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EB83" w14:textId="77777777" w:rsidR="005B323A" w:rsidRDefault="005B323A">
      <w:pPr>
        <w:pStyle w:val="BodyText"/>
        <w:spacing w:before="0"/>
        <w:ind w:left="0"/>
        <w:rPr>
          <w:sz w:val="20"/>
        </w:rPr>
      </w:pPr>
    </w:p>
    <w:p w14:paraId="3315CE71" w14:textId="77777777" w:rsidR="005B323A" w:rsidRDefault="005B323A">
      <w:pPr>
        <w:pStyle w:val="BodyText"/>
        <w:spacing w:before="0"/>
        <w:ind w:left="0"/>
        <w:rPr>
          <w:sz w:val="20"/>
        </w:rPr>
      </w:pPr>
    </w:p>
    <w:p w14:paraId="669D9453" w14:textId="77777777" w:rsidR="005B323A" w:rsidRDefault="005B323A">
      <w:pPr>
        <w:pStyle w:val="BodyText"/>
        <w:spacing w:before="0"/>
        <w:ind w:left="0"/>
        <w:rPr>
          <w:sz w:val="20"/>
        </w:rPr>
      </w:pPr>
    </w:p>
    <w:p w14:paraId="465014BC" w14:textId="77777777" w:rsidR="005B323A" w:rsidRDefault="005B323A">
      <w:pPr>
        <w:pStyle w:val="BodyText"/>
        <w:spacing w:before="0"/>
        <w:ind w:left="0"/>
        <w:rPr>
          <w:sz w:val="20"/>
        </w:rPr>
      </w:pPr>
    </w:p>
    <w:p w14:paraId="09384F4F" w14:textId="77777777" w:rsidR="005B323A" w:rsidRDefault="005B323A">
      <w:pPr>
        <w:pStyle w:val="BodyText"/>
        <w:spacing w:before="0"/>
        <w:ind w:left="0"/>
        <w:rPr>
          <w:sz w:val="20"/>
        </w:rPr>
      </w:pPr>
    </w:p>
    <w:p w14:paraId="50474976" w14:textId="77777777" w:rsidR="005B323A" w:rsidRDefault="005B323A">
      <w:pPr>
        <w:pStyle w:val="BodyText"/>
        <w:spacing w:before="0"/>
        <w:ind w:left="0"/>
        <w:rPr>
          <w:sz w:val="20"/>
        </w:rPr>
      </w:pPr>
    </w:p>
    <w:p w14:paraId="59DA23CF" w14:textId="77777777" w:rsidR="005B323A" w:rsidRDefault="005B323A">
      <w:pPr>
        <w:pStyle w:val="BodyText"/>
        <w:spacing w:before="1"/>
        <w:ind w:left="0"/>
        <w:rPr>
          <w:sz w:val="23"/>
        </w:rPr>
      </w:pPr>
    </w:p>
    <w:p w14:paraId="209CA447" w14:textId="77777777" w:rsidR="005B323A" w:rsidRDefault="0026499D">
      <w:pPr>
        <w:spacing w:before="85" w:line="235" w:lineRule="auto"/>
        <w:ind w:left="479" w:right="481" w:firstLine="6"/>
        <w:jc w:val="center"/>
        <w:rPr>
          <w:b/>
          <w:sz w:val="64"/>
        </w:rPr>
      </w:pPr>
      <w:r>
        <w:rPr>
          <w:b/>
          <w:sz w:val="64"/>
        </w:rPr>
        <w:t>Using Technology-Based Therapeutic</w:t>
      </w:r>
      <w:r>
        <w:rPr>
          <w:b/>
          <w:spacing w:val="-13"/>
          <w:sz w:val="64"/>
        </w:rPr>
        <w:t xml:space="preserve"> </w:t>
      </w:r>
      <w:r>
        <w:rPr>
          <w:b/>
          <w:sz w:val="64"/>
        </w:rPr>
        <w:t>Tools</w:t>
      </w:r>
      <w:r>
        <w:rPr>
          <w:b/>
          <w:spacing w:val="-13"/>
          <w:sz w:val="64"/>
        </w:rPr>
        <w:t xml:space="preserve"> </w:t>
      </w:r>
      <w:r>
        <w:rPr>
          <w:b/>
          <w:sz w:val="64"/>
        </w:rPr>
        <w:t>in</w:t>
      </w:r>
      <w:r>
        <w:rPr>
          <w:b/>
          <w:spacing w:val="-13"/>
          <w:sz w:val="64"/>
        </w:rPr>
        <w:t xml:space="preserve"> </w:t>
      </w:r>
      <w:r>
        <w:rPr>
          <w:b/>
          <w:sz w:val="64"/>
        </w:rPr>
        <w:t>Behavioral Health Services</w:t>
      </w:r>
    </w:p>
    <w:p w14:paraId="3456F6BC" w14:textId="77777777" w:rsidR="005B323A" w:rsidRDefault="0026499D">
      <w:pPr>
        <w:pStyle w:val="Heading3"/>
      </w:pPr>
      <w:r>
        <w:t>Treatment</w:t>
      </w:r>
      <w:r>
        <w:rPr>
          <w:spacing w:val="-13"/>
        </w:rPr>
        <w:t xml:space="preserve"> </w:t>
      </w:r>
      <w:r>
        <w:t>Improvement</w:t>
      </w:r>
      <w:r>
        <w:rPr>
          <w:spacing w:val="-13"/>
        </w:rPr>
        <w:t xml:space="preserve"> </w:t>
      </w:r>
      <w:r>
        <w:t>Protocol</w:t>
      </w:r>
      <w:r>
        <w:rPr>
          <w:spacing w:val="-11"/>
        </w:rPr>
        <w:t xml:space="preserve"> </w:t>
      </w:r>
      <w:r>
        <w:t>(TIP)</w:t>
      </w:r>
      <w:r>
        <w:rPr>
          <w:spacing w:val="-14"/>
        </w:rPr>
        <w:t xml:space="preserve"> </w:t>
      </w:r>
      <w:r>
        <w:rPr>
          <w:spacing w:val="-2"/>
        </w:rPr>
        <w:t>Series</w:t>
      </w:r>
    </w:p>
    <w:p w14:paraId="074453F5" w14:textId="77777777" w:rsidR="005B323A" w:rsidRDefault="005B323A">
      <w:pPr>
        <w:pStyle w:val="BodyText"/>
        <w:spacing w:before="1"/>
        <w:ind w:left="0"/>
        <w:rPr>
          <w:i/>
          <w:sz w:val="36"/>
        </w:rPr>
      </w:pPr>
    </w:p>
    <w:p w14:paraId="63558052" w14:textId="77777777" w:rsidR="005B323A" w:rsidRDefault="0026499D">
      <w:pPr>
        <w:pStyle w:val="Title"/>
      </w:pPr>
      <w:r>
        <w:rPr>
          <w:spacing w:val="-5"/>
        </w:rPr>
        <w:t>60</w:t>
      </w:r>
    </w:p>
    <w:p w14:paraId="6228AAF8" w14:textId="77777777" w:rsidR="005B323A" w:rsidRDefault="0026499D">
      <w:pPr>
        <w:spacing w:before="364"/>
        <w:ind w:left="222" w:right="224"/>
        <w:jc w:val="center"/>
        <w:rPr>
          <w:b/>
          <w:i/>
          <w:sz w:val="56"/>
        </w:rPr>
      </w:pPr>
      <w:r>
        <w:rPr>
          <w:b/>
          <w:i/>
          <w:sz w:val="56"/>
        </w:rPr>
        <w:t>Part</w:t>
      </w:r>
      <w:r>
        <w:rPr>
          <w:b/>
          <w:i/>
          <w:spacing w:val="-8"/>
          <w:sz w:val="56"/>
        </w:rPr>
        <w:t xml:space="preserve"> </w:t>
      </w:r>
      <w:r>
        <w:rPr>
          <w:b/>
          <w:i/>
          <w:sz w:val="56"/>
        </w:rPr>
        <w:t>3:</w:t>
      </w:r>
      <w:r>
        <w:rPr>
          <w:b/>
          <w:i/>
          <w:spacing w:val="-7"/>
          <w:sz w:val="56"/>
        </w:rPr>
        <w:t xml:space="preserve"> </w:t>
      </w:r>
      <w:r>
        <w:rPr>
          <w:b/>
          <w:i/>
          <w:sz w:val="56"/>
        </w:rPr>
        <w:t>A</w:t>
      </w:r>
      <w:r>
        <w:rPr>
          <w:b/>
          <w:i/>
          <w:spacing w:val="-8"/>
          <w:sz w:val="56"/>
        </w:rPr>
        <w:t xml:space="preserve"> </w:t>
      </w:r>
      <w:r>
        <w:rPr>
          <w:b/>
          <w:i/>
          <w:sz w:val="56"/>
        </w:rPr>
        <w:t>Review</w:t>
      </w:r>
      <w:r>
        <w:rPr>
          <w:b/>
          <w:i/>
          <w:spacing w:val="-9"/>
          <w:sz w:val="56"/>
        </w:rPr>
        <w:t xml:space="preserve"> </w:t>
      </w:r>
      <w:r>
        <w:rPr>
          <w:b/>
          <w:i/>
          <w:sz w:val="56"/>
        </w:rPr>
        <w:t>of</w:t>
      </w:r>
      <w:r>
        <w:rPr>
          <w:b/>
          <w:i/>
          <w:spacing w:val="-7"/>
          <w:sz w:val="56"/>
        </w:rPr>
        <w:t xml:space="preserve"> </w:t>
      </w:r>
      <w:r>
        <w:rPr>
          <w:b/>
          <w:i/>
          <w:sz w:val="56"/>
        </w:rPr>
        <w:t>the</w:t>
      </w:r>
      <w:r>
        <w:rPr>
          <w:b/>
          <w:i/>
          <w:spacing w:val="-8"/>
          <w:sz w:val="56"/>
        </w:rPr>
        <w:t xml:space="preserve"> </w:t>
      </w:r>
      <w:r>
        <w:rPr>
          <w:b/>
          <w:i/>
          <w:spacing w:val="-2"/>
          <w:sz w:val="56"/>
        </w:rPr>
        <w:t>Literature</w:t>
      </w:r>
    </w:p>
    <w:p w14:paraId="4D33DC7C" w14:textId="77777777" w:rsidR="005B323A" w:rsidRDefault="0026499D">
      <w:pPr>
        <w:pStyle w:val="Heading5"/>
        <w:spacing w:before="291" w:line="240" w:lineRule="auto"/>
        <w:ind w:left="222" w:right="222"/>
        <w:jc w:val="center"/>
        <w:rPr>
          <w:rFonts w:ascii="Arial"/>
        </w:rPr>
      </w:pPr>
      <w:r>
        <w:rPr>
          <w:rFonts w:ascii="Arial"/>
          <w:spacing w:val="-2"/>
        </w:rPr>
        <w:t>CONTENTS</w:t>
      </w:r>
    </w:p>
    <w:p w14:paraId="599E6C91" w14:textId="77777777" w:rsidR="005B323A" w:rsidRDefault="0026499D">
      <w:pPr>
        <w:pStyle w:val="Heading6"/>
        <w:spacing w:before="45" w:line="240" w:lineRule="auto"/>
        <w:ind w:left="2206" w:right="2205"/>
        <w:jc w:val="center"/>
        <w:rPr>
          <w:rFonts w:ascii="Arial" w:hAnsi="Arial"/>
        </w:rPr>
      </w:pPr>
      <w:r>
        <w:rPr>
          <w:rFonts w:ascii="Arial" w:hAnsi="Arial"/>
        </w:rPr>
        <w:t>Section</w:t>
      </w:r>
      <w:r>
        <w:rPr>
          <w:rFonts w:ascii="Arial" w:hAnsi="Arial"/>
          <w:spacing w:val="-8"/>
        </w:rPr>
        <w:t xml:space="preserve"> </w:t>
      </w:r>
      <w:r>
        <w:rPr>
          <w:rFonts w:ascii="Arial" w:hAnsi="Arial"/>
        </w:rPr>
        <w:t>1—A</w:t>
      </w:r>
      <w:r>
        <w:rPr>
          <w:rFonts w:ascii="Arial" w:hAnsi="Arial"/>
          <w:spacing w:val="-8"/>
        </w:rPr>
        <w:t xml:space="preserve"> </w:t>
      </w:r>
      <w:r>
        <w:rPr>
          <w:rFonts w:ascii="Arial" w:hAnsi="Arial"/>
        </w:rPr>
        <w:t>Review</w:t>
      </w:r>
      <w:r>
        <w:rPr>
          <w:rFonts w:ascii="Arial" w:hAnsi="Arial"/>
          <w:spacing w:val="-8"/>
        </w:rPr>
        <w:t xml:space="preserve"> </w:t>
      </w:r>
      <w:r>
        <w:rPr>
          <w:rFonts w:ascii="Arial" w:hAnsi="Arial"/>
        </w:rPr>
        <w:t>of</w:t>
      </w:r>
      <w:r>
        <w:rPr>
          <w:rFonts w:ascii="Arial" w:hAnsi="Arial"/>
          <w:spacing w:val="-8"/>
        </w:rPr>
        <w:t xml:space="preserve"> </w:t>
      </w:r>
      <w:r>
        <w:rPr>
          <w:rFonts w:ascii="Arial" w:hAnsi="Arial"/>
        </w:rPr>
        <w:t>the</w:t>
      </w:r>
      <w:r>
        <w:rPr>
          <w:rFonts w:ascii="Arial" w:hAnsi="Arial"/>
          <w:spacing w:val="-7"/>
        </w:rPr>
        <w:t xml:space="preserve"> </w:t>
      </w:r>
      <w:r>
        <w:rPr>
          <w:rFonts w:ascii="Arial" w:hAnsi="Arial"/>
        </w:rPr>
        <w:t>Literature</w:t>
      </w:r>
      <w:r>
        <w:rPr>
          <w:rFonts w:ascii="Arial" w:hAnsi="Arial"/>
        </w:rPr>
        <w:t xml:space="preserve"> Section 2—Links to Select Abstracts Section 3—General Bibliography</w:t>
      </w:r>
    </w:p>
    <w:p w14:paraId="2DB7E99E" w14:textId="77777777" w:rsidR="005B323A" w:rsidRDefault="005B323A">
      <w:pPr>
        <w:pStyle w:val="BodyText"/>
        <w:spacing w:before="0"/>
        <w:ind w:left="0"/>
        <w:rPr>
          <w:rFonts w:ascii="Arial"/>
          <w:b/>
          <w:i/>
          <w:sz w:val="30"/>
        </w:rPr>
      </w:pPr>
    </w:p>
    <w:p w14:paraId="038A1E4E" w14:textId="77777777" w:rsidR="005B323A" w:rsidRDefault="005B323A">
      <w:pPr>
        <w:pStyle w:val="BodyText"/>
        <w:spacing w:before="0"/>
        <w:ind w:left="0"/>
        <w:rPr>
          <w:rFonts w:ascii="Arial"/>
          <w:b/>
          <w:i/>
          <w:sz w:val="30"/>
        </w:rPr>
      </w:pPr>
    </w:p>
    <w:p w14:paraId="64B949E2" w14:textId="77777777" w:rsidR="005B323A" w:rsidRDefault="005B323A">
      <w:pPr>
        <w:pStyle w:val="BodyText"/>
        <w:spacing w:before="0"/>
        <w:ind w:left="0"/>
        <w:rPr>
          <w:rFonts w:ascii="Arial"/>
          <w:b/>
          <w:i/>
          <w:sz w:val="30"/>
        </w:rPr>
      </w:pPr>
    </w:p>
    <w:p w14:paraId="3354621B" w14:textId="77777777" w:rsidR="005B323A" w:rsidRDefault="005B323A">
      <w:pPr>
        <w:pStyle w:val="BodyText"/>
        <w:spacing w:before="0"/>
        <w:ind w:left="0"/>
        <w:rPr>
          <w:rFonts w:ascii="Arial"/>
          <w:b/>
          <w:i/>
          <w:sz w:val="30"/>
        </w:rPr>
      </w:pPr>
    </w:p>
    <w:p w14:paraId="47447B14" w14:textId="77777777" w:rsidR="005B323A" w:rsidRDefault="005B323A">
      <w:pPr>
        <w:pStyle w:val="BodyText"/>
        <w:spacing w:before="0"/>
        <w:ind w:left="0"/>
        <w:rPr>
          <w:rFonts w:ascii="Arial"/>
          <w:b/>
          <w:i/>
          <w:sz w:val="30"/>
        </w:rPr>
      </w:pPr>
    </w:p>
    <w:p w14:paraId="29327CDE" w14:textId="77777777" w:rsidR="005B323A" w:rsidRDefault="005B323A">
      <w:pPr>
        <w:pStyle w:val="BodyText"/>
        <w:spacing w:before="0"/>
        <w:ind w:left="0"/>
        <w:rPr>
          <w:rFonts w:ascii="Arial"/>
          <w:b/>
          <w:i/>
          <w:sz w:val="30"/>
        </w:rPr>
      </w:pPr>
    </w:p>
    <w:p w14:paraId="10ED18E2" w14:textId="77777777" w:rsidR="005B323A" w:rsidRDefault="005B323A">
      <w:pPr>
        <w:pStyle w:val="BodyText"/>
        <w:spacing w:before="0"/>
        <w:ind w:left="0"/>
        <w:rPr>
          <w:rFonts w:ascii="Arial"/>
          <w:b/>
          <w:i/>
          <w:sz w:val="30"/>
        </w:rPr>
      </w:pPr>
    </w:p>
    <w:p w14:paraId="72E04D79" w14:textId="77777777" w:rsidR="005B323A" w:rsidRDefault="005B323A">
      <w:pPr>
        <w:pStyle w:val="BodyText"/>
        <w:spacing w:before="6"/>
        <w:ind w:left="0"/>
        <w:rPr>
          <w:rFonts w:ascii="Arial"/>
          <w:b/>
          <w:i/>
          <w:sz w:val="30"/>
        </w:rPr>
      </w:pPr>
    </w:p>
    <w:p w14:paraId="2208FDB7" w14:textId="77777777" w:rsidR="005B323A" w:rsidRDefault="0026499D">
      <w:pPr>
        <w:ind w:left="222" w:right="222"/>
        <w:jc w:val="center"/>
        <w:rPr>
          <w:b/>
        </w:rPr>
      </w:pPr>
      <w:r>
        <w:rPr>
          <w:b/>
        </w:rPr>
        <w:t>U.S.</w:t>
      </w:r>
      <w:r>
        <w:rPr>
          <w:b/>
          <w:spacing w:val="-7"/>
        </w:rPr>
        <w:t xml:space="preserve"> </w:t>
      </w:r>
      <w:r>
        <w:rPr>
          <w:b/>
        </w:rPr>
        <w:t>DEPARTMENT</w:t>
      </w:r>
      <w:r>
        <w:rPr>
          <w:b/>
          <w:spacing w:val="-5"/>
        </w:rPr>
        <w:t xml:space="preserve"> </w:t>
      </w:r>
      <w:r>
        <w:rPr>
          <w:b/>
        </w:rPr>
        <w:t>OF</w:t>
      </w:r>
      <w:r>
        <w:rPr>
          <w:b/>
          <w:spacing w:val="-5"/>
        </w:rPr>
        <w:t xml:space="preserve"> </w:t>
      </w:r>
      <w:r>
        <w:rPr>
          <w:b/>
        </w:rPr>
        <w:t>HEALTH</w:t>
      </w:r>
      <w:r>
        <w:rPr>
          <w:b/>
          <w:spacing w:val="-3"/>
        </w:rPr>
        <w:t xml:space="preserve"> </w:t>
      </w:r>
      <w:r>
        <w:rPr>
          <w:b/>
        </w:rPr>
        <w:t>AND</w:t>
      </w:r>
      <w:r>
        <w:rPr>
          <w:b/>
          <w:spacing w:val="-5"/>
        </w:rPr>
        <w:t xml:space="preserve"> </w:t>
      </w:r>
      <w:r>
        <w:rPr>
          <w:b/>
        </w:rPr>
        <w:t>HUMAN</w:t>
      </w:r>
      <w:r>
        <w:rPr>
          <w:b/>
          <w:spacing w:val="-7"/>
        </w:rPr>
        <w:t xml:space="preserve"> </w:t>
      </w:r>
      <w:r>
        <w:rPr>
          <w:b/>
          <w:spacing w:val="-2"/>
        </w:rPr>
        <w:t>SERVICES</w:t>
      </w:r>
    </w:p>
    <w:p w14:paraId="4DFA188A" w14:textId="77777777" w:rsidR="005B323A" w:rsidRDefault="0026499D">
      <w:pPr>
        <w:spacing w:before="7" w:line="247" w:lineRule="auto"/>
        <w:ind w:left="2207" w:right="2205"/>
        <w:jc w:val="center"/>
      </w:pPr>
      <w:r>
        <w:t>Substance</w:t>
      </w:r>
      <w:r>
        <w:rPr>
          <w:spacing w:val="-7"/>
        </w:rPr>
        <w:t xml:space="preserve"> </w:t>
      </w:r>
      <w:r>
        <w:t>Abuse</w:t>
      </w:r>
      <w:r>
        <w:rPr>
          <w:spacing w:val="-8"/>
        </w:rPr>
        <w:t xml:space="preserve"> </w:t>
      </w:r>
      <w:r>
        <w:t>and</w:t>
      </w:r>
      <w:r>
        <w:rPr>
          <w:spacing w:val="-7"/>
        </w:rPr>
        <w:t xml:space="preserve"> </w:t>
      </w:r>
      <w:r>
        <w:t>Mental</w:t>
      </w:r>
      <w:r>
        <w:rPr>
          <w:spacing w:val="-6"/>
        </w:rPr>
        <w:t xml:space="preserve"> </w:t>
      </w:r>
      <w:r>
        <w:t>Health</w:t>
      </w:r>
      <w:r>
        <w:rPr>
          <w:spacing w:val="-7"/>
        </w:rPr>
        <w:t xml:space="preserve"> </w:t>
      </w:r>
      <w:r>
        <w:t>Services</w:t>
      </w:r>
      <w:r>
        <w:rPr>
          <w:spacing w:val="-7"/>
        </w:rPr>
        <w:t xml:space="preserve"> </w:t>
      </w:r>
      <w:r>
        <w:t>Administration Center for Substance Abuse Treatment</w:t>
      </w:r>
    </w:p>
    <w:p w14:paraId="0E8C55C8" w14:textId="77777777" w:rsidR="005B323A" w:rsidRDefault="0026499D">
      <w:pPr>
        <w:spacing w:line="247" w:lineRule="auto"/>
        <w:ind w:left="3938" w:right="3932" w:hanging="1"/>
        <w:jc w:val="center"/>
      </w:pPr>
      <w:r>
        <w:t>1</w:t>
      </w:r>
      <w:r>
        <w:rPr>
          <w:spacing w:val="-11"/>
        </w:rPr>
        <w:t xml:space="preserve"> </w:t>
      </w:r>
      <w:r>
        <w:t>Choke</w:t>
      </w:r>
      <w:r>
        <w:rPr>
          <w:spacing w:val="-11"/>
        </w:rPr>
        <w:t xml:space="preserve"> </w:t>
      </w:r>
      <w:r>
        <w:t>Cherry</w:t>
      </w:r>
      <w:r>
        <w:rPr>
          <w:spacing w:val="-13"/>
        </w:rPr>
        <w:t xml:space="preserve"> </w:t>
      </w:r>
      <w:r>
        <w:t>Road Rockville,</w:t>
      </w:r>
      <w:r>
        <w:rPr>
          <w:spacing w:val="-4"/>
        </w:rPr>
        <w:t xml:space="preserve"> </w:t>
      </w:r>
      <w:r>
        <w:t>MD</w:t>
      </w:r>
      <w:r>
        <w:rPr>
          <w:spacing w:val="-3"/>
        </w:rPr>
        <w:t xml:space="preserve"> </w:t>
      </w:r>
      <w:r>
        <w:rPr>
          <w:spacing w:val="-4"/>
        </w:rPr>
        <w:t>20857</w:t>
      </w:r>
    </w:p>
    <w:p w14:paraId="38C37F7F" w14:textId="77777777" w:rsidR="005B323A" w:rsidRDefault="005B323A">
      <w:pPr>
        <w:spacing w:line="247" w:lineRule="auto"/>
        <w:jc w:val="center"/>
        <w:sectPr w:rsidR="005B323A">
          <w:type w:val="continuous"/>
          <w:pgSz w:w="12240" w:h="15840"/>
          <w:pgMar w:top="1500" w:right="1220" w:bottom="280" w:left="1220" w:header="720" w:footer="720" w:gutter="0"/>
          <w:cols w:space="720"/>
        </w:sectPr>
      </w:pPr>
    </w:p>
    <w:p w14:paraId="3EFEFA90" w14:textId="77777777" w:rsidR="005B323A" w:rsidRDefault="005B323A">
      <w:pPr>
        <w:pStyle w:val="BodyText"/>
        <w:spacing w:before="0"/>
        <w:ind w:left="0"/>
        <w:rPr>
          <w:sz w:val="20"/>
        </w:rPr>
      </w:pPr>
    </w:p>
    <w:p w14:paraId="56DF2E78" w14:textId="77777777" w:rsidR="005B323A" w:rsidRDefault="005B323A">
      <w:pPr>
        <w:pStyle w:val="BodyText"/>
        <w:spacing w:before="0"/>
        <w:ind w:left="0"/>
        <w:rPr>
          <w:sz w:val="20"/>
        </w:rPr>
      </w:pPr>
    </w:p>
    <w:p w14:paraId="4B06885C" w14:textId="77777777" w:rsidR="005B323A" w:rsidRDefault="005B323A">
      <w:pPr>
        <w:pStyle w:val="BodyText"/>
        <w:spacing w:before="0"/>
        <w:ind w:left="0"/>
        <w:rPr>
          <w:sz w:val="20"/>
        </w:rPr>
      </w:pPr>
    </w:p>
    <w:p w14:paraId="54AA184C" w14:textId="77777777" w:rsidR="005B323A" w:rsidRDefault="005B323A">
      <w:pPr>
        <w:pStyle w:val="BodyText"/>
        <w:spacing w:before="0"/>
        <w:ind w:left="0"/>
        <w:rPr>
          <w:sz w:val="20"/>
        </w:rPr>
      </w:pPr>
    </w:p>
    <w:p w14:paraId="1C730483" w14:textId="77777777" w:rsidR="005B323A" w:rsidRDefault="005B323A">
      <w:pPr>
        <w:pStyle w:val="BodyText"/>
        <w:spacing w:before="0"/>
        <w:ind w:left="0"/>
        <w:rPr>
          <w:sz w:val="20"/>
        </w:rPr>
      </w:pPr>
    </w:p>
    <w:p w14:paraId="0380D475" w14:textId="77777777" w:rsidR="005B323A" w:rsidRDefault="005B323A">
      <w:pPr>
        <w:pStyle w:val="BodyText"/>
        <w:spacing w:before="0"/>
        <w:ind w:left="0"/>
        <w:rPr>
          <w:sz w:val="20"/>
        </w:rPr>
      </w:pPr>
    </w:p>
    <w:p w14:paraId="00634F32" w14:textId="77777777" w:rsidR="005B323A" w:rsidRDefault="005B323A">
      <w:pPr>
        <w:pStyle w:val="BodyText"/>
        <w:spacing w:before="0"/>
        <w:ind w:left="0"/>
        <w:rPr>
          <w:sz w:val="20"/>
        </w:rPr>
      </w:pPr>
    </w:p>
    <w:p w14:paraId="7CE1D799" w14:textId="77777777" w:rsidR="005B323A" w:rsidRDefault="005B323A">
      <w:pPr>
        <w:pStyle w:val="BodyText"/>
        <w:spacing w:before="0"/>
        <w:ind w:left="0"/>
        <w:rPr>
          <w:sz w:val="20"/>
        </w:rPr>
      </w:pPr>
    </w:p>
    <w:p w14:paraId="7F190FC0" w14:textId="77777777" w:rsidR="005B323A" w:rsidRDefault="005B323A">
      <w:pPr>
        <w:pStyle w:val="BodyText"/>
        <w:spacing w:before="0"/>
        <w:ind w:left="0"/>
        <w:rPr>
          <w:sz w:val="20"/>
        </w:rPr>
      </w:pPr>
    </w:p>
    <w:p w14:paraId="7F7E3B0C" w14:textId="77777777" w:rsidR="005B323A" w:rsidRDefault="005B323A">
      <w:pPr>
        <w:pStyle w:val="BodyText"/>
        <w:spacing w:before="0"/>
        <w:ind w:left="0"/>
        <w:rPr>
          <w:sz w:val="20"/>
        </w:rPr>
      </w:pPr>
    </w:p>
    <w:p w14:paraId="28AC36C5" w14:textId="77777777" w:rsidR="005B323A" w:rsidRDefault="005B323A">
      <w:pPr>
        <w:pStyle w:val="BodyText"/>
        <w:spacing w:before="0"/>
        <w:ind w:left="0"/>
        <w:rPr>
          <w:sz w:val="20"/>
        </w:rPr>
      </w:pPr>
    </w:p>
    <w:p w14:paraId="71BDDD55" w14:textId="77777777" w:rsidR="005B323A" w:rsidRDefault="005B323A">
      <w:pPr>
        <w:pStyle w:val="BodyText"/>
        <w:spacing w:before="0"/>
        <w:ind w:left="0"/>
        <w:rPr>
          <w:sz w:val="20"/>
        </w:rPr>
      </w:pPr>
    </w:p>
    <w:p w14:paraId="1BE107CF" w14:textId="77777777" w:rsidR="005B323A" w:rsidRDefault="005B323A">
      <w:pPr>
        <w:pStyle w:val="BodyText"/>
        <w:spacing w:before="0"/>
        <w:ind w:left="0"/>
        <w:rPr>
          <w:sz w:val="20"/>
        </w:rPr>
      </w:pPr>
    </w:p>
    <w:p w14:paraId="22F5427A" w14:textId="77777777" w:rsidR="005B323A" w:rsidRDefault="005B323A">
      <w:pPr>
        <w:pStyle w:val="BodyText"/>
        <w:spacing w:before="0"/>
        <w:ind w:left="0"/>
        <w:rPr>
          <w:sz w:val="20"/>
        </w:rPr>
      </w:pPr>
    </w:p>
    <w:p w14:paraId="36041797" w14:textId="77777777" w:rsidR="005B323A" w:rsidRDefault="005B323A">
      <w:pPr>
        <w:pStyle w:val="BodyText"/>
        <w:spacing w:before="0"/>
        <w:ind w:left="0"/>
        <w:rPr>
          <w:sz w:val="20"/>
        </w:rPr>
      </w:pPr>
    </w:p>
    <w:p w14:paraId="5609CA74" w14:textId="77777777" w:rsidR="005B323A" w:rsidRDefault="005B323A">
      <w:pPr>
        <w:pStyle w:val="BodyText"/>
        <w:spacing w:before="0"/>
        <w:ind w:left="0"/>
        <w:rPr>
          <w:sz w:val="20"/>
        </w:rPr>
      </w:pPr>
    </w:p>
    <w:p w14:paraId="50A8B2BC" w14:textId="77777777" w:rsidR="005B323A" w:rsidRDefault="005B323A">
      <w:pPr>
        <w:pStyle w:val="BodyText"/>
        <w:spacing w:before="0"/>
        <w:ind w:left="0"/>
        <w:rPr>
          <w:sz w:val="20"/>
        </w:rPr>
      </w:pPr>
    </w:p>
    <w:p w14:paraId="72DDB408" w14:textId="77777777" w:rsidR="005B323A" w:rsidRDefault="005B323A">
      <w:pPr>
        <w:pStyle w:val="BodyText"/>
        <w:spacing w:before="0"/>
        <w:ind w:left="0"/>
        <w:rPr>
          <w:sz w:val="20"/>
        </w:rPr>
      </w:pPr>
    </w:p>
    <w:p w14:paraId="3E5079AA" w14:textId="77777777" w:rsidR="005B323A" w:rsidRDefault="005B323A">
      <w:pPr>
        <w:pStyle w:val="BodyText"/>
        <w:spacing w:before="0"/>
        <w:ind w:left="0"/>
        <w:rPr>
          <w:sz w:val="20"/>
        </w:rPr>
      </w:pPr>
    </w:p>
    <w:p w14:paraId="305831D2" w14:textId="77777777" w:rsidR="005B323A" w:rsidRDefault="005B323A">
      <w:pPr>
        <w:pStyle w:val="BodyText"/>
        <w:spacing w:before="1"/>
        <w:ind w:left="0"/>
        <w:rPr>
          <w:sz w:val="22"/>
        </w:rPr>
      </w:pPr>
    </w:p>
    <w:p w14:paraId="427C0E92" w14:textId="77777777" w:rsidR="005B323A" w:rsidRDefault="0026499D">
      <w:pPr>
        <w:pStyle w:val="BodyText"/>
        <w:spacing w:before="86"/>
        <w:ind w:left="222" w:right="555"/>
        <w:jc w:val="center"/>
        <w:rPr>
          <w:rFonts w:ascii="Palatino Linotype"/>
        </w:rPr>
      </w:pPr>
      <w:r>
        <w:rPr>
          <w:rFonts w:ascii="Palatino Linotype"/>
          <w:w w:val="90"/>
        </w:rPr>
        <w:t>Page</w:t>
      </w:r>
      <w:r>
        <w:rPr>
          <w:rFonts w:ascii="Palatino Linotype"/>
          <w:spacing w:val="-5"/>
        </w:rPr>
        <w:t xml:space="preserve"> </w:t>
      </w:r>
      <w:r>
        <w:rPr>
          <w:rFonts w:ascii="Palatino Linotype"/>
          <w:w w:val="90"/>
        </w:rPr>
        <w:t>Intentionally</w:t>
      </w:r>
      <w:r>
        <w:rPr>
          <w:rFonts w:ascii="Palatino Linotype"/>
          <w:spacing w:val="-4"/>
        </w:rPr>
        <w:t xml:space="preserve"> </w:t>
      </w:r>
      <w:r>
        <w:rPr>
          <w:rFonts w:ascii="Palatino Linotype"/>
          <w:spacing w:val="-2"/>
          <w:w w:val="90"/>
        </w:rPr>
        <w:t>Blank</w:t>
      </w:r>
    </w:p>
    <w:p w14:paraId="2C47C33E" w14:textId="77777777" w:rsidR="005B323A" w:rsidRDefault="005B323A">
      <w:pPr>
        <w:jc w:val="center"/>
        <w:rPr>
          <w:rFonts w:ascii="Palatino Linotype"/>
        </w:rPr>
        <w:sectPr w:rsidR="005B323A">
          <w:pgSz w:w="12240" w:h="15840"/>
          <w:pgMar w:top="1500" w:right="1220" w:bottom="280" w:left="1220" w:header="720" w:footer="720" w:gutter="0"/>
          <w:cols w:space="720"/>
        </w:sectPr>
      </w:pPr>
    </w:p>
    <w:p w14:paraId="5819F0F2" w14:textId="77777777" w:rsidR="005B323A" w:rsidRDefault="0026499D">
      <w:pPr>
        <w:spacing w:before="64"/>
        <w:ind w:left="222" w:right="222"/>
        <w:jc w:val="center"/>
        <w:rPr>
          <w:sz w:val="60"/>
        </w:rPr>
      </w:pPr>
      <w:bookmarkStart w:id="0" w:name="Contents"/>
      <w:bookmarkEnd w:id="0"/>
      <w:r>
        <w:rPr>
          <w:spacing w:val="-2"/>
          <w:sz w:val="60"/>
        </w:rPr>
        <w:lastRenderedPageBreak/>
        <w:t>Contents</w:t>
      </w:r>
    </w:p>
    <w:sdt>
      <w:sdtPr>
        <w:id w:val="209842357"/>
        <w:docPartObj>
          <w:docPartGallery w:val="Table of Contents"/>
          <w:docPartUnique/>
        </w:docPartObj>
      </w:sdtPr>
      <w:sdtEndPr/>
      <w:sdtContent>
        <w:p w14:paraId="763D626E" w14:textId="77777777" w:rsidR="005B323A" w:rsidRDefault="0026499D">
          <w:pPr>
            <w:pStyle w:val="TOC1"/>
            <w:tabs>
              <w:tab w:val="right" w:leader="dot" w:pos="9615"/>
            </w:tabs>
            <w:spacing w:before="873"/>
          </w:pPr>
          <w:hyperlink w:anchor="_bookmark0" w:history="1">
            <w:r>
              <w:t>Section</w:t>
            </w:r>
            <w:r>
              <w:rPr>
                <w:spacing w:val="-5"/>
              </w:rPr>
              <w:t xml:space="preserve"> </w:t>
            </w:r>
            <w:r>
              <w:t>1—A</w:t>
            </w:r>
            <w:r>
              <w:rPr>
                <w:spacing w:val="-2"/>
              </w:rPr>
              <w:t xml:space="preserve"> </w:t>
            </w:r>
            <w:r>
              <w:t>Review</w:t>
            </w:r>
            <w:r>
              <w:rPr>
                <w:spacing w:val="-2"/>
              </w:rPr>
              <w:t xml:space="preserve"> </w:t>
            </w:r>
            <w:r>
              <w:t>of</w:t>
            </w:r>
            <w:r>
              <w:rPr>
                <w:spacing w:val="-1"/>
              </w:rPr>
              <w:t xml:space="preserve"> </w:t>
            </w:r>
            <w:r>
              <w:t>the</w:t>
            </w:r>
            <w:r>
              <w:rPr>
                <w:spacing w:val="-2"/>
              </w:rPr>
              <w:t xml:space="preserve"> Literature</w:t>
            </w:r>
            <w:r>
              <w:tab/>
            </w:r>
            <w:r>
              <w:rPr>
                <w:spacing w:val="-7"/>
                <w:w w:val="95"/>
              </w:rPr>
              <w:t>1-</w:t>
            </w:r>
            <w:r>
              <w:t>1</w:t>
            </w:r>
          </w:hyperlink>
        </w:p>
        <w:p w14:paraId="2BF61318" w14:textId="77777777" w:rsidR="005B323A" w:rsidRDefault="0026499D">
          <w:pPr>
            <w:pStyle w:val="TOC2"/>
            <w:tabs>
              <w:tab w:val="right" w:leader="dot" w:pos="9582"/>
            </w:tabs>
            <w:spacing w:before="108"/>
          </w:pPr>
          <w:hyperlink w:anchor="_bookmark1" w:history="1">
            <w:r>
              <w:rPr>
                <w:spacing w:val="-2"/>
              </w:rPr>
              <w:t>Overview</w:t>
            </w:r>
            <w:r>
              <w:tab/>
            </w:r>
            <w:r>
              <w:rPr>
                <w:spacing w:val="-5"/>
              </w:rPr>
              <w:t>1-</w:t>
            </w:r>
            <w:r>
              <w:t>1</w:t>
            </w:r>
          </w:hyperlink>
        </w:p>
        <w:p w14:paraId="1A474062" w14:textId="77777777" w:rsidR="005B323A" w:rsidRDefault="0026499D">
          <w:pPr>
            <w:pStyle w:val="TOC2"/>
            <w:tabs>
              <w:tab w:val="right" w:leader="dot" w:pos="9582"/>
            </w:tabs>
          </w:pPr>
          <w:hyperlink w:anchor="_bookmark1" w:history="1">
            <w:r>
              <w:rPr>
                <w:w w:val="95"/>
              </w:rPr>
              <w:t>Understanding</w:t>
            </w:r>
            <w:r>
              <w:rPr>
                <w:spacing w:val="51"/>
              </w:rPr>
              <w:t xml:space="preserve"> </w:t>
            </w:r>
            <w:r>
              <w:rPr>
                <w:spacing w:val="-2"/>
              </w:rPr>
              <w:t>Technologies</w:t>
            </w:r>
            <w:r>
              <w:tab/>
            </w:r>
            <w:r>
              <w:rPr>
                <w:spacing w:val="-5"/>
              </w:rPr>
              <w:t>1-</w:t>
            </w:r>
            <w:r>
              <w:rPr>
                <w:w w:val="95"/>
              </w:rPr>
              <w:t>1</w:t>
            </w:r>
          </w:hyperlink>
        </w:p>
        <w:p w14:paraId="3A7DC013" w14:textId="77777777" w:rsidR="005B323A" w:rsidRDefault="0026499D">
          <w:pPr>
            <w:pStyle w:val="TOC2"/>
            <w:tabs>
              <w:tab w:val="right" w:leader="dot" w:pos="9582"/>
            </w:tabs>
            <w:spacing w:before="46"/>
          </w:pPr>
          <w:hyperlink w:anchor="_bookmark2" w:history="1">
            <w:r>
              <w:t>Promise</w:t>
            </w:r>
            <w:r>
              <w:rPr>
                <w:spacing w:val="-8"/>
              </w:rPr>
              <w:t xml:space="preserve"> </w:t>
            </w:r>
            <w:r>
              <w:t>of</w:t>
            </w:r>
            <w:r>
              <w:rPr>
                <w:spacing w:val="-9"/>
              </w:rPr>
              <w:t xml:space="preserve"> </w:t>
            </w:r>
            <w:r>
              <w:t>Technology</w:t>
            </w:r>
            <w:r>
              <w:rPr>
                <w:spacing w:val="-11"/>
              </w:rPr>
              <w:t xml:space="preserve"> </w:t>
            </w:r>
            <w:r>
              <w:t>for</w:t>
            </w:r>
            <w:r>
              <w:rPr>
                <w:spacing w:val="-7"/>
              </w:rPr>
              <w:t xml:space="preserve"> </w:t>
            </w:r>
            <w:r>
              <w:t>Specific</w:t>
            </w:r>
            <w:r>
              <w:rPr>
                <w:spacing w:val="-8"/>
              </w:rPr>
              <w:t xml:space="preserve"> </w:t>
            </w:r>
            <w:r>
              <w:rPr>
                <w:spacing w:val="-2"/>
              </w:rPr>
              <w:t>Populations</w:t>
            </w:r>
            <w:r>
              <w:tab/>
            </w:r>
            <w:r>
              <w:rPr>
                <w:spacing w:val="-5"/>
              </w:rPr>
              <w:t>1-</w:t>
            </w:r>
            <w:r>
              <w:rPr>
                <w:w w:val="95"/>
              </w:rPr>
              <w:t>16</w:t>
            </w:r>
          </w:hyperlink>
        </w:p>
        <w:p w14:paraId="053E75E4" w14:textId="77777777" w:rsidR="005B323A" w:rsidRDefault="0026499D">
          <w:pPr>
            <w:pStyle w:val="TOC2"/>
            <w:tabs>
              <w:tab w:val="right" w:leader="dot" w:pos="9582"/>
            </w:tabs>
          </w:pPr>
          <w:hyperlink w:anchor="_bookmark3" w:history="1">
            <w:r>
              <w:t>Technology</w:t>
            </w:r>
            <w:r>
              <w:rPr>
                <w:spacing w:val="-9"/>
              </w:rPr>
              <w:t xml:space="preserve"> </w:t>
            </w:r>
            <w:r>
              <w:t>To</w:t>
            </w:r>
            <w:r>
              <w:rPr>
                <w:spacing w:val="-3"/>
              </w:rPr>
              <w:t xml:space="preserve"> </w:t>
            </w:r>
            <w:r>
              <w:t>Aid</w:t>
            </w:r>
            <w:r>
              <w:rPr>
                <w:spacing w:val="-3"/>
              </w:rPr>
              <w:t xml:space="preserve"> </w:t>
            </w:r>
            <w:r>
              <w:t>in</w:t>
            </w:r>
            <w:r>
              <w:rPr>
                <w:spacing w:val="-4"/>
              </w:rPr>
              <w:t xml:space="preserve"> </w:t>
            </w:r>
            <w:r>
              <w:t>Substance</w:t>
            </w:r>
            <w:r>
              <w:rPr>
                <w:spacing w:val="-3"/>
              </w:rPr>
              <w:t xml:space="preserve"> </w:t>
            </w:r>
            <w:r>
              <w:t>Use</w:t>
            </w:r>
            <w:r>
              <w:rPr>
                <w:spacing w:val="-3"/>
              </w:rPr>
              <w:t xml:space="preserve"> </w:t>
            </w:r>
            <w:r>
              <w:t>Disorder</w:t>
            </w:r>
            <w:r>
              <w:rPr>
                <w:spacing w:val="-5"/>
              </w:rPr>
              <w:t xml:space="preserve"> </w:t>
            </w:r>
            <w:r>
              <w:rPr>
                <w:spacing w:val="-2"/>
              </w:rPr>
              <w:t>Prevention</w:t>
            </w:r>
            <w:r>
              <w:tab/>
            </w:r>
            <w:r>
              <w:rPr>
                <w:spacing w:val="-5"/>
              </w:rPr>
              <w:t>1-</w:t>
            </w:r>
            <w:r>
              <w:rPr>
                <w:w w:val="95"/>
              </w:rPr>
              <w:t>21</w:t>
            </w:r>
          </w:hyperlink>
        </w:p>
        <w:p w14:paraId="483D6F43" w14:textId="77777777" w:rsidR="005B323A" w:rsidRDefault="0026499D">
          <w:pPr>
            <w:pStyle w:val="TOC2"/>
            <w:tabs>
              <w:tab w:val="right" w:leader="dot" w:pos="9582"/>
            </w:tabs>
            <w:spacing w:before="44"/>
          </w:pPr>
          <w:hyperlink w:anchor="_bookmark4" w:history="1">
            <w:r>
              <w:t>Technology</w:t>
            </w:r>
            <w:r>
              <w:rPr>
                <w:spacing w:val="-7"/>
              </w:rPr>
              <w:t xml:space="preserve"> </w:t>
            </w:r>
            <w:r>
              <w:t>To</w:t>
            </w:r>
            <w:r>
              <w:rPr>
                <w:spacing w:val="-2"/>
              </w:rPr>
              <w:t xml:space="preserve"> </w:t>
            </w:r>
            <w:r>
              <w:t>Aid</w:t>
            </w:r>
            <w:r>
              <w:rPr>
                <w:spacing w:val="-2"/>
              </w:rPr>
              <w:t xml:space="preserve"> </w:t>
            </w:r>
            <w:r>
              <w:t>in</w:t>
            </w:r>
            <w:r>
              <w:rPr>
                <w:spacing w:val="-2"/>
              </w:rPr>
              <w:t xml:space="preserve"> </w:t>
            </w:r>
            <w:r>
              <w:t>Mental</w:t>
            </w:r>
            <w:r>
              <w:rPr>
                <w:spacing w:val="-2"/>
              </w:rPr>
              <w:t xml:space="preserve"> </w:t>
            </w:r>
            <w:r>
              <w:t>Health</w:t>
            </w:r>
            <w:r>
              <w:rPr>
                <w:spacing w:val="-2"/>
              </w:rPr>
              <w:t xml:space="preserve"> Promotion</w:t>
            </w:r>
            <w:r>
              <w:tab/>
            </w:r>
            <w:r>
              <w:rPr>
                <w:spacing w:val="-5"/>
              </w:rPr>
              <w:t>1-</w:t>
            </w:r>
            <w:r>
              <w:t>26</w:t>
            </w:r>
          </w:hyperlink>
        </w:p>
        <w:p w14:paraId="77E24975" w14:textId="77777777" w:rsidR="005B323A" w:rsidRDefault="0026499D">
          <w:pPr>
            <w:pStyle w:val="TOC2"/>
            <w:tabs>
              <w:tab w:val="right" w:leader="dot" w:pos="9582"/>
            </w:tabs>
            <w:spacing w:before="45"/>
          </w:pPr>
          <w:hyperlink w:anchor="_bookmark5" w:history="1">
            <w:r>
              <w:t>Technology</w:t>
            </w:r>
            <w:r>
              <w:rPr>
                <w:spacing w:val="-6"/>
              </w:rPr>
              <w:t xml:space="preserve"> </w:t>
            </w:r>
            <w:r>
              <w:t>in the</w:t>
            </w:r>
            <w:r>
              <w:rPr>
                <w:spacing w:val="-2"/>
              </w:rPr>
              <w:t xml:space="preserve"> </w:t>
            </w:r>
            <w:r>
              <w:t>Treatment of</w:t>
            </w:r>
            <w:r>
              <w:rPr>
                <w:spacing w:val="-1"/>
              </w:rPr>
              <w:t xml:space="preserve"> </w:t>
            </w:r>
            <w:r>
              <w:t>Mental</w:t>
            </w:r>
            <w:r>
              <w:rPr>
                <w:spacing w:val="3"/>
              </w:rPr>
              <w:t xml:space="preserve"> </w:t>
            </w:r>
            <w:r>
              <w:rPr>
                <w:spacing w:val="-2"/>
              </w:rPr>
              <w:t>Illness</w:t>
            </w:r>
            <w:r>
              <w:tab/>
            </w:r>
            <w:r>
              <w:rPr>
                <w:spacing w:val="-5"/>
              </w:rPr>
              <w:t>1-</w:t>
            </w:r>
            <w:r>
              <w:t>30</w:t>
            </w:r>
          </w:hyperlink>
        </w:p>
        <w:p w14:paraId="3F2911D4" w14:textId="77777777" w:rsidR="005B323A" w:rsidRDefault="0026499D">
          <w:pPr>
            <w:pStyle w:val="TOC2"/>
            <w:tabs>
              <w:tab w:val="right" w:leader="dot" w:pos="9582"/>
            </w:tabs>
          </w:pPr>
          <w:hyperlink w:anchor="_bookmark6" w:history="1">
            <w:r>
              <w:t>Promoting</w:t>
            </w:r>
            <w:r>
              <w:rPr>
                <w:spacing w:val="-5"/>
              </w:rPr>
              <w:t xml:space="preserve"> </w:t>
            </w:r>
            <w:r>
              <w:t>Compliance, Engagement,</w:t>
            </w:r>
            <w:r>
              <w:rPr>
                <w:spacing w:val="-2"/>
              </w:rPr>
              <w:t xml:space="preserve"> </w:t>
            </w:r>
            <w:r>
              <w:t>and</w:t>
            </w:r>
            <w:r>
              <w:rPr>
                <w:spacing w:val="-2"/>
              </w:rPr>
              <w:t xml:space="preserve"> Retention</w:t>
            </w:r>
            <w:r>
              <w:tab/>
            </w:r>
            <w:r>
              <w:rPr>
                <w:spacing w:val="-5"/>
              </w:rPr>
              <w:t>1-</w:t>
            </w:r>
            <w:r>
              <w:t>64</w:t>
            </w:r>
          </w:hyperlink>
        </w:p>
        <w:p w14:paraId="259DC377" w14:textId="77777777" w:rsidR="005B323A" w:rsidRDefault="0026499D">
          <w:pPr>
            <w:pStyle w:val="TOC2"/>
            <w:tabs>
              <w:tab w:val="right" w:leader="dot" w:pos="9582"/>
            </w:tabs>
            <w:spacing w:before="44"/>
            <w:ind w:left="581"/>
          </w:pPr>
          <w:hyperlink w:anchor="_bookmark7" w:history="1">
            <w:r>
              <w:t>Technology</w:t>
            </w:r>
            <w:r>
              <w:rPr>
                <w:spacing w:val="-7"/>
              </w:rPr>
              <w:t xml:space="preserve"> </w:t>
            </w:r>
            <w:r>
              <w:t>in</w:t>
            </w:r>
            <w:r>
              <w:rPr>
                <w:spacing w:val="-1"/>
              </w:rPr>
              <w:t xml:space="preserve"> </w:t>
            </w:r>
            <w:r>
              <w:t>the</w:t>
            </w:r>
            <w:r>
              <w:rPr>
                <w:spacing w:val="-2"/>
              </w:rPr>
              <w:t xml:space="preserve"> </w:t>
            </w:r>
            <w:r>
              <w:t>Treatment</w:t>
            </w:r>
            <w:r>
              <w:rPr>
                <w:spacing w:val="-2"/>
              </w:rPr>
              <w:t xml:space="preserve"> </w:t>
            </w:r>
            <w:r>
              <w:t>of</w:t>
            </w:r>
            <w:r>
              <w:rPr>
                <w:spacing w:val="-2"/>
              </w:rPr>
              <w:t xml:space="preserve"> </w:t>
            </w:r>
            <w:r>
              <w:t>Substance</w:t>
            </w:r>
            <w:r>
              <w:rPr>
                <w:spacing w:val="-2"/>
              </w:rPr>
              <w:t xml:space="preserve"> </w:t>
            </w:r>
            <w:r>
              <w:t>Use</w:t>
            </w:r>
            <w:r>
              <w:rPr>
                <w:spacing w:val="-2"/>
              </w:rPr>
              <w:t xml:space="preserve"> Disorders</w:t>
            </w:r>
            <w:r>
              <w:tab/>
            </w:r>
            <w:r>
              <w:rPr>
                <w:spacing w:val="-5"/>
              </w:rPr>
              <w:t>1-</w:t>
            </w:r>
            <w:r>
              <w:t>66</w:t>
            </w:r>
          </w:hyperlink>
        </w:p>
        <w:p w14:paraId="306070B7" w14:textId="77777777" w:rsidR="005B323A" w:rsidRDefault="0026499D">
          <w:pPr>
            <w:pStyle w:val="TOC2"/>
            <w:tabs>
              <w:tab w:val="right" w:leader="dot" w:pos="9583"/>
            </w:tabs>
            <w:spacing w:before="45"/>
            <w:ind w:left="581"/>
          </w:pPr>
          <w:hyperlink w:anchor="_bookmark8" w:history="1">
            <w:r>
              <w:t>Administrative</w:t>
            </w:r>
            <w:r>
              <w:rPr>
                <w:spacing w:val="-5"/>
              </w:rPr>
              <w:t xml:space="preserve"> </w:t>
            </w:r>
            <w:r>
              <w:t>Issues</w:t>
            </w:r>
            <w:r>
              <w:rPr>
                <w:spacing w:val="-6"/>
              </w:rPr>
              <w:t xml:space="preserve"> </w:t>
            </w:r>
            <w:r>
              <w:t>in</w:t>
            </w:r>
            <w:r>
              <w:rPr>
                <w:spacing w:val="-3"/>
              </w:rPr>
              <w:t xml:space="preserve"> </w:t>
            </w:r>
            <w:r>
              <w:t>the</w:t>
            </w:r>
            <w:r>
              <w:rPr>
                <w:spacing w:val="-5"/>
              </w:rPr>
              <w:t xml:space="preserve"> </w:t>
            </w:r>
            <w:r>
              <w:t>Use</w:t>
            </w:r>
            <w:r>
              <w:rPr>
                <w:spacing w:val="-6"/>
              </w:rPr>
              <w:t xml:space="preserve"> </w:t>
            </w:r>
            <w:r>
              <w:t>of</w:t>
            </w:r>
            <w:r>
              <w:rPr>
                <w:spacing w:val="-5"/>
              </w:rPr>
              <w:t xml:space="preserve"> </w:t>
            </w:r>
            <w:r>
              <w:t>New</w:t>
            </w:r>
            <w:r>
              <w:rPr>
                <w:spacing w:val="-6"/>
              </w:rPr>
              <w:t xml:space="preserve"> </w:t>
            </w:r>
            <w:r>
              <w:rPr>
                <w:spacing w:val="-2"/>
              </w:rPr>
              <w:t>Technologies</w:t>
            </w:r>
            <w:r>
              <w:tab/>
            </w:r>
            <w:r>
              <w:rPr>
                <w:spacing w:val="-5"/>
              </w:rPr>
              <w:t>1-</w:t>
            </w:r>
            <w:r>
              <w:t>87</w:t>
            </w:r>
          </w:hyperlink>
        </w:p>
        <w:p w14:paraId="7ED0F711" w14:textId="77777777" w:rsidR="005B323A" w:rsidRDefault="0026499D">
          <w:pPr>
            <w:pStyle w:val="TOC2"/>
            <w:tabs>
              <w:tab w:val="right" w:leader="dot" w:pos="9583"/>
            </w:tabs>
            <w:ind w:left="581"/>
          </w:pPr>
          <w:hyperlink w:anchor="_bookmark9" w:history="1">
            <w:r>
              <w:rPr>
                <w:spacing w:val="-2"/>
              </w:rPr>
              <w:t>References</w:t>
            </w:r>
            <w:r>
              <w:tab/>
            </w:r>
            <w:r>
              <w:rPr>
                <w:spacing w:val="-5"/>
              </w:rPr>
              <w:t>1-</w:t>
            </w:r>
            <w:r>
              <w:t>91</w:t>
            </w:r>
          </w:hyperlink>
        </w:p>
        <w:p w14:paraId="31A3382B" w14:textId="77777777" w:rsidR="005B323A" w:rsidRDefault="0026499D">
          <w:pPr>
            <w:pStyle w:val="TOC1"/>
            <w:tabs>
              <w:tab w:val="right" w:leader="dot" w:pos="9583"/>
            </w:tabs>
            <w:ind w:left="221"/>
          </w:pPr>
          <w:hyperlink w:anchor="_bookmark10" w:history="1">
            <w:r>
              <w:t>Section</w:t>
            </w:r>
            <w:r>
              <w:rPr>
                <w:spacing w:val="-4"/>
              </w:rPr>
              <w:t xml:space="preserve"> </w:t>
            </w:r>
            <w:r>
              <w:t>2—Links</w:t>
            </w:r>
            <w:r>
              <w:rPr>
                <w:spacing w:val="-4"/>
              </w:rPr>
              <w:t xml:space="preserve"> </w:t>
            </w:r>
            <w:r>
              <w:t>to</w:t>
            </w:r>
            <w:r>
              <w:rPr>
                <w:spacing w:val="-3"/>
              </w:rPr>
              <w:t xml:space="preserve"> </w:t>
            </w:r>
            <w:r>
              <w:t>Select</w:t>
            </w:r>
            <w:r>
              <w:rPr>
                <w:spacing w:val="-4"/>
              </w:rPr>
              <w:t xml:space="preserve"> </w:t>
            </w:r>
            <w:r>
              <w:rPr>
                <w:spacing w:val="-2"/>
              </w:rPr>
              <w:t>Abstracts</w:t>
            </w:r>
            <w:r>
              <w:tab/>
            </w:r>
            <w:r>
              <w:rPr>
                <w:spacing w:val="-5"/>
              </w:rPr>
              <w:t>2-</w:t>
            </w:r>
            <w:r>
              <w:t>1</w:t>
            </w:r>
          </w:hyperlink>
        </w:p>
        <w:p w14:paraId="5DAEA029" w14:textId="77777777" w:rsidR="005B323A" w:rsidRDefault="0026499D">
          <w:pPr>
            <w:pStyle w:val="TOC1"/>
            <w:tabs>
              <w:tab w:val="right" w:leader="dot" w:pos="9583"/>
            </w:tabs>
            <w:spacing w:before="120"/>
            <w:ind w:left="222"/>
          </w:pPr>
          <w:hyperlink w:anchor="_bookmark11" w:history="1">
            <w:r>
              <w:t>Section</w:t>
            </w:r>
            <w:r>
              <w:rPr>
                <w:spacing w:val="-4"/>
              </w:rPr>
              <w:t xml:space="preserve"> </w:t>
            </w:r>
            <w:r>
              <w:t>3—General</w:t>
            </w:r>
            <w:r>
              <w:rPr>
                <w:spacing w:val="-4"/>
              </w:rPr>
              <w:t xml:space="preserve"> </w:t>
            </w:r>
            <w:r>
              <w:rPr>
                <w:spacing w:val="-2"/>
              </w:rPr>
              <w:t>Bibliography</w:t>
            </w:r>
            <w:r>
              <w:tab/>
            </w:r>
            <w:r>
              <w:rPr>
                <w:spacing w:val="-5"/>
              </w:rPr>
              <w:t>3-</w:t>
            </w:r>
            <w:r>
              <w:t>1</w:t>
            </w:r>
          </w:hyperlink>
        </w:p>
      </w:sdtContent>
    </w:sdt>
    <w:p w14:paraId="0F433D3C" w14:textId="77777777" w:rsidR="005B323A" w:rsidRDefault="005B323A">
      <w:pPr>
        <w:sectPr w:rsidR="005B323A">
          <w:headerReference w:type="default" r:id="rId7"/>
          <w:pgSz w:w="12240" w:h="15840"/>
          <w:pgMar w:top="1300" w:right="1220" w:bottom="280" w:left="1220" w:header="722" w:footer="0" w:gutter="0"/>
          <w:cols w:space="720"/>
        </w:sectPr>
      </w:pPr>
    </w:p>
    <w:p w14:paraId="2190CF56" w14:textId="77777777" w:rsidR="005B323A" w:rsidRDefault="005B323A">
      <w:pPr>
        <w:pStyle w:val="BodyText"/>
        <w:spacing w:before="0"/>
        <w:ind w:left="0"/>
        <w:rPr>
          <w:b/>
          <w:sz w:val="32"/>
        </w:rPr>
      </w:pPr>
    </w:p>
    <w:p w14:paraId="4B6ED3FC" w14:textId="77777777" w:rsidR="005B323A" w:rsidRDefault="005B323A">
      <w:pPr>
        <w:pStyle w:val="BodyText"/>
        <w:spacing w:before="0"/>
        <w:ind w:left="0"/>
        <w:rPr>
          <w:b/>
          <w:sz w:val="32"/>
        </w:rPr>
      </w:pPr>
    </w:p>
    <w:p w14:paraId="75C737CC" w14:textId="77777777" w:rsidR="005B323A" w:rsidRDefault="005B323A">
      <w:pPr>
        <w:pStyle w:val="BodyText"/>
        <w:spacing w:before="0"/>
        <w:ind w:left="0"/>
        <w:rPr>
          <w:b/>
          <w:sz w:val="32"/>
        </w:rPr>
      </w:pPr>
    </w:p>
    <w:p w14:paraId="76B4715C" w14:textId="77777777" w:rsidR="005B323A" w:rsidRDefault="005B323A">
      <w:pPr>
        <w:pStyle w:val="BodyText"/>
        <w:spacing w:before="0"/>
        <w:ind w:left="0"/>
        <w:rPr>
          <w:b/>
          <w:sz w:val="32"/>
        </w:rPr>
      </w:pPr>
    </w:p>
    <w:p w14:paraId="036DD820" w14:textId="77777777" w:rsidR="005B323A" w:rsidRDefault="005B323A">
      <w:pPr>
        <w:pStyle w:val="BodyText"/>
        <w:spacing w:before="0"/>
        <w:ind w:left="0"/>
        <w:rPr>
          <w:b/>
          <w:sz w:val="32"/>
        </w:rPr>
      </w:pPr>
    </w:p>
    <w:p w14:paraId="28090749" w14:textId="77777777" w:rsidR="005B323A" w:rsidRDefault="005B323A">
      <w:pPr>
        <w:pStyle w:val="BodyText"/>
        <w:spacing w:before="0"/>
        <w:ind w:left="0"/>
        <w:rPr>
          <w:b/>
          <w:sz w:val="32"/>
        </w:rPr>
      </w:pPr>
    </w:p>
    <w:p w14:paraId="7D69562E" w14:textId="77777777" w:rsidR="005B323A" w:rsidRDefault="005B323A">
      <w:pPr>
        <w:pStyle w:val="BodyText"/>
        <w:spacing w:before="0"/>
        <w:ind w:left="0"/>
        <w:rPr>
          <w:b/>
          <w:sz w:val="32"/>
        </w:rPr>
      </w:pPr>
    </w:p>
    <w:p w14:paraId="4D1C1AAC" w14:textId="77777777" w:rsidR="005B323A" w:rsidRDefault="005B323A">
      <w:pPr>
        <w:pStyle w:val="BodyText"/>
        <w:spacing w:before="0"/>
        <w:ind w:left="0"/>
        <w:rPr>
          <w:b/>
          <w:sz w:val="32"/>
        </w:rPr>
      </w:pPr>
    </w:p>
    <w:p w14:paraId="4A380AFB" w14:textId="77777777" w:rsidR="005B323A" w:rsidRDefault="005B323A">
      <w:pPr>
        <w:pStyle w:val="BodyText"/>
        <w:spacing w:before="0"/>
        <w:ind w:left="0"/>
        <w:rPr>
          <w:b/>
          <w:sz w:val="32"/>
        </w:rPr>
      </w:pPr>
    </w:p>
    <w:p w14:paraId="630A187F" w14:textId="77777777" w:rsidR="005B323A" w:rsidRDefault="005B323A">
      <w:pPr>
        <w:pStyle w:val="BodyText"/>
        <w:spacing w:before="0"/>
        <w:ind w:left="0"/>
        <w:rPr>
          <w:b/>
          <w:sz w:val="32"/>
        </w:rPr>
      </w:pPr>
    </w:p>
    <w:p w14:paraId="155AADC2" w14:textId="77777777" w:rsidR="005B323A" w:rsidRDefault="005B323A">
      <w:pPr>
        <w:pStyle w:val="BodyText"/>
        <w:spacing w:before="0"/>
        <w:ind w:left="0"/>
        <w:rPr>
          <w:b/>
          <w:sz w:val="32"/>
        </w:rPr>
      </w:pPr>
    </w:p>
    <w:p w14:paraId="52C8BB59" w14:textId="77777777" w:rsidR="005B323A" w:rsidRDefault="005B323A">
      <w:pPr>
        <w:pStyle w:val="BodyText"/>
        <w:spacing w:before="0"/>
        <w:ind w:left="0"/>
        <w:rPr>
          <w:b/>
          <w:sz w:val="32"/>
        </w:rPr>
      </w:pPr>
    </w:p>
    <w:p w14:paraId="79C8374B" w14:textId="77777777" w:rsidR="005B323A" w:rsidRDefault="0026499D">
      <w:pPr>
        <w:pStyle w:val="BodyText"/>
        <w:spacing w:before="276"/>
        <w:ind w:left="1483" w:right="1502"/>
        <w:jc w:val="center"/>
        <w:rPr>
          <w:rFonts w:ascii="Palatino Linotype"/>
        </w:rPr>
      </w:pPr>
      <w:r>
        <w:rPr>
          <w:rFonts w:ascii="Palatino Linotype"/>
          <w:w w:val="90"/>
        </w:rPr>
        <w:t>Page</w:t>
      </w:r>
      <w:r>
        <w:rPr>
          <w:rFonts w:ascii="Palatino Linotype"/>
          <w:spacing w:val="-5"/>
        </w:rPr>
        <w:t xml:space="preserve"> </w:t>
      </w:r>
      <w:r>
        <w:rPr>
          <w:rFonts w:ascii="Palatino Linotype"/>
          <w:w w:val="90"/>
        </w:rPr>
        <w:t>Intentionally</w:t>
      </w:r>
      <w:r>
        <w:rPr>
          <w:rFonts w:ascii="Palatino Linotype"/>
          <w:spacing w:val="-4"/>
        </w:rPr>
        <w:t xml:space="preserve"> </w:t>
      </w:r>
      <w:r>
        <w:rPr>
          <w:rFonts w:ascii="Palatino Linotype"/>
          <w:spacing w:val="-2"/>
          <w:w w:val="90"/>
        </w:rPr>
        <w:t>Blank</w:t>
      </w:r>
    </w:p>
    <w:p w14:paraId="10FE4304" w14:textId="77777777" w:rsidR="005B323A" w:rsidRDefault="005B323A">
      <w:pPr>
        <w:jc w:val="center"/>
        <w:rPr>
          <w:rFonts w:ascii="Palatino Linotype"/>
        </w:rPr>
        <w:sectPr w:rsidR="005B323A">
          <w:headerReference w:type="default" r:id="rId8"/>
          <w:pgSz w:w="12240" w:h="15840"/>
          <w:pgMar w:top="1500" w:right="1220" w:bottom="280" w:left="1220" w:header="0" w:footer="0" w:gutter="0"/>
          <w:cols w:space="720"/>
        </w:sectPr>
      </w:pPr>
    </w:p>
    <w:p w14:paraId="055DB338" w14:textId="77777777" w:rsidR="005B323A" w:rsidRDefault="005B323A">
      <w:pPr>
        <w:pStyle w:val="BodyText"/>
        <w:spacing w:before="11"/>
        <w:ind w:left="0"/>
        <w:rPr>
          <w:rFonts w:ascii="Palatino Linotype"/>
          <w:sz w:val="9"/>
        </w:rPr>
      </w:pPr>
    </w:p>
    <w:p w14:paraId="76B118BF" w14:textId="77777777" w:rsidR="005B323A" w:rsidRDefault="0026499D">
      <w:pPr>
        <w:pStyle w:val="Heading1"/>
      </w:pPr>
      <w:bookmarkStart w:id="1" w:name="Section_1—A_Review_of_the_Literature"/>
      <w:bookmarkStart w:id="2" w:name="Overview"/>
      <w:bookmarkStart w:id="3" w:name="Understanding_Technologies"/>
      <w:bookmarkStart w:id="4" w:name="_bookmark0"/>
      <w:bookmarkStart w:id="5" w:name="_bookmark1"/>
      <w:bookmarkEnd w:id="1"/>
      <w:bookmarkEnd w:id="2"/>
      <w:bookmarkEnd w:id="3"/>
      <w:bookmarkEnd w:id="4"/>
      <w:bookmarkEnd w:id="5"/>
      <w:r>
        <w:t>Section</w:t>
      </w:r>
      <w:r>
        <w:rPr>
          <w:spacing w:val="-8"/>
        </w:rPr>
        <w:t xml:space="preserve"> </w:t>
      </w:r>
      <w:r>
        <w:t>1—A</w:t>
      </w:r>
      <w:r>
        <w:rPr>
          <w:spacing w:val="-10"/>
        </w:rPr>
        <w:t xml:space="preserve"> </w:t>
      </w:r>
      <w:r>
        <w:t>Review</w:t>
      </w:r>
      <w:r>
        <w:rPr>
          <w:spacing w:val="-10"/>
        </w:rPr>
        <w:t xml:space="preserve"> </w:t>
      </w:r>
      <w:r>
        <w:t>of</w:t>
      </w:r>
      <w:r>
        <w:rPr>
          <w:spacing w:val="-7"/>
        </w:rPr>
        <w:t xml:space="preserve"> </w:t>
      </w:r>
      <w:r>
        <w:t>the</w:t>
      </w:r>
      <w:r>
        <w:rPr>
          <w:spacing w:val="-9"/>
        </w:rPr>
        <w:t xml:space="preserve"> </w:t>
      </w:r>
      <w:r>
        <w:rPr>
          <w:spacing w:val="-2"/>
        </w:rPr>
        <w:t>Literature</w:t>
      </w:r>
    </w:p>
    <w:p w14:paraId="030F5A71" w14:textId="77777777" w:rsidR="005B323A" w:rsidRDefault="005B323A">
      <w:pPr>
        <w:pStyle w:val="BodyText"/>
        <w:spacing w:before="3"/>
        <w:ind w:left="0"/>
        <w:rPr>
          <w:b/>
          <w:sz w:val="43"/>
        </w:rPr>
      </w:pPr>
    </w:p>
    <w:p w14:paraId="7F0D48AF" w14:textId="77777777" w:rsidR="005B323A" w:rsidRDefault="0026499D">
      <w:pPr>
        <w:pStyle w:val="Heading2"/>
        <w:spacing w:before="0"/>
      </w:pPr>
      <w:r>
        <w:rPr>
          <w:spacing w:val="-2"/>
        </w:rPr>
        <w:t>Overview</w:t>
      </w:r>
    </w:p>
    <w:p w14:paraId="3BAA6527" w14:textId="77777777" w:rsidR="005B323A" w:rsidRDefault="0026499D">
      <w:pPr>
        <w:pStyle w:val="BodyText"/>
        <w:spacing w:before="133"/>
        <w:ind w:left="220" w:right="265"/>
      </w:pPr>
      <w:r>
        <w:t>The</w:t>
      </w:r>
      <w:r>
        <w:rPr>
          <w:spacing w:val="-5"/>
        </w:rPr>
        <w:t xml:space="preserve"> </w:t>
      </w:r>
      <w:r>
        <w:t>use</w:t>
      </w:r>
      <w:r>
        <w:rPr>
          <w:spacing w:val="-4"/>
        </w:rPr>
        <w:t xml:space="preserve"> </w:t>
      </w:r>
      <w:r>
        <w:t>of</w:t>
      </w:r>
      <w:r>
        <w:rPr>
          <w:spacing w:val="-3"/>
        </w:rPr>
        <w:t xml:space="preserve"> </w:t>
      </w:r>
      <w:r>
        <w:t>communication</w:t>
      </w:r>
      <w:r>
        <w:rPr>
          <w:spacing w:val="-3"/>
        </w:rPr>
        <w:t xml:space="preserve"> </w:t>
      </w:r>
      <w:r>
        <w:t>technologies</w:t>
      </w:r>
      <w:r>
        <w:rPr>
          <w:spacing w:val="-3"/>
        </w:rPr>
        <w:t xml:space="preserve"> </w:t>
      </w:r>
      <w:r>
        <w:t>(e.g.,</w:t>
      </w:r>
      <w:r>
        <w:rPr>
          <w:spacing w:val="-3"/>
        </w:rPr>
        <w:t xml:space="preserve"> </w:t>
      </w:r>
      <w:r>
        <w:t>the Internet,</w:t>
      </w:r>
      <w:r>
        <w:rPr>
          <w:spacing w:val="-3"/>
        </w:rPr>
        <w:t xml:space="preserve"> </w:t>
      </w:r>
      <w:r>
        <w:t>email,</w:t>
      </w:r>
      <w:r>
        <w:rPr>
          <w:spacing w:val="-3"/>
        </w:rPr>
        <w:t xml:space="preserve"> </w:t>
      </w:r>
      <w:r>
        <w:t>video</w:t>
      </w:r>
      <w:r>
        <w:rPr>
          <w:spacing w:val="-3"/>
        </w:rPr>
        <w:t xml:space="preserve"> </w:t>
      </w:r>
      <w:r>
        <w:t>conferencing,</w:t>
      </w:r>
      <w:r>
        <w:rPr>
          <w:spacing w:val="-3"/>
        </w:rPr>
        <w:t xml:space="preserve"> </w:t>
      </w:r>
      <w:r>
        <w:t>telephone) to prevent and/or treat mental and substance use disorders has been recognized by</w:t>
      </w:r>
      <w:r>
        <w:rPr>
          <w:spacing w:val="-3"/>
        </w:rPr>
        <w:t xml:space="preserve"> </w:t>
      </w:r>
      <w:r>
        <w:t>the Center for Substance Abuse Treatment (CSAT) as important in helping meet unaddressed treatment needs (CSAT, 2009a). This review covers the therapeutic use of s</w:t>
      </w:r>
      <w:r>
        <w:t>uch technologies, whether they are delivered via telephones or computers, as well as their use in supervising and training program staff members. It is not concerned with most other uses of new technologies (e.g., electronic record</w:t>
      </w:r>
      <w:r>
        <w:rPr>
          <w:spacing w:val="-6"/>
        </w:rPr>
        <w:t xml:space="preserve"> </w:t>
      </w:r>
      <w:r>
        <w:t>keeping,</w:t>
      </w:r>
      <w:r>
        <w:rPr>
          <w:spacing w:val="-5"/>
        </w:rPr>
        <w:t xml:space="preserve"> </w:t>
      </w:r>
      <w:r>
        <w:t>computer</w:t>
      </w:r>
      <w:r>
        <w:rPr>
          <w:spacing w:val="-5"/>
        </w:rPr>
        <w:t xml:space="preserve"> </w:t>
      </w:r>
      <w:r>
        <w:t>modeli</w:t>
      </w:r>
      <w:r>
        <w:t>ng,</w:t>
      </w:r>
      <w:r>
        <w:rPr>
          <w:spacing w:val="-5"/>
        </w:rPr>
        <w:t xml:space="preserve"> </w:t>
      </w:r>
      <w:r>
        <w:t>biotechnology,</w:t>
      </w:r>
      <w:r>
        <w:rPr>
          <w:spacing w:val="-3"/>
        </w:rPr>
        <w:t xml:space="preserve"> </w:t>
      </w:r>
      <w:r>
        <w:t>social</w:t>
      </w:r>
      <w:r>
        <w:rPr>
          <w:spacing w:val="-5"/>
        </w:rPr>
        <w:t xml:space="preserve"> </w:t>
      </w:r>
      <w:r>
        <w:t>media).</w:t>
      </w:r>
      <w:r>
        <w:rPr>
          <w:spacing w:val="-5"/>
        </w:rPr>
        <w:t xml:space="preserve"> </w:t>
      </w:r>
      <w:r>
        <w:t>Although</w:t>
      </w:r>
      <w:r>
        <w:rPr>
          <w:spacing w:val="-5"/>
        </w:rPr>
        <w:t xml:space="preserve"> </w:t>
      </w:r>
      <w:r>
        <w:t xml:space="preserve">technology-assisted care (TAC) provides </w:t>
      </w:r>
      <w:proofErr w:type="gramStart"/>
      <w:r>
        <w:t>a number of</w:t>
      </w:r>
      <w:proofErr w:type="gramEnd"/>
      <w:r>
        <w:t xml:space="preserve"> opportunities to enhance behavioral health services (Eonta et al., 2011), this review focuses on interventions that use technologies as a primary means of delive</w:t>
      </w:r>
      <w:r>
        <w:t>ring services.</w:t>
      </w:r>
    </w:p>
    <w:p w14:paraId="12F7523A" w14:textId="77777777" w:rsidR="005B323A" w:rsidRDefault="005B323A">
      <w:pPr>
        <w:pStyle w:val="BodyText"/>
        <w:spacing w:before="10"/>
        <w:ind w:left="0"/>
        <w:rPr>
          <w:sz w:val="20"/>
        </w:rPr>
      </w:pPr>
    </w:p>
    <w:p w14:paraId="351A325E" w14:textId="77777777" w:rsidR="005B323A" w:rsidRDefault="0026499D">
      <w:pPr>
        <w:pStyle w:val="BodyText"/>
        <w:spacing w:before="1"/>
        <w:ind w:left="220" w:right="265"/>
      </w:pPr>
      <w:r>
        <w:t>As with the rest of this Treatment Improvement Protocol (TIP), the literature review focuses on research involving adults. Because a good deal of the research in this area has been conducted outside the United States, studies involving</w:t>
      </w:r>
      <w:r>
        <w:rPr>
          <w:spacing w:val="-1"/>
        </w:rPr>
        <w:t xml:space="preserve"> </w:t>
      </w:r>
      <w:r>
        <w:t>fore</w:t>
      </w:r>
      <w:r>
        <w:t>ign populations are</w:t>
      </w:r>
      <w:r>
        <w:rPr>
          <w:spacing w:val="-1"/>
        </w:rPr>
        <w:t xml:space="preserve"> </w:t>
      </w:r>
      <w:r>
        <w:t>identified as such; those that are not so identified should be assumed to have taken place in the United States. This review focuses on the past 10 years of research, with occasional references to older, seminal literature. When</w:t>
      </w:r>
      <w:r>
        <w:rPr>
          <w:spacing w:val="-3"/>
        </w:rPr>
        <w:t xml:space="preserve"> </w:t>
      </w:r>
      <w:r>
        <w:t>possibl</w:t>
      </w:r>
      <w:r>
        <w:t>e,</w:t>
      </w:r>
      <w:r>
        <w:rPr>
          <w:spacing w:val="-3"/>
        </w:rPr>
        <w:t xml:space="preserve"> </w:t>
      </w:r>
      <w:r>
        <w:t>it</w:t>
      </w:r>
      <w:r>
        <w:rPr>
          <w:spacing w:val="-3"/>
        </w:rPr>
        <w:t xml:space="preserve"> </w:t>
      </w:r>
      <w:r>
        <w:t>uses</w:t>
      </w:r>
      <w:r>
        <w:rPr>
          <w:spacing w:val="-3"/>
        </w:rPr>
        <w:t xml:space="preserve"> </w:t>
      </w:r>
      <w:r>
        <w:t>other</w:t>
      </w:r>
      <w:r>
        <w:rPr>
          <w:spacing w:val="-3"/>
        </w:rPr>
        <w:t xml:space="preserve"> </w:t>
      </w:r>
      <w:r>
        <w:t>reviews</w:t>
      </w:r>
      <w:r>
        <w:rPr>
          <w:spacing w:val="-3"/>
        </w:rPr>
        <w:t xml:space="preserve"> </w:t>
      </w:r>
      <w:r>
        <w:t>to</w:t>
      </w:r>
      <w:r>
        <w:rPr>
          <w:spacing w:val="-3"/>
        </w:rPr>
        <w:t xml:space="preserve"> </w:t>
      </w:r>
      <w:r>
        <w:t>summarize</w:t>
      </w:r>
      <w:r>
        <w:rPr>
          <w:spacing w:val="-4"/>
        </w:rPr>
        <w:t xml:space="preserve"> </w:t>
      </w:r>
      <w:r>
        <w:t>earlier</w:t>
      </w:r>
      <w:r>
        <w:rPr>
          <w:spacing w:val="-3"/>
        </w:rPr>
        <w:t xml:space="preserve"> </w:t>
      </w:r>
      <w:r>
        <w:t>studies.</w:t>
      </w:r>
      <w:r>
        <w:rPr>
          <w:spacing w:val="-2"/>
        </w:rPr>
        <w:t xml:space="preserve"> </w:t>
      </w:r>
      <w:r>
        <w:t>The</w:t>
      </w:r>
      <w:r>
        <w:rPr>
          <w:spacing w:val="-5"/>
        </w:rPr>
        <w:t xml:space="preserve"> </w:t>
      </w:r>
      <w:r>
        <w:t>review</w:t>
      </w:r>
      <w:r>
        <w:rPr>
          <w:spacing w:val="-1"/>
        </w:rPr>
        <w:t xml:space="preserve"> </w:t>
      </w:r>
      <w:r>
        <w:t>generally</w:t>
      </w:r>
      <w:r>
        <w:rPr>
          <w:spacing w:val="-7"/>
        </w:rPr>
        <w:t xml:space="preserve"> </w:t>
      </w:r>
      <w:r>
        <w:t>does</w:t>
      </w:r>
      <w:r>
        <w:rPr>
          <w:spacing w:val="-3"/>
        </w:rPr>
        <w:t xml:space="preserve"> </w:t>
      </w:r>
      <w:r>
        <w:t>not draw conclusions, but instead tries to present several points of view so that readers who are interested in the issue may seek out the appropriate literature and draw thei</w:t>
      </w:r>
      <w:r>
        <w:t>r own conclusions.</w:t>
      </w:r>
    </w:p>
    <w:p w14:paraId="490B1BEF" w14:textId="77777777" w:rsidR="005B323A" w:rsidRDefault="0026499D">
      <w:pPr>
        <w:pStyle w:val="BodyText"/>
        <w:spacing w:before="0"/>
        <w:ind w:left="220" w:right="265"/>
      </w:pPr>
      <w:r>
        <w:t>Thus,</w:t>
      </w:r>
      <w:r>
        <w:rPr>
          <w:spacing w:val="-4"/>
        </w:rPr>
        <w:t xml:space="preserve"> </w:t>
      </w:r>
      <w:r>
        <w:t>readers</w:t>
      </w:r>
      <w:r>
        <w:rPr>
          <w:spacing w:val="-3"/>
        </w:rPr>
        <w:t xml:space="preserve"> </w:t>
      </w:r>
      <w:r>
        <w:t>should</w:t>
      </w:r>
      <w:r>
        <w:rPr>
          <w:spacing w:val="-3"/>
        </w:rPr>
        <w:t xml:space="preserve"> </w:t>
      </w:r>
      <w:r>
        <w:t>not</w:t>
      </w:r>
      <w:r>
        <w:rPr>
          <w:spacing w:val="-3"/>
        </w:rPr>
        <w:t xml:space="preserve"> </w:t>
      </w:r>
      <w:r>
        <w:t>accept</w:t>
      </w:r>
      <w:r>
        <w:rPr>
          <w:spacing w:val="-3"/>
        </w:rPr>
        <w:t xml:space="preserve"> </w:t>
      </w:r>
      <w:r>
        <w:t>the</w:t>
      </w:r>
      <w:r>
        <w:rPr>
          <w:spacing w:val="-4"/>
        </w:rPr>
        <w:t xml:space="preserve"> </w:t>
      </w:r>
      <w:r>
        <w:t>presentation</w:t>
      </w:r>
      <w:r>
        <w:rPr>
          <w:spacing w:val="-3"/>
        </w:rPr>
        <w:t xml:space="preserve"> </w:t>
      </w:r>
      <w:r>
        <w:t>of</w:t>
      </w:r>
      <w:r>
        <w:rPr>
          <w:spacing w:val="-3"/>
        </w:rPr>
        <w:t xml:space="preserve"> </w:t>
      </w:r>
      <w:r>
        <w:t>one</w:t>
      </w:r>
      <w:r>
        <w:rPr>
          <w:spacing w:val="-5"/>
        </w:rPr>
        <w:t xml:space="preserve"> </w:t>
      </w:r>
      <w:r>
        <w:t>article’s</w:t>
      </w:r>
      <w:r>
        <w:rPr>
          <w:spacing w:val="-3"/>
        </w:rPr>
        <w:t xml:space="preserve"> </w:t>
      </w:r>
      <w:r>
        <w:t>findings</w:t>
      </w:r>
      <w:r>
        <w:rPr>
          <w:spacing w:val="-3"/>
        </w:rPr>
        <w:t xml:space="preserve"> </w:t>
      </w:r>
      <w:r>
        <w:t>as</w:t>
      </w:r>
      <w:r>
        <w:rPr>
          <w:spacing w:val="-1"/>
        </w:rPr>
        <w:t xml:space="preserve"> </w:t>
      </w:r>
      <w:r>
        <w:t>an</w:t>
      </w:r>
      <w:r>
        <w:rPr>
          <w:spacing w:val="-3"/>
        </w:rPr>
        <w:t xml:space="preserve"> </w:t>
      </w:r>
      <w:r>
        <w:t>endorsement</w:t>
      </w:r>
      <w:r>
        <w:rPr>
          <w:spacing w:val="-3"/>
        </w:rPr>
        <w:t xml:space="preserve"> </w:t>
      </w:r>
      <w:r>
        <w:t>of one position over another.</w:t>
      </w:r>
    </w:p>
    <w:p w14:paraId="4A3B8D38" w14:textId="77777777" w:rsidR="005B323A" w:rsidRDefault="005B323A">
      <w:pPr>
        <w:pStyle w:val="BodyText"/>
        <w:spacing w:before="10"/>
        <w:ind w:left="0"/>
        <w:rPr>
          <w:sz w:val="20"/>
        </w:rPr>
      </w:pPr>
    </w:p>
    <w:p w14:paraId="69A57EAC" w14:textId="77777777" w:rsidR="005B323A" w:rsidRDefault="0026499D">
      <w:pPr>
        <w:pStyle w:val="BodyText"/>
        <w:spacing w:before="0"/>
        <w:ind w:left="220" w:right="265"/>
      </w:pPr>
      <w:r>
        <w:t>The first two sections after “Overview” provide some of the basic information about the technologies</w:t>
      </w:r>
      <w:r>
        <w:rPr>
          <w:spacing w:val="-2"/>
        </w:rPr>
        <w:t xml:space="preserve"> </w:t>
      </w:r>
      <w:r>
        <w:t>included</w:t>
      </w:r>
      <w:r>
        <w:rPr>
          <w:spacing w:val="-2"/>
        </w:rPr>
        <w:t xml:space="preserve"> </w:t>
      </w:r>
      <w:r>
        <w:t>in this</w:t>
      </w:r>
      <w:r>
        <w:rPr>
          <w:spacing w:val="-2"/>
        </w:rPr>
        <w:t xml:space="preserve"> </w:t>
      </w:r>
      <w:r>
        <w:t>TIP</w:t>
      </w:r>
      <w:r>
        <w:rPr>
          <w:spacing w:val="-2"/>
        </w:rPr>
        <w:t xml:space="preserve"> </w:t>
      </w:r>
      <w:r>
        <w:t>and give</w:t>
      </w:r>
      <w:r>
        <w:rPr>
          <w:spacing w:val="-2"/>
        </w:rPr>
        <w:t xml:space="preserve"> </w:t>
      </w:r>
      <w:r>
        <w:t>some</w:t>
      </w:r>
      <w:r>
        <w:rPr>
          <w:spacing w:val="-3"/>
        </w:rPr>
        <w:t xml:space="preserve"> </w:t>
      </w:r>
      <w:r>
        <w:t>idea</w:t>
      </w:r>
      <w:r>
        <w:rPr>
          <w:spacing w:val="-3"/>
        </w:rPr>
        <w:t xml:space="preserve"> </w:t>
      </w:r>
      <w:r>
        <w:t>about</w:t>
      </w:r>
      <w:r>
        <w:rPr>
          <w:spacing w:val="-2"/>
        </w:rPr>
        <w:t xml:space="preserve"> </w:t>
      </w:r>
      <w:r>
        <w:t>how</w:t>
      </w:r>
      <w:r>
        <w:rPr>
          <w:spacing w:val="-2"/>
        </w:rPr>
        <w:t xml:space="preserve"> </w:t>
      </w:r>
      <w:r>
        <w:t>they</w:t>
      </w:r>
      <w:r>
        <w:rPr>
          <w:spacing w:val="-5"/>
        </w:rPr>
        <w:t xml:space="preserve"> </w:t>
      </w:r>
      <w:r>
        <w:t>are</w:t>
      </w:r>
      <w:r>
        <w:rPr>
          <w:spacing w:val="-2"/>
        </w:rPr>
        <w:t xml:space="preserve"> </w:t>
      </w:r>
      <w:r>
        <w:t>currently</w:t>
      </w:r>
      <w:r>
        <w:rPr>
          <w:spacing w:val="-7"/>
        </w:rPr>
        <w:t xml:space="preserve"> </w:t>
      </w:r>
      <w:r>
        <w:t>being</w:t>
      </w:r>
      <w:r>
        <w:rPr>
          <w:spacing w:val="-5"/>
        </w:rPr>
        <w:t xml:space="preserve"> </w:t>
      </w:r>
      <w:r>
        <w:t>used</w:t>
      </w:r>
      <w:r>
        <w:rPr>
          <w:spacing w:val="-2"/>
        </w:rPr>
        <w:t xml:space="preserve"> </w:t>
      </w:r>
      <w:r>
        <w:t>in behavioral health as well as more general claims about their effectivene</w:t>
      </w:r>
      <w:r>
        <w:t>ss. The larger sections that</w:t>
      </w:r>
      <w:r>
        <w:rPr>
          <w:spacing w:val="-2"/>
        </w:rPr>
        <w:t xml:space="preserve"> </w:t>
      </w:r>
      <w:r>
        <w:t>follow</w:t>
      </w:r>
      <w:r>
        <w:rPr>
          <w:spacing w:val="-2"/>
        </w:rPr>
        <w:t xml:space="preserve"> </w:t>
      </w:r>
      <w:r>
        <w:t>discuss</w:t>
      </w:r>
      <w:r>
        <w:rPr>
          <w:spacing w:val="-2"/>
        </w:rPr>
        <w:t xml:space="preserve"> </w:t>
      </w:r>
      <w:r>
        <w:t>the</w:t>
      </w:r>
      <w:r>
        <w:rPr>
          <w:spacing w:val="-3"/>
        </w:rPr>
        <w:t xml:space="preserve"> </w:t>
      </w:r>
      <w:r>
        <w:t>use</w:t>
      </w:r>
      <w:r>
        <w:rPr>
          <w:spacing w:val="-3"/>
        </w:rPr>
        <w:t xml:space="preserve"> </w:t>
      </w:r>
      <w:r>
        <w:t>of</w:t>
      </w:r>
      <w:r>
        <w:rPr>
          <w:spacing w:val="-2"/>
        </w:rPr>
        <w:t xml:space="preserve"> </w:t>
      </w:r>
      <w:r>
        <w:t>such</w:t>
      </w:r>
      <w:r>
        <w:rPr>
          <w:spacing w:val="-2"/>
        </w:rPr>
        <w:t xml:space="preserve"> </w:t>
      </w:r>
      <w:r>
        <w:t>technologies</w:t>
      </w:r>
      <w:r>
        <w:rPr>
          <w:spacing w:val="-2"/>
        </w:rPr>
        <w:t xml:space="preserve"> </w:t>
      </w:r>
      <w:r>
        <w:t>to</w:t>
      </w:r>
      <w:r>
        <w:rPr>
          <w:spacing w:val="-2"/>
        </w:rPr>
        <w:t xml:space="preserve"> </w:t>
      </w:r>
      <w:r>
        <w:t>address prevention</w:t>
      </w:r>
      <w:r>
        <w:rPr>
          <w:spacing w:val="-2"/>
        </w:rPr>
        <w:t xml:space="preserve"> </w:t>
      </w:r>
      <w:r>
        <w:t>and</w:t>
      </w:r>
      <w:r>
        <w:rPr>
          <w:spacing w:val="-2"/>
        </w:rPr>
        <w:t xml:space="preserve"> </w:t>
      </w:r>
      <w:r>
        <w:t>treatment</w:t>
      </w:r>
      <w:r>
        <w:rPr>
          <w:spacing w:val="-2"/>
        </w:rPr>
        <w:t xml:space="preserve"> </w:t>
      </w:r>
      <w:r>
        <w:t>specifically of mental and substance use disorders and are organized by the disorder addressed. Those sections</w:t>
      </w:r>
      <w:r>
        <w:rPr>
          <w:spacing w:val="-3"/>
        </w:rPr>
        <w:t xml:space="preserve"> </w:t>
      </w:r>
      <w:r>
        <w:t>may</w:t>
      </w:r>
      <w:r>
        <w:rPr>
          <w:spacing w:val="-8"/>
        </w:rPr>
        <w:t xml:space="preserve"> </w:t>
      </w:r>
      <w:r>
        <w:t>include</w:t>
      </w:r>
      <w:r>
        <w:rPr>
          <w:spacing w:val="-3"/>
        </w:rPr>
        <w:t xml:space="preserve"> </w:t>
      </w:r>
      <w:r>
        <w:t>research</w:t>
      </w:r>
      <w:r>
        <w:rPr>
          <w:spacing w:val="-3"/>
        </w:rPr>
        <w:t xml:space="preserve"> </w:t>
      </w:r>
      <w:r>
        <w:t>on</w:t>
      </w:r>
      <w:r>
        <w:rPr>
          <w:spacing w:val="-3"/>
        </w:rPr>
        <w:t xml:space="preserve"> </w:t>
      </w:r>
      <w:r>
        <w:t>one</w:t>
      </w:r>
      <w:r>
        <w:rPr>
          <w:spacing w:val="-4"/>
        </w:rPr>
        <w:t xml:space="preserve"> </w:t>
      </w:r>
      <w:r>
        <w:t>or</w:t>
      </w:r>
      <w:r>
        <w:rPr>
          <w:spacing w:val="-3"/>
        </w:rPr>
        <w:t xml:space="preserve"> </w:t>
      </w:r>
      <w:r>
        <w:t>multi</w:t>
      </w:r>
      <w:r>
        <w:t>ple types</w:t>
      </w:r>
      <w:r>
        <w:rPr>
          <w:spacing w:val="-3"/>
        </w:rPr>
        <w:t xml:space="preserve"> </w:t>
      </w:r>
      <w:r>
        <w:t>of</w:t>
      </w:r>
      <w:r>
        <w:rPr>
          <w:spacing w:val="-3"/>
        </w:rPr>
        <w:t xml:space="preserve"> </w:t>
      </w:r>
      <w:r>
        <w:t>technology,</w:t>
      </w:r>
      <w:r>
        <w:rPr>
          <w:spacing w:val="-3"/>
        </w:rPr>
        <w:t xml:space="preserve"> </w:t>
      </w:r>
      <w:r>
        <w:t>depending</w:t>
      </w:r>
      <w:r>
        <w:rPr>
          <w:spacing w:val="-5"/>
        </w:rPr>
        <w:t xml:space="preserve"> </w:t>
      </w:r>
      <w:r>
        <w:t>on</w:t>
      </w:r>
      <w:r>
        <w:rPr>
          <w:spacing w:val="-3"/>
        </w:rPr>
        <w:t xml:space="preserve"> </w:t>
      </w:r>
      <w:r>
        <w:t>what</w:t>
      </w:r>
      <w:r>
        <w:rPr>
          <w:spacing w:val="-3"/>
        </w:rPr>
        <w:t xml:space="preserve"> </w:t>
      </w:r>
      <w:r>
        <w:t>recent literature is available.</w:t>
      </w:r>
    </w:p>
    <w:p w14:paraId="0CF98AD1" w14:textId="77777777" w:rsidR="005B323A" w:rsidRDefault="0026499D">
      <w:pPr>
        <w:pStyle w:val="Heading2"/>
      </w:pPr>
      <w:r>
        <w:rPr>
          <w:spacing w:val="-2"/>
        </w:rPr>
        <w:t>Understanding</w:t>
      </w:r>
      <w:r>
        <w:rPr>
          <w:spacing w:val="1"/>
        </w:rPr>
        <w:t xml:space="preserve"> </w:t>
      </w:r>
      <w:r>
        <w:rPr>
          <w:spacing w:val="-2"/>
        </w:rPr>
        <w:t>Technologies</w:t>
      </w:r>
    </w:p>
    <w:p w14:paraId="5C4F30D7" w14:textId="77777777" w:rsidR="005B323A" w:rsidRDefault="0026499D">
      <w:pPr>
        <w:pStyle w:val="Heading4"/>
        <w:spacing w:before="261"/>
      </w:pPr>
      <w:r>
        <w:rPr>
          <w:spacing w:val="-2"/>
        </w:rPr>
        <w:t>Introduction</w:t>
      </w:r>
    </w:p>
    <w:p w14:paraId="65119BCB" w14:textId="77777777" w:rsidR="005B323A" w:rsidRDefault="0026499D">
      <w:pPr>
        <w:pStyle w:val="BodyText"/>
        <w:spacing w:before="53"/>
        <w:ind w:left="220"/>
      </w:pPr>
      <w:r>
        <w:t>The</w:t>
      </w:r>
      <w:r>
        <w:rPr>
          <w:spacing w:val="-4"/>
        </w:rPr>
        <w:t xml:space="preserve"> </w:t>
      </w:r>
      <w:r>
        <w:t>“Understanding</w:t>
      </w:r>
      <w:r>
        <w:rPr>
          <w:spacing w:val="-6"/>
        </w:rPr>
        <w:t xml:space="preserve"> </w:t>
      </w:r>
      <w:r>
        <w:t>Technologies</w:t>
      </w:r>
      <w:r>
        <w:rPr>
          <w:spacing w:val="-2"/>
        </w:rPr>
        <w:t xml:space="preserve"> </w:t>
      </w:r>
      <w:r>
        <w:t>section</w:t>
      </w:r>
      <w:r>
        <w:rPr>
          <w:spacing w:val="-3"/>
        </w:rPr>
        <w:t xml:space="preserve"> </w:t>
      </w:r>
      <w:r>
        <w:t>covers</w:t>
      </w:r>
      <w:r>
        <w:rPr>
          <w:spacing w:val="-2"/>
        </w:rPr>
        <w:t xml:space="preserve"> </w:t>
      </w:r>
      <w:r>
        <w:t>basic</w:t>
      </w:r>
      <w:r>
        <w:rPr>
          <w:spacing w:val="-3"/>
        </w:rPr>
        <w:t xml:space="preserve"> </w:t>
      </w:r>
      <w:r>
        <w:t>technologies</w:t>
      </w:r>
      <w:r>
        <w:rPr>
          <w:spacing w:val="-3"/>
        </w:rPr>
        <w:t xml:space="preserve"> </w:t>
      </w:r>
      <w:r>
        <w:t>that</w:t>
      </w:r>
      <w:r>
        <w:rPr>
          <w:spacing w:val="-3"/>
        </w:rPr>
        <w:t xml:space="preserve"> </w:t>
      </w:r>
      <w:r>
        <w:t>are</w:t>
      </w:r>
      <w:r>
        <w:rPr>
          <w:spacing w:val="-4"/>
        </w:rPr>
        <w:t xml:space="preserve"> </w:t>
      </w:r>
      <w:r>
        <w:t>being</w:t>
      </w:r>
      <w:r>
        <w:rPr>
          <w:spacing w:val="-6"/>
        </w:rPr>
        <w:t xml:space="preserve"> </w:t>
      </w:r>
      <w:r>
        <w:t>used</w:t>
      </w:r>
      <w:r>
        <w:rPr>
          <w:spacing w:val="-3"/>
        </w:rPr>
        <w:t xml:space="preserve"> </w:t>
      </w:r>
      <w:r>
        <w:t>in</w:t>
      </w:r>
      <w:r>
        <w:rPr>
          <w:spacing w:val="-1"/>
        </w:rPr>
        <w:t xml:space="preserve"> </w:t>
      </w:r>
      <w:r>
        <w:t>the treatment and prevention of mental and substance use disorders:</w:t>
      </w:r>
    </w:p>
    <w:p w14:paraId="6F92A5F7" w14:textId="77777777" w:rsidR="005B323A" w:rsidRDefault="0026499D">
      <w:pPr>
        <w:pStyle w:val="ListParagraph"/>
        <w:numPr>
          <w:ilvl w:val="0"/>
          <w:numId w:val="5"/>
        </w:numPr>
        <w:tabs>
          <w:tab w:val="left" w:pos="581"/>
        </w:tabs>
        <w:ind w:hanging="361"/>
        <w:rPr>
          <w:sz w:val="24"/>
        </w:rPr>
      </w:pPr>
      <w:r>
        <w:rPr>
          <w:sz w:val="24"/>
        </w:rPr>
        <w:t>Telephone/Audio</w:t>
      </w:r>
      <w:r>
        <w:rPr>
          <w:spacing w:val="-4"/>
          <w:sz w:val="24"/>
        </w:rPr>
        <w:t xml:space="preserve"> </w:t>
      </w:r>
      <w:r>
        <w:rPr>
          <w:spacing w:val="-2"/>
          <w:sz w:val="24"/>
        </w:rPr>
        <w:t>Counseling</w:t>
      </w:r>
    </w:p>
    <w:p w14:paraId="67F5F229" w14:textId="77777777" w:rsidR="005B323A" w:rsidRDefault="0026499D">
      <w:pPr>
        <w:pStyle w:val="ListParagraph"/>
        <w:numPr>
          <w:ilvl w:val="0"/>
          <w:numId w:val="5"/>
        </w:numPr>
        <w:tabs>
          <w:tab w:val="left" w:pos="581"/>
        </w:tabs>
        <w:spacing w:before="1"/>
        <w:ind w:hanging="361"/>
        <w:rPr>
          <w:sz w:val="24"/>
        </w:rPr>
      </w:pPr>
      <w:r>
        <w:rPr>
          <w:sz w:val="24"/>
        </w:rPr>
        <w:t>Video/Web</w:t>
      </w:r>
      <w:r>
        <w:rPr>
          <w:spacing w:val="-1"/>
          <w:sz w:val="24"/>
        </w:rPr>
        <w:t xml:space="preserve"> </w:t>
      </w:r>
      <w:r>
        <w:rPr>
          <w:spacing w:val="-2"/>
          <w:sz w:val="24"/>
        </w:rPr>
        <w:t>Conferencing</w:t>
      </w:r>
    </w:p>
    <w:p w14:paraId="6157EB6E" w14:textId="77777777" w:rsidR="005B323A" w:rsidRDefault="0026499D">
      <w:pPr>
        <w:pStyle w:val="ListParagraph"/>
        <w:numPr>
          <w:ilvl w:val="0"/>
          <w:numId w:val="5"/>
        </w:numPr>
        <w:tabs>
          <w:tab w:val="left" w:pos="581"/>
        </w:tabs>
        <w:ind w:hanging="361"/>
        <w:rPr>
          <w:sz w:val="24"/>
        </w:rPr>
      </w:pPr>
      <w:r>
        <w:rPr>
          <w:sz w:val="24"/>
        </w:rPr>
        <w:t>Self-Directed,</w:t>
      </w:r>
      <w:r>
        <w:rPr>
          <w:spacing w:val="-4"/>
          <w:sz w:val="24"/>
        </w:rPr>
        <w:t xml:space="preserve"> </w:t>
      </w:r>
      <w:r>
        <w:rPr>
          <w:sz w:val="24"/>
        </w:rPr>
        <w:t>Web-Based,</w:t>
      </w:r>
      <w:r>
        <w:rPr>
          <w:spacing w:val="-4"/>
          <w:sz w:val="24"/>
        </w:rPr>
        <w:t xml:space="preserve"> </w:t>
      </w:r>
      <w:r>
        <w:rPr>
          <w:sz w:val="24"/>
        </w:rPr>
        <w:t>and</w:t>
      </w:r>
      <w:r>
        <w:rPr>
          <w:spacing w:val="-3"/>
          <w:sz w:val="24"/>
        </w:rPr>
        <w:t xml:space="preserve"> </w:t>
      </w:r>
      <w:r>
        <w:rPr>
          <w:sz w:val="24"/>
        </w:rPr>
        <w:t>Computer-Based</w:t>
      </w:r>
      <w:r>
        <w:rPr>
          <w:spacing w:val="-2"/>
          <w:sz w:val="24"/>
        </w:rPr>
        <w:t xml:space="preserve"> </w:t>
      </w:r>
      <w:r>
        <w:rPr>
          <w:sz w:val="24"/>
        </w:rPr>
        <w:t>Therapeutic</w:t>
      </w:r>
      <w:r>
        <w:rPr>
          <w:spacing w:val="-5"/>
          <w:sz w:val="24"/>
        </w:rPr>
        <w:t xml:space="preserve"> </w:t>
      </w:r>
      <w:r>
        <w:rPr>
          <w:spacing w:val="-2"/>
          <w:sz w:val="24"/>
        </w:rPr>
        <w:t>Tools</w:t>
      </w:r>
    </w:p>
    <w:p w14:paraId="04EFC151" w14:textId="77777777" w:rsidR="005B323A" w:rsidRDefault="0026499D">
      <w:pPr>
        <w:pStyle w:val="ListParagraph"/>
        <w:numPr>
          <w:ilvl w:val="0"/>
          <w:numId w:val="5"/>
        </w:numPr>
        <w:tabs>
          <w:tab w:val="left" w:pos="581"/>
        </w:tabs>
        <w:ind w:hanging="361"/>
        <w:rPr>
          <w:sz w:val="24"/>
        </w:rPr>
      </w:pPr>
      <w:r>
        <w:rPr>
          <w:sz w:val="24"/>
        </w:rPr>
        <w:t>Web-Based</w:t>
      </w:r>
      <w:r>
        <w:rPr>
          <w:spacing w:val="-2"/>
          <w:sz w:val="24"/>
        </w:rPr>
        <w:t xml:space="preserve"> </w:t>
      </w:r>
      <w:r>
        <w:rPr>
          <w:sz w:val="24"/>
        </w:rPr>
        <w:t>Text</w:t>
      </w:r>
      <w:r>
        <w:rPr>
          <w:spacing w:val="-3"/>
          <w:sz w:val="24"/>
        </w:rPr>
        <w:t xml:space="preserve"> </w:t>
      </w:r>
      <w:r>
        <w:rPr>
          <w:spacing w:val="-2"/>
          <w:sz w:val="24"/>
        </w:rPr>
        <w:t>Communication</w:t>
      </w:r>
    </w:p>
    <w:p w14:paraId="7CD7F88B" w14:textId="77777777" w:rsidR="005B323A" w:rsidRDefault="0026499D">
      <w:pPr>
        <w:pStyle w:val="ListParagraph"/>
        <w:numPr>
          <w:ilvl w:val="0"/>
          <w:numId w:val="5"/>
        </w:numPr>
        <w:tabs>
          <w:tab w:val="left" w:pos="581"/>
        </w:tabs>
        <w:ind w:hanging="361"/>
        <w:rPr>
          <w:sz w:val="24"/>
        </w:rPr>
      </w:pPr>
      <w:r>
        <w:rPr>
          <w:sz w:val="24"/>
        </w:rPr>
        <w:t>Mobile</w:t>
      </w:r>
      <w:r>
        <w:rPr>
          <w:spacing w:val="-4"/>
          <w:sz w:val="24"/>
        </w:rPr>
        <w:t xml:space="preserve"> </w:t>
      </w:r>
      <w:r>
        <w:rPr>
          <w:sz w:val="24"/>
        </w:rPr>
        <w:t>(Handheld)</w:t>
      </w:r>
      <w:r>
        <w:rPr>
          <w:spacing w:val="-4"/>
          <w:sz w:val="24"/>
        </w:rPr>
        <w:t xml:space="preserve"> </w:t>
      </w:r>
      <w:r>
        <w:rPr>
          <w:spacing w:val="-2"/>
          <w:sz w:val="24"/>
        </w:rPr>
        <w:t>Technologies</w:t>
      </w:r>
    </w:p>
    <w:p w14:paraId="0466EE93" w14:textId="77777777" w:rsidR="005B323A" w:rsidRDefault="005B323A">
      <w:pPr>
        <w:rPr>
          <w:sz w:val="24"/>
        </w:rPr>
        <w:sectPr w:rsidR="005B323A">
          <w:headerReference w:type="default" r:id="rId9"/>
          <w:footerReference w:type="default" r:id="rId10"/>
          <w:pgSz w:w="12240" w:h="15840"/>
          <w:pgMar w:top="1300" w:right="1220" w:bottom="1080" w:left="1220" w:header="722" w:footer="887" w:gutter="0"/>
          <w:pgNumType w:start="1"/>
          <w:cols w:space="720"/>
        </w:sectPr>
      </w:pPr>
    </w:p>
    <w:p w14:paraId="7BDB3D76" w14:textId="77777777" w:rsidR="005B323A" w:rsidRDefault="0026499D">
      <w:pPr>
        <w:pStyle w:val="BodyText"/>
        <w:spacing w:before="124"/>
        <w:ind w:left="220" w:right="265"/>
      </w:pPr>
      <w:r>
        <w:lastRenderedPageBreak/>
        <w:t>These categories are not exclusive. One intervention may involve components that use any number</w:t>
      </w:r>
      <w:r>
        <w:rPr>
          <w:spacing w:val="-5"/>
        </w:rPr>
        <w:t xml:space="preserve"> </w:t>
      </w:r>
      <w:r>
        <w:t>of</w:t>
      </w:r>
      <w:r>
        <w:rPr>
          <w:spacing w:val="-3"/>
        </w:rPr>
        <w:t xml:space="preserve"> </w:t>
      </w:r>
      <w:r>
        <w:t>these</w:t>
      </w:r>
      <w:r>
        <w:rPr>
          <w:spacing w:val="-4"/>
        </w:rPr>
        <w:t xml:space="preserve"> </w:t>
      </w:r>
      <w:r>
        <w:t>tec</w:t>
      </w:r>
      <w:r>
        <w:t>hnologies,</w:t>
      </w:r>
      <w:r>
        <w:rPr>
          <w:spacing w:val="-3"/>
        </w:rPr>
        <w:t xml:space="preserve"> </w:t>
      </w:r>
      <w:r>
        <w:t>and</w:t>
      </w:r>
      <w:r>
        <w:rPr>
          <w:spacing w:val="-3"/>
        </w:rPr>
        <w:t xml:space="preserve"> </w:t>
      </w:r>
      <w:r>
        <w:t>there</w:t>
      </w:r>
      <w:r>
        <w:rPr>
          <w:spacing w:val="-5"/>
        </w:rPr>
        <w:t xml:space="preserve"> </w:t>
      </w:r>
      <w:r>
        <w:t>is</w:t>
      </w:r>
      <w:r>
        <w:rPr>
          <w:spacing w:val="-3"/>
        </w:rPr>
        <w:t xml:space="preserve"> </w:t>
      </w:r>
      <w:r>
        <w:t>almost</w:t>
      </w:r>
      <w:r>
        <w:rPr>
          <w:spacing w:val="-1"/>
        </w:rPr>
        <w:t xml:space="preserve"> </w:t>
      </w:r>
      <w:r>
        <w:t>always</w:t>
      </w:r>
      <w:r>
        <w:rPr>
          <w:spacing w:val="-3"/>
        </w:rPr>
        <w:t xml:space="preserve"> </w:t>
      </w:r>
      <w:r>
        <w:t>some</w:t>
      </w:r>
      <w:r>
        <w:rPr>
          <w:spacing w:val="-4"/>
        </w:rPr>
        <w:t xml:space="preserve"> </w:t>
      </w:r>
      <w:r>
        <w:t>overlap</w:t>
      </w:r>
      <w:r>
        <w:rPr>
          <w:spacing w:val="-3"/>
        </w:rPr>
        <w:t xml:space="preserve"> </w:t>
      </w:r>
      <w:r>
        <w:t>with</w:t>
      </w:r>
      <w:r>
        <w:rPr>
          <w:spacing w:val="-3"/>
        </w:rPr>
        <w:t xml:space="preserve"> </w:t>
      </w:r>
      <w:r>
        <w:t>other</w:t>
      </w:r>
      <w:r>
        <w:rPr>
          <w:spacing w:val="-3"/>
        </w:rPr>
        <w:t xml:space="preserve"> </w:t>
      </w:r>
      <w:r>
        <w:t>categories (e.g., mobile technologies typically use phone and/or text communication).</w:t>
      </w:r>
    </w:p>
    <w:p w14:paraId="24D1E3AF" w14:textId="77777777" w:rsidR="005B323A" w:rsidRDefault="005B323A">
      <w:pPr>
        <w:pStyle w:val="BodyText"/>
        <w:spacing w:before="10"/>
        <w:ind w:left="0"/>
        <w:rPr>
          <w:sz w:val="20"/>
        </w:rPr>
      </w:pPr>
    </w:p>
    <w:p w14:paraId="23188851" w14:textId="77777777" w:rsidR="005B323A" w:rsidRDefault="0026499D">
      <w:pPr>
        <w:pStyle w:val="BodyText"/>
        <w:spacing w:before="0"/>
        <w:ind w:left="220" w:right="290"/>
      </w:pPr>
      <w:r>
        <w:t>Although the system of categorizing interventions by the technology used is common in the literature, it is not the only way to categorize them, and there are other features of these interventions</w:t>
      </w:r>
      <w:r>
        <w:rPr>
          <w:spacing w:val="-4"/>
        </w:rPr>
        <w:t xml:space="preserve"> </w:t>
      </w:r>
      <w:r>
        <w:t>that</w:t>
      </w:r>
      <w:r>
        <w:rPr>
          <w:spacing w:val="-4"/>
        </w:rPr>
        <w:t xml:space="preserve"> </w:t>
      </w:r>
      <w:r>
        <w:t>can</w:t>
      </w:r>
      <w:r>
        <w:rPr>
          <w:spacing w:val="-4"/>
        </w:rPr>
        <w:t xml:space="preserve"> </w:t>
      </w:r>
      <w:r>
        <w:t>be</w:t>
      </w:r>
      <w:r>
        <w:rPr>
          <w:spacing w:val="-3"/>
        </w:rPr>
        <w:t xml:space="preserve"> </w:t>
      </w:r>
      <w:r>
        <w:t>used</w:t>
      </w:r>
      <w:r>
        <w:rPr>
          <w:spacing w:val="-4"/>
        </w:rPr>
        <w:t xml:space="preserve"> </w:t>
      </w:r>
      <w:r>
        <w:t>to</w:t>
      </w:r>
      <w:r>
        <w:rPr>
          <w:spacing w:val="-4"/>
        </w:rPr>
        <w:t xml:space="preserve"> </w:t>
      </w:r>
      <w:r>
        <w:t>distinguish</w:t>
      </w:r>
      <w:r>
        <w:rPr>
          <w:spacing w:val="-4"/>
        </w:rPr>
        <w:t xml:space="preserve"> </w:t>
      </w:r>
      <w:r>
        <w:t>one</w:t>
      </w:r>
      <w:r>
        <w:rPr>
          <w:spacing w:val="-5"/>
        </w:rPr>
        <w:t xml:space="preserve"> </w:t>
      </w:r>
      <w:r>
        <w:t>from</w:t>
      </w:r>
      <w:r>
        <w:rPr>
          <w:spacing w:val="-4"/>
        </w:rPr>
        <w:t xml:space="preserve"> </w:t>
      </w:r>
      <w:r>
        <w:t>another.</w:t>
      </w:r>
      <w:r>
        <w:rPr>
          <w:spacing w:val="-4"/>
        </w:rPr>
        <w:t xml:space="preserve"> </w:t>
      </w:r>
      <w:r>
        <w:t>For</w:t>
      </w:r>
      <w:r>
        <w:rPr>
          <w:spacing w:val="-4"/>
        </w:rPr>
        <w:t xml:space="preserve"> </w:t>
      </w:r>
      <w:r>
        <w:t>examp</w:t>
      </w:r>
      <w:r>
        <w:t>le,</w:t>
      </w:r>
      <w:r>
        <w:rPr>
          <w:spacing w:val="-4"/>
        </w:rPr>
        <w:t xml:space="preserve"> </w:t>
      </w:r>
      <w:r>
        <w:t>interventions</w:t>
      </w:r>
      <w:r>
        <w:rPr>
          <w:spacing w:val="-4"/>
        </w:rPr>
        <w:t xml:space="preserve"> </w:t>
      </w:r>
      <w:r>
        <w:t>can</w:t>
      </w:r>
      <w:r>
        <w:rPr>
          <w:spacing w:val="-4"/>
        </w:rPr>
        <w:t xml:space="preserve"> </w:t>
      </w:r>
      <w:r>
        <w:t>be categorized as either synchronous (involving communications occurring in real time) or asynchronous (occurring outside real time, with some delay between the sending and receiving of the communication; Suler, 2004; Yellowlees et al</w:t>
      </w:r>
      <w:r>
        <w:t>., 2010). The larger portion of this review discusses interventions according to the disorder or problem targeted by the intervention.</w:t>
      </w:r>
    </w:p>
    <w:p w14:paraId="7F3259CC" w14:textId="77777777" w:rsidR="005B323A" w:rsidRDefault="005B323A">
      <w:pPr>
        <w:pStyle w:val="BodyText"/>
        <w:spacing w:before="0"/>
        <w:ind w:left="0"/>
        <w:rPr>
          <w:sz w:val="21"/>
        </w:rPr>
      </w:pPr>
    </w:p>
    <w:p w14:paraId="49ABE729" w14:textId="77777777" w:rsidR="005B323A" w:rsidRDefault="0026499D">
      <w:pPr>
        <w:pStyle w:val="BodyText"/>
        <w:spacing w:before="0"/>
        <w:ind w:left="220" w:right="265"/>
      </w:pPr>
      <w:r>
        <w:t xml:space="preserve">This section introduces these technologies, presents basic findings about their use and effectiveness (drawing on other reviews when available), </w:t>
      </w:r>
      <w:proofErr w:type="gramStart"/>
      <w:r>
        <w:t>and also</w:t>
      </w:r>
      <w:proofErr w:type="gramEnd"/>
      <w:r>
        <w:t xml:space="preserve"> highlights interventions that can</w:t>
      </w:r>
      <w:r>
        <w:rPr>
          <w:spacing w:val="-3"/>
        </w:rPr>
        <w:t xml:space="preserve"> </w:t>
      </w:r>
      <w:r>
        <w:t>be</w:t>
      </w:r>
      <w:r>
        <w:rPr>
          <w:spacing w:val="-4"/>
        </w:rPr>
        <w:t xml:space="preserve"> </w:t>
      </w:r>
      <w:r>
        <w:t>used</w:t>
      </w:r>
      <w:r>
        <w:rPr>
          <w:spacing w:val="-3"/>
        </w:rPr>
        <w:t xml:space="preserve"> </w:t>
      </w:r>
      <w:r>
        <w:t>to</w:t>
      </w:r>
      <w:r>
        <w:rPr>
          <w:spacing w:val="-2"/>
        </w:rPr>
        <w:t xml:space="preserve"> </w:t>
      </w:r>
      <w:r>
        <w:t>address</w:t>
      </w:r>
      <w:r>
        <w:rPr>
          <w:spacing w:val="-3"/>
        </w:rPr>
        <w:t xml:space="preserve"> </w:t>
      </w:r>
      <w:r>
        <w:t>multiple</w:t>
      </w:r>
      <w:r>
        <w:rPr>
          <w:spacing w:val="-4"/>
        </w:rPr>
        <w:t xml:space="preserve"> </w:t>
      </w:r>
      <w:r>
        <w:t>substance</w:t>
      </w:r>
      <w:r>
        <w:rPr>
          <w:spacing w:val="-4"/>
        </w:rPr>
        <w:t xml:space="preserve"> </w:t>
      </w:r>
      <w:r>
        <w:t>use</w:t>
      </w:r>
      <w:r>
        <w:rPr>
          <w:spacing w:val="-4"/>
        </w:rPr>
        <w:t xml:space="preserve"> </w:t>
      </w:r>
      <w:r>
        <w:t>and</w:t>
      </w:r>
      <w:r>
        <w:rPr>
          <w:spacing w:val="-2"/>
        </w:rPr>
        <w:t xml:space="preserve"> </w:t>
      </w:r>
      <w:r>
        <w:t>mental</w:t>
      </w:r>
      <w:r>
        <w:rPr>
          <w:spacing w:val="-2"/>
        </w:rPr>
        <w:t xml:space="preserve"> </w:t>
      </w:r>
      <w:r>
        <w:t>disorders</w:t>
      </w:r>
      <w:r>
        <w:rPr>
          <w:spacing w:val="-3"/>
        </w:rPr>
        <w:t xml:space="preserve"> </w:t>
      </w:r>
      <w:r>
        <w:t>(as</w:t>
      </w:r>
      <w:r>
        <w:rPr>
          <w:spacing w:val="-3"/>
        </w:rPr>
        <w:t xml:space="preserve"> </w:t>
      </w:r>
      <w:r>
        <w:t>o</w:t>
      </w:r>
      <w:r>
        <w:t>pposed</w:t>
      </w:r>
      <w:r>
        <w:rPr>
          <w:spacing w:val="-3"/>
        </w:rPr>
        <w:t xml:space="preserve"> </w:t>
      </w:r>
      <w:r>
        <w:t>to</w:t>
      </w:r>
      <w:r>
        <w:rPr>
          <w:spacing w:val="-3"/>
        </w:rPr>
        <w:t xml:space="preserve"> </w:t>
      </w:r>
      <w:r>
        <w:t>interventions directed at a single disorder or group of disorders, such as anxiety disorders).</w:t>
      </w:r>
    </w:p>
    <w:p w14:paraId="62CFFA11" w14:textId="77777777" w:rsidR="005B323A" w:rsidRDefault="005B323A">
      <w:pPr>
        <w:pStyle w:val="BodyText"/>
        <w:spacing w:before="4"/>
        <w:ind w:left="0"/>
        <w:rPr>
          <w:sz w:val="21"/>
        </w:rPr>
      </w:pPr>
    </w:p>
    <w:p w14:paraId="5FB946C6" w14:textId="77777777" w:rsidR="005B323A" w:rsidRDefault="0026499D">
      <w:pPr>
        <w:pStyle w:val="Heading4"/>
      </w:pPr>
      <w:r>
        <w:t>Telephone/Audio</w:t>
      </w:r>
      <w:r>
        <w:rPr>
          <w:spacing w:val="-10"/>
        </w:rPr>
        <w:t xml:space="preserve"> </w:t>
      </w:r>
      <w:r>
        <w:rPr>
          <w:spacing w:val="-2"/>
        </w:rPr>
        <w:t>Counseling</w:t>
      </w:r>
    </w:p>
    <w:p w14:paraId="61DD09A5" w14:textId="77777777" w:rsidR="005B323A" w:rsidRDefault="0026499D">
      <w:pPr>
        <w:pStyle w:val="BodyText"/>
        <w:spacing w:before="54"/>
        <w:ind w:left="220" w:right="249"/>
      </w:pPr>
      <w:r>
        <w:t>Counseling has been conducted via telephone for quite some time, and many counselors report positive results using that tec</w:t>
      </w:r>
      <w:r>
        <w:t xml:space="preserve">hnology (Maheu, Pulier, Wilhelm, McMenamin, &amp; Brown- Connolly, 2004). Potential benefits for clients of telephone-based services, relative to in-person services, include lower expense, greater convenience, greater anonymity, and a greater sense of control </w:t>
      </w:r>
      <w:r>
        <w:t>(Reese, Conoley, &amp; Brossart, 2002). Telephones, either using live interviewers or automated systems, have been successfully used to screen and assess mental and substance use disorders and cognitive impairment (Kobak, Williams, &amp; Engelhardt, 2008; Marks et</w:t>
      </w:r>
      <w:r>
        <w:t xml:space="preserve"> al., 1998; Martin-Khan, Wootton, &amp; Gray, 2010; Rohde, Lewinsohn, &amp; Seeley, 1997; Simon, Revicki, &amp; VonKorff, 1993; Tunstall, Prince, &amp; Mann, 1997; Xu et al., 2012). However, some disorders (e.g.,</w:t>
      </w:r>
      <w:r>
        <w:rPr>
          <w:spacing w:val="-3"/>
        </w:rPr>
        <w:t xml:space="preserve"> </w:t>
      </w:r>
      <w:r>
        <w:t>adjustment</w:t>
      </w:r>
      <w:r>
        <w:rPr>
          <w:spacing w:val="-3"/>
        </w:rPr>
        <w:t xml:space="preserve"> </w:t>
      </w:r>
      <w:r>
        <w:t>disorder</w:t>
      </w:r>
      <w:r>
        <w:rPr>
          <w:spacing w:val="-1"/>
        </w:rPr>
        <w:t xml:space="preserve"> </w:t>
      </w:r>
      <w:r>
        <w:t>with</w:t>
      </w:r>
      <w:r>
        <w:rPr>
          <w:spacing w:val="-2"/>
        </w:rPr>
        <w:t xml:space="preserve"> </w:t>
      </w:r>
      <w:r>
        <w:t>depressed</w:t>
      </w:r>
      <w:r>
        <w:rPr>
          <w:spacing w:val="-2"/>
        </w:rPr>
        <w:t xml:space="preserve"> </w:t>
      </w:r>
      <w:r>
        <w:t>mood)</w:t>
      </w:r>
      <w:r>
        <w:rPr>
          <w:spacing w:val="-3"/>
        </w:rPr>
        <w:t xml:space="preserve"> </w:t>
      </w:r>
      <w:r>
        <w:t>may</w:t>
      </w:r>
      <w:r>
        <w:rPr>
          <w:spacing w:val="-7"/>
        </w:rPr>
        <w:t xml:space="preserve"> </w:t>
      </w:r>
      <w:r>
        <w:t>be</w:t>
      </w:r>
      <w:r>
        <w:rPr>
          <w:spacing w:val="-3"/>
        </w:rPr>
        <w:t xml:space="preserve"> </w:t>
      </w:r>
      <w:r>
        <w:t>more</w:t>
      </w:r>
      <w:r>
        <w:rPr>
          <w:spacing w:val="-4"/>
        </w:rPr>
        <w:t xml:space="preserve"> </w:t>
      </w:r>
      <w:r>
        <w:t>difficult</w:t>
      </w:r>
      <w:r>
        <w:rPr>
          <w:spacing w:val="-2"/>
        </w:rPr>
        <w:t xml:space="preserve"> </w:t>
      </w:r>
      <w:r>
        <w:t>to</w:t>
      </w:r>
      <w:r>
        <w:rPr>
          <w:spacing w:val="-2"/>
        </w:rPr>
        <w:t xml:space="preserve"> </w:t>
      </w:r>
      <w:r>
        <w:t>assess</w:t>
      </w:r>
      <w:r>
        <w:rPr>
          <w:spacing w:val="-2"/>
        </w:rPr>
        <w:t xml:space="preserve"> </w:t>
      </w:r>
      <w:r>
        <w:t>by</w:t>
      </w:r>
      <w:r>
        <w:rPr>
          <w:spacing w:val="-7"/>
        </w:rPr>
        <w:t xml:space="preserve"> </w:t>
      </w:r>
      <w:r>
        <w:t>phone</w:t>
      </w:r>
      <w:r>
        <w:rPr>
          <w:spacing w:val="-3"/>
        </w:rPr>
        <w:t xml:space="preserve"> </w:t>
      </w:r>
      <w:r>
        <w:t>than</w:t>
      </w:r>
      <w:r>
        <w:rPr>
          <w:spacing w:val="-2"/>
        </w:rPr>
        <w:t xml:space="preserve"> </w:t>
      </w:r>
      <w:r>
        <w:t>in person (Rohde et al., 1997).</w:t>
      </w:r>
    </w:p>
    <w:p w14:paraId="77C7F879" w14:textId="77777777" w:rsidR="005B323A" w:rsidRDefault="005B323A">
      <w:pPr>
        <w:pStyle w:val="BodyText"/>
        <w:spacing w:before="10"/>
        <w:ind w:left="0"/>
        <w:rPr>
          <w:sz w:val="20"/>
        </w:rPr>
      </w:pPr>
    </w:p>
    <w:p w14:paraId="4D942B9F" w14:textId="77777777" w:rsidR="005B323A" w:rsidRDefault="0026499D">
      <w:pPr>
        <w:pStyle w:val="BodyText"/>
        <w:spacing w:before="1"/>
        <w:ind w:left="220" w:right="290"/>
      </w:pPr>
      <w:r>
        <w:t>Telephones have also been used to improve treatment/medication compliance (Maust et al., 2012),</w:t>
      </w:r>
      <w:r>
        <w:rPr>
          <w:spacing w:val="-4"/>
        </w:rPr>
        <w:t xml:space="preserve"> </w:t>
      </w:r>
      <w:r>
        <w:t>monitor</w:t>
      </w:r>
      <w:r>
        <w:rPr>
          <w:spacing w:val="-3"/>
        </w:rPr>
        <w:t xml:space="preserve"> </w:t>
      </w:r>
      <w:r>
        <w:t>recovery</w:t>
      </w:r>
      <w:r>
        <w:rPr>
          <w:spacing w:val="-6"/>
        </w:rPr>
        <w:t xml:space="preserve"> </w:t>
      </w:r>
      <w:r>
        <w:t>from</w:t>
      </w:r>
      <w:r>
        <w:rPr>
          <w:spacing w:val="-2"/>
        </w:rPr>
        <w:t xml:space="preserve"> </w:t>
      </w:r>
      <w:r>
        <w:t>mental</w:t>
      </w:r>
      <w:r>
        <w:rPr>
          <w:spacing w:val="-3"/>
        </w:rPr>
        <w:t xml:space="preserve"> </w:t>
      </w:r>
      <w:r>
        <w:t>and</w:t>
      </w:r>
      <w:r>
        <w:rPr>
          <w:spacing w:val="-3"/>
        </w:rPr>
        <w:t xml:space="preserve"> </w:t>
      </w:r>
      <w:r>
        <w:t>substance</w:t>
      </w:r>
      <w:r>
        <w:rPr>
          <w:spacing w:val="-4"/>
        </w:rPr>
        <w:t xml:space="preserve"> </w:t>
      </w:r>
      <w:r>
        <w:t>use</w:t>
      </w:r>
      <w:r>
        <w:rPr>
          <w:spacing w:val="-4"/>
        </w:rPr>
        <w:t xml:space="preserve"> </w:t>
      </w:r>
      <w:r>
        <w:t>disorders</w:t>
      </w:r>
      <w:r>
        <w:rPr>
          <w:spacing w:val="-3"/>
        </w:rPr>
        <w:t xml:space="preserve"> </w:t>
      </w:r>
      <w:r>
        <w:t>(Godleski,</w:t>
      </w:r>
      <w:r>
        <w:rPr>
          <w:spacing w:val="-3"/>
        </w:rPr>
        <w:t xml:space="preserve"> </w:t>
      </w:r>
      <w:r>
        <w:t>Cervone,</w:t>
      </w:r>
      <w:r>
        <w:rPr>
          <w:spacing w:val="-3"/>
        </w:rPr>
        <w:t xml:space="preserve"> </w:t>
      </w:r>
      <w:r>
        <w:t>Vogel,</w:t>
      </w:r>
      <w:r>
        <w:rPr>
          <w:spacing w:val="-1"/>
        </w:rPr>
        <w:t xml:space="preserve"> </w:t>
      </w:r>
      <w:r>
        <w:t>&amp; Rooney,</w:t>
      </w:r>
      <w:r>
        <w:t xml:space="preserve"> 2012), and motivate potential clients to enter treatment (Seal et al., 2012). Adding phone calls to a Web-based intervention may</w:t>
      </w:r>
      <w:r>
        <w:rPr>
          <w:spacing w:val="-1"/>
        </w:rPr>
        <w:t xml:space="preserve"> </w:t>
      </w:r>
      <w:r>
        <w:t xml:space="preserve">also improve treatment compliance and outcomes (Graham et al., 2011; Titov, Andrews, Choi, Schwenke, &amp; Johnston, 2009). Leach </w:t>
      </w:r>
      <w:r>
        <w:t>and Christensen (2006), in a literature review on telephone-based interventions for mental and substance use disorders, located 14 studies involving interventions for depression (6 studies), anxiety (3), eating disorders (3), substance use disorders (1), a</w:t>
      </w:r>
      <w:r>
        <w:t>nd schizophrenia (1). They concluded that such interventions could reduce symptoms of anxiety and depression as well as disordered eating behaviors. They also found limited and somewhat flawed evidence that such interventions could reduce alcohol use for i</w:t>
      </w:r>
      <w:r>
        <w:t>ndividuals with alcohol use disorders and hospitalization rates for people with schizophrenia. However, most of the studies they</w:t>
      </w:r>
      <w:r>
        <w:rPr>
          <w:spacing w:val="-1"/>
        </w:rPr>
        <w:t xml:space="preserve"> </w:t>
      </w:r>
      <w:r>
        <w:t>reviewed had methodological problems, such as small sample sizes, high dropout rates, and a lack of randomization, which limite</w:t>
      </w:r>
      <w:r>
        <w:t>d their ability to draw firm conclusions about effectiveness. They also noted that effective telephone-based interventions were highly structured and made use of homework assignments for clients. Another review by</w:t>
      </w:r>
      <w:r>
        <w:rPr>
          <w:spacing w:val="-3"/>
        </w:rPr>
        <w:t xml:space="preserve"> </w:t>
      </w:r>
      <w:r>
        <w:t>Mohr, Vella, Hart, Heckman, and Simon (200</w:t>
      </w:r>
      <w:r>
        <w:t>8), which included 12 trials of phone-based interventions for depression, also found that</w:t>
      </w:r>
    </w:p>
    <w:p w14:paraId="485A61BB" w14:textId="77777777" w:rsidR="005B323A" w:rsidRDefault="005B323A">
      <w:pPr>
        <w:sectPr w:rsidR="005B323A">
          <w:pgSz w:w="12240" w:h="15840"/>
          <w:pgMar w:top="1300" w:right="1220" w:bottom="1080" w:left="1220" w:header="722" w:footer="887" w:gutter="0"/>
          <w:cols w:space="720"/>
        </w:sectPr>
      </w:pPr>
    </w:p>
    <w:p w14:paraId="4E641D26" w14:textId="77777777" w:rsidR="005B323A" w:rsidRDefault="0026499D">
      <w:pPr>
        <w:pStyle w:val="BodyText"/>
        <w:spacing w:before="124"/>
        <w:ind w:left="220" w:right="220"/>
      </w:pPr>
      <w:r>
        <w:lastRenderedPageBreak/>
        <w:t>such interventions were associated with significantly greater reductions in depressive symptoms than were control conditions; these interventions were a</w:t>
      </w:r>
      <w:r>
        <w:t>lso associated with reductions in symptoms</w:t>
      </w:r>
      <w:r>
        <w:rPr>
          <w:spacing w:val="-4"/>
        </w:rPr>
        <w:t xml:space="preserve"> </w:t>
      </w:r>
      <w:r>
        <w:t>from</w:t>
      </w:r>
      <w:r>
        <w:rPr>
          <w:spacing w:val="-4"/>
        </w:rPr>
        <w:t xml:space="preserve"> </w:t>
      </w:r>
      <w:r>
        <w:t>baseline</w:t>
      </w:r>
      <w:r>
        <w:rPr>
          <w:spacing w:val="-3"/>
        </w:rPr>
        <w:t xml:space="preserve"> </w:t>
      </w:r>
      <w:r>
        <w:t>to</w:t>
      </w:r>
      <w:r>
        <w:rPr>
          <w:spacing w:val="-4"/>
        </w:rPr>
        <w:t xml:space="preserve"> </w:t>
      </w:r>
      <w:r>
        <w:t>posttreatment</w:t>
      </w:r>
      <w:r>
        <w:rPr>
          <w:spacing w:val="-2"/>
        </w:rPr>
        <w:t xml:space="preserve"> </w:t>
      </w:r>
      <w:r>
        <w:t>follow-up</w:t>
      </w:r>
      <w:r>
        <w:rPr>
          <w:spacing w:val="-4"/>
        </w:rPr>
        <w:t xml:space="preserve"> </w:t>
      </w:r>
      <w:r>
        <w:t>that</w:t>
      </w:r>
      <w:r>
        <w:rPr>
          <w:spacing w:val="-4"/>
        </w:rPr>
        <w:t xml:space="preserve"> </w:t>
      </w:r>
      <w:r>
        <w:t>were</w:t>
      </w:r>
      <w:r>
        <w:rPr>
          <w:spacing w:val="-4"/>
        </w:rPr>
        <w:t xml:space="preserve"> </w:t>
      </w:r>
      <w:r>
        <w:t>comparable</w:t>
      </w:r>
      <w:r>
        <w:rPr>
          <w:spacing w:val="-2"/>
        </w:rPr>
        <w:t xml:space="preserve"> </w:t>
      </w:r>
      <w:r>
        <w:t>with</w:t>
      </w:r>
      <w:r>
        <w:rPr>
          <w:spacing w:val="-4"/>
        </w:rPr>
        <w:t xml:space="preserve"> </w:t>
      </w:r>
      <w:r>
        <w:t>those</w:t>
      </w:r>
      <w:r>
        <w:rPr>
          <w:spacing w:val="-4"/>
        </w:rPr>
        <w:t xml:space="preserve"> </w:t>
      </w:r>
      <w:r>
        <w:t>observed</w:t>
      </w:r>
      <w:r>
        <w:rPr>
          <w:spacing w:val="-4"/>
        </w:rPr>
        <w:t xml:space="preserve"> </w:t>
      </w:r>
      <w:r>
        <w:t>in many in-person interventions.</w:t>
      </w:r>
    </w:p>
    <w:p w14:paraId="71BF08F4" w14:textId="77777777" w:rsidR="005B323A" w:rsidRDefault="005B323A">
      <w:pPr>
        <w:pStyle w:val="BodyText"/>
        <w:spacing w:before="10"/>
        <w:ind w:left="0"/>
        <w:rPr>
          <w:sz w:val="20"/>
        </w:rPr>
      </w:pPr>
    </w:p>
    <w:p w14:paraId="48C763CA" w14:textId="77777777" w:rsidR="005B323A" w:rsidRDefault="0026499D">
      <w:pPr>
        <w:pStyle w:val="BodyText"/>
        <w:spacing w:before="0"/>
        <w:ind w:left="220" w:right="259"/>
      </w:pPr>
      <w:r>
        <w:t>Other studies have found telephone-based interventions to be more effective than no-treatment con</w:t>
      </w:r>
      <w:r>
        <w:t>trols and/or about as effective as some standard treatments for smoking cessation (Cummins, Bailey,</w:t>
      </w:r>
      <w:r>
        <w:rPr>
          <w:spacing w:val="-1"/>
        </w:rPr>
        <w:t xml:space="preserve"> </w:t>
      </w:r>
      <w:r>
        <w:t>Campbell,</w:t>
      </w:r>
      <w:r>
        <w:rPr>
          <w:spacing w:val="-1"/>
        </w:rPr>
        <w:t xml:space="preserve"> </w:t>
      </w:r>
      <w:r>
        <w:t>Koon-Kirby, &amp;</w:t>
      </w:r>
      <w:r>
        <w:rPr>
          <w:spacing w:val="-1"/>
        </w:rPr>
        <w:t xml:space="preserve"> </w:t>
      </w:r>
      <w:r>
        <w:t>Zhu,</w:t>
      </w:r>
      <w:r>
        <w:rPr>
          <w:spacing w:val="-1"/>
        </w:rPr>
        <w:t xml:space="preserve"> </w:t>
      </w:r>
      <w:r>
        <w:t>2007;</w:t>
      </w:r>
      <w:r>
        <w:rPr>
          <w:spacing w:val="-1"/>
        </w:rPr>
        <w:t xml:space="preserve"> </w:t>
      </w:r>
      <w:r>
        <w:t>Rabius,</w:t>
      </w:r>
      <w:r>
        <w:rPr>
          <w:spacing w:val="-1"/>
        </w:rPr>
        <w:t xml:space="preserve"> </w:t>
      </w:r>
      <w:r>
        <w:t>McAlister,</w:t>
      </w:r>
      <w:r>
        <w:rPr>
          <w:spacing w:val="-1"/>
        </w:rPr>
        <w:t xml:space="preserve"> </w:t>
      </w:r>
      <w:r>
        <w:t>Geiger, Huang, &amp;</w:t>
      </w:r>
      <w:r>
        <w:rPr>
          <w:spacing w:val="-3"/>
        </w:rPr>
        <w:t xml:space="preserve"> </w:t>
      </w:r>
      <w:r>
        <w:t>Todd,</w:t>
      </w:r>
      <w:r>
        <w:rPr>
          <w:spacing w:val="-1"/>
        </w:rPr>
        <w:t xml:space="preserve"> </w:t>
      </w:r>
      <w:r>
        <w:t>2004; Regan, Reyen, Lockhart, Richards, &amp;</w:t>
      </w:r>
      <w:r>
        <w:rPr>
          <w:spacing w:val="-2"/>
        </w:rPr>
        <w:t xml:space="preserve"> </w:t>
      </w:r>
      <w:r>
        <w:t>Rigotti, 2011), continuing</w:t>
      </w:r>
      <w:r>
        <w:rPr>
          <w:spacing w:val="-1"/>
        </w:rPr>
        <w:t xml:space="preserve"> </w:t>
      </w:r>
      <w:r>
        <w:t>care for substance</w:t>
      </w:r>
      <w:r>
        <w:rPr>
          <w:spacing w:val="-1"/>
        </w:rPr>
        <w:t xml:space="preserve"> </w:t>
      </w:r>
      <w:r>
        <w:t>use</w:t>
      </w:r>
      <w:r>
        <w:rPr>
          <w:spacing w:val="-1"/>
        </w:rPr>
        <w:t xml:space="preserve"> </w:t>
      </w:r>
      <w:r>
        <w:t>disorders (Farabee et al., 2012; McKay, Lynch, Shepard, &amp; Pettinati, 2005; McKay et al., 2011; Stout, Rubin, Zwick, Zywiak, &amp; Bellino, 1999), depression (Mohr, Carm</w:t>
      </w:r>
      <w:r>
        <w:t>ody, Erickson, Jin, &amp; Leader, 2011; Mohr et al., 2012; Mohr et al., 2008; Piette et al., 2011), obsessive–compulsive disorder (OCD;</w:t>
      </w:r>
      <w:r>
        <w:rPr>
          <w:spacing w:val="-2"/>
        </w:rPr>
        <w:t xml:space="preserve"> </w:t>
      </w:r>
      <w:r>
        <w:t>Kenwright,</w:t>
      </w:r>
      <w:r>
        <w:rPr>
          <w:spacing w:val="-2"/>
        </w:rPr>
        <w:t xml:space="preserve"> </w:t>
      </w:r>
      <w:r>
        <w:t>Marks,</w:t>
      </w:r>
      <w:r>
        <w:rPr>
          <w:spacing w:val="-2"/>
        </w:rPr>
        <w:t xml:space="preserve"> </w:t>
      </w:r>
      <w:r>
        <w:t>Graham, Franses,</w:t>
      </w:r>
      <w:r>
        <w:rPr>
          <w:spacing w:val="-2"/>
        </w:rPr>
        <w:t xml:space="preserve"> </w:t>
      </w:r>
      <w:r>
        <w:t>&amp;</w:t>
      </w:r>
      <w:r>
        <w:rPr>
          <w:spacing w:val="-4"/>
        </w:rPr>
        <w:t xml:space="preserve"> </w:t>
      </w:r>
      <w:r>
        <w:t>Mataix-Cols,</w:t>
      </w:r>
      <w:r>
        <w:rPr>
          <w:spacing w:val="-2"/>
        </w:rPr>
        <w:t xml:space="preserve"> </w:t>
      </w:r>
      <w:r>
        <w:t>2005;</w:t>
      </w:r>
      <w:r>
        <w:rPr>
          <w:spacing w:val="-2"/>
        </w:rPr>
        <w:t xml:space="preserve"> </w:t>
      </w:r>
      <w:r>
        <w:t>Lovell, Fullalove,</w:t>
      </w:r>
      <w:r>
        <w:rPr>
          <w:spacing w:val="-2"/>
        </w:rPr>
        <w:t xml:space="preserve"> </w:t>
      </w:r>
      <w:r>
        <w:t>Garvey, &amp; Brooker, 2000), problem gambling (Rodda</w:t>
      </w:r>
      <w:r>
        <w:t xml:space="preserve"> &amp; Lubman, 2012), posttraumatic stress disorder (PTSD) symptoms (DuHamel et al., 2010), and the promotion of positive behavior change related</w:t>
      </w:r>
      <w:r>
        <w:rPr>
          <w:spacing w:val="-4"/>
        </w:rPr>
        <w:t xml:space="preserve"> </w:t>
      </w:r>
      <w:r>
        <w:t>to</w:t>
      </w:r>
      <w:r>
        <w:rPr>
          <w:spacing w:val="-4"/>
        </w:rPr>
        <w:t xml:space="preserve"> </w:t>
      </w:r>
      <w:r>
        <w:t>healthy</w:t>
      </w:r>
      <w:r>
        <w:rPr>
          <w:spacing w:val="-7"/>
        </w:rPr>
        <w:t xml:space="preserve"> </w:t>
      </w:r>
      <w:r>
        <w:t>eating</w:t>
      </w:r>
      <w:r>
        <w:rPr>
          <w:spacing w:val="-5"/>
        </w:rPr>
        <w:t xml:space="preserve"> </w:t>
      </w:r>
      <w:r>
        <w:t>and</w:t>
      </w:r>
      <w:r>
        <w:rPr>
          <w:spacing w:val="-4"/>
        </w:rPr>
        <w:t xml:space="preserve"> </w:t>
      </w:r>
      <w:r>
        <w:t>exercise</w:t>
      </w:r>
      <w:r>
        <w:rPr>
          <w:spacing w:val="-4"/>
        </w:rPr>
        <w:t xml:space="preserve"> </w:t>
      </w:r>
      <w:r>
        <w:t>(Eakin,</w:t>
      </w:r>
      <w:r>
        <w:rPr>
          <w:spacing w:val="-2"/>
        </w:rPr>
        <w:t xml:space="preserve"> </w:t>
      </w:r>
      <w:r>
        <w:t>Lawler,</w:t>
      </w:r>
      <w:r>
        <w:rPr>
          <w:spacing w:val="-4"/>
        </w:rPr>
        <w:t xml:space="preserve"> </w:t>
      </w:r>
      <w:r>
        <w:t>Vandelanotte,</w:t>
      </w:r>
      <w:r>
        <w:rPr>
          <w:spacing w:val="-4"/>
        </w:rPr>
        <w:t xml:space="preserve"> </w:t>
      </w:r>
      <w:r>
        <w:t>&amp;</w:t>
      </w:r>
      <w:r>
        <w:rPr>
          <w:spacing w:val="-4"/>
        </w:rPr>
        <w:t xml:space="preserve"> </w:t>
      </w:r>
      <w:r>
        <w:t>Owen,</w:t>
      </w:r>
      <w:r>
        <w:rPr>
          <w:spacing w:val="-4"/>
        </w:rPr>
        <w:t xml:space="preserve"> </w:t>
      </w:r>
      <w:r>
        <w:t>2007). Self-guided treatment, using phone cal</w:t>
      </w:r>
      <w:r>
        <w:t>ls from counselors, has also been found to be effective for anxiety disorders (Cuijpers, Donker, van Straten, Li, &amp; Andersson, 2010). Also, telephone-based cognitive–behavioral therapy (CBT) can improve health outcomes for people with physical disorders (M</w:t>
      </w:r>
      <w:r>
        <w:t>uller &amp; Yardley, 2011).</w:t>
      </w:r>
    </w:p>
    <w:p w14:paraId="244C0CA2" w14:textId="77777777" w:rsidR="005B323A" w:rsidRDefault="005B323A">
      <w:pPr>
        <w:pStyle w:val="BodyText"/>
        <w:spacing w:before="0"/>
        <w:ind w:left="0"/>
        <w:rPr>
          <w:sz w:val="21"/>
        </w:rPr>
      </w:pPr>
    </w:p>
    <w:p w14:paraId="148D6AF0" w14:textId="77777777" w:rsidR="005B323A" w:rsidRDefault="0026499D">
      <w:pPr>
        <w:pStyle w:val="BodyText"/>
        <w:spacing w:before="0"/>
        <w:ind w:left="220" w:right="265"/>
      </w:pPr>
      <w:r>
        <w:t xml:space="preserve">Dorstyn, Mathias, and Denson (2011) conducted a meta-analytic review of telephone-based counseling interventions for people with acquired physical disabilities (e.g., spinal cord injuries, severe burns) but not, for the most part, </w:t>
      </w:r>
      <w:r>
        <w:t>people with mental or substance use disorders; they found</w:t>
      </w:r>
      <w:r>
        <w:rPr>
          <w:spacing w:val="-4"/>
        </w:rPr>
        <w:t xml:space="preserve"> </w:t>
      </w:r>
      <w:r>
        <w:t>that</w:t>
      </w:r>
      <w:r>
        <w:rPr>
          <w:spacing w:val="-3"/>
        </w:rPr>
        <w:t xml:space="preserve"> </w:t>
      </w:r>
      <w:r>
        <w:t>such</w:t>
      </w:r>
      <w:r>
        <w:rPr>
          <w:spacing w:val="-3"/>
        </w:rPr>
        <w:t xml:space="preserve"> </w:t>
      </w:r>
      <w:r>
        <w:t>interventions</w:t>
      </w:r>
      <w:r>
        <w:rPr>
          <w:spacing w:val="-3"/>
        </w:rPr>
        <w:t xml:space="preserve"> </w:t>
      </w:r>
      <w:r>
        <w:t>were</w:t>
      </w:r>
      <w:r>
        <w:rPr>
          <w:spacing w:val="-6"/>
        </w:rPr>
        <w:t xml:space="preserve"> </w:t>
      </w:r>
      <w:r>
        <w:t>associated</w:t>
      </w:r>
      <w:r>
        <w:rPr>
          <w:spacing w:val="-2"/>
        </w:rPr>
        <w:t xml:space="preserve"> </w:t>
      </w:r>
      <w:r>
        <w:t>with</w:t>
      </w:r>
      <w:r>
        <w:rPr>
          <w:spacing w:val="-3"/>
        </w:rPr>
        <w:t xml:space="preserve"> </w:t>
      </w:r>
      <w:r>
        <w:t>significant</w:t>
      </w:r>
      <w:r>
        <w:rPr>
          <w:spacing w:val="-3"/>
        </w:rPr>
        <w:t xml:space="preserve"> </w:t>
      </w:r>
      <w:r>
        <w:t>improvements</w:t>
      </w:r>
      <w:r>
        <w:rPr>
          <w:spacing w:val="-3"/>
        </w:rPr>
        <w:t xml:space="preserve"> </w:t>
      </w:r>
      <w:r>
        <w:t>in</w:t>
      </w:r>
      <w:r>
        <w:rPr>
          <w:spacing w:val="-3"/>
        </w:rPr>
        <w:t xml:space="preserve"> </w:t>
      </w:r>
      <w:r>
        <w:t>the</w:t>
      </w:r>
      <w:r>
        <w:rPr>
          <w:spacing w:val="-3"/>
        </w:rPr>
        <w:t xml:space="preserve"> </w:t>
      </w:r>
      <w:r>
        <w:t>use</w:t>
      </w:r>
      <w:r>
        <w:rPr>
          <w:spacing w:val="-5"/>
        </w:rPr>
        <w:t xml:space="preserve"> </w:t>
      </w:r>
      <w:r>
        <w:t>of</w:t>
      </w:r>
      <w:r>
        <w:rPr>
          <w:spacing w:val="-3"/>
        </w:rPr>
        <w:t xml:space="preserve"> </w:t>
      </w:r>
      <w:r>
        <w:t xml:space="preserve">coping skills, in community integration, and in symptoms of depression immediately following telephone counseling </w:t>
      </w:r>
      <w:r>
        <w:t>as well as more modest, but lasting, improvements in quality of life.</w:t>
      </w:r>
    </w:p>
    <w:p w14:paraId="104C22A0" w14:textId="77777777" w:rsidR="005B323A" w:rsidRDefault="005B323A">
      <w:pPr>
        <w:pStyle w:val="BodyText"/>
        <w:spacing w:before="10"/>
        <w:ind w:left="0"/>
        <w:rPr>
          <w:sz w:val="20"/>
        </w:rPr>
      </w:pPr>
    </w:p>
    <w:p w14:paraId="53D918C2" w14:textId="77777777" w:rsidR="005B323A" w:rsidRDefault="0026499D">
      <w:pPr>
        <w:pStyle w:val="BodyText"/>
        <w:spacing w:before="1"/>
        <w:ind w:left="220" w:right="265"/>
      </w:pPr>
      <w:r>
        <w:t>Telephone helplines, or hotlines set up so that individuals in need of services can call into a centralized location and speak with a counselor, have also been effective in suicide prevention (Gould, Kalafat, Harris Munfakh, &amp; Kleinman, 2007), tobacco cess</w:t>
      </w:r>
      <w:r>
        <w:t xml:space="preserve">ation (Cummins et al., 2007; Stead, Perera, &amp; Lancaster, 2007), and addressing general mental health concerns, including panic attacks (Burgess, Christensen, Leach, Farrer, &amp; Griffiths, 2008). In their interviews with therapists, </w:t>
      </w:r>
      <w:proofErr w:type="gramStart"/>
      <w:r>
        <w:t>Day</w:t>
      </w:r>
      <w:proofErr w:type="gramEnd"/>
      <w:r>
        <w:t xml:space="preserve"> and Schneider (2000) f</w:t>
      </w:r>
      <w:r>
        <w:t>ound that some counselors felt that treatment using audio only</w:t>
      </w:r>
      <w:r>
        <w:rPr>
          <w:spacing w:val="-7"/>
        </w:rPr>
        <w:t xml:space="preserve"> </w:t>
      </w:r>
      <w:r>
        <w:t>caused</w:t>
      </w:r>
      <w:r>
        <w:rPr>
          <w:spacing w:val="-3"/>
        </w:rPr>
        <w:t xml:space="preserve"> </w:t>
      </w:r>
      <w:r>
        <w:t>them</w:t>
      </w:r>
      <w:r>
        <w:rPr>
          <w:spacing w:val="-3"/>
        </w:rPr>
        <w:t xml:space="preserve"> </w:t>
      </w:r>
      <w:r>
        <w:t>to</w:t>
      </w:r>
      <w:r>
        <w:rPr>
          <w:spacing w:val="-3"/>
        </w:rPr>
        <w:t xml:space="preserve"> </w:t>
      </w:r>
      <w:r>
        <w:t>miss</w:t>
      </w:r>
      <w:r>
        <w:rPr>
          <w:spacing w:val="-3"/>
        </w:rPr>
        <w:t xml:space="preserve"> </w:t>
      </w:r>
      <w:r>
        <w:t>important</w:t>
      </w:r>
      <w:r>
        <w:rPr>
          <w:spacing w:val="-3"/>
        </w:rPr>
        <w:t xml:space="preserve"> </w:t>
      </w:r>
      <w:r>
        <w:t>information</w:t>
      </w:r>
      <w:r>
        <w:rPr>
          <w:spacing w:val="-3"/>
        </w:rPr>
        <w:t xml:space="preserve"> </w:t>
      </w:r>
      <w:r>
        <w:t>(e.g.,</w:t>
      </w:r>
      <w:r>
        <w:rPr>
          <w:spacing w:val="-3"/>
        </w:rPr>
        <w:t xml:space="preserve"> </w:t>
      </w:r>
      <w:r>
        <w:t>body</w:t>
      </w:r>
      <w:r>
        <w:rPr>
          <w:spacing w:val="-7"/>
        </w:rPr>
        <w:t xml:space="preserve"> </w:t>
      </w:r>
      <w:r>
        <w:t>language,</w:t>
      </w:r>
      <w:r>
        <w:rPr>
          <w:spacing w:val="-3"/>
        </w:rPr>
        <w:t xml:space="preserve"> </w:t>
      </w:r>
      <w:r>
        <w:t>client’s</w:t>
      </w:r>
      <w:r>
        <w:rPr>
          <w:spacing w:val="-3"/>
        </w:rPr>
        <w:t xml:space="preserve"> </w:t>
      </w:r>
      <w:r>
        <w:t>physical</w:t>
      </w:r>
      <w:r>
        <w:rPr>
          <w:spacing w:val="-3"/>
        </w:rPr>
        <w:t xml:space="preserve"> </w:t>
      </w:r>
      <w:r>
        <w:t>state),</w:t>
      </w:r>
      <w:r>
        <w:rPr>
          <w:spacing w:val="-3"/>
        </w:rPr>
        <w:t xml:space="preserve"> </w:t>
      </w:r>
      <w:r>
        <w:t>but other counselors observed that a lack of the visual element increased the ease of communication bet</w:t>
      </w:r>
      <w:r>
        <w:t>ween client and therapist. Clients who had tried telephone-based services generally</w:t>
      </w:r>
      <w:r>
        <w:rPr>
          <w:spacing w:val="-3"/>
        </w:rPr>
        <w:t xml:space="preserve"> </w:t>
      </w:r>
      <w:r>
        <w:t>expressed satisfaction with them and found those services helpful for a variety of behavioral health problems (Reese et al., 2002; Reese, Conoley, &amp; Brossart, 2006). Many c</w:t>
      </w:r>
      <w:r>
        <w:t>lients also expressed a preference for telephone counseling. In one survey of clients who had received both telephone- based and in-person counseling, 96 percent stated they</w:t>
      </w:r>
      <w:r>
        <w:rPr>
          <w:spacing w:val="-3"/>
        </w:rPr>
        <w:t xml:space="preserve"> </w:t>
      </w:r>
      <w:r>
        <w:t>would be</w:t>
      </w:r>
      <w:r>
        <w:rPr>
          <w:spacing w:val="-1"/>
        </w:rPr>
        <w:t xml:space="preserve"> </w:t>
      </w:r>
      <w:r>
        <w:t>willing</w:t>
      </w:r>
      <w:r>
        <w:rPr>
          <w:spacing w:val="-2"/>
        </w:rPr>
        <w:t xml:space="preserve"> </w:t>
      </w:r>
      <w:r>
        <w:t>to seek telephone-based services again; by comparison, only 63 pe</w:t>
      </w:r>
      <w:r>
        <w:t>rcent said they would be willing to use in-person services again (Reese et al., 2006).</w:t>
      </w:r>
    </w:p>
    <w:p w14:paraId="4A97B300" w14:textId="77777777" w:rsidR="005B323A" w:rsidRDefault="005B323A">
      <w:pPr>
        <w:pStyle w:val="BodyText"/>
        <w:spacing w:before="5"/>
        <w:ind w:left="0"/>
        <w:rPr>
          <w:sz w:val="21"/>
        </w:rPr>
      </w:pPr>
    </w:p>
    <w:p w14:paraId="38BAEFC0" w14:textId="77777777" w:rsidR="005B323A" w:rsidRDefault="0026499D">
      <w:pPr>
        <w:pStyle w:val="Heading4"/>
      </w:pPr>
      <w:r>
        <w:t>Video/Web</w:t>
      </w:r>
      <w:r>
        <w:rPr>
          <w:spacing w:val="-7"/>
        </w:rPr>
        <w:t xml:space="preserve"> </w:t>
      </w:r>
      <w:r>
        <w:rPr>
          <w:spacing w:val="-2"/>
        </w:rPr>
        <w:t>Conferencing</w:t>
      </w:r>
    </w:p>
    <w:p w14:paraId="768C700A" w14:textId="77777777" w:rsidR="005B323A" w:rsidRDefault="0026499D">
      <w:pPr>
        <w:pStyle w:val="BodyText"/>
        <w:spacing w:before="53"/>
        <w:ind w:left="220" w:right="249"/>
      </w:pPr>
      <w:r>
        <w:t>Video</w:t>
      </w:r>
      <w:r>
        <w:rPr>
          <w:spacing w:val="-4"/>
        </w:rPr>
        <w:t xml:space="preserve"> </w:t>
      </w:r>
      <w:r>
        <w:t>services</w:t>
      </w:r>
      <w:r>
        <w:rPr>
          <w:spacing w:val="-3"/>
        </w:rPr>
        <w:t xml:space="preserve"> </w:t>
      </w:r>
      <w:r>
        <w:t>for</w:t>
      </w:r>
      <w:r>
        <w:rPr>
          <w:spacing w:val="-5"/>
        </w:rPr>
        <w:t xml:space="preserve"> </w:t>
      </w:r>
      <w:r>
        <w:t>behavioral</w:t>
      </w:r>
      <w:r>
        <w:rPr>
          <w:spacing w:val="-3"/>
        </w:rPr>
        <w:t xml:space="preserve"> </w:t>
      </w:r>
      <w:r>
        <w:t>health</w:t>
      </w:r>
      <w:r>
        <w:rPr>
          <w:spacing w:val="-3"/>
        </w:rPr>
        <w:t xml:space="preserve"> </w:t>
      </w:r>
      <w:r>
        <w:t>are</w:t>
      </w:r>
      <w:r>
        <w:rPr>
          <w:spacing w:val="-4"/>
        </w:rPr>
        <w:t xml:space="preserve"> </w:t>
      </w:r>
      <w:r>
        <w:t>typically</w:t>
      </w:r>
      <w:r>
        <w:rPr>
          <w:spacing w:val="-6"/>
        </w:rPr>
        <w:t xml:space="preserve"> </w:t>
      </w:r>
      <w:r>
        <w:t>provided</w:t>
      </w:r>
      <w:r>
        <w:rPr>
          <w:spacing w:val="-3"/>
        </w:rPr>
        <w:t xml:space="preserve"> </w:t>
      </w:r>
      <w:r>
        <w:t>through video</w:t>
      </w:r>
      <w:r>
        <w:rPr>
          <w:spacing w:val="-3"/>
        </w:rPr>
        <w:t xml:space="preserve"> </w:t>
      </w:r>
      <w:r>
        <w:t>conferencing</w:t>
      </w:r>
      <w:r>
        <w:rPr>
          <w:spacing w:val="-6"/>
        </w:rPr>
        <w:t xml:space="preserve"> </w:t>
      </w:r>
      <w:r>
        <w:t>using computers connected to the Internet (Zack, 2004), but they can also be transmitted using</w:t>
      </w:r>
    </w:p>
    <w:p w14:paraId="04B320EE" w14:textId="77777777" w:rsidR="005B323A" w:rsidRDefault="005B323A">
      <w:pPr>
        <w:sectPr w:rsidR="005B323A">
          <w:pgSz w:w="12240" w:h="15840"/>
          <w:pgMar w:top="1300" w:right="1220" w:bottom="1080" w:left="1220" w:header="722" w:footer="887" w:gutter="0"/>
          <w:cols w:space="720"/>
        </w:sectPr>
      </w:pPr>
    </w:p>
    <w:p w14:paraId="6702F026" w14:textId="77777777" w:rsidR="005B323A" w:rsidRDefault="0026499D">
      <w:pPr>
        <w:pStyle w:val="BodyText"/>
        <w:spacing w:before="124"/>
        <w:ind w:left="220" w:right="220"/>
      </w:pPr>
      <w:r>
        <w:lastRenderedPageBreak/>
        <w:t>videophones connected to phone lines, although that is a lower-quality</w:t>
      </w:r>
      <w:r>
        <w:rPr>
          <w:spacing w:val="-4"/>
        </w:rPr>
        <w:t xml:space="preserve"> </w:t>
      </w:r>
      <w:r>
        <w:t>option (Godleski, Nieves, Darkins,</w:t>
      </w:r>
      <w:r>
        <w:rPr>
          <w:spacing w:val="-4"/>
        </w:rPr>
        <w:t xml:space="preserve"> </w:t>
      </w:r>
      <w:r>
        <w:t>&amp;</w:t>
      </w:r>
      <w:r>
        <w:rPr>
          <w:spacing w:val="-2"/>
        </w:rPr>
        <w:t xml:space="preserve"> </w:t>
      </w:r>
      <w:r>
        <w:t>Lehmann,</w:t>
      </w:r>
      <w:r>
        <w:rPr>
          <w:spacing w:val="-4"/>
        </w:rPr>
        <w:t xml:space="preserve"> </w:t>
      </w:r>
      <w:r>
        <w:t>2008).</w:t>
      </w:r>
      <w:r>
        <w:rPr>
          <w:spacing w:val="-4"/>
        </w:rPr>
        <w:t xml:space="preserve"> </w:t>
      </w:r>
      <w:r>
        <w:t>Video</w:t>
      </w:r>
      <w:r>
        <w:rPr>
          <w:spacing w:val="-4"/>
        </w:rPr>
        <w:t xml:space="preserve"> </w:t>
      </w:r>
      <w:r>
        <w:t>conferencing,</w:t>
      </w:r>
      <w:r>
        <w:rPr>
          <w:spacing w:val="-2"/>
        </w:rPr>
        <w:t xml:space="preserve"> </w:t>
      </w:r>
      <w:r>
        <w:t>whi</w:t>
      </w:r>
      <w:r>
        <w:t>ch</w:t>
      </w:r>
      <w:r>
        <w:rPr>
          <w:spacing w:val="-4"/>
        </w:rPr>
        <w:t xml:space="preserve"> </w:t>
      </w:r>
      <w:r>
        <w:t>provides</w:t>
      </w:r>
      <w:r>
        <w:rPr>
          <w:spacing w:val="-4"/>
        </w:rPr>
        <w:t xml:space="preserve"> </w:t>
      </w:r>
      <w:r>
        <w:t>both</w:t>
      </w:r>
      <w:r>
        <w:rPr>
          <w:spacing w:val="-4"/>
        </w:rPr>
        <w:t xml:space="preserve"> </w:t>
      </w:r>
      <w:r>
        <w:t>audio</w:t>
      </w:r>
      <w:r>
        <w:rPr>
          <w:spacing w:val="-4"/>
        </w:rPr>
        <w:t xml:space="preserve"> </w:t>
      </w:r>
      <w:r>
        <w:t>and</w:t>
      </w:r>
      <w:r>
        <w:rPr>
          <w:spacing w:val="-4"/>
        </w:rPr>
        <w:t xml:space="preserve"> </w:t>
      </w:r>
      <w:r>
        <w:t>video,</w:t>
      </w:r>
      <w:r>
        <w:rPr>
          <w:spacing w:val="-4"/>
        </w:rPr>
        <w:t xml:space="preserve"> </w:t>
      </w:r>
      <w:r>
        <w:t>has</w:t>
      </w:r>
      <w:r>
        <w:rPr>
          <w:spacing w:val="-4"/>
        </w:rPr>
        <w:t xml:space="preserve"> </w:t>
      </w:r>
      <w:r>
        <w:t>been used in a variety</w:t>
      </w:r>
      <w:r>
        <w:rPr>
          <w:spacing w:val="-3"/>
        </w:rPr>
        <w:t xml:space="preserve"> </w:t>
      </w:r>
      <w:r>
        <w:t>of behavioral health settings, usually</w:t>
      </w:r>
      <w:r>
        <w:rPr>
          <w:spacing w:val="-3"/>
        </w:rPr>
        <w:t xml:space="preserve"> </w:t>
      </w:r>
      <w:r>
        <w:t xml:space="preserve">to provide what would otherwise be an in- person service to clients who are not able to reach the provider’s location. A comprehensive review of these services (entitled </w:t>
      </w:r>
      <w:r>
        <w:rPr>
          <w:i/>
        </w:rPr>
        <w:t>Evidence-Based Practice for Telemental Health</w:t>
      </w:r>
      <w:r>
        <w:t>) is available from the</w:t>
      </w:r>
      <w:r>
        <w:rPr>
          <w:spacing w:val="-1"/>
        </w:rPr>
        <w:t xml:space="preserve"> </w:t>
      </w:r>
      <w:r>
        <w:t>American Telemedi</w:t>
      </w:r>
      <w:r>
        <w:t>cine Association (ATA; 2009). The</w:t>
      </w:r>
      <w:r>
        <w:rPr>
          <w:spacing w:val="-1"/>
        </w:rPr>
        <w:t xml:space="preserve"> </w:t>
      </w:r>
      <w:r>
        <w:t>review</w:t>
      </w:r>
      <w:r>
        <w:rPr>
          <w:spacing w:val="-1"/>
        </w:rPr>
        <w:t xml:space="preserve"> </w:t>
      </w:r>
      <w:r>
        <w:t>is focused on interactive video conferencing because reviewers found that this technology</w:t>
      </w:r>
      <w:r>
        <w:rPr>
          <w:spacing w:val="-2"/>
        </w:rPr>
        <w:t xml:space="preserve"> </w:t>
      </w:r>
      <w:r>
        <w:t>had the largest research base in support of its use of any of the technologies they considered.</w:t>
      </w:r>
    </w:p>
    <w:p w14:paraId="76C3C9A7" w14:textId="77777777" w:rsidR="005B323A" w:rsidRDefault="005B323A">
      <w:pPr>
        <w:pStyle w:val="BodyText"/>
        <w:spacing w:before="10"/>
        <w:ind w:left="0"/>
        <w:rPr>
          <w:sz w:val="20"/>
        </w:rPr>
      </w:pPr>
    </w:p>
    <w:p w14:paraId="501C026E" w14:textId="77777777" w:rsidR="005B323A" w:rsidRDefault="0026499D">
      <w:pPr>
        <w:pStyle w:val="BodyText"/>
        <w:spacing w:before="1"/>
        <w:ind w:left="220" w:right="265"/>
      </w:pPr>
      <w:r>
        <w:t>Backhaus</w:t>
      </w:r>
      <w:r>
        <w:rPr>
          <w:spacing w:val="-3"/>
        </w:rPr>
        <w:t xml:space="preserve"> </w:t>
      </w:r>
      <w:r>
        <w:t>et</w:t>
      </w:r>
      <w:r>
        <w:rPr>
          <w:spacing w:val="-3"/>
        </w:rPr>
        <w:t xml:space="preserve"> </w:t>
      </w:r>
      <w:r>
        <w:t>al.</w:t>
      </w:r>
      <w:r>
        <w:rPr>
          <w:spacing w:val="-3"/>
        </w:rPr>
        <w:t xml:space="preserve"> </w:t>
      </w:r>
      <w:r>
        <w:t>(2012)</w:t>
      </w:r>
      <w:r>
        <w:rPr>
          <w:spacing w:val="-3"/>
        </w:rPr>
        <w:t xml:space="preserve"> </w:t>
      </w:r>
      <w:r>
        <w:t>revie</w:t>
      </w:r>
      <w:r>
        <w:t>wed</w:t>
      </w:r>
      <w:r>
        <w:rPr>
          <w:spacing w:val="-3"/>
        </w:rPr>
        <w:t xml:space="preserve"> </w:t>
      </w:r>
      <w:r>
        <w:t>65</w:t>
      </w:r>
      <w:r>
        <w:rPr>
          <w:spacing w:val="-3"/>
        </w:rPr>
        <w:t xml:space="preserve"> </w:t>
      </w:r>
      <w:r>
        <w:t>studies</w:t>
      </w:r>
      <w:r>
        <w:rPr>
          <w:spacing w:val="-3"/>
        </w:rPr>
        <w:t xml:space="preserve"> </w:t>
      </w:r>
      <w:r>
        <w:t>involving</w:t>
      </w:r>
      <w:r>
        <w:rPr>
          <w:spacing w:val="-5"/>
        </w:rPr>
        <w:t xml:space="preserve"> </w:t>
      </w:r>
      <w:r>
        <w:t>the</w:t>
      </w:r>
      <w:r>
        <w:rPr>
          <w:spacing w:val="-3"/>
        </w:rPr>
        <w:t xml:space="preserve"> </w:t>
      </w:r>
      <w:r>
        <w:t>use</w:t>
      </w:r>
      <w:r>
        <w:rPr>
          <w:spacing w:val="-5"/>
        </w:rPr>
        <w:t xml:space="preserve"> </w:t>
      </w:r>
      <w:r>
        <w:t>of</w:t>
      </w:r>
      <w:r>
        <w:rPr>
          <w:spacing w:val="-2"/>
        </w:rPr>
        <w:t xml:space="preserve"> </w:t>
      </w:r>
      <w:r>
        <w:t>video</w:t>
      </w:r>
      <w:r>
        <w:rPr>
          <w:spacing w:val="-3"/>
        </w:rPr>
        <w:t xml:space="preserve"> </w:t>
      </w:r>
      <w:r>
        <w:t>conferencing</w:t>
      </w:r>
      <w:r>
        <w:rPr>
          <w:spacing w:val="-6"/>
        </w:rPr>
        <w:t xml:space="preserve"> </w:t>
      </w:r>
      <w:r>
        <w:t>specifically for the provision of psychotherapy. They concluded that:</w:t>
      </w:r>
    </w:p>
    <w:p w14:paraId="5D960C0D" w14:textId="77777777" w:rsidR="005B323A" w:rsidRDefault="0026499D">
      <w:pPr>
        <w:pStyle w:val="ListParagraph"/>
        <w:numPr>
          <w:ilvl w:val="0"/>
          <w:numId w:val="4"/>
        </w:numPr>
        <w:tabs>
          <w:tab w:val="left" w:pos="580"/>
          <w:tab w:val="left" w:pos="581"/>
        </w:tabs>
        <w:spacing w:before="2" w:line="294" w:lineRule="exact"/>
        <w:ind w:hanging="361"/>
        <w:rPr>
          <w:sz w:val="24"/>
        </w:rPr>
      </w:pPr>
      <w:r>
        <w:rPr>
          <w:sz w:val="24"/>
        </w:rPr>
        <w:t>This</w:t>
      </w:r>
      <w:r>
        <w:rPr>
          <w:spacing w:val="-5"/>
          <w:sz w:val="24"/>
        </w:rPr>
        <w:t xml:space="preserve"> </w:t>
      </w:r>
      <w:r>
        <w:rPr>
          <w:sz w:val="24"/>
        </w:rPr>
        <w:t>was</w:t>
      </w:r>
      <w:r>
        <w:rPr>
          <w:spacing w:val="-2"/>
          <w:sz w:val="24"/>
        </w:rPr>
        <w:t xml:space="preserve"> </w:t>
      </w:r>
      <w:r>
        <w:rPr>
          <w:sz w:val="24"/>
        </w:rPr>
        <w:t>a</w:t>
      </w:r>
      <w:r>
        <w:rPr>
          <w:spacing w:val="-3"/>
          <w:sz w:val="24"/>
        </w:rPr>
        <w:t xml:space="preserve"> </w:t>
      </w:r>
      <w:r>
        <w:rPr>
          <w:sz w:val="24"/>
        </w:rPr>
        <w:t>feasible</w:t>
      </w:r>
      <w:r>
        <w:rPr>
          <w:spacing w:val="-3"/>
          <w:sz w:val="24"/>
        </w:rPr>
        <w:t xml:space="preserve"> </w:t>
      </w:r>
      <w:r>
        <w:rPr>
          <w:sz w:val="24"/>
        </w:rPr>
        <w:t>approach</w:t>
      </w:r>
      <w:r>
        <w:rPr>
          <w:spacing w:val="-2"/>
          <w:sz w:val="24"/>
        </w:rPr>
        <w:t xml:space="preserve"> </w:t>
      </w:r>
      <w:r>
        <w:rPr>
          <w:sz w:val="24"/>
        </w:rPr>
        <w:t>to</w:t>
      </w:r>
      <w:r>
        <w:rPr>
          <w:spacing w:val="-2"/>
          <w:sz w:val="24"/>
        </w:rPr>
        <w:t xml:space="preserve"> </w:t>
      </w:r>
      <w:r>
        <w:rPr>
          <w:sz w:val="24"/>
        </w:rPr>
        <w:t>providing</w:t>
      </w:r>
      <w:r>
        <w:rPr>
          <w:spacing w:val="-5"/>
          <w:sz w:val="24"/>
        </w:rPr>
        <w:t xml:space="preserve"> </w:t>
      </w:r>
      <w:r>
        <w:rPr>
          <w:spacing w:val="-2"/>
          <w:sz w:val="24"/>
        </w:rPr>
        <w:t>therapy.</w:t>
      </w:r>
    </w:p>
    <w:p w14:paraId="6059439C" w14:textId="77777777" w:rsidR="005B323A" w:rsidRDefault="0026499D">
      <w:pPr>
        <w:pStyle w:val="ListParagraph"/>
        <w:numPr>
          <w:ilvl w:val="0"/>
          <w:numId w:val="4"/>
        </w:numPr>
        <w:tabs>
          <w:tab w:val="left" w:pos="580"/>
          <w:tab w:val="left" w:pos="581"/>
        </w:tabs>
        <w:spacing w:before="2" w:line="237" w:lineRule="auto"/>
        <w:ind w:right="315"/>
        <w:rPr>
          <w:sz w:val="24"/>
        </w:rPr>
      </w:pPr>
      <w:r>
        <w:rPr>
          <w:sz w:val="24"/>
        </w:rPr>
        <w:t>Therapists were able to develop a therapeutic alliance using this technology (al</w:t>
      </w:r>
      <w:r>
        <w:rPr>
          <w:sz w:val="24"/>
        </w:rPr>
        <w:t>though that might</w:t>
      </w:r>
      <w:r>
        <w:rPr>
          <w:spacing w:val="-2"/>
          <w:sz w:val="24"/>
        </w:rPr>
        <w:t xml:space="preserve"> </w:t>
      </w:r>
      <w:r>
        <w:rPr>
          <w:sz w:val="24"/>
        </w:rPr>
        <w:t>be</w:t>
      </w:r>
      <w:r>
        <w:rPr>
          <w:spacing w:val="-2"/>
          <w:sz w:val="24"/>
        </w:rPr>
        <w:t xml:space="preserve"> </w:t>
      </w:r>
      <w:r>
        <w:rPr>
          <w:sz w:val="24"/>
        </w:rPr>
        <w:t>limited</w:t>
      </w:r>
      <w:r>
        <w:rPr>
          <w:spacing w:val="-2"/>
          <w:sz w:val="24"/>
        </w:rPr>
        <w:t xml:space="preserve"> </w:t>
      </w:r>
      <w:r>
        <w:rPr>
          <w:sz w:val="24"/>
        </w:rPr>
        <w:t>to</w:t>
      </w:r>
      <w:r>
        <w:rPr>
          <w:spacing w:val="-2"/>
          <w:sz w:val="24"/>
        </w:rPr>
        <w:t xml:space="preserve"> </w:t>
      </w:r>
      <w:r>
        <w:rPr>
          <w:sz w:val="24"/>
        </w:rPr>
        <w:t>one-on-one</w:t>
      </w:r>
      <w:r>
        <w:rPr>
          <w:spacing w:val="-3"/>
          <w:sz w:val="24"/>
        </w:rPr>
        <w:t xml:space="preserve"> </w:t>
      </w:r>
      <w:r>
        <w:rPr>
          <w:sz w:val="24"/>
        </w:rPr>
        <w:t>therapy,</w:t>
      </w:r>
      <w:r>
        <w:rPr>
          <w:spacing w:val="-2"/>
          <w:sz w:val="24"/>
        </w:rPr>
        <w:t xml:space="preserve"> </w:t>
      </w:r>
      <w:r>
        <w:rPr>
          <w:sz w:val="24"/>
        </w:rPr>
        <w:t>as</w:t>
      </w:r>
      <w:r>
        <w:rPr>
          <w:spacing w:val="-2"/>
          <w:sz w:val="24"/>
        </w:rPr>
        <w:t xml:space="preserve"> </w:t>
      </w:r>
      <w:r>
        <w:rPr>
          <w:sz w:val="24"/>
        </w:rPr>
        <w:t>studies</w:t>
      </w:r>
      <w:r>
        <w:rPr>
          <w:spacing w:val="-2"/>
          <w:sz w:val="24"/>
        </w:rPr>
        <w:t xml:space="preserve"> </w:t>
      </w:r>
      <w:r>
        <w:rPr>
          <w:sz w:val="24"/>
        </w:rPr>
        <w:t>involving</w:t>
      </w:r>
      <w:r>
        <w:rPr>
          <w:spacing w:val="-5"/>
          <w:sz w:val="24"/>
        </w:rPr>
        <w:t xml:space="preserve"> </w:t>
      </w:r>
      <w:r>
        <w:rPr>
          <w:sz w:val="24"/>
        </w:rPr>
        <w:t>group</w:t>
      </w:r>
      <w:r>
        <w:rPr>
          <w:spacing w:val="-3"/>
          <w:sz w:val="24"/>
        </w:rPr>
        <w:t xml:space="preserve"> </w:t>
      </w:r>
      <w:r>
        <w:rPr>
          <w:sz w:val="24"/>
        </w:rPr>
        <w:t>and</w:t>
      </w:r>
      <w:r>
        <w:rPr>
          <w:spacing w:val="-3"/>
          <w:sz w:val="24"/>
        </w:rPr>
        <w:t xml:space="preserve"> </w:t>
      </w:r>
      <w:r>
        <w:rPr>
          <w:sz w:val="24"/>
        </w:rPr>
        <w:t>family</w:t>
      </w:r>
      <w:r>
        <w:rPr>
          <w:spacing w:val="-8"/>
          <w:sz w:val="24"/>
        </w:rPr>
        <w:t xml:space="preserve"> </w:t>
      </w:r>
      <w:r>
        <w:rPr>
          <w:sz w:val="24"/>
        </w:rPr>
        <w:t>therapy</w:t>
      </w:r>
      <w:r>
        <w:rPr>
          <w:spacing w:val="-8"/>
          <w:sz w:val="24"/>
        </w:rPr>
        <w:t xml:space="preserve"> </w:t>
      </w:r>
      <w:r>
        <w:rPr>
          <w:sz w:val="24"/>
        </w:rPr>
        <w:t>found some problems in this area).</w:t>
      </w:r>
    </w:p>
    <w:p w14:paraId="5B839F4C" w14:textId="77777777" w:rsidR="005B323A" w:rsidRDefault="0026499D">
      <w:pPr>
        <w:pStyle w:val="ListParagraph"/>
        <w:numPr>
          <w:ilvl w:val="0"/>
          <w:numId w:val="4"/>
        </w:numPr>
        <w:tabs>
          <w:tab w:val="left" w:pos="580"/>
          <w:tab w:val="left" w:pos="581"/>
        </w:tabs>
        <w:spacing w:before="7" w:line="237" w:lineRule="auto"/>
        <w:ind w:right="426"/>
        <w:rPr>
          <w:sz w:val="24"/>
        </w:rPr>
      </w:pPr>
      <w:r>
        <w:rPr>
          <w:sz w:val="24"/>
        </w:rPr>
        <w:t>Most users were satisfied with this method of delivery and reported a level of satisfaction comparable</w:t>
      </w:r>
      <w:r>
        <w:rPr>
          <w:spacing w:val="-2"/>
          <w:sz w:val="24"/>
        </w:rPr>
        <w:t xml:space="preserve"> </w:t>
      </w:r>
      <w:r>
        <w:rPr>
          <w:sz w:val="24"/>
        </w:rPr>
        <w:t>with</w:t>
      </w:r>
      <w:r>
        <w:rPr>
          <w:spacing w:val="-3"/>
          <w:sz w:val="24"/>
        </w:rPr>
        <w:t xml:space="preserve"> </w:t>
      </w:r>
      <w:r>
        <w:rPr>
          <w:sz w:val="24"/>
        </w:rPr>
        <w:t>that</w:t>
      </w:r>
      <w:r>
        <w:rPr>
          <w:spacing w:val="-3"/>
          <w:sz w:val="24"/>
        </w:rPr>
        <w:t xml:space="preserve"> </w:t>
      </w:r>
      <w:r>
        <w:rPr>
          <w:sz w:val="24"/>
        </w:rPr>
        <w:t>reported</w:t>
      </w:r>
      <w:r>
        <w:rPr>
          <w:spacing w:val="-3"/>
          <w:sz w:val="24"/>
        </w:rPr>
        <w:t xml:space="preserve"> </w:t>
      </w:r>
      <w:r>
        <w:rPr>
          <w:sz w:val="24"/>
        </w:rPr>
        <w:t>by</w:t>
      </w:r>
      <w:r>
        <w:rPr>
          <w:spacing w:val="-5"/>
          <w:sz w:val="24"/>
        </w:rPr>
        <w:t xml:space="preserve"> </w:t>
      </w:r>
      <w:r>
        <w:rPr>
          <w:sz w:val="24"/>
        </w:rPr>
        <w:t>clients</w:t>
      </w:r>
      <w:r>
        <w:rPr>
          <w:spacing w:val="-3"/>
          <w:sz w:val="24"/>
        </w:rPr>
        <w:t xml:space="preserve"> </w:t>
      </w:r>
      <w:r>
        <w:rPr>
          <w:sz w:val="24"/>
        </w:rPr>
        <w:t>receiving</w:t>
      </w:r>
      <w:r>
        <w:rPr>
          <w:spacing w:val="-3"/>
          <w:sz w:val="24"/>
        </w:rPr>
        <w:t xml:space="preserve"> </w:t>
      </w:r>
      <w:r>
        <w:rPr>
          <w:sz w:val="24"/>
        </w:rPr>
        <w:t>in-person</w:t>
      </w:r>
      <w:r>
        <w:rPr>
          <w:spacing w:val="-3"/>
          <w:sz w:val="24"/>
        </w:rPr>
        <w:t xml:space="preserve"> </w:t>
      </w:r>
      <w:r>
        <w:rPr>
          <w:sz w:val="24"/>
        </w:rPr>
        <w:t>therapy,</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major</w:t>
      </w:r>
      <w:r>
        <w:rPr>
          <w:spacing w:val="-4"/>
          <w:sz w:val="24"/>
        </w:rPr>
        <w:t xml:space="preserve"> </w:t>
      </w:r>
      <w:r>
        <w:rPr>
          <w:sz w:val="24"/>
        </w:rPr>
        <w:t>sources of dissatisfaction were technical difficulties.</w:t>
      </w:r>
    </w:p>
    <w:p w14:paraId="63830877" w14:textId="77777777" w:rsidR="005B323A" w:rsidRDefault="0026499D">
      <w:pPr>
        <w:pStyle w:val="ListParagraph"/>
        <w:numPr>
          <w:ilvl w:val="0"/>
          <w:numId w:val="4"/>
        </w:numPr>
        <w:tabs>
          <w:tab w:val="left" w:pos="580"/>
          <w:tab w:val="left" w:pos="581"/>
        </w:tabs>
        <w:spacing w:before="5"/>
        <w:ind w:right="322"/>
        <w:rPr>
          <w:sz w:val="24"/>
        </w:rPr>
      </w:pPr>
      <w:r>
        <w:rPr>
          <w:sz w:val="24"/>
        </w:rPr>
        <w:t>Clients</w:t>
      </w:r>
      <w:r>
        <w:rPr>
          <w:spacing w:val="-3"/>
          <w:sz w:val="24"/>
        </w:rPr>
        <w:t xml:space="preserve"> </w:t>
      </w:r>
      <w:r>
        <w:rPr>
          <w:sz w:val="24"/>
        </w:rPr>
        <w:t>using</w:t>
      </w:r>
      <w:r>
        <w:rPr>
          <w:spacing w:val="-5"/>
          <w:sz w:val="24"/>
        </w:rPr>
        <w:t xml:space="preserve"> </w:t>
      </w:r>
      <w:r>
        <w:rPr>
          <w:sz w:val="24"/>
        </w:rPr>
        <w:t>video</w:t>
      </w:r>
      <w:r>
        <w:rPr>
          <w:spacing w:val="-3"/>
          <w:sz w:val="24"/>
        </w:rPr>
        <w:t xml:space="preserve"> </w:t>
      </w:r>
      <w:r>
        <w:rPr>
          <w:sz w:val="24"/>
        </w:rPr>
        <w:t>conf</w:t>
      </w:r>
      <w:r>
        <w:rPr>
          <w:sz w:val="24"/>
        </w:rPr>
        <w:t>erencing</w:t>
      </w:r>
      <w:r>
        <w:rPr>
          <w:spacing w:val="-6"/>
          <w:sz w:val="24"/>
        </w:rPr>
        <w:t xml:space="preserve"> </w:t>
      </w:r>
      <w:r>
        <w:rPr>
          <w:sz w:val="24"/>
        </w:rPr>
        <w:t>had</w:t>
      </w:r>
      <w:r>
        <w:rPr>
          <w:spacing w:val="-3"/>
          <w:sz w:val="24"/>
        </w:rPr>
        <w:t xml:space="preserve"> </w:t>
      </w:r>
      <w:r>
        <w:rPr>
          <w:sz w:val="24"/>
        </w:rPr>
        <w:t>similar</w:t>
      </w:r>
      <w:r>
        <w:rPr>
          <w:spacing w:val="-5"/>
          <w:sz w:val="24"/>
        </w:rPr>
        <w:t xml:space="preserve"> </w:t>
      </w:r>
      <w:r>
        <w:rPr>
          <w:sz w:val="24"/>
        </w:rPr>
        <w:t>levels</w:t>
      </w:r>
      <w:r>
        <w:rPr>
          <w:spacing w:val="-3"/>
          <w:sz w:val="24"/>
        </w:rPr>
        <w:t xml:space="preserve"> </w:t>
      </w:r>
      <w:r>
        <w:rPr>
          <w:sz w:val="24"/>
        </w:rPr>
        <w:t>of</w:t>
      </w:r>
      <w:r>
        <w:rPr>
          <w:spacing w:val="-3"/>
          <w:sz w:val="24"/>
        </w:rPr>
        <w:t xml:space="preserve"> </w:t>
      </w:r>
      <w:r>
        <w:rPr>
          <w:sz w:val="24"/>
        </w:rPr>
        <w:t>retention</w:t>
      </w:r>
      <w:r>
        <w:rPr>
          <w:spacing w:val="-3"/>
          <w:sz w:val="24"/>
        </w:rPr>
        <w:t xml:space="preserve"> </w:t>
      </w:r>
      <w:r>
        <w:rPr>
          <w:sz w:val="24"/>
        </w:rPr>
        <w:t>and</w:t>
      </w:r>
      <w:r>
        <w:rPr>
          <w:spacing w:val="-3"/>
          <w:sz w:val="24"/>
        </w:rPr>
        <w:t xml:space="preserve"> </w:t>
      </w:r>
      <w:r>
        <w:rPr>
          <w:sz w:val="24"/>
        </w:rPr>
        <w:t>showed</w:t>
      </w:r>
      <w:r>
        <w:rPr>
          <w:spacing w:val="-3"/>
          <w:sz w:val="24"/>
        </w:rPr>
        <w:t xml:space="preserve"> </w:t>
      </w:r>
      <w:r>
        <w:rPr>
          <w:sz w:val="24"/>
        </w:rPr>
        <w:t>similar</w:t>
      </w:r>
      <w:r>
        <w:rPr>
          <w:spacing w:val="-5"/>
          <w:sz w:val="24"/>
        </w:rPr>
        <w:t xml:space="preserve"> </w:t>
      </w:r>
      <w:r>
        <w:rPr>
          <w:sz w:val="24"/>
        </w:rPr>
        <w:t>levels</w:t>
      </w:r>
      <w:r>
        <w:rPr>
          <w:spacing w:val="-3"/>
          <w:sz w:val="24"/>
        </w:rPr>
        <w:t xml:space="preserve"> </w:t>
      </w:r>
      <w:r>
        <w:rPr>
          <w:sz w:val="24"/>
        </w:rPr>
        <w:t>of clinical improvement to those receiving in-person treatments, with some differences depending on the specific disorder being treated (e.g., adolescents being treated for depression had f</w:t>
      </w:r>
      <w:r>
        <w:rPr>
          <w:sz w:val="24"/>
        </w:rPr>
        <w:t>aster improvements when treated via video conferencing).</w:t>
      </w:r>
    </w:p>
    <w:p w14:paraId="34E89F9D" w14:textId="77777777" w:rsidR="005B323A" w:rsidRDefault="005B323A">
      <w:pPr>
        <w:pStyle w:val="BodyText"/>
        <w:spacing w:before="9"/>
        <w:ind w:left="0"/>
        <w:rPr>
          <w:sz w:val="20"/>
        </w:rPr>
      </w:pPr>
    </w:p>
    <w:p w14:paraId="5B401077" w14:textId="77777777" w:rsidR="005B323A" w:rsidRDefault="0026499D">
      <w:pPr>
        <w:pStyle w:val="BodyText"/>
        <w:spacing w:before="1"/>
        <w:ind w:left="220" w:right="265"/>
      </w:pPr>
      <w:r>
        <w:t>García-Lizana and Muñoz-Mayorga (2010b) conducted a review of randomized controlled trials of video conferencing interventions for mental illness, of which they found 10. Although they found</w:t>
      </w:r>
      <w:r>
        <w:rPr>
          <w:spacing w:val="-4"/>
        </w:rPr>
        <w:t xml:space="preserve"> </w:t>
      </w:r>
      <w:r>
        <w:t>the</w:t>
      </w:r>
      <w:r>
        <w:rPr>
          <w:spacing w:val="-4"/>
        </w:rPr>
        <w:t xml:space="preserve"> </w:t>
      </w:r>
      <w:r>
        <w:t>res</w:t>
      </w:r>
      <w:r>
        <w:t>earch</w:t>
      </w:r>
      <w:r>
        <w:rPr>
          <w:spacing w:val="-3"/>
        </w:rPr>
        <w:t xml:space="preserve"> </w:t>
      </w:r>
      <w:r>
        <w:t>insufficient</w:t>
      </w:r>
      <w:r>
        <w:rPr>
          <w:spacing w:val="-3"/>
        </w:rPr>
        <w:t xml:space="preserve"> </w:t>
      </w:r>
      <w:r>
        <w:t>to</w:t>
      </w:r>
      <w:r>
        <w:rPr>
          <w:spacing w:val="-3"/>
        </w:rPr>
        <w:t xml:space="preserve"> </w:t>
      </w:r>
      <w:r>
        <w:t>draw</w:t>
      </w:r>
      <w:r>
        <w:rPr>
          <w:spacing w:val="-3"/>
        </w:rPr>
        <w:t xml:space="preserve"> </w:t>
      </w:r>
      <w:r>
        <w:t>a</w:t>
      </w:r>
      <w:r>
        <w:rPr>
          <w:spacing w:val="-5"/>
        </w:rPr>
        <w:t xml:space="preserve"> </w:t>
      </w:r>
      <w:r>
        <w:t>strong</w:t>
      </w:r>
      <w:r>
        <w:rPr>
          <w:spacing w:val="-4"/>
        </w:rPr>
        <w:t xml:space="preserve"> </w:t>
      </w:r>
      <w:r>
        <w:t>conclusion,</w:t>
      </w:r>
      <w:r>
        <w:rPr>
          <w:spacing w:val="-3"/>
        </w:rPr>
        <w:t xml:space="preserve"> </w:t>
      </w:r>
      <w:r>
        <w:t>the</w:t>
      </w:r>
      <w:r>
        <w:rPr>
          <w:spacing w:val="-3"/>
        </w:rPr>
        <w:t xml:space="preserve"> </w:t>
      </w:r>
      <w:r>
        <w:t>data</w:t>
      </w:r>
      <w:r>
        <w:rPr>
          <w:spacing w:val="-3"/>
        </w:rPr>
        <w:t xml:space="preserve"> </w:t>
      </w:r>
      <w:r>
        <w:t>that</w:t>
      </w:r>
      <w:r>
        <w:rPr>
          <w:spacing w:val="-3"/>
        </w:rPr>
        <w:t xml:space="preserve"> </w:t>
      </w:r>
      <w:r>
        <w:t>were</w:t>
      </w:r>
      <w:r>
        <w:rPr>
          <w:spacing w:val="-5"/>
        </w:rPr>
        <w:t xml:space="preserve"> </w:t>
      </w:r>
      <w:r>
        <w:t>available</w:t>
      </w:r>
      <w:r>
        <w:rPr>
          <w:spacing w:val="-4"/>
        </w:rPr>
        <w:t xml:space="preserve"> </w:t>
      </w:r>
      <w:r>
        <w:t>indicated that this approach was about as effective as in-person services and was an appropriate option, especially with clients who had difficulties accessing in-person services.</w:t>
      </w:r>
    </w:p>
    <w:p w14:paraId="43C49B8B" w14:textId="77777777" w:rsidR="005B323A" w:rsidRDefault="005B323A">
      <w:pPr>
        <w:pStyle w:val="BodyText"/>
        <w:spacing w:before="7"/>
        <w:ind w:left="0"/>
        <w:rPr>
          <w:sz w:val="20"/>
        </w:rPr>
      </w:pPr>
    </w:p>
    <w:p w14:paraId="688FF611" w14:textId="77777777" w:rsidR="005B323A" w:rsidRDefault="0026499D">
      <w:pPr>
        <w:pStyle w:val="BodyText"/>
        <w:spacing w:before="0"/>
        <w:ind w:left="220" w:right="252"/>
      </w:pPr>
      <w:r>
        <w:t>Richardson, Frueh, Grubaugh, Egede, and Elhai (2009) also reviewed literature on the use of video conferencing for behavioral health. They summarized earlier literature, as presented in older literature reviews, which consisted mainly of case studies, prog</w:t>
      </w:r>
      <w:r>
        <w:t>ram descriptions, and anecdotal support for the use of video conferencing technology. Taken together, the literature does provide strong support for the acceptability to clients of such services and the reliability of assessments conducted using such techn</w:t>
      </w:r>
      <w:r>
        <w:t>ology. In the literature published since 2003, they</w:t>
      </w:r>
      <w:r>
        <w:rPr>
          <w:spacing w:val="-2"/>
        </w:rPr>
        <w:t xml:space="preserve"> </w:t>
      </w:r>
      <w:r>
        <w:t>found further support for those claims, and some studies that indicated that video conferencing interventions were superior to no treatment or a reduced level of in-person services. They also reviewed thr</w:t>
      </w:r>
      <w:r>
        <w:t>ee studies that compared video conferencing interventions with in-person treatment and did not find any significant differences in outcomes for participants in the two groups, with both groups experiencing improvements. These three studies involved relativ</w:t>
      </w:r>
      <w:r>
        <w:t>ely brief interventions, and the authors of the largest of them (O’Reilly</w:t>
      </w:r>
      <w:r>
        <w:rPr>
          <w:spacing w:val="-2"/>
        </w:rPr>
        <w:t xml:space="preserve"> </w:t>
      </w:r>
      <w:r>
        <w:t>et al., 2007) questioned the extent to which their results were generalizable to more complex treatments that may rely more on a therapeutic</w:t>
      </w:r>
      <w:r>
        <w:rPr>
          <w:spacing w:val="-1"/>
        </w:rPr>
        <w:t xml:space="preserve"> </w:t>
      </w:r>
      <w:r>
        <w:t>alliance.</w:t>
      </w:r>
      <w:r>
        <w:rPr>
          <w:spacing w:val="-2"/>
        </w:rPr>
        <w:t xml:space="preserve"> </w:t>
      </w:r>
      <w:r>
        <w:t>The</w:t>
      </w:r>
      <w:r>
        <w:rPr>
          <w:spacing w:val="-1"/>
        </w:rPr>
        <w:t xml:space="preserve"> </w:t>
      </w:r>
      <w:r>
        <w:t>authors</w:t>
      </w:r>
      <w:r>
        <w:rPr>
          <w:spacing w:val="-2"/>
        </w:rPr>
        <w:t xml:space="preserve"> </w:t>
      </w:r>
      <w:r>
        <w:t>also</w:t>
      </w:r>
      <w:r>
        <w:rPr>
          <w:spacing w:val="-2"/>
        </w:rPr>
        <w:t xml:space="preserve"> </w:t>
      </w:r>
      <w:r>
        <w:t>observed</w:t>
      </w:r>
      <w:r>
        <w:rPr>
          <w:spacing w:val="-2"/>
        </w:rPr>
        <w:t xml:space="preserve"> </w:t>
      </w:r>
      <w:r>
        <w:t>a</w:t>
      </w:r>
      <w:r>
        <w:rPr>
          <w:spacing w:val="-3"/>
        </w:rPr>
        <w:t xml:space="preserve"> </w:t>
      </w:r>
      <w:r>
        <w:t>num</w:t>
      </w:r>
      <w:r>
        <w:t>ber</w:t>
      </w:r>
      <w:r>
        <w:rPr>
          <w:spacing w:val="-4"/>
        </w:rPr>
        <w:t xml:space="preserve"> </w:t>
      </w:r>
      <w:r>
        <w:t>of</w:t>
      </w:r>
      <w:r>
        <w:rPr>
          <w:spacing w:val="-2"/>
        </w:rPr>
        <w:t xml:space="preserve"> </w:t>
      </w:r>
      <w:r>
        <w:t>methodological problems</w:t>
      </w:r>
      <w:r>
        <w:rPr>
          <w:spacing w:val="-2"/>
        </w:rPr>
        <w:t xml:space="preserve"> </w:t>
      </w:r>
      <w:r>
        <w:t>with</w:t>
      </w:r>
      <w:r>
        <w:rPr>
          <w:spacing w:val="-2"/>
        </w:rPr>
        <w:t xml:space="preserve"> </w:t>
      </w:r>
      <w:r>
        <w:t>many of the studies of video conferencing interventions and noted that many counselors remain wary of trying such interventions in spite of research suggesting their effectiveness. These reviewers also</w:t>
      </w:r>
      <w:r>
        <w:rPr>
          <w:spacing w:val="-3"/>
        </w:rPr>
        <w:t xml:space="preserve"> </w:t>
      </w:r>
      <w:r>
        <w:t>found</w:t>
      </w:r>
      <w:r>
        <w:rPr>
          <w:spacing w:val="-3"/>
        </w:rPr>
        <w:t xml:space="preserve"> </w:t>
      </w:r>
      <w:r>
        <w:t>that</w:t>
      </w:r>
      <w:r>
        <w:rPr>
          <w:spacing w:val="-3"/>
        </w:rPr>
        <w:t xml:space="preserve"> </w:t>
      </w:r>
      <w:r>
        <w:t>researc</w:t>
      </w:r>
      <w:r>
        <w:t>h</w:t>
      </w:r>
      <w:r>
        <w:rPr>
          <w:spacing w:val="-1"/>
        </w:rPr>
        <w:t xml:space="preserve"> </w:t>
      </w:r>
      <w:r>
        <w:t>generally</w:t>
      </w:r>
      <w:r>
        <w:rPr>
          <w:spacing w:val="-8"/>
        </w:rPr>
        <w:t xml:space="preserve"> </w:t>
      </w:r>
      <w:r>
        <w:t>indicated</w:t>
      </w:r>
      <w:r>
        <w:rPr>
          <w:spacing w:val="-3"/>
        </w:rPr>
        <w:t xml:space="preserve"> </w:t>
      </w:r>
      <w:r>
        <w:t>that</w:t>
      </w:r>
      <w:r>
        <w:rPr>
          <w:spacing w:val="-1"/>
        </w:rPr>
        <w:t xml:space="preserve"> </w:t>
      </w:r>
      <w:r>
        <w:t>video</w:t>
      </w:r>
      <w:r>
        <w:rPr>
          <w:spacing w:val="-3"/>
        </w:rPr>
        <w:t xml:space="preserve"> </w:t>
      </w:r>
      <w:r>
        <w:t>conferencing</w:t>
      </w:r>
      <w:r>
        <w:rPr>
          <w:spacing w:val="-6"/>
        </w:rPr>
        <w:t xml:space="preserve"> </w:t>
      </w:r>
      <w:r>
        <w:t>was</w:t>
      </w:r>
      <w:r>
        <w:rPr>
          <w:spacing w:val="-3"/>
        </w:rPr>
        <w:t xml:space="preserve"> </w:t>
      </w:r>
      <w:r>
        <w:t>cost-effective</w:t>
      </w:r>
      <w:r>
        <w:rPr>
          <w:spacing w:val="-4"/>
        </w:rPr>
        <w:t xml:space="preserve"> </w:t>
      </w:r>
      <w:r>
        <w:t>relative</w:t>
      </w:r>
      <w:r>
        <w:rPr>
          <w:spacing w:val="-5"/>
        </w:rPr>
        <w:t xml:space="preserve"> </w:t>
      </w:r>
      <w:r>
        <w:t>to</w:t>
      </w:r>
    </w:p>
    <w:p w14:paraId="75DFCA75" w14:textId="77777777" w:rsidR="005B323A" w:rsidRDefault="005B323A">
      <w:pPr>
        <w:sectPr w:rsidR="005B323A">
          <w:pgSz w:w="12240" w:h="15840"/>
          <w:pgMar w:top="1300" w:right="1220" w:bottom="1080" w:left="1220" w:header="722" w:footer="887" w:gutter="0"/>
          <w:cols w:space="720"/>
        </w:sectPr>
      </w:pPr>
    </w:p>
    <w:p w14:paraId="2566D401" w14:textId="77777777" w:rsidR="005B323A" w:rsidRDefault="0026499D">
      <w:pPr>
        <w:pStyle w:val="BodyText"/>
        <w:spacing w:before="124"/>
        <w:ind w:left="220" w:right="249"/>
      </w:pPr>
      <w:r>
        <w:lastRenderedPageBreak/>
        <w:t>in-person</w:t>
      </w:r>
      <w:r>
        <w:rPr>
          <w:spacing w:val="-3"/>
        </w:rPr>
        <w:t xml:space="preserve"> </w:t>
      </w:r>
      <w:r>
        <w:t>treatment,</w:t>
      </w:r>
      <w:r>
        <w:rPr>
          <w:spacing w:val="-3"/>
        </w:rPr>
        <w:t xml:space="preserve"> </w:t>
      </w:r>
      <w:r>
        <w:t>especially</w:t>
      </w:r>
      <w:r>
        <w:rPr>
          <w:spacing w:val="-8"/>
        </w:rPr>
        <w:t xml:space="preserve"> </w:t>
      </w:r>
      <w:r>
        <w:t>when</w:t>
      </w:r>
      <w:r>
        <w:rPr>
          <w:spacing w:val="-3"/>
        </w:rPr>
        <w:t xml:space="preserve"> </w:t>
      </w:r>
      <w:r>
        <w:t>costs</w:t>
      </w:r>
      <w:r>
        <w:rPr>
          <w:spacing w:val="-3"/>
        </w:rPr>
        <w:t xml:space="preserve"> </w:t>
      </w:r>
      <w:r>
        <w:t>related</w:t>
      </w:r>
      <w:r>
        <w:rPr>
          <w:spacing w:val="-3"/>
        </w:rPr>
        <w:t xml:space="preserve"> </w:t>
      </w:r>
      <w:r>
        <w:t>to</w:t>
      </w:r>
      <w:r>
        <w:rPr>
          <w:spacing w:val="-3"/>
        </w:rPr>
        <w:t xml:space="preserve"> </w:t>
      </w:r>
      <w:r>
        <w:t>travel</w:t>
      </w:r>
      <w:r>
        <w:rPr>
          <w:spacing w:val="-3"/>
        </w:rPr>
        <w:t xml:space="preserve"> </w:t>
      </w:r>
      <w:r>
        <w:t>and</w:t>
      </w:r>
      <w:r>
        <w:rPr>
          <w:spacing w:val="-3"/>
        </w:rPr>
        <w:t xml:space="preserve"> </w:t>
      </w:r>
      <w:r>
        <w:t>expenses</w:t>
      </w:r>
      <w:r>
        <w:rPr>
          <w:spacing w:val="-3"/>
        </w:rPr>
        <w:t xml:space="preserve"> </w:t>
      </w:r>
      <w:r>
        <w:t>for</w:t>
      </w:r>
      <w:r>
        <w:rPr>
          <w:spacing w:val="-2"/>
        </w:rPr>
        <w:t xml:space="preserve"> </w:t>
      </w:r>
      <w:r>
        <w:t>counselors</w:t>
      </w:r>
      <w:r>
        <w:rPr>
          <w:spacing w:val="-3"/>
        </w:rPr>
        <w:t xml:space="preserve"> </w:t>
      </w:r>
      <w:r>
        <w:t>were taken into account.</w:t>
      </w:r>
    </w:p>
    <w:p w14:paraId="74DFFA9C" w14:textId="77777777" w:rsidR="005B323A" w:rsidRDefault="005B323A">
      <w:pPr>
        <w:pStyle w:val="BodyText"/>
        <w:spacing w:before="10"/>
        <w:ind w:left="0"/>
        <w:rPr>
          <w:sz w:val="20"/>
        </w:rPr>
      </w:pPr>
    </w:p>
    <w:p w14:paraId="4F9E211E" w14:textId="77777777" w:rsidR="005B323A" w:rsidRDefault="0026499D">
      <w:pPr>
        <w:pStyle w:val="BodyText"/>
        <w:spacing w:before="0"/>
        <w:ind w:left="220" w:right="220"/>
      </w:pPr>
      <w:r>
        <w:t>Norman (2006) reviewed 72 articles concerning video conferencing, with a focus on how well this</w:t>
      </w:r>
      <w:r>
        <w:rPr>
          <w:spacing w:val="-3"/>
        </w:rPr>
        <w:t xml:space="preserve"> </w:t>
      </w:r>
      <w:r>
        <w:t>technology</w:t>
      </w:r>
      <w:r>
        <w:rPr>
          <w:spacing w:val="-8"/>
        </w:rPr>
        <w:t xml:space="preserve"> </w:t>
      </w:r>
      <w:r>
        <w:t>might</w:t>
      </w:r>
      <w:r>
        <w:rPr>
          <w:spacing w:val="-3"/>
        </w:rPr>
        <w:t xml:space="preserve"> </w:t>
      </w:r>
      <w:r>
        <w:t>be</w:t>
      </w:r>
      <w:r>
        <w:rPr>
          <w:spacing w:val="-2"/>
        </w:rPr>
        <w:t xml:space="preserve"> </w:t>
      </w:r>
      <w:r>
        <w:t>adapted</w:t>
      </w:r>
      <w:r>
        <w:rPr>
          <w:spacing w:val="-3"/>
        </w:rPr>
        <w:t xml:space="preserve"> </w:t>
      </w:r>
      <w:r>
        <w:t>in</w:t>
      </w:r>
      <w:r>
        <w:rPr>
          <w:spacing w:val="-3"/>
        </w:rPr>
        <w:t xml:space="preserve"> </w:t>
      </w:r>
      <w:r>
        <w:t>the</w:t>
      </w:r>
      <w:r>
        <w:rPr>
          <w:spacing w:val="-3"/>
        </w:rPr>
        <w:t xml:space="preserve"> </w:t>
      </w:r>
      <w:r>
        <w:t>United</w:t>
      </w:r>
      <w:r>
        <w:rPr>
          <w:spacing w:val="-3"/>
        </w:rPr>
        <w:t xml:space="preserve"> </w:t>
      </w:r>
      <w:r>
        <w:t>Kingdom,</w:t>
      </w:r>
      <w:r>
        <w:rPr>
          <w:spacing w:val="-3"/>
        </w:rPr>
        <w:t xml:space="preserve"> </w:t>
      </w:r>
      <w:r>
        <w:t>and</w:t>
      </w:r>
      <w:r>
        <w:rPr>
          <w:spacing w:val="-1"/>
        </w:rPr>
        <w:t xml:space="preserve"> </w:t>
      </w:r>
      <w:r>
        <w:t>concluded</w:t>
      </w:r>
      <w:r>
        <w:rPr>
          <w:spacing w:val="-4"/>
        </w:rPr>
        <w:t xml:space="preserve"> </w:t>
      </w:r>
      <w:r>
        <w:t>that</w:t>
      </w:r>
      <w:r>
        <w:rPr>
          <w:spacing w:val="-3"/>
        </w:rPr>
        <w:t xml:space="preserve"> </w:t>
      </w:r>
      <w:r>
        <w:t>it</w:t>
      </w:r>
      <w:r>
        <w:rPr>
          <w:spacing w:val="-3"/>
        </w:rPr>
        <w:t xml:space="preserve"> </w:t>
      </w:r>
      <w:r>
        <w:t>appeared</w:t>
      </w:r>
      <w:r>
        <w:rPr>
          <w:spacing w:val="-3"/>
        </w:rPr>
        <w:t xml:space="preserve"> </w:t>
      </w:r>
      <w:r>
        <w:t>to</w:t>
      </w:r>
      <w:r>
        <w:rPr>
          <w:spacing w:val="-3"/>
        </w:rPr>
        <w:t xml:space="preserve"> </w:t>
      </w:r>
      <w:r>
        <w:t>be</w:t>
      </w:r>
      <w:r>
        <w:rPr>
          <w:spacing w:val="-3"/>
        </w:rPr>
        <w:t xml:space="preserve"> </w:t>
      </w:r>
      <w:r>
        <w:t>an effective way to deliver counseling services and was promising for cl</w:t>
      </w:r>
      <w:r>
        <w:t>ients living in rural areas.</w:t>
      </w:r>
    </w:p>
    <w:p w14:paraId="00694BDA" w14:textId="77777777" w:rsidR="005B323A" w:rsidRDefault="0026499D">
      <w:pPr>
        <w:pStyle w:val="BodyText"/>
        <w:spacing w:before="0"/>
        <w:ind w:left="220" w:right="265"/>
      </w:pPr>
      <w:r>
        <w:t>The author also concluded that although some early research did not find video conferencing to be cost-effective, most studies did find it to be so, and current developments in technology</w:t>
      </w:r>
      <w:r>
        <w:rPr>
          <w:spacing w:val="-2"/>
        </w:rPr>
        <w:t xml:space="preserve"> </w:t>
      </w:r>
      <w:r>
        <w:t>were likely to increase its cost-effect</w:t>
      </w:r>
      <w:r>
        <w:t>iveness. More recent data from the U.S. Department of Veterans Affairs (VA) confirmed that video conferencing interventions can aid healthcare systems in cutting</w:t>
      </w:r>
      <w:r>
        <w:rPr>
          <w:spacing w:val="-2"/>
        </w:rPr>
        <w:t xml:space="preserve"> </w:t>
      </w:r>
      <w:r>
        <w:t>overall costs. An evaluation of telemental health services (i.e., behavioral health services c</w:t>
      </w:r>
      <w:r>
        <w:t>onducted using video conferencing) provided by VA to 98,609 clients between 2006 and 2010 found that hospital admissions for those clients decreased on average by 24.2 percent, and days hospitalized</w:t>
      </w:r>
      <w:r>
        <w:rPr>
          <w:spacing w:val="-3"/>
        </w:rPr>
        <w:t xml:space="preserve"> </w:t>
      </w:r>
      <w:r>
        <w:t>decreased</w:t>
      </w:r>
      <w:r>
        <w:rPr>
          <w:spacing w:val="-3"/>
        </w:rPr>
        <w:t xml:space="preserve"> </w:t>
      </w:r>
      <w:r>
        <w:t>by</w:t>
      </w:r>
      <w:r>
        <w:rPr>
          <w:spacing w:val="-5"/>
        </w:rPr>
        <w:t xml:space="preserve"> </w:t>
      </w:r>
      <w:r>
        <w:t>26.6</w:t>
      </w:r>
      <w:r>
        <w:rPr>
          <w:spacing w:val="-3"/>
        </w:rPr>
        <w:t xml:space="preserve"> </w:t>
      </w:r>
      <w:r>
        <w:t>percent</w:t>
      </w:r>
      <w:r>
        <w:rPr>
          <w:spacing w:val="-1"/>
        </w:rPr>
        <w:t xml:space="preserve"> </w:t>
      </w:r>
      <w:r>
        <w:t>(Godleski,</w:t>
      </w:r>
      <w:r>
        <w:rPr>
          <w:spacing w:val="-1"/>
        </w:rPr>
        <w:t xml:space="preserve"> </w:t>
      </w:r>
      <w:r>
        <w:t>Darkins,</w:t>
      </w:r>
      <w:r>
        <w:rPr>
          <w:spacing w:val="-3"/>
        </w:rPr>
        <w:t xml:space="preserve"> </w:t>
      </w:r>
      <w:r>
        <w:t>&amp;</w:t>
      </w:r>
      <w:r>
        <w:rPr>
          <w:spacing w:val="-5"/>
        </w:rPr>
        <w:t xml:space="preserve"> </w:t>
      </w:r>
      <w:r>
        <w:t>Peters,</w:t>
      </w:r>
      <w:r>
        <w:rPr>
          <w:spacing w:val="-3"/>
        </w:rPr>
        <w:t xml:space="preserve"> </w:t>
      </w:r>
      <w:r>
        <w:t>2</w:t>
      </w:r>
      <w:r>
        <w:t>012). VA</w:t>
      </w:r>
      <w:r>
        <w:rPr>
          <w:spacing w:val="-4"/>
        </w:rPr>
        <w:t xml:space="preserve"> </w:t>
      </w:r>
      <w:r>
        <w:t>emphasizes</w:t>
      </w:r>
      <w:r>
        <w:rPr>
          <w:spacing w:val="-3"/>
        </w:rPr>
        <w:t xml:space="preserve"> </w:t>
      </w:r>
      <w:r>
        <w:t>that the value derived from implementing</w:t>
      </w:r>
      <w:r>
        <w:rPr>
          <w:spacing w:val="-1"/>
        </w:rPr>
        <w:t xml:space="preserve"> </w:t>
      </w:r>
      <w:r>
        <w:t>telehealth technologies is based on the enhancements such technologies bring to disease management, care/case management, health informatics, and the ability</w:t>
      </w:r>
      <w:r>
        <w:rPr>
          <w:spacing w:val="-2"/>
        </w:rPr>
        <w:t xml:space="preserve"> </w:t>
      </w:r>
      <w:r>
        <w:t>to offer the correct care in the corr</w:t>
      </w:r>
      <w:r>
        <w:t>ect place at the correct time. Over the past 5 years, the veteran’s</w:t>
      </w:r>
      <w:r>
        <w:rPr>
          <w:spacing w:val="-3"/>
        </w:rPr>
        <w:t xml:space="preserve"> </w:t>
      </w:r>
      <w:r>
        <w:t>home</w:t>
      </w:r>
      <w:r>
        <w:rPr>
          <w:spacing w:val="-4"/>
        </w:rPr>
        <w:t xml:space="preserve"> </w:t>
      </w:r>
      <w:r>
        <w:t>has</w:t>
      </w:r>
      <w:r>
        <w:rPr>
          <w:spacing w:val="-1"/>
        </w:rPr>
        <w:t xml:space="preserve"> </w:t>
      </w:r>
      <w:r>
        <w:t>grown</w:t>
      </w:r>
      <w:r>
        <w:rPr>
          <w:spacing w:val="-3"/>
        </w:rPr>
        <w:t xml:space="preserve"> </w:t>
      </w:r>
      <w:r>
        <w:t>in</w:t>
      </w:r>
      <w:r>
        <w:rPr>
          <w:spacing w:val="-3"/>
        </w:rPr>
        <w:t xml:space="preserve"> </w:t>
      </w:r>
      <w:r>
        <w:t>importance</w:t>
      </w:r>
      <w:r>
        <w:rPr>
          <w:spacing w:val="-4"/>
        </w:rPr>
        <w:t xml:space="preserve"> </w:t>
      </w:r>
      <w:r>
        <w:t>as</w:t>
      </w:r>
      <w:r>
        <w:rPr>
          <w:spacing w:val="-3"/>
        </w:rPr>
        <w:t xml:space="preserve"> </w:t>
      </w:r>
      <w:r>
        <w:t>the “correct</w:t>
      </w:r>
      <w:r>
        <w:rPr>
          <w:spacing w:val="-3"/>
        </w:rPr>
        <w:t xml:space="preserve"> </w:t>
      </w:r>
      <w:r>
        <w:t>place”</w:t>
      </w:r>
      <w:r>
        <w:rPr>
          <w:spacing w:val="-4"/>
        </w:rPr>
        <w:t xml:space="preserve"> </w:t>
      </w:r>
      <w:r>
        <w:t>for</w:t>
      </w:r>
      <w:r>
        <w:rPr>
          <w:spacing w:val="-5"/>
        </w:rPr>
        <w:t xml:space="preserve"> </w:t>
      </w:r>
      <w:r>
        <w:t>the</w:t>
      </w:r>
      <w:r>
        <w:rPr>
          <w:spacing w:val="-3"/>
        </w:rPr>
        <w:t xml:space="preserve"> </w:t>
      </w:r>
      <w:r>
        <w:t>delivery</w:t>
      </w:r>
      <w:r>
        <w:rPr>
          <w:spacing w:val="-8"/>
        </w:rPr>
        <w:t xml:space="preserve"> </w:t>
      </w:r>
      <w:r>
        <w:t>of</w:t>
      </w:r>
      <w:r>
        <w:rPr>
          <w:spacing w:val="-3"/>
        </w:rPr>
        <w:t xml:space="preserve"> </w:t>
      </w:r>
      <w:r>
        <w:t>VA</w:t>
      </w:r>
      <w:r>
        <w:rPr>
          <w:spacing w:val="-3"/>
        </w:rPr>
        <w:t xml:space="preserve"> </w:t>
      </w:r>
      <w:r>
        <w:t>telemental health services, and home</w:t>
      </w:r>
      <w:r>
        <w:rPr>
          <w:spacing w:val="-1"/>
        </w:rPr>
        <w:t xml:space="preserve"> </w:t>
      </w:r>
      <w:r>
        <w:t>telehealth is now a</w:t>
      </w:r>
      <w:r>
        <w:rPr>
          <w:spacing w:val="-2"/>
        </w:rPr>
        <w:t xml:space="preserve"> </w:t>
      </w:r>
      <w:r>
        <w:t>major component of</w:t>
      </w:r>
      <w:r>
        <w:rPr>
          <w:spacing w:val="-1"/>
        </w:rPr>
        <w:t xml:space="preserve"> </w:t>
      </w:r>
      <w:r>
        <w:t>VA</w:t>
      </w:r>
      <w:r>
        <w:rPr>
          <w:spacing w:val="-1"/>
        </w:rPr>
        <w:t xml:space="preserve"> </w:t>
      </w:r>
      <w:r>
        <w:t>telemental healthcare</w:t>
      </w:r>
      <w:r>
        <w:rPr>
          <w:spacing w:val="-1"/>
        </w:rPr>
        <w:t xml:space="preserve"> </w:t>
      </w:r>
      <w:r>
        <w:t>and an ongoing topic of research (Godleski et al., 2008).</w:t>
      </w:r>
    </w:p>
    <w:p w14:paraId="628F9667" w14:textId="77777777" w:rsidR="005B323A" w:rsidRDefault="005B323A">
      <w:pPr>
        <w:pStyle w:val="BodyText"/>
        <w:spacing w:before="8"/>
        <w:ind w:left="0"/>
        <w:rPr>
          <w:sz w:val="21"/>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8"/>
      </w:tblGrid>
      <w:tr w:rsidR="005B323A" w14:paraId="76A543E9" w14:textId="77777777">
        <w:trPr>
          <w:trHeight w:val="515"/>
        </w:trPr>
        <w:tc>
          <w:tcPr>
            <w:tcW w:w="9578" w:type="dxa"/>
            <w:tcBorders>
              <w:left w:val="single" w:sz="6" w:space="0" w:color="000000"/>
            </w:tcBorders>
          </w:tcPr>
          <w:p w14:paraId="3989CDB4" w14:textId="77777777" w:rsidR="005B323A" w:rsidRDefault="0026499D">
            <w:pPr>
              <w:pStyle w:val="TableParagraph"/>
              <w:spacing w:before="116"/>
              <w:ind w:left="3361" w:right="3354"/>
              <w:jc w:val="center"/>
              <w:rPr>
                <w:b/>
                <w:sz w:val="24"/>
              </w:rPr>
            </w:pPr>
            <w:r>
              <w:rPr>
                <w:b/>
                <w:sz w:val="24"/>
              </w:rPr>
              <w:t>How</w:t>
            </w:r>
            <w:r>
              <w:rPr>
                <w:b/>
                <w:spacing w:val="-5"/>
                <w:sz w:val="24"/>
              </w:rPr>
              <w:t xml:space="preserve"> </w:t>
            </w:r>
            <w:r>
              <w:rPr>
                <w:b/>
                <w:sz w:val="24"/>
              </w:rPr>
              <w:t>VA</w:t>
            </w:r>
            <w:r>
              <w:rPr>
                <w:b/>
                <w:spacing w:val="-6"/>
                <w:sz w:val="24"/>
              </w:rPr>
              <w:t xml:space="preserve"> </w:t>
            </w:r>
            <w:r>
              <w:rPr>
                <w:b/>
                <w:sz w:val="24"/>
              </w:rPr>
              <w:t>Defines</w:t>
            </w:r>
            <w:r>
              <w:rPr>
                <w:b/>
                <w:spacing w:val="-6"/>
                <w:sz w:val="24"/>
              </w:rPr>
              <w:t xml:space="preserve"> </w:t>
            </w:r>
            <w:r>
              <w:rPr>
                <w:b/>
                <w:spacing w:val="-2"/>
                <w:sz w:val="24"/>
              </w:rPr>
              <w:t>Telehealth</w:t>
            </w:r>
          </w:p>
        </w:tc>
      </w:tr>
      <w:tr w:rsidR="005B323A" w14:paraId="3D620C69" w14:textId="77777777">
        <w:trPr>
          <w:trHeight w:val="1463"/>
        </w:trPr>
        <w:tc>
          <w:tcPr>
            <w:tcW w:w="9578" w:type="dxa"/>
            <w:tcBorders>
              <w:left w:val="single" w:sz="6" w:space="0" w:color="000000"/>
            </w:tcBorders>
          </w:tcPr>
          <w:p w14:paraId="3D2B3376" w14:textId="77777777" w:rsidR="005B323A" w:rsidRDefault="0026499D">
            <w:pPr>
              <w:pStyle w:val="TableParagraph"/>
              <w:spacing w:before="112"/>
              <w:rPr>
                <w:sz w:val="24"/>
              </w:rPr>
            </w:pPr>
            <w:r>
              <w:rPr>
                <w:sz w:val="24"/>
              </w:rPr>
              <w:t>“The wider application of care and case management principles to the delivery of healthcare services using health informatics, disease management and telehealth technologies to facilitate access</w:t>
            </w:r>
            <w:r>
              <w:rPr>
                <w:spacing w:val="-3"/>
                <w:sz w:val="24"/>
              </w:rPr>
              <w:t xml:space="preserve"> </w:t>
            </w:r>
            <w:r>
              <w:rPr>
                <w:sz w:val="24"/>
              </w:rPr>
              <w:t>to</w:t>
            </w:r>
            <w:r>
              <w:rPr>
                <w:spacing w:val="-3"/>
                <w:sz w:val="24"/>
              </w:rPr>
              <w:t xml:space="preserve"> </w:t>
            </w:r>
            <w:r>
              <w:rPr>
                <w:sz w:val="24"/>
              </w:rPr>
              <w:t>care</w:t>
            </w:r>
            <w:r>
              <w:rPr>
                <w:spacing w:val="-4"/>
                <w:sz w:val="24"/>
              </w:rPr>
              <w:t xml:space="preserve"> </w:t>
            </w:r>
            <w:r>
              <w:rPr>
                <w:sz w:val="24"/>
              </w:rPr>
              <w:t>and</w:t>
            </w:r>
            <w:r>
              <w:rPr>
                <w:spacing w:val="-3"/>
                <w:sz w:val="24"/>
              </w:rPr>
              <w:t xml:space="preserve"> </w:t>
            </w:r>
            <w:r>
              <w:rPr>
                <w:sz w:val="24"/>
              </w:rPr>
              <w:t>improve</w:t>
            </w:r>
            <w:r>
              <w:rPr>
                <w:spacing w:val="-4"/>
                <w:sz w:val="24"/>
              </w:rPr>
              <w:t xml:space="preserve"> </w:t>
            </w:r>
            <w:r>
              <w:rPr>
                <w:sz w:val="24"/>
              </w:rPr>
              <w:t>the</w:t>
            </w:r>
            <w:r>
              <w:rPr>
                <w:spacing w:val="-3"/>
                <w:sz w:val="24"/>
              </w:rPr>
              <w:t xml:space="preserve"> </w:t>
            </w:r>
            <w:r>
              <w:rPr>
                <w:sz w:val="24"/>
              </w:rPr>
              <w:t>health</w:t>
            </w:r>
            <w:r>
              <w:rPr>
                <w:spacing w:val="-3"/>
                <w:sz w:val="24"/>
              </w:rPr>
              <w:t xml:space="preserve"> </w:t>
            </w:r>
            <w:r>
              <w:rPr>
                <w:sz w:val="24"/>
              </w:rPr>
              <w:t>of</w:t>
            </w:r>
            <w:r>
              <w:rPr>
                <w:spacing w:val="-3"/>
                <w:sz w:val="24"/>
              </w:rPr>
              <w:t xml:space="preserve"> </w:t>
            </w:r>
            <w:r>
              <w:rPr>
                <w:sz w:val="24"/>
              </w:rPr>
              <w:t>designated</w:t>
            </w:r>
            <w:r>
              <w:rPr>
                <w:spacing w:val="-3"/>
                <w:sz w:val="24"/>
              </w:rPr>
              <w:t xml:space="preserve"> </w:t>
            </w:r>
            <w:r>
              <w:rPr>
                <w:sz w:val="24"/>
              </w:rPr>
              <w:t>individuals</w:t>
            </w:r>
            <w:r>
              <w:rPr>
                <w:spacing w:val="-3"/>
                <w:sz w:val="24"/>
              </w:rPr>
              <w:t xml:space="preserve"> </w:t>
            </w:r>
            <w:r>
              <w:rPr>
                <w:sz w:val="24"/>
              </w:rPr>
              <w:t>and</w:t>
            </w:r>
            <w:r>
              <w:rPr>
                <w:spacing w:val="-3"/>
                <w:sz w:val="24"/>
              </w:rPr>
              <w:t xml:space="preserve"> </w:t>
            </w:r>
            <w:r>
              <w:rPr>
                <w:sz w:val="24"/>
              </w:rPr>
              <w:t>populations</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intent</w:t>
            </w:r>
            <w:r>
              <w:rPr>
                <w:spacing w:val="-3"/>
                <w:sz w:val="24"/>
              </w:rPr>
              <w:t xml:space="preserve"> </w:t>
            </w:r>
            <w:r>
              <w:rPr>
                <w:sz w:val="24"/>
              </w:rPr>
              <w:t>of providing the right care in the right place at the right time.”</w:t>
            </w:r>
          </w:p>
        </w:tc>
      </w:tr>
      <w:tr w:rsidR="005B323A" w14:paraId="3A5C4FCC" w14:textId="77777777">
        <w:trPr>
          <w:trHeight w:val="515"/>
        </w:trPr>
        <w:tc>
          <w:tcPr>
            <w:tcW w:w="9578" w:type="dxa"/>
            <w:tcBorders>
              <w:left w:val="single" w:sz="6" w:space="0" w:color="000000"/>
            </w:tcBorders>
          </w:tcPr>
          <w:p w14:paraId="7582EA1D" w14:textId="77777777" w:rsidR="005B323A" w:rsidRDefault="0026499D">
            <w:pPr>
              <w:pStyle w:val="TableParagraph"/>
              <w:spacing w:before="111"/>
              <w:rPr>
                <w:i/>
                <w:sz w:val="24"/>
              </w:rPr>
            </w:pPr>
            <w:r>
              <w:rPr>
                <w:i/>
                <w:sz w:val="24"/>
              </w:rPr>
              <w:t>Source:</w:t>
            </w:r>
            <w:r>
              <w:rPr>
                <w:i/>
                <w:spacing w:val="-12"/>
                <w:sz w:val="24"/>
              </w:rPr>
              <w:t xml:space="preserve"> </w:t>
            </w:r>
            <w:hyperlink r:id="rId11">
              <w:r>
                <w:rPr>
                  <w:i/>
                  <w:spacing w:val="-2"/>
                  <w:sz w:val="24"/>
                </w:rPr>
                <w:t>http://www.telehealth.va.gov/about/index.asp</w:t>
              </w:r>
            </w:hyperlink>
          </w:p>
        </w:tc>
      </w:tr>
    </w:tbl>
    <w:p w14:paraId="026E294B" w14:textId="77777777" w:rsidR="005B323A" w:rsidRDefault="0026499D">
      <w:pPr>
        <w:pStyle w:val="BodyText"/>
        <w:spacing w:before="233"/>
        <w:ind w:left="220" w:right="220"/>
      </w:pPr>
      <w:r>
        <w:t>However, some reviewers have drawn less promising conclusions about video conferencing approaches to behavioral health and have found methodological problems with the literature supporting its use (Hailey, Roine, &amp; Ohinmaa, 2008; Simpson, 2009). For exampl</w:t>
      </w:r>
      <w:r>
        <w:t>e, Hailey et al. (2008) found that although there is evidence supporting the use of video conferencing for a number of mental and substance use disorders, the quality of evidence is stronger for the use of Web-</w:t>
      </w:r>
      <w:r>
        <w:rPr>
          <w:spacing w:val="-5"/>
        </w:rPr>
        <w:t xml:space="preserve"> </w:t>
      </w:r>
      <w:r>
        <w:t>and</w:t>
      </w:r>
      <w:r>
        <w:rPr>
          <w:spacing w:val="-4"/>
        </w:rPr>
        <w:t xml:space="preserve"> </w:t>
      </w:r>
      <w:r>
        <w:t>phone-based</w:t>
      </w:r>
      <w:r>
        <w:rPr>
          <w:spacing w:val="-4"/>
        </w:rPr>
        <w:t xml:space="preserve"> </w:t>
      </w:r>
      <w:r>
        <w:t>interventions.</w:t>
      </w:r>
      <w:r>
        <w:rPr>
          <w:spacing w:val="-3"/>
        </w:rPr>
        <w:t xml:space="preserve"> </w:t>
      </w:r>
      <w:r>
        <w:t>They</w:t>
      </w:r>
      <w:r>
        <w:rPr>
          <w:spacing w:val="-8"/>
        </w:rPr>
        <w:t xml:space="preserve"> </w:t>
      </w:r>
      <w:r>
        <w:t>also</w:t>
      </w:r>
      <w:r>
        <w:rPr>
          <w:spacing w:val="-4"/>
        </w:rPr>
        <w:t xml:space="preserve"> </w:t>
      </w:r>
      <w:r>
        <w:t>obse</w:t>
      </w:r>
      <w:r>
        <w:t>rved</w:t>
      </w:r>
      <w:r>
        <w:rPr>
          <w:spacing w:val="-4"/>
        </w:rPr>
        <w:t xml:space="preserve"> </w:t>
      </w:r>
      <w:r>
        <w:t>methodological</w:t>
      </w:r>
      <w:r>
        <w:rPr>
          <w:spacing w:val="-2"/>
        </w:rPr>
        <w:t xml:space="preserve"> </w:t>
      </w:r>
      <w:r>
        <w:t>problems</w:t>
      </w:r>
      <w:r>
        <w:rPr>
          <w:spacing w:val="-4"/>
        </w:rPr>
        <w:t xml:space="preserve"> </w:t>
      </w:r>
      <w:r>
        <w:t>with</w:t>
      </w:r>
      <w:r>
        <w:rPr>
          <w:spacing w:val="-4"/>
        </w:rPr>
        <w:t xml:space="preserve"> </w:t>
      </w:r>
      <w:r>
        <w:t>much</w:t>
      </w:r>
      <w:r>
        <w:rPr>
          <w:spacing w:val="-4"/>
        </w:rPr>
        <w:t xml:space="preserve"> </w:t>
      </w:r>
      <w:r>
        <w:t>of the research involving video conferencing. A review by Simpson (2009) focused on the use of video conferencing to conduct psychotherapy and also observed a lack of rigor in most of the research. More recently, Kram</w:t>
      </w:r>
      <w:r>
        <w:t>er et al. (2012) discussed some of the methodological problems with the current research involving video conferencing and discussed ways that research could</w:t>
      </w:r>
      <w:r>
        <w:rPr>
          <w:spacing w:val="40"/>
        </w:rPr>
        <w:t xml:space="preserve"> </w:t>
      </w:r>
      <w:r>
        <w:t>be improved by using a standard evaluation model.</w:t>
      </w:r>
    </w:p>
    <w:p w14:paraId="5732D01A" w14:textId="77777777" w:rsidR="005B323A" w:rsidRDefault="005B323A">
      <w:pPr>
        <w:pStyle w:val="BodyText"/>
        <w:spacing w:before="0"/>
        <w:ind w:left="0"/>
        <w:rPr>
          <w:sz w:val="21"/>
        </w:rPr>
      </w:pPr>
    </w:p>
    <w:p w14:paraId="53665594" w14:textId="77777777" w:rsidR="005B323A" w:rsidRDefault="0026499D">
      <w:pPr>
        <w:pStyle w:val="BodyText"/>
        <w:spacing w:before="0"/>
        <w:ind w:left="220" w:right="239"/>
        <w:jc w:val="both"/>
      </w:pPr>
      <w:r>
        <w:t>Factors</w:t>
      </w:r>
      <w:r>
        <w:rPr>
          <w:spacing w:val="-3"/>
        </w:rPr>
        <w:t xml:space="preserve"> </w:t>
      </w:r>
      <w:r>
        <w:t>such</w:t>
      </w:r>
      <w:r>
        <w:rPr>
          <w:spacing w:val="-3"/>
        </w:rPr>
        <w:t xml:space="preserve"> </w:t>
      </w:r>
      <w:r>
        <w:t>as</w:t>
      </w:r>
      <w:r>
        <w:rPr>
          <w:spacing w:val="-3"/>
        </w:rPr>
        <w:t xml:space="preserve"> </w:t>
      </w:r>
      <w:r>
        <w:t>bandwidth,</w:t>
      </w:r>
      <w:r>
        <w:rPr>
          <w:spacing w:val="-3"/>
        </w:rPr>
        <w:t xml:space="preserve"> </w:t>
      </w:r>
      <w:r>
        <w:t>image</w:t>
      </w:r>
      <w:r>
        <w:rPr>
          <w:spacing w:val="-2"/>
        </w:rPr>
        <w:t xml:space="preserve"> </w:t>
      </w:r>
      <w:r>
        <w:t>resolution,</w:t>
      </w:r>
      <w:r>
        <w:rPr>
          <w:spacing w:val="-3"/>
        </w:rPr>
        <w:t xml:space="preserve"> </w:t>
      </w:r>
      <w:r>
        <w:t>and</w:t>
      </w:r>
      <w:r>
        <w:rPr>
          <w:spacing w:val="-2"/>
        </w:rPr>
        <w:t xml:space="preserve"> </w:t>
      </w:r>
      <w:r>
        <w:t>display</w:t>
      </w:r>
      <w:r>
        <w:rPr>
          <w:spacing w:val="-8"/>
        </w:rPr>
        <w:t xml:space="preserve"> </w:t>
      </w:r>
      <w:r>
        <w:t>size</w:t>
      </w:r>
      <w:r>
        <w:rPr>
          <w:spacing w:val="-4"/>
        </w:rPr>
        <w:t xml:space="preserve"> </w:t>
      </w:r>
      <w:r>
        <w:t>may</w:t>
      </w:r>
      <w:r>
        <w:rPr>
          <w:spacing w:val="-8"/>
        </w:rPr>
        <w:t xml:space="preserve"> </w:t>
      </w:r>
      <w:r>
        <w:t>affect</w:t>
      </w:r>
      <w:r>
        <w:rPr>
          <w:spacing w:val="-1"/>
        </w:rPr>
        <w:t xml:space="preserve"> </w:t>
      </w:r>
      <w:r>
        <w:t>clients’</w:t>
      </w:r>
      <w:r>
        <w:rPr>
          <w:spacing w:val="-4"/>
        </w:rPr>
        <w:t xml:space="preserve"> </w:t>
      </w:r>
      <w:r>
        <w:t>and</w:t>
      </w:r>
      <w:r>
        <w:rPr>
          <w:spacing w:val="-3"/>
        </w:rPr>
        <w:t xml:space="preserve"> </w:t>
      </w:r>
      <w:r>
        <w:t>counselors’ experiences</w:t>
      </w:r>
      <w:r>
        <w:rPr>
          <w:spacing w:val="-3"/>
        </w:rPr>
        <w:t xml:space="preserve"> </w:t>
      </w:r>
      <w:r>
        <w:t>with</w:t>
      </w:r>
      <w:r>
        <w:rPr>
          <w:spacing w:val="-3"/>
        </w:rPr>
        <w:t xml:space="preserve"> </w:t>
      </w:r>
      <w:r>
        <w:t>video</w:t>
      </w:r>
      <w:r>
        <w:rPr>
          <w:spacing w:val="-3"/>
        </w:rPr>
        <w:t xml:space="preserve"> </w:t>
      </w:r>
      <w:r>
        <w:t>conferencing</w:t>
      </w:r>
      <w:r>
        <w:rPr>
          <w:spacing w:val="-6"/>
        </w:rPr>
        <w:t xml:space="preserve"> </w:t>
      </w:r>
      <w:r>
        <w:t>(ATA,</w:t>
      </w:r>
      <w:r>
        <w:rPr>
          <w:spacing w:val="-3"/>
        </w:rPr>
        <w:t xml:space="preserve"> </w:t>
      </w:r>
      <w:r>
        <w:t>2009).</w:t>
      </w:r>
      <w:r>
        <w:rPr>
          <w:spacing w:val="-3"/>
        </w:rPr>
        <w:t xml:space="preserve"> </w:t>
      </w:r>
      <w:r>
        <w:t>There</w:t>
      </w:r>
      <w:r>
        <w:rPr>
          <w:spacing w:val="-5"/>
        </w:rPr>
        <w:t xml:space="preserve"> </w:t>
      </w:r>
      <w:r>
        <w:t>is</w:t>
      </w:r>
      <w:r>
        <w:rPr>
          <w:spacing w:val="-3"/>
        </w:rPr>
        <w:t xml:space="preserve"> </w:t>
      </w:r>
      <w:r>
        <w:t>some</w:t>
      </w:r>
      <w:r>
        <w:rPr>
          <w:spacing w:val="-2"/>
        </w:rPr>
        <w:t xml:space="preserve"> </w:t>
      </w:r>
      <w:r>
        <w:t>research</w:t>
      </w:r>
      <w:r>
        <w:rPr>
          <w:spacing w:val="-1"/>
        </w:rPr>
        <w:t xml:space="preserve"> </w:t>
      </w:r>
      <w:r>
        <w:t>indicating</w:t>
      </w:r>
      <w:r>
        <w:rPr>
          <w:spacing w:val="-6"/>
        </w:rPr>
        <w:t xml:space="preserve"> </w:t>
      </w:r>
      <w:r>
        <w:t>that</w:t>
      </w:r>
      <w:r>
        <w:rPr>
          <w:spacing w:val="-3"/>
        </w:rPr>
        <w:t xml:space="preserve"> </w:t>
      </w:r>
      <w:r>
        <w:t>at</w:t>
      </w:r>
      <w:r>
        <w:rPr>
          <w:spacing w:val="-3"/>
        </w:rPr>
        <w:t xml:space="preserve"> </w:t>
      </w:r>
      <w:r>
        <w:t>least one of these factors (i.e., bandwidth) can affect outcomes (Hyler, Gangure, &amp;</w:t>
      </w:r>
      <w:r>
        <w:rPr>
          <w:spacing w:val="-1"/>
        </w:rPr>
        <w:t xml:space="preserve"> </w:t>
      </w:r>
      <w:r>
        <w:t>Batchelder, 2005). Other research indicates that certain aspects of assessment (e.g., assessing</w:t>
      </w:r>
      <w:r>
        <w:rPr>
          <w:spacing w:val="-1"/>
        </w:rPr>
        <w:t xml:space="preserve"> </w:t>
      </w:r>
      <w:r>
        <w:t>negative symptoms of</w:t>
      </w:r>
    </w:p>
    <w:p w14:paraId="17EE0155" w14:textId="77777777" w:rsidR="005B323A" w:rsidRDefault="005B323A">
      <w:pPr>
        <w:jc w:val="both"/>
        <w:sectPr w:rsidR="005B323A">
          <w:pgSz w:w="12240" w:h="15840"/>
          <w:pgMar w:top="1300" w:right="1220" w:bottom="1080" w:left="1220" w:header="722" w:footer="887" w:gutter="0"/>
          <w:cols w:space="720"/>
        </w:sectPr>
      </w:pPr>
    </w:p>
    <w:p w14:paraId="20B5E94E" w14:textId="77777777" w:rsidR="005B323A" w:rsidRDefault="0026499D">
      <w:pPr>
        <w:pStyle w:val="BodyText"/>
        <w:spacing w:before="124"/>
        <w:ind w:left="220" w:right="290"/>
      </w:pPr>
      <w:r>
        <w:lastRenderedPageBreak/>
        <w:t>psychosis)</w:t>
      </w:r>
      <w:r>
        <w:rPr>
          <w:spacing w:val="-3"/>
        </w:rPr>
        <w:t xml:space="preserve"> </w:t>
      </w:r>
      <w:r>
        <w:t>may</w:t>
      </w:r>
      <w:r>
        <w:rPr>
          <w:spacing w:val="-8"/>
        </w:rPr>
        <w:t xml:space="preserve"> </w:t>
      </w:r>
      <w:r>
        <w:t>be</w:t>
      </w:r>
      <w:r>
        <w:rPr>
          <w:spacing w:val="-4"/>
        </w:rPr>
        <w:t xml:space="preserve"> </w:t>
      </w:r>
      <w:r>
        <w:t>more</w:t>
      </w:r>
      <w:r>
        <w:rPr>
          <w:spacing w:val="-2"/>
        </w:rPr>
        <w:t xml:space="preserve"> </w:t>
      </w:r>
      <w:r>
        <w:t>accurate</w:t>
      </w:r>
      <w:r>
        <w:rPr>
          <w:spacing w:val="-3"/>
        </w:rPr>
        <w:t xml:space="preserve"> </w:t>
      </w:r>
      <w:r>
        <w:t>when</w:t>
      </w:r>
      <w:r>
        <w:rPr>
          <w:spacing w:val="-3"/>
        </w:rPr>
        <w:t xml:space="preserve"> </w:t>
      </w:r>
      <w:r>
        <w:t>done</w:t>
      </w:r>
      <w:r>
        <w:rPr>
          <w:spacing w:val="-4"/>
        </w:rPr>
        <w:t xml:space="preserve"> </w:t>
      </w:r>
      <w:r>
        <w:t>with</w:t>
      </w:r>
      <w:r>
        <w:rPr>
          <w:spacing w:val="-1"/>
        </w:rPr>
        <w:t xml:space="preserve"> </w:t>
      </w:r>
      <w:r>
        <w:t>higher-bandwidth</w:t>
      </w:r>
      <w:r>
        <w:rPr>
          <w:spacing w:val="-3"/>
        </w:rPr>
        <w:t xml:space="preserve"> </w:t>
      </w:r>
      <w:r>
        <w:t>connections,</w:t>
      </w:r>
      <w:r>
        <w:rPr>
          <w:spacing w:val="-3"/>
        </w:rPr>
        <w:t xml:space="preserve"> </w:t>
      </w:r>
      <w:r>
        <w:t>and</w:t>
      </w:r>
      <w:r>
        <w:rPr>
          <w:spacing w:val="-3"/>
        </w:rPr>
        <w:t xml:space="preserve"> </w:t>
      </w:r>
      <w:r>
        <w:t>clients</w:t>
      </w:r>
      <w:r>
        <w:rPr>
          <w:spacing w:val="-2"/>
        </w:rPr>
        <w:t xml:space="preserve"> </w:t>
      </w:r>
      <w:r>
        <w:t xml:space="preserve">are more likely to accept and express satisfaction with video conferencing when they use higher- bandwidth connections (Sharp, Kobak, &amp; Osman, 2011). Maheu et al. (2004) discussed in greater detail these and </w:t>
      </w:r>
      <w:r>
        <w:t>other important technical aspects of video conferencing in relation to behavioral health services.</w:t>
      </w:r>
    </w:p>
    <w:p w14:paraId="7DC41D7D" w14:textId="77777777" w:rsidR="005B323A" w:rsidRDefault="005B323A">
      <w:pPr>
        <w:pStyle w:val="BodyText"/>
        <w:spacing w:before="10"/>
        <w:ind w:left="0"/>
        <w:rPr>
          <w:sz w:val="20"/>
        </w:rPr>
      </w:pPr>
    </w:p>
    <w:p w14:paraId="67AC418A" w14:textId="77777777" w:rsidR="005B323A" w:rsidRDefault="0026499D">
      <w:pPr>
        <w:pStyle w:val="BodyText"/>
        <w:spacing w:before="0"/>
        <w:ind w:left="220" w:right="237"/>
      </w:pPr>
      <w:r>
        <w:t>Some counselors are using publicly available video conferencing software such as Skype, rather than professional video conferencing software, to communicate</w:t>
      </w:r>
      <w:r>
        <w:t xml:space="preserve"> with clients. However, a recent review of the use of Skype for behavioral health services was able to find only small, poorly designed studies and was thus unable to draw conclusions about its use (Armfield, Gray, &amp; Smith, 2012). In addition, Skype</w:t>
      </w:r>
      <w:r>
        <w:rPr>
          <w:spacing w:val="-1"/>
        </w:rPr>
        <w:t xml:space="preserve"> </w:t>
      </w:r>
      <w:r>
        <w:t>may</w:t>
      </w:r>
      <w:r>
        <w:rPr>
          <w:spacing w:val="-5"/>
        </w:rPr>
        <w:t xml:space="preserve"> </w:t>
      </w:r>
      <w:r>
        <w:t>no</w:t>
      </w:r>
      <w:r>
        <w:t>t be compliant with the Health Insurance</w:t>
      </w:r>
      <w:r>
        <w:rPr>
          <w:spacing w:val="-2"/>
        </w:rPr>
        <w:t xml:space="preserve"> </w:t>
      </w:r>
      <w:r>
        <w:t>Portability</w:t>
      </w:r>
      <w:r>
        <w:rPr>
          <w:spacing w:val="-6"/>
        </w:rPr>
        <w:t xml:space="preserve"> </w:t>
      </w:r>
      <w:r>
        <w:t>and Accountability Act, although some have argued that it can be if counselors set up the service appropriately (see the National Association of Social Workers’ review papers on the subject by Morgan &amp;</w:t>
      </w:r>
      <w:r>
        <w:rPr>
          <w:spacing w:val="-1"/>
        </w:rPr>
        <w:t xml:space="preserve"> </w:t>
      </w:r>
      <w:r>
        <w:t>P</w:t>
      </w:r>
      <w:r>
        <w:t>olowy, 2011, 2012). Morgan and Polowy</w:t>
      </w:r>
      <w:r>
        <w:rPr>
          <w:spacing w:val="-2"/>
        </w:rPr>
        <w:t xml:space="preserve"> </w:t>
      </w:r>
      <w:r>
        <w:t>(2011) concluded that it can be difficult to protect and ensure the confidentiality of clients’ communications over Skype. A variety of professional programs are available for counselors to conduct this type of therapy</w:t>
      </w:r>
      <w:r>
        <w:t xml:space="preserve">, and such programs may be more appropriate. The independent Web site </w:t>
      </w:r>
      <w:hyperlink r:id="rId12">
        <w:r>
          <w:t xml:space="preserve">http://www.telementalhealthcomparisons.com </w:t>
        </w:r>
      </w:hyperlink>
      <w:r>
        <w:t>provides information on a variety of these programs and allows for comparisons a</w:t>
      </w:r>
      <w:r>
        <w:t>mong them. Although it is used primarily for individual therapy</w:t>
      </w:r>
      <w:r>
        <w:rPr>
          <w:spacing w:val="-4"/>
        </w:rPr>
        <w:t xml:space="preserve"> </w:t>
      </w:r>
      <w:r>
        <w:t>(Simpson, 2009), video conferencing</w:t>
      </w:r>
      <w:r>
        <w:rPr>
          <w:spacing w:val="-2"/>
        </w:rPr>
        <w:t xml:space="preserve"> </w:t>
      </w:r>
      <w:r>
        <w:t>technology</w:t>
      </w:r>
      <w:r>
        <w:rPr>
          <w:spacing w:val="-4"/>
        </w:rPr>
        <w:t xml:space="preserve"> </w:t>
      </w:r>
      <w:r>
        <w:t>has been used to provide</w:t>
      </w:r>
      <w:r>
        <w:rPr>
          <w:spacing w:val="-1"/>
        </w:rPr>
        <w:t xml:space="preserve"> </w:t>
      </w:r>
      <w:r>
        <w:t>other</w:t>
      </w:r>
      <w:r>
        <w:rPr>
          <w:spacing w:val="-1"/>
        </w:rPr>
        <w:t xml:space="preserve"> </w:t>
      </w:r>
      <w:r>
        <w:t>types of treatment, including group and marriage/family therapy (ATA, 2009). As noted, video conferencing</w:t>
      </w:r>
      <w:r>
        <w:rPr>
          <w:spacing w:val="-5"/>
        </w:rPr>
        <w:t xml:space="preserve"> </w:t>
      </w:r>
      <w:r>
        <w:t>has</w:t>
      </w:r>
      <w:r>
        <w:rPr>
          <w:spacing w:val="-2"/>
        </w:rPr>
        <w:t xml:space="preserve"> </w:t>
      </w:r>
      <w:r>
        <w:t>been</w:t>
      </w:r>
      <w:r>
        <w:rPr>
          <w:spacing w:val="-2"/>
        </w:rPr>
        <w:t xml:space="preserve"> </w:t>
      </w:r>
      <w:r>
        <w:t>shown</w:t>
      </w:r>
      <w:r>
        <w:rPr>
          <w:spacing w:val="-2"/>
        </w:rPr>
        <w:t xml:space="preserve"> </w:t>
      </w:r>
      <w:r>
        <w:t>in</w:t>
      </w:r>
      <w:r>
        <w:rPr>
          <w:spacing w:val="-2"/>
        </w:rPr>
        <w:t xml:space="preserve"> </w:t>
      </w:r>
      <w:r>
        <w:t>a</w:t>
      </w:r>
      <w:r>
        <w:rPr>
          <w:spacing w:val="-3"/>
        </w:rPr>
        <w:t xml:space="preserve"> </w:t>
      </w:r>
      <w:r>
        <w:t>number</w:t>
      </w:r>
      <w:r>
        <w:rPr>
          <w:spacing w:val="-4"/>
        </w:rPr>
        <w:t xml:space="preserve"> </w:t>
      </w:r>
      <w:r>
        <w:t>of</w:t>
      </w:r>
      <w:r>
        <w:rPr>
          <w:spacing w:val="-2"/>
        </w:rPr>
        <w:t xml:space="preserve"> </w:t>
      </w:r>
      <w:r>
        <w:t>studies</w:t>
      </w:r>
      <w:r>
        <w:rPr>
          <w:spacing w:val="-2"/>
        </w:rPr>
        <w:t xml:space="preserve"> </w:t>
      </w:r>
      <w:r>
        <w:t>to</w:t>
      </w:r>
      <w:r>
        <w:rPr>
          <w:spacing w:val="-2"/>
        </w:rPr>
        <w:t xml:space="preserve"> </w:t>
      </w:r>
      <w:r>
        <w:t>be</w:t>
      </w:r>
      <w:r>
        <w:rPr>
          <w:spacing w:val="-3"/>
        </w:rPr>
        <w:t xml:space="preserve"> </w:t>
      </w:r>
      <w:r>
        <w:t>an</w:t>
      </w:r>
      <w:r>
        <w:rPr>
          <w:spacing w:val="-2"/>
        </w:rPr>
        <w:t xml:space="preserve"> </w:t>
      </w:r>
      <w:r>
        <w:t>effective</w:t>
      </w:r>
      <w:r>
        <w:rPr>
          <w:spacing w:val="-3"/>
        </w:rPr>
        <w:t xml:space="preserve"> </w:t>
      </w:r>
      <w:r>
        <w:t>technology</w:t>
      </w:r>
      <w:r>
        <w:rPr>
          <w:spacing w:val="-7"/>
        </w:rPr>
        <w:t xml:space="preserve"> </w:t>
      </w:r>
      <w:r>
        <w:t>for</w:t>
      </w:r>
      <w:r>
        <w:rPr>
          <w:spacing w:val="-2"/>
        </w:rPr>
        <w:t xml:space="preserve"> </w:t>
      </w:r>
      <w:r>
        <w:t>conducting clinical interviews and other assessments (ATA, 2009; Richardson et al., 2009).</w:t>
      </w:r>
    </w:p>
    <w:p w14:paraId="565B3228" w14:textId="77777777" w:rsidR="005B323A" w:rsidRDefault="005B323A">
      <w:pPr>
        <w:pStyle w:val="BodyText"/>
        <w:spacing w:before="0"/>
        <w:ind w:left="0"/>
        <w:rPr>
          <w:sz w:val="21"/>
        </w:rPr>
      </w:pPr>
    </w:p>
    <w:p w14:paraId="03A01F5F" w14:textId="77777777" w:rsidR="005B323A" w:rsidRDefault="0026499D">
      <w:pPr>
        <w:pStyle w:val="BodyText"/>
        <w:spacing w:before="1"/>
        <w:ind w:left="220" w:right="243"/>
      </w:pPr>
      <w:r>
        <w:t>Video conferencing may be particularly valuable for clients living in rural or remote areas (Grady &amp; Singleton, 2011; LaMendola, 2000; Norman, 2006) and other clients who would not otherwise</w:t>
      </w:r>
      <w:r>
        <w:rPr>
          <w:spacing w:val="-4"/>
        </w:rPr>
        <w:t xml:space="preserve"> </w:t>
      </w:r>
      <w:r>
        <w:t>be</w:t>
      </w:r>
      <w:r>
        <w:rPr>
          <w:spacing w:val="-2"/>
        </w:rPr>
        <w:t xml:space="preserve"> </w:t>
      </w:r>
      <w:r>
        <w:t>able</w:t>
      </w:r>
      <w:r>
        <w:rPr>
          <w:spacing w:val="-3"/>
        </w:rPr>
        <w:t xml:space="preserve"> </w:t>
      </w:r>
      <w:r>
        <w:t>to</w:t>
      </w:r>
      <w:r>
        <w:rPr>
          <w:spacing w:val="-3"/>
        </w:rPr>
        <w:t xml:space="preserve"> </w:t>
      </w:r>
      <w:r>
        <w:t>find</w:t>
      </w:r>
      <w:r>
        <w:rPr>
          <w:spacing w:val="-1"/>
        </w:rPr>
        <w:t xml:space="preserve"> </w:t>
      </w:r>
      <w:r>
        <w:t>counselors</w:t>
      </w:r>
      <w:r>
        <w:rPr>
          <w:spacing w:val="-3"/>
        </w:rPr>
        <w:t xml:space="preserve"> </w:t>
      </w:r>
      <w:r>
        <w:t>with</w:t>
      </w:r>
      <w:r>
        <w:rPr>
          <w:spacing w:val="-3"/>
        </w:rPr>
        <w:t xml:space="preserve"> </w:t>
      </w:r>
      <w:r>
        <w:t>the</w:t>
      </w:r>
      <w:r>
        <w:rPr>
          <w:spacing w:val="-4"/>
        </w:rPr>
        <w:t xml:space="preserve"> </w:t>
      </w:r>
      <w:r>
        <w:t>appropriate</w:t>
      </w:r>
      <w:r>
        <w:rPr>
          <w:spacing w:val="-3"/>
        </w:rPr>
        <w:t xml:space="preserve"> </w:t>
      </w:r>
      <w:r>
        <w:t>skill</w:t>
      </w:r>
      <w:r>
        <w:rPr>
          <w:spacing w:val="-2"/>
        </w:rPr>
        <w:t xml:space="preserve"> </w:t>
      </w:r>
      <w:r>
        <w:t>sets</w:t>
      </w:r>
      <w:r>
        <w:rPr>
          <w:spacing w:val="-3"/>
        </w:rPr>
        <w:t xml:space="preserve"> </w:t>
      </w:r>
      <w:r>
        <w:t>in</w:t>
      </w:r>
      <w:r>
        <w:rPr>
          <w:spacing w:val="-3"/>
        </w:rPr>
        <w:t xml:space="preserve"> </w:t>
      </w:r>
      <w:r>
        <w:t>the</w:t>
      </w:r>
      <w:r>
        <w:t>ir</w:t>
      </w:r>
      <w:r>
        <w:rPr>
          <w:spacing w:val="-4"/>
        </w:rPr>
        <w:t xml:space="preserve"> </w:t>
      </w:r>
      <w:r>
        <w:t>areas,</w:t>
      </w:r>
      <w:r>
        <w:rPr>
          <w:spacing w:val="-3"/>
        </w:rPr>
        <w:t xml:space="preserve"> </w:t>
      </w:r>
      <w:r>
        <w:t>such</w:t>
      </w:r>
      <w:r>
        <w:rPr>
          <w:spacing w:val="-3"/>
        </w:rPr>
        <w:t xml:space="preserve"> </w:t>
      </w:r>
      <w:r>
        <w:t>as</w:t>
      </w:r>
      <w:r>
        <w:rPr>
          <w:spacing w:val="-3"/>
        </w:rPr>
        <w:t xml:space="preserve"> </w:t>
      </w:r>
      <w:r>
        <w:t>refugees or members of cultural groups who do not have a strong local presence (Mucic, 2010). Specific populations</w:t>
      </w:r>
      <w:r>
        <w:rPr>
          <w:spacing w:val="-1"/>
        </w:rPr>
        <w:t xml:space="preserve"> </w:t>
      </w:r>
      <w:r>
        <w:t>that</w:t>
      </w:r>
      <w:r>
        <w:rPr>
          <w:spacing w:val="-1"/>
        </w:rPr>
        <w:t xml:space="preserve"> </w:t>
      </w:r>
      <w:r>
        <w:t>have</w:t>
      </w:r>
      <w:r>
        <w:rPr>
          <w:spacing w:val="-3"/>
        </w:rPr>
        <w:t xml:space="preserve"> </w:t>
      </w:r>
      <w:r>
        <w:t>had</w:t>
      </w:r>
      <w:r>
        <w:rPr>
          <w:spacing w:val="-1"/>
        </w:rPr>
        <w:t xml:space="preserve"> </w:t>
      </w:r>
      <w:r>
        <w:t>success</w:t>
      </w:r>
      <w:r>
        <w:rPr>
          <w:spacing w:val="-1"/>
        </w:rPr>
        <w:t xml:space="preserve"> </w:t>
      </w:r>
      <w:r>
        <w:t>using</w:t>
      </w:r>
      <w:r>
        <w:rPr>
          <w:spacing w:val="-4"/>
        </w:rPr>
        <w:t xml:space="preserve"> </w:t>
      </w:r>
      <w:r>
        <w:t>this</w:t>
      </w:r>
      <w:r>
        <w:rPr>
          <w:spacing w:val="-1"/>
        </w:rPr>
        <w:t xml:space="preserve"> </w:t>
      </w:r>
      <w:r>
        <w:t>type of</w:t>
      </w:r>
      <w:r>
        <w:rPr>
          <w:spacing w:val="-1"/>
        </w:rPr>
        <w:t xml:space="preserve"> </w:t>
      </w:r>
      <w:r>
        <w:t>technology</w:t>
      </w:r>
      <w:r>
        <w:rPr>
          <w:spacing w:val="-6"/>
        </w:rPr>
        <w:t xml:space="preserve"> </w:t>
      </w:r>
      <w:r>
        <w:t>include rural</w:t>
      </w:r>
      <w:r>
        <w:rPr>
          <w:spacing w:val="-1"/>
        </w:rPr>
        <w:t xml:space="preserve"> </w:t>
      </w:r>
      <w:r>
        <w:t>residents</w:t>
      </w:r>
      <w:r>
        <w:rPr>
          <w:spacing w:val="-1"/>
        </w:rPr>
        <w:t xml:space="preserve"> </w:t>
      </w:r>
      <w:r>
        <w:t>of</w:t>
      </w:r>
      <w:r>
        <w:rPr>
          <w:spacing w:val="-1"/>
        </w:rPr>
        <w:t xml:space="preserve"> </w:t>
      </w:r>
      <w:r>
        <w:t>nursing homes (Rabinowitz et al., 2010), Ame</w:t>
      </w:r>
      <w:r>
        <w:t>rican Indian veterans (Shore et al., 2012), and people who are incarcerated (Magaletta, Fagan, &amp; Peyrot, 2000). Video conferencing has also been used to assess psychiatric emergency patients in Finland (Sorvaniemi, Ojanen, &amp; Santamäki, 2005) and for involu</w:t>
      </w:r>
      <w:r>
        <w:t>ntary commitment hearings (Price &amp; Sapci, 2007). As noted, video conferencing interventions are typically well-received by clients, and there is also some evidence that clients may participate more in counseling sessions if video conferencing is offered as</w:t>
      </w:r>
      <w:r>
        <w:t xml:space="preserve"> a treatment option or in addition to in-person sessions (Day &amp; Schneider, 2002). Some research also indicates that some clients may feel more comfortable revealing information via video conferencing than in person (Yuen, Goetter, Herbert, &amp; Forman, 2012).</w:t>
      </w:r>
    </w:p>
    <w:p w14:paraId="30E03623" w14:textId="77777777" w:rsidR="005B323A" w:rsidRDefault="005B323A">
      <w:pPr>
        <w:pStyle w:val="BodyText"/>
        <w:spacing w:before="10"/>
        <w:ind w:left="0"/>
        <w:rPr>
          <w:sz w:val="20"/>
        </w:rPr>
      </w:pPr>
    </w:p>
    <w:p w14:paraId="2489A027" w14:textId="77777777" w:rsidR="005B323A" w:rsidRDefault="0026499D">
      <w:pPr>
        <w:pStyle w:val="BodyText"/>
        <w:spacing w:before="1"/>
        <w:ind w:left="220" w:right="265"/>
      </w:pPr>
      <w:r>
        <w:t>Despite the fact that some therapists have been reluctant to use video conferencing</w:t>
      </w:r>
      <w:r>
        <w:rPr>
          <w:spacing w:val="-1"/>
        </w:rPr>
        <w:t xml:space="preserve"> </w:t>
      </w:r>
      <w:r>
        <w:t>for treatment because of concerns about building a therapeutic relationship with clients (Day &amp; Schneider, 2000), those who regularly use it have stated that they find it</w:t>
      </w:r>
      <w:r>
        <w:t xml:space="preserve"> possible to develop a strong therapeutic relationship. This has been confirmed in the few studies that have been conducted in this area (Simpson &amp; Morrow, 2010). For example, in a Canadian study, Germain, Marchand, Bouchard,</w:t>
      </w:r>
      <w:r>
        <w:rPr>
          <w:spacing w:val="-4"/>
        </w:rPr>
        <w:t xml:space="preserve"> </w:t>
      </w:r>
      <w:r>
        <w:t>Guay,</w:t>
      </w:r>
      <w:r>
        <w:rPr>
          <w:spacing w:val="-2"/>
        </w:rPr>
        <w:t xml:space="preserve"> </w:t>
      </w:r>
      <w:r>
        <w:t>and</w:t>
      </w:r>
      <w:r>
        <w:rPr>
          <w:spacing w:val="-4"/>
        </w:rPr>
        <w:t xml:space="preserve"> </w:t>
      </w:r>
      <w:r>
        <w:t>Drouin</w:t>
      </w:r>
      <w:r>
        <w:rPr>
          <w:spacing w:val="-4"/>
        </w:rPr>
        <w:t xml:space="preserve"> </w:t>
      </w:r>
      <w:r>
        <w:t>(2010)</w:t>
      </w:r>
      <w:r>
        <w:rPr>
          <w:spacing w:val="-5"/>
        </w:rPr>
        <w:t xml:space="preserve"> </w:t>
      </w:r>
      <w:r>
        <w:t>found</w:t>
      </w:r>
      <w:r>
        <w:rPr>
          <w:spacing w:val="-3"/>
        </w:rPr>
        <w:t xml:space="preserve"> </w:t>
      </w:r>
      <w:r>
        <w:t>that</w:t>
      </w:r>
      <w:r>
        <w:rPr>
          <w:spacing w:val="-4"/>
        </w:rPr>
        <w:t xml:space="preserve"> </w:t>
      </w:r>
      <w:r>
        <w:t>ratings</w:t>
      </w:r>
      <w:r>
        <w:rPr>
          <w:spacing w:val="-4"/>
        </w:rPr>
        <w:t xml:space="preserve"> </w:t>
      </w:r>
      <w:r>
        <w:t>of</w:t>
      </w:r>
      <w:r>
        <w:rPr>
          <w:spacing w:val="-4"/>
        </w:rPr>
        <w:t xml:space="preserve"> </w:t>
      </w:r>
      <w:r>
        <w:t>the</w:t>
      </w:r>
      <w:r>
        <w:rPr>
          <w:spacing w:val="-5"/>
        </w:rPr>
        <w:t xml:space="preserve"> </w:t>
      </w:r>
      <w:r>
        <w:t>strength</w:t>
      </w:r>
      <w:r>
        <w:rPr>
          <w:spacing w:val="-3"/>
        </w:rPr>
        <w:t xml:space="preserve"> </w:t>
      </w:r>
      <w:r>
        <w:t>of</w:t>
      </w:r>
      <w:r>
        <w:rPr>
          <w:spacing w:val="-5"/>
        </w:rPr>
        <w:t xml:space="preserve"> </w:t>
      </w:r>
      <w:r>
        <w:t>therapeutic</w:t>
      </w:r>
      <w:r>
        <w:rPr>
          <w:spacing w:val="-3"/>
        </w:rPr>
        <w:t xml:space="preserve"> </w:t>
      </w:r>
      <w:r>
        <w:t>alliances</w:t>
      </w:r>
      <w:r>
        <w:rPr>
          <w:spacing w:val="-2"/>
        </w:rPr>
        <w:t xml:space="preserve"> </w:t>
      </w:r>
      <w:r>
        <w:t>for clients</w:t>
      </w:r>
      <w:r>
        <w:rPr>
          <w:spacing w:val="-1"/>
        </w:rPr>
        <w:t xml:space="preserve"> </w:t>
      </w:r>
      <w:r>
        <w:t>with</w:t>
      </w:r>
      <w:r>
        <w:rPr>
          <w:spacing w:val="-1"/>
        </w:rPr>
        <w:t xml:space="preserve"> </w:t>
      </w:r>
      <w:r>
        <w:t>PTSD</w:t>
      </w:r>
      <w:r>
        <w:rPr>
          <w:spacing w:val="-1"/>
        </w:rPr>
        <w:t xml:space="preserve"> </w:t>
      </w:r>
      <w:r>
        <w:t>did</w:t>
      </w:r>
      <w:r>
        <w:rPr>
          <w:spacing w:val="-1"/>
        </w:rPr>
        <w:t xml:space="preserve"> </w:t>
      </w:r>
      <w:r>
        <w:t>not</w:t>
      </w:r>
      <w:r>
        <w:rPr>
          <w:spacing w:val="-1"/>
        </w:rPr>
        <w:t xml:space="preserve"> </w:t>
      </w:r>
      <w:r>
        <w:t>differ</w:t>
      </w:r>
      <w:r>
        <w:rPr>
          <w:spacing w:val="-1"/>
        </w:rPr>
        <w:t xml:space="preserve"> </w:t>
      </w:r>
      <w:r>
        <w:t>significantly</w:t>
      </w:r>
      <w:r>
        <w:rPr>
          <w:spacing w:val="-6"/>
        </w:rPr>
        <w:t xml:space="preserve"> </w:t>
      </w:r>
      <w:r>
        <w:t>between clients</w:t>
      </w:r>
      <w:r>
        <w:rPr>
          <w:spacing w:val="-1"/>
        </w:rPr>
        <w:t xml:space="preserve"> </w:t>
      </w:r>
      <w:r>
        <w:t>treated</w:t>
      </w:r>
      <w:r>
        <w:rPr>
          <w:spacing w:val="-1"/>
        </w:rPr>
        <w:t xml:space="preserve"> </w:t>
      </w:r>
      <w:r>
        <w:t>via</w:t>
      </w:r>
      <w:r>
        <w:rPr>
          <w:spacing w:val="-2"/>
        </w:rPr>
        <w:t xml:space="preserve"> </w:t>
      </w:r>
      <w:r>
        <w:t>video</w:t>
      </w:r>
      <w:r>
        <w:rPr>
          <w:spacing w:val="-1"/>
        </w:rPr>
        <w:t xml:space="preserve"> </w:t>
      </w:r>
      <w:r>
        <w:t>conferencing</w:t>
      </w:r>
      <w:r>
        <w:rPr>
          <w:spacing w:val="-1"/>
        </w:rPr>
        <w:t xml:space="preserve"> </w:t>
      </w:r>
      <w:r>
        <w:t>and those treated in person.</w:t>
      </w:r>
    </w:p>
    <w:p w14:paraId="4ED1BDED" w14:textId="77777777" w:rsidR="005B323A" w:rsidRDefault="005B323A">
      <w:pPr>
        <w:sectPr w:rsidR="005B323A">
          <w:pgSz w:w="12240" w:h="15840"/>
          <w:pgMar w:top="1300" w:right="1220" w:bottom="1080" w:left="1220" w:header="722" w:footer="887" w:gutter="0"/>
          <w:cols w:space="720"/>
        </w:sectPr>
      </w:pPr>
    </w:p>
    <w:p w14:paraId="5F700B0E" w14:textId="77777777" w:rsidR="005B323A" w:rsidRDefault="0026499D">
      <w:pPr>
        <w:pStyle w:val="BodyText"/>
        <w:spacing w:before="124"/>
        <w:ind w:left="220" w:right="249"/>
      </w:pPr>
      <w:r>
        <w:lastRenderedPageBreak/>
        <w:t>In</w:t>
      </w:r>
      <w:r>
        <w:rPr>
          <w:spacing w:val="-4"/>
        </w:rPr>
        <w:t xml:space="preserve"> </w:t>
      </w:r>
      <w:r>
        <w:t>discussions</w:t>
      </w:r>
      <w:r>
        <w:rPr>
          <w:spacing w:val="-3"/>
        </w:rPr>
        <w:t xml:space="preserve"> </w:t>
      </w:r>
      <w:r>
        <w:t>with</w:t>
      </w:r>
      <w:r>
        <w:rPr>
          <w:spacing w:val="-3"/>
        </w:rPr>
        <w:t xml:space="preserve"> </w:t>
      </w:r>
      <w:r>
        <w:t>therapists</w:t>
      </w:r>
      <w:r>
        <w:rPr>
          <w:spacing w:val="-3"/>
        </w:rPr>
        <w:t xml:space="preserve"> </w:t>
      </w:r>
      <w:r>
        <w:t>who</w:t>
      </w:r>
      <w:r>
        <w:rPr>
          <w:spacing w:val="-2"/>
        </w:rPr>
        <w:t xml:space="preserve"> </w:t>
      </w:r>
      <w:r>
        <w:t>were</w:t>
      </w:r>
      <w:r>
        <w:rPr>
          <w:spacing w:val="-6"/>
        </w:rPr>
        <w:t xml:space="preserve"> </w:t>
      </w:r>
      <w:r>
        <w:t>asked</w:t>
      </w:r>
      <w:r>
        <w:rPr>
          <w:spacing w:val="-3"/>
        </w:rPr>
        <w:t xml:space="preserve"> </w:t>
      </w:r>
      <w:r>
        <w:t>to</w:t>
      </w:r>
      <w:r>
        <w:rPr>
          <w:spacing w:val="-3"/>
        </w:rPr>
        <w:t xml:space="preserve"> </w:t>
      </w:r>
      <w:r>
        <w:t>compare</w:t>
      </w:r>
      <w:r>
        <w:rPr>
          <w:spacing w:val="-4"/>
        </w:rPr>
        <w:t xml:space="preserve"> </w:t>
      </w:r>
      <w:r>
        <w:t>in-</w:t>
      </w:r>
      <w:r>
        <w:t>person,</w:t>
      </w:r>
      <w:r>
        <w:rPr>
          <w:spacing w:val="-3"/>
        </w:rPr>
        <w:t xml:space="preserve"> </w:t>
      </w:r>
      <w:r>
        <w:t>video,</w:t>
      </w:r>
      <w:r>
        <w:rPr>
          <w:spacing w:val="-3"/>
        </w:rPr>
        <w:t xml:space="preserve"> </w:t>
      </w:r>
      <w:r>
        <w:t>and</w:t>
      </w:r>
      <w:r>
        <w:rPr>
          <w:spacing w:val="-3"/>
        </w:rPr>
        <w:t xml:space="preserve"> </w:t>
      </w:r>
      <w:r>
        <w:t>audio</w:t>
      </w:r>
      <w:r>
        <w:rPr>
          <w:spacing w:val="-3"/>
        </w:rPr>
        <w:t xml:space="preserve"> </w:t>
      </w:r>
      <w:r>
        <w:t>sessions, some therapists complained about being more distant from their clients when using video conferencing, but others observed that this technology made it easier for some clients to self- disclose (Day &amp; Schneider, 2000). Mos</w:t>
      </w:r>
      <w:r>
        <w:t>t therapists did believe that a strong therapeutic relationship could be developed in this medium, and some observed that the alliances they developed were even stronger than they might have been if the therapy had been conducted in person. Another potenti</w:t>
      </w:r>
      <w:r>
        <w:t>al concern with video conferencing is whether or not interventions developed for delivery in person can be adapted to this medium. Although research is limited, Morland et al. (2011) found that compliance with a manualized behavioral health services interv</w:t>
      </w:r>
      <w:r>
        <w:t>ention did not differ significantly whether the intervention was delivered using video conferencing or in person.</w:t>
      </w:r>
    </w:p>
    <w:p w14:paraId="68650FBF" w14:textId="77777777" w:rsidR="005B323A" w:rsidRDefault="005B323A">
      <w:pPr>
        <w:pStyle w:val="BodyText"/>
        <w:spacing w:before="0"/>
        <w:ind w:left="0"/>
        <w:rPr>
          <w:sz w:val="21"/>
        </w:rPr>
      </w:pPr>
    </w:p>
    <w:p w14:paraId="0819EF4D" w14:textId="77777777" w:rsidR="005B323A" w:rsidRDefault="0026499D">
      <w:pPr>
        <w:pStyle w:val="BodyText"/>
        <w:spacing w:before="0"/>
        <w:ind w:left="220" w:right="265"/>
      </w:pPr>
      <w:r>
        <w:t>Patient-rated alliance is also a significant factor to consider, and although some studies have found patient-rated alliance to be a positive</w:t>
      </w:r>
      <w:r>
        <w:t xml:space="preserve"> predictor of favorable outcomes, the complex combinations</w:t>
      </w:r>
      <w:r>
        <w:rPr>
          <w:spacing w:val="-4"/>
        </w:rPr>
        <w:t xml:space="preserve"> </w:t>
      </w:r>
      <w:r>
        <w:t>of</w:t>
      </w:r>
      <w:r>
        <w:rPr>
          <w:spacing w:val="-5"/>
        </w:rPr>
        <w:t xml:space="preserve"> </w:t>
      </w:r>
      <w:r>
        <w:t>patient</w:t>
      </w:r>
      <w:r>
        <w:rPr>
          <w:spacing w:val="-4"/>
        </w:rPr>
        <w:t xml:space="preserve"> </w:t>
      </w:r>
      <w:r>
        <w:t>ratings,</w:t>
      </w:r>
      <w:r>
        <w:rPr>
          <w:spacing w:val="-4"/>
        </w:rPr>
        <w:t xml:space="preserve"> </w:t>
      </w:r>
      <w:r>
        <w:t>therapist</w:t>
      </w:r>
      <w:r>
        <w:rPr>
          <w:spacing w:val="-3"/>
        </w:rPr>
        <w:t xml:space="preserve"> </w:t>
      </w:r>
      <w:r>
        <w:t>ratings,</w:t>
      </w:r>
      <w:r>
        <w:rPr>
          <w:spacing w:val="-4"/>
        </w:rPr>
        <w:t xml:space="preserve"> </w:t>
      </w:r>
      <w:r>
        <w:t>and</w:t>
      </w:r>
      <w:r>
        <w:rPr>
          <w:spacing w:val="-5"/>
        </w:rPr>
        <w:t xml:space="preserve"> </w:t>
      </w:r>
      <w:r>
        <w:t>particular</w:t>
      </w:r>
      <w:r>
        <w:rPr>
          <w:spacing w:val="-4"/>
        </w:rPr>
        <w:t xml:space="preserve"> </w:t>
      </w:r>
      <w:r>
        <w:t>conditions</w:t>
      </w:r>
      <w:r>
        <w:rPr>
          <w:spacing w:val="-5"/>
        </w:rPr>
        <w:t xml:space="preserve"> </w:t>
      </w:r>
      <w:r>
        <w:t>can</w:t>
      </w:r>
      <w:r>
        <w:rPr>
          <w:spacing w:val="-1"/>
        </w:rPr>
        <w:t xml:space="preserve"> </w:t>
      </w:r>
      <w:r>
        <w:t>yield</w:t>
      </w:r>
      <w:r>
        <w:rPr>
          <w:spacing w:val="-4"/>
        </w:rPr>
        <w:t xml:space="preserve"> </w:t>
      </w:r>
      <w:r>
        <w:t>results</w:t>
      </w:r>
      <w:r>
        <w:rPr>
          <w:spacing w:val="-5"/>
        </w:rPr>
        <w:t xml:space="preserve"> </w:t>
      </w:r>
      <w:r>
        <w:t>that are challenging to interpret (Huppert et al., 2014).</w:t>
      </w:r>
    </w:p>
    <w:p w14:paraId="65FE1970" w14:textId="77777777" w:rsidR="005B323A" w:rsidRDefault="005B323A">
      <w:pPr>
        <w:pStyle w:val="BodyText"/>
        <w:spacing w:before="4"/>
        <w:ind w:left="0"/>
        <w:rPr>
          <w:sz w:val="21"/>
        </w:rPr>
      </w:pPr>
    </w:p>
    <w:p w14:paraId="6022CDEE" w14:textId="77777777" w:rsidR="005B323A" w:rsidRDefault="0026499D">
      <w:pPr>
        <w:spacing w:line="259" w:lineRule="auto"/>
        <w:ind w:left="220" w:right="265"/>
        <w:rPr>
          <w:sz w:val="24"/>
        </w:rPr>
      </w:pPr>
      <w:r>
        <w:rPr>
          <w:b/>
          <w:sz w:val="28"/>
        </w:rPr>
        <w:t xml:space="preserve">Self-Directed, Web-Based, and Computer-Based Therapeutic Tools </w:t>
      </w:r>
      <w:r>
        <w:rPr>
          <w:sz w:val="24"/>
        </w:rPr>
        <w:t>Computerized interventions for mental and substance</w:t>
      </w:r>
      <w:r>
        <w:rPr>
          <w:spacing w:val="-1"/>
          <w:sz w:val="24"/>
        </w:rPr>
        <w:t xml:space="preserve"> </w:t>
      </w:r>
      <w:r>
        <w:rPr>
          <w:sz w:val="24"/>
        </w:rPr>
        <w:t>use</w:t>
      </w:r>
      <w:r>
        <w:rPr>
          <w:spacing w:val="-1"/>
          <w:sz w:val="24"/>
        </w:rPr>
        <w:t xml:space="preserve"> </w:t>
      </w:r>
      <w:r>
        <w:rPr>
          <w:sz w:val="24"/>
        </w:rPr>
        <w:t>disorders have</w:t>
      </w:r>
      <w:r>
        <w:rPr>
          <w:spacing w:val="-1"/>
          <w:sz w:val="24"/>
        </w:rPr>
        <w:t xml:space="preserve"> </w:t>
      </w:r>
      <w:r>
        <w:rPr>
          <w:sz w:val="24"/>
        </w:rPr>
        <w:t>been in use</w:t>
      </w:r>
      <w:r>
        <w:rPr>
          <w:spacing w:val="-1"/>
          <w:sz w:val="24"/>
        </w:rPr>
        <w:t xml:space="preserve"> </w:t>
      </w:r>
      <w:r>
        <w:rPr>
          <w:sz w:val="24"/>
        </w:rPr>
        <w:t>for</w:t>
      </w:r>
      <w:r>
        <w:rPr>
          <w:spacing w:val="-2"/>
          <w:sz w:val="24"/>
        </w:rPr>
        <w:t xml:space="preserve"> </w:t>
      </w:r>
      <w:r>
        <w:rPr>
          <w:sz w:val="24"/>
        </w:rPr>
        <w:t>decades (Carr,</w:t>
      </w:r>
      <w:r>
        <w:rPr>
          <w:spacing w:val="-5"/>
          <w:sz w:val="24"/>
        </w:rPr>
        <w:t xml:space="preserve"> </w:t>
      </w:r>
      <w:r>
        <w:rPr>
          <w:sz w:val="24"/>
        </w:rPr>
        <w:t>Ghosh,</w:t>
      </w:r>
      <w:r>
        <w:rPr>
          <w:spacing w:val="-4"/>
          <w:sz w:val="24"/>
        </w:rPr>
        <w:t xml:space="preserve"> </w:t>
      </w:r>
      <w:r>
        <w:rPr>
          <w:sz w:val="24"/>
        </w:rPr>
        <w:t>&amp;</w:t>
      </w:r>
      <w:r>
        <w:rPr>
          <w:spacing w:val="-6"/>
          <w:sz w:val="24"/>
        </w:rPr>
        <w:t xml:space="preserve"> </w:t>
      </w:r>
      <w:r>
        <w:rPr>
          <w:sz w:val="24"/>
        </w:rPr>
        <w:t>Marks,</w:t>
      </w:r>
      <w:r>
        <w:rPr>
          <w:spacing w:val="-5"/>
          <w:sz w:val="24"/>
        </w:rPr>
        <w:t xml:space="preserve"> </w:t>
      </w:r>
      <w:r>
        <w:rPr>
          <w:sz w:val="24"/>
        </w:rPr>
        <w:t>1988;</w:t>
      </w:r>
      <w:r>
        <w:rPr>
          <w:spacing w:val="-4"/>
          <w:sz w:val="24"/>
        </w:rPr>
        <w:t xml:space="preserve"> </w:t>
      </w:r>
      <w:r>
        <w:rPr>
          <w:sz w:val="24"/>
        </w:rPr>
        <w:t>Selmi,</w:t>
      </w:r>
      <w:r>
        <w:rPr>
          <w:spacing w:val="-5"/>
          <w:sz w:val="24"/>
        </w:rPr>
        <w:t xml:space="preserve"> </w:t>
      </w:r>
      <w:r>
        <w:rPr>
          <w:sz w:val="24"/>
        </w:rPr>
        <w:t>Klein,</w:t>
      </w:r>
      <w:r>
        <w:rPr>
          <w:spacing w:val="-4"/>
          <w:sz w:val="24"/>
        </w:rPr>
        <w:t xml:space="preserve"> </w:t>
      </w:r>
      <w:r>
        <w:rPr>
          <w:sz w:val="24"/>
        </w:rPr>
        <w:t>Greist,</w:t>
      </w:r>
      <w:r>
        <w:rPr>
          <w:spacing w:val="-4"/>
          <w:sz w:val="24"/>
        </w:rPr>
        <w:t xml:space="preserve"> </w:t>
      </w:r>
      <w:r>
        <w:rPr>
          <w:sz w:val="24"/>
        </w:rPr>
        <w:t>Sorrell,</w:t>
      </w:r>
      <w:r>
        <w:rPr>
          <w:spacing w:val="-5"/>
          <w:sz w:val="24"/>
        </w:rPr>
        <w:t xml:space="preserve"> </w:t>
      </w:r>
      <w:r>
        <w:rPr>
          <w:sz w:val="24"/>
        </w:rPr>
        <w:t>&amp;</w:t>
      </w:r>
      <w:r>
        <w:rPr>
          <w:spacing w:val="-7"/>
          <w:sz w:val="24"/>
        </w:rPr>
        <w:t xml:space="preserve"> </w:t>
      </w:r>
      <w:r>
        <w:rPr>
          <w:sz w:val="24"/>
        </w:rPr>
        <w:t>Erdman,</w:t>
      </w:r>
      <w:r>
        <w:rPr>
          <w:spacing w:val="-5"/>
          <w:sz w:val="24"/>
        </w:rPr>
        <w:t xml:space="preserve"> </w:t>
      </w:r>
      <w:r>
        <w:rPr>
          <w:sz w:val="24"/>
        </w:rPr>
        <w:t>1990),</w:t>
      </w:r>
      <w:r>
        <w:rPr>
          <w:spacing w:val="-5"/>
          <w:sz w:val="24"/>
        </w:rPr>
        <w:t xml:space="preserve"> </w:t>
      </w:r>
      <w:r>
        <w:rPr>
          <w:sz w:val="24"/>
        </w:rPr>
        <w:t>as</w:t>
      </w:r>
      <w:r>
        <w:rPr>
          <w:spacing w:val="-5"/>
          <w:sz w:val="24"/>
        </w:rPr>
        <w:t xml:space="preserve"> </w:t>
      </w:r>
      <w:r>
        <w:rPr>
          <w:sz w:val="24"/>
        </w:rPr>
        <w:t>has</w:t>
      </w:r>
      <w:r>
        <w:rPr>
          <w:spacing w:val="-4"/>
          <w:sz w:val="24"/>
        </w:rPr>
        <w:t xml:space="preserve"> </w:t>
      </w:r>
      <w:r>
        <w:rPr>
          <w:sz w:val="24"/>
        </w:rPr>
        <w:t>Web-</w:t>
      </w:r>
      <w:r>
        <w:rPr>
          <w:spacing w:val="-2"/>
          <w:sz w:val="24"/>
        </w:rPr>
        <w:t>based</w:t>
      </w:r>
    </w:p>
    <w:p w14:paraId="3243010C" w14:textId="77777777" w:rsidR="005B323A" w:rsidRDefault="0026499D">
      <w:pPr>
        <w:pStyle w:val="BodyText"/>
        <w:spacing w:before="0" w:line="260" w:lineRule="exact"/>
        <w:ind w:left="220"/>
      </w:pPr>
      <w:r>
        <w:t>coun</w:t>
      </w:r>
      <w:r>
        <w:t>seling</w:t>
      </w:r>
      <w:r>
        <w:rPr>
          <w:spacing w:val="-5"/>
        </w:rPr>
        <w:t xml:space="preserve"> </w:t>
      </w:r>
      <w:r>
        <w:t>using</w:t>
      </w:r>
      <w:r>
        <w:rPr>
          <w:spacing w:val="-5"/>
        </w:rPr>
        <w:t xml:space="preserve"> </w:t>
      </w:r>
      <w:r>
        <w:t>computers</w:t>
      </w:r>
      <w:r>
        <w:rPr>
          <w:spacing w:val="-2"/>
        </w:rPr>
        <w:t xml:space="preserve"> </w:t>
      </w:r>
      <w:r>
        <w:t>(see</w:t>
      </w:r>
      <w:r>
        <w:rPr>
          <w:spacing w:val="-3"/>
        </w:rPr>
        <w:t xml:space="preserve"> </w:t>
      </w:r>
      <w:r>
        <w:t>historical</w:t>
      </w:r>
      <w:r>
        <w:rPr>
          <w:spacing w:val="-2"/>
        </w:rPr>
        <w:t xml:space="preserve"> </w:t>
      </w:r>
      <w:r>
        <w:t>review</w:t>
      </w:r>
      <w:r>
        <w:rPr>
          <w:spacing w:val="-1"/>
        </w:rPr>
        <w:t xml:space="preserve"> </w:t>
      </w:r>
      <w:r>
        <w:t>by</w:t>
      </w:r>
      <w:r>
        <w:rPr>
          <w:spacing w:val="-6"/>
        </w:rPr>
        <w:t xml:space="preserve"> </w:t>
      </w:r>
      <w:r>
        <w:t>Grohol,</w:t>
      </w:r>
      <w:r>
        <w:rPr>
          <w:spacing w:val="-2"/>
        </w:rPr>
        <w:t xml:space="preserve"> </w:t>
      </w:r>
      <w:r>
        <w:t>2004).</w:t>
      </w:r>
      <w:r>
        <w:rPr>
          <w:spacing w:val="1"/>
        </w:rPr>
        <w:t xml:space="preserve"> </w:t>
      </w:r>
      <w:r>
        <w:t>Currently,</w:t>
      </w:r>
      <w:r>
        <w:rPr>
          <w:spacing w:val="-2"/>
        </w:rPr>
        <w:t xml:space="preserve"> </w:t>
      </w:r>
      <w:r>
        <w:rPr>
          <w:spacing w:val="-4"/>
        </w:rPr>
        <w:t>such</w:t>
      </w:r>
    </w:p>
    <w:p w14:paraId="4F8BFE2D" w14:textId="77777777" w:rsidR="005B323A" w:rsidRDefault="0026499D">
      <w:pPr>
        <w:pStyle w:val="BodyText"/>
        <w:spacing w:before="0"/>
        <w:ind w:left="220" w:right="248"/>
      </w:pPr>
      <w:r>
        <w:t>interventions</w:t>
      </w:r>
      <w:r>
        <w:rPr>
          <w:spacing w:val="-2"/>
        </w:rPr>
        <w:t xml:space="preserve"> </w:t>
      </w:r>
      <w:r>
        <w:t>are</w:t>
      </w:r>
      <w:r>
        <w:rPr>
          <w:spacing w:val="-4"/>
        </w:rPr>
        <w:t xml:space="preserve"> </w:t>
      </w:r>
      <w:r>
        <w:t>typically</w:t>
      </w:r>
      <w:r>
        <w:rPr>
          <w:spacing w:val="-5"/>
        </w:rPr>
        <w:t xml:space="preserve"> </w:t>
      </w:r>
      <w:r>
        <w:t>delivered</w:t>
      </w:r>
      <w:r>
        <w:rPr>
          <w:spacing w:val="-2"/>
        </w:rPr>
        <w:t xml:space="preserve"> </w:t>
      </w:r>
      <w:r>
        <w:t>via</w:t>
      </w:r>
      <w:r>
        <w:rPr>
          <w:spacing w:val="-2"/>
        </w:rPr>
        <w:t xml:space="preserve"> </w:t>
      </w:r>
      <w:r>
        <w:t>the Internet,</w:t>
      </w:r>
      <w:r>
        <w:rPr>
          <w:spacing w:val="-2"/>
        </w:rPr>
        <w:t xml:space="preserve"> </w:t>
      </w:r>
      <w:r>
        <w:t>and</w:t>
      </w:r>
      <w:r>
        <w:rPr>
          <w:spacing w:val="-2"/>
        </w:rPr>
        <w:t xml:space="preserve"> </w:t>
      </w:r>
      <w:r>
        <w:t>a</w:t>
      </w:r>
      <w:r>
        <w:rPr>
          <w:spacing w:val="-3"/>
        </w:rPr>
        <w:t xml:space="preserve"> </w:t>
      </w:r>
      <w:r>
        <w:t>number</w:t>
      </w:r>
      <w:r>
        <w:rPr>
          <w:spacing w:val="-4"/>
        </w:rPr>
        <w:t xml:space="preserve"> </w:t>
      </w:r>
      <w:r>
        <w:t>of</w:t>
      </w:r>
      <w:r>
        <w:rPr>
          <w:spacing w:val="-2"/>
        </w:rPr>
        <w:t xml:space="preserve"> </w:t>
      </w:r>
      <w:r>
        <w:t>them are</w:t>
      </w:r>
      <w:r>
        <w:rPr>
          <w:spacing w:val="-4"/>
        </w:rPr>
        <w:t xml:space="preserve"> </w:t>
      </w:r>
      <w:r>
        <w:t>entirely</w:t>
      </w:r>
      <w:r>
        <w:rPr>
          <w:spacing w:val="-7"/>
        </w:rPr>
        <w:t xml:space="preserve"> </w:t>
      </w:r>
      <w:r>
        <w:t>or</w:t>
      </w:r>
      <w:r>
        <w:rPr>
          <w:spacing w:val="-2"/>
        </w:rPr>
        <w:t xml:space="preserve"> </w:t>
      </w:r>
      <w:r>
        <w:t>largely mutual-help/self-directed interventions with little or no counselor involvement. Web-based interventions may be purely text-based or may make use of audio and/or video content.</w:t>
      </w:r>
    </w:p>
    <w:p w14:paraId="48A2F5DD" w14:textId="77777777" w:rsidR="005B323A" w:rsidRDefault="0026499D">
      <w:pPr>
        <w:pStyle w:val="BodyText"/>
        <w:spacing w:before="1"/>
        <w:ind w:left="220" w:right="249"/>
      </w:pPr>
      <w:r>
        <w:t>However, text-based interventions are discussed in a separate section o</w:t>
      </w:r>
      <w:r>
        <w:t>f this literature review. Barak,</w:t>
      </w:r>
      <w:r>
        <w:rPr>
          <w:spacing w:val="-4"/>
        </w:rPr>
        <w:t xml:space="preserve"> </w:t>
      </w:r>
      <w:r>
        <w:t>Klein,</w:t>
      </w:r>
      <w:r>
        <w:rPr>
          <w:spacing w:val="-4"/>
        </w:rPr>
        <w:t xml:space="preserve"> </w:t>
      </w:r>
      <w:r>
        <w:t>and</w:t>
      </w:r>
      <w:r>
        <w:rPr>
          <w:spacing w:val="-4"/>
        </w:rPr>
        <w:t xml:space="preserve"> </w:t>
      </w:r>
      <w:r>
        <w:t>Proudfoot</w:t>
      </w:r>
      <w:r>
        <w:rPr>
          <w:spacing w:val="-4"/>
        </w:rPr>
        <w:t xml:space="preserve"> </w:t>
      </w:r>
      <w:r>
        <w:t>(2009)</w:t>
      </w:r>
      <w:r>
        <w:rPr>
          <w:spacing w:val="-5"/>
        </w:rPr>
        <w:t xml:space="preserve"> </w:t>
      </w:r>
      <w:r>
        <w:t>separated</w:t>
      </w:r>
      <w:r>
        <w:rPr>
          <w:spacing w:val="-4"/>
        </w:rPr>
        <w:t xml:space="preserve"> </w:t>
      </w:r>
      <w:r>
        <w:t>interventions/programs</w:t>
      </w:r>
      <w:r>
        <w:rPr>
          <w:spacing w:val="-4"/>
        </w:rPr>
        <w:t xml:space="preserve"> </w:t>
      </w:r>
      <w:r>
        <w:t>into</w:t>
      </w:r>
      <w:r>
        <w:rPr>
          <w:spacing w:val="-4"/>
        </w:rPr>
        <w:t xml:space="preserve"> </w:t>
      </w:r>
      <w:r>
        <w:t>four</w:t>
      </w:r>
      <w:r>
        <w:rPr>
          <w:spacing w:val="-4"/>
        </w:rPr>
        <w:t xml:space="preserve"> </w:t>
      </w:r>
      <w:r>
        <w:t>basic</w:t>
      </w:r>
      <w:r>
        <w:rPr>
          <w:spacing w:val="-4"/>
        </w:rPr>
        <w:t xml:space="preserve"> </w:t>
      </w:r>
      <w:r>
        <w:t>categories:</w:t>
      </w:r>
    </w:p>
    <w:p w14:paraId="2EBF003E" w14:textId="77777777" w:rsidR="005B323A" w:rsidRDefault="0026499D">
      <w:pPr>
        <w:pStyle w:val="ListParagraph"/>
        <w:numPr>
          <w:ilvl w:val="0"/>
          <w:numId w:val="3"/>
        </w:numPr>
        <w:tabs>
          <w:tab w:val="left" w:pos="581"/>
        </w:tabs>
        <w:ind w:hanging="361"/>
        <w:rPr>
          <w:sz w:val="24"/>
        </w:rPr>
      </w:pPr>
      <w:r>
        <w:rPr>
          <w:sz w:val="24"/>
        </w:rPr>
        <w:t>Web-based</w:t>
      </w:r>
      <w:r>
        <w:rPr>
          <w:spacing w:val="-5"/>
          <w:sz w:val="24"/>
        </w:rPr>
        <w:t xml:space="preserve"> </w:t>
      </w:r>
      <w:r>
        <w:rPr>
          <w:spacing w:val="-2"/>
          <w:sz w:val="24"/>
        </w:rPr>
        <w:t>intervention</w:t>
      </w:r>
    </w:p>
    <w:p w14:paraId="70792602" w14:textId="77777777" w:rsidR="005B323A" w:rsidRDefault="0026499D">
      <w:pPr>
        <w:pStyle w:val="ListParagraph"/>
        <w:numPr>
          <w:ilvl w:val="0"/>
          <w:numId w:val="3"/>
        </w:numPr>
        <w:tabs>
          <w:tab w:val="left" w:pos="581"/>
        </w:tabs>
        <w:ind w:hanging="361"/>
        <w:rPr>
          <w:sz w:val="24"/>
        </w:rPr>
      </w:pPr>
      <w:r>
        <w:rPr>
          <w:sz w:val="24"/>
        </w:rPr>
        <w:t>Online</w:t>
      </w:r>
      <w:r>
        <w:rPr>
          <w:spacing w:val="-3"/>
          <w:sz w:val="24"/>
        </w:rPr>
        <w:t xml:space="preserve"> </w:t>
      </w:r>
      <w:r>
        <w:rPr>
          <w:sz w:val="24"/>
        </w:rPr>
        <w:t>counseling</w:t>
      </w:r>
      <w:r>
        <w:rPr>
          <w:spacing w:val="-3"/>
          <w:sz w:val="24"/>
        </w:rPr>
        <w:t xml:space="preserve"> </w:t>
      </w:r>
      <w:r>
        <w:rPr>
          <w:sz w:val="24"/>
        </w:rPr>
        <w:t>and</w:t>
      </w:r>
      <w:r>
        <w:rPr>
          <w:spacing w:val="-2"/>
          <w:sz w:val="24"/>
        </w:rPr>
        <w:t xml:space="preserve"> therapy</w:t>
      </w:r>
    </w:p>
    <w:p w14:paraId="72B4129C" w14:textId="77777777" w:rsidR="005B323A" w:rsidRDefault="0026499D">
      <w:pPr>
        <w:pStyle w:val="ListParagraph"/>
        <w:numPr>
          <w:ilvl w:val="0"/>
          <w:numId w:val="3"/>
        </w:numPr>
        <w:tabs>
          <w:tab w:val="left" w:pos="581"/>
        </w:tabs>
        <w:ind w:hanging="361"/>
        <w:rPr>
          <w:sz w:val="24"/>
        </w:rPr>
      </w:pPr>
      <w:r>
        <w:rPr>
          <w:sz w:val="24"/>
        </w:rPr>
        <w:t>Internet-operated</w:t>
      </w:r>
      <w:r>
        <w:rPr>
          <w:spacing w:val="-6"/>
          <w:sz w:val="24"/>
        </w:rPr>
        <w:t xml:space="preserve"> </w:t>
      </w:r>
      <w:r>
        <w:rPr>
          <w:sz w:val="24"/>
        </w:rPr>
        <w:t>therapeutic</w:t>
      </w:r>
      <w:r>
        <w:rPr>
          <w:spacing w:val="-3"/>
          <w:sz w:val="24"/>
        </w:rPr>
        <w:t xml:space="preserve"> </w:t>
      </w:r>
      <w:r>
        <w:rPr>
          <w:spacing w:val="-2"/>
          <w:sz w:val="24"/>
        </w:rPr>
        <w:t>software</w:t>
      </w:r>
    </w:p>
    <w:p w14:paraId="013ADC7E" w14:textId="77777777" w:rsidR="005B323A" w:rsidRDefault="0026499D">
      <w:pPr>
        <w:pStyle w:val="ListParagraph"/>
        <w:numPr>
          <w:ilvl w:val="0"/>
          <w:numId w:val="3"/>
        </w:numPr>
        <w:tabs>
          <w:tab w:val="left" w:pos="581"/>
        </w:tabs>
        <w:ind w:hanging="361"/>
        <w:rPr>
          <w:sz w:val="24"/>
        </w:rPr>
      </w:pPr>
      <w:r>
        <w:rPr>
          <w:sz w:val="24"/>
        </w:rPr>
        <w:t>Other</w:t>
      </w:r>
      <w:r>
        <w:rPr>
          <w:spacing w:val="-4"/>
          <w:sz w:val="24"/>
        </w:rPr>
        <w:t xml:space="preserve"> </w:t>
      </w:r>
      <w:r>
        <w:rPr>
          <w:sz w:val="24"/>
        </w:rPr>
        <w:t>online</w:t>
      </w:r>
      <w:r>
        <w:rPr>
          <w:spacing w:val="-2"/>
          <w:sz w:val="24"/>
        </w:rPr>
        <w:t xml:space="preserve"> activities</w:t>
      </w:r>
    </w:p>
    <w:p w14:paraId="4A297DF4" w14:textId="77777777" w:rsidR="005B323A" w:rsidRDefault="005B323A">
      <w:pPr>
        <w:pStyle w:val="BodyText"/>
        <w:spacing w:before="10"/>
        <w:ind w:left="0"/>
        <w:rPr>
          <w:sz w:val="20"/>
        </w:rPr>
      </w:pPr>
    </w:p>
    <w:p w14:paraId="34D1CB9D" w14:textId="77777777" w:rsidR="005B323A" w:rsidRDefault="0026499D">
      <w:pPr>
        <w:pStyle w:val="BodyText"/>
        <w:spacing w:before="0"/>
        <w:ind w:left="220" w:right="265"/>
      </w:pPr>
      <w:r>
        <w:t>Although these ca</w:t>
      </w:r>
      <w:r>
        <w:t xml:space="preserve">tegories may be helpful in better understanding the differences in types of services offered, they are still not widely accepted, and many interventions make use of components from more than one of these categories. Most Internet-based interventions serve </w:t>
      </w:r>
      <w:r>
        <w:t>individuals, but group therapy (Bellafiore, Colon, &amp; Rosenberg, 2004; Golkaramnay, Bauer, Haug, Wolf, &amp; Kordy, 2007; Roth, 2005) and family</w:t>
      </w:r>
      <w:r>
        <w:rPr>
          <w:spacing w:val="-2"/>
        </w:rPr>
        <w:t xml:space="preserve"> </w:t>
      </w:r>
      <w:r>
        <w:t>or family-oriented therapy (Alemi, Haack, Dill, and Harge, 2005; Bischoff, 2004; Dausch, Miklowitz, Nagamoto, Adler,</w:t>
      </w:r>
      <w:r>
        <w:t xml:space="preserve"> &amp; Shore, 2009; Jencius</w:t>
      </w:r>
      <w:r>
        <w:rPr>
          <w:spacing w:val="-3"/>
        </w:rPr>
        <w:t xml:space="preserve"> </w:t>
      </w:r>
      <w:r>
        <w:t>&amp;</w:t>
      </w:r>
      <w:r>
        <w:rPr>
          <w:spacing w:val="-5"/>
        </w:rPr>
        <w:t xml:space="preserve"> </w:t>
      </w:r>
      <w:r>
        <w:t>Sager,</w:t>
      </w:r>
      <w:r>
        <w:rPr>
          <w:spacing w:val="-3"/>
        </w:rPr>
        <w:t xml:space="preserve"> </w:t>
      </w:r>
      <w:r>
        <w:t>2001)</w:t>
      </w:r>
      <w:r>
        <w:rPr>
          <w:spacing w:val="-3"/>
        </w:rPr>
        <w:t xml:space="preserve"> </w:t>
      </w:r>
      <w:r>
        <w:t>may</w:t>
      </w:r>
      <w:r>
        <w:rPr>
          <w:spacing w:val="-6"/>
        </w:rPr>
        <w:t xml:space="preserve"> </w:t>
      </w:r>
      <w:r>
        <w:t>also</w:t>
      </w:r>
      <w:r>
        <w:rPr>
          <w:spacing w:val="-3"/>
        </w:rPr>
        <w:t xml:space="preserve"> </w:t>
      </w:r>
      <w:r>
        <w:t>be</w:t>
      </w:r>
      <w:r>
        <w:rPr>
          <w:spacing w:val="-3"/>
        </w:rPr>
        <w:t xml:space="preserve"> </w:t>
      </w:r>
      <w:r>
        <w:t>conducted</w:t>
      </w:r>
      <w:r>
        <w:rPr>
          <w:spacing w:val="-3"/>
        </w:rPr>
        <w:t xml:space="preserve"> </w:t>
      </w:r>
      <w:r>
        <w:t>over</w:t>
      </w:r>
      <w:r>
        <w:rPr>
          <w:spacing w:val="-3"/>
        </w:rPr>
        <w:t xml:space="preserve"> </w:t>
      </w:r>
      <w:r>
        <w:t>the</w:t>
      </w:r>
      <w:r>
        <w:rPr>
          <w:spacing w:val="-3"/>
        </w:rPr>
        <w:t xml:space="preserve"> </w:t>
      </w:r>
      <w:r>
        <w:t>Internet. Behavioral</w:t>
      </w:r>
      <w:r>
        <w:rPr>
          <w:spacing w:val="-3"/>
        </w:rPr>
        <w:t xml:space="preserve"> </w:t>
      </w:r>
      <w:r>
        <w:t>health</w:t>
      </w:r>
      <w:r>
        <w:rPr>
          <w:spacing w:val="-3"/>
        </w:rPr>
        <w:t xml:space="preserve"> </w:t>
      </w:r>
      <w:r>
        <w:t>programs</w:t>
      </w:r>
      <w:r>
        <w:rPr>
          <w:spacing w:val="-3"/>
        </w:rPr>
        <w:t xml:space="preserve"> </w:t>
      </w:r>
      <w:r>
        <w:t>can also make use of social media sites (Chou, Hunt, Beckjord, Moser, &amp; Hesse, 2009), virtual communities (Enos, 2008; Gorini, Fasano, Gaggioli, Vigna, &amp; Riva, 2008), and even computer games (Wilkinson, Ang, &amp; Goh, 2008) to aid in treatment and recovery.</w:t>
      </w:r>
    </w:p>
    <w:p w14:paraId="6F7D2065" w14:textId="77777777" w:rsidR="005B323A" w:rsidRDefault="005B323A">
      <w:pPr>
        <w:pStyle w:val="BodyText"/>
        <w:spacing w:before="11"/>
        <w:ind w:left="0"/>
        <w:rPr>
          <w:sz w:val="20"/>
        </w:rPr>
      </w:pPr>
    </w:p>
    <w:p w14:paraId="2E50C525" w14:textId="77777777" w:rsidR="005B323A" w:rsidRDefault="0026499D">
      <w:pPr>
        <w:pStyle w:val="BodyText"/>
        <w:spacing w:before="0"/>
        <w:ind w:left="220" w:right="265"/>
      </w:pPr>
      <w:r>
        <w:t>Computers, whether they make use of the Internet or not, can be used effectively for psychoeducation, and they appear to be at least as effective as printed materials according to studies conducted in the United States, Finland, and Australia (Finkelstein,</w:t>
      </w:r>
      <w:r>
        <w:t xml:space="preserve"> Lapshin, &amp; Cha, 2008; Pitkänen et al., 2012; Proudfoot et al., 2007; Välimäki, Hätönen, Lahti, Kuosmanen, &amp; Adams,</w:t>
      </w:r>
      <w:r>
        <w:rPr>
          <w:spacing w:val="-3"/>
        </w:rPr>
        <w:t xml:space="preserve"> </w:t>
      </w:r>
      <w:r>
        <w:t>2012).</w:t>
      </w:r>
      <w:r>
        <w:rPr>
          <w:spacing w:val="-3"/>
        </w:rPr>
        <w:t xml:space="preserve"> </w:t>
      </w:r>
      <w:r>
        <w:t>Psychoeducation</w:t>
      </w:r>
      <w:r>
        <w:rPr>
          <w:spacing w:val="-3"/>
        </w:rPr>
        <w:t xml:space="preserve"> </w:t>
      </w:r>
      <w:r>
        <w:t>can</w:t>
      </w:r>
      <w:r>
        <w:rPr>
          <w:spacing w:val="-1"/>
        </w:rPr>
        <w:t xml:space="preserve"> </w:t>
      </w:r>
      <w:r>
        <w:t>be</w:t>
      </w:r>
      <w:r>
        <w:rPr>
          <w:spacing w:val="-3"/>
        </w:rPr>
        <w:t xml:space="preserve"> </w:t>
      </w:r>
      <w:r>
        <w:t>delivered</w:t>
      </w:r>
      <w:r>
        <w:rPr>
          <w:spacing w:val="-1"/>
        </w:rPr>
        <w:t xml:space="preserve"> </w:t>
      </w:r>
      <w:r>
        <w:t>by</w:t>
      </w:r>
      <w:r>
        <w:rPr>
          <w:spacing w:val="-7"/>
        </w:rPr>
        <w:t xml:space="preserve"> </w:t>
      </w:r>
      <w:r>
        <w:t>computer</w:t>
      </w:r>
      <w:r>
        <w:rPr>
          <w:spacing w:val="-3"/>
        </w:rPr>
        <w:t xml:space="preserve"> </w:t>
      </w:r>
      <w:r>
        <w:t>in</w:t>
      </w:r>
      <w:r>
        <w:rPr>
          <w:spacing w:val="-3"/>
        </w:rPr>
        <w:t xml:space="preserve"> </w:t>
      </w:r>
      <w:r>
        <w:t>such</w:t>
      </w:r>
      <w:r>
        <w:rPr>
          <w:spacing w:val="-3"/>
        </w:rPr>
        <w:t xml:space="preserve"> </w:t>
      </w:r>
      <w:r>
        <w:t>a</w:t>
      </w:r>
      <w:r>
        <w:rPr>
          <w:spacing w:val="-3"/>
        </w:rPr>
        <w:t xml:space="preserve"> </w:t>
      </w:r>
      <w:r>
        <w:t>way</w:t>
      </w:r>
      <w:r>
        <w:rPr>
          <w:spacing w:val="-7"/>
        </w:rPr>
        <w:t xml:space="preserve"> </w:t>
      </w:r>
      <w:r>
        <w:t>that</w:t>
      </w:r>
      <w:r>
        <w:rPr>
          <w:spacing w:val="-3"/>
        </w:rPr>
        <w:t xml:space="preserve"> </w:t>
      </w:r>
      <w:r>
        <w:t>clients</w:t>
      </w:r>
      <w:r>
        <w:rPr>
          <w:spacing w:val="-3"/>
        </w:rPr>
        <w:t xml:space="preserve"> </w:t>
      </w:r>
      <w:r>
        <w:t>can</w:t>
      </w:r>
      <w:r>
        <w:rPr>
          <w:spacing w:val="-3"/>
        </w:rPr>
        <w:t xml:space="preserve"> </w:t>
      </w:r>
      <w:r>
        <w:t>be</w:t>
      </w:r>
    </w:p>
    <w:p w14:paraId="6BA7D90E" w14:textId="77777777" w:rsidR="005B323A" w:rsidRDefault="005B323A">
      <w:pPr>
        <w:sectPr w:rsidR="005B323A">
          <w:pgSz w:w="12240" w:h="15840"/>
          <w:pgMar w:top="1300" w:right="1220" w:bottom="1080" w:left="1220" w:header="722" w:footer="887" w:gutter="0"/>
          <w:cols w:space="720"/>
        </w:sectPr>
      </w:pPr>
    </w:p>
    <w:p w14:paraId="213EEC44" w14:textId="77777777" w:rsidR="005B323A" w:rsidRDefault="0026499D">
      <w:pPr>
        <w:pStyle w:val="BodyText"/>
        <w:spacing w:before="124"/>
        <w:ind w:left="220" w:right="255"/>
      </w:pPr>
      <w:r>
        <w:lastRenderedPageBreak/>
        <w:t>exposed to material at their own pace or</w:t>
      </w:r>
      <w:r>
        <w:t xml:space="preserve"> in the formats that are most appropriate for their individual learning styles (Newman, Koif, Przeworski, &amp; Llera, 2010). Online interventions can also be used to improve specific areas of functioning for people with mental illness. For</w:t>
      </w:r>
      <w:r>
        <w:rPr>
          <w:spacing w:val="40"/>
        </w:rPr>
        <w:t xml:space="preserve"> </w:t>
      </w:r>
      <w:r>
        <w:t>example, van der Za</w:t>
      </w:r>
      <w:r>
        <w:t>nden, Speetjens, Arntz, and Onrust (2010) reported on an online course in the</w:t>
      </w:r>
      <w:r>
        <w:rPr>
          <w:spacing w:val="-4"/>
        </w:rPr>
        <w:t xml:space="preserve"> </w:t>
      </w:r>
      <w:r>
        <w:t>Netherlands</w:t>
      </w:r>
      <w:r>
        <w:rPr>
          <w:spacing w:val="-4"/>
        </w:rPr>
        <w:t xml:space="preserve"> </w:t>
      </w:r>
      <w:r>
        <w:t>to</w:t>
      </w:r>
      <w:r>
        <w:rPr>
          <w:spacing w:val="-3"/>
        </w:rPr>
        <w:t xml:space="preserve"> </w:t>
      </w:r>
      <w:r>
        <w:t>teach</w:t>
      </w:r>
      <w:r>
        <w:rPr>
          <w:spacing w:val="-1"/>
        </w:rPr>
        <w:t xml:space="preserve"> </w:t>
      </w:r>
      <w:r>
        <w:t>parenting</w:t>
      </w:r>
      <w:r>
        <w:rPr>
          <w:spacing w:val="-6"/>
        </w:rPr>
        <w:t xml:space="preserve"> </w:t>
      </w:r>
      <w:r>
        <w:t>skills</w:t>
      </w:r>
      <w:r>
        <w:rPr>
          <w:spacing w:val="-3"/>
        </w:rPr>
        <w:t xml:space="preserve"> </w:t>
      </w:r>
      <w:r>
        <w:t>to</w:t>
      </w:r>
      <w:r>
        <w:rPr>
          <w:spacing w:val="-3"/>
        </w:rPr>
        <w:t xml:space="preserve"> </w:t>
      </w:r>
      <w:r>
        <w:t>parents</w:t>
      </w:r>
      <w:r>
        <w:rPr>
          <w:spacing w:val="-3"/>
        </w:rPr>
        <w:t xml:space="preserve"> </w:t>
      </w:r>
      <w:r>
        <w:t>with</w:t>
      </w:r>
      <w:r>
        <w:rPr>
          <w:spacing w:val="-2"/>
        </w:rPr>
        <w:t xml:space="preserve"> </w:t>
      </w:r>
      <w:r>
        <w:t>mental</w:t>
      </w:r>
      <w:r>
        <w:rPr>
          <w:spacing w:val="-3"/>
        </w:rPr>
        <w:t xml:space="preserve"> </w:t>
      </w:r>
      <w:r>
        <w:t>illness.</w:t>
      </w:r>
      <w:r>
        <w:rPr>
          <w:spacing w:val="-3"/>
        </w:rPr>
        <w:t xml:space="preserve"> </w:t>
      </w:r>
      <w:r>
        <w:t>Although</w:t>
      </w:r>
      <w:r>
        <w:rPr>
          <w:spacing w:val="-3"/>
        </w:rPr>
        <w:t xml:space="preserve"> </w:t>
      </w:r>
      <w:r>
        <w:t>the</w:t>
      </w:r>
      <w:r>
        <w:rPr>
          <w:spacing w:val="-3"/>
        </w:rPr>
        <w:t xml:space="preserve"> </w:t>
      </w:r>
      <w:r>
        <w:t>dropout</w:t>
      </w:r>
      <w:r>
        <w:rPr>
          <w:spacing w:val="-3"/>
        </w:rPr>
        <w:t xml:space="preserve"> </w:t>
      </w:r>
      <w:r>
        <w:t>rate in the pilot study</w:t>
      </w:r>
      <w:r>
        <w:rPr>
          <w:spacing w:val="-5"/>
        </w:rPr>
        <w:t xml:space="preserve"> </w:t>
      </w:r>
      <w:r>
        <w:t>was high (only</w:t>
      </w:r>
      <w:r>
        <w:rPr>
          <w:spacing w:val="-2"/>
        </w:rPr>
        <w:t xml:space="preserve"> </w:t>
      </w:r>
      <w:r>
        <w:t xml:space="preserve">58 percent completed the posttreatment assessment), those who did complete the intervention had significant improvements in parenting skills and parental </w:t>
      </w:r>
      <w:r>
        <w:rPr>
          <w:spacing w:val="-2"/>
        </w:rPr>
        <w:t>competence.</w:t>
      </w:r>
    </w:p>
    <w:p w14:paraId="05FAC20D" w14:textId="77777777" w:rsidR="005B323A" w:rsidRDefault="005B323A">
      <w:pPr>
        <w:pStyle w:val="BodyText"/>
        <w:spacing w:before="10"/>
        <w:ind w:left="0"/>
        <w:rPr>
          <w:sz w:val="20"/>
        </w:rPr>
      </w:pPr>
    </w:p>
    <w:p w14:paraId="7FF31BED" w14:textId="77777777" w:rsidR="005B323A" w:rsidRDefault="0026499D">
      <w:pPr>
        <w:pStyle w:val="BodyText"/>
        <w:spacing w:before="1"/>
        <w:ind w:left="220" w:right="312"/>
      </w:pPr>
      <w:r>
        <w:t xml:space="preserve">A number of research reviews have found that computerized interventions can be effective </w:t>
      </w:r>
      <w:r>
        <w:t>at treating</w:t>
      </w:r>
      <w:r>
        <w:rPr>
          <w:spacing w:val="-4"/>
        </w:rPr>
        <w:t xml:space="preserve"> </w:t>
      </w:r>
      <w:r>
        <w:t>a</w:t>
      </w:r>
      <w:r>
        <w:rPr>
          <w:spacing w:val="-4"/>
        </w:rPr>
        <w:t xml:space="preserve"> </w:t>
      </w:r>
      <w:r>
        <w:t>variety</w:t>
      </w:r>
      <w:r>
        <w:rPr>
          <w:spacing w:val="-6"/>
        </w:rPr>
        <w:t xml:space="preserve"> </w:t>
      </w:r>
      <w:r>
        <w:t>of</w:t>
      </w:r>
      <w:r>
        <w:rPr>
          <w:spacing w:val="-3"/>
        </w:rPr>
        <w:t xml:space="preserve"> </w:t>
      </w:r>
      <w:r>
        <w:t>mental</w:t>
      </w:r>
      <w:r>
        <w:rPr>
          <w:spacing w:val="-3"/>
        </w:rPr>
        <w:t xml:space="preserve"> </w:t>
      </w:r>
      <w:r>
        <w:t>and</w:t>
      </w:r>
      <w:r>
        <w:rPr>
          <w:spacing w:val="-3"/>
        </w:rPr>
        <w:t xml:space="preserve"> </w:t>
      </w:r>
      <w:r>
        <w:t>substance</w:t>
      </w:r>
      <w:r>
        <w:rPr>
          <w:spacing w:val="-4"/>
        </w:rPr>
        <w:t xml:space="preserve"> </w:t>
      </w:r>
      <w:r>
        <w:t>use</w:t>
      </w:r>
      <w:r>
        <w:rPr>
          <w:spacing w:val="-4"/>
        </w:rPr>
        <w:t xml:space="preserve"> </w:t>
      </w:r>
      <w:r>
        <w:t>disorders</w:t>
      </w:r>
      <w:r>
        <w:rPr>
          <w:spacing w:val="-3"/>
        </w:rPr>
        <w:t xml:space="preserve"> </w:t>
      </w:r>
      <w:r>
        <w:t>with</w:t>
      </w:r>
      <w:r>
        <w:rPr>
          <w:spacing w:val="-3"/>
        </w:rPr>
        <w:t xml:space="preserve"> </w:t>
      </w:r>
      <w:r>
        <w:t>a</w:t>
      </w:r>
      <w:r>
        <w:rPr>
          <w:spacing w:val="-2"/>
        </w:rPr>
        <w:t xml:space="preserve"> </w:t>
      </w:r>
      <w:r>
        <w:t>greater</w:t>
      </w:r>
      <w:r>
        <w:rPr>
          <w:spacing w:val="-3"/>
        </w:rPr>
        <w:t xml:space="preserve"> </w:t>
      </w:r>
      <w:r>
        <w:t>level</w:t>
      </w:r>
      <w:r>
        <w:rPr>
          <w:spacing w:val="-1"/>
        </w:rPr>
        <w:t xml:space="preserve"> </w:t>
      </w:r>
      <w:r>
        <w:t>of</w:t>
      </w:r>
      <w:r>
        <w:rPr>
          <w:spacing w:val="-3"/>
        </w:rPr>
        <w:t xml:space="preserve"> </w:t>
      </w:r>
      <w:r>
        <w:t>effectiveness</w:t>
      </w:r>
      <w:r>
        <w:rPr>
          <w:spacing w:val="-3"/>
        </w:rPr>
        <w:t xml:space="preserve"> </w:t>
      </w:r>
      <w:r>
        <w:t>than no-treatment controls and, in a number of cases, a level of effectiveness comparable with in- person treatments (Andrews, Cuijpers, Craske, McEvoy, &amp; Tit</w:t>
      </w:r>
      <w:r>
        <w:t>ov, 2010; Barak, Hen, Boniel- Nissim, &amp; Shapira, 2008; Chen et al., 2012; Cuijpers et al., 2009; Green &amp; Iverson, 2009; Kaltenthaler et al., 2006; Kiluk et al., 2011; Moore, Fazzino, Garnet, Cutter, &amp; Barry, 2011).</w:t>
      </w:r>
    </w:p>
    <w:p w14:paraId="2C833D93" w14:textId="77777777" w:rsidR="005B323A" w:rsidRDefault="0026499D">
      <w:pPr>
        <w:pStyle w:val="BodyText"/>
        <w:spacing w:before="0"/>
        <w:ind w:left="220" w:right="257"/>
      </w:pPr>
      <w:r>
        <w:t>Web-based interventions have also been found to be effective at changing such behaviors as those</w:t>
      </w:r>
      <w:r>
        <w:rPr>
          <w:spacing w:val="-3"/>
        </w:rPr>
        <w:t xml:space="preserve"> </w:t>
      </w:r>
      <w:r>
        <w:t>related</w:t>
      </w:r>
      <w:r>
        <w:rPr>
          <w:spacing w:val="-3"/>
        </w:rPr>
        <w:t xml:space="preserve"> </w:t>
      </w:r>
      <w:r>
        <w:t>to</w:t>
      </w:r>
      <w:r>
        <w:rPr>
          <w:spacing w:val="-3"/>
        </w:rPr>
        <w:t xml:space="preserve"> </w:t>
      </w:r>
      <w:r>
        <w:t>diet,</w:t>
      </w:r>
      <w:r>
        <w:rPr>
          <w:spacing w:val="-3"/>
        </w:rPr>
        <w:t xml:space="preserve"> </w:t>
      </w:r>
      <w:r>
        <w:t>exercise,</w:t>
      </w:r>
      <w:r>
        <w:rPr>
          <w:spacing w:val="-3"/>
        </w:rPr>
        <w:t xml:space="preserve"> </w:t>
      </w:r>
      <w:r>
        <w:t>and</w:t>
      </w:r>
      <w:r>
        <w:rPr>
          <w:spacing w:val="-3"/>
        </w:rPr>
        <w:t xml:space="preserve"> </w:t>
      </w:r>
      <w:r>
        <w:t>risky</w:t>
      </w:r>
      <w:r>
        <w:rPr>
          <w:spacing w:val="-8"/>
        </w:rPr>
        <w:t xml:space="preserve"> </w:t>
      </w:r>
      <w:r>
        <w:t>sexual</w:t>
      </w:r>
      <w:r>
        <w:rPr>
          <w:spacing w:val="-3"/>
        </w:rPr>
        <w:t xml:space="preserve"> </w:t>
      </w:r>
      <w:r>
        <w:t>activity</w:t>
      </w:r>
      <w:r>
        <w:rPr>
          <w:spacing w:val="-8"/>
        </w:rPr>
        <w:t xml:space="preserve"> </w:t>
      </w:r>
      <w:r>
        <w:t>(Wantland,</w:t>
      </w:r>
      <w:r>
        <w:rPr>
          <w:spacing w:val="-3"/>
        </w:rPr>
        <w:t xml:space="preserve"> </w:t>
      </w:r>
      <w:r>
        <w:t>Portillo,</w:t>
      </w:r>
      <w:r>
        <w:rPr>
          <w:spacing w:val="-5"/>
        </w:rPr>
        <w:t xml:space="preserve"> </w:t>
      </w:r>
      <w:r>
        <w:t>Holzemer,</w:t>
      </w:r>
      <w:r>
        <w:rPr>
          <w:spacing w:val="-3"/>
        </w:rPr>
        <w:t xml:space="preserve"> </w:t>
      </w:r>
      <w:r>
        <w:t>Slaughter, &amp; McGhee, 2004).</w:t>
      </w:r>
    </w:p>
    <w:p w14:paraId="41DDE839" w14:textId="77777777" w:rsidR="005B323A" w:rsidRDefault="005B323A">
      <w:pPr>
        <w:pStyle w:val="BodyText"/>
        <w:spacing w:before="10"/>
        <w:ind w:left="0"/>
        <w:rPr>
          <w:sz w:val="20"/>
        </w:rPr>
      </w:pPr>
    </w:p>
    <w:p w14:paraId="7922B8E8" w14:textId="77777777" w:rsidR="005B323A" w:rsidRDefault="0026499D">
      <w:pPr>
        <w:pStyle w:val="BodyText"/>
        <w:spacing w:before="0"/>
        <w:ind w:left="220" w:right="237"/>
      </w:pPr>
      <w:r>
        <w:t xml:space="preserve">Barak et al. (2008) conducted a meta-analytic </w:t>
      </w:r>
      <w:r>
        <w:t>review of 64 studies involving interventions that addressed</w:t>
      </w:r>
      <w:r>
        <w:rPr>
          <w:spacing w:val="-2"/>
        </w:rPr>
        <w:t xml:space="preserve"> </w:t>
      </w:r>
      <w:r>
        <w:t>a</w:t>
      </w:r>
      <w:r>
        <w:rPr>
          <w:spacing w:val="-4"/>
        </w:rPr>
        <w:t xml:space="preserve"> </w:t>
      </w:r>
      <w:r>
        <w:t>variety</w:t>
      </w:r>
      <w:r>
        <w:rPr>
          <w:spacing w:val="-8"/>
        </w:rPr>
        <w:t xml:space="preserve"> </w:t>
      </w:r>
      <w:r>
        <w:t>of</w:t>
      </w:r>
      <w:r>
        <w:rPr>
          <w:spacing w:val="-3"/>
        </w:rPr>
        <w:t xml:space="preserve"> </w:t>
      </w:r>
      <w:r>
        <w:t>behavioral</w:t>
      </w:r>
      <w:r>
        <w:rPr>
          <w:spacing w:val="-3"/>
        </w:rPr>
        <w:t xml:space="preserve"> </w:t>
      </w:r>
      <w:r>
        <w:t>health</w:t>
      </w:r>
      <w:r>
        <w:rPr>
          <w:spacing w:val="-3"/>
        </w:rPr>
        <w:t xml:space="preserve"> </w:t>
      </w:r>
      <w:r>
        <w:t>concerns</w:t>
      </w:r>
      <w:r>
        <w:rPr>
          <w:spacing w:val="-3"/>
        </w:rPr>
        <w:t xml:space="preserve"> </w:t>
      </w:r>
      <w:r>
        <w:t>and</w:t>
      </w:r>
      <w:r>
        <w:rPr>
          <w:spacing w:val="-3"/>
        </w:rPr>
        <w:t xml:space="preserve"> </w:t>
      </w:r>
      <w:r>
        <w:t>found</w:t>
      </w:r>
      <w:r>
        <w:rPr>
          <w:spacing w:val="-3"/>
        </w:rPr>
        <w:t xml:space="preserve"> </w:t>
      </w:r>
      <w:r>
        <w:t>Web-based</w:t>
      </w:r>
      <w:r>
        <w:rPr>
          <w:spacing w:val="-3"/>
        </w:rPr>
        <w:t xml:space="preserve"> </w:t>
      </w:r>
      <w:r>
        <w:t>interventions</w:t>
      </w:r>
      <w:r>
        <w:rPr>
          <w:spacing w:val="-3"/>
        </w:rPr>
        <w:t xml:space="preserve"> </w:t>
      </w:r>
      <w:r>
        <w:t>to</w:t>
      </w:r>
      <w:r>
        <w:rPr>
          <w:spacing w:val="-3"/>
        </w:rPr>
        <w:t xml:space="preserve"> </w:t>
      </w:r>
      <w:r>
        <w:t>be</w:t>
      </w:r>
      <w:r>
        <w:rPr>
          <w:spacing w:val="-4"/>
        </w:rPr>
        <w:t xml:space="preserve"> </w:t>
      </w:r>
      <w:r>
        <w:t>about as effective as those delivered in person. Of the interventions included in that meta-analysis, those</w:t>
      </w:r>
      <w:r>
        <w:rPr>
          <w:spacing w:val="-3"/>
        </w:rPr>
        <w:t xml:space="preserve"> </w:t>
      </w:r>
      <w:r>
        <w:t>using</w:t>
      </w:r>
      <w:r>
        <w:rPr>
          <w:spacing w:val="-5"/>
        </w:rPr>
        <w:t xml:space="preserve"> </w:t>
      </w:r>
      <w:r>
        <w:t>CBT</w:t>
      </w:r>
      <w:r>
        <w:rPr>
          <w:spacing w:val="-2"/>
        </w:rPr>
        <w:t xml:space="preserve"> </w:t>
      </w:r>
      <w:r>
        <w:t>appeared</w:t>
      </w:r>
      <w:r>
        <w:rPr>
          <w:spacing w:val="-3"/>
        </w:rPr>
        <w:t xml:space="preserve"> </w:t>
      </w:r>
      <w:r>
        <w:t>to</w:t>
      </w:r>
      <w:r>
        <w:rPr>
          <w:spacing w:val="-3"/>
        </w:rPr>
        <w:t xml:space="preserve"> </w:t>
      </w:r>
      <w:r>
        <w:t>be</w:t>
      </w:r>
      <w:r>
        <w:rPr>
          <w:spacing w:val="-3"/>
        </w:rPr>
        <w:t xml:space="preserve"> </w:t>
      </w:r>
      <w:r>
        <w:t>the</w:t>
      </w:r>
      <w:r>
        <w:rPr>
          <w:spacing w:val="-4"/>
        </w:rPr>
        <w:t xml:space="preserve"> </w:t>
      </w:r>
      <w:r>
        <w:t>most</w:t>
      </w:r>
      <w:r>
        <w:rPr>
          <w:spacing w:val="-3"/>
        </w:rPr>
        <w:t xml:space="preserve"> </w:t>
      </w:r>
      <w:r>
        <w:t>effective compared</w:t>
      </w:r>
      <w:r>
        <w:rPr>
          <w:spacing w:val="-3"/>
        </w:rPr>
        <w:t xml:space="preserve"> </w:t>
      </w:r>
      <w:r>
        <w:t>with</w:t>
      </w:r>
      <w:r>
        <w:rPr>
          <w:spacing w:val="-3"/>
        </w:rPr>
        <w:t xml:space="preserve"> </w:t>
      </w:r>
      <w:r>
        <w:t>those</w:t>
      </w:r>
      <w:r>
        <w:rPr>
          <w:spacing w:val="-3"/>
        </w:rPr>
        <w:t xml:space="preserve"> </w:t>
      </w:r>
      <w:r>
        <w:t>using</w:t>
      </w:r>
      <w:r>
        <w:rPr>
          <w:spacing w:val="-6"/>
        </w:rPr>
        <w:t xml:space="preserve"> </w:t>
      </w:r>
      <w:r>
        <w:t>psychoeducational or purely behavioral approaches. The authors also found that</w:t>
      </w:r>
      <w:r>
        <w:t xml:space="preserve"> there was a significantly greater effect size for interventions that were delivered individually compared with a group therapy format and that interventions appeared to be more effective for clients ages 19 to 39 compared with those who were 40 or older. </w:t>
      </w:r>
      <w:r>
        <w:t>Web sites that were interactive also appeared to be more effective than those where users passively received information and/or instructions. However, a later review by Hanley and Reynolds (2009), which focused on text-based online therapy only (see discus</w:t>
      </w:r>
      <w:r>
        <w:t>sion later in this section), cautioned that Barak and colleagues’ (2008) conclusions on the greater effectiveness of CBT interventions delivered online reflected a more general bias in research toward more technical and less relational interventions (as th</w:t>
      </w:r>
      <w:r>
        <w:t xml:space="preserve">e former are easier to </w:t>
      </w:r>
      <w:r>
        <w:rPr>
          <w:spacing w:val="-2"/>
        </w:rPr>
        <w:t>research).</w:t>
      </w:r>
    </w:p>
    <w:p w14:paraId="441C9331" w14:textId="77777777" w:rsidR="005B323A" w:rsidRDefault="005B323A">
      <w:pPr>
        <w:pStyle w:val="BodyText"/>
        <w:spacing w:before="0"/>
        <w:ind w:left="0"/>
        <w:rPr>
          <w:sz w:val="21"/>
        </w:rPr>
      </w:pPr>
    </w:p>
    <w:p w14:paraId="1747A2D5" w14:textId="77777777" w:rsidR="005B323A" w:rsidRDefault="0026499D">
      <w:pPr>
        <w:pStyle w:val="BodyText"/>
        <w:spacing w:before="0"/>
        <w:ind w:left="220" w:right="237"/>
      </w:pPr>
      <w:r>
        <w:t>Similarly, a</w:t>
      </w:r>
      <w:r>
        <w:rPr>
          <w:spacing w:val="-1"/>
        </w:rPr>
        <w:t xml:space="preserve"> </w:t>
      </w:r>
      <w:r>
        <w:t>review of computerized CBT interventions by</w:t>
      </w:r>
      <w:r>
        <w:rPr>
          <w:spacing w:val="-5"/>
        </w:rPr>
        <w:t xml:space="preserve"> </w:t>
      </w:r>
      <w:r>
        <w:t>Green and Iverson (2009)</w:t>
      </w:r>
      <w:r>
        <w:rPr>
          <w:spacing w:val="-1"/>
        </w:rPr>
        <w:t xml:space="preserve"> </w:t>
      </w:r>
      <w:r>
        <w:t>found good evidence to support the use of such interventions for anxiety disorders, depressive disorders, eating disorders, smoking cessati</w:t>
      </w:r>
      <w:r>
        <w:t>on, and problem drinking. The authors also noted that although data are limited, the available research indicates that these interventions will perform as well in community settings as they do in research trials. Another review by Kiluk et al. (2011) of 75</w:t>
      </w:r>
      <w:r>
        <w:t xml:space="preserve"> randomized controlled trials that focused on the methodological soundness of computer-assisted interventions for mental and substance use disorders found some evidence that interventions delivered via computer can be effective. The authors found that comp</w:t>
      </w:r>
      <w:r>
        <w:t>uter-assisted interventions were more effective than waitlist controls in 88 percent of the studies, more effective than placebo conditions in 65 percent of the</w:t>
      </w:r>
      <w:r>
        <w:rPr>
          <w:spacing w:val="-1"/>
        </w:rPr>
        <w:t xml:space="preserve"> </w:t>
      </w:r>
      <w:r>
        <w:t>studies, and more</w:t>
      </w:r>
      <w:r>
        <w:rPr>
          <w:spacing w:val="-1"/>
        </w:rPr>
        <w:t xml:space="preserve"> </w:t>
      </w:r>
      <w:r>
        <w:t>effective than active control conditions in 48 percent of the studies. The au</w:t>
      </w:r>
      <w:r>
        <w:t>thors did not find any significant differences in effectiveness across</w:t>
      </w:r>
      <w:r>
        <w:rPr>
          <w:spacing w:val="-4"/>
        </w:rPr>
        <w:t xml:space="preserve"> </w:t>
      </w:r>
      <w:r>
        <w:t>four</w:t>
      </w:r>
      <w:r>
        <w:rPr>
          <w:spacing w:val="-4"/>
        </w:rPr>
        <w:t xml:space="preserve"> </w:t>
      </w:r>
      <w:r>
        <w:t>different</w:t>
      </w:r>
      <w:r>
        <w:rPr>
          <w:spacing w:val="-4"/>
        </w:rPr>
        <w:t xml:space="preserve"> </w:t>
      </w:r>
      <w:r>
        <w:t>categories</w:t>
      </w:r>
      <w:r>
        <w:rPr>
          <w:spacing w:val="-4"/>
        </w:rPr>
        <w:t xml:space="preserve"> </w:t>
      </w:r>
      <w:r>
        <w:t>of</w:t>
      </w:r>
      <w:r>
        <w:rPr>
          <w:spacing w:val="-4"/>
        </w:rPr>
        <w:t xml:space="preserve"> </w:t>
      </w:r>
      <w:r>
        <w:t>target</w:t>
      </w:r>
      <w:r>
        <w:rPr>
          <w:spacing w:val="-4"/>
        </w:rPr>
        <w:t xml:space="preserve"> </w:t>
      </w:r>
      <w:r>
        <w:t>problems</w:t>
      </w:r>
      <w:r>
        <w:rPr>
          <w:spacing w:val="-2"/>
        </w:rPr>
        <w:t xml:space="preserve"> </w:t>
      </w:r>
      <w:r>
        <w:t>(depression,</w:t>
      </w:r>
      <w:r>
        <w:rPr>
          <w:spacing w:val="-4"/>
        </w:rPr>
        <w:t xml:space="preserve"> </w:t>
      </w:r>
      <w:r>
        <w:t>anxiety,</w:t>
      </w:r>
      <w:r>
        <w:rPr>
          <w:spacing w:val="-4"/>
        </w:rPr>
        <w:t xml:space="preserve"> </w:t>
      </w:r>
      <w:r>
        <w:t>nicotine</w:t>
      </w:r>
      <w:r>
        <w:rPr>
          <w:spacing w:val="-5"/>
        </w:rPr>
        <w:t xml:space="preserve"> </w:t>
      </w:r>
      <w:r>
        <w:t>dependence,</w:t>
      </w:r>
      <w:r>
        <w:rPr>
          <w:spacing w:val="-4"/>
        </w:rPr>
        <w:t xml:space="preserve"> </w:t>
      </w:r>
      <w:r>
        <w:t>and substance use disorders). Studies that used worse methodologies were significantly more likel</w:t>
      </w:r>
      <w:r>
        <w:t>y</w:t>
      </w:r>
    </w:p>
    <w:p w14:paraId="323E8BAA" w14:textId="77777777" w:rsidR="005B323A" w:rsidRDefault="005B323A">
      <w:pPr>
        <w:sectPr w:rsidR="005B323A">
          <w:pgSz w:w="12240" w:h="15840"/>
          <w:pgMar w:top="1300" w:right="1220" w:bottom="1080" w:left="1220" w:header="722" w:footer="887" w:gutter="0"/>
          <w:cols w:space="720"/>
        </w:sectPr>
      </w:pPr>
    </w:p>
    <w:p w14:paraId="2480BAC6" w14:textId="77777777" w:rsidR="005B323A" w:rsidRDefault="0026499D">
      <w:pPr>
        <w:pStyle w:val="BodyText"/>
        <w:spacing w:before="124"/>
        <w:ind w:left="220"/>
      </w:pPr>
      <w:r>
        <w:lastRenderedPageBreak/>
        <w:t>to</w:t>
      </w:r>
      <w:r>
        <w:rPr>
          <w:spacing w:val="-4"/>
        </w:rPr>
        <w:t xml:space="preserve"> </w:t>
      </w:r>
      <w:r>
        <w:t>find</w:t>
      </w:r>
      <w:r>
        <w:rPr>
          <w:spacing w:val="-4"/>
        </w:rPr>
        <w:t xml:space="preserve"> </w:t>
      </w:r>
      <w:r>
        <w:t>computerized</w:t>
      </w:r>
      <w:r>
        <w:rPr>
          <w:spacing w:val="-4"/>
        </w:rPr>
        <w:t xml:space="preserve"> </w:t>
      </w:r>
      <w:r>
        <w:t>interventions</w:t>
      </w:r>
      <w:r>
        <w:rPr>
          <w:spacing w:val="-4"/>
        </w:rPr>
        <w:t xml:space="preserve"> </w:t>
      </w:r>
      <w:r>
        <w:t>more</w:t>
      </w:r>
      <w:r>
        <w:rPr>
          <w:spacing w:val="-6"/>
        </w:rPr>
        <w:t xml:space="preserve"> </w:t>
      </w:r>
      <w:r>
        <w:t>effective</w:t>
      </w:r>
      <w:r>
        <w:rPr>
          <w:spacing w:val="-3"/>
        </w:rPr>
        <w:t xml:space="preserve"> </w:t>
      </w:r>
      <w:r>
        <w:t>than</w:t>
      </w:r>
      <w:r>
        <w:rPr>
          <w:spacing w:val="-4"/>
        </w:rPr>
        <w:t xml:space="preserve"> </w:t>
      </w:r>
      <w:r>
        <w:t>control</w:t>
      </w:r>
      <w:r>
        <w:rPr>
          <w:spacing w:val="-4"/>
        </w:rPr>
        <w:t xml:space="preserve"> </w:t>
      </w:r>
      <w:r>
        <w:t>conditions</w:t>
      </w:r>
      <w:r>
        <w:rPr>
          <w:spacing w:val="-4"/>
        </w:rPr>
        <w:t xml:space="preserve"> </w:t>
      </w:r>
      <w:r>
        <w:t>than</w:t>
      </w:r>
      <w:r>
        <w:rPr>
          <w:spacing w:val="-4"/>
        </w:rPr>
        <w:t xml:space="preserve"> </w:t>
      </w:r>
      <w:r>
        <w:t>studies</w:t>
      </w:r>
      <w:r>
        <w:rPr>
          <w:spacing w:val="-3"/>
        </w:rPr>
        <w:t xml:space="preserve"> </w:t>
      </w:r>
      <w:r>
        <w:t>that</w:t>
      </w:r>
      <w:r>
        <w:rPr>
          <w:spacing w:val="-4"/>
        </w:rPr>
        <w:t xml:space="preserve"> </w:t>
      </w:r>
      <w:r>
        <w:t>used better methodologies.</w:t>
      </w:r>
    </w:p>
    <w:p w14:paraId="7989F260" w14:textId="77777777" w:rsidR="005B323A" w:rsidRDefault="005B323A">
      <w:pPr>
        <w:pStyle w:val="BodyText"/>
        <w:spacing w:before="10"/>
        <w:ind w:left="0"/>
        <w:rPr>
          <w:sz w:val="20"/>
        </w:rPr>
      </w:pPr>
    </w:p>
    <w:p w14:paraId="3C2452C6" w14:textId="77777777" w:rsidR="005B323A" w:rsidRDefault="0026499D">
      <w:pPr>
        <w:pStyle w:val="BodyText"/>
        <w:spacing w:before="0"/>
        <w:ind w:left="220" w:right="265"/>
      </w:pPr>
      <w:r>
        <w:t>A major problem involved in comparing Web-based interventions with one another and with other types of interventions is that research quality varies considerably</w:t>
      </w:r>
      <w:r>
        <w:rPr>
          <w:spacing w:val="-2"/>
        </w:rPr>
        <w:t xml:space="preserve"> </w:t>
      </w:r>
      <w:r>
        <w:t>among studies, and most studies</w:t>
      </w:r>
      <w:r>
        <w:rPr>
          <w:spacing w:val="-4"/>
        </w:rPr>
        <w:t xml:space="preserve"> </w:t>
      </w:r>
      <w:r>
        <w:t>have</w:t>
      </w:r>
      <w:r>
        <w:rPr>
          <w:spacing w:val="-4"/>
        </w:rPr>
        <w:t xml:space="preserve"> </w:t>
      </w:r>
      <w:r>
        <w:t>methodological</w:t>
      </w:r>
      <w:r>
        <w:rPr>
          <w:spacing w:val="-4"/>
        </w:rPr>
        <w:t xml:space="preserve"> </w:t>
      </w:r>
      <w:r>
        <w:t>problems</w:t>
      </w:r>
      <w:r>
        <w:rPr>
          <w:spacing w:val="-4"/>
        </w:rPr>
        <w:t xml:space="preserve"> </w:t>
      </w:r>
      <w:r>
        <w:t>(Cunningham</w:t>
      </w:r>
      <w:r>
        <w:rPr>
          <w:spacing w:val="-4"/>
        </w:rPr>
        <w:t xml:space="preserve"> </w:t>
      </w:r>
      <w:r>
        <w:t>&amp;</w:t>
      </w:r>
      <w:r>
        <w:rPr>
          <w:spacing w:val="-5"/>
        </w:rPr>
        <w:t xml:space="preserve"> </w:t>
      </w:r>
      <w:r>
        <w:t>Van</w:t>
      </w:r>
      <w:r>
        <w:rPr>
          <w:spacing w:val="-4"/>
        </w:rPr>
        <w:t xml:space="preserve"> </w:t>
      </w:r>
      <w:r>
        <w:t>Mierlo,</w:t>
      </w:r>
      <w:r>
        <w:rPr>
          <w:spacing w:val="-4"/>
        </w:rPr>
        <w:t xml:space="preserve"> </w:t>
      </w:r>
      <w:r>
        <w:t>2009;</w:t>
      </w:r>
      <w:r>
        <w:rPr>
          <w:spacing w:val="-4"/>
        </w:rPr>
        <w:t xml:space="preserve"> </w:t>
      </w:r>
      <w:r>
        <w:t>K</w:t>
      </w:r>
      <w:r>
        <w:t>iluk</w:t>
      </w:r>
      <w:r>
        <w:rPr>
          <w:spacing w:val="-2"/>
        </w:rPr>
        <w:t xml:space="preserve"> </w:t>
      </w:r>
      <w:r>
        <w:t>et</w:t>
      </w:r>
      <w:r>
        <w:rPr>
          <w:spacing w:val="-4"/>
        </w:rPr>
        <w:t xml:space="preserve"> </w:t>
      </w:r>
      <w:r>
        <w:t>al.,</w:t>
      </w:r>
      <w:r>
        <w:rPr>
          <w:spacing w:val="-4"/>
        </w:rPr>
        <w:t xml:space="preserve"> </w:t>
      </w:r>
      <w:r>
        <w:t>2011).</w:t>
      </w:r>
      <w:r>
        <w:rPr>
          <w:spacing w:val="-2"/>
        </w:rPr>
        <w:t xml:space="preserve"> </w:t>
      </w:r>
      <w:r>
        <w:t>In Kiluk and colleagues’ (2011) review, each of the 75 studies was rated according to how well it met 14 different criteria of methodological soundness. None of the studies met the minimum standard for all of the criteria, only three me</w:t>
      </w:r>
      <w:r>
        <w:t>t 13 of the criteria, and the mean quality score was</w:t>
      </w:r>
    </w:p>
    <w:p w14:paraId="5888402F" w14:textId="77777777" w:rsidR="005B323A" w:rsidRDefault="0026499D">
      <w:pPr>
        <w:pStyle w:val="BodyText"/>
        <w:spacing w:before="1"/>
        <w:ind w:left="220"/>
      </w:pPr>
      <w:r>
        <w:t>13.6</w:t>
      </w:r>
      <w:r>
        <w:rPr>
          <w:spacing w:val="-2"/>
        </w:rPr>
        <w:t xml:space="preserve"> </w:t>
      </w:r>
      <w:r>
        <w:t>(out</w:t>
      </w:r>
      <w:r>
        <w:rPr>
          <w:spacing w:val="-1"/>
        </w:rPr>
        <w:t xml:space="preserve"> </w:t>
      </w:r>
      <w:r>
        <w:t>of</w:t>
      </w:r>
      <w:r>
        <w:rPr>
          <w:spacing w:val="-1"/>
        </w:rPr>
        <w:t xml:space="preserve"> </w:t>
      </w:r>
      <w:r>
        <w:t>a</w:t>
      </w:r>
      <w:r>
        <w:rPr>
          <w:spacing w:val="-3"/>
        </w:rPr>
        <w:t xml:space="preserve"> </w:t>
      </w:r>
      <w:r>
        <w:t>possible</w:t>
      </w:r>
      <w:r>
        <w:rPr>
          <w:spacing w:val="-1"/>
        </w:rPr>
        <w:t xml:space="preserve"> </w:t>
      </w:r>
      <w:r>
        <w:rPr>
          <w:spacing w:val="-4"/>
        </w:rPr>
        <w:t>28).</w:t>
      </w:r>
    </w:p>
    <w:p w14:paraId="7E132522" w14:textId="77777777" w:rsidR="005B323A" w:rsidRDefault="005B323A">
      <w:pPr>
        <w:pStyle w:val="BodyText"/>
        <w:spacing w:before="9"/>
        <w:ind w:left="0"/>
        <w:rPr>
          <w:sz w:val="20"/>
        </w:rPr>
      </w:pPr>
    </w:p>
    <w:p w14:paraId="3F84964B" w14:textId="77777777" w:rsidR="005B323A" w:rsidRDefault="0026499D">
      <w:pPr>
        <w:pStyle w:val="BodyText"/>
        <w:spacing w:before="1"/>
        <w:ind w:left="220" w:right="265"/>
      </w:pPr>
      <w:r>
        <w:t>Most recent research does indicate that Web-based interventions have significantly lower costs than</w:t>
      </w:r>
      <w:r>
        <w:rPr>
          <w:spacing w:val="-3"/>
        </w:rPr>
        <w:t xml:space="preserve"> </w:t>
      </w:r>
      <w:r>
        <w:t>do</w:t>
      </w:r>
      <w:r>
        <w:rPr>
          <w:spacing w:val="-4"/>
        </w:rPr>
        <w:t xml:space="preserve"> </w:t>
      </w:r>
      <w:r>
        <w:t>traditional</w:t>
      </w:r>
      <w:r>
        <w:rPr>
          <w:spacing w:val="-3"/>
        </w:rPr>
        <w:t xml:space="preserve"> </w:t>
      </w:r>
      <w:r>
        <w:t>treatments,</w:t>
      </w:r>
      <w:r>
        <w:rPr>
          <w:spacing w:val="-3"/>
        </w:rPr>
        <w:t xml:space="preserve"> </w:t>
      </w:r>
      <w:r>
        <w:t>thus</w:t>
      </w:r>
      <w:r>
        <w:rPr>
          <w:spacing w:val="-3"/>
        </w:rPr>
        <w:t xml:space="preserve"> </w:t>
      </w:r>
      <w:r>
        <w:t>making</w:t>
      </w:r>
      <w:r>
        <w:rPr>
          <w:spacing w:val="-5"/>
        </w:rPr>
        <w:t xml:space="preserve"> </w:t>
      </w:r>
      <w:r>
        <w:t>them</w:t>
      </w:r>
      <w:r>
        <w:rPr>
          <w:spacing w:val="-1"/>
        </w:rPr>
        <w:t xml:space="preserve"> </w:t>
      </w:r>
      <w:r>
        <w:t>more</w:t>
      </w:r>
      <w:r>
        <w:rPr>
          <w:spacing w:val="-2"/>
        </w:rPr>
        <w:t xml:space="preserve"> </w:t>
      </w:r>
      <w:r>
        <w:t>likely</w:t>
      </w:r>
      <w:r>
        <w:rPr>
          <w:spacing w:val="-8"/>
        </w:rPr>
        <w:t xml:space="preserve"> </w:t>
      </w:r>
      <w:r>
        <w:t>to</w:t>
      </w:r>
      <w:r>
        <w:rPr>
          <w:spacing w:val="-3"/>
        </w:rPr>
        <w:t xml:space="preserve"> </w:t>
      </w:r>
      <w:r>
        <w:t>be</w:t>
      </w:r>
      <w:r>
        <w:rPr>
          <w:spacing w:val="-1"/>
        </w:rPr>
        <w:t xml:space="preserve"> </w:t>
      </w:r>
      <w:r>
        <w:t>cost-effect</w:t>
      </w:r>
      <w:r>
        <w:t>ive</w:t>
      </w:r>
      <w:r>
        <w:rPr>
          <w:spacing w:val="-4"/>
        </w:rPr>
        <w:t xml:space="preserve"> </w:t>
      </w:r>
      <w:r>
        <w:t>(Hedman</w:t>
      </w:r>
      <w:r>
        <w:rPr>
          <w:spacing w:val="-3"/>
        </w:rPr>
        <w:t xml:space="preserve"> </w:t>
      </w:r>
      <w:r>
        <w:t>et</w:t>
      </w:r>
      <w:r>
        <w:rPr>
          <w:spacing w:val="-3"/>
        </w:rPr>
        <w:t xml:space="preserve"> </w:t>
      </w:r>
      <w:r>
        <w:t>al., 2011; Mitchell, Stanimirovic, Klein, &amp; Vella-Brodrick, 2009). Tate, Finkelstein, Khavjou, and Gustafson (2009) reviewed eight studies of Web-based interventions that provided data on cost savings and concluded that such interventions ar</w:t>
      </w:r>
      <w:r>
        <w:t>e more cost-effective than traditional services. These authors also discussed some of the specific cost considerations involved in the development and use of Web-based behavioral health services. An earlier review by Palmqvist, Carlbring, and Andersson (20</w:t>
      </w:r>
      <w:r>
        <w:t>07), based on fewer studies, also found that such interventions promised to be more cost-effective. Both reviews, however, included a number of studies from outside</w:t>
      </w:r>
      <w:r>
        <w:rPr>
          <w:spacing w:val="-3"/>
        </w:rPr>
        <w:t xml:space="preserve"> </w:t>
      </w:r>
      <w:r>
        <w:t>the</w:t>
      </w:r>
      <w:r>
        <w:rPr>
          <w:spacing w:val="-2"/>
        </w:rPr>
        <w:t xml:space="preserve"> </w:t>
      </w:r>
      <w:r>
        <w:t>United</w:t>
      </w:r>
      <w:r>
        <w:rPr>
          <w:spacing w:val="-2"/>
        </w:rPr>
        <w:t xml:space="preserve"> </w:t>
      </w:r>
      <w:r>
        <w:t>States,</w:t>
      </w:r>
      <w:r>
        <w:rPr>
          <w:spacing w:val="-2"/>
        </w:rPr>
        <w:t xml:space="preserve"> </w:t>
      </w:r>
      <w:r>
        <w:t>where</w:t>
      </w:r>
      <w:r>
        <w:rPr>
          <w:spacing w:val="-4"/>
        </w:rPr>
        <w:t xml:space="preserve"> </w:t>
      </w:r>
      <w:r>
        <w:t>different</w:t>
      </w:r>
      <w:r>
        <w:rPr>
          <w:spacing w:val="-2"/>
        </w:rPr>
        <w:t xml:space="preserve"> </w:t>
      </w:r>
      <w:r>
        <w:t>approaches</w:t>
      </w:r>
      <w:r>
        <w:rPr>
          <w:spacing w:val="-2"/>
        </w:rPr>
        <w:t xml:space="preserve"> </w:t>
      </w:r>
      <w:r>
        <w:t>to healthcare</w:t>
      </w:r>
      <w:r>
        <w:rPr>
          <w:spacing w:val="-4"/>
        </w:rPr>
        <w:t xml:space="preserve"> </w:t>
      </w:r>
      <w:r>
        <w:t>might</w:t>
      </w:r>
      <w:r>
        <w:rPr>
          <w:spacing w:val="-2"/>
        </w:rPr>
        <w:t xml:space="preserve"> </w:t>
      </w:r>
      <w:r>
        <w:t>affect costs,</w:t>
      </w:r>
      <w:r>
        <w:rPr>
          <w:spacing w:val="-2"/>
        </w:rPr>
        <w:t xml:space="preserve"> </w:t>
      </w:r>
      <w:r>
        <w:t>as</w:t>
      </w:r>
      <w:r>
        <w:rPr>
          <w:spacing w:val="-2"/>
        </w:rPr>
        <w:t xml:space="preserve"> </w:t>
      </w:r>
      <w:r>
        <w:t>well</w:t>
      </w:r>
      <w:r>
        <w:rPr>
          <w:spacing w:val="-2"/>
        </w:rPr>
        <w:t xml:space="preserve"> </w:t>
      </w:r>
      <w:r>
        <w:t>as studies that did not include all startup costs.</w:t>
      </w:r>
    </w:p>
    <w:p w14:paraId="5C868859" w14:textId="77777777" w:rsidR="005B323A" w:rsidRDefault="005B323A">
      <w:pPr>
        <w:pStyle w:val="BodyText"/>
        <w:spacing w:before="11"/>
        <w:ind w:left="0"/>
        <w:rPr>
          <w:sz w:val="20"/>
        </w:rPr>
      </w:pPr>
    </w:p>
    <w:p w14:paraId="302994A7" w14:textId="77777777" w:rsidR="005B323A" w:rsidRDefault="0026499D">
      <w:pPr>
        <w:pStyle w:val="BodyText"/>
        <w:spacing w:before="0"/>
        <w:ind w:left="220" w:right="228"/>
      </w:pPr>
      <w:r>
        <w:t>For most mental and substance use disorders, some therapist contact is optimal, but Web- and computer-based treatments can reduce the amount of time a therapist needs to provide care</w:t>
      </w:r>
      <w:r>
        <w:t xml:space="preserve"> and reach</w:t>
      </w:r>
      <w:r>
        <w:rPr>
          <w:spacing w:val="-2"/>
        </w:rPr>
        <w:t xml:space="preserve"> </w:t>
      </w:r>
      <w:r>
        <w:t>clients</w:t>
      </w:r>
      <w:r>
        <w:rPr>
          <w:spacing w:val="-2"/>
        </w:rPr>
        <w:t xml:space="preserve"> </w:t>
      </w:r>
      <w:r>
        <w:t>who</w:t>
      </w:r>
      <w:r>
        <w:rPr>
          <w:spacing w:val="-3"/>
        </w:rPr>
        <w:t xml:space="preserve"> </w:t>
      </w:r>
      <w:r>
        <w:t>might</w:t>
      </w:r>
      <w:r>
        <w:rPr>
          <w:spacing w:val="-2"/>
        </w:rPr>
        <w:t xml:space="preserve"> </w:t>
      </w:r>
      <w:r>
        <w:t>not</w:t>
      </w:r>
      <w:r>
        <w:rPr>
          <w:spacing w:val="-3"/>
        </w:rPr>
        <w:t xml:space="preserve"> </w:t>
      </w:r>
      <w:r>
        <w:t>otherwise</w:t>
      </w:r>
      <w:r>
        <w:rPr>
          <w:spacing w:val="-3"/>
        </w:rPr>
        <w:t xml:space="preserve"> </w:t>
      </w:r>
      <w:r>
        <w:t>seek</w:t>
      </w:r>
      <w:r>
        <w:rPr>
          <w:spacing w:val="-3"/>
        </w:rPr>
        <w:t xml:space="preserve"> </w:t>
      </w:r>
      <w:r>
        <w:t>or</w:t>
      </w:r>
      <w:r>
        <w:rPr>
          <w:spacing w:val="-3"/>
        </w:rPr>
        <w:t xml:space="preserve"> </w:t>
      </w:r>
      <w:r>
        <w:t>be</w:t>
      </w:r>
      <w:r>
        <w:rPr>
          <w:spacing w:val="-3"/>
        </w:rPr>
        <w:t xml:space="preserve"> </w:t>
      </w:r>
      <w:r>
        <w:t>able</w:t>
      </w:r>
      <w:r>
        <w:rPr>
          <w:spacing w:val="-3"/>
        </w:rPr>
        <w:t xml:space="preserve"> </w:t>
      </w:r>
      <w:r>
        <w:t>to</w:t>
      </w:r>
      <w:r>
        <w:rPr>
          <w:spacing w:val="-3"/>
        </w:rPr>
        <w:t xml:space="preserve"> </w:t>
      </w:r>
      <w:r>
        <w:t>access</w:t>
      </w:r>
      <w:r>
        <w:rPr>
          <w:spacing w:val="-3"/>
        </w:rPr>
        <w:t xml:space="preserve"> </w:t>
      </w:r>
      <w:r>
        <w:t>care</w:t>
      </w:r>
      <w:r>
        <w:rPr>
          <w:spacing w:val="-3"/>
        </w:rPr>
        <w:t xml:space="preserve"> </w:t>
      </w:r>
      <w:r>
        <w:t>(Andersson,</w:t>
      </w:r>
      <w:r>
        <w:rPr>
          <w:spacing w:val="-3"/>
        </w:rPr>
        <w:t xml:space="preserve"> </w:t>
      </w:r>
      <w:r>
        <w:t>2009;</w:t>
      </w:r>
      <w:r>
        <w:rPr>
          <w:spacing w:val="-2"/>
        </w:rPr>
        <w:t xml:space="preserve"> </w:t>
      </w:r>
      <w:r>
        <w:t>Andrews, Davies,</w:t>
      </w:r>
      <w:r>
        <w:rPr>
          <w:spacing w:val="-1"/>
        </w:rPr>
        <w:t xml:space="preserve"> </w:t>
      </w:r>
      <w:r>
        <w:t>&amp;</w:t>
      </w:r>
      <w:r>
        <w:rPr>
          <w:spacing w:val="-4"/>
        </w:rPr>
        <w:t xml:space="preserve"> </w:t>
      </w:r>
      <w:r>
        <w:t>Titov,</w:t>
      </w:r>
      <w:r>
        <w:rPr>
          <w:spacing w:val="-2"/>
        </w:rPr>
        <w:t xml:space="preserve"> </w:t>
      </w:r>
      <w:r>
        <w:t>2011;</w:t>
      </w:r>
      <w:r>
        <w:rPr>
          <w:spacing w:val="-2"/>
        </w:rPr>
        <w:t xml:space="preserve"> </w:t>
      </w:r>
      <w:r>
        <w:t>Kiropoulos</w:t>
      </w:r>
      <w:r>
        <w:rPr>
          <w:spacing w:val="-2"/>
        </w:rPr>
        <w:t xml:space="preserve"> </w:t>
      </w:r>
      <w:r>
        <w:t>et</w:t>
      </w:r>
      <w:r>
        <w:rPr>
          <w:spacing w:val="-2"/>
        </w:rPr>
        <w:t xml:space="preserve"> </w:t>
      </w:r>
      <w:r>
        <w:t>al.,</w:t>
      </w:r>
      <w:r>
        <w:rPr>
          <w:spacing w:val="-2"/>
        </w:rPr>
        <w:t xml:space="preserve"> </w:t>
      </w:r>
      <w:r>
        <w:t>2008).</w:t>
      </w:r>
      <w:r>
        <w:rPr>
          <w:spacing w:val="-2"/>
        </w:rPr>
        <w:t xml:space="preserve"> </w:t>
      </w:r>
      <w:r>
        <w:t>Research</w:t>
      </w:r>
      <w:r>
        <w:rPr>
          <w:spacing w:val="-1"/>
        </w:rPr>
        <w:t xml:space="preserve"> </w:t>
      </w:r>
      <w:r>
        <w:t>has consistently</w:t>
      </w:r>
      <w:r>
        <w:rPr>
          <w:spacing w:val="-6"/>
        </w:rPr>
        <w:t xml:space="preserve"> </w:t>
      </w:r>
      <w:r>
        <w:t>found</w:t>
      </w:r>
      <w:r>
        <w:rPr>
          <w:spacing w:val="-1"/>
        </w:rPr>
        <w:t xml:space="preserve"> </w:t>
      </w:r>
      <w:r>
        <w:t>that Web-based treatment is less labor intensive for staff members, and ma</w:t>
      </w:r>
      <w:r>
        <w:t>ny studies have found relatively low time requirements for the staff members involved in service delivery (Andrews et al., 2011; Kiropoulos et al., 2008; Marks, Kenwright, McDonough, Whittaker, &amp; Mataix-Cols, 2004).</w:t>
      </w:r>
    </w:p>
    <w:p w14:paraId="463887BC" w14:textId="77777777" w:rsidR="005B323A" w:rsidRDefault="005B323A">
      <w:pPr>
        <w:pStyle w:val="BodyText"/>
        <w:spacing w:before="10"/>
        <w:ind w:left="0"/>
        <w:rPr>
          <w:sz w:val="20"/>
        </w:rPr>
      </w:pPr>
    </w:p>
    <w:p w14:paraId="01BC1290" w14:textId="77777777" w:rsidR="005B323A" w:rsidRDefault="0026499D">
      <w:pPr>
        <w:pStyle w:val="BodyText"/>
        <w:spacing w:before="0"/>
        <w:ind w:left="220" w:right="253"/>
      </w:pPr>
      <w:r>
        <w:t>Web-based</w:t>
      </w:r>
      <w:r>
        <w:rPr>
          <w:spacing w:val="-3"/>
        </w:rPr>
        <w:t xml:space="preserve"> </w:t>
      </w:r>
      <w:r>
        <w:t>interventions</w:t>
      </w:r>
      <w:r>
        <w:rPr>
          <w:spacing w:val="-2"/>
        </w:rPr>
        <w:t xml:space="preserve"> </w:t>
      </w:r>
      <w:r>
        <w:t>can</w:t>
      </w:r>
      <w:r>
        <w:rPr>
          <w:spacing w:val="-3"/>
        </w:rPr>
        <w:t xml:space="preserve"> </w:t>
      </w:r>
      <w:r>
        <w:t>be</w:t>
      </w:r>
      <w:r>
        <w:rPr>
          <w:spacing w:val="-3"/>
        </w:rPr>
        <w:t xml:space="preserve"> </w:t>
      </w:r>
      <w:r>
        <w:t>either</w:t>
      </w:r>
      <w:r>
        <w:rPr>
          <w:spacing w:val="-3"/>
        </w:rPr>
        <w:t xml:space="preserve"> </w:t>
      </w:r>
      <w:r>
        <w:t>guided</w:t>
      </w:r>
      <w:r>
        <w:rPr>
          <w:spacing w:val="-3"/>
        </w:rPr>
        <w:t xml:space="preserve"> </w:t>
      </w:r>
      <w:r>
        <w:t>or</w:t>
      </w:r>
      <w:r>
        <w:rPr>
          <w:spacing w:val="-5"/>
        </w:rPr>
        <w:t xml:space="preserve"> </w:t>
      </w:r>
      <w:r>
        <w:t>unguided. In</w:t>
      </w:r>
      <w:r>
        <w:rPr>
          <w:spacing w:val="-2"/>
        </w:rPr>
        <w:t xml:space="preserve"> </w:t>
      </w:r>
      <w:r>
        <w:t>guided</w:t>
      </w:r>
      <w:r>
        <w:rPr>
          <w:spacing w:val="-3"/>
        </w:rPr>
        <w:t xml:space="preserve"> </w:t>
      </w:r>
      <w:r>
        <w:t>interventions,</w:t>
      </w:r>
      <w:r>
        <w:rPr>
          <w:spacing w:val="-3"/>
        </w:rPr>
        <w:t xml:space="preserve"> </w:t>
      </w:r>
      <w:r>
        <w:t>a</w:t>
      </w:r>
      <w:r>
        <w:rPr>
          <w:spacing w:val="-4"/>
        </w:rPr>
        <w:t xml:space="preserve"> </w:t>
      </w:r>
      <w:r>
        <w:t>therapist</w:t>
      </w:r>
      <w:r>
        <w:rPr>
          <w:spacing w:val="-3"/>
        </w:rPr>
        <w:t xml:space="preserve"> </w:t>
      </w:r>
      <w:r>
        <w:t>or other staff member communicates with the client to assist him or her in using the online intervention (e.g., by explaining homework assignments, giving feedback about progress, reminding</w:t>
      </w:r>
      <w:r>
        <w:rPr>
          <w:spacing w:val="-3"/>
        </w:rPr>
        <w:t xml:space="preserve"> </w:t>
      </w:r>
      <w:r>
        <w:t>clients</w:t>
      </w:r>
      <w:r>
        <w:rPr>
          <w:spacing w:val="-1"/>
        </w:rPr>
        <w:t xml:space="preserve"> </w:t>
      </w:r>
      <w:r>
        <w:t>to</w:t>
      </w:r>
      <w:r>
        <w:rPr>
          <w:spacing w:val="-1"/>
        </w:rPr>
        <w:t xml:space="preserve"> </w:t>
      </w:r>
      <w:r>
        <w:t>complete</w:t>
      </w:r>
      <w:r>
        <w:rPr>
          <w:spacing w:val="-2"/>
        </w:rPr>
        <w:t xml:space="preserve"> </w:t>
      </w:r>
      <w:r>
        <w:t>certain</w:t>
      </w:r>
      <w:r>
        <w:rPr>
          <w:spacing w:val="-1"/>
        </w:rPr>
        <w:t xml:space="preserve"> </w:t>
      </w:r>
      <w:r>
        <w:t>tasks),</w:t>
      </w:r>
      <w:r>
        <w:rPr>
          <w:spacing w:val="-1"/>
        </w:rPr>
        <w:t xml:space="preserve"> </w:t>
      </w:r>
      <w:r>
        <w:t>whereas</w:t>
      </w:r>
      <w:r>
        <w:rPr>
          <w:spacing w:val="-1"/>
        </w:rPr>
        <w:t xml:space="preserve"> </w:t>
      </w:r>
      <w:r>
        <w:t>in</w:t>
      </w:r>
      <w:r>
        <w:rPr>
          <w:spacing w:val="-1"/>
        </w:rPr>
        <w:t xml:space="preserve"> </w:t>
      </w:r>
      <w:r>
        <w:t>an</w:t>
      </w:r>
      <w:r>
        <w:rPr>
          <w:spacing w:val="-1"/>
        </w:rPr>
        <w:t xml:space="preserve"> </w:t>
      </w:r>
      <w:r>
        <w:t>unguided</w:t>
      </w:r>
      <w:r>
        <w:rPr>
          <w:spacing w:val="-1"/>
        </w:rPr>
        <w:t xml:space="preserve"> </w:t>
      </w:r>
      <w:r>
        <w:t>interve</w:t>
      </w:r>
      <w:r>
        <w:t>ntion,</w:t>
      </w:r>
      <w:r>
        <w:rPr>
          <w:spacing w:val="-1"/>
        </w:rPr>
        <w:t xml:space="preserve"> </w:t>
      </w:r>
      <w:r>
        <w:t>the</w:t>
      </w:r>
      <w:r>
        <w:rPr>
          <w:spacing w:val="-1"/>
        </w:rPr>
        <w:t xml:space="preserve"> </w:t>
      </w:r>
      <w:r>
        <w:t>client</w:t>
      </w:r>
      <w:r>
        <w:rPr>
          <w:spacing w:val="-1"/>
        </w:rPr>
        <w:t xml:space="preserve"> </w:t>
      </w:r>
      <w:r>
        <w:t>only interacts with the software or other self-guided materials (e.g., automated emails, published literature; Furmark et al., 2009; Watkins, Smith, Kerber, Kuebler, &amp; Himle, 2011). Some interventions have found better results when even a</w:t>
      </w:r>
      <w:r>
        <w:t xml:space="preserve"> minimal amount of contact in the form of simple reminders was added to an online treatment (e.g., Clarke et al., 2005; Moritz, Schilling, Hauschildt, Schröder, &amp; Treszl, 2012). Interventions vary</w:t>
      </w:r>
      <w:r>
        <w:rPr>
          <w:spacing w:val="-3"/>
        </w:rPr>
        <w:t xml:space="preserve"> </w:t>
      </w:r>
      <w:r>
        <w:t>as to the type and amount of guidance provided by staff mem</w:t>
      </w:r>
      <w:r>
        <w:t>bers (as well as the type of staff member providing that guidance), and those factors are likely to be important in determining whether a guided intervention will be more effective than an unguided one. In their review of Web-based therapeutic intervention</w:t>
      </w:r>
      <w:r>
        <w:t>s, Palmqvist and colleagues (2007) concluded that greater therapist involvement is associated with larger</w:t>
      </w:r>
      <w:r>
        <w:rPr>
          <w:spacing w:val="-2"/>
        </w:rPr>
        <w:t xml:space="preserve"> </w:t>
      </w:r>
      <w:r>
        <w:t>effect</w:t>
      </w:r>
      <w:r>
        <w:rPr>
          <w:spacing w:val="-3"/>
        </w:rPr>
        <w:t xml:space="preserve"> </w:t>
      </w:r>
      <w:r>
        <w:t>sizes.</w:t>
      </w:r>
      <w:r>
        <w:rPr>
          <w:spacing w:val="-3"/>
        </w:rPr>
        <w:t xml:space="preserve"> </w:t>
      </w:r>
      <w:r>
        <w:t>However,</w:t>
      </w:r>
      <w:r>
        <w:rPr>
          <w:spacing w:val="-3"/>
        </w:rPr>
        <w:t xml:space="preserve"> </w:t>
      </w:r>
      <w:r>
        <w:t>other</w:t>
      </w:r>
      <w:r>
        <w:rPr>
          <w:spacing w:val="-3"/>
        </w:rPr>
        <w:t xml:space="preserve"> </w:t>
      </w:r>
      <w:r>
        <w:t>studies</w:t>
      </w:r>
      <w:r>
        <w:rPr>
          <w:spacing w:val="-3"/>
        </w:rPr>
        <w:t xml:space="preserve"> </w:t>
      </w:r>
      <w:r>
        <w:t>involving</w:t>
      </w:r>
      <w:r>
        <w:rPr>
          <w:spacing w:val="-5"/>
        </w:rPr>
        <w:t xml:space="preserve"> </w:t>
      </w:r>
      <w:r>
        <w:t>treatments</w:t>
      </w:r>
      <w:r>
        <w:rPr>
          <w:spacing w:val="-3"/>
        </w:rPr>
        <w:t xml:space="preserve"> </w:t>
      </w:r>
      <w:r>
        <w:t>for</w:t>
      </w:r>
      <w:r>
        <w:rPr>
          <w:spacing w:val="-4"/>
        </w:rPr>
        <w:t xml:space="preserve"> </w:t>
      </w:r>
      <w:r>
        <w:t>social</w:t>
      </w:r>
      <w:r>
        <w:rPr>
          <w:spacing w:val="-3"/>
        </w:rPr>
        <w:t xml:space="preserve"> </w:t>
      </w:r>
      <w:r>
        <w:t>anxiety</w:t>
      </w:r>
      <w:r>
        <w:rPr>
          <w:spacing w:val="-11"/>
        </w:rPr>
        <w:t xml:space="preserve"> </w:t>
      </w:r>
      <w:r>
        <w:t>disorder</w:t>
      </w:r>
      <w:r>
        <w:rPr>
          <w:spacing w:val="-3"/>
        </w:rPr>
        <w:t xml:space="preserve"> </w:t>
      </w:r>
      <w:r>
        <w:t>(SAD; Furmark et al., 2009; Berger, Caspar et al., 2011) and dep</w:t>
      </w:r>
      <w:r>
        <w:t>ression (Berger, Hämmerli, Gubser, Andersson, &amp; Caspar, 2011; Farrer, Christensen, Griffiths, &amp; Mackinnon, 2011) have not found</w:t>
      </w:r>
    </w:p>
    <w:p w14:paraId="2720DAEE" w14:textId="77777777" w:rsidR="005B323A" w:rsidRDefault="005B323A">
      <w:pPr>
        <w:sectPr w:rsidR="005B323A">
          <w:pgSz w:w="12240" w:h="15840"/>
          <w:pgMar w:top="1300" w:right="1220" w:bottom="1080" w:left="1220" w:header="722" w:footer="887" w:gutter="0"/>
          <w:cols w:space="720"/>
        </w:sectPr>
      </w:pPr>
    </w:p>
    <w:p w14:paraId="327BB448" w14:textId="77777777" w:rsidR="005B323A" w:rsidRDefault="0026499D">
      <w:pPr>
        <w:pStyle w:val="BodyText"/>
        <w:spacing w:before="124"/>
        <w:ind w:left="220" w:right="290"/>
      </w:pPr>
      <w:r>
        <w:lastRenderedPageBreak/>
        <w:t>any</w:t>
      </w:r>
      <w:r>
        <w:rPr>
          <w:spacing w:val="-8"/>
        </w:rPr>
        <w:t xml:space="preserve"> </w:t>
      </w:r>
      <w:r>
        <w:t>significant</w:t>
      </w:r>
      <w:r>
        <w:rPr>
          <w:spacing w:val="-3"/>
        </w:rPr>
        <w:t xml:space="preserve"> </w:t>
      </w:r>
      <w:r>
        <w:t>difference</w:t>
      </w:r>
      <w:r>
        <w:rPr>
          <w:spacing w:val="-2"/>
        </w:rPr>
        <w:t xml:space="preserve"> </w:t>
      </w:r>
      <w:r>
        <w:t>in</w:t>
      </w:r>
      <w:r>
        <w:rPr>
          <w:spacing w:val="-3"/>
        </w:rPr>
        <w:t xml:space="preserve"> </w:t>
      </w:r>
      <w:r>
        <w:t>outcomes</w:t>
      </w:r>
      <w:r>
        <w:rPr>
          <w:spacing w:val="-3"/>
        </w:rPr>
        <w:t xml:space="preserve"> </w:t>
      </w:r>
      <w:r>
        <w:t>between</w:t>
      </w:r>
      <w:r>
        <w:rPr>
          <w:spacing w:val="-3"/>
        </w:rPr>
        <w:t xml:space="preserve"> </w:t>
      </w:r>
      <w:r>
        <w:t>interventions</w:t>
      </w:r>
      <w:r>
        <w:rPr>
          <w:spacing w:val="-3"/>
        </w:rPr>
        <w:t xml:space="preserve"> </w:t>
      </w:r>
      <w:r>
        <w:t>that</w:t>
      </w:r>
      <w:r>
        <w:rPr>
          <w:spacing w:val="-3"/>
        </w:rPr>
        <w:t xml:space="preserve"> </w:t>
      </w:r>
      <w:r>
        <w:t>were</w:t>
      </w:r>
      <w:r>
        <w:rPr>
          <w:spacing w:val="-3"/>
        </w:rPr>
        <w:t xml:space="preserve"> </w:t>
      </w:r>
      <w:r>
        <w:t>guided</w:t>
      </w:r>
      <w:r>
        <w:rPr>
          <w:spacing w:val="-4"/>
        </w:rPr>
        <w:t xml:space="preserve"> </w:t>
      </w:r>
      <w:r>
        <w:t>and</w:t>
      </w:r>
      <w:r>
        <w:rPr>
          <w:spacing w:val="-4"/>
        </w:rPr>
        <w:t xml:space="preserve"> </w:t>
      </w:r>
      <w:r>
        <w:t>those</w:t>
      </w:r>
      <w:r>
        <w:rPr>
          <w:spacing w:val="-5"/>
        </w:rPr>
        <w:t xml:space="preserve"> </w:t>
      </w:r>
      <w:r>
        <w:t>that were unguided.</w:t>
      </w:r>
    </w:p>
    <w:p w14:paraId="4EBFF424" w14:textId="77777777" w:rsidR="005B323A" w:rsidRDefault="005B323A">
      <w:pPr>
        <w:pStyle w:val="BodyText"/>
        <w:spacing w:before="10"/>
        <w:ind w:left="0"/>
        <w:rPr>
          <w:sz w:val="20"/>
        </w:rPr>
      </w:pPr>
    </w:p>
    <w:p w14:paraId="3505D595" w14:textId="77777777" w:rsidR="005B323A" w:rsidRDefault="0026499D">
      <w:pPr>
        <w:pStyle w:val="BodyText"/>
        <w:spacing w:before="0"/>
        <w:ind w:left="220" w:right="223"/>
      </w:pPr>
      <w:r>
        <w:t>The e</w:t>
      </w:r>
      <w:r>
        <w:t>ffect of therapist contact may also vary according to the type and frequency of contact. Klein and colleagues (2009) did not find any significant differences in outcomes for people receiving</w:t>
      </w:r>
      <w:r>
        <w:rPr>
          <w:spacing w:val="-4"/>
        </w:rPr>
        <w:t xml:space="preserve"> </w:t>
      </w:r>
      <w:r>
        <w:t>a</w:t>
      </w:r>
      <w:r>
        <w:rPr>
          <w:spacing w:val="-3"/>
        </w:rPr>
        <w:t xml:space="preserve"> </w:t>
      </w:r>
      <w:r>
        <w:t>Web-based</w:t>
      </w:r>
      <w:r>
        <w:rPr>
          <w:spacing w:val="-2"/>
        </w:rPr>
        <w:t xml:space="preserve"> </w:t>
      </w:r>
      <w:r>
        <w:t>treatment</w:t>
      </w:r>
      <w:r>
        <w:rPr>
          <w:spacing w:val="-2"/>
        </w:rPr>
        <w:t xml:space="preserve"> </w:t>
      </w:r>
      <w:r>
        <w:t>for</w:t>
      </w:r>
      <w:r>
        <w:rPr>
          <w:spacing w:val="-3"/>
        </w:rPr>
        <w:t xml:space="preserve"> </w:t>
      </w:r>
      <w:r>
        <w:t>panic</w:t>
      </w:r>
      <w:r>
        <w:rPr>
          <w:spacing w:val="-2"/>
        </w:rPr>
        <w:t xml:space="preserve"> </w:t>
      </w:r>
      <w:r>
        <w:t>disorder</w:t>
      </w:r>
      <w:r>
        <w:rPr>
          <w:spacing w:val="-2"/>
        </w:rPr>
        <w:t xml:space="preserve"> </w:t>
      </w:r>
      <w:r>
        <w:t>when</w:t>
      </w:r>
      <w:r>
        <w:rPr>
          <w:spacing w:val="-2"/>
        </w:rPr>
        <w:t xml:space="preserve"> </w:t>
      </w:r>
      <w:r>
        <w:t>they</w:t>
      </w:r>
      <w:r>
        <w:rPr>
          <w:spacing w:val="-6"/>
        </w:rPr>
        <w:t xml:space="preserve"> </w:t>
      </w:r>
      <w:r>
        <w:t>received</w:t>
      </w:r>
      <w:r>
        <w:rPr>
          <w:spacing w:val="-2"/>
        </w:rPr>
        <w:t xml:space="preserve"> </w:t>
      </w:r>
      <w:r>
        <w:t>three</w:t>
      </w:r>
      <w:r>
        <w:rPr>
          <w:spacing w:val="-3"/>
        </w:rPr>
        <w:t xml:space="preserve"> </w:t>
      </w:r>
      <w:r>
        <w:t>emails</w:t>
      </w:r>
      <w:r>
        <w:rPr>
          <w:spacing w:val="-2"/>
        </w:rPr>
        <w:t xml:space="preserve"> </w:t>
      </w:r>
      <w:r>
        <w:t>a</w:t>
      </w:r>
      <w:r>
        <w:rPr>
          <w:spacing w:val="-2"/>
        </w:rPr>
        <w:t xml:space="preserve"> </w:t>
      </w:r>
      <w:r>
        <w:t>week</w:t>
      </w:r>
      <w:r>
        <w:rPr>
          <w:spacing w:val="-2"/>
        </w:rPr>
        <w:t xml:space="preserve"> </w:t>
      </w:r>
      <w:r>
        <w:t xml:space="preserve">from their therapist instead of one email. However, an evaluation of an online program to facilitate recovery from bipolar disorder found that adding email communications from a peer coach did significantly improve initial and </w:t>
      </w:r>
      <w:r>
        <w:t>long-term use of the program (Simon, Ludman, et al., 2011). In a large (</w:t>
      </w:r>
      <w:r>
        <w:rPr>
          <w:i/>
        </w:rPr>
        <w:t>N=</w:t>
      </w:r>
      <w:r>
        <w:t>2,005) trial of a Web-based smoking cessation intervention, the addition of proactive phone</w:t>
      </w:r>
      <w:r>
        <w:rPr>
          <w:spacing w:val="-4"/>
        </w:rPr>
        <w:t xml:space="preserve"> </w:t>
      </w:r>
      <w:r>
        <w:t>calls</w:t>
      </w:r>
      <w:r>
        <w:rPr>
          <w:spacing w:val="-3"/>
        </w:rPr>
        <w:t xml:space="preserve"> </w:t>
      </w:r>
      <w:r>
        <w:t>from</w:t>
      </w:r>
      <w:r>
        <w:rPr>
          <w:spacing w:val="-3"/>
        </w:rPr>
        <w:t xml:space="preserve"> </w:t>
      </w:r>
      <w:r>
        <w:t>counselors</w:t>
      </w:r>
      <w:r>
        <w:rPr>
          <w:spacing w:val="-3"/>
        </w:rPr>
        <w:t xml:space="preserve"> </w:t>
      </w:r>
      <w:r>
        <w:t>to</w:t>
      </w:r>
      <w:r>
        <w:rPr>
          <w:spacing w:val="-3"/>
        </w:rPr>
        <w:t xml:space="preserve"> </w:t>
      </w:r>
      <w:r>
        <w:t>an</w:t>
      </w:r>
      <w:r>
        <w:rPr>
          <w:spacing w:val="-3"/>
        </w:rPr>
        <w:t xml:space="preserve"> </w:t>
      </w:r>
      <w:r>
        <w:t>interactive</w:t>
      </w:r>
      <w:r>
        <w:rPr>
          <w:spacing w:val="-4"/>
        </w:rPr>
        <w:t xml:space="preserve"> </w:t>
      </w:r>
      <w:r>
        <w:t>intervention</w:t>
      </w:r>
      <w:r>
        <w:rPr>
          <w:spacing w:val="-3"/>
        </w:rPr>
        <w:t xml:space="preserve"> </w:t>
      </w:r>
      <w:r>
        <w:t>was</w:t>
      </w:r>
      <w:r>
        <w:rPr>
          <w:spacing w:val="-3"/>
        </w:rPr>
        <w:t xml:space="preserve"> </w:t>
      </w:r>
      <w:r>
        <w:t>associated</w:t>
      </w:r>
      <w:r>
        <w:rPr>
          <w:spacing w:val="-2"/>
        </w:rPr>
        <w:t xml:space="preserve"> </w:t>
      </w:r>
      <w:r>
        <w:t>with</w:t>
      </w:r>
      <w:r>
        <w:rPr>
          <w:spacing w:val="-3"/>
        </w:rPr>
        <w:t xml:space="preserve"> </w:t>
      </w:r>
      <w:r>
        <w:t>significantly</w:t>
      </w:r>
      <w:r>
        <w:rPr>
          <w:spacing w:val="-8"/>
        </w:rPr>
        <w:t xml:space="preserve"> </w:t>
      </w:r>
      <w:r>
        <w:t>bet</w:t>
      </w:r>
      <w:r>
        <w:t>ter long-term abstinence rates than were found with users of either a static or an interactive intervention alone (Graham et al., 2011). Also, European research on individual differences among therapists relating to outcomes in Web-delivered CBT interventi</w:t>
      </w:r>
      <w:r>
        <w:t>ons for people with</w:t>
      </w:r>
      <w:r>
        <w:rPr>
          <w:spacing w:val="40"/>
        </w:rPr>
        <w:t xml:space="preserve"> </w:t>
      </w:r>
      <w:r>
        <w:t>major depressive disorder failed to find any relationship between such factors and changes in depressive or anxiety symptoms (Almlöv, Carlbring, Berger, Cuijpers, &amp; Andersson, 2009).</w:t>
      </w:r>
    </w:p>
    <w:p w14:paraId="3BDF7A10" w14:textId="77777777" w:rsidR="005B323A" w:rsidRDefault="0026499D">
      <w:pPr>
        <w:pStyle w:val="BodyText"/>
        <w:spacing w:before="1"/>
        <w:ind w:left="220" w:right="265"/>
      </w:pPr>
      <w:r>
        <w:t>From</w:t>
      </w:r>
      <w:r>
        <w:rPr>
          <w:spacing w:val="-2"/>
        </w:rPr>
        <w:t xml:space="preserve"> </w:t>
      </w:r>
      <w:r>
        <w:t>this</w:t>
      </w:r>
      <w:r>
        <w:rPr>
          <w:spacing w:val="-2"/>
        </w:rPr>
        <w:t xml:space="preserve"> </w:t>
      </w:r>
      <w:r>
        <w:t>small</w:t>
      </w:r>
      <w:r>
        <w:rPr>
          <w:spacing w:val="-2"/>
        </w:rPr>
        <w:t xml:space="preserve"> </w:t>
      </w:r>
      <w:r>
        <w:t>study,</w:t>
      </w:r>
      <w:r>
        <w:rPr>
          <w:spacing w:val="-2"/>
        </w:rPr>
        <w:t xml:space="preserve"> </w:t>
      </w:r>
      <w:r>
        <w:t>the</w:t>
      </w:r>
      <w:r>
        <w:rPr>
          <w:spacing w:val="-2"/>
        </w:rPr>
        <w:t xml:space="preserve"> </w:t>
      </w:r>
      <w:r>
        <w:t>authors</w:t>
      </w:r>
      <w:r>
        <w:rPr>
          <w:spacing w:val="-2"/>
        </w:rPr>
        <w:t xml:space="preserve"> </w:t>
      </w:r>
      <w:r>
        <w:t>concluded</w:t>
      </w:r>
      <w:r>
        <w:rPr>
          <w:spacing w:val="-2"/>
        </w:rPr>
        <w:t xml:space="preserve"> </w:t>
      </w:r>
      <w:r>
        <w:t>that the</w:t>
      </w:r>
      <w:r>
        <w:t>se</w:t>
      </w:r>
      <w:r>
        <w:rPr>
          <w:spacing w:val="-4"/>
        </w:rPr>
        <w:t xml:space="preserve"> </w:t>
      </w:r>
      <w:r>
        <w:t>therapist</w:t>
      </w:r>
      <w:r>
        <w:rPr>
          <w:spacing w:val="-2"/>
        </w:rPr>
        <w:t xml:space="preserve"> </w:t>
      </w:r>
      <w:r>
        <w:t>factors</w:t>
      </w:r>
      <w:r>
        <w:rPr>
          <w:spacing w:val="-2"/>
        </w:rPr>
        <w:t xml:space="preserve"> </w:t>
      </w:r>
      <w:r>
        <w:t>likely</w:t>
      </w:r>
      <w:r>
        <w:rPr>
          <w:spacing w:val="-7"/>
        </w:rPr>
        <w:t xml:space="preserve"> </w:t>
      </w:r>
      <w:r>
        <w:t>play</w:t>
      </w:r>
      <w:r>
        <w:rPr>
          <w:spacing w:val="-7"/>
        </w:rPr>
        <w:t xml:space="preserve"> </w:t>
      </w:r>
      <w:r>
        <w:t>less</w:t>
      </w:r>
      <w:r>
        <w:rPr>
          <w:spacing w:val="-2"/>
        </w:rPr>
        <w:t xml:space="preserve"> </w:t>
      </w:r>
      <w:r>
        <w:t>of</w:t>
      </w:r>
      <w:r>
        <w:rPr>
          <w:spacing w:val="-2"/>
        </w:rPr>
        <w:t xml:space="preserve"> </w:t>
      </w:r>
      <w:r>
        <w:t>a</w:t>
      </w:r>
      <w:r>
        <w:rPr>
          <w:spacing w:val="-4"/>
        </w:rPr>
        <w:t xml:space="preserve"> </w:t>
      </w:r>
      <w:r>
        <w:t>role in Web-delivered interventions than they do in ones delivered in person.</w:t>
      </w:r>
    </w:p>
    <w:p w14:paraId="075A95DA" w14:textId="77777777" w:rsidR="005B323A" w:rsidRDefault="005B323A">
      <w:pPr>
        <w:pStyle w:val="BodyText"/>
        <w:spacing w:before="10"/>
        <w:ind w:left="0"/>
        <w:rPr>
          <w:sz w:val="20"/>
        </w:rPr>
      </w:pPr>
    </w:p>
    <w:p w14:paraId="39337E19" w14:textId="77777777" w:rsidR="005B323A" w:rsidRDefault="0026499D">
      <w:pPr>
        <w:pStyle w:val="BodyText"/>
        <w:spacing w:before="0"/>
        <w:ind w:left="220" w:right="249"/>
      </w:pPr>
      <w:r>
        <w:t>Internet technology has been used to deliver prevention, screening and assessment, early intervention, acute care, and recovery suppor</w:t>
      </w:r>
      <w:r>
        <w:t>t services for a wide variety of behavioral health problems.</w:t>
      </w:r>
      <w:r>
        <w:rPr>
          <w:spacing w:val="-4"/>
        </w:rPr>
        <w:t xml:space="preserve"> </w:t>
      </w:r>
      <w:r>
        <w:t>Although</w:t>
      </w:r>
      <w:r>
        <w:rPr>
          <w:spacing w:val="-4"/>
        </w:rPr>
        <w:t xml:space="preserve"> </w:t>
      </w:r>
      <w:r>
        <w:t>most</w:t>
      </w:r>
      <w:r>
        <w:rPr>
          <w:spacing w:val="-1"/>
        </w:rPr>
        <w:t xml:space="preserve"> </w:t>
      </w:r>
      <w:r>
        <w:t>studies</w:t>
      </w:r>
      <w:r>
        <w:rPr>
          <w:spacing w:val="-4"/>
        </w:rPr>
        <w:t xml:space="preserve"> </w:t>
      </w:r>
      <w:r>
        <w:t>focus</w:t>
      </w:r>
      <w:r>
        <w:rPr>
          <w:spacing w:val="-4"/>
        </w:rPr>
        <w:t xml:space="preserve"> </w:t>
      </w:r>
      <w:r>
        <w:t>on</w:t>
      </w:r>
      <w:r>
        <w:rPr>
          <w:spacing w:val="-3"/>
        </w:rPr>
        <w:t xml:space="preserve"> </w:t>
      </w:r>
      <w:r>
        <w:t>one</w:t>
      </w:r>
      <w:r>
        <w:rPr>
          <w:spacing w:val="-5"/>
        </w:rPr>
        <w:t xml:space="preserve"> </w:t>
      </w:r>
      <w:r>
        <w:t>particular</w:t>
      </w:r>
      <w:r>
        <w:rPr>
          <w:spacing w:val="-6"/>
        </w:rPr>
        <w:t xml:space="preserve"> </w:t>
      </w:r>
      <w:r>
        <w:t>type</w:t>
      </w:r>
      <w:r>
        <w:rPr>
          <w:spacing w:val="-5"/>
        </w:rPr>
        <w:t xml:space="preserve"> </w:t>
      </w:r>
      <w:r>
        <w:t>of</w:t>
      </w:r>
      <w:r>
        <w:rPr>
          <w:spacing w:val="-4"/>
        </w:rPr>
        <w:t xml:space="preserve"> </w:t>
      </w:r>
      <w:r>
        <w:t>behavioral</w:t>
      </w:r>
      <w:r>
        <w:rPr>
          <w:spacing w:val="-2"/>
        </w:rPr>
        <w:t xml:space="preserve"> </w:t>
      </w:r>
      <w:r>
        <w:t>health</w:t>
      </w:r>
      <w:r>
        <w:rPr>
          <w:spacing w:val="-4"/>
        </w:rPr>
        <w:t xml:space="preserve"> </w:t>
      </w:r>
      <w:r>
        <w:t>intervention, Webb,</w:t>
      </w:r>
      <w:r>
        <w:rPr>
          <w:spacing w:val="-1"/>
        </w:rPr>
        <w:t xml:space="preserve"> </w:t>
      </w:r>
      <w:r>
        <w:t>Joseph,</w:t>
      </w:r>
      <w:r>
        <w:rPr>
          <w:spacing w:val="-1"/>
        </w:rPr>
        <w:t xml:space="preserve"> </w:t>
      </w:r>
      <w:r>
        <w:t>Yardley, and</w:t>
      </w:r>
      <w:r>
        <w:rPr>
          <w:spacing w:val="-1"/>
        </w:rPr>
        <w:t xml:space="preserve"> </w:t>
      </w:r>
      <w:r>
        <w:t>Michie</w:t>
      </w:r>
      <w:r>
        <w:rPr>
          <w:spacing w:val="-1"/>
        </w:rPr>
        <w:t xml:space="preserve"> </w:t>
      </w:r>
      <w:r>
        <w:t>(2010) conducted</w:t>
      </w:r>
      <w:r>
        <w:rPr>
          <w:spacing w:val="-1"/>
        </w:rPr>
        <w:t xml:space="preserve"> </w:t>
      </w:r>
      <w:r>
        <w:t>a</w:t>
      </w:r>
      <w:r>
        <w:rPr>
          <w:spacing w:val="-3"/>
        </w:rPr>
        <w:t xml:space="preserve"> </w:t>
      </w:r>
      <w:r>
        <w:t>meta-analytic</w:t>
      </w:r>
      <w:r>
        <w:rPr>
          <w:spacing w:val="-2"/>
        </w:rPr>
        <w:t xml:space="preserve"> </w:t>
      </w:r>
      <w:r>
        <w:t>review</w:t>
      </w:r>
      <w:r>
        <w:rPr>
          <w:spacing w:val="-1"/>
        </w:rPr>
        <w:t xml:space="preserve"> </w:t>
      </w:r>
      <w:r>
        <w:t>of</w:t>
      </w:r>
      <w:r>
        <w:rPr>
          <w:spacing w:val="-3"/>
        </w:rPr>
        <w:t xml:space="preserve"> </w:t>
      </w:r>
      <w:r>
        <w:t>85</w:t>
      </w:r>
      <w:r>
        <w:rPr>
          <w:spacing w:val="-1"/>
        </w:rPr>
        <w:t xml:space="preserve"> </w:t>
      </w:r>
      <w:r>
        <w:t>Web-based behavioral health interventions that sought to effect a specific</w:t>
      </w:r>
      <w:r>
        <w:rPr>
          <w:spacing w:val="-1"/>
        </w:rPr>
        <w:t xml:space="preserve"> </w:t>
      </w:r>
      <w:r>
        <w:t>behavioral change</w:t>
      </w:r>
      <w:r>
        <w:rPr>
          <w:spacing w:val="-1"/>
        </w:rPr>
        <w:t xml:space="preserve"> </w:t>
      </w:r>
      <w:r>
        <w:t>(e.g., increase physical activity, decrease alcohol use, promote smoking cessation). They evaluated three different sets of intervention characteristics: the use o</w:t>
      </w:r>
      <w:r>
        <w:t>f theory</w:t>
      </w:r>
      <w:r>
        <w:rPr>
          <w:spacing w:val="-4"/>
        </w:rPr>
        <w:t xml:space="preserve"> </w:t>
      </w:r>
      <w:r>
        <w:t>in designing</w:t>
      </w:r>
      <w:r>
        <w:rPr>
          <w:spacing w:val="-2"/>
        </w:rPr>
        <w:t xml:space="preserve"> </w:t>
      </w:r>
      <w:r>
        <w:t>the intervention, the use of specific behavioral change techniques, and the mode of delivery.</w:t>
      </w:r>
    </w:p>
    <w:p w14:paraId="07795DE0" w14:textId="77777777" w:rsidR="005B323A" w:rsidRDefault="005B323A">
      <w:pPr>
        <w:pStyle w:val="BodyText"/>
        <w:spacing w:before="11"/>
        <w:ind w:left="0"/>
        <w:rPr>
          <w:sz w:val="20"/>
        </w:rPr>
      </w:pPr>
    </w:p>
    <w:p w14:paraId="56131737" w14:textId="77777777" w:rsidR="005B323A" w:rsidRDefault="0026499D">
      <w:pPr>
        <w:pStyle w:val="BodyText"/>
        <w:spacing w:before="0"/>
        <w:ind w:left="220" w:right="248"/>
      </w:pPr>
      <w:r>
        <w:t>Greater use of theory in developing interventions was associated with a greater effect size for interventions;</w:t>
      </w:r>
      <w:r>
        <w:rPr>
          <w:spacing w:val="-3"/>
        </w:rPr>
        <w:t xml:space="preserve"> </w:t>
      </w:r>
      <w:r>
        <w:t>the</w:t>
      </w:r>
      <w:r>
        <w:rPr>
          <w:spacing w:val="-3"/>
        </w:rPr>
        <w:t xml:space="preserve"> </w:t>
      </w:r>
      <w:r>
        <w:t>biggest</w:t>
      </w:r>
      <w:r>
        <w:rPr>
          <w:spacing w:val="-1"/>
        </w:rPr>
        <w:t xml:space="preserve"> </w:t>
      </w:r>
      <w:r>
        <w:t>effect</w:t>
      </w:r>
      <w:r>
        <w:rPr>
          <w:spacing w:val="-3"/>
        </w:rPr>
        <w:t xml:space="preserve"> </w:t>
      </w:r>
      <w:r>
        <w:t>size</w:t>
      </w:r>
      <w:r>
        <w:rPr>
          <w:spacing w:val="-4"/>
        </w:rPr>
        <w:t xml:space="preserve"> </w:t>
      </w:r>
      <w:r>
        <w:t>was</w:t>
      </w:r>
      <w:r>
        <w:rPr>
          <w:spacing w:val="-3"/>
        </w:rPr>
        <w:t xml:space="preserve"> </w:t>
      </w:r>
      <w:r>
        <w:t>for</w:t>
      </w:r>
      <w:r>
        <w:rPr>
          <w:spacing w:val="-5"/>
        </w:rPr>
        <w:t xml:space="preserve"> </w:t>
      </w:r>
      <w:r>
        <w:t>the</w:t>
      </w:r>
      <w:r>
        <w:rPr>
          <w:spacing w:val="-3"/>
        </w:rPr>
        <w:t xml:space="preserve"> </w:t>
      </w:r>
      <w:r>
        <w:t>use</w:t>
      </w:r>
      <w:r>
        <w:rPr>
          <w:spacing w:val="-4"/>
        </w:rPr>
        <w:t xml:space="preserve"> </w:t>
      </w:r>
      <w:r>
        <w:t>of</w:t>
      </w:r>
      <w:r>
        <w:rPr>
          <w:spacing w:val="-3"/>
        </w:rPr>
        <w:t xml:space="preserve"> </w:t>
      </w:r>
      <w:r>
        <w:t>theory</w:t>
      </w:r>
      <w:r>
        <w:rPr>
          <w:spacing w:val="-8"/>
        </w:rPr>
        <w:t xml:space="preserve"> </w:t>
      </w:r>
      <w:r>
        <w:t>or</w:t>
      </w:r>
      <w:r>
        <w:rPr>
          <w:spacing w:val="-3"/>
        </w:rPr>
        <w:t xml:space="preserve"> </w:t>
      </w:r>
      <w:r>
        <w:t>target</w:t>
      </w:r>
      <w:r>
        <w:rPr>
          <w:spacing w:val="-1"/>
        </w:rPr>
        <w:t xml:space="preserve"> </w:t>
      </w:r>
      <w:r>
        <w:t>constructs</w:t>
      </w:r>
      <w:r>
        <w:rPr>
          <w:spacing w:val="-3"/>
        </w:rPr>
        <w:t xml:space="preserve"> </w:t>
      </w:r>
      <w:r>
        <w:t>as</w:t>
      </w:r>
      <w:r>
        <w:rPr>
          <w:spacing w:val="-3"/>
        </w:rPr>
        <w:t xml:space="preserve"> </w:t>
      </w:r>
      <w:r>
        <w:t>predictors</w:t>
      </w:r>
      <w:r>
        <w:rPr>
          <w:spacing w:val="-3"/>
        </w:rPr>
        <w:t xml:space="preserve"> </w:t>
      </w:r>
      <w:r>
        <w:t>of behavior to select recipients for the intervention. Only three theories were used by enough</w:t>
      </w:r>
      <w:r>
        <w:rPr>
          <w:spacing w:val="40"/>
        </w:rPr>
        <w:t xml:space="preserve"> </w:t>
      </w:r>
      <w:r>
        <w:t>studies to be evaluated; those theories were, in order of greatest to smallest effect size: theory</w:t>
      </w:r>
      <w:r>
        <w:rPr>
          <w:spacing w:val="-1"/>
        </w:rPr>
        <w:t xml:space="preserve"> </w:t>
      </w:r>
      <w:r>
        <w:t>of reasoned</w:t>
      </w:r>
      <w:r>
        <w:rPr>
          <w:spacing w:val="-3"/>
        </w:rPr>
        <w:t xml:space="preserve"> </w:t>
      </w:r>
      <w:r>
        <w:t>action/planned</w:t>
      </w:r>
      <w:r>
        <w:rPr>
          <w:spacing w:val="-3"/>
        </w:rPr>
        <w:t xml:space="preserve"> </w:t>
      </w:r>
      <w:r>
        <w:t>behavior,</w:t>
      </w:r>
      <w:r>
        <w:rPr>
          <w:spacing w:val="-5"/>
        </w:rPr>
        <w:t xml:space="preserve"> </w:t>
      </w:r>
      <w:r>
        <w:t>the</w:t>
      </w:r>
      <w:r>
        <w:rPr>
          <w:spacing w:val="-5"/>
        </w:rPr>
        <w:t xml:space="preserve"> </w:t>
      </w:r>
      <w:r>
        <w:t>transtheoretical</w:t>
      </w:r>
      <w:r>
        <w:rPr>
          <w:spacing w:val="-5"/>
        </w:rPr>
        <w:t xml:space="preserve"> </w:t>
      </w:r>
      <w:r>
        <w:t>model</w:t>
      </w:r>
      <w:r>
        <w:rPr>
          <w:spacing w:val="-5"/>
        </w:rPr>
        <w:t xml:space="preserve"> </w:t>
      </w:r>
      <w:r>
        <w:t>of</w:t>
      </w:r>
      <w:r>
        <w:rPr>
          <w:spacing w:val="-5"/>
        </w:rPr>
        <w:t xml:space="preserve"> </w:t>
      </w:r>
      <w:r>
        <w:t>readiness</w:t>
      </w:r>
      <w:r>
        <w:rPr>
          <w:spacing w:val="-5"/>
        </w:rPr>
        <w:t xml:space="preserve"> </w:t>
      </w:r>
      <w:r>
        <w:t>for</w:t>
      </w:r>
      <w:r>
        <w:rPr>
          <w:spacing w:val="-5"/>
        </w:rPr>
        <w:t xml:space="preserve"> </w:t>
      </w:r>
      <w:r>
        <w:t>change,</w:t>
      </w:r>
      <w:r>
        <w:rPr>
          <w:spacing w:val="-3"/>
        </w:rPr>
        <w:t xml:space="preserve"> </w:t>
      </w:r>
      <w:r>
        <w:t>and</w:t>
      </w:r>
      <w:r>
        <w:rPr>
          <w:spacing w:val="-1"/>
        </w:rPr>
        <w:t xml:space="preserve"> </w:t>
      </w:r>
      <w:r>
        <w:t>social– cognitive theory.</w:t>
      </w:r>
    </w:p>
    <w:p w14:paraId="356E85B4" w14:textId="77777777" w:rsidR="005B323A" w:rsidRDefault="005B323A">
      <w:pPr>
        <w:pStyle w:val="BodyText"/>
        <w:spacing w:before="11"/>
        <w:ind w:left="0"/>
        <w:rPr>
          <w:sz w:val="20"/>
        </w:rPr>
      </w:pPr>
    </w:p>
    <w:p w14:paraId="6C0C135E" w14:textId="77777777" w:rsidR="005B323A" w:rsidRDefault="0026499D">
      <w:pPr>
        <w:pStyle w:val="BodyText"/>
        <w:spacing w:before="0"/>
        <w:ind w:left="220" w:right="265"/>
      </w:pPr>
      <w:r>
        <w:t>Brouwer et al. (2011) reviewed literature on effective program characteristics of Web-based lifestyle promotion interventions, which inc</w:t>
      </w:r>
      <w:r>
        <w:t>luded smoking cessation and drinking reduction, as well as interventions targeting diet and exercise. They found that having email and/or phone contact with users and providing regular updates concerning Web site content were both associated with a greater</w:t>
      </w:r>
      <w:r>
        <w:t xml:space="preserve"> number of logins to the site, whereas providing peer and/or counselor support</w:t>
      </w:r>
      <w:r>
        <w:rPr>
          <w:spacing w:val="-3"/>
        </w:rPr>
        <w:t xml:space="preserve"> </w:t>
      </w:r>
      <w:r>
        <w:t>was</w:t>
      </w:r>
      <w:r>
        <w:rPr>
          <w:spacing w:val="-3"/>
        </w:rPr>
        <w:t xml:space="preserve"> </w:t>
      </w:r>
      <w:r>
        <w:t>associated</w:t>
      </w:r>
      <w:r>
        <w:rPr>
          <w:spacing w:val="-3"/>
        </w:rPr>
        <w:t xml:space="preserve"> </w:t>
      </w:r>
      <w:r>
        <w:t>with</w:t>
      </w:r>
      <w:r>
        <w:rPr>
          <w:spacing w:val="-3"/>
        </w:rPr>
        <w:t xml:space="preserve"> </w:t>
      </w:r>
      <w:r>
        <w:t>increased</w:t>
      </w:r>
      <w:r>
        <w:rPr>
          <w:spacing w:val="-3"/>
        </w:rPr>
        <w:t xml:space="preserve"> </w:t>
      </w:r>
      <w:r>
        <w:t>time</w:t>
      </w:r>
      <w:r>
        <w:rPr>
          <w:spacing w:val="-3"/>
        </w:rPr>
        <w:t xml:space="preserve"> </w:t>
      </w:r>
      <w:r>
        <w:t>spent</w:t>
      </w:r>
      <w:r>
        <w:rPr>
          <w:spacing w:val="-3"/>
        </w:rPr>
        <w:t xml:space="preserve"> </w:t>
      </w:r>
      <w:r>
        <w:t>using</w:t>
      </w:r>
      <w:r>
        <w:rPr>
          <w:spacing w:val="-5"/>
        </w:rPr>
        <w:t xml:space="preserve"> </w:t>
      </w:r>
      <w:r>
        <w:t>the</w:t>
      </w:r>
      <w:r>
        <w:rPr>
          <w:spacing w:val="-3"/>
        </w:rPr>
        <w:t xml:space="preserve"> </w:t>
      </w:r>
      <w:r>
        <w:t>site.</w:t>
      </w:r>
      <w:r>
        <w:rPr>
          <w:spacing w:val="-3"/>
        </w:rPr>
        <w:t xml:space="preserve"> </w:t>
      </w:r>
      <w:r>
        <w:t>Research</w:t>
      </w:r>
      <w:r>
        <w:rPr>
          <w:spacing w:val="-1"/>
        </w:rPr>
        <w:t xml:space="preserve"> </w:t>
      </w:r>
      <w:r>
        <w:t>regarding</w:t>
      </w:r>
      <w:r>
        <w:rPr>
          <w:spacing w:val="-6"/>
        </w:rPr>
        <w:t xml:space="preserve"> </w:t>
      </w:r>
      <w:r>
        <w:t>the</w:t>
      </w:r>
      <w:r>
        <w:rPr>
          <w:spacing w:val="-4"/>
        </w:rPr>
        <w:t xml:space="preserve"> </w:t>
      </w:r>
      <w:r>
        <w:t>preferred methods for Web site design for behavioral health programs/interventions is limited, bu</w:t>
      </w:r>
      <w:r>
        <w:t>t Danaher, McKay, and Seeley</w:t>
      </w:r>
      <w:r>
        <w:rPr>
          <w:spacing w:val="-1"/>
        </w:rPr>
        <w:t xml:space="preserve"> </w:t>
      </w:r>
      <w:r>
        <w:t>(2005) discussed different possibilities for design (i.e., the matrix, tunnel, hierarchical, and hybrid models) and how each model may be best used for certain behavioral change goals. In a European survey of experts on differe</w:t>
      </w:r>
      <w:r>
        <w:t>nt aspects of Web-based healthcare and related topics (e.g., e-commerce, Web site development, Web design), the majority of respondents believed that potential clients would initially be most motivated to use</w:t>
      </w:r>
    </w:p>
    <w:p w14:paraId="264FFA35" w14:textId="77777777" w:rsidR="005B323A" w:rsidRDefault="005B323A">
      <w:pPr>
        <w:sectPr w:rsidR="005B323A">
          <w:pgSz w:w="12240" w:h="15840"/>
          <w:pgMar w:top="1300" w:right="1220" w:bottom="1080" w:left="1220" w:header="722" w:footer="887" w:gutter="0"/>
          <w:cols w:space="720"/>
        </w:sectPr>
      </w:pPr>
    </w:p>
    <w:p w14:paraId="653E7CDF" w14:textId="77777777" w:rsidR="005B323A" w:rsidRDefault="0026499D">
      <w:pPr>
        <w:pStyle w:val="BodyText"/>
        <w:spacing w:before="124"/>
        <w:ind w:left="220" w:right="288"/>
      </w:pPr>
      <w:r>
        <w:lastRenderedPageBreak/>
        <w:t>such Web sites if they saw them a</w:t>
      </w:r>
      <w:r>
        <w:t xml:space="preserve">s personally relevant; would be most likely to extend the time spent using a site if they received tailored feedback, found the information provided to be reliable and relevant, and were able to navigate the site without much difficulty; and would be more </w:t>
      </w:r>
      <w:r>
        <w:t>likely to return to the site if they expected to see new content and were given the opportunity</w:t>
      </w:r>
      <w:r>
        <w:rPr>
          <w:spacing w:val="-7"/>
        </w:rPr>
        <w:t xml:space="preserve"> </w:t>
      </w:r>
      <w:r>
        <w:t>to</w:t>
      </w:r>
      <w:r>
        <w:rPr>
          <w:spacing w:val="-2"/>
        </w:rPr>
        <w:t xml:space="preserve"> </w:t>
      </w:r>
      <w:r>
        <w:t>monitor</w:t>
      </w:r>
      <w:r>
        <w:rPr>
          <w:spacing w:val="-2"/>
        </w:rPr>
        <w:t xml:space="preserve"> </w:t>
      </w:r>
      <w:r>
        <w:t>their</w:t>
      </w:r>
      <w:r>
        <w:rPr>
          <w:spacing w:val="-2"/>
        </w:rPr>
        <w:t xml:space="preserve"> </w:t>
      </w:r>
      <w:r>
        <w:t>own</w:t>
      </w:r>
      <w:r>
        <w:rPr>
          <w:spacing w:val="-2"/>
        </w:rPr>
        <w:t xml:space="preserve"> </w:t>
      </w:r>
      <w:r>
        <w:t>progress</w:t>
      </w:r>
      <w:r>
        <w:rPr>
          <w:spacing w:val="-3"/>
        </w:rPr>
        <w:t xml:space="preserve"> </w:t>
      </w:r>
      <w:r>
        <w:t>toward</w:t>
      </w:r>
      <w:r>
        <w:rPr>
          <w:spacing w:val="-1"/>
        </w:rPr>
        <w:t xml:space="preserve"> </w:t>
      </w:r>
      <w:r>
        <w:t>behavioral</w:t>
      </w:r>
      <w:r>
        <w:rPr>
          <w:spacing w:val="-2"/>
        </w:rPr>
        <w:t xml:space="preserve"> </w:t>
      </w:r>
      <w:r>
        <w:t>health</w:t>
      </w:r>
      <w:r>
        <w:rPr>
          <w:spacing w:val="-2"/>
        </w:rPr>
        <w:t xml:space="preserve"> </w:t>
      </w:r>
      <w:r>
        <w:t>goals</w:t>
      </w:r>
      <w:r>
        <w:rPr>
          <w:spacing w:val="-2"/>
        </w:rPr>
        <w:t xml:space="preserve"> </w:t>
      </w:r>
      <w:r>
        <w:t>(Brouwer</w:t>
      </w:r>
      <w:r>
        <w:rPr>
          <w:spacing w:val="1"/>
        </w:rPr>
        <w:t xml:space="preserve"> </w:t>
      </w:r>
      <w:r>
        <w:t>et</w:t>
      </w:r>
      <w:r>
        <w:rPr>
          <w:spacing w:val="-2"/>
        </w:rPr>
        <w:t xml:space="preserve"> </w:t>
      </w:r>
      <w:r>
        <w:t>al.,</w:t>
      </w:r>
      <w:r>
        <w:rPr>
          <w:spacing w:val="-2"/>
        </w:rPr>
        <w:t xml:space="preserve"> 2008).</w:t>
      </w:r>
    </w:p>
    <w:p w14:paraId="29496B01" w14:textId="77777777" w:rsidR="005B323A" w:rsidRDefault="005B323A">
      <w:pPr>
        <w:pStyle w:val="BodyText"/>
        <w:spacing w:before="10"/>
        <w:ind w:left="0"/>
        <w:rPr>
          <w:sz w:val="20"/>
        </w:rPr>
      </w:pPr>
    </w:p>
    <w:p w14:paraId="009ABFBD" w14:textId="77777777" w:rsidR="005B323A" w:rsidRDefault="0026499D">
      <w:pPr>
        <w:pStyle w:val="BodyText"/>
        <w:spacing w:before="0"/>
        <w:ind w:left="220" w:right="259"/>
      </w:pPr>
      <w:r>
        <w:t>Rotondi</w:t>
      </w:r>
      <w:r>
        <w:rPr>
          <w:spacing w:val="-2"/>
        </w:rPr>
        <w:t xml:space="preserve"> </w:t>
      </w:r>
      <w:r>
        <w:t>et</w:t>
      </w:r>
      <w:r>
        <w:rPr>
          <w:spacing w:val="-3"/>
        </w:rPr>
        <w:t xml:space="preserve"> </w:t>
      </w:r>
      <w:r>
        <w:t>al.</w:t>
      </w:r>
      <w:r>
        <w:rPr>
          <w:spacing w:val="-3"/>
        </w:rPr>
        <w:t xml:space="preserve"> </w:t>
      </w:r>
      <w:r>
        <w:t>(2012)</w:t>
      </w:r>
      <w:r>
        <w:rPr>
          <w:spacing w:val="-4"/>
        </w:rPr>
        <w:t xml:space="preserve"> </w:t>
      </w:r>
      <w:r>
        <w:t>evaluated</w:t>
      </w:r>
      <w:r>
        <w:rPr>
          <w:spacing w:val="-3"/>
        </w:rPr>
        <w:t xml:space="preserve"> </w:t>
      </w:r>
      <w:r>
        <w:t>the</w:t>
      </w:r>
      <w:r>
        <w:rPr>
          <w:spacing w:val="-3"/>
        </w:rPr>
        <w:t xml:space="preserve"> </w:t>
      </w:r>
      <w:r>
        <w:t>effectiveness</w:t>
      </w:r>
      <w:r>
        <w:rPr>
          <w:spacing w:val="-3"/>
        </w:rPr>
        <w:t xml:space="preserve"> </w:t>
      </w:r>
      <w:r>
        <w:t>of</w:t>
      </w:r>
      <w:r>
        <w:rPr>
          <w:spacing w:val="-3"/>
        </w:rPr>
        <w:t xml:space="preserve"> </w:t>
      </w:r>
      <w:r>
        <w:t>different</w:t>
      </w:r>
      <w:r>
        <w:rPr>
          <w:spacing w:val="-3"/>
        </w:rPr>
        <w:t xml:space="preserve"> </w:t>
      </w:r>
      <w:r>
        <w:t>Web</w:t>
      </w:r>
      <w:r>
        <w:rPr>
          <w:spacing w:val="-3"/>
        </w:rPr>
        <w:t xml:space="preserve"> </w:t>
      </w:r>
      <w:r>
        <w:t>site</w:t>
      </w:r>
      <w:r>
        <w:rPr>
          <w:spacing w:val="-3"/>
        </w:rPr>
        <w:t xml:space="preserve"> </w:t>
      </w:r>
      <w:r>
        <w:t>design</w:t>
      </w:r>
      <w:r>
        <w:rPr>
          <w:spacing w:val="-3"/>
        </w:rPr>
        <w:t xml:space="preserve"> </w:t>
      </w:r>
      <w:r>
        <w:t>elements</w:t>
      </w:r>
      <w:r>
        <w:rPr>
          <w:spacing w:val="-3"/>
        </w:rPr>
        <w:t xml:space="preserve"> </w:t>
      </w:r>
      <w:r>
        <w:t>for</w:t>
      </w:r>
      <w:r>
        <w:rPr>
          <w:spacing w:val="-5"/>
        </w:rPr>
        <w:t xml:space="preserve"> </w:t>
      </w:r>
      <w:r>
        <w:t>clients with co-occurring substance use disorders and serious mental illness. They varied 12 different design factors and found large differences in users’ abilities to complete tasks on the site according to the elements used. Use</w:t>
      </w:r>
      <w:r>
        <w:t>rs were more likely</w:t>
      </w:r>
      <w:r>
        <w:rPr>
          <w:spacing w:val="-2"/>
        </w:rPr>
        <w:t xml:space="preserve"> </w:t>
      </w:r>
      <w:r>
        <w:t>to complete online tasks successfully</w:t>
      </w:r>
      <w:r>
        <w:rPr>
          <w:spacing w:val="-1"/>
        </w:rPr>
        <w:t xml:space="preserve"> </w:t>
      </w:r>
      <w:r>
        <w:t>on sites that had a shallow hierarchy (i.e., fewer pages to navigate), fewer hyperlinks per page, fewer topic areas, fewer words per page, no graphics, and no tool bars.</w:t>
      </w:r>
    </w:p>
    <w:p w14:paraId="4BBA55E1" w14:textId="77777777" w:rsidR="005B323A" w:rsidRDefault="005B323A">
      <w:pPr>
        <w:pStyle w:val="BodyText"/>
        <w:spacing w:before="0"/>
        <w:ind w:left="0"/>
        <w:rPr>
          <w:sz w:val="21"/>
        </w:rPr>
      </w:pPr>
    </w:p>
    <w:p w14:paraId="467D76A0" w14:textId="77777777" w:rsidR="005B323A" w:rsidRDefault="0026499D">
      <w:pPr>
        <w:pStyle w:val="BodyText"/>
        <w:spacing w:before="0"/>
        <w:ind w:left="220" w:right="400"/>
      </w:pPr>
      <w:r>
        <w:t xml:space="preserve">Web-based and computerized </w:t>
      </w:r>
      <w:r>
        <w:t>interventions appear to be a better option for clients with less severe mental illness than for those with more severe mental illness. In an Australian study, Sunderland, Wong, Hilvert-Bruce, and Andrews (2012) analyzed data from clients who completed</w:t>
      </w:r>
      <w:r>
        <w:rPr>
          <w:spacing w:val="-3"/>
        </w:rPr>
        <w:t xml:space="preserve"> </w:t>
      </w:r>
      <w:r>
        <w:t>onli</w:t>
      </w:r>
      <w:r>
        <w:t>ne</w:t>
      </w:r>
      <w:r>
        <w:rPr>
          <w:spacing w:val="-3"/>
        </w:rPr>
        <w:t xml:space="preserve"> </w:t>
      </w:r>
      <w:r>
        <w:t>CBT</w:t>
      </w:r>
      <w:r>
        <w:rPr>
          <w:spacing w:val="-3"/>
        </w:rPr>
        <w:t xml:space="preserve"> </w:t>
      </w:r>
      <w:r>
        <w:t>treatments</w:t>
      </w:r>
      <w:r>
        <w:rPr>
          <w:spacing w:val="-3"/>
        </w:rPr>
        <w:t xml:space="preserve"> </w:t>
      </w:r>
      <w:r>
        <w:t>for</w:t>
      </w:r>
      <w:r>
        <w:rPr>
          <w:spacing w:val="-4"/>
        </w:rPr>
        <w:t xml:space="preserve"> </w:t>
      </w:r>
      <w:r>
        <w:t>either</w:t>
      </w:r>
      <w:r>
        <w:rPr>
          <w:spacing w:val="-3"/>
        </w:rPr>
        <w:t xml:space="preserve"> </w:t>
      </w:r>
      <w:r>
        <w:t>depression</w:t>
      </w:r>
      <w:r>
        <w:rPr>
          <w:spacing w:val="-3"/>
        </w:rPr>
        <w:t xml:space="preserve"> </w:t>
      </w:r>
      <w:r>
        <w:t>(</w:t>
      </w:r>
      <w:r>
        <w:rPr>
          <w:i/>
        </w:rPr>
        <w:t>n=</w:t>
      </w:r>
      <w:r>
        <w:t>302)</w:t>
      </w:r>
      <w:r>
        <w:rPr>
          <w:spacing w:val="-4"/>
        </w:rPr>
        <w:t xml:space="preserve"> </w:t>
      </w:r>
      <w:r>
        <w:t>or</w:t>
      </w:r>
      <w:r>
        <w:rPr>
          <w:spacing w:val="-2"/>
        </w:rPr>
        <w:t xml:space="preserve"> </w:t>
      </w:r>
      <w:r>
        <w:t>generalized</w:t>
      </w:r>
      <w:r>
        <w:rPr>
          <w:spacing w:val="-3"/>
        </w:rPr>
        <w:t xml:space="preserve"> </w:t>
      </w:r>
      <w:r>
        <w:t>anxiety</w:t>
      </w:r>
      <w:r>
        <w:rPr>
          <w:spacing w:val="-11"/>
        </w:rPr>
        <w:t xml:space="preserve"> </w:t>
      </w:r>
      <w:r>
        <w:t xml:space="preserve">disorder (GAD; </w:t>
      </w:r>
      <w:r>
        <w:rPr>
          <w:i/>
        </w:rPr>
        <w:t>n=</w:t>
      </w:r>
      <w:r>
        <w:t>361) to evaluate factors associated with treatment response. They found that these treatments were effective for the majority</w:t>
      </w:r>
      <w:r>
        <w:rPr>
          <w:spacing w:val="-3"/>
        </w:rPr>
        <w:t xml:space="preserve"> </w:t>
      </w:r>
      <w:r>
        <w:t>(75 to 80 percent) of clients, but individ</w:t>
      </w:r>
      <w:r>
        <w:t>uals who did not respond to treatment had significantly</w:t>
      </w:r>
      <w:r>
        <w:rPr>
          <w:spacing w:val="-4"/>
        </w:rPr>
        <w:t xml:space="preserve"> </w:t>
      </w:r>
      <w:r>
        <w:t>higher levels of symptom severity</w:t>
      </w:r>
      <w:r>
        <w:rPr>
          <w:spacing w:val="-2"/>
        </w:rPr>
        <w:t xml:space="preserve"> </w:t>
      </w:r>
      <w:r>
        <w:t>and psychological distress prior to treatment than did those who did respond. However, in spite of the promise Web-delivered programs and interventions hold (especial</w:t>
      </w:r>
      <w:r>
        <w:t>ly</w:t>
      </w:r>
      <w:r>
        <w:rPr>
          <w:spacing w:val="-2"/>
        </w:rPr>
        <w:t xml:space="preserve"> </w:t>
      </w:r>
      <w:r>
        <w:t>for</w:t>
      </w:r>
      <w:r>
        <w:rPr>
          <w:spacing w:val="-1"/>
        </w:rPr>
        <w:t xml:space="preserve"> </w:t>
      </w:r>
      <w:r>
        <w:t>certain populations), there are</w:t>
      </w:r>
      <w:r>
        <w:rPr>
          <w:spacing w:val="-1"/>
        </w:rPr>
        <w:t xml:space="preserve"> </w:t>
      </w:r>
      <w:r>
        <w:t>a</w:t>
      </w:r>
    </w:p>
    <w:p w14:paraId="563CADEB" w14:textId="77777777" w:rsidR="005B323A" w:rsidRDefault="0026499D">
      <w:pPr>
        <w:pStyle w:val="BodyText"/>
        <w:spacing w:before="0"/>
        <w:ind w:left="220" w:right="220"/>
      </w:pPr>
      <w:r>
        <w:t>number</w:t>
      </w:r>
      <w:r>
        <w:rPr>
          <w:spacing w:val="-6"/>
        </w:rPr>
        <w:t xml:space="preserve"> </w:t>
      </w:r>
      <w:r>
        <w:t>of</w:t>
      </w:r>
      <w:r>
        <w:rPr>
          <w:spacing w:val="-4"/>
        </w:rPr>
        <w:t xml:space="preserve"> </w:t>
      </w:r>
      <w:r>
        <w:t>difficulties</w:t>
      </w:r>
      <w:r>
        <w:rPr>
          <w:spacing w:val="-4"/>
        </w:rPr>
        <w:t xml:space="preserve"> </w:t>
      </w:r>
      <w:r>
        <w:t>involved</w:t>
      </w:r>
      <w:r>
        <w:rPr>
          <w:spacing w:val="-4"/>
        </w:rPr>
        <w:t xml:space="preserve"> </w:t>
      </w:r>
      <w:r>
        <w:t>in</w:t>
      </w:r>
      <w:r>
        <w:rPr>
          <w:spacing w:val="-4"/>
        </w:rPr>
        <w:t xml:space="preserve"> </w:t>
      </w:r>
      <w:r>
        <w:t>developing</w:t>
      </w:r>
      <w:r>
        <w:rPr>
          <w:spacing w:val="-5"/>
        </w:rPr>
        <w:t xml:space="preserve"> </w:t>
      </w:r>
      <w:r>
        <w:t>and</w:t>
      </w:r>
      <w:r>
        <w:rPr>
          <w:spacing w:val="-2"/>
        </w:rPr>
        <w:t xml:space="preserve"> </w:t>
      </w:r>
      <w:r>
        <w:t>implementing</w:t>
      </w:r>
      <w:r>
        <w:rPr>
          <w:spacing w:val="-7"/>
        </w:rPr>
        <w:t xml:space="preserve"> </w:t>
      </w:r>
      <w:r>
        <w:t>such</w:t>
      </w:r>
      <w:r>
        <w:rPr>
          <w:spacing w:val="-4"/>
        </w:rPr>
        <w:t xml:space="preserve"> </w:t>
      </w:r>
      <w:r>
        <w:t>interventions</w:t>
      </w:r>
      <w:r>
        <w:rPr>
          <w:spacing w:val="-4"/>
        </w:rPr>
        <w:t xml:space="preserve"> </w:t>
      </w:r>
      <w:r>
        <w:t xml:space="preserve">(Cunningham &amp; Van Mierlo, 2009; Kiluk et al., 2011). There can be other problems involved in the development of such interventions (Cunningham &amp; Van Mierlo, 2009; Danaher et al., 2005) as </w:t>
      </w:r>
      <w:r>
        <w:rPr>
          <w:spacing w:val="-2"/>
        </w:rPr>
        <w:t>well:</w:t>
      </w:r>
    </w:p>
    <w:p w14:paraId="70E8E962" w14:textId="77777777" w:rsidR="005B323A" w:rsidRDefault="0026499D">
      <w:pPr>
        <w:pStyle w:val="ListParagraph"/>
        <w:numPr>
          <w:ilvl w:val="0"/>
          <w:numId w:val="4"/>
        </w:numPr>
        <w:tabs>
          <w:tab w:val="left" w:pos="580"/>
          <w:tab w:val="left" w:pos="581"/>
        </w:tabs>
        <w:spacing w:before="3" w:line="293" w:lineRule="exact"/>
        <w:ind w:hanging="361"/>
        <w:rPr>
          <w:sz w:val="24"/>
        </w:rPr>
      </w:pPr>
      <w:r>
        <w:rPr>
          <w:sz w:val="24"/>
        </w:rPr>
        <w:t>There</w:t>
      </w:r>
      <w:r>
        <w:rPr>
          <w:spacing w:val="-2"/>
          <w:sz w:val="24"/>
        </w:rPr>
        <w:t xml:space="preserve"> </w:t>
      </w:r>
      <w:r>
        <w:rPr>
          <w:sz w:val="24"/>
        </w:rPr>
        <w:t>can</w:t>
      </w:r>
      <w:r>
        <w:rPr>
          <w:spacing w:val="-1"/>
          <w:sz w:val="24"/>
        </w:rPr>
        <w:t xml:space="preserve"> </w:t>
      </w:r>
      <w:r>
        <w:rPr>
          <w:sz w:val="24"/>
        </w:rPr>
        <w:t>be</w:t>
      </w:r>
      <w:r>
        <w:rPr>
          <w:spacing w:val="-3"/>
          <w:sz w:val="24"/>
        </w:rPr>
        <w:t xml:space="preserve"> </w:t>
      </w:r>
      <w:r>
        <w:rPr>
          <w:sz w:val="24"/>
        </w:rPr>
        <w:t>difficulties in</w:t>
      </w:r>
      <w:r>
        <w:rPr>
          <w:spacing w:val="-2"/>
          <w:sz w:val="24"/>
        </w:rPr>
        <w:t xml:space="preserve"> </w:t>
      </w:r>
      <w:r>
        <w:rPr>
          <w:sz w:val="24"/>
        </w:rPr>
        <w:t>adapting</w:t>
      </w:r>
      <w:r>
        <w:rPr>
          <w:spacing w:val="-2"/>
          <w:sz w:val="24"/>
        </w:rPr>
        <w:t xml:space="preserve"> </w:t>
      </w:r>
      <w:r>
        <w:rPr>
          <w:sz w:val="24"/>
        </w:rPr>
        <w:t>existing</w:t>
      </w:r>
      <w:r>
        <w:rPr>
          <w:spacing w:val="-3"/>
          <w:sz w:val="24"/>
        </w:rPr>
        <w:t xml:space="preserve"> </w:t>
      </w:r>
      <w:r>
        <w:rPr>
          <w:sz w:val="24"/>
        </w:rPr>
        <w:t>interventions</w:t>
      </w:r>
      <w:r>
        <w:rPr>
          <w:spacing w:val="-2"/>
          <w:sz w:val="24"/>
        </w:rPr>
        <w:t xml:space="preserve"> </w:t>
      </w:r>
      <w:r>
        <w:rPr>
          <w:sz w:val="24"/>
        </w:rPr>
        <w:t>t</w:t>
      </w:r>
      <w:r>
        <w:rPr>
          <w:sz w:val="24"/>
        </w:rPr>
        <w:t>o</w:t>
      </w:r>
      <w:r>
        <w:rPr>
          <w:spacing w:val="-1"/>
          <w:sz w:val="24"/>
        </w:rPr>
        <w:t xml:space="preserve"> </w:t>
      </w:r>
      <w:r>
        <w:rPr>
          <w:sz w:val="24"/>
        </w:rPr>
        <w:t>this</w:t>
      </w:r>
      <w:r>
        <w:rPr>
          <w:spacing w:val="-2"/>
          <w:sz w:val="24"/>
        </w:rPr>
        <w:t xml:space="preserve"> </w:t>
      </w:r>
      <w:r>
        <w:rPr>
          <w:sz w:val="24"/>
        </w:rPr>
        <w:t>method</w:t>
      </w:r>
      <w:r>
        <w:rPr>
          <w:spacing w:val="-1"/>
          <w:sz w:val="24"/>
        </w:rPr>
        <w:t xml:space="preserve"> </w:t>
      </w:r>
      <w:r>
        <w:rPr>
          <w:sz w:val="24"/>
        </w:rPr>
        <w:t>of</w:t>
      </w:r>
      <w:r>
        <w:rPr>
          <w:spacing w:val="-2"/>
          <w:sz w:val="24"/>
        </w:rPr>
        <w:t xml:space="preserve"> delivery.</w:t>
      </w:r>
    </w:p>
    <w:p w14:paraId="324E4CB6" w14:textId="77777777" w:rsidR="005B323A" w:rsidRDefault="0026499D">
      <w:pPr>
        <w:pStyle w:val="ListParagraph"/>
        <w:numPr>
          <w:ilvl w:val="0"/>
          <w:numId w:val="4"/>
        </w:numPr>
        <w:tabs>
          <w:tab w:val="left" w:pos="580"/>
          <w:tab w:val="left" w:pos="581"/>
        </w:tabs>
        <w:spacing w:line="293" w:lineRule="exact"/>
        <w:ind w:hanging="361"/>
        <w:rPr>
          <w:sz w:val="24"/>
        </w:rPr>
      </w:pPr>
      <w:r>
        <w:rPr>
          <w:sz w:val="24"/>
        </w:rPr>
        <w:t>People may</w:t>
      </w:r>
      <w:r>
        <w:rPr>
          <w:spacing w:val="-3"/>
          <w:sz w:val="24"/>
        </w:rPr>
        <w:t xml:space="preserve"> </w:t>
      </w:r>
      <w:r>
        <w:rPr>
          <w:sz w:val="24"/>
        </w:rPr>
        <w:t>respond differently</w:t>
      </w:r>
      <w:r>
        <w:rPr>
          <w:spacing w:val="-5"/>
          <w:sz w:val="24"/>
        </w:rPr>
        <w:t xml:space="preserve"> </w:t>
      </w:r>
      <w:r>
        <w:rPr>
          <w:sz w:val="24"/>
        </w:rPr>
        <w:t>in front</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computer</w:t>
      </w:r>
      <w:r>
        <w:rPr>
          <w:spacing w:val="-2"/>
          <w:sz w:val="24"/>
        </w:rPr>
        <w:t xml:space="preserve"> </w:t>
      </w:r>
      <w:r>
        <w:rPr>
          <w:sz w:val="24"/>
        </w:rPr>
        <w:t>than they</w:t>
      </w:r>
      <w:r>
        <w:rPr>
          <w:spacing w:val="-4"/>
          <w:sz w:val="24"/>
        </w:rPr>
        <w:t xml:space="preserve"> </w:t>
      </w:r>
      <w:r>
        <w:rPr>
          <w:sz w:val="24"/>
        </w:rPr>
        <w:t>do to another</w:t>
      </w:r>
      <w:r>
        <w:rPr>
          <w:spacing w:val="-2"/>
          <w:sz w:val="24"/>
        </w:rPr>
        <w:t xml:space="preserve"> person.</w:t>
      </w:r>
    </w:p>
    <w:p w14:paraId="00E1C28E" w14:textId="77777777" w:rsidR="005B323A" w:rsidRDefault="0026499D">
      <w:pPr>
        <w:pStyle w:val="ListParagraph"/>
        <w:numPr>
          <w:ilvl w:val="0"/>
          <w:numId w:val="4"/>
        </w:numPr>
        <w:tabs>
          <w:tab w:val="left" w:pos="580"/>
          <w:tab w:val="left" w:pos="581"/>
        </w:tabs>
        <w:spacing w:line="293" w:lineRule="exact"/>
        <w:ind w:hanging="361"/>
        <w:rPr>
          <w:sz w:val="24"/>
        </w:rPr>
      </w:pPr>
      <w:r>
        <w:rPr>
          <w:sz w:val="24"/>
        </w:rPr>
        <w:t>Greater</w:t>
      </w:r>
      <w:r>
        <w:rPr>
          <w:spacing w:val="-2"/>
          <w:sz w:val="24"/>
        </w:rPr>
        <w:t xml:space="preserve"> </w:t>
      </w:r>
      <w:r>
        <w:rPr>
          <w:sz w:val="24"/>
        </w:rPr>
        <w:t>distractions</w:t>
      </w:r>
      <w:r>
        <w:rPr>
          <w:spacing w:val="-2"/>
          <w:sz w:val="24"/>
        </w:rPr>
        <w:t xml:space="preserve"> </w:t>
      </w:r>
      <w:r>
        <w:rPr>
          <w:sz w:val="24"/>
        </w:rPr>
        <w:t>may</w:t>
      </w:r>
      <w:r>
        <w:rPr>
          <w:spacing w:val="-4"/>
          <w:sz w:val="24"/>
        </w:rPr>
        <w:t xml:space="preserve"> </w:t>
      </w:r>
      <w:r>
        <w:rPr>
          <w:sz w:val="24"/>
        </w:rPr>
        <w:t>exist</w:t>
      </w:r>
      <w:r>
        <w:rPr>
          <w:spacing w:val="-2"/>
          <w:sz w:val="24"/>
        </w:rPr>
        <w:t xml:space="preserve"> </w:t>
      </w:r>
      <w:r>
        <w:rPr>
          <w:sz w:val="24"/>
        </w:rPr>
        <w:t>for</w:t>
      </w:r>
      <w:r>
        <w:rPr>
          <w:spacing w:val="-3"/>
          <w:sz w:val="24"/>
        </w:rPr>
        <w:t xml:space="preserve"> </w:t>
      </w:r>
      <w:r>
        <w:rPr>
          <w:sz w:val="24"/>
        </w:rPr>
        <w:t>someone</w:t>
      </w:r>
      <w:r>
        <w:rPr>
          <w:spacing w:val="-3"/>
          <w:sz w:val="24"/>
        </w:rPr>
        <w:t xml:space="preserve"> </w:t>
      </w:r>
      <w:r>
        <w:rPr>
          <w:sz w:val="24"/>
        </w:rPr>
        <w:t>using</w:t>
      </w:r>
      <w:r>
        <w:rPr>
          <w:spacing w:val="-4"/>
          <w:sz w:val="24"/>
        </w:rPr>
        <w:t xml:space="preserve"> </w:t>
      </w:r>
      <w:r>
        <w:rPr>
          <w:sz w:val="24"/>
        </w:rPr>
        <w:t>the</w:t>
      </w:r>
      <w:r>
        <w:rPr>
          <w:spacing w:val="3"/>
          <w:sz w:val="24"/>
        </w:rPr>
        <w:t xml:space="preserve"> </w:t>
      </w:r>
      <w:r>
        <w:rPr>
          <w:sz w:val="24"/>
        </w:rPr>
        <w:t>Internet</w:t>
      </w:r>
      <w:r>
        <w:rPr>
          <w:spacing w:val="-1"/>
          <w:sz w:val="24"/>
        </w:rPr>
        <w:t xml:space="preserve"> </w:t>
      </w:r>
      <w:r>
        <w:rPr>
          <w:sz w:val="24"/>
        </w:rPr>
        <w:t>than</w:t>
      </w:r>
      <w:r>
        <w:rPr>
          <w:spacing w:val="-2"/>
          <w:sz w:val="24"/>
        </w:rPr>
        <w:t xml:space="preserve"> </w:t>
      </w:r>
      <w:r>
        <w:rPr>
          <w:sz w:val="24"/>
        </w:rPr>
        <w:t>in</w:t>
      </w:r>
      <w:r>
        <w:rPr>
          <w:spacing w:val="-1"/>
          <w:sz w:val="24"/>
        </w:rPr>
        <w:t xml:space="preserve"> </w:t>
      </w:r>
      <w:r>
        <w:rPr>
          <w:sz w:val="24"/>
        </w:rPr>
        <w:t>a</w:t>
      </w:r>
      <w:r>
        <w:rPr>
          <w:spacing w:val="-3"/>
          <w:sz w:val="24"/>
        </w:rPr>
        <w:t xml:space="preserve"> </w:t>
      </w:r>
      <w:r>
        <w:rPr>
          <w:sz w:val="24"/>
        </w:rPr>
        <w:t>one-on-one</w:t>
      </w:r>
      <w:r>
        <w:rPr>
          <w:spacing w:val="-2"/>
          <w:sz w:val="24"/>
        </w:rPr>
        <w:t xml:space="preserve"> setting.</w:t>
      </w:r>
    </w:p>
    <w:p w14:paraId="6FF16C4B" w14:textId="77777777" w:rsidR="005B323A" w:rsidRDefault="0026499D">
      <w:pPr>
        <w:pStyle w:val="BodyText"/>
        <w:spacing w:before="236"/>
        <w:ind w:left="220" w:right="260"/>
      </w:pPr>
      <w:r>
        <w:t>Some counselors have observed that developing a the</w:t>
      </w:r>
      <w:r>
        <w:t>rapeutic alliance may be difficult with online interventions, given the impersonal nature of computer-based interactions (Callan &amp; Wright, 2010). However, Hanley and Reynolds (2009) reviewed five studies that provided data on</w:t>
      </w:r>
      <w:r>
        <w:rPr>
          <w:spacing w:val="-3"/>
        </w:rPr>
        <w:t xml:space="preserve"> </w:t>
      </w:r>
      <w:r>
        <w:t>161</w:t>
      </w:r>
      <w:r>
        <w:rPr>
          <w:spacing w:val="-3"/>
        </w:rPr>
        <w:t xml:space="preserve"> </w:t>
      </w:r>
      <w:r>
        <w:t>clients</w:t>
      </w:r>
      <w:r>
        <w:rPr>
          <w:spacing w:val="-3"/>
        </w:rPr>
        <w:t xml:space="preserve"> </w:t>
      </w:r>
      <w:r>
        <w:t>who</w:t>
      </w:r>
      <w:r>
        <w:rPr>
          <w:spacing w:val="-3"/>
        </w:rPr>
        <w:t xml:space="preserve"> </w:t>
      </w:r>
      <w:r>
        <w:t>received</w:t>
      </w:r>
      <w:r>
        <w:rPr>
          <w:spacing w:val="-3"/>
        </w:rPr>
        <w:t xml:space="preserve"> </w:t>
      </w:r>
      <w:r>
        <w:t>online</w:t>
      </w:r>
      <w:r>
        <w:rPr>
          <w:spacing w:val="-4"/>
        </w:rPr>
        <w:t xml:space="preserve"> </w:t>
      </w:r>
      <w:r>
        <w:t>therapy, four</w:t>
      </w:r>
      <w:r>
        <w:rPr>
          <w:spacing w:val="-3"/>
        </w:rPr>
        <w:t xml:space="preserve"> </w:t>
      </w:r>
      <w:r>
        <w:t>of</w:t>
      </w:r>
      <w:r>
        <w:rPr>
          <w:spacing w:val="-3"/>
        </w:rPr>
        <w:t xml:space="preserve"> </w:t>
      </w:r>
      <w:r>
        <w:t>the</w:t>
      </w:r>
      <w:r>
        <w:rPr>
          <w:spacing w:val="-5"/>
        </w:rPr>
        <w:t xml:space="preserve"> </w:t>
      </w:r>
      <w:r>
        <w:t>five</w:t>
      </w:r>
      <w:r>
        <w:rPr>
          <w:spacing w:val="-4"/>
        </w:rPr>
        <w:t xml:space="preserve"> </w:t>
      </w:r>
      <w:r>
        <w:t>of</w:t>
      </w:r>
      <w:r>
        <w:rPr>
          <w:spacing w:val="-2"/>
        </w:rPr>
        <w:t xml:space="preserve"> </w:t>
      </w:r>
      <w:r>
        <w:t>which</w:t>
      </w:r>
      <w:r>
        <w:rPr>
          <w:spacing w:val="-3"/>
        </w:rPr>
        <w:t xml:space="preserve"> </w:t>
      </w:r>
      <w:r>
        <w:t>made</w:t>
      </w:r>
      <w:r>
        <w:rPr>
          <w:spacing w:val="-4"/>
        </w:rPr>
        <w:t xml:space="preserve"> </w:t>
      </w:r>
      <w:r>
        <w:t>comparisons</w:t>
      </w:r>
      <w:r>
        <w:rPr>
          <w:spacing w:val="-3"/>
        </w:rPr>
        <w:t xml:space="preserve"> </w:t>
      </w:r>
      <w:r>
        <w:t>between in-person and Web-delivered therapies. Overall, participants in those studies receiving Web- based services perceived their relationship with the counselor delivering those service</w:t>
      </w:r>
      <w:r>
        <w:t>s to be moderate or</w:t>
      </w:r>
      <w:r>
        <w:rPr>
          <w:spacing w:val="-1"/>
        </w:rPr>
        <w:t xml:space="preserve"> </w:t>
      </w:r>
      <w:r>
        <w:t>high in strength (in most cases, measured with the</w:t>
      </w:r>
      <w:r>
        <w:rPr>
          <w:spacing w:val="-1"/>
        </w:rPr>
        <w:t xml:space="preserve"> </w:t>
      </w:r>
      <w:r>
        <w:t>Working</w:t>
      </w:r>
      <w:r>
        <w:rPr>
          <w:spacing w:val="-3"/>
        </w:rPr>
        <w:t xml:space="preserve"> </w:t>
      </w:r>
      <w:r>
        <w:t>Alliance Inventory, and in one case, with the Agnew Relationship Measure). The authors concluded, based on these data and clinical evidence from other sources, that a good-quali</w:t>
      </w:r>
      <w:r>
        <w:t>ty relationship can be developed between counselors and clients working online and that such relationships have the strength necessary to produce therapeutic change. A more recent review by Sucala et al. (2012), which included 11 articles relating to a var</w:t>
      </w:r>
      <w:r>
        <w:t>iety of different types of online therapies, also found that evidence appeared to indicate that clients and counselors could develop a strong therapeutic alliance online, although the evidence was not conclusive.</w:t>
      </w:r>
    </w:p>
    <w:p w14:paraId="1BD4679F" w14:textId="77777777" w:rsidR="005B323A" w:rsidRDefault="005B323A">
      <w:pPr>
        <w:pStyle w:val="BodyText"/>
        <w:spacing w:before="0"/>
        <w:ind w:left="0"/>
        <w:rPr>
          <w:sz w:val="21"/>
        </w:rPr>
      </w:pPr>
    </w:p>
    <w:p w14:paraId="3E97ECD8" w14:textId="77777777" w:rsidR="005B323A" w:rsidRDefault="0026499D">
      <w:pPr>
        <w:pStyle w:val="BodyText"/>
        <w:spacing w:before="0"/>
        <w:ind w:left="220" w:right="249"/>
      </w:pPr>
      <w:r>
        <w:t>Kang</w:t>
      </w:r>
      <w:r>
        <w:rPr>
          <w:spacing w:val="-6"/>
        </w:rPr>
        <w:t xml:space="preserve"> </w:t>
      </w:r>
      <w:r>
        <w:t>and</w:t>
      </w:r>
      <w:r>
        <w:rPr>
          <w:spacing w:val="-3"/>
        </w:rPr>
        <w:t xml:space="preserve"> </w:t>
      </w:r>
      <w:r>
        <w:t>Gratch</w:t>
      </w:r>
      <w:r>
        <w:rPr>
          <w:spacing w:val="-3"/>
        </w:rPr>
        <w:t xml:space="preserve"> </w:t>
      </w:r>
      <w:r>
        <w:t>(2011)</w:t>
      </w:r>
      <w:r>
        <w:rPr>
          <w:spacing w:val="-2"/>
        </w:rPr>
        <w:t xml:space="preserve"> </w:t>
      </w:r>
      <w:r>
        <w:t>found</w:t>
      </w:r>
      <w:r>
        <w:rPr>
          <w:spacing w:val="-4"/>
        </w:rPr>
        <w:t xml:space="preserve"> </w:t>
      </w:r>
      <w:r>
        <w:t>that</w:t>
      </w:r>
      <w:r>
        <w:rPr>
          <w:spacing w:val="-3"/>
        </w:rPr>
        <w:t xml:space="preserve"> </w:t>
      </w:r>
      <w:r>
        <w:t>clients</w:t>
      </w:r>
      <w:r>
        <w:rPr>
          <w:spacing w:val="-3"/>
        </w:rPr>
        <w:t xml:space="preserve"> </w:t>
      </w:r>
      <w:r>
        <w:t>working</w:t>
      </w:r>
      <w:r>
        <w:rPr>
          <w:spacing w:val="-6"/>
        </w:rPr>
        <w:t xml:space="preserve"> </w:t>
      </w:r>
      <w:r>
        <w:t>with</w:t>
      </w:r>
      <w:r>
        <w:rPr>
          <w:spacing w:val="-3"/>
        </w:rPr>
        <w:t xml:space="preserve"> </w:t>
      </w:r>
      <w:r>
        <w:t>virtual</w:t>
      </w:r>
      <w:r>
        <w:rPr>
          <w:spacing w:val="-3"/>
        </w:rPr>
        <w:t xml:space="preserve"> </w:t>
      </w:r>
      <w:r>
        <w:t>counselors</w:t>
      </w:r>
      <w:r>
        <w:rPr>
          <w:spacing w:val="-1"/>
        </w:rPr>
        <w:t xml:space="preserve"> </w:t>
      </w:r>
      <w:r>
        <w:t>online</w:t>
      </w:r>
      <w:r>
        <w:rPr>
          <w:spacing w:val="-4"/>
        </w:rPr>
        <w:t xml:space="preserve"> </w:t>
      </w:r>
      <w:r>
        <w:t>expressed</w:t>
      </w:r>
      <w:r>
        <w:rPr>
          <w:spacing w:val="-3"/>
        </w:rPr>
        <w:t xml:space="preserve"> </w:t>
      </w:r>
      <w:r>
        <w:t>a preference for counselors who self-disclosed a high level of intimate information about</w:t>
      </w:r>
    </w:p>
    <w:p w14:paraId="6565E924" w14:textId="77777777" w:rsidR="005B323A" w:rsidRDefault="005B323A">
      <w:pPr>
        <w:sectPr w:rsidR="005B323A">
          <w:pgSz w:w="12240" w:h="15840"/>
          <w:pgMar w:top="1300" w:right="1220" w:bottom="1080" w:left="1220" w:header="722" w:footer="887" w:gutter="0"/>
          <w:cols w:space="720"/>
        </w:sectPr>
      </w:pPr>
    </w:p>
    <w:p w14:paraId="11ADFFA5" w14:textId="77777777" w:rsidR="005B323A" w:rsidRDefault="0026499D">
      <w:pPr>
        <w:pStyle w:val="BodyText"/>
        <w:spacing w:before="124"/>
        <w:ind w:left="220" w:right="330"/>
      </w:pPr>
      <w:r>
        <w:lastRenderedPageBreak/>
        <w:t>themselves (as opposed to those who disclosed a medium or low level of personal information). Some part</w:t>
      </w:r>
      <w:r>
        <w:t>icipants (i.e., those who did not consistently engage in either a high or low level of self-disclosure)</w:t>
      </w:r>
      <w:r>
        <w:rPr>
          <w:spacing w:val="-4"/>
        </w:rPr>
        <w:t xml:space="preserve"> </w:t>
      </w:r>
      <w:r>
        <w:t>also</w:t>
      </w:r>
      <w:r>
        <w:rPr>
          <w:spacing w:val="-3"/>
        </w:rPr>
        <w:t xml:space="preserve"> </w:t>
      </w:r>
      <w:r>
        <w:t>revealed</w:t>
      </w:r>
      <w:r>
        <w:rPr>
          <w:spacing w:val="-3"/>
        </w:rPr>
        <w:t xml:space="preserve"> </w:t>
      </w:r>
      <w:r>
        <w:t>more</w:t>
      </w:r>
      <w:r>
        <w:rPr>
          <w:spacing w:val="-4"/>
        </w:rPr>
        <w:t xml:space="preserve"> </w:t>
      </w:r>
      <w:r>
        <w:t>information</w:t>
      </w:r>
      <w:r>
        <w:rPr>
          <w:spacing w:val="-3"/>
        </w:rPr>
        <w:t xml:space="preserve"> </w:t>
      </w:r>
      <w:r>
        <w:t>about</w:t>
      </w:r>
      <w:r>
        <w:rPr>
          <w:spacing w:val="-3"/>
        </w:rPr>
        <w:t xml:space="preserve"> </w:t>
      </w:r>
      <w:r>
        <w:t>themselves</w:t>
      </w:r>
      <w:r>
        <w:rPr>
          <w:spacing w:val="-3"/>
        </w:rPr>
        <w:t xml:space="preserve"> </w:t>
      </w:r>
      <w:r>
        <w:t>to</w:t>
      </w:r>
      <w:r>
        <w:rPr>
          <w:spacing w:val="-3"/>
        </w:rPr>
        <w:t xml:space="preserve"> </w:t>
      </w:r>
      <w:r>
        <w:t>virtual</w:t>
      </w:r>
      <w:r>
        <w:rPr>
          <w:spacing w:val="-3"/>
        </w:rPr>
        <w:t xml:space="preserve"> </w:t>
      </w:r>
      <w:r>
        <w:t>counselors</w:t>
      </w:r>
      <w:r>
        <w:rPr>
          <w:spacing w:val="-3"/>
        </w:rPr>
        <w:t xml:space="preserve"> </w:t>
      </w:r>
      <w:r>
        <w:t>who</w:t>
      </w:r>
      <w:r>
        <w:rPr>
          <w:spacing w:val="-3"/>
        </w:rPr>
        <w:t xml:space="preserve"> </w:t>
      </w:r>
      <w:r>
        <w:t>self- disclosed high levels of personal information.</w:t>
      </w:r>
    </w:p>
    <w:p w14:paraId="5B351031" w14:textId="77777777" w:rsidR="005B323A" w:rsidRDefault="005B323A">
      <w:pPr>
        <w:pStyle w:val="BodyText"/>
        <w:spacing w:before="10"/>
        <w:ind w:left="0"/>
        <w:rPr>
          <w:sz w:val="20"/>
        </w:rPr>
      </w:pPr>
    </w:p>
    <w:p w14:paraId="1DBB0AEF" w14:textId="77777777" w:rsidR="005B323A" w:rsidRDefault="0026499D">
      <w:pPr>
        <w:pStyle w:val="BodyText"/>
        <w:spacing w:before="0"/>
        <w:ind w:left="220" w:right="230"/>
      </w:pPr>
      <w:r>
        <w:t>One</w:t>
      </w:r>
      <w:r>
        <w:rPr>
          <w:spacing w:val="-5"/>
        </w:rPr>
        <w:t xml:space="preserve"> </w:t>
      </w:r>
      <w:r>
        <w:t>of</w:t>
      </w:r>
      <w:r>
        <w:rPr>
          <w:spacing w:val="-3"/>
        </w:rPr>
        <w:t xml:space="preserve"> </w:t>
      </w:r>
      <w:r>
        <w:t>the</w:t>
      </w:r>
      <w:r>
        <w:rPr>
          <w:spacing w:val="-5"/>
        </w:rPr>
        <w:t xml:space="preserve"> </w:t>
      </w:r>
      <w:r>
        <w:t>potential</w:t>
      </w:r>
      <w:r>
        <w:rPr>
          <w:spacing w:val="-3"/>
        </w:rPr>
        <w:t xml:space="preserve"> </w:t>
      </w:r>
      <w:r>
        <w:t>benefits</w:t>
      </w:r>
      <w:r>
        <w:rPr>
          <w:spacing w:val="-3"/>
        </w:rPr>
        <w:t xml:space="preserve"> </w:t>
      </w:r>
      <w:r>
        <w:t>of</w:t>
      </w:r>
      <w:r>
        <w:rPr>
          <w:spacing w:val="-3"/>
        </w:rPr>
        <w:t xml:space="preserve"> </w:t>
      </w:r>
      <w:r>
        <w:t>Web-based</w:t>
      </w:r>
      <w:r>
        <w:rPr>
          <w:spacing w:val="-3"/>
        </w:rPr>
        <w:t xml:space="preserve"> </w:t>
      </w:r>
      <w:r>
        <w:t>interventions</w:t>
      </w:r>
      <w:r>
        <w:rPr>
          <w:spacing w:val="-3"/>
        </w:rPr>
        <w:t xml:space="preserve"> </w:t>
      </w:r>
      <w:r>
        <w:t>over</w:t>
      </w:r>
      <w:r>
        <w:rPr>
          <w:spacing w:val="-3"/>
        </w:rPr>
        <w:t xml:space="preserve"> </w:t>
      </w:r>
      <w:r>
        <w:t>self-guided</w:t>
      </w:r>
      <w:r>
        <w:rPr>
          <w:spacing w:val="-4"/>
        </w:rPr>
        <w:t xml:space="preserve"> </w:t>
      </w:r>
      <w:r>
        <w:t>interventions</w:t>
      </w:r>
      <w:r>
        <w:rPr>
          <w:spacing w:val="-3"/>
        </w:rPr>
        <w:t xml:space="preserve"> </w:t>
      </w:r>
      <w:r>
        <w:t>that</w:t>
      </w:r>
      <w:r>
        <w:rPr>
          <w:spacing w:val="-3"/>
        </w:rPr>
        <w:t xml:space="preserve"> </w:t>
      </w:r>
      <w:r>
        <w:t>relay information on paper is that the former can tailor the information to the specific needs of the client, and many</w:t>
      </w:r>
      <w:r>
        <w:rPr>
          <w:spacing w:val="-4"/>
        </w:rPr>
        <w:t xml:space="preserve"> </w:t>
      </w:r>
      <w:r>
        <w:t xml:space="preserve">of the Web-based interventions discussed later in this </w:t>
      </w:r>
      <w:r>
        <w:t>section provide</w:t>
      </w:r>
      <w:r>
        <w:rPr>
          <w:spacing w:val="-1"/>
        </w:rPr>
        <w:t xml:space="preserve"> </w:t>
      </w:r>
      <w:r>
        <w:t>some sort of tailored content. To describe different mechanisms and types of tailoring, Lustria, Cortese, Noar, and Glueckauf (2009) reviewed 30 Web-based interventions that provide tailored content. Web-based interventions can also make us</w:t>
      </w:r>
      <w:r>
        <w:t>e of multiple media, potentially increasing the impact of interventions and improving clients’ ability</w:t>
      </w:r>
      <w:r>
        <w:rPr>
          <w:spacing w:val="-3"/>
        </w:rPr>
        <w:t xml:space="preserve"> </w:t>
      </w:r>
      <w:r>
        <w:t xml:space="preserve">to learn from presented materials (Villani &amp; Riva, </w:t>
      </w:r>
      <w:r>
        <w:rPr>
          <w:spacing w:val="-2"/>
        </w:rPr>
        <w:t>2012).</w:t>
      </w:r>
    </w:p>
    <w:p w14:paraId="2B9F3237" w14:textId="77777777" w:rsidR="005B323A" w:rsidRDefault="005B323A">
      <w:pPr>
        <w:pStyle w:val="BodyText"/>
        <w:spacing w:before="0"/>
        <w:ind w:left="0"/>
        <w:rPr>
          <w:sz w:val="21"/>
        </w:rPr>
      </w:pPr>
    </w:p>
    <w:p w14:paraId="15563516" w14:textId="77777777" w:rsidR="005B323A" w:rsidRDefault="0026499D">
      <w:pPr>
        <w:pStyle w:val="BodyText"/>
        <w:spacing w:before="0"/>
        <w:ind w:left="220" w:right="265"/>
      </w:pPr>
      <w:r>
        <w:t>Ritterband, Thorndike, Cox, Kovatchev, and Gonder-Frederick (2009) proposed a behavioral chang</w:t>
      </w:r>
      <w:r>
        <w:t>e model for Web-delivered interventions that may be of help in understanding how Web- delivered</w:t>
      </w:r>
      <w:r>
        <w:rPr>
          <w:spacing w:val="-3"/>
        </w:rPr>
        <w:t xml:space="preserve"> </w:t>
      </w:r>
      <w:r>
        <w:t>services effect</w:t>
      </w:r>
      <w:r>
        <w:rPr>
          <w:spacing w:val="-1"/>
        </w:rPr>
        <w:t xml:space="preserve"> </w:t>
      </w:r>
      <w:r>
        <w:t>client</w:t>
      </w:r>
      <w:r>
        <w:rPr>
          <w:spacing w:val="-3"/>
        </w:rPr>
        <w:t xml:space="preserve"> </w:t>
      </w:r>
      <w:r>
        <w:t>change.</w:t>
      </w:r>
      <w:r>
        <w:rPr>
          <w:spacing w:val="-3"/>
        </w:rPr>
        <w:t xml:space="preserve"> </w:t>
      </w:r>
      <w:r>
        <w:t>Their</w:t>
      </w:r>
      <w:r>
        <w:rPr>
          <w:spacing w:val="-3"/>
        </w:rPr>
        <w:t xml:space="preserve"> </w:t>
      </w:r>
      <w:r>
        <w:t>model</w:t>
      </w:r>
      <w:r>
        <w:rPr>
          <w:spacing w:val="-3"/>
        </w:rPr>
        <w:t xml:space="preserve"> </w:t>
      </w:r>
      <w:r>
        <w:t>involves</w:t>
      </w:r>
      <w:r>
        <w:rPr>
          <w:spacing w:val="-3"/>
        </w:rPr>
        <w:t xml:space="preserve"> </w:t>
      </w:r>
      <w:r>
        <w:t>a</w:t>
      </w:r>
      <w:r>
        <w:rPr>
          <w:spacing w:val="-4"/>
        </w:rPr>
        <w:t xml:space="preserve"> </w:t>
      </w:r>
      <w:r>
        <w:t>nine-step</w:t>
      </w:r>
      <w:r>
        <w:rPr>
          <w:spacing w:val="-3"/>
        </w:rPr>
        <w:t xml:space="preserve"> </w:t>
      </w:r>
      <w:r>
        <w:t>process</w:t>
      </w:r>
      <w:r>
        <w:rPr>
          <w:spacing w:val="-3"/>
        </w:rPr>
        <w:t xml:space="preserve"> </w:t>
      </w:r>
      <w:r>
        <w:t>in</w:t>
      </w:r>
      <w:r>
        <w:rPr>
          <w:spacing w:val="-3"/>
        </w:rPr>
        <w:t xml:space="preserve"> </w:t>
      </w:r>
      <w:r>
        <w:t>which</w:t>
      </w:r>
      <w:r>
        <w:rPr>
          <w:spacing w:val="-3"/>
        </w:rPr>
        <w:t xml:space="preserve"> </w:t>
      </w:r>
      <w:r>
        <w:t>(1)</w:t>
      </w:r>
      <w:r>
        <w:rPr>
          <w:spacing w:val="-5"/>
        </w:rPr>
        <w:t xml:space="preserve"> </w:t>
      </w:r>
      <w:r>
        <w:t>the user of a Web-based intervention is (2) influenced by</w:t>
      </w:r>
      <w:r>
        <w:rPr>
          <w:spacing w:val="-2"/>
        </w:rPr>
        <w:t xml:space="preserve"> </w:t>
      </w:r>
      <w:r>
        <w:t>environmental fac</w:t>
      </w:r>
      <w:r>
        <w:t xml:space="preserve">tors (e.g., ease of access to the Internet, opinions of family/friends) that then affect (3) the user’s use of the Web site and compliance with treatment, while that use is also affected by (4) support (e.g., email reminders from staff people) and (5) Web </w:t>
      </w:r>
      <w:r>
        <w:t>site characteristics, such as methods of engaging users and presenting content. The use of the Web site subsequently leads to (6) behavior change and then</w:t>
      </w:r>
    </w:p>
    <w:p w14:paraId="273F3CF3" w14:textId="77777777" w:rsidR="005B323A" w:rsidRDefault="0026499D">
      <w:pPr>
        <w:pStyle w:val="BodyText"/>
        <w:spacing w:before="0"/>
        <w:ind w:left="220" w:right="265"/>
      </w:pPr>
      <w:r>
        <w:t>(7) symptom improvement occurring through (8) mechanisms of change (e.g., motivation, attitudes,</w:t>
      </w:r>
      <w:r>
        <w:rPr>
          <w:spacing w:val="-4"/>
        </w:rPr>
        <w:t xml:space="preserve"> </w:t>
      </w:r>
      <w:r>
        <w:t>beli</w:t>
      </w:r>
      <w:r>
        <w:t>efs,</w:t>
      </w:r>
      <w:r>
        <w:rPr>
          <w:spacing w:val="-4"/>
        </w:rPr>
        <w:t xml:space="preserve"> </w:t>
      </w:r>
      <w:r>
        <w:t>self-efficacy,</w:t>
      </w:r>
      <w:r>
        <w:rPr>
          <w:spacing w:val="-5"/>
        </w:rPr>
        <w:t xml:space="preserve"> </w:t>
      </w:r>
      <w:r>
        <w:t>self-monitoring).</w:t>
      </w:r>
      <w:r>
        <w:rPr>
          <w:spacing w:val="-4"/>
        </w:rPr>
        <w:t xml:space="preserve"> </w:t>
      </w:r>
      <w:r>
        <w:t>These</w:t>
      </w:r>
      <w:r>
        <w:rPr>
          <w:spacing w:val="-5"/>
        </w:rPr>
        <w:t xml:space="preserve"> </w:t>
      </w:r>
      <w:r>
        <w:t>improvements</w:t>
      </w:r>
      <w:r>
        <w:rPr>
          <w:spacing w:val="-4"/>
        </w:rPr>
        <w:t xml:space="preserve"> </w:t>
      </w:r>
      <w:r>
        <w:t>in</w:t>
      </w:r>
      <w:r>
        <w:rPr>
          <w:spacing w:val="-4"/>
        </w:rPr>
        <w:t xml:space="preserve"> </w:t>
      </w:r>
      <w:r>
        <w:t>symptoms</w:t>
      </w:r>
      <w:r>
        <w:rPr>
          <w:spacing w:val="-4"/>
        </w:rPr>
        <w:t xml:space="preserve"> </w:t>
      </w:r>
      <w:r>
        <w:t>are</w:t>
      </w:r>
      <w:r>
        <w:rPr>
          <w:spacing w:val="-5"/>
        </w:rPr>
        <w:t xml:space="preserve"> </w:t>
      </w:r>
      <w:r>
        <w:t>sustained through (9) treatment maintenance activities.</w:t>
      </w:r>
    </w:p>
    <w:p w14:paraId="4011F358" w14:textId="77777777" w:rsidR="005B323A" w:rsidRDefault="005B323A">
      <w:pPr>
        <w:pStyle w:val="BodyText"/>
        <w:spacing w:before="10"/>
        <w:ind w:left="0"/>
        <w:rPr>
          <w:sz w:val="20"/>
        </w:rPr>
      </w:pPr>
    </w:p>
    <w:p w14:paraId="0BB1523C" w14:textId="77777777" w:rsidR="005B323A" w:rsidRDefault="0026499D">
      <w:pPr>
        <w:pStyle w:val="BodyText"/>
        <w:spacing w:before="1"/>
        <w:ind w:left="220" w:right="249"/>
      </w:pPr>
      <w:r>
        <w:t>One</w:t>
      </w:r>
      <w:r>
        <w:rPr>
          <w:spacing w:val="-5"/>
        </w:rPr>
        <w:t xml:space="preserve"> </w:t>
      </w:r>
      <w:r>
        <w:t>development</w:t>
      </w:r>
      <w:r>
        <w:rPr>
          <w:spacing w:val="-3"/>
        </w:rPr>
        <w:t xml:space="preserve"> </w:t>
      </w:r>
      <w:r>
        <w:t>in</w:t>
      </w:r>
      <w:r>
        <w:rPr>
          <w:spacing w:val="-3"/>
        </w:rPr>
        <w:t xml:space="preserve"> </w:t>
      </w:r>
      <w:r>
        <w:t>computer</w:t>
      </w:r>
      <w:r>
        <w:rPr>
          <w:spacing w:val="-5"/>
        </w:rPr>
        <w:t xml:space="preserve"> </w:t>
      </w:r>
      <w:r>
        <w:t>technology</w:t>
      </w:r>
      <w:r>
        <w:rPr>
          <w:spacing w:val="-8"/>
        </w:rPr>
        <w:t xml:space="preserve"> </w:t>
      </w:r>
      <w:r>
        <w:t>that</w:t>
      </w:r>
      <w:r>
        <w:rPr>
          <w:spacing w:val="-3"/>
        </w:rPr>
        <w:t xml:space="preserve"> </w:t>
      </w:r>
      <w:r>
        <w:t>has</w:t>
      </w:r>
      <w:r>
        <w:rPr>
          <w:spacing w:val="-1"/>
        </w:rPr>
        <w:t xml:space="preserve"> </w:t>
      </w:r>
      <w:r>
        <w:t>received</w:t>
      </w:r>
      <w:r>
        <w:rPr>
          <w:spacing w:val="-3"/>
        </w:rPr>
        <w:t xml:space="preserve"> </w:t>
      </w:r>
      <w:r>
        <w:t>a</w:t>
      </w:r>
      <w:r>
        <w:rPr>
          <w:spacing w:val="-2"/>
        </w:rPr>
        <w:t xml:space="preserve"> </w:t>
      </w:r>
      <w:r>
        <w:t>good</w:t>
      </w:r>
      <w:r>
        <w:rPr>
          <w:spacing w:val="-3"/>
        </w:rPr>
        <w:t xml:space="preserve"> </w:t>
      </w:r>
      <w:r>
        <w:t>deal</w:t>
      </w:r>
      <w:r>
        <w:rPr>
          <w:spacing w:val="-3"/>
        </w:rPr>
        <w:t xml:space="preserve"> </w:t>
      </w:r>
      <w:r>
        <w:t>of</w:t>
      </w:r>
      <w:r>
        <w:rPr>
          <w:spacing w:val="-2"/>
        </w:rPr>
        <w:t xml:space="preserve"> </w:t>
      </w:r>
      <w:r>
        <w:t>attention</w:t>
      </w:r>
      <w:r>
        <w:rPr>
          <w:spacing w:val="-3"/>
        </w:rPr>
        <w:t xml:space="preserve"> </w:t>
      </w:r>
      <w:r>
        <w:t>in</w:t>
      </w:r>
      <w:r>
        <w:rPr>
          <w:spacing w:val="-3"/>
        </w:rPr>
        <w:t xml:space="preserve"> </w:t>
      </w:r>
      <w:r>
        <w:t>behavioral health is the use of virtual reality (VR) software. Different reviews have found that VR exposure therapy (VRET) can effectively treat PTSD (Gerardi, Cukor, Difede, Rizzo, &amp; Rothbaum, 2010; McLean, Steenkamp, Levy, &amp; Litz, 2010) and at least som</w:t>
      </w:r>
      <w:r>
        <w:t>e specific phobias (Gerardi et al., 2010; Newman, Szkodny, Llera, &amp; Przeworski, 2011a; see also the “Use in Treatment of</w:t>
      </w:r>
      <w:r>
        <w:rPr>
          <w:spacing w:val="40"/>
        </w:rPr>
        <w:t xml:space="preserve"> </w:t>
      </w:r>
      <w:r>
        <w:t xml:space="preserve">Anxiety Disorders” section). Meyerbröker and Emmelkamp (2010) reviewed only controlled studies of VRET and concluded that, for fear of </w:t>
      </w:r>
      <w:r>
        <w:t>heights or flying, there was good evidence of its effectiveness, although they also observed that only limited research indicated that VRET may also be effective for panic disorder, seasonal affective disorder, and PTSD. See Part 1, Chapter 1 of this TIP f</w:t>
      </w:r>
      <w:r>
        <w:t>or more on VR/VRET.</w:t>
      </w:r>
    </w:p>
    <w:p w14:paraId="2CAC846A" w14:textId="77777777" w:rsidR="005B323A" w:rsidRDefault="005B323A">
      <w:pPr>
        <w:pStyle w:val="BodyText"/>
        <w:spacing w:before="10"/>
        <w:ind w:left="0"/>
        <w:rPr>
          <w:sz w:val="20"/>
        </w:rPr>
      </w:pPr>
    </w:p>
    <w:p w14:paraId="7160AE52" w14:textId="77777777" w:rsidR="005B323A" w:rsidRDefault="0026499D">
      <w:pPr>
        <w:pStyle w:val="BodyText"/>
        <w:spacing w:before="1"/>
        <w:ind w:left="220" w:right="223"/>
      </w:pPr>
      <w:r>
        <w:t>In</w:t>
      </w:r>
      <w:r>
        <w:rPr>
          <w:spacing w:val="-15"/>
        </w:rPr>
        <w:t xml:space="preserve"> </w:t>
      </w:r>
      <w:r>
        <w:t>addition</w:t>
      </w:r>
      <w:r>
        <w:rPr>
          <w:spacing w:val="-15"/>
        </w:rPr>
        <w:t xml:space="preserve"> </w:t>
      </w:r>
      <w:r>
        <w:t>to</w:t>
      </w:r>
      <w:r>
        <w:rPr>
          <w:spacing w:val="-15"/>
        </w:rPr>
        <w:t xml:space="preserve"> </w:t>
      </w:r>
      <w:r>
        <w:t>its</w:t>
      </w:r>
      <w:r>
        <w:rPr>
          <w:spacing w:val="-15"/>
        </w:rPr>
        <w:t xml:space="preserve"> </w:t>
      </w:r>
      <w:r>
        <w:t>use</w:t>
      </w:r>
      <w:r>
        <w:rPr>
          <w:spacing w:val="-15"/>
        </w:rPr>
        <w:t xml:space="preserve"> </w:t>
      </w:r>
      <w:r>
        <w:t>in</w:t>
      </w:r>
      <w:r>
        <w:rPr>
          <w:spacing w:val="-15"/>
        </w:rPr>
        <w:t xml:space="preserve"> </w:t>
      </w:r>
      <w:r>
        <w:t>exposure</w:t>
      </w:r>
      <w:r>
        <w:rPr>
          <w:spacing w:val="-15"/>
        </w:rPr>
        <w:t xml:space="preserve"> </w:t>
      </w:r>
      <w:r>
        <w:t>therapy,</w:t>
      </w:r>
      <w:r>
        <w:rPr>
          <w:spacing w:val="-15"/>
        </w:rPr>
        <w:t xml:space="preserve"> </w:t>
      </w:r>
      <w:r>
        <w:t>VR</w:t>
      </w:r>
      <w:r>
        <w:rPr>
          <w:spacing w:val="-15"/>
        </w:rPr>
        <w:t xml:space="preserve"> </w:t>
      </w:r>
      <w:r>
        <w:t>technology</w:t>
      </w:r>
      <w:r>
        <w:rPr>
          <w:spacing w:val="-15"/>
        </w:rPr>
        <w:t xml:space="preserve"> </w:t>
      </w:r>
      <w:r>
        <w:t>has</w:t>
      </w:r>
      <w:r>
        <w:rPr>
          <w:spacing w:val="-15"/>
        </w:rPr>
        <w:t xml:space="preserve"> </w:t>
      </w:r>
      <w:r>
        <w:t>potential</w:t>
      </w:r>
      <w:r>
        <w:rPr>
          <w:spacing w:val="-15"/>
        </w:rPr>
        <w:t xml:space="preserve"> </w:t>
      </w:r>
      <w:r>
        <w:t>uses</w:t>
      </w:r>
      <w:r>
        <w:rPr>
          <w:spacing w:val="-15"/>
        </w:rPr>
        <w:t xml:space="preserve"> </w:t>
      </w:r>
      <w:r>
        <w:t>in</w:t>
      </w:r>
      <w:r>
        <w:rPr>
          <w:spacing w:val="-15"/>
        </w:rPr>
        <w:t xml:space="preserve"> </w:t>
      </w:r>
      <w:r>
        <w:t>clinical</w:t>
      </w:r>
      <w:r>
        <w:rPr>
          <w:spacing w:val="-15"/>
        </w:rPr>
        <w:t xml:space="preserve"> </w:t>
      </w:r>
      <w:r>
        <w:t>role-playing, efficacy-building</w:t>
      </w:r>
      <w:r>
        <w:rPr>
          <w:spacing w:val="-7"/>
        </w:rPr>
        <w:t xml:space="preserve"> </w:t>
      </w:r>
      <w:r>
        <w:t>exercises,</w:t>
      </w:r>
      <w:r>
        <w:rPr>
          <w:spacing w:val="-7"/>
        </w:rPr>
        <w:t xml:space="preserve"> </w:t>
      </w:r>
      <w:r>
        <w:t>and</w:t>
      </w:r>
      <w:r>
        <w:rPr>
          <w:spacing w:val="-5"/>
        </w:rPr>
        <w:t xml:space="preserve"> </w:t>
      </w:r>
      <w:r>
        <w:t>skills</w:t>
      </w:r>
      <w:r>
        <w:rPr>
          <w:spacing w:val="-6"/>
        </w:rPr>
        <w:t xml:space="preserve"> </w:t>
      </w:r>
      <w:r>
        <w:t>training</w:t>
      </w:r>
      <w:r>
        <w:rPr>
          <w:spacing w:val="-7"/>
        </w:rPr>
        <w:t xml:space="preserve"> </w:t>
      </w:r>
      <w:r>
        <w:t>and</w:t>
      </w:r>
      <w:r>
        <w:rPr>
          <w:spacing w:val="-5"/>
        </w:rPr>
        <w:t xml:space="preserve"> </w:t>
      </w:r>
      <w:r>
        <w:t>practice</w:t>
      </w:r>
      <w:r>
        <w:rPr>
          <w:spacing w:val="-8"/>
        </w:rPr>
        <w:t xml:space="preserve"> </w:t>
      </w:r>
      <w:r>
        <w:t>(Botella</w:t>
      </w:r>
      <w:r>
        <w:rPr>
          <w:spacing w:val="-5"/>
        </w:rPr>
        <w:t xml:space="preserve"> </w:t>
      </w:r>
      <w:r>
        <w:t>et</w:t>
      </w:r>
      <w:r>
        <w:rPr>
          <w:spacing w:val="-4"/>
        </w:rPr>
        <w:t xml:space="preserve"> </w:t>
      </w:r>
      <w:r>
        <w:t>al.,</w:t>
      </w:r>
      <w:r>
        <w:rPr>
          <w:spacing w:val="-7"/>
        </w:rPr>
        <w:t xml:space="preserve"> </w:t>
      </w:r>
      <w:r>
        <w:t>2004).</w:t>
      </w:r>
      <w:r>
        <w:rPr>
          <w:spacing w:val="-7"/>
        </w:rPr>
        <w:t xml:space="preserve"> </w:t>
      </w:r>
      <w:r>
        <w:t>This</w:t>
      </w:r>
      <w:r>
        <w:rPr>
          <w:spacing w:val="-7"/>
        </w:rPr>
        <w:t xml:space="preserve"> </w:t>
      </w:r>
      <w:r>
        <w:t>technology has</w:t>
      </w:r>
      <w:r>
        <w:rPr>
          <w:spacing w:val="-4"/>
        </w:rPr>
        <w:t xml:space="preserve"> </w:t>
      </w:r>
      <w:r>
        <w:t>also</w:t>
      </w:r>
      <w:r>
        <w:rPr>
          <w:spacing w:val="-6"/>
        </w:rPr>
        <w:t xml:space="preserve"> </w:t>
      </w:r>
      <w:r>
        <w:t>been</w:t>
      </w:r>
      <w:r>
        <w:rPr>
          <w:spacing w:val="-4"/>
        </w:rPr>
        <w:t xml:space="preserve"> </w:t>
      </w:r>
      <w:r>
        <w:t>used</w:t>
      </w:r>
      <w:r>
        <w:rPr>
          <w:spacing w:val="-4"/>
        </w:rPr>
        <w:t xml:space="preserve"> </w:t>
      </w:r>
      <w:r>
        <w:t>to</w:t>
      </w:r>
      <w:r>
        <w:rPr>
          <w:spacing w:val="-6"/>
        </w:rPr>
        <w:t xml:space="preserve"> </w:t>
      </w:r>
      <w:r>
        <w:t>treat</w:t>
      </w:r>
      <w:r>
        <w:rPr>
          <w:spacing w:val="-6"/>
        </w:rPr>
        <w:t xml:space="preserve"> </w:t>
      </w:r>
      <w:r>
        <w:t>a</w:t>
      </w:r>
      <w:r>
        <w:rPr>
          <w:spacing w:val="-7"/>
        </w:rPr>
        <w:t xml:space="preserve"> </w:t>
      </w:r>
      <w:r>
        <w:t>range</w:t>
      </w:r>
      <w:r>
        <w:rPr>
          <w:spacing w:val="-7"/>
        </w:rPr>
        <w:t xml:space="preserve"> </w:t>
      </w:r>
      <w:r>
        <w:t>of</w:t>
      </w:r>
      <w:r>
        <w:rPr>
          <w:spacing w:val="-7"/>
        </w:rPr>
        <w:t xml:space="preserve"> </w:t>
      </w:r>
      <w:r>
        <w:t>other</w:t>
      </w:r>
      <w:r>
        <w:rPr>
          <w:spacing w:val="-7"/>
        </w:rPr>
        <w:t xml:space="preserve"> </w:t>
      </w:r>
      <w:r>
        <w:t>behavioral</w:t>
      </w:r>
      <w:r>
        <w:rPr>
          <w:spacing w:val="-6"/>
        </w:rPr>
        <w:t xml:space="preserve"> </w:t>
      </w:r>
      <w:r>
        <w:t>health</w:t>
      </w:r>
      <w:r>
        <w:rPr>
          <w:spacing w:val="-4"/>
        </w:rPr>
        <w:t xml:space="preserve"> </w:t>
      </w:r>
      <w:r>
        <w:t>problems,</w:t>
      </w:r>
      <w:r>
        <w:rPr>
          <w:spacing w:val="-4"/>
        </w:rPr>
        <w:t xml:space="preserve"> </w:t>
      </w:r>
      <w:r>
        <w:t>including</w:t>
      </w:r>
      <w:r>
        <w:rPr>
          <w:spacing w:val="-6"/>
        </w:rPr>
        <w:t xml:space="preserve"> </w:t>
      </w:r>
      <w:r>
        <w:t>eating</w:t>
      </w:r>
      <w:r>
        <w:rPr>
          <w:spacing w:val="-9"/>
        </w:rPr>
        <w:t xml:space="preserve"> </w:t>
      </w:r>
      <w:r>
        <w:t>disorders (Ferrer-García</w:t>
      </w:r>
      <w:r>
        <w:rPr>
          <w:spacing w:val="-5"/>
        </w:rPr>
        <w:t xml:space="preserve"> </w:t>
      </w:r>
      <w:r>
        <w:t>&amp;</w:t>
      </w:r>
      <w:r>
        <w:rPr>
          <w:spacing w:val="-8"/>
        </w:rPr>
        <w:t xml:space="preserve"> </w:t>
      </w:r>
      <w:r>
        <w:t>Gutiérrez-Maldonado,</w:t>
      </w:r>
      <w:r>
        <w:rPr>
          <w:spacing w:val="-5"/>
        </w:rPr>
        <w:t xml:space="preserve"> </w:t>
      </w:r>
      <w:r>
        <w:t>2012),</w:t>
      </w:r>
      <w:r>
        <w:rPr>
          <w:spacing w:val="-6"/>
        </w:rPr>
        <w:t xml:space="preserve"> </w:t>
      </w:r>
      <w:r>
        <w:t>male</w:t>
      </w:r>
      <w:r>
        <w:rPr>
          <w:spacing w:val="-7"/>
        </w:rPr>
        <w:t xml:space="preserve"> </w:t>
      </w:r>
      <w:r>
        <w:t>sexual</w:t>
      </w:r>
      <w:r>
        <w:rPr>
          <w:spacing w:val="-4"/>
        </w:rPr>
        <w:t xml:space="preserve"> </w:t>
      </w:r>
      <w:r>
        <w:t>dysfunction</w:t>
      </w:r>
      <w:r>
        <w:rPr>
          <w:spacing w:val="-5"/>
        </w:rPr>
        <w:t xml:space="preserve"> </w:t>
      </w:r>
      <w:r>
        <w:t>(Optale</w:t>
      </w:r>
      <w:r>
        <w:rPr>
          <w:spacing w:val="-5"/>
        </w:rPr>
        <w:t xml:space="preserve"> </w:t>
      </w:r>
      <w:r>
        <w:t>et</w:t>
      </w:r>
      <w:r>
        <w:rPr>
          <w:spacing w:val="-6"/>
        </w:rPr>
        <w:t xml:space="preserve"> </w:t>
      </w:r>
      <w:r>
        <w:t>al.,</w:t>
      </w:r>
      <w:r>
        <w:rPr>
          <w:spacing w:val="-6"/>
        </w:rPr>
        <w:t xml:space="preserve"> </w:t>
      </w:r>
      <w:r>
        <w:t>2004), nicotine</w:t>
      </w:r>
      <w:r>
        <w:rPr>
          <w:spacing w:val="-5"/>
        </w:rPr>
        <w:t xml:space="preserve"> </w:t>
      </w:r>
      <w:r>
        <w:t>dependence</w:t>
      </w:r>
      <w:r>
        <w:rPr>
          <w:spacing w:val="-5"/>
        </w:rPr>
        <w:t xml:space="preserve"> </w:t>
      </w:r>
      <w:r>
        <w:t>(Moon</w:t>
      </w:r>
      <w:r>
        <w:rPr>
          <w:spacing w:val="-6"/>
        </w:rPr>
        <w:t xml:space="preserve"> </w:t>
      </w:r>
      <w:r>
        <w:t>&amp;</w:t>
      </w:r>
      <w:r>
        <w:rPr>
          <w:spacing w:val="-3"/>
        </w:rPr>
        <w:t xml:space="preserve"> </w:t>
      </w:r>
      <w:r>
        <w:t>Lee,</w:t>
      </w:r>
      <w:r>
        <w:rPr>
          <w:spacing w:val="-6"/>
        </w:rPr>
        <w:t xml:space="preserve"> </w:t>
      </w:r>
      <w:r>
        <w:t>2009),</w:t>
      </w:r>
      <w:r>
        <w:rPr>
          <w:spacing w:val="-7"/>
        </w:rPr>
        <w:t xml:space="preserve"> </w:t>
      </w:r>
      <w:r>
        <w:t>alcohol</w:t>
      </w:r>
      <w:r>
        <w:rPr>
          <w:spacing w:val="-3"/>
        </w:rPr>
        <w:t xml:space="preserve"> </w:t>
      </w:r>
      <w:r>
        <w:t>use</w:t>
      </w:r>
      <w:r>
        <w:rPr>
          <w:spacing w:val="-7"/>
        </w:rPr>
        <w:t xml:space="preserve"> </w:t>
      </w:r>
      <w:r>
        <w:t>disorders</w:t>
      </w:r>
      <w:r>
        <w:rPr>
          <w:spacing w:val="-4"/>
        </w:rPr>
        <w:t xml:space="preserve"> </w:t>
      </w:r>
      <w:r>
        <w:t>(Lee,</w:t>
      </w:r>
      <w:r>
        <w:rPr>
          <w:spacing w:val="-4"/>
        </w:rPr>
        <w:t xml:space="preserve"> </w:t>
      </w:r>
      <w:r>
        <w:t>Kwon,</w:t>
      </w:r>
      <w:r>
        <w:rPr>
          <w:spacing w:val="-6"/>
        </w:rPr>
        <w:t xml:space="preserve"> </w:t>
      </w:r>
      <w:r>
        <w:t>Choi,</w:t>
      </w:r>
      <w:r>
        <w:rPr>
          <w:spacing w:val="-6"/>
        </w:rPr>
        <w:t xml:space="preserve"> </w:t>
      </w:r>
      <w:r>
        <w:t>Yang,</w:t>
      </w:r>
      <w:r>
        <w:rPr>
          <w:spacing w:val="-4"/>
        </w:rPr>
        <w:t xml:space="preserve"> </w:t>
      </w:r>
      <w:r>
        <w:t>2007), and</w:t>
      </w:r>
      <w:r>
        <w:rPr>
          <w:spacing w:val="-6"/>
        </w:rPr>
        <w:t xml:space="preserve"> </w:t>
      </w:r>
      <w:r>
        <w:t>other</w:t>
      </w:r>
      <w:r>
        <w:rPr>
          <w:spacing w:val="-5"/>
        </w:rPr>
        <w:t xml:space="preserve"> </w:t>
      </w:r>
      <w:r>
        <w:t>health</w:t>
      </w:r>
      <w:r>
        <w:rPr>
          <w:spacing w:val="-6"/>
        </w:rPr>
        <w:t xml:space="preserve"> </w:t>
      </w:r>
      <w:r>
        <w:t>problems</w:t>
      </w:r>
      <w:r>
        <w:rPr>
          <w:spacing w:val="-4"/>
        </w:rPr>
        <w:t xml:space="preserve"> </w:t>
      </w:r>
      <w:r>
        <w:t>that</w:t>
      </w:r>
      <w:r>
        <w:rPr>
          <w:spacing w:val="-6"/>
        </w:rPr>
        <w:t xml:space="preserve"> </w:t>
      </w:r>
      <w:r>
        <w:t>have</w:t>
      </w:r>
      <w:r>
        <w:rPr>
          <w:spacing w:val="-5"/>
        </w:rPr>
        <w:t xml:space="preserve"> </w:t>
      </w:r>
      <w:r>
        <w:t>a</w:t>
      </w:r>
      <w:r>
        <w:rPr>
          <w:spacing w:val="-7"/>
        </w:rPr>
        <w:t xml:space="preserve"> </w:t>
      </w:r>
      <w:r>
        <w:t>behavioral</w:t>
      </w:r>
      <w:r>
        <w:rPr>
          <w:spacing w:val="-3"/>
        </w:rPr>
        <w:t xml:space="preserve"> </w:t>
      </w:r>
      <w:r>
        <w:t>component,</w:t>
      </w:r>
      <w:r>
        <w:rPr>
          <w:spacing w:val="-4"/>
        </w:rPr>
        <w:t xml:space="preserve"> </w:t>
      </w:r>
      <w:r>
        <w:t>such</w:t>
      </w:r>
      <w:r>
        <w:rPr>
          <w:spacing w:val="-4"/>
        </w:rPr>
        <w:t xml:space="preserve"> </w:t>
      </w:r>
      <w:r>
        <w:t>as</w:t>
      </w:r>
      <w:r>
        <w:rPr>
          <w:spacing w:val="-4"/>
        </w:rPr>
        <w:t xml:space="preserve"> </w:t>
      </w:r>
      <w:r>
        <w:t>obesity</w:t>
      </w:r>
      <w:r>
        <w:rPr>
          <w:spacing w:val="-7"/>
        </w:rPr>
        <w:t xml:space="preserve"> </w:t>
      </w:r>
      <w:r>
        <w:t>and</w:t>
      </w:r>
      <w:r>
        <w:rPr>
          <w:spacing w:val="-6"/>
        </w:rPr>
        <w:t xml:space="preserve"> </w:t>
      </w:r>
      <w:r>
        <w:t>diabetes</w:t>
      </w:r>
      <w:r>
        <w:rPr>
          <w:spacing w:val="-4"/>
        </w:rPr>
        <w:t xml:space="preserve"> </w:t>
      </w:r>
      <w:r>
        <w:t>(Morie &amp;</w:t>
      </w:r>
      <w:r>
        <w:rPr>
          <w:spacing w:val="-4"/>
        </w:rPr>
        <w:t xml:space="preserve"> </w:t>
      </w:r>
      <w:r>
        <w:t>Chance,</w:t>
      </w:r>
      <w:r>
        <w:rPr>
          <w:spacing w:val="-2"/>
        </w:rPr>
        <w:t xml:space="preserve"> </w:t>
      </w:r>
      <w:r>
        <w:t>2011).</w:t>
      </w:r>
      <w:r>
        <w:rPr>
          <w:spacing w:val="-3"/>
        </w:rPr>
        <w:t xml:space="preserve"> </w:t>
      </w:r>
      <w:r>
        <w:t>See</w:t>
      </w:r>
      <w:r>
        <w:rPr>
          <w:spacing w:val="-3"/>
        </w:rPr>
        <w:t xml:space="preserve"> </w:t>
      </w:r>
      <w:r>
        <w:t>Part</w:t>
      </w:r>
      <w:r>
        <w:rPr>
          <w:spacing w:val="-2"/>
        </w:rPr>
        <w:t xml:space="preserve"> </w:t>
      </w:r>
      <w:r>
        <w:t>1,</w:t>
      </w:r>
      <w:r>
        <w:rPr>
          <w:spacing w:val="-2"/>
        </w:rPr>
        <w:t xml:space="preserve"> </w:t>
      </w:r>
      <w:r>
        <w:t>Chapter</w:t>
      </w:r>
      <w:r>
        <w:rPr>
          <w:spacing w:val="-1"/>
        </w:rPr>
        <w:t xml:space="preserve"> </w:t>
      </w:r>
      <w:r>
        <w:t>1</w:t>
      </w:r>
      <w:r>
        <w:rPr>
          <w:spacing w:val="-2"/>
        </w:rPr>
        <w:t xml:space="preserve"> </w:t>
      </w:r>
      <w:r>
        <w:t>of</w:t>
      </w:r>
      <w:r>
        <w:rPr>
          <w:spacing w:val="-3"/>
        </w:rPr>
        <w:t xml:space="preserve"> </w:t>
      </w:r>
      <w:r>
        <w:t>this</w:t>
      </w:r>
      <w:r>
        <w:rPr>
          <w:spacing w:val="-2"/>
        </w:rPr>
        <w:t xml:space="preserve"> </w:t>
      </w:r>
      <w:r>
        <w:t>TIP for</w:t>
      </w:r>
      <w:r>
        <w:rPr>
          <w:spacing w:val="-3"/>
        </w:rPr>
        <w:t xml:space="preserve"> </w:t>
      </w:r>
      <w:r>
        <w:t>more</w:t>
      </w:r>
      <w:r>
        <w:rPr>
          <w:spacing w:val="-1"/>
        </w:rPr>
        <w:t xml:space="preserve"> </w:t>
      </w:r>
      <w:r>
        <w:t>on</w:t>
      </w:r>
      <w:r>
        <w:rPr>
          <w:spacing w:val="-2"/>
        </w:rPr>
        <w:t xml:space="preserve"> </w:t>
      </w:r>
      <w:r>
        <w:t>other uses of VR.</w:t>
      </w:r>
    </w:p>
    <w:p w14:paraId="250C7B7F" w14:textId="77777777" w:rsidR="005B323A" w:rsidRDefault="005B323A">
      <w:pPr>
        <w:pStyle w:val="BodyText"/>
        <w:spacing w:before="10"/>
        <w:ind w:left="0"/>
        <w:rPr>
          <w:sz w:val="20"/>
        </w:rPr>
      </w:pPr>
    </w:p>
    <w:p w14:paraId="6AEA8CC7" w14:textId="77777777" w:rsidR="005B323A" w:rsidRDefault="0026499D">
      <w:pPr>
        <w:pStyle w:val="BodyText"/>
        <w:spacing w:before="0"/>
        <w:ind w:left="220"/>
      </w:pPr>
      <w:r>
        <w:t>Alcañiz,</w:t>
      </w:r>
      <w:r>
        <w:rPr>
          <w:spacing w:val="-1"/>
        </w:rPr>
        <w:t xml:space="preserve"> </w:t>
      </w:r>
      <w:r>
        <w:t>Lozano,</w:t>
      </w:r>
      <w:r>
        <w:rPr>
          <w:spacing w:val="-3"/>
        </w:rPr>
        <w:t xml:space="preserve"> </w:t>
      </w:r>
      <w:r>
        <w:t>and</w:t>
      </w:r>
      <w:r>
        <w:rPr>
          <w:spacing w:val="-3"/>
        </w:rPr>
        <w:t xml:space="preserve"> </w:t>
      </w:r>
      <w:r>
        <w:t>Rey</w:t>
      </w:r>
      <w:r>
        <w:rPr>
          <w:spacing w:val="-6"/>
        </w:rPr>
        <w:t xml:space="preserve"> </w:t>
      </w:r>
      <w:r>
        <w:t>(2004)</w:t>
      </w:r>
      <w:r>
        <w:rPr>
          <w:spacing w:val="-3"/>
        </w:rPr>
        <w:t xml:space="preserve"> </w:t>
      </w:r>
      <w:r>
        <w:t>explained</w:t>
      </w:r>
      <w:r>
        <w:rPr>
          <w:spacing w:val="-3"/>
        </w:rPr>
        <w:t xml:space="preserve"> </w:t>
      </w:r>
      <w:r>
        <w:t>some</w:t>
      </w:r>
      <w:r>
        <w:rPr>
          <w:spacing w:val="-3"/>
        </w:rPr>
        <w:t xml:space="preserve"> </w:t>
      </w:r>
      <w:r>
        <w:t>of</w:t>
      </w:r>
      <w:r>
        <w:rPr>
          <w:spacing w:val="-4"/>
        </w:rPr>
        <w:t xml:space="preserve"> </w:t>
      </w:r>
      <w:r>
        <w:t>the</w:t>
      </w:r>
      <w:r>
        <w:rPr>
          <w:spacing w:val="-3"/>
        </w:rPr>
        <w:t xml:space="preserve"> </w:t>
      </w:r>
      <w:r>
        <w:t>technical</w:t>
      </w:r>
      <w:r>
        <w:rPr>
          <w:spacing w:val="-3"/>
        </w:rPr>
        <w:t xml:space="preserve"> </w:t>
      </w:r>
      <w:r>
        <w:t>aspects</w:t>
      </w:r>
      <w:r>
        <w:rPr>
          <w:spacing w:val="-3"/>
        </w:rPr>
        <w:t xml:space="preserve"> </w:t>
      </w:r>
      <w:r>
        <w:t>of</w:t>
      </w:r>
      <w:r>
        <w:rPr>
          <w:spacing w:val="-3"/>
        </w:rPr>
        <w:t xml:space="preserve"> </w:t>
      </w:r>
      <w:r>
        <w:t>VR</w:t>
      </w:r>
      <w:r>
        <w:rPr>
          <w:spacing w:val="-3"/>
        </w:rPr>
        <w:t xml:space="preserve"> </w:t>
      </w:r>
      <w:r>
        <w:t>as</w:t>
      </w:r>
      <w:r>
        <w:rPr>
          <w:spacing w:val="-3"/>
        </w:rPr>
        <w:t xml:space="preserve"> </w:t>
      </w:r>
      <w:r>
        <w:t>it</w:t>
      </w:r>
      <w:r>
        <w:rPr>
          <w:spacing w:val="-3"/>
        </w:rPr>
        <w:t xml:space="preserve"> </w:t>
      </w:r>
      <w:r>
        <w:t>is</w:t>
      </w:r>
      <w:r>
        <w:rPr>
          <w:spacing w:val="-3"/>
        </w:rPr>
        <w:t xml:space="preserve"> </w:t>
      </w:r>
      <w:r>
        <w:t>used</w:t>
      </w:r>
      <w:r>
        <w:rPr>
          <w:spacing w:val="-3"/>
        </w:rPr>
        <w:t xml:space="preserve"> </w:t>
      </w:r>
      <w:r>
        <w:t>in medical</w:t>
      </w:r>
      <w:r>
        <w:rPr>
          <w:spacing w:val="-3"/>
        </w:rPr>
        <w:t xml:space="preserve"> </w:t>
      </w:r>
      <w:r>
        <w:t>and</w:t>
      </w:r>
      <w:r>
        <w:rPr>
          <w:spacing w:val="-4"/>
        </w:rPr>
        <w:t xml:space="preserve"> </w:t>
      </w:r>
      <w:r>
        <w:t>behavioral</w:t>
      </w:r>
      <w:r>
        <w:rPr>
          <w:spacing w:val="-2"/>
        </w:rPr>
        <w:t xml:space="preserve"> </w:t>
      </w:r>
      <w:r>
        <w:t>health</w:t>
      </w:r>
      <w:r>
        <w:rPr>
          <w:spacing w:val="-3"/>
        </w:rPr>
        <w:t xml:space="preserve"> </w:t>
      </w:r>
      <w:r>
        <w:t>settings,</w:t>
      </w:r>
      <w:r>
        <w:rPr>
          <w:spacing w:val="-3"/>
        </w:rPr>
        <w:t xml:space="preserve"> </w:t>
      </w:r>
      <w:r>
        <w:t>with</w:t>
      </w:r>
      <w:r>
        <w:rPr>
          <w:spacing w:val="-2"/>
        </w:rPr>
        <w:t xml:space="preserve"> </w:t>
      </w:r>
      <w:r>
        <w:t>particular</w:t>
      </w:r>
      <w:r>
        <w:rPr>
          <w:spacing w:val="-5"/>
        </w:rPr>
        <w:t xml:space="preserve"> </w:t>
      </w:r>
      <w:r>
        <w:t>attention</w:t>
      </w:r>
      <w:r>
        <w:rPr>
          <w:spacing w:val="-2"/>
        </w:rPr>
        <w:t xml:space="preserve"> </w:t>
      </w:r>
      <w:r>
        <w:t>to</w:t>
      </w:r>
      <w:r>
        <w:rPr>
          <w:spacing w:val="-3"/>
        </w:rPr>
        <w:t xml:space="preserve"> </w:t>
      </w:r>
      <w:r>
        <w:t>the</w:t>
      </w:r>
      <w:r>
        <w:rPr>
          <w:spacing w:val="-4"/>
        </w:rPr>
        <w:t xml:space="preserve"> </w:t>
      </w:r>
      <w:r>
        <w:t>hardware</w:t>
      </w:r>
      <w:r>
        <w:rPr>
          <w:spacing w:val="-3"/>
        </w:rPr>
        <w:t xml:space="preserve"> </w:t>
      </w:r>
      <w:r>
        <w:t>required</w:t>
      </w:r>
      <w:r>
        <w:rPr>
          <w:spacing w:val="-3"/>
        </w:rPr>
        <w:t xml:space="preserve"> </w:t>
      </w:r>
      <w:r>
        <w:t>to</w:t>
      </w:r>
      <w:r>
        <w:rPr>
          <w:spacing w:val="-3"/>
        </w:rPr>
        <w:t xml:space="preserve"> </w:t>
      </w:r>
      <w:r>
        <w:rPr>
          <w:spacing w:val="-5"/>
        </w:rPr>
        <w:t>set</w:t>
      </w:r>
    </w:p>
    <w:p w14:paraId="43279FBC" w14:textId="77777777" w:rsidR="005B323A" w:rsidRDefault="005B323A">
      <w:pPr>
        <w:sectPr w:rsidR="005B323A">
          <w:pgSz w:w="12240" w:h="15840"/>
          <w:pgMar w:top="1300" w:right="1220" w:bottom="1080" w:left="1220" w:header="722" w:footer="887" w:gutter="0"/>
          <w:cols w:space="720"/>
        </w:sectPr>
      </w:pPr>
    </w:p>
    <w:p w14:paraId="6227C96F" w14:textId="77777777" w:rsidR="005B323A" w:rsidRDefault="0026499D">
      <w:pPr>
        <w:pStyle w:val="BodyText"/>
        <w:spacing w:before="124"/>
        <w:ind w:left="220" w:right="279"/>
      </w:pPr>
      <w:r>
        <w:lastRenderedPageBreak/>
        <w:t>up a VR environment. The cost and potential difficulties involved in developing virtual environments (i.e., three-dimensional simulations of real or imagined scenarios) have been factors that limit the use of VR technology. Riva and colleagues (2007) repor</w:t>
      </w:r>
      <w:r>
        <w:t xml:space="preserve">ted on the development of an open-source VR platform that enables providers to design and deliver new VR environments according to their clients’ specific needs. Virtual worlds can also be used to assist in behavioral health. Morie (2009) described a U.S. </w:t>
      </w:r>
      <w:r>
        <w:t>Army program that uses the Second Life virtual world to help personnel returning from deployment socialize and learn about available</w:t>
      </w:r>
      <w:r>
        <w:rPr>
          <w:spacing w:val="-3"/>
        </w:rPr>
        <w:t xml:space="preserve"> </w:t>
      </w:r>
      <w:r>
        <w:t>behavioral</w:t>
      </w:r>
      <w:r>
        <w:rPr>
          <w:spacing w:val="-3"/>
        </w:rPr>
        <w:t xml:space="preserve"> </w:t>
      </w:r>
      <w:r>
        <w:t>health</w:t>
      </w:r>
      <w:r>
        <w:rPr>
          <w:spacing w:val="-3"/>
        </w:rPr>
        <w:t xml:space="preserve"> </w:t>
      </w:r>
      <w:r>
        <w:t>resources. The</w:t>
      </w:r>
      <w:r>
        <w:rPr>
          <w:spacing w:val="-5"/>
        </w:rPr>
        <w:t xml:space="preserve"> </w:t>
      </w:r>
      <w:r>
        <w:t>U.S.</w:t>
      </w:r>
      <w:r>
        <w:rPr>
          <w:spacing w:val="-3"/>
        </w:rPr>
        <w:t xml:space="preserve"> </w:t>
      </w:r>
      <w:r>
        <w:t>Department</w:t>
      </w:r>
      <w:r>
        <w:rPr>
          <w:spacing w:val="-3"/>
        </w:rPr>
        <w:t xml:space="preserve"> </w:t>
      </w:r>
      <w:r>
        <w:t>of</w:t>
      </w:r>
      <w:r>
        <w:rPr>
          <w:spacing w:val="-3"/>
        </w:rPr>
        <w:t xml:space="preserve"> </w:t>
      </w:r>
      <w:r>
        <w:t>Defense</w:t>
      </w:r>
      <w:r>
        <w:rPr>
          <w:spacing w:val="-3"/>
        </w:rPr>
        <w:t xml:space="preserve"> </w:t>
      </w:r>
      <w:r>
        <w:t>(DoD)</w:t>
      </w:r>
      <w:r>
        <w:rPr>
          <w:spacing w:val="-4"/>
        </w:rPr>
        <w:t xml:space="preserve"> </w:t>
      </w:r>
      <w:r>
        <w:t>has</w:t>
      </w:r>
      <w:r>
        <w:rPr>
          <w:spacing w:val="-3"/>
        </w:rPr>
        <w:t xml:space="preserve"> </w:t>
      </w:r>
      <w:r>
        <w:t>also</w:t>
      </w:r>
      <w:r>
        <w:rPr>
          <w:spacing w:val="-3"/>
        </w:rPr>
        <w:t xml:space="preserve"> </w:t>
      </w:r>
      <w:r>
        <w:t>created</w:t>
      </w:r>
      <w:r>
        <w:rPr>
          <w:spacing w:val="-3"/>
        </w:rPr>
        <w:t xml:space="preserve"> </w:t>
      </w:r>
      <w:r>
        <w:t>a virtual clinic to provide treatment fo</w:t>
      </w:r>
      <w:r>
        <w:t>r PTSD within the Second Life environment (Yellowlees, Holloway, &amp; Parish, 2012).</w:t>
      </w:r>
    </w:p>
    <w:p w14:paraId="2B6794DF" w14:textId="77777777" w:rsidR="005B323A" w:rsidRDefault="005B323A">
      <w:pPr>
        <w:pStyle w:val="BodyText"/>
        <w:spacing w:before="10"/>
        <w:ind w:left="0"/>
        <w:rPr>
          <w:sz w:val="20"/>
        </w:rPr>
      </w:pPr>
    </w:p>
    <w:p w14:paraId="3FC6F7EB" w14:textId="77777777" w:rsidR="005B323A" w:rsidRDefault="0026499D">
      <w:pPr>
        <w:pStyle w:val="BodyText"/>
        <w:spacing w:before="1"/>
        <w:ind w:left="220" w:right="249"/>
      </w:pPr>
      <w:r>
        <w:t>As an alternative to the time and expense of VR, Bledsoe and Simmerok (2014) offered what they</w:t>
      </w:r>
      <w:r>
        <w:rPr>
          <w:spacing w:val="-6"/>
        </w:rPr>
        <w:t xml:space="preserve"> </w:t>
      </w:r>
      <w:r>
        <w:t>called</w:t>
      </w:r>
      <w:r>
        <w:rPr>
          <w:spacing w:val="-3"/>
        </w:rPr>
        <w:t xml:space="preserve"> </w:t>
      </w:r>
      <w:r>
        <w:t>“augmented</w:t>
      </w:r>
      <w:r>
        <w:rPr>
          <w:spacing w:val="-3"/>
        </w:rPr>
        <w:t xml:space="preserve"> </w:t>
      </w:r>
      <w:r>
        <w:t>reality.”</w:t>
      </w:r>
      <w:r>
        <w:rPr>
          <w:spacing w:val="-4"/>
        </w:rPr>
        <w:t xml:space="preserve"> </w:t>
      </w:r>
      <w:r>
        <w:t>Although</w:t>
      </w:r>
      <w:r>
        <w:rPr>
          <w:spacing w:val="-3"/>
        </w:rPr>
        <w:t xml:space="preserve"> </w:t>
      </w:r>
      <w:r>
        <w:t>it</w:t>
      </w:r>
      <w:r>
        <w:rPr>
          <w:spacing w:val="-3"/>
        </w:rPr>
        <w:t xml:space="preserve"> </w:t>
      </w:r>
      <w:r>
        <w:t>was</w:t>
      </w:r>
      <w:r>
        <w:rPr>
          <w:spacing w:val="-3"/>
        </w:rPr>
        <w:t xml:space="preserve"> </w:t>
      </w:r>
      <w:r>
        <w:t>designed</w:t>
      </w:r>
      <w:r>
        <w:rPr>
          <w:spacing w:val="-3"/>
        </w:rPr>
        <w:t xml:space="preserve"> </w:t>
      </w:r>
      <w:r>
        <w:t>to</w:t>
      </w:r>
      <w:r>
        <w:rPr>
          <w:spacing w:val="-3"/>
        </w:rPr>
        <w:t xml:space="preserve"> </w:t>
      </w:r>
      <w:r>
        <w:t>be</w:t>
      </w:r>
      <w:r>
        <w:rPr>
          <w:spacing w:val="-4"/>
        </w:rPr>
        <w:t xml:space="preserve"> </w:t>
      </w:r>
      <w:r>
        <w:t>used</w:t>
      </w:r>
      <w:r>
        <w:rPr>
          <w:spacing w:val="-3"/>
        </w:rPr>
        <w:t xml:space="preserve"> </w:t>
      </w:r>
      <w:r>
        <w:t>via</w:t>
      </w:r>
      <w:r>
        <w:rPr>
          <w:spacing w:val="-3"/>
        </w:rPr>
        <w:t xml:space="preserve"> </w:t>
      </w:r>
      <w:r>
        <w:t>the</w:t>
      </w:r>
      <w:r>
        <w:rPr>
          <w:spacing w:val="-2"/>
        </w:rPr>
        <w:t xml:space="preserve"> </w:t>
      </w:r>
      <w:r>
        <w:t>Intern</w:t>
      </w:r>
      <w:r>
        <w:t>et</w:t>
      </w:r>
      <w:r>
        <w:rPr>
          <w:spacing w:val="-3"/>
        </w:rPr>
        <w:t xml:space="preserve"> </w:t>
      </w:r>
      <w:r>
        <w:t>for</w:t>
      </w:r>
      <w:r>
        <w:rPr>
          <w:spacing w:val="-4"/>
        </w:rPr>
        <w:t xml:space="preserve"> </w:t>
      </w:r>
      <w:r>
        <w:t>distance learning or other educational programs, rather than for therapeutic purposes, their augmented reality amounts to a rich multimedia platform constructed with low- or no-cost, readily</w:t>
      </w:r>
      <w:r>
        <w:rPr>
          <w:spacing w:val="40"/>
        </w:rPr>
        <w:t xml:space="preserve"> </w:t>
      </w:r>
      <w:r>
        <w:t>accessible ways to make any online experience more engagin</w:t>
      </w:r>
      <w:r>
        <w:t>g. For example, the authors took a picture of their college counseling center, made their Web site look like the picture, and added elements to the picture, along with videos and audio clips that were all designed to be related to the information and to be</w:t>
      </w:r>
      <w:r>
        <w:t xml:space="preserve"> used as materials in the delivery of their educational course. Such augmented reality could also make Web sites for therapeutic interventions more engaging and effective without incurring the effort and expenses required to produce a VR capability.</w:t>
      </w:r>
    </w:p>
    <w:p w14:paraId="4F21C218" w14:textId="77777777" w:rsidR="005B323A" w:rsidRDefault="005B323A">
      <w:pPr>
        <w:pStyle w:val="BodyText"/>
        <w:spacing w:before="5"/>
        <w:ind w:left="0"/>
        <w:rPr>
          <w:sz w:val="21"/>
        </w:rPr>
      </w:pPr>
    </w:p>
    <w:p w14:paraId="5D1FF6BF" w14:textId="77777777" w:rsidR="005B323A" w:rsidRDefault="0026499D">
      <w:pPr>
        <w:pStyle w:val="Heading4"/>
      </w:pPr>
      <w:r>
        <w:t>Web-B</w:t>
      </w:r>
      <w:r>
        <w:t>ased</w:t>
      </w:r>
      <w:r>
        <w:rPr>
          <w:spacing w:val="-4"/>
        </w:rPr>
        <w:t xml:space="preserve"> </w:t>
      </w:r>
      <w:r>
        <w:t>Text</w:t>
      </w:r>
      <w:r>
        <w:rPr>
          <w:spacing w:val="-4"/>
        </w:rPr>
        <w:t xml:space="preserve"> </w:t>
      </w:r>
      <w:r>
        <w:rPr>
          <w:spacing w:val="-2"/>
        </w:rPr>
        <w:t>Communication</w:t>
      </w:r>
    </w:p>
    <w:p w14:paraId="2E49EA09" w14:textId="77777777" w:rsidR="005B323A" w:rsidRDefault="0026499D">
      <w:pPr>
        <w:pStyle w:val="BodyText"/>
        <w:spacing w:before="54"/>
        <w:ind w:left="220" w:right="220"/>
      </w:pPr>
      <w:r>
        <w:t>Text-based communications include a variety of technologies (e.g., text messaging, email, Internet chat rooms) that allow for simple written communication between providers and clients or, in the case of mutual-help groups and activ</w:t>
      </w:r>
      <w:r>
        <w:t>ities, among clients. For the most part, these communications support activities occurring elsewhere in person, by computer, or using video/audio communication technology (Maheu et al., 2004). Counselors can use email to conduct</w:t>
      </w:r>
      <w:r>
        <w:rPr>
          <w:spacing w:val="-2"/>
        </w:rPr>
        <w:t xml:space="preserve"> </w:t>
      </w:r>
      <w:r>
        <w:t>therapy</w:t>
      </w:r>
      <w:r>
        <w:rPr>
          <w:spacing w:val="-7"/>
        </w:rPr>
        <w:t xml:space="preserve"> </w:t>
      </w:r>
      <w:r>
        <w:t>or</w:t>
      </w:r>
      <w:r>
        <w:rPr>
          <w:spacing w:val="-2"/>
        </w:rPr>
        <w:t xml:space="preserve"> </w:t>
      </w:r>
      <w:r>
        <w:t>as</w:t>
      </w:r>
      <w:r>
        <w:rPr>
          <w:spacing w:val="-2"/>
        </w:rPr>
        <w:t xml:space="preserve"> </w:t>
      </w:r>
      <w:r>
        <w:t>an adjunct</w:t>
      </w:r>
      <w:r>
        <w:rPr>
          <w:spacing w:val="-2"/>
        </w:rPr>
        <w:t xml:space="preserve"> </w:t>
      </w:r>
      <w:r>
        <w:t>to</w:t>
      </w:r>
      <w:r>
        <w:rPr>
          <w:spacing w:val="-2"/>
        </w:rPr>
        <w:t xml:space="preserve"> </w:t>
      </w:r>
      <w:r>
        <w:t>in-person</w:t>
      </w:r>
      <w:r>
        <w:rPr>
          <w:spacing w:val="-2"/>
        </w:rPr>
        <w:t xml:space="preserve"> </w:t>
      </w:r>
      <w:r>
        <w:t>therapy</w:t>
      </w:r>
      <w:r>
        <w:rPr>
          <w:spacing w:val="-4"/>
        </w:rPr>
        <w:t xml:space="preserve"> </w:t>
      </w:r>
      <w:r>
        <w:t>(Recupero</w:t>
      </w:r>
      <w:r>
        <w:rPr>
          <w:spacing w:val="-1"/>
        </w:rPr>
        <w:t xml:space="preserve"> </w:t>
      </w:r>
      <w:r>
        <w:t>&amp;</w:t>
      </w:r>
      <w:r>
        <w:rPr>
          <w:spacing w:val="-4"/>
        </w:rPr>
        <w:t xml:space="preserve"> </w:t>
      </w:r>
      <w:r>
        <w:t>Harms,</w:t>
      </w:r>
      <w:r>
        <w:rPr>
          <w:spacing w:val="-2"/>
        </w:rPr>
        <w:t xml:space="preserve"> </w:t>
      </w:r>
      <w:r>
        <w:t>2010),</w:t>
      </w:r>
      <w:r>
        <w:rPr>
          <w:spacing w:val="-2"/>
        </w:rPr>
        <w:t xml:space="preserve"> </w:t>
      </w:r>
      <w:r>
        <w:t>or</w:t>
      </w:r>
      <w:r>
        <w:rPr>
          <w:spacing w:val="-3"/>
        </w:rPr>
        <w:t xml:space="preserve"> </w:t>
      </w:r>
      <w:r>
        <w:t>they</w:t>
      </w:r>
      <w:r>
        <w:rPr>
          <w:spacing w:val="-7"/>
        </w:rPr>
        <w:t xml:space="preserve"> </w:t>
      </w:r>
      <w:r>
        <w:t>can</w:t>
      </w:r>
      <w:r>
        <w:rPr>
          <w:spacing w:val="-2"/>
        </w:rPr>
        <w:t xml:space="preserve"> </w:t>
      </w:r>
      <w:r>
        <w:t>use an online chat program or instant messaging for the same purposes (Derrig-Palumbo, 2010).</w:t>
      </w:r>
    </w:p>
    <w:p w14:paraId="64A41D48" w14:textId="77777777" w:rsidR="005B323A" w:rsidRDefault="0026499D">
      <w:pPr>
        <w:pStyle w:val="BodyText"/>
        <w:spacing w:before="0"/>
        <w:ind w:left="220" w:right="508"/>
        <w:jc w:val="both"/>
      </w:pPr>
      <w:r>
        <w:t>Although</w:t>
      </w:r>
      <w:r>
        <w:rPr>
          <w:spacing w:val="-5"/>
        </w:rPr>
        <w:t xml:space="preserve"> </w:t>
      </w:r>
      <w:r>
        <w:t>research</w:t>
      </w:r>
      <w:r>
        <w:rPr>
          <w:spacing w:val="-4"/>
        </w:rPr>
        <w:t xml:space="preserve"> </w:t>
      </w:r>
      <w:r>
        <w:t>on</w:t>
      </w:r>
      <w:r>
        <w:rPr>
          <w:spacing w:val="-4"/>
        </w:rPr>
        <w:t xml:space="preserve"> </w:t>
      </w:r>
      <w:r>
        <w:t>evidence-based</w:t>
      </w:r>
      <w:r>
        <w:rPr>
          <w:spacing w:val="-4"/>
        </w:rPr>
        <w:t xml:space="preserve"> </w:t>
      </w:r>
      <w:r>
        <w:t>behavioral</w:t>
      </w:r>
      <w:r>
        <w:rPr>
          <w:spacing w:val="-4"/>
        </w:rPr>
        <w:t xml:space="preserve"> </w:t>
      </w:r>
      <w:r>
        <w:t>health</w:t>
      </w:r>
      <w:r>
        <w:rPr>
          <w:spacing w:val="-4"/>
        </w:rPr>
        <w:t xml:space="preserve"> </w:t>
      </w:r>
      <w:r>
        <w:t>interventions</w:t>
      </w:r>
      <w:r>
        <w:rPr>
          <w:spacing w:val="-4"/>
        </w:rPr>
        <w:t xml:space="preserve"> </w:t>
      </w:r>
      <w:r>
        <w:t>using</w:t>
      </w:r>
      <w:r>
        <w:rPr>
          <w:spacing w:val="-5"/>
        </w:rPr>
        <w:t xml:space="preserve"> </w:t>
      </w:r>
      <w:r>
        <w:t>social</w:t>
      </w:r>
      <w:r>
        <w:rPr>
          <w:spacing w:val="-4"/>
        </w:rPr>
        <w:t xml:space="preserve"> </w:t>
      </w:r>
      <w:r>
        <w:t>media</w:t>
      </w:r>
      <w:r>
        <w:rPr>
          <w:spacing w:val="-3"/>
        </w:rPr>
        <w:t xml:space="preserve"> </w:t>
      </w:r>
      <w:r>
        <w:t>is</w:t>
      </w:r>
      <w:r>
        <w:rPr>
          <w:spacing w:val="-4"/>
        </w:rPr>
        <w:t xml:space="preserve"> </w:t>
      </w:r>
      <w:r>
        <w:t>not available yet,</w:t>
      </w:r>
      <w:r>
        <w:rPr>
          <w:spacing w:val="-2"/>
        </w:rPr>
        <w:t xml:space="preserve"> </w:t>
      </w:r>
      <w:r>
        <w:t>online</w:t>
      </w:r>
      <w:r>
        <w:rPr>
          <w:spacing w:val="-2"/>
        </w:rPr>
        <w:t xml:space="preserve"> </w:t>
      </w:r>
      <w:r>
        <w:t>social</w:t>
      </w:r>
      <w:r>
        <w:rPr>
          <w:spacing w:val="-2"/>
        </w:rPr>
        <w:t xml:space="preserve"> </w:t>
      </w:r>
      <w:r>
        <w:t>networks</w:t>
      </w:r>
      <w:r>
        <w:rPr>
          <w:spacing w:val="-2"/>
        </w:rPr>
        <w:t xml:space="preserve"> </w:t>
      </w:r>
      <w:r>
        <w:t>also</w:t>
      </w:r>
      <w:r>
        <w:rPr>
          <w:spacing w:val="-2"/>
        </w:rPr>
        <w:t xml:space="preserve"> </w:t>
      </w:r>
      <w:r>
        <w:t>show</w:t>
      </w:r>
      <w:r>
        <w:rPr>
          <w:spacing w:val="-2"/>
        </w:rPr>
        <w:t xml:space="preserve"> </w:t>
      </w:r>
      <w:r>
        <w:t>promise</w:t>
      </w:r>
      <w:r>
        <w:rPr>
          <w:spacing w:val="-3"/>
        </w:rPr>
        <w:t xml:space="preserve"> </w:t>
      </w:r>
      <w:r>
        <w:t>as</w:t>
      </w:r>
      <w:r>
        <w:rPr>
          <w:spacing w:val="-2"/>
        </w:rPr>
        <w:t xml:space="preserve"> </w:t>
      </w:r>
      <w:r>
        <w:t>platforms</w:t>
      </w:r>
      <w:r>
        <w:rPr>
          <w:spacing w:val="-2"/>
        </w:rPr>
        <w:t xml:space="preserve"> </w:t>
      </w:r>
      <w:r>
        <w:t>for</w:t>
      </w:r>
      <w:r>
        <w:rPr>
          <w:spacing w:val="-3"/>
        </w:rPr>
        <w:t xml:space="preserve"> </w:t>
      </w:r>
      <w:r>
        <w:t>text-based</w:t>
      </w:r>
      <w:r>
        <w:rPr>
          <w:spacing w:val="-2"/>
        </w:rPr>
        <w:t xml:space="preserve"> </w:t>
      </w:r>
      <w:r>
        <w:t>behavioral health interventions (Levine et al., 2011).</w:t>
      </w:r>
    </w:p>
    <w:p w14:paraId="07042DF9" w14:textId="77777777" w:rsidR="005B323A" w:rsidRDefault="005B323A">
      <w:pPr>
        <w:pStyle w:val="BodyText"/>
        <w:spacing w:before="11"/>
        <w:ind w:left="0"/>
        <w:rPr>
          <w:sz w:val="20"/>
        </w:rPr>
      </w:pPr>
    </w:p>
    <w:p w14:paraId="466462A1" w14:textId="77777777" w:rsidR="005B323A" w:rsidRDefault="0026499D">
      <w:pPr>
        <w:pStyle w:val="BodyText"/>
        <w:spacing w:before="0"/>
        <w:ind w:left="220" w:right="244"/>
      </w:pPr>
      <w:r>
        <w:t>Not much research has evaluated Web-based text communications in behavioral health services, especially</w:t>
      </w:r>
      <w:r>
        <w:rPr>
          <w:spacing w:val="-4"/>
        </w:rPr>
        <w:t xml:space="preserve"> </w:t>
      </w:r>
      <w:r>
        <w:t>as stand</w:t>
      </w:r>
      <w:r>
        <w:t>-alone interventions. Atherton, Sawmynaden, Sheikh, Majeed, and Car (2012) reviewed the literature on the use of email for clinical communication in a variety of healthcare settings and found nine controlled trials, but most were related to communication i</w:t>
      </w:r>
      <w:r>
        <w:t>n nonbehavioral</w:t>
      </w:r>
      <w:r>
        <w:rPr>
          <w:spacing w:val="-4"/>
        </w:rPr>
        <w:t xml:space="preserve"> </w:t>
      </w:r>
      <w:r>
        <w:t>health</w:t>
      </w:r>
      <w:r>
        <w:rPr>
          <w:spacing w:val="-4"/>
        </w:rPr>
        <w:t xml:space="preserve"> </w:t>
      </w:r>
      <w:r>
        <w:t>settings.</w:t>
      </w:r>
      <w:r>
        <w:rPr>
          <w:spacing w:val="-3"/>
        </w:rPr>
        <w:t xml:space="preserve"> </w:t>
      </w:r>
      <w:r>
        <w:t>They</w:t>
      </w:r>
      <w:r>
        <w:rPr>
          <w:spacing w:val="-8"/>
        </w:rPr>
        <w:t xml:space="preserve"> </w:t>
      </w:r>
      <w:r>
        <w:t>were</w:t>
      </w:r>
      <w:r>
        <w:rPr>
          <w:spacing w:val="-4"/>
        </w:rPr>
        <w:t xml:space="preserve"> </w:t>
      </w:r>
      <w:r>
        <w:t>also</w:t>
      </w:r>
      <w:r>
        <w:rPr>
          <w:spacing w:val="-3"/>
        </w:rPr>
        <w:t xml:space="preserve"> </w:t>
      </w:r>
      <w:r>
        <w:t>unable</w:t>
      </w:r>
      <w:r>
        <w:rPr>
          <w:spacing w:val="-3"/>
        </w:rPr>
        <w:t xml:space="preserve"> </w:t>
      </w:r>
      <w:r>
        <w:t>to</w:t>
      </w:r>
      <w:r>
        <w:rPr>
          <w:spacing w:val="-3"/>
        </w:rPr>
        <w:t xml:space="preserve"> </w:t>
      </w:r>
      <w:r>
        <w:t>draw</w:t>
      </w:r>
      <w:r>
        <w:rPr>
          <w:spacing w:val="-3"/>
        </w:rPr>
        <w:t xml:space="preserve"> </w:t>
      </w:r>
      <w:r>
        <w:t>conclusions</w:t>
      </w:r>
      <w:r>
        <w:rPr>
          <w:spacing w:val="-3"/>
        </w:rPr>
        <w:t xml:space="preserve"> </w:t>
      </w:r>
      <w:r>
        <w:t>about</w:t>
      </w:r>
      <w:r>
        <w:rPr>
          <w:spacing w:val="-3"/>
        </w:rPr>
        <w:t xml:space="preserve"> </w:t>
      </w:r>
      <w:r>
        <w:t>the</w:t>
      </w:r>
      <w:r>
        <w:rPr>
          <w:spacing w:val="-4"/>
        </w:rPr>
        <w:t xml:space="preserve"> </w:t>
      </w:r>
      <w:r>
        <w:t>effectiveness of such communications because of the poor quality of the research. A single study that compared telephone and email contact did find the former to be more effective, but it also had significant methodological problems. An earlier review of t</w:t>
      </w:r>
      <w:r>
        <w:t>ext-based online therapy by Hanley and Reynolds (2009) concluded that despite very limited evidence, such interventions showed a great deal of promise.</w:t>
      </w:r>
    </w:p>
    <w:p w14:paraId="142884AC" w14:textId="77777777" w:rsidR="005B323A" w:rsidRDefault="005B323A">
      <w:pPr>
        <w:pStyle w:val="BodyText"/>
        <w:spacing w:before="10"/>
        <w:ind w:left="0"/>
        <w:rPr>
          <w:sz w:val="20"/>
        </w:rPr>
      </w:pPr>
    </w:p>
    <w:p w14:paraId="71766737" w14:textId="77777777" w:rsidR="005B323A" w:rsidRDefault="0026499D">
      <w:pPr>
        <w:pStyle w:val="BodyText"/>
        <w:spacing w:before="0"/>
        <w:ind w:left="220" w:right="265"/>
      </w:pPr>
      <w:r>
        <w:t>There</w:t>
      </w:r>
      <w:r>
        <w:rPr>
          <w:spacing w:val="-5"/>
        </w:rPr>
        <w:t xml:space="preserve"> </w:t>
      </w:r>
      <w:r>
        <w:t>is</w:t>
      </w:r>
      <w:r>
        <w:rPr>
          <w:spacing w:val="-3"/>
        </w:rPr>
        <w:t xml:space="preserve"> </w:t>
      </w:r>
      <w:r>
        <w:t>some</w:t>
      </w:r>
      <w:r>
        <w:rPr>
          <w:spacing w:val="-3"/>
        </w:rPr>
        <w:t xml:space="preserve"> </w:t>
      </w:r>
      <w:r>
        <w:t>doubt</w:t>
      </w:r>
      <w:r>
        <w:rPr>
          <w:spacing w:val="-3"/>
        </w:rPr>
        <w:t xml:space="preserve"> </w:t>
      </w:r>
      <w:r>
        <w:t>about</w:t>
      </w:r>
      <w:r>
        <w:rPr>
          <w:spacing w:val="-3"/>
        </w:rPr>
        <w:t xml:space="preserve"> </w:t>
      </w:r>
      <w:r>
        <w:t>the</w:t>
      </w:r>
      <w:r>
        <w:rPr>
          <w:spacing w:val="-4"/>
        </w:rPr>
        <w:t xml:space="preserve"> </w:t>
      </w:r>
      <w:r>
        <w:t>strength</w:t>
      </w:r>
      <w:r>
        <w:rPr>
          <w:spacing w:val="-3"/>
        </w:rPr>
        <w:t xml:space="preserve"> </w:t>
      </w:r>
      <w:r>
        <w:t>of</w:t>
      </w:r>
      <w:r>
        <w:rPr>
          <w:spacing w:val="-3"/>
        </w:rPr>
        <w:t xml:space="preserve"> </w:t>
      </w:r>
      <w:r>
        <w:t>therapeutic</w:t>
      </w:r>
      <w:r>
        <w:rPr>
          <w:spacing w:val="-4"/>
        </w:rPr>
        <w:t xml:space="preserve"> </w:t>
      </w:r>
      <w:r>
        <w:t>alliances</w:t>
      </w:r>
      <w:r>
        <w:rPr>
          <w:spacing w:val="-3"/>
        </w:rPr>
        <w:t xml:space="preserve"> </w:t>
      </w:r>
      <w:r>
        <w:t>built</w:t>
      </w:r>
      <w:r>
        <w:rPr>
          <w:spacing w:val="-3"/>
        </w:rPr>
        <w:t xml:space="preserve"> </w:t>
      </w:r>
      <w:r>
        <w:t>through</w:t>
      </w:r>
      <w:r>
        <w:rPr>
          <w:spacing w:val="-3"/>
        </w:rPr>
        <w:t xml:space="preserve"> </w:t>
      </w:r>
      <w:r>
        <w:t>text-based</w:t>
      </w:r>
      <w:r>
        <w:rPr>
          <w:spacing w:val="-3"/>
        </w:rPr>
        <w:t xml:space="preserve"> </w:t>
      </w:r>
      <w:r>
        <w:t>therapy, as no</w:t>
      </w:r>
      <w:r>
        <w:t>t much research on the subject has been conducted. However, a study</w:t>
      </w:r>
      <w:r>
        <w:rPr>
          <w:spacing w:val="-1"/>
        </w:rPr>
        <w:t xml:space="preserve"> </w:t>
      </w:r>
      <w:r>
        <w:t>by</w:t>
      </w:r>
      <w:r>
        <w:rPr>
          <w:spacing w:val="-3"/>
        </w:rPr>
        <w:t xml:space="preserve"> </w:t>
      </w:r>
      <w:r>
        <w:t>Reynolds, Stiles,</w:t>
      </w:r>
    </w:p>
    <w:p w14:paraId="666293AD" w14:textId="77777777" w:rsidR="005B323A" w:rsidRDefault="005B323A">
      <w:pPr>
        <w:sectPr w:rsidR="005B323A">
          <w:pgSz w:w="12240" w:h="15840"/>
          <w:pgMar w:top="1300" w:right="1220" w:bottom="1080" w:left="1220" w:header="722" w:footer="887" w:gutter="0"/>
          <w:cols w:space="720"/>
        </w:sectPr>
      </w:pPr>
    </w:p>
    <w:p w14:paraId="6EC846DC" w14:textId="77777777" w:rsidR="005B323A" w:rsidRDefault="0026499D">
      <w:pPr>
        <w:pStyle w:val="BodyText"/>
        <w:spacing w:before="124"/>
        <w:ind w:left="220" w:right="220"/>
      </w:pPr>
      <w:r>
        <w:lastRenderedPageBreak/>
        <w:t xml:space="preserve">and Grohol (2006) found that clients receiving email therapy rated the impact of their sessions and the strength of their therapeutic alliances about as </w:t>
      </w:r>
      <w:r>
        <w:t>highly as clients receiving in-person counseling. A review by</w:t>
      </w:r>
      <w:r>
        <w:rPr>
          <w:spacing w:val="-2"/>
        </w:rPr>
        <w:t xml:space="preserve"> </w:t>
      </w:r>
      <w:r>
        <w:t>Hanley</w:t>
      </w:r>
      <w:r>
        <w:rPr>
          <w:spacing w:val="-5"/>
        </w:rPr>
        <w:t xml:space="preserve"> </w:t>
      </w:r>
      <w:r>
        <w:t>and Reynolds (2009), which included five studies of therapeutic alliances in text-based therapies, also found that therapeutic alliances developed in this medium were about as strong as t</w:t>
      </w:r>
      <w:r>
        <w:t>hose developed through in-person therapy. However, one of the studies cited</w:t>
      </w:r>
      <w:r>
        <w:rPr>
          <w:spacing w:val="-3"/>
        </w:rPr>
        <w:t xml:space="preserve"> </w:t>
      </w:r>
      <w:r>
        <w:t>in</w:t>
      </w:r>
      <w:r>
        <w:rPr>
          <w:spacing w:val="-3"/>
        </w:rPr>
        <w:t xml:space="preserve"> </w:t>
      </w:r>
      <w:r>
        <w:t>those</w:t>
      </w:r>
      <w:r>
        <w:rPr>
          <w:spacing w:val="-4"/>
        </w:rPr>
        <w:t xml:space="preserve"> </w:t>
      </w:r>
      <w:r>
        <w:t>reviews</w:t>
      </w:r>
      <w:r>
        <w:rPr>
          <w:spacing w:val="-3"/>
        </w:rPr>
        <w:t xml:space="preserve"> </w:t>
      </w:r>
      <w:r>
        <w:t>did</w:t>
      </w:r>
      <w:r>
        <w:rPr>
          <w:spacing w:val="-2"/>
        </w:rPr>
        <w:t xml:space="preserve"> </w:t>
      </w:r>
      <w:r>
        <w:t>find</w:t>
      </w:r>
      <w:r>
        <w:rPr>
          <w:spacing w:val="-3"/>
        </w:rPr>
        <w:t xml:space="preserve"> </w:t>
      </w:r>
      <w:r>
        <w:t>that</w:t>
      </w:r>
      <w:r>
        <w:rPr>
          <w:spacing w:val="-3"/>
        </w:rPr>
        <w:t xml:space="preserve"> </w:t>
      </w:r>
      <w:r>
        <w:t>therapeutic</w:t>
      </w:r>
      <w:r>
        <w:rPr>
          <w:spacing w:val="-2"/>
        </w:rPr>
        <w:t xml:space="preserve"> </w:t>
      </w:r>
      <w:r>
        <w:t>alliances</w:t>
      </w:r>
      <w:r>
        <w:rPr>
          <w:spacing w:val="-3"/>
        </w:rPr>
        <w:t xml:space="preserve"> </w:t>
      </w:r>
      <w:r>
        <w:t>tended</w:t>
      </w:r>
      <w:r>
        <w:rPr>
          <w:spacing w:val="-3"/>
        </w:rPr>
        <w:t xml:space="preserve"> </w:t>
      </w:r>
      <w:r>
        <w:t>to</w:t>
      </w:r>
      <w:r>
        <w:rPr>
          <w:spacing w:val="-3"/>
        </w:rPr>
        <w:t xml:space="preserve"> </w:t>
      </w:r>
      <w:r>
        <w:t>be</w:t>
      </w:r>
      <w:r>
        <w:rPr>
          <w:spacing w:val="-4"/>
        </w:rPr>
        <w:t xml:space="preserve"> </w:t>
      </w:r>
      <w:r>
        <w:t>rated</w:t>
      </w:r>
      <w:r>
        <w:rPr>
          <w:spacing w:val="-2"/>
        </w:rPr>
        <w:t xml:space="preserve"> </w:t>
      </w:r>
      <w:r>
        <w:t>stronger</w:t>
      </w:r>
      <w:r>
        <w:rPr>
          <w:spacing w:val="-3"/>
        </w:rPr>
        <w:t xml:space="preserve"> </w:t>
      </w:r>
      <w:r>
        <w:t>when Internet chat was used than when email was used for text communication (Cook &amp; Doyle, 2002).</w:t>
      </w:r>
    </w:p>
    <w:p w14:paraId="14535F29" w14:textId="77777777" w:rsidR="005B323A" w:rsidRDefault="005B323A">
      <w:pPr>
        <w:pStyle w:val="BodyText"/>
        <w:spacing w:before="10"/>
        <w:ind w:left="0"/>
        <w:rPr>
          <w:sz w:val="20"/>
        </w:rPr>
      </w:pPr>
    </w:p>
    <w:p w14:paraId="5D765779" w14:textId="77777777" w:rsidR="005B323A" w:rsidRDefault="0026499D">
      <w:pPr>
        <w:pStyle w:val="BodyText"/>
        <w:spacing w:before="0"/>
        <w:ind w:left="220" w:right="229"/>
      </w:pPr>
      <w:r>
        <w:t>Specific studies have found that text-based interventions can be effective in the treatment of eating disorders (Robinson &amp; Serfaty, 2008), depression (Vernmark et al., 2010), smoking cessation (Polosa et al., 2009; Te Poel, Bolman, Reubsaet, &amp; de Vries, 2</w:t>
      </w:r>
      <w:r>
        <w:t>009), and alcohol use disorders (Blankers, Koeter, &amp; Schippers, 2011); they can likewise be effective for people with schizophrenia and their families/support systems (Rotondi et al., 2010). Text-based interventions that use email and/or chat room discussi</w:t>
      </w:r>
      <w:r>
        <w:t>ons have also been effective in promoting weight loss, and Tate (2011) discussed how this research can inform similar interventions in substance use disorder treatment. A German study involving 114 individuals who had completed inpatient treatment for a me</w:t>
      </w:r>
      <w:r>
        <w:t>ntal disorder and participated in text-based continuing care groups and 114 matched controls who did not use text-based continuing care found that participants in the text- based groups had a significantly lower risk for negative outcomes (according to a c</w:t>
      </w:r>
      <w:r>
        <w:t>omposite measure of behavioral and physical health) than did those in the control group (Golkaramnay et al.,</w:t>
      </w:r>
      <w:r>
        <w:rPr>
          <w:spacing w:val="-3"/>
        </w:rPr>
        <w:t xml:space="preserve"> </w:t>
      </w:r>
      <w:r>
        <w:t>2007).</w:t>
      </w:r>
      <w:r>
        <w:rPr>
          <w:spacing w:val="-3"/>
        </w:rPr>
        <w:t xml:space="preserve"> </w:t>
      </w:r>
      <w:r>
        <w:t>Participants</w:t>
      </w:r>
      <w:r>
        <w:rPr>
          <w:spacing w:val="-3"/>
        </w:rPr>
        <w:t xml:space="preserve"> </w:t>
      </w:r>
      <w:r>
        <w:t>in</w:t>
      </w:r>
      <w:r>
        <w:rPr>
          <w:spacing w:val="-3"/>
        </w:rPr>
        <w:t xml:space="preserve"> </w:t>
      </w:r>
      <w:r>
        <w:t>the</w:t>
      </w:r>
      <w:r>
        <w:rPr>
          <w:spacing w:val="-3"/>
        </w:rPr>
        <w:t xml:space="preserve"> </w:t>
      </w:r>
      <w:r>
        <w:t>chat</w:t>
      </w:r>
      <w:r>
        <w:rPr>
          <w:spacing w:val="-1"/>
        </w:rPr>
        <w:t xml:space="preserve"> </w:t>
      </w:r>
      <w:r>
        <w:t>groups</w:t>
      </w:r>
      <w:r>
        <w:rPr>
          <w:spacing w:val="-3"/>
        </w:rPr>
        <w:t xml:space="preserve"> </w:t>
      </w:r>
      <w:r>
        <w:t>were</w:t>
      </w:r>
      <w:r>
        <w:rPr>
          <w:spacing w:val="-3"/>
        </w:rPr>
        <w:t xml:space="preserve"> </w:t>
      </w:r>
      <w:r>
        <w:t>also</w:t>
      </w:r>
      <w:r>
        <w:rPr>
          <w:spacing w:val="-3"/>
        </w:rPr>
        <w:t xml:space="preserve"> </w:t>
      </w:r>
      <w:r>
        <w:t>more</w:t>
      </w:r>
      <w:r>
        <w:rPr>
          <w:spacing w:val="-5"/>
        </w:rPr>
        <w:t xml:space="preserve"> </w:t>
      </w:r>
      <w:r>
        <w:t>likely</w:t>
      </w:r>
      <w:r>
        <w:rPr>
          <w:spacing w:val="-3"/>
        </w:rPr>
        <w:t xml:space="preserve"> </w:t>
      </w:r>
      <w:r>
        <w:t>(77</w:t>
      </w:r>
      <w:r>
        <w:rPr>
          <w:spacing w:val="-3"/>
        </w:rPr>
        <w:t xml:space="preserve"> </w:t>
      </w:r>
      <w:r>
        <w:t>percent),</w:t>
      </w:r>
      <w:r>
        <w:rPr>
          <w:spacing w:val="-3"/>
        </w:rPr>
        <w:t xml:space="preserve"> </w:t>
      </w:r>
      <w:r>
        <w:t>but</w:t>
      </w:r>
      <w:r>
        <w:rPr>
          <w:spacing w:val="-3"/>
        </w:rPr>
        <w:t xml:space="preserve"> </w:t>
      </w:r>
      <w:r>
        <w:t>not</w:t>
      </w:r>
      <w:r>
        <w:rPr>
          <w:spacing w:val="-3"/>
        </w:rPr>
        <w:t xml:space="preserve"> </w:t>
      </w:r>
      <w:r>
        <w:t>significantly so, to maintain improvements made during treatment than were those in the control group (65.2 percent). The intervention also had a relatively low dropout rate and a high level of attendance.</w:t>
      </w:r>
    </w:p>
    <w:p w14:paraId="2006A3E9" w14:textId="77777777" w:rsidR="005B323A" w:rsidRDefault="005B323A">
      <w:pPr>
        <w:pStyle w:val="BodyText"/>
        <w:spacing w:before="0"/>
        <w:ind w:left="0"/>
        <w:rPr>
          <w:sz w:val="21"/>
        </w:rPr>
      </w:pPr>
    </w:p>
    <w:p w14:paraId="39CAEB26" w14:textId="77777777" w:rsidR="005B323A" w:rsidRDefault="0026499D">
      <w:pPr>
        <w:pStyle w:val="BodyText"/>
        <w:spacing w:before="1"/>
        <w:ind w:left="220" w:right="265"/>
      </w:pPr>
      <w:r>
        <w:t>Text components are often part of larger interven</w:t>
      </w:r>
      <w:r>
        <w:t>tions. For example, researchers evaluating an online recovery support intervention for people with bipolar disorder found that the addition of an email communication component significantly increased the odds that a participant would return</w:t>
      </w:r>
      <w:r>
        <w:rPr>
          <w:spacing w:val="-1"/>
        </w:rPr>
        <w:t xml:space="preserve"> </w:t>
      </w:r>
      <w:r>
        <w:t>to</w:t>
      </w:r>
      <w:r>
        <w:rPr>
          <w:spacing w:val="-1"/>
        </w:rPr>
        <w:t xml:space="preserve"> </w:t>
      </w:r>
      <w:r>
        <w:t>the</w:t>
      </w:r>
      <w:r>
        <w:rPr>
          <w:spacing w:val="-2"/>
        </w:rPr>
        <w:t xml:space="preserve"> </w:t>
      </w:r>
      <w:r>
        <w:t>Web</w:t>
      </w:r>
      <w:r>
        <w:rPr>
          <w:spacing w:val="-1"/>
        </w:rPr>
        <w:t xml:space="preserve"> </w:t>
      </w:r>
      <w:r>
        <w:t>site</w:t>
      </w:r>
      <w:r>
        <w:rPr>
          <w:spacing w:val="-1"/>
        </w:rPr>
        <w:t xml:space="preserve"> </w:t>
      </w:r>
      <w:r>
        <w:t>and</w:t>
      </w:r>
      <w:r>
        <w:rPr>
          <w:spacing w:val="-1"/>
        </w:rPr>
        <w:t xml:space="preserve"> </w:t>
      </w:r>
      <w:r>
        <w:t>would</w:t>
      </w:r>
      <w:r>
        <w:rPr>
          <w:spacing w:val="-1"/>
        </w:rPr>
        <w:t xml:space="preserve"> </w:t>
      </w:r>
      <w:r>
        <w:t>use</w:t>
      </w:r>
      <w:r>
        <w:rPr>
          <w:spacing w:val="-2"/>
        </w:rPr>
        <w:t xml:space="preserve"> </w:t>
      </w:r>
      <w:r>
        <w:t>it</w:t>
      </w:r>
      <w:r>
        <w:rPr>
          <w:spacing w:val="-1"/>
        </w:rPr>
        <w:t xml:space="preserve"> </w:t>
      </w:r>
      <w:r>
        <w:t>for</w:t>
      </w:r>
      <w:r>
        <w:rPr>
          <w:spacing w:val="-3"/>
        </w:rPr>
        <w:t xml:space="preserve"> </w:t>
      </w:r>
      <w:r>
        <w:t>a</w:t>
      </w:r>
      <w:r>
        <w:rPr>
          <w:spacing w:val="-2"/>
        </w:rPr>
        <w:t xml:space="preserve"> </w:t>
      </w:r>
      <w:r>
        <w:t>longer</w:t>
      </w:r>
      <w:r>
        <w:rPr>
          <w:spacing w:val="-1"/>
        </w:rPr>
        <w:t xml:space="preserve"> </w:t>
      </w:r>
      <w:r>
        <w:t>period</w:t>
      </w:r>
      <w:r>
        <w:rPr>
          <w:spacing w:val="-1"/>
        </w:rPr>
        <w:t xml:space="preserve"> </w:t>
      </w:r>
      <w:r>
        <w:t>of</w:t>
      </w:r>
      <w:r>
        <w:rPr>
          <w:spacing w:val="-2"/>
        </w:rPr>
        <w:t xml:space="preserve"> </w:t>
      </w:r>
      <w:r>
        <w:t>time</w:t>
      </w:r>
      <w:r>
        <w:rPr>
          <w:spacing w:val="-1"/>
        </w:rPr>
        <w:t xml:space="preserve"> </w:t>
      </w:r>
      <w:r>
        <w:t>(Simon,</w:t>
      </w:r>
      <w:r>
        <w:rPr>
          <w:spacing w:val="-1"/>
        </w:rPr>
        <w:t xml:space="preserve"> </w:t>
      </w:r>
      <w:r>
        <w:t>Ralston,</w:t>
      </w:r>
      <w:r>
        <w:rPr>
          <w:spacing w:val="-1"/>
        </w:rPr>
        <w:t xml:space="preserve"> </w:t>
      </w:r>
      <w:r>
        <w:t>et</w:t>
      </w:r>
      <w:r>
        <w:rPr>
          <w:spacing w:val="-1"/>
        </w:rPr>
        <w:t xml:space="preserve"> </w:t>
      </w:r>
      <w:r>
        <w:t>al.,</w:t>
      </w:r>
      <w:r>
        <w:rPr>
          <w:spacing w:val="-1"/>
        </w:rPr>
        <w:t xml:space="preserve"> </w:t>
      </w:r>
      <w:r>
        <w:t>2011). However, an evaluation of a Web-based smoking cessation intervention found that although the addition of an online discussion group increased use of the site, increased use did n</w:t>
      </w:r>
      <w:r>
        <w:t>ot translate into significantly better outcomes (Stoddard, Augustson, &amp; Moser, 2008). Text and numerical data,</w:t>
      </w:r>
      <w:r>
        <w:rPr>
          <w:spacing w:val="-3"/>
        </w:rPr>
        <w:t xml:space="preserve"> </w:t>
      </w:r>
      <w:r>
        <w:t>transmitted</w:t>
      </w:r>
      <w:r>
        <w:rPr>
          <w:spacing w:val="-3"/>
        </w:rPr>
        <w:t xml:space="preserve"> </w:t>
      </w:r>
      <w:r>
        <w:t>via</w:t>
      </w:r>
      <w:r>
        <w:rPr>
          <w:spacing w:val="-3"/>
        </w:rPr>
        <w:t xml:space="preserve"> </w:t>
      </w:r>
      <w:r>
        <w:t>computer</w:t>
      </w:r>
      <w:r>
        <w:rPr>
          <w:spacing w:val="-5"/>
        </w:rPr>
        <w:t xml:space="preserve"> </w:t>
      </w:r>
      <w:r>
        <w:t>or</w:t>
      </w:r>
      <w:r>
        <w:rPr>
          <w:spacing w:val="-3"/>
        </w:rPr>
        <w:t xml:space="preserve"> </w:t>
      </w:r>
      <w:r>
        <w:t>over</w:t>
      </w:r>
      <w:r>
        <w:rPr>
          <w:spacing w:val="-3"/>
        </w:rPr>
        <w:t xml:space="preserve"> </w:t>
      </w:r>
      <w:r>
        <w:t>telephone</w:t>
      </w:r>
      <w:r>
        <w:rPr>
          <w:spacing w:val="-5"/>
        </w:rPr>
        <w:t xml:space="preserve"> </w:t>
      </w:r>
      <w:r>
        <w:t>lines,</w:t>
      </w:r>
      <w:r>
        <w:rPr>
          <w:spacing w:val="-3"/>
        </w:rPr>
        <w:t xml:space="preserve"> </w:t>
      </w:r>
      <w:r>
        <w:t>can</w:t>
      </w:r>
      <w:r>
        <w:rPr>
          <w:spacing w:val="-1"/>
        </w:rPr>
        <w:t xml:space="preserve"> </w:t>
      </w:r>
      <w:r>
        <w:t>also</w:t>
      </w:r>
      <w:r>
        <w:rPr>
          <w:spacing w:val="-3"/>
        </w:rPr>
        <w:t xml:space="preserve"> </w:t>
      </w:r>
      <w:r>
        <w:t>be</w:t>
      </w:r>
      <w:r>
        <w:rPr>
          <w:spacing w:val="-4"/>
        </w:rPr>
        <w:t xml:space="preserve"> </w:t>
      </w:r>
      <w:r>
        <w:t>used</w:t>
      </w:r>
      <w:r>
        <w:rPr>
          <w:spacing w:val="-3"/>
        </w:rPr>
        <w:t xml:space="preserve"> </w:t>
      </w:r>
      <w:r>
        <w:t>for</w:t>
      </w:r>
      <w:r>
        <w:rPr>
          <w:spacing w:val="-2"/>
        </w:rPr>
        <w:t xml:space="preserve"> </w:t>
      </w:r>
      <w:r>
        <w:t>symptom</w:t>
      </w:r>
      <w:r>
        <w:rPr>
          <w:spacing w:val="-3"/>
        </w:rPr>
        <w:t xml:space="preserve"> </w:t>
      </w:r>
      <w:r>
        <w:t>monitoring and/or ongoing assessment (Godleski et al., 2012).</w:t>
      </w:r>
    </w:p>
    <w:p w14:paraId="38ABF1EA" w14:textId="77777777" w:rsidR="005B323A" w:rsidRDefault="005B323A">
      <w:pPr>
        <w:pStyle w:val="BodyText"/>
        <w:spacing w:before="10"/>
        <w:ind w:left="0"/>
        <w:rPr>
          <w:sz w:val="20"/>
        </w:rPr>
      </w:pPr>
    </w:p>
    <w:p w14:paraId="376C6112" w14:textId="77777777" w:rsidR="005B323A" w:rsidRDefault="0026499D">
      <w:pPr>
        <w:pStyle w:val="BodyText"/>
        <w:spacing w:before="0"/>
        <w:ind w:left="220" w:right="228"/>
      </w:pPr>
      <w:r>
        <w:t>Alt</w:t>
      </w:r>
      <w:r>
        <w:t>hough research evaluating the effectiveness of online text-based peer discussion groups is limited, these groups also appear to be valuable as sources of information and support for individuals with a variety of mental and substance use disorders, includin</w:t>
      </w:r>
      <w:r>
        <w:t>g eating disorders (Eichhorn,</w:t>
      </w:r>
      <w:r>
        <w:rPr>
          <w:spacing w:val="-4"/>
        </w:rPr>
        <w:t xml:space="preserve"> </w:t>
      </w:r>
      <w:r>
        <w:t>2008;</w:t>
      </w:r>
      <w:r>
        <w:rPr>
          <w:spacing w:val="-4"/>
        </w:rPr>
        <w:t xml:space="preserve"> </w:t>
      </w:r>
      <w:r>
        <w:t>Fernández-Aranda</w:t>
      </w:r>
      <w:r>
        <w:rPr>
          <w:spacing w:val="-3"/>
        </w:rPr>
        <w:t xml:space="preserve"> </w:t>
      </w:r>
      <w:r>
        <w:t>et</w:t>
      </w:r>
      <w:r>
        <w:rPr>
          <w:spacing w:val="-4"/>
        </w:rPr>
        <w:t xml:space="preserve"> </w:t>
      </w:r>
      <w:r>
        <w:t>al.,</w:t>
      </w:r>
      <w:r>
        <w:rPr>
          <w:spacing w:val="-4"/>
        </w:rPr>
        <w:t xml:space="preserve"> </w:t>
      </w:r>
      <w:r>
        <w:t>2009),</w:t>
      </w:r>
      <w:r>
        <w:rPr>
          <w:spacing w:val="-2"/>
        </w:rPr>
        <w:t xml:space="preserve"> </w:t>
      </w:r>
      <w:r>
        <w:t>depression</w:t>
      </w:r>
      <w:r>
        <w:rPr>
          <w:spacing w:val="-4"/>
        </w:rPr>
        <w:t xml:space="preserve"> </w:t>
      </w:r>
      <w:r>
        <w:t>(Griffiths,</w:t>
      </w:r>
      <w:r>
        <w:rPr>
          <w:spacing w:val="-4"/>
        </w:rPr>
        <w:t xml:space="preserve"> </w:t>
      </w:r>
      <w:r>
        <w:t>Calear,</w:t>
      </w:r>
      <w:r>
        <w:rPr>
          <w:spacing w:val="-3"/>
        </w:rPr>
        <w:t xml:space="preserve"> </w:t>
      </w:r>
      <w:r>
        <w:t>Banfield,</w:t>
      </w:r>
      <w:r>
        <w:rPr>
          <w:spacing w:val="-4"/>
        </w:rPr>
        <w:t xml:space="preserve"> </w:t>
      </w:r>
      <w:r>
        <w:t>&amp;</w:t>
      </w:r>
      <w:r>
        <w:rPr>
          <w:spacing w:val="-6"/>
        </w:rPr>
        <w:t xml:space="preserve"> </w:t>
      </w:r>
      <w:r>
        <w:t>Tam, 2009; Houston, Cooper, &amp; Ford, 2002, Melling &amp; Houguet-Pincham, 2011), psychosomatic disorders (Haug, Sedway, &amp; Kordy, 2008), and substance use disorders (Hall &amp; Tidwell, 2003). In addition, a number of the interventions discussed in the “Promise of T</w:t>
      </w:r>
      <w:r>
        <w:t xml:space="preserve">echnology for Specific Populations” section also include a group chat or bulletin board for more informal group discussions and peer support (An, Klatt, et al., 2008; Stoddard et al., 2008; Titov, Andrews, Schwencke, et al., 2009). For more information on </w:t>
      </w:r>
      <w:r>
        <w:t>Web-based peer support, see the “Peer Support/Mutual-Help Groups” section.</w:t>
      </w:r>
    </w:p>
    <w:p w14:paraId="53D4B8D1" w14:textId="77777777" w:rsidR="005B323A" w:rsidRDefault="005B323A">
      <w:pPr>
        <w:sectPr w:rsidR="005B323A">
          <w:pgSz w:w="12240" w:h="15840"/>
          <w:pgMar w:top="1300" w:right="1220" w:bottom="1080" w:left="1220" w:header="722" w:footer="887" w:gutter="0"/>
          <w:cols w:space="720"/>
        </w:sectPr>
      </w:pPr>
    </w:p>
    <w:p w14:paraId="22C31C7E" w14:textId="77777777" w:rsidR="005B323A" w:rsidRDefault="0026499D">
      <w:pPr>
        <w:pStyle w:val="BodyText"/>
        <w:spacing w:before="124"/>
        <w:ind w:left="220" w:right="265"/>
      </w:pPr>
      <w:r>
        <w:lastRenderedPageBreak/>
        <w:t>Support groups with a professional facilitator may benefit clients more than those with peer moderators</w:t>
      </w:r>
      <w:r>
        <w:rPr>
          <w:spacing w:val="-4"/>
        </w:rPr>
        <w:t xml:space="preserve"> </w:t>
      </w:r>
      <w:r>
        <w:t>(Barak,</w:t>
      </w:r>
      <w:r>
        <w:rPr>
          <w:spacing w:val="-2"/>
        </w:rPr>
        <w:t xml:space="preserve"> </w:t>
      </w:r>
      <w:r>
        <w:t>Boneh,</w:t>
      </w:r>
      <w:r>
        <w:rPr>
          <w:spacing w:val="-4"/>
        </w:rPr>
        <w:t xml:space="preserve"> </w:t>
      </w:r>
      <w:r>
        <w:t>&amp;</w:t>
      </w:r>
      <w:r>
        <w:rPr>
          <w:spacing w:val="-5"/>
        </w:rPr>
        <w:t xml:space="preserve"> </w:t>
      </w:r>
      <w:r>
        <w:t>Doley-Cohen,</w:t>
      </w:r>
      <w:r>
        <w:rPr>
          <w:spacing w:val="-4"/>
        </w:rPr>
        <w:t xml:space="preserve"> </w:t>
      </w:r>
      <w:r>
        <w:t>2010).</w:t>
      </w:r>
      <w:r>
        <w:rPr>
          <w:spacing w:val="-4"/>
        </w:rPr>
        <w:t xml:space="preserve"> </w:t>
      </w:r>
      <w:r>
        <w:t>Also,</w:t>
      </w:r>
      <w:r>
        <w:rPr>
          <w:spacing w:val="-4"/>
        </w:rPr>
        <w:t xml:space="preserve"> </w:t>
      </w:r>
      <w:r>
        <w:t>research</w:t>
      </w:r>
      <w:r>
        <w:rPr>
          <w:spacing w:val="-4"/>
        </w:rPr>
        <w:t xml:space="preserve"> </w:t>
      </w:r>
      <w:r>
        <w:t>suggests</w:t>
      </w:r>
      <w:r>
        <w:rPr>
          <w:spacing w:val="-4"/>
        </w:rPr>
        <w:t xml:space="preserve"> </w:t>
      </w:r>
      <w:r>
        <w:t>th</w:t>
      </w:r>
      <w:r>
        <w:t>at,</w:t>
      </w:r>
      <w:r>
        <w:rPr>
          <w:spacing w:val="-4"/>
        </w:rPr>
        <w:t xml:space="preserve"> </w:t>
      </w:r>
      <w:r>
        <w:t>for</w:t>
      </w:r>
      <w:r>
        <w:rPr>
          <w:spacing w:val="-5"/>
        </w:rPr>
        <w:t xml:space="preserve"> </w:t>
      </w:r>
      <w:r>
        <w:t>some</w:t>
      </w:r>
      <w:r>
        <w:rPr>
          <w:spacing w:val="-4"/>
        </w:rPr>
        <w:t xml:space="preserve"> </w:t>
      </w:r>
      <w:r>
        <w:t>clients (e.g., those with serious mental illness), unmoderated support discussion groups can actually have a detrimental effect (Kaplan, Salzer, Solomon, Brusilovskiy, &amp; Cousounis, 2011). Suler (2004) and Anthony (2004) discussed the psycholog</w:t>
      </w:r>
      <w:r>
        <w:t>y of text-based interactions, with particular attention to how they affect therapeutic relationships. Alemi et al. (2007) described their own practice using email communication to support substance use disorder treatment services and used their experiences</w:t>
      </w:r>
      <w:r>
        <w:t xml:space="preserve"> to write some guidelines for others who wish to incorporate email into existing treatment programs.</w:t>
      </w:r>
    </w:p>
    <w:p w14:paraId="3228DD33" w14:textId="77777777" w:rsidR="005B323A" w:rsidRDefault="005B323A">
      <w:pPr>
        <w:pStyle w:val="BodyText"/>
        <w:spacing w:before="5"/>
        <w:ind w:left="0"/>
        <w:rPr>
          <w:sz w:val="21"/>
        </w:rPr>
      </w:pPr>
    </w:p>
    <w:p w14:paraId="64BAB5AE" w14:textId="77777777" w:rsidR="005B323A" w:rsidRDefault="0026499D">
      <w:pPr>
        <w:pStyle w:val="Heading4"/>
      </w:pPr>
      <w:r>
        <w:t>Mobile</w:t>
      </w:r>
      <w:r>
        <w:rPr>
          <w:spacing w:val="-6"/>
        </w:rPr>
        <w:t xml:space="preserve"> </w:t>
      </w:r>
      <w:r>
        <w:t>(Handheld)</w:t>
      </w:r>
      <w:r>
        <w:rPr>
          <w:spacing w:val="-7"/>
        </w:rPr>
        <w:t xml:space="preserve"> </w:t>
      </w:r>
      <w:r>
        <w:rPr>
          <w:spacing w:val="-2"/>
        </w:rPr>
        <w:t>Technologies</w:t>
      </w:r>
    </w:p>
    <w:p w14:paraId="69D8D157" w14:textId="77777777" w:rsidR="005B323A" w:rsidRDefault="0026499D">
      <w:pPr>
        <w:pStyle w:val="BodyText"/>
        <w:spacing w:before="54"/>
        <w:ind w:left="220" w:right="220"/>
      </w:pPr>
      <w:r>
        <w:t>Mobile technologies include a variety of handheld and mobile devices for communicating information.</w:t>
      </w:r>
      <w:r>
        <w:rPr>
          <w:spacing w:val="-2"/>
        </w:rPr>
        <w:t xml:space="preserve"> </w:t>
      </w:r>
      <w:r>
        <w:t>Currently,</w:t>
      </w:r>
      <w:r>
        <w:rPr>
          <w:spacing w:val="-2"/>
        </w:rPr>
        <w:t xml:space="preserve"> </w:t>
      </w:r>
      <w:r>
        <w:t>the</w:t>
      </w:r>
      <w:r>
        <w:rPr>
          <w:spacing w:val="-3"/>
        </w:rPr>
        <w:t xml:space="preserve"> </w:t>
      </w:r>
      <w:r>
        <w:t>term</w:t>
      </w:r>
      <w:r>
        <w:rPr>
          <w:spacing w:val="-2"/>
        </w:rPr>
        <w:t xml:space="preserve"> </w:t>
      </w:r>
      <w:r>
        <w:t>is</w:t>
      </w:r>
      <w:r>
        <w:rPr>
          <w:spacing w:val="-2"/>
        </w:rPr>
        <w:t xml:space="preserve"> </w:t>
      </w:r>
      <w:r>
        <w:t>most</w:t>
      </w:r>
      <w:r>
        <w:rPr>
          <w:spacing w:val="-2"/>
        </w:rPr>
        <w:t xml:space="preserve"> </w:t>
      </w:r>
      <w:r>
        <w:t>often</w:t>
      </w:r>
      <w:r>
        <w:rPr>
          <w:spacing w:val="-2"/>
        </w:rPr>
        <w:t xml:space="preserve"> </w:t>
      </w:r>
      <w:r>
        <w:t>used</w:t>
      </w:r>
      <w:r>
        <w:rPr>
          <w:spacing w:val="-2"/>
        </w:rPr>
        <w:t xml:space="preserve"> </w:t>
      </w:r>
      <w:r>
        <w:t>to</w:t>
      </w:r>
      <w:r>
        <w:rPr>
          <w:spacing w:val="-2"/>
        </w:rPr>
        <w:t xml:space="preserve"> </w:t>
      </w:r>
      <w:r>
        <w:t>refer</w:t>
      </w:r>
      <w:r>
        <w:rPr>
          <w:spacing w:val="-2"/>
        </w:rPr>
        <w:t xml:space="preserve"> </w:t>
      </w:r>
      <w:r>
        <w:t>to</w:t>
      </w:r>
      <w:r>
        <w:rPr>
          <w:spacing w:val="-2"/>
        </w:rPr>
        <w:t xml:space="preserve"> </w:t>
      </w:r>
      <w:r>
        <w:t>mobile</w:t>
      </w:r>
      <w:r>
        <w:rPr>
          <w:spacing w:val="-2"/>
        </w:rPr>
        <w:t xml:space="preserve"> </w:t>
      </w:r>
      <w:r>
        <w:t>phones—both</w:t>
      </w:r>
      <w:r>
        <w:rPr>
          <w:spacing w:val="-2"/>
        </w:rPr>
        <w:t xml:space="preserve"> </w:t>
      </w:r>
      <w:r>
        <w:t>smartphones (handheld computers that can run software like a computer) and feature pho</w:t>
      </w:r>
      <w:r>
        <w:t>nes (which are used only to communicate via audio and sometimes text). The use of mobile devices is now very widespread; many people can access Internet and/or phone service only through such devices (International Telecommunication Union, 2012). For certa</w:t>
      </w:r>
      <w:r>
        <w:t>in populations (e.g., people who are homeless), mobile devices may be the only reliable method clients have for receiving phone and/or</w:t>
      </w:r>
      <w:r>
        <w:rPr>
          <w:spacing w:val="-3"/>
        </w:rPr>
        <w:t xml:space="preserve"> </w:t>
      </w:r>
      <w:r>
        <w:t>Internet</w:t>
      </w:r>
      <w:r>
        <w:rPr>
          <w:spacing w:val="-4"/>
        </w:rPr>
        <w:t xml:space="preserve"> </w:t>
      </w:r>
      <w:r>
        <w:t>communications</w:t>
      </w:r>
      <w:r>
        <w:rPr>
          <w:spacing w:val="-4"/>
        </w:rPr>
        <w:t xml:space="preserve"> </w:t>
      </w:r>
      <w:r>
        <w:t>(Eyrich-Garg,</w:t>
      </w:r>
      <w:r>
        <w:rPr>
          <w:spacing w:val="-5"/>
        </w:rPr>
        <w:t xml:space="preserve"> </w:t>
      </w:r>
      <w:r>
        <w:t>2010;</w:t>
      </w:r>
      <w:r>
        <w:rPr>
          <w:spacing w:val="-5"/>
        </w:rPr>
        <w:t xml:space="preserve"> </w:t>
      </w:r>
      <w:r>
        <w:t>Rice,</w:t>
      </w:r>
      <w:r>
        <w:rPr>
          <w:spacing w:val="-3"/>
        </w:rPr>
        <w:t xml:space="preserve"> </w:t>
      </w:r>
      <w:r>
        <w:t>Lee,</w:t>
      </w:r>
      <w:r>
        <w:rPr>
          <w:spacing w:val="-3"/>
        </w:rPr>
        <w:t xml:space="preserve"> </w:t>
      </w:r>
      <w:r>
        <w:t>&amp;</w:t>
      </w:r>
      <w:r>
        <w:rPr>
          <w:spacing w:val="-6"/>
        </w:rPr>
        <w:t xml:space="preserve"> </w:t>
      </w:r>
      <w:r>
        <w:t>Taitt,</w:t>
      </w:r>
      <w:r>
        <w:rPr>
          <w:spacing w:val="-5"/>
        </w:rPr>
        <w:t xml:space="preserve"> </w:t>
      </w:r>
      <w:r>
        <w:t>2011).</w:t>
      </w:r>
      <w:r>
        <w:rPr>
          <w:spacing w:val="-4"/>
        </w:rPr>
        <w:t xml:space="preserve"> </w:t>
      </w:r>
      <w:r>
        <w:t>Such</w:t>
      </w:r>
      <w:r>
        <w:rPr>
          <w:spacing w:val="-4"/>
        </w:rPr>
        <w:t xml:space="preserve"> </w:t>
      </w:r>
      <w:r>
        <w:t>devices</w:t>
      </w:r>
      <w:r>
        <w:rPr>
          <w:spacing w:val="-2"/>
        </w:rPr>
        <w:t xml:space="preserve"> </w:t>
      </w:r>
      <w:r>
        <w:t>can be used to receive phone calls, access Web-based interventions, or send/receive text and/or numerical data.</w:t>
      </w:r>
    </w:p>
    <w:p w14:paraId="3DE3DD7C" w14:textId="77777777" w:rsidR="005B323A" w:rsidRDefault="005B323A">
      <w:pPr>
        <w:pStyle w:val="BodyText"/>
        <w:spacing w:before="10"/>
        <w:ind w:left="0"/>
        <w:rPr>
          <w:sz w:val="20"/>
        </w:rPr>
      </w:pPr>
    </w:p>
    <w:p w14:paraId="69B4A095" w14:textId="77777777" w:rsidR="005B323A" w:rsidRDefault="0026499D">
      <w:pPr>
        <w:pStyle w:val="BodyText"/>
        <w:spacing w:before="1"/>
        <w:ind w:left="220" w:right="279"/>
      </w:pPr>
      <w:r>
        <w:t>Mobile technology has been used successfully to assess cravings in individuals with substance use disorders (Ferguson &amp; Shiffman, 2011; Freedma</w:t>
      </w:r>
      <w:r>
        <w:t>n, Lester, McNamara, Milby, &amp; Schumacher, 2006), aid in continuing care/relapse prevention for people with substance use disorders (McTavish, Chih, Shah, &amp; Gustafson, 2012), aid in smoking cessation (Whittaker et al., 2012), assist in continuing care for p</w:t>
      </w:r>
      <w:r>
        <w:t>eople with eating disorders (Bauer, Percevic, Okon, Meermann, &amp; Kordy, 2003; Robinson et al., 2006), supplement treatment for borderline personality disorder (BPD; Rizvi, Dimeff, Skutch, Carroll, &amp; Linehan, 2011), monitor suicide risk for veterans (Rimoldi</w:t>
      </w:r>
      <w:r>
        <w:t>, Lewis, &amp; Jampala, 2012), monitor PTSD symptoms for veterans (Smith, Harms, et al., 2012), monitor mood for people with BPD (Bopp et al., 2010), and monitor</w:t>
      </w:r>
      <w:r>
        <w:rPr>
          <w:spacing w:val="-5"/>
        </w:rPr>
        <w:t xml:space="preserve"> </w:t>
      </w:r>
      <w:r>
        <w:t>symptoms</w:t>
      </w:r>
      <w:r>
        <w:rPr>
          <w:spacing w:val="-5"/>
        </w:rPr>
        <w:t xml:space="preserve"> </w:t>
      </w:r>
      <w:r>
        <w:t>and</w:t>
      </w:r>
      <w:r>
        <w:rPr>
          <w:spacing w:val="-3"/>
        </w:rPr>
        <w:t xml:space="preserve"> </w:t>
      </w:r>
      <w:r>
        <w:t>manage</w:t>
      </w:r>
      <w:r>
        <w:rPr>
          <w:spacing w:val="-6"/>
        </w:rPr>
        <w:t xml:space="preserve"> </w:t>
      </w:r>
      <w:r>
        <w:t>medication</w:t>
      </w:r>
      <w:r>
        <w:rPr>
          <w:spacing w:val="-5"/>
        </w:rPr>
        <w:t xml:space="preserve"> </w:t>
      </w:r>
      <w:r>
        <w:t>for</w:t>
      </w:r>
      <w:r>
        <w:rPr>
          <w:spacing w:val="-5"/>
        </w:rPr>
        <w:t xml:space="preserve"> </w:t>
      </w:r>
      <w:r>
        <w:t>people</w:t>
      </w:r>
      <w:r>
        <w:rPr>
          <w:spacing w:val="-5"/>
        </w:rPr>
        <w:t xml:space="preserve"> </w:t>
      </w:r>
      <w:r>
        <w:t>with</w:t>
      </w:r>
      <w:r>
        <w:rPr>
          <w:spacing w:val="-5"/>
        </w:rPr>
        <w:t xml:space="preserve"> </w:t>
      </w:r>
      <w:r>
        <w:t>schizophrenia</w:t>
      </w:r>
      <w:r>
        <w:rPr>
          <w:spacing w:val="-4"/>
        </w:rPr>
        <w:t xml:space="preserve"> </w:t>
      </w:r>
      <w:r>
        <w:t>(Granholm,</w:t>
      </w:r>
      <w:r>
        <w:rPr>
          <w:spacing w:val="-3"/>
        </w:rPr>
        <w:t xml:space="preserve"> </w:t>
      </w:r>
      <w:r>
        <w:t xml:space="preserve">Ben-Zeev, Link, Bradshaw, </w:t>
      </w:r>
      <w:r>
        <w:t>&amp; Holden, 2012; Sablier et al., 2012).</w:t>
      </w:r>
    </w:p>
    <w:p w14:paraId="5181595B" w14:textId="77777777" w:rsidR="005B323A" w:rsidRDefault="005B323A">
      <w:pPr>
        <w:pStyle w:val="BodyText"/>
        <w:spacing w:before="11"/>
        <w:ind w:left="0"/>
        <w:rPr>
          <w:sz w:val="20"/>
        </w:rPr>
      </w:pPr>
    </w:p>
    <w:p w14:paraId="6A4DE11B" w14:textId="77777777" w:rsidR="005B323A" w:rsidRDefault="0026499D">
      <w:pPr>
        <w:pStyle w:val="BodyText"/>
        <w:spacing w:before="0"/>
        <w:ind w:left="220" w:right="265"/>
      </w:pPr>
      <w:r>
        <w:t xml:space="preserve">Shiffman (2009) reviewed research on ecological momentary assessment (i.e., the real-time assessment of mood, behavior, symptoms, and so forth, using portable devices) for clients in substance use disorder treatment </w:t>
      </w:r>
      <w:r>
        <w:t>and smoking cessation programs. He observed that research trials have demonstrated good compliance but that little has been done in the way of external validation to evaluate the accuracy</w:t>
      </w:r>
      <w:r>
        <w:rPr>
          <w:spacing w:val="-4"/>
        </w:rPr>
        <w:t xml:space="preserve"> </w:t>
      </w:r>
      <w:r>
        <w:t>of this method of reporting</w:t>
      </w:r>
      <w:r>
        <w:rPr>
          <w:spacing w:val="-2"/>
        </w:rPr>
        <w:t xml:space="preserve"> </w:t>
      </w:r>
      <w:r>
        <w:t>for these populations. Heron and Smyth (</w:t>
      </w:r>
      <w:r>
        <w:t xml:space="preserve">2010) reviewed a number of studies involving the use of mobile technology to treat clients in real time and in real-world settings (also known as ecological momentary interventions). They concluded that, taken together, research studies indicate that this </w:t>
      </w:r>
      <w:r>
        <w:t>is an effective mode of treatment for a variety of behavioral health problems (including substance- related</w:t>
      </w:r>
      <w:r>
        <w:rPr>
          <w:spacing w:val="-3"/>
        </w:rPr>
        <w:t xml:space="preserve"> </w:t>
      </w:r>
      <w:r>
        <w:t>cravings,</w:t>
      </w:r>
      <w:r>
        <w:rPr>
          <w:spacing w:val="-3"/>
        </w:rPr>
        <w:t xml:space="preserve"> </w:t>
      </w:r>
      <w:r>
        <w:t>eating</w:t>
      </w:r>
      <w:r>
        <w:rPr>
          <w:spacing w:val="-6"/>
        </w:rPr>
        <w:t xml:space="preserve"> </w:t>
      </w:r>
      <w:r>
        <w:t>disorder</w:t>
      </w:r>
      <w:r>
        <w:rPr>
          <w:spacing w:val="-3"/>
        </w:rPr>
        <w:t xml:space="preserve"> </w:t>
      </w:r>
      <w:r>
        <w:t>symptoms,</w:t>
      </w:r>
      <w:r>
        <w:rPr>
          <w:spacing w:val="-3"/>
        </w:rPr>
        <w:t xml:space="preserve"> </w:t>
      </w:r>
      <w:r>
        <w:t>and</w:t>
      </w:r>
      <w:r>
        <w:rPr>
          <w:spacing w:val="-1"/>
        </w:rPr>
        <w:t xml:space="preserve"> </w:t>
      </w:r>
      <w:r>
        <w:t>anxiety</w:t>
      </w:r>
      <w:r>
        <w:rPr>
          <w:spacing w:val="-11"/>
        </w:rPr>
        <w:t xml:space="preserve"> </w:t>
      </w:r>
      <w:r>
        <w:t>disorder</w:t>
      </w:r>
      <w:r>
        <w:rPr>
          <w:spacing w:val="-3"/>
        </w:rPr>
        <w:t xml:space="preserve"> </w:t>
      </w:r>
      <w:r>
        <w:t>symptoms)</w:t>
      </w:r>
      <w:r>
        <w:rPr>
          <w:spacing w:val="-3"/>
        </w:rPr>
        <w:t xml:space="preserve"> </w:t>
      </w:r>
      <w:r>
        <w:t>as</w:t>
      </w:r>
      <w:r>
        <w:rPr>
          <w:spacing w:val="-3"/>
        </w:rPr>
        <w:t xml:space="preserve"> </w:t>
      </w:r>
      <w:r>
        <w:t>evaluated</w:t>
      </w:r>
      <w:r>
        <w:rPr>
          <w:spacing w:val="-3"/>
        </w:rPr>
        <w:t xml:space="preserve"> </w:t>
      </w:r>
      <w:r>
        <w:t>with</w:t>
      </w:r>
      <w:r>
        <w:rPr>
          <w:spacing w:val="-3"/>
        </w:rPr>
        <w:t xml:space="preserve"> </w:t>
      </w:r>
      <w:r>
        <w:t>a diverse group of participants.</w:t>
      </w:r>
    </w:p>
    <w:p w14:paraId="48C1BBF9" w14:textId="77777777" w:rsidR="005B323A" w:rsidRDefault="005B323A">
      <w:pPr>
        <w:sectPr w:rsidR="005B323A">
          <w:pgSz w:w="12240" w:h="15840"/>
          <w:pgMar w:top="1300" w:right="1220" w:bottom="1080" w:left="1220" w:header="722" w:footer="887" w:gutter="0"/>
          <w:cols w:space="720"/>
        </w:sectPr>
      </w:pPr>
    </w:p>
    <w:p w14:paraId="4B552044" w14:textId="77777777" w:rsidR="005B323A" w:rsidRDefault="0026499D">
      <w:pPr>
        <w:pStyle w:val="BodyText"/>
        <w:spacing w:before="124"/>
        <w:ind w:left="220" w:right="256"/>
      </w:pPr>
      <w:bookmarkStart w:id="6" w:name="Promise_of_Technology_for_Specific_Popul"/>
      <w:bookmarkStart w:id="7" w:name="_bookmark2"/>
      <w:bookmarkEnd w:id="6"/>
      <w:bookmarkEnd w:id="7"/>
      <w:r>
        <w:lastRenderedPageBreak/>
        <w:t>Boschen and Case</w:t>
      </w:r>
      <w:r>
        <w:t>y (2008) reviewed pre-2008 literature on the use of mobile devices in psychotherapy. At that time, they were only able to locate seven (mostly</w:t>
      </w:r>
      <w:r>
        <w:rPr>
          <w:spacing w:val="-1"/>
        </w:rPr>
        <w:t xml:space="preserve"> </w:t>
      </w:r>
      <w:r>
        <w:t>small) studies, but they did conclude that this technology was promising, particularly for CBT interventions. A m</w:t>
      </w:r>
      <w:r>
        <w:t>ore recent</w:t>
      </w:r>
      <w:r>
        <w:rPr>
          <w:spacing w:val="-2"/>
        </w:rPr>
        <w:t xml:space="preserve"> </w:t>
      </w:r>
      <w:r>
        <w:t>review</w:t>
      </w:r>
      <w:r>
        <w:rPr>
          <w:spacing w:val="-5"/>
        </w:rPr>
        <w:t xml:space="preserve"> </w:t>
      </w:r>
      <w:r>
        <w:t>of</w:t>
      </w:r>
      <w:r>
        <w:rPr>
          <w:spacing w:val="-4"/>
        </w:rPr>
        <w:t xml:space="preserve"> </w:t>
      </w:r>
      <w:r>
        <w:t>the</w:t>
      </w:r>
      <w:r>
        <w:rPr>
          <w:spacing w:val="-5"/>
        </w:rPr>
        <w:t xml:space="preserve"> </w:t>
      </w:r>
      <w:r>
        <w:t>research</w:t>
      </w:r>
      <w:r>
        <w:rPr>
          <w:spacing w:val="-4"/>
        </w:rPr>
        <w:t xml:space="preserve"> </w:t>
      </w:r>
      <w:r>
        <w:t>involving</w:t>
      </w:r>
      <w:r>
        <w:rPr>
          <w:spacing w:val="-5"/>
        </w:rPr>
        <w:t xml:space="preserve"> </w:t>
      </w:r>
      <w:r>
        <w:t>handheld</w:t>
      </w:r>
      <w:r>
        <w:rPr>
          <w:spacing w:val="-2"/>
        </w:rPr>
        <w:t xml:space="preserve"> </w:t>
      </w:r>
      <w:r>
        <w:t>devices,</w:t>
      </w:r>
      <w:r>
        <w:rPr>
          <w:spacing w:val="-4"/>
        </w:rPr>
        <w:t xml:space="preserve"> </w:t>
      </w:r>
      <w:r>
        <w:t>including</w:t>
      </w:r>
      <w:r>
        <w:rPr>
          <w:spacing w:val="-6"/>
        </w:rPr>
        <w:t xml:space="preserve"> </w:t>
      </w:r>
      <w:r>
        <w:t>mobile</w:t>
      </w:r>
      <w:r>
        <w:rPr>
          <w:spacing w:val="-4"/>
        </w:rPr>
        <w:t xml:space="preserve"> </w:t>
      </w:r>
      <w:r>
        <w:t>phones, in</w:t>
      </w:r>
      <w:r>
        <w:rPr>
          <w:spacing w:val="-4"/>
        </w:rPr>
        <w:t xml:space="preserve"> </w:t>
      </w:r>
      <w:r>
        <w:t xml:space="preserve">behavioral healthcare observed that such devices have been found to be effective in the treatment of anxiety and nicotine dependence (Ehrenreich, Righter, Rocke, Dixon, &amp; Himelhoch, 2011). Mobile devices have also been used effectively to promote behavior </w:t>
      </w:r>
      <w:r>
        <w:t>change in relation to general health concerns, such as aiding in weight loss for individuals who were overweight (Gerber, Stolley, Thompson, Sharp, &amp; Fitzgibbon, 2009; Patrick et al., 2009) and for HIV prevention with young men who are</w:t>
      </w:r>
      <w:r>
        <w:rPr>
          <w:spacing w:val="-2"/>
        </w:rPr>
        <w:t xml:space="preserve"> </w:t>
      </w:r>
      <w:r>
        <w:t>sexually</w:t>
      </w:r>
      <w:r>
        <w:rPr>
          <w:spacing w:val="-5"/>
        </w:rPr>
        <w:t xml:space="preserve"> </w:t>
      </w:r>
      <w:r>
        <w:t>active</w:t>
      </w:r>
      <w:r>
        <w:rPr>
          <w:spacing w:val="-1"/>
        </w:rPr>
        <w:t xml:space="preserve"> </w:t>
      </w:r>
      <w:r>
        <w:t>(Juz</w:t>
      </w:r>
      <w:r>
        <w:t>ang, Fortune, Black, Wright, &amp; Bull, 2011). Fjeldsoe,</w:t>
      </w:r>
      <w:r>
        <w:rPr>
          <w:spacing w:val="-1"/>
        </w:rPr>
        <w:t xml:space="preserve"> </w:t>
      </w:r>
      <w:r>
        <w:t>Marshall, and Miller (2009) reviewed studies involving the use of mobile phones to deliver text messages for a variety of behavioral changes relating to health problems, such as asthma, hypertension,</w:t>
      </w:r>
      <w:r>
        <w:rPr>
          <w:spacing w:val="40"/>
        </w:rPr>
        <w:t xml:space="preserve"> </w:t>
      </w:r>
      <w:r>
        <w:t>an</w:t>
      </w:r>
      <w:r>
        <w:t>d diabetes, and Nundy</w:t>
      </w:r>
      <w:r>
        <w:rPr>
          <w:spacing w:val="-3"/>
        </w:rPr>
        <w:t xml:space="preserve"> </w:t>
      </w:r>
      <w:r>
        <w:t>et al. (2014)</w:t>
      </w:r>
      <w:r>
        <w:rPr>
          <w:spacing w:val="-1"/>
        </w:rPr>
        <w:t xml:space="preserve"> </w:t>
      </w:r>
      <w:r>
        <w:t>successfully</w:t>
      </w:r>
      <w:r>
        <w:rPr>
          <w:spacing w:val="-3"/>
        </w:rPr>
        <w:t xml:space="preserve"> </w:t>
      </w:r>
      <w:r>
        <w:t>used mobile phone text</w:t>
      </w:r>
      <w:r>
        <w:rPr>
          <w:spacing w:val="-2"/>
        </w:rPr>
        <w:t xml:space="preserve"> </w:t>
      </w:r>
      <w:r>
        <w:t>messaging</w:t>
      </w:r>
      <w:r>
        <w:rPr>
          <w:spacing w:val="-3"/>
        </w:rPr>
        <w:t xml:space="preserve"> </w:t>
      </w:r>
      <w:r>
        <w:t>to improve glycemic control in employees with diabetes.</w:t>
      </w:r>
    </w:p>
    <w:p w14:paraId="1BC39E42" w14:textId="77777777" w:rsidR="005B323A" w:rsidRDefault="0026499D">
      <w:pPr>
        <w:pStyle w:val="Heading2"/>
      </w:pPr>
      <w:r>
        <w:t>Promise</w:t>
      </w:r>
      <w:r>
        <w:rPr>
          <w:spacing w:val="-6"/>
        </w:rPr>
        <w:t xml:space="preserve"> </w:t>
      </w:r>
      <w:r>
        <w:t>of</w:t>
      </w:r>
      <w:r>
        <w:rPr>
          <w:spacing w:val="-4"/>
        </w:rPr>
        <w:t xml:space="preserve"> </w:t>
      </w:r>
      <w:r>
        <w:t>Technology</w:t>
      </w:r>
      <w:r>
        <w:rPr>
          <w:spacing w:val="-3"/>
        </w:rPr>
        <w:t xml:space="preserve"> </w:t>
      </w:r>
      <w:r>
        <w:t>for</w:t>
      </w:r>
      <w:r>
        <w:rPr>
          <w:spacing w:val="-6"/>
        </w:rPr>
        <w:t xml:space="preserve"> </w:t>
      </w:r>
      <w:r>
        <w:t>Specific</w:t>
      </w:r>
      <w:r>
        <w:rPr>
          <w:spacing w:val="-4"/>
        </w:rPr>
        <w:t xml:space="preserve"> </w:t>
      </w:r>
      <w:r>
        <w:rPr>
          <w:spacing w:val="-2"/>
        </w:rPr>
        <w:t>Populations</w:t>
      </w:r>
    </w:p>
    <w:p w14:paraId="3A9AFD61" w14:textId="77777777" w:rsidR="005B323A" w:rsidRDefault="0026499D">
      <w:pPr>
        <w:pStyle w:val="Heading4"/>
        <w:spacing w:before="261"/>
      </w:pPr>
      <w:r>
        <w:rPr>
          <w:spacing w:val="-2"/>
        </w:rPr>
        <w:t>Introduction</w:t>
      </w:r>
    </w:p>
    <w:p w14:paraId="66F73CF1" w14:textId="77777777" w:rsidR="005B323A" w:rsidRDefault="0026499D">
      <w:pPr>
        <w:pStyle w:val="BodyText"/>
        <w:spacing w:before="54"/>
        <w:ind w:left="220" w:right="290"/>
      </w:pPr>
      <w:r>
        <w:t>Web-</w:t>
      </w:r>
      <w:r>
        <w:rPr>
          <w:spacing w:val="-4"/>
        </w:rPr>
        <w:t xml:space="preserve"> </w:t>
      </w:r>
      <w:r>
        <w:t>and</w:t>
      </w:r>
      <w:r>
        <w:rPr>
          <w:spacing w:val="-3"/>
        </w:rPr>
        <w:t xml:space="preserve"> </w:t>
      </w:r>
      <w:r>
        <w:t>phone-based</w:t>
      </w:r>
      <w:r>
        <w:rPr>
          <w:spacing w:val="-3"/>
        </w:rPr>
        <w:t xml:space="preserve"> </w:t>
      </w:r>
      <w:r>
        <w:t>interventions</w:t>
      </w:r>
      <w:r>
        <w:rPr>
          <w:spacing w:val="-2"/>
        </w:rPr>
        <w:t xml:space="preserve"> </w:t>
      </w:r>
      <w:r>
        <w:t>may</w:t>
      </w:r>
      <w:r>
        <w:rPr>
          <w:spacing w:val="-7"/>
        </w:rPr>
        <w:t xml:space="preserve"> </w:t>
      </w:r>
      <w:r>
        <w:t>be</w:t>
      </w:r>
      <w:r>
        <w:rPr>
          <w:spacing w:val="-4"/>
        </w:rPr>
        <w:t xml:space="preserve"> </w:t>
      </w:r>
      <w:r>
        <w:t>able</w:t>
      </w:r>
      <w:r>
        <w:rPr>
          <w:spacing w:val="-2"/>
        </w:rPr>
        <w:t xml:space="preserve"> </w:t>
      </w:r>
      <w:r>
        <w:t>to</w:t>
      </w:r>
      <w:r>
        <w:rPr>
          <w:spacing w:val="-3"/>
        </w:rPr>
        <w:t xml:space="preserve"> </w:t>
      </w:r>
      <w:r>
        <w:t>reach</w:t>
      </w:r>
      <w:r>
        <w:rPr>
          <w:spacing w:val="-3"/>
        </w:rPr>
        <w:t xml:space="preserve"> </w:t>
      </w:r>
      <w:r>
        <w:t>po</w:t>
      </w:r>
      <w:r>
        <w:t>tential</w:t>
      </w:r>
      <w:r>
        <w:rPr>
          <w:spacing w:val="-1"/>
        </w:rPr>
        <w:t xml:space="preserve"> </w:t>
      </w:r>
      <w:r>
        <w:t>clients</w:t>
      </w:r>
      <w:r>
        <w:rPr>
          <w:spacing w:val="-3"/>
        </w:rPr>
        <w:t xml:space="preserve"> </w:t>
      </w:r>
      <w:r>
        <w:t>who</w:t>
      </w:r>
      <w:r>
        <w:rPr>
          <w:spacing w:val="-3"/>
        </w:rPr>
        <w:t xml:space="preserve"> </w:t>
      </w:r>
      <w:r>
        <w:t>are</w:t>
      </w:r>
      <w:r>
        <w:rPr>
          <w:spacing w:val="-5"/>
        </w:rPr>
        <w:t xml:space="preserve"> </w:t>
      </w:r>
      <w:r>
        <w:t>not</w:t>
      </w:r>
      <w:r>
        <w:rPr>
          <w:spacing w:val="-3"/>
        </w:rPr>
        <w:t xml:space="preserve"> </w:t>
      </w:r>
      <w:r>
        <w:t>currently being served by the behavioral health system because of cost, availability of services, accessibility,</w:t>
      </w:r>
      <w:r>
        <w:rPr>
          <w:spacing w:val="-3"/>
        </w:rPr>
        <w:t xml:space="preserve"> </w:t>
      </w:r>
      <w:r>
        <w:t>or</w:t>
      </w:r>
      <w:r>
        <w:rPr>
          <w:spacing w:val="-3"/>
        </w:rPr>
        <w:t xml:space="preserve"> </w:t>
      </w:r>
      <w:r>
        <w:t>other</w:t>
      </w:r>
      <w:r>
        <w:rPr>
          <w:spacing w:val="-3"/>
        </w:rPr>
        <w:t xml:space="preserve"> </w:t>
      </w:r>
      <w:r>
        <w:t>reasons</w:t>
      </w:r>
      <w:r>
        <w:rPr>
          <w:spacing w:val="-3"/>
        </w:rPr>
        <w:t xml:space="preserve"> </w:t>
      </w:r>
      <w:r>
        <w:t>(Alleman,</w:t>
      </w:r>
      <w:r>
        <w:rPr>
          <w:spacing w:val="-3"/>
        </w:rPr>
        <w:t xml:space="preserve"> </w:t>
      </w:r>
      <w:r>
        <w:t>2002;</w:t>
      </w:r>
      <w:r>
        <w:rPr>
          <w:spacing w:val="-3"/>
        </w:rPr>
        <w:t xml:space="preserve"> </w:t>
      </w:r>
      <w:r>
        <w:t>Andersson,</w:t>
      </w:r>
      <w:r>
        <w:rPr>
          <w:spacing w:val="-3"/>
        </w:rPr>
        <w:t xml:space="preserve"> </w:t>
      </w:r>
      <w:r>
        <w:t>2009;</w:t>
      </w:r>
      <w:r>
        <w:rPr>
          <w:spacing w:val="-3"/>
        </w:rPr>
        <w:t xml:space="preserve"> </w:t>
      </w:r>
      <w:r>
        <w:t>Callan</w:t>
      </w:r>
      <w:r>
        <w:rPr>
          <w:spacing w:val="-3"/>
        </w:rPr>
        <w:t xml:space="preserve"> </w:t>
      </w:r>
      <w:r>
        <w:t>&amp;</w:t>
      </w:r>
      <w:r>
        <w:rPr>
          <w:spacing w:val="-3"/>
        </w:rPr>
        <w:t xml:space="preserve"> </w:t>
      </w:r>
      <w:r>
        <w:t>Wright,</w:t>
      </w:r>
      <w:r>
        <w:rPr>
          <w:spacing w:val="-3"/>
        </w:rPr>
        <w:t xml:space="preserve"> </w:t>
      </w:r>
      <w:r>
        <w:t>2010;</w:t>
      </w:r>
      <w:r>
        <w:rPr>
          <w:spacing w:val="-3"/>
        </w:rPr>
        <w:t xml:space="preserve"> </w:t>
      </w:r>
      <w:r>
        <w:t>Postel, De Haan, ter Huurne, Becker, &amp; de Jong, 2011). This section details some of the populations who may especially benefit from such interventions.</w:t>
      </w:r>
    </w:p>
    <w:p w14:paraId="35E9C710" w14:textId="77777777" w:rsidR="005B323A" w:rsidRDefault="005B323A">
      <w:pPr>
        <w:pStyle w:val="BodyText"/>
        <w:spacing w:before="10"/>
        <w:ind w:left="0"/>
        <w:rPr>
          <w:sz w:val="20"/>
        </w:rPr>
      </w:pPr>
    </w:p>
    <w:p w14:paraId="64867EA9" w14:textId="77777777" w:rsidR="005B323A" w:rsidRDefault="0026499D">
      <w:pPr>
        <w:pStyle w:val="BodyText"/>
        <w:spacing w:before="0"/>
        <w:ind w:left="220" w:right="265"/>
      </w:pPr>
      <w:r>
        <w:t>Many potential clients also express a definite interest in, if not a preference for, such interventions</w:t>
      </w:r>
      <w:r>
        <w:t>. Mohr et al. (2010) surveyed 658 primary care patients regarding treatment preferences. Of those respondents who expressed an interest in behavioral health services (</w:t>
      </w:r>
      <w:r>
        <w:rPr>
          <w:i/>
        </w:rPr>
        <w:t>n=</w:t>
      </w:r>
      <w:r>
        <w:t>492),</w:t>
      </w:r>
      <w:r>
        <w:rPr>
          <w:spacing w:val="-5"/>
        </w:rPr>
        <w:t xml:space="preserve"> </w:t>
      </w:r>
      <w:r>
        <w:t>18.7</w:t>
      </w:r>
      <w:r>
        <w:rPr>
          <w:spacing w:val="-4"/>
        </w:rPr>
        <w:t xml:space="preserve"> </w:t>
      </w:r>
      <w:r>
        <w:t>percent</w:t>
      </w:r>
      <w:r>
        <w:rPr>
          <w:spacing w:val="-4"/>
        </w:rPr>
        <w:t xml:space="preserve"> </w:t>
      </w:r>
      <w:r>
        <w:t>were</w:t>
      </w:r>
      <w:r>
        <w:rPr>
          <w:spacing w:val="-6"/>
        </w:rPr>
        <w:t xml:space="preserve"> </w:t>
      </w:r>
      <w:r>
        <w:t>definitely</w:t>
      </w:r>
      <w:r>
        <w:rPr>
          <w:spacing w:val="-8"/>
        </w:rPr>
        <w:t xml:space="preserve"> </w:t>
      </w:r>
      <w:r>
        <w:t>interested</w:t>
      </w:r>
      <w:r>
        <w:rPr>
          <w:spacing w:val="-4"/>
        </w:rPr>
        <w:t xml:space="preserve"> </w:t>
      </w:r>
      <w:r>
        <w:t>in</w:t>
      </w:r>
      <w:r>
        <w:rPr>
          <w:spacing w:val="-4"/>
        </w:rPr>
        <w:t xml:space="preserve"> </w:t>
      </w:r>
      <w:r>
        <w:t>telephone-based</w:t>
      </w:r>
      <w:r>
        <w:rPr>
          <w:spacing w:val="-3"/>
        </w:rPr>
        <w:t xml:space="preserve"> </w:t>
      </w:r>
      <w:r>
        <w:t>treatment,</w:t>
      </w:r>
      <w:r>
        <w:rPr>
          <w:spacing w:val="-3"/>
        </w:rPr>
        <w:t xml:space="preserve"> </w:t>
      </w:r>
      <w:r>
        <w:t>and</w:t>
      </w:r>
      <w:r>
        <w:rPr>
          <w:spacing w:val="-3"/>
        </w:rPr>
        <w:t xml:space="preserve"> </w:t>
      </w:r>
      <w:r>
        <w:t>43.7</w:t>
      </w:r>
      <w:r>
        <w:rPr>
          <w:spacing w:val="-3"/>
        </w:rPr>
        <w:t xml:space="preserve"> </w:t>
      </w:r>
      <w:r>
        <w:t>pe</w:t>
      </w:r>
      <w:r>
        <w:t>rcent would</w:t>
      </w:r>
      <w:r>
        <w:rPr>
          <w:spacing w:val="-3"/>
        </w:rPr>
        <w:t xml:space="preserve"> </w:t>
      </w:r>
      <w:r>
        <w:t>consider</w:t>
      </w:r>
      <w:r>
        <w:rPr>
          <w:spacing w:val="-3"/>
        </w:rPr>
        <w:t xml:space="preserve"> </w:t>
      </w:r>
      <w:r>
        <w:t>it,</w:t>
      </w:r>
      <w:r>
        <w:rPr>
          <w:spacing w:val="-3"/>
        </w:rPr>
        <w:t xml:space="preserve"> </w:t>
      </w:r>
      <w:r>
        <w:t>whereas</w:t>
      </w:r>
      <w:r>
        <w:rPr>
          <w:spacing w:val="-2"/>
        </w:rPr>
        <w:t xml:space="preserve"> </w:t>
      </w:r>
      <w:r>
        <w:t>11.6</w:t>
      </w:r>
      <w:r>
        <w:rPr>
          <w:spacing w:val="-3"/>
        </w:rPr>
        <w:t xml:space="preserve"> </w:t>
      </w:r>
      <w:r>
        <w:t>percent</w:t>
      </w:r>
      <w:r>
        <w:rPr>
          <w:spacing w:val="-3"/>
        </w:rPr>
        <w:t xml:space="preserve"> </w:t>
      </w:r>
      <w:r>
        <w:t>were</w:t>
      </w:r>
      <w:r>
        <w:rPr>
          <w:spacing w:val="-5"/>
        </w:rPr>
        <w:t xml:space="preserve"> </w:t>
      </w:r>
      <w:r>
        <w:t>definitely</w:t>
      </w:r>
      <w:r>
        <w:rPr>
          <w:spacing w:val="-9"/>
        </w:rPr>
        <w:t xml:space="preserve"> </w:t>
      </w:r>
      <w:r>
        <w:t>interested</w:t>
      </w:r>
      <w:r>
        <w:rPr>
          <w:spacing w:val="-3"/>
        </w:rPr>
        <w:t xml:space="preserve"> </w:t>
      </w:r>
      <w:r>
        <w:t>in</w:t>
      </w:r>
      <w:r>
        <w:rPr>
          <w:spacing w:val="-1"/>
        </w:rPr>
        <w:t xml:space="preserve"> </w:t>
      </w:r>
      <w:r>
        <w:t>Web-based</w:t>
      </w:r>
      <w:r>
        <w:rPr>
          <w:spacing w:val="-2"/>
        </w:rPr>
        <w:t xml:space="preserve"> </w:t>
      </w:r>
      <w:r>
        <w:t>treatment,</w:t>
      </w:r>
      <w:r>
        <w:rPr>
          <w:spacing w:val="-3"/>
        </w:rPr>
        <w:t xml:space="preserve"> </w:t>
      </w:r>
      <w:r>
        <w:rPr>
          <w:spacing w:val="-5"/>
        </w:rPr>
        <w:t>and</w:t>
      </w:r>
    </w:p>
    <w:p w14:paraId="16B60F09" w14:textId="77777777" w:rsidR="005B323A" w:rsidRDefault="0026499D">
      <w:pPr>
        <w:pStyle w:val="BodyText"/>
        <w:spacing w:before="0"/>
        <w:ind w:left="220" w:right="249"/>
      </w:pPr>
      <w:r>
        <w:t>36.4</w:t>
      </w:r>
      <w:r>
        <w:rPr>
          <w:spacing w:val="-1"/>
        </w:rPr>
        <w:t xml:space="preserve"> </w:t>
      </w:r>
      <w:r>
        <w:t>percent would</w:t>
      </w:r>
      <w:r>
        <w:rPr>
          <w:spacing w:val="-1"/>
        </w:rPr>
        <w:t xml:space="preserve"> </w:t>
      </w:r>
      <w:r>
        <w:t>consider</w:t>
      </w:r>
      <w:r>
        <w:rPr>
          <w:spacing w:val="-1"/>
        </w:rPr>
        <w:t xml:space="preserve"> </w:t>
      </w:r>
      <w:r>
        <w:t>it. Individuals</w:t>
      </w:r>
      <w:r>
        <w:rPr>
          <w:spacing w:val="-1"/>
        </w:rPr>
        <w:t xml:space="preserve"> </w:t>
      </w:r>
      <w:r>
        <w:t>who</w:t>
      </w:r>
      <w:r>
        <w:rPr>
          <w:spacing w:val="-1"/>
        </w:rPr>
        <w:t xml:space="preserve"> </w:t>
      </w:r>
      <w:r>
        <w:t>cited</w:t>
      </w:r>
      <w:r>
        <w:rPr>
          <w:spacing w:val="-1"/>
        </w:rPr>
        <w:t xml:space="preserve"> </w:t>
      </w:r>
      <w:r>
        <w:t>time</w:t>
      </w:r>
      <w:r>
        <w:rPr>
          <w:spacing w:val="-2"/>
        </w:rPr>
        <w:t xml:space="preserve"> </w:t>
      </w:r>
      <w:r>
        <w:t>constraints</w:t>
      </w:r>
      <w:r>
        <w:rPr>
          <w:spacing w:val="-1"/>
        </w:rPr>
        <w:t xml:space="preserve"> </w:t>
      </w:r>
      <w:r>
        <w:t>as</w:t>
      </w:r>
      <w:r>
        <w:rPr>
          <w:spacing w:val="-1"/>
        </w:rPr>
        <w:t xml:space="preserve"> </w:t>
      </w:r>
      <w:r>
        <w:t>a potential</w:t>
      </w:r>
      <w:r>
        <w:rPr>
          <w:spacing w:val="-1"/>
        </w:rPr>
        <w:t xml:space="preserve"> </w:t>
      </w:r>
      <w:r>
        <w:t>barrier</w:t>
      </w:r>
      <w:r>
        <w:rPr>
          <w:spacing w:val="-3"/>
        </w:rPr>
        <w:t xml:space="preserve"> </w:t>
      </w:r>
      <w:r>
        <w:t>to treatment seeking were significantly more likely to be int</w:t>
      </w:r>
      <w:r>
        <w:t>erested in telephone- or Web-based interventions. Computerized interventions are also cost-effective, and they may be indicated when</w:t>
      </w:r>
      <w:r>
        <w:rPr>
          <w:spacing w:val="-3"/>
        </w:rPr>
        <w:t xml:space="preserve"> </w:t>
      </w:r>
      <w:r>
        <w:t>a</w:t>
      </w:r>
      <w:r>
        <w:rPr>
          <w:spacing w:val="-4"/>
        </w:rPr>
        <w:t xml:space="preserve"> </w:t>
      </w:r>
      <w:r>
        <w:t>client</w:t>
      </w:r>
      <w:r>
        <w:rPr>
          <w:spacing w:val="-1"/>
        </w:rPr>
        <w:t xml:space="preserve"> </w:t>
      </w:r>
      <w:r>
        <w:t>cannot</w:t>
      </w:r>
      <w:r>
        <w:rPr>
          <w:spacing w:val="-3"/>
        </w:rPr>
        <w:t xml:space="preserve"> </w:t>
      </w:r>
      <w:r>
        <w:t>afford</w:t>
      </w:r>
      <w:r>
        <w:rPr>
          <w:spacing w:val="-3"/>
        </w:rPr>
        <w:t xml:space="preserve"> </w:t>
      </w:r>
      <w:r>
        <w:t>many</w:t>
      </w:r>
      <w:r>
        <w:rPr>
          <w:spacing w:val="-8"/>
        </w:rPr>
        <w:t xml:space="preserve"> </w:t>
      </w:r>
      <w:r>
        <w:t>in-person</w:t>
      </w:r>
      <w:r>
        <w:rPr>
          <w:spacing w:val="-3"/>
        </w:rPr>
        <w:t xml:space="preserve"> </w:t>
      </w:r>
      <w:r>
        <w:t>sessions</w:t>
      </w:r>
      <w:r>
        <w:rPr>
          <w:spacing w:val="-3"/>
        </w:rPr>
        <w:t xml:space="preserve"> </w:t>
      </w:r>
      <w:r>
        <w:t>but</w:t>
      </w:r>
      <w:r>
        <w:rPr>
          <w:spacing w:val="-3"/>
        </w:rPr>
        <w:t xml:space="preserve"> </w:t>
      </w:r>
      <w:r>
        <w:t>still</w:t>
      </w:r>
      <w:r>
        <w:rPr>
          <w:spacing w:val="-3"/>
        </w:rPr>
        <w:t xml:space="preserve"> </w:t>
      </w:r>
      <w:r>
        <w:t>requires</w:t>
      </w:r>
      <w:r>
        <w:rPr>
          <w:spacing w:val="-3"/>
        </w:rPr>
        <w:t xml:space="preserve"> </w:t>
      </w:r>
      <w:r>
        <w:t>some</w:t>
      </w:r>
      <w:r>
        <w:rPr>
          <w:spacing w:val="-4"/>
        </w:rPr>
        <w:t xml:space="preserve"> </w:t>
      </w:r>
      <w:r>
        <w:t>form</w:t>
      </w:r>
      <w:r>
        <w:rPr>
          <w:spacing w:val="-3"/>
        </w:rPr>
        <w:t xml:space="preserve"> </w:t>
      </w:r>
      <w:r>
        <w:t>of</w:t>
      </w:r>
      <w:r>
        <w:rPr>
          <w:spacing w:val="-3"/>
        </w:rPr>
        <w:t xml:space="preserve"> </w:t>
      </w:r>
      <w:r>
        <w:t>continued contact or treatment (Newman et al., 2010).</w:t>
      </w:r>
    </w:p>
    <w:p w14:paraId="616B867D" w14:textId="77777777" w:rsidR="005B323A" w:rsidRDefault="005B323A">
      <w:pPr>
        <w:pStyle w:val="BodyText"/>
        <w:spacing w:before="5"/>
        <w:ind w:left="0"/>
        <w:rPr>
          <w:sz w:val="21"/>
        </w:rPr>
      </w:pPr>
    </w:p>
    <w:p w14:paraId="7513486B" w14:textId="77777777" w:rsidR="005B323A" w:rsidRDefault="0026499D">
      <w:pPr>
        <w:pStyle w:val="Heading4"/>
      </w:pPr>
      <w:r>
        <w:t>Rural</w:t>
      </w:r>
      <w:r>
        <w:rPr>
          <w:spacing w:val="-1"/>
        </w:rPr>
        <w:t xml:space="preserve"> </w:t>
      </w:r>
      <w:r>
        <w:rPr>
          <w:spacing w:val="-2"/>
        </w:rPr>
        <w:t>Populations</w:t>
      </w:r>
    </w:p>
    <w:p w14:paraId="7FCE16FF" w14:textId="77777777" w:rsidR="005B323A" w:rsidRDefault="0026499D">
      <w:pPr>
        <w:pStyle w:val="BodyText"/>
        <w:spacing w:before="54"/>
        <w:ind w:left="220" w:right="237"/>
      </w:pPr>
      <w:r>
        <w:t>Given the difficulty of accessing trained professionals in their communities, people living in rural, frontier, or remote areas may benefit from services provided via telephone or the Web (McGinty, Saeed, Simmons, &amp; Yildirim, 2006). According to a survey o</w:t>
      </w:r>
      <w:r>
        <w:t>f VA patients and providers living and/or working in rural areas, distance was most often cited as the greatest barrier</w:t>
      </w:r>
      <w:r>
        <w:rPr>
          <w:spacing w:val="-1"/>
        </w:rPr>
        <w:t xml:space="preserve"> </w:t>
      </w:r>
      <w:r>
        <w:t>to treatment (Buzza et al., 2011); Internet and phone technologies can help overcome this barrier.</w:t>
      </w:r>
      <w:r>
        <w:rPr>
          <w:spacing w:val="-1"/>
        </w:rPr>
        <w:t xml:space="preserve"> </w:t>
      </w:r>
      <w:r>
        <w:t>The</w:t>
      </w:r>
      <w:r>
        <w:rPr>
          <w:spacing w:val="-4"/>
        </w:rPr>
        <w:t xml:space="preserve"> </w:t>
      </w:r>
      <w:r>
        <w:t>VA</w:t>
      </w:r>
      <w:r>
        <w:rPr>
          <w:spacing w:val="-4"/>
        </w:rPr>
        <w:t xml:space="preserve"> </w:t>
      </w:r>
      <w:r>
        <w:t>has</w:t>
      </w:r>
      <w:r>
        <w:rPr>
          <w:spacing w:val="-3"/>
        </w:rPr>
        <w:t xml:space="preserve"> </w:t>
      </w:r>
      <w:r>
        <w:t>successfully</w:t>
      </w:r>
      <w:r>
        <w:rPr>
          <w:spacing w:val="-7"/>
        </w:rPr>
        <w:t xml:space="preserve"> </w:t>
      </w:r>
      <w:r>
        <w:t>instituted</w:t>
      </w:r>
      <w:r>
        <w:rPr>
          <w:spacing w:val="-3"/>
        </w:rPr>
        <w:t xml:space="preserve"> </w:t>
      </w:r>
      <w:r>
        <w:t>a</w:t>
      </w:r>
      <w:r>
        <w:rPr>
          <w:spacing w:val="-4"/>
        </w:rPr>
        <w:t xml:space="preserve"> </w:t>
      </w:r>
      <w:r>
        <w:t>number</w:t>
      </w:r>
      <w:r>
        <w:rPr>
          <w:spacing w:val="-3"/>
        </w:rPr>
        <w:t xml:space="preserve"> </w:t>
      </w:r>
      <w:r>
        <w:t>of</w:t>
      </w:r>
      <w:r>
        <w:rPr>
          <w:spacing w:val="-4"/>
        </w:rPr>
        <w:t xml:space="preserve"> </w:t>
      </w:r>
      <w:r>
        <w:t>services</w:t>
      </w:r>
      <w:r>
        <w:rPr>
          <w:spacing w:val="-3"/>
        </w:rPr>
        <w:t xml:space="preserve"> </w:t>
      </w:r>
      <w:r>
        <w:t>for</w:t>
      </w:r>
      <w:r>
        <w:rPr>
          <w:spacing w:val="-3"/>
        </w:rPr>
        <w:t xml:space="preserve"> </w:t>
      </w:r>
      <w:r>
        <w:t>veterans</w:t>
      </w:r>
      <w:r>
        <w:rPr>
          <w:spacing w:val="-3"/>
        </w:rPr>
        <w:t xml:space="preserve"> </w:t>
      </w:r>
      <w:r>
        <w:t>living</w:t>
      </w:r>
      <w:r>
        <w:rPr>
          <w:spacing w:val="-5"/>
        </w:rPr>
        <w:t xml:space="preserve"> </w:t>
      </w:r>
      <w:r>
        <w:t>in</w:t>
      </w:r>
      <w:r>
        <w:rPr>
          <w:spacing w:val="-3"/>
        </w:rPr>
        <w:t xml:space="preserve"> </w:t>
      </w:r>
      <w:r>
        <w:t>rural</w:t>
      </w:r>
      <w:r>
        <w:rPr>
          <w:spacing w:val="-3"/>
        </w:rPr>
        <w:t xml:space="preserve"> </w:t>
      </w:r>
      <w:r>
        <w:t>areas. For example, a review of VA’s American Indian Telemental Health Clinics indicated that telemental health services (mental health services delivered using various telecommunication technologies) provide</w:t>
      </w:r>
      <w:r>
        <w:t>d by these clinics were well-received by clients, generally showed</w:t>
      </w:r>
    </w:p>
    <w:p w14:paraId="205524A8" w14:textId="77777777" w:rsidR="005B323A" w:rsidRDefault="005B323A">
      <w:pPr>
        <w:sectPr w:rsidR="005B323A">
          <w:pgSz w:w="12240" w:h="15840"/>
          <w:pgMar w:top="1300" w:right="1220" w:bottom="1080" w:left="1220" w:header="722" w:footer="887" w:gutter="0"/>
          <w:cols w:space="720"/>
        </w:sectPr>
      </w:pPr>
    </w:p>
    <w:p w14:paraId="7D6C09C8" w14:textId="77777777" w:rsidR="005B323A" w:rsidRDefault="0026499D">
      <w:pPr>
        <w:pStyle w:val="BodyText"/>
        <w:spacing w:before="124"/>
        <w:ind w:left="220" w:right="294"/>
      </w:pPr>
      <w:r>
        <w:lastRenderedPageBreak/>
        <w:t>diagnostic</w:t>
      </w:r>
      <w:r>
        <w:rPr>
          <w:spacing w:val="-4"/>
        </w:rPr>
        <w:t xml:space="preserve"> </w:t>
      </w:r>
      <w:r>
        <w:t>reliability,</w:t>
      </w:r>
      <w:r>
        <w:rPr>
          <w:spacing w:val="-4"/>
        </w:rPr>
        <w:t xml:space="preserve"> </w:t>
      </w:r>
      <w:r>
        <w:t>and</w:t>
      </w:r>
      <w:r>
        <w:rPr>
          <w:spacing w:val="-2"/>
        </w:rPr>
        <w:t xml:space="preserve"> </w:t>
      </w:r>
      <w:r>
        <w:t>were</w:t>
      </w:r>
      <w:r>
        <w:rPr>
          <w:spacing w:val="-6"/>
        </w:rPr>
        <w:t xml:space="preserve"> </w:t>
      </w:r>
      <w:r>
        <w:t>less</w:t>
      </w:r>
      <w:r>
        <w:rPr>
          <w:spacing w:val="-2"/>
        </w:rPr>
        <w:t xml:space="preserve"> </w:t>
      </w:r>
      <w:r>
        <w:t>expensive</w:t>
      </w:r>
      <w:r>
        <w:rPr>
          <w:spacing w:val="-4"/>
        </w:rPr>
        <w:t xml:space="preserve"> </w:t>
      </w:r>
      <w:r>
        <w:t>than</w:t>
      </w:r>
      <w:r>
        <w:rPr>
          <w:spacing w:val="-4"/>
        </w:rPr>
        <w:t xml:space="preserve"> </w:t>
      </w:r>
      <w:r>
        <w:t>the</w:t>
      </w:r>
      <w:r>
        <w:rPr>
          <w:spacing w:val="-4"/>
        </w:rPr>
        <w:t xml:space="preserve"> </w:t>
      </w:r>
      <w:r>
        <w:t>same</w:t>
      </w:r>
      <w:r>
        <w:rPr>
          <w:spacing w:val="-4"/>
        </w:rPr>
        <w:t xml:space="preserve"> </w:t>
      </w:r>
      <w:r>
        <w:t>services</w:t>
      </w:r>
      <w:r>
        <w:rPr>
          <w:spacing w:val="-4"/>
        </w:rPr>
        <w:t xml:space="preserve"> </w:t>
      </w:r>
      <w:r>
        <w:t>provided</w:t>
      </w:r>
      <w:r>
        <w:rPr>
          <w:spacing w:val="-4"/>
        </w:rPr>
        <w:t xml:space="preserve"> </w:t>
      </w:r>
      <w:r>
        <w:t>in</w:t>
      </w:r>
      <w:r>
        <w:rPr>
          <w:spacing w:val="-4"/>
        </w:rPr>
        <w:t xml:space="preserve"> </w:t>
      </w:r>
      <w:r>
        <w:t>person</w:t>
      </w:r>
      <w:r>
        <w:rPr>
          <w:spacing w:val="-4"/>
        </w:rPr>
        <w:t xml:space="preserve"> </w:t>
      </w:r>
      <w:r>
        <w:t>(Shore et al., 2012).</w:t>
      </w:r>
    </w:p>
    <w:p w14:paraId="34C04C2C" w14:textId="77777777" w:rsidR="005B323A" w:rsidRDefault="005B323A">
      <w:pPr>
        <w:pStyle w:val="BodyText"/>
        <w:spacing w:before="10"/>
        <w:ind w:left="0"/>
        <w:rPr>
          <w:sz w:val="20"/>
        </w:rPr>
      </w:pPr>
    </w:p>
    <w:p w14:paraId="5036FA0B" w14:textId="77777777" w:rsidR="005B323A" w:rsidRDefault="0026499D">
      <w:pPr>
        <w:pStyle w:val="BodyText"/>
        <w:spacing w:before="0"/>
        <w:ind w:left="220" w:right="265"/>
      </w:pPr>
      <w:r>
        <w:t>A</w:t>
      </w:r>
      <w:r>
        <w:rPr>
          <w:spacing w:val="-2"/>
        </w:rPr>
        <w:t xml:space="preserve"> </w:t>
      </w:r>
      <w:r>
        <w:t>report</w:t>
      </w:r>
      <w:r>
        <w:rPr>
          <w:spacing w:val="-2"/>
        </w:rPr>
        <w:t xml:space="preserve"> </w:t>
      </w:r>
      <w:r>
        <w:t>on</w:t>
      </w:r>
      <w:r>
        <w:rPr>
          <w:spacing w:val="-2"/>
        </w:rPr>
        <w:t xml:space="preserve"> </w:t>
      </w:r>
      <w:r>
        <w:t>focus groups</w:t>
      </w:r>
      <w:r>
        <w:rPr>
          <w:spacing w:val="-1"/>
        </w:rPr>
        <w:t xml:space="preserve"> </w:t>
      </w:r>
      <w:r>
        <w:t>conducted</w:t>
      </w:r>
      <w:r>
        <w:rPr>
          <w:spacing w:val="-2"/>
        </w:rPr>
        <w:t xml:space="preserve"> </w:t>
      </w:r>
      <w:r>
        <w:t>with</w:t>
      </w:r>
      <w:r>
        <w:rPr>
          <w:spacing w:val="-2"/>
        </w:rPr>
        <w:t xml:space="preserve"> </w:t>
      </w:r>
      <w:r>
        <w:t>users</w:t>
      </w:r>
      <w:r>
        <w:rPr>
          <w:spacing w:val="-2"/>
        </w:rPr>
        <w:t xml:space="preserve"> </w:t>
      </w:r>
      <w:r>
        <w:t>of</w:t>
      </w:r>
      <w:r>
        <w:rPr>
          <w:spacing w:val="-1"/>
        </w:rPr>
        <w:t xml:space="preserve"> </w:t>
      </w:r>
      <w:r>
        <w:t>telemental</w:t>
      </w:r>
      <w:r>
        <w:rPr>
          <w:spacing w:val="-2"/>
        </w:rPr>
        <w:t xml:space="preserve"> </w:t>
      </w:r>
      <w:r>
        <w:t>health</w:t>
      </w:r>
      <w:r>
        <w:rPr>
          <w:spacing w:val="-2"/>
        </w:rPr>
        <w:t xml:space="preserve"> </w:t>
      </w:r>
      <w:r>
        <w:t>services</w:t>
      </w:r>
      <w:r>
        <w:rPr>
          <w:spacing w:val="-2"/>
        </w:rPr>
        <w:t xml:space="preserve"> </w:t>
      </w:r>
      <w:r>
        <w:t>and</w:t>
      </w:r>
      <w:r>
        <w:rPr>
          <w:spacing w:val="-2"/>
        </w:rPr>
        <w:t xml:space="preserve"> </w:t>
      </w:r>
      <w:r>
        <w:t>their therapists in frontier areas found that both therapists and consumers expressed a high level of satisfaction with such services (LaMendola, 2000). Consumers, however, had concerns that these services may not be paid for</w:t>
      </w:r>
      <w:r>
        <w:t xml:space="preserve"> by insurers. Studies of Web-based interventions for people in rural areas have</w:t>
      </w:r>
      <w:r>
        <w:rPr>
          <w:spacing w:val="-4"/>
        </w:rPr>
        <w:t xml:space="preserve"> </w:t>
      </w:r>
      <w:r>
        <w:t>also</w:t>
      </w:r>
      <w:r>
        <w:rPr>
          <w:spacing w:val="-1"/>
        </w:rPr>
        <w:t xml:space="preserve"> </w:t>
      </w:r>
      <w:r>
        <w:t>generally</w:t>
      </w:r>
      <w:r>
        <w:rPr>
          <w:spacing w:val="-8"/>
        </w:rPr>
        <w:t xml:space="preserve"> </w:t>
      </w:r>
      <w:r>
        <w:t>found</w:t>
      </w:r>
      <w:r>
        <w:rPr>
          <w:spacing w:val="-3"/>
        </w:rPr>
        <w:t xml:space="preserve"> </w:t>
      </w:r>
      <w:r>
        <w:t>these</w:t>
      </w:r>
      <w:r>
        <w:rPr>
          <w:spacing w:val="-4"/>
        </w:rPr>
        <w:t xml:space="preserve"> </w:t>
      </w:r>
      <w:r>
        <w:t>interventions</w:t>
      </w:r>
      <w:r>
        <w:rPr>
          <w:spacing w:val="-3"/>
        </w:rPr>
        <w:t xml:space="preserve"> </w:t>
      </w:r>
      <w:r>
        <w:t>to</w:t>
      </w:r>
      <w:r>
        <w:rPr>
          <w:spacing w:val="-3"/>
        </w:rPr>
        <w:t xml:space="preserve"> </w:t>
      </w:r>
      <w:r>
        <w:t>be</w:t>
      </w:r>
      <w:r>
        <w:rPr>
          <w:spacing w:val="-3"/>
        </w:rPr>
        <w:t xml:space="preserve"> </w:t>
      </w:r>
      <w:r>
        <w:t>acceptable</w:t>
      </w:r>
      <w:r>
        <w:rPr>
          <w:spacing w:val="-4"/>
        </w:rPr>
        <w:t xml:space="preserve"> </w:t>
      </w:r>
      <w:r>
        <w:t>to</w:t>
      </w:r>
      <w:r>
        <w:rPr>
          <w:spacing w:val="-3"/>
        </w:rPr>
        <w:t xml:space="preserve"> </w:t>
      </w:r>
      <w:r>
        <w:t>this</w:t>
      </w:r>
      <w:r>
        <w:rPr>
          <w:spacing w:val="-1"/>
        </w:rPr>
        <w:t xml:space="preserve"> </w:t>
      </w:r>
      <w:r>
        <w:t>group</w:t>
      </w:r>
      <w:r>
        <w:rPr>
          <w:spacing w:val="-2"/>
        </w:rPr>
        <w:t xml:space="preserve"> </w:t>
      </w:r>
      <w:r>
        <w:t>of</w:t>
      </w:r>
      <w:r>
        <w:rPr>
          <w:spacing w:val="-3"/>
        </w:rPr>
        <w:t xml:space="preserve"> </w:t>
      </w:r>
      <w:r>
        <w:t>clients</w:t>
      </w:r>
      <w:r>
        <w:rPr>
          <w:spacing w:val="-3"/>
        </w:rPr>
        <w:t xml:space="preserve"> </w:t>
      </w:r>
      <w:r>
        <w:t>(Finfgeld- Connett, 2009; Griffiths &amp; Christensen, 2007; Stoops et al., 2009).</w:t>
      </w:r>
    </w:p>
    <w:p w14:paraId="68234B77" w14:textId="77777777" w:rsidR="005B323A" w:rsidRDefault="005B323A">
      <w:pPr>
        <w:pStyle w:val="BodyText"/>
        <w:spacing w:before="5"/>
        <w:ind w:left="0"/>
        <w:rPr>
          <w:sz w:val="21"/>
        </w:rPr>
      </w:pPr>
    </w:p>
    <w:p w14:paraId="2D12FB69" w14:textId="77777777" w:rsidR="005B323A" w:rsidRDefault="0026499D">
      <w:pPr>
        <w:pStyle w:val="Heading4"/>
      </w:pPr>
      <w:r>
        <w:t>People</w:t>
      </w:r>
      <w:r>
        <w:rPr>
          <w:spacing w:val="-3"/>
        </w:rPr>
        <w:t xml:space="preserve"> </w:t>
      </w:r>
      <w:r>
        <w:t>With</w:t>
      </w:r>
      <w:r>
        <w:rPr>
          <w:spacing w:val="-2"/>
        </w:rPr>
        <w:t xml:space="preserve"> D</w:t>
      </w:r>
      <w:r>
        <w:rPr>
          <w:spacing w:val="-2"/>
        </w:rPr>
        <w:t>isabilities</w:t>
      </w:r>
    </w:p>
    <w:p w14:paraId="4C43A331" w14:textId="77777777" w:rsidR="005B323A" w:rsidRDefault="0026499D">
      <w:pPr>
        <w:pStyle w:val="BodyText"/>
        <w:spacing w:before="54"/>
        <w:ind w:left="220" w:right="237"/>
      </w:pPr>
      <w:r>
        <w:t>Various phone- and Web-based interventions can help extend care to people with disabilities, who may otherwise have problems accessing appropriate care because of physical or cultural factors. For example, in many parts of the country, people w</w:t>
      </w:r>
      <w:r>
        <w:t>ho are Deaf may not have access to programs with staff members who are fluent in American Sign Language; Web-based interventions may</w:t>
      </w:r>
      <w:r>
        <w:rPr>
          <w:spacing w:val="-4"/>
        </w:rPr>
        <w:t xml:space="preserve"> </w:t>
      </w:r>
      <w:r>
        <w:t>help improve</w:t>
      </w:r>
      <w:r>
        <w:rPr>
          <w:spacing w:val="-1"/>
        </w:rPr>
        <w:t xml:space="preserve"> </w:t>
      </w:r>
      <w:r>
        <w:t>their access to such staff (Titus &amp;</w:t>
      </w:r>
      <w:r>
        <w:rPr>
          <w:spacing w:val="-1"/>
        </w:rPr>
        <w:t xml:space="preserve"> </w:t>
      </w:r>
      <w:r>
        <w:t>Guthmann, 2010). There have been trials of self-directed, Web-based smokin</w:t>
      </w:r>
      <w:r>
        <w:t>g cessation (Jones, Goldsmith, Effken, Button, &amp; Crago,</w:t>
      </w:r>
      <w:r>
        <w:rPr>
          <w:spacing w:val="-4"/>
        </w:rPr>
        <w:t xml:space="preserve"> </w:t>
      </w:r>
      <w:r>
        <w:t>2010)</w:t>
      </w:r>
      <w:r>
        <w:rPr>
          <w:spacing w:val="-4"/>
        </w:rPr>
        <w:t xml:space="preserve"> </w:t>
      </w:r>
      <w:r>
        <w:t>and</w:t>
      </w:r>
      <w:r>
        <w:rPr>
          <w:spacing w:val="-4"/>
        </w:rPr>
        <w:t xml:space="preserve"> </w:t>
      </w:r>
      <w:r>
        <w:t>substance</w:t>
      </w:r>
      <w:r>
        <w:rPr>
          <w:spacing w:val="-5"/>
        </w:rPr>
        <w:t xml:space="preserve"> </w:t>
      </w:r>
      <w:r>
        <w:t>use</w:t>
      </w:r>
      <w:r>
        <w:rPr>
          <w:spacing w:val="-5"/>
        </w:rPr>
        <w:t xml:space="preserve"> </w:t>
      </w:r>
      <w:r>
        <w:t>disorder</w:t>
      </w:r>
      <w:r>
        <w:rPr>
          <w:spacing w:val="-4"/>
        </w:rPr>
        <w:t xml:space="preserve"> </w:t>
      </w:r>
      <w:r>
        <w:t>treatment</w:t>
      </w:r>
      <w:r>
        <w:rPr>
          <w:spacing w:val="-4"/>
        </w:rPr>
        <w:t xml:space="preserve"> </w:t>
      </w:r>
      <w:r>
        <w:t>programs</w:t>
      </w:r>
      <w:r>
        <w:rPr>
          <w:spacing w:val="-4"/>
        </w:rPr>
        <w:t xml:space="preserve"> </w:t>
      </w:r>
      <w:r>
        <w:t>(Moore,</w:t>
      </w:r>
      <w:r>
        <w:rPr>
          <w:spacing w:val="-4"/>
        </w:rPr>
        <w:t xml:space="preserve"> </w:t>
      </w:r>
      <w:r>
        <w:t>Guthmann,</w:t>
      </w:r>
      <w:r>
        <w:rPr>
          <w:spacing w:val="-4"/>
        </w:rPr>
        <w:t xml:space="preserve"> </w:t>
      </w:r>
      <w:r>
        <w:t>Rogers,</w:t>
      </w:r>
      <w:r>
        <w:rPr>
          <w:spacing w:val="-4"/>
        </w:rPr>
        <w:t xml:space="preserve"> </w:t>
      </w:r>
      <w:r>
        <w:t>Fraker, &amp; Embree, 2009) for people who are Deaf; both are discussed in more detail in the “Use in the Treatment of Smoking/Smokeless Tobacco Use” section. Pollard, Dean, O’Hearn, and Haynes (2009) observed that health-related materials for people who are D</w:t>
      </w:r>
      <w:r>
        <w:t xml:space="preserve">eaf can be improved using video, as English is a second language for many. See Vignette 4, “Incorporating TAC Into Behavioral Health Services for Clients Who Are Hearing Impaired,” in Part 1, Chapter 2 of this </w:t>
      </w:r>
      <w:r>
        <w:rPr>
          <w:spacing w:val="-4"/>
        </w:rPr>
        <w:t>TIP.</w:t>
      </w:r>
    </w:p>
    <w:p w14:paraId="59D8638B" w14:textId="77777777" w:rsidR="005B323A" w:rsidRDefault="005B323A">
      <w:pPr>
        <w:pStyle w:val="BodyText"/>
        <w:spacing w:before="11"/>
        <w:ind w:left="0"/>
        <w:rPr>
          <w:sz w:val="20"/>
        </w:rPr>
      </w:pPr>
    </w:p>
    <w:p w14:paraId="5D6FB60B" w14:textId="77777777" w:rsidR="005B323A" w:rsidRDefault="0026499D">
      <w:pPr>
        <w:pStyle w:val="BodyText"/>
        <w:spacing w:before="0"/>
        <w:ind w:left="220" w:right="290"/>
      </w:pPr>
      <w:r>
        <w:t>Web-based behavioral health intervention</w:t>
      </w:r>
      <w:r>
        <w:t>s can also be targeted to people with specific physical illnesses. For example, van Bastelaar, Pouwer, Cuijpers, Riper, and Snoek (2011) reported on a Dutch Web site designed to reduce depression among people with type 1 or 2 diabetes. In a randomized cont</w:t>
      </w:r>
      <w:r>
        <w:t>rolled study, use of the</w:t>
      </w:r>
      <w:r>
        <w:rPr>
          <w:spacing w:val="-1"/>
        </w:rPr>
        <w:t xml:space="preserve"> </w:t>
      </w:r>
      <w:r>
        <w:t>site was associated with significantly</w:t>
      </w:r>
      <w:r>
        <w:rPr>
          <w:spacing w:val="-2"/>
        </w:rPr>
        <w:t xml:space="preserve"> </w:t>
      </w:r>
      <w:r>
        <w:t>greater reductions in</w:t>
      </w:r>
      <w:r>
        <w:rPr>
          <w:spacing w:val="-3"/>
        </w:rPr>
        <w:t xml:space="preserve"> </w:t>
      </w:r>
      <w:r>
        <w:t>symptoms</w:t>
      </w:r>
      <w:r>
        <w:rPr>
          <w:spacing w:val="-3"/>
        </w:rPr>
        <w:t xml:space="preserve"> </w:t>
      </w:r>
      <w:r>
        <w:t>of</w:t>
      </w:r>
      <w:r>
        <w:rPr>
          <w:spacing w:val="-3"/>
        </w:rPr>
        <w:t xml:space="preserve"> </w:t>
      </w:r>
      <w:r>
        <w:t>depression</w:t>
      </w:r>
      <w:r>
        <w:rPr>
          <w:spacing w:val="-3"/>
        </w:rPr>
        <w:t xml:space="preserve"> </w:t>
      </w:r>
      <w:r>
        <w:t>and</w:t>
      </w:r>
      <w:r>
        <w:rPr>
          <w:spacing w:val="-3"/>
        </w:rPr>
        <w:t xml:space="preserve"> </w:t>
      </w:r>
      <w:r>
        <w:t>diabetes-specific</w:t>
      </w:r>
      <w:r>
        <w:rPr>
          <w:spacing w:val="-2"/>
        </w:rPr>
        <w:t xml:space="preserve"> </w:t>
      </w:r>
      <w:r>
        <w:t>emotional</w:t>
      </w:r>
      <w:r>
        <w:rPr>
          <w:spacing w:val="-3"/>
        </w:rPr>
        <w:t xml:space="preserve"> </w:t>
      </w:r>
      <w:r>
        <w:t>distress</w:t>
      </w:r>
      <w:r>
        <w:rPr>
          <w:spacing w:val="-3"/>
        </w:rPr>
        <w:t xml:space="preserve"> </w:t>
      </w:r>
      <w:r>
        <w:t>than</w:t>
      </w:r>
      <w:r>
        <w:rPr>
          <w:spacing w:val="-3"/>
        </w:rPr>
        <w:t xml:space="preserve"> </w:t>
      </w:r>
      <w:r>
        <w:t>were</w:t>
      </w:r>
      <w:r>
        <w:rPr>
          <w:spacing w:val="-6"/>
        </w:rPr>
        <w:t xml:space="preserve"> </w:t>
      </w:r>
      <w:r>
        <w:t>found</w:t>
      </w:r>
      <w:r>
        <w:rPr>
          <w:spacing w:val="-4"/>
        </w:rPr>
        <w:t xml:space="preserve"> </w:t>
      </w:r>
      <w:r>
        <w:t>in</w:t>
      </w:r>
      <w:r>
        <w:rPr>
          <w:spacing w:val="-2"/>
        </w:rPr>
        <w:t xml:space="preserve"> </w:t>
      </w:r>
      <w:r>
        <w:t>a</w:t>
      </w:r>
      <w:r>
        <w:rPr>
          <w:spacing w:val="-5"/>
        </w:rPr>
        <w:t xml:space="preserve"> </w:t>
      </w:r>
      <w:r>
        <w:t>waitlist control group. Another Web-based intervention is also being tried in the Net</w:t>
      </w:r>
      <w:r>
        <w:t>herlands to reduce depressive symptoms among people with multiple sclerosis (MS; Boeschoten et al., 2012). In this pilot study, participants who used the Web site experienced significant decreases in symptoms of depression (measured with the Beck Depressio</w:t>
      </w:r>
      <w:r>
        <w:t xml:space="preserve">n Inventory, second edition [BDI- </w:t>
      </w:r>
      <w:r>
        <w:rPr>
          <w:spacing w:val="-2"/>
        </w:rPr>
        <w:t>II]).</w:t>
      </w:r>
    </w:p>
    <w:p w14:paraId="21A7A914" w14:textId="77777777" w:rsidR="005B323A" w:rsidRDefault="005B323A">
      <w:pPr>
        <w:pStyle w:val="BodyText"/>
        <w:spacing w:before="7"/>
        <w:ind w:left="0"/>
        <w:rPr>
          <w:sz w:val="21"/>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8"/>
      </w:tblGrid>
      <w:tr w:rsidR="005B323A" w14:paraId="0FE28380" w14:textId="77777777">
        <w:trPr>
          <w:trHeight w:val="791"/>
        </w:trPr>
        <w:tc>
          <w:tcPr>
            <w:tcW w:w="9578" w:type="dxa"/>
            <w:tcBorders>
              <w:left w:val="single" w:sz="6" w:space="0" w:color="000000"/>
            </w:tcBorders>
          </w:tcPr>
          <w:p w14:paraId="380E1904" w14:textId="77777777" w:rsidR="005B323A" w:rsidRDefault="0026499D">
            <w:pPr>
              <w:pStyle w:val="TableParagraph"/>
              <w:spacing w:before="116"/>
              <w:ind w:left="2842" w:right="2009" w:hanging="824"/>
              <w:rPr>
                <w:b/>
                <w:sz w:val="24"/>
              </w:rPr>
            </w:pPr>
            <w:r>
              <w:rPr>
                <w:b/>
                <w:sz w:val="24"/>
              </w:rPr>
              <w:t>American</w:t>
            </w:r>
            <w:r>
              <w:rPr>
                <w:b/>
                <w:spacing w:val="-6"/>
                <w:sz w:val="24"/>
              </w:rPr>
              <w:t xml:space="preserve"> </w:t>
            </w:r>
            <w:r>
              <w:rPr>
                <w:b/>
                <w:sz w:val="24"/>
              </w:rPr>
              <w:t>Academy</w:t>
            </w:r>
            <w:r>
              <w:rPr>
                <w:b/>
                <w:spacing w:val="-6"/>
                <w:sz w:val="24"/>
              </w:rPr>
              <w:t xml:space="preserve"> </w:t>
            </w:r>
            <w:r>
              <w:rPr>
                <w:b/>
                <w:sz w:val="24"/>
              </w:rPr>
              <w:t>of</w:t>
            </w:r>
            <w:r>
              <w:rPr>
                <w:b/>
                <w:spacing w:val="-5"/>
                <w:sz w:val="24"/>
              </w:rPr>
              <w:t xml:space="preserve"> </w:t>
            </w:r>
            <w:r>
              <w:rPr>
                <w:b/>
                <w:sz w:val="24"/>
              </w:rPr>
              <w:t>Neurology</w:t>
            </w:r>
            <w:r>
              <w:rPr>
                <w:b/>
                <w:spacing w:val="-6"/>
                <w:sz w:val="24"/>
              </w:rPr>
              <w:t xml:space="preserve"> </w:t>
            </w:r>
            <w:r>
              <w:rPr>
                <w:b/>
                <w:sz w:val="24"/>
              </w:rPr>
              <w:t>(AAN)</w:t>
            </w:r>
            <w:r>
              <w:rPr>
                <w:b/>
                <w:spacing w:val="-7"/>
                <w:sz w:val="24"/>
              </w:rPr>
              <w:t xml:space="preserve"> </w:t>
            </w:r>
            <w:r>
              <w:rPr>
                <w:b/>
                <w:sz w:val="24"/>
              </w:rPr>
              <w:t>Guideline</w:t>
            </w:r>
            <w:r>
              <w:rPr>
                <w:b/>
                <w:spacing w:val="-7"/>
                <w:sz w:val="24"/>
              </w:rPr>
              <w:t xml:space="preserve"> </w:t>
            </w:r>
            <w:r>
              <w:rPr>
                <w:b/>
                <w:sz w:val="24"/>
              </w:rPr>
              <w:t>on Telephone-Administered CBT for MS</w:t>
            </w:r>
          </w:p>
        </w:tc>
      </w:tr>
      <w:tr w:rsidR="005B323A" w14:paraId="22AB75C3" w14:textId="77777777">
        <w:trPr>
          <w:trHeight w:val="2052"/>
        </w:trPr>
        <w:tc>
          <w:tcPr>
            <w:tcW w:w="9578" w:type="dxa"/>
            <w:tcBorders>
              <w:left w:val="single" w:sz="6" w:space="0" w:color="000000"/>
            </w:tcBorders>
          </w:tcPr>
          <w:p w14:paraId="7FDB7F31" w14:textId="77777777" w:rsidR="005B323A" w:rsidRDefault="0026499D">
            <w:pPr>
              <w:pStyle w:val="TableParagraph"/>
              <w:ind w:right="172"/>
              <w:rPr>
                <w:sz w:val="24"/>
              </w:rPr>
            </w:pPr>
            <w:r>
              <w:rPr>
                <w:sz w:val="24"/>
              </w:rPr>
              <w:t>The Guideline Development Subcommittee of the AAN convened a panel of experts to make recommendations for evidence-based interventions for</w:t>
            </w:r>
            <w:r>
              <w:rPr>
                <w:spacing w:val="-1"/>
                <w:sz w:val="24"/>
              </w:rPr>
              <w:t xml:space="preserve"> </w:t>
            </w:r>
            <w:r>
              <w:rPr>
                <w:sz w:val="24"/>
              </w:rPr>
              <w:t>MS. The</w:t>
            </w:r>
            <w:r>
              <w:rPr>
                <w:spacing w:val="-1"/>
                <w:sz w:val="24"/>
              </w:rPr>
              <w:t xml:space="preserve"> </w:t>
            </w:r>
            <w:r>
              <w:rPr>
                <w:sz w:val="24"/>
              </w:rPr>
              <w:t>panel concluded that a 16-week telephone-administered CBT program (which AAN endorsed) “is possibly</w:t>
            </w:r>
            <w:r>
              <w:rPr>
                <w:spacing w:val="-1"/>
                <w:sz w:val="24"/>
              </w:rPr>
              <w:t xml:space="preserve"> </w:t>
            </w:r>
            <w:r>
              <w:rPr>
                <w:sz w:val="24"/>
              </w:rPr>
              <w:t>effective</w:t>
            </w:r>
            <w:r>
              <w:rPr>
                <w:sz w:val="24"/>
              </w:rPr>
              <w:t xml:space="preserve"> and may</w:t>
            </w:r>
            <w:r>
              <w:rPr>
                <w:spacing w:val="-3"/>
                <w:sz w:val="24"/>
              </w:rPr>
              <w:t xml:space="preserve"> </w:t>
            </w:r>
            <w:r>
              <w:rPr>
                <w:sz w:val="24"/>
              </w:rPr>
              <w:t>be considered</w:t>
            </w:r>
            <w:r>
              <w:rPr>
                <w:spacing w:val="-3"/>
                <w:sz w:val="24"/>
              </w:rPr>
              <w:t xml:space="preserve"> </w:t>
            </w:r>
            <w:r>
              <w:rPr>
                <w:sz w:val="24"/>
              </w:rPr>
              <w:t>in</w:t>
            </w:r>
            <w:r>
              <w:rPr>
                <w:spacing w:val="-3"/>
                <w:sz w:val="24"/>
              </w:rPr>
              <w:t xml:space="preserve"> </w:t>
            </w:r>
            <w:r>
              <w:rPr>
                <w:sz w:val="24"/>
              </w:rPr>
              <w:t>treating</w:t>
            </w:r>
            <w:r>
              <w:rPr>
                <w:spacing w:val="-6"/>
                <w:sz w:val="24"/>
              </w:rPr>
              <w:t xml:space="preserve"> </w:t>
            </w:r>
            <w:r>
              <w:rPr>
                <w:sz w:val="24"/>
              </w:rPr>
              <w:t>depressive</w:t>
            </w:r>
            <w:r>
              <w:rPr>
                <w:spacing w:val="-4"/>
                <w:sz w:val="24"/>
              </w:rPr>
              <w:t xml:space="preserve"> </w:t>
            </w:r>
            <w:r>
              <w:rPr>
                <w:sz w:val="24"/>
              </w:rPr>
              <w:t>symptoms”</w:t>
            </w:r>
            <w:r>
              <w:rPr>
                <w:spacing w:val="-3"/>
                <w:sz w:val="24"/>
              </w:rPr>
              <w:t xml:space="preserve"> </w:t>
            </w:r>
            <w:r>
              <w:rPr>
                <w:sz w:val="24"/>
              </w:rPr>
              <w:t>in</w:t>
            </w:r>
            <w:r>
              <w:rPr>
                <w:spacing w:val="-3"/>
                <w:sz w:val="24"/>
              </w:rPr>
              <w:t xml:space="preserve"> </w:t>
            </w:r>
            <w:r>
              <w:rPr>
                <w:sz w:val="24"/>
              </w:rPr>
              <w:t>people</w:t>
            </w:r>
            <w:r>
              <w:rPr>
                <w:spacing w:val="-3"/>
                <w:sz w:val="24"/>
              </w:rPr>
              <w:t xml:space="preserve"> </w:t>
            </w:r>
            <w:r>
              <w:rPr>
                <w:sz w:val="24"/>
              </w:rPr>
              <w:t>with</w:t>
            </w:r>
            <w:r>
              <w:rPr>
                <w:spacing w:val="-3"/>
                <w:sz w:val="24"/>
              </w:rPr>
              <w:t xml:space="preserve"> </w:t>
            </w:r>
            <w:r>
              <w:rPr>
                <w:sz w:val="24"/>
              </w:rPr>
              <w:t>MS;</w:t>
            </w:r>
            <w:r>
              <w:rPr>
                <w:spacing w:val="-3"/>
                <w:sz w:val="24"/>
              </w:rPr>
              <w:t xml:space="preserve"> </w:t>
            </w:r>
            <w:r>
              <w:rPr>
                <w:sz w:val="24"/>
              </w:rPr>
              <w:t>AAN</w:t>
            </w:r>
            <w:r>
              <w:rPr>
                <w:spacing w:val="-4"/>
                <w:sz w:val="24"/>
              </w:rPr>
              <w:t xml:space="preserve"> </w:t>
            </w:r>
            <w:r>
              <w:rPr>
                <w:sz w:val="24"/>
              </w:rPr>
              <w:t>endorsed</w:t>
            </w:r>
            <w:r>
              <w:rPr>
                <w:spacing w:val="-3"/>
                <w:sz w:val="24"/>
              </w:rPr>
              <w:t xml:space="preserve"> </w:t>
            </w:r>
            <w:r>
              <w:rPr>
                <w:sz w:val="24"/>
              </w:rPr>
              <w:t>this</w:t>
            </w:r>
            <w:r>
              <w:rPr>
                <w:spacing w:val="-4"/>
                <w:sz w:val="24"/>
              </w:rPr>
              <w:t xml:space="preserve"> </w:t>
            </w:r>
            <w:r>
              <w:rPr>
                <w:sz w:val="24"/>
              </w:rPr>
              <w:t>conclusion. (Minden et al., 2014). The weekly 50-minute telephone calls provide CBT to help clients with MS change</w:t>
            </w:r>
            <w:r>
              <w:rPr>
                <w:spacing w:val="-1"/>
                <w:sz w:val="24"/>
              </w:rPr>
              <w:t xml:space="preserve"> </w:t>
            </w:r>
            <w:r>
              <w:rPr>
                <w:sz w:val="24"/>
              </w:rPr>
              <w:t>thought processes and behaviors that reinforce</w:t>
            </w:r>
            <w:r>
              <w:rPr>
                <w:spacing w:val="-1"/>
                <w:sz w:val="24"/>
              </w:rPr>
              <w:t xml:space="preserve"> </w:t>
            </w:r>
            <w:r>
              <w:rPr>
                <w:sz w:val="24"/>
              </w:rPr>
              <w:t>depressive</w:t>
            </w:r>
            <w:r>
              <w:rPr>
                <w:spacing w:val="-1"/>
                <w:sz w:val="24"/>
              </w:rPr>
              <w:t xml:space="preserve"> </w:t>
            </w:r>
            <w:r>
              <w:rPr>
                <w:sz w:val="24"/>
              </w:rPr>
              <w:t>symptoms, manage</w:t>
            </w:r>
            <w:r>
              <w:rPr>
                <w:spacing w:val="-1"/>
                <w:sz w:val="24"/>
              </w:rPr>
              <w:t xml:space="preserve"> </w:t>
            </w:r>
            <w:r>
              <w:rPr>
                <w:sz w:val="24"/>
              </w:rPr>
              <w:t>stress, and deal with interpersonal and other problems and situati</w:t>
            </w:r>
            <w:r>
              <w:rPr>
                <w:sz w:val="24"/>
              </w:rPr>
              <w:t>ons (Dolan, 2014).</w:t>
            </w:r>
          </w:p>
        </w:tc>
      </w:tr>
    </w:tbl>
    <w:p w14:paraId="26D1702A" w14:textId="77777777" w:rsidR="005B323A" w:rsidRDefault="005B323A">
      <w:pPr>
        <w:rPr>
          <w:sz w:val="24"/>
        </w:rPr>
        <w:sectPr w:rsidR="005B323A">
          <w:pgSz w:w="12240" w:h="15840"/>
          <w:pgMar w:top="1300" w:right="1220" w:bottom="1080" w:left="1220" w:header="722" w:footer="887" w:gutter="0"/>
          <w:cols w:space="720"/>
        </w:sectPr>
      </w:pPr>
    </w:p>
    <w:p w14:paraId="4BC8C92F" w14:textId="77777777" w:rsidR="005B323A" w:rsidRDefault="0026499D">
      <w:pPr>
        <w:pStyle w:val="BodyText"/>
        <w:spacing w:before="124"/>
        <w:ind w:left="220" w:right="265"/>
      </w:pPr>
      <w:r>
        <w:lastRenderedPageBreak/>
        <w:t>Web-based interventions may also improve services for clients with cognitive deficits, as one study conducted with 160 participants in a methadone maintenance program found better abstinence</w:t>
      </w:r>
      <w:r>
        <w:rPr>
          <w:spacing w:val="-5"/>
        </w:rPr>
        <w:t xml:space="preserve"> </w:t>
      </w:r>
      <w:r>
        <w:t>outcomes</w:t>
      </w:r>
      <w:r>
        <w:rPr>
          <w:spacing w:val="-3"/>
        </w:rPr>
        <w:t xml:space="preserve"> </w:t>
      </w:r>
      <w:r>
        <w:t>among</w:t>
      </w:r>
      <w:r>
        <w:rPr>
          <w:spacing w:val="-7"/>
        </w:rPr>
        <w:t xml:space="preserve"> </w:t>
      </w:r>
      <w:r>
        <w:t>individuals</w:t>
      </w:r>
      <w:r>
        <w:rPr>
          <w:spacing w:val="-4"/>
        </w:rPr>
        <w:t xml:space="preserve"> </w:t>
      </w:r>
      <w:r>
        <w:t>with</w:t>
      </w:r>
      <w:r>
        <w:rPr>
          <w:spacing w:val="-4"/>
        </w:rPr>
        <w:t xml:space="preserve"> </w:t>
      </w:r>
      <w:r>
        <w:t>greater</w:t>
      </w:r>
      <w:r>
        <w:rPr>
          <w:spacing w:val="-6"/>
        </w:rPr>
        <w:t xml:space="preserve"> </w:t>
      </w:r>
      <w:r>
        <w:t>impairment</w:t>
      </w:r>
      <w:r>
        <w:rPr>
          <w:spacing w:val="-4"/>
        </w:rPr>
        <w:t xml:space="preserve"> </w:t>
      </w:r>
      <w:r>
        <w:t>in</w:t>
      </w:r>
      <w:r>
        <w:rPr>
          <w:spacing w:val="-4"/>
        </w:rPr>
        <w:t xml:space="preserve"> </w:t>
      </w:r>
      <w:r>
        <w:t>cognitive</w:t>
      </w:r>
      <w:r>
        <w:rPr>
          <w:spacing w:val="-4"/>
        </w:rPr>
        <w:t xml:space="preserve"> </w:t>
      </w:r>
      <w:r>
        <w:t>functioning</w:t>
      </w:r>
      <w:r>
        <w:rPr>
          <w:spacing w:val="-4"/>
        </w:rPr>
        <w:t xml:space="preserve"> </w:t>
      </w:r>
      <w:r>
        <w:t>when they used a Web-based intervention than when they received services delivered in person (Acosta, Marsch, Xie, Guarino, &amp; Aponte-Melendez, 2012). Research from outside the behavioral health field indicates t</w:t>
      </w:r>
      <w:r>
        <w:t>hat phone and Internet messaging can help both patients and their caregivers engage in tasks that can improve behavioral as well as physical health, such as practicing relaxation training and using compensatory strategies relating to cognitive deficits (Fo</w:t>
      </w:r>
      <w:r>
        <w:t xml:space="preserve">rducey, Glueckauf, Bergquist, Maheu, &amp; Yutsis, 2012). Although it is targeted at online educators, an October 2013 special issue of the </w:t>
      </w:r>
      <w:r>
        <w:rPr>
          <w:i/>
        </w:rPr>
        <w:t xml:space="preserve">Journal of Asynchronous Learning Networks </w:t>
      </w:r>
      <w:r>
        <w:t>(Volume 17, Issue 3) focuses on considerations related to accessibility and di</w:t>
      </w:r>
      <w:r>
        <w:t>sabilities. These same concerns are relevant to the provision of behavioral health services online.</w:t>
      </w:r>
    </w:p>
    <w:p w14:paraId="70DAE650" w14:textId="77777777" w:rsidR="005B323A" w:rsidRDefault="005B323A">
      <w:pPr>
        <w:pStyle w:val="BodyText"/>
        <w:spacing w:before="5"/>
        <w:ind w:left="0"/>
        <w:rPr>
          <w:sz w:val="21"/>
        </w:rPr>
      </w:pPr>
    </w:p>
    <w:p w14:paraId="18C28DE4" w14:textId="77777777" w:rsidR="005B323A" w:rsidRDefault="0026499D">
      <w:pPr>
        <w:pStyle w:val="Heading4"/>
        <w:spacing w:before="1"/>
      </w:pPr>
      <w:r>
        <w:t>Students/Young</w:t>
      </w:r>
      <w:r>
        <w:rPr>
          <w:spacing w:val="-7"/>
        </w:rPr>
        <w:t xml:space="preserve"> </w:t>
      </w:r>
      <w:r>
        <w:rPr>
          <w:spacing w:val="-2"/>
        </w:rPr>
        <w:t>Adults</w:t>
      </w:r>
    </w:p>
    <w:p w14:paraId="7ACA1CFF" w14:textId="77777777" w:rsidR="005B323A" w:rsidRDefault="0026499D">
      <w:pPr>
        <w:pStyle w:val="BodyText"/>
        <w:spacing w:before="53"/>
        <w:ind w:left="220" w:right="248"/>
      </w:pPr>
      <w:r>
        <w:t>College students and other young adults may</w:t>
      </w:r>
      <w:r>
        <w:rPr>
          <w:spacing w:val="-2"/>
        </w:rPr>
        <w:t xml:space="preserve"> </w:t>
      </w:r>
      <w:r>
        <w:t>be more interested in Web-delivered interventions, as their comfort level is fairly high with the technology, and they often seek health information and social support through the Internet (Wyn, Cuervo, Woodman, &amp; Stokes, 2005). As of 2014, 97</w:t>
      </w:r>
      <w:r>
        <w:rPr>
          <w:spacing w:val="-3"/>
        </w:rPr>
        <w:t xml:space="preserve"> </w:t>
      </w:r>
      <w:r>
        <w:t>percent</w:t>
      </w:r>
      <w:r>
        <w:rPr>
          <w:spacing w:val="-3"/>
        </w:rPr>
        <w:t xml:space="preserve"> </w:t>
      </w:r>
      <w:r>
        <w:t>of</w:t>
      </w:r>
      <w:r>
        <w:rPr>
          <w:spacing w:val="-4"/>
        </w:rPr>
        <w:t xml:space="preserve"> </w:t>
      </w:r>
      <w:r>
        <w:t>a</w:t>
      </w:r>
      <w:r>
        <w:t>dults</w:t>
      </w:r>
      <w:r>
        <w:rPr>
          <w:spacing w:val="-3"/>
        </w:rPr>
        <w:t xml:space="preserve"> </w:t>
      </w:r>
      <w:r>
        <w:t>ages</w:t>
      </w:r>
      <w:r>
        <w:rPr>
          <w:spacing w:val="-1"/>
        </w:rPr>
        <w:t xml:space="preserve"> </w:t>
      </w:r>
      <w:r>
        <w:t>18</w:t>
      </w:r>
      <w:r>
        <w:rPr>
          <w:spacing w:val="-3"/>
        </w:rPr>
        <w:t xml:space="preserve"> </w:t>
      </w:r>
      <w:r>
        <w:t>to</w:t>
      </w:r>
      <w:r>
        <w:rPr>
          <w:spacing w:val="-3"/>
        </w:rPr>
        <w:t xml:space="preserve"> </w:t>
      </w:r>
      <w:r>
        <w:t>29</w:t>
      </w:r>
      <w:r>
        <w:rPr>
          <w:spacing w:val="-3"/>
        </w:rPr>
        <w:t xml:space="preserve"> </w:t>
      </w:r>
      <w:r>
        <w:t>used</w:t>
      </w:r>
      <w:r>
        <w:rPr>
          <w:spacing w:val="-3"/>
        </w:rPr>
        <w:t xml:space="preserve"> </w:t>
      </w:r>
      <w:r>
        <w:t>the</w:t>
      </w:r>
      <w:r>
        <w:rPr>
          <w:spacing w:val="-2"/>
        </w:rPr>
        <w:t xml:space="preserve"> </w:t>
      </w:r>
      <w:r>
        <w:t>Internet</w:t>
      </w:r>
      <w:r>
        <w:rPr>
          <w:spacing w:val="-1"/>
        </w:rPr>
        <w:t xml:space="preserve"> </w:t>
      </w:r>
      <w:r>
        <w:t>either</w:t>
      </w:r>
      <w:r>
        <w:rPr>
          <w:spacing w:val="-3"/>
        </w:rPr>
        <w:t xml:space="preserve"> </w:t>
      </w:r>
      <w:r>
        <w:t>through</w:t>
      </w:r>
      <w:r>
        <w:rPr>
          <w:spacing w:val="-3"/>
        </w:rPr>
        <w:t xml:space="preserve"> </w:t>
      </w:r>
      <w:r>
        <w:t>a</w:t>
      </w:r>
      <w:r>
        <w:rPr>
          <w:spacing w:val="-2"/>
        </w:rPr>
        <w:t xml:space="preserve"> </w:t>
      </w:r>
      <w:r>
        <w:t>computer</w:t>
      </w:r>
      <w:r>
        <w:rPr>
          <w:spacing w:val="-3"/>
        </w:rPr>
        <w:t xml:space="preserve"> </w:t>
      </w:r>
      <w:r>
        <w:t>or</w:t>
      </w:r>
      <w:r>
        <w:rPr>
          <w:spacing w:val="-5"/>
        </w:rPr>
        <w:t xml:space="preserve"> </w:t>
      </w:r>
      <w:r>
        <w:t>a</w:t>
      </w:r>
      <w:r>
        <w:rPr>
          <w:spacing w:val="-4"/>
        </w:rPr>
        <w:t xml:space="preserve"> </w:t>
      </w:r>
      <w:r>
        <w:t>mobile</w:t>
      </w:r>
      <w:r>
        <w:rPr>
          <w:spacing w:val="-3"/>
        </w:rPr>
        <w:t xml:space="preserve"> </w:t>
      </w:r>
      <w:r>
        <w:t xml:space="preserve">device, and 98 percent owned a cell phone (Pew Research Center, 2014). Use of the Internet is even more common among college students (Smith, Rainie, &amp; Zickuhr, 2011). Other research confirms that college students often look to the Internet as a source of </w:t>
      </w:r>
      <w:r>
        <w:t>health information (Stellefson et al., 2011).</w:t>
      </w:r>
    </w:p>
    <w:p w14:paraId="36C7532E" w14:textId="77777777" w:rsidR="005B323A" w:rsidRDefault="005B323A">
      <w:pPr>
        <w:pStyle w:val="BodyText"/>
        <w:spacing w:before="11"/>
        <w:ind w:left="0"/>
        <w:rPr>
          <w:sz w:val="20"/>
        </w:rPr>
      </w:pPr>
    </w:p>
    <w:p w14:paraId="17CEDEF6" w14:textId="77777777" w:rsidR="005B323A" w:rsidRDefault="0026499D">
      <w:pPr>
        <w:pStyle w:val="BodyText"/>
        <w:spacing w:before="0"/>
        <w:ind w:left="220" w:right="265"/>
      </w:pPr>
      <w:r>
        <w:t>In one study of a screening and brief intervention for problem drinking delivered to first-year college students, 41 percent of participants who were screened as potentially having a drinking problem expressed</w:t>
      </w:r>
      <w:r>
        <w:t xml:space="preserve"> a preference for getting further information about drinking over the Internet, and 6 percent expressed a preference for getting information by phone (Saitz et al., 2007). A number of prevention and early intervention programs targeting college students ha</w:t>
      </w:r>
      <w:r>
        <w:t>ve been developed and are discussed in the “Technology</w:t>
      </w:r>
      <w:r>
        <w:rPr>
          <w:spacing w:val="-2"/>
        </w:rPr>
        <w:t xml:space="preserve"> </w:t>
      </w:r>
      <w:r>
        <w:t>To Aid in Substance Use Disorder Prevention” section.</w:t>
      </w:r>
      <w:r>
        <w:rPr>
          <w:spacing w:val="-1"/>
        </w:rPr>
        <w:t xml:space="preserve"> </w:t>
      </w:r>
      <w:r>
        <w:t>It</w:t>
      </w:r>
      <w:r>
        <w:rPr>
          <w:spacing w:val="-2"/>
        </w:rPr>
        <w:t xml:space="preserve"> </w:t>
      </w:r>
      <w:r>
        <w:t>should</w:t>
      </w:r>
      <w:r>
        <w:rPr>
          <w:spacing w:val="-2"/>
        </w:rPr>
        <w:t xml:space="preserve"> </w:t>
      </w:r>
      <w:r>
        <w:t>also</w:t>
      </w:r>
      <w:r>
        <w:rPr>
          <w:spacing w:val="-2"/>
        </w:rPr>
        <w:t xml:space="preserve"> </w:t>
      </w:r>
      <w:r>
        <w:t>be</w:t>
      </w:r>
      <w:r>
        <w:rPr>
          <w:spacing w:val="-1"/>
        </w:rPr>
        <w:t xml:space="preserve"> </w:t>
      </w:r>
      <w:r>
        <w:t>noted</w:t>
      </w:r>
      <w:r>
        <w:rPr>
          <w:spacing w:val="-2"/>
        </w:rPr>
        <w:t xml:space="preserve"> </w:t>
      </w:r>
      <w:r>
        <w:t>that</w:t>
      </w:r>
      <w:r>
        <w:rPr>
          <w:spacing w:val="-1"/>
        </w:rPr>
        <w:t xml:space="preserve"> </w:t>
      </w:r>
      <w:r>
        <w:t>although younger</w:t>
      </w:r>
      <w:r>
        <w:rPr>
          <w:spacing w:val="-2"/>
        </w:rPr>
        <w:t xml:space="preserve"> </w:t>
      </w:r>
      <w:r>
        <w:t>people</w:t>
      </w:r>
      <w:r>
        <w:rPr>
          <w:spacing w:val="-2"/>
        </w:rPr>
        <w:t xml:space="preserve"> </w:t>
      </w:r>
      <w:r>
        <w:t>may</w:t>
      </w:r>
      <w:r>
        <w:rPr>
          <w:spacing w:val="-7"/>
        </w:rPr>
        <w:t xml:space="preserve"> </w:t>
      </w:r>
      <w:r>
        <w:t>be</w:t>
      </w:r>
      <w:r>
        <w:rPr>
          <w:spacing w:val="-3"/>
        </w:rPr>
        <w:t xml:space="preserve"> </w:t>
      </w:r>
      <w:r>
        <w:t>more</w:t>
      </w:r>
      <w:r>
        <w:rPr>
          <w:spacing w:val="-4"/>
        </w:rPr>
        <w:t xml:space="preserve"> </w:t>
      </w:r>
      <w:r>
        <w:t>technically</w:t>
      </w:r>
      <w:r>
        <w:rPr>
          <w:spacing w:val="-7"/>
        </w:rPr>
        <w:t xml:space="preserve"> </w:t>
      </w:r>
      <w:r>
        <w:t>savvy</w:t>
      </w:r>
      <w:r>
        <w:rPr>
          <w:spacing w:val="-5"/>
        </w:rPr>
        <w:t xml:space="preserve"> </w:t>
      </w:r>
      <w:r>
        <w:t>and interested in these technologies, behavioral health programs</w:t>
      </w:r>
      <w:r>
        <w:t xml:space="preserve"> using such technologies have been successfully implemented for people of all ages, including older adults (Ramos-Ríos, Mateos, Lojo, Conn, &amp; Patterson, 2012; Westphal, Dingjan, &amp; Attoe, 2010).</w:t>
      </w:r>
    </w:p>
    <w:p w14:paraId="764C2F46" w14:textId="77777777" w:rsidR="005B323A" w:rsidRDefault="005B323A">
      <w:pPr>
        <w:pStyle w:val="BodyText"/>
        <w:spacing w:before="5"/>
        <w:ind w:left="0"/>
        <w:rPr>
          <w:sz w:val="21"/>
        </w:rPr>
      </w:pPr>
    </w:p>
    <w:p w14:paraId="63BE7B33" w14:textId="77777777" w:rsidR="005B323A" w:rsidRDefault="0026499D">
      <w:pPr>
        <w:pStyle w:val="Heading4"/>
      </w:pPr>
      <w:r>
        <w:rPr>
          <w:spacing w:val="-2"/>
        </w:rPr>
        <w:t>Women</w:t>
      </w:r>
    </w:p>
    <w:p w14:paraId="1D894D97" w14:textId="77777777" w:rsidR="005B323A" w:rsidRDefault="0026499D">
      <w:pPr>
        <w:pStyle w:val="BodyText"/>
        <w:spacing w:before="54"/>
        <w:ind w:left="220" w:right="265"/>
      </w:pPr>
      <w:r>
        <w:t>There are some indications that women may have a greate</w:t>
      </w:r>
      <w:r>
        <w:t>r preference for, and be more likely than</w:t>
      </w:r>
      <w:r>
        <w:rPr>
          <w:spacing w:val="-3"/>
        </w:rPr>
        <w:t xml:space="preserve"> </w:t>
      </w:r>
      <w:r>
        <w:t>men</w:t>
      </w:r>
      <w:r>
        <w:rPr>
          <w:spacing w:val="-3"/>
        </w:rPr>
        <w:t xml:space="preserve"> </w:t>
      </w:r>
      <w:r>
        <w:t>to</w:t>
      </w:r>
      <w:r>
        <w:rPr>
          <w:spacing w:val="-3"/>
        </w:rPr>
        <w:t xml:space="preserve"> </w:t>
      </w:r>
      <w:r>
        <w:t>engage</w:t>
      </w:r>
      <w:r>
        <w:rPr>
          <w:spacing w:val="-2"/>
        </w:rPr>
        <w:t xml:space="preserve"> </w:t>
      </w:r>
      <w:r>
        <w:t>with,</w:t>
      </w:r>
      <w:r>
        <w:rPr>
          <w:spacing w:val="-3"/>
        </w:rPr>
        <w:t xml:space="preserve"> </w:t>
      </w:r>
      <w:r>
        <w:t>computer-delivered</w:t>
      </w:r>
      <w:r>
        <w:rPr>
          <w:spacing w:val="-3"/>
        </w:rPr>
        <w:t xml:space="preserve"> </w:t>
      </w:r>
      <w:r>
        <w:t>interventions.</w:t>
      </w:r>
      <w:r>
        <w:rPr>
          <w:spacing w:val="-1"/>
        </w:rPr>
        <w:t xml:space="preserve"> </w:t>
      </w:r>
      <w:r>
        <w:t>In</w:t>
      </w:r>
      <w:r>
        <w:rPr>
          <w:spacing w:val="-1"/>
        </w:rPr>
        <w:t xml:space="preserve"> </w:t>
      </w:r>
      <w:r>
        <w:t>an</w:t>
      </w:r>
      <w:r>
        <w:rPr>
          <w:spacing w:val="-3"/>
        </w:rPr>
        <w:t xml:space="preserve"> </w:t>
      </w:r>
      <w:r>
        <w:t>evaluation</w:t>
      </w:r>
      <w:r>
        <w:rPr>
          <w:spacing w:val="-3"/>
        </w:rPr>
        <w:t xml:space="preserve"> </w:t>
      </w:r>
      <w:r>
        <w:t>of</w:t>
      </w:r>
      <w:r>
        <w:rPr>
          <w:spacing w:val="-4"/>
        </w:rPr>
        <w:t xml:space="preserve"> </w:t>
      </w:r>
      <w:r>
        <w:t>the</w:t>
      </w:r>
      <w:r>
        <w:rPr>
          <w:spacing w:val="-3"/>
        </w:rPr>
        <w:t xml:space="preserve"> </w:t>
      </w:r>
      <w:r>
        <w:t>acceptability of</w:t>
      </w:r>
      <w:r>
        <w:rPr>
          <w:spacing w:val="-3"/>
        </w:rPr>
        <w:t xml:space="preserve"> </w:t>
      </w:r>
      <w:r>
        <w:t>a</w:t>
      </w:r>
      <w:r>
        <w:rPr>
          <w:spacing w:val="-5"/>
        </w:rPr>
        <w:t xml:space="preserve"> </w:t>
      </w:r>
      <w:r>
        <w:t>computer-delivered</w:t>
      </w:r>
      <w:r>
        <w:rPr>
          <w:spacing w:val="-1"/>
        </w:rPr>
        <w:t xml:space="preserve"> </w:t>
      </w:r>
      <w:r>
        <w:t>CBT</w:t>
      </w:r>
      <w:r>
        <w:rPr>
          <w:spacing w:val="-3"/>
        </w:rPr>
        <w:t xml:space="preserve"> </w:t>
      </w:r>
      <w:r>
        <w:t>intervention</w:t>
      </w:r>
      <w:r>
        <w:rPr>
          <w:spacing w:val="-3"/>
        </w:rPr>
        <w:t xml:space="preserve"> </w:t>
      </w:r>
      <w:r>
        <w:t>for</w:t>
      </w:r>
      <w:r>
        <w:rPr>
          <w:spacing w:val="-3"/>
        </w:rPr>
        <w:t xml:space="preserve"> </w:t>
      </w:r>
      <w:r>
        <w:t>depression,</w:t>
      </w:r>
      <w:r>
        <w:rPr>
          <w:spacing w:val="-3"/>
        </w:rPr>
        <w:t xml:space="preserve"> </w:t>
      </w:r>
      <w:r>
        <w:t>women</w:t>
      </w:r>
      <w:r>
        <w:rPr>
          <w:spacing w:val="-3"/>
        </w:rPr>
        <w:t xml:space="preserve"> </w:t>
      </w:r>
      <w:r>
        <w:t>were</w:t>
      </w:r>
      <w:r>
        <w:rPr>
          <w:spacing w:val="-6"/>
        </w:rPr>
        <w:t xml:space="preserve"> </w:t>
      </w:r>
      <w:r>
        <w:t>significantly</w:t>
      </w:r>
      <w:r>
        <w:rPr>
          <w:spacing w:val="-8"/>
        </w:rPr>
        <w:t xml:space="preserve"> </w:t>
      </w:r>
      <w:r>
        <w:t>more</w:t>
      </w:r>
      <w:r>
        <w:rPr>
          <w:spacing w:val="-4"/>
        </w:rPr>
        <w:t xml:space="preserve"> </w:t>
      </w:r>
      <w:r>
        <w:t>likely to have a favorable response than were men; no relationship between age and treatment acceptability was found (Cavanagh et al., 2009). In that study, a positive expectation prior to entering treatment was associated with treatment completion, but no</w:t>
      </w:r>
      <w:r>
        <w:t>t with treatment outcomes.</w:t>
      </w:r>
    </w:p>
    <w:p w14:paraId="37724936" w14:textId="77777777" w:rsidR="005B323A" w:rsidRDefault="005B323A">
      <w:pPr>
        <w:pStyle w:val="BodyText"/>
        <w:spacing w:before="10"/>
        <w:ind w:left="0"/>
        <w:rPr>
          <w:sz w:val="20"/>
        </w:rPr>
      </w:pPr>
    </w:p>
    <w:p w14:paraId="366F6EAA" w14:textId="77777777" w:rsidR="005B323A" w:rsidRDefault="0026499D">
      <w:pPr>
        <w:pStyle w:val="BodyText"/>
        <w:spacing w:before="0"/>
        <w:ind w:left="220" w:right="249"/>
      </w:pPr>
      <w:r>
        <w:t>Studies on smoking cessation programs (for more detail, see the “Use in the Treatment of Smoking/Smokeless Tobacco Use” section) have also found that, in a multifaceted program, women</w:t>
      </w:r>
      <w:r>
        <w:rPr>
          <w:spacing w:val="-2"/>
        </w:rPr>
        <w:t xml:space="preserve"> </w:t>
      </w:r>
      <w:r>
        <w:t>were</w:t>
      </w:r>
      <w:r>
        <w:rPr>
          <w:spacing w:val="-4"/>
        </w:rPr>
        <w:t xml:space="preserve"> </w:t>
      </w:r>
      <w:r>
        <w:t>significantly</w:t>
      </w:r>
      <w:r>
        <w:rPr>
          <w:spacing w:val="-5"/>
        </w:rPr>
        <w:t xml:space="preserve"> </w:t>
      </w:r>
      <w:r>
        <w:t>more</w:t>
      </w:r>
      <w:r>
        <w:rPr>
          <w:spacing w:val="-4"/>
        </w:rPr>
        <w:t xml:space="preserve"> </w:t>
      </w:r>
      <w:r>
        <w:t>likely</w:t>
      </w:r>
      <w:r>
        <w:rPr>
          <w:spacing w:val="-7"/>
        </w:rPr>
        <w:t xml:space="preserve"> </w:t>
      </w:r>
      <w:r>
        <w:t>than</w:t>
      </w:r>
      <w:r>
        <w:rPr>
          <w:spacing w:val="-2"/>
        </w:rPr>
        <w:t xml:space="preserve"> </w:t>
      </w:r>
      <w:r>
        <w:t>men</w:t>
      </w:r>
      <w:r>
        <w:rPr>
          <w:spacing w:val="-2"/>
        </w:rPr>
        <w:t xml:space="preserve"> </w:t>
      </w:r>
      <w:r>
        <w:t>to</w:t>
      </w:r>
      <w:r>
        <w:rPr>
          <w:spacing w:val="-2"/>
        </w:rPr>
        <w:t xml:space="preserve"> </w:t>
      </w:r>
      <w:r>
        <w:t>u</w:t>
      </w:r>
      <w:r>
        <w:t>se</w:t>
      </w:r>
      <w:r>
        <w:rPr>
          <w:spacing w:val="-3"/>
        </w:rPr>
        <w:t xml:space="preserve"> </w:t>
      </w:r>
      <w:r>
        <w:t>both</w:t>
      </w:r>
      <w:r>
        <w:rPr>
          <w:spacing w:val="-2"/>
        </w:rPr>
        <w:t xml:space="preserve"> </w:t>
      </w:r>
      <w:r>
        <w:t>phone</w:t>
      </w:r>
      <w:r>
        <w:rPr>
          <w:spacing w:val="-2"/>
        </w:rPr>
        <w:t xml:space="preserve"> </w:t>
      </w:r>
      <w:r>
        <w:t>and</w:t>
      </w:r>
      <w:r>
        <w:rPr>
          <w:spacing w:val="-2"/>
        </w:rPr>
        <w:t xml:space="preserve"> </w:t>
      </w:r>
      <w:r>
        <w:t>Web</w:t>
      </w:r>
      <w:r>
        <w:rPr>
          <w:spacing w:val="-2"/>
        </w:rPr>
        <w:t xml:space="preserve"> </w:t>
      </w:r>
      <w:r>
        <w:t>components</w:t>
      </w:r>
      <w:r>
        <w:rPr>
          <w:spacing w:val="-2"/>
        </w:rPr>
        <w:t xml:space="preserve"> </w:t>
      </w:r>
      <w:r>
        <w:t>of</w:t>
      </w:r>
      <w:r>
        <w:rPr>
          <w:spacing w:val="-2"/>
        </w:rPr>
        <w:t xml:space="preserve"> </w:t>
      </w:r>
      <w:r>
        <w:t>the</w:t>
      </w:r>
    </w:p>
    <w:p w14:paraId="6BF545A0" w14:textId="77777777" w:rsidR="005B323A" w:rsidRDefault="005B323A">
      <w:pPr>
        <w:sectPr w:rsidR="005B323A">
          <w:pgSz w:w="12240" w:h="15840"/>
          <w:pgMar w:top="1300" w:right="1220" w:bottom="1080" w:left="1220" w:header="722" w:footer="887" w:gutter="0"/>
          <w:cols w:space="720"/>
        </w:sectPr>
      </w:pPr>
    </w:p>
    <w:p w14:paraId="3B7CEB1C" w14:textId="77777777" w:rsidR="005B323A" w:rsidRDefault="0026499D">
      <w:pPr>
        <w:pStyle w:val="BodyText"/>
        <w:spacing w:before="124"/>
        <w:ind w:left="220" w:right="249"/>
      </w:pPr>
      <w:r>
        <w:lastRenderedPageBreak/>
        <w:t>program</w:t>
      </w:r>
      <w:r>
        <w:rPr>
          <w:spacing w:val="-4"/>
        </w:rPr>
        <w:t xml:space="preserve"> </w:t>
      </w:r>
      <w:r>
        <w:t>(Zbikowski,</w:t>
      </w:r>
      <w:r>
        <w:rPr>
          <w:spacing w:val="-4"/>
        </w:rPr>
        <w:t xml:space="preserve"> </w:t>
      </w:r>
      <w:r>
        <w:t>Hapgood,</w:t>
      </w:r>
      <w:r>
        <w:rPr>
          <w:spacing w:val="-1"/>
        </w:rPr>
        <w:t xml:space="preserve"> </w:t>
      </w:r>
      <w:r>
        <w:t>Barnwell,</w:t>
      </w:r>
      <w:r>
        <w:rPr>
          <w:spacing w:val="-3"/>
        </w:rPr>
        <w:t xml:space="preserve"> </w:t>
      </w:r>
      <w:r>
        <w:t>&amp;</w:t>
      </w:r>
      <w:r>
        <w:rPr>
          <w:spacing w:val="-5"/>
        </w:rPr>
        <w:t xml:space="preserve"> </w:t>
      </w:r>
      <w:r>
        <w:t>McAfee,</w:t>
      </w:r>
      <w:r>
        <w:rPr>
          <w:spacing w:val="-3"/>
        </w:rPr>
        <w:t xml:space="preserve"> </w:t>
      </w:r>
      <w:r>
        <w:t>2008).</w:t>
      </w:r>
      <w:r>
        <w:rPr>
          <w:spacing w:val="-1"/>
        </w:rPr>
        <w:t xml:space="preserve"> </w:t>
      </w:r>
      <w:r>
        <w:t>In</w:t>
      </w:r>
      <w:r>
        <w:rPr>
          <w:spacing w:val="-3"/>
        </w:rPr>
        <w:t xml:space="preserve"> </w:t>
      </w:r>
      <w:r>
        <w:t>an</w:t>
      </w:r>
      <w:r>
        <w:rPr>
          <w:spacing w:val="-3"/>
        </w:rPr>
        <w:t xml:space="preserve"> </w:t>
      </w:r>
      <w:r>
        <w:t>intervention</w:t>
      </w:r>
      <w:r>
        <w:rPr>
          <w:spacing w:val="-3"/>
        </w:rPr>
        <w:t xml:space="preserve"> </w:t>
      </w:r>
      <w:r>
        <w:t>with</w:t>
      </w:r>
      <w:r>
        <w:rPr>
          <w:spacing w:val="-3"/>
        </w:rPr>
        <w:t xml:space="preserve"> </w:t>
      </w:r>
      <w:r>
        <w:t>only</w:t>
      </w:r>
      <w:r>
        <w:rPr>
          <w:spacing w:val="-6"/>
        </w:rPr>
        <w:t xml:space="preserve"> </w:t>
      </w:r>
      <w:r>
        <w:t>a</w:t>
      </w:r>
      <w:r>
        <w:rPr>
          <w:spacing w:val="-4"/>
        </w:rPr>
        <w:t xml:space="preserve"> </w:t>
      </w:r>
      <w:r>
        <w:t>Web component, women engaged more extensively than men with the site (Strecher et al., 2008).</w:t>
      </w:r>
    </w:p>
    <w:p w14:paraId="42545EDF" w14:textId="77777777" w:rsidR="005B323A" w:rsidRDefault="005B323A">
      <w:pPr>
        <w:pStyle w:val="BodyText"/>
        <w:spacing w:before="10"/>
        <w:ind w:left="0"/>
        <w:rPr>
          <w:sz w:val="20"/>
        </w:rPr>
      </w:pPr>
    </w:p>
    <w:p w14:paraId="39C878B7" w14:textId="77777777" w:rsidR="005B323A" w:rsidRDefault="0026499D">
      <w:pPr>
        <w:pStyle w:val="BodyText"/>
        <w:spacing w:before="0"/>
        <w:ind w:left="220" w:right="294"/>
      </w:pPr>
      <w:r>
        <w:t xml:space="preserve">Tsan and Day (2007) </w:t>
      </w:r>
      <w:r>
        <w:t>evaluated gender differences in attitudes toward different modes of behavioral health services (e.g., in person, video conferencing) in a group of 176 college students. They found that women held significantly more positive attitudes than men toward in- pe</w:t>
      </w:r>
      <w:r>
        <w:t>rson and email counseling but not toward counseling via instant messaging, video conferencing,</w:t>
      </w:r>
      <w:r>
        <w:rPr>
          <w:spacing w:val="-2"/>
        </w:rPr>
        <w:t xml:space="preserve"> </w:t>
      </w:r>
      <w:r>
        <w:t>or</w:t>
      </w:r>
      <w:r>
        <w:rPr>
          <w:spacing w:val="-3"/>
        </w:rPr>
        <w:t xml:space="preserve"> </w:t>
      </w:r>
      <w:r>
        <w:t>voice-only</w:t>
      </w:r>
      <w:r>
        <w:rPr>
          <w:spacing w:val="-7"/>
        </w:rPr>
        <w:t xml:space="preserve"> </w:t>
      </w:r>
      <w:r>
        <w:t>communication</w:t>
      </w:r>
      <w:r>
        <w:rPr>
          <w:spacing w:val="-2"/>
        </w:rPr>
        <w:t xml:space="preserve"> </w:t>
      </w:r>
      <w:r>
        <w:t>via</w:t>
      </w:r>
      <w:r>
        <w:rPr>
          <w:spacing w:val="-3"/>
        </w:rPr>
        <w:t xml:space="preserve"> </w:t>
      </w:r>
      <w:r>
        <w:t>the</w:t>
      </w:r>
      <w:r>
        <w:rPr>
          <w:spacing w:val="-2"/>
        </w:rPr>
        <w:t xml:space="preserve"> </w:t>
      </w:r>
      <w:r>
        <w:t>Internet.</w:t>
      </w:r>
      <w:r>
        <w:rPr>
          <w:spacing w:val="-1"/>
        </w:rPr>
        <w:t xml:space="preserve"> </w:t>
      </w:r>
      <w:r>
        <w:t>Women</w:t>
      </w:r>
      <w:r>
        <w:rPr>
          <w:spacing w:val="-2"/>
        </w:rPr>
        <w:t xml:space="preserve"> </w:t>
      </w:r>
      <w:r>
        <w:t>may</w:t>
      </w:r>
      <w:r>
        <w:rPr>
          <w:spacing w:val="-5"/>
        </w:rPr>
        <w:t xml:space="preserve"> </w:t>
      </w:r>
      <w:r>
        <w:t>also</w:t>
      </w:r>
      <w:r>
        <w:rPr>
          <w:spacing w:val="-2"/>
        </w:rPr>
        <w:t xml:space="preserve"> </w:t>
      </w:r>
      <w:r>
        <w:t>benefit</w:t>
      </w:r>
      <w:r>
        <w:rPr>
          <w:spacing w:val="-3"/>
        </w:rPr>
        <w:t xml:space="preserve"> </w:t>
      </w:r>
      <w:r>
        <w:t>more</w:t>
      </w:r>
      <w:r>
        <w:rPr>
          <w:spacing w:val="-4"/>
        </w:rPr>
        <w:t xml:space="preserve"> </w:t>
      </w:r>
      <w:r>
        <w:t>than men</w:t>
      </w:r>
      <w:r>
        <w:rPr>
          <w:spacing w:val="-4"/>
        </w:rPr>
        <w:t xml:space="preserve"> </w:t>
      </w:r>
      <w:r>
        <w:t>do</w:t>
      </w:r>
      <w:r>
        <w:rPr>
          <w:spacing w:val="-4"/>
        </w:rPr>
        <w:t xml:space="preserve"> </w:t>
      </w:r>
      <w:r>
        <w:t>from</w:t>
      </w:r>
      <w:r>
        <w:rPr>
          <w:spacing w:val="-4"/>
        </w:rPr>
        <w:t xml:space="preserve"> </w:t>
      </w:r>
      <w:r>
        <w:t>some</w:t>
      </w:r>
      <w:r>
        <w:rPr>
          <w:spacing w:val="-4"/>
        </w:rPr>
        <w:t xml:space="preserve"> </w:t>
      </w:r>
      <w:r>
        <w:t>Web-based</w:t>
      </w:r>
      <w:r>
        <w:rPr>
          <w:spacing w:val="-4"/>
        </w:rPr>
        <w:t xml:space="preserve"> </w:t>
      </w:r>
      <w:r>
        <w:t>interventions.</w:t>
      </w:r>
      <w:r>
        <w:rPr>
          <w:spacing w:val="-4"/>
        </w:rPr>
        <w:t xml:space="preserve"> </w:t>
      </w:r>
      <w:r>
        <w:t>For</w:t>
      </w:r>
      <w:r>
        <w:rPr>
          <w:spacing w:val="-3"/>
        </w:rPr>
        <w:t xml:space="preserve"> </w:t>
      </w:r>
      <w:r>
        <w:t>example,</w:t>
      </w:r>
      <w:r>
        <w:rPr>
          <w:spacing w:val="-4"/>
        </w:rPr>
        <w:t xml:space="preserve"> </w:t>
      </w:r>
      <w:r>
        <w:t>female</w:t>
      </w:r>
      <w:r>
        <w:rPr>
          <w:spacing w:val="-4"/>
        </w:rPr>
        <w:t xml:space="preserve"> </w:t>
      </w:r>
      <w:r>
        <w:t>college</w:t>
      </w:r>
      <w:r>
        <w:rPr>
          <w:spacing w:val="-3"/>
        </w:rPr>
        <w:t xml:space="preserve"> </w:t>
      </w:r>
      <w:r>
        <w:t>students</w:t>
      </w:r>
      <w:r>
        <w:rPr>
          <w:spacing w:val="-4"/>
        </w:rPr>
        <w:t xml:space="preserve"> </w:t>
      </w:r>
      <w:r>
        <w:t>who</w:t>
      </w:r>
      <w:r>
        <w:rPr>
          <w:spacing w:val="-4"/>
        </w:rPr>
        <w:t xml:space="preserve"> </w:t>
      </w:r>
      <w:r>
        <w:t>used</w:t>
      </w:r>
      <w:r>
        <w:rPr>
          <w:spacing w:val="-4"/>
        </w:rPr>
        <w:t xml:space="preserve"> </w:t>
      </w:r>
      <w:r>
        <w:t>the MyStudentBody-Alcohol program drank significantly less on special occasions and had fewer negative</w:t>
      </w:r>
      <w:r>
        <w:rPr>
          <w:spacing w:val="-1"/>
        </w:rPr>
        <w:t xml:space="preserve"> </w:t>
      </w:r>
      <w:r>
        <w:t>consequences as a</w:t>
      </w:r>
      <w:r>
        <w:rPr>
          <w:spacing w:val="-1"/>
        </w:rPr>
        <w:t xml:space="preserve"> </w:t>
      </w:r>
      <w:r>
        <w:t>result of drinking</w:t>
      </w:r>
      <w:r>
        <w:rPr>
          <w:spacing w:val="-3"/>
        </w:rPr>
        <w:t xml:space="preserve"> </w:t>
      </w:r>
      <w:r>
        <w:t>after participation in the program, but that was not the case for</w:t>
      </w:r>
      <w:r>
        <w:rPr>
          <w:spacing w:val="-1"/>
        </w:rPr>
        <w:t xml:space="preserve"> </w:t>
      </w:r>
      <w:r>
        <w:t>men. In another computerized scr</w:t>
      </w:r>
      <w:r>
        <w:t>eening</w:t>
      </w:r>
      <w:r>
        <w:rPr>
          <w:spacing w:val="-3"/>
        </w:rPr>
        <w:t xml:space="preserve"> </w:t>
      </w:r>
      <w:r>
        <w:t>and brief intervention program for</w:t>
      </w:r>
      <w:r>
        <w:rPr>
          <w:spacing w:val="-1"/>
        </w:rPr>
        <w:t xml:space="preserve"> </w:t>
      </w:r>
      <w:r>
        <w:t>problem drinking among college students, women whose drinking was problematic experienced greater reductions in alcohol use than their male counterparts (Saitz et al., 2007).</w:t>
      </w:r>
    </w:p>
    <w:p w14:paraId="5ACBC6F1" w14:textId="77777777" w:rsidR="005B323A" w:rsidRDefault="005B323A">
      <w:pPr>
        <w:pStyle w:val="BodyText"/>
        <w:spacing w:before="0"/>
        <w:ind w:left="0"/>
        <w:rPr>
          <w:sz w:val="21"/>
        </w:rPr>
      </w:pPr>
    </w:p>
    <w:p w14:paraId="569BE9CF" w14:textId="77777777" w:rsidR="005B323A" w:rsidRDefault="0026499D">
      <w:pPr>
        <w:pStyle w:val="BodyText"/>
        <w:spacing w:before="0"/>
        <w:ind w:left="220" w:right="265"/>
      </w:pPr>
      <w:r>
        <w:t>Researchers in the Netherlands also fo</w:t>
      </w:r>
      <w:r>
        <w:t>und that women were substantially more likely to have a positive</w:t>
      </w:r>
      <w:r>
        <w:rPr>
          <w:spacing w:val="-3"/>
        </w:rPr>
        <w:t xml:space="preserve"> </w:t>
      </w:r>
      <w:r>
        <w:t>response</w:t>
      </w:r>
      <w:r>
        <w:rPr>
          <w:spacing w:val="-2"/>
        </w:rPr>
        <w:t xml:space="preserve"> </w:t>
      </w:r>
      <w:r>
        <w:t>when</w:t>
      </w:r>
      <w:r>
        <w:rPr>
          <w:spacing w:val="-2"/>
        </w:rPr>
        <w:t xml:space="preserve"> </w:t>
      </w:r>
      <w:r>
        <w:t>using</w:t>
      </w:r>
      <w:r>
        <w:rPr>
          <w:spacing w:val="-4"/>
        </w:rPr>
        <w:t xml:space="preserve"> </w:t>
      </w:r>
      <w:r>
        <w:t>a</w:t>
      </w:r>
      <w:r>
        <w:rPr>
          <w:spacing w:val="-3"/>
        </w:rPr>
        <w:t xml:space="preserve"> </w:t>
      </w:r>
      <w:r>
        <w:t>Web-based</w:t>
      </w:r>
      <w:r>
        <w:rPr>
          <w:spacing w:val="-2"/>
        </w:rPr>
        <w:t xml:space="preserve"> </w:t>
      </w:r>
      <w:r>
        <w:t>intervention</w:t>
      </w:r>
      <w:r>
        <w:rPr>
          <w:spacing w:val="-2"/>
        </w:rPr>
        <w:t xml:space="preserve"> </w:t>
      </w:r>
      <w:r>
        <w:t>for</w:t>
      </w:r>
      <w:r>
        <w:rPr>
          <w:spacing w:val="-2"/>
        </w:rPr>
        <w:t xml:space="preserve"> </w:t>
      </w:r>
      <w:r>
        <w:t>drinking</w:t>
      </w:r>
      <w:r>
        <w:rPr>
          <w:spacing w:val="-4"/>
        </w:rPr>
        <w:t xml:space="preserve"> </w:t>
      </w:r>
      <w:r>
        <w:t>than</w:t>
      </w:r>
      <w:r>
        <w:rPr>
          <w:spacing w:val="-2"/>
        </w:rPr>
        <w:t xml:space="preserve"> </w:t>
      </w:r>
      <w:r>
        <w:t>were</w:t>
      </w:r>
      <w:r>
        <w:rPr>
          <w:spacing w:val="-4"/>
        </w:rPr>
        <w:t xml:space="preserve"> </w:t>
      </w:r>
      <w:r>
        <w:t>men</w:t>
      </w:r>
      <w:r>
        <w:rPr>
          <w:spacing w:val="-1"/>
        </w:rPr>
        <w:t xml:space="preserve"> </w:t>
      </w:r>
      <w:r>
        <w:t>(Riper</w:t>
      </w:r>
      <w:r>
        <w:rPr>
          <w:spacing w:val="-3"/>
        </w:rPr>
        <w:t xml:space="preserve"> </w:t>
      </w:r>
      <w:r>
        <w:t>et</w:t>
      </w:r>
      <w:r>
        <w:rPr>
          <w:spacing w:val="-2"/>
        </w:rPr>
        <w:t xml:space="preserve"> </w:t>
      </w:r>
      <w:r>
        <w:t>al., 2008). Another Dutch study of a Web-based intervention for subclinical depression found that women</w:t>
      </w:r>
      <w:r>
        <w:rPr>
          <w:spacing w:val="-3"/>
        </w:rPr>
        <w:t xml:space="preserve"> </w:t>
      </w:r>
      <w:r>
        <w:t>had</w:t>
      </w:r>
      <w:r>
        <w:rPr>
          <w:spacing w:val="-3"/>
        </w:rPr>
        <w:t xml:space="preserve"> </w:t>
      </w:r>
      <w:r>
        <w:t>significantly</w:t>
      </w:r>
      <w:r>
        <w:rPr>
          <w:spacing w:val="-6"/>
        </w:rPr>
        <w:t xml:space="preserve"> </w:t>
      </w:r>
      <w:r>
        <w:t>better</w:t>
      </w:r>
      <w:r>
        <w:rPr>
          <w:spacing w:val="-3"/>
        </w:rPr>
        <w:t xml:space="preserve"> </w:t>
      </w:r>
      <w:r>
        <w:t>outcomes</w:t>
      </w:r>
      <w:r>
        <w:rPr>
          <w:spacing w:val="-3"/>
        </w:rPr>
        <w:t xml:space="preserve"> </w:t>
      </w:r>
      <w:r>
        <w:t>than</w:t>
      </w:r>
      <w:r>
        <w:rPr>
          <w:spacing w:val="-3"/>
        </w:rPr>
        <w:t xml:space="preserve"> </w:t>
      </w:r>
      <w:r>
        <w:t>did</w:t>
      </w:r>
      <w:r>
        <w:rPr>
          <w:spacing w:val="-1"/>
        </w:rPr>
        <w:t xml:space="preserve"> </w:t>
      </w:r>
      <w:r>
        <w:t>men</w:t>
      </w:r>
      <w:r>
        <w:rPr>
          <w:spacing w:val="-3"/>
        </w:rPr>
        <w:t xml:space="preserve"> </w:t>
      </w:r>
      <w:r>
        <w:t>(Spek,</w:t>
      </w:r>
      <w:r>
        <w:rPr>
          <w:spacing w:val="-3"/>
        </w:rPr>
        <w:t xml:space="preserve"> </w:t>
      </w:r>
      <w:r>
        <w:t>Nyklíček,</w:t>
      </w:r>
      <w:r>
        <w:rPr>
          <w:spacing w:val="-3"/>
        </w:rPr>
        <w:t xml:space="preserve"> </w:t>
      </w:r>
      <w:r>
        <w:t>Cuijpers,</w:t>
      </w:r>
      <w:r>
        <w:rPr>
          <w:spacing w:val="-3"/>
        </w:rPr>
        <w:t xml:space="preserve"> </w:t>
      </w:r>
      <w:r>
        <w:t>&amp;</w:t>
      </w:r>
      <w:r>
        <w:rPr>
          <w:spacing w:val="-6"/>
        </w:rPr>
        <w:t xml:space="preserve"> </w:t>
      </w:r>
      <w:r>
        <w:t>Pop,</w:t>
      </w:r>
      <w:r>
        <w:rPr>
          <w:spacing w:val="-3"/>
        </w:rPr>
        <w:t xml:space="preserve"> </w:t>
      </w:r>
      <w:r>
        <w:t>2008). Particular groups of women have also been successfully targeted with computer-based interventions,</w:t>
      </w:r>
      <w:r>
        <w:rPr>
          <w:spacing w:val="-2"/>
        </w:rPr>
        <w:t xml:space="preserve"> </w:t>
      </w:r>
      <w:r>
        <w:t>such</w:t>
      </w:r>
      <w:r>
        <w:rPr>
          <w:spacing w:val="-2"/>
        </w:rPr>
        <w:t xml:space="preserve"> </w:t>
      </w:r>
      <w:r>
        <w:t>as</w:t>
      </w:r>
      <w:r>
        <w:rPr>
          <w:spacing w:val="-2"/>
        </w:rPr>
        <w:t xml:space="preserve"> </w:t>
      </w:r>
      <w:r>
        <w:t>women</w:t>
      </w:r>
      <w:r>
        <w:rPr>
          <w:spacing w:val="-2"/>
        </w:rPr>
        <w:t xml:space="preserve"> </w:t>
      </w:r>
      <w:r>
        <w:t>at</w:t>
      </w:r>
      <w:r>
        <w:rPr>
          <w:spacing w:val="-2"/>
        </w:rPr>
        <w:t xml:space="preserve"> </w:t>
      </w:r>
      <w:r>
        <w:t>risk</w:t>
      </w:r>
      <w:r>
        <w:rPr>
          <w:spacing w:val="-2"/>
        </w:rPr>
        <w:t xml:space="preserve"> </w:t>
      </w:r>
      <w:r>
        <w:t>for</w:t>
      </w:r>
      <w:r>
        <w:rPr>
          <w:spacing w:val="-3"/>
        </w:rPr>
        <w:t xml:space="preserve"> </w:t>
      </w:r>
      <w:r>
        <w:t>an</w:t>
      </w:r>
      <w:r>
        <w:rPr>
          <w:spacing w:val="-1"/>
        </w:rPr>
        <w:t xml:space="preserve"> </w:t>
      </w:r>
      <w:r>
        <w:t>alcohol-exposed</w:t>
      </w:r>
      <w:r>
        <w:rPr>
          <w:spacing w:val="-2"/>
        </w:rPr>
        <w:t xml:space="preserve"> </w:t>
      </w:r>
      <w:r>
        <w:t>pregnancy</w:t>
      </w:r>
      <w:r>
        <w:rPr>
          <w:spacing w:val="-5"/>
        </w:rPr>
        <w:t xml:space="preserve"> </w:t>
      </w:r>
      <w:r>
        <w:t>(Tenkku</w:t>
      </w:r>
      <w:r>
        <w:rPr>
          <w:spacing w:val="-1"/>
        </w:rPr>
        <w:t xml:space="preserve"> </w:t>
      </w:r>
      <w:r>
        <w:t>et</w:t>
      </w:r>
      <w:r>
        <w:rPr>
          <w:spacing w:val="-2"/>
        </w:rPr>
        <w:t xml:space="preserve"> </w:t>
      </w:r>
      <w:r>
        <w:t>al.,</w:t>
      </w:r>
      <w:r>
        <w:rPr>
          <w:spacing w:val="-2"/>
        </w:rPr>
        <w:t xml:space="preserve"> </w:t>
      </w:r>
      <w:r>
        <w:t>20</w:t>
      </w:r>
      <w:r>
        <w:t>11)</w:t>
      </w:r>
      <w:r>
        <w:rPr>
          <w:spacing w:val="-3"/>
        </w:rPr>
        <w:t xml:space="preserve"> </w:t>
      </w:r>
      <w:r>
        <w:t xml:space="preserve">and postpartum women (Ondersma, Svikis, &amp; Schuster, 2007). Lipman, Kenny, and Marziali (2011) reported on a pilot study that used video conferencing to conduct support groups for single mothers with low incomes; they observed that the intervention was </w:t>
      </w:r>
      <w:r>
        <w:t>well-received, but the study was not large enough to detect significant changes in measures of behavioral health.</w:t>
      </w:r>
    </w:p>
    <w:p w14:paraId="3665975F" w14:textId="77777777" w:rsidR="005B323A" w:rsidRDefault="005B323A">
      <w:pPr>
        <w:pStyle w:val="BodyText"/>
        <w:spacing w:before="5"/>
        <w:ind w:left="0"/>
        <w:rPr>
          <w:sz w:val="21"/>
        </w:rPr>
      </w:pPr>
    </w:p>
    <w:p w14:paraId="726CE3F0" w14:textId="77777777" w:rsidR="005B323A" w:rsidRDefault="0026499D">
      <w:pPr>
        <w:pStyle w:val="Heading4"/>
      </w:pPr>
      <w:r>
        <w:t>People</w:t>
      </w:r>
      <w:r>
        <w:rPr>
          <w:spacing w:val="-2"/>
        </w:rPr>
        <w:t xml:space="preserve"> </w:t>
      </w:r>
      <w:r>
        <w:t>Who</w:t>
      </w:r>
      <w:r>
        <w:rPr>
          <w:spacing w:val="-2"/>
        </w:rPr>
        <w:t xml:space="preserve"> </w:t>
      </w:r>
      <w:r>
        <w:t>Are</w:t>
      </w:r>
      <w:r>
        <w:rPr>
          <w:spacing w:val="-4"/>
        </w:rPr>
        <w:t xml:space="preserve"> </w:t>
      </w:r>
      <w:r>
        <w:rPr>
          <w:spacing w:val="-2"/>
        </w:rPr>
        <w:t>Homeless</w:t>
      </w:r>
    </w:p>
    <w:p w14:paraId="56715284" w14:textId="77777777" w:rsidR="005B323A" w:rsidRDefault="0026499D">
      <w:pPr>
        <w:pStyle w:val="BodyText"/>
        <w:spacing w:before="54"/>
        <w:ind w:left="220" w:right="244"/>
      </w:pPr>
      <w:r>
        <w:t>Communication technology can help providers reach people who are homeless. For example, a pilot</w:t>
      </w:r>
      <w:r>
        <w:rPr>
          <w:spacing w:val="-3"/>
        </w:rPr>
        <w:t xml:space="preserve"> </w:t>
      </w:r>
      <w:r>
        <w:t>study</w:t>
      </w:r>
      <w:r>
        <w:rPr>
          <w:spacing w:val="-10"/>
        </w:rPr>
        <w:t xml:space="preserve"> </w:t>
      </w:r>
      <w:r>
        <w:t>was</w:t>
      </w:r>
      <w:r>
        <w:rPr>
          <w:spacing w:val="-3"/>
        </w:rPr>
        <w:t xml:space="preserve"> </w:t>
      </w:r>
      <w:r>
        <w:t>conducted</w:t>
      </w:r>
      <w:r>
        <w:rPr>
          <w:spacing w:val="-3"/>
        </w:rPr>
        <w:t xml:space="preserve"> </w:t>
      </w:r>
      <w:r>
        <w:t>with</w:t>
      </w:r>
      <w:r>
        <w:rPr>
          <w:spacing w:val="-3"/>
        </w:rPr>
        <w:t xml:space="preserve"> </w:t>
      </w:r>
      <w:r>
        <w:t>30</w:t>
      </w:r>
      <w:r>
        <w:rPr>
          <w:spacing w:val="-3"/>
        </w:rPr>
        <w:t xml:space="preserve"> </w:t>
      </w:r>
      <w:r>
        <w:t>individuals</w:t>
      </w:r>
      <w:r>
        <w:rPr>
          <w:spacing w:val="-3"/>
        </w:rPr>
        <w:t xml:space="preserve"> </w:t>
      </w:r>
      <w:r>
        <w:t>who</w:t>
      </w:r>
      <w:r>
        <w:rPr>
          <w:spacing w:val="-3"/>
        </w:rPr>
        <w:t xml:space="preserve"> </w:t>
      </w:r>
      <w:r>
        <w:t>were</w:t>
      </w:r>
      <w:r>
        <w:rPr>
          <w:spacing w:val="-5"/>
        </w:rPr>
        <w:t xml:space="preserve"> </w:t>
      </w:r>
      <w:r>
        <w:t>homeless</w:t>
      </w:r>
      <w:r>
        <w:rPr>
          <w:spacing w:val="-3"/>
        </w:rPr>
        <w:t xml:space="preserve"> </w:t>
      </w:r>
      <w:r>
        <w:t>and</w:t>
      </w:r>
      <w:r>
        <w:rPr>
          <w:spacing w:val="-3"/>
        </w:rPr>
        <w:t xml:space="preserve"> </w:t>
      </w:r>
      <w:r>
        <w:t>in</w:t>
      </w:r>
      <w:r>
        <w:rPr>
          <w:spacing w:val="-3"/>
        </w:rPr>
        <w:t xml:space="preserve"> </w:t>
      </w:r>
      <w:r>
        <w:t>outpatient</w:t>
      </w:r>
      <w:r>
        <w:rPr>
          <w:spacing w:val="-3"/>
        </w:rPr>
        <w:t xml:space="preserve"> </w:t>
      </w:r>
      <w:r>
        <w:t>treatment</w:t>
      </w:r>
      <w:r>
        <w:rPr>
          <w:spacing w:val="-3"/>
        </w:rPr>
        <w:t xml:space="preserve"> </w:t>
      </w:r>
      <w:r>
        <w:t>for cocaine use disorders. Each individual received a cell phone to provide real-time information concerning cravings and substance use (Freedman et al., 2006). The authors found that people who are homeless could reliably use cell phones for this purpose.</w:t>
      </w:r>
    </w:p>
    <w:p w14:paraId="5477742F" w14:textId="77777777" w:rsidR="005B323A" w:rsidRDefault="005B323A">
      <w:pPr>
        <w:pStyle w:val="BodyText"/>
        <w:spacing w:before="9"/>
        <w:ind w:left="0"/>
        <w:rPr>
          <w:sz w:val="20"/>
        </w:rPr>
      </w:pPr>
    </w:p>
    <w:p w14:paraId="05B10DF0" w14:textId="77777777" w:rsidR="005B323A" w:rsidRDefault="0026499D">
      <w:pPr>
        <w:pStyle w:val="BodyText"/>
        <w:spacing w:before="1"/>
        <w:ind w:left="220" w:right="237"/>
      </w:pPr>
      <w:r>
        <w:t xml:space="preserve">Eyrich-Garg (2010) reported on the feasibility of using cell phones for prevention and treatment with people who are homeless and not using the shelter system (hence, not easily reachable through the usual channels of service provision to people who are </w:t>
      </w:r>
      <w:r>
        <w:t>homeless). In a sample of 100 such individuals in Philadelphia, 44 percent already had cell phones, and 20 percent used their cell phones to access the Internet. There were no significant differences in cell phone ownership between</w:t>
      </w:r>
      <w:r>
        <w:rPr>
          <w:spacing w:val="-3"/>
        </w:rPr>
        <w:t xml:space="preserve"> </w:t>
      </w:r>
      <w:r>
        <w:t>those</w:t>
      </w:r>
      <w:r>
        <w:rPr>
          <w:spacing w:val="-2"/>
        </w:rPr>
        <w:t xml:space="preserve"> </w:t>
      </w:r>
      <w:r>
        <w:t>who</w:t>
      </w:r>
      <w:r>
        <w:rPr>
          <w:spacing w:val="-3"/>
        </w:rPr>
        <w:t xml:space="preserve"> </w:t>
      </w:r>
      <w:r>
        <w:t>had</w:t>
      </w:r>
      <w:r>
        <w:rPr>
          <w:spacing w:val="-3"/>
        </w:rPr>
        <w:t xml:space="preserve"> </w:t>
      </w:r>
      <w:r>
        <w:t>prior</w:t>
      </w:r>
      <w:r>
        <w:rPr>
          <w:spacing w:val="-4"/>
        </w:rPr>
        <w:t xml:space="preserve"> </w:t>
      </w:r>
      <w:r>
        <w:t>subs</w:t>
      </w:r>
      <w:r>
        <w:t>tance</w:t>
      </w:r>
      <w:r>
        <w:rPr>
          <w:spacing w:val="-4"/>
        </w:rPr>
        <w:t xml:space="preserve"> </w:t>
      </w:r>
      <w:r>
        <w:t>use</w:t>
      </w:r>
      <w:r>
        <w:rPr>
          <w:spacing w:val="-4"/>
        </w:rPr>
        <w:t xml:space="preserve"> </w:t>
      </w:r>
      <w:r>
        <w:t>disorder</w:t>
      </w:r>
      <w:r>
        <w:rPr>
          <w:spacing w:val="-3"/>
        </w:rPr>
        <w:t xml:space="preserve"> </w:t>
      </w:r>
      <w:r>
        <w:t>treatment</w:t>
      </w:r>
      <w:r>
        <w:rPr>
          <w:spacing w:val="-3"/>
        </w:rPr>
        <w:t xml:space="preserve"> </w:t>
      </w:r>
      <w:r>
        <w:t>and</w:t>
      </w:r>
      <w:r>
        <w:rPr>
          <w:spacing w:val="-3"/>
        </w:rPr>
        <w:t xml:space="preserve"> </w:t>
      </w:r>
      <w:r>
        <w:t>those</w:t>
      </w:r>
      <w:r>
        <w:rPr>
          <w:spacing w:val="-3"/>
        </w:rPr>
        <w:t xml:space="preserve"> </w:t>
      </w:r>
      <w:r>
        <w:t>who</w:t>
      </w:r>
      <w:r>
        <w:rPr>
          <w:spacing w:val="-3"/>
        </w:rPr>
        <w:t xml:space="preserve"> </w:t>
      </w:r>
      <w:r>
        <w:t>had</w:t>
      </w:r>
      <w:r>
        <w:rPr>
          <w:spacing w:val="-3"/>
        </w:rPr>
        <w:t xml:space="preserve"> </w:t>
      </w:r>
      <w:r>
        <w:t>none,</w:t>
      </w:r>
      <w:r>
        <w:rPr>
          <w:spacing w:val="-3"/>
        </w:rPr>
        <w:t xml:space="preserve"> </w:t>
      </w:r>
      <w:r>
        <w:t>and</w:t>
      </w:r>
      <w:r>
        <w:rPr>
          <w:spacing w:val="-3"/>
        </w:rPr>
        <w:t xml:space="preserve"> </w:t>
      </w:r>
      <w:r>
        <w:t>there were minimal differences in regard to the prevalence of mental illness. A survey conducted in Los Angeles of 169 adolescents and young adults who were homeless found that 62 percent owned</w:t>
      </w:r>
      <w:r>
        <w:rPr>
          <w:spacing w:val="-1"/>
        </w:rPr>
        <w:t xml:space="preserve"> </w:t>
      </w:r>
      <w:r>
        <w:t>cell</w:t>
      </w:r>
      <w:r>
        <w:rPr>
          <w:spacing w:val="-1"/>
        </w:rPr>
        <w:t xml:space="preserve"> </w:t>
      </w:r>
      <w:r>
        <w:t>phones, and</w:t>
      </w:r>
      <w:r>
        <w:rPr>
          <w:spacing w:val="-1"/>
        </w:rPr>
        <w:t xml:space="preserve"> </w:t>
      </w:r>
      <w:r>
        <w:t>40</w:t>
      </w:r>
      <w:r>
        <w:rPr>
          <w:spacing w:val="-1"/>
        </w:rPr>
        <w:t xml:space="preserve"> </w:t>
      </w:r>
      <w:r>
        <w:t>percent</w:t>
      </w:r>
      <w:r>
        <w:rPr>
          <w:spacing w:val="-1"/>
        </w:rPr>
        <w:t xml:space="preserve"> </w:t>
      </w:r>
      <w:r>
        <w:t>had</w:t>
      </w:r>
      <w:r>
        <w:rPr>
          <w:spacing w:val="-1"/>
        </w:rPr>
        <w:t xml:space="preserve"> </w:t>
      </w:r>
      <w:r>
        <w:t>phones</w:t>
      </w:r>
      <w:r>
        <w:rPr>
          <w:spacing w:val="-1"/>
        </w:rPr>
        <w:t xml:space="preserve"> </w:t>
      </w:r>
      <w:r>
        <w:t>that were</w:t>
      </w:r>
      <w:r>
        <w:rPr>
          <w:spacing w:val="-2"/>
        </w:rPr>
        <w:t xml:space="preserve"> </w:t>
      </w:r>
      <w:r>
        <w:t>currently</w:t>
      </w:r>
      <w:r>
        <w:rPr>
          <w:spacing w:val="-7"/>
        </w:rPr>
        <w:t xml:space="preserve"> </w:t>
      </w:r>
      <w:r>
        <w:t>operational</w:t>
      </w:r>
      <w:r>
        <w:rPr>
          <w:spacing w:val="-2"/>
        </w:rPr>
        <w:t xml:space="preserve"> </w:t>
      </w:r>
      <w:r>
        <w:t>(Rice et</w:t>
      </w:r>
      <w:r>
        <w:rPr>
          <w:spacing w:val="-2"/>
        </w:rPr>
        <w:t xml:space="preserve"> </w:t>
      </w:r>
      <w:r>
        <w:t>al.,</w:t>
      </w:r>
      <w:r>
        <w:rPr>
          <w:spacing w:val="-2"/>
        </w:rPr>
        <w:t xml:space="preserve"> </w:t>
      </w:r>
      <w:r>
        <w:t>2011).</w:t>
      </w:r>
    </w:p>
    <w:p w14:paraId="74706203" w14:textId="77777777" w:rsidR="005B323A" w:rsidRDefault="005B323A">
      <w:pPr>
        <w:pStyle w:val="BodyText"/>
        <w:spacing w:before="5"/>
        <w:ind w:left="0"/>
        <w:rPr>
          <w:sz w:val="21"/>
        </w:rPr>
      </w:pPr>
    </w:p>
    <w:p w14:paraId="166D0547" w14:textId="77777777" w:rsidR="005B323A" w:rsidRDefault="0026499D">
      <w:pPr>
        <w:pStyle w:val="Heading4"/>
      </w:pPr>
      <w:r>
        <w:t>Members</w:t>
      </w:r>
      <w:r>
        <w:rPr>
          <w:spacing w:val="-3"/>
        </w:rPr>
        <w:t xml:space="preserve"> </w:t>
      </w:r>
      <w:r>
        <w:t>of</w:t>
      </w:r>
      <w:r>
        <w:rPr>
          <w:spacing w:val="-4"/>
        </w:rPr>
        <w:t xml:space="preserve"> </w:t>
      </w:r>
      <w:r>
        <w:t>Specific</w:t>
      </w:r>
      <w:r>
        <w:rPr>
          <w:spacing w:val="-7"/>
        </w:rPr>
        <w:t xml:space="preserve"> </w:t>
      </w:r>
      <w:r>
        <w:t>Cultural</w:t>
      </w:r>
      <w:r>
        <w:rPr>
          <w:spacing w:val="-2"/>
        </w:rPr>
        <w:t xml:space="preserve"> Groups</w:t>
      </w:r>
    </w:p>
    <w:p w14:paraId="6F7035C1" w14:textId="77777777" w:rsidR="005B323A" w:rsidRDefault="0026499D">
      <w:pPr>
        <w:pStyle w:val="BodyText"/>
        <w:spacing w:before="54"/>
        <w:ind w:left="220" w:right="265"/>
      </w:pPr>
      <w:r>
        <w:t>Individuals who belong to cultural groups that have difficulties finding culturally and linguistically</w:t>
      </w:r>
      <w:r>
        <w:rPr>
          <w:spacing w:val="-6"/>
        </w:rPr>
        <w:t xml:space="preserve"> </w:t>
      </w:r>
      <w:r>
        <w:t>appropriate</w:t>
      </w:r>
      <w:r>
        <w:rPr>
          <w:spacing w:val="-2"/>
        </w:rPr>
        <w:t xml:space="preserve"> </w:t>
      </w:r>
      <w:r>
        <w:t>services</w:t>
      </w:r>
      <w:r>
        <w:rPr>
          <w:spacing w:val="-2"/>
        </w:rPr>
        <w:t xml:space="preserve"> </w:t>
      </w:r>
      <w:r>
        <w:t>from</w:t>
      </w:r>
      <w:r>
        <w:rPr>
          <w:spacing w:val="-3"/>
        </w:rPr>
        <w:t xml:space="preserve"> </w:t>
      </w:r>
      <w:r>
        <w:t>loc</w:t>
      </w:r>
      <w:r>
        <w:t>al</w:t>
      </w:r>
      <w:r>
        <w:rPr>
          <w:spacing w:val="-3"/>
        </w:rPr>
        <w:t xml:space="preserve"> </w:t>
      </w:r>
      <w:r>
        <w:t>providers</w:t>
      </w:r>
      <w:r>
        <w:rPr>
          <w:spacing w:val="-3"/>
        </w:rPr>
        <w:t xml:space="preserve"> </w:t>
      </w:r>
      <w:r>
        <w:t>may</w:t>
      </w:r>
      <w:r>
        <w:rPr>
          <w:spacing w:val="-8"/>
        </w:rPr>
        <w:t xml:space="preserve"> </w:t>
      </w:r>
      <w:r>
        <w:t>also</w:t>
      </w:r>
      <w:r>
        <w:rPr>
          <w:spacing w:val="-3"/>
        </w:rPr>
        <w:t xml:space="preserve"> </w:t>
      </w:r>
      <w:r>
        <w:t>benefit</w:t>
      </w:r>
      <w:r>
        <w:rPr>
          <w:spacing w:val="-3"/>
        </w:rPr>
        <w:t xml:space="preserve"> </w:t>
      </w:r>
      <w:r>
        <w:t>from</w:t>
      </w:r>
      <w:r>
        <w:rPr>
          <w:spacing w:val="-3"/>
        </w:rPr>
        <w:t xml:space="preserve"> </w:t>
      </w:r>
      <w:r>
        <w:t>telephone-</w:t>
      </w:r>
      <w:r>
        <w:rPr>
          <w:spacing w:val="-4"/>
        </w:rPr>
        <w:t xml:space="preserve"> </w:t>
      </w:r>
      <w:r>
        <w:t>and</w:t>
      </w:r>
    </w:p>
    <w:p w14:paraId="3ECB1976" w14:textId="77777777" w:rsidR="005B323A" w:rsidRDefault="005B323A">
      <w:pPr>
        <w:sectPr w:rsidR="005B323A">
          <w:pgSz w:w="12240" w:h="15840"/>
          <w:pgMar w:top="1300" w:right="1220" w:bottom="1080" w:left="1220" w:header="722" w:footer="887" w:gutter="0"/>
          <w:cols w:space="720"/>
        </w:sectPr>
      </w:pPr>
    </w:p>
    <w:p w14:paraId="109C9086" w14:textId="77777777" w:rsidR="005B323A" w:rsidRDefault="0026499D">
      <w:pPr>
        <w:pStyle w:val="BodyText"/>
        <w:spacing w:before="124"/>
        <w:ind w:left="220" w:right="265"/>
      </w:pPr>
      <w:r>
        <w:lastRenderedPageBreak/>
        <w:t>Web-based</w:t>
      </w:r>
      <w:r>
        <w:rPr>
          <w:spacing w:val="-4"/>
        </w:rPr>
        <w:t xml:space="preserve"> </w:t>
      </w:r>
      <w:r>
        <w:t>services</w:t>
      </w:r>
      <w:r>
        <w:rPr>
          <w:spacing w:val="-4"/>
        </w:rPr>
        <w:t xml:space="preserve"> </w:t>
      </w:r>
      <w:r>
        <w:t>that</w:t>
      </w:r>
      <w:r>
        <w:rPr>
          <w:spacing w:val="-2"/>
        </w:rPr>
        <w:t xml:space="preserve"> </w:t>
      </w:r>
      <w:r>
        <w:t>can</w:t>
      </w:r>
      <w:r>
        <w:rPr>
          <w:spacing w:val="-4"/>
        </w:rPr>
        <w:t xml:space="preserve"> </w:t>
      </w:r>
      <w:r>
        <w:t>connect</w:t>
      </w:r>
      <w:r>
        <w:rPr>
          <w:spacing w:val="-4"/>
        </w:rPr>
        <w:t xml:space="preserve"> </w:t>
      </w:r>
      <w:r>
        <w:t>them</w:t>
      </w:r>
      <w:r>
        <w:rPr>
          <w:spacing w:val="-4"/>
        </w:rPr>
        <w:t xml:space="preserve"> </w:t>
      </w:r>
      <w:r>
        <w:t>to</w:t>
      </w:r>
      <w:r>
        <w:rPr>
          <w:spacing w:val="-4"/>
        </w:rPr>
        <w:t xml:space="preserve"> </w:t>
      </w:r>
      <w:r>
        <w:t>culturally</w:t>
      </w:r>
      <w:r>
        <w:rPr>
          <w:spacing w:val="-7"/>
        </w:rPr>
        <w:t xml:space="preserve"> </w:t>
      </w:r>
      <w:r>
        <w:t>competent</w:t>
      </w:r>
      <w:r>
        <w:rPr>
          <w:spacing w:val="-4"/>
        </w:rPr>
        <w:t xml:space="preserve"> </w:t>
      </w:r>
      <w:r>
        <w:t>providers</w:t>
      </w:r>
      <w:r>
        <w:rPr>
          <w:spacing w:val="-4"/>
        </w:rPr>
        <w:t xml:space="preserve"> </w:t>
      </w:r>
      <w:r>
        <w:t>(Mucic,</w:t>
      </w:r>
      <w:r>
        <w:rPr>
          <w:spacing w:val="-4"/>
        </w:rPr>
        <w:t xml:space="preserve"> </w:t>
      </w:r>
      <w:r>
        <w:t>2010; Skinner &amp; Latchford, 2011).</w:t>
      </w:r>
    </w:p>
    <w:p w14:paraId="6161112F" w14:textId="77777777" w:rsidR="005B323A" w:rsidRDefault="005B323A">
      <w:pPr>
        <w:pStyle w:val="BodyText"/>
        <w:spacing w:before="10"/>
        <w:ind w:left="0"/>
        <w:rPr>
          <w:sz w:val="20"/>
        </w:rPr>
      </w:pPr>
    </w:p>
    <w:p w14:paraId="63DD343B" w14:textId="77777777" w:rsidR="005B323A" w:rsidRDefault="0026499D">
      <w:pPr>
        <w:pStyle w:val="BodyText"/>
        <w:spacing w:before="0"/>
        <w:ind w:left="220" w:right="265"/>
      </w:pPr>
      <w:r>
        <w:t>Skinner and Latchford (2011) and Shore, Savin, Novins, and Manson (2006) discussed the provision of culturally responsive behavioral health services using phone and Internet technology. Data evaluating the use of these technologies to provide culturally re</w:t>
      </w:r>
      <w:r>
        <w:t>sponsive services at a distance is scarce. However, Mucic (2010) reported on a Danish pilot study that used video conferencing technology to connect behavioral health clients (largely asylum seekers/refugees) to therapists who spoke their language and unde</w:t>
      </w:r>
      <w:r>
        <w:t>rstood their cultural background. Participants in the pilot program (</w:t>
      </w:r>
      <w:r>
        <w:rPr>
          <w:i/>
        </w:rPr>
        <w:t>N=</w:t>
      </w:r>
      <w:r>
        <w:t>61) were largely comfortable with the procedure</w:t>
      </w:r>
      <w:r>
        <w:rPr>
          <w:spacing w:val="-5"/>
        </w:rPr>
        <w:t xml:space="preserve"> </w:t>
      </w:r>
      <w:r>
        <w:t>(75</w:t>
      </w:r>
      <w:r>
        <w:rPr>
          <w:spacing w:val="-4"/>
        </w:rPr>
        <w:t xml:space="preserve"> </w:t>
      </w:r>
      <w:r>
        <w:t>percent</w:t>
      </w:r>
      <w:r>
        <w:rPr>
          <w:spacing w:val="-4"/>
        </w:rPr>
        <w:t xml:space="preserve"> </w:t>
      </w:r>
      <w:r>
        <w:t>reported</w:t>
      </w:r>
      <w:r>
        <w:rPr>
          <w:spacing w:val="-4"/>
        </w:rPr>
        <w:t xml:space="preserve"> </w:t>
      </w:r>
      <w:r>
        <w:t>no</w:t>
      </w:r>
      <w:r>
        <w:rPr>
          <w:spacing w:val="-4"/>
        </w:rPr>
        <w:t xml:space="preserve"> </w:t>
      </w:r>
      <w:r>
        <w:t>discomfort</w:t>
      </w:r>
      <w:r>
        <w:rPr>
          <w:spacing w:val="-4"/>
        </w:rPr>
        <w:t xml:space="preserve"> </w:t>
      </w:r>
      <w:r>
        <w:t>with</w:t>
      </w:r>
      <w:r>
        <w:rPr>
          <w:spacing w:val="-4"/>
        </w:rPr>
        <w:t xml:space="preserve"> </w:t>
      </w:r>
      <w:r>
        <w:t>the</w:t>
      </w:r>
      <w:r>
        <w:rPr>
          <w:spacing w:val="-4"/>
        </w:rPr>
        <w:t xml:space="preserve"> </w:t>
      </w:r>
      <w:r>
        <w:t>program),</w:t>
      </w:r>
      <w:r>
        <w:rPr>
          <w:spacing w:val="-2"/>
        </w:rPr>
        <w:t xml:space="preserve"> </w:t>
      </w:r>
      <w:r>
        <w:t>and</w:t>
      </w:r>
      <w:r>
        <w:rPr>
          <w:spacing w:val="-4"/>
        </w:rPr>
        <w:t xml:space="preserve"> </w:t>
      </w:r>
      <w:r>
        <w:t>most</w:t>
      </w:r>
      <w:r>
        <w:rPr>
          <w:spacing w:val="-4"/>
        </w:rPr>
        <w:t xml:space="preserve"> </w:t>
      </w:r>
      <w:r>
        <w:t>(85</w:t>
      </w:r>
      <w:r>
        <w:rPr>
          <w:spacing w:val="-4"/>
        </w:rPr>
        <w:t xml:space="preserve"> </w:t>
      </w:r>
      <w:r>
        <w:t>percent)</w:t>
      </w:r>
      <w:r>
        <w:rPr>
          <w:spacing w:val="-4"/>
        </w:rPr>
        <w:t xml:space="preserve"> </w:t>
      </w:r>
      <w:r>
        <w:t>preferred it to local psychiatric services using an interpret</w:t>
      </w:r>
      <w:r>
        <w:t>er. Choi et al. (2012) described an 8-week Web- delivered CBT depression treatment for Chinese Australians and reported that its use was associated with significant decreases in depressive symptoms that persisted 3 months after treatment ended. They</w:t>
      </w:r>
      <w:r>
        <w:rPr>
          <w:spacing w:val="-4"/>
        </w:rPr>
        <w:t xml:space="preserve"> </w:t>
      </w:r>
      <w:r>
        <w:t>also o</w:t>
      </w:r>
      <w:r>
        <w:t>bserved that participants found the treatment acceptable and that 68 percent completed all online lessons.</w:t>
      </w:r>
    </w:p>
    <w:p w14:paraId="38299473" w14:textId="77777777" w:rsidR="005B323A" w:rsidRDefault="005B323A">
      <w:pPr>
        <w:pStyle w:val="BodyText"/>
        <w:spacing w:before="0"/>
        <w:ind w:left="0"/>
        <w:rPr>
          <w:sz w:val="21"/>
        </w:rPr>
      </w:pPr>
    </w:p>
    <w:p w14:paraId="2E30D187" w14:textId="77777777" w:rsidR="005B323A" w:rsidRDefault="0026499D">
      <w:pPr>
        <w:pStyle w:val="BodyText"/>
        <w:spacing w:before="0"/>
        <w:ind w:left="220" w:right="290"/>
      </w:pPr>
      <w:r>
        <w:t>McDonnell, Kazinets, Lee, and Moskowitz (2011) evaluated a Web-based smoking cessation intervention for Korean Americans, a population with a high r</w:t>
      </w:r>
      <w:r>
        <w:t>ate of smoking; a Korean American community partner believed that members of this population were often reluctant to participate in in-person cessation programs. Participants either used the online intervention (</w:t>
      </w:r>
      <w:r>
        <w:rPr>
          <w:i/>
        </w:rPr>
        <w:t>n=</w:t>
      </w:r>
      <w:r>
        <w:t>562) or received similar information via p</w:t>
      </w:r>
      <w:r>
        <w:t>rinted materials (</w:t>
      </w:r>
      <w:r>
        <w:rPr>
          <w:i/>
        </w:rPr>
        <w:t>n=</w:t>
      </w:r>
      <w:r>
        <w:t>550). Although 30-day cessation rates did not differ significantly between the two groups, 26 percent of those who completed the online intervention had quit for at least 30 days at the follow-up assessment conducted</w:t>
      </w:r>
      <w:r>
        <w:rPr>
          <w:spacing w:val="-3"/>
        </w:rPr>
        <w:t xml:space="preserve"> </w:t>
      </w:r>
      <w:r>
        <w:t>50</w:t>
      </w:r>
      <w:r>
        <w:rPr>
          <w:spacing w:val="-3"/>
        </w:rPr>
        <w:t xml:space="preserve"> </w:t>
      </w:r>
      <w:r>
        <w:t>weeks</w:t>
      </w:r>
      <w:r>
        <w:rPr>
          <w:spacing w:val="-3"/>
        </w:rPr>
        <w:t xml:space="preserve"> </w:t>
      </w:r>
      <w:r>
        <w:t>after</w:t>
      </w:r>
      <w:r>
        <w:rPr>
          <w:spacing w:val="-2"/>
        </w:rPr>
        <w:t xml:space="preserve"> </w:t>
      </w:r>
      <w:r>
        <w:t>enro</w:t>
      </w:r>
      <w:r>
        <w:t>llment,</w:t>
      </w:r>
      <w:r>
        <w:rPr>
          <w:spacing w:val="-3"/>
        </w:rPr>
        <w:t xml:space="preserve"> </w:t>
      </w:r>
      <w:r>
        <w:t>whereas</w:t>
      </w:r>
      <w:r>
        <w:rPr>
          <w:spacing w:val="-3"/>
        </w:rPr>
        <w:t xml:space="preserve"> </w:t>
      </w:r>
      <w:r>
        <w:t>just</w:t>
      </w:r>
      <w:r>
        <w:rPr>
          <w:spacing w:val="-2"/>
        </w:rPr>
        <w:t xml:space="preserve"> </w:t>
      </w:r>
      <w:r>
        <w:t>10</w:t>
      </w:r>
      <w:r>
        <w:rPr>
          <w:spacing w:val="-3"/>
        </w:rPr>
        <w:t xml:space="preserve"> </w:t>
      </w:r>
      <w:r>
        <w:t>percent</w:t>
      </w:r>
      <w:r>
        <w:rPr>
          <w:spacing w:val="-3"/>
        </w:rPr>
        <w:t xml:space="preserve"> </w:t>
      </w:r>
      <w:r>
        <w:t>of</w:t>
      </w:r>
      <w:r>
        <w:rPr>
          <w:spacing w:val="-3"/>
        </w:rPr>
        <w:t xml:space="preserve"> </w:t>
      </w:r>
      <w:r>
        <w:t>those</w:t>
      </w:r>
      <w:r>
        <w:rPr>
          <w:spacing w:val="-4"/>
        </w:rPr>
        <w:t xml:space="preserve"> </w:t>
      </w:r>
      <w:r>
        <w:t>who</w:t>
      </w:r>
      <w:r>
        <w:rPr>
          <w:spacing w:val="-2"/>
        </w:rPr>
        <w:t xml:space="preserve"> </w:t>
      </w:r>
      <w:r>
        <w:t>did</w:t>
      </w:r>
      <w:r>
        <w:rPr>
          <w:spacing w:val="-3"/>
        </w:rPr>
        <w:t xml:space="preserve"> </w:t>
      </w:r>
      <w:r>
        <w:t>not</w:t>
      </w:r>
      <w:r>
        <w:rPr>
          <w:spacing w:val="-3"/>
        </w:rPr>
        <w:t xml:space="preserve"> </w:t>
      </w:r>
      <w:r>
        <w:t>complete</w:t>
      </w:r>
      <w:r>
        <w:rPr>
          <w:spacing w:val="-3"/>
        </w:rPr>
        <w:t xml:space="preserve"> </w:t>
      </w:r>
      <w:r>
        <w:t>the intervention had done so.</w:t>
      </w:r>
    </w:p>
    <w:p w14:paraId="21E2E20A" w14:textId="77777777" w:rsidR="005B323A" w:rsidRDefault="005B323A">
      <w:pPr>
        <w:pStyle w:val="BodyText"/>
        <w:spacing w:before="5"/>
        <w:ind w:left="0"/>
        <w:rPr>
          <w:sz w:val="21"/>
        </w:rPr>
      </w:pPr>
    </w:p>
    <w:p w14:paraId="180663BD" w14:textId="77777777" w:rsidR="005B323A" w:rsidRDefault="0026499D">
      <w:pPr>
        <w:pStyle w:val="Heading4"/>
      </w:pPr>
      <w:r>
        <w:t>Groups</w:t>
      </w:r>
      <w:r>
        <w:rPr>
          <w:spacing w:val="-6"/>
        </w:rPr>
        <w:t xml:space="preserve"> </w:t>
      </w:r>
      <w:r>
        <w:t>Less</w:t>
      </w:r>
      <w:r>
        <w:rPr>
          <w:spacing w:val="-3"/>
        </w:rPr>
        <w:t xml:space="preserve"> </w:t>
      </w:r>
      <w:r>
        <w:t>Suitable</w:t>
      </w:r>
      <w:r>
        <w:rPr>
          <w:spacing w:val="-4"/>
        </w:rPr>
        <w:t xml:space="preserve"> </w:t>
      </w:r>
      <w:r>
        <w:t>for</w:t>
      </w:r>
      <w:r>
        <w:rPr>
          <w:spacing w:val="-4"/>
        </w:rPr>
        <w:t xml:space="preserve"> </w:t>
      </w:r>
      <w:r>
        <w:t>Web-</w:t>
      </w:r>
      <w:r>
        <w:rPr>
          <w:spacing w:val="-5"/>
        </w:rPr>
        <w:t xml:space="preserve"> </w:t>
      </w:r>
      <w:r>
        <w:t>and/or</w:t>
      </w:r>
      <w:r>
        <w:rPr>
          <w:spacing w:val="-3"/>
        </w:rPr>
        <w:t xml:space="preserve"> </w:t>
      </w:r>
      <w:r>
        <w:t>Phone-Based</w:t>
      </w:r>
      <w:r>
        <w:rPr>
          <w:spacing w:val="-4"/>
        </w:rPr>
        <w:t xml:space="preserve"> </w:t>
      </w:r>
      <w:r>
        <w:rPr>
          <w:spacing w:val="-2"/>
        </w:rPr>
        <w:t>Interventions</w:t>
      </w:r>
    </w:p>
    <w:p w14:paraId="482D15CA" w14:textId="77777777" w:rsidR="005B323A" w:rsidRDefault="0026499D">
      <w:pPr>
        <w:pStyle w:val="BodyText"/>
        <w:spacing w:before="54"/>
        <w:ind w:left="220"/>
      </w:pPr>
      <w:r>
        <w:t>Some technologies may be unsuitable or less suitable for certain clients. Providers of services to clients</w:t>
      </w:r>
      <w:r>
        <w:rPr>
          <w:spacing w:val="-3"/>
        </w:rPr>
        <w:t xml:space="preserve"> </w:t>
      </w:r>
      <w:r>
        <w:t>in</w:t>
      </w:r>
      <w:r>
        <w:rPr>
          <w:spacing w:val="-3"/>
        </w:rPr>
        <w:t xml:space="preserve"> </w:t>
      </w:r>
      <w:r>
        <w:t>frontier</w:t>
      </w:r>
      <w:r>
        <w:rPr>
          <w:spacing w:val="-3"/>
        </w:rPr>
        <w:t xml:space="preserve"> </w:t>
      </w:r>
      <w:r>
        <w:t>areas</w:t>
      </w:r>
      <w:r>
        <w:rPr>
          <w:spacing w:val="-3"/>
        </w:rPr>
        <w:t xml:space="preserve"> </w:t>
      </w:r>
      <w:r>
        <w:t>have</w:t>
      </w:r>
      <w:r>
        <w:rPr>
          <w:spacing w:val="-4"/>
        </w:rPr>
        <w:t xml:space="preserve"> </w:t>
      </w:r>
      <w:r>
        <w:t>observed</w:t>
      </w:r>
      <w:r>
        <w:rPr>
          <w:spacing w:val="-3"/>
        </w:rPr>
        <w:t xml:space="preserve"> </w:t>
      </w:r>
      <w:r>
        <w:t>that</w:t>
      </w:r>
      <w:r>
        <w:rPr>
          <w:spacing w:val="-3"/>
        </w:rPr>
        <w:t xml:space="preserve"> </w:t>
      </w:r>
      <w:r>
        <w:t>individuals</w:t>
      </w:r>
      <w:r>
        <w:rPr>
          <w:spacing w:val="-3"/>
        </w:rPr>
        <w:t xml:space="preserve"> </w:t>
      </w:r>
      <w:r>
        <w:t>with</w:t>
      </w:r>
      <w:r>
        <w:rPr>
          <w:spacing w:val="-3"/>
        </w:rPr>
        <w:t xml:space="preserve"> </w:t>
      </w:r>
      <w:r>
        <w:t>paranoid</w:t>
      </w:r>
      <w:r>
        <w:rPr>
          <w:spacing w:val="-3"/>
        </w:rPr>
        <w:t xml:space="preserve"> </w:t>
      </w:r>
      <w:r>
        <w:t>delusions,</w:t>
      </w:r>
      <w:r>
        <w:rPr>
          <w:spacing w:val="-3"/>
        </w:rPr>
        <w:t xml:space="preserve"> </w:t>
      </w:r>
      <w:r>
        <w:t>for</w:t>
      </w:r>
      <w:r>
        <w:rPr>
          <w:spacing w:val="-5"/>
        </w:rPr>
        <w:t xml:space="preserve"> </w:t>
      </w:r>
      <w:r>
        <w:t>example,</w:t>
      </w:r>
      <w:r>
        <w:rPr>
          <w:spacing w:val="-3"/>
        </w:rPr>
        <w:t xml:space="preserve"> </w:t>
      </w:r>
      <w:r>
        <w:t>may find some of the technology used in these interventions di</w:t>
      </w:r>
      <w:r>
        <w:t>sturbing (LaMendola, 2000).</w:t>
      </w:r>
    </w:p>
    <w:p w14:paraId="04A9AED8" w14:textId="77777777" w:rsidR="005B323A" w:rsidRDefault="0026499D">
      <w:pPr>
        <w:pStyle w:val="BodyText"/>
        <w:spacing w:before="0"/>
        <w:ind w:left="220"/>
      </w:pPr>
      <w:r>
        <w:t>Individuals with poor reality testing, strong transference reactions, and problems with impulsivity/aggressiveness</w:t>
      </w:r>
      <w:r>
        <w:rPr>
          <w:spacing w:val="-3"/>
        </w:rPr>
        <w:t xml:space="preserve"> </w:t>
      </w:r>
      <w:r>
        <w:t>may</w:t>
      </w:r>
      <w:r>
        <w:rPr>
          <w:spacing w:val="-8"/>
        </w:rPr>
        <w:t xml:space="preserve"> </w:t>
      </w:r>
      <w:r>
        <w:t>also</w:t>
      </w:r>
      <w:r>
        <w:rPr>
          <w:spacing w:val="-3"/>
        </w:rPr>
        <w:t xml:space="preserve"> </w:t>
      </w:r>
      <w:r>
        <w:t>have</w:t>
      </w:r>
      <w:r>
        <w:rPr>
          <w:spacing w:val="-4"/>
        </w:rPr>
        <w:t xml:space="preserve"> </w:t>
      </w:r>
      <w:r>
        <w:t>difficulties</w:t>
      </w:r>
      <w:r>
        <w:rPr>
          <w:spacing w:val="-3"/>
        </w:rPr>
        <w:t xml:space="preserve"> </w:t>
      </w:r>
      <w:r>
        <w:t>engaging</w:t>
      </w:r>
      <w:r>
        <w:rPr>
          <w:spacing w:val="-6"/>
        </w:rPr>
        <w:t xml:space="preserve"> </w:t>
      </w:r>
      <w:r>
        <w:t>in</w:t>
      </w:r>
      <w:r>
        <w:rPr>
          <w:spacing w:val="-3"/>
        </w:rPr>
        <w:t xml:space="preserve"> </w:t>
      </w:r>
      <w:r>
        <w:t>online</w:t>
      </w:r>
      <w:r>
        <w:rPr>
          <w:spacing w:val="-3"/>
        </w:rPr>
        <w:t xml:space="preserve"> </w:t>
      </w:r>
      <w:r>
        <w:t>therapy</w:t>
      </w:r>
      <w:r>
        <w:rPr>
          <w:spacing w:val="-8"/>
        </w:rPr>
        <w:t xml:space="preserve"> </w:t>
      </w:r>
      <w:r>
        <w:t>(Suler,</w:t>
      </w:r>
      <w:r>
        <w:rPr>
          <w:spacing w:val="-2"/>
        </w:rPr>
        <w:t xml:space="preserve"> </w:t>
      </w:r>
      <w:r>
        <w:t>2001).</w:t>
      </w:r>
    </w:p>
    <w:p w14:paraId="7CA53A61" w14:textId="77777777" w:rsidR="005B323A" w:rsidRDefault="005B323A">
      <w:pPr>
        <w:pStyle w:val="BodyText"/>
        <w:spacing w:before="10"/>
        <w:ind w:left="0"/>
        <w:rPr>
          <w:sz w:val="20"/>
        </w:rPr>
      </w:pPr>
    </w:p>
    <w:p w14:paraId="69BD97FE" w14:textId="77777777" w:rsidR="005B323A" w:rsidRDefault="0026499D">
      <w:pPr>
        <w:pStyle w:val="BodyText"/>
        <w:spacing w:before="0"/>
        <w:ind w:left="220" w:right="249"/>
      </w:pPr>
      <w:r>
        <w:t>People with certain personality</w:t>
      </w:r>
      <w:r>
        <w:rPr>
          <w:spacing w:val="-2"/>
        </w:rPr>
        <w:t xml:space="preserve"> </w:t>
      </w:r>
      <w:r>
        <w:t>disorders may</w:t>
      </w:r>
      <w:r>
        <w:rPr>
          <w:spacing w:val="-2"/>
        </w:rPr>
        <w:t xml:space="preserve"> </w:t>
      </w:r>
      <w:r>
        <w:t>also fare better with in-person treatment than with treatment delivered via communication technologies. A reanalysis of data from a study that compared Web-based and in-person interventions for panic disorder f</w:t>
      </w:r>
      <w:r>
        <w:t>ound that symptoms of a personality disorder (in the avoidant anxious category) were associated with significantly worse outcomes</w:t>
      </w:r>
      <w:r>
        <w:rPr>
          <w:spacing w:val="-5"/>
        </w:rPr>
        <w:t xml:space="preserve"> </w:t>
      </w:r>
      <w:r>
        <w:t>for</w:t>
      </w:r>
      <w:r>
        <w:rPr>
          <w:spacing w:val="-6"/>
        </w:rPr>
        <w:t xml:space="preserve"> </w:t>
      </w:r>
      <w:r>
        <w:t>Web-based</w:t>
      </w:r>
      <w:r>
        <w:rPr>
          <w:spacing w:val="-3"/>
        </w:rPr>
        <w:t xml:space="preserve"> </w:t>
      </w:r>
      <w:r>
        <w:t>treatment</w:t>
      </w:r>
      <w:r>
        <w:rPr>
          <w:spacing w:val="-4"/>
        </w:rPr>
        <w:t xml:space="preserve"> </w:t>
      </w:r>
      <w:r>
        <w:t>than</w:t>
      </w:r>
      <w:r>
        <w:rPr>
          <w:spacing w:val="-5"/>
        </w:rPr>
        <w:t xml:space="preserve"> </w:t>
      </w:r>
      <w:r>
        <w:t>in-person</w:t>
      </w:r>
      <w:r>
        <w:rPr>
          <w:spacing w:val="-4"/>
        </w:rPr>
        <w:t xml:space="preserve"> </w:t>
      </w:r>
      <w:r>
        <w:t>treatment</w:t>
      </w:r>
      <w:r>
        <w:rPr>
          <w:spacing w:val="-5"/>
        </w:rPr>
        <w:t xml:space="preserve"> </w:t>
      </w:r>
      <w:r>
        <w:t>(Andersson,</w:t>
      </w:r>
      <w:r>
        <w:rPr>
          <w:spacing w:val="-5"/>
        </w:rPr>
        <w:t xml:space="preserve"> </w:t>
      </w:r>
      <w:r>
        <w:t>Carlbring,</w:t>
      </w:r>
      <w:r>
        <w:rPr>
          <w:spacing w:val="-5"/>
        </w:rPr>
        <w:t xml:space="preserve"> </w:t>
      </w:r>
      <w:r>
        <w:t>&amp;</w:t>
      </w:r>
      <w:r>
        <w:rPr>
          <w:spacing w:val="-5"/>
        </w:rPr>
        <w:t xml:space="preserve"> </w:t>
      </w:r>
      <w:r>
        <w:t>Grimlund, 2008). The authors suggested that this is because it may be easier for such clients to “repair misunderstandings” when in the counselor’s office. Many</w:t>
      </w:r>
      <w:r>
        <w:rPr>
          <w:spacing w:val="-2"/>
        </w:rPr>
        <w:t xml:space="preserve"> </w:t>
      </w:r>
      <w:r>
        <w:t>research studies of these interventions exclude participants who lack reading skills or have pr</w:t>
      </w:r>
      <w:r>
        <w:t>oblems with written comprehension, but</w:t>
      </w:r>
      <w:r>
        <w:rPr>
          <w:spacing w:val="40"/>
        </w:rPr>
        <w:t xml:space="preserve"> </w:t>
      </w:r>
      <w:r>
        <w:t>as Andersson (2009) noted, multimedia technology may make this limitation irrelevant.</w:t>
      </w:r>
    </w:p>
    <w:p w14:paraId="297CD5C0" w14:textId="77777777" w:rsidR="005B323A" w:rsidRDefault="005B323A">
      <w:pPr>
        <w:pStyle w:val="BodyText"/>
        <w:spacing w:before="10"/>
        <w:ind w:left="0"/>
        <w:rPr>
          <w:sz w:val="20"/>
        </w:rPr>
      </w:pPr>
    </w:p>
    <w:p w14:paraId="3520DE7F" w14:textId="77777777" w:rsidR="005B323A" w:rsidRDefault="0026499D">
      <w:pPr>
        <w:pStyle w:val="BodyText"/>
        <w:spacing w:before="1"/>
        <w:ind w:left="220" w:right="290"/>
      </w:pPr>
      <w:r>
        <w:t>Although people with lower socioeconomic status (SES) are less likely to have access to computer technology, and hence are less ab</w:t>
      </w:r>
      <w:r>
        <w:t>le to benefit from TAC, access is expanding relatively</w:t>
      </w:r>
      <w:r>
        <w:rPr>
          <w:spacing w:val="-7"/>
        </w:rPr>
        <w:t xml:space="preserve"> </w:t>
      </w:r>
      <w:r>
        <w:t>quickly</w:t>
      </w:r>
      <w:r>
        <w:rPr>
          <w:spacing w:val="-7"/>
        </w:rPr>
        <w:t xml:space="preserve"> </w:t>
      </w:r>
      <w:r>
        <w:t>(McNeill,</w:t>
      </w:r>
      <w:r>
        <w:rPr>
          <w:spacing w:val="-3"/>
        </w:rPr>
        <w:t xml:space="preserve"> </w:t>
      </w:r>
      <w:r>
        <w:t>Puleo,</w:t>
      </w:r>
      <w:r>
        <w:rPr>
          <w:spacing w:val="-3"/>
        </w:rPr>
        <w:t xml:space="preserve"> </w:t>
      </w:r>
      <w:r>
        <w:t>Bennett,</w:t>
      </w:r>
      <w:r>
        <w:rPr>
          <w:spacing w:val="-3"/>
        </w:rPr>
        <w:t xml:space="preserve"> </w:t>
      </w:r>
      <w:r>
        <w:t>&amp;</w:t>
      </w:r>
      <w:r>
        <w:rPr>
          <w:spacing w:val="-4"/>
        </w:rPr>
        <w:t xml:space="preserve"> </w:t>
      </w:r>
      <w:r>
        <w:t>Emmons,</w:t>
      </w:r>
      <w:r>
        <w:rPr>
          <w:spacing w:val="-3"/>
        </w:rPr>
        <w:t xml:space="preserve"> </w:t>
      </w:r>
      <w:r>
        <w:t>2007).</w:t>
      </w:r>
      <w:r>
        <w:rPr>
          <w:spacing w:val="-3"/>
        </w:rPr>
        <w:t xml:space="preserve"> </w:t>
      </w:r>
      <w:r>
        <w:t>Programs</w:t>
      </w:r>
      <w:r>
        <w:rPr>
          <w:spacing w:val="-3"/>
        </w:rPr>
        <w:t xml:space="preserve"> </w:t>
      </w:r>
      <w:r>
        <w:t>are</w:t>
      </w:r>
      <w:r>
        <w:rPr>
          <w:spacing w:val="-4"/>
        </w:rPr>
        <w:t xml:space="preserve"> </w:t>
      </w:r>
      <w:r>
        <w:t>in</w:t>
      </w:r>
      <w:r>
        <w:rPr>
          <w:spacing w:val="-3"/>
        </w:rPr>
        <w:t xml:space="preserve"> </w:t>
      </w:r>
      <w:r>
        <w:t>development</w:t>
      </w:r>
      <w:r>
        <w:rPr>
          <w:spacing w:val="-2"/>
        </w:rPr>
        <w:t xml:space="preserve"> </w:t>
      </w:r>
      <w:r>
        <w:t>to</w:t>
      </w:r>
    </w:p>
    <w:p w14:paraId="49048D5F" w14:textId="77777777" w:rsidR="005B323A" w:rsidRDefault="005B323A">
      <w:pPr>
        <w:sectPr w:rsidR="005B323A">
          <w:pgSz w:w="12240" w:h="15840"/>
          <w:pgMar w:top="1300" w:right="1220" w:bottom="1080" w:left="1220" w:header="722" w:footer="887" w:gutter="0"/>
          <w:cols w:space="720"/>
        </w:sectPr>
      </w:pPr>
    </w:p>
    <w:p w14:paraId="4EB04A2E" w14:textId="77777777" w:rsidR="005B323A" w:rsidRDefault="0026499D">
      <w:pPr>
        <w:pStyle w:val="BodyText"/>
        <w:spacing w:before="124"/>
        <w:ind w:left="220" w:right="265"/>
      </w:pPr>
      <w:bookmarkStart w:id="8" w:name="Technology_To_Aid_in_Substance_Use_Disor"/>
      <w:bookmarkStart w:id="9" w:name="_bookmark3"/>
      <w:bookmarkEnd w:id="8"/>
      <w:bookmarkEnd w:id="9"/>
      <w:r>
        <w:lastRenderedPageBreak/>
        <w:t>create public computer centers for underserved populations (National Telecommunications and Information</w:t>
      </w:r>
      <w:r>
        <w:rPr>
          <w:spacing w:val="-3"/>
        </w:rPr>
        <w:t xml:space="preserve"> </w:t>
      </w:r>
      <w:r>
        <w:t>A</w:t>
      </w:r>
      <w:r>
        <w:t>dministration,</w:t>
      </w:r>
      <w:r>
        <w:rPr>
          <w:spacing w:val="-4"/>
        </w:rPr>
        <w:t xml:space="preserve"> </w:t>
      </w:r>
      <w:r>
        <w:t>2010).</w:t>
      </w:r>
      <w:r>
        <w:rPr>
          <w:spacing w:val="-3"/>
        </w:rPr>
        <w:t xml:space="preserve"> </w:t>
      </w:r>
      <w:r>
        <w:t>Due</w:t>
      </w:r>
      <w:r>
        <w:rPr>
          <w:spacing w:val="-6"/>
        </w:rPr>
        <w:t xml:space="preserve"> </w:t>
      </w:r>
      <w:r>
        <w:t>to</w:t>
      </w:r>
      <w:r>
        <w:rPr>
          <w:spacing w:val="-4"/>
        </w:rPr>
        <w:t xml:space="preserve"> </w:t>
      </w:r>
      <w:r>
        <w:t>the</w:t>
      </w:r>
      <w:r>
        <w:rPr>
          <w:spacing w:val="-5"/>
        </w:rPr>
        <w:t xml:space="preserve"> </w:t>
      </w:r>
      <w:r>
        <w:t>recent</w:t>
      </w:r>
      <w:r>
        <w:rPr>
          <w:spacing w:val="-4"/>
        </w:rPr>
        <w:t xml:space="preserve"> </w:t>
      </w:r>
      <w:r>
        <w:t>increase</w:t>
      </w:r>
      <w:r>
        <w:rPr>
          <w:spacing w:val="-4"/>
        </w:rPr>
        <w:t xml:space="preserve"> </w:t>
      </w:r>
      <w:r>
        <w:t>in</w:t>
      </w:r>
      <w:r>
        <w:rPr>
          <w:spacing w:val="-3"/>
        </w:rPr>
        <w:t xml:space="preserve"> </w:t>
      </w:r>
      <w:r>
        <w:t>use</w:t>
      </w:r>
      <w:r>
        <w:rPr>
          <w:spacing w:val="-4"/>
        </w:rPr>
        <w:t xml:space="preserve"> </w:t>
      </w:r>
      <w:r>
        <w:t>of</w:t>
      </w:r>
      <w:r>
        <w:rPr>
          <w:spacing w:val="-3"/>
        </w:rPr>
        <w:t xml:space="preserve"> </w:t>
      </w:r>
      <w:r>
        <w:t>smartphone</w:t>
      </w:r>
      <w:r>
        <w:rPr>
          <w:spacing w:val="-5"/>
        </w:rPr>
        <w:t xml:space="preserve"> </w:t>
      </w:r>
      <w:r>
        <w:t>technology, many</w:t>
      </w:r>
      <w:r>
        <w:rPr>
          <w:spacing w:val="-2"/>
        </w:rPr>
        <w:t xml:space="preserve"> </w:t>
      </w:r>
      <w:r>
        <w:t>people with lower SES now have regular access to the Internet, and rates of access using that technology are likely to continue to increase (Fox &amp; Duggan, 2012).</w:t>
      </w:r>
    </w:p>
    <w:p w14:paraId="5C1AAA4A" w14:textId="77777777" w:rsidR="005B323A" w:rsidRDefault="005B323A">
      <w:pPr>
        <w:pStyle w:val="BodyText"/>
        <w:spacing w:before="10"/>
        <w:ind w:left="0"/>
        <w:rPr>
          <w:sz w:val="20"/>
        </w:rPr>
      </w:pPr>
    </w:p>
    <w:p w14:paraId="0603C216" w14:textId="77777777" w:rsidR="005B323A" w:rsidRDefault="0026499D">
      <w:pPr>
        <w:pStyle w:val="BodyText"/>
        <w:spacing w:before="0"/>
        <w:ind w:left="220" w:right="249"/>
      </w:pPr>
      <w:r>
        <w:t xml:space="preserve">Suler </w:t>
      </w:r>
      <w:r>
        <w:t>(2001) summarized recommendations from the International Society for Mental Health Online clinical case study group regarding individuals’ potential suitability for online therapy. Among other factors, he suggested that counselors consider client preferenc</w:t>
      </w:r>
      <w:r>
        <w:t>es regarding communication</w:t>
      </w:r>
      <w:r>
        <w:rPr>
          <w:spacing w:val="-1"/>
        </w:rPr>
        <w:t xml:space="preserve"> </w:t>
      </w:r>
      <w:r>
        <w:t>methods,</w:t>
      </w:r>
      <w:r>
        <w:rPr>
          <w:spacing w:val="-1"/>
        </w:rPr>
        <w:t xml:space="preserve"> </w:t>
      </w:r>
      <w:r>
        <w:t>the</w:t>
      </w:r>
      <w:r>
        <w:rPr>
          <w:spacing w:val="-2"/>
        </w:rPr>
        <w:t xml:space="preserve"> </w:t>
      </w:r>
      <w:r>
        <w:t>client’s</w:t>
      </w:r>
      <w:r>
        <w:rPr>
          <w:spacing w:val="-1"/>
        </w:rPr>
        <w:t xml:space="preserve"> </w:t>
      </w:r>
      <w:r>
        <w:t>knowledge about</w:t>
      </w:r>
      <w:r>
        <w:rPr>
          <w:spacing w:val="-1"/>
        </w:rPr>
        <w:t xml:space="preserve"> </w:t>
      </w:r>
      <w:r>
        <w:t>the</w:t>
      </w:r>
      <w:r>
        <w:rPr>
          <w:spacing w:val="-2"/>
        </w:rPr>
        <w:t xml:space="preserve"> </w:t>
      </w:r>
      <w:r>
        <w:t>use</w:t>
      </w:r>
      <w:r>
        <w:rPr>
          <w:spacing w:val="-2"/>
        </w:rPr>
        <w:t xml:space="preserve"> </w:t>
      </w:r>
      <w:r>
        <w:t>of</w:t>
      </w:r>
      <w:r>
        <w:rPr>
          <w:spacing w:val="-1"/>
        </w:rPr>
        <w:t xml:space="preserve"> </w:t>
      </w:r>
      <w:r>
        <w:t>the</w:t>
      </w:r>
      <w:r>
        <w:rPr>
          <w:spacing w:val="-3"/>
        </w:rPr>
        <w:t xml:space="preserve"> </w:t>
      </w:r>
      <w:r>
        <w:t>technologies</w:t>
      </w:r>
      <w:r>
        <w:rPr>
          <w:spacing w:val="-1"/>
        </w:rPr>
        <w:t xml:space="preserve"> </w:t>
      </w:r>
      <w:r>
        <w:t>involved,</w:t>
      </w:r>
      <w:r>
        <w:rPr>
          <w:spacing w:val="-1"/>
        </w:rPr>
        <w:t xml:space="preserve"> </w:t>
      </w:r>
      <w:r>
        <w:t>the client’s</w:t>
      </w:r>
      <w:r>
        <w:rPr>
          <w:spacing w:val="-4"/>
        </w:rPr>
        <w:t xml:space="preserve"> </w:t>
      </w:r>
      <w:r>
        <w:t>comfort</w:t>
      </w:r>
      <w:r>
        <w:rPr>
          <w:spacing w:val="-4"/>
        </w:rPr>
        <w:t xml:space="preserve"> </w:t>
      </w:r>
      <w:r>
        <w:t>with</w:t>
      </w:r>
      <w:r>
        <w:rPr>
          <w:spacing w:val="-4"/>
        </w:rPr>
        <w:t xml:space="preserve"> </w:t>
      </w:r>
      <w:r>
        <w:t>and</w:t>
      </w:r>
      <w:r>
        <w:rPr>
          <w:spacing w:val="-2"/>
        </w:rPr>
        <w:t xml:space="preserve"> </w:t>
      </w:r>
      <w:r>
        <w:t>knowledge</w:t>
      </w:r>
      <w:r>
        <w:rPr>
          <w:spacing w:val="-5"/>
        </w:rPr>
        <w:t xml:space="preserve"> </w:t>
      </w:r>
      <w:r>
        <w:t>about</w:t>
      </w:r>
      <w:r>
        <w:rPr>
          <w:spacing w:val="-4"/>
        </w:rPr>
        <w:t xml:space="preserve"> </w:t>
      </w:r>
      <w:r>
        <w:t>online</w:t>
      </w:r>
      <w:r>
        <w:rPr>
          <w:spacing w:val="-3"/>
        </w:rPr>
        <w:t xml:space="preserve"> </w:t>
      </w:r>
      <w:r>
        <w:t>communication</w:t>
      </w:r>
      <w:r>
        <w:rPr>
          <w:spacing w:val="-4"/>
        </w:rPr>
        <w:t xml:space="preserve"> </w:t>
      </w:r>
      <w:r>
        <w:t>and</w:t>
      </w:r>
      <w:r>
        <w:rPr>
          <w:spacing w:val="-4"/>
        </w:rPr>
        <w:t xml:space="preserve"> </w:t>
      </w:r>
      <w:r>
        <w:t>relationships,</w:t>
      </w:r>
      <w:r>
        <w:rPr>
          <w:spacing w:val="-4"/>
        </w:rPr>
        <w:t xml:space="preserve"> </w:t>
      </w:r>
      <w:r>
        <w:t>the</w:t>
      </w:r>
      <w:r>
        <w:rPr>
          <w:spacing w:val="-4"/>
        </w:rPr>
        <w:t xml:space="preserve"> </w:t>
      </w:r>
      <w:r>
        <w:t>client’s skills and comfort with the medium being used, the client’s personality type and specific disorders, and the presence of significant impairments or chronic medical conditions.</w:t>
      </w:r>
    </w:p>
    <w:p w14:paraId="59397A5E" w14:textId="77777777" w:rsidR="005B323A" w:rsidRDefault="0026499D">
      <w:pPr>
        <w:pStyle w:val="Heading2"/>
      </w:pPr>
      <w:r>
        <w:t>Technology</w:t>
      </w:r>
      <w:r>
        <w:rPr>
          <w:spacing w:val="-6"/>
        </w:rPr>
        <w:t xml:space="preserve"> </w:t>
      </w:r>
      <w:r>
        <w:t>To</w:t>
      </w:r>
      <w:r>
        <w:rPr>
          <w:spacing w:val="-9"/>
        </w:rPr>
        <w:t xml:space="preserve"> </w:t>
      </w:r>
      <w:r>
        <w:t>Aid</w:t>
      </w:r>
      <w:r>
        <w:rPr>
          <w:spacing w:val="-8"/>
        </w:rPr>
        <w:t xml:space="preserve"> </w:t>
      </w:r>
      <w:r>
        <w:t>in</w:t>
      </w:r>
      <w:r>
        <w:rPr>
          <w:spacing w:val="-7"/>
        </w:rPr>
        <w:t xml:space="preserve"> </w:t>
      </w:r>
      <w:r>
        <w:t>Substance</w:t>
      </w:r>
      <w:r>
        <w:rPr>
          <w:spacing w:val="-6"/>
        </w:rPr>
        <w:t xml:space="preserve"> </w:t>
      </w:r>
      <w:r>
        <w:t>Use</w:t>
      </w:r>
      <w:r>
        <w:rPr>
          <w:spacing w:val="-6"/>
        </w:rPr>
        <w:t xml:space="preserve"> </w:t>
      </w:r>
      <w:r>
        <w:t>Disorder</w:t>
      </w:r>
      <w:r>
        <w:rPr>
          <w:spacing w:val="-8"/>
        </w:rPr>
        <w:t xml:space="preserve"> </w:t>
      </w:r>
      <w:r>
        <w:rPr>
          <w:spacing w:val="-2"/>
        </w:rPr>
        <w:t>Prevention</w:t>
      </w:r>
    </w:p>
    <w:p w14:paraId="0D1840B8" w14:textId="77777777" w:rsidR="005B323A" w:rsidRDefault="0026499D">
      <w:pPr>
        <w:pStyle w:val="BodyText"/>
        <w:spacing w:before="135"/>
        <w:ind w:left="220" w:right="257"/>
      </w:pPr>
      <w:r>
        <w:t>Many substance u</w:t>
      </w:r>
      <w:r>
        <w:t>se disorder prevention programs use computer and phone technologies (e.g., Web sites) as program components. In fact, such use</w:t>
      </w:r>
      <w:r>
        <w:rPr>
          <w:spacing w:val="-1"/>
        </w:rPr>
        <w:t xml:space="preserve"> </w:t>
      </w:r>
      <w:r>
        <w:t>is so common that it is</w:t>
      </w:r>
      <w:r>
        <w:rPr>
          <w:spacing w:val="-2"/>
        </w:rPr>
        <w:t xml:space="preserve"> </w:t>
      </w:r>
      <w:r>
        <w:t>beyond the</w:t>
      </w:r>
      <w:r>
        <w:rPr>
          <w:spacing w:val="-1"/>
        </w:rPr>
        <w:t xml:space="preserve"> </w:t>
      </w:r>
      <w:r>
        <w:t>scope</w:t>
      </w:r>
      <w:r>
        <w:rPr>
          <w:spacing w:val="-1"/>
        </w:rPr>
        <w:t xml:space="preserve"> </w:t>
      </w:r>
      <w:r>
        <w:t>of this TIP to address it comprehensively, so this section focuses on prevention program</w:t>
      </w:r>
      <w:r>
        <w:t>s that exclusively use those technologies (typically, Web-based interventions). In addition to these specific</w:t>
      </w:r>
      <w:r>
        <w:rPr>
          <w:spacing w:val="-4"/>
        </w:rPr>
        <w:t xml:space="preserve"> </w:t>
      </w:r>
      <w:r>
        <w:t>interventions,</w:t>
      </w:r>
      <w:r>
        <w:rPr>
          <w:spacing w:val="-4"/>
        </w:rPr>
        <w:t xml:space="preserve"> </w:t>
      </w:r>
      <w:r>
        <w:t>this</w:t>
      </w:r>
      <w:r>
        <w:rPr>
          <w:spacing w:val="-4"/>
        </w:rPr>
        <w:t xml:space="preserve"> </w:t>
      </w:r>
      <w:r>
        <w:t>technology</w:t>
      </w:r>
      <w:r>
        <w:rPr>
          <w:spacing w:val="-8"/>
        </w:rPr>
        <w:t xml:space="preserve"> </w:t>
      </w:r>
      <w:r>
        <w:t>has</w:t>
      </w:r>
      <w:r>
        <w:rPr>
          <w:spacing w:val="-4"/>
        </w:rPr>
        <w:t xml:space="preserve"> </w:t>
      </w:r>
      <w:r>
        <w:t>some</w:t>
      </w:r>
      <w:r>
        <w:rPr>
          <w:spacing w:val="-4"/>
        </w:rPr>
        <w:t xml:space="preserve"> </w:t>
      </w:r>
      <w:r>
        <w:t>more</w:t>
      </w:r>
      <w:r>
        <w:rPr>
          <w:spacing w:val="-3"/>
        </w:rPr>
        <w:t xml:space="preserve"> </w:t>
      </w:r>
      <w:r>
        <w:t>general</w:t>
      </w:r>
      <w:r>
        <w:rPr>
          <w:spacing w:val="-4"/>
        </w:rPr>
        <w:t xml:space="preserve"> </w:t>
      </w:r>
      <w:r>
        <w:t>applications</w:t>
      </w:r>
      <w:r>
        <w:rPr>
          <w:spacing w:val="-4"/>
        </w:rPr>
        <w:t xml:space="preserve"> </w:t>
      </w:r>
      <w:r>
        <w:t>relating</w:t>
      </w:r>
      <w:r>
        <w:rPr>
          <w:spacing w:val="-5"/>
        </w:rPr>
        <w:t xml:space="preserve"> </w:t>
      </w:r>
      <w:r>
        <w:t>to</w:t>
      </w:r>
      <w:r>
        <w:rPr>
          <w:spacing w:val="-4"/>
        </w:rPr>
        <w:t xml:space="preserve"> </w:t>
      </w:r>
      <w:r>
        <w:t>prevention. For example, the Internet can be used to train preventio</w:t>
      </w:r>
      <w:r>
        <w:t xml:space="preserve">n providers (McPherson, Cook, Back, Hersch, &amp; Hendrickson, 2006) or to improve fidelity of implementation and increase accessibility for existing prevention programs (Bishop, Bryant, Giles, Hansen, &amp; Dusenbury, </w:t>
      </w:r>
      <w:r>
        <w:rPr>
          <w:spacing w:val="-2"/>
        </w:rPr>
        <w:t>2006).</w:t>
      </w:r>
    </w:p>
    <w:p w14:paraId="76777AC7" w14:textId="77777777" w:rsidR="005B323A" w:rsidRDefault="005B323A">
      <w:pPr>
        <w:pStyle w:val="BodyText"/>
        <w:spacing w:before="8"/>
        <w:ind w:left="0"/>
        <w:rPr>
          <w:sz w:val="20"/>
        </w:rPr>
      </w:pPr>
    </w:p>
    <w:p w14:paraId="60AE1D60" w14:textId="77777777" w:rsidR="005B323A" w:rsidRDefault="0026499D">
      <w:pPr>
        <w:pStyle w:val="BodyText"/>
        <w:spacing w:before="0"/>
        <w:ind w:left="220" w:right="225"/>
      </w:pPr>
      <w:r>
        <w:t>A number of projects to increase capacity</w:t>
      </w:r>
      <w:r>
        <w:rPr>
          <w:spacing w:val="-1"/>
        </w:rPr>
        <w:t xml:space="preserve"> </w:t>
      </w:r>
      <w:r>
        <w:t>for community</w:t>
      </w:r>
      <w:r>
        <w:rPr>
          <w:spacing w:val="-5"/>
        </w:rPr>
        <w:t xml:space="preserve"> </w:t>
      </w:r>
      <w:r>
        <w:t>prevention programs have made use of such technology. Chinman, Tremain, Imm, and Wandersman (2009) examined 18 prevention coalitions</w:t>
      </w:r>
      <w:r>
        <w:rPr>
          <w:spacing w:val="-3"/>
        </w:rPr>
        <w:t xml:space="preserve"> </w:t>
      </w:r>
      <w:r>
        <w:t>in</w:t>
      </w:r>
      <w:r>
        <w:rPr>
          <w:spacing w:val="-3"/>
        </w:rPr>
        <w:t xml:space="preserve"> </w:t>
      </w:r>
      <w:r>
        <w:t>Missouri</w:t>
      </w:r>
      <w:r>
        <w:rPr>
          <w:spacing w:val="-3"/>
        </w:rPr>
        <w:t xml:space="preserve"> </w:t>
      </w:r>
      <w:r>
        <w:t>that</w:t>
      </w:r>
      <w:r>
        <w:rPr>
          <w:spacing w:val="-3"/>
        </w:rPr>
        <w:t xml:space="preserve"> </w:t>
      </w:r>
      <w:r>
        <w:t>were</w:t>
      </w:r>
      <w:r>
        <w:rPr>
          <w:spacing w:val="-5"/>
        </w:rPr>
        <w:t xml:space="preserve"> </w:t>
      </w:r>
      <w:r>
        <w:t>using</w:t>
      </w:r>
      <w:r>
        <w:rPr>
          <w:spacing w:val="-6"/>
        </w:rPr>
        <w:t xml:space="preserve"> </w:t>
      </w:r>
      <w:r>
        <w:t>the</w:t>
      </w:r>
      <w:r>
        <w:rPr>
          <w:spacing w:val="-3"/>
        </w:rPr>
        <w:t xml:space="preserve"> </w:t>
      </w:r>
      <w:r>
        <w:t>Getting</w:t>
      </w:r>
      <w:r>
        <w:rPr>
          <w:spacing w:val="-5"/>
        </w:rPr>
        <w:t xml:space="preserve"> </w:t>
      </w:r>
      <w:r>
        <w:t>to</w:t>
      </w:r>
      <w:r>
        <w:rPr>
          <w:spacing w:val="-3"/>
        </w:rPr>
        <w:t xml:space="preserve"> </w:t>
      </w:r>
      <w:r>
        <w:t>Outcomes</w:t>
      </w:r>
      <w:r>
        <w:rPr>
          <w:spacing w:val="-3"/>
        </w:rPr>
        <w:t xml:space="preserve"> </w:t>
      </w:r>
      <w:r>
        <w:t>(GTO)</w:t>
      </w:r>
      <w:r>
        <w:rPr>
          <w:spacing w:val="-3"/>
        </w:rPr>
        <w:t xml:space="preserve"> </w:t>
      </w:r>
      <w:r>
        <w:t>preventio</w:t>
      </w:r>
      <w:r>
        <w:t>n</w:t>
      </w:r>
      <w:r>
        <w:rPr>
          <w:spacing w:val="-3"/>
        </w:rPr>
        <w:t xml:space="preserve"> </w:t>
      </w:r>
      <w:r>
        <w:t>program</w:t>
      </w:r>
      <w:r>
        <w:rPr>
          <w:spacing w:val="-3"/>
        </w:rPr>
        <w:t xml:space="preserve"> </w:t>
      </w:r>
      <w:r>
        <w:t>with</w:t>
      </w:r>
      <w:r>
        <w:rPr>
          <w:spacing w:val="-3"/>
        </w:rPr>
        <w:t xml:space="preserve"> </w:t>
      </w:r>
      <w:r>
        <w:t>a Web-based component to help programs complete GTO tasks. The authors compared these coalitions with eight coalitions in the same state that were using GTO without the additional component. They</w:t>
      </w:r>
      <w:r>
        <w:rPr>
          <w:spacing w:val="-3"/>
        </w:rPr>
        <w:t xml:space="preserve"> </w:t>
      </w:r>
      <w:r>
        <w:t>found that those that used the Web-based comp</w:t>
      </w:r>
      <w:r>
        <w:t>onent did significantly</w:t>
      </w:r>
      <w:r>
        <w:rPr>
          <w:spacing w:val="-2"/>
        </w:rPr>
        <w:t xml:space="preserve"> </w:t>
      </w:r>
      <w:r>
        <w:t>better at performing key planning, implementation, and evaluation activities related to GTO.</w:t>
      </w:r>
    </w:p>
    <w:p w14:paraId="12A9DA19" w14:textId="77777777" w:rsidR="005B323A" w:rsidRDefault="005B323A">
      <w:pPr>
        <w:pStyle w:val="BodyText"/>
        <w:spacing w:before="10"/>
        <w:ind w:left="0"/>
        <w:rPr>
          <w:sz w:val="20"/>
        </w:rPr>
      </w:pPr>
    </w:p>
    <w:p w14:paraId="1920ABFA" w14:textId="77777777" w:rsidR="005B323A" w:rsidRDefault="0026499D">
      <w:pPr>
        <w:pStyle w:val="BodyText"/>
        <w:spacing w:before="1"/>
        <w:ind w:left="220" w:right="220"/>
      </w:pPr>
      <w:r>
        <w:t>One area of computer-delivered prevention that has been reasonably well-evaluated is the use of these technologies to help reduce drinking</w:t>
      </w:r>
      <w:r>
        <w:t>/binge drinking among college students. Carey, Scott- Sheldon,</w:t>
      </w:r>
      <w:r>
        <w:rPr>
          <w:spacing w:val="-3"/>
        </w:rPr>
        <w:t xml:space="preserve"> </w:t>
      </w:r>
      <w:r>
        <w:t>Elliott,</w:t>
      </w:r>
      <w:r>
        <w:rPr>
          <w:spacing w:val="-3"/>
        </w:rPr>
        <w:t xml:space="preserve"> </w:t>
      </w:r>
      <w:r>
        <w:t>Bolles,</w:t>
      </w:r>
      <w:r>
        <w:rPr>
          <w:spacing w:val="-6"/>
        </w:rPr>
        <w:t xml:space="preserve"> </w:t>
      </w:r>
      <w:r>
        <w:t>and</w:t>
      </w:r>
      <w:r>
        <w:rPr>
          <w:spacing w:val="-3"/>
        </w:rPr>
        <w:t xml:space="preserve"> </w:t>
      </w:r>
      <w:r>
        <w:t>Carey</w:t>
      </w:r>
      <w:r>
        <w:rPr>
          <w:spacing w:val="-8"/>
        </w:rPr>
        <w:t xml:space="preserve"> </w:t>
      </w:r>
      <w:r>
        <w:t>(2009)</w:t>
      </w:r>
      <w:r>
        <w:rPr>
          <w:spacing w:val="-3"/>
        </w:rPr>
        <w:t xml:space="preserve"> </w:t>
      </w:r>
      <w:r>
        <w:t>conducted</w:t>
      </w:r>
      <w:r>
        <w:rPr>
          <w:spacing w:val="-3"/>
        </w:rPr>
        <w:t xml:space="preserve"> </w:t>
      </w:r>
      <w:r>
        <w:t>a</w:t>
      </w:r>
      <w:r>
        <w:rPr>
          <w:spacing w:val="-5"/>
        </w:rPr>
        <w:t xml:space="preserve"> </w:t>
      </w:r>
      <w:r>
        <w:t>meta-analysis</w:t>
      </w:r>
      <w:r>
        <w:rPr>
          <w:spacing w:val="-3"/>
        </w:rPr>
        <w:t xml:space="preserve"> </w:t>
      </w:r>
      <w:r>
        <w:t>of</w:t>
      </w:r>
      <w:r>
        <w:rPr>
          <w:spacing w:val="-4"/>
        </w:rPr>
        <w:t xml:space="preserve"> </w:t>
      </w:r>
      <w:r>
        <w:t>43</w:t>
      </w:r>
      <w:r>
        <w:rPr>
          <w:spacing w:val="-1"/>
        </w:rPr>
        <w:t xml:space="preserve"> </w:t>
      </w:r>
      <w:r>
        <w:t>separate</w:t>
      </w:r>
      <w:r>
        <w:rPr>
          <w:spacing w:val="-4"/>
        </w:rPr>
        <w:t xml:space="preserve"> </w:t>
      </w:r>
      <w:r>
        <w:t xml:space="preserve">interventions (from 35 publications) that were intended to reduce alcohol use among college students. They found such </w:t>
      </w:r>
      <w:r>
        <w:t>interventions more effective at reducing the amount of alcohol consumed on specific occasions in the short term and total alcohol consumption (over periods of weeks or months) in the long term than no-treatment or assessment-only controls. They concluded t</w:t>
      </w:r>
      <w:r>
        <w:t>hat such interventions are cost-effective and can reduce drinking in this population, being more effective than no-treatment controls and about as effective as active controls.</w:t>
      </w:r>
    </w:p>
    <w:p w14:paraId="157266D2" w14:textId="77777777" w:rsidR="005B323A" w:rsidRDefault="005B323A">
      <w:pPr>
        <w:pStyle w:val="BodyText"/>
        <w:spacing w:before="4"/>
        <w:ind w:left="0"/>
        <w:rPr>
          <w:sz w:val="21"/>
        </w:rPr>
      </w:pPr>
    </w:p>
    <w:p w14:paraId="60DF4753" w14:textId="77777777" w:rsidR="005B323A" w:rsidRDefault="0026499D">
      <w:pPr>
        <w:pStyle w:val="Heading4"/>
        <w:spacing w:before="1"/>
      </w:pPr>
      <w:r>
        <w:rPr>
          <w:spacing w:val="-2"/>
        </w:rPr>
        <w:t>MyStudentBody</w:t>
      </w:r>
    </w:p>
    <w:p w14:paraId="70C02E77" w14:textId="77777777" w:rsidR="005B323A" w:rsidRDefault="0026499D">
      <w:pPr>
        <w:pStyle w:val="BodyText"/>
        <w:spacing w:before="53"/>
        <w:ind w:left="220" w:right="265"/>
      </w:pPr>
      <w:r>
        <w:t>MyStudentBody.com includes a series of prevention modules aimed at college students, including three specifically</w:t>
      </w:r>
      <w:r>
        <w:rPr>
          <w:spacing w:val="-3"/>
        </w:rPr>
        <w:t xml:space="preserve"> </w:t>
      </w:r>
      <w:r>
        <w:t>oriented toward preventing the use/misuse of alcohol, drugs, and tobacco.</w:t>
      </w:r>
      <w:r>
        <w:rPr>
          <w:spacing w:val="-3"/>
        </w:rPr>
        <w:t xml:space="preserve"> </w:t>
      </w:r>
      <w:r>
        <w:t>Each</w:t>
      </w:r>
      <w:r>
        <w:rPr>
          <w:spacing w:val="-3"/>
        </w:rPr>
        <w:t xml:space="preserve"> </w:t>
      </w:r>
      <w:r>
        <w:t>component</w:t>
      </w:r>
      <w:r>
        <w:rPr>
          <w:spacing w:val="-3"/>
        </w:rPr>
        <w:t xml:space="preserve"> </w:t>
      </w:r>
      <w:r>
        <w:t>has</w:t>
      </w:r>
      <w:r>
        <w:rPr>
          <w:spacing w:val="-3"/>
        </w:rPr>
        <w:t xml:space="preserve"> </w:t>
      </w:r>
      <w:r>
        <w:t>been</w:t>
      </w:r>
      <w:r>
        <w:rPr>
          <w:spacing w:val="-3"/>
        </w:rPr>
        <w:t xml:space="preserve"> </w:t>
      </w:r>
      <w:r>
        <w:t>or</w:t>
      </w:r>
      <w:r>
        <w:rPr>
          <w:spacing w:val="-3"/>
        </w:rPr>
        <w:t xml:space="preserve"> </w:t>
      </w:r>
      <w:r>
        <w:t>is</w:t>
      </w:r>
      <w:r>
        <w:rPr>
          <w:spacing w:val="-3"/>
        </w:rPr>
        <w:t xml:space="preserve"> </w:t>
      </w:r>
      <w:r>
        <w:t>in</w:t>
      </w:r>
      <w:r>
        <w:rPr>
          <w:spacing w:val="-3"/>
        </w:rPr>
        <w:t xml:space="preserve"> </w:t>
      </w:r>
      <w:r>
        <w:t>the</w:t>
      </w:r>
      <w:r>
        <w:rPr>
          <w:spacing w:val="-4"/>
        </w:rPr>
        <w:t xml:space="preserve"> </w:t>
      </w:r>
      <w:r>
        <w:t>process</w:t>
      </w:r>
      <w:r>
        <w:rPr>
          <w:spacing w:val="-3"/>
        </w:rPr>
        <w:t xml:space="preserve"> </w:t>
      </w:r>
      <w:r>
        <w:t>of</w:t>
      </w:r>
      <w:r>
        <w:rPr>
          <w:spacing w:val="-3"/>
        </w:rPr>
        <w:t xml:space="preserve"> </w:t>
      </w:r>
      <w:r>
        <w:t>being</w:t>
      </w:r>
      <w:r>
        <w:rPr>
          <w:spacing w:val="-4"/>
        </w:rPr>
        <w:t xml:space="preserve"> </w:t>
      </w:r>
      <w:r>
        <w:t>evaluated,</w:t>
      </w:r>
      <w:r>
        <w:rPr>
          <w:spacing w:val="-1"/>
        </w:rPr>
        <w:t xml:space="preserve"> </w:t>
      </w:r>
      <w:r>
        <w:t>and</w:t>
      </w:r>
      <w:r>
        <w:rPr>
          <w:spacing w:val="-3"/>
        </w:rPr>
        <w:t xml:space="preserve"> </w:t>
      </w:r>
      <w:r>
        <w:t>other</w:t>
      </w:r>
      <w:r>
        <w:rPr>
          <w:spacing w:val="-5"/>
        </w:rPr>
        <w:t xml:space="preserve"> </w:t>
      </w:r>
      <w:r>
        <w:t>modules</w:t>
      </w:r>
    </w:p>
    <w:p w14:paraId="17C379FA" w14:textId="77777777" w:rsidR="005B323A" w:rsidRDefault="005B323A">
      <w:pPr>
        <w:sectPr w:rsidR="005B323A">
          <w:pgSz w:w="12240" w:h="15840"/>
          <w:pgMar w:top="1300" w:right="1220" w:bottom="1080" w:left="1220" w:header="722" w:footer="887" w:gutter="0"/>
          <w:cols w:space="720"/>
        </w:sectPr>
      </w:pPr>
    </w:p>
    <w:p w14:paraId="412B3147" w14:textId="77777777" w:rsidR="005B323A" w:rsidRDefault="0026499D">
      <w:pPr>
        <w:pStyle w:val="BodyText"/>
        <w:spacing w:before="124"/>
        <w:ind w:left="220" w:right="265"/>
      </w:pPr>
      <w:r>
        <w:lastRenderedPageBreak/>
        <w:t>(notably</w:t>
      </w:r>
      <w:r>
        <w:rPr>
          <w:spacing w:val="-7"/>
        </w:rPr>
        <w:t xml:space="preserve"> </w:t>
      </w:r>
      <w:r>
        <w:t>MyStudentBody-Stress</w:t>
      </w:r>
      <w:r>
        <w:rPr>
          <w:spacing w:val="-2"/>
        </w:rPr>
        <w:t xml:space="preserve"> </w:t>
      </w:r>
      <w:r>
        <w:t>[MSB-S])</w:t>
      </w:r>
      <w:r>
        <w:rPr>
          <w:spacing w:val="-3"/>
        </w:rPr>
        <w:t xml:space="preserve"> </w:t>
      </w:r>
      <w:r>
        <w:t>may</w:t>
      </w:r>
      <w:r>
        <w:rPr>
          <w:spacing w:val="-8"/>
        </w:rPr>
        <w:t xml:space="preserve"> </w:t>
      </w:r>
      <w:r>
        <w:t>have</w:t>
      </w:r>
      <w:r>
        <w:rPr>
          <w:spacing w:val="-4"/>
        </w:rPr>
        <w:t xml:space="preserve"> </w:t>
      </w:r>
      <w:r>
        <w:t>an</w:t>
      </w:r>
      <w:r>
        <w:rPr>
          <w:spacing w:val="-3"/>
        </w:rPr>
        <w:t xml:space="preserve"> </w:t>
      </w:r>
      <w:r>
        <w:t>effect</w:t>
      </w:r>
      <w:r>
        <w:rPr>
          <w:spacing w:val="-3"/>
        </w:rPr>
        <w:t xml:space="preserve"> </w:t>
      </w:r>
      <w:r>
        <w:t>in</w:t>
      </w:r>
      <w:r>
        <w:rPr>
          <w:spacing w:val="-3"/>
        </w:rPr>
        <w:t xml:space="preserve"> </w:t>
      </w:r>
      <w:r>
        <w:t>reducing</w:t>
      </w:r>
      <w:r>
        <w:rPr>
          <w:spacing w:val="-4"/>
        </w:rPr>
        <w:t xml:space="preserve"> </w:t>
      </w:r>
      <w:r>
        <w:t>substance</w:t>
      </w:r>
      <w:r>
        <w:rPr>
          <w:spacing w:val="-4"/>
        </w:rPr>
        <w:t xml:space="preserve"> </w:t>
      </w:r>
      <w:r>
        <w:t xml:space="preserve">use </w:t>
      </w:r>
      <w:r>
        <w:rPr>
          <w:spacing w:val="-2"/>
        </w:rPr>
        <w:t>disorders.</w:t>
      </w:r>
    </w:p>
    <w:p w14:paraId="310E593F" w14:textId="77777777" w:rsidR="005B323A" w:rsidRDefault="005B323A">
      <w:pPr>
        <w:pStyle w:val="BodyText"/>
        <w:spacing w:before="10"/>
        <w:ind w:left="0"/>
        <w:rPr>
          <w:sz w:val="20"/>
        </w:rPr>
      </w:pPr>
    </w:p>
    <w:p w14:paraId="0E82814F" w14:textId="77777777" w:rsidR="005B323A" w:rsidRDefault="0026499D">
      <w:pPr>
        <w:pStyle w:val="BodyText"/>
        <w:spacing w:before="0"/>
        <w:ind w:left="220" w:right="259"/>
      </w:pPr>
      <w:r>
        <w:t>For the evaluation of MyStudentBody-Alcohol (MSB-A), 265 students were randomly assigned to use the MSB-A interactive</w:t>
      </w:r>
      <w:r>
        <w:t xml:space="preserve"> Web site or a Web site that provided research-based articles on drinking (Chiauzzi, Green, Lord, Thum, &amp; Goldstein, 2005). All were assessed using the Daily Drinking Questionnaire, the Rutgers Alcohol Problem Index, and the Readiness to Change Questionnai</w:t>
      </w:r>
      <w:r>
        <w:t>re at baseline, at the conclusion of the intervention, and 3 months later. Participants in both intervention and control groups reduced alcohol consumption over the course of the study,</w:t>
      </w:r>
      <w:r>
        <w:rPr>
          <w:spacing w:val="-3"/>
        </w:rPr>
        <w:t xml:space="preserve"> </w:t>
      </w:r>
      <w:r>
        <w:t>and</w:t>
      </w:r>
      <w:r>
        <w:rPr>
          <w:spacing w:val="-3"/>
        </w:rPr>
        <w:t xml:space="preserve"> </w:t>
      </w:r>
      <w:r>
        <w:t>there</w:t>
      </w:r>
      <w:r>
        <w:rPr>
          <w:spacing w:val="-5"/>
        </w:rPr>
        <w:t xml:space="preserve"> </w:t>
      </w:r>
      <w:r>
        <w:t>were</w:t>
      </w:r>
      <w:r>
        <w:rPr>
          <w:spacing w:val="-3"/>
        </w:rPr>
        <w:t xml:space="preserve"> </w:t>
      </w:r>
      <w:r>
        <w:t>few</w:t>
      </w:r>
      <w:r>
        <w:rPr>
          <w:spacing w:val="-3"/>
        </w:rPr>
        <w:t xml:space="preserve"> </w:t>
      </w:r>
      <w:r>
        <w:t>differences</w:t>
      </w:r>
      <w:r>
        <w:rPr>
          <w:spacing w:val="-3"/>
        </w:rPr>
        <w:t xml:space="preserve"> </w:t>
      </w:r>
      <w:r>
        <w:t>between</w:t>
      </w:r>
      <w:r>
        <w:rPr>
          <w:spacing w:val="-3"/>
        </w:rPr>
        <w:t xml:space="preserve"> </w:t>
      </w:r>
      <w:r>
        <w:t>the</w:t>
      </w:r>
      <w:r>
        <w:rPr>
          <w:spacing w:val="-3"/>
        </w:rPr>
        <w:t xml:space="preserve"> </w:t>
      </w:r>
      <w:r>
        <w:t>groups</w:t>
      </w:r>
      <w:r>
        <w:rPr>
          <w:spacing w:val="-3"/>
        </w:rPr>
        <w:t xml:space="preserve"> </w:t>
      </w:r>
      <w:r>
        <w:t>as</w:t>
      </w:r>
      <w:r>
        <w:rPr>
          <w:spacing w:val="-3"/>
        </w:rPr>
        <w:t xml:space="preserve"> </w:t>
      </w:r>
      <w:r>
        <w:t>a</w:t>
      </w:r>
      <w:r>
        <w:rPr>
          <w:spacing w:val="-2"/>
        </w:rPr>
        <w:t xml:space="preserve"> </w:t>
      </w:r>
      <w:r>
        <w:t>whole.</w:t>
      </w:r>
      <w:r>
        <w:rPr>
          <w:spacing w:val="-3"/>
        </w:rPr>
        <w:t xml:space="preserve"> </w:t>
      </w:r>
      <w:r>
        <w:t>However,</w:t>
      </w:r>
      <w:r>
        <w:rPr>
          <w:spacing w:val="-1"/>
        </w:rPr>
        <w:t xml:space="preserve"> </w:t>
      </w:r>
      <w:r>
        <w:t>for</w:t>
      </w:r>
      <w:r>
        <w:rPr>
          <w:spacing w:val="-5"/>
        </w:rPr>
        <w:t xml:space="preserve"> </w:t>
      </w:r>
      <w:r>
        <w:t>women</w:t>
      </w:r>
      <w:r>
        <w:rPr>
          <w:spacing w:val="-3"/>
        </w:rPr>
        <w:t xml:space="preserve"> </w:t>
      </w:r>
      <w:r>
        <w:t>only, the use of MSB-A compared with use of the control Web site was associated with significantly less drinking during special occasions and fewer negative consequences as a result of drinking. Also, for</w:t>
      </w:r>
      <w:r>
        <w:rPr>
          <w:spacing w:val="-2"/>
        </w:rPr>
        <w:t xml:space="preserve"> </w:t>
      </w:r>
      <w:r>
        <w:t>persistent, heavy</w:t>
      </w:r>
      <w:r>
        <w:rPr>
          <w:spacing w:val="-3"/>
        </w:rPr>
        <w:t xml:space="preserve"> </w:t>
      </w:r>
      <w:r>
        <w:t>binge</w:t>
      </w:r>
      <w:r>
        <w:rPr>
          <w:spacing w:val="-1"/>
        </w:rPr>
        <w:t xml:space="preserve"> </w:t>
      </w:r>
      <w:r>
        <w:t>drinkers and for</w:t>
      </w:r>
      <w:r>
        <w:t xml:space="preserve"> participants who had low motivation to change their</w:t>
      </w:r>
      <w:r>
        <w:rPr>
          <w:spacing w:val="-4"/>
        </w:rPr>
        <w:t xml:space="preserve"> </w:t>
      </w:r>
      <w:r>
        <w:t>drinking</w:t>
      </w:r>
      <w:r>
        <w:rPr>
          <w:spacing w:val="-6"/>
        </w:rPr>
        <w:t xml:space="preserve"> </w:t>
      </w:r>
      <w:r>
        <w:t>behavior,</w:t>
      </w:r>
      <w:r>
        <w:rPr>
          <w:spacing w:val="-3"/>
        </w:rPr>
        <w:t xml:space="preserve"> </w:t>
      </w:r>
      <w:r>
        <w:t>use</w:t>
      </w:r>
      <w:r>
        <w:rPr>
          <w:spacing w:val="-4"/>
        </w:rPr>
        <w:t xml:space="preserve"> </w:t>
      </w:r>
      <w:r>
        <w:t>of</w:t>
      </w:r>
      <w:r>
        <w:rPr>
          <w:spacing w:val="-3"/>
        </w:rPr>
        <w:t xml:space="preserve"> </w:t>
      </w:r>
      <w:r>
        <w:t>MSB-A</w:t>
      </w:r>
      <w:r>
        <w:rPr>
          <w:spacing w:val="-2"/>
        </w:rPr>
        <w:t xml:space="preserve"> </w:t>
      </w:r>
      <w:r>
        <w:t>was</w:t>
      </w:r>
      <w:r>
        <w:rPr>
          <w:spacing w:val="-3"/>
        </w:rPr>
        <w:t xml:space="preserve"> </w:t>
      </w:r>
      <w:r>
        <w:t>associated</w:t>
      </w:r>
      <w:r>
        <w:rPr>
          <w:spacing w:val="-3"/>
        </w:rPr>
        <w:t xml:space="preserve"> </w:t>
      </w:r>
      <w:r>
        <w:t>with</w:t>
      </w:r>
      <w:r>
        <w:rPr>
          <w:spacing w:val="-3"/>
        </w:rPr>
        <w:t xml:space="preserve"> </w:t>
      </w:r>
      <w:r>
        <w:t>a</w:t>
      </w:r>
      <w:r>
        <w:rPr>
          <w:spacing w:val="-3"/>
        </w:rPr>
        <w:t xml:space="preserve"> </w:t>
      </w:r>
      <w:r>
        <w:t>more</w:t>
      </w:r>
      <w:r>
        <w:rPr>
          <w:spacing w:val="-2"/>
        </w:rPr>
        <w:t xml:space="preserve"> </w:t>
      </w:r>
      <w:r>
        <w:t>rapid</w:t>
      </w:r>
      <w:r>
        <w:rPr>
          <w:spacing w:val="-3"/>
        </w:rPr>
        <w:t xml:space="preserve"> </w:t>
      </w:r>
      <w:r>
        <w:t>decrease</w:t>
      </w:r>
      <w:r>
        <w:rPr>
          <w:spacing w:val="-4"/>
        </w:rPr>
        <w:t xml:space="preserve"> </w:t>
      </w:r>
      <w:r>
        <w:t>in</w:t>
      </w:r>
      <w:r>
        <w:rPr>
          <w:spacing w:val="-3"/>
        </w:rPr>
        <w:t xml:space="preserve"> </w:t>
      </w:r>
      <w:r>
        <w:t>average</w:t>
      </w:r>
      <w:r>
        <w:rPr>
          <w:spacing w:val="-2"/>
        </w:rPr>
        <w:t xml:space="preserve"> </w:t>
      </w:r>
      <w:r>
        <w:t>and peak alcohol consumption compared with use of the control site.</w:t>
      </w:r>
    </w:p>
    <w:p w14:paraId="3FA768C0" w14:textId="77777777" w:rsidR="005B323A" w:rsidRDefault="005B323A">
      <w:pPr>
        <w:pStyle w:val="BodyText"/>
        <w:spacing w:before="0"/>
        <w:ind w:left="0"/>
        <w:rPr>
          <w:sz w:val="21"/>
        </w:rPr>
      </w:pPr>
    </w:p>
    <w:p w14:paraId="146A584E" w14:textId="77777777" w:rsidR="005B323A" w:rsidRDefault="0026499D">
      <w:pPr>
        <w:pStyle w:val="BodyText"/>
        <w:spacing w:before="0"/>
        <w:ind w:left="220" w:right="249"/>
      </w:pPr>
      <w:r>
        <w:t>MyStudentBody-Parent (MSB-P) is a newer intervention aimed at parents of college students to help them communicate with their children about hazardous drinking (Donovan, Wood, Frayjo, Bla</w:t>
      </w:r>
      <w:r>
        <w:t>ck, &amp; Surette, 2012). In an evaluation involving 558 parents randomly assigned to the intervention or to a control group who received general information about college student drinking</w:t>
      </w:r>
      <w:r>
        <w:rPr>
          <w:spacing w:val="-5"/>
        </w:rPr>
        <w:t xml:space="preserve"> </w:t>
      </w:r>
      <w:r>
        <w:t>and</w:t>
      </w:r>
      <w:r>
        <w:rPr>
          <w:spacing w:val="-2"/>
        </w:rPr>
        <w:t xml:space="preserve"> </w:t>
      </w:r>
      <w:r>
        <w:t>drug</w:t>
      </w:r>
      <w:r>
        <w:rPr>
          <w:spacing w:val="-5"/>
        </w:rPr>
        <w:t xml:space="preserve"> </w:t>
      </w:r>
      <w:r>
        <w:t>use</w:t>
      </w:r>
      <w:r>
        <w:rPr>
          <w:spacing w:val="-3"/>
        </w:rPr>
        <w:t xml:space="preserve"> </w:t>
      </w:r>
      <w:r>
        <w:t>via</w:t>
      </w:r>
      <w:r>
        <w:rPr>
          <w:spacing w:val="-1"/>
        </w:rPr>
        <w:t xml:space="preserve"> </w:t>
      </w:r>
      <w:r>
        <w:t>email,</w:t>
      </w:r>
      <w:r>
        <w:rPr>
          <w:spacing w:val="-2"/>
        </w:rPr>
        <w:t xml:space="preserve"> </w:t>
      </w:r>
      <w:r>
        <w:t>those</w:t>
      </w:r>
      <w:r>
        <w:rPr>
          <w:spacing w:val="-3"/>
        </w:rPr>
        <w:t xml:space="preserve"> </w:t>
      </w:r>
      <w:r>
        <w:t>who</w:t>
      </w:r>
      <w:r>
        <w:rPr>
          <w:spacing w:val="-2"/>
        </w:rPr>
        <w:t xml:space="preserve"> </w:t>
      </w:r>
      <w:r>
        <w:t>participated</w:t>
      </w:r>
      <w:r>
        <w:rPr>
          <w:spacing w:val="-1"/>
        </w:rPr>
        <w:t xml:space="preserve"> </w:t>
      </w:r>
      <w:r>
        <w:t>in</w:t>
      </w:r>
      <w:r>
        <w:rPr>
          <w:spacing w:val="-2"/>
        </w:rPr>
        <w:t xml:space="preserve"> </w:t>
      </w:r>
      <w:r>
        <w:t>MSB-P</w:t>
      </w:r>
      <w:r>
        <w:rPr>
          <w:spacing w:val="-2"/>
        </w:rPr>
        <w:t xml:space="preserve"> </w:t>
      </w:r>
      <w:r>
        <w:t>were</w:t>
      </w:r>
      <w:r>
        <w:rPr>
          <w:spacing w:val="-4"/>
        </w:rPr>
        <w:t xml:space="preserve"> </w:t>
      </w:r>
      <w:r>
        <w:t>significan</w:t>
      </w:r>
      <w:r>
        <w:t>tly</w:t>
      </w:r>
      <w:r>
        <w:rPr>
          <w:spacing w:val="-7"/>
        </w:rPr>
        <w:t xml:space="preserve"> </w:t>
      </w:r>
      <w:r>
        <w:t>more</w:t>
      </w:r>
      <w:r>
        <w:rPr>
          <w:spacing w:val="-3"/>
        </w:rPr>
        <w:t xml:space="preserve"> </w:t>
      </w:r>
      <w:r>
        <w:t>likely to discuss strategies to reduce or avoid alcohol use with their children, and their children were significantly more likely to state that they used such strategies.</w:t>
      </w:r>
    </w:p>
    <w:p w14:paraId="4ECA77E9" w14:textId="77777777" w:rsidR="005B323A" w:rsidRDefault="005B323A">
      <w:pPr>
        <w:pStyle w:val="BodyText"/>
        <w:spacing w:before="5"/>
        <w:ind w:left="0"/>
        <w:rPr>
          <w:sz w:val="21"/>
        </w:rPr>
      </w:pPr>
    </w:p>
    <w:p w14:paraId="4866FBBD" w14:textId="77777777" w:rsidR="005B323A" w:rsidRDefault="0026499D">
      <w:pPr>
        <w:pStyle w:val="Heading4"/>
      </w:pPr>
      <w:r>
        <w:t>College</w:t>
      </w:r>
      <w:r>
        <w:rPr>
          <w:spacing w:val="-8"/>
        </w:rPr>
        <w:t xml:space="preserve"> </w:t>
      </w:r>
      <w:r>
        <w:rPr>
          <w:spacing w:val="-5"/>
        </w:rPr>
        <w:t>Alc</w:t>
      </w:r>
    </w:p>
    <w:p w14:paraId="31D45030" w14:textId="77777777" w:rsidR="005B323A" w:rsidRDefault="0026499D">
      <w:pPr>
        <w:pStyle w:val="BodyText"/>
        <w:spacing w:before="53"/>
        <w:ind w:left="220" w:right="290"/>
      </w:pPr>
      <w:r>
        <w:t>The College Alc program is a multimedia educational interventi</w:t>
      </w:r>
      <w:r>
        <w:t>on that provides information about drinking norms, the effects of alcohol, and safe drinking practices. College Alc was evaluated (Paschall, Bersamin, Fearnow-Kenney, Wyrick, &amp; Currey, 2006) with first-year college</w:t>
      </w:r>
      <w:r>
        <w:rPr>
          <w:spacing w:val="-4"/>
        </w:rPr>
        <w:t xml:space="preserve"> </w:t>
      </w:r>
      <w:r>
        <w:t>students</w:t>
      </w:r>
      <w:r>
        <w:rPr>
          <w:spacing w:val="-3"/>
        </w:rPr>
        <w:t xml:space="preserve"> </w:t>
      </w:r>
      <w:r>
        <w:t>who</w:t>
      </w:r>
      <w:r>
        <w:rPr>
          <w:spacing w:val="-3"/>
        </w:rPr>
        <w:t xml:space="preserve"> </w:t>
      </w:r>
      <w:r>
        <w:t>were</w:t>
      </w:r>
      <w:r>
        <w:rPr>
          <w:spacing w:val="-3"/>
        </w:rPr>
        <w:t xml:space="preserve"> </w:t>
      </w:r>
      <w:r>
        <w:t>randomly</w:t>
      </w:r>
      <w:r>
        <w:rPr>
          <w:spacing w:val="-8"/>
        </w:rPr>
        <w:t xml:space="preserve"> </w:t>
      </w:r>
      <w:r>
        <w:t>assigned</w:t>
      </w:r>
      <w:r>
        <w:rPr>
          <w:spacing w:val="-3"/>
        </w:rPr>
        <w:t xml:space="preserve"> </w:t>
      </w:r>
      <w:r>
        <w:t>to</w:t>
      </w:r>
      <w:r>
        <w:rPr>
          <w:spacing w:val="-3"/>
        </w:rPr>
        <w:t xml:space="preserve"> </w:t>
      </w:r>
      <w:r>
        <w:t>re</w:t>
      </w:r>
      <w:r>
        <w:t>ceive</w:t>
      </w:r>
      <w:r>
        <w:rPr>
          <w:spacing w:val="-3"/>
        </w:rPr>
        <w:t xml:space="preserve"> </w:t>
      </w:r>
      <w:r>
        <w:t>the</w:t>
      </w:r>
      <w:r>
        <w:rPr>
          <w:spacing w:val="-4"/>
        </w:rPr>
        <w:t xml:space="preserve"> </w:t>
      </w:r>
      <w:r>
        <w:t>intervention</w:t>
      </w:r>
      <w:r>
        <w:rPr>
          <w:spacing w:val="-3"/>
        </w:rPr>
        <w:t xml:space="preserve"> </w:t>
      </w:r>
      <w:r>
        <w:t>(</w:t>
      </w:r>
      <w:r>
        <w:rPr>
          <w:i/>
        </w:rPr>
        <w:t>n=</w:t>
      </w:r>
      <w:r>
        <w:t>173)</w:t>
      </w:r>
      <w:r>
        <w:rPr>
          <w:spacing w:val="-4"/>
        </w:rPr>
        <w:t xml:space="preserve"> </w:t>
      </w:r>
      <w:r>
        <w:t>or</w:t>
      </w:r>
      <w:r>
        <w:rPr>
          <w:spacing w:val="-3"/>
        </w:rPr>
        <w:t xml:space="preserve"> </w:t>
      </w:r>
      <w:r>
        <w:t>to</w:t>
      </w:r>
      <w:r>
        <w:rPr>
          <w:spacing w:val="-3"/>
        </w:rPr>
        <w:t xml:space="preserve"> </w:t>
      </w:r>
      <w:r>
        <w:t>a</w:t>
      </w:r>
      <w:r>
        <w:rPr>
          <w:spacing w:val="-2"/>
        </w:rPr>
        <w:t xml:space="preserve"> </w:t>
      </w:r>
      <w:r>
        <w:t>control group (</w:t>
      </w:r>
      <w:r>
        <w:rPr>
          <w:i/>
        </w:rPr>
        <w:t>n=</w:t>
      </w:r>
      <w:r>
        <w:t>197). Although there were</w:t>
      </w:r>
      <w:r>
        <w:rPr>
          <w:spacing w:val="-2"/>
        </w:rPr>
        <w:t xml:space="preserve"> </w:t>
      </w:r>
      <w:r>
        <w:t>no significant differences between the two groups in terms of drinking outcomes, those who received the intervention had significantly more knowledge about alcohol, fewer positive attitudes toward alcohol use, and greater expressed intentions to limit alco</w:t>
      </w:r>
      <w:r>
        <w:t>hol-related harm following the intervention than did those in the control group. In a secondary analysis of these data, Bersamin, Paschall, Fearnow-Kenney, and Wyrick (2007) found that participants who reported drinking in the month prior to the baseline a</w:t>
      </w:r>
      <w:r>
        <w:t>ssessment and who received the intervention had decreases in incidents of heavy drinking, drinking to intoxication, and alcohol-related consequences; those who reported past-month drinking and were in the control group had increases in those areas.</w:t>
      </w:r>
    </w:p>
    <w:p w14:paraId="391502B3" w14:textId="77777777" w:rsidR="005B323A" w:rsidRDefault="005B323A">
      <w:pPr>
        <w:pStyle w:val="BodyText"/>
        <w:spacing w:before="6"/>
        <w:ind w:left="0"/>
        <w:rPr>
          <w:sz w:val="21"/>
        </w:rPr>
      </w:pPr>
    </w:p>
    <w:p w14:paraId="76156EE1" w14:textId="77777777" w:rsidR="005B323A" w:rsidRDefault="0026499D">
      <w:pPr>
        <w:pStyle w:val="Heading4"/>
      </w:pPr>
      <w:r>
        <w:rPr>
          <w:spacing w:val="-2"/>
        </w:rPr>
        <w:t>Alcoho</w:t>
      </w:r>
      <w:r>
        <w:rPr>
          <w:spacing w:val="-2"/>
        </w:rPr>
        <w:t>lEdu</w:t>
      </w:r>
    </w:p>
    <w:p w14:paraId="2F4BB67C" w14:textId="77777777" w:rsidR="005B323A" w:rsidRDefault="0026499D">
      <w:pPr>
        <w:pStyle w:val="BodyText"/>
        <w:spacing w:before="54"/>
        <w:ind w:left="220" w:right="298"/>
      </w:pPr>
      <w:r>
        <w:t>Another college-oriented, Web-delivered alcohol prevention program, AlcoholEdu, was designed for use with all students attending a school (instead of a targeted, high-risk group). It has</w:t>
      </w:r>
      <w:r>
        <w:rPr>
          <w:spacing w:val="-2"/>
        </w:rPr>
        <w:t xml:space="preserve"> </w:t>
      </w:r>
      <w:r>
        <w:t>been</w:t>
      </w:r>
      <w:r>
        <w:rPr>
          <w:spacing w:val="-2"/>
        </w:rPr>
        <w:t xml:space="preserve"> </w:t>
      </w:r>
      <w:r>
        <w:t>evaluated at</w:t>
      </w:r>
      <w:r>
        <w:rPr>
          <w:spacing w:val="-2"/>
        </w:rPr>
        <w:t xml:space="preserve"> </w:t>
      </w:r>
      <w:r>
        <w:t>225</w:t>
      </w:r>
      <w:r>
        <w:rPr>
          <w:spacing w:val="-2"/>
        </w:rPr>
        <w:t xml:space="preserve"> </w:t>
      </w:r>
      <w:r>
        <w:t>different campuses</w:t>
      </w:r>
      <w:r>
        <w:rPr>
          <w:spacing w:val="-1"/>
        </w:rPr>
        <w:t xml:space="preserve"> </w:t>
      </w:r>
      <w:r>
        <w:t>with</w:t>
      </w:r>
      <w:r>
        <w:rPr>
          <w:spacing w:val="-2"/>
        </w:rPr>
        <w:t xml:space="preserve"> </w:t>
      </w:r>
      <w:r>
        <w:t>24,877</w:t>
      </w:r>
      <w:r>
        <w:rPr>
          <w:spacing w:val="-2"/>
        </w:rPr>
        <w:t xml:space="preserve"> </w:t>
      </w:r>
      <w:r>
        <w:t>students</w:t>
      </w:r>
      <w:r>
        <w:rPr>
          <w:spacing w:val="-2"/>
        </w:rPr>
        <w:t xml:space="preserve"> </w:t>
      </w:r>
      <w:r>
        <w:t>wh</w:t>
      </w:r>
      <w:r>
        <w:t>o</w:t>
      </w:r>
      <w:r>
        <w:rPr>
          <w:spacing w:val="-1"/>
        </w:rPr>
        <w:t xml:space="preserve"> </w:t>
      </w:r>
      <w:r>
        <w:t>were</w:t>
      </w:r>
      <w:r>
        <w:rPr>
          <w:spacing w:val="-5"/>
        </w:rPr>
        <w:t xml:space="preserve"> </w:t>
      </w:r>
      <w:r>
        <w:t>randomly</w:t>
      </w:r>
      <w:r>
        <w:rPr>
          <w:spacing w:val="-5"/>
        </w:rPr>
        <w:t xml:space="preserve"> </w:t>
      </w:r>
      <w:r>
        <w:t>assigned to</w:t>
      </w:r>
      <w:r>
        <w:rPr>
          <w:spacing w:val="-3"/>
        </w:rPr>
        <w:t xml:space="preserve"> </w:t>
      </w:r>
      <w:r>
        <w:t>the</w:t>
      </w:r>
      <w:r>
        <w:rPr>
          <w:spacing w:val="-4"/>
        </w:rPr>
        <w:t xml:space="preserve"> </w:t>
      </w:r>
      <w:r>
        <w:t>intervention</w:t>
      </w:r>
      <w:r>
        <w:rPr>
          <w:spacing w:val="-3"/>
        </w:rPr>
        <w:t xml:space="preserve"> </w:t>
      </w:r>
      <w:r>
        <w:t>or</w:t>
      </w:r>
      <w:r>
        <w:rPr>
          <w:spacing w:val="-4"/>
        </w:rPr>
        <w:t xml:space="preserve"> </w:t>
      </w:r>
      <w:r>
        <w:t>to</w:t>
      </w:r>
      <w:r>
        <w:rPr>
          <w:spacing w:val="-3"/>
        </w:rPr>
        <w:t xml:space="preserve"> </w:t>
      </w:r>
      <w:r>
        <w:t>no-intervention</w:t>
      </w:r>
      <w:r>
        <w:rPr>
          <w:spacing w:val="-3"/>
        </w:rPr>
        <w:t xml:space="preserve"> </w:t>
      </w:r>
      <w:r>
        <w:t>control</w:t>
      </w:r>
      <w:r>
        <w:rPr>
          <w:spacing w:val="-2"/>
        </w:rPr>
        <w:t xml:space="preserve"> </w:t>
      </w:r>
      <w:r>
        <w:t>groups</w:t>
      </w:r>
      <w:r>
        <w:rPr>
          <w:spacing w:val="-2"/>
        </w:rPr>
        <w:t xml:space="preserve"> </w:t>
      </w:r>
      <w:r>
        <w:t>(Wall,</w:t>
      </w:r>
      <w:r>
        <w:rPr>
          <w:spacing w:val="-3"/>
        </w:rPr>
        <w:t xml:space="preserve"> </w:t>
      </w:r>
      <w:r>
        <w:t>2007).</w:t>
      </w:r>
      <w:r>
        <w:rPr>
          <w:spacing w:val="-2"/>
        </w:rPr>
        <w:t xml:space="preserve"> </w:t>
      </w:r>
      <w:r>
        <w:t>In</w:t>
      </w:r>
      <w:r>
        <w:rPr>
          <w:spacing w:val="-3"/>
        </w:rPr>
        <w:t xml:space="preserve"> </w:t>
      </w:r>
      <w:r>
        <w:t>this</w:t>
      </w:r>
      <w:r>
        <w:rPr>
          <w:spacing w:val="-3"/>
        </w:rPr>
        <w:t xml:space="preserve"> </w:t>
      </w:r>
      <w:r>
        <w:t>initial</w:t>
      </w:r>
      <w:r>
        <w:rPr>
          <w:spacing w:val="-3"/>
        </w:rPr>
        <w:t xml:space="preserve"> </w:t>
      </w:r>
      <w:r>
        <w:t>assessment</w:t>
      </w:r>
      <w:r>
        <w:rPr>
          <w:spacing w:val="-3"/>
        </w:rPr>
        <w:t xml:space="preserve"> </w:t>
      </w:r>
      <w:r>
        <w:t>of the program, which looked only at those participants who completed a follow-up assessment (49.5 percent of the total), students in</w:t>
      </w:r>
      <w:r>
        <w:t xml:space="preserve"> the intervention group reported significantly fewer</w:t>
      </w:r>
    </w:p>
    <w:p w14:paraId="06A4798F" w14:textId="77777777" w:rsidR="005B323A" w:rsidRDefault="005B323A">
      <w:pPr>
        <w:sectPr w:rsidR="005B323A">
          <w:pgSz w:w="12240" w:h="15840"/>
          <w:pgMar w:top="1300" w:right="1220" w:bottom="1080" w:left="1220" w:header="722" w:footer="887" w:gutter="0"/>
          <w:cols w:space="720"/>
        </w:sectPr>
      </w:pPr>
    </w:p>
    <w:p w14:paraId="6ED81380" w14:textId="77777777" w:rsidR="005B323A" w:rsidRDefault="0026499D">
      <w:pPr>
        <w:pStyle w:val="BodyText"/>
        <w:spacing w:before="124"/>
        <w:ind w:left="220" w:right="265"/>
      </w:pPr>
      <w:r>
        <w:lastRenderedPageBreak/>
        <w:t>negative</w:t>
      </w:r>
      <w:r>
        <w:rPr>
          <w:spacing w:val="-4"/>
        </w:rPr>
        <w:t xml:space="preserve"> </w:t>
      </w:r>
      <w:r>
        <w:t>consequences</w:t>
      </w:r>
      <w:r>
        <w:rPr>
          <w:spacing w:val="-3"/>
        </w:rPr>
        <w:t xml:space="preserve"> </w:t>
      </w:r>
      <w:r>
        <w:t>of</w:t>
      </w:r>
      <w:r>
        <w:rPr>
          <w:spacing w:val="-2"/>
        </w:rPr>
        <w:t xml:space="preserve"> </w:t>
      </w:r>
      <w:r>
        <w:t>drinking,</w:t>
      </w:r>
      <w:r>
        <w:rPr>
          <w:spacing w:val="-3"/>
        </w:rPr>
        <w:t xml:space="preserve"> </w:t>
      </w:r>
      <w:r>
        <w:t>fewer</w:t>
      </w:r>
      <w:r>
        <w:rPr>
          <w:spacing w:val="-3"/>
        </w:rPr>
        <w:t xml:space="preserve"> </w:t>
      </w:r>
      <w:r>
        <w:t>days</w:t>
      </w:r>
      <w:r>
        <w:rPr>
          <w:spacing w:val="-3"/>
        </w:rPr>
        <w:t xml:space="preserve"> </w:t>
      </w:r>
      <w:r>
        <w:t>of</w:t>
      </w:r>
      <w:r>
        <w:rPr>
          <w:spacing w:val="-2"/>
        </w:rPr>
        <w:t xml:space="preserve"> </w:t>
      </w:r>
      <w:r>
        <w:t>heavy</w:t>
      </w:r>
      <w:r>
        <w:rPr>
          <w:spacing w:val="-7"/>
        </w:rPr>
        <w:t xml:space="preserve"> </w:t>
      </w:r>
      <w:r>
        <w:t>drinking,</w:t>
      </w:r>
      <w:r>
        <w:rPr>
          <w:spacing w:val="-3"/>
        </w:rPr>
        <w:t xml:space="preserve"> </w:t>
      </w:r>
      <w:r>
        <w:t>and</w:t>
      </w:r>
      <w:r>
        <w:rPr>
          <w:spacing w:val="-3"/>
        </w:rPr>
        <w:t xml:space="preserve"> </w:t>
      </w:r>
      <w:r>
        <w:t>less</w:t>
      </w:r>
      <w:r>
        <w:rPr>
          <w:spacing w:val="-1"/>
        </w:rPr>
        <w:t xml:space="preserve"> </w:t>
      </w:r>
      <w:r>
        <w:t>intentionally</w:t>
      </w:r>
      <w:r>
        <w:rPr>
          <w:spacing w:val="-7"/>
        </w:rPr>
        <w:t xml:space="preserve"> </w:t>
      </w:r>
      <w:r>
        <w:t xml:space="preserve">risky drinking behavior. However, those results need to be considered in light of high participant </w:t>
      </w:r>
      <w:r>
        <w:rPr>
          <w:spacing w:val="-2"/>
        </w:rPr>
        <w:t>dr</w:t>
      </w:r>
      <w:r>
        <w:rPr>
          <w:spacing w:val="-2"/>
        </w:rPr>
        <w:t>opout.</w:t>
      </w:r>
    </w:p>
    <w:p w14:paraId="72710A4F" w14:textId="77777777" w:rsidR="005B323A" w:rsidRDefault="005B323A">
      <w:pPr>
        <w:pStyle w:val="BodyText"/>
        <w:spacing w:before="10"/>
        <w:ind w:left="0"/>
        <w:rPr>
          <w:sz w:val="20"/>
        </w:rPr>
      </w:pPr>
    </w:p>
    <w:p w14:paraId="75A57FCB" w14:textId="77777777" w:rsidR="005B323A" w:rsidRDefault="0026499D">
      <w:pPr>
        <w:pStyle w:val="BodyText"/>
        <w:spacing w:before="0"/>
        <w:ind w:left="220" w:right="237"/>
      </w:pPr>
      <w:r>
        <w:t>Two more recent evaluations of AlcoholEdu had mixed results. In a randomized trial conducted with 1,891 first-year students, participants who received the intervention had better alcohol knowledge but failed to show better alcohol-related outcomes (with th</w:t>
      </w:r>
      <w:r>
        <w:t>e exception of less</w:t>
      </w:r>
      <w:r>
        <w:rPr>
          <w:spacing w:val="40"/>
        </w:rPr>
        <w:t xml:space="preserve"> </w:t>
      </w:r>
      <w:r>
        <w:t>frequent participation in drinking games) than did those who were in an assessment-only control group</w:t>
      </w:r>
      <w:r>
        <w:rPr>
          <w:spacing w:val="-2"/>
        </w:rPr>
        <w:t xml:space="preserve"> </w:t>
      </w:r>
      <w:r>
        <w:t>(Croom</w:t>
      </w:r>
      <w:r>
        <w:rPr>
          <w:spacing w:val="-3"/>
        </w:rPr>
        <w:t xml:space="preserve"> </w:t>
      </w:r>
      <w:r>
        <w:t>et</w:t>
      </w:r>
      <w:r>
        <w:rPr>
          <w:spacing w:val="-3"/>
        </w:rPr>
        <w:t xml:space="preserve"> </w:t>
      </w:r>
      <w:r>
        <w:t>al.,</w:t>
      </w:r>
      <w:r>
        <w:rPr>
          <w:spacing w:val="-3"/>
        </w:rPr>
        <w:t xml:space="preserve"> </w:t>
      </w:r>
      <w:r>
        <w:t>2009).</w:t>
      </w:r>
      <w:r>
        <w:rPr>
          <w:spacing w:val="-1"/>
        </w:rPr>
        <w:t xml:space="preserve"> </w:t>
      </w:r>
      <w:r>
        <w:t>In</w:t>
      </w:r>
      <w:r>
        <w:rPr>
          <w:spacing w:val="-3"/>
        </w:rPr>
        <w:t xml:space="preserve"> </w:t>
      </w:r>
      <w:r>
        <w:t>the</w:t>
      </w:r>
      <w:r>
        <w:rPr>
          <w:spacing w:val="-3"/>
        </w:rPr>
        <w:t xml:space="preserve"> </w:t>
      </w:r>
      <w:r>
        <w:t>other</w:t>
      </w:r>
      <w:r>
        <w:rPr>
          <w:spacing w:val="-3"/>
        </w:rPr>
        <w:t xml:space="preserve"> </w:t>
      </w:r>
      <w:r>
        <w:t>study,</w:t>
      </w:r>
      <w:r>
        <w:rPr>
          <w:spacing w:val="-3"/>
        </w:rPr>
        <w:t xml:space="preserve"> </w:t>
      </w:r>
      <w:r>
        <w:t>conducted</w:t>
      </w:r>
      <w:r>
        <w:rPr>
          <w:spacing w:val="-3"/>
        </w:rPr>
        <w:t xml:space="preserve"> </w:t>
      </w:r>
      <w:r>
        <w:t>with</w:t>
      </w:r>
      <w:r>
        <w:rPr>
          <w:spacing w:val="-3"/>
        </w:rPr>
        <w:t xml:space="preserve"> </w:t>
      </w:r>
      <w:r>
        <w:t>1,620</w:t>
      </w:r>
      <w:r>
        <w:rPr>
          <w:spacing w:val="-2"/>
        </w:rPr>
        <w:t xml:space="preserve"> </w:t>
      </w:r>
      <w:r>
        <w:t>first-year</w:t>
      </w:r>
      <w:r>
        <w:rPr>
          <w:spacing w:val="-4"/>
        </w:rPr>
        <w:t xml:space="preserve"> </w:t>
      </w:r>
      <w:r>
        <w:t>students</w:t>
      </w:r>
      <w:r>
        <w:rPr>
          <w:spacing w:val="-3"/>
        </w:rPr>
        <w:t xml:space="preserve"> </w:t>
      </w:r>
      <w:r>
        <w:t>randomly assigned to the intervention or to an asse</w:t>
      </w:r>
      <w:r>
        <w:t>ssment-only control group, 91.5 percent of those who received the intervention and 67.9 percent of those in the control group completed the 1-month follow-up (Lovecchio, Wyatt, &amp; DeJong, 2010). In this trial, the authors did find that, at the 1- month post</w:t>
      </w:r>
      <w:r>
        <w:t>intervention assessment, those who used the AlcoholEdu Web site had, compared with those in the control group, significantly fewer negative consequences from drinking and reported significantly</w:t>
      </w:r>
      <w:r>
        <w:rPr>
          <w:spacing w:val="-4"/>
        </w:rPr>
        <w:t xml:space="preserve"> </w:t>
      </w:r>
      <w:r>
        <w:t>less alcohol use. The</w:t>
      </w:r>
      <w:r>
        <w:rPr>
          <w:spacing w:val="-1"/>
        </w:rPr>
        <w:t xml:space="preserve"> </w:t>
      </w:r>
      <w:r>
        <w:t>authors noted, however, that participant</w:t>
      </w:r>
      <w:r>
        <w:t>s who did not complete</w:t>
      </w:r>
      <w:r>
        <w:rPr>
          <w:spacing w:val="-1"/>
        </w:rPr>
        <w:t xml:space="preserve"> </w:t>
      </w:r>
      <w:r>
        <w:t>the</w:t>
      </w:r>
      <w:r>
        <w:rPr>
          <w:spacing w:val="-2"/>
        </w:rPr>
        <w:t xml:space="preserve"> </w:t>
      </w:r>
      <w:r>
        <w:t>study</w:t>
      </w:r>
      <w:r>
        <w:rPr>
          <w:spacing w:val="-4"/>
        </w:rPr>
        <w:t xml:space="preserve"> </w:t>
      </w:r>
      <w:r>
        <w:t>were lighter</w:t>
      </w:r>
      <w:r>
        <w:rPr>
          <w:spacing w:val="-3"/>
        </w:rPr>
        <w:t xml:space="preserve"> </w:t>
      </w:r>
      <w:r>
        <w:t>drinkers</w:t>
      </w:r>
      <w:r>
        <w:rPr>
          <w:spacing w:val="-1"/>
        </w:rPr>
        <w:t xml:space="preserve"> </w:t>
      </w:r>
      <w:r>
        <w:t>in</w:t>
      </w:r>
      <w:r>
        <w:rPr>
          <w:spacing w:val="-1"/>
        </w:rPr>
        <w:t xml:space="preserve"> </w:t>
      </w:r>
      <w:r>
        <w:t>the</w:t>
      </w:r>
      <w:r>
        <w:rPr>
          <w:spacing w:val="-1"/>
        </w:rPr>
        <w:t xml:space="preserve"> </w:t>
      </w:r>
      <w:r>
        <w:t>baseline</w:t>
      </w:r>
      <w:r>
        <w:rPr>
          <w:spacing w:val="-2"/>
        </w:rPr>
        <w:t xml:space="preserve"> </w:t>
      </w:r>
      <w:r>
        <w:t>assessment,</w:t>
      </w:r>
      <w:r>
        <w:rPr>
          <w:spacing w:val="-1"/>
        </w:rPr>
        <w:t xml:space="preserve"> </w:t>
      </w:r>
      <w:r>
        <w:t>and</w:t>
      </w:r>
      <w:r>
        <w:rPr>
          <w:spacing w:val="-1"/>
        </w:rPr>
        <w:t xml:space="preserve"> </w:t>
      </w:r>
      <w:r>
        <w:t>thus</w:t>
      </w:r>
      <w:r>
        <w:rPr>
          <w:spacing w:val="-1"/>
        </w:rPr>
        <w:t xml:space="preserve"> </w:t>
      </w:r>
      <w:r>
        <w:t>larger</w:t>
      </w:r>
      <w:r>
        <w:rPr>
          <w:spacing w:val="-1"/>
        </w:rPr>
        <w:t xml:space="preserve"> </w:t>
      </w:r>
      <w:r>
        <w:t>dropout rates in the control group could have skewed the results.</w:t>
      </w:r>
    </w:p>
    <w:p w14:paraId="69247BC4" w14:textId="77777777" w:rsidR="005B323A" w:rsidRDefault="005B323A">
      <w:pPr>
        <w:pStyle w:val="BodyText"/>
        <w:spacing w:before="0"/>
        <w:ind w:left="0"/>
        <w:rPr>
          <w:sz w:val="21"/>
        </w:rPr>
      </w:pPr>
    </w:p>
    <w:p w14:paraId="37ACF322" w14:textId="77777777" w:rsidR="005B323A" w:rsidRDefault="0026499D">
      <w:pPr>
        <w:pStyle w:val="BodyText"/>
        <w:spacing w:before="0"/>
        <w:ind w:left="220" w:right="265"/>
      </w:pPr>
      <w:r>
        <w:t>Yet another evaluation of AlcoholEdu was conducted by Paschall, Antin, Ringwalt, and Saltz</w:t>
      </w:r>
      <w:r>
        <w:t xml:space="preserve"> (2011)</w:t>
      </w:r>
      <w:r>
        <w:rPr>
          <w:spacing w:val="-1"/>
        </w:rPr>
        <w:t xml:space="preserve"> </w:t>
      </w:r>
      <w:r>
        <w:t>with</w:t>
      </w:r>
      <w:r>
        <w:rPr>
          <w:spacing w:val="-1"/>
        </w:rPr>
        <w:t xml:space="preserve"> </w:t>
      </w:r>
      <w:r>
        <w:t>students</w:t>
      </w:r>
      <w:r>
        <w:rPr>
          <w:spacing w:val="-1"/>
        </w:rPr>
        <w:t xml:space="preserve"> </w:t>
      </w:r>
      <w:r>
        <w:t>from</w:t>
      </w:r>
      <w:r>
        <w:rPr>
          <w:spacing w:val="-1"/>
        </w:rPr>
        <w:t xml:space="preserve"> </w:t>
      </w:r>
      <w:r>
        <w:t>30</w:t>
      </w:r>
      <w:r>
        <w:rPr>
          <w:spacing w:val="-1"/>
        </w:rPr>
        <w:t xml:space="preserve"> </w:t>
      </w:r>
      <w:r>
        <w:t>different</w:t>
      </w:r>
      <w:r>
        <w:rPr>
          <w:spacing w:val="-1"/>
        </w:rPr>
        <w:t xml:space="preserve"> </w:t>
      </w:r>
      <w:r>
        <w:t>colleges</w:t>
      </w:r>
      <w:r>
        <w:rPr>
          <w:spacing w:val="-1"/>
        </w:rPr>
        <w:t xml:space="preserve"> </w:t>
      </w:r>
      <w:r>
        <w:t>and</w:t>
      </w:r>
      <w:r>
        <w:rPr>
          <w:spacing w:val="-1"/>
        </w:rPr>
        <w:t xml:space="preserve"> </w:t>
      </w:r>
      <w:r>
        <w:t>universities</w:t>
      </w:r>
      <w:r>
        <w:rPr>
          <w:spacing w:val="-1"/>
        </w:rPr>
        <w:t xml:space="preserve"> </w:t>
      </w:r>
      <w:r>
        <w:t>across</w:t>
      </w:r>
      <w:r>
        <w:rPr>
          <w:spacing w:val="-1"/>
        </w:rPr>
        <w:t xml:space="preserve"> </w:t>
      </w:r>
      <w:r>
        <w:t>the United</w:t>
      </w:r>
      <w:r>
        <w:rPr>
          <w:spacing w:val="-1"/>
        </w:rPr>
        <w:t xml:space="preserve"> </w:t>
      </w:r>
      <w:r>
        <w:t>States</w:t>
      </w:r>
      <w:r>
        <w:rPr>
          <w:spacing w:val="-1"/>
        </w:rPr>
        <w:t xml:space="preserve"> </w:t>
      </w:r>
      <w:r>
        <w:t>(15</w:t>
      </w:r>
      <w:r>
        <w:rPr>
          <w:spacing w:val="-1"/>
        </w:rPr>
        <w:t xml:space="preserve"> </w:t>
      </w:r>
      <w:r>
        <w:t>of which</w:t>
      </w:r>
      <w:r>
        <w:rPr>
          <w:spacing w:val="-3"/>
        </w:rPr>
        <w:t xml:space="preserve"> </w:t>
      </w:r>
      <w:r>
        <w:t>used</w:t>
      </w:r>
      <w:r>
        <w:rPr>
          <w:spacing w:val="-3"/>
        </w:rPr>
        <w:t xml:space="preserve"> </w:t>
      </w:r>
      <w:r>
        <w:t>AlcoholEdu</w:t>
      </w:r>
      <w:r>
        <w:rPr>
          <w:spacing w:val="-1"/>
        </w:rPr>
        <w:t xml:space="preserve"> </w:t>
      </w:r>
      <w:r>
        <w:t>and</w:t>
      </w:r>
      <w:r>
        <w:rPr>
          <w:spacing w:val="-3"/>
        </w:rPr>
        <w:t xml:space="preserve"> </w:t>
      </w:r>
      <w:r>
        <w:t>15</w:t>
      </w:r>
      <w:r>
        <w:rPr>
          <w:spacing w:val="-3"/>
        </w:rPr>
        <w:t xml:space="preserve"> </w:t>
      </w:r>
      <w:r>
        <w:t>of</w:t>
      </w:r>
      <w:r>
        <w:rPr>
          <w:spacing w:val="-3"/>
        </w:rPr>
        <w:t xml:space="preserve"> </w:t>
      </w:r>
      <w:r>
        <w:t>which</w:t>
      </w:r>
      <w:r>
        <w:rPr>
          <w:spacing w:val="-4"/>
        </w:rPr>
        <w:t xml:space="preserve"> </w:t>
      </w:r>
      <w:r>
        <w:t>provided</w:t>
      </w:r>
      <w:r>
        <w:rPr>
          <w:spacing w:val="-3"/>
        </w:rPr>
        <w:t xml:space="preserve"> </w:t>
      </w:r>
      <w:r>
        <w:t>a</w:t>
      </w:r>
      <w:r>
        <w:rPr>
          <w:spacing w:val="-4"/>
        </w:rPr>
        <w:t xml:space="preserve"> </w:t>
      </w:r>
      <w:r>
        <w:t>control</w:t>
      </w:r>
      <w:r>
        <w:rPr>
          <w:spacing w:val="-1"/>
        </w:rPr>
        <w:t xml:space="preserve"> </w:t>
      </w:r>
      <w:r>
        <w:t>group).</w:t>
      </w:r>
      <w:r>
        <w:rPr>
          <w:spacing w:val="-3"/>
        </w:rPr>
        <w:t xml:space="preserve"> </w:t>
      </w:r>
      <w:r>
        <w:t>Compared</w:t>
      </w:r>
      <w:r>
        <w:rPr>
          <w:spacing w:val="-2"/>
        </w:rPr>
        <w:t xml:space="preserve"> </w:t>
      </w:r>
      <w:r>
        <w:t>with</w:t>
      </w:r>
      <w:r>
        <w:rPr>
          <w:spacing w:val="-2"/>
        </w:rPr>
        <w:t xml:space="preserve"> </w:t>
      </w:r>
      <w:r>
        <w:t>students</w:t>
      </w:r>
      <w:r>
        <w:rPr>
          <w:spacing w:val="-3"/>
        </w:rPr>
        <w:t xml:space="preserve"> </w:t>
      </w:r>
      <w:r>
        <w:t>in the control group schools, students at schools providing AlcoholEdu had significantly greater reductions in past-month alcohol use and binge drinking episodes, but the differences did not persist after the semester in which the intervention was delivere</w:t>
      </w:r>
      <w:r>
        <w:t>d. However, in a post hoc analysis, the authors did find a significantly greater effect in schools that had a higher rate of completion for the intervention (often because a school mandated completion).</w:t>
      </w:r>
    </w:p>
    <w:p w14:paraId="00F82C88" w14:textId="77777777" w:rsidR="005B323A" w:rsidRDefault="005B323A">
      <w:pPr>
        <w:pStyle w:val="BodyText"/>
        <w:spacing w:before="10"/>
        <w:ind w:left="0"/>
        <w:rPr>
          <w:sz w:val="20"/>
        </w:rPr>
      </w:pPr>
    </w:p>
    <w:p w14:paraId="4BD11454" w14:textId="77777777" w:rsidR="005B323A" w:rsidRDefault="0026499D">
      <w:pPr>
        <w:pStyle w:val="BodyText"/>
        <w:spacing w:before="1"/>
        <w:ind w:left="220" w:right="265"/>
      </w:pPr>
      <w:r>
        <w:t>Hustad, Barnett, Borsari, and Jackson (2010) randoml</w:t>
      </w:r>
      <w:r>
        <w:t>y assigned 150 first-year college students to receive AlcoholEdu or the electronic program Check-Up to Go (e-CHUG; see the next section)</w:t>
      </w:r>
      <w:r>
        <w:rPr>
          <w:spacing w:val="-4"/>
        </w:rPr>
        <w:t xml:space="preserve"> </w:t>
      </w:r>
      <w:r>
        <w:t>or</w:t>
      </w:r>
      <w:r>
        <w:rPr>
          <w:spacing w:val="-5"/>
        </w:rPr>
        <w:t xml:space="preserve"> </w:t>
      </w:r>
      <w:r>
        <w:t>to</w:t>
      </w:r>
      <w:r>
        <w:rPr>
          <w:spacing w:val="-4"/>
        </w:rPr>
        <w:t xml:space="preserve"> </w:t>
      </w:r>
      <w:r>
        <w:t>an</w:t>
      </w:r>
      <w:r>
        <w:rPr>
          <w:spacing w:val="-4"/>
        </w:rPr>
        <w:t xml:space="preserve"> </w:t>
      </w:r>
      <w:r>
        <w:t>assessment-only</w:t>
      </w:r>
      <w:r>
        <w:rPr>
          <w:spacing w:val="-6"/>
        </w:rPr>
        <w:t xml:space="preserve"> </w:t>
      </w:r>
      <w:r>
        <w:t>control</w:t>
      </w:r>
      <w:r>
        <w:rPr>
          <w:spacing w:val="-2"/>
        </w:rPr>
        <w:t xml:space="preserve"> </w:t>
      </w:r>
      <w:r>
        <w:t>group.</w:t>
      </w:r>
      <w:r>
        <w:rPr>
          <w:spacing w:val="-4"/>
        </w:rPr>
        <w:t xml:space="preserve"> </w:t>
      </w:r>
      <w:r>
        <w:t>At</w:t>
      </w:r>
      <w:r>
        <w:rPr>
          <w:spacing w:val="-4"/>
        </w:rPr>
        <w:t xml:space="preserve"> </w:t>
      </w:r>
      <w:r>
        <w:t>a</w:t>
      </w:r>
      <w:r>
        <w:rPr>
          <w:spacing w:val="-4"/>
        </w:rPr>
        <w:t xml:space="preserve"> </w:t>
      </w:r>
      <w:r>
        <w:t>1-month</w:t>
      </w:r>
      <w:r>
        <w:rPr>
          <w:spacing w:val="-4"/>
        </w:rPr>
        <w:t xml:space="preserve"> </w:t>
      </w:r>
      <w:r>
        <w:t>follow-up</w:t>
      </w:r>
      <w:r>
        <w:rPr>
          <w:spacing w:val="-4"/>
        </w:rPr>
        <w:t xml:space="preserve"> </w:t>
      </w:r>
      <w:r>
        <w:t>assessment,</w:t>
      </w:r>
      <w:r>
        <w:rPr>
          <w:spacing w:val="-3"/>
        </w:rPr>
        <w:t xml:space="preserve"> </w:t>
      </w:r>
      <w:r>
        <w:t xml:space="preserve">participants in both interventions reported </w:t>
      </w:r>
      <w:r>
        <w:t>significantly less alcohol use than did those in the control group.</w:t>
      </w:r>
    </w:p>
    <w:p w14:paraId="2F05B9D4" w14:textId="77777777" w:rsidR="005B323A" w:rsidRDefault="0026499D">
      <w:pPr>
        <w:pStyle w:val="BodyText"/>
        <w:spacing w:before="0"/>
        <w:ind w:left="220" w:right="290"/>
      </w:pPr>
      <w:r>
        <w:t>Those who used the AlcoholEdu program had significantly fewer negative consequences from drinking</w:t>
      </w:r>
      <w:r>
        <w:rPr>
          <w:spacing w:val="-7"/>
        </w:rPr>
        <w:t xml:space="preserve"> </w:t>
      </w:r>
      <w:r>
        <w:t>(evaluated</w:t>
      </w:r>
      <w:r>
        <w:rPr>
          <w:spacing w:val="-2"/>
        </w:rPr>
        <w:t xml:space="preserve"> </w:t>
      </w:r>
      <w:r>
        <w:t>with</w:t>
      </w:r>
      <w:r>
        <w:rPr>
          <w:spacing w:val="-4"/>
        </w:rPr>
        <w:t xml:space="preserve"> </w:t>
      </w:r>
      <w:r>
        <w:t>the</w:t>
      </w:r>
      <w:r>
        <w:rPr>
          <w:spacing w:val="-5"/>
        </w:rPr>
        <w:t xml:space="preserve"> </w:t>
      </w:r>
      <w:r>
        <w:t>Young</w:t>
      </w:r>
      <w:r>
        <w:rPr>
          <w:spacing w:val="-5"/>
        </w:rPr>
        <w:t xml:space="preserve"> </w:t>
      </w:r>
      <w:r>
        <w:t>Adult</w:t>
      </w:r>
      <w:r>
        <w:rPr>
          <w:spacing w:val="-4"/>
        </w:rPr>
        <w:t xml:space="preserve"> </w:t>
      </w:r>
      <w:r>
        <w:t>Alcohol</w:t>
      </w:r>
      <w:r>
        <w:rPr>
          <w:spacing w:val="-4"/>
        </w:rPr>
        <w:t xml:space="preserve"> </w:t>
      </w:r>
      <w:r>
        <w:t>Consequences</w:t>
      </w:r>
      <w:r>
        <w:rPr>
          <w:spacing w:val="-4"/>
        </w:rPr>
        <w:t xml:space="preserve"> </w:t>
      </w:r>
      <w:r>
        <w:t>Questionnaire)</w:t>
      </w:r>
      <w:r>
        <w:rPr>
          <w:spacing w:val="-4"/>
        </w:rPr>
        <w:t xml:space="preserve"> </w:t>
      </w:r>
      <w:r>
        <w:t>than</w:t>
      </w:r>
      <w:r>
        <w:rPr>
          <w:spacing w:val="-4"/>
        </w:rPr>
        <w:t xml:space="preserve"> </w:t>
      </w:r>
      <w:r>
        <w:t>did</w:t>
      </w:r>
      <w:r>
        <w:rPr>
          <w:spacing w:val="-4"/>
        </w:rPr>
        <w:t xml:space="preserve"> </w:t>
      </w:r>
      <w:r>
        <w:t xml:space="preserve">those in the </w:t>
      </w:r>
      <w:r>
        <w:t>control group, but the difference in that outcome measure was not significant for those who used e-CHUG (although the trend was in the same direction).</w:t>
      </w:r>
    </w:p>
    <w:p w14:paraId="09B6BAC2" w14:textId="77777777" w:rsidR="005B323A" w:rsidRDefault="005B323A">
      <w:pPr>
        <w:pStyle w:val="BodyText"/>
        <w:spacing w:before="4"/>
        <w:ind w:left="0"/>
        <w:rPr>
          <w:sz w:val="21"/>
        </w:rPr>
      </w:pPr>
    </w:p>
    <w:p w14:paraId="4227558E" w14:textId="77777777" w:rsidR="005B323A" w:rsidRDefault="0026499D">
      <w:pPr>
        <w:pStyle w:val="Heading4"/>
        <w:spacing w:before="1"/>
      </w:pPr>
      <w:r>
        <w:t>e-CHUG</w:t>
      </w:r>
      <w:r>
        <w:rPr>
          <w:spacing w:val="-8"/>
        </w:rPr>
        <w:t xml:space="preserve"> </w:t>
      </w:r>
      <w:r>
        <w:t>and</w:t>
      </w:r>
      <w:r>
        <w:rPr>
          <w:spacing w:val="-6"/>
        </w:rPr>
        <w:t xml:space="preserve"> </w:t>
      </w:r>
      <w:r>
        <w:t>Drinker’s</w:t>
      </w:r>
      <w:r>
        <w:rPr>
          <w:spacing w:val="-4"/>
        </w:rPr>
        <w:t xml:space="preserve"> </w:t>
      </w:r>
      <w:r>
        <w:t>Check-Up</w:t>
      </w:r>
      <w:r>
        <w:rPr>
          <w:spacing w:val="-5"/>
        </w:rPr>
        <w:t xml:space="preserve"> </w:t>
      </w:r>
      <w:r>
        <w:rPr>
          <w:spacing w:val="-2"/>
        </w:rPr>
        <w:t>Programs</w:t>
      </w:r>
    </w:p>
    <w:p w14:paraId="7A0A0173" w14:textId="77777777" w:rsidR="005B323A" w:rsidRDefault="0026499D">
      <w:pPr>
        <w:pStyle w:val="BodyText"/>
        <w:spacing w:before="53"/>
        <w:ind w:left="220" w:right="265"/>
      </w:pPr>
      <w:r>
        <w:t>A third commercially available program developed to reduce alcohol use by college students is the</w:t>
      </w:r>
      <w:r>
        <w:rPr>
          <w:spacing w:val="-4"/>
        </w:rPr>
        <w:t xml:space="preserve"> </w:t>
      </w:r>
      <w:r>
        <w:t>e-CHUG</w:t>
      </w:r>
      <w:r>
        <w:rPr>
          <w:spacing w:val="-4"/>
        </w:rPr>
        <w:t xml:space="preserve"> </w:t>
      </w:r>
      <w:r>
        <w:t>program,</w:t>
      </w:r>
      <w:r>
        <w:rPr>
          <w:spacing w:val="-4"/>
        </w:rPr>
        <w:t xml:space="preserve"> </w:t>
      </w:r>
      <w:r>
        <w:t>which</w:t>
      </w:r>
      <w:r>
        <w:rPr>
          <w:spacing w:val="-4"/>
        </w:rPr>
        <w:t xml:space="preserve"> </w:t>
      </w:r>
      <w:r>
        <w:t>also</w:t>
      </w:r>
      <w:r>
        <w:rPr>
          <w:spacing w:val="-4"/>
        </w:rPr>
        <w:t xml:space="preserve"> </w:t>
      </w:r>
      <w:r>
        <w:t>provides</w:t>
      </w:r>
      <w:r>
        <w:rPr>
          <w:spacing w:val="-4"/>
        </w:rPr>
        <w:t xml:space="preserve"> </w:t>
      </w:r>
      <w:r>
        <w:t>assessment</w:t>
      </w:r>
      <w:r>
        <w:rPr>
          <w:spacing w:val="-4"/>
        </w:rPr>
        <w:t xml:space="preserve"> </w:t>
      </w:r>
      <w:r>
        <w:t>and</w:t>
      </w:r>
      <w:r>
        <w:rPr>
          <w:spacing w:val="-4"/>
        </w:rPr>
        <w:t xml:space="preserve"> </w:t>
      </w:r>
      <w:r>
        <w:t>individualized</w:t>
      </w:r>
      <w:r>
        <w:rPr>
          <w:spacing w:val="-6"/>
        </w:rPr>
        <w:t xml:space="preserve"> </w:t>
      </w:r>
      <w:r>
        <w:t>feedback;</w:t>
      </w:r>
      <w:r>
        <w:rPr>
          <w:spacing w:val="-4"/>
        </w:rPr>
        <w:t xml:space="preserve"> </w:t>
      </w:r>
      <w:r>
        <w:t>it</w:t>
      </w:r>
      <w:r>
        <w:rPr>
          <w:spacing w:val="-4"/>
        </w:rPr>
        <w:t xml:space="preserve"> </w:t>
      </w:r>
      <w:r>
        <w:t>appears</w:t>
      </w:r>
      <w:r>
        <w:rPr>
          <w:spacing w:val="-4"/>
        </w:rPr>
        <w:t xml:space="preserve"> </w:t>
      </w:r>
      <w:r>
        <w:t>to be more promising as a form of indicated prevention than as a univer</w:t>
      </w:r>
      <w:r>
        <w:t>sal prevention program (Hustad et al., 2010).</w:t>
      </w:r>
    </w:p>
    <w:p w14:paraId="6CE682F3" w14:textId="77777777" w:rsidR="005B323A" w:rsidRDefault="005B323A">
      <w:pPr>
        <w:pStyle w:val="BodyText"/>
        <w:spacing w:before="10"/>
        <w:ind w:left="0"/>
        <w:rPr>
          <w:sz w:val="20"/>
        </w:rPr>
      </w:pPr>
    </w:p>
    <w:p w14:paraId="623A8CF3" w14:textId="77777777" w:rsidR="005B323A" w:rsidRDefault="0026499D">
      <w:pPr>
        <w:pStyle w:val="BodyText"/>
        <w:spacing w:before="0"/>
        <w:ind w:left="220"/>
      </w:pPr>
      <w:r>
        <w:t>The</w:t>
      </w:r>
      <w:r>
        <w:rPr>
          <w:spacing w:val="-1"/>
        </w:rPr>
        <w:t xml:space="preserve"> </w:t>
      </w:r>
      <w:r>
        <w:t>program was evaluated with a group of 106 first-year students who had previously</w:t>
      </w:r>
      <w:r>
        <w:rPr>
          <w:spacing w:val="-5"/>
        </w:rPr>
        <w:t xml:space="preserve"> </w:t>
      </w:r>
      <w:r>
        <w:t>indicated that</w:t>
      </w:r>
      <w:r>
        <w:rPr>
          <w:spacing w:val="-3"/>
        </w:rPr>
        <w:t xml:space="preserve"> </w:t>
      </w:r>
      <w:r>
        <w:t>they</w:t>
      </w:r>
      <w:r>
        <w:rPr>
          <w:spacing w:val="-6"/>
        </w:rPr>
        <w:t xml:space="preserve"> </w:t>
      </w:r>
      <w:r>
        <w:t>engaged</w:t>
      </w:r>
      <w:r>
        <w:rPr>
          <w:spacing w:val="-3"/>
        </w:rPr>
        <w:t xml:space="preserve"> </w:t>
      </w:r>
      <w:r>
        <w:t>in</w:t>
      </w:r>
      <w:r>
        <w:rPr>
          <w:spacing w:val="-3"/>
        </w:rPr>
        <w:t xml:space="preserve"> </w:t>
      </w:r>
      <w:r>
        <w:t>heavy</w:t>
      </w:r>
      <w:r>
        <w:rPr>
          <w:spacing w:val="-6"/>
        </w:rPr>
        <w:t xml:space="preserve"> </w:t>
      </w:r>
      <w:r>
        <w:t>episodic</w:t>
      </w:r>
      <w:r>
        <w:rPr>
          <w:spacing w:val="-3"/>
        </w:rPr>
        <w:t xml:space="preserve"> </w:t>
      </w:r>
      <w:r>
        <w:t>drinking</w:t>
      </w:r>
      <w:r>
        <w:rPr>
          <w:spacing w:val="-1"/>
        </w:rPr>
        <w:t xml:space="preserve"> </w:t>
      </w:r>
      <w:r>
        <w:t>as</w:t>
      </w:r>
      <w:r>
        <w:rPr>
          <w:spacing w:val="-3"/>
        </w:rPr>
        <w:t xml:space="preserve"> </w:t>
      </w:r>
      <w:r>
        <w:t>well</w:t>
      </w:r>
      <w:r>
        <w:rPr>
          <w:spacing w:val="-3"/>
        </w:rPr>
        <w:t xml:space="preserve"> </w:t>
      </w:r>
      <w:r>
        <w:t>as</w:t>
      </w:r>
      <w:r>
        <w:rPr>
          <w:spacing w:val="-3"/>
        </w:rPr>
        <w:t xml:space="preserve"> </w:t>
      </w:r>
      <w:r>
        <w:t>245</w:t>
      </w:r>
      <w:r>
        <w:rPr>
          <w:spacing w:val="-3"/>
        </w:rPr>
        <w:t xml:space="preserve"> </w:t>
      </w:r>
      <w:r>
        <w:t>students</w:t>
      </w:r>
      <w:r>
        <w:rPr>
          <w:spacing w:val="-3"/>
        </w:rPr>
        <w:t xml:space="preserve"> </w:t>
      </w:r>
      <w:r>
        <w:t>who</w:t>
      </w:r>
      <w:r>
        <w:rPr>
          <w:spacing w:val="-3"/>
        </w:rPr>
        <w:t xml:space="preserve"> </w:t>
      </w:r>
      <w:r>
        <w:t>were</w:t>
      </w:r>
      <w:r>
        <w:rPr>
          <w:spacing w:val="-5"/>
        </w:rPr>
        <w:t xml:space="preserve"> </w:t>
      </w:r>
      <w:r>
        <w:t>abstainers</w:t>
      </w:r>
      <w:r>
        <w:rPr>
          <w:spacing w:val="-3"/>
        </w:rPr>
        <w:t xml:space="preserve"> </w:t>
      </w:r>
      <w:r>
        <w:t>or</w:t>
      </w:r>
      <w:r>
        <w:rPr>
          <w:spacing w:val="-3"/>
        </w:rPr>
        <w:t xml:space="preserve"> </w:t>
      </w:r>
      <w:r>
        <w:t>light drinkers (Walter</w:t>
      </w:r>
      <w:r>
        <w:t>s, Vader, &amp; Harris, 2007). Participants were randomly</w:t>
      </w:r>
      <w:r>
        <w:rPr>
          <w:spacing w:val="-3"/>
        </w:rPr>
        <w:t xml:space="preserve"> </w:t>
      </w:r>
      <w:r>
        <w:t>assigned to receive the e- CHUG intervention or to receive periodic drinking assessments alone. Among those who were heavy episodic drinkers prior to the study, use of e-CHUG was associated with signifi</w:t>
      </w:r>
      <w:r>
        <w:t>cantly</w:t>
      </w:r>
    </w:p>
    <w:p w14:paraId="7B3E3D09" w14:textId="77777777" w:rsidR="005B323A" w:rsidRDefault="005B323A">
      <w:pPr>
        <w:sectPr w:rsidR="005B323A">
          <w:pgSz w:w="12240" w:h="15840"/>
          <w:pgMar w:top="1300" w:right="1220" w:bottom="1080" w:left="1220" w:header="722" w:footer="887" w:gutter="0"/>
          <w:cols w:space="720"/>
        </w:sectPr>
      </w:pPr>
    </w:p>
    <w:p w14:paraId="1DB87EA7" w14:textId="77777777" w:rsidR="005B323A" w:rsidRDefault="0026499D">
      <w:pPr>
        <w:pStyle w:val="BodyText"/>
        <w:spacing w:before="124"/>
        <w:ind w:left="220"/>
      </w:pPr>
      <w:r>
        <w:lastRenderedPageBreak/>
        <w:t>greater reductions in drinks per week and estimated blood alcohol content on the day</w:t>
      </w:r>
      <w:r>
        <w:rPr>
          <w:spacing w:val="-2"/>
        </w:rPr>
        <w:t xml:space="preserve"> </w:t>
      </w:r>
      <w:r>
        <w:t>of heaviest drinking at the 8-week assessment compared with assessment alone. However, by the 16-week assessment, there were no longer significant dif</w:t>
      </w:r>
      <w:r>
        <w:t>ferences between the groups due to drinking reductions</w:t>
      </w:r>
      <w:r>
        <w:rPr>
          <w:spacing w:val="-3"/>
        </w:rPr>
        <w:t xml:space="preserve"> </w:t>
      </w:r>
      <w:r>
        <w:t>among</w:t>
      </w:r>
      <w:r>
        <w:rPr>
          <w:spacing w:val="-6"/>
        </w:rPr>
        <w:t xml:space="preserve"> </w:t>
      </w:r>
      <w:r>
        <w:t>the</w:t>
      </w:r>
      <w:r>
        <w:rPr>
          <w:spacing w:val="-3"/>
        </w:rPr>
        <w:t xml:space="preserve"> </w:t>
      </w:r>
      <w:r>
        <w:t>control</w:t>
      </w:r>
      <w:r>
        <w:rPr>
          <w:spacing w:val="-3"/>
        </w:rPr>
        <w:t xml:space="preserve"> </w:t>
      </w:r>
      <w:r>
        <w:t>group.</w:t>
      </w:r>
      <w:r>
        <w:rPr>
          <w:spacing w:val="-4"/>
        </w:rPr>
        <w:t xml:space="preserve"> </w:t>
      </w:r>
      <w:r>
        <w:t>There</w:t>
      </w:r>
      <w:r>
        <w:rPr>
          <w:spacing w:val="-3"/>
        </w:rPr>
        <w:t xml:space="preserve"> </w:t>
      </w:r>
      <w:r>
        <w:t>were</w:t>
      </w:r>
      <w:r>
        <w:rPr>
          <w:spacing w:val="-3"/>
        </w:rPr>
        <w:t xml:space="preserve"> </w:t>
      </w:r>
      <w:r>
        <w:t>no</w:t>
      </w:r>
      <w:r>
        <w:rPr>
          <w:spacing w:val="-4"/>
        </w:rPr>
        <w:t xml:space="preserve"> </w:t>
      </w:r>
      <w:r>
        <w:t>significant</w:t>
      </w:r>
      <w:r>
        <w:rPr>
          <w:spacing w:val="-1"/>
        </w:rPr>
        <w:t xml:space="preserve"> </w:t>
      </w:r>
      <w:r>
        <w:t>effects</w:t>
      </w:r>
      <w:r>
        <w:rPr>
          <w:spacing w:val="-3"/>
        </w:rPr>
        <w:t xml:space="preserve"> </w:t>
      </w:r>
      <w:r>
        <w:t>on</w:t>
      </w:r>
      <w:r>
        <w:rPr>
          <w:spacing w:val="-1"/>
        </w:rPr>
        <w:t xml:space="preserve"> </w:t>
      </w:r>
      <w:r>
        <w:t>drinking</w:t>
      </w:r>
      <w:r>
        <w:rPr>
          <w:spacing w:val="-6"/>
        </w:rPr>
        <w:t xml:space="preserve"> </w:t>
      </w:r>
      <w:r>
        <w:t>for</w:t>
      </w:r>
      <w:r>
        <w:rPr>
          <w:spacing w:val="-3"/>
        </w:rPr>
        <w:t xml:space="preserve"> </w:t>
      </w:r>
      <w:r>
        <w:t>individuals who were abstainers or light drinkers prior to the study.</w:t>
      </w:r>
    </w:p>
    <w:p w14:paraId="49DF9439" w14:textId="77777777" w:rsidR="005B323A" w:rsidRDefault="005B323A">
      <w:pPr>
        <w:pStyle w:val="BodyText"/>
        <w:spacing w:before="10"/>
        <w:ind w:left="0"/>
        <w:rPr>
          <w:sz w:val="20"/>
        </w:rPr>
      </w:pPr>
    </w:p>
    <w:p w14:paraId="21463A75" w14:textId="77777777" w:rsidR="005B323A" w:rsidRDefault="0026499D">
      <w:pPr>
        <w:pStyle w:val="BodyText"/>
        <w:spacing w:before="0"/>
        <w:ind w:left="220" w:right="239"/>
      </w:pPr>
      <w:r>
        <w:t>In another, smaller evaluation of</w:t>
      </w:r>
      <w:r>
        <w:rPr>
          <w:spacing w:val="-1"/>
        </w:rPr>
        <w:t xml:space="preserve"> </w:t>
      </w:r>
      <w:r>
        <w:t>e-CHUG, 80 first-year students (52 of whom were</w:t>
      </w:r>
      <w:r>
        <w:rPr>
          <w:spacing w:val="-2"/>
        </w:rPr>
        <w:t xml:space="preserve"> </w:t>
      </w:r>
      <w:r>
        <w:t>available for a 3-month assessment) were randomly assigned to receive e-CHUG or assessment alone (Doumas &amp; Andersen, 2009). Among</w:t>
      </w:r>
      <w:r>
        <w:rPr>
          <w:spacing w:val="-2"/>
        </w:rPr>
        <w:t xml:space="preserve"> </w:t>
      </w:r>
      <w:r>
        <w:t>participants who engaged in binge drinking</w:t>
      </w:r>
      <w:r>
        <w:rPr>
          <w:spacing w:val="-2"/>
        </w:rPr>
        <w:t xml:space="preserve"> </w:t>
      </w:r>
      <w:r>
        <w:t>in the 2 weeks prior</w:t>
      </w:r>
      <w:r>
        <w:rPr>
          <w:spacing w:val="-4"/>
        </w:rPr>
        <w:t xml:space="preserve"> </w:t>
      </w:r>
      <w:r>
        <w:t>to</w:t>
      </w:r>
      <w:r>
        <w:rPr>
          <w:spacing w:val="-3"/>
        </w:rPr>
        <w:t xml:space="preserve"> </w:t>
      </w:r>
      <w:r>
        <w:t>the</w:t>
      </w:r>
      <w:r>
        <w:rPr>
          <w:spacing w:val="-4"/>
        </w:rPr>
        <w:t xml:space="preserve"> </w:t>
      </w:r>
      <w:r>
        <w:t>study</w:t>
      </w:r>
      <w:r>
        <w:rPr>
          <w:spacing w:val="-8"/>
        </w:rPr>
        <w:t xml:space="preserve"> </w:t>
      </w:r>
      <w:r>
        <w:t>(and</w:t>
      </w:r>
      <w:r>
        <w:rPr>
          <w:spacing w:val="-3"/>
        </w:rPr>
        <w:t xml:space="preserve"> </w:t>
      </w:r>
      <w:r>
        <w:t>were</w:t>
      </w:r>
      <w:r>
        <w:rPr>
          <w:spacing w:val="-4"/>
        </w:rPr>
        <w:t xml:space="preserve"> </w:t>
      </w:r>
      <w:r>
        <w:t>thus</w:t>
      </w:r>
      <w:r>
        <w:rPr>
          <w:spacing w:val="-2"/>
        </w:rPr>
        <w:t xml:space="preserve"> </w:t>
      </w:r>
      <w:r>
        <w:t>considered</w:t>
      </w:r>
      <w:r>
        <w:rPr>
          <w:spacing w:val="-2"/>
        </w:rPr>
        <w:t xml:space="preserve"> </w:t>
      </w:r>
      <w:r>
        <w:t>high-risk</w:t>
      </w:r>
      <w:r>
        <w:rPr>
          <w:spacing w:val="-2"/>
        </w:rPr>
        <w:t xml:space="preserve"> </w:t>
      </w:r>
      <w:r>
        <w:t>drinkers),</w:t>
      </w:r>
      <w:r>
        <w:rPr>
          <w:spacing w:val="-2"/>
        </w:rPr>
        <w:t xml:space="preserve"> </w:t>
      </w:r>
      <w:r>
        <w:t>th</w:t>
      </w:r>
      <w:r>
        <w:t>ose</w:t>
      </w:r>
      <w:r>
        <w:rPr>
          <w:spacing w:val="-3"/>
        </w:rPr>
        <w:t xml:space="preserve"> </w:t>
      </w:r>
      <w:r>
        <w:t>who</w:t>
      </w:r>
      <w:r>
        <w:rPr>
          <w:spacing w:val="-1"/>
        </w:rPr>
        <w:t xml:space="preserve"> </w:t>
      </w:r>
      <w:r>
        <w:t>used</w:t>
      </w:r>
      <w:r>
        <w:rPr>
          <w:spacing w:val="-2"/>
        </w:rPr>
        <w:t xml:space="preserve"> </w:t>
      </w:r>
      <w:r>
        <w:t>the</w:t>
      </w:r>
      <w:r>
        <w:rPr>
          <w:spacing w:val="-2"/>
        </w:rPr>
        <w:t xml:space="preserve"> </w:t>
      </w:r>
      <w:r>
        <w:t>e-CHUG</w:t>
      </w:r>
      <w:r>
        <w:rPr>
          <w:spacing w:val="-2"/>
        </w:rPr>
        <w:t xml:space="preserve"> </w:t>
      </w:r>
      <w:r>
        <w:t>site reported significantly</w:t>
      </w:r>
      <w:r>
        <w:rPr>
          <w:spacing w:val="-3"/>
        </w:rPr>
        <w:t xml:space="preserve"> </w:t>
      </w:r>
      <w:r>
        <w:t>less drinking and had significantly fewer problems resulting from drinking (according to the Rutgers Alcohol Problem Index), but there were no significant differences for participants who were not high-ri</w:t>
      </w:r>
      <w:r>
        <w:t>sk drinkers. However, the significance of this finding was equivocal and varied according to the method used to determine significance. Also, individuals who did not complete the study had significantly more alcohol-related problems at baseline than did</w:t>
      </w:r>
      <w:r>
        <w:rPr>
          <w:spacing w:val="-1"/>
        </w:rPr>
        <w:t xml:space="preserve"> </w:t>
      </w:r>
      <w:r>
        <w:t>th</w:t>
      </w:r>
      <w:r>
        <w:t>ose</w:t>
      </w:r>
      <w:r>
        <w:rPr>
          <w:spacing w:val="-2"/>
        </w:rPr>
        <w:t xml:space="preserve"> </w:t>
      </w:r>
      <w:r>
        <w:t>who</w:t>
      </w:r>
      <w:r>
        <w:rPr>
          <w:spacing w:val="-1"/>
        </w:rPr>
        <w:t xml:space="preserve"> </w:t>
      </w:r>
      <w:r>
        <w:t>remained</w:t>
      </w:r>
      <w:r>
        <w:rPr>
          <w:spacing w:val="-1"/>
        </w:rPr>
        <w:t xml:space="preserve"> </w:t>
      </w:r>
      <w:r>
        <w:t>in</w:t>
      </w:r>
      <w:r>
        <w:rPr>
          <w:spacing w:val="-1"/>
        </w:rPr>
        <w:t xml:space="preserve"> </w:t>
      </w:r>
      <w:r>
        <w:t>the</w:t>
      </w:r>
      <w:r>
        <w:rPr>
          <w:spacing w:val="-1"/>
        </w:rPr>
        <w:t xml:space="preserve"> </w:t>
      </w:r>
      <w:r>
        <w:t>study,</w:t>
      </w:r>
      <w:r>
        <w:rPr>
          <w:spacing w:val="-1"/>
        </w:rPr>
        <w:t xml:space="preserve"> </w:t>
      </w:r>
      <w:r>
        <w:t>which</w:t>
      </w:r>
      <w:r>
        <w:rPr>
          <w:spacing w:val="-1"/>
        </w:rPr>
        <w:t xml:space="preserve"> </w:t>
      </w:r>
      <w:r>
        <w:t>may</w:t>
      </w:r>
      <w:r>
        <w:rPr>
          <w:spacing w:val="-6"/>
        </w:rPr>
        <w:t xml:space="preserve"> </w:t>
      </w:r>
      <w:r>
        <w:t>have</w:t>
      </w:r>
      <w:r>
        <w:rPr>
          <w:spacing w:val="-2"/>
        </w:rPr>
        <w:t xml:space="preserve"> </w:t>
      </w:r>
      <w:r>
        <w:t>affected</w:t>
      </w:r>
      <w:r>
        <w:rPr>
          <w:spacing w:val="-1"/>
        </w:rPr>
        <w:t xml:space="preserve"> </w:t>
      </w:r>
      <w:r>
        <w:t>findings.</w:t>
      </w:r>
      <w:r>
        <w:rPr>
          <w:spacing w:val="-1"/>
        </w:rPr>
        <w:t xml:space="preserve"> </w:t>
      </w:r>
      <w:r>
        <w:t>Another</w:t>
      </w:r>
      <w:r>
        <w:rPr>
          <w:spacing w:val="-3"/>
        </w:rPr>
        <w:t xml:space="preserve"> </w:t>
      </w:r>
      <w:r>
        <w:t>evaluation</w:t>
      </w:r>
      <w:r>
        <w:rPr>
          <w:spacing w:val="-1"/>
        </w:rPr>
        <w:t xml:space="preserve"> </w:t>
      </w:r>
      <w:r>
        <w:t>of e- CHUG for first-year university students (</w:t>
      </w:r>
      <w:r>
        <w:rPr>
          <w:i/>
        </w:rPr>
        <w:t>N=</w:t>
      </w:r>
      <w:r>
        <w:t>350) found that those who used the program, compared with those assigned to an assessment-only control group, had significa</w:t>
      </w:r>
      <w:r>
        <w:t>ntly greater reductions in days of heavy drinking and in drinking-related negative consequences (Doumas, Kane, Navarro, &amp; Roman, 2011). Also, students who were assessed as being at high risk for alcohol use disorders and who used e-CHUG reduced peak drinki</w:t>
      </w:r>
      <w:r>
        <w:t>ng by 58 percent and drinking to intoxication by 65 percent, compared with increases of 11 percent and 15 percent, respectively, for high-risk participants in the control group.</w:t>
      </w:r>
    </w:p>
    <w:p w14:paraId="1E3D55A0" w14:textId="77777777" w:rsidR="005B323A" w:rsidRDefault="005B323A">
      <w:pPr>
        <w:pStyle w:val="BodyText"/>
        <w:spacing w:before="0"/>
        <w:ind w:left="0"/>
        <w:rPr>
          <w:sz w:val="21"/>
        </w:rPr>
      </w:pPr>
    </w:p>
    <w:p w14:paraId="320A9AAA" w14:textId="77777777" w:rsidR="005B323A" w:rsidRDefault="0026499D">
      <w:pPr>
        <w:pStyle w:val="BodyText"/>
        <w:spacing w:before="1"/>
        <w:ind w:left="220" w:right="259"/>
      </w:pPr>
      <w:r>
        <w:t>In another study of e-CHUG, 103 students were randomly assigned to the intervention, to behavioral skills training in self-management, or to a control group (Lane, Lindemann, &amp; Schmidt, 2012). The authors found that drinking increased significantly for hea</w:t>
      </w:r>
      <w:r>
        <w:t xml:space="preserve">vy drinkers if they were assigned to the self-management or control groups, but not if they used e-CHUG. On the other hand, lighter drinkers decreased their drinking significantly more if they received the self-management training rather than if they were </w:t>
      </w:r>
      <w:r>
        <w:t>in the eCHUG or control groups. The authors concluded</w:t>
      </w:r>
      <w:r>
        <w:rPr>
          <w:spacing w:val="-3"/>
        </w:rPr>
        <w:t xml:space="preserve"> </w:t>
      </w:r>
      <w:r>
        <w:t>that</w:t>
      </w:r>
      <w:r>
        <w:rPr>
          <w:spacing w:val="-3"/>
        </w:rPr>
        <w:t xml:space="preserve"> </w:t>
      </w:r>
      <w:r>
        <w:t>schools</w:t>
      </w:r>
      <w:r>
        <w:rPr>
          <w:spacing w:val="-3"/>
        </w:rPr>
        <w:t xml:space="preserve"> </w:t>
      </w:r>
      <w:r>
        <w:t>may</w:t>
      </w:r>
      <w:r>
        <w:rPr>
          <w:spacing w:val="-6"/>
        </w:rPr>
        <w:t xml:space="preserve"> </w:t>
      </w:r>
      <w:r>
        <w:t>get</w:t>
      </w:r>
      <w:r>
        <w:rPr>
          <w:spacing w:val="-3"/>
        </w:rPr>
        <w:t xml:space="preserve"> </w:t>
      </w:r>
      <w:r>
        <w:t>a</w:t>
      </w:r>
      <w:r>
        <w:rPr>
          <w:spacing w:val="-3"/>
        </w:rPr>
        <w:t xml:space="preserve"> </w:t>
      </w:r>
      <w:r>
        <w:t>better</w:t>
      </w:r>
      <w:r>
        <w:rPr>
          <w:spacing w:val="-3"/>
        </w:rPr>
        <w:t xml:space="preserve"> </w:t>
      </w:r>
      <w:r>
        <w:t>response</w:t>
      </w:r>
      <w:r>
        <w:rPr>
          <w:spacing w:val="-4"/>
        </w:rPr>
        <w:t xml:space="preserve"> </w:t>
      </w:r>
      <w:r>
        <w:t>if</w:t>
      </w:r>
      <w:r>
        <w:rPr>
          <w:spacing w:val="-1"/>
        </w:rPr>
        <w:t xml:space="preserve"> </w:t>
      </w:r>
      <w:r>
        <w:t>a</w:t>
      </w:r>
      <w:r>
        <w:rPr>
          <w:spacing w:val="-2"/>
        </w:rPr>
        <w:t xml:space="preserve"> </w:t>
      </w:r>
      <w:r>
        <w:t>given</w:t>
      </w:r>
      <w:r>
        <w:rPr>
          <w:spacing w:val="-3"/>
        </w:rPr>
        <w:t xml:space="preserve"> </w:t>
      </w:r>
      <w:r>
        <w:t>student’s</w:t>
      </w:r>
      <w:r>
        <w:rPr>
          <w:spacing w:val="-3"/>
        </w:rPr>
        <w:t xml:space="preserve"> </w:t>
      </w:r>
      <w:r>
        <w:t>drinking</w:t>
      </w:r>
      <w:r>
        <w:rPr>
          <w:spacing w:val="-6"/>
        </w:rPr>
        <w:t xml:space="preserve"> </w:t>
      </w:r>
      <w:r>
        <w:t>behavior</w:t>
      </w:r>
      <w:r>
        <w:rPr>
          <w:spacing w:val="-3"/>
        </w:rPr>
        <w:t xml:space="preserve"> </w:t>
      </w:r>
      <w:r>
        <w:t>is</w:t>
      </w:r>
      <w:r>
        <w:rPr>
          <w:spacing w:val="-1"/>
        </w:rPr>
        <w:t xml:space="preserve"> </w:t>
      </w:r>
      <w:r>
        <w:t>used</w:t>
      </w:r>
      <w:r>
        <w:rPr>
          <w:spacing w:val="-3"/>
        </w:rPr>
        <w:t xml:space="preserve"> </w:t>
      </w:r>
      <w:r>
        <w:t>to match that student with a prevention program.</w:t>
      </w:r>
    </w:p>
    <w:p w14:paraId="5BDC46CB" w14:textId="77777777" w:rsidR="005B323A" w:rsidRDefault="005B323A">
      <w:pPr>
        <w:pStyle w:val="BodyText"/>
        <w:spacing w:before="10"/>
        <w:ind w:left="0"/>
        <w:rPr>
          <w:sz w:val="20"/>
        </w:rPr>
      </w:pPr>
    </w:p>
    <w:p w14:paraId="2C94CE30" w14:textId="77777777" w:rsidR="005B323A" w:rsidRDefault="0026499D">
      <w:pPr>
        <w:pStyle w:val="BodyText"/>
        <w:spacing w:before="0"/>
        <w:ind w:left="220" w:right="230"/>
      </w:pPr>
      <w:r>
        <w:t>The e-CHUG program is based on a computerized brief motivational i</w:t>
      </w:r>
      <w:r>
        <w:t>ntervention known as Drinker’s Check-Up. In an initial study of Drinker’s Check-Up conducted with 61 individuals who were considered problem drinkers (i.e., had scores of 8 or higher on the Alcohol Use Disorders Identification Test [AUDIT]), those who rece</w:t>
      </w:r>
      <w:r>
        <w:t>ived the intervention and completed follow-up</w:t>
      </w:r>
      <w:r>
        <w:rPr>
          <w:spacing w:val="-4"/>
        </w:rPr>
        <w:t xml:space="preserve"> </w:t>
      </w:r>
      <w:r>
        <w:t>assessments</w:t>
      </w:r>
      <w:r>
        <w:rPr>
          <w:spacing w:val="-4"/>
        </w:rPr>
        <w:t xml:space="preserve"> </w:t>
      </w:r>
      <w:r>
        <w:t>had</w:t>
      </w:r>
      <w:r>
        <w:rPr>
          <w:spacing w:val="-4"/>
        </w:rPr>
        <w:t xml:space="preserve"> </w:t>
      </w:r>
      <w:r>
        <w:t>significant</w:t>
      </w:r>
      <w:r>
        <w:rPr>
          <w:spacing w:val="-4"/>
        </w:rPr>
        <w:t xml:space="preserve"> </w:t>
      </w:r>
      <w:r>
        <w:t>reductions</w:t>
      </w:r>
      <w:r>
        <w:rPr>
          <w:spacing w:val="-4"/>
        </w:rPr>
        <w:t xml:space="preserve"> </w:t>
      </w:r>
      <w:r>
        <w:t>in</w:t>
      </w:r>
      <w:r>
        <w:rPr>
          <w:spacing w:val="-4"/>
        </w:rPr>
        <w:t xml:space="preserve"> </w:t>
      </w:r>
      <w:r>
        <w:t>drinking</w:t>
      </w:r>
      <w:r>
        <w:rPr>
          <w:spacing w:val="-6"/>
        </w:rPr>
        <w:t xml:space="preserve"> </w:t>
      </w:r>
      <w:r>
        <w:t>quantity,</w:t>
      </w:r>
      <w:r>
        <w:rPr>
          <w:spacing w:val="-4"/>
        </w:rPr>
        <w:t xml:space="preserve"> </w:t>
      </w:r>
      <w:r>
        <w:t>frequency</w:t>
      </w:r>
      <w:r>
        <w:rPr>
          <w:spacing w:val="-8"/>
        </w:rPr>
        <w:t xml:space="preserve"> </w:t>
      </w:r>
      <w:r>
        <w:t>of</w:t>
      </w:r>
      <w:r>
        <w:rPr>
          <w:spacing w:val="-4"/>
        </w:rPr>
        <w:t xml:space="preserve"> </w:t>
      </w:r>
      <w:r>
        <w:t>drinking,</w:t>
      </w:r>
      <w:r>
        <w:rPr>
          <w:spacing w:val="-4"/>
        </w:rPr>
        <w:t xml:space="preserve"> </w:t>
      </w:r>
      <w:r>
        <w:t>and alcohol-related problems that were greater in the short term than those of the delayed treatment control group and that pe</w:t>
      </w:r>
      <w:r>
        <w:t>rsisted for</w:t>
      </w:r>
      <w:r>
        <w:rPr>
          <w:spacing w:val="-1"/>
        </w:rPr>
        <w:t xml:space="preserve"> </w:t>
      </w:r>
      <w:r>
        <w:t>1 year after treatment (Hester, Squires, &amp;</w:t>
      </w:r>
      <w:r>
        <w:rPr>
          <w:spacing w:val="-1"/>
        </w:rPr>
        <w:t xml:space="preserve"> </w:t>
      </w:r>
      <w:r>
        <w:t>Delaney, 2005). In a more recent evaluation involving two trials conducted with college students (</w:t>
      </w:r>
      <w:r>
        <w:rPr>
          <w:i/>
        </w:rPr>
        <w:t>N=</w:t>
      </w:r>
      <w:r>
        <w:t>226), those who used the Drinker’s Check-Up had significantly greater improvements that were found at</w:t>
      </w:r>
      <w:r>
        <w:t xml:space="preserve"> both 1-month and 12-month posttreatment assessments on one or more measures of alcohol consumption (depending on the specific trial) than did individuals in delayed assessment-only control groups (Hester, Delaney, &amp; Campbell, 2012).</w:t>
      </w:r>
    </w:p>
    <w:p w14:paraId="63B6C540" w14:textId="77777777" w:rsidR="005B323A" w:rsidRDefault="005B323A">
      <w:pPr>
        <w:sectPr w:rsidR="005B323A">
          <w:pgSz w:w="12240" w:h="15840"/>
          <w:pgMar w:top="1300" w:right="1220" w:bottom="1080" w:left="1220" w:header="722" w:footer="887" w:gutter="0"/>
          <w:cols w:space="720"/>
        </w:sectPr>
      </w:pPr>
    </w:p>
    <w:p w14:paraId="75BA22D4" w14:textId="77777777" w:rsidR="005B323A" w:rsidRDefault="0026499D">
      <w:pPr>
        <w:pStyle w:val="Heading4"/>
        <w:spacing w:before="130"/>
      </w:pPr>
      <w:r>
        <w:lastRenderedPageBreak/>
        <w:t>Other</w:t>
      </w:r>
      <w:r>
        <w:rPr>
          <w:spacing w:val="-8"/>
        </w:rPr>
        <w:t xml:space="preserve"> </w:t>
      </w:r>
      <w:r>
        <w:t>Su</w:t>
      </w:r>
      <w:r>
        <w:t>bstance</w:t>
      </w:r>
      <w:r>
        <w:rPr>
          <w:spacing w:val="-6"/>
        </w:rPr>
        <w:t xml:space="preserve"> </w:t>
      </w:r>
      <w:r>
        <w:t>Use</w:t>
      </w:r>
      <w:r>
        <w:rPr>
          <w:spacing w:val="-5"/>
        </w:rPr>
        <w:t xml:space="preserve"> </w:t>
      </w:r>
      <w:r>
        <w:t>Disorder</w:t>
      </w:r>
      <w:r>
        <w:rPr>
          <w:spacing w:val="-5"/>
        </w:rPr>
        <w:t xml:space="preserve"> </w:t>
      </w:r>
      <w:r>
        <w:t>Prevention</w:t>
      </w:r>
      <w:r>
        <w:rPr>
          <w:spacing w:val="-4"/>
        </w:rPr>
        <w:t xml:space="preserve"> </w:t>
      </w:r>
      <w:r>
        <w:rPr>
          <w:spacing w:val="-2"/>
        </w:rPr>
        <w:t>Programs</w:t>
      </w:r>
    </w:p>
    <w:p w14:paraId="00D72584" w14:textId="77777777" w:rsidR="005B323A" w:rsidRDefault="0026499D">
      <w:pPr>
        <w:pStyle w:val="BodyText"/>
        <w:spacing w:before="54"/>
        <w:ind w:left="220" w:right="256"/>
      </w:pPr>
      <w:r>
        <w:t>Lewis, Neighbors, Oster-Aaland, Kirkeby, and Larimer (2007) researched an alcohol-related prevention program for first-year students who had indicated in a survey conducted in class that they</w:t>
      </w:r>
      <w:r>
        <w:rPr>
          <w:spacing w:val="-7"/>
        </w:rPr>
        <w:t xml:space="preserve"> </w:t>
      </w:r>
      <w:r>
        <w:t>had</w:t>
      </w:r>
      <w:r>
        <w:rPr>
          <w:spacing w:val="-2"/>
        </w:rPr>
        <w:t xml:space="preserve"> </w:t>
      </w:r>
      <w:r>
        <w:t>engaged</w:t>
      </w:r>
      <w:r>
        <w:rPr>
          <w:spacing w:val="-2"/>
        </w:rPr>
        <w:t xml:space="preserve"> </w:t>
      </w:r>
      <w:r>
        <w:t>in</w:t>
      </w:r>
      <w:r>
        <w:rPr>
          <w:spacing w:val="-2"/>
        </w:rPr>
        <w:t xml:space="preserve"> </w:t>
      </w:r>
      <w:r>
        <w:t>at</w:t>
      </w:r>
      <w:r>
        <w:rPr>
          <w:spacing w:val="-2"/>
        </w:rPr>
        <w:t xml:space="preserve"> </w:t>
      </w:r>
      <w:r>
        <w:t>least</w:t>
      </w:r>
      <w:r>
        <w:rPr>
          <w:spacing w:val="-2"/>
        </w:rPr>
        <w:t xml:space="preserve"> </w:t>
      </w:r>
      <w:r>
        <w:t>one</w:t>
      </w:r>
      <w:r>
        <w:rPr>
          <w:spacing w:val="-2"/>
        </w:rPr>
        <w:t xml:space="preserve"> </w:t>
      </w:r>
      <w:r>
        <w:t>heavy</w:t>
      </w:r>
      <w:r>
        <w:rPr>
          <w:spacing w:val="-7"/>
        </w:rPr>
        <w:t xml:space="preserve"> </w:t>
      </w:r>
      <w:r>
        <w:t>drinking</w:t>
      </w:r>
      <w:r>
        <w:rPr>
          <w:spacing w:val="-2"/>
        </w:rPr>
        <w:t xml:space="preserve"> </w:t>
      </w:r>
      <w:r>
        <w:t>episode</w:t>
      </w:r>
      <w:r>
        <w:rPr>
          <w:spacing w:val="-3"/>
        </w:rPr>
        <w:t xml:space="preserve"> </w:t>
      </w:r>
      <w:r>
        <w:t>in</w:t>
      </w:r>
      <w:r>
        <w:rPr>
          <w:spacing w:val="-2"/>
        </w:rPr>
        <w:t xml:space="preserve"> </w:t>
      </w:r>
      <w:r>
        <w:t>the</w:t>
      </w:r>
      <w:r>
        <w:rPr>
          <w:spacing w:val="-3"/>
        </w:rPr>
        <w:t xml:space="preserve"> </w:t>
      </w:r>
      <w:r>
        <w:t>prior</w:t>
      </w:r>
      <w:r>
        <w:rPr>
          <w:spacing w:val="-3"/>
        </w:rPr>
        <w:t xml:space="preserve"> </w:t>
      </w:r>
      <w:r>
        <w:t>month.</w:t>
      </w:r>
      <w:r>
        <w:rPr>
          <w:spacing w:val="-2"/>
        </w:rPr>
        <w:t xml:space="preserve"> </w:t>
      </w:r>
      <w:r>
        <w:t>Participants</w:t>
      </w:r>
      <w:r>
        <w:rPr>
          <w:spacing w:val="-2"/>
        </w:rPr>
        <w:t xml:space="preserve"> </w:t>
      </w:r>
      <w:r>
        <w:t>(</w:t>
      </w:r>
      <w:r>
        <w:rPr>
          <w:i/>
        </w:rPr>
        <w:t>N=</w:t>
      </w:r>
      <w:r>
        <w:t>316) were assigned to a gender-neutral or a gender-specific version of the intervention or to an assessment-only control group. For the interventions, participants provided information on drin</w:t>
      </w:r>
      <w:r>
        <w:t>king</w:t>
      </w:r>
      <w:r>
        <w:rPr>
          <w:spacing w:val="-1"/>
        </w:rPr>
        <w:t xml:space="preserve"> </w:t>
      </w:r>
      <w:r>
        <w:t>behavior as well as beliefs about drinking. Feedback was then generated that addressed the participant’s drinking behavior, his or her perception of typical student drinking, and information about actual student drinking norms that was either generali</w:t>
      </w:r>
      <w:r>
        <w:t>zed to all students or specific to students of the participant’s gender. At a 5-month postintervention assessment, students who received either version of the intervention were reporting significantly fewer drinking occasions and fewer drinks per week than</w:t>
      </w:r>
      <w:r>
        <w:t xml:space="preserve"> were those in the control group. Although results were not significantly different between the two interventions, those who received the gender-specific feedback did report less drinking than those who received the gender-neutral feedback. At follow-up, t</w:t>
      </w:r>
      <w:r>
        <w:t>hose who received the intervention also reported significantly lower estimates of their fellow students’ drinking frequency and drinks per week.</w:t>
      </w:r>
    </w:p>
    <w:p w14:paraId="58C6EE3A" w14:textId="77777777" w:rsidR="005B323A" w:rsidRDefault="005B323A">
      <w:pPr>
        <w:pStyle w:val="BodyText"/>
        <w:spacing w:before="11"/>
        <w:ind w:left="0"/>
        <w:rPr>
          <w:sz w:val="20"/>
        </w:rPr>
      </w:pPr>
    </w:p>
    <w:p w14:paraId="62AE0687" w14:textId="77777777" w:rsidR="005B323A" w:rsidRDefault="0026499D">
      <w:pPr>
        <w:pStyle w:val="BodyText"/>
        <w:spacing w:before="0"/>
        <w:ind w:left="220" w:right="289"/>
      </w:pPr>
      <w:r>
        <w:t>Neighbors, Lee, Lewis, Fossos, and Walter (2009) evaluated a Web-based prevention intervention specifically de</w:t>
      </w:r>
      <w:r>
        <w:t>signed to reduce drinking on college students’ 21st birthdays. Students who had expressed an intention to consume two or more drinks on their 21st birthday were</w:t>
      </w:r>
      <w:r>
        <w:rPr>
          <w:spacing w:val="-3"/>
        </w:rPr>
        <w:t xml:space="preserve"> </w:t>
      </w:r>
      <w:r>
        <w:t>randomly</w:t>
      </w:r>
      <w:r>
        <w:rPr>
          <w:spacing w:val="-8"/>
        </w:rPr>
        <w:t xml:space="preserve"> </w:t>
      </w:r>
      <w:r>
        <w:t>assigned to</w:t>
      </w:r>
      <w:r>
        <w:rPr>
          <w:spacing w:val="-2"/>
        </w:rPr>
        <w:t xml:space="preserve"> </w:t>
      </w:r>
      <w:r>
        <w:t>use</w:t>
      </w:r>
      <w:r>
        <w:rPr>
          <w:spacing w:val="-2"/>
        </w:rPr>
        <w:t xml:space="preserve"> </w:t>
      </w:r>
      <w:r>
        <w:t>either</w:t>
      </w:r>
      <w:r>
        <w:rPr>
          <w:spacing w:val="-2"/>
        </w:rPr>
        <w:t xml:space="preserve"> </w:t>
      </w:r>
      <w:r>
        <w:t>a</w:t>
      </w:r>
      <w:r>
        <w:rPr>
          <w:spacing w:val="-2"/>
        </w:rPr>
        <w:t xml:space="preserve"> </w:t>
      </w:r>
      <w:r>
        <w:t>control</w:t>
      </w:r>
      <w:r>
        <w:rPr>
          <w:spacing w:val="-2"/>
        </w:rPr>
        <w:t xml:space="preserve"> </w:t>
      </w:r>
      <w:r>
        <w:t>Web</w:t>
      </w:r>
      <w:r>
        <w:rPr>
          <w:spacing w:val="-2"/>
        </w:rPr>
        <w:t xml:space="preserve"> </w:t>
      </w:r>
      <w:r>
        <w:t>site</w:t>
      </w:r>
      <w:r>
        <w:rPr>
          <w:spacing w:val="-2"/>
        </w:rPr>
        <w:t xml:space="preserve"> </w:t>
      </w:r>
      <w:r>
        <w:t>that</w:t>
      </w:r>
      <w:r>
        <w:rPr>
          <w:spacing w:val="-2"/>
        </w:rPr>
        <w:t xml:space="preserve"> </w:t>
      </w:r>
      <w:r>
        <w:t>simply</w:t>
      </w:r>
      <w:r>
        <w:rPr>
          <w:spacing w:val="-7"/>
        </w:rPr>
        <w:t xml:space="preserve"> </w:t>
      </w:r>
      <w:r>
        <w:t>assessed</w:t>
      </w:r>
      <w:r>
        <w:rPr>
          <w:spacing w:val="-2"/>
        </w:rPr>
        <w:t xml:space="preserve"> </w:t>
      </w:r>
      <w:r>
        <w:t>their</w:t>
      </w:r>
      <w:r>
        <w:rPr>
          <w:spacing w:val="-3"/>
        </w:rPr>
        <w:t xml:space="preserve"> </w:t>
      </w:r>
      <w:r>
        <w:t>alcohol</w:t>
      </w:r>
      <w:r>
        <w:rPr>
          <w:spacing w:val="-2"/>
        </w:rPr>
        <w:t xml:space="preserve"> </w:t>
      </w:r>
      <w:r>
        <w:t>use</w:t>
      </w:r>
      <w:r>
        <w:rPr>
          <w:spacing w:val="-3"/>
        </w:rPr>
        <w:t xml:space="preserve"> </w:t>
      </w:r>
      <w:r>
        <w:t>or th</w:t>
      </w:r>
      <w:r>
        <w:t>e intervention Web site, which, in addition to assessment, provided personalized feedback about drinking. Participants were reassessed 1 week after their birthdays. Those who used the intervention site had significantly lower estimated blood alcohol conten</w:t>
      </w:r>
      <w:r>
        <w:t>t on their birthdays compared with those who were in the control group. This effect primarily occurred for individuals who had intended to drink large quantities on their birthdays. Doumas, McKinley, and Book (2009) compared a normative feedback Web site (</w:t>
      </w:r>
      <w:r>
        <w:t>http://www.CheckYourDrinking.net) and an alcohol education Web site (</w:t>
      </w:r>
      <w:hyperlink r:id="rId13">
        <w:r>
          <w:t>http://www.judicialeducator.com/main.asp</w:t>
        </w:r>
      </w:hyperlink>
      <w:r>
        <w:t>) with 76 students who were referred for mandated services as a result of violating the</w:t>
      </w:r>
      <w:r>
        <w:t xml:space="preserve"> school’s alcohol and drug policy. At a 30-day postintervention follow-up assessment, students who used the CheckYourDrinking intervention reported significantly less weekly drinking, lower alcohol consumption on the day of greatest drinking, less frequent</w:t>
      </w:r>
      <w:r>
        <w:t xml:space="preserve"> drinking to intoxication, and lower estimates of peer drinking compared with students who used the alcohol education site.</w:t>
      </w:r>
    </w:p>
    <w:p w14:paraId="493D5E15" w14:textId="77777777" w:rsidR="005B323A" w:rsidRDefault="005B323A">
      <w:pPr>
        <w:pStyle w:val="BodyText"/>
        <w:spacing w:before="8"/>
        <w:ind w:left="0"/>
        <w:rPr>
          <w:sz w:val="21"/>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8"/>
      </w:tblGrid>
      <w:tr w:rsidR="005B323A" w14:paraId="3FC510A1" w14:textId="77777777">
        <w:trPr>
          <w:trHeight w:val="515"/>
        </w:trPr>
        <w:tc>
          <w:tcPr>
            <w:tcW w:w="9578" w:type="dxa"/>
            <w:tcBorders>
              <w:left w:val="single" w:sz="6" w:space="0" w:color="000000"/>
            </w:tcBorders>
          </w:tcPr>
          <w:p w14:paraId="524F1AD4" w14:textId="77777777" w:rsidR="005B323A" w:rsidRDefault="0026499D">
            <w:pPr>
              <w:pStyle w:val="TableParagraph"/>
              <w:spacing w:before="116"/>
              <w:ind w:left="410"/>
              <w:rPr>
                <w:b/>
                <w:sz w:val="24"/>
              </w:rPr>
            </w:pPr>
            <w:r>
              <w:rPr>
                <w:b/>
                <w:sz w:val="24"/>
              </w:rPr>
              <w:t>Technology-Based</w:t>
            </w:r>
            <w:r>
              <w:rPr>
                <w:b/>
                <w:spacing w:val="-7"/>
                <w:sz w:val="24"/>
              </w:rPr>
              <w:t xml:space="preserve"> </w:t>
            </w:r>
            <w:r>
              <w:rPr>
                <w:b/>
                <w:sz w:val="24"/>
              </w:rPr>
              <w:t>Products</w:t>
            </w:r>
            <w:r>
              <w:rPr>
                <w:b/>
                <w:spacing w:val="-7"/>
                <w:sz w:val="24"/>
              </w:rPr>
              <w:t xml:space="preserve"> </w:t>
            </w:r>
            <w:r>
              <w:rPr>
                <w:b/>
                <w:sz w:val="24"/>
              </w:rPr>
              <w:t>To</w:t>
            </w:r>
            <w:r>
              <w:rPr>
                <w:b/>
                <w:spacing w:val="-7"/>
                <w:sz w:val="24"/>
              </w:rPr>
              <w:t xml:space="preserve"> </w:t>
            </w:r>
            <w:r>
              <w:rPr>
                <w:b/>
                <w:sz w:val="24"/>
              </w:rPr>
              <w:t>Prevent</w:t>
            </w:r>
            <w:r>
              <w:rPr>
                <w:b/>
                <w:spacing w:val="-8"/>
                <w:sz w:val="24"/>
              </w:rPr>
              <w:t xml:space="preserve"> </w:t>
            </w:r>
            <w:r>
              <w:rPr>
                <w:b/>
                <w:sz w:val="24"/>
              </w:rPr>
              <w:t>High-Risk</w:t>
            </w:r>
            <w:r>
              <w:rPr>
                <w:b/>
                <w:spacing w:val="-6"/>
                <w:sz w:val="24"/>
              </w:rPr>
              <w:t xml:space="preserve"> </w:t>
            </w:r>
            <w:r>
              <w:rPr>
                <w:b/>
                <w:sz w:val="24"/>
              </w:rPr>
              <w:t>Drinking</w:t>
            </w:r>
            <w:r>
              <w:rPr>
                <w:b/>
                <w:spacing w:val="-7"/>
                <w:sz w:val="24"/>
              </w:rPr>
              <w:t xml:space="preserve"> </w:t>
            </w:r>
            <w:r>
              <w:rPr>
                <w:b/>
                <w:sz w:val="24"/>
              </w:rPr>
              <w:t>Among</w:t>
            </w:r>
            <w:r>
              <w:rPr>
                <w:b/>
                <w:spacing w:val="-6"/>
                <w:sz w:val="24"/>
              </w:rPr>
              <w:t xml:space="preserve"> </w:t>
            </w:r>
            <w:r>
              <w:rPr>
                <w:b/>
                <w:sz w:val="24"/>
              </w:rPr>
              <w:t>College</w:t>
            </w:r>
            <w:r>
              <w:rPr>
                <w:b/>
                <w:spacing w:val="-8"/>
                <w:sz w:val="24"/>
              </w:rPr>
              <w:t xml:space="preserve"> </w:t>
            </w:r>
            <w:r>
              <w:rPr>
                <w:b/>
                <w:spacing w:val="-2"/>
                <w:sz w:val="24"/>
              </w:rPr>
              <w:t>Students</w:t>
            </w:r>
          </w:p>
        </w:tc>
      </w:tr>
      <w:tr w:rsidR="005B323A" w14:paraId="74923A26" w14:textId="77777777">
        <w:trPr>
          <w:trHeight w:val="2171"/>
        </w:trPr>
        <w:tc>
          <w:tcPr>
            <w:tcW w:w="9578" w:type="dxa"/>
            <w:tcBorders>
              <w:left w:val="single" w:sz="6" w:space="0" w:color="000000"/>
            </w:tcBorders>
          </w:tcPr>
          <w:p w14:paraId="061BD39F" w14:textId="77777777" w:rsidR="005B323A" w:rsidRDefault="0026499D">
            <w:pPr>
              <w:pStyle w:val="TableParagraph"/>
              <w:ind w:right="342"/>
              <w:rPr>
                <w:sz w:val="24"/>
              </w:rPr>
            </w:pPr>
            <w:r>
              <w:rPr>
                <w:sz w:val="24"/>
              </w:rPr>
              <w:t>The Substance Abuse and Mental Health Services Administration (SAMHSA) sponsored a challenge for the top three products to prevent college high-risk drinking, and in 2013 the winners were Syracuse University’s BeWise interactive Web site, the University of</w:t>
            </w:r>
            <w:r>
              <w:rPr>
                <w:sz w:val="24"/>
              </w:rPr>
              <w:t xml:space="preserve"> Central Florida’s</w:t>
            </w:r>
            <w:r>
              <w:rPr>
                <w:spacing w:val="-4"/>
                <w:sz w:val="24"/>
              </w:rPr>
              <w:t xml:space="preserve"> </w:t>
            </w:r>
            <w:r>
              <w:rPr>
                <w:sz w:val="24"/>
              </w:rPr>
              <w:t>Expectancy</w:t>
            </w:r>
            <w:r>
              <w:rPr>
                <w:spacing w:val="-8"/>
                <w:sz w:val="24"/>
              </w:rPr>
              <w:t xml:space="preserve"> </w:t>
            </w:r>
            <w:r>
              <w:rPr>
                <w:sz w:val="24"/>
              </w:rPr>
              <w:t>Challenge</w:t>
            </w:r>
            <w:r>
              <w:rPr>
                <w:spacing w:val="-5"/>
                <w:sz w:val="24"/>
              </w:rPr>
              <w:t xml:space="preserve"> </w:t>
            </w:r>
            <w:r>
              <w:rPr>
                <w:sz w:val="24"/>
              </w:rPr>
              <w:t>Alcohol</w:t>
            </w:r>
            <w:r>
              <w:rPr>
                <w:spacing w:val="-2"/>
                <w:sz w:val="24"/>
              </w:rPr>
              <w:t xml:space="preserve"> </w:t>
            </w:r>
            <w:r>
              <w:rPr>
                <w:sz w:val="24"/>
              </w:rPr>
              <w:t>Literacy</w:t>
            </w:r>
            <w:r>
              <w:rPr>
                <w:spacing w:val="-6"/>
                <w:sz w:val="24"/>
              </w:rPr>
              <w:t xml:space="preserve"> </w:t>
            </w:r>
            <w:r>
              <w:rPr>
                <w:sz w:val="24"/>
              </w:rPr>
              <w:t>Curriculum</w:t>
            </w:r>
            <w:r>
              <w:rPr>
                <w:spacing w:val="-4"/>
                <w:sz w:val="24"/>
              </w:rPr>
              <w:t xml:space="preserve"> </w:t>
            </w:r>
            <w:r>
              <w:rPr>
                <w:sz w:val="24"/>
              </w:rPr>
              <w:t>mobile</w:t>
            </w:r>
            <w:r>
              <w:rPr>
                <w:spacing w:val="-5"/>
                <w:sz w:val="24"/>
              </w:rPr>
              <w:t xml:space="preserve"> </w:t>
            </w:r>
            <w:r>
              <w:rPr>
                <w:sz w:val="24"/>
              </w:rPr>
              <w:t>app</w:t>
            </w:r>
            <w:r>
              <w:rPr>
                <w:spacing w:val="-1"/>
                <w:sz w:val="24"/>
              </w:rPr>
              <w:t xml:space="preserve"> </w:t>
            </w:r>
            <w:r>
              <w:rPr>
                <w:sz w:val="24"/>
              </w:rPr>
              <w:t>(designed</w:t>
            </w:r>
            <w:r>
              <w:rPr>
                <w:spacing w:val="-4"/>
                <w:sz w:val="24"/>
              </w:rPr>
              <w:t xml:space="preserve"> </w:t>
            </w:r>
            <w:r>
              <w:rPr>
                <w:sz w:val="24"/>
              </w:rPr>
              <w:t>to</w:t>
            </w:r>
            <w:r>
              <w:rPr>
                <w:spacing w:val="-4"/>
                <w:sz w:val="24"/>
              </w:rPr>
              <w:t xml:space="preserve"> </w:t>
            </w:r>
            <w:r>
              <w:rPr>
                <w:sz w:val="24"/>
              </w:rPr>
              <w:t>present information in a nonjudgmental manner), and the University</w:t>
            </w:r>
            <w:r>
              <w:rPr>
                <w:spacing w:val="-3"/>
                <w:sz w:val="24"/>
              </w:rPr>
              <w:t xml:space="preserve"> </w:t>
            </w:r>
            <w:r>
              <w:rPr>
                <w:sz w:val="24"/>
              </w:rPr>
              <w:t>of Tennessee’s Alcohol and You (an online module to educate all incoming first-year students abou</w:t>
            </w:r>
            <w:r>
              <w:rPr>
                <w:sz w:val="24"/>
              </w:rPr>
              <w:t>t the choices regarding and consequences of alcohol use).</w:t>
            </w:r>
          </w:p>
        </w:tc>
      </w:tr>
      <w:tr w:rsidR="005B323A" w14:paraId="76FCA875" w14:textId="77777777">
        <w:trPr>
          <w:trHeight w:val="516"/>
        </w:trPr>
        <w:tc>
          <w:tcPr>
            <w:tcW w:w="9578" w:type="dxa"/>
            <w:tcBorders>
              <w:left w:val="single" w:sz="6" w:space="0" w:color="000000"/>
            </w:tcBorders>
          </w:tcPr>
          <w:p w14:paraId="28CDB745" w14:textId="77777777" w:rsidR="005B323A" w:rsidRDefault="0026499D">
            <w:pPr>
              <w:pStyle w:val="TableParagraph"/>
              <w:spacing w:before="112"/>
              <w:rPr>
                <w:i/>
                <w:sz w:val="24"/>
              </w:rPr>
            </w:pPr>
            <w:r>
              <w:rPr>
                <w:i/>
                <w:sz w:val="24"/>
              </w:rPr>
              <w:t>Source:</w:t>
            </w:r>
            <w:r>
              <w:rPr>
                <w:i/>
                <w:spacing w:val="-8"/>
                <w:sz w:val="24"/>
              </w:rPr>
              <w:t xml:space="preserve"> </w:t>
            </w:r>
            <w:r>
              <w:rPr>
                <w:i/>
                <w:sz w:val="24"/>
              </w:rPr>
              <w:t>Lucey,</w:t>
            </w:r>
            <w:r>
              <w:rPr>
                <w:i/>
                <w:spacing w:val="-6"/>
                <w:sz w:val="24"/>
              </w:rPr>
              <w:t xml:space="preserve"> </w:t>
            </w:r>
            <w:r>
              <w:rPr>
                <w:i/>
                <w:spacing w:val="-2"/>
                <w:sz w:val="24"/>
              </w:rPr>
              <w:t>2005.</w:t>
            </w:r>
          </w:p>
        </w:tc>
      </w:tr>
    </w:tbl>
    <w:p w14:paraId="55D77AE7" w14:textId="77777777" w:rsidR="005B323A" w:rsidRDefault="005B323A">
      <w:pPr>
        <w:rPr>
          <w:sz w:val="24"/>
        </w:rPr>
        <w:sectPr w:rsidR="005B323A">
          <w:pgSz w:w="12240" w:h="15840"/>
          <w:pgMar w:top="1300" w:right="1220" w:bottom="1080" w:left="1220" w:header="722" w:footer="887" w:gutter="0"/>
          <w:cols w:space="720"/>
        </w:sectPr>
      </w:pPr>
    </w:p>
    <w:p w14:paraId="4692C70F" w14:textId="77777777" w:rsidR="005B323A" w:rsidRDefault="0026499D">
      <w:pPr>
        <w:pStyle w:val="BodyText"/>
        <w:spacing w:before="124"/>
        <w:ind w:left="220" w:right="241"/>
      </w:pPr>
      <w:bookmarkStart w:id="10" w:name="Technology_To_Aid_in_Mental_Health_Promo"/>
      <w:bookmarkStart w:id="11" w:name="_bookmark4"/>
      <w:bookmarkEnd w:id="10"/>
      <w:bookmarkEnd w:id="11"/>
      <w:r>
        <w:lastRenderedPageBreak/>
        <w:t>Although</w:t>
      </w:r>
      <w:r>
        <w:rPr>
          <w:spacing w:val="-3"/>
        </w:rPr>
        <w:t xml:space="preserve"> </w:t>
      </w:r>
      <w:r>
        <w:t>almost</w:t>
      </w:r>
      <w:r>
        <w:rPr>
          <w:spacing w:val="-3"/>
        </w:rPr>
        <w:t xml:space="preserve"> </w:t>
      </w:r>
      <w:r>
        <w:t>all</w:t>
      </w:r>
      <w:r>
        <w:rPr>
          <w:spacing w:val="-2"/>
        </w:rPr>
        <w:t xml:space="preserve"> </w:t>
      </w:r>
      <w:r>
        <w:t>substance</w:t>
      </w:r>
      <w:r>
        <w:rPr>
          <w:spacing w:val="-4"/>
        </w:rPr>
        <w:t xml:space="preserve"> </w:t>
      </w:r>
      <w:r>
        <w:t>use</w:t>
      </w:r>
      <w:r>
        <w:rPr>
          <w:spacing w:val="-3"/>
        </w:rPr>
        <w:t xml:space="preserve"> </w:t>
      </w:r>
      <w:r>
        <w:t>disorder/illicit</w:t>
      </w:r>
      <w:r>
        <w:rPr>
          <w:spacing w:val="-3"/>
        </w:rPr>
        <w:t xml:space="preserve"> </w:t>
      </w:r>
      <w:r>
        <w:t>use</w:t>
      </w:r>
      <w:r>
        <w:rPr>
          <w:spacing w:val="-4"/>
        </w:rPr>
        <w:t xml:space="preserve"> </w:t>
      </w:r>
      <w:r>
        <w:t>prevention</w:t>
      </w:r>
      <w:r>
        <w:rPr>
          <w:spacing w:val="-3"/>
        </w:rPr>
        <w:t xml:space="preserve"> </w:t>
      </w:r>
      <w:r>
        <w:t>programs</w:t>
      </w:r>
      <w:r>
        <w:rPr>
          <w:spacing w:val="-2"/>
        </w:rPr>
        <w:t xml:space="preserve"> </w:t>
      </w:r>
      <w:r>
        <w:t>for</w:t>
      </w:r>
      <w:r>
        <w:rPr>
          <w:spacing w:val="-5"/>
        </w:rPr>
        <w:t xml:space="preserve"> </w:t>
      </w:r>
      <w:r>
        <w:t>adults</w:t>
      </w:r>
      <w:r>
        <w:rPr>
          <w:spacing w:val="-3"/>
        </w:rPr>
        <w:t xml:space="preserve"> </w:t>
      </w:r>
      <w:r>
        <w:t>are</w:t>
      </w:r>
      <w:r>
        <w:rPr>
          <w:spacing w:val="-4"/>
        </w:rPr>
        <w:t xml:space="preserve"> </w:t>
      </w:r>
      <w:r>
        <w:t>aimed</w:t>
      </w:r>
      <w:r>
        <w:rPr>
          <w:spacing w:val="-3"/>
        </w:rPr>
        <w:t xml:space="preserve"> </w:t>
      </w:r>
      <w:r>
        <w:t>at college</w:t>
      </w:r>
      <w:r>
        <w:rPr>
          <w:spacing w:val="-4"/>
        </w:rPr>
        <w:t xml:space="preserve"> </w:t>
      </w:r>
      <w:r>
        <w:t>students,</w:t>
      </w:r>
      <w:r>
        <w:rPr>
          <w:spacing w:val="-3"/>
        </w:rPr>
        <w:t xml:space="preserve"> </w:t>
      </w:r>
      <w:r>
        <w:t>some</w:t>
      </w:r>
      <w:r>
        <w:rPr>
          <w:spacing w:val="-4"/>
        </w:rPr>
        <w:t xml:space="preserve"> </w:t>
      </w:r>
      <w:r>
        <w:t>have</w:t>
      </w:r>
      <w:r>
        <w:rPr>
          <w:spacing w:val="-4"/>
        </w:rPr>
        <w:t xml:space="preserve"> </w:t>
      </w:r>
      <w:r>
        <w:t>been</w:t>
      </w:r>
      <w:r>
        <w:rPr>
          <w:spacing w:val="-3"/>
        </w:rPr>
        <w:t xml:space="preserve"> </w:t>
      </w:r>
      <w:r>
        <w:t>developed</w:t>
      </w:r>
      <w:r>
        <w:rPr>
          <w:spacing w:val="-3"/>
        </w:rPr>
        <w:t xml:space="preserve"> </w:t>
      </w:r>
      <w:r>
        <w:t>for</w:t>
      </w:r>
      <w:r>
        <w:rPr>
          <w:spacing w:val="-3"/>
        </w:rPr>
        <w:t xml:space="preserve"> </w:t>
      </w:r>
      <w:r>
        <w:t>women</w:t>
      </w:r>
      <w:r>
        <w:rPr>
          <w:spacing w:val="-3"/>
        </w:rPr>
        <w:t xml:space="preserve"> </w:t>
      </w:r>
      <w:r>
        <w:t>of</w:t>
      </w:r>
      <w:r>
        <w:rPr>
          <w:spacing w:val="-5"/>
        </w:rPr>
        <w:t xml:space="preserve"> </w:t>
      </w:r>
      <w:r>
        <w:t>childbearing</w:t>
      </w:r>
      <w:r>
        <w:rPr>
          <w:spacing w:val="-4"/>
        </w:rPr>
        <w:t xml:space="preserve"> </w:t>
      </w:r>
      <w:r>
        <w:t>age.</w:t>
      </w:r>
      <w:r>
        <w:rPr>
          <w:spacing w:val="-3"/>
        </w:rPr>
        <w:t xml:space="preserve"> </w:t>
      </w:r>
      <w:r>
        <w:t>Tenkku et</w:t>
      </w:r>
      <w:r>
        <w:rPr>
          <w:spacing w:val="-3"/>
        </w:rPr>
        <w:t xml:space="preserve"> </w:t>
      </w:r>
      <w:r>
        <w:t>al.</w:t>
      </w:r>
      <w:r>
        <w:rPr>
          <w:spacing w:val="-3"/>
        </w:rPr>
        <w:t xml:space="preserve"> </w:t>
      </w:r>
      <w:r>
        <w:t>(2011) evaluated a Web-based intervention to reduce alcohol use among women (</w:t>
      </w:r>
      <w:r>
        <w:rPr>
          <w:i/>
        </w:rPr>
        <w:t>N=</w:t>
      </w:r>
      <w:r>
        <w:t>458, of whom 319 were available for follow-up) who were considered to be at risk for an alcohol-exposed pregnancy because they had consumed alcoh</w:t>
      </w:r>
      <w:r>
        <w:t>ol in the past 30 days and did not use reliable contraception. Participants were randomly assigned to complete the intervention or to receive printed materials through the mail that conveyed the same information. Four months after the intervention, 58 perc</w:t>
      </w:r>
      <w:r>
        <w:t>ent of all participants were no longer considered at risk for an alcohol- exposed pregnancy. Women who used the Web-based intervention were 34 percent less likely</w:t>
      </w:r>
      <w:r>
        <w:rPr>
          <w:spacing w:val="-4"/>
        </w:rPr>
        <w:t xml:space="preserve"> </w:t>
      </w:r>
      <w:r>
        <w:t>to be at risk for alcohol-exposed pregnancy at the follow-up assessment than were those who r</w:t>
      </w:r>
      <w:r>
        <w:t>eceived the printed materials, but the difference was not significant.</w:t>
      </w:r>
    </w:p>
    <w:p w14:paraId="07EB6DCF" w14:textId="77777777" w:rsidR="005B323A" w:rsidRDefault="005B323A">
      <w:pPr>
        <w:pStyle w:val="BodyText"/>
        <w:spacing w:before="0"/>
        <w:ind w:left="0"/>
        <w:rPr>
          <w:sz w:val="21"/>
        </w:rPr>
      </w:pPr>
    </w:p>
    <w:p w14:paraId="6DE04C21" w14:textId="77777777" w:rsidR="005B323A" w:rsidRDefault="0026499D">
      <w:pPr>
        <w:pStyle w:val="BodyText"/>
        <w:spacing w:before="0"/>
        <w:ind w:left="220" w:right="249"/>
      </w:pPr>
      <w:r>
        <w:t>In a study of 150 women who were receiving Women, Infants, and Children services in San Diego County and reported drinking at least at a moderately risky level (i.e., who scored two or</w:t>
      </w:r>
      <w:r>
        <w:t xml:space="preserve"> higher</w:t>
      </w:r>
      <w:r>
        <w:rPr>
          <w:spacing w:val="-4"/>
        </w:rPr>
        <w:t xml:space="preserve"> </w:t>
      </w:r>
      <w:r>
        <w:t>on</w:t>
      </w:r>
      <w:r>
        <w:rPr>
          <w:spacing w:val="-3"/>
        </w:rPr>
        <w:t xml:space="preserve"> </w:t>
      </w:r>
      <w:r>
        <w:t>the</w:t>
      </w:r>
      <w:r>
        <w:rPr>
          <w:spacing w:val="-4"/>
        </w:rPr>
        <w:t xml:space="preserve"> </w:t>
      </w:r>
      <w:r>
        <w:t>Tolerance,</w:t>
      </w:r>
      <w:r>
        <w:rPr>
          <w:spacing w:val="-2"/>
        </w:rPr>
        <w:t xml:space="preserve"> </w:t>
      </w:r>
      <w:r>
        <w:t>Annoyed,</w:t>
      </w:r>
      <w:r>
        <w:rPr>
          <w:spacing w:val="-4"/>
        </w:rPr>
        <w:t xml:space="preserve"> </w:t>
      </w:r>
      <w:r>
        <w:t>Cut-Down,</w:t>
      </w:r>
      <w:r>
        <w:rPr>
          <w:spacing w:val="-4"/>
        </w:rPr>
        <w:t xml:space="preserve"> </w:t>
      </w:r>
      <w:r>
        <w:t>Eye-Opener</w:t>
      </w:r>
      <w:r>
        <w:rPr>
          <w:spacing w:val="-4"/>
        </w:rPr>
        <w:t xml:space="preserve"> </w:t>
      </w:r>
      <w:r>
        <w:t>screening</w:t>
      </w:r>
      <w:r>
        <w:rPr>
          <w:spacing w:val="-7"/>
        </w:rPr>
        <w:t xml:space="preserve"> </w:t>
      </w:r>
      <w:r>
        <w:t>instrument)</w:t>
      </w:r>
      <w:r>
        <w:rPr>
          <w:spacing w:val="-5"/>
        </w:rPr>
        <w:t xml:space="preserve"> </w:t>
      </w:r>
      <w:r>
        <w:t>were</w:t>
      </w:r>
      <w:r>
        <w:rPr>
          <w:spacing w:val="-5"/>
        </w:rPr>
        <w:t xml:space="preserve"> </w:t>
      </w:r>
      <w:r>
        <w:t>randomly assigned either to use a Web-based assessment and brief intervention, which was adapted from the e-CHUG intervention described in the “e-CHUG and Drinker’s Check-Up</w:t>
      </w:r>
      <w:r>
        <w:t xml:space="preserve"> Programs”</w:t>
      </w:r>
      <w:r>
        <w:rPr>
          <w:spacing w:val="40"/>
        </w:rPr>
        <w:t xml:space="preserve"> </w:t>
      </w:r>
      <w:r>
        <w:t>section,</w:t>
      </w:r>
      <w:r>
        <w:rPr>
          <w:spacing w:val="-1"/>
        </w:rPr>
        <w:t xml:space="preserve"> </w:t>
      </w:r>
      <w:r>
        <w:t>or</w:t>
      </w:r>
      <w:r>
        <w:rPr>
          <w:spacing w:val="-1"/>
        </w:rPr>
        <w:t xml:space="preserve"> </w:t>
      </w:r>
      <w:r>
        <w:t>to</w:t>
      </w:r>
      <w:r>
        <w:rPr>
          <w:spacing w:val="-1"/>
        </w:rPr>
        <w:t xml:space="preserve"> </w:t>
      </w:r>
      <w:r>
        <w:t>receive</w:t>
      </w:r>
      <w:r>
        <w:rPr>
          <w:spacing w:val="-1"/>
        </w:rPr>
        <w:t xml:space="preserve"> </w:t>
      </w:r>
      <w:r>
        <w:t>printed</w:t>
      </w:r>
      <w:r>
        <w:rPr>
          <w:spacing w:val="-1"/>
        </w:rPr>
        <w:t xml:space="preserve"> </w:t>
      </w:r>
      <w:r>
        <w:t>information</w:t>
      </w:r>
      <w:r>
        <w:rPr>
          <w:spacing w:val="-1"/>
        </w:rPr>
        <w:t xml:space="preserve"> </w:t>
      </w:r>
      <w:r>
        <w:t>about</w:t>
      </w:r>
      <w:r>
        <w:rPr>
          <w:spacing w:val="-1"/>
        </w:rPr>
        <w:t xml:space="preserve"> </w:t>
      </w:r>
      <w:r>
        <w:t>normal</w:t>
      </w:r>
      <w:r>
        <w:rPr>
          <w:spacing w:val="-1"/>
        </w:rPr>
        <w:t xml:space="preserve"> </w:t>
      </w:r>
      <w:r>
        <w:t>drinking</w:t>
      </w:r>
      <w:r>
        <w:rPr>
          <w:spacing w:val="-4"/>
        </w:rPr>
        <w:t xml:space="preserve"> </w:t>
      </w:r>
      <w:r>
        <w:t>patterns</w:t>
      </w:r>
      <w:r>
        <w:rPr>
          <w:spacing w:val="-1"/>
        </w:rPr>
        <w:t xml:space="preserve"> </w:t>
      </w:r>
      <w:r>
        <w:t>and</w:t>
      </w:r>
      <w:r>
        <w:rPr>
          <w:spacing w:val="-1"/>
        </w:rPr>
        <w:t xml:space="preserve"> </w:t>
      </w:r>
      <w:r>
        <w:t>the</w:t>
      </w:r>
      <w:r>
        <w:rPr>
          <w:spacing w:val="-1"/>
        </w:rPr>
        <w:t xml:space="preserve"> </w:t>
      </w:r>
      <w:r>
        <w:t>health</w:t>
      </w:r>
      <w:r>
        <w:rPr>
          <w:spacing w:val="-1"/>
        </w:rPr>
        <w:t xml:space="preserve"> </w:t>
      </w:r>
      <w:r>
        <w:t>effects</w:t>
      </w:r>
      <w:r>
        <w:rPr>
          <w:spacing w:val="-1"/>
        </w:rPr>
        <w:t xml:space="preserve"> </w:t>
      </w:r>
      <w:r>
        <w:t>of alcohol on women and unborn children (Delrahim-Howlett et al., 2011). Although there were no significant differences in outcomes for participants in the two groups, 70 percent of all participants did reduce their number of risky drinking episodes.</w:t>
      </w:r>
    </w:p>
    <w:p w14:paraId="50D57517" w14:textId="77777777" w:rsidR="005B323A" w:rsidRDefault="0026499D">
      <w:pPr>
        <w:pStyle w:val="Heading2"/>
        <w:spacing w:before="212"/>
      </w:pPr>
      <w:r>
        <w:t>Techn</w:t>
      </w:r>
      <w:r>
        <w:t>ology To</w:t>
      </w:r>
      <w:r>
        <w:rPr>
          <w:spacing w:val="-4"/>
        </w:rPr>
        <w:t xml:space="preserve"> </w:t>
      </w:r>
      <w:r>
        <w:t>Aid</w:t>
      </w:r>
      <w:r>
        <w:rPr>
          <w:spacing w:val="-2"/>
        </w:rPr>
        <w:t xml:space="preserve"> </w:t>
      </w:r>
      <w:r>
        <w:t>in</w:t>
      </w:r>
      <w:r>
        <w:rPr>
          <w:spacing w:val="-2"/>
        </w:rPr>
        <w:t xml:space="preserve"> </w:t>
      </w:r>
      <w:r>
        <w:t>Mental</w:t>
      </w:r>
      <w:r>
        <w:rPr>
          <w:spacing w:val="-5"/>
        </w:rPr>
        <w:t xml:space="preserve"> </w:t>
      </w:r>
      <w:r>
        <w:t>Health</w:t>
      </w:r>
      <w:r>
        <w:rPr>
          <w:spacing w:val="-4"/>
        </w:rPr>
        <w:t xml:space="preserve"> </w:t>
      </w:r>
      <w:r>
        <w:rPr>
          <w:spacing w:val="-2"/>
        </w:rPr>
        <w:t>Promotion</w:t>
      </w:r>
    </w:p>
    <w:p w14:paraId="27F9CACC" w14:textId="77777777" w:rsidR="005B323A" w:rsidRDefault="0026499D">
      <w:pPr>
        <w:pStyle w:val="BodyText"/>
        <w:spacing w:before="133"/>
        <w:ind w:left="220" w:right="241"/>
      </w:pPr>
      <w:r>
        <w:t>Programs are making use of new technologies in a number of ways to further mental health promotion/mental</w:t>
      </w:r>
      <w:r>
        <w:rPr>
          <w:spacing w:val="-4"/>
        </w:rPr>
        <w:t xml:space="preserve"> </w:t>
      </w:r>
      <w:r>
        <w:t>disorder</w:t>
      </w:r>
      <w:r>
        <w:rPr>
          <w:spacing w:val="-4"/>
        </w:rPr>
        <w:t xml:space="preserve"> </w:t>
      </w:r>
      <w:r>
        <w:t>prevention.</w:t>
      </w:r>
      <w:r>
        <w:rPr>
          <w:spacing w:val="-4"/>
        </w:rPr>
        <w:t xml:space="preserve"> </w:t>
      </w:r>
      <w:r>
        <w:t>A</w:t>
      </w:r>
      <w:r>
        <w:rPr>
          <w:spacing w:val="-4"/>
        </w:rPr>
        <w:t xml:space="preserve"> </w:t>
      </w:r>
      <w:r>
        <w:t>meta-analytic</w:t>
      </w:r>
      <w:r>
        <w:rPr>
          <w:spacing w:val="-5"/>
        </w:rPr>
        <w:t xml:space="preserve"> </w:t>
      </w:r>
      <w:r>
        <w:t>review</w:t>
      </w:r>
      <w:r>
        <w:rPr>
          <w:spacing w:val="-5"/>
        </w:rPr>
        <w:t xml:space="preserve"> </w:t>
      </w:r>
      <w:r>
        <w:t>of</w:t>
      </w:r>
      <w:r>
        <w:rPr>
          <w:spacing w:val="-4"/>
        </w:rPr>
        <w:t xml:space="preserve"> </w:t>
      </w:r>
      <w:r>
        <w:t>75</w:t>
      </w:r>
      <w:r>
        <w:rPr>
          <w:spacing w:val="-4"/>
        </w:rPr>
        <w:t xml:space="preserve"> </w:t>
      </w:r>
      <w:r>
        <w:t>randomized</w:t>
      </w:r>
      <w:r>
        <w:rPr>
          <w:spacing w:val="-4"/>
        </w:rPr>
        <w:t xml:space="preserve"> </w:t>
      </w:r>
      <w:r>
        <w:t>controlled</w:t>
      </w:r>
      <w:r>
        <w:rPr>
          <w:spacing w:val="-4"/>
        </w:rPr>
        <w:t xml:space="preserve"> </w:t>
      </w:r>
      <w:r>
        <w:t>trials involving computer/Internet int</w:t>
      </w:r>
      <w:r>
        <w:t>erventions for reducing behavioral health risks and/or promoting behavioral health found that such interventions can result in significant improvements in a number of areas relating to behavioral health, especially in the short term (i.e., when assessed at</w:t>
      </w:r>
      <w:r>
        <w:t xml:space="preserve"> the conclusion of the intervention; Portnoy, Scott-Sheldon, Johnson, &amp; Carey, 2008). The</w:t>
      </w:r>
      <w:r>
        <w:rPr>
          <w:spacing w:val="40"/>
        </w:rPr>
        <w:t xml:space="preserve"> </w:t>
      </w:r>
      <w:r>
        <w:t>authors cautioned, however, that many of the studies they reviewed have methodological problems, and more long-term research is needed.</w:t>
      </w:r>
    </w:p>
    <w:p w14:paraId="34E5CCFA" w14:textId="77777777" w:rsidR="005B323A" w:rsidRDefault="005B323A">
      <w:pPr>
        <w:pStyle w:val="BodyText"/>
        <w:spacing w:before="10"/>
        <w:ind w:left="0"/>
        <w:rPr>
          <w:sz w:val="20"/>
        </w:rPr>
      </w:pPr>
    </w:p>
    <w:p w14:paraId="6EF556A1" w14:textId="77777777" w:rsidR="005B323A" w:rsidRDefault="0026499D">
      <w:pPr>
        <w:pStyle w:val="BodyText"/>
        <w:spacing w:before="0"/>
        <w:ind w:left="220" w:right="373"/>
      </w:pPr>
      <w:r>
        <w:t>Mitchell</w:t>
      </w:r>
      <w:r>
        <w:rPr>
          <w:spacing w:val="-2"/>
        </w:rPr>
        <w:t xml:space="preserve"> </w:t>
      </w:r>
      <w:r>
        <w:t>and</w:t>
      </w:r>
      <w:r>
        <w:rPr>
          <w:spacing w:val="-3"/>
        </w:rPr>
        <w:t xml:space="preserve"> </w:t>
      </w:r>
      <w:r>
        <w:t>colleagues (2009</w:t>
      </w:r>
      <w:r>
        <w:t>)</w:t>
      </w:r>
      <w:r>
        <w:rPr>
          <w:spacing w:val="-4"/>
        </w:rPr>
        <w:t xml:space="preserve"> </w:t>
      </w:r>
      <w:r>
        <w:t>observed</w:t>
      </w:r>
      <w:r>
        <w:rPr>
          <w:spacing w:val="-3"/>
        </w:rPr>
        <w:t xml:space="preserve"> </w:t>
      </w:r>
      <w:r>
        <w:t>that</w:t>
      </w:r>
      <w:r>
        <w:rPr>
          <w:spacing w:val="-3"/>
        </w:rPr>
        <w:t xml:space="preserve"> </w:t>
      </w:r>
      <w:r>
        <w:t>Web</w:t>
      </w:r>
      <w:r>
        <w:rPr>
          <w:spacing w:val="-3"/>
        </w:rPr>
        <w:t xml:space="preserve"> </w:t>
      </w:r>
      <w:r>
        <w:t>applications</w:t>
      </w:r>
      <w:r>
        <w:rPr>
          <w:spacing w:val="-3"/>
        </w:rPr>
        <w:t xml:space="preserve"> </w:t>
      </w:r>
      <w:r>
        <w:t>allow</w:t>
      </w:r>
      <w:r>
        <w:rPr>
          <w:spacing w:val="-3"/>
        </w:rPr>
        <w:t xml:space="preserve"> </w:t>
      </w:r>
      <w:r>
        <w:t>for</w:t>
      </w:r>
      <w:r>
        <w:rPr>
          <w:spacing w:val="-3"/>
        </w:rPr>
        <w:t xml:space="preserve"> </w:t>
      </w:r>
      <w:r>
        <w:t>the</w:t>
      </w:r>
      <w:r>
        <w:rPr>
          <w:spacing w:val="-4"/>
        </w:rPr>
        <w:t xml:space="preserve"> </w:t>
      </w:r>
      <w:r>
        <w:t>tailoring</w:t>
      </w:r>
      <w:r>
        <w:rPr>
          <w:spacing w:val="-6"/>
        </w:rPr>
        <w:t xml:space="preserve"> </w:t>
      </w:r>
      <w:r>
        <w:t>of</w:t>
      </w:r>
      <w:r>
        <w:rPr>
          <w:spacing w:val="-3"/>
        </w:rPr>
        <w:t xml:space="preserve"> </w:t>
      </w:r>
      <w:r>
        <w:t>mental health</w:t>
      </w:r>
      <w:r>
        <w:rPr>
          <w:spacing w:val="-4"/>
        </w:rPr>
        <w:t xml:space="preserve"> </w:t>
      </w:r>
      <w:r>
        <w:t>promotion/mental</w:t>
      </w:r>
      <w:r>
        <w:rPr>
          <w:spacing w:val="-4"/>
        </w:rPr>
        <w:t xml:space="preserve"> </w:t>
      </w:r>
      <w:r>
        <w:t>illness</w:t>
      </w:r>
      <w:r>
        <w:rPr>
          <w:spacing w:val="-4"/>
        </w:rPr>
        <w:t xml:space="preserve"> </w:t>
      </w:r>
      <w:r>
        <w:t>prevention</w:t>
      </w:r>
      <w:r>
        <w:rPr>
          <w:spacing w:val="-4"/>
        </w:rPr>
        <w:t xml:space="preserve"> </w:t>
      </w:r>
      <w:r>
        <w:t>activities</w:t>
      </w:r>
      <w:r>
        <w:rPr>
          <w:spacing w:val="-4"/>
        </w:rPr>
        <w:t xml:space="preserve"> </w:t>
      </w:r>
      <w:r>
        <w:t>to</w:t>
      </w:r>
      <w:r>
        <w:rPr>
          <w:spacing w:val="-4"/>
        </w:rPr>
        <w:t xml:space="preserve"> </w:t>
      </w:r>
      <w:r>
        <w:t>the</w:t>
      </w:r>
      <w:r>
        <w:rPr>
          <w:spacing w:val="-5"/>
        </w:rPr>
        <w:t xml:space="preserve"> </w:t>
      </w:r>
      <w:r>
        <w:t>individual</w:t>
      </w:r>
      <w:r>
        <w:rPr>
          <w:spacing w:val="-4"/>
        </w:rPr>
        <w:t xml:space="preserve"> </w:t>
      </w:r>
      <w:r>
        <w:t>client,</w:t>
      </w:r>
      <w:r>
        <w:rPr>
          <w:spacing w:val="-4"/>
        </w:rPr>
        <w:t xml:space="preserve"> </w:t>
      </w:r>
      <w:r>
        <w:t>thereby</w:t>
      </w:r>
      <w:r>
        <w:rPr>
          <w:spacing w:val="-8"/>
        </w:rPr>
        <w:t xml:space="preserve"> </w:t>
      </w:r>
      <w:r>
        <w:t>potentially increasing the efficacy</w:t>
      </w:r>
      <w:r>
        <w:rPr>
          <w:spacing w:val="-1"/>
        </w:rPr>
        <w:t xml:space="preserve"> </w:t>
      </w:r>
      <w:r>
        <w:t>of such interventions compared with those delivered through traditional media (e.g., television or printed public service announcements). They also noted the ability of Web-based</w:t>
      </w:r>
      <w:r>
        <w:rPr>
          <w:spacing w:val="-3"/>
        </w:rPr>
        <w:t xml:space="preserve"> </w:t>
      </w:r>
      <w:r>
        <w:t>activities</w:t>
      </w:r>
      <w:r>
        <w:rPr>
          <w:spacing w:val="-3"/>
        </w:rPr>
        <w:t xml:space="preserve"> </w:t>
      </w:r>
      <w:r>
        <w:t>to</w:t>
      </w:r>
      <w:r>
        <w:rPr>
          <w:spacing w:val="-3"/>
        </w:rPr>
        <w:t xml:space="preserve"> </w:t>
      </w:r>
      <w:r>
        <w:t>reach</w:t>
      </w:r>
      <w:r>
        <w:rPr>
          <w:spacing w:val="-1"/>
        </w:rPr>
        <w:t xml:space="preserve"> </w:t>
      </w:r>
      <w:r>
        <w:t>a</w:t>
      </w:r>
      <w:r>
        <w:rPr>
          <w:spacing w:val="-4"/>
        </w:rPr>
        <w:t xml:space="preserve"> </w:t>
      </w:r>
      <w:r>
        <w:t>larger</w:t>
      </w:r>
      <w:r>
        <w:rPr>
          <w:spacing w:val="-3"/>
        </w:rPr>
        <w:t xml:space="preserve"> </w:t>
      </w:r>
      <w:r>
        <w:t>audience</w:t>
      </w:r>
      <w:r>
        <w:rPr>
          <w:spacing w:val="-4"/>
        </w:rPr>
        <w:t xml:space="preserve"> </w:t>
      </w:r>
      <w:r>
        <w:t>at</w:t>
      </w:r>
      <w:r>
        <w:rPr>
          <w:spacing w:val="-1"/>
        </w:rPr>
        <w:t xml:space="preserve"> </w:t>
      </w:r>
      <w:r>
        <w:t>lower</w:t>
      </w:r>
      <w:r>
        <w:rPr>
          <w:spacing w:val="-3"/>
        </w:rPr>
        <w:t xml:space="preserve"> </w:t>
      </w:r>
      <w:r>
        <w:t>cost</w:t>
      </w:r>
      <w:r>
        <w:rPr>
          <w:spacing w:val="-3"/>
        </w:rPr>
        <w:t xml:space="preserve"> </w:t>
      </w:r>
      <w:r>
        <w:t>and</w:t>
      </w:r>
      <w:r>
        <w:rPr>
          <w:spacing w:val="-3"/>
        </w:rPr>
        <w:t xml:space="preserve"> </w:t>
      </w:r>
      <w:r>
        <w:t>to</w:t>
      </w:r>
      <w:r>
        <w:rPr>
          <w:spacing w:val="-3"/>
        </w:rPr>
        <w:t xml:space="preserve"> </w:t>
      </w:r>
      <w:r>
        <w:t>be</w:t>
      </w:r>
      <w:r>
        <w:rPr>
          <w:spacing w:val="-4"/>
        </w:rPr>
        <w:t xml:space="preserve"> </w:t>
      </w:r>
      <w:r>
        <w:t>sustainable</w:t>
      </w:r>
      <w:r>
        <w:rPr>
          <w:spacing w:val="-4"/>
        </w:rPr>
        <w:t xml:space="preserve"> </w:t>
      </w:r>
      <w:r>
        <w:t>ove</w:t>
      </w:r>
      <w:r>
        <w:t>r</w:t>
      </w:r>
      <w:r>
        <w:rPr>
          <w:spacing w:val="-2"/>
        </w:rPr>
        <w:t xml:space="preserve"> </w:t>
      </w:r>
      <w:r>
        <w:t>a</w:t>
      </w:r>
      <w:r>
        <w:rPr>
          <w:spacing w:val="-4"/>
        </w:rPr>
        <w:t xml:space="preserve"> </w:t>
      </w:r>
      <w:r>
        <w:t>longer period of time. Screening programs for prevention as well as for problem identification are discussed further in the “Technology in the Treatment of Mental Illness” section.</w:t>
      </w:r>
    </w:p>
    <w:p w14:paraId="55094716" w14:textId="77777777" w:rsidR="005B323A" w:rsidRDefault="005B323A">
      <w:pPr>
        <w:pStyle w:val="BodyText"/>
        <w:spacing w:before="5"/>
        <w:ind w:left="0"/>
        <w:rPr>
          <w:sz w:val="21"/>
        </w:rPr>
      </w:pPr>
    </w:p>
    <w:p w14:paraId="5FF906B5" w14:textId="77777777" w:rsidR="005B323A" w:rsidRDefault="0026499D">
      <w:pPr>
        <w:pStyle w:val="Heading4"/>
      </w:pPr>
      <w:r>
        <w:t>Positive</w:t>
      </w:r>
      <w:r>
        <w:rPr>
          <w:spacing w:val="-6"/>
        </w:rPr>
        <w:t xml:space="preserve"> </w:t>
      </w:r>
      <w:r>
        <w:rPr>
          <w:spacing w:val="-2"/>
        </w:rPr>
        <w:t>Psychology</w:t>
      </w:r>
    </w:p>
    <w:p w14:paraId="6F834749" w14:textId="77777777" w:rsidR="005B323A" w:rsidRDefault="0026499D">
      <w:pPr>
        <w:pStyle w:val="BodyText"/>
        <w:spacing w:before="54"/>
        <w:ind w:left="220" w:right="290"/>
      </w:pPr>
      <w:r>
        <w:t>One area of mental health promotion that has embraced the use of the Internet is the field of positive</w:t>
      </w:r>
      <w:r>
        <w:rPr>
          <w:spacing w:val="-5"/>
        </w:rPr>
        <w:t xml:space="preserve"> </w:t>
      </w:r>
      <w:r>
        <w:t>psychology,</w:t>
      </w:r>
      <w:r>
        <w:rPr>
          <w:spacing w:val="-4"/>
        </w:rPr>
        <w:t xml:space="preserve"> </w:t>
      </w:r>
      <w:r>
        <w:t>an</w:t>
      </w:r>
      <w:r>
        <w:rPr>
          <w:spacing w:val="-2"/>
        </w:rPr>
        <w:t xml:space="preserve"> </w:t>
      </w:r>
      <w:r>
        <w:t>approach</w:t>
      </w:r>
      <w:r>
        <w:rPr>
          <w:spacing w:val="-4"/>
        </w:rPr>
        <w:t xml:space="preserve"> </w:t>
      </w:r>
      <w:r>
        <w:t>to</w:t>
      </w:r>
      <w:r>
        <w:rPr>
          <w:spacing w:val="-4"/>
        </w:rPr>
        <w:t xml:space="preserve"> </w:t>
      </w:r>
      <w:r>
        <w:t>mental</w:t>
      </w:r>
      <w:r>
        <w:rPr>
          <w:spacing w:val="-4"/>
        </w:rPr>
        <w:t xml:space="preserve"> </w:t>
      </w:r>
      <w:r>
        <w:t>health</w:t>
      </w:r>
      <w:r>
        <w:rPr>
          <w:spacing w:val="-4"/>
        </w:rPr>
        <w:t xml:space="preserve"> </w:t>
      </w:r>
      <w:r>
        <w:t>that</w:t>
      </w:r>
      <w:r>
        <w:rPr>
          <w:spacing w:val="-4"/>
        </w:rPr>
        <w:t xml:space="preserve"> </w:t>
      </w:r>
      <w:r>
        <w:t>seeks</w:t>
      </w:r>
      <w:r>
        <w:rPr>
          <w:spacing w:val="-4"/>
        </w:rPr>
        <w:t xml:space="preserve"> </w:t>
      </w:r>
      <w:r>
        <w:t>to</w:t>
      </w:r>
      <w:r>
        <w:rPr>
          <w:spacing w:val="-4"/>
        </w:rPr>
        <w:t xml:space="preserve"> </w:t>
      </w:r>
      <w:r>
        <w:t>increase</w:t>
      </w:r>
      <w:r>
        <w:rPr>
          <w:spacing w:val="-5"/>
        </w:rPr>
        <w:t xml:space="preserve"> </w:t>
      </w:r>
      <w:r>
        <w:t>happiness</w:t>
      </w:r>
      <w:r>
        <w:rPr>
          <w:spacing w:val="-4"/>
        </w:rPr>
        <w:t xml:space="preserve"> </w:t>
      </w:r>
      <w:r>
        <w:t>(perceived</w:t>
      </w:r>
      <w:r>
        <w:rPr>
          <w:spacing w:val="-4"/>
        </w:rPr>
        <w:t xml:space="preserve"> </w:t>
      </w:r>
      <w:r>
        <w:t>as involving positive emotion, engagement, and meaningfulness), whic</w:t>
      </w:r>
      <w:r>
        <w:t>h in turn builds mental health</w:t>
      </w:r>
      <w:r>
        <w:rPr>
          <w:spacing w:val="-4"/>
        </w:rPr>
        <w:t xml:space="preserve"> </w:t>
      </w:r>
      <w:r>
        <w:t>resilience</w:t>
      </w:r>
      <w:r>
        <w:rPr>
          <w:spacing w:val="-3"/>
        </w:rPr>
        <w:t xml:space="preserve"> </w:t>
      </w:r>
      <w:r>
        <w:t>and</w:t>
      </w:r>
      <w:r>
        <w:rPr>
          <w:spacing w:val="-4"/>
        </w:rPr>
        <w:t xml:space="preserve"> </w:t>
      </w:r>
      <w:r>
        <w:t>appears</w:t>
      </w:r>
      <w:r>
        <w:rPr>
          <w:spacing w:val="-4"/>
        </w:rPr>
        <w:t xml:space="preserve"> </w:t>
      </w:r>
      <w:r>
        <w:t>to</w:t>
      </w:r>
      <w:r>
        <w:rPr>
          <w:spacing w:val="-4"/>
        </w:rPr>
        <w:t xml:space="preserve"> </w:t>
      </w:r>
      <w:r>
        <w:t>decrease</w:t>
      </w:r>
      <w:r>
        <w:rPr>
          <w:spacing w:val="-5"/>
        </w:rPr>
        <w:t xml:space="preserve"> </w:t>
      </w:r>
      <w:r>
        <w:t>symptoms</w:t>
      </w:r>
      <w:r>
        <w:rPr>
          <w:spacing w:val="-4"/>
        </w:rPr>
        <w:t xml:space="preserve"> </w:t>
      </w:r>
      <w:r>
        <w:t>of</w:t>
      </w:r>
      <w:r>
        <w:rPr>
          <w:spacing w:val="-4"/>
        </w:rPr>
        <w:t xml:space="preserve"> </w:t>
      </w:r>
      <w:r>
        <w:t>some</w:t>
      </w:r>
      <w:r>
        <w:rPr>
          <w:spacing w:val="-5"/>
        </w:rPr>
        <w:t xml:space="preserve"> </w:t>
      </w:r>
      <w:r>
        <w:t>mental</w:t>
      </w:r>
      <w:r>
        <w:rPr>
          <w:spacing w:val="-1"/>
        </w:rPr>
        <w:t xml:space="preserve"> </w:t>
      </w:r>
      <w:r>
        <w:t>illnesses</w:t>
      </w:r>
      <w:r>
        <w:rPr>
          <w:spacing w:val="-4"/>
        </w:rPr>
        <w:t xml:space="preserve"> </w:t>
      </w:r>
      <w:r>
        <w:t>(Seligman,</w:t>
      </w:r>
      <w:r>
        <w:rPr>
          <w:spacing w:val="-4"/>
        </w:rPr>
        <w:t xml:space="preserve"> </w:t>
      </w:r>
      <w:r>
        <w:t>Rashid, &amp; Parks, 2006; Seligman, Steen, Park, &amp; Peterson, 2005). The first research trial of a positive</w:t>
      </w:r>
    </w:p>
    <w:p w14:paraId="1A52AD30" w14:textId="77777777" w:rsidR="005B323A" w:rsidRDefault="005B323A">
      <w:pPr>
        <w:sectPr w:rsidR="005B323A">
          <w:pgSz w:w="12240" w:h="15840"/>
          <w:pgMar w:top="1300" w:right="1220" w:bottom="1080" w:left="1220" w:header="722" w:footer="887" w:gutter="0"/>
          <w:cols w:space="720"/>
        </w:sectPr>
      </w:pPr>
    </w:p>
    <w:p w14:paraId="70CAD30A" w14:textId="77777777" w:rsidR="005B323A" w:rsidRDefault="0026499D">
      <w:pPr>
        <w:pStyle w:val="BodyText"/>
        <w:spacing w:before="124"/>
        <w:ind w:left="220" w:right="290"/>
      </w:pPr>
      <w:r>
        <w:lastRenderedPageBreak/>
        <w:t>psychology intervention using the Internet had a very basic design in which a convenience sample of participants (411 of whom completed al</w:t>
      </w:r>
      <w:r>
        <w:t>l follow-up assessments) was recruited over the Internet and received instructions via email (Seligman et al., 2005). Participants were assigned to complete one of six different exercises (five related to personal happiness and one that</w:t>
      </w:r>
      <w:r>
        <w:rPr>
          <w:spacing w:val="-3"/>
        </w:rPr>
        <w:t xml:space="preserve"> </w:t>
      </w:r>
      <w:r>
        <w:t>was</w:t>
      </w:r>
      <w:r>
        <w:rPr>
          <w:spacing w:val="-3"/>
        </w:rPr>
        <w:t xml:space="preserve"> </w:t>
      </w:r>
      <w:r>
        <w:t>a</w:t>
      </w:r>
      <w:r>
        <w:rPr>
          <w:spacing w:val="-4"/>
        </w:rPr>
        <w:t xml:space="preserve"> </w:t>
      </w:r>
      <w:r>
        <w:t>placebo).</w:t>
      </w:r>
      <w:r>
        <w:rPr>
          <w:spacing w:val="-3"/>
        </w:rPr>
        <w:t xml:space="preserve"> </w:t>
      </w:r>
      <w:r>
        <w:t>At</w:t>
      </w:r>
      <w:r>
        <w:rPr>
          <w:spacing w:val="-1"/>
        </w:rPr>
        <w:t xml:space="preserve"> </w:t>
      </w:r>
      <w:r>
        <w:t>an</w:t>
      </w:r>
      <w:r>
        <w:rPr>
          <w:spacing w:val="-3"/>
        </w:rPr>
        <w:t xml:space="preserve"> </w:t>
      </w:r>
      <w:r>
        <w:t>assessment</w:t>
      </w:r>
      <w:r>
        <w:rPr>
          <w:spacing w:val="-3"/>
        </w:rPr>
        <w:t xml:space="preserve"> </w:t>
      </w:r>
      <w:r>
        <w:t>6</w:t>
      </w:r>
      <w:r>
        <w:rPr>
          <w:spacing w:val="-3"/>
        </w:rPr>
        <w:t xml:space="preserve"> </w:t>
      </w:r>
      <w:r>
        <w:t>months</w:t>
      </w:r>
      <w:r>
        <w:rPr>
          <w:spacing w:val="-3"/>
        </w:rPr>
        <w:t xml:space="preserve"> </w:t>
      </w:r>
      <w:r>
        <w:t>after</w:t>
      </w:r>
      <w:r>
        <w:rPr>
          <w:spacing w:val="-5"/>
        </w:rPr>
        <w:t xml:space="preserve"> </w:t>
      </w:r>
      <w:r>
        <w:t>the</w:t>
      </w:r>
      <w:r>
        <w:rPr>
          <w:spacing w:val="-3"/>
        </w:rPr>
        <w:t xml:space="preserve"> </w:t>
      </w:r>
      <w:r>
        <w:t>intervention,</w:t>
      </w:r>
      <w:r>
        <w:rPr>
          <w:spacing w:val="-3"/>
        </w:rPr>
        <w:t xml:space="preserve"> </w:t>
      </w:r>
      <w:r>
        <w:t>completion</w:t>
      </w:r>
      <w:r>
        <w:rPr>
          <w:spacing w:val="-3"/>
        </w:rPr>
        <w:t xml:space="preserve"> </w:t>
      </w:r>
      <w:r>
        <w:t>of</w:t>
      </w:r>
      <w:r>
        <w:rPr>
          <w:spacing w:val="-3"/>
        </w:rPr>
        <w:t xml:space="preserve"> </w:t>
      </w:r>
      <w:r>
        <w:t>two</w:t>
      </w:r>
      <w:r>
        <w:rPr>
          <w:spacing w:val="-3"/>
        </w:rPr>
        <w:t xml:space="preserve"> </w:t>
      </w:r>
      <w:r>
        <w:t>of</w:t>
      </w:r>
      <w:r>
        <w:rPr>
          <w:spacing w:val="-4"/>
        </w:rPr>
        <w:t xml:space="preserve"> </w:t>
      </w:r>
      <w:r>
        <w:t>the exercises was associated with significant increases in happiness (according to the researchers’ own</w:t>
      </w:r>
      <w:r>
        <w:rPr>
          <w:spacing w:val="-1"/>
        </w:rPr>
        <w:t xml:space="preserve"> </w:t>
      </w:r>
      <w:r>
        <w:t>measure)</w:t>
      </w:r>
      <w:r>
        <w:rPr>
          <w:spacing w:val="-1"/>
        </w:rPr>
        <w:t xml:space="preserve"> </w:t>
      </w:r>
      <w:r>
        <w:t>and</w:t>
      </w:r>
      <w:r>
        <w:rPr>
          <w:spacing w:val="-1"/>
        </w:rPr>
        <w:t xml:space="preserve"> </w:t>
      </w:r>
      <w:r>
        <w:t>significant</w:t>
      </w:r>
      <w:r>
        <w:rPr>
          <w:spacing w:val="-1"/>
        </w:rPr>
        <w:t xml:space="preserve"> </w:t>
      </w:r>
      <w:r>
        <w:t>decreases</w:t>
      </w:r>
      <w:r>
        <w:rPr>
          <w:spacing w:val="-1"/>
        </w:rPr>
        <w:t xml:space="preserve"> </w:t>
      </w:r>
      <w:r>
        <w:t>in</w:t>
      </w:r>
      <w:r>
        <w:rPr>
          <w:spacing w:val="-1"/>
        </w:rPr>
        <w:t xml:space="preserve"> </w:t>
      </w:r>
      <w:r>
        <w:t>depressive</w:t>
      </w:r>
      <w:r>
        <w:rPr>
          <w:spacing w:val="-2"/>
        </w:rPr>
        <w:t xml:space="preserve"> </w:t>
      </w:r>
      <w:r>
        <w:t>symptoms</w:t>
      </w:r>
      <w:r>
        <w:rPr>
          <w:spacing w:val="-1"/>
        </w:rPr>
        <w:t xml:space="preserve"> </w:t>
      </w:r>
      <w:r>
        <w:t>as</w:t>
      </w:r>
      <w:r>
        <w:rPr>
          <w:spacing w:val="-1"/>
        </w:rPr>
        <w:t xml:space="preserve"> </w:t>
      </w:r>
      <w:r>
        <w:t>measured</w:t>
      </w:r>
      <w:r>
        <w:rPr>
          <w:spacing w:val="-1"/>
        </w:rPr>
        <w:t xml:space="preserve"> </w:t>
      </w:r>
      <w:r>
        <w:t>by</w:t>
      </w:r>
      <w:r>
        <w:rPr>
          <w:spacing w:val="-6"/>
        </w:rPr>
        <w:t xml:space="preserve"> </w:t>
      </w:r>
      <w:r>
        <w:t>the</w:t>
      </w:r>
      <w:r>
        <w:rPr>
          <w:spacing w:val="-2"/>
        </w:rPr>
        <w:t xml:space="preserve"> </w:t>
      </w:r>
      <w:r>
        <w:t>Center</w:t>
      </w:r>
      <w:r>
        <w:rPr>
          <w:spacing w:val="-3"/>
        </w:rPr>
        <w:t xml:space="preserve"> </w:t>
      </w:r>
      <w:r>
        <w:t>for Epidemiological Studies Depression Scale (CES-D).</w:t>
      </w:r>
    </w:p>
    <w:p w14:paraId="300F2736" w14:textId="77777777" w:rsidR="005B323A" w:rsidRDefault="005B323A">
      <w:pPr>
        <w:pStyle w:val="BodyText"/>
        <w:spacing w:before="10"/>
        <w:ind w:left="0"/>
        <w:rPr>
          <w:sz w:val="20"/>
        </w:rPr>
      </w:pPr>
    </w:p>
    <w:p w14:paraId="506010C4" w14:textId="77777777" w:rsidR="005B323A" w:rsidRDefault="0026499D">
      <w:pPr>
        <w:pStyle w:val="BodyText"/>
        <w:spacing w:before="1"/>
        <w:ind w:left="220" w:right="290"/>
      </w:pPr>
      <w:r>
        <w:t>An Australian study by Mitchell et al. (2009) used a more dynamic, interactive Web-based approach for delivery and compared a strengths-based positive psychology intervention that taught and helped peo</w:t>
      </w:r>
      <w:r>
        <w:t>ple practice problem-solving skills with an intervention that provided information on problem-solving skills without any interactive features or any attempt to get participants</w:t>
      </w:r>
      <w:r>
        <w:rPr>
          <w:spacing w:val="-3"/>
        </w:rPr>
        <w:t xml:space="preserve"> </w:t>
      </w:r>
      <w:r>
        <w:t>to</w:t>
      </w:r>
      <w:r>
        <w:rPr>
          <w:spacing w:val="-3"/>
        </w:rPr>
        <w:t xml:space="preserve"> </w:t>
      </w:r>
      <w:r>
        <w:t>apply</w:t>
      </w:r>
      <w:r>
        <w:rPr>
          <w:spacing w:val="-8"/>
        </w:rPr>
        <w:t xml:space="preserve"> </w:t>
      </w:r>
      <w:r>
        <w:t>those</w:t>
      </w:r>
      <w:r>
        <w:rPr>
          <w:spacing w:val="-3"/>
        </w:rPr>
        <w:t xml:space="preserve"> </w:t>
      </w:r>
      <w:r>
        <w:t>skills.</w:t>
      </w:r>
      <w:r>
        <w:rPr>
          <w:spacing w:val="-3"/>
        </w:rPr>
        <w:t xml:space="preserve"> </w:t>
      </w:r>
      <w:r>
        <w:t>The</w:t>
      </w:r>
      <w:r>
        <w:rPr>
          <w:spacing w:val="-3"/>
        </w:rPr>
        <w:t xml:space="preserve"> </w:t>
      </w:r>
      <w:r>
        <w:t>authors</w:t>
      </w:r>
      <w:r>
        <w:rPr>
          <w:spacing w:val="-3"/>
        </w:rPr>
        <w:t xml:space="preserve"> </w:t>
      </w:r>
      <w:r>
        <w:t>found</w:t>
      </w:r>
      <w:r>
        <w:rPr>
          <w:spacing w:val="-3"/>
        </w:rPr>
        <w:t xml:space="preserve"> </w:t>
      </w:r>
      <w:r>
        <w:t>that</w:t>
      </w:r>
      <w:r>
        <w:rPr>
          <w:spacing w:val="-2"/>
        </w:rPr>
        <w:t xml:space="preserve"> </w:t>
      </w:r>
      <w:r>
        <w:t>although</w:t>
      </w:r>
      <w:r>
        <w:rPr>
          <w:spacing w:val="-3"/>
        </w:rPr>
        <w:t xml:space="preserve"> </w:t>
      </w:r>
      <w:r>
        <w:t>participation</w:t>
      </w:r>
      <w:r>
        <w:rPr>
          <w:spacing w:val="-3"/>
        </w:rPr>
        <w:t xml:space="preserve"> </w:t>
      </w:r>
      <w:r>
        <w:t>in</w:t>
      </w:r>
      <w:r>
        <w:rPr>
          <w:spacing w:val="-3"/>
        </w:rPr>
        <w:t xml:space="preserve"> </w:t>
      </w:r>
      <w:r>
        <w:t>the</w:t>
      </w:r>
      <w:r>
        <w:rPr>
          <w:spacing w:val="-3"/>
        </w:rPr>
        <w:t xml:space="preserve"> </w:t>
      </w:r>
      <w:r>
        <w:t>positive psychology intervention was, at a 3-month postintervention follow-up, associated with significant improvements in participants’ well-being (or happiness) according to two of the instruments used, it was not associated with any changes in depressio</w:t>
      </w:r>
      <w:r>
        <w:t>n, anxiety, or stress as measured by the Depression, Anxiety, Stress Scales–21.</w:t>
      </w:r>
    </w:p>
    <w:p w14:paraId="10701A5B" w14:textId="77777777" w:rsidR="005B323A" w:rsidRDefault="005B323A">
      <w:pPr>
        <w:pStyle w:val="BodyText"/>
        <w:spacing w:before="5"/>
        <w:ind w:left="0"/>
        <w:rPr>
          <w:sz w:val="21"/>
        </w:rPr>
      </w:pPr>
    </w:p>
    <w:p w14:paraId="37AFBECB" w14:textId="77777777" w:rsidR="005B323A" w:rsidRDefault="0026499D">
      <w:pPr>
        <w:pStyle w:val="Heading4"/>
      </w:pPr>
      <w:r>
        <w:t>Depression</w:t>
      </w:r>
      <w:r>
        <w:rPr>
          <w:spacing w:val="-7"/>
        </w:rPr>
        <w:t xml:space="preserve"> </w:t>
      </w:r>
      <w:r>
        <w:t>and</w:t>
      </w:r>
      <w:r>
        <w:rPr>
          <w:spacing w:val="-5"/>
        </w:rPr>
        <w:t xml:space="preserve"> </w:t>
      </w:r>
      <w:r>
        <w:t>Anxiety</w:t>
      </w:r>
      <w:r>
        <w:rPr>
          <w:spacing w:val="-2"/>
        </w:rPr>
        <w:t xml:space="preserve"> Prevention</w:t>
      </w:r>
    </w:p>
    <w:p w14:paraId="6C375240" w14:textId="77777777" w:rsidR="005B323A" w:rsidRDefault="0026499D">
      <w:pPr>
        <w:pStyle w:val="BodyText"/>
        <w:spacing w:before="53"/>
        <w:ind w:left="220" w:right="220"/>
      </w:pPr>
      <w:r>
        <w:t>Another example of a Web-based program that could be considered mental health promotion as well as substance use disorder prevention is the M</w:t>
      </w:r>
      <w:r>
        <w:t xml:space="preserve">SB-S intervention (related to the other MyStudentBody sites already described), which teaches and helps students use stress management techniques (Chiauzzi, Brevard, Thum, Decembrele, &amp; Lord, 2008). In a research trial of the intervention, students at six </w:t>
      </w:r>
      <w:r>
        <w:t>different colleges were randomly assigned to the MSB-S Web site intervention (</w:t>
      </w:r>
      <w:r>
        <w:rPr>
          <w:i/>
        </w:rPr>
        <w:t>n</w:t>
      </w:r>
      <w:r>
        <w:t>=77), to a control group that used a Web site that provided health information</w:t>
      </w:r>
      <w:r>
        <w:rPr>
          <w:spacing w:val="-2"/>
        </w:rPr>
        <w:t xml:space="preserve"> </w:t>
      </w:r>
      <w:r>
        <w:t>and</w:t>
      </w:r>
      <w:r>
        <w:rPr>
          <w:spacing w:val="-2"/>
        </w:rPr>
        <w:t xml:space="preserve"> </w:t>
      </w:r>
      <w:r>
        <w:t>sought</w:t>
      </w:r>
      <w:r>
        <w:rPr>
          <w:spacing w:val="-2"/>
        </w:rPr>
        <w:t xml:space="preserve"> </w:t>
      </w:r>
      <w:r>
        <w:t>to</w:t>
      </w:r>
      <w:r>
        <w:rPr>
          <w:spacing w:val="-2"/>
        </w:rPr>
        <w:t xml:space="preserve"> </w:t>
      </w:r>
      <w:r>
        <w:t>encourage</w:t>
      </w:r>
      <w:r>
        <w:rPr>
          <w:spacing w:val="-3"/>
        </w:rPr>
        <w:t xml:space="preserve"> </w:t>
      </w:r>
      <w:r>
        <w:t>physical</w:t>
      </w:r>
      <w:r>
        <w:rPr>
          <w:spacing w:val="-1"/>
        </w:rPr>
        <w:t xml:space="preserve"> </w:t>
      </w:r>
      <w:r>
        <w:t>exercise</w:t>
      </w:r>
      <w:r>
        <w:rPr>
          <w:spacing w:val="-2"/>
        </w:rPr>
        <w:t xml:space="preserve"> </w:t>
      </w:r>
      <w:r>
        <w:t>(</w:t>
      </w:r>
      <w:r>
        <w:rPr>
          <w:i/>
        </w:rPr>
        <w:t>n</w:t>
      </w:r>
      <w:r>
        <w:t>=78),</w:t>
      </w:r>
      <w:r>
        <w:rPr>
          <w:spacing w:val="-2"/>
        </w:rPr>
        <w:t xml:space="preserve"> </w:t>
      </w:r>
      <w:r>
        <w:t>or</w:t>
      </w:r>
      <w:r>
        <w:rPr>
          <w:spacing w:val="-4"/>
        </w:rPr>
        <w:t xml:space="preserve"> </w:t>
      </w:r>
      <w:r>
        <w:t>to</w:t>
      </w:r>
      <w:r>
        <w:rPr>
          <w:spacing w:val="-2"/>
        </w:rPr>
        <w:t xml:space="preserve"> </w:t>
      </w:r>
      <w:r>
        <w:t>a</w:t>
      </w:r>
      <w:r>
        <w:rPr>
          <w:spacing w:val="-2"/>
        </w:rPr>
        <w:t xml:space="preserve"> </w:t>
      </w:r>
      <w:r>
        <w:t>no-treatment</w:t>
      </w:r>
      <w:r>
        <w:rPr>
          <w:spacing w:val="-2"/>
        </w:rPr>
        <w:t xml:space="preserve"> </w:t>
      </w:r>
      <w:r>
        <w:t>control</w:t>
      </w:r>
      <w:r>
        <w:rPr>
          <w:spacing w:val="-1"/>
        </w:rPr>
        <w:t xml:space="preserve"> </w:t>
      </w:r>
      <w:r>
        <w:t>group (</w:t>
      </w:r>
      <w:r>
        <w:rPr>
          <w:i/>
        </w:rPr>
        <w:t>n</w:t>
      </w:r>
      <w:r>
        <w:t>=80). Those</w:t>
      </w:r>
      <w:r>
        <w:t xml:space="preserve"> who used the MSB-S site increased their use of specific stress management skills. Also, participants who used the MSB-S site showed an initial significant decline in anxiety (as measured by the College Adjustment Scales anxiety subscale), but at the last </w:t>
      </w:r>
      <w:r>
        <w:t>follow-up assessment</w:t>
      </w:r>
      <w:r>
        <w:rPr>
          <w:spacing w:val="-3"/>
        </w:rPr>
        <w:t xml:space="preserve"> </w:t>
      </w:r>
      <w:r>
        <w:t>(6</w:t>
      </w:r>
      <w:r>
        <w:rPr>
          <w:spacing w:val="-3"/>
        </w:rPr>
        <w:t xml:space="preserve"> </w:t>
      </w:r>
      <w:r>
        <w:t>months</w:t>
      </w:r>
      <w:r>
        <w:rPr>
          <w:spacing w:val="-3"/>
        </w:rPr>
        <w:t xml:space="preserve"> </w:t>
      </w:r>
      <w:r>
        <w:t>after</w:t>
      </w:r>
      <w:r>
        <w:rPr>
          <w:spacing w:val="-3"/>
        </w:rPr>
        <w:t xml:space="preserve"> </w:t>
      </w:r>
      <w:r>
        <w:t>the</w:t>
      </w:r>
      <w:r>
        <w:rPr>
          <w:spacing w:val="-5"/>
        </w:rPr>
        <w:t xml:space="preserve"> </w:t>
      </w:r>
      <w:r>
        <w:t>intervention),</w:t>
      </w:r>
      <w:r>
        <w:rPr>
          <w:spacing w:val="-3"/>
        </w:rPr>
        <w:t xml:space="preserve"> </w:t>
      </w:r>
      <w:r>
        <w:t>anxiety</w:t>
      </w:r>
      <w:r>
        <w:rPr>
          <w:spacing w:val="-8"/>
        </w:rPr>
        <w:t xml:space="preserve"> </w:t>
      </w:r>
      <w:r>
        <w:t>scores</w:t>
      </w:r>
      <w:r>
        <w:rPr>
          <w:spacing w:val="-3"/>
        </w:rPr>
        <w:t xml:space="preserve"> </w:t>
      </w:r>
      <w:r>
        <w:t>were</w:t>
      </w:r>
      <w:r>
        <w:rPr>
          <w:spacing w:val="-1"/>
        </w:rPr>
        <w:t xml:space="preserve"> </w:t>
      </w:r>
      <w:r>
        <w:t>about</w:t>
      </w:r>
      <w:r>
        <w:rPr>
          <w:spacing w:val="-3"/>
        </w:rPr>
        <w:t xml:space="preserve"> </w:t>
      </w:r>
      <w:r>
        <w:t>equal</w:t>
      </w:r>
      <w:r>
        <w:rPr>
          <w:spacing w:val="-3"/>
        </w:rPr>
        <w:t xml:space="preserve"> </w:t>
      </w:r>
      <w:r>
        <w:t>for</w:t>
      </w:r>
      <w:r>
        <w:rPr>
          <w:spacing w:val="-3"/>
        </w:rPr>
        <w:t xml:space="preserve"> </w:t>
      </w:r>
      <w:r>
        <w:t>the</w:t>
      </w:r>
      <w:r>
        <w:rPr>
          <w:spacing w:val="-5"/>
        </w:rPr>
        <w:t xml:space="preserve"> </w:t>
      </w:r>
      <w:r>
        <w:t>intervention and control Web site groups.</w:t>
      </w:r>
    </w:p>
    <w:p w14:paraId="215B5FA8" w14:textId="77777777" w:rsidR="005B323A" w:rsidRDefault="005B323A">
      <w:pPr>
        <w:pStyle w:val="BodyText"/>
        <w:spacing w:before="0"/>
        <w:ind w:left="0"/>
        <w:rPr>
          <w:sz w:val="21"/>
        </w:rPr>
      </w:pPr>
    </w:p>
    <w:p w14:paraId="497173FE" w14:textId="77777777" w:rsidR="005B323A" w:rsidRDefault="0026499D">
      <w:pPr>
        <w:pStyle w:val="BodyText"/>
        <w:spacing w:before="0"/>
        <w:ind w:left="220" w:right="265"/>
      </w:pPr>
      <w:r>
        <w:t>A Web-based anxiety disorder prevention program was evaluated in Australia with a group of college students (</w:t>
      </w:r>
      <w:r>
        <w:rPr>
          <w:i/>
        </w:rPr>
        <w:t>N=</w:t>
      </w:r>
      <w:r>
        <w:t>42) wh</w:t>
      </w:r>
      <w:r>
        <w:t>o had previously screened as having high anxiety sensitivity (Kenardy, McCafferty, &amp; Rosa, 2006). In a 6-month follow-up assessment, those participants who had been randomly assigned to the intervention had, compared with those in a waitlist control group,</w:t>
      </w:r>
      <w:r>
        <w:t xml:space="preserve"> significantly lower (</w:t>
      </w:r>
      <w:r>
        <w:rPr>
          <w:i/>
        </w:rPr>
        <w:t>p&lt;</w:t>
      </w:r>
      <w:r>
        <w:t>0.01) anxiety-related thoughts (according to scores on the Catastrophic Cognitions Questionnaire-Modified) and fewer depressive symptoms (on the CES- D).</w:t>
      </w:r>
      <w:r>
        <w:rPr>
          <w:spacing w:val="-3"/>
        </w:rPr>
        <w:t xml:space="preserve"> </w:t>
      </w:r>
      <w:r>
        <w:t>Other</w:t>
      </w:r>
      <w:r>
        <w:rPr>
          <w:spacing w:val="-3"/>
        </w:rPr>
        <w:t xml:space="preserve"> </w:t>
      </w:r>
      <w:r>
        <w:t>measures</w:t>
      </w:r>
      <w:r>
        <w:rPr>
          <w:spacing w:val="-3"/>
        </w:rPr>
        <w:t xml:space="preserve"> </w:t>
      </w:r>
      <w:r>
        <w:t>of</w:t>
      </w:r>
      <w:r>
        <w:rPr>
          <w:spacing w:val="-3"/>
        </w:rPr>
        <w:t xml:space="preserve"> </w:t>
      </w:r>
      <w:r>
        <w:t>anxiety</w:t>
      </w:r>
      <w:r>
        <w:rPr>
          <w:spacing w:val="-11"/>
        </w:rPr>
        <w:t xml:space="preserve"> </w:t>
      </w:r>
      <w:r>
        <w:t>also</w:t>
      </w:r>
      <w:r>
        <w:rPr>
          <w:spacing w:val="-3"/>
        </w:rPr>
        <w:t xml:space="preserve"> </w:t>
      </w:r>
      <w:r>
        <w:t>indicated</w:t>
      </w:r>
      <w:r>
        <w:rPr>
          <w:spacing w:val="-3"/>
        </w:rPr>
        <w:t xml:space="preserve"> </w:t>
      </w:r>
      <w:r>
        <w:t>declines</w:t>
      </w:r>
      <w:r>
        <w:rPr>
          <w:spacing w:val="-3"/>
        </w:rPr>
        <w:t xml:space="preserve"> </w:t>
      </w:r>
      <w:r>
        <w:t>in</w:t>
      </w:r>
      <w:r>
        <w:rPr>
          <w:spacing w:val="-3"/>
        </w:rPr>
        <w:t xml:space="preserve"> </w:t>
      </w:r>
      <w:r>
        <w:t>anxiety,</w:t>
      </w:r>
      <w:r>
        <w:rPr>
          <w:spacing w:val="-3"/>
        </w:rPr>
        <w:t xml:space="preserve"> </w:t>
      </w:r>
      <w:r>
        <w:t>but</w:t>
      </w:r>
      <w:r>
        <w:rPr>
          <w:spacing w:val="-3"/>
        </w:rPr>
        <w:t xml:space="preserve"> </w:t>
      </w:r>
      <w:r>
        <w:t>differences</w:t>
      </w:r>
      <w:r>
        <w:rPr>
          <w:spacing w:val="-3"/>
        </w:rPr>
        <w:t xml:space="preserve"> </w:t>
      </w:r>
      <w:r>
        <w:t>from</w:t>
      </w:r>
      <w:r>
        <w:rPr>
          <w:spacing w:val="-3"/>
        </w:rPr>
        <w:t xml:space="preserve"> </w:t>
      </w:r>
      <w:r>
        <w:t>the</w:t>
      </w:r>
      <w:r>
        <w:rPr>
          <w:spacing w:val="-3"/>
        </w:rPr>
        <w:t xml:space="preserve"> </w:t>
      </w:r>
      <w:r>
        <w:t>control group were not significant.</w:t>
      </w:r>
    </w:p>
    <w:p w14:paraId="207BA773" w14:textId="77777777" w:rsidR="005B323A" w:rsidRDefault="005B323A">
      <w:pPr>
        <w:pStyle w:val="BodyText"/>
        <w:spacing w:before="10"/>
        <w:ind w:left="0"/>
        <w:rPr>
          <w:sz w:val="20"/>
        </w:rPr>
      </w:pPr>
    </w:p>
    <w:p w14:paraId="42D3A7E4" w14:textId="77777777" w:rsidR="005B323A" w:rsidRDefault="0026499D">
      <w:pPr>
        <w:pStyle w:val="BodyText"/>
        <w:spacing w:before="1"/>
        <w:ind w:left="220" w:right="249"/>
      </w:pPr>
      <w:r>
        <w:t>Other interventions are available for mental illness or mental illness symptoms, but for many</w:t>
      </w:r>
      <w:r>
        <w:rPr>
          <w:spacing w:val="-2"/>
        </w:rPr>
        <w:t xml:space="preserve"> </w:t>
      </w:r>
      <w:r>
        <w:t>of them, there are few data to support their use. Patten (2003) reported on a psychoeducational program</w:t>
      </w:r>
      <w:r>
        <w:rPr>
          <w:spacing w:val="-3"/>
        </w:rPr>
        <w:t xml:space="preserve"> </w:t>
      </w:r>
      <w:r>
        <w:t>delivered</w:t>
      </w:r>
      <w:r>
        <w:rPr>
          <w:spacing w:val="-3"/>
        </w:rPr>
        <w:t xml:space="preserve"> </w:t>
      </w:r>
      <w:r>
        <w:t>by</w:t>
      </w:r>
      <w:r>
        <w:rPr>
          <w:spacing w:val="-8"/>
        </w:rPr>
        <w:t xml:space="preserve"> </w:t>
      </w:r>
      <w:r>
        <w:t>computer</w:t>
      </w:r>
      <w:r>
        <w:rPr>
          <w:spacing w:val="-3"/>
        </w:rPr>
        <w:t xml:space="preserve"> </w:t>
      </w:r>
      <w:r>
        <w:t>or</w:t>
      </w:r>
      <w:r>
        <w:rPr>
          <w:spacing w:val="-5"/>
        </w:rPr>
        <w:t xml:space="preserve"> </w:t>
      </w:r>
      <w:r>
        <w:t>telephone</w:t>
      </w:r>
      <w:r>
        <w:rPr>
          <w:spacing w:val="-4"/>
        </w:rPr>
        <w:t xml:space="preserve"> </w:t>
      </w:r>
      <w:r>
        <w:t>that</w:t>
      </w:r>
      <w:r>
        <w:rPr>
          <w:spacing w:val="-3"/>
        </w:rPr>
        <w:t xml:space="preserve"> </w:t>
      </w:r>
      <w:r>
        <w:t>was</w:t>
      </w:r>
      <w:r>
        <w:rPr>
          <w:spacing w:val="-3"/>
        </w:rPr>
        <w:t xml:space="preserve"> </w:t>
      </w:r>
      <w:r>
        <w:t>designed</w:t>
      </w:r>
      <w:r>
        <w:rPr>
          <w:spacing w:val="-3"/>
        </w:rPr>
        <w:t xml:space="preserve"> </w:t>
      </w:r>
      <w:r>
        <w:t>to</w:t>
      </w:r>
      <w:r>
        <w:rPr>
          <w:spacing w:val="-3"/>
        </w:rPr>
        <w:t xml:space="preserve"> </w:t>
      </w:r>
      <w:r>
        <w:t>prevent</w:t>
      </w:r>
      <w:r>
        <w:rPr>
          <w:spacing w:val="-2"/>
        </w:rPr>
        <w:t xml:space="preserve"> </w:t>
      </w:r>
      <w:r>
        <w:t>depressive</w:t>
      </w:r>
      <w:r>
        <w:rPr>
          <w:spacing w:val="-4"/>
        </w:rPr>
        <w:t xml:space="preserve"> </w:t>
      </w:r>
      <w:r>
        <w:t>symptoms, but a randomized controlled evaluation of 786 participants found that the intervention was associated with no better outcomes than an information-only control group. Finke</w:t>
      </w:r>
      <w:r>
        <w:t>lstein and</w:t>
      </w:r>
    </w:p>
    <w:p w14:paraId="4CDCA9BF" w14:textId="77777777" w:rsidR="005B323A" w:rsidRDefault="005B323A">
      <w:pPr>
        <w:sectPr w:rsidR="005B323A">
          <w:pgSz w:w="12240" w:h="15840"/>
          <w:pgMar w:top="1300" w:right="1220" w:bottom="1080" w:left="1220" w:header="722" w:footer="887" w:gutter="0"/>
          <w:cols w:space="720"/>
        </w:sectPr>
      </w:pPr>
    </w:p>
    <w:p w14:paraId="4868EF02" w14:textId="77777777" w:rsidR="005B323A" w:rsidRDefault="0026499D">
      <w:pPr>
        <w:pStyle w:val="BodyText"/>
        <w:spacing w:before="124"/>
        <w:ind w:left="220" w:right="265"/>
      </w:pPr>
      <w:r>
        <w:lastRenderedPageBreak/>
        <w:t>Lapshin</w:t>
      </w:r>
      <w:r>
        <w:rPr>
          <w:spacing w:val="-4"/>
        </w:rPr>
        <w:t xml:space="preserve"> </w:t>
      </w:r>
      <w:r>
        <w:t>(2007)</w:t>
      </w:r>
      <w:r>
        <w:rPr>
          <w:spacing w:val="-5"/>
        </w:rPr>
        <w:t xml:space="preserve"> </w:t>
      </w:r>
      <w:r>
        <w:t>reported</w:t>
      </w:r>
      <w:r>
        <w:rPr>
          <w:spacing w:val="-2"/>
        </w:rPr>
        <w:t xml:space="preserve"> </w:t>
      </w:r>
      <w:r>
        <w:t>on</w:t>
      </w:r>
      <w:r>
        <w:rPr>
          <w:spacing w:val="-4"/>
        </w:rPr>
        <w:t xml:space="preserve"> </w:t>
      </w:r>
      <w:r>
        <w:t>a</w:t>
      </w:r>
      <w:r>
        <w:rPr>
          <w:spacing w:val="-5"/>
        </w:rPr>
        <w:t xml:space="preserve"> </w:t>
      </w:r>
      <w:r>
        <w:t>Web-based</w:t>
      </w:r>
      <w:r>
        <w:rPr>
          <w:spacing w:val="-4"/>
        </w:rPr>
        <w:t xml:space="preserve"> </w:t>
      </w:r>
      <w:r>
        <w:t>program</w:t>
      </w:r>
      <w:r>
        <w:rPr>
          <w:spacing w:val="-1"/>
        </w:rPr>
        <w:t xml:space="preserve"> </w:t>
      </w:r>
      <w:r>
        <w:t>that,</w:t>
      </w:r>
      <w:r>
        <w:rPr>
          <w:spacing w:val="-4"/>
        </w:rPr>
        <w:t xml:space="preserve"> </w:t>
      </w:r>
      <w:r>
        <w:t>although</w:t>
      </w:r>
      <w:r>
        <w:rPr>
          <w:spacing w:val="-4"/>
        </w:rPr>
        <w:t xml:space="preserve"> </w:t>
      </w:r>
      <w:r>
        <w:t>not</w:t>
      </w:r>
      <w:r>
        <w:rPr>
          <w:spacing w:val="-4"/>
        </w:rPr>
        <w:t xml:space="preserve"> </w:t>
      </w:r>
      <w:r>
        <w:t>related</w:t>
      </w:r>
      <w:r>
        <w:rPr>
          <w:spacing w:val="-4"/>
        </w:rPr>
        <w:t xml:space="preserve"> </w:t>
      </w:r>
      <w:r>
        <w:t>to</w:t>
      </w:r>
      <w:r>
        <w:rPr>
          <w:spacing w:val="-4"/>
        </w:rPr>
        <w:t xml:space="preserve"> </w:t>
      </w:r>
      <w:r>
        <w:t>prevention</w:t>
      </w:r>
      <w:r>
        <w:rPr>
          <w:spacing w:val="-4"/>
        </w:rPr>
        <w:t xml:space="preserve"> </w:t>
      </w:r>
      <w:r>
        <w:t>per</w:t>
      </w:r>
      <w:r>
        <w:rPr>
          <w:spacing w:val="-4"/>
        </w:rPr>
        <w:t xml:space="preserve"> </w:t>
      </w:r>
      <w:r>
        <w:t>se, was designed to reduce the effects of prejudice associated with depression and increase knowledge about the disorder, which in turn mig</w:t>
      </w:r>
      <w:r>
        <w:t>ht aid in early treatment-seeking for those with depressive symptoms. In an evaluation with 42 college students and faculty, use of the program was associated with significant decreases in depression-related prejudice (assessed using the Bogardus Social Di</w:t>
      </w:r>
      <w:r>
        <w:t>stance Scales).</w:t>
      </w:r>
    </w:p>
    <w:p w14:paraId="7CA60BC5" w14:textId="77777777" w:rsidR="005B323A" w:rsidRDefault="005B323A">
      <w:pPr>
        <w:pStyle w:val="BodyText"/>
        <w:spacing w:before="5"/>
        <w:ind w:left="0"/>
        <w:rPr>
          <w:sz w:val="21"/>
        </w:rPr>
      </w:pPr>
    </w:p>
    <w:p w14:paraId="091E81ED" w14:textId="77777777" w:rsidR="005B323A" w:rsidRDefault="0026499D">
      <w:pPr>
        <w:pStyle w:val="Heading4"/>
      </w:pPr>
      <w:r>
        <w:t>Suicide</w:t>
      </w:r>
      <w:r>
        <w:rPr>
          <w:spacing w:val="-3"/>
        </w:rPr>
        <w:t xml:space="preserve"> </w:t>
      </w:r>
      <w:r>
        <w:rPr>
          <w:spacing w:val="-2"/>
        </w:rPr>
        <w:t>Prevention</w:t>
      </w:r>
    </w:p>
    <w:p w14:paraId="726B103A" w14:textId="77777777" w:rsidR="005B323A" w:rsidRDefault="0026499D">
      <w:pPr>
        <w:pStyle w:val="BodyText"/>
        <w:spacing w:before="54"/>
        <w:ind w:left="220" w:right="262"/>
      </w:pPr>
      <w:r>
        <w:t>Suicide prevention activities have a long history of being conducted using communication technologies, and suicide or crisis intervention hotlines are widespread and generally</w:t>
      </w:r>
      <w:r>
        <w:rPr>
          <w:spacing w:val="-3"/>
        </w:rPr>
        <w:t xml:space="preserve"> </w:t>
      </w:r>
      <w:r>
        <w:t>considered an effective way to prevent suicides (Gould et al., 2007). For people in crisis who may not be suicidal, these hotlines also provide referrals and help reduce callers’ feelings of being overwhelmed (Gould et al., 2007). Within the United States,</w:t>
      </w:r>
      <w:r>
        <w:t xml:space="preserve"> many crisis hotlines have joined together as part of the National Suicide Prevention Lifeline network (1-800-273-TALK), which is able to provide nationwide coverage 24 hours a day, 7 days a week. Online resources for suicide</w:t>
      </w:r>
      <w:r>
        <w:rPr>
          <w:spacing w:val="-5"/>
        </w:rPr>
        <w:t xml:space="preserve"> </w:t>
      </w:r>
      <w:r>
        <w:t>prevention</w:t>
      </w:r>
      <w:r>
        <w:rPr>
          <w:spacing w:val="-4"/>
        </w:rPr>
        <w:t xml:space="preserve"> </w:t>
      </w:r>
      <w:r>
        <w:t>have</w:t>
      </w:r>
      <w:r>
        <w:rPr>
          <w:spacing w:val="-3"/>
        </w:rPr>
        <w:t xml:space="preserve"> </w:t>
      </w:r>
      <w:r>
        <w:t>been</w:t>
      </w:r>
      <w:r>
        <w:rPr>
          <w:spacing w:val="-4"/>
        </w:rPr>
        <w:t xml:space="preserve"> </w:t>
      </w:r>
      <w:r>
        <w:t>developed</w:t>
      </w:r>
      <w:r>
        <w:t>,</w:t>
      </w:r>
      <w:r>
        <w:rPr>
          <w:spacing w:val="-4"/>
        </w:rPr>
        <w:t xml:space="preserve"> </w:t>
      </w:r>
      <w:r>
        <w:t>including</w:t>
      </w:r>
      <w:r>
        <w:rPr>
          <w:spacing w:val="-7"/>
        </w:rPr>
        <w:t xml:space="preserve"> </w:t>
      </w:r>
      <w:r>
        <w:t>the</w:t>
      </w:r>
      <w:r>
        <w:rPr>
          <w:spacing w:val="-4"/>
        </w:rPr>
        <w:t xml:space="preserve"> </w:t>
      </w:r>
      <w:r>
        <w:t>National</w:t>
      </w:r>
      <w:r>
        <w:rPr>
          <w:spacing w:val="-4"/>
        </w:rPr>
        <w:t xml:space="preserve"> </w:t>
      </w:r>
      <w:r>
        <w:t>Suicide</w:t>
      </w:r>
      <w:r>
        <w:rPr>
          <w:spacing w:val="-5"/>
        </w:rPr>
        <w:t xml:space="preserve"> </w:t>
      </w:r>
      <w:r>
        <w:t>Prevention</w:t>
      </w:r>
      <w:r>
        <w:rPr>
          <w:spacing w:val="-2"/>
        </w:rPr>
        <w:t xml:space="preserve"> </w:t>
      </w:r>
      <w:r>
        <w:t>Lifeline</w:t>
      </w:r>
      <w:r>
        <w:rPr>
          <w:spacing w:val="-5"/>
        </w:rPr>
        <w:t xml:space="preserve"> </w:t>
      </w:r>
      <w:r>
        <w:t>Web site (http://www.suicidepreventionlifeline.org), which is sponsored by SAMHSA. Since 2011, SAMHSA</w:t>
      </w:r>
      <w:r>
        <w:rPr>
          <w:spacing w:val="-2"/>
        </w:rPr>
        <w:t xml:space="preserve"> </w:t>
      </w:r>
      <w:r>
        <w:t>and</w:t>
      </w:r>
      <w:r>
        <w:rPr>
          <w:spacing w:val="-2"/>
        </w:rPr>
        <w:t xml:space="preserve"> </w:t>
      </w:r>
      <w:r>
        <w:t>the</w:t>
      </w:r>
      <w:r>
        <w:rPr>
          <w:spacing w:val="-2"/>
        </w:rPr>
        <w:t xml:space="preserve"> </w:t>
      </w:r>
      <w:r>
        <w:t>National</w:t>
      </w:r>
      <w:r>
        <w:rPr>
          <w:spacing w:val="-2"/>
        </w:rPr>
        <w:t xml:space="preserve"> </w:t>
      </w:r>
      <w:r>
        <w:t>Suicide</w:t>
      </w:r>
      <w:r>
        <w:rPr>
          <w:spacing w:val="-3"/>
        </w:rPr>
        <w:t xml:space="preserve"> </w:t>
      </w:r>
      <w:r>
        <w:t>Prevention</w:t>
      </w:r>
      <w:r>
        <w:rPr>
          <w:spacing w:val="-1"/>
        </w:rPr>
        <w:t xml:space="preserve"> </w:t>
      </w:r>
      <w:r>
        <w:t>Lifeline</w:t>
      </w:r>
      <w:r>
        <w:rPr>
          <w:spacing w:val="-4"/>
        </w:rPr>
        <w:t xml:space="preserve"> </w:t>
      </w:r>
      <w:r>
        <w:t>have</w:t>
      </w:r>
      <w:r>
        <w:rPr>
          <w:spacing w:val="-2"/>
        </w:rPr>
        <w:t xml:space="preserve"> </w:t>
      </w:r>
      <w:r>
        <w:t>collaborated</w:t>
      </w:r>
      <w:r>
        <w:rPr>
          <w:spacing w:val="-1"/>
        </w:rPr>
        <w:t xml:space="preserve"> </w:t>
      </w:r>
      <w:r>
        <w:t>with</w:t>
      </w:r>
      <w:r>
        <w:rPr>
          <w:spacing w:val="-3"/>
        </w:rPr>
        <w:t xml:space="preserve"> </w:t>
      </w:r>
      <w:r>
        <w:t>Facebook,</w:t>
      </w:r>
      <w:r>
        <w:rPr>
          <w:spacing w:val="-2"/>
        </w:rPr>
        <w:t xml:space="preserve"> </w:t>
      </w:r>
      <w:r>
        <w:t>and</w:t>
      </w:r>
      <w:r>
        <w:rPr>
          <w:spacing w:val="-2"/>
        </w:rPr>
        <w:t xml:space="preserve"> </w:t>
      </w:r>
      <w:r>
        <w:t>in 2015, SAMHSA con</w:t>
      </w:r>
      <w:r>
        <w:t xml:space="preserve">tinues to use Facebook in its prevention efforts (see </w:t>
      </w:r>
      <w:hyperlink r:id="rId14">
        <w:r>
          <w:rPr>
            <w:spacing w:val="-2"/>
          </w:rPr>
          <w:t>http://www.samhsa.gov/prevention-week</w:t>
        </w:r>
      </w:hyperlink>
      <w:r>
        <w:rPr>
          <w:spacing w:val="-2"/>
        </w:rPr>
        <w:t>).</w:t>
      </w:r>
    </w:p>
    <w:p w14:paraId="105A6494" w14:textId="77777777" w:rsidR="005B323A" w:rsidRDefault="005B323A">
      <w:pPr>
        <w:pStyle w:val="BodyText"/>
        <w:spacing w:before="10"/>
        <w:ind w:left="0"/>
        <w:rPr>
          <w:sz w:val="20"/>
        </w:rPr>
      </w:pPr>
    </w:p>
    <w:p w14:paraId="76D13DA1" w14:textId="77777777" w:rsidR="005B323A" w:rsidRDefault="0026499D">
      <w:pPr>
        <w:pStyle w:val="BodyText"/>
        <w:spacing w:before="1"/>
        <w:ind w:left="220" w:right="275"/>
      </w:pPr>
      <w:r>
        <w:t>Web-based</w:t>
      </w:r>
      <w:r>
        <w:rPr>
          <w:spacing w:val="-4"/>
        </w:rPr>
        <w:t xml:space="preserve"> </w:t>
      </w:r>
      <w:r>
        <w:t>suicide</w:t>
      </w:r>
      <w:r>
        <w:rPr>
          <w:spacing w:val="-4"/>
        </w:rPr>
        <w:t xml:space="preserve"> </w:t>
      </w:r>
      <w:r>
        <w:t>risk</w:t>
      </w:r>
      <w:r>
        <w:rPr>
          <w:spacing w:val="-1"/>
        </w:rPr>
        <w:t xml:space="preserve"> </w:t>
      </w:r>
      <w:r>
        <w:t>monitoring</w:t>
      </w:r>
      <w:r>
        <w:rPr>
          <w:spacing w:val="-7"/>
        </w:rPr>
        <w:t xml:space="preserve"> </w:t>
      </w:r>
      <w:r>
        <w:t>and</w:t>
      </w:r>
      <w:r>
        <w:rPr>
          <w:spacing w:val="-4"/>
        </w:rPr>
        <w:t xml:space="preserve"> </w:t>
      </w:r>
      <w:r>
        <w:t>referral</w:t>
      </w:r>
      <w:r>
        <w:rPr>
          <w:spacing w:val="-4"/>
        </w:rPr>
        <w:t xml:space="preserve"> </w:t>
      </w:r>
      <w:r>
        <w:t>programs</w:t>
      </w:r>
      <w:r>
        <w:rPr>
          <w:spacing w:val="-4"/>
        </w:rPr>
        <w:t xml:space="preserve"> </w:t>
      </w:r>
      <w:r>
        <w:t>are</w:t>
      </w:r>
      <w:r>
        <w:rPr>
          <w:spacing w:val="-5"/>
        </w:rPr>
        <w:t xml:space="preserve"> </w:t>
      </w:r>
      <w:r>
        <w:t>also</w:t>
      </w:r>
      <w:r>
        <w:rPr>
          <w:spacing w:val="-4"/>
        </w:rPr>
        <w:t xml:space="preserve"> </w:t>
      </w:r>
      <w:r>
        <w:t>available.</w:t>
      </w:r>
      <w:r>
        <w:rPr>
          <w:spacing w:val="-4"/>
        </w:rPr>
        <w:t xml:space="preserve"> </w:t>
      </w:r>
      <w:r>
        <w:t>Haas and</w:t>
      </w:r>
      <w:r>
        <w:rPr>
          <w:spacing w:val="-4"/>
        </w:rPr>
        <w:t xml:space="preserve"> </w:t>
      </w:r>
      <w:r>
        <w:t>colleagues (2008) e</w:t>
      </w:r>
      <w:r>
        <w:t>valuated such a program with 1,162 students at two different universities. The students completed an online screening instrument that incorporated an existing depression screener (the Patient Health Questionnaire 9-Item Scale [PHQ-9]) as well as other item</w:t>
      </w:r>
      <w:r>
        <w:t>s relating to suicide (e.g., substance use, anxiety). The computer scored responses into three categories of suicide risk; those who were considered to have a moderate or high risk for suicide received personalized email responses from a counselor that add</w:t>
      </w:r>
      <w:r>
        <w:t>ressed issues of potential concern for the student and provided different referral options for further counseling. A large percentage of the respondents (84.4 percent) fell into the moderate-risk or high-risk categories. As a result of the program, 19.4 pe</w:t>
      </w:r>
      <w:r>
        <w:t>rcent attended an evaluation session with a counselor, and 13.5 percent entered treatment. If students engaged in an online dialog with a counselor after receiving their initial feedback email, they were almost three times more likely to receive an evaluat</w:t>
      </w:r>
      <w:r>
        <w:t xml:space="preserve">ion and to enter </w:t>
      </w:r>
      <w:r>
        <w:rPr>
          <w:spacing w:val="-2"/>
        </w:rPr>
        <w:t>treatment.</w:t>
      </w:r>
    </w:p>
    <w:p w14:paraId="54364EB6" w14:textId="77777777" w:rsidR="005B323A" w:rsidRDefault="005B323A">
      <w:pPr>
        <w:pStyle w:val="BodyText"/>
        <w:spacing w:before="11"/>
        <w:ind w:left="0"/>
        <w:rPr>
          <w:sz w:val="20"/>
        </w:rPr>
      </w:pPr>
    </w:p>
    <w:p w14:paraId="42767475" w14:textId="77777777" w:rsidR="005B323A" w:rsidRDefault="0026499D">
      <w:pPr>
        <w:pStyle w:val="BodyText"/>
        <w:spacing w:before="0"/>
        <w:ind w:left="220" w:right="228"/>
      </w:pPr>
      <w:r>
        <w:t>Computer</w:t>
      </w:r>
      <w:r>
        <w:rPr>
          <w:spacing w:val="-3"/>
        </w:rPr>
        <w:t xml:space="preserve"> </w:t>
      </w:r>
      <w:r>
        <w:t>software</w:t>
      </w:r>
      <w:r>
        <w:rPr>
          <w:spacing w:val="-5"/>
        </w:rPr>
        <w:t xml:space="preserve"> </w:t>
      </w:r>
      <w:r>
        <w:t>that</w:t>
      </w:r>
      <w:r>
        <w:rPr>
          <w:spacing w:val="-1"/>
        </w:rPr>
        <w:t xml:space="preserve"> </w:t>
      </w:r>
      <w:r>
        <w:t>can</w:t>
      </w:r>
      <w:r>
        <w:rPr>
          <w:spacing w:val="-3"/>
        </w:rPr>
        <w:t xml:space="preserve"> </w:t>
      </w:r>
      <w:r>
        <w:t>screen</w:t>
      </w:r>
      <w:r>
        <w:rPr>
          <w:spacing w:val="-3"/>
        </w:rPr>
        <w:t xml:space="preserve"> </w:t>
      </w:r>
      <w:r>
        <w:t>and</w:t>
      </w:r>
      <w:r>
        <w:rPr>
          <w:spacing w:val="-1"/>
        </w:rPr>
        <w:t xml:space="preserve"> </w:t>
      </w:r>
      <w:r>
        <w:t>assess</w:t>
      </w:r>
      <w:r>
        <w:rPr>
          <w:spacing w:val="-3"/>
        </w:rPr>
        <w:t xml:space="preserve"> </w:t>
      </w:r>
      <w:r>
        <w:t>suicide</w:t>
      </w:r>
      <w:r>
        <w:rPr>
          <w:spacing w:val="-3"/>
        </w:rPr>
        <w:t xml:space="preserve"> </w:t>
      </w:r>
      <w:r>
        <w:t>risk</w:t>
      </w:r>
      <w:r>
        <w:rPr>
          <w:spacing w:val="-3"/>
        </w:rPr>
        <w:t xml:space="preserve"> </w:t>
      </w:r>
      <w:r>
        <w:t>has</w:t>
      </w:r>
      <w:r>
        <w:rPr>
          <w:spacing w:val="-3"/>
        </w:rPr>
        <w:t xml:space="preserve"> </w:t>
      </w:r>
      <w:r>
        <w:t>been</w:t>
      </w:r>
      <w:r>
        <w:rPr>
          <w:spacing w:val="-1"/>
        </w:rPr>
        <w:t xml:space="preserve"> </w:t>
      </w:r>
      <w:r>
        <w:t>available</w:t>
      </w:r>
      <w:r>
        <w:rPr>
          <w:spacing w:val="-4"/>
        </w:rPr>
        <w:t xml:space="preserve"> </w:t>
      </w:r>
      <w:r>
        <w:t>for</w:t>
      </w:r>
      <w:r>
        <w:rPr>
          <w:spacing w:val="-5"/>
        </w:rPr>
        <w:t xml:space="preserve"> </w:t>
      </w:r>
      <w:r>
        <w:t>quite</w:t>
      </w:r>
      <w:r>
        <w:rPr>
          <w:spacing w:val="-4"/>
        </w:rPr>
        <w:t xml:space="preserve"> </w:t>
      </w:r>
      <w:r>
        <w:t>some</w:t>
      </w:r>
      <w:r>
        <w:rPr>
          <w:spacing w:val="-4"/>
        </w:rPr>
        <w:t xml:space="preserve"> </w:t>
      </w:r>
      <w:r>
        <w:t>time. In an early pilot evaluation involving 21 individuals with suicidal ideation, 58 percent expressed a preference for talking with a computer instead of a person (Greist et al., 1974). Later research indicated that, in evaluating case histories of 20 i</w:t>
      </w:r>
      <w:r>
        <w:t>ndividuals receiving mental health services (10 of whom later attempted suicide), the computer was significantly more accurate than a group of psychiatrists and psychiatric residents in predicting suicide attempts. The computer predicted 70 percent</w:t>
      </w:r>
      <w:r>
        <w:rPr>
          <w:spacing w:val="-4"/>
        </w:rPr>
        <w:t xml:space="preserve"> </w:t>
      </w:r>
      <w:r>
        <w:t>of</w:t>
      </w:r>
      <w:r>
        <w:rPr>
          <w:spacing w:val="-4"/>
        </w:rPr>
        <w:t xml:space="preserve"> </w:t>
      </w:r>
      <w:r>
        <w:t>case</w:t>
      </w:r>
      <w:r>
        <w:t>s</w:t>
      </w:r>
      <w:r>
        <w:rPr>
          <w:spacing w:val="-4"/>
        </w:rPr>
        <w:t xml:space="preserve"> </w:t>
      </w:r>
      <w:r>
        <w:t>compared</w:t>
      </w:r>
      <w:r>
        <w:rPr>
          <w:spacing w:val="-3"/>
        </w:rPr>
        <w:t xml:space="preserve"> </w:t>
      </w:r>
      <w:r>
        <w:t>with</w:t>
      </w:r>
      <w:r>
        <w:rPr>
          <w:spacing w:val="-4"/>
        </w:rPr>
        <w:t xml:space="preserve"> </w:t>
      </w:r>
      <w:r>
        <w:t>counselors,</w:t>
      </w:r>
      <w:r>
        <w:rPr>
          <w:spacing w:val="-4"/>
        </w:rPr>
        <w:t xml:space="preserve"> </w:t>
      </w:r>
      <w:r>
        <w:t>who</w:t>
      </w:r>
      <w:r>
        <w:rPr>
          <w:spacing w:val="-4"/>
        </w:rPr>
        <w:t xml:space="preserve"> </w:t>
      </w:r>
      <w:r>
        <w:t>predicted</w:t>
      </w:r>
      <w:r>
        <w:rPr>
          <w:spacing w:val="-4"/>
        </w:rPr>
        <w:t xml:space="preserve"> </w:t>
      </w:r>
      <w:r>
        <w:t>38</w:t>
      </w:r>
      <w:r>
        <w:rPr>
          <w:spacing w:val="-4"/>
        </w:rPr>
        <w:t xml:space="preserve"> </w:t>
      </w:r>
      <w:r>
        <w:t>percent</w:t>
      </w:r>
      <w:r>
        <w:rPr>
          <w:spacing w:val="-4"/>
        </w:rPr>
        <w:t xml:space="preserve"> </w:t>
      </w:r>
      <w:r>
        <w:t>(Gustafson,</w:t>
      </w:r>
      <w:r>
        <w:rPr>
          <w:spacing w:val="-4"/>
        </w:rPr>
        <w:t xml:space="preserve"> </w:t>
      </w:r>
      <w:r>
        <w:t>Greist,</w:t>
      </w:r>
      <w:r>
        <w:rPr>
          <w:spacing w:val="-4"/>
        </w:rPr>
        <w:t xml:space="preserve"> </w:t>
      </w:r>
      <w:r>
        <w:t>Strauss, Erdman, &amp; Laughren, 1977). Rimoldi et al. (2012) presented information from a VA pilot study involving the use of text messages sent via mobile phones to assess and manage su</w:t>
      </w:r>
      <w:r>
        <w:t>icide risk in a group of 11 veterans considered to be at high risk for</w:t>
      </w:r>
      <w:r>
        <w:rPr>
          <w:spacing w:val="-1"/>
        </w:rPr>
        <w:t xml:space="preserve"> </w:t>
      </w:r>
      <w:r>
        <w:t>suicide. Participants regularly</w:t>
      </w:r>
      <w:r>
        <w:rPr>
          <w:spacing w:val="-4"/>
        </w:rPr>
        <w:t xml:space="preserve"> </w:t>
      </w:r>
      <w:r>
        <w:t>responded to questions concerning their mental status, and when no answer was received or responses</w:t>
      </w:r>
    </w:p>
    <w:p w14:paraId="555E8C43" w14:textId="77777777" w:rsidR="005B323A" w:rsidRDefault="005B323A">
      <w:pPr>
        <w:sectPr w:rsidR="005B323A">
          <w:pgSz w:w="12240" w:h="15840"/>
          <w:pgMar w:top="1300" w:right="1220" w:bottom="1080" w:left="1220" w:header="722" w:footer="887" w:gutter="0"/>
          <w:cols w:space="720"/>
        </w:sectPr>
      </w:pPr>
    </w:p>
    <w:p w14:paraId="2737C56D" w14:textId="77777777" w:rsidR="005B323A" w:rsidRDefault="0026499D">
      <w:pPr>
        <w:pStyle w:val="BodyText"/>
        <w:spacing w:before="124"/>
        <w:ind w:left="220" w:right="249"/>
      </w:pPr>
      <w:r>
        <w:lastRenderedPageBreak/>
        <w:t>indicated an increase in risk, a Suicid</w:t>
      </w:r>
      <w:r>
        <w:t>e Prevention Coordinator responded accordingly. The intervention</w:t>
      </w:r>
      <w:r>
        <w:rPr>
          <w:spacing w:val="-4"/>
        </w:rPr>
        <w:t xml:space="preserve"> </w:t>
      </w:r>
      <w:r>
        <w:t>was</w:t>
      </w:r>
      <w:r>
        <w:rPr>
          <w:spacing w:val="-4"/>
        </w:rPr>
        <w:t xml:space="preserve"> </w:t>
      </w:r>
      <w:r>
        <w:t>well-received,</w:t>
      </w:r>
      <w:r>
        <w:rPr>
          <w:spacing w:val="-4"/>
        </w:rPr>
        <w:t xml:space="preserve"> </w:t>
      </w:r>
      <w:r>
        <w:t>but</w:t>
      </w:r>
      <w:r>
        <w:rPr>
          <w:spacing w:val="-4"/>
        </w:rPr>
        <w:t xml:space="preserve"> </w:t>
      </w:r>
      <w:r>
        <w:t>three</w:t>
      </w:r>
      <w:r>
        <w:rPr>
          <w:spacing w:val="-5"/>
        </w:rPr>
        <w:t xml:space="preserve"> </w:t>
      </w:r>
      <w:r>
        <w:t>participants</w:t>
      </w:r>
      <w:r>
        <w:rPr>
          <w:spacing w:val="-4"/>
        </w:rPr>
        <w:t xml:space="preserve"> </w:t>
      </w:r>
      <w:r>
        <w:t>dropped</w:t>
      </w:r>
      <w:r>
        <w:rPr>
          <w:spacing w:val="-4"/>
        </w:rPr>
        <w:t xml:space="preserve"> </w:t>
      </w:r>
      <w:r>
        <w:t>out</w:t>
      </w:r>
      <w:r>
        <w:rPr>
          <w:spacing w:val="-2"/>
        </w:rPr>
        <w:t xml:space="preserve"> </w:t>
      </w:r>
      <w:r>
        <w:t>because</w:t>
      </w:r>
      <w:r>
        <w:rPr>
          <w:spacing w:val="-3"/>
        </w:rPr>
        <w:t xml:space="preserve"> </w:t>
      </w:r>
      <w:r>
        <w:t>of</w:t>
      </w:r>
      <w:r>
        <w:rPr>
          <w:spacing w:val="-5"/>
        </w:rPr>
        <w:t xml:space="preserve"> </w:t>
      </w:r>
      <w:r>
        <w:t>personal</w:t>
      </w:r>
      <w:r>
        <w:rPr>
          <w:spacing w:val="-4"/>
        </w:rPr>
        <w:t xml:space="preserve"> </w:t>
      </w:r>
      <w:r>
        <w:t>costs.</w:t>
      </w:r>
    </w:p>
    <w:p w14:paraId="219DAD55" w14:textId="77777777" w:rsidR="005B323A" w:rsidRDefault="005B323A">
      <w:pPr>
        <w:pStyle w:val="BodyText"/>
        <w:spacing w:before="10"/>
        <w:ind w:left="0"/>
        <w:rPr>
          <w:sz w:val="20"/>
        </w:rPr>
      </w:pPr>
    </w:p>
    <w:p w14:paraId="390F5B57" w14:textId="77777777" w:rsidR="005B323A" w:rsidRDefault="0026499D">
      <w:pPr>
        <w:pStyle w:val="BodyText"/>
        <w:spacing w:before="0"/>
        <w:ind w:left="220" w:right="309"/>
      </w:pPr>
      <w:r>
        <w:t>Another military</w:t>
      </w:r>
      <w:r>
        <w:rPr>
          <w:spacing w:val="-4"/>
        </w:rPr>
        <w:t xml:space="preserve"> </w:t>
      </w:r>
      <w:r>
        <w:t>suicide prevention program, which is run by DoD and thus serves active-duty personnel,</w:t>
      </w:r>
      <w:r>
        <w:rPr>
          <w:spacing w:val="-3"/>
        </w:rPr>
        <w:t xml:space="preserve"> </w:t>
      </w:r>
      <w:r>
        <w:t>uses</w:t>
      </w:r>
      <w:r>
        <w:rPr>
          <w:spacing w:val="-3"/>
        </w:rPr>
        <w:t xml:space="preserve"> </w:t>
      </w:r>
      <w:r>
        <w:t>email</w:t>
      </w:r>
      <w:r>
        <w:rPr>
          <w:spacing w:val="-3"/>
        </w:rPr>
        <w:t xml:space="preserve"> </w:t>
      </w:r>
      <w:r>
        <w:t>or</w:t>
      </w:r>
      <w:r>
        <w:rPr>
          <w:spacing w:val="-3"/>
        </w:rPr>
        <w:t xml:space="preserve"> </w:t>
      </w:r>
      <w:r>
        <w:t>handwritten</w:t>
      </w:r>
      <w:r>
        <w:rPr>
          <w:spacing w:val="-3"/>
        </w:rPr>
        <w:t xml:space="preserve"> </w:t>
      </w:r>
      <w:r>
        <w:t>messages</w:t>
      </w:r>
      <w:r>
        <w:rPr>
          <w:spacing w:val="-2"/>
        </w:rPr>
        <w:t xml:space="preserve"> </w:t>
      </w:r>
      <w:r>
        <w:t>sent</w:t>
      </w:r>
      <w:r>
        <w:rPr>
          <w:spacing w:val="-3"/>
        </w:rPr>
        <w:t xml:space="preserve"> </w:t>
      </w:r>
      <w:r>
        <w:t>at</w:t>
      </w:r>
      <w:r>
        <w:rPr>
          <w:spacing w:val="-3"/>
        </w:rPr>
        <w:t xml:space="preserve"> </w:t>
      </w:r>
      <w:r>
        <w:t>regular</w:t>
      </w:r>
      <w:r>
        <w:rPr>
          <w:spacing w:val="-5"/>
        </w:rPr>
        <w:t xml:space="preserve"> </w:t>
      </w:r>
      <w:r>
        <w:t>intervals</w:t>
      </w:r>
      <w:r>
        <w:rPr>
          <w:spacing w:val="-3"/>
        </w:rPr>
        <w:t xml:space="preserve"> </w:t>
      </w:r>
      <w:r>
        <w:t>to</w:t>
      </w:r>
      <w:r>
        <w:rPr>
          <w:spacing w:val="-3"/>
        </w:rPr>
        <w:t xml:space="preserve"> </w:t>
      </w:r>
      <w:r>
        <w:t>individuals</w:t>
      </w:r>
      <w:r>
        <w:rPr>
          <w:spacing w:val="-3"/>
        </w:rPr>
        <w:t xml:space="preserve"> </w:t>
      </w:r>
      <w:r>
        <w:t>who</w:t>
      </w:r>
      <w:r>
        <w:rPr>
          <w:spacing w:val="-3"/>
        </w:rPr>
        <w:t xml:space="preserve"> </w:t>
      </w:r>
      <w:r>
        <w:t>have been hospitalized for a mental disorder (Luxton, Kinn, et al., 2012). Although program users may select email or paper messages, the majority preferred the email option (72 percent of participants in the pilot study). The pilot study, however, did not</w:t>
      </w:r>
      <w:r>
        <w:t xml:space="preserve"> yield any significant data.</w:t>
      </w:r>
    </w:p>
    <w:p w14:paraId="1D2FDAB2" w14:textId="77777777" w:rsidR="005B323A" w:rsidRDefault="005B323A">
      <w:pPr>
        <w:pStyle w:val="BodyText"/>
        <w:spacing w:before="10"/>
        <w:ind w:left="0"/>
        <w:rPr>
          <w:sz w:val="20"/>
        </w:rPr>
      </w:pPr>
    </w:p>
    <w:p w14:paraId="4FE59A15" w14:textId="77777777" w:rsidR="005B323A" w:rsidRDefault="0026499D">
      <w:pPr>
        <w:pStyle w:val="BodyText"/>
        <w:spacing w:before="1"/>
        <w:ind w:left="220" w:right="265"/>
      </w:pPr>
      <w:r>
        <w:t>Video conferencing can also be used to monitor suicide risk and intervene when necessary. Godleski et al. (2008) discussed VA efforts to assess suicidality using high-speed video conferencing</w:t>
      </w:r>
      <w:r>
        <w:rPr>
          <w:spacing w:val="-6"/>
        </w:rPr>
        <w:t xml:space="preserve"> </w:t>
      </w:r>
      <w:r>
        <w:t>technology.</w:t>
      </w:r>
      <w:r>
        <w:rPr>
          <w:spacing w:val="-2"/>
        </w:rPr>
        <w:t xml:space="preserve"> </w:t>
      </w:r>
      <w:r>
        <w:t>They</w:t>
      </w:r>
      <w:r>
        <w:rPr>
          <w:spacing w:val="-8"/>
        </w:rPr>
        <w:t xml:space="preserve"> </w:t>
      </w:r>
      <w:r>
        <w:t>presented</w:t>
      </w:r>
      <w:r>
        <w:rPr>
          <w:spacing w:val="-4"/>
        </w:rPr>
        <w:t xml:space="preserve"> </w:t>
      </w:r>
      <w:r>
        <w:t>VA’s</w:t>
      </w:r>
      <w:r>
        <w:rPr>
          <w:spacing w:val="-4"/>
        </w:rPr>
        <w:t xml:space="preserve"> </w:t>
      </w:r>
      <w:r>
        <w:t>be</w:t>
      </w:r>
      <w:r>
        <w:t>st</w:t>
      </w:r>
      <w:r>
        <w:rPr>
          <w:spacing w:val="-4"/>
        </w:rPr>
        <w:t xml:space="preserve"> </w:t>
      </w:r>
      <w:r>
        <w:t>practice</w:t>
      </w:r>
      <w:r>
        <w:rPr>
          <w:spacing w:val="-3"/>
        </w:rPr>
        <w:t xml:space="preserve"> </w:t>
      </w:r>
      <w:r>
        <w:t>guidelines</w:t>
      </w:r>
      <w:r>
        <w:rPr>
          <w:spacing w:val="-3"/>
        </w:rPr>
        <w:t xml:space="preserve"> </w:t>
      </w:r>
      <w:r>
        <w:t>and</w:t>
      </w:r>
      <w:r>
        <w:rPr>
          <w:spacing w:val="-2"/>
        </w:rPr>
        <w:t xml:space="preserve"> </w:t>
      </w:r>
      <w:r>
        <w:t>discussed</w:t>
      </w:r>
      <w:r>
        <w:rPr>
          <w:spacing w:val="-4"/>
        </w:rPr>
        <w:t xml:space="preserve"> </w:t>
      </w:r>
      <w:r>
        <w:t>legal</w:t>
      </w:r>
      <w:r>
        <w:rPr>
          <w:spacing w:val="-4"/>
        </w:rPr>
        <w:t xml:space="preserve"> </w:t>
      </w:r>
      <w:r>
        <w:t>and licensing concerns. Gros, Veronee, Strachan, Ruggiero, and Acierno (2011) presented a case study, also involving a veteran, of the use of video conferencing to manage suicidality.</w:t>
      </w:r>
    </w:p>
    <w:p w14:paraId="3654F30B" w14:textId="77777777" w:rsidR="005B323A" w:rsidRDefault="005B323A">
      <w:pPr>
        <w:pStyle w:val="BodyText"/>
        <w:spacing w:before="4"/>
        <w:ind w:left="0"/>
        <w:rPr>
          <w:sz w:val="21"/>
        </w:rPr>
      </w:pPr>
    </w:p>
    <w:p w14:paraId="73FCB78C" w14:textId="77777777" w:rsidR="005B323A" w:rsidRDefault="0026499D">
      <w:pPr>
        <w:pStyle w:val="Heading4"/>
        <w:spacing w:before="1"/>
      </w:pPr>
      <w:r>
        <w:t>Eating</w:t>
      </w:r>
      <w:r>
        <w:rPr>
          <w:spacing w:val="-6"/>
        </w:rPr>
        <w:t xml:space="preserve"> </w:t>
      </w:r>
      <w:r>
        <w:t>Disorder</w:t>
      </w:r>
      <w:r>
        <w:rPr>
          <w:spacing w:val="-5"/>
        </w:rPr>
        <w:t xml:space="preserve"> </w:t>
      </w:r>
      <w:r>
        <w:rPr>
          <w:spacing w:val="-2"/>
        </w:rPr>
        <w:t>Prevention</w:t>
      </w:r>
    </w:p>
    <w:p w14:paraId="411A6BCC" w14:textId="77777777" w:rsidR="005B323A" w:rsidRDefault="0026499D">
      <w:pPr>
        <w:pStyle w:val="BodyText"/>
        <w:spacing w:before="53"/>
        <w:ind w:left="220" w:right="294"/>
      </w:pPr>
      <w:r>
        <w:t>A</w:t>
      </w:r>
      <w:r>
        <w:t>nother area where there have been a number of efforts to use communication technology is in the prevention of eating disorders. However, not all interventions in this area have been effective. Newton and Ciliska’s (2006) review of five published studies di</w:t>
      </w:r>
      <w:r>
        <w:t>d not find any significant effect on reducing eating disorders following implementation of Web-based prevention programs. A review by Yager and O’Dea (2008) of eating disorder prevention programs for college students, which included interventions delivered</w:t>
      </w:r>
      <w:r>
        <w:t xml:space="preserve"> in person as well as those delivered</w:t>
      </w:r>
      <w:r>
        <w:rPr>
          <w:spacing w:val="-5"/>
        </w:rPr>
        <w:t xml:space="preserve"> </w:t>
      </w:r>
      <w:r>
        <w:t>by</w:t>
      </w:r>
      <w:r>
        <w:rPr>
          <w:spacing w:val="-9"/>
        </w:rPr>
        <w:t xml:space="preserve"> </w:t>
      </w:r>
      <w:r>
        <w:t>computer,</w:t>
      </w:r>
      <w:r>
        <w:rPr>
          <w:spacing w:val="-5"/>
        </w:rPr>
        <w:t xml:space="preserve"> </w:t>
      </w:r>
      <w:r>
        <w:t>found</w:t>
      </w:r>
      <w:r>
        <w:rPr>
          <w:spacing w:val="-4"/>
        </w:rPr>
        <w:t xml:space="preserve"> </w:t>
      </w:r>
      <w:r>
        <w:t>that</w:t>
      </w:r>
      <w:r>
        <w:rPr>
          <w:spacing w:val="-5"/>
        </w:rPr>
        <w:t xml:space="preserve"> </w:t>
      </w:r>
      <w:r>
        <w:t>information-based,</w:t>
      </w:r>
      <w:r>
        <w:rPr>
          <w:spacing w:val="-5"/>
        </w:rPr>
        <w:t xml:space="preserve"> </w:t>
      </w:r>
      <w:r>
        <w:t>CBT,</w:t>
      </w:r>
      <w:r>
        <w:rPr>
          <w:spacing w:val="-5"/>
        </w:rPr>
        <w:t xml:space="preserve"> </w:t>
      </w:r>
      <w:r>
        <w:t>and</w:t>
      </w:r>
      <w:r>
        <w:rPr>
          <w:spacing w:val="-5"/>
        </w:rPr>
        <w:t xml:space="preserve"> </w:t>
      </w:r>
      <w:r>
        <w:t>psychoeducational</w:t>
      </w:r>
      <w:r>
        <w:rPr>
          <w:spacing w:val="-5"/>
        </w:rPr>
        <w:t xml:space="preserve"> </w:t>
      </w:r>
      <w:r>
        <w:t>interventions had only limited success but that interventions that built self-esteem to improve body image, including ones that used computer techno</w:t>
      </w:r>
      <w:r>
        <w:t>logy, were more effective.</w:t>
      </w:r>
    </w:p>
    <w:p w14:paraId="2DA6475A" w14:textId="77777777" w:rsidR="005B323A" w:rsidRDefault="005B323A">
      <w:pPr>
        <w:pStyle w:val="BodyText"/>
        <w:spacing w:before="11"/>
        <w:ind w:left="0"/>
        <w:rPr>
          <w:sz w:val="20"/>
        </w:rPr>
      </w:pPr>
    </w:p>
    <w:p w14:paraId="5F0C2428" w14:textId="77777777" w:rsidR="005B323A" w:rsidRDefault="0026499D">
      <w:pPr>
        <w:pStyle w:val="BodyText"/>
        <w:spacing w:before="0"/>
        <w:ind w:left="220" w:right="290"/>
      </w:pPr>
      <w:r>
        <w:t>Two studies of the Student Bodies Web-based program, which includes modules addressing factors related to risk for eating disorders (including body image, weight, and nutrition) have found that the program may be helpful, at least in some cases, in reducin</w:t>
      </w:r>
      <w:r>
        <w:t>g eating disorders among</w:t>
      </w:r>
      <w:r>
        <w:rPr>
          <w:spacing w:val="-3"/>
        </w:rPr>
        <w:t xml:space="preserve"> </w:t>
      </w:r>
      <w:r>
        <w:t>college-age</w:t>
      </w:r>
      <w:r>
        <w:rPr>
          <w:spacing w:val="-4"/>
        </w:rPr>
        <w:t xml:space="preserve"> </w:t>
      </w:r>
      <w:r>
        <w:t>women.</w:t>
      </w:r>
      <w:r>
        <w:rPr>
          <w:spacing w:val="-1"/>
        </w:rPr>
        <w:t xml:space="preserve"> </w:t>
      </w:r>
      <w:r>
        <w:t>In</w:t>
      </w:r>
      <w:r>
        <w:rPr>
          <w:spacing w:val="-3"/>
        </w:rPr>
        <w:t xml:space="preserve"> </w:t>
      </w:r>
      <w:r>
        <w:t>the</w:t>
      </w:r>
      <w:r>
        <w:rPr>
          <w:spacing w:val="-3"/>
        </w:rPr>
        <w:t xml:space="preserve"> </w:t>
      </w:r>
      <w:r>
        <w:t>larger</w:t>
      </w:r>
      <w:r>
        <w:rPr>
          <w:spacing w:val="-4"/>
        </w:rPr>
        <w:t xml:space="preserve"> </w:t>
      </w:r>
      <w:r>
        <w:t>study</w:t>
      </w:r>
      <w:r>
        <w:rPr>
          <w:spacing w:val="-7"/>
        </w:rPr>
        <w:t xml:space="preserve"> </w:t>
      </w:r>
      <w:r>
        <w:t>(</w:t>
      </w:r>
      <w:r>
        <w:rPr>
          <w:i/>
        </w:rPr>
        <w:t>N=</w:t>
      </w:r>
      <w:r>
        <w:t>480),</w:t>
      </w:r>
      <w:r>
        <w:rPr>
          <w:spacing w:val="-4"/>
        </w:rPr>
        <w:t xml:space="preserve"> </w:t>
      </w:r>
      <w:r>
        <w:t>there</w:t>
      </w:r>
      <w:r>
        <w:rPr>
          <w:spacing w:val="-4"/>
        </w:rPr>
        <w:t xml:space="preserve"> </w:t>
      </w:r>
      <w:r>
        <w:t>were</w:t>
      </w:r>
      <w:r>
        <w:rPr>
          <w:spacing w:val="-5"/>
        </w:rPr>
        <w:t xml:space="preserve"> </w:t>
      </w:r>
      <w:r>
        <w:t>no</w:t>
      </w:r>
      <w:r>
        <w:rPr>
          <w:spacing w:val="-3"/>
        </w:rPr>
        <w:t xml:space="preserve"> </w:t>
      </w:r>
      <w:r>
        <w:t>significant</w:t>
      </w:r>
      <w:r>
        <w:rPr>
          <w:spacing w:val="-3"/>
        </w:rPr>
        <w:t xml:space="preserve"> </w:t>
      </w:r>
      <w:r>
        <w:t>differences</w:t>
      </w:r>
      <w:r>
        <w:rPr>
          <w:spacing w:val="-3"/>
        </w:rPr>
        <w:t xml:space="preserve"> </w:t>
      </w:r>
      <w:r>
        <w:t>in eating disorder risk between intervention and control groups taken as a whole, but for participants who began the study</w:t>
      </w:r>
      <w:r>
        <w:rPr>
          <w:spacing w:val="-2"/>
        </w:rPr>
        <w:t xml:space="preserve"> </w:t>
      </w:r>
      <w:r>
        <w:t>with an elevated body</w:t>
      </w:r>
      <w:r>
        <w:rPr>
          <w:spacing w:val="-2"/>
        </w:rPr>
        <w:t xml:space="preserve"> </w:t>
      </w:r>
      <w:r>
        <w:t>mass index (of 25 or greater) and those who</w:t>
      </w:r>
      <w:r>
        <w:rPr>
          <w:spacing w:val="-2"/>
        </w:rPr>
        <w:t xml:space="preserve"> </w:t>
      </w:r>
      <w:r>
        <w:t>engaged</w:t>
      </w:r>
      <w:r>
        <w:rPr>
          <w:spacing w:val="-2"/>
        </w:rPr>
        <w:t xml:space="preserve"> </w:t>
      </w:r>
      <w:r>
        <w:t>in compensatory</w:t>
      </w:r>
      <w:r>
        <w:rPr>
          <w:spacing w:val="-7"/>
        </w:rPr>
        <w:t xml:space="preserve"> </w:t>
      </w:r>
      <w:r>
        <w:t>behaviors (e.g.,</w:t>
      </w:r>
      <w:r>
        <w:rPr>
          <w:spacing w:val="-2"/>
        </w:rPr>
        <w:t xml:space="preserve"> </w:t>
      </w:r>
      <w:r>
        <w:t>self-induced</w:t>
      </w:r>
      <w:r>
        <w:rPr>
          <w:spacing w:val="-3"/>
        </w:rPr>
        <w:t xml:space="preserve"> </w:t>
      </w:r>
      <w:r>
        <w:t>vomiting,</w:t>
      </w:r>
      <w:r>
        <w:rPr>
          <w:spacing w:val="-3"/>
        </w:rPr>
        <w:t xml:space="preserve"> </w:t>
      </w:r>
      <w:r>
        <w:t>lax</w:t>
      </w:r>
      <w:r>
        <w:t>ative</w:t>
      </w:r>
      <w:r>
        <w:rPr>
          <w:spacing w:val="-4"/>
        </w:rPr>
        <w:t xml:space="preserve"> </w:t>
      </w:r>
      <w:r>
        <w:t>use,</w:t>
      </w:r>
      <w:r>
        <w:rPr>
          <w:spacing w:val="-2"/>
        </w:rPr>
        <w:t xml:space="preserve"> </w:t>
      </w:r>
      <w:r>
        <w:t>diet</w:t>
      </w:r>
      <w:r>
        <w:rPr>
          <w:spacing w:val="-2"/>
        </w:rPr>
        <w:t xml:space="preserve"> </w:t>
      </w:r>
      <w:r>
        <w:t>pill</w:t>
      </w:r>
      <w:r>
        <w:rPr>
          <w:spacing w:val="-2"/>
        </w:rPr>
        <w:t xml:space="preserve"> </w:t>
      </w:r>
      <w:r>
        <w:t>use) at baseline, participation in Student Bodies was associated with significantly better outcomes (Taylor et al., 2006).</w:t>
      </w:r>
    </w:p>
    <w:p w14:paraId="6FD3F1EA" w14:textId="77777777" w:rsidR="005B323A" w:rsidRDefault="005B323A">
      <w:pPr>
        <w:pStyle w:val="BodyText"/>
        <w:spacing w:before="11"/>
        <w:ind w:left="0"/>
        <w:rPr>
          <w:sz w:val="20"/>
        </w:rPr>
      </w:pPr>
    </w:p>
    <w:p w14:paraId="30F4809D" w14:textId="77777777" w:rsidR="005B323A" w:rsidRDefault="0026499D">
      <w:pPr>
        <w:pStyle w:val="BodyText"/>
        <w:spacing w:before="0"/>
        <w:ind w:left="220" w:right="265"/>
      </w:pPr>
      <w:r>
        <w:t>In another study (Low et al., 2006), 61 female undergraduates were randomly assigned to use Student Bodies by i</w:t>
      </w:r>
      <w:r>
        <w:t>tself (</w:t>
      </w:r>
      <w:r>
        <w:rPr>
          <w:i/>
        </w:rPr>
        <w:t>n=</w:t>
      </w:r>
      <w:r>
        <w:t>14), the program with the addition of an unmoderated online discussion component (</w:t>
      </w:r>
      <w:r>
        <w:rPr>
          <w:i/>
        </w:rPr>
        <w:t>n=</w:t>
      </w:r>
      <w:r>
        <w:t>19), the program with moderated discussion (</w:t>
      </w:r>
      <w:r>
        <w:rPr>
          <w:i/>
        </w:rPr>
        <w:t>n=</w:t>
      </w:r>
      <w:r>
        <w:t>14), or a no- intervention control group (</w:t>
      </w:r>
      <w:r>
        <w:rPr>
          <w:i/>
        </w:rPr>
        <w:t>n=</w:t>
      </w:r>
      <w:r>
        <w:t>14). The authors found a significant relationship between participation i</w:t>
      </w:r>
      <w:r>
        <w:t>n the program (for all three intervention groups taken together) and lower risk for eating</w:t>
      </w:r>
      <w:r>
        <w:rPr>
          <w:spacing w:val="-3"/>
        </w:rPr>
        <w:t xml:space="preserve"> </w:t>
      </w:r>
      <w:r>
        <w:t>disorders as</w:t>
      </w:r>
      <w:r>
        <w:rPr>
          <w:spacing w:val="-1"/>
        </w:rPr>
        <w:t xml:space="preserve"> </w:t>
      </w:r>
      <w:r>
        <w:t>indicated by</w:t>
      </w:r>
      <w:r>
        <w:rPr>
          <w:spacing w:val="-5"/>
        </w:rPr>
        <w:t xml:space="preserve"> </w:t>
      </w:r>
      <w:r>
        <w:t>scores</w:t>
      </w:r>
      <w:r>
        <w:rPr>
          <w:spacing w:val="-1"/>
        </w:rPr>
        <w:t xml:space="preserve"> </w:t>
      </w:r>
      <w:r>
        <w:t>on the</w:t>
      </w:r>
      <w:r>
        <w:rPr>
          <w:spacing w:val="-1"/>
        </w:rPr>
        <w:t xml:space="preserve"> </w:t>
      </w:r>
      <w:r>
        <w:t>Eating</w:t>
      </w:r>
      <w:r>
        <w:rPr>
          <w:spacing w:val="-4"/>
        </w:rPr>
        <w:t xml:space="preserve"> </w:t>
      </w:r>
      <w:r>
        <w:t>Disorders Inventory</w:t>
      </w:r>
      <w:r>
        <w:rPr>
          <w:spacing w:val="-3"/>
        </w:rPr>
        <w:t xml:space="preserve"> </w:t>
      </w:r>
      <w:r>
        <w:t>Drive for</w:t>
      </w:r>
      <w:r>
        <w:rPr>
          <w:spacing w:val="-1"/>
        </w:rPr>
        <w:t xml:space="preserve"> </w:t>
      </w:r>
      <w:r>
        <w:t>Thinness and Body</w:t>
      </w:r>
      <w:r>
        <w:rPr>
          <w:spacing w:val="-7"/>
        </w:rPr>
        <w:t xml:space="preserve"> </w:t>
      </w:r>
      <w:r>
        <w:t>Dissatisfaction</w:t>
      </w:r>
      <w:r>
        <w:rPr>
          <w:spacing w:val="-3"/>
        </w:rPr>
        <w:t xml:space="preserve"> </w:t>
      </w:r>
      <w:r>
        <w:t>subscales</w:t>
      </w:r>
      <w:r>
        <w:rPr>
          <w:spacing w:val="-2"/>
        </w:rPr>
        <w:t xml:space="preserve"> </w:t>
      </w:r>
      <w:r>
        <w:t>(but</w:t>
      </w:r>
      <w:r>
        <w:rPr>
          <w:spacing w:val="-2"/>
        </w:rPr>
        <w:t xml:space="preserve"> </w:t>
      </w:r>
      <w:r>
        <w:t>not</w:t>
      </w:r>
      <w:r>
        <w:rPr>
          <w:spacing w:val="-2"/>
        </w:rPr>
        <w:t xml:space="preserve"> </w:t>
      </w:r>
      <w:r>
        <w:t>the</w:t>
      </w:r>
      <w:r>
        <w:rPr>
          <w:spacing w:val="-1"/>
        </w:rPr>
        <w:t xml:space="preserve"> </w:t>
      </w:r>
      <w:r>
        <w:t>bulimia</w:t>
      </w:r>
      <w:r>
        <w:rPr>
          <w:spacing w:val="-3"/>
        </w:rPr>
        <w:t xml:space="preserve"> </w:t>
      </w:r>
      <w:r>
        <w:t>subscale)</w:t>
      </w:r>
      <w:r>
        <w:rPr>
          <w:spacing w:val="-5"/>
        </w:rPr>
        <w:t xml:space="preserve"> </w:t>
      </w:r>
      <w:r>
        <w:t>during</w:t>
      </w:r>
      <w:r>
        <w:rPr>
          <w:spacing w:val="-6"/>
        </w:rPr>
        <w:t xml:space="preserve"> </w:t>
      </w:r>
      <w:r>
        <w:t>the</w:t>
      </w:r>
      <w:r>
        <w:rPr>
          <w:spacing w:val="-3"/>
        </w:rPr>
        <w:t xml:space="preserve"> </w:t>
      </w:r>
      <w:r>
        <w:t>8-</w:t>
      </w:r>
      <w:r>
        <w:rPr>
          <w:spacing w:val="-1"/>
        </w:rPr>
        <w:t xml:space="preserve"> </w:t>
      </w:r>
      <w:r>
        <w:t>to</w:t>
      </w:r>
      <w:r>
        <w:rPr>
          <w:spacing w:val="-3"/>
        </w:rPr>
        <w:t xml:space="preserve"> </w:t>
      </w:r>
      <w:r>
        <w:t>9-month</w:t>
      </w:r>
      <w:r>
        <w:rPr>
          <w:spacing w:val="-3"/>
        </w:rPr>
        <w:t xml:space="preserve"> </w:t>
      </w:r>
      <w:r>
        <w:t>follow-up period. Eleven participants who did not complete the study were not included in the analysis.</w:t>
      </w:r>
    </w:p>
    <w:p w14:paraId="2EF6E260" w14:textId="77777777" w:rsidR="005B323A" w:rsidRDefault="0026499D">
      <w:pPr>
        <w:pStyle w:val="BodyText"/>
        <w:spacing w:before="0"/>
        <w:ind w:left="220"/>
      </w:pPr>
      <w:r>
        <w:t>Although the authors cautioned that it was difficult to evaluate differences among the three intervention</w:t>
      </w:r>
      <w:r>
        <w:rPr>
          <w:spacing w:val="-3"/>
        </w:rPr>
        <w:t xml:space="preserve"> </w:t>
      </w:r>
      <w:r>
        <w:t>groups</w:t>
      </w:r>
      <w:r>
        <w:rPr>
          <w:spacing w:val="-3"/>
        </w:rPr>
        <w:t xml:space="preserve"> </w:t>
      </w:r>
      <w:r>
        <w:t>because</w:t>
      </w:r>
      <w:r>
        <w:rPr>
          <w:spacing w:val="-4"/>
        </w:rPr>
        <w:t xml:space="preserve"> </w:t>
      </w:r>
      <w:r>
        <w:t>of</w:t>
      </w:r>
      <w:r>
        <w:rPr>
          <w:spacing w:val="-3"/>
        </w:rPr>
        <w:t xml:space="preserve"> </w:t>
      </w:r>
      <w:r>
        <w:t>the</w:t>
      </w:r>
      <w:r>
        <w:rPr>
          <w:spacing w:val="-5"/>
        </w:rPr>
        <w:t xml:space="preserve"> </w:t>
      </w:r>
      <w:r>
        <w:t>small</w:t>
      </w:r>
      <w:r>
        <w:rPr>
          <w:spacing w:val="-3"/>
        </w:rPr>
        <w:t xml:space="preserve"> </w:t>
      </w:r>
      <w:r>
        <w:t>sample</w:t>
      </w:r>
      <w:r>
        <w:rPr>
          <w:spacing w:val="-4"/>
        </w:rPr>
        <w:t xml:space="preserve"> </w:t>
      </w:r>
      <w:r>
        <w:t>size,</w:t>
      </w:r>
      <w:r>
        <w:rPr>
          <w:spacing w:val="-3"/>
        </w:rPr>
        <w:t xml:space="preserve"> </w:t>
      </w:r>
      <w:r>
        <w:t>participants</w:t>
      </w:r>
      <w:r>
        <w:rPr>
          <w:spacing w:val="-3"/>
        </w:rPr>
        <w:t xml:space="preserve"> </w:t>
      </w:r>
      <w:r>
        <w:t>in</w:t>
      </w:r>
      <w:r>
        <w:rPr>
          <w:spacing w:val="-3"/>
        </w:rPr>
        <w:t xml:space="preserve"> </w:t>
      </w:r>
      <w:r>
        <w:t>the</w:t>
      </w:r>
      <w:r>
        <w:rPr>
          <w:spacing w:val="-3"/>
        </w:rPr>
        <w:t xml:space="preserve"> </w:t>
      </w:r>
      <w:r>
        <w:t>group</w:t>
      </w:r>
      <w:r>
        <w:rPr>
          <w:spacing w:val="-3"/>
        </w:rPr>
        <w:t xml:space="preserve"> </w:t>
      </w:r>
      <w:r>
        <w:t>with</w:t>
      </w:r>
      <w:r>
        <w:rPr>
          <w:spacing w:val="-3"/>
        </w:rPr>
        <w:t xml:space="preserve"> </w:t>
      </w:r>
      <w:r>
        <w:t>unmoderated</w:t>
      </w:r>
    </w:p>
    <w:p w14:paraId="50574076" w14:textId="77777777" w:rsidR="005B323A" w:rsidRDefault="005B323A">
      <w:pPr>
        <w:sectPr w:rsidR="005B323A">
          <w:pgSz w:w="12240" w:h="15840"/>
          <w:pgMar w:top="1300" w:right="1220" w:bottom="1080" w:left="1220" w:header="722" w:footer="887" w:gutter="0"/>
          <w:cols w:space="720"/>
        </w:sectPr>
      </w:pPr>
    </w:p>
    <w:p w14:paraId="3E50C290" w14:textId="77777777" w:rsidR="005B323A" w:rsidRDefault="0026499D">
      <w:pPr>
        <w:pStyle w:val="BodyText"/>
        <w:spacing w:before="124"/>
        <w:ind w:left="220"/>
      </w:pPr>
      <w:bookmarkStart w:id="12" w:name="Technology_in_the_Treatment_of_Mental_Il"/>
      <w:bookmarkStart w:id="13" w:name="_bookmark5"/>
      <w:bookmarkEnd w:id="12"/>
      <w:bookmarkEnd w:id="13"/>
      <w:r>
        <w:lastRenderedPageBreak/>
        <w:t>discussion</w:t>
      </w:r>
      <w:r>
        <w:rPr>
          <w:spacing w:val="-3"/>
        </w:rPr>
        <w:t xml:space="preserve"> </w:t>
      </w:r>
      <w:r>
        <w:t>had</w:t>
      </w:r>
      <w:r>
        <w:rPr>
          <w:spacing w:val="-3"/>
        </w:rPr>
        <w:t xml:space="preserve"> </w:t>
      </w:r>
      <w:r>
        <w:t>the</w:t>
      </w:r>
      <w:r>
        <w:rPr>
          <w:spacing w:val="-4"/>
        </w:rPr>
        <w:t xml:space="preserve"> </w:t>
      </w:r>
      <w:r>
        <w:t>greatest</w:t>
      </w:r>
      <w:r>
        <w:rPr>
          <w:spacing w:val="-3"/>
        </w:rPr>
        <w:t xml:space="preserve"> </w:t>
      </w:r>
      <w:r>
        <w:t>reductions</w:t>
      </w:r>
      <w:r>
        <w:rPr>
          <w:spacing w:val="-3"/>
        </w:rPr>
        <w:t xml:space="preserve"> </w:t>
      </w:r>
      <w:r>
        <w:t>in</w:t>
      </w:r>
      <w:r>
        <w:rPr>
          <w:spacing w:val="-3"/>
        </w:rPr>
        <w:t xml:space="preserve"> </w:t>
      </w:r>
      <w:r>
        <w:t>eating</w:t>
      </w:r>
      <w:r>
        <w:rPr>
          <w:spacing w:val="-6"/>
        </w:rPr>
        <w:t xml:space="preserve"> </w:t>
      </w:r>
      <w:r>
        <w:t>dis</w:t>
      </w:r>
      <w:r>
        <w:t>order</w:t>
      </w:r>
      <w:r>
        <w:rPr>
          <w:spacing w:val="-3"/>
        </w:rPr>
        <w:t xml:space="preserve"> </w:t>
      </w:r>
      <w:r>
        <w:t>risk,</w:t>
      </w:r>
      <w:r>
        <w:rPr>
          <w:spacing w:val="-3"/>
        </w:rPr>
        <w:t xml:space="preserve"> </w:t>
      </w:r>
      <w:r>
        <w:t>suggesting</w:t>
      </w:r>
      <w:r>
        <w:rPr>
          <w:spacing w:val="-6"/>
        </w:rPr>
        <w:t xml:space="preserve"> </w:t>
      </w:r>
      <w:r>
        <w:t>that</w:t>
      </w:r>
      <w:r>
        <w:rPr>
          <w:spacing w:val="-3"/>
        </w:rPr>
        <w:t xml:space="preserve"> </w:t>
      </w:r>
      <w:r>
        <w:t>having</w:t>
      </w:r>
      <w:r>
        <w:rPr>
          <w:spacing w:val="-6"/>
        </w:rPr>
        <w:t xml:space="preserve"> </w:t>
      </w:r>
      <w:r>
        <w:t>a moderated discussion was unnecessary.</w:t>
      </w:r>
    </w:p>
    <w:p w14:paraId="3B44E408" w14:textId="77777777" w:rsidR="005B323A" w:rsidRDefault="005B323A">
      <w:pPr>
        <w:pStyle w:val="BodyText"/>
        <w:spacing w:before="10"/>
        <w:ind w:left="0"/>
        <w:rPr>
          <w:sz w:val="20"/>
        </w:rPr>
      </w:pPr>
    </w:p>
    <w:p w14:paraId="5CECD8F4" w14:textId="77777777" w:rsidR="005B323A" w:rsidRDefault="0026499D">
      <w:pPr>
        <w:pStyle w:val="BodyText"/>
        <w:spacing w:before="0"/>
        <w:ind w:left="220" w:right="229"/>
      </w:pPr>
      <w:r>
        <w:t>Another study of an indicated prevention intervention that used moderated discussion as well as psychoeducation, homework tasks, and a monitoring component (in which the discussion</w:t>
      </w:r>
      <w:r>
        <w:t xml:space="preserve"> group monitor attempted to identify</w:t>
      </w:r>
      <w:r>
        <w:rPr>
          <w:spacing w:val="-3"/>
        </w:rPr>
        <w:t xml:space="preserve"> </w:t>
      </w:r>
      <w:r>
        <w:t>problematic messages that might require clinical intervention) also found benefits for college-age women who were at risk for developing eating disorders based on scores</w:t>
      </w:r>
      <w:r>
        <w:rPr>
          <w:spacing w:val="-4"/>
        </w:rPr>
        <w:t xml:space="preserve"> </w:t>
      </w:r>
      <w:r>
        <w:t>on</w:t>
      </w:r>
      <w:r>
        <w:rPr>
          <w:spacing w:val="-4"/>
        </w:rPr>
        <w:t xml:space="preserve"> </w:t>
      </w:r>
      <w:r>
        <w:t>the</w:t>
      </w:r>
      <w:r>
        <w:rPr>
          <w:spacing w:val="-5"/>
        </w:rPr>
        <w:t xml:space="preserve"> </w:t>
      </w:r>
      <w:r>
        <w:t>Weight</w:t>
      </w:r>
      <w:r>
        <w:rPr>
          <w:spacing w:val="-4"/>
        </w:rPr>
        <w:t xml:space="preserve"> </w:t>
      </w:r>
      <w:r>
        <w:t>Concerns</w:t>
      </w:r>
      <w:r>
        <w:rPr>
          <w:spacing w:val="-4"/>
        </w:rPr>
        <w:t xml:space="preserve"> </w:t>
      </w:r>
      <w:r>
        <w:t>Scale</w:t>
      </w:r>
      <w:r>
        <w:rPr>
          <w:spacing w:val="-5"/>
        </w:rPr>
        <w:t xml:space="preserve"> </w:t>
      </w:r>
      <w:r>
        <w:t>(Zabinski,</w:t>
      </w:r>
      <w:r>
        <w:rPr>
          <w:spacing w:val="-2"/>
        </w:rPr>
        <w:t xml:space="preserve"> </w:t>
      </w:r>
      <w:r>
        <w:t>Wilfey,</w:t>
      </w:r>
      <w:r>
        <w:rPr>
          <w:spacing w:val="-4"/>
        </w:rPr>
        <w:t xml:space="preserve"> </w:t>
      </w:r>
      <w:r>
        <w:t>C</w:t>
      </w:r>
      <w:r>
        <w:t>alfas,</w:t>
      </w:r>
      <w:r>
        <w:rPr>
          <w:spacing w:val="-4"/>
        </w:rPr>
        <w:t xml:space="preserve"> </w:t>
      </w:r>
      <w:r>
        <w:t>Winzelberg,</w:t>
      </w:r>
      <w:r>
        <w:rPr>
          <w:spacing w:val="-2"/>
        </w:rPr>
        <w:t xml:space="preserve"> </w:t>
      </w:r>
      <w:r>
        <w:t>&amp;</w:t>
      </w:r>
      <w:r>
        <w:rPr>
          <w:spacing w:val="-6"/>
        </w:rPr>
        <w:t xml:space="preserve"> </w:t>
      </w:r>
      <w:r>
        <w:t>Taylor,</w:t>
      </w:r>
      <w:r>
        <w:rPr>
          <w:spacing w:val="-4"/>
        </w:rPr>
        <w:t xml:space="preserve"> </w:t>
      </w:r>
      <w:r>
        <w:t>2004).</w:t>
      </w:r>
      <w:r>
        <w:rPr>
          <w:spacing w:val="-4"/>
        </w:rPr>
        <w:t xml:space="preserve"> </w:t>
      </w:r>
      <w:r>
        <w:t>At an assessment 10 weeks after the intervention, participants in the intervention group (</w:t>
      </w:r>
      <w:r>
        <w:rPr>
          <w:i/>
        </w:rPr>
        <w:t>n=</w:t>
      </w:r>
      <w:r>
        <w:t>30), compared with those in the control group (</w:t>
      </w:r>
      <w:r>
        <w:rPr>
          <w:i/>
        </w:rPr>
        <w:t>n=</w:t>
      </w:r>
      <w:r>
        <w:t xml:space="preserve">30), had significantly greater self-esteem and significantly greater improvements in eating disorder pathology as measured by the Eating Disorder Examination Questionnaire and two of its subscales (Eating Concern and Weight </w:t>
      </w:r>
      <w:r>
        <w:rPr>
          <w:spacing w:val="-2"/>
        </w:rPr>
        <w:t>Concern).</w:t>
      </w:r>
    </w:p>
    <w:p w14:paraId="054BDE83" w14:textId="77777777" w:rsidR="005B323A" w:rsidRDefault="005B323A">
      <w:pPr>
        <w:pStyle w:val="BodyText"/>
        <w:spacing w:before="0"/>
        <w:ind w:left="0"/>
        <w:rPr>
          <w:sz w:val="21"/>
        </w:rPr>
      </w:pPr>
    </w:p>
    <w:p w14:paraId="4AA40136" w14:textId="77777777" w:rsidR="005B323A" w:rsidRDefault="0026499D">
      <w:pPr>
        <w:pStyle w:val="BodyText"/>
        <w:spacing w:before="0"/>
        <w:ind w:left="220" w:right="288"/>
      </w:pPr>
      <w:r>
        <w:t>A Web-based program d</w:t>
      </w:r>
      <w:r>
        <w:t>eveloped in Germany is designed to provide both prevention and early intervention for eating disorders by including an eating disorder monitoring component that results in referrals to treatment when eating disorder symptoms reach too severe a level (Bauer</w:t>
      </w:r>
      <w:r>
        <w:t>, Moessner, Wolf, Haug, &amp; Kordy, 2009). A pilot program found that the intervention could be successfully implemented, but outcome data are still lacking. Franko et al. (2005) evaluated a CD-ROM eating</w:t>
      </w:r>
      <w:r>
        <w:rPr>
          <w:spacing w:val="-1"/>
        </w:rPr>
        <w:t xml:space="preserve"> </w:t>
      </w:r>
      <w:r>
        <w:t>disorder prevention program called Food, Mood, and Att</w:t>
      </w:r>
      <w:r>
        <w:t xml:space="preserve">itude with 240 female first-year college students who were randomly assigned to the intervention or to an assessment- only control group. At a 3-month postintervention assessment, those who used the intervention had significantly greater improvements than </w:t>
      </w:r>
      <w:r>
        <w:t>control group members in a number of areas connected</w:t>
      </w:r>
      <w:r>
        <w:rPr>
          <w:spacing w:val="-3"/>
        </w:rPr>
        <w:t xml:space="preserve"> </w:t>
      </w:r>
      <w:r>
        <w:t>to</w:t>
      </w:r>
      <w:r>
        <w:rPr>
          <w:spacing w:val="-3"/>
        </w:rPr>
        <w:t xml:space="preserve"> </w:t>
      </w:r>
      <w:r>
        <w:t>the</w:t>
      </w:r>
      <w:r>
        <w:rPr>
          <w:spacing w:val="-3"/>
        </w:rPr>
        <w:t xml:space="preserve"> </w:t>
      </w:r>
      <w:r>
        <w:t>development</w:t>
      </w:r>
      <w:r>
        <w:rPr>
          <w:spacing w:val="-3"/>
        </w:rPr>
        <w:t xml:space="preserve"> </w:t>
      </w:r>
      <w:r>
        <w:t>of</w:t>
      </w:r>
      <w:r>
        <w:rPr>
          <w:spacing w:val="-4"/>
        </w:rPr>
        <w:t xml:space="preserve"> </w:t>
      </w:r>
      <w:r>
        <w:t>eating</w:t>
      </w:r>
      <w:r>
        <w:rPr>
          <w:spacing w:val="-6"/>
        </w:rPr>
        <w:t xml:space="preserve"> </w:t>
      </w:r>
      <w:r>
        <w:t>disorders</w:t>
      </w:r>
      <w:r>
        <w:rPr>
          <w:spacing w:val="-2"/>
        </w:rPr>
        <w:t xml:space="preserve"> </w:t>
      </w:r>
      <w:r>
        <w:t>(e.g.,</w:t>
      </w:r>
      <w:r>
        <w:rPr>
          <w:spacing w:val="-3"/>
        </w:rPr>
        <w:t xml:space="preserve"> </w:t>
      </w:r>
      <w:r>
        <w:t>attitudes</w:t>
      </w:r>
      <w:r>
        <w:rPr>
          <w:spacing w:val="-3"/>
        </w:rPr>
        <w:t xml:space="preserve"> </w:t>
      </w:r>
      <w:r>
        <w:t>relating</w:t>
      </w:r>
      <w:r>
        <w:rPr>
          <w:spacing w:val="-6"/>
        </w:rPr>
        <w:t xml:space="preserve"> </w:t>
      </w:r>
      <w:r>
        <w:t>to</w:t>
      </w:r>
      <w:r>
        <w:rPr>
          <w:spacing w:val="-1"/>
        </w:rPr>
        <w:t xml:space="preserve"> </w:t>
      </w:r>
      <w:r>
        <w:t>thinness,</w:t>
      </w:r>
      <w:r>
        <w:rPr>
          <w:spacing w:val="-3"/>
        </w:rPr>
        <w:t xml:space="preserve"> </w:t>
      </w:r>
      <w:r>
        <w:t>body</w:t>
      </w:r>
      <w:r>
        <w:rPr>
          <w:spacing w:val="-8"/>
        </w:rPr>
        <w:t xml:space="preserve"> </w:t>
      </w:r>
      <w:r>
        <w:t>shape, and weight) and were significantly more likely to decrease the use of purging methods (e.g., vomiting, laxatives,</w:t>
      </w:r>
      <w:r>
        <w:t xml:space="preserve"> diuretics).</w:t>
      </w:r>
    </w:p>
    <w:p w14:paraId="10CF423F" w14:textId="77777777" w:rsidR="005B323A" w:rsidRDefault="005B323A">
      <w:pPr>
        <w:pStyle w:val="BodyText"/>
        <w:spacing w:before="10"/>
        <w:ind w:left="0"/>
        <w:rPr>
          <w:sz w:val="20"/>
        </w:rPr>
      </w:pPr>
    </w:p>
    <w:p w14:paraId="7A2D2541" w14:textId="77777777" w:rsidR="005B323A" w:rsidRDefault="0026499D">
      <w:pPr>
        <w:pStyle w:val="BodyText"/>
        <w:spacing w:before="1"/>
        <w:ind w:left="220" w:right="229"/>
      </w:pPr>
      <w:r>
        <w:t>In</w:t>
      </w:r>
      <w:r>
        <w:rPr>
          <w:spacing w:val="-2"/>
        </w:rPr>
        <w:t xml:space="preserve"> </w:t>
      </w:r>
      <w:r>
        <w:t>an</w:t>
      </w:r>
      <w:r>
        <w:rPr>
          <w:spacing w:val="-4"/>
        </w:rPr>
        <w:t xml:space="preserve"> </w:t>
      </w:r>
      <w:r>
        <w:t>Australian</w:t>
      </w:r>
      <w:r>
        <w:rPr>
          <w:spacing w:val="-4"/>
        </w:rPr>
        <w:t xml:space="preserve"> </w:t>
      </w:r>
      <w:r>
        <w:t>trial</w:t>
      </w:r>
      <w:r>
        <w:rPr>
          <w:spacing w:val="-3"/>
        </w:rPr>
        <w:t xml:space="preserve"> </w:t>
      </w:r>
      <w:r>
        <w:t>(Paxton,</w:t>
      </w:r>
      <w:r>
        <w:rPr>
          <w:spacing w:val="-4"/>
        </w:rPr>
        <w:t xml:space="preserve"> </w:t>
      </w:r>
      <w:r>
        <w:t>McLean,</w:t>
      </w:r>
      <w:r>
        <w:rPr>
          <w:spacing w:val="-4"/>
        </w:rPr>
        <w:t xml:space="preserve"> </w:t>
      </w:r>
      <w:r>
        <w:t>Gollings,</w:t>
      </w:r>
      <w:r>
        <w:rPr>
          <w:spacing w:val="-4"/>
        </w:rPr>
        <w:t xml:space="preserve"> </w:t>
      </w:r>
      <w:r>
        <w:t>Faulkner,</w:t>
      </w:r>
      <w:r>
        <w:rPr>
          <w:spacing w:val="-2"/>
        </w:rPr>
        <w:t xml:space="preserve"> </w:t>
      </w:r>
      <w:r>
        <w:t>&amp;</w:t>
      </w:r>
      <w:r>
        <w:rPr>
          <w:spacing w:val="-6"/>
        </w:rPr>
        <w:t xml:space="preserve"> </w:t>
      </w:r>
      <w:r>
        <w:t>Wertheim,</w:t>
      </w:r>
      <w:r>
        <w:rPr>
          <w:spacing w:val="-4"/>
        </w:rPr>
        <w:t xml:space="preserve"> </w:t>
      </w:r>
      <w:r>
        <w:t>2007),</w:t>
      </w:r>
      <w:r>
        <w:rPr>
          <w:spacing w:val="-4"/>
        </w:rPr>
        <w:t xml:space="preserve"> </w:t>
      </w:r>
      <w:r>
        <w:t>women</w:t>
      </w:r>
      <w:r>
        <w:rPr>
          <w:spacing w:val="-4"/>
        </w:rPr>
        <w:t xml:space="preserve"> </w:t>
      </w:r>
      <w:r>
        <w:t>who</w:t>
      </w:r>
      <w:r>
        <w:rPr>
          <w:spacing w:val="-4"/>
        </w:rPr>
        <w:t xml:space="preserve"> </w:t>
      </w:r>
      <w:r>
        <w:t>had been screened as having a high degree of body dissatisfaction (according to Body Shape Questionnaire or Bulimia Test Revised scores) were randomly as</w:t>
      </w:r>
      <w:r>
        <w:t>signed to a group receiving an in-person intervention (</w:t>
      </w:r>
      <w:r>
        <w:rPr>
          <w:i/>
        </w:rPr>
        <w:t>n=</w:t>
      </w:r>
      <w:r>
        <w:t>42), a group receiving a Web-delivered intervention (</w:t>
      </w:r>
      <w:r>
        <w:rPr>
          <w:i/>
        </w:rPr>
        <w:t>n=</w:t>
      </w:r>
      <w:r>
        <w:t>37), or a waitlist control group (</w:t>
      </w:r>
      <w:r>
        <w:rPr>
          <w:i/>
        </w:rPr>
        <w:t>n=</w:t>
      </w:r>
      <w:r>
        <w:t>37). Individuals were not excluded if they met criteria for a current eating disorder, but they did not have</w:t>
      </w:r>
      <w:r>
        <w:t xml:space="preserve"> to meet those criteria, either; therefore, this intervention could be considered as treatment or indicated prevention. Participation in either intervention group was associated with significant improvements in terms of body dissatisfaction, but the effect</w:t>
      </w:r>
      <w:r>
        <w:t xml:space="preserve"> during the 6-month follow-up period was more lasting for those who received the intervention in person rather than over the Internet.</w:t>
      </w:r>
    </w:p>
    <w:p w14:paraId="30FB1B8F" w14:textId="77777777" w:rsidR="005B323A" w:rsidRDefault="0026499D">
      <w:pPr>
        <w:pStyle w:val="Heading2"/>
        <w:spacing w:before="212"/>
      </w:pPr>
      <w:r>
        <w:t>Technology</w:t>
      </w:r>
      <w:r>
        <w:rPr>
          <w:spacing w:val="-3"/>
        </w:rPr>
        <w:t xml:space="preserve"> </w:t>
      </w:r>
      <w:r>
        <w:t>in</w:t>
      </w:r>
      <w:r>
        <w:rPr>
          <w:spacing w:val="-4"/>
        </w:rPr>
        <w:t xml:space="preserve"> </w:t>
      </w:r>
      <w:r>
        <w:t>the</w:t>
      </w:r>
      <w:r>
        <w:rPr>
          <w:spacing w:val="-4"/>
        </w:rPr>
        <w:t xml:space="preserve"> </w:t>
      </w:r>
      <w:r>
        <w:t>Treatment</w:t>
      </w:r>
      <w:r>
        <w:rPr>
          <w:spacing w:val="-2"/>
        </w:rPr>
        <w:t xml:space="preserve"> </w:t>
      </w:r>
      <w:r>
        <w:t>of</w:t>
      </w:r>
      <w:r>
        <w:rPr>
          <w:spacing w:val="-1"/>
        </w:rPr>
        <w:t xml:space="preserve"> </w:t>
      </w:r>
      <w:r>
        <w:t>Mental</w:t>
      </w:r>
      <w:r>
        <w:rPr>
          <w:spacing w:val="-6"/>
        </w:rPr>
        <w:t xml:space="preserve"> </w:t>
      </w:r>
      <w:r>
        <w:rPr>
          <w:spacing w:val="-2"/>
        </w:rPr>
        <w:t>Illness</w:t>
      </w:r>
    </w:p>
    <w:p w14:paraId="2C5D1AFC" w14:textId="77777777" w:rsidR="005B323A" w:rsidRDefault="0026499D">
      <w:pPr>
        <w:pStyle w:val="BodyText"/>
        <w:spacing w:before="133"/>
        <w:ind w:left="220" w:right="265"/>
      </w:pPr>
      <w:r>
        <w:t>As noted previously, phone and computer technologies have been successfully</w:t>
      </w:r>
      <w:r>
        <w:t xml:space="preserve"> used for screening, assessing, and treating a variety of mental disorders. They have been used as stand- alone interventions and as adjuncts to treatment that takes place in person. This section of the literature review discusses general screening and ass</w:t>
      </w:r>
      <w:r>
        <w:t>essment, the treatment of specific mental disorders,</w:t>
      </w:r>
      <w:r>
        <w:rPr>
          <w:spacing w:val="-4"/>
        </w:rPr>
        <w:t xml:space="preserve"> </w:t>
      </w:r>
      <w:r>
        <w:t>and</w:t>
      </w:r>
      <w:r>
        <w:rPr>
          <w:spacing w:val="-4"/>
        </w:rPr>
        <w:t xml:space="preserve"> </w:t>
      </w:r>
      <w:r>
        <w:t>other</w:t>
      </w:r>
      <w:r>
        <w:rPr>
          <w:spacing w:val="-4"/>
        </w:rPr>
        <w:t xml:space="preserve"> </w:t>
      </w:r>
      <w:r>
        <w:t>applications</w:t>
      </w:r>
      <w:r>
        <w:rPr>
          <w:spacing w:val="-4"/>
        </w:rPr>
        <w:t xml:space="preserve"> </w:t>
      </w:r>
      <w:r>
        <w:t>of</w:t>
      </w:r>
      <w:r>
        <w:rPr>
          <w:spacing w:val="-4"/>
        </w:rPr>
        <w:t xml:space="preserve"> </w:t>
      </w:r>
      <w:r>
        <w:t>these</w:t>
      </w:r>
      <w:r>
        <w:rPr>
          <w:spacing w:val="-5"/>
        </w:rPr>
        <w:t xml:space="preserve"> </w:t>
      </w:r>
      <w:r>
        <w:t>technologies</w:t>
      </w:r>
      <w:r>
        <w:rPr>
          <w:spacing w:val="-4"/>
        </w:rPr>
        <w:t xml:space="preserve"> </w:t>
      </w:r>
      <w:r>
        <w:t>(e.g.,</w:t>
      </w:r>
      <w:r>
        <w:rPr>
          <w:spacing w:val="-4"/>
        </w:rPr>
        <w:t xml:space="preserve"> </w:t>
      </w:r>
      <w:r>
        <w:t>peer</w:t>
      </w:r>
      <w:r>
        <w:rPr>
          <w:spacing w:val="-4"/>
        </w:rPr>
        <w:t xml:space="preserve"> </w:t>
      </w:r>
      <w:r>
        <w:t>support</w:t>
      </w:r>
      <w:r>
        <w:rPr>
          <w:spacing w:val="-2"/>
        </w:rPr>
        <w:t xml:space="preserve"> </w:t>
      </w:r>
      <w:r>
        <w:t>groups,</w:t>
      </w:r>
      <w:r>
        <w:rPr>
          <w:spacing w:val="-4"/>
        </w:rPr>
        <w:t xml:space="preserve"> </w:t>
      </w:r>
      <w:r>
        <w:t>family</w:t>
      </w:r>
      <w:r>
        <w:rPr>
          <w:spacing w:val="-8"/>
        </w:rPr>
        <w:t xml:space="preserve"> </w:t>
      </w:r>
      <w:r>
        <w:t xml:space="preserve">support </w:t>
      </w:r>
      <w:r>
        <w:rPr>
          <w:spacing w:val="-2"/>
        </w:rPr>
        <w:t>services).</w:t>
      </w:r>
    </w:p>
    <w:p w14:paraId="0AE10DD1" w14:textId="77777777" w:rsidR="005B323A" w:rsidRDefault="005B323A">
      <w:pPr>
        <w:sectPr w:rsidR="005B323A">
          <w:pgSz w:w="12240" w:h="15840"/>
          <w:pgMar w:top="1300" w:right="1220" w:bottom="1080" w:left="1220" w:header="722" w:footer="887" w:gutter="0"/>
          <w:cols w:space="720"/>
        </w:sectPr>
      </w:pPr>
    </w:p>
    <w:p w14:paraId="76DBBD59" w14:textId="77777777" w:rsidR="005B323A" w:rsidRDefault="005B323A">
      <w:pPr>
        <w:pStyle w:val="BodyText"/>
        <w:spacing w:before="5"/>
        <w:ind w:left="0"/>
        <w:rPr>
          <w:sz w:val="11"/>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8"/>
      </w:tblGrid>
      <w:tr w:rsidR="005B323A" w14:paraId="6DEE4C46" w14:textId="77777777">
        <w:trPr>
          <w:trHeight w:val="792"/>
        </w:trPr>
        <w:tc>
          <w:tcPr>
            <w:tcW w:w="9578" w:type="dxa"/>
            <w:tcBorders>
              <w:left w:val="single" w:sz="6" w:space="0" w:color="000000"/>
            </w:tcBorders>
          </w:tcPr>
          <w:p w14:paraId="66FC08E6" w14:textId="77777777" w:rsidR="005B323A" w:rsidRDefault="0026499D">
            <w:pPr>
              <w:pStyle w:val="TableParagraph"/>
              <w:spacing w:before="117"/>
              <w:ind w:left="3108" w:right="579" w:hanging="1501"/>
              <w:rPr>
                <w:b/>
                <w:sz w:val="24"/>
              </w:rPr>
            </w:pPr>
            <w:r>
              <w:rPr>
                <w:b/>
                <w:sz w:val="24"/>
              </w:rPr>
              <w:t>VA</w:t>
            </w:r>
            <w:r>
              <w:rPr>
                <w:b/>
                <w:spacing w:val="-5"/>
                <w:sz w:val="24"/>
              </w:rPr>
              <w:t xml:space="preserve"> </w:t>
            </w:r>
            <w:r>
              <w:rPr>
                <w:b/>
                <w:sz w:val="24"/>
              </w:rPr>
              <w:t>Reports</w:t>
            </w:r>
            <w:r>
              <w:rPr>
                <w:b/>
                <w:spacing w:val="-4"/>
                <w:sz w:val="24"/>
              </w:rPr>
              <w:t xml:space="preserve"> </w:t>
            </w:r>
            <w:r>
              <w:rPr>
                <w:b/>
                <w:sz w:val="24"/>
              </w:rPr>
              <w:t>80,000</w:t>
            </w:r>
            <w:r>
              <w:rPr>
                <w:b/>
                <w:spacing w:val="-3"/>
                <w:sz w:val="24"/>
              </w:rPr>
              <w:t xml:space="preserve"> </w:t>
            </w:r>
            <w:r>
              <w:rPr>
                <w:b/>
                <w:sz w:val="24"/>
              </w:rPr>
              <w:t>Veterans</w:t>
            </w:r>
            <w:r>
              <w:rPr>
                <w:b/>
                <w:spacing w:val="-4"/>
                <w:sz w:val="24"/>
              </w:rPr>
              <w:t xml:space="preserve"> </w:t>
            </w:r>
            <w:r>
              <w:rPr>
                <w:b/>
                <w:sz w:val="24"/>
              </w:rPr>
              <w:t>Took</w:t>
            </w:r>
            <w:r>
              <w:rPr>
                <w:b/>
                <w:spacing w:val="-4"/>
                <w:sz w:val="24"/>
              </w:rPr>
              <w:t xml:space="preserve"> </w:t>
            </w:r>
            <w:r>
              <w:rPr>
                <w:b/>
                <w:sz w:val="24"/>
              </w:rPr>
              <w:t>Part</w:t>
            </w:r>
            <w:r>
              <w:rPr>
                <w:b/>
                <w:spacing w:val="-4"/>
                <w:sz w:val="24"/>
              </w:rPr>
              <w:t xml:space="preserve"> </w:t>
            </w:r>
            <w:r>
              <w:rPr>
                <w:b/>
                <w:sz w:val="24"/>
              </w:rPr>
              <w:t>in</w:t>
            </w:r>
            <w:r>
              <w:rPr>
                <w:b/>
                <w:spacing w:val="-4"/>
                <w:sz w:val="24"/>
              </w:rPr>
              <w:t xml:space="preserve"> </w:t>
            </w:r>
            <w:r>
              <w:rPr>
                <w:b/>
                <w:sz w:val="24"/>
              </w:rPr>
              <w:t>More</w:t>
            </w:r>
            <w:r>
              <w:rPr>
                <w:b/>
                <w:spacing w:val="-2"/>
                <w:sz w:val="24"/>
              </w:rPr>
              <w:t xml:space="preserve"> </w:t>
            </w:r>
            <w:r>
              <w:rPr>
                <w:b/>
                <w:sz w:val="24"/>
              </w:rPr>
              <w:t>Than</w:t>
            </w:r>
            <w:r>
              <w:rPr>
                <w:b/>
                <w:spacing w:val="-4"/>
                <w:sz w:val="24"/>
              </w:rPr>
              <w:t xml:space="preserve"> </w:t>
            </w:r>
            <w:r>
              <w:rPr>
                <w:b/>
                <w:sz w:val="24"/>
              </w:rPr>
              <w:t>200,000 Telehealth Consultations in 2012</w:t>
            </w:r>
          </w:p>
        </w:tc>
      </w:tr>
      <w:tr w:rsidR="005B323A" w14:paraId="79E088C4" w14:textId="77777777">
        <w:trPr>
          <w:trHeight w:val="4308"/>
        </w:trPr>
        <w:tc>
          <w:tcPr>
            <w:tcW w:w="9578" w:type="dxa"/>
            <w:tcBorders>
              <w:left w:val="single" w:sz="6" w:space="0" w:color="000000"/>
            </w:tcBorders>
          </w:tcPr>
          <w:p w14:paraId="69F108C5" w14:textId="77777777" w:rsidR="005B323A" w:rsidRDefault="0026499D">
            <w:pPr>
              <w:pStyle w:val="TableParagraph"/>
              <w:spacing w:before="111"/>
              <w:ind w:left="106" w:right="172" w:hanging="1"/>
              <w:rPr>
                <w:sz w:val="24"/>
              </w:rPr>
            </w:pPr>
            <w:r>
              <w:rPr>
                <w:sz w:val="24"/>
              </w:rPr>
              <w:t>The</w:t>
            </w:r>
            <w:r>
              <w:rPr>
                <w:spacing w:val="-5"/>
                <w:sz w:val="24"/>
              </w:rPr>
              <w:t xml:space="preserve"> </w:t>
            </w:r>
            <w:r>
              <w:rPr>
                <w:sz w:val="24"/>
              </w:rPr>
              <w:t>VA’s</w:t>
            </w:r>
            <w:r>
              <w:rPr>
                <w:spacing w:val="-3"/>
                <w:sz w:val="24"/>
              </w:rPr>
              <w:t xml:space="preserve"> </w:t>
            </w:r>
            <w:r>
              <w:rPr>
                <w:sz w:val="24"/>
              </w:rPr>
              <w:t>telehealth</w:t>
            </w:r>
            <w:r>
              <w:rPr>
                <w:spacing w:val="-3"/>
                <w:sz w:val="24"/>
              </w:rPr>
              <w:t xml:space="preserve"> </w:t>
            </w:r>
            <w:r>
              <w:rPr>
                <w:sz w:val="24"/>
              </w:rPr>
              <w:t>system</w:t>
            </w:r>
            <w:r>
              <w:rPr>
                <w:spacing w:val="-2"/>
                <w:sz w:val="24"/>
              </w:rPr>
              <w:t xml:space="preserve"> </w:t>
            </w:r>
            <w:r>
              <w:rPr>
                <w:sz w:val="24"/>
              </w:rPr>
              <w:t>is</w:t>
            </w:r>
            <w:r>
              <w:rPr>
                <w:spacing w:val="-2"/>
                <w:sz w:val="24"/>
              </w:rPr>
              <w:t xml:space="preserve"> </w:t>
            </w:r>
            <w:r>
              <w:rPr>
                <w:sz w:val="24"/>
              </w:rPr>
              <w:t>“a</w:t>
            </w:r>
            <w:r>
              <w:rPr>
                <w:spacing w:val="-4"/>
                <w:sz w:val="24"/>
              </w:rPr>
              <w:t xml:space="preserve"> </w:t>
            </w:r>
            <w:r>
              <w:rPr>
                <w:sz w:val="24"/>
              </w:rPr>
              <w:t>service</w:t>
            </w:r>
            <w:r>
              <w:rPr>
                <w:spacing w:val="-4"/>
                <w:sz w:val="24"/>
              </w:rPr>
              <w:t xml:space="preserve"> </w:t>
            </w:r>
            <w:r>
              <w:rPr>
                <w:sz w:val="24"/>
              </w:rPr>
              <w:t>designed</w:t>
            </w:r>
            <w:r>
              <w:rPr>
                <w:spacing w:val="-1"/>
                <w:sz w:val="24"/>
              </w:rPr>
              <w:t xml:space="preserve"> </w:t>
            </w:r>
            <w:r>
              <w:rPr>
                <w:sz w:val="24"/>
              </w:rPr>
              <w:t>to</w:t>
            </w:r>
            <w:r>
              <w:rPr>
                <w:spacing w:val="-3"/>
                <w:sz w:val="24"/>
              </w:rPr>
              <w:t xml:space="preserve"> </w:t>
            </w:r>
            <w:r>
              <w:rPr>
                <w:sz w:val="24"/>
              </w:rPr>
              <w:t>allow</w:t>
            </w:r>
            <w:r>
              <w:rPr>
                <w:spacing w:val="-3"/>
                <w:sz w:val="24"/>
              </w:rPr>
              <w:t xml:space="preserve"> </w:t>
            </w:r>
            <w:r>
              <w:rPr>
                <w:sz w:val="24"/>
              </w:rPr>
              <w:t>thousands</w:t>
            </w:r>
            <w:r>
              <w:rPr>
                <w:spacing w:val="-3"/>
                <w:sz w:val="24"/>
              </w:rPr>
              <w:t xml:space="preserve"> </w:t>
            </w:r>
            <w:r>
              <w:rPr>
                <w:sz w:val="24"/>
              </w:rPr>
              <w:t>of</w:t>
            </w:r>
            <w:r>
              <w:rPr>
                <w:spacing w:val="-3"/>
                <w:sz w:val="24"/>
              </w:rPr>
              <w:t xml:space="preserve"> </w:t>
            </w:r>
            <w:r>
              <w:rPr>
                <w:sz w:val="24"/>
              </w:rPr>
              <w:t>veterans</w:t>
            </w:r>
            <w:r>
              <w:rPr>
                <w:spacing w:val="-3"/>
                <w:sz w:val="24"/>
              </w:rPr>
              <w:t xml:space="preserve"> </w:t>
            </w:r>
            <w:r>
              <w:rPr>
                <w:sz w:val="24"/>
              </w:rPr>
              <w:t>from</w:t>
            </w:r>
            <w:r>
              <w:rPr>
                <w:spacing w:val="-3"/>
                <w:sz w:val="24"/>
              </w:rPr>
              <w:t xml:space="preserve"> </w:t>
            </w:r>
            <w:r>
              <w:rPr>
                <w:sz w:val="24"/>
              </w:rPr>
              <w:t>remote parts of</w:t>
            </w:r>
            <w:r>
              <w:rPr>
                <w:spacing w:val="-1"/>
                <w:sz w:val="24"/>
              </w:rPr>
              <w:t xml:space="preserve"> </w:t>
            </w:r>
            <w:r>
              <w:rPr>
                <w:sz w:val="24"/>
              </w:rPr>
              <w:t>the country</w:t>
            </w:r>
            <w:r>
              <w:rPr>
                <w:spacing w:val="-5"/>
                <w:sz w:val="24"/>
              </w:rPr>
              <w:t xml:space="preserve"> </w:t>
            </w:r>
            <w:r>
              <w:rPr>
                <w:sz w:val="24"/>
              </w:rPr>
              <w:t>to consult with specialists in</w:t>
            </w:r>
            <w:r>
              <w:rPr>
                <w:spacing w:val="-2"/>
                <w:sz w:val="24"/>
              </w:rPr>
              <w:t xml:space="preserve"> </w:t>
            </w:r>
            <w:r>
              <w:rPr>
                <w:sz w:val="24"/>
              </w:rPr>
              <w:t>medical facilities hundreds of miles away.… The virtual appointments included vets receiving care and counseling for chronic medical conditions and for mental health counseling.</w:t>
            </w:r>
          </w:p>
          <w:p w14:paraId="5EEA6AC5" w14:textId="77777777" w:rsidR="005B323A" w:rsidRDefault="005B323A">
            <w:pPr>
              <w:pStyle w:val="TableParagraph"/>
              <w:spacing w:before="10"/>
              <w:ind w:left="0"/>
              <w:rPr>
                <w:sz w:val="20"/>
              </w:rPr>
            </w:pPr>
          </w:p>
          <w:p w14:paraId="620EF569" w14:textId="77777777" w:rsidR="005B323A" w:rsidRDefault="0026499D">
            <w:pPr>
              <w:pStyle w:val="TableParagraph"/>
              <w:spacing w:before="1"/>
              <w:ind w:left="106" w:right="129" w:hanging="1"/>
              <w:rPr>
                <w:sz w:val="24"/>
              </w:rPr>
            </w:pPr>
            <w:r>
              <w:rPr>
                <w:sz w:val="24"/>
              </w:rPr>
              <w:t>Dr.</w:t>
            </w:r>
            <w:r>
              <w:rPr>
                <w:spacing w:val="-2"/>
                <w:sz w:val="24"/>
              </w:rPr>
              <w:t xml:space="preserve"> </w:t>
            </w:r>
            <w:r>
              <w:rPr>
                <w:sz w:val="24"/>
              </w:rPr>
              <w:t>Robert</w:t>
            </w:r>
            <w:r>
              <w:rPr>
                <w:spacing w:val="-2"/>
                <w:sz w:val="24"/>
              </w:rPr>
              <w:t xml:space="preserve"> </w:t>
            </w:r>
            <w:r>
              <w:rPr>
                <w:sz w:val="24"/>
              </w:rPr>
              <w:t>Petzel,</w:t>
            </w:r>
            <w:r>
              <w:rPr>
                <w:spacing w:val="-2"/>
                <w:sz w:val="24"/>
              </w:rPr>
              <w:t xml:space="preserve"> </w:t>
            </w:r>
            <w:r>
              <w:rPr>
                <w:sz w:val="24"/>
              </w:rPr>
              <w:t>under secretary</w:t>
            </w:r>
            <w:r>
              <w:rPr>
                <w:spacing w:val="-7"/>
                <w:sz w:val="24"/>
              </w:rPr>
              <w:t xml:space="preserve"> </w:t>
            </w:r>
            <w:r>
              <w:rPr>
                <w:sz w:val="24"/>
              </w:rPr>
              <w:t>for</w:t>
            </w:r>
            <w:r>
              <w:rPr>
                <w:spacing w:val="-4"/>
                <w:sz w:val="24"/>
              </w:rPr>
              <w:t xml:space="preserve"> </w:t>
            </w:r>
            <w:r>
              <w:rPr>
                <w:sz w:val="24"/>
              </w:rPr>
              <w:t>health</w:t>
            </w:r>
            <w:r>
              <w:rPr>
                <w:spacing w:val="-1"/>
                <w:sz w:val="24"/>
              </w:rPr>
              <w:t xml:space="preserve"> </w:t>
            </w:r>
            <w:r>
              <w:rPr>
                <w:sz w:val="24"/>
              </w:rPr>
              <w:t>at</w:t>
            </w:r>
            <w:r>
              <w:rPr>
                <w:spacing w:val="-2"/>
                <w:sz w:val="24"/>
              </w:rPr>
              <w:t xml:space="preserve"> </w:t>
            </w:r>
            <w:r>
              <w:rPr>
                <w:sz w:val="24"/>
              </w:rPr>
              <w:t>the</w:t>
            </w:r>
            <w:r>
              <w:rPr>
                <w:spacing w:val="-1"/>
                <w:sz w:val="24"/>
              </w:rPr>
              <w:t xml:space="preserve"> </w:t>
            </w:r>
            <w:r>
              <w:rPr>
                <w:sz w:val="24"/>
              </w:rPr>
              <w:t>VA,</w:t>
            </w:r>
            <w:r>
              <w:rPr>
                <w:spacing w:val="-2"/>
                <w:sz w:val="24"/>
              </w:rPr>
              <w:t xml:space="preserve"> </w:t>
            </w:r>
            <w:r>
              <w:rPr>
                <w:sz w:val="24"/>
              </w:rPr>
              <w:t>said</w:t>
            </w:r>
            <w:r>
              <w:rPr>
                <w:spacing w:val="-2"/>
                <w:sz w:val="24"/>
              </w:rPr>
              <w:t xml:space="preserve"> </w:t>
            </w:r>
            <w:r>
              <w:rPr>
                <w:sz w:val="24"/>
              </w:rPr>
              <w:t>that</w:t>
            </w:r>
            <w:r>
              <w:rPr>
                <w:spacing w:val="-2"/>
                <w:sz w:val="24"/>
              </w:rPr>
              <w:t xml:space="preserve"> </w:t>
            </w:r>
            <w:r>
              <w:rPr>
                <w:sz w:val="24"/>
              </w:rPr>
              <w:t>virtual</w:t>
            </w:r>
            <w:r>
              <w:rPr>
                <w:spacing w:val="-2"/>
                <w:sz w:val="24"/>
              </w:rPr>
              <w:t xml:space="preserve"> </w:t>
            </w:r>
            <w:r>
              <w:rPr>
                <w:sz w:val="24"/>
              </w:rPr>
              <w:t>ap</w:t>
            </w:r>
            <w:r>
              <w:rPr>
                <w:sz w:val="24"/>
              </w:rPr>
              <w:t>pointments</w:t>
            </w:r>
            <w:r>
              <w:rPr>
                <w:spacing w:val="-2"/>
                <w:sz w:val="24"/>
              </w:rPr>
              <w:t xml:space="preserve"> </w:t>
            </w:r>
            <w:r>
              <w:rPr>
                <w:sz w:val="24"/>
              </w:rPr>
              <w:t>are</w:t>
            </w:r>
            <w:r>
              <w:rPr>
                <w:spacing w:val="-4"/>
                <w:sz w:val="24"/>
              </w:rPr>
              <w:t xml:space="preserve"> </w:t>
            </w:r>
            <w:r>
              <w:rPr>
                <w:sz w:val="24"/>
              </w:rPr>
              <w:t>making a significant difference in the lives and health of patients. He told of one veteran who was</w:t>
            </w:r>
            <w:r>
              <w:rPr>
                <w:spacing w:val="40"/>
                <w:sz w:val="24"/>
              </w:rPr>
              <w:t xml:space="preserve"> </w:t>
            </w:r>
            <w:r>
              <w:rPr>
                <w:sz w:val="24"/>
              </w:rPr>
              <w:t>driving 45 minutes in city traffic to keep in-person appointments with his mental health counselor. ‘He would fight the traffic, be angry</w:t>
            </w:r>
            <w:r>
              <w:rPr>
                <w:spacing w:val="-1"/>
                <w:sz w:val="24"/>
              </w:rPr>
              <w:t xml:space="preserve"> </w:t>
            </w:r>
            <w:r>
              <w:rPr>
                <w:sz w:val="24"/>
              </w:rPr>
              <w:t>and</w:t>
            </w:r>
            <w:r>
              <w:rPr>
                <w:sz w:val="24"/>
              </w:rPr>
              <w:t xml:space="preserve"> upset by</w:t>
            </w:r>
            <w:r>
              <w:rPr>
                <w:spacing w:val="-4"/>
                <w:sz w:val="24"/>
              </w:rPr>
              <w:t xml:space="preserve"> </w:t>
            </w:r>
            <w:r>
              <w:rPr>
                <w:sz w:val="24"/>
              </w:rPr>
              <w:t>the time he got to see his therapist,’ Petzel said, ‘and it would not be</w:t>
            </w:r>
            <w:r>
              <w:rPr>
                <w:spacing w:val="-1"/>
                <w:sz w:val="24"/>
              </w:rPr>
              <w:t xml:space="preserve"> </w:t>
            </w:r>
            <w:r>
              <w:rPr>
                <w:sz w:val="24"/>
              </w:rPr>
              <w:t>a</w:t>
            </w:r>
            <w:r>
              <w:rPr>
                <w:spacing w:val="-1"/>
                <w:sz w:val="24"/>
              </w:rPr>
              <w:t xml:space="preserve"> </w:t>
            </w:r>
            <w:r>
              <w:rPr>
                <w:sz w:val="24"/>
              </w:rPr>
              <w:t>particularly</w:t>
            </w:r>
            <w:r>
              <w:rPr>
                <w:spacing w:val="-5"/>
                <w:sz w:val="24"/>
              </w:rPr>
              <w:t xml:space="preserve"> </w:t>
            </w:r>
            <w:r>
              <w:rPr>
                <w:sz w:val="24"/>
              </w:rPr>
              <w:t>productive</w:t>
            </w:r>
            <w:r>
              <w:rPr>
                <w:spacing w:val="-1"/>
                <w:sz w:val="24"/>
              </w:rPr>
              <w:t xml:space="preserve"> </w:t>
            </w:r>
            <w:r>
              <w:rPr>
                <w:sz w:val="24"/>
              </w:rPr>
              <w:t>therapy</w:t>
            </w:r>
            <w:r>
              <w:rPr>
                <w:spacing w:val="-5"/>
                <w:sz w:val="24"/>
              </w:rPr>
              <w:t xml:space="preserve"> </w:t>
            </w:r>
            <w:r>
              <w:rPr>
                <w:sz w:val="24"/>
              </w:rPr>
              <w:t>session. He</w:t>
            </w:r>
            <w:r>
              <w:rPr>
                <w:spacing w:val="-2"/>
                <w:sz w:val="24"/>
              </w:rPr>
              <w:t xml:space="preserve"> </w:t>
            </w:r>
            <w:r>
              <w:rPr>
                <w:sz w:val="24"/>
              </w:rPr>
              <w:t>now participates in a tele-mental health program where he does his therapy from his home.’</w:t>
            </w:r>
          </w:p>
          <w:p w14:paraId="72E9A1EC" w14:textId="77777777" w:rsidR="005B323A" w:rsidRDefault="005B323A">
            <w:pPr>
              <w:pStyle w:val="TableParagraph"/>
              <w:spacing w:before="10"/>
              <w:ind w:left="0"/>
              <w:rPr>
                <w:sz w:val="20"/>
              </w:rPr>
            </w:pPr>
          </w:p>
          <w:p w14:paraId="07F5C057" w14:textId="77777777" w:rsidR="005B323A" w:rsidRDefault="0026499D">
            <w:pPr>
              <w:pStyle w:val="TableParagraph"/>
              <w:ind w:left="106" w:hanging="1"/>
              <w:rPr>
                <w:sz w:val="24"/>
              </w:rPr>
            </w:pPr>
            <w:r>
              <w:rPr>
                <w:sz w:val="24"/>
              </w:rPr>
              <w:t>‘We’ve interviewed him. He points out the fact that now he’s relaxed, in an environment he’s comfortable</w:t>
            </w:r>
            <w:r>
              <w:rPr>
                <w:spacing w:val="-4"/>
                <w:sz w:val="24"/>
              </w:rPr>
              <w:t xml:space="preserve"> </w:t>
            </w:r>
            <w:r>
              <w:rPr>
                <w:sz w:val="24"/>
              </w:rPr>
              <w:t>in,</w:t>
            </w:r>
            <w:r>
              <w:rPr>
                <w:spacing w:val="-3"/>
                <w:sz w:val="24"/>
              </w:rPr>
              <w:t xml:space="preserve"> </w:t>
            </w:r>
            <w:r>
              <w:rPr>
                <w:sz w:val="24"/>
              </w:rPr>
              <w:t>he’s</w:t>
            </w:r>
            <w:r>
              <w:rPr>
                <w:spacing w:val="-3"/>
                <w:sz w:val="24"/>
              </w:rPr>
              <w:t xml:space="preserve"> </w:t>
            </w:r>
            <w:r>
              <w:rPr>
                <w:sz w:val="24"/>
              </w:rPr>
              <w:t>not</w:t>
            </w:r>
            <w:r>
              <w:rPr>
                <w:spacing w:val="-3"/>
                <w:sz w:val="24"/>
              </w:rPr>
              <w:t xml:space="preserve"> </w:t>
            </w:r>
            <w:r>
              <w:rPr>
                <w:sz w:val="24"/>
              </w:rPr>
              <w:t>upset</w:t>
            </w:r>
            <w:r>
              <w:rPr>
                <w:spacing w:val="-3"/>
                <w:sz w:val="24"/>
              </w:rPr>
              <w:t xml:space="preserve"> </w:t>
            </w:r>
            <w:r>
              <w:rPr>
                <w:sz w:val="24"/>
              </w:rPr>
              <w:t>about</w:t>
            </w:r>
            <w:r>
              <w:rPr>
                <w:spacing w:val="-3"/>
                <w:sz w:val="24"/>
              </w:rPr>
              <w:t xml:space="preserve"> </w:t>
            </w:r>
            <w:r>
              <w:rPr>
                <w:sz w:val="24"/>
              </w:rPr>
              <w:t>the</w:t>
            </w:r>
            <w:r>
              <w:rPr>
                <w:spacing w:val="-3"/>
                <w:sz w:val="24"/>
              </w:rPr>
              <w:t xml:space="preserve"> </w:t>
            </w:r>
            <w:r>
              <w:rPr>
                <w:sz w:val="24"/>
              </w:rPr>
              <w:t>traffic</w:t>
            </w:r>
            <w:r>
              <w:rPr>
                <w:spacing w:val="-5"/>
                <w:sz w:val="24"/>
              </w:rPr>
              <w:t xml:space="preserve"> </w:t>
            </w:r>
            <w:r>
              <w:rPr>
                <w:sz w:val="24"/>
              </w:rPr>
              <w:t>and</w:t>
            </w:r>
            <w:r>
              <w:rPr>
                <w:spacing w:val="-3"/>
                <w:sz w:val="24"/>
              </w:rPr>
              <w:t xml:space="preserve"> </w:t>
            </w:r>
            <w:r>
              <w:rPr>
                <w:sz w:val="24"/>
              </w:rPr>
              <w:t>he’s</w:t>
            </w:r>
            <w:r>
              <w:rPr>
                <w:spacing w:val="-1"/>
                <w:sz w:val="24"/>
              </w:rPr>
              <w:t xml:space="preserve"> </w:t>
            </w:r>
            <w:r>
              <w:rPr>
                <w:sz w:val="24"/>
              </w:rPr>
              <w:t>getting</w:t>
            </w:r>
            <w:r>
              <w:rPr>
                <w:spacing w:val="-5"/>
                <w:sz w:val="24"/>
              </w:rPr>
              <w:t xml:space="preserve"> </w:t>
            </w:r>
            <w:r>
              <w:rPr>
                <w:sz w:val="24"/>
              </w:rPr>
              <w:t>infinitely—and</w:t>
            </w:r>
            <w:r>
              <w:rPr>
                <w:spacing w:val="-3"/>
                <w:sz w:val="24"/>
              </w:rPr>
              <w:t xml:space="preserve"> </w:t>
            </w:r>
            <w:r>
              <w:rPr>
                <w:sz w:val="24"/>
              </w:rPr>
              <w:t>he</w:t>
            </w:r>
            <w:r>
              <w:rPr>
                <w:spacing w:val="-4"/>
                <w:sz w:val="24"/>
              </w:rPr>
              <w:t xml:space="preserve"> </w:t>
            </w:r>
            <w:r>
              <w:rPr>
                <w:sz w:val="24"/>
              </w:rPr>
              <w:t>used</w:t>
            </w:r>
            <w:r>
              <w:rPr>
                <w:spacing w:val="-3"/>
                <w:sz w:val="24"/>
              </w:rPr>
              <w:t xml:space="preserve"> </w:t>
            </w:r>
            <w:r>
              <w:rPr>
                <w:sz w:val="24"/>
              </w:rPr>
              <w:t>the</w:t>
            </w:r>
            <w:r>
              <w:rPr>
                <w:spacing w:val="-1"/>
                <w:sz w:val="24"/>
              </w:rPr>
              <w:t xml:space="preserve"> </w:t>
            </w:r>
            <w:r>
              <w:rPr>
                <w:sz w:val="24"/>
              </w:rPr>
              <w:t>word infinitely—more out of his therapy sessions now that he doesn’t have to travel that distance.’”</w:t>
            </w:r>
          </w:p>
        </w:tc>
      </w:tr>
      <w:tr w:rsidR="005B323A" w14:paraId="3202CA75" w14:textId="77777777">
        <w:trPr>
          <w:trHeight w:val="793"/>
        </w:trPr>
        <w:tc>
          <w:tcPr>
            <w:tcW w:w="9578" w:type="dxa"/>
            <w:tcBorders>
              <w:left w:val="single" w:sz="6" w:space="0" w:color="000000"/>
            </w:tcBorders>
          </w:tcPr>
          <w:p w14:paraId="35EBCC20" w14:textId="77777777" w:rsidR="005B323A" w:rsidRDefault="0026499D">
            <w:pPr>
              <w:pStyle w:val="TableParagraph"/>
              <w:spacing w:before="111"/>
              <w:ind w:right="342"/>
              <w:rPr>
                <w:i/>
                <w:sz w:val="24"/>
              </w:rPr>
            </w:pPr>
            <w:r>
              <w:rPr>
                <w:i/>
                <w:sz w:val="24"/>
              </w:rPr>
              <w:t>Source:</w:t>
            </w:r>
            <w:r>
              <w:rPr>
                <w:i/>
                <w:spacing w:val="-15"/>
                <w:sz w:val="24"/>
              </w:rPr>
              <w:t xml:space="preserve"> </w:t>
            </w:r>
            <w:hyperlink r:id="rId15">
              <w:r>
                <w:rPr>
                  <w:i/>
                  <w:sz w:val="24"/>
                </w:rPr>
                <w:t>http://www.military.com/daily-news/2013/07/3</w:t>
              </w:r>
              <w:r>
                <w:rPr>
                  <w:i/>
                  <w:sz w:val="24"/>
                </w:rPr>
                <w:t>1/va-touts-telehealth-program-used-by-</w:t>
              </w:r>
            </w:hyperlink>
            <w:r>
              <w:rPr>
                <w:i/>
                <w:sz w:val="24"/>
              </w:rPr>
              <w:t xml:space="preserve"> </w:t>
            </w:r>
            <w:r>
              <w:rPr>
                <w:i/>
                <w:spacing w:val="-2"/>
                <w:sz w:val="24"/>
              </w:rPr>
              <w:t>80k-vets.html</w:t>
            </w:r>
          </w:p>
        </w:tc>
      </w:tr>
    </w:tbl>
    <w:p w14:paraId="301DB462" w14:textId="77777777" w:rsidR="005B323A" w:rsidRDefault="005B323A">
      <w:pPr>
        <w:pStyle w:val="BodyText"/>
        <w:spacing w:before="0"/>
        <w:ind w:left="0"/>
        <w:rPr>
          <w:sz w:val="13"/>
        </w:rPr>
      </w:pPr>
    </w:p>
    <w:p w14:paraId="7E9DF12F" w14:textId="77777777" w:rsidR="005B323A" w:rsidRDefault="0026499D">
      <w:pPr>
        <w:pStyle w:val="Heading4"/>
        <w:spacing w:before="89"/>
      </w:pPr>
      <w:r>
        <w:t>Use</w:t>
      </w:r>
      <w:r>
        <w:rPr>
          <w:spacing w:val="-3"/>
        </w:rPr>
        <w:t xml:space="preserve"> </w:t>
      </w:r>
      <w:r>
        <w:t>in</w:t>
      </w:r>
      <w:r>
        <w:rPr>
          <w:spacing w:val="-3"/>
        </w:rPr>
        <w:t xml:space="preserve"> </w:t>
      </w:r>
      <w:r>
        <w:t>Screening</w:t>
      </w:r>
      <w:r>
        <w:rPr>
          <w:spacing w:val="-6"/>
        </w:rPr>
        <w:t xml:space="preserve"> </w:t>
      </w:r>
      <w:r>
        <w:t>and</w:t>
      </w:r>
      <w:r>
        <w:rPr>
          <w:spacing w:val="-2"/>
        </w:rPr>
        <w:t xml:space="preserve"> Assessment</w:t>
      </w:r>
    </w:p>
    <w:p w14:paraId="0C3A9343" w14:textId="77777777" w:rsidR="005B323A" w:rsidRDefault="0026499D">
      <w:pPr>
        <w:pStyle w:val="BodyText"/>
        <w:spacing w:before="54"/>
        <w:ind w:left="220" w:right="265"/>
      </w:pPr>
      <w:r>
        <w:t>Computer and phone technologies have been used for many years for screening and assessing mental illness (as well as substance use disorders, which are discussed later). Although an in- person assessment is usually preferable, it is not always feasible, an</w:t>
      </w:r>
      <w:r>
        <w:t>d the use of computer technologies,</w:t>
      </w:r>
      <w:r>
        <w:rPr>
          <w:spacing w:val="-3"/>
        </w:rPr>
        <w:t xml:space="preserve"> </w:t>
      </w:r>
      <w:r>
        <w:t>particularly</w:t>
      </w:r>
      <w:r>
        <w:rPr>
          <w:spacing w:val="-5"/>
        </w:rPr>
        <w:t xml:space="preserve"> </w:t>
      </w:r>
      <w:r>
        <w:t>video</w:t>
      </w:r>
      <w:r>
        <w:rPr>
          <w:spacing w:val="-3"/>
        </w:rPr>
        <w:t xml:space="preserve"> </w:t>
      </w:r>
      <w:r>
        <w:t>conferencing</w:t>
      </w:r>
      <w:r>
        <w:rPr>
          <w:spacing w:val="-6"/>
        </w:rPr>
        <w:t xml:space="preserve"> </w:t>
      </w:r>
      <w:r>
        <w:t>technology,</w:t>
      </w:r>
      <w:r>
        <w:rPr>
          <w:spacing w:val="-2"/>
        </w:rPr>
        <w:t xml:space="preserve"> </w:t>
      </w:r>
      <w:r>
        <w:t>can</w:t>
      </w:r>
      <w:r>
        <w:rPr>
          <w:spacing w:val="-3"/>
        </w:rPr>
        <w:t xml:space="preserve"> </w:t>
      </w:r>
      <w:r>
        <w:t>be</w:t>
      </w:r>
      <w:r>
        <w:rPr>
          <w:spacing w:val="-4"/>
        </w:rPr>
        <w:t xml:space="preserve"> </w:t>
      </w:r>
      <w:r>
        <w:t>effective</w:t>
      </w:r>
      <w:r>
        <w:rPr>
          <w:spacing w:val="-4"/>
        </w:rPr>
        <w:t xml:space="preserve"> </w:t>
      </w:r>
      <w:r>
        <w:t>for</w:t>
      </w:r>
      <w:r>
        <w:rPr>
          <w:spacing w:val="-3"/>
        </w:rPr>
        <w:t xml:space="preserve"> </w:t>
      </w:r>
      <w:r>
        <w:t>assessing</w:t>
      </w:r>
      <w:r>
        <w:rPr>
          <w:spacing w:val="-6"/>
        </w:rPr>
        <w:t xml:space="preserve"> </w:t>
      </w:r>
      <w:r>
        <w:t>clients’ behavioral health (Barak &amp; Buchanan, 2004; Bickel, Christensen, &amp; Marsch, 2011; Butcher, Perry, &amp; Hahn, 2004; Maheu et al., 2004).</w:t>
      </w:r>
    </w:p>
    <w:p w14:paraId="3E301621" w14:textId="77777777" w:rsidR="005B323A" w:rsidRDefault="005B323A">
      <w:pPr>
        <w:pStyle w:val="BodyText"/>
        <w:spacing w:before="7"/>
        <w:ind w:left="0"/>
        <w:rPr>
          <w:sz w:val="21"/>
        </w:rPr>
      </w:pPr>
    </w:p>
    <w:p w14:paraId="55CDD0F2" w14:textId="77777777" w:rsidR="005B323A" w:rsidRDefault="0026499D">
      <w:pPr>
        <w:pStyle w:val="Heading6"/>
      </w:pPr>
      <w:r>
        <w:t>Phon</w:t>
      </w:r>
      <w:r>
        <w:t>e-based</w:t>
      </w:r>
      <w:r>
        <w:rPr>
          <w:spacing w:val="-6"/>
        </w:rPr>
        <w:t xml:space="preserve"> </w:t>
      </w:r>
      <w:r>
        <w:t>screening</w:t>
      </w:r>
      <w:r>
        <w:rPr>
          <w:spacing w:val="-5"/>
        </w:rPr>
        <w:t xml:space="preserve"> </w:t>
      </w:r>
      <w:r>
        <w:t>and</w:t>
      </w:r>
      <w:r>
        <w:rPr>
          <w:spacing w:val="-9"/>
        </w:rPr>
        <w:t xml:space="preserve"> </w:t>
      </w:r>
      <w:r>
        <w:rPr>
          <w:spacing w:val="-2"/>
        </w:rPr>
        <w:t>assessment</w:t>
      </w:r>
    </w:p>
    <w:p w14:paraId="53D5AF67" w14:textId="77777777" w:rsidR="005B323A" w:rsidRDefault="0026499D">
      <w:pPr>
        <w:pStyle w:val="BodyText"/>
        <w:spacing w:before="0"/>
        <w:ind w:left="220" w:right="228"/>
      </w:pPr>
      <w:r>
        <w:t>A variety of research has found that telephone interviews are an effective way to screen, assess, and</w:t>
      </w:r>
      <w:r>
        <w:rPr>
          <w:spacing w:val="-3"/>
        </w:rPr>
        <w:t xml:space="preserve"> </w:t>
      </w:r>
      <w:r>
        <w:t>diagnose</w:t>
      </w:r>
      <w:r>
        <w:rPr>
          <w:spacing w:val="-4"/>
        </w:rPr>
        <w:t xml:space="preserve"> </w:t>
      </w:r>
      <w:r>
        <w:t>a</w:t>
      </w:r>
      <w:r>
        <w:rPr>
          <w:spacing w:val="-4"/>
        </w:rPr>
        <w:t xml:space="preserve"> </w:t>
      </w:r>
      <w:r>
        <w:t>number</w:t>
      </w:r>
      <w:r>
        <w:rPr>
          <w:spacing w:val="-3"/>
        </w:rPr>
        <w:t xml:space="preserve"> </w:t>
      </w:r>
      <w:r>
        <w:t>of</w:t>
      </w:r>
      <w:r>
        <w:rPr>
          <w:spacing w:val="-3"/>
        </w:rPr>
        <w:t xml:space="preserve"> </w:t>
      </w:r>
      <w:r>
        <w:t>different</w:t>
      </w:r>
      <w:r>
        <w:rPr>
          <w:spacing w:val="-2"/>
        </w:rPr>
        <w:t xml:space="preserve"> </w:t>
      </w:r>
      <w:r>
        <w:t>mental</w:t>
      </w:r>
      <w:r>
        <w:rPr>
          <w:spacing w:val="-3"/>
        </w:rPr>
        <w:t xml:space="preserve"> </w:t>
      </w:r>
      <w:r>
        <w:t>disorders</w:t>
      </w:r>
      <w:r>
        <w:rPr>
          <w:spacing w:val="-3"/>
        </w:rPr>
        <w:t xml:space="preserve"> </w:t>
      </w:r>
      <w:r>
        <w:t>(Maheu</w:t>
      </w:r>
      <w:r>
        <w:rPr>
          <w:spacing w:val="-1"/>
        </w:rPr>
        <w:t xml:space="preserve"> </w:t>
      </w:r>
      <w:r>
        <w:t>et</w:t>
      </w:r>
      <w:r>
        <w:rPr>
          <w:spacing w:val="-3"/>
        </w:rPr>
        <w:t xml:space="preserve"> </w:t>
      </w:r>
      <w:r>
        <w:t>al.,</w:t>
      </w:r>
      <w:r>
        <w:rPr>
          <w:spacing w:val="-3"/>
        </w:rPr>
        <w:t xml:space="preserve"> </w:t>
      </w:r>
      <w:r>
        <w:t>2004).</w:t>
      </w:r>
      <w:r>
        <w:rPr>
          <w:spacing w:val="-1"/>
        </w:rPr>
        <w:t xml:space="preserve"> </w:t>
      </w:r>
      <w:r>
        <w:t>For</w:t>
      </w:r>
      <w:r>
        <w:rPr>
          <w:spacing w:val="-4"/>
        </w:rPr>
        <w:t xml:space="preserve"> </w:t>
      </w:r>
      <w:r>
        <w:t>example,</w:t>
      </w:r>
      <w:r>
        <w:rPr>
          <w:spacing w:val="-4"/>
        </w:rPr>
        <w:t xml:space="preserve"> </w:t>
      </w:r>
      <w:r>
        <w:t>Kobak</w:t>
      </w:r>
      <w:r>
        <w:rPr>
          <w:spacing w:val="-3"/>
        </w:rPr>
        <w:t xml:space="preserve"> </w:t>
      </w:r>
      <w:r>
        <w:t xml:space="preserve">et al. (1997) found, in a study that compared diagnoses made using automated telephone screening with those made using the Structured Clinical Interview for the </w:t>
      </w:r>
      <w:r>
        <w:rPr>
          <w:i/>
        </w:rPr>
        <w:t>Diagnostic and Statistical Manual of Mental Disorders</w:t>
      </w:r>
      <w:r>
        <w:t>, Fourth Edition (SCID-IV) delivered by cl</w:t>
      </w:r>
      <w:r>
        <w:t>inicians over the phone (</w:t>
      </w:r>
      <w:r>
        <w:rPr>
          <w:i/>
        </w:rPr>
        <w:t>N=</w:t>
      </w:r>
      <w:r>
        <w:t>200), no substantive differences in rates of specific mental disorders were found, with the exception of alcohol abuse, which was more likely to be reported in the automated interview.</w:t>
      </w:r>
    </w:p>
    <w:p w14:paraId="47B6D3F1" w14:textId="77777777" w:rsidR="005B323A" w:rsidRDefault="0026499D">
      <w:pPr>
        <w:pStyle w:val="BodyText"/>
        <w:spacing w:before="0"/>
        <w:ind w:left="220" w:right="1127"/>
        <w:jc w:val="both"/>
      </w:pPr>
      <w:r>
        <w:t>Findings</w:t>
      </w:r>
      <w:r>
        <w:rPr>
          <w:spacing w:val="-3"/>
        </w:rPr>
        <w:t xml:space="preserve"> </w:t>
      </w:r>
      <w:r>
        <w:t>were</w:t>
      </w:r>
      <w:r>
        <w:rPr>
          <w:spacing w:val="-5"/>
        </w:rPr>
        <w:t xml:space="preserve"> </w:t>
      </w:r>
      <w:r>
        <w:t>similar</w:t>
      </w:r>
      <w:r>
        <w:rPr>
          <w:spacing w:val="-3"/>
        </w:rPr>
        <w:t xml:space="preserve"> </w:t>
      </w:r>
      <w:r>
        <w:t>in</w:t>
      </w:r>
      <w:r>
        <w:rPr>
          <w:spacing w:val="-2"/>
        </w:rPr>
        <w:t xml:space="preserve"> </w:t>
      </w:r>
      <w:r>
        <w:t>a</w:t>
      </w:r>
      <w:r>
        <w:rPr>
          <w:spacing w:val="-4"/>
        </w:rPr>
        <w:t xml:space="preserve"> </w:t>
      </w:r>
      <w:r>
        <w:t>comparison</w:t>
      </w:r>
      <w:r>
        <w:rPr>
          <w:spacing w:val="-3"/>
        </w:rPr>
        <w:t xml:space="preserve"> </w:t>
      </w:r>
      <w:r>
        <w:t>of</w:t>
      </w:r>
      <w:r>
        <w:rPr>
          <w:spacing w:val="-3"/>
        </w:rPr>
        <w:t xml:space="preserve"> </w:t>
      </w:r>
      <w:r>
        <w:t>the</w:t>
      </w:r>
      <w:r>
        <w:rPr>
          <w:spacing w:val="-2"/>
        </w:rPr>
        <w:t xml:space="preserve"> </w:t>
      </w:r>
      <w:r>
        <w:t>Hamilton</w:t>
      </w:r>
      <w:r>
        <w:rPr>
          <w:spacing w:val="-3"/>
        </w:rPr>
        <w:t xml:space="preserve"> </w:t>
      </w:r>
      <w:r>
        <w:t>Depression</w:t>
      </w:r>
      <w:r>
        <w:rPr>
          <w:spacing w:val="-2"/>
        </w:rPr>
        <w:t xml:space="preserve"> </w:t>
      </w:r>
      <w:r>
        <w:t>Rating</w:t>
      </w:r>
      <w:r>
        <w:rPr>
          <w:spacing w:val="-4"/>
        </w:rPr>
        <w:t xml:space="preserve"> </w:t>
      </w:r>
      <w:r>
        <w:t>Scale</w:t>
      </w:r>
      <w:r>
        <w:rPr>
          <w:spacing w:val="-3"/>
        </w:rPr>
        <w:t xml:space="preserve"> </w:t>
      </w:r>
      <w:r>
        <w:t>and</w:t>
      </w:r>
      <w:r>
        <w:rPr>
          <w:spacing w:val="-3"/>
        </w:rPr>
        <w:t xml:space="preserve"> </w:t>
      </w:r>
      <w:r>
        <w:t>the Hamilton</w:t>
      </w:r>
      <w:r>
        <w:rPr>
          <w:spacing w:val="-2"/>
        </w:rPr>
        <w:t xml:space="preserve"> </w:t>
      </w:r>
      <w:r>
        <w:t>Anxiety</w:t>
      </w:r>
      <w:r>
        <w:rPr>
          <w:spacing w:val="-9"/>
        </w:rPr>
        <w:t xml:space="preserve"> </w:t>
      </w:r>
      <w:r>
        <w:t>Rating</w:t>
      </w:r>
      <w:r>
        <w:rPr>
          <w:spacing w:val="-2"/>
        </w:rPr>
        <w:t xml:space="preserve"> </w:t>
      </w:r>
      <w:r>
        <w:t>Scale</w:t>
      </w:r>
      <w:r>
        <w:rPr>
          <w:spacing w:val="-2"/>
        </w:rPr>
        <w:t xml:space="preserve"> </w:t>
      </w:r>
      <w:r>
        <w:t>administered</w:t>
      </w:r>
      <w:r>
        <w:rPr>
          <w:spacing w:val="-2"/>
        </w:rPr>
        <w:t xml:space="preserve"> </w:t>
      </w:r>
      <w:r>
        <w:t>via</w:t>
      </w:r>
      <w:r>
        <w:rPr>
          <w:spacing w:val="-2"/>
        </w:rPr>
        <w:t xml:space="preserve"> </w:t>
      </w:r>
      <w:r>
        <w:t>phone</w:t>
      </w:r>
      <w:r>
        <w:rPr>
          <w:spacing w:val="-3"/>
        </w:rPr>
        <w:t xml:space="preserve"> </w:t>
      </w:r>
      <w:r>
        <w:t>by</w:t>
      </w:r>
      <w:r>
        <w:rPr>
          <w:spacing w:val="-5"/>
        </w:rPr>
        <w:t xml:space="preserve"> </w:t>
      </w:r>
      <w:r>
        <w:t>a</w:t>
      </w:r>
      <w:r>
        <w:rPr>
          <w:spacing w:val="-3"/>
        </w:rPr>
        <w:t xml:space="preserve"> </w:t>
      </w:r>
      <w:r>
        <w:t>computer</w:t>
      </w:r>
      <w:r>
        <w:rPr>
          <w:spacing w:val="-1"/>
        </w:rPr>
        <w:t xml:space="preserve"> </w:t>
      </w:r>
      <w:r>
        <w:t>versus</w:t>
      </w:r>
      <w:r>
        <w:rPr>
          <w:spacing w:val="-2"/>
        </w:rPr>
        <w:t xml:space="preserve"> </w:t>
      </w:r>
      <w:r>
        <w:t>by</w:t>
      </w:r>
      <w:r>
        <w:rPr>
          <w:spacing w:val="-7"/>
        </w:rPr>
        <w:t xml:space="preserve"> </w:t>
      </w:r>
      <w:r>
        <w:t>trained clinicians (Kobak, Greist, Jefferson, Mundt, &amp; Katzelnick, 1999).</w:t>
      </w:r>
    </w:p>
    <w:p w14:paraId="4BED9001" w14:textId="77777777" w:rsidR="005B323A" w:rsidRDefault="005B323A">
      <w:pPr>
        <w:pStyle w:val="BodyText"/>
        <w:spacing w:before="6"/>
        <w:ind w:left="0"/>
        <w:rPr>
          <w:sz w:val="20"/>
        </w:rPr>
      </w:pPr>
    </w:p>
    <w:p w14:paraId="73BA4CD4" w14:textId="77777777" w:rsidR="005B323A" w:rsidRDefault="0026499D">
      <w:pPr>
        <w:pStyle w:val="BodyText"/>
        <w:spacing w:before="1"/>
        <w:ind w:left="220" w:right="265"/>
      </w:pPr>
      <w:r>
        <w:t>Some</w:t>
      </w:r>
      <w:r>
        <w:rPr>
          <w:spacing w:val="-3"/>
        </w:rPr>
        <w:t xml:space="preserve"> </w:t>
      </w:r>
      <w:r>
        <w:t>disorders,</w:t>
      </w:r>
      <w:r>
        <w:rPr>
          <w:spacing w:val="-3"/>
        </w:rPr>
        <w:t xml:space="preserve"> </w:t>
      </w:r>
      <w:r>
        <w:t>however,</w:t>
      </w:r>
      <w:r>
        <w:rPr>
          <w:spacing w:val="-3"/>
        </w:rPr>
        <w:t xml:space="preserve"> </w:t>
      </w:r>
      <w:r>
        <w:t>may</w:t>
      </w:r>
      <w:r>
        <w:rPr>
          <w:spacing w:val="-7"/>
        </w:rPr>
        <w:t xml:space="preserve"> </w:t>
      </w:r>
      <w:r>
        <w:t>be</w:t>
      </w:r>
      <w:r>
        <w:rPr>
          <w:spacing w:val="-3"/>
        </w:rPr>
        <w:t xml:space="preserve"> </w:t>
      </w:r>
      <w:r>
        <w:t>harder</w:t>
      </w:r>
      <w:r>
        <w:rPr>
          <w:spacing w:val="-3"/>
        </w:rPr>
        <w:t xml:space="preserve"> </w:t>
      </w:r>
      <w:r>
        <w:t>to</w:t>
      </w:r>
      <w:r>
        <w:rPr>
          <w:spacing w:val="-2"/>
        </w:rPr>
        <w:t xml:space="preserve"> </w:t>
      </w:r>
      <w:r>
        <w:t>diagnose</w:t>
      </w:r>
      <w:r>
        <w:rPr>
          <w:spacing w:val="-3"/>
        </w:rPr>
        <w:t xml:space="preserve"> </w:t>
      </w:r>
      <w:r>
        <w:t>over</w:t>
      </w:r>
      <w:r>
        <w:rPr>
          <w:spacing w:val="-3"/>
        </w:rPr>
        <w:t xml:space="preserve"> </w:t>
      </w:r>
      <w:r>
        <w:t>the</w:t>
      </w:r>
      <w:r>
        <w:rPr>
          <w:spacing w:val="-4"/>
        </w:rPr>
        <w:t xml:space="preserve"> </w:t>
      </w:r>
      <w:r>
        <w:t>phone.</w:t>
      </w:r>
      <w:r>
        <w:rPr>
          <w:spacing w:val="-3"/>
        </w:rPr>
        <w:t xml:space="preserve"> </w:t>
      </w:r>
      <w:r>
        <w:t>For</w:t>
      </w:r>
      <w:r>
        <w:rPr>
          <w:spacing w:val="-3"/>
        </w:rPr>
        <w:t xml:space="preserve"> </w:t>
      </w:r>
      <w:r>
        <w:t>example,</w:t>
      </w:r>
      <w:r>
        <w:rPr>
          <w:spacing w:val="-3"/>
        </w:rPr>
        <w:t xml:space="preserve"> </w:t>
      </w:r>
      <w:r>
        <w:t>Rohde</w:t>
      </w:r>
      <w:r>
        <w:rPr>
          <w:spacing w:val="-2"/>
        </w:rPr>
        <w:t xml:space="preserve"> </w:t>
      </w:r>
      <w:r>
        <w:t>et</w:t>
      </w:r>
      <w:r>
        <w:rPr>
          <w:spacing w:val="-3"/>
        </w:rPr>
        <w:t xml:space="preserve"> </w:t>
      </w:r>
      <w:r>
        <w:t>al. (1997) found poor agreement between telephone and in-person assessments of adjustment di</w:t>
      </w:r>
      <w:r>
        <w:t>sorder with depressed mood, but not for other disorders assessed in their study. Voice- automated telephone technology also makes it possible to use phones to conduct automated</w:t>
      </w:r>
    </w:p>
    <w:p w14:paraId="4D225262" w14:textId="77777777" w:rsidR="005B323A" w:rsidRDefault="005B323A">
      <w:pPr>
        <w:sectPr w:rsidR="005B323A">
          <w:pgSz w:w="12240" w:h="15840"/>
          <w:pgMar w:top="1300" w:right="1220" w:bottom="1080" w:left="1220" w:header="722" w:footer="887" w:gutter="0"/>
          <w:cols w:space="720"/>
        </w:sectPr>
      </w:pPr>
    </w:p>
    <w:p w14:paraId="38BF4CB3" w14:textId="77777777" w:rsidR="005B323A" w:rsidRDefault="0026499D">
      <w:pPr>
        <w:pStyle w:val="BodyText"/>
        <w:spacing w:before="124"/>
        <w:ind w:left="220" w:right="265"/>
      </w:pPr>
      <w:r>
        <w:lastRenderedPageBreak/>
        <w:t>screening and assessment. For example, Xu et al. (2012) described</w:t>
      </w:r>
      <w:r>
        <w:t xml:space="preserve"> and provided preliminary psychometric</w:t>
      </w:r>
      <w:r>
        <w:rPr>
          <w:spacing w:val="-4"/>
        </w:rPr>
        <w:t xml:space="preserve"> </w:t>
      </w:r>
      <w:r>
        <w:t>data</w:t>
      </w:r>
      <w:r>
        <w:rPr>
          <w:spacing w:val="-2"/>
        </w:rPr>
        <w:t xml:space="preserve"> </w:t>
      </w:r>
      <w:r>
        <w:t>for</w:t>
      </w:r>
      <w:r>
        <w:rPr>
          <w:spacing w:val="-5"/>
        </w:rPr>
        <w:t xml:space="preserve"> </w:t>
      </w:r>
      <w:r>
        <w:t>a</w:t>
      </w:r>
      <w:r>
        <w:rPr>
          <w:spacing w:val="-4"/>
        </w:rPr>
        <w:t xml:space="preserve"> </w:t>
      </w:r>
      <w:r>
        <w:t>voice-automated</w:t>
      </w:r>
      <w:r>
        <w:rPr>
          <w:spacing w:val="-3"/>
        </w:rPr>
        <w:t xml:space="preserve"> </w:t>
      </w:r>
      <w:r>
        <w:t>PTSD</w:t>
      </w:r>
      <w:r>
        <w:rPr>
          <w:spacing w:val="-3"/>
        </w:rPr>
        <w:t xml:space="preserve"> </w:t>
      </w:r>
      <w:r>
        <w:t>screening</w:t>
      </w:r>
      <w:r>
        <w:rPr>
          <w:spacing w:val="-6"/>
        </w:rPr>
        <w:t xml:space="preserve"> </w:t>
      </w:r>
      <w:r>
        <w:t>and</w:t>
      </w:r>
      <w:r>
        <w:rPr>
          <w:spacing w:val="-3"/>
        </w:rPr>
        <w:t xml:space="preserve"> </w:t>
      </w:r>
      <w:r>
        <w:t>monitoring</w:t>
      </w:r>
      <w:r>
        <w:rPr>
          <w:spacing w:val="-6"/>
        </w:rPr>
        <w:t xml:space="preserve"> </w:t>
      </w:r>
      <w:r>
        <w:t>program</w:t>
      </w:r>
      <w:r>
        <w:rPr>
          <w:spacing w:val="-3"/>
        </w:rPr>
        <w:t xml:space="preserve"> </w:t>
      </w:r>
      <w:r>
        <w:t>that</w:t>
      </w:r>
      <w:r>
        <w:rPr>
          <w:spacing w:val="-3"/>
        </w:rPr>
        <w:t xml:space="preserve"> </w:t>
      </w:r>
      <w:r>
        <w:t>is</w:t>
      </w:r>
      <w:r>
        <w:rPr>
          <w:spacing w:val="-3"/>
        </w:rPr>
        <w:t xml:space="preserve"> </w:t>
      </w:r>
      <w:r>
        <w:t>still</w:t>
      </w:r>
      <w:r>
        <w:rPr>
          <w:spacing w:val="-3"/>
        </w:rPr>
        <w:t xml:space="preserve"> </w:t>
      </w:r>
      <w:r>
        <w:t>in development.</w:t>
      </w:r>
      <w:r>
        <w:rPr>
          <w:spacing w:val="-3"/>
        </w:rPr>
        <w:t xml:space="preserve"> </w:t>
      </w:r>
      <w:r>
        <w:t>Phones</w:t>
      </w:r>
      <w:r>
        <w:rPr>
          <w:spacing w:val="-3"/>
        </w:rPr>
        <w:t xml:space="preserve"> </w:t>
      </w:r>
      <w:r>
        <w:t>can</w:t>
      </w:r>
      <w:r>
        <w:rPr>
          <w:spacing w:val="-1"/>
        </w:rPr>
        <w:t xml:space="preserve"> </w:t>
      </w:r>
      <w:r>
        <w:t>also</w:t>
      </w:r>
      <w:r>
        <w:rPr>
          <w:spacing w:val="-3"/>
        </w:rPr>
        <w:t xml:space="preserve"> </w:t>
      </w:r>
      <w:r>
        <w:t>be</w:t>
      </w:r>
      <w:r>
        <w:rPr>
          <w:spacing w:val="-3"/>
        </w:rPr>
        <w:t xml:space="preserve"> </w:t>
      </w:r>
      <w:r>
        <w:t>used</w:t>
      </w:r>
      <w:r>
        <w:rPr>
          <w:spacing w:val="-3"/>
        </w:rPr>
        <w:t xml:space="preserve"> </w:t>
      </w:r>
      <w:r>
        <w:t>to</w:t>
      </w:r>
      <w:r>
        <w:rPr>
          <w:spacing w:val="-3"/>
        </w:rPr>
        <w:t xml:space="preserve"> </w:t>
      </w:r>
      <w:r>
        <w:t>provide</w:t>
      </w:r>
      <w:r>
        <w:rPr>
          <w:spacing w:val="-4"/>
        </w:rPr>
        <w:t xml:space="preserve"> </w:t>
      </w:r>
      <w:r>
        <w:t>ongoing</w:t>
      </w:r>
      <w:r>
        <w:rPr>
          <w:spacing w:val="-6"/>
        </w:rPr>
        <w:t xml:space="preserve"> </w:t>
      </w:r>
      <w:r>
        <w:t>assessment</w:t>
      </w:r>
      <w:r>
        <w:rPr>
          <w:spacing w:val="-1"/>
        </w:rPr>
        <w:t xml:space="preserve"> </w:t>
      </w:r>
      <w:r>
        <w:t>and</w:t>
      </w:r>
      <w:r>
        <w:rPr>
          <w:spacing w:val="-3"/>
        </w:rPr>
        <w:t xml:space="preserve"> </w:t>
      </w:r>
      <w:r>
        <w:t>monitoring</w:t>
      </w:r>
      <w:r>
        <w:rPr>
          <w:spacing w:val="-6"/>
        </w:rPr>
        <w:t xml:space="preserve"> </w:t>
      </w:r>
      <w:r>
        <w:t>for</w:t>
      </w:r>
      <w:r>
        <w:rPr>
          <w:spacing w:val="-3"/>
        </w:rPr>
        <w:t xml:space="preserve"> </w:t>
      </w:r>
      <w:r>
        <w:t>clients with mental illness and to improve self-care and medication compliance. For example, Maust et al.</w:t>
      </w:r>
      <w:r>
        <w:rPr>
          <w:spacing w:val="-3"/>
        </w:rPr>
        <w:t xml:space="preserve"> </w:t>
      </w:r>
      <w:r>
        <w:t>(2012)</w:t>
      </w:r>
      <w:r>
        <w:rPr>
          <w:spacing w:val="-4"/>
        </w:rPr>
        <w:t xml:space="preserve"> </w:t>
      </w:r>
      <w:r>
        <w:t>found</w:t>
      </w:r>
      <w:r>
        <w:rPr>
          <w:spacing w:val="-3"/>
        </w:rPr>
        <w:t xml:space="preserve"> </w:t>
      </w:r>
      <w:r>
        <w:t>that</w:t>
      </w:r>
      <w:r>
        <w:rPr>
          <w:spacing w:val="-3"/>
        </w:rPr>
        <w:t xml:space="preserve"> </w:t>
      </w:r>
      <w:r>
        <w:t>a</w:t>
      </w:r>
      <w:r>
        <w:rPr>
          <w:spacing w:val="-4"/>
        </w:rPr>
        <w:t xml:space="preserve"> </w:t>
      </w:r>
      <w:r>
        <w:t>Commonwealth</w:t>
      </w:r>
      <w:r>
        <w:rPr>
          <w:spacing w:val="-3"/>
        </w:rPr>
        <w:t xml:space="preserve"> </w:t>
      </w:r>
      <w:r>
        <w:t>of</w:t>
      </w:r>
      <w:r>
        <w:rPr>
          <w:spacing w:val="-3"/>
        </w:rPr>
        <w:t xml:space="preserve"> </w:t>
      </w:r>
      <w:r>
        <w:t>Pennsylvania</w:t>
      </w:r>
      <w:r>
        <w:rPr>
          <w:spacing w:val="-3"/>
        </w:rPr>
        <w:t xml:space="preserve"> </w:t>
      </w:r>
      <w:r>
        <w:t>program</w:t>
      </w:r>
      <w:r>
        <w:rPr>
          <w:spacing w:val="-3"/>
        </w:rPr>
        <w:t xml:space="preserve"> </w:t>
      </w:r>
      <w:r>
        <w:t>that</w:t>
      </w:r>
      <w:r>
        <w:rPr>
          <w:spacing w:val="-3"/>
        </w:rPr>
        <w:t xml:space="preserve"> </w:t>
      </w:r>
      <w:r>
        <w:t>used</w:t>
      </w:r>
      <w:r>
        <w:rPr>
          <w:spacing w:val="-3"/>
        </w:rPr>
        <w:t xml:space="preserve"> </w:t>
      </w:r>
      <w:r>
        <w:t>telephones</w:t>
      </w:r>
      <w:r>
        <w:rPr>
          <w:spacing w:val="-3"/>
        </w:rPr>
        <w:t xml:space="preserve"> </w:t>
      </w:r>
      <w:r>
        <w:t>to</w:t>
      </w:r>
      <w:r>
        <w:rPr>
          <w:spacing w:val="-3"/>
        </w:rPr>
        <w:t xml:space="preserve"> </w:t>
      </w:r>
      <w:r>
        <w:t>provide regular clinical assessments and feedback to older adults tak</w:t>
      </w:r>
      <w:r>
        <w:t>ing psychotropic medications was associated with significantly greater medication regimen compliance and significantly greater improvements in depressive symptoms and overall mental well-being</w:t>
      </w:r>
      <w:r>
        <w:rPr>
          <w:spacing w:val="-2"/>
        </w:rPr>
        <w:t xml:space="preserve"> </w:t>
      </w:r>
      <w:r>
        <w:t>than found in older adults using standard services alone.</w:t>
      </w:r>
    </w:p>
    <w:p w14:paraId="1DEE335D" w14:textId="77777777" w:rsidR="005B323A" w:rsidRDefault="005B323A">
      <w:pPr>
        <w:pStyle w:val="BodyText"/>
        <w:spacing w:before="7"/>
        <w:ind w:left="0"/>
        <w:rPr>
          <w:sz w:val="21"/>
        </w:rPr>
      </w:pPr>
    </w:p>
    <w:p w14:paraId="56354370" w14:textId="77777777" w:rsidR="005B323A" w:rsidRDefault="0026499D">
      <w:pPr>
        <w:pStyle w:val="Heading6"/>
      </w:pPr>
      <w:r>
        <w:t>Scre</w:t>
      </w:r>
      <w:r>
        <w:t>ening</w:t>
      </w:r>
      <w:r>
        <w:rPr>
          <w:spacing w:val="-5"/>
        </w:rPr>
        <w:t xml:space="preserve"> </w:t>
      </w:r>
      <w:r>
        <w:t>and</w:t>
      </w:r>
      <w:r>
        <w:rPr>
          <w:spacing w:val="-7"/>
        </w:rPr>
        <w:t xml:space="preserve"> </w:t>
      </w:r>
      <w:r>
        <w:t>assessment</w:t>
      </w:r>
      <w:r>
        <w:rPr>
          <w:spacing w:val="-5"/>
        </w:rPr>
        <w:t xml:space="preserve"> </w:t>
      </w:r>
      <w:r>
        <w:t>using</w:t>
      </w:r>
      <w:r>
        <w:rPr>
          <w:spacing w:val="-5"/>
        </w:rPr>
        <w:t xml:space="preserve"> </w:t>
      </w:r>
      <w:r>
        <w:t>video</w:t>
      </w:r>
      <w:r>
        <w:rPr>
          <w:spacing w:val="-4"/>
        </w:rPr>
        <w:t xml:space="preserve"> </w:t>
      </w:r>
      <w:r>
        <w:rPr>
          <w:spacing w:val="-2"/>
        </w:rPr>
        <w:t>conferencing</w:t>
      </w:r>
    </w:p>
    <w:p w14:paraId="5468F28F" w14:textId="77777777" w:rsidR="005B323A" w:rsidRDefault="0026499D">
      <w:pPr>
        <w:pStyle w:val="BodyText"/>
        <w:spacing w:before="0"/>
        <w:ind w:left="220" w:right="220"/>
      </w:pPr>
      <w:r>
        <w:t>Assessments conducted using video conferencing have also been found to be accurate in a number</w:t>
      </w:r>
      <w:r>
        <w:rPr>
          <w:spacing w:val="-5"/>
        </w:rPr>
        <w:t xml:space="preserve"> </w:t>
      </w:r>
      <w:r>
        <w:t>of</w:t>
      </w:r>
      <w:r>
        <w:rPr>
          <w:spacing w:val="-3"/>
        </w:rPr>
        <w:t xml:space="preserve"> </w:t>
      </w:r>
      <w:r>
        <w:t>studies</w:t>
      </w:r>
      <w:r>
        <w:rPr>
          <w:spacing w:val="-4"/>
        </w:rPr>
        <w:t xml:space="preserve"> </w:t>
      </w:r>
      <w:r>
        <w:t>(Bickel</w:t>
      </w:r>
      <w:r>
        <w:rPr>
          <w:spacing w:val="-3"/>
        </w:rPr>
        <w:t xml:space="preserve"> </w:t>
      </w:r>
      <w:r>
        <w:t>et</w:t>
      </w:r>
      <w:r>
        <w:rPr>
          <w:spacing w:val="-3"/>
        </w:rPr>
        <w:t xml:space="preserve"> </w:t>
      </w:r>
      <w:r>
        <w:t>al.,</w:t>
      </w:r>
      <w:r>
        <w:rPr>
          <w:spacing w:val="-3"/>
        </w:rPr>
        <w:t xml:space="preserve"> </w:t>
      </w:r>
      <w:r>
        <w:t>2011;</w:t>
      </w:r>
      <w:r>
        <w:rPr>
          <w:spacing w:val="-3"/>
        </w:rPr>
        <w:t xml:space="preserve"> </w:t>
      </w:r>
      <w:r>
        <w:t>García-Lizana</w:t>
      </w:r>
      <w:r>
        <w:rPr>
          <w:spacing w:val="-3"/>
        </w:rPr>
        <w:t xml:space="preserve"> </w:t>
      </w:r>
      <w:r>
        <w:t>&amp;</w:t>
      </w:r>
      <w:r>
        <w:rPr>
          <w:spacing w:val="-5"/>
        </w:rPr>
        <w:t xml:space="preserve"> </w:t>
      </w:r>
      <w:r>
        <w:t>Muñoz-Mayorga,</w:t>
      </w:r>
      <w:r>
        <w:rPr>
          <w:spacing w:val="-1"/>
        </w:rPr>
        <w:t xml:space="preserve"> </w:t>
      </w:r>
      <w:r>
        <w:t>2010a;</w:t>
      </w:r>
      <w:r>
        <w:rPr>
          <w:spacing w:val="-3"/>
        </w:rPr>
        <w:t xml:space="preserve"> </w:t>
      </w:r>
      <w:r>
        <w:t>Norman,</w:t>
      </w:r>
      <w:r>
        <w:rPr>
          <w:spacing w:val="-3"/>
        </w:rPr>
        <w:t xml:space="preserve"> </w:t>
      </w:r>
      <w:r>
        <w:t>2006; Sharp et al., 2011). For examp</w:t>
      </w:r>
      <w:r>
        <w:t>le, Singh, Arya, and Peters (2007) compared assessments conducted using video conferencing technology with ones conducted in person with the same group of 37 consecutive admissions to a community mental health facility, and they found substantial</w:t>
      </w:r>
      <w:r>
        <w:rPr>
          <w:spacing w:val="-3"/>
        </w:rPr>
        <w:t xml:space="preserve"> </w:t>
      </w:r>
      <w:r>
        <w:t>agreement</w:t>
      </w:r>
      <w:r>
        <w:rPr>
          <w:spacing w:val="-3"/>
        </w:rPr>
        <w:t xml:space="preserve"> </w:t>
      </w:r>
      <w:r>
        <w:t>in</w:t>
      </w:r>
      <w:r>
        <w:rPr>
          <w:spacing w:val="-1"/>
        </w:rPr>
        <w:t xml:space="preserve"> </w:t>
      </w:r>
      <w:r>
        <w:t>almost</w:t>
      </w:r>
      <w:r>
        <w:rPr>
          <w:spacing w:val="-3"/>
        </w:rPr>
        <w:t xml:space="preserve"> </w:t>
      </w:r>
      <w:r>
        <w:t>every</w:t>
      </w:r>
      <w:r>
        <w:rPr>
          <w:spacing w:val="-8"/>
        </w:rPr>
        <w:t xml:space="preserve"> </w:t>
      </w:r>
      <w:r>
        <w:t>area.</w:t>
      </w:r>
      <w:r>
        <w:rPr>
          <w:spacing w:val="-3"/>
        </w:rPr>
        <w:t xml:space="preserve"> </w:t>
      </w:r>
      <w:r>
        <w:t>The</w:t>
      </w:r>
      <w:r>
        <w:rPr>
          <w:spacing w:val="-4"/>
        </w:rPr>
        <w:t xml:space="preserve"> </w:t>
      </w:r>
      <w:r>
        <w:t>one</w:t>
      </w:r>
      <w:r>
        <w:rPr>
          <w:spacing w:val="-4"/>
        </w:rPr>
        <w:t xml:space="preserve"> </w:t>
      </w:r>
      <w:r>
        <w:t>exception to</w:t>
      </w:r>
      <w:r>
        <w:rPr>
          <w:spacing w:val="-3"/>
        </w:rPr>
        <w:t xml:space="preserve"> </w:t>
      </w:r>
      <w:r>
        <w:t>this</w:t>
      </w:r>
      <w:r>
        <w:rPr>
          <w:spacing w:val="-3"/>
        </w:rPr>
        <w:t xml:space="preserve"> </w:t>
      </w:r>
      <w:r>
        <w:t>was</w:t>
      </w:r>
      <w:r>
        <w:rPr>
          <w:spacing w:val="-3"/>
        </w:rPr>
        <w:t xml:space="preserve"> </w:t>
      </w:r>
      <w:r>
        <w:t>in</w:t>
      </w:r>
      <w:r>
        <w:rPr>
          <w:spacing w:val="-2"/>
        </w:rPr>
        <w:t xml:space="preserve"> </w:t>
      </w:r>
      <w:r>
        <w:t>the</w:t>
      </w:r>
      <w:r>
        <w:rPr>
          <w:spacing w:val="-3"/>
        </w:rPr>
        <w:t xml:space="preserve"> </w:t>
      </w:r>
      <w:r>
        <w:t>assessment</w:t>
      </w:r>
      <w:r>
        <w:rPr>
          <w:spacing w:val="-3"/>
        </w:rPr>
        <w:t xml:space="preserve"> </w:t>
      </w:r>
      <w:r>
        <w:t>of</w:t>
      </w:r>
      <w:r>
        <w:rPr>
          <w:spacing w:val="-4"/>
        </w:rPr>
        <w:t xml:space="preserve"> </w:t>
      </w:r>
      <w:r>
        <w:t>an individual’s risk to others (but not to self).</w:t>
      </w:r>
    </w:p>
    <w:p w14:paraId="592E2DBE" w14:textId="77777777" w:rsidR="005B323A" w:rsidRDefault="005B323A">
      <w:pPr>
        <w:pStyle w:val="BodyText"/>
        <w:spacing w:before="6"/>
        <w:ind w:left="0"/>
        <w:rPr>
          <w:sz w:val="20"/>
        </w:rPr>
      </w:pPr>
    </w:p>
    <w:p w14:paraId="5B9DAB09" w14:textId="77777777" w:rsidR="005B323A" w:rsidRDefault="0026499D">
      <w:pPr>
        <w:pStyle w:val="BodyText"/>
        <w:spacing w:before="0"/>
        <w:ind w:left="220" w:right="288"/>
      </w:pPr>
      <w:r>
        <w:t>A meta-analysis of 14 studies that included data from objective assessments conducted using video conferencing over the Internet and comparison data from in-person interviews found no differences in assessments conducted using the two methods (Hyler et al.</w:t>
      </w:r>
      <w:r>
        <w:t>, 2005). The authors did,</w:t>
      </w:r>
      <w:r>
        <w:rPr>
          <w:spacing w:val="-3"/>
        </w:rPr>
        <w:t xml:space="preserve"> </w:t>
      </w:r>
      <w:r>
        <w:t>however,</w:t>
      </w:r>
      <w:r>
        <w:rPr>
          <w:spacing w:val="-3"/>
        </w:rPr>
        <w:t xml:space="preserve"> </w:t>
      </w:r>
      <w:r>
        <w:t>find</w:t>
      </w:r>
      <w:r>
        <w:rPr>
          <w:spacing w:val="-3"/>
        </w:rPr>
        <w:t xml:space="preserve"> </w:t>
      </w:r>
      <w:r>
        <w:t>that</w:t>
      </w:r>
      <w:r>
        <w:rPr>
          <w:spacing w:val="-3"/>
        </w:rPr>
        <w:t xml:space="preserve"> </w:t>
      </w:r>
      <w:r>
        <w:t>low</w:t>
      </w:r>
      <w:r>
        <w:rPr>
          <w:spacing w:val="-3"/>
        </w:rPr>
        <w:t xml:space="preserve"> </w:t>
      </w:r>
      <w:r>
        <w:t>bandwidth</w:t>
      </w:r>
      <w:r>
        <w:rPr>
          <w:spacing w:val="-3"/>
        </w:rPr>
        <w:t xml:space="preserve"> </w:t>
      </w:r>
      <w:r>
        <w:t>may</w:t>
      </w:r>
      <w:r>
        <w:rPr>
          <w:spacing w:val="-8"/>
        </w:rPr>
        <w:t xml:space="preserve"> </w:t>
      </w:r>
      <w:r>
        <w:t>be</w:t>
      </w:r>
      <w:r>
        <w:rPr>
          <w:spacing w:val="-4"/>
        </w:rPr>
        <w:t xml:space="preserve"> </w:t>
      </w:r>
      <w:r>
        <w:t>less</w:t>
      </w:r>
      <w:r>
        <w:rPr>
          <w:spacing w:val="-1"/>
        </w:rPr>
        <w:t xml:space="preserve"> </w:t>
      </w:r>
      <w:r>
        <w:t>effective. In</w:t>
      </w:r>
      <w:r>
        <w:rPr>
          <w:spacing w:val="-3"/>
        </w:rPr>
        <w:t xml:space="preserve"> </w:t>
      </w:r>
      <w:r>
        <w:t>its</w:t>
      </w:r>
      <w:r>
        <w:rPr>
          <w:spacing w:val="-3"/>
        </w:rPr>
        <w:t xml:space="preserve"> </w:t>
      </w:r>
      <w:r>
        <w:t>review</w:t>
      </w:r>
      <w:r>
        <w:rPr>
          <w:spacing w:val="-3"/>
        </w:rPr>
        <w:t xml:space="preserve"> </w:t>
      </w:r>
      <w:r>
        <w:t>of</w:t>
      </w:r>
      <w:r>
        <w:rPr>
          <w:spacing w:val="-4"/>
        </w:rPr>
        <w:t xml:space="preserve"> </w:t>
      </w:r>
      <w:r>
        <w:t>video</w:t>
      </w:r>
      <w:r>
        <w:rPr>
          <w:spacing w:val="-3"/>
        </w:rPr>
        <w:t xml:space="preserve"> </w:t>
      </w:r>
      <w:r>
        <w:t xml:space="preserve">conferencing, the ATA (2009) concluded that there is good evidence showing that clients adapt to assessment interviews conducted with video technology </w:t>
      </w:r>
      <w:r>
        <w:t xml:space="preserve">and respond with as much information as they would if assessed in person. They also noted anecdotal evidence that people with certain disorders (i.e., PTSD, agoraphobia, eating disorders) may feel safer if assessed using this </w:t>
      </w:r>
      <w:r>
        <w:rPr>
          <w:spacing w:val="-2"/>
        </w:rPr>
        <w:t>technology.</w:t>
      </w:r>
    </w:p>
    <w:p w14:paraId="4AB77061" w14:textId="77777777" w:rsidR="005B323A" w:rsidRDefault="005B323A">
      <w:pPr>
        <w:pStyle w:val="BodyText"/>
        <w:spacing w:before="11"/>
        <w:ind w:left="0"/>
        <w:rPr>
          <w:sz w:val="20"/>
        </w:rPr>
      </w:pPr>
    </w:p>
    <w:p w14:paraId="7A5F1998" w14:textId="77777777" w:rsidR="005B323A" w:rsidRDefault="0026499D">
      <w:pPr>
        <w:pStyle w:val="BodyText"/>
        <w:spacing w:before="0"/>
        <w:ind w:left="220" w:right="265"/>
      </w:pPr>
      <w:r>
        <w:t>Another review by Richardson et al. (2009) found strong evidence that clinical assessments conducted using video conferencing technology were as reliable as assessments conducted in person.</w:t>
      </w:r>
      <w:r>
        <w:rPr>
          <w:spacing w:val="-3"/>
        </w:rPr>
        <w:t xml:space="preserve"> </w:t>
      </w:r>
      <w:r>
        <w:t>Other</w:t>
      </w:r>
      <w:r>
        <w:rPr>
          <w:spacing w:val="-2"/>
        </w:rPr>
        <w:t xml:space="preserve"> </w:t>
      </w:r>
      <w:r>
        <w:t>reviews</w:t>
      </w:r>
      <w:r>
        <w:rPr>
          <w:spacing w:val="-3"/>
        </w:rPr>
        <w:t xml:space="preserve"> </w:t>
      </w:r>
      <w:r>
        <w:t>of</w:t>
      </w:r>
      <w:r>
        <w:rPr>
          <w:spacing w:val="-1"/>
        </w:rPr>
        <w:t xml:space="preserve"> </w:t>
      </w:r>
      <w:r>
        <w:t>video</w:t>
      </w:r>
      <w:r>
        <w:rPr>
          <w:spacing w:val="-3"/>
        </w:rPr>
        <w:t xml:space="preserve"> </w:t>
      </w:r>
      <w:r>
        <w:t>conferencing</w:t>
      </w:r>
      <w:r>
        <w:rPr>
          <w:spacing w:val="-6"/>
        </w:rPr>
        <w:t xml:space="preserve"> </w:t>
      </w:r>
      <w:r>
        <w:t>have</w:t>
      </w:r>
      <w:r>
        <w:rPr>
          <w:spacing w:val="-2"/>
        </w:rPr>
        <w:t xml:space="preserve"> </w:t>
      </w:r>
      <w:r>
        <w:t>also</w:t>
      </w:r>
      <w:r>
        <w:rPr>
          <w:spacing w:val="-3"/>
        </w:rPr>
        <w:t xml:space="preserve"> </w:t>
      </w:r>
      <w:r>
        <w:t>concluded</w:t>
      </w:r>
      <w:r>
        <w:rPr>
          <w:spacing w:val="-3"/>
        </w:rPr>
        <w:t xml:space="preserve"> </w:t>
      </w:r>
      <w:r>
        <w:t>that</w:t>
      </w:r>
      <w:r>
        <w:rPr>
          <w:spacing w:val="-3"/>
        </w:rPr>
        <w:t xml:space="preserve"> </w:t>
      </w:r>
      <w:r>
        <w:t>the</w:t>
      </w:r>
      <w:r>
        <w:rPr>
          <w:spacing w:val="-4"/>
        </w:rPr>
        <w:t xml:space="preserve"> </w:t>
      </w:r>
      <w:r>
        <w:t>t</w:t>
      </w:r>
      <w:r>
        <w:t>echnology</w:t>
      </w:r>
      <w:r>
        <w:rPr>
          <w:spacing w:val="-8"/>
        </w:rPr>
        <w:t xml:space="preserve"> </w:t>
      </w:r>
      <w:r>
        <w:t>is</w:t>
      </w:r>
      <w:r>
        <w:rPr>
          <w:spacing w:val="-3"/>
        </w:rPr>
        <w:t xml:space="preserve"> </w:t>
      </w:r>
      <w:r>
        <w:t>reliable for</w:t>
      </w:r>
      <w:r>
        <w:rPr>
          <w:spacing w:val="-2"/>
        </w:rPr>
        <w:t xml:space="preserve"> </w:t>
      </w:r>
      <w:r>
        <w:t>conducting</w:t>
      </w:r>
      <w:r>
        <w:rPr>
          <w:spacing w:val="-3"/>
        </w:rPr>
        <w:t xml:space="preserve"> </w:t>
      </w:r>
      <w:r>
        <w:t>assessments and psychiatric</w:t>
      </w:r>
      <w:r>
        <w:rPr>
          <w:spacing w:val="-1"/>
        </w:rPr>
        <w:t xml:space="preserve"> </w:t>
      </w:r>
      <w:r>
        <w:t>interviews (Sharp et al., 2011, Simpson &amp;</w:t>
      </w:r>
      <w:r>
        <w:rPr>
          <w:spacing w:val="-2"/>
        </w:rPr>
        <w:t xml:space="preserve"> </w:t>
      </w:r>
      <w:r>
        <w:t>Morrow, 2010). In</w:t>
      </w:r>
      <w:r>
        <w:rPr>
          <w:spacing w:val="-1"/>
        </w:rPr>
        <w:t xml:space="preserve"> </w:t>
      </w:r>
      <w:r>
        <w:t>a</w:t>
      </w:r>
      <w:r>
        <w:rPr>
          <w:spacing w:val="-2"/>
        </w:rPr>
        <w:t xml:space="preserve"> </w:t>
      </w:r>
      <w:r>
        <w:t>study</w:t>
      </w:r>
      <w:r>
        <w:rPr>
          <w:spacing w:val="-6"/>
        </w:rPr>
        <w:t xml:space="preserve"> </w:t>
      </w:r>
      <w:r>
        <w:t>of</w:t>
      </w:r>
      <w:r>
        <w:rPr>
          <w:spacing w:val="-2"/>
        </w:rPr>
        <w:t xml:space="preserve"> </w:t>
      </w:r>
      <w:r>
        <w:t>video</w:t>
      </w:r>
      <w:r>
        <w:rPr>
          <w:spacing w:val="-1"/>
        </w:rPr>
        <w:t xml:space="preserve"> </w:t>
      </w:r>
      <w:r>
        <w:t>conferencing</w:t>
      </w:r>
      <w:r>
        <w:rPr>
          <w:spacing w:val="-4"/>
        </w:rPr>
        <w:t xml:space="preserve"> </w:t>
      </w:r>
      <w:r>
        <w:t>as a</w:t>
      </w:r>
      <w:r>
        <w:rPr>
          <w:spacing w:val="-2"/>
        </w:rPr>
        <w:t xml:space="preserve"> </w:t>
      </w:r>
      <w:r>
        <w:t>means</w:t>
      </w:r>
      <w:r>
        <w:rPr>
          <w:spacing w:val="-1"/>
        </w:rPr>
        <w:t xml:space="preserve"> </w:t>
      </w:r>
      <w:r>
        <w:t>of</w:t>
      </w:r>
      <w:r>
        <w:rPr>
          <w:spacing w:val="-1"/>
        </w:rPr>
        <w:t xml:space="preserve"> </w:t>
      </w:r>
      <w:r>
        <w:t>conducting</w:t>
      </w:r>
      <w:r>
        <w:rPr>
          <w:spacing w:val="-4"/>
        </w:rPr>
        <w:t xml:space="preserve"> </w:t>
      </w:r>
      <w:r>
        <w:t>psychiatric</w:t>
      </w:r>
      <w:r>
        <w:rPr>
          <w:spacing w:val="-1"/>
        </w:rPr>
        <w:t xml:space="preserve"> </w:t>
      </w:r>
      <w:r>
        <w:t>interviews,</w:t>
      </w:r>
      <w:r>
        <w:rPr>
          <w:spacing w:val="-1"/>
        </w:rPr>
        <w:t xml:space="preserve"> </w:t>
      </w:r>
      <w:r>
        <w:t>which involved 43 interviews of 14 different clients, Turner (2001) found that both the psychiatrists who performed assessments and the clients who received them had a favorable attitude toward the technology.</w:t>
      </w:r>
    </w:p>
    <w:p w14:paraId="2D65CCB0" w14:textId="77777777" w:rsidR="005B323A" w:rsidRDefault="005B323A">
      <w:pPr>
        <w:pStyle w:val="BodyText"/>
        <w:spacing w:before="11"/>
        <w:ind w:left="0"/>
        <w:rPr>
          <w:sz w:val="20"/>
        </w:rPr>
      </w:pPr>
    </w:p>
    <w:p w14:paraId="356A4824" w14:textId="77777777" w:rsidR="005B323A" w:rsidRDefault="0026499D">
      <w:pPr>
        <w:pStyle w:val="BodyText"/>
        <w:spacing w:before="0"/>
        <w:ind w:left="220" w:right="256"/>
      </w:pPr>
      <w:r>
        <w:t>Yellowlees et al. (2012) evaluated the feasib</w:t>
      </w:r>
      <w:r>
        <w:t>ility of using asynchronous mental health evaluations that involved video sent via the Internet. In that study, psychiatric interviews were conducted by</w:t>
      </w:r>
      <w:r>
        <w:rPr>
          <w:spacing w:val="-2"/>
        </w:rPr>
        <w:t xml:space="preserve"> </w:t>
      </w:r>
      <w:r>
        <w:t>a primary</w:t>
      </w:r>
      <w:r>
        <w:rPr>
          <w:spacing w:val="-2"/>
        </w:rPr>
        <w:t xml:space="preserve"> </w:t>
      </w:r>
      <w:r>
        <w:t xml:space="preserve">care doctor using the Mini-International Neuropsychiatric Interview and recorded for viewing </w:t>
      </w:r>
      <w:r>
        <w:t>by a psychiatrist at a later time, who in turn provided a psychiatric diagnosis. The authors found that the process worked well and enabled psychiatrists to observe and</w:t>
      </w:r>
      <w:r>
        <w:rPr>
          <w:spacing w:val="-3"/>
        </w:rPr>
        <w:t xml:space="preserve"> </w:t>
      </w:r>
      <w:r>
        <w:t>diagnose</w:t>
      </w:r>
      <w:r>
        <w:rPr>
          <w:spacing w:val="-4"/>
        </w:rPr>
        <w:t xml:space="preserve"> </w:t>
      </w:r>
      <w:r>
        <w:t>clients</w:t>
      </w:r>
      <w:r>
        <w:rPr>
          <w:spacing w:val="-3"/>
        </w:rPr>
        <w:t xml:space="preserve"> </w:t>
      </w:r>
      <w:r>
        <w:t>who</w:t>
      </w:r>
      <w:r>
        <w:rPr>
          <w:spacing w:val="-1"/>
        </w:rPr>
        <w:t xml:space="preserve"> </w:t>
      </w:r>
      <w:r>
        <w:t>would</w:t>
      </w:r>
      <w:r>
        <w:rPr>
          <w:spacing w:val="-3"/>
        </w:rPr>
        <w:t xml:space="preserve"> </w:t>
      </w:r>
      <w:r>
        <w:t>not</w:t>
      </w:r>
      <w:r>
        <w:rPr>
          <w:spacing w:val="-3"/>
        </w:rPr>
        <w:t xml:space="preserve"> </w:t>
      </w:r>
      <w:r>
        <w:t>otherwise</w:t>
      </w:r>
      <w:r>
        <w:rPr>
          <w:spacing w:val="-3"/>
        </w:rPr>
        <w:t xml:space="preserve"> </w:t>
      </w:r>
      <w:r>
        <w:t>be</w:t>
      </w:r>
      <w:r>
        <w:rPr>
          <w:spacing w:val="-3"/>
        </w:rPr>
        <w:t xml:space="preserve"> </w:t>
      </w:r>
      <w:r>
        <w:t>able</w:t>
      </w:r>
      <w:r>
        <w:rPr>
          <w:spacing w:val="-3"/>
        </w:rPr>
        <w:t xml:space="preserve"> </w:t>
      </w:r>
      <w:r>
        <w:t>to</w:t>
      </w:r>
      <w:r>
        <w:rPr>
          <w:spacing w:val="-3"/>
        </w:rPr>
        <w:t xml:space="preserve"> </w:t>
      </w:r>
      <w:r>
        <w:t>see</w:t>
      </w:r>
      <w:r>
        <w:rPr>
          <w:spacing w:val="-4"/>
        </w:rPr>
        <w:t xml:space="preserve"> </w:t>
      </w:r>
      <w:r>
        <w:t>such</w:t>
      </w:r>
      <w:r>
        <w:rPr>
          <w:spacing w:val="-3"/>
        </w:rPr>
        <w:t xml:space="preserve"> </w:t>
      </w:r>
      <w:r>
        <w:t>professionals because</w:t>
      </w:r>
      <w:r>
        <w:rPr>
          <w:spacing w:val="-4"/>
        </w:rPr>
        <w:t xml:space="preserve"> </w:t>
      </w:r>
      <w:r>
        <w:t>of</w:t>
      </w:r>
      <w:r>
        <w:rPr>
          <w:spacing w:val="-3"/>
        </w:rPr>
        <w:t xml:space="preserve"> </w:t>
      </w:r>
      <w:r>
        <w:t>a</w:t>
      </w:r>
      <w:r>
        <w:rPr>
          <w:spacing w:val="-4"/>
        </w:rPr>
        <w:t xml:space="preserve"> </w:t>
      </w:r>
      <w:r>
        <w:t xml:space="preserve">lack of mental health professionals in their area. However, some research indicates that certain aspects of assessment (e.g., assessing negative symptoms of psychosis) may be more accurate when done with higher-bandwidth connections (Sharp et al., 2011). </w:t>
      </w:r>
      <w:r>
        <w:t>Maheu and colleagues</w:t>
      </w:r>
    </w:p>
    <w:p w14:paraId="495E5C80" w14:textId="77777777" w:rsidR="005B323A" w:rsidRDefault="005B323A">
      <w:pPr>
        <w:sectPr w:rsidR="005B323A">
          <w:pgSz w:w="12240" w:h="15840"/>
          <w:pgMar w:top="1300" w:right="1220" w:bottom="1080" w:left="1220" w:header="722" w:footer="887" w:gutter="0"/>
          <w:cols w:space="720"/>
        </w:sectPr>
      </w:pPr>
    </w:p>
    <w:p w14:paraId="440F8905" w14:textId="77777777" w:rsidR="005B323A" w:rsidRDefault="0026499D">
      <w:pPr>
        <w:pStyle w:val="BodyText"/>
        <w:spacing w:before="124"/>
        <w:ind w:left="220" w:right="265"/>
      </w:pPr>
      <w:r>
        <w:lastRenderedPageBreak/>
        <w:t>(2004) discussed in greater detail these and other important technical aspects of video conferencing in relation to behavioral health services. There are also some indications that substance</w:t>
      </w:r>
      <w:r>
        <w:rPr>
          <w:spacing w:val="-3"/>
        </w:rPr>
        <w:t xml:space="preserve"> </w:t>
      </w:r>
      <w:r>
        <w:t>use</w:t>
      </w:r>
      <w:r>
        <w:rPr>
          <w:spacing w:val="-3"/>
        </w:rPr>
        <w:t xml:space="preserve"> </w:t>
      </w:r>
      <w:r>
        <w:t>disorders</w:t>
      </w:r>
      <w:r>
        <w:rPr>
          <w:spacing w:val="-1"/>
        </w:rPr>
        <w:t xml:space="preserve"> </w:t>
      </w:r>
      <w:r>
        <w:t>may</w:t>
      </w:r>
      <w:r>
        <w:rPr>
          <w:spacing w:val="-7"/>
        </w:rPr>
        <w:t xml:space="preserve"> </w:t>
      </w:r>
      <w:r>
        <w:t>not</w:t>
      </w:r>
      <w:r>
        <w:rPr>
          <w:spacing w:val="-2"/>
        </w:rPr>
        <w:t xml:space="preserve"> </w:t>
      </w:r>
      <w:r>
        <w:t>be</w:t>
      </w:r>
      <w:r>
        <w:rPr>
          <w:spacing w:val="-1"/>
        </w:rPr>
        <w:t xml:space="preserve"> </w:t>
      </w:r>
      <w:r>
        <w:t>asses</w:t>
      </w:r>
      <w:r>
        <w:t>sed as accurately</w:t>
      </w:r>
      <w:r>
        <w:rPr>
          <w:spacing w:val="-6"/>
        </w:rPr>
        <w:t xml:space="preserve"> </w:t>
      </w:r>
      <w:r>
        <w:t>using</w:t>
      </w:r>
      <w:r>
        <w:rPr>
          <w:spacing w:val="-5"/>
        </w:rPr>
        <w:t xml:space="preserve"> </w:t>
      </w:r>
      <w:r>
        <w:t>video</w:t>
      </w:r>
      <w:r>
        <w:rPr>
          <w:spacing w:val="-1"/>
        </w:rPr>
        <w:t xml:space="preserve"> </w:t>
      </w:r>
      <w:r>
        <w:t>conferencing</w:t>
      </w:r>
      <w:r>
        <w:rPr>
          <w:spacing w:val="-5"/>
        </w:rPr>
        <w:t xml:space="preserve"> </w:t>
      </w:r>
      <w:r>
        <w:t>as</w:t>
      </w:r>
      <w:r>
        <w:rPr>
          <w:spacing w:val="-2"/>
        </w:rPr>
        <w:t xml:space="preserve"> </w:t>
      </w:r>
      <w:r>
        <w:t>they</w:t>
      </w:r>
      <w:r>
        <w:rPr>
          <w:spacing w:val="-7"/>
        </w:rPr>
        <w:t xml:space="preserve"> </w:t>
      </w:r>
      <w:r>
        <w:t>are when assessed in person (Shore, Savin, Orton, Beals, &amp; Manson, 2007).</w:t>
      </w:r>
    </w:p>
    <w:p w14:paraId="23085B96" w14:textId="77777777" w:rsidR="005B323A" w:rsidRDefault="005B323A">
      <w:pPr>
        <w:pStyle w:val="BodyText"/>
        <w:spacing w:before="7"/>
        <w:ind w:left="0"/>
        <w:rPr>
          <w:sz w:val="21"/>
        </w:rPr>
      </w:pPr>
    </w:p>
    <w:p w14:paraId="12AE4A02" w14:textId="77777777" w:rsidR="005B323A" w:rsidRDefault="0026499D">
      <w:pPr>
        <w:pStyle w:val="Heading6"/>
      </w:pPr>
      <w:r>
        <w:t>Web-based</w:t>
      </w:r>
      <w:r>
        <w:rPr>
          <w:spacing w:val="-5"/>
        </w:rPr>
        <w:t xml:space="preserve"> </w:t>
      </w:r>
      <w:r>
        <w:t>screening</w:t>
      </w:r>
      <w:r>
        <w:rPr>
          <w:spacing w:val="-7"/>
        </w:rPr>
        <w:t xml:space="preserve"> </w:t>
      </w:r>
      <w:r>
        <w:t>and</w:t>
      </w:r>
      <w:r>
        <w:rPr>
          <w:spacing w:val="-6"/>
        </w:rPr>
        <w:t xml:space="preserve"> </w:t>
      </w:r>
      <w:r>
        <w:rPr>
          <w:spacing w:val="-2"/>
        </w:rPr>
        <w:t>assessment</w:t>
      </w:r>
    </w:p>
    <w:p w14:paraId="4359F143" w14:textId="77777777" w:rsidR="005B323A" w:rsidRDefault="0026499D">
      <w:pPr>
        <w:pStyle w:val="BodyText"/>
        <w:spacing w:before="0"/>
        <w:ind w:left="220" w:right="265"/>
      </w:pPr>
      <w:r>
        <w:t>Computerized</w:t>
      </w:r>
      <w:r>
        <w:rPr>
          <w:spacing w:val="-4"/>
        </w:rPr>
        <w:t xml:space="preserve"> </w:t>
      </w:r>
      <w:r>
        <w:t>assessments</w:t>
      </w:r>
      <w:r>
        <w:rPr>
          <w:spacing w:val="-4"/>
        </w:rPr>
        <w:t xml:space="preserve"> </w:t>
      </w:r>
      <w:r>
        <w:t>have</w:t>
      </w:r>
      <w:r>
        <w:rPr>
          <w:spacing w:val="-5"/>
        </w:rPr>
        <w:t xml:space="preserve"> </w:t>
      </w:r>
      <w:r>
        <w:t>been</w:t>
      </w:r>
      <w:r>
        <w:rPr>
          <w:spacing w:val="-4"/>
        </w:rPr>
        <w:t xml:space="preserve"> </w:t>
      </w:r>
      <w:r>
        <w:t>developed</w:t>
      </w:r>
      <w:r>
        <w:rPr>
          <w:spacing w:val="-3"/>
        </w:rPr>
        <w:t xml:space="preserve"> </w:t>
      </w:r>
      <w:r>
        <w:t>for</w:t>
      </w:r>
      <w:r>
        <w:rPr>
          <w:spacing w:val="-4"/>
        </w:rPr>
        <w:t xml:space="preserve"> </w:t>
      </w:r>
      <w:r>
        <w:t>a</w:t>
      </w:r>
      <w:r>
        <w:rPr>
          <w:spacing w:val="-6"/>
        </w:rPr>
        <w:t xml:space="preserve"> </w:t>
      </w:r>
      <w:r>
        <w:t>large</w:t>
      </w:r>
      <w:r>
        <w:rPr>
          <w:spacing w:val="-5"/>
        </w:rPr>
        <w:t xml:space="preserve"> </w:t>
      </w:r>
      <w:r>
        <w:t>number</w:t>
      </w:r>
      <w:r>
        <w:rPr>
          <w:spacing w:val="-6"/>
        </w:rPr>
        <w:t xml:space="preserve"> </w:t>
      </w:r>
      <w:r>
        <w:t>of</w:t>
      </w:r>
      <w:r>
        <w:rPr>
          <w:spacing w:val="-4"/>
        </w:rPr>
        <w:t xml:space="preserve"> </w:t>
      </w:r>
      <w:r>
        <w:t>instruments,</w:t>
      </w:r>
      <w:r>
        <w:rPr>
          <w:spacing w:val="-4"/>
        </w:rPr>
        <w:t xml:space="preserve"> </w:t>
      </w:r>
      <w:r>
        <w:t>and</w:t>
      </w:r>
      <w:r>
        <w:rPr>
          <w:spacing w:val="-4"/>
        </w:rPr>
        <w:t xml:space="preserve"> </w:t>
      </w:r>
      <w:r>
        <w:t xml:space="preserve">research generally indicates that computer delivery is effective for screening and assessing most clients. Butcher et al. (2004) reviewed research on the use of computerized assessment in three areas: personality assessment, neuropsychological assessment, </w:t>
      </w:r>
      <w:r>
        <w:t>and computerized adaptive testing (CAT). They cited research supporting the use of computers in all three areas, concluding that these</w:t>
      </w:r>
      <w:r>
        <w:rPr>
          <w:spacing w:val="-2"/>
        </w:rPr>
        <w:t xml:space="preserve"> </w:t>
      </w:r>
      <w:r>
        <w:t>methods are effective</w:t>
      </w:r>
      <w:r>
        <w:rPr>
          <w:spacing w:val="-1"/>
        </w:rPr>
        <w:t xml:space="preserve"> </w:t>
      </w:r>
      <w:r>
        <w:t>and that their</w:t>
      </w:r>
      <w:r>
        <w:rPr>
          <w:spacing w:val="-1"/>
        </w:rPr>
        <w:t xml:space="preserve"> </w:t>
      </w:r>
      <w:r>
        <w:t>use</w:t>
      </w:r>
      <w:r>
        <w:rPr>
          <w:spacing w:val="-1"/>
        </w:rPr>
        <w:t xml:space="preserve"> </w:t>
      </w:r>
      <w:r>
        <w:t>improves behavioral health services. Research has also indicated that, in genera</w:t>
      </w:r>
      <w:r>
        <w:t>l, clients seeking treatment for mental illness respond favorably to automated assessments (Hile &amp; Adkins, 1997).</w:t>
      </w:r>
    </w:p>
    <w:p w14:paraId="6C897C91" w14:textId="77777777" w:rsidR="005B323A" w:rsidRDefault="005B323A">
      <w:pPr>
        <w:pStyle w:val="BodyText"/>
        <w:spacing w:before="7"/>
        <w:ind w:left="0"/>
        <w:rPr>
          <w:sz w:val="20"/>
        </w:rPr>
      </w:pPr>
    </w:p>
    <w:p w14:paraId="717CAFB9" w14:textId="77777777" w:rsidR="005B323A" w:rsidRDefault="0026499D">
      <w:pPr>
        <w:pStyle w:val="BodyText"/>
        <w:spacing w:before="0"/>
        <w:ind w:left="220" w:right="265"/>
      </w:pPr>
      <w:r>
        <w:t xml:space="preserve">Many well-known and often-used instruments have been adapted for the computer, but a complete list of all computerized assessments is beyond </w:t>
      </w:r>
      <w:r>
        <w:t>the scope of this literature review. Butcher, Perry, and Atlis (2000) reviewed earlier literature on the validity and utility</w:t>
      </w:r>
      <w:r>
        <w:rPr>
          <w:spacing w:val="-3"/>
        </w:rPr>
        <w:t xml:space="preserve"> </w:t>
      </w:r>
      <w:r>
        <w:t>of some of the most widely</w:t>
      </w:r>
      <w:r>
        <w:rPr>
          <w:spacing w:val="-1"/>
        </w:rPr>
        <w:t xml:space="preserve"> </w:t>
      </w:r>
      <w:r>
        <w:t>used instruments, including iterations of the Minnesota Multiphasic Personality Inventory,</w:t>
      </w:r>
      <w:r>
        <w:rPr>
          <w:spacing w:val="-5"/>
        </w:rPr>
        <w:t xml:space="preserve"> </w:t>
      </w:r>
      <w:r>
        <w:t>the</w:t>
      </w:r>
      <w:r>
        <w:rPr>
          <w:spacing w:val="-5"/>
        </w:rPr>
        <w:t xml:space="preserve"> </w:t>
      </w:r>
      <w:r>
        <w:t>World</w:t>
      </w:r>
      <w:r>
        <w:rPr>
          <w:spacing w:val="-5"/>
        </w:rPr>
        <w:t xml:space="preserve"> </w:t>
      </w:r>
      <w:r>
        <w:t>He</w:t>
      </w:r>
      <w:r>
        <w:t>alth</w:t>
      </w:r>
      <w:r>
        <w:rPr>
          <w:spacing w:val="-5"/>
        </w:rPr>
        <w:t xml:space="preserve"> </w:t>
      </w:r>
      <w:r>
        <w:t>Organization</w:t>
      </w:r>
      <w:r>
        <w:rPr>
          <w:spacing w:val="-5"/>
        </w:rPr>
        <w:t xml:space="preserve"> </w:t>
      </w:r>
      <w:r>
        <w:t>Composite</w:t>
      </w:r>
      <w:r>
        <w:rPr>
          <w:spacing w:val="-4"/>
        </w:rPr>
        <w:t xml:space="preserve"> </w:t>
      </w:r>
      <w:r>
        <w:t>International</w:t>
      </w:r>
      <w:r>
        <w:rPr>
          <w:spacing w:val="-5"/>
        </w:rPr>
        <w:t xml:space="preserve"> </w:t>
      </w:r>
      <w:r>
        <w:t>Diagnostic</w:t>
      </w:r>
      <w:r>
        <w:rPr>
          <w:spacing w:val="-4"/>
        </w:rPr>
        <w:t xml:space="preserve"> </w:t>
      </w:r>
      <w:r>
        <w:t>Interview,</w:t>
      </w:r>
      <w:r>
        <w:rPr>
          <w:spacing w:val="-5"/>
        </w:rPr>
        <w:t xml:space="preserve"> </w:t>
      </w:r>
      <w:r>
        <w:t>and</w:t>
      </w:r>
      <w:r>
        <w:rPr>
          <w:spacing w:val="-5"/>
        </w:rPr>
        <w:t xml:space="preserve"> </w:t>
      </w:r>
      <w:r>
        <w:t>the Computerized Diagnostic Interview Schedule. For some clients, completing a computerized or Web-delivered assessment is preferable to answering questions delivered by another person, as</w:t>
      </w:r>
      <w:r>
        <w:t xml:space="preserve"> the latter may be more embarrassing (Butler, Villapiano, &amp; Malinow, 2009; Joinson &amp; Paine, 2007;</w:t>
      </w:r>
      <w:r>
        <w:rPr>
          <w:spacing w:val="-2"/>
        </w:rPr>
        <w:t xml:space="preserve"> </w:t>
      </w:r>
      <w:r>
        <w:t>Lessler,</w:t>
      </w:r>
      <w:r>
        <w:rPr>
          <w:spacing w:val="-4"/>
        </w:rPr>
        <w:t xml:space="preserve"> </w:t>
      </w:r>
      <w:r>
        <w:t>Caspar,</w:t>
      </w:r>
      <w:r>
        <w:rPr>
          <w:spacing w:val="-4"/>
        </w:rPr>
        <w:t xml:space="preserve"> </w:t>
      </w:r>
      <w:r>
        <w:t>Penne,</w:t>
      </w:r>
      <w:r>
        <w:rPr>
          <w:spacing w:val="-4"/>
        </w:rPr>
        <w:t xml:space="preserve"> </w:t>
      </w:r>
      <w:r>
        <w:t>&amp;</w:t>
      </w:r>
      <w:r>
        <w:rPr>
          <w:spacing w:val="-4"/>
        </w:rPr>
        <w:t xml:space="preserve"> </w:t>
      </w:r>
      <w:r>
        <w:t>Barker,</w:t>
      </w:r>
      <w:r>
        <w:rPr>
          <w:spacing w:val="-5"/>
        </w:rPr>
        <w:t xml:space="preserve"> </w:t>
      </w:r>
      <w:r>
        <w:t>2000;</w:t>
      </w:r>
      <w:r>
        <w:rPr>
          <w:spacing w:val="-4"/>
        </w:rPr>
        <w:t xml:space="preserve"> </w:t>
      </w:r>
      <w:r>
        <w:t>Newman</w:t>
      </w:r>
      <w:r>
        <w:rPr>
          <w:spacing w:val="-4"/>
        </w:rPr>
        <w:t xml:space="preserve"> </w:t>
      </w:r>
      <w:r>
        <w:t>et</w:t>
      </w:r>
      <w:r>
        <w:rPr>
          <w:spacing w:val="-4"/>
        </w:rPr>
        <w:t xml:space="preserve"> </w:t>
      </w:r>
      <w:r>
        <w:t>al.,</w:t>
      </w:r>
      <w:r>
        <w:rPr>
          <w:spacing w:val="-4"/>
        </w:rPr>
        <w:t xml:space="preserve"> </w:t>
      </w:r>
      <w:r>
        <w:t>2010).</w:t>
      </w:r>
      <w:r>
        <w:rPr>
          <w:spacing w:val="-4"/>
        </w:rPr>
        <w:t xml:space="preserve"> </w:t>
      </w:r>
      <w:r>
        <w:t>Computerized</w:t>
      </w:r>
      <w:r>
        <w:rPr>
          <w:spacing w:val="-4"/>
        </w:rPr>
        <w:t xml:space="preserve"> </w:t>
      </w:r>
      <w:r>
        <w:t>assessments can also help ensure standardized delivery and completeness of data (Newman et al., 2010).</w:t>
      </w:r>
    </w:p>
    <w:p w14:paraId="576E3F85" w14:textId="77777777" w:rsidR="005B323A" w:rsidRDefault="005B323A">
      <w:pPr>
        <w:pStyle w:val="BodyText"/>
        <w:spacing w:before="0"/>
        <w:ind w:left="0"/>
        <w:rPr>
          <w:sz w:val="21"/>
        </w:rPr>
      </w:pPr>
    </w:p>
    <w:p w14:paraId="3B87C023" w14:textId="77777777" w:rsidR="005B323A" w:rsidRDefault="0026499D">
      <w:pPr>
        <w:pStyle w:val="Heading7"/>
      </w:pPr>
      <w:r>
        <w:t>Guided</w:t>
      </w:r>
      <w:r>
        <w:rPr>
          <w:spacing w:val="-6"/>
        </w:rPr>
        <w:t xml:space="preserve"> </w:t>
      </w:r>
      <w:r>
        <w:rPr>
          <w:spacing w:val="-2"/>
        </w:rPr>
        <w:t>assessment</w:t>
      </w:r>
    </w:p>
    <w:p w14:paraId="61E2CAFD" w14:textId="77777777" w:rsidR="005B323A" w:rsidRDefault="0026499D">
      <w:pPr>
        <w:pStyle w:val="BodyText"/>
        <w:spacing w:before="0"/>
        <w:ind w:left="220" w:right="219"/>
      </w:pPr>
      <w:r>
        <w:t>Technology</w:t>
      </w:r>
      <w:r>
        <w:rPr>
          <w:spacing w:val="-6"/>
        </w:rPr>
        <w:t xml:space="preserve"> </w:t>
      </w:r>
      <w:r>
        <w:t>is</w:t>
      </w:r>
      <w:r>
        <w:rPr>
          <w:spacing w:val="-1"/>
        </w:rPr>
        <w:t xml:space="preserve"> </w:t>
      </w:r>
      <w:r>
        <w:t>now</w:t>
      </w:r>
      <w:r>
        <w:rPr>
          <w:spacing w:val="-1"/>
        </w:rPr>
        <w:t xml:space="preserve"> </w:t>
      </w:r>
      <w:r>
        <w:t>available</w:t>
      </w:r>
      <w:r>
        <w:rPr>
          <w:spacing w:val="-1"/>
        </w:rPr>
        <w:t xml:space="preserve"> </w:t>
      </w:r>
      <w:r>
        <w:t>that</w:t>
      </w:r>
      <w:r>
        <w:rPr>
          <w:spacing w:val="-1"/>
        </w:rPr>
        <w:t xml:space="preserve"> </w:t>
      </w:r>
      <w:r>
        <w:t>can guide</w:t>
      </w:r>
      <w:r>
        <w:rPr>
          <w:spacing w:val="-2"/>
        </w:rPr>
        <w:t xml:space="preserve"> </w:t>
      </w:r>
      <w:r>
        <w:t>clients</w:t>
      </w:r>
      <w:r>
        <w:rPr>
          <w:spacing w:val="-1"/>
        </w:rPr>
        <w:t xml:space="preserve"> </w:t>
      </w:r>
      <w:r>
        <w:t>through</w:t>
      </w:r>
      <w:r>
        <w:rPr>
          <w:spacing w:val="-1"/>
        </w:rPr>
        <w:t xml:space="preserve"> </w:t>
      </w:r>
      <w:r>
        <w:t>a</w:t>
      </w:r>
      <w:r>
        <w:rPr>
          <w:spacing w:val="-2"/>
        </w:rPr>
        <w:t xml:space="preserve"> </w:t>
      </w:r>
      <w:r>
        <w:t>self-assessment</w:t>
      </w:r>
      <w:r>
        <w:rPr>
          <w:spacing w:val="-1"/>
        </w:rPr>
        <w:t xml:space="preserve"> </w:t>
      </w:r>
      <w:r>
        <w:t>process</w:t>
      </w:r>
      <w:r>
        <w:rPr>
          <w:spacing w:val="-1"/>
        </w:rPr>
        <w:t xml:space="preserve"> </w:t>
      </w:r>
      <w:r>
        <w:t>using</w:t>
      </w:r>
      <w:r>
        <w:rPr>
          <w:spacing w:val="-2"/>
        </w:rPr>
        <w:t xml:space="preserve"> </w:t>
      </w:r>
      <w:r>
        <w:t>audio instructions,</w:t>
      </w:r>
      <w:r>
        <w:rPr>
          <w:spacing w:val="-5"/>
        </w:rPr>
        <w:t xml:space="preserve"> </w:t>
      </w:r>
      <w:r>
        <w:t>a</w:t>
      </w:r>
      <w:r>
        <w:rPr>
          <w:spacing w:val="-6"/>
        </w:rPr>
        <w:t xml:space="preserve"> </w:t>
      </w:r>
      <w:r>
        <w:t>process</w:t>
      </w:r>
      <w:r>
        <w:rPr>
          <w:spacing w:val="-4"/>
        </w:rPr>
        <w:t xml:space="preserve"> </w:t>
      </w:r>
      <w:r>
        <w:t>known</w:t>
      </w:r>
      <w:r>
        <w:rPr>
          <w:spacing w:val="-4"/>
        </w:rPr>
        <w:t xml:space="preserve"> </w:t>
      </w:r>
      <w:r>
        <w:t>as</w:t>
      </w:r>
      <w:r>
        <w:rPr>
          <w:spacing w:val="-4"/>
        </w:rPr>
        <w:t xml:space="preserve"> </w:t>
      </w:r>
      <w:r>
        <w:t>audi</w:t>
      </w:r>
      <w:r>
        <w:t>o</w:t>
      </w:r>
      <w:r>
        <w:rPr>
          <w:spacing w:val="-4"/>
        </w:rPr>
        <w:t xml:space="preserve"> </w:t>
      </w:r>
      <w:r>
        <w:t>computer-assisted</w:t>
      </w:r>
      <w:r>
        <w:rPr>
          <w:spacing w:val="-4"/>
        </w:rPr>
        <w:t xml:space="preserve"> </w:t>
      </w:r>
      <w:r>
        <w:t>self-interviewing</w:t>
      </w:r>
      <w:r>
        <w:rPr>
          <w:spacing w:val="-5"/>
        </w:rPr>
        <w:t xml:space="preserve"> </w:t>
      </w:r>
      <w:r>
        <w:t>(ACASI).</w:t>
      </w:r>
      <w:r>
        <w:rPr>
          <w:spacing w:val="-5"/>
        </w:rPr>
        <w:t xml:space="preserve"> </w:t>
      </w:r>
      <w:r>
        <w:t>Chinman</w:t>
      </w:r>
      <w:r>
        <w:rPr>
          <w:spacing w:val="-3"/>
        </w:rPr>
        <w:t xml:space="preserve"> </w:t>
      </w:r>
      <w:r>
        <w:t>et al. (2007) conducted a feasibility study of ACASI in mental health clinics and found that it was well-received by providers and by clients with serious mental illness. The same type of system was al</w:t>
      </w:r>
      <w:r>
        <w:t>so evaluated for use with a more extensive interview—that used in a National Household Survey on Drug Abuse (Lessler et al., 2000). The ACASI version of the survey was given to 1,982 respondents and was found to improve reporting of drug use among young pe</w:t>
      </w:r>
      <w:r>
        <w:t>ople and to be helpful in correcting inconsistencies in reporting, and it was particularly useful for</w:t>
      </w:r>
      <w:r>
        <w:rPr>
          <w:spacing w:val="40"/>
        </w:rPr>
        <w:t xml:space="preserve"> </w:t>
      </w:r>
      <w:r>
        <w:t>respondents who would have had problems with text-based questions.</w:t>
      </w:r>
    </w:p>
    <w:p w14:paraId="549248AA" w14:textId="77777777" w:rsidR="005B323A" w:rsidRDefault="005B323A">
      <w:pPr>
        <w:pStyle w:val="BodyText"/>
        <w:spacing w:before="11"/>
        <w:ind w:left="0"/>
        <w:rPr>
          <w:sz w:val="20"/>
        </w:rPr>
      </w:pPr>
    </w:p>
    <w:p w14:paraId="0AFA8C29" w14:textId="77777777" w:rsidR="005B323A" w:rsidRDefault="0026499D">
      <w:pPr>
        <w:pStyle w:val="Heading7"/>
      </w:pPr>
      <w:r>
        <w:t>Adaptive</w:t>
      </w:r>
      <w:r>
        <w:rPr>
          <w:spacing w:val="-9"/>
        </w:rPr>
        <w:t xml:space="preserve"> </w:t>
      </w:r>
      <w:r>
        <w:rPr>
          <w:spacing w:val="-2"/>
        </w:rPr>
        <w:t>testing</w:t>
      </w:r>
    </w:p>
    <w:p w14:paraId="48DFB1AC" w14:textId="77777777" w:rsidR="005B323A" w:rsidRDefault="0026499D">
      <w:pPr>
        <w:pStyle w:val="BodyText"/>
        <w:spacing w:before="0"/>
        <w:ind w:left="220" w:right="265"/>
      </w:pPr>
      <w:r>
        <w:t>Another way that new technology can improve assessment is through the</w:t>
      </w:r>
      <w:r>
        <w:t xml:space="preserve"> application of CAT techniques,</w:t>
      </w:r>
      <w:r>
        <w:rPr>
          <w:spacing w:val="-3"/>
        </w:rPr>
        <w:t xml:space="preserve"> </w:t>
      </w:r>
      <w:r>
        <w:t>which</w:t>
      </w:r>
      <w:r>
        <w:rPr>
          <w:spacing w:val="-3"/>
        </w:rPr>
        <w:t xml:space="preserve"> </w:t>
      </w:r>
      <w:r>
        <w:t>use</w:t>
      </w:r>
      <w:r>
        <w:rPr>
          <w:spacing w:val="-2"/>
        </w:rPr>
        <w:t xml:space="preserve"> </w:t>
      </w:r>
      <w:r>
        <w:t>answers</w:t>
      </w:r>
      <w:r>
        <w:rPr>
          <w:spacing w:val="-3"/>
        </w:rPr>
        <w:t xml:space="preserve"> </w:t>
      </w:r>
      <w:r>
        <w:t>from</w:t>
      </w:r>
      <w:r>
        <w:rPr>
          <w:spacing w:val="-3"/>
        </w:rPr>
        <w:t xml:space="preserve"> </w:t>
      </w:r>
      <w:r>
        <w:t>prior</w:t>
      </w:r>
      <w:r>
        <w:rPr>
          <w:spacing w:val="-3"/>
        </w:rPr>
        <w:t xml:space="preserve"> </w:t>
      </w:r>
      <w:r>
        <w:t>questions</w:t>
      </w:r>
      <w:r>
        <w:rPr>
          <w:spacing w:val="-3"/>
        </w:rPr>
        <w:t xml:space="preserve"> </w:t>
      </w:r>
      <w:r>
        <w:t>to</w:t>
      </w:r>
      <w:r>
        <w:rPr>
          <w:spacing w:val="-3"/>
        </w:rPr>
        <w:t xml:space="preserve"> </w:t>
      </w:r>
      <w:r>
        <w:t>select</w:t>
      </w:r>
      <w:r>
        <w:rPr>
          <w:spacing w:val="-3"/>
        </w:rPr>
        <w:t xml:space="preserve"> </w:t>
      </w:r>
      <w:r>
        <w:t>only</w:t>
      </w:r>
      <w:r>
        <w:rPr>
          <w:spacing w:val="-7"/>
        </w:rPr>
        <w:t xml:space="preserve"> </w:t>
      </w:r>
      <w:r>
        <w:t>the</w:t>
      </w:r>
      <w:r>
        <w:rPr>
          <w:spacing w:val="-3"/>
        </w:rPr>
        <w:t xml:space="preserve"> </w:t>
      </w:r>
      <w:r>
        <w:t>necessary</w:t>
      </w:r>
      <w:r>
        <w:rPr>
          <w:spacing w:val="-7"/>
        </w:rPr>
        <w:t xml:space="preserve"> </w:t>
      </w:r>
      <w:r>
        <w:t>questions</w:t>
      </w:r>
      <w:r>
        <w:rPr>
          <w:spacing w:val="-3"/>
        </w:rPr>
        <w:t xml:space="preserve"> </w:t>
      </w:r>
      <w:r>
        <w:t>for</w:t>
      </w:r>
      <w:r>
        <w:rPr>
          <w:spacing w:val="-5"/>
        </w:rPr>
        <w:t xml:space="preserve"> </w:t>
      </w:r>
      <w:r>
        <w:t xml:space="preserve">the assessment and thereby decrease the amount of time required to give and score the instrument (Butcher et al., 2004). Butcher and colleagues (2004) reviewed earlier research on the use of adaptive testing in behavioral health services. When Gibbons and </w:t>
      </w:r>
      <w:r>
        <w:t xml:space="preserve">colleagues (2008) combined item response theory and CAT to study features of the 626-item Mood and Anxiety Spectrum Scales with 800 clients, they found that 95 percent of participants (765 clients) preferred answering the questions using a computer rather </w:t>
      </w:r>
      <w:r>
        <w:t>than a paper-and-pencil method.</w:t>
      </w:r>
    </w:p>
    <w:p w14:paraId="48AFF6D7" w14:textId="77777777" w:rsidR="005B323A" w:rsidRDefault="005B323A">
      <w:pPr>
        <w:sectPr w:rsidR="005B323A">
          <w:pgSz w:w="12240" w:h="15840"/>
          <w:pgMar w:top="1300" w:right="1220" w:bottom="1080" w:left="1220" w:header="722" w:footer="887" w:gutter="0"/>
          <w:cols w:space="720"/>
        </w:sectPr>
      </w:pPr>
    </w:p>
    <w:p w14:paraId="219D6A67" w14:textId="77777777" w:rsidR="005B323A" w:rsidRDefault="0026499D">
      <w:pPr>
        <w:pStyle w:val="Heading7"/>
        <w:spacing w:before="125"/>
      </w:pPr>
      <w:r>
        <w:lastRenderedPageBreak/>
        <w:t>Web-based</w:t>
      </w:r>
      <w:r>
        <w:rPr>
          <w:spacing w:val="-7"/>
        </w:rPr>
        <w:t xml:space="preserve"> </w:t>
      </w:r>
      <w:r>
        <w:t>screening</w:t>
      </w:r>
      <w:r>
        <w:rPr>
          <w:spacing w:val="-8"/>
        </w:rPr>
        <w:t xml:space="preserve"> </w:t>
      </w:r>
      <w:r>
        <w:t>and</w:t>
      </w:r>
      <w:r>
        <w:rPr>
          <w:spacing w:val="-7"/>
        </w:rPr>
        <w:t xml:space="preserve"> </w:t>
      </w:r>
      <w:r>
        <w:t>assessment</w:t>
      </w:r>
      <w:r>
        <w:rPr>
          <w:spacing w:val="-8"/>
        </w:rPr>
        <w:t xml:space="preserve"> </w:t>
      </w:r>
      <w:r>
        <w:rPr>
          <w:spacing w:val="-2"/>
        </w:rPr>
        <w:t>instruments</w:t>
      </w:r>
    </w:p>
    <w:p w14:paraId="2F07B228" w14:textId="77777777" w:rsidR="005B323A" w:rsidRDefault="0026499D">
      <w:pPr>
        <w:pStyle w:val="BodyText"/>
        <w:spacing w:before="0"/>
        <w:ind w:left="220" w:right="290"/>
      </w:pPr>
      <w:r>
        <w:t>In general terms, simple screening instruments and surveys are as likely to be valid when delivered over the Internet as when delivered by mail (Ritter, Lorig, Laurent, &amp; Matthews, 2004). However, more complex assessment instruments may not adapt equally w</w:t>
      </w:r>
      <w:r>
        <w:t>ell to Internet use,</w:t>
      </w:r>
      <w:r>
        <w:rPr>
          <w:spacing w:val="-3"/>
        </w:rPr>
        <w:t xml:space="preserve"> </w:t>
      </w:r>
      <w:r>
        <w:t>as</w:t>
      </w:r>
      <w:r>
        <w:rPr>
          <w:spacing w:val="-3"/>
        </w:rPr>
        <w:t xml:space="preserve"> </w:t>
      </w:r>
      <w:r>
        <w:t>factors</w:t>
      </w:r>
      <w:r>
        <w:rPr>
          <w:spacing w:val="-3"/>
        </w:rPr>
        <w:t xml:space="preserve"> </w:t>
      </w:r>
      <w:r>
        <w:t>such</w:t>
      </w:r>
      <w:r>
        <w:rPr>
          <w:spacing w:val="-3"/>
        </w:rPr>
        <w:t xml:space="preserve"> </w:t>
      </w:r>
      <w:r>
        <w:t>as</w:t>
      </w:r>
      <w:r>
        <w:rPr>
          <w:spacing w:val="-3"/>
        </w:rPr>
        <w:t xml:space="preserve"> </w:t>
      </w:r>
      <w:r>
        <w:t>social</w:t>
      </w:r>
      <w:r>
        <w:rPr>
          <w:spacing w:val="-3"/>
        </w:rPr>
        <w:t xml:space="preserve"> </w:t>
      </w:r>
      <w:r>
        <w:t>desirability,</w:t>
      </w:r>
      <w:r>
        <w:rPr>
          <w:spacing w:val="-1"/>
        </w:rPr>
        <w:t xml:space="preserve"> </w:t>
      </w:r>
      <w:r>
        <w:t>willingness</w:t>
      </w:r>
      <w:r>
        <w:rPr>
          <w:spacing w:val="-3"/>
        </w:rPr>
        <w:t xml:space="preserve"> </w:t>
      </w:r>
      <w:r>
        <w:t>to</w:t>
      </w:r>
      <w:r>
        <w:rPr>
          <w:spacing w:val="-3"/>
        </w:rPr>
        <w:t xml:space="preserve"> </w:t>
      </w:r>
      <w:r>
        <w:t>self-disclose,</w:t>
      </w:r>
      <w:r>
        <w:rPr>
          <w:spacing w:val="-3"/>
        </w:rPr>
        <w:t xml:space="preserve"> </w:t>
      </w:r>
      <w:r>
        <w:t>and</w:t>
      </w:r>
      <w:r>
        <w:rPr>
          <w:spacing w:val="-2"/>
        </w:rPr>
        <w:t xml:space="preserve"> </w:t>
      </w:r>
      <w:r>
        <w:t>computer</w:t>
      </w:r>
      <w:r>
        <w:rPr>
          <w:spacing w:val="-3"/>
        </w:rPr>
        <w:t xml:space="preserve"> </w:t>
      </w:r>
      <w:r>
        <w:t>anxiety</w:t>
      </w:r>
      <w:r>
        <w:rPr>
          <w:spacing w:val="-8"/>
        </w:rPr>
        <w:t xml:space="preserve"> </w:t>
      </w:r>
      <w:r>
        <w:t>may affect the validity of online assessment (Vallejo, Jordan, Diaz, Comeche, &amp; Ortega, 2007).</w:t>
      </w:r>
    </w:p>
    <w:p w14:paraId="554A7FF9" w14:textId="77777777" w:rsidR="005B323A" w:rsidRDefault="0026499D">
      <w:pPr>
        <w:pStyle w:val="BodyText"/>
        <w:spacing w:before="0"/>
        <w:ind w:left="220" w:right="312"/>
      </w:pPr>
      <w:r>
        <w:t>Butcher and colleagues (2004) also discussed some</w:t>
      </w:r>
      <w:r>
        <w:t xml:space="preserve"> potential problems involved in online psychological</w:t>
      </w:r>
      <w:r>
        <w:rPr>
          <w:spacing w:val="-4"/>
        </w:rPr>
        <w:t xml:space="preserve"> </w:t>
      </w:r>
      <w:r>
        <w:t>assessment;</w:t>
      </w:r>
      <w:r>
        <w:rPr>
          <w:spacing w:val="-4"/>
        </w:rPr>
        <w:t xml:space="preserve"> </w:t>
      </w:r>
      <w:r>
        <w:t>these</w:t>
      </w:r>
      <w:r>
        <w:rPr>
          <w:spacing w:val="-5"/>
        </w:rPr>
        <w:t xml:space="preserve"> </w:t>
      </w:r>
      <w:r>
        <w:t>included</w:t>
      </w:r>
      <w:r>
        <w:rPr>
          <w:spacing w:val="-4"/>
        </w:rPr>
        <w:t xml:space="preserve"> </w:t>
      </w:r>
      <w:r>
        <w:t>ensuring</w:t>
      </w:r>
      <w:r>
        <w:rPr>
          <w:spacing w:val="-7"/>
        </w:rPr>
        <w:t xml:space="preserve"> </w:t>
      </w:r>
      <w:r>
        <w:t>equivalent</w:t>
      </w:r>
      <w:r>
        <w:rPr>
          <w:spacing w:val="-4"/>
        </w:rPr>
        <w:t xml:space="preserve"> </w:t>
      </w:r>
      <w:r>
        <w:t>test-taking</w:t>
      </w:r>
      <w:r>
        <w:rPr>
          <w:spacing w:val="-7"/>
        </w:rPr>
        <w:t xml:space="preserve"> </w:t>
      </w:r>
      <w:r>
        <w:t>attitudes,</w:t>
      </w:r>
      <w:r>
        <w:rPr>
          <w:spacing w:val="-4"/>
        </w:rPr>
        <w:t xml:space="preserve"> </w:t>
      </w:r>
      <w:r>
        <w:t>test</w:t>
      </w:r>
      <w:r>
        <w:rPr>
          <w:spacing w:val="-4"/>
        </w:rPr>
        <w:t xml:space="preserve"> </w:t>
      </w:r>
      <w:r>
        <w:t>norms that are appropriate for Internet delivery, test validity, and test security.</w:t>
      </w:r>
    </w:p>
    <w:p w14:paraId="261C4C53" w14:textId="77777777" w:rsidR="005B323A" w:rsidRDefault="005B323A">
      <w:pPr>
        <w:pStyle w:val="BodyText"/>
        <w:spacing w:before="10"/>
        <w:ind w:left="0"/>
        <w:rPr>
          <w:sz w:val="20"/>
        </w:rPr>
      </w:pPr>
    </w:p>
    <w:p w14:paraId="26A8CFF7" w14:textId="77777777" w:rsidR="005B323A" w:rsidRDefault="0026499D">
      <w:pPr>
        <w:pStyle w:val="BodyText"/>
        <w:spacing w:before="0"/>
        <w:ind w:left="220" w:right="309"/>
      </w:pPr>
      <w:r>
        <w:t>The delivery via the Internet of a number o</w:t>
      </w:r>
      <w:r>
        <w:t>f specific instruments has been evaluated. For example, Vallejo et al. (2007) evaluated whether or not the psychometric properties of the General Health Questionnaire-28 (GHQ-28) and the Symptoms Check-List-90-Revised (SCL- 90-R) varied when administered o</w:t>
      </w:r>
      <w:r>
        <w:t>ver the Internet versus with paper and pencil. They</w:t>
      </w:r>
      <w:r>
        <w:rPr>
          <w:spacing w:val="-2"/>
        </w:rPr>
        <w:t xml:space="preserve"> </w:t>
      </w:r>
      <w:r>
        <w:t>found that the psychometric properties of the GHQ-28 were similar for both delivery methods and thus recommended the Internet version for use. However, although the SCL-90-R had high internal consistency</w:t>
      </w:r>
      <w:r>
        <w:rPr>
          <w:spacing w:val="-8"/>
        </w:rPr>
        <w:t xml:space="preserve"> </w:t>
      </w:r>
      <w:r>
        <w:t>regardless</w:t>
      </w:r>
      <w:r>
        <w:rPr>
          <w:spacing w:val="-3"/>
        </w:rPr>
        <w:t xml:space="preserve"> </w:t>
      </w:r>
      <w:r>
        <w:t>of</w:t>
      </w:r>
      <w:r>
        <w:rPr>
          <w:spacing w:val="-2"/>
        </w:rPr>
        <w:t xml:space="preserve"> </w:t>
      </w:r>
      <w:r>
        <w:t>the</w:t>
      </w:r>
      <w:r>
        <w:rPr>
          <w:spacing w:val="-3"/>
        </w:rPr>
        <w:t xml:space="preserve"> </w:t>
      </w:r>
      <w:r>
        <w:t>delivery</w:t>
      </w:r>
      <w:r>
        <w:rPr>
          <w:spacing w:val="-8"/>
        </w:rPr>
        <w:t xml:space="preserve"> </w:t>
      </w:r>
      <w:r>
        <w:t>method,</w:t>
      </w:r>
      <w:r>
        <w:rPr>
          <w:spacing w:val="-3"/>
        </w:rPr>
        <w:t xml:space="preserve"> </w:t>
      </w:r>
      <w:r>
        <w:t>the</w:t>
      </w:r>
      <w:r>
        <w:rPr>
          <w:spacing w:val="-2"/>
        </w:rPr>
        <w:t xml:space="preserve"> </w:t>
      </w:r>
      <w:r>
        <w:t>paper</w:t>
      </w:r>
      <w:r>
        <w:rPr>
          <w:spacing w:val="-3"/>
        </w:rPr>
        <w:t xml:space="preserve"> </w:t>
      </w:r>
      <w:r>
        <w:t>version</w:t>
      </w:r>
      <w:r>
        <w:rPr>
          <w:spacing w:val="-3"/>
        </w:rPr>
        <w:t xml:space="preserve"> </w:t>
      </w:r>
      <w:r>
        <w:t>produced</w:t>
      </w:r>
      <w:r>
        <w:rPr>
          <w:spacing w:val="-3"/>
        </w:rPr>
        <w:t xml:space="preserve"> </w:t>
      </w:r>
      <w:r>
        <w:t>higher</w:t>
      </w:r>
      <w:r>
        <w:rPr>
          <w:spacing w:val="-3"/>
        </w:rPr>
        <w:t xml:space="preserve"> </w:t>
      </w:r>
      <w:r>
        <w:t>scores,</w:t>
      </w:r>
      <w:r>
        <w:rPr>
          <w:spacing w:val="-1"/>
        </w:rPr>
        <w:t xml:space="preserve"> </w:t>
      </w:r>
      <w:r>
        <w:t>and</w:t>
      </w:r>
      <w:r>
        <w:rPr>
          <w:spacing w:val="-3"/>
        </w:rPr>
        <w:t xml:space="preserve"> </w:t>
      </w:r>
      <w:r>
        <w:t>the authors therefore could only</w:t>
      </w:r>
      <w:r>
        <w:rPr>
          <w:spacing w:val="-5"/>
        </w:rPr>
        <w:t xml:space="preserve"> </w:t>
      </w:r>
      <w:r>
        <w:t xml:space="preserve">recommend its online version as a general index of mental disorder symptoms but not as an assessment instrument. The Neuropsych Questionnaire </w:t>
      </w:r>
      <w:r>
        <w:t>is another example</w:t>
      </w:r>
      <w:r>
        <w:rPr>
          <w:spacing w:val="-1"/>
        </w:rPr>
        <w:t xml:space="preserve"> </w:t>
      </w:r>
      <w:r>
        <w:t>of a</w:t>
      </w:r>
      <w:r>
        <w:rPr>
          <w:spacing w:val="-2"/>
        </w:rPr>
        <w:t xml:space="preserve"> </w:t>
      </w:r>
      <w:r>
        <w:t>computerized assessment instrument that can be</w:t>
      </w:r>
      <w:r>
        <w:rPr>
          <w:spacing w:val="-1"/>
        </w:rPr>
        <w:t xml:space="preserve"> </w:t>
      </w:r>
      <w:r>
        <w:t>delivered by</w:t>
      </w:r>
      <w:r>
        <w:rPr>
          <w:spacing w:val="-3"/>
        </w:rPr>
        <w:t xml:space="preserve"> </w:t>
      </w:r>
      <w:r>
        <w:t>computer either over the Internet or in an office (Gualtieri, 2007). The instrument, which evaluates 20 different clusters of symptoms, was found to be reliable, to effecti</w:t>
      </w:r>
      <w:r>
        <w:t>vely discriminate different diagnoses, and to produce results comparable with those produced by other well-known scales.</w:t>
      </w:r>
    </w:p>
    <w:p w14:paraId="353EF8F8" w14:textId="77777777" w:rsidR="005B323A" w:rsidRDefault="005B323A">
      <w:pPr>
        <w:pStyle w:val="BodyText"/>
        <w:spacing w:before="0"/>
        <w:ind w:left="0"/>
        <w:rPr>
          <w:sz w:val="21"/>
        </w:rPr>
      </w:pPr>
    </w:p>
    <w:p w14:paraId="4BE20B73" w14:textId="77777777" w:rsidR="005B323A" w:rsidRDefault="0026499D">
      <w:pPr>
        <w:pStyle w:val="BodyText"/>
        <w:spacing w:before="0"/>
        <w:ind w:left="220" w:right="219"/>
      </w:pPr>
      <w:r>
        <w:t>A number of screening and assessment instruments have also been developed specifically for delivery over the Internet. For example, th</w:t>
      </w:r>
      <w:r>
        <w:t>e Web-Based Screening Questionnaire is a brief screening instrument developed for use online; it screens for major depression, alcohol use disorders,</w:t>
      </w:r>
      <w:r>
        <w:rPr>
          <w:spacing w:val="-4"/>
        </w:rPr>
        <w:t xml:space="preserve"> </w:t>
      </w:r>
      <w:r>
        <w:t>GAD,</w:t>
      </w:r>
      <w:r>
        <w:rPr>
          <w:spacing w:val="-3"/>
        </w:rPr>
        <w:t xml:space="preserve"> </w:t>
      </w:r>
      <w:r>
        <w:t>PTSD,</w:t>
      </w:r>
      <w:r>
        <w:rPr>
          <w:spacing w:val="-3"/>
        </w:rPr>
        <w:t xml:space="preserve"> </w:t>
      </w:r>
      <w:r>
        <w:t>social</w:t>
      </w:r>
      <w:r>
        <w:rPr>
          <w:spacing w:val="-2"/>
        </w:rPr>
        <w:t xml:space="preserve"> </w:t>
      </w:r>
      <w:r>
        <w:t>anxiety</w:t>
      </w:r>
      <w:r>
        <w:rPr>
          <w:spacing w:val="-8"/>
        </w:rPr>
        <w:t xml:space="preserve"> </w:t>
      </w:r>
      <w:r>
        <w:t>disorder,</w:t>
      </w:r>
      <w:r>
        <w:rPr>
          <w:spacing w:val="-3"/>
        </w:rPr>
        <w:t xml:space="preserve"> </w:t>
      </w:r>
      <w:r>
        <w:t>panic</w:t>
      </w:r>
      <w:r>
        <w:rPr>
          <w:spacing w:val="-3"/>
        </w:rPr>
        <w:t xml:space="preserve"> </w:t>
      </w:r>
      <w:r>
        <w:t>disorder,</w:t>
      </w:r>
      <w:r>
        <w:rPr>
          <w:spacing w:val="-3"/>
        </w:rPr>
        <w:t xml:space="preserve"> </w:t>
      </w:r>
      <w:r>
        <w:t>agoraphobia,</w:t>
      </w:r>
      <w:r>
        <w:rPr>
          <w:spacing w:val="-3"/>
        </w:rPr>
        <w:t xml:space="preserve"> </w:t>
      </w:r>
      <w:r>
        <w:t>specific</w:t>
      </w:r>
      <w:r>
        <w:rPr>
          <w:spacing w:val="-4"/>
        </w:rPr>
        <w:t xml:space="preserve"> </w:t>
      </w:r>
      <w:r>
        <w:t>phobia,</w:t>
      </w:r>
      <w:r>
        <w:rPr>
          <w:spacing w:val="-2"/>
        </w:rPr>
        <w:t xml:space="preserve"> </w:t>
      </w:r>
      <w:r>
        <w:t>and OCD (Donker, van Str</w:t>
      </w:r>
      <w:r>
        <w:t>aten, Marks, &amp; Cuijpers, 2009). The specificity and sensitivity of the instrument varied according to the particular diagnosis, but after modifications were carried out following</w:t>
      </w:r>
      <w:r>
        <w:rPr>
          <w:spacing w:val="-5"/>
        </w:rPr>
        <w:t xml:space="preserve"> </w:t>
      </w:r>
      <w:r>
        <w:t>this</w:t>
      </w:r>
      <w:r>
        <w:rPr>
          <w:spacing w:val="-1"/>
        </w:rPr>
        <w:t xml:space="preserve"> </w:t>
      </w:r>
      <w:r>
        <w:t>initial</w:t>
      </w:r>
      <w:r>
        <w:rPr>
          <w:spacing w:val="-1"/>
        </w:rPr>
        <w:t xml:space="preserve"> </w:t>
      </w:r>
      <w:r>
        <w:t>research,</w:t>
      </w:r>
      <w:r>
        <w:rPr>
          <w:spacing w:val="-1"/>
        </w:rPr>
        <w:t xml:space="preserve"> </w:t>
      </w:r>
      <w:r>
        <w:t>all</w:t>
      </w:r>
      <w:r>
        <w:rPr>
          <w:spacing w:val="-1"/>
        </w:rPr>
        <w:t xml:space="preserve"> </w:t>
      </w:r>
      <w:r>
        <w:t>scores</w:t>
      </w:r>
      <w:r>
        <w:rPr>
          <w:spacing w:val="-1"/>
        </w:rPr>
        <w:t xml:space="preserve"> </w:t>
      </w:r>
      <w:r>
        <w:t>fell</w:t>
      </w:r>
      <w:r>
        <w:rPr>
          <w:spacing w:val="-1"/>
        </w:rPr>
        <w:t xml:space="preserve"> </w:t>
      </w:r>
      <w:r>
        <w:t>within</w:t>
      </w:r>
      <w:r>
        <w:rPr>
          <w:spacing w:val="-1"/>
        </w:rPr>
        <w:t xml:space="preserve"> </w:t>
      </w:r>
      <w:r>
        <w:t>an acceptable range (0.72–1.00</w:t>
      </w:r>
      <w:r>
        <w:rPr>
          <w:spacing w:val="-1"/>
        </w:rPr>
        <w:t xml:space="preserve"> </w:t>
      </w:r>
      <w:r>
        <w:t>for</w:t>
      </w:r>
      <w:r>
        <w:rPr>
          <w:spacing w:val="-1"/>
        </w:rPr>
        <w:t xml:space="preserve"> </w:t>
      </w:r>
      <w:r>
        <w:t>sensitivity and 0.44–0.77 for specificity). Another</w:t>
      </w:r>
      <w:r>
        <w:rPr>
          <w:spacing w:val="-1"/>
        </w:rPr>
        <w:t xml:space="preserve"> </w:t>
      </w:r>
      <w:r>
        <w:t>example is the Web-Based Depression and Anxiety</w:t>
      </w:r>
      <w:r>
        <w:rPr>
          <w:spacing w:val="-5"/>
        </w:rPr>
        <w:t xml:space="preserve"> </w:t>
      </w:r>
      <w:r>
        <w:t>Text, which is a self-report screening instrument originally developed for use in primary care settings. It screens for most anxiety disorders (except G</w:t>
      </w:r>
      <w:r>
        <w:t>AD) and depression with good sensitivity (0.71– 0.95) and specificity (0.87–0.97; Farvolden, Cunningham, &amp; Selby, 2009; Farvolden, McBride, Bagby, &amp; Ravitz, 2003).</w:t>
      </w:r>
    </w:p>
    <w:p w14:paraId="39DE0DF3" w14:textId="77777777" w:rsidR="005B323A" w:rsidRDefault="005B323A">
      <w:pPr>
        <w:pStyle w:val="BodyText"/>
        <w:spacing w:before="11"/>
        <w:ind w:left="0"/>
        <w:rPr>
          <w:sz w:val="20"/>
        </w:rPr>
      </w:pPr>
    </w:p>
    <w:p w14:paraId="16C9EE95" w14:textId="77777777" w:rsidR="005B323A" w:rsidRDefault="0026499D">
      <w:pPr>
        <w:pStyle w:val="BodyText"/>
        <w:spacing w:before="0"/>
        <w:ind w:left="220" w:right="248"/>
      </w:pPr>
      <w:r>
        <w:t>One</w:t>
      </w:r>
      <w:r>
        <w:rPr>
          <w:spacing w:val="-1"/>
        </w:rPr>
        <w:t xml:space="preserve"> </w:t>
      </w:r>
      <w:r>
        <w:t>potential concern with Internet screening</w:t>
      </w:r>
      <w:r>
        <w:rPr>
          <w:spacing w:val="-2"/>
        </w:rPr>
        <w:t xml:space="preserve"> </w:t>
      </w:r>
      <w:r>
        <w:t>instruments is whether users will seek treatment if they screen positive for a disorder. Van Ameringen, Mancini, Simpson, and Patterson (2010) evaluated the use of MACSCREEN, an online screening program for mood and anxiety disorders,</w:t>
      </w:r>
      <w:r>
        <w:rPr>
          <w:spacing w:val="-2"/>
        </w:rPr>
        <w:t xml:space="preserve"> </w:t>
      </w:r>
      <w:r>
        <w:t>and</w:t>
      </w:r>
      <w:r>
        <w:rPr>
          <w:spacing w:val="-2"/>
        </w:rPr>
        <w:t xml:space="preserve"> </w:t>
      </w:r>
      <w:r>
        <w:t>found</w:t>
      </w:r>
      <w:r>
        <w:rPr>
          <w:spacing w:val="-2"/>
        </w:rPr>
        <w:t xml:space="preserve"> </w:t>
      </w:r>
      <w:r>
        <w:t>that</w:t>
      </w:r>
      <w:r>
        <w:rPr>
          <w:spacing w:val="-2"/>
        </w:rPr>
        <w:t xml:space="preserve"> </w:t>
      </w:r>
      <w:r>
        <w:t>the</w:t>
      </w:r>
      <w:r>
        <w:rPr>
          <w:spacing w:val="-3"/>
        </w:rPr>
        <w:t xml:space="preserve"> </w:t>
      </w:r>
      <w:r>
        <w:t>ma</w:t>
      </w:r>
      <w:r>
        <w:t>jority</w:t>
      </w:r>
      <w:r>
        <w:rPr>
          <w:spacing w:val="-7"/>
        </w:rPr>
        <w:t xml:space="preserve"> </w:t>
      </w:r>
      <w:r>
        <w:t>(60.3</w:t>
      </w:r>
      <w:r>
        <w:rPr>
          <w:spacing w:val="-2"/>
        </w:rPr>
        <w:t xml:space="preserve"> </w:t>
      </w:r>
      <w:r>
        <w:t>percent)</w:t>
      </w:r>
      <w:r>
        <w:rPr>
          <w:spacing w:val="-2"/>
        </w:rPr>
        <w:t xml:space="preserve"> </w:t>
      </w:r>
      <w:r>
        <w:t>of</w:t>
      </w:r>
      <w:r>
        <w:rPr>
          <w:spacing w:val="-3"/>
        </w:rPr>
        <w:t xml:space="preserve"> </w:t>
      </w:r>
      <w:r>
        <w:t>the</w:t>
      </w:r>
      <w:r>
        <w:rPr>
          <w:spacing w:val="-2"/>
        </w:rPr>
        <w:t xml:space="preserve"> </w:t>
      </w:r>
      <w:r>
        <w:t>302</w:t>
      </w:r>
      <w:r>
        <w:rPr>
          <w:spacing w:val="-2"/>
        </w:rPr>
        <w:t xml:space="preserve"> </w:t>
      </w:r>
      <w:r>
        <w:t>users</w:t>
      </w:r>
      <w:r>
        <w:rPr>
          <w:spacing w:val="-2"/>
        </w:rPr>
        <w:t xml:space="preserve"> </w:t>
      </w:r>
      <w:r>
        <w:t>in</w:t>
      </w:r>
      <w:r>
        <w:rPr>
          <w:spacing w:val="-2"/>
        </w:rPr>
        <w:t xml:space="preserve"> </w:t>
      </w:r>
      <w:r>
        <w:t>their</w:t>
      </w:r>
      <w:r>
        <w:rPr>
          <w:spacing w:val="-2"/>
        </w:rPr>
        <w:t xml:space="preserve"> </w:t>
      </w:r>
      <w:r>
        <w:t>evaluation</w:t>
      </w:r>
      <w:r>
        <w:rPr>
          <w:spacing w:val="-2"/>
        </w:rPr>
        <w:t xml:space="preserve"> </w:t>
      </w:r>
      <w:r>
        <w:t>said</w:t>
      </w:r>
      <w:r>
        <w:rPr>
          <w:spacing w:val="-2"/>
        </w:rPr>
        <w:t xml:space="preserve"> </w:t>
      </w:r>
      <w:r>
        <w:t>they would use the information provided to seek further assessment/treatment. The majority of users (62.3 percent) also indicated that they used the assessment Web site because they were alrea</w:t>
      </w:r>
      <w:r>
        <w:t>dy concerned that they had a problem with anxiety. Computer- or Web-delivered screening instruments can be more easily tailored to specific populations or for specific disorders and can reach a wide audience at a relatively low cost compared with intervent</w:t>
      </w:r>
      <w:r>
        <w:t>ions delivered in person.</w:t>
      </w:r>
    </w:p>
    <w:p w14:paraId="5BD292A8" w14:textId="77777777" w:rsidR="005B323A" w:rsidRDefault="0026499D">
      <w:pPr>
        <w:pStyle w:val="BodyText"/>
        <w:spacing w:before="1"/>
        <w:ind w:left="220"/>
      </w:pPr>
      <w:r>
        <w:t>Houston</w:t>
      </w:r>
      <w:r>
        <w:rPr>
          <w:spacing w:val="-4"/>
        </w:rPr>
        <w:t xml:space="preserve"> </w:t>
      </w:r>
      <w:r>
        <w:t>et</w:t>
      </w:r>
      <w:r>
        <w:rPr>
          <w:spacing w:val="-4"/>
        </w:rPr>
        <w:t xml:space="preserve"> </w:t>
      </w:r>
      <w:r>
        <w:t>al.</w:t>
      </w:r>
      <w:r>
        <w:rPr>
          <w:spacing w:val="-3"/>
        </w:rPr>
        <w:t xml:space="preserve"> </w:t>
      </w:r>
      <w:r>
        <w:t>(2001)</w:t>
      </w:r>
      <w:r>
        <w:rPr>
          <w:spacing w:val="-4"/>
        </w:rPr>
        <w:t xml:space="preserve"> </w:t>
      </w:r>
      <w:r>
        <w:t>evaluated</w:t>
      </w:r>
      <w:r>
        <w:rPr>
          <w:spacing w:val="-4"/>
        </w:rPr>
        <w:t xml:space="preserve"> </w:t>
      </w:r>
      <w:r>
        <w:t>a</w:t>
      </w:r>
      <w:r>
        <w:rPr>
          <w:spacing w:val="-4"/>
        </w:rPr>
        <w:t xml:space="preserve"> </w:t>
      </w:r>
      <w:r>
        <w:t>Web-based</w:t>
      </w:r>
      <w:r>
        <w:rPr>
          <w:spacing w:val="-4"/>
        </w:rPr>
        <w:t xml:space="preserve"> </w:t>
      </w:r>
      <w:r>
        <w:t>depression</w:t>
      </w:r>
      <w:r>
        <w:rPr>
          <w:spacing w:val="-4"/>
        </w:rPr>
        <w:t xml:space="preserve"> </w:t>
      </w:r>
      <w:r>
        <w:t>screening</w:t>
      </w:r>
      <w:r>
        <w:rPr>
          <w:spacing w:val="-7"/>
        </w:rPr>
        <w:t xml:space="preserve"> </w:t>
      </w:r>
      <w:r>
        <w:t>program</w:t>
      </w:r>
      <w:r>
        <w:rPr>
          <w:spacing w:val="-2"/>
        </w:rPr>
        <w:t xml:space="preserve"> </w:t>
      </w:r>
      <w:r>
        <w:t>that</w:t>
      </w:r>
      <w:r>
        <w:rPr>
          <w:spacing w:val="-4"/>
        </w:rPr>
        <w:t xml:space="preserve"> </w:t>
      </w:r>
      <w:r>
        <w:t>used</w:t>
      </w:r>
      <w:r>
        <w:rPr>
          <w:spacing w:val="-4"/>
        </w:rPr>
        <w:t xml:space="preserve"> </w:t>
      </w:r>
      <w:r>
        <w:rPr>
          <w:spacing w:val="-10"/>
        </w:rPr>
        <w:t>a</w:t>
      </w:r>
    </w:p>
    <w:p w14:paraId="385130A4" w14:textId="77777777" w:rsidR="005B323A" w:rsidRDefault="005B323A">
      <w:pPr>
        <w:sectPr w:rsidR="005B323A">
          <w:pgSz w:w="12240" w:h="15840"/>
          <w:pgMar w:top="1300" w:right="1220" w:bottom="1080" w:left="1220" w:header="722" w:footer="887" w:gutter="0"/>
          <w:cols w:space="720"/>
        </w:sectPr>
      </w:pPr>
    </w:p>
    <w:p w14:paraId="1DC3D5DA" w14:textId="77777777" w:rsidR="005B323A" w:rsidRDefault="0026499D">
      <w:pPr>
        <w:pStyle w:val="BodyText"/>
        <w:spacing w:before="124"/>
        <w:ind w:left="220" w:right="220"/>
      </w:pPr>
      <w:r>
        <w:lastRenderedPageBreak/>
        <w:t>computerized</w:t>
      </w:r>
      <w:r>
        <w:rPr>
          <w:spacing w:val="-3"/>
        </w:rPr>
        <w:t xml:space="preserve"> </w:t>
      </w:r>
      <w:r>
        <w:t>version</w:t>
      </w:r>
      <w:r>
        <w:rPr>
          <w:spacing w:val="-3"/>
        </w:rPr>
        <w:t xml:space="preserve"> </w:t>
      </w:r>
      <w:r>
        <w:t>of</w:t>
      </w:r>
      <w:r>
        <w:rPr>
          <w:spacing w:val="-3"/>
        </w:rPr>
        <w:t xml:space="preserve"> </w:t>
      </w:r>
      <w:r>
        <w:t>the</w:t>
      </w:r>
      <w:r>
        <w:rPr>
          <w:spacing w:val="-3"/>
        </w:rPr>
        <w:t xml:space="preserve"> </w:t>
      </w:r>
      <w:r>
        <w:t>CES-D</w:t>
      </w:r>
      <w:r>
        <w:rPr>
          <w:spacing w:val="-3"/>
        </w:rPr>
        <w:t xml:space="preserve"> </w:t>
      </w:r>
      <w:r>
        <w:t>to</w:t>
      </w:r>
      <w:r>
        <w:rPr>
          <w:spacing w:val="-3"/>
        </w:rPr>
        <w:t xml:space="preserve"> </w:t>
      </w:r>
      <w:r>
        <w:t>screen</w:t>
      </w:r>
      <w:r>
        <w:rPr>
          <w:spacing w:val="-2"/>
        </w:rPr>
        <w:t xml:space="preserve"> </w:t>
      </w:r>
      <w:r>
        <w:t>a</w:t>
      </w:r>
      <w:r>
        <w:rPr>
          <w:spacing w:val="-5"/>
        </w:rPr>
        <w:t xml:space="preserve"> </w:t>
      </w:r>
      <w:r>
        <w:t>large</w:t>
      </w:r>
      <w:r>
        <w:rPr>
          <w:spacing w:val="-3"/>
        </w:rPr>
        <w:t xml:space="preserve"> </w:t>
      </w:r>
      <w:r>
        <w:t>(</w:t>
      </w:r>
      <w:r>
        <w:rPr>
          <w:i/>
        </w:rPr>
        <w:t>N=</w:t>
      </w:r>
      <w:r>
        <w:t>24,479)</w:t>
      </w:r>
      <w:r>
        <w:rPr>
          <w:spacing w:val="-3"/>
        </w:rPr>
        <w:t xml:space="preserve"> </w:t>
      </w:r>
      <w:r>
        <w:t>general</w:t>
      </w:r>
      <w:r>
        <w:rPr>
          <w:spacing w:val="-4"/>
        </w:rPr>
        <w:t xml:space="preserve"> </w:t>
      </w:r>
      <w:r>
        <w:t>population</w:t>
      </w:r>
      <w:r>
        <w:rPr>
          <w:spacing w:val="-4"/>
        </w:rPr>
        <w:t xml:space="preserve"> </w:t>
      </w:r>
      <w:r>
        <w:t>sample.</w:t>
      </w:r>
      <w:r>
        <w:rPr>
          <w:spacing w:val="-3"/>
        </w:rPr>
        <w:t xml:space="preserve"> </w:t>
      </w:r>
      <w:r>
        <w:t>The screening program used a cutoff score of 22 or greater on the CES-D to indicate a high probability of clinical depression, and individuals with scores in that range were advised to seek professional help. More than half (58 percent) of those who took t</w:t>
      </w:r>
      <w:r>
        <w:t>he screening test had scores of 22 or higher. The Web-based screening—compared with earlier, in-person, general population depression screenings—had a larger percentage of younger participants but a smaller percentage of people of color. The overall cost p</w:t>
      </w:r>
      <w:r>
        <w:t>er person for the screening was quite low.</w:t>
      </w:r>
    </w:p>
    <w:p w14:paraId="7CEFD09A" w14:textId="77777777" w:rsidR="005B323A" w:rsidRDefault="005B323A">
      <w:pPr>
        <w:pStyle w:val="BodyText"/>
        <w:spacing w:before="10"/>
        <w:ind w:left="0"/>
        <w:rPr>
          <w:sz w:val="20"/>
        </w:rPr>
      </w:pPr>
    </w:p>
    <w:p w14:paraId="17229DEE" w14:textId="77777777" w:rsidR="005B323A" w:rsidRDefault="0026499D">
      <w:pPr>
        <w:pStyle w:val="BodyText"/>
        <w:spacing w:before="0"/>
        <w:ind w:left="220" w:right="271"/>
      </w:pPr>
      <w:r>
        <w:t>Le,</w:t>
      </w:r>
      <w:r>
        <w:rPr>
          <w:spacing w:val="-3"/>
        </w:rPr>
        <w:t xml:space="preserve"> </w:t>
      </w:r>
      <w:r>
        <w:t>Perry,</w:t>
      </w:r>
      <w:r>
        <w:rPr>
          <w:spacing w:val="-3"/>
        </w:rPr>
        <w:t xml:space="preserve"> </w:t>
      </w:r>
      <w:r>
        <w:t>and</w:t>
      </w:r>
      <w:r>
        <w:rPr>
          <w:spacing w:val="-1"/>
        </w:rPr>
        <w:t xml:space="preserve"> </w:t>
      </w:r>
      <w:r>
        <w:t>Sheng</w:t>
      </w:r>
      <w:r>
        <w:rPr>
          <w:spacing w:val="-6"/>
        </w:rPr>
        <w:t xml:space="preserve"> </w:t>
      </w:r>
      <w:r>
        <w:t>(2009)</w:t>
      </w:r>
      <w:r>
        <w:rPr>
          <w:spacing w:val="-3"/>
        </w:rPr>
        <w:t xml:space="preserve"> </w:t>
      </w:r>
      <w:r>
        <w:t>evaluated</w:t>
      </w:r>
      <w:r>
        <w:rPr>
          <w:spacing w:val="-3"/>
        </w:rPr>
        <w:t xml:space="preserve"> </w:t>
      </w:r>
      <w:r>
        <w:t>both</w:t>
      </w:r>
      <w:r>
        <w:rPr>
          <w:spacing w:val="-3"/>
        </w:rPr>
        <w:t xml:space="preserve"> </w:t>
      </w:r>
      <w:r>
        <w:t>in-person</w:t>
      </w:r>
      <w:r>
        <w:rPr>
          <w:spacing w:val="-3"/>
        </w:rPr>
        <w:t xml:space="preserve"> </w:t>
      </w:r>
      <w:r>
        <w:t>and</w:t>
      </w:r>
      <w:r>
        <w:rPr>
          <w:spacing w:val="-3"/>
        </w:rPr>
        <w:t xml:space="preserve"> </w:t>
      </w:r>
      <w:r>
        <w:t>Web-delivered</w:t>
      </w:r>
      <w:r>
        <w:rPr>
          <w:spacing w:val="-3"/>
        </w:rPr>
        <w:t xml:space="preserve"> </w:t>
      </w:r>
      <w:r>
        <w:t>versions</w:t>
      </w:r>
      <w:r>
        <w:rPr>
          <w:spacing w:val="-3"/>
        </w:rPr>
        <w:t xml:space="preserve"> </w:t>
      </w:r>
      <w:r>
        <w:t>of</w:t>
      </w:r>
      <w:r>
        <w:rPr>
          <w:spacing w:val="-3"/>
        </w:rPr>
        <w:t xml:space="preserve"> </w:t>
      </w:r>
      <w:r>
        <w:t>a</w:t>
      </w:r>
      <w:r>
        <w:rPr>
          <w:spacing w:val="-5"/>
        </w:rPr>
        <w:t xml:space="preserve"> </w:t>
      </w:r>
      <w:r>
        <w:t>screening instrument (the Postpartum Depression Screening Scale) with a convenience sample of women who had recently given birt</w:t>
      </w:r>
      <w:r>
        <w:t>h and found that it had excellent internal consistency and construct validity. They also found that women who chose online rather than in-person screening were significantly more likely to be screened as at risk for postpartum depression and were more like</w:t>
      </w:r>
      <w:r>
        <w:t>ly to be Asian or Latina.</w:t>
      </w:r>
    </w:p>
    <w:p w14:paraId="26118236" w14:textId="77777777" w:rsidR="005B323A" w:rsidRDefault="005B323A">
      <w:pPr>
        <w:pStyle w:val="BodyText"/>
        <w:spacing w:before="8"/>
        <w:ind w:left="0"/>
        <w:rPr>
          <w:sz w:val="21"/>
        </w:rPr>
      </w:pPr>
    </w:p>
    <w:p w14:paraId="08BD27CA" w14:textId="77777777" w:rsidR="005B323A" w:rsidRDefault="0026499D">
      <w:pPr>
        <w:pStyle w:val="Heading6"/>
      </w:pPr>
      <w:r>
        <w:t>Screening</w:t>
      </w:r>
      <w:r>
        <w:rPr>
          <w:spacing w:val="-7"/>
        </w:rPr>
        <w:t xml:space="preserve"> </w:t>
      </w:r>
      <w:r>
        <w:t>and</w:t>
      </w:r>
      <w:r>
        <w:rPr>
          <w:spacing w:val="-8"/>
        </w:rPr>
        <w:t xml:space="preserve"> </w:t>
      </w:r>
      <w:r>
        <w:t>assessment</w:t>
      </w:r>
      <w:r>
        <w:rPr>
          <w:spacing w:val="-5"/>
        </w:rPr>
        <w:t xml:space="preserve"> </w:t>
      </w:r>
      <w:r>
        <w:t>using</w:t>
      </w:r>
      <w:r>
        <w:rPr>
          <w:spacing w:val="-10"/>
        </w:rPr>
        <w:t xml:space="preserve"> </w:t>
      </w:r>
      <w:r>
        <w:t>mobile</w:t>
      </w:r>
      <w:r>
        <w:rPr>
          <w:spacing w:val="-5"/>
        </w:rPr>
        <w:t xml:space="preserve"> </w:t>
      </w:r>
      <w:r>
        <w:rPr>
          <w:spacing w:val="-2"/>
        </w:rPr>
        <w:t>technology</w:t>
      </w:r>
    </w:p>
    <w:p w14:paraId="5BAC1F83" w14:textId="77777777" w:rsidR="005B323A" w:rsidRDefault="0026499D">
      <w:pPr>
        <w:pStyle w:val="BodyText"/>
        <w:spacing w:before="0"/>
        <w:ind w:left="220" w:right="229"/>
      </w:pPr>
      <w:r>
        <w:t>The use of handheld devices allows for ecological momentary assessment, also known as structured momentary assessment, a process whereby clients can report real-time information about symptoms, experiences, feelings, cravings, or other factors associated w</w:t>
      </w:r>
      <w:r>
        <w:t>ith their disorder(s). This technique has been used to assist in the treatment of schizophrenia (Granholm, Loh,</w:t>
      </w:r>
      <w:r>
        <w:rPr>
          <w:spacing w:val="-1"/>
        </w:rPr>
        <w:t xml:space="preserve"> </w:t>
      </w:r>
      <w:r>
        <w:t>&amp;</w:t>
      </w:r>
      <w:r>
        <w:rPr>
          <w:spacing w:val="-5"/>
        </w:rPr>
        <w:t xml:space="preserve"> </w:t>
      </w:r>
      <w:r>
        <w:t>Swedsen,</w:t>
      </w:r>
      <w:r>
        <w:rPr>
          <w:spacing w:val="-3"/>
        </w:rPr>
        <w:t xml:space="preserve"> </w:t>
      </w:r>
      <w:r>
        <w:t>2008),</w:t>
      </w:r>
      <w:r>
        <w:rPr>
          <w:spacing w:val="-2"/>
        </w:rPr>
        <w:t xml:space="preserve"> </w:t>
      </w:r>
      <w:r>
        <w:t>PTSD</w:t>
      </w:r>
      <w:r>
        <w:rPr>
          <w:spacing w:val="-3"/>
        </w:rPr>
        <w:t xml:space="preserve"> </w:t>
      </w:r>
      <w:r>
        <w:t>(Smith,</w:t>
      </w:r>
      <w:r>
        <w:rPr>
          <w:spacing w:val="-3"/>
        </w:rPr>
        <w:t xml:space="preserve"> </w:t>
      </w:r>
      <w:r>
        <w:t>Harms,</w:t>
      </w:r>
      <w:r>
        <w:rPr>
          <w:spacing w:val="-3"/>
        </w:rPr>
        <w:t xml:space="preserve"> </w:t>
      </w:r>
      <w:r>
        <w:t>et</w:t>
      </w:r>
      <w:r>
        <w:rPr>
          <w:spacing w:val="-3"/>
        </w:rPr>
        <w:t xml:space="preserve"> </w:t>
      </w:r>
      <w:r>
        <w:t>al.,</w:t>
      </w:r>
      <w:r>
        <w:rPr>
          <w:spacing w:val="-3"/>
        </w:rPr>
        <w:t xml:space="preserve"> </w:t>
      </w:r>
      <w:r>
        <w:t>2012),</w:t>
      </w:r>
      <w:r>
        <w:rPr>
          <w:spacing w:val="-3"/>
        </w:rPr>
        <w:t xml:space="preserve"> </w:t>
      </w:r>
      <w:r>
        <w:t>and</w:t>
      </w:r>
      <w:r>
        <w:rPr>
          <w:spacing w:val="-3"/>
        </w:rPr>
        <w:t xml:space="preserve"> </w:t>
      </w:r>
      <w:r>
        <w:t>drug</w:t>
      </w:r>
      <w:r>
        <w:rPr>
          <w:spacing w:val="-5"/>
        </w:rPr>
        <w:t xml:space="preserve"> </w:t>
      </w:r>
      <w:r>
        <w:t>use</w:t>
      </w:r>
      <w:r>
        <w:rPr>
          <w:spacing w:val="-4"/>
        </w:rPr>
        <w:t xml:space="preserve"> </w:t>
      </w:r>
      <w:r>
        <w:t>disorders</w:t>
      </w:r>
      <w:r>
        <w:rPr>
          <w:spacing w:val="-3"/>
        </w:rPr>
        <w:t xml:space="preserve"> </w:t>
      </w:r>
      <w:r>
        <w:t>(Freedman</w:t>
      </w:r>
      <w:r>
        <w:rPr>
          <w:spacing w:val="-3"/>
        </w:rPr>
        <w:t xml:space="preserve"> </w:t>
      </w:r>
      <w:r>
        <w:t>et al., 2006; Lin, Vahabzadeh, Mezghanni, Epstein, &amp; Prest</w:t>
      </w:r>
      <w:r>
        <w:t>on, 2005), as well as nicotine dependence, anxiety symptoms, and eating disorder symptoms (Heron &amp; Smyth, 2010).</w:t>
      </w:r>
    </w:p>
    <w:p w14:paraId="7541C817" w14:textId="77777777" w:rsidR="005B323A" w:rsidRDefault="0026499D">
      <w:pPr>
        <w:pStyle w:val="BodyText"/>
        <w:spacing w:before="0"/>
        <w:ind w:left="220" w:right="290"/>
      </w:pPr>
      <w:r>
        <w:t>Handheld devices have also been used in research studies to evaluate symptoms among people with</w:t>
      </w:r>
      <w:r>
        <w:rPr>
          <w:spacing w:val="-3"/>
        </w:rPr>
        <w:t xml:space="preserve"> </w:t>
      </w:r>
      <w:r>
        <w:t>major</w:t>
      </w:r>
      <w:r>
        <w:rPr>
          <w:spacing w:val="-3"/>
        </w:rPr>
        <w:t xml:space="preserve"> </w:t>
      </w:r>
      <w:r>
        <w:t>depression</w:t>
      </w:r>
      <w:r>
        <w:rPr>
          <w:spacing w:val="-3"/>
        </w:rPr>
        <w:t xml:space="preserve"> </w:t>
      </w:r>
      <w:r>
        <w:t>or</w:t>
      </w:r>
      <w:r>
        <w:rPr>
          <w:spacing w:val="-2"/>
        </w:rPr>
        <w:t xml:space="preserve"> </w:t>
      </w:r>
      <w:r>
        <w:t>BPD</w:t>
      </w:r>
      <w:r>
        <w:rPr>
          <w:spacing w:val="-3"/>
        </w:rPr>
        <w:t xml:space="preserve"> </w:t>
      </w:r>
      <w:r>
        <w:t>(aan</w:t>
      </w:r>
      <w:r>
        <w:rPr>
          <w:spacing w:val="-3"/>
        </w:rPr>
        <w:t xml:space="preserve"> </w:t>
      </w:r>
      <w:r>
        <w:t>het</w:t>
      </w:r>
      <w:r>
        <w:rPr>
          <w:spacing w:val="-3"/>
        </w:rPr>
        <w:t xml:space="preserve"> </w:t>
      </w:r>
      <w:r>
        <w:t>Rot,</w:t>
      </w:r>
      <w:r>
        <w:rPr>
          <w:spacing w:val="-3"/>
        </w:rPr>
        <w:t xml:space="preserve"> </w:t>
      </w:r>
      <w:r>
        <w:t>Hogenelst,</w:t>
      </w:r>
      <w:r>
        <w:rPr>
          <w:spacing w:val="-3"/>
        </w:rPr>
        <w:t xml:space="preserve"> </w:t>
      </w:r>
      <w:r>
        <w:t>&amp;</w:t>
      </w:r>
      <w:r>
        <w:rPr>
          <w:spacing w:val="-5"/>
        </w:rPr>
        <w:t xml:space="preserve"> </w:t>
      </w:r>
      <w:r>
        <w:t>Schoevers,</w:t>
      </w:r>
      <w:r>
        <w:rPr>
          <w:spacing w:val="-3"/>
        </w:rPr>
        <w:t xml:space="preserve"> </w:t>
      </w:r>
      <w:r>
        <w:t>2012;</w:t>
      </w:r>
      <w:r>
        <w:rPr>
          <w:spacing w:val="-3"/>
        </w:rPr>
        <w:t xml:space="preserve"> </w:t>
      </w:r>
      <w:r>
        <w:t>Santangelo,</w:t>
      </w:r>
      <w:r>
        <w:rPr>
          <w:spacing w:val="-2"/>
        </w:rPr>
        <w:t xml:space="preserve"> </w:t>
      </w:r>
      <w:r>
        <w:t>Bohus, &amp; Ebner-Priemer, 2014).</w:t>
      </w:r>
    </w:p>
    <w:p w14:paraId="77A622F2" w14:textId="77777777" w:rsidR="005B323A" w:rsidRDefault="005B323A">
      <w:pPr>
        <w:pStyle w:val="BodyText"/>
        <w:spacing w:before="6"/>
        <w:ind w:left="0"/>
        <w:rPr>
          <w:sz w:val="20"/>
        </w:rPr>
      </w:pPr>
    </w:p>
    <w:p w14:paraId="3B97A336" w14:textId="77777777" w:rsidR="005B323A" w:rsidRDefault="0026499D">
      <w:pPr>
        <w:pStyle w:val="BodyText"/>
        <w:spacing w:before="0"/>
        <w:ind w:left="220" w:right="265"/>
      </w:pPr>
      <w:r>
        <w:t>Ecological</w:t>
      </w:r>
      <w:r>
        <w:rPr>
          <w:spacing w:val="-1"/>
        </w:rPr>
        <w:t xml:space="preserve"> </w:t>
      </w:r>
      <w:r>
        <w:t>momentary</w:t>
      </w:r>
      <w:r>
        <w:rPr>
          <w:spacing w:val="-6"/>
        </w:rPr>
        <w:t xml:space="preserve"> </w:t>
      </w:r>
      <w:r>
        <w:t>assessment</w:t>
      </w:r>
      <w:r>
        <w:rPr>
          <w:spacing w:val="-1"/>
        </w:rPr>
        <w:t xml:space="preserve"> </w:t>
      </w:r>
      <w:r>
        <w:t>may</w:t>
      </w:r>
      <w:r>
        <w:rPr>
          <w:spacing w:val="-6"/>
        </w:rPr>
        <w:t xml:space="preserve"> </w:t>
      </w:r>
      <w:r>
        <w:t>be</w:t>
      </w:r>
      <w:r>
        <w:rPr>
          <w:spacing w:val="-2"/>
        </w:rPr>
        <w:t xml:space="preserve"> </w:t>
      </w:r>
      <w:r>
        <w:t>more effective</w:t>
      </w:r>
      <w:r>
        <w:rPr>
          <w:spacing w:val="-2"/>
        </w:rPr>
        <w:t xml:space="preserve"> </w:t>
      </w:r>
      <w:r>
        <w:t>for</w:t>
      </w:r>
      <w:r>
        <w:rPr>
          <w:spacing w:val="-1"/>
        </w:rPr>
        <w:t xml:space="preserve"> </w:t>
      </w:r>
      <w:r>
        <w:t>some</w:t>
      </w:r>
      <w:r>
        <w:rPr>
          <w:spacing w:val="-2"/>
        </w:rPr>
        <w:t xml:space="preserve"> </w:t>
      </w:r>
      <w:r>
        <w:t>clients</w:t>
      </w:r>
      <w:r>
        <w:rPr>
          <w:spacing w:val="-1"/>
        </w:rPr>
        <w:t xml:space="preserve"> </w:t>
      </w:r>
      <w:r>
        <w:t>than</w:t>
      </w:r>
      <w:r>
        <w:rPr>
          <w:spacing w:val="-1"/>
        </w:rPr>
        <w:t xml:space="preserve"> </w:t>
      </w:r>
      <w:r>
        <w:t>others.</w:t>
      </w:r>
      <w:r>
        <w:rPr>
          <w:spacing w:val="-1"/>
        </w:rPr>
        <w:t xml:space="preserve"> </w:t>
      </w:r>
      <w:r>
        <w:t>A French study</w:t>
      </w:r>
      <w:r>
        <w:rPr>
          <w:spacing w:val="-8"/>
        </w:rPr>
        <w:t xml:space="preserve"> </w:t>
      </w:r>
      <w:r>
        <w:t>involving</w:t>
      </w:r>
      <w:r>
        <w:rPr>
          <w:spacing w:val="-5"/>
        </w:rPr>
        <w:t xml:space="preserve"> </w:t>
      </w:r>
      <w:r>
        <w:t>109</w:t>
      </w:r>
      <w:r>
        <w:rPr>
          <w:spacing w:val="-2"/>
        </w:rPr>
        <w:t xml:space="preserve"> </w:t>
      </w:r>
      <w:r>
        <w:t>clients</w:t>
      </w:r>
      <w:r>
        <w:rPr>
          <w:spacing w:val="-3"/>
        </w:rPr>
        <w:t xml:space="preserve"> </w:t>
      </w:r>
      <w:r>
        <w:t>of</w:t>
      </w:r>
      <w:r>
        <w:rPr>
          <w:spacing w:val="-3"/>
        </w:rPr>
        <w:t xml:space="preserve"> </w:t>
      </w:r>
      <w:r>
        <w:t>an</w:t>
      </w:r>
      <w:r>
        <w:rPr>
          <w:spacing w:val="-3"/>
        </w:rPr>
        <w:t xml:space="preserve"> </w:t>
      </w:r>
      <w:r>
        <w:t>outpatient</w:t>
      </w:r>
      <w:r>
        <w:rPr>
          <w:spacing w:val="-2"/>
        </w:rPr>
        <w:t xml:space="preserve"> </w:t>
      </w:r>
      <w:r>
        <w:t>substance</w:t>
      </w:r>
      <w:r>
        <w:rPr>
          <w:spacing w:val="-4"/>
        </w:rPr>
        <w:t xml:space="preserve"> </w:t>
      </w:r>
      <w:r>
        <w:t>use</w:t>
      </w:r>
      <w:r>
        <w:rPr>
          <w:spacing w:val="-4"/>
        </w:rPr>
        <w:t xml:space="preserve"> </w:t>
      </w:r>
      <w:r>
        <w:t>disorder</w:t>
      </w:r>
      <w:r>
        <w:rPr>
          <w:spacing w:val="-3"/>
        </w:rPr>
        <w:t xml:space="preserve"> </w:t>
      </w:r>
      <w:r>
        <w:t>treatment</w:t>
      </w:r>
      <w:r>
        <w:rPr>
          <w:spacing w:val="-3"/>
        </w:rPr>
        <w:t xml:space="preserve"> </w:t>
      </w:r>
      <w:r>
        <w:t>program</w:t>
      </w:r>
      <w:r>
        <w:rPr>
          <w:spacing w:val="-1"/>
        </w:rPr>
        <w:t xml:space="preserve"> </w:t>
      </w:r>
      <w:r>
        <w:t>fou</w:t>
      </w:r>
      <w:r>
        <w:t>nd</w:t>
      </w:r>
      <w:r>
        <w:rPr>
          <w:spacing w:val="-4"/>
        </w:rPr>
        <w:t xml:space="preserve"> </w:t>
      </w:r>
      <w:r>
        <w:t>that individuals in treatment for cannabis use disorders were significantly less likely than those in treatment for alcohol, opioid, or tobacco use to agree to participate in such an assessment and were less likely to respond to requests for information</w:t>
      </w:r>
      <w:r>
        <w:t xml:space="preserve"> after agreeing (Serre et al., 2012).</w:t>
      </w:r>
    </w:p>
    <w:p w14:paraId="435D2DDA" w14:textId="77777777" w:rsidR="005B323A" w:rsidRDefault="0026499D">
      <w:pPr>
        <w:pStyle w:val="BodyText"/>
        <w:spacing w:before="1"/>
        <w:ind w:left="220" w:right="237"/>
      </w:pPr>
      <w:r>
        <w:t>Individuals with tobacco dependence had the highest rate of participation and compliance. Another study comparing daily mood assessment using a mobile phone application with the assessment using paper and pencil (</w:t>
      </w:r>
      <w:r>
        <w:rPr>
          <w:i/>
        </w:rPr>
        <w:t>N=</w:t>
      </w:r>
      <w:r>
        <w:t>40)</w:t>
      </w:r>
      <w:r>
        <w:t xml:space="preserve"> for individuals with BPD found significantly worse compliance</w:t>
      </w:r>
      <w:r>
        <w:rPr>
          <w:spacing w:val="-3"/>
        </w:rPr>
        <w:t xml:space="preserve"> </w:t>
      </w:r>
      <w:r>
        <w:t>and</w:t>
      </w:r>
      <w:r>
        <w:rPr>
          <w:spacing w:val="-2"/>
        </w:rPr>
        <w:t xml:space="preserve"> </w:t>
      </w:r>
      <w:r>
        <w:t>significantly</w:t>
      </w:r>
      <w:r>
        <w:rPr>
          <w:spacing w:val="-5"/>
        </w:rPr>
        <w:t xml:space="preserve"> </w:t>
      </w:r>
      <w:r>
        <w:t>greater</w:t>
      </w:r>
      <w:r>
        <w:rPr>
          <w:spacing w:val="-4"/>
        </w:rPr>
        <w:t xml:space="preserve"> </w:t>
      </w:r>
      <w:r>
        <w:t>variability</w:t>
      </w:r>
      <w:r>
        <w:rPr>
          <w:spacing w:val="-5"/>
        </w:rPr>
        <w:t xml:space="preserve"> </w:t>
      </w:r>
      <w:r>
        <w:t>among</w:t>
      </w:r>
      <w:r>
        <w:rPr>
          <w:spacing w:val="-4"/>
        </w:rPr>
        <w:t xml:space="preserve"> </w:t>
      </w:r>
      <w:r>
        <w:t>individuals</w:t>
      </w:r>
      <w:r>
        <w:rPr>
          <w:spacing w:val="-2"/>
        </w:rPr>
        <w:t xml:space="preserve"> </w:t>
      </w:r>
      <w:r>
        <w:t>who</w:t>
      </w:r>
      <w:r>
        <w:rPr>
          <w:spacing w:val="-2"/>
        </w:rPr>
        <w:t xml:space="preserve"> </w:t>
      </w:r>
      <w:r>
        <w:t>used</w:t>
      </w:r>
      <w:r>
        <w:rPr>
          <w:spacing w:val="-2"/>
        </w:rPr>
        <w:t xml:space="preserve"> </w:t>
      </w:r>
      <w:r>
        <w:t>the application</w:t>
      </w:r>
      <w:r>
        <w:rPr>
          <w:spacing w:val="-1"/>
        </w:rPr>
        <w:t xml:space="preserve"> </w:t>
      </w:r>
      <w:r>
        <w:t>than among those who used a more traditional method, suggesting some potential problems using the technology</w:t>
      </w:r>
      <w:r>
        <w:rPr>
          <w:spacing w:val="-5"/>
        </w:rPr>
        <w:t xml:space="preserve"> </w:t>
      </w:r>
      <w:r>
        <w:t>with</w:t>
      </w:r>
      <w:r>
        <w:rPr>
          <w:spacing w:val="-2"/>
        </w:rPr>
        <w:t xml:space="preserve"> </w:t>
      </w:r>
      <w:r>
        <w:t>that</w:t>
      </w:r>
      <w:r>
        <w:rPr>
          <w:spacing w:val="-2"/>
        </w:rPr>
        <w:t xml:space="preserve"> </w:t>
      </w:r>
      <w:r>
        <w:t>population</w:t>
      </w:r>
      <w:r>
        <w:rPr>
          <w:spacing w:val="-2"/>
        </w:rPr>
        <w:t xml:space="preserve"> </w:t>
      </w:r>
      <w:r>
        <w:t>(Depp,</w:t>
      </w:r>
      <w:r>
        <w:rPr>
          <w:spacing w:val="-2"/>
        </w:rPr>
        <w:t xml:space="preserve"> </w:t>
      </w:r>
      <w:r>
        <w:t>Kim,</w:t>
      </w:r>
      <w:r>
        <w:rPr>
          <w:spacing w:val="-2"/>
        </w:rPr>
        <w:t xml:space="preserve"> </w:t>
      </w:r>
      <w:r>
        <w:t>de</w:t>
      </w:r>
      <w:r>
        <w:rPr>
          <w:spacing w:val="-2"/>
        </w:rPr>
        <w:t xml:space="preserve"> </w:t>
      </w:r>
      <w:r>
        <w:t>Dios,</w:t>
      </w:r>
      <w:r>
        <w:rPr>
          <w:spacing w:val="-2"/>
        </w:rPr>
        <w:t xml:space="preserve"> </w:t>
      </w:r>
      <w:r>
        <w:t>Wang,</w:t>
      </w:r>
      <w:r>
        <w:rPr>
          <w:spacing w:val="-2"/>
        </w:rPr>
        <w:t xml:space="preserve"> </w:t>
      </w:r>
      <w:r>
        <w:t>&amp;</w:t>
      </w:r>
      <w:r>
        <w:rPr>
          <w:spacing w:val="-4"/>
        </w:rPr>
        <w:t xml:space="preserve"> </w:t>
      </w:r>
      <w:r>
        <w:t>Ceglowski, 2012).</w:t>
      </w:r>
      <w:r>
        <w:rPr>
          <w:spacing w:val="-2"/>
        </w:rPr>
        <w:t xml:space="preserve"> </w:t>
      </w:r>
      <w:r>
        <w:t>However,</w:t>
      </w:r>
      <w:r>
        <w:rPr>
          <w:spacing w:val="-2"/>
        </w:rPr>
        <w:t xml:space="preserve"> </w:t>
      </w:r>
      <w:r>
        <w:t>the authors</w:t>
      </w:r>
      <w:r>
        <w:rPr>
          <w:spacing w:val="-4"/>
        </w:rPr>
        <w:t xml:space="preserve"> </w:t>
      </w:r>
      <w:r>
        <w:t>also</w:t>
      </w:r>
      <w:r>
        <w:rPr>
          <w:spacing w:val="-4"/>
        </w:rPr>
        <w:t xml:space="preserve"> </w:t>
      </w:r>
      <w:r>
        <w:t>found</w:t>
      </w:r>
      <w:r>
        <w:rPr>
          <w:spacing w:val="-2"/>
        </w:rPr>
        <w:t xml:space="preserve"> </w:t>
      </w:r>
      <w:r>
        <w:t>greater</w:t>
      </w:r>
      <w:r>
        <w:rPr>
          <w:spacing w:val="-4"/>
        </w:rPr>
        <w:t xml:space="preserve"> </w:t>
      </w:r>
      <w:r>
        <w:t>agreement</w:t>
      </w:r>
      <w:r>
        <w:rPr>
          <w:spacing w:val="-4"/>
        </w:rPr>
        <w:t xml:space="preserve"> </w:t>
      </w:r>
      <w:r>
        <w:t>between</w:t>
      </w:r>
      <w:r>
        <w:rPr>
          <w:spacing w:val="-4"/>
        </w:rPr>
        <w:t xml:space="preserve"> </w:t>
      </w:r>
      <w:r>
        <w:t>self-assessments</w:t>
      </w:r>
      <w:r>
        <w:rPr>
          <w:spacing w:val="-4"/>
        </w:rPr>
        <w:t xml:space="preserve"> </w:t>
      </w:r>
      <w:r>
        <w:t>repo</w:t>
      </w:r>
      <w:r>
        <w:t>rted</w:t>
      </w:r>
      <w:r>
        <w:rPr>
          <w:spacing w:val="-4"/>
        </w:rPr>
        <w:t xml:space="preserve"> </w:t>
      </w:r>
      <w:r>
        <w:t>using</w:t>
      </w:r>
      <w:r>
        <w:rPr>
          <w:spacing w:val="-7"/>
        </w:rPr>
        <w:t xml:space="preserve"> </w:t>
      </w:r>
      <w:r>
        <w:t>the</w:t>
      </w:r>
      <w:r>
        <w:rPr>
          <w:spacing w:val="-4"/>
        </w:rPr>
        <w:t xml:space="preserve"> </w:t>
      </w:r>
      <w:r>
        <w:t>mobile</w:t>
      </w:r>
      <w:r>
        <w:rPr>
          <w:spacing w:val="-5"/>
        </w:rPr>
        <w:t xml:space="preserve"> </w:t>
      </w:r>
      <w:r>
        <w:t>phones and clinicians’ rating of depression and manic symptoms than with those reported using paper and pencil, suggesting that there was also a potential benefit to the phone-based method.</w:t>
      </w:r>
    </w:p>
    <w:p w14:paraId="68B4D8DD" w14:textId="77777777" w:rsidR="005B323A" w:rsidRDefault="005B323A">
      <w:pPr>
        <w:pStyle w:val="BodyText"/>
        <w:spacing w:before="4"/>
        <w:ind w:left="0"/>
        <w:rPr>
          <w:sz w:val="21"/>
        </w:rPr>
      </w:pPr>
    </w:p>
    <w:p w14:paraId="7CF079DD" w14:textId="77777777" w:rsidR="005B323A" w:rsidRDefault="0026499D">
      <w:pPr>
        <w:pStyle w:val="Heading4"/>
        <w:spacing w:before="1"/>
      </w:pPr>
      <w:r>
        <w:t>Use</w:t>
      </w:r>
      <w:r>
        <w:rPr>
          <w:spacing w:val="-3"/>
        </w:rPr>
        <w:t xml:space="preserve"> </w:t>
      </w:r>
      <w:r>
        <w:t>in</w:t>
      </w:r>
      <w:r>
        <w:rPr>
          <w:spacing w:val="-3"/>
        </w:rPr>
        <w:t xml:space="preserve"> </w:t>
      </w:r>
      <w:r>
        <w:t>Treatment</w:t>
      </w:r>
      <w:r>
        <w:rPr>
          <w:spacing w:val="-2"/>
        </w:rPr>
        <w:t xml:space="preserve"> </w:t>
      </w:r>
      <w:r>
        <w:t>of</w:t>
      </w:r>
      <w:r>
        <w:rPr>
          <w:spacing w:val="-5"/>
        </w:rPr>
        <w:t xml:space="preserve"> </w:t>
      </w:r>
      <w:r>
        <w:t>Anxiety</w:t>
      </w:r>
      <w:r>
        <w:rPr>
          <w:spacing w:val="-1"/>
        </w:rPr>
        <w:t xml:space="preserve"> </w:t>
      </w:r>
      <w:r>
        <w:rPr>
          <w:spacing w:val="-2"/>
        </w:rPr>
        <w:t>Disorders</w:t>
      </w:r>
    </w:p>
    <w:p w14:paraId="307FFC7C" w14:textId="77777777" w:rsidR="005B323A" w:rsidRDefault="0026499D">
      <w:pPr>
        <w:pStyle w:val="BodyText"/>
        <w:spacing w:before="53"/>
        <w:ind w:left="220" w:right="229"/>
      </w:pPr>
      <w:r>
        <w:t>A var</w:t>
      </w:r>
      <w:r>
        <w:t>iety of computerized and phone-delivered interventions have been developed to aid in the treatment</w:t>
      </w:r>
      <w:r>
        <w:rPr>
          <w:spacing w:val="-2"/>
        </w:rPr>
        <w:t xml:space="preserve"> </w:t>
      </w:r>
      <w:r>
        <w:t>of</w:t>
      </w:r>
      <w:r>
        <w:rPr>
          <w:spacing w:val="-2"/>
        </w:rPr>
        <w:t xml:space="preserve"> </w:t>
      </w:r>
      <w:r>
        <w:t>anxiety</w:t>
      </w:r>
      <w:r>
        <w:rPr>
          <w:spacing w:val="-7"/>
        </w:rPr>
        <w:t xml:space="preserve"> </w:t>
      </w:r>
      <w:r>
        <w:t>disorders,</w:t>
      </w:r>
      <w:r>
        <w:rPr>
          <w:spacing w:val="-2"/>
        </w:rPr>
        <w:t xml:space="preserve"> </w:t>
      </w:r>
      <w:r>
        <w:t>and</w:t>
      </w:r>
      <w:r>
        <w:rPr>
          <w:spacing w:val="-2"/>
        </w:rPr>
        <w:t xml:space="preserve"> </w:t>
      </w:r>
      <w:r>
        <w:t>in general,</w:t>
      </w:r>
      <w:r>
        <w:rPr>
          <w:spacing w:val="-2"/>
        </w:rPr>
        <w:t xml:space="preserve"> </w:t>
      </w:r>
      <w:r>
        <w:t>they</w:t>
      </w:r>
      <w:r>
        <w:rPr>
          <w:spacing w:val="-5"/>
        </w:rPr>
        <w:t xml:space="preserve"> </w:t>
      </w:r>
      <w:r>
        <w:t>have</w:t>
      </w:r>
      <w:r>
        <w:rPr>
          <w:spacing w:val="-3"/>
        </w:rPr>
        <w:t xml:space="preserve"> </w:t>
      </w:r>
      <w:r>
        <w:t>been</w:t>
      </w:r>
      <w:r>
        <w:rPr>
          <w:spacing w:val="-2"/>
        </w:rPr>
        <w:t xml:space="preserve"> </w:t>
      </w:r>
      <w:r>
        <w:t>found</w:t>
      </w:r>
      <w:r>
        <w:rPr>
          <w:spacing w:val="-2"/>
        </w:rPr>
        <w:t xml:space="preserve"> </w:t>
      </w:r>
      <w:r>
        <w:t>effective</w:t>
      </w:r>
      <w:r>
        <w:rPr>
          <w:spacing w:val="-3"/>
        </w:rPr>
        <w:t xml:space="preserve"> </w:t>
      </w:r>
      <w:r>
        <w:t>in</w:t>
      </w:r>
      <w:r>
        <w:rPr>
          <w:spacing w:val="-2"/>
        </w:rPr>
        <w:t xml:space="preserve"> </w:t>
      </w:r>
      <w:r>
        <w:t>reducing</w:t>
      </w:r>
      <w:r>
        <w:rPr>
          <w:spacing w:val="-5"/>
        </w:rPr>
        <w:t xml:space="preserve"> </w:t>
      </w:r>
      <w:r>
        <w:t>anxiety and</w:t>
      </w:r>
      <w:r>
        <w:rPr>
          <w:spacing w:val="-2"/>
        </w:rPr>
        <w:t xml:space="preserve"> </w:t>
      </w:r>
      <w:r>
        <w:t>superior</w:t>
      </w:r>
      <w:r>
        <w:rPr>
          <w:spacing w:val="-2"/>
        </w:rPr>
        <w:t xml:space="preserve"> </w:t>
      </w:r>
      <w:r>
        <w:t>to</w:t>
      </w:r>
      <w:r>
        <w:rPr>
          <w:spacing w:val="-1"/>
        </w:rPr>
        <w:t xml:space="preserve"> </w:t>
      </w:r>
      <w:r>
        <w:t>waitlist</w:t>
      </w:r>
      <w:r>
        <w:rPr>
          <w:spacing w:val="-1"/>
        </w:rPr>
        <w:t xml:space="preserve"> </w:t>
      </w:r>
      <w:r>
        <w:t>controls</w:t>
      </w:r>
      <w:r>
        <w:rPr>
          <w:spacing w:val="-1"/>
        </w:rPr>
        <w:t xml:space="preserve"> </w:t>
      </w:r>
      <w:r>
        <w:t>or</w:t>
      </w:r>
      <w:r>
        <w:rPr>
          <w:spacing w:val="-1"/>
        </w:rPr>
        <w:t xml:space="preserve"> </w:t>
      </w:r>
      <w:r>
        <w:t>placebos,</w:t>
      </w:r>
      <w:r>
        <w:rPr>
          <w:spacing w:val="-2"/>
        </w:rPr>
        <w:t xml:space="preserve"> </w:t>
      </w:r>
      <w:r>
        <w:t>with</w:t>
      </w:r>
      <w:r>
        <w:rPr>
          <w:spacing w:val="1"/>
        </w:rPr>
        <w:t xml:space="preserve"> </w:t>
      </w:r>
      <w:r>
        <w:t>some</w:t>
      </w:r>
      <w:r>
        <w:rPr>
          <w:spacing w:val="-1"/>
        </w:rPr>
        <w:t xml:space="preserve"> </w:t>
      </w:r>
      <w:r>
        <w:t>studies</w:t>
      </w:r>
      <w:r>
        <w:rPr>
          <w:spacing w:val="-1"/>
        </w:rPr>
        <w:t xml:space="preserve"> </w:t>
      </w:r>
      <w:r>
        <w:t>indicating</w:t>
      </w:r>
      <w:r>
        <w:rPr>
          <w:spacing w:val="-4"/>
        </w:rPr>
        <w:t xml:space="preserve"> </w:t>
      </w:r>
      <w:r>
        <w:t>a level</w:t>
      </w:r>
      <w:r>
        <w:rPr>
          <w:spacing w:val="-2"/>
        </w:rPr>
        <w:t xml:space="preserve"> </w:t>
      </w:r>
      <w:r>
        <w:t>of</w:t>
      </w:r>
      <w:r>
        <w:rPr>
          <w:spacing w:val="-1"/>
        </w:rPr>
        <w:t xml:space="preserve"> </w:t>
      </w:r>
      <w:r>
        <w:rPr>
          <w:spacing w:val="-2"/>
        </w:rPr>
        <w:t>effectiveness</w:t>
      </w:r>
    </w:p>
    <w:p w14:paraId="3905FBC9" w14:textId="77777777" w:rsidR="005B323A" w:rsidRDefault="005B323A">
      <w:pPr>
        <w:sectPr w:rsidR="005B323A">
          <w:pgSz w:w="12240" w:h="15840"/>
          <w:pgMar w:top="1300" w:right="1220" w:bottom="1080" w:left="1220" w:header="722" w:footer="887" w:gutter="0"/>
          <w:cols w:space="720"/>
        </w:sectPr>
      </w:pPr>
    </w:p>
    <w:p w14:paraId="35992696" w14:textId="77777777" w:rsidR="005B323A" w:rsidRDefault="0026499D">
      <w:pPr>
        <w:pStyle w:val="BodyText"/>
        <w:spacing w:before="124"/>
        <w:ind w:left="220" w:right="220"/>
      </w:pPr>
      <w:r>
        <w:lastRenderedPageBreak/>
        <w:t>comparable with therapist-delivered treatment (Andersson, 2009; Cuijpers, Donker, van Straten, Li, &amp; Andersson, 2010; Furmark et al., 2009; Griffiths, Farrer, &amp; Christensen, 2010; Morgan &amp; Jorm,</w:t>
      </w:r>
      <w:r>
        <w:rPr>
          <w:spacing w:val="-3"/>
        </w:rPr>
        <w:t xml:space="preserve"> </w:t>
      </w:r>
      <w:r>
        <w:t>200</w:t>
      </w:r>
      <w:r>
        <w:t>9;</w:t>
      </w:r>
      <w:r>
        <w:rPr>
          <w:spacing w:val="-3"/>
        </w:rPr>
        <w:t xml:space="preserve"> </w:t>
      </w:r>
      <w:r>
        <w:t>Newman</w:t>
      </w:r>
      <w:r>
        <w:rPr>
          <w:spacing w:val="-3"/>
        </w:rPr>
        <w:t xml:space="preserve"> </w:t>
      </w:r>
      <w:r>
        <w:t>et</w:t>
      </w:r>
      <w:r>
        <w:rPr>
          <w:spacing w:val="-3"/>
        </w:rPr>
        <w:t xml:space="preserve"> </w:t>
      </w:r>
      <w:r>
        <w:t>al.,</w:t>
      </w:r>
      <w:r>
        <w:rPr>
          <w:spacing w:val="-3"/>
        </w:rPr>
        <w:t xml:space="preserve"> </w:t>
      </w:r>
      <w:r>
        <w:t>2010;</w:t>
      </w:r>
      <w:r>
        <w:rPr>
          <w:spacing w:val="-3"/>
        </w:rPr>
        <w:t xml:space="preserve"> </w:t>
      </w:r>
      <w:r>
        <w:t>Newman</w:t>
      </w:r>
      <w:r>
        <w:rPr>
          <w:spacing w:val="-3"/>
        </w:rPr>
        <w:t xml:space="preserve"> </w:t>
      </w:r>
      <w:r>
        <w:t>et</w:t>
      </w:r>
      <w:r>
        <w:rPr>
          <w:spacing w:val="-1"/>
        </w:rPr>
        <w:t xml:space="preserve"> </w:t>
      </w:r>
      <w:r>
        <w:t>al.,</w:t>
      </w:r>
      <w:r>
        <w:rPr>
          <w:spacing w:val="-3"/>
        </w:rPr>
        <w:t xml:space="preserve"> </w:t>
      </w:r>
      <w:r>
        <w:t>2011a;</w:t>
      </w:r>
      <w:r>
        <w:rPr>
          <w:spacing w:val="-2"/>
        </w:rPr>
        <w:t xml:space="preserve"> </w:t>
      </w:r>
      <w:r>
        <w:t>Reger</w:t>
      </w:r>
      <w:r>
        <w:rPr>
          <w:spacing w:val="-2"/>
        </w:rPr>
        <w:t xml:space="preserve"> </w:t>
      </w:r>
      <w:r>
        <w:t>&amp;</w:t>
      </w:r>
      <w:r>
        <w:rPr>
          <w:spacing w:val="-5"/>
        </w:rPr>
        <w:t xml:space="preserve"> </w:t>
      </w:r>
      <w:r>
        <w:t>Gahm,</w:t>
      </w:r>
      <w:r>
        <w:rPr>
          <w:spacing w:val="-1"/>
        </w:rPr>
        <w:t xml:space="preserve"> </w:t>
      </w:r>
      <w:r>
        <w:t>2009).</w:t>
      </w:r>
      <w:r>
        <w:rPr>
          <w:spacing w:val="-3"/>
        </w:rPr>
        <w:t xml:space="preserve"> </w:t>
      </w:r>
      <w:r>
        <w:t>A</w:t>
      </w:r>
      <w:r>
        <w:rPr>
          <w:spacing w:val="-3"/>
        </w:rPr>
        <w:t xml:space="preserve"> </w:t>
      </w:r>
      <w:r>
        <w:t>meta-analytic review on the use of computers in therapy for anxiety disorders by Cuijpers et al. (2009) found that such interventions did not differ significantly in effectiveness from in</w:t>
      </w:r>
      <w:r>
        <w:t>-person interventions according to a number of different comparisons, but they also noted that other factors relating to differences in the studies could have affected this finding.</w:t>
      </w:r>
    </w:p>
    <w:p w14:paraId="4F6A16CB" w14:textId="77777777" w:rsidR="005B323A" w:rsidRDefault="005B323A">
      <w:pPr>
        <w:pStyle w:val="BodyText"/>
        <w:spacing w:before="10"/>
        <w:ind w:left="0"/>
        <w:rPr>
          <w:sz w:val="20"/>
        </w:rPr>
      </w:pPr>
    </w:p>
    <w:p w14:paraId="33F93C78" w14:textId="77777777" w:rsidR="005B323A" w:rsidRDefault="0026499D">
      <w:pPr>
        <w:pStyle w:val="BodyText"/>
        <w:spacing w:before="0"/>
        <w:ind w:left="220" w:right="248"/>
      </w:pPr>
      <w:r>
        <w:t>Newman and colleagues (2010), in their review of the research on computer</w:t>
      </w:r>
      <w:r>
        <w:t>/Web-delivered interventions for</w:t>
      </w:r>
      <w:r>
        <w:rPr>
          <w:spacing w:val="-1"/>
        </w:rPr>
        <w:t xml:space="preserve"> </w:t>
      </w:r>
      <w:r>
        <w:t>anxiety</w:t>
      </w:r>
      <w:r>
        <w:rPr>
          <w:spacing w:val="-2"/>
        </w:rPr>
        <w:t xml:space="preserve"> </w:t>
      </w:r>
      <w:r>
        <w:t>disorders, also noted that there are good data supporting</w:t>
      </w:r>
      <w:r>
        <w:rPr>
          <w:spacing w:val="-1"/>
        </w:rPr>
        <w:t xml:space="preserve"> </w:t>
      </w:r>
      <w:r>
        <w:t>the use</w:t>
      </w:r>
      <w:r>
        <w:rPr>
          <w:spacing w:val="-1"/>
        </w:rPr>
        <w:t xml:space="preserve"> </w:t>
      </w:r>
      <w:r>
        <w:t>of such interventions for treating panic disorder and SAD/social phobia, and fewer, but also good,</w:t>
      </w:r>
      <w:r>
        <w:rPr>
          <w:spacing w:val="40"/>
        </w:rPr>
        <w:t xml:space="preserve"> </w:t>
      </w:r>
      <w:r>
        <w:t>studies indicating</w:t>
      </w:r>
      <w:r>
        <w:rPr>
          <w:spacing w:val="-1"/>
        </w:rPr>
        <w:t xml:space="preserve"> </w:t>
      </w:r>
      <w:r>
        <w:t>that computerized interventions</w:t>
      </w:r>
      <w:r>
        <w:t xml:space="preserve"> (in the form of VRET) helped in the treatment of</w:t>
      </w:r>
      <w:r>
        <w:rPr>
          <w:spacing w:val="-4"/>
        </w:rPr>
        <w:t xml:space="preserve"> </w:t>
      </w:r>
      <w:r>
        <w:t>some</w:t>
      </w:r>
      <w:r>
        <w:rPr>
          <w:spacing w:val="-4"/>
        </w:rPr>
        <w:t xml:space="preserve"> </w:t>
      </w:r>
      <w:r>
        <w:t>specific</w:t>
      </w:r>
      <w:r>
        <w:rPr>
          <w:spacing w:val="-4"/>
        </w:rPr>
        <w:t xml:space="preserve"> </w:t>
      </w:r>
      <w:r>
        <w:t>phobias</w:t>
      </w:r>
      <w:r>
        <w:rPr>
          <w:spacing w:val="-3"/>
        </w:rPr>
        <w:t xml:space="preserve"> </w:t>
      </w:r>
      <w:r>
        <w:t>(particularly</w:t>
      </w:r>
      <w:r>
        <w:rPr>
          <w:spacing w:val="-5"/>
        </w:rPr>
        <w:t xml:space="preserve"> </w:t>
      </w:r>
      <w:r>
        <w:t>fear</w:t>
      </w:r>
      <w:r>
        <w:rPr>
          <w:spacing w:val="-3"/>
        </w:rPr>
        <w:t xml:space="preserve"> </w:t>
      </w:r>
      <w:r>
        <w:t>of</w:t>
      </w:r>
      <w:r>
        <w:rPr>
          <w:spacing w:val="-5"/>
        </w:rPr>
        <w:t xml:space="preserve"> </w:t>
      </w:r>
      <w:r>
        <w:t>flying</w:t>
      </w:r>
      <w:r>
        <w:rPr>
          <w:spacing w:val="-5"/>
        </w:rPr>
        <w:t xml:space="preserve"> </w:t>
      </w:r>
      <w:r>
        <w:t>and</w:t>
      </w:r>
      <w:r>
        <w:rPr>
          <w:spacing w:val="-1"/>
        </w:rPr>
        <w:t xml:space="preserve"> </w:t>
      </w:r>
      <w:r>
        <w:t>acrophobia,</w:t>
      </w:r>
      <w:r>
        <w:rPr>
          <w:spacing w:val="-3"/>
        </w:rPr>
        <w:t xml:space="preserve"> </w:t>
      </w:r>
      <w:r>
        <w:t>but</w:t>
      </w:r>
      <w:r>
        <w:rPr>
          <w:spacing w:val="-3"/>
        </w:rPr>
        <w:t xml:space="preserve"> </w:t>
      </w:r>
      <w:r>
        <w:t>not</w:t>
      </w:r>
      <w:r>
        <w:rPr>
          <w:spacing w:val="-3"/>
        </w:rPr>
        <w:t xml:space="preserve"> </w:t>
      </w:r>
      <w:r>
        <w:t>spider</w:t>
      </w:r>
      <w:r>
        <w:rPr>
          <w:spacing w:val="-5"/>
        </w:rPr>
        <w:t xml:space="preserve"> </w:t>
      </w:r>
      <w:r>
        <w:t>phobia).</w:t>
      </w:r>
      <w:r>
        <w:rPr>
          <w:spacing w:val="-3"/>
        </w:rPr>
        <w:t xml:space="preserve"> </w:t>
      </w:r>
      <w:r>
        <w:t>Also, some limited research has found computerized interventions useful for PTSD and GAD, but not enough data are available to make recommendations for the treatment of those disorders. For treating OCD, data indicate that computerized interventions may be</w:t>
      </w:r>
      <w:r>
        <w:t xml:space="preserve"> useful if integrated with some therapist contact, but not as stand-alone treatments.</w:t>
      </w:r>
    </w:p>
    <w:p w14:paraId="7B918F72" w14:textId="77777777" w:rsidR="005B323A" w:rsidRDefault="005B323A">
      <w:pPr>
        <w:pStyle w:val="BodyText"/>
        <w:spacing w:before="0"/>
        <w:ind w:left="0"/>
        <w:rPr>
          <w:sz w:val="21"/>
        </w:rPr>
      </w:pPr>
    </w:p>
    <w:p w14:paraId="1A391009" w14:textId="77777777" w:rsidR="005B323A" w:rsidRDefault="0026499D">
      <w:pPr>
        <w:pStyle w:val="BodyText"/>
        <w:spacing w:before="0"/>
        <w:ind w:left="220" w:right="244"/>
      </w:pPr>
      <w:r>
        <w:t>A review by Newman, Szkodny, Llera, &amp; Przeworski (2011b) summarized a larger group of research findings regarding the use of computer interventions that require little or no therapist contact. Specifically, the authors concluded that there was good evidenc</w:t>
      </w:r>
      <w:r>
        <w:t>e supporting the use of computerized interventions for mixed anxiety disorders, panic disorder, and SAD. For panic disorder, the best strategy appeared to be a combination of minimal therapist contact (as little as 150</w:t>
      </w:r>
      <w:r>
        <w:rPr>
          <w:spacing w:val="-4"/>
        </w:rPr>
        <w:t xml:space="preserve"> </w:t>
      </w:r>
      <w:r>
        <w:t>minutes</w:t>
      </w:r>
      <w:r>
        <w:rPr>
          <w:spacing w:val="-4"/>
        </w:rPr>
        <w:t xml:space="preserve"> </w:t>
      </w:r>
      <w:r>
        <w:t>for</w:t>
      </w:r>
      <w:r>
        <w:rPr>
          <w:spacing w:val="-4"/>
        </w:rPr>
        <w:t xml:space="preserve"> </w:t>
      </w:r>
      <w:r>
        <w:t>a</w:t>
      </w:r>
      <w:r>
        <w:rPr>
          <w:spacing w:val="-6"/>
        </w:rPr>
        <w:t xml:space="preserve"> </w:t>
      </w:r>
      <w:r>
        <w:t>course</w:t>
      </w:r>
      <w:r>
        <w:rPr>
          <w:spacing w:val="-3"/>
        </w:rPr>
        <w:t xml:space="preserve"> </w:t>
      </w:r>
      <w:r>
        <w:t>of</w:t>
      </w:r>
      <w:r>
        <w:rPr>
          <w:spacing w:val="-4"/>
        </w:rPr>
        <w:t xml:space="preserve"> </w:t>
      </w:r>
      <w:r>
        <w:t>treatment)</w:t>
      </w:r>
      <w:r>
        <w:rPr>
          <w:spacing w:val="-3"/>
        </w:rPr>
        <w:t xml:space="preserve"> </w:t>
      </w:r>
      <w:r>
        <w:t>an</w:t>
      </w:r>
      <w:r>
        <w:t>d</w:t>
      </w:r>
      <w:r>
        <w:rPr>
          <w:spacing w:val="-3"/>
        </w:rPr>
        <w:t xml:space="preserve"> </w:t>
      </w:r>
      <w:r>
        <w:t>Web-based</w:t>
      </w:r>
      <w:r>
        <w:rPr>
          <w:spacing w:val="-4"/>
        </w:rPr>
        <w:t xml:space="preserve"> </w:t>
      </w:r>
      <w:r>
        <w:t>or</w:t>
      </w:r>
      <w:r>
        <w:rPr>
          <w:spacing w:val="-4"/>
        </w:rPr>
        <w:t xml:space="preserve"> </w:t>
      </w:r>
      <w:r>
        <w:t>computer-based</w:t>
      </w:r>
      <w:r>
        <w:rPr>
          <w:spacing w:val="-4"/>
        </w:rPr>
        <w:t xml:space="preserve"> </w:t>
      </w:r>
      <w:r>
        <w:t>treatment,</w:t>
      </w:r>
      <w:r>
        <w:rPr>
          <w:spacing w:val="-4"/>
        </w:rPr>
        <w:t xml:space="preserve"> </w:t>
      </w:r>
      <w:r>
        <w:t>which</w:t>
      </w:r>
      <w:r>
        <w:rPr>
          <w:spacing w:val="-1"/>
        </w:rPr>
        <w:t xml:space="preserve"> </w:t>
      </w:r>
      <w:r>
        <w:t xml:space="preserve">could be enhanced by also including a stress management component. In the case of SAD, predominantly self-guided computerized interventions focusing on attention retraining and exposure appear to be effective </w:t>
      </w:r>
      <w:r>
        <w:t>if delivered in a clinical setting, but some minimal level of therapist contact is probably needed for therapy delivered in the client’s home. Although some evidence supported the effectiveness of computerized interventions for GAD, OCD, and PTSD, the auth</w:t>
      </w:r>
      <w:r>
        <w:t>ors cautioned that more thorough research on the utility of such approaches is needed.</w:t>
      </w:r>
    </w:p>
    <w:p w14:paraId="1A28FA6B" w14:textId="77777777" w:rsidR="005B323A" w:rsidRDefault="005B323A">
      <w:pPr>
        <w:pStyle w:val="BodyText"/>
        <w:spacing w:before="11"/>
        <w:ind w:left="0"/>
        <w:rPr>
          <w:sz w:val="20"/>
        </w:rPr>
      </w:pPr>
    </w:p>
    <w:p w14:paraId="311BA9D9" w14:textId="77777777" w:rsidR="005B323A" w:rsidRDefault="0026499D">
      <w:pPr>
        <w:pStyle w:val="BodyText"/>
        <w:spacing w:before="0"/>
        <w:ind w:left="220" w:right="220"/>
      </w:pPr>
      <w:r>
        <w:t>In the treatment of simple phobias, Web-delivered or computer-delivered interventions (usually using</w:t>
      </w:r>
      <w:r>
        <w:rPr>
          <w:spacing w:val="-6"/>
        </w:rPr>
        <w:t xml:space="preserve"> </w:t>
      </w:r>
      <w:r>
        <w:t>VR</w:t>
      </w:r>
      <w:r>
        <w:rPr>
          <w:spacing w:val="-3"/>
        </w:rPr>
        <w:t xml:space="preserve"> </w:t>
      </w:r>
      <w:r>
        <w:t>hardware</w:t>
      </w:r>
      <w:r>
        <w:rPr>
          <w:spacing w:val="-5"/>
        </w:rPr>
        <w:t xml:space="preserve"> </w:t>
      </w:r>
      <w:r>
        <w:t>and</w:t>
      </w:r>
      <w:r>
        <w:rPr>
          <w:spacing w:val="-4"/>
        </w:rPr>
        <w:t xml:space="preserve"> </w:t>
      </w:r>
      <w:r>
        <w:t>software)</w:t>
      </w:r>
      <w:r>
        <w:rPr>
          <w:spacing w:val="-3"/>
        </w:rPr>
        <w:t xml:space="preserve"> </w:t>
      </w:r>
      <w:r>
        <w:t>show</w:t>
      </w:r>
      <w:r>
        <w:rPr>
          <w:spacing w:val="-4"/>
        </w:rPr>
        <w:t xml:space="preserve"> </w:t>
      </w:r>
      <w:r>
        <w:t>promise</w:t>
      </w:r>
      <w:r>
        <w:rPr>
          <w:spacing w:val="-3"/>
        </w:rPr>
        <w:t xml:space="preserve"> </w:t>
      </w:r>
      <w:r>
        <w:t>as</w:t>
      </w:r>
      <w:r>
        <w:rPr>
          <w:spacing w:val="-3"/>
        </w:rPr>
        <w:t xml:space="preserve"> </w:t>
      </w:r>
      <w:r>
        <w:t>treatments</w:t>
      </w:r>
      <w:r>
        <w:rPr>
          <w:spacing w:val="-1"/>
        </w:rPr>
        <w:t xml:space="preserve"> </w:t>
      </w:r>
      <w:r>
        <w:t>for</w:t>
      </w:r>
      <w:r>
        <w:rPr>
          <w:spacing w:val="-5"/>
        </w:rPr>
        <w:t xml:space="preserve"> </w:t>
      </w:r>
      <w:r>
        <w:t>claustroph</w:t>
      </w:r>
      <w:r>
        <w:t>obia,</w:t>
      </w:r>
      <w:r>
        <w:rPr>
          <w:spacing w:val="-3"/>
        </w:rPr>
        <w:t xml:space="preserve"> </w:t>
      </w:r>
      <w:r>
        <w:t>driving</w:t>
      </w:r>
      <w:r>
        <w:rPr>
          <w:spacing w:val="-6"/>
        </w:rPr>
        <w:t xml:space="preserve"> </w:t>
      </w:r>
      <w:r>
        <w:t xml:space="preserve">phobia, flying phobia, and spider phobia, but more research is needed, as studies to date have had significant flaws (Newman et al., 2011b). Newman and colleagues (2011b) cautioned, however, that the research also indicates a greater problem </w:t>
      </w:r>
      <w:r>
        <w:t>with compliance for clients who use these technologies</w:t>
      </w:r>
      <w:r>
        <w:rPr>
          <w:spacing w:val="-1"/>
        </w:rPr>
        <w:t xml:space="preserve"> </w:t>
      </w:r>
      <w:r>
        <w:t>with</w:t>
      </w:r>
      <w:r>
        <w:rPr>
          <w:spacing w:val="-1"/>
        </w:rPr>
        <w:t xml:space="preserve"> </w:t>
      </w:r>
      <w:r>
        <w:t>little</w:t>
      </w:r>
      <w:r>
        <w:rPr>
          <w:spacing w:val="-2"/>
        </w:rPr>
        <w:t xml:space="preserve"> </w:t>
      </w:r>
      <w:r>
        <w:t>or</w:t>
      </w:r>
      <w:r>
        <w:rPr>
          <w:spacing w:val="-1"/>
        </w:rPr>
        <w:t xml:space="preserve"> </w:t>
      </w:r>
      <w:r>
        <w:t>no</w:t>
      </w:r>
      <w:r>
        <w:rPr>
          <w:spacing w:val="-2"/>
        </w:rPr>
        <w:t xml:space="preserve"> </w:t>
      </w:r>
      <w:r>
        <w:t>contact.</w:t>
      </w:r>
      <w:r>
        <w:rPr>
          <w:spacing w:val="-1"/>
        </w:rPr>
        <w:t xml:space="preserve"> </w:t>
      </w:r>
      <w:r>
        <w:t>They</w:t>
      </w:r>
      <w:r>
        <w:rPr>
          <w:spacing w:val="-6"/>
        </w:rPr>
        <w:t xml:space="preserve"> </w:t>
      </w:r>
      <w:r>
        <w:t>also</w:t>
      </w:r>
      <w:r>
        <w:rPr>
          <w:spacing w:val="-1"/>
        </w:rPr>
        <w:t xml:space="preserve"> </w:t>
      </w:r>
      <w:r>
        <w:t>noted</w:t>
      </w:r>
      <w:r>
        <w:rPr>
          <w:spacing w:val="-1"/>
        </w:rPr>
        <w:t xml:space="preserve"> </w:t>
      </w:r>
      <w:r>
        <w:t>that</w:t>
      </w:r>
      <w:r>
        <w:rPr>
          <w:spacing w:val="-1"/>
        </w:rPr>
        <w:t xml:space="preserve"> </w:t>
      </w:r>
      <w:r>
        <w:t>many</w:t>
      </w:r>
      <w:r>
        <w:rPr>
          <w:spacing w:val="-6"/>
        </w:rPr>
        <w:t xml:space="preserve"> </w:t>
      </w:r>
      <w:r>
        <w:t>of</w:t>
      </w:r>
      <w:r>
        <w:rPr>
          <w:spacing w:val="-1"/>
        </w:rPr>
        <w:t xml:space="preserve"> </w:t>
      </w:r>
      <w:r>
        <w:t>the</w:t>
      </w:r>
      <w:r>
        <w:rPr>
          <w:spacing w:val="-3"/>
        </w:rPr>
        <w:t xml:space="preserve"> </w:t>
      </w:r>
      <w:r>
        <w:t>studies</w:t>
      </w:r>
      <w:r>
        <w:rPr>
          <w:spacing w:val="-1"/>
        </w:rPr>
        <w:t xml:space="preserve"> </w:t>
      </w:r>
      <w:r>
        <w:t>they</w:t>
      </w:r>
      <w:r>
        <w:rPr>
          <w:spacing w:val="-4"/>
        </w:rPr>
        <w:t xml:space="preserve"> </w:t>
      </w:r>
      <w:r>
        <w:t>reviewed</w:t>
      </w:r>
      <w:r>
        <w:rPr>
          <w:spacing w:val="-1"/>
        </w:rPr>
        <w:t xml:space="preserve"> </w:t>
      </w:r>
      <w:r>
        <w:t>had serious methodological problems, including a lack of follow-up assessments, small sample sizes, a failure to compare computerized treatments with other active treatments as well as with no- treatment control groups, a tendency to evaluate changes in sy</w:t>
      </w:r>
      <w:r>
        <w:t>mptom levels but not clinically significant changes (i.e., whether the individual obtains remission from the disorder), a failure to provide sufficient information about the hardware and software used, and a failure to use a diverse (culturally and in othe</w:t>
      </w:r>
      <w:r>
        <w:t>r ways) population of participants.</w:t>
      </w:r>
    </w:p>
    <w:p w14:paraId="0D4FAE8B" w14:textId="77777777" w:rsidR="005B323A" w:rsidRDefault="005B323A">
      <w:pPr>
        <w:pStyle w:val="BodyText"/>
        <w:spacing w:before="11"/>
        <w:ind w:left="0"/>
        <w:rPr>
          <w:sz w:val="20"/>
        </w:rPr>
      </w:pPr>
    </w:p>
    <w:p w14:paraId="44E7D3A0" w14:textId="77777777" w:rsidR="005B323A" w:rsidRDefault="0026499D">
      <w:pPr>
        <w:pStyle w:val="BodyText"/>
        <w:spacing w:before="0"/>
        <w:ind w:left="220" w:right="265"/>
      </w:pPr>
      <w:r>
        <w:t>Another review by Reger and Gahm (2009) of 19 studies of computerized interventions for anxiety</w:t>
      </w:r>
      <w:r>
        <w:rPr>
          <w:spacing w:val="-8"/>
        </w:rPr>
        <w:t xml:space="preserve"> </w:t>
      </w:r>
      <w:r>
        <w:t>(including</w:t>
      </w:r>
      <w:r>
        <w:rPr>
          <w:spacing w:val="-5"/>
        </w:rPr>
        <w:t xml:space="preserve"> </w:t>
      </w:r>
      <w:r>
        <w:t>both</w:t>
      </w:r>
      <w:r>
        <w:rPr>
          <w:spacing w:val="-2"/>
        </w:rPr>
        <w:t xml:space="preserve"> </w:t>
      </w:r>
      <w:r>
        <w:t>those</w:t>
      </w:r>
      <w:r>
        <w:rPr>
          <w:spacing w:val="-3"/>
        </w:rPr>
        <w:t xml:space="preserve"> </w:t>
      </w:r>
      <w:r>
        <w:t>that</w:t>
      </w:r>
      <w:r>
        <w:rPr>
          <w:spacing w:val="-2"/>
        </w:rPr>
        <w:t xml:space="preserve"> </w:t>
      </w:r>
      <w:r>
        <w:t>did</w:t>
      </w:r>
      <w:r>
        <w:rPr>
          <w:spacing w:val="-2"/>
        </w:rPr>
        <w:t xml:space="preserve"> </w:t>
      </w:r>
      <w:r>
        <w:t>and</w:t>
      </w:r>
      <w:r>
        <w:rPr>
          <w:spacing w:val="-1"/>
        </w:rPr>
        <w:t xml:space="preserve"> </w:t>
      </w:r>
      <w:r>
        <w:t>those</w:t>
      </w:r>
      <w:r>
        <w:rPr>
          <w:spacing w:val="-2"/>
        </w:rPr>
        <w:t xml:space="preserve"> </w:t>
      </w:r>
      <w:r>
        <w:t>that</w:t>
      </w:r>
      <w:r>
        <w:rPr>
          <w:spacing w:val="-2"/>
        </w:rPr>
        <w:t xml:space="preserve"> </w:t>
      </w:r>
      <w:r>
        <w:t>did</w:t>
      </w:r>
      <w:r>
        <w:rPr>
          <w:spacing w:val="-2"/>
        </w:rPr>
        <w:t xml:space="preserve"> </w:t>
      </w:r>
      <w:r>
        <w:t>not</w:t>
      </w:r>
      <w:r>
        <w:rPr>
          <w:spacing w:val="-2"/>
        </w:rPr>
        <w:t xml:space="preserve"> </w:t>
      </w:r>
      <w:r>
        <w:t>use</w:t>
      </w:r>
      <w:r>
        <w:rPr>
          <w:spacing w:val="-3"/>
        </w:rPr>
        <w:t xml:space="preserve"> </w:t>
      </w:r>
      <w:r>
        <w:t>the</w:t>
      </w:r>
      <w:r>
        <w:rPr>
          <w:spacing w:val="-1"/>
        </w:rPr>
        <w:t xml:space="preserve"> </w:t>
      </w:r>
      <w:r>
        <w:t>Internet)</w:t>
      </w:r>
      <w:r>
        <w:rPr>
          <w:spacing w:val="-2"/>
        </w:rPr>
        <w:t xml:space="preserve"> </w:t>
      </w:r>
      <w:r>
        <w:t>also</w:t>
      </w:r>
      <w:r>
        <w:rPr>
          <w:spacing w:val="-2"/>
        </w:rPr>
        <w:t xml:space="preserve"> </w:t>
      </w:r>
      <w:r>
        <w:t>found</w:t>
      </w:r>
      <w:r>
        <w:rPr>
          <w:spacing w:val="-2"/>
        </w:rPr>
        <w:t xml:space="preserve"> </w:t>
      </w:r>
      <w:r>
        <w:t>support for their use; such intervention</w:t>
      </w:r>
      <w:r>
        <w:t>s were superior to no-treatment or placebo controls for treating</w:t>
      </w:r>
    </w:p>
    <w:p w14:paraId="0CAE85C2" w14:textId="77777777" w:rsidR="005B323A" w:rsidRDefault="005B323A">
      <w:pPr>
        <w:sectPr w:rsidR="005B323A">
          <w:pgSz w:w="12240" w:h="15840"/>
          <w:pgMar w:top="1300" w:right="1220" w:bottom="1080" w:left="1220" w:header="722" w:footer="887" w:gutter="0"/>
          <w:cols w:space="720"/>
        </w:sectPr>
      </w:pPr>
    </w:p>
    <w:p w14:paraId="1E4E14C8" w14:textId="77777777" w:rsidR="005B323A" w:rsidRDefault="0026499D">
      <w:pPr>
        <w:pStyle w:val="BodyText"/>
        <w:spacing w:before="124"/>
        <w:ind w:left="220" w:right="265"/>
      </w:pPr>
      <w:r>
        <w:lastRenderedPageBreak/>
        <w:t xml:space="preserve">panic disorder and specific phobias, and limited data suggested that they were more effective than no treatment or placebo for PTSD. In addition, computerized interventions for </w:t>
      </w:r>
      <w:r>
        <w:t>panic disorder appeared to be as effective as treatment as usual involving CBT delivered in person. These interventions also appeared to be as effective for subclinical anxiety symptoms as they were for treating anxiety</w:t>
      </w:r>
      <w:r>
        <w:rPr>
          <w:spacing w:val="-1"/>
        </w:rPr>
        <w:t xml:space="preserve"> </w:t>
      </w:r>
      <w:r>
        <w:t>disorders (for more information on t</w:t>
      </w:r>
      <w:r>
        <w:t>his topic, see the forthcoming</w:t>
      </w:r>
      <w:r>
        <w:rPr>
          <w:spacing w:val="-1"/>
        </w:rPr>
        <w:t xml:space="preserve"> </w:t>
      </w:r>
      <w:r>
        <w:t xml:space="preserve">TIP, </w:t>
      </w:r>
      <w:r>
        <w:rPr>
          <w:i/>
        </w:rPr>
        <w:t xml:space="preserve">Managing Anxiety Symptoms in Behavioral Health Services </w:t>
      </w:r>
      <w:r>
        <w:t>[SAMHSA, planned a]). A number of phone and Web interventions for treating anxiety symptoms and/or anxiety</w:t>
      </w:r>
      <w:r>
        <w:rPr>
          <w:spacing w:val="-2"/>
        </w:rPr>
        <w:t xml:space="preserve"> </w:t>
      </w:r>
      <w:r>
        <w:t>disorders fall into the category of self-guided intervent</w:t>
      </w:r>
      <w:r>
        <w:t>ions (in which case, a staff person, either in person or by telephone, guides the client in the use of a computer program or printed materials; Morgan &amp; Jorm, 2009). A review by Cuijpers et al. (2010) found that self-guided interventions (involving interve</w:t>
      </w:r>
      <w:r>
        <w:t>ntions</w:t>
      </w:r>
      <w:r>
        <w:rPr>
          <w:spacing w:val="-3"/>
        </w:rPr>
        <w:t xml:space="preserve"> </w:t>
      </w:r>
      <w:r>
        <w:t>that</w:t>
      </w:r>
      <w:r>
        <w:rPr>
          <w:spacing w:val="-2"/>
        </w:rPr>
        <w:t xml:space="preserve"> </w:t>
      </w:r>
      <w:r>
        <w:t>typically</w:t>
      </w:r>
      <w:r>
        <w:rPr>
          <w:spacing w:val="-6"/>
        </w:rPr>
        <w:t xml:space="preserve"> </w:t>
      </w:r>
      <w:r>
        <w:t>made</w:t>
      </w:r>
      <w:r>
        <w:rPr>
          <w:spacing w:val="-4"/>
        </w:rPr>
        <w:t xml:space="preserve"> </w:t>
      </w:r>
      <w:r>
        <w:t>use</w:t>
      </w:r>
      <w:r>
        <w:rPr>
          <w:spacing w:val="-4"/>
        </w:rPr>
        <w:t xml:space="preserve"> </w:t>
      </w:r>
      <w:r>
        <w:t>of</w:t>
      </w:r>
      <w:r>
        <w:rPr>
          <w:spacing w:val="-3"/>
        </w:rPr>
        <w:t xml:space="preserve"> </w:t>
      </w:r>
      <w:r>
        <w:t>phone</w:t>
      </w:r>
      <w:r>
        <w:rPr>
          <w:spacing w:val="-4"/>
        </w:rPr>
        <w:t xml:space="preserve"> </w:t>
      </w:r>
      <w:r>
        <w:t>contact</w:t>
      </w:r>
      <w:r>
        <w:rPr>
          <w:spacing w:val="-3"/>
        </w:rPr>
        <w:t xml:space="preserve"> </w:t>
      </w:r>
      <w:r>
        <w:t>with</w:t>
      </w:r>
      <w:r>
        <w:rPr>
          <w:spacing w:val="-3"/>
        </w:rPr>
        <w:t xml:space="preserve"> </w:t>
      </w:r>
      <w:r>
        <w:t>a</w:t>
      </w:r>
      <w:r>
        <w:rPr>
          <w:spacing w:val="-4"/>
        </w:rPr>
        <w:t xml:space="preserve"> </w:t>
      </w:r>
      <w:r>
        <w:t>therapist)</w:t>
      </w:r>
      <w:r>
        <w:rPr>
          <w:spacing w:val="-3"/>
        </w:rPr>
        <w:t xml:space="preserve"> </w:t>
      </w:r>
      <w:r>
        <w:t>were</w:t>
      </w:r>
      <w:r>
        <w:rPr>
          <w:spacing w:val="-4"/>
        </w:rPr>
        <w:t xml:space="preserve"> </w:t>
      </w:r>
      <w:r>
        <w:t>at</w:t>
      </w:r>
      <w:r>
        <w:rPr>
          <w:spacing w:val="-3"/>
        </w:rPr>
        <w:t xml:space="preserve"> </w:t>
      </w:r>
      <w:r>
        <w:t>least</w:t>
      </w:r>
      <w:r>
        <w:rPr>
          <w:spacing w:val="-3"/>
        </w:rPr>
        <w:t xml:space="preserve"> </w:t>
      </w:r>
      <w:r>
        <w:t>as</w:t>
      </w:r>
      <w:r>
        <w:rPr>
          <w:spacing w:val="-1"/>
        </w:rPr>
        <w:t xml:space="preserve"> </w:t>
      </w:r>
      <w:r>
        <w:t>effective, and possibly</w:t>
      </w:r>
      <w:r>
        <w:rPr>
          <w:spacing w:val="-4"/>
        </w:rPr>
        <w:t xml:space="preserve"> </w:t>
      </w:r>
      <w:r>
        <w:t>slightly</w:t>
      </w:r>
      <w:r>
        <w:rPr>
          <w:spacing w:val="-4"/>
        </w:rPr>
        <w:t xml:space="preserve"> </w:t>
      </w:r>
      <w:r>
        <w:t>more effective, than therapist-delivered treatment for panic disorder, social phobia, and specific phobias.</w:t>
      </w:r>
    </w:p>
    <w:p w14:paraId="34800410" w14:textId="77777777" w:rsidR="005B323A" w:rsidRDefault="005B323A">
      <w:pPr>
        <w:pStyle w:val="BodyText"/>
        <w:spacing w:before="0"/>
        <w:ind w:left="0"/>
        <w:rPr>
          <w:sz w:val="21"/>
        </w:rPr>
      </w:pPr>
    </w:p>
    <w:p w14:paraId="2E28B7A0" w14:textId="77777777" w:rsidR="005B323A" w:rsidRDefault="0026499D">
      <w:pPr>
        <w:pStyle w:val="BodyText"/>
        <w:spacing w:before="0"/>
        <w:ind w:left="220" w:right="294"/>
      </w:pPr>
      <w:r>
        <w:t>Research suggests that clients receiving online treatment for anxiety are able to establish relationships</w:t>
      </w:r>
      <w:r>
        <w:rPr>
          <w:spacing w:val="-3"/>
        </w:rPr>
        <w:t xml:space="preserve"> </w:t>
      </w:r>
      <w:r>
        <w:t>with</w:t>
      </w:r>
      <w:r>
        <w:rPr>
          <w:spacing w:val="-3"/>
        </w:rPr>
        <w:t xml:space="preserve"> </w:t>
      </w:r>
      <w:r>
        <w:t>counselors</w:t>
      </w:r>
      <w:r>
        <w:rPr>
          <w:spacing w:val="-3"/>
        </w:rPr>
        <w:t xml:space="preserve"> </w:t>
      </w:r>
      <w:r>
        <w:t>that</w:t>
      </w:r>
      <w:r>
        <w:rPr>
          <w:spacing w:val="-3"/>
        </w:rPr>
        <w:t xml:space="preserve"> </w:t>
      </w:r>
      <w:r>
        <w:t>are</w:t>
      </w:r>
      <w:r>
        <w:rPr>
          <w:spacing w:val="-5"/>
        </w:rPr>
        <w:t xml:space="preserve"> </w:t>
      </w:r>
      <w:r>
        <w:t>as</w:t>
      </w:r>
      <w:r>
        <w:rPr>
          <w:spacing w:val="-3"/>
        </w:rPr>
        <w:t xml:space="preserve"> </w:t>
      </w:r>
      <w:r>
        <w:t>stable</w:t>
      </w:r>
      <w:r>
        <w:rPr>
          <w:spacing w:val="-4"/>
        </w:rPr>
        <w:t xml:space="preserve"> </w:t>
      </w:r>
      <w:r>
        <w:t>and</w:t>
      </w:r>
      <w:r>
        <w:rPr>
          <w:spacing w:val="-1"/>
        </w:rPr>
        <w:t xml:space="preserve"> </w:t>
      </w:r>
      <w:r>
        <w:t>po</w:t>
      </w:r>
      <w:r>
        <w:t>sitive</w:t>
      </w:r>
      <w:r>
        <w:rPr>
          <w:spacing w:val="-4"/>
        </w:rPr>
        <w:t xml:space="preserve"> </w:t>
      </w:r>
      <w:r>
        <w:t>as</w:t>
      </w:r>
      <w:r>
        <w:rPr>
          <w:spacing w:val="-3"/>
        </w:rPr>
        <w:t xml:space="preserve"> </w:t>
      </w:r>
      <w:r>
        <w:t>those</w:t>
      </w:r>
      <w:r>
        <w:rPr>
          <w:spacing w:val="-4"/>
        </w:rPr>
        <w:t xml:space="preserve"> </w:t>
      </w:r>
      <w:r>
        <w:t>found</w:t>
      </w:r>
      <w:r>
        <w:rPr>
          <w:spacing w:val="-3"/>
        </w:rPr>
        <w:t xml:space="preserve"> </w:t>
      </w:r>
      <w:r>
        <w:t>in</w:t>
      </w:r>
      <w:r>
        <w:rPr>
          <w:spacing w:val="-3"/>
        </w:rPr>
        <w:t xml:space="preserve"> </w:t>
      </w:r>
      <w:r>
        <w:t>treatment</w:t>
      </w:r>
      <w:r>
        <w:rPr>
          <w:spacing w:val="-3"/>
        </w:rPr>
        <w:t xml:space="preserve"> </w:t>
      </w:r>
      <w:r>
        <w:t>provided in person, but the quality of the working alliance between client and counselor may have less effect on clients receiving Web-based treatment (Knaevelsrud &amp; Maercker, 2006). However, depending on the type of anxi</w:t>
      </w:r>
      <w:r>
        <w:t>ety disorder being treated and client characteristics, it may be preferable to have at least some counselor contact (Newman et al., 2011a). Research involving palmtop computers in the treatment of both GAD and panic disorder has indicated that using such t</w:t>
      </w:r>
      <w:r>
        <w:t>echnology reduces costs compared with standard, in-person CBT (Newman, Kenardy, Herman, &amp; Taylor, 1997; Newman, Consoli, &amp; Taylor, 1999; Newman et al., 2010). The sections that follow discuss some specific approaches to treating anxiety that can be deliver</w:t>
      </w:r>
      <w:r>
        <w:t>ed using phone or computer technology and how such technology can be used to treat specific anxiety disorders. Studies are included if they were not included in the reviews discussed previously or if they had results that warranted particular attention.</w:t>
      </w:r>
    </w:p>
    <w:p w14:paraId="6B19387C" w14:textId="77777777" w:rsidR="005B323A" w:rsidRDefault="005B323A">
      <w:pPr>
        <w:pStyle w:val="BodyText"/>
        <w:spacing w:before="7"/>
        <w:ind w:left="0"/>
        <w:rPr>
          <w:sz w:val="21"/>
        </w:rPr>
      </w:pPr>
    </w:p>
    <w:p w14:paraId="4198D233" w14:textId="77777777" w:rsidR="005B323A" w:rsidRDefault="0026499D">
      <w:pPr>
        <w:pStyle w:val="Heading5"/>
      </w:pPr>
      <w:r>
        <w:rPr>
          <w:spacing w:val="-5"/>
        </w:rPr>
        <w:t>C</w:t>
      </w:r>
      <w:r>
        <w:rPr>
          <w:spacing w:val="-5"/>
        </w:rPr>
        <w:t>BT</w:t>
      </w:r>
    </w:p>
    <w:p w14:paraId="1EC4D0C3" w14:textId="77777777" w:rsidR="005B323A" w:rsidRDefault="0026499D">
      <w:pPr>
        <w:pStyle w:val="BodyText"/>
        <w:spacing w:before="0"/>
        <w:ind w:left="220" w:right="253"/>
      </w:pPr>
      <w:r>
        <w:t>Most of the interventions available for treating anxiety via computer use CBT techniques that have</w:t>
      </w:r>
      <w:r>
        <w:rPr>
          <w:spacing w:val="-2"/>
        </w:rPr>
        <w:t xml:space="preserve"> </w:t>
      </w:r>
      <w:r>
        <w:t>been</w:t>
      </w:r>
      <w:r>
        <w:rPr>
          <w:spacing w:val="-1"/>
        </w:rPr>
        <w:t xml:space="preserve"> </w:t>
      </w:r>
      <w:r>
        <w:t>found</w:t>
      </w:r>
      <w:r>
        <w:rPr>
          <w:spacing w:val="-1"/>
        </w:rPr>
        <w:t xml:space="preserve"> </w:t>
      </w:r>
      <w:r>
        <w:t>effective</w:t>
      </w:r>
      <w:r>
        <w:rPr>
          <w:spacing w:val="-2"/>
        </w:rPr>
        <w:t xml:space="preserve"> </w:t>
      </w:r>
      <w:r>
        <w:t>at</w:t>
      </w:r>
      <w:r>
        <w:rPr>
          <w:spacing w:val="-1"/>
        </w:rPr>
        <w:t xml:space="preserve"> </w:t>
      </w:r>
      <w:r>
        <w:t>reducing</w:t>
      </w:r>
      <w:r>
        <w:rPr>
          <w:spacing w:val="-1"/>
        </w:rPr>
        <w:t xml:space="preserve"> </w:t>
      </w:r>
      <w:r>
        <w:t>anxiety/treating</w:t>
      </w:r>
      <w:r>
        <w:rPr>
          <w:spacing w:val="-4"/>
        </w:rPr>
        <w:t xml:space="preserve"> </w:t>
      </w:r>
      <w:r>
        <w:t>anxiety</w:t>
      </w:r>
      <w:r>
        <w:rPr>
          <w:spacing w:val="-6"/>
        </w:rPr>
        <w:t xml:space="preserve"> </w:t>
      </w:r>
      <w:r>
        <w:t>disorders</w:t>
      </w:r>
      <w:r>
        <w:rPr>
          <w:spacing w:val="-1"/>
        </w:rPr>
        <w:t xml:space="preserve"> </w:t>
      </w:r>
      <w:r>
        <w:t>in</w:t>
      </w:r>
      <w:r>
        <w:rPr>
          <w:spacing w:val="-1"/>
        </w:rPr>
        <w:t xml:space="preserve"> </w:t>
      </w:r>
      <w:r>
        <w:t>other</w:t>
      </w:r>
      <w:r>
        <w:rPr>
          <w:spacing w:val="-3"/>
        </w:rPr>
        <w:t xml:space="preserve"> </w:t>
      </w:r>
      <w:r>
        <w:t>settings</w:t>
      </w:r>
      <w:r>
        <w:rPr>
          <w:spacing w:val="-1"/>
        </w:rPr>
        <w:t xml:space="preserve"> </w:t>
      </w:r>
      <w:r>
        <w:t>and that typically adapt well to computer delivery (Newman et al., 2</w:t>
      </w:r>
      <w:r>
        <w:t>010). Reviews that focus on Web- and computer-based CBT interventions for anxiety have found them to be superior to control conditions. Griffiths et al. (2010) reviewed randomized controlled trials of Web-based CBT interventions and determined that, with o</w:t>
      </w:r>
      <w:r>
        <w:t>ne exception, these interventions were associated with better</w:t>
      </w:r>
      <w:r>
        <w:rPr>
          <w:spacing w:val="-4"/>
        </w:rPr>
        <w:t xml:space="preserve"> </w:t>
      </w:r>
      <w:r>
        <w:t>outcomes</w:t>
      </w:r>
      <w:r>
        <w:rPr>
          <w:spacing w:val="-4"/>
        </w:rPr>
        <w:t xml:space="preserve"> </w:t>
      </w:r>
      <w:r>
        <w:t>than</w:t>
      </w:r>
      <w:r>
        <w:rPr>
          <w:spacing w:val="-4"/>
        </w:rPr>
        <w:t xml:space="preserve"> </w:t>
      </w:r>
      <w:r>
        <w:t>no-treatment</w:t>
      </w:r>
      <w:r>
        <w:rPr>
          <w:spacing w:val="-4"/>
        </w:rPr>
        <w:t xml:space="preserve"> </w:t>
      </w:r>
      <w:r>
        <w:t>control</w:t>
      </w:r>
      <w:r>
        <w:rPr>
          <w:spacing w:val="-2"/>
        </w:rPr>
        <w:t xml:space="preserve"> </w:t>
      </w:r>
      <w:r>
        <w:t>groups</w:t>
      </w:r>
      <w:r>
        <w:rPr>
          <w:spacing w:val="-4"/>
        </w:rPr>
        <w:t xml:space="preserve"> </w:t>
      </w:r>
      <w:r>
        <w:t>in</w:t>
      </w:r>
      <w:r>
        <w:rPr>
          <w:spacing w:val="-4"/>
        </w:rPr>
        <w:t xml:space="preserve"> </w:t>
      </w:r>
      <w:r>
        <w:t>at</w:t>
      </w:r>
      <w:r>
        <w:rPr>
          <w:spacing w:val="-4"/>
        </w:rPr>
        <w:t xml:space="preserve"> </w:t>
      </w:r>
      <w:r>
        <w:t>least</w:t>
      </w:r>
      <w:r>
        <w:rPr>
          <w:spacing w:val="-4"/>
        </w:rPr>
        <w:t xml:space="preserve"> </w:t>
      </w:r>
      <w:r>
        <w:t>one</w:t>
      </w:r>
      <w:r>
        <w:rPr>
          <w:spacing w:val="-4"/>
        </w:rPr>
        <w:t xml:space="preserve"> </w:t>
      </w:r>
      <w:r>
        <w:t>area</w:t>
      </w:r>
      <w:r>
        <w:rPr>
          <w:spacing w:val="-3"/>
        </w:rPr>
        <w:t xml:space="preserve"> </w:t>
      </w:r>
      <w:r>
        <w:t>evaluated.</w:t>
      </w:r>
      <w:r>
        <w:rPr>
          <w:spacing w:val="-4"/>
        </w:rPr>
        <w:t xml:space="preserve"> </w:t>
      </w:r>
      <w:r>
        <w:t>For</w:t>
      </w:r>
      <w:r>
        <w:rPr>
          <w:spacing w:val="-4"/>
        </w:rPr>
        <w:t xml:space="preserve"> </w:t>
      </w:r>
      <w:r>
        <w:t xml:space="preserve">interventions treating panic disorder or SAD/social phobia, effect sizes were comparable with those seen in studies of interventions delivered in person. However, the authors cautioned that in many of the studies evaluated, self-selected participants were </w:t>
      </w:r>
      <w:r>
        <w:t>used. A major focus of Andersson’s (2009) article on Web-delivered CBT is the use of such techniques for anxiety</w:t>
      </w:r>
      <w:r>
        <w:rPr>
          <w:spacing w:val="-4"/>
        </w:rPr>
        <w:t xml:space="preserve"> </w:t>
      </w:r>
      <w:r>
        <w:t>disorders. He also found good evidence to support the use of such interventions for panic disorder and SAD and promising evidence supporting th</w:t>
      </w:r>
      <w:r>
        <w:t>eir use to treat PTSD.</w:t>
      </w:r>
    </w:p>
    <w:p w14:paraId="7F898155" w14:textId="77777777" w:rsidR="005B323A" w:rsidRDefault="005B323A">
      <w:pPr>
        <w:pStyle w:val="BodyText"/>
        <w:spacing w:before="3"/>
        <w:ind w:left="0"/>
        <w:rPr>
          <w:sz w:val="21"/>
        </w:rPr>
      </w:pPr>
    </w:p>
    <w:p w14:paraId="5933986E" w14:textId="77777777" w:rsidR="005B323A" w:rsidRDefault="0026499D">
      <w:pPr>
        <w:pStyle w:val="Heading5"/>
        <w:spacing w:before="1"/>
      </w:pPr>
      <w:r>
        <w:rPr>
          <w:spacing w:val="-5"/>
        </w:rPr>
        <w:t>GAD</w:t>
      </w:r>
    </w:p>
    <w:p w14:paraId="2B6BAC39" w14:textId="77777777" w:rsidR="005B323A" w:rsidRDefault="0026499D">
      <w:pPr>
        <w:pStyle w:val="BodyText"/>
        <w:spacing w:before="0"/>
        <w:ind w:left="220" w:right="249"/>
      </w:pPr>
      <w:r>
        <w:t>Researchers in Australia developed and evaluated a Web-based CBT treatment for GAD (the Worry programme; Titov, Andrews, Robinson, et al., 2009). They randomly assigned 48 individuals</w:t>
      </w:r>
      <w:r>
        <w:rPr>
          <w:spacing w:val="-3"/>
        </w:rPr>
        <w:t xml:space="preserve"> </w:t>
      </w:r>
      <w:r>
        <w:t>to</w:t>
      </w:r>
      <w:r>
        <w:rPr>
          <w:spacing w:val="-3"/>
        </w:rPr>
        <w:t xml:space="preserve"> </w:t>
      </w:r>
      <w:r>
        <w:t>treatment</w:t>
      </w:r>
      <w:r>
        <w:rPr>
          <w:spacing w:val="-3"/>
        </w:rPr>
        <w:t xml:space="preserve"> </w:t>
      </w:r>
      <w:r>
        <w:t>or</w:t>
      </w:r>
      <w:r>
        <w:rPr>
          <w:spacing w:val="-3"/>
        </w:rPr>
        <w:t xml:space="preserve"> </w:t>
      </w:r>
      <w:r>
        <w:t>to</w:t>
      </w:r>
      <w:r>
        <w:rPr>
          <w:spacing w:val="-3"/>
        </w:rPr>
        <w:t xml:space="preserve"> </w:t>
      </w:r>
      <w:r>
        <w:t>a</w:t>
      </w:r>
      <w:r>
        <w:rPr>
          <w:spacing w:val="-3"/>
        </w:rPr>
        <w:t xml:space="preserve"> </w:t>
      </w:r>
      <w:r>
        <w:t>no-treatment</w:t>
      </w:r>
      <w:r>
        <w:rPr>
          <w:spacing w:val="-3"/>
        </w:rPr>
        <w:t xml:space="preserve"> </w:t>
      </w:r>
      <w:r>
        <w:t>control</w:t>
      </w:r>
      <w:r>
        <w:rPr>
          <w:spacing w:val="-3"/>
        </w:rPr>
        <w:t xml:space="preserve"> </w:t>
      </w:r>
      <w:r>
        <w:t>gr</w:t>
      </w:r>
      <w:r>
        <w:t>oup</w:t>
      </w:r>
      <w:r>
        <w:rPr>
          <w:spacing w:val="-2"/>
        </w:rPr>
        <w:t xml:space="preserve"> </w:t>
      </w:r>
      <w:r>
        <w:t>and</w:t>
      </w:r>
      <w:r>
        <w:rPr>
          <w:spacing w:val="-3"/>
        </w:rPr>
        <w:t xml:space="preserve"> </w:t>
      </w:r>
      <w:r>
        <w:t>assessed</w:t>
      </w:r>
      <w:r>
        <w:rPr>
          <w:spacing w:val="-3"/>
        </w:rPr>
        <w:t xml:space="preserve"> </w:t>
      </w:r>
      <w:r>
        <w:t>them</w:t>
      </w:r>
      <w:r>
        <w:rPr>
          <w:spacing w:val="-3"/>
        </w:rPr>
        <w:t xml:space="preserve"> </w:t>
      </w:r>
      <w:r>
        <w:t>after</w:t>
      </w:r>
      <w:r>
        <w:rPr>
          <w:spacing w:val="-5"/>
        </w:rPr>
        <w:t xml:space="preserve"> </w:t>
      </w:r>
      <w:r>
        <w:t>the</w:t>
      </w:r>
      <w:r>
        <w:rPr>
          <w:spacing w:val="-3"/>
        </w:rPr>
        <w:t xml:space="preserve"> </w:t>
      </w:r>
      <w:r>
        <w:t>9</w:t>
      </w:r>
      <w:r>
        <w:rPr>
          <w:spacing w:val="-3"/>
        </w:rPr>
        <w:t xml:space="preserve"> </w:t>
      </w:r>
      <w:r>
        <w:t>weeks</w:t>
      </w:r>
    </w:p>
    <w:p w14:paraId="5CBACEA3" w14:textId="77777777" w:rsidR="005B323A" w:rsidRDefault="005B323A">
      <w:pPr>
        <w:sectPr w:rsidR="005B323A">
          <w:pgSz w:w="12240" w:h="15840"/>
          <w:pgMar w:top="1300" w:right="1220" w:bottom="1080" w:left="1220" w:header="722" w:footer="887" w:gutter="0"/>
          <w:cols w:space="720"/>
        </w:sectPr>
      </w:pPr>
    </w:p>
    <w:p w14:paraId="05962B72" w14:textId="77777777" w:rsidR="005B323A" w:rsidRDefault="0026499D">
      <w:pPr>
        <w:pStyle w:val="BodyText"/>
        <w:spacing w:before="124"/>
        <w:ind w:left="220"/>
      </w:pPr>
      <w:r>
        <w:lastRenderedPageBreak/>
        <w:t>required</w:t>
      </w:r>
      <w:r>
        <w:rPr>
          <w:spacing w:val="-3"/>
        </w:rPr>
        <w:t xml:space="preserve"> </w:t>
      </w:r>
      <w:r>
        <w:t>for</w:t>
      </w:r>
      <w:r>
        <w:rPr>
          <w:spacing w:val="-3"/>
        </w:rPr>
        <w:t xml:space="preserve"> </w:t>
      </w:r>
      <w:r>
        <w:t>the</w:t>
      </w:r>
      <w:r>
        <w:rPr>
          <w:spacing w:val="-5"/>
        </w:rPr>
        <w:t xml:space="preserve"> </w:t>
      </w:r>
      <w:r>
        <w:t>delivery</w:t>
      </w:r>
      <w:r>
        <w:rPr>
          <w:spacing w:val="-6"/>
        </w:rPr>
        <w:t xml:space="preserve"> </w:t>
      </w:r>
      <w:r>
        <w:t>of</w:t>
      </w:r>
      <w:r>
        <w:rPr>
          <w:spacing w:val="-3"/>
        </w:rPr>
        <w:t xml:space="preserve"> </w:t>
      </w:r>
      <w:r>
        <w:t>the</w:t>
      </w:r>
      <w:r>
        <w:rPr>
          <w:spacing w:val="-5"/>
        </w:rPr>
        <w:t xml:space="preserve"> </w:t>
      </w:r>
      <w:r>
        <w:t>intervention</w:t>
      </w:r>
      <w:r>
        <w:rPr>
          <w:spacing w:val="-3"/>
        </w:rPr>
        <w:t xml:space="preserve"> </w:t>
      </w:r>
      <w:r>
        <w:t>(an</w:t>
      </w:r>
      <w:r>
        <w:rPr>
          <w:spacing w:val="-1"/>
        </w:rPr>
        <w:t xml:space="preserve"> </w:t>
      </w:r>
      <w:r>
        <w:t>assessment</w:t>
      </w:r>
      <w:r>
        <w:rPr>
          <w:spacing w:val="-2"/>
        </w:rPr>
        <w:t xml:space="preserve"> </w:t>
      </w:r>
      <w:r>
        <w:t>completed</w:t>
      </w:r>
      <w:r>
        <w:rPr>
          <w:spacing w:val="-2"/>
        </w:rPr>
        <w:t xml:space="preserve"> </w:t>
      </w:r>
      <w:r>
        <w:t>by</w:t>
      </w:r>
      <w:r>
        <w:rPr>
          <w:spacing w:val="-7"/>
        </w:rPr>
        <w:t xml:space="preserve"> </w:t>
      </w:r>
      <w:r>
        <w:t>20</w:t>
      </w:r>
      <w:r>
        <w:rPr>
          <w:spacing w:val="-2"/>
        </w:rPr>
        <w:t xml:space="preserve"> </w:t>
      </w:r>
      <w:r>
        <w:t>individuals</w:t>
      </w:r>
      <w:r>
        <w:rPr>
          <w:spacing w:val="-2"/>
        </w:rPr>
        <w:t xml:space="preserve"> </w:t>
      </w:r>
      <w:r>
        <w:t>in</w:t>
      </w:r>
      <w:r>
        <w:rPr>
          <w:spacing w:val="-2"/>
        </w:rPr>
        <w:t xml:space="preserve"> </w:t>
      </w:r>
      <w:r>
        <w:t>the treatment group</w:t>
      </w:r>
      <w:r>
        <w:rPr>
          <w:spacing w:val="-2"/>
        </w:rPr>
        <w:t xml:space="preserve"> </w:t>
      </w:r>
      <w:r>
        <w:t>and</w:t>
      </w:r>
      <w:r>
        <w:rPr>
          <w:spacing w:val="-1"/>
        </w:rPr>
        <w:t xml:space="preserve"> </w:t>
      </w:r>
      <w:r>
        <w:t>19</w:t>
      </w:r>
      <w:r>
        <w:rPr>
          <w:spacing w:val="-1"/>
        </w:rPr>
        <w:t xml:space="preserve"> </w:t>
      </w:r>
      <w:r>
        <w:t>in</w:t>
      </w:r>
      <w:r>
        <w:rPr>
          <w:spacing w:val="-1"/>
        </w:rPr>
        <w:t xml:space="preserve"> </w:t>
      </w:r>
      <w:r>
        <w:t>the</w:t>
      </w:r>
      <w:r>
        <w:rPr>
          <w:spacing w:val="-1"/>
        </w:rPr>
        <w:t xml:space="preserve"> </w:t>
      </w:r>
      <w:r>
        <w:t>control</w:t>
      </w:r>
      <w:r>
        <w:rPr>
          <w:spacing w:val="-1"/>
        </w:rPr>
        <w:t xml:space="preserve"> </w:t>
      </w:r>
      <w:r>
        <w:t>group).</w:t>
      </w:r>
      <w:r>
        <w:rPr>
          <w:spacing w:val="-1"/>
        </w:rPr>
        <w:t xml:space="preserve"> </w:t>
      </w:r>
      <w:r>
        <w:t>At</w:t>
      </w:r>
      <w:r>
        <w:rPr>
          <w:spacing w:val="-1"/>
        </w:rPr>
        <w:t xml:space="preserve"> </w:t>
      </w:r>
      <w:r>
        <w:t>the</w:t>
      </w:r>
      <w:r>
        <w:rPr>
          <w:spacing w:val="-2"/>
        </w:rPr>
        <w:t xml:space="preserve"> </w:t>
      </w:r>
      <w:r>
        <w:t>conclusion</w:t>
      </w:r>
      <w:r>
        <w:rPr>
          <w:spacing w:val="-1"/>
        </w:rPr>
        <w:t xml:space="preserve"> </w:t>
      </w:r>
      <w:r>
        <w:t>of</w:t>
      </w:r>
      <w:r>
        <w:rPr>
          <w:spacing w:val="-2"/>
        </w:rPr>
        <w:t xml:space="preserve"> </w:t>
      </w:r>
      <w:r>
        <w:t>treatment,</w:t>
      </w:r>
      <w:r>
        <w:rPr>
          <w:spacing w:val="-1"/>
        </w:rPr>
        <w:t xml:space="preserve"> </w:t>
      </w:r>
      <w:r>
        <w:t>participants</w:t>
      </w:r>
      <w:r>
        <w:rPr>
          <w:spacing w:val="-1"/>
        </w:rPr>
        <w:t xml:space="preserve"> </w:t>
      </w:r>
      <w:r>
        <w:t>who received</w:t>
      </w:r>
      <w:r>
        <w:rPr>
          <w:spacing w:val="-3"/>
        </w:rPr>
        <w:t xml:space="preserve"> </w:t>
      </w:r>
      <w:r>
        <w:t>the</w:t>
      </w:r>
      <w:r>
        <w:rPr>
          <w:spacing w:val="-3"/>
        </w:rPr>
        <w:t xml:space="preserve"> </w:t>
      </w:r>
      <w:r>
        <w:t>intervention</w:t>
      </w:r>
      <w:r>
        <w:rPr>
          <w:spacing w:val="-1"/>
        </w:rPr>
        <w:t xml:space="preserve"> </w:t>
      </w:r>
      <w:r>
        <w:t>had</w:t>
      </w:r>
      <w:r>
        <w:rPr>
          <w:spacing w:val="-3"/>
        </w:rPr>
        <w:t xml:space="preserve"> </w:t>
      </w:r>
      <w:r>
        <w:t>significantly</w:t>
      </w:r>
      <w:r>
        <w:rPr>
          <w:spacing w:val="-8"/>
        </w:rPr>
        <w:t xml:space="preserve"> </w:t>
      </w:r>
      <w:r>
        <w:t>lower</w:t>
      </w:r>
      <w:r>
        <w:rPr>
          <w:spacing w:val="-3"/>
        </w:rPr>
        <w:t xml:space="preserve"> </w:t>
      </w:r>
      <w:r>
        <w:t>symptoms</w:t>
      </w:r>
      <w:r>
        <w:rPr>
          <w:spacing w:val="-3"/>
        </w:rPr>
        <w:t xml:space="preserve"> </w:t>
      </w:r>
      <w:r>
        <w:t>of</w:t>
      </w:r>
      <w:r>
        <w:rPr>
          <w:spacing w:val="-3"/>
        </w:rPr>
        <w:t xml:space="preserve"> </w:t>
      </w:r>
      <w:r>
        <w:t>worry</w:t>
      </w:r>
      <w:r>
        <w:rPr>
          <w:spacing w:val="-6"/>
        </w:rPr>
        <w:t xml:space="preserve"> </w:t>
      </w:r>
      <w:r>
        <w:t>(as</w:t>
      </w:r>
      <w:r>
        <w:rPr>
          <w:spacing w:val="-3"/>
        </w:rPr>
        <w:t xml:space="preserve"> </w:t>
      </w:r>
      <w:r>
        <w:t>measured</w:t>
      </w:r>
      <w:r>
        <w:rPr>
          <w:spacing w:val="-3"/>
        </w:rPr>
        <w:t xml:space="preserve"> </w:t>
      </w:r>
      <w:r>
        <w:t>by</w:t>
      </w:r>
      <w:r>
        <w:rPr>
          <w:spacing w:val="-8"/>
        </w:rPr>
        <w:t xml:space="preserve"> </w:t>
      </w:r>
      <w:r>
        <w:t>both</w:t>
      </w:r>
      <w:r>
        <w:rPr>
          <w:spacing w:val="-3"/>
        </w:rPr>
        <w:t xml:space="preserve"> </w:t>
      </w:r>
      <w:r>
        <w:t>the Generalized Anxiety Disorder–7 Item Scale and the Penn State Worry Questionnaire) and symptoms of depression (according to the PHQ-9) than did those in the con</w:t>
      </w:r>
      <w:r>
        <w:t>trol group.</w:t>
      </w:r>
    </w:p>
    <w:p w14:paraId="6D0D5AED" w14:textId="77777777" w:rsidR="005B323A" w:rsidRDefault="0026499D">
      <w:pPr>
        <w:pStyle w:val="BodyText"/>
        <w:spacing w:before="0"/>
        <w:ind w:left="220" w:right="249"/>
      </w:pPr>
      <w:r>
        <w:t>Individuals with GAD (</w:t>
      </w:r>
      <w:r>
        <w:rPr>
          <w:i/>
        </w:rPr>
        <w:t>N=</w:t>
      </w:r>
      <w:r>
        <w:t>29) who used an attentional bias modification software program experienced</w:t>
      </w:r>
      <w:r>
        <w:rPr>
          <w:spacing w:val="-3"/>
        </w:rPr>
        <w:t xml:space="preserve"> </w:t>
      </w:r>
      <w:r>
        <w:t>significant</w:t>
      </w:r>
      <w:r>
        <w:rPr>
          <w:spacing w:val="-1"/>
        </w:rPr>
        <w:t xml:space="preserve"> </w:t>
      </w:r>
      <w:r>
        <w:t>reductions</w:t>
      </w:r>
      <w:r>
        <w:rPr>
          <w:spacing w:val="-3"/>
        </w:rPr>
        <w:t xml:space="preserve"> </w:t>
      </w:r>
      <w:r>
        <w:t>in</w:t>
      </w:r>
      <w:r>
        <w:rPr>
          <w:spacing w:val="-3"/>
        </w:rPr>
        <w:t xml:space="preserve"> </w:t>
      </w:r>
      <w:r>
        <w:t>anxiety</w:t>
      </w:r>
      <w:r>
        <w:rPr>
          <w:spacing w:val="-8"/>
        </w:rPr>
        <w:t xml:space="preserve"> </w:t>
      </w:r>
      <w:r>
        <w:t>and</w:t>
      </w:r>
      <w:r>
        <w:rPr>
          <w:spacing w:val="-1"/>
        </w:rPr>
        <w:t xml:space="preserve"> </w:t>
      </w:r>
      <w:r>
        <w:t>anxiety</w:t>
      </w:r>
      <w:r>
        <w:rPr>
          <w:spacing w:val="-10"/>
        </w:rPr>
        <w:t xml:space="preserve"> </w:t>
      </w:r>
      <w:r>
        <w:t>symptoms,</w:t>
      </w:r>
      <w:r>
        <w:rPr>
          <w:spacing w:val="-3"/>
        </w:rPr>
        <w:t xml:space="preserve"> </w:t>
      </w:r>
      <w:r>
        <w:t>according</w:t>
      </w:r>
      <w:r>
        <w:rPr>
          <w:spacing w:val="-4"/>
        </w:rPr>
        <w:t xml:space="preserve"> </w:t>
      </w:r>
      <w:r>
        <w:t>to</w:t>
      </w:r>
      <w:r>
        <w:rPr>
          <w:spacing w:val="-3"/>
        </w:rPr>
        <w:t xml:space="preserve"> </w:t>
      </w:r>
      <w:r>
        <w:t>both</w:t>
      </w:r>
      <w:r>
        <w:rPr>
          <w:spacing w:val="-3"/>
        </w:rPr>
        <w:t xml:space="preserve"> </w:t>
      </w:r>
      <w:r>
        <w:t>the</w:t>
      </w:r>
      <w:r>
        <w:rPr>
          <w:spacing w:val="-3"/>
        </w:rPr>
        <w:t xml:space="preserve"> </w:t>
      </w:r>
      <w:r>
        <w:t>State and Trait measures from the Spielberger State–Trait Anxiety I</w:t>
      </w:r>
      <w:r>
        <w:t>nventory, the SCID-IV Anxiety Disorders Module, the Worry</w:t>
      </w:r>
      <w:r>
        <w:rPr>
          <w:spacing w:val="-3"/>
        </w:rPr>
        <w:t xml:space="preserve"> </w:t>
      </w:r>
      <w:r>
        <w:t>Domains Questionnaire, and the Penn State Worry</w:t>
      </w:r>
      <w:r>
        <w:rPr>
          <w:spacing w:val="-3"/>
        </w:rPr>
        <w:t xml:space="preserve"> </w:t>
      </w:r>
      <w:r>
        <w:t>Questionnaire (Amir, Beard, Burns, &amp; Bomyea, 2009).</w:t>
      </w:r>
    </w:p>
    <w:p w14:paraId="34661DE0" w14:textId="77777777" w:rsidR="005B323A" w:rsidRDefault="005B323A">
      <w:pPr>
        <w:pStyle w:val="BodyText"/>
        <w:spacing w:before="8"/>
        <w:ind w:left="0"/>
        <w:rPr>
          <w:sz w:val="21"/>
        </w:rPr>
      </w:pPr>
    </w:p>
    <w:p w14:paraId="4C94E3E1" w14:textId="77777777" w:rsidR="005B323A" w:rsidRDefault="0026499D">
      <w:pPr>
        <w:pStyle w:val="Heading6"/>
      </w:pPr>
      <w:r>
        <w:t>Social</w:t>
      </w:r>
      <w:r>
        <w:rPr>
          <w:spacing w:val="-8"/>
        </w:rPr>
        <w:t xml:space="preserve"> </w:t>
      </w:r>
      <w:r>
        <w:t>anxiety</w:t>
      </w:r>
      <w:r>
        <w:rPr>
          <w:spacing w:val="-9"/>
        </w:rPr>
        <w:t xml:space="preserve"> </w:t>
      </w:r>
      <w:r>
        <w:t>disorder/social</w:t>
      </w:r>
      <w:r>
        <w:rPr>
          <w:spacing w:val="-7"/>
        </w:rPr>
        <w:t xml:space="preserve"> </w:t>
      </w:r>
      <w:r>
        <w:rPr>
          <w:spacing w:val="-2"/>
        </w:rPr>
        <w:t>phobia</w:t>
      </w:r>
    </w:p>
    <w:p w14:paraId="06F70FD9" w14:textId="77777777" w:rsidR="005B323A" w:rsidRDefault="0026499D">
      <w:pPr>
        <w:pStyle w:val="BodyText"/>
        <w:spacing w:before="0"/>
        <w:ind w:left="220" w:right="237"/>
      </w:pPr>
      <w:r>
        <w:t>Populations who might otherwise avoid contact with others, such as people with SAD (Andersson, 2009; Erwin, Turk, Heimberg, Fresco, &amp; Hantula, 2004) or high levels of agoraphobic avoidance (Andersson et al., 2008), may be more comfortable seeking treatment</w:t>
      </w:r>
      <w:r>
        <w:t xml:space="preserve"> over the Internet than in person. Thus, Web-based interventions may</w:t>
      </w:r>
      <w:r>
        <w:rPr>
          <w:spacing w:val="-3"/>
        </w:rPr>
        <w:t xml:space="preserve"> </w:t>
      </w:r>
      <w:r>
        <w:t>be especially</w:t>
      </w:r>
      <w:r>
        <w:rPr>
          <w:spacing w:val="-3"/>
        </w:rPr>
        <w:t xml:space="preserve"> </w:t>
      </w:r>
      <w:r>
        <w:t>promising</w:t>
      </w:r>
      <w:r>
        <w:rPr>
          <w:spacing w:val="-1"/>
        </w:rPr>
        <w:t xml:space="preserve"> </w:t>
      </w:r>
      <w:r>
        <w:t xml:space="preserve">for treating SAD. Andersson (2009) reviewed studies by three groups of researchers of Web-based treatments for SAD that use CBT principles and therapist guidance. </w:t>
      </w:r>
      <w:r>
        <w:t>All three have had positive results. He noted that although some may believe that Web-based therapy is not appropriate for people with this disorder, the fact that people with SAD are extensive users of the Internet, combined</w:t>
      </w:r>
      <w:r>
        <w:rPr>
          <w:spacing w:val="-3"/>
        </w:rPr>
        <w:t xml:space="preserve"> </w:t>
      </w:r>
      <w:r>
        <w:t>with</w:t>
      </w:r>
      <w:r>
        <w:rPr>
          <w:spacing w:val="-3"/>
        </w:rPr>
        <w:t xml:space="preserve"> </w:t>
      </w:r>
      <w:r>
        <w:t>the</w:t>
      </w:r>
      <w:r>
        <w:rPr>
          <w:spacing w:val="-3"/>
        </w:rPr>
        <w:t xml:space="preserve"> </w:t>
      </w:r>
      <w:r>
        <w:t>ability</w:t>
      </w:r>
      <w:r>
        <w:rPr>
          <w:spacing w:val="-5"/>
        </w:rPr>
        <w:t xml:space="preserve"> </w:t>
      </w:r>
      <w:r>
        <w:t>of</w:t>
      </w:r>
      <w:r>
        <w:rPr>
          <w:spacing w:val="-3"/>
        </w:rPr>
        <w:t xml:space="preserve"> </w:t>
      </w:r>
      <w:r>
        <w:t>these</w:t>
      </w:r>
      <w:r>
        <w:rPr>
          <w:spacing w:val="-3"/>
        </w:rPr>
        <w:t xml:space="preserve"> </w:t>
      </w:r>
      <w:r>
        <w:t>appr</w:t>
      </w:r>
      <w:r>
        <w:t>oaches</w:t>
      </w:r>
      <w:r>
        <w:rPr>
          <w:spacing w:val="-3"/>
        </w:rPr>
        <w:t xml:space="preserve"> </w:t>
      </w:r>
      <w:r>
        <w:t>to</w:t>
      </w:r>
      <w:r>
        <w:rPr>
          <w:spacing w:val="-3"/>
        </w:rPr>
        <w:t xml:space="preserve"> </w:t>
      </w:r>
      <w:r>
        <w:t>make</w:t>
      </w:r>
      <w:r>
        <w:rPr>
          <w:spacing w:val="-3"/>
        </w:rPr>
        <w:t xml:space="preserve"> </w:t>
      </w:r>
      <w:r>
        <w:t>them</w:t>
      </w:r>
      <w:r>
        <w:rPr>
          <w:spacing w:val="-3"/>
        </w:rPr>
        <w:t xml:space="preserve"> </w:t>
      </w:r>
      <w:r>
        <w:t>more</w:t>
      </w:r>
      <w:r>
        <w:rPr>
          <w:spacing w:val="-4"/>
        </w:rPr>
        <w:t xml:space="preserve"> </w:t>
      </w:r>
      <w:r>
        <w:t>comfortable</w:t>
      </w:r>
      <w:r>
        <w:rPr>
          <w:spacing w:val="-3"/>
        </w:rPr>
        <w:t xml:space="preserve"> </w:t>
      </w:r>
      <w:r>
        <w:t>in</w:t>
      </w:r>
      <w:r>
        <w:rPr>
          <w:spacing w:val="-3"/>
        </w:rPr>
        <w:t xml:space="preserve"> </w:t>
      </w:r>
      <w:r>
        <w:t>the</w:t>
      </w:r>
      <w:r>
        <w:rPr>
          <w:spacing w:val="-3"/>
        </w:rPr>
        <w:t xml:space="preserve"> </w:t>
      </w:r>
      <w:r>
        <w:t>early</w:t>
      </w:r>
      <w:r>
        <w:rPr>
          <w:spacing w:val="-7"/>
        </w:rPr>
        <w:t xml:space="preserve"> </w:t>
      </w:r>
      <w:r>
        <w:t>stages of treatment, suggests that they may provide effective treatment for clients who would not otherwise seek it.</w:t>
      </w:r>
    </w:p>
    <w:p w14:paraId="4F27BAE4" w14:textId="77777777" w:rsidR="005B323A" w:rsidRDefault="005B323A">
      <w:pPr>
        <w:pStyle w:val="BodyText"/>
        <w:spacing w:before="6"/>
        <w:ind w:left="0"/>
        <w:rPr>
          <w:sz w:val="20"/>
        </w:rPr>
      </w:pPr>
    </w:p>
    <w:p w14:paraId="4239AC79" w14:textId="77777777" w:rsidR="005B323A" w:rsidRDefault="0026499D">
      <w:pPr>
        <w:pStyle w:val="BodyText"/>
        <w:spacing w:before="0"/>
        <w:ind w:left="220" w:right="249"/>
      </w:pPr>
      <w:r>
        <w:t>Research on Web-based treatments for SAD includes a 30-month follow-up on a Swedish stud</w:t>
      </w:r>
      <w:r>
        <w:t>y included in Andersson’s (2009) review, in which 77.2 percent of the original 57 participants</w:t>
      </w:r>
      <w:r>
        <w:rPr>
          <w:spacing w:val="40"/>
        </w:rPr>
        <w:t xml:space="preserve"> </w:t>
      </w:r>
      <w:r>
        <w:t>were contacted for a follow-up interview (Carlbring, Nordgren, Furmark, &amp; Andersson, 2009). At the 30-month follow-up, the authors found that significant improve</w:t>
      </w:r>
      <w:r>
        <w:t>ments in all primary measures observed at the conclusion of the intervention continued with large effect sizes for those measures. In another Swedish study, Furmark et al. (2009) conducted two trials of a Web- based CBT treatment for SAD, comparing it with</w:t>
      </w:r>
      <w:r>
        <w:t xml:space="preserve"> three different groups: bibliotherapy with online</w:t>
      </w:r>
      <w:r>
        <w:rPr>
          <w:spacing w:val="-4"/>
        </w:rPr>
        <w:t xml:space="preserve"> </w:t>
      </w:r>
      <w:r>
        <w:t>participant</w:t>
      </w:r>
      <w:r>
        <w:rPr>
          <w:spacing w:val="-3"/>
        </w:rPr>
        <w:t xml:space="preserve"> </w:t>
      </w:r>
      <w:r>
        <w:t>discussions,</w:t>
      </w:r>
      <w:r>
        <w:rPr>
          <w:spacing w:val="-4"/>
        </w:rPr>
        <w:t xml:space="preserve"> </w:t>
      </w:r>
      <w:r>
        <w:t>a</w:t>
      </w:r>
      <w:r>
        <w:rPr>
          <w:spacing w:val="-5"/>
        </w:rPr>
        <w:t xml:space="preserve"> </w:t>
      </w:r>
      <w:r>
        <w:t>waiting</w:t>
      </w:r>
      <w:r>
        <w:rPr>
          <w:spacing w:val="-5"/>
        </w:rPr>
        <w:t xml:space="preserve"> </w:t>
      </w:r>
      <w:r>
        <w:t>list,</w:t>
      </w:r>
      <w:r>
        <w:rPr>
          <w:spacing w:val="-4"/>
        </w:rPr>
        <w:t xml:space="preserve"> </w:t>
      </w:r>
      <w:r>
        <w:t>and</w:t>
      </w:r>
      <w:r>
        <w:rPr>
          <w:spacing w:val="-3"/>
        </w:rPr>
        <w:t xml:space="preserve"> </w:t>
      </w:r>
      <w:r>
        <w:t>(in</w:t>
      </w:r>
      <w:r>
        <w:rPr>
          <w:spacing w:val="-4"/>
        </w:rPr>
        <w:t xml:space="preserve"> </w:t>
      </w:r>
      <w:r>
        <w:t>the</w:t>
      </w:r>
      <w:r>
        <w:rPr>
          <w:spacing w:val="-4"/>
        </w:rPr>
        <w:t xml:space="preserve"> </w:t>
      </w:r>
      <w:r>
        <w:t>second</w:t>
      </w:r>
      <w:r>
        <w:rPr>
          <w:spacing w:val="-3"/>
        </w:rPr>
        <w:t xml:space="preserve"> </w:t>
      </w:r>
      <w:r>
        <w:t>trial</w:t>
      </w:r>
      <w:r>
        <w:rPr>
          <w:spacing w:val="-3"/>
        </w:rPr>
        <w:t xml:space="preserve"> </w:t>
      </w:r>
      <w:r>
        <w:t>only)</w:t>
      </w:r>
      <w:r>
        <w:rPr>
          <w:spacing w:val="-2"/>
        </w:rPr>
        <w:t xml:space="preserve"> </w:t>
      </w:r>
      <w:r>
        <w:t>Web-delivered</w:t>
      </w:r>
      <w:r>
        <w:rPr>
          <w:spacing w:val="-1"/>
        </w:rPr>
        <w:t xml:space="preserve"> </w:t>
      </w:r>
      <w:r>
        <w:t>applied relaxation</w:t>
      </w:r>
      <w:r>
        <w:rPr>
          <w:spacing w:val="-1"/>
        </w:rPr>
        <w:t xml:space="preserve"> </w:t>
      </w:r>
      <w:r>
        <w:t>training. Both</w:t>
      </w:r>
      <w:r>
        <w:rPr>
          <w:spacing w:val="-1"/>
        </w:rPr>
        <w:t xml:space="preserve"> </w:t>
      </w:r>
      <w:r>
        <w:t>the</w:t>
      </w:r>
      <w:r>
        <w:rPr>
          <w:spacing w:val="-2"/>
        </w:rPr>
        <w:t xml:space="preserve"> </w:t>
      </w:r>
      <w:r>
        <w:t>online</w:t>
      </w:r>
      <w:r>
        <w:rPr>
          <w:spacing w:val="-2"/>
        </w:rPr>
        <w:t xml:space="preserve"> </w:t>
      </w:r>
      <w:r>
        <w:t>CBT</w:t>
      </w:r>
      <w:r>
        <w:rPr>
          <w:spacing w:val="-1"/>
        </w:rPr>
        <w:t xml:space="preserve"> </w:t>
      </w:r>
      <w:r>
        <w:t>and</w:t>
      </w:r>
      <w:r>
        <w:rPr>
          <w:spacing w:val="-1"/>
        </w:rPr>
        <w:t xml:space="preserve"> </w:t>
      </w:r>
      <w:r>
        <w:t>the</w:t>
      </w:r>
      <w:r>
        <w:rPr>
          <w:spacing w:val="-1"/>
        </w:rPr>
        <w:t xml:space="preserve"> </w:t>
      </w:r>
      <w:r>
        <w:t>bibliotherapy</w:t>
      </w:r>
      <w:r>
        <w:rPr>
          <w:spacing w:val="-6"/>
        </w:rPr>
        <w:t xml:space="preserve"> </w:t>
      </w:r>
      <w:r>
        <w:t>were</w:t>
      </w:r>
      <w:r>
        <w:rPr>
          <w:spacing w:val="-2"/>
        </w:rPr>
        <w:t xml:space="preserve"> </w:t>
      </w:r>
      <w:r>
        <w:t>associated</w:t>
      </w:r>
      <w:r>
        <w:rPr>
          <w:spacing w:val="-1"/>
        </w:rPr>
        <w:t xml:space="preserve"> </w:t>
      </w:r>
      <w:r>
        <w:t>with</w:t>
      </w:r>
      <w:r>
        <w:rPr>
          <w:spacing w:val="-1"/>
        </w:rPr>
        <w:t xml:space="preserve"> </w:t>
      </w:r>
      <w:r>
        <w:t>significantly better</w:t>
      </w:r>
      <w:r>
        <w:rPr>
          <w:spacing w:val="-1"/>
        </w:rPr>
        <w:t xml:space="preserve"> </w:t>
      </w:r>
      <w:r>
        <w:t>outcomes</w:t>
      </w:r>
      <w:r>
        <w:rPr>
          <w:spacing w:val="-1"/>
        </w:rPr>
        <w:t xml:space="preserve"> </w:t>
      </w:r>
      <w:r>
        <w:t>in</w:t>
      </w:r>
      <w:r>
        <w:rPr>
          <w:spacing w:val="-1"/>
        </w:rPr>
        <w:t xml:space="preserve"> </w:t>
      </w:r>
      <w:r>
        <w:t>terms of</w:t>
      </w:r>
      <w:r>
        <w:rPr>
          <w:spacing w:val="-1"/>
        </w:rPr>
        <w:t xml:space="preserve"> </w:t>
      </w:r>
      <w:r>
        <w:t>social</w:t>
      </w:r>
      <w:r>
        <w:rPr>
          <w:spacing w:val="-1"/>
        </w:rPr>
        <w:t xml:space="preserve"> </w:t>
      </w:r>
      <w:r>
        <w:t>anxiety</w:t>
      </w:r>
      <w:r>
        <w:rPr>
          <w:spacing w:val="-6"/>
        </w:rPr>
        <w:t xml:space="preserve"> </w:t>
      </w:r>
      <w:r>
        <w:t>symptoms,</w:t>
      </w:r>
      <w:r>
        <w:rPr>
          <w:spacing w:val="-1"/>
        </w:rPr>
        <w:t xml:space="preserve"> </w:t>
      </w:r>
      <w:r>
        <w:t>general</w:t>
      </w:r>
      <w:r>
        <w:rPr>
          <w:spacing w:val="-1"/>
        </w:rPr>
        <w:t xml:space="preserve"> </w:t>
      </w:r>
      <w:r>
        <w:t>anxiety</w:t>
      </w:r>
      <w:r>
        <w:rPr>
          <w:spacing w:val="-6"/>
        </w:rPr>
        <w:t xml:space="preserve"> </w:t>
      </w:r>
      <w:r>
        <w:t>symptoms,</w:t>
      </w:r>
      <w:r>
        <w:rPr>
          <w:spacing w:val="-1"/>
        </w:rPr>
        <w:t xml:space="preserve"> </w:t>
      </w:r>
      <w:r>
        <w:t>depression,</w:t>
      </w:r>
      <w:r>
        <w:rPr>
          <w:spacing w:val="-1"/>
        </w:rPr>
        <w:t xml:space="preserve"> </w:t>
      </w:r>
      <w:r>
        <w:t xml:space="preserve">and quality of life compared with the waitlist control. Improvements in those areas continued at a 1- year posttreatment assessment. Effect sizes were </w:t>
      </w:r>
      <w:r>
        <w:t>somewhat larger for online CBT than for bibliotherapy and were comparable with those found in trials of online CBT with additional support from therapists, leading the researchers to conclude that feedback from therapists was</w:t>
      </w:r>
      <w:r>
        <w:rPr>
          <w:spacing w:val="40"/>
        </w:rPr>
        <w:t xml:space="preserve"> </w:t>
      </w:r>
      <w:r>
        <w:t>not necessary for the interven</w:t>
      </w:r>
      <w:r>
        <w:t>tions to be effective.</w:t>
      </w:r>
    </w:p>
    <w:p w14:paraId="399A6A29" w14:textId="77777777" w:rsidR="005B323A" w:rsidRDefault="005B323A">
      <w:pPr>
        <w:pStyle w:val="BodyText"/>
        <w:spacing w:before="0"/>
        <w:ind w:left="0"/>
        <w:rPr>
          <w:sz w:val="21"/>
        </w:rPr>
      </w:pPr>
    </w:p>
    <w:p w14:paraId="73E77651" w14:textId="77777777" w:rsidR="005B323A" w:rsidRDefault="0026499D">
      <w:pPr>
        <w:pStyle w:val="BodyText"/>
        <w:spacing w:before="0"/>
        <w:ind w:left="220" w:right="265"/>
      </w:pPr>
      <w:r>
        <w:t>In</w:t>
      </w:r>
      <w:r>
        <w:rPr>
          <w:spacing w:val="-2"/>
        </w:rPr>
        <w:t xml:space="preserve"> </w:t>
      </w:r>
      <w:r>
        <w:t>a</w:t>
      </w:r>
      <w:r>
        <w:rPr>
          <w:spacing w:val="-5"/>
        </w:rPr>
        <w:t xml:space="preserve"> </w:t>
      </w:r>
      <w:r>
        <w:t>Swiss</w:t>
      </w:r>
      <w:r>
        <w:rPr>
          <w:spacing w:val="-4"/>
        </w:rPr>
        <w:t xml:space="preserve"> </w:t>
      </w:r>
      <w:r>
        <w:t>study,</w:t>
      </w:r>
      <w:r>
        <w:rPr>
          <w:spacing w:val="-1"/>
        </w:rPr>
        <w:t xml:space="preserve"> </w:t>
      </w:r>
      <w:r>
        <w:t>Berger,</w:t>
      </w:r>
      <w:r>
        <w:rPr>
          <w:spacing w:val="-3"/>
        </w:rPr>
        <w:t xml:space="preserve"> </w:t>
      </w:r>
      <w:r>
        <w:t>Hohl,</w:t>
      </w:r>
      <w:r>
        <w:rPr>
          <w:spacing w:val="-4"/>
        </w:rPr>
        <w:t xml:space="preserve"> </w:t>
      </w:r>
      <w:r>
        <w:t>and</w:t>
      </w:r>
      <w:r>
        <w:rPr>
          <w:spacing w:val="-4"/>
        </w:rPr>
        <w:t xml:space="preserve"> </w:t>
      </w:r>
      <w:r>
        <w:t>Caspar</w:t>
      </w:r>
      <w:r>
        <w:rPr>
          <w:spacing w:val="-4"/>
        </w:rPr>
        <w:t xml:space="preserve"> </w:t>
      </w:r>
      <w:r>
        <w:t>(2009)</w:t>
      </w:r>
      <w:r>
        <w:rPr>
          <w:spacing w:val="-3"/>
        </w:rPr>
        <w:t xml:space="preserve"> </w:t>
      </w:r>
      <w:r>
        <w:t>evaluated a</w:t>
      </w:r>
      <w:r>
        <w:rPr>
          <w:spacing w:val="-5"/>
        </w:rPr>
        <w:t xml:space="preserve"> </w:t>
      </w:r>
      <w:r>
        <w:t>Web-delivered</w:t>
      </w:r>
      <w:r>
        <w:rPr>
          <w:spacing w:val="-4"/>
        </w:rPr>
        <w:t xml:space="preserve"> </w:t>
      </w:r>
      <w:r>
        <w:t>treatment</w:t>
      </w:r>
      <w:r>
        <w:rPr>
          <w:spacing w:val="-4"/>
        </w:rPr>
        <w:t xml:space="preserve"> </w:t>
      </w:r>
      <w:r>
        <w:t>for</w:t>
      </w:r>
      <w:r>
        <w:rPr>
          <w:spacing w:val="-4"/>
        </w:rPr>
        <w:t xml:space="preserve"> </w:t>
      </w:r>
      <w:r>
        <w:t>SAD using a sample of 53 individuals randomly assigned to the treatment or to a waitlist control group. They found that significant improvemen</w:t>
      </w:r>
      <w:r>
        <w:t>ts occurred more often with intervention participants</w:t>
      </w:r>
      <w:r>
        <w:rPr>
          <w:spacing w:val="-3"/>
        </w:rPr>
        <w:t xml:space="preserve"> </w:t>
      </w:r>
      <w:r>
        <w:t>(58</w:t>
      </w:r>
      <w:r>
        <w:rPr>
          <w:spacing w:val="-3"/>
        </w:rPr>
        <w:t xml:space="preserve"> </w:t>
      </w:r>
      <w:r>
        <w:t>percent)</w:t>
      </w:r>
      <w:r>
        <w:rPr>
          <w:spacing w:val="-2"/>
        </w:rPr>
        <w:t xml:space="preserve"> </w:t>
      </w:r>
      <w:r>
        <w:t>than</w:t>
      </w:r>
      <w:r>
        <w:rPr>
          <w:spacing w:val="-3"/>
        </w:rPr>
        <w:t xml:space="preserve"> </w:t>
      </w:r>
      <w:r>
        <w:t>with</w:t>
      </w:r>
      <w:r>
        <w:rPr>
          <w:spacing w:val="-3"/>
        </w:rPr>
        <w:t xml:space="preserve"> </w:t>
      </w:r>
      <w:r>
        <w:t>individuals</w:t>
      </w:r>
      <w:r>
        <w:rPr>
          <w:spacing w:val="-3"/>
        </w:rPr>
        <w:t xml:space="preserve"> </w:t>
      </w:r>
      <w:r>
        <w:t>in</w:t>
      </w:r>
      <w:r>
        <w:rPr>
          <w:spacing w:val="-3"/>
        </w:rPr>
        <w:t xml:space="preserve"> </w:t>
      </w:r>
      <w:r>
        <w:t>the</w:t>
      </w:r>
      <w:r>
        <w:rPr>
          <w:spacing w:val="-4"/>
        </w:rPr>
        <w:t xml:space="preserve"> </w:t>
      </w:r>
      <w:r>
        <w:t>control</w:t>
      </w:r>
      <w:r>
        <w:rPr>
          <w:spacing w:val="-1"/>
        </w:rPr>
        <w:t xml:space="preserve"> </w:t>
      </w:r>
      <w:r>
        <w:t>group</w:t>
      </w:r>
      <w:r>
        <w:rPr>
          <w:spacing w:val="-4"/>
        </w:rPr>
        <w:t xml:space="preserve"> </w:t>
      </w:r>
      <w:r>
        <w:t>(20</w:t>
      </w:r>
      <w:r>
        <w:rPr>
          <w:spacing w:val="-3"/>
        </w:rPr>
        <w:t xml:space="preserve"> </w:t>
      </w:r>
      <w:r>
        <w:t>percent).</w:t>
      </w:r>
      <w:r>
        <w:rPr>
          <w:spacing w:val="-3"/>
        </w:rPr>
        <w:t xml:space="preserve"> </w:t>
      </w:r>
      <w:r>
        <w:t>Titov,</w:t>
      </w:r>
      <w:r>
        <w:rPr>
          <w:spacing w:val="-3"/>
        </w:rPr>
        <w:t xml:space="preserve"> </w:t>
      </w:r>
      <w:r>
        <w:t>Andrews, Choi, et al. (2009) found that individuals with social phobia disorder had significantly better compliance with trea</w:t>
      </w:r>
      <w:r>
        <w:t>tment and better outcomes when using a Web-based CBT treatment if they also received weekly phone calls from a physician than if they only received automated email</w:t>
      </w:r>
    </w:p>
    <w:p w14:paraId="11B2EFF3" w14:textId="77777777" w:rsidR="005B323A" w:rsidRDefault="005B323A">
      <w:pPr>
        <w:sectPr w:rsidR="005B323A">
          <w:pgSz w:w="12240" w:h="15840"/>
          <w:pgMar w:top="1300" w:right="1220" w:bottom="1080" w:left="1220" w:header="722" w:footer="887" w:gutter="0"/>
          <w:cols w:space="720"/>
        </w:sectPr>
      </w:pPr>
    </w:p>
    <w:p w14:paraId="18ABEDC2" w14:textId="77777777" w:rsidR="005B323A" w:rsidRDefault="0026499D">
      <w:pPr>
        <w:pStyle w:val="BodyText"/>
        <w:spacing w:before="124"/>
        <w:ind w:left="220" w:right="265"/>
      </w:pPr>
      <w:r>
        <w:lastRenderedPageBreak/>
        <w:t>messages. However, in another study of Web-based CBT treatment for social phob</w:t>
      </w:r>
      <w:r>
        <w:t>ia disorder, Titov, Andrews, Schwenke, et al. (2009) compared outcomes for those who, in addition to the online treatment, received weekly phone calls from a research assistant with those who were given the opportunity to participate in an ongoing, therapi</w:t>
      </w:r>
      <w:r>
        <w:t>st-monitored discussion group. Both groups had comparable effect sizes with respect to reductions in social phobia symptoms on multiple measures, with effect sizes being somewhat (but not significantly) larger across measures</w:t>
      </w:r>
      <w:r>
        <w:rPr>
          <w:spacing w:val="-3"/>
        </w:rPr>
        <w:t xml:space="preserve"> </w:t>
      </w:r>
      <w:r>
        <w:t>for</w:t>
      </w:r>
      <w:r>
        <w:rPr>
          <w:spacing w:val="-3"/>
        </w:rPr>
        <w:t xml:space="preserve"> </w:t>
      </w:r>
      <w:r>
        <w:t>the</w:t>
      </w:r>
      <w:r>
        <w:rPr>
          <w:spacing w:val="-2"/>
        </w:rPr>
        <w:t xml:space="preserve"> </w:t>
      </w:r>
      <w:r>
        <w:t>Internet</w:t>
      </w:r>
      <w:r>
        <w:rPr>
          <w:spacing w:val="-1"/>
        </w:rPr>
        <w:t xml:space="preserve"> </w:t>
      </w:r>
      <w:r>
        <w:t>forum</w:t>
      </w:r>
      <w:r>
        <w:rPr>
          <w:spacing w:val="-3"/>
        </w:rPr>
        <w:t xml:space="preserve"> </w:t>
      </w:r>
      <w:r>
        <w:t>group.</w:t>
      </w:r>
      <w:r>
        <w:rPr>
          <w:spacing w:val="-3"/>
        </w:rPr>
        <w:t xml:space="preserve"> </w:t>
      </w:r>
      <w:r>
        <w:t>The</w:t>
      </w:r>
      <w:r>
        <w:rPr>
          <w:spacing w:val="-3"/>
        </w:rPr>
        <w:t xml:space="preserve"> </w:t>
      </w:r>
      <w:r>
        <w:t>time</w:t>
      </w:r>
      <w:r>
        <w:rPr>
          <w:spacing w:val="-3"/>
        </w:rPr>
        <w:t xml:space="preserve"> </w:t>
      </w:r>
      <w:r>
        <w:t>spent</w:t>
      </w:r>
      <w:r>
        <w:rPr>
          <w:spacing w:val="-3"/>
        </w:rPr>
        <w:t xml:space="preserve"> </w:t>
      </w:r>
      <w:r>
        <w:t>by</w:t>
      </w:r>
      <w:r>
        <w:rPr>
          <w:spacing w:val="-7"/>
        </w:rPr>
        <w:t xml:space="preserve"> </w:t>
      </w:r>
      <w:r>
        <w:t>staff</w:t>
      </w:r>
      <w:r>
        <w:rPr>
          <w:spacing w:val="-3"/>
        </w:rPr>
        <w:t xml:space="preserve"> </w:t>
      </w:r>
      <w:r>
        <w:t>members</w:t>
      </w:r>
      <w:r>
        <w:rPr>
          <w:spacing w:val="-4"/>
        </w:rPr>
        <w:t xml:space="preserve"> </w:t>
      </w:r>
      <w:r>
        <w:t>was</w:t>
      </w:r>
      <w:r>
        <w:rPr>
          <w:spacing w:val="-3"/>
        </w:rPr>
        <w:t xml:space="preserve"> </w:t>
      </w:r>
      <w:r>
        <w:t>also</w:t>
      </w:r>
      <w:r>
        <w:rPr>
          <w:spacing w:val="-3"/>
        </w:rPr>
        <w:t xml:space="preserve"> </w:t>
      </w:r>
      <w:r>
        <w:t>similar</w:t>
      </w:r>
      <w:r>
        <w:rPr>
          <w:spacing w:val="-3"/>
        </w:rPr>
        <w:t xml:space="preserve"> </w:t>
      </w:r>
      <w:r>
        <w:t>for</w:t>
      </w:r>
      <w:r>
        <w:rPr>
          <w:spacing w:val="-3"/>
        </w:rPr>
        <w:t xml:space="preserve"> </w:t>
      </w:r>
      <w:r>
        <w:t>the two groups (38 minutes per participant for the phone contact and 37 minutes per participant for the Internet forum).</w:t>
      </w:r>
    </w:p>
    <w:p w14:paraId="16CCF2F6" w14:textId="77777777" w:rsidR="005B323A" w:rsidRDefault="005B323A">
      <w:pPr>
        <w:pStyle w:val="BodyText"/>
        <w:spacing w:before="10"/>
        <w:ind w:left="0"/>
        <w:rPr>
          <w:sz w:val="20"/>
        </w:rPr>
      </w:pPr>
    </w:p>
    <w:p w14:paraId="4F9185C8" w14:textId="77777777" w:rsidR="005B323A" w:rsidRDefault="0026499D">
      <w:pPr>
        <w:pStyle w:val="BodyText"/>
        <w:spacing w:before="1"/>
        <w:ind w:left="220" w:right="243"/>
      </w:pPr>
      <w:r>
        <w:t>An Australian study (Andrews et al., 2011) that compared Web-delivered CBT</w:t>
      </w:r>
      <w:r>
        <w:t xml:space="preserve"> for SAD with CBT delivered in person also found no significant differences in social anxiety outcomes (both interventions achieved similar improvements), but it did find that substantially fewer clinician hours were required for the Web-based intervention</w:t>
      </w:r>
      <w:r>
        <w:t xml:space="preserve"> (an average of 18 minutes per client) than</w:t>
      </w:r>
      <w:r>
        <w:rPr>
          <w:spacing w:val="40"/>
        </w:rPr>
        <w:t xml:space="preserve"> </w:t>
      </w:r>
      <w:r>
        <w:t>for the intervention provided in person (an average of 240 minutes per client). In another European trial of Web-delivered CBT (Berger, Caspar, et al., 2011), 81 individuals with SAD were randomly assigned to rec</w:t>
      </w:r>
      <w:r>
        <w:t>eive a self-guided intervention alone, the intervention with additional</w:t>
      </w:r>
      <w:r>
        <w:rPr>
          <w:spacing w:val="-4"/>
        </w:rPr>
        <w:t xml:space="preserve"> </w:t>
      </w:r>
      <w:r>
        <w:t>email</w:t>
      </w:r>
      <w:r>
        <w:rPr>
          <w:spacing w:val="-4"/>
        </w:rPr>
        <w:t xml:space="preserve"> </w:t>
      </w:r>
      <w:r>
        <w:t>support</w:t>
      </w:r>
      <w:r>
        <w:rPr>
          <w:spacing w:val="-4"/>
        </w:rPr>
        <w:t xml:space="preserve"> </w:t>
      </w:r>
      <w:r>
        <w:t>from</w:t>
      </w:r>
      <w:r>
        <w:rPr>
          <w:spacing w:val="-4"/>
        </w:rPr>
        <w:t xml:space="preserve"> </w:t>
      </w:r>
      <w:r>
        <w:t>a</w:t>
      </w:r>
      <w:r>
        <w:rPr>
          <w:spacing w:val="-4"/>
        </w:rPr>
        <w:t xml:space="preserve"> </w:t>
      </w:r>
      <w:r>
        <w:t>therapist,</w:t>
      </w:r>
      <w:r>
        <w:rPr>
          <w:spacing w:val="-3"/>
        </w:rPr>
        <w:t xml:space="preserve"> </w:t>
      </w:r>
      <w:r>
        <w:t>or</w:t>
      </w:r>
      <w:r>
        <w:rPr>
          <w:spacing w:val="-3"/>
        </w:rPr>
        <w:t xml:space="preserve"> </w:t>
      </w:r>
      <w:r>
        <w:t>a</w:t>
      </w:r>
      <w:r>
        <w:rPr>
          <w:spacing w:val="-4"/>
        </w:rPr>
        <w:t xml:space="preserve"> </w:t>
      </w:r>
      <w:r>
        <w:t>self-guided</w:t>
      </w:r>
      <w:r>
        <w:rPr>
          <w:spacing w:val="-4"/>
        </w:rPr>
        <w:t xml:space="preserve"> </w:t>
      </w:r>
      <w:r>
        <w:t>intervention</w:t>
      </w:r>
      <w:r>
        <w:rPr>
          <w:spacing w:val="-4"/>
        </w:rPr>
        <w:t xml:space="preserve"> </w:t>
      </w:r>
      <w:r>
        <w:t>with</w:t>
      </w:r>
      <w:r>
        <w:rPr>
          <w:spacing w:val="-2"/>
        </w:rPr>
        <w:t xml:space="preserve"> </w:t>
      </w:r>
      <w:r>
        <w:t>optional</w:t>
      </w:r>
      <w:r>
        <w:rPr>
          <w:spacing w:val="-4"/>
        </w:rPr>
        <w:t xml:space="preserve"> </w:t>
      </w:r>
      <w:r>
        <w:t>email</w:t>
      </w:r>
      <w:r>
        <w:rPr>
          <w:spacing w:val="-4"/>
        </w:rPr>
        <w:t xml:space="preserve"> </w:t>
      </w:r>
      <w:r>
        <w:t>and/or telephone support according to client demand. These researchers found significant symptom reduc</w:t>
      </w:r>
      <w:r>
        <w:t>tions for all three treatment arms, but there were no significant differences among the groups in terms of social anxiety</w:t>
      </w:r>
      <w:r>
        <w:rPr>
          <w:spacing w:val="-3"/>
        </w:rPr>
        <w:t xml:space="preserve"> </w:t>
      </w:r>
      <w:r>
        <w:t>symptom levels, remission from SAD, dropout rates, treatment compliance, or the probability of clinically significant change.</w:t>
      </w:r>
    </w:p>
    <w:p w14:paraId="1CC62F43" w14:textId="77777777" w:rsidR="005B323A" w:rsidRDefault="005B323A">
      <w:pPr>
        <w:pStyle w:val="BodyText"/>
        <w:spacing w:before="11"/>
        <w:ind w:left="0"/>
        <w:rPr>
          <w:sz w:val="20"/>
        </w:rPr>
      </w:pPr>
    </w:p>
    <w:p w14:paraId="7A0FDC80" w14:textId="77777777" w:rsidR="005B323A" w:rsidRDefault="0026499D">
      <w:pPr>
        <w:pStyle w:val="BodyText"/>
        <w:spacing w:before="0"/>
        <w:ind w:left="220" w:right="265"/>
      </w:pPr>
      <w:r>
        <w:t>Some re</w:t>
      </w:r>
      <w:r>
        <w:t>search has found that cognitive bias modification software (which is intended to change users’ cognitive biases, as discussed more fully in the “Interventions To Reduce Trait Anxiety and Subclinical Anxiety Symptoms” section) shows promise as a treatment f</w:t>
      </w:r>
      <w:r>
        <w:t>or SAD, but other studies</w:t>
      </w:r>
      <w:r>
        <w:rPr>
          <w:spacing w:val="-3"/>
        </w:rPr>
        <w:t xml:space="preserve"> </w:t>
      </w:r>
      <w:r>
        <w:t>have</w:t>
      </w:r>
      <w:r>
        <w:rPr>
          <w:spacing w:val="-4"/>
        </w:rPr>
        <w:t xml:space="preserve"> </w:t>
      </w:r>
      <w:r>
        <w:t>failed</w:t>
      </w:r>
      <w:r>
        <w:rPr>
          <w:spacing w:val="-3"/>
        </w:rPr>
        <w:t xml:space="preserve"> </w:t>
      </w:r>
      <w:r>
        <w:t>to</w:t>
      </w:r>
      <w:r>
        <w:rPr>
          <w:spacing w:val="-3"/>
        </w:rPr>
        <w:t xml:space="preserve"> </w:t>
      </w:r>
      <w:r>
        <w:t>replicate</w:t>
      </w:r>
      <w:r>
        <w:rPr>
          <w:spacing w:val="-3"/>
        </w:rPr>
        <w:t xml:space="preserve"> </w:t>
      </w:r>
      <w:r>
        <w:t>these</w:t>
      </w:r>
      <w:r>
        <w:rPr>
          <w:spacing w:val="-4"/>
        </w:rPr>
        <w:t xml:space="preserve"> </w:t>
      </w:r>
      <w:r>
        <w:t>findings</w:t>
      </w:r>
      <w:r>
        <w:rPr>
          <w:spacing w:val="-3"/>
        </w:rPr>
        <w:t xml:space="preserve"> </w:t>
      </w:r>
      <w:r>
        <w:t>(Emmelkamp,</w:t>
      </w:r>
      <w:r>
        <w:rPr>
          <w:spacing w:val="-3"/>
        </w:rPr>
        <w:t xml:space="preserve"> </w:t>
      </w:r>
      <w:r>
        <w:t>2012).</w:t>
      </w:r>
      <w:r>
        <w:rPr>
          <w:spacing w:val="-1"/>
        </w:rPr>
        <w:t xml:space="preserve"> </w:t>
      </w:r>
      <w:r>
        <w:t>For</w:t>
      </w:r>
      <w:r>
        <w:rPr>
          <w:spacing w:val="-3"/>
        </w:rPr>
        <w:t xml:space="preserve"> </w:t>
      </w:r>
      <w:r>
        <w:t>example,</w:t>
      </w:r>
      <w:r>
        <w:rPr>
          <w:spacing w:val="-4"/>
        </w:rPr>
        <w:t xml:space="preserve"> </w:t>
      </w:r>
      <w:r>
        <w:t>a</w:t>
      </w:r>
      <w:r>
        <w:rPr>
          <w:spacing w:val="-4"/>
        </w:rPr>
        <w:t xml:space="preserve"> </w:t>
      </w:r>
      <w:r>
        <w:t>small</w:t>
      </w:r>
      <w:r>
        <w:rPr>
          <w:spacing w:val="-4"/>
        </w:rPr>
        <w:t xml:space="preserve"> </w:t>
      </w:r>
      <w:r>
        <w:t>(</w:t>
      </w:r>
      <w:r>
        <w:rPr>
          <w:i/>
        </w:rPr>
        <w:t>N=</w:t>
      </w:r>
      <w:r>
        <w:t>36) study</w:t>
      </w:r>
      <w:r>
        <w:rPr>
          <w:spacing w:val="-6"/>
        </w:rPr>
        <w:t xml:space="preserve"> </w:t>
      </w:r>
      <w:r>
        <w:t>of</w:t>
      </w:r>
      <w:r>
        <w:rPr>
          <w:spacing w:val="-1"/>
        </w:rPr>
        <w:t xml:space="preserve"> </w:t>
      </w:r>
      <w:r>
        <w:t>a</w:t>
      </w:r>
      <w:r>
        <w:rPr>
          <w:spacing w:val="-1"/>
        </w:rPr>
        <w:t xml:space="preserve"> </w:t>
      </w:r>
      <w:r>
        <w:t>cognitive</w:t>
      </w:r>
      <w:r>
        <w:rPr>
          <w:spacing w:val="-1"/>
        </w:rPr>
        <w:t xml:space="preserve"> </w:t>
      </w:r>
      <w:r>
        <w:t>bias modification program for SAD</w:t>
      </w:r>
      <w:r>
        <w:rPr>
          <w:spacing w:val="-1"/>
        </w:rPr>
        <w:t xml:space="preserve"> </w:t>
      </w:r>
      <w:r>
        <w:t>did find significantly</w:t>
      </w:r>
      <w:r>
        <w:rPr>
          <w:spacing w:val="-3"/>
        </w:rPr>
        <w:t xml:space="preserve"> </w:t>
      </w:r>
      <w:r>
        <w:t>greater reductions in trait anxiety and social anxiety symptoms in the treatment group than in a placebo control at the time of a 4-month follow-up assessment, with 72 percent of those in the treatment group no longer meeting criteria for SAD at the conclu</w:t>
      </w:r>
      <w:r>
        <w:t>sion of the treatment compared with 11 percent of those</w:t>
      </w:r>
      <w:r>
        <w:rPr>
          <w:spacing w:val="-1"/>
        </w:rPr>
        <w:t xml:space="preserve"> </w:t>
      </w:r>
      <w:r>
        <w:t>in</w:t>
      </w:r>
      <w:r>
        <w:rPr>
          <w:spacing w:val="-1"/>
        </w:rPr>
        <w:t xml:space="preserve"> </w:t>
      </w:r>
      <w:r>
        <w:t>the</w:t>
      </w:r>
      <w:r>
        <w:rPr>
          <w:spacing w:val="-2"/>
        </w:rPr>
        <w:t xml:space="preserve"> </w:t>
      </w:r>
      <w:r>
        <w:t>control</w:t>
      </w:r>
      <w:r>
        <w:rPr>
          <w:spacing w:val="-1"/>
        </w:rPr>
        <w:t xml:space="preserve"> </w:t>
      </w:r>
      <w:r>
        <w:t>group</w:t>
      </w:r>
      <w:r>
        <w:rPr>
          <w:spacing w:val="-1"/>
        </w:rPr>
        <w:t xml:space="preserve"> </w:t>
      </w:r>
      <w:r>
        <w:t>(Schmidt,</w:t>
      </w:r>
      <w:r>
        <w:rPr>
          <w:spacing w:val="-1"/>
        </w:rPr>
        <w:t xml:space="preserve"> </w:t>
      </w:r>
      <w:r>
        <w:t>Richey, Buckner,</w:t>
      </w:r>
      <w:r>
        <w:rPr>
          <w:spacing w:val="-1"/>
        </w:rPr>
        <w:t xml:space="preserve"> </w:t>
      </w:r>
      <w:r>
        <w:t>&amp;</w:t>
      </w:r>
      <w:r>
        <w:rPr>
          <w:spacing w:val="-2"/>
        </w:rPr>
        <w:t xml:space="preserve"> </w:t>
      </w:r>
      <w:r>
        <w:t>Timpano,</w:t>
      </w:r>
      <w:r>
        <w:rPr>
          <w:spacing w:val="-1"/>
        </w:rPr>
        <w:t xml:space="preserve"> </w:t>
      </w:r>
      <w:r>
        <w:t>2009). Beard,</w:t>
      </w:r>
      <w:r>
        <w:rPr>
          <w:spacing w:val="-1"/>
        </w:rPr>
        <w:t xml:space="preserve"> </w:t>
      </w:r>
      <w:r>
        <w:t>Weisberg,</w:t>
      </w:r>
      <w:r>
        <w:rPr>
          <w:spacing w:val="-1"/>
        </w:rPr>
        <w:t xml:space="preserve"> </w:t>
      </w:r>
      <w:r>
        <w:t>and Amir (2011), in a small (</w:t>
      </w:r>
      <w:r>
        <w:rPr>
          <w:i/>
        </w:rPr>
        <w:t>N=</w:t>
      </w:r>
      <w:r>
        <w:t>32) randomized controlled study, compared individuals receiving another computerized b</w:t>
      </w:r>
      <w:r>
        <w:t>ias modification intervention for treating SAD (Attention and Interpretation</w:t>
      </w:r>
      <w:r>
        <w:rPr>
          <w:spacing w:val="-2"/>
        </w:rPr>
        <w:t xml:space="preserve"> </w:t>
      </w:r>
      <w:r>
        <w:t>Modification</w:t>
      </w:r>
      <w:r>
        <w:rPr>
          <w:spacing w:val="-2"/>
        </w:rPr>
        <w:t xml:space="preserve"> </w:t>
      </w:r>
      <w:r>
        <w:t>for</w:t>
      </w:r>
      <w:r>
        <w:rPr>
          <w:spacing w:val="-2"/>
        </w:rPr>
        <w:t xml:space="preserve"> </w:t>
      </w:r>
      <w:r>
        <w:t>SAD)</w:t>
      </w:r>
      <w:r>
        <w:rPr>
          <w:spacing w:val="-3"/>
        </w:rPr>
        <w:t xml:space="preserve"> </w:t>
      </w:r>
      <w:r>
        <w:t>with</w:t>
      </w:r>
      <w:r>
        <w:rPr>
          <w:spacing w:val="-2"/>
        </w:rPr>
        <w:t xml:space="preserve"> </w:t>
      </w:r>
      <w:r>
        <w:t>a</w:t>
      </w:r>
      <w:r>
        <w:rPr>
          <w:spacing w:val="-1"/>
        </w:rPr>
        <w:t xml:space="preserve"> </w:t>
      </w:r>
      <w:r>
        <w:t>group</w:t>
      </w:r>
      <w:r>
        <w:rPr>
          <w:spacing w:val="-2"/>
        </w:rPr>
        <w:t xml:space="preserve"> </w:t>
      </w:r>
      <w:r>
        <w:t>who</w:t>
      </w:r>
      <w:r>
        <w:rPr>
          <w:spacing w:val="-2"/>
        </w:rPr>
        <w:t xml:space="preserve"> </w:t>
      </w:r>
      <w:r>
        <w:t>used</w:t>
      </w:r>
      <w:r>
        <w:rPr>
          <w:spacing w:val="-2"/>
        </w:rPr>
        <w:t xml:space="preserve"> </w:t>
      </w:r>
      <w:r>
        <w:t>a</w:t>
      </w:r>
      <w:r>
        <w:rPr>
          <w:spacing w:val="-3"/>
        </w:rPr>
        <w:t xml:space="preserve"> </w:t>
      </w:r>
      <w:r>
        <w:t>similar</w:t>
      </w:r>
      <w:r>
        <w:rPr>
          <w:spacing w:val="-2"/>
        </w:rPr>
        <w:t xml:space="preserve"> </w:t>
      </w:r>
      <w:r>
        <w:t>software</w:t>
      </w:r>
      <w:r>
        <w:rPr>
          <w:spacing w:val="-5"/>
        </w:rPr>
        <w:t xml:space="preserve"> </w:t>
      </w:r>
      <w:r>
        <w:t>program</w:t>
      </w:r>
      <w:r>
        <w:rPr>
          <w:spacing w:val="-3"/>
        </w:rPr>
        <w:t xml:space="preserve"> </w:t>
      </w:r>
      <w:r>
        <w:t>without the same therapeutic content. Compared with those in the control group, participants who received th</w:t>
      </w:r>
      <w:r>
        <w:t>e intervention had significantly greater reductions in social anxiety symptoms and performed better on a behavioral task intended to evaluate their level of social anxiety.</w:t>
      </w:r>
    </w:p>
    <w:p w14:paraId="4D8B1F6C" w14:textId="77777777" w:rsidR="005B323A" w:rsidRDefault="005B323A">
      <w:pPr>
        <w:pStyle w:val="BodyText"/>
        <w:spacing w:before="11"/>
        <w:ind w:left="0"/>
        <w:rPr>
          <w:sz w:val="20"/>
        </w:rPr>
      </w:pPr>
    </w:p>
    <w:p w14:paraId="6D415510" w14:textId="77777777" w:rsidR="005B323A" w:rsidRDefault="0026499D">
      <w:pPr>
        <w:pStyle w:val="BodyText"/>
        <w:spacing w:before="0"/>
        <w:ind w:left="220" w:right="265" w:hanging="1"/>
      </w:pPr>
      <w:r>
        <w:t>However,</w:t>
      </w:r>
      <w:r>
        <w:rPr>
          <w:spacing w:val="-4"/>
        </w:rPr>
        <w:t xml:space="preserve"> </w:t>
      </w:r>
      <w:r>
        <w:t>one</w:t>
      </w:r>
      <w:r>
        <w:rPr>
          <w:spacing w:val="-4"/>
        </w:rPr>
        <w:t xml:space="preserve"> </w:t>
      </w:r>
      <w:r>
        <w:t>study</w:t>
      </w:r>
      <w:r>
        <w:rPr>
          <w:spacing w:val="-8"/>
        </w:rPr>
        <w:t xml:space="preserve"> </w:t>
      </w:r>
      <w:r>
        <w:t>was</w:t>
      </w:r>
      <w:r>
        <w:rPr>
          <w:spacing w:val="-1"/>
        </w:rPr>
        <w:t xml:space="preserve"> </w:t>
      </w:r>
      <w:r>
        <w:t>unable</w:t>
      </w:r>
      <w:r>
        <w:rPr>
          <w:spacing w:val="-3"/>
        </w:rPr>
        <w:t xml:space="preserve"> </w:t>
      </w:r>
      <w:r>
        <w:t>to</w:t>
      </w:r>
      <w:r>
        <w:rPr>
          <w:spacing w:val="-3"/>
        </w:rPr>
        <w:t xml:space="preserve"> </w:t>
      </w:r>
      <w:r>
        <w:t>find</w:t>
      </w:r>
      <w:r>
        <w:rPr>
          <w:spacing w:val="-2"/>
        </w:rPr>
        <w:t xml:space="preserve"> </w:t>
      </w:r>
      <w:r>
        <w:t>any</w:t>
      </w:r>
      <w:r>
        <w:rPr>
          <w:spacing w:val="-8"/>
        </w:rPr>
        <w:t xml:space="preserve"> </w:t>
      </w:r>
      <w:r>
        <w:t>significant</w:t>
      </w:r>
      <w:r>
        <w:rPr>
          <w:spacing w:val="-2"/>
        </w:rPr>
        <w:t xml:space="preserve"> </w:t>
      </w:r>
      <w:r>
        <w:t>improvements</w:t>
      </w:r>
      <w:r>
        <w:rPr>
          <w:spacing w:val="-3"/>
        </w:rPr>
        <w:t xml:space="preserve"> </w:t>
      </w:r>
      <w:r>
        <w:t>associated</w:t>
      </w:r>
      <w:r>
        <w:rPr>
          <w:spacing w:val="-3"/>
        </w:rPr>
        <w:t xml:space="preserve"> </w:t>
      </w:r>
      <w:r>
        <w:t>with</w:t>
      </w:r>
      <w:r>
        <w:rPr>
          <w:spacing w:val="-2"/>
        </w:rPr>
        <w:t xml:space="preserve"> </w:t>
      </w:r>
      <w:r>
        <w:t>a</w:t>
      </w:r>
      <w:r>
        <w:rPr>
          <w:spacing w:val="-4"/>
        </w:rPr>
        <w:t xml:space="preserve"> </w:t>
      </w:r>
      <w:r>
        <w:t>cognitive bias modification intervention for SAD (Julian, Beard, Schmidt, Powers, &amp; Smits, 2012), and another found no additional benefit in adding cognitive bias modification to standard CBT (McEvoy &amp; Perini, 2009). Based on a review of this literature, E</w:t>
      </w:r>
      <w:r>
        <w:t>mmelkamp (2012) concluded that although cognitive bias modification software may be effective at treating subclinical SAD symptoms, there are more effective computerized interventions already available for SAD.</w:t>
      </w:r>
    </w:p>
    <w:p w14:paraId="7E69370D" w14:textId="77777777" w:rsidR="005B323A" w:rsidRDefault="005B323A">
      <w:pPr>
        <w:sectPr w:rsidR="005B323A">
          <w:pgSz w:w="12240" w:h="15840"/>
          <w:pgMar w:top="1300" w:right="1220" w:bottom="1080" w:left="1220" w:header="722" w:footer="887" w:gutter="0"/>
          <w:cols w:space="720"/>
        </w:sectPr>
      </w:pPr>
    </w:p>
    <w:p w14:paraId="2571F1D3" w14:textId="77777777" w:rsidR="005B323A" w:rsidRDefault="0026499D">
      <w:pPr>
        <w:pStyle w:val="BodyText"/>
        <w:spacing w:before="124"/>
        <w:ind w:left="220" w:right="312"/>
      </w:pPr>
      <w:r>
        <w:lastRenderedPageBreak/>
        <w:t>Research suggests that Web-base</w:t>
      </w:r>
      <w:r>
        <w:t>d interventions are a cost-effective means of treating individuals with SAD. One Swedish study compared cost-effectiveness for a Web-based CBT treatment</w:t>
      </w:r>
      <w:r>
        <w:rPr>
          <w:spacing w:val="-4"/>
        </w:rPr>
        <w:t xml:space="preserve"> </w:t>
      </w:r>
      <w:r>
        <w:t>for</w:t>
      </w:r>
      <w:r>
        <w:rPr>
          <w:spacing w:val="-5"/>
        </w:rPr>
        <w:t xml:space="preserve"> </w:t>
      </w:r>
      <w:r>
        <w:t>SAD</w:t>
      </w:r>
      <w:r>
        <w:rPr>
          <w:spacing w:val="-3"/>
        </w:rPr>
        <w:t xml:space="preserve"> </w:t>
      </w:r>
      <w:r>
        <w:t>with</w:t>
      </w:r>
      <w:r>
        <w:rPr>
          <w:spacing w:val="-4"/>
        </w:rPr>
        <w:t xml:space="preserve"> </w:t>
      </w:r>
      <w:r>
        <w:t>a</w:t>
      </w:r>
      <w:r>
        <w:rPr>
          <w:spacing w:val="-5"/>
        </w:rPr>
        <w:t xml:space="preserve"> </w:t>
      </w:r>
      <w:r>
        <w:t>similar</w:t>
      </w:r>
      <w:r>
        <w:rPr>
          <w:spacing w:val="-4"/>
        </w:rPr>
        <w:t xml:space="preserve"> </w:t>
      </w:r>
      <w:r>
        <w:t>CBT</w:t>
      </w:r>
      <w:r>
        <w:rPr>
          <w:spacing w:val="-4"/>
        </w:rPr>
        <w:t xml:space="preserve"> </w:t>
      </w:r>
      <w:r>
        <w:t>intervention</w:t>
      </w:r>
      <w:r>
        <w:rPr>
          <w:spacing w:val="-4"/>
        </w:rPr>
        <w:t xml:space="preserve"> </w:t>
      </w:r>
      <w:r>
        <w:t>delivered</w:t>
      </w:r>
      <w:r>
        <w:rPr>
          <w:spacing w:val="-4"/>
        </w:rPr>
        <w:t xml:space="preserve"> </w:t>
      </w:r>
      <w:r>
        <w:t>in</w:t>
      </w:r>
      <w:r>
        <w:rPr>
          <w:spacing w:val="-2"/>
        </w:rPr>
        <w:t xml:space="preserve"> </w:t>
      </w:r>
      <w:r>
        <w:t>groups</w:t>
      </w:r>
      <w:r>
        <w:rPr>
          <w:spacing w:val="-4"/>
        </w:rPr>
        <w:t xml:space="preserve"> </w:t>
      </w:r>
      <w:r>
        <w:t>and</w:t>
      </w:r>
      <w:r>
        <w:rPr>
          <w:spacing w:val="-2"/>
        </w:rPr>
        <w:t xml:space="preserve"> </w:t>
      </w:r>
      <w:r>
        <w:t>found</w:t>
      </w:r>
      <w:r>
        <w:rPr>
          <w:spacing w:val="-4"/>
        </w:rPr>
        <w:t xml:space="preserve"> </w:t>
      </w:r>
      <w:r>
        <w:t>that,</w:t>
      </w:r>
      <w:r>
        <w:rPr>
          <w:spacing w:val="-4"/>
        </w:rPr>
        <w:t xml:space="preserve"> </w:t>
      </w:r>
      <w:r>
        <w:t>although both were</w:t>
      </w:r>
      <w:r>
        <w:rPr>
          <w:spacing w:val="-1"/>
        </w:rPr>
        <w:t xml:space="preserve"> </w:t>
      </w:r>
      <w:r>
        <w:t>about eq</w:t>
      </w:r>
      <w:r>
        <w:t>ually</w:t>
      </w:r>
      <w:r>
        <w:rPr>
          <w:spacing w:val="-2"/>
        </w:rPr>
        <w:t xml:space="preserve"> </w:t>
      </w:r>
      <w:r>
        <w:t>effective in reducing</w:t>
      </w:r>
      <w:r>
        <w:rPr>
          <w:spacing w:val="-1"/>
        </w:rPr>
        <w:t xml:space="preserve"> </w:t>
      </w:r>
      <w:r>
        <w:t>social anxiety</w:t>
      </w:r>
      <w:r>
        <w:rPr>
          <w:spacing w:val="-3"/>
        </w:rPr>
        <w:t xml:space="preserve"> </w:t>
      </w:r>
      <w:r>
        <w:t>symptoms, costs were</w:t>
      </w:r>
      <w:r>
        <w:rPr>
          <w:spacing w:val="-1"/>
        </w:rPr>
        <w:t xml:space="preserve"> </w:t>
      </w:r>
      <w:r>
        <w:t>significantly lower for the Web intervention (Hedman et al., 2011).</w:t>
      </w:r>
    </w:p>
    <w:p w14:paraId="1F56E81F" w14:textId="77777777" w:rsidR="005B323A" w:rsidRDefault="005B323A">
      <w:pPr>
        <w:pStyle w:val="BodyText"/>
        <w:spacing w:before="7"/>
        <w:ind w:left="0"/>
        <w:rPr>
          <w:sz w:val="21"/>
        </w:rPr>
      </w:pPr>
    </w:p>
    <w:p w14:paraId="6413B724" w14:textId="77777777" w:rsidR="005B323A" w:rsidRDefault="0026499D">
      <w:pPr>
        <w:pStyle w:val="Heading6"/>
      </w:pPr>
      <w:r>
        <w:t>Panic</w:t>
      </w:r>
      <w:r>
        <w:rPr>
          <w:spacing w:val="-5"/>
        </w:rPr>
        <w:t xml:space="preserve"> </w:t>
      </w:r>
      <w:r>
        <w:rPr>
          <w:spacing w:val="-2"/>
        </w:rPr>
        <w:t>disorder</w:t>
      </w:r>
    </w:p>
    <w:p w14:paraId="6365BDA9" w14:textId="77777777" w:rsidR="005B323A" w:rsidRDefault="0026499D">
      <w:pPr>
        <w:pStyle w:val="BodyText"/>
        <w:spacing w:before="0"/>
        <w:ind w:left="220" w:right="288"/>
      </w:pPr>
      <w:r>
        <w:t>Researchers</w:t>
      </w:r>
      <w:r>
        <w:rPr>
          <w:spacing w:val="-3"/>
        </w:rPr>
        <w:t xml:space="preserve"> </w:t>
      </w:r>
      <w:r>
        <w:t>in</w:t>
      </w:r>
      <w:r>
        <w:rPr>
          <w:spacing w:val="-3"/>
        </w:rPr>
        <w:t xml:space="preserve"> </w:t>
      </w:r>
      <w:r>
        <w:t>the</w:t>
      </w:r>
      <w:r>
        <w:rPr>
          <w:spacing w:val="-3"/>
        </w:rPr>
        <w:t xml:space="preserve"> </w:t>
      </w:r>
      <w:r>
        <w:t>Netherlands</w:t>
      </w:r>
      <w:r>
        <w:rPr>
          <w:spacing w:val="-3"/>
        </w:rPr>
        <w:t xml:space="preserve"> </w:t>
      </w:r>
      <w:r>
        <w:t>evaluated</w:t>
      </w:r>
      <w:r>
        <w:rPr>
          <w:spacing w:val="-3"/>
        </w:rPr>
        <w:t xml:space="preserve"> </w:t>
      </w:r>
      <w:r>
        <w:t>3-year</w:t>
      </w:r>
      <w:r>
        <w:rPr>
          <w:spacing w:val="-3"/>
        </w:rPr>
        <w:t xml:space="preserve"> </w:t>
      </w:r>
      <w:r>
        <w:t>outcomes</w:t>
      </w:r>
      <w:r>
        <w:rPr>
          <w:spacing w:val="-3"/>
        </w:rPr>
        <w:t xml:space="preserve"> </w:t>
      </w:r>
      <w:r>
        <w:t>for</w:t>
      </w:r>
      <w:r>
        <w:rPr>
          <w:spacing w:val="-5"/>
        </w:rPr>
        <w:t xml:space="preserve"> </w:t>
      </w:r>
      <w:r>
        <w:t>clients</w:t>
      </w:r>
      <w:r>
        <w:rPr>
          <w:spacing w:val="-3"/>
        </w:rPr>
        <w:t xml:space="preserve"> </w:t>
      </w:r>
      <w:r>
        <w:t>who</w:t>
      </w:r>
      <w:r>
        <w:rPr>
          <w:spacing w:val="-3"/>
        </w:rPr>
        <w:t xml:space="preserve"> </w:t>
      </w:r>
      <w:r>
        <w:t>received</w:t>
      </w:r>
      <w:r>
        <w:rPr>
          <w:spacing w:val="-2"/>
        </w:rPr>
        <w:t xml:space="preserve"> </w:t>
      </w:r>
      <w:r>
        <w:t>a</w:t>
      </w:r>
      <w:r>
        <w:rPr>
          <w:spacing w:val="-4"/>
        </w:rPr>
        <w:t xml:space="preserve"> </w:t>
      </w:r>
      <w:r>
        <w:t xml:space="preserve">Web-based CBT treatment </w:t>
      </w:r>
      <w:r>
        <w:t>for panic symptoms, which included computerized homework assignments and individualized therapist feedback (Ruwaard, Broeksteeg, Schrieken, Emmelkamp, &amp; Lange, 2010). Individuals who had chronic panic attacks were randomly assigned to a treatment group (</w:t>
      </w:r>
      <w:r>
        <w:rPr>
          <w:i/>
        </w:rPr>
        <w:t>n=</w:t>
      </w:r>
      <w:r>
        <w:t>27) or to a waitlist control group (</w:t>
      </w:r>
      <w:r>
        <w:rPr>
          <w:i/>
        </w:rPr>
        <w:t>n=</w:t>
      </w:r>
      <w:r>
        <w:t>31), and the authors used an intent-to-treat analysis to evaluate outcomes. Following treatment, participants who received the intervention had significantly better outcomes in a number of areas, including panic attack</w:t>
      </w:r>
      <w:r>
        <w:t xml:space="preserve"> intensity (rated on a 10-item Likert scale; </w:t>
      </w:r>
      <w:r>
        <w:rPr>
          <w:i/>
        </w:rPr>
        <w:t>p&lt;</w:t>
      </w:r>
      <w:r>
        <w:t xml:space="preserve">.001), panic disorder severity (Panic Disorder Severity Scale-Self Rate [PDSS-SR]; </w:t>
      </w:r>
      <w:r>
        <w:rPr>
          <w:i/>
        </w:rPr>
        <w:t>p&lt;</w:t>
      </w:r>
      <w:r>
        <w:t xml:space="preserve">.027), anxiety symptoms (Depression Anxiety Stress Scales [DASS]; </w:t>
      </w:r>
      <w:r>
        <w:rPr>
          <w:i/>
        </w:rPr>
        <w:t>p&lt;</w:t>
      </w:r>
      <w:r>
        <w:t>.023),</w:t>
      </w:r>
    </w:p>
    <w:p w14:paraId="5129F793" w14:textId="77777777" w:rsidR="005B323A" w:rsidRDefault="0026499D">
      <w:pPr>
        <w:pStyle w:val="BodyText"/>
        <w:spacing w:before="0"/>
        <w:ind w:left="220" w:right="226"/>
      </w:pPr>
      <w:r>
        <w:t>depressive</w:t>
      </w:r>
      <w:r>
        <w:rPr>
          <w:spacing w:val="-5"/>
        </w:rPr>
        <w:t xml:space="preserve"> </w:t>
      </w:r>
      <w:r>
        <w:t>symptoms</w:t>
      </w:r>
      <w:r>
        <w:rPr>
          <w:spacing w:val="-4"/>
        </w:rPr>
        <w:t xml:space="preserve"> </w:t>
      </w:r>
      <w:r>
        <w:t>(DASS;</w:t>
      </w:r>
      <w:r>
        <w:rPr>
          <w:spacing w:val="-4"/>
        </w:rPr>
        <w:t xml:space="preserve"> </w:t>
      </w:r>
      <w:r>
        <w:rPr>
          <w:i/>
        </w:rPr>
        <w:t>p&lt;</w:t>
      </w:r>
      <w:r>
        <w:t>.015),</w:t>
      </w:r>
      <w:r>
        <w:rPr>
          <w:spacing w:val="-4"/>
        </w:rPr>
        <w:t xml:space="preserve"> </w:t>
      </w:r>
      <w:r>
        <w:t>and</w:t>
      </w:r>
      <w:r>
        <w:rPr>
          <w:spacing w:val="-4"/>
        </w:rPr>
        <w:t xml:space="preserve"> </w:t>
      </w:r>
      <w:r>
        <w:t>past-week</w:t>
      </w:r>
      <w:r>
        <w:rPr>
          <w:spacing w:val="-4"/>
        </w:rPr>
        <w:t xml:space="preserve"> </w:t>
      </w:r>
      <w:r>
        <w:t>panic</w:t>
      </w:r>
      <w:r>
        <w:rPr>
          <w:spacing w:val="-5"/>
        </w:rPr>
        <w:t xml:space="preserve"> </w:t>
      </w:r>
      <w:r>
        <w:t>attack</w:t>
      </w:r>
      <w:r>
        <w:rPr>
          <w:spacing w:val="-4"/>
        </w:rPr>
        <w:t xml:space="preserve"> </w:t>
      </w:r>
      <w:r>
        <w:t>intensity</w:t>
      </w:r>
      <w:r>
        <w:rPr>
          <w:spacing w:val="-8"/>
        </w:rPr>
        <w:t xml:space="preserve"> </w:t>
      </w:r>
      <w:r>
        <w:t>(</w:t>
      </w:r>
      <w:r>
        <w:rPr>
          <w:i/>
        </w:rPr>
        <w:t>p&lt;</w:t>
      </w:r>
      <w:r>
        <w:t>.005).</w:t>
      </w:r>
      <w:r>
        <w:rPr>
          <w:spacing w:val="-2"/>
        </w:rPr>
        <w:t xml:space="preserve"> </w:t>
      </w:r>
      <w:r>
        <w:t>Following this initial trial, waitlist participants also received the intervention, and results were pooled for the two groups in evaluating outcomes 3 years later. At that time, using data obtained prior to follo</w:t>
      </w:r>
      <w:r>
        <w:t>w-up for missing individuals, the authors found that 68 percent of participants reported no panic attacks during the prior week; 83 percent had PDSS-SR scores that did not indicate a current panic disorder.</w:t>
      </w:r>
    </w:p>
    <w:p w14:paraId="520BB3EB" w14:textId="77777777" w:rsidR="005B323A" w:rsidRDefault="005B323A">
      <w:pPr>
        <w:pStyle w:val="BodyText"/>
        <w:spacing w:before="7"/>
        <w:ind w:left="0"/>
        <w:rPr>
          <w:sz w:val="20"/>
        </w:rPr>
      </w:pPr>
    </w:p>
    <w:p w14:paraId="26021F55" w14:textId="77777777" w:rsidR="005B323A" w:rsidRDefault="0026499D">
      <w:pPr>
        <w:pStyle w:val="BodyText"/>
        <w:spacing w:before="0"/>
        <w:ind w:left="220" w:right="259"/>
      </w:pPr>
      <w:r>
        <w:t>In an Australian study of a Web-delivered interv</w:t>
      </w:r>
      <w:r>
        <w:t>ention, researchers randomly assigned individuals who had panic disorder with agoraphobia to an online CBT intervention group (</w:t>
      </w:r>
      <w:r>
        <w:rPr>
          <w:i/>
        </w:rPr>
        <w:t>n=</w:t>
      </w:r>
      <w:r>
        <w:t>32) or to a waitlist control group (</w:t>
      </w:r>
      <w:r>
        <w:rPr>
          <w:i/>
        </w:rPr>
        <w:t>n=</w:t>
      </w:r>
      <w:r>
        <w:t>27; Wims, Titov, Andrews, &amp; Choi, 2010). In each group, 22 individuals completed the post</w:t>
      </w:r>
      <w:r>
        <w:t>treatment assessment, and 21 in the intervention group completed</w:t>
      </w:r>
      <w:r>
        <w:rPr>
          <w:spacing w:val="-4"/>
        </w:rPr>
        <w:t xml:space="preserve"> </w:t>
      </w:r>
      <w:r>
        <w:t>an</w:t>
      </w:r>
      <w:r>
        <w:rPr>
          <w:spacing w:val="-4"/>
        </w:rPr>
        <w:t xml:space="preserve"> </w:t>
      </w:r>
      <w:r>
        <w:t>assessment</w:t>
      </w:r>
      <w:r>
        <w:rPr>
          <w:spacing w:val="-4"/>
        </w:rPr>
        <w:t xml:space="preserve"> </w:t>
      </w:r>
      <w:r>
        <w:t>1</w:t>
      </w:r>
      <w:r>
        <w:rPr>
          <w:spacing w:val="-4"/>
        </w:rPr>
        <w:t xml:space="preserve"> </w:t>
      </w:r>
      <w:r>
        <w:t>month</w:t>
      </w:r>
      <w:r>
        <w:rPr>
          <w:spacing w:val="-4"/>
        </w:rPr>
        <w:t xml:space="preserve"> </w:t>
      </w:r>
      <w:r>
        <w:t>later.</w:t>
      </w:r>
      <w:r>
        <w:rPr>
          <w:spacing w:val="-4"/>
        </w:rPr>
        <w:t xml:space="preserve"> </w:t>
      </w:r>
      <w:r>
        <w:t>The</w:t>
      </w:r>
      <w:r>
        <w:rPr>
          <w:spacing w:val="-6"/>
        </w:rPr>
        <w:t xml:space="preserve"> </w:t>
      </w:r>
      <w:r>
        <w:t>researchers</w:t>
      </w:r>
      <w:r>
        <w:rPr>
          <w:spacing w:val="-3"/>
        </w:rPr>
        <w:t xml:space="preserve"> </w:t>
      </w:r>
      <w:r>
        <w:t>found</w:t>
      </w:r>
      <w:r>
        <w:rPr>
          <w:spacing w:val="-5"/>
        </w:rPr>
        <w:t xml:space="preserve"> </w:t>
      </w:r>
      <w:r>
        <w:t>that</w:t>
      </w:r>
      <w:r>
        <w:rPr>
          <w:spacing w:val="-4"/>
        </w:rPr>
        <w:t xml:space="preserve"> </w:t>
      </w:r>
      <w:r>
        <w:t>participants</w:t>
      </w:r>
      <w:r>
        <w:rPr>
          <w:spacing w:val="-4"/>
        </w:rPr>
        <w:t xml:space="preserve"> </w:t>
      </w:r>
      <w:r>
        <w:t>who</w:t>
      </w:r>
      <w:r>
        <w:rPr>
          <w:spacing w:val="-4"/>
        </w:rPr>
        <w:t xml:space="preserve"> </w:t>
      </w:r>
      <w:r>
        <w:t>received</w:t>
      </w:r>
      <w:r>
        <w:rPr>
          <w:spacing w:val="-4"/>
        </w:rPr>
        <w:t xml:space="preserve"> </w:t>
      </w:r>
      <w:r>
        <w:t>the intervention, compared with those in the control group, had significantly lower panic symptoms as measure</w:t>
      </w:r>
      <w:r>
        <w:t xml:space="preserve">d by the PDSS-SR, the Body Sensation Questionnaire, and the Agoraphobic Cognitions Questionnaire. Also, panic attacks declined for participants in the intervention group from a mean of 8.03 in the prior 4 weeks at the start of treatment to 3.72 at the end </w:t>
      </w:r>
      <w:r>
        <w:t>of treatment and 2.76 at the 1-month posttreatment assessment (by comparison, the number of attacks for those in the control group rose from 5.84 to 8.20 at the first assessment and 8.6 at the second).</w:t>
      </w:r>
    </w:p>
    <w:p w14:paraId="3A78B501" w14:textId="77777777" w:rsidR="005B323A" w:rsidRDefault="0026499D">
      <w:pPr>
        <w:pStyle w:val="BodyText"/>
        <w:spacing w:before="1"/>
        <w:ind w:left="220"/>
      </w:pPr>
      <w:r>
        <w:t>The</w:t>
      </w:r>
      <w:r>
        <w:rPr>
          <w:spacing w:val="-5"/>
        </w:rPr>
        <w:t xml:space="preserve"> </w:t>
      </w:r>
      <w:r>
        <w:t>effect</w:t>
      </w:r>
      <w:r>
        <w:rPr>
          <w:spacing w:val="-3"/>
        </w:rPr>
        <w:t xml:space="preserve"> </w:t>
      </w:r>
      <w:r>
        <w:t>sizes</w:t>
      </w:r>
      <w:r>
        <w:rPr>
          <w:spacing w:val="-3"/>
        </w:rPr>
        <w:t xml:space="preserve"> </w:t>
      </w:r>
      <w:r>
        <w:t>for</w:t>
      </w:r>
      <w:r>
        <w:rPr>
          <w:spacing w:val="-5"/>
        </w:rPr>
        <w:t xml:space="preserve"> </w:t>
      </w:r>
      <w:r>
        <w:t>the</w:t>
      </w:r>
      <w:r>
        <w:rPr>
          <w:spacing w:val="-3"/>
        </w:rPr>
        <w:t xml:space="preserve"> </w:t>
      </w:r>
      <w:r>
        <w:t>intervention</w:t>
      </w:r>
      <w:r>
        <w:rPr>
          <w:spacing w:val="-3"/>
        </w:rPr>
        <w:t xml:space="preserve"> </w:t>
      </w:r>
      <w:r>
        <w:t>were</w:t>
      </w:r>
      <w:r>
        <w:rPr>
          <w:spacing w:val="-4"/>
        </w:rPr>
        <w:t xml:space="preserve"> </w:t>
      </w:r>
      <w:r>
        <w:t>comparable</w:t>
      </w:r>
      <w:r>
        <w:rPr>
          <w:spacing w:val="-4"/>
        </w:rPr>
        <w:t xml:space="preserve"> </w:t>
      </w:r>
      <w:r>
        <w:t>with</w:t>
      </w:r>
      <w:r>
        <w:rPr>
          <w:spacing w:val="-2"/>
        </w:rPr>
        <w:t xml:space="preserve"> </w:t>
      </w:r>
      <w:r>
        <w:t>those</w:t>
      </w:r>
      <w:r>
        <w:rPr>
          <w:spacing w:val="-3"/>
        </w:rPr>
        <w:t xml:space="preserve"> </w:t>
      </w:r>
      <w:r>
        <w:t>seen</w:t>
      </w:r>
      <w:r>
        <w:rPr>
          <w:spacing w:val="-3"/>
        </w:rPr>
        <w:t xml:space="preserve"> </w:t>
      </w:r>
      <w:r>
        <w:t>in</w:t>
      </w:r>
      <w:r>
        <w:rPr>
          <w:spacing w:val="-3"/>
        </w:rPr>
        <w:t xml:space="preserve"> </w:t>
      </w:r>
      <w:r>
        <w:t>other</w:t>
      </w:r>
      <w:r>
        <w:rPr>
          <w:spacing w:val="-3"/>
        </w:rPr>
        <w:t xml:space="preserve"> </w:t>
      </w:r>
      <w:r>
        <w:t>online</w:t>
      </w:r>
      <w:r>
        <w:rPr>
          <w:spacing w:val="-3"/>
        </w:rPr>
        <w:t xml:space="preserve"> </w:t>
      </w:r>
      <w:r>
        <w:t>CBT treatments and some in-person CBT treatments for panic disorder.</w:t>
      </w:r>
    </w:p>
    <w:p w14:paraId="43C4B8E3" w14:textId="77777777" w:rsidR="005B323A" w:rsidRDefault="005B323A">
      <w:pPr>
        <w:pStyle w:val="BodyText"/>
        <w:spacing w:before="10"/>
        <w:ind w:left="0"/>
        <w:rPr>
          <w:sz w:val="20"/>
        </w:rPr>
      </w:pPr>
    </w:p>
    <w:p w14:paraId="6CF5A7EA" w14:textId="77777777" w:rsidR="005B323A" w:rsidRDefault="0026499D">
      <w:pPr>
        <w:pStyle w:val="BodyText"/>
        <w:spacing w:before="0"/>
        <w:ind w:left="220" w:right="265"/>
      </w:pPr>
      <w:r>
        <w:t>In an earlier Australian study, Kiropoulos et al. (2008) randomly</w:t>
      </w:r>
      <w:r>
        <w:rPr>
          <w:spacing w:val="-1"/>
        </w:rPr>
        <w:t xml:space="preserve"> </w:t>
      </w:r>
      <w:r>
        <w:t>assigned 86 individuals with panic disorder (some with and some without agoraphobia) to receive either a Web-based CBT treatment</w:t>
      </w:r>
      <w:r>
        <w:rPr>
          <w:spacing w:val="-4"/>
        </w:rPr>
        <w:t xml:space="preserve"> </w:t>
      </w:r>
      <w:r>
        <w:t>(Panic</w:t>
      </w:r>
      <w:r>
        <w:rPr>
          <w:spacing w:val="-4"/>
        </w:rPr>
        <w:t xml:space="preserve"> </w:t>
      </w:r>
      <w:r>
        <w:t>Online)</w:t>
      </w:r>
      <w:r>
        <w:rPr>
          <w:spacing w:val="-3"/>
        </w:rPr>
        <w:t xml:space="preserve"> </w:t>
      </w:r>
      <w:r>
        <w:t>or</w:t>
      </w:r>
      <w:r>
        <w:rPr>
          <w:spacing w:val="-4"/>
        </w:rPr>
        <w:t xml:space="preserve"> </w:t>
      </w:r>
      <w:r>
        <w:t>standard,</w:t>
      </w:r>
      <w:r>
        <w:rPr>
          <w:spacing w:val="-4"/>
        </w:rPr>
        <w:t xml:space="preserve"> </w:t>
      </w:r>
      <w:r>
        <w:t>best-practice</w:t>
      </w:r>
      <w:r>
        <w:rPr>
          <w:spacing w:val="-3"/>
        </w:rPr>
        <w:t xml:space="preserve"> </w:t>
      </w:r>
      <w:r>
        <w:t>CBT</w:t>
      </w:r>
      <w:r>
        <w:rPr>
          <w:spacing w:val="-4"/>
        </w:rPr>
        <w:t xml:space="preserve"> </w:t>
      </w:r>
      <w:r>
        <w:t>for</w:t>
      </w:r>
      <w:r>
        <w:rPr>
          <w:spacing w:val="-4"/>
        </w:rPr>
        <w:t xml:space="preserve"> </w:t>
      </w:r>
      <w:r>
        <w:t>panic</w:t>
      </w:r>
      <w:r>
        <w:rPr>
          <w:spacing w:val="-4"/>
        </w:rPr>
        <w:t xml:space="preserve"> </w:t>
      </w:r>
      <w:r>
        <w:t>disorder</w:t>
      </w:r>
      <w:r>
        <w:rPr>
          <w:spacing w:val="-3"/>
        </w:rPr>
        <w:t xml:space="preserve"> </w:t>
      </w:r>
      <w:r>
        <w:t>delivered</w:t>
      </w:r>
      <w:r>
        <w:rPr>
          <w:spacing w:val="-4"/>
        </w:rPr>
        <w:t xml:space="preserve"> </w:t>
      </w:r>
      <w:r>
        <w:t>in</w:t>
      </w:r>
      <w:r>
        <w:rPr>
          <w:spacing w:val="-4"/>
        </w:rPr>
        <w:t xml:space="preserve"> </w:t>
      </w:r>
      <w:r>
        <w:t>person. They found both interventions to be about</w:t>
      </w:r>
      <w:r>
        <w:t xml:space="preserve"> equally effective, and participants in both groups showed significant improvements in terms of therapist-rated panic disorder severity; self- reported panic severity; frequency of panic attacks; anxiety, depression, and stress (measured with the DASS); an</w:t>
      </w:r>
      <w:r>
        <w:t>d quality of life (World Health Organization Quality of Life-Brief).</w:t>
      </w:r>
    </w:p>
    <w:p w14:paraId="2737B8D7" w14:textId="77777777" w:rsidR="005B323A" w:rsidRDefault="0026499D">
      <w:pPr>
        <w:pStyle w:val="BodyText"/>
        <w:spacing w:before="1"/>
        <w:ind w:left="220"/>
      </w:pPr>
      <w:r>
        <w:t>Participants who received in-person treatment did find greater enjoyment in their therapeutic interactions, and their therapists gave them higher ratings for treatment compliance and unde</w:t>
      </w:r>
      <w:r>
        <w:t>rstanding.</w:t>
      </w:r>
      <w:r>
        <w:rPr>
          <w:spacing w:val="-4"/>
        </w:rPr>
        <w:t xml:space="preserve"> </w:t>
      </w:r>
      <w:r>
        <w:t>However,</w:t>
      </w:r>
      <w:r>
        <w:rPr>
          <w:spacing w:val="-3"/>
        </w:rPr>
        <w:t xml:space="preserve"> </w:t>
      </w:r>
      <w:r>
        <w:t>the</w:t>
      </w:r>
      <w:r>
        <w:rPr>
          <w:spacing w:val="-4"/>
        </w:rPr>
        <w:t xml:space="preserve"> </w:t>
      </w:r>
      <w:r>
        <w:t>online</w:t>
      </w:r>
      <w:r>
        <w:rPr>
          <w:spacing w:val="-4"/>
        </w:rPr>
        <w:t xml:space="preserve"> </w:t>
      </w:r>
      <w:r>
        <w:t>treatment</w:t>
      </w:r>
      <w:r>
        <w:rPr>
          <w:spacing w:val="-4"/>
        </w:rPr>
        <w:t xml:space="preserve"> </w:t>
      </w:r>
      <w:r>
        <w:t>required</w:t>
      </w:r>
      <w:r>
        <w:rPr>
          <w:spacing w:val="-4"/>
        </w:rPr>
        <w:t xml:space="preserve"> </w:t>
      </w:r>
      <w:r>
        <w:t>significantly</w:t>
      </w:r>
      <w:r>
        <w:rPr>
          <w:spacing w:val="-9"/>
        </w:rPr>
        <w:t xml:space="preserve"> </w:t>
      </w:r>
      <w:r>
        <w:t>less</w:t>
      </w:r>
      <w:r>
        <w:rPr>
          <w:spacing w:val="-4"/>
        </w:rPr>
        <w:t xml:space="preserve"> </w:t>
      </w:r>
      <w:r>
        <w:t>time</w:t>
      </w:r>
      <w:r>
        <w:rPr>
          <w:spacing w:val="-5"/>
        </w:rPr>
        <w:t xml:space="preserve"> </w:t>
      </w:r>
      <w:r>
        <w:t>from</w:t>
      </w:r>
      <w:r>
        <w:rPr>
          <w:spacing w:val="-1"/>
        </w:rPr>
        <w:t xml:space="preserve"> </w:t>
      </w:r>
      <w:r>
        <w:t>therapists.</w:t>
      </w:r>
    </w:p>
    <w:p w14:paraId="1FBADB43" w14:textId="77777777" w:rsidR="005B323A" w:rsidRDefault="005B323A">
      <w:pPr>
        <w:sectPr w:rsidR="005B323A">
          <w:pgSz w:w="12240" w:h="15840"/>
          <w:pgMar w:top="1300" w:right="1220" w:bottom="1080" w:left="1220" w:header="722" w:footer="887" w:gutter="0"/>
          <w:cols w:space="720"/>
        </w:sectPr>
      </w:pPr>
    </w:p>
    <w:p w14:paraId="5E7A53EF" w14:textId="77777777" w:rsidR="005B323A" w:rsidRDefault="0026499D">
      <w:pPr>
        <w:pStyle w:val="BodyText"/>
        <w:spacing w:before="124"/>
        <w:ind w:left="220" w:right="265"/>
      </w:pPr>
      <w:r>
        <w:lastRenderedPageBreak/>
        <w:t>Yet another study of Web-based CBT for panic disorder (</w:t>
      </w:r>
      <w:r>
        <w:rPr>
          <w:i/>
        </w:rPr>
        <w:t>N=</w:t>
      </w:r>
      <w:r>
        <w:t>55), conducted in Australia by Klein, Richards, and Austin (2006), compared a Web-based intervention that featured limited email contact with a printed CBT self-guided manual combined with phone contact with a therapist;</w:t>
      </w:r>
      <w:r>
        <w:rPr>
          <w:spacing w:val="-4"/>
        </w:rPr>
        <w:t xml:space="preserve"> </w:t>
      </w:r>
      <w:r>
        <w:t>they</w:t>
      </w:r>
      <w:r>
        <w:rPr>
          <w:spacing w:val="-6"/>
        </w:rPr>
        <w:t xml:space="preserve"> </w:t>
      </w:r>
      <w:r>
        <w:t>found</w:t>
      </w:r>
      <w:r>
        <w:rPr>
          <w:spacing w:val="-5"/>
        </w:rPr>
        <w:t xml:space="preserve"> </w:t>
      </w:r>
      <w:r>
        <w:t>no</w:t>
      </w:r>
      <w:r>
        <w:rPr>
          <w:spacing w:val="-4"/>
        </w:rPr>
        <w:t xml:space="preserve"> </w:t>
      </w:r>
      <w:r>
        <w:t>significant</w:t>
      </w:r>
      <w:r>
        <w:rPr>
          <w:spacing w:val="-4"/>
        </w:rPr>
        <w:t xml:space="preserve"> </w:t>
      </w:r>
      <w:r>
        <w:t>differenc</w:t>
      </w:r>
      <w:r>
        <w:t>es</w:t>
      </w:r>
      <w:r>
        <w:rPr>
          <w:spacing w:val="-4"/>
        </w:rPr>
        <w:t xml:space="preserve"> </w:t>
      </w:r>
      <w:r>
        <w:t>in</w:t>
      </w:r>
      <w:r>
        <w:rPr>
          <w:spacing w:val="-1"/>
        </w:rPr>
        <w:t xml:space="preserve"> </w:t>
      </w:r>
      <w:r>
        <w:t>terms</w:t>
      </w:r>
      <w:r>
        <w:rPr>
          <w:spacing w:val="-4"/>
        </w:rPr>
        <w:t xml:space="preserve"> </w:t>
      </w:r>
      <w:r>
        <w:t>of</w:t>
      </w:r>
      <w:r>
        <w:rPr>
          <w:spacing w:val="-5"/>
        </w:rPr>
        <w:t xml:space="preserve"> </w:t>
      </w:r>
      <w:r>
        <w:t>improvements</w:t>
      </w:r>
      <w:r>
        <w:rPr>
          <w:spacing w:val="-4"/>
        </w:rPr>
        <w:t xml:space="preserve"> </w:t>
      </w:r>
      <w:r>
        <w:t>in</w:t>
      </w:r>
      <w:r>
        <w:rPr>
          <w:spacing w:val="-2"/>
        </w:rPr>
        <w:t xml:space="preserve"> </w:t>
      </w:r>
      <w:r>
        <w:t>self-rated</w:t>
      </w:r>
      <w:r>
        <w:rPr>
          <w:spacing w:val="-4"/>
        </w:rPr>
        <w:t xml:space="preserve"> </w:t>
      </w:r>
      <w:r>
        <w:t>physical health and decreases in panic disorder symptoms, panic-related thought, and negative affect.</w:t>
      </w:r>
    </w:p>
    <w:p w14:paraId="15F2D351" w14:textId="77777777" w:rsidR="005B323A" w:rsidRDefault="0026499D">
      <w:pPr>
        <w:pStyle w:val="BodyText"/>
        <w:spacing w:before="0"/>
        <w:ind w:left="220" w:right="265"/>
      </w:pPr>
      <w:r>
        <w:t>However, the Web-based intervention was associated with better outcomes in terms of agoraphobia (as rated by sta</w:t>
      </w:r>
      <w:r>
        <w:t>ff people), and both interventions were superior in all outcomes compared with an information-only</w:t>
      </w:r>
      <w:r>
        <w:rPr>
          <w:spacing w:val="-2"/>
        </w:rPr>
        <w:t xml:space="preserve"> </w:t>
      </w:r>
      <w:r>
        <w:t>control group. As noted previously, other research from this group did not find any significant benefit in increasing the frequency of therapist email contac</w:t>
      </w:r>
      <w:r>
        <w:t>t from</w:t>
      </w:r>
      <w:r>
        <w:rPr>
          <w:spacing w:val="-2"/>
        </w:rPr>
        <w:t xml:space="preserve"> </w:t>
      </w:r>
      <w:r>
        <w:t>once</w:t>
      </w:r>
      <w:r>
        <w:rPr>
          <w:spacing w:val="-2"/>
        </w:rPr>
        <w:t xml:space="preserve"> </w:t>
      </w:r>
      <w:r>
        <w:t>a</w:t>
      </w:r>
      <w:r>
        <w:rPr>
          <w:spacing w:val="-3"/>
        </w:rPr>
        <w:t xml:space="preserve"> </w:t>
      </w:r>
      <w:r>
        <w:t>week</w:t>
      </w:r>
      <w:r>
        <w:rPr>
          <w:spacing w:val="-2"/>
        </w:rPr>
        <w:t xml:space="preserve"> </w:t>
      </w:r>
      <w:r>
        <w:t>to</w:t>
      </w:r>
      <w:r>
        <w:rPr>
          <w:spacing w:val="-2"/>
        </w:rPr>
        <w:t xml:space="preserve"> </w:t>
      </w:r>
      <w:r>
        <w:t>three</w:t>
      </w:r>
      <w:r>
        <w:rPr>
          <w:spacing w:val="-3"/>
        </w:rPr>
        <w:t xml:space="preserve"> </w:t>
      </w:r>
      <w:r>
        <w:t>times</w:t>
      </w:r>
      <w:r>
        <w:rPr>
          <w:spacing w:val="-2"/>
        </w:rPr>
        <w:t xml:space="preserve"> </w:t>
      </w:r>
      <w:r>
        <w:t>a</w:t>
      </w:r>
      <w:r>
        <w:rPr>
          <w:spacing w:val="-4"/>
        </w:rPr>
        <w:t xml:space="preserve"> </w:t>
      </w:r>
      <w:r>
        <w:t>week</w:t>
      </w:r>
      <w:r>
        <w:rPr>
          <w:spacing w:val="-1"/>
        </w:rPr>
        <w:t xml:space="preserve"> </w:t>
      </w:r>
      <w:r>
        <w:t>when</w:t>
      </w:r>
      <w:r>
        <w:rPr>
          <w:spacing w:val="-2"/>
        </w:rPr>
        <w:t xml:space="preserve"> </w:t>
      </w:r>
      <w:r>
        <w:t>using</w:t>
      </w:r>
      <w:r>
        <w:rPr>
          <w:spacing w:val="-5"/>
        </w:rPr>
        <w:t xml:space="preserve"> </w:t>
      </w:r>
      <w:r>
        <w:t>Web-based</w:t>
      </w:r>
      <w:r>
        <w:rPr>
          <w:spacing w:val="-2"/>
        </w:rPr>
        <w:t xml:space="preserve"> </w:t>
      </w:r>
      <w:r>
        <w:t>CBT</w:t>
      </w:r>
      <w:r>
        <w:rPr>
          <w:spacing w:val="-1"/>
        </w:rPr>
        <w:t xml:space="preserve"> </w:t>
      </w:r>
      <w:r>
        <w:t>for</w:t>
      </w:r>
      <w:r>
        <w:rPr>
          <w:spacing w:val="-4"/>
        </w:rPr>
        <w:t xml:space="preserve"> </w:t>
      </w:r>
      <w:r>
        <w:t>panic</w:t>
      </w:r>
      <w:r>
        <w:rPr>
          <w:spacing w:val="-2"/>
        </w:rPr>
        <w:t xml:space="preserve"> </w:t>
      </w:r>
      <w:r>
        <w:t>disorder</w:t>
      </w:r>
      <w:r>
        <w:rPr>
          <w:spacing w:val="-1"/>
        </w:rPr>
        <w:t xml:space="preserve"> </w:t>
      </w:r>
      <w:r>
        <w:t>(Klein</w:t>
      </w:r>
      <w:r>
        <w:rPr>
          <w:spacing w:val="-1"/>
        </w:rPr>
        <w:t xml:space="preserve"> </w:t>
      </w:r>
      <w:r>
        <w:t>et al., 2010).</w:t>
      </w:r>
    </w:p>
    <w:p w14:paraId="1FA17596" w14:textId="77777777" w:rsidR="005B323A" w:rsidRDefault="005B323A">
      <w:pPr>
        <w:pStyle w:val="BodyText"/>
        <w:spacing w:before="0"/>
        <w:ind w:left="0"/>
        <w:rPr>
          <w:sz w:val="21"/>
        </w:rPr>
      </w:pPr>
    </w:p>
    <w:p w14:paraId="1028C6F3" w14:textId="77777777" w:rsidR="005B323A" w:rsidRDefault="0026499D">
      <w:pPr>
        <w:pStyle w:val="BodyText"/>
        <w:spacing w:before="0"/>
        <w:ind w:left="220" w:right="309"/>
      </w:pPr>
      <w:r>
        <w:t xml:space="preserve">Carlbring and colleagues (2005) studied an intervention providing Web-based CBT with minimal therapist email contact and compared it with in-person CBT in a group of 49 clients with panic disorder and found the two about equally effective. In a reanalysis </w:t>
      </w:r>
      <w:r>
        <w:t>of data from this earlier study, Andersson and colleagues (2008) determined that individuals with high levels of agoraphobic avoidance (on the Agoraphobic Cognitions Questionnaire) had significantly</w:t>
      </w:r>
      <w:r>
        <w:rPr>
          <w:spacing w:val="-2"/>
        </w:rPr>
        <w:t xml:space="preserve"> </w:t>
      </w:r>
      <w:r>
        <w:t>better outcomes in Web-based treatment than when receivin</w:t>
      </w:r>
      <w:r>
        <w:t>g in-person treatment. The authors suggested that this is likely because in the early phases of treatment, the use of the Internet helped</w:t>
      </w:r>
      <w:r>
        <w:rPr>
          <w:spacing w:val="-3"/>
        </w:rPr>
        <w:t xml:space="preserve"> </w:t>
      </w:r>
      <w:r>
        <w:t>these</w:t>
      </w:r>
      <w:r>
        <w:rPr>
          <w:spacing w:val="-4"/>
        </w:rPr>
        <w:t xml:space="preserve"> </w:t>
      </w:r>
      <w:r>
        <w:t>clients</w:t>
      </w:r>
      <w:r>
        <w:rPr>
          <w:spacing w:val="-3"/>
        </w:rPr>
        <w:t xml:space="preserve"> </w:t>
      </w:r>
      <w:r>
        <w:t>overcome</w:t>
      </w:r>
      <w:r>
        <w:rPr>
          <w:spacing w:val="-3"/>
        </w:rPr>
        <w:t xml:space="preserve"> </w:t>
      </w:r>
      <w:r>
        <w:t>resistance</w:t>
      </w:r>
      <w:r>
        <w:rPr>
          <w:spacing w:val="-4"/>
        </w:rPr>
        <w:t xml:space="preserve"> </w:t>
      </w:r>
      <w:r>
        <w:t>to</w:t>
      </w:r>
      <w:r>
        <w:rPr>
          <w:spacing w:val="-3"/>
        </w:rPr>
        <w:t xml:space="preserve"> </w:t>
      </w:r>
      <w:r>
        <w:t>help-seeking</w:t>
      </w:r>
      <w:r>
        <w:rPr>
          <w:spacing w:val="-6"/>
        </w:rPr>
        <w:t xml:space="preserve"> </w:t>
      </w:r>
      <w:r>
        <w:t>and/or</w:t>
      </w:r>
      <w:r>
        <w:rPr>
          <w:spacing w:val="-3"/>
        </w:rPr>
        <w:t xml:space="preserve"> </w:t>
      </w:r>
      <w:r>
        <w:t>leaving</w:t>
      </w:r>
      <w:r>
        <w:rPr>
          <w:spacing w:val="-5"/>
        </w:rPr>
        <w:t xml:space="preserve"> </w:t>
      </w:r>
      <w:r>
        <w:t>home</w:t>
      </w:r>
      <w:r>
        <w:rPr>
          <w:spacing w:val="-3"/>
        </w:rPr>
        <w:t xml:space="preserve"> </w:t>
      </w:r>
      <w:r>
        <w:t>for</w:t>
      </w:r>
      <w:r>
        <w:rPr>
          <w:spacing w:val="-3"/>
        </w:rPr>
        <w:t xml:space="preserve"> </w:t>
      </w:r>
      <w:r>
        <w:t>appointments, but they noted that in later p</w:t>
      </w:r>
      <w:r>
        <w:t>hases, both treatment conditions exposed individuals to anxiety- provoking situations. They also found that individuals with co-occurring personality disorders fared better with in-person treatment than Internet-delivered treatment.</w:t>
      </w:r>
    </w:p>
    <w:p w14:paraId="07650863" w14:textId="77777777" w:rsidR="005B323A" w:rsidRDefault="005B323A">
      <w:pPr>
        <w:pStyle w:val="BodyText"/>
        <w:spacing w:before="7"/>
        <w:ind w:left="0"/>
        <w:rPr>
          <w:sz w:val="21"/>
        </w:rPr>
      </w:pPr>
    </w:p>
    <w:p w14:paraId="49FF629B" w14:textId="77777777" w:rsidR="005B323A" w:rsidRDefault="0026499D">
      <w:pPr>
        <w:pStyle w:val="Heading5"/>
      </w:pPr>
      <w:r>
        <w:rPr>
          <w:spacing w:val="-4"/>
        </w:rPr>
        <w:t>PTSD</w:t>
      </w:r>
    </w:p>
    <w:p w14:paraId="6576A754" w14:textId="77777777" w:rsidR="005B323A" w:rsidRDefault="0026499D">
      <w:pPr>
        <w:pStyle w:val="BodyText"/>
        <w:spacing w:before="0"/>
        <w:ind w:left="220" w:right="241"/>
      </w:pPr>
      <w:r>
        <w:t>Amstadter,</w:t>
      </w:r>
      <w:r>
        <w:rPr>
          <w:spacing w:val="-5"/>
        </w:rPr>
        <w:t xml:space="preserve"> </w:t>
      </w:r>
      <w:r>
        <w:t>Bromon</w:t>
      </w:r>
      <w:r>
        <w:t>-Fulks,</w:t>
      </w:r>
      <w:r>
        <w:rPr>
          <w:spacing w:val="-4"/>
        </w:rPr>
        <w:t xml:space="preserve"> </w:t>
      </w:r>
      <w:r>
        <w:t>Zinzow,</w:t>
      </w:r>
      <w:r>
        <w:rPr>
          <w:spacing w:val="-6"/>
        </w:rPr>
        <w:t xml:space="preserve"> </w:t>
      </w:r>
      <w:r>
        <w:t>Ruggiero,</w:t>
      </w:r>
      <w:r>
        <w:rPr>
          <w:spacing w:val="-5"/>
        </w:rPr>
        <w:t xml:space="preserve"> </w:t>
      </w:r>
      <w:r>
        <w:t>and</w:t>
      </w:r>
      <w:r>
        <w:rPr>
          <w:spacing w:val="-3"/>
        </w:rPr>
        <w:t xml:space="preserve"> </w:t>
      </w:r>
      <w:r>
        <w:t>Cercone</w:t>
      </w:r>
      <w:r>
        <w:rPr>
          <w:spacing w:val="-6"/>
        </w:rPr>
        <w:t xml:space="preserve"> </w:t>
      </w:r>
      <w:r>
        <w:t>(2009)</w:t>
      </w:r>
      <w:r>
        <w:rPr>
          <w:spacing w:val="-5"/>
        </w:rPr>
        <w:t xml:space="preserve"> </w:t>
      </w:r>
      <w:r>
        <w:t>reviewed</w:t>
      </w:r>
      <w:r>
        <w:rPr>
          <w:spacing w:val="-5"/>
        </w:rPr>
        <w:t xml:space="preserve"> </w:t>
      </w:r>
      <w:r>
        <w:t>research</w:t>
      </w:r>
      <w:r>
        <w:rPr>
          <w:spacing w:val="-5"/>
        </w:rPr>
        <w:t xml:space="preserve"> </w:t>
      </w:r>
      <w:r>
        <w:t>concerning Web-based interventions for problems that can stem from trauma exposure, including subdiagnostic levels of PTSD symptoms, substance use disorders, and depression. However,</w:t>
      </w:r>
      <w:r>
        <w:rPr>
          <w:spacing w:val="40"/>
        </w:rPr>
        <w:t xml:space="preserve"> </w:t>
      </w:r>
      <w:r>
        <w:t xml:space="preserve">only four </w:t>
      </w:r>
      <w:r>
        <w:t>of the interventions they reviewed specifically treated PTSD symptoms. They concluded that, although the results of these studies are promising, more research is needed.</w:t>
      </w:r>
    </w:p>
    <w:p w14:paraId="13FE2540" w14:textId="77777777" w:rsidR="005B323A" w:rsidRDefault="0026499D">
      <w:pPr>
        <w:pStyle w:val="BodyText"/>
        <w:spacing w:before="0"/>
        <w:ind w:left="220" w:right="245"/>
      </w:pPr>
      <w:r>
        <w:t>Another</w:t>
      </w:r>
      <w:r>
        <w:rPr>
          <w:spacing w:val="-3"/>
        </w:rPr>
        <w:t xml:space="preserve"> </w:t>
      </w:r>
      <w:r>
        <w:t>review</w:t>
      </w:r>
      <w:r>
        <w:rPr>
          <w:spacing w:val="-3"/>
        </w:rPr>
        <w:t xml:space="preserve"> </w:t>
      </w:r>
      <w:r>
        <w:t>by</w:t>
      </w:r>
      <w:r>
        <w:rPr>
          <w:spacing w:val="-7"/>
        </w:rPr>
        <w:t xml:space="preserve"> </w:t>
      </w:r>
      <w:r>
        <w:t>McLean</w:t>
      </w:r>
      <w:r>
        <w:rPr>
          <w:spacing w:val="-2"/>
        </w:rPr>
        <w:t xml:space="preserve"> </w:t>
      </w:r>
      <w:r>
        <w:t>et</w:t>
      </w:r>
      <w:r>
        <w:rPr>
          <w:spacing w:val="-3"/>
        </w:rPr>
        <w:t xml:space="preserve"> </w:t>
      </w:r>
      <w:r>
        <w:t>al.</w:t>
      </w:r>
      <w:r>
        <w:rPr>
          <w:spacing w:val="-3"/>
        </w:rPr>
        <w:t xml:space="preserve"> </w:t>
      </w:r>
      <w:r>
        <w:t>(2010)</w:t>
      </w:r>
      <w:r>
        <w:rPr>
          <w:spacing w:val="-2"/>
        </w:rPr>
        <w:t xml:space="preserve"> </w:t>
      </w:r>
      <w:r>
        <w:t>was</w:t>
      </w:r>
      <w:r>
        <w:rPr>
          <w:spacing w:val="-3"/>
        </w:rPr>
        <w:t xml:space="preserve"> </w:t>
      </w:r>
      <w:r>
        <w:t>more</w:t>
      </w:r>
      <w:r>
        <w:rPr>
          <w:spacing w:val="-3"/>
        </w:rPr>
        <w:t xml:space="preserve"> </w:t>
      </w:r>
      <w:r>
        <w:t>thorough</w:t>
      </w:r>
      <w:r>
        <w:rPr>
          <w:spacing w:val="-3"/>
        </w:rPr>
        <w:t xml:space="preserve"> </w:t>
      </w:r>
      <w:r>
        <w:t>in</w:t>
      </w:r>
      <w:r>
        <w:rPr>
          <w:spacing w:val="-3"/>
        </w:rPr>
        <w:t xml:space="preserve"> </w:t>
      </w:r>
      <w:r>
        <w:t>its</w:t>
      </w:r>
      <w:r>
        <w:rPr>
          <w:spacing w:val="-3"/>
        </w:rPr>
        <w:t xml:space="preserve"> </w:t>
      </w:r>
      <w:r>
        <w:t>consideration</w:t>
      </w:r>
      <w:r>
        <w:rPr>
          <w:spacing w:val="-3"/>
        </w:rPr>
        <w:t xml:space="preserve"> </w:t>
      </w:r>
      <w:r>
        <w:t>of</w:t>
      </w:r>
      <w:r>
        <w:rPr>
          <w:spacing w:val="-4"/>
        </w:rPr>
        <w:t xml:space="preserve"> </w:t>
      </w:r>
      <w:r>
        <w:t>technology</w:t>
      </w:r>
      <w:r>
        <w:rPr>
          <w:spacing w:val="-3"/>
        </w:rPr>
        <w:t xml:space="preserve"> </w:t>
      </w:r>
      <w:r>
        <w:t>as useful in the treatment of PTSD, and it addressed such issues as the use of VRET in addition to Web- and computer-based interventions. These authors observed that such interventions have been found to be associated with signi</w:t>
      </w:r>
      <w:r>
        <w:t xml:space="preserve">ficantly better outcomes than waitlist controls or supportive therapy, but they were unable to identify any studies that compared in-person and computerized CBT intervention for PTSD. They concluded that computer technology can increase access to care for </w:t>
      </w:r>
      <w:r>
        <w:t>people with PTSD by bridging geographical distances, making care available for people who would otherwise have to wait for open treatment slots, providing cost- effective interventions that can reach people who do not have the economic resources or insuran</w:t>
      </w:r>
      <w:r>
        <w:t>ce coverage for care, and providing a greater sense of protection for clients who might prefer the</w:t>
      </w:r>
      <w:r>
        <w:rPr>
          <w:spacing w:val="-2"/>
        </w:rPr>
        <w:t xml:space="preserve"> </w:t>
      </w:r>
      <w:r>
        <w:t>more anonymous interactions of a computerized intervention. Additionally, they</w:t>
      </w:r>
      <w:r>
        <w:rPr>
          <w:spacing w:val="-5"/>
        </w:rPr>
        <w:t xml:space="preserve"> </w:t>
      </w:r>
      <w:r>
        <w:t>noted that computerized treatment elements can enhance and improve existing in</w:t>
      </w:r>
      <w:r>
        <w:t>terventions (e.g., tailored psychoeducation, computerized self-monitoring, VRET).</w:t>
      </w:r>
    </w:p>
    <w:p w14:paraId="17E7B2AA" w14:textId="77777777" w:rsidR="005B323A" w:rsidRDefault="005B323A">
      <w:pPr>
        <w:pStyle w:val="BodyText"/>
        <w:spacing w:before="7"/>
        <w:ind w:left="0"/>
        <w:rPr>
          <w:sz w:val="20"/>
        </w:rPr>
      </w:pPr>
    </w:p>
    <w:p w14:paraId="2EBDCFE4" w14:textId="77777777" w:rsidR="005B323A" w:rsidRDefault="0026499D">
      <w:pPr>
        <w:pStyle w:val="BodyText"/>
        <w:spacing w:before="0"/>
        <w:ind w:left="220" w:right="265"/>
      </w:pPr>
      <w:r>
        <w:t>Specific computer- and Web-delivered interventions for treating PTSD include the Interapy program available in Dutch, a CBT treatment that provides exposure therapy over com</w:t>
      </w:r>
      <w:r>
        <w:t>puters with</w:t>
      </w:r>
      <w:r>
        <w:rPr>
          <w:spacing w:val="-4"/>
        </w:rPr>
        <w:t xml:space="preserve"> </w:t>
      </w:r>
      <w:r>
        <w:t>supervision</w:t>
      </w:r>
      <w:r>
        <w:rPr>
          <w:spacing w:val="-3"/>
        </w:rPr>
        <w:t xml:space="preserve"> </w:t>
      </w:r>
      <w:r>
        <w:t>from</w:t>
      </w:r>
      <w:r>
        <w:rPr>
          <w:spacing w:val="-3"/>
        </w:rPr>
        <w:t xml:space="preserve"> </w:t>
      </w:r>
      <w:r>
        <w:t>a</w:t>
      </w:r>
      <w:r>
        <w:rPr>
          <w:spacing w:val="-4"/>
        </w:rPr>
        <w:t xml:space="preserve"> </w:t>
      </w:r>
      <w:r>
        <w:t>therapist,</w:t>
      </w:r>
      <w:r>
        <w:rPr>
          <w:spacing w:val="-3"/>
        </w:rPr>
        <w:t xml:space="preserve"> </w:t>
      </w:r>
      <w:r>
        <w:t>which</w:t>
      </w:r>
      <w:r>
        <w:rPr>
          <w:spacing w:val="-3"/>
        </w:rPr>
        <w:t xml:space="preserve"> </w:t>
      </w:r>
      <w:r>
        <w:t>is</w:t>
      </w:r>
      <w:r>
        <w:rPr>
          <w:spacing w:val="-3"/>
        </w:rPr>
        <w:t xml:space="preserve"> </w:t>
      </w:r>
      <w:r>
        <w:t>included</w:t>
      </w:r>
      <w:r>
        <w:rPr>
          <w:spacing w:val="-3"/>
        </w:rPr>
        <w:t xml:space="preserve"> </w:t>
      </w:r>
      <w:r>
        <w:t>in</w:t>
      </w:r>
      <w:r>
        <w:rPr>
          <w:spacing w:val="-2"/>
        </w:rPr>
        <w:t xml:space="preserve"> </w:t>
      </w:r>
      <w:r>
        <w:t>the</w:t>
      </w:r>
      <w:r>
        <w:rPr>
          <w:spacing w:val="-4"/>
        </w:rPr>
        <w:t xml:space="preserve"> </w:t>
      </w:r>
      <w:r>
        <w:t>reviews</w:t>
      </w:r>
      <w:r>
        <w:rPr>
          <w:spacing w:val="-3"/>
        </w:rPr>
        <w:t xml:space="preserve"> </w:t>
      </w:r>
      <w:r>
        <w:t>discussed</w:t>
      </w:r>
      <w:r>
        <w:rPr>
          <w:spacing w:val="-3"/>
        </w:rPr>
        <w:t xml:space="preserve"> </w:t>
      </w:r>
      <w:r>
        <w:t>in</w:t>
      </w:r>
      <w:r>
        <w:rPr>
          <w:spacing w:val="-3"/>
        </w:rPr>
        <w:t xml:space="preserve"> </w:t>
      </w:r>
      <w:r>
        <w:t>the</w:t>
      </w:r>
      <w:r>
        <w:rPr>
          <w:spacing w:val="-3"/>
        </w:rPr>
        <w:t xml:space="preserve"> </w:t>
      </w:r>
      <w:r>
        <w:t>“Treatments</w:t>
      </w:r>
    </w:p>
    <w:p w14:paraId="42DD3725" w14:textId="77777777" w:rsidR="005B323A" w:rsidRDefault="005B323A">
      <w:pPr>
        <w:sectPr w:rsidR="005B323A">
          <w:pgSz w:w="12240" w:h="15840"/>
          <w:pgMar w:top="1300" w:right="1220" w:bottom="1080" w:left="1220" w:header="722" w:footer="887" w:gutter="0"/>
          <w:cols w:space="720"/>
        </w:sectPr>
      </w:pPr>
    </w:p>
    <w:p w14:paraId="3B994DB3" w14:textId="77777777" w:rsidR="005B323A" w:rsidRDefault="0026499D">
      <w:pPr>
        <w:pStyle w:val="BodyText"/>
        <w:spacing w:before="124"/>
        <w:ind w:left="220" w:right="284"/>
      </w:pPr>
      <w:r>
        <w:lastRenderedPageBreak/>
        <w:t>for</w:t>
      </w:r>
      <w:r>
        <w:rPr>
          <w:spacing w:val="-5"/>
        </w:rPr>
        <w:t xml:space="preserve"> </w:t>
      </w:r>
      <w:r>
        <w:t>Multiple</w:t>
      </w:r>
      <w:r>
        <w:rPr>
          <w:spacing w:val="-3"/>
        </w:rPr>
        <w:t xml:space="preserve"> </w:t>
      </w:r>
      <w:r>
        <w:t>Anxiety</w:t>
      </w:r>
      <w:r>
        <w:rPr>
          <w:spacing w:val="-10"/>
        </w:rPr>
        <w:t xml:space="preserve"> </w:t>
      </w:r>
      <w:r>
        <w:t>Disorders”</w:t>
      </w:r>
      <w:r>
        <w:rPr>
          <w:spacing w:val="-3"/>
        </w:rPr>
        <w:t xml:space="preserve"> </w:t>
      </w:r>
      <w:r>
        <w:t>section</w:t>
      </w:r>
      <w:r>
        <w:rPr>
          <w:spacing w:val="-2"/>
        </w:rPr>
        <w:t xml:space="preserve"> </w:t>
      </w:r>
      <w:r>
        <w:t>(Lange,</w:t>
      </w:r>
      <w:r>
        <w:rPr>
          <w:spacing w:val="-2"/>
        </w:rPr>
        <w:t xml:space="preserve"> </w:t>
      </w:r>
      <w:r>
        <w:t>van</w:t>
      </w:r>
      <w:r>
        <w:rPr>
          <w:spacing w:val="-2"/>
        </w:rPr>
        <w:t xml:space="preserve"> </w:t>
      </w:r>
      <w:r>
        <w:t>de</w:t>
      </w:r>
      <w:r>
        <w:rPr>
          <w:spacing w:val="-3"/>
        </w:rPr>
        <w:t xml:space="preserve"> </w:t>
      </w:r>
      <w:r>
        <w:t>Ven, &amp;</w:t>
      </w:r>
      <w:r>
        <w:rPr>
          <w:spacing w:val="-4"/>
        </w:rPr>
        <w:t xml:space="preserve"> </w:t>
      </w:r>
      <w:r>
        <w:t>Schrieken, 2003).</w:t>
      </w:r>
      <w:r>
        <w:rPr>
          <w:spacing w:val="-2"/>
        </w:rPr>
        <w:t xml:space="preserve"> </w:t>
      </w:r>
      <w:r>
        <w:t>Early</w:t>
      </w:r>
      <w:r>
        <w:rPr>
          <w:spacing w:val="-7"/>
        </w:rPr>
        <w:t xml:space="preserve"> </w:t>
      </w:r>
      <w:r>
        <w:t>research found that participants who received the in</w:t>
      </w:r>
      <w:r>
        <w:t>tervention had significantly greater reductions in trauma-related symptoms and improvements in mood and anxiety compared with individuals assigned to a waitlist-only control group (Lange, Rietdijk et al., 2003). More recent reports appear to confirm the ut</w:t>
      </w:r>
      <w:r>
        <w:t>ility of the intervention in reducing PTSD symptoms and improving functioning, but those studies are only available in Dutch.</w:t>
      </w:r>
    </w:p>
    <w:p w14:paraId="03469BE8" w14:textId="77777777" w:rsidR="005B323A" w:rsidRDefault="005B323A">
      <w:pPr>
        <w:pStyle w:val="BodyText"/>
        <w:spacing w:before="10"/>
        <w:ind w:left="0"/>
        <w:rPr>
          <w:sz w:val="20"/>
        </w:rPr>
      </w:pPr>
    </w:p>
    <w:p w14:paraId="46D7B885" w14:textId="77777777" w:rsidR="005B323A" w:rsidRDefault="0026499D">
      <w:pPr>
        <w:pStyle w:val="BodyText"/>
        <w:spacing w:before="0"/>
        <w:ind w:left="220"/>
      </w:pPr>
      <w:r>
        <w:t>Another</w:t>
      </w:r>
      <w:r>
        <w:rPr>
          <w:spacing w:val="-6"/>
        </w:rPr>
        <w:t xml:space="preserve"> </w:t>
      </w:r>
      <w:r>
        <w:t>partially</w:t>
      </w:r>
      <w:r>
        <w:rPr>
          <w:spacing w:val="-9"/>
        </w:rPr>
        <w:t xml:space="preserve"> </w:t>
      </w:r>
      <w:r>
        <w:t>computerized</w:t>
      </w:r>
      <w:r>
        <w:rPr>
          <w:spacing w:val="-6"/>
        </w:rPr>
        <w:t xml:space="preserve"> </w:t>
      </w:r>
      <w:r>
        <w:t>CBT</w:t>
      </w:r>
      <w:r>
        <w:rPr>
          <w:spacing w:val="-5"/>
        </w:rPr>
        <w:t xml:space="preserve"> </w:t>
      </w:r>
      <w:r>
        <w:t>treatment</w:t>
      </w:r>
      <w:r>
        <w:rPr>
          <w:spacing w:val="-5"/>
        </w:rPr>
        <w:t xml:space="preserve"> </w:t>
      </w:r>
      <w:r>
        <w:t>for</w:t>
      </w:r>
      <w:r>
        <w:rPr>
          <w:spacing w:val="-4"/>
        </w:rPr>
        <w:t xml:space="preserve"> </w:t>
      </w:r>
      <w:r>
        <w:t>PTSD,</w:t>
      </w:r>
      <w:r>
        <w:rPr>
          <w:spacing w:val="-5"/>
        </w:rPr>
        <w:t xml:space="preserve"> </w:t>
      </w:r>
      <w:r>
        <w:t>which</w:t>
      </w:r>
      <w:r>
        <w:rPr>
          <w:spacing w:val="-5"/>
        </w:rPr>
        <w:t xml:space="preserve"> </w:t>
      </w:r>
      <w:r>
        <w:t>is</w:t>
      </w:r>
      <w:r>
        <w:rPr>
          <w:spacing w:val="-4"/>
        </w:rPr>
        <w:t xml:space="preserve"> </w:t>
      </w:r>
      <w:r>
        <w:t>being</w:t>
      </w:r>
      <w:r>
        <w:rPr>
          <w:spacing w:val="-7"/>
        </w:rPr>
        <w:t xml:space="preserve"> </w:t>
      </w:r>
      <w:r>
        <w:t>used</w:t>
      </w:r>
      <w:r>
        <w:rPr>
          <w:spacing w:val="-4"/>
        </w:rPr>
        <w:t xml:space="preserve"> </w:t>
      </w:r>
      <w:r>
        <w:t>by</w:t>
      </w:r>
      <w:r>
        <w:rPr>
          <w:spacing w:val="-8"/>
        </w:rPr>
        <w:t xml:space="preserve"> </w:t>
      </w:r>
      <w:r>
        <w:t>VA</w:t>
      </w:r>
      <w:r>
        <w:rPr>
          <w:spacing w:val="-5"/>
        </w:rPr>
        <w:t xml:space="preserve"> </w:t>
      </w:r>
      <w:r>
        <w:t>and</w:t>
      </w:r>
      <w:r>
        <w:rPr>
          <w:spacing w:val="-5"/>
        </w:rPr>
        <w:t xml:space="preserve"> the</w:t>
      </w:r>
    </w:p>
    <w:p w14:paraId="5CCEAAB9" w14:textId="77777777" w:rsidR="005B323A" w:rsidRDefault="0026499D">
      <w:pPr>
        <w:pStyle w:val="BodyText"/>
        <w:spacing w:before="0"/>
        <w:ind w:left="220" w:right="294"/>
      </w:pPr>
      <w:r>
        <w:t>U.S. military, is the Delivery of Self-Training and Education for Stressful Situations (DE- STRESS) intervention (which also makes use of some in-person or telephone interviews). This intervention is also included in the previously cited reviews. The inter</w:t>
      </w:r>
      <w:r>
        <w:t>vention teaches clients techniques</w:t>
      </w:r>
      <w:r>
        <w:rPr>
          <w:spacing w:val="-3"/>
        </w:rPr>
        <w:t xml:space="preserve"> </w:t>
      </w:r>
      <w:r>
        <w:t>to</w:t>
      </w:r>
      <w:r>
        <w:rPr>
          <w:spacing w:val="-3"/>
        </w:rPr>
        <w:t xml:space="preserve"> </w:t>
      </w:r>
      <w:r>
        <w:t>help</w:t>
      </w:r>
      <w:r>
        <w:rPr>
          <w:spacing w:val="-3"/>
        </w:rPr>
        <w:t xml:space="preserve"> </w:t>
      </w:r>
      <w:r>
        <w:t>them</w:t>
      </w:r>
      <w:r>
        <w:rPr>
          <w:spacing w:val="-3"/>
        </w:rPr>
        <w:t xml:space="preserve"> </w:t>
      </w:r>
      <w:r>
        <w:t>cope</w:t>
      </w:r>
      <w:r>
        <w:rPr>
          <w:spacing w:val="-4"/>
        </w:rPr>
        <w:t xml:space="preserve"> </w:t>
      </w:r>
      <w:r>
        <w:t>with</w:t>
      </w:r>
      <w:r>
        <w:rPr>
          <w:spacing w:val="-3"/>
        </w:rPr>
        <w:t xml:space="preserve"> </w:t>
      </w:r>
      <w:r>
        <w:t>situations</w:t>
      </w:r>
      <w:r>
        <w:rPr>
          <w:spacing w:val="-3"/>
        </w:rPr>
        <w:t xml:space="preserve"> </w:t>
      </w:r>
      <w:r>
        <w:t>that</w:t>
      </w:r>
      <w:r>
        <w:rPr>
          <w:spacing w:val="-3"/>
        </w:rPr>
        <w:t xml:space="preserve"> </w:t>
      </w:r>
      <w:r>
        <w:t>bring</w:t>
      </w:r>
      <w:r>
        <w:rPr>
          <w:spacing w:val="-6"/>
        </w:rPr>
        <w:t xml:space="preserve"> </w:t>
      </w:r>
      <w:r>
        <w:t>on</w:t>
      </w:r>
      <w:r>
        <w:rPr>
          <w:spacing w:val="-3"/>
        </w:rPr>
        <w:t xml:space="preserve"> </w:t>
      </w:r>
      <w:r>
        <w:t>recall</w:t>
      </w:r>
      <w:r>
        <w:rPr>
          <w:spacing w:val="-3"/>
        </w:rPr>
        <w:t xml:space="preserve"> </w:t>
      </w:r>
      <w:r>
        <w:t>of</w:t>
      </w:r>
      <w:r>
        <w:rPr>
          <w:spacing w:val="-3"/>
        </w:rPr>
        <w:t xml:space="preserve"> </w:t>
      </w:r>
      <w:r>
        <w:t>traumatic</w:t>
      </w:r>
      <w:r>
        <w:rPr>
          <w:spacing w:val="-4"/>
        </w:rPr>
        <w:t xml:space="preserve"> </w:t>
      </w:r>
      <w:r>
        <w:t>events</w:t>
      </w:r>
      <w:r>
        <w:rPr>
          <w:spacing w:val="-3"/>
        </w:rPr>
        <w:t xml:space="preserve"> </w:t>
      </w:r>
      <w:r>
        <w:t>and to</w:t>
      </w:r>
      <w:r>
        <w:rPr>
          <w:spacing w:val="-3"/>
        </w:rPr>
        <w:t xml:space="preserve"> </w:t>
      </w:r>
      <w:r>
        <w:t>assist them in managing negative affect (Litz, Engel, Bryant, &amp; Papa, 2007). In a research trial, DE- STRESS (</w:t>
      </w:r>
      <w:r>
        <w:rPr>
          <w:i/>
        </w:rPr>
        <w:t>n=</w:t>
      </w:r>
      <w:r>
        <w:t>24) was compared with anoth</w:t>
      </w:r>
      <w:r>
        <w:t>er Web-based intervention that used supportive counseling (</w:t>
      </w:r>
      <w:r>
        <w:rPr>
          <w:i/>
        </w:rPr>
        <w:t>n=</w:t>
      </w:r>
      <w:r>
        <w:t>21); among treatment completers (about 30 percent of participants dropped out from both treatment arms), those who used DE-STRESS had, at a 6-month follow-up assessment, significantly lower anxie</w:t>
      </w:r>
      <w:r>
        <w:t>ty (measured with the Beck Anxiety Inventory [BAI]), depression (measured with the BDI), and PTSD symptoms (using the PTSD Symptom Scale– Interview Version), and they were significantly less likely to meet clinical criteria for a PTSD diagnosis (Litz et al</w:t>
      </w:r>
      <w:r>
        <w:t>., 2007).</w:t>
      </w:r>
    </w:p>
    <w:p w14:paraId="7F7854F8" w14:textId="77777777" w:rsidR="005B323A" w:rsidRDefault="005B323A">
      <w:pPr>
        <w:pStyle w:val="BodyText"/>
        <w:spacing w:before="0"/>
        <w:ind w:left="0"/>
        <w:rPr>
          <w:sz w:val="21"/>
        </w:rPr>
      </w:pPr>
    </w:p>
    <w:p w14:paraId="46609F29" w14:textId="77777777" w:rsidR="005B323A" w:rsidRDefault="0026499D">
      <w:pPr>
        <w:pStyle w:val="BodyText"/>
        <w:spacing w:before="0"/>
        <w:ind w:left="220" w:right="265"/>
      </w:pPr>
      <w:r>
        <w:t>Klein et al. (2010) conducted an evaluation of an online CBT treatment for PTSD in Australia with</w:t>
      </w:r>
      <w:r>
        <w:rPr>
          <w:spacing w:val="-3"/>
        </w:rPr>
        <w:t xml:space="preserve"> </w:t>
      </w:r>
      <w:r>
        <w:t>22</w:t>
      </w:r>
      <w:r>
        <w:rPr>
          <w:spacing w:val="-3"/>
        </w:rPr>
        <w:t xml:space="preserve"> </w:t>
      </w:r>
      <w:r>
        <w:t>clients</w:t>
      </w:r>
      <w:r>
        <w:rPr>
          <w:spacing w:val="-3"/>
        </w:rPr>
        <w:t xml:space="preserve"> </w:t>
      </w:r>
      <w:r>
        <w:t>who</w:t>
      </w:r>
      <w:r>
        <w:rPr>
          <w:spacing w:val="-3"/>
        </w:rPr>
        <w:t xml:space="preserve"> </w:t>
      </w:r>
      <w:r>
        <w:t>had</w:t>
      </w:r>
      <w:r>
        <w:rPr>
          <w:spacing w:val="-3"/>
        </w:rPr>
        <w:t xml:space="preserve"> </w:t>
      </w:r>
      <w:r>
        <w:t>PTSD</w:t>
      </w:r>
      <w:r>
        <w:rPr>
          <w:spacing w:val="-3"/>
        </w:rPr>
        <w:t xml:space="preserve"> </w:t>
      </w:r>
      <w:r>
        <w:t>and</w:t>
      </w:r>
      <w:r>
        <w:rPr>
          <w:spacing w:val="-3"/>
        </w:rPr>
        <w:t xml:space="preserve"> </w:t>
      </w:r>
      <w:r>
        <w:t>were</w:t>
      </w:r>
      <w:r>
        <w:rPr>
          <w:spacing w:val="-4"/>
        </w:rPr>
        <w:t xml:space="preserve"> </w:t>
      </w:r>
      <w:r>
        <w:t>assessed</w:t>
      </w:r>
      <w:r>
        <w:rPr>
          <w:spacing w:val="-1"/>
        </w:rPr>
        <w:t xml:space="preserve"> </w:t>
      </w:r>
      <w:r>
        <w:t>at</w:t>
      </w:r>
      <w:r>
        <w:rPr>
          <w:spacing w:val="-3"/>
        </w:rPr>
        <w:t xml:space="preserve"> </w:t>
      </w:r>
      <w:r>
        <w:t>baseline,</w:t>
      </w:r>
      <w:r>
        <w:rPr>
          <w:spacing w:val="-2"/>
        </w:rPr>
        <w:t xml:space="preserve"> </w:t>
      </w:r>
      <w:r>
        <w:t>immediately</w:t>
      </w:r>
      <w:r>
        <w:rPr>
          <w:spacing w:val="-6"/>
        </w:rPr>
        <w:t xml:space="preserve"> </w:t>
      </w:r>
      <w:r>
        <w:t>after</w:t>
      </w:r>
      <w:r>
        <w:rPr>
          <w:spacing w:val="-4"/>
        </w:rPr>
        <w:t xml:space="preserve"> </w:t>
      </w:r>
      <w:r>
        <w:t>treatment,</w:t>
      </w:r>
      <w:r>
        <w:rPr>
          <w:spacing w:val="-3"/>
        </w:rPr>
        <w:t xml:space="preserve"> </w:t>
      </w:r>
      <w:r>
        <w:t>and</w:t>
      </w:r>
      <w:r>
        <w:rPr>
          <w:spacing w:val="-3"/>
        </w:rPr>
        <w:t xml:space="preserve"> </w:t>
      </w:r>
      <w:r>
        <w:t>3 months after treatment. Treatment consisted of a 12-week psychoeducational intervention provided online with support from a trained therapist. The authors found that, at the 3-month assessment, 77 percent of participants no longer met diagnostic criteria</w:t>
      </w:r>
      <w:r>
        <w:t xml:space="preserve"> for PTSD. The majority (69 percent) of participants rated the intervention positively, and the average therapist time required per client was relatively low (194.5 minutes).</w:t>
      </w:r>
    </w:p>
    <w:p w14:paraId="03C6C57C" w14:textId="77777777" w:rsidR="005B323A" w:rsidRDefault="005B323A">
      <w:pPr>
        <w:pStyle w:val="BodyText"/>
        <w:spacing w:before="10"/>
        <w:ind w:left="0"/>
        <w:rPr>
          <w:sz w:val="20"/>
        </w:rPr>
      </w:pPr>
    </w:p>
    <w:p w14:paraId="7B92D480" w14:textId="77777777" w:rsidR="005B323A" w:rsidRDefault="0026499D">
      <w:pPr>
        <w:pStyle w:val="BodyText"/>
        <w:spacing w:before="1"/>
        <w:ind w:left="220" w:right="219"/>
      </w:pPr>
      <w:r>
        <w:t>In another Australian study, individuals with PTSD were randomly assigned to eit</w:t>
      </w:r>
      <w:r>
        <w:t>her a waitlist control</w:t>
      </w:r>
      <w:r>
        <w:rPr>
          <w:spacing w:val="-1"/>
        </w:rPr>
        <w:t xml:space="preserve"> </w:t>
      </w:r>
      <w:r>
        <w:t>group</w:t>
      </w:r>
      <w:r>
        <w:rPr>
          <w:spacing w:val="-1"/>
        </w:rPr>
        <w:t xml:space="preserve"> </w:t>
      </w:r>
      <w:r>
        <w:t>(</w:t>
      </w:r>
      <w:r>
        <w:rPr>
          <w:i/>
        </w:rPr>
        <w:t>n=</w:t>
      </w:r>
      <w:r>
        <w:t>21)</w:t>
      </w:r>
      <w:r>
        <w:rPr>
          <w:spacing w:val="-1"/>
        </w:rPr>
        <w:t xml:space="preserve"> </w:t>
      </w:r>
      <w:r>
        <w:t>or</w:t>
      </w:r>
      <w:r>
        <w:rPr>
          <w:spacing w:val="-3"/>
        </w:rPr>
        <w:t xml:space="preserve"> </w:t>
      </w:r>
      <w:r>
        <w:t>to</w:t>
      </w:r>
      <w:r>
        <w:rPr>
          <w:spacing w:val="-1"/>
        </w:rPr>
        <w:t xml:space="preserve"> </w:t>
      </w:r>
      <w:r>
        <w:t>a</w:t>
      </w:r>
      <w:r>
        <w:rPr>
          <w:spacing w:val="-2"/>
        </w:rPr>
        <w:t xml:space="preserve"> </w:t>
      </w:r>
      <w:r>
        <w:t>group</w:t>
      </w:r>
      <w:r>
        <w:rPr>
          <w:spacing w:val="-1"/>
        </w:rPr>
        <w:t xml:space="preserve"> </w:t>
      </w:r>
      <w:r>
        <w:t>using a</w:t>
      </w:r>
      <w:r>
        <w:rPr>
          <w:spacing w:val="-2"/>
        </w:rPr>
        <w:t xml:space="preserve"> </w:t>
      </w:r>
      <w:r>
        <w:t>Web-based</w:t>
      </w:r>
      <w:r>
        <w:rPr>
          <w:spacing w:val="-1"/>
        </w:rPr>
        <w:t xml:space="preserve"> </w:t>
      </w:r>
      <w:r>
        <w:t>PTSD</w:t>
      </w:r>
      <w:r>
        <w:rPr>
          <w:spacing w:val="-1"/>
        </w:rPr>
        <w:t xml:space="preserve"> </w:t>
      </w:r>
      <w:r>
        <w:t>treatment</w:t>
      </w:r>
      <w:r>
        <w:rPr>
          <w:spacing w:val="-1"/>
        </w:rPr>
        <w:t xml:space="preserve"> </w:t>
      </w:r>
      <w:r>
        <w:t>(</w:t>
      </w:r>
      <w:r>
        <w:rPr>
          <w:i/>
        </w:rPr>
        <w:t>n=</w:t>
      </w:r>
      <w:r>
        <w:t>23),</w:t>
      </w:r>
      <w:r>
        <w:rPr>
          <w:spacing w:val="-1"/>
        </w:rPr>
        <w:t xml:space="preserve"> </w:t>
      </w:r>
      <w:r>
        <w:t>which</w:t>
      </w:r>
      <w:r>
        <w:rPr>
          <w:spacing w:val="-1"/>
        </w:rPr>
        <w:t xml:space="preserve"> </w:t>
      </w:r>
      <w:r>
        <w:t>included</w:t>
      </w:r>
      <w:r>
        <w:rPr>
          <w:spacing w:val="-1"/>
        </w:rPr>
        <w:t xml:space="preserve"> </w:t>
      </w:r>
      <w:r>
        <w:t xml:space="preserve">a therapist-moderated online discussion forum, automatic reminder emails, and instant messaging chats with a therapist, with a mean therapist time of </w:t>
      </w:r>
      <w:r>
        <w:t>104 minutes per client (Spence et al., 2011). Using an intent-to-treat analysis, the authors found that those who received the intervention had significantly</w:t>
      </w:r>
      <w:r>
        <w:rPr>
          <w:spacing w:val="-8"/>
        </w:rPr>
        <w:t xml:space="preserve"> </w:t>
      </w:r>
      <w:r>
        <w:t>lower</w:t>
      </w:r>
      <w:r>
        <w:rPr>
          <w:spacing w:val="-3"/>
        </w:rPr>
        <w:t xml:space="preserve"> </w:t>
      </w:r>
      <w:r>
        <w:t>levels</w:t>
      </w:r>
      <w:r>
        <w:rPr>
          <w:spacing w:val="-1"/>
        </w:rPr>
        <w:t xml:space="preserve"> </w:t>
      </w:r>
      <w:r>
        <w:t>of</w:t>
      </w:r>
      <w:r>
        <w:rPr>
          <w:spacing w:val="-3"/>
        </w:rPr>
        <w:t xml:space="preserve"> </w:t>
      </w:r>
      <w:r>
        <w:t>PTSD,</w:t>
      </w:r>
      <w:r>
        <w:rPr>
          <w:spacing w:val="-3"/>
        </w:rPr>
        <w:t xml:space="preserve"> </w:t>
      </w:r>
      <w:r>
        <w:t>depressive,</w:t>
      </w:r>
      <w:r>
        <w:rPr>
          <w:spacing w:val="-3"/>
        </w:rPr>
        <w:t xml:space="preserve"> </w:t>
      </w:r>
      <w:r>
        <w:t>and</w:t>
      </w:r>
      <w:r>
        <w:rPr>
          <w:spacing w:val="-3"/>
        </w:rPr>
        <w:t xml:space="preserve"> </w:t>
      </w:r>
      <w:r>
        <w:t>GAD</w:t>
      </w:r>
      <w:r>
        <w:rPr>
          <w:spacing w:val="-3"/>
        </w:rPr>
        <w:t xml:space="preserve"> </w:t>
      </w:r>
      <w:r>
        <w:t>symptoms</w:t>
      </w:r>
      <w:r>
        <w:rPr>
          <w:spacing w:val="-3"/>
        </w:rPr>
        <w:t xml:space="preserve"> </w:t>
      </w:r>
      <w:r>
        <w:t>following</w:t>
      </w:r>
      <w:r>
        <w:rPr>
          <w:spacing w:val="-5"/>
        </w:rPr>
        <w:t xml:space="preserve"> </w:t>
      </w:r>
      <w:r>
        <w:t>treatment</w:t>
      </w:r>
      <w:r>
        <w:rPr>
          <w:spacing w:val="-3"/>
        </w:rPr>
        <w:t xml:space="preserve"> </w:t>
      </w:r>
      <w:r>
        <w:t>than</w:t>
      </w:r>
      <w:r>
        <w:rPr>
          <w:spacing w:val="-3"/>
        </w:rPr>
        <w:t xml:space="preserve"> </w:t>
      </w:r>
      <w:r>
        <w:t>did members</w:t>
      </w:r>
      <w:r>
        <w:rPr>
          <w:spacing w:val="-1"/>
        </w:rPr>
        <w:t xml:space="preserve"> </w:t>
      </w:r>
      <w:r>
        <w:t>of</w:t>
      </w:r>
      <w:r>
        <w:rPr>
          <w:spacing w:val="-3"/>
        </w:rPr>
        <w:t xml:space="preserve"> </w:t>
      </w:r>
      <w:r>
        <w:t>the</w:t>
      </w:r>
      <w:r>
        <w:rPr>
          <w:spacing w:val="-1"/>
        </w:rPr>
        <w:t xml:space="preserve"> </w:t>
      </w:r>
      <w:r>
        <w:t>con</w:t>
      </w:r>
      <w:r>
        <w:t>trol</w:t>
      </w:r>
      <w:r>
        <w:rPr>
          <w:spacing w:val="-1"/>
        </w:rPr>
        <w:t xml:space="preserve"> </w:t>
      </w:r>
      <w:r>
        <w:t>group,</w:t>
      </w:r>
      <w:r>
        <w:rPr>
          <w:spacing w:val="-1"/>
        </w:rPr>
        <w:t xml:space="preserve"> </w:t>
      </w:r>
      <w:r>
        <w:t>but</w:t>
      </w:r>
      <w:r>
        <w:rPr>
          <w:spacing w:val="-1"/>
        </w:rPr>
        <w:t xml:space="preserve"> </w:t>
      </w:r>
      <w:r>
        <w:t>no</w:t>
      </w:r>
      <w:r>
        <w:rPr>
          <w:spacing w:val="-1"/>
        </w:rPr>
        <w:t xml:space="preserve"> </w:t>
      </w:r>
      <w:r>
        <w:t>significant</w:t>
      </w:r>
      <w:r>
        <w:rPr>
          <w:spacing w:val="-1"/>
        </w:rPr>
        <w:t xml:space="preserve"> </w:t>
      </w:r>
      <w:r>
        <w:t>differences</w:t>
      </w:r>
      <w:r>
        <w:rPr>
          <w:spacing w:val="-1"/>
        </w:rPr>
        <w:t xml:space="preserve"> </w:t>
      </w:r>
      <w:r>
        <w:t>were</w:t>
      </w:r>
      <w:r>
        <w:rPr>
          <w:spacing w:val="-1"/>
        </w:rPr>
        <w:t xml:space="preserve"> </w:t>
      </w:r>
      <w:r>
        <w:t>found</w:t>
      </w:r>
      <w:r>
        <w:rPr>
          <w:spacing w:val="-2"/>
        </w:rPr>
        <w:t xml:space="preserve"> </w:t>
      </w:r>
      <w:r>
        <w:t>in terms</w:t>
      </w:r>
      <w:r>
        <w:rPr>
          <w:spacing w:val="-1"/>
        </w:rPr>
        <w:t xml:space="preserve"> </w:t>
      </w:r>
      <w:r>
        <w:t>of</w:t>
      </w:r>
      <w:r>
        <w:rPr>
          <w:spacing w:val="-1"/>
        </w:rPr>
        <w:t xml:space="preserve"> </w:t>
      </w:r>
      <w:r>
        <w:t>psychosocial impairment (as measured with the Sheehan Disability Scale). Another study of a Web-based PTSD treatment conducted with German-speaking clients (</w:t>
      </w:r>
      <w:r>
        <w:rPr>
          <w:i/>
        </w:rPr>
        <w:t>N=</w:t>
      </w:r>
      <w:r>
        <w:t>34) provided data from a 1.5-year follow-up period (Knaevelsrud &amp;</w:t>
      </w:r>
      <w:r>
        <w:rPr>
          <w:spacing w:val="-1"/>
        </w:rPr>
        <w:t xml:space="preserve"> </w:t>
      </w:r>
      <w:r>
        <w:t>Maercker, 2010). The authors fo</w:t>
      </w:r>
      <w:r>
        <w:t>und that significant reductions in intrusion, avoidance, and hyperarousal PTSD symptoms (evaluated using the Impact of Event Scale) measured at the end of treatment were maintained at the 1.5-year follow-up, as were significant reductions in anxiety and de</w:t>
      </w:r>
      <w:r>
        <w:t>pression symptoms (evaluated with the SCL-90-R).</w:t>
      </w:r>
    </w:p>
    <w:p w14:paraId="4AEF2404" w14:textId="77777777" w:rsidR="005B323A" w:rsidRDefault="005B323A">
      <w:pPr>
        <w:pStyle w:val="BodyText"/>
        <w:spacing w:before="11"/>
        <w:ind w:left="0"/>
        <w:rPr>
          <w:sz w:val="20"/>
        </w:rPr>
      </w:pPr>
    </w:p>
    <w:p w14:paraId="53458E7C" w14:textId="77777777" w:rsidR="005B323A" w:rsidRDefault="0026499D">
      <w:pPr>
        <w:pStyle w:val="BodyText"/>
        <w:spacing w:before="0"/>
        <w:ind w:left="220" w:right="271"/>
      </w:pPr>
      <w:r>
        <w:t>Possemato, Ouimette, and Knowlton (2011) conducted a pilot study of a brief, self-directed, Web-based</w:t>
      </w:r>
      <w:r>
        <w:rPr>
          <w:spacing w:val="-4"/>
        </w:rPr>
        <w:t xml:space="preserve"> </w:t>
      </w:r>
      <w:r>
        <w:t>intervention</w:t>
      </w:r>
      <w:r>
        <w:rPr>
          <w:spacing w:val="-4"/>
        </w:rPr>
        <w:t xml:space="preserve"> </w:t>
      </w:r>
      <w:r>
        <w:t>(written</w:t>
      </w:r>
      <w:r>
        <w:rPr>
          <w:spacing w:val="-4"/>
        </w:rPr>
        <w:t xml:space="preserve"> </w:t>
      </w:r>
      <w:r>
        <w:t>emotional</w:t>
      </w:r>
      <w:r>
        <w:rPr>
          <w:spacing w:val="-4"/>
        </w:rPr>
        <w:t xml:space="preserve"> </w:t>
      </w:r>
      <w:r>
        <w:t>disclosure</w:t>
      </w:r>
      <w:r>
        <w:rPr>
          <w:spacing w:val="-4"/>
        </w:rPr>
        <w:t xml:space="preserve"> </w:t>
      </w:r>
      <w:r>
        <w:t>[WED])</w:t>
      </w:r>
      <w:r>
        <w:rPr>
          <w:spacing w:val="-5"/>
        </w:rPr>
        <w:t xml:space="preserve"> </w:t>
      </w:r>
      <w:r>
        <w:t>with</w:t>
      </w:r>
      <w:r>
        <w:rPr>
          <w:spacing w:val="-4"/>
        </w:rPr>
        <w:t xml:space="preserve"> </w:t>
      </w:r>
      <w:r>
        <w:t>31</w:t>
      </w:r>
      <w:r>
        <w:rPr>
          <w:spacing w:val="-4"/>
        </w:rPr>
        <w:t xml:space="preserve"> </w:t>
      </w:r>
      <w:r>
        <w:t>combat</w:t>
      </w:r>
      <w:r>
        <w:rPr>
          <w:spacing w:val="-4"/>
        </w:rPr>
        <w:t xml:space="preserve"> </w:t>
      </w:r>
      <w:r>
        <w:t>veterans</w:t>
      </w:r>
      <w:r>
        <w:rPr>
          <w:spacing w:val="-3"/>
        </w:rPr>
        <w:t xml:space="preserve"> </w:t>
      </w:r>
      <w:r>
        <w:t>who</w:t>
      </w:r>
      <w:r>
        <w:rPr>
          <w:spacing w:val="-4"/>
        </w:rPr>
        <w:t xml:space="preserve"> </w:t>
      </w:r>
      <w:r>
        <w:t>had screened as likely hav</w:t>
      </w:r>
      <w:r>
        <w:t>ing PTSD. Participants were randomly assigned to use the intervention or to a control condition that used a Web page to discuss time management. Both intervention and</w:t>
      </w:r>
    </w:p>
    <w:p w14:paraId="2E780D81" w14:textId="77777777" w:rsidR="005B323A" w:rsidRDefault="005B323A">
      <w:pPr>
        <w:sectPr w:rsidR="005B323A">
          <w:pgSz w:w="12240" w:h="15840"/>
          <w:pgMar w:top="1300" w:right="1220" w:bottom="1080" w:left="1220" w:header="722" w:footer="887" w:gutter="0"/>
          <w:cols w:space="720"/>
        </w:sectPr>
      </w:pPr>
    </w:p>
    <w:p w14:paraId="4EAADB43" w14:textId="77777777" w:rsidR="005B323A" w:rsidRDefault="0026499D">
      <w:pPr>
        <w:pStyle w:val="BodyText"/>
        <w:spacing w:before="124"/>
        <w:ind w:left="220" w:right="265"/>
      </w:pPr>
      <w:r>
        <w:lastRenderedPageBreak/>
        <w:t xml:space="preserve">control conditions involved written text and took place in three 20-minute </w:t>
      </w:r>
      <w:r>
        <w:t>sessions. There were no</w:t>
      </w:r>
      <w:r>
        <w:rPr>
          <w:spacing w:val="-4"/>
        </w:rPr>
        <w:t xml:space="preserve"> </w:t>
      </w:r>
      <w:r>
        <w:t>significant</w:t>
      </w:r>
      <w:r>
        <w:rPr>
          <w:spacing w:val="-4"/>
        </w:rPr>
        <w:t xml:space="preserve"> </w:t>
      </w:r>
      <w:r>
        <w:t>differences</w:t>
      </w:r>
      <w:r>
        <w:rPr>
          <w:spacing w:val="-2"/>
        </w:rPr>
        <w:t xml:space="preserve"> </w:t>
      </w:r>
      <w:r>
        <w:t>between</w:t>
      </w:r>
      <w:r>
        <w:rPr>
          <w:spacing w:val="-4"/>
        </w:rPr>
        <w:t xml:space="preserve"> </w:t>
      </w:r>
      <w:r>
        <w:t>the</w:t>
      </w:r>
      <w:r>
        <w:rPr>
          <w:spacing w:val="-4"/>
        </w:rPr>
        <w:t xml:space="preserve"> </w:t>
      </w:r>
      <w:r>
        <w:t>two</w:t>
      </w:r>
      <w:r>
        <w:rPr>
          <w:spacing w:val="-3"/>
        </w:rPr>
        <w:t xml:space="preserve"> </w:t>
      </w:r>
      <w:r>
        <w:t>groups</w:t>
      </w:r>
      <w:r>
        <w:rPr>
          <w:spacing w:val="-2"/>
        </w:rPr>
        <w:t xml:space="preserve"> </w:t>
      </w:r>
      <w:r>
        <w:t>in</w:t>
      </w:r>
      <w:r>
        <w:rPr>
          <w:spacing w:val="-4"/>
        </w:rPr>
        <w:t xml:space="preserve"> </w:t>
      </w:r>
      <w:r>
        <w:t>terms</w:t>
      </w:r>
      <w:r>
        <w:rPr>
          <w:spacing w:val="-4"/>
        </w:rPr>
        <w:t xml:space="preserve"> </w:t>
      </w:r>
      <w:r>
        <w:t>of</w:t>
      </w:r>
      <w:r>
        <w:rPr>
          <w:spacing w:val="-5"/>
        </w:rPr>
        <w:t xml:space="preserve"> </w:t>
      </w:r>
      <w:r>
        <w:t>reductions</w:t>
      </w:r>
      <w:r>
        <w:rPr>
          <w:spacing w:val="-4"/>
        </w:rPr>
        <w:t xml:space="preserve"> </w:t>
      </w:r>
      <w:r>
        <w:t>in</w:t>
      </w:r>
      <w:r>
        <w:rPr>
          <w:spacing w:val="-2"/>
        </w:rPr>
        <w:t xml:space="preserve"> </w:t>
      </w:r>
      <w:r>
        <w:t>PTSD</w:t>
      </w:r>
      <w:r>
        <w:rPr>
          <w:spacing w:val="-4"/>
        </w:rPr>
        <w:t xml:space="preserve"> </w:t>
      </w:r>
      <w:r>
        <w:t>symptoms, but the authors observed that participants who expressed more emotional content and thoughts related to their traumatic experiences were signifi</w:t>
      </w:r>
      <w:r>
        <w:t>cantly more likely to have decreases in PTSD symptoms if they used the WED intervention.</w:t>
      </w:r>
    </w:p>
    <w:p w14:paraId="0BAA8B89" w14:textId="77777777" w:rsidR="005B323A" w:rsidRDefault="005B323A">
      <w:pPr>
        <w:pStyle w:val="BodyText"/>
        <w:spacing w:before="10"/>
        <w:ind w:left="0"/>
        <w:rPr>
          <w:sz w:val="20"/>
        </w:rPr>
      </w:pPr>
    </w:p>
    <w:p w14:paraId="28B7B35B" w14:textId="77777777" w:rsidR="005B323A" w:rsidRDefault="0026499D">
      <w:pPr>
        <w:pStyle w:val="BodyText"/>
        <w:spacing w:before="0"/>
        <w:ind w:left="220" w:right="312"/>
      </w:pPr>
      <w:r>
        <w:t>McLean</w:t>
      </w:r>
      <w:r>
        <w:rPr>
          <w:spacing w:val="-1"/>
        </w:rPr>
        <w:t xml:space="preserve"> </w:t>
      </w:r>
      <w:r>
        <w:t>and</w:t>
      </w:r>
      <w:r>
        <w:rPr>
          <w:spacing w:val="-3"/>
        </w:rPr>
        <w:t xml:space="preserve"> </w:t>
      </w:r>
      <w:r>
        <w:t>colleagues</w:t>
      </w:r>
      <w:r>
        <w:rPr>
          <w:spacing w:val="-3"/>
        </w:rPr>
        <w:t xml:space="preserve"> </w:t>
      </w:r>
      <w:r>
        <w:t>(2010)</w:t>
      </w:r>
      <w:r>
        <w:rPr>
          <w:spacing w:val="-4"/>
        </w:rPr>
        <w:t xml:space="preserve"> </w:t>
      </w:r>
      <w:r>
        <w:t>and</w:t>
      </w:r>
      <w:r>
        <w:rPr>
          <w:spacing w:val="-3"/>
        </w:rPr>
        <w:t xml:space="preserve"> </w:t>
      </w:r>
      <w:r>
        <w:t>Gerardi et</w:t>
      </w:r>
      <w:r>
        <w:rPr>
          <w:spacing w:val="-4"/>
        </w:rPr>
        <w:t xml:space="preserve"> </w:t>
      </w:r>
      <w:r>
        <w:t>al.</w:t>
      </w:r>
      <w:r>
        <w:rPr>
          <w:spacing w:val="-4"/>
        </w:rPr>
        <w:t xml:space="preserve"> </w:t>
      </w:r>
      <w:r>
        <w:t>(2010)</w:t>
      </w:r>
      <w:r>
        <w:rPr>
          <w:spacing w:val="-5"/>
        </w:rPr>
        <w:t xml:space="preserve"> </w:t>
      </w:r>
      <w:r>
        <w:t>both</w:t>
      </w:r>
      <w:r>
        <w:rPr>
          <w:spacing w:val="-4"/>
        </w:rPr>
        <w:t xml:space="preserve"> </w:t>
      </w:r>
      <w:r>
        <w:t>reviewed</w:t>
      </w:r>
      <w:r>
        <w:rPr>
          <w:spacing w:val="-4"/>
        </w:rPr>
        <w:t xml:space="preserve"> </w:t>
      </w:r>
      <w:r>
        <w:t>research</w:t>
      </w:r>
      <w:r>
        <w:rPr>
          <w:spacing w:val="-3"/>
        </w:rPr>
        <w:t xml:space="preserve"> </w:t>
      </w:r>
      <w:r>
        <w:t>on</w:t>
      </w:r>
      <w:r>
        <w:rPr>
          <w:spacing w:val="-2"/>
        </w:rPr>
        <w:t xml:space="preserve"> </w:t>
      </w:r>
      <w:r>
        <w:t>VRET</w:t>
      </w:r>
      <w:r>
        <w:rPr>
          <w:spacing w:val="-2"/>
        </w:rPr>
        <w:t xml:space="preserve"> </w:t>
      </w:r>
      <w:r>
        <w:t>for treating</w:t>
      </w:r>
      <w:r>
        <w:rPr>
          <w:spacing w:val="-3"/>
        </w:rPr>
        <w:t xml:space="preserve"> </w:t>
      </w:r>
      <w:r>
        <w:t>PTSD and noted that case</w:t>
      </w:r>
      <w:r>
        <w:rPr>
          <w:spacing w:val="-1"/>
        </w:rPr>
        <w:t xml:space="preserve"> </w:t>
      </w:r>
      <w:r>
        <w:t>studies, nonrandomized studies,</w:t>
      </w:r>
      <w:r>
        <w:rPr>
          <w:spacing w:val="-1"/>
        </w:rPr>
        <w:t xml:space="preserve"> </w:t>
      </w:r>
      <w:r>
        <w:t>and</w:t>
      </w:r>
      <w:r>
        <w:rPr>
          <w:spacing w:val="-1"/>
        </w:rPr>
        <w:t xml:space="preserve"> </w:t>
      </w:r>
      <w:r>
        <w:t>one</w:t>
      </w:r>
      <w:r>
        <w:rPr>
          <w:spacing w:val="-2"/>
        </w:rPr>
        <w:t xml:space="preserve"> </w:t>
      </w:r>
      <w:r>
        <w:t>small</w:t>
      </w:r>
      <w:r>
        <w:rPr>
          <w:spacing w:val="-1"/>
        </w:rPr>
        <w:t xml:space="preserve"> </w:t>
      </w:r>
      <w:r>
        <w:t>randomized controlled trial suggest that this is a useful method for delivering exposure therapy. VRET, which uses computers and special equipment to create a three-dimensional simulation of the world, was orig</w:t>
      </w:r>
      <w:r>
        <w:t>inally</w:t>
      </w:r>
      <w:r>
        <w:rPr>
          <w:spacing w:val="-2"/>
        </w:rPr>
        <w:t xml:space="preserve"> </w:t>
      </w:r>
      <w:r>
        <w:t>used to assist in the treatment of specific phobias (Rothbaum, Rizzo, &amp; Difede, 2010). In addition to providing audio and visual content, new innovations in VRET allow for the addition of olfactory and tactile stimuli (Rizzo, Rothbaum, &amp; Graap, 2007</w:t>
      </w:r>
      <w:r>
        <w:t>).</w:t>
      </w:r>
    </w:p>
    <w:p w14:paraId="2A686075" w14:textId="77777777" w:rsidR="005B323A" w:rsidRDefault="0026499D">
      <w:pPr>
        <w:pStyle w:val="BodyText"/>
        <w:spacing w:before="1"/>
        <w:ind w:left="220" w:right="220"/>
      </w:pPr>
      <w:r>
        <w:t>Developers have created specific programs to simulate environments in which trauma may have originally</w:t>
      </w:r>
      <w:r>
        <w:rPr>
          <w:spacing w:val="-8"/>
        </w:rPr>
        <w:t xml:space="preserve"> </w:t>
      </w:r>
      <w:r>
        <w:t>occurred,</w:t>
      </w:r>
      <w:r>
        <w:rPr>
          <w:spacing w:val="-3"/>
        </w:rPr>
        <w:t xml:space="preserve"> </w:t>
      </w:r>
      <w:r>
        <w:t>including</w:t>
      </w:r>
      <w:r>
        <w:rPr>
          <w:spacing w:val="-5"/>
        </w:rPr>
        <w:t xml:space="preserve"> </w:t>
      </w:r>
      <w:r>
        <w:t>the</w:t>
      </w:r>
      <w:r>
        <w:rPr>
          <w:spacing w:val="-3"/>
        </w:rPr>
        <w:t xml:space="preserve"> </w:t>
      </w:r>
      <w:r>
        <w:t>Vietnam</w:t>
      </w:r>
      <w:r>
        <w:rPr>
          <w:spacing w:val="-3"/>
        </w:rPr>
        <w:t xml:space="preserve"> </w:t>
      </w:r>
      <w:r>
        <w:t>War,</w:t>
      </w:r>
      <w:r>
        <w:rPr>
          <w:spacing w:val="-3"/>
        </w:rPr>
        <w:t xml:space="preserve"> </w:t>
      </w:r>
      <w:r>
        <w:t>the</w:t>
      </w:r>
      <w:r>
        <w:rPr>
          <w:spacing w:val="-2"/>
        </w:rPr>
        <w:t xml:space="preserve"> </w:t>
      </w:r>
      <w:r>
        <w:t>Iraq</w:t>
      </w:r>
      <w:r>
        <w:rPr>
          <w:spacing w:val="-1"/>
        </w:rPr>
        <w:t xml:space="preserve"> </w:t>
      </w:r>
      <w:r>
        <w:t>and</w:t>
      </w:r>
      <w:r>
        <w:rPr>
          <w:spacing w:val="-3"/>
        </w:rPr>
        <w:t xml:space="preserve"> </w:t>
      </w:r>
      <w:r>
        <w:t>Afghanistan</w:t>
      </w:r>
      <w:r>
        <w:rPr>
          <w:spacing w:val="-1"/>
        </w:rPr>
        <w:t xml:space="preserve"> </w:t>
      </w:r>
      <w:r>
        <w:t>Wars,</w:t>
      </w:r>
      <w:r>
        <w:rPr>
          <w:spacing w:val="-3"/>
        </w:rPr>
        <w:t xml:space="preserve"> </w:t>
      </w:r>
      <w:r>
        <w:t>the</w:t>
      </w:r>
      <w:r>
        <w:rPr>
          <w:spacing w:val="-4"/>
        </w:rPr>
        <w:t xml:space="preserve"> </w:t>
      </w:r>
      <w:r>
        <w:t>World</w:t>
      </w:r>
      <w:r>
        <w:rPr>
          <w:spacing w:val="-3"/>
        </w:rPr>
        <w:t xml:space="preserve"> </w:t>
      </w:r>
      <w:r>
        <w:t>Trade Center attack, terrorist bus attacks in Israel, and the Portuguese</w:t>
      </w:r>
      <w:r>
        <w:t xml:space="preserve"> colonial wars in Africa (Rothbaum et al., 2010).</w:t>
      </w:r>
    </w:p>
    <w:p w14:paraId="01493D67" w14:textId="77777777" w:rsidR="005B323A" w:rsidRDefault="005B323A">
      <w:pPr>
        <w:pStyle w:val="BodyText"/>
        <w:spacing w:before="10"/>
        <w:ind w:left="0"/>
        <w:rPr>
          <w:sz w:val="20"/>
        </w:rPr>
      </w:pPr>
    </w:p>
    <w:p w14:paraId="71C5442C" w14:textId="77777777" w:rsidR="005B323A" w:rsidRDefault="0026499D">
      <w:pPr>
        <w:pStyle w:val="BodyText"/>
        <w:spacing w:before="0"/>
        <w:ind w:left="220" w:right="265"/>
      </w:pPr>
      <w:r>
        <w:t>As an example of VRET research, Difede, Cukor, Patt, Giosan, and Hoffman (2006) compared outcomes</w:t>
      </w:r>
      <w:r>
        <w:rPr>
          <w:spacing w:val="-2"/>
        </w:rPr>
        <w:t xml:space="preserve"> </w:t>
      </w:r>
      <w:r>
        <w:t>for</w:t>
      </w:r>
      <w:r>
        <w:rPr>
          <w:spacing w:val="-4"/>
        </w:rPr>
        <w:t xml:space="preserve"> </w:t>
      </w:r>
      <w:r>
        <w:t>nine</w:t>
      </w:r>
      <w:r>
        <w:rPr>
          <w:spacing w:val="-2"/>
        </w:rPr>
        <w:t xml:space="preserve"> </w:t>
      </w:r>
      <w:r>
        <w:t>individuals</w:t>
      </w:r>
      <w:r>
        <w:rPr>
          <w:spacing w:val="-2"/>
        </w:rPr>
        <w:t xml:space="preserve"> </w:t>
      </w:r>
      <w:r>
        <w:t>who</w:t>
      </w:r>
      <w:r>
        <w:rPr>
          <w:spacing w:val="-2"/>
        </w:rPr>
        <w:t xml:space="preserve"> </w:t>
      </w:r>
      <w:r>
        <w:t>used</w:t>
      </w:r>
      <w:r>
        <w:rPr>
          <w:spacing w:val="-2"/>
        </w:rPr>
        <w:t xml:space="preserve"> </w:t>
      </w:r>
      <w:r>
        <w:t>a</w:t>
      </w:r>
      <w:r>
        <w:rPr>
          <w:spacing w:val="-3"/>
        </w:rPr>
        <w:t xml:space="preserve"> </w:t>
      </w:r>
      <w:r>
        <w:t>VRET program</w:t>
      </w:r>
      <w:r>
        <w:rPr>
          <w:spacing w:val="-2"/>
        </w:rPr>
        <w:t xml:space="preserve"> </w:t>
      </w:r>
      <w:r>
        <w:t>that</w:t>
      </w:r>
      <w:r>
        <w:rPr>
          <w:spacing w:val="-2"/>
        </w:rPr>
        <w:t xml:space="preserve"> </w:t>
      </w:r>
      <w:r>
        <w:t>simulated</w:t>
      </w:r>
      <w:r>
        <w:rPr>
          <w:spacing w:val="-2"/>
        </w:rPr>
        <w:t xml:space="preserve"> </w:t>
      </w:r>
      <w:r>
        <w:t>the</w:t>
      </w:r>
      <w:r>
        <w:rPr>
          <w:spacing w:val="-3"/>
        </w:rPr>
        <w:t xml:space="preserve"> </w:t>
      </w:r>
      <w:r>
        <w:t>attack</w:t>
      </w:r>
      <w:r>
        <w:rPr>
          <w:spacing w:val="-2"/>
        </w:rPr>
        <w:t xml:space="preserve"> </w:t>
      </w:r>
      <w:r>
        <w:t>on</w:t>
      </w:r>
      <w:r>
        <w:rPr>
          <w:spacing w:val="-2"/>
        </w:rPr>
        <w:t xml:space="preserve"> </w:t>
      </w:r>
      <w:r>
        <w:t>the</w:t>
      </w:r>
      <w:r>
        <w:rPr>
          <w:spacing w:val="-2"/>
        </w:rPr>
        <w:t xml:space="preserve"> </w:t>
      </w:r>
      <w:r>
        <w:t xml:space="preserve">World Trade Center and eight </w:t>
      </w:r>
      <w:r>
        <w:t>who were on a waitlist for treatment. Most participants were disaster relief workers, and all had experienced trauma as a result of the attack; six of the nine who used VRET</w:t>
      </w:r>
      <w:r>
        <w:rPr>
          <w:spacing w:val="-1"/>
        </w:rPr>
        <w:t xml:space="preserve"> </w:t>
      </w:r>
      <w:r>
        <w:t>had failed to have a</w:t>
      </w:r>
      <w:r>
        <w:rPr>
          <w:spacing w:val="-1"/>
        </w:rPr>
        <w:t xml:space="preserve"> </w:t>
      </w:r>
      <w:r>
        <w:t>response to exposure</w:t>
      </w:r>
      <w:r>
        <w:rPr>
          <w:spacing w:val="-2"/>
        </w:rPr>
        <w:t xml:space="preserve"> </w:t>
      </w:r>
      <w:r>
        <w:t>therapy</w:t>
      </w:r>
      <w:r>
        <w:rPr>
          <w:spacing w:val="-5"/>
        </w:rPr>
        <w:t xml:space="preserve"> </w:t>
      </w:r>
      <w:r>
        <w:t>in prior treatment attempts. The</w:t>
      </w:r>
      <w:r>
        <w:t>y</w:t>
      </w:r>
      <w:r>
        <w:rPr>
          <w:spacing w:val="-3"/>
        </w:rPr>
        <w:t xml:space="preserve"> </w:t>
      </w:r>
      <w:r>
        <w:t>found that</w:t>
      </w:r>
      <w:r>
        <w:rPr>
          <w:spacing w:val="-4"/>
        </w:rPr>
        <w:t xml:space="preserve"> </w:t>
      </w:r>
      <w:r>
        <w:t>those</w:t>
      </w:r>
      <w:r>
        <w:rPr>
          <w:spacing w:val="-5"/>
        </w:rPr>
        <w:t xml:space="preserve"> </w:t>
      </w:r>
      <w:r>
        <w:t>who</w:t>
      </w:r>
      <w:r>
        <w:rPr>
          <w:spacing w:val="-4"/>
        </w:rPr>
        <w:t xml:space="preserve"> </w:t>
      </w:r>
      <w:r>
        <w:t>received</w:t>
      </w:r>
      <w:r>
        <w:rPr>
          <w:spacing w:val="-4"/>
        </w:rPr>
        <w:t xml:space="preserve"> </w:t>
      </w:r>
      <w:r>
        <w:t>the</w:t>
      </w:r>
      <w:r>
        <w:rPr>
          <w:spacing w:val="-5"/>
        </w:rPr>
        <w:t xml:space="preserve"> </w:t>
      </w:r>
      <w:r>
        <w:t>intervention</w:t>
      </w:r>
      <w:r>
        <w:rPr>
          <w:spacing w:val="-4"/>
        </w:rPr>
        <w:t xml:space="preserve"> </w:t>
      </w:r>
      <w:r>
        <w:t>had</w:t>
      </w:r>
      <w:r>
        <w:rPr>
          <w:spacing w:val="-4"/>
        </w:rPr>
        <w:t xml:space="preserve"> </w:t>
      </w:r>
      <w:r>
        <w:t>significant</w:t>
      </w:r>
      <w:r>
        <w:rPr>
          <w:spacing w:val="-4"/>
        </w:rPr>
        <w:t xml:space="preserve"> </w:t>
      </w:r>
      <w:r>
        <w:t>decreases</w:t>
      </w:r>
      <w:r>
        <w:rPr>
          <w:spacing w:val="-4"/>
        </w:rPr>
        <w:t xml:space="preserve"> </w:t>
      </w:r>
      <w:r>
        <w:t>in</w:t>
      </w:r>
      <w:r>
        <w:rPr>
          <w:spacing w:val="-4"/>
        </w:rPr>
        <w:t xml:space="preserve"> </w:t>
      </w:r>
      <w:r>
        <w:t>PTSD</w:t>
      </w:r>
      <w:r>
        <w:rPr>
          <w:spacing w:val="-4"/>
        </w:rPr>
        <w:t xml:space="preserve"> </w:t>
      </w:r>
      <w:r>
        <w:t>symptoms</w:t>
      </w:r>
      <w:r>
        <w:rPr>
          <w:spacing w:val="-4"/>
        </w:rPr>
        <w:t xml:space="preserve"> </w:t>
      </w:r>
      <w:r>
        <w:t xml:space="preserve">(measured with the Clinician-Administered PTSD Scale), and five participants no longer met criteria for PTSD at the end of treatment, whereas individuals in the control group had no significant decreases in PTSD symptoms, and all were still diagnosed with </w:t>
      </w:r>
      <w:r>
        <w:t>PTSD.</w:t>
      </w:r>
    </w:p>
    <w:p w14:paraId="37D54F30" w14:textId="77777777" w:rsidR="005B323A" w:rsidRDefault="005B323A">
      <w:pPr>
        <w:pStyle w:val="BodyText"/>
        <w:spacing w:before="11"/>
        <w:ind w:left="0"/>
        <w:rPr>
          <w:sz w:val="20"/>
        </w:rPr>
      </w:pPr>
    </w:p>
    <w:p w14:paraId="0D4BA58E" w14:textId="77777777" w:rsidR="005B323A" w:rsidRDefault="0026499D">
      <w:pPr>
        <w:pStyle w:val="BodyText"/>
        <w:spacing w:before="0"/>
        <w:ind w:left="220" w:right="290"/>
      </w:pPr>
      <w:r>
        <w:t>Preliminary data on the first 20 treatment completers of the Virtual Iraq VRET program also suggest that it is an effective intervention (Rizzo et al., 2010). Participants had significant decreases</w:t>
      </w:r>
      <w:r>
        <w:rPr>
          <w:spacing w:val="-3"/>
        </w:rPr>
        <w:t xml:space="preserve"> </w:t>
      </w:r>
      <w:r>
        <w:t>in</w:t>
      </w:r>
      <w:r>
        <w:rPr>
          <w:spacing w:val="-3"/>
        </w:rPr>
        <w:t xml:space="preserve"> </w:t>
      </w:r>
      <w:r>
        <w:t>PTSD</w:t>
      </w:r>
      <w:r>
        <w:rPr>
          <w:spacing w:val="-3"/>
        </w:rPr>
        <w:t xml:space="preserve"> </w:t>
      </w:r>
      <w:r>
        <w:t>symptoms</w:t>
      </w:r>
      <w:r>
        <w:rPr>
          <w:spacing w:val="-3"/>
        </w:rPr>
        <w:t xml:space="preserve"> </w:t>
      </w:r>
      <w:r>
        <w:t>(as</w:t>
      </w:r>
      <w:r>
        <w:rPr>
          <w:spacing w:val="-3"/>
        </w:rPr>
        <w:t xml:space="preserve"> </w:t>
      </w:r>
      <w:r>
        <w:t>measured</w:t>
      </w:r>
      <w:r>
        <w:rPr>
          <w:spacing w:val="-1"/>
        </w:rPr>
        <w:t xml:space="preserve"> </w:t>
      </w:r>
      <w:r>
        <w:t>with</w:t>
      </w:r>
      <w:r>
        <w:rPr>
          <w:spacing w:val="-3"/>
        </w:rPr>
        <w:t xml:space="preserve"> </w:t>
      </w:r>
      <w:r>
        <w:t>the</w:t>
      </w:r>
      <w:r>
        <w:rPr>
          <w:spacing w:val="-4"/>
        </w:rPr>
        <w:t xml:space="preserve"> </w:t>
      </w:r>
      <w:r>
        <w:t>PTSD</w:t>
      </w:r>
      <w:r>
        <w:rPr>
          <w:spacing w:val="-3"/>
        </w:rPr>
        <w:t xml:space="preserve"> </w:t>
      </w:r>
      <w:r>
        <w:t>Checkli</w:t>
      </w:r>
      <w:r>
        <w:t>st–Military</w:t>
      </w:r>
      <w:r>
        <w:rPr>
          <w:spacing w:val="-8"/>
        </w:rPr>
        <w:t xml:space="preserve"> </w:t>
      </w:r>
      <w:r>
        <w:t>Version),</w:t>
      </w:r>
      <w:r>
        <w:rPr>
          <w:spacing w:val="-3"/>
        </w:rPr>
        <w:t xml:space="preserve"> </w:t>
      </w:r>
      <w:r>
        <w:t>and</w:t>
      </w:r>
      <w:r>
        <w:rPr>
          <w:spacing w:val="-3"/>
        </w:rPr>
        <w:t xml:space="preserve"> </w:t>
      </w:r>
      <w:r>
        <w:t>16 of the 20 no longer met diagnostic criteria for PTSD at the conclusion of treatment. An evaluation of VRET for 24 active-duty soldiers who had been deployed to either Iraq or Afghanistan also found significant decreases in PTSD</w:t>
      </w:r>
      <w:r>
        <w:t xml:space="preserve"> symptoms following its use, with 62 percent (</w:t>
      </w:r>
      <w:r>
        <w:rPr>
          <w:i/>
        </w:rPr>
        <w:t>n=</w:t>
      </w:r>
      <w:r>
        <w:t>15) experiencing at least an 11-point decrease in PTSD Checklist–Military</w:t>
      </w:r>
      <w:r>
        <w:rPr>
          <w:spacing w:val="-2"/>
        </w:rPr>
        <w:t xml:space="preserve"> </w:t>
      </w:r>
      <w:r>
        <w:t>Version scores</w:t>
      </w:r>
      <w:r>
        <w:rPr>
          <w:spacing w:val="-2"/>
        </w:rPr>
        <w:t xml:space="preserve"> </w:t>
      </w:r>
      <w:r>
        <w:t>(Reger</w:t>
      </w:r>
      <w:r>
        <w:rPr>
          <w:spacing w:val="-3"/>
        </w:rPr>
        <w:t xml:space="preserve"> </w:t>
      </w:r>
      <w:r>
        <w:t>et al.,</w:t>
      </w:r>
      <w:r>
        <w:rPr>
          <w:spacing w:val="-2"/>
        </w:rPr>
        <w:t xml:space="preserve"> </w:t>
      </w:r>
      <w:r>
        <w:t>2011).</w:t>
      </w:r>
      <w:r>
        <w:rPr>
          <w:spacing w:val="-2"/>
        </w:rPr>
        <w:t xml:space="preserve"> </w:t>
      </w:r>
      <w:r>
        <w:t>A</w:t>
      </w:r>
      <w:r>
        <w:rPr>
          <w:spacing w:val="-2"/>
        </w:rPr>
        <w:t xml:space="preserve"> </w:t>
      </w:r>
      <w:r>
        <w:t>Spanish</w:t>
      </w:r>
      <w:r>
        <w:rPr>
          <w:spacing w:val="-2"/>
        </w:rPr>
        <w:t xml:space="preserve"> </w:t>
      </w:r>
      <w:r>
        <w:t>study</w:t>
      </w:r>
      <w:r>
        <w:rPr>
          <w:spacing w:val="-7"/>
        </w:rPr>
        <w:t xml:space="preserve"> </w:t>
      </w:r>
      <w:r>
        <w:t>also</w:t>
      </w:r>
      <w:r>
        <w:rPr>
          <w:spacing w:val="-2"/>
        </w:rPr>
        <w:t xml:space="preserve"> </w:t>
      </w:r>
      <w:r>
        <w:t>evaluated</w:t>
      </w:r>
      <w:r>
        <w:rPr>
          <w:spacing w:val="-2"/>
        </w:rPr>
        <w:t xml:space="preserve"> </w:t>
      </w:r>
      <w:r>
        <w:t>a</w:t>
      </w:r>
      <w:r>
        <w:rPr>
          <w:spacing w:val="-2"/>
        </w:rPr>
        <w:t xml:space="preserve"> </w:t>
      </w:r>
      <w:r>
        <w:t>VR</w:t>
      </w:r>
      <w:r>
        <w:rPr>
          <w:spacing w:val="-2"/>
        </w:rPr>
        <w:t xml:space="preserve"> </w:t>
      </w:r>
      <w:r>
        <w:t>CBT</w:t>
      </w:r>
      <w:r>
        <w:rPr>
          <w:spacing w:val="-2"/>
        </w:rPr>
        <w:t xml:space="preserve"> </w:t>
      </w:r>
      <w:r>
        <w:t>intervention</w:t>
      </w:r>
      <w:r>
        <w:rPr>
          <w:spacing w:val="-2"/>
        </w:rPr>
        <w:t xml:space="preserve"> </w:t>
      </w:r>
      <w:r>
        <w:t>for</w:t>
      </w:r>
      <w:r>
        <w:rPr>
          <w:spacing w:val="-2"/>
        </w:rPr>
        <w:t xml:space="preserve"> </w:t>
      </w:r>
      <w:r>
        <w:t>PTSD</w:t>
      </w:r>
      <w:r>
        <w:rPr>
          <w:spacing w:val="-2"/>
        </w:rPr>
        <w:t xml:space="preserve"> </w:t>
      </w:r>
      <w:r>
        <w:t>as well as other stress-related dis</w:t>
      </w:r>
      <w:r>
        <w:t>orders (i.e., adjustment disorder, pathological grief) with a group of 39 clients (10 with PTSD) and found the intervention to be as effective as CBT delivered in person (Baños et al., 2011).</w:t>
      </w:r>
    </w:p>
    <w:p w14:paraId="2A1AE625" w14:textId="77777777" w:rsidR="005B323A" w:rsidRDefault="005B323A">
      <w:pPr>
        <w:pStyle w:val="BodyText"/>
        <w:spacing w:before="11"/>
        <w:ind w:left="0"/>
        <w:rPr>
          <w:sz w:val="20"/>
        </w:rPr>
      </w:pPr>
    </w:p>
    <w:p w14:paraId="64FBDDB3" w14:textId="77777777" w:rsidR="005B323A" w:rsidRDefault="0026499D">
      <w:pPr>
        <w:pStyle w:val="BodyText"/>
        <w:spacing w:before="0"/>
        <w:ind w:left="220" w:right="294" w:hanging="1"/>
      </w:pPr>
      <w:r>
        <w:t>Advantages of VRET over other forms of exposure therapy include the therapist’s ability to share the experience of the trauma with the client, the ability</w:t>
      </w:r>
      <w:r>
        <w:rPr>
          <w:spacing w:val="-1"/>
        </w:rPr>
        <w:t xml:space="preserve"> </w:t>
      </w:r>
      <w:r>
        <w:t>to recreate traumatic experiences that</w:t>
      </w:r>
      <w:r>
        <w:rPr>
          <w:spacing w:val="-2"/>
        </w:rPr>
        <w:t xml:space="preserve"> </w:t>
      </w:r>
      <w:r>
        <w:t>would</w:t>
      </w:r>
      <w:r>
        <w:rPr>
          <w:spacing w:val="-2"/>
        </w:rPr>
        <w:t xml:space="preserve"> </w:t>
      </w:r>
      <w:r>
        <w:t>be</w:t>
      </w:r>
      <w:r>
        <w:rPr>
          <w:spacing w:val="-3"/>
        </w:rPr>
        <w:t xml:space="preserve"> </w:t>
      </w:r>
      <w:r>
        <w:t>too</w:t>
      </w:r>
      <w:r>
        <w:rPr>
          <w:spacing w:val="-2"/>
        </w:rPr>
        <w:t xml:space="preserve"> </w:t>
      </w:r>
      <w:r>
        <w:t>difficult</w:t>
      </w:r>
      <w:r>
        <w:rPr>
          <w:spacing w:val="-2"/>
        </w:rPr>
        <w:t xml:space="preserve"> </w:t>
      </w:r>
      <w:r>
        <w:t>and/or</w:t>
      </w:r>
      <w:r>
        <w:rPr>
          <w:spacing w:val="-3"/>
        </w:rPr>
        <w:t xml:space="preserve"> </w:t>
      </w:r>
      <w:r>
        <w:t>costly</w:t>
      </w:r>
      <w:r>
        <w:rPr>
          <w:spacing w:val="-7"/>
        </w:rPr>
        <w:t xml:space="preserve"> </w:t>
      </w:r>
      <w:r>
        <w:t>to</w:t>
      </w:r>
      <w:r>
        <w:rPr>
          <w:spacing w:val="-2"/>
        </w:rPr>
        <w:t xml:space="preserve"> </w:t>
      </w:r>
      <w:r>
        <w:t>do</w:t>
      </w:r>
      <w:r>
        <w:rPr>
          <w:spacing w:val="-2"/>
        </w:rPr>
        <w:t xml:space="preserve"> </w:t>
      </w:r>
      <w:r>
        <w:t>in</w:t>
      </w:r>
      <w:r>
        <w:rPr>
          <w:spacing w:val="-2"/>
        </w:rPr>
        <w:t xml:space="preserve"> </w:t>
      </w:r>
      <w:r>
        <w:t>real</w:t>
      </w:r>
      <w:r>
        <w:rPr>
          <w:spacing w:val="-2"/>
        </w:rPr>
        <w:t xml:space="preserve"> </w:t>
      </w:r>
      <w:r>
        <w:t>life,</w:t>
      </w:r>
      <w:r>
        <w:rPr>
          <w:spacing w:val="-2"/>
        </w:rPr>
        <w:t xml:space="preserve"> </w:t>
      </w:r>
      <w:r>
        <w:t>the</w:t>
      </w:r>
      <w:r>
        <w:rPr>
          <w:spacing w:val="-2"/>
        </w:rPr>
        <w:t xml:space="preserve"> </w:t>
      </w:r>
      <w:r>
        <w:t>ability</w:t>
      </w:r>
      <w:r>
        <w:rPr>
          <w:spacing w:val="-7"/>
        </w:rPr>
        <w:t xml:space="preserve"> </w:t>
      </w:r>
      <w:r>
        <w:t>to</w:t>
      </w:r>
      <w:r>
        <w:rPr>
          <w:spacing w:val="-2"/>
        </w:rPr>
        <w:t xml:space="preserve"> </w:t>
      </w:r>
      <w:r>
        <w:t>subtly</w:t>
      </w:r>
      <w:r>
        <w:rPr>
          <w:spacing w:val="-5"/>
        </w:rPr>
        <w:t xml:space="preserve"> </w:t>
      </w:r>
      <w:r>
        <w:t>adjust</w:t>
      </w:r>
      <w:r>
        <w:rPr>
          <w:spacing w:val="-2"/>
        </w:rPr>
        <w:t xml:space="preserve"> </w:t>
      </w:r>
      <w:r>
        <w:t>the</w:t>
      </w:r>
      <w:r>
        <w:rPr>
          <w:spacing w:val="-2"/>
        </w:rPr>
        <w:t xml:space="preserve"> </w:t>
      </w:r>
      <w:r>
        <w:t>client’s experience, and the ability to recreate a more realistic simulation (Rothbaum et al., 2010).</w:t>
      </w:r>
    </w:p>
    <w:p w14:paraId="2D750813" w14:textId="77777777" w:rsidR="005B323A" w:rsidRDefault="0026499D">
      <w:pPr>
        <w:pStyle w:val="BodyText"/>
        <w:spacing w:before="0"/>
        <w:ind w:left="220" w:right="265"/>
      </w:pPr>
      <w:r>
        <w:t>Potential disadvantages of the technology include the possibility of hardware or software malfunctions that could interru</w:t>
      </w:r>
      <w:r>
        <w:t>pt the therapy, the expense involved in creating a specific simulated</w:t>
      </w:r>
      <w:r>
        <w:rPr>
          <w:spacing w:val="-2"/>
        </w:rPr>
        <w:t xml:space="preserve"> </w:t>
      </w:r>
      <w:r>
        <w:t>environment,</w:t>
      </w:r>
      <w:r>
        <w:rPr>
          <w:spacing w:val="-2"/>
        </w:rPr>
        <w:t xml:space="preserve"> </w:t>
      </w:r>
      <w:r>
        <w:t>and</w:t>
      </w:r>
      <w:r>
        <w:rPr>
          <w:spacing w:val="-2"/>
        </w:rPr>
        <w:t xml:space="preserve"> </w:t>
      </w:r>
      <w:r>
        <w:t>the</w:t>
      </w:r>
      <w:r>
        <w:rPr>
          <w:spacing w:val="-2"/>
        </w:rPr>
        <w:t xml:space="preserve"> </w:t>
      </w:r>
      <w:r>
        <w:t>possibility</w:t>
      </w:r>
      <w:r>
        <w:rPr>
          <w:spacing w:val="-10"/>
        </w:rPr>
        <w:t xml:space="preserve"> </w:t>
      </w:r>
      <w:r>
        <w:t>that</w:t>
      </w:r>
      <w:r>
        <w:rPr>
          <w:spacing w:val="-2"/>
        </w:rPr>
        <w:t xml:space="preserve"> </w:t>
      </w:r>
      <w:r>
        <w:t>some</w:t>
      </w:r>
      <w:r>
        <w:rPr>
          <w:spacing w:val="-2"/>
        </w:rPr>
        <w:t xml:space="preserve"> </w:t>
      </w:r>
      <w:r>
        <w:t>clients</w:t>
      </w:r>
      <w:r>
        <w:rPr>
          <w:spacing w:val="-2"/>
        </w:rPr>
        <w:t xml:space="preserve"> </w:t>
      </w:r>
      <w:r>
        <w:t>may</w:t>
      </w:r>
      <w:r>
        <w:rPr>
          <w:spacing w:val="-7"/>
        </w:rPr>
        <w:t xml:space="preserve"> </w:t>
      </w:r>
      <w:r>
        <w:t>be</w:t>
      </w:r>
      <w:r>
        <w:rPr>
          <w:spacing w:val="-3"/>
        </w:rPr>
        <w:t xml:space="preserve"> </w:t>
      </w:r>
      <w:r>
        <w:t>distracted</w:t>
      </w:r>
      <w:r>
        <w:rPr>
          <w:spacing w:val="-2"/>
        </w:rPr>
        <w:t xml:space="preserve"> </w:t>
      </w:r>
      <w:r>
        <w:t>by</w:t>
      </w:r>
      <w:r>
        <w:rPr>
          <w:spacing w:val="-7"/>
        </w:rPr>
        <w:t xml:space="preserve"> </w:t>
      </w:r>
      <w:r>
        <w:t>the</w:t>
      </w:r>
      <w:r>
        <w:rPr>
          <w:spacing w:val="-2"/>
        </w:rPr>
        <w:t xml:space="preserve"> </w:t>
      </w:r>
      <w:r>
        <w:t>technology</w:t>
      </w:r>
    </w:p>
    <w:p w14:paraId="7DC397E4" w14:textId="77777777" w:rsidR="005B323A" w:rsidRDefault="005B323A">
      <w:pPr>
        <w:sectPr w:rsidR="005B323A">
          <w:pgSz w:w="12240" w:h="15840"/>
          <w:pgMar w:top="1300" w:right="1220" w:bottom="1080" w:left="1220" w:header="722" w:footer="887" w:gutter="0"/>
          <w:cols w:space="720"/>
        </w:sectPr>
      </w:pPr>
    </w:p>
    <w:p w14:paraId="53A7019C" w14:textId="77777777" w:rsidR="005B323A" w:rsidRDefault="0026499D">
      <w:pPr>
        <w:pStyle w:val="BodyText"/>
        <w:spacing w:before="124"/>
        <w:ind w:left="220" w:right="400"/>
      </w:pPr>
      <w:r>
        <w:lastRenderedPageBreak/>
        <w:t>instead</w:t>
      </w:r>
      <w:r>
        <w:rPr>
          <w:spacing w:val="-3"/>
        </w:rPr>
        <w:t xml:space="preserve"> </w:t>
      </w:r>
      <w:r>
        <w:t>of</w:t>
      </w:r>
      <w:r>
        <w:rPr>
          <w:spacing w:val="-3"/>
        </w:rPr>
        <w:t xml:space="preserve"> </w:t>
      </w:r>
      <w:r>
        <w:t>focusing</w:t>
      </w:r>
      <w:r>
        <w:rPr>
          <w:spacing w:val="-6"/>
        </w:rPr>
        <w:t xml:space="preserve"> </w:t>
      </w:r>
      <w:r>
        <w:t>on</w:t>
      </w:r>
      <w:r>
        <w:rPr>
          <w:spacing w:val="-3"/>
        </w:rPr>
        <w:t xml:space="preserve"> </w:t>
      </w:r>
      <w:r>
        <w:t>the</w:t>
      </w:r>
      <w:r>
        <w:rPr>
          <w:spacing w:val="-4"/>
        </w:rPr>
        <w:t xml:space="preserve"> </w:t>
      </w:r>
      <w:r>
        <w:t>experience</w:t>
      </w:r>
      <w:r>
        <w:rPr>
          <w:spacing w:val="-4"/>
        </w:rPr>
        <w:t xml:space="preserve"> </w:t>
      </w:r>
      <w:r>
        <w:t>it</w:t>
      </w:r>
      <w:r>
        <w:rPr>
          <w:spacing w:val="-3"/>
        </w:rPr>
        <w:t xml:space="preserve"> </w:t>
      </w:r>
      <w:r>
        <w:t>presents</w:t>
      </w:r>
      <w:r>
        <w:rPr>
          <w:spacing w:val="-3"/>
        </w:rPr>
        <w:t xml:space="preserve"> </w:t>
      </w:r>
      <w:r>
        <w:t>(Rothbaum</w:t>
      </w:r>
      <w:r>
        <w:rPr>
          <w:spacing w:val="-1"/>
        </w:rPr>
        <w:t xml:space="preserve"> </w:t>
      </w:r>
      <w:r>
        <w:t>et</w:t>
      </w:r>
      <w:r>
        <w:rPr>
          <w:spacing w:val="-3"/>
        </w:rPr>
        <w:t xml:space="preserve"> </w:t>
      </w:r>
      <w:r>
        <w:t>al.,</w:t>
      </w:r>
      <w:r>
        <w:rPr>
          <w:spacing w:val="-3"/>
        </w:rPr>
        <w:t xml:space="preserve"> </w:t>
      </w:r>
      <w:r>
        <w:t>2010).</w:t>
      </w:r>
      <w:r>
        <w:rPr>
          <w:spacing w:val="-3"/>
        </w:rPr>
        <w:t xml:space="preserve"> </w:t>
      </w:r>
      <w:r>
        <w:t>See</w:t>
      </w:r>
      <w:r>
        <w:rPr>
          <w:spacing w:val="-4"/>
        </w:rPr>
        <w:t xml:space="preserve"> </w:t>
      </w:r>
      <w:r>
        <w:t>Part</w:t>
      </w:r>
      <w:r>
        <w:rPr>
          <w:spacing w:val="-3"/>
        </w:rPr>
        <w:t xml:space="preserve"> </w:t>
      </w:r>
      <w:r>
        <w:t>1</w:t>
      </w:r>
      <w:r>
        <w:t>,</w:t>
      </w:r>
      <w:r>
        <w:rPr>
          <w:spacing w:val="-3"/>
        </w:rPr>
        <w:t xml:space="preserve"> </w:t>
      </w:r>
      <w:r>
        <w:t>Chapter</w:t>
      </w:r>
      <w:r>
        <w:rPr>
          <w:spacing w:val="-3"/>
        </w:rPr>
        <w:t xml:space="preserve"> </w:t>
      </w:r>
      <w:r>
        <w:t>1 of this TIP for more information on VR.</w:t>
      </w:r>
    </w:p>
    <w:p w14:paraId="48F59A35" w14:textId="77777777" w:rsidR="005B323A" w:rsidRDefault="005B323A">
      <w:pPr>
        <w:pStyle w:val="BodyText"/>
        <w:spacing w:before="10"/>
        <w:ind w:left="0"/>
        <w:rPr>
          <w:sz w:val="20"/>
        </w:rPr>
      </w:pPr>
    </w:p>
    <w:p w14:paraId="1129C99C" w14:textId="77777777" w:rsidR="005B323A" w:rsidRDefault="0026499D">
      <w:pPr>
        <w:pStyle w:val="BodyText"/>
        <w:spacing w:before="0"/>
        <w:ind w:left="220" w:right="265"/>
      </w:pPr>
      <w:r>
        <w:t>Telephone-delivered CBT has been used successfully to treat PTSD symptoms and reduce psychological distress among people who have undergone a potentially traumatizing medical procedure (hematopoietic stem-cell transplantation), although individuals did not</w:t>
      </w:r>
      <w:r>
        <w:t xml:space="preserve"> necessarily meet criteria for a PTSD diagnosis (DuHamel et al., 2010). Participants in the study (</w:t>
      </w:r>
      <w:r>
        <w:rPr>
          <w:i/>
        </w:rPr>
        <w:t>N=</w:t>
      </w:r>
      <w:r>
        <w:t>89) received either 10 sessions of phone-delivered CBT or assessment only; compared with the control</w:t>
      </w:r>
      <w:r>
        <w:rPr>
          <w:spacing w:val="-2"/>
        </w:rPr>
        <w:t xml:space="preserve"> </w:t>
      </w:r>
      <w:r>
        <w:t>group,</w:t>
      </w:r>
      <w:r>
        <w:rPr>
          <w:spacing w:val="-2"/>
        </w:rPr>
        <w:t xml:space="preserve"> </w:t>
      </w:r>
      <w:r>
        <w:t>those</w:t>
      </w:r>
      <w:r>
        <w:rPr>
          <w:spacing w:val="-2"/>
        </w:rPr>
        <w:t xml:space="preserve"> </w:t>
      </w:r>
      <w:r>
        <w:t>who received</w:t>
      </w:r>
      <w:r>
        <w:rPr>
          <w:spacing w:val="-2"/>
        </w:rPr>
        <w:t xml:space="preserve"> </w:t>
      </w:r>
      <w:r>
        <w:t>the</w:t>
      </w:r>
      <w:r>
        <w:rPr>
          <w:spacing w:val="-2"/>
        </w:rPr>
        <w:t xml:space="preserve"> </w:t>
      </w:r>
      <w:r>
        <w:t>intervention reported</w:t>
      </w:r>
      <w:r>
        <w:rPr>
          <w:spacing w:val="-2"/>
        </w:rPr>
        <w:t xml:space="preserve"> </w:t>
      </w:r>
      <w:r>
        <w:t>si</w:t>
      </w:r>
      <w:r>
        <w:t>gnificantly</w:t>
      </w:r>
      <w:r>
        <w:rPr>
          <w:spacing w:val="-7"/>
        </w:rPr>
        <w:t xml:space="preserve"> </w:t>
      </w:r>
      <w:r>
        <w:t>fewer</w:t>
      </w:r>
      <w:r>
        <w:rPr>
          <w:spacing w:val="-2"/>
        </w:rPr>
        <w:t xml:space="preserve"> </w:t>
      </w:r>
      <w:r>
        <w:t>PTSD</w:t>
      </w:r>
      <w:r>
        <w:rPr>
          <w:spacing w:val="-2"/>
        </w:rPr>
        <w:t xml:space="preserve"> </w:t>
      </w:r>
      <w:r>
        <w:t>symptoms as well as fewer symptoms of depression, even after controlling for demographic and medical factors.</w:t>
      </w:r>
      <w:r>
        <w:rPr>
          <w:spacing w:val="-3"/>
        </w:rPr>
        <w:t xml:space="preserve"> </w:t>
      </w:r>
      <w:r>
        <w:t>These</w:t>
      </w:r>
      <w:r>
        <w:rPr>
          <w:spacing w:val="-4"/>
        </w:rPr>
        <w:t xml:space="preserve"> </w:t>
      </w:r>
      <w:r>
        <w:t>benefits</w:t>
      </w:r>
      <w:r>
        <w:rPr>
          <w:spacing w:val="-3"/>
        </w:rPr>
        <w:t xml:space="preserve"> </w:t>
      </w:r>
      <w:r>
        <w:t>persisted</w:t>
      </w:r>
      <w:r>
        <w:rPr>
          <w:spacing w:val="-3"/>
        </w:rPr>
        <w:t xml:space="preserve"> </w:t>
      </w:r>
      <w:r>
        <w:t>at</w:t>
      </w:r>
      <w:r>
        <w:rPr>
          <w:spacing w:val="-3"/>
        </w:rPr>
        <w:t xml:space="preserve"> </w:t>
      </w:r>
      <w:r>
        <w:t>a</w:t>
      </w:r>
      <w:r>
        <w:rPr>
          <w:spacing w:val="-3"/>
        </w:rPr>
        <w:t xml:space="preserve"> </w:t>
      </w:r>
      <w:r>
        <w:t>final</w:t>
      </w:r>
      <w:r>
        <w:rPr>
          <w:spacing w:val="-3"/>
        </w:rPr>
        <w:t xml:space="preserve"> </w:t>
      </w:r>
      <w:r>
        <w:t>follow-up</w:t>
      </w:r>
      <w:r>
        <w:rPr>
          <w:spacing w:val="-3"/>
        </w:rPr>
        <w:t xml:space="preserve"> </w:t>
      </w:r>
      <w:r>
        <w:t>assessment</w:t>
      </w:r>
      <w:r>
        <w:rPr>
          <w:spacing w:val="-3"/>
        </w:rPr>
        <w:t xml:space="preserve"> </w:t>
      </w:r>
      <w:r>
        <w:t>1</w:t>
      </w:r>
      <w:r>
        <w:rPr>
          <w:spacing w:val="-1"/>
        </w:rPr>
        <w:t xml:space="preserve"> </w:t>
      </w:r>
      <w:r>
        <w:t>year</w:t>
      </w:r>
      <w:r>
        <w:rPr>
          <w:spacing w:val="-3"/>
        </w:rPr>
        <w:t xml:space="preserve"> </w:t>
      </w:r>
      <w:r>
        <w:t>after</w:t>
      </w:r>
      <w:r>
        <w:rPr>
          <w:spacing w:val="-2"/>
        </w:rPr>
        <w:t xml:space="preserve"> </w:t>
      </w:r>
      <w:r>
        <w:t>the</w:t>
      </w:r>
      <w:r>
        <w:rPr>
          <w:spacing w:val="-3"/>
        </w:rPr>
        <w:t xml:space="preserve"> </w:t>
      </w:r>
      <w:r>
        <w:t>study</w:t>
      </w:r>
      <w:r>
        <w:rPr>
          <w:spacing w:val="-8"/>
        </w:rPr>
        <w:t xml:space="preserve"> </w:t>
      </w:r>
      <w:r>
        <w:t>began.</w:t>
      </w:r>
      <w:r>
        <w:rPr>
          <w:spacing w:val="-1"/>
        </w:rPr>
        <w:t xml:space="preserve"> </w:t>
      </w:r>
      <w:r>
        <w:t>For information</w:t>
      </w:r>
      <w:r>
        <w:rPr>
          <w:spacing w:val="-2"/>
        </w:rPr>
        <w:t xml:space="preserve"> </w:t>
      </w:r>
      <w:r>
        <w:t>on</w:t>
      </w:r>
      <w:r>
        <w:rPr>
          <w:spacing w:val="-2"/>
        </w:rPr>
        <w:t xml:space="preserve"> </w:t>
      </w:r>
      <w:r>
        <w:t>PTSD</w:t>
      </w:r>
      <w:r>
        <w:rPr>
          <w:spacing w:val="-2"/>
        </w:rPr>
        <w:t xml:space="preserve"> </w:t>
      </w:r>
      <w:r>
        <w:t>Coach,</w:t>
      </w:r>
      <w:r>
        <w:rPr>
          <w:spacing w:val="-2"/>
        </w:rPr>
        <w:t xml:space="preserve"> </w:t>
      </w:r>
      <w:r>
        <w:t>a</w:t>
      </w:r>
      <w:r>
        <w:rPr>
          <w:spacing w:val="-3"/>
        </w:rPr>
        <w:t xml:space="preserve"> </w:t>
      </w:r>
      <w:r>
        <w:t>sma</w:t>
      </w:r>
      <w:r>
        <w:t>rtphone</w:t>
      </w:r>
      <w:r>
        <w:rPr>
          <w:spacing w:val="-4"/>
        </w:rPr>
        <w:t xml:space="preserve"> </w:t>
      </w:r>
      <w:r>
        <w:t>app</w:t>
      </w:r>
      <w:r>
        <w:rPr>
          <w:spacing w:val="-2"/>
        </w:rPr>
        <w:t xml:space="preserve"> </w:t>
      </w:r>
      <w:r>
        <w:t>for</w:t>
      </w:r>
      <w:r>
        <w:rPr>
          <w:spacing w:val="-2"/>
        </w:rPr>
        <w:t xml:space="preserve"> </w:t>
      </w:r>
      <w:r>
        <w:t>veterans</w:t>
      </w:r>
      <w:r>
        <w:rPr>
          <w:spacing w:val="-2"/>
        </w:rPr>
        <w:t xml:space="preserve"> </w:t>
      </w:r>
      <w:r>
        <w:t>developed</w:t>
      </w:r>
      <w:r>
        <w:rPr>
          <w:spacing w:val="-2"/>
        </w:rPr>
        <w:t xml:space="preserve"> </w:t>
      </w:r>
      <w:r>
        <w:t>by</w:t>
      </w:r>
      <w:r>
        <w:rPr>
          <w:spacing w:val="-5"/>
        </w:rPr>
        <w:t xml:space="preserve"> </w:t>
      </w:r>
      <w:r>
        <w:t>VA’s</w:t>
      </w:r>
      <w:r>
        <w:rPr>
          <w:spacing w:val="-2"/>
        </w:rPr>
        <w:t xml:space="preserve"> </w:t>
      </w:r>
      <w:r>
        <w:t>National</w:t>
      </w:r>
      <w:r>
        <w:rPr>
          <w:spacing w:val="-2"/>
        </w:rPr>
        <w:t xml:space="preserve"> </w:t>
      </w:r>
      <w:r>
        <w:t>Center for PTSD and DoD’s National Center for Telehealth and Technology, see Part 1, Chapter 1 of this TIP.</w:t>
      </w:r>
    </w:p>
    <w:p w14:paraId="0B281DCC" w14:textId="77777777" w:rsidR="005B323A" w:rsidRDefault="005B323A">
      <w:pPr>
        <w:pStyle w:val="BodyText"/>
        <w:spacing w:before="0"/>
        <w:ind w:left="0"/>
        <w:rPr>
          <w:sz w:val="21"/>
        </w:rPr>
      </w:pPr>
    </w:p>
    <w:p w14:paraId="1D0BD076" w14:textId="77777777" w:rsidR="005B323A" w:rsidRDefault="0026499D">
      <w:pPr>
        <w:pStyle w:val="BodyText"/>
        <w:spacing w:before="0"/>
        <w:ind w:left="220" w:right="249"/>
      </w:pPr>
      <w:r>
        <w:t xml:space="preserve">PTSD treatment can also be delivered using video conferencing. In a Canadian study, 16 clients </w:t>
      </w:r>
      <w:r>
        <w:t>with PTSD receiving CBT via video conferencing were compared with 32 clients who were treated in person (Germain, Marchand, Bouchard, Drouin, &amp; Guay, 2009). Both groups experienced significant improvements in PTSD symptoms and overall functioning, and no s</w:t>
      </w:r>
      <w:r>
        <w:t>ignificant</w:t>
      </w:r>
      <w:r>
        <w:rPr>
          <w:spacing w:val="-4"/>
        </w:rPr>
        <w:t xml:space="preserve"> </w:t>
      </w:r>
      <w:r>
        <w:t>differences</w:t>
      </w:r>
      <w:r>
        <w:rPr>
          <w:spacing w:val="-4"/>
        </w:rPr>
        <w:t xml:space="preserve"> </w:t>
      </w:r>
      <w:r>
        <w:t>in</w:t>
      </w:r>
      <w:r>
        <w:rPr>
          <w:spacing w:val="-2"/>
        </w:rPr>
        <w:t xml:space="preserve"> </w:t>
      </w:r>
      <w:r>
        <w:t>these</w:t>
      </w:r>
      <w:r>
        <w:rPr>
          <w:spacing w:val="-6"/>
        </w:rPr>
        <w:t xml:space="preserve"> </w:t>
      </w:r>
      <w:r>
        <w:t>outcomes</w:t>
      </w:r>
      <w:r>
        <w:rPr>
          <w:spacing w:val="-4"/>
        </w:rPr>
        <w:t xml:space="preserve"> </w:t>
      </w:r>
      <w:r>
        <w:t>were</w:t>
      </w:r>
      <w:r>
        <w:rPr>
          <w:spacing w:val="-7"/>
        </w:rPr>
        <w:t xml:space="preserve"> </w:t>
      </w:r>
      <w:r>
        <w:t>observed</w:t>
      </w:r>
      <w:r>
        <w:rPr>
          <w:spacing w:val="-4"/>
        </w:rPr>
        <w:t xml:space="preserve"> </w:t>
      </w:r>
      <w:r>
        <w:t>between</w:t>
      </w:r>
      <w:r>
        <w:rPr>
          <w:spacing w:val="-4"/>
        </w:rPr>
        <w:t xml:space="preserve"> </w:t>
      </w:r>
      <w:r>
        <w:t>the</w:t>
      </w:r>
      <w:r>
        <w:rPr>
          <w:spacing w:val="-3"/>
        </w:rPr>
        <w:t xml:space="preserve"> </w:t>
      </w:r>
      <w:r>
        <w:t>groups. In</w:t>
      </w:r>
      <w:r>
        <w:rPr>
          <w:spacing w:val="-2"/>
        </w:rPr>
        <w:t xml:space="preserve"> </w:t>
      </w:r>
      <w:r>
        <w:t>a</w:t>
      </w:r>
      <w:r>
        <w:rPr>
          <w:spacing w:val="-5"/>
        </w:rPr>
        <w:t xml:space="preserve"> </w:t>
      </w:r>
      <w:r>
        <w:t>nonrandomized study, Gros, Yoder, Tuerk, Lozano, and Acierno (2011) evaluated exposure therapy for PTSD delivered using video conferencing. They compared outcomes for 62 veterans with PTSD who received exposure therapy using video conferencing and 27 who r</w:t>
      </w:r>
      <w:r>
        <w:t>eceived it in person. Despite both groups experiencing significant reductions in measures of PTSD symptoms (PTSD Checklist–Military) and symptoms of depression (BDI) following treatment, those who received treatment</w:t>
      </w:r>
      <w:r>
        <w:rPr>
          <w:spacing w:val="-1"/>
        </w:rPr>
        <w:t xml:space="preserve"> </w:t>
      </w:r>
      <w:r>
        <w:t>in</w:t>
      </w:r>
      <w:r>
        <w:rPr>
          <w:spacing w:val="-1"/>
        </w:rPr>
        <w:t xml:space="preserve"> </w:t>
      </w:r>
      <w:r>
        <w:t>person</w:t>
      </w:r>
      <w:r>
        <w:rPr>
          <w:spacing w:val="-1"/>
        </w:rPr>
        <w:t xml:space="preserve"> </w:t>
      </w:r>
      <w:r>
        <w:t>had</w:t>
      </w:r>
      <w:r>
        <w:rPr>
          <w:spacing w:val="-1"/>
        </w:rPr>
        <w:t xml:space="preserve"> </w:t>
      </w:r>
      <w:r>
        <w:t>significantly</w:t>
      </w:r>
      <w:r>
        <w:rPr>
          <w:spacing w:val="-4"/>
        </w:rPr>
        <w:t xml:space="preserve"> </w:t>
      </w:r>
      <w:r>
        <w:t>greater</w:t>
      </w:r>
      <w:r>
        <w:rPr>
          <w:spacing w:val="-1"/>
        </w:rPr>
        <w:t xml:space="preserve"> </w:t>
      </w:r>
      <w:r>
        <w:t>redu</w:t>
      </w:r>
      <w:r>
        <w:t>ctions,</w:t>
      </w:r>
      <w:r>
        <w:rPr>
          <w:spacing w:val="-1"/>
        </w:rPr>
        <w:t xml:space="preserve"> </w:t>
      </w:r>
      <w:r>
        <w:t>after</w:t>
      </w:r>
      <w:r>
        <w:rPr>
          <w:spacing w:val="-1"/>
        </w:rPr>
        <w:t xml:space="preserve"> </w:t>
      </w:r>
      <w:r>
        <w:t>controlling</w:t>
      </w:r>
      <w:r>
        <w:rPr>
          <w:spacing w:val="-4"/>
        </w:rPr>
        <w:t xml:space="preserve"> </w:t>
      </w:r>
      <w:r>
        <w:t>for</w:t>
      </w:r>
      <w:r>
        <w:rPr>
          <w:spacing w:val="-1"/>
        </w:rPr>
        <w:t xml:space="preserve"> </w:t>
      </w:r>
      <w:r>
        <w:t>pretreatment</w:t>
      </w:r>
      <w:r>
        <w:rPr>
          <w:spacing w:val="-1"/>
        </w:rPr>
        <w:t xml:space="preserve"> </w:t>
      </w:r>
      <w:r>
        <w:t>scores, than did those who used video conferencing. However, the lack of random assignments may</w:t>
      </w:r>
      <w:r>
        <w:rPr>
          <w:spacing w:val="40"/>
        </w:rPr>
        <w:t xml:space="preserve"> </w:t>
      </w:r>
      <w:r>
        <w:t>have skewed the authors’ findings. The authors also noted that the effect sizes for reductions in symptoms among thos</w:t>
      </w:r>
      <w:r>
        <w:t>e who used video conferencing were comparable with those typically reported for exposure therapy, whereas the effect sizes for those who received treatment in person were more robust than had been expected.</w:t>
      </w:r>
    </w:p>
    <w:p w14:paraId="6948FEEE" w14:textId="77777777" w:rsidR="005B323A" w:rsidRDefault="005B323A">
      <w:pPr>
        <w:pStyle w:val="BodyText"/>
        <w:spacing w:before="7"/>
        <w:ind w:left="0"/>
        <w:rPr>
          <w:sz w:val="21"/>
        </w:rPr>
      </w:pPr>
    </w:p>
    <w:p w14:paraId="3068D5EA" w14:textId="77777777" w:rsidR="005B323A" w:rsidRDefault="0026499D">
      <w:pPr>
        <w:pStyle w:val="Heading5"/>
      </w:pPr>
      <w:r>
        <w:rPr>
          <w:spacing w:val="-5"/>
        </w:rPr>
        <w:t>OCD</w:t>
      </w:r>
    </w:p>
    <w:p w14:paraId="40E34999" w14:textId="77777777" w:rsidR="005B323A" w:rsidRDefault="0026499D">
      <w:pPr>
        <w:pStyle w:val="BodyText"/>
        <w:spacing w:before="0"/>
        <w:ind w:left="220" w:right="249"/>
      </w:pPr>
      <w:r>
        <w:t>A few different computer- and phone-assisted</w:t>
      </w:r>
      <w:r>
        <w:t xml:space="preserve"> interventions have been developed for treating OCD and are reviewed by Moritz, Wittekind, Hauschildt, and Timpano (2011). These authors briefly described interventions with published literature that have been found effective at reducing</w:t>
      </w:r>
      <w:r>
        <w:rPr>
          <w:spacing w:val="-6"/>
        </w:rPr>
        <w:t xml:space="preserve"> </w:t>
      </w:r>
      <w:r>
        <w:t>OCD</w:t>
      </w:r>
      <w:r>
        <w:rPr>
          <w:spacing w:val="-3"/>
        </w:rPr>
        <w:t xml:space="preserve"> </w:t>
      </w:r>
      <w:r>
        <w:t>symptoms</w:t>
      </w:r>
      <w:r>
        <w:rPr>
          <w:spacing w:val="-3"/>
        </w:rPr>
        <w:t xml:space="preserve"> </w:t>
      </w:r>
      <w:r>
        <w:t>or</w:t>
      </w:r>
      <w:r>
        <w:rPr>
          <w:spacing w:val="-3"/>
        </w:rPr>
        <w:t xml:space="preserve"> </w:t>
      </w:r>
      <w:r>
        <w:t>ot</w:t>
      </w:r>
      <w:r>
        <w:t>herwise</w:t>
      </w:r>
      <w:r>
        <w:rPr>
          <w:spacing w:val="-2"/>
        </w:rPr>
        <w:t xml:space="preserve"> </w:t>
      </w:r>
      <w:r>
        <w:t>assisting</w:t>
      </w:r>
      <w:r>
        <w:rPr>
          <w:spacing w:val="-6"/>
        </w:rPr>
        <w:t xml:space="preserve"> </w:t>
      </w:r>
      <w:r>
        <w:t>in</w:t>
      </w:r>
      <w:r>
        <w:rPr>
          <w:spacing w:val="-3"/>
        </w:rPr>
        <w:t xml:space="preserve"> </w:t>
      </w:r>
      <w:r>
        <w:t>OCD</w:t>
      </w:r>
      <w:r>
        <w:rPr>
          <w:spacing w:val="-3"/>
        </w:rPr>
        <w:t xml:space="preserve"> </w:t>
      </w:r>
      <w:r>
        <w:t>treatment</w:t>
      </w:r>
      <w:r>
        <w:rPr>
          <w:spacing w:val="-3"/>
        </w:rPr>
        <w:t xml:space="preserve"> </w:t>
      </w:r>
      <w:r>
        <w:t>(e.g.,</w:t>
      </w:r>
      <w:r>
        <w:rPr>
          <w:spacing w:val="-3"/>
        </w:rPr>
        <w:t xml:space="preserve"> </w:t>
      </w:r>
      <w:r>
        <w:t>by</w:t>
      </w:r>
      <w:r>
        <w:rPr>
          <w:spacing w:val="-6"/>
        </w:rPr>
        <w:t xml:space="preserve"> </w:t>
      </w:r>
      <w:r>
        <w:t>reducing</w:t>
      </w:r>
      <w:r>
        <w:rPr>
          <w:spacing w:val="-6"/>
        </w:rPr>
        <w:t xml:space="preserve"> </w:t>
      </w:r>
      <w:r>
        <w:t>the</w:t>
      </w:r>
      <w:r>
        <w:rPr>
          <w:spacing w:val="-3"/>
        </w:rPr>
        <w:t xml:space="preserve"> </w:t>
      </w:r>
      <w:r>
        <w:t>required length of time for traditional treatments). The interventions included in the review make use of a variety of approaches and include a VR software program (Kirkby et al., 2000); a Web-based</w:t>
      </w:r>
      <w:r>
        <w:t xml:space="preserve"> CBT treatment for hoarding behaviors (Muroff, Steketee, Himle, &amp; Frost, 2010); and a behavioral intervention, known originally as BT Steps and more recently as OCFighter, that makes use of computer and phone technology (Bachofen et al., 1999; Greist et al</w:t>
      </w:r>
      <w:r>
        <w:t>., 2002; Kenwright et al., 2005; Marks et al., 1998). They also described an evaluation of a program for children</w:t>
      </w:r>
      <w:r>
        <w:rPr>
          <w:spacing w:val="-3"/>
        </w:rPr>
        <w:t xml:space="preserve"> </w:t>
      </w:r>
      <w:r>
        <w:t>and</w:t>
      </w:r>
      <w:r>
        <w:rPr>
          <w:spacing w:val="-3"/>
        </w:rPr>
        <w:t xml:space="preserve"> </w:t>
      </w:r>
      <w:r>
        <w:t>adolescents</w:t>
      </w:r>
      <w:r>
        <w:rPr>
          <w:spacing w:val="-1"/>
        </w:rPr>
        <w:t xml:space="preserve"> </w:t>
      </w:r>
      <w:r>
        <w:t>with</w:t>
      </w:r>
      <w:r>
        <w:rPr>
          <w:spacing w:val="-3"/>
        </w:rPr>
        <w:t xml:space="preserve"> </w:t>
      </w:r>
      <w:r>
        <w:t>OCD</w:t>
      </w:r>
      <w:r>
        <w:rPr>
          <w:spacing w:val="-3"/>
        </w:rPr>
        <w:t xml:space="preserve"> </w:t>
      </w:r>
      <w:r>
        <w:t>that</w:t>
      </w:r>
      <w:r>
        <w:rPr>
          <w:spacing w:val="-3"/>
        </w:rPr>
        <w:t xml:space="preserve"> </w:t>
      </w:r>
      <w:r>
        <w:t>uses</w:t>
      </w:r>
      <w:r>
        <w:rPr>
          <w:spacing w:val="-2"/>
        </w:rPr>
        <w:t xml:space="preserve"> </w:t>
      </w:r>
      <w:r>
        <w:t>Web</w:t>
      </w:r>
      <w:r>
        <w:rPr>
          <w:spacing w:val="-3"/>
        </w:rPr>
        <w:t xml:space="preserve"> </w:t>
      </w:r>
      <w:r>
        <w:t>cams</w:t>
      </w:r>
      <w:r>
        <w:rPr>
          <w:spacing w:val="-3"/>
        </w:rPr>
        <w:t xml:space="preserve"> </w:t>
      </w:r>
      <w:r>
        <w:t>to</w:t>
      </w:r>
      <w:r>
        <w:rPr>
          <w:spacing w:val="-3"/>
        </w:rPr>
        <w:t xml:space="preserve"> </w:t>
      </w:r>
      <w:r>
        <w:t>deliver</w:t>
      </w:r>
      <w:r>
        <w:rPr>
          <w:spacing w:val="-3"/>
        </w:rPr>
        <w:t xml:space="preserve"> </w:t>
      </w:r>
      <w:r>
        <w:t>treatment</w:t>
      </w:r>
      <w:r>
        <w:rPr>
          <w:spacing w:val="-3"/>
        </w:rPr>
        <w:t xml:space="preserve"> </w:t>
      </w:r>
      <w:r>
        <w:t>over</w:t>
      </w:r>
      <w:r>
        <w:rPr>
          <w:spacing w:val="-5"/>
        </w:rPr>
        <w:t xml:space="preserve"> </w:t>
      </w:r>
      <w:r>
        <w:t>the</w:t>
      </w:r>
      <w:r>
        <w:rPr>
          <w:spacing w:val="-2"/>
        </w:rPr>
        <w:t xml:space="preserve"> </w:t>
      </w:r>
      <w:r>
        <w:t>Internet.</w:t>
      </w:r>
      <w:r>
        <w:rPr>
          <w:spacing w:val="-3"/>
        </w:rPr>
        <w:t xml:space="preserve"> </w:t>
      </w:r>
      <w:r>
        <w:t>Of the</w:t>
      </w:r>
      <w:r>
        <w:rPr>
          <w:spacing w:val="-2"/>
        </w:rPr>
        <w:t xml:space="preserve"> </w:t>
      </w:r>
      <w:r>
        <w:t>programs</w:t>
      </w:r>
      <w:r>
        <w:rPr>
          <w:spacing w:val="-2"/>
        </w:rPr>
        <w:t xml:space="preserve"> </w:t>
      </w:r>
      <w:r>
        <w:t>intended for</w:t>
      </w:r>
      <w:r>
        <w:rPr>
          <w:spacing w:val="-2"/>
        </w:rPr>
        <w:t xml:space="preserve"> </w:t>
      </w:r>
      <w:r>
        <w:t>adults</w:t>
      </w:r>
      <w:r>
        <w:rPr>
          <w:spacing w:val="-2"/>
        </w:rPr>
        <w:t xml:space="preserve"> </w:t>
      </w:r>
      <w:r>
        <w:t>that</w:t>
      </w:r>
      <w:r>
        <w:rPr>
          <w:spacing w:val="-2"/>
        </w:rPr>
        <w:t xml:space="preserve"> </w:t>
      </w:r>
      <w:r>
        <w:t>are</w:t>
      </w:r>
      <w:r>
        <w:rPr>
          <w:spacing w:val="-3"/>
        </w:rPr>
        <w:t xml:space="preserve"> </w:t>
      </w:r>
      <w:r>
        <w:t>included in</w:t>
      </w:r>
      <w:r>
        <w:rPr>
          <w:spacing w:val="-2"/>
        </w:rPr>
        <w:t xml:space="preserve"> </w:t>
      </w:r>
      <w:r>
        <w:t>the</w:t>
      </w:r>
      <w:r>
        <w:rPr>
          <w:spacing w:val="-3"/>
        </w:rPr>
        <w:t xml:space="preserve"> </w:t>
      </w:r>
      <w:r>
        <w:t>review, BT</w:t>
      </w:r>
      <w:r>
        <w:rPr>
          <w:spacing w:val="-2"/>
        </w:rPr>
        <w:t xml:space="preserve"> </w:t>
      </w:r>
      <w:r>
        <w:t>Steps</w:t>
      </w:r>
      <w:r>
        <w:rPr>
          <w:spacing w:val="-2"/>
        </w:rPr>
        <w:t xml:space="preserve"> </w:t>
      </w:r>
      <w:r>
        <w:t>is</w:t>
      </w:r>
      <w:r>
        <w:rPr>
          <w:spacing w:val="-2"/>
        </w:rPr>
        <w:t xml:space="preserve"> </w:t>
      </w:r>
      <w:r>
        <w:t>the</w:t>
      </w:r>
      <w:r>
        <w:rPr>
          <w:spacing w:val="-3"/>
        </w:rPr>
        <w:t xml:space="preserve"> </w:t>
      </w:r>
      <w:r>
        <w:t>only</w:t>
      </w:r>
      <w:r>
        <w:rPr>
          <w:spacing w:val="-7"/>
        </w:rPr>
        <w:t xml:space="preserve"> </w:t>
      </w:r>
      <w:r>
        <w:t>one</w:t>
      </w:r>
      <w:r>
        <w:rPr>
          <w:spacing w:val="-3"/>
        </w:rPr>
        <w:t xml:space="preserve"> </w:t>
      </w:r>
      <w:r>
        <w:t>to</w:t>
      </w:r>
      <w:r>
        <w:rPr>
          <w:spacing w:val="-2"/>
        </w:rPr>
        <w:t xml:space="preserve"> </w:t>
      </w:r>
      <w:r>
        <w:t>have been evaluated in a randomized controlled study, which found it superior to relaxation training but inferior to therapist-guided behavioral therapy (Greist et al., 2002). Another study of BT</w:t>
      </w:r>
    </w:p>
    <w:p w14:paraId="6A8B5962" w14:textId="77777777" w:rsidR="005B323A" w:rsidRDefault="005B323A">
      <w:pPr>
        <w:sectPr w:rsidR="005B323A">
          <w:pgSz w:w="12240" w:h="15840"/>
          <w:pgMar w:top="1300" w:right="1220" w:bottom="1080" w:left="1220" w:header="722" w:footer="887" w:gutter="0"/>
          <w:cols w:space="720"/>
        </w:sectPr>
      </w:pPr>
    </w:p>
    <w:p w14:paraId="7EF0E688" w14:textId="77777777" w:rsidR="005B323A" w:rsidRDefault="0026499D">
      <w:pPr>
        <w:pStyle w:val="BodyText"/>
        <w:spacing w:before="124"/>
        <w:ind w:left="220"/>
      </w:pPr>
      <w:r>
        <w:lastRenderedPageBreak/>
        <w:t>Steps</w:t>
      </w:r>
      <w:r>
        <w:rPr>
          <w:spacing w:val="-3"/>
        </w:rPr>
        <w:t xml:space="preserve"> </w:t>
      </w:r>
      <w:r>
        <w:t>found</w:t>
      </w:r>
      <w:r>
        <w:rPr>
          <w:spacing w:val="-3"/>
        </w:rPr>
        <w:t xml:space="preserve"> </w:t>
      </w:r>
      <w:r>
        <w:t>a</w:t>
      </w:r>
      <w:r>
        <w:rPr>
          <w:spacing w:val="-4"/>
        </w:rPr>
        <w:t xml:space="preserve"> </w:t>
      </w:r>
      <w:r>
        <w:t>therapist-guided</w:t>
      </w:r>
      <w:r>
        <w:rPr>
          <w:spacing w:val="-3"/>
        </w:rPr>
        <w:t xml:space="preserve"> </w:t>
      </w:r>
      <w:r>
        <w:t>version</w:t>
      </w:r>
      <w:r>
        <w:rPr>
          <w:spacing w:val="-3"/>
        </w:rPr>
        <w:t xml:space="preserve"> </w:t>
      </w:r>
      <w:r>
        <w:t>to</w:t>
      </w:r>
      <w:r>
        <w:rPr>
          <w:spacing w:val="-3"/>
        </w:rPr>
        <w:t xml:space="preserve"> </w:t>
      </w:r>
      <w:r>
        <w:t>be</w:t>
      </w:r>
      <w:r>
        <w:rPr>
          <w:spacing w:val="-4"/>
        </w:rPr>
        <w:t xml:space="preserve"> </w:t>
      </w:r>
      <w:r>
        <w:t>superior</w:t>
      </w:r>
      <w:r>
        <w:rPr>
          <w:spacing w:val="-3"/>
        </w:rPr>
        <w:t xml:space="preserve"> </w:t>
      </w:r>
      <w:r>
        <w:t>to</w:t>
      </w:r>
      <w:r>
        <w:rPr>
          <w:spacing w:val="-3"/>
        </w:rPr>
        <w:t xml:space="preserve"> </w:t>
      </w:r>
      <w:r>
        <w:t>a</w:t>
      </w:r>
      <w:r>
        <w:rPr>
          <w:spacing w:val="-4"/>
        </w:rPr>
        <w:t xml:space="preserve"> </w:t>
      </w:r>
      <w:r>
        <w:t>version</w:t>
      </w:r>
      <w:r>
        <w:rPr>
          <w:spacing w:val="-3"/>
        </w:rPr>
        <w:t xml:space="preserve"> </w:t>
      </w:r>
      <w:r>
        <w:t>that</w:t>
      </w:r>
      <w:r>
        <w:rPr>
          <w:spacing w:val="-3"/>
        </w:rPr>
        <w:t xml:space="preserve"> </w:t>
      </w:r>
      <w:r>
        <w:t>relied</w:t>
      </w:r>
      <w:r>
        <w:rPr>
          <w:spacing w:val="-3"/>
        </w:rPr>
        <w:t xml:space="preserve"> </w:t>
      </w:r>
      <w:r>
        <w:t>solely</w:t>
      </w:r>
      <w:r>
        <w:rPr>
          <w:spacing w:val="-8"/>
        </w:rPr>
        <w:t xml:space="preserve"> </w:t>
      </w:r>
      <w:r>
        <w:t>on</w:t>
      </w:r>
      <w:r>
        <w:rPr>
          <w:spacing w:val="-3"/>
        </w:rPr>
        <w:t xml:space="preserve"> </w:t>
      </w:r>
      <w:r>
        <w:t>client motivation to initiate therapist contact (Kenwright et al., 2005).</w:t>
      </w:r>
    </w:p>
    <w:p w14:paraId="7AC8D8C1" w14:textId="77777777" w:rsidR="005B323A" w:rsidRDefault="005B323A">
      <w:pPr>
        <w:pStyle w:val="BodyText"/>
        <w:spacing w:before="10"/>
        <w:ind w:left="0"/>
        <w:rPr>
          <w:sz w:val="20"/>
        </w:rPr>
      </w:pPr>
    </w:p>
    <w:p w14:paraId="06304CF1" w14:textId="77777777" w:rsidR="005B323A" w:rsidRDefault="0026499D">
      <w:pPr>
        <w:pStyle w:val="BodyText"/>
        <w:spacing w:before="0"/>
        <w:ind w:left="220" w:right="249"/>
      </w:pPr>
      <w:r>
        <w:t>A review by Lack &amp; Storch (2008) also found computer-based interventions effec</w:t>
      </w:r>
      <w:r>
        <w:t>tive in both assessment</w:t>
      </w:r>
      <w:r>
        <w:rPr>
          <w:spacing w:val="-4"/>
        </w:rPr>
        <w:t xml:space="preserve"> </w:t>
      </w:r>
      <w:r>
        <w:t>and</w:t>
      </w:r>
      <w:r>
        <w:rPr>
          <w:spacing w:val="-4"/>
        </w:rPr>
        <w:t xml:space="preserve"> </w:t>
      </w:r>
      <w:r>
        <w:t>treatment</w:t>
      </w:r>
      <w:r>
        <w:rPr>
          <w:spacing w:val="-4"/>
        </w:rPr>
        <w:t xml:space="preserve"> </w:t>
      </w:r>
      <w:r>
        <w:t>of</w:t>
      </w:r>
      <w:r>
        <w:rPr>
          <w:spacing w:val="-4"/>
        </w:rPr>
        <w:t xml:space="preserve"> </w:t>
      </w:r>
      <w:r>
        <w:t>OCD.</w:t>
      </w:r>
      <w:r>
        <w:rPr>
          <w:spacing w:val="-1"/>
        </w:rPr>
        <w:t xml:space="preserve"> </w:t>
      </w:r>
      <w:r>
        <w:t>Lovell</w:t>
      </w:r>
      <w:r>
        <w:rPr>
          <w:spacing w:val="-4"/>
        </w:rPr>
        <w:t xml:space="preserve"> </w:t>
      </w:r>
      <w:r>
        <w:t>and</w:t>
      </w:r>
      <w:r>
        <w:rPr>
          <w:spacing w:val="-2"/>
        </w:rPr>
        <w:t xml:space="preserve"> </w:t>
      </w:r>
      <w:r>
        <w:t>Bee</w:t>
      </w:r>
      <w:r>
        <w:rPr>
          <w:spacing w:val="-3"/>
        </w:rPr>
        <w:t xml:space="preserve"> </w:t>
      </w:r>
      <w:r>
        <w:t>(2011)</w:t>
      </w:r>
      <w:r>
        <w:rPr>
          <w:spacing w:val="-4"/>
        </w:rPr>
        <w:t xml:space="preserve"> </w:t>
      </w:r>
      <w:r>
        <w:t>conducted</w:t>
      </w:r>
      <w:r>
        <w:rPr>
          <w:spacing w:val="-4"/>
        </w:rPr>
        <w:t xml:space="preserve"> </w:t>
      </w:r>
      <w:r>
        <w:t>another</w:t>
      </w:r>
      <w:r>
        <w:rPr>
          <w:spacing w:val="-4"/>
        </w:rPr>
        <w:t xml:space="preserve"> </w:t>
      </w:r>
      <w:r>
        <w:t>review</w:t>
      </w:r>
      <w:r>
        <w:rPr>
          <w:spacing w:val="-5"/>
        </w:rPr>
        <w:t xml:space="preserve"> </w:t>
      </w:r>
      <w:r>
        <w:t>of</w:t>
      </w:r>
      <w:r>
        <w:rPr>
          <w:spacing w:val="-3"/>
        </w:rPr>
        <w:t xml:space="preserve"> </w:t>
      </w:r>
      <w:r>
        <w:t>TAC</w:t>
      </w:r>
      <w:r>
        <w:rPr>
          <w:spacing w:val="-4"/>
        </w:rPr>
        <w:t xml:space="preserve"> </w:t>
      </w:r>
      <w:r>
        <w:t>for OCD. They discussed most of the same studies cited in this section and also provided more.</w:t>
      </w:r>
    </w:p>
    <w:p w14:paraId="06047187" w14:textId="77777777" w:rsidR="005B323A" w:rsidRDefault="0026499D">
      <w:pPr>
        <w:pStyle w:val="BodyText"/>
        <w:spacing w:before="0"/>
        <w:ind w:left="220" w:right="605"/>
        <w:jc w:val="both"/>
      </w:pPr>
      <w:r>
        <w:t>Included in their review are</w:t>
      </w:r>
      <w:r>
        <w:rPr>
          <w:spacing w:val="-1"/>
        </w:rPr>
        <w:t xml:space="preserve"> </w:t>
      </w:r>
      <w:r>
        <w:t>five studies of computerized CBT (four of which involve the BT Steps/OCFighter</w:t>
      </w:r>
      <w:r>
        <w:rPr>
          <w:spacing w:val="-6"/>
        </w:rPr>
        <w:t xml:space="preserve"> </w:t>
      </w:r>
      <w:r>
        <w:t>program),</w:t>
      </w:r>
      <w:r>
        <w:rPr>
          <w:spacing w:val="-4"/>
        </w:rPr>
        <w:t xml:space="preserve"> </w:t>
      </w:r>
      <w:r>
        <w:t>two</w:t>
      </w:r>
      <w:r>
        <w:rPr>
          <w:spacing w:val="-4"/>
        </w:rPr>
        <w:t xml:space="preserve"> </w:t>
      </w:r>
      <w:r>
        <w:t>studies</w:t>
      </w:r>
      <w:r>
        <w:rPr>
          <w:spacing w:val="-4"/>
        </w:rPr>
        <w:t xml:space="preserve"> </w:t>
      </w:r>
      <w:r>
        <w:t>of</w:t>
      </w:r>
      <w:r>
        <w:rPr>
          <w:spacing w:val="-4"/>
        </w:rPr>
        <w:t xml:space="preserve"> </w:t>
      </w:r>
      <w:r>
        <w:t>interventions</w:t>
      </w:r>
      <w:r>
        <w:rPr>
          <w:spacing w:val="-4"/>
        </w:rPr>
        <w:t xml:space="preserve"> </w:t>
      </w:r>
      <w:r>
        <w:t>using</w:t>
      </w:r>
      <w:r>
        <w:rPr>
          <w:spacing w:val="-7"/>
        </w:rPr>
        <w:t xml:space="preserve"> </w:t>
      </w:r>
      <w:r>
        <w:t>telephon</w:t>
      </w:r>
      <w:r>
        <w:t>es</w:t>
      </w:r>
      <w:r>
        <w:rPr>
          <w:spacing w:val="-2"/>
        </w:rPr>
        <w:t xml:space="preserve"> </w:t>
      </w:r>
      <w:r>
        <w:t>to</w:t>
      </w:r>
      <w:r>
        <w:rPr>
          <w:spacing w:val="-4"/>
        </w:rPr>
        <w:t xml:space="preserve"> </w:t>
      </w:r>
      <w:r>
        <w:t>deliver</w:t>
      </w:r>
      <w:r>
        <w:rPr>
          <w:spacing w:val="-6"/>
        </w:rPr>
        <w:t xml:space="preserve"> </w:t>
      </w:r>
      <w:r>
        <w:t>CBT,</w:t>
      </w:r>
      <w:r>
        <w:rPr>
          <w:spacing w:val="-4"/>
        </w:rPr>
        <w:t xml:space="preserve"> </w:t>
      </w:r>
      <w:r>
        <w:t>one study using video conferencing (for youth), and five studies of bibliotherapy.</w:t>
      </w:r>
    </w:p>
    <w:p w14:paraId="7383EF74" w14:textId="77777777" w:rsidR="005B323A" w:rsidRDefault="005B323A">
      <w:pPr>
        <w:pStyle w:val="BodyText"/>
        <w:spacing w:before="10"/>
        <w:ind w:left="0"/>
        <w:rPr>
          <w:sz w:val="20"/>
        </w:rPr>
      </w:pPr>
    </w:p>
    <w:p w14:paraId="278623D0" w14:textId="77777777" w:rsidR="005B323A" w:rsidRDefault="0026499D">
      <w:pPr>
        <w:pStyle w:val="BodyText"/>
        <w:spacing w:before="1"/>
        <w:ind w:left="220" w:right="265"/>
      </w:pPr>
      <w:r>
        <w:t>Herbst et al. (2012) conducted a review of research involving the use of phone and computer technology to assist in treating OCD. They reviewed 17 studies using telephone and computer technology (15 of which were for adults). Based on their review, they co</w:t>
      </w:r>
      <w:r>
        <w:t>ncluded that these interventions</w:t>
      </w:r>
      <w:r>
        <w:rPr>
          <w:spacing w:val="-2"/>
        </w:rPr>
        <w:t xml:space="preserve"> </w:t>
      </w:r>
      <w:r>
        <w:t>were</w:t>
      </w:r>
      <w:r>
        <w:rPr>
          <w:spacing w:val="-3"/>
        </w:rPr>
        <w:t xml:space="preserve"> </w:t>
      </w:r>
      <w:r>
        <w:t>effective</w:t>
      </w:r>
      <w:r>
        <w:rPr>
          <w:spacing w:val="-3"/>
        </w:rPr>
        <w:t xml:space="preserve"> </w:t>
      </w:r>
      <w:r>
        <w:t>at</w:t>
      </w:r>
      <w:r>
        <w:rPr>
          <w:spacing w:val="-3"/>
        </w:rPr>
        <w:t xml:space="preserve"> </w:t>
      </w:r>
      <w:r>
        <w:t>reducing</w:t>
      </w:r>
      <w:r>
        <w:rPr>
          <w:spacing w:val="-3"/>
        </w:rPr>
        <w:t xml:space="preserve"> </w:t>
      </w:r>
      <w:r>
        <w:t>OCD</w:t>
      </w:r>
      <w:r>
        <w:rPr>
          <w:spacing w:val="-2"/>
        </w:rPr>
        <w:t xml:space="preserve"> </w:t>
      </w:r>
      <w:r>
        <w:t>symptom</w:t>
      </w:r>
      <w:r>
        <w:rPr>
          <w:spacing w:val="-2"/>
        </w:rPr>
        <w:t xml:space="preserve"> </w:t>
      </w:r>
      <w:r>
        <w:t>severity</w:t>
      </w:r>
      <w:r>
        <w:rPr>
          <w:spacing w:val="-5"/>
        </w:rPr>
        <w:t xml:space="preserve"> </w:t>
      </w:r>
      <w:r>
        <w:t>and</w:t>
      </w:r>
      <w:r>
        <w:rPr>
          <w:spacing w:val="-2"/>
        </w:rPr>
        <w:t xml:space="preserve"> </w:t>
      </w:r>
      <w:r>
        <w:t>had</w:t>
      </w:r>
      <w:r>
        <w:rPr>
          <w:spacing w:val="-2"/>
        </w:rPr>
        <w:t xml:space="preserve"> </w:t>
      </w:r>
      <w:r>
        <w:t>effect</w:t>
      </w:r>
      <w:r>
        <w:rPr>
          <w:spacing w:val="-2"/>
        </w:rPr>
        <w:t xml:space="preserve"> </w:t>
      </w:r>
      <w:r>
        <w:t>sizes comparable with in-person interventions. They observed that dropout rates were relatively high for these interventions, but BT Steps was able to lower dro</w:t>
      </w:r>
      <w:r>
        <w:t>pout rates and increase effect sizes by introducing therapist-initiated phone contacts with clients. Computerized interventions, in particular, may reach clients who would not otherwise seek treatment, often because of a high degree of shame (a major barri</w:t>
      </w:r>
      <w:r>
        <w:t>er to treatment for people with OCD). They also observed that studies typically excluded participants with certain co-occurring disorders (e.g., major depression)</w:t>
      </w:r>
      <w:r>
        <w:rPr>
          <w:spacing w:val="-3"/>
        </w:rPr>
        <w:t xml:space="preserve"> </w:t>
      </w:r>
      <w:r>
        <w:t>and</w:t>
      </w:r>
      <w:r>
        <w:rPr>
          <w:spacing w:val="-3"/>
        </w:rPr>
        <w:t xml:space="preserve"> </w:t>
      </w:r>
      <w:r>
        <w:t>therefore</w:t>
      </w:r>
      <w:r>
        <w:rPr>
          <w:spacing w:val="-1"/>
        </w:rPr>
        <w:t xml:space="preserve"> </w:t>
      </w:r>
      <w:r>
        <w:t>these</w:t>
      </w:r>
      <w:r>
        <w:rPr>
          <w:spacing w:val="-5"/>
        </w:rPr>
        <w:t xml:space="preserve"> </w:t>
      </w:r>
      <w:r>
        <w:t>interventions</w:t>
      </w:r>
      <w:r>
        <w:rPr>
          <w:spacing w:val="-2"/>
        </w:rPr>
        <w:t xml:space="preserve"> </w:t>
      </w:r>
      <w:r>
        <w:t>may</w:t>
      </w:r>
      <w:r>
        <w:rPr>
          <w:spacing w:val="-6"/>
        </w:rPr>
        <w:t xml:space="preserve"> </w:t>
      </w:r>
      <w:r>
        <w:t>not</w:t>
      </w:r>
      <w:r>
        <w:rPr>
          <w:spacing w:val="-3"/>
        </w:rPr>
        <w:t xml:space="preserve"> </w:t>
      </w:r>
      <w:r>
        <w:t>be</w:t>
      </w:r>
      <w:r>
        <w:rPr>
          <w:spacing w:val="-3"/>
        </w:rPr>
        <w:t xml:space="preserve"> </w:t>
      </w:r>
      <w:r>
        <w:t>effective</w:t>
      </w:r>
      <w:r>
        <w:rPr>
          <w:spacing w:val="-4"/>
        </w:rPr>
        <w:t xml:space="preserve"> </w:t>
      </w:r>
      <w:r>
        <w:t>for</w:t>
      </w:r>
      <w:r>
        <w:rPr>
          <w:spacing w:val="-3"/>
        </w:rPr>
        <w:t xml:space="preserve"> </w:t>
      </w:r>
      <w:r>
        <w:t>those</w:t>
      </w:r>
      <w:r>
        <w:rPr>
          <w:spacing w:val="-2"/>
        </w:rPr>
        <w:t xml:space="preserve"> </w:t>
      </w:r>
      <w:r>
        <w:t>individuals.</w:t>
      </w:r>
      <w:r>
        <w:rPr>
          <w:spacing w:val="-1"/>
        </w:rPr>
        <w:t xml:space="preserve"> </w:t>
      </w:r>
      <w:r>
        <w:t>Some</w:t>
      </w:r>
      <w:r>
        <w:rPr>
          <w:spacing w:val="-3"/>
        </w:rPr>
        <w:t xml:space="preserve"> </w:t>
      </w:r>
      <w:r>
        <w:t>of the studies reviewed did find smaller effect sizes for clients with hoarding symptoms; these interventions may not be optimal for them.</w:t>
      </w:r>
    </w:p>
    <w:p w14:paraId="6018A0FA" w14:textId="77777777" w:rsidR="005B323A" w:rsidRDefault="005B323A">
      <w:pPr>
        <w:pStyle w:val="BodyText"/>
        <w:spacing w:before="7"/>
        <w:ind w:left="0"/>
        <w:rPr>
          <w:sz w:val="21"/>
        </w:rPr>
      </w:pPr>
    </w:p>
    <w:p w14:paraId="2BE47C6D" w14:textId="77777777" w:rsidR="005B323A" w:rsidRDefault="0026499D">
      <w:pPr>
        <w:pStyle w:val="Heading6"/>
        <w:spacing w:before="1"/>
      </w:pPr>
      <w:r>
        <w:t>Treatments</w:t>
      </w:r>
      <w:r>
        <w:rPr>
          <w:spacing w:val="-4"/>
        </w:rPr>
        <w:t xml:space="preserve"> </w:t>
      </w:r>
      <w:r>
        <w:t>for</w:t>
      </w:r>
      <w:r>
        <w:rPr>
          <w:spacing w:val="-9"/>
        </w:rPr>
        <w:t xml:space="preserve"> </w:t>
      </w:r>
      <w:r>
        <w:t>multiple</w:t>
      </w:r>
      <w:r>
        <w:rPr>
          <w:spacing w:val="-8"/>
        </w:rPr>
        <w:t xml:space="preserve"> </w:t>
      </w:r>
      <w:r>
        <w:t>anxiety</w:t>
      </w:r>
      <w:r>
        <w:rPr>
          <w:spacing w:val="-7"/>
        </w:rPr>
        <w:t xml:space="preserve"> </w:t>
      </w:r>
      <w:r>
        <w:rPr>
          <w:spacing w:val="-2"/>
        </w:rPr>
        <w:t>disorders</w:t>
      </w:r>
    </w:p>
    <w:p w14:paraId="778620C2" w14:textId="77777777" w:rsidR="005B323A" w:rsidRDefault="0026499D">
      <w:pPr>
        <w:pStyle w:val="BodyText"/>
        <w:spacing w:before="0"/>
        <w:ind w:left="220" w:right="241"/>
      </w:pPr>
      <w:r>
        <w:t>Although</w:t>
      </w:r>
      <w:r>
        <w:rPr>
          <w:spacing w:val="-3"/>
        </w:rPr>
        <w:t xml:space="preserve"> </w:t>
      </w:r>
      <w:r>
        <w:t>most</w:t>
      </w:r>
      <w:r>
        <w:rPr>
          <w:spacing w:val="-3"/>
        </w:rPr>
        <w:t xml:space="preserve"> </w:t>
      </w:r>
      <w:r>
        <w:t>computer/Internet</w:t>
      </w:r>
      <w:r>
        <w:rPr>
          <w:spacing w:val="-3"/>
        </w:rPr>
        <w:t xml:space="preserve"> </w:t>
      </w:r>
      <w:r>
        <w:t>interventions</w:t>
      </w:r>
      <w:r>
        <w:rPr>
          <w:spacing w:val="-3"/>
        </w:rPr>
        <w:t xml:space="preserve"> </w:t>
      </w:r>
      <w:r>
        <w:t>are</w:t>
      </w:r>
      <w:r>
        <w:rPr>
          <w:spacing w:val="-4"/>
        </w:rPr>
        <w:t xml:space="preserve"> </w:t>
      </w:r>
      <w:r>
        <w:t>designed</w:t>
      </w:r>
      <w:r>
        <w:rPr>
          <w:spacing w:val="-3"/>
        </w:rPr>
        <w:t xml:space="preserve"> </w:t>
      </w:r>
      <w:r>
        <w:t>to</w:t>
      </w:r>
      <w:r>
        <w:rPr>
          <w:spacing w:val="-3"/>
        </w:rPr>
        <w:t xml:space="preserve"> </w:t>
      </w:r>
      <w:r>
        <w:t>treat</w:t>
      </w:r>
      <w:r>
        <w:rPr>
          <w:spacing w:val="-3"/>
        </w:rPr>
        <w:t xml:space="preserve"> </w:t>
      </w:r>
      <w:r>
        <w:t>a</w:t>
      </w:r>
      <w:r>
        <w:rPr>
          <w:spacing w:val="-3"/>
        </w:rPr>
        <w:t xml:space="preserve"> </w:t>
      </w:r>
      <w:r>
        <w:t>spec</w:t>
      </w:r>
      <w:r>
        <w:t>ific</w:t>
      </w:r>
      <w:r>
        <w:rPr>
          <w:spacing w:val="-4"/>
        </w:rPr>
        <w:t xml:space="preserve"> </w:t>
      </w:r>
      <w:r>
        <w:t>anxiety</w:t>
      </w:r>
      <w:r>
        <w:rPr>
          <w:spacing w:val="-8"/>
        </w:rPr>
        <w:t xml:space="preserve"> </w:t>
      </w:r>
      <w:r>
        <w:t>disorder,</w:t>
      </w:r>
      <w:r>
        <w:rPr>
          <w:spacing w:val="-2"/>
        </w:rPr>
        <w:t xml:space="preserve"> </w:t>
      </w:r>
      <w:r>
        <w:t>a few programs are available that can treat multiple anxiety disorders, and in some cases, depression or other mental disorders as well. For example, in Australia, Titov, Andrews, Johnston,</w:t>
      </w:r>
      <w:r>
        <w:rPr>
          <w:spacing w:val="-3"/>
        </w:rPr>
        <w:t xml:space="preserve"> </w:t>
      </w:r>
      <w:r>
        <w:t>Robinson, and</w:t>
      </w:r>
      <w:r>
        <w:rPr>
          <w:spacing w:val="-3"/>
        </w:rPr>
        <w:t xml:space="preserve"> </w:t>
      </w:r>
      <w:r>
        <w:t>Spence</w:t>
      </w:r>
      <w:r>
        <w:rPr>
          <w:spacing w:val="-1"/>
        </w:rPr>
        <w:t xml:space="preserve"> </w:t>
      </w:r>
      <w:r>
        <w:t>(2010) developed and e</w:t>
      </w:r>
      <w:r>
        <w:t>valuated a</w:t>
      </w:r>
      <w:r>
        <w:rPr>
          <w:spacing w:val="-1"/>
        </w:rPr>
        <w:t xml:space="preserve"> </w:t>
      </w:r>
      <w:r>
        <w:t>Web-based CBT intervention for anxiety symptoms and disorders, the Anxiety Program, which involved online lessons, homework assignments, an online discussion forum, and weekly email or phone contact from a therapist. They evaluated the intervent</w:t>
      </w:r>
      <w:r>
        <w:t>ion with individuals who had diagnoses of GAD, panic disorder,</w:t>
      </w:r>
      <w:r>
        <w:rPr>
          <w:spacing w:val="-1"/>
        </w:rPr>
        <w:t xml:space="preserve"> </w:t>
      </w:r>
      <w:r>
        <w:t>and/or</w:t>
      </w:r>
      <w:r>
        <w:rPr>
          <w:spacing w:val="-1"/>
        </w:rPr>
        <w:t xml:space="preserve"> </w:t>
      </w:r>
      <w:r>
        <w:t>social</w:t>
      </w:r>
      <w:r>
        <w:rPr>
          <w:spacing w:val="-1"/>
        </w:rPr>
        <w:t xml:space="preserve"> </w:t>
      </w:r>
      <w:r>
        <w:t>phobia.</w:t>
      </w:r>
      <w:r>
        <w:rPr>
          <w:spacing w:val="-1"/>
        </w:rPr>
        <w:t xml:space="preserve"> </w:t>
      </w:r>
      <w:r>
        <w:t>Participants</w:t>
      </w:r>
      <w:r>
        <w:rPr>
          <w:spacing w:val="-1"/>
        </w:rPr>
        <w:t xml:space="preserve"> </w:t>
      </w:r>
      <w:r>
        <w:t>were</w:t>
      </w:r>
      <w:r>
        <w:rPr>
          <w:spacing w:val="-3"/>
        </w:rPr>
        <w:t xml:space="preserve"> </w:t>
      </w:r>
      <w:r>
        <w:t>randomly</w:t>
      </w:r>
      <w:r>
        <w:rPr>
          <w:spacing w:val="-7"/>
        </w:rPr>
        <w:t xml:space="preserve"> </w:t>
      </w:r>
      <w:r>
        <w:t>assigned</w:t>
      </w:r>
      <w:r>
        <w:rPr>
          <w:spacing w:val="-1"/>
        </w:rPr>
        <w:t xml:space="preserve"> </w:t>
      </w:r>
      <w:r>
        <w:t>to</w:t>
      </w:r>
      <w:r>
        <w:rPr>
          <w:spacing w:val="-1"/>
        </w:rPr>
        <w:t xml:space="preserve"> </w:t>
      </w:r>
      <w:r>
        <w:t>the</w:t>
      </w:r>
      <w:r>
        <w:rPr>
          <w:spacing w:val="-2"/>
        </w:rPr>
        <w:t xml:space="preserve"> </w:t>
      </w:r>
      <w:r>
        <w:t>intervention</w:t>
      </w:r>
      <w:r>
        <w:rPr>
          <w:spacing w:val="-1"/>
        </w:rPr>
        <w:t xml:space="preserve"> </w:t>
      </w:r>
      <w:r>
        <w:t>(</w:t>
      </w:r>
      <w:r>
        <w:rPr>
          <w:i/>
        </w:rPr>
        <w:t>n=</w:t>
      </w:r>
      <w:r>
        <w:t>42)</w:t>
      </w:r>
      <w:r>
        <w:rPr>
          <w:spacing w:val="-2"/>
        </w:rPr>
        <w:t xml:space="preserve"> </w:t>
      </w:r>
      <w:r>
        <w:t>or to a waitlist control group (</w:t>
      </w:r>
      <w:r>
        <w:rPr>
          <w:i/>
        </w:rPr>
        <w:t>n=</w:t>
      </w:r>
      <w:r>
        <w:t>44). At a 3-month follow-up assessment, 32 individuals from the treatment group and 36 from the control group were available; those who received the intervention had significantly lower anxiety symptoms as measured by the Generalized Anxiety Disorder–7 Ite</w:t>
      </w:r>
      <w:r>
        <w:t>m Scale, the Social Phobia Screening Questionnaire, and the PDSS-SR, although they were not significantly lower on the Penn State Worry Questionnaire. At the end of treatment,</w:t>
      </w:r>
      <w:r>
        <w:rPr>
          <w:spacing w:val="-3"/>
        </w:rPr>
        <w:t xml:space="preserve"> </w:t>
      </w:r>
      <w:r>
        <w:t>40</w:t>
      </w:r>
      <w:r>
        <w:rPr>
          <w:spacing w:val="-3"/>
        </w:rPr>
        <w:t xml:space="preserve"> </w:t>
      </w:r>
      <w:r>
        <w:t>percent</w:t>
      </w:r>
      <w:r>
        <w:rPr>
          <w:spacing w:val="-3"/>
        </w:rPr>
        <w:t xml:space="preserve"> </w:t>
      </w:r>
      <w:r>
        <w:t>of</w:t>
      </w:r>
      <w:r>
        <w:rPr>
          <w:spacing w:val="-3"/>
        </w:rPr>
        <w:t xml:space="preserve"> </w:t>
      </w:r>
      <w:r>
        <w:t>those</w:t>
      </w:r>
      <w:r>
        <w:rPr>
          <w:spacing w:val="-4"/>
        </w:rPr>
        <w:t xml:space="preserve"> </w:t>
      </w:r>
      <w:r>
        <w:t>who</w:t>
      </w:r>
      <w:r>
        <w:rPr>
          <w:spacing w:val="-3"/>
        </w:rPr>
        <w:t xml:space="preserve"> </w:t>
      </w:r>
      <w:r>
        <w:t>received</w:t>
      </w:r>
      <w:r>
        <w:rPr>
          <w:spacing w:val="-3"/>
        </w:rPr>
        <w:t xml:space="preserve"> </w:t>
      </w:r>
      <w:r>
        <w:t>the</w:t>
      </w:r>
      <w:r>
        <w:rPr>
          <w:spacing w:val="-4"/>
        </w:rPr>
        <w:t xml:space="preserve"> </w:t>
      </w:r>
      <w:r>
        <w:t>intervention</w:t>
      </w:r>
      <w:r>
        <w:rPr>
          <w:spacing w:val="-3"/>
        </w:rPr>
        <w:t xml:space="preserve"> </w:t>
      </w:r>
      <w:r>
        <w:t>were</w:t>
      </w:r>
      <w:r>
        <w:rPr>
          <w:spacing w:val="-5"/>
        </w:rPr>
        <w:t xml:space="preserve"> </w:t>
      </w:r>
      <w:r>
        <w:t>in</w:t>
      </w:r>
      <w:r>
        <w:rPr>
          <w:spacing w:val="-3"/>
        </w:rPr>
        <w:t xml:space="preserve"> </w:t>
      </w:r>
      <w:r>
        <w:t>remission</w:t>
      </w:r>
      <w:r>
        <w:rPr>
          <w:spacing w:val="-3"/>
        </w:rPr>
        <w:t xml:space="preserve"> </w:t>
      </w:r>
      <w:r>
        <w:t>from</w:t>
      </w:r>
      <w:r>
        <w:rPr>
          <w:spacing w:val="-3"/>
        </w:rPr>
        <w:t xml:space="preserve"> </w:t>
      </w:r>
      <w:r>
        <w:t>their</w:t>
      </w:r>
      <w:r>
        <w:rPr>
          <w:spacing w:val="-3"/>
        </w:rPr>
        <w:t xml:space="preserve"> </w:t>
      </w:r>
      <w:r>
        <w:t>a</w:t>
      </w:r>
      <w:r>
        <w:t>nxiety disorders compared with 8 percent of those in the control group.</w:t>
      </w:r>
    </w:p>
    <w:p w14:paraId="6FA3B766" w14:textId="77777777" w:rsidR="005B323A" w:rsidRDefault="005B323A">
      <w:pPr>
        <w:pStyle w:val="BodyText"/>
        <w:spacing w:before="6"/>
        <w:ind w:left="0"/>
        <w:rPr>
          <w:sz w:val="20"/>
        </w:rPr>
      </w:pPr>
    </w:p>
    <w:p w14:paraId="76BFA6E2" w14:textId="77777777" w:rsidR="005B323A" w:rsidRDefault="0026499D">
      <w:pPr>
        <w:pStyle w:val="BodyText"/>
        <w:spacing w:before="0"/>
        <w:ind w:left="220" w:right="265"/>
      </w:pPr>
      <w:r>
        <w:t>More recently, the Anxiety Program was expanded to address depression as well as anxiety disorders</w:t>
      </w:r>
      <w:r>
        <w:rPr>
          <w:spacing w:val="-3"/>
        </w:rPr>
        <w:t xml:space="preserve"> </w:t>
      </w:r>
      <w:r>
        <w:t>and</w:t>
      </w:r>
      <w:r>
        <w:rPr>
          <w:spacing w:val="-3"/>
        </w:rPr>
        <w:t xml:space="preserve"> </w:t>
      </w:r>
      <w:r>
        <w:t>was</w:t>
      </w:r>
      <w:r>
        <w:rPr>
          <w:spacing w:val="-3"/>
        </w:rPr>
        <w:t xml:space="preserve"> </w:t>
      </w:r>
      <w:r>
        <w:t>retitled</w:t>
      </w:r>
      <w:r>
        <w:rPr>
          <w:spacing w:val="-3"/>
        </w:rPr>
        <w:t xml:space="preserve"> </w:t>
      </w:r>
      <w:r>
        <w:t>the</w:t>
      </w:r>
      <w:r>
        <w:rPr>
          <w:spacing w:val="-3"/>
        </w:rPr>
        <w:t xml:space="preserve"> </w:t>
      </w:r>
      <w:r>
        <w:t>Wellbeing</w:t>
      </w:r>
      <w:r>
        <w:rPr>
          <w:spacing w:val="-5"/>
        </w:rPr>
        <w:t xml:space="preserve"> </w:t>
      </w:r>
      <w:r>
        <w:t>Program</w:t>
      </w:r>
      <w:r>
        <w:rPr>
          <w:spacing w:val="-2"/>
        </w:rPr>
        <w:t xml:space="preserve"> </w:t>
      </w:r>
      <w:r>
        <w:t>(Titov</w:t>
      </w:r>
      <w:r>
        <w:rPr>
          <w:spacing w:val="-1"/>
        </w:rPr>
        <w:t xml:space="preserve"> </w:t>
      </w:r>
      <w:r>
        <w:t>et</w:t>
      </w:r>
      <w:r>
        <w:rPr>
          <w:spacing w:val="-4"/>
        </w:rPr>
        <w:t xml:space="preserve"> </w:t>
      </w:r>
      <w:r>
        <w:t>al.,</w:t>
      </w:r>
      <w:r>
        <w:rPr>
          <w:spacing w:val="-4"/>
        </w:rPr>
        <w:t xml:space="preserve"> </w:t>
      </w:r>
      <w:r>
        <w:t>2011).</w:t>
      </w:r>
      <w:r>
        <w:rPr>
          <w:spacing w:val="-2"/>
        </w:rPr>
        <w:t xml:space="preserve"> </w:t>
      </w:r>
      <w:r>
        <w:t>In</w:t>
      </w:r>
      <w:r>
        <w:rPr>
          <w:spacing w:val="-4"/>
        </w:rPr>
        <w:t xml:space="preserve"> </w:t>
      </w:r>
      <w:r>
        <w:t>an</w:t>
      </w:r>
      <w:r>
        <w:rPr>
          <w:spacing w:val="-4"/>
        </w:rPr>
        <w:t xml:space="preserve"> </w:t>
      </w:r>
      <w:r>
        <w:t>initial</w:t>
      </w:r>
      <w:r>
        <w:rPr>
          <w:spacing w:val="-4"/>
        </w:rPr>
        <w:t xml:space="preserve"> </w:t>
      </w:r>
      <w:r>
        <w:t>evaluatio</w:t>
      </w:r>
      <w:r>
        <w:t>n,</w:t>
      </w:r>
      <w:r>
        <w:rPr>
          <w:spacing w:val="-4"/>
        </w:rPr>
        <w:t xml:space="preserve"> </w:t>
      </w:r>
      <w:r>
        <w:t>77 participants with diagnoses of panic disorder, GAD, SAD, and/or major depression were randomly</w:t>
      </w:r>
      <w:r>
        <w:rPr>
          <w:spacing w:val="-1"/>
        </w:rPr>
        <w:t xml:space="preserve"> </w:t>
      </w:r>
      <w:r>
        <w:t>assigned to an intervention group that used the program or to a waitlist control group. A relatively high number of those who received the intervention (81</w:t>
      </w:r>
      <w:r>
        <w:t xml:space="preserve"> percent) completed all treatment modules, and participants reported a high level of satisfaction with the program.</w:t>
      </w:r>
    </w:p>
    <w:p w14:paraId="31721C6C" w14:textId="77777777" w:rsidR="005B323A" w:rsidRDefault="005B323A">
      <w:pPr>
        <w:sectPr w:rsidR="005B323A">
          <w:pgSz w:w="12240" w:h="15840"/>
          <w:pgMar w:top="1300" w:right="1220" w:bottom="1080" w:left="1220" w:header="722" w:footer="887" w:gutter="0"/>
          <w:cols w:space="720"/>
        </w:sectPr>
      </w:pPr>
    </w:p>
    <w:p w14:paraId="01B91981" w14:textId="77777777" w:rsidR="005B323A" w:rsidRDefault="0026499D">
      <w:pPr>
        <w:pStyle w:val="BodyText"/>
        <w:spacing w:before="124"/>
        <w:ind w:left="220" w:right="265"/>
      </w:pPr>
      <w:r>
        <w:lastRenderedPageBreak/>
        <w:t>Therapists spent a mean of 87.6 minutes per client. At the conclusion of treatment, participants who used the Wellbeing Progra</w:t>
      </w:r>
      <w:r>
        <w:t>m had significantly lower levels of both anxiety and depression symptoms</w:t>
      </w:r>
      <w:r>
        <w:rPr>
          <w:spacing w:val="-3"/>
        </w:rPr>
        <w:t xml:space="preserve"> </w:t>
      </w:r>
      <w:r>
        <w:t>than</w:t>
      </w:r>
      <w:r>
        <w:rPr>
          <w:spacing w:val="-3"/>
        </w:rPr>
        <w:t xml:space="preserve"> </w:t>
      </w:r>
      <w:r>
        <w:t>did</w:t>
      </w:r>
      <w:r>
        <w:rPr>
          <w:spacing w:val="-3"/>
        </w:rPr>
        <w:t xml:space="preserve"> </w:t>
      </w:r>
      <w:r>
        <w:t>those</w:t>
      </w:r>
      <w:r>
        <w:rPr>
          <w:spacing w:val="-4"/>
        </w:rPr>
        <w:t xml:space="preserve"> </w:t>
      </w:r>
      <w:r>
        <w:t>in</w:t>
      </w:r>
      <w:r>
        <w:rPr>
          <w:spacing w:val="-3"/>
        </w:rPr>
        <w:t xml:space="preserve"> </w:t>
      </w:r>
      <w:r>
        <w:t>the</w:t>
      </w:r>
      <w:r>
        <w:rPr>
          <w:spacing w:val="-4"/>
        </w:rPr>
        <w:t xml:space="preserve"> </w:t>
      </w:r>
      <w:r>
        <w:t>control</w:t>
      </w:r>
      <w:r>
        <w:rPr>
          <w:spacing w:val="-3"/>
        </w:rPr>
        <w:t xml:space="preserve"> </w:t>
      </w:r>
      <w:r>
        <w:t>group.</w:t>
      </w:r>
      <w:r>
        <w:rPr>
          <w:spacing w:val="-3"/>
        </w:rPr>
        <w:t xml:space="preserve"> </w:t>
      </w:r>
      <w:r>
        <w:t>At</w:t>
      </w:r>
      <w:r>
        <w:rPr>
          <w:spacing w:val="-3"/>
        </w:rPr>
        <w:t xml:space="preserve"> </w:t>
      </w:r>
      <w:r>
        <w:t>a</w:t>
      </w:r>
      <w:r>
        <w:rPr>
          <w:spacing w:val="-2"/>
        </w:rPr>
        <w:t xml:space="preserve"> </w:t>
      </w:r>
      <w:r>
        <w:t>3-month</w:t>
      </w:r>
      <w:r>
        <w:rPr>
          <w:spacing w:val="-3"/>
        </w:rPr>
        <w:t xml:space="preserve"> </w:t>
      </w:r>
      <w:r>
        <w:t>posttreatment</w:t>
      </w:r>
      <w:r>
        <w:rPr>
          <w:spacing w:val="-3"/>
        </w:rPr>
        <w:t xml:space="preserve"> </w:t>
      </w:r>
      <w:r>
        <w:t>follow-up</w:t>
      </w:r>
      <w:r>
        <w:rPr>
          <w:spacing w:val="-4"/>
        </w:rPr>
        <w:t xml:space="preserve"> </w:t>
      </w:r>
      <w:r>
        <w:t>assessment, 62 percent of those who used the intervention no longer met diagnostic criteria for their primary disorder, and 54 percent no longer met criteria for any of the four disorders treated by the program. Dear et al. (2011) also evaluated a brief ve</w:t>
      </w:r>
      <w:r>
        <w:t>rsion of the Wellbeing Program that presented material in five sessions rather than the eight originally required. This version of the program was also very well-received by participants, who showed improvements in anxiety</w:t>
      </w:r>
      <w:r>
        <w:rPr>
          <w:spacing w:val="-2"/>
        </w:rPr>
        <w:t xml:space="preserve"> </w:t>
      </w:r>
      <w:r>
        <w:t>and depression that were</w:t>
      </w:r>
      <w:r>
        <w:rPr>
          <w:spacing w:val="-1"/>
        </w:rPr>
        <w:t xml:space="preserve"> </w:t>
      </w:r>
      <w:r>
        <w:t>of a sim</w:t>
      </w:r>
      <w:r>
        <w:t>ilar magnitude to those seen in evaluations of the full program, and the mean amount of time per client spent by</w:t>
      </w:r>
      <w:r>
        <w:rPr>
          <w:spacing w:val="-1"/>
        </w:rPr>
        <w:t xml:space="preserve"> </w:t>
      </w:r>
      <w:r>
        <w:t>therapists for the entire intervention was reduced to</w:t>
      </w:r>
    </w:p>
    <w:p w14:paraId="35141B2B" w14:textId="77777777" w:rsidR="005B323A" w:rsidRDefault="0026499D">
      <w:pPr>
        <w:pStyle w:val="BodyText"/>
        <w:spacing w:before="1"/>
        <w:ind w:left="220"/>
      </w:pPr>
      <w:r>
        <w:t xml:space="preserve">44.6 </w:t>
      </w:r>
      <w:r>
        <w:rPr>
          <w:spacing w:val="-2"/>
        </w:rPr>
        <w:t>minutes.</w:t>
      </w:r>
    </w:p>
    <w:p w14:paraId="5F630807" w14:textId="77777777" w:rsidR="005B323A" w:rsidRDefault="005B323A">
      <w:pPr>
        <w:pStyle w:val="BodyText"/>
        <w:spacing w:before="10"/>
        <w:ind w:left="0"/>
        <w:rPr>
          <w:sz w:val="20"/>
        </w:rPr>
      </w:pPr>
    </w:p>
    <w:p w14:paraId="7537E95A" w14:textId="77777777" w:rsidR="005B323A" w:rsidRDefault="0026499D">
      <w:pPr>
        <w:pStyle w:val="BodyText"/>
        <w:spacing w:before="0"/>
        <w:ind w:left="220" w:right="255"/>
      </w:pPr>
      <w:r>
        <w:t>In Sweden, Carlbring et al. (2011) evaluated yet another Web-based treatme</w:t>
      </w:r>
      <w:r>
        <w:t>nt for multiple anxiety disorders (i.e., SAD, GAD, panic disorder) that included personalized feedback and guidance from a therapist. The authors randomly assigned 54 participants to the intervention or to</w:t>
      </w:r>
      <w:r>
        <w:rPr>
          <w:spacing w:val="-3"/>
        </w:rPr>
        <w:t xml:space="preserve"> </w:t>
      </w:r>
      <w:r>
        <w:t>a</w:t>
      </w:r>
      <w:r>
        <w:rPr>
          <w:spacing w:val="-3"/>
        </w:rPr>
        <w:t xml:space="preserve"> </w:t>
      </w:r>
      <w:r>
        <w:t>control</w:t>
      </w:r>
      <w:r>
        <w:rPr>
          <w:spacing w:val="-3"/>
        </w:rPr>
        <w:t xml:space="preserve"> </w:t>
      </w:r>
      <w:r>
        <w:t>group</w:t>
      </w:r>
      <w:r>
        <w:rPr>
          <w:spacing w:val="-4"/>
        </w:rPr>
        <w:t xml:space="preserve"> </w:t>
      </w:r>
      <w:r>
        <w:t>that</w:t>
      </w:r>
      <w:r>
        <w:rPr>
          <w:spacing w:val="-3"/>
        </w:rPr>
        <w:t xml:space="preserve"> </w:t>
      </w:r>
      <w:r>
        <w:t>required</w:t>
      </w:r>
      <w:r>
        <w:rPr>
          <w:spacing w:val="-3"/>
        </w:rPr>
        <w:t xml:space="preserve"> </w:t>
      </w:r>
      <w:r>
        <w:t>participation</w:t>
      </w:r>
      <w:r>
        <w:rPr>
          <w:spacing w:val="-3"/>
        </w:rPr>
        <w:t xml:space="preserve"> </w:t>
      </w:r>
      <w:r>
        <w:t>in</w:t>
      </w:r>
      <w:r>
        <w:rPr>
          <w:spacing w:val="-3"/>
        </w:rPr>
        <w:t xml:space="preserve"> </w:t>
      </w:r>
      <w:r>
        <w:t>an</w:t>
      </w:r>
      <w:r>
        <w:rPr>
          <w:spacing w:val="-2"/>
        </w:rPr>
        <w:t xml:space="preserve"> </w:t>
      </w:r>
      <w:r>
        <w:t>online</w:t>
      </w:r>
      <w:r>
        <w:rPr>
          <w:spacing w:val="-4"/>
        </w:rPr>
        <w:t xml:space="preserve"> </w:t>
      </w:r>
      <w:r>
        <w:t>moderated</w:t>
      </w:r>
      <w:r>
        <w:rPr>
          <w:spacing w:val="-3"/>
        </w:rPr>
        <w:t xml:space="preserve"> </w:t>
      </w:r>
      <w:r>
        <w:t>discussion</w:t>
      </w:r>
      <w:r>
        <w:rPr>
          <w:spacing w:val="-3"/>
        </w:rPr>
        <w:t xml:space="preserve"> </w:t>
      </w:r>
      <w:r>
        <w:t>group.</w:t>
      </w:r>
      <w:r>
        <w:rPr>
          <w:spacing w:val="-4"/>
        </w:rPr>
        <w:t xml:space="preserve"> </w:t>
      </w:r>
      <w:r>
        <w:t>At</w:t>
      </w:r>
      <w:r>
        <w:rPr>
          <w:spacing w:val="-3"/>
        </w:rPr>
        <w:t xml:space="preserve"> </w:t>
      </w:r>
      <w:r>
        <w:t>the</w:t>
      </w:r>
      <w:r>
        <w:rPr>
          <w:spacing w:val="-2"/>
        </w:rPr>
        <w:t xml:space="preserve"> </w:t>
      </w:r>
      <w:r>
        <w:t>end of treatment, participants who used the program had significantly</w:t>
      </w:r>
      <w:r>
        <w:rPr>
          <w:spacing w:val="-1"/>
        </w:rPr>
        <w:t xml:space="preserve"> </w:t>
      </w:r>
      <w:r>
        <w:t xml:space="preserve">greater reductions in measures of anxiety and depressive symptoms and significantly greater improvements in quality of life compared with those </w:t>
      </w:r>
      <w:r>
        <w:t>in the control group. At a 1-year follow-up assessment, differences in depressive symptoms and quality of life remained significant, but at a 2-year follow-up assessment, no significant differences between the groups remained.</w:t>
      </w:r>
    </w:p>
    <w:p w14:paraId="7D0028B6" w14:textId="77777777" w:rsidR="005B323A" w:rsidRDefault="005B323A">
      <w:pPr>
        <w:pStyle w:val="BodyText"/>
        <w:spacing w:before="10"/>
        <w:ind w:left="0"/>
        <w:rPr>
          <w:sz w:val="20"/>
        </w:rPr>
      </w:pPr>
    </w:p>
    <w:p w14:paraId="0A26DA9D" w14:textId="77777777" w:rsidR="005B323A" w:rsidRDefault="0026499D">
      <w:pPr>
        <w:pStyle w:val="BodyText"/>
        <w:spacing w:before="1"/>
        <w:ind w:left="220" w:right="229"/>
      </w:pPr>
      <w:r>
        <w:t>Ruwaard,</w:t>
      </w:r>
      <w:r>
        <w:rPr>
          <w:spacing w:val="-1"/>
        </w:rPr>
        <w:t xml:space="preserve"> </w:t>
      </w:r>
      <w:r>
        <w:t>Lange,</w:t>
      </w:r>
      <w:r>
        <w:rPr>
          <w:spacing w:val="-2"/>
        </w:rPr>
        <w:t xml:space="preserve"> </w:t>
      </w:r>
      <w:r>
        <w:t>Schrieken,</w:t>
      </w:r>
      <w:r>
        <w:rPr>
          <w:spacing w:val="-2"/>
        </w:rPr>
        <w:t xml:space="preserve"> </w:t>
      </w:r>
      <w:r>
        <w:t>a</w:t>
      </w:r>
      <w:r>
        <w:t>nd</w:t>
      </w:r>
      <w:r>
        <w:rPr>
          <w:spacing w:val="-2"/>
        </w:rPr>
        <w:t xml:space="preserve"> </w:t>
      </w:r>
      <w:r>
        <w:t>Emmelkamp</w:t>
      </w:r>
      <w:r>
        <w:rPr>
          <w:spacing w:val="-2"/>
        </w:rPr>
        <w:t xml:space="preserve"> </w:t>
      </w:r>
      <w:r>
        <w:t>(2011)</w:t>
      </w:r>
      <w:r>
        <w:rPr>
          <w:spacing w:val="-2"/>
        </w:rPr>
        <w:t xml:space="preserve"> </w:t>
      </w:r>
      <w:r>
        <w:t>reported</w:t>
      </w:r>
      <w:r>
        <w:rPr>
          <w:spacing w:val="-2"/>
        </w:rPr>
        <w:t xml:space="preserve"> </w:t>
      </w:r>
      <w:r>
        <w:t>on</w:t>
      </w:r>
      <w:r>
        <w:rPr>
          <w:spacing w:val="-2"/>
        </w:rPr>
        <w:t xml:space="preserve"> </w:t>
      </w:r>
      <w:r>
        <w:t>multiple</w:t>
      </w:r>
      <w:r>
        <w:rPr>
          <w:spacing w:val="-2"/>
        </w:rPr>
        <w:t xml:space="preserve"> </w:t>
      </w:r>
      <w:r>
        <w:t>trials</w:t>
      </w:r>
      <w:r>
        <w:rPr>
          <w:spacing w:val="-2"/>
        </w:rPr>
        <w:t xml:space="preserve"> </w:t>
      </w:r>
      <w:r>
        <w:t>conducted</w:t>
      </w:r>
      <w:r>
        <w:rPr>
          <w:spacing w:val="-2"/>
        </w:rPr>
        <w:t xml:space="preserve"> </w:t>
      </w:r>
      <w:r>
        <w:t>in</w:t>
      </w:r>
      <w:r>
        <w:rPr>
          <w:spacing w:val="-2"/>
        </w:rPr>
        <w:t xml:space="preserve"> </w:t>
      </w:r>
      <w:r>
        <w:t>the Netherlands of a Web-based CBT intervention (Interapy) that uses asynchronous text messages from</w:t>
      </w:r>
      <w:r>
        <w:rPr>
          <w:spacing w:val="-3"/>
        </w:rPr>
        <w:t xml:space="preserve"> </w:t>
      </w:r>
      <w:r>
        <w:t>therapists</w:t>
      </w:r>
      <w:r>
        <w:rPr>
          <w:spacing w:val="-3"/>
        </w:rPr>
        <w:t xml:space="preserve"> </w:t>
      </w:r>
      <w:r>
        <w:t>(similar</w:t>
      </w:r>
      <w:r>
        <w:rPr>
          <w:spacing w:val="-5"/>
        </w:rPr>
        <w:t xml:space="preserve"> </w:t>
      </w:r>
      <w:r>
        <w:t>to</w:t>
      </w:r>
      <w:r>
        <w:rPr>
          <w:spacing w:val="-3"/>
        </w:rPr>
        <w:t xml:space="preserve"> </w:t>
      </w:r>
      <w:r>
        <w:t>email</w:t>
      </w:r>
      <w:r>
        <w:rPr>
          <w:spacing w:val="-3"/>
        </w:rPr>
        <w:t xml:space="preserve"> </w:t>
      </w:r>
      <w:r>
        <w:t>exchanges)</w:t>
      </w:r>
      <w:r>
        <w:rPr>
          <w:spacing w:val="-3"/>
        </w:rPr>
        <w:t xml:space="preserve"> </w:t>
      </w:r>
      <w:r>
        <w:t>to</w:t>
      </w:r>
      <w:r>
        <w:rPr>
          <w:spacing w:val="-3"/>
        </w:rPr>
        <w:t xml:space="preserve"> </w:t>
      </w:r>
      <w:r>
        <w:t>treat</w:t>
      </w:r>
      <w:r>
        <w:rPr>
          <w:spacing w:val="-3"/>
        </w:rPr>
        <w:t xml:space="preserve"> </w:t>
      </w:r>
      <w:r>
        <w:t>a</w:t>
      </w:r>
      <w:r>
        <w:rPr>
          <w:spacing w:val="-3"/>
        </w:rPr>
        <w:t xml:space="preserve"> </w:t>
      </w:r>
      <w:r>
        <w:t>variety</w:t>
      </w:r>
      <w:r>
        <w:rPr>
          <w:spacing w:val="-8"/>
        </w:rPr>
        <w:t xml:space="preserve"> </w:t>
      </w:r>
      <w:r>
        <w:t>of</w:t>
      </w:r>
      <w:r>
        <w:rPr>
          <w:spacing w:val="-2"/>
        </w:rPr>
        <w:t xml:space="preserve"> </w:t>
      </w:r>
      <w:r>
        <w:t>mental</w:t>
      </w:r>
      <w:r>
        <w:rPr>
          <w:spacing w:val="-3"/>
        </w:rPr>
        <w:t xml:space="preserve"> </w:t>
      </w:r>
      <w:r>
        <w:t>disorders,</w:t>
      </w:r>
      <w:r>
        <w:rPr>
          <w:spacing w:val="-3"/>
        </w:rPr>
        <w:t xml:space="preserve"> </w:t>
      </w:r>
      <w:r>
        <w:t>symptoms,</w:t>
      </w:r>
      <w:r>
        <w:rPr>
          <w:spacing w:val="-3"/>
        </w:rPr>
        <w:t xml:space="preserve"> </w:t>
      </w:r>
      <w:r>
        <w:t>and related problems. Although the review includes one study each involving people with bulimic symptoms and depression, the majority of studies involved people with anxiety disorder symptoms (i.e., panic disorder, PTSD symptoms) or general anxie</w:t>
      </w:r>
      <w:r>
        <w:t xml:space="preserve">ty/stress. Using an intent-to- treat analysis, the authors found that, across multiple trials (with a combined </w:t>
      </w:r>
      <w:r>
        <w:rPr>
          <w:i/>
        </w:rPr>
        <w:t>N=</w:t>
      </w:r>
      <w:r>
        <w:t>840), Interapy was associated with significantly larger reductions in primary symptom measures than were controls, and effect sizes for the tre</w:t>
      </w:r>
      <w:r>
        <w:t>atment were comparable with those observed for CBT interventions delivered in person. Interapy was also well-received by clients, and 82 percent of participants in these trials completed treatment, which ran from 5 to 16 weeks depending on the disorder add</w:t>
      </w:r>
      <w:r>
        <w:t>ressed and other factors. Also, 79 percent of participants completed all follow-up assessments conducted from 1 to 3 years after treatment.</w:t>
      </w:r>
    </w:p>
    <w:p w14:paraId="0F9D5C54" w14:textId="77777777" w:rsidR="005B323A" w:rsidRDefault="005B323A">
      <w:pPr>
        <w:pStyle w:val="BodyText"/>
        <w:spacing w:before="11"/>
        <w:ind w:left="0"/>
        <w:rPr>
          <w:sz w:val="20"/>
        </w:rPr>
      </w:pPr>
    </w:p>
    <w:p w14:paraId="22EBCB33" w14:textId="77777777" w:rsidR="005B323A" w:rsidRDefault="0026499D">
      <w:pPr>
        <w:pStyle w:val="BodyText"/>
        <w:spacing w:before="0"/>
        <w:ind w:left="220" w:right="242"/>
      </w:pPr>
      <w:r>
        <w:t>Another</w:t>
      </w:r>
      <w:r>
        <w:rPr>
          <w:spacing w:val="-2"/>
        </w:rPr>
        <w:t xml:space="preserve"> </w:t>
      </w:r>
      <w:r>
        <w:t>group</w:t>
      </w:r>
      <w:r>
        <w:rPr>
          <w:spacing w:val="-4"/>
        </w:rPr>
        <w:t xml:space="preserve"> </w:t>
      </w:r>
      <w:r>
        <w:t>of</w:t>
      </w:r>
      <w:r>
        <w:rPr>
          <w:spacing w:val="-2"/>
        </w:rPr>
        <w:t xml:space="preserve"> </w:t>
      </w:r>
      <w:r>
        <w:t>Australian</w:t>
      </w:r>
      <w:r>
        <w:rPr>
          <w:spacing w:val="-3"/>
        </w:rPr>
        <w:t xml:space="preserve"> </w:t>
      </w:r>
      <w:r>
        <w:t>researchers</w:t>
      </w:r>
      <w:r>
        <w:rPr>
          <w:spacing w:val="-3"/>
        </w:rPr>
        <w:t xml:space="preserve"> </w:t>
      </w:r>
      <w:r>
        <w:t>evaluated Anxiety</w:t>
      </w:r>
      <w:r>
        <w:rPr>
          <w:spacing w:val="-10"/>
        </w:rPr>
        <w:t xml:space="preserve"> </w:t>
      </w:r>
      <w:r>
        <w:t>Online,</w:t>
      </w:r>
      <w:r>
        <w:rPr>
          <w:spacing w:val="-1"/>
        </w:rPr>
        <w:t xml:space="preserve"> </w:t>
      </w:r>
      <w:r>
        <w:t>a</w:t>
      </w:r>
      <w:r>
        <w:rPr>
          <w:spacing w:val="-4"/>
        </w:rPr>
        <w:t xml:space="preserve"> </w:t>
      </w:r>
      <w:r>
        <w:t>fully</w:t>
      </w:r>
      <w:r>
        <w:rPr>
          <w:spacing w:val="-8"/>
        </w:rPr>
        <w:t xml:space="preserve"> </w:t>
      </w:r>
      <w:r>
        <w:t>automated,</w:t>
      </w:r>
      <w:r>
        <w:rPr>
          <w:spacing w:val="-3"/>
        </w:rPr>
        <w:t xml:space="preserve"> </w:t>
      </w:r>
      <w:r>
        <w:t>free,</w:t>
      </w:r>
      <w:r>
        <w:rPr>
          <w:spacing w:val="-3"/>
        </w:rPr>
        <w:t xml:space="preserve"> </w:t>
      </w:r>
      <w:r>
        <w:t>Web- based intervention intended to assess and treat a variety of anxiety disorders (Klein, Meyer, Austin, &amp; Kyrios, 2011). Participants were diagnosed by the program with GAD (</w:t>
      </w:r>
      <w:r>
        <w:rPr>
          <w:i/>
        </w:rPr>
        <w:t>n=</w:t>
      </w:r>
      <w:r>
        <w:t>88), SAD (</w:t>
      </w:r>
      <w:r>
        <w:rPr>
          <w:i/>
        </w:rPr>
        <w:t>n=</w:t>
      </w:r>
      <w:r>
        <w:t>50),</w:t>
      </w:r>
      <w:r>
        <w:rPr>
          <w:spacing w:val="-4"/>
        </w:rPr>
        <w:t xml:space="preserve"> </w:t>
      </w:r>
      <w:r>
        <w:t>panic</w:t>
      </w:r>
      <w:r>
        <w:rPr>
          <w:spacing w:val="-4"/>
        </w:rPr>
        <w:t xml:space="preserve"> </w:t>
      </w:r>
      <w:r>
        <w:t>disorder</w:t>
      </w:r>
      <w:r>
        <w:rPr>
          <w:spacing w:val="-3"/>
        </w:rPr>
        <w:t xml:space="preserve"> </w:t>
      </w:r>
      <w:r>
        <w:t>(</w:t>
      </w:r>
      <w:r>
        <w:rPr>
          <w:i/>
        </w:rPr>
        <w:t>n=</w:t>
      </w:r>
      <w:r>
        <w:t>40),</w:t>
      </w:r>
      <w:r>
        <w:rPr>
          <w:spacing w:val="-4"/>
        </w:rPr>
        <w:t xml:space="preserve"> </w:t>
      </w:r>
      <w:r>
        <w:t>PTSD</w:t>
      </w:r>
      <w:r>
        <w:rPr>
          <w:spacing w:val="-3"/>
        </w:rPr>
        <w:t xml:space="preserve"> </w:t>
      </w:r>
      <w:r>
        <w:t>(</w:t>
      </w:r>
      <w:r>
        <w:rPr>
          <w:i/>
        </w:rPr>
        <w:t>n=</w:t>
      </w:r>
      <w:r>
        <w:t>30),</w:t>
      </w:r>
      <w:r>
        <w:rPr>
          <w:spacing w:val="-3"/>
        </w:rPr>
        <w:t xml:space="preserve"> </w:t>
      </w:r>
      <w:r>
        <w:t>or</w:t>
      </w:r>
      <w:r>
        <w:rPr>
          <w:spacing w:val="-2"/>
        </w:rPr>
        <w:t xml:space="preserve"> </w:t>
      </w:r>
      <w:r>
        <w:t>OCD</w:t>
      </w:r>
      <w:r>
        <w:rPr>
          <w:spacing w:val="-3"/>
        </w:rPr>
        <w:t xml:space="preserve"> </w:t>
      </w:r>
      <w:r>
        <w:t>(</w:t>
      </w:r>
      <w:r>
        <w:rPr>
          <w:i/>
        </w:rPr>
        <w:t>n=</w:t>
      </w:r>
      <w:r>
        <w:t>17)</w:t>
      </w:r>
      <w:r>
        <w:rPr>
          <w:spacing w:val="-2"/>
        </w:rPr>
        <w:t xml:space="preserve"> </w:t>
      </w:r>
      <w:r>
        <w:t>and</w:t>
      </w:r>
      <w:r>
        <w:rPr>
          <w:spacing w:val="-3"/>
        </w:rPr>
        <w:t xml:space="preserve"> </w:t>
      </w:r>
      <w:r>
        <w:t>comple</w:t>
      </w:r>
      <w:r>
        <w:t>ted</w:t>
      </w:r>
      <w:r>
        <w:rPr>
          <w:spacing w:val="-3"/>
        </w:rPr>
        <w:t xml:space="preserve"> </w:t>
      </w:r>
      <w:r>
        <w:t>the</w:t>
      </w:r>
      <w:r>
        <w:rPr>
          <w:spacing w:val="-4"/>
        </w:rPr>
        <w:t xml:space="preserve"> </w:t>
      </w:r>
      <w:r>
        <w:t>online</w:t>
      </w:r>
      <w:r>
        <w:rPr>
          <w:spacing w:val="-4"/>
        </w:rPr>
        <w:t xml:space="preserve"> </w:t>
      </w:r>
      <w:r>
        <w:t>program and a reassessment 12 weeks after completion. At the follow-up assessment, the researchers found significant reductions in disorder severity across all five disorders and significant decreases in the number of participants meeting di</w:t>
      </w:r>
      <w:r>
        <w:t>agnostic criteria for all of the disorders except panic disorder (for which there was a decrease in the number, but not a significant one). For participants with GAD, SAD, OCD, and PTSD, the authors also found significant improvements in quality of life; f</w:t>
      </w:r>
      <w:r>
        <w:t>or those with GAD, PTSD, or panic disorder, they also found significant reductions in general psychological distress.</w:t>
      </w:r>
    </w:p>
    <w:p w14:paraId="4ADF1E59" w14:textId="77777777" w:rsidR="005B323A" w:rsidRDefault="005B323A">
      <w:pPr>
        <w:sectPr w:rsidR="005B323A">
          <w:pgSz w:w="12240" w:h="15840"/>
          <w:pgMar w:top="1300" w:right="1220" w:bottom="1080" w:left="1220" w:header="722" w:footer="887" w:gutter="0"/>
          <w:cols w:space="720"/>
        </w:sectPr>
      </w:pPr>
    </w:p>
    <w:p w14:paraId="6C9C065C" w14:textId="77777777" w:rsidR="005B323A" w:rsidRDefault="0026499D">
      <w:pPr>
        <w:pStyle w:val="BodyText"/>
        <w:spacing w:before="124"/>
        <w:ind w:left="220" w:right="225"/>
      </w:pPr>
      <w:r>
        <w:lastRenderedPageBreak/>
        <w:t>Another well-evaluated computerized intervention available to treat a number of different</w:t>
      </w:r>
      <w:r>
        <w:rPr>
          <w:spacing w:val="40"/>
        </w:rPr>
        <w:t xml:space="preserve"> </w:t>
      </w:r>
      <w:r>
        <w:t>anxiety disorders is the Coordinat</w:t>
      </w:r>
      <w:r>
        <w:t xml:space="preserve">ed Anxiety Learning and Management (CALM) program. CALM uses computers to deliver CBT to treat panic disorder, SAD, GAD, and/or PTSD for patients in a collaborative primary care setting (Craske et al., 2009; Roy-Byrne et al., 2010; Sullivan et al., 2007). </w:t>
      </w:r>
      <w:r>
        <w:t>Although the intervention includes in-person contact with an anxiety clinical</w:t>
      </w:r>
      <w:r>
        <w:rPr>
          <w:spacing w:val="-2"/>
        </w:rPr>
        <w:t xml:space="preserve"> </w:t>
      </w:r>
      <w:r>
        <w:t>specialist</w:t>
      </w:r>
      <w:r>
        <w:rPr>
          <w:spacing w:val="-2"/>
        </w:rPr>
        <w:t xml:space="preserve"> </w:t>
      </w:r>
      <w:r>
        <w:t>(usually</w:t>
      </w:r>
      <w:r>
        <w:rPr>
          <w:spacing w:val="-5"/>
        </w:rPr>
        <w:t xml:space="preserve"> </w:t>
      </w:r>
      <w:r>
        <w:t>a</w:t>
      </w:r>
      <w:r>
        <w:rPr>
          <w:spacing w:val="-3"/>
        </w:rPr>
        <w:t xml:space="preserve"> </w:t>
      </w:r>
      <w:r>
        <w:t>nurse</w:t>
      </w:r>
      <w:r>
        <w:rPr>
          <w:spacing w:val="-4"/>
        </w:rPr>
        <w:t xml:space="preserve"> </w:t>
      </w:r>
      <w:r>
        <w:t>or</w:t>
      </w:r>
      <w:r>
        <w:rPr>
          <w:spacing w:val="-2"/>
        </w:rPr>
        <w:t xml:space="preserve"> </w:t>
      </w:r>
      <w:r>
        <w:t>social</w:t>
      </w:r>
      <w:r>
        <w:rPr>
          <w:spacing w:val="-2"/>
        </w:rPr>
        <w:t xml:space="preserve"> </w:t>
      </w:r>
      <w:r>
        <w:t>worker)</w:t>
      </w:r>
      <w:r>
        <w:rPr>
          <w:spacing w:val="-4"/>
        </w:rPr>
        <w:t xml:space="preserve"> </w:t>
      </w:r>
      <w:r>
        <w:t>as</w:t>
      </w:r>
      <w:r>
        <w:rPr>
          <w:spacing w:val="-2"/>
        </w:rPr>
        <w:t xml:space="preserve"> </w:t>
      </w:r>
      <w:r>
        <w:t>well</w:t>
      </w:r>
      <w:r>
        <w:rPr>
          <w:spacing w:val="-2"/>
        </w:rPr>
        <w:t xml:space="preserve"> </w:t>
      </w:r>
      <w:r>
        <w:t>as</w:t>
      </w:r>
      <w:r>
        <w:rPr>
          <w:spacing w:val="-2"/>
        </w:rPr>
        <w:t xml:space="preserve"> </w:t>
      </w:r>
      <w:r>
        <w:t>the</w:t>
      </w:r>
      <w:r>
        <w:rPr>
          <w:spacing w:val="-2"/>
        </w:rPr>
        <w:t xml:space="preserve"> </w:t>
      </w:r>
      <w:r>
        <w:t>patient’s primary</w:t>
      </w:r>
      <w:r>
        <w:rPr>
          <w:spacing w:val="-7"/>
        </w:rPr>
        <w:t xml:space="preserve"> </w:t>
      </w:r>
      <w:r>
        <w:t>care</w:t>
      </w:r>
      <w:r>
        <w:rPr>
          <w:spacing w:val="-4"/>
        </w:rPr>
        <w:t xml:space="preserve"> </w:t>
      </w:r>
      <w:r>
        <w:t>doctor,</w:t>
      </w:r>
      <w:r>
        <w:rPr>
          <w:spacing w:val="-2"/>
        </w:rPr>
        <w:t xml:space="preserve"> </w:t>
      </w:r>
      <w:r>
        <w:t>a large component is the computer-delivered CBT program, which guides both patients and providers (Craske et al., 2009). At a follow-up assessment 18 months after treatment, the CALM intervention was associated with significantly greater improvements in gl</w:t>
      </w:r>
      <w:r>
        <w:t>obal anxiety symptoms (as measured by the Brief Symptom Inventory-12) and significantly higher rates of remission from anxiety disorders compared with standard primary care treatment for anxiety disorders (Roy-Byrne et al., 2010). The program has also been</w:t>
      </w:r>
      <w:r>
        <w:t xml:space="preserve"> well-received by both clinicians and patients (Craske et al., 2009). Research continues on CALM; for example, Wetherell et al.</w:t>
      </w:r>
      <w:r>
        <w:rPr>
          <w:spacing w:val="40"/>
        </w:rPr>
        <w:t xml:space="preserve"> </w:t>
      </w:r>
      <w:r>
        <w:t>(2013) explored the difference in effects for younger versus older adults, but such research is outside the scope of this TIP, a</w:t>
      </w:r>
      <w:r>
        <w:t>s the CALM research concentrates on CALM as a whole (e.g., in- person contacts, medications, computerized CBT), rather than on the technological innovations.</w:t>
      </w:r>
    </w:p>
    <w:p w14:paraId="38ACE2F2" w14:textId="77777777" w:rsidR="005B323A" w:rsidRDefault="005B323A">
      <w:pPr>
        <w:pStyle w:val="BodyText"/>
        <w:spacing w:before="8"/>
        <w:ind w:left="0"/>
        <w:rPr>
          <w:sz w:val="21"/>
        </w:rPr>
      </w:pPr>
    </w:p>
    <w:p w14:paraId="5B8B2A90" w14:textId="77777777" w:rsidR="005B323A" w:rsidRDefault="0026499D">
      <w:pPr>
        <w:pStyle w:val="Heading6"/>
      </w:pPr>
      <w:r>
        <w:t>Interventions</w:t>
      </w:r>
      <w:r>
        <w:rPr>
          <w:spacing w:val="-7"/>
        </w:rPr>
        <w:t xml:space="preserve"> </w:t>
      </w:r>
      <w:r>
        <w:t>to</w:t>
      </w:r>
      <w:r>
        <w:rPr>
          <w:spacing w:val="-8"/>
        </w:rPr>
        <w:t xml:space="preserve"> </w:t>
      </w:r>
      <w:r>
        <w:t>reduce</w:t>
      </w:r>
      <w:r>
        <w:rPr>
          <w:spacing w:val="-5"/>
        </w:rPr>
        <w:t xml:space="preserve"> </w:t>
      </w:r>
      <w:r>
        <w:t>trait</w:t>
      </w:r>
      <w:r>
        <w:rPr>
          <w:spacing w:val="-7"/>
        </w:rPr>
        <w:t xml:space="preserve"> </w:t>
      </w:r>
      <w:r>
        <w:t>anxiety</w:t>
      </w:r>
      <w:r>
        <w:rPr>
          <w:spacing w:val="-8"/>
        </w:rPr>
        <w:t xml:space="preserve"> </w:t>
      </w:r>
      <w:r>
        <w:t>and</w:t>
      </w:r>
      <w:r>
        <w:rPr>
          <w:spacing w:val="-8"/>
        </w:rPr>
        <w:t xml:space="preserve"> </w:t>
      </w:r>
      <w:r>
        <w:t>subclinical</w:t>
      </w:r>
      <w:r>
        <w:rPr>
          <w:spacing w:val="-7"/>
        </w:rPr>
        <w:t xml:space="preserve"> </w:t>
      </w:r>
      <w:r>
        <w:t>anxiety</w:t>
      </w:r>
      <w:r>
        <w:rPr>
          <w:spacing w:val="-7"/>
        </w:rPr>
        <w:t xml:space="preserve"> </w:t>
      </w:r>
      <w:r>
        <w:rPr>
          <w:spacing w:val="-2"/>
        </w:rPr>
        <w:t>symptoms</w:t>
      </w:r>
    </w:p>
    <w:p w14:paraId="04ECCF8D" w14:textId="77777777" w:rsidR="005B323A" w:rsidRDefault="0026499D">
      <w:pPr>
        <w:pStyle w:val="BodyText"/>
        <w:spacing w:before="0"/>
        <w:ind w:left="220" w:right="220"/>
      </w:pPr>
      <w:r>
        <w:t>Computer software is avail</w:t>
      </w:r>
      <w:r>
        <w:t>able to train individuals with high levels of anxiety to either interpret ambiguous</w:t>
      </w:r>
      <w:r>
        <w:rPr>
          <w:spacing w:val="-1"/>
        </w:rPr>
        <w:t xml:space="preserve"> </w:t>
      </w:r>
      <w:r>
        <w:t>events</w:t>
      </w:r>
      <w:r>
        <w:rPr>
          <w:spacing w:val="-1"/>
        </w:rPr>
        <w:t xml:space="preserve"> </w:t>
      </w:r>
      <w:r>
        <w:t>in</w:t>
      </w:r>
      <w:r>
        <w:rPr>
          <w:spacing w:val="-1"/>
        </w:rPr>
        <w:t xml:space="preserve"> </w:t>
      </w:r>
      <w:r>
        <w:t>a</w:t>
      </w:r>
      <w:r>
        <w:rPr>
          <w:spacing w:val="-2"/>
        </w:rPr>
        <w:t xml:space="preserve"> </w:t>
      </w:r>
      <w:r>
        <w:t>more</w:t>
      </w:r>
      <w:r>
        <w:rPr>
          <w:spacing w:val="-3"/>
        </w:rPr>
        <w:t xml:space="preserve"> </w:t>
      </w:r>
      <w:r>
        <w:t>positive</w:t>
      </w:r>
      <w:r>
        <w:rPr>
          <w:spacing w:val="-2"/>
        </w:rPr>
        <w:t xml:space="preserve"> </w:t>
      </w:r>
      <w:r>
        <w:t>manner</w:t>
      </w:r>
      <w:r>
        <w:rPr>
          <w:spacing w:val="-1"/>
        </w:rPr>
        <w:t xml:space="preserve"> </w:t>
      </w:r>
      <w:r>
        <w:t>or</w:t>
      </w:r>
      <w:r>
        <w:rPr>
          <w:spacing w:val="-1"/>
        </w:rPr>
        <w:t xml:space="preserve"> </w:t>
      </w:r>
      <w:r>
        <w:t>focus</w:t>
      </w:r>
      <w:r>
        <w:rPr>
          <w:spacing w:val="-1"/>
        </w:rPr>
        <w:t xml:space="preserve"> </w:t>
      </w:r>
      <w:r>
        <w:t>their attention</w:t>
      </w:r>
      <w:r>
        <w:rPr>
          <w:spacing w:val="-1"/>
        </w:rPr>
        <w:t xml:space="preserve"> </w:t>
      </w:r>
      <w:r>
        <w:t>differently</w:t>
      </w:r>
      <w:r>
        <w:rPr>
          <w:spacing w:val="-6"/>
        </w:rPr>
        <w:t xml:space="preserve"> </w:t>
      </w:r>
      <w:r>
        <w:t>to</w:t>
      </w:r>
      <w:r>
        <w:rPr>
          <w:spacing w:val="-1"/>
        </w:rPr>
        <w:t xml:space="preserve"> </w:t>
      </w:r>
      <w:r>
        <w:t>reduce</w:t>
      </w:r>
      <w:r>
        <w:rPr>
          <w:spacing w:val="-2"/>
        </w:rPr>
        <w:t xml:space="preserve"> </w:t>
      </w:r>
      <w:r>
        <w:t>anxiety (typically measured as trait anxiety, but focused on specific anxiety disorder sympt</w:t>
      </w:r>
      <w:r>
        <w:t>oms in some more recent studies). This is a process known as cognitive bias modification or interpretive bias modification (MacLeod &amp; Mathews, 2012). In interpretive bias modification, the software uses imagery</w:t>
      </w:r>
      <w:r>
        <w:rPr>
          <w:spacing w:val="-2"/>
        </w:rPr>
        <w:t xml:space="preserve"> </w:t>
      </w:r>
      <w:r>
        <w:t>and/or</w:t>
      </w:r>
      <w:r>
        <w:rPr>
          <w:spacing w:val="-3"/>
        </w:rPr>
        <w:t xml:space="preserve"> </w:t>
      </w:r>
      <w:r>
        <w:t>verbal</w:t>
      </w:r>
      <w:r>
        <w:rPr>
          <w:spacing w:val="-2"/>
        </w:rPr>
        <w:t xml:space="preserve"> </w:t>
      </w:r>
      <w:r>
        <w:t>messages</w:t>
      </w:r>
      <w:r>
        <w:rPr>
          <w:spacing w:val="-2"/>
        </w:rPr>
        <w:t xml:space="preserve"> </w:t>
      </w:r>
      <w:r>
        <w:t>to</w:t>
      </w:r>
      <w:r>
        <w:rPr>
          <w:spacing w:val="-2"/>
        </w:rPr>
        <w:t xml:space="preserve"> </w:t>
      </w:r>
      <w:r>
        <w:t>help</w:t>
      </w:r>
      <w:r>
        <w:rPr>
          <w:spacing w:val="-2"/>
        </w:rPr>
        <w:t xml:space="preserve"> </w:t>
      </w:r>
      <w:r>
        <w:t>people</w:t>
      </w:r>
      <w:r>
        <w:rPr>
          <w:spacing w:val="-3"/>
        </w:rPr>
        <w:t xml:space="preserve"> </w:t>
      </w:r>
      <w:r>
        <w:t>imagine</w:t>
      </w:r>
      <w:r>
        <w:rPr>
          <w:spacing w:val="-3"/>
        </w:rPr>
        <w:t xml:space="preserve"> </w:t>
      </w:r>
      <w:r>
        <w:t>themselves</w:t>
      </w:r>
      <w:r>
        <w:rPr>
          <w:spacing w:val="-2"/>
        </w:rPr>
        <w:t xml:space="preserve"> </w:t>
      </w:r>
      <w:r>
        <w:t>in situations</w:t>
      </w:r>
      <w:r>
        <w:rPr>
          <w:spacing w:val="-2"/>
        </w:rPr>
        <w:t xml:space="preserve"> </w:t>
      </w:r>
      <w:r>
        <w:t>that</w:t>
      </w:r>
      <w:r>
        <w:rPr>
          <w:spacing w:val="-2"/>
        </w:rPr>
        <w:t xml:space="preserve"> </w:t>
      </w:r>
      <w:r>
        <w:t>might potentially</w:t>
      </w:r>
      <w:r>
        <w:rPr>
          <w:spacing w:val="-9"/>
        </w:rPr>
        <w:t xml:space="preserve"> </w:t>
      </w:r>
      <w:r>
        <w:t>provoke</w:t>
      </w:r>
      <w:r>
        <w:rPr>
          <w:spacing w:val="-7"/>
        </w:rPr>
        <w:t xml:space="preserve"> </w:t>
      </w:r>
      <w:r>
        <w:t>anxiety.</w:t>
      </w:r>
      <w:r>
        <w:rPr>
          <w:spacing w:val="-4"/>
        </w:rPr>
        <w:t xml:space="preserve"> </w:t>
      </w:r>
      <w:r>
        <w:t>These</w:t>
      </w:r>
      <w:r>
        <w:rPr>
          <w:spacing w:val="-7"/>
        </w:rPr>
        <w:t xml:space="preserve"> </w:t>
      </w:r>
      <w:r>
        <w:t>situations</w:t>
      </w:r>
      <w:r>
        <w:rPr>
          <w:spacing w:val="-4"/>
        </w:rPr>
        <w:t xml:space="preserve"> </w:t>
      </w:r>
      <w:r>
        <w:t>are</w:t>
      </w:r>
      <w:r>
        <w:rPr>
          <w:spacing w:val="-6"/>
        </w:rPr>
        <w:t xml:space="preserve"> </w:t>
      </w:r>
      <w:r>
        <w:t>first</w:t>
      </w:r>
      <w:r>
        <w:rPr>
          <w:spacing w:val="-6"/>
        </w:rPr>
        <w:t xml:space="preserve"> </w:t>
      </w:r>
      <w:r>
        <w:t>presented</w:t>
      </w:r>
      <w:r>
        <w:rPr>
          <w:spacing w:val="-6"/>
        </w:rPr>
        <w:t xml:space="preserve"> </w:t>
      </w:r>
      <w:r>
        <w:t>in</w:t>
      </w:r>
      <w:r>
        <w:rPr>
          <w:spacing w:val="-4"/>
        </w:rPr>
        <w:t xml:space="preserve"> </w:t>
      </w:r>
      <w:r>
        <w:t>an</w:t>
      </w:r>
      <w:r>
        <w:rPr>
          <w:spacing w:val="-4"/>
        </w:rPr>
        <w:t xml:space="preserve"> </w:t>
      </w:r>
      <w:r>
        <w:t>ambiguous</w:t>
      </w:r>
      <w:r>
        <w:rPr>
          <w:spacing w:val="-6"/>
        </w:rPr>
        <w:t xml:space="preserve"> </w:t>
      </w:r>
      <w:r>
        <w:t>manner</w:t>
      </w:r>
      <w:r>
        <w:rPr>
          <w:spacing w:val="-3"/>
        </w:rPr>
        <w:t xml:space="preserve"> </w:t>
      </w:r>
      <w:r>
        <w:t>but</w:t>
      </w:r>
      <w:r>
        <w:rPr>
          <w:spacing w:val="-3"/>
        </w:rPr>
        <w:t xml:space="preserve"> </w:t>
      </w:r>
      <w:r>
        <w:t>are then</w:t>
      </w:r>
      <w:r>
        <w:rPr>
          <w:spacing w:val="-5"/>
        </w:rPr>
        <w:t xml:space="preserve"> </w:t>
      </w:r>
      <w:r>
        <w:t>resolved</w:t>
      </w:r>
      <w:r>
        <w:rPr>
          <w:spacing w:val="-5"/>
        </w:rPr>
        <w:t xml:space="preserve"> </w:t>
      </w:r>
      <w:r>
        <w:t>in</w:t>
      </w:r>
      <w:r>
        <w:rPr>
          <w:spacing w:val="-3"/>
        </w:rPr>
        <w:t xml:space="preserve"> </w:t>
      </w:r>
      <w:r>
        <w:t>a</w:t>
      </w:r>
      <w:r>
        <w:rPr>
          <w:spacing w:val="-6"/>
        </w:rPr>
        <w:t xml:space="preserve"> </w:t>
      </w:r>
      <w:r>
        <w:t>positive</w:t>
      </w:r>
      <w:r>
        <w:rPr>
          <w:spacing w:val="-6"/>
        </w:rPr>
        <w:t xml:space="preserve"> </w:t>
      </w:r>
      <w:r>
        <w:t>manner,</w:t>
      </w:r>
      <w:r>
        <w:rPr>
          <w:spacing w:val="-5"/>
        </w:rPr>
        <w:t xml:space="preserve"> </w:t>
      </w:r>
      <w:r>
        <w:t>demonstrating</w:t>
      </w:r>
      <w:r>
        <w:rPr>
          <w:spacing w:val="-8"/>
        </w:rPr>
        <w:t xml:space="preserve"> </w:t>
      </w:r>
      <w:r>
        <w:t>that</w:t>
      </w:r>
      <w:r>
        <w:rPr>
          <w:spacing w:val="-5"/>
        </w:rPr>
        <w:t xml:space="preserve"> </w:t>
      </w:r>
      <w:r>
        <w:t>any</w:t>
      </w:r>
      <w:r>
        <w:rPr>
          <w:spacing w:val="-10"/>
        </w:rPr>
        <w:t xml:space="preserve"> </w:t>
      </w:r>
      <w:r>
        <w:t>assumed</w:t>
      </w:r>
      <w:r>
        <w:rPr>
          <w:spacing w:val="-3"/>
        </w:rPr>
        <w:t xml:space="preserve"> </w:t>
      </w:r>
      <w:r>
        <w:t>negative</w:t>
      </w:r>
      <w:r>
        <w:rPr>
          <w:spacing w:val="-4"/>
        </w:rPr>
        <w:t xml:space="preserve"> </w:t>
      </w:r>
      <w:r>
        <w:t>interpretation</w:t>
      </w:r>
      <w:r>
        <w:rPr>
          <w:spacing w:val="-3"/>
        </w:rPr>
        <w:t xml:space="preserve"> </w:t>
      </w:r>
      <w:r>
        <w:t>was wrong.</w:t>
      </w:r>
      <w:r>
        <w:rPr>
          <w:spacing w:val="-11"/>
        </w:rPr>
        <w:t xml:space="preserve"> </w:t>
      </w:r>
      <w:r>
        <w:t>Participants</w:t>
      </w:r>
      <w:r>
        <w:rPr>
          <w:spacing w:val="-10"/>
        </w:rPr>
        <w:t xml:space="preserve"> </w:t>
      </w:r>
      <w:r>
        <w:t>then</w:t>
      </w:r>
      <w:r>
        <w:rPr>
          <w:spacing w:val="-9"/>
        </w:rPr>
        <w:t xml:space="preserve"> </w:t>
      </w:r>
      <w:r>
        <w:t>answer</w:t>
      </w:r>
      <w:r>
        <w:rPr>
          <w:spacing w:val="-11"/>
        </w:rPr>
        <w:t xml:space="preserve"> </w:t>
      </w:r>
      <w:r>
        <w:t>a</w:t>
      </w:r>
      <w:r>
        <w:rPr>
          <w:spacing w:val="-10"/>
        </w:rPr>
        <w:t xml:space="preserve"> </w:t>
      </w:r>
      <w:r>
        <w:t>short</w:t>
      </w:r>
      <w:r>
        <w:rPr>
          <w:spacing w:val="-8"/>
        </w:rPr>
        <w:t xml:space="preserve"> </w:t>
      </w:r>
      <w:r>
        <w:t>multiple-choice</w:t>
      </w:r>
      <w:r>
        <w:rPr>
          <w:spacing w:val="-10"/>
        </w:rPr>
        <w:t xml:space="preserve"> </w:t>
      </w:r>
      <w:r>
        <w:t>question</w:t>
      </w:r>
      <w:r>
        <w:rPr>
          <w:spacing w:val="-10"/>
        </w:rPr>
        <w:t xml:space="preserve"> </w:t>
      </w:r>
      <w:r>
        <w:t>about</w:t>
      </w:r>
      <w:r>
        <w:rPr>
          <w:spacing w:val="-10"/>
        </w:rPr>
        <w:t xml:space="preserve"> </w:t>
      </w:r>
      <w:r>
        <w:t>the</w:t>
      </w:r>
      <w:r>
        <w:rPr>
          <w:spacing w:val="-11"/>
        </w:rPr>
        <w:t xml:space="preserve"> </w:t>
      </w:r>
      <w:r>
        <w:t>nature</w:t>
      </w:r>
      <w:r>
        <w:rPr>
          <w:spacing w:val="-11"/>
        </w:rPr>
        <w:t xml:space="preserve"> </w:t>
      </w:r>
      <w:r>
        <w:t>of</w:t>
      </w:r>
      <w:r>
        <w:rPr>
          <w:spacing w:val="-11"/>
        </w:rPr>
        <w:t xml:space="preserve"> </w:t>
      </w:r>
      <w:r>
        <w:t>the</w:t>
      </w:r>
      <w:r>
        <w:rPr>
          <w:spacing w:val="-10"/>
        </w:rPr>
        <w:t xml:space="preserve"> </w:t>
      </w:r>
      <w:r>
        <w:t>events.</w:t>
      </w:r>
      <w:r>
        <w:rPr>
          <w:spacing w:val="-9"/>
        </w:rPr>
        <w:t xml:space="preserve"> </w:t>
      </w:r>
      <w:r>
        <w:t>In programs</w:t>
      </w:r>
      <w:r>
        <w:rPr>
          <w:spacing w:val="-7"/>
        </w:rPr>
        <w:t xml:space="preserve"> </w:t>
      </w:r>
      <w:r>
        <w:t>that</w:t>
      </w:r>
      <w:r>
        <w:rPr>
          <w:spacing w:val="-7"/>
        </w:rPr>
        <w:t xml:space="preserve"> </w:t>
      </w:r>
      <w:r>
        <w:t>modify</w:t>
      </w:r>
      <w:r>
        <w:rPr>
          <w:spacing w:val="-10"/>
        </w:rPr>
        <w:t xml:space="preserve"> </w:t>
      </w:r>
      <w:r>
        <w:t>attentional</w:t>
      </w:r>
      <w:r>
        <w:rPr>
          <w:spacing w:val="-7"/>
        </w:rPr>
        <w:t xml:space="preserve"> </w:t>
      </w:r>
      <w:r>
        <w:t>bias,</w:t>
      </w:r>
      <w:r>
        <w:rPr>
          <w:spacing w:val="-7"/>
        </w:rPr>
        <w:t xml:space="preserve"> </w:t>
      </w:r>
      <w:r>
        <w:t>individuals</w:t>
      </w:r>
      <w:r>
        <w:rPr>
          <w:spacing w:val="-5"/>
        </w:rPr>
        <w:t xml:space="preserve"> </w:t>
      </w:r>
      <w:r>
        <w:t>are</w:t>
      </w:r>
      <w:r>
        <w:rPr>
          <w:spacing w:val="-6"/>
        </w:rPr>
        <w:t xml:space="preserve"> </w:t>
      </w:r>
      <w:r>
        <w:t>retrained</w:t>
      </w:r>
      <w:r>
        <w:rPr>
          <w:spacing w:val="-7"/>
        </w:rPr>
        <w:t xml:space="preserve"> </w:t>
      </w:r>
      <w:r>
        <w:t>to</w:t>
      </w:r>
      <w:r>
        <w:rPr>
          <w:spacing w:val="-5"/>
        </w:rPr>
        <w:t xml:space="preserve"> </w:t>
      </w:r>
      <w:r>
        <w:t>focus</w:t>
      </w:r>
      <w:r>
        <w:rPr>
          <w:spacing w:val="-7"/>
        </w:rPr>
        <w:t xml:space="preserve"> </w:t>
      </w:r>
      <w:r>
        <w:t>less</w:t>
      </w:r>
      <w:r>
        <w:rPr>
          <w:spacing w:val="-5"/>
        </w:rPr>
        <w:t xml:space="preserve"> </w:t>
      </w:r>
      <w:r>
        <w:t>attention</w:t>
      </w:r>
      <w:r>
        <w:rPr>
          <w:spacing w:val="-5"/>
        </w:rPr>
        <w:t xml:space="preserve"> </w:t>
      </w:r>
      <w:r>
        <w:t>on</w:t>
      </w:r>
      <w:r>
        <w:rPr>
          <w:spacing w:val="-7"/>
        </w:rPr>
        <w:t xml:space="preserve"> </w:t>
      </w:r>
      <w:r>
        <w:t>negative information</w:t>
      </w:r>
      <w:r>
        <w:rPr>
          <w:spacing w:val="-11"/>
        </w:rPr>
        <w:t xml:space="preserve"> </w:t>
      </w:r>
      <w:r>
        <w:t>and</w:t>
      </w:r>
      <w:r>
        <w:rPr>
          <w:spacing w:val="-13"/>
        </w:rPr>
        <w:t xml:space="preserve"> </w:t>
      </w:r>
      <w:r>
        <w:t>more</w:t>
      </w:r>
      <w:r>
        <w:rPr>
          <w:spacing w:val="-12"/>
        </w:rPr>
        <w:t xml:space="preserve"> </w:t>
      </w:r>
      <w:r>
        <w:t>on</w:t>
      </w:r>
      <w:r>
        <w:rPr>
          <w:spacing w:val="-11"/>
        </w:rPr>
        <w:t xml:space="preserve"> </w:t>
      </w:r>
      <w:r>
        <w:t>positive</w:t>
      </w:r>
      <w:r>
        <w:rPr>
          <w:spacing w:val="-14"/>
        </w:rPr>
        <w:t xml:space="preserve"> </w:t>
      </w:r>
      <w:r>
        <w:t>information,</w:t>
      </w:r>
      <w:r>
        <w:rPr>
          <w:spacing w:val="-13"/>
        </w:rPr>
        <w:t xml:space="preserve"> </w:t>
      </w:r>
      <w:r>
        <w:t>thus</w:t>
      </w:r>
      <w:r>
        <w:rPr>
          <w:spacing w:val="-11"/>
        </w:rPr>
        <w:t xml:space="preserve"> </w:t>
      </w:r>
      <w:r>
        <w:t>also</w:t>
      </w:r>
      <w:r>
        <w:rPr>
          <w:spacing w:val="-11"/>
        </w:rPr>
        <w:t xml:space="preserve"> </w:t>
      </w:r>
      <w:r>
        <w:t>affecting</w:t>
      </w:r>
      <w:r>
        <w:rPr>
          <w:spacing w:val="-15"/>
        </w:rPr>
        <w:t xml:space="preserve"> </w:t>
      </w:r>
      <w:r>
        <w:t>their</w:t>
      </w:r>
      <w:r>
        <w:rPr>
          <w:spacing w:val="-14"/>
        </w:rPr>
        <w:t xml:space="preserve"> </w:t>
      </w:r>
      <w:r>
        <w:t>interpretation</w:t>
      </w:r>
      <w:r>
        <w:rPr>
          <w:spacing w:val="-13"/>
        </w:rPr>
        <w:t xml:space="preserve"> </w:t>
      </w:r>
      <w:r>
        <w:t>of</w:t>
      </w:r>
      <w:r>
        <w:rPr>
          <w:spacing w:val="-14"/>
        </w:rPr>
        <w:t xml:space="preserve"> </w:t>
      </w:r>
      <w:r>
        <w:t>events.</w:t>
      </w:r>
      <w:r>
        <w:rPr>
          <w:spacing w:val="-9"/>
        </w:rPr>
        <w:t xml:space="preserve"> </w:t>
      </w:r>
      <w:r>
        <w:t>As noted</w:t>
      </w:r>
      <w:r>
        <w:rPr>
          <w:spacing w:val="-15"/>
        </w:rPr>
        <w:t xml:space="preserve"> </w:t>
      </w:r>
      <w:r>
        <w:t>previously,</w:t>
      </w:r>
      <w:r>
        <w:rPr>
          <w:spacing w:val="-15"/>
        </w:rPr>
        <w:t xml:space="preserve"> </w:t>
      </w:r>
      <w:r>
        <w:t>cognitive</w:t>
      </w:r>
      <w:r>
        <w:rPr>
          <w:spacing w:val="-15"/>
        </w:rPr>
        <w:t xml:space="preserve"> </w:t>
      </w:r>
      <w:r>
        <w:t>bias</w:t>
      </w:r>
      <w:r>
        <w:rPr>
          <w:spacing w:val="-15"/>
        </w:rPr>
        <w:t xml:space="preserve"> </w:t>
      </w:r>
      <w:r>
        <w:t>modification</w:t>
      </w:r>
      <w:r>
        <w:rPr>
          <w:spacing w:val="-15"/>
        </w:rPr>
        <w:t xml:space="preserve"> </w:t>
      </w:r>
      <w:r>
        <w:t>programs</w:t>
      </w:r>
      <w:r>
        <w:rPr>
          <w:spacing w:val="-15"/>
        </w:rPr>
        <w:t xml:space="preserve"> </w:t>
      </w:r>
      <w:r>
        <w:t>have</w:t>
      </w:r>
      <w:r>
        <w:rPr>
          <w:spacing w:val="-15"/>
        </w:rPr>
        <w:t xml:space="preserve"> </w:t>
      </w:r>
      <w:r>
        <w:t>been</w:t>
      </w:r>
      <w:r>
        <w:rPr>
          <w:spacing w:val="-15"/>
        </w:rPr>
        <w:t xml:space="preserve"> </w:t>
      </w:r>
      <w:r>
        <w:t>used</w:t>
      </w:r>
      <w:r>
        <w:rPr>
          <w:spacing w:val="-15"/>
        </w:rPr>
        <w:t xml:space="preserve"> </w:t>
      </w:r>
      <w:r>
        <w:t>to</w:t>
      </w:r>
      <w:r>
        <w:rPr>
          <w:spacing w:val="-15"/>
        </w:rPr>
        <w:t xml:space="preserve"> </w:t>
      </w:r>
      <w:r>
        <w:t>treat</w:t>
      </w:r>
      <w:r>
        <w:rPr>
          <w:spacing w:val="-15"/>
        </w:rPr>
        <w:t xml:space="preserve"> </w:t>
      </w:r>
      <w:r>
        <w:t>GAD</w:t>
      </w:r>
      <w:r>
        <w:rPr>
          <w:spacing w:val="-15"/>
        </w:rPr>
        <w:t xml:space="preserve"> </w:t>
      </w:r>
      <w:r>
        <w:t>and</w:t>
      </w:r>
      <w:r>
        <w:rPr>
          <w:spacing w:val="-15"/>
        </w:rPr>
        <w:t xml:space="preserve"> </w:t>
      </w:r>
      <w:r>
        <w:t>SAD,</w:t>
      </w:r>
      <w:r>
        <w:rPr>
          <w:spacing w:val="-15"/>
        </w:rPr>
        <w:t xml:space="preserve"> </w:t>
      </w:r>
      <w:r>
        <w:t>but their</w:t>
      </w:r>
      <w:r>
        <w:rPr>
          <w:spacing w:val="-5"/>
        </w:rPr>
        <w:t xml:space="preserve"> </w:t>
      </w:r>
      <w:r>
        <w:t>most</w:t>
      </w:r>
      <w:r>
        <w:rPr>
          <w:spacing w:val="-1"/>
        </w:rPr>
        <w:t xml:space="preserve"> </w:t>
      </w:r>
      <w:r>
        <w:t>common</w:t>
      </w:r>
      <w:r>
        <w:rPr>
          <w:spacing w:val="-4"/>
        </w:rPr>
        <w:t xml:space="preserve"> </w:t>
      </w:r>
      <w:r>
        <w:t>use</w:t>
      </w:r>
      <w:r>
        <w:rPr>
          <w:spacing w:val="-5"/>
        </w:rPr>
        <w:t xml:space="preserve"> </w:t>
      </w:r>
      <w:r>
        <w:t>has</w:t>
      </w:r>
      <w:r>
        <w:rPr>
          <w:spacing w:val="-4"/>
        </w:rPr>
        <w:t xml:space="preserve"> </w:t>
      </w:r>
      <w:r>
        <w:t>been</w:t>
      </w:r>
      <w:r>
        <w:rPr>
          <w:spacing w:val="-4"/>
        </w:rPr>
        <w:t xml:space="preserve"> </w:t>
      </w:r>
      <w:r>
        <w:t>to</w:t>
      </w:r>
      <w:r>
        <w:rPr>
          <w:spacing w:val="-4"/>
        </w:rPr>
        <w:t xml:space="preserve"> </w:t>
      </w:r>
      <w:r>
        <w:t>reduce</w:t>
      </w:r>
      <w:r>
        <w:rPr>
          <w:spacing w:val="-5"/>
        </w:rPr>
        <w:t xml:space="preserve"> </w:t>
      </w:r>
      <w:r>
        <w:t>trait</w:t>
      </w:r>
      <w:r>
        <w:rPr>
          <w:spacing w:val="-1"/>
        </w:rPr>
        <w:t xml:space="preserve"> </w:t>
      </w:r>
      <w:r>
        <w:t>anxiety</w:t>
      </w:r>
      <w:r>
        <w:rPr>
          <w:spacing w:val="-6"/>
        </w:rPr>
        <w:t xml:space="preserve"> </w:t>
      </w:r>
      <w:r>
        <w:t>and/or</w:t>
      </w:r>
      <w:r>
        <w:rPr>
          <w:spacing w:val="-3"/>
        </w:rPr>
        <w:t xml:space="preserve"> </w:t>
      </w:r>
      <w:r>
        <w:t>subclinical</w:t>
      </w:r>
      <w:r>
        <w:rPr>
          <w:spacing w:val="-4"/>
        </w:rPr>
        <w:t xml:space="preserve"> </w:t>
      </w:r>
      <w:r>
        <w:t>anxiety</w:t>
      </w:r>
      <w:r>
        <w:rPr>
          <w:spacing w:val="-9"/>
        </w:rPr>
        <w:t xml:space="preserve"> </w:t>
      </w:r>
      <w:r>
        <w:t>symptoms.</w:t>
      </w:r>
    </w:p>
    <w:p w14:paraId="0BE303A8" w14:textId="77777777" w:rsidR="005B323A" w:rsidRDefault="005B323A">
      <w:pPr>
        <w:pStyle w:val="BodyText"/>
        <w:spacing w:before="6"/>
        <w:ind w:left="0"/>
        <w:rPr>
          <w:sz w:val="20"/>
        </w:rPr>
      </w:pPr>
    </w:p>
    <w:p w14:paraId="1F0FF6AF" w14:textId="77777777" w:rsidR="005B323A" w:rsidRDefault="0026499D">
      <w:pPr>
        <w:pStyle w:val="BodyText"/>
        <w:spacing w:before="1"/>
        <w:ind w:left="220" w:right="220"/>
      </w:pPr>
      <w:r>
        <w:t>MacLeod and Mathews (2012) reviewed the theoretical basis for using cognitive bias modification to address anxiety and the research demonstrating its effectiveness in doing so. A number of small, controlled studies included in that review have found that u</w:t>
      </w:r>
      <w:r>
        <w:t>sers of interpretive bias</w:t>
      </w:r>
      <w:r>
        <w:rPr>
          <w:spacing w:val="-4"/>
        </w:rPr>
        <w:t xml:space="preserve"> </w:t>
      </w:r>
      <w:r>
        <w:t>modification</w:t>
      </w:r>
      <w:r>
        <w:rPr>
          <w:spacing w:val="-4"/>
        </w:rPr>
        <w:t xml:space="preserve"> </w:t>
      </w:r>
      <w:r>
        <w:t>software</w:t>
      </w:r>
      <w:r>
        <w:rPr>
          <w:spacing w:val="-5"/>
        </w:rPr>
        <w:t xml:space="preserve"> </w:t>
      </w:r>
      <w:r>
        <w:t>experienced</w:t>
      </w:r>
      <w:r>
        <w:rPr>
          <w:spacing w:val="-4"/>
        </w:rPr>
        <w:t xml:space="preserve"> </w:t>
      </w:r>
      <w:r>
        <w:t>significant</w:t>
      </w:r>
      <w:r>
        <w:rPr>
          <w:spacing w:val="-2"/>
        </w:rPr>
        <w:t xml:space="preserve"> </w:t>
      </w:r>
      <w:r>
        <w:t>reductions</w:t>
      </w:r>
      <w:r>
        <w:rPr>
          <w:spacing w:val="-4"/>
        </w:rPr>
        <w:t xml:space="preserve"> </w:t>
      </w:r>
      <w:r>
        <w:t>in</w:t>
      </w:r>
      <w:r>
        <w:rPr>
          <w:spacing w:val="-4"/>
        </w:rPr>
        <w:t xml:space="preserve"> </w:t>
      </w:r>
      <w:r>
        <w:t>trait</w:t>
      </w:r>
      <w:r>
        <w:rPr>
          <w:spacing w:val="-4"/>
        </w:rPr>
        <w:t xml:space="preserve"> </w:t>
      </w:r>
      <w:r>
        <w:t>and/or</w:t>
      </w:r>
      <w:r>
        <w:rPr>
          <w:spacing w:val="-3"/>
        </w:rPr>
        <w:t xml:space="preserve"> </w:t>
      </w:r>
      <w:r>
        <w:t>state</w:t>
      </w:r>
      <w:r>
        <w:rPr>
          <w:spacing w:val="-5"/>
        </w:rPr>
        <w:t xml:space="preserve"> </w:t>
      </w:r>
      <w:r>
        <w:t>anxiety,</w:t>
      </w:r>
      <w:r>
        <w:rPr>
          <w:spacing w:val="-4"/>
        </w:rPr>
        <w:t xml:space="preserve"> </w:t>
      </w:r>
      <w:r>
        <w:t>as</w:t>
      </w:r>
      <w:r>
        <w:rPr>
          <w:spacing w:val="-4"/>
        </w:rPr>
        <w:t xml:space="preserve"> </w:t>
      </w:r>
      <w:r>
        <w:t xml:space="preserve">well as improvements in other, more general measures of behavioral health (Mathews, Ridgeway, Cook, &amp; Yiend, 2007; Salemink, van den Hout, </w:t>
      </w:r>
      <w:r>
        <w:t>&amp; Kindt, 2009). This software has been successfully delivered via the Internet (MacLeod, Soong, Rutherford, &amp; Campbell, 2007; Salemink et al., 2009) as well as on computers in research settings. MacLeod and Mathews (2012) also cited studies showing</w:t>
      </w:r>
      <w:r>
        <w:rPr>
          <w:spacing w:val="-2"/>
        </w:rPr>
        <w:t xml:space="preserve"> </w:t>
      </w:r>
      <w:r>
        <w:t>that th</w:t>
      </w:r>
      <w:r>
        <w:t>is type</w:t>
      </w:r>
      <w:r>
        <w:rPr>
          <w:spacing w:val="-1"/>
        </w:rPr>
        <w:t xml:space="preserve"> </w:t>
      </w:r>
      <w:r>
        <w:t>of software can</w:t>
      </w:r>
      <w:r>
        <w:rPr>
          <w:spacing w:val="-1"/>
        </w:rPr>
        <w:t xml:space="preserve"> </w:t>
      </w:r>
      <w:r>
        <w:t>reduce</w:t>
      </w:r>
      <w:r>
        <w:rPr>
          <w:spacing w:val="-2"/>
        </w:rPr>
        <w:t xml:space="preserve"> </w:t>
      </w:r>
      <w:r>
        <w:t>subclinical</w:t>
      </w:r>
      <w:r>
        <w:rPr>
          <w:spacing w:val="-1"/>
        </w:rPr>
        <w:t xml:space="preserve"> </w:t>
      </w:r>
      <w:r>
        <w:t>levels of OCD symptoms (Najmi &amp; Amir, 2010), social anxiety symptoms (Amir, Beard, Taylor et al., 2009; Amir,</w:t>
      </w:r>
      <w:r>
        <w:rPr>
          <w:spacing w:val="-3"/>
        </w:rPr>
        <w:t xml:space="preserve"> </w:t>
      </w:r>
      <w:r>
        <w:t>Weber,</w:t>
      </w:r>
      <w:r>
        <w:rPr>
          <w:spacing w:val="-3"/>
        </w:rPr>
        <w:t xml:space="preserve"> </w:t>
      </w:r>
      <w:r>
        <w:t>Beard,</w:t>
      </w:r>
      <w:r>
        <w:rPr>
          <w:spacing w:val="-2"/>
        </w:rPr>
        <w:t xml:space="preserve"> </w:t>
      </w:r>
      <w:r>
        <w:t>Bomyea,</w:t>
      </w:r>
      <w:r>
        <w:rPr>
          <w:spacing w:val="-3"/>
        </w:rPr>
        <w:t xml:space="preserve"> </w:t>
      </w:r>
      <w:r>
        <w:t>&amp;</w:t>
      </w:r>
      <w:r>
        <w:rPr>
          <w:spacing w:val="-4"/>
        </w:rPr>
        <w:t xml:space="preserve"> </w:t>
      </w:r>
      <w:r>
        <w:t>Taylor,</w:t>
      </w:r>
      <w:r>
        <w:rPr>
          <w:spacing w:val="-3"/>
        </w:rPr>
        <w:t xml:space="preserve"> </w:t>
      </w:r>
      <w:r>
        <w:t>2008;</w:t>
      </w:r>
      <w:r>
        <w:rPr>
          <w:spacing w:val="-3"/>
        </w:rPr>
        <w:t xml:space="preserve"> </w:t>
      </w:r>
      <w:r>
        <w:t>Beard</w:t>
      </w:r>
      <w:r>
        <w:rPr>
          <w:spacing w:val="-3"/>
        </w:rPr>
        <w:t xml:space="preserve"> </w:t>
      </w:r>
      <w:r>
        <w:t>et</w:t>
      </w:r>
      <w:r>
        <w:rPr>
          <w:spacing w:val="-1"/>
        </w:rPr>
        <w:t xml:space="preserve"> </w:t>
      </w:r>
      <w:r>
        <w:t>al.,</w:t>
      </w:r>
      <w:r>
        <w:rPr>
          <w:spacing w:val="-3"/>
        </w:rPr>
        <w:t xml:space="preserve"> </w:t>
      </w:r>
      <w:r>
        <w:t>2011;</w:t>
      </w:r>
      <w:r>
        <w:rPr>
          <w:spacing w:val="-3"/>
        </w:rPr>
        <w:t xml:space="preserve"> </w:t>
      </w:r>
      <w:r>
        <w:t>Schmidt</w:t>
      </w:r>
      <w:r>
        <w:rPr>
          <w:spacing w:val="-3"/>
        </w:rPr>
        <w:t xml:space="preserve"> </w:t>
      </w:r>
      <w:r>
        <w:t>et</w:t>
      </w:r>
      <w:r>
        <w:rPr>
          <w:spacing w:val="-3"/>
        </w:rPr>
        <w:t xml:space="preserve"> </w:t>
      </w:r>
      <w:r>
        <w:t>al.,</w:t>
      </w:r>
      <w:r>
        <w:rPr>
          <w:spacing w:val="-3"/>
        </w:rPr>
        <w:t xml:space="preserve"> </w:t>
      </w:r>
      <w:r>
        <w:t>2009),</w:t>
      </w:r>
      <w:r>
        <w:rPr>
          <w:spacing w:val="-3"/>
        </w:rPr>
        <w:t xml:space="preserve"> </w:t>
      </w:r>
      <w:r>
        <w:t>extreme worrying (Haze</w:t>
      </w:r>
      <w:r>
        <w:t>n, Vasey, &amp; Schmidt, 2009), and GAD symptoms (Amir, Beard, Burns et al., 2009). However, research has not found these methods effective for treating specific phobias, where changes in attentional bias do not appear to be associated with reduction in fear (</w:t>
      </w:r>
      <w:r>
        <w:t>Reese, McNally, Najmi, &amp; Amir, 2010; Van Bockstaele et al., 2011).</w:t>
      </w:r>
    </w:p>
    <w:p w14:paraId="42776952" w14:textId="77777777" w:rsidR="005B323A" w:rsidRDefault="005B323A">
      <w:pPr>
        <w:sectPr w:rsidR="005B323A">
          <w:pgSz w:w="12240" w:h="15840"/>
          <w:pgMar w:top="1300" w:right="1220" w:bottom="1080" w:left="1220" w:header="722" w:footer="887" w:gutter="0"/>
          <w:cols w:space="720"/>
        </w:sectPr>
      </w:pPr>
    </w:p>
    <w:p w14:paraId="7A104F25" w14:textId="77777777" w:rsidR="005B323A" w:rsidRDefault="0026499D">
      <w:pPr>
        <w:pStyle w:val="Heading4"/>
        <w:spacing w:before="130"/>
      </w:pPr>
      <w:r>
        <w:lastRenderedPageBreak/>
        <w:t>Use</w:t>
      </w:r>
      <w:r>
        <w:rPr>
          <w:spacing w:val="-3"/>
        </w:rPr>
        <w:t xml:space="preserve"> </w:t>
      </w:r>
      <w:r>
        <w:t>in</w:t>
      </w:r>
      <w:r>
        <w:rPr>
          <w:spacing w:val="-2"/>
        </w:rPr>
        <w:t xml:space="preserve"> </w:t>
      </w:r>
      <w:r>
        <w:t>Treatment</w:t>
      </w:r>
      <w:r>
        <w:rPr>
          <w:spacing w:val="-2"/>
        </w:rPr>
        <w:t xml:space="preserve"> </w:t>
      </w:r>
      <w:r>
        <w:t>of</w:t>
      </w:r>
      <w:r>
        <w:rPr>
          <w:spacing w:val="-3"/>
        </w:rPr>
        <w:t xml:space="preserve"> </w:t>
      </w:r>
      <w:r>
        <w:t>Mood</w:t>
      </w:r>
      <w:r>
        <w:rPr>
          <w:spacing w:val="-2"/>
        </w:rPr>
        <w:t xml:space="preserve"> Disorders</w:t>
      </w:r>
    </w:p>
    <w:p w14:paraId="5EB92EE8" w14:textId="77777777" w:rsidR="005B323A" w:rsidRDefault="0026499D">
      <w:pPr>
        <w:pStyle w:val="BodyText"/>
        <w:spacing w:before="54"/>
        <w:ind w:left="220" w:right="265"/>
      </w:pPr>
      <w:r>
        <w:t>Although</w:t>
      </w:r>
      <w:r>
        <w:rPr>
          <w:spacing w:val="-3"/>
        </w:rPr>
        <w:t xml:space="preserve"> </w:t>
      </w:r>
      <w:r>
        <w:t>phone-</w:t>
      </w:r>
      <w:r>
        <w:rPr>
          <w:spacing w:val="-4"/>
        </w:rPr>
        <w:t xml:space="preserve"> </w:t>
      </w:r>
      <w:r>
        <w:t>and</w:t>
      </w:r>
      <w:r>
        <w:rPr>
          <w:spacing w:val="-3"/>
        </w:rPr>
        <w:t xml:space="preserve"> </w:t>
      </w:r>
      <w:r>
        <w:t>Web-based</w:t>
      </w:r>
      <w:r>
        <w:rPr>
          <w:spacing w:val="-3"/>
        </w:rPr>
        <w:t xml:space="preserve"> </w:t>
      </w:r>
      <w:r>
        <w:t>services</w:t>
      </w:r>
      <w:r>
        <w:rPr>
          <w:spacing w:val="-3"/>
        </w:rPr>
        <w:t xml:space="preserve"> </w:t>
      </w:r>
      <w:r>
        <w:t>can</w:t>
      </w:r>
      <w:r>
        <w:rPr>
          <w:spacing w:val="-3"/>
        </w:rPr>
        <w:t xml:space="preserve"> </w:t>
      </w:r>
      <w:r>
        <w:t>be</w:t>
      </w:r>
      <w:r>
        <w:rPr>
          <w:spacing w:val="-4"/>
        </w:rPr>
        <w:t xml:space="preserve"> </w:t>
      </w:r>
      <w:r>
        <w:t>used</w:t>
      </w:r>
      <w:r>
        <w:rPr>
          <w:spacing w:val="-3"/>
        </w:rPr>
        <w:t xml:space="preserve"> </w:t>
      </w:r>
      <w:r>
        <w:t>in</w:t>
      </w:r>
      <w:r>
        <w:rPr>
          <w:spacing w:val="-3"/>
        </w:rPr>
        <w:t xml:space="preserve"> </w:t>
      </w:r>
      <w:r>
        <w:t>the</w:t>
      </w:r>
      <w:r>
        <w:rPr>
          <w:spacing w:val="-4"/>
        </w:rPr>
        <w:t xml:space="preserve"> </w:t>
      </w:r>
      <w:r>
        <w:t>treatment</w:t>
      </w:r>
      <w:r>
        <w:rPr>
          <w:spacing w:val="-3"/>
        </w:rPr>
        <w:t xml:space="preserve"> </w:t>
      </w:r>
      <w:r>
        <w:t>of</w:t>
      </w:r>
      <w:r>
        <w:rPr>
          <w:spacing w:val="-2"/>
        </w:rPr>
        <w:t xml:space="preserve"> </w:t>
      </w:r>
      <w:r>
        <w:t>any</w:t>
      </w:r>
      <w:r>
        <w:rPr>
          <w:spacing w:val="-5"/>
        </w:rPr>
        <w:t xml:space="preserve"> </w:t>
      </w:r>
      <w:r>
        <w:t>mood</w:t>
      </w:r>
      <w:r>
        <w:rPr>
          <w:spacing w:val="-3"/>
        </w:rPr>
        <w:t xml:space="preserve"> </w:t>
      </w:r>
      <w:r>
        <w:t>disorder,</w:t>
      </w:r>
      <w:r>
        <w:rPr>
          <w:spacing w:val="-3"/>
        </w:rPr>
        <w:t xml:space="preserve"> </w:t>
      </w:r>
      <w:r>
        <w:t>all of the studies included in this section address major depression or depressive symptoms. A few programs addressing BPD are also discussed in the “Use in Continuing Care/Symptom Monitoring for Mental Illness” section.</w:t>
      </w:r>
    </w:p>
    <w:p w14:paraId="01496CDA" w14:textId="77777777" w:rsidR="005B323A" w:rsidRDefault="005B323A">
      <w:pPr>
        <w:pStyle w:val="BodyText"/>
        <w:spacing w:before="7"/>
        <w:ind w:left="0"/>
        <w:rPr>
          <w:sz w:val="21"/>
        </w:rPr>
      </w:pPr>
    </w:p>
    <w:p w14:paraId="78E19041" w14:textId="77777777" w:rsidR="005B323A" w:rsidRDefault="0026499D">
      <w:pPr>
        <w:pStyle w:val="Heading6"/>
      </w:pPr>
      <w:r>
        <w:t>Video</w:t>
      </w:r>
      <w:r>
        <w:rPr>
          <w:spacing w:val="-8"/>
        </w:rPr>
        <w:t xml:space="preserve"> </w:t>
      </w:r>
      <w:r>
        <w:t>conferencing</w:t>
      </w:r>
      <w:r>
        <w:rPr>
          <w:spacing w:val="-5"/>
        </w:rPr>
        <w:t xml:space="preserve"> </w:t>
      </w:r>
      <w:r>
        <w:t>interventions</w:t>
      </w:r>
      <w:r>
        <w:rPr>
          <w:spacing w:val="-5"/>
        </w:rPr>
        <w:t xml:space="preserve"> </w:t>
      </w:r>
      <w:r>
        <w:t>t</w:t>
      </w:r>
      <w:r>
        <w:t>o</w:t>
      </w:r>
      <w:r>
        <w:rPr>
          <w:spacing w:val="-6"/>
        </w:rPr>
        <w:t xml:space="preserve"> </w:t>
      </w:r>
      <w:r>
        <w:t>treat</w:t>
      </w:r>
      <w:r>
        <w:rPr>
          <w:spacing w:val="-7"/>
        </w:rPr>
        <w:t xml:space="preserve"> </w:t>
      </w:r>
      <w:r>
        <w:rPr>
          <w:spacing w:val="-2"/>
        </w:rPr>
        <w:t>depression</w:t>
      </w:r>
    </w:p>
    <w:p w14:paraId="0067FC23" w14:textId="77777777" w:rsidR="005B323A" w:rsidRDefault="0026499D">
      <w:pPr>
        <w:pStyle w:val="BodyText"/>
        <w:spacing w:before="0"/>
        <w:ind w:left="220" w:right="249"/>
      </w:pPr>
      <w:r>
        <w:t>Video</w:t>
      </w:r>
      <w:r>
        <w:rPr>
          <w:spacing w:val="-4"/>
        </w:rPr>
        <w:t xml:space="preserve"> </w:t>
      </w:r>
      <w:r>
        <w:t>conferencing</w:t>
      </w:r>
      <w:r>
        <w:rPr>
          <w:spacing w:val="-5"/>
        </w:rPr>
        <w:t xml:space="preserve"> </w:t>
      </w:r>
      <w:r>
        <w:t>has</w:t>
      </w:r>
      <w:r>
        <w:rPr>
          <w:spacing w:val="-1"/>
        </w:rPr>
        <w:t xml:space="preserve"> </w:t>
      </w:r>
      <w:r>
        <w:t>been</w:t>
      </w:r>
      <w:r>
        <w:rPr>
          <w:spacing w:val="-3"/>
        </w:rPr>
        <w:t xml:space="preserve"> </w:t>
      </w:r>
      <w:r>
        <w:t>successfully</w:t>
      </w:r>
      <w:r>
        <w:rPr>
          <w:spacing w:val="-8"/>
        </w:rPr>
        <w:t xml:space="preserve"> </w:t>
      </w:r>
      <w:r>
        <w:t>used</w:t>
      </w:r>
      <w:r>
        <w:rPr>
          <w:spacing w:val="-3"/>
        </w:rPr>
        <w:t xml:space="preserve"> </w:t>
      </w:r>
      <w:r>
        <w:t>for</w:t>
      </w:r>
      <w:r>
        <w:rPr>
          <w:spacing w:val="-3"/>
        </w:rPr>
        <w:t xml:space="preserve"> </w:t>
      </w:r>
      <w:r>
        <w:t>some</w:t>
      </w:r>
      <w:r>
        <w:rPr>
          <w:spacing w:val="-4"/>
        </w:rPr>
        <w:t xml:space="preserve"> </w:t>
      </w:r>
      <w:r>
        <w:t>time</w:t>
      </w:r>
      <w:r>
        <w:rPr>
          <w:spacing w:val="-3"/>
        </w:rPr>
        <w:t xml:space="preserve"> </w:t>
      </w:r>
      <w:r>
        <w:t>to</w:t>
      </w:r>
      <w:r>
        <w:rPr>
          <w:spacing w:val="-3"/>
        </w:rPr>
        <w:t xml:space="preserve"> </w:t>
      </w:r>
      <w:r>
        <w:t>treat</w:t>
      </w:r>
      <w:r>
        <w:rPr>
          <w:spacing w:val="-3"/>
        </w:rPr>
        <w:t xml:space="preserve"> </w:t>
      </w:r>
      <w:r>
        <w:t>mood</w:t>
      </w:r>
      <w:r>
        <w:rPr>
          <w:spacing w:val="-3"/>
        </w:rPr>
        <w:t xml:space="preserve"> </w:t>
      </w:r>
      <w:r>
        <w:t>disorders,</w:t>
      </w:r>
      <w:r>
        <w:rPr>
          <w:spacing w:val="-3"/>
        </w:rPr>
        <w:t xml:space="preserve"> </w:t>
      </w:r>
      <w:r>
        <w:t>most</w:t>
      </w:r>
      <w:r>
        <w:rPr>
          <w:spacing w:val="-3"/>
        </w:rPr>
        <w:t xml:space="preserve"> </w:t>
      </w:r>
      <w:r>
        <w:t>often major</w:t>
      </w:r>
      <w:r>
        <w:rPr>
          <w:spacing w:val="-4"/>
        </w:rPr>
        <w:t xml:space="preserve"> </w:t>
      </w:r>
      <w:r>
        <w:t>depression</w:t>
      </w:r>
      <w:r>
        <w:rPr>
          <w:spacing w:val="-3"/>
        </w:rPr>
        <w:t xml:space="preserve"> </w:t>
      </w:r>
      <w:r>
        <w:t>(Backhaus</w:t>
      </w:r>
      <w:r>
        <w:rPr>
          <w:spacing w:val="-3"/>
        </w:rPr>
        <w:t xml:space="preserve"> </w:t>
      </w:r>
      <w:r>
        <w:t>et</w:t>
      </w:r>
      <w:r>
        <w:rPr>
          <w:spacing w:val="-3"/>
        </w:rPr>
        <w:t xml:space="preserve"> </w:t>
      </w:r>
      <w:r>
        <w:t>al.,</w:t>
      </w:r>
      <w:r>
        <w:rPr>
          <w:spacing w:val="-3"/>
        </w:rPr>
        <w:t xml:space="preserve"> </w:t>
      </w:r>
      <w:r>
        <w:t>2012).</w:t>
      </w:r>
      <w:r>
        <w:rPr>
          <w:spacing w:val="-3"/>
        </w:rPr>
        <w:t xml:space="preserve"> </w:t>
      </w:r>
      <w:r>
        <w:t>García-Lizana</w:t>
      </w:r>
      <w:r>
        <w:rPr>
          <w:spacing w:val="-4"/>
        </w:rPr>
        <w:t xml:space="preserve"> </w:t>
      </w:r>
      <w:r>
        <w:t>and</w:t>
      </w:r>
      <w:r>
        <w:rPr>
          <w:spacing w:val="-3"/>
        </w:rPr>
        <w:t xml:space="preserve"> </w:t>
      </w:r>
      <w:r>
        <w:t>Muñoz-Mayorga</w:t>
      </w:r>
      <w:r>
        <w:rPr>
          <w:spacing w:val="-5"/>
        </w:rPr>
        <w:t xml:space="preserve"> </w:t>
      </w:r>
      <w:r>
        <w:t>(2010a),</w:t>
      </w:r>
      <w:r>
        <w:rPr>
          <w:spacing w:val="-3"/>
        </w:rPr>
        <w:t xml:space="preserve"> </w:t>
      </w:r>
      <w:r>
        <w:t>however, found only four randomized controlled trials of video conferencing interventions for depression (and one of those was for children and adolescents). They observed that such approaches are promising but found that the research evidence is insuffici</w:t>
      </w:r>
      <w:r>
        <w:t xml:space="preserve">ent to make a conclusion regarding </w:t>
      </w:r>
      <w:r>
        <w:rPr>
          <w:spacing w:val="-2"/>
        </w:rPr>
        <w:t>effectiveness.</w:t>
      </w:r>
    </w:p>
    <w:p w14:paraId="304086BC" w14:textId="77777777" w:rsidR="005B323A" w:rsidRDefault="005B323A">
      <w:pPr>
        <w:pStyle w:val="BodyText"/>
        <w:spacing w:before="6"/>
        <w:ind w:left="0"/>
        <w:rPr>
          <w:sz w:val="20"/>
        </w:rPr>
      </w:pPr>
    </w:p>
    <w:p w14:paraId="367DA0BB" w14:textId="77777777" w:rsidR="005B323A" w:rsidRDefault="0026499D">
      <w:pPr>
        <w:pStyle w:val="BodyText"/>
        <w:spacing w:before="0"/>
        <w:ind w:left="220" w:right="265"/>
      </w:pPr>
      <w:r>
        <w:t>Trials</w:t>
      </w:r>
      <w:r>
        <w:rPr>
          <w:spacing w:val="-3"/>
        </w:rPr>
        <w:t xml:space="preserve"> </w:t>
      </w:r>
      <w:r>
        <w:t>with</w:t>
      </w:r>
      <w:r>
        <w:rPr>
          <w:spacing w:val="-3"/>
        </w:rPr>
        <w:t xml:space="preserve"> </w:t>
      </w:r>
      <w:r>
        <w:t>different</w:t>
      </w:r>
      <w:r>
        <w:rPr>
          <w:spacing w:val="-3"/>
        </w:rPr>
        <w:t xml:space="preserve"> </w:t>
      </w:r>
      <w:r>
        <w:t>populations</w:t>
      </w:r>
      <w:r>
        <w:rPr>
          <w:spacing w:val="-2"/>
        </w:rPr>
        <w:t xml:space="preserve"> </w:t>
      </w:r>
      <w:r>
        <w:t>have</w:t>
      </w:r>
      <w:r>
        <w:rPr>
          <w:spacing w:val="-4"/>
        </w:rPr>
        <w:t xml:space="preserve"> </w:t>
      </w:r>
      <w:r>
        <w:t>found</w:t>
      </w:r>
      <w:r>
        <w:rPr>
          <w:spacing w:val="-3"/>
        </w:rPr>
        <w:t xml:space="preserve"> </w:t>
      </w:r>
      <w:r>
        <w:t>video</w:t>
      </w:r>
      <w:r>
        <w:rPr>
          <w:spacing w:val="-3"/>
        </w:rPr>
        <w:t xml:space="preserve"> </w:t>
      </w:r>
      <w:r>
        <w:t>conferencing</w:t>
      </w:r>
      <w:r>
        <w:rPr>
          <w:spacing w:val="-6"/>
        </w:rPr>
        <w:t xml:space="preserve"> </w:t>
      </w:r>
      <w:r>
        <w:t>to</w:t>
      </w:r>
      <w:r>
        <w:rPr>
          <w:spacing w:val="-3"/>
        </w:rPr>
        <w:t xml:space="preserve"> </w:t>
      </w:r>
      <w:r>
        <w:t>be</w:t>
      </w:r>
      <w:r>
        <w:rPr>
          <w:spacing w:val="-2"/>
        </w:rPr>
        <w:t xml:space="preserve"> </w:t>
      </w:r>
      <w:r>
        <w:t>an</w:t>
      </w:r>
      <w:r>
        <w:rPr>
          <w:spacing w:val="-3"/>
        </w:rPr>
        <w:t xml:space="preserve"> </w:t>
      </w:r>
      <w:r>
        <w:t>effective</w:t>
      </w:r>
      <w:r>
        <w:rPr>
          <w:spacing w:val="-2"/>
        </w:rPr>
        <w:t xml:space="preserve"> </w:t>
      </w:r>
      <w:r>
        <w:t>way</w:t>
      </w:r>
      <w:r>
        <w:rPr>
          <w:spacing w:val="-8"/>
        </w:rPr>
        <w:t xml:space="preserve"> </w:t>
      </w:r>
      <w:r>
        <w:t>to</w:t>
      </w:r>
      <w:r>
        <w:rPr>
          <w:spacing w:val="-3"/>
        </w:rPr>
        <w:t xml:space="preserve"> </w:t>
      </w:r>
      <w:r>
        <w:t>deliver treatment for depression. For example, in a VA study, Ruskin et al. (2004) randomly assigned 119 veterans w</w:t>
      </w:r>
      <w:r>
        <w:t>ith depressive disorders to receive in-person mental health services or similar treatment delivered via video conferencing technology. The authors found no significant differences in outcomes, with both groups experiencing significant improvements in depre</w:t>
      </w:r>
      <w:r>
        <w:t>ssive symptoms. There were also no differences between the groups in terms of dropout rates, participant satisfaction, medication compliance, or keeping scheduled appointments.</w:t>
      </w:r>
    </w:p>
    <w:p w14:paraId="0C8C0446" w14:textId="77777777" w:rsidR="005B323A" w:rsidRDefault="005B323A">
      <w:pPr>
        <w:pStyle w:val="BodyText"/>
        <w:spacing w:before="10"/>
        <w:ind w:left="0"/>
        <w:rPr>
          <w:sz w:val="20"/>
        </w:rPr>
      </w:pPr>
    </w:p>
    <w:p w14:paraId="728C98D7" w14:textId="77777777" w:rsidR="005B323A" w:rsidRDefault="0026499D">
      <w:pPr>
        <w:pStyle w:val="BodyText"/>
        <w:spacing w:before="1"/>
        <w:ind w:left="220" w:right="265"/>
      </w:pPr>
      <w:r>
        <w:t>In a more recent study, Moreno, Chong, Dumbauld, Humke, and Byreddy (2012) compared treatment</w:t>
      </w:r>
      <w:r>
        <w:rPr>
          <w:spacing w:val="-2"/>
        </w:rPr>
        <w:t xml:space="preserve"> </w:t>
      </w:r>
      <w:r>
        <w:t>for</w:t>
      </w:r>
      <w:r>
        <w:rPr>
          <w:spacing w:val="-3"/>
        </w:rPr>
        <w:t xml:space="preserve"> </w:t>
      </w:r>
      <w:r>
        <w:t>depression delivered</w:t>
      </w:r>
      <w:r>
        <w:rPr>
          <w:spacing w:val="-2"/>
        </w:rPr>
        <w:t xml:space="preserve"> </w:t>
      </w:r>
      <w:r>
        <w:t>by</w:t>
      </w:r>
      <w:r>
        <w:rPr>
          <w:spacing w:val="-7"/>
        </w:rPr>
        <w:t xml:space="preserve"> </w:t>
      </w:r>
      <w:r>
        <w:t>a</w:t>
      </w:r>
      <w:r>
        <w:rPr>
          <w:spacing w:val="-3"/>
        </w:rPr>
        <w:t xml:space="preserve"> </w:t>
      </w:r>
      <w:r>
        <w:t>psychiatrist</w:t>
      </w:r>
      <w:r>
        <w:rPr>
          <w:spacing w:val="-2"/>
        </w:rPr>
        <w:t xml:space="preserve"> </w:t>
      </w:r>
      <w:r>
        <w:t>using</w:t>
      </w:r>
      <w:r>
        <w:rPr>
          <w:spacing w:val="-1"/>
        </w:rPr>
        <w:t xml:space="preserve"> </w:t>
      </w:r>
      <w:r>
        <w:t>video</w:t>
      </w:r>
      <w:r>
        <w:rPr>
          <w:spacing w:val="-2"/>
        </w:rPr>
        <w:t xml:space="preserve"> </w:t>
      </w:r>
      <w:r>
        <w:t>conferencing</w:t>
      </w:r>
      <w:r>
        <w:rPr>
          <w:spacing w:val="-5"/>
        </w:rPr>
        <w:t xml:space="preserve"> </w:t>
      </w:r>
      <w:r>
        <w:t>technology</w:t>
      </w:r>
      <w:r>
        <w:rPr>
          <w:spacing w:val="-5"/>
        </w:rPr>
        <w:t xml:space="preserve"> </w:t>
      </w:r>
      <w:r>
        <w:t>for</w:t>
      </w:r>
      <w:r>
        <w:rPr>
          <w:spacing w:val="-4"/>
        </w:rPr>
        <w:t xml:space="preserve"> </w:t>
      </w:r>
      <w:r>
        <w:t>80 Latinos</w:t>
      </w:r>
      <w:r>
        <w:rPr>
          <w:spacing w:val="-1"/>
        </w:rPr>
        <w:t xml:space="preserve"> </w:t>
      </w:r>
      <w:r>
        <w:t>with</w:t>
      </w:r>
      <w:r>
        <w:rPr>
          <w:spacing w:val="-1"/>
        </w:rPr>
        <w:t xml:space="preserve"> </w:t>
      </w:r>
      <w:r>
        <w:t>depression</w:t>
      </w:r>
      <w:r>
        <w:rPr>
          <w:spacing w:val="-1"/>
        </w:rPr>
        <w:t xml:space="preserve"> </w:t>
      </w:r>
      <w:r>
        <w:t>with standard</w:t>
      </w:r>
      <w:r>
        <w:rPr>
          <w:spacing w:val="-1"/>
        </w:rPr>
        <w:t xml:space="preserve"> </w:t>
      </w:r>
      <w:r>
        <w:t>care</w:t>
      </w:r>
      <w:r>
        <w:rPr>
          <w:spacing w:val="-3"/>
        </w:rPr>
        <w:t xml:space="preserve"> </w:t>
      </w:r>
      <w:r>
        <w:t>delivered</w:t>
      </w:r>
      <w:r>
        <w:rPr>
          <w:spacing w:val="-1"/>
        </w:rPr>
        <w:t xml:space="preserve"> </w:t>
      </w:r>
      <w:r>
        <w:t>by</w:t>
      </w:r>
      <w:r>
        <w:rPr>
          <w:spacing w:val="-6"/>
        </w:rPr>
        <w:t xml:space="preserve"> </w:t>
      </w:r>
      <w:r>
        <w:t>a</w:t>
      </w:r>
      <w:r>
        <w:rPr>
          <w:spacing w:val="-2"/>
        </w:rPr>
        <w:t xml:space="preserve"> </w:t>
      </w:r>
      <w:r>
        <w:t>primary</w:t>
      </w:r>
      <w:r>
        <w:rPr>
          <w:spacing w:val="-6"/>
        </w:rPr>
        <w:t xml:space="preserve"> </w:t>
      </w:r>
      <w:r>
        <w:t>care</w:t>
      </w:r>
      <w:r>
        <w:rPr>
          <w:spacing w:val="-3"/>
        </w:rPr>
        <w:t xml:space="preserve"> </w:t>
      </w:r>
      <w:r>
        <w:t>physician for</w:t>
      </w:r>
      <w:r>
        <w:rPr>
          <w:spacing w:val="-3"/>
        </w:rPr>
        <w:t xml:space="preserve"> </w:t>
      </w:r>
      <w:r>
        <w:t>87</w:t>
      </w:r>
      <w:r>
        <w:rPr>
          <w:spacing w:val="-1"/>
        </w:rPr>
        <w:t xml:space="preserve"> </w:t>
      </w:r>
      <w:r>
        <w:t>similar individuals.</w:t>
      </w:r>
      <w:r>
        <w:rPr>
          <w:spacing w:val="-4"/>
        </w:rPr>
        <w:t xml:space="preserve"> </w:t>
      </w:r>
      <w:r>
        <w:t>Both</w:t>
      </w:r>
      <w:r>
        <w:rPr>
          <w:spacing w:val="-4"/>
        </w:rPr>
        <w:t xml:space="preserve"> </w:t>
      </w:r>
      <w:r>
        <w:t>groups</w:t>
      </w:r>
      <w:r>
        <w:rPr>
          <w:spacing w:val="-3"/>
        </w:rPr>
        <w:t xml:space="preserve"> </w:t>
      </w:r>
      <w:r>
        <w:t>experienced</w:t>
      </w:r>
      <w:r>
        <w:rPr>
          <w:spacing w:val="-4"/>
        </w:rPr>
        <w:t xml:space="preserve"> </w:t>
      </w:r>
      <w:r>
        <w:t>significant</w:t>
      </w:r>
      <w:r>
        <w:rPr>
          <w:spacing w:val="-4"/>
        </w:rPr>
        <w:t xml:space="preserve"> </w:t>
      </w:r>
      <w:r>
        <w:t>improvements</w:t>
      </w:r>
      <w:r>
        <w:rPr>
          <w:spacing w:val="-4"/>
        </w:rPr>
        <w:t xml:space="preserve"> </w:t>
      </w:r>
      <w:r>
        <w:t>in</w:t>
      </w:r>
      <w:r>
        <w:rPr>
          <w:spacing w:val="-4"/>
        </w:rPr>
        <w:t xml:space="preserve"> </w:t>
      </w:r>
      <w:r>
        <w:t>disability,</w:t>
      </w:r>
      <w:r>
        <w:rPr>
          <w:spacing w:val="-2"/>
        </w:rPr>
        <w:t xml:space="preserve"> </w:t>
      </w:r>
      <w:r>
        <w:t>quality</w:t>
      </w:r>
      <w:r>
        <w:rPr>
          <w:spacing w:val="-9"/>
        </w:rPr>
        <w:t xml:space="preserve"> </w:t>
      </w:r>
      <w:r>
        <w:t>of</w:t>
      </w:r>
      <w:r>
        <w:rPr>
          <w:spacing w:val="-4"/>
        </w:rPr>
        <w:t xml:space="preserve"> </w:t>
      </w:r>
      <w:r>
        <w:t>life,</w:t>
      </w:r>
      <w:r>
        <w:rPr>
          <w:spacing w:val="-2"/>
        </w:rPr>
        <w:t xml:space="preserve"> </w:t>
      </w:r>
      <w:r>
        <w:t xml:space="preserve">and depression symptoms (according to both self-report and independent clinical evaluations), but those receiving the video conferencing </w:t>
      </w:r>
      <w:r>
        <w:t>intervention experienced significantly greater improvements in all areas. The video conferencing intervention was delivered using standard, commercially available Web cams and computers.</w:t>
      </w:r>
    </w:p>
    <w:p w14:paraId="16D05EC7" w14:textId="77777777" w:rsidR="005B323A" w:rsidRDefault="005B323A">
      <w:pPr>
        <w:pStyle w:val="BodyText"/>
        <w:spacing w:before="7"/>
        <w:ind w:left="0"/>
        <w:rPr>
          <w:sz w:val="21"/>
        </w:rPr>
      </w:pPr>
    </w:p>
    <w:p w14:paraId="52D0B6B5" w14:textId="77777777" w:rsidR="005B323A" w:rsidRDefault="0026499D">
      <w:pPr>
        <w:pStyle w:val="Heading6"/>
      </w:pPr>
      <w:r>
        <w:t>Telephone-based</w:t>
      </w:r>
      <w:r>
        <w:rPr>
          <w:spacing w:val="-8"/>
        </w:rPr>
        <w:t xml:space="preserve"> </w:t>
      </w:r>
      <w:r>
        <w:t>therapies</w:t>
      </w:r>
      <w:r>
        <w:rPr>
          <w:spacing w:val="-7"/>
        </w:rPr>
        <w:t xml:space="preserve"> </w:t>
      </w:r>
      <w:r>
        <w:t>to</w:t>
      </w:r>
      <w:r>
        <w:rPr>
          <w:spacing w:val="-8"/>
        </w:rPr>
        <w:t xml:space="preserve"> </w:t>
      </w:r>
      <w:r>
        <w:t>treat</w:t>
      </w:r>
      <w:r>
        <w:rPr>
          <w:spacing w:val="-4"/>
        </w:rPr>
        <w:t xml:space="preserve"> </w:t>
      </w:r>
      <w:r>
        <w:rPr>
          <w:spacing w:val="-2"/>
        </w:rPr>
        <w:t>depression</w:t>
      </w:r>
    </w:p>
    <w:p w14:paraId="2BFE235C" w14:textId="77777777" w:rsidR="005B323A" w:rsidRDefault="0026499D">
      <w:pPr>
        <w:pStyle w:val="BodyText"/>
        <w:spacing w:before="0"/>
        <w:ind w:left="220" w:right="265"/>
      </w:pPr>
      <w:r>
        <w:t>Some research suggests</w:t>
      </w:r>
      <w:r>
        <w:t xml:space="preserve"> that telephone-based therapies can also effectively treat depression. Mohr et al. (2008) conducted a meta-analysis of 12 trials of telephone-based interventions that addressed depression and found that such interventions reduced symptoms of depression sig</w:t>
      </w:r>
      <w:r>
        <w:t>nificantly</w:t>
      </w:r>
      <w:r>
        <w:rPr>
          <w:spacing w:val="-8"/>
        </w:rPr>
        <w:t xml:space="preserve"> </w:t>
      </w:r>
      <w:r>
        <w:t>more</w:t>
      </w:r>
      <w:r>
        <w:rPr>
          <w:spacing w:val="-5"/>
        </w:rPr>
        <w:t xml:space="preserve"> </w:t>
      </w:r>
      <w:r>
        <w:t>than</w:t>
      </w:r>
      <w:r>
        <w:rPr>
          <w:spacing w:val="-3"/>
        </w:rPr>
        <w:t xml:space="preserve"> </w:t>
      </w:r>
      <w:r>
        <w:t>did</w:t>
      </w:r>
      <w:r>
        <w:rPr>
          <w:spacing w:val="-3"/>
        </w:rPr>
        <w:t xml:space="preserve"> </w:t>
      </w:r>
      <w:r>
        <w:t>control</w:t>
      </w:r>
      <w:r>
        <w:rPr>
          <w:spacing w:val="-3"/>
        </w:rPr>
        <w:t xml:space="preserve"> </w:t>
      </w:r>
      <w:r>
        <w:t>conditions</w:t>
      </w:r>
      <w:r>
        <w:rPr>
          <w:spacing w:val="-3"/>
        </w:rPr>
        <w:t xml:space="preserve"> </w:t>
      </w:r>
      <w:r>
        <w:t>and</w:t>
      </w:r>
      <w:r>
        <w:rPr>
          <w:spacing w:val="-3"/>
        </w:rPr>
        <w:t xml:space="preserve"> </w:t>
      </w:r>
      <w:r>
        <w:t>were</w:t>
      </w:r>
      <w:r>
        <w:rPr>
          <w:spacing w:val="-3"/>
        </w:rPr>
        <w:t xml:space="preserve"> </w:t>
      </w:r>
      <w:r>
        <w:t>associated</w:t>
      </w:r>
      <w:r>
        <w:rPr>
          <w:spacing w:val="-3"/>
        </w:rPr>
        <w:t xml:space="preserve"> </w:t>
      </w:r>
      <w:r>
        <w:t>with</w:t>
      </w:r>
      <w:r>
        <w:rPr>
          <w:spacing w:val="-3"/>
        </w:rPr>
        <w:t xml:space="preserve"> </w:t>
      </w:r>
      <w:r>
        <w:t>significant</w:t>
      </w:r>
      <w:r>
        <w:rPr>
          <w:spacing w:val="-3"/>
        </w:rPr>
        <w:t xml:space="preserve"> </w:t>
      </w:r>
      <w:r>
        <w:t>reductions</w:t>
      </w:r>
      <w:r>
        <w:rPr>
          <w:spacing w:val="-3"/>
        </w:rPr>
        <w:t xml:space="preserve"> </w:t>
      </w:r>
      <w:r>
        <w:t>in those symptoms from baseline to posttreatment assessments (reductions comparable with those observed in many</w:t>
      </w:r>
      <w:r>
        <w:rPr>
          <w:spacing w:val="-2"/>
        </w:rPr>
        <w:t xml:space="preserve"> </w:t>
      </w:r>
      <w:r>
        <w:t xml:space="preserve">in-person treatment evaluations). They also found a </w:t>
      </w:r>
      <w:r>
        <w:t>much lower attrition rate (7.6 percent across all studies) than typically found in trials of interventions for depression delivered</w:t>
      </w:r>
      <w:r>
        <w:rPr>
          <w:spacing w:val="-2"/>
        </w:rPr>
        <w:t xml:space="preserve"> </w:t>
      </w:r>
      <w:r>
        <w:t>in</w:t>
      </w:r>
      <w:r>
        <w:rPr>
          <w:spacing w:val="-2"/>
        </w:rPr>
        <w:t xml:space="preserve"> </w:t>
      </w:r>
      <w:r>
        <w:t>person.</w:t>
      </w:r>
      <w:r>
        <w:rPr>
          <w:spacing w:val="-2"/>
        </w:rPr>
        <w:t xml:space="preserve"> </w:t>
      </w:r>
      <w:r>
        <w:t>However,</w:t>
      </w:r>
      <w:r>
        <w:rPr>
          <w:spacing w:val="-2"/>
        </w:rPr>
        <w:t xml:space="preserve"> </w:t>
      </w:r>
      <w:r>
        <w:t>many</w:t>
      </w:r>
      <w:r>
        <w:rPr>
          <w:spacing w:val="-7"/>
        </w:rPr>
        <w:t xml:space="preserve"> </w:t>
      </w:r>
      <w:r>
        <w:t>of</w:t>
      </w:r>
      <w:r>
        <w:rPr>
          <w:spacing w:val="-2"/>
        </w:rPr>
        <w:t xml:space="preserve"> </w:t>
      </w:r>
      <w:r>
        <w:t>the</w:t>
      </w:r>
      <w:r>
        <w:rPr>
          <w:spacing w:val="-4"/>
        </w:rPr>
        <w:t xml:space="preserve"> </w:t>
      </w:r>
      <w:r>
        <w:t>participants</w:t>
      </w:r>
      <w:r>
        <w:rPr>
          <w:spacing w:val="-2"/>
        </w:rPr>
        <w:t xml:space="preserve"> </w:t>
      </w:r>
      <w:r>
        <w:t>in</w:t>
      </w:r>
      <w:r>
        <w:rPr>
          <w:spacing w:val="-2"/>
        </w:rPr>
        <w:t xml:space="preserve"> </w:t>
      </w:r>
      <w:r>
        <w:t>the</w:t>
      </w:r>
      <w:r>
        <w:rPr>
          <w:spacing w:val="-2"/>
        </w:rPr>
        <w:t xml:space="preserve"> </w:t>
      </w:r>
      <w:r>
        <w:t>studies</w:t>
      </w:r>
      <w:r>
        <w:rPr>
          <w:spacing w:val="-2"/>
        </w:rPr>
        <w:t xml:space="preserve"> </w:t>
      </w:r>
      <w:r>
        <w:t>reviewed</w:t>
      </w:r>
      <w:r>
        <w:rPr>
          <w:spacing w:val="-2"/>
        </w:rPr>
        <w:t xml:space="preserve"> </w:t>
      </w:r>
      <w:r>
        <w:t>had</w:t>
      </w:r>
      <w:r>
        <w:rPr>
          <w:spacing w:val="-2"/>
        </w:rPr>
        <w:t xml:space="preserve"> </w:t>
      </w:r>
      <w:r>
        <w:t>other mental or substance use disorders or serious health problems that may have affected outcomes.</w:t>
      </w:r>
    </w:p>
    <w:p w14:paraId="4F9F3F96" w14:textId="77777777" w:rsidR="005B323A" w:rsidRDefault="0026499D">
      <w:pPr>
        <w:pStyle w:val="BodyText"/>
        <w:spacing w:before="0"/>
        <w:ind w:left="220" w:right="220"/>
      </w:pPr>
      <w:r>
        <w:t>Telephone-based</w:t>
      </w:r>
      <w:r>
        <w:rPr>
          <w:spacing w:val="-4"/>
        </w:rPr>
        <w:t xml:space="preserve"> </w:t>
      </w:r>
      <w:r>
        <w:t>CBT</w:t>
      </w:r>
      <w:r>
        <w:rPr>
          <w:spacing w:val="-4"/>
        </w:rPr>
        <w:t xml:space="preserve"> </w:t>
      </w:r>
      <w:r>
        <w:t>has</w:t>
      </w:r>
      <w:r>
        <w:rPr>
          <w:spacing w:val="-4"/>
        </w:rPr>
        <w:t xml:space="preserve"> </w:t>
      </w:r>
      <w:r>
        <w:t>also</w:t>
      </w:r>
      <w:r>
        <w:rPr>
          <w:spacing w:val="-4"/>
        </w:rPr>
        <w:t xml:space="preserve"> </w:t>
      </w:r>
      <w:r>
        <w:t>been</w:t>
      </w:r>
      <w:r>
        <w:rPr>
          <w:spacing w:val="-4"/>
        </w:rPr>
        <w:t xml:space="preserve"> </w:t>
      </w:r>
      <w:r>
        <w:t>used</w:t>
      </w:r>
      <w:r>
        <w:rPr>
          <w:spacing w:val="-4"/>
        </w:rPr>
        <w:t xml:space="preserve"> </w:t>
      </w:r>
      <w:r>
        <w:t>in</w:t>
      </w:r>
      <w:r>
        <w:rPr>
          <w:spacing w:val="-4"/>
        </w:rPr>
        <w:t xml:space="preserve"> </w:t>
      </w:r>
      <w:r>
        <w:t>conjunction</w:t>
      </w:r>
      <w:r>
        <w:rPr>
          <w:spacing w:val="-4"/>
        </w:rPr>
        <w:t xml:space="preserve"> </w:t>
      </w:r>
      <w:r>
        <w:t>with</w:t>
      </w:r>
      <w:r>
        <w:rPr>
          <w:spacing w:val="-4"/>
        </w:rPr>
        <w:t xml:space="preserve"> </w:t>
      </w:r>
      <w:r>
        <w:t>pharmacotherapy,</w:t>
      </w:r>
      <w:r>
        <w:rPr>
          <w:spacing w:val="-4"/>
        </w:rPr>
        <w:t xml:space="preserve"> </w:t>
      </w:r>
      <w:r>
        <w:t>and</w:t>
      </w:r>
      <w:r>
        <w:rPr>
          <w:spacing w:val="-4"/>
        </w:rPr>
        <w:t xml:space="preserve"> </w:t>
      </w:r>
      <w:r>
        <w:t>in</w:t>
      </w:r>
      <w:r>
        <w:rPr>
          <w:spacing w:val="-4"/>
        </w:rPr>
        <w:t xml:space="preserve"> </w:t>
      </w:r>
      <w:r>
        <w:t>a</w:t>
      </w:r>
      <w:r>
        <w:rPr>
          <w:spacing w:val="-4"/>
        </w:rPr>
        <w:t xml:space="preserve"> </w:t>
      </w:r>
      <w:r>
        <w:t xml:space="preserve">number of studies, its use has been associated with greater reductions </w:t>
      </w:r>
      <w:r>
        <w:t>in depressive symptoms as well as improved medication compliance (Leach &amp; Christensen, 2006; Mohr et al., 2008).</w:t>
      </w:r>
    </w:p>
    <w:p w14:paraId="2B573C0E" w14:textId="77777777" w:rsidR="005B323A" w:rsidRDefault="005B323A">
      <w:pPr>
        <w:sectPr w:rsidR="005B323A">
          <w:pgSz w:w="12240" w:h="15840"/>
          <w:pgMar w:top="1300" w:right="1220" w:bottom="1080" w:left="1220" w:header="722" w:footer="887" w:gutter="0"/>
          <w:cols w:space="720"/>
        </w:sectPr>
      </w:pPr>
    </w:p>
    <w:p w14:paraId="4CA7A167" w14:textId="77777777" w:rsidR="005B323A" w:rsidRDefault="0026499D">
      <w:pPr>
        <w:pStyle w:val="BodyText"/>
        <w:spacing w:before="124"/>
        <w:ind w:left="220" w:right="255"/>
      </w:pPr>
      <w:r>
        <w:lastRenderedPageBreak/>
        <w:t>A later study</w:t>
      </w:r>
      <w:r>
        <w:rPr>
          <w:spacing w:val="-4"/>
        </w:rPr>
        <w:t xml:space="preserve"> </w:t>
      </w:r>
      <w:r>
        <w:t>of a telephone-based CBT intervention (prior studies of which were</w:t>
      </w:r>
      <w:r>
        <w:rPr>
          <w:spacing w:val="-2"/>
        </w:rPr>
        <w:t xml:space="preserve"> </w:t>
      </w:r>
      <w:r>
        <w:t>included in the review by</w:t>
      </w:r>
      <w:r>
        <w:rPr>
          <w:spacing w:val="-1"/>
        </w:rPr>
        <w:t xml:space="preserve"> </w:t>
      </w:r>
      <w:r>
        <w:t>Mohr et al., 2008) con</w:t>
      </w:r>
      <w:r>
        <w:t>ducted with 85 veterans did not find any</w:t>
      </w:r>
      <w:r>
        <w:rPr>
          <w:spacing w:val="-1"/>
        </w:rPr>
        <w:t xml:space="preserve"> </w:t>
      </w:r>
      <w:r>
        <w:t>significant differences in depression outcomes between those who received the intervention and those who received standard</w:t>
      </w:r>
      <w:r>
        <w:rPr>
          <w:spacing w:val="-4"/>
        </w:rPr>
        <w:t xml:space="preserve"> </w:t>
      </w:r>
      <w:r>
        <w:t>care</w:t>
      </w:r>
      <w:r>
        <w:rPr>
          <w:spacing w:val="-4"/>
        </w:rPr>
        <w:t xml:space="preserve"> </w:t>
      </w:r>
      <w:r>
        <w:t>from</w:t>
      </w:r>
      <w:r>
        <w:rPr>
          <w:spacing w:val="-4"/>
        </w:rPr>
        <w:t xml:space="preserve"> </w:t>
      </w:r>
      <w:r>
        <w:t>community-based</w:t>
      </w:r>
      <w:r>
        <w:rPr>
          <w:spacing w:val="-4"/>
        </w:rPr>
        <w:t xml:space="preserve"> </w:t>
      </w:r>
      <w:r>
        <w:t>outpatient</w:t>
      </w:r>
      <w:r>
        <w:rPr>
          <w:spacing w:val="-4"/>
        </w:rPr>
        <w:t xml:space="preserve"> </w:t>
      </w:r>
      <w:r>
        <w:t>clinics,</w:t>
      </w:r>
      <w:r>
        <w:rPr>
          <w:spacing w:val="-4"/>
        </w:rPr>
        <w:t xml:space="preserve"> </w:t>
      </w:r>
      <w:r>
        <w:t>although</w:t>
      </w:r>
      <w:r>
        <w:rPr>
          <w:spacing w:val="-4"/>
        </w:rPr>
        <w:t xml:space="preserve"> </w:t>
      </w:r>
      <w:r>
        <w:t>both</w:t>
      </w:r>
      <w:r>
        <w:rPr>
          <w:spacing w:val="-2"/>
        </w:rPr>
        <w:t xml:space="preserve"> </w:t>
      </w:r>
      <w:r>
        <w:t>groups</w:t>
      </w:r>
      <w:r>
        <w:rPr>
          <w:spacing w:val="-4"/>
        </w:rPr>
        <w:t xml:space="preserve"> </w:t>
      </w:r>
      <w:r>
        <w:t>improved</w:t>
      </w:r>
      <w:r>
        <w:rPr>
          <w:spacing w:val="-3"/>
        </w:rPr>
        <w:t xml:space="preserve"> </w:t>
      </w:r>
      <w:r>
        <w:t>(Mohr</w:t>
      </w:r>
      <w:r>
        <w:rPr>
          <w:spacing w:val="-5"/>
        </w:rPr>
        <w:t xml:space="preserve"> </w:t>
      </w:r>
      <w:r>
        <w:t>et al., 20</w:t>
      </w:r>
      <w:r>
        <w:t>11). The authors noted that the small sample size, the low level of participation in the</w:t>
      </w:r>
      <w:r>
        <w:rPr>
          <w:spacing w:val="40"/>
        </w:rPr>
        <w:t xml:space="preserve"> </w:t>
      </w:r>
      <w:r>
        <w:t>study among those who were recruited, and the fact that this group may have had more severe depression than those treated in previous trials of this telephone-based in</w:t>
      </w:r>
      <w:r>
        <w:t xml:space="preserve">tervention may have affected outcomes. Yet another study from the same researchers compared CBT for depression delivered by telephone with that delivered in person to a group of 325 primary care patients (Mohr et al., 2012). At the end of treatment, there </w:t>
      </w:r>
      <w:r>
        <w:t xml:space="preserve">were no significant differences in depressive symptoms between the intervention and control groups, with both showing significant improvements. Participants who received the telephone-delivered intervention were also significantly more likely to remain in </w:t>
      </w:r>
      <w:r>
        <w:t>treatment for the duration. However, at the 6-month</w:t>
      </w:r>
    </w:p>
    <w:p w14:paraId="55E7CEB9" w14:textId="77777777" w:rsidR="005B323A" w:rsidRDefault="0026499D">
      <w:pPr>
        <w:pStyle w:val="BodyText"/>
        <w:spacing w:before="1"/>
        <w:ind w:left="220" w:right="265"/>
      </w:pPr>
      <w:r>
        <w:t>follow-up, depressive symptoms were significantly lower for those who received in-person services,</w:t>
      </w:r>
      <w:r>
        <w:rPr>
          <w:spacing w:val="-3"/>
        </w:rPr>
        <w:t xml:space="preserve"> </w:t>
      </w:r>
      <w:r>
        <w:t>although</w:t>
      </w:r>
      <w:r>
        <w:rPr>
          <w:spacing w:val="-3"/>
        </w:rPr>
        <w:t xml:space="preserve"> </w:t>
      </w:r>
      <w:r>
        <w:t>they</w:t>
      </w:r>
      <w:r>
        <w:rPr>
          <w:spacing w:val="-6"/>
        </w:rPr>
        <w:t xml:space="preserve"> </w:t>
      </w:r>
      <w:r>
        <w:t>remained</w:t>
      </w:r>
      <w:r>
        <w:rPr>
          <w:spacing w:val="-3"/>
        </w:rPr>
        <w:t xml:space="preserve"> </w:t>
      </w:r>
      <w:r>
        <w:t>significantly</w:t>
      </w:r>
      <w:r>
        <w:rPr>
          <w:spacing w:val="-8"/>
        </w:rPr>
        <w:t xml:space="preserve"> </w:t>
      </w:r>
      <w:r>
        <w:t>lower</w:t>
      </w:r>
      <w:r>
        <w:rPr>
          <w:spacing w:val="-3"/>
        </w:rPr>
        <w:t xml:space="preserve"> </w:t>
      </w:r>
      <w:r>
        <w:t>than</w:t>
      </w:r>
      <w:r>
        <w:rPr>
          <w:spacing w:val="-3"/>
        </w:rPr>
        <w:t xml:space="preserve"> </w:t>
      </w:r>
      <w:r>
        <w:t>at</w:t>
      </w:r>
      <w:r>
        <w:rPr>
          <w:spacing w:val="-3"/>
        </w:rPr>
        <w:t xml:space="preserve"> </w:t>
      </w:r>
      <w:r>
        <w:t>baseline</w:t>
      </w:r>
      <w:r>
        <w:rPr>
          <w:spacing w:val="-4"/>
        </w:rPr>
        <w:t xml:space="preserve"> </w:t>
      </w:r>
      <w:r>
        <w:t>for</w:t>
      </w:r>
      <w:r>
        <w:rPr>
          <w:spacing w:val="-5"/>
        </w:rPr>
        <w:t xml:space="preserve"> </w:t>
      </w:r>
      <w:r>
        <w:t>those</w:t>
      </w:r>
      <w:r>
        <w:rPr>
          <w:spacing w:val="-4"/>
        </w:rPr>
        <w:t xml:space="preserve"> </w:t>
      </w:r>
      <w:r>
        <w:t>in</w:t>
      </w:r>
      <w:r>
        <w:rPr>
          <w:spacing w:val="-3"/>
        </w:rPr>
        <w:t xml:space="preserve"> </w:t>
      </w:r>
      <w:r>
        <w:t>the telephone- administered CBT group.</w:t>
      </w:r>
    </w:p>
    <w:p w14:paraId="38F27509" w14:textId="77777777" w:rsidR="005B323A" w:rsidRDefault="005B323A">
      <w:pPr>
        <w:pStyle w:val="BodyText"/>
        <w:spacing w:before="10"/>
        <w:ind w:left="0"/>
        <w:rPr>
          <w:sz w:val="20"/>
        </w:rPr>
      </w:pPr>
    </w:p>
    <w:p w14:paraId="4880AE57" w14:textId="77777777" w:rsidR="005B323A" w:rsidRDefault="0026499D">
      <w:pPr>
        <w:pStyle w:val="BodyText"/>
        <w:spacing w:before="0"/>
        <w:ind w:left="220" w:right="220"/>
      </w:pPr>
      <w:r>
        <w:t>Another</w:t>
      </w:r>
      <w:r>
        <w:rPr>
          <w:spacing w:val="-4"/>
        </w:rPr>
        <w:t xml:space="preserve"> </w:t>
      </w:r>
      <w:r>
        <w:t>recent</w:t>
      </w:r>
      <w:r>
        <w:rPr>
          <w:spacing w:val="-4"/>
        </w:rPr>
        <w:t xml:space="preserve"> </w:t>
      </w:r>
      <w:r>
        <w:t>trial</w:t>
      </w:r>
      <w:r>
        <w:rPr>
          <w:spacing w:val="-4"/>
        </w:rPr>
        <w:t xml:space="preserve"> </w:t>
      </w:r>
      <w:r>
        <w:t>of</w:t>
      </w:r>
      <w:r>
        <w:rPr>
          <w:spacing w:val="-3"/>
        </w:rPr>
        <w:t xml:space="preserve"> </w:t>
      </w:r>
      <w:r>
        <w:t>a</w:t>
      </w:r>
      <w:r>
        <w:rPr>
          <w:spacing w:val="-5"/>
        </w:rPr>
        <w:t xml:space="preserve"> </w:t>
      </w:r>
      <w:r>
        <w:t>telephone-based</w:t>
      </w:r>
      <w:r>
        <w:rPr>
          <w:spacing w:val="-3"/>
        </w:rPr>
        <w:t xml:space="preserve"> </w:t>
      </w:r>
      <w:r>
        <w:t>CBT</w:t>
      </w:r>
      <w:r>
        <w:rPr>
          <w:spacing w:val="-3"/>
        </w:rPr>
        <w:t xml:space="preserve"> </w:t>
      </w:r>
      <w:r>
        <w:t>intervention</w:t>
      </w:r>
      <w:r>
        <w:rPr>
          <w:spacing w:val="-3"/>
        </w:rPr>
        <w:t xml:space="preserve"> </w:t>
      </w:r>
      <w:r>
        <w:t>was</w:t>
      </w:r>
      <w:r>
        <w:rPr>
          <w:spacing w:val="-3"/>
        </w:rPr>
        <w:t xml:space="preserve"> </w:t>
      </w:r>
      <w:r>
        <w:t>conducted</w:t>
      </w:r>
      <w:r>
        <w:rPr>
          <w:spacing w:val="-2"/>
        </w:rPr>
        <w:t xml:space="preserve"> </w:t>
      </w:r>
      <w:r>
        <w:t>with</w:t>
      </w:r>
      <w:r>
        <w:rPr>
          <w:spacing w:val="-3"/>
        </w:rPr>
        <w:t xml:space="preserve"> </w:t>
      </w:r>
      <w:r>
        <w:t>291</w:t>
      </w:r>
      <w:r>
        <w:rPr>
          <w:spacing w:val="-3"/>
        </w:rPr>
        <w:t xml:space="preserve"> </w:t>
      </w:r>
      <w:r>
        <w:t>patients</w:t>
      </w:r>
      <w:r>
        <w:rPr>
          <w:spacing w:val="-3"/>
        </w:rPr>
        <w:t xml:space="preserve"> </w:t>
      </w:r>
      <w:r>
        <w:t>with diabetes who had elevated symptoms of depression indicated by BDI scores of 14 or greater (Piette et al., 2011). The aut</w:t>
      </w:r>
      <w:r>
        <w:t>hors found that the intervention added to treatment as usual was associated with significantly greater reductions in symptoms of depression than was the addition of printed information about depression to standard treatment. The group who received the inte</w:t>
      </w:r>
      <w:r>
        <w:t>rvention had significantly better health outcomes and greater involvement in recommended exercise activities compared with the control group.</w:t>
      </w:r>
    </w:p>
    <w:p w14:paraId="0BAD11CE" w14:textId="77777777" w:rsidR="005B323A" w:rsidRDefault="005B323A">
      <w:pPr>
        <w:pStyle w:val="BodyText"/>
        <w:spacing w:before="11"/>
        <w:ind w:left="0"/>
        <w:rPr>
          <w:sz w:val="20"/>
        </w:rPr>
      </w:pPr>
    </w:p>
    <w:p w14:paraId="0990C948" w14:textId="77777777" w:rsidR="005B323A" w:rsidRDefault="0026499D">
      <w:pPr>
        <w:pStyle w:val="BodyText"/>
        <w:spacing w:before="0"/>
        <w:ind w:left="220" w:right="237"/>
      </w:pPr>
      <w:r>
        <w:t>Another phone-based intervention not included in the previously cited review was conducted with 604 employees cov</w:t>
      </w:r>
      <w:r>
        <w:t xml:space="preserve">ered by a managed behavioral health plan who had previously been screened as potentially suffering from depression (Wang et al., 2007). Participants were randomly assigned to receive either standard care alone (consisting of referral and information about </w:t>
      </w:r>
      <w:r>
        <w:t xml:space="preserve">services covered by their health plan) or standard care with the addition of care management provided by phone and eight sessions of phone-based CBT. At assessments conducted 6 and 12 months after the study began, participants who received the phone-based </w:t>
      </w:r>
      <w:r>
        <w:t>services, compared with those in the control group, had significantly lower level of depressive symptoms</w:t>
      </w:r>
      <w:r>
        <w:rPr>
          <w:spacing w:val="-3"/>
        </w:rPr>
        <w:t xml:space="preserve"> </w:t>
      </w:r>
      <w:r>
        <w:t>(according</w:t>
      </w:r>
      <w:r>
        <w:rPr>
          <w:spacing w:val="-6"/>
        </w:rPr>
        <w:t xml:space="preserve"> </w:t>
      </w:r>
      <w:r>
        <w:t>to</w:t>
      </w:r>
      <w:r>
        <w:rPr>
          <w:spacing w:val="-3"/>
        </w:rPr>
        <w:t xml:space="preserve"> </w:t>
      </w:r>
      <w:r>
        <w:t>the</w:t>
      </w:r>
      <w:r>
        <w:rPr>
          <w:spacing w:val="-4"/>
        </w:rPr>
        <w:t xml:space="preserve"> </w:t>
      </w:r>
      <w:r>
        <w:t>Quick</w:t>
      </w:r>
      <w:r>
        <w:rPr>
          <w:spacing w:val="-2"/>
        </w:rPr>
        <w:t xml:space="preserve"> </w:t>
      </w:r>
      <w:r>
        <w:t>Inventory</w:t>
      </w:r>
      <w:r>
        <w:rPr>
          <w:spacing w:val="-8"/>
        </w:rPr>
        <w:t xml:space="preserve"> </w:t>
      </w:r>
      <w:r>
        <w:t>of</w:t>
      </w:r>
      <w:r>
        <w:rPr>
          <w:spacing w:val="-3"/>
        </w:rPr>
        <w:t xml:space="preserve"> </w:t>
      </w:r>
      <w:r>
        <w:t>Depressive</w:t>
      </w:r>
      <w:r>
        <w:rPr>
          <w:spacing w:val="-4"/>
        </w:rPr>
        <w:t xml:space="preserve"> </w:t>
      </w:r>
      <w:r>
        <w:t>Symptomatology), were</w:t>
      </w:r>
      <w:r>
        <w:rPr>
          <w:spacing w:val="-5"/>
        </w:rPr>
        <w:t xml:space="preserve"> </w:t>
      </w:r>
      <w:r>
        <w:t>significantly more likely to have retained their jobs, and had spent significantl</w:t>
      </w:r>
      <w:r>
        <w:t>y more hours working.</w:t>
      </w:r>
    </w:p>
    <w:p w14:paraId="12868089" w14:textId="77777777" w:rsidR="005B323A" w:rsidRDefault="005B323A">
      <w:pPr>
        <w:pStyle w:val="BodyText"/>
        <w:spacing w:before="11"/>
        <w:ind w:left="0"/>
        <w:rPr>
          <w:sz w:val="20"/>
        </w:rPr>
      </w:pPr>
    </w:p>
    <w:p w14:paraId="4CFDD625" w14:textId="77777777" w:rsidR="005B323A" w:rsidRDefault="0026499D">
      <w:pPr>
        <w:pStyle w:val="BodyText"/>
        <w:spacing w:before="0"/>
        <w:ind w:left="220" w:right="220"/>
      </w:pPr>
      <w:r>
        <w:t>According to a Cochrane review by Dale, Caramlau, Lindenmeyer, and Williams (2008), peer support delivered by telephone has also been associated with significant decreases in depressive symptoms for women experiencing postnatal depre</w:t>
      </w:r>
      <w:r>
        <w:t>ssion, as well as improvements in behaviors, such as getting health screenings</w:t>
      </w:r>
      <w:r>
        <w:rPr>
          <w:spacing w:val="-2"/>
        </w:rPr>
        <w:t xml:space="preserve"> </w:t>
      </w:r>
      <w:r>
        <w:t>and</w:t>
      </w:r>
      <w:r>
        <w:rPr>
          <w:spacing w:val="-2"/>
        </w:rPr>
        <w:t xml:space="preserve"> </w:t>
      </w:r>
      <w:r>
        <w:t>changing</w:t>
      </w:r>
      <w:r>
        <w:rPr>
          <w:spacing w:val="-4"/>
        </w:rPr>
        <w:t xml:space="preserve"> </w:t>
      </w:r>
      <w:r>
        <w:t>their</w:t>
      </w:r>
      <w:r>
        <w:rPr>
          <w:spacing w:val="-2"/>
        </w:rPr>
        <w:t xml:space="preserve"> </w:t>
      </w:r>
      <w:r>
        <w:t>diets.</w:t>
      </w:r>
      <w:r>
        <w:rPr>
          <w:spacing w:val="-2"/>
        </w:rPr>
        <w:t xml:space="preserve"> </w:t>
      </w:r>
      <w:r>
        <w:t>Computerized</w:t>
      </w:r>
      <w:r>
        <w:rPr>
          <w:spacing w:val="-2"/>
        </w:rPr>
        <w:t xml:space="preserve"> </w:t>
      </w:r>
      <w:r>
        <w:t>interventions</w:t>
      </w:r>
      <w:r>
        <w:rPr>
          <w:spacing w:val="-2"/>
        </w:rPr>
        <w:t xml:space="preserve"> </w:t>
      </w:r>
      <w:r>
        <w:t xml:space="preserve">for </w:t>
      </w:r>
      <w:r>
        <w:rPr>
          <w:spacing w:val="-2"/>
        </w:rPr>
        <w:t>depression</w:t>
      </w:r>
      <w:r>
        <w:rPr>
          <w:spacing w:val="-3"/>
        </w:rPr>
        <w:t xml:space="preserve"> </w:t>
      </w:r>
      <w:r>
        <w:rPr>
          <w:spacing w:val="-2"/>
        </w:rPr>
        <w:t>have</w:t>
      </w:r>
      <w:r>
        <w:rPr>
          <w:spacing w:val="-4"/>
        </w:rPr>
        <w:t xml:space="preserve"> </w:t>
      </w:r>
      <w:r>
        <w:rPr>
          <w:spacing w:val="-2"/>
        </w:rPr>
        <w:t>generally</w:t>
      </w:r>
      <w:r>
        <w:rPr>
          <w:spacing w:val="-8"/>
        </w:rPr>
        <w:t xml:space="preserve"> </w:t>
      </w:r>
      <w:r>
        <w:rPr>
          <w:spacing w:val="-2"/>
        </w:rPr>
        <w:t>been</w:t>
      </w:r>
      <w:r>
        <w:rPr>
          <w:spacing w:val="-5"/>
        </w:rPr>
        <w:t xml:space="preserve"> </w:t>
      </w:r>
      <w:r>
        <w:rPr>
          <w:spacing w:val="-2"/>
        </w:rPr>
        <w:t>found</w:t>
      </w:r>
      <w:r>
        <w:rPr>
          <w:spacing w:val="-5"/>
        </w:rPr>
        <w:t xml:space="preserve"> </w:t>
      </w:r>
      <w:r>
        <w:rPr>
          <w:spacing w:val="-2"/>
        </w:rPr>
        <w:t>to</w:t>
      </w:r>
      <w:r>
        <w:rPr>
          <w:spacing w:val="-3"/>
        </w:rPr>
        <w:t xml:space="preserve"> </w:t>
      </w:r>
      <w:r>
        <w:rPr>
          <w:spacing w:val="-2"/>
        </w:rPr>
        <w:t>be</w:t>
      </w:r>
      <w:r>
        <w:rPr>
          <w:spacing w:val="-4"/>
        </w:rPr>
        <w:t xml:space="preserve"> </w:t>
      </w:r>
      <w:r>
        <w:rPr>
          <w:spacing w:val="-2"/>
        </w:rPr>
        <w:t>effective</w:t>
      </w:r>
      <w:r>
        <w:rPr>
          <w:spacing w:val="-6"/>
        </w:rPr>
        <w:t xml:space="preserve"> </w:t>
      </w:r>
      <w:r>
        <w:rPr>
          <w:spacing w:val="-2"/>
        </w:rPr>
        <w:t>at reducing</w:t>
      </w:r>
      <w:r>
        <w:rPr>
          <w:spacing w:val="-5"/>
        </w:rPr>
        <w:t xml:space="preserve"> </w:t>
      </w:r>
      <w:r>
        <w:rPr>
          <w:spacing w:val="-2"/>
        </w:rPr>
        <w:t>depressive</w:t>
      </w:r>
      <w:r>
        <w:rPr>
          <w:spacing w:val="-6"/>
        </w:rPr>
        <w:t xml:space="preserve"> </w:t>
      </w:r>
      <w:r>
        <w:rPr>
          <w:spacing w:val="-2"/>
        </w:rPr>
        <w:t>symptoms,</w:t>
      </w:r>
      <w:r>
        <w:rPr>
          <w:spacing w:val="-5"/>
        </w:rPr>
        <w:t xml:space="preserve"> </w:t>
      </w:r>
      <w:r>
        <w:rPr>
          <w:spacing w:val="-2"/>
        </w:rPr>
        <w:t xml:space="preserve">particularly </w:t>
      </w:r>
      <w:r>
        <w:t>if</w:t>
      </w:r>
      <w:r>
        <w:rPr>
          <w:spacing w:val="-6"/>
        </w:rPr>
        <w:t xml:space="preserve"> </w:t>
      </w:r>
      <w:r>
        <w:t>the</w:t>
      </w:r>
      <w:r>
        <w:rPr>
          <w:spacing w:val="-4"/>
        </w:rPr>
        <w:t xml:space="preserve"> </w:t>
      </w:r>
      <w:r>
        <w:t>computerized</w:t>
      </w:r>
      <w:r>
        <w:rPr>
          <w:spacing w:val="-5"/>
        </w:rPr>
        <w:t xml:space="preserve"> </w:t>
      </w:r>
      <w:r>
        <w:t>intervention</w:t>
      </w:r>
      <w:r>
        <w:rPr>
          <w:spacing w:val="-5"/>
        </w:rPr>
        <w:t xml:space="preserve"> </w:t>
      </w:r>
      <w:r>
        <w:t>is</w:t>
      </w:r>
      <w:r>
        <w:rPr>
          <w:spacing w:val="-5"/>
        </w:rPr>
        <w:t xml:space="preserve"> </w:t>
      </w:r>
      <w:r>
        <w:t>supported</w:t>
      </w:r>
      <w:r>
        <w:rPr>
          <w:spacing w:val="-3"/>
        </w:rPr>
        <w:t xml:space="preserve"> </w:t>
      </w:r>
      <w:r>
        <w:t>by</w:t>
      </w:r>
      <w:r>
        <w:rPr>
          <w:spacing w:val="-10"/>
        </w:rPr>
        <w:t xml:space="preserve"> </w:t>
      </w:r>
      <w:r>
        <w:t>a</w:t>
      </w:r>
      <w:r>
        <w:rPr>
          <w:spacing w:val="-4"/>
        </w:rPr>
        <w:t xml:space="preserve"> </w:t>
      </w:r>
      <w:r>
        <w:t>clinical</w:t>
      </w:r>
      <w:r>
        <w:rPr>
          <w:spacing w:val="-5"/>
        </w:rPr>
        <w:t xml:space="preserve"> </w:t>
      </w:r>
      <w:r>
        <w:t>professional</w:t>
      </w:r>
      <w:r>
        <w:rPr>
          <w:spacing w:val="-2"/>
        </w:rPr>
        <w:t xml:space="preserve"> </w:t>
      </w:r>
      <w:r>
        <w:t>who</w:t>
      </w:r>
      <w:r>
        <w:rPr>
          <w:spacing w:val="-5"/>
        </w:rPr>
        <w:t xml:space="preserve"> </w:t>
      </w:r>
      <w:r>
        <w:t>is</w:t>
      </w:r>
      <w:r>
        <w:rPr>
          <w:spacing w:val="-5"/>
        </w:rPr>
        <w:t xml:space="preserve"> </w:t>
      </w:r>
      <w:r>
        <w:t>also</w:t>
      </w:r>
      <w:r>
        <w:rPr>
          <w:spacing w:val="-3"/>
        </w:rPr>
        <w:t xml:space="preserve"> </w:t>
      </w:r>
      <w:r>
        <w:t>working</w:t>
      </w:r>
      <w:r>
        <w:rPr>
          <w:spacing w:val="-5"/>
        </w:rPr>
        <w:t xml:space="preserve"> </w:t>
      </w:r>
      <w:r>
        <w:t>with the</w:t>
      </w:r>
      <w:r>
        <w:rPr>
          <w:spacing w:val="-8"/>
        </w:rPr>
        <w:t xml:space="preserve"> </w:t>
      </w:r>
      <w:r>
        <w:t>client</w:t>
      </w:r>
      <w:r>
        <w:rPr>
          <w:spacing w:val="-4"/>
        </w:rPr>
        <w:t xml:space="preserve"> </w:t>
      </w:r>
      <w:r>
        <w:t>(Andersson</w:t>
      </w:r>
      <w:r>
        <w:rPr>
          <w:spacing w:val="-5"/>
        </w:rPr>
        <w:t xml:space="preserve"> </w:t>
      </w:r>
      <w:r>
        <w:t>&amp;</w:t>
      </w:r>
      <w:r>
        <w:rPr>
          <w:spacing w:val="-7"/>
        </w:rPr>
        <w:t xml:space="preserve"> </w:t>
      </w:r>
      <w:r>
        <w:t>Cuijpers,</w:t>
      </w:r>
      <w:r>
        <w:rPr>
          <w:spacing w:val="-5"/>
        </w:rPr>
        <w:t xml:space="preserve"> </w:t>
      </w:r>
      <w:r>
        <w:t>2009;</w:t>
      </w:r>
      <w:r>
        <w:rPr>
          <w:spacing w:val="-4"/>
        </w:rPr>
        <w:t xml:space="preserve"> </w:t>
      </w:r>
      <w:r>
        <w:t>Griffiths</w:t>
      </w:r>
      <w:r>
        <w:rPr>
          <w:spacing w:val="-5"/>
        </w:rPr>
        <w:t xml:space="preserve"> </w:t>
      </w:r>
      <w:r>
        <w:t>&amp;</w:t>
      </w:r>
      <w:r>
        <w:rPr>
          <w:spacing w:val="-9"/>
        </w:rPr>
        <w:t xml:space="preserve"> </w:t>
      </w:r>
      <w:r>
        <w:t>Christensen,</w:t>
      </w:r>
      <w:r>
        <w:rPr>
          <w:spacing w:val="-5"/>
        </w:rPr>
        <w:t xml:space="preserve"> </w:t>
      </w:r>
      <w:r>
        <w:t>2007;</w:t>
      </w:r>
      <w:r>
        <w:rPr>
          <w:spacing w:val="-4"/>
        </w:rPr>
        <w:t xml:space="preserve"> </w:t>
      </w:r>
      <w:r>
        <w:t>Griffiths</w:t>
      </w:r>
      <w:r>
        <w:rPr>
          <w:spacing w:val="-4"/>
        </w:rPr>
        <w:t xml:space="preserve"> </w:t>
      </w:r>
      <w:r>
        <w:t>et</w:t>
      </w:r>
      <w:r>
        <w:rPr>
          <w:spacing w:val="-7"/>
        </w:rPr>
        <w:t xml:space="preserve"> </w:t>
      </w:r>
      <w:r>
        <w:t>al.,</w:t>
      </w:r>
      <w:r>
        <w:rPr>
          <w:spacing w:val="-7"/>
        </w:rPr>
        <w:t xml:space="preserve"> </w:t>
      </w:r>
      <w:r>
        <w:t>2010; Newman</w:t>
      </w:r>
      <w:r>
        <w:rPr>
          <w:spacing w:val="-15"/>
        </w:rPr>
        <w:t xml:space="preserve"> </w:t>
      </w:r>
      <w:r>
        <w:t>et</w:t>
      </w:r>
      <w:r>
        <w:rPr>
          <w:spacing w:val="-15"/>
        </w:rPr>
        <w:t xml:space="preserve"> </w:t>
      </w:r>
      <w:r>
        <w:t>al.,</w:t>
      </w:r>
      <w:r>
        <w:rPr>
          <w:spacing w:val="-15"/>
        </w:rPr>
        <w:t xml:space="preserve"> </w:t>
      </w:r>
      <w:r>
        <w:t>2011a).</w:t>
      </w:r>
      <w:r>
        <w:rPr>
          <w:spacing w:val="-15"/>
        </w:rPr>
        <w:t xml:space="preserve"> </w:t>
      </w:r>
      <w:r>
        <w:t>Research,</w:t>
      </w:r>
      <w:r>
        <w:rPr>
          <w:spacing w:val="-15"/>
        </w:rPr>
        <w:t xml:space="preserve"> </w:t>
      </w:r>
      <w:r>
        <w:t>although</w:t>
      </w:r>
      <w:r>
        <w:rPr>
          <w:spacing w:val="-15"/>
        </w:rPr>
        <w:t xml:space="preserve"> </w:t>
      </w:r>
      <w:r>
        <w:t>limited,</w:t>
      </w:r>
      <w:r>
        <w:rPr>
          <w:spacing w:val="-14"/>
        </w:rPr>
        <w:t xml:space="preserve"> </w:t>
      </w:r>
      <w:r>
        <w:t>also</w:t>
      </w:r>
      <w:r>
        <w:rPr>
          <w:spacing w:val="-15"/>
        </w:rPr>
        <w:t xml:space="preserve"> </w:t>
      </w:r>
      <w:r>
        <w:t>indicates</w:t>
      </w:r>
      <w:r>
        <w:rPr>
          <w:spacing w:val="-15"/>
        </w:rPr>
        <w:t xml:space="preserve"> </w:t>
      </w:r>
      <w:r>
        <w:t>that</w:t>
      </w:r>
      <w:r>
        <w:rPr>
          <w:spacing w:val="-14"/>
        </w:rPr>
        <w:t xml:space="preserve"> </w:t>
      </w:r>
      <w:r>
        <w:t>computer-based/Web-based interventions</w:t>
      </w:r>
      <w:r>
        <w:rPr>
          <w:spacing w:val="-3"/>
        </w:rPr>
        <w:t xml:space="preserve"> </w:t>
      </w:r>
      <w:r>
        <w:t>for</w:t>
      </w:r>
      <w:r>
        <w:rPr>
          <w:spacing w:val="-6"/>
        </w:rPr>
        <w:t xml:space="preserve"> </w:t>
      </w:r>
      <w:r>
        <w:t>depression</w:t>
      </w:r>
      <w:r>
        <w:rPr>
          <w:spacing w:val="-5"/>
        </w:rPr>
        <w:t xml:space="preserve"> </w:t>
      </w:r>
      <w:r>
        <w:t>are</w:t>
      </w:r>
      <w:r>
        <w:rPr>
          <w:spacing w:val="-3"/>
        </w:rPr>
        <w:t xml:space="preserve"> </w:t>
      </w:r>
      <w:r>
        <w:t>well-received</w:t>
      </w:r>
      <w:r>
        <w:rPr>
          <w:spacing w:val="-5"/>
        </w:rPr>
        <w:t xml:space="preserve"> </w:t>
      </w:r>
      <w:r>
        <w:t>by</w:t>
      </w:r>
      <w:r>
        <w:rPr>
          <w:spacing w:val="-8"/>
        </w:rPr>
        <w:t xml:space="preserve"> </w:t>
      </w:r>
      <w:r>
        <w:t>clients</w:t>
      </w:r>
      <w:r>
        <w:rPr>
          <w:spacing w:val="-5"/>
        </w:rPr>
        <w:t xml:space="preserve"> </w:t>
      </w:r>
      <w:r>
        <w:t>(Kaltenthaler</w:t>
      </w:r>
      <w:r>
        <w:rPr>
          <w:spacing w:val="-5"/>
        </w:rPr>
        <w:t xml:space="preserve"> </w:t>
      </w:r>
      <w:r>
        <w:t>et</w:t>
      </w:r>
      <w:r>
        <w:rPr>
          <w:spacing w:val="-2"/>
        </w:rPr>
        <w:t xml:space="preserve"> </w:t>
      </w:r>
      <w:r>
        <w:t>al.,</w:t>
      </w:r>
      <w:r>
        <w:rPr>
          <w:spacing w:val="-3"/>
        </w:rPr>
        <w:t xml:space="preserve"> </w:t>
      </w:r>
      <w:r>
        <w:t>2008).</w:t>
      </w:r>
    </w:p>
    <w:p w14:paraId="410D2321" w14:textId="77777777" w:rsidR="005B323A" w:rsidRDefault="005B323A">
      <w:pPr>
        <w:sectPr w:rsidR="005B323A">
          <w:pgSz w:w="12240" w:h="15840"/>
          <w:pgMar w:top="1300" w:right="1220" w:bottom="1080" w:left="1220" w:header="722" w:footer="887" w:gutter="0"/>
          <w:cols w:space="720"/>
        </w:sectPr>
      </w:pPr>
    </w:p>
    <w:p w14:paraId="30099317" w14:textId="77777777" w:rsidR="005B323A" w:rsidRDefault="0026499D">
      <w:pPr>
        <w:pStyle w:val="Heading6"/>
        <w:spacing w:before="133"/>
      </w:pPr>
      <w:r>
        <w:lastRenderedPageBreak/>
        <w:t>Computerized</w:t>
      </w:r>
      <w:r>
        <w:rPr>
          <w:spacing w:val="-8"/>
        </w:rPr>
        <w:t xml:space="preserve"> </w:t>
      </w:r>
      <w:r>
        <w:t>interventions</w:t>
      </w:r>
      <w:r>
        <w:rPr>
          <w:spacing w:val="-5"/>
        </w:rPr>
        <w:t xml:space="preserve"> </w:t>
      </w:r>
      <w:r>
        <w:t>to</w:t>
      </w:r>
      <w:r>
        <w:rPr>
          <w:spacing w:val="-6"/>
        </w:rPr>
        <w:t xml:space="preserve"> </w:t>
      </w:r>
      <w:r>
        <w:t>treat</w:t>
      </w:r>
      <w:r>
        <w:rPr>
          <w:spacing w:val="-7"/>
        </w:rPr>
        <w:t xml:space="preserve"> </w:t>
      </w:r>
      <w:r>
        <w:rPr>
          <w:spacing w:val="-2"/>
        </w:rPr>
        <w:t>depression</w:t>
      </w:r>
    </w:p>
    <w:p w14:paraId="7A5C949F" w14:textId="77777777" w:rsidR="005B323A" w:rsidRDefault="0026499D">
      <w:pPr>
        <w:pStyle w:val="BodyText"/>
        <w:spacing w:before="0"/>
        <w:ind w:left="220" w:right="271"/>
      </w:pPr>
      <w:r>
        <w:t>A meta-analysis of 12 computerized interventions for depression (10 of which were delivered over the Internet) found them to have a moderate effect size in relation to waitlist controls (Andersson &amp; Cuijpers, 2009). However, when only those eight intervent</w:t>
      </w:r>
      <w:r>
        <w:t>ions that provided professional</w:t>
      </w:r>
      <w:r>
        <w:rPr>
          <w:spacing w:val="-3"/>
        </w:rPr>
        <w:t xml:space="preserve"> </w:t>
      </w:r>
      <w:r>
        <w:t>support</w:t>
      </w:r>
      <w:r>
        <w:rPr>
          <w:spacing w:val="-3"/>
        </w:rPr>
        <w:t xml:space="preserve"> </w:t>
      </w:r>
      <w:r>
        <w:t>in</w:t>
      </w:r>
      <w:r>
        <w:rPr>
          <w:spacing w:val="-3"/>
        </w:rPr>
        <w:t xml:space="preserve"> </w:t>
      </w:r>
      <w:r>
        <w:t>addition</w:t>
      </w:r>
      <w:r>
        <w:rPr>
          <w:spacing w:val="-3"/>
        </w:rPr>
        <w:t xml:space="preserve"> </w:t>
      </w:r>
      <w:r>
        <w:t>to</w:t>
      </w:r>
      <w:r>
        <w:rPr>
          <w:spacing w:val="-3"/>
        </w:rPr>
        <w:t xml:space="preserve"> </w:t>
      </w:r>
      <w:r>
        <w:t>the</w:t>
      </w:r>
      <w:r>
        <w:rPr>
          <w:spacing w:val="-3"/>
        </w:rPr>
        <w:t xml:space="preserve"> </w:t>
      </w:r>
      <w:r>
        <w:t>computerized</w:t>
      </w:r>
      <w:r>
        <w:rPr>
          <w:spacing w:val="-3"/>
        </w:rPr>
        <w:t xml:space="preserve"> </w:t>
      </w:r>
      <w:r>
        <w:t>intervention</w:t>
      </w:r>
      <w:r>
        <w:rPr>
          <w:spacing w:val="-3"/>
        </w:rPr>
        <w:t xml:space="preserve"> </w:t>
      </w:r>
      <w:r>
        <w:t>were</w:t>
      </w:r>
      <w:r>
        <w:rPr>
          <w:spacing w:val="-6"/>
        </w:rPr>
        <w:t xml:space="preserve"> </w:t>
      </w:r>
      <w:r>
        <w:t>considered,</w:t>
      </w:r>
      <w:r>
        <w:rPr>
          <w:spacing w:val="-4"/>
        </w:rPr>
        <w:t xml:space="preserve"> </w:t>
      </w:r>
      <w:r>
        <w:t>the</w:t>
      </w:r>
      <w:r>
        <w:rPr>
          <w:spacing w:val="-4"/>
        </w:rPr>
        <w:t xml:space="preserve"> </w:t>
      </w:r>
      <w:r>
        <w:t>effect</w:t>
      </w:r>
      <w:r>
        <w:rPr>
          <w:spacing w:val="-4"/>
        </w:rPr>
        <w:t xml:space="preserve"> </w:t>
      </w:r>
      <w:r>
        <w:t>size was significantly greater. Newman et al. (2011a) conducted another review of computerized interventions for depression that required littl</w:t>
      </w:r>
      <w:r>
        <w:t>e or no therapist involvement. They found that minimal or entirely</w:t>
      </w:r>
      <w:r>
        <w:rPr>
          <w:spacing w:val="-4"/>
        </w:rPr>
        <w:t xml:space="preserve"> </w:t>
      </w:r>
      <w:r>
        <w:t>self-guided interventions were of some benefit (greater than no treatment) to people with subclinical levels of depression, but many users of such programs do not complete treatment. They s</w:t>
      </w:r>
      <w:r>
        <w:t>peculated that adding a motivational component delivered by a therapist could improve such treatment for people with subclinical depression. For people with major depression, the most effective intervention evaluated was one that involved minimal therapist</w:t>
      </w:r>
      <w:r>
        <w:t xml:space="preserve"> contact (250 minutes for the entire treatment). The authors also cautioned about a number of methodological problems with studies they reviewed.</w:t>
      </w:r>
    </w:p>
    <w:p w14:paraId="4CBE8B9A" w14:textId="77777777" w:rsidR="005B323A" w:rsidRDefault="005B323A">
      <w:pPr>
        <w:pStyle w:val="BodyText"/>
        <w:spacing w:before="6"/>
        <w:ind w:left="0"/>
        <w:rPr>
          <w:sz w:val="20"/>
        </w:rPr>
      </w:pPr>
    </w:p>
    <w:p w14:paraId="44FE65E4" w14:textId="77777777" w:rsidR="005B323A" w:rsidRDefault="0026499D">
      <w:pPr>
        <w:pStyle w:val="BodyText"/>
        <w:spacing w:before="0"/>
        <w:ind w:left="220" w:right="290"/>
      </w:pPr>
      <w:r>
        <w:t>In the United Kingdom, Button, Wiles, Lewis, Peters, and Kessler (2012) evaluated factors associated</w:t>
      </w:r>
      <w:r>
        <w:rPr>
          <w:spacing w:val="-4"/>
        </w:rPr>
        <w:t xml:space="preserve"> </w:t>
      </w:r>
      <w:r>
        <w:t>with</w:t>
      </w:r>
      <w:r>
        <w:rPr>
          <w:spacing w:val="-4"/>
        </w:rPr>
        <w:t xml:space="preserve"> </w:t>
      </w:r>
      <w:r>
        <w:t>tre</w:t>
      </w:r>
      <w:r>
        <w:t>atment</w:t>
      </w:r>
      <w:r>
        <w:rPr>
          <w:spacing w:val="-4"/>
        </w:rPr>
        <w:t xml:space="preserve"> </w:t>
      </w:r>
      <w:r>
        <w:t>response</w:t>
      </w:r>
      <w:r>
        <w:rPr>
          <w:spacing w:val="-4"/>
        </w:rPr>
        <w:t xml:space="preserve"> </w:t>
      </w:r>
      <w:r>
        <w:t>for</w:t>
      </w:r>
      <w:r>
        <w:rPr>
          <w:spacing w:val="-4"/>
        </w:rPr>
        <w:t xml:space="preserve"> </w:t>
      </w:r>
      <w:r>
        <w:t>297</w:t>
      </w:r>
      <w:r>
        <w:rPr>
          <w:spacing w:val="-5"/>
        </w:rPr>
        <w:t xml:space="preserve"> </w:t>
      </w:r>
      <w:r>
        <w:t>individuals</w:t>
      </w:r>
      <w:r>
        <w:rPr>
          <w:spacing w:val="-4"/>
        </w:rPr>
        <w:t xml:space="preserve"> </w:t>
      </w:r>
      <w:r>
        <w:t>with</w:t>
      </w:r>
      <w:r>
        <w:rPr>
          <w:spacing w:val="-4"/>
        </w:rPr>
        <w:t xml:space="preserve"> </w:t>
      </w:r>
      <w:r>
        <w:t>depression</w:t>
      </w:r>
      <w:r>
        <w:rPr>
          <w:spacing w:val="-4"/>
        </w:rPr>
        <w:t xml:space="preserve"> </w:t>
      </w:r>
      <w:r>
        <w:t>(according</w:t>
      </w:r>
      <w:r>
        <w:rPr>
          <w:spacing w:val="-7"/>
        </w:rPr>
        <w:t xml:space="preserve"> </w:t>
      </w:r>
      <w:r>
        <w:t>to the</w:t>
      </w:r>
      <w:r>
        <w:rPr>
          <w:spacing w:val="-4"/>
        </w:rPr>
        <w:t xml:space="preserve"> </w:t>
      </w:r>
      <w:r>
        <w:t>criteria provided</w:t>
      </w:r>
      <w:r>
        <w:rPr>
          <w:spacing w:val="-3"/>
        </w:rPr>
        <w:t xml:space="preserve"> </w:t>
      </w:r>
      <w:r>
        <w:t>in</w:t>
      </w:r>
      <w:r>
        <w:rPr>
          <w:spacing w:val="-3"/>
        </w:rPr>
        <w:t xml:space="preserve"> </w:t>
      </w:r>
      <w:r>
        <w:t>the</w:t>
      </w:r>
      <w:r>
        <w:rPr>
          <w:spacing w:val="-2"/>
        </w:rPr>
        <w:t xml:space="preserve"> </w:t>
      </w:r>
      <w:r>
        <w:t>International</w:t>
      </w:r>
      <w:r>
        <w:rPr>
          <w:spacing w:val="-3"/>
        </w:rPr>
        <w:t xml:space="preserve"> </w:t>
      </w:r>
      <w:r>
        <w:t>Statistical</w:t>
      </w:r>
      <w:r>
        <w:rPr>
          <w:spacing w:val="-3"/>
        </w:rPr>
        <w:t xml:space="preserve"> </w:t>
      </w:r>
      <w:r>
        <w:t>Classification</w:t>
      </w:r>
      <w:r>
        <w:rPr>
          <w:spacing w:val="-3"/>
        </w:rPr>
        <w:t xml:space="preserve"> </w:t>
      </w:r>
      <w:r>
        <w:t>of</w:t>
      </w:r>
      <w:r>
        <w:rPr>
          <w:spacing w:val="-4"/>
        </w:rPr>
        <w:t xml:space="preserve"> </w:t>
      </w:r>
      <w:r>
        <w:t>Diseases</w:t>
      </w:r>
      <w:r>
        <w:rPr>
          <w:spacing w:val="-1"/>
        </w:rPr>
        <w:t xml:space="preserve"> </w:t>
      </w:r>
      <w:r>
        <w:t>and</w:t>
      </w:r>
      <w:r>
        <w:rPr>
          <w:spacing w:val="-3"/>
        </w:rPr>
        <w:t xml:space="preserve"> </w:t>
      </w:r>
      <w:r>
        <w:t>Related</w:t>
      </w:r>
      <w:r>
        <w:rPr>
          <w:spacing w:val="-3"/>
        </w:rPr>
        <w:t xml:space="preserve"> </w:t>
      </w:r>
      <w:r>
        <w:t>Health</w:t>
      </w:r>
      <w:r>
        <w:rPr>
          <w:spacing w:val="-3"/>
        </w:rPr>
        <w:t xml:space="preserve"> </w:t>
      </w:r>
      <w:r>
        <w:t>Problems, tenth revision) who received Web-based CBT for depression. They found no significant effects relating to participant age, education, or history of prior treatment response. Of the factors included in their evaluation, only greater pretreatment se</w:t>
      </w:r>
      <w:r>
        <w:t>verity of depression and being separated, widowed, or divorced were associated with significantly greater treatment response with the Web-based interventions than with the waitlist control group.</w:t>
      </w:r>
    </w:p>
    <w:p w14:paraId="6E97B896" w14:textId="77777777" w:rsidR="005B323A" w:rsidRDefault="005B323A">
      <w:pPr>
        <w:pStyle w:val="BodyText"/>
        <w:spacing w:before="7"/>
        <w:ind w:left="0"/>
        <w:rPr>
          <w:sz w:val="21"/>
        </w:rPr>
      </w:pPr>
    </w:p>
    <w:p w14:paraId="4D914DC0" w14:textId="77777777" w:rsidR="005B323A" w:rsidRDefault="0026499D">
      <w:pPr>
        <w:pStyle w:val="Heading6"/>
        <w:spacing w:before="1"/>
      </w:pPr>
      <w:r>
        <w:t>Specific</w:t>
      </w:r>
      <w:r>
        <w:rPr>
          <w:spacing w:val="-6"/>
        </w:rPr>
        <w:t xml:space="preserve"> </w:t>
      </w:r>
      <w:r>
        <w:t>Web-based</w:t>
      </w:r>
      <w:r>
        <w:rPr>
          <w:spacing w:val="-4"/>
        </w:rPr>
        <w:t xml:space="preserve"> </w:t>
      </w:r>
      <w:r>
        <w:t>programs</w:t>
      </w:r>
      <w:r>
        <w:rPr>
          <w:spacing w:val="-6"/>
        </w:rPr>
        <w:t xml:space="preserve"> </w:t>
      </w:r>
      <w:r>
        <w:t>to</w:t>
      </w:r>
      <w:r>
        <w:rPr>
          <w:spacing w:val="-4"/>
        </w:rPr>
        <w:t xml:space="preserve"> </w:t>
      </w:r>
      <w:r>
        <w:t>treat</w:t>
      </w:r>
      <w:r>
        <w:rPr>
          <w:spacing w:val="-7"/>
        </w:rPr>
        <w:t xml:space="preserve"> </w:t>
      </w:r>
      <w:r>
        <w:rPr>
          <w:spacing w:val="-2"/>
        </w:rPr>
        <w:t>depression</w:t>
      </w:r>
    </w:p>
    <w:p w14:paraId="5A6090F2" w14:textId="77777777" w:rsidR="005B323A" w:rsidRDefault="0026499D">
      <w:pPr>
        <w:pStyle w:val="BodyText"/>
        <w:spacing w:before="0"/>
        <w:ind w:left="220" w:right="265"/>
      </w:pPr>
      <w:r>
        <w:t>A</w:t>
      </w:r>
      <w:r>
        <w:rPr>
          <w:spacing w:val="-2"/>
        </w:rPr>
        <w:t xml:space="preserve"> </w:t>
      </w:r>
      <w:r>
        <w:t>number</w:t>
      </w:r>
      <w:r>
        <w:rPr>
          <w:spacing w:val="-2"/>
        </w:rPr>
        <w:t xml:space="preserve"> </w:t>
      </w:r>
      <w:r>
        <w:t>of</w:t>
      </w:r>
      <w:r>
        <w:rPr>
          <w:spacing w:val="-4"/>
        </w:rPr>
        <w:t xml:space="preserve"> </w:t>
      </w:r>
      <w:r>
        <w:t>specific</w:t>
      </w:r>
      <w:r>
        <w:rPr>
          <w:spacing w:val="-3"/>
        </w:rPr>
        <w:t xml:space="preserve"> </w:t>
      </w:r>
      <w:r>
        <w:t>Web-based</w:t>
      </w:r>
      <w:r>
        <w:rPr>
          <w:spacing w:val="-2"/>
        </w:rPr>
        <w:t xml:space="preserve"> </w:t>
      </w:r>
      <w:r>
        <w:t>interventions</w:t>
      </w:r>
      <w:r>
        <w:rPr>
          <w:spacing w:val="-2"/>
        </w:rPr>
        <w:t xml:space="preserve"> </w:t>
      </w:r>
      <w:r>
        <w:t>have</w:t>
      </w:r>
      <w:r>
        <w:rPr>
          <w:spacing w:val="-3"/>
        </w:rPr>
        <w:t xml:space="preserve"> </w:t>
      </w:r>
      <w:r>
        <w:t>been</w:t>
      </w:r>
      <w:r>
        <w:rPr>
          <w:spacing w:val="-2"/>
        </w:rPr>
        <w:t xml:space="preserve"> </w:t>
      </w:r>
      <w:r>
        <w:t>developed</w:t>
      </w:r>
      <w:r>
        <w:rPr>
          <w:spacing w:val="-2"/>
        </w:rPr>
        <w:t xml:space="preserve"> </w:t>
      </w:r>
      <w:r>
        <w:t>to</w:t>
      </w:r>
      <w:r>
        <w:rPr>
          <w:spacing w:val="-2"/>
        </w:rPr>
        <w:t xml:space="preserve"> </w:t>
      </w:r>
      <w:r>
        <w:t>treat</w:t>
      </w:r>
      <w:r>
        <w:rPr>
          <w:spacing w:val="-2"/>
        </w:rPr>
        <w:t xml:space="preserve"> </w:t>
      </w:r>
      <w:r>
        <w:t>depression,</w:t>
      </w:r>
      <w:r>
        <w:rPr>
          <w:spacing w:val="-2"/>
        </w:rPr>
        <w:t xml:space="preserve"> </w:t>
      </w:r>
      <w:r>
        <w:t>most</w:t>
      </w:r>
      <w:r>
        <w:rPr>
          <w:spacing w:val="-2"/>
        </w:rPr>
        <w:t xml:space="preserve"> </w:t>
      </w:r>
      <w:r>
        <w:t>of which make use of CBT principles. For example, the Overcoming Depression on the Internet (ODIN)</w:t>
      </w:r>
      <w:r>
        <w:rPr>
          <w:spacing w:val="-1"/>
        </w:rPr>
        <w:t xml:space="preserve"> </w:t>
      </w:r>
      <w:r>
        <w:t>program</w:t>
      </w:r>
      <w:r>
        <w:rPr>
          <w:spacing w:val="-1"/>
        </w:rPr>
        <w:t xml:space="preserve"> </w:t>
      </w:r>
      <w:r>
        <w:t>is</w:t>
      </w:r>
      <w:r>
        <w:rPr>
          <w:spacing w:val="-1"/>
        </w:rPr>
        <w:t xml:space="preserve"> </w:t>
      </w:r>
      <w:r>
        <w:t>a</w:t>
      </w:r>
      <w:r>
        <w:rPr>
          <w:spacing w:val="-2"/>
        </w:rPr>
        <w:t xml:space="preserve"> </w:t>
      </w:r>
      <w:r>
        <w:t>self-guided</w:t>
      </w:r>
      <w:r>
        <w:rPr>
          <w:spacing w:val="-1"/>
        </w:rPr>
        <w:t xml:space="preserve"> </w:t>
      </w:r>
      <w:r>
        <w:t>CBT</w:t>
      </w:r>
      <w:r>
        <w:rPr>
          <w:spacing w:val="-1"/>
        </w:rPr>
        <w:t xml:space="preserve"> </w:t>
      </w:r>
      <w:r>
        <w:t>intervention</w:t>
      </w:r>
      <w:r>
        <w:rPr>
          <w:spacing w:val="-1"/>
        </w:rPr>
        <w:t xml:space="preserve"> </w:t>
      </w:r>
      <w:r>
        <w:t>in</w:t>
      </w:r>
      <w:r>
        <w:rPr>
          <w:spacing w:val="-1"/>
        </w:rPr>
        <w:t xml:space="preserve"> </w:t>
      </w:r>
      <w:r>
        <w:t>addition</w:t>
      </w:r>
      <w:r>
        <w:rPr>
          <w:spacing w:val="-1"/>
        </w:rPr>
        <w:t xml:space="preserve"> </w:t>
      </w:r>
      <w:r>
        <w:t>to</w:t>
      </w:r>
      <w:r>
        <w:rPr>
          <w:spacing w:val="-1"/>
        </w:rPr>
        <w:t xml:space="preserve"> </w:t>
      </w:r>
      <w:r>
        <w:t>standard</w:t>
      </w:r>
      <w:r>
        <w:rPr>
          <w:spacing w:val="-1"/>
        </w:rPr>
        <w:t xml:space="preserve"> </w:t>
      </w:r>
      <w:r>
        <w:t>care</w:t>
      </w:r>
      <w:r>
        <w:rPr>
          <w:spacing w:val="-2"/>
        </w:rPr>
        <w:t xml:space="preserve"> </w:t>
      </w:r>
      <w:r>
        <w:t>that,</w:t>
      </w:r>
      <w:r>
        <w:rPr>
          <w:spacing w:val="-1"/>
        </w:rPr>
        <w:t xml:space="preserve"> </w:t>
      </w:r>
      <w:r>
        <w:t>in</w:t>
      </w:r>
      <w:r>
        <w:rPr>
          <w:spacing w:val="-1"/>
        </w:rPr>
        <w:t xml:space="preserve"> </w:t>
      </w:r>
      <w:r>
        <w:t>an</w:t>
      </w:r>
      <w:r>
        <w:rPr>
          <w:spacing w:val="-1"/>
        </w:rPr>
        <w:t xml:space="preserve"> </w:t>
      </w:r>
      <w:r>
        <w:t>initial trial, was not found to be more effective than usual care alone. However, in a post hoc analysis, individuals with CES-D scores of 20 or less showed modest improvement (Clarke et al., 2002). Clarke</w:t>
      </w:r>
      <w:r>
        <w:rPr>
          <w:spacing w:val="-4"/>
        </w:rPr>
        <w:t xml:space="preserve"> </w:t>
      </w:r>
      <w:r>
        <w:t>et</w:t>
      </w:r>
      <w:r>
        <w:rPr>
          <w:spacing w:val="-3"/>
        </w:rPr>
        <w:t xml:space="preserve"> </w:t>
      </w:r>
      <w:r>
        <w:t>al.</w:t>
      </w:r>
      <w:r>
        <w:rPr>
          <w:spacing w:val="-3"/>
        </w:rPr>
        <w:t xml:space="preserve"> </w:t>
      </w:r>
      <w:r>
        <w:t>(2005)</w:t>
      </w:r>
      <w:r>
        <w:rPr>
          <w:spacing w:val="-3"/>
        </w:rPr>
        <w:t xml:space="preserve"> </w:t>
      </w:r>
      <w:r>
        <w:t>conducted</w:t>
      </w:r>
      <w:r>
        <w:rPr>
          <w:spacing w:val="-3"/>
        </w:rPr>
        <w:t xml:space="preserve"> </w:t>
      </w:r>
      <w:r>
        <w:t>a</w:t>
      </w:r>
      <w:r>
        <w:rPr>
          <w:spacing w:val="-5"/>
        </w:rPr>
        <w:t xml:space="preserve"> </w:t>
      </w:r>
      <w:r>
        <w:t>randomized</w:t>
      </w:r>
      <w:r>
        <w:rPr>
          <w:spacing w:val="-3"/>
        </w:rPr>
        <w:t xml:space="preserve"> </w:t>
      </w:r>
      <w:r>
        <w:t>c</w:t>
      </w:r>
      <w:r>
        <w:t>ontrolled</w:t>
      </w:r>
      <w:r>
        <w:rPr>
          <w:spacing w:val="-3"/>
        </w:rPr>
        <w:t xml:space="preserve"> </w:t>
      </w:r>
      <w:r>
        <w:t>trial</w:t>
      </w:r>
      <w:r>
        <w:rPr>
          <w:spacing w:val="-3"/>
        </w:rPr>
        <w:t xml:space="preserve"> </w:t>
      </w:r>
      <w:r>
        <w:t>comparing</w:t>
      </w:r>
      <w:r>
        <w:rPr>
          <w:spacing w:val="-6"/>
        </w:rPr>
        <w:t xml:space="preserve"> </w:t>
      </w:r>
      <w:r>
        <w:t>ODIN,</w:t>
      </w:r>
      <w:r>
        <w:rPr>
          <w:spacing w:val="-3"/>
        </w:rPr>
        <w:t xml:space="preserve"> </w:t>
      </w:r>
      <w:r>
        <w:t>with</w:t>
      </w:r>
      <w:r>
        <w:rPr>
          <w:spacing w:val="-3"/>
        </w:rPr>
        <w:t xml:space="preserve"> </w:t>
      </w:r>
      <w:r>
        <w:t>the</w:t>
      </w:r>
      <w:r>
        <w:rPr>
          <w:spacing w:val="-4"/>
        </w:rPr>
        <w:t xml:space="preserve"> </w:t>
      </w:r>
      <w:r>
        <w:t>addition of reminders provided via either postcards or telephone calls, with treatment as usual.</w:t>
      </w:r>
    </w:p>
    <w:p w14:paraId="45A577B8" w14:textId="77777777" w:rsidR="005B323A" w:rsidRDefault="0026499D">
      <w:pPr>
        <w:pStyle w:val="BodyText"/>
        <w:spacing w:before="0"/>
        <w:ind w:left="220" w:right="382"/>
      </w:pPr>
      <w:r>
        <w:t>Participants</w:t>
      </w:r>
      <w:r>
        <w:rPr>
          <w:spacing w:val="-4"/>
        </w:rPr>
        <w:t xml:space="preserve"> </w:t>
      </w:r>
      <w:r>
        <w:t>who</w:t>
      </w:r>
      <w:r>
        <w:rPr>
          <w:spacing w:val="-4"/>
        </w:rPr>
        <w:t xml:space="preserve"> </w:t>
      </w:r>
      <w:r>
        <w:t>received</w:t>
      </w:r>
      <w:r>
        <w:rPr>
          <w:spacing w:val="-4"/>
        </w:rPr>
        <w:t xml:space="preserve"> </w:t>
      </w:r>
      <w:r>
        <w:t>either</w:t>
      </w:r>
      <w:r>
        <w:rPr>
          <w:spacing w:val="-4"/>
        </w:rPr>
        <w:t xml:space="preserve"> </w:t>
      </w:r>
      <w:r>
        <w:t>version</w:t>
      </w:r>
      <w:r>
        <w:rPr>
          <w:spacing w:val="-4"/>
        </w:rPr>
        <w:t xml:space="preserve"> </w:t>
      </w:r>
      <w:r>
        <w:t>of</w:t>
      </w:r>
      <w:r>
        <w:rPr>
          <w:spacing w:val="-5"/>
        </w:rPr>
        <w:t xml:space="preserve"> </w:t>
      </w:r>
      <w:r>
        <w:t>the</w:t>
      </w:r>
      <w:r>
        <w:rPr>
          <w:spacing w:val="-5"/>
        </w:rPr>
        <w:t xml:space="preserve"> </w:t>
      </w:r>
      <w:r>
        <w:t>intervention</w:t>
      </w:r>
      <w:r>
        <w:rPr>
          <w:spacing w:val="-4"/>
        </w:rPr>
        <w:t xml:space="preserve"> </w:t>
      </w:r>
      <w:r>
        <w:t>had</w:t>
      </w:r>
      <w:r>
        <w:rPr>
          <w:spacing w:val="-2"/>
        </w:rPr>
        <w:t xml:space="preserve"> </w:t>
      </w:r>
      <w:r>
        <w:t>greater</w:t>
      </w:r>
      <w:r>
        <w:rPr>
          <w:spacing w:val="-4"/>
        </w:rPr>
        <w:t xml:space="preserve"> </w:t>
      </w:r>
      <w:r>
        <w:t>reductions</w:t>
      </w:r>
      <w:r>
        <w:rPr>
          <w:spacing w:val="-4"/>
        </w:rPr>
        <w:t xml:space="preserve"> </w:t>
      </w:r>
      <w:r>
        <w:t>in</w:t>
      </w:r>
      <w:r>
        <w:rPr>
          <w:spacing w:val="-4"/>
        </w:rPr>
        <w:t xml:space="preserve"> </w:t>
      </w:r>
      <w:r>
        <w:t>depressive symptoms, especially</w:t>
      </w:r>
      <w:r>
        <w:t xml:space="preserve"> for individuals who had CES-D scores of 28 or higher at the start of the study. Remission rates also appeared to be higher for those who received ODIN, as 20 percent more participants in the two intervention groups moved from the moderate or high levels o</w:t>
      </w:r>
      <w:r>
        <w:t>f CES-D scores to the normal range than did participants in the control group.</w:t>
      </w:r>
    </w:p>
    <w:p w14:paraId="77EEA595" w14:textId="77777777" w:rsidR="005B323A" w:rsidRDefault="005B323A">
      <w:pPr>
        <w:pStyle w:val="BodyText"/>
        <w:spacing w:before="6"/>
        <w:ind w:left="0"/>
        <w:rPr>
          <w:sz w:val="20"/>
        </w:rPr>
      </w:pPr>
    </w:p>
    <w:p w14:paraId="195339DF" w14:textId="77777777" w:rsidR="005B323A" w:rsidRDefault="0026499D">
      <w:pPr>
        <w:pStyle w:val="BodyText"/>
        <w:spacing w:before="0"/>
        <w:ind w:left="220" w:right="249"/>
      </w:pPr>
      <w:r>
        <w:t>De Graaf, Hollon, and Huibers (2010) compared a computerized CBT intervention for</w:t>
      </w:r>
      <w:r>
        <w:rPr>
          <w:spacing w:val="40"/>
        </w:rPr>
        <w:t xml:space="preserve"> </w:t>
      </w:r>
      <w:r>
        <w:t xml:space="preserve">depression (Color Your Life) with treatment as usual, either by itself or in combination with </w:t>
      </w:r>
      <w:r>
        <w:t>the online intervention, for 303 individuals who had been previously screened as having mild to moderate levels of depressive symptoms according to the BDI-II. The researchers found no significant differences among treatment groups in terms of depression s</w:t>
      </w:r>
      <w:r>
        <w:t>everity, remission to elevated symptoms following improvement, or rates of reliable improvement during the follow- up period. However, when they evaluated outcomes for participants who were considered extremely</w:t>
      </w:r>
      <w:r>
        <w:rPr>
          <w:spacing w:val="-8"/>
        </w:rPr>
        <w:t xml:space="preserve"> </w:t>
      </w:r>
      <w:r>
        <w:t>positive</w:t>
      </w:r>
      <w:r>
        <w:rPr>
          <w:spacing w:val="-4"/>
        </w:rPr>
        <w:t xml:space="preserve"> </w:t>
      </w:r>
      <w:r>
        <w:t>responders</w:t>
      </w:r>
      <w:r>
        <w:rPr>
          <w:spacing w:val="-3"/>
        </w:rPr>
        <w:t xml:space="preserve"> </w:t>
      </w:r>
      <w:r>
        <w:t>(i.e.,</w:t>
      </w:r>
      <w:r>
        <w:rPr>
          <w:spacing w:val="-3"/>
        </w:rPr>
        <w:t xml:space="preserve"> </w:t>
      </w:r>
      <w:r>
        <w:t>who</w:t>
      </w:r>
      <w:r>
        <w:rPr>
          <w:spacing w:val="-3"/>
        </w:rPr>
        <w:t xml:space="preserve"> </w:t>
      </w:r>
      <w:r>
        <w:t>had</w:t>
      </w:r>
      <w:r>
        <w:rPr>
          <w:spacing w:val="-3"/>
        </w:rPr>
        <w:t xml:space="preserve"> </w:t>
      </w:r>
      <w:r>
        <w:t>scores</w:t>
      </w:r>
      <w:r>
        <w:rPr>
          <w:spacing w:val="-3"/>
        </w:rPr>
        <w:t xml:space="preserve"> </w:t>
      </w:r>
      <w:r>
        <w:t>on</w:t>
      </w:r>
      <w:r>
        <w:rPr>
          <w:spacing w:val="-3"/>
        </w:rPr>
        <w:t xml:space="preserve"> </w:t>
      </w:r>
      <w:r>
        <w:t>the</w:t>
      </w:r>
      <w:r>
        <w:rPr>
          <w:spacing w:val="-4"/>
        </w:rPr>
        <w:t xml:space="preserve"> </w:t>
      </w:r>
      <w:r>
        <w:t>Dysfunctional</w:t>
      </w:r>
      <w:r>
        <w:rPr>
          <w:spacing w:val="-2"/>
        </w:rPr>
        <w:t xml:space="preserve"> </w:t>
      </w:r>
      <w:r>
        <w:t>Attitudes</w:t>
      </w:r>
      <w:r>
        <w:rPr>
          <w:spacing w:val="-3"/>
        </w:rPr>
        <w:t xml:space="preserve"> </w:t>
      </w:r>
      <w:r>
        <w:t>Scale-Form</w:t>
      </w:r>
      <w:r>
        <w:rPr>
          <w:spacing w:val="-3"/>
        </w:rPr>
        <w:t xml:space="preserve"> </w:t>
      </w:r>
      <w:r>
        <w:t>A and the Questionnaire Without Questions that indicated higher levels of optimism), those who</w:t>
      </w:r>
    </w:p>
    <w:p w14:paraId="28DFD37D" w14:textId="77777777" w:rsidR="005B323A" w:rsidRDefault="005B323A">
      <w:pPr>
        <w:sectPr w:rsidR="005B323A">
          <w:pgSz w:w="12240" w:h="15840"/>
          <w:pgMar w:top="1300" w:right="1220" w:bottom="1080" w:left="1220" w:header="722" w:footer="887" w:gutter="0"/>
          <w:cols w:space="720"/>
        </w:sectPr>
      </w:pPr>
    </w:p>
    <w:p w14:paraId="2DC13415" w14:textId="77777777" w:rsidR="005B323A" w:rsidRDefault="0026499D">
      <w:pPr>
        <w:pStyle w:val="BodyText"/>
        <w:spacing w:before="124"/>
        <w:ind w:left="220" w:right="240"/>
      </w:pPr>
      <w:r>
        <w:lastRenderedPageBreak/>
        <w:t>had a high level of positive responding had significantly greater reductions in depressive symptom</w:t>
      </w:r>
      <w:r>
        <w:t>s if they received the online intervention than if they had treatment as usual. Also, participants who had a diagnosis of major depression or had parents with a mental disorder (typically associated with more severe psychopathology) had significantly bette</w:t>
      </w:r>
      <w:r>
        <w:t>r outcomes if they received the combined Web-based and standard treatments than if they received either one alone.</w:t>
      </w:r>
      <w:r>
        <w:rPr>
          <w:spacing w:val="-3"/>
        </w:rPr>
        <w:t xml:space="preserve"> </w:t>
      </w:r>
      <w:r>
        <w:t>According</w:t>
      </w:r>
      <w:r>
        <w:rPr>
          <w:spacing w:val="-6"/>
        </w:rPr>
        <w:t xml:space="preserve"> </w:t>
      </w:r>
      <w:r>
        <w:t>to</w:t>
      </w:r>
      <w:r>
        <w:rPr>
          <w:spacing w:val="-3"/>
        </w:rPr>
        <w:t xml:space="preserve"> </w:t>
      </w:r>
      <w:r>
        <w:t>another</w:t>
      </w:r>
      <w:r>
        <w:rPr>
          <w:spacing w:val="-3"/>
        </w:rPr>
        <w:t xml:space="preserve"> </w:t>
      </w:r>
      <w:r>
        <w:t>analysis</w:t>
      </w:r>
      <w:r>
        <w:rPr>
          <w:spacing w:val="-3"/>
        </w:rPr>
        <w:t xml:space="preserve"> </w:t>
      </w:r>
      <w:r>
        <w:t>of</w:t>
      </w:r>
      <w:r>
        <w:rPr>
          <w:spacing w:val="-3"/>
        </w:rPr>
        <w:t xml:space="preserve"> </w:t>
      </w:r>
      <w:r>
        <w:t>data</w:t>
      </w:r>
      <w:r>
        <w:rPr>
          <w:spacing w:val="-3"/>
        </w:rPr>
        <w:t xml:space="preserve"> </w:t>
      </w:r>
      <w:r>
        <w:t>from</w:t>
      </w:r>
      <w:r>
        <w:rPr>
          <w:spacing w:val="-2"/>
        </w:rPr>
        <w:t xml:space="preserve"> </w:t>
      </w:r>
      <w:r>
        <w:t>this</w:t>
      </w:r>
      <w:r>
        <w:rPr>
          <w:spacing w:val="-3"/>
        </w:rPr>
        <w:t xml:space="preserve"> </w:t>
      </w:r>
      <w:r>
        <w:t>study,</w:t>
      </w:r>
      <w:r>
        <w:rPr>
          <w:spacing w:val="-3"/>
        </w:rPr>
        <w:t xml:space="preserve"> </w:t>
      </w:r>
      <w:r>
        <w:t>participants</w:t>
      </w:r>
      <w:r>
        <w:rPr>
          <w:spacing w:val="-3"/>
        </w:rPr>
        <w:t xml:space="preserve"> </w:t>
      </w:r>
      <w:r>
        <w:t>who</w:t>
      </w:r>
      <w:r>
        <w:rPr>
          <w:spacing w:val="-3"/>
        </w:rPr>
        <w:t xml:space="preserve"> </w:t>
      </w:r>
      <w:r>
        <w:t>received</w:t>
      </w:r>
      <w:r>
        <w:rPr>
          <w:spacing w:val="-3"/>
        </w:rPr>
        <w:t xml:space="preserve"> </w:t>
      </w:r>
      <w:r>
        <w:t>the</w:t>
      </w:r>
      <w:r>
        <w:rPr>
          <w:spacing w:val="-3"/>
        </w:rPr>
        <w:t xml:space="preserve"> </w:t>
      </w:r>
      <w:r>
        <w:t xml:space="preserve">online intervention also made significantly less use of </w:t>
      </w:r>
      <w:r>
        <w:t>primary care services, specialized mental health services, and antidepressant medication during the first quarter following treatment, but those differences disappeared over time (de Graaf et al., 2011).</w:t>
      </w:r>
    </w:p>
    <w:p w14:paraId="67F7E304" w14:textId="77777777" w:rsidR="005B323A" w:rsidRDefault="005B323A">
      <w:pPr>
        <w:pStyle w:val="BodyText"/>
        <w:spacing w:before="10"/>
        <w:ind w:left="0"/>
        <w:rPr>
          <w:sz w:val="20"/>
        </w:rPr>
      </w:pPr>
    </w:p>
    <w:p w14:paraId="2BCD050B" w14:textId="77777777" w:rsidR="005B323A" w:rsidRDefault="0026499D">
      <w:pPr>
        <w:pStyle w:val="BodyText"/>
        <w:spacing w:before="1"/>
        <w:ind w:left="220" w:right="265"/>
      </w:pPr>
      <w:r>
        <w:t>Another fully computerized intervention, Blues Bego</w:t>
      </w:r>
      <w:r>
        <w:t>ne, was designed to treat both depression and</w:t>
      </w:r>
      <w:r>
        <w:rPr>
          <w:spacing w:val="-2"/>
        </w:rPr>
        <w:t xml:space="preserve"> </w:t>
      </w:r>
      <w:r>
        <w:t>co-occurring</w:t>
      </w:r>
      <w:r>
        <w:rPr>
          <w:spacing w:val="-3"/>
        </w:rPr>
        <w:t xml:space="preserve"> </w:t>
      </w:r>
      <w:r>
        <w:t>anxiety.</w:t>
      </w:r>
      <w:r>
        <w:rPr>
          <w:spacing w:val="-2"/>
        </w:rPr>
        <w:t xml:space="preserve"> </w:t>
      </w:r>
      <w:r>
        <w:t>For</w:t>
      </w:r>
      <w:r>
        <w:rPr>
          <w:spacing w:val="-3"/>
        </w:rPr>
        <w:t xml:space="preserve"> </w:t>
      </w:r>
      <w:r>
        <w:t>this</w:t>
      </w:r>
      <w:r>
        <w:rPr>
          <w:spacing w:val="-2"/>
        </w:rPr>
        <w:t xml:space="preserve"> </w:t>
      </w:r>
      <w:r>
        <w:t>study,</w:t>
      </w:r>
      <w:r>
        <w:rPr>
          <w:spacing w:val="-2"/>
        </w:rPr>
        <w:t xml:space="preserve"> </w:t>
      </w:r>
      <w:r>
        <w:t>100</w:t>
      </w:r>
      <w:r>
        <w:rPr>
          <w:spacing w:val="-2"/>
        </w:rPr>
        <w:t xml:space="preserve"> </w:t>
      </w:r>
      <w:r>
        <w:t>individuals</w:t>
      </w:r>
      <w:r>
        <w:rPr>
          <w:spacing w:val="-2"/>
        </w:rPr>
        <w:t xml:space="preserve"> </w:t>
      </w:r>
      <w:r>
        <w:t>who</w:t>
      </w:r>
      <w:r>
        <w:rPr>
          <w:spacing w:val="-2"/>
        </w:rPr>
        <w:t xml:space="preserve"> </w:t>
      </w:r>
      <w:r>
        <w:t>were</w:t>
      </w:r>
      <w:r>
        <w:rPr>
          <w:spacing w:val="-2"/>
        </w:rPr>
        <w:t xml:space="preserve"> </w:t>
      </w:r>
      <w:r>
        <w:t>referred</w:t>
      </w:r>
      <w:r>
        <w:rPr>
          <w:spacing w:val="-2"/>
        </w:rPr>
        <w:t xml:space="preserve"> </w:t>
      </w:r>
      <w:r>
        <w:t>to</w:t>
      </w:r>
      <w:r>
        <w:rPr>
          <w:spacing w:val="-2"/>
        </w:rPr>
        <w:t xml:space="preserve"> </w:t>
      </w:r>
      <w:r>
        <w:t>the</w:t>
      </w:r>
      <w:r>
        <w:rPr>
          <w:spacing w:val="-3"/>
        </w:rPr>
        <w:t xml:space="preserve"> </w:t>
      </w:r>
      <w:r>
        <w:t>study</w:t>
      </w:r>
      <w:r>
        <w:rPr>
          <w:spacing w:val="-7"/>
        </w:rPr>
        <w:t xml:space="preserve"> </w:t>
      </w:r>
      <w:r>
        <w:t>by</w:t>
      </w:r>
      <w:r>
        <w:rPr>
          <w:spacing w:val="-7"/>
        </w:rPr>
        <w:t xml:space="preserve"> </w:t>
      </w:r>
      <w:r>
        <w:t>their primary</w:t>
      </w:r>
      <w:r>
        <w:rPr>
          <w:spacing w:val="-3"/>
        </w:rPr>
        <w:t xml:space="preserve"> </w:t>
      </w:r>
      <w:r>
        <w:t>care doctors used the program (which was provided on a CD-ROM), and 58 completed the program. Of program com</w:t>
      </w:r>
      <w:r>
        <w:t>pleters, 62 percent were found to have had clinically significant changes in BDI-II scores, and 45 percent had meaningful reductions in BAI scores (Purves, Bennett, &amp; Wellman, 2009). Griffiths and Christensen (2007) reviewed a number of studies involving t</w:t>
      </w:r>
      <w:r>
        <w:t>wo Web-based interventions for depression, MoodGYM and BluePages, that were developed in Australia. Both programs demonstrated significantly greater reductions in symptoms of depression and anxiety</w:t>
      </w:r>
      <w:r>
        <w:rPr>
          <w:spacing w:val="-3"/>
        </w:rPr>
        <w:t xml:space="preserve"> </w:t>
      </w:r>
      <w:r>
        <w:t>than</w:t>
      </w:r>
      <w:r>
        <w:rPr>
          <w:spacing w:val="-1"/>
        </w:rPr>
        <w:t xml:space="preserve"> </w:t>
      </w:r>
      <w:r>
        <w:t>did no-treatment controls, and those</w:t>
      </w:r>
      <w:r>
        <w:rPr>
          <w:spacing w:val="-1"/>
        </w:rPr>
        <w:t xml:space="preserve"> </w:t>
      </w:r>
      <w:r>
        <w:t>effects continue</w:t>
      </w:r>
      <w:r>
        <w:t>d for at least 1 year after treatment.</w:t>
      </w:r>
    </w:p>
    <w:p w14:paraId="734742BF" w14:textId="77777777" w:rsidR="005B323A" w:rsidRDefault="005B323A">
      <w:pPr>
        <w:pStyle w:val="BodyText"/>
        <w:spacing w:before="10"/>
        <w:ind w:left="0"/>
        <w:rPr>
          <w:sz w:val="20"/>
        </w:rPr>
      </w:pPr>
    </w:p>
    <w:p w14:paraId="0FD88BBB" w14:textId="77777777" w:rsidR="005B323A" w:rsidRDefault="0026499D">
      <w:pPr>
        <w:pStyle w:val="BodyText"/>
        <w:spacing w:before="1"/>
        <w:ind w:left="220" w:right="265"/>
      </w:pPr>
      <w:r>
        <w:t>Mackinnon, Griffiths, and Christensen (2008) provided a 1-year follow-up evaluation of MoodGYM</w:t>
      </w:r>
      <w:r>
        <w:rPr>
          <w:spacing w:val="-3"/>
        </w:rPr>
        <w:t xml:space="preserve"> </w:t>
      </w:r>
      <w:r>
        <w:t>based</w:t>
      </w:r>
      <w:r>
        <w:rPr>
          <w:spacing w:val="-3"/>
        </w:rPr>
        <w:t xml:space="preserve"> </w:t>
      </w:r>
      <w:r>
        <w:t>on</w:t>
      </w:r>
      <w:r>
        <w:rPr>
          <w:spacing w:val="-3"/>
        </w:rPr>
        <w:t xml:space="preserve"> </w:t>
      </w:r>
      <w:r>
        <w:t>60</w:t>
      </w:r>
      <w:r>
        <w:rPr>
          <w:spacing w:val="-1"/>
        </w:rPr>
        <w:t xml:space="preserve"> </w:t>
      </w:r>
      <w:r>
        <w:t>percent</w:t>
      </w:r>
      <w:r>
        <w:rPr>
          <w:spacing w:val="-3"/>
        </w:rPr>
        <w:t xml:space="preserve"> </w:t>
      </w:r>
      <w:r>
        <w:t>of</w:t>
      </w:r>
      <w:r>
        <w:rPr>
          <w:spacing w:val="-3"/>
        </w:rPr>
        <w:t xml:space="preserve"> </w:t>
      </w:r>
      <w:r>
        <w:t>the</w:t>
      </w:r>
      <w:r>
        <w:rPr>
          <w:spacing w:val="-5"/>
        </w:rPr>
        <w:t xml:space="preserve"> </w:t>
      </w:r>
      <w:r>
        <w:t>525</w:t>
      </w:r>
      <w:r>
        <w:rPr>
          <w:spacing w:val="-3"/>
        </w:rPr>
        <w:t xml:space="preserve"> </w:t>
      </w:r>
      <w:r>
        <w:t>individuals</w:t>
      </w:r>
      <w:r>
        <w:rPr>
          <w:spacing w:val="-3"/>
        </w:rPr>
        <w:t xml:space="preserve"> </w:t>
      </w:r>
      <w:r>
        <w:t>who</w:t>
      </w:r>
      <w:r>
        <w:rPr>
          <w:spacing w:val="-3"/>
        </w:rPr>
        <w:t xml:space="preserve"> </w:t>
      </w:r>
      <w:r>
        <w:t>had</w:t>
      </w:r>
      <w:r>
        <w:rPr>
          <w:spacing w:val="-3"/>
        </w:rPr>
        <w:t xml:space="preserve"> </w:t>
      </w:r>
      <w:r>
        <w:t>been</w:t>
      </w:r>
      <w:r>
        <w:rPr>
          <w:spacing w:val="-2"/>
        </w:rPr>
        <w:t xml:space="preserve"> </w:t>
      </w:r>
      <w:r>
        <w:t>randomly</w:t>
      </w:r>
      <w:r>
        <w:rPr>
          <w:spacing w:val="-8"/>
        </w:rPr>
        <w:t xml:space="preserve"> </w:t>
      </w:r>
      <w:r>
        <w:t>assigned</w:t>
      </w:r>
      <w:r>
        <w:rPr>
          <w:spacing w:val="-3"/>
        </w:rPr>
        <w:t xml:space="preserve"> </w:t>
      </w:r>
      <w:r>
        <w:t>to</w:t>
      </w:r>
      <w:r>
        <w:rPr>
          <w:spacing w:val="-3"/>
        </w:rPr>
        <w:t xml:space="preserve"> </w:t>
      </w:r>
      <w:r>
        <w:t>use</w:t>
      </w:r>
      <w:r>
        <w:rPr>
          <w:spacing w:val="-4"/>
        </w:rPr>
        <w:t xml:space="preserve"> </w:t>
      </w:r>
      <w:r>
        <w:t>a Web site that provided psychoeducation about depression, to receive the online MoodGYM intervention, or to participate in a placebo control group. Both intervention groups had significant</w:t>
      </w:r>
      <w:r>
        <w:rPr>
          <w:spacing w:val="-2"/>
        </w:rPr>
        <w:t xml:space="preserve"> </w:t>
      </w:r>
      <w:r>
        <w:t>declines</w:t>
      </w:r>
      <w:r>
        <w:rPr>
          <w:spacing w:val="-2"/>
        </w:rPr>
        <w:t xml:space="preserve"> </w:t>
      </w:r>
      <w:r>
        <w:t>in</w:t>
      </w:r>
      <w:r>
        <w:rPr>
          <w:spacing w:val="-2"/>
        </w:rPr>
        <w:t xml:space="preserve"> </w:t>
      </w:r>
      <w:r>
        <w:t>depressive</w:t>
      </w:r>
      <w:r>
        <w:rPr>
          <w:spacing w:val="-3"/>
        </w:rPr>
        <w:t xml:space="preserve"> </w:t>
      </w:r>
      <w:r>
        <w:t>symptoms</w:t>
      </w:r>
      <w:r>
        <w:rPr>
          <w:spacing w:val="-2"/>
        </w:rPr>
        <w:t xml:space="preserve"> </w:t>
      </w:r>
      <w:r>
        <w:t>(measured</w:t>
      </w:r>
      <w:r>
        <w:rPr>
          <w:spacing w:val="-2"/>
        </w:rPr>
        <w:t xml:space="preserve"> </w:t>
      </w:r>
      <w:r>
        <w:t>with</w:t>
      </w:r>
      <w:r>
        <w:rPr>
          <w:spacing w:val="-2"/>
        </w:rPr>
        <w:t xml:space="preserve"> </w:t>
      </w:r>
      <w:r>
        <w:t>the</w:t>
      </w:r>
      <w:r>
        <w:rPr>
          <w:spacing w:val="-3"/>
        </w:rPr>
        <w:t xml:space="preserve"> </w:t>
      </w:r>
      <w:r>
        <w:t>CES-D),</w:t>
      </w:r>
      <w:r>
        <w:rPr>
          <w:spacing w:val="-2"/>
        </w:rPr>
        <w:t xml:space="preserve"> </w:t>
      </w:r>
      <w:r>
        <w:t>and</w:t>
      </w:r>
      <w:r>
        <w:rPr>
          <w:spacing w:val="-2"/>
        </w:rPr>
        <w:t xml:space="preserve"> </w:t>
      </w:r>
      <w:r>
        <w:t>tho</w:t>
      </w:r>
      <w:r>
        <w:t>se</w:t>
      </w:r>
      <w:r>
        <w:rPr>
          <w:spacing w:val="-3"/>
        </w:rPr>
        <w:t xml:space="preserve"> </w:t>
      </w:r>
      <w:r>
        <w:t>reductions</w:t>
      </w:r>
      <w:r>
        <w:rPr>
          <w:spacing w:val="-2"/>
        </w:rPr>
        <w:t xml:space="preserve"> </w:t>
      </w:r>
      <w:r>
        <w:t>in symptoms continued through the 1-year follow-up. Both intervention groups also had significantly greater reductions in symptoms than did participants in the control group, but there were no significant differences between the two intervent</w:t>
      </w:r>
      <w:r>
        <w:t>ions at the 1-year follow-up.</w:t>
      </w:r>
    </w:p>
    <w:p w14:paraId="01753F9B" w14:textId="77777777" w:rsidR="005B323A" w:rsidRDefault="005B323A">
      <w:pPr>
        <w:pStyle w:val="BodyText"/>
        <w:spacing w:before="10"/>
        <w:ind w:left="0"/>
        <w:rPr>
          <w:sz w:val="20"/>
        </w:rPr>
      </w:pPr>
    </w:p>
    <w:p w14:paraId="0A15D968" w14:textId="77777777" w:rsidR="005B323A" w:rsidRDefault="0026499D">
      <w:pPr>
        <w:pStyle w:val="BodyText"/>
        <w:spacing w:before="0"/>
        <w:ind w:left="220" w:right="220"/>
      </w:pPr>
      <w:r>
        <w:t>In yet another evaluation of MoodGYM, Farrer et al. (2011) compared 6-month follow-up outcomes for callers to an Australian counseling hotline who had high levels of psychological distress</w:t>
      </w:r>
      <w:r>
        <w:rPr>
          <w:spacing w:val="-3"/>
        </w:rPr>
        <w:t xml:space="preserve"> </w:t>
      </w:r>
      <w:r>
        <w:t>(i.e.,</w:t>
      </w:r>
      <w:r>
        <w:rPr>
          <w:spacing w:val="-3"/>
        </w:rPr>
        <w:t xml:space="preserve"> </w:t>
      </w:r>
      <w:r>
        <w:t>scores</w:t>
      </w:r>
      <w:r>
        <w:rPr>
          <w:spacing w:val="-3"/>
        </w:rPr>
        <w:t xml:space="preserve"> </w:t>
      </w:r>
      <w:r>
        <w:t>of</w:t>
      </w:r>
      <w:r>
        <w:rPr>
          <w:spacing w:val="-3"/>
        </w:rPr>
        <w:t xml:space="preserve"> </w:t>
      </w:r>
      <w:r>
        <w:t>22</w:t>
      </w:r>
      <w:r>
        <w:rPr>
          <w:spacing w:val="-6"/>
        </w:rPr>
        <w:t xml:space="preserve"> </w:t>
      </w:r>
      <w:r>
        <w:t>or</w:t>
      </w:r>
      <w:r>
        <w:rPr>
          <w:spacing w:val="-9"/>
        </w:rPr>
        <w:t xml:space="preserve"> </w:t>
      </w:r>
      <w:r>
        <w:t>higher</w:t>
      </w:r>
      <w:r>
        <w:rPr>
          <w:spacing w:val="-7"/>
        </w:rPr>
        <w:t xml:space="preserve"> </w:t>
      </w:r>
      <w:r>
        <w:t>on</w:t>
      </w:r>
      <w:r>
        <w:rPr>
          <w:spacing w:val="-8"/>
        </w:rPr>
        <w:t xml:space="preserve"> </w:t>
      </w:r>
      <w:r>
        <w:t>the</w:t>
      </w:r>
      <w:r>
        <w:rPr>
          <w:spacing w:val="-9"/>
        </w:rPr>
        <w:t xml:space="preserve"> </w:t>
      </w:r>
      <w:r>
        <w:t>10-item</w:t>
      </w:r>
      <w:r>
        <w:rPr>
          <w:spacing w:val="-5"/>
        </w:rPr>
        <w:t xml:space="preserve"> </w:t>
      </w:r>
      <w:r>
        <w:t>Kessler</w:t>
      </w:r>
      <w:r>
        <w:rPr>
          <w:spacing w:val="-9"/>
        </w:rPr>
        <w:t xml:space="preserve"> </w:t>
      </w:r>
      <w:r>
        <w:t>Psychological</w:t>
      </w:r>
      <w:r>
        <w:rPr>
          <w:spacing w:val="-8"/>
        </w:rPr>
        <w:t xml:space="preserve"> </w:t>
      </w:r>
      <w:r>
        <w:t>Distress</w:t>
      </w:r>
      <w:r>
        <w:rPr>
          <w:spacing w:val="-8"/>
        </w:rPr>
        <w:t xml:space="preserve"> </w:t>
      </w:r>
      <w:r>
        <w:t>Scale)</w:t>
      </w:r>
      <w:r>
        <w:rPr>
          <w:spacing w:val="-5"/>
        </w:rPr>
        <w:t xml:space="preserve"> </w:t>
      </w:r>
      <w:r>
        <w:t>and</w:t>
      </w:r>
      <w:r>
        <w:rPr>
          <w:spacing w:val="-6"/>
        </w:rPr>
        <w:t xml:space="preserve"> </w:t>
      </w:r>
      <w:r>
        <w:t xml:space="preserve">who </w:t>
      </w:r>
      <w:r>
        <w:rPr>
          <w:spacing w:val="-2"/>
        </w:rPr>
        <w:t>received</w:t>
      </w:r>
      <w:r>
        <w:rPr>
          <w:spacing w:val="-5"/>
        </w:rPr>
        <w:t xml:space="preserve"> </w:t>
      </w:r>
      <w:r>
        <w:rPr>
          <w:spacing w:val="-2"/>
        </w:rPr>
        <w:t>MoodGYM</w:t>
      </w:r>
      <w:r>
        <w:rPr>
          <w:spacing w:val="-5"/>
        </w:rPr>
        <w:t xml:space="preserve"> </w:t>
      </w:r>
      <w:r>
        <w:rPr>
          <w:spacing w:val="-2"/>
        </w:rPr>
        <w:t>for</w:t>
      </w:r>
      <w:r>
        <w:rPr>
          <w:spacing w:val="-4"/>
        </w:rPr>
        <w:t xml:space="preserve"> </w:t>
      </w:r>
      <w:r>
        <w:rPr>
          <w:spacing w:val="-2"/>
        </w:rPr>
        <w:t>depression</w:t>
      </w:r>
      <w:r>
        <w:rPr>
          <w:spacing w:val="-3"/>
        </w:rPr>
        <w:t xml:space="preserve"> </w:t>
      </w:r>
      <w:r>
        <w:rPr>
          <w:spacing w:val="-2"/>
        </w:rPr>
        <w:t>(</w:t>
      </w:r>
      <w:r>
        <w:rPr>
          <w:i/>
          <w:spacing w:val="-2"/>
        </w:rPr>
        <w:t>n=</w:t>
      </w:r>
      <w:r>
        <w:rPr>
          <w:spacing w:val="-2"/>
        </w:rPr>
        <w:t>36),</w:t>
      </w:r>
      <w:r>
        <w:rPr>
          <w:spacing w:val="-5"/>
        </w:rPr>
        <w:t xml:space="preserve"> </w:t>
      </w:r>
      <w:r>
        <w:rPr>
          <w:spacing w:val="-2"/>
        </w:rPr>
        <w:t>weekly</w:t>
      </w:r>
      <w:r>
        <w:rPr>
          <w:spacing w:val="-7"/>
        </w:rPr>
        <w:t xml:space="preserve"> </w:t>
      </w:r>
      <w:r>
        <w:rPr>
          <w:spacing w:val="-2"/>
        </w:rPr>
        <w:t>telephone</w:t>
      </w:r>
      <w:r>
        <w:rPr>
          <w:spacing w:val="-6"/>
        </w:rPr>
        <w:t xml:space="preserve"> </w:t>
      </w:r>
      <w:r>
        <w:rPr>
          <w:spacing w:val="-2"/>
        </w:rPr>
        <w:t>follow-up</w:t>
      </w:r>
      <w:r>
        <w:rPr>
          <w:spacing w:val="-6"/>
        </w:rPr>
        <w:t xml:space="preserve"> </w:t>
      </w:r>
      <w:r>
        <w:rPr>
          <w:spacing w:val="-2"/>
        </w:rPr>
        <w:t>calls</w:t>
      </w:r>
      <w:r>
        <w:rPr>
          <w:spacing w:val="-5"/>
        </w:rPr>
        <w:t xml:space="preserve"> </w:t>
      </w:r>
      <w:r>
        <w:rPr>
          <w:spacing w:val="-2"/>
        </w:rPr>
        <w:t>from a</w:t>
      </w:r>
      <w:r>
        <w:rPr>
          <w:spacing w:val="-6"/>
        </w:rPr>
        <w:t xml:space="preserve"> </w:t>
      </w:r>
      <w:r>
        <w:rPr>
          <w:spacing w:val="-2"/>
        </w:rPr>
        <w:t>lay</w:t>
      </w:r>
      <w:r>
        <w:rPr>
          <w:spacing w:val="-8"/>
        </w:rPr>
        <w:t xml:space="preserve"> </w:t>
      </w:r>
      <w:r>
        <w:rPr>
          <w:spacing w:val="-2"/>
        </w:rPr>
        <w:t xml:space="preserve">counselor </w:t>
      </w:r>
      <w:r>
        <w:t>(</w:t>
      </w:r>
      <w:r>
        <w:rPr>
          <w:i/>
        </w:rPr>
        <w:t>n=</w:t>
      </w:r>
      <w:r>
        <w:t>36),</w:t>
      </w:r>
      <w:r>
        <w:rPr>
          <w:spacing w:val="-10"/>
        </w:rPr>
        <w:t xml:space="preserve"> </w:t>
      </w:r>
      <w:r>
        <w:t>a</w:t>
      </w:r>
      <w:r>
        <w:rPr>
          <w:spacing w:val="-11"/>
        </w:rPr>
        <w:t xml:space="preserve"> </w:t>
      </w:r>
      <w:r>
        <w:t>combination</w:t>
      </w:r>
      <w:r>
        <w:rPr>
          <w:spacing w:val="-12"/>
        </w:rPr>
        <w:t xml:space="preserve"> </w:t>
      </w:r>
      <w:r>
        <w:t>of</w:t>
      </w:r>
      <w:r>
        <w:rPr>
          <w:spacing w:val="-11"/>
        </w:rPr>
        <w:t xml:space="preserve"> </w:t>
      </w:r>
      <w:r>
        <w:t>the</w:t>
      </w:r>
      <w:r>
        <w:rPr>
          <w:spacing w:val="-13"/>
        </w:rPr>
        <w:t xml:space="preserve"> </w:t>
      </w:r>
      <w:r>
        <w:t>two</w:t>
      </w:r>
      <w:r>
        <w:rPr>
          <w:spacing w:val="-10"/>
        </w:rPr>
        <w:t xml:space="preserve"> </w:t>
      </w:r>
      <w:r>
        <w:t>(</w:t>
      </w:r>
      <w:r>
        <w:rPr>
          <w:i/>
        </w:rPr>
        <w:t>n=</w:t>
      </w:r>
      <w:r>
        <w:t>41),</w:t>
      </w:r>
      <w:r>
        <w:rPr>
          <w:spacing w:val="-12"/>
        </w:rPr>
        <w:t xml:space="preserve"> </w:t>
      </w:r>
      <w:r>
        <w:t>or</w:t>
      </w:r>
      <w:r>
        <w:rPr>
          <w:spacing w:val="-13"/>
        </w:rPr>
        <w:t xml:space="preserve"> </w:t>
      </w:r>
      <w:r>
        <w:t>access</w:t>
      </w:r>
      <w:r>
        <w:rPr>
          <w:spacing w:val="-10"/>
        </w:rPr>
        <w:t xml:space="preserve"> </w:t>
      </w:r>
      <w:r>
        <w:t>to</w:t>
      </w:r>
      <w:r>
        <w:rPr>
          <w:spacing w:val="-12"/>
        </w:rPr>
        <w:t xml:space="preserve"> </w:t>
      </w:r>
      <w:r>
        <w:t>standard</w:t>
      </w:r>
      <w:r>
        <w:rPr>
          <w:spacing w:val="-10"/>
        </w:rPr>
        <w:t xml:space="preserve"> </w:t>
      </w:r>
      <w:r>
        <w:t>care</w:t>
      </w:r>
      <w:r>
        <w:rPr>
          <w:spacing w:val="-14"/>
        </w:rPr>
        <w:t xml:space="preserve"> </w:t>
      </w:r>
      <w:r>
        <w:t>only</w:t>
      </w:r>
      <w:r>
        <w:rPr>
          <w:spacing w:val="-14"/>
        </w:rPr>
        <w:t xml:space="preserve"> </w:t>
      </w:r>
      <w:r>
        <w:t>(</w:t>
      </w:r>
      <w:r>
        <w:rPr>
          <w:i/>
        </w:rPr>
        <w:t>n=</w:t>
      </w:r>
      <w:r>
        <w:t>35).</w:t>
      </w:r>
      <w:r>
        <w:rPr>
          <w:spacing w:val="-12"/>
        </w:rPr>
        <w:t xml:space="preserve"> </w:t>
      </w:r>
      <w:r>
        <w:t>Participants</w:t>
      </w:r>
      <w:r>
        <w:rPr>
          <w:spacing w:val="-9"/>
        </w:rPr>
        <w:t xml:space="preserve"> </w:t>
      </w:r>
      <w:r>
        <w:t>who received</w:t>
      </w:r>
      <w:r>
        <w:rPr>
          <w:spacing w:val="-5"/>
        </w:rPr>
        <w:t xml:space="preserve"> </w:t>
      </w:r>
      <w:r>
        <w:t>MoodGYM,</w:t>
      </w:r>
      <w:r>
        <w:rPr>
          <w:spacing w:val="-5"/>
        </w:rPr>
        <w:t xml:space="preserve"> </w:t>
      </w:r>
      <w:r>
        <w:t>either</w:t>
      </w:r>
      <w:r>
        <w:rPr>
          <w:spacing w:val="-4"/>
        </w:rPr>
        <w:t xml:space="preserve"> </w:t>
      </w:r>
      <w:r>
        <w:t>with</w:t>
      </w:r>
      <w:r>
        <w:rPr>
          <w:spacing w:val="-5"/>
        </w:rPr>
        <w:t xml:space="preserve"> </w:t>
      </w:r>
      <w:r>
        <w:t>or</w:t>
      </w:r>
      <w:r>
        <w:rPr>
          <w:spacing w:val="-4"/>
        </w:rPr>
        <w:t xml:space="preserve"> </w:t>
      </w:r>
      <w:r>
        <w:t>without</w:t>
      </w:r>
      <w:r>
        <w:rPr>
          <w:spacing w:val="-2"/>
        </w:rPr>
        <w:t xml:space="preserve"> </w:t>
      </w:r>
      <w:r>
        <w:t>the</w:t>
      </w:r>
      <w:r>
        <w:rPr>
          <w:spacing w:val="-6"/>
        </w:rPr>
        <w:t xml:space="preserve"> </w:t>
      </w:r>
      <w:r>
        <w:t>telephone</w:t>
      </w:r>
      <w:r>
        <w:rPr>
          <w:spacing w:val="-4"/>
        </w:rPr>
        <w:t xml:space="preserve"> </w:t>
      </w:r>
      <w:r>
        <w:t>component,</w:t>
      </w:r>
      <w:r>
        <w:rPr>
          <w:spacing w:val="-3"/>
        </w:rPr>
        <w:t xml:space="preserve"> </w:t>
      </w:r>
      <w:r>
        <w:t>had</w:t>
      </w:r>
      <w:r>
        <w:rPr>
          <w:spacing w:val="-3"/>
        </w:rPr>
        <w:t xml:space="preserve"> </w:t>
      </w:r>
      <w:r>
        <w:t>significantly</w:t>
      </w:r>
      <w:r>
        <w:rPr>
          <w:spacing w:val="-10"/>
        </w:rPr>
        <w:t xml:space="preserve"> </w:t>
      </w:r>
      <w:r>
        <w:t>lower levels</w:t>
      </w:r>
      <w:r>
        <w:rPr>
          <w:spacing w:val="-3"/>
        </w:rPr>
        <w:t xml:space="preserve"> </w:t>
      </w:r>
      <w:r>
        <w:t>of</w:t>
      </w:r>
      <w:r>
        <w:rPr>
          <w:spacing w:val="-6"/>
        </w:rPr>
        <w:t xml:space="preserve"> </w:t>
      </w:r>
      <w:r>
        <w:t>depression</w:t>
      </w:r>
      <w:r>
        <w:rPr>
          <w:spacing w:val="-5"/>
        </w:rPr>
        <w:t xml:space="preserve"> </w:t>
      </w:r>
      <w:r>
        <w:t>at</w:t>
      </w:r>
      <w:r>
        <w:rPr>
          <w:spacing w:val="-2"/>
        </w:rPr>
        <w:t xml:space="preserve"> </w:t>
      </w:r>
      <w:r>
        <w:t>follow-up</w:t>
      </w:r>
      <w:r>
        <w:rPr>
          <w:spacing w:val="-6"/>
        </w:rPr>
        <w:t xml:space="preserve"> </w:t>
      </w:r>
      <w:r>
        <w:t>than</w:t>
      </w:r>
      <w:r>
        <w:rPr>
          <w:spacing w:val="-4"/>
        </w:rPr>
        <w:t xml:space="preserve"> </w:t>
      </w:r>
      <w:r>
        <w:t>did</w:t>
      </w:r>
      <w:r>
        <w:rPr>
          <w:spacing w:val="-6"/>
        </w:rPr>
        <w:t xml:space="preserve"> </w:t>
      </w:r>
      <w:r>
        <w:t>participants</w:t>
      </w:r>
      <w:r>
        <w:rPr>
          <w:spacing w:val="-5"/>
        </w:rPr>
        <w:t xml:space="preserve"> </w:t>
      </w:r>
      <w:r>
        <w:t>in</w:t>
      </w:r>
      <w:r>
        <w:rPr>
          <w:spacing w:val="-5"/>
        </w:rPr>
        <w:t xml:space="preserve"> </w:t>
      </w:r>
      <w:r>
        <w:t>the</w:t>
      </w:r>
      <w:r>
        <w:rPr>
          <w:spacing w:val="-4"/>
        </w:rPr>
        <w:t xml:space="preserve"> </w:t>
      </w:r>
      <w:r>
        <w:t>other</w:t>
      </w:r>
      <w:r>
        <w:rPr>
          <w:spacing w:val="-6"/>
        </w:rPr>
        <w:t xml:space="preserve"> </w:t>
      </w:r>
      <w:r>
        <w:t>two groups,</w:t>
      </w:r>
      <w:r>
        <w:rPr>
          <w:spacing w:val="-5"/>
        </w:rPr>
        <w:t xml:space="preserve"> </w:t>
      </w:r>
      <w:r>
        <w:t>but</w:t>
      </w:r>
      <w:r>
        <w:rPr>
          <w:spacing w:val="-5"/>
        </w:rPr>
        <w:t xml:space="preserve"> </w:t>
      </w:r>
      <w:r>
        <w:t>there</w:t>
      </w:r>
      <w:r>
        <w:rPr>
          <w:spacing w:val="-7"/>
        </w:rPr>
        <w:t xml:space="preserve"> </w:t>
      </w:r>
      <w:r>
        <w:t>were</w:t>
      </w:r>
      <w:r>
        <w:rPr>
          <w:spacing w:val="-8"/>
        </w:rPr>
        <w:t xml:space="preserve"> </w:t>
      </w:r>
      <w:r>
        <w:t>no significant</w:t>
      </w:r>
      <w:r>
        <w:rPr>
          <w:spacing w:val="-4"/>
        </w:rPr>
        <w:t xml:space="preserve"> </w:t>
      </w:r>
      <w:r>
        <w:t>differences</w:t>
      </w:r>
      <w:r>
        <w:rPr>
          <w:spacing w:val="-4"/>
        </w:rPr>
        <w:t xml:space="preserve"> </w:t>
      </w:r>
      <w:r>
        <w:t>between</w:t>
      </w:r>
      <w:r>
        <w:rPr>
          <w:spacing w:val="-4"/>
        </w:rPr>
        <w:t xml:space="preserve"> </w:t>
      </w:r>
      <w:r>
        <w:t>the</w:t>
      </w:r>
      <w:r>
        <w:rPr>
          <w:spacing w:val="-5"/>
        </w:rPr>
        <w:t xml:space="preserve"> </w:t>
      </w:r>
      <w:r>
        <w:t>two</w:t>
      </w:r>
      <w:r>
        <w:rPr>
          <w:spacing w:val="-4"/>
        </w:rPr>
        <w:t xml:space="preserve"> </w:t>
      </w:r>
      <w:r>
        <w:t>MoodGYM</w:t>
      </w:r>
      <w:r>
        <w:rPr>
          <w:spacing w:val="-2"/>
        </w:rPr>
        <w:t xml:space="preserve"> </w:t>
      </w:r>
      <w:r>
        <w:t>groups</w:t>
      </w:r>
      <w:r>
        <w:rPr>
          <w:spacing w:val="-2"/>
        </w:rPr>
        <w:t xml:space="preserve"> </w:t>
      </w:r>
      <w:r>
        <w:t>in</w:t>
      </w:r>
      <w:r>
        <w:rPr>
          <w:spacing w:val="-4"/>
        </w:rPr>
        <w:t xml:space="preserve"> </w:t>
      </w:r>
      <w:r>
        <w:t>terms</w:t>
      </w:r>
      <w:r>
        <w:rPr>
          <w:spacing w:val="-4"/>
        </w:rPr>
        <w:t xml:space="preserve"> </w:t>
      </w:r>
      <w:r>
        <w:t>of</w:t>
      </w:r>
      <w:r>
        <w:rPr>
          <w:spacing w:val="-5"/>
        </w:rPr>
        <w:t xml:space="preserve"> </w:t>
      </w:r>
      <w:r>
        <w:t>compliance</w:t>
      </w:r>
      <w:r>
        <w:rPr>
          <w:spacing w:val="-5"/>
        </w:rPr>
        <w:t xml:space="preserve"> </w:t>
      </w:r>
      <w:r>
        <w:t>or</w:t>
      </w:r>
      <w:r>
        <w:rPr>
          <w:spacing w:val="-5"/>
        </w:rPr>
        <w:t xml:space="preserve"> </w:t>
      </w:r>
      <w:r>
        <w:t>outcomes.</w:t>
      </w:r>
    </w:p>
    <w:p w14:paraId="034211D3" w14:textId="77777777" w:rsidR="005B323A" w:rsidRDefault="005B323A">
      <w:pPr>
        <w:pStyle w:val="BodyText"/>
        <w:spacing w:before="11"/>
        <w:ind w:left="0"/>
        <w:rPr>
          <w:sz w:val="20"/>
        </w:rPr>
      </w:pPr>
    </w:p>
    <w:p w14:paraId="18B27C9F" w14:textId="77777777" w:rsidR="005B323A" w:rsidRDefault="0026499D">
      <w:pPr>
        <w:pStyle w:val="BodyText"/>
        <w:spacing w:before="0"/>
        <w:ind w:left="220" w:right="220"/>
      </w:pPr>
      <w:r>
        <w:t>In Germany, a Web-based CBT program to treat depression (Deprexis) was evaluated with a cohort of 320 individuals who received the intervention in addition to treatment as usual and 76 who received the</w:t>
      </w:r>
      <w:r>
        <w:rPr>
          <w:spacing w:val="-1"/>
        </w:rPr>
        <w:t xml:space="preserve"> </w:t>
      </w:r>
      <w:r>
        <w:t>intervention after a 9-week delay</w:t>
      </w:r>
      <w:r>
        <w:rPr>
          <w:spacing w:val="-2"/>
        </w:rPr>
        <w:t xml:space="preserve"> </w:t>
      </w:r>
      <w:r>
        <w:t>while receiving</w:t>
      </w:r>
      <w:r>
        <w:rPr>
          <w:spacing w:val="-3"/>
        </w:rPr>
        <w:t xml:space="preserve"> </w:t>
      </w:r>
      <w:r>
        <w:t>trea</w:t>
      </w:r>
      <w:r>
        <w:t>tment as usual throughout the</w:t>
      </w:r>
      <w:r>
        <w:rPr>
          <w:spacing w:val="-3"/>
        </w:rPr>
        <w:t xml:space="preserve"> </w:t>
      </w:r>
      <w:r>
        <w:t>study</w:t>
      </w:r>
      <w:r>
        <w:rPr>
          <w:spacing w:val="-7"/>
        </w:rPr>
        <w:t xml:space="preserve"> </w:t>
      </w:r>
      <w:r>
        <w:t>period</w:t>
      </w:r>
      <w:r>
        <w:rPr>
          <w:spacing w:val="-3"/>
        </w:rPr>
        <w:t xml:space="preserve"> </w:t>
      </w:r>
      <w:r>
        <w:t>(Meyer</w:t>
      </w:r>
      <w:r>
        <w:rPr>
          <w:spacing w:val="-1"/>
        </w:rPr>
        <w:t xml:space="preserve"> </w:t>
      </w:r>
      <w:r>
        <w:t>et</w:t>
      </w:r>
      <w:r>
        <w:rPr>
          <w:spacing w:val="-3"/>
        </w:rPr>
        <w:t xml:space="preserve"> </w:t>
      </w:r>
      <w:r>
        <w:t>al.,</w:t>
      </w:r>
      <w:r>
        <w:rPr>
          <w:spacing w:val="-3"/>
        </w:rPr>
        <w:t xml:space="preserve"> </w:t>
      </w:r>
      <w:r>
        <w:t>2009).</w:t>
      </w:r>
      <w:r>
        <w:rPr>
          <w:spacing w:val="-3"/>
        </w:rPr>
        <w:t xml:space="preserve"> </w:t>
      </w:r>
      <w:r>
        <w:t>Participants</w:t>
      </w:r>
      <w:r>
        <w:rPr>
          <w:spacing w:val="-1"/>
        </w:rPr>
        <w:t xml:space="preserve"> </w:t>
      </w:r>
      <w:r>
        <w:t>who</w:t>
      </w:r>
      <w:r>
        <w:rPr>
          <w:spacing w:val="-3"/>
        </w:rPr>
        <w:t xml:space="preserve"> </w:t>
      </w:r>
      <w:r>
        <w:t>received</w:t>
      </w:r>
      <w:r>
        <w:rPr>
          <w:spacing w:val="-3"/>
        </w:rPr>
        <w:t xml:space="preserve"> </w:t>
      </w:r>
      <w:r>
        <w:t>the</w:t>
      </w:r>
      <w:r>
        <w:rPr>
          <w:spacing w:val="-4"/>
        </w:rPr>
        <w:t xml:space="preserve"> </w:t>
      </w:r>
      <w:r>
        <w:t>intervention</w:t>
      </w:r>
      <w:r>
        <w:rPr>
          <w:spacing w:val="-3"/>
        </w:rPr>
        <w:t xml:space="preserve"> </w:t>
      </w:r>
      <w:r>
        <w:t>immediately</w:t>
      </w:r>
      <w:r>
        <w:rPr>
          <w:spacing w:val="-10"/>
        </w:rPr>
        <w:t xml:space="preserve"> </w:t>
      </w:r>
      <w:r>
        <w:t>had significant improvements in depressive symptoms (measured with the BDI) and social functioning (according to the Work and Social Adjustment Scale), and these improvements continued to be maintained 6 months after the intervention ended.</w:t>
      </w:r>
    </w:p>
    <w:p w14:paraId="12639AFF" w14:textId="77777777" w:rsidR="005B323A" w:rsidRDefault="005B323A">
      <w:pPr>
        <w:sectPr w:rsidR="005B323A">
          <w:pgSz w:w="12240" w:h="15840"/>
          <w:pgMar w:top="1300" w:right="1220" w:bottom="1080" w:left="1220" w:header="722" w:footer="887" w:gutter="0"/>
          <w:cols w:space="720"/>
        </w:sectPr>
      </w:pPr>
    </w:p>
    <w:p w14:paraId="123DF674" w14:textId="77777777" w:rsidR="005B323A" w:rsidRDefault="0026499D">
      <w:pPr>
        <w:pStyle w:val="BodyText"/>
        <w:spacing w:before="124"/>
        <w:ind w:left="220" w:right="229"/>
      </w:pPr>
      <w:r>
        <w:lastRenderedPageBreak/>
        <w:t>I</w:t>
      </w:r>
      <w:r>
        <w:t>n</w:t>
      </w:r>
      <w:r>
        <w:rPr>
          <w:spacing w:val="-1"/>
        </w:rPr>
        <w:t xml:space="preserve"> </w:t>
      </w:r>
      <w:r>
        <w:t>a</w:t>
      </w:r>
      <w:r>
        <w:rPr>
          <w:spacing w:val="-4"/>
        </w:rPr>
        <w:t xml:space="preserve"> </w:t>
      </w:r>
      <w:r>
        <w:t>later</w:t>
      </w:r>
      <w:r>
        <w:rPr>
          <w:spacing w:val="-2"/>
        </w:rPr>
        <w:t xml:space="preserve"> </w:t>
      </w:r>
      <w:r>
        <w:t>evaluation</w:t>
      </w:r>
      <w:r>
        <w:rPr>
          <w:spacing w:val="-3"/>
        </w:rPr>
        <w:t xml:space="preserve"> </w:t>
      </w:r>
      <w:r>
        <w:t>of</w:t>
      </w:r>
      <w:r>
        <w:rPr>
          <w:spacing w:val="-3"/>
        </w:rPr>
        <w:t xml:space="preserve"> </w:t>
      </w:r>
      <w:r>
        <w:t>Deprexis</w:t>
      </w:r>
      <w:r>
        <w:rPr>
          <w:spacing w:val="-3"/>
        </w:rPr>
        <w:t xml:space="preserve"> </w:t>
      </w:r>
      <w:r>
        <w:t>(improved</w:t>
      </w:r>
      <w:r>
        <w:rPr>
          <w:spacing w:val="-3"/>
        </w:rPr>
        <w:t xml:space="preserve"> </w:t>
      </w:r>
      <w:r>
        <w:t>over</w:t>
      </w:r>
      <w:r>
        <w:rPr>
          <w:spacing w:val="-3"/>
        </w:rPr>
        <w:t xml:space="preserve"> </w:t>
      </w:r>
      <w:r>
        <w:t>its</w:t>
      </w:r>
      <w:r>
        <w:rPr>
          <w:spacing w:val="-3"/>
        </w:rPr>
        <w:t xml:space="preserve"> </w:t>
      </w:r>
      <w:r>
        <w:t>prior</w:t>
      </w:r>
      <w:r>
        <w:rPr>
          <w:spacing w:val="-4"/>
        </w:rPr>
        <w:t xml:space="preserve"> </w:t>
      </w:r>
      <w:r>
        <w:t>form</w:t>
      </w:r>
      <w:r>
        <w:rPr>
          <w:spacing w:val="-3"/>
        </w:rPr>
        <w:t xml:space="preserve"> </w:t>
      </w:r>
      <w:r>
        <w:t>by</w:t>
      </w:r>
      <w:r>
        <w:rPr>
          <w:spacing w:val="-7"/>
        </w:rPr>
        <w:t xml:space="preserve"> </w:t>
      </w:r>
      <w:r>
        <w:t>the</w:t>
      </w:r>
      <w:r>
        <w:rPr>
          <w:spacing w:val="-3"/>
        </w:rPr>
        <w:t xml:space="preserve"> </w:t>
      </w:r>
      <w:r>
        <w:t>addition</w:t>
      </w:r>
      <w:r>
        <w:rPr>
          <w:spacing w:val="-3"/>
        </w:rPr>
        <w:t xml:space="preserve"> </w:t>
      </w:r>
      <w:r>
        <w:t>of</w:t>
      </w:r>
      <w:r>
        <w:rPr>
          <w:spacing w:val="-4"/>
        </w:rPr>
        <w:t xml:space="preserve"> </w:t>
      </w:r>
      <w:r>
        <w:t>email</w:t>
      </w:r>
      <w:r>
        <w:rPr>
          <w:spacing w:val="-3"/>
        </w:rPr>
        <w:t xml:space="preserve"> </w:t>
      </w:r>
      <w:r>
        <w:t>reminders and nonfinancial incentives), 210 participants were randomly assigned to receive one version of the intervention or to a waitlist control group (Moritz et al.</w:t>
      </w:r>
      <w:r>
        <w:t>, 2012). At the conclusion of their treatment, participants who used Deprexis had, relative to those in the control group, significant improvements in symptoms of depression, dysfunctional attitudes, quality of life, and self- esteem. The largest improveme</w:t>
      </w:r>
      <w:r>
        <w:t>nts were observed among individuals who had baseline BDI scores between 19 and 29. The intervention had an 82 percent completion rate.</w:t>
      </w:r>
    </w:p>
    <w:p w14:paraId="6E2478BF" w14:textId="77777777" w:rsidR="005B323A" w:rsidRDefault="005B323A">
      <w:pPr>
        <w:pStyle w:val="BodyText"/>
        <w:spacing w:before="10"/>
        <w:ind w:left="0"/>
        <w:rPr>
          <w:sz w:val="20"/>
        </w:rPr>
      </w:pPr>
    </w:p>
    <w:p w14:paraId="08392D37" w14:textId="77777777" w:rsidR="005B323A" w:rsidRDefault="0026499D">
      <w:pPr>
        <w:pStyle w:val="BodyText"/>
        <w:spacing w:before="0"/>
        <w:ind w:left="220" w:right="249"/>
      </w:pPr>
      <w:r>
        <w:t>Another Web-based CBT intervention for depression is the Sadness program, which includes psychoeducation,</w:t>
      </w:r>
      <w:r>
        <w:rPr>
          <w:spacing w:val="-4"/>
        </w:rPr>
        <w:t xml:space="preserve"> </w:t>
      </w:r>
      <w:r>
        <w:t>online</w:t>
      </w:r>
      <w:r>
        <w:rPr>
          <w:spacing w:val="-3"/>
        </w:rPr>
        <w:t xml:space="preserve"> </w:t>
      </w:r>
      <w:r>
        <w:t>homewor</w:t>
      </w:r>
      <w:r>
        <w:t>k,</w:t>
      </w:r>
      <w:r>
        <w:rPr>
          <w:spacing w:val="-4"/>
        </w:rPr>
        <w:t xml:space="preserve"> </w:t>
      </w:r>
      <w:r>
        <w:t>an</w:t>
      </w:r>
      <w:r>
        <w:rPr>
          <w:spacing w:val="-4"/>
        </w:rPr>
        <w:t xml:space="preserve"> </w:t>
      </w:r>
      <w:r>
        <w:t>online</w:t>
      </w:r>
      <w:r>
        <w:rPr>
          <w:spacing w:val="-5"/>
        </w:rPr>
        <w:t xml:space="preserve"> </w:t>
      </w:r>
      <w:r>
        <w:t>discussion</w:t>
      </w:r>
      <w:r>
        <w:rPr>
          <w:spacing w:val="-4"/>
        </w:rPr>
        <w:t xml:space="preserve"> </w:t>
      </w:r>
      <w:r>
        <w:t>forum,</w:t>
      </w:r>
      <w:r>
        <w:rPr>
          <w:spacing w:val="-4"/>
        </w:rPr>
        <w:t xml:space="preserve"> </w:t>
      </w:r>
      <w:r>
        <w:t>and</w:t>
      </w:r>
      <w:r>
        <w:rPr>
          <w:spacing w:val="-4"/>
        </w:rPr>
        <w:t xml:space="preserve"> </w:t>
      </w:r>
      <w:r>
        <w:t>regular</w:t>
      </w:r>
      <w:r>
        <w:rPr>
          <w:spacing w:val="-6"/>
        </w:rPr>
        <w:t xml:space="preserve"> </w:t>
      </w:r>
      <w:r>
        <w:t>email</w:t>
      </w:r>
      <w:r>
        <w:rPr>
          <w:spacing w:val="-4"/>
        </w:rPr>
        <w:t xml:space="preserve"> </w:t>
      </w:r>
      <w:r>
        <w:t>contact</w:t>
      </w:r>
      <w:r>
        <w:rPr>
          <w:spacing w:val="-4"/>
        </w:rPr>
        <w:t xml:space="preserve"> </w:t>
      </w:r>
      <w:r>
        <w:t>with</w:t>
      </w:r>
      <w:r>
        <w:rPr>
          <w:spacing w:val="-4"/>
        </w:rPr>
        <w:t xml:space="preserve"> </w:t>
      </w:r>
      <w:r>
        <w:t>a therapist (Perini, Titov, &amp; Andrews, 2009). This program was evaluated in Australia with 45 individuals who were randomly</w:t>
      </w:r>
      <w:r>
        <w:rPr>
          <w:spacing w:val="-3"/>
        </w:rPr>
        <w:t xml:space="preserve"> </w:t>
      </w:r>
      <w:r>
        <w:t>assigned to the intervention or to a waitlist control group. At the en</w:t>
      </w:r>
      <w:r>
        <w:t>d of treatment, participants in the intervention group had significant decreases in depressive symptoms from baseline (as measured by both the BDI and the PHQ-9) and had significantly lower levels of symptoms than did participants in the control group. The</w:t>
      </w:r>
      <w:r>
        <w:t xml:space="preserve"> intervention had effect sizes comparable with other Web-delivered interventions for depression that included therapist support; effect sizes were larger than those of interventions that did not have such support.</w:t>
      </w:r>
    </w:p>
    <w:p w14:paraId="14884F8E" w14:textId="77777777" w:rsidR="005B323A" w:rsidRDefault="005B323A">
      <w:pPr>
        <w:pStyle w:val="BodyText"/>
        <w:spacing w:before="0"/>
        <w:ind w:left="0"/>
        <w:rPr>
          <w:sz w:val="21"/>
        </w:rPr>
      </w:pPr>
    </w:p>
    <w:p w14:paraId="4C60B362" w14:textId="77777777" w:rsidR="005B323A" w:rsidRDefault="0026499D">
      <w:pPr>
        <w:pStyle w:val="BodyText"/>
        <w:spacing w:before="0"/>
        <w:ind w:left="220" w:right="272"/>
      </w:pPr>
      <w:r>
        <w:t>Titov, Andrews, Davies, et al. (2010) com</w:t>
      </w:r>
      <w:r>
        <w:t>pared two versions of the Sadness program—one that was moderated by a psychiatrist (</w:t>
      </w:r>
      <w:r>
        <w:rPr>
          <w:i/>
        </w:rPr>
        <w:t>n=</w:t>
      </w:r>
      <w:r>
        <w:t>45) and included access to an online discussion forum and another that was moderated by a technician with no healthcare or counseling experience (</w:t>
      </w:r>
      <w:r>
        <w:rPr>
          <w:i/>
        </w:rPr>
        <w:t>n=</w:t>
      </w:r>
      <w:r>
        <w:t>41) with</w:t>
      </w:r>
      <w:r>
        <w:rPr>
          <w:spacing w:val="-3"/>
        </w:rPr>
        <w:t xml:space="preserve"> </w:t>
      </w:r>
      <w:r>
        <w:t>a</w:t>
      </w:r>
      <w:r>
        <w:rPr>
          <w:spacing w:val="-4"/>
        </w:rPr>
        <w:t xml:space="preserve"> </w:t>
      </w:r>
      <w:r>
        <w:t>waitlist</w:t>
      </w:r>
      <w:r>
        <w:rPr>
          <w:spacing w:val="-2"/>
        </w:rPr>
        <w:t xml:space="preserve"> </w:t>
      </w:r>
      <w:r>
        <w:t>co</w:t>
      </w:r>
      <w:r>
        <w:t>ntrol</w:t>
      </w:r>
      <w:r>
        <w:rPr>
          <w:spacing w:val="-3"/>
        </w:rPr>
        <w:t xml:space="preserve"> </w:t>
      </w:r>
      <w:r>
        <w:t>group</w:t>
      </w:r>
      <w:r>
        <w:rPr>
          <w:spacing w:val="-3"/>
        </w:rPr>
        <w:t xml:space="preserve"> </w:t>
      </w:r>
      <w:r>
        <w:t>(</w:t>
      </w:r>
      <w:r>
        <w:rPr>
          <w:i/>
        </w:rPr>
        <w:t>n=</w:t>
      </w:r>
      <w:r>
        <w:t>40).</w:t>
      </w:r>
      <w:r>
        <w:rPr>
          <w:spacing w:val="-3"/>
        </w:rPr>
        <w:t xml:space="preserve"> </w:t>
      </w:r>
      <w:r>
        <w:t>At</w:t>
      </w:r>
      <w:r>
        <w:rPr>
          <w:spacing w:val="-3"/>
        </w:rPr>
        <w:t xml:space="preserve"> </w:t>
      </w:r>
      <w:r>
        <w:t>the</w:t>
      </w:r>
      <w:r>
        <w:rPr>
          <w:spacing w:val="-2"/>
        </w:rPr>
        <w:t xml:space="preserve"> </w:t>
      </w:r>
      <w:r>
        <w:t>conclusion</w:t>
      </w:r>
      <w:r>
        <w:rPr>
          <w:spacing w:val="-3"/>
        </w:rPr>
        <w:t xml:space="preserve"> </w:t>
      </w:r>
      <w:r>
        <w:t>of</w:t>
      </w:r>
      <w:r>
        <w:rPr>
          <w:spacing w:val="-3"/>
        </w:rPr>
        <w:t xml:space="preserve"> </w:t>
      </w:r>
      <w:r>
        <w:t>treatment,</w:t>
      </w:r>
      <w:r>
        <w:rPr>
          <w:spacing w:val="-3"/>
        </w:rPr>
        <w:t xml:space="preserve"> </w:t>
      </w:r>
      <w:r>
        <w:t>participants</w:t>
      </w:r>
      <w:r>
        <w:rPr>
          <w:spacing w:val="-3"/>
        </w:rPr>
        <w:t xml:space="preserve"> </w:t>
      </w:r>
      <w:r>
        <w:t>in</w:t>
      </w:r>
      <w:r>
        <w:rPr>
          <w:spacing w:val="-3"/>
        </w:rPr>
        <w:t xml:space="preserve"> </w:t>
      </w:r>
      <w:r>
        <w:t>both</w:t>
      </w:r>
      <w:r>
        <w:rPr>
          <w:spacing w:val="-3"/>
        </w:rPr>
        <w:t xml:space="preserve"> </w:t>
      </w:r>
      <w:r>
        <w:t>Sadness interventions had significantly better outcomes according to the BDI-II and the PHQ-9 than did those who were in the control group, but there were no significant differences in outcomes from one another. However, at 4 months after treatment, partic</w:t>
      </w:r>
      <w:r>
        <w:t>ipants in the technician-led group had further</w:t>
      </w:r>
      <w:r>
        <w:rPr>
          <w:spacing w:val="-1"/>
        </w:rPr>
        <w:t xml:space="preserve"> </w:t>
      </w:r>
      <w:r>
        <w:t>improvements in PHQ-9 scores and scores that were</w:t>
      </w:r>
      <w:r>
        <w:rPr>
          <w:spacing w:val="-1"/>
        </w:rPr>
        <w:t xml:space="preserve"> </w:t>
      </w:r>
      <w:r>
        <w:t>significantly</w:t>
      </w:r>
      <w:r>
        <w:rPr>
          <w:spacing w:val="-4"/>
        </w:rPr>
        <w:t xml:space="preserve"> </w:t>
      </w:r>
      <w:r>
        <w:t>better than those in the psychiatrist-led group. Completion rates were also good, with 80 percent of those in the technician-led group and 70 per</w:t>
      </w:r>
      <w:r>
        <w:t>cent of those in the psychiatrist-led group completing all treatment sessions within the required time. The authors concluded that this intervention, which does require supportive messages from a staff person, can be conducted effectively by nonclinical st</w:t>
      </w:r>
      <w:r>
        <w:t xml:space="preserve">aff members. In Great Britain, Kessler and colleagues (2009) randomly assigned 297 individuals with depression (indicated by BDI scores of 14 or more) to receive an online CBT intervention in addition to standard treatment or to receive standard treatment </w:t>
      </w:r>
      <w:r>
        <w:t>alone.</w:t>
      </w:r>
    </w:p>
    <w:p w14:paraId="34CE844E" w14:textId="77777777" w:rsidR="005B323A" w:rsidRDefault="0026499D">
      <w:pPr>
        <w:pStyle w:val="BodyText"/>
        <w:spacing w:before="1"/>
        <w:ind w:left="220" w:right="264"/>
        <w:jc w:val="both"/>
      </w:pPr>
      <w:r>
        <w:t>Significantly</w:t>
      </w:r>
      <w:r>
        <w:rPr>
          <w:spacing w:val="-8"/>
        </w:rPr>
        <w:t xml:space="preserve"> </w:t>
      </w:r>
      <w:r>
        <w:t>more</w:t>
      </w:r>
      <w:r>
        <w:rPr>
          <w:spacing w:val="-5"/>
        </w:rPr>
        <w:t xml:space="preserve"> </w:t>
      </w:r>
      <w:r>
        <w:t>participants</w:t>
      </w:r>
      <w:r>
        <w:rPr>
          <w:spacing w:val="-3"/>
        </w:rPr>
        <w:t xml:space="preserve"> </w:t>
      </w:r>
      <w:r>
        <w:t>who</w:t>
      </w:r>
      <w:r>
        <w:rPr>
          <w:spacing w:val="-3"/>
        </w:rPr>
        <w:t xml:space="preserve"> </w:t>
      </w:r>
      <w:r>
        <w:t>received</w:t>
      </w:r>
      <w:r>
        <w:rPr>
          <w:spacing w:val="-3"/>
        </w:rPr>
        <w:t xml:space="preserve"> </w:t>
      </w:r>
      <w:r>
        <w:t>the</w:t>
      </w:r>
      <w:r>
        <w:rPr>
          <w:spacing w:val="-4"/>
        </w:rPr>
        <w:t xml:space="preserve"> </w:t>
      </w:r>
      <w:r>
        <w:t>online</w:t>
      </w:r>
      <w:r>
        <w:rPr>
          <w:spacing w:val="-4"/>
        </w:rPr>
        <w:t xml:space="preserve"> </w:t>
      </w:r>
      <w:r>
        <w:t>intervention</w:t>
      </w:r>
      <w:r>
        <w:rPr>
          <w:spacing w:val="-3"/>
        </w:rPr>
        <w:t xml:space="preserve"> </w:t>
      </w:r>
      <w:r>
        <w:t>(38</w:t>
      </w:r>
      <w:r>
        <w:rPr>
          <w:spacing w:val="-3"/>
        </w:rPr>
        <w:t xml:space="preserve"> </w:t>
      </w:r>
      <w:r>
        <w:t>percent)</w:t>
      </w:r>
      <w:r>
        <w:rPr>
          <w:spacing w:val="-3"/>
        </w:rPr>
        <w:t xml:space="preserve"> </w:t>
      </w:r>
      <w:r>
        <w:t>had</w:t>
      </w:r>
      <w:r>
        <w:rPr>
          <w:spacing w:val="-1"/>
        </w:rPr>
        <w:t xml:space="preserve"> </w:t>
      </w:r>
      <w:r>
        <w:t>BDI</w:t>
      </w:r>
      <w:r>
        <w:rPr>
          <w:spacing w:val="-7"/>
        </w:rPr>
        <w:t xml:space="preserve"> </w:t>
      </w:r>
      <w:r>
        <w:t>scores of 10</w:t>
      </w:r>
      <w:r>
        <w:rPr>
          <w:spacing w:val="-1"/>
        </w:rPr>
        <w:t xml:space="preserve"> </w:t>
      </w:r>
      <w:r>
        <w:t>or less (indicating</w:t>
      </w:r>
      <w:r>
        <w:rPr>
          <w:spacing w:val="-2"/>
        </w:rPr>
        <w:t xml:space="preserve"> </w:t>
      </w:r>
      <w:r>
        <w:t>remission from depression) at a 4-month assessment than participants in the control group (24 percent).</w:t>
      </w:r>
    </w:p>
    <w:p w14:paraId="71B665AC" w14:textId="77777777" w:rsidR="005B323A" w:rsidRDefault="005B323A">
      <w:pPr>
        <w:pStyle w:val="BodyText"/>
        <w:spacing w:before="0"/>
        <w:ind w:left="0"/>
        <w:rPr>
          <w:sz w:val="21"/>
        </w:rPr>
      </w:pPr>
    </w:p>
    <w:p w14:paraId="7D67604E" w14:textId="77777777" w:rsidR="005B323A" w:rsidRDefault="0026499D">
      <w:pPr>
        <w:pStyle w:val="Heading7"/>
      </w:pPr>
      <w:r>
        <w:t>Comparing</w:t>
      </w:r>
      <w:r>
        <w:rPr>
          <w:spacing w:val="-12"/>
        </w:rPr>
        <w:t xml:space="preserve"> </w:t>
      </w:r>
      <w:r>
        <w:t>depression</w:t>
      </w:r>
      <w:r>
        <w:rPr>
          <w:spacing w:val="-9"/>
        </w:rPr>
        <w:t xml:space="preserve"> </w:t>
      </w:r>
      <w:r>
        <w:t>treatment</w:t>
      </w:r>
      <w:r>
        <w:rPr>
          <w:spacing w:val="-11"/>
        </w:rPr>
        <w:t xml:space="preserve"> </w:t>
      </w:r>
      <w:r>
        <w:rPr>
          <w:spacing w:val="-2"/>
        </w:rPr>
        <w:t>programs</w:t>
      </w:r>
    </w:p>
    <w:p w14:paraId="01E6950A" w14:textId="77777777" w:rsidR="005B323A" w:rsidRDefault="0026499D">
      <w:pPr>
        <w:pStyle w:val="BodyText"/>
        <w:spacing w:before="0"/>
        <w:ind w:left="220" w:right="245"/>
      </w:pPr>
      <w:r>
        <w:t>Dutch</w:t>
      </w:r>
      <w:r>
        <w:rPr>
          <w:spacing w:val="-5"/>
        </w:rPr>
        <w:t xml:space="preserve"> </w:t>
      </w:r>
      <w:r>
        <w:t>researchers</w:t>
      </w:r>
      <w:r>
        <w:rPr>
          <w:spacing w:val="-4"/>
        </w:rPr>
        <w:t xml:space="preserve"> </w:t>
      </w:r>
      <w:r>
        <w:t>compared</w:t>
      </w:r>
      <w:r>
        <w:rPr>
          <w:spacing w:val="-4"/>
        </w:rPr>
        <w:t xml:space="preserve"> </w:t>
      </w:r>
      <w:r>
        <w:t>two</w:t>
      </w:r>
      <w:r>
        <w:rPr>
          <w:spacing w:val="-4"/>
        </w:rPr>
        <w:t xml:space="preserve"> </w:t>
      </w:r>
      <w:r>
        <w:t>different</w:t>
      </w:r>
      <w:r>
        <w:rPr>
          <w:spacing w:val="-4"/>
        </w:rPr>
        <w:t xml:space="preserve"> </w:t>
      </w:r>
      <w:r>
        <w:t>approaches</w:t>
      </w:r>
      <w:r>
        <w:rPr>
          <w:spacing w:val="-4"/>
        </w:rPr>
        <w:t xml:space="preserve"> </w:t>
      </w:r>
      <w:r>
        <w:t>to</w:t>
      </w:r>
      <w:r>
        <w:rPr>
          <w:spacing w:val="-4"/>
        </w:rPr>
        <w:t xml:space="preserve"> </w:t>
      </w:r>
      <w:r>
        <w:t>Web-based</w:t>
      </w:r>
      <w:r>
        <w:rPr>
          <w:spacing w:val="-4"/>
        </w:rPr>
        <w:t xml:space="preserve"> </w:t>
      </w:r>
      <w:r>
        <w:t>treatment</w:t>
      </w:r>
      <w:r>
        <w:rPr>
          <w:spacing w:val="-4"/>
        </w:rPr>
        <w:t xml:space="preserve"> </w:t>
      </w:r>
      <w:r>
        <w:t>(Warmerdam,</w:t>
      </w:r>
      <w:r>
        <w:rPr>
          <w:spacing w:val="-4"/>
        </w:rPr>
        <w:t xml:space="preserve"> </w:t>
      </w:r>
      <w:r>
        <w:t>van Straten, Jongsma, Twisk, &amp; Cuijpers, 2010). These authors randomly assigned 263 participants to a CBT online treatment (</w:t>
      </w:r>
      <w:r>
        <w:rPr>
          <w:i/>
        </w:rPr>
        <w:t>n=</w:t>
      </w:r>
      <w:r>
        <w:t>88), to a problem-solving therapy</w:t>
      </w:r>
      <w:r>
        <w:rPr>
          <w:spacing w:val="-2"/>
        </w:rPr>
        <w:t xml:space="preserve"> </w:t>
      </w:r>
      <w:r>
        <w:t>online treatment (</w:t>
      </w:r>
      <w:r>
        <w:rPr>
          <w:i/>
        </w:rPr>
        <w:t>n=</w:t>
      </w:r>
      <w:r>
        <w:t>88), or to a waitlist control group (</w:t>
      </w:r>
      <w:r>
        <w:rPr>
          <w:i/>
        </w:rPr>
        <w:t>n=</w:t>
      </w:r>
      <w:r>
        <w:t>87). At an 8-week posttreatment asses</w:t>
      </w:r>
      <w:r>
        <w:t>sment, both treatment groups had, compared with the control group, larger reductions in depressive symptoms and significantly</w:t>
      </w:r>
      <w:r>
        <w:rPr>
          <w:spacing w:val="-2"/>
        </w:rPr>
        <w:t xml:space="preserve"> </w:t>
      </w:r>
      <w:r>
        <w:t xml:space="preserve">greater improvements in terms of dysfunctional attitudes, worry, negative problems orientation, and feelings of control. However, </w:t>
      </w:r>
      <w:r>
        <w:t>only participants in the problem-solving therapy group had significantly greater improvements relating to positive problem orientation and</w:t>
      </w:r>
    </w:p>
    <w:p w14:paraId="05F04820" w14:textId="77777777" w:rsidR="005B323A" w:rsidRDefault="005B323A">
      <w:pPr>
        <w:sectPr w:rsidR="005B323A">
          <w:pgSz w:w="12240" w:h="15840"/>
          <w:pgMar w:top="1300" w:right="1220" w:bottom="1080" w:left="1220" w:header="722" w:footer="887" w:gutter="0"/>
          <w:cols w:space="720"/>
        </w:sectPr>
      </w:pPr>
    </w:p>
    <w:p w14:paraId="6E0B9C89" w14:textId="77777777" w:rsidR="005B323A" w:rsidRDefault="0026499D">
      <w:pPr>
        <w:pStyle w:val="BodyText"/>
        <w:spacing w:before="124"/>
        <w:ind w:left="220" w:right="265"/>
      </w:pPr>
      <w:r>
        <w:lastRenderedPageBreak/>
        <w:t>avoidance</w:t>
      </w:r>
      <w:r>
        <w:rPr>
          <w:spacing w:val="-5"/>
        </w:rPr>
        <w:t xml:space="preserve"> </w:t>
      </w:r>
      <w:r>
        <w:t>behavior</w:t>
      </w:r>
      <w:r>
        <w:rPr>
          <w:spacing w:val="-2"/>
        </w:rPr>
        <w:t xml:space="preserve"> </w:t>
      </w:r>
      <w:r>
        <w:t>compared</w:t>
      </w:r>
      <w:r>
        <w:rPr>
          <w:spacing w:val="-4"/>
        </w:rPr>
        <w:t xml:space="preserve"> </w:t>
      </w:r>
      <w:r>
        <w:t>with</w:t>
      </w:r>
      <w:r>
        <w:rPr>
          <w:spacing w:val="-3"/>
        </w:rPr>
        <w:t xml:space="preserve"> </w:t>
      </w:r>
      <w:r>
        <w:t>the</w:t>
      </w:r>
      <w:r>
        <w:rPr>
          <w:spacing w:val="-4"/>
        </w:rPr>
        <w:t xml:space="preserve"> </w:t>
      </w:r>
      <w:r>
        <w:t>control</w:t>
      </w:r>
      <w:r>
        <w:rPr>
          <w:spacing w:val="-4"/>
        </w:rPr>
        <w:t xml:space="preserve"> </w:t>
      </w:r>
      <w:r>
        <w:t>group,</w:t>
      </w:r>
      <w:r>
        <w:rPr>
          <w:spacing w:val="-4"/>
        </w:rPr>
        <w:t xml:space="preserve"> </w:t>
      </w:r>
      <w:r>
        <w:t>suggesting</w:t>
      </w:r>
      <w:r>
        <w:rPr>
          <w:spacing w:val="-7"/>
        </w:rPr>
        <w:t xml:space="preserve"> </w:t>
      </w:r>
      <w:r>
        <w:t>somewhat</w:t>
      </w:r>
      <w:r>
        <w:rPr>
          <w:spacing w:val="-4"/>
        </w:rPr>
        <w:t xml:space="preserve"> </w:t>
      </w:r>
      <w:r>
        <w:t>better</w:t>
      </w:r>
      <w:r>
        <w:rPr>
          <w:spacing w:val="-6"/>
        </w:rPr>
        <w:t xml:space="preserve"> </w:t>
      </w:r>
      <w:r>
        <w:t>results</w:t>
      </w:r>
      <w:r>
        <w:rPr>
          <w:spacing w:val="-2"/>
        </w:rPr>
        <w:t xml:space="preserve"> </w:t>
      </w:r>
      <w:r>
        <w:t>than those achie</w:t>
      </w:r>
      <w:r>
        <w:t>ved with CBT.</w:t>
      </w:r>
    </w:p>
    <w:p w14:paraId="4E812B58" w14:textId="77777777" w:rsidR="005B323A" w:rsidRDefault="005B323A">
      <w:pPr>
        <w:pStyle w:val="BodyText"/>
        <w:spacing w:before="10"/>
        <w:ind w:left="0"/>
        <w:rPr>
          <w:sz w:val="20"/>
        </w:rPr>
      </w:pPr>
    </w:p>
    <w:p w14:paraId="4C68BC24" w14:textId="77777777" w:rsidR="005B323A" w:rsidRDefault="0026499D">
      <w:pPr>
        <w:pStyle w:val="BodyText"/>
        <w:spacing w:before="0"/>
        <w:ind w:left="220" w:right="265"/>
      </w:pPr>
      <w:r>
        <w:t>In a comparison study conducted in Sweden of treatments for major depression, 88 individuals who</w:t>
      </w:r>
      <w:r>
        <w:rPr>
          <w:spacing w:val="-3"/>
        </w:rPr>
        <w:t xml:space="preserve"> </w:t>
      </w:r>
      <w:r>
        <w:t>met</w:t>
      </w:r>
      <w:r>
        <w:rPr>
          <w:spacing w:val="-3"/>
        </w:rPr>
        <w:t xml:space="preserve"> </w:t>
      </w:r>
      <w:r>
        <w:t>the</w:t>
      </w:r>
      <w:r>
        <w:rPr>
          <w:spacing w:val="-4"/>
        </w:rPr>
        <w:t xml:space="preserve"> </w:t>
      </w:r>
      <w:r>
        <w:t>inclusion</w:t>
      </w:r>
      <w:r>
        <w:rPr>
          <w:spacing w:val="-3"/>
        </w:rPr>
        <w:t xml:space="preserve"> </w:t>
      </w:r>
      <w:r>
        <w:t>criteria</w:t>
      </w:r>
      <w:r>
        <w:rPr>
          <w:spacing w:val="-3"/>
        </w:rPr>
        <w:t xml:space="preserve"> </w:t>
      </w:r>
      <w:r>
        <w:t>and</w:t>
      </w:r>
      <w:r>
        <w:rPr>
          <w:spacing w:val="-3"/>
        </w:rPr>
        <w:t xml:space="preserve"> </w:t>
      </w:r>
      <w:r>
        <w:t>agreed</w:t>
      </w:r>
      <w:r>
        <w:rPr>
          <w:spacing w:val="-3"/>
        </w:rPr>
        <w:t xml:space="preserve"> </w:t>
      </w:r>
      <w:r>
        <w:t>to</w:t>
      </w:r>
      <w:r>
        <w:rPr>
          <w:spacing w:val="-3"/>
        </w:rPr>
        <w:t xml:space="preserve"> </w:t>
      </w:r>
      <w:r>
        <w:t>participate</w:t>
      </w:r>
      <w:r>
        <w:rPr>
          <w:spacing w:val="-1"/>
        </w:rPr>
        <w:t xml:space="preserve"> </w:t>
      </w:r>
      <w:r>
        <w:t>were</w:t>
      </w:r>
      <w:r>
        <w:rPr>
          <w:spacing w:val="-4"/>
        </w:rPr>
        <w:t xml:space="preserve"> </w:t>
      </w:r>
      <w:r>
        <w:t>randomly</w:t>
      </w:r>
      <w:r>
        <w:rPr>
          <w:spacing w:val="-6"/>
        </w:rPr>
        <w:t xml:space="preserve"> </w:t>
      </w:r>
      <w:r>
        <w:t>assigned</w:t>
      </w:r>
      <w:r>
        <w:rPr>
          <w:spacing w:val="-3"/>
        </w:rPr>
        <w:t xml:space="preserve"> </w:t>
      </w:r>
      <w:r>
        <w:t>to</w:t>
      </w:r>
      <w:r>
        <w:rPr>
          <w:spacing w:val="-1"/>
        </w:rPr>
        <w:t xml:space="preserve"> </w:t>
      </w:r>
      <w:r>
        <w:t>a</w:t>
      </w:r>
      <w:r>
        <w:rPr>
          <w:spacing w:val="-2"/>
        </w:rPr>
        <w:t xml:space="preserve"> </w:t>
      </w:r>
      <w:r>
        <w:t>guided</w:t>
      </w:r>
      <w:r>
        <w:rPr>
          <w:spacing w:val="-4"/>
        </w:rPr>
        <w:t xml:space="preserve"> </w:t>
      </w:r>
      <w:r>
        <w:t xml:space="preserve">self- treatment based on CBT principles delivered over the Internet, to a personalized treatment delivered by email, or to a waitlist control group (Vernmark et al., 2010). The self-guided intervention consisted of weekly modules and homework assignments. </w:t>
      </w:r>
      <w:r>
        <w:t xml:space="preserve">Standard CBT components were presented, and brief support was provided during the treatment. The other intervention group received email therapy that was tailored for each unique participant. Both groups had significant improvements in depressive symptoms </w:t>
      </w:r>
      <w:r>
        <w:t>at the end of the 8 weeks of treatment and at a 6-month follow-up assessment, but so did the control group. At the end of treatment, 34.5 percent of the self-guided group and 30 percent of the email group had BDI scores of less than 9, and at follow-up, th</w:t>
      </w:r>
      <w:r>
        <w:t>e percentages of those with BDI scores below 9 increased to 47.4 percent for those in the self-guided group and 43.4 percent for those who received</w:t>
      </w:r>
      <w:r>
        <w:rPr>
          <w:spacing w:val="-2"/>
        </w:rPr>
        <w:t xml:space="preserve"> </w:t>
      </w:r>
      <w:r>
        <w:t>email</w:t>
      </w:r>
      <w:r>
        <w:rPr>
          <w:spacing w:val="-2"/>
        </w:rPr>
        <w:t xml:space="preserve"> </w:t>
      </w:r>
      <w:r>
        <w:t>therapy.</w:t>
      </w:r>
      <w:r>
        <w:rPr>
          <w:spacing w:val="-3"/>
        </w:rPr>
        <w:t xml:space="preserve"> </w:t>
      </w:r>
      <w:r>
        <w:t>The</w:t>
      </w:r>
      <w:r>
        <w:rPr>
          <w:spacing w:val="-3"/>
        </w:rPr>
        <w:t xml:space="preserve"> </w:t>
      </w:r>
      <w:r>
        <w:t>email</w:t>
      </w:r>
      <w:r>
        <w:rPr>
          <w:spacing w:val="-2"/>
        </w:rPr>
        <w:t xml:space="preserve"> </w:t>
      </w:r>
      <w:r>
        <w:t>therapy</w:t>
      </w:r>
      <w:r>
        <w:rPr>
          <w:spacing w:val="-7"/>
        </w:rPr>
        <w:t xml:space="preserve"> </w:t>
      </w:r>
      <w:r>
        <w:t>participants</w:t>
      </w:r>
      <w:r>
        <w:rPr>
          <w:spacing w:val="-2"/>
        </w:rPr>
        <w:t xml:space="preserve"> </w:t>
      </w:r>
      <w:r>
        <w:t>received</w:t>
      </w:r>
      <w:r>
        <w:rPr>
          <w:spacing w:val="-2"/>
        </w:rPr>
        <w:t xml:space="preserve"> </w:t>
      </w:r>
      <w:r>
        <w:t>an</w:t>
      </w:r>
      <w:r>
        <w:rPr>
          <w:spacing w:val="-1"/>
        </w:rPr>
        <w:t xml:space="preserve"> </w:t>
      </w:r>
      <w:r>
        <w:t>average</w:t>
      </w:r>
      <w:r>
        <w:rPr>
          <w:spacing w:val="-2"/>
        </w:rPr>
        <w:t xml:space="preserve"> </w:t>
      </w:r>
      <w:r>
        <w:t>of</w:t>
      </w:r>
      <w:r>
        <w:rPr>
          <w:spacing w:val="-2"/>
        </w:rPr>
        <w:t xml:space="preserve"> </w:t>
      </w:r>
      <w:r>
        <w:t>8</w:t>
      </w:r>
      <w:r>
        <w:rPr>
          <w:spacing w:val="-2"/>
        </w:rPr>
        <w:t xml:space="preserve"> </w:t>
      </w:r>
      <w:r>
        <w:t>treatment</w:t>
      </w:r>
      <w:r>
        <w:rPr>
          <w:spacing w:val="-3"/>
        </w:rPr>
        <w:t xml:space="preserve"> </w:t>
      </w:r>
      <w:r>
        <w:t>emails (with a range from 3 to 11); the authors noted that almost 10 times as much therapist time was required for the email therapy as for the guided Internet intervention.</w:t>
      </w:r>
    </w:p>
    <w:p w14:paraId="69067D81" w14:textId="77777777" w:rsidR="005B323A" w:rsidRDefault="005B323A">
      <w:pPr>
        <w:pStyle w:val="BodyText"/>
        <w:spacing w:before="1"/>
        <w:ind w:left="0"/>
        <w:rPr>
          <w:sz w:val="21"/>
        </w:rPr>
      </w:pPr>
    </w:p>
    <w:p w14:paraId="3909A231" w14:textId="77777777" w:rsidR="005B323A" w:rsidRDefault="0026499D">
      <w:pPr>
        <w:pStyle w:val="Heading7"/>
      </w:pPr>
      <w:r>
        <w:t>Interventions</w:t>
      </w:r>
      <w:r>
        <w:rPr>
          <w:spacing w:val="-11"/>
        </w:rPr>
        <w:t xml:space="preserve"> </w:t>
      </w:r>
      <w:r>
        <w:t>for</w:t>
      </w:r>
      <w:r>
        <w:rPr>
          <w:spacing w:val="-8"/>
        </w:rPr>
        <w:t xml:space="preserve"> </w:t>
      </w:r>
      <w:r>
        <w:t>subclinical</w:t>
      </w:r>
      <w:r>
        <w:rPr>
          <w:spacing w:val="-9"/>
        </w:rPr>
        <w:t xml:space="preserve"> </w:t>
      </w:r>
      <w:r>
        <w:rPr>
          <w:spacing w:val="-2"/>
        </w:rPr>
        <w:t>depression</w:t>
      </w:r>
    </w:p>
    <w:p w14:paraId="41A013F5" w14:textId="77777777" w:rsidR="005B323A" w:rsidRDefault="0026499D">
      <w:pPr>
        <w:pStyle w:val="BodyText"/>
        <w:spacing w:before="0"/>
        <w:ind w:left="220" w:right="252"/>
      </w:pPr>
      <w:r>
        <w:t>A</w:t>
      </w:r>
      <w:r>
        <w:rPr>
          <w:spacing w:val="-3"/>
        </w:rPr>
        <w:t xml:space="preserve"> </w:t>
      </w:r>
      <w:r>
        <w:t>number</w:t>
      </w:r>
      <w:r>
        <w:rPr>
          <w:spacing w:val="-3"/>
        </w:rPr>
        <w:t xml:space="preserve"> </w:t>
      </w:r>
      <w:r>
        <w:t>of</w:t>
      </w:r>
      <w:r>
        <w:rPr>
          <w:spacing w:val="-5"/>
        </w:rPr>
        <w:t xml:space="preserve"> </w:t>
      </w:r>
      <w:r>
        <w:t>the</w:t>
      </w:r>
      <w:r>
        <w:rPr>
          <w:spacing w:val="-3"/>
        </w:rPr>
        <w:t xml:space="preserve"> </w:t>
      </w:r>
      <w:r>
        <w:t>trials</w:t>
      </w:r>
      <w:r>
        <w:rPr>
          <w:spacing w:val="-3"/>
        </w:rPr>
        <w:t xml:space="preserve"> </w:t>
      </w:r>
      <w:r>
        <w:t>of</w:t>
      </w:r>
      <w:r>
        <w:rPr>
          <w:spacing w:val="-2"/>
        </w:rPr>
        <w:t xml:space="preserve"> </w:t>
      </w:r>
      <w:r>
        <w:t>Web-based</w:t>
      </w:r>
      <w:r>
        <w:rPr>
          <w:spacing w:val="-3"/>
        </w:rPr>
        <w:t xml:space="preserve"> </w:t>
      </w:r>
      <w:r>
        <w:t>inte</w:t>
      </w:r>
      <w:r>
        <w:t>rventions</w:t>
      </w:r>
      <w:r>
        <w:rPr>
          <w:spacing w:val="-1"/>
        </w:rPr>
        <w:t xml:space="preserve"> </w:t>
      </w:r>
      <w:r>
        <w:t>for</w:t>
      </w:r>
      <w:r>
        <w:rPr>
          <w:spacing w:val="-5"/>
        </w:rPr>
        <w:t xml:space="preserve"> </w:t>
      </w:r>
      <w:r>
        <w:t>depression</w:t>
      </w:r>
      <w:r>
        <w:rPr>
          <w:spacing w:val="-3"/>
        </w:rPr>
        <w:t xml:space="preserve"> </w:t>
      </w:r>
      <w:r>
        <w:t>include</w:t>
      </w:r>
      <w:r>
        <w:rPr>
          <w:spacing w:val="-4"/>
        </w:rPr>
        <w:t xml:space="preserve"> </w:t>
      </w:r>
      <w:r>
        <w:t>individuals</w:t>
      </w:r>
      <w:r>
        <w:rPr>
          <w:spacing w:val="-3"/>
        </w:rPr>
        <w:t xml:space="preserve"> </w:t>
      </w:r>
      <w:r>
        <w:t>with</w:t>
      </w:r>
      <w:r>
        <w:rPr>
          <w:spacing w:val="-3"/>
        </w:rPr>
        <w:t xml:space="preserve"> </w:t>
      </w:r>
      <w:r>
        <w:t>a</w:t>
      </w:r>
      <w:r>
        <w:rPr>
          <w:spacing w:val="-4"/>
        </w:rPr>
        <w:t xml:space="preserve"> </w:t>
      </w:r>
      <w:r>
        <w:t>level of</w:t>
      </w:r>
      <w:r>
        <w:rPr>
          <w:spacing w:val="-1"/>
        </w:rPr>
        <w:t xml:space="preserve"> </w:t>
      </w:r>
      <w:r>
        <w:t>depressive</w:t>
      </w:r>
      <w:r>
        <w:rPr>
          <w:spacing w:val="-2"/>
        </w:rPr>
        <w:t xml:space="preserve"> </w:t>
      </w:r>
      <w:r>
        <w:t>symptoms that</w:t>
      </w:r>
      <w:r>
        <w:rPr>
          <w:spacing w:val="-1"/>
        </w:rPr>
        <w:t xml:space="preserve"> </w:t>
      </w:r>
      <w:r>
        <w:t>do</w:t>
      </w:r>
      <w:r>
        <w:rPr>
          <w:spacing w:val="-1"/>
        </w:rPr>
        <w:t xml:space="preserve"> </w:t>
      </w:r>
      <w:r>
        <w:t>not</w:t>
      </w:r>
      <w:r>
        <w:rPr>
          <w:spacing w:val="-1"/>
        </w:rPr>
        <w:t xml:space="preserve"> </w:t>
      </w:r>
      <w:r>
        <w:t>meet</w:t>
      </w:r>
      <w:r>
        <w:rPr>
          <w:spacing w:val="-1"/>
        </w:rPr>
        <w:t xml:space="preserve"> </w:t>
      </w:r>
      <w:r>
        <w:t>diagnostic</w:t>
      </w:r>
      <w:r>
        <w:rPr>
          <w:spacing w:val="-1"/>
        </w:rPr>
        <w:t xml:space="preserve"> </w:t>
      </w:r>
      <w:r>
        <w:t>criteria</w:t>
      </w:r>
      <w:r>
        <w:rPr>
          <w:spacing w:val="-2"/>
        </w:rPr>
        <w:t xml:space="preserve"> </w:t>
      </w:r>
      <w:r>
        <w:t>for</w:t>
      </w:r>
      <w:r>
        <w:rPr>
          <w:spacing w:val="-1"/>
        </w:rPr>
        <w:t xml:space="preserve"> </w:t>
      </w:r>
      <w:r>
        <w:t>a</w:t>
      </w:r>
      <w:r>
        <w:rPr>
          <w:spacing w:val="-2"/>
        </w:rPr>
        <w:t xml:space="preserve"> </w:t>
      </w:r>
      <w:r>
        <w:t>depressive disorder;</w:t>
      </w:r>
      <w:r>
        <w:rPr>
          <w:spacing w:val="-1"/>
        </w:rPr>
        <w:t xml:space="preserve"> </w:t>
      </w:r>
      <w:r>
        <w:t>thus,</w:t>
      </w:r>
      <w:r>
        <w:rPr>
          <w:spacing w:val="-1"/>
        </w:rPr>
        <w:t xml:space="preserve"> </w:t>
      </w:r>
      <w:r>
        <w:t>those interventions</w:t>
      </w:r>
      <w:r>
        <w:rPr>
          <w:spacing w:val="-3"/>
        </w:rPr>
        <w:t xml:space="preserve"> </w:t>
      </w:r>
      <w:r>
        <w:t>may</w:t>
      </w:r>
      <w:r>
        <w:rPr>
          <w:spacing w:val="-8"/>
        </w:rPr>
        <w:t xml:space="preserve"> </w:t>
      </w:r>
      <w:r>
        <w:t>be</w:t>
      </w:r>
      <w:r>
        <w:rPr>
          <w:spacing w:val="-4"/>
        </w:rPr>
        <w:t xml:space="preserve"> </w:t>
      </w:r>
      <w:r>
        <w:t>effective</w:t>
      </w:r>
      <w:r>
        <w:rPr>
          <w:spacing w:val="-4"/>
        </w:rPr>
        <w:t xml:space="preserve"> </w:t>
      </w:r>
      <w:r>
        <w:t>for</w:t>
      </w:r>
      <w:r>
        <w:rPr>
          <w:spacing w:val="-5"/>
        </w:rPr>
        <w:t xml:space="preserve"> </w:t>
      </w:r>
      <w:r>
        <w:t>individuals</w:t>
      </w:r>
      <w:r>
        <w:rPr>
          <w:spacing w:val="-3"/>
        </w:rPr>
        <w:t xml:space="preserve"> </w:t>
      </w:r>
      <w:r>
        <w:t>with</w:t>
      </w:r>
      <w:r>
        <w:rPr>
          <w:spacing w:val="-2"/>
        </w:rPr>
        <w:t xml:space="preserve"> </w:t>
      </w:r>
      <w:r>
        <w:t>subclinical</w:t>
      </w:r>
      <w:r>
        <w:rPr>
          <w:spacing w:val="-3"/>
        </w:rPr>
        <w:t xml:space="preserve"> </w:t>
      </w:r>
      <w:r>
        <w:t>depression.</w:t>
      </w:r>
      <w:r>
        <w:rPr>
          <w:spacing w:val="-1"/>
        </w:rPr>
        <w:t xml:space="preserve"> </w:t>
      </w:r>
      <w:r>
        <w:t>In</w:t>
      </w:r>
      <w:r>
        <w:rPr>
          <w:spacing w:val="-3"/>
        </w:rPr>
        <w:t xml:space="preserve"> </w:t>
      </w:r>
      <w:r>
        <w:t>their</w:t>
      </w:r>
      <w:r>
        <w:rPr>
          <w:spacing w:val="-3"/>
        </w:rPr>
        <w:t xml:space="preserve"> </w:t>
      </w:r>
      <w:r>
        <w:t>review</w:t>
      </w:r>
      <w:r>
        <w:rPr>
          <w:spacing w:val="-4"/>
        </w:rPr>
        <w:t xml:space="preserve"> </w:t>
      </w:r>
      <w:r>
        <w:t>of</w:t>
      </w:r>
      <w:r>
        <w:rPr>
          <w:spacing w:val="-3"/>
        </w:rPr>
        <w:t xml:space="preserve"> </w:t>
      </w:r>
      <w:r>
        <w:t>self- guided TAC interventions and minimal contact interventions for anxiety and mood disorders, Newman et al. (2011a) concluded that the research, although limited, indicated that these types of</w:t>
      </w:r>
      <w:r>
        <w:rPr>
          <w:spacing w:val="-1"/>
        </w:rPr>
        <w:t xml:space="preserve"> </w:t>
      </w:r>
      <w:r>
        <w:t>interventions were</w:t>
      </w:r>
      <w:r>
        <w:rPr>
          <w:spacing w:val="-2"/>
        </w:rPr>
        <w:t xml:space="preserve"> </w:t>
      </w:r>
      <w:r>
        <w:t>more</w:t>
      </w:r>
      <w:r>
        <w:rPr>
          <w:spacing w:val="-3"/>
        </w:rPr>
        <w:t xml:space="preserve"> </w:t>
      </w:r>
      <w:r>
        <w:t>effective</w:t>
      </w:r>
      <w:r>
        <w:rPr>
          <w:spacing w:val="-2"/>
        </w:rPr>
        <w:t xml:space="preserve"> </w:t>
      </w:r>
      <w:r>
        <w:t>in</w:t>
      </w:r>
      <w:r>
        <w:rPr>
          <w:spacing w:val="-1"/>
        </w:rPr>
        <w:t xml:space="preserve"> </w:t>
      </w:r>
      <w:r>
        <w:t>treating</w:t>
      </w:r>
      <w:r>
        <w:rPr>
          <w:spacing w:val="-4"/>
        </w:rPr>
        <w:t xml:space="preserve"> </w:t>
      </w:r>
      <w:r>
        <w:t>subclinical de</w:t>
      </w:r>
      <w:r>
        <w:t>pression than in treating</w:t>
      </w:r>
      <w:r>
        <w:rPr>
          <w:spacing w:val="-3"/>
        </w:rPr>
        <w:t xml:space="preserve"> </w:t>
      </w:r>
      <w:r>
        <w:t xml:space="preserve">depressive </w:t>
      </w:r>
      <w:r>
        <w:rPr>
          <w:spacing w:val="-2"/>
        </w:rPr>
        <w:t>disorders.</w:t>
      </w:r>
    </w:p>
    <w:p w14:paraId="352A75E5" w14:textId="77777777" w:rsidR="005B323A" w:rsidRDefault="005B323A">
      <w:pPr>
        <w:pStyle w:val="BodyText"/>
        <w:spacing w:before="10"/>
        <w:ind w:left="0"/>
        <w:rPr>
          <w:sz w:val="20"/>
        </w:rPr>
      </w:pPr>
    </w:p>
    <w:p w14:paraId="38F9AE81" w14:textId="77777777" w:rsidR="005B323A" w:rsidRDefault="0026499D">
      <w:pPr>
        <w:pStyle w:val="BodyText"/>
        <w:spacing w:before="0"/>
        <w:ind w:left="220" w:right="222"/>
      </w:pPr>
      <w:r>
        <w:t>In a meta-analytic review of 12 randomized controlled trials of Web-based interventions for adults with symptoms of depression and/or anxiety, Spek et al. (2007) found that such interventions produced meanin</w:t>
      </w:r>
      <w:r>
        <w:t>gful improvements, and they concluded that interventions with therapist support were especially</w:t>
      </w:r>
      <w:r>
        <w:rPr>
          <w:spacing w:val="-3"/>
        </w:rPr>
        <w:t xml:space="preserve"> </w:t>
      </w:r>
      <w:r>
        <w:t>effective. In an evaluation of their own Web-based randomized controlled trial of interventions for adults with subclinical depression (</w:t>
      </w:r>
      <w:r>
        <w:rPr>
          <w:i/>
        </w:rPr>
        <w:t>N=</w:t>
      </w:r>
      <w:r>
        <w:t>301), Spek, Cuijpers,</w:t>
      </w:r>
      <w:r>
        <w:rPr>
          <w:spacing w:val="40"/>
        </w:rPr>
        <w:t xml:space="preserve"> </w:t>
      </w:r>
      <w:r>
        <w:t>et al. (2008) found that, 1 year after the interventions, 62 percent of the participants who had received eight Internet-based CBT intervention modules scored below 13 on the BDI, and 45 percent of those who had received 10 weekly group CBT sessions scored</w:t>
      </w:r>
      <w:r>
        <w:t xml:space="preserve"> below 13. Of those in the</w:t>
      </w:r>
      <w:r>
        <w:rPr>
          <w:spacing w:val="-3"/>
        </w:rPr>
        <w:t xml:space="preserve"> </w:t>
      </w:r>
      <w:r>
        <w:t>waitlist</w:t>
      </w:r>
      <w:r>
        <w:rPr>
          <w:spacing w:val="-1"/>
        </w:rPr>
        <w:t xml:space="preserve"> </w:t>
      </w:r>
      <w:r>
        <w:t>control</w:t>
      </w:r>
      <w:r>
        <w:rPr>
          <w:spacing w:val="-2"/>
        </w:rPr>
        <w:t xml:space="preserve"> </w:t>
      </w:r>
      <w:r>
        <w:t>group,</w:t>
      </w:r>
      <w:r>
        <w:rPr>
          <w:spacing w:val="-2"/>
        </w:rPr>
        <w:t xml:space="preserve"> </w:t>
      </w:r>
      <w:r>
        <w:t>38</w:t>
      </w:r>
      <w:r>
        <w:rPr>
          <w:spacing w:val="-2"/>
        </w:rPr>
        <w:t xml:space="preserve"> </w:t>
      </w:r>
      <w:r>
        <w:t>percent</w:t>
      </w:r>
      <w:r>
        <w:rPr>
          <w:spacing w:val="-2"/>
        </w:rPr>
        <w:t xml:space="preserve"> </w:t>
      </w:r>
      <w:r>
        <w:t>had</w:t>
      </w:r>
      <w:r>
        <w:rPr>
          <w:spacing w:val="-2"/>
        </w:rPr>
        <w:t xml:space="preserve"> </w:t>
      </w:r>
      <w:r>
        <w:t>BDI</w:t>
      </w:r>
      <w:r>
        <w:rPr>
          <w:spacing w:val="-7"/>
        </w:rPr>
        <w:t xml:space="preserve"> </w:t>
      </w:r>
      <w:r>
        <w:t>scores</w:t>
      </w:r>
      <w:r>
        <w:rPr>
          <w:spacing w:val="-2"/>
        </w:rPr>
        <w:t xml:space="preserve"> </w:t>
      </w:r>
      <w:r>
        <w:t>below</w:t>
      </w:r>
      <w:r>
        <w:rPr>
          <w:spacing w:val="-2"/>
        </w:rPr>
        <w:t xml:space="preserve"> </w:t>
      </w:r>
      <w:r>
        <w:t>13</w:t>
      </w:r>
      <w:r>
        <w:rPr>
          <w:spacing w:val="-2"/>
        </w:rPr>
        <w:t xml:space="preserve"> </w:t>
      </w:r>
      <w:r>
        <w:t>at</w:t>
      </w:r>
      <w:r>
        <w:rPr>
          <w:spacing w:val="-2"/>
        </w:rPr>
        <w:t xml:space="preserve"> </w:t>
      </w:r>
      <w:r>
        <w:t>the</w:t>
      </w:r>
      <w:r>
        <w:rPr>
          <w:spacing w:val="-3"/>
        </w:rPr>
        <w:t xml:space="preserve"> </w:t>
      </w:r>
      <w:r>
        <w:t>1-year</w:t>
      </w:r>
      <w:r>
        <w:rPr>
          <w:spacing w:val="-2"/>
        </w:rPr>
        <w:t xml:space="preserve"> </w:t>
      </w:r>
      <w:r>
        <w:t>follow-up.</w:t>
      </w:r>
      <w:r>
        <w:rPr>
          <w:spacing w:val="-3"/>
        </w:rPr>
        <w:t xml:space="preserve"> </w:t>
      </w:r>
      <w:r>
        <w:t>They</w:t>
      </w:r>
      <w:r>
        <w:rPr>
          <w:spacing w:val="-6"/>
        </w:rPr>
        <w:t xml:space="preserve"> </w:t>
      </w:r>
      <w:r>
        <w:t>also estimated that for every four clients with subthreshold depression who were treated with the</w:t>
      </w:r>
    </w:p>
    <w:p w14:paraId="5DA85C4F" w14:textId="77777777" w:rsidR="005B323A" w:rsidRDefault="0026499D">
      <w:pPr>
        <w:pStyle w:val="BodyText"/>
        <w:spacing w:before="1"/>
        <w:ind w:left="220" w:right="400"/>
      </w:pPr>
      <w:r>
        <w:t>Web-based intervention rather than being o</w:t>
      </w:r>
      <w:r>
        <w:t>n a waitlist, one would have symptoms reduced below the cutoff level. Thus, not only was the outcome for the Internet-based CBT treatment adult group significantly better than for those adults in the waitlist group, but the results also demonstrated</w:t>
      </w:r>
      <w:r>
        <w:rPr>
          <w:spacing w:val="-4"/>
        </w:rPr>
        <w:t xml:space="preserve"> </w:t>
      </w:r>
      <w:r>
        <w:t>that</w:t>
      </w:r>
      <w:r>
        <w:rPr>
          <w:spacing w:val="-4"/>
        </w:rPr>
        <w:t xml:space="preserve"> </w:t>
      </w:r>
      <w:r>
        <w:t>m</w:t>
      </w:r>
      <w:r>
        <w:t>eaningful</w:t>
      </w:r>
      <w:r>
        <w:rPr>
          <w:spacing w:val="-4"/>
        </w:rPr>
        <w:t xml:space="preserve"> </w:t>
      </w:r>
      <w:r>
        <w:t>reductions</w:t>
      </w:r>
      <w:r>
        <w:rPr>
          <w:spacing w:val="-4"/>
        </w:rPr>
        <w:t xml:space="preserve"> </w:t>
      </w:r>
      <w:r>
        <w:t>in</w:t>
      </w:r>
      <w:r>
        <w:rPr>
          <w:spacing w:val="-4"/>
        </w:rPr>
        <w:t xml:space="preserve"> </w:t>
      </w:r>
      <w:r>
        <w:t>the</w:t>
      </w:r>
      <w:r>
        <w:rPr>
          <w:spacing w:val="-4"/>
        </w:rPr>
        <w:t xml:space="preserve"> </w:t>
      </w:r>
      <w:r>
        <w:t>burden</w:t>
      </w:r>
      <w:r>
        <w:rPr>
          <w:spacing w:val="-4"/>
        </w:rPr>
        <w:t xml:space="preserve"> </w:t>
      </w:r>
      <w:r>
        <w:t>of</w:t>
      </w:r>
      <w:r>
        <w:rPr>
          <w:spacing w:val="-4"/>
        </w:rPr>
        <w:t xml:space="preserve"> </w:t>
      </w:r>
      <w:r>
        <w:t>depressive</w:t>
      </w:r>
      <w:r>
        <w:rPr>
          <w:spacing w:val="-3"/>
        </w:rPr>
        <w:t xml:space="preserve"> </w:t>
      </w:r>
      <w:r>
        <w:t>episodes</w:t>
      </w:r>
      <w:r>
        <w:rPr>
          <w:spacing w:val="-4"/>
        </w:rPr>
        <w:t xml:space="preserve"> </w:t>
      </w:r>
      <w:r>
        <w:t>can</w:t>
      </w:r>
      <w:r>
        <w:rPr>
          <w:spacing w:val="-4"/>
        </w:rPr>
        <w:t xml:space="preserve"> </w:t>
      </w:r>
      <w:r>
        <w:t>be</w:t>
      </w:r>
      <w:r>
        <w:rPr>
          <w:spacing w:val="-3"/>
        </w:rPr>
        <w:t xml:space="preserve"> </w:t>
      </w:r>
      <w:r>
        <w:t>achieved by reaching more individuals through Internet-based efforts.</w:t>
      </w:r>
    </w:p>
    <w:p w14:paraId="1EEA2D8D" w14:textId="77777777" w:rsidR="005B323A" w:rsidRDefault="005B323A">
      <w:pPr>
        <w:pStyle w:val="BodyText"/>
        <w:spacing w:before="10"/>
        <w:ind w:left="0"/>
        <w:rPr>
          <w:sz w:val="20"/>
        </w:rPr>
      </w:pPr>
    </w:p>
    <w:p w14:paraId="18E22E73" w14:textId="77777777" w:rsidR="005B323A" w:rsidRDefault="0026499D">
      <w:pPr>
        <w:pStyle w:val="BodyText"/>
        <w:spacing w:before="0"/>
        <w:ind w:left="220" w:right="284"/>
        <w:jc w:val="both"/>
      </w:pPr>
      <w:r>
        <w:t>More</w:t>
      </w:r>
      <w:r>
        <w:rPr>
          <w:spacing w:val="-6"/>
        </w:rPr>
        <w:t xml:space="preserve"> </w:t>
      </w:r>
      <w:r>
        <w:t>recently,</w:t>
      </w:r>
      <w:r>
        <w:rPr>
          <w:spacing w:val="-4"/>
        </w:rPr>
        <w:t xml:space="preserve"> </w:t>
      </w:r>
      <w:r>
        <w:t>Morgan,</w:t>
      </w:r>
      <w:r>
        <w:rPr>
          <w:spacing w:val="-4"/>
        </w:rPr>
        <w:t xml:space="preserve"> </w:t>
      </w:r>
      <w:r>
        <w:t>Jorm,</w:t>
      </w:r>
      <w:r>
        <w:rPr>
          <w:spacing w:val="-4"/>
        </w:rPr>
        <w:t xml:space="preserve"> </w:t>
      </w:r>
      <w:r>
        <w:t>and</w:t>
      </w:r>
      <w:r>
        <w:rPr>
          <w:spacing w:val="-4"/>
        </w:rPr>
        <w:t xml:space="preserve"> </w:t>
      </w:r>
      <w:r>
        <w:t>Mackinnon</w:t>
      </w:r>
      <w:r>
        <w:rPr>
          <w:spacing w:val="-4"/>
        </w:rPr>
        <w:t xml:space="preserve"> </w:t>
      </w:r>
      <w:r>
        <w:t>(2012)</w:t>
      </w:r>
      <w:r>
        <w:rPr>
          <w:spacing w:val="-4"/>
        </w:rPr>
        <w:t xml:space="preserve"> </w:t>
      </w:r>
      <w:r>
        <w:t>conducted</w:t>
      </w:r>
      <w:r>
        <w:rPr>
          <w:spacing w:val="-3"/>
        </w:rPr>
        <w:t xml:space="preserve"> </w:t>
      </w:r>
      <w:r>
        <w:t>a</w:t>
      </w:r>
      <w:r>
        <w:rPr>
          <w:spacing w:val="-5"/>
        </w:rPr>
        <w:t xml:space="preserve"> </w:t>
      </w:r>
      <w:r>
        <w:t>randomized</w:t>
      </w:r>
      <w:r>
        <w:rPr>
          <w:spacing w:val="-4"/>
        </w:rPr>
        <w:t xml:space="preserve"> </w:t>
      </w:r>
      <w:r>
        <w:t>controlled</w:t>
      </w:r>
      <w:r>
        <w:rPr>
          <w:spacing w:val="-4"/>
        </w:rPr>
        <w:t xml:space="preserve"> </w:t>
      </w:r>
      <w:r>
        <w:t>trial</w:t>
      </w:r>
      <w:r>
        <w:rPr>
          <w:spacing w:val="-4"/>
        </w:rPr>
        <w:t xml:space="preserve"> </w:t>
      </w:r>
      <w:r>
        <w:t>of an email-based treatment specifically</w:t>
      </w:r>
      <w:r>
        <w:rPr>
          <w:spacing w:val="-3"/>
        </w:rPr>
        <w:t xml:space="preserve"> </w:t>
      </w:r>
      <w:r>
        <w:t>for subclinical depression, which they also conceptualized as</w:t>
      </w:r>
      <w:r>
        <w:rPr>
          <w:spacing w:val="-2"/>
        </w:rPr>
        <w:t xml:space="preserve"> </w:t>
      </w:r>
      <w:r>
        <w:t>a</w:t>
      </w:r>
      <w:r>
        <w:rPr>
          <w:spacing w:val="-2"/>
        </w:rPr>
        <w:t xml:space="preserve"> </w:t>
      </w:r>
      <w:r>
        <w:t>prevention</w:t>
      </w:r>
      <w:r>
        <w:rPr>
          <w:spacing w:val="-2"/>
        </w:rPr>
        <w:t xml:space="preserve"> </w:t>
      </w:r>
      <w:r>
        <w:t>intervention</w:t>
      </w:r>
      <w:r>
        <w:rPr>
          <w:spacing w:val="-2"/>
        </w:rPr>
        <w:t xml:space="preserve"> </w:t>
      </w:r>
      <w:r>
        <w:t>for</w:t>
      </w:r>
      <w:r>
        <w:rPr>
          <w:spacing w:val="-1"/>
        </w:rPr>
        <w:t xml:space="preserve"> </w:t>
      </w:r>
      <w:r>
        <w:t>major</w:t>
      </w:r>
      <w:r>
        <w:rPr>
          <w:spacing w:val="-2"/>
        </w:rPr>
        <w:t xml:space="preserve"> </w:t>
      </w:r>
      <w:r>
        <w:t>depression.</w:t>
      </w:r>
      <w:r>
        <w:rPr>
          <w:spacing w:val="1"/>
        </w:rPr>
        <w:t xml:space="preserve"> </w:t>
      </w:r>
      <w:r>
        <w:t>In</w:t>
      </w:r>
      <w:r>
        <w:rPr>
          <w:spacing w:val="-2"/>
        </w:rPr>
        <w:t xml:space="preserve"> </w:t>
      </w:r>
      <w:r>
        <w:t>the</w:t>
      </w:r>
      <w:r>
        <w:rPr>
          <w:spacing w:val="-1"/>
        </w:rPr>
        <w:t xml:space="preserve"> </w:t>
      </w:r>
      <w:r>
        <w:t>study,</w:t>
      </w:r>
      <w:r>
        <w:rPr>
          <w:spacing w:val="-2"/>
        </w:rPr>
        <w:t xml:space="preserve"> </w:t>
      </w:r>
      <w:r>
        <w:t>1,326</w:t>
      </w:r>
      <w:r>
        <w:rPr>
          <w:spacing w:val="-1"/>
        </w:rPr>
        <w:t xml:space="preserve"> </w:t>
      </w:r>
      <w:r>
        <w:t>individuals</w:t>
      </w:r>
      <w:r>
        <w:rPr>
          <w:spacing w:val="-2"/>
        </w:rPr>
        <w:t xml:space="preserve"> </w:t>
      </w:r>
      <w:r>
        <w:t>were</w:t>
      </w:r>
      <w:r>
        <w:rPr>
          <w:spacing w:val="-2"/>
        </w:rPr>
        <w:t xml:space="preserve"> randomly</w:t>
      </w:r>
    </w:p>
    <w:p w14:paraId="381CBC68" w14:textId="77777777" w:rsidR="005B323A" w:rsidRDefault="005B323A">
      <w:pPr>
        <w:jc w:val="both"/>
        <w:sectPr w:rsidR="005B323A">
          <w:pgSz w:w="12240" w:h="15840"/>
          <w:pgMar w:top="1300" w:right="1220" w:bottom="1080" w:left="1220" w:header="722" w:footer="887" w:gutter="0"/>
          <w:cols w:space="720"/>
        </w:sectPr>
      </w:pPr>
    </w:p>
    <w:p w14:paraId="4174B853" w14:textId="77777777" w:rsidR="005B323A" w:rsidRDefault="0026499D">
      <w:pPr>
        <w:pStyle w:val="BodyText"/>
        <w:spacing w:before="124"/>
        <w:ind w:left="220" w:right="265"/>
      </w:pPr>
      <w:r>
        <w:lastRenderedPageBreak/>
        <w:t>assigned either to receive the automated emai</w:t>
      </w:r>
      <w:r>
        <w:t>l intervention, which provided advice on self- guided</w:t>
      </w:r>
      <w:r>
        <w:rPr>
          <w:spacing w:val="-5"/>
        </w:rPr>
        <w:t xml:space="preserve"> </w:t>
      </w:r>
      <w:r>
        <w:t>methods</w:t>
      </w:r>
      <w:r>
        <w:rPr>
          <w:spacing w:val="-4"/>
        </w:rPr>
        <w:t xml:space="preserve"> </w:t>
      </w:r>
      <w:r>
        <w:t>to</w:t>
      </w:r>
      <w:r>
        <w:rPr>
          <w:spacing w:val="-4"/>
        </w:rPr>
        <w:t xml:space="preserve"> </w:t>
      </w:r>
      <w:r>
        <w:t>reduce</w:t>
      </w:r>
      <w:r>
        <w:rPr>
          <w:spacing w:val="-5"/>
        </w:rPr>
        <w:t xml:space="preserve"> </w:t>
      </w:r>
      <w:r>
        <w:t>symptoms</w:t>
      </w:r>
      <w:r>
        <w:rPr>
          <w:spacing w:val="-3"/>
        </w:rPr>
        <w:t xml:space="preserve"> </w:t>
      </w:r>
      <w:r>
        <w:t>of</w:t>
      </w:r>
      <w:r>
        <w:rPr>
          <w:spacing w:val="-3"/>
        </w:rPr>
        <w:t xml:space="preserve"> </w:t>
      </w:r>
      <w:r>
        <w:t>depression,</w:t>
      </w:r>
      <w:r>
        <w:rPr>
          <w:spacing w:val="-3"/>
        </w:rPr>
        <w:t xml:space="preserve"> </w:t>
      </w:r>
      <w:r>
        <w:t>or</w:t>
      </w:r>
      <w:r>
        <w:rPr>
          <w:spacing w:val="-4"/>
        </w:rPr>
        <w:t xml:space="preserve"> </w:t>
      </w:r>
      <w:r>
        <w:t>to</w:t>
      </w:r>
      <w:r>
        <w:rPr>
          <w:spacing w:val="-3"/>
        </w:rPr>
        <w:t xml:space="preserve"> </w:t>
      </w:r>
      <w:r>
        <w:t>a</w:t>
      </w:r>
      <w:r>
        <w:rPr>
          <w:spacing w:val="-3"/>
        </w:rPr>
        <w:t xml:space="preserve"> </w:t>
      </w:r>
      <w:r>
        <w:t>control</w:t>
      </w:r>
      <w:r>
        <w:rPr>
          <w:spacing w:val="-1"/>
        </w:rPr>
        <w:t xml:space="preserve"> </w:t>
      </w:r>
      <w:r>
        <w:t>group,</w:t>
      </w:r>
      <w:r>
        <w:rPr>
          <w:spacing w:val="-2"/>
        </w:rPr>
        <w:t xml:space="preserve"> </w:t>
      </w:r>
      <w:r>
        <w:t>which</w:t>
      </w:r>
      <w:r>
        <w:rPr>
          <w:spacing w:val="-3"/>
        </w:rPr>
        <w:t xml:space="preserve"> </w:t>
      </w:r>
      <w:r>
        <w:t>received</w:t>
      </w:r>
      <w:r>
        <w:rPr>
          <w:spacing w:val="-3"/>
        </w:rPr>
        <w:t xml:space="preserve"> </w:t>
      </w:r>
      <w:r>
        <w:t>emails containing general information about depression. At the end of the study, participants who received the intervention had significantly lower levels of depressive symptoms, although the difference was not large.</w:t>
      </w:r>
    </w:p>
    <w:p w14:paraId="35D01A20" w14:textId="77777777" w:rsidR="005B323A" w:rsidRDefault="005B323A">
      <w:pPr>
        <w:pStyle w:val="BodyText"/>
        <w:spacing w:before="7"/>
        <w:ind w:left="0"/>
        <w:rPr>
          <w:sz w:val="21"/>
        </w:rPr>
      </w:pPr>
    </w:p>
    <w:p w14:paraId="0B870C87" w14:textId="77777777" w:rsidR="005B323A" w:rsidRDefault="0026499D">
      <w:pPr>
        <w:pStyle w:val="Heading6"/>
      </w:pPr>
      <w:r>
        <w:t>Medication</w:t>
      </w:r>
      <w:r>
        <w:rPr>
          <w:spacing w:val="-13"/>
        </w:rPr>
        <w:t xml:space="preserve"> </w:t>
      </w:r>
      <w:r>
        <w:t>management</w:t>
      </w:r>
      <w:r>
        <w:rPr>
          <w:spacing w:val="-7"/>
        </w:rPr>
        <w:t xml:space="preserve"> </w:t>
      </w:r>
      <w:r>
        <w:t>interventions</w:t>
      </w:r>
      <w:r>
        <w:rPr>
          <w:spacing w:val="-5"/>
        </w:rPr>
        <w:t xml:space="preserve"> </w:t>
      </w:r>
      <w:r>
        <w:t>t</w:t>
      </w:r>
      <w:r>
        <w:t>o</w:t>
      </w:r>
      <w:r>
        <w:rPr>
          <w:spacing w:val="-6"/>
        </w:rPr>
        <w:t xml:space="preserve"> </w:t>
      </w:r>
      <w:r>
        <w:t>treat</w:t>
      </w:r>
      <w:r>
        <w:rPr>
          <w:spacing w:val="-7"/>
        </w:rPr>
        <w:t xml:space="preserve"> </w:t>
      </w:r>
      <w:r>
        <w:rPr>
          <w:spacing w:val="-2"/>
        </w:rPr>
        <w:t>depression</w:t>
      </w:r>
    </w:p>
    <w:p w14:paraId="56F854C8" w14:textId="77777777" w:rsidR="005B323A" w:rsidRDefault="0026499D">
      <w:pPr>
        <w:pStyle w:val="BodyText"/>
        <w:spacing w:before="0"/>
        <w:ind w:left="220" w:right="324"/>
      </w:pPr>
      <w:r>
        <w:t>A few interventions are available that use phones or computers to help individuals with depression properly manage their medication. Simon, Ludman, Tutty, Operskalski, and Von Korff (2004) randomly assigned 600 individuals who had recent</w:t>
      </w:r>
      <w:r>
        <w:t xml:space="preserve">ly started on antidepressant medication as prescribed by a primary care doctor to receive usual primary care alone, primary care with coordinated phone-based care management intended to improve medication compliance, or usual primary care with coordinated </w:t>
      </w:r>
      <w:r>
        <w:t>phone-based care management and eight sessions of telephone-based CBT. Compared with those who received standard care alone, participants</w:t>
      </w:r>
      <w:r>
        <w:rPr>
          <w:spacing w:val="-4"/>
        </w:rPr>
        <w:t xml:space="preserve"> </w:t>
      </w:r>
      <w:r>
        <w:t>who</w:t>
      </w:r>
      <w:r>
        <w:rPr>
          <w:spacing w:val="-4"/>
        </w:rPr>
        <w:t xml:space="preserve"> </w:t>
      </w:r>
      <w:r>
        <w:t>received</w:t>
      </w:r>
      <w:r>
        <w:rPr>
          <w:spacing w:val="-4"/>
        </w:rPr>
        <w:t xml:space="preserve"> </w:t>
      </w:r>
      <w:r>
        <w:t>the</w:t>
      </w:r>
      <w:r>
        <w:rPr>
          <w:spacing w:val="-4"/>
        </w:rPr>
        <w:t xml:space="preserve"> </w:t>
      </w:r>
      <w:r>
        <w:t>CBT</w:t>
      </w:r>
      <w:r>
        <w:rPr>
          <w:spacing w:val="-4"/>
        </w:rPr>
        <w:t xml:space="preserve"> </w:t>
      </w:r>
      <w:r>
        <w:t>plus</w:t>
      </w:r>
      <w:r>
        <w:rPr>
          <w:spacing w:val="-3"/>
        </w:rPr>
        <w:t xml:space="preserve"> </w:t>
      </w:r>
      <w:r>
        <w:t>phone-based</w:t>
      </w:r>
      <w:r>
        <w:rPr>
          <w:spacing w:val="-4"/>
        </w:rPr>
        <w:t xml:space="preserve"> </w:t>
      </w:r>
      <w:r>
        <w:t>management</w:t>
      </w:r>
      <w:r>
        <w:rPr>
          <w:spacing w:val="-4"/>
        </w:rPr>
        <w:t xml:space="preserve"> </w:t>
      </w:r>
      <w:r>
        <w:t>had</w:t>
      </w:r>
      <w:r>
        <w:rPr>
          <w:spacing w:val="-4"/>
        </w:rPr>
        <w:t xml:space="preserve"> </w:t>
      </w:r>
      <w:r>
        <w:t>significantly</w:t>
      </w:r>
      <w:r>
        <w:rPr>
          <w:spacing w:val="-9"/>
        </w:rPr>
        <w:t xml:space="preserve"> </w:t>
      </w:r>
      <w:r>
        <w:t>lower</w:t>
      </w:r>
      <w:r>
        <w:rPr>
          <w:spacing w:val="-4"/>
        </w:rPr>
        <w:t xml:space="preserve"> </w:t>
      </w:r>
      <w:r>
        <w:t>levels of depressive symptoms (on the</w:t>
      </w:r>
      <w:r>
        <w:rPr>
          <w:spacing w:val="-1"/>
        </w:rPr>
        <w:t xml:space="preserve"> </w:t>
      </w:r>
      <w:r>
        <w:t>Hopkins</w:t>
      </w:r>
      <w:r>
        <w:t xml:space="preserve"> Symptom Checklist Depression Scale [HSCL] and the PHQ-9), were significantly more likely to report that they felt their depression was “much improved,” and were significantly more likely to indicate that they were “very satisfied” with their treatment 6 m</w:t>
      </w:r>
      <w:r>
        <w:t>onths into the study. Those who had received the coordinated care management and primary care were also significantly more likely than those in primary care alone to report feeling “much improved” and being “very satisfied,” although not to the same degree</w:t>
      </w:r>
      <w:r>
        <w:t xml:space="preserve"> as those in the more intense interventions with the added CBT. Both phone-based interventions also had a high participation rate (more than 90 percent).</w:t>
      </w:r>
    </w:p>
    <w:p w14:paraId="0FD97046" w14:textId="77777777" w:rsidR="005B323A" w:rsidRDefault="005B323A">
      <w:pPr>
        <w:pStyle w:val="BodyText"/>
        <w:spacing w:before="7"/>
        <w:ind w:left="0"/>
        <w:rPr>
          <w:sz w:val="20"/>
        </w:rPr>
      </w:pPr>
    </w:p>
    <w:p w14:paraId="23B4EB53" w14:textId="77777777" w:rsidR="005B323A" w:rsidRDefault="0026499D">
      <w:pPr>
        <w:pStyle w:val="BodyText"/>
        <w:spacing w:before="0"/>
        <w:ind w:left="220" w:right="247"/>
      </w:pPr>
      <w:r>
        <w:t>Ludman, Simon, Tutty, and Von Korff (2007) evaluated a CBT plus care management intervention for 393 clients beginning antidepressant treatment with a primary care doctor. They were followed for 18 months and had significantly greater improvements in depre</w:t>
      </w:r>
      <w:r>
        <w:t>ssion symptoms, with average HSCL scores in the treatment group being 0.68 (standard deviation [SD]=0.65) and in the usual care group being 0.85 (SD=0.55), and phone therapy clients were significantly</w:t>
      </w:r>
      <w:r>
        <w:rPr>
          <w:spacing w:val="-4"/>
        </w:rPr>
        <w:t xml:space="preserve"> </w:t>
      </w:r>
      <w:r>
        <w:t>more</w:t>
      </w:r>
      <w:r>
        <w:rPr>
          <w:spacing w:val="-1"/>
        </w:rPr>
        <w:t xml:space="preserve"> </w:t>
      </w:r>
      <w:r>
        <w:t>likely</w:t>
      </w:r>
      <w:r>
        <w:rPr>
          <w:spacing w:val="-2"/>
        </w:rPr>
        <w:t xml:space="preserve"> </w:t>
      </w:r>
      <w:r>
        <w:t>to report feeling “much improved” or “very</w:t>
      </w:r>
      <w:r>
        <w:rPr>
          <w:spacing w:val="-4"/>
        </w:rPr>
        <w:t xml:space="preserve"> </w:t>
      </w:r>
      <w:r>
        <w:t>much improved” at both 12 and 18 months (77.5 percent versus 63 percent), compared with the usual care group. Simon, Ralston</w:t>
      </w:r>
      <w:r>
        <w:rPr>
          <w:spacing w:val="-3"/>
        </w:rPr>
        <w:t xml:space="preserve"> </w:t>
      </w:r>
      <w:r>
        <w:t>et</w:t>
      </w:r>
      <w:r>
        <w:rPr>
          <w:spacing w:val="-3"/>
        </w:rPr>
        <w:t xml:space="preserve"> </w:t>
      </w:r>
      <w:r>
        <w:t>al.</w:t>
      </w:r>
      <w:r>
        <w:rPr>
          <w:spacing w:val="-3"/>
        </w:rPr>
        <w:t xml:space="preserve"> </w:t>
      </w:r>
      <w:r>
        <w:t>(2011)</w:t>
      </w:r>
      <w:r>
        <w:rPr>
          <w:spacing w:val="-3"/>
        </w:rPr>
        <w:t xml:space="preserve"> </w:t>
      </w:r>
      <w:r>
        <w:t>adapted</w:t>
      </w:r>
      <w:r>
        <w:rPr>
          <w:spacing w:val="-3"/>
        </w:rPr>
        <w:t xml:space="preserve"> </w:t>
      </w:r>
      <w:r>
        <w:t>telephone-based</w:t>
      </w:r>
      <w:r>
        <w:rPr>
          <w:spacing w:val="-3"/>
        </w:rPr>
        <w:t xml:space="preserve"> </w:t>
      </w:r>
      <w:r>
        <w:t>CBT</w:t>
      </w:r>
      <w:r>
        <w:rPr>
          <w:spacing w:val="-3"/>
        </w:rPr>
        <w:t xml:space="preserve"> </w:t>
      </w:r>
      <w:r>
        <w:t>care</w:t>
      </w:r>
      <w:r>
        <w:rPr>
          <w:spacing w:val="-4"/>
        </w:rPr>
        <w:t xml:space="preserve"> </w:t>
      </w:r>
      <w:r>
        <w:t>management</w:t>
      </w:r>
      <w:r>
        <w:rPr>
          <w:spacing w:val="-3"/>
        </w:rPr>
        <w:t xml:space="preserve"> </w:t>
      </w:r>
      <w:r>
        <w:t>for</w:t>
      </w:r>
      <w:r>
        <w:rPr>
          <w:spacing w:val="-3"/>
        </w:rPr>
        <w:t xml:space="preserve"> </w:t>
      </w:r>
      <w:r>
        <w:t>delivery</w:t>
      </w:r>
      <w:r>
        <w:rPr>
          <w:spacing w:val="-8"/>
        </w:rPr>
        <w:t xml:space="preserve"> </w:t>
      </w:r>
      <w:r>
        <w:t>via</w:t>
      </w:r>
      <w:r>
        <w:rPr>
          <w:spacing w:val="-3"/>
        </w:rPr>
        <w:t xml:space="preserve"> </w:t>
      </w:r>
      <w:r>
        <w:t>the</w:t>
      </w:r>
      <w:r>
        <w:rPr>
          <w:spacing w:val="-2"/>
        </w:rPr>
        <w:t xml:space="preserve"> </w:t>
      </w:r>
      <w:r>
        <w:t>Internet using text messages. They randomly assigned 208 individuals with a depressive disorder who</w:t>
      </w:r>
      <w:r>
        <w:rPr>
          <w:spacing w:val="40"/>
        </w:rPr>
        <w:t xml:space="preserve"> </w:t>
      </w:r>
      <w:r>
        <w:t>had recently been prescribed antidepressant medication by a primary care doctor to receive the intervention in addition to standard care or to receive stand</w:t>
      </w:r>
      <w:r>
        <w:t>ard care only. At a follow-up assessment 5 months after the study began, participants who used the online messaging intervention had significantly higher rates of medication compliance, significantly lower levels</w:t>
      </w:r>
      <w:r>
        <w:rPr>
          <w:spacing w:val="40"/>
        </w:rPr>
        <w:t xml:space="preserve"> </w:t>
      </w:r>
      <w:r>
        <w:t>of</w:t>
      </w:r>
      <w:r>
        <w:rPr>
          <w:spacing w:val="-4"/>
        </w:rPr>
        <w:t xml:space="preserve"> </w:t>
      </w:r>
      <w:r>
        <w:t>depressive</w:t>
      </w:r>
      <w:r>
        <w:rPr>
          <w:spacing w:val="-4"/>
        </w:rPr>
        <w:t xml:space="preserve"> </w:t>
      </w:r>
      <w:r>
        <w:t>symptoms</w:t>
      </w:r>
      <w:r>
        <w:rPr>
          <w:spacing w:val="-1"/>
        </w:rPr>
        <w:t xml:space="preserve"> </w:t>
      </w:r>
      <w:r>
        <w:t>(according</w:t>
      </w:r>
      <w:r>
        <w:rPr>
          <w:spacing w:val="-6"/>
        </w:rPr>
        <w:t xml:space="preserve"> </w:t>
      </w:r>
      <w:r>
        <w:t>to</w:t>
      </w:r>
      <w:r>
        <w:rPr>
          <w:spacing w:val="-3"/>
        </w:rPr>
        <w:t xml:space="preserve"> </w:t>
      </w:r>
      <w:r>
        <w:t>the</w:t>
      </w:r>
      <w:r>
        <w:rPr>
          <w:spacing w:val="-4"/>
        </w:rPr>
        <w:t xml:space="preserve"> </w:t>
      </w:r>
      <w:r>
        <w:t>HS</w:t>
      </w:r>
      <w:r>
        <w:t>CL),</w:t>
      </w:r>
      <w:r>
        <w:rPr>
          <w:spacing w:val="-2"/>
        </w:rPr>
        <w:t xml:space="preserve"> </w:t>
      </w:r>
      <w:r>
        <w:t>and</w:t>
      </w:r>
      <w:r>
        <w:rPr>
          <w:spacing w:val="-3"/>
        </w:rPr>
        <w:t xml:space="preserve"> </w:t>
      </w:r>
      <w:r>
        <w:t>significantly</w:t>
      </w:r>
      <w:r>
        <w:rPr>
          <w:spacing w:val="-6"/>
        </w:rPr>
        <w:t xml:space="preserve"> </w:t>
      </w:r>
      <w:r>
        <w:t>greater</w:t>
      </w:r>
      <w:r>
        <w:rPr>
          <w:spacing w:val="-2"/>
        </w:rPr>
        <w:t xml:space="preserve"> </w:t>
      </w:r>
      <w:r>
        <w:t>satisfaction</w:t>
      </w:r>
      <w:r>
        <w:rPr>
          <w:spacing w:val="-3"/>
        </w:rPr>
        <w:t xml:space="preserve"> </w:t>
      </w:r>
      <w:r>
        <w:t>with</w:t>
      </w:r>
      <w:r>
        <w:rPr>
          <w:spacing w:val="-3"/>
        </w:rPr>
        <w:t xml:space="preserve"> </w:t>
      </w:r>
      <w:r>
        <w:t>their depression treatment than did those in the control group.</w:t>
      </w:r>
    </w:p>
    <w:p w14:paraId="6EB483F9" w14:textId="77777777" w:rsidR="005B323A" w:rsidRDefault="005B323A">
      <w:pPr>
        <w:pStyle w:val="BodyText"/>
        <w:spacing w:before="5"/>
        <w:ind w:left="0"/>
        <w:rPr>
          <w:sz w:val="21"/>
        </w:rPr>
      </w:pPr>
    </w:p>
    <w:p w14:paraId="1E37E9D6" w14:textId="77777777" w:rsidR="005B323A" w:rsidRDefault="0026499D">
      <w:pPr>
        <w:pStyle w:val="Heading4"/>
        <w:spacing w:before="1"/>
      </w:pPr>
      <w:r>
        <w:t>Use</w:t>
      </w:r>
      <w:r>
        <w:rPr>
          <w:spacing w:val="-2"/>
        </w:rPr>
        <w:t xml:space="preserve"> </w:t>
      </w:r>
      <w:r>
        <w:t>in</w:t>
      </w:r>
      <w:r>
        <w:rPr>
          <w:spacing w:val="-2"/>
        </w:rPr>
        <w:t xml:space="preserve"> </w:t>
      </w:r>
      <w:r>
        <w:t>Treatment</w:t>
      </w:r>
      <w:r>
        <w:rPr>
          <w:spacing w:val="-1"/>
        </w:rPr>
        <w:t xml:space="preserve"> </w:t>
      </w:r>
      <w:r>
        <w:t>of</w:t>
      </w:r>
      <w:r>
        <w:rPr>
          <w:spacing w:val="-4"/>
        </w:rPr>
        <w:t xml:space="preserve"> </w:t>
      </w:r>
      <w:r>
        <w:t>Eating</w:t>
      </w:r>
      <w:r>
        <w:rPr>
          <w:spacing w:val="-1"/>
        </w:rPr>
        <w:t xml:space="preserve"> </w:t>
      </w:r>
      <w:r>
        <w:rPr>
          <w:spacing w:val="-2"/>
        </w:rPr>
        <w:t>Disorders</w:t>
      </w:r>
    </w:p>
    <w:p w14:paraId="62126C50" w14:textId="77777777" w:rsidR="005B323A" w:rsidRDefault="0026499D">
      <w:pPr>
        <w:pStyle w:val="BodyText"/>
        <w:spacing w:before="53"/>
        <w:ind w:left="220" w:right="220"/>
      </w:pPr>
      <w:r>
        <w:t>A</w:t>
      </w:r>
      <w:r>
        <w:rPr>
          <w:spacing w:val="-2"/>
        </w:rPr>
        <w:t xml:space="preserve"> </w:t>
      </w:r>
      <w:r>
        <w:t>variety</w:t>
      </w:r>
      <w:r>
        <w:rPr>
          <w:spacing w:val="-6"/>
        </w:rPr>
        <w:t xml:space="preserve"> </w:t>
      </w:r>
      <w:r>
        <w:t>of</w:t>
      </w:r>
      <w:r>
        <w:rPr>
          <w:spacing w:val="-2"/>
        </w:rPr>
        <w:t xml:space="preserve"> </w:t>
      </w:r>
      <w:r>
        <w:t>interventions</w:t>
      </w:r>
      <w:r>
        <w:rPr>
          <w:spacing w:val="-2"/>
        </w:rPr>
        <w:t xml:space="preserve"> </w:t>
      </w:r>
      <w:r>
        <w:t>using</w:t>
      </w:r>
      <w:r>
        <w:rPr>
          <w:spacing w:val="-3"/>
        </w:rPr>
        <w:t xml:space="preserve"> </w:t>
      </w:r>
      <w:r>
        <w:t>a</w:t>
      </w:r>
      <w:r>
        <w:rPr>
          <w:spacing w:val="-3"/>
        </w:rPr>
        <w:t xml:space="preserve"> </w:t>
      </w:r>
      <w:r>
        <w:t>range</w:t>
      </w:r>
      <w:r>
        <w:rPr>
          <w:spacing w:val="-3"/>
        </w:rPr>
        <w:t xml:space="preserve"> </w:t>
      </w:r>
      <w:r>
        <w:t>of</w:t>
      </w:r>
      <w:r>
        <w:rPr>
          <w:spacing w:val="-2"/>
        </w:rPr>
        <w:t xml:space="preserve"> </w:t>
      </w:r>
      <w:r>
        <w:t>new</w:t>
      </w:r>
      <w:r>
        <w:rPr>
          <w:spacing w:val="-2"/>
        </w:rPr>
        <w:t xml:space="preserve"> </w:t>
      </w:r>
      <w:r>
        <w:t>technologies</w:t>
      </w:r>
      <w:r>
        <w:rPr>
          <w:spacing w:val="-2"/>
        </w:rPr>
        <w:t xml:space="preserve"> </w:t>
      </w:r>
      <w:r>
        <w:t>have</w:t>
      </w:r>
      <w:r>
        <w:rPr>
          <w:spacing w:val="-3"/>
        </w:rPr>
        <w:t xml:space="preserve"> </w:t>
      </w:r>
      <w:r>
        <w:t>been</w:t>
      </w:r>
      <w:r>
        <w:rPr>
          <w:spacing w:val="-2"/>
        </w:rPr>
        <w:t xml:space="preserve"> </w:t>
      </w:r>
      <w:r>
        <w:t>implemented</w:t>
      </w:r>
      <w:r>
        <w:rPr>
          <w:spacing w:val="-2"/>
        </w:rPr>
        <w:t xml:space="preserve"> </w:t>
      </w:r>
      <w:r>
        <w:t>with</w:t>
      </w:r>
      <w:r>
        <w:rPr>
          <w:spacing w:val="-2"/>
        </w:rPr>
        <w:t xml:space="preserve"> </w:t>
      </w:r>
      <w:r>
        <w:t>people who</w:t>
      </w:r>
      <w:r>
        <w:rPr>
          <w:spacing w:val="-3"/>
        </w:rPr>
        <w:t xml:space="preserve"> </w:t>
      </w:r>
      <w:r>
        <w:t>have</w:t>
      </w:r>
      <w:r>
        <w:rPr>
          <w:spacing w:val="-4"/>
        </w:rPr>
        <w:t xml:space="preserve"> </w:t>
      </w:r>
      <w:r>
        <w:t>e</w:t>
      </w:r>
      <w:r>
        <w:t>ating</w:t>
      </w:r>
      <w:r>
        <w:rPr>
          <w:spacing w:val="-6"/>
        </w:rPr>
        <w:t xml:space="preserve"> </w:t>
      </w:r>
      <w:r>
        <w:t>disorders,</w:t>
      </w:r>
      <w:r>
        <w:rPr>
          <w:spacing w:val="-3"/>
        </w:rPr>
        <w:t xml:space="preserve"> </w:t>
      </w:r>
      <w:r>
        <w:t>although</w:t>
      </w:r>
      <w:r>
        <w:rPr>
          <w:spacing w:val="-3"/>
        </w:rPr>
        <w:t xml:space="preserve"> </w:t>
      </w:r>
      <w:r>
        <w:t>most</w:t>
      </w:r>
      <w:r>
        <w:rPr>
          <w:spacing w:val="-3"/>
        </w:rPr>
        <w:t xml:space="preserve"> </w:t>
      </w:r>
      <w:r>
        <w:t>are</w:t>
      </w:r>
      <w:r>
        <w:rPr>
          <w:spacing w:val="-4"/>
        </w:rPr>
        <w:t xml:space="preserve"> </w:t>
      </w:r>
      <w:r>
        <w:t>intended</w:t>
      </w:r>
      <w:r>
        <w:rPr>
          <w:spacing w:val="-3"/>
        </w:rPr>
        <w:t xml:space="preserve"> </w:t>
      </w:r>
      <w:r>
        <w:t>to</w:t>
      </w:r>
      <w:r>
        <w:rPr>
          <w:spacing w:val="-3"/>
        </w:rPr>
        <w:t xml:space="preserve"> </w:t>
      </w:r>
      <w:r>
        <w:t>treat</w:t>
      </w:r>
      <w:r>
        <w:rPr>
          <w:spacing w:val="-3"/>
        </w:rPr>
        <w:t xml:space="preserve"> </w:t>
      </w:r>
      <w:r>
        <w:t>bulimia</w:t>
      </w:r>
      <w:r>
        <w:rPr>
          <w:spacing w:val="-3"/>
        </w:rPr>
        <w:t xml:space="preserve"> </w:t>
      </w:r>
      <w:r>
        <w:t>nervosa</w:t>
      </w:r>
      <w:r>
        <w:rPr>
          <w:spacing w:val="-4"/>
        </w:rPr>
        <w:t xml:space="preserve"> </w:t>
      </w:r>
      <w:r>
        <w:t>(BN)</w:t>
      </w:r>
      <w:r>
        <w:rPr>
          <w:spacing w:val="-5"/>
        </w:rPr>
        <w:t xml:space="preserve"> </w:t>
      </w:r>
      <w:r>
        <w:t>specifically. A nonsystematic review of the use of new technologies in the treatment of eating disorders and body image problems found that interventions delivered via CD-ROM or the Internet were effective treatments for eating disorders and that a variety</w:t>
      </w:r>
      <w:r>
        <w:rPr>
          <w:spacing w:val="-1"/>
        </w:rPr>
        <w:t xml:space="preserve"> </w:t>
      </w:r>
      <w:r>
        <w:t>of other technologies (e.g., email, text</w:t>
      </w:r>
    </w:p>
    <w:p w14:paraId="77D23464" w14:textId="77777777" w:rsidR="005B323A" w:rsidRDefault="005B323A">
      <w:pPr>
        <w:sectPr w:rsidR="005B323A">
          <w:pgSz w:w="12240" w:h="15840"/>
          <w:pgMar w:top="1300" w:right="1220" w:bottom="1080" w:left="1220" w:header="722" w:footer="887" w:gutter="0"/>
          <w:cols w:space="720"/>
        </w:sectPr>
      </w:pPr>
    </w:p>
    <w:p w14:paraId="5630DFC8" w14:textId="77777777" w:rsidR="005B323A" w:rsidRDefault="0026499D">
      <w:pPr>
        <w:pStyle w:val="BodyText"/>
        <w:spacing w:before="124"/>
        <w:ind w:left="220"/>
      </w:pPr>
      <w:r>
        <w:lastRenderedPageBreak/>
        <w:t>messaging,</w:t>
      </w:r>
      <w:r>
        <w:rPr>
          <w:spacing w:val="-4"/>
        </w:rPr>
        <w:t xml:space="preserve"> </w:t>
      </w:r>
      <w:r>
        <w:t>palmtop</w:t>
      </w:r>
      <w:r>
        <w:rPr>
          <w:spacing w:val="-4"/>
        </w:rPr>
        <w:t xml:space="preserve"> </w:t>
      </w:r>
      <w:r>
        <w:t>computers)</w:t>
      </w:r>
      <w:r>
        <w:rPr>
          <w:spacing w:val="-4"/>
        </w:rPr>
        <w:t xml:space="preserve"> </w:t>
      </w:r>
      <w:r>
        <w:t>had</w:t>
      </w:r>
      <w:r>
        <w:rPr>
          <w:spacing w:val="-4"/>
        </w:rPr>
        <w:t xml:space="preserve"> </w:t>
      </w:r>
      <w:r>
        <w:t>been</w:t>
      </w:r>
      <w:r>
        <w:rPr>
          <w:spacing w:val="-4"/>
        </w:rPr>
        <w:t xml:space="preserve"> </w:t>
      </w:r>
      <w:r>
        <w:t>shown</w:t>
      </w:r>
      <w:r>
        <w:rPr>
          <w:spacing w:val="-4"/>
        </w:rPr>
        <w:t xml:space="preserve"> </w:t>
      </w:r>
      <w:r>
        <w:t>to</w:t>
      </w:r>
      <w:r>
        <w:rPr>
          <w:spacing w:val="-4"/>
        </w:rPr>
        <w:t xml:space="preserve"> </w:t>
      </w:r>
      <w:r>
        <w:t>be</w:t>
      </w:r>
      <w:r>
        <w:rPr>
          <w:spacing w:val="-5"/>
        </w:rPr>
        <w:t xml:space="preserve"> </w:t>
      </w:r>
      <w:r>
        <w:t>effective</w:t>
      </w:r>
      <w:r>
        <w:rPr>
          <w:spacing w:val="-3"/>
        </w:rPr>
        <w:t xml:space="preserve"> </w:t>
      </w:r>
      <w:r>
        <w:t>adjuncts</w:t>
      </w:r>
      <w:r>
        <w:rPr>
          <w:spacing w:val="-4"/>
        </w:rPr>
        <w:t xml:space="preserve"> </w:t>
      </w:r>
      <w:r>
        <w:t>to</w:t>
      </w:r>
      <w:r>
        <w:rPr>
          <w:spacing w:val="-4"/>
        </w:rPr>
        <w:t xml:space="preserve"> </w:t>
      </w:r>
      <w:r>
        <w:t>in-person</w:t>
      </w:r>
      <w:r>
        <w:rPr>
          <w:spacing w:val="-4"/>
        </w:rPr>
        <w:t xml:space="preserve"> </w:t>
      </w:r>
      <w:r>
        <w:t>treatment (Paxton &amp; Franko, 2010).</w:t>
      </w:r>
    </w:p>
    <w:p w14:paraId="2C05D473" w14:textId="77777777" w:rsidR="005B323A" w:rsidRDefault="005B323A">
      <w:pPr>
        <w:pStyle w:val="BodyText"/>
        <w:spacing w:before="10"/>
        <w:ind w:left="0"/>
        <w:rPr>
          <w:sz w:val="20"/>
        </w:rPr>
      </w:pPr>
    </w:p>
    <w:p w14:paraId="76B3FC9E" w14:textId="77777777" w:rsidR="005B323A" w:rsidRDefault="0026499D">
      <w:pPr>
        <w:pStyle w:val="BodyText"/>
        <w:spacing w:before="0"/>
        <w:ind w:left="220"/>
      </w:pPr>
      <w:r>
        <w:t>Wilson and Zandberg (2012) reviewed research on self-guided CBT for eating disord</w:t>
      </w:r>
      <w:r>
        <w:t>ers. They found that in many studies, therapist-guided, computer-based treatments for BN are superior to nontreatment controls, such as waitlist controls. Mitchell et al. (2011) indicated that such interventions can be as effective as CBT delivered in pers</w:t>
      </w:r>
      <w:r>
        <w:t>on. Wilson and Zandberg (2012) also observed that self-guided interventions using computers were effective at treating binge eating disorders, more effective than nontreatment controls, and comparable with a number of active treatments (e.g., behavioral we</w:t>
      </w:r>
      <w:r>
        <w:t>ight loss treatment, treatment as usual). Similar findings from a smaller</w:t>
      </w:r>
      <w:r>
        <w:rPr>
          <w:spacing w:val="-4"/>
        </w:rPr>
        <w:t xml:space="preserve"> </w:t>
      </w:r>
      <w:r>
        <w:t>number</w:t>
      </w:r>
      <w:r>
        <w:rPr>
          <w:spacing w:val="-5"/>
        </w:rPr>
        <w:t xml:space="preserve"> </w:t>
      </w:r>
      <w:r>
        <w:t>of</w:t>
      </w:r>
      <w:r>
        <w:rPr>
          <w:spacing w:val="-3"/>
        </w:rPr>
        <w:t xml:space="preserve"> </w:t>
      </w:r>
      <w:r>
        <w:t>studies</w:t>
      </w:r>
      <w:r>
        <w:rPr>
          <w:spacing w:val="-3"/>
        </w:rPr>
        <w:t xml:space="preserve"> </w:t>
      </w:r>
      <w:r>
        <w:t>also</w:t>
      </w:r>
      <w:r>
        <w:rPr>
          <w:spacing w:val="-3"/>
        </w:rPr>
        <w:t xml:space="preserve"> </w:t>
      </w:r>
      <w:r>
        <w:t>suggested</w:t>
      </w:r>
      <w:r>
        <w:rPr>
          <w:spacing w:val="-3"/>
        </w:rPr>
        <w:t xml:space="preserve"> </w:t>
      </w:r>
      <w:r>
        <w:t>that</w:t>
      </w:r>
      <w:r>
        <w:rPr>
          <w:spacing w:val="-3"/>
        </w:rPr>
        <w:t xml:space="preserve"> </w:t>
      </w:r>
      <w:r>
        <w:t>these</w:t>
      </w:r>
      <w:r>
        <w:rPr>
          <w:spacing w:val="-4"/>
        </w:rPr>
        <w:t xml:space="preserve"> </w:t>
      </w:r>
      <w:r>
        <w:t>approaches</w:t>
      </w:r>
      <w:r>
        <w:rPr>
          <w:spacing w:val="-2"/>
        </w:rPr>
        <w:t xml:space="preserve"> </w:t>
      </w:r>
      <w:r>
        <w:t>were</w:t>
      </w:r>
      <w:r>
        <w:rPr>
          <w:spacing w:val="-3"/>
        </w:rPr>
        <w:t xml:space="preserve"> </w:t>
      </w:r>
      <w:r>
        <w:t>effective</w:t>
      </w:r>
      <w:r>
        <w:rPr>
          <w:spacing w:val="-4"/>
        </w:rPr>
        <w:t xml:space="preserve"> </w:t>
      </w:r>
      <w:r>
        <w:t>for</w:t>
      </w:r>
      <w:r>
        <w:rPr>
          <w:spacing w:val="-5"/>
        </w:rPr>
        <w:t xml:space="preserve"> </w:t>
      </w:r>
      <w:r>
        <w:t>treating</w:t>
      </w:r>
      <w:r>
        <w:rPr>
          <w:spacing w:val="-4"/>
        </w:rPr>
        <w:t xml:space="preserve"> </w:t>
      </w:r>
      <w:r>
        <w:t>eating disorders not otherwise specified. In addition, Wilson and Zandberg (2012) reviewed literatu</w:t>
      </w:r>
      <w:r>
        <w:t>re showing that:</w:t>
      </w:r>
    </w:p>
    <w:p w14:paraId="71EF261E" w14:textId="77777777" w:rsidR="005B323A" w:rsidRDefault="0026499D">
      <w:pPr>
        <w:pStyle w:val="ListParagraph"/>
        <w:numPr>
          <w:ilvl w:val="0"/>
          <w:numId w:val="4"/>
        </w:numPr>
        <w:tabs>
          <w:tab w:val="left" w:pos="580"/>
          <w:tab w:val="left" w:pos="581"/>
        </w:tabs>
        <w:spacing w:before="6" w:line="237" w:lineRule="auto"/>
        <w:ind w:right="478"/>
        <w:rPr>
          <w:sz w:val="24"/>
        </w:rPr>
      </w:pPr>
      <w:r>
        <w:rPr>
          <w:sz w:val="24"/>
        </w:rPr>
        <w:t>Self-guided</w:t>
      </w:r>
      <w:r>
        <w:rPr>
          <w:spacing w:val="-4"/>
          <w:sz w:val="24"/>
        </w:rPr>
        <w:t xml:space="preserve"> </w:t>
      </w:r>
      <w:r>
        <w:rPr>
          <w:sz w:val="24"/>
        </w:rPr>
        <w:t>interventions,</w:t>
      </w:r>
      <w:r>
        <w:rPr>
          <w:spacing w:val="-4"/>
          <w:sz w:val="24"/>
        </w:rPr>
        <w:t xml:space="preserve"> </w:t>
      </w:r>
      <w:r>
        <w:rPr>
          <w:sz w:val="24"/>
        </w:rPr>
        <w:t>although</w:t>
      </w:r>
      <w:r>
        <w:rPr>
          <w:spacing w:val="-4"/>
          <w:sz w:val="24"/>
        </w:rPr>
        <w:t xml:space="preserve"> </w:t>
      </w:r>
      <w:r>
        <w:rPr>
          <w:sz w:val="24"/>
        </w:rPr>
        <w:t>they</w:t>
      </w:r>
      <w:r>
        <w:rPr>
          <w:spacing w:val="-8"/>
          <w:sz w:val="24"/>
        </w:rPr>
        <w:t xml:space="preserve"> </w:t>
      </w:r>
      <w:r>
        <w:rPr>
          <w:sz w:val="24"/>
        </w:rPr>
        <w:t>were</w:t>
      </w:r>
      <w:r>
        <w:rPr>
          <w:spacing w:val="-5"/>
          <w:sz w:val="24"/>
        </w:rPr>
        <w:t xml:space="preserve"> </w:t>
      </w:r>
      <w:r>
        <w:rPr>
          <w:sz w:val="24"/>
        </w:rPr>
        <w:t>not</w:t>
      </w:r>
      <w:r>
        <w:rPr>
          <w:spacing w:val="-2"/>
          <w:sz w:val="24"/>
        </w:rPr>
        <w:t xml:space="preserve"> </w:t>
      </w:r>
      <w:r>
        <w:rPr>
          <w:sz w:val="24"/>
        </w:rPr>
        <w:t>as</w:t>
      </w:r>
      <w:r>
        <w:rPr>
          <w:spacing w:val="-4"/>
          <w:sz w:val="24"/>
        </w:rPr>
        <w:t xml:space="preserve"> </w:t>
      </w:r>
      <w:r>
        <w:rPr>
          <w:sz w:val="24"/>
        </w:rPr>
        <w:t>well-received</w:t>
      </w:r>
      <w:r>
        <w:rPr>
          <w:spacing w:val="-3"/>
          <w:sz w:val="24"/>
        </w:rPr>
        <w:t xml:space="preserve"> </w:t>
      </w:r>
      <w:r>
        <w:rPr>
          <w:sz w:val="24"/>
        </w:rPr>
        <w:t>as</w:t>
      </w:r>
      <w:r>
        <w:rPr>
          <w:spacing w:val="-4"/>
          <w:sz w:val="24"/>
        </w:rPr>
        <w:t xml:space="preserve"> </w:t>
      </w:r>
      <w:r>
        <w:rPr>
          <w:sz w:val="24"/>
        </w:rPr>
        <w:t>interpersonal</w:t>
      </w:r>
      <w:r>
        <w:rPr>
          <w:spacing w:val="-4"/>
          <w:sz w:val="24"/>
        </w:rPr>
        <w:t xml:space="preserve"> </w:t>
      </w:r>
      <w:r>
        <w:rPr>
          <w:sz w:val="24"/>
        </w:rPr>
        <w:t>therapy according to one comparative study, were generally well-rated by users in terms of their suitability and helpfulness.</w:t>
      </w:r>
    </w:p>
    <w:p w14:paraId="7E963C50" w14:textId="77777777" w:rsidR="005B323A" w:rsidRDefault="0026499D">
      <w:pPr>
        <w:pStyle w:val="ListParagraph"/>
        <w:numPr>
          <w:ilvl w:val="0"/>
          <w:numId w:val="4"/>
        </w:numPr>
        <w:tabs>
          <w:tab w:val="left" w:pos="580"/>
          <w:tab w:val="left" w:pos="581"/>
        </w:tabs>
        <w:spacing w:before="7" w:line="237" w:lineRule="auto"/>
        <w:ind w:right="972"/>
        <w:rPr>
          <w:sz w:val="24"/>
        </w:rPr>
      </w:pPr>
      <w:r>
        <w:rPr>
          <w:sz w:val="24"/>
        </w:rPr>
        <w:t>Attrition</w:t>
      </w:r>
      <w:r>
        <w:rPr>
          <w:spacing w:val="-4"/>
          <w:sz w:val="24"/>
        </w:rPr>
        <w:t xml:space="preserve"> </w:t>
      </w:r>
      <w:r>
        <w:rPr>
          <w:sz w:val="24"/>
        </w:rPr>
        <w:t>rates</w:t>
      </w:r>
      <w:r>
        <w:rPr>
          <w:spacing w:val="-4"/>
          <w:sz w:val="24"/>
        </w:rPr>
        <w:t xml:space="preserve"> </w:t>
      </w:r>
      <w:r>
        <w:rPr>
          <w:sz w:val="24"/>
        </w:rPr>
        <w:t>for</w:t>
      </w:r>
      <w:r>
        <w:rPr>
          <w:spacing w:val="-4"/>
          <w:sz w:val="24"/>
        </w:rPr>
        <w:t xml:space="preserve"> </w:t>
      </w:r>
      <w:r>
        <w:rPr>
          <w:sz w:val="24"/>
        </w:rPr>
        <w:t>these</w:t>
      </w:r>
      <w:r>
        <w:rPr>
          <w:spacing w:val="-4"/>
          <w:sz w:val="24"/>
        </w:rPr>
        <w:t xml:space="preserve"> </w:t>
      </w:r>
      <w:r>
        <w:rPr>
          <w:sz w:val="24"/>
        </w:rPr>
        <w:t>interventions</w:t>
      </w:r>
      <w:r>
        <w:rPr>
          <w:spacing w:val="-4"/>
          <w:sz w:val="24"/>
        </w:rPr>
        <w:t xml:space="preserve"> </w:t>
      </w:r>
      <w:r>
        <w:rPr>
          <w:sz w:val="24"/>
        </w:rPr>
        <w:t>were</w:t>
      </w:r>
      <w:r>
        <w:rPr>
          <w:spacing w:val="-5"/>
          <w:sz w:val="24"/>
        </w:rPr>
        <w:t xml:space="preserve"> </w:t>
      </w:r>
      <w:r>
        <w:rPr>
          <w:sz w:val="24"/>
        </w:rPr>
        <w:t>comparable</w:t>
      </w:r>
      <w:r>
        <w:rPr>
          <w:spacing w:val="-4"/>
          <w:sz w:val="24"/>
        </w:rPr>
        <w:t xml:space="preserve"> </w:t>
      </w:r>
      <w:r>
        <w:rPr>
          <w:sz w:val="24"/>
        </w:rPr>
        <w:t>with</w:t>
      </w:r>
      <w:r>
        <w:rPr>
          <w:spacing w:val="-4"/>
          <w:sz w:val="24"/>
        </w:rPr>
        <w:t xml:space="preserve"> </w:t>
      </w:r>
      <w:r>
        <w:rPr>
          <w:sz w:val="24"/>
        </w:rPr>
        <w:t>those</w:t>
      </w:r>
      <w:r>
        <w:rPr>
          <w:spacing w:val="-4"/>
          <w:sz w:val="24"/>
        </w:rPr>
        <w:t xml:space="preserve"> </w:t>
      </w:r>
      <w:r>
        <w:rPr>
          <w:sz w:val="24"/>
        </w:rPr>
        <w:t>of</w:t>
      </w:r>
      <w:r>
        <w:rPr>
          <w:spacing w:val="-4"/>
          <w:sz w:val="24"/>
        </w:rPr>
        <w:t xml:space="preserve"> </w:t>
      </w:r>
      <w:r>
        <w:rPr>
          <w:sz w:val="24"/>
        </w:rPr>
        <w:t>other</w:t>
      </w:r>
      <w:r>
        <w:rPr>
          <w:spacing w:val="-3"/>
          <w:sz w:val="24"/>
        </w:rPr>
        <w:t xml:space="preserve"> </w:t>
      </w:r>
      <w:r>
        <w:rPr>
          <w:sz w:val="24"/>
        </w:rPr>
        <w:t>treatments; controlled studies found that about one-th</w:t>
      </w:r>
      <w:r>
        <w:rPr>
          <w:sz w:val="24"/>
        </w:rPr>
        <w:t>ird of clients drop out of treatment.</w:t>
      </w:r>
    </w:p>
    <w:p w14:paraId="6494CD29" w14:textId="77777777" w:rsidR="005B323A" w:rsidRDefault="0026499D">
      <w:pPr>
        <w:pStyle w:val="ListParagraph"/>
        <w:numPr>
          <w:ilvl w:val="0"/>
          <w:numId w:val="4"/>
        </w:numPr>
        <w:tabs>
          <w:tab w:val="left" w:pos="580"/>
          <w:tab w:val="left" w:pos="581"/>
        </w:tabs>
        <w:spacing w:before="2"/>
        <w:ind w:hanging="361"/>
        <w:rPr>
          <w:sz w:val="24"/>
        </w:rPr>
      </w:pPr>
      <w:r>
        <w:rPr>
          <w:sz w:val="24"/>
        </w:rPr>
        <w:t>These</w:t>
      </w:r>
      <w:r>
        <w:rPr>
          <w:spacing w:val="-7"/>
          <w:sz w:val="24"/>
        </w:rPr>
        <w:t xml:space="preserve"> </w:t>
      </w:r>
      <w:r>
        <w:rPr>
          <w:sz w:val="24"/>
        </w:rPr>
        <w:t>interventions</w:t>
      </w:r>
      <w:r>
        <w:rPr>
          <w:spacing w:val="-6"/>
          <w:sz w:val="24"/>
        </w:rPr>
        <w:t xml:space="preserve"> </w:t>
      </w:r>
      <w:r>
        <w:rPr>
          <w:sz w:val="24"/>
        </w:rPr>
        <w:t>were</w:t>
      </w:r>
      <w:r>
        <w:rPr>
          <w:spacing w:val="-5"/>
          <w:sz w:val="24"/>
        </w:rPr>
        <w:t xml:space="preserve"> </w:t>
      </w:r>
      <w:r>
        <w:rPr>
          <w:sz w:val="24"/>
        </w:rPr>
        <w:t>cost-</w:t>
      </w:r>
      <w:r>
        <w:rPr>
          <w:spacing w:val="-2"/>
          <w:sz w:val="24"/>
        </w:rPr>
        <w:t>effective.</w:t>
      </w:r>
    </w:p>
    <w:p w14:paraId="3B8F80BA" w14:textId="77777777" w:rsidR="005B323A" w:rsidRDefault="0026499D">
      <w:pPr>
        <w:pStyle w:val="BodyText"/>
        <w:spacing w:before="237"/>
        <w:ind w:left="220" w:right="228"/>
      </w:pPr>
      <w:r>
        <w:t>Some individuals with eating disorders may prefer computer-based/Internet-based interventions to those delivered in person (Johnston, Startup, Lavender, Godfrey, &amp; Schmidt, 2010</w:t>
      </w:r>
      <w:r>
        <w:t>; Shapiro et al., 2007). However, Paxton and Franko (2010) cautioned that one potential problem with many interventions that deliver care for eating disorders at a distance is the inability of the provider to accurately visually monitor the client’s physic</w:t>
      </w:r>
      <w:r>
        <w:t>al condition and thereby ensure that it has not worsened. Mitchell and colleagues (2008) compared CBT treatments for BN delivered in person (</w:t>
      </w:r>
      <w:r>
        <w:rPr>
          <w:i/>
        </w:rPr>
        <w:t>n=</w:t>
      </w:r>
      <w:r>
        <w:t>66) and by</w:t>
      </w:r>
      <w:r>
        <w:rPr>
          <w:spacing w:val="-3"/>
        </w:rPr>
        <w:t xml:space="preserve"> </w:t>
      </w:r>
      <w:r>
        <w:t>videophone technology</w:t>
      </w:r>
      <w:r>
        <w:rPr>
          <w:spacing w:val="-3"/>
        </w:rPr>
        <w:t xml:space="preserve"> </w:t>
      </w:r>
      <w:r>
        <w:t>using</w:t>
      </w:r>
      <w:r>
        <w:rPr>
          <w:spacing w:val="-1"/>
        </w:rPr>
        <w:t xml:space="preserve"> </w:t>
      </w:r>
      <w:r>
        <w:t>dedicated terminals and T1 lines (</w:t>
      </w:r>
      <w:r>
        <w:rPr>
          <w:i/>
        </w:rPr>
        <w:t>n=</w:t>
      </w:r>
      <w:r>
        <w:t xml:space="preserve">61) for women in eastern North Dakota </w:t>
      </w:r>
      <w:r>
        <w:t>and northwestern Minnesota. At an assessment 1 year after treatment,</w:t>
      </w:r>
      <w:r>
        <w:rPr>
          <w:spacing w:val="40"/>
        </w:rPr>
        <w:t xml:space="preserve"> </w:t>
      </w:r>
      <w:r>
        <w:t>the authors found slightly, but not significantly, higher rates of abstinence from binging and purging</w:t>
      </w:r>
      <w:r>
        <w:rPr>
          <w:spacing w:val="-6"/>
        </w:rPr>
        <w:t xml:space="preserve"> </w:t>
      </w:r>
      <w:r>
        <w:t>and</w:t>
      </w:r>
      <w:r>
        <w:rPr>
          <w:spacing w:val="-3"/>
        </w:rPr>
        <w:t xml:space="preserve"> </w:t>
      </w:r>
      <w:r>
        <w:t>significantly</w:t>
      </w:r>
      <w:r>
        <w:rPr>
          <w:spacing w:val="-6"/>
        </w:rPr>
        <w:t xml:space="preserve"> </w:t>
      </w:r>
      <w:r>
        <w:t>greater</w:t>
      </w:r>
      <w:r>
        <w:rPr>
          <w:spacing w:val="-3"/>
        </w:rPr>
        <w:t xml:space="preserve"> </w:t>
      </w:r>
      <w:r>
        <w:t>reductions</w:t>
      </w:r>
      <w:r>
        <w:rPr>
          <w:spacing w:val="-3"/>
        </w:rPr>
        <w:t xml:space="preserve"> </w:t>
      </w:r>
      <w:r>
        <w:t>in</w:t>
      </w:r>
      <w:r>
        <w:rPr>
          <w:spacing w:val="-3"/>
        </w:rPr>
        <w:t xml:space="preserve"> </w:t>
      </w:r>
      <w:r>
        <w:t>thoughts</w:t>
      </w:r>
      <w:r>
        <w:rPr>
          <w:spacing w:val="-3"/>
        </w:rPr>
        <w:t xml:space="preserve"> </w:t>
      </w:r>
      <w:r>
        <w:t>related</w:t>
      </w:r>
      <w:r>
        <w:rPr>
          <w:spacing w:val="-3"/>
        </w:rPr>
        <w:t xml:space="preserve"> </w:t>
      </w:r>
      <w:r>
        <w:t>to</w:t>
      </w:r>
      <w:r>
        <w:rPr>
          <w:spacing w:val="-3"/>
        </w:rPr>
        <w:t xml:space="preserve"> </w:t>
      </w:r>
      <w:r>
        <w:t>binging</w:t>
      </w:r>
      <w:r>
        <w:rPr>
          <w:spacing w:val="-4"/>
        </w:rPr>
        <w:t xml:space="preserve"> </w:t>
      </w:r>
      <w:r>
        <w:t>and</w:t>
      </w:r>
      <w:r>
        <w:rPr>
          <w:spacing w:val="-3"/>
        </w:rPr>
        <w:t xml:space="preserve"> </w:t>
      </w:r>
      <w:r>
        <w:t>purging</w:t>
      </w:r>
      <w:r>
        <w:rPr>
          <w:spacing w:val="-6"/>
        </w:rPr>
        <w:t xml:space="preserve"> </w:t>
      </w:r>
      <w:r>
        <w:t>(measured with the Eating Disorder Examination) for those who received the intervention delivered in person. Both groups had a high dropout rate, but there were no significant differences in retention. The authors concluded that the differences in outcomes</w:t>
      </w:r>
      <w:r>
        <w:t xml:space="preserve"> between the two groups were not large, and that, in general, the study supported the idea that CBT interventions could be delivered using telemedicine technology.</w:t>
      </w:r>
    </w:p>
    <w:p w14:paraId="0B4A2974" w14:textId="77777777" w:rsidR="005B323A" w:rsidRDefault="005B323A">
      <w:pPr>
        <w:pStyle w:val="BodyText"/>
        <w:spacing w:before="0"/>
        <w:ind w:left="0"/>
        <w:rPr>
          <w:sz w:val="21"/>
        </w:rPr>
      </w:pPr>
    </w:p>
    <w:p w14:paraId="3724FE5D" w14:textId="77777777" w:rsidR="005B323A" w:rsidRDefault="0026499D">
      <w:pPr>
        <w:pStyle w:val="BodyText"/>
        <w:spacing w:before="0"/>
        <w:ind w:left="220" w:right="224"/>
      </w:pPr>
      <w:r>
        <w:t>A Spanish study evaluated an online psychoeducation and self-guided intervention based on</w:t>
      </w:r>
      <w:r>
        <w:rPr>
          <w:spacing w:val="40"/>
        </w:rPr>
        <w:t xml:space="preserve"> </w:t>
      </w:r>
      <w:r>
        <w:t>CBT principles in which participants had weekly contact with a coach/therapist using a secure messaging program and unlimited contact with peers through an online dis</w:t>
      </w:r>
      <w:r>
        <w:t>cussion forum (Fernández-Aranda et al., 2009). At the end of the 4-month intervention, compared with individuals in a waitlist control group, those who received the intervention were significantly more</w:t>
      </w:r>
      <w:r>
        <w:rPr>
          <w:spacing w:val="-4"/>
        </w:rPr>
        <w:t xml:space="preserve"> </w:t>
      </w:r>
      <w:r>
        <w:t>likely</w:t>
      </w:r>
      <w:r>
        <w:rPr>
          <w:spacing w:val="-7"/>
        </w:rPr>
        <w:t xml:space="preserve"> </w:t>
      </w:r>
      <w:r>
        <w:t>to</w:t>
      </w:r>
      <w:r>
        <w:rPr>
          <w:spacing w:val="-2"/>
        </w:rPr>
        <w:t xml:space="preserve"> </w:t>
      </w:r>
      <w:r>
        <w:t>be</w:t>
      </w:r>
      <w:r>
        <w:rPr>
          <w:spacing w:val="-1"/>
        </w:rPr>
        <w:t xml:space="preserve"> </w:t>
      </w:r>
      <w:r>
        <w:t>abstinent</w:t>
      </w:r>
      <w:r>
        <w:rPr>
          <w:spacing w:val="-2"/>
        </w:rPr>
        <w:t xml:space="preserve"> </w:t>
      </w:r>
      <w:r>
        <w:t>from</w:t>
      </w:r>
      <w:r>
        <w:rPr>
          <w:spacing w:val="-2"/>
        </w:rPr>
        <w:t xml:space="preserve"> </w:t>
      </w:r>
      <w:r>
        <w:t>both</w:t>
      </w:r>
      <w:r>
        <w:rPr>
          <w:spacing w:val="-2"/>
        </w:rPr>
        <w:t xml:space="preserve"> </w:t>
      </w:r>
      <w:r>
        <w:t>binging</w:t>
      </w:r>
      <w:r>
        <w:rPr>
          <w:spacing w:val="-5"/>
        </w:rPr>
        <w:t xml:space="preserve"> </w:t>
      </w:r>
      <w:r>
        <w:t>and purging</w:t>
      </w:r>
      <w:r>
        <w:rPr>
          <w:spacing w:val="-5"/>
        </w:rPr>
        <w:t xml:space="preserve"> </w:t>
      </w:r>
      <w:r>
        <w:t>d</w:t>
      </w:r>
      <w:r>
        <w:t>uring</w:t>
      </w:r>
      <w:r>
        <w:rPr>
          <w:spacing w:val="-5"/>
        </w:rPr>
        <w:t xml:space="preserve"> </w:t>
      </w:r>
      <w:r>
        <w:t>the</w:t>
      </w:r>
      <w:r>
        <w:rPr>
          <w:spacing w:val="-2"/>
        </w:rPr>
        <w:t xml:space="preserve"> </w:t>
      </w:r>
      <w:r>
        <w:t>2</w:t>
      </w:r>
      <w:r>
        <w:rPr>
          <w:spacing w:val="-1"/>
        </w:rPr>
        <w:t xml:space="preserve"> </w:t>
      </w:r>
      <w:r>
        <w:t>weeks</w:t>
      </w:r>
      <w:r>
        <w:rPr>
          <w:spacing w:val="-2"/>
        </w:rPr>
        <w:t xml:space="preserve"> </w:t>
      </w:r>
      <w:r>
        <w:t>prior</w:t>
      </w:r>
      <w:r>
        <w:rPr>
          <w:spacing w:val="-3"/>
        </w:rPr>
        <w:t xml:space="preserve"> </w:t>
      </w:r>
      <w:r>
        <w:t>to</w:t>
      </w:r>
      <w:r>
        <w:rPr>
          <w:spacing w:val="-2"/>
        </w:rPr>
        <w:t xml:space="preserve"> </w:t>
      </w:r>
      <w:r>
        <w:t>assessment (22.6 percent of those in the intervention group were abstinent compared with none of those in the control group). Another Web-based, self-guided intervention using CBT principles, which included an online discussion f</w:t>
      </w:r>
      <w:r>
        <w:t>orum for participants and weekly contact with a graduate student counselor, was evaluated in Sweden (Ljotsson et al., 2007). The authors found significant improvements at the end of treatment for those who received the intervention compared with</w:t>
      </w:r>
    </w:p>
    <w:p w14:paraId="213F0A9B" w14:textId="77777777" w:rsidR="005B323A" w:rsidRDefault="005B323A">
      <w:pPr>
        <w:sectPr w:rsidR="005B323A">
          <w:pgSz w:w="12240" w:h="15840"/>
          <w:pgMar w:top="1300" w:right="1220" w:bottom="1080" w:left="1220" w:header="722" w:footer="887" w:gutter="0"/>
          <w:cols w:space="720"/>
        </w:sectPr>
      </w:pPr>
    </w:p>
    <w:p w14:paraId="0A86A777" w14:textId="77777777" w:rsidR="005B323A" w:rsidRDefault="0026499D">
      <w:pPr>
        <w:pStyle w:val="BodyText"/>
        <w:spacing w:before="124"/>
        <w:ind w:left="220"/>
      </w:pPr>
      <w:r>
        <w:lastRenderedPageBreak/>
        <w:t>those</w:t>
      </w:r>
      <w:r>
        <w:rPr>
          <w:spacing w:val="-3"/>
        </w:rPr>
        <w:t xml:space="preserve"> </w:t>
      </w:r>
      <w:r>
        <w:t>in</w:t>
      </w:r>
      <w:r>
        <w:rPr>
          <w:spacing w:val="-3"/>
        </w:rPr>
        <w:t xml:space="preserve"> </w:t>
      </w:r>
      <w:r>
        <w:t>the</w:t>
      </w:r>
      <w:r>
        <w:rPr>
          <w:spacing w:val="-4"/>
        </w:rPr>
        <w:t xml:space="preserve"> </w:t>
      </w:r>
      <w:r>
        <w:t>control</w:t>
      </w:r>
      <w:r>
        <w:rPr>
          <w:spacing w:val="-3"/>
        </w:rPr>
        <w:t xml:space="preserve"> </w:t>
      </w:r>
      <w:r>
        <w:t>group,</w:t>
      </w:r>
      <w:r>
        <w:rPr>
          <w:spacing w:val="-3"/>
        </w:rPr>
        <w:t xml:space="preserve"> </w:t>
      </w:r>
      <w:r>
        <w:t>with</w:t>
      </w:r>
      <w:r>
        <w:rPr>
          <w:spacing w:val="-3"/>
        </w:rPr>
        <w:t xml:space="preserve"> </w:t>
      </w:r>
      <w:r>
        <w:t>46</w:t>
      </w:r>
      <w:r>
        <w:rPr>
          <w:spacing w:val="-3"/>
        </w:rPr>
        <w:t xml:space="preserve"> </w:t>
      </w:r>
      <w:r>
        <w:t>percent</w:t>
      </w:r>
      <w:r>
        <w:rPr>
          <w:spacing w:val="-3"/>
        </w:rPr>
        <w:t xml:space="preserve"> </w:t>
      </w:r>
      <w:r>
        <w:t>of</w:t>
      </w:r>
      <w:r>
        <w:rPr>
          <w:spacing w:val="-3"/>
        </w:rPr>
        <w:t xml:space="preserve"> </w:t>
      </w:r>
      <w:r>
        <w:t>treatment</w:t>
      </w:r>
      <w:r>
        <w:rPr>
          <w:spacing w:val="-3"/>
        </w:rPr>
        <w:t xml:space="preserve"> </w:t>
      </w:r>
      <w:r>
        <w:t>completers</w:t>
      </w:r>
      <w:r>
        <w:rPr>
          <w:spacing w:val="-3"/>
        </w:rPr>
        <w:t xml:space="preserve"> </w:t>
      </w:r>
      <w:r>
        <w:t>reporting</w:t>
      </w:r>
      <w:r>
        <w:rPr>
          <w:spacing w:val="-6"/>
        </w:rPr>
        <w:t xml:space="preserve"> </w:t>
      </w:r>
      <w:r>
        <w:t>abstinence</w:t>
      </w:r>
      <w:r>
        <w:rPr>
          <w:spacing w:val="-4"/>
        </w:rPr>
        <w:t xml:space="preserve"> </w:t>
      </w:r>
      <w:r>
        <w:t>from binging and purging during the 28 days prior to assessment.</w:t>
      </w:r>
    </w:p>
    <w:p w14:paraId="6AD33AD2" w14:textId="77777777" w:rsidR="005B323A" w:rsidRDefault="005B323A">
      <w:pPr>
        <w:pStyle w:val="BodyText"/>
        <w:spacing w:before="10"/>
        <w:ind w:left="0"/>
        <w:rPr>
          <w:sz w:val="20"/>
        </w:rPr>
      </w:pPr>
    </w:p>
    <w:p w14:paraId="44848C24" w14:textId="77777777" w:rsidR="005B323A" w:rsidRDefault="0026499D">
      <w:pPr>
        <w:pStyle w:val="BodyText"/>
        <w:spacing w:before="0"/>
        <w:ind w:left="220" w:right="265"/>
      </w:pPr>
      <w:r>
        <w:t>Yet another CBT-based online self-guided intervention for BN was evaluated in Switzerla</w:t>
      </w:r>
      <w:r>
        <w:t>nd (Carrard et al., 2006; Carrard, Crépin, et al., 2011). Carrard, Crépin, et al. (2011), in a study involving 127 individuals with BN or subclinical levels of BN symptoms, found that the participants</w:t>
      </w:r>
      <w:r>
        <w:rPr>
          <w:spacing w:val="-4"/>
        </w:rPr>
        <w:t xml:space="preserve"> </w:t>
      </w:r>
      <w:r>
        <w:t>who</w:t>
      </w:r>
      <w:r>
        <w:rPr>
          <w:spacing w:val="-4"/>
        </w:rPr>
        <w:t xml:space="preserve"> </w:t>
      </w:r>
      <w:r>
        <w:t>used</w:t>
      </w:r>
      <w:r>
        <w:rPr>
          <w:spacing w:val="-4"/>
        </w:rPr>
        <w:t xml:space="preserve"> </w:t>
      </w:r>
      <w:r>
        <w:t>the</w:t>
      </w:r>
      <w:r>
        <w:rPr>
          <w:spacing w:val="-3"/>
        </w:rPr>
        <w:t xml:space="preserve"> </w:t>
      </w:r>
      <w:r>
        <w:t>intervention</w:t>
      </w:r>
      <w:r>
        <w:rPr>
          <w:spacing w:val="-4"/>
        </w:rPr>
        <w:t xml:space="preserve"> </w:t>
      </w:r>
      <w:r>
        <w:t>had</w:t>
      </w:r>
      <w:r>
        <w:rPr>
          <w:spacing w:val="-4"/>
        </w:rPr>
        <w:t xml:space="preserve"> </w:t>
      </w:r>
      <w:r>
        <w:t>significantly</w:t>
      </w:r>
      <w:r>
        <w:rPr>
          <w:spacing w:val="-7"/>
        </w:rPr>
        <w:t xml:space="preserve"> </w:t>
      </w:r>
      <w:r>
        <w:t>greater</w:t>
      </w:r>
      <w:r>
        <w:rPr>
          <w:spacing w:val="-4"/>
        </w:rPr>
        <w:t xml:space="preserve"> </w:t>
      </w:r>
      <w:r>
        <w:t>imp</w:t>
      </w:r>
      <w:r>
        <w:t>rovements</w:t>
      </w:r>
      <w:r>
        <w:rPr>
          <w:spacing w:val="-4"/>
        </w:rPr>
        <w:t xml:space="preserve"> </w:t>
      </w:r>
      <w:r>
        <w:t>in</w:t>
      </w:r>
      <w:r>
        <w:rPr>
          <w:spacing w:val="-4"/>
        </w:rPr>
        <w:t xml:space="preserve"> </w:t>
      </w:r>
      <w:r>
        <w:t>terms</w:t>
      </w:r>
      <w:r>
        <w:rPr>
          <w:spacing w:val="-4"/>
        </w:rPr>
        <w:t xml:space="preserve"> </w:t>
      </w:r>
      <w:r>
        <w:t>of</w:t>
      </w:r>
      <w:r>
        <w:rPr>
          <w:spacing w:val="-4"/>
        </w:rPr>
        <w:t xml:space="preserve"> </w:t>
      </w:r>
      <w:r>
        <w:t>eating disorder symptoms, body dissatisfaction, drive for thinness, and binge eating episodes than did participants who were in a waitlist control group. They also found that the improvements were maintained 6 months after the intervention concluded. In an</w:t>
      </w:r>
      <w:r>
        <w:t xml:space="preserve">other trial, this Web-based CBT intervention for BN was evaluated in four different European countries, and participants who used the intervention experienced significant improvements in eating disorder symptoms and general symptoms of psychopathology (as </w:t>
      </w:r>
      <w:r>
        <w:t>measured by the SCL-90-R) following its use (Carrard, Fernández-Aranda, et al., 2011).</w:t>
      </w:r>
    </w:p>
    <w:p w14:paraId="2C0112AD" w14:textId="77777777" w:rsidR="005B323A" w:rsidRDefault="005B323A">
      <w:pPr>
        <w:pStyle w:val="BodyText"/>
        <w:spacing w:before="0"/>
        <w:ind w:left="0"/>
        <w:rPr>
          <w:sz w:val="21"/>
        </w:rPr>
      </w:pPr>
    </w:p>
    <w:p w14:paraId="40364945" w14:textId="77777777" w:rsidR="005B323A" w:rsidRDefault="0026499D">
      <w:pPr>
        <w:pStyle w:val="BodyText"/>
        <w:spacing w:before="0"/>
        <w:ind w:left="220" w:right="237"/>
      </w:pPr>
      <w:r>
        <w:t>In Great Britain, Sánchez-Ortiz et al. (2011) evaluated another Web-based CBT intervention for BN</w:t>
      </w:r>
      <w:r>
        <w:rPr>
          <w:spacing w:val="-4"/>
        </w:rPr>
        <w:t xml:space="preserve"> </w:t>
      </w:r>
      <w:r>
        <w:t>that</w:t>
      </w:r>
      <w:r>
        <w:rPr>
          <w:spacing w:val="-3"/>
        </w:rPr>
        <w:t xml:space="preserve"> </w:t>
      </w:r>
      <w:r>
        <w:t>was</w:t>
      </w:r>
      <w:r>
        <w:rPr>
          <w:spacing w:val="-3"/>
        </w:rPr>
        <w:t xml:space="preserve"> </w:t>
      </w:r>
      <w:r>
        <w:t>designed</w:t>
      </w:r>
      <w:r>
        <w:rPr>
          <w:spacing w:val="-3"/>
        </w:rPr>
        <w:t xml:space="preserve"> </w:t>
      </w:r>
      <w:r>
        <w:t>for</w:t>
      </w:r>
      <w:r>
        <w:rPr>
          <w:spacing w:val="-2"/>
        </w:rPr>
        <w:t xml:space="preserve"> </w:t>
      </w:r>
      <w:r>
        <w:t>female</w:t>
      </w:r>
      <w:r>
        <w:rPr>
          <w:spacing w:val="-4"/>
        </w:rPr>
        <w:t xml:space="preserve"> </w:t>
      </w:r>
      <w:r>
        <w:t>college</w:t>
      </w:r>
      <w:r>
        <w:rPr>
          <w:spacing w:val="-4"/>
        </w:rPr>
        <w:t xml:space="preserve"> </w:t>
      </w:r>
      <w:r>
        <w:t>students</w:t>
      </w:r>
      <w:r>
        <w:rPr>
          <w:spacing w:val="-1"/>
        </w:rPr>
        <w:t xml:space="preserve"> </w:t>
      </w:r>
      <w:r>
        <w:t>(</w:t>
      </w:r>
      <w:r>
        <w:rPr>
          <w:i/>
        </w:rPr>
        <w:t>N=</w:t>
      </w:r>
      <w:r>
        <w:t>76).</w:t>
      </w:r>
      <w:r>
        <w:rPr>
          <w:spacing w:val="-4"/>
        </w:rPr>
        <w:t xml:space="preserve"> </w:t>
      </w:r>
      <w:r>
        <w:t>Participants</w:t>
      </w:r>
      <w:r>
        <w:rPr>
          <w:spacing w:val="-3"/>
        </w:rPr>
        <w:t xml:space="preserve"> </w:t>
      </w:r>
      <w:r>
        <w:t>who</w:t>
      </w:r>
      <w:r>
        <w:rPr>
          <w:spacing w:val="-2"/>
        </w:rPr>
        <w:t xml:space="preserve"> </w:t>
      </w:r>
      <w:r>
        <w:t>used</w:t>
      </w:r>
      <w:r>
        <w:rPr>
          <w:spacing w:val="-3"/>
        </w:rPr>
        <w:t xml:space="preserve"> </w:t>
      </w:r>
      <w:r>
        <w:t>the</w:t>
      </w:r>
      <w:r>
        <w:rPr>
          <w:spacing w:val="-3"/>
        </w:rPr>
        <w:t xml:space="preserve"> </w:t>
      </w:r>
      <w:r>
        <w:t>intervention had significantly better outcomes in terms of eating disorder symptoms and behaviors according to a number of different measures than did participants in a waitlist control group. In a pilot study, Shapiro</w:t>
      </w:r>
      <w:r>
        <w:rPr>
          <w:spacing w:val="-2"/>
        </w:rPr>
        <w:t xml:space="preserve"> </w:t>
      </w:r>
      <w:r>
        <w:t>and</w:t>
      </w:r>
      <w:r>
        <w:rPr>
          <w:spacing w:val="-2"/>
        </w:rPr>
        <w:t xml:space="preserve"> </w:t>
      </w:r>
      <w:r>
        <w:t>colleagues</w:t>
      </w:r>
      <w:r>
        <w:rPr>
          <w:spacing w:val="-2"/>
        </w:rPr>
        <w:t xml:space="preserve"> </w:t>
      </w:r>
      <w:r>
        <w:t>(2007)</w:t>
      </w:r>
      <w:r>
        <w:rPr>
          <w:spacing w:val="-5"/>
        </w:rPr>
        <w:t xml:space="preserve"> </w:t>
      </w:r>
      <w:r>
        <w:t>compa</w:t>
      </w:r>
      <w:r>
        <w:t>red</w:t>
      </w:r>
      <w:r>
        <w:rPr>
          <w:spacing w:val="-4"/>
        </w:rPr>
        <w:t xml:space="preserve"> </w:t>
      </w:r>
      <w:r>
        <w:t>a</w:t>
      </w:r>
      <w:r>
        <w:rPr>
          <w:spacing w:val="-3"/>
        </w:rPr>
        <w:t xml:space="preserve"> </w:t>
      </w:r>
      <w:r>
        <w:t>CBT</w:t>
      </w:r>
      <w:r>
        <w:rPr>
          <w:spacing w:val="-4"/>
        </w:rPr>
        <w:t xml:space="preserve"> </w:t>
      </w:r>
      <w:r>
        <w:t>treatment</w:t>
      </w:r>
      <w:r>
        <w:rPr>
          <w:spacing w:val="-1"/>
        </w:rPr>
        <w:t xml:space="preserve"> </w:t>
      </w:r>
      <w:r>
        <w:t>for</w:t>
      </w:r>
      <w:r>
        <w:rPr>
          <w:spacing w:val="-5"/>
        </w:rPr>
        <w:t xml:space="preserve"> </w:t>
      </w:r>
      <w:r>
        <w:t>binge</w:t>
      </w:r>
      <w:r>
        <w:rPr>
          <w:spacing w:val="-3"/>
        </w:rPr>
        <w:t xml:space="preserve"> </w:t>
      </w:r>
      <w:r>
        <w:t>eating</w:t>
      </w:r>
      <w:r>
        <w:rPr>
          <w:spacing w:val="-4"/>
        </w:rPr>
        <w:t xml:space="preserve"> </w:t>
      </w:r>
      <w:r>
        <w:t>disorder delivered</w:t>
      </w:r>
      <w:r>
        <w:rPr>
          <w:spacing w:val="-5"/>
        </w:rPr>
        <w:t xml:space="preserve"> </w:t>
      </w:r>
      <w:r>
        <w:t>via</w:t>
      </w:r>
      <w:r>
        <w:rPr>
          <w:spacing w:val="-4"/>
        </w:rPr>
        <w:t xml:space="preserve"> </w:t>
      </w:r>
      <w:r>
        <w:t>CD-ROM</w:t>
      </w:r>
      <w:r>
        <w:rPr>
          <w:spacing w:val="-5"/>
        </w:rPr>
        <w:t xml:space="preserve"> </w:t>
      </w:r>
      <w:r>
        <w:t>with</w:t>
      </w:r>
      <w:r>
        <w:rPr>
          <w:spacing w:val="-5"/>
        </w:rPr>
        <w:t xml:space="preserve"> </w:t>
      </w:r>
      <w:r>
        <w:t>an</w:t>
      </w:r>
      <w:r>
        <w:rPr>
          <w:spacing w:val="-5"/>
        </w:rPr>
        <w:t xml:space="preserve"> </w:t>
      </w:r>
      <w:r>
        <w:t>in-person</w:t>
      </w:r>
      <w:r>
        <w:rPr>
          <w:spacing w:val="-3"/>
        </w:rPr>
        <w:t xml:space="preserve"> </w:t>
      </w:r>
      <w:r>
        <w:t>CBT</w:t>
      </w:r>
      <w:r>
        <w:rPr>
          <w:spacing w:val="-5"/>
        </w:rPr>
        <w:t xml:space="preserve"> </w:t>
      </w:r>
      <w:r>
        <w:t>intervention</w:t>
      </w:r>
      <w:r>
        <w:rPr>
          <w:spacing w:val="-5"/>
        </w:rPr>
        <w:t xml:space="preserve"> </w:t>
      </w:r>
      <w:r>
        <w:t>and</w:t>
      </w:r>
      <w:r>
        <w:rPr>
          <w:spacing w:val="-5"/>
        </w:rPr>
        <w:t xml:space="preserve"> </w:t>
      </w:r>
      <w:r>
        <w:t>a</w:t>
      </w:r>
      <w:r>
        <w:rPr>
          <w:spacing w:val="-3"/>
        </w:rPr>
        <w:t xml:space="preserve"> </w:t>
      </w:r>
      <w:r>
        <w:t>waitlist</w:t>
      </w:r>
      <w:r>
        <w:rPr>
          <w:spacing w:val="-2"/>
        </w:rPr>
        <w:t xml:space="preserve"> </w:t>
      </w:r>
      <w:r>
        <w:t>control</w:t>
      </w:r>
      <w:r>
        <w:rPr>
          <w:spacing w:val="-2"/>
        </w:rPr>
        <w:t xml:space="preserve"> </w:t>
      </w:r>
      <w:r>
        <w:t>group</w:t>
      </w:r>
      <w:r>
        <w:rPr>
          <w:spacing w:val="-5"/>
        </w:rPr>
        <w:t xml:space="preserve"> </w:t>
      </w:r>
      <w:r>
        <w:t>using</w:t>
      </w:r>
      <w:r>
        <w:rPr>
          <w:spacing w:val="-7"/>
        </w:rPr>
        <w:t xml:space="preserve"> </w:t>
      </w:r>
      <w:r>
        <w:t>a group</w:t>
      </w:r>
      <w:r>
        <w:rPr>
          <w:spacing w:val="-4"/>
        </w:rPr>
        <w:t xml:space="preserve"> </w:t>
      </w:r>
      <w:r>
        <w:t>of</w:t>
      </w:r>
      <w:r>
        <w:rPr>
          <w:spacing w:val="-5"/>
        </w:rPr>
        <w:t xml:space="preserve"> </w:t>
      </w:r>
      <w:r>
        <w:t>66</w:t>
      </w:r>
      <w:r>
        <w:rPr>
          <w:spacing w:val="-2"/>
        </w:rPr>
        <w:t xml:space="preserve"> </w:t>
      </w:r>
      <w:r>
        <w:t>individuals</w:t>
      </w:r>
      <w:r>
        <w:rPr>
          <w:spacing w:val="-4"/>
        </w:rPr>
        <w:t xml:space="preserve"> </w:t>
      </w:r>
      <w:r>
        <w:t>with</w:t>
      </w:r>
      <w:r>
        <w:rPr>
          <w:spacing w:val="-4"/>
        </w:rPr>
        <w:t xml:space="preserve"> </w:t>
      </w:r>
      <w:r>
        <w:t>anorexia</w:t>
      </w:r>
      <w:r>
        <w:rPr>
          <w:spacing w:val="-5"/>
        </w:rPr>
        <w:t xml:space="preserve"> </w:t>
      </w:r>
      <w:r>
        <w:t>nervosa</w:t>
      </w:r>
      <w:r>
        <w:rPr>
          <w:spacing w:val="-3"/>
        </w:rPr>
        <w:t xml:space="preserve"> </w:t>
      </w:r>
      <w:r>
        <w:t>(AN)</w:t>
      </w:r>
      <w:r>
        <w:rPr>
          <w:spacing w:val="-6"/>
        </w:rPr>
        <w:t xml:space="preserve"> </w:t>
      </w:r>
      <w:r>
        <w:t>or</w:t>
      </w:r>
      <w:r>
        <w:rPr>
          <w:spacing w:val="-4"/>
        </w:rPr>
        <w:t xml:space="preserve"> </w:t>
      </w:r>
      <w:r>
        <w:t>BN.</w:t>
      </w:r>
      <w:r>
        <w:rPr>
          <w:spacing w:val="-4"/>
        </w:rPr>
        <w:t xml:space="preserve"> </w:t>
      </w:r>
      <w:r>
        <w:t>The</w:t>
      </w:r>
      <w:r>
        <w:rPr>
          <w:spacing w:val="-3"/>
        </w:rPr>
        <w:t xml:space="preserve"> </w:t>
      </w:r>
      <w:r>
        <w:t>authors</w:t>
      </w:r>
      <w:r>
        <w:rPr>
          <w:spacing w:val="-4"/>
        </w:rPr>
        <w:t xml:space="preserve"> </w:t>
      </w:r>
      <w:r>
        <w:t>found</w:t>
      </w:r>
      <w:r>
        <w:rPr>
          <w:spacing w:val="-4"/>
        </w:rPr>
        <w:t xml:space="preserve"> </w:t>
      </w:r>
      <w:r>
        <w:t>no</w:t>
      </w:r>
      <w:r>
        <w:rPr>
          <w:spacing w:val="-4"/>
        </w:rPr>
        <w:t xml:space="preserve"> </w:t>
      </w:r>
      <w:r>
        <w:t xml:space="preserve">significant </w:t>
      </w:r>
      <w:r>
        <w:rPr>
          <w:spacing w:val="-2"/>
        </w:rPr>
        <w:t>differences</w:t>
      </w:r>
      <w:r>
        <w:rPr>
          <w:spacing w:val="-5"/>
        </w:rPr>
        <w:t xml:space="preserve"> </w:t>
      </w:r>
      <w:r>
        <w:rPr>
          <w:spacing w:val="-2"/>
        </w:rPr>
        <w:t>in</w:t>
      </w:r>
      <w:r>
        <w:rPr>
          <w:spacing w:val="-5"/>
        </w:rPr>
        <w:t xml:space="preserve"> </w:t>
      </w:r>
      <w:r>
        <w:rPr>
          <w:spacing w:val="-2"/>
        </w:rPr>
        <w:t>terms</w:t>
      </w:r>
      <w:r>
        <w:rPr>
          <w:spacing w:val="-3"/>
        </w:rPr>
        <w:t xml:space="preserve"> </w:t>
      </w:r>
      <w:r>
        <w:rPr>
          <w:spacing w:val="-2"/>
        </w:rPr>
        <w:t>of</w:t>
      </w:r>
      <w:r>
        <w:rPr>
          <w:spacing w:val="-4"/>
        </w:rPr>
        <w:t xml:space="preserve"> </w:t>
      </w:r>
      <w:r>
        <w:rPr>
          <w:spacing w:val="-2"/>
        </w:rPr>
        <w:t>frequency</w:t>
      </w:r>
      <w:r>
        <w:rPr>
          <w:spacing w:val="-10"/>
        </w:rPr>
        <w:t xml:space="preserve"> </w:t>
      </w:r>
      <w:r>
        <w:rPr>
          <w:spacing w:val="-2"/>
        </w:rPr>
        <w:t>of</w:t>
      </w:r>
      <w:r>
        <w:rPr>
          <w:spacing w:val="-6"/>
        </w:rPr>
        <w:t xml:space="preserve"> </w:t>
      </w:r>
      <w:r>
        <w:rPr>
          <w:spacing w:val="-2"/>
        </w:rPr>
        <w:t>binging</w:t>
      </w:r>
      <w:r>
        <w:rPr>
          <w:spacing w:val="-5"/>
        </w:rPr>
        <w:t xml:space="preserve"> </w:t>
      </w:r>
      <w:r>
        <w:rPr>
          <w:spacing w:val="-2"/>
        </w:rPr>
        <w:t>between</w:t>
      </w:r>
      <w:r>
        <w:rPr>
          <w:spacing w:val="-5"/>
        </w:rPr>
        <w:t xml:space="preserve"> </w:t>
      </w:r>
      <w:r>
        <w:rPr>
          <w:spacing w:val="-2"/>
        </w:rPr>
        <w:t>the</w:t>
      </w:r>
      <w:r>
        <w:rPr>
          <w:spacing w:val="-6"/>
        </w:rPr>
        <w:t xml:space="preserve"> </w:t>
      </w:r>
      <w:r>
        <w:rPr>
          <w:spacing w:val="-2"/>
        </w:rPr>
        <w:t>two</w:t>
      </w:r>
      <w:r>
        <w:rPr>
          <w:spacing w:val="-5"/>
        </w:rPr>
        <w:t xml:space="preserve"> </w:t>
      </w:r>
      <w:r>
        <w:rPr>
          <w:spacing w:val="-2"/>
        </w:rPr>
        <w:t>interventions,</w:t>
      </w:r>
      <w:r>
        <w:rPr>
          <w:spacing w:val="-3"/>
        </w:rPr>
        <w:t xml:space="preserve"> </w:t>
      </w:r>
      <w:r>
        <w:rPr>
          <w:spacing w:val="-2"/>
        </w:rPr>
        <w:t>with</w:t>
      </w:r>
      <w:r>
        <w:rPr>
          <w:spacing w:val="-5"/>
        </w:rPr>
        <w:t xml:space="preserve"> </w:t>
      </w:r>
      <w:r>
        <w:rPr>
          <w:spacing w:val="-2"/>
        </w:rPr>
        <w:t>both</w:t>
      </w:r>
      <w:r>
        <w:rPr>
          <w:spacing w:val="-5"/>
        </w:rPr>
        <w:t xml:space="preserve"> </w:t>
      </w:r>
      <w:r>
        <w:rPr>
          <w:spacing w:val="-2"/>
        </w:rPr>
        <w:t xml:space="preserve">interventions </w:t>
      </w:r>
      <w:r>
        <w:t>associated</w:t>
      </w:r>
      <w:r>
        <w:rPr>
          <w:spacing w:val="-6"/>
        </w:rPr>
        <w:t xml:space="preserve"> </w:t>
      </w:r>
      <w:r>
        <w:t>with</w:t>
      </w:r>
      <w:r>
        <w:rPr>
          <w:spacing w:val="-5"/>
        </w:rPr>
        <w:t xml:space="preserve"> </w:t>
      </w:r>
      <w:r>
        <w:t>significant</w:t>
      </w:r>
      <w:r>
        <w:rPr>
          <w:spacing w:val="-6"/>
        </w:rPr>
        <w:t xml:space="preserve"> </w:t>
      </w:r>
      <w:r>
        <w:t>declines</w:t>
      </w:r>
      <w:r>
        <w:rPr>
          <w:spacing w:val="-6"/>
        </w:rPr>
        <w:t xml:space="preserve"> </w:t>
      </w:r>
      <w:r>
        <w:t>in</w:t>
      </w:r>
      <w:r>
        <w:rPr>
          <w:spacing w:val="-4"/>
        </w:rPr>
        <w:t xml:space="preserve"> </w:t>
      </w:r>
      <w:r>
        <w:t>the</w:t>
      </w:r>
      <w:r>
        <w:rPr>
          <w:spacing w:val="-5"/>
        </w:rPr>
        <w:t xml:space="preserve"> </w:t>
      </w:r>
      <w:r>
        <w:t>number</w:t>
      </w:r>
      <w:r>
        <w:rPr>
          <w:spacing w:val="-7"/>
        </w:rPr>
        <w:t xml:space="preserve"> </w:t>
      </w:r>
      <w:r>
        <w:t>of</w:t>
      </w:r>
      <w:r>
        <w:rPr>
          <w:spacing w:val="-7"/>
        </w:rPr>
        <w:t xml:space="preserve"> </w:t>
      </w:r>
      <w:r>
        <w:t>days</w:t>
      </w:r>
      <w:r>
        <w:rPr>
          <w:spacing w:val="-5"/>
        </w:rPr>
        <w:t xml:space="preserve"> </w:t>
      </w:r>
      <w:r>
        <w:t>of</w:t>
      </w:r>
      <w:r>
        <w:rPr>
          <w:spacing w:val="-5"/>
        </w:rPr>
        <w:t xml:space="preserve"> </w:t>
      </w:r>
      <w:r>
        <w:t>binge</w:t>
      </w:r>
      <w:r>
        <w:rPr>
          <w:spacing w:val="-7"/>
        </w:rPr>
        <w:t xml:space="preserve"> </w:t>
      </w:r>
      <w:r>
        <w:t>eating.</w:t>
      </w:r>
      <w:r>
        <w:rPr>
          <w:spacing w:val="-5"/>
        </w:rPr>
        <w:t xml:space="preserve"> </w:t>
      </w:r>
      <w:r>
        <w:t>Many</w:t>
      </w:r>
      <w:r>
        <w:rPr>
          <w:spacing w:val="-11"/>
        </w:rPr>
        <w:t xml:space="preserve"> </w:t>
      </w:r>
      <w:r>
        <w:t>participants</w:t>
      </w:r>
      <w:r>
        <w:rPr>
          <w:spacing w:val="-6"/>
        </w:rPr>
        <w:t xml:space="preserve"> </w:t>
      </w:r>
      <w:r>
        <w:t>who received</w:t>
      </w:r>
      <w:r>
        <w:rPr>
          <w:spacing w:val="-5"/>
        </w:rPr>
        <w:t xml:space="preserve"> </w:t>
      </w:r>
      <w:r>
        <w:t>the</w:t>
      </w:r>
      <w:r>
        <w:rPr>
          <w:spacing w:val="-6"/>
        </w:rPr>
        <w:t xml:space="preserve"> </w:t>
      </w:r>
      <w:r>
        <w:t>CD-ROM</w:t>
      </w:r>
      <w:r>
        <w:rPr>
          <w:spacing w:val="-5"/>
        </w:rPr>
        <w:t xml:space="preserve"> </w:t>
      </w:r>
      <w:r>
        <w:t>intervention</w:t>
      </w:r>
      <w:r>
        <w:rPr>
          <w:spacing w:val="-2"/>
        </w:rPr>
        <w:t xml:space="preserve"> </w:t>
      </w:r>
      <w:r>
        <w:t>reported</w:t>
      </w:r>
      <w:r>
        <w:rPr>
          <w:spacing w:val="-3"/>
        </w:rPr>
        <w:t xml:space="preserve"> </w:t>
      </w:r>
      <w:r>
        <w:t>continued</w:t>
      </w:r>
      <w:r>
        <w:rPr>
          <w:spacing w:val="-5"/>
        </w:rPr>
        <w:t xml:space="preserve"> </w:t>
      </w:r>
      <w:r>
        <w:t>use</w:t>
      </w:r>
      <w:r>
        <w:rPr>
          <w:spacing w:val="-6"/>
        </w:rPr>
        <w:t xml:space="preserve"> </w:t>
      </w:r>
      <w:r>
        <w:t>of</w:t>
      </w:r>
      <w:r>
        <w:rPr>
          <w:spacing w:val="-6"/>
        </w:rPr>
        <w:t xml:space="preserve"> </w:t>
      </w:r>
      <w:r>
        <w:t>the</w:t>
      </w:r>
      <w:r>
        <w:rPr>
          <w:spacing w:val="-6"/>
        </w:rPr>
        <w:t xml:space="preserve"> </w:t>
      </w:r>
      <w:r>
        <w:t>program</w:t>
      </w:r>
      <w:r>
        <w:rPr>
          <w:spacing w:val="-5"/>
        </w:rPr>
        <w:t xml:space="preserve"> </w:t>
      </w:r>
      <w:r>
        <w:t>after</w:t>
      </w:r>
      <w:r>
        <w:rPr>
          <w:spacing w:val="-6"/>
        </w:rPr>
        <w:t xml:space="preserve"> </w:t>
      </w:r>
      <w:r>
        <w:t>the</w:t>
      </w:r>
      <w:r>
        <w:rPr>
          <w:spacing w:val="-6"/>
        </w:rPr>
        <w:t xml:space="preserve"> </w:t>
      </w:r>
      <w:r>
        <w:t>intervention concluded,</w:t>
      </w:r>
      <w:r>
        <w:rPr>
          <w:spacing w:val="-15"/>
        </w:rPr>
        <w:t xml:space="preserve"> </w:t>
      </w:r>
      <w:r>
        <w:t>and</w:t>
      </w:r>
      <w:r>
        <w:rPr>
          <w:spacing w:val="-13"/>
        </w:rPr>
        <w:t xml:space="preserve"> </w:t>
      </w:r>
      <w:r>
        <w:t>the</w:t>
      </w:r>
      <w:r>
        <w:rPr>
          <w:spacing w:val="-14"/>
        </w:rPr>
        <w:t xml:space="preserve"> </w:t>
      </w:r>
      <w:r>
        <w:t>majority</w:t>
      </w:r>
      <w:r>
        <w:rPr>
          <w:spacing w:val="-15"/>
        </w:rPr>
        <w:t xml:space="preserve"> </w:t>
      </w:r>
      <w:r>
        <w:t>of</w:t>
      </w:r>
      <w:r>
        <w:rPr>
          <w:spacing w:val="-14"/>
        </w:rPr>
        <w:t xml:space="preserve"> </w:t>
      </w:r>
      <w:r>
        <w:t>participants</w:t>
      </w:r>
      <w:r>
        <w:rPr>
          <w:spacing w:val="-13"/>
        </w:rPr>
        <w:t xml:space="preserve"> </w:t>
      </w:r>
      <w:r>
        <w:t>in</w:t>
      </w:r>
      <w:r>
        <w:rPr>
          <w:spacing w:val="-13"/>
        </w:rPr>
        <w:t xml:space="preserve"> </w:t>
      </w:r>
      <w:r>
        <w:t>the</w:t>
      </w:r>
      <w:r>
        <w:rPr>
          <w:spacing w:val="-13"/>
        </w:rPr>
        <w:t xml:space="preserve"> </w:t>
      </w:r>
      <w:r>
        <w:t>waitlist</w:t>
      </w:r>
      <w:r>
        <w:rPr>
          <w:spacing w:val="-12"/>
        </w:rPr>
        <w:t xml:space="preserve"> </w:t>
      </w:r>
      <w:r>
        <w:t>control</w:t>
      </w:r>
      <w:r>
        <w:rPr>
          <w:spacing w:val="-10"/>
        </w:rPr>
        <w:t xml:space="preserve"> </w:t>
      </w:r>
      <w:r>
        <w:t>group</w:t>
      </w:r>
      <w:r>
        <w:rPr>
          <w:spacing w:val="-11"/>
        </w:rPr>
        <w:t xml:space="preserve"> </w:t>
      </w:r>
      <w:r>
        <w:t>chose</w:t>
      </w:r>
      <w:r>
        <w:rPr>
          <w:spacing w:val="-12"/>
        </w:rPr>
        <w:t xml:space="preserve"> </w:t>
      </w:r>
      <w:r>
        <w:t>to</w:t>
      </w:r>
      <w:r>
        <w:rPr>
          <w:spacing w:val="-13"/>
        </w:rPr>
        <w:t xml:space="preserve"> </w:t>
      </w:r>
      <w:r>
        <w:t>receive</w:t>
      </w:r>
      <w:r>
        <w:rPr>
          <w:spacing w:val="-14"/>
        </w:rPr>
        <w:t xml:space="preserve"> </w:t>
      </w:r>
      <w:r>
        <w:t>CD-ROM treatment rather</w:t>
      </w:r>
      <w:r>
        <w:rPr>
          <w:spacing w:val="-2"/>
        </w:rPr>
        <w:t xml:space="preserve"> </w:t>
      </w:r>
      <w:r>
        <w:t>than</w:t>
      </w:r>
      <w:r>
        <w:rPr>
          <w:spacing w:val="-1"/>
        </w:rPr>
        <w:t xml:space="preserve"> </w:t>
      </w:r>
      <w:r>
        <w:t>the</w:t>
      </w:r>
      <w:r>
        <w:rPr>
          <w:spacing w:val="-4"/>
        </w:rPr>
        <w:t xml:space="preserve"> </w:t>
      </w:r>
      <w:r>
        <w:t>in-person</w:t>
      </w:r>
      <w:r>
        <w:rPr>
          <w:spacing w:val="-3"/>
        </w:rPr>
        <w:t xml:space="preserve"> </w:t>
      </w:r>
      <w:r>
        <w:t>treatment</w:t>
      </w:r>
      <w:r>
        <w:rPr>
          <w:spacing w:val="-3"/>
        </w:rPr>
        <w:t xml:space="preserve"> </w:t>
      </w:r>
      <w:r>
        <w:t>after</w:t>
      </w:r>
      <w:r>
        <w:rPr>
          <w:spacing w:val="-4"/>
        </w:rPr>
        <w:t xml:space="preserve"> </w:t>
      </w:r>
      <w:r>
        <w:t>the</w:t>
      </w:r>
      <w:r>
        <w:rPr>
          <w:spacing w:val="-4"/>
        </w:rPr>
        <w:t xml:space="preserve"> </w:t>
      </w:r>
      <w:r>
        <w:t>waiting</w:t>
      </w:r>
      <w:r>
        <w:rPr>
          <w:spacing w:val="-6"/>
        </w:rPr>
        <w:t xml:space="preserve"> </w:t>
      </w:r>
      <w:r>
        <w:t>period</w:t>
      </w:r>
      <w:r>
        <w:rPr>
          <w:spacing w:val="-3"/>
        </w:rPr>
        <w:t xml:space="preserve"> </w:t>
      </w:r>
      <w:r>
        <w:t>concluded.</w:t>
      </w:r>
    </w:p>
    <w:p w14:paraId="7DA5AE69" w14:textId="77777777" w:rsidR="005B323A" w:rsidRDefault="005B323A">
      <w:pPr>
        <w:pStyle w:val="BodyText"/>
        <w:spacing w:before="10"/>
        <w:ind w:left="0"/>
        <w:rPr>
          <w:sz w:val="20"/>
        </w:rPr>
      </w:pPr>
    </w:p>
    <w:p w14:paraId="5820E3E2" w14:textId="77777777" w:rsidR="005B323A" w:rsidRDefault="0026499D">
      <w:pPr>
        <w:pStyle w:val="BodyText"/>
        <w:spacing w:before="1"/>
        <w:ind w:left="220" w:right="265"/>
      </w:pPr>
      <w:r>
        <w:t>Email has also been used with some effectiveness to delive</w:t>
      </w:r>
      <w:r>
        <w:t>r treatment for eating disorders. For example,</w:t>
      </w:r>
      <w:r>
        <w:rPr>
          <w:spacing w:val="-3"/>
        </w:rPr>
        <w:t xml:space="preserve"> </w:t>
      </w:r>
      <w:r>
        <w:t>Robinson</w:t>
      </w:r>
      <w:r>
        <w:rPr>
          <w:spacing w:val="-3"/>
        </w:rPr>
        <w:t xml:space="preserve"> </w:t>
      </w:r>
      <w:r>
        <w:t>and</w:t>
      </w:r>
      <w:r>
        <w:rPr>
          <w:spacing w:val="-3"/>
        </w:rPr>
        <w:t xml:space="preserve"> </w:t>
      </w:r>
      <w:r>
        <w:t>Serfaty</w:t>
      </w:r>
      <w:r>
        <w:rPr>
          <w:spacing w:val="-8"/>
        </w:rPr>
        <w:t xml:space="preserve"> </w:t>
      </w:r>
      <w:r>
        <w:t>(2008)</w:t>
      </w:r>
      <w:r>
        <w:rPr>
          <w:spacing w:val="-3"/>
        </w:rPr>
        <w:t xml:space="preserve"> </w:t>
      </w:r>
      <w:r>
        <w:t>compared</w:t>
      </w:r>
      <w:r>
        <w:rPr>
          <w:spacing w:val="-3"/>
        </w:rPr>
        <w:t xml:space="preserve"> </w:t>
      </w:r>
      <w:r>
        <w:t>outcomes</w:t>
      </w:r>
      <w:r>
        <w:rPr>
          <w:spacing w:val="-3"/>
        </w:rPr>
        <w:t xml:space="preserve"> </w:t>
      </w:r>
      <w:r>
        <w:t>for</w:t>
      </w:r>
      <w:r>
        <w:rPr>
          <w:spacing w:val="-5"/>
        </w:rPr>
        <w:t xml:space="preserve"> </w:t>
      </w:r>
      <w:r>
        <w:t>110</w:t>
      </w:r>
      <w:r>
        <w:rPr>
          <w:spacing w:val="-3"/>
        </w:rPr>
        <w:t xml:space="preserve"> </w:t>
      </w:r>
      <w:r>
        <w:t>individuals</w:t>
      </w:r>
      <w:r>
        <w:rPr>
          <w:spacing w:val="-3"/>
        </w:rPr>
        <w:t xml:space="preserve"> </w:t>
      </w:r>
      <w:r>
        <w:t>with</w:t>
      </w:r>
      <w:r>
        <w:rPr>
          <w:spacing w:val="-3"/>
        </w:rPr>
        <w:t xml:space="preserve"> </w:t>
      </w:r>
      <w:r>
        <w:t>BN</w:t>
      </w:r>
      <w:r>
        <w:rPr>
          <w:spacing w:val="-3"/>
        </w:rPr>
        <w:t xml:space="preserve"> </w:t>
      </w:r>
      <w:r>
        <w:t>or</w:t>
      </w:r>
      <w:r>
        <w:rPr>
          <w:spacing w:val="-5"/>
        </w:rPr>
        <w:t xml:space="preserve"> </w:t>
      </w:r>
      <w:r>
        <w:t>binge eating disorders assigned to an email treatment, to a self-directed writing intervention with minimal therapist contact, or to a waitlist control group. At the end of the 3-month treatment, a significantly</w:t>
      </w:r>
      <w:r>
        <w:rPr>
          <w:spacing w:val="-4"/>
        </w:rPr>
        <w:t xml:space="preserve"> </w:t>
      </w:r>
      <w:r>
        <w:t>greater</w:t>
      </w:r>
      <w:r>
        <w:rPr>
          <w:spacing w:val="-2"/>
        </w:rPr>
        <w:t xml:space="preserve"> </w:t>
      </w:r>
      <w:r>
        <w:t>percentage</w:t>
      </w:r>
      <w:r>
        <w:rPr>
          <w:spacing w:val="-3"/>
        </w:rPr>
        <w:t xml:space="preserve"> </w:t>
      </w:r>
      <w:r>
        <w:t>of</w:t>
      </w:r>
      <w:r>
        <w:rPr>
          <w:spacing w:val="-2"/>
        </w:rPr>
        <w:t xml:space="preserve"> </w:t>
      </w:r>
      <w:r>
        <w:t>participants</w:t>
      </w:r>
      <w:r>
        <w:rPr>
          <w:spacing w:val="-2"/>
        </w:rPr>
        <w:t xml:space="preserve"> </w:t>
      </w:r>
      <w:r>
        <w:t>in</w:t>
      </w:r>
      <w:r>
        <w:rPr>
          <w:spacing w:val="-2"/>
        </w:rPr>
        <w:t xml:space="preserve"> </w:t>
      </w:r>
      <w:r>
        <w:t>the</w:t>
      </w:r>
      <w:r>
        <w:rPr>
          <w:spacing w:val="-2"/>
        </w:rPr>
        <w:t xml:space="preserve"> </w:t>
      </w:r>
      <w:r>
        <w:t>tw</w:t>
      </w:r>
      <w:r>
        <w:t>o</w:t>
      </w:r>
      <w:r>
        <w:rPr>
          <w:spacing w:val="-2"/>
        </w:rPr>
        <w:t xml:space="preserve"> </w:t>
      </w:r>
      <w:r>
        <w:t>treatment groups,</w:t>
      </w:r>
      <w:r>
        <w:rPr>
          <w:spacing w:val="-1"/>
        </w:rPr>
        <w:t xml:space="preserve"> </w:t>
      </w:r>
      <w:r>
        <w:t>compared</w:t>
      </w:r>
      <w:r>
        <w:rPr>
          <w:spacing w:val="-2"/>
        </w:rPr>
        <w:t xml:space="preserve"> </w:t>
      </w:r>
      <w:r>
        <w:t>with</w:t>
      </w:r>
      <w:r>
        <w:rPr>
          <w:spacing w:val="-1"/>
        </w:rPr>
        <w:t xml:space="preserve"> </w:t>
      </w:r>
      <w:r>
        <w:t>those in the control group, no longer met criteria for an eating disorder. There were, however, no significant differences between the two treatment groups.</w:t>
      </w:r>
    </w:p>
    <w:p w14:paraId="00D34B1E" w14:textId="77777777" w:rsidR="005B323A" w:rsidRDefault="005B323A">
      <w:pPr>
        <w:pStyle w:val="BodyText"/>
        <w:spacing w:before="10"/>
        <w:ind w:left="0"/>
        <w:rPr>
          <w:sz w:val="20"/>
        </w:rPr>
      </w:pPr>
    </w:p>
    <w:p w14:paraId="44F57499" w14:textId="77777777" w:rsidR="005B323A" w:rsidRDefault="0026499D">
      <w:pPr>
        <w:pStyle w:val="BodyText"/>
        <w:spacing w:before="1"/>
        <w:ind w:left="220" w:right="239"/>
      </w:pPr>
      <w:r>
        <w:t xml:space="preserve">Other technologies have also been used to support treatment for </w:t>
      </w:r>
      <w:r>
        <w:t>eating disorders, including VRET (Perpiñá, Botella, &amp; Baños, 2003; Riva, Bacchetta, Cesa, Conti, &amp; Molinari, 2004), text messages</w:t>
      </w:r>
      <w:r>
        <w:rPr>
          <w:spacing w:val="-4"/>
        </w:rPr>
        <w:t xml:space="preserve"> </w:t>
      </w:r>
      <w:r>
        <w:t>(Robinson</w:t>
      </w:r>
      <w:r>
        <w:rPr>
          <w:spacing w:val="-4"/>
        </w:rPr>
        <w:t xml:space="preserve"> </w:t>
      </w:r>
      <w:r>
        <w:t>et</w:t>
      </w:r>
      <w:r>
        <w:rPr>
          <w:spacing w:val="-4"/>
        </w:rPr>
        <w:t xml:space="preserve"> </w:t>
      </w:r>
      <w:r>
        <w:t>al.,</w:t>
      </w:r>
      <w:r>
        <w:rPr>
          <w:spacing w:val="-4"/>
        </w:rPr>
        <w:t xml:space="preserve"> </w:t>
      </w:r>
      <w:r>
        <w:t>2006),</w:t>
      </w:r>
      <w:r>
        <w:rPr>
          <w:spacing w:val="-4"/>
        </w:rPr>
        <w:t xml:space="preserve"> </w:t>
      </w:r>
      <w:r>
        <w:t>and</w:t>
      </w:r>
      <w:r>
        <w:rPr>
          <w:spacing w:val="-4"/>
        </w:rPr>
        <w:t xml:space="preserve"> </w:t>
      </w:r>
      <w:r>
        <w:t>palmtop</w:t>
      </w:r>
      <w:r>
        <w:rPr>
          <w:spacing w:val="-4"/>
        </w:rPr>
        <w:t xml:space="preserve"> </w:t>
      </w:r>
      <w:r>
        <w:t>computers</w:t>
      </w:r>
      <w:r>
        <w:rPr>
          <w:spacing w:val="-4"/>
        </w:rPr>
        <w:t xml:space="preserve"> </w:t>
      </w:r>
      <w:r>
        <w:t>(Norton,</w:t>
      </w:r>
      <w:r>
        <w:rPr>
          <w:spacing w:val="-4"/>
        </w:rPr>
        <w:t xml:space="preserve"> </w:t>
      </w:r>
      <w:r>
        <w:t>Wonderlich,</w:t>
      </w:r>
      <w:r>
        <w:rPr>
          <w:spacing w:val="-4"/>
        </w:rPr>
        <w:t xml:space="preserve"> </w:t>
      </w:r>
      <w:r>
        <w:t>Myers,</w:t>
      </w:r>
      <w:r>
        <w:rPr>
          <w:spacing w:val="-4"/>
        </w:rPr>
        <w:t xml:space="preserve"> </w:t>
      </w:r>
      <w:r>
        <w:t>Mitchell, &amp; Crosby, 2003). Ferrer-García and Gutiér</w:t>
      </w:r>
      <w:r>
        <w:t>rez-Maldonado (2012) reviewed research on the use</w:t>
      </w:r>
      <w:r>
        <w:rPr>
          <w:spacing w:val="40"/>
        </w:rPr>
        <w:t xml:space="preserve"> </w:t>
      </w:r>
      <w:r>
        <w:t>of VR to assess body image distortion and in the treatment of eating disorders. They concluded that although research of better quality is needed, the use of VR in addition to other treatment improves outco</w:t>
      </w:r>
      <w:r>
        <w:t>mes, especially in relation to body image dissatisfaction.</w:t>
      </w:r>
    </w:p>
    <w:p w14:paraId="1786DBFD" w14:textId="77777777" w:rsidR="005B323A" w:rsidRDefault="005B323A">
      <w:pPr>
        <w:pStyle w:val="BodyText"/>
        <w:spacing w:before="4"/>
        <w:ind w:left="0"/>
        <w:rPr>
          <w:sz w:val="21"/>
        </w:rPr>
      </w:pPr>
    </w:p>
    <w:p w14:paraId="2BB24603" w14:textId="77777777" w:rsidR="005B323A" w:rsidRDefault="0026499D">
      <w:pPr>
        <w:pStyle w:val="Heading4"/>
      </w:pPr>
      <w:r>
        <w:t>Use</w:t>
      </w:r>
      <w:r>
        <w:rPr>
          <w:spacing w:val="-4"/>
        </w:rPr>
        <w:t xml:space="preserve"> </w:t>
      </w:r>
      <w:r>
        <w:t>in</w:t>
      </w:r>
      <w:r>
        <w:rPr>
          <w:spacing w:val="-4"/>
        </w:rPr>
        <w:t xml:space="preserve"> </w:t>
      </w:r>
      <w:r>
        <w:t>Treatment</w:t>
      </w:r>
      <w:r>
        <w:rPr>
          <w:spacing w:val="-4"/>
        </w:rPr>
        <w:t xml:space="preserve"> </w:t>
      </w:r>
      <w:r>
        <w:t>of</w:t>
      </w:r>
      <w:r>
        <w:rPr>
          <w:spacing w:val="-6"/>
        </w:rPr>
        <w:t xml:space="preserve"> </w:t>
      </w:r>
      <w:r>
        <w:t>Pathological</w:t>
      </w:r>
      <w:r>
        <w:rPr>
          <w:spacing w:val="-2"/>
        </w:rPr>
        <w:t xml:space="preserve"> Gambling</w:t>
      </w:r>
    </w:p>
    <w:p w14:paraId="7134B768" w14:textId="77777777" w:rsidR="005B323A" w:rsidRDefault="0026499D">
      <w:pPr>
        <w:pStyle w:val="BodyText"/>
        <w:spacing w:before="53"/>
        <w:ind w:left="220"/>
      </w:pPr>
      <w:r>
        <w:t>A few interventions for pathological gambling have been developed for use via phones or computers.</w:t>
      </w:r>
      <w:r>
        <w:rPr>
          <w:spacing w:val="-10"/>
        </w:rPr>
        <w:t xml:space="preserve"> </w:t>
      </w:r>
      <w:r>
        <w:t>Gainsbury</w:t>
      </w:r>
      <w:r>
        <w:rPr>
          <w:spacing w:val="-12"/>
        </w:rPr>
        <w:t xml:space="preserve"> </w:t>
      </w:r>
      <w:r>
        <w:t>and</w:t>
      </w:r>
      <w:r>
        <w:rPr>
          <w:spacing w:val="-11"/>
        </w:rPr>
        <w:t xml:space="preserve"> </w:t>
      </w:r>
      <w:r>
        <w:t>Blaszczynski</w:t>
      </w:r>
      <w:r>
        <w:rPr>
          <w:spacing w:val="-11"/>
        </w:rPr>
        <w:t xml:space="preserve"> </w:t>
      </w:r>
      <w:r>
        <w:t>(2011)</w:t>
      </w:r>
      <w:r>
        <w:rPr>
          <w:spacing w:val="-10"/>
        </w:rPr>
        <w:t xml:space="preserve"> </w:t>
      </w:r>
      <w:r>
        <w:t>conducted</w:t>
      </w:r>
      <w:r>
        <w:rPr>
          <w:spacing w:val="-11"/>
        </w:rPr>
        <w:t xml:space="preserve"> </w:t>
      </w:r>
      <w:r>
        <w:t>a</w:t>
      </w:r>
      <w:r>
        <w:rPr>
          <w:spacing w:val="-12"/>
        </w:rPr>
        <w:t xml:space="preserve"> </w:t>
      </w:r>
      <w:r>
        <w:t>literature</w:t>
      </w:r>
      <w:r>
        <w:rPr>
          <w:spacing w:val="-12"/>
        </w:rPr>
        <w:t xml:space="preserve"> </w:t>
      </w:r>
      <w:r>
        <w:t>review</w:t>
      </w:r>
      <w:r>
        <w:rPr>
          <w:spacing w:val="-10"/>
        </w:rPr>
        <w:t xml:space="preserve"> </w:t>
      </w:r>
      <w:r>
        <w:t>of</w:t>
      </w:r>
      <w:r>
        <w:rPr>
          <w:spacing w:val="-12"/>
        </w:rPr>
        <w:t xml:space="preserve"> </w:t>
      </w:r>
      <w:r>
        <w:t>Web-based,</w:t>
      </w:r>
      <w:r>
        <w:rPr>
          <w:spacing w:val="-10"/>
        </w:rPr>
        <w:t xml:space="preserve"> </w:t>
      </w:r>
      <w:r>
        <w:t>self-</w:t>
      </w:r>
    </w:p>
    <w:p w14:paraId="0E6CF437" w14:textId="77777777" w:rsidR="005B323A" w:rsidRDefault="005B323A">
      <w:pPr>
        <w:sectPr w:rsidR="005B323A">
          <w:pgSz w:w="12240" w:h="15840"/>
          <w:pgMar w:top="1300" w:right="1220" w:bottom="1080" w:left="1220" w:header="722" w:footer="887" w:gutter="0"/>
          <w:cols w:space="720"/>
        </w:sectPr>
      </w:pPr>
    </w:p>
    <w:p w14:paraId="04E196F5" w14:textId="77777777" w:rsidR="005B323A" w:rsidRDefault="0026499D">
      <w:pPr>
        <w:pStyle w:val="BodyText"/>
        <w:spacing w:before="124"/>
        <w:ind w:left="220" w:right="249"/>
      </w:pPr>
      <w:r>
        <w:lastRenderedPageBreak/>
        <w:t>guided interventions for problem gambling and concluded that such interventions can be successful, are cost-effective, and may reach potential clients who would not otherwise seek traditional treatment fo</w:t>
      </w:r>
      <w:r>
        <w:t>r pathological gambling. Carlbring, Degerman, Jonsson, and Andersson (2012)</w:t>
      </w:r>
      <w:r>
        <w:rPr>
          <w:spacing w:val="-4"/>
        </w:rPr>
        <w:t xml:space="preserve"> </w:t>
      </w:r>
      <w:r>
        <w:t>evaluated</w:t>
      </w:r>
      <w:r>
        <w:rPr>
          <w:spacing w:val="-4"/>
        </w:rPr>
        <w:t xml:space="preserve"> </w:t>
      </w:r>
      <w:r>
        <w:t>the</w:t>
      </w:r>
      <w:r>
        <w:rPr>
          <w:spacing w:val="-5"/>
        </w:rPr>
        <w:t xml:space="preserve"> </w:t>
      </w:r>
      <w:r>
        <w:t>effectiveness</w:t>
      </w:r>
      <w:r>
        <w:rPr>
          <w:spacing w:val="-4"/>
        </w:rPr>
        <w:t xml:space="preserve"> </w:t>
      </w:r>
      <w:r>
        <w:t>of</w:t>
      </w:r>
      <w:r>
        <w:rPr>
          <w:spacing w:val="-3"/>
        </w:rPr>
        <w:t xml:space="preserve"> </w:t>
      </w:r>
      <w:r>
        <w:t>a</w:t>
      </w:r>
      <w:r>
        <w:rPr>
          <w:spacing w:val="-5"/>
        </w:rPr>
        <w:t xml:space="preserve"> </w:t>
      </w:r>
      <w:r>
        <w:t>Web-based</w:t>
      </w:r>
      <w:r>
        <w:rPr>
          <w:spacing w:val="-2"/>
        </w:rPr>
        <w:t xml:space="preserve"> </w:t>
      </w:r>
      <w:r>
        <w:t>CBT</w:t>
      </w:r>
      <w:r>
        <w:rPr>
          <w:spacing w:val="-4"/>
        </w:rPr>
        <w:t xml:space="preserve"> </w:t>
      </w:r>
      <w:r>
        <w:t>intervention</w:t>
      </w:r>
      <w:r>
        <w:rPr>
          <w:spacing w:val="-4"/>
        </w:rPr>
        <w:t xml:space="preserve"> </w:t>
      </w:r>
      <w:r>
        <w:t>for</w:t>
      </w:r>
      <w:r>
        <w:rPr>
          <w:spacing w:val="-4"/>
        </w:rPr>
        <w:t xml:space="preserve"> </w:t>
      </w:r>
      <w:r>
        <w:t>pathological</w:t>
      </w:r>
      <w:r>
        <w:rPr>
          <w:spacing w:val="-2"/>
        </w:rPr>
        <w:t xml:space="preserve"> </w:t>
      </w:r>
      <w:r>
        <w:t>gambling with 284 Swedish individuals who had gambling disorders. The</w:t>
      </w:r>
      <w:r>
        <w:rPr>
          <w:spacing w:val="-2"/>
        </w:rPr>
        <w:t xml:space="preserve"> </w:t>
      </w:r>
      <w:r>
        <w:t>intervention involved minimal con</w:t>
      </w:r>
      <w:r>
        <w:t xml:space="preserve">tact with a therapist via email or phone in addition to the Web-based component, with an average of 4 hours of staff person time per participant. Participants experienced significant decreases in symptoms of pathological gambling, depression, and anxiety, </w:t>
      </w:r>
      <w:r>
        <w:t>as well as improvements in quality of life; significant improvements were found up to 36 months after treatment. Individuals were significantly</w:t>
      </w:r>
      <w:r>
        <w:rPr>
          <w:spacing w:val="-4"/>
        </w:rPr>
        <w:t xml:space="preserve"> </w:t>
      </w:r>
      <w:r>
        <w:t>more likely</w:t>
      </w:r>
      <w:r>
        <w:rPr>
          <w:spacing w:val="-4"/>
        </w:rPr>
        <w:t xml:space="preserve"> </w:t>
      </w:r>
      <w:r>
        <w:t>to respond to the treatment if they</w:t>
      </w:r>
      <w:r>
        <w:rPr>
          <w:spacing w:val="-4"/>
        </w:rPr>
        <w:t xml:space="preserve"> </w:t>
      </w:r>
      <w:r>
        <w:t>did not engage</w:t>
      </w:r>
      <w:r>
        <w:rPr>
          <w:spacing w:val="-4"/>
        </w:rPr>
        <w:t xml:space="preserve"> </w:t>
      </w:r>
      <w:r>
        <w:t>in</w:t>
      </w:r>
      <w:r>
        <w:rPr>
          <w:spacing w:val="-3"/>
        </w:rPr>
        <w:t xml:space="preserve"> </w:t>
      </w:r>
      <w:r>
        <w:t>heavy</w:t>
      </w:r>
      <w:r>
        <w:rPr>
          <w:spacing w:val="-8"/>
        </w:rPr>
        <w:t xml:space="preserve"> </w:t>
      </w:r>
      <w:r>
        <w:t>drinking</w:t>
      </w:r>
      <w:r>
        <w:rPr>
          <w:spacing w:val="-3"/>
        </w:rPr>
        <w:t xml:space="preserve"> </w:t>
      </w:r>
      <w:r>
        <w:t>(i.e.,</w:t>
      </w:r>
      <w:r>
        <w:rPr>
          <w:spacing w:val="-3"/>
        </w:rPr>
        <w:t xml:space="preserve"> </w:t>
      </w:r>
      <w:r>
        <w:t>typically</w:t>
      </w:r>
      <w:r>
        <w:rPr>
          <w:spacing w:val="-6"/>
        </w:rPr>
        <w:t xml:space="preserve"> </w:t>
      </w:r>
      <w:r>
        <w:t>consumed</w:t>
      </w:r>
      <w:r>
        <w:rPr>
          <w:spacing w:val="-1"/>
        </w:rPr>
        <w:t xml:space="preserve"> </w:t>
      </w:r>
      <w:r>
        <w:t>two</w:t>
      </w:r>
      <w:r>
        <w:rPr>
          <w:spacing w:val="-2"/>
        </w:rPr>
        <w:t xml:space="preserve"> </w:t>
      </w:r>
      <w:r>
        <w:t>d</w:t>
      </w:r>
      <w:r>
        <w:t>rinks</w:t>
      </w:r>
      <w:r>
        <w:rPr>
          <w:spacing w:val="-2"/>
        </w:rPr>
        <w:t xml:space="preserve"> </w:t>
      </w:r>
      <w:r>
        <w:t>or</w:t>
      </w:r>
      <w:r>
        <w:rPr>
          <w:spacing w:val="-2"/>
        </w:rPr>
        <w:t xml:space="preserve"> </w:t>
      </w:r>
      <w:r>
        <w:t>less</w:t>
      </w:r>
      <w:r>
        <w:rPr>
          <w:spacing w:val="-2"/>
        </w:rPr>
        <w:t xml:space="preserve"> </w:t>
      </w:r>
      <w:r>
        <w:t>during</w:t>
      </w:r>
      <w:r>
        <w:rPr>
          <w:spacing w:val="-2"/>
        </w:rPr>
        <w:t xml:space="preserve"> </w:t>
      </w:r>
      <w:r>
        <w:t>drinking</w:t>
      </w:r>
      <w:r>
        <w:rPr>
          <w:spacing w:val="-4"/>
        </w:rPr>
        <w:t xml:space="preserve"> </w:t>
      </w:r>
      <w:r>
        <w:t>episodes) and did not experience dissociative symptoms during gambling (i.e., did not completely lose track of time).</w:t>
      </w:r>
    </w:p>
    <w:p w14:paraId="5D68F896" w14:textId="77777777" w:rsidR="005B323A" w:rsidRDefault="005B323A">
      <w:pPr>
        <w:pStyle w:val="BodyText"/>
        <w:spacing w:before="0"/>
        <w:ind w:left="0"/>
        <w:rPr>
          <w:sz w:val="21"/>
        </w:rPr>
      </w:pPr>
    </w:p>
    <w:p w14:paraId="1F158C8D" w14:textId="77777777" w:rsidR="005B323A" w:rsidRDefault="0026499D">
      <w:pPr>
        <w:pStyle w:val="BodyText"/>
        <w:spacing w:before="0"/>
        <w:ind w:left="220" w:right="279"/>
      </w:pPr>
      <w:r>
        <w:t>Fewer</w:t>
      </w:r>
      <w:r>
        <w:rPr>
          <w:spacing w:val="-2"/>
        </w:rPr>
        <w:t xml:space="preserve"> </w:t>
      </w:r>
      <w:r>
        <w:t>phone-based</w:t>
      </w:r>
      <w:r>
        <w:rPr>
          <w:spacing w:val="-2"/>
        </w:rPr>
        <w:t xml:space="preserve"> </w:t>
      </w:r>
      <w:r>
        <w:t>interventions</w:t>
      </w:r>
      <w:r>
        <w:rPr>
          <w:spacing w:val="-2"/>
        </w:rPr>
        <w:t xml:space="preserve"> </w:t>
      </w:r>
      <w:r>
        <w:t>are</w:t>
      </w:r>
      <w:r>
        <w:rPr>
          <w:spacing w:val="-4"/>
        </w:rPr>
        <w:t xml:space="preserve"> </w:t>
      </w:r>
      <w:r>
        <w:t>available</w:t>
      </w:r>
      <w:r>
        <w:rPr>
          <w:spacing w:val="-2"/>
        </w:rPr>
        <w:t xml:space="preserve"> </w:t>
      </w:r>
      <w:r>
        <w:t>for</w:t>
      </w:r>
      <w:r>
        <w:rPr>
          <w:spacing w:val="-1"/>
        </w:rPr>
        <w:t xml:space="preserve"> </w:t>
      </w:r>
      <w:r>
        <w:t>problem</w:t>
      </w:r>
      <w:r>
        <w:rPr>
          <w:spacing w:val="-2"/>
        </w:rPr>
        <w:t xml:space="preserve"> </w:t>
      </w:r>
      <w:r>
        <w:t>gambling, but</w:t>
      </w:r>
      <w:r>
        <w:rPr>
          <w:spacing w:val="-2"/>
        </w:rPr>
        <w:t xml:space="preserve"> </w:t>
      </w:r>
      <w:r>
        <w:t>in</w:t>
      </w:r>
      <w:r>
        <w:rPr>
          <w:spacing w:val="-2"/>
        </w:rPr>
        <w:t xml:space="preserve"> </w:t>
      </w:r>
      <w:r>
        <w:t>Australia,</w:t>
      </w:r>
      <w:r>
        <w:rPr>
          <w:spacing w:val="-2"/>
        </w:rPr>
        <w:t xml:space="preserve"> </w:t>
      </w:r>
      <w:r>
        <w:t>callers</w:t>
      </w:r>
      <w:r>
        <w:rPr>
          <w:spacing w:val="-2"/>
        </w:rPr>
        <w:t xml:space="preserve"> </w:t>
      </w:r>
      <w:r>
        <w:t>to a gamblers’ helpline (</w:t>
      </w:r>
      <w:r>
        <w:rPr>
          <w:i/>
        </w:rPr>
        <w:t>N=</w:t>
      </w:r>
      <w:r>
        <w:t>230) were recruited for a telephone-based intervention that used motivational interviewing and CBT principles in scheduled phone calls (Rodda &amp; Lubman, 2012).</w:t>
      </w:r>
      <w:r>
        <w:rPr>
          <w:spacing w:val="-3"/>
        </w:rPr>
        <w:t xml:space="preserve"> </w:t>
      </w:r>
      <w:r>
        <w:t>The</w:t>
      </w:r>
      <w:r>
        <w:rPr>
          <w:spacing w:val="-4"/>
        </w:rPr>
        <w:t xml:space="preserve"> </w:t>
      </w:r>
      <w:r>
        <w:t>program</w:t>
      </w:r>
      <w:r>
        <w:rPr>
          <w:spacing w:val="-3"/>
        </w:rPr>
        <w:t xml:space="preserve"> </w:t>
      </w:r>
      <w:r>
        <w:t>has</w:t>
      </w:r>
      <w:r>
        <w:rPr>
          <w:spacing w:val="-2"/>
        </w:rPr>
        <w:t xml:space="preserve"> </w:t>
      </w:r>
      <w:r>
        <w:t>been</w:t>
      </w:r>
      <w:r>
        <w:rPr>
          <w:spacing w:val="-2"/>
        </w:rPr>
        <w:t xml:space="preserve"> </w:t>
      </w:r>
      <w:r>
        <w:t>well-received</w:t>
      </w:r>
      <w:r>
        <w:rPr>
          <w:spacing w:val="-3"/>
        </w:rPr>
        <w:t xml:space="preserve"> </w:t>
      </w:r>
      <w:r>
        <w:t>by</w:t>
      </w:r>
      <w:r>
        <w:rPr>
          <w:spacing w:val="-8"/>
        </w:rPr>
        <w:t xml:space="preserve"> </w:t>
      </w:r>
      <w:r>
        <w:t>participants,</w:t>
      </w:r>
      <w:r>
        <w:rPr>
          <w:spacing w:val="-3"/>
        </w:rPr>
        <w:t xml:space="preserve"> </w:t>
      </w:r>
      <w:r>
        <w:t>many</w:t>
      </w:r>
      <w:r>
        <w:rPr>
          <w:spacing w:val="-8"/>
        </w:rPr>
        <w:t xml:space="preserve"> </w:t>
      </w:r>
      <w:r>
        <w:t>of</w:t>
      </w:r>
      <w:r>
        <w:rPr>
          <w:spacing w:val="-3"/>
        </w:rPr>
        <w:t xml:space="preserve"> </w:t>
      </w:r>
      <w:r>
        <w:t>whom</w:t>
      </w:r>
      <w:r>
        <w:rPr>
          <w:spacing w:val="-3"/>
        </w:rPr>
        <w:t xml:space="preserve"> </w:t>
      </w:r>
      <w:r>
        <w:t>would</w:t>
      </w:r>
      <w:r>
        <w:rPr>
          <w:spacing w:val="-3"/>
        </w:rPr>
        <w:t xml:space="preserve"> </w:t>
      </w:r>
      <w:r>
        <w:t>not</w:t>
      </w:r>
      <w:r>
        <w:rPr>
          <w:spacing w:val="-1"/>
        </w:rPr>
        <w:t xml:space="preserve"> </w:t>
      </w:r>
      <w:r>
        <w:t>otherwise have sought in-person treatment.</w:t>
      </w:r>
    </w:p>
    <w:p w14:paraId="18BDD2F1" w14:textId="77777777" w:rsidR="005B323A" w:rsidRDefault="005B323A">
      <w:pPr>
        <w:pStyle w:val="BodyText"/>
        <w:spacing w:before="4"/>
        <w:ind w:left="0"/>
        <w:rPr>
          <w:sz w:val="21"/>
        </w:rPr>
      </w:pPr>
    </w:p>
    <w:p w14:paraId="45523999" w14:textId="77777777" w:rsidR="005B323A" w:rsidRDefault="0026499D">
      <w:pPr>
        <w:pStyle w:val="Heading4"/>
      </w:pPr>
      <w:r>
        <w:t>Use</w:t>
      </w:r>
      <w:r>
        <w:rPr>
          <w:spacing w:val="-5"/>
        </w:rPr>
        <w:t xml:space="preserve"> </w:t>
      </w:r>
      <w:r>
        <w:t>in</w:t>
      </w:r>
      <w:r>
        <w:rPr>
          <w:spacing w:val="-2"/>
        </w:rPr>
        <w:t xml:space="preserve"> </w:t>
      </w:r>
      <w:r>
        <w:t>Treatment</w:t>
      </w:r>
      <w:r>
        <w:rPr>
          <w:spacing w:val="-2"/>
        </w:rPr>
        <w:t xml:space="preserve"> </w:t>
      </w:r>
      <w:r>
        <w:t>of</w:t>
      </w:r>
      <w:r>
        <w:rPr>
          <w:spacing w:val="-4"/>
        </w:rPr>
        <w:t xml:space="preserve"> </w:t>
      </w:r>
      <w:r>
        <w:t>Other</w:t>
      </w:r>
      <w:r>
        <w:rPr>
          <w:spacing w:val="-3"/>
        </w:rPr>
        <w:t xml:space="preserve"> </w:t>
      </w:r>
      <w:r>
        <w:t>Mental</w:t>
      </w:r>
      <w:r>
        <w:rPr>
          <w:spacing w:val="-1"/>
        </w:rPr>
        <w:t xml:space="preserve"> </w:t>
      </w:r>
      <w:r>
        <w:rPr>
          <w:spacing w:val="-2"/>
        </w:rPr>
        <w:t>Disorders/Problems</w:t>
      </w:r>
    </w:p>
    <w:p w14:paraId="7E787872" w14:textId="77777777" w:rsidR="005B323A" w:rsidRDefault="0026499D">
      <w:pPr>
        <w:pStyle w:val="BodyText"/>
        <w:spacing w:before="54"/>
        <w:ind w:left="220" w:right="265"/>
      </w:pPr>
      <w:r>
        <w:t>Phone-based</w:t>
      </w:r>
      <w:r>
        <w:rPr>
          <w:spacing w:val="-5"/>
        </w:rPr>
        <w:t xml:space="preserve"> </w:t>
      </w:r>
      <w:r>
        <w:t>and</w:t>
      </w:r>
      <w:r>
        <w:rPr>
          <w:spacing w:val="-3"/>
        </w:rPr>
        <w:t xml:space="preserve"> </w:t>
      </w:r>
      <w:r>
        <w:t>computer-based</w:t>
      </w:r>
      <w:r>
        <w:rPr>
          <w:spacing w:val="-5"/>
        </w:rPr>
        <w:t xml:space="preserve"> </w:t>
      </w:r>
      <w:r>
        <w:t>interventions</w:t>
      </w:r>
      <w:r>
        <w:rPr>
          <w:spacing w:val="-5"/>
        </w:rPr>
        <w:t xml:space="preserve"> </w:t>
      </w:r>
      <w:r>
        <w:t>have</w:t>
      </w:r>
      <w:r>
        <w:rPr>
          <w:spacing w:val="-5"/>
        </w:rPr>
        <w:t xml:space="preserve"> </w:t>
      </w:r>
      <w:r>
        <w:t>also</w:t>
      </w:r>
      <w:r>
        <w:rPr>
          <w:spacing w:val="-4"/>
        </w:rPr>
        <w:t xml:space="preserve"> </w:t>
      </w:r>
      <w:r>
        <w:t>been</w:t>
      </w:r>
      <w:r>
        <w:rPr>
          <w:spacing w:val="-5"/>
        </w:rPr>
        <w:t xml:space="preserve"> </w:t>
      </w:r>
      <w:r>
        <w:t>developed</w:t>
      </w:r>
      <w:r>
        <w:rPr>
          <w:spacing w:val="-4"/>
        </w:rPr>
        <w:t xml:space="preserve"> </w:t>
      </w:r>
      <w:r>
        <w:t>for</w:t>
      </w:r>
      <w:r>
        <w:rPr>
          <w:spacing w:val="-5"/>
        </w:rPr>
        <w:t xml:space="preserve"> </w:t>
      </w:r>
      <w:r>
        <w:t>BPD, trichotillomania, psychotic disorders, and chronic insomnia.</w:t>
      </w:r>
    </w:p>
    <w:p w14:paraId="6EB1B3C2" w14:textId="77777777" w:rsidR="005B323A" w:rsidRDefault="005B323A">
      <w:pPr>
        <w:pStyle w:val="BodyText"/>
        <w:spacing w:before="10"/>
        <w:ind w:left="0"/>
        <w:rPr>
          <w:sz w:val="20"/>
        </w:rPr>
      </w:pPr>
    </w:p>
    <w:p w14:paraId="324A0D8B" w14:textId="77777777" w:rsidR="005B323A" w:rsidRDefault="0026499D">
      <w:pPr>
        <w:pStyle w:val="BodyText"/>
        <w:spacing w:before="1"/>
        <w:ind w:left="220" w:right="265"/>
      </w:pPr>
      <w:r>
        <w:t>Rizvi et al. (</w:t>
      </w:r>
      <w:r>
        <w:t>2011) evaluated the use of an interactive mobile phone application to help in dialectical</w:t>
      </w:r>
      <w:r>
        <w:rPr>
          <w:spacing w:val="-4"/>
        </w:rPr>
        <w:t xml:space="preserve"> </w:t>
      </w:r>
      <w:r>
        <w:t>behavior</w:t>
      </w:r>
      <w:r>
        <w:rPr>
          <w:spacing w:val="-4"/>
        </w:rPr>
        <w:t xml:space="preserve"> </w:t>
      </w:r>
      <w:r>
        <w:t>therapy,</w:t>
      </w:r>
      <w:r>
        <w:rPr>
          <w:spacing w:val="-4"/>
        </w:rPr>
        <w:t xml:space="preserve"> </w:t>
      </w:r>
      <w:r>
        <w:t>an</w:t>
      </w:r>
      <w:r>
        <w:rPr>
          <w:spacing w:val="-2"/>
        </w:rPr>
        <w:t xml:space="preserve"> </w:t>
      </w:r>
      <w:r>
        <w:t>established</w:t>
      </w:r>
      <w:r>
        <w:rPr>
          <w:spacing w:val="-4"/>
        </w:rPr>
        <w:t xml:space="preserve"> </w:t>
      </w:r>
      <w:r>
        <w:t>treatment</w:t>
      </w:r>
      <w:r>
        <w:rPr>
          <w:spacing w:val="-4"/>
        </w:rPr>
        <w:t xml:space="preserve"> </w:t>
      </w:r>
      <w:r>
        <w:t>for</w:t>
      </w:r>
      <w:r>
        <w:rPr>
          <w:spacing w:val="-2"/>
        </w:rPr>
        <w:t xml:space="preserve"> </w:t>
      </w:r>
      <w:r>
        <w:t>BPD,</w:t>
      </w:r>
      <w:r>
        <w:rPr>
          <w:spacing w:val="-4"/>
        </w:rPr>
        <w:t xml:space="preserve"> </w:t>
      </w:r>
      <w:r>
        <w:t>by</w:t>
      </w:r>
      <w:r>
        <w:rPr>
          <w:spacing w:val="-8"/>
        </w:rPr>
        <w:t xml:space="preserve"> </w:t>
      </w:r>
      <w:r>
        <w:t>providing</w:t>
      </w:r>
      <w:r>
        <w:rPr>
          <w:spacing w:val="-6"/>
        </w:rPr>
        <w:t xml:space="preserve"> </w:t>
      </w:r>
      <w:r>
        <w:t>ongoing</w:t>
      </w:r>
      <w:r>
        <w:rPr>
          <w:spacing w:val="-6"/>
        </w:rPr>
        <w:t xml:space="preserve"> </w:t>
      </w:r>
      <w:r>
        <w:t>assessment and coaching. A pilot study involving 22 individuals with co-occurring BPD and substance use disorders found significant decreases in substance-related cravings and emotional intensity.</w:t>
      </w:r>
    </w:p>
    <w:p w14:paraId="5DF64EE8" w14:textId="77777777" w:rsidR="005B323A" w:rsidRDefault="0026499D">
      <w:pPr>
        <w:pStyle w:val="BodyText"/>
        <w:spacing w:before="0"/>
        <w:ind w:left="220" w:right="265"/>
      </w:pPr>
      <w:r>
        <w:t>Participants</w:t>
      </w:r>
      <w:r>
        <w:rPr>
          <w:spacing w:val="-5"/>
        </w:rPr>
        <w:t xml:space="preserve"> </w:t>
      </w:r>
      <w:r>
        <w:t>also</w:t>
      </w:r>
      <w:r>
        <w:rPr>
          <w:spacing w:val="-5"/>
        </w:rPr>
        <w:t xml:space="preserve"> </w:t>
      </w:r>
      <w:r>
        <w:t>experienced</w:t>
      </w:r>
      <w:r>
        <w:rPr>
          <w:spacing w:val="-5"/>
        </w:rPr>
        <w:t xml:space="preserve"> </w:t>
      </w:r>
      <w:r>
        <w:t>significant</w:t>
      </w:r>
      <w:r>
        <w:rPr>
          <w:spacing w:val="-5"/>
        </w:rPr>
        <w:t xml:space="preserve"> </w:t>
      </w:r>
      <w:r>
        <w:t>decreases</w:t>
      </w:r>
      <w:r>
        <w:rPr>
          <w:spacing w:val="-5"/>
        </w:rPr>
        <w:t xml:space="preserve"> </w:t>
      </w:r>
      <w:r>
        <w:t>in</w:t>
      </w:r>
      <w:r>
        <w:rPr>
          <w:spacing w:val="-5"/>
        </w:rPr>
        <w:t xml:space="preserve"> </w:t>
      </w:r>
      <w:r>
        <w:t>depr</w:t>
      </w:r>
      <w:r>
        <w:t>ession</w:t>
      </w:r>
      <w:r>
        <w:rPr>
          <w:spacing w:val="-5"/>
        </w:rPr>
        <w:t xml:space="preserve"> </w:t>
      </w:r>
      <w:r>
        <w:t>and</w:t>
      </w:r>
      <w:r>
        <w:rPr>
          <w:spacing w:val="-4"/>
        </w:rPr>
        <w:t xml:space="preserve"> </w:t>
      </w:r>
      <w:r>
        <w:t>general</w:t>
      </w:r>
      <w:r>
        <w:rPr>
          <w:spacing w:val="-5"/>
        </w:rPr>
        <w:t xml:space="preserve"> </w:t>
      </w:r>
      <w:r>
        <w:t>psychological distress over the course of the study.</w:t>
      </w:r>
    </w:p>
    <w:p w14:paraId="4D3E0A13" w14:textId="77777777" w:rsidR="005B323A" w:rsidRDefault="005B323A">
      <w:pPr>
        <w:pStyle w:val="BodyText"/>
        <w:spacing w:before="10"/>
        <w:ind w:left="0"/>
        <w:rPr>
          <w:sz w:val="20"/>
        </w:rPr>
      </w:pPr>
    </w:p>
    <w:p w14:paraId="6015550A" w14:textId="77777777" w:rsidR="005B323A" w:rsidRDefault="0026499D">
      <w:pPr>
        <w:pStyle w:val="BodyText"/>
        <w:spacing w:before="0"/>
        <w:ind w:left="220" w:right="248"/>
      </w:pPr>
      <w:r>
        <w:t>German researchers have developed a CD-ROM program to improve client skill acquisition in the use of dialectical behavior therapy (Wolf et al., 2011). In a small (</w:t>
      </w:r>
      <w:r>
        <w:rPr>
          <w:i/>
        </w:rPr>
        <w:t>N=</w:t>
      </w:r>
      <w:r>
        <w:t>24) pilot study, p</w:t>
      </w:r>
      <w:r>
        <w:t>articipants who used the program showed significantly greater improvements in demonstrating knowledge</w:t>
      </w:r>
      <w:r>
        <w:rPr>
          <w:spacing w:val="-4"/>
        </w:rPr>
        <w:t xml:space="preserve"> </w:t>
      </w:r>
      <w:r>
        <w:t>related</w:t>
      </w:r>
      <w:r>
        <w:rPr>
          <w:spacing w:val="-3"/>
        </w:rPr>
        <w:t xml:space="preserve"> </w:t>
      </w:r>
      <w:r>
        <w:t>to</w:t>
      </w:r>
      <w:r>
        <w:rPr>
          <w:spacing w:val="-3"/>
        </w:rPr>
        <w:t xml:space="preserve"> </w:t>
      </w:r>
      <w:r>
        <w:t>skills</w:t>
      </w:r>
      <w:r>
        <w:rPr>
          <w:spacing w:val="-3"/>
        </w:rPr>
        <w:t xml:space="preserve"> </w:t>
      </w:r>
      <w:r>
        <w:t>taught</w:t>
      </w:r>
      <w:r>
        <w:rPr>
          <w:spacing w:val="-3"/>
        </w:rPr>
        <w:t xml:space="preserve"> </w:t>
      </w:r>
      <w:r>
        <w:t>in</w:t>
      </w:r>
      <w:r>
        <w:rPr>
          <w:spacing w:val="-3"/>
        </w:rPr>
        <w:t xml:space="preserve"> </w:t>
      </w:r>
      <w:r>
        <w:t>treatment</w:t>
      </w:r>
      <w:r>
        <w:rPr>
          <w:spacing w:val="-3"/>
        </w:rPr>
        <w:t xml:space="preserve"> </w:t>
      </w:r>
      <w:r>
        <w:t>and a</w:t>
      </w:r>
      <w:r>
        <w:rPr>
          <w:spacing w:val="-4"/>
        </w:rPr>
        <w:t xml:space="preserve"> </w:t>
      </w:r>
      <w:r>
        <w:t>greater</w:t>
      </w:r>
      <w:r>
        <w:rPr>
          <w:spacing w:val="-3"/>
        </w:rPr>
        <w:t xml:space="preserve"> </w:t>
      </w:r>
      <w:r>
        <w:t>ability</w:t>
      </w:r>
      <w:r>
        <w:rPr>
          <w:spacing w:val="-8"/>
        </w:rPr>
        <w:t xml:space="preserve"> </w:t>
      </w:r>
      <w:r>
        <w:t>to</w:t>
      </w:r>
      <w:r>
        <w:rPr>
          <w:spacing w:val="-1"/>
        </w:rPr>
        <w:t xml:space="preserve"> </w:t>
      </w:r>
      <w:r>
        <w:t>categorize</w:t>
      </w:r>
      <w:r>
        <w:rPr>
          <w:spacing w:val="-4"/>
        </w:rPr>
        <w:t xml:space="preserve"> </w:t>
      </w:r>
      <w:r>
        <w:t>concepts</w:t>
      </w:r>
      <w:r>
        <w:rPr>
          <w:spacing w:val="-3"/>
        </w:rPr>
        <w:t xml:space="preserve"> </w:t>
      </w:r>
      <w:r>
        <w:t>related to skills than did those in the control group, who received dia</w:t>
      </w:r>
      <w:r>
        <w:t>lectical behavior therapy alone.</w:t>
      </w:r>
    </w:p>
    <w:p w14:paraId="2D6C4E2E" w14:textId="77777777" w:rsidR="005B323A" w:rsidRDefault="005B323A">
      <w:pPr>
        <w:pStyle w:val="BodyText"/>
        <w:spacing w:before="10"/>
        <w:ind w:left="0"/>
        <w:rPr>
          <w:sz w:val="20"/>
        </w:rPr>
      </w:pPr>
    </w:p>
    <w:p w14:paraId="2F00039E" w14:textId="77777777" w:rsidR="005B323A" w:rsidRDefault="0026499D">
      <w:pPr>
        <w:pStyle w:val="BodyText"/>
        <w:spacing w:before="1"/>
        <w:ind w:left="220" w:right="249"/>
      </w:pPr>
      <w:r>
        <w:t>Also in Germany, Moritz and Rufer (2011) randomly assigned 42 individuals with trichotillomania</w:t>
      </w:r>
      <w:r>
        <w:rPr>
          <w:spacing w:val="-4"/>
        </w:rPr>
        <w:t xml:space="preserve"> </w:t>
      </w:r>
      <w:r>
        <w:t>to</w:t>
      </w:r>
      <w:r>
        <w:rPr>
          <w:spacing w:val="-3"/>
        </w:rPr>
        <w:t xml:space="preserve"> </w:t>
      </w:r>
      <w:r>
        <w:t>receive</w:t>
      </w:r>
      <w:r>
        <w:rPr>
          <w:spacing w:val="-4"/>
        </w:rPr>
        <w:t xml:space="preserve"> </w:t>
      </w:r>
      <w:r>
        <w:t>a</w:t>
      </w:r>
      <w:r>
        <w:rPr>
          <w:spacing w:val="-4"/>
        </w:rPr>
        <w:t xml:space="preserve"> </w:t>
      </w:r>
      <w:r>
        <w:t>self-guided</w:t>
      </w:r>
      <w:r>
        <w:rPr>
          <w:spacing w:val="-4"/>
        </w:rPr>
        <w:t xml:space="preserve"> </w:t>
      </w:r>
      <w:r>
        <w:t>intervention</w:t>
      </w:r>
      <w:r>
        <w:rPr>
          <w:spacing w:val="-4"/>
        </w:rPr>
        <w:t xml:space="preserve"> </w:t>
      </w:r>
      <w:r>
        <w:t>(i.e.,</w:t>
      </w:r>
      <w:r>
        <w:rPr>
          <w:spacing w:val="-4"/>
        </w:rPr>
        <w:t xml:space="preserve"> </w:t>
      </w:r>
      <w:r>
        <w:t>decoupling)</w:t>
      </w:r>
      <w:r>
        <w:rPr>
          <w:spacing w:val="-4"/>
        </w:rPr>
        <w:t xml:space="preserve"> </w:t>
      </w:r>
      <w:r>
        <w:t>delivered</w:t>
      </w:r>
      <w:r>
        <w:rPr>
          <w:spacing w:val="-4"/>
        </w:rPr>
        <w:t xml:space="preserve"> </w:t>
      </w:r>
      <w:r>
        <w:t>via</w:t>
      </w:r>
      <w:r>
        <w:rPr>
          <w:spacing w:val="-3"/>
        </w:rPr>
        <w:t xml:space="preserve"> </w:t>
      </w:r>
      <w:r>
        <w:t>email</w:t>
      </w:r>
      <w:r>
        <w:rPr>
          <w:spacing w:val="-4"/>
        </w:rPr>
        <w:t xml:space="preserve"> </w:t>
      </w:r>
      <w:r>
        <w:t>or</w:t>
      </w:r>
      <w:r>
        <w:rPr>
          <w:spacing w:val="-4"/>
        </w:rPr>
        <w:t xml:space="preserve"> </w:t>
      </w:r>
      <w:r>
        <w:t>to participate in a control group who received</w:t>
      </w:r>
      <w:r>
        <w:t xml:space="preserve"> instructions via email for progressive muscle relaxation. Participants who received the self-guided decoupling intervention had significantly greater</w:t>
      </w:r>
      <w:r>
        <w:rPr>
          <w:spacing w:val="-5"/>
        </w:rPr>
        <w:t xml:space="preserve"> </w:t>
      </w:r>
      <w:r>
        <w:t>reductions</w:t>
      </w:r>
      <w:r>
        <w:rPr>
          <w:spacing w:val="-5"/>
        </w:rPr>
        <w:t xml:space="preserve"> </w:t>
      </w:r>
      <w:r>
        <w:t>in</w:t>
      </w:r>
      <w:r>
        <w:rPr>
          <w:spacing w:val="-5"/>
        </w:rPr>
        <w:t xml:space="preserve"> </w:t>
      </w:r>
      <w:r>
        <w:t>trichotillomania</w:t>
      </w:r>
      <w:r>
        <w:rPr>
          <w:spacing w:val="-6"/>
        </w:rPr>
        <w:t xml:space="preserve"> </w:t>
      </w:r>
      <w:r>
        <w:t>behaviors,</w:t>
      </w:r>
      <w:r>
        <w:rPr>
          <w:spacing w:val="-5"/>
        </w:rPr>
        <w:t xml:space="preserve"> </w:t>
      </w:r>
      <w:r>
        <w:t>but</w:t>
      </w:r>
      <w:r>
        <w:rPr>
          <w:spacing w:val="-5"/>
        </w:rPr>
        <w:t xml:space="preserve"> </w:t>
      </w:r>
      <w:r>
        <w:t>declines</w:t>
      </w:r>
      <w:r>
        <w:rPr>
          <w:spacing w:val="-5"/>
        </w:rPr>
        <w:t xml:space="preserve"> </w:t>
      </w:r>
      <w:r>
        <w:t>in</w:t>
      </w:r>
      <w:r>
        <w:rPr>
          <w:spacing w:val="-5"/>
        </w:rPr>
        <w:t xml:space="preserve"> </w:t>
      </w:r>
      <w:r>
        <w:t>depressive</w:t>
      </w:r>
      <w:r>
        <w:rPr>
          <w:spacing w:val="-4"/>
        </w:rPr>
        <w:t xml:space="preserve"> </w:t>
      </w:r>
      <w:r>
        <w:t>and</w:t>
      </w:r>
      <w:r>
        <w:rPr>
          <w:spacing w:val="-5"/>
        </w:rPr>
        <w:t xml:space="preserve"> </w:t>
      </w:r>
      <w:r>
        <w:t>OCD</w:t>
      </w:r>
      <w:r>
        <w:rPr>
          <w:spacing w:val="-5"/>
        </w:rPr>
        <w:t xml:space="preserve"> </w:t>
      </w:r>
      <w:r>
        <w:t>symptoms did not differ significantly between the two groups.</w:t>
      </w:r>
    </w:p>
    <w:p w14:paraId="2E979420" w14:textId="77777777" w:rsidR="005B323A" w:rsidRDefault="005B323A">
      <w:pPr>
        <w:pStyle w:val="BodyText"/>
        <w:spacing w:before="10"/>
        <w:ind w:left="0"/>
        <w:rPr>
          <w:sz w:val="20"/>
        </w:rPr>
      </w:pPr>
    </w:p>
    <w:p w14:paraId="081A4D4B" w14:textId="77777777" w:rsidR="005B323A" w:rsidRDefault="0026499D">
      <w:pPr>
        <w:pStyle w:val="BodyText"/>
        <w:spacing w:before="0"/>
        <w:ind w:left="220" w:right="249"/>
      </w:pPr>
      <w:r>
        <w:t>Video conferencing has been successfully used with clients with schizophrenia and other psychotic disorders (Sharp et al., 2011). Although some clinicians have found that people with psychosis</w:t>
      </w:r>
      <w:r>
        <w:rPr>
          <w:spacing w:val="-3"/>
        </w:rPr>
        <w:t xml:space="preserve"> </w:t>
      </w:r>
      <w:r>
        <w:t>have</w:t>
      </w:r>
      <w:r>
        <w:rPr>
          <w:spacing w:val="-4"/>
        </w:rPr>
        <w:t xml:space="preserve"> </w:t>
      </w:r>
      <w:r>
        <w:t>difficulty</w:t>
      </w:r>
      <w:r>
        <w:rPr>
          <w:spacing w:val="-6"/>
        </w:rPr>
        <w:t xml:space="preserve"> </w:t>
      </w:r>
      <w:r>
        <w:t>interacting</w:t>
      </w:r>
      <w:r>
        <w:rPr>
          <w:spacing w:val="-6"/>
        </w:rPr>
        <w:t xml:space="preserve"> </w:t>
      </w:r>
      <w:r>
        <w:t>with</w:t>
      </w:r>
      <w:r>
        <w:rPr>
          <w:spacing w:val="-2"/>
        </w:rPr>
        <w:t xml:space="preserve"> </w:t>
      </w:r>
      <w:r>
        <w:t>video</w:t>
      </w:r>
      <w:r>
        <w:rPr>
          <w:spacing w:val="-3"/>
        </w:rPr>
        <w:t xml:space="preserve"> </w:t>
      </w:r>
      <w:r>
        <w:t>conferencing,</w:t>
      </w:r>
      <w:r>
        <w:rPr>
          <w:spacing w:val="-3"/>
        </w:rPr>
        <w:t xml:space="preserve"> </w:t>
      </w:r>
      <w:r>
        <w:t>Grady</w:t>
      </w:r>
      <w:r>
        <w:rPr>
          <w:spacing w:val="-6"/>
        </w:rPr>
        <w:t xml:space="preserve"> </w:t>
      </w:r>
      <w:r>
        <w:t>and</w:t>
      </w:r>
      <w:r>
        <w:rPr>
          <w:spacing w:val="-3"/>
        </w:rPr>
        <w:t xml:space="preserve"> </w:t>
      </w:r>
      <w:r>
        <w:t>Singleton</w:t>
      </w:r>
      <w:r>
        <w:rPr>
          <w:spacing w:val="-3"/>
        </w:rPr>
        <w:t xml:space="preserve"> </w:t>
      </w:r>
      <w:r>
        <w:t>(2011)</w:t>
      </w:r>
      <w:r>
        <w:rPr>
          <w:spacing w:val="-3"/>
        </w:rPr>
        <w:t xml:space="preserve"> </w:t>
      </w:r>
      <w:r>
        <w:t>found</w:t>
      </w:r>
    </w:p>
    <w:p w14:paraId="7413FC87" w14:textId="77777777" w:rsidR="005B323A" w:rsidRDefault="005B323A">
      <w:pPr>
        <w:sectPr w:rsidR="005B323A">
          <w:pgSz w:w="12240" w:h="15840"/>
          <w:pgMar w:top="1300" w:right="1220" w:bottom="1080" w:left="1220" w:header="722" w:footer="887" w:gutter="0"/>
          <w:cols w:space="720"/>
        </w:sectPr>
      </w:pPr>
    </w:p>
    <w:p w14:paraId="3DCBAF6B" w14:textId="77777777" w:rsidR="005B323A" w:rsidRDefault="0026499D">
      <w:pPr>
        <w:pStyle w:val="BodyText"/>
        <w:spacing w:before="124"/>
        <w:ind w:left="220" w:right="312"/>
      </w:pPr>
      <w:r>
        <w:lastRenderedPageBreak/>
        <w:t>that</w:t>
      </w:r>
      <w:r>
        <w:rPr>
          <w:spacing w:val="-3"/>
        </w:rPr>
        <w:t xml:space="preserve"> </w:t>
      </w:r>
      <w:r>
        <w:t>people</w:t>
      </w:r>
      <w:r>
        <w:rPr>
          <w:spacing w:val="-4"/>
        </w:rPr>
        <w:t xml:space="preserve"> </w:t>
      </w:r>
      <w:r>
        <w:t>with</w:t>
      </w:r>
      <w:r>
        <w:rPr>
          <w:spacing w:val="-3"/>
        </w:rPr>
        <w:t xml:space="preserve"> </w:t>
      </w:r>
      <w:r>
        <w:t>psychosis</w:t>
      </w:r>
      <w:r>
        <w:rPr>
          <w:spacing w:val="-2"/>
        </w:rPr>
        <w:t xml:space="preserve"> </w:t>
      </w:r>
      <w:r>
        <w:t>did</w:t>
      </w:r>
      <w:r>
        <w:rPr>
          <w:spacing w:val="-3"/>
        </w:rPr>
        <w:t xml:space="preserve"> </w:t>
      </w:r>
      <w:r>
        <w:t>not</w:t>
      </w:r>
      <w:r>
        <w:rPr>
          <w:spacing w:val="-3"/>
        </w:rPr>
        <w:t xml:space="preserve"> </w:t>
      </w:r>
      <w:r>
        <w:t>react</w:t>
      </w:r>
      <w:r>
        <w:rPr>
          <w:spacing w:val="-3"/>
        </w:rPr>
        <w:t xml:space="preserve"> </w:t>
      </w:r>
      <w:r>
        <w:t>negatively</w:t>
      </w:r>
      <w:r>
        <w:rPr>
          <w:spacing w:val="-6"/>
        </w:rPr>
        <w:t xml:space="preserve"> </w:t>
      </w:r>
      <w:r>
        <w:t>to</w:t>
      </w:r>
      <w:r>
        <w:rPr>
          <w:spacing w:val="-2"/>
        </w:rPr>
        <w:t xml:space="preserve"> </w:t>
      </w:r>
      <w:r>
        <w:t>video</w:t>
      </w:r>
      <w:r>
        <w:rPr>
          <w:spacing w:val="-3"/>
        </w:rPr>
        <w:t xml:space="preserve"> </w:t>
      </w:r>
      <w:r>
        <w:t>conferencing,</w:t>
      </w:r>
      <w:r>
        <w:rPr>
          <w:spacing w:val="-3"/>
        </w:rPr>
        <w:t xml:space="preserve"> </w:t>
      </w:r>
      <w:r>
        <w:t>nor</w:t>
      </w:r>
      <w:r>
        <w:rPr>
          <w:spacing w:val="-3"/>
        </w:rPr>
        <w:t xml:space="preserve"> </w:t>
      </w:r>
      <w:r>
        <w:t>did</w:t>
      </w:r>
      <w:r>
        <w:rPr>
          <w:spacing w:val="-3"/>
        </w:rPr>
        <w:t xml:space="preserve"> </w:t>
      </w:r>
      <w:r>
        <w:t>they experience exacerbations of symptoms.</w:t>
      </w:r>
    </w:p>
    <w:p w14:paraId="4A1576C2" w14:textId="77777777" w:rsidR="005B323A" w:rsidRDefault="005B323A">
      <w:pPr>
        <w:pStyle w:val="BodyText"/>
        <w:spacing w:before="10"/>
        <w:ind w:left="0"/>
        <w:rPr>
          <w:sz w:val="20"/>
        </w:rPr>
      </w:pPr>
    </w:p>
    <w:p w14:paraId="3479D6FB" w14:textId="77777777" w:rsidR="005B323A" w:rsidRDefault="0026499D">
      <w:pPr>
        <w:pStyle w:val="BodyText"/>
        <w:spacing w:before="0"/>
        <w:ind w:left="220" w:right="220"/>
      </w:pPr>
      <w:r>
        <w:t>Computer-based psychoeducational interventions have also been developed for people with schizophrenia</w:t>
      </w:r>
      <w:r>
        <w:rPr>
          <w:spacing w:val="-3"/>
        </w:rPr>
        <w:t xml:space="preserve"> </w:t>
      </w:r>
      <w:r>
        <w:t>and</w:t>
      </w:r>
      <w:r>
        <w:rPr>
          <w:spacing w:val="-3"/>
        </w:rPr>
        <w:t xml:space="preserve"> </w:t>
      </w:r>
      <w:r>
        <w:t>their</w:t>
      </w:r>
      <w:r>
        <w:rPr>
          <w:spacing w:val="-4"/>
        </w:rPr>
        <w:t xml:space="preserve"> </w:t>
      </w:r>
      <w:r>
        <w:t>families/friends.</w:t>
      </w:r>
      <w:r>
        <w:rPr>
          <w:spacing w:val="-3"/>
        </w:rPr>
        <w:t xml:space="preserve"> </w:t>
      </w:r>
      <w:r>
        <w:t>A</w:t>
      </w:r>
      <w:r>
        <w:rPr>
          <w:spacing w:val="-3"/>
        </w:rPr>
        <w:t xml:space="preserve"> </w:t>
      </w:r>
      <w:r>
        <w:t>Cochrane</w:t>
      </w:r>
      <w:r>
        <w:rPr>
          <w:spacing w:val="-4"/>
        </w:rPr>
        <w:t xml:space="preserve"> </w:t>
      </w:r>
      <w:r>
        <w:t>review</w:t>
      </w:r>
      <w:r>
        <w:rPr>
          <w:spacing w:val="-3"/>
        </w:rPr>
        <w:t xml:space="preserve"> </w:t>
      </w:r>
      <w:r>
        <w:t>conducted</w:t>
      </w:r>
      <w:r>
        <w:rPr>
          <w:spacing w:val="-3"/>
        </w:rPr>
        <w:t xml:space="preserve"> </w:t>
      </w:r>
      <w:r>
        <w:t>by</w:t>
      </w:r>
      <w:r>
        <w:rPr>
          <w:spacing w:val="-6"/>
        </w:rPr>
        <w:t xml:space="preserve"> </w:t>
      </w:r>
      <w:r>
        <w:t>Välimäki</w:t>
      </w:r>
      <w:r>
        <w:rPr>
          <w:spacing w:val="-1"/>
        </w:rPr>
        <w:t xml:space="preserve"> </w:t>
      </w:r>
      <w:r>
        <w:t>et</w:t>
      </w:r>
      <w:r>
        <w:rPr>
          <w:spacing w:val="-3"/>
        </w:rPr>
        <w:t xml:space="preserve"> </w:t>
      </w:r>
      <w:r>
        <w:t>al.</w:t>
      </w:r>
      <w:r>
        <w:rPr>
          <w:spacing w:val="-3"/>
        </w:rPr>
        <w:t xml:space="preserve"> </w:t>
      </w:r>
      <w:r>
        <w:t xml:space="preserve">(2012) that included six randomized trials found evidence that psychoeducation delivered using computer technology was associated with short-term improvements in mental state and a perception by clients that, compared with control groups, they had greater </w:t>
      </w:r>
      <w:r>
        <w:t>social support. Also, such psychoeducation was associated with long-term, but not short-term, improvements in medication compliance. However, no significant differences were found in quality of life or functional disability between people with schizophreni</w:t>
      </w:r>
      <w:r>
        <w:t>a who received computer-based psychoeducation and those who received traditional printed education materials, although both groups had significantly better outcomes than did those who received no psychoeducation intervention (Pitkänen et al., 2012). Furthe</w:t>
      </w:r>
      <w:r>
        <w:t>r information on programs for clients with BPD or schizophrenia that use mobile technologies for continuing care and for family psychoeducation and assistance is provided in the two sections that follow.</w:t>
      </w:r>
    </w:p>
    <w:p w14:paraId="4139213E" w14:textId="77777777" w:rsidR="005B323A" w:rsidRDefault="005B323A">
      <w:pPr>
        <w:pStyle w:val="BodyText"/>
        <w:spacing w:before="0"/>
        <w:ind w:left="0"/>
        <w:rPr>
          <w:sz w:val="21"/>
        </w:rPr>
      </w:pPr>
    </w:p>
    <w:p w14:paraId="47BD1AFE" w14:textId="77777777" w:rsidR="005B323A" w:rsidRDefault="0026499D">
      <w:pPr>
        <w:pStyle w:val="BodyText"/>
        <w:spacing w:before="0"/>
        <w:ind w:left="220" w:right="223"/>
      </w:pPr>
      <w:r>
        <w:t>A number of Web-based interventions have been devel</w:t>
      </w:r>
      <w:r>
        <w:t>oped for chronic insomnia, a symptom associated</w:t>
      </w:r>
      <w:r>
        <w:rPr>
          <w:spacing w:val="-2"/>
        </w:rPr>
        <w:t xml:space="preserve"> </w:t>
      </w:r>
      <w:r>
        <w:t>with</w:t>
      </w:r>
      <w:r>
        <w:rPr>
          <w:spacing w:val="-2"/>
        </w:rPr>
        <w:t xml:space="preserve"> </w:t>
      </w:r>
      <w:r>
        <w:t>multiple</w:t>
      </w:r>
      <w:r>
        <w:rPr>
          <w:spacing w:val="-2"/>
        </w:rPr>
        <w:t xml:space="preserve"> </w:t>
      </w:r>
      <w:r>
        <w:t>mental</w:t>
      </w:r>
      <w:r>
        <w:rPr>
          <w:spacing w:val="-2"/>
        </w:rPr>
        <w:t xml:space="preserve"> </w:t>
      </w:r>
      <w:r>
        <w:t>and</w:t>
      </w:r>
      <w:r>
        <w:rPr>
          <w:spacing w:val="-2"/>
        </w:rPr>
        <w:t xml:space="preserve"> </w:t>
      </w:r>
      <w:r>
        <w:t>substance</w:t>
      </w:r>
      <w:r>
        <w:rPr>
          <w:spacing w:val="-3"/>
        </w:rPr>
        <w:t xml:space="preserve"> </w:t>
      </w:r>
      <w:r>
        <w:t>use</w:t>
      </w:r>
      <w:r>
        <w:rPr>
          <w:spacing w:val="-1"/>
        </w:rPr>
        <w:t xml:space="preserve"> </w:t>
      </w:r>
      <w:r>
        <w:t>disorders.</w:t>
      </w:r>
      <w:r>
        <w:rPr>
          <w:spacing w:val="-2"/>
        </w:rPr>
        <w:t xml:space="preserve"> </w:t>
      </w:r>
      <w:r>
        <w:t>For</w:t>
      </w:r>
      <w:r>
        <w:rPr>
          <w:spacing w:val="-2"/>
        </w:rPr>
        <w:t xml:space="preserve"> </w:t>
      </w:r>
      <w:r>
        <w:t>example,</w:t>
      </w:r>
      <w:r>
        <w:rPr>
          <w:spacing w:val="-2"/>
        </w:rPr>
        <w:t xml:space="preserve"> </w:t>
      </w:r>
      <w:r>
        <w:t>Vincent</w:t>
      </w:r>
      <w:r>
        <w:rPr>
          <w:spacing w:val="-2"/>
        </w:rPr>
        <w:t xml:space="preserve"> </w:t>
      </w:r>
      <w:r>
        <w:t>and</w:t>
      </w:r>
      <w:r>
        <w:rPr>
          <w:spacing w:val="-1"/>
        </w:rPr>
        <w:t xml:space="preserve"> </w:t>
      </w:r>
      <w:r>
        <w:t>Lewycky (2009)</w:t>
      </w:r>
      <w:r>
        <w:rPr>
          <w:spacing w:val="-3"/>
        </w:rPr>
        <w:t xml:space="preserve"> </w:t>
      </w:r>
      <w:r>
        <w:t>evaluated</w:t>
      </w:r>
      <w:r>
        <w:rPr>
          <w:spacing w:val="-3"/>
        </w:rPr>
        <w:t xml:space="preserve"> </w:t>
      </w:r>
      <w:r>
        <w:t>a</w:t>
      </w:r>
      <w:r>
        <w:rPr>
          <w:spacing w:val="-5"/>
        </w:rPr>
        <w:t xml:space="preserve"> </w:t>
      </w:r>
      <w:r>
        <w:t>brief,</w:t>
      </w:r>
      <w:r>
        <w:rPr>
          <w:spacing w:val="-2"/>
        </w:rPr>
        <w:t xml:space="preserve"> </w:t>
      </w:r>
      <w:r>
        <w:t>fully</w:t>
      </w:r>
      <w:r>
        <w:rPr>
          <w:spacing w:val="-7"/>
        </w:rPr>
        <w:t xml:space="preserve"> </w:t>
      </w:r>
      <w:r>
        <w:t>automated,</w:t>
      </w:r>
      <w:r>
        <w:rPr>
          <w:spacing w:val="-3"/>
        </w:rPr>
        <w:t xml:space="preserve"> </w:t>
      </w:r>
      <w:r>
        <w:t>online</w:t>
      </w:r>
      <w:r>
        <w:rPr>
          <w:spacing w:val="-4"/>
        </w:rPr>
        <w:t xml:space="preserve"> </w:t>
      </w:r>
      <w:r>
        <w:t>treatment</w:t>
      </w:r>
      <w:r>
        <w:rPr>
          <w:spacing w:val="-3"/>
        </w:rPr>
        <w:t xml:space="preserve"> </w:t>
      </w:r>
      <w:r>
        <w:t>for</w:t>
      </w:r>
      <w:r>
        <w:rPr>
          <w:spacing w:val="-4"/>
        </w:rPr>
        <w:t xml:space="preserve"> </w:t>
      </w:r>
      <w:r>
        <w:t>insomnia</w:t>
      </w:r>
      <w:r>
        <w:rPr>
          <w:spacing w:val="-3"/>
        </w:rPr>
        <w:t xml:space="preserve"> </w:t>
      </w:r>
      <w:r>
        <w:t>that</w:t>
      </w:r>
      <w:r>
        <w:rPr>
          <w:spacing w:val="-3"/>
        </w:rPr>
        <w:t xml:space="preserve"> </w:t>
      </w:r>
      <w:r>
        <w:t>included</w:t>
      </w:r>
      <w:r>
        <w:rPr>
          <w:spacing w:val="-3"/>
        </w:rPr>
        <w:t xml:space="preserve"> </w:t>
      </w:r>
      <w:r>
        <w:t>multimedia content in a group of 118 i</w:t>
      </w:r>
      <w:r>
        <w:t>ndividuals with chronic insomnia who were either referred by physicians or recruited from the community. All participants were also receiving standard care for any diagnosed mental or substance use disorders, including sleep disorders, but individuals with</w:t>
      </w:r>
      <w:r>
        <w:t xml:space="preserve"> mania, schizophrenia, or elevated substance use were excluded from the study. Compared with participants assigned to a waitlist control group, those who used the intervention had significantly greater improvements in sleep quality, severity of insomnia, a</w:t>
      </w:r>
      <w:r>
        <w:t>nd daytime fatigue.</w:t>
      </w:r>
    </w:p>
    <w:p w14:paraId="3CC16973" w14:textId="77777777" w:rsidR="005B323A" w:rsidRDefault="0026499D">
      <w:pPr>
        <w:pStyle w:val="BodyText"/>
        <w:spacing w:before="1"/>
        <w:ind w:left="220"/>
      </w:pPr>
      <w:r>
        <w:t>About</w:t>
      </w:r>
      <w:r>
        <w:rPr>
          <w:spacing w:val="-3"/>
        </w:rPr>
        <w:t xml:space="preserve"> </w:t>
      </w:r>
      <w:r>
        <w:t>one-third</w:t>
      </w:r>
      <w:r>
        <w:rPr>
          <w:spacing w:val="-3"/>
        </w:rPr>
        <w:t xml:space="preserve"> </w:t>
      </w:r>
      <w:r>
        <w:t>of</w:t>
      </w:r>
      <w:r>
        <w:rPr>
          <w:spacing w:val="-5"/>
        </w:rPr>
        <w:t xml:space="preserve"> </w:t>
      </w:r>
      <w:r>
        <w:t>participants</w:t>
      </w:r>
      <w:r>
        <w:rPr>
          <w:spacing w:val="-3"/>
        </w:rPr>
        <w:t xml:space="preserve"> </w:t>
      </w:r>
      <w:r>
        <w:t>dropped</w:t>
      </w:r>
      <w:r>
        <w:rPr>
          <w:spacing w:val="-3"/>
        </w:rPr>
        <w:t xml:space="preserve"> </w:t>
      </w:r>
      <w:r>
        <w:t>out</w:t>
      </w:r>
      <w:r>
        <w:rPr>
          <w:spacing w:val="-3"/>
        </w:rPr>
        <w:t xml:space="preserve"> </w:t>
      </w:r>
      <w:r>
        <w:t>of</w:t>
      </w:r>
      <w:r>
        <w:rPr>
          <w:spacing w:val="-3"/>
        </w:rPr>
        <w:t xml:space="preserve"> </w:t>
      </w:r>
      <w:r>
        <w:t>treatment,</w:t>
      </w:r>
      <w:r>
        <w:rPr>
          <w:spacing w:val="-3"/>
        </w:rPr>
        <w:t xml:space="preserve"> </w:t>
      </w:r>
      <w:r>
        <w:t>but</w:t>
      </w:r>
      <w:r>
        <w:rPr>
          <w:spacing w:val="-3"/>
        </w:rPr>
        <w:t xml:space="preserve"> </w:t>
      </w:r>
      <w:r>
        <w:t>individuals</w:t>
      </w:r>
      <w:r>
        <w:rPr>
          <w:spacing w:val="-3"/>
        </w:rPr>
        <w:t xml:space="preserve"> </w:t>
      </w:r>
      <w:r>
        <w:t>who</w:t>
      </w:r>
      <w:r>
        <w:rPr>
          <w:spacing w:val="-3"/>
        </w:rPr>
        <w:t xml:space="preserve"> </w:t>
      </w:r>
      <w:r>
        <w:t>had</w:t>
      </w:r>
      <w:r>
        <w:rPr>
          <w:spacing w:val="-3"/>
        </w:rPr>
        <w:t xml:space="preserve"> </w:t>
      </w:r>
      <w:r>
        <w:t>been</w:t>
      </w:r>
      <w:r>
        <w:rPr>
          <w:spacing w:val="-3"/>
        </w:rPr>
        <w:t xml:space="preserve"> </w:t>
      </w:r>
      <w:r>
        <w:t>referred rather than recruited from the community were significantly more likely to drop out.</w:t>
      </w:r>
    </w:p>
    <w:p w14:paraId="62F73F2F" w14:textId="77777777" w:rsidR="005B323A" w:rsidRDefault="005B323A">
      <w:pPr>
        <w:pStyle w:val="BodyText"/>
        <w:spacing w:before="9"/>
        <w:ind w:left="0"/>
        <w:rPr>
          <w:sz w:val="20"/>
        </w:rPr>
      </w:pPr>
    </w:p>
    <w:p w14:paraId="423FE92E" w14:textId="77777777" w:rsidR="005B323A" w:rsidRDefault="0026499D">
      <w:pPr>
        <w:pStyle w:val="BodyText"/>
        <w:spacing w:before="1"/>
        <w:ind w:left="220" w:right="236"/>
      </w:pPr>
      <w:r>
        <w:t>Ritterband</w:t>
      </w:r>
      <w:r>
        <w:rPr>
          <w:spacing w:val="-1"/>
        </w:rPr>
        <w:t xml:space="preserve"> </w:t>
      </w:r>
      <w:r>
        <w:t>et</w:t>
      </w:r>
      <w:r>
        <w:rPr>
          <w:spacing w:val="-1"/>
        </w:rPr>
        <w:t xml:space="preserve"> </w:t>
      </w:r>
      <w:r>
        <w:t>al.</w:t>
      </w:r>
      <w:r>
        <w:rPr>
          <w:spacing w:val="-1"/>
        </w:rPr>
        <w:t xml:space="preserve"> </w:t>
      </w:r>
      <w:r>
        <w:t>(2009) evaluated</w:t>
      </w:r>
      <w:r>
        <w:rPr>
          <w:spacing w:val="-1"/>
        </w:rPr>
        <w:t xml:space="preserve"> </w:t>
      </w:r>
      <w:r>
        <w:t>an</w:t>
      </w:r>
      <w:r>
        <w:rPr>
          <w:spacing w:val="-1"/>
        </w:rPr>
        <w:t xml:space="preserve"> </w:t>
      </w:r>
      <w:r>
        <w:t>online</w:t>
      </w:r>
      <w:r>
        <w:rPr>
          <w:spacing w:val="-2"/>
        </w:rPr>
        <w:t xml:space="preserve"> </w:t>
      </w:r>
      <w:r>
        <w:t>CBT</w:t>
      </w:r>
      <w:r>
        <w:rPr>
          <w:spacing w:val="-1"/>
        </w:rPr>
        <w:t xml:space="preserve"> </w:t>
      </w:r>
      <w:r>
        <w:t>intervention</w:t>
      </w:r>
      <w:r>
        <w:rPr>
          <w:spacing w:val="-1"/>
        </w:rPr>
        <w:t xml:space="preserve"> </w:t>
      </w:r>
      <w:r>
        <w:t>for</w:t>
      </w:r>
      <w:r>
        <w:rPr>
          <w:spacing w:val="-1"/>
        </w:rPr>
        <w:t xml:space="preserve"> </w:t>
      </w:r>
      <w:r>
        <w:t>insomnia (Sleep</w:t>
      </w:r>
      <w:r>
        <w:rPr>
          <w:spacing w:val="-1"/>
        </w:rPr>
        <w:t xml:space="preserve"> </w:t>
      </w:r>
      <w:r>
        <w:t>Healthy</w:t>
      </w:r>
      <w:r>
        <w:rPr>
          <w:spacing w:val="-6"/>
        </w:rPr>
        <w:t xml:space="preserve"> </w:t>
      </w:r>
      <w:r>
        <w:t>Using the Internet [SHUTi]) with a group of 45 individuals who met criteria for a diagnosis of primary insomnia.</w:t>
      </w:r>
      <w:r>
        <w:rPr>
          <w:spacing w:val="-3"/>
        </w:rPr>
        <w:t xml:space="preserve"> </w:t>
      </w:r>
      <w:r>
        <w:t>Participants</w:t>
      </w:r>
      <w:r>
        <w:rPr>
          <w:spacing w:val="-3"/>
        </w:rPr>
        <w:t xml:space="preserve"> </w:t>
      </w:r>
      <w:r>
        <w:t>were</w:t>
      </w:r>
      <w:r>
        <w:rPr>
          <w:spacing w:val="-6"/>
        </w:rPr>
        <w:t xml:space="preserve"> </w:t>
      </w:r>
      <w:r>
        <w:t>randomly</w:t>
      </w:r>
      <w:r>
        <w:rPr>
          <w:spacing w:val="-6"/>
        </w:rPr>
        <w:t xml:space="preserve"> </w:t>
      </w:r>
      <w:r>
        <w:t>assigned</w:t>
      </w:r>
      <w:r>
        <w:rPr>
          <w:spacing w:val="-3"/>
        </w:rPr>
        <w:t xml:space="preserve"> </w:t>
      </w:r>
      <w:r>
        <w:t>to</w:t>
      </w:r>
      <w:r>
        <w:rPr>
          <w:spacing w:val="-1"/>
        </w:rPr>
        <w:t xml:space="preserve"> </w:t>
      </w:r>
      <w:r>
        <w:t>the</w:t>
      </w:r>
      <w:r>
        <w:rPr>
          <w:spacing w:val="-3"/>
        </w:rPr>
        <w:t xml:space="preserve"> </w:t>
      </w:r>
      <w:r>
        <w:t>intervention</w:t>
      </w:r>
      <w:r>
        <w:rPr>
          <w:spacing w:val="-3"/>
        </w:rPr>
        <w:t xml:space="preserve"> </w:t>
      </w:r>
      <w:r>
        <w:t>or</w:t>
      </w:r>
      <w:r>
        <w:rPr>
          <w:spacing w:val="-4"/>
        </w:rPr>
        <w:t xml:space="preserve"> </w:t>
      </w:r>
      <w:r>
        <w:t>to</w:t>
      </w:r>
      <w:r>
        <w:rPr>
          <w:spacing w:val="-3"/>
        </w:rPr>
        <w:t xml:space="preserve"> </w:t>
      </w:r>
      <w:r>
        <w:t>a waitlist</w:t>
      </w:r>
      <w:r>
        <w:rPr>
          <w:spacing w:val="-2"/>
        </w:rPr>
        <w:t xml:space="preserve"> </w:t>
      </w:r>
      <w:r>
        <w:t>control,</w:t>
      </w:r>
      <w:r>
        <w:rPr>
          <w:spacing w:val="-3"/>
        </w:rPr>
        <w:t xml:space="preserve"> </w:t>
      </w:r>
      <w:r>
        <w:t>and</w:t>
      </w:r>
      <w:r>
        <w:rPr>
          <w:spacing w:val="-4"/>
        </w:rPr>
        <w:t xml:space="preserve"> </w:t>
      </w:r>
      <w:r>
        <w:t>the authors foun</w:t>
      </w:r>
      <w:r>
        <w:t>d that participants who used SHUTi had significant improvements in insomnia symptoms and sleep efficacy, whereas those in the control group did not show any significant change. Improved outcomes were also found at the 6-month follow-up assessment. In Great</w:t>
      </w:r>
      <w:r>
        <w:t xml:space="preserve"> Britain, Espie et al. (2012) evaluated another online CBT treatment for chronic insomnia that used an animated virtual therapist, automated mobile text messages and/or email reminders, and a</w:t>
      </w:r>
      <w:r>
        <w:rPr>
          <w:spacing w:val="-2"/>
        </w:rPr>
        <w:t xml:space="preserve"> </w:t>
      </w:r>
      <w:r>
        <w:t>moderated</w:t>
      </w:r>
      <w:r>
        <w:rPr>
          <w:spacing w:val="-1"/>
        </w:rPr>
        <w:t xml:space="preserve"> </w:t>
      </w:r>
      <w:r>
        <w:t>online</w:t>
      </w:r>
      <w:r>
        <w:rPr>
          <w:spacing w:val="-1"/>
        </w:rPr>
        <w:t xml:space="preserve"> </w:t>
      </w:r>
      <w:r>
        <w:t>discussion</w:t>
      </w:r>
      <w:r>
        <w:rPr>
          <w:spacing w:val="-1"/>
        </w:rPr>
        <w:t xml:space="preserve"> </w:t>
      </w:r>
      <w:r>
        <w:t>board.</w:t>
      </w:r>
      <w:r>
        <w:rPr>
          <w:spacing w:val="-1"/>
        </w:rPr>
        <w:t xml:space="preserve"> </w:t>
      </w:r>
      <w:r>
        <w:t>Participants</w:t>
      </w:r>
      <w:r>
        <w:rPr>
          <w:spacing w:val="-1"/>
        </w:rPr>
        <w:t xml:space="preserve"> </w:t>
      </w:r>
      <w:r>
        <w:t>in</w:t>
      </w:r>
      <w:r>
        <w:rPr>
          <w:spacing w:val="-1"/>
        </w:rPr>
        <w:t xml:space="preserve"> </w:t>
      </w:r>
      <w:r>
        <w:t>the study</w:t>
      </w:r>
      <w:r>
        <w:rPr>
          <w:spacing w:val="-6"/>
        </w:rPr>
        <w:t xml:space="preserve"> </w:t>
      </w:r>
      <w:r>
        <w:t>wer</w:t>
      </w:r>
      <w:r>
        <w:t>e</w:t>
      </w:r>
      <w:r>
        <w:rPr>
          <w:spacing w:val="-4"/>
        </w:rPr>
        <w:t xml:space="preserve"> </w:t>
      </w:r>
      <w:r>
        <w:t>randomly</w:t>
      </w:r>
      <w:r>
        <w:rPr>
          <w:spacing w:val="-7"/>
        </w:rPr>
        <w:t xml:space="preserve"> </w:t>
      </w:r>
      <w:r>
        <w:t>assigned</w:t>
      </w:r>
      <w:r>
        <w:rPr>
          <w:spacing w:val="-1"/>
        </w:rPr>
        <w:t xml:space="preserve"> </w:t>
      </w:r>
      <w:r>
        <w:t>to</w:t>
      </w:r>
      <w:r>
        <w:rPr>
          <w:spacing w:val="-1"/>
        </w:rPr>
        <w:t xml:space="preserve"> </w:t>
      </w:r>
      <w:r>
        <w:t>receive the intervention (</w:t>
      </w:r>
      <w:r>
        <w:rPr>
          <w:i/>
        </w:rPr>
        <w:t>n=</w:t>
      </w:r>
      <w:r>
        <w:t>55), to receive another online treatment (imagery</w:t>
      </w:r>
      <w:r>
        <w:rPr>
          <w:spacing w:val="-4"/>
        </w:rPr>
        <w:t xml:space="preserve"> </w:t>
      </w:r>
      <w:r>
        <w:t>relief therapy) presented in much the same way (</w:t>
      </w:r>
      <w:r>
        <w:rPr>
          <w:i/>
        </w:rPr>
        <w:t>n=</w:t>
      </w:r>
      <w:r>
        <w:t>55), or to participate in a treatment-as-usual control group that involved receiving standard services fo</w:t>
      </w:r>
      <w:r>
        <w:t>r insomnia from primary care doctors (</w:t>
      </w:r>
      <w:r>
        <w:rPr>
          <w:i/>
        </w:rPr>
        <w:t>n=</w:t>
      </w:r>
      <w:r>
        <w:t>54). Compared with the other two groups, participants who received online CBT had significantly greater improvements in sleep efficacy.</w:t>
      </w:r>
    </w:p>
    <w:p w14:paraId="28E17443" w14:textId="77777777" w:rsidR="005B323A" w:rsidRDefault="005B323A">
      <w:pPr>
        <w:pStyle w:val="BodyText"/>
        <w:spacing w:before="5"/>
        <w:ind w:left="0"/>
        <w:rPr>
          <w:sz w:val="21"/>
        </w:rPr>
      </w:pPr>
    </w:p>
    <w:p w14:paraId="6C35ED0D" w14:textId="77777777" w:rsidR="005B323A" w:rsidRDefault="0026499D">
      <w:pPr>
        <w:pStyle w:val="Heading4"/>
      </w:pPr>
      <w:r>
        <w:t>Use</w:t>
      </w:r>
      <w:r>
        <w:rPr>
          <w:spacing w:val="-8"/>
        </w:rPr>
        <w:t xml:space="preserve"> </w:t>
      </w:r>
      <w:r>
        <w:t>in</w:t>
      </w:r>
      <w:r>
        <w:rPr>
          <w:spacing w:val="-5"/>
        </w:rPr>
        <w:t xml:space="preserve"> </w:t>
      </w:r>
      <w:r>
        <w:t>Continuing</w:t>
      </w:r>
      <w:r>
        <w:rPr>
          <w:spacing w:val="-4"/>
        </w:rPr>
        <w:t xml:space="preserve"> </w:t>
      </w:r>
      <w:r>
        <w:t>Care/Symptom</w:t>
      </w:r>
      <w:r>
        <w:rPr>
          <w:spacing w:val="-9"/>
        </w:rPr>
        <w:t xml:space="preserve"> </w:t>
      </w:r>
      <w:r>
        <w:t>Monitoring</w:t>
      </w:r>
      <w:r>
        <w:rPr>
          <w:spacing w:val="-3"/>
        </w:rPr>
        <w:t xml:space="preserve"> </w:t>
      </w:r>
      <w:r>
        <w:t>for</w:t>
      </w:r>
      <w:r>
        <w:rPr>
          <w:spacing w:val="-5"/>
        </w:rPr>
        <w:t xml:space="preserve"> </w:t>
      </w:r>
      <w:r>
        <w:t>Mental</w:t>
      </w:r>
      <w:r>
        <w:rPr>
          <w:spacing w:val="-4"/>
        </w:rPr>
        <w:t xml:space="preserve"> </w:t>
      </w:r>
      <w:r>
        <w:rPr>
          <w:spacing w:val="-2"/>
        </w:rPr>
        <w:t>Illness</w:t>
      </w:r>
    </w:p>
    <w:p w14:paraId="6BD40D32" w14:textId="77777777" w:rsidR="005B323A" w:rsidRDefault="0026499D">
      <w:pPr>
        <w:pStyle w:val="BodyText"/>
        <w:spacing w:before="53"/>
        <w:ind w:left="220"/>
      </w:pPr>
      <w:r>
        <w:t>A</w:t>
      </w:r>
      <w:r>
        <w:rPr>
          <w:spacing w:val="-3"/>
        </w:rPr>
        <w:t xml:space="preserve"> </w:t>
      </w:r>
      <w:r>
        <w:t>number</w:t>
      </w:r>
      <w:r>
        <w:rPr>
          <w:spacing w:val="-3"/>
        </w:rPr>
        <w:t xml:space="preserve"> </w:t>
      </w:r>
      <w:r>
        <w:t>of</w:t>
      </w:r>
      <w:r>
        <w:rPr>
          <w:spacing w:val="-5"/>
        </w:rPr>
        <w:t xml:space="preserve"> </w:t>
      </w:r>
      <w:r>
        <w:t>programs</w:t>
      </w:r>
      <w:r>
        <w:rPr>
          <w:spacing w:val="-3"/>
        </w:rPr>
        <w:t xml:space="preserve"> </w:t>
      </w:r>
      <w:r>
        <w:t>are</w:t>
      </w:r>
      <w:r>
        <w:rPr>
          <w:spacing w:val="-4"/>
        </w:rPr>
        <w:t xml:space="preserve"> </w:t>
      </w:r>
      <w:r>
        <w:t>currently</w:t>
      </w:r>
      <w:r>
        <w:rPr>
          <w:spacing w:val="-7"/>
        </w:rPr>
        <w:t xml:space="preserve"> </w:t>
      </w:r>
      <w:r>
        <w:t>in</w:t>
      </w:r>
      <w:r>
        <w:rPr>
          <w:spacing w:val="-3"/>
        </w:rPr>
        <w:t xml:space="preserve"> </w:t>
      </w:r>
      <w:r>
        <w:t>development</w:t>
      </w:r>
      <w:r>
        <w:rPr>
          <w:spacing w:val="-3"/>
        </w:rPr>
        <w:t xml:space="preserve"> </w:t>
      </w:r>
      <w:r>
        <w:t>or</w:t>
      </w:r>
      <w:r>
        <w:rPr>
          <w:spacing w:val="-3"/>
        </w:rPr>
        <w:t xml:space="preserve"> </w:t>
      </w:r>
      <w:r>
        <w:t>being</w:t>
      </w:r>
      <w:r>
        <w:rPr>
          <w:spacing w:val="-5"/>
        </w:rPr>
        <w:t xml:space="preserve"> </w:t>
      </w:r>
      <w:r>
        <w:t>tested</w:t>
      </w:r>
      <w:r>
        <w:rPr>
          <w:spacing w:val="-3"/>
        </w:rPr>
        <w:t xml:space="preserve"> </w:t>
      </w:r>
      <w:r>
        <w:t>to</w:t>
      </w:r>
      <w:r>
        <w:rPr>
          <w:spacing w:val="-3"/>
        </w:rPr>
        <w:t xml:space="preserve"> </w:t>
      </w:r>
      <w:r>
        <w:t>help</w:t>
      </w:r>
      <w:r>
        <w:rPr>
          <w:spacing w:val="-1"/>
        </w:rPr>
        <w:t xml:space="preserve"> </w:t>
      </w:r>
      <w:r>
        <w:t>people</w:t>
      </w:r>
      <w:r>
        <w:rPr>
          <w:spacing w:val="-3"/>
        </w:rPr>
        <w:t xml:space="preserve"> </w:t>
      </w:r>
      <w:r>
        <w:t>with mental illness monitor their recovery and alert providers when intervention is required. One of the</w:t>
      </w:r>
    </w:p>
    <w:p w14:paraId="410B3292" w14:textId="77777777" w:rsidR="005B323A" w:rsidRDefault="005B323A">
      <w:pPr>
        <w:sectPr w:rsidR="005B323A">
          <w:pgSz w:w="12240" w:h="15840"/>
          <w:pgMar w:top="1300" w:right="1220" w:bottom="1080" w:left="1220" w:header="722" w:footer="887" w:gutter="0"/>
          <w:cols w:space="720"/>
        </w:sectPr>
      </w:pPr>
    </w:p>
    <w:p w14:paraId="659FEB2C" w14:textId="77777777" w:rsidR="005B323A" w:rsidRDefault="0026499D">
      <w:pPr>
        <w:pStyle w:val="BodyText"/>
        <w:spacing w:before="124"/>
        <w:ind w:left="220" w:right="265"/>
      </w:pPr>
      <w:r>
        <w:lastRenderedPageBreak/>
        <w:t>largest of these programs is VA’s My Recovery Plan. Through a VA Web</w:t>
      </w:r>
      <w:r>
        <w:t xml:space="preserve"> site (</w:t>
      </w:r>
      <w:r>
        <w:rPr>
          <w:i/>
        </w:rPr>
        <w:t xml:space="preserve">My </w:t>
      </w:r>
      <w:r>
        <w:t>health</w:t>
      </w:r>
      <w:r>
        <w:rPr>
          <w:b/>
          <w:i/>
        </w:rPr>
        <w:t>e</w:t>
      </w:r>
      <w:r>
        <w:t>Vet; http://www.myhealth.va.gov), veterans and their family members can receive educational materials about mental and substance use disorders; use screening tools to help them (and their family members) determine whether they have a probl</w:t>
      </w:r>
      <w:r>
        <w:t>em that may require treatment; and monitor and relay to providers information on pertinent issues, such as mental disorder symptoms, medication compliance, progress toward recovery goals, and use of coping skills (Bush,</w:t>
      </w:r>
      <w:r>
        <w:rPr>
          <w:spacing w:val="-3"/>
        </w:rPr>
        <w:t xml:space="preserve"> </w:t>
      </w:r>
      <w:r>
        <w:t>Bosmajian,</w:t>
      </w:r>
      <w:r>
        <w:rPr>
          <w:spacing w:val="-5"/>
        </w:rPr>
        <w:t xml:space="preserve"> </w:t>
      </w:r>
      <w:r>
        <w:t>Fairall,</w:t>
      </w:r>
      <w:r>
        <w:rPr>
          <w:spacing w:val="-4"/>
        </w:rPr>
        <w:t xml:space="preserve"> </w:t>
      </w:r>
      <w:r>
        <w:t>McCann,</w:t>
      </w:r>
      <w:r>
        <w:rPr>
          <w:spacing w:val="-4"/>
        </w:rPr>
        <w:t xml:space="preserve"> </w:t>
      </w:r>
      <w:r>
        <w:t>&amp;</w:t>
      </w:r>
      <w:r>
        <w:rPr>
          <w:spacing w:val="-6"/>
        </w:rPr>
        <w:t xml:space="preserve"> </w:t>
      </w:r>
      <w:r>
        <w:t>Ciulla</w:t>
      </w:r>
      <w:r>
        <w:t>,</w:t>
      </w:r>
      <w:r>
        <w:rPr>
          <w:spacing w:val="-4"/>
        </w:rPr>
        <w:t xml:space="preserve"> </w:t>
      </w:r>
      <w:r>
        <w:t>2011;</w:t>
      </w:r>
      <w:r>
        <w:rPr>
          <w:spacing w:val="-3"/>
        </w:rPr>
        <w:t xml:space="preserve"> </w:t>
      </w:r>
      <w:r>
        <w:t>Cucciare,</w:t>
      </w:r>
      <w:r>
        <w:rPr>
          <w:spacing w:val="-4"/>
        </w:rPr>
        <w:t xml:space="preserve"> </w:t>
      </w:r>
      <w:r>
        <w:t>Weingardt,</w:t>
      </w:r>
      <w:r>
        <w:rPr>
          <w:spacing w:val="-3"/>
        </w:rPr>
        <w:t xml:space="preserve"> </w:t>
      </w:r>
      <w:r>
        <w:t>&amp;</w:t>
      </w:r>
      <w:r>
        <w:rPr>
          <w:spacing w:val="-6"/>
        </w:rPr>
        <w:t xml:space="preserve"> </w:t>
      </w:r>
      <w:r>
        <w:t>Humphreys,</w:t>
      </w:r>
      <w:r>
        <w:rPr>
          <w:spacing w:val="-4"/>
        </w:rPr>
        <w:t xml:space="preserve"> </w:t>
      </w:r>
      <w:r>
        <w:t>2009; Weingardt &amp; Lysell, 2007).</w:t>
      </w:r>
    </w:p>
    <w:p w14:paraId="430DD28C" w14:textId="77777777" w:rsidR="005B323A" w:rsidRDefault="005B323A">
      <w:pPr>
        <w:pStyle w:val="BodyText"/>
        <w:spacing w:before="10"/>
        <w:ind w:left="0"/>
        <w:rPr>
          <w:sz w:val="20"/>
        </w:rPr>
      </w:pPr>
    </w:p>
    <w:p w14:paraId="04531D5B" w14:textId="77777777" w:rsidR="005B323A" w:rsidRDefault="0026499D">
      <w:pPr>
        <w:pStyle w:val="BodyText"/>
        <w:spacing w:before="1"/>
        <w:ind w:left="220" w:right="248"/>
      </w:pPr>
      <w:r>
        <w:t>Phone technologies can also be used for ongoing care and symptom monitoring. For example,</w:t>
      </w:r>
      <w:r>
        <w:rPr>
          <w:spacing w:val="40"/>
        </w:rPr>
        <w:t xml:space="preserve"> </w:t>
      </w:r>
      <w:r>
        <w:t>the Connecticut VA system implemented a behavioral health management system that used elec</w:t>
      </w:r>
      <w:r>
        <w:t>tronic messaging devices connected to phone lines that enabled participants (who had been diagnosed with schizophrenia, PTSD, depression, or substance use disorders) to report daily information about their behavioral health (Godleski, Darkins, et al., 2012</w:t>
      </w:r>
      <w:r>
        <w:t>). When reported data indicated</w:t>
      </w:r>
      <w:r>
        <w:rPr>
          <w:spacing w:val="-3"/>
        </w:rPr>
        <w:t xml:space="preserve"> </w:t>
      </w:r>
      <w:r>
        <w:t>a</w:t>
      </w:r>
      <w:r>
        <w:rPr>
          <w:spacing w:val="-4"/>
        </w:rPr>
        <w:t xml:space="preserve"> </w:t>
      </w:r>
      <w:r>
        <w:t>potential</w:t>
      </w:r>
      <w:r>
        <w:rPr>
          <w:spacing w:val="-3"/>
        </w:rPr>
        <w:t xml:space="preserve"> </w:t>
      </w:r>
      <w:r>
        <w:t>problem,</w:t>
      </w:r>
      <w:r>
        <w:rPr>
          <w:spacing w:val="-3"/>
        </w:rPr>
        <w:t xml:space="preserve"> </w:t>
      </w:r>
      <w:r>
        <w:t>participants</w:t>
      </w:r>
      <w:r>
        <w:rPr>
          <w:spacing w:val="-3"/>
        </w:rPr>
        <w:t xml:space="preserve"> </w:t>
      </w:r>
      <w:r>
        <w:t>were</w:t>
      </w:r>
      <w:r>
        <w:rPr>
          <w:spacing w:val="-4"/>
        </w:rPr>
        <w:t xml:space="preserve"> </w:t>
      </w:r>
      <w:r>
        <w:t>contacted</w:t>
      </w:r>
      <w:r>
        <w:rPr>
          <w:spacing w:val="-3"/>
        </w:rPr>
        <w:t xml:space="preserve"> </w:t>
      </w:r>
      <w:r>
        <w:t>by</w:t>
      </w:r>
      <w:r>
        <w:rPr>
          <w:spacing w:val="-8"/>
        </w:rPr>
        <w:t xml:space="preserve"> </w:t>
      </w:r>
      <w:r>
        <w:t>phone</w:t>
      </w:r>
      <w:r>
        <w:rPr>
          <w:spacing w:val="-4"/>
        </w:rPr>
        <w:t xml:space="preserve"> </w:t>
      </w:r>
      <w:r>
        <w:t>for</w:t>
      </w:r>
      <w:r>
        <w:rPr>
          <w:spacing w:val="-3"/>
        </w:rPr>
        <w:t xml:space="preserve"> </w:t>
      </w:r>
      <w:r>
        <w:t>further</w:t>
      </w:r>
      <w:r>
        <w:rPr>
          <w:spacing w:val="-3"/>
        </w:rPr>
        <w:t xml:space="preserve"> </w:t>
      </w:r>
      <w:r>
        <w:t>assessment</w:t>
      </w:r>
      <w:r>
        <w:rPr>
          <w:spacing w:val="-1"/>
        </w:rPr>
        <w:t xml:space="preserve"> </w:t>
      </w:r>
      <w:r>
        <w:t>and,</w:t>
      </w:r>
      <w:r>
        <w:rPr>
          <w:spacing w:val="-3"/>
        </w:rPr>
        <w:t xml:space="preserve"> </w:t>
      </w:r>
      <w:r>
        <w:t>if necessary, scheduling of appointments. In the initial 2 years of the program, 76 patients with a variety of mental and substance use disorders used the system. The number of participants who were hospitalized went down from 42 in the 6 months prior to t</w:t>
      </w:r>
      <w:r>
        <w:t>he intervention to 6 in the first 6 months of the intervention, and the number of emergency room visits went down from 80 to 16.</w:t>
      </w:r>
    </w:p>
    <w:p w14:paraId="0399CD08" w14:textId="77777777" w:rsidR="005B323A" w:rsidRDefault="005B323A">
      <w:pPr>
        <w:pStyle w:val="BodyText"/>
        <w:spacing w:before="10"/>
        <w:ind w:left="0"/>
        <w:rPr>
          <w:sz w:val="20"/>
        </w:rPr>
      </w:pPr>
    </w:p>
    <w:p w14:paraId="3E5B5C63" w14:textId="77777777" w:rsidR="005B323A" w:rsidRDefault="0026499D">
      <w:pPr>
        <w:pStyle w:val="BodyText"/>
        <w:spacing w:before="0"/>
        <w:ind w:left="220" w:right="220"/>
      </w:pPr>
      <w:r>
        <w:t>A number of other interventions using telephones or computers for medication monitoring have been</w:t>
      </w:r>
      <w:r>
        <w:rPr>
          <w:spacing w:val="-4"/>
        </w:rPr>
        <w:t xml:space="preserve"> </w:t>
      </w:r>
      <w:r>
        <w:t>successfully</w:t>
      </w:r>
      <w:r>
        <w:rPr>
          <w:spacing w:val="-8"/>
        </w:rPr>
        <w:t xml:space="preserve"> </w:t>
      </w:r>
      <w:r>
        <w:t>used</w:t>
      </w:r>
      <w:r>
        <w:rPr>
          <w:spacing w:val="-4"/>
        </w:rPr>
        <w:t xml:space="preserve"> </w:t>
      </w:r>
      <w:r>
        <w:t>with</w:t>
      </w:r>
      <w:r>
        <w:rPr>
          <w:spacing w:val="-4"/>
        </w:rPr>
        <w:t xml:space="preserve"> </w:t>
      </w:r>
      <w:r>
        <w:t>people</w:t>
      </w:r>
      <w:r>
        <w:rPr>
          <w:spacing w:val="-3"/>
        </w:rPr>
        <w:t xml:space="preserve"> </w:t>
      </w:r>
      <w:r>
        <w:t>who</w:t>
      </w:r>
      <w:r>
        <w:rPr>
          <w:spacing w:val="-4"/>
        </w:rPr>
        <w:t xml:space="preserve"> </w:t>
      </w:r>
      <w:r>
        <w:t>have</w:t>
      </w:r>
      <w:r>
        <w:rPr>
          <w:spacing w:val="-5"/>
        </w:rPr>
        <w:t xml:space="preserve"> </w:t>
      </w:r>
      <w:r>
        <w:t>schizophrenia.</w:t>
      </w:r>
      <w:r>
        <w:rPr>
          <w:spacing w:val="-4"/>
        </w:rPr>
        <w:t xml:space="preserve"> </w:t>
      </w:r>
      <w:r>
        <w:t>For</w:t>
      </w:r>
      <w:r>
        <w:rPr>
          <w:spacing w:val="-3"/>
        </w:rPr>
        <w:t xml:space="preserve"> </w:t>
      </w:r>
      <w:r>
        <w:t>example,</w:t>
      </w:r>
      <w:r>
        <w:rPr>
          <w:spacing w:val="-4"/>
        </w:rPr>
        <w:t xml:space="preserve"> </w:t>
      </w:r>
      <w:r>
        <w:t>Frangou,</w:t>
      </w:r>
      <w:r>
        <w:rPr>
          <w:spacing w:val="-4"/>
        </w:rPr>
        <w:t xml:space="preserve"> </w:t>
      </w:r>
      <w:r>
        <w:t>Sachpazidis, Stassinakis, and Sakas (2005) evaluated a computerized medication dis</w:t>
      </w:r>
      <w:r>
        <w:t>penser, which transmits information when the dispenser is used, with a group of 108 individuals with schizophrenia whose medication was monitored by the device, by a pill counting system, or by self-report.</w:t>
      </w:r>
    </w:p>
    <w:p w14:paraId="51F40972" w14:textId="77777777" w:rsidR="005B323A" w:rsidRDefault="0026499D">
      <w:pPr>
        <w:pStyle w:val="BodyText"/>
        <w:spacing w:before="1"/>
        <w:ind w:left="220" w:right="290"/>
      </w:pPr>
      <w:r>
        <w:t>Participants who used the computerized dispensers</w:t>
      </w:r>
      <w:r>
        <w:t xml:space="preserve"> had significantly greater reductions in emergency</w:t>
      </w:r>
      <w:r>
        <w:rPr>
          <w:spacing w:val="-8"/>
        </w:rPr>
        <w:t xml:space="preserve"> </w:t>
      </w:r>
      <w:r>
        <w:t>room</w:t>
      </w:r>
      <w:r>
        <w:rPr>
          <w:spacing w:val="-4"/>
        </w:rPr>
        <w:t xml:space="preserve"> </w:t>
      </w:r>
      <w:r>
        <w:t>use</w:t>
      </w:r>
      <w:r>
        <w:rPr>
          <w:spacing w:val="-5"/>
        </w:rPr>
        <w:t xml:space="preserve"> </w:t>
      </w:r>
      <w:r>
        <w:t>and</w:t>
      </w:r>
      <w:r>
        <w:rPr>
          <w:spacing w:val="-2"/>
        </w:rPr>
        <w:t xml:space="preserve"> </w:t>
      </w:r>
      <w:r>
        <w:t>medical</w:t>
      </w:r>
      <w:r>
        <w:rPr>
          <w:spacing w:val="-4"/>
        </w:rPr>
        <w:t xml:space="preserve"> </w:t>
      </w:r>
      <w:r>
        <w:t>appointments</w:t>
      </w:r>
      <w:r>
        <w:rPr>
          <w:spacing w:val="-4"/>
        </w:rPr>
        <w:t xml:space="preserve"> </w:t>
      </w:r>
      <w:r>
        <w:t>and</w:t>
      </w:r>
      <w:r>
        <w:rPr>
          <w:spacing w:val="-4"/>
        </w:rPr>
        <w:t xml:space="preserve"> </w:t>
      </w:r>
      <w:r>
        <w:t>significantly</w:t>
      </w:r>
      <w:r>
        <w:rPr>
          <w:spacing w:val="-6"/>
        </w:rPr>
        <w:t xml:space="preserve"> </w:t>
      </w:r>
      <w:r>
        <w:t>greater</w:t>
      </w:r>
      <w:r>
        <w:rPr>
          <w:spacing w:val="-4"/>
        </w:rPr>
        <w:t xml:space="preserve"> </w:t>
      </w:r>
      <w:r>
        <w:t>improvements</w:t>
      </w:r>
      <w:r>
        <w:rPr>
          <w:spacing w:val="-4"/>
        </w:rPr>
        <w:t xml:space="preserve"> </w:t>
      </w:r>
      <w:r>
        <w:t>on</w:t>
      </w:r>
      <w:r>
        <w:rPr>
          <w:spacing w:val="-4"/>
        </w:rPr>
        <w:t xml:space="preserve"> </w:t>
      </w:r>
      <w:r>
        <w:t>the Global Clinical Impression Scale compared with those in the control groups. The dispensers were well-received by users and re</w:t>
      </w:r>
      <w:r>
        <w:t>quired only minimal training for use.</w:t>
      </w:r>
    </w:p>
    <w:p w14:paraId="1A1B3F32" w14:textId="77777777" w:rsidR="005B323A" w:rsidRDefault="005B323A">
      <w:pPr>
        <w:pStyle w:val="BodyText"/>
        <w:spacing w:before="10"/>
        <w:ind w:left="0"/>
        <w:rPr>
          <w:sz w:val="20"/>
        </w:rPr>
      </w:pPr>
    </w:p>
    <w:p w14:paraId="22542068" w14:textId="77777777" w:rsidR="005B323A" w:rsidRDefault="0026499D">
      <w:pPr>
        <w:pStyle w:val="BodyText"/>
        <w:spacing w:before="0"/>
        <w:ind w:left="220" w:right="265"/>
      </w:pPr>
      <w:r>
        <w:t>Ruskin and colleagues (2003) used the interactive, computerized Med-eMonitor system for prompting medication compliance; monitoring symptoms, signs, and medication use; and providing</w:t>
      </w:r>
      <w:r>
        <w:rPr>
          <w:spacing w:val="-6"/>
        </w:rPr>
        <w:t xml:space="preserve"> </w:t>
      </w:r>
      <w:r>
        <w:t>educational</w:t>
      </w:r>
      <w:r>
        <w:rPr>
          <w:spacing w:val="-3"/>
        </w:rPr>
        <w:t xml:space="preserve"> </w:t>
      </w:r>
      <w:r>
        <w:t>information</w:t>
      </w:r>
      <w:r>
        <w:rPr>
          <w:spacing w:val="-3"/>
        </w:rPr>
        <w:t xml:space="preserve"> </w:t>
      </w:r>
      <w:r>
        <w:t>in</w:t>
      </w:r>
      <w:r>
        <w:rPr>
          <w:spacing w:val="-3"/>
        </w:rPr>
        <w:t xml:space="preserve"> </w:t>
      </w:r>
      <w:r>
        <w:t>their</w:t>
      </w:r>
      <w:r>
        <w:rPr>
          <w:spacing w:val="-3"/>
        </w:rPr>
        <w:t xml:space="preserve"> </w:t>
      </w:r>
      <w:r>
        <w:t>p</w:t>
      </w:r>
      <w:r>
        <w:t>ilot</w:t>
      </w:r>
      <w:r>
        <w:rPr>
          <w:spacing w:val="-3"/>
        </w:rPr>
        <w:t xml:space="preserve"> </w:t>
      </w:r>
      <w:r>
        <w:t>study</w:t>
      </w:r>
      <w:r>
        <w:rPr>
          <w:spacing w:val="-8"/>
        </w:rPr>
        <w:t xml:space="preserve"> </w:t>
      </w:r>
      <w:r>
        <w:t>of</w:t>
      </w:r>
      <w:r>
        <w:rPr>
          <w:spacing w:val="-3"/>
        </w:rPr>
        <w:t xml:space="preserve"> </w:t>
      </w:r>
      <w:r>
        <w:t>22</w:t>
      </w:r>
      <w:r>
        <w:rPr>
          <w:spacing w:val="-4"/>
        </w:rPr>
        <w:t xml:space="preserve"> </w:t>
      </w:r>
      <w:r>
        <w:t>outpatient</w:t>
      </w:r>
      <w:r>
        <w:rPr>
          <w:spacing w:val="-3"/>
        </w:rPr>
        <w:t xml:space="preserve"> </w:t>
      </w:r>
      <w:r>
        <w:t>clients</w:t>
      </w:r>
      <w:r>
        <w:rPr>
          <w:spacing w:val="-3"/>
        </w:rPr>
        <w:t xml:space="preserve"> </w:t>
      </w:r>
      <w:r>
        <w:t>with</w:t>
      </w:r>
      <w:r>
        <w:rPr>
          <w:spacing w:val="-3"/>
        </w:rPr>
        <w:t xml:space="preserve"> </w:t>
      </w:r>
      <w:r>
        <w:t>schizophrenia or a schizoaffective disorder and 16 of the clients’ caregivers. Ruskin and colleagues (2003) found a wide range of responses to the Med-eMonitor, from one client believing it made his symptoms worse to most of the participants finding it eas</w:t>
      </w:r>
      <w:r>
        <w:t>y to use and helpful with compliance. Also, the three clinicians whose clients were in the pilot study</w:t>
      </w:r>
      <w:r>
        <w:rPr>
          <w:spacing w:val="-1"/>
        </w:rPr>
        <w:t xml:space="preserve"> </w:t>
      </w:r>
      <w:r>
        <w:t xml:space="preserve">found the Med-eMonitor system useful in terms of gaining information about whether clients actually did or did not take their medications and how client </w:t>
      </w:r>
      <w:r>
        <w:t>symptoms waxed and waned, as well as seeming to assist some clients in developing positive habits related to medication use.</w:t>
      </w:r>
    </w:p>
    <w:p w14:paraId="106BF4F3" w14:textId="77777777" w:rsidR="005B323A" w:rsidRDefault="005B323A">
      <w:pPr>
        <w:pStyle w:val="BodyText"/>
        <w:spacing w:before="11"/>
        <w:ind w:left="0"/>
        <w:rPr>
          <w:sz w:val="20"/>
        </w:rPr>
      </w:pPr>
    </w:p>
    <w:p w14:paraId="18A0C67A" w14:textId="77777777" w:rsidR="005B323A" w:rsidRDefault="0026499D">
      <w:pPr>
        <w:pStyle w:val="BodyText"/>
        <w:spacing w:before="0"/>
        <w:ind w:left="220"/>
      </w:pPr>
      <w:r>
        <w:t>Sachpazidis</w:t>
      </w:r>
      <w:r>
        <w:rPr>
          <w:spacing w:val="-4"/>
        </w:rPr>
        <w:t xml:space="preserve"> </w:t>
      </w:r>
      <w:r>
        <w:t>and</w:t>
      </w:r>
      <w:r>
        <w:rPr>
          <w:spacing w:val="-4"/>
        </w:rPr>
        <w:t xml:space="preserve"> </w:t>
      </w:r>
      <w:r>
        <w:t>Majadas</w:t>
      </w:r>
      <w:r>
        <w:rPr>
          <w:spacing w:val="-2"/>
        </w:rPr>
        <w:t xml:space="preserve"> </w:t>
      </w:r>
      <w:r>
        <w:t>(2006)</w:t>
      </w:r>
      <w:r>
        <w:rPr>
          <w:spacing w:val="-4"/>
        </w:rPr>
        <w:t xml:space="preserve"> </w:t>
      </w:r>
      <w:r>
        <w:t>have</w:t>
      </w:r>
      <w:r>
        <w:rPr>
          <w:spacing w:val="-5"/>
        </w:rPr>
        <w:t xml:space="preserve"> </w:t>
      </w:r>
      <w:r>
        <w:t>developed</w:t>
      </w:r>
      <w:r>
        <w:rPr>
          <w:spacing w:val="-3"/>
        </w:rPr>
        <w:t xml:space="preserve"> </w:t>
      </w:r>
      <w:r>
        <w:t>another</w:t>
      </w:r>
      <w:r>
        <w:rPr>
          <w:spacing w:val="-6"/>
        </w:rPr>
        <w:t xml:space="preserve"> </w:t>
      </w:r>
      <w:r>
        <w:t>system</w:t>
      </w:r>
      <w:r>
        <w:rPr>
          <w:spacing w:val="-4"/>
        </w:rPr>
        <w:t xml:space="preserve"> </w:t>
      </w:r>
      <w:r>
        <w:t>for</w:t>
      </w:r>
      <w:r>
        <w:rPr>
          <w:spacing w:val="-5"/>
        </w:rPr>
        <w:t xml:space="preserve"> </w:t>
      </w:r>
      <w:r>
        <w:t>medication</w:t>
      </w:r>
      <w:r>
        <w:rPr>
          <w:spacing w:val="-4"/>
        </w:rPr>
        <w:t xml:space="preserve"> </w:t>
      </w:r>
      <w:r>
        <w:t>management</w:t>
      </w:r>
      <w:r>
        <w:rPr>
          <w:spacing w:val="-4"/>
        </w:rPr>
        <w:t xml:space="preserve"> </w:t>
      </w:r>
      <w:r>
        <w:t>and reminders using cell phones. Also, soft</w:t>
      </w:r>
      <w:r>
        <w:t>ware is available that uses a relational agent (i.e., an animated image of a person) that interacts with users to motivate them and help improve their medication compliance (Puskar, Schlenk, Callan, Bickmore, &amp; Sereika, 2011). Other uses of technology</w:t>
      </w:r>
      <w:r>
        <w:rPr>
          <w:spacing w:val="-7"/>
        </w:rPr>
        <w:t xml:space="preserve"> </w:t>
      </w:r>
      <w:r>
        <w:t>in</w:t>
      </w:r>
      <w:r>
        <w:rPr>
          <w:spacing w:val="-3"/>
        </w:rPr>
        <w:t xml:space="preserve"> </w:t>
      </w:r>
      <w:r>
        <w:t>r</w:t>
      </w:r>
      <w:r>
        <w:t>elation</w:t>
      </w:r>
      <w:r>
        <w:rPr>
          <w:spacing w:val="-3"/>
        </w:rPr>
        <w:t xml:space="preserve"> </w:t>
      </w:r>
      <w:r>
        <w:t>to</w:t>
      </w:r>
      <w:r>
        <w:rPr>
          <w:spacing w:val="-3"/>
        </w:rPr>
        <w:t xml:space="preserve"> </w:t>
      </w:r>
      <w:r>
        <w:t>medication</w:t>
      </w:r>
      <w:r>
        <w:rPr>
          <w:spacing w:val="-3"/>
        </w:rPr>
        <w:t xml:space="preserve"> </w:t>
      </w:r>
      <w:r>
        <w:t>management</w:t>
      </w:r>
      <w:r>
        <w:rPr>
          <w:spacing w:val="-1"/>
        </w:rPr>
        <w:t xml:space="preserve"> </w:t>
      </w:r>
      <w:r>
        <w:t>for</w:t>
      </w:r>
      <w:r>
        <w:rPr>
          <w:spacing w:val="-4"/>
        </w:rPr>
        <w:t xml:space="preserve"> </w:t>
      </w:r>
      <w:r>
        <w:t>people</w:t>
      </w:r>
      <w:r>
        <w:rPr>
          <w:spacing w:val="-3"/>
        </w:rPr>
        <w:t xml:space="preserve"> </w:t>
      </w:r>
      <w:r>
        <w:t>with</w:t>
      </w:r>
      <w:r>
        <w:rPr>
          <w:spacing w:val="-3"/>
        </w:rPr>
        <w:t xml:space="preserve"> </w:t>
      </w:r>
      <w:r>
        <w:t>schizophrenia</w:t>
      </w:r>
      <w:r>
        <w:rPr>
          <w:spacing w:val="-3"/>
        </w:rPr>
        <w:t xml:space="preserve"> </w:t>
      </w:r>
      <w:r>
        <w:t>include</w:t>
      </w:r>
      <w:r>
        <w:rPr>
          <w:spacing w:val="-3"/>
        </w:rPr>
        <w:t xml:space="preserve"> </w:t>
      </w:r>
      <w:r>
        <w:t>software</w:t>
      </w:r>
    </w:p>
    <w:p w14:paraId="6AEAF2A3" w14:textId="77777777" w:rsidR="005B323A" w:rsidRDefault="005B323A">
      <w:pPr>
        <w:sectPr w:rsidR="005B323A">
          <w:pgSz w:w="12240" w:h="15840"/>
          <w:pgMar w:top="1300" w:right="1220" w:bottom="1080" w:left="1220" w:header="722" w:footer="887" w:gutter="0"/>
          <w:cols w:space="720"/>
        </w:sectPr>
      </w:pPr>
    </w:p>
    <w:p w14:paraId="526B3985" w14:textId="77777777" w:rsidR="005B323A" w:rsidRDefault="0026499D">
      <w:pPr>
        <w:pStyle w:val="BodyText"/>
        <w:spacing w:before="124"/>
        <w:ind w:left="220"/>
      </w:pPr>
      <w:r>
        <w:lastRenderedPageBreak/>
        <w:t>to</w:t>
      </w:r>
      <w:r>
        <w:rPr>
          <w:spacing w:val="-3"/>
        </w:rPr>
        <w:t xml:space="preserve"> </w:t>
      </w:r>
      <w:r>
        <w:t>aid</w:t>
      </w:r>
      <w:r>
        <w:rPr>
          <w:spacing w:val="-3"/>
        </w:rPr>
        <w:t xml:space="preserve"> </w:t>
      </w:r>
      <w:r>
        <w:t>in</w:t>
      </w:r>
      <w:r>
        <w:rPr>
          <w:spacing w:val="-3"/>
        </w:rPr>
        <w:t xml:space="preserve"> </w:t>
      </w:r>
      <w:r>
        <w:t>making</w:t>
      </w:r>
      <w:r>
        <w:rPr>
          <w:spacing w:val="-6"/>
        </w:rPr>
        <w:t xml:space="preserve"> </w:t>
      </w:r>
      <w:r>
        <w:t>decisions</w:t>
      </w:r>
      <w:r>
        <w:rPr>
          <w:spacing w:val="-2"/>
        </w:rPr>
        <w:t xml:space="preserve"> </w:t>
      </w:r>
      <w:r>
        <w:t>about</w:t>
      </w:r>
      <w:r>
        <w:rPr>
          <w:spacing w:val="-3"/>
        </w:rPr>
        <w:t xml:space="preserve"> </w:t>
      </w:r>
      <w:r>
        <w:t>medication</w:t>
      </w:r>
      <w:r>
        <w:rPr>
          <w:spacing w:val="-3"/>
        </w:rPr>
        <w:t xml:space="preserve"> </w:t>
      </w:r>
      <w:r>
        <w:t>use</w:t>
      </w:r>
      <w:r>
        <w:rPr>
          <w:spacing w:val="-4"/>
        </w:rPr>
        <w:t xml:space="preserve"> </w:t>
      </w:r>
      <w:r>
        <w:t>(Deegan,</w:t>
      </w:r>
      <w:r>
        <w:rPr>
          <w:spacing w:val="-3"/>
        </w:rPr>
        <w:t xml:space="preserve"> </w:t>
      </w:r>
      <w:r>
        <w:t>2007)</w:t>
      </w:r>
      <w:r>
        <w:rPr>
          <w:spacing w:val="-3"/>
        </w:rPr>
        <w:t xml:space="preserve"> </w:t>
      </w:r>
      <w:r>
        <w:t>and</w:t>
      </w:r>
      <w:r>
        <w:rPr>
          <w:spacing w:val="-1"/>
        </w:rPr>
        <w:t xml:space="preserve"> </w:t>
      </w:r>
      <w:r>
        <w:t>a</w:t>
      </w:r>
      <w:r>
        <w:rPr>
          <w:spacing w:val="-2"/>
        </w:rPr>
        <w:t xml:space="preserve"> </w:t>
      </w:r>
      <w:r>
        <w:t>VR</w:t>
      </w:r>
      <w:r>
        <w:rPr>
          <w:spacing w:val="-3"/>
        </w:rPr>
        <w:t xml:space="preserve"> </w:t>
      </w:r>
      <w:r>
        <w:t>simulation</w:t>
      </w:r>
      <w:r>
        <w:rPr>
          <w:spacing w:val="-3"/>
        </w:rPr>
        <w:t xml:space="preserve"> </w:t>
      </w:r>
      <w:r>
        <w:t>to</w:t>
      </w:r>
      <w:r>
        <w:rPr>
          <w:spacing w:val="-3"/>
        </w:rPr>
        <w:t xml:space="preserve"> </w:t>
      </w:r>
      <w:r>
        <w:t>assess clients’ medication management skills (Kurtz, Baker, Pearlson, &amp; Astu</w:t>
      </w:r>
      <w:r>
        <w:t>r, 2007).</w:t>
      </w:r>
    </w:p>
    <w:p w14:paraId="768A8924" w14:textId="77777777" w:rsidR="005B323A" w:rsidRDefault="005B323A">
      <w:pPr>
        <w:pStyle w:val="BodyText"/>
        <w:spacing w:before="10"/>
        <w:ind w:left="0"/>
        <w:rPr>
          <w:sz w:val="20"/>
        </w:rPr>
      </w:pPr>
    </w:p>
    <w:p w14:paraId="3BBC2483" w14:textId="77777777" w:rsidR="005B323A" w:rsidRDefault="0026499D">
      <w:pPr>
        <w:pStyle w:val="BodyText"/>
        <w:spacing w:before="0"/>
        <w:ind w:left="220" w:right="265"/>
      </w:pPr>
      <w:r>
        <w:t>Another smartphone application, called FOCUS—which combines medication management, symptom management, and components that assist with sleep hygiene and social functioning— has</w:t>
      </w:r>
      <w:r>
        <w:rPr>
          <w:spacing w:val="-3"/>
        </w:rPr>
        <w:t xml:space="preserve"> </w:t>
      </w:r>
      <w:r>
        <w:t>been</w:t>
      </w:r>
      <w:r>
        <w:rPr>
          <w:spacing w:val="-3"/>
        </w:rPr>
        <w:t xml:space="preserve"> </w:t>
      </w:r>
      <w:r>
        <w:t>evaluated</w:t>
      </w:r>
      <w:r>
        <w:rPr>
          <w:spacing w:val="-3"/>
        </w:rPr>
        <w:t xml:space="preserve"> </w:t>
      </w:r>
      <w:r>
        <w:t>in</w:t>
      </w:r>
      <w:r>
        <w:rPr>
          <w:spacing w:val="-3"/>
        </w:rPr>
        <w:t xml:space="preserve"> </w:t>
      </w:r>
      <w:r>
        <w:t>a</w:t>
      </w:r>
      <w:r>
        <w:rPr>
          <w:spacing w:val="-3"/>
        </w:rPr>
        <w:t xml:space="preserve"> </w:t>
      </w:r>
      <w:r>
        <w:t>pilot</w:t>
      </w:r>
      <w:r>
        <w:rPr>
          <w:spacing w:val="-3"/>
        </w:rPr>
        <w:t xml:space="preserve"> </w:t>
      </w:r>
      <w:r>
        <w:t>study</w:t>
      </w:r>
      <w:r>
        <w:rPr>
          <w:spacing w:val="-10"/>
        </w:rPr>
        <w:t xml:space="preserve"> </w:t>
      </w:r>
      <w:r>
        <w:t>with</w:t>
      </w:r>
      <w:r>
        <w:rPr>
          <w:spacing w:val="-3"/>
        </w:rPr>
        <w:t xml:space="preserve"> </w:t>
      </w:r>
      <w:r>
        <w:t>33</w:t>
      </w:r>
      <w:r>
        <w:rPr>
          <w:spacing w:val="-3"/>
        </w:rPr>
        <w:t xml:space="preserve"> </w:t>
      </w:r>
      <w:r>
        <w:t>individuals</w:t>
      </w:r>
      <w:r>
        <w:rPr>
          <w:spacing w:val="-3"/>
        </w:rPr>
        <w:t xml:space="preserve"> </w:t>
      </w:r>
      <w:r>
        <w:t>with</w:t>
      </w:r>
      <w:r>
        <w:rPr>
          <w:spacing w:val="-3"/>
        </w:rPr>
        <w:t xml:space="preserve"> </w:t>
      </w:r>
      <w:r>
        <w:t>psychotic</w:t>
      </w:r>
      <w:r>
        <w:rPr>
          <w:spacing w:val="-4"/>
        </w:rPr>
        <w:t xml:space="preserve"> </w:t>
      </w:r>
      <w:r>
        <w:t>disorders</w:t>
      </w:r>
      <w:r>
        <w:rPr>
          <w:spacing w:val="-3"/>
        </w:rPr>
        <w:t xml:space="preserve"> </w:t>
      </w:r>
      <w:r>
        <w:t>(B</w:t>
      </w:r>
      <w:r>
        <w:t>en-Zeev</w:t>
      </w:r>
      <w:r>
        <w:rPr>
          <w:spacing w:val="-1"/>
        </w:rPr>
        <w:t xml:space="preserve"> </w:t>
      </w:r>
      <w:r>
        <w:t>et</w:t>
      </w:r>
      <w:r>
        <w:rPr>
          <w:spacing w:val="-3"/>
        </w:rPr>
        <w:t xml:space="preserve"> </w:t>
      </w:r>
      <w:r>
        <w:t>al., 2014). More than 90 percent of participants found FOCUS to be highly acceptable and usable, and all but one participant completed the trial successfully. The authors found no significant relationships between use of the program and particip</w:t>
      </w:r>
      <w:r>
        <w:t>ants’ cognitive functioning, severity of negative symptoms, reading level, or the presence of persecutory ideation. A pretest–posttest evaluation found that participants had significant improvements in positive symptoms, general psychopathology, and depres</w:t>
      </w:r>
      <w:r>
        <w:t>sive symptoms following 1 month’s use of the program.</w:t>
      </w:r>
    </w:p>
    <w:p w14:paraId="3BD187F0" w14:textId="77777777" w:rsidR="005B323A" w:rsidRDefault="005B323A">
      <w:pPr>
        <w:pStyle w:val="BodyText"/>
        <w:spacing w:before="8"/>
        <w:ind w:left="0"/>
        <w:rPr>
          <w:sz w:val="21"/>
        </w:rPr>
      </w:pPr>
    </w:p>
    <w:p w14:paraId="7058CD90" w14:textId="77777777" w:rsidR="005B323A" w:rsidRDefault="0026499D">
      <w:pPr>
        <w:pStyle w:val="Heading6"/>
      </w:pPr>
      <w:r>
        <w:t>Eating</w:t>
      </w:r>
      <w:r>
        <w:rPr>
          <w:spacing w:val="-4"/>
        </w:rPr>
        <w:t xml:space="preserve"> </w:t>
      </w:r>
      <w:r>
        <w:rPr>
          <w:spacing w:val="-2"/>
        </w:rPr>
        <w:t>disorders</w:t>
      </w:r>
    </w:p>
    <w:p w14:paraId="19D3032D" w14:textId="77777777" w:rsidR="005B323A" w:rsidRDefault="0026499D">
      <w:pPr>
        <w:pStyle w:val="BodyText"/>
        <w:spacing w:before="0"/>
        <w:ind w:left="220" w:right="244"/>
      </w:pPr>
      <w:r>
        <w:t>In Germany, Fichter et al. (2012) evaluated a Web-based relapse prevention intervention for women with AN or subclinical AN behaviors who had completed inpatient treatment for the diso</w:t>
      </w:r>
      <w:r>
        <w:t>rder. Participants were randomly assigned to receive the 9-month intervention plus standard continuing care or continuing care alone. During the 9-month period, those who received the intervention gained significantly</w:t>
      </w:r>
      <w:r>
        <w:rPr>
          <w:spacing w:val="-2"/>
        </w:rPr>
        <w:t xml:space="preserve"> </w:t>
      </w:r>
      <w:r>
        <w:t>more body</w:t>
      </w:r>
      <w:r>
        <w:rPr>
          <w:spacing w:val="-2"/>
        </w:rPr>
        <w:t xml:space="preserve"> </w:t>
      </w:r>
      <w:r>
        <w:t>weight and showed significan</w:t>
      </w:r>
      <w:r>
        <w:t>tly</w:t>
      </w:r>
      <w:r>
        <w:rPr>
          <w:spacing w:val="-2"/>
        </w:rPr>
        <w:t xml:space="preserve"> </w:t>
      </w:r>
      <w:r>
        <w:t>more improvement in</w:t>
      </w:r>
      <w:r>
        <w:rPr>
          <w:spacing w:val="-4"/>
        </w:rPr>
        <w:t xml:space="preserve"> </w:t>
      </w:r>
      <w:r>
        <w:t>a</w:t>
      </w:r>
      <w:r>
        <w:rPr>
          <w:spacing w:val="-4"/>
        </w:rPr>
        <w:t xml:space="preserve"> </w:t>
      </w:r>
      <w:r>
        <w:t>number</w:t>
      </w:r>
      <w:r>
        <w:rPr>
          <w:spacing w:val="-4"/>
        </w:rPr>
        <w:t xml:space="preserve"> </w:t>
      </w:r>
      <w:r>
        <w:t>of</w:t>
      </w:r>
      <w:r>
        <w:rPr>
          <w:spacing w:val="-6"/>
        </w:rPr>
        <w:t xml:space="preserve"> </w:t>
      </w:r>
      <w:r>
        <w:t>eating-related</w:t>
      </w:r>
      <w:r>
        <w:rPr>
          <w:spacing w:val="-4"/>
        </w:rPr>
        <w:t xml:space="preserve"> </w:t>
      </w:r>
      <w:r>
        <w:t>behaviors</w:t>
      </w:r>
      <w:r>
        <w:rPr>
          <w:spacing w:val="-2"/>
        </w:rPr>
        <w:t xml:space="preserve"> </w:t>
      </w:r>
      <w:r>
        <w:t>and</w:t>
      </w:r>
      <w:r>
        <w:rPr>
          <w:spacing w:val="-4"/>
        </w:rPr>
        <w:t xml:space="preserve"> </w:t>
      </w:r>
      <w:r>
        <w:t>cognitions</w:t>
      </w:r>
      <w:r>
        <w:rPr>
          <w:spacing w:val="-4"/>
        </w:rPr>
        <w:t xml:space="preserve"> </w:t>
      </w:r>
      <w:r>
        <w:t>(e.g.,</w:t>
      </w:r>
      <w:r>
        <w:rPr>
          <w:spacing w:val="-4"/>
        </w:rPr>
        <w:t xml:space="preserve"> </w:t>
      </w:r>
      <w:r>
        <w:t>sexual</w:t>
      </w:r>
      <w:r>
        <w:rPr>
          <w:spacing w:val="-4"/>
        </w:rPr>
        <w:t xml:space="preserve"> </w:t>
      </w:r>
      <w:r>
        <w:t>anxieties,</w:t>
      </w:r>
      <w:r>
        <w:rPr>
          <w:spacing w:val="-4"/>
        </w:rPr>
        <w:t xml:space="preserve"> </w:t>
      </w:r>
      <w:r>
        <w:t>bulimic</w:t>
      </w:r>
      <w:r>
        <w:rPr>
          <w:spacing w:val="-1"/>
        </w:rPr>
        <w:t xml:space="preserve"> </w:t>
      </w:r>
      <w:r>
        <w:t>symptoms, social anxieties).</w:t>
      </w:r>
    </w:p>
    <w:p w14:paraId="4F2DA48C" w14:textId="77777777" w:rsidR="005B323A" w:rsidRDefault="005B323A">
      <w:pPr>
        <w:pStyle w:val="BodyText"/>
        <w:spacing w:before="6"/>
        <w:ind w:left="0"/>
        <w:rPr>
          <w:sz w:val="20"/>
        </w:rPr>
      </w:pPr>
    </w:p>
    <w:p w14:paraId="250E687A" w14:textId="77777777" w:rsidR="005B323A" w:rsidRDefault="0026499D">
      <w:pPr>
        <w:pStyle w:val="BodyText"/>
        <w:spacing w:before="0"/>
        <w:ind w:left="220" w:right="552"/>
      </w:pPr>
      <w:r>
        <w:t>Gulec</w:t>
      </w:r>
      <w:r>
        <w:rPr>
          <w:spacing w:val="-4"/>
        </w:rPr>
        <w:t xml:space="preserve"> </w:t>
      </w:r>
      <w:r>
        <w:t>et</w:t>
      </w:r>
      <w:r>
        <w:rPr>
          <w:spacing w:val="-3"/>
        </w:rPr>
        <w:t xml:space="preserve"> </w:t>
      </w:r>
      <w:r>
        <w:t>al.</w:t>
      </w:r>
      <w:r>
        <w:rPr>
          <w:spacing w:val="-3"/>
        </w:rPr>
        <w:t xml:space="preserve"> </w:t>
      </w:r>
      <w:r>
        <w:t>(2011)</w:t>
      </w:r>
      <w:r>
        <w:rPr>
          <w:spacing w:val="-3"/>
        </w:rPr>
        <w:t xml:space="preserve"> </w:t>
      </w:r>
      <w:r>
        <w:t>conducted</w:t>
      </w:r>
      <w:r>
        <w:rPr>
          <w:spacing w:val="-3"/>
        </w:rPr>
        <w:t xml:space="preserve"> </w:t>
      </w:r>
      <w:r>
        <w:t>a</w:t>
      </w:r>
      <w:r>
        <w:rPr>
          <w:spacing w:val="-5"/>
        </w:rPr>
        <w:t xml:space="preserve"> </w:t>
      </w:r>
      <w:r>
        <w:t>small</w:t>
      </w:r>
      <w:r>
        <w:rPr>
          <w:spacing w:val="-3"/>
        </w:rPr>
        <w:t xml:space="preserve"> </w:t>
      </w:r>
      <w:r>
        <w:t>pilot</w:t>
      </w:r>
      <w:r>
        <w:rPr>
          <w:spacing w:val="-3"/>
        </w:rPr>
        <w:t xml:space="preserve"> </w:t>
      </w:r>
      <w:r>
        <w:t>study</w:t>
      </w:r>
      <w:r>
        <w:rPr>
          <w:spacing w:val="-7"/>
        </w:rPr>
        <w:t xml:space="preserve"> </w:t>
      </w:r>
      <w:r>
        <w:t>(</w:t>
      </w:r>
      <w:r>
        <w:rPr>
          <w:i/>
        </w:rPr>
        <w:t>N=</w:t>
      </w:r>
      <w:r>
        <w:t>20)</w:t>
      </w:r>
      <w:r>
        <w:rPr>
          <w:spacing w:val="-2"/>
        </w:rPr>
        <w:t xml:space="preserve"> </w:t>
      </w:r>
      <w:r>
        <w:t>in</w:t>
      </w:r>
      <w:r>
        <w:rPr>
          <w:spacing w:val="-2"/>
        </w:rPr>
        <w:t xml:space="preserve"> </w:t>
      </w:r>
      <w:r>
        <w:t>Hungary</w:t>
      </w:r>
      <w:r>
        <w:rPr>
          <w:spacing w:val="-5"/>
        </w:rPr>
        <w:t xml:space="preserve"> </w:t>
      </w:r>
      <w:r>
        <w:t>evaluating</w:t>
      </w:r>
      <w:r>
        <w:rPr>
          <w:spacing w:val="-3"/>
        </w:rPr>
        <w:t xml:space="preserve"> </w:t>
      </w:r>
      <w:r>
        <w:t>a</w:t>
      </w:r>
      <w:r>
        <w:rPr>
          <w:spacing w:val="-3"/>
        </w:rPr>
        <w:t xml:space="preserve"> </w:t>
      </w:r>
      <w:r>
        <w:t>Web-based, therapist-supported continuing care program for people with BN or eating disorders not otherwise specified. The program was well-received, with 71.4 percent of participants stating that they found it mostly helpful or very helpful.</w:t>
      </w:r>
    </w:p>
    <w:p w14:paraId="34CACD17" w14:textId="77777777" w:rsidR="005B323A" w:rsidRDefault="005B323A">
      <w:pPr>
        <w:pStyle w:val="BodyText"/>
        <w:spacing w:before="7"/>
        <w:ind w:left="0"/>
        <w:rPr>
          <w:sz w:val="21"/>
        </w:rPr>
      </w:pPr>
    </w:p>
    <w:p w14:paraId="632AAABE" w14:textId="77777777" w:rsidR="005B323A" w:rsidRDefault="0026499D">
      <w:pPr>
        <w:pStyle w:val="Heading6"/>
      </w:pPr>
      <w:r>
        <w:rPr>
          <w:spacing w:val="-2"/>
        </w:rPr>
        <w:t>Depression</w:t>
      </w:r>
    </w:p>
    <w:p w14:paraId="76E52E7C" w14:textId="77777777" w:rsidR="005B323A" w:rsidRDefault="0026499D">
      <w:pPr>
        <w:pStyle w:val="BodyText"/>
        <w:spacing w:before="0"/>
        <w:ind w:left="220" w:right="220"/>
      </w:pPr>
      <w:r>
        <w:t>Web-based CBT has been successfully</w:t>
      </w:r>
      <w:r>
        <w:rPr>
          <w:spacing w:val="-5"/>
        </w:rPr>
        <w:t xml:space="preserve"> </w:t>
      </w:r>
      <w:r>
        <w:t>used for continuing</w:t>
      </w:r>
      <w:r>
        <w:rPr>
          <w:spacing w:val="-2"/>
        </w:rPr>
        <w:t xml:space="preserve"> </w:t>
      </w:r>
      <w:r>
        <w:t>care with clients who have</w:t>
      </w:r>
      <w:r>
        <w:rPr>
          <w:spacing w:val="-1"/>
        </w:rPr>
        <w:t xml:space="preserve"> </w:t>
      </w:r>
      <w:r>
        <w:t xml:space="preserve">had major depression. In a Swedish study, 84 individuals with partially remitted major depression who had previously been treated for that disorder were randomly </w:t>
      </w:r>
      <w:r>
        <w:t>assigned to a 10-week Web-based continuing</w:t>
      </w:r>
      <w:r>
        <w:rPr>
          <w:spacing w:val="-2"/>
        </w:rPr>
        <w:t xml:space="preserve"> </w:t>
      </w:r>
      <w:r>
        <w:t>care</w:t>
      </w:r>
      <w:r>
        <w:rPr>
          <w:spacing w:val="-2"/>
        </w:rPr>
        <w:t xml:space="preserve"> </w:t>
      </w:r>
      <w:r>
        <w:t>intervention (which used a</w:t>
      </w:r>
      <w:r>
        <w:rPr>
          <w:spacing w:val="-1"/>
        </w:rPr>
        <w:t xml:space="preserve"> </w:t>
      </w:r>
      <w:r>
        <w:t>self-guided intervention combined with email contact with a therapist) or to a no-treatment control group (Holländare et al., 2011). Participants who received</w:t>
      </w:r>
      <w:r>
        <w:rPr>
          <w:spacing w:val="-4"/>
        </w:rPr>
        <w:t xml:space="preserve"> </w:t>
      </w:r>
      <w:r>
        <w:t>the</w:t>
      </w:r>
      <w:r>
        <w:rPr>
          <w:spacing w:val="-4"/>
        </w:rPr>
        <w:t xml:space="preserve"> </w:t>
      </w:r>
      <w:r>
        <w:t>intervention</w:t>
      </w:r>
      <w:r>
        <w:rPr>
          <w:spacing w:val="-2"/>
        </w:rPr>
        <w:t xml:space="preserve"> </w:t>
      </w:r>
      <w:r>
        <w:t>were</w:t>
      </w:r>
      <w:r>
        <w:rPr>
          <w:spacing w:val="-6"/>
        </w:rPr>
        <w:t xml:space="preserve"> </w:t>
      </w:r>
      <w:r>
        <w:t>significantly</w:t>
      </w:r>
      <w:r>
        <w:rPr>
          <w:spacing w:val="-8"/>
        </w:rPr>
        <w:t xml:space="preserve"> </w:t>
      </w:r>
      <w:r>
        <w:t>less</w:t>
      </w:r>
      <w:r>
        <w:rPr>
          <w:spacing w:val="-4"/>
        </w:rPr>
        <w:t xml:space="preserve"> </w:t>
      </w:r>
      <w:r>
        <w:t>likely, compared</w:t>
      </w:r>
      <w:r>
        <w:rPr>
          <w:spacing w:val="-2"/>
        </w:rPr>
        <w:t xml:space="preserve"> </w:t>
      </w:r>
      <w:r>
        <w:t>with</w:t>
      </w:r>
      <w:r>
        <w:rPr>
          <w:spacing w:val="-4"/>
        </w:rPr>
        <w:t xml:space="preserve"> </w:t>
      </w:r>
      <w:r>
        <w:t>those</w:t>
      </w:r>
      <w:r>
        <w:rPr>
          <w:spacing w:val="-4"/>
        </w:rPr>
        <w:t xml:space="preserve"> </w:t>
      </w:r>
      <w:r>
        <w:t>in</w:t>
      </w:r>
      <w:r>
        <w:rPr>
          <w:spacing w:val="-4"/>
        </w:rPr>
        <w:t xml:space="preserve"> </w:t>
      </w:r>
      <w:r>
        <w:t>the</w:t>
      </w:r>
      <w:r>
        <w:rPr>
          <w:spacing w:val="-5"/>
        </w:rPr>
        <w:t xml:space="preserve"> </w:t>
      </w:r>
      <w:r>
        <w:t>control</w:t>
      </w:r>
      <w:r>
        <w:rPr>
          <w:spacing w:val="-2"/>
        </w:rPr>
        <w:t xml:space="preserve"> </w:t>
      </w:r>
      <w:r>
        <w:t>group, to experience a relapse to major depression during treatment and up to 6 months later.</w:t>
      </w:r>
    </w:p>
    <w:p w14:paraId="513547BA" w14:textId="77777777" w:rsidR="005B323A" w:rsidRDefault="005B323A">
      <w:pPr>
        <w:pStyle w:val="BodyText"/>
        <w:spacing w:before="3"/>
        <w:ind w:left="0"/>
        <w:rPr>
          <w:sz w:val="21"/>
        </w:rPr>
      </w:pPr>
    </w:p>
    <w:p w14:paraId="040D8E01" w14:textId="77777777" w:rsidR="005B323A" w:rsidRDefault="0026499D">
      <w:pPr>
        <w:pStyle w:val="Heading6"/>
      </w:pPr>
      <w:r>
        <w:t>Bipolar</w:t>
      </w:r>
      <w:r>
        <w:rPr>
          <w:spacing w:val="-5"/>
        </w:rPr>
        <w:t xml:space="preserve"> </w:t>
      </w:r>
      <w:r>
        <w:rPr>
          <w:spacing w:val="-2"/>
        </w:rPr>
        <w:t>disorder</w:t>
      </w:r>
    </w:p>
    <w:p w14:paraId="170D7144" w14:textId="77777777" w:rsidR="005B323A" w:rsidRDefault="0026499D">
      <w:pPr>
        <w:pStyle w:val="BodyText"/>
        <w:spacing w:before="0"/>
        <w:ind w:left="220" w:right="265"/>
      </w:pPr>
      <w:r>
        <w:t>A few different Web-based programs have been developed to help individuals with bi</w:t>
      </w:r>
      <w:r>
        <w:t>polar disorder and their families with ongoing symptom monitoring and long-term recovery. For example, a multimedia Web site from the Black Dog Institute in Australia was developed to provide education for clients and their families with modules on such to</w:t>
      </w:r>
      <w:r>
        <w:t>pics as psychosocial treatments, medication, and symptom monitoring (Proudfoot et al., 2007). In addition, the site provides self-testing for depression as well as bipolar disorder. At the time of the study, the program was being evaluated to determine whe</w:t>
      </w:r>
      <w:r>
        <w:t>ther it improves client self-management and psychosocial outcomes (Proudfoot et al., 2007). Another Australian Web site (</w:t>
      </w:r>
      <w:hyperlink r:id="rId16">
        <w:r>
          <w:t>http://MoodSwings.net.au</w:t>
        </w:r>
      </w:hyperlink>
      <w:r>
        <w:t>)</w:t>
      </w:r>
      <w:r>
        <w:rPr>
          <w:spacing w:val="-6"/>
        </w:rPr>
        <w:t xml:space="preserve"> </w:t>
      </w:r>
      <w:r>
        <w:t>was</w:t>
      </w:r>
      <w:r>
        <w:rPr>
          <w:spacing w:val="-4"/>
        </w:rPr>
        <w:t xml:space="preserve"> </w:t>
      </w:r>
      <w:r>
        <w:t>developed</w:t>
      </w:r>
      <w:r>
        <w:rPr>
          <w:spacing w:val="-4"/>
        </w:rPr>
        <w:t xml:space="preserve"> </w:t>
      </w:r>
      <w:r>
        <w:t>to</w:t>
      </w:r>
      <w:r>
        <w:rPr>
          <w:spacing w:val="-4"/>
        </w:rPr>
        <w:t xml:space="preserve"> </w:t>
      </w:r>
      <w:r>
        <w:t>help</w:t>
      </w:r>
      <w:r>
        <w:rPr>
          <w:spacing w:val="-2"/>
        </w:rPr>
        <w:t xml:space="preserve"> </w:t>
      </w:r>
      <w:r>
        <w:t>individuals</w:t>
      </w:r>
      <w:r>
        <w:rPr>
          <w:spacing w:val="-4"/>
        </w:rPr>
        <w:t xml:space="preserve"> </w:t>
      </w:r>
      <w:r>
        <w:t>with</w:t>
      </w:r>
      <w:r>
        <w:rPr>
          <w:spacing w:val="-3"/>
        </w:rPr>
        <w:t xml:space="preserve"> </w:t>
      </w:r>
      <w:r>
        <w:t>bipolar</w:t>
      </w:r>
      <w:r>
        <w:rPr>
          <w:spacing w:val="-4"/>
        </w:rPr>
        <w:t xml:space="preserve"> </w:t>
      </w:r>
      <w:r>
        <w:t>disorder</w:t>
      </w:r>
      <w:r>
        <w:rPr>
          <w:spacing w:val="-4"/>
        </w:rPr>
        <w:t xml:space="preserve"> </w:t>
      </w:r>
      <w:r>
        <w:t>manage</w:t>
      </w:r>
      <w:r>
        <w:rPr>
          <w:spacing w:val="-5"/>
        </w:rPr>
        <w:t xml:space="preserve"> </w:t>
      </w:r>
      <w:r>
        <w:t>the</w:t>
      </w:r>
    </w:p>
    <w:p w14:paraId="79BEFA51" w14:textId="77777777" w:rsidR="005B323A" w:rsidRDefault="005B323A">
      <w:pPr>
        <w:sectPr w:rsidR="005B323A">
          <w:pgSz w:w="12240" w:h="15840"/>
          <w:pgMar w:top="1300" w:right="1220" w:bottom="1080" w:left="1220" w:header="722" w:footer="887" w:gutter="0"/>
          <w:cols w:space="720"/>
        </w:sectPr>
      </w:pPr>
    </w:p>
    <w:p w14:paraId="2E95F39B" w14:textId="77777777" w:rsidR="005B323A" w:rsidRDefault="0026499D">
      <w:pPr>
        <w:pStyle w:val="BodyText"/>
        <w:spacing w:before="124"/>
        <w:ind w:left="220"/>
      </w:pPr>
      <w:r>
        <w:lastRenderedPageBreak/>
        <w:t>disorder</w:t>
      </w:r>
      <w:r>
        <w:rPr>
          <w:spacing w:val="-4"/>
        </w:rPr>
        <w:t xml:space="preserve"> </w:t>
      </w:r>
      <w:r>
        <w:t>and</w:t>
      </w:r>
      <w:r>
        <w:rPr>
          <w:spacing w:val="-4"/>
        </w:rPr>
        <w:t xml:space="preserve"> </w:t>
      </w:r>
      <w:r>
        <w:t>includes</w:t>
      </w:r>
      <w:r>
        <w:rPr>
          <w:spacing w:val="-3"/>
        </w:rPr>
        <w:t xml:space="preserve"> </w:t>
      </w:r>
      <w:r>
        <w:t>self-guided</w:t>
      </w:r>
      <w:r>
        <w:rPr>
          <w:spacing w:val="-3"/>
        </w:rPr>
        <w:t xml:space="preserve"> </w:t>
      </w:r>
      <w:r>
        <w:t>modules,</w:t>
      </w:r>
      <w:r>
        <w:rPr>
          <w:spacing w:val="-3"/>
        </w:rPr>
        <w:t xml:space="preserve"> </w:t>
      </w:r>
      <w:r>
        <w:t>a</w:t>
      </w:r>
      <w:r>
        <w:rPr>
          <w:spacing w:val="-4"/>
        </w:rPr>
        <w:t xml:space="preserve"> </w:t>
      </w:r>
      <w:r>
        <w:t>user</w:t>
      </w:r>
      <w:r>
        <w:rPr>
          <w:spacing w:val="-2"/>
        </w:rPr>
        <w:t xml:space="preserve"> </w:t>
      </w:r>
      <w:r>
        <w:t>discussion</w:t>
      </w:r>
      <w:r>
        <w:rPr>
          <w:spacing w:val="-3"/>
        </w:rPr>
        <w:t xml:space="preserve"> </w:t>
      </w:r>
      <w:r>
        <w:t>board,</w:t>
      </w:r>
      <w:r>
        <w:rPr>
          <w:spacing w:val="-3"/>
        </w:rPr>
        <w:t xml:space="preserve"> </w:t>
      </w:r>
      <w:r>
        <w:t>and</w:t>
      </w:r>
      <w:r>
        <w:rPr>
          <w:spacing w:val="-3"/>
        </w:rPr>
        <w:t xml:space="preserve"> </w:t>
      </w:r>
      <w:r>
        <w:t>an</w:t>
      </w:r>
      <w:r>
        <w:rPr>
          <w:spacing w:val="-1"/>
        </w:rPr>
        <w:t xml:space="preserve"> </w:t>
      </w:r>
      <w:r>
        <w:t>online</w:t>
      </w:r>
      <w:r>
        <w:rPr>
          <w:spacing w:val="-4"/>
        </w:rPr>
        <w:t xml:space="preserve"> </w:t>
      </w:r>
      <w:r>
        <w:t>mood</w:t>
      </w:r>
      <w:r>
        <w:rPr>
          <w:spacing w:val="-3"/>
        </w:rPr>
        <w:t xml:space="preserve"> </w:t>
      </w:r>
      <w:r>
        <w:t>diary (Lauder et al., 2012). The evaluation of the program is also ongoing.</w:t>
      </w:r>
    </w:p>
    <w:p w14:paraId="49AF56A7" w14:textId="77777777" w:rsidR="005B323A" w:rsidRDefault="005B323A">
      <w:pPr>
        <w:pStyle w:val="BodyText"/>
        <w:spacing w:before="10"/>
        <w:ind w:left="0"/>
        <w:rPr>
          <w:sz w:val="20"/>
        </w:rPr>
      </w:pPr>
    </w:p>
    <w:p w14:paraId="669C1A3C" w14:textId="77777777" w:rsidR="005B323A" w:rsidRDefault="0026499D">
      <w:pPr>
        <w:pStyle w:val="BodyText"/>
        <w:spacing w:before="0"/>
        <w:ind w:left="220" w:right="265"/>
      </w:pPr>
      <w:r>
        <w:t>Beating Bipolar is a Web-based program developed in the United King</w:t>
      </w:r>
      <w:r>
        <w:t>dom to aid in the management of bipolar disorder by improving quality of life and reducing relapses (Smith, Griffiths, et al., 2011). However, its use in addition to standard treatment was not found to be associated</w:t>
      </w:r>
      <w:r>
        <w:rPr>
          <w:spacing w:val="-4"/>
        </w:rPr>
        <w:t xml:space="preserve"> </w:t>
      </w:r>
      <w:r>
        <w:t>with</w:t>
      </w:r>
      <w:r>
        <w:rPr>
          <w:spacing w:val="-4"/>
        </w:rPr>
        <w:t xml:space="preserve"> </w:t>
      </w:r>
      <w:r>
        <w:t>significantly</w:t>
      </w:r>
      <w:r>
        <w:rPr>
          <w:spacing w:val="-9"/>
        </w:rPr>
        <w:t xml:space="preserve"> </w:t>
      </w:r>
      <w:r>
        <w:t>better</w:t>
      </w:r>
      <w:r>
        <w:rPr>
          <w:spacing w:val="-4"/>
        </w:rPr>
        <w:t xml:space="preserve"> </w:t>
      </w:r>
      <w:r>
        <w:t>outcomes</w:t>
      </w:r>
      <w:r>
        <w:rPr>
          <w:spacing w:val="-4"/>
        </w:rPr>
        <w:t xml:space="preserve"> </w:t>
      </w:r>
      <w:r>
        <w:t>on</w:t>
      </w:r>
      <w:r>
        <w:rPr>
          <w:spacing w:val="-2"/>
        </w:rPr>
        <w:t xml:space="preserve"> </w:t>
      </w:r>
      <w:r>
        <w:t>mo</w:t>
      </w:r>
      <w:r>
        <w:t>st</w:t>
      </w:r>
      <w:r>
        <w:rPr>
          <w:spacing w:val="-4"/>
        </w:rPr>
        <w:t xml:space="preserve"> </w:t>
      </w:r>
      <w:r>
        <w:t>measures</w:t>
      </w:r>
      <w:r>
        <w:rPr>
          <w:spacing w:val="-1"/>
        </w:rPr>
        <w:t xml:space="preserve"> </w:t>
      </w:r>
      <w:r>
        <w:t>than</w:t>
      </w:r>
      <w:r>
        <w:rPr>
          <w:spacing w:val="-4"/>
        </w:rPr>
        <w:t xml:space="preserve"> </w:t>
      </w:r>
      <w:r>
        <w:t>standard</w:t>
      </w:r>
      <w:r>
        <w:rPr>
          <w:spacing w:val="-4"/>
        </w:rPr>
        <w:t xml:space="preserve"> </w:t>
      </w:r>
      <w:r>
        <w:t>treatment</w:t>
      </w:r>
      <w:r>
        <w:rPr>
          <w:spacing w:val="-4"/>
        </w:rPr>
        <w:t xml:space="preserve"> </w:t>
      </w:r>
      <w:r>
        <w:t>alone. The</w:t>
      </w:r>
      <w:r>
        <w:rPr>
          <w:spacing w:val="-2"/>
        </w:rPr>
        <w:t xml:space="preserve"> </w:t>
      </w:r>
      <w:r>
        <w:t>one</w:t>
      </w:r>
      <w:r>
        <w:rPr>
          <w:spacing w:val="-1"/>
        </w:rPr>
        <w:t xml:space="preserve"> </w:t>
      </w:r>
      <w:r>
        <w:t>exception to this is in the</w:t>
      </w:r>
      <w:r>
        <w:rPr>
          <w:spacing w:val="-1"/>
        </w:rPr>
        <w:t xml:space="preserve"> </w:t>
      </w:r>
      <w:r>
        <w:t>scores on the</w:t>
      </w:r>
      <w:r>
        <w:rPr>
          <w:spacing w:val="-1"/>
        </w:rPr>
        <w:t xml:space="preserve"> </w:t>
      </w:r>
      <w:r>
        <w:t>psychological subsection of the World Health Organization Quality of Life scale, where participants who received the intervention showed modest improvements that w</w:t>
      </w:r>
      <w:r>
        <w:t>ere significantly greater than those observed in members of the control group.</w:t>
      </w:r>
    </w:p>
    <w:p w14:paraId="0DA75A46" w14:textId="77777777" w:rsidR="005B323A" w:rsidRDefault="005B323A">
      <w:pPr>
        <w:pStyle w:val="BodyText"/>
        <w:spacing w:before="0"/>
        <w:ind w:left="0"/>
        <w:rPr>
          <w:sz w:val="21"/>
        </w:rPr>
      </w:pPr>
    </w:p>
    <w:p w14:paraId="683EE72D" w14:textId="77777777" w:rsidR="005B323A" w:rsidRDefault="0026499D">
      <w:pPr>
        <w:pStyle w:val="BodyText"/>
        <w:spacing w:before="0"/>
        <w:ind w:left="220" w:right="220"/>
      </w:pPr>
      <w:r>
        <w:t>Another online recovery</w:t>
      </w:r>
      <w:r>
        <w:rPr>
          <w:spacing w:val="-2"/>
        </w:rPr>
        <w:t xml:space="preserve"> </w:t>
      </w:r>
      <w:r>
        <w:t>program for people with bipolar disorder is MyRecoveryPlan (not to be confused with the VA program of the same name), which provides psychoeducation, re</w:t>
      </w:r>
      <w:r>
        <w:t xml:space="preserve">covery guidance, self-monitoring tools, social networking tools, and tools to help clients become more active participants in behavioral health services (Simon, Ralston, et al., 2011). In a pilot study, 118 participants recruited from online and in-person </w:t>
      </w:r>
      <w:r>
        <w:t>support groups for people with bipolar disorder were randomly assigned either to receive the intervention alone or to the intervention with an additional peer coaching component. Those participants who had email communication with</w:t>
      </w:r>
      <w:r>
        <w:rPr>
          <w:spacing w:val="-2"/>
        </w:rPr>
        <w:t xml:space="preserve"> </w:t>
      </w:r>
      <w:r>
        <w:t>a</w:t>
      </w:r>
      <w:r>
        <w:rPr>
          <w:spacing w:val="-3"/>
        </w:rPr>
        <w:t xml:space="preserve"> </w:t>
      </w:r>
      <w:r>
        <w:t>peer</w:t>
      </w:r>
      <w:r>
        <w:rPr>
          <w:spacing w:val="-1"/>
        </w:rPr>
        <w:t xml:space="preserve"> </w:t>
      </w:r>
      <w:r>
        <w:t>coach were</w:t>
      </w:r>
      <w:r>
        <w:rPr>
          <w:spacing w:val="-4"/>
        </w:rPr>
        <w:t xml:space="preserve"> </w:t>
      </w:r>
      <w:r>
        <w:t>signifi</w:t>
      </w:r>
      <w:r>
        <w:t>cantly</w:t>
      </w:r>
      <w:r>
        <w:rPr>
          <w:spacing w:val="-7"/>
        </w:rPr>
        <w:t xml:space="preserve"> </w:t>
      </w:r>
      <w:r>
        <w:t>more</w:t>
      </w:r>
      <w:r>
        <w:rPr>
          <w:spacing w:val="-3"/>
        </w:rPr>
        <w:t xml:space="preserve"> </w:t>
      </w:r>
      <w:r>
        <w:t>likely</w:t>
      </w:r>
      <w:r>
        <w:rPr>
          <w:spacing w:val="-7"/>
        </w:rPr>
        <w:t xml:space="preserve"> </w:t>
      </w:r>
      <w:r>
        <w:t>to return</w:t>
      </w:r>
      <w:r>
        <w:rPr>
          <w:spacing w:val="-2"/>
        </w:rPr>
        <w:t xml:space="preserve"> </w:t>
      </w:r>
      <w:r>
        <w:t>to</w:t>
      </w:r>
      <w:r>
        <w:rPr>
          <w:spacing w:val="-2"/>
        </w:rPr>
        <w:t xml:space="preserve"> </w:t>
      </w:r>
      <w:r>
        <w:t>use</w:t>
      </w:r>
      <w:r>
        <w:rPr>
          <w:spacing w:val="-2"/>
        </w:rPr>
        <w:t xml:space="preserve"> </w:t>
      </w:r>
      <w:r>
        <w:t>the</w:t>
      </w:r>
      <w:r>
        <w:rPr>
          <w:spacing w:val="-3"/>
        </w:rPr>
        <w:t xml:space="preserve"> </w:t>
      </w:r>
      <w:r>
        <w:t>program</w:t>
      </w:r>
      <w:r>
        <w:rPr>
          <w:spacing w:val="-2"/>
        </w:rPr>
        <w:t xml:space="preserve"> </w:t>
      </w:r>
      <w:r>
        <w:t>after</w:t>
      </w:r>
      <w:r>
        <w:rPr>
          <w:spacing w:val="-4"/>
        </w:rPr>
        <w:t xml:space="preserve"> </w:t>
      </w:r>
      <w:r>
        <w:t>they</w:t>
      </w:r>
      <w:r>
        <w:rPr>
          <w:spacing w:val="-7"/>
        </w:rPr>
        <w:t xml:space="preserve"> </w:t>
      </w:r>
      <w:r>
        <w:t>registered and were significantly more likely to continue using the program for more than 3 weeks.</w:t>
      </w:r>
    </w:p>
    <w:p w14:paraId="50378895" w14:textId="77777777" w:rsidR="005B323A" w:rsidRDefault="005B323A">
      <w:pPr>
        <w:pStyle w:val="BodyText"/>
        <w:spacing w:before="10"/>
        <w:ind w:left="0"/>
        <w:rPr>
          <w:sz w:val="20"/>
        </w:rPr>
      </w:pPr>
    </w:p>
    <w:p w14:paraId="7D7F90CB" w14:textId="77777777" w:rsidR="005B323A" w:rsidRDefault="0026499D">
      <w:pPr>
        <w:pStyle w:val="BodyText"/>
        <w:spacing w:before="0"/>
        <w:ind w:left="220" w:right="230"/>
      </w:pPr>
      <w:r>
        <w:t>Todd,</w:t>
      </w:r>
      <w:r>
        <w:rPr>
          <w:spacing w:val="-4"/>
        </w:rPr>
        <w:t xml:space="preserve"> </w:t>
      </w:r>
      <w:r>
        <w:t>Jones,</w:t>
      </w:r>
      <w:r>
        <w:rPr>
          <w:spacing w:val="-4"/>
        </w:rPr>
        <w:t xml:space="preserve"> </w:t>
      </w:r>
      <w:r>
        <w:t>and</w:t>
      </w:r>
      <w:r>
        <w:rPr>
          <w:spacing w:val="-2"/>
        </w:rPr>
        <w:t xml:space="preserve"> </w:t>
      </w:r>
      <w:r>
        <w:t>Lobban</w:t>
      </w:r>
      <w:r>
        <w:rPr>
          <w:spacing w:val="-2"/>
        </w:rPr>
        <w:t xml:space="preserve"> </w:t>
      </w:r>
      <w:r>
        <w:t>(2012)</w:t>
      </w:r>
      <w:r>
        <w:rPr>
          <w:spacing w:val="-4"/>
        </w:rPr>
        <w:t xml:space="preserve"> </w:t>
      </w:r>
      <w:r>
        <w:t>reported</w:t>
      </w:r>
      <w:r>
        <w:rPr>
          <w:spacing w:val="-4"/>
        </w:rPr>
        <w:t xml:space="preserve"> </w:t>
      </w:r>
      <w:r>
        <w:t>on</w:t>
      </w:r>
      <w:r>
        <w:rPr>
          <w:spacing w:val="-4"/>
        </w:rPr>
        <w:t xml:space="preserve"> </w:t>
      </w:r>
      <w:r>
        <w:t>focus</w:t>
      </w:r>
      <w:r>
        <w:rPr>
          <w:spacing w:val="-4"/>
        </w:rPr>
        <w:t xml:space="preserve"> </w:t>
      </w:r>
      <w:r>
        <w:t>group</w:t>
      </w:r>
      <w:r>
        <w:rPr>
          <w:spacing w:val="-5"/>
        </w:rPr>
        <w:t xml:space="preserve"> </w:t>
      </w:r>
      <w:r>
        <w:t>discussions</w:t>
      </w:r>
      <w:r>
        <w:rPr>
          <w:spacing w:val="-4"/>
        </w:rPr>
        <w:t xml:space="preserve"> </w:t>
      </w:r>
      <w:r>
        <w:t>conducted</w:t>
      </w:r>
      <w:r>
        <w:rPr>
          <w:spacing w:val="-4"/>
        </w:rPr>
        <w:t xml:space="preserve"> </w:t>
      </w:r>
      <w:r>
        <w:t>with</w:t>
      </w:r>
      <w:r>
        <w:rPr>
          <w:spacing w:val="-4"/>
        </w:rPr>
        <w:t xml:space="preserve"> </w:t>
      </w:r>
      <w:r>
        <w:t>people</w:t>
      </w:r>
      <w:r>
        <w:rPr>
          <w:spacing w:val="-4"/>
        </w:rPr>
        <w:t xml:space="preserve"> </w:t>
      </w:r>
      <w:r>
        <w:t>with bipolar disorder in the United Kingdom to identify their preferences concerning Web-based self- management tools. They found that individuals with bipolar disorder who sought behavioral health services reported a preference for Internet-based services</w:t>
      </w:r>
      <w:r>
        <w:t xml:space="preserve"> because of their perception that evidence-based interventions were more accessible via this medium. However, focus group participants</w:t>
      </w:r>
      <w:r>
        <w:rPr>
          <w:spacing w:val="-1"/>
        </w:rPr>
        <w:t xml:space="preserve"> </w:t>
      </w:r>
      <w:r>
        <w:t>did</w:t>
      </w:r>
      <w:r>
        <w:rPr>
          <w:spacing w:val="-1"/>
        </w:rPr>
        <w:t xml:space="preserve"> </w:t>
      </w:r>
      <w:r>
        <w:t>discuss</w:t>
      </w:r>
      <w:r>
        <w:rPr>
          <w:spacing w:val="-1"/>
        </w:rPr>
        <w:t xml:space="preserve"> </w:t>
      </w:r>
      <w:r>
        <w:t>lack</w:t>
      </w:r>
      <w:r>
        <w:rPr>
          <w:spacing w:val="-1"/>
        </w:rPr>
        <w:t xml:space="preserve"> </w:t>
      </w:r>
      <w:r>
        <w:t>of</w:t>
      </w:r>
      <w:r>
        <w:rPr>
          <w:spacing w:val="-1"/>
        </w:rPr>
        <w:t xml:space="preserve"> </w:t>
      </w:r>
      <w:r>
        <w:t>motivation</w:t>
      </w:r>
      <w:r>
        <w:rPr>
          <w:spacing w:val="-1"/>
        </w:rPr>
        <w:t xml:space="preserve"> </w:t>
      </w:r>
      <w:r>
        <w:t>and</w:t>
      </w:r>
      <w:r>
        <w:rPr>
          <w:spacing w:val="-1"/>
        </w:rPr>
        <w:t xml:space="preserve"> </w:t>
      </w:r>
      <w:r>
        <w:t>procrastination</w:t>
      </w:r>
      <w:r>
        <w:rPr>
          <w:spacing w:val="-1"/>
        </w:rPr>
        <w:t xml:space="preserve"> </w:t>
      </w:r>
      <w:r>
        <w:t>as</w:t>
      </w:r>
      <w:r>
        <w:rPr>
          <w:spacing w:val="-1"/>
        </w:rPr>
        <w:t xml:space="preserve"> </w:t>
      </w:r>
      <w:r>
        <w:t>potential problems</w:t>
      </w:r>
      <w:r>
        <w:rPr>
          <w:spacing w:val="-1"/>
        </w:rPr>
        <w:t xml:space="preserve"> </w:t>
      </w:r>
      <w:r>
        <w:t>in</w:t>
      </w:r>
      <w:r>
        <w:rPr>
          <w:spacing w:val="-1"/>
        </w:rPr>
        <w:t xml:space="preserve"> </w:t>
      </w:r>
      <w:r>
        <w:t>the</w:t>
      </w:r>
      <w:r>
        <w:rPr>
          <w:spacing w:val="-1"/>
        </w:rPr>
        <w:t xml:space="preserve"> </w:t>
      </w:r>
      <w:r>
        <w:t>use</w:t>
      </w:r>
      <w:r>
        <w:rPr>
          <w:spacing w:val="-3"/>
        </w:rPr>
        <w:t xml:space="preserve"> </w:t>
      </w:r>
      <w:r>
        <w:t>of such interventions over the Web.</w:t>
      </w:r>
    </w:p>
    <w:p w14:paraId="21E2C5B1" w14:textId="77777777" w:rsidR="005B323A" w:rsidRDefault="005B323A">
      <w:pPr>
        <w:pStyle w:val="BodyText"/>
        <w:spacing w:before="7"/>
        <w:ind w:left="0"/>
        <w:rPr>
          <w:sz w:val="21"/>
        </w:rPr>
      </w:pPr>
    </w:p>
    <w:p w14:paraId="13C6DA37" w14:textId="77777777" w:rsidR="005B323A" w:rsidRDefault="0026499D">
      <w:pPr>
        <w:pStyle w:val="Heading6"/>
      </w:pPr>
      <w:r>
        <w:rPr>
          <w:spacing w:val="-2"/>
        </w:rPr>
        <w:t>Schizophrenia</w:t>
      </w:r>
    </w:p>
    <w:p w14:paraId="4EAE2B53" w14:textId="77777777" w:rsidR="005B323A" w:rsidRDefault="0026499D">
      <w:pPr>
        <w:pStyle w:val="BodyText"/>
        <w:spacing w:before="0"/>
        <w:ind w:left="220" w:right="240"/>
      </w:pPr>
      <w:r>
        <w:t>Mobile phone interventions are available for ongoing symptom monitoring and continuing care for people with schizophrenia. Granholm et al. (2012) reported on a noncontrolled study</w:t>
      </w:r>
      <w:r>
        <w:rPr>
          <w:spacing w:val="-3"/>
        </w:rPr>
        <w:t xml:space="preserve"> </w:t>
      </w:r>
      <w:r>
        <w:t>of three components</w:t>
      </w:r>
      <w:r>
        <w:rPr>
          <w:spacing w:val="-4"/>
        </w:rPr>
        <w:t xml:space="preserve"> </w:t>
      </w:r>
      <w:r>
        <w:t>of</w:t>
      </w:r>
      <w:r>
        <w:rPr>
          <w:spacing w:val="-4"/>
        </w:rPr>
        <w:t xml:space="preserve"> </w:t>
      </w:r>
      <w:r>
        <w:t>the</w:t>
      </w:r>
      <w:r>
        <w:rPr>
          <w:spacing w:val="-5"/>
        </w:rPr>
        <w:t xml:space="preserve"> </w:t>
      </w:r>
      <w:r>
        <w:t>Mobile</w:t>
      </w:r>
      <w:r>
        <w:rPr>
          <w:spacing w:val="-4"/>
        </w:rPr>
        <w:t xml:space="preserve"> </w:t>
      </w:r>
      <w:r>
        <w:t>Assessment</w:t>
      </w:r>
      <w:r>
        <w:rPr>
          <w:spacing w:val="-4"/>
        </w:rPr>
        <w:t xml:space="preserve"> </w:t>
      </w:r>
      <w:r>
        <w:t>and</w:t>
      </w:r>
      <w:r>
        <w:rPr>
          <w:spacing w:val="-4"/>
        </w:rPr>
        <w:t xml:space="preserve"> </w:t>
      </w:r>
      <w:r>
        <w:t>Treatment</w:t>
      </w:r>
      <w:r>
        <w:rPr>
          <w:spacing w:val="-4"/>
        </w:rPr>
        <w:t xml:space="preserve"> </w:t>
      </w:r>
      <w:r>
        <w:t>for</w:t>
      </w:r>
      <w:r>
        <w:rPr>
          <w:spacing w:val="-4"/>
        </w:rPr>
        <w:t xml:space="preserve"> </w:t>
      </w:r>
      <w:r>
        <w:t>Schizophrenia</w:t>
      </w:r>
      <w:r>
        <w:rPr>
          <w:spacing w:val="-4"/>
        </w:rPr>
        <w:t xml:space="preserve"> </w:t>
      </w:r>
      <w:r>
        <w:t>intervention,</w:t>
      </w:r>
      <w:r>
        <w:rPr>
          <w:spacing w:val="-4"/>
        </w:rPr>
        <w:t xml:space="preserve"> </w:t>
      </w:r>
      <w:r>
        <w:t>which</w:t>
      </w:r>
      <w:r>
        <w:rPr>
          <w:spacing w:val="-4"/>
        </w:rPr>
        <w:t xml:space="preserve"> </w:t>
      </w:r>
      <w:r>
        <w:t>uses text messages and assessment questions delivered via mobile phones to assist with medication management, socialization, and symptom monitoring. They found that participants significantly improved in medi</w:t>
      </w:r>
      <w:r>
        <w:t>cation compliance, significantly increased social interaction, and had significant reductions in auditory hallucinations after initiating use of these programs. About a quarter (23.6 percent) of participants—those with more severe negative symptoms and wor</w:t>
      </w:r>
      <w:r>
        <w:t>se functioning—did not complete the intervention. Another mobile intervention for people with schizophrenia, which provides a schedule manager and allows for symptom monitoring, was developed in Canada, but client satisfaction in a pilot study was low, and</w:t>
      </w:r>
      <w:r>
        <w:t xml:space="preserve"> further evaluation has been called for (Sablier et al., 2012). Also, in using the Med-eMonitor system mentioned previously, Ruskin et al. (2005) found that 36 percent of the 22 clients with schizophrenia or schizoaffective disorders were unable or unwilli</w:t>
      </w:r>
      <w:r>
        <w:t>ng to use the device in their home setting.</w:t>
      </w:r>
    </w:p>
    <w:p w14:paraId="0AC0E39A" w14:textId="77777777" w:rsidR="005B323A" w:rsidRDefault="005B323A">
      <w:pPr>
        <w:sectPr w:rsidR="005B323A">
          <w:pgSz w:w="12240" w:h="15840"/>
          <w:pgMar w:top="1300" w:right="1220" w:bottom="1080" w:left="1220" w:header="722" w:footer="887" w:gutter="0"/>
          <w:cols w:space="720"/>
        </w:sectPr>
      </w:pPr>
    </w:p>
    <w:p w14:paraId="24E83342" w14:textId="77777777" w:rsidR="005B323A" w:rsidRDefault="0026499D">
      <w:pPr>
        <w:pStyle w:val="Heading6"/>
        <w:spacing w:before="133"/>
      </w:pPr>
      <w:r>
        <w:lastRenderedPageBreak/>
        <w:t>Peer</w:t>
      </w:r>
      <w:r>
        <w:rPr>
          <w:spacing w:val="-10"/>
        </w:rPr>
        <w:t xml:space="preserve"> </w:t>
      </w:r>
      <w:r>
        <w:t>support/mutual-help</w:t>
      </w:r>
      <w:r>
        <w:rPr>
          <w:spacing w:val="-8"/>
        </w:rPr>
        <w:t xml:space="preserve"> </w:t>
      </w:r>
      <w:r>
        <w:rPr>
          <w:spacing w:val="-2"/>
        </w:rPr>
        <w:t>groups</w:t>
      </w:r>
    </w:p>
    <w:p w14:paraId="7B033A2C" w14:textId="77777777" w:rsidR="005B323A" w:rsidRDefault="0026499D">
      <w:pPr>
        <w:pStyle w:val="BodyText"/>
        <w:spacing w:before="0"/>
        <w:ind w:left="220" w:right="265"/>
      </w:pPr>
      <w:r>
        <w:t>An</w:t>
      </w:r>
      <w:r>
        <w:rPr>
          <w:spacing w:val="-1"/>
        </w:rPr>
        <w:t xml:space="preserve"> </w:t>
      </w:r>
      <w:r>
        <w:t>important</w:t>
      </w:r>
      <w:r>
        <w:rPr>
          <w:spacing w:val="-1"/>
        </w:rPr>
        <w:t xml:space="preserve"> </w:t>
      </w:r>
      <w:r>
        <w:t>part</w:t>
      </w:r>
      <w:r>
        <w:rPr>
          <w:spacing w:val="-1"/>
        </w:rPr>
        <w:t xml:space="preserve"> </w:t>
      </w:r>
      <w:r>
        <w:t>of</w:t>
      </w:r>
      <w:r>
        <w:rPr>
          <w:spacing w:val="-2"/>
        </w:rPr>
        <w:t xml:space="preserve"> </w:t>
      </w:r>
      <w:r>
        <w:t>continuing</w:t>
      </w:r>
      <w:r>
        <w:rPr>
          <w:spacing w:val="-4"/>
        </w:rPr>
        <w:t xml:space="preserve"> </w:t>
      </w:r>
      <w:r>
        <w:t>care</w:t>
      </w:r>
      <w:r>
        <w:rPr>
          <w:spacing w:val="-2"/>
        </w:rPr>
        <w:t xml:space="preserve"> </w:t>
      </w:r>
      <w:r>
        <w:t>for</w:t>
      </w:r>
      <w:r>
        <w:rPr>
          <w:spacing w:val="-1"/>
        </w:rPr>
        <w:t xml:space="preserve"> </w:t>
      </w:r>
      <w:r>
        <w:t>many</w:t>
      </w:r>
      <w:r>
        <w:rPr>
          <w:spacing w:val="-6"/>
        </w:rPr>
        <w:t xml:space="preserve"> </w:t>
      </w:r>
      <w:r>
        <w:t>people</w:t>
      </w:r>
      <w:r>
        <w:rPr>
          <w:spacing w:val="-1"/>
        </w:rPr>
        <w:t xml:space="preserve"> </w:t>
      </w:r>
      <w:r>
        <w:t>with</w:t>
      </w:r>
      <w:r>
        <w:rPr>
          <w:spacing w:val="-1"/>
        </w:rPr>
        <w:t xml:space="preserve"> </w:t>
      </w:r>
      <w:r>
        <w:t>mental</w:t>
      </w:r>
      <w:r>
        <w:rPr>
          <w:spacing w:val="-1"/>
        </w:rPr>
        <w:t xml:space="preserve"> </w:t>
      </w:r>
      <w:r>
        <w:t>and</w:t>
      </w:r>
      <w:r>
        <w:rPr>
          <w:spacing w:val="-1"/>
        </w:rPr>
        <w:t xml:space="preserve"> </w:t>
      </w:r>
      <w:r>
        <w:t>substance</w:t>
      </w:r>
      <w:r>
        <w:rPr>
          <w:spacing w:val="-2"/>
        </w:rPr>
        <w:t xml:space="preserve"> </w:t>
      </w:r>
      <w:r>
        <w:t>use</w:t>
      </w:r>
      <w:r>
        <w:rPr>
          <w:spacing w:val="-2"/>
        </w:rPr>
        <w:t xml:space="preserve"> </w:t>
      </w:r>
      <w:r>
        <w:t>disorders</w:t>
      </w:r>
      <w:r>
        <w:rPr>
          <w:spacing w:val="-1"/>
        </w:rPr>
        <w:t xml:space="preserve"> </w:t>
      </w:r>
      <w:r>
        <w:t>is the use of mutual-help groups, and a variety of mutual-help Web sites, chat rooms, and services are</w:t>
      </w:r>
      <w:r>
        <w:rPr>
          <w:spacing w:val="-5"/>
        </w:rPr>
        <w:t xml:space="preserve"> </w:t>
      </w:r>
      <w:r>
        <w:t>available</w:t>
      </w:r>
      <w:r>
        <w:rPr>
          <w:spacing w:val="-3"/>
        </w:rPr>
        <w:t xml:space="preserve"> </w:t>
      </w:r>
      <w:r>
        <w:t>for</w:t>
      </w:r>
      <w:r>
        <w:rPr>
          <w:spacing w:val="-3"/>
        </w:rPr>
        <w:t xml:space="preserve"> </w:t>
      </w:r>
      <w:r>
        <w:t>this</w:t>
      </w:r>
      <w:r>
        <w:rPr>
          <w:spacing w:val="-3"/>
        </w:rPr>
        <w:t xml:space="preserve"> </w:t>
      </w:r>
      <w:r>
        <w:t>purpose.</w:t>
      </w:r>
      <w:r>
        <w:rPr>
          <w:spacing w:val="-2"/>
        </w:rPr>
        <w:t xml:space="preserve"> </w:t>
      </w:r>
      <w:r>
        <w:t>Although</w:t>
      </w:r>
      <w:r>
        <w:rPr>
          <w:spacing w:val="-3"/>
        </w:rPr>
        <w:t xml:space="preserve"> </w:t>
      </w:r>
      <w:r>
        <w:t>the</w:t>
      </w:r>
      <w:r>
        <w:rPr>
          <w:spacing w:val="-3"/>
        </w:rPr>
        <w:t xml:space="preserve"> </w:t>
      </w:r>
      <w:r>
        <w:t>use</w:t>
      </w:r>
      <w:r>
        <w:rPr>
          <w:spacing w:val="-4"/>
        </w:rPr>
        <w:t xml:space="preserve"> </w:t>
      </w:r>
      <w:r>
        <w:t>of</w:t>
      </w:r>
      <w:r>
        <w:rPr>
          <w:spacing w:val="-4"/>
        </w:rPr>
        <w:t xml:space="preserve"> </w:t>
      </w:r>
      <w:r>
        <w:t>mutual</w:t>
      </w:r>
      <w:r>
        <w:rPr>
          <w:spacing w:val="-2"/>
        </w:rPr>
        <w:t xml:space="preserve"> </w:t>
      </w:r>
      <w:r>
        <w:t>help,</w:t>
      </w:r>
      <w:r>
        <w:rPr>
          <w:spacing w:val="-3"/>
        </w:rPr>
        <w:t xml:space="preserve"> </w:t>
      </w:r>
      <w:r>
        <w:t>because</w:t>
      </w:r>
      <w:r>
        <w:rPr>
          <w:spacing w:val="-4"/>
        </w:rPr>
        <w:t xml:space="preserve"> </w:t>
      </w:r>
      <w:r>
        <w:t>it</w:t>
      </w:r>
      <w:r>
        <w:rPr>
          <w:spacing w:val="-3"/>
        </w:rPr>
        <w:t xml:space="preserve"> </w:t>
      </w:r>
      <w:r>
        <w:t>is</w:t>
      </w:r>
      <w:r>
        <w:rPr>
          <w:spacing w:val="-3"/>
        </w:rPr>
        <w:t xml:space="preserve"> </w:t>
      </w:r>
      <w:r>
        <w:t>not</w:t>
      </w:r>
      <w:r>
        <w:rPr>
          <w:spacing w:val="-3"/>
        </w:rPr>
        <w:t xml:space="preserve"> </w:t>
      </w:r>
      <w:r>
        <w:t>treatment</w:t>
      </w:r>
      <w:r>
        <w:rPr>
          <w:spacing w:val="-3"/>
        </w:rPr>
        <w:t xml:space="preserve"> </w:t>
      </w:r>
      <w:r>
        <w:t>per</w:t>
      </w:r>
      <w:r>
        <w:rPr>
          <w:spacing w:val="-5"/>
        </w:rPr>
        <w:t xml:space="preserve"> </w:t>
      </w:r>
      <w:r>
        <w:t xml:space="preserve">se, is beyond the scope of this TIP, articles are available </w:t>
      </w:r>
      <w:r>
        <w:t>that discuss the use of Web-based mutual help and its potential benefits and problems (Barak et al., 2010; Bennett, Reynolds, Christensen, &amp; Griffiths, 2010; Griffiths et al., 2009; Melling &amp; Houguet-Pincham, 2011).</w:t>
      </w:r>
    </w:p>
    <w:p w14:paraId="45DBA9F6" w14:textId="77777777" w:rsidR="005B323A" w:rsidRDefault="005B323A">
      <w:pPr>
        <w:pStyle w:val="BodyText"/>
        <w:spacing w:before="5"/>
        <w:ind w:left="0"/>
        <w:rPr>
          <w:sz w:val="20"/>
        </w:rPr>
      </w:pPr>
    </w:p>
    <w:p w14:paraId="17142580" w14:textId="77777777" w:rsidR="005B323A" w:rsidRDefault="0026499D">
      <w:pPr>
        <w:pStyle w:val="BodyText"/>
        <w:spacing w:before="0"/>
        <w:ind w:left="220" w:right="255"/>
      </w:pPr>
      <w:r>
        <w:t>Barak et al. (2010) cited evidence, mostly from outside the behavioral health field, indicating</w:t>
      </w:r>
      <w:r>
        <w:rPr>
          <w:spacing w:val="40"/>
        </w:rPr>
        <w:t xml:space="preserve"> </w:t>
      </w:r>
      <w:r>
        <w:t>that</w:t>
      </w:r>
      <w:r>
        <w:rPr>
          <w:spacing w:val="-3"/>
        </w:rPr>
        <w:t xml:space="preserve"> </w:t>
      </w:r>
      <w:r>
        <w:t>online</w:t>
      </w:r>
      <w:r>
        <w:rPr>
          <w:spacing w:val="-4"/>
        </w:rPr>
        <w:t xml:space="preserve"> </w:t>
      </w:r>
      <w:r>
        <w:t>support</w:t>
      </w:r>
      <w:r>
        <w:rPr>
          <w:spacing w:val="-3"/>
        </w:rPr>
        <w:t xml:space="preserve"> </w:t>
      </w:r>
      <w:r>
        <w:t>groups</w:t>
      </w:r>
      <w:r>
        <w:rPr>
          <w:spacing w:val="-3"/>
        </w:rPr>
        <w:t xml:space="preserve"> </w:t>
      </w:r>
      <w:r>
        <w:t>can</w:t>
      </w:r>
      <w:r>
        <w:rPr>
          <w:spacing w:val="-3"/>
        </w:rPr>
        <w:t xml:space="preserve"> </w:t>
      </w:r>
      <w:r>
        <w:t>be</w:t>
      </w:r>
      <w:r>
        <w:rPr>
          <w:spacing w:val="-4"/>
        </w:rPr>
        <w:t xml:space="preserve"> </w:t>
      </w:r>
      <w:r>
        <w:t>effective</w:t>
      </w:r>
      <w:r>
        <w:rPr>
          <w:spacing w:val="-4"/>
        </w:rPr>
        <w:t xml:space="preserve"> </w:t>
      </w:r>
      <w:r>
        <w:t>at</w:t>
      </w:r>
      <w:r>
        <w:rPr>
          <w:spacing w:val="-3"/>
        </w:rPr>
        <w:t xml:space="preserve"> </w:t>
      </w:r>
      <w:r>
        <w:t>improving</w:t>
      </w:r>
      <w:r>
        <w:rPr>
          <w:spacing w:val="-5"/>
        </w:rPr>
        <w:t xml:space="preserve"> </w:t>
      </w:r>
      <w:r>
        <w:t>participants’</w:t>
      </w:r>
      <w:r>
        <w:rPr>
          <w:spacing w:val="-4"/>
        </w:rPr>
        <w:t xml:space="preserve"> </w:t>
      </w:r>
      <w:r>
        <w:t>sense</w:t>
      </w:r>
      <w:r>
        <w:rPr>
          <w:spacing w:val="-2"/>
        </w:rPr>
        <w:t xml:space="preserve"> </w:t>
      </w:r>
      <w:r>
        <w:t>of</w:t>
      </w:r>
      <w:r>
        <w:rPr>
          <w:spacing w:val="-3"/>
        </w:rPr>
        <w:t xml:space="preserve"> </w:t>
      </w:r>
      <w:r>
        <w:t>empowerment</w:t>
      </w:r>
      <w:r>
        <w:rPr>
          <w:spacing w:val="-3"/>
        </w:rPr>
        <w:t xml:space="preserve"> </w:t>
      </w:r>
      <w:r>
        <w:t>and well-being. They</w:t>
      </w:r>
      <w:r>
        <w:rPr>
          <w:spacing w:val="-2"/>
        </w:rPr>
        <w:t xml:space="preserve"> </w:t>
      </w:r>
      <w:r>
        <w:t>identified research that indicates that the fol</w:t>
      </w:r>
      <w:r>
        <w:t>lowing factors, which are involved in online peer support, can help participants:</w:t>
      </w:r>
    </w:p>
    <w:p w14:paraId="7AEF5EE3" w14:textId="77777777" w:rsidR="005B323A" w:rsidRDefault="0026499D">
      <w:pPr>
        <w:pStyle w:val="ListParagraph"/>
        <w:numPr>
          <w:ilvl w:val="0"/>
          <w:numId w:val="4"/>
        </w:numPr>
        <w:tabs>
          <w:tab w:val="left" w:pos="580"/>
          <w:tab w:val="left" w:pos="581"/>
        </w:tabs>
        <w:spacing w:before="3" w:line="293" w:lineRule="exact"/>
        <w:ind w:hanging="361"/>
        <w:rPr>
          <w:sz w:val="24"/>
        </w:rPr>
      </w:pPr>
      <w:r>
        <w:rPr>
          <w:sz w:val="24"/>
        </w:rPr>
        <w:t>The</w:t>
      </w:r>
      <w:r>
        <w:rPr>
          <w:spacing w:val="-3"/>
          <w:sz w:val="24"/>
        </w:rPr>
        <w:t xml:space="preserve"> </w:t>
      </w:r>
      <w:r>
        <w:rPr>
          <w:sz w:val="24"/>
        </w:rPr>
        <w:t>exchange</w:t>
      </w:r>
      <w:r>
        <w:rPr>
          <w:spacing w:val="-2"/>
          <w:sz w:val="24"/>
        </w:rPr>
        <w:t xml:space="preserve"> </w:t>
      </w:r>
      <w:r>
        <w:rPr>
          <w:sz w:val="24"/>
        </w:rPr>
        <w:t>of relevant</w:t>
      </w:r>
      <w:r>
        <w:rPr>
          <w:spacing w:val="-1"/>
          <w:sz w:val="24"/>
        </w:rPr>
        <w:t xml:space="preserve"> </w:t>
      </w:r>
      <w:r>
        <w:rPr>
          <w:spacing w:val="-2"/>
          <w:sz w:val="24"/>
        </w:rPr>
        <w:t>knowledge</w:t>
      </w:r>
    </w:p>
    <w:p w14:paraId="4C181DEE" w14:textId="77777777" w:rsidR="005B323A" w:rsidRDefault="0026499D">
      <w:pPr>
        <w:pStyle w:val="ListParagraph"/>
        <w:numPr>
          <w:ilvl w:val="0"/>
          <w:numId w:val="4"/>
        </w:numPr>
        <w:tabs>
          <w:tab w:val="left" w:pos="580"/>
          <w:tab w:val="left" w:pos="581"/>
        </w:tabs>
        <w:spacing w:line="293" w:lineRule="exact"/>
        <w:ind w:hanging="361"/>
        <w:rPr>
          <w:sz w:val="24"/>
        </w:rPr>
      </w:pPr>
      <w:r>
        <w:rPr>
          <w:sz w:val="24"/>
        </w:rPr>
        <w:t>The</w:t>
      </w:r>
      <w:r>
        <w:rPr>
          <w:spacing w:val="-4"/>
          <w:sz w:val="24"/>
        </w:rPr>
        <w:t xml:space="preserve"> </w:t>
      </w:r>
      <w:r>
        <w:rPr>
          <w:sz w:val="24"/>
        </w:rPr>
        <w:t>psychological</w:t>
      </w:r>
      <w:r>
        <w:rPr>
          <w:spacing w:val="-2"/>
          <w:sz w:val="24"/>
        </w:rPr>
        <w:t xml:space="preserve"> </w:t>
      </w:r>
      <w:r>
        <w:rPr>
          <w:sz w:val="24"/>
        </w:rPr>
        <w:t>effects</w:t>
      </w:r>
      <w:r>
        <w:rPr>
          <w:spacing w:val="-2"/>
          <w:sz w:val="24"/>
        </w:rPr>
        <w:t xml:space="preserve"> </w:t>
      </w:r>
      <w:r>
        <w:rPr>
          <w:sz w:val="24"/>
        </w:rPr>
        <w:t>of</w:t>
      </w:r>
      <w:r>
        <w:rPr>
          <w:spacing w:val="-2"/>
          <w:sz w:val="24"/>
        </w:rPr>
        <w:t xml:space="preserve"> writing</w:t>
      </w:r>
    </w:p>
    <w:p w14:paraId="544109DA" w14:textId="77777777" w:rsidR="005B323A" w:rsidRDefault="0026499D">
      <w:pPr>
        <w:pStyle w:val="ListParagraph"/>
        <w:numPr>
          <w:ilvl w:val="0"/>
          <w:numId w:val="4"/>
        </w:numPr>
        <w:tabs>
          <w:tab w:val="left" w:pos="580"/>
          <w:tab w:val="left" w:pos="581"/>
        </w:tabs>
        <w:spacing w:line="293" w:lineRule="exact"/>
        <w:ind w:hanging="361"/>
        <w:rPr>
          <w:sz w:val="24"/>
        </w:rPr>
      </w:pPr>
      <w:r>
        <w:rPr>
          <w:sz w:val="24"/>
        </w:rPr>
        <w:t>Giving</w:t>
      </w:r>
      <w:r>
        <w:rPr>
          <w:spacing w:val="-3"/>
          <w:sz w:val="24"/>
        </w:rPr>
        <w:t xml:space="preserve"> </w:t>
      </w:r>
      <w:r>
        <w:rPr>
          <w:sz w:val="24"/>
        </w:rPr>
        <w:t>and</w:t>
      </w:r>
      <w:r>
        <w:rPr>
          <w:spacing w:val="1"/>
          <w:sz w:val="24"/>
        </w:rPr>
        <w:t xml:space="preserve"> </w:t>
      </w:r>
      <w:r>
        <w:rPr>
          <w:sz w:val="24"/>
        </w:rPr>
        <w:t>receiving</w:t>
      </w:r>
      <w:r>
        <w:rPr>
          <w:spacing w:val="-2"/>
          <w:sz w:val="24"/>
        </w:rPr>
        <w:t xml:space="preserve"> </w:t>
      </w:r>
      <w:r>
        <w:rPr>
          <w:sz w:val="24"/>
        </w:rPr>
        <w:t>emotional</w:t>
      </w:r>
      <w:r>
        <w:rPr>
          <w:spacing w:val="-1"/>
          <w:sz w:val="24"/>
        </w:rPr>
        <w:t xml:space="preserve"> </w:t>
      </w:r>
      <w:r>
        <w:rPr>
          <w:spacing w:val="-2"/>
          <w:sz w:val="24"/>
        </w:rPr>
        <w:t>support</w:t>
      </w:r>
    </w:p>
    <w:p w14:paraId="5E23DA98" w14:textId="77777777" w:rsidR="005B323A" w:rsidRDefault="0026499D">
      <w:pPr>
        <w:pStyle w:val="ListParagraph"/>
        <w:numPr>
          <w:ilvl w:val="0"/>
          <w:numId w:val="4"/>
        </w:numPr>
        <w:tabs>
          <w:tab w:val="left" w:pos="580"/>
          <w:tab w:val="left" w:pos="581"/>
        </w:tabs>
        <w:spacing w:before="1" w:line="293" w:lineRule="exact"/>
        <w:ind w:hanging="361"/>
        <w:rPr>
          <w:sz w:val="24"/>
        </w:rPr>
      </w:pPr>
      <w:r>
        <w:rPr>
          <w:sz w:val="24"/>
        </w:rPr>
        <w:t>Discovering</w:t>
      </w:r>
      <w:r>
        <w:rPr>
          <w:spacing w:val="-4"/>
          <w:sz w:val="24"/>
        </w:rPr>
        <w:t xml:space="preserve"> </w:t>
      </w:r>
      <w:r>
        <w:rPr>
          <w:sz w:val="24"/>
        </w:rPr>
        <w:t>that</w:t>
      </w:r>
      <w:r>
        <w:rPr>
          <w:spacing w:val="-3"/>
          <w:sz w:val="24"/>
        </w:rPr>
        <w:t xml:space="preserve"> </w:t>
      </w:r>
      <w:r>
        <w:rPr>
          <w:sz w:val="24"/>
        </w:rPr>
        <w:t>one’s experiences</w:t>
      </w:r>
      <w:r>
        <w:rPr>
          <w:spacing w:val="-2"/>
          <w:sz w:val="24"/>
        </w:rPr>
        <w:t xml:space="preserve"> </w:t>
      </w:r>
      <w:r>
        <w:rPr>
          <w:sz w:val="24"/>
        </w:rPr>
        <w:t>are</w:t>
      </w:r>
      <w:r>
        <w:rPr>
          <w:spacing w:val="-3"/>
          <w:sz w:val="24"/>
        </w:rPr>
        <w:t xml:space="preserve"> </w:t>
      </w:r>
      <w:r>
        <w:rPr>
          <w:sz w:val="24"/>
        </w:rPr>
        <w:t>not</w:t>
      </w:r>
      <w:r>
        <w:rPr>
          <w:spacing w:val="-2"/>
          <w:sz w:val="24"/>
        </w:rPr>
        <w:t xml:space="preserve"> unique</w:t>
      </w:r>
    </w:p>
    <w:p w14:paraId="2085D05D" w14:textId="77777777" w:rsidR="005B323A" w:rsidRDefault="0026499D">
      <w:pPr>
        <w:pStyle w:val="ListParagraph"/>
        <w:numPr>
          <w:ilvl w:val="0"/>
          <w:numId w:val="4"/>
        </w:numPr>
        <w:tabs>
          <w:tab w:val="left" w:pos="580"/>
          <w:tab w:val="left" w:pos="581"/>
        </w:tabs>
        <w:spacing w:line="293" w:lineRule="exact"/>
        <w:ind w:hanging="361"/>
        <w:rPr>
          <w:sz w:val="24"/>
        </w:rPr>
      </w:pPr>
      <w:r>
        <w:rPr>
          <w:sz w:val="24"/>
        </w:rPr>
        <w:t>Gaining</w:t>
      </w:r>
      <w:r>
        <w:rPr>
          <w:spacing w:val="-6"/>
          <w:sz w:val="24"/>
        </w:rPr>
        <w:t xml:space="preserve"> </w:t>
      </w:r>
      <w:r>
        <w:rPr>
          <w:sz w:val="24"/>
        </w:rPr>
        <w:t>socia</w:t>
      </w:r>
      <w:r>
        <w:rPr>
          <w:sz w:val="24"/>
        </w:rPr>
        <w:t>l</w:t>
      </w:r>
      <w:r>
        <w:rPr>
          <w:spacing w:val="-3"/>
          <w:sz w:val="24"/>
        </w:rPr>
        <w:t xml:space="preserve"> </w:t>
      </w:r>
      <w:r>
        <w:rPr>
          <w:spacing w:val="-2"/>
          <w:sz w:val="24"/>
        </w:rPr>
        <w:t>recognition</w:t>
      </w:r>
    </w:p>
    <w:p w14:paraId="48973CC7" w14:textId="77777777" w:rsidR="005B323A" w:rsidRDefault="0026499D">
      <w:pPr>
        <w:pStyle w:val="ListParagraph"/>
        <w:numPr>
          <w:ilvl w:val="0"/>
          <w:numId w:val="4"/>
        </w:numPr>
        <w:tabs>
          <w:tab w:val="left" w:pos="580"/>
          <w:tab w:val="left" w:pos="581"/>
        </w:tabs>
        <w:spacing w:line="293" w:lineRule="exact"/>
        <w:ind w:hanging="361"/>
        <w:rPr>
          <w:sz w:val="24"/>
        </w:rPr>
      </w:pPr>
      <w:r>
        <w:rPr>
          <w:sz w:val="24"/>
        </w:rPr>
        <w:t>Creating</w:t>
      </w:r>
      <w:r>
        <w:rPr>
          <w:spacing w:val="-3"/>
          <w:sz w:val="24"/>
        </w:rPr>
        <w:t xml:space="preserve"> </w:t>
      </w:r>
      <w:r>
        <w:rPr>
          <w:sz w:val="24"/>
        </w:rPr>
        <w:t>and</w:t>
      </w:r>
      <w:r>
        <w:rPr>
          <w:spacing w:val="-3"/>
          <w:sz w:val="24"/>
        </w:rPr>
        <w:t xml:space="preserve"> </w:t>
      </w:r>
      <w:r>
        <w:rPr>
          <w:sz w:val="24"/>
        </w:rPr>
        <w:t>sustaining</w:t>
      </w:r>
      <w:r>
        <w:rPr>
          <w:spacing w:val="-6"/>
          <w:sz w:val="24"/>
        </w:rPr>
        <w:t xml:space="preserve"> </w:t>
      </w:r>
      <w:r>
        <w:rPr>
          <w:sz w:val="24"/>
        </w:rPr>
        <w:t>interpersonal</w:t>
      </w:r>
      <w:r>
        <w:rPr>
          <w:spacing w:val="-1"/>
          <w:sz w:val="24"/>
        </w:rPr>
        <w:t xml:space="preserve"> </w:t>
      </w:r>
      <w:r>
        <w:rPr>
          <w:spacing w:val="-2"/>
          <w:sz w:val="24"/>
        </w:rPr>
        <w:t>relationships</w:t>
      </w:r>
    </w:p>
    <w:p w14:paraId="6D037296" w14:textId="77777777" w:rsidR="005B323A" w:rsidRDefault="0026499D">
      <w:pPr>
        <w:pStyle w:val="ListParagraph"/>
        <w:numPr>
          <w:ilvl w:val="0"/>
          <w:numId w:val="4"/>
        </w:numPr>
        <w:tabs>
          <w:tab w:val="left" w:pos="580"/>
          <w:tab w:val="left" w:pos="581"/>
        </w:tabs>
        <w:spacing w:line="293" w:lineRule="exact"/>
        <w:ind w:hanging="361"/>
        <w:rPr>
          <w:sz w:val="24"/>
        </w:rPr>
      </w:pPr>
      <w:r>
        <w:rPr>
          <w:sz w:val="24"/>
        </w:rPr>
        <w:t>Helping</w:t>
      </w:r>
      <w:r>
        <w:rPr>
          <w:spacing w:val="-8"/>
          <w:sz w:val="24"/>
        </w:rPr>
        <w:t xml:space="preserve"> </w:t>
      </w:r>
      <w:r>
        <w:rPr>
          <w:spacing w:val="-2"/>
          <w:sz w:val="24"/>
        </w:rPr>
        <w:t>others</w:t>
      </w:r>
    </w:p>
    <w:p w14:paraId="384FCB98" w14:textId="77777777" w:rsidR="005B323A" w:rsidRDefault="0026499D">
      <w:pPr>
        <w:pStyle w:val="ListParagraph"/>
        <w:numPr>
          <w:ilvl w:val="0"/>
          <w:numId w:val="4"/>
        </w:numPr>
        <w:tabs>
          <w:tab w:val="left" w:pos="580"/>
          <w:tab w:val="left" w:pos="581"/>
        </w:tabs>
        <w:spacing w:line="293" w:lineRule="exact"/>
        <w:ind w:hanging="361"/>
        <w:rPr>
          <w:sz w:val="24"/>
        </w:rPr>
      </w:pPr>
      <w:r>
        <w:rPr>
          <w:sz w:val="24"/>
        </w:rPr>
        <w:t>Getting</w:t>
      </w:r>
      <w:r>
        <w:rPr>
          <w:spacing w:val="-8"/>
          <w:sz w:val="24"/>
        </w:rPr>
        <w:t xml:space="preserve"> </w:t>
      </w:r>
      <w:r>
        <w:rPr>
          <w:sz w:val="24"/>
        </w:rPr>
        <w:t>assistance</w:t>
      </w:r>
      <w:r>
        <w:rPr>
          <w:spacing w:val="-7"/>
          <w:sz w:val="24"/>
        </w:rPr>
        <w:t xml:space="preserve"> </w:t>
      </w:r>
      <w:r>
        <w:rPr>
          <w:sz w:val="24"/>
        </w:rPr>
        <w:t>in</w:t>
      </w:r>
      <w:r>
        <w:rPr>
          <w:spacing w:val="-6"/>
          <w:sz w:val="24"/>
        </w:rPr>
        <w:t xml:space="preserve"> </w:t>
      </w:r>
      <w:r>
        <w:rPr>
          <w:sz w:val="24"/>
        </w:rPr>
        <w:t>making</w:t>
      </w:r>
      <w:r>
        <w:rPr>
          <w:spacing w:val="-8"/>
          <w:sz w:val="24"/>
        </w:rPr>
        <w:t xml:space="preserve"> </w:t>
      </w:r>
      <w:r>
        <w:rPr>
          <w:spacing w:val="-2"/>
          <w:sz w:val="24"/>
        </w:rPr>
        <w:t>decisions</w:t>
      </w:r>
    </w:p>
    <w:p w14:paraId="68425DA8" w14:textId="77777777" w:rsidR="005B323A" w:rsidRDefault="0026499D">
      <w:pPr>
        <w:pStyle w:val="ListParagraph"/>
        <w:numPr>
          <w:ilvl w:val="0"/>
          <w:numId w:val="4"/>
        </w:numPr>
        <w:tabs>
          <w:tab w:val="left" w:pos="580"/>
          <w:tab w:val="left" w:pos="581"/>
        </w:tabs>
        <w:spacing w:line="293" w:lineRule="exact"/>
        <w:ind w:hanging="361"/>
        <w:rPr>
          <w:sz w:val="24"/>
        </w:rPr>
      </w:pPr>
      <w:r>
        <w:rPr>
          <w:sz w:val="24"/>
        </w:rPr>
        <w:t>Sharing</w:t>
      </w:r>
      <w:r>
        <w:rPr>
          <w:spacing w:val="-5"/>
          <w:sz w:val="24"/>
        </w:rPr>
        <w:t xml:space="preserve"> </w:t>
      </w:r>
      <w:r>
        <w:rPr>
          <w:sz w:val="24"/>
        </w:rPr>
        <w:t>personal</w:t>
      </w:r>
      <w:r>
        <w:rPr>
          <w:spacing w:val="-2"/>
          <w:sz w:val="24"/>
        </w:rPr>
        <w:t xml:space="preserve"> experiences</w:t>
      </w:r>
    </w:p>
    <w:p w14:paraId="550FF542" w14:textId="77777777" w:rsidR="005B323A" w:rsidRDefault="0026499D">
      <w:pPr>
        <w:pStyle w:val="ListParagraph"/>
        <w:numPr>
          <w:ilvl w:val="0"/>
          <w:numId w:val="4"/>
        </w:numPr>
        <w:tabs>
          <w:tab w:val="left" w:pos="580"/>
          <w:tab w:val="left" w:pos="581"/>
        </w:tabs>
        <w:spacing w:before="2"/>
        <w:ind w:hanging="361"/>
        <w:rPr>
          <w:sz w:val="24"/>
        </w:rPr>
      </w:pPr>
      <w:r>
        <w:rPr>
          <w:sz w:val="24"/>
        </w:rPr>
        <w:t>Experiencing</w:t>
      </w:r>
      <w:r>
        <w:rPr>
          <w:spacing w:val="-5"/>
          <w:sz w:val="24"/>
        </w:rPr>
        <w:t xml:space="preserve"> </w:t>
      </w:r>
      <w:r>
        <w:rPr>
          <w:spacing w:val="-2"/>
          <w:sz w:val="24"/>
        </w:rPr>
        <w:t>fun/amusement</w:t>
      </w:r>
    </w:p>
    <w:p w14:paraId="6040CF26" w14:textId="77777777" w:rsidR="005B323A" w:rsidRDefault="0026499D">
      <w:pPr>
        <w:pStyle w:val="BodyText"/>
        <w:spacing w:before="237"/>
        <w:ind w:left="220" w:right="249"/>
      </w:pPr>
      <w:r>
        <w:t>Although data are limited, the available data suggest that many individuals with either mental illness</w:t>
      </w:r>
      <w:r>
        <w:rPr>
          <w:spacing w:val="-4"/>
        </w:rPr>
        <w:t xml:space="preserve"> </w:t>
      </w:r>
      <w:r>
        <w:t>or</w:t>
      </w:r>
      <w:r>
        <w:rPr>
          <w:spacing w:val="-4"/>
        </w:rPr>
        <w:t xml:space="preserve"> </w:t>
      </w:r>
      <w:r>
        <w:t>concerns</w:t>
      </w:r>
      <w:r>
        <w:rPr>
          <w:spacing w:val="-3"/>
        </w:rPr>
        <w:t xml:space="preserve"> </w:t>
      </w:r>
      <w:r>
        <w:t>about</w:t>
      </w:r>
      <w:r>
        <w:rPr>
          <w:spacing w:val="-4"/>
        </w:rPr>
        <w:t xml:space="preserve"> </w:t>
      </w:r>
      <w:r>
        <w:t>mental</w:t>
      </w:r>
      <w:r>
        <w:rPr>
          <w:spacing w:val="-3"/>
        </w:rPr>
        <w:t xml:space="preserve"> </w:t>
      </w:r>
      <w:r>
        <w:t>illness</w:t>
      </w:r>
      <w:r>
        <w:rPr>
          <w:spacing w:val="-4"/>
        </w:rPr>
        <w:t xml:space="preserve"> </w:t>
      </w:r>
      <w:r>
        <w:t>symptoms</w:t>
      </w:r>
      <w:r>
        <w:rPr>
          <w:spacing w:val="-2"/>
        </w:rPr>
        <w:t xml:space="preserve"> </w:t>
      </w:r>
      <w:r>
        <w:t>do</w:t>
      </w:r>
      <w:r>
        <w:rPr>
          <w:spacing w:val="-4"/>
        </w:rPr>
        <w:t xml:space="preserve"> </w:t>
      </w:r>
      <w:r>
        <w:t>seek</w:t>
      </w:r>
      <w:r>
        <w:rPr>
          <w:spacing w:val="-4"/>
        </w:rPr>
        <w:t xml:space="preserve"> </w:t>
      </w:r>
      <w:r>
        <w:t>help</w:t>
      </w:r>
      <w:r>
        <w:rPr>
          <w:spacing w:val="-4"/>
        </w:rPr>
        <w:t xml:space="preserve"> </w:t>
      </w:r>
      <w:r>
        <w:t>and</w:t>
      </w:r>
      <w:r>
        <w:rPr>
          <w:spacing w:val="-4"/>
        </w:rPr>
        <w:t xml:space="preserve"> </w:t>
      </w:r>
      <w:r>
        <w:t>support</w:t>
      </w:r>
      <w:r>
        <w:rPr>
          <w:spacing w:val="-4"/>
        </w:rPr>
        <w:t xml:space="preserve"> </w:t>
      </w:r>
      <w:r>
        <w:t>online.</w:t>
      </w:r>
      <w:r>
        <w:rPr>
          <w:spacing w:val="-2"/>
        </w:rPr>
        <w:t xml:space="preserve"> </w:t>
      </w:r>
      <w:r>
        <w:t>For</w:t>
      </w:r>
      <w:r>
        <w:rPr>
          <w:spacing w:val="-4"/>
        </w:rPr>
        <w:t xml:space="preserve"> </w:t>
      </w:r>
      <w:r>
        <w:t>example, in an Australian survey of 74 college students, 53 percent of par</w:t>
      </w:r>
      <w:r>
        <w:t>ticipants reported using the Internet for mental health support (O’Dea &amp; Campbell, 2011).</w:t>
      </w:r>
    </w:p>
    <w:p w14:paraId="3157CD68" w14:textId="77777777" w:rsidR="005B323A" w:rsidRDefault="005B323A">
      <w:pPr>
        <w:pStyle w:val="BodyText"/>
        <w:spacing w:before="10"/>
        <w:ind w:left="0"/>
        <w:rPr>
          <w:sz w:val="20"/>
        </w:rPr>
      </w:pPr>
    </w:p>
    <w:p w14:paraId="106FD824" w14:textId="77777777" w:rsidR="005B323A" w:rsidRDefault="0026499D">
      <w:pPr>
        <w:pStyle w:val="BodyText"/>
        <w:spacing w:before="0"/>
        <w:ind w:left="220" w:right="249"/>
      </w:pPr>
      <w:r>
        <w:t>Many individuals with mental illness, especially those who are younger, also commonly use online</w:t>
      </w:r>
      <w:r>
        <w:rPr>
          <w:spacing w:val="-4"/>
        </w:rPr>
        <w:t xml:space="preserve"> </w:t>
      </w:r>
      <w:r>
        <w:t>social</w:t>
      </w:r>
      <w:r>
        <w:rPr>
          <w:spacing w:val="-3"/>
        </w:rPr>
        <w:t xml:space="preserve"> </w:t>
      </w:r>
      <w:r>
        <w:t>networking</w:t>
      </w:r>
      <w:r>
        <w:rPr>
          <w:spacing w:val="-4"/>
        </w:rPr>
        <w:t xml:space="preserve"> </w:t>
      </w:r>
      <w:r>
        <w:t>sites</w:t>
      </w:r>
      <w:r>
        <w:rPr>
          <w:spacing w:val="-3"/>
        </w:rPr>
        <w:t xml:space="preserve"> </w:t>
      </w:r>
      <w:r>
        <w:t>and</w:t>
      </w:r>
      <w:r>
        <w:rPr>
          <w:spacing w:val="-3"/>
        </w:rPr>
        <w:t xml:space="preserve"> </w:t>
      </w:r>
      <w:r>
        <w:t>chat</w:t>
      </w:r>
      <w:r>
        <w:rPr>
          <w:spacing w:val="-3"/>
        </w:rPr>
        <w:t xml:space="preserve"> </w:t>
      </w:r>
      <w:r>
        <w:t>forums,</w:t>
      </w:r>
      <w:r>
        <w:rPr>
          <w:spacing w:val="-3"/>
        </w:rPr>
        <w:t xml:space="preserve"> </w:t>
      </w:r>
      <w:r>
        <w:t>suggesting</w:t>
      </w:r>
      <w:r>
        <w:rPr>
          <w:spacing w:val="-6"/>
        </w:rPr>
        <w:t xml:space="preserve"> </w:t>
      </w:r>
      <w:r>
        <w:t>that</w:t>
      </w:r>
      <w:r>
        <w:rPr>
          <w:spacing w:val="-3"/>
        </w:rPr>
        <w:t xml:space="preserve"> </w:t>
      </w:r>
      <w:r>
        <w:t>they</w:t>
      </w:r>
      <w:r>
        <w:rPr>
          <w:spacing w:val="-8"/>
        </w:rPr>
        <w:t xml:space="preserve"> </w:t>
      </w:r>
      <w:r>
        <w:t>would</w:t>
      </w:r>
      <w:r>
        <w:rPr>
          <w:spacing w:val="-1"/>
        </w:rPr>
        <w:t xml:space="preserve"> </w:t>
      </w:r>
      <w:r>
        <w:t>use</w:t>
      </w:r>
      <w:r>
        <w:rPr>
          <w:spacing w:val="-4"/>
        </w:rPr>
        <w:t xml:space="preserve"> </w:t>
      </w:r>
      <w:r>
        <w:t>peer</w:t>
      </w:r>
      <w:r>
        <w:rPr>
          <w:spacing w:val="-3"/>
        </w:rPr>
        <w:t xml:space="preserve"> </w:t>
      </w:r>
      <w:r>
        <w:t>support</w:t>
      </w:r>
      <w:r>
        <w:rPr>
          <w:spacing w:val="-3"/>
        </w:rPr>
        <w:t xml:space="preserve"> </w:t>
      </w:r>
      <w:r>
        <w:t>Web sites.</w:t>
      </w:r>
      <w:r>
        <w:rPr>
          <w:spacing w:val="-2"/>
        </w:rPr>
        <w:t xml:space="preserve"> </w:t>
      </w:r>
      <w:r>
        <w:t>For</w:t>
      </w:r>
      <w:r>
        <w:rPr>
          <w:spacing w:val="-2"/>
        </w:rPr>
        <w:t xml:space="preserve"> </w:t>
      </w:r>
      <w:r>
        <w:t>example,</w:t>
      </w:r>
      <w:r>
        <w:rPr>
          <w:spacing w:val="-2"/>
        </w:rPr>
        <w:t xml:space="preserve"> </w:t>
      </w:r>
      <w:r>
        <w:t>according</w:t>
      </w:r>
      <w:r>
        <w:rPr>
          <w:spacing w:val="-4"/>
        </w:rPr>
        <w:t xml:space="preserve"> </w:t>
      </w:r>
      <w:r>
        <w:t>to</w:t>
      </w:r>
      <w:r>
        <w:rPr>
          <w:spacing w:val="-2"/>
        </w:rPr>
        <w:t xml:space="preserve"> </w:t>
      </w:r>
      <w:r>
        <w:t>a</w:t>
      </w:r>
      <w:r>
        <w:rPr>
          <w:spacing w:val="-2"/>
        </w:rPr>
        <w:t xml:space="preserve"> </w:t>
      </w:r>
      <w:r>
        <w:t>National</w:t>
      </w:r>
      <w:r>
        <w:rPr>
          <w:spacing w:val="-2"/>
        </w:rPr>
        <w:t xml:space="preserve"> </w:t>
      </w:r>
      <w:r>
        <w:t>Alliance</w:t>
      </w:r>
      <w:r>
        <w:rPr>
          <w:spacing w:val="-3"/>
        </w:rPr>
        <w:t xml:space="preserve"> </w:t>
      </w:r>
      <w:r>
        <w:t>on</w:t>
      </w:r>
      <w:r>
        <w:rPr>
          <w:spacing w:val="-2"/>
        </w:rPr>
        <w:t xml:space="preserve"> </w:t>
      </w:r>
      <w:r>
        <w:t>Mental Illness</w:t>
      </w:r>
      <w:r>
        <w:rPr>
          <w:spacing w:val="-2"/>
        </w:rPr>
        <w:t xml:space="preserve"> </w:t>
      </w:r>
      <w:r>
        <w:t>survey</w:t>
      </w:r>
      <w:r>
        <w:rPr>
          <w:spacing w:val="-7"/>
        </w:rPr>
        <w:t xml:space="preserve"> </w:t>
      </w:r>
      <w:r>
        <w:t>of</w:t>
      </w:r>
      <w:r>
        <w:rPr>
          <w:spacing w:val="-2"/>
        </w:rPr>
        <w:t xml:space="preserve"> </w:t>
      </w:r>
      <w:r>
        <w:t>274 young</w:t>
      </w:r>
      <w:r>
        <w:rPr>
          <w:spacing w:val="-5"/>
        </w:rPr>
        <w:t xml:space="preserve"> </w:t>
      </w:r>
      <w:r>
        <w:t>adult members, 94 percent of members with mental illness used social networking</w:t>
      </w:r>
      <w:r>
        <w:rPr>
          <w:spacing w:val="-1"/>
        </w:rPr>
        <w:t xml:space="preserve"> </w:t>
      </w:r>
      <w:r>
        <w:t xml:space="preserve">Web sites (Gowen, Deschaine, Gruttadara, &amp; Markey, 2012). Respondents with a mental disorder were also significantly more likely to use such </w:t>
      </w:r>
      <w:r>
        <w:t xml:space="preserve">sites to make friends or connect with people with similar interests than were other respondents (typically family members of individuals with mental </w:t>
      </w:r>
      <w:r>
        <w:rPr>
          <w:spacing w:val="-2"/>
        </w:rPr>
        <w:t>illness).</w:t>
      </w:r>
    </w:p>
    <w:p w14:paraId="2DC389E3" w14:textId="77777777" w:rsidR="005B323A" w:rsidRDefault="005B323A">
      <w:pPr>
        <w:pStyle w:val="BodyText"/>
        <w:spacing w:before="11"/>
        <w:ind w:left="0"/>
        <w:rPr>
          <w:sz w:val="20"/>
        </w:rPr>
      </w:pPr>
    </w:p>
    <w:p w14:paraId="418D94C5" w14:textId="77777777" w:rsidR="005B323A" w:rsidRDefault="0026499D">
      <w:pPr>
        <w:pStyle w:val="BodyText"/>
        <w:spacing w:before="0"/>
        <w:ind w:left="220" w:right="265"/>
      </w:pPr>
      <w:r>
        <w:t>In</w:t>
      </w:r>
      <w:r>
        <w:rPr>
          <w:spacing w:val="-1"/>
        </w:rPr>
        <w:t xml:space="preserve"> </w:t>
      </w:r>
      <w:r>
        <w:t>most</w:t>
      </w:r>
      <w:r>
        <w:rPr>
          <w:spacing w:val="-1"/>
        </w:rPr>
        <w:t xml:space="preserve"> </w:t>
      </w:r>
      <w:r>
        <w:t>cases, there</w:t>
      </w:r>
      <w:r>
        <w:rPr>
          <w:spacing w:val="-1"/>
        </w:rPr>
        <w:t xml:space="preserve"> </w:t>
      </w:r>
      <w:r>
        <w:t>are</w:t>
      </w:r>
      <w:r>
        <w:rPr>
          <w:spacing w:val="-1"/>
        </w:rPr>
        <w:t xml:space="preserve"> </w:t>
      </w:r>
      <w:r>
        <w:t>few or no</w:t>
      </w:r>
      <w:r>
        <w:rPr>
          <w:spacing w:val="-1"/>
        </w:rPr>
        <w:t xml:space="preserve"> </w:t>
      </w:r>
      <w:r>
        <w:t>data on the potential benefits or drawbacks of Internet suppo</w:t>
      </w:r>
      <w:r>
        <w:t>rt groups for people with mental or substance use disorders. For example, in their review of such groups</w:t>
      </w:r>
      <w:r>
        <w:rPr>
          <w:spacing w:val="-2"/>
        </w:rPr>
        <w:t xml:space="preserve"> </w:t>
      </w:r>
      <w:r>
        <w:t>for</w:t>
      </w:r>
      <w:r>
        <w:rPr>
          <w:spacing w:val="-5"/>
        </w:rPr>
        <w:t xml:space="preserve"> </w:t>
      </w:r>
      <w:r>
        <w:t>individuals</w:t>
      </w:r>
      <w:r>
        <w:rPr>
          <w:spacing w:val="-3"/>
        </w:rPr>
        <w:t xml:space="preserve"> </w:t>
      </w:r>
      <w:r>
        <w:t>with</w:t>
      </w:r>
      <w:r>
        <w:rPr>
          <w:spacing w:val="-3"/>
        </w:rPr>
        <w:t xml:space="preserve"> </w:t>
      </w:r>
      <w:r>
        <w:t>depression,</w:t>
      </w:r>
      <w:r>
        <w:rPr>
          <w:spacing w:val="-3"/>
        </w:rPr>
        <w:t xml:space="preserve"> </w:t>
      </w:r>
      <w:r>
        <w:t>Griffiths</w:t>
      </w:r>
      <w:r>
        <w:rPr>
          <w:spacing w:val="-3"/>
        </w:rPr>
        <w:t xml:space="preserve"> </w:t>
      </w:r>
      <w:r>
        <w:t>et</w:t>
      </w:r>
      <w:r>
        <w:rPr>
          <w:spacing w:val="-1"/>
        </w:rPr>
        <w:t xml:space="preserve"> </w:t>
      </w:r>
      <w:r>
        <w:t>al.</w:t>
      </w:r>
      <w:r>
        <w:rPr>
          <w:spacing w:val="-3"/>
        </w:rPr>
        <w:t xml:space="preserve"> </w:t>
      </w:r>
      <w:r>
        <w:t>(2009)</w:t>
      </w:r>
      <w:r>
        <w:rPr>
          <w:spacing w:val="-4"/>
        </w:rPr>
        <w:t xml:space="preserve"> </w:t>
      </w:r>
      <w:r>
        <w:t>concluded</w:t>
      </w:r>
      <w:r>
        <w:rPr>
          <w:spacing w:val="-3"/>
        </w:rPr>
        <w:t xml:space="preserve"> </w:t>
      </w:r>
      <w:r>
        <w:t>that</w:t>
      </w:r>
      <w:r>
        <w:rPr>
          <w:spacing w:val="-2"/>
        </w:rPr>
        <w:t xml:space="preserve"> </w:t>
      </w:r>
      <w:r>
        <w:t>“the</w:t>
      </w:r>
      <w:r>
        <w:rPr>
          <w:spacing w:val="-3"/>
        </w:rPr>
        <w:t xml:space="preserve"> </w:t>
      </w:r>
      <w:r>
        <w:t>evidence</w:t>
      </w:r>
      <w:r>
        <w:rPr>
          <w:spacing w:val="-4"/>
        </w:rPr>
        <w:t xml:space="preserve"> </w:t>
      </w:r>
      <w:r>
        <w:t>is</w:t>
      </w:r>
      <w:r>
        <w:rPr>
          <w:spacing w:val="-3"/>
        </w:rPr>
        <w:t xml:space="preserve"> </w:t>
      </w:r>
      <w:r>
        <w:t>not of sufficient quality or strength to inform decision making” (p. 9). In a later review of Internet peer support for depression, Melling and Houguet-Pincham (2011) reached essentially the same conclusion, although they found anecdotal evidence to suppor</w:t>
      </w:r>
      <w:r>
        <w:t>t the use of such groups.</w:t>
      </w:r>
    </w:p>
    <w:p w14:paraId="6F911218" w14:textId="77777777" w:rsidR="005B323A" w:rsidRDefault="005B323A">
      <w:pPr>
        <w:pStyle w:val="BodyText"/>
        <w:spacing w:before="10"/>
        <w:ind w:left="0"/>
        <w:rPr>
          <w:sz w:val="20"/>
        </w:rPr>
      </w:pPr>
    </w:p>
    <w:p w14:paraId="2B701C54" w14:textId="77777777" w:rsidR="005B323A" w:rsidRDefault="0026499D">
      <w:pPr>
        <w:pStyle w:val="BodyText"/>
        <w:spacing w:before="0"/>
        <w:ind w:left="220"/>
      </w:pPr>
      <w:r>
        <w:t>Haug et al. (2008) reported positive anecdotal evidence from a German program that used an Internet</w:t>
      </w:r>
      <w:r>
        <w:rPr>
          <w:spacing w:val="-3"/>
        </w:rPr>
        <w:t xml:space="preserve"> </w:t>
      </w:r>
      <w:r>
        <w:t>chat</w:t>
      </w:r>
      <w:r>
        <w:rPr>
          <w:spacing w:val="-1"/>
        </w:rPr>
        <w:t xml:space="preserve"> </w:t>
      </w:r>
      <w:r>
        <w:t>group</w:t>
      </w:r>
      <w:r>
        <w:rPr>
          <w:spacing w:val="-4"/>
        </w:rPr>
        <w:t xml:space="preserve"> </w:t>
      </w:r>
      <w:r>
        <w:t>for</w:t>
      </w:r>
      <w:r>
        <w:rPr>
          <w:spacing w:val="-2"/>
        </w:rPr>
        <w:t xml:space="preserve"> </w:t>
      </w:r>
      <w:r>
        <w:t>continuing</w:t>
      </w:r>
      <w:r>
        <w:rPr>
          <w:spacing w:val="-4"/>
        </w:rPr>
        <w:t xml:space="preserve"> </w:t>
      </w:r>
      <w:r>
        <w:t>care</w:t>
      </w:r>
      <w:r>
        <w:rPr>
          <w:spacing w:val="-4"/>
        </w:rPr>
        <w:t xml:space="preserve"> </w:t>
      </w:r>
      <w:r>
        <w:t>following</w:t>
      </w:r>
      <w:r>
        <w:rPr>
          <w:spacing w:val="-6"/>
        </w:rPr>
        <w:t xml:space="preserve"> </w:t>
      </w:r>
      <w:r>
        <w:t>inpatient</w:t>
      </w:r>
      <w:r>
        <w:rPr>
          <w:spacing w:val="-3"/>
        </w:rPr>
        <w:t xml:space="preserve"> </w:t>
      </w:r>
      <w:r>
        <w:t>treatment</w:t>
      </w:r>
      <w:r>
        <w:rPr>
          <w:spacing w:val="-3"/>
        </w:rPr>
        <w:t xml:space="preserve"> </w:t>
      </w:r>
      <w:r>
        <w:t>for</w:t>
      </w:r>
      <w:r>
        <w:rPr>
          <w:spacing w:val="-4"/>
        </w:rPr>
        <w:t xml:space="preserve"> </w:t>
      </w:r>
      <w:r>
        <w:t>severe</w:t>
      </w:r>
      <w:r>
        <w:rPr>
          <w:spacing w:val="-5"/>
        </w:rPr>
        <w:t xml:space="preserve"> </w:t>
      </w:r>
      <w:r>
        <w:t>psychosomatic</w:t>
      </w:r>
      <w:r>
        <w:rPr>
          <w:spacing w:val="-4"/>
        </w:rPr>
        <w:t xml:space="preserve"> </w:t>
      </w:r>
      <w:r>
        <w:t>or</w:t>
      </w:r>
    </w:p>
    <w:p w14:paraId="06FB94DE" w14:textId="77777777" w:rsidR="005B323A" w:rsidRDefault="005B323A">
      <w:pPr>
        <w:sectPr w:rsidR="005B323A">
          <w:pgSz w:w="12240" w:h="15840"/>
          <w:pgMar w:top="1300" w:right="1220" w:bottom="1080" w:left="1220" w:header="722" w:footer="887" w:gutter="0"/>
          <w:cols w:space="720"/>
        </w:sectPr>
      </w:pPr>
    </w:p>
    <w:p w14:paraId="7C8AADA9" w14:textId="77777777" w:rsidR="005B323A" w:rsidRDefault="0026499D">
      <w:pPr>
        <w:pStyle w:val="BodyText"/>
        <w:spacing w:before="124"/>
        <w:ind w:left="220" w:right="265"/>
      </w:pPr>
      <w:r>
        <w:lastRenderedPageBreak/>
        <w:t>neurotic</w:t>
      </w:r>
      <w:r>
        <w:rPr>
          <w:spacing w:val="-6"/>
        </w:rPr>
        <w:t xml:space="preserve"> </w:t>
      </w:r>
      <w:r>
        <w:t>disorders.</w:t>
      </w:r>
      <w:r>
        <w:rPr>
          <w:spacing w:val="-1"/>
        </w:rPr>
        <w:t xml:space="preserve"> </w:t>
      </w:r>
      <w:r>
        <w:t>Intern</w:t>
      </w:r>
      <w:r>
        <w:t>et</w:t>
      </w:r>
      <w:r>
        <w:rPr>
          <w:spacing w:val="-5"/>
        </w:rPr>
        <w:t xml:space="preserve"> </w:t>
      </w:r>
      <w:r>
        <w:t>chat</w:t>
      </w:r>
      <w:r>
        <w:rPr>
          <w:spacing w:val="-2"/>
        </w:rPr>
        <w:t xml:space="preserve"> </w:t>
      </w:r>
      <w:r>
        <w:t>groups</w:t>
      </w:r>
      <w:r>
        <w:rPr>
          <w:spacing w:val="-5"/>
        </w:rPr>
        <w:t xml:space="preserve"> </w:t>
      </w:r>
      <w:r>
        <w:t>enabled</w:t>
      </w:r>
      <w:r>
        <w:rPr>
          <w:spacing w:val="-4"/>
        </w:rPr>
        <w:t xml:space="preserve"> </w:t>
      </w:r>
      <w:r>
        <w:t>geographically</w:t>
      </w:r>
      <w:r>
        <w:rPr>
          <w:spacing w:val="-9"/>
        </w:rPr>
        <w:t xml:space="preserve"> </w:t>
      </w:r>
      <w:r>
        <w:t>dispersed</w:t>
      </w:r>
      <w:r>
        <w:rPr>
          <w:spacing w:val="-5"/>
        </w:rPr>
        <w:t xml:space="preserve"> </w:t>
      </w:r>
      <w:r>
        <w:t>individuals</w:t>
      </w:r>
      <w:r>
        <w:rPr>
          <w:spacing w:val="-5"/>
        </w:rPr>
        <w:t xml:space="preserve"> </w:t>
      </w:r>
      <w:r>
        <w:t>to</w:t>
      </w:r>
      <w:r>
        <w:rPr>
          <w:spacing w:val="-5"/>
        </w:rPr>
        <w:t xml:space="preserve"> </w:t>
      </w:r>
      <w:r>
        <w:t>continue group interactions that began while they were in treatment. Houston et al. (2002) followed a group</w:t>
      </w:r>
      <w:r>
        <w:rPr>
          <w:spacing w:val="-4"/>
        </w:rPr>
        <w:t xml:space="preserve"> </w:t>
      </w:r>
      <w:r>
        <w:t>of</w:t>
      </w:r>
      <w:r>
        <w:rPr>
          <w:spacing w:val="-3"/>
        </w:rPr>
        <w:t xml:space="preserve"> </w:t>
      </w:r>
      <w:r>
        <w:t>users</w:t>
      </w:r>
      <w:r>
        <w:rPr>
          <w:spacing w:val="-2"/>
        </w:rPr>
        <w:t xml:space="preserve"> </w:t>
      </w:r>
      <w:r>
        <w:t>of</w:t>
      </w:r>
      <w:r>
        <w:rPr>
          <w:spacing w:val="-4"/>
        </w:rPr>
        <w:t xml:space="preserve"> </w:t>
      </w:r>
      <w:r>
        <w:t>one</w:t>
      </w:r>
      <w:r>
        <w:rPr>
          <w:spacing w:val="-3"/>
        </w:rPr>
        <w:t xml:space="preserve"> </w:t>
      </w:r>
      <w:r>
        <w:t>of</w:t>
      </w:r>
      <w:r>
        <w:rPr>
          <w:spacing w:val="-2"/>
        </w:rPr>
        <w:t xml:space="preserve"> </w:t>
      </w:r>
      <w:r>
        <w:t>five</w:t>
      </w:r>
      <w:r>
        <w:rPr>
          <w:spacing w:val="-2"/>
        </w:rPr>
        <w:t xml:space="preserve"> </w:t>
      </w:r>
      <w:r>
        <w:t>online</w:t>
      </w:r>
      <w:r>
        <w:rPr>
          <w:spacing w:val="-2"/>
        </w:rPr>
        <w:t xml:space="preserve"> </w:t>
      </w:r>
      <w:r>
        <w:t>depression</w:t>
      </w:r>
      <w:r>
        <w:rPr>
          <w:spacing w:val="-2"/>
        </w:rPr>
        <w:t xml:space="preserve"> </w:t>
      </w:r>
      <w:r>
        <w:t>support</w:t>
      </w:r>
      <w:r>
        <w:rPr>
          <w:spacing w:val="-2"/>
        </w:rPr>
        <w:t xml:space="preserve"> </w:t>
      </w:r>
      <w:r>
        <w:t>groups</w:t>
      </w:r>
      <w:r>
        <w:rPr>
          <w:spacing w:val="-1"/>
        </w:rPr>
        <w:t xml:space="preserve"> </w:t>
      </w:r>
      <w:r>
        <w:t>who</w:t>
      </w:r>
      <w:r>
        <w:rPr>
          <w:spacing w:val="-2"/>
        </w:rPr>
        <w:t xml:space="preserve"> </w:t>
      </w:r>
      <w:r>
        <w:t>self-selected</w:t>
      </w:r>
      <w:r>
        <w:rPr>
          <w:spacing w:val="-2"/>
        </w:rPr>
        <w:t xml:space="preserve"> </w:t>
      </w:r>
      <w:r>
        <w:t>to</w:t>
      </w:r>
      <w:r>
        <w:rPr>
          <w:spacing w:val="-2"/>
        </w:rPr>
        <w:t xml:space="preserve"> </w:t>
      </w:r>
      <w:r>
        <w:t>partici</w:t>
      </w:r>
      <w:r>
        <w:t>pate</w:t>
      </w:r>
      <w:r>
        <w:rPr>
          <w:spacing w:val="-3"/>
        </w:rPr>
        <w:t xml:space="preserve"> </w:t>
      </w:r>
      <w:r>
        <w:t>in the</w:t>
      </w:r>
      <w:r>
        <w:rPr>
          <w:spacing w:val="-3"/>
        </w:rPr>
        <w:t xml:space="preserve"> </w:t>
      </w:r>
      <w:r>
        <w:t>study</w:t>
      </w:r>
      <w:r>
        <w:rPr>
          <w:spacing w:val="-8"/>
        </w:rPr>
        <w:t xml:space="preserve"> </w:t>
      </w:r>
      <w:r>
        <w:t>for</w:t>
      </w:r>
      <w:r>
        <w:rPr>
          <w:spacing w:val="-3"/>
        </w:rPr>
        <w:t xml:space="preserve"> </w:t>
      </w:r>
      <w:r>
        <w:t>a</w:t>
      </w:r>
      <w:r>
        <w:rPr>
          <w:spacing w:val="-5"/>
        </w:rPr>
        <w:t xml:space="preserve"> </w:t>
      </w:r>
      <w:r>
        <w:t>1-year</w:t>
      </w:r>
      <w:r>
        <w:rPr>
          <w:spacing w:val="-3"/>
        </w:rPr>
        <w:t xml:space="preserve"> </w:t>
      </w:r>
      <w:r>
        <w:t>period</w:t>
      </w:r>
      <w:r>
        <w:rPr>
          <w:spacing w:val="-3"/>
        </w:rPr>
        <w:t xml:space="preserve"> </w:t>
      </w:r>
      <w:r>
        <w:t>to</w:t>
      </w:r>
      <w:r>
        <w:rPr>
          <w:spacing w:val="-3"/>
        </w:rPr>
        <w:t xml:space="preserve"> </w:t>
      </w:r>
      <w:r>
        <w:t>evaluate</w:t>
      </w:r>
      <w:r>
        <w:rPr>
          <w:spacing w:val="-4"/>
        </w:rPr>
        <w:t xml:space="preserve"> </w:t>
      </w:r>
      <w:r>
        <w:t>changes</w:t>
      </w:r>
      <w:r>
        <w:rPr>
          <w:spacing w:val="-3"/>
        </w:rPr>
        <w:t xml:space="preserve"> </w:t>
      </w:r>
      <w:r>
        <w:t>in</w:t>
      </w:r>
      <w:r>
        <w:rPr>
          <w:spacing w:val="-3"/>
        </w:rPr>
        <w:t xml:space="preserve"> </w:t>
      </w:r>
      <w:r>
        <w:t>depressive</w:t>
      </w:r>
      <w:r>
        <w:rPr>
          <w:spacing w:val="-4"/>
        </w:rPr>
        <w:t xml:space="preserve"> </w:t>
      </w:r>
      <w:r>
        <w:t>symptoms</w:t>
      </w:r>
      <w:r>
        <w:rPr>
          <w:spacing w:val="-3"/>
        </w:rPr>
        <w:t xml:space="preserve"> </w:t>
      </w:r>
      <w:r>
        <w:t>(according</w:t>
      </w:r>
      <w:r>
        <w:rPr>
          <w:spacing w:val="-6"/>
        </w:rPr>
        <w:t xml:space="preserve"> </w:t>
      </w:r>
      <w:r>
        <w:t>to</w:t>
      </w:r>
      <w:r>
        <w:rPr>
          <w:spacing w:val="-3"/>
        </w:rPr>
        <w:t xml:space="preserve"> </w:t>
      </w:r>
      <w:r>
        <w:t>the</w:t>
      </w:r>
      <w:r>
        <w:rPr>
          <w:spacing w:val="-1"/>
        </w:rPr>
        <w:t xml:space="preserve"> </w:t>
      </w:r>
      <w:r>
        <w:t>CES- D). They</w:t>
      </w:r>
      <w:r>
        <w:rPr>
          <w:spacing w:val="-3"/>
        </w:rPr>
        <w:t xml:space="preserve"> </w:t>
      </w:r>
      <w:r>
        <w:t>found that individuals who were frequent users of the group (i.e., used it for 5 or more hours in a 2-week period) were more likely to gain remission from depression (i.e., had CES-D scores of 22 or lower) than were less frequent users, even after controll</w:t>
      </w:r>
      <w:r>
        <w:t>ing for demographic factors and baseline CES-D scores.</w:t>
      </w:r>
    </w:p>
    <w:p w14:paraId="6F352241" w14:textId="77777777" w:rsidR="005B323A" w:rsidRDefault="005B323A">
      <w:pPr>
        <w:pStyle w:val="BodyText"/>
        <w:spacing w:before="10"/>
        <w:ind w:left="0"/>
        <w:rPr>
          <w:sz w:val="20"/>
        </w:rPr>
      </w:pPr>
    </w:p>
    <w:p w14:paraId="64700D2D" w14:textId="77777777" w:rsidR="005B323A" w:rsidRDefault="0026499D">
      <w:pPr>
        <w:pStyle w:val="BodyText"/>
        <w:spacing w:before="1"/>
        <w:ind w:left="220" w:right="265"/>
      </w:pPr>
      <w:r>
        <w:t>However,</w:t>
      </w:r>
      <w:r>
        <w:rPr>
          <w:spacing w:val="-1"/>
        </w:rPr>
        <w:t xml:space="preserve"> </w:t>
      </w:r>
      <w:r>
        <w:t>there</w:t>
      </w:r>
      <w:r>
        <w:rPr>
          <w:spacing w:val="-3"/>
        </w:rPr>
        <w:t xml:space="preserve"> </w:t>
      </w:r>
      <w:r>
        <w:t>is</w:t>
      </w:r>
      <w:r>
        <w:rPr>
          <w:spacing w:val="-1"/>
        </w:rPr>
        <w:t xml:space="preserve"> </w:t>
      </w:r>
      <w:r>
        <w:t>some evidence</w:t>
      </w:r>
      <w:r>
        <w:rPr>
          <w:spacing w:val="-2"/>
        </w:rPr>
        <w:t xml:space="preserve"> </w:t>
      </w:r>
      <w:r>
        <w:t>that</w:t>
      </w:r>
      <w:r>
        <w:rPr>
          <w:spacing w:val="-1"/>
        </w:rPr>
        <w:t xml:space="preserve"> </w:t>
      </w:r>
      <w:r>
        <w:t>such groups</w:t>
      </w:r>
      <w:r>
        <w:rPr>
          <w:spacing w:val="-1"/>
        </w:rPr>
        <w:t xml:space="preserve"> </w:t>
      </w:r>
      <w:r>
        <w:t>may</w:t>
      </w:r>
      <w:r>
        <w:rPr>
          <w:spacing w:val="-6"/>
        </w:rPr>
        <w:t xml:space="preserve"> </w:t>
      </w:r>
      <w:r>
        <w:t>not</w:t>
      </w:r>
      <w:r>
        <w:rPr>
          <w:spacing w:val="-1"/>
        </w:rPr>
        <w:t xml:space="preserve"> </w:t>
      </w:r>
      <w:r>
        <w:t>be</w:t>
      </w:r>
      <w:r>
        <w:rPr>
          <w:spacing w:val="-2"/>
        </w:rPr>
        <w:t xml:space="preserve"> </w:t>
      </w:r>
      <w:r>
        <w:t>beneficial</w:t>
      </w:r>
      <w:r>
        <w:rPr>
          <w:spacing w:val="-1"/>
        </w:rPr>
        <w:t xml:space="preserve"> </w:t>
      </w:r>
      <w:r>
        <w:t>for clients</w:t>
      </w:r>
      <w:r>
        <w:rPr>
          <w:spacing w:val="-1"/>
        </w:rPr>
        <w:t xml:space="preserve"> </w:t>
      </w:r>
      <w:r>
        <w:t>with serious mental</w:t>
      </w:r>
      <w:r>
        <w:rPr>
          <w:spacing w:val="-3"/>
        </w:rPr>
        <w:t xml:space="preserve"> </w:t>
      </w:r>
      <w:r>
        <w:t>illness,</w:t>
      </w:r>
      <w:r>
        <w:rPr>
          <w:spacing w:val="-3"/>
        </w:rPr>
        <w:t xml:space="preserve"> </w:t>
      </w:r>
      <w:r>
        <w:t>particularly</w:t>
      </w:r>
      <w:r>
        <w:rPr>
          <w:spacing w:val="-6"/>
        </w:rPr>
        <w:t xml:space="preserve"> </w:t>
      </w:r>
      <w:r>
        <w:t>if</w:t>
      </w:r>
      <w:r>
        <w:rPr>
          <w:spacing w:val="-3"/>
        </w:rPr>
        <w:t xml:space="preserve"> </w:t>
      </w:r>
      <w:r>
        <w:t>they</w:t>
      </w:r>
      <w:r>
        <w:rPr>
          <w:spacing w:val="-6"/>
        </w:rPr>
        <w:t xml:space="preserve"> </w:t>
      </w:r>
      <w:r>
        <w:t>are</w:t>
      </w:r>
      <w:r>
        <w:rPr>
          <w:spacing w:val="-5"/>
        </w:rPr>
        <w:t xml:space="preserve"> </w:t>
      </w:r>
      <w:r>
        <w:t>unmoderated.</w:t>
      </w:r>
      <w:r>
        <w:rPr>
          <w:spacing w:val="-3"/>
        </w:rPr>
        <w:t xml:space="preserve"> </w:t>
      </w:r>
      <w:r>
        <w:t>Kaplan</w:t>
      </w:r>
      <w:r>
        <w:rPr>
          <w:spacing w:val="-2"/>
        </w:rPr>
        <w:t xml:space="preserve"> </w:t>
      </w:r>
      <w:r>
        <w:t>et</w:t>
      </w:r>
      <w:r>
        <w:rPr>
          <w:spacing w:val="-3"/>
        </w:rPr>
        <w:t xml:space="preserve"> </w:t>
      </w:r>
      <w:r>
        <w:t>al.</w:t>
      </w:r>
      <w:r>
        <w:rPr>
          <w:spacing w:val="-3"/>
        </w:rPr>
        <w:t xml:space="preserve"> </w:t>
      </w:r>
      <w:r>
        <w:t>(2011)</w:t>
      </w:r>
      <w:r>
        <w:rPr>
          <w:spacing w:val="-3"/>
        </w:rPr>
        <w:t xml:space="preserve"> </w:t>
      </w:r>
      <w:r>
        <w:t>randomly</w:t>
      </w:r>
      <w:r>
        <w:rPr>
          <w:spacing w:val="-8"/>
        </w:rPr>
        <w:t xml:space="preserve"> </w:t>
      </w:r>
      <w:r>
        <w:t>assigned</w:t>
      </w:r>
      <w:r>
        <w:rPr>
          <w:spacing w:val="-3"/>
        </w:rPr>
        <w:t xml:space="preserve"> </w:t>
      </w:r>
      <w:r>
        <w:t>300 individ</w:t>
      </w:r>
      <w:r>
        <w:t>uals with a</w:t>
      </w:r>
      <w:r>
        <w:rPr>
          <w:spacing w:val="-1"/>
        </w:rPr>
        <w:t xml:space="preserve"> </w:t>
      </w:r>
      <w:r>
        <w:t>schizophrenia spectrum or affective</w:t>
      </w:r>
      <w:r>
        <w:rPr>
          <w:spacing w:val="-1"/>
        </w:rPr>
        <w:t xml:space="preserve"> </w:t>
      </w:r>
      <w:r>
        <w:t>disorder to an unmoderated peer-support electronic mailing list, to an unmoderated peer-support Internet bulletin board, or to a waitlist control group. Although an intent-to-treat analysis did not find signi</w:t>
      </w:r>
      <w:r>
        <w:t>ficant differences in outcomes among the three groups, a post hoc analysis did find that participants who reported greater use of either form of Internet peer support reported significantly more psychological distress than did individuals with low levels o</w:t>
      </w:r>
      <w:r>
        <w:t>f participation. Also, among peer support users, there was a significant correlation between having more positive experiences with the support group and having more psychological distress. The authors observed that most of these participants, who were recr</w:t>
      </w:r>
      <w:r>
        <w:t>uited from Web sites and email newsletters for people with mental illness,</w:t>
      </w:r>
      <w:r>
        <w:rPr>
          <w:spacing w:val="-1"/>
        </w:rPr>
        <w:t xml:space="preserve"> </w:t>
      </w:r>
      <w:r>
        <w:t>were</w:t>
      </w:r>
      <w:r>
        <w:rPr>
          <w:spacing w:val="-4"/>
        </w:rPr>
        <w:t xml:space="preserve"> </w:t>
      </w:r>
      <w:r>
        <w:t>currently</w:t>
      </w:r>
      <w:r>
        <w:rPr>
          <w:spacing w:val="-7"/>
        </w:rPr>
        <w:t xml:space="preserve"> </w:t>
      </w:r>
      <w:r>
        <w:t>engaged</w:t>
      </w:r>
      <w:r>
        <w:rPr>
          <w:spacing w:val="-2"/>
        </w:rPr>
        <w:t xml:space="preserve"> </w:t>
      </w:r>
      <w:r>
        <w:t>in</w:t>
      </w:r>
      <w:r>
        <w:rPr>
          <w:spacing w:val="-2"/>
        </w:rPr>
        <w:t xml:space="preserve"> </w:t>
      </w:r>
      <w:r>
        <w:t>treatment for</w:t>
      </w:r>
      <w:r>
        <w:rPr>
          <w:spacing w:val="-4"/>
        </w:rPr>
        <w:t xml:space="preserve"> </w:t>
      </w:r>
      <w:r>
        <w:t>their</w:t>
      </w:r>
      <w:r>
        <w:rPr>
          <w:spacing w:val="-2"/>
        </w:rPr>
        <w:t xml:space="preserve"> </w:t>
      </w:r>
      <w:r>
        <w:t>mental</w:t>
      </w:r>
      <w:r>
        <w:rPr>
          <w:spacing w:val="-2"/>
        </w:rPr>
        <w:t xml:space="preserve"> </w:t>
      </w:r>
      <w:r>
        <w:t>illness and</w:t>
      </w:r>
      <w:r>
        <w:rPr>
          <w:spacing w:val="-1"/>
        </w:rPr>
        <w:t xml:space="preserve"> </w:t>
      </w:r>
      <w:r>
        <w:t>had relatively</w:t>
      </w:r>
      <w:r>
        <w:rPr>
          <w:spacing w:val="-6"/>
        </w:rPr>
        <w:t xml:space="preserve"> </w:t>
      </w:r>
      <w:r>
        <w:t>high rates of employment and marriage/being partnered, which may have marked the group as different from other treatment-seeking samples. Also, they noted that the unmoderated nature of the two support groups may have made a difference in how those interac</w:t>
      </w:r>
      <w:r>
        <w:t>tions affected participants.</w:t>
      </w:r>
    </w:p>
    <w:p w14:paraId="39B6510A" w14:textId="77777777" w:rsidR="005B323A" w:rsidRDefault="005B323A">
      <w:pPr>
        <w:pStyle w:val="BodyText"/>
        <w:spacing w:before="7"/>
        <w:ind w:left="0"/>
        <w:rPr>
          <w:sz w:val="21"/>
        </w:rPr>
      </w:pPr>
    </w:p>
    <w:p w14:paraId="224FB05F" w14:textId="77777777" w:rsidR="005B323A" w:rsidRDefault="0026499D">
      <w:pPr>
        <w:pStyle w:val="Heading6"/>
        <w:spacing w:before="1"/>
      </w:pPr>
      <w:r>
        <w:t>Interventions</w:t>
      </w:r>
      <w:r>
        <w:rPr>
          <w:spacing w:val="-6"/>
        </w:rPr>
        <w:t xml:space="preserve"> </w:t>
      </w:r>
      <w:r>
        <w:t>for</w:t>
      </w:r>
      <w:r>
        <w:rPr>
          <w:spacing w:val="-6"/>
        </w:rPr>
        <w:t xml:space="preserve"> </w:t>
      </w:r>
      <w:r>
        <w:t>family</w:t>
      </w:r>
      <w:r>
        <w:rPr>
          <w:spacing w:val="-11"/>
        </w:rPr>
        <w:t xml:space="preserve"> </w:t>
      </w:r>
      <w:r>
        <w:rPr>
          <w:spacing w:val="-2"/>
        </w:rPr>
        <w:t>members</w:t>
      </w:r>
    </w:p>
    <w:p w14:paraId="662DE7C7" w14:textId="77777777" w:rsidR="005B323A" w:rsidRDefault="0026499D">
      <w:pPr>
        <w:pStyle w:val="BodyText"/>
        <w:spacing w:before="0"/>
        <w:ind w:left="220" w:right="265"/>
      </w:pPr>
      <w:r>
        <w:t>Web-based</w:t>
      </w:r>
      <w:r>
        <w:rPr>
          <w:spacing w:val="-2"/>
        </w:rPr>
        <w:t xml:space="preserve"> </w:t>
      </w:r>
      <w:r>
        <w:t>services</w:t>
      </w:r>
      <w:r>
        <w:rPr>
          <w:spacing w:val="-2"/>
        </w:rPr>
        <w:t xml:space="preserve"> </w:t>
      </w:r>
      <w:r>
        <w:t>aimed</w:t>
      </w:r>
      <w:r>
        <w:rPr>
          <w:spacing w:val="-2"/>
        </w:rPr>
        <w:t xml:space="preserve"> </w:t>
      </w:r>
      <w:r>
        <w:t>at</w:t>
      </w:r>
      <w:r>
        <w:rPr>
          <w:spacing w:val="-2"/>
        </w:rPr>
        <w:t xml:space="preserve"> </w:t>
      </w:r>
      <w:r>
        <w:t>family</w:t>
      </w:r>
      <w:r>
        <w:rPr>
          <w:spacing w:val="-7"/>
        </w:rPr>
        <w:t xml:space="preserve"> </w:t>
      </w:r>
      <w:r>
        <w:t>members</w:t>
      </w:r>
      <w:r>
        <w:rPr>
          <w:spacing w:val="-2"/>
        </w:rPr>
        <w:t xml:space="preserve"> </w:t>
      </w:r>
      <w:r>
        <w:t>of</w:t>
      </w:r>
      <w:r>
        <w:rPr>
          <w:spacing w:val="-4"/>
        </w:rPr>
        <w:t xml:space="preserve"> </w:t>
      </w:r>
      <w:r>
        <w:t>people</w:t>
      </w:r>
      <w:r>
        <w:rPr>
          <w:spacing w:val="-2"/>
        </w:rPr>
        <w:t xml:space="preserve"> </w:t>
      </w:r>
      <w:r>
        <w:t>with</w:t>
      </w:r>
      <w:r>
        <w:rPr>
          <w:spacing w:val="-1"/>
        </w:rPr>
        <w:t xml:space="preserve"> </w:t>
      </w:r>
      <w:r>
        <w:t>mental</w:t>
      </w:r>
      <w:r>
        <w:rPr>
          <w:spacing w:val="-2"/>
        </w:rPr>
        <w:t xml:space="preserve"> </w:t>
      </w:r>
      <w:r>
        <w:t>illness</w:t>
      </w:r>
      <w:r>
        <w:rPr>
          <w:spacing w:val="-2"/>
        </w:rPr>
        <w:t xml:space="preserve"> </w:t>
      </w:r>
      <w:r>
        <w:t>may</w:t>
      </w:r>
      <w:r>
        <w:rPr>
          <w:spacing w:val="-7"/>
        </w:rPr>
        <w:t xml:space="preserve"> </w:t>
      </w:r>
      <w:r>
        <w:t>improve</w:t>
      </w:r>
      <w:r>
        <w:rPr>
          <w:spacing w:val="-2"/>
        </w:rPr>
        <w:t xml:space="preserve"> </w:t>
      </w:r>
      <w:r>
        <w:t>family members’ abilities to address problems, such as the return of symptoms as well as other aspects of fa</w:t>
      </w:r>
      <w:r>
        <w:t>mily members’ behavioral health (Stjernswärd, Östman, &amp; Löwgren, 2012). Grover et al. (2011) reported on a Web-based intervention for family members of people with AN in the United Kingdom. Compared with a control group who received standard support servic</w:t>
      </w:r>
      <w:r>
        <w:t>es, participants</w:t>
      </w:r>
      <w:r>
        <w:rPr>
          <w:spacing w:val="-3"/>
        </w:rPr>
        <w:t xml:space="preserve"> </w:t>
      </w:r>
      <w:r>
        <w:t>who</w:t>
      </w:r>
      <w:r>
        <w:rPr>
          <w:spacing w:val="-3"/>
        </w:rPr>
        <w:t xml:space="preserve"> </w:t>
      </w:r>
      <w:r>
        <w:t>used</w:t>
      </w:r>
      <w:r>
        <w:rPr>
          <w:spacing w:val="-3"/>
        </w:rPr>
        <w:t xml:space="preserve"> </w:t>
      </w:r>
      <w:r>
        <w:t>the</w:t>
      </w:r>
      <w:r>
        <w:rPr>
          <w:spacing w:val="-2"/>
        </w:rPr>
        <w:t xml:space="preserve"> </w:t>
      </w:r>
      <w:r>
        <w:t>program</w:t>
      </w:r>
      <w:r>
        <w:rPr>
          <w:spacing w:val="-3"/>
        </w:rPr>
        <w:t xml:space="preserve"> </w:t>
      </w:r>
      <w:r>
        <w:t>had</w:t>
      </w:r>
      <w:r>
        <w:rPr>
          <w:spacing w:val="-3"/>
        </w:rPr>
        <w:t xml:space="preserve"> </w:t>
      </w:r>
      <w:r>
        <w:t>significantly</w:t>
      </w:r>
      <w:r>
        <w:rPr>
          <w:spacing w:val="-6"/>
        </w:rPr>
        <w:t xml:space="preserve"> </w:t>
      </w:r>
      <w:r>
        <w:t>greater</w:t>
      </w:r>
      <w:r>
        <w:rPr>
          <w:spacing w:val="-3"/>
        </w:rPr>
        <w:t xml:space="preserve"> </w:t>
      </w:r>
      <w:r>
        <w:t>reductions</w:t>
      </w:r>
      <w:r>
        <w:rPr>
          <w:spacing w:val="-3"/>
        </w:rPr>
        <w:t xml:space="preserve"> </w:t>
      </w:r>
      <w:r>
        <w:t>in</w:t>
      </w:r>
      <w:r>
        <w:rPr>
          <w:spacing w:val="-3"/>
        </w:rPr>
        <w:t xml:space="preserve"> </w:t>
      </w:r>
      <w:r>
        <w:t>anxiety</w:t>
      </w:r>
      <w:r>
        <w:rPr>
          <w:spacing w:val="-11"/>
        </w:rPr>
        <w:t xml:space="preserve"> </w:t>
      </w:r>
      <w:r>
        <w:t>and</w:t>
      </w:r>
      <w:r>
        <w:rPr>
          <w:spacing w:val="-3"/>
        </w:rPr>
        <w:t xml:space="preserve"> </w:t>
      </w:r>
      <w:r>
        <w:t>depression as</w:t>
      </w:r>
      <w:r>
        <w:rPr>
          <w:spacing w:val="-1"/>
        </w:rPr>
        <w:t xml:space="preserve"> </w:t>
      </w:r>
      <w:r>
        <w:t>measured with</w:t>
      </w:r>
      <w:r>
        <w:rPr>
          <w:spacing w:val="-1"/>
        </w:rPr>
        <w:t xml:space="preserve"> </w:t>
      </w:r>
      <w:r>
        <w:t>the</w:t>
      </w:r>
      <w:r>
        <w:rPr>
          <w:spacing w:val="-2"/>
        </w:rPr>
        <w:t xml:space="preserve"> </w:t>
      </w:r>
      <w:r>
        <w:t>Hospital</w:t>
      </w:r>
      <w:r>
        <w:rPr>
          <w:spacing w:val="-1"/>
        </w:rPr>
        <w:t xml:space="preserve"> </w:t>
      </w:r>
      <w:r>
        <w:t>Anxiety</w:t>
      </w:r>
      <w:r>
        <w:rPr>
          <w:spacing w:val="-9"/>
        </w:rPr>
        <w:t xml:space="preserve"> </w:t>
      </w:r>
      <w:r>
        <w:t>and</w:t>
      </w:r>
      <w:r>
        <w:rPr>
          <w:spacing w:val="-1"/>
        </w:rPr>
        <w:t xml:space="preserve"> </w:t>
      </w:r>
      <w:r>
        <w:t>Depression</w:t>
      </w:r>
      <w:r>
        <w:rPr>
          <w:spacing w:val="-1"/>
        </w:rPr>
        <w:t xml:space="preserve"> </w:t>
      </w:r>
      <w:r>
        <w:t>Scale and</w:t>
      </w:r>
      <w:r>
        <w:rPr>
          <w:spacing w:val="-1"/>
        </w:rPr>
        <w:t xml:space="preserve"> </w:t>
      </w:r>
      <w:r>
        <w:t>in</w:t>
      </w:r>
      <w:r>
        <w:rPr>
          <w:spacing w:val="-1"/>
        </w:rPr>
        <w:t xml:space="preserve"> </w:t>
      </w:r>
      <w:r>
        <w:t>levels of</w:t>
      </w:r>
      <w:r>
        <w:rPr>
          <w:spacing w:val="-1"/>
        </w:rPr>
        <w:t xml:space="preserve"> </w:t>
      </w:r>
      <w:r>
        <w:t>expressed</w:t>
      </w:r>
      <w:r>
        <w:rPr>
          <w:spacing w:val="-1"/>
        </w:rPr>
        <w:t xml:space="preserve"> </w:t>
      </w:r>
      <w:r>
        <w:t>emotion (i.e., overinvolvement and criticism in response to their family member’s eating disorder), as evaluated with the Level of Expressed Emotion Scale.</w:t>
      </w:r>
    </w:p>
    <w:p w14:paraId="0A21B123" w14:textId="77777777" w:rsidR="005B323A" w:rsidRDefault="005B323A">
      <w:pPr>
        <w:pStyle w:val="BodyText"/>
        <w:spacing w:before="6"/>
        <w:ind w:left="0"/>
        <w:rPr>
          <w:sz w:val="20"/>
        </w:rPr>
      </w:pPr>
    </w:p>
    <w:p w14:paraId="49953826" w14:textId="77777777" w:rsidR="005B323A" w:rsidRDefault="0026499D">
      <w:pPr>
        <w:pStyle w:val="BodyText"/>
        <w:spacing w:before="0"/>
        <w:ind w:left="220" w:right="265"/>
      </w:pPr>
      <w:r>
        <w:t>Rotondi (2010) described and provided some data for</w:t>
      </w:r>
      <w:r>
        <w:rPr>
          <w:spacing w:val="-1"/>
        </w:rPr>
        <w:t xml:space="preserve"> </w:t>
      </w:r>
      <w:r>
        <w:t>a Web-based intervention for clients with schiz</w:t>
      </w:r>
      <w:r>
        <w:t>ophrenia</w:t>
      </w:r>
      <w:r>
        <w:rPr>
          <w:spacing w:val="-4"/>
        </w:rPr>
        <w:t xml:space="preserve"> </w:t>
      </w:r>
      <w:r>
        <w:t>and</w:t>
      </w:r>
      <w:r>
        <w:rPr>
          <w:spacing w:val="-4"/>
        </w:rPr>
        <w:t xml:space="preserve"> </w:t>
      </w:r>
      <w:r>
        <w:t>their</w:t>
      </w:r>
      <w:r>
        <w:rPr>
          <w:spacing w:val="-5"/>
        </w:rPr>
        <w:t xml:space="preserve"> </w:t>
      </w:r>
      <w:r>
        <w:t>families</w:t>
      </w:r>
      <w:r>
        <w:rPr>
          <w:spacing w:val="-4"/>
        </w:rPr>
        <w:t xml:space="preserve"> </w:t>
      </w:r>
      <w:r>
        <w:t>called</w:t>
      </w:r>
      <w:r>
        <w:rPr>
          <w:spacing w:val="-4"/>
        </w:rPr>
        <w:t xml:space="preserve"> </w:t>
      </w:r>
      <w:r>
        <w:t>Schizophrenia</w:t>
      </w:r>
      <w:r>
        <w:rPr>
          <w:spacing w:val="-4"/>
        </w:rPr>
        <w:t xml:space="preserve"> </w:t>
      </w:r>
      <w:r>
        <w:t>Online</w:t>
      </w:r>
      <w:r>
        <w:rPr>
          <w:spacing w:val="-5"/>
        </w:rPr>
        <w:t xml:space="preserve"> </w:t>
      </w:r>
      <w:r>
        <w:t>Access</w:t>
      </w:r>
      <w:r>
        <w:rPr>
          <w:spacing w:val="-4"/>
        </w:rPr>
        <w:t xml:space="preserve"> </w:t>
      </w:r>
      <w:r>
        <w:t>to</w:t>
      </w:r>
      <w:r>
        <w:rPr>
          <w:spacing w:val="-4"/>
        </w:rPr>
        <w:t xml:space="preserve"> </w:t>
      </w:r>
      <w:r>
        <w:t>Resources</w:t>
      </w:r>
      <w:r>
        <w:rPr>
          <w:spacing w:val="-4"/>
        </w:rPr>
        <w:t xml:space="preserve"> </w:t>
      </w:r>
      <w:r>
        <w:t>(SOAR).</w:t>
      </w:r>
      <w:r>
        <w:rPr>
          <w:spacing w:val="-4"/>
        </w:rPr>
        <w:t xml:space="preserve"> </w:t>
      </w:r>
      <w:r>
        <w:t>The intervention</w:t>
      </w:r>
      <w:r>
        <w:rPr>
          <w:spacing w:val="-3"/>
        </w:rPr>
        <w:t xml:space="preserve"> </w:t>
      </w:r>
      <w:r>
        <w:t>provides</w:t>
      </w:r>
      <w:r>
        <w:rPr>
          <w:spacing w:val="-3"/>
        </w:rPr>
        <w:t xml:space="preserve"> </w:t>
      </w:r>
      <w:r>
        <w:t>multifamily</w:t>
      </w:r>
      <w:r>
        <w:rPr>
          <w:spacing w:val="-10"/>
        </w:rPr>
        <w:t xml:space="preserve"> </w:t>
      </w:r>
      <w:r>
        <w:t>psychoeducation;</w:t>
      </w:r>
      <w:r>
        <w:rPr>
          <w:spacing w:val="-3"/>
        </w:rPr>
        <w:t xml:space="preserve"> </w:t>
      </w:r>
      <w:r>
        <w:t>teaches</w:t>
      </w:r>
      <w:r>
        <w:rPr>
          <w:spacing w:val="-3"/>
        </w:rPr>
        <w:t xml:space="preserve"> </w:t>
      </w:r>
      <w:r>
        <w:t>skills</w:t>
      </w:r>
      <w:r>
        <w:rPr>
          <w:spacing w:val="-3"/>
        </w:rPr>
        <w:t xml:space="preserve"> </w:t>
      </w:r>
      <w:r>
        <w:t>to</w:t>
      </w:r>
      <w:r>
        <w:rPr>
          <w:spacing w:val="-3"/>
        </w:rPr>
        <w:t xml:space="preserve"> </w:t>
      </w:r>
      <w:r>
        <w:t>improve</w:t>
      </w:r>
      <w:r>
        <w:rPr>
          <w:spacing w:val="-5"/>
        </w:rPr>
        <w:t xml:space="preserve"> </w:t>
      </w:r>
      <w:r>
        <w:t>self-efficacy,</w:t>
      </w:r>
      <w:r>
        <w:rPr>
          <w:spacing w:val="-3"/>
        </w:rPr>
        <w:t xml:space="preserve"> </w:t>
      </w:r>
      <w:r>
        <w:t>self- management of symptoms and effects of the disorder, and problem-solvin</w:t>
      </w:r>
      <w:r>
        <w:t>g abilities; provides mechanisms for peer support; and helps users identify and meet their own goals. In developing the SOAR Web site, designers considered the types of cognitive deficits people with schizophrenia often face to produce a more usable site (</w:t>
      </w:r>
      <w:r>
        <w:t>e.g., by</w:t>
      </w:r>
      <w:r>
        <w:rPr>
          <w:spacing w:val="-2"/>
        </w:rPr>
        <w:t xml:space="preserve"> </w:t>
      </w:r>
      <w:r>
        <w:t>using memory aids to help with navigation, requiring a minimal amount of abstract thinking, not using decorative features that might distract users). Specific</w:t>
      </w:r>
      <w:r>
        <w:rPr>
          <w:spacing w:val="-1"/>
        </w:rPr>
        <w:t xml:space="preserve"> </w:t>
      </w:r>
      <w:r>
        <w:t>components of the SOAR program included three</w:t>
      </w:r>
      <w:r>
        <w:rPr>
          <w:spacing w:val="-1"/>
        </w:rPr>
        <w:t xml:space="preserve"> </w:t>
      </w:r>
      <w:r>
        <w:t>therapy</w:t>
      </w:r>
      <w:r>
        <w:rPr>
          <w:spacing w:val="-3"/>
        </w:rPr>
        <w:t xml:space="preserve"> </w:t>
      </w:r>
      <w:r>
        <w:t>groups (one for clients with schiz</w:t>
      </w:r>
      <w:r>
        <w:t>ophrenia only, one for a client’s family members and others in his or her support network, and a multifamily group for all site users), a module that allowed users to</w:t>
      </w:r>
    </w:p>
    <w:p w14:paraId="7C97D8A0" w14:textId="77777777" w:rsidR="005B323A" w:rsidRDefault="005B323A">
      <w:pPr>
        <w:sectPr w:rsidR="005B323A">
          <w:pgSz w:w="12240" w:h="15840"/>
          <w:pgMar w:top="1300" w:right="1220" w:bottom="1080" w:left="1220" w:header="722" w:footer="887" w:gutter="0"/>
          <w:cols w:space="720"/>
        </w:sectPr>
      </w:pPr>
    </w:p>
    <w:p w14:paraId="685E759F" w14:textId="77777777" w:rsidR="005B323A" w:rsidRDefault="0026499D">
      <w:pPr>
        <w:pStyle w:val="BodyText"/>
        <w:spacing w:before="124"/>
        <w:ind w:left="220" w:right="265"/>
      </w:pPr>
      <w:bookmarkStart w:id="14" w:name="Promoting_Compliance,_Engagement,_and_Re"/>
      <w:bookmarkStart w:id="15" w:name="_bookmark6"/>
      <w:bookmarkEnd w:id="14"/>
      <w:bookmarkEnd w:id="15"/>
      <w:r>
        <w:lastRenderedPageBreak/>
        <w:t>ask</w:t>
      </w:r>
      <w:r>
        <w:rPr>
          <w:spacing w:val="-4"/>
        </w:rPr>
        <w:t xml:space="preserve"> </w:t>
      </w:r>
      <w:r>
        <w:t>questions</w:t>
      </w:r>
      <w:r>
        <w:rPr>
          <w:spacing w:val="-4"/>
        </w:rPr>
        <w:t xml:space="preserve"> </w:t>
      </w:r>
      <w:r>
        <w:t>of</w:t>
      </w:r>
      <w:r>
        <w:rPr>
          <w:spacing w:val="-4"/>
        </w:rPr>
        <w:t xml:space="preserve"> </w:t>
      </w:r>
      <w:r>
        <w:t>experts</w:t>
      </w:r>
      <w:r>
        <w:rPr>
          <w:spacing w:val="-4"/>
        </w:rPr>
        <w:t xml:space="preserve"> </w:t>
      </w:r>
      <w:r>
        <w:t>anonymously,</w:t>
      </w:r>
      <w:r>
        <w:rPr>
          <w:spacing w:val="-4"/>
        </w:rPr>
        <w:t xml:space="preserve"> </w:t>
      </w:r>
      <w:r>
        <w:t>educational</w:t>
      </w:r>
      <w:r>
        <w:rPr>
          <w:spacing w:val="-4"/>
        </w:rPr>
        <w:t xml:space="preserve"> </w:t>
      </w:r>
      <w:r>
        <w:t>resources,</w:t>
      </w:r>
      <w:r>
        <w:rPr>
          <w:spacing w:val="-2"/>
        </w:rPr>
        <w:t xml:space="preserve"> </w:t>
      </w:r>
      <w:r>
        <w:t>and</w:t>
      </w:r>
      <w:r>
        <w:rPr>
          <w:spacing w:val="-4"/>
        </w:rPr>
        <w:t xml:space="preserve"> </w:t>
      </w:r>
      <w:r>
        <w:t>a</w:t>
      </w:r>
      <w:r>
        <w:rPr>
          <w:spacing w:val="-4"/>
        </w:rPr>
        <w:t xml:space="preserve"> </w:t>
      </w:r>
      <w:r>
        <w:t>list</w:t>
      </w:r>
      <w:r>
        <w:rPr>
          <w:spacing w:val="-4"/>
        </w:rPr>
        <w:t xml:space="preserve"> </w:t>
      </w:r>
      <w:r>
        <w:t>of</w:t>
      </w:r>
      <w:r>
        <w:rPr>
          <w:spacing w:val="-4"/>
        </w:rPr>
        <w:t xml:space="preserve"> </w:t>
      </w:r>
      <w:r>
        <w:t>community</w:t>
      </w:r>
      <w:r>
        <w:rPr>
          <w:spacing w:val="-11"/>
        </w:rPr>
        <w:t xml:space="preserve"> </w:t>
      </w:r>
      <w:r>
        <w:t>resources. Preliminary data indicate that the site was well-received and often used by clients and their families, and users with schizophrenia had significantly less perceived stress and significantly greater reductions in positive symptoms of schizophren</w:t>
      </w:r>
      <w:r>
        <w:t>ia compared with a treatment-as-usual control group.</w:t>
      </w:r>
    </w:p>
    <w:p w14:paraId="0AD34C93" w14:textId="77777777" w:rsidR="005B323A" w:rsidRDefault="005B323A">
      <w:pPr>
        <w:pStyle w:val="BodyText"/>
        <w:spacing w:before="10"/>
        <w:ind w:left="0"/>
        <w:rPr>
          <w:sz w:val="20"/>
        </w:rPr>
      </w:pPr>
    </w:p>
    <w:p w14:paraId="672D67E2" w14:textId="77777777" w:rsidR="005B323A" w:rsidRDefault="0026499D">
      <w:pPr>
        <w:pStyle w:val="BodyText"/>
        <w:spacing w:before="0"/>
        <w:ind w:left="220" w:right="265"/>
      </w:pPr>
      <w:r>
        <w:t>In another</w:t>
      </w:r>
      <w:r>
        <w:rPr>
          <w:spacing w:val="-1"/>
        </w:rPr>
        <w:t xml:space="preserve"> </w:t>
      </w:r>
      <w:r>
        <w:t>publication, Rotondi et al. (2010) reported on 1-year outcomes for participants in the SOAR pilot study (31 people with schizophrenia and 24 support people). They found that, compared with those who received usual care alone, those who used the interventio</w:t>
      </w:r>
      <w:r>
        <w:t>n had significantly greater reductions in positive symptoms and significantly greater increases in knowledge</w:t>
      </w:r>
      <w:r>
        <w:rPr>
          <w:spacing w:val="-5"/>
        </w:rPr>
        <w:t xml:space="preserve"> </w:t>
      </w:r>
      <w:r>
        <w:t>about</w:t>
      </w:r>
      <w:r>
        <w:rPr>
          <w:spacing w:val="-4"/>
        </w:rPr>
        <w:t xml:space="preserve"> </w:t>
      </w:r>
      <w:r>
        <w:t>their</w:t>
      </w:r>
      <w:r>
        <w:rPr>
          <w:spacing w:val="-4"/>
        </w:rPr>
        <w:t xml:space="preserve"> </w:t>
      </w:r>
      <w:r>
        <w:t>disorder.</w:t>
      </w:r>
      <w:r>
        <w:rPr>
          <w:spacing w:val="-4"/>
        </w:rPr>
        <w:t xml:space="preserve"> </w:t>
      </w:r>
      <w:r>
        <w:t>Support</w:t>
      </w:r>
      <w:r>
        <w:rPr>
          <w:spacing w:val="-3"/>
        </w:rPr>
        <w:t xml:space="preserve"> </w:t>
      </w:r>
      <w:r>
        <w:t>people</w:t>
      </w:r>
      <w:r>
        <w:rPr>
          <w:spacing w:val="-5"/>
        </w:rPr>
        <w:t xml:space="preserve"> </w:t>
      </w:r>
      <w:r>
        <w:t>who</w:t>
      </w:r>
      <w:r>
        <w:rPr>
          <w:spacing w:val="-4"/>
        </w:rPr>
        <w:t xml:space="preserve"> </w:t>
      </w:r>
      <w:r>
        <w:t>used</w:t>
      </w:r>
      <w:r>
        <w:rPr>
          <w:spacing w:val="-4"/>
        </w:rPr>
        <w:t xml:space="preserve"> </w:t>
      </w:r>
      <w:r>
        <w:t>the</w:t>
      </w:r>
      <w:r>
        <w:rPr>
          <w:spacing w:val="-4"/>
        </w:rPr>
        <w:t xml:space="preserve"> </w:t>
      </w:r>
      <w:r>
        <w:t>intervention,</w:t>
      </w:r>
      <w:r>
        <w:rPr>
          <w:spacing w:val="-1"/>
        </w:rPr>
        <w:t xml:space="preserve"> </w:t>
      </w:r>
      <w:r>
        <w:t>compared</w:t>
      </w:r>
      <w:r>
        <w:rPr>
          <w:spacing w:val="-4"/>
        </w:rPr>
        <w:t xml:space="preserve"> </w:t>
      </w:r>
      <w:r>
        <w:t>with</w:t>
      </w:r>
      <w:r>
        <w:rPr>
          <w:spacing w:val="-3"/>
        </w:rPr>
        <w:t xml:space="preserve"> </w:t>
      </w:r>
      <w:r>
        <w:t>those connected to participants in the control group, also had signif</w:t>
      </w:r>
      <w:r>
        <w:t>icantly greater increases in knowledge about the disorder. Glynn, Randolph, Garrick, and Lui (2010) conducted a small (</w:t>
      </w:r>
      <w:r>
        <w:rPr>
          <w:i/>
        </w:rPr>
        <w:t>N=</w:t>
      </w:r>
      <w:r>
        <w:t>36) preliminary</w:t>
      </w:r>
      <w:r>
        <w:rPr>
          <w:spacing w:val="-3"/>
        </w:rPr>
        <w:t xml:space="preserve"> </w:t>
      </w:r>
      <w:r>
        <w:t>evaluation of</w:t>
      </w:r>
      <w:r>
        <w:rPr>
          <w:spacing w:val="-1"/>
        </w:rPr>
        <w:t xml:space="preserve"> </w:t>
      </w:r>
      <w:r>
        <w:t>a</w:t>
      </w:r>
      <w:r>
        <w:rPr>
          <w:spacing w:val="-1"/>
        </w:rPr>
        <w:t xml:space="preserve"> </w:t>
      </w:r>
      <w:r>
        <w:t>Web-based program (the Online Relative Support Program) to provide the families of people with schizoph</w:t>
      </w:r>
      <w:r>
        <w:t>renia with psychoeducation and support. The program was well-received by</w:t>
      </w:r>
      <w:r>
        <w:rPr>
          <w:spacing w:val="-4"/>
        </w:rPr>
        <w:t xml:space="preserve"> </w:t>
      </w:r>
      <w:r>
        <w:t>users, but it appeared to have only</w:t>
      </w:r>
      <w:r>
        <w:rPr>
          <w:spacing w:val="-4"/>
        </w:rPr>
        <w:t xml:space="preserve"> </w:t>
      </w:r>
      <w:r>
        <w:t>a minimal impact on outcome measures for the person who had schizophrenia compared with data from comparable clients.</w:t>
      </w:r>
    </w:p>
    <w:p w14:paraId="53F74A0D" w14:textId="77777777" w:rsidR="005B323A" w:rsidRDefault="0026499D">
      <w:pPr>
        <w:pStyle w:val="BodyText"/>
        <w:spacing w:before="1"/>
        <w:ind w:left="220"/>
      </w:pPr>
      <w:r>
        <w:t>Dausch</w:t>
      </w:r>
      <w:r>
        <w:rPr>
          <w:spacing w:val="-3"/>
        </w:rPr>
        <w:t xml:space="preserve"> </w:t>
      </w:r>
      <w:r>
        <w:t>et</w:t>
      </w:r>
      <w:r>
        <w:rPr>
          <w:spacing w:val="-3"/>
        </w:rPr>
        <w:t xml:space="preserve"> </w:t>
      </w:r>
      <w:r>
        <w:t>al.</w:t>
      </w:r>
      <w:r>
        <w:rPr>
          <w:spacing w:val="-1"/>
        </w:rPr>
        <w:t xml:space="preserve"> </w:t>
      </w:r>
      <w:r>
        <w:t>(2009)</w:t>
      </w:r>
      <w:r>
        <w:rPr>
          <w:spacing w:val="-3"/>
        </w:rPr>
        <w:t xml:space="preserve"> </w:t>
      </w:r>
      <w:r>
        <w:t>provided</w:t>
      </w:r>
      <w:r>
        <w:rPr>
          <w:spacing w:val="-3"/>
        </w:rPr>
        <w:t xml:space="preserve"> </w:t>
      </w:r>
      <w:r>
        <w:t>a</w:t>
      </w:r>
      <w:r>
        <w:rPr>
          <w:spacing w:val="-4"/>
        </w:rPr>
        <w:t xml:space="preserve"> </w:t>
      </w:r>
      <w:r>
        <w:t>case</w:t>
      </w:r>
      <w:r>
        <w:rPr>
          <w:spacing w:val="-4"/>
        </w:rPr>
        <w:t xml:space="preserve"> </w:t>
      </w:r>
      <w:r>
        <w:t>history</w:t>
      </w:r>
      <w:r>
        <w:rPr>
          <w:spacing w:val="-8"/>
        </w:rPr>
        <w:t xml:space="preserve"> </w:t>
      </w:r>
      <w:r>
        <w:t>of</w:t>
      </w:r>
      <w:r>
        <w:rPr>
          <w:spacing w:val="-3"/>
        </w:rPr>
        <w:t xml:space="preserve"> </w:t>
      </w:r>
      <w:r>
        <w:t>a</w:t>
      </w:r>
      <w:r>
        <w:rPr>
          <w:spacing w:val="-2"/>
        </w:rPr>
        <w:t xml:space="preserve"> </w:t>
      </w:r>
      <w:r>
        <w:t>client</w:t>
      </w:r>
      <w:r>
        <w:rPr>
          <w:spacing w:val="-3"/>
        </w:rPr>
        <w:t xml:space="preserve"> </w:t>
      </w:r>
      <w:r>
        <w:t>with</w:t>
      </w:r>
      <w:r>
        <w:rPr>
          <w:spacing w:val="-3"/>
        </w:rPr>
        <w:t xml:space="preserve"> </w:t>
      </w:r>
      <w:r>
        <w:t>a</w:t>
      </w:r>
      <w:r>
        <w:rPr>
          <w:spacing w:val="-4"/>
        </w:rPr>
        <w:t xml:space="preserve"> </w:t>
      </w:r>
      <w:r>
        <w:t>schizoaffective</w:t>
      </w:r>
      <w:r>
        <w:rPr>
          <w:spacing w:val="-4"/>
        </w:rPr>
        <w:t xml:space="preserve"> </w:t>
      </w:r>
      <w:r>
        <w:t>disorder</w:t>
      </w:r>
      <w:r>
        <w:rPr>
          <w:spacing w:val="-3"/>
        </w:rPr>
        <w:t xml:space="preserve"> </w:t>
      </w:r>
      <w:r>
        <w:t>who</w:t>
      </w:r>
      <w:r>
        <w:rPr>
          <w:spacing w:val="-1"/>
        </w:rPr>
        <w:t xml:space="preserve"> </w:t>
      </w:r>
      <w:r>
        <w:t>was participating in family-focused video conferencing therapy with his mother.</w:t>
      </w:r>
    </w:p>
    <w:p w14:paraId="50E0C5B7" w14:textId="77777777" w:rsidR="005B323A" w:rsidRDefault="005B323A">
      <w:pPr>
        <w:pStyle w:val="BodyText"/>
        <w:spacing w:before="10"/>
        <w:ind w:left="0"/>
        <w:rPr>
          <w:sz w:val="20"/>
        </w:rPr>
      </w:pPr>
    </w:p>
    <w:p w14:paraId="5A0DD405" w14:textId="77777777" w:rsidR="005B323A" w:rsidRDefault="0026499D">
      <w:pPr>
        <w:pStyle w:val="BodyText"/>
        <w:spacing w:before="0"/>
        <w:ind w:left="220" w:right="265"/>
      </w:pPr>
      <w:r>
        <w:t>The U.S. military and VA have developed Web sites to help family members of veterans with mental</w:t>
      </w:r>
      <w:r>
        <w:rPr>
          <w:spacing w:val="-4"/>
        </w:rPr>
        <w:t xml:space="preserve"> </w:t>
      </w:r>
      <w:r>
        <w:t>or</w:t>
      </w:r>
      <w:r>
        <w:rPr>
          <w:spacing w:val="-5"/>
        </w:rPr>
        <w:t xml:space="preserve"> </w:t>
      </w:r>
      <w:r>
        <w:t>substance</w:t>
      </w:r>
      <w:r>
        <w:rPr>
          <w:spacing w:val="-5"/>
        </w:rPr>
        <w:t xml:space="preserve"> </w:t>
      </w:r>
      <w:r>
        <w:t>u</w:t>
      </w:r>
      <w:r>
        <w:t>se</w:t>
      </w:r>
      <w:r>
        <w:rPr>
          <w:spacing w:val="-3"/>
        </w:rPr>
        <w:t xml:space="preserve"> </w:t>
      </w:r>
      <w:r>
        <w:t>disorders.</w:t>
      </w:r>
      <w:r>
        <w:rPr>
          <w:spacing w:val="-4"/>
        </w:rPr>
        <w:t xml:space="preserve"> </w:t>
      </w:r>
      <w:r>
        <w:t>For</w:t>
      </w:r>
      <w:r>
        <w:rPr>
          <w:spacing w:val="-4"/>
        </w:rPr>
        <w:t xml:space="preserve"> </w:t>
      </w:r>
      <w:r>
        <w:t>example,</w:t>
      </w:r>
      <w:r>
        <w:rPr>
          <w:spacing w:val="-4"/>
        </w:rPr>
        <w:t xml:space="preserve"> </w:t>
      </w:r>
      <w:r>
        <w:t>VA</w:t>
      </w:r>
      <w:r>
        <w:rPr>
          <w:spacing w:val="-5"/>
        </w:rPr>
        <w:t xml:space="preserve"> </w:t>
      </w:r>
      <w:r>
        <w:t>has</w:t>
      </w:r>
      <w:r>
        <w:rPr>
          <w:spacing w:val="-4"/>
        </w:rPr>
        <w:t xml:space="preserve"> </w:t>
      </w:r>
      <w:r>
        <w:t>developed</w:t>
      </w:r>
      <w:r>
        <w:rPr>
          <w:spacing w:val="-4"/>
        </w:rPr>
        <w:t xml:space="preserve"> </w:t>
      </w:r>
      <w:r>
        <w:t>an</w:t>
      </w:r>
      <w:r>
        <w:rPr>
          <w:spacing w:val="-4"/>
        </w:rPr>
        <w:t xml:space="preserve"> </w:t>
      </w:r>
      <w:r>
        <w:t>online</w:t>
      </w:r>
      <w:r>
        <w:rPr>
          <w:spacing w:val="-4"/>
        </w:rPr>
        <w:t xml:space="preserve"> </w:t>
      </w:r>
      <w:r>
        <w:t xml:space="preserve">psychoeducational program for family members of individuals with schizophrenia that has been well-received in pilot testing (Glynn et al., 2010). Another psychoeducational Web site for family members of military personnel/veterans with PTSD has been pilot </w:t>
      </w:r>
      <w:r>
        <w:t>tested, and 57 percent of users reported taking action to discuss PTSD symptoms with a family</w:t>
      </w:r>
      <w:r>
        <w:rPr>
          <w:spacing w:val="-1"/>
        </w:rPr>
        <w:t xml:space="preserve"> </w:t>
      </w:r>
      <w:r>
        <w:t>member; between 82 and 95 percent of those individuals believed that discussion was beneficial (Roy et al., 2012).</w:t>
      </w:r>
    </w:p>
    <w:p w14:paraId="5F8BBC26" w14:textId="77777777" w:rsidR="005B323A" w:rsidRDefault="0026499D">
      <w:pPr>
        <w:pStyle w:val="Heading2"/>
      </w:pPr>
      <w:r>
        <w:t>Promoting</w:t>
      </w:r>
      <w:r>
        <w:rPr>
          <w:spacing w:val="-9"/>
        </w:rPr>
        <w:t xml:space="preserve"> </w:t>
      </w:r>
      <w:r>
        <w:t>Compliance,</w:t>
      </w:r>
      <w:r>
        <w:rPr>
          <w:spacing w:val="-10"/>
        </w:rPr>
        <w:t xml:space="preserve"> </w:t>
      </w:r>
      <w:r>
        <w:t>Engagement,</w:t>
      </w:r>
      <w:r>
        <w:rPr>
          <w:spacing w:val="-9"/>
        </w:rPr>
        <w:t xml:space="preserve"> </w:t>
      </w:r>
      <w:r>
        <w:t>and</w:t>
      </w:r>
      <w:r>
        <w:rPr>
          <w:spacing w:val="-11"/>
        </w:rPr>
        <w:t xml:space="preserve"> </w:t>
      </w:r>
      <w:r>
        <w:rPr>
          <w:spacing w:val="-2"/>
        </w:rPr>
        <w:t>Retention</w:t>
      </w:r>
    </w:p>
    <w:p w14:paraId="0EBDF312" w14:textId="77777777" w:rsidR="005B323A" w:rsidRDefault="0026499D">
      <w:pPr>
        <w:pStyle w:val="BodyText"/>
        <w:spacing w:before="132"/>
        <w:ind w:left="220" w:right="269"/>
      </w:pPr>
      <w:r>
        <w:t>Data are limited concerning potential problems with treatment compliance and retention for phone-</w:t>
      </w:r>
      <w:r>
        <w:rPr>
          <w:spacing w:val="-4"/>
        </w:rPr>
        <w:t xml:space="preserve"> </w:t>
      </w:r>
      <w:r>
        <w:t>and</w:t>
      </w:r>
      <w:r>
        <w:rPr>
          <w:spacing w:val="-3"/>
        </w:rPr>
        <w:t xml:space="preserve"> </w:t>
      </w:r>
      <w:r>
        <w:t>computer-based</w:t>
      </w:r>
      <w:r>
        <w:rPr>
          <w:spacing w:val="-3"/>
        </w:rPr>
        <w:t xml:space="preserve"> </w:t>
      </w:r>
      <w:r>
        <w:t>interventions,</w:t>
      </w:r>
      <w:r>
        <w:rPr>
          <w:spacing w:val="-3"/>
        </w:rPr>
        <w:t xml:space="preserve"> </w:t>
      </w:r>
      <w:r>
        <w:t>but</w:t>
      </w:r>
      <w:r>
        <w:rPr>
          <w:spacing w:val="-3"/>
        </w:rPr>
        <w:t xml:space="preserve"> </w:t>
      </w:r>
      <w:r>
        <w:t>there</w:t>
      </w:r>
      <w:r>
        <w:rPr>
          <w:spacing w:val="-4"/>
        </w:rPr>
        <w:t xml:space="preserve"> </w:t>
      </w:r>
      <w:r>
        <w:t>are</w:t>
      </w:r>
      <w:r>
        <w:rPr>
          <w:spacing w:val="-4"/>
        </w:rPr>
        <w:t xml:space="preserve"> </w:t>
      </w:r>
      <w:r>
        <w:t>some</w:t>
      </w:r>
      <w:r>
        <w:rPr>
          <w:spacing w:val="-4"/>
        </w:rPr>
        <w:t xml:space="preserve"> </w:t>
      </w:r>
      <w:r>
        <w:t>indications</w:t>
      </w:r>
      <w:r>
        <w:rPr>
          <w:spacing w:val="-3"/>
        </w:rPr>
        <w:t xml:space="preserve"> </w:t>
      </w:r>
      <w:r>
        <w:t>that</w:t>
      </w:r>
      <w:r>
        <w:rPr>
          <w:spacing w:val="-3"/>
        </w:rPr>
        <w:t xml:space="preserve"> </w:t>
      </w:r>
      <w:r>
        <w:t>there</w:t>
      </w:r>
      <w:r>
        <w:rPr>
          <w:spacing w:val="-4"/>
        </w:rPr>
        <w:t xml:space="preserve"> </w:t>
      </w:r>
      <w:r>
        <w:t>may</w:t>
      </w:r>
      <w:r>
        <w:rPr>
          <w:spacing w:val="-7"/>
        </w:rPr>
        <w:t xml:space="preserve"> </w:t>
      </w:r>
      <w:r>
        <w:t>be</w:t>
      </w:r>
      <w:r>
        <w:rPr>
          <w:spacing w:val="-4"/>
        </w:rPr>
        <w:t xml:space="preserve"> </w:t>
      </w:r>
      <w:r>
        <w:t>more, or at least different, problems in these</w:t>
      </w:r>
      <w:r>
        <w:rPr>
          <w:spacing w:val="-2"/>
        </w:rPr>
        <w:t xml:space="preserve"> </w:t>
      </w:r>
      <w:r>
        <w:t>areas than are</w:t>
      </w:r>
      <w:r>
        <w:rPr>
          <w:spacing w:val="-2"/>
        </w:rPr>
        <w:t xml:space="preserve"> </w:t>
      </w:r>
      <w:r>
        <w:t>found</w:t>
      </w:r>
      <w:r>
        <w:rPr>
          <w:spacing w:val="-1"/>
        </w:rPr>
        <w:t xml:space="preserve"> </w:t>
      </w:r>
      <w:r>
        <w:t>with t</w:t>
      </w:r>
      <w:r>
        <w:t>raditional methods of treatment delivery. For example, Kiluk et al. (2011) found that only</w:t>
      </w:r>
      <w:r>
        <w:rPr>
          <w:spacing w:val="-4"/>
        </w:rPr>
        <w:t xml:space="preserve"> </w:t>
      </w:r>
      <w:r>
        <w:t xml:space="preserve">15 percent of the 75 randomized trials of computer-assisted therapies they evaluated had retention rates of 80 percent or higher. Many studies also failed to report </w:t>
      </w:r>
      <w:r>
        <w:t>compliance data. A review by Waller and Gillbody (2009) did find higher, but not significantly so, dropout rates for participants using Web-based interventions compared with those receiving services in person, but they also observed that this was not the c</w:t>
      </w:r>
      <w:r>
        <w:t>ase in every trial they reviewed. Personal circumstances (e.g., a lack of time) were most often cited as the reason for dropping out of Web-based programs. On the other hand, a number of users</w:t>
      </w:r>
      <w:r>
        <w:rPr>
          <w:spacing w:val="-2"/>
        </w:rPr>
        <w:t xml:space="preserve"> </w:t>
      </w:r>
      <w:r>
        <w:t>of</w:t>
      </w:r>
      <w:r>
        <w:rPr>
          <w:spacing w:val="-4"/>
        </w:rPr>
        <w:t xml:space="preserve"> </w:t>
      </w:r>
      <w:r>
        <w:t>Web-based</w:t>
      </w:r>
      <w:r>
        <w:rPr>
          <w:spacing w:val="-2"/>
        </w:rPr>
        <w:t xml:space="preserve"> </w:t>
      </w:r>
      <w:r>
        <w:t>interventions,</w:t>
      </w:r>
      <w:r>
        <w:rPr>
          <w:spacing w:val="-2"/>
        </w:rPr>
        <w:t xml:space="preserve"> </w:t>
      </w:r>
      <w:r>
        <w:t>in</w:t>
      </w:r>
      <w:r>
        <w:rPr>
          <w:spacing w:val="-2"/>
        </w:rPr>
        <w:t xml:space="preserve"> </w:t>
      </w:r>
      <w:r>
        <w:t>giving</w:t>
      </w:r>
      <w:r>
        <w:rPr>
          <w:spacing w:val="-5"/>
        </w:rPr>
        <w:t xml:space="preserve"> </w:t>
      </w:r>
      <w:r>
        <w:t>their</w:t>
      </w:r>
      <w:r>
        <w:rPr>
          <w:spacing w:val="-2"/>
        </w:rPr>
        <w:t xml:space="preserve"> </w:t>
      </w:r>
      <w:r>
        <w:t>reasons</w:t>
      </w:r>
      <w:r>
        <w:rPr>
          <w:spacing w:val="-2"/>
        </w:rPr>
        <w:t xml:space="preserve"> </w:t>
      </w:r>
      <w:r>
        <w:t>for</w:t>
      </w:r>
      <w:r>
        <w:rPr>
          <w:spacing w:val="-3"/>
        </w:rPr>
        <w:t xml:space="preserve"> </w:t>
      </w:r>
      <w:r>
        <w:t>use,</w:t>
      </w:r>
      <w:r>
        <w:rPr>
          <w:spacing w:val="-2"/>
        </w:rPr>
        <w:t xml:space="preserve"> </w:t>
      </w:r>
      <w:r>
        <w:t>st</w:t>
      </w:r>
      <w:r>
        <w:t>ated</w:t>
      </w:r>
      <w:r>
        <w:rPr>
          <w:spacing w:val="-2"/>
        </w:rPr>
        <w:t xml:space="preserve"> </w:t>
      </w:r>
      <w:r>
        <w:t>that</w:t>
      </w:r>
      <w:r>
        <w:rPr>
          <w:spacing w:val="-2"/>
        </w:rPr>
        <w:t xml:space="preserve"> </w:t>
      </w:r>
      <w:r>
        <w:t>they</w:t>
      </w:r>
      <w:r>
        <w:rPr>
          <w:spacing w:val="-6"/>
        </w:rPr>
        <w:t xml:space="preserve"> </w:t>
      </w:r>
      <w:r>
        <w:t>would</w:t>
      </w:r>
      <w:r>
        <w:rPr>
          <w:spacing w:val="-2"/>
        </w:rPr>
        <w:t xml:space="preserve"> </w:t>
      </w:r>
      <w:r>
        <w:t>not</w:t>
      </w:r>
      <w:r>
        <w:rPr>
          <w:spacing w:val="-2"/>
        </w:rPr>
        <w:t xml:space="preserve"> </w:t>
      </w:r>
      <w:r>
        <w:t>have bothered to seek services from a healthcare provider (given that most of the interventions reviewed took place in Europe, this usually referred to primary care doctors).</w:t>
      </w:r>
    </w:p>
    <w:p w14:paraId="2822B748" w14:textId="77777777" w:rsidR="005B323A" w:rsidRDefault="005B323A">
      <w:pPr>
        <w:pStyle w:val="BodyText"/>
        <w:spacing w:before="0"/>
        <w:ind w:left="0"/>
        <w:rPr>
          <w:sz w:val="21"/>
        </w:rPr>
      </w:pPr>
    </w:p>
    <w:p w14:paraId="56DE1268" w14:textId="77777777" w:rsidR="005B323A" w:rsidRDefault="0026499D">
      <w:pPr>
        <w:pStyle w:val="BodyText"/>
        <w:spacing w:before="0"/>
        <w:ind w:left="220"/>
      </w:pPr>
      <w:r>
        <w:t>Research suggests that telephonic interventions may reduce attrition relative to</w:t>
      </w:r>
      <w:r>
        <w:t xml:space="preserve"> in-person interventions. A meta-analysis of telephone-based interventions for</w:t>
      </w:r>
      <w:r>
        <w:rPr>
          <w:spacing w:val="-1"/>
        </w:rPr>
        <w:t xml:space="preserve"> </w:t>
      </w:r>
      <w:r>
        <w:t>depression found a</w:t>
      </w:r>
      <w:r>
        <w:rPr>
          <w:spacing w:val="-1"/>
        </w:rPr>
        <w:t xml:space="preserve"> </w:t>
      </w:r>
      <w:r>
        <w:t>relatively low</w:t>
      </w:r>
      <w:r>
        <w:rPr>
          <w:spacing w:val="-3"/>
        </w:rPr>
        <w:t xml:space="preserve"> </w:t>
      </w:r>
      <w:r>
        <w:t>rate</w:t>
      </w:r>
      <w:r>
        <w:rPr>
          <w:spacing w:val="-3"/>
        </w:rPr>
        <w:t xml:space="preserve"> </w:t>
      </w:r>
      <w:r>
        <w:t>of</w:t>
      </w:r>
      <w:r>
        <w:rPr>
          <w:spacing w:val="-3"/>
        </w:rPr>
        <w:t xml:space="preserve"> </w:t>
      </w:r>
      <w:r>
        <w:t>attrition</w:t>
      </w:r>
      <w:r>
        <w:rPr>
          <w:spacing w:val="-3"/>
        </w:rPr>
        <w:t xml:space="preserve"> </w:t>
      </w:r>
      <w:r>
        <w:t>(7.6</w:t>
      </w:r>
      <w:r>
        <w:rPr>
          <w:spacing w:val="-4"/>
        </w:rPr>
        <w:t xml:space="preserve"> </w:t>
      </w:r>
      <w:r>
        <w:t>percent)</w:t>
      </w:r>
      <w:r>
        <w:rPr>
          <w:spacing w:val="-3"/>
        </w:rPr>
        <w:t xml:space="preserve"> </w:t>
      </w:r>
      <w:r>
        <w:t>across</w:t>
      </w:r>
      <w:r>
        <w:rPr>
          <w:spacing w:val="-3"/>
        </w:rPr>
        <w:t xml:space="preserve"> </w:t>
      </w:r>
      <w:r>
        <w:t>12</w:t>
      </w:r>
      <w:r>
        <w:rPr>
          <w:spacing w:val="-3"/>
        </w:rPr>
        <w:t xml:space="preserve"> </w:t>
      </w:r>
      <w:r>
        <w:t>different</w:t>
      </w:r>
      <w:r>
        <w:rPr>
          <w:spacing w:val="-3"/>
        </w:rPr>
        <w:t xml:space="preserve"> </w:t>
      </w:r>
      <w:r>
        <w:t>studies</w:t>
      </w:r>
      <w:r>
        <w:rPr>
          <w:spacing w:val="-3"/>
        </w:rPr>
        <w:t xml:space="preserve"> </w:t>
      </w:r>
      <w:r>
        <w:t>(Mohr</w:t>
      </w:r>
      <w:r>
        <w:rPr>
          <w:spacing w:val="-3"/>
        </w:rPr>
        <w:t xml:space="preserve"> </w:t>
      </w:r>
      <w:r>
        <w:t>et</w:t>
      </w:r>
      <w:r>
        <w:rPr>
          <w:spacing w:val="-3"/>
        </w:rPr>
        <w:t xml:space="preserve"> </w:t>
      </w:r>
      <w:r>
        <w:t>al.,</w:t>
      </w:r>
      <w:r>
        <w:rPr>
          <w:spacing w:val="-3"/>
        </w:rPr>
        <w:t xml:space="preserve"> </w:t>
      </w:r>
      <w:r>
        <w:t>2008).</w:t>
      </w:r>
      <w:r>
        <w:rPr>
          <w:spacing w:val="-1"/>
        </w:rPr>
        <w:t xml:space="preserve"> </w:t>
      </w:r>
      <w:r>
        <w:t>Studies</w:t>
      </w:r>
      <w:r>
        <w:rPr>
          <w:spacing w:val="-3"/>
        </w:rPr>
        <w:t xml:space="preserve"> </w:t>
      </w:r>
      <w:r>
        <w:t>that</w:t>
      </w:r>
      <w:r>
        <w:rPr>
          <w:spacing w:val="-3"/>
        </w:rPr>
        <w:t xml:space="preserve"> </w:t>
      </w:r>
      <w:r>
        <w:t>used</w:t>
      </w:r>
    </w:p>
    <w:p w14:paraId="2075040A" w14:textId="77777777" w:rsidR="005B323A" w:rsidRDefault="005B323A">
      <w:pPr>
        <w:sectPr w:rsidR="005B323A">
          <w:pgSz w:w="12240" w:h="15840"/>
          <w:pgMar w:top="1300" w:right="1220" w:bottom="1080" w:left="1220" w:header="722" w:footer="887" w:gutter="0"/>
          <w:cols w:space="720"/>
        </w:sectPr>
      </w:pPr>
    </w:p>
    <w:p w14:paraId="4428A875" w14:textId="77777777" w:rsidR="005B323A" w:rsidRDefault="0026499D">
      <w:pPr>
        <w:pStyle w:val="BodyText"/>
        <w:spacing w:before="124"/>
        <w:ind w:left="220" w:right="265"/>
      </w:pPr>
      <w:r>
        <w:lastRenderedPageBreak/>
        <w:t>a</w:t>
      </w:r>
      <w:r>
        <w:rPr>
          <w:spacing w:val="-4"/>
        </w:rPr>
        <w:t xml:space="preserve"> </w:t>
      </w:r>
      <w:r>
        <w:t>mental</w:t>
      </w:r>
      <w:r>
        <w:rPr>
          <w:spacing w:val="-3"/>
        </w:rPr>
        <w:t xml:space="preserve"> </w:t>
      </w:r>
      <w:r>
        <w:t>health</w:t>
      </w:r>
      <w:r>
        <w:rPr>
          <w:spacing w:val="-3"/>
        </w:rPr>
        <w:t xml:space="preserve"> </w:t>
      </w:r>
      <w:r>
        <w:t>professional</w:t>
      </w:r>
      <w:r>
        <w:rPr>
          <w:spacing w:val="-3"/>
        </w:rPr>
        <w:t xml:space="preserve"> </w:t>
      </w:r>
      <w:r>
        <w:t>r</w:t>
      </w:r>
      <w:r>
        <w:t>ather</w:t>
      </w:r>
      <w:r>
        <w:rPr>
          <w:spacing w:val="-5"/>
        </w:rPr>
        <w:t xml:space="preserve"> </w:t>
      </w:r>
      <w:r>
        <w:t>than</w:t>
      </w:r>
      <w:r>
        <w:rPr>
          <w:spacing w:val="-3"/>
        </w:rPr>
        <w:t xml:space="preserve"> </w:t>
      </w:r>
      <w:r>
        <w:t>a</w:t>
      </w:r>
      <w:r>
        <w:rPr>
          <w:spacing w:val="-4"/>
        </w:rPr>
        <w:t xml:space="preserve"> </w:t>
      </w:r>
      <w:r>
        <w:t>professional</w:t>
      </w:r>
      <w:r>
        <w:rPr>
          <w:spacing w:val="-3"/>
        </w:rPr>
        <w:t xml:space="preserve"> </w:t>
      </w:r>
      <w:r>
        <w:t>from</w:t>
      </w:r>
      <w:r>
        <w:rPr>
          <w:spacing w:val="-3"/>
        </w:rPr>
        <w:t xml:space="preserve"> </w:t>
      </w:r>
      <w:r>
        <w:t>outside</w:t>
      </w:r>
      <w:r>
        <w:rPr>
          <w:spacing w:val="-3"/>
        </w:rPr>
        <w:t xml:space="preserve"> </w:t>
      </w:r>
      <w:r>
        <w:t>the</w:t>
      </w:r>
      <w:r>
        <w:rPr>
          <w:spacing w:val="-4"/>
        </w:rPr>
        <w:t xml:space="preserve"> </w:t>
      </w:r>
      <w:r>
        <w:t>behavioral</w:t>
      </w:r>
      <w:r>
        <w:rPr>
          <w:spacing w:val="-3"/>
        </w:rPr>
        <w:t xml:space="preserve"> </w:t>
      </w:r>
      <w:r>
        <w:t>health</w:t>
      </w:r>
      <w:r>
        <w:rPr>
          <w:spacing w:val="-3"/>
        </w:rPr>
        <w:t xml:space="preserve"> </w:t>
      </w:r>
      <w:r>
        <w:t>field, those that provided individual rather than group services, and those that used CBT rather than another orientation for treatment all had significantly lower attrition rates.</w:t>
      </w:r>
    </w:p>
    <w:p w14:paraId="66D36C84" w14:textId="77777777" w:rsidR="005B323A" w:rsidRDefault="005B323A">
      <w:pPr>
        <w:pStyle w:val="BodyText"/>
        <w:spacing w:before="10"/>
        <w:ind w:left="0"/>
        <w:rPr>
          <w:sz w:val="20"/>
        </w:rPr>
      </w:pPr>
    </w:p>
    <w:p w14:paraId="57F6DFE4" w14:textId="77777777" w:rsidR="005B323A" w:rsidRDefault="0026499D">
      <w:pPr>
        <w:pStyle w:val="BodyText"/>
        <w:spacing w:before="0"/>
        <w:ind w:left="220" w:right="265"/>
      </w:pPr>
      <w:r>
        <w:t>A more recent</w:t>
      </w:r>
      <w:r>
        <w:t xml:space="preserve"> study found significantly higher attrition for people receiving CBT treatment for depression in person than for those receiving such treatment by phone (Mohr et al., 2012). That study found the largest difference in attrition during the first 5 weeks of t</w:t>
      </w:r>
      <w:r>
        <w:t>reatment. Some video conferencing interventions have also had relatively high retention rates. For example, a Spanish study</w:t>
      </w:r>
      <w:r>
        <w:rPr>
          <w:spacing w:val="-7"/>
        </w:rPr>
        <w:t xml:space="preserve"> </w:t>
      </w:r>
      <w:r>
        <w:t>of</w:t>
      </w:r>
      <w:r>
        <w:rPr>
          <w:spacing w:val="-3"/>
        </w:rPr>
        <w:t xml:space="preserve"> </w:t>
      </w:r>
      <w:r>
        <w:t>video</w:t>
      </w:r>
      <w:r>
        <w:rPr>
          <w:spacing w:val="-1"/>
        </w:rPr>
        <w:t xml:space="preserve"> </w:t>
      </w:r>
      <w:r>
        <w:t>conferencing</w:t>
      </w:r>
      <w:r>
        <w:rPr>
          <w:spacing w:val="-5"/>
        </w:rPr>
        <w:t xml:space="preserve"> </w:t>
      </w:r>
      <w:r>
        <w:t>for</w:t>
      </w:r>
      <w:r>
        <w:rPr>
          <w:spacing w:val="-2"/>
        </w:rPr>
        <w:t xml:space="preserve"> </w:t>
      </w:r>
      <w:r>
        <w:t>a</w:t>
      </w:r>
      <w:r>
        <w:rPr>
          <w:spacing w:val="-4"/>
        </w:rPr>
        <w:t xml:space="preserve"> </w:t>
      </w:r>
      <w:r>
        <w:t>variety</w:t>
      </w:r>
      <w:r>
        <w:rPr>
          <w:spacing w:val="-7"/>
        </w:rPr>
        <w:t xml:space="preserve"> </w:t>
      </w:r>
      <w:r>
        <w:t>of</w:t>
      </w:r>
      <w:r>
        <w:rPr>
          <w:spacing w:val="-2"/>
        </w:rPr>
        <w:t xml:space="preserve"> </w:t>
      </w:r>
      <w:r>
        <w:t>mental disorders</w:t>
      </w:r>
      <w:r>
        <w:rPr>
          <w:spacing w:val="-2"/>
        </w:rPr>
        <w:t xml:space="preserve"> </w:t>
      </w:r>
      <w:r>
        <w:t>retained</w:t>
      </w:r>
      <w:r>
        <w:rPr>
          <w:spacing w:val="-2"/>
        </w:rPr>
        <w:t xml:space="preserve"> </w:t>
      </w:r>
      <w:r>
        <w:t>130</w:t>
      </w:r>
      <w:r>
        <w:rPr>
          <w:spacing w:val="-2"/>
        </w:rPr>
        <w:t xml:space="preserve"> </w:t>
      </w:r>
      <w:r>
        <w:t>of</w:t>
      </w:r>
      <w:r>
        <w:rPr>
          <w:spacing w:val="-1"/>
        </w:rPr>
        <w:t xml:space="preserve"> </w:t>
      </w:r>
      <w:r>
        <w:t>140</w:t>
      </w:r>
      <w:r>
        <w:rPr>
          <w:spacing w:val="-2"/>
        </w:rPr>
        <w:t xml:space="preserve"> </w:t>
      </w:r>
      <w:r>
        <w:t>participants</w:t>
      </w:r>
      <w:r>
        <w:rPr>
          <w:spacing w:val="-2"/>
        </w:rPr>
        <w:t xml:space="preserve"> </w:t>
      </w:r>
      <w:r>
        <w:t>for the full 24 weeks of treatment (De Las Cuevas, Arrendondo, Cabrera, Sulzenbacher, &amp; Meise, 2006). VA’s small (</w:t>
      </w:r>
      <w:r>
        <w:rPr>
          <w:i/>
        </w:rPr>
        <w:t>N=</w:t>
      </w:r>
      <w:r>
        <w:t>27) pilot study</w:t>
      </w:r>
      <w:r>
        <w:rPr>
          <w:spacing w:val="-4"/>
        </w:rPr>
        <w:t xml:space="preserve"> </w:t>
      </w:r>
      <w:r>
        <w:t>of an intervention that combined two-way</w:t>
      </w:r>
      <w:r>
        <w:rPr>
          <w:spacing w:val="-3"/>
        </w:rPr>
        <w:t xml:space="preserve"> </w:t>
      </w:r>
      <w:r>
        <w:t>interactive text messaging and ecological momentary assessment was able to increase</w:t>
      </w:r>
      <w:r>
        <w:t xml:space="preserve"> participant involvement significantly (going from a rate of 23 percent in the first cohort to 89 percent in the second cohort) by changing to scheduled messages rather than random ones and providing a single electronic device to do both tasks rather than </w:t>
      </w:r>
      <w:r>
        <w:t>two devices (Smith, Harms, et al., 2012).</w:t>
      </w:r>
    </w:p>
    <w:p w14:paraId="34F802CC" w14:textId="77777777" w:rsidR="005B323A" w:rsidRDefault="005B323A">
      <w:pPr>
        <w:pStyle w:val="BodyText"/>
        <w:spacing w:before="0"/>
        <w:ind w:left="0"/>
        <w:rPr>
          <w:sz w:val="21"/>
        </w:rPr>
      </w:pPr>
    </w:p>
    <w:p w14:paraId="29902533" w14:textId="77777777" w:rsidR="005B323A" w:rsidRDefault="0026499D">
      <w:pPr>
        <w:pStyle w:val="BodyText"/>
        <w:spacing w:before="0"/>
        <w:ind w:left="220" w:right="220"/>
      </w:pPr>
      <w:r>
        <w:t>Researchers</w:t>
      </w:r>
      <w:r>
        <w:rPr>
          <w:spacing w:val="-4"/>
        </w:rPr>
        <w:t xml:space="preserve"> </w:t>
      </w:r>
      <w:r>
        <w:t>have</w:t>
      </w:r>
      <w:r>
        <w:rPr>
          <w:spacing w:val="-5"/>
        </w:rPr>
        <w:t xml:space="preserve"> </w:t>
      </w:r>
      <w:r>
        <w:t>found</w:t>
      </w:r>
      <w:r>
        <w:rPr>
          <w:spacing w:val="-4"/>
        </w:rPr>
        <w:t xml:space="preserve"> </w:t>
      </w:r>
      <w:r>
        <w:t>some</w:t>
      </w:r>
      <w:r>
        <w:rPr>
          <w:spacing w:val="-4"/>
        </w:rPr>
        <w:t xml:space="preserve"> </w:t>
      </w:r>
      <w:r>
        <w:t>ways</w:t>
      </w:r>
      <w:r>
        <w:rPr>
          <w:spacing w:val="-4"/>
        </w:rPr>
        <w:t xml:space="preserve"> </w:t>
      </w:r>
      <w:r>
        <w:t>to</w:t>
      </w:r>
      <w:r>
        <w:rPr>
          <w:spacing w:val="-4"/>
        </w:rPr>
        <w:t xml:space="preserve"> </w:t>
      </w:r>
      <w:r>
        <w:t>improve</w:t>
      </w:r>
      <w:r>
        <w:rPr>
          <w:spacing w:val="-5"/>
        </w:rPr>
        <w:t xml:space="preserve"> </w:t>
      </w:r>
      <w:r>
        <w:t>retention</w:t>
      </w:r>
      <w:r>
        <w:rPr>
          <w:spacing w:val="-4"/>
        </w:rPr>
        <w:t xml:space="preserve"> </w:t>
      </w:r>
      <w:r>
        <w:t>for</w:t>
      </w:r>
      <w:r>
        <w:rPr>
          <w:spacing w:val="-4"/>
        </w:rPr>
        <w:t xml:space="preserve"> </w:t>
      </w:r>
      <w:r>
        <w:t>Web-based</w:t>
      </w:r>
      <w:r>
        <w:rPr>
          <w:spacing w:val="-4"/>
        </w:rPr>
        <w:t xml:space="preserve"> </w:t>
      </w:r>
      <w:r>
        <w:t>treatments.</w:t>
      </w:r>
      <w:r>
        <w:rPr>
          <w:spacing w:val="-4"/>
        </w:rPr>
        <w:t xml:space="preserve"> </w:t>
      </w:r>
      <w:r>
        <w:t>For</w:t>
      </w:r>
      <w:r>
        <w:rPr>
          <w:spacing w:val="-4"/>
        </w:rPr>
        <w:t xml:space="preserve"> </w:t>
      </w:r>
      <w:r>
        <w:t>example, a research group in Germany, by using email reminders and nonfinancial incentives, was able to maintain a relatively hig</w:t>
      </w:r>
      <w:r>
        <w:t>h rate of retention across interventions for depression (Moritz et al., 2012),</w:t>
      </w:r>
      <w:r>
        <w:rPr>
          <w:spacing w:val="-2"/>
        </w:rPr>
        <w:t xml:space="preserve"> </w:t>
      </w:r>
      <w:r>
        <w:t>OCD</w:t>
      </w:r>
      <w:r>
        <w:rPr>
          <w:spacing w:val="-2"/>
        </w:rPr>
        <w:t xml:space="preserve"> </w:t>
      </w:r>
      <w:r>
        <w:t>(Moritz,</w:t>
      </w:r>
      <w:r>
        <w:rPr>
          <w:spacing w:val="-2"/>
        </w:rPr>
        <w:t xml:space="preserve"> </w:t>
      </w:r>
      <w:r>
        <w:t>Jelinek,</w:t>
      </w:r>
      <w:r>
        <w:rPr>
          <w:spacing w:val="-2"/>
        </w:rPr>
        <w:t xml:space="preserve"> </w:t>
      </w:r>
      <w:r>
        <w:t>Hauschildt,</w:t>
      </w:r>
      <w:r>
        <w:rPr>
          <w:spacing w:val="-2"/>
        </w:rPr>
        <w:t xml:space="preserve"> </w:t>
      </w:r>
      <w:r>
        <w:t>&amp;</w:t>
      </w:r>
      <w:r>
        <w:rPr>
          <w:spacing w:val="-2"/>
        </w:rPr>
        <w:t xml:space="preserve"> </w:t>
      </w:r>
      <w:r>
        <w:t>Naber,</w:t>
      </w:r>
      <w:r>
        <w:rPr>
          <w:spacing w:val="-2"/>
        </w:rPr>
        <w:t xml:space="preserve"> </w:t>
      </w:r>
      <w:r>
        <w:t>2010),</w:t>
      </w:r>
      <w:r>
        <w:rPr>
          <w:spacing w:val="-2"/>
        </w:rPr>
        <w:t xml:space="preserve"> </w:t>
      </w:r>
      <w:r>
        <w:t>and</w:t>
      </w:r>
      <w:r>
        <w:rPr>
          <w:spacing w:val="-2"/>
        </w:rPr>
        <w:t xml:space="preserve"> </w:t>
      </w:r>
      <w:r>
        <w:t>trichotillomania</w:t>
      </w:r>
      <w:r>
        <w:rPr>
          <w:spacing w:val="-2"/>
        </w:rPr>
        <w:t xml:space="preserve"> </w:t>
      </w:r>
      <w:r>
        <w:t>(Moritz</w:t>
      </w:r>
      <w:r>
        <w:rPr>
          <w:spacing w:val="-1"/>
        </w:rPr>
        <w:t xml:space="preserve"> </w:t>
      </w:r>
      <w:r>
        <w:t>&amp;</w:t>
      </w:r>
      <w:r>
        <w:rPr>
          <w:spacing w:val="-4"/>
        </w:rPr>
        <w:t xml:space="preserve"> </w:t>
      </w:r>
      <w:r>
        <w:t>Rufer, 2011). In an article discussing best practices for online therapy, Abbott, Klein, and Cie</w:t>
      </w:r>
      <w:r>
        <w:t>chomski (2008) suggested that incorporating graphics and media files into treatment materials and requiring homework exercises can improve client engagement and retention.</w:t>
      </w:r>
    </w:p>
    <w:p w14:paraId="19EFEE3F" w14:textId="77777777" w:rsidR="005B323A" w:rsidRDefault="005B323A">
      <w:pPr>
        <w:pStyle w:val="BodyText"/>
        <w:spacing w:before="10"/>
        <w:ind w:left="0"/>
        <w:rPr>
          <w:sz w:val="20"/>
        </w:rPr>
      </w:pPr>
    </w:p>
    <w:p w14:paraId="24939CC3" w14:textId="77777777" w:rsidR="005B323A" w:rsidRDefault="0026499D">
      <w:pPr>
        <w:pStyle w:val="BodyText"/>
        <w:spacing w:before="1"/>
        <w:ind w:left="220" w:right="220"/>
      </w:pPr>
      <w:r>
        <w:t>Compliance with Web-based treatment may also be improved by using guided rather tha</w:t>
      </w:r>
      <w:r>
        <w:t>n unguided</w:t>
      </w:r>
      <w:r>
        <w:rPr>
          <w:spacing w:val="-5"/>
        </w:rPr>
        <w:t xml:space="preserve"> </w:t>
      </w:r>
      <w:r>
        <w:t>interventions.</w:t>
      </w:r>
      <w:r>
        <w:rPr>
          <w:spacing w:val="-5"/>
        </w:rPr>
        <w:t xml:space="preserve"> </w:t>
      </w:r>
      <w:r>
        <w:t>For</w:t>
      </w:r>
      <w:r>
        <w:rPr>
          <w:spacing w:val="-5"/>
        </w:rPr>
        <w:t xml:space="preserve"> </w:t>
      </w:r>
      <w:r>
        <w:t>example,</w:t>
      </w:r>
      <w:r>
        <w:rPr>
          <w:spacing w:val="-5"/>
        </w:rPr>
        <w:t xml:space="preserve"> </w:t>
      </w:r>
      <w:r>
        <w:t>research</w:t>
      </w:r>
      <w:r>
        <w:rPr>
          <w:spacing w:val="-5"/>
        </w:rPr>
        <w:t xml:space="preserve"> </w:t>
      </w:r>
      <w:r>
        <w:t>comparing</w:t>
      </w:r>
      <w:r>
        <w:rPr>
          <w:spacing w:val="-5"/>
        </w:rPr>
        <w:t xml:space="preserve"> </w:t>
      </w:r>
      <w:r>
        <w:t>guided</w:t>
      </w:r>
      <w:r>
        <w:rPr>
          <w:spacing w:val="-4"/>
        </w:rPr>
        <w:t xml:space="preserve"> </w:t>
      </w:r>
      <w:r>
        <w:t>and</w:t>
      </w:r>
      <w:r>
        <w:rPr>
          <w:spacing w:val="-5"/>
        </w:rPr>
        <w:t xml:space="preserve"> </w:t>
      </w:r>
      <w:r>
        <w:t>unguided</w:t>
      </w:r>
      <w:r>
        <w:rPr>
          <w:spacing w:val="-5"/>
        </w:rPr>
        <w:t xml:space="preserve"> </w:t>
      </w:r>
      <w:r>
        <w:t>online</w:t>
      </w:r>
      <w:r>
        <w:rPr>
          <w:spacing w:val="-5"/>
        </w:rPr>
        <w:t xml:space="preserve"> </w:t>
      </w:r>
      <w:r>
        <w:t>treatments for SAD found significantly better compliance among participants who received the guided intervention (Nordgreen et al., 2012). Participants who perceived their treatment as highly credible were also significantly more likely to comply with trea</w:t>
      </w:r>
      <w:r>
        <w:t>tment protocols than were those who perceived the treatment as less credible. Titov, Andrews, Choi, Schwencke, &amp; Mahoney (2008) also found greater compliance among participants who received a guided online intervention for social anxiety symptoms than amon</w:t>
      </w:r>
      <w:r>
        <w:t>g those receiving an unguided intervention.</w:t>
      </w:r>
    </w:p>
    <w:p w14:paraId="4DF1AF51" w14:textId="77777777" w:rsidR="005B323A" w:rsidRDefault="005B323A">
      <w:pPr>
        <w:pStyle w:val="BodyText"/>
        <w:spacing w:before="10"/>
        <w:ind w:left="0"/>
        <w:rPr>
          <w:sz w:val="20"/>
        </w:rPr>
      </w:pPr>
    </w:p>
    <w:p w14:paraId="4BDFA565" w14:textId="77777777" w:rsidR="005B323A" w:rsidRDefault="0026499D">
      <w:pPr>
        <w:pStyle w:val="BodyText"/>
        <w:spacing w:before="0"/>
        <w:ind w:left="220" w:right="250"/>
      </w:pPr>
      <w:r>
        <w:t>In a series of studies concerning factors associated with Web-based treatment compliance for both</w:t>
      </w:r>
      <w:r>
        <w:rPr>
          <w:spacing w:val="-4"/>
        </w:rPr>
        <w:t xml:space="preserve"> </w:t>
      </w:r>
      <w:r>
        <w:t>anxiety</w:t>
      </w:r>
      <w:r>
        <w:rPr>
          <w:spacing w:val="-9"/>
        </w:rPr>
        <w:t xml:space="preserve"> </w:t>
      </w:r>
      <w:r>
        <w:t>and</w:t>
      </w:r>
      <w:r>
        <w:rPr>
          <w:spacing w:val="-4"/>
        </w:rPr>
        <w:t xml:space="preserve"> </w:t>
      </w:r>
      <w:r>
        <w:t>depressive</w:t>
      </w:r>
      <w:r>
        <w:rPr>
          <w:spacing w:val="-4"/>
        </w:rPr>
        <w:t xml:space="preserve"> </w:t>
      </w:r>
      <w:r>
        <w:t>disorders,</w:t>
      </w:r>
      <w:r>
        <w:rPr>
          <w:spacing w:val="-4"/>
        </w:rPr>
        <w:t xml:space="preserve"> </w:t>
      </w:r>
      <w:r>
        <w:t>Hilvert-Bruce,</w:t>
      </w:r>
      <w:r>
        <w:rPr>
          <w:spacing w:val="-4"/>
        </w:rPr>
        <w:t xml:space="preserve"> </w:t>
      </w:r>
      <w:r>
        <w:t>Rossouw,</w:t>
      </w:r>
      <w:r>
        <w:rPr>
          <w:spacing w:val="-4"/>
        </w:rPr>
        <w:t xml:space="preserve"> </w:t>
      </w:r>
      <w:r>
        <w:t>Wong,</w:t>
      </w:r>
      <w:r>
        <w:rPr>
          <w:spacing w:val="-4"/>
        </w:rPr>
        <w:t xml:space="preserve"> </w:t>
      </w:r>
      <w:r>
        <w:t>Sutherland,</w:t>
      </w:r>
      <w:r>
        <w:rPr>
          <w:spacing w:val="-4"/>
        </w:rPr>
        <w:t xml:space="preserve"> </w:t>
      </w:r>
      <w:r>
        <w:t>and</w:t>
      </w:r>
      <w:r>
        <w:rPr>
          <w:spacing w:val="-2"/>
        </w:rPr>
        <w:t xml:space="preserve"> </w:t>
      </w:r>
      <w:r>
        <w:t>Andrews (2012) found that greater contact with clinicians was associated with greater treatment compliance, even if that contact was only</w:t>
      </w:r>
      <w:r>
        <w:rPr>
          <w:spacing w:val="-2"/>
        </w:rPr>
        <w:t xml:space="preserve"> </w:t>
      </w:r>
      <w:r>
        <w:t>in the form of email to motivate the client to complete the entire course of treatment. In addition, they found that a</w:t>
      </w:r>
      <w:r>
        <w:t>fter implementing four practices to improve compliance, based on findings from prior research (i.e., allowing clients more choice over the course and timing of online modules, requiring a higher initial fee to use the program and less money</w:t>
      </w:r>
      <w:r>
        <w:rPr>
          <w:spacing w:val="-2"/>
        </w:rPr>
        <w:t xml:space="preserve"> </w:t>
      </w:r>
      <w:r>
        <w:t>per session, pr</w:t>
      </w:r>
      <w:r>
        <w:t>oviding customized reminders in addition to automatic reminders, and ensuring that clients had clinician contact), full compliance with the treatment increased significantly from 37.9 percent to 60 percent of users. Despite participants who completed these</w:t>
      </w:r>
      <w:r>
        <w:t xml:space="preserve"> treatments having significantly greater decreases in mental distress (as measured by the Kessler 10-Item Scale) than noncompleters, noncompleters also had significant improvements in this area,</w:t>
      </w:r>
      <w:r>
        <w:rPr>
          <w:spacing w:val="-2"/>
        </w:rPr>
        <w:t xml:space="preserve"> </w:t>
      </w:r>
      <w:r>
        <w:t>and</w:t>
      </w:r>
      <w:r>
        <w:rPr>
          <w:spacing w:val="-4"/>
        </w:rPr>
        <w:t xml:space="preserve"> </w:t>
      </w:r>
      <w:r>
        <w:t>both</w:t>
      </w:r>
      <w:r>
        <w:rPr>
          <w:spacing w:val="-4"/>
        </w:rPr>
        <w:t xml:space="preserve"> </w:t>
      </w:r>
      <w:r>
        <w:t>completers</w:t>
      </w:r>
      <w:r>
        <w:rPr>
          <w:spacing w:val="-4"/>
        </w:rPr>
        <w:t xml:space="preserve"> </w:t>
      </w:r>
      <w:r>
        <w:t>and</w:t>
      </w:r>
      <w:r>
        <w:rPr>
          <w:spacing w:val="-4"/>
        </w:rPr>
        <w:t xml:space="preserve"> </w:t>
      </w:r>
      <w:r>
        <w:t>noncompleters</w:t>
      </w:r>
      <w:r>
        <w:rPr>
          <w:spacing w:val="-4"/>
        </w:rPr>
        <w:t xml:space="preserve"> </w:t>
      </w:r>
      <w:r>
        <w:t>showed</w:t>
      </w:r>
      <w:r>
        <w:rPr>
          <w:spacing w:val="-4"/>
        </w:rPr>
        <w:t xml:space="preserve"> </w:t>
      </w:r>
      <w:r>
        <w:t>a</w:t>
      </w:r>
      <w:r>
        <w:rPr>
          <w:spacing w:val="-5"/>
        </w:rPr>
        <w:t xml:space="preserve"> </w:t>
      </w:r>
      <w:r>
        <w:t>similar</w:t>
      </w:r>
      <w:r>
        <w:rPr>
          <w:spacing w:val="-4"/>
        </w:rPr>
        <w:t xml:space="preserve"> </w:t>
      </w:r>
      <w:r>
        <w:t>patter</w:t>
      </w:r>
      <w:r>
        <w:t>n</w:t>
      </w:r>
      <w:r>
        <w:rPr>
          <w:spacing w:val="-4"/>
        </w:rPr>
        <w:t xml:space="preserve"> </w:t>
      </w:r>
      <w:r>
        <w:t>of</w:t>
      </w:r>
      <w:r>
        <w:rPr>
          <w:spacing w:val="-4"/>
        </w:rPr>
        <w:t xml:space="preserve"> </w:t>
      </w:r>
      <w:r>
        <w:t>correlation</w:t>
      </w:r>
      <w:r>
        <w:rPr>
          <w:spacing w:val="-4"/>
        </w:rPr>
        <w:t xml:space="preserve"> </w:t>
      </w:r>
      <w:r>
        <w:t>between</w:t>
      </w:r>
      <w:r>
        <w:rPr>
          <w:spacing w:val="-4"/>
        </w:rPr>
        <w:t xml:space="preserve"> </w:t>
      </w:r>
      <w:r>
        <w:t>the number of treatment modules completed and lower ratings of mental distress.</w:t>
      </w:r>
    </w:p>
    <w:p w14:paraId="5DD8EDE7" w14:textId="77777777" w:rsidR="005B323A" w:rsidRDefault="005B323A">
      <w:pPr>
        <w:sectPr w:rsidR="005B323A">
          <w:pgSz w:w="12240" w:h="15840"/>
          <w:pgMar w:top="1300" w:right="1220" w:bottom="1080" w:left="1220" w:header="722" w:footer="887" w:gutter="0"/>
          <w:cols w:space="720"/>
        </w:sectPr>
      </w:pPr>
    </w:p>
    <w:p w14:paraId="662BAB6E" w14:textId="77777777" w:rsidR="005B323A" w:rsidRDefault="0026499D">
      <w:pPr>
        <w:pStyle w:val="BodyText"/>
        <w:spacing w:before="124"/>
        <w:ind w:left="220" w:right="265"/>
      </w:pPr>
      <w:bookmarkStart w:id="16" w:name="Technology_in_the_Treatment_of_Substance"/>
      <w:bookmarkStart w:id="17" w:name="_bookmark7"/>
      <w:bookmarkEnd w:id="16"/>
      <w:bookmarkEnd w:id="17"/>
      <w:r>
        <w:lastRenderedPageBreak/>
        <w:t>New technology</w:t>
      </w:r>
      <w:r>
        <w:rPr>
          <w:spacing w:val="-6"/>
        </w:rPr>
        <w:t xml:space="preserve"> </w:t>
      </w:r>
      <w:r>
        <w:t>can</w:t>
      </w:r>
      <w:r>
        <w:rPr>
          <w:spacing w:val="-2"/>
        </w:rPr>
        <w:t xml:space="preserve"> </w:t>
      </w:r>
      <w:r>
        <w:t>also</w:t>
      </w:r>
      <w:r>
        <w:rPr>
          <w:spacing w:val="-2"/>
        </w:rPr>
        <w:t xml:space="preserve"> </w:t>
      </w:r>
      <w:r>
        <w:t>be</w:t>
      </w:r>
      <w:r>
        <w:rPr>
          <w:spacing w:val="-5"/>
        </w:rPr>
        <w:t xml:space="preserve"> </w:t>
      </w:r>
      <w:r>
        <w:t>used</w:t>
      </w:r>
      <w:r>
        <w:rPr>
          <w:spacing w:val="-4"/>
        </w:rPr>
        <w:t xml:space="preserve"> </w:t>
      </w:r>
      <w:r>
        <w:t>to</w:t>
      </w:r>
      <w:r>
        <w:rPr>
          <w:spacing w:val="-4"/>
        </w:rPr>
        <w:t xml:space="preserve"> </w:t>
      </w:r>
      <w:r>
        <w:t>improve</w:t>
      </w:r>
      <w:r>
        <w:rPr>
          <w:spacing w:val="-5"/>
        </w:rPr>
        <w:t xml:space="preserve"> </w:t>
      </w:r>
      <w:r>
        <w:t>engagement</w:t>
      </w:r>
      <w:r>
        <w:rPr>
          <w:spacing w:val="-1"/>
        </w:rPr>
        <w:t xml:space="preserve"> </w:t>
      </w:r>
      <w:r>
        <w:t>and</w:t>
      </w:r>
      <w:r>
        <w:rPr>
          <w:spacing w:val="-2"/>
        </w:rPr>
        <w:t xml:space="preserve"> </w:t>
      </w:r>
      <w:r>
        <w:t>retention</w:t>
      </w:r>
      <w:r>
        <w:rPr>
          <w:spacing w:val="-2"/>
        </w:rPr>
        <w:t xml:space="preserve"> </w:t>
      </w:r>
      <w:r>
        <w:t>for</w:t>
      </w:r>
      <w:r>
        <w:rPr>
          <w:spacing w:val="-5"/>
        </w:rPr>
        <w:t xml:space="preserve"> </w:t>
      </w:r>
      <w:r>
        <w:t>clients</w:t>
      </w:r>
      <w:r>
        <w:rPr>
          <w:spacing w:val="-3"/>
        </w:rPr>
        <w:t xml:space="preserve"> </w:t>
      </w:r>
      <w:r>
        <w:t>receiving traditional</w:t>
      </w:r>
      <w:r>
        <w:rPr>
          <w:spacing w:val="-5"/>
        </w:rPr>
        <w:t xml:space="preserve"> </w:t>
      </w:r>
      <w:r>
        <w:t>behavioral</w:t>
      </w:r>
      <w:r>
        <w:rPr>
          <w:spacing w:val="-5"/>
        </w:rPr>
        <w:t xml:space="preserve"> </w:t>
      </w:r>
      <w:r>
        <w:t>health</w:t>
      </w:r>
      <w:r>
        <w:rPr>
          <w:spacing w:val="-5"/>
        </w:rPr>
        <w:t xml:space="preserve"> </w:t>
      </w:r>
      <w:r>
        <w:t>services.</w:t>
      </w:r>
      <w:r>
        <w:rPr>
          <w:spacing w:val="-5"/>
        </w:rPr>
        <w:t xml:space="preserve"> </w:t>
      </w:r>
      <w:r>
        <w:t>Seal</w:t>
      </w:r>
      <w:r>
        <w:rPr>
          <w:spacing w:val="-2"/>
        </w:rPr>
        <w:t xml:space="preserve"> </w:t>
      </w:r>
      <w:r>
        <w:t>et</w:t>
      </w:r>
      <w:r>
        <w:rPr>
          <w:spacing w:val="-5"/>
        </w:rPr>
        <w:t xml:space="preserve"> </w:t>
      </w:r>
      <w:r>
        <w:t>al.</w:t>
      </w:r>
      <w:r>
        <w:rPr>
          <w:spacing w:val="-3"/>
        </w:rPr>
        <w:t xml:space="preserve"> </w:t>
      </w:r>
      <w:r>
        <w:t>(2012)</w:t>
      </w:r>
      <w:r>
        <w:rPr>
          <w:spacing w:val="-4"/>
        </w:rPr>
        <w:t xml:space="preserve"> </w:t>
      </w:r>
      <w:r>
        <w:t>reported</w:t>
      </w:r>
      <w:r>
        <w:rPr>
          <w:spacing w:val="-5"/>
        </w:rPr>
        <w:t xml:space="preserve"> </w:t>
      </w:r>
      <w:r>
        <w:t>on</w:t>
      </w:r>
      <w:r>
        <w:rPr>
          <w:spacing w:val="-3"/>
        </w:rPr>
        <w:t xml:space="preserve"> </w:t>
      </w:r>
      <w:r>
        <w:t>a</w:t>
      </w:r>
      <w:r>
        <w:rPr>
          <w:spacing w:val="-6"/>
        </w:rPr>
        <w:t xml:space="preserve"> </w:t>
      </w:r>
      <w:r>
        <w:t>VA</w:t>
      </w:r>
      <w:r>
        <w:rPr>
          <w:spacing w:val="-6"/>
        </w:rPr>
        <w:t xml:space="preserve"> </w:t>
      </w:r>
      <w:r>
        <w:t>program</w:t>
      </w:r>
      <w:r>
        <w:rPr>
          <w:spacing w:val="-5"/>
        </w:rPr>
        <w:t xml:space="preserve"> </w:t>
      </w:r>
      <w:r>
        <w:t>in</w:t>
      </w:r>
      <w:r>
        <w:rPr>
          <w:spacing w:val="-5"/>
        </w:rPr>
        <w:t xml:space="preserve"> </w:t>
      </w:r>
      <w:r>
        <w:t>which</w:t>
      </w:r>
      <w:r>
        <w:rPr>
          <w:spacing w:val="-5"/>
        </w:rPr>
        <w:t xml:space="preserve"> </w:t>
      </w:r>
      <w:r>
        <w:t>73 people</w:t>
      </w:r>
      <w:r>
        <w:rPr>
          <w:spacing w:val="-5"/>
        </w:rPr>
        <w:t xml:space="preserve"> </w:t>
      </w:r>
      <w:r>
        <w:t>who</w:t>
      </w:r>
      <w:r>
        <w:rPr>
          <w:spacing w:val="-2"/>
        </w:rPr>
        <w:t xml:space="preserve"> </w:t>
      </w:r>
      <w:r>
        <w:t>had</w:t>
      </w:r>
      <w:r>
        <w:rPr>
          <w:spacing w:val="-4"/>
        </w:rPr>
        <w:t xml:space="preserve"> </w:t>
      </w:r>
      <w:r>
        <w:t>been</w:t>
      </w:r>
      <w:r>
        <w:rPr>
          <w:spacing w:val="-4"/>
        </w:rPr>
        <w:t xml:space="preserve"> </w:t>
      </w:r>
      <w:r>
        <w:t>screened</w:t>
      </w:r>
      <w:r>
        <w:rPr>
          <w:spacing w:val="-3"/>
        </w:rPr>
        <w:t xml:space="preserve"> </w:t>
      </w:r>
      <w:r>
        <w:t>via</w:t>
      </w:r>
      <w:r>
        <w:rPr>
          <w:spacing w:val="-4"/>
        </w:rPr>
        <w:t xml:space="preserve"> </w:t>
      </w:r>
      <w:r>
        <w:t>a</w:t>
      </w:r>
      <w:r>
        <w:rPr>
          <w:spacing w:val="-6"/>
        </w:rPr>
        <w:t xml:space="preserve"> </w:t>
      </w:r>
      <w:r>
        <w:t>telephone</w:t>
      </w:r>
      <w:r>
        <w:rPr>
          <w:spacing w:val="-4"/>
        </w:rPr>
        <w:t xml:space="preserve"> </w:t>
      </w:r>
      <w:r>
        <w:t>screening</w:t>
      </w:r>
      <w:r>
        <w:rPr>
          <w:spacing w:val="-7"/>
        </w:rPr>
        <w:t xml:space="preserve"> </w:t>
      </w:r>
      <w:r>
        <w:t>system</w:t>
      </w:r>
      <w:r>
        <w:rPr>
          <w:spacing w:val="-1"/>
        </w:rPr>
        <w:t xml:space="preserve"> </w:t>
      </w:r>
      <w:r>
        <w:t>as</w:t>
      </w:r>
      <w:r>
        <w:rPr>
          <w:spacing w:val="-4"/>
        </w:rPr>
        <w:t xml:space="preserve"> </w:t>
      </w:r>
      <w:r>
        <w:t>possibly</w:t>
      </w:r>
      <w:r>
        <w:rPr>
          <w:spacing w:val="-7"/>
        </w:rPr>
        <w:t xml:space="preserve"> </w:t>
      </w:r>
      <w:r>
        <w:t>having</w:t>
      </w:r>
      <w:r>
        <w:rPr>
          <w:spacing w:val="-4"/>
        </w:rPr>
        <w:t xml:space="preserve"> </w:t>
      </w:r>
      <w:r>
        <w:t>one</w:t>
      </w:r>
      <w:r>
        <w:rPr>
          <w:spacing w:val="-3"/>
        </w:rPr>
        <w:t xml:space="preserve"> </w:t>
      </w:r>
      <w:r>
        <w:t>or</w:t>
      </w:r>
      <w:r>
        <w:rPr>
          <w:spacing w:val="-5"/>
        </w:rPr>
        <w:t xml:space="preserve"> </w:t>
      </w:r>
      <w:r>
        <w:t>more mental</w:t>
      </w:r>
      <w:r>
        <w:rPr>
          <w:spacing w:val="-5"/>
        </w:rPr>
        <w:t xml:space="preserve"> </w:t>
      </w:r>
      <w:r>
        <w:t>disorders</w:t>
      </w:r>
      <w:r>
        <w:rPr>
          <w:spacing w:val="-3"/>
        </w:rPr>
        <w:t xml:space="preserve"> </w:t>
      </w:r>
      <w:r>
        <w:t>were</w:t>
      </w:r>
      <w:r>
        <w:rPr>
          <w:spacing w:val="-8"/>
        </w:rPr>
        <w:t xml:space="preserve"> </w:t>
      </w:r>
      <w:r>
        <w:t>either</w:t>
      </w:r>
      <w:r>
        <w:rPr>
          <w:spacing w:val="-5"/>
        </w:rPr>
        <w:t xml:space="preserve"> </w:t>
      </w:r>
      <w:r>
        <w:t>given</w:t>
      </w:r>
      <w:r>
        <w:rPr>
          <w:spacing w:val="-4"/>
        </w:rPr>
        <w:t xml:space="preserve"> </w:t>
      </w:r>
      <w:r>
        <w:t>four</w:t>
      </w:r>
      <w:r>
        <w:rPr>
          <w:spacing w:val="-7"/>
        </w:rPr>
        <w:t xml:space="preserve"> </w:t>
      </w:r>
      <w:r>
        <w:t>sessions</w:t>
      </w:r>
      <w:r>
        <w:rPr>
          <w:spacing w:val="-3"/>
        </w:rPr>
        <w:t xml:space="preserve"> </w:t>
      </w:r>
      <w:r>
        <w:t>of</w:t>
      </w:r>
      <w:r>
        <w:rPr>
          <w:spacing w:val="-4"/>
        </w:rPr>
        <w:t xml:space="preserve"> </w:t>
      </w:r>
      <w:r>
        <w:t>motivational</w:t>
      </w:r>
      <w:r>
        <w:rPr>
          <w:spacing w:val="-5"/>
        </w:rPr>
        <w:t xml:space="preserve"> </w:t>
      </w:r>
      <w:r>
        <w:t>interviewing</w:t>
      </w:r>
      <w:r>
        <w:rPr>
          <w:spacing w:val="-5"/>
        </w:rPr>
        <w:t xml:space="preserve"> </w:t>
      </w:r>
      <w:r>
        <w:t>via</w:t>
      </w:r>
      <w:r>
        <w:rPr>
          <w:spacing w:val="-6"/>
        </w:rPr>
        <w:t xml:space="preserve"> </w:t>
      </w:r>
      <w:r>
        <w:t>phone</w:t>
      </w:r>
      <w:r>
        <w:rPr>
          <w:spacing w:val="-4"/>
        </w:rPr>
        <w:t xml:space="preserve"> </w:t>
      </w:r>
      <w:r>
        <w:t xml:space="preserve">and </w:t>
      </w:r>
      <w:r>
        <w:rPr>
          <w:spacing w:val="-2"/>
        </w:rPr>
        <w:t>refer</w:t>
      </w:r>
      <w:r>
        <w:rPr>
          <w:spacing w:val="-2"/>
        </w:rPr>
        <w:t>red</w:t>
      </w:r>
      <w:r>
        <w:rPr>
          <w:spacing w:val="-6"/>
        </w:rPr>
        <w:t xml:space="preserve"> </w:t>
      </w:r>
      <w:r>
        <w:rPr>
          <w:spacing w:val="-2"/>
        </w:rPr>
        <w:t>to</w:t>
      </w:r>
      <w:r>
        <w:rPr>
          <w:spacing w:val="-6"/>
        </w:rPr>
        <w:t xml:space="preserve"> </w:t>
      </w:r>
      <w:r>
        <w:rPr>
          <w:spacing w:val="-2"/>
        </w:rPr>
        <w:t>treatment</w:t>
      </w:r>
      <w:r>
        <w:rPr>
          <w:spacing w:val="-3"/>
        </w:rPr>
        <w:t xml:space="preserve"> </w:t>
      </w:r>
      <w:r>
        <w:rPr>
          <w:spacing w:val="-2"/>
        </w:rPr>
        <w:t>or</w:t>
      </w:r>
      <w:r>
        <w:rPr>
          <w:spacing w:val="-5"/>
        </w:rPr>
        <w:t xml:space="preserve"> </w:t>
      </w:r>
      <w:r>
        <w:rPr>
          <w:spacing w:val="-2"/>
        </w:rPr>
        <w:t>referred</w:t>
      </w:r>
      <w:r>
        <w:rPr>
          <w:spacing w:val="-6"/>
        </w:rPr>
        <w:t xml:space="preserve"> </w:t>
      </w:r>
      <w:r>
        <w:rPr>
          <w:spacing w:val="-2"/>
        </w:rPr>
        <w:t>and</w:t>
      </w:r>
      <w:r>
        <w:rPr>
          <w:spacing w:val="-4"/>
        </w:rPr>
        <w:t xml:space="preserve"> </w:t>
      </w:r>
      <w:r>
        <w:rPr>
          <w:spacing w:val="-2"/>
        </w:rPr>
        <w:t>given</w:t>
      </w:r>
      <w:r>
        <w:rPr>
          <w:spacing w:val="-4"/>
        </w:rPr>
        <w:t xml:space="preserve"> </w:t>
      </w:r>
      <w:r>
        <w:rPr>
          <w:spacing w:val="-2"/>
        </w:rPr>
        <w:t>four</w:t>
      </w:r>
      <w:r>
        <w:rPr>
          <w:spacing w:val="-5"/>
        </w:rPr>
        <w:t xml:space="preserve"> </w:t>
      </w:r>
      <w:r>
        <w:rPr>
          <w:spacing w:val="-2"/>
        </w:rPr>
        <w:t>neutral</w:t>
      </w:r>
      <w:r>
        <w:rPr>
          <w:spacing w:val="-6"/>
        </w:rPr>
        <w:t xml:space="preserve"> </w:t>
      </w:r>
      <w:r>
        <w:rPr>
          <w:spacing w:val="-2"/>
        </w:rPr>
        <w:t>phone</w:t>
      </w:r>
      <w:r>
        <w:rPr>
          <w:spacing w:val="-5"/>
        </w:rPr>
        <w:t xml:space="preserve"> </w:t>
      </w:r>
      <w:r>
        <w:rPr>
          <w:spacing w:val="-2"/>
        </w:rPr>
        <w:t>calls</w:t>
      </w:r>
      <w:r>
        <w:rPr>
          <w:spacing w:val="-6"/>
        </w:rPr>
        <w:t xml:space="preserve"> </w:t>
      </w:r>
      <w:r>
        <w:rPr>
          <w:spacing w:val="-2"/>
        </w:rPr>
        <w:t>providing</w:t>
      </w:r>
      <w:r>
        <w:rPr>
          <w:spacing w:val="-6"/>
        </w:rPr>
        <w:t xml:space="preserve"> </w:t>
      </w:r>
      <w:r>
        <w:rPr>
          <w:spacing w:val="-2"/>
        </w:rPr>
        <w:t>logistical</w:t>
      </w:r>
      <w:r>
        <w:rPr>
          <w:spacing w:val="-6"/>
        </w:rPr>
        <w:t xml:space="preserve"> </w:t>
      </w:r>
      <w:r>
        <w:rPr>
          <w:spacing w:val="-2"/>
        </w:rPr>
        <w:t xml:space="preserve">information </w:t>
      </w:r>
      <w:r>
        <w:t>about</w:t>
      </w:r>
      <w:r>
        <w:rPr>
          <w:spacing w:val="-6"/>
        </w:rPr>
        <w:t xml:space="preserve"> </w:t>
      </w:r>
      <w:r>
        <w:t>behavioral</w:t>
      </w:r>
      <w:r>
        <w:rPr>
          <w:spacing w:val="-6"/>
        </w:rPr>
        <w:t xml:space="preserve"> </w:t>
      </w:r>
      <w:r>
        <w:t>health</w:t>
      </w:r>
      <w:r>
        <w:rPr>
          <w:spacing w:val="-4"/>
        </w:rPr>
        <w:t xml:space="preserve"> </w:t>
      </w:r>
      <w:r>
        <w:t>services.</w:t>
      </w:r>
      <w:r>
        <w:rPr>
          <w:spacing w:val="-6"/>
        </w:rPr>
        <w:t xml:space="preserve"> </w:t>
      </w:r>
      <w:r>
        <w:t>Using</w:t>
      </w:r>
      <w:r>
        <w:rPr>
          <w:spacing w:val="-6"/>
        </w:rPr>
        <w:t xml:space="preserve"> </w:t>
      </w:r>
      <w:r>
        <w:t>an</w:t>
      </w:r>
      <w:r>
        <w:rPr>
          <w:spacing w:val="-6"/>
        </w:rPr>
        <w:t xml:space="preserve"> </w:t>
      </w:r>
      <w:r>
        <w:t>intent-to-treat</w:t>
      </w:r>
      <w:r>
        <w:rPr>
          <w:spacing w:val="-3"/>
        </w:rPr>
        <w:t xml:space="preserve"> </w:t>
      </w:r>
      <w:r>
        <w:t>analysis,</w:t>
      </w:r>
      <w:r>
        <w:rPr>
          <w:spacing w:val="-6"/>
        </w:rPr>
        <w:t xml:space="preserve"> </w:t>
      </w:r>
      <w:r>
        <w:t>the</w:t>
      </w:r>
      <w:r>
        <w:rPr>
          <w:spacing w:val="-5"/>
        </w:rPr>
        <w:t xml:space="preserve"> </w:t>
      </w:r>
      <w:r>
        <w:t>authors</w:t>
      </w:r>
      <w:r>
        <w:rPr>
          <w:spacing w:val="-6"/>
        </w:rPr>
        <w:t xml:space="preserve"> </w:t>
      </w:r>
      <w:r>
        <w:t>found</w:t>
      </w:r>
      <w:r>
        <w:rPr>
          <w:spacing w:val="-6"/>
        </w:rPr>
        <w:t xml:space="preserve"> </w:t>
      </w:r>
      <w:r>
        <w:t>that participants</w:t>
      </w:r>
      <w:r>
        <w:rPr>
          <w:spacing w:val="-5"/>
        </w:rPr>
        <w:t xml:space="preserve"> </w:t>
      </w:r>
      <w:r>
        <w:t>who</w:t>
      </w:r>
      <w:r>
        <w:rPr>
          <w:spacing w:val="-3"/>
        </w:rPr>
        <w:t xml:space="preserve"> </w:t>
      </w:r>
      <w:r>
        <w:t>received</w:t>
      </w:r>
      <w:r>
        <w:rPr>
          <w:spacing w:val="-3"/>
        </w:rPr>
        <w:t xml:space="preserve"> </w:t>
      </w:r>
      <w:r>
        <w:t>the</w:t>
      </w:r>
      <w:r>
        <w:rPr>
          <w:spacing w:val="-6"/>
        </w:rPr>
        <w:t xml:space="preserve"> </w:t>
      </w:r>
      <w:r>
        <w:t>intervention</w:t>
      </w:r>
      <w:r>
        <w:rPr>
          <w:spacing w:val="-3"/>
        </w:rPr>
        <w:t xml:space="preserve"> </w:t>
      </w:r>
      <w:r>
        <w:t>were</w:t>
      </w:r>
      <w:r>
        <w:rPr>
          <w:spacing w:val="-3"/>
        </w:rPr>
        <w:t xml:space="preserve"> </w:t>
      </w:r>
      <w:r>
        <w:t>more</w:t>
      </w:r>
      <w:r>
        <w:rPr>
          <w:spacing w:val="-6"/>
        </w:rPr>
        <w:t xml:space="preserve"> </w:t>
      </w:r>
      <w:r>
        <w:t>than</w:t>
      </w:r>
      <w:r>
        <w:rPr>
          <w:spacing w:val="-5"/>
        </w:rPr>
        <w:t xml:space="preserve"> </w:t>
      </w:r>
      <w:r>
        <w:t>twice</w:t>
      </w:r>
      <w:r>
        <w:rPr>
          <w:spacing w:val="-6"/>
        </w:rPr>
        <w:t xml:space="preserve"> </w:t>
      </w:r>
      <w:r>
        <w:t>as</w:t>
      </w:r>
      <w:r>
        <w:rPr>
          <w:spacing w:val="-3"/>
        </w:rPr>
        <w:t xml:space="preserve"> </w:t>
      </w:r>
      <w:r>
        <w:t>likely</w:t>
      </w:r>
      <w:r>
        <w:rPr>
          <w:spacing w:val="-10"/>
        </w:rPr>
        <w:t xml:space="preserve"> </w:t>
      </w:r>
      <w:r>
        <w:t>to</w:t>
      </w:r>
      <w:r>
        <w:rPr>
          <w:spacing w:val="-2"/>
        </w:rPr>
        <w:t xml:space="preserve"> </w:t>
      </w:r>
      <w:r>
        <w:t>enter</w:t>
      </w:r>
      <w:r>
        <w:rPr>
          <w:spacing w:val="-5"/>
        </w:rPr>
        <w:t xml:space="preserve"> </w:t>
      </w:r>
      <w:r>
        <w:t>a</w:t>
      </w:r>
      <w:r>
        <w:rPr>
          <w:spacing w:val="-4"/>
        </w:rPr>
        <w:t xml:space="preserve"> </w:t>
      </w:r>
      <w:r>
        <w:t>behavioral health</w:t>
      </w:r>
      <w:r>
        <w:rPr>
          <w:spacing w:val="-3"/>
        </w:rPr>
        <w:t xml:space="preserve"> </w:t>
      </w:r>
      <w:r>
        <w:t>program</w:t>
      </w:r>
      <w:r>
        <w:rPr>
          <w:spacing w:val="-5"/>
        </w:rPr>
        <w:t xml:space="preserve"> </w:t>
      </w:r>
      <w:r>
        <w:t>as</w:t>
      </w:r>
      <w:r>
        <w:rPr>
          <w:spacing w:val="-5"/>
        </w:rPr>
        <w:t xml:space="preserve"> </w:t>
      </w:r>
      <w:r>
        <w:t>those</w:t>
      </w:r>
      <w:r>
        <w:rPr>
          <w:spacing w:val="-4"/>
        </w:rPr>
        <w:t xml:space="preserve"> </w:t>
      </w:r>
      <w:r>
        <w:t>in</w:t>
      </w:r>
      <w:r>
        <w:rPr>
          <w:spacing w:val="-5"/>
        </w:rPr>
        <w:t xml:space="preserve"> </w:t>
      </w:r>
      <w:r>
        <w:t>the</w:t>
      </w:r>
      <w:r>
        <w:rPr>
          <w:spacing w:val="-4"/>
        </w:rPr>
        <w:t xml:space="preserve"> </w:t>
      </w:r>
      <w:r>
        <w:t>control</w:t>
      </w:r>
      <w:r>
        <w:rPr>
          <w:spacing w:val="-2"/>
        </w:rPr>
        <w:t xml:space="preserve"> </w:t>
      </w:r>
      <w:r>
        <w:t>group</w:t>
      </w:r>
      <w:r>
        <w:rPr>
          <w:spacing w:val="-2"/>
        </w:rPr>
        <w:t xml:space="preserve"> </w:t>
      </w:r>
      <w:r>
        <w:t>and</w:t>
      </w:r>
      <w:r>
        <w:rPr>
          <w:spacing w:val="-5"/>
        </w:rPr>
        <w:t xml:space="preserve"> </w:t>
      </w:r>
      <w:r>
        <w:t>had</w:t>
      </w:r>
      <w:r>
        <w:rPr>
          <w:spacing w:val="-5"/>
        </w:rPr>
        <w:t xml:space="preserve"> </w:t>
      </w:r>
      <w:r>
        <w:t>significantly</w:t>
      </w:r>
      <w:r>
        <w:rPr>
          <w:spacing w:val="-10"/>
        </w:rPr>
        <w:t xml:space="preserve"> </w:t>
      </w:r>
      <w:r>
        <w:t>higher</w:t>
      </w:r>
      <w:r>
        <w:rPr>
          <w:spacing w:val="-6"/>
        </w:rPr>
        <w:t xml:space="preserve"> </w:t>
      </w:r>
      <w:r>
        <w:t>rates</w:t>
      </w:r>
      <w:r>
        <w:rPr>
          <w:spacing w:val="-5"/>
        </w:rPr>
        <w:t xml:space="preserve"> </w:t>
      </w:r>
      <w:r>
        <w:t>of</w:t>
      </w:r>
      <w:r>
        <w:rPr>
          <w:spacing w:val="-4"/>
        </w:rPr>
        <w:t xml:space="preserve"> </w:t>
      </w:r>
      <w:r>
        <w:t>retention</w:t>
      </w:r>
      <w:r>
        <w:rPr>
          <w:spacing w:val="-5"/>
        </w:rPr>
        <w:t xml:space="preserve"> </w:t>
      </w:r>
      <w:r>
        <w:t>after receiving services.</w:t>
      </w:r>
    </w:p>
    <w:p w14:paraId="345C861C" w14:textId="77777777" w:rsidR="005B323A" w:rsidRDefault="005B323A">
      <w:pPr>
        <w:pStyle w:val="BodyText"/>
        <w:spacing w:before="10"/>
        <w:ind w:left="0"/>
        <w:rPr>
          <w:sz w:val="20"/>
        </w:rPr>
      </w:pPr>
    </w:p>
    <w:p w14:paraId="5C91B045" w14:textId="77777777" w:rsidR="005B323A" w:rsidRDefault="0026499D">
      <w:pPr>
        <w:pStyle w:val="BodyText"/>
        <w:spacing w:before="1"/>
        <w:ind w:left="220" w:right="265"/>
      </w:pPr>
      <w:r>
        <w:t>Researchers</w:t>
      </w:r>
      <w:r>
        <w:rPr>
          <w:spacing w:val="-3"/>
        </w:rPr>
        <w:t xml:space="preserve"> </w:t>
      </w:r>
      <w:r>
        <w:t>conducted</w:t>
      </w:r>
      <w:r>
        <w:rPr>
          <w:spacing w:val="-3"/>
        </w:rPr>
        <w:t xml:space="preserve"> </w:t>
      </w:r>
      <w:r>
        <w:t>a</w:t>
      </w:r>
      <w:r>
        <w:rPr>
          <w:spacing w:val="-3"/>
        </w:rPr>
        <w:t xml:space="preserve"> </w:t>
      </w:r>
      <w:r>
        <w:t>small</w:t>
      </w:r>
      <w:r>
        <w:rPr>
          <w:spacing w:val="-3"/>
        </w:rPr>
        <w:t xml:space="preserve"> </w:t>
      </w:r>
      <w:r>
        <w:t>pilot</w:t>
      </w:r>
      <w:r>
        <w:rPr>
          <w:spacing w:val="-3"/>
        </w:rPr>
        <w:t xml:space="preserve"> </w:t>
      </w:r>
      <w:r>
        <w:t>study</w:t>
      </w:r>
      <w:r>
        <w:rPr>
          <w:spacing w:val="-10"/>
        </w:rPr>
        <w:t xml:space="preserve"> </w:t>
      </w:r>
      <w:r>
        <w:t>where</w:t>
      </w:r>
      <w:r>
        <w:rPr>
          <w:spacing w:val="-5"/>
        </w:rPr>
        <w:t xml:space="preserve"> </w:t>
      </w:r>
      <w:r>
        <w:t>24</w:t>
      </w:r>
      <w:r>
        <w:rPr>
          <w:spacing w:val="-3"/>
        </w:rPr>
        <w:t xml:space="preserve"> </w:t>
      </w:r>
      <w:r>
        <w:t>adult</w:t>
      </w:r>
      <w:r>
        <w:rPr>
          <w:spacing w:val="-3"/>
        </w:rPr>
        <w:t xml:space="preserve"> </w:t>
      </w:r>
      <w:r>
        <w:t>children</w:t>
      </w:r>
      <w:r>
        <w:rPr>
          <w:spacing w:val="-3"/>
        </w:rPr>
        <w:t xml:space="preserve"> </w:t>
      </w:r>
      <w:r>
        <w:t>of</w:t>
      </w:r>
      <w:r>
        <w:rPr>
          <w:spacing w:val="-1"/>
        </w:rPr>
        <w:t xml:space="preserve"> </w:t>
      </w:r>
      <w:r>
        <w:t>people</w:t>
      </w:r>
      <w:r>
        <w:rPr>
          <w:spacing w:val="-4"/>
        </w:rPr>
        <w:t xml:space="preserve"> </w:t>
      </w:r>
      <w:r>
        <w:t>with</w:t>
      </w:r>
      <w:r>
        <w:rPr>
          <w:spacing w:val="-3"/>
        </w:rPr>
        <w:t xml:space="preserve"> </w:t>
      </w:r>
      <w:r>
        <w:t>an</w:t>
      </w:r>
      <w:r>
        <w:rPr>
          <w:spacing w:val="-3"/>
        </w:rPr>
        <w:t xml:space="preserve"> </w:t>
      </w:r>
      <w:r>
        <w:t>alcohol</w:t>
      </w:r>
      <w:r>
        <w:rPr>
          <w:spacing w:val="-3"/>
        </w:rPr>
        <w:t xml:space="preserve"> </w:t>
      </w:r>
      <w:r>
        <w:t>use disorder were randomly assigned to 10 weeks of group therapy; to use of a computer program (Comprehensive Health Enhancement Support System [CHESS]) that provided resources to improve social relatedness, coping competence, and motivation; or to both gr</w:t>
      </w:r>
      <w:r>
        <w:t>oup therapy and CHESS</w:t>
      </w:r>
      <w:r>
        <w:rPr>
          <w:spacing w:val="-1"/>
        </w:rPr>
        <w:t xml:space="preserve"> </w:t>
      </w:r>
      <w:r>
        <w:t>(Gustafson,</w:t>
      </w:r>
      <w:r>
        <w:rPr>
          <w:spacing w:val="-1"/>
        </w:rPr>
        <w:t xml:space="preserve"> </w:t>
      </w:r>
      <w:r>
        <w:t>Shaw,</w:t>
      </w:r>
      <w:r>
        <w:rPr>
          <w:spacing w:val="-1"/>
        </w:rPr>
        <w:t xml:space="preserve"> </w:t>
      </w:r>
      <w:r>
        <w:t>et</w:t>
      </w:r>
      <w:r>
        <w:rPr>
          <w:spacing w:val="-1"/>
        </w:rPr>
        <w:t xml:space="preserve"> </w:t>
      </w:r>
      <w:r>
        <w:t>al.,</w:t>
      </w:r>
      <w:r>
        <w:rPr>
          <w:spacing w:val="-1"/>
        </w:rPr>
        <w:t xml:space="preserve"> </w:t>
      </w:r>
      <w:r>
        <w:t>2011).</w:t>
      </w:r>
      <w:r>
        <w:rPr>
          <w:spacing w:val="-1"/>
        </w:rPr>
        <w:t xml:space="preserve"> </w:t>
      </w:r>
      <w:r>
        <w:t>Average attendance</w:t>
      </w:r>
      <w:r>
        <w:rPr>
          <w:spacing w:val="-2"/>
        </w:rPr>
        <w:t xml:space="preserve"> </w:t>
      </w:r>
      <w:r>
        <w:t>at</w:t>
      </w:r>
      <w:r>
        <w:rPr>
          <w:spacing w:val="-1"/>
        </w:rPr>
        <w:t xml:space="preserve"> </w:t>
      </w:r>
      <w:r>
        <w:t>weekly</w:t>
      </w:r>
      <w:r>
        <w:rPr>
          <w:spacing w:val="-4"/>
        </w:rPr>
        <w:t xml:space="preserve"> </w:t>
      </w:r>
      <w:r>
        <w:t>group</w:t>
      </w:r>
      <w:r>
        <w:rPr>
          <w:spacing w:val="-1"/>
        </w:rPr>
        <w:t xml:space="preserve"> </w:t>
      </w:r>
      <w:r>
        <w:t>sessions</w:t>
      </w:r>
      <w:r>
        <w:rPr>
          <w:spacing w:val="-1"/>
        </w:rPr>
        <w:t xml:space="preserve"> </w:t>
      </w:r>
      <w:r>
        <w:t>increased from 38 percent to 82 percent when CHESS was added to group psychotherapy. Also, users of the CHESS program had, on average, a 10 percent improveme</w:t>
      </w:r>
      <w:r>
        <w:t>nt in self-reported quality</w:t>
      </w:r>
      <w:r>
        <w:rPr>
          <w:spacing w:val="-1"/>
        </w:rPr>
        <w:t xml:space="preserve"> </w:t>
      </w:r>
      <w:r>
        <w:t>of life, but those who received group therapy only experienced a decline in quality of life during the same period. However, given the small sample size, no tests of significance were performed.</w:t>
      </w:r>
    </w:p>
    <w:p w14:paraId="5C242793" w14:textId="77777777" w:rsidR="005B323A" w:rsidRDefault="0026499D">
      <w:pPr>
        <w:pStyle w:val="Heading2"/>
        <w:spacing w:before="212"/>
      </w:pPr>
      <w:r>
        <w:t>Technology</w:t>
      </w:r>
      <w:r>
        <w:rPr>
          <w:spacing w:val="-6"/>
        </w:rPr>
        <w:t xml:space="preserve"> </w:t>
      </w:r>
      <w:r>
        <w:t>in</w:t>
      </w:r>
      <w:r>
        <w:rPr>
          <w:spacing w:val="-7"/>
        </w:rPr>
        <w:t xml:space="preserve"> </w:t>
      </w:r>
      <w:r>
        <w:t>the</w:t>
      </w:r>
      <w:r>
        <w:rPr>
          <w:spacing w:val="-7"/>
        </w:rPr>
        <w:t xml:space="preserve"> </w:t>
      </w:r>
      <w:r>
        <w:t>Treatment</w:t>
      </w:r>
      <w:r>
        <w:rPr>
          <w:spacing w:val="-5"/>
        </w:rPr>
        <w:t xml:space="preserve"> </w:t>
      </w:r>
      <w:r>
        <w:t>of</w:t>
      </w:r>
      <w:r>
        <w:rPr>
          <w:spacing w:val="-6"/>
        </w:rPr>
        <w:t xml:space="preserve"> </w:t>
      </w:r>
      <w:r>
        <w:t>Su</w:t>
      </w:r>
      <w:r>
        <w:t>bstance</w:t>
      </w:r>
      <w:r>
        <w:rPr>
          <w:spacing w:val="-7"/>
        </w:rPr>
        <w:t xml:space="preserve"> </w:t>
      </w:r>
      <w:r>
        <w:t>Use</w:t>
      </w:r>
      <w:r>
        <w:rPr>
          <w:spacing w:val="-7"/>
        </w:rPr>
        <w:t xml:space="preserve"> </w:t>
      </w:r>
      <w:r>
        <w:rPr>
          <w:spacing w:val="-2"/>
        </w:rPr>
        <w:t>Disorders</w:t>
      </w:r>
    </w:p>
    <w:p w14:paraId="720F0A71" w14:textId="77777777" w:rsidR="005B323A" w:rsidRDefault="0026499D">
      <w:pPr>
        <w:pStyle w:val="BodyText"/>
        <w:spacing w:before="133"/>
        <w:ind w:left="220" w:right="298"/>
      </w:pPr>
      <w:r>
        <w:t>New</w:t>
      </w:r>
      <w:r>
        <w:rPr>
          <w:spacing w:val="-1"/>
        </w:rPr>
        <w:t xml:space="preserve"> </w:t>
      </w:r>
      <w:r>
        <w:t>technologies</w:t>
      </w:r>
      <w:r>
        <w:rPr>
          <w:spacing w:val="-1"/>
        </w:rPr>
        <w:t xml:space="preserve"> </w:t>
      </w:r>
      <w:r>
        <w:t>have many</w:t>
      </w:r>
      <w:r>
        <w:rPr>
          <w:spacing w:val="-6"/>
        </w:rPr>
        <w:t xml:space="preserve"> </w:t>
      </w:r>
      <w:r>
        <w:t>potential</w:t>
      </w:r>
      <w:r>
        <w:rPr>
          <w:spacing w:val="-1"/>
        </w:rPr>
        <w:t xml:space="preserve"> </w:t>
      </w:r>
      <w:r>
        <w:t>uses for</w:t>
      </w:r>
      <w:r>
        <w:rPr>
          <w:spacing w:val="-1"/>
        </w:rPr>
        <w:t xml:space="preserve"> </w:t>
      </w:r>
      <w:r>
        <w:t>substance</w:t>
      </w:r>
      <w:r>
        <w:rPr>
          <w:spacing w:val="-2"/>
        </w:rPr>
        <w:t xml:space="preserve"> </w:t>
      </w:r>
      <w:r>
        <w:t>use</w:t>
      </w:r>
      <w:r>
        <w:rPr>
          <w:spacing w:val="-2"/>
        </w:rPr>
        <w:t xml:space="preserve"> </w:t>
      </w:r>
      <w:r>
        <w:t>disorder</w:t>
      </w:r>
      <w:r>
        <w:rPr>
          <w:spacing w:val="-1"/>
        </w:rPr>
        <w:t xml:space="preserve"> </w:t>
      </w:r>
      <w:r>
        <w:t>treatment</w:t>
      </w:r>
      <w:r>
        <w:rPr>
          <w:spacing w:val="-1"/>
        </w:rPr>
        <w:t xml:space="preserve"> </w:t>
      </w:r>
      <w:r>
        <w:t>programs,</w:t>
      </w:r>
      <w:r>
        <w:rPr>
          <w:spacing w:val="-1"/>
        </w:rPr>
        <w:t xml:space="preserve"> </w:t>
      </w:r>
      <w:r>
        <w:t>both as stand-alone interventions and as ways of improving existing services. They may also reach populations who might not otherwise seek such services. A number of authors have observed that clients seeking Web- and phone-based substance use disorder tre</w:t>
      </w:r>
      <w:r>
        <w:t xml:space="preserve">atment services are more likely to be younger and often have responsibilities that make use of traditional treatment services difficult (Swan &amp; Tyssen, 2009). However, only a couple of studies have attempted to evaluate how individuals using such services </w:t>
      </w:r>
      <w:r>
        <w:t>may differ from those who use traditional substance use disorder treatment services. Data from Australia indicated that clients seeking substance use disorder treatment services online or by phone (</w:t>
      </w:r>
      <w:r>
        <w:rPr>
          <w:i/>
        </w:rPr>
        <w:t>n=</w:t>
      </w:r>
      <w:r>
        <w:t>277) were more likely than those seeking such services i</w:t>
      </w:r>
      <w:r>
        <w:t>n person to be female, and those seeking services online were significantly</w:t>
      </w:r>
      <w:r>
        <w:rPr>
          <w:spacing w:val="-3"/>
        </w:rPr>
        <w:t xml:space="preserve"> </w:t>
      </w:r>
      <w:r>
        <w:t>younger</w:t>
      </w:r>
      <w:r>
        <w:rPr>
          <w:spacing w:val="-2"/>
        </w:rPr>
        <w:t xml:space="preserve"> </w:t>
      </w:r>
      <w:r>
        <w:t>and more</w:t>
      </w:r>
      <w:r>
        <w:rPr>
          <w:spacing w:val="-4"/>
        </w:rPr>
        <w:t xml:space="preserve"> </w:t>
      </w:r>
      <w:r>
        <w:t>likely</w:t>
      </w:r>
      <w:r>
        <w:rPr>
          <w:spacing w:val="-7"/>
        </w:rPr>
        <w:t xml:space="preserve"> </w:t>
      </w:r>
      <w:r>
        <w:t>to</w:t>
      </w:r>
      <w:r>
        <w:rPr>
          <w:spacing w:val="-2"/>
        </w:rPr>
        <w:t xml:space="preserve"> </w:t>
      </w:r>
      <w:r>
        <w:t>be</w:t>
      </w:r>
      <w:r>
        <w:rPr>
          <w:spacing w:val="-1"/>
        </w:rPr>
        <w:t xml:space="preserve"> </w:t>
      </w:r>
      <w:r>
        <w:t>employed than</w:t>
      </w:r>
      <w:r>
        <w:rPr>
          <w:spacing w:val="-2"/>
        </w:rPr>
        <w:t xml:space="preserve"> </w:t>
      </w:r>
      <w:r>
        <w:t>those</w:t>
      </w:r>
      <w:r>
        <w:rPr>
          <w:spacing w:val="-3"/>
        </w:rPr>
        <w:t xml:space="preserve"> </w:t>
      </w:r>
      <w:r>
        <w:t>seeking</w:t>
      </w:r>
      <w:r>
        <w:rPr>
          <w:spacing w:val="-5"/>
        </w:rPr>
        <w:t xml:space="preserve"> </w:t>
      </w:r>
      <w:r>
        <w:t>services</w:t>
      </w:r>
      <w:r>
        <w:rPr>
          <w:spacing w:val="-2"/>
        </w:rPr>
        <w:t xml:space="preserve"> </w:t>
      </w:r>
      <w:r>
        <w:t>by</w:t>
      </w:r>
      <w:r>
        <w:rPr>
          <w:spacing w:val="-7"/>
        </w:rPr>
        <w:t xml:space="preserve"> </w:t>
      </w:r>
      <w:r>
        <w:t>phone</w:t>
      </w:r>
      <w:r>
        <w:rPr>
          <w:spacing w:val="-3"/>
        </w:rPr>
        <w:t xml:space="preserve"> </w:t>
      </w:r>
      <w:r>
        <w:t>or</w:t>
      </w:r>
      <w:r>
        <w:rPr>
          <w:spacing w:val="-2"/>
        </w:rPr>
        <w:t xml:space="preserve"> </w:t>
      </w:r>
      <w:r>
        <w:t>in person (Swan &amp; Tyssen, 2009).</w:t>
      </w:r>
    </w:p>
    <w:p w14:paraId="46107B4D" w14:textId="77777777" w:rsidR="005B323A" w:rsidRDefault="005B323A">
      <w:pPr>
        <w:pStyle w:val="BodyText"/>
        <w:spacing w:before="0"/>
        <w:ind w:left="0"/>
        <w:rPr>
          <w:sz w:val="21"/>
        </w:rPr>
      </w:pPr>
    </w:p>
    <w:p w14:paraId="01570255" w14:textId="77777777" w:rsidR="005B323A" w:rsidRDefault="0026499D">
      <w:pPr>
        <w:pStyle w:val="BodyText"/>
        <w:spacing w:before="0"/>
        <w:ind w:left="220" w:right="265"/>
      </w:pPr>
      <w:r>
        <w:t>Lieberman and Huang (2008) surveyed 1,060 individuals who sought an</w:t>
      </w:r>
      <w:r>
        <w:t xml:space="preserve"> online assessment of their drinking, who had AUDIT scores of eight or higher (indicating at least problematic drinking), and who agreed to participate in the study. They compared demographic and other factors for this group with those of</w:t>
      </w:r>
      <w:r>
        <w:rPr>
          <w:spacing w:val="-1"/>
        </w:rPr>
        <w:t xml:space="preserve"> </w:t>
      </w:r>
      <w:r>
        <w:t>952 clients in th</w:t>
      </w:r>
      <w:r>
        <w:t>e outpatient treatment arm of</w:t>
      </w:r>
      <w:r>
        <w:rPr>
          <w:spacing w:val="-1"/>
        </w:rPr>
        <w:t xml:space="preserve"> </w:t>
      </w:r>
      <w:r>
        <w:t>a</w:t>
      </w:r>
      <w:r>
        <w:rPr>
          <w:spacing w:val="-1"/>
        </w:rPr>
        <w:t xml:space="preserve"> </w:t>
      </w:r>
      <w:r>
        <w:t>large</w:t>
      </w:r>
      <w:r>
        <w:rPr>
          <w:spacing w:val="-1"/>
        </w:rPr>
        <w:t xml:space="preserve"> </w:t>
      </w:r>
      <w:r>
        <w:t>national study (Project MATCH). Participants who used the Web site were significantly younger, more likely</w:t>
      </w:r>
      <w:r>
        <w:rPr>
          <w:spacing w:val="-7"/>
        </w:rPr>
        <w:t xml:space="preserve"> </w:t>
      </w:r>
      <w:r>
        <w:t>to</w:t>
      </w:r>
      <w:r>
        <w:rPr>
          <w:spacing w:val="-3"/>
        </w:rPr>
        <w:t xml:space="preserve"> </w:t>
      </w:r>
      <w:r>
        <w:t>be</w:t>
      </w:r>
      <w:r>
        <w:rPr>
          <w:spacing w:val="-3"/>
        </w:rPr>
        <w:t xml:space="preserve"> </w:t>
      </w:r>
      <w:r>
        <w:t>female,</w:t>
      </w:r>
      <w:r>
        <w:rPr>
          <w:spacing w:val="-3"/>
        </w:rPr>
        <w:t xml:space="preserve"> </w:t>
      </w:r>
      <w:r>
        <w:t>and</w:t>
      </w:r>
      <w:r>
        <w:rPr>
          <w:spacing w:val="-1"/>
        </w:rPr>
        <w:t xml:space="preserve"> </w:t>
      </w:r>
      <w:r>
        <w:t>more</w:t>
      </w:r>
      <w:r>
        <w:rPr>
          <w:spacing w:val="-5"/>
        </w:rPr>
        <w:t xml:space="preserve"> </w:t>
      </w:r>
      <w:r>
        <w:t>likely</w:t>
      </w:r>
      <w:r>
        <w:rPr>
          <w:spacing w:val="-7"/>
        </w:rPr>
        <w:t xml:space="preserve"> </w:t>
      </w:r>
      <w:r>
        <w:t>to</w:t>
      </w:r>
      <w:r>
        <w:rPr>
          <w:spacing w:val="-3"/>
        </w:rPr>
        <w:t xml:space="preserve"> </w:t>
      </w:r>
      <w:r>
        <w:t>be</w:t>
      </w:r>
      <w:r>
        <w:rPr>
          <w:spacing w:val="-2"/>
        </w:rPr>
        <w:t xml:space="preserve"> </w:t>
      </w:r>
      <w:r>
        <w:t>employed</w:t>
      </w:r>
      <w:r>
        <w:rPr>
          <w:spacing w:val="-1"/>
        </w:rPr>
        <w:t xml:space="preserve"> </w:t>
      </w:r>
      <w:r>
        <w:t>than</w:t>
      </w:r>
      <w:r>
        <w:rPr>
          <w:spacing w:val="-3"/>
        </w:rPr>
        <w:t xml:space="preserve"> </w:t>
      </w:r>
      <w:r>
        <w:t>the</w:t>
      </w:r>
      <w:r>
        <w:rPr>
          <w:spacing w:val="-4"/>
        </w:rPr>
        <w:t xml:space="preserve"> </w:t>
      </w:r>
      <w:r>
        <w:t>outpatient</w:t>
      </w:r>
      <w:r>
        <w:rPr>
          <w:spacing w:val="-1"/>
        </w:rPr>
        <w:t xml:space="preserve"> </w:t>
      </w:r>
      <w:r>
        <w:t>group.</w:t>
      </w:r>
      <w:r>
        <w:rPr>
          <w:spacing w:val="-3"/>
        </w:rPr>
        <w:t xml:space="preserve"> </w:t>
      </w:r>
      <w:r>
        <w:t>The</w:t>
      </w:r>
      <w:r>
        <w:rPr>
          <w:spacing w:val="-5"/>
        </w:rPr>
        <w:t xml:space="preserve"> </w:t>
      </w:r>
      <w:r>
        <w:t>mean</w:t>
      </w:r>
      <w:r>
        <w:rPr>
          <w:spacing w:val="-3"/>
        </w:rPr>
        <w:t xml:space="preserve"> </w:t>
      </w:r>
      <w:r>
        <w:t>AUDIT score for Web site users</w:t>
      </w:r>
      <w:r>
        <w:t xml:space="preserve"> was 20, which, despite being significantly lower than that of the treatment group (who had a mean score of 26.1), still indicated a high level of alcohol-related problems. Users of the Web site had a significantly lower level of problem recognition and gr</w:t>
      </w:r>
      <w:r>
        <w:t>eater level of ambivalence about drinking (both according to the Stages of Change Readiness and Treatment Eagerness Scale) compared with those in outpatient treatment. The authors</w:t>
      </w:r>
    </w:p>
    <w:p w14:paraId="020123B1" w14:textId="77777777" w:rsidR="005B323A" w:rsidRDefault="005B323A">
      <w:pPr>
        <w:sectPr w:rsidR="005B323A">
          <w:pgSz w:w="12240" w:h="15840"/>
          <w:pgMar w:top="1300" w:right="1220" w:bottom="1080" w:left="1220" w:header="722" w:footer="887" w:gutter="0"/>
          <w:cols w:space="720"/>
        </w:sectPr>
      </w:pPr>
    </w:p>
    <w:p w14:paraId="00C2E23F" w14:textId="77777777" w:rsidR="005B323A" w:rsidRDefault="0026499D">
      <w:pPr>
        <w:pStyle w:val="BodyText"/>
        <w:spacing w:before="124"/>
        <w:ind w:left="220" w:right="290"/>
      </w:pPr>
      <w:r>
        <w:lastRenderedPageBreak/>
        <w:t>concluded</w:t>
      </w:r>
      <w:r>
        <w:rPr>
          <w:spacing w:val="-4"/>
        </w:rPr>
        <w:t xml:space="preserve"> </w:t>
      </w:r>
      <w:r>
        <w:t>that</w:t>
      </w:r>
      <w:r>
        <w:rPr>
          <w:spacing w:val="-4"/>
        </w:rPr>
        <w:t xml:space="preserve"> </w:t>
      </w:r>
      <w:r>
        <w:t>a</w:t>
      </w:r>
      <w:r>
        <w:rPr>
          <w:spacing w:val="-5"/>
        </w:rPr>
        <w:t xml:space="preserve"> </w:t>
      </w:r>
      <w:r>
        <w:t>Web-based</w:t>
      </w:r>
      <w:r>
        <w:rPr>
          <w:spacing w:val="-4"/>
        </w:rPr>
        <w:t xml:space="preserve"> </w:t>
      </w:r>
      <w:r>
        <w:t>intervention</w:t>
      </w:r>
      <w:r>
        <w:rPr>
          <w:spacing w:val="-4"/>
        </w:rPr>
        <w:t xml:space="preserve"> </w:t>
      </w:r>
      <w:r>
        <w:t>to</w:t>
      </w:r>
      <w:r>
        <w:rPr>
          <w:spacing w:val="-4"/>
        </w:rPr>
        <w:t xml:space="preserve"> </w:t>
      </w:r>
      <w:r>
        <w:t>increase</w:t>
      </w:r>
      <w:r>
        <w:rPr>
          <w:spacing w:val="-5"/>
        </w:rPr>
        <w:t xml:space="preserve"> </w:t>
      </w:r>
      <w:r>
        <w:t>motivation</w:t>
      </w:r>
      <w:r>
        <w:rPr>
          <w:spacing w:val="-4"/>
        </w:rPr>
        <w:t xml:space="preserve"> </w:t>
      </w:r>
      <w:r>
        <w:t>for</w:t>
      </w:r>
      <w:r>
        <w:rPr>
          <w:spacing w:val="-5"/>
        </w:rPr>
        <w:t xml:space="preserve"> </w:t>
      </w:r>
      <w:r>
        <w:t>treatment</w:t>
      </w:r>
      <w:r>
        <w:rPr>
          <w:spacing w:val="-4"/>
        </w:rPr>
        <w:t xml:space="preserve"> </w:t>
      </w:r>
      <w:r>
        <w:t>would</w:t>
      </w:r>
      <w:r>
        <w:rPr>
          <w:spacing w:val="-4"/>
        </w:rPr>
        <w:t xml:space="preserve"> </w:t>
      </w:r>
      <w:r>
        <w:t>be</w:t>
      </w:r>
      <w:r>
        <w:rPr>
          <w:spacing w:val="-4"/>
        </w:rPr>
        <w:t xml:space="preserve"> </w:t>
      </w:r>
      <w:r>
        <w:t>useful and could reach individuals who were not yet prepared to enter traditional treatment.</w:t>
      </w:r>
    </w:p>
    <w:p w14:paraId="4F6E388D" w14:textId="77777777" w:rsidR="005B323A" w:rsidRDefault="005B323A">
      <w:pPr>
        <w:pStyle w:val="BodyText"/>
        <w:spacing w:before="10"/>
        <w:ind w:left="0"/>
        <w:rPr>
          <w:sz w:val="20"/>
        </w:rPr>
      </w:pPr>
    </w:p>
    <w:p w14:paraId="527C6A7C" w14:textId="77777777" w:rsidR="005B323A" w:rsidRDefault="0026499D">
      <w:pPr>
        <w:pStyle w:val="BodyText"/>
        <w:spacing w:before="0"/>
        <w:ind w:left="220" w:right="265"/>
      </w:pPr>
      <w:r>
        <w:t>Cucciare et al. (2009) reviewed research on a number of areas where Internet technology can support existing substance use disor</w:t>
      </w:r>
      <w:r>
        <w:t>der treatment services, including in the provision of brief motivational interventions, concurrent recovery monitoring, and long-term recovery management. An earlier review by Copeland and Martin (2004) concluded that, in spite of limited data and methodol</w:t>
      </w:r>
      <w:r>
        <w:t>ogical problems with some studies, Web-based interventions were effective alternatives to standard substance use disorder treatment for clients who were less severely dependent and for brief interventions. Rooke, Thorsteinsson, Karpin, Copeland, and Allsop</w:t>
      </w:r>
      <w:r>
        <w:t xml:space="preserve"> (2010) conducted a meta-analysis of computer- and Web-delivered interventions for either alcohol or tobacco use and found an overall, weighted average effect size of 20 (p&lt;0.001) for</w:t>
      </w:r>
      <w:r>
        <w:rPr>
          <w:spacing w:val="-5"/>
        </w:rPr>
        <w:t xml:space="preserve"> </w:t>
      </w:r>
      <w:r>
        <w:t>the</w:t>
      </w:r>
      <w:r>
        <w:rPr>
          <w:spacing w:val="-3"/>
        </w:rPr>
        <w:t xml:space="preserve"> </w:t>
      </w:r>
      <w:r>
        <w:t>42</w:t>
      </w:r>
      <w:r>
        <w:rPr>
          <w:spacing w:val="-3"/>
        </w:rPr>
        <w:t xml:space="preserve"> </w:t>
      </w:r>
      <w:r>
        <w:t>studies</w:t>
      </w:r>
      <w:r>
        <w:rPr>
          <w:spacing w:val="-3"/>
        </w:rPr>
        <w:t xml:space="preserve"> </w:t>
      </w:r>
      <w:r>
        <w:t>they</w:t>
      </w:r>
      <w:r>
        <w:rPr>
          <w:spacing w:val="-7"/>
        </w:rPr>
        <w:t xml:space="preserve"> </w:t>
      </w:r>
      <w:r>
        <w:t>identified,</w:t>
      </w:r>
      <w:r>
        <w:rPr>
          <w:spacing w:val="-3"/>
        </w:rPr>
        <w:t xml:space="preserve"> </w:t>
      </w:r>
      <w:r>
        <w:t>with</w:t>
      </w:r>
      <w:r>
        <w:rPr>
          <w:spacing w:val="-3"/>
        </w:rPr>
        <w:t xml:space="preserve"> </w:t>
      </w:r>
      <w:r>
        <w:t>the</w:t>
      </w:r>
      <w:r>
        <w:rPr>
          <w:spacing w:val="-4"/>
        </w:rPr>
        <w:t xml:space="preserve"> </w:t>
      </w:r>
      <w:r>
        <w:t>tobacco</w:t>
      </w:r>
      <w:r>
        <w:rPr>
          <w:spacing w:val="-1"/>
        </w:rPr>
        <w:t xml:space="preserve"> </w:t>
      </w:r>
      <w:r>
        <w:t>interventions</w:t>
      </w:r>
      <w:r>
        <w:rPr>
          <w:spacing w:val="-3"/>
        </w:rPr>
        <w:t xml:space="preserve"> </w:t>
      </w:r>
      <w:r>
        <w:t>having</w:t>
      </w:r>
      <w:r>
        <w:rPr>
          <w:spacing w:val="-5"/>
        </w:rPr>
        <w:t xml:space="preserve"> </w:t>
      </w:r>
      <w:r>
        <w:t>si</w:t>
      </w:r>
      <w:r>
        <w:t>gnificantly</w:t>
      </w:r>
      <w:r>
        <w:rPr>
          <w:spacing w:val="-7"/>
        </w:rPr>
        <w:t xml:space="preserve"> </w:t>
      </w:r>
      <w:r>
        <w:t>lower</w:t>
      </w:r>
      <w:r>
        <w:rPr>
          <w:spacing w:val="-3"/>
        </w:rPr>
        <w:t xml:space="preserve"> </w:t>
      </w:r>
      <w:r>
        <w:t>effect sizes compared with interventions targeting alcohol. They also determined that many common components of these interventions (e.g., group discussion, entertaining features, normative feedback, a focus on relapse prevention) did not</w:t>
      </w:r>
      <w:r>
        <w:t xml:space="preserve"> significantly influence effect size.</w:t>
      </w:r>
    </w:p>
    <w:p w14:paraId="0A0DF696" w14:textId="77777777" w:rsidR="005B323A" w:rsidRDefault="005B323A">
      <w:pPr>
        <w:pStyle w:val="BodyText"/>
        <w:spacing w:before="0"/>
        <w:ind w:left="0"/>
        <w:rPr>
          <w:sz w:val="21"/>
        </w:rPr>
      </w:pPr>
    </w:p>
    <w:p w14:paraId="54B97C4F" w14:textId="77777777" w:rsidR="005B323A" w:rsidRDefault="0026499D">
      <w:pPr>
        <w:pStyle w:val="BodyText"/>
        <w:spacing w:before="0"/>
        <w:ind w:left="220" w:right="290"/>
      </w:pPr>
      <w:r>
        <w:t>Computer-based</w:t>
      </w:r>
      <w:r>
        <w:rPr>
          <w:spacing w:val="-3"/>
        </w:rPr>
        <w:t xml:space="preserve"> </w:t>
      </w:r>
      <w:r>
        <w:t>interventions</w:t>
      </w:r>
      <w:r>
        <w:rPr>
          <w:spacing w:val="-3"/>
        </w:rPr>
        <w:t xml:space="preserve"> </w:t>
      </w:r>
      <w:r>
        <w:t>for</w:t>
      </w:r>
      <w:r>
        <w:rPr>
          <w:spacing w:val="-5"/>
        </w:rPr>
        <w:t xml:space="preserve"> </w:t>
      </w:r>
      <w:r>
        <w:t>drug</w:t>
      </w:r>
      <w:r>
        <w:rPr>
          <w:spacing w:val="-7"/>
        </w:rPr>
        <w:t xml:space="preserve"> </w:t>
      </w:r>
      <w:r>
        <w:t>use</w:t>
      </w:r>
      <w:r>
        <w:rPr>
          <w:spacing w:val="-4"/>
        </w:rPr>
        <w:t xml:space="preserve"> </w:t>
      </w:r>
      <w:r>
        <w:t>disorders</w:t>
      </w:r>
      <w:r>
        <w:rPr>
          <w:spacing w:val="-3"/>
        </w:rPr>
        <w:t xml:space="preserve"> </w:t>
      </w:r>
      <w:r>
        <w:t>are</w:t>
      </w:r>
      <w:r>
        <w:rPr>
          <w:spacing w:val="-5"/>
        </w:rPr>
        <w:t xml:space="preserve"> </w:t>
      </w:r>
      <w:r>
        <w:t>less</w:t>
      </w:r>
      <w:r>
        <w:rPr>
          <w:spacing w:val="-1"/>
        </w:rPr>
        <w:t xml:space="preserve"> </w:t>
      </w:r>
      <w:r>
        <w:t>common</w:t>
      </w:r>
      <w:r>
        <w:rPr>
          <w:spacing w:val="-3"/>
        </w:rPr>
        <w:t xml:space="preserve"> </w:t>
      </w:r>
      <w:r>
        <w:t>than</w:t>
      </w:r>
      <w:r>
        <w:rPr>
          <w:spacing w:val="-3"/>
        </w:rPr>
        <w:t xml:space="preserve"> </w:t>
      </w:r>
      <w:r>
        <w:t>those</w:t>
      </w:r>
      <w:r>
        <w:rPr>
          <w:spacing w:val="-4"/>
        </w:rPr>
        <w:t xml:space="preserve"> </w:t>
      </w:r>
      <w:r>
        <w:t>for</w:t>
      </w:r>
      <w:r>
        <w:rPr>
          <w:spacing w:val="-5"/>
        </w:rPr>
        <w:t xml:space="preserve"> </w:t>
      </w:r>
      <w:r>
        <w:t>tobacco</w:t>
      </w:r>
      <w:r>
        <w:rPr>
          <w:spacing w:val="-3"/>
        </w:rPr>
        <w:t xml:space="preserve"> </w:t>
      </w:r>
      <w:r>
        <w:t>or alcohol use. In a review of such interventions, Moore et al. (2011) found 12 studies that they considered of at least moder</w:t>
      </w:r>
      <w:r>
        <w:t xml:space="preserve">ate quality (11 of which used control conditions). They concluded that, compared with control conditions (most often treatment as usual, followed by assessment only), computerized interventions were associated with significantly greater reductions in drug </w:t>
      </w:r>
      <w:r>
        <w:t>use</w:t>
      </w:r>
      <w:r>
        <w:rPr>
          <w:spacing w:val="-3"/>
        </w:rPr>
        <w:t xml:space="preserve"> </w:t>
      </w:r>
      <w:r>
        <w:t>according</w:t>
      </w:r>
      <w:r>
        <w:rPr>
          <w:spacing w:val="-5"/>
        </w:rPr>
        <w:t xml:space="preserve"> </w:t>
      </w:r>
      <w:r>
        <w:t>to</w:t>
      </w:r>
      <w:r>
        <w:rPr>
          <w:spacing w:val="-2"/>
        </w:rPr>
        <w:t xml:space="preserve"> </w:t>
      </w:r>
      <w:r>
        <w:t>self-report</w:t>
      </w:r>
      <w:r>
        <w:rPr>
          <w:spacing w:val="-2"/>
        </w:rPr>
        <w:t xml:space="preserve"> </w:t>
      </w:r>
      <w:r>
        <w:t>and</w:t>
      </w:r>
      <w:r>
        <w:rPr>
          <w:spacing w:val="-2"/>
        </w:rPr>
        <w:t xml:space="preserve"> </w:t>
      </w:r>
      <w:r>
        <w:t>urinalysis</w:t>
      </w:r>
      <w:r>
        <w:rPr>
          <w:spacing w:val="-2"/>
        </w:rPr>
        <w:t xml:space="preserve"> </w:t>
      </w:r>
      <w:r>
        <w:t>during</w:t>
      </w:r>
      <w:r>
        <w:rPr>
          <w:spacing w:val="-3"/>
        </w:rPr>
        <w:t xml:space="preserve"> </w:t>
      </w:r>
      <w:r>
        <w:t>the</w:t>
      </w:r>
      <w:r>
        <w:rPr>
          <w:spacing w:val="-2"/>
        </w:rPr>
        <w:t xml:space="preserve"> </w:t>
      </w:r>
      <w:r>
        <w:t>treatment</w:t>
      </w:r>
      <w:r>
        <w:rPr>
          <w:spacing w:val="-2"/>
        </w:rPr>
        <w:t xml:space="preserve"> </w:t>
      </w:r>
      <w:r>
        <w:t>period, with</w:t>
      </w:r>
      <w:r>
        <w:rPr>
          <w:spacing w:val="-2"/>
        </w:rPr>
        <w:t xml:space="preserve"> </w:t>
      </w:r>
      <w:r>
        <w:t>some</w:t>
      </w:r>
      <w:r>
        <w:rPr>
          <w:spacing w:val="-2"/>
        </w:rPr>
        <w:t xml:space="preserve"> </w:t>
      </w:r>
      <w:r>
        <w:t>evidence</w:t>
      </w:r>
      <w:r>
        <w:rPr>
          <w:spacing w:val="-3"/>
        </w:rPr>
        <w:t xml:space="preserve"> </w:t>
      </w:r>
      <w:r>
        <w:t>that the effects continued after treatment. They also observed that clients were generally satisfied with computerized interventions and had similar levels of engagement and retention to those found in interventions delivered in person by a counselor. In a</w:t>
      </w:r>
      <w:r>
        <w:t>ddition to its use as a way to deliver treatment, computer and Internet technology can also be used to support treatment in a variety</w:t>
      </w:r>
      <w:r>
        <w:rPr>
          <w:spacing w:val="-4"/>
        </w:rPr>
        <w:t xml:space="preserve"> </w:t>
      </w:r>
      <w:r>
        <w:t>of ways. For example, Alemi et al. (2005) discussed the use</w:t>
      </w:r>
      <w:r>
        <w:rPr>
          <w:spacing w:val="-1"/>
        </w:rPr>
        <w:t xml:space="preserve"> </w:t>
      </w:r>
      <w:r>
        <w:t>of email communication to increase family involvement in a cli</w:t>
      </w:r>
      <w:r>
        <w:t>ent’s substance use disorder treatment and, in particular, using the family to improve a client’s motivation for change.</w:t>
      </w:r>
    </w:p>
    <w:p w14:paraId="6AE2B5CB" w14:textId="77777777" w:rsidR="005B323A" w:rsidRDefault="005B323A">
      <w:pPr>
        <w:pStyle w:val="BodyText"/>
        <w:spacing w:before="5"/>
        <w:ind w:left="0"/>
        <w:rPr>
          <w:sz w:val="21"/>
        </w:rPr>
      </w:pPr>
    </w:p>
    <w:p w14:paraId="16651772" w14:textId="77777777" w:rsidR="005B323A" w:rsidRDefault="0026499D">
      <w:pPr>
        <w:pStyle w:val="Heading4"/>
      </w:pPr>
      <w:r>
        <w:t>Use</w:t>
      </w:r>
      <w:r>
        <w:rPr>
          <w:spacing w:val="-3"/>
        </w:rPr>
        <w:t xml:space="preserve"> </w:t>
      </w:r>
      <w:r>
        <w:t>in</w:t>
      </w:r>
      <w:r>
        <w:rPr>
          <w:spacing w:val="-3"/>
        </w:rPr>
        <w:t xml:space="preserve"> </w:t>
      </w:r>
      <w:r>
        <w:t>Screening</w:t>
      </w:r>
      <w:r>
        <w:rPr>
          <w:spacing w:val="-6"/>
        </w:rPr>
        <w:t xml:space="preserve"> </w:t>
      </w:r>
      <w:r>
        <w:t>and</w:t>
      </w:r>
      <w:r>
        <w:rPr>
          <w:spacing w:val="-2"/>
        </w:rPr>
        <w:t xml:space="preserve"> Assessment</w:t>
      </w:r>
    </w:p>
    <w:p w14:paraId="3F413D11" w14:textId="77777777" w:rsidR="005B323A" w:rsidRDefault="0026499D">
      <w:pPr>
        <w:pStyle w:val="BodyText"/>
        <w:spacing w:before="54"/>
        <w:ind w:left="220" w:right="265"/>
      </w:pPr>
      <w:r>
        <w:t>In general, screening for substance use disorders and/or potentially harmful use conducted by computer, whether at a terminal in a treatment facility or over the Internet, appears to be as effective</w:t>
      </w:r>
      <w:r>
        <w:rPr>
          <w:spacing w:val="-1"/>
        </w:rPr>
        <w:t xml:space="preserve"> </w:t>
      </w:r>
      <w:r>
        <w:t>as self-administered screening</w:t>
      </w:r>
      <w:r>
        <w:rPr>
          <w:spacing w:val="-3"/>
        </w:rPr>
        <w:t xml:space="preserve"> </w:t>
      </w:r>
      <w:r>
        <w:t>instruments that use paper</w:t>
      </w:r>
      <w:r>
        <w:t xml:space="preserve"> and pen (Miller et al., 2009). Some</w:t>
      </w:r>
      <w:r>
        <w:rPr>
          <w:spacing w:val="-3"/>
        </w:rPr>
        <w:t xml:space="preserve"> </w:t>
      </w:r>
      <w:r>
        <w:t>research</w:t>
      </w:r>
      <w:r>
        <w:rPr>
          <w:spacing w:val="-3"/>
        </w:rPr>
        <w:t xml:space="preserve"> </w:t>
      </w:r>
      <w:r>
        <w:t>also</w:t>
      </w:r>
      <w:r>
        <w:rPr>
          <w:spacing w:val="-3"/>
        </w:rPr>
        <w:t xml:space="preserve"> </w:t>
      </w:r>
      <w:r>
        <w:t>indicates</w:t>
      </w:r>
      <w:r>
        <w:rPr>
          <w:spacing w:val="-3"/>
        </w:rPr>
        <w:t xml:space="preserve"> </w:t>
      </w:r>
      <w:r>
        <w:t>that</w:t>
      </w:r>
      <w:r>
        <w:rPr>
          <w:spacing w:val="-3"/>
        </w:rPr>
        <w:t xml:space="preserve"> </w:t>
      </w:r>
      <w:r>
        <w:t>clients</w:t>
      </w:r>
      <w:r>
        <w:rPr>
          <w:spacing w:val="-3"/>
        </w:rPr>
        <w:t xml:space="preserve"> </w:t>
      </w:r>
      <w:r>
        <w:t>may</w:t>
      </w:r>
      <w:r>
        <w:rPr>
          <w:spacing w:val="-8"/>
        </w:rPr>
        <w:t xml:space="preserve"> </w:t>
      </w:r>
      <w:r>
        <w:t>prefer</w:t>
      </w:r>
      <w:r>
        <w:rPr>
          <w:spacing w:val="-3"/>
        </w:rPr>
        <w:t xml:space="preserve"> </w:t>
      </w:r>
      <w:r>
        <w:t>revealing</w:t>
      </w:r>
      <w:r>
        <w:rPr>
          <w:spacing w:val="-3"/>
        </w:rPr>
        <w:t xml:space="preserve"> </w:t>
      </w:r>
      <w:r>
        <w:t>certain</w:t>
      </w:r>
      <w:r>
        <w:rPr>
          <w:spacing w:val="-3"/>
        </w:rPr>
        <w:t xml:space="preserve"> </w:t>
      </w:r>
      <w:r>
        <w:t>types</w:t>
      </w:r>
      <w:r>
        <w:rPr>
          <w:spacing w:val="-1"/>
        </w:rPr>
        <w:t xml:space="preserve"> </w:t>
      </w:r>
      <w:r>
        <w:t>of</w:t>
      </w:r>
      <w:r>
        <w:rPr>
          <w:spacing w:val="-3"/>
        </w:rPr>
        <w:t xml:space="preserve"> </w:t>
      </w:r>
      <w:r>
        <w:t>information</w:t>
      </w:r>
      <w:r>
        <w:rPr>
          <w:spacing w:val="-2"/>
        </w:rPr>
        <w:t xml:space="preserve"> </w:t>
      </w:r>
      <w:r>
        <w:t>when using a computer rather than directly to another person (Butler et al., 2001; Erdman, Klein, &amp; Greist, 1985; Lessler et al., 20</w:t>
      </w:r>
      <w:r>
        <w:t xml:space="preserve">00). For example, research on the computer-delivered Addiction Severity Index-Multimedia Version (ASI-MV) found that individuals were significantly more likely to disclose about a number of different things (e.g., sedative use, the importance of substance </w:t>
      </w:r>
      <w:r>
        <w:t>use disorder treatment, legal difficulties, family conflict) on the ASI-MV than when another person administered the index (Butler et al., 2009). Research also indicates that automated assessments are well-received by substance use disorder treatment clien</w:t>
      </w:r>
      <w:r>
        <w:t>ts (Hile &amp; Adkins, 1997).</w:t>
      </w:r>
    </w:p>
    <w:p w14:paraId="44D0880C" w14:textId="77777777" w:rsidR="005B323A" w:rsidRDefault="005B323A">
      <w:pPr>
        <w:pStyle w:val="BodyText"/>
        <w:spacing w:before="10"/>
        <w:ind w:left="0"/>
        <w:rPr>
          <w:sz w:val="20"/>
        </w:rPr>
      </w:pPr>
    </w:p>
    <w:p w14:paraId="0F000A28" w14:textId="77777777" w:rsidR="005B323A" w:rsidRDefault="0026499D">
      <w:pPr>
        <w:pStyle w:val="BodyText"/>
        <w:spacing w:before="1"/>
        <w:ind w:left="220" w:right="234"/>
      </w:pPr>
      <w:r>
        <w:t>Miller, Kraus, Kaak, Sprang, and Burton (2002) compared three different methods for completing</w:t>
      </w:r>
      <w:r>
        <w:rPr>
          <w:spacing w:val="-6"/>
        </w:rPr>
        <w:t xml:space="preserve"> </w:t>
      </w:r>
      <w:r>
        <w:t>a</w:t>
      </w:r>
      <w:r>
        <w:rPr>
          <w:spacing w:val="-4"/>
        </w:rPr>
        <w:t xml:space="preserve"> </w:t>
      </w:r>
      <w:r>
        <w:t>variety</w:t>
      </w:r>
      <w:r>
        <w:rPr>
          <w:spacing w:val="-8"/>
        </w:rPr>
        <w:t xml:space="preserve"> </w:t>
      </w:r>
      <w:r>
        <w:t>of</w:t>
      </w:r>
      <w:r>
        <w:rPr>
          <w:spacing w:val="-2"/>
        </w:rPr>
        <w:t xml:space="preserve"> </w:t>
      </w:r>
      <w:r>
        <w:t>alcohol</w:t>
      </w:r>
      <w:r>
        <w:rPr>
          <w:spacing w:val="-3"/>
        </w:rPr>
        <w:t xml:space="preserve"> </w:t>
      </w:r>
      <w:r>
        <w:t>screening</w:t>
      </w:r>
      <w:r>
        <w:rPr>
          <w:spacing w:val="-6"/>
        </w:rPr>
        <w:t xml:space="preserve"> </w:t>
      </w:r>
      <w:r>
        <w:t>instruments:</w:t>
      </w:r>
      <w:r>
        <w:rPr>
          <w:spacing w:val="-2"/>
        </w:rPr>
        <w:t xml:space="preserve"> </w:t>
      </w:r>
      <w:r>
        <w:t>paper</w:t>
      </w:r>
      <w:r>
        <w:rPr>
          <w:spacing w:val="-2"/>
        </w:rPr>
        <w:t xml:space="preserve"> </w:t>
      </w:r>
      <w:r>
        <w:t>and</w:t>
      </w:r>
      <w:r>
        <w:rPr>
          <w:spacing w:val="-2"/>
        </w:rPr>
        <w:t xml:space="preserve"> </w:t>
      </w:r>
      <w:r>
        <w:t>pencil, delivery</w:t>
      </w:r>
      <w:r>
        <w:rPr>
          <w:spacing w:val="-7"/>
        </w:rPr>
        <w:t xml:space="preserve"> </w:t>
      </w:r>
      <w:r>
        <w:t>via</w:t>
      </w:r>
      <w:r>
        <w:rPr>
          <w:spacing w:val="-2"/>
        </w:rPr>
        <w:t xml:space="preserve"> </w:t>
      </w:r>
      <w:r>
        <w:t>the</w:t>
      </w:r>
      <w:r>
        <w:rPr>
          <w:spacing w:val="-1"/>
        </w:rPr>
        <w:t xml:space="preserve"> </w:t>
      </w:r>
      <w:r>
        <w:t>Internet,</w:t>
      </w:r>
    </w:p>
    <w:p w14:paraId="0F925330" w14:textId="77777777" w:rsidR="005B323A" w:rsidRDefault="005B323A">
      <w:pPr>
        <w:sectPr w:rsidR="005B323A">
          <w:pgSz w:w="12240" w:h="15840"/>
          <w:pgMar w:top="1300" w:right="1220" w:bottom="1080" w:left="1220" w:header="722" w:footer="887" w:gutter="0"/>
          <w:cols w:space="720"/>
        </w:sectPr>
      </w:pPr>
    </w:p>
    <w:p w14:paraId="7B8E03D1" w14:textId="77777777" w:rsidR="005B323A" w:rsidRDefault="0026499D">
      <w:pPr>
        <w:pStyle w:val="BodyText"/>
        <w:spacing w:before="124"/>
        <w:ind w:left="220" w:right="269"/>
      </w:pPr>
      <w:r>
        <w:lastRenderedPageBreak/>
        <w:t>and delivery via the Internet with an interruption to simulate conditions that might occur for some individuals using a Web-based screener. They found no significant differences among the three</w:t>
      </w:r>
      <w:r>
        <w:rPr>
          <w:spacing w:val="-2"/>
        </w:rPr>
        <w:t xml:space="preserve"> </w:t>
      </w:r>
      <w:r>
        <w:t>assessment</w:t>
      </w:r>
      <w:r>
        <w:rPr>
          <w:spacing w:val="-2"/>
        </w:rPr>
        <w:t xml:space="preserve"> </w:t>
      </w:r>
      <w:r>
        <w:t>methods.</w:t>
      </w:r>
      <w:r>
        <w:rPr>
          <w:spacing w:val="-2"/>
        </w:rPr>
        <w:t xml:space="preserve"> </w:t>
      </w:r>
      <w:r>
        <w:t>The</w:t>
      </w:r>
      <w:r>
        <w:rPr>
          <w:spacing w:val="-3"/>
        </w:rPr>
        <w:t xml:space="preserve"> </w:t>
      </w:r>
      <w:r>
        <w:t>instruments</w:t>
      </w:r>
      <w:r>
        <w:rPr>
          <w:spacing w:val="-2"/>
        </w:rPr>
        <w:t xml:space="preserve"> </w:t>
      </w:r>
      <w:r>
        <w:t>they</w:t>
      </w:r>
      <w:r>
        <w:rPr>
          <w:spacing w:val="-4"/>
        </w:rPr>
        <w:t xml:space="preserve"> </w:t>
      </w:r>
      <w:r>
        <w:t>evaluated</w:t>
      </w:r>
      <w:r>
        <w:rPr>
          <w:spacing w:val="-2"/>
        </w:rPr>
        <w:t xml:space="preserve"> </w:t>
      </w:r>
      <w:r>
        <w:t>were</w:t>
      </w:r>
      <w:r>
        <w:rPr>
          <w:spacing w:val="-4"/>
        </w:rPr>
        <w:t xml:space="preserve"> </w:t>
      </w:r>
      <w:r>
        <w:t>the</w:t>
      </w:r>
      <w:r>
        <w:rPr>
          <w:spacing w:val="-2"/>
        </w:rPr>
        <w:t xml:space="preserve"> </w:t>
      </w:r>
      <w:r>
        <w:t>Al</w:t>
      </w:r>
      <w:r>
        <w:t>cohol</w:t>
      </w:r>
      <w:r>
        <w:rPr>
          <w:spacing w:val="-2"/>
        </w:rPr>
        <w:t xml:space="preserve"> </w:t>
      </w:r>
      <w:r>
        <w:t>Dependence</w:t>
      </w:r>
      <w:r>
        <w:rPr>
          <w:spacing w:val="-2"/>
        </w:rPr>
        <w:t xml:space="preserve"> </w:t>
      </w:r>
      <w:r>
        <w:t>Scales, the AUDIT, the Rutgers Alcohol Problem Index, and the University of Rhode Island Change Assessment.</w:t>
      </w:r>
      <w:r>
        <w:rPr>
          <w:spacing w:val="-3"/>
        </w:rPr>
        <w:t xml:space="preserve"> </w:t>
      </w:r>
      <w:r>
        <w:t>Many</w:t>
      </w:r>
      <w:r>
        <w:rPr>
          <w:spacing w:val="-8"/>
        </w:rPr>
        <w:t xml:space="preserve"> </w:t>
      </w:r>
      <w:r>
        <w:t>commonly</w:t>
      </w:r>
      <w:r>
        <w:rPr>
          <w:spacing w:val="-8"/>
        </w:rPr>
        <w:t xml:space="preserve"> </w:t>
      </w:r>
      <w:r>
        <w:t>used</w:t>
      </w:r>
      <w:r>
        <w:rPr>
          <w:spacing w:val="-2"/>
        </w:rPr>
        <w:t xml:space="preserve"> </w:t>
      </w:r>
      <w:r>
        <w:t>substance</w:t>
      </w:r>
      <w:r>
        <w:rPr>
          <w:spacing w:val="-4"/>
        </w:rPr>
        <w:t xml:space="preserve"> </w:t>
      </w:r>
      <w:r>
        <w:t>use</w:t>
      </w:r>
      <w:r>
        <w:rPr>
          <w:spacing w:val="-4"/>
        </w:rPr>
        <w:t xml:space="preserve"> </w:t>
      </w:r>
      <w:r>
        <w:t>disorder</w:t>
      </w:r>
      <w:r>
        <w:rPr>
          <w:spacing w:val="-3"/>
        </w:rPr>
        <w:t xml:space="preserve"> </w:t>
      </w:r>
      <w:r>
        <w:t>screening</w:t>
      </w:r>
      <w:r>
        <w:rPr>
          <w:spacing w:val="-5"/>
        </w:rPr>
        <w:t xml:space="preserve"> </w:t>
      </w:r>
      <w:r>
        <w:t>and</w:t>
      </w:r>
      <w:r>
        <w:rPr>
          <w:spacing w:val="-2"/>
        </w:rPr>
        <w:t xml:space="preserve"> </w:t>
      </w:r>
      <w:r>
        <w:t>assessment</w:t>
      </w:r>
      <w:r>
        <w:rPr>
          <w:spacing w:val="-3"/>
        </w:rPr>
        <w:t xml:space="preserve"> </w:t>
      </w:r>
      <w:r>
        <w:t>instruments have been adapted for computer/Internet use and foun</w:t>
      </w:r>
      <w:r>
        <w:t>d to be valid in that format. For example, the ASI</w:t>
      </w:r>
      <w:r>
        <w:rPr>
          <w:spacing w:val="-3"/>
        </w:rPr>
        <w:t xml:space="preserve"> </w:t>
      </w:r>
      <w:r>
        <w:t>has been adapted for Internet and automated telephone use and was found to be reliable compared with in-person assessments and based on polls that gauged general satisfaction among users (Brodey et al., 20</w:t>
      </w:r>
      <w:r>
        <w:t>04). The ASI-MV has also been found to be reliable, valid, and well- received by users when administered by computer (Butler et al., 2001; Butler et al., 2009).</w:t>
      </w:r>
    </w:p>
    <w:p w14:paraId="12356FA6" w14:textId="77777777" w:rsidR="005B323A" w:rsidRDefault="0026499D">
      <w:pPr>
        <w:pStyle w:val="BodyText"/>
        <w:spacing w:before="1"/>
        <w:ind w:left="220"/>
      </w:pPr>
      <w:r>
        <w:t>Researchers</w:t>
      </w:r>
      <w:r>
        <w:rPr>
          <w:spacing w:val="-4"/>
        </w:rPr>
        <w:t xml:space="preserve"> </w:t>
      </w:r>
      <w:r>
        <w:t>have</w:t>
      </w:r>
      <w:r>
        <w:rPr>
          <w:spacing w:val="-5"/>
        </w:rPr>
        <w:t xml:space="preserve"> </w:t>
      </w:r>
      <w:r>
        <w:t>also</w:t>
      </w:r>
      <w:r>
        <w:rPr>
          <w:spacing w:val="-4"/>
        </w:rPr>
        <w:t xml:space="preserve"> </w:t>
      </w:r>
      <w:r>
        <w:t>found</w:t>
      </w:r>
      <w:r>
        <w:rPr>
          <w:spacing w:val="-4"/>
        </w:rPr>
        <w:t xml:space="preserve"> </w:t>
      </w:r>
      <w:r>
        <w:t>the</w:t>
      </w:r>
      <w:r>
        <w:rPr>
          <w:spacing w:val="-3"/>
        </w:rPr>
        <w:t xml:space="preserve"> </w:t>
      </w:r>
      <w:r>
        <w:t>Alcohol</w:t>
      </w:r>
      <w:r>
        <w:rPr>
          <w:spacing w:val="-4"/>
        </w:rPr>
        <w:t xml:space="preserve"> </w:t>
      </w:r>
      <w:r>
        <w:t>Timeline</w:t>
      </w:r>
      <w:r>
        <w:rPr>
          <w:spacing w:val="-4"/>
        </w:rPr>
        <w:t xml:space="preserve"> </w:t>
      </w:r>
      <w:r>
        <w:t>Followback</w:t>
      </w:r>
      <w:r>
        <w:rPr>
          <w:spacing w:val="-4"/>
        </w:rPr>
        <w:t xml:space="preserve"> </w:t>
      </w:r>
      <w:r>
        <w:t>instrument</w:t>
      </w:r>
      <w:r>
        <w:rPr>
          <w:spacing w:val="-3"/>
        </w:rPr>
        <w:t xml:space="preserve"> </w:t>
      </w:r>
      <w:r>
        <w:t>to</w:t>
      </w:r>
      <w:r>
        <w:rPr>
          <w:spacing w:val="-4"/>
        </w:rPr>
        <w:t xml:space="preserve"> </w:t>
      </w:r>
      <w:r>
        <w:t>be</w:t>
      </w:r>
      <w:r>
        <w:rPr>
          <w:spacing w:val="-4"/>
        </w:rPr>
        <w:t xml:space="preserve"> </w:t>
      </w:r>
      <w:r>
        <w:t>reliable</w:t>
      </w:r>
      <w:r>
        <w:rPr>
          <w:spacing w:val="-4"/>
        </w:rPr>
        <w:t xml:space="preserve"> </w:t>
      </w:r>
      <w:r>
        <w:t>when admi</w:t>
      </w:r>
      <w:r>
        <w:t>nistered by telephone or computer (Sobell, Brown, Leo, &amp; Sobell, 1996).</w:t>
      </w:r>
    </w:p>
    <w:p w14:paraId="2708FD8F" w14:textId="77777777" w:rsidR="005B323A" w:rsidRDefault="005B323A">
      <w:pPr>
        <w:pStyle w:val="BodyText"/>
        <w:spacing w:before="10"/>
        <w:ind w:left="0"/>
        <w:rPr>
          <w:sz w:val="20"/>
        </w:rPr>
      </w:pPr>
    </w:p>
    <w:p w14:paraId="1EF43104" w14:textId="77777777" w:rsidR="005B323A" w:rsidRDefault="0026499D">
      <w:pPr>
        <w:pStyle w:val="BodyText"/>
        <w:spacing w:before="0"/>
        <w:ind w:left="220"/>
      </w:pPr>
      <w:r>
        <w:t>There</w:t>
      </w:r>
      <w:r>
        <w:rPr>
          <w:spacing w:val="-3"/>
        </w:rPr>
        <w:t xml:space="preserve"> </w:t>
      </w:r>
      <w:r>
        <w:t>are</w:t>
      </w:r>
      <w:r>
        <w:rPr>
          <w:spacing w:val="-3"/>
        </w:rPr>
        <w:t xml:space="preserve"> </w:t>
      </w:r>
      <w:r>
        <w:t>also</w:t>
      </w:r>
      <w:r>
        <w:rPr>
          <w:spacing w:val="-3"/>
        </w:rPr>
        <w:t xml:space="preserve"> </w:t>
      </w:r>
      <w:r>
        <w:t>some</w:t>
      </w:r>
      <w:r>
        <w:rPr>
          <w:spacing w:val="-3"/>
        </w:rPr>
        <w:t xml:space="preserve"> </w:t>
      </w:r>
      <w:r>
        <w:t>substance</w:t>
      </w:r>
      <w:r>
        <w:rPr>
          <w:spacing w:val="-4"/>
        </w:rPr>
        <w:t xml:space="preserve"> </w:t>
      </w:r>
      <w:r>
        <w:t>use</w:t>
      </w:r>
      <w:r>
        <w:rPr>
          <w:spacing w:val="-4"/>
        </w:rPr>
        <w:t xml:space="preserve"> </w:t>
      </w:r>
      <w:r>
        <w:t>disorder</w:t>
      </w:r>
      <w:r>
        <w:rPr>
          <w:spacing w:val="-3"/>
        </w:rPr>
        <w:t xml:space="preserve"> </w:t>
      </w:r>
      <w:r>
        <w:t>screening</w:t>
      </w:r>
      <w:r>
        <w:rPr>
          <w:spacing w:val="-6"/>
        </w:rPr>
        <w:t xml:space="preserve"> </w:t>
      </w:r>
      <w:r>
        <w:t>and</w:t>
      </w:r>
      <w:r>
        <w:rPr>
          <w:spacing w:val="-2"/>
        </w:rPr>
        <w:t xml:space="preserve"> </w:t>
      </w:r>
      <w:r>
        <w:t>assessment</w:t>
      </w:r>
      <w:r>
        <w:rPr>
          <w:spacing w:val="-3"/>
        </w:rPr>
        <w:t xml:space="preserve"> </w:t>
      </w:r>
      <w:r>
        <w:t>instruments</w:t>
      </w:r>
      <w:r>
        <w:rPr>
          <w:spacing w:val="-3"/>
        </w:rPr>
        <w:t xml:space="preserve"> </w:t>
      </w:r>
      <w:r>
        <w:t>that</w:t>
      </w:r>
      <w:r>
        <w:rPr>
          <w:spacing w:val="-3"/>
        </w:rPr>
        <w:t xml:space="preserve"> </w:t>
      </w:r>
      <w:r>
        <w:t>have</w:t>
      </w:r>
      <w:r>
        <w:rPr>
          <w:spacing w:val="-5"/>
        </w:rPr>
        <w:t xml:space="preserve"> </w:t>
      </w:r>
      <w:r>
        <w:t>been developed</w:t>
      </w:r>
      <w:r>
        <w:rPr>
          <w:spacing w:val="-2"/>
        </w:rPr>
        <w:t xml:space="preserve"> </w:t>
      </w:r>
      <w:r>
        <w:t>specifically</w:t>
      </w:r>
      <w:r>
        <w:rPr>
          <w:spacing w:val="-6"/>
        </w:rPr>
        <w:t xml:space="preserve"> </w:t>
      </w:r>
      <w:r>
        <w:t>for</w:t>
      </w:r>
      <w:r>
        <w:rPr>
          <w:spacing w:val="-2"/>
        </w:rPr>
        <w:t xml:space="preserve"> </w:t>
      </w:r>
      <w:r>
        <w:t>delivery</w:t>
      </w:r>
      <w:r>
        <w:rPr>
          <w:spacing w:val="-6"/>
        </w:rPr>
        <w:t xml:space="preserve"> </w:t>
      </w:r>
      <w:r>
        <w:t>over</w:t>
      </w:r>
      <w:r>
        <w:rPr>
          <w:spacing w:val="-2"/>
        </w:rPr>
        <w:t xml:space="preserve"> </w:t>
      </w:r>
      <w:r>
        <w:t>the</w:t>
      </w:r>
      <w:r>
        <w:rPr>
          <w:spacing w:val="-1"/>
        </w:rPr>
        <w:t xml:space="preserve"> </w:t>
      </w:r>
      <w:r>
        <w:t>Internet.</w:t>
      </w:r>
      <w:r>
        <w:rPr>
          <w:spacing w:val="-2"/>
        </w:rPr>
        <w:t xml:space="preserve"> </w:t>
      </w:r>
      <w:r>
        <w:t>For</w:t>
      </w:r>
      <w:r>
        <w:rPr>
          <w:spacing w:val="-2"/>
        </w:rPr>
        <w:t xml:space="preserve"> </w:t>
      </w:r>
      <w:r>
        <w:t>example,</w:t>
      </w:r>
      <w:r>
        <w:rPr>
          <w:spacing w:val="-2"/>
        </w:rPr>
        <w:t xml:space="preserve"> </w:t>
      </w:r>
      <w:r>
        <w:t>the</w:t>
      </w:r>
      <w:r>
        <w:rPr>
          <w:spacing w:val="-2"/>
        </w:rPr>
        <w:t xml:space="preserve"> </w:t>
      </w:r>
      <w:r>
        <w:t>Dynamic</w:t>
      </w:r>
      <w:r>
        <w:rPr>
          <w:spacing w:val="-2"/>
        </w:rPr>
        <w:t xml:space="preserve"> </w:t>
      </w:r>
      <w:r>
        <w:t>Assessment</w:t>
      </w:r>
      <w:r>
        <w:rPr>
          <w:spacing w:val="-2"/>
        </w:rPr>
        <w:t xml:space="preserve"> </w:t>
      </w:r>
      <w:r>
        <w:t>and Referral System for Substance Abuse (DARSSA) is a computerized screening and assessment program that provides personalized feedback and referrals to treatment when appropriate.</w:t>
      </w:r>
    </w:p>
    <w:p w14:paraId="190926AB" w14:textId="77777777" w:rsidR="005B323A" w:rsidRDefault="0026499D">
      <w:pPr>
        <w:pStyle w:val="BodyText"/>
        <w:spacing w:before="0"/>
        <w:ind w:left="220" w:right="265"/>
      </w:pPr>
      <w:r>
        <w:t>DARSSA was evaluated with a group of 85 patients from an emergen</w:t>
      </w:r>
      <w:r>
        <w:t>cy</w:t>
      </w:r>
      <w:r>
        <w:rPr>
          <w:spacing w:val="-2"/>
        </w:rPr>
        <w:t xml:space="preserve"> </w:t>
      </w:r>
      <w:r>
        <w:t>department (ED) and progressive care unit at a large urban hospital, and it identified 48 percent of participants as engaging in risky substance use, including a number of participants who had not been so identified during their medical assessments (Bou</w:t>
      </w:r>
      <w:r>
        <w:t>dreaux et al., 2009). In that pilot study, 42 percent</w:t>
      </w:r>
      <w:r>
        <w:rPr>
          <w:spacing w:val="-3"/>
        </w:rPr>
        <w:t xml:space="preserve"> </w:t>
      </w:r>
      <w:r>
        <w:t>of</w:t>
      </w:r>
      <w:r>
        <w:rPr>
          <w:spacing w:val="-3"/>
        </w:rPr>
        <w:t xml:space="preserve"> </w:t>
      </w:r>
      <w:r>
        <w:t>the</w:t>
      </w:r>
      <w:r>
        <w:rPr>
          <w:spacing w:val="-5"/>
        </w:rPr>
        <w:t xml:space="preserve"> </w:t>
      </w:r>
      <w:r>
        <w:t>participants</w:t>
      </w:r>
      <w:r>
        <w:rPr>
          <w:spacing w:val="-3"/>
        </w:rPr>
        <w:t xml:space="preserve"> </w:t>
      </w:r>
      <w:r>
        <w:t>identified</w:t>
      </w:r>
      <w:r>
        <w:rPr>
          <w:spacing w:val="-3"/>
        </w:rPr>
        <w:t xml:space="preserve"> </w:t>
      </w:r>
      <w:r>
        <w:t>as</w:t>
      </w:r>
      <w:r>
        <w:rPr>
          <w:spacing w:val="-2"/>
        </w:rPr>
        <w:t xml:space="preserve"> </w:t>
      </w:r>
      <w:r>
        <w:t>engaging</w:t>
      </w:r>
      <w:r>
        <w:rPr>
          <w:spacing w:val="-6"/>
        </w:rPr>
        <w:t xml:space="preserve"> </w:t>
      </w:r>
      <w:r>
        <w:t>in</w:t>
      </w:r>
      <w:r>
        <w:rPr>
          <w:spacing w:val="-3"/>
        </w:rPr>
        <w:t xml:space="preserve"> </w:t>
      </w:r>
      <w:r>
        <w:t>risky</w:t>
      </w:r>
      <w:r>
        <w:rPr>
          <w:spacing w:val="-8"/>
        </w:rPr>
        <w:t xml:space="preserve"> </w:t>
      </w:r>
      <w:r>
        <w:t>substance</w:t>
      </w:r>
      <w:r>
        <w:rPr>
          <w:spacing w:val="-4"/>
        </w:rPr>
        <w:t xml:space="preserve"> </w:t>
      </w:r>
      <w:r>
        <w:t>use</w:t>
      </w:r>
      <w:r>
        <w:rPr>
          <w:spacing w:val="-2"/>
        </w:rPr>
        <w:t xml:space="preserve"> </w:t>
      </w:r>
      <w:r>
        <w:t>accepted</w:t>
      </w:r>
      <w:r>
        <w:rPr>
          <w:spacing w:val="-1"/>
        </w:rPr>
        <w:t xml:space="preserve"> </w:t>
      </w:r>
      <w:r>
        <w:t>the</w:t>
      </w:r>
      <w:r>
        <w:rPr>
          <w:spacing w:val="-3"/>
        </w:rPr>
        <w:t xml:space="preserve"> </w:t>
      </w:r>
      <w:r>
        <w:t>DARSSA referrals to treatment.</w:t>
      </w:r>
    </w:p>
    <w:p w14:paraId="0F1D3B27" w14:textId="77777777" w:rsidR="005B323A" w:rsidRDefault="005B323A">
      <w:pPr>
        <w:pStyle w:val="BodyText"/>
        <w:spacing w:before="11"/>
        <w:ind w:left="0"/>
        <w:rPr>
          <w:sz w:val="20"/>
        </w:rPr>
      </w:pPr>
    </w:p>
    <w:p w14:paraId="6F72F027" w14:textId="77777777" w:rsidR="005B323A" w:rsidRDefault="0026499D">
      <w:pPr>
        <w:pStyle w:val="BodyText"/>
        <w:spacing w:before="0"/>
        <w:ind w:left="220" w:right="290"/>
      </w:pPr>
      <w:r>
        <w:t>Vernon (2010) reviewed seven studies of online drinking assessments not discussed here, mos</w:t>
      </w:r>
      <w:r>
        <w:t>t of which use the AUDIT or Stages of Change Readiness and Treatment Eagerness Scale for screening purposes, but did not provide any conclusions about the effectiveness of those instruments when administered online. He did, however, note that those studies</w:t>
      </w:r>
      <w:r>
        <w:t xml:space="preserve"> found that between</w:t>
      </w:r>
      <w:r>
        <w:rPr>
          <w:spacing w:val="-3"/>
        </w:rPr>
        <w:t xml:space="preserve"> </w:t>
      </w:r>
      <w:r>
        <w:t>12</w:t>
      </w:r>
      <w:r>
        <w:rPr>
          <w:spacing w:val="-1"/>
        </w:rPr>
        <w:t xml:space="preserve"> </w:t>
      </w:r>
      <w:r>
        <w:t>and</w:t>
      </w:r>
      <w:r>
        <w:rPr>
          <w:spacing w:val="-3"/>
        </w:rPr>
        <w:t xml:space="preserve"> </w:t>
      </w:r>
      <w:r>
        <w:t>63</w:t>
      </w:r>
      <w:r>
        <w:rPr>
          <w:spacing w:val="-3"/>
        </w:rPr>
        <w:t xml:space="preserve"> </w:t>
      </w:r>
      <w:r>
        <w:t>percent</w:t>
      </w:r>
      <w:r>
        <w:rPr>
          <w:spacing w:val="-3"/>
        </w:rPr>
        <w:t xml:space="preserve"> </w:t>
      </w:r>
      <w:r>
        <w:t>of</w:t>
      </w:r>
      <w:r>
        <w:rPr>
          <w:spacing w:val="-3"/>
        </w:rPr>
        <w:t xml:space="preserve"> </w:t>
      </w:r>
      <w:r>
        <w:t>site</w:t>
      </w:r>
      <w:r>
        <w:rPr>
          <w:spacing w:val="-4"/>
        </w:rPr>
        <w:t xml:space="preserve"> </w:t>
      </w:r>
      <w:r>
        <w:t>visitors</w:t>
      </w:r>
      <w:r>
        <w:rPr>
          <w:spacing w:val="-3"/>
        </w:rPr>
        <w:t xml:space="preserve"> </w:t>
      </w:r>
      <w:r>
        <w:t>completed</w:t>
      </w:r>
      <w:r>
        <w:rPr>
          <w:spacing w:val="-3"/>
        </w:rPr>
        <w:t xml:space="preserve"> </w:t>
      </w:r>
      <w:r>
        <w:t>the</w:t>
      </w:r>
      <w:r>
        <w:rPr>
          <w:spacing w:val="-4"/>
        </w:rPr>
        <w:t xml:space="preserve"> </w:t>
      </w:r>
      <w:r>
        <w:t>assessment</w:t>
      </w:r>
      <w:r>
        <w:rPr>
          <w:spacing w:val="-3"/>
        </w:rPr>
        <w:t xml:space="preserve"> </w:t>
      </w:r>
      <w:r>
        <w:t>instrument,</w:t>
      </w:r>
      <w:r>
        <w:rPr>
          <w:spacing w:val="-4"/>
        </w:rPr>
        <w:t xml:space="preserve"> </w:t>
      </w:r>
      <w:r>
        <w:t>with</w:t>
      </w:r>
      <w:r>
        <w:rPr>
          <w:spacing w:val="-3"/>
        </w:rPr>
        <w:t xml:space="preserve"> </w:t>
      </w:r>
      <w:r>
        <w:t>an</w:t>
      </w:r>
      <w:r>
        <w:rPr>
          <w:spacing w:val="-3"/>
        </w:rPr>
        <w:t xml:space="preserve"> </w:t>
      </w:r>
      <w:r>
        <w:t>average across instruments of 56.4 percent of visitors.</w:t>
      </w:r>
    </w:p>
    <w:p w14:paraId="2773EFB9" w14:textId="77777777" w:rsidR="005B323A" w:rsidRDefault="005B323A">
      <w:pPr>
        <w:pStyle w:val="BodyText"/>
        <w:spacing w:before="10"/>
        <w:ind w:left="0"/>
        <w:rPr>
          <w:sz w:val="20"/>
        </w:rPr>
      </w:pPr>
    </w:p>
    <w:p w14:paraId="25C040E2" w14:textId="77777777" w:rsidR="005B323A" w:rsidRDefault="0026499D">
      <w:pPr>
        <w:pStyle w:val="BodyText"/>
        <w:spacing w:before="0"/>
        <w:ind w:left="220" w:right="265"/>
      </w:pPr>
      <w:r>
        <w:t>Video</w:t>
      </w:r>
      <w:r>
        <w:rPr>
          <w:spacing w:val="-2"/>
        </w:rPr>
        <w:t xml:space="preserve"> </w:t>
      </w:r>
      <w:r>
        <w:t>conferencing</w:t>
      </w:r>
      <w:r>
        <w:rPr>
          <w:spacing w:val="-2"/>
        </w:rPr>
        <w:t xml:space="preserve"> </w:t>
      </w:r>
      <w:r>
        <w:t>can be</w:t>
      </w:r>
      <w:r>
        <w:rPr>
          <w:spacing w:val="-3"/>
        </w:rPr>
        <w:t xml:space="preserve"> </w:t>
      </w:r>
      <w:r>
        <w:t>used</w:t>
      </w:r>
      <w:r>
        <w:rPr>
          <w:spacing w:val="-2"/>
        </w:rPr>
        <w:t xml:space="preserve"> </w:t>
      </w:r>
      <w:r>
        <w:t>to</w:t>
      </w:r>
      <w:r>
        <w:rPr>
          <w:spacing w:val="-2"/>
        </w:rPr>
        <w:t xml:space="preserve"> </w:t>
      </w:r>
      <w:r>
        <w:t>assess</w:t>
      </w:r>
      <w:r>
        <w:rPr>
          <w:spacing w:val="-2"/>
        </w:rPr>
        <w:t xml:space="preserve"> </w:t>
      </w:r>
      <w:r>
        <w:t>substance</w:t>
      </w:r>
      <w:r>
        <w:rPr>
          <w:spacing w:val="-3"/>
        </w:rPr>
        <w:t xml:space="preserve"> </w:t>
      </w:r>
      <w:r>
        <w:t>use</w:t>
      </w:r>
      <w:r>
        <w:rPr>
          <w:spacing w:val="-3"/>
        </w:rPr>
        <w:t xml:space="preserve"> </w:t>
      </w:r>
      <w:r>
        <w:t>disorders,</w:t>
      </w:r>
      <w:r>
        <w:rPr>
          <w:spacing w:val="-2"/>
        </w:rPr>
        <w:t xml:space="preserve"> </w:t>
      </w:r>
      <w:r>
        <w:t>but not</w:t>
      </w:r>
      <w:r>
        <w:rPr>
          <w:spacing w:val="-2"/>
        </w:rPr>
        <w:t xml:space="preserve"> </w:t>
      </w:r>
      <w:r>
        <w:t>all</w:t>
      </w:r>
      <w:r>
        <w:rPr>
          <w:spacing w:val="-2"/>
        </w:rPr>
        <w:t xml:space="preserve"> </w:t>
      </w:r>
      <w:r>
        <w:t>studies</w:t>
      </w:r>
      <w:r>
        <w:rPr>
          <w:spacing w:val="-2"/>
        </w:rPr>
        <w:t xml:space="preserve"> </w:t>
      </w:r>
      <w:r>
        <w:t>have</w:t>
      </w:r>
      <w:r>
        <w:rPr>
          <w:spacing w:val="-3"/>
        </w:rPr>
        <w:t xml:space="preserve"> </w:t>
      </w:r>
      <w:r>
        <w:t>found that assessments made using this technology were as effective as those made in person, at least with specific populations. For example, a study conducted with 53 American Indian veterans found</w:t>
      </w:r>
      <w:r>
        <w:rPr>
          <w:spacing w:val="-3"/>
        </w:rPr>
        <w:t xml:space="preserve"> </w:t>
      </w:r>
      <w:r>
        <w:t>that</w:t>
      </w:r>
      <w:r>
        <w:rPr>
          <w:spacing w:val="-2"/>
        </w:rPr>
        <w:t xml:space="preserve"> </w:t>
      </w:r>
      <w:r>
        <w:t>substance</w:t>
      </w:r>
      <w:r>
        <w:rPr>
          <w:spacing w:val="-3"/>
        </w:rPr>
        <w:t xml:space="preserve"> </w:t>
      </w:r>
      <w:r>
        <w:t>use</w:t>
      </w:r>
      <w:r>
        <w:rPr>
          <w:spacing w:val="-1"/>
        </w:rPr>
        <w:t xml:space="preserve"> </w:t>
      </w:r>
      <w:r>
        <w:t>disorders</w:t>
      </w:r>
      <w:r>
        <w:rPr>
          <w:spacing w:val="-2"/>
        </w:rPr>
        <w:t xml:space="preserve"> </w:t>
      </w:r>
      <w:r>
        <w:t>were</w:t>
      </w:r>
      <w:r>
        <w:rPr>
          <w:spacing w:val="-5"/>
        </w:rPr>
        <w:t xml:space="preserve"> </w:t>
      </w:r>
      <w:r>
        <w:t>significantly</w:t>
      </w:r>
      <w:r>
        <w:rPr>
          <w:spacing w:val="-7"/>
        </w:rPr>
        <w:t xml:space="preserve"> </w:t>
      </w:r>
      <w:r>
        <w:t>more</w:t>
      </w:r>
      <w:r>
        <w:rPr>
          <w:spacing w:val="-4"/>
        </w:rPr>
        <w:t xml:space="preserve"> </w:t>
      </w:r>
      <w:r>
        <w:t>like</w:t>
      </w:r>
      <w:r>
        <w:t>ly</w:t>
      </w:r>
      <w:r>
        <w:rPr>
          <w:spacing w:val="-7"/>
        </w:rPr>
        <w:t xml:space="preserve"> </w:t>
      </w:r>
      <w:r>
        <w:t>to</w:t>
      </w:r>
      <w:r>
        <w:rPr>
          <w:spacing w:val="-2"/>
        </w:rPr>
        <w:t xml:space="preserve"> </w:t>
      </w:r>
      <w:r>
        <w:t>be</w:t>
      </w:r>
      <w:r>
        <w:rPr>
          <w:spacing w:val="-2"/>
        </w:rPr>
        <w:t xml:space="preserve"> </w:t>
      </w:r>
      <w:r>
        <w:t>assessed</w:t>
      </w:r>
      <w:r>
        <w:rPr>
          <w:spacing w:val="-2"/>
        </w:rPr>
        <w:t xml:space="preserve"> </w:t>
      </w:r>
      <w:r>
        <w:t>following</w:t>
      </w:r>
      <w:r>
        <w:rPr>
          <w:spacing w:val="-3"/>
        </w:rPr>
        <w:t xml:space="preserve"> </w:t>
      </w:r>
      <w:r>
        <w:t>an in- person interview than they were when the same clients were assessed by different interviewers via video conferencing, whereas there were no significant differences in other behavioral health diagnoses (Shore et al., 2007)</w:t>
      </w:r>
      <w:r>
        <w:t>.</w:t>
      </w:r>
    </w:p>
    <w:p w14:paraId="5B85EC2D" w14:textId="77777777" w:rsidR="005B323A" w:rsidRDefault="005B323A">
      <w:pPr>
        <w:pStyle w:val="BodyText"/>
        <w:spacing w:before="5"/>
        <w:ind w:left="0"/>
        <w:rPr>
          <w:sz w:val="21"/>
        </w:rPr>
      </w:pPr>
    </w:p>
    <w:p w14:paraId="3BC25E87" w14:textId="77777777" w:rsidR="005B323A" w:rsidRDefault="0026499D">
      <w:pPr>
        <w:pStyle w:val="Heading4"/>
      </w:pPr>
      <w:r>
        <w:t>Use</w:t>
      </w:r>
      <w:r>
        <w:rPr>
          <w:spacing w:val="-3"/>
        </w:rPr>
        <w:t xml:space="preserve"> </w:t>
      </w:r>
      <w:r>
        <w:t>in</w:t>
      </w:r>
      <w:r>
        <w:rPr>
          <w:spacing w:val="-3"/>
        </w:rPr>
        <w:t xml:space="preserve"> </w:t>
      </w:r>
      <w:r>
        <w:t>Early</w:t>
      </w:r>
      <w:r>
        <w:rPr>
          <w:spacing w:val="-5"/>
        </w:rPr>
        <w:t xml:space="preserve"> </w:t>
      </w:r>
      <w:r>
        <w:rPr>
          <w:spacing w:val="-2"/>
        </w:rPr>
        <w:t>Intervention</w:t>
      </w:r>
    </w:p>
    <w:p w14:paraId="2AB13544" w14:textId="77777777" w:rsidR="005B323A" w:rsidRDefault="0026499D">
      <w:pPr>
        <w:pStyle w:val="BodyText"/>
        <w:spacing w:before="54"/>
        <w:ind w:left="220" w:right="265"/>
      </w:pPr>
      <w:r>
        <w:t>The line between prevention and early intervention is not always clear, and a number of the prevention programs discussed previously</w:t>
      </w:r>
      <w:r>
        <w:rPr>
          <w:spacing w:val="-1"/>
        </w:rPr>
        <w:t xml:space="preserve"> </w:t>
      </w:r>
      <w:r>
        <w:t>may</w:t>
      </w:r>
      <w:r>
        <w:rPr>
          <w:spacing w:val="-1"/>
        </w:rPr>
        <w:t xml:space="preserve"> </w:t>
      </w:r>
      <w:r>
        <w:t>also be considered early</w:t>
      </w:r>
      <w:r>
        <w:rPr>
          <w:spacing w:val="-1"/>
        </w:rPr>
        <w:t xml:space="preserve"> </w:t>
      </w:r>
      <w:r>
        <w:t>intervention programs, because</w:t>
      </w:r>
      <w:r>
        <w:rPr>
          <w:spacing w:val="-3"/>
        </w:rPr>
        <w:t xml:space="preserve"> </w:t>
      </w:r>
      <w:r>
        <w:t>they</w:t>
      </w:r>
      <w:r>
        <w:rPr>
          <w:spacing w:val="-7"/>
        </w:rPr>
        <w:t xml:space="preserve"> </w:t>
      </w:r>
      <w:r>
        <w:t>provide</w:t>
      </w:r>
      <w:r>
        <w:rPr>
          <w:spacing w:val="-1"/>
        </w:rPr>
        <w:t xml:space="preserve"> </w:t>
      </w:r>
      <w:r>
        <w:t>a</w:t>
      </w:r>
      <w:r>
        <w:rPr>
          <w:spacing w:val="-3"/>
        </w:rPr>
        <w:t xml:space="preserve"> </w:t>
      </w:r>
      <w:r>
        <w:t>brief</w:t>
      </w:r>
      <w:r>
        <w:rPr>
          <w:spacing w:val="-4"/>
        </w:rPr>
        <w:t xml:space="preserve"> </w:t>
      </w:r>
      <w:r>
        <w:t>intervention</w:t>
      </w:r>
      <w:r>
        <w:rPr>
          <w:spacing w:val="-2"/>
        </w:rPr>
        <w:t xml:space="preserve"> </w:t>
      </w:r>
      <w:r>
        <w:t>aimed</w:t>
      </w:r>
      <w:r>
        <w:rPr>
          <w:spacing w:val="-2"/>
        </w:rPr>
        <w:t xml:space="preserve"> </w:t>
      </w:r>
      <w:r>
        <w:t>at decreasing</w:t>
      </w:r>
      <w:r>
        <w:rPr>
          <w:spacing w:val="-5"/>
        </w:rPr>
        <w:t xml:space="preserve"> </w:t>
      </w:r>
      <w:r>
        <w:t>alcohol</w:t>
      </w:r>
      <w:r>
        <w:rPr>
          <w:spacing w:val="-2"/>
        </w:rPr>
        <w:t xml:space="preserve"> </w:t>
      </w:r>
      <w:r>
        <w:t>use</w:t>
      </w:r>
      <w:r>
        <w:rPr>
          <w:spacing w:val="-3"/>
        </w:rPr>
        <w:t xml:space="preserve"> </w:t>
      </w:r>
      <w:r>
        <w:t>or</w:t>
      </w:r>
      <w:r>
        <w:rPr>
          <w:spacing w:val="-1"/>
        </w:rPr>
        <w:t xml:space="preserve"> </w:t>
      </w:r>
      <w:r>
        <w:t>else</w:t>
      </w:r>
      <w:r>
        <w:rPr>
          <w:spacing w:val="-2"/>
        </w:rPr>
        <w:t xml:space="preserve"> </w:t>
      </w:r>
      <w:r>
        <w:t>helping</w:t>
      </w:r>
      <w:r>
        <w:rPr>
          <w:spacing w:val="-4"/>
        </w:rPr>
        <w:t xml:space="preserve"> </w:t>
      </w:r>
      <w:r>
        <w:t>people whose</w:t>
      </w:r>
      <w:r>
        <w:rPr>
          <w:spacing w:val="-2"/>
        </w:rPr>
        <w:t xml:space="preserve"> </w:t>
      </w:r>
      <w:r>
        <w:t>drinking</w:t>
      </w:r>
      <w:r>
        <w:rPr>
          <w:spacing w:val="-3"/>
        </w:rPr>
        <w:t xml:space="preserve"> </w:t>
      </w:r>
      <w:r>
        <w:t>is</w:t>
      </w:r>
      <w:r>
        <w:rPr>
          <w:spacing w:val="-1"/>
        </w:rPr>
        <w:t xml:space="preserve"> </w:t>
      </w:r>
      <w:r>
        <w:t>risky</w:t>
      </w:r>
      <w:r>
        <w:rPr>
          <w:spacing w:val="-6"/>
        </w:rPr>
        <w:t xml:space="preserve"> </w:t>
      </w:r>
      <w:r>
        <w:t>to</w:t>
      </w:r>
      <w:r>
        <w:rPr>
          <w:spacing w:val="-1"/>
        </w:rPr>
        <w:t xml:space="preserve"> </w:t>
      </w:r>
      <w:r>
        <w:t>determine</w:t>
      </w:r>
      <w:r>
        <w:rPr>
          <w:spacing w:val="-2"/>
        </w:rPr>
        <w:t xml:space="preserve"> </w:t>
      </w:r>
      <w:r>
        <w:t>whether</w:t>
      </w:r>
      <w:r>
        <w:rPr>
          <w:spacing w:val="-2"/>
        </w:rPr>
        <w:t xml:space="preserve"> </w:t>
      </w:r>
      <w:r>
        <w:t>they</w:t>
      </w:r>
      <w:r>
        <w:rPr>
          <w:spacing w:val="-4"/>
        </w:rPr>
        <w:t xml:space="preserve"> </w:t>
      </w:r>
      <w:r>
        <w:t>have</w:t>
      </w:r>
      <w:r>
        <w:rPr>
          <w:spacing w:val="-2"/>
        </w:rPr>
        <w:t xml:space="preserve"> </w:t>
      </w:r>
      <w:r>
        <w:t>a</w:t>
      </w:r>
      <w:r>
        <w:rPr>
          <w:spacing w:val="-2"/>
        </w:rPr>
        <w:t xml:space="preserve"> </w:t>
      </w:r>
      <w:r>
        <w:t>problem</w:t>
      </w:r>
      <w:r>
        <w:rPr>
          <w:spacing w:val="-1"/>
        </w:rPr>
        <w:t xml:space="preserve"> </w:t>
      </w:r>
      <w:r>
        <w:t>warranting</w:t>
      </w:r>
      <w:r>
        <w:rPr>
          <w:spacing w:val="-4"/>
        </w:rPr>
        <w:t xml:space="preserve"> </w:t>
      </w:r>
      <w:r>
        <w:t>further</w:t>
      </w:r>
      <w:r>
        <w:rPr>
          <w:spacing w:val="-1"/>
        </w:rPr>
        <w:t xml:space="preserve"> </w:t>
      </w:r>
      <w:r>
        <w:t>treatment. Similarly, some programs (Williams, Herman-Stahl, Calvin, Pemberton, &amp; Bradshaw, 2009) have</w:t>
      </w:r>
      <w:r>
        <w:rPr>
          <w:spacing w:val="-2"/>
        </w:rPr>
        <w:t xml:space="preserve"> </w:t>
      </w:r>
      <w:r>
        <w:t>b</w:t>
      </w:r>
      <w:r>
        <w:t>een</w:t>
      </w:r>
      <w:r>
        <w:rPr>
          <w:spacing w:val="-1"/>
        </w:rPr>
        <w:t xml:space="preserve"> </w:t>
      </w:r>
      <w:r>
        <w:t>used</w:t>
      </w:r>
      <w:r>
        <w:rPr>
          <w:spacing w:val="-1"/>
        </w:rPr>
        <w:t xml:space="preserve"> </w:t>
      </w:r>
      <w:r>
        <w:t>with general</w:t>
      </w:r>
      <w:r>
        <w:rPr>
          <w:spacing w:val="-1"/>
        </w:rPr>
        <w:t xml:space="preserve"> </w:t>
      </w:r>
      <w:r>
        <w:t>population samples, and</w:t>
      </w:r>
      <w:r>
        <w:rPr>
          <w:spacing w:val="-1"/>
        </w:rPr>
        <w:t xml:space="preserve"> </w:t>
      </w:r>
      <w:r>
        <w:t>in</w:t>
      </w:r>
      <w:r>
        <w:rPr>
          <w:spacing w:val="-1"/>
        </w:rPr>
        <w:t xml:space="preserve"> </w:t>
      </w:r>
      <w:r>
        <w:t>that</w:t>
      </w:r>
      <w:r>
        <w:rPr>
          <w:spacing w:val="-1"/>
        </w:rPr>
        <w:t xml:space="preserve"> </w:t>
      </w:r>
      <w:r>
        <w:t>application,</w:t>
      </w:r>
      <w:r>
        <w:rPr>
          <w:spacing w:val="-1"/>
        </w:rPr>
        <w:t xml:space="preserve"> </w:t>
      </w:r>
      <w:r>
        <w:t>they</w:t>
      </w:r>
      <w:r>
        <w:rPr>
          <w:spacing w:val="-6"/>
        </w:rPr>
        <w:t xml:space="preserve"> </w:t>
      </w:r>
      <w:r>
        <w:t>have a</w:t>
      </w:r>
      <w:r>
        <w:rPr>
          <w:spacing w:val="-2"/>
        </w:rPr>
        <w:t xml:space="preserve"> </w:t>
      </w:r>
      <w:r>
        <w:t>preventive function. As Cucciare and colleagues (2009) noted, technology facilitates the collection of</w:t>
      </w:r>
    </w:p>
    <w:p w14:paraId="6B552B78" w14:textId="77777777" w:rsidR="005B323A" w:rsidRDefault="005B323A">
      <w:pPr>
        <w:sectPr w:rsidR="005B323A">
          <w:pgSz w:w="12240" w:h="15840"/>
          <w:pgMar w:top="1300" w:right="1220" w:bottom="1080" w:left="1220" w:header="722" w:footer="887" w:gutter="0"/>
          <w:cols w:space="720"/>
        </w:sectPr>
      </w:pPr>
    </w:p>
    <w:p w14:paraId="3D719C85" w14:textId="77777777" w:rsidR="005B323A" w:rsidRDefault="0026499D">
      <w:pPr>
        <w:pStyle w:val="BodyText"/>
        <w:spacing w:before="124"/>
        <w:ind w:left="220" w:right="265"/>
      </w:pPr>
      <w:r>
        <w:lastRenderedPageBreak/>
        <w:t>personal data on substance use patterns and can be used to generate personalized feedback with much less time and effort than was needed in the past. Web sites that offer screening are also a good</w:t>
      </w:r>
      <w:r>
        <w:rPr>
          <w:spacing w:val="-3"/>
        </w:rPr>
        <w:t xml:space="preserve"> </w:t>
      </w:r>
      <w:r>
        <w:t>way</w:t>
      </w:r>
      <w:r>
        <w:rPr>
          <w:spacing w:val="-8"/>
        </w:rPr>
        <w:t xml:space="preserve"> </w:t>
      </w:r>
      <w:r>
        <w:t>to</w:t>
      </w:r>
      <w:r>
        <w:rPr>
          <w:spacing w:val="-3"/>
        </w:rPr>
        <w:t xml:space="preserve"> </w:t>
      </w:r>
      <w:r>
        <w:t>interest</w:t>
      </w:r>
      <w:r>
        <w:rPr>
          <w:spacing w:val="-3"/>
        </w:rPr>
        <w:t xml:space="preserve"> </w:t>
      </w:r>
      <w:r>
        <w:t>people</w:t>
      </w:r>
      <w:r>
        <w:rPr>
          <w:spacing w:val="-3"/>
        </w:rPr>
        <w:t xml:space="preserve"> </w:t>
      </w:r>
      <w:r>
        <w:t>who</w:t>
      </w:r>
      <w:r>
        <w:rPr>
          <w:spacing w:val="-3"/>
        </w:rPr>
        <w:t xml:space="preserve"> </w:t>
      </w:r>
      <w:r>
        <w:t>are</w:t>
      </w:r>
      <w:r>
        <w:rPr>
          <w:spacing w:val="-3"/>
        </w:rPr>
        <w:t xml:space="preserve"> </w:t>
      </w:r>
      <w:r>
        <w:t>concerned</w:t>
      </w:r>
      <w:r>
        <w:rPr>
          <w:spacing w:val="-1"/>
        </w:rPr>
        <w:t xml:space="preserve"> </w:t>
      </w:r>
      <w:r>
        <w:t>about</w:t>
      </w:r>
      <w:r>
        <w:rPr>
          <w:spacing w:val="-3"/>
        </w:rPr>
        <w:t xml:space="preserve"> </w:t>
      </w:r>
      <w:r>
        <w:t>their</w:t>
      </w:r>
      <w:r>
        <w:rPr>
          <w:spacing w:val="-3"/>
        </w:rPr>
        <w:t xml:space="preserve"> </w:t>
      </w:r>
      <w:r>
        <w:t>drinki</w:t>
      </w:r>
      <w:r>
        <w:t>ng</w:t>
      </w:r>
      <w:r>
        <w:rPr>
          <w:spacing w:val="-6"/>
        </w:rPr>
        <w:t xml:space="preserve"> </w:t>
      </w:r>
      <w:r>
        <w:t>in considering</w:t>
      </w:r>
      <w:r>
        <w:rPr>
          <w:spacing w:val="-5"/>
        </w:rPr>
        <w:t xml:space="preserve"> </w:t>
      </w:r>
      <w:r>
        <w:t>treatment</w:t>
      </w:r>
      <w:r>
        <w:rPr>
          <w:spacing w:val="-3"/>
        </w:rPr>
        <w:t xml:space="preserve"> </w:t>
      </w:r>
      <w:r>
        <w:t>and in receiving information about treatments and links to resources (Lieberman &amp; Massey, 2008; Linke, Murray, Butler, &amp; Wallace, 2007; Vernon, 2010).</w:t>
      </w:r>
    </w:p>
    <w:p w14:paraId="4A8E72F5" w14:textId="77777777" w:rsidR="005B323A" w:rsidRDefault="005B323A">
      <w:pPr>
        <w:pStyle w:val="BodyText"/>
        <w:spacing w:before="10"/>
        <w:ind w:left="0"/>
        <w:rPr>
          <w:sz w:val="20"/>
        </w:rPr>
      </w:pPr>
    </w:p>
    <w:p w14:paraId="55DCF645" w14:textId="77777777" w:rsidR="005B323A" w:rsidRDefault="0026499D">
      <w:pPr>
        <w:pStyle w:val="BodyText"/>
        <w:spacing w:before="0"/>
        <w:ind w:left="220"/>
      </w:pPr>
      <w:r>
        <w:t>Vaca,</w:t>
      </w:r>
      <w:r>
        <w:rPr>
          <w:spacing w:val="-2"/>
        </w:rPr>
        <w:t xml:space="preserve"> </w:t>
      </w:r>
      <w:r>
        <w:t>Winn,</w:t>
      </w:r>
      <w:r>
        <w:rPr>
          <w:spacing w:val="-1"/>
        </w:rPr>
        <w:t xml:space="preserve"> </w:t>
      </w:r>
      <w:r>
        <w:t>Anderson,</w:t>
      </w:r>
      <w:r>
        <w:rPr>
          <w:spacing w:val="-1"/>
        </w:rPr>
        <w:t xml:space="preserve"> </w:t>
      </w:r>
      <w:r>
        <w:t>Kim,</w:t>
      </w:r>
      <w:r>
        <w:rPr>
          <w:spacing w:val="-1"/>
        </w:rPr>
        <w:t xml:space="preserve"> </w:t>
      </w:r>
      <w:r>
        <w:t>and</w:t>
      </w:r>
      <w:r>
        <w:rPr>
          <w:spacing w:val="-1"/>
        </w:rPr>
        <w:t xml:space="preserve"> </w:t>
      </w:r>
      <w:r>
        <w:t>Arcila</w:t>
      </w:r>
      <w:r>
        <w:rPr>
          <w:spacing w:val="-3"/>
        </w:rPr>
        <w:t xml:space="preserve"> </w:t>
      </w:r>
      <w:r>
        <w:t>(2011) conducted</w:t>
      </w:r>
      <w:r>
        <w:rPr>
          <w:spacing w:val="-1"/>
        </w:rPr>
        <w:t xml:space="preserve"> </w:t>
      </w:r>
      <w:r>
        <w:t>a</w:t>
      </w:r>
      <w:r>
        <w:rPr>
          <w:spacing w:val="-2"/>
        </w:rPr>
        <w:t xml:space="preserve"> </w:t>
      </w:r>
      <w:r>
        <w:t>6-month</w:t>
      </w:r>
      <w:r>
        <w:rPr>
          <w:spacing w:val="-1"/>
        </w:rPr>
        <w:t xml:space="preserve"> </w:t>
      </w:r>
      <w:r>
        <w:t>telephone</w:t>
      </w:r>
      <w:r>
        <w:rPr>
          <w:spacing w:val="-3"/>
        </w:rPr>
        <w:t xml:space="preserve"> </w:t>
      </w:r>
      <w:r>
        <w:rPr>
          <w:spacing w:val="-2"/>
        </w:rPr>
        <w:t>interview</w:t>
      </w:r>
    </w:p>
    <w:p w14:paraId="18E0AA08" w14:textId="77777777" w:rsidR="005B323A" w:rsidRDefault="0026499D">
      <w:pPr>
        <w:pStyle w:val="BodyText"/>
        <w:spacing w:before="0"/>
        <w:ind w:left="220" w:right="219"/>
      </w:pPr>
      <w:r>
        <w:t>follow-up</w:t>
      </w:r>
      <w:r>
        <w:rPr>
          <w:spacing w:val="-2"/>
        </w:rPr>
        <w:t xml:space="preserve"> </w:t>
      </w:r>
      <w:r>
        <w:t>of</w:t>
      </w:r>
      <w:r>
        <w:rPr>
          <w:spacing w:val="-2"/>
        </w:rPr>
        <w:t xml:space="preserve"> </w:t>
      </w:r>
      <w:r>
        <w:t>221</w:t>
      </w:r>
      <w:r>
        <w:rPr>
          <w:spacing w:val="-2"/>
        </w:rPr>
        <w:t xml:space="preserve"> </w:t>
      </w:r>
      <w:r>
        <w:t>em</w:t>
      </w:r>
      <w:r>
        <w:t>ergency</w:t>
      </w:r>
      <w:r>
        <w:rPr>
          <w:spacing w:val="-5"/>
        </w:rPr>
        <w:t xml:space="preserve"> </w:t>
      </w:r>
      <w:r>
        <w:t>room</w:t>
      </w:r>
      <w:r>
        <w:rPr>
          <w:spacing w:val="-2"/>
        </w:rPr>
        <w:t xml:space="preserve"> </w:t>
      </w:r>
      <w:r>
        <w:t>patients (57</w:t>
      </w:r>
      <w:r>
        <w:rPr>
          <w:spacing w:val="-2"/>
        </w:rPr>
        <w:t xml:space="preserve"> </w:t>
      </w:r>
      <w:r>
        <w:t>percent</w:t>
      </w:r>
      <w:r>
        <w:rPr>
          <w:spacing w:val="-2"/>
        </w:rPr>
        <w:t xml:space="preserve"> </w:t>
      </w:r>
      <w:r>
        <w:t>of</w:t>
      </w:r>
      <w:r>
        <w:rPr>
          <w:spacing w:val="-2"/>
        </w:rPr>
        <w:t xml:space="preserve"> </w:t>
      </w:r>
      <w:r>
        <w:t>the</w:t>
      </w:r>
      <w:r>
        <w:rPr>
          <w:spacing w:val="-2"/>
        </w:rPr>
        <w:t xml:space="preserve"> </w:t>
      </w:r>
      <w:r>
        <w:t>385</w:t>
      </w:r>
      <w:r>
        <w:rPr>
          <w:spacing w:val="-2"/>
        </w:rPr>
        <w:t xml:space="preserve"> </w:t>
      </w:r>
      <w:r>
        <w:t>participants</w:t>
      </w:r>
      <w:r>
        <w:rPr>
          <w:spacing w:val="-2"/>
        </w:rPr>
        <w:t xml:space="preserve"> </w:t>
      </w:r>
      <w:r>
        <w:t>who</w:t>
      </w:r>
      <w:r>
        <w:rPr>
          <w:spacing w:val="-2"/>
        </w:rPr>
        <w:t xml:space="preserve"> </w:t>
      </w:r>
      <w:r>
        <w:t>had</w:t>
      </w:r>
      <w:r>
        <w:rPr>
          <w:spacing w:val="-2"/>
        </w:rPr>
        <w:t xml:space="preserve"> </w:t>
      </w:r>
      <w:r>
        <w:t>enrolled). The study was designed to increase and enhance the use of ED-based alcohol screening, brief intervention, and referral to treatment (SBIRT) by</w:t>
      </w:r>
      <w:r>
        <w:rPr>
          <w:spacing w:val="-1"/>
        </w:rPr>
        <w:t xml:space="preserve"> </w:t>
      </w:r>
      <w:r>
        <w:t>introducing ways that computers coul</w:t>
      </w:r>
      <w:r>
        <w:t>d reduce the burden of SBIRT on ED staff members and facilitate ED-SBIRT by organizing and making use of the information gathered through computerized screening with the development of a computer-guided</w:t>
      </w:r>
      <w:r>
        <w:rPr>
          <w:spacing w:val="-3"/>
        </w:rPr>
        <w:t xml:space="preserve"> </w:t>
      </w:r>
      <w:r>
        <w:t>brief</w:t>
      </w:r>
      <w:r>
        <w:rPr>
          <w:spacing w:val="-3"/>
        </w:rPr>
        <w:t xml:space="preserve"> </w:t>
      </w:r>
      <w:r>
        <w:t>negotiated</w:t>
      </w:r>
      <w:r>
        <w:rPr>
          <w:spacing w:val="-3"/>
        </w:rPr>
        <w:t xml:space="preserve"> </w:t>
      </w:r>
      <w:r>
        <w:t>interview</w:t>
      </w:r>
      <w:r>
        <w:rPr>
          <w:spacing w:val="-2"/>
        </w:rPr>
        <w:t xml:space="preserve"> </w:t>
      </w:r>
      <w:r>
        <w:t>and a</w:t>
      </w:r>
      <w:r>
        <w:rPr>
          <w:spacing w:val="-1"/>
        </w:rPr>
        <w:t xml:space="preserve"> </w:t>
      </w:r>
      <w:r>
        <w:t>computer-generated</w:t>
      </w:r>
      <w:r>
        <w:rPr>
          <w:spacing w:val="-2"/>
        </w:rPr>
        <w:t xml:space="preserve"> </w:t>
      </w:r>
      <w:r>
        <w:t>p</w:t>
      </w:r>
      <w:r>
        <w:t>ersonal</w:t>
      </w:r>
      <w:r>
        <w:rPr>
          <w:spacing w:val="-2"/>
        </w:rPr>
        <w:t xml:space="preserve"> </w:t>
      </w:r>
      <w:r>
        <w:t>alcohol</w:t>
      </w:r>
      <w:r>
        <w:rPr>
          <w:spacing w:val="-2"/>
        </w:rPr>
        <w:t xml:space="preserve"> </w:t>
      </w:r>
      <w:r>
        <w:t xml:space="preserve">reduction plan. Excluding individuals who were intoxicated at the time, medically unstable, and/or being held for psychiatric evaluation, 4,375 patients were screened by computer using questions from the AUDIT; 781 (18 percent) screened as </w:t>
      </w:r>
      <w:r>
        <w:t>at risk for alcohol use problems and received both a computerized brief intervention (including feedback, reasons to cut down, goal setting, and readiness to change) and a personalized printed alcohol reduction plan. (Patients whose AUDIT scores were 19 or</w:t>
      </w:r>
      <w:r>
        <w:t xml:space="preserve"> greater were seen by a social worker and referred to treatment, and they were thus not eligible for the study.) Of 586 eligible subjects, 385 participants agreed to be</w:t>
      </w:r>
      <w:r>
        <w:rPr>
          <w:spacing w:val="40"/>
        </w:rPr>
        <w:t xml:space="preserve"> </w:t>
      </w:r>
      <w:r>
        <w:t>interviewed by phone after 6 months, but only 221 completed the interview. At the follo</w:t>
      </w:r>
      <w:r>
        <w:t>w-up assessment, 47 percent of those who had screened as engaging in risky drinking no longer met criteria</w:t>
      </w:r>
      <w:r>
        <w:rPr>
          <w:spacing w:val="-4"/>
        </w:rPr>
        <w:t xml:space="preserve"> </w:t>
      </w:r>
      <w:r>
        <w:t>for</w:t>
      </w:r>
      <w:r>
        <w:rPr>
          <w:spacing w:val="-2"/>
        </w:rPr>
        <w:t xml:space="preserve"> </w:t>
      </w:r>
      <w:r>
        <w:t>risky</w:t>
      </w:r>
      <w:r>
        <w:rPr>
          <w:spacing w:val="-7"/>
        </w:rPr>
        <w:t xml:space="preserve"> </w:t>
      </w:r>
      <w:r>
        <w:t>drinking.</w:t>
      </w:r>
      <w:r>
        <w:rPr>
          <w:spacing w:val="-2"/>
        </w:rPr>
        <w:t xml:space="preserve"> </w:t>
      </w:r>
      <w:r>
        <w:t>Readiness</w:t>
      </w:r>
      <w:r>
        <w:rPr>
          <w:spacing w:val="-2"/>
        </w:rPr>
        <w:t xml:space="preserve"> </w:t>
      </w:r>
      <w:r>
        <w:t>to</w:t>
      </w:r>
      <w:r>
        <w:rPr>
          <w:spacing w:val="-2"/>
        </w:rPr>
        <w:t xml:space="preserve"> </w:t>
      </w:r>
      <w:r>
        <w:t>change,</w:t>
      </w:r>
      <w:r>
        <w:rPr>
          <w:spacing w:val="-1"/>
        </w:rPr>
        <w:t xml:space="preserve"> </w:t>
      </w:r>
      <w:r>
        <w:t>as</w:t>
      </w:r>
      <w:r>
        <w:rPr>
          <w:spacing w:val="-1"/>
        </w:rPr>
        <w:t xml:space="preserve"> </w:t>
      </w:r>
      <w:r>
        <w:t>assessed</w:t>
      </w:r>
      <w:r>
        <w:rPr>
          <w:spacing w:val="-2"/>
        </w:rPr>
        <w:t xml:space="preserve"> </w:t>
      </w:r>
      <w:r>
        <w:t>by</w:t>
      </w:r>
      <w:r>
        <w:rPr>
          <w:spacing w:val="-7"/>
        </w:rPr>
        <w:t xml:space="preserve"> </w:t>
      </w:r>
      <w:r>
        <w:t>the</w:t>
      </w:r>
      <w:r>
        <w:rPr>
          <w:spacing w:val="-2"/>
        </w:rPr>
        <w:t xml:space="preserve"> </w:t>
      </w:r>
      <w:r>
        <w:t>program,</w:t>
      </w:r>
      <w:r>
        <w:rPr>
          <w:spacing w:val="-2"/>
        </w:rPr>
        <w:t xml:space="preserve"> </w:t>
      </w:r>
      <w:r>
        <w:t>was</w:t>
      </w:r>
      <w:r>
        <w:rPr>
          <w:spacing w:val="-2"/>
        </w:rPr>
        <w:t xml:space="preserve"> </w:t>
      </w:r>
      <w:r>
        <w:t>a</w:t>
      </w:r>
      <w:r>
        <w:rPr>
          <w:spacing w:val="-2"/>
        </w:rPr>
        <w:t xml:space="preserve"> </w:t>
      </w:r>
      <w:r>
        <w:t>good</w:t>
      </w:r>
      <w:r>
        <w:rPr>
          <w:spacing w:val="-2"/>
        </w:rPr>
        <w:t xml:space="preserve"> </w:t>
      </w:r>
      <w:r>
        <w:t>predictor of who would lower their drinking beneath recommended limits.</w:t>
      </w:r>
    </w:p>
    <w:p w14:paraId="7DE7BD22" w14:textId="77777777" w:rsidR="005B323A" w:rsidRDefault="005B323A">
      <w:pPr>
        <w:pStyle w:val="BodyText"/>
        <w:spacing w:before="0"/>
        <w:ind w:left="0"/>
        <w:rPr>
          <w:sz w:val="21"/>
        </w:rPr>
      </w:pPr>
    </w:p>
    <w:p w14:paraId="3E4FC573" w14:textId="77777777" w:rsidR="005B323A" w:rsidRDefault="0026499D">
      <w:pPr>
        <w:pStyle w:val="BodyText"/>
        <w:spacing w:before="1"/>
        <w:ind w:left="220" w:right="279"/>
      </w:pPr>
      <w:r>
        <w:t>Cunningham, Wild, Cordingly, Van Mierlo, and Humphreys (2009) described and evaluated a Canadian Web site (</w:t>
      </w:r>
      <w:hyperlink r:id="rId17">
        <w:r>
          <w:t>http://www.checkyourdrinking.net/CYD/CYDScreenerP1_0.aspx</w:t>
        </w:r>
      </w:hyperlink>
      <w:r>
        <w:t>) using participants</w:t>
      </w:r>
      <w:r>
        <w:rPr>
          <w:spacing w:val="-3"/>
        </w:rPr>
        <w:t xml:space="preserve"> </w:t>
      </w:r>
      <w:r>
        <w:t>(</w:t>
      </w:r>
      <w:r>
        <w:rPr>
          <w:i/>
        </w:rPr>
        <w:t>N=</w:t>
      </w:r>
      <w:r>
        <w:t>185)</w:t>
      </w:r>
      <w:r>
        <w:rPr>
          <w:spacing w:val="-2"/>
        </w:rPr>
        <w:t xml:space="preserve"> </w:t>
      </w:r>
      <w:r>
        <w:t>who</w:t>
      </w:r>
      <w:r>
        <w:rPr>
          <w:spacing w:val="-3"/>
        </w:rPr>
        <w:t xml:space="preserve"> </w:t>
      </w:r>
      <w:r>
        <w:t>had</w:t>
      </w:r>
      <w:r>
        <w:rPr>
          <w:spacing w:val="-3"/>
        </w:rPr>
        <w:t xml:space="preserve"> </w:t>
      </w:r>
      <w:r>
        <w:t>previously</w:t>
      </w:r>
      <w:r>
        <w:rPr>
          <w:spacing w:val="-8"/>
        </w:rPr>
        <w:t xml:space="preserve"> </w:t>
      </w:r>
      <w:r>
        <w:t>been</w:t>
      </w:r>
      <w:r>
        <w:rPr>
          <w:spacing w:val="-3"/>
        </w:rPr>
        <w:t xml:space="preserve"> </w:t>
      </w:r>
      <w:r>
        <w:t>screened</w:t>
      </w:r>
      <w:r>
        <w:rPr>
          <w:spacing w:val="-1"/>
        </w:rPr>
        <w:t xml:space="preserve"> </w:t>
      </w:r>
      <w:r>
        <w:t>as</w:t>
      </w:r>
      <w:r>
        <w:rPr>
          <w:spacing w:val="-3"/>
        </w:rPr>
        <w:t xml:space="preserve"> </w:t>
      </w:r>
      <w:r>
        <w:t>meeting</w:t>
      </w:r>
      <w:r>
        <w:rPr>
          <w:spacing w:val="-6"/>
        </w:rPr>
        <w:t xml:space="preserve"> </w:t>
      </w:r>
      <w:r>
        <w:t>at</w:t>
      </w:r>
      <w:r>
        <w:rPr>
          <w:spacing w:val="-3"/>
        </w:rPr>
        <w:t xml:space="preserve"> </w:t>
      </w:r>
      <w:r>
        <w:t>least</w:t>
      </w:r>
      <w:r>
        <w:rPr>
          <w:spacing w:val="-1"/>
        </w:rPr>
        <w:t xml:space="preserve"> </w:t>
      </w:r>
      <w:r>
        <w:t>minimum</w:t>
      </w:r>
      <w:r>
        <w:rPr>
          <w:spacing w:val="-3"/>
        </w:rPr>
        <w:t xml:space="preserve"> </w:t>
      </w:r>
      <w:r>
        <w:t>criteria</w:t>
      </w:r>
      <w:r>
        <w:rPr>
          <w:spacing w:val="-5"/>
        </w:rPr>
        <w:t xml:space="preserve"> </w:t>
      </w:r>
      <w:r>
        <w:t>for risky drinking (i.e., AUDIT-Consumption [AUDIT-C] scores of 4 or higher). Participants were ran</w:t>
      </w:r>
      <w:r>
        <w:t>domly assigned either to use the site or to fill out a written survey about the features they believed</w:t>
      </w:r>
      <w:r>
        <w:rPr>
          <w:spacing w:val="-2"/>
        </w:rPr>
        <w:t xml:space="preserve"> </w:t>
      </w:r>
      <w:r>
        <w:t>should</w:t>
      </w:r>
      <w:r>
        <w:rPr>
          <w:spacing w:val="-2"/>
        </w:rPr>
        <w:t xml:space="preserve"> </w:t>
      </w:r>
      <w:r>
        <w:t>be</w:t>
      </w:r>
      <w:r>
        <w:rPr>
          <w:spacing w:val="-3"/>
        </w:rPr>
        <w:t xml:space="preserve"> </w:t>
      </w:r>
      <w:r>
        <w:t>included</w:t>
      </w:r>
      <w:r>
        <w:rPr>
          <w:spacing w:val="-2"/>
        </w:rPr>
        <w:t xml:space="preserve"> </w:t>
      </w:r>
      <w:r>
        <w:t>on</w:t>
      </w:r>
      <w:r>
        <w:rPr>
          <w:spacing w:val="-2"/>
        </w:rPr>
        <w:t xml:space="preserve"> </w:t>
      </w:r>
      <w:r>
        <w:t>the</w:t>
      </w:r>
      <w:r>
        <w:rPr>
          <w:spacing w:val="-2"/>
        </w:rPr>
        <w:t xml:space="preserve"> </w:t>
      </w:r>
      <w:r>
        <w:t>site.</w:t>
      </w:r>
      <w:r>
        <w:rPr>
          <w:spacing w:val="-2"/>
        </w:rPr>
        <w:t xml:space="preserve"> </w:t>
      </w:r>
      <w:r>
        <w:t>Users</w:t>
      </w:r>
      <w:r>
        <w:rPr>
          <w:spacing w:val="-2"/>
        </w:rPr>
        <w:t xml:space="preserve"> </w:t>
      </w:r>
      <w:r>
        <w:t>of</w:t>
      </w:r>
      <w:r>
        <w:rPr>
          <w:spacing w:val="-2"/>
        </w:rPr>
        <w:t xml:space="preserve"> </w:t>
      </w:r>
      <w:r>
        <w:t>the</w:t>
      </w:r>
      <w:r>
        <w:rPr>
          <w:spacing w:val="-4"/>
        </w:rPr>
        <w:t xml:space="preserve"> </w:t>
      </w:r>
      <w:r>
        <w:t>site</w:t>
      </w:r>
      <w:r>
        <w:rPr>
          <w:spacing w:val="-3"/>
        </w:rPr>
        <w:t xml:space="preserve"> </w:t>
      </w:r>
      <w:r>
        <w:t>answered</w:t>
      </w:r>
      <w:r>
        <w:rPr>
          <w:spacing w:val="-3"/>
        </w:rPr>
        <w:t xml:space="preserve"> </w:t>
      </w:r>
      <w:r>
        <w:t>a</w:t>
      </w:r>
      <w:r>
        <w:rPr>
          <w:spacing w:val="-4"/>
        </w:rPr>
        <w:t xml:space="preserve"> </w:t>
      </w:r>
      <w:r>
        <w:t>brief</w:t>
      </w:r>
      <w:r>
        <w:rPr>
          <w:spacing w:val="-3"/>
        </w:rPr>
        <w:t xml:space="preserve"> </w:t>
      </w:r>
      <w:r>
        <w:t>series</w:t>
      </w:r>
      <w:r>
        <w:rPr>
          <w:spacing w:val="-2"/>
        </w:rPr>
        <w:t xml:space="preserve"> </w:t>
      </w:r>
      <w:r>
        <w:t>of</w:t>
      </w:r>
      <w:r>
        <w:rPr>
          <w:spacing w:val="-2"/>
        </w:rPr>
        <w:t xml:space="preserve"> </w:t>
      </w:r>
      <w:r>
        <w:t>questions</w:t>
      </w:r>
      <w:r>
        <w:rPr>
          <w:spacing w:val="-2"/>
        </w:rPr>
        <w:t xml:space="preserve"> </w:t>
      </w:r>
      <w:r>
        <w:t>and then</w:t>
      </w:r>
      <w:r>
        <w:rPr>
          <w:spacing w:val="-2"/>
        </w:rPr>
        <w:t xml:space="preserve"> </w:t>
      </w:r>
      <w:r>
        <w:t>received</w:t>
      </w:r>
      <w:r>
        <w:rPr>
          <w:spacing w:val="-2"/>
        </w:rPr>
        <w:t xml:space="preserve"> </w:t>
      </w:r>
      <w:r>
        <w:t>individualized</w:t>
      </w:r>
      <w:r>
        <w:rPr>
          <w:spacing w:val="-2"/>
        </w:rPr>
        <w:t xml:space="preserve"> </w:t>
      </w:r>
      <w:r>
        <w:t>feedback</w:t>
      </w:r>
      <w:r>
        <w:rPr>
          <w:spacing w:val="-2"/>
        </w:rPr>
        <w:t xml:space="preserve"> </w:t>
      </w:r>
      <w:r>
        <w:t>concerning</w:t>
      </w:r>
      <w:r>
        <w:rPr>
          <w:spacing w:val="-3"/>
        </w:rPr>
        <w:t xml:space="preserve"> </w:t>
      </w:r>
      <w:r>
        <w:t>their</w:t>
      </w:r>
      <w:r>
        <w:rPr>
          <w:spacing w:val="-3"/>
        </w:rPr>
        <w:t xml:space="preserve"> </w:t>
      </w:r>
      <w:r>
        <w:t>drinking,</w:t>
      </w:r>
      <w:r>
        <w:rPr>
          <w:spacing w:val="-2"/>
        </w:rPr>
        <w:t xml:space="preserve"> </w:t>
      </w:r>
      <w:r>
        <w:t>its</w:t>
      </w:r>
      <w:r>
        <w:rPr>
          <w:spacing w:val="-2"/>
        </w:rPr>
        <w:t xml:space="preserve"> </w:t>
      </w:r>
      <w:r>
        <w:t>potential</w:t>
      </w:r>
      <w:r>
        <w:rPr>
          <w:spacing w:val="-2"/>
        </w:rPr>
        <w:t xml:space="preserve"> </w:t>
      </w:r>
      <w:r>
        <w:t>effects,</w:t>
      </w:r>
      <w:r>
        <w:rPr>
          <w:spacing w:val="-2"/>
        </w:rPr>
        <w:t xml:space="preserve"> </w:t>
      </w:r>
      <w:r>
        <w:t>and related factors (such as drinking norms for people in their age group from their country). Participants completed questionnaires before using the site and then 3 and 6 months after. For individuals included in the study</w:t>
      </w:r>
      <w:r>
        <w:t xml:space="preserve"> whose drinking was problematic (i.e., those who had AUDIT-C scores of 11 or higher at baseline), use of the Web site was associated with significant reductions in weekly</w:t>
      </w:r>
      <w:r>
        <w:rPr>
          <w:spacing w:val="-1"/>
        </w:rPr>
        <w:t xml:space="preserve"> </w:t>
      </w:r>
      <w:r>
        <w:t>alcohol consumption and in AUDIT-C scores at the 3- and 6-month assessments, with a t</w:t>
      </w:r>
      <w:r>
        <w:t>ypical reduction of between six and seven drinks per week.</w:t>
      </w:r>
    </w:p>
    <w:p w14:paraId="1556AF9C" w14:textId="77777777" w:rsidR="005B323A" w:rsidRDefault="005B323A">
      <w:pPr>
        <w:pStyle w:val="BodyText"/>
        <w:spacing w:before="10"/>
        <w:ind w:left="0"/>
        <w:rPr>
          <w:sz w:val="20"/>
        </w:rPr>
      </w:pPr>
    </w:p>
    <w:p w14:paraId="399BBD8D" w14:textId="77777777" w:rsidR="005B323A" w:rsidRDefault="0026499D">
      <w:pPr>
        <w:pStyle w:val="BodyText"/>
        <w:spacing w:before="1"/>
        <w:ind w:left="220" w:right="265"/>
      </w:pPr>
      <w:r>
        <w:t>A similar self-assessment Web site available in Finland was evaluated by Koski-Jännes, Cunningham, Tolonen, &amp; Bothas (2007), using a sample of 343 self-selected users of the Web site.</w:t>
      </w:r>
      <w:r>
        <w:rPr>
          <w:spacing w:val="-3"/>
        </w:rPr>
        <w:t xml:space="preserve"> </w:t>
      </w:r>
      <w:r>
        <w:t>Participants</w:t>
      </w:r>
      <w:r>
        <w:rPr>
          <w:spacing w:val="-3"/>
        </w:rPr>
        <w:t xml:space="preserve"> </w:t>
      </w:r>
      <w:r>
        <w:t>completed</w:t>
      </w:r>
      <w:r>
        <w:rPr>
          <w:spacing w:val="-3"/>
        </w:rPr>
        <w:t xml:space="preserve"> </w:t>
      </w:r>
      <w:r>
        <w:t>a</w:t>
      </w:r>
      <w:r>
        <w:rPr>
          <w:spacing w:val="-5"/>
        </w:rPr>
        <w:t xml:space="preserve"> </w:t>
      </w:r>
      <w:r>
        <w:t>short</w:t>
      </w:r>
      <w:r>
        <w:rPr>
          <w:spacing w:val="-3"/>
        </w:rPr>
        <w:t xml:space="preserve"> </w:t>
      </w:r>
      <w:r>
        <w:t>set</w:t>
      </w:r>
      <w:r>
        <w:rPr>
          <w:spacing w:val="-3"/>
        </w:rPr>
        <w:t xml:space="preserve"> </w:t>
      </w:r>
      <w:r>
        <w:t>of</w:t>
      </w:r>
      <w:r>
        <w:rPr>
          <w:spacing w:val="-3"/>
        </w:rPr>
        <w:t xml:space="preserve"> </w:t>
      </w:r>
      <w:r>
        <w:t>questions</w:t>
      </w:r>
      <w:r>
        <w:rPr>
          <w:spacing w:val="-3"/>
        </w:rPr>
        <w:t xml:space="preserve"> </w:t>
      </w:r>
      <w:r>
        <w:t>that</w:t>
      </w:r>
      <w:r>
        <w:rPr>
          <w:spacing w:val="-3"/>
        </w:rPr>
        <w:t xml:space="preserve"> </w:t>
      </w:r>
      <w:r>
        <w:t>incorporated</w:t>
      </w:r>
      <w:r>
        <w:rPr>
          <w:spacing w:val="-3"/>
        </w:rPr>
        <w:t xml:space="preserve"> </w:t>
      </w:r>
      <w:r>
        <w:t>the</w:t>
      </w:r>
      <w:r>
        <w:rPr>
          <w:spacing w:val="-2"/>
        </w:rPr>
        <w:t xml:space="preserve"> </w:t>
      </w:r>
      <w:r>
        <w:t>AUDIT</w:t>
      </w:r>
      <w:r>
        <w:rPr>
          <w:spacing w:val="-4"/>
        </w:rPr>
        <w:t xml:space="preserve"> </w:t>
      </w:r>
      <w:r>
        <w:t>as</w:t>
      </w:r>
      <w:r>
        <w:rPr>
          <w:spacing w:val="-3"/>
        </w:rPr>
        <w:t xml:space="preserve"> </w:t>
      </w:r>
      <w:r>
        <w:t>well</w:t>
      </w:r>
      <w:r>
        <w:rPr>
          <w:spacing w:val="-3"/>
        </w:rPr>
        <w:t xml:space="preserve"> </w:t>
      </w:r>
      <w:r>
        <w:t>as</w:t>
      </w:r>
      <w:r>
        <w:rPr>
          <w:spacing w:val="-3"/>
        </w:rPr>
        <w:t xml:space="preserve"> </w:t>
      </w:r>
      <w:r>
        <w:t xml:space="preserve">other questions about the psychosocial consequences of their drinking. They were then provided with personalized feedback about their drinking and information about normal drinking </w:t>
      </w:r>
      <w:r>
        <w:t>in Finland.</w:t>
      </w:r>
    </w:p>
    <w:p w14:paraId="26C3A7CF" w14:textId="77777777" w:rsidR="005B323A" w:rsidRDefault="0026499D">
      <w:pPr>
        <w:pStyle w:val="BodyText"/>
        <w:spacing w:before="0"/>
        <w:ind w:left="220" w:right="249" w:hanging="1"/>
      </w:pPr>
      <w:r>
        <w:t>Participants were self-selected, so the authors compared their drinking patterns and AUDIT scores</w:t>
      </w:r>
      <w:r>
        <w:rPr>
          <w:spacing w:val="-2"/>
        </w:rPr>
        <w:t xml:space="preserve"> </w:t>
      </w:r>
      <w:r>
        <w:t>to</w:t>
      </w:r>
      <w:r>
        <w:rPr>
          <w:spacing w:val="-2"/>
        </w:rPr>
        <w:t xml:space="preserve"> </w:t>
      </w:r>
      <w:r>
        <w:t>those</w:t>
      </w:r>
      <w:r>
        <w:rPr>
          <w:spacing w:val="-3"/>
        </w:rPr>
        <w:t xml:space="preserve"> </w:t>
      </w:r>
      <w:r>
        <w:t>of</w:t>
      </w:r>
      <w:r>
        <w:rPr>
          <w:spacing w:val="-1"/>
        </w:rPr>
        <w:t xml:space="preserve"> </w:t>
      </w:r>
      <w:r>
        <w:t>a</w:t>
      </w:r>
      <w:r>
        <w:rPr>
          <w:spacing w:val="-3"/>
        </w:rPr>
        <w:t xml:space="preserve"> </w:t>
      </w:r>
      <w:r>
        <w:t>random</w:t>
      </w:r>
      <w:r>
        <w:rPr>
          <w:spacing w:val="-2"/>
        </w:rPr>
        <w:t xml:space="preserve"> </w:t>
      </w:r>
      <w:r>
        <w:t>sampling</w:t>
      </w:r>
      <w:r>
        <w:rPr>
          <w:spacing w:val="-4"/>
        </w:rPr>
        <w:t xml:space="preserve"> </w:t>
      </w:r>
      <w:r>
        <w:t>of</w:t>
      </w:r>
      <w:r>
        <w:rPr>
          <w:spacing w:val="-2"/>
        </w:rPr>
        <w:t xml:space="preserve"> </w:t>
      </w:r>
      <w:r>
        <w:t>other</w:t>
      </w:r>
      <w:r>
        <w:rPr>
          <w:spacing w:val="-4"/>
        </w:rPr>
        <w:t xml:space="preserve"> </w:t>
      </w:r>
      <w:r>
        <w:t>users</w:t>
      </w:r>
      <w:r>
        <w:rPr>
          <w:spacing w:val="-2"/>
        </w:rPr>
        <w:t xml:space="preserve"> </w:t>
      </w:r>
      <w:r>
        <w:t>of</w:t>
      </w:r>
      <w:r>
        <w:rPr>
          <w:spacing w:val="-2"/>
        </w:rPr>
        <w:t xml:space="preserve"> </w:t>
      </w:r>
      <w:r>
        <w:t>the</w:t>
      </w:r>
      <w:r>
        <w:rPr>
          <w:spacing w:val="-2"/>
        </w:rPr>
        <w:t xml:space="preserve"> </w:t>
      </w:r>
      <w:r>
        <w:t>Web.</w:t>
      </w:r>
      <w:r>
        <w:rPr>
          <w:spacing w:val="-2"/>
        </w:rPr>
        <w:t xml:space="preserve"> </w:t>
      </w:r>
      <w:r>
        <w:t>Those</w:t>
      </w:r>
      <w:r>
        <w:rPr>
          <w:spacing w:val="-3"/>
        </w:rPr>
        <w:t xml:space="preserve"> </w:t>
      </w:r>
      <w:r>
        <w:t>who</w:t>
      </w:r>
      <w:r>
        <w:rPr>
          <w:spacing w:val="-1"/>
        </w:rPr>
        <w:t xml:space="preserve"> </w:t>
      </w:r>
      <w:r>
        <w:t>agreed</w:t>
      </w:r>
      <w:r>
        <w:rPr>
          <w:spacing w:val="-2"/>
        </w:rPr>
        <w:t xml:space="preserve"> </w:t>
      </w:r>
      <w:r>
        <w:t>to</w:t>
      </w:r>
      <w:r>
        <w:rPr>
          <w:spacing w:val="-2"/>
        </w:rPr>
        <w:t xml:space="preserve"> </w:t>
      </w:r>
      <w:r>
        <w:t>participate in the study had significantly higher AUDIT scores as wel</w:t>
      </w:r>
      <w:r>
        <w:t>l as greater levels of consumption.</w:t>
      </w:r>
    </w:p>
    <w:p w14:paraId="3B098505" w14:textId="77777777" w:rsidR="005B323A" w:rsidRDefault="005B323A">
      <w:pPr>
        <w:sectPr w:rsidR="005B323A">
          <w:pgSz w:w="12240" w:h="15840"/>
          <w:pgMar w:top="1300" w:right="1220" w:bottom="1080" w:left="1220" w:header="722" w:footer="887" w:gutter="0"/>
          <w:cols w:space="720"/>
        </w:sectPr>
      </w:pPr>
    </w:p>
    <w:p w14:paraId="7740DBF7" w14:textId="77777777" w:rsidR="005B323A" w:rsidRDefault="0026499D">
      <w:pPr>
        <w:pStyle w:val="BodyText"/>
        <w:spacing w:before="124"/>
        <w:ind w:left="220" w:right="220"/>
      </w:pPr>
      <w:r>
        <w:lastRenderedPageBreak/>
        <w:t>Participants were assessed at baseline and again 3 months later. At the follow-up assessment, AUDIT scores dropped significantly</w:t>
      </w:r>
      <w:r>
        <w:rPr>
          <w:spacing w:val="-4"/>
        </w:rPr>
        <w:t xml:space="preserve"> </w:t>
      </w:r>
      <w:r>
        <w:t>from a</w:t>
      </w:r>
      <w:r>
        <w:rPr>
          <w:spacing w:val="-1"/>
        </w:rPr>
        <w:t xml:space="preserve"> </w:t>
      </w:r>
      <w:r>
        <w:t>mean of 16.6 to 13.8; additionally, drinks consumed per</w:t>
      </w:r>
      <w:r>
        <w:rPr>
          <w:spacing w:val="-3"/>
        </w:rPr>
        <w:t xml:space="preserve"> </w:t>
      </w:r>
      <w:r>
        <w:t>week,</w:t>
      </w:r>
      <w:r>
        <w:rPr>
          <w:spacing w:val="-3"/>
        </w:rPr>
        <w:t xml:space="preserve"> </w:t>
      </w:r>
      <w:r>
        <w:t>drinks</w:t>
      </w:r>
      <w:r>
        <w:rPr>
          <w:spacing w:val="-3"/>
        </w:rPr>
        <w:t xml:space="preserve"> </w:t>
      </w:r>
      <w:r>
        <w:t>consumed</w:t>
      </w:r>
      <w:r>
        <w:rPr>
          <w:spacing w:val="-3"/>
        </w:rPr>
        <w:t xml:space="preserve"> </w:t>
      </w:r>
      <w:r>
        <w:t>on</w:t>
      </w:r>
      <w:r>
        <w:rPr>
          <w:spacing w:val="-3"/>
        </w:rPr>
        <w:t xml:space="preserve"> </w:t>
      </w:r>
      <w:r>
        <w:t>the</w:t>
      </w:r>
      <w:r>
        <w:rPr>
          <w:spacing w:val="-3"/>
        </w:rPr>
        <w:t xml:space="preserve"> </w:t>
      </w:r>
      <w:r>
        <w:t>last</w:t>
      </w:r>
      <w:r>
        <w:rPr>
          <w:spacing w:val="-3"/>
        </w:rPr>
        <w:t xml:space="preserve"> </w:t>
      </w:r>
      <w:r>
        <w:t>drinking</w:t>
      </w:r>
      <w:r>
        <w:rPr>
          <w:spacing w:val="-6"/>
        </w:rPr>
        <w:t xml:space="preserve"> </w:t>
      </w:r>
      <w:r>
        <w:t>occasion,</w:t>
      </w:r>
      <w:r>
        <w:rPr>
          <w:spacing w:val="-3"/>
        </w:rPr>
        <w:t xml:space="preserve"> </w:t>
      </w:r>
      <w:r>
        <w:t>and</w:t>
      </w:r>
      <w:r>
        <w:rPr>
          <w:spacing w:val="-3"/>
        </w:rPr>
        <w:t xml:space="preserve"> </w:t>
      </w:r>
      <w:r>
        <w:t>drinking</w:t>
      </w:r>
      <w:r>
        <w:rPr>
          <w:spacing w:val="-3"/>
        </w:rPr>
        <w:t xml:space="preserve"> </w:t>
      </w:r>
      <w:r>
        <w:t>consequences</w:t>
      </w:r>
      <w:r>
        <w:rPr>
          <w:spacing w:val="-3"/>
        </w:rPr>
        <w:t xml:space="preserve"> </w:t>
      </w:r>
      <w:r>
        <w:t>all</w:t>
      </w:r>
      <w:r>
        <w:rPr>
          <w:spacing w:val="-3"/>
        </w:rPr>
        <w:t xml:space="preserve"> </w:t>
      </w:r>
      <w:r>
        <w:t xml:space="preserve">declined </w:t>
      </w:r>
      <w:r>
        <w:rPr>
          <w:spacing w:val="-2"/>
        </w:rPr>
        <w:t>significantly.</w:t>
      </w:r>
    </w:p>
    <w:p w14:paraId="0E439A0E" w14:textId="77777777" w:rsidR="005B323A" w:rsidRDefault="005B323A">
      <w:pPr>
        <w:pStyle w:val="BodyText"/>
        <w:spacing w:before="10"/>
        <w:ind w:left="0"/>
        <w:rPr>
          <w:sz w:val="20"/>
        </w:rPr>
      </w:pPr>
    </w:p>
    <w:p w14:paraId="5279C05C" w14:textId="77777777" w:rsidR="005B323A" w:rsidRDefault="0026499D">
      <w:pPr>
        <w:pStyle w:val="BodyText"/>
        <w:spacing w:before="0"/>
        <w:ind w:left="220" w:right="265"/>
      </w:pPr>
      <w:r>
        <w:t>Another study of computerized screening and brief intervention for problem drinking was cond</w:t>
      </w:r>
      <w:r>
        <w:t>ucted at Boston University</w:t>
      </w:r>
      <w:r>
        <w:rPr>
          <w:spacing w:val="-3"/>
        </w:rPr>
        <w:t xml:space="preserve"> </w:t>
      </w:r>
      <w:r>
        <w:t>with 235 first-year students who had been screened as engaging in</w:t>
      </w:r>
      <w:r>
        <w:rPr>
          <w:spacing w:val="-1"/>
        </w:rPr>
        <w:t xml:space="preserve"> </w:t>
      </w:r>
      <w:r>
        <w:t>unhealthy</w:t>
      </w:r>
      <w:r>
        <w:rPr>
          <w:spacing w:val="-6"/>
        </w:rPr>
        <w:t xml:space="preserve"> </w:t>
      </w:r>
      <w:r>
        <w:t>drinking</w:t>
      </w:r>
      <w:r>
        <w:rPr>
          <w:spacing w:val="-4"/>
        </w:rPr>
        <w:t xml:space="preserve"> </w:t>
      </w:r>
      <w:r>
        <w:t>(i.e., had</w:t>
      </w:r>
      <w:r>
        <w:rPr>
          <w:spacing w:val="-1"/>
        </w:rPr>
        <w:t xml:space="preserve"> </w:t>
      </w:r>
      <w:r>
        <w:t>AUDIT</w:t>
      </w:r>
      <w:r>
        <w:rPr>
          <w:spacing w:val="-2"/>
        </w:rPr>
        <w:t xml:space="preserve"> </w:t>
      </w:r>
      <w:r>
        <w:t>scores</w:t>
      </w:r>
      <w:r>
        <w:rPr>
          <w:spacing w:val="-1"/>
        </w:rPr>
        <w:t xml:space="preserve"> </w:t>
      </w:r>
      <w:r>
        <w:t>of</w:t>
      </w:r>
      <w:r>
        <w:rPr>
          <w:spacing w:val="-1"/>
        </w:rPr>
        <w:t xml:space="preserve"> </w:t>
      </w:r>
      <w:r>
        <w:t>8 or</w:t>
      </w:r>
      <w:r>
        <w:rPr>
          <w:spacing w:val="-1"/>
        </w:rPr>
        <w:t xml:space="preserve"> </w:t>
      </w:r>
      <w:r>
        <w:t>greater)</w:t>
      </w:r>
      <w:r>
        <w:rPr>
          <w:spacing w:val="-1"/>
        </w:rPr>
        <w:t xml:space="preserve"> </w:t>
      </w:r>
      <w:r>
        <w:t>and</w:t>
      </w:r>
      <w:r>
        <w:rPr>
          <w:spacing w:val="-1"/>
        </w:rPr>
        <w:t xml:space="preserve"> </w:t>
      </w:r>
      <w:r>
        <w:t>who</w:t>
      </w:r>
      <w:r>
        <w:rPr>
          <w:spacing w:val="-1"/>
        </w:rPr>
        <w:t xml:space="preserve"> </w:t>
      </w:r>
      <w:r>
        <w:t>completed</w:t>
      </w:r>
      <w:r>
        <w:rPr>
          <w:spacing w:val="-1"/>
        </w:rPr>
        <w:t xml:space="preserve"> </w:t>
      </w:r>
      <w:r>
        <w:t>both</w:t>
      </w:r>
      <w:r>
        <w:rPr>
          <w:spacing w:val="-1"/>
        </w:rPr>
        <w:t xml:space="preserve"> </w:t>
      </w:r>
      <w:r>
        <w:t>an</w:t>
      </w:r>
      <w:r>
        <w:rPr>
          <w:spacing w:val="-1"/>
        </w:rPr>
        <w:t xml:space="preserve"> </w:t>
      </w:r>
      <w:r>
        <w:t>initial and a 1-month postintervention assessment (Saitz et al., 2007). Parti</w:t>
      </w:r>
      <w:r>
        <w:t>cipants were assigned to receive either a minimal or a more extensive (but still brief) intervention (the latter including three additional Web-based screenings) delivered over the Web. There were no significant differences between the two brief interventi</w:t>
      </w:r>
      <w:r>
        <w:t>ons; participants in both groups decreased their alcohol use, with 15 percent of the men and 33 percent of the women no longer meeting criteria for unhealthy alcohol use at the follow-up assessment. The interventions had a greater effect on women</w:t>
      </w:r>
      <w:r>
        <w:rPr>
          <w:spacing w:val="-3"/>
        </w:rPr>
        <w:t xml:space="preserve"> </w:t>
      </w:r>
      <w:r>
        <w:t>than</w:t>
      </w:r>
      <w:r>
        <w:rPr>
          <w:spacing w:val="-3"/>
        </w:rPr>
        <w:t xml:space="preserve"> </w:t>
      </w:r>
      <w:r>
        <w:t>men,</w:t>
      </w:r>
      <w:r>
        <w:rPr>
          <w:spacing w:val="-3"/>
        </w:rPr>
        <w:t xml:space="preserve"> </w:t>
      </w:r>
      <w:r>
        <w:t>and</w:t>
      </w:r>
      <w:r>
        <w:rPr>
          <w:spacing w:val="-3"/>
        </w:rPr>
        <w:t xml:space="preserve"> </w:t>
      </w:r>
      <w:r>
        <w:t>female</w:t>
      </w:r>
      <w:r>
        <w:rPr>
          <w:spacing w:val="-3"/>
        </w:rPr>
        <w:t xml:space="preserve"> </w:t>
      </w:r>
      <w:r>
        <w:t>(but</w:t>
      </w:r>
      <w:r>
        <w:rPr>
          <w:spacing w:val="-3"/>
        </w:rPr>
        <w:t xml:space="preserve"> </w:t>
      </w:r>
      <w:r>
        <w:t>not</w:t>
      </w:r>
      <w:r>
        <w:rPr>
          <w:spacing w:val="-3"/>
        </w:rPr>
        <w:t xml:space="preserve"> </w:t>
      </w:r>
      <w:r>
        <w:t>male)</w:t>
      </w:r>
      <w:r>
        <w:rPr>
          <w:spacing w:val="-4"/>
        </w:rPr>
        <w:t xml:space="preserve"> </w:t>
      </w:r>
      <w:r>
        <w:t>participants</w:t>
      </w:r>
      <w:r>
        <w:rPr>
          <w:spacing w:val="-3"/>
        </w:rPr>
        <w:t xml:space="preserve"> </w:t>
      </w:r>
      <w:r>
        <w:t>had</w:t>
      </w:r>
      <w:r>
        <w:rPr>
          <w:spacing w:val="-3"/>
        </w:rPr>
        <w:t xml:space="preserve"> </w:t>
      </w:r>
      <w:r>
        <w:t>significantly</w:t>
      </w:r>
      <w:r>
        <w:rPr>
          <w:spacing w:val="-6"/>
        </w:rPr>
        <w:t xml:space="preserve"> </w:t>
      </w:r>
      <w:r>
        <w:t>fewer</w:t>
      </w:r>
      <w:r>
        <w:rPr>
          <w:spacing w:val="-4"/>
        </w:rPr>
        <w:t xml:space="preserve"> </w:t>
      </w:r>
      <w:r>
        <w:t>drinks</w:t>
      </w:r>
      <w:r>
        <w:rPr>
          <w:spacing w:val="-4"/>
        </w:rPr>
        <w:t xml:space="preserve"> </w:t>
      </w:r>
      <w:r>
        <w:t>per</w:t>
      </w:r>
      <w:r>
        <w:rPr>
          <w:spacing w:val="-3"/>
        </w:rPr>
        <w:t xml:space="preserve"> </w:t>
      </w:r>
      <w:r>
        <w:t>week and fewer heavy drinking episodes after the intervention.</w:t>
      </w:r>
    </w:p>
    <w:p w14:paraId="23D568E2" w14:textId="77777777" w:rsidR="005B323A" w:rsidRDefault="005B323A">
      <w:pPr>
        <w:pStyle w:val="BodyText"/>
        <w:spacing w:before="0"/>
        <w:ind w:left="0"/>
        <w:rPr>
          <w:sz w:val="21"/>
        </w:rPr>
      </w:pPr>
    </w:p>
    <w:p w14:paraId="4D256950" w14:textId="77777777" w:rsidR="005B323A" w:rsidRDefault="0026499D">
      <w:pPr>
        <w:pStyle w:val="BodyText"/>
        <w:spacing w:before="0"/>
        <w:ind w:left="220" w:right="243"/>
      </w:pPr>
      <w:r>
        <w:t>In an Australian study, 2,435 college students who had previously been screened as potentially having</w:t>
      </w:r>
      <w:r>
        <w:rPr>
          <w:spacing w:val="-5"/>
        </w:rPr>
        <w:t xml:space="preserve"> </w:t>
      </w:r>
      <w:r>
        <w:t>problems</w:t>
      </w:r>
      <w:r>
        <w:rPr>
          <w:spacing w:val="-3"/>
        </w:rPr>
        <w:t xml:space="preserve"> </w:t>
      </w:r>
      <w:r>
        <w:t>with</w:t>
      </w:r>
      <w:r>
        <w:rPr>
          <w:spacing w:val="-3"/>
        </w:rPr>
        <w:t xml:space="preserve"> </w:t>
      </w:r>
      <w:r>
        <w:t>drinking</w:t>
      </w:r>
      <w:r>
        <w:rPr>
          <w:spacing w:val="-6"/>
        </w:rPr>
        <w:t xml:space="preserve"> </w:t>
      </w:r>
      <w:r>
        <w:t>(i.e.,</w:t>
      </w:r>
      <w:r>
        <w:rPr>
          <w:spacing w:val="-3"/>
        </w:rPr>
        <w:t xml:space="preserve"> </w:t>
      </w:r>
      <w:r>
        <w:t>had</w:t>
      </w:r>
      <w:r>
        <w:rPr>
          <w:spacing w:val="-3"/>
        </w:rPr>
        <w:t xml:space="preserve"> </w:t>
      </w:r>
      <w:r>
        <w:t>AUDIT</w:t>
      </w:r>
      <w:r>
        <w:rPr>
          <w:spacing w:val="-3"/>
        </w:rPr>
        <w:t xml:space="preserve"> </w:t>
      </w:r>
      <w:r>
        <w:t>scores</w:t>
      </w:r>
      <w:r>
        <w:rPr>
          <w:spacing w:val="-3"/>
        </w:rPr>
        <w:t xml:space="preserve"> </w:t>
      </w:r>
      <w:r>
        <w:t>of</w:t>
      </w:r>
      <w:r>
        <w:rPr>
          <w:spacing w:val="-3"/>
        </w:rPr>
        <w:t xml:space="preserve"> </w:t>
      </w:r>
      <w:r>
        <w:t>8</w:t>
      </w:r>
      <w:r>
        <w:rPr>
          <w:spacing w:val="-3"/>
        </w:rPr>
        <w:t xml:space="preserve"> </w:t>
      </w:r>
      <w:r>
        <w:t>or</w:t>
      </w:r>
      <w:r>
        <w:rPr>
          <w:spacing w:val="-3"/>
        </w:rPr>
        <w:t xml:space="preserve"> </w:t>
      </w:r>
      <w:r>
        <w:t>more</w:t>
      </w:r>
      <w:r>
        <w:rPr>
          <w:spacing w:val="-2"/>
        </w:rPr>
        <w:t xml:space="preserve"> </w:t>
      </w:r>
      <w:r>
        <w:t>and</w:t>
      </w:r>
      <w:r>
        <w:rPr>
          <w:spacing w:val="-2"/>
        </w:rPr>
        <w:t xml:space="preserve"> </w:t>
      </w:r>
      <w:r>
        <w:t>exceeded</w:t>
      </w:r>
      <w:r>
        <w:rPr>
          <w:spacing w:val="-2"/>
        </w:rPr>
        <w:t xml:space="preserve"> </w:t>
      </w:r>
      <w:r>
        <w:t>the</w:t>
      </w:r>
      <w:r>
        <w:rPr>
          <w:spacing w:val="-3"/>
        </w:rPr>
        <w:t xml:space="preserve"> </w:t>
      </w:r>
      <w:r>
        <w:t>Australian Government’s</w:t>
      </w:r>
      <w:r>
        <w:rPr>
          <w:spacing w:val="-2"/>
        </w:rPr>
        <w:t xml:space="preserve"> </w:t>
      </w:r>
      <w:r>
        <w:t>drinking</w:t>
      </w:r>
      <w:r>
        <w:rPr>
          <w:spacing w:val="-3"/>
        </w:rPr>
        <w:t xml:space="preserve"> </w:t>
      </w:r>
      <w:r>
        <w:t>guidelines</w:t>
      </w:r>
      <w:r>
        <w:rPr>
          <w:spacing w:val="-2"/>
        </w:rPr>
        <w:t xml:space="preserve"> </w:t>
      </w:r>
      <w:r>
        <w:t>at</w:t>
      </w:r>
      <w:r>
        <w:rPr>
          <w:spacing w:val="-2"/>
        </w:rPr>
        <w:t xml:space="preserve"> </w:t>
      </w:r>
      <w:r>
        <w:t>least</w:t>
      </w:r>
      <w:r>
        <w:rPr>
          <w:spacing w:val="-2"/>
        </w:rPr>
        <w:t xml:space="preserve"> </w:t>
      </w:r>
      <w:r>
        <w:t>once</w:t>
      </w:r>
      <w:r>
        <w:rPr>
          <w:spacing w:val="-4"/>
        </w:rPr>
        <w:t xml:space="preserve"> </w:t>
      </w:r>
      <w:r>
        <w:t>in the</w:t>
      </w:r>
      <w:r>
        <w:rPr>
          <w:spacing w:val="-2"/>
        </w:rPr>
        <w:t xml:space="preserve"> </w:t>
      </w:r>
      <w:r>
        <w:t>prior</w:t>
      </w:r>
      <w:r>
        <w:rPr>
          <w:spacing w:val="-2"/>
        </w:rPr>
        <w:t xml:space="preserve"> </w:t>
      </w:r>
      <w:r>
        <w:t>month)</w:t>
      </w:r>
      <w:r>
        <w:rPr>
          <w:spacing w:val="-2"/>
        </w:rPr>
        <w:t xml:space="preserve"> </w:t>
      </w:r>
      <w:r>
        <w:t>were</w:t>
      </w:r>
      <w:r>
        <w:rPr>
          <w:spacing w:val="-3"/>
        </w:rPr>
        <w:t xml:space="preserve"> </w:t>
      </w:r>
      <w:r>
        <w:t>randomly</w:t>
      </w:r>
      <w:r>
        <w:rPr>
          <w:spacing w:val="-7"/>
        </w:rPr>
        <w:t xml:space="preserve"> </w:t>
      </w:r>
      <w:r>
        <w:t>assigned</w:t>
      </w:r>
      <w:r>
        <w:rPr>
          <w:spacing w:val="-2"/>
        </w:rPr>
        <w:t xml:space="preserve"> </w:t>
      </w:r>
      <w:r>
        <w:t>to</w:t>
      </w:r>
      <w:r>
        <w:rPr>
          <w:spacing w:val="-2"/>
        </w:rPr>
        <w:t xml:space="preserve"> </w:t>
      </w:r>
      <w:r>
        <w:t>an online screening and brief intervention site or to an online assessment-only control group (Kypri et al., 2009). At both 1 and 6 months after the intervention, those who used the intervention</w:t>
      </w:r>
      <w:r>
        <w:rPr>
          <w:spacing w:val="40"/>
        </w:rPr>
        <w:t xml:space="preserve"> </w:t>
      </w:r>
      <w:r>
        <w:t>drank significantly less overall a</w:t>
      </w:r>
      <w:r>
        <w:t>nd significantly less frequently than did individuals in the</w:t>
      </w:r>
      <w:r>
        <w:rPr>
          <w:spacing w:val="40"/>
        </w:rPr>
        <w:t xml:space="preserve"> </w:t>
      </w:r>
      <w:r>
        <w:t>control group. Web site users drank 17 percent less than control group members at the 1-month assessment and 11 percent less at the 6-month assessment. The follow-up rates and demographic/clinica</w:t>
      </w:r>
      <w:r>
        <w:t>l profiles were comparable for intervention and control groups, with 65 percent of both groups available for the 6-month follow-up. In another article on the</w:t>
      </w:r>
      <w:r>
        <w:rPr>
          <w:spacing w:val="40"/>
        </w:rPr>
        <w:t xml:space="preserve"> </w:t>
      </w:r>
      <w:r>
        <w:t>development of this program, Hallett, Maycock, Kypri, Howat, and McManus (2009) noted that 99 perc</w:t>
      </w:r>
      <w:r>
        <w:t>ent of users found it easy to complete, 76 percent said it gave them information that was relevant to their lives, and 55 percent stated that they would recommend it to others.</w:t>
      </w:r>
    </w:p>
    <w:p w14:paraId="2F45F948" w14:textId="77777777" w:rsidR="005B323A" w:rsidRDefault="005B323A">
      <w:pPr>
        <w:pStyle w:val="BodyText"/>
        <w:spacing w:before="11"/>
        <w:ind w:left="0"/>
        <w:rPr>
          <w:sz w:val="20"/>
        </w:rPr>
      </w:pPr>
    </w:p>
    <w:p w14:paraId="2A79031E" w14:textId="77777777" w:rsidR="005B323A" w:rsidRDefault="0026499D">
      <w:pPr>
        <w:pStyle w:val="BodyText"/>
        <w:spacing w:before="0"/>
        <w:ind w:left="220" w:right="265"/>
      </w:pPr>
      <w:r>
        <w:t>In another Australian study, Kay-Lambkin, Baker, Kelly, and Lewin (2012) rando</w:t>
      </w:r>
      <w:r>
        <w:t>mly assigned individuals who were experiencing moderate or greater levels of depressive symptoms (i.e., had BDI scores of 17 or higher) and who used more alcohol than suggested by Australian national guidelines</w:t>
      </w:r>
      <w:r>
        <w:rPr>
          <w:spacing w:val="-1"/>
        </w:rPr>
        <w:t xml:space="preserve"> </w:t>
      </w:r>
      <w:r>
        <w:t>and/or</w:t>
      </w:r>
      <w:r>
        <w:rPr>
          <w:spacing w:val="-1"/>
        </w:rPr>
        <w:t xml:space="preserve"> </w:t>
      </w:r>
      <w:r>
        <w:t>used</w:t>
      </w:r>
      <w:r>
        <w:rPr>
          <w:spacing w:val="-1"/>
        </w:rPr>
        <w:t xml:space="preserve"> </w:t>
      </w:r>
      <w:r>
        <w:t>marijuana</w:t>
      </w:r>
      <w:r>
        <w:rPr>
          <w:spacing w:val="-2"/>
        </w:rPr>
        <w:t xml:space="preserve"> </w:t>
      </w:r>
      <w:r>
        <w:t>more</w:t>
      </w:r>
      <w:r>
        <w:rPr>
          <w:spacing w:val="-2"/>
        </w:rPr>
        <w:t xml:space="preserve"> </w:t>
      </w:r>
      <w:r>
        <w:t>than</w:t>
      </w:r>
      <w:r>
        <w:rPr>
          <w:spacing w:val="-1"/>
        </w:rPr>
        <w:t xml:space="preserve"> </w:t>
      </w:r>
      <w:r>
        <w:t>once per</w:t>
      </w:r>
      <w:r>
        <w:rPr>
          <w:spacing w:val="-1"/>
        </w:rPr>
        <w:t xml:space="preserve"> </w:t>
      </w:r>
      <w:r>
        <w:t>week</w:t>
      </w:r>
      <w:r>
        <w:rPr>
          <w:spacing w:val="-1"/>
        </w:rPr>
        <w:t xml:space="preserve"> </w:t>
      </w:r>
      <w:r>
        <w:t>to</w:t>
      </w:r>
      <w:r>
        <w:rPr>
          <w:spacing w:val="-1"/>
        </w:rPr>
        <w:t xml:space="preserve"> </w:t>
      </w:r>
      <w:r>
        <w:t>receive</w:t>
      </w:r>
      <w:r>
        <w:rPr>
          <w:spacing w:val="-1"/>
        </w:rPr>
        <w:t xml:space="preserve"> </w:t>
      </w:r>
      <w:r>
        <w:t>one in-person</w:t>
      </w:r>
      <w:r>
        <w:rPr>
          <w:spacing w:val="-1"/>
        </w:rPr>
        <w:t xml:space="preserve"> </w:t>
      </w:r>
      <w:r>
        <w:t>introductory treatment session followed by nine sessions of motivational interviewing/CBT delivered in person, supportive counseling delivered in person, or motivational interviewing/CBT delivered mostly by computer. Although 274 participants were assigned</w:t>
      </w:r>
      <w:r>
        <w:t xml:space="preserve"> to treatment arms, only 163 completed an assessment 3 months after the start of the study, and outcome data were only reported for those 163. At the 3-month assessment, participants who received the computerized treatment had significantly greater reducti</w:t>
      </w:r>
      <w:r>
        <w:t>ons in alcohol use and reported significantly less alcohol</w:t>
      </w:r>
      <w:r>
        <w:rPr>
          <w:spacing w:val="-1"/>
        </w:rPr>
        <w:t xml:space="preserve"> </w:t>
      </w:r>
      <w:r>
        <w:t>use</w:t>
      </w:r>
      <w:r>
        <w:rPr>
          <w:spacing w:val="-2"/>
        </w:rPr>
        <w:t xml:space="preserve"> </w:t>
      </w:r>
      <w:r>
        <w:t>than</w:t>
      </w:r>
      <w:r>
        <w:rPr>
          <w:spacing w:val="-1"/>
        </w:rPr>
        <w:t xml:space="preserve"> </w:t>
      </w:r>
      <w:r>
        <w:t>did</w:t>
      </w:r>
      <w:r>
        <w:rPr>
          <w:spacing w:val="-1"/>
        </w:rPr>
        <w:t xml:space="preserve"> </w:t>
      </w:r>
      <w:r>
        <w:t>participants</w:t>
      </w:r>
      <w:r>
        <w:rPr>
          <w:spacing w:val="-1"/>
        </w:rPr>
        <w:t xml:space="preserve"> </w:t>
      </w:r>
      <w:r>
        <w:t>in</w:t>
      </w:r>
      <w:r>
        <w:rPr>
          <w:spacing w:val="-1"/>
        </w:rPr>
        <w:t xml:space="preserve"> </w:t>
      </w:r>
      <w:r>
        <w:t>either</w:t>
      </w:r>
      <w:r>
        <w:rPr>
          <w:spacing w:val="-1"/>
        </w:rPr>
        <w:t xml:space="preserve"> </w:t>
      </w:r>
      <w:r>
        <w:t>of</w:t>
      </w:r>
      <w:r>
        <w:rPr>
          <w:spacing w:val="-3"/>
        </w:rPr>
        <w:t xml:space="preserve"> </w:t>
      </w:r>
      <w:r>
        <w:t>the</w:t>
      </w:r>
      <w:r>
        <w:rPr>
          <w:spacing w:val="-1"/>
        </w:rPr>
        <w:t xml:space="preserve"> </w:t>
      </w:r>
      <w:r>
        <w:t>other</w:t>
      </w:r>
      <w:r>
        <w:rPr>
          <w:spacing w:val="-1"/>
        </w:rPr>
        <w:t xml:space="preserve"> </w:t>
      </w:r>
      <w:r>
        <w:t>treatment groups.</w:t>
      </w:r>
      <w:r>
        <w:rPr>
          <w:spacing w:val="-1"/>
        </w:rPr>
        <w:t xml:space="preserve"> </w:t>
      </w:r>
      <w:r>
        <w:t>However, a</w:t>
      </w:r>
      <w:r>
        <w:rPr>
          <w:spacing w:val="-1"/>
        </w:rPr>
        <w:t xml:space="preserve"> </w:t>
      </w:r>
      <w:r>
        <w:t>comparative trial</w:t>
      </w:r>
      <w:r>
        <w:rPr>
          <w:spacing w:val="-3"/>
        </w:rPr>
        <w:t xml:space="preserve"> </w:t>
      </w:r>
      <w:r>
        <w:t>of</w:t>
      </w:r>
      <w:r>
        <w:rPr>
          <w:spacing w:val="-3"/>
        </w:rPr>
        <w:t xml:space="preserve"> </w:t>
      </w:r>
      <w:r>
        <w:t>an</w:t>
      </w:r>
      <w:r>
        <w:rPr>
          <w:spacing w:val="-3"/>
        </w:rPr>
        <w:t xml:space="preserve"> </w:t>
      </w:r>
      <w:r>
        <w:t>identical</w:t>
      </w:r>
      <w:r>
        <w:rPr>
          <w:spacing w:val="-3"/>
        </w:rPr>
        <w:t xml:space="preserve"> </w:t>
      </w:r>
      <w:r>
        <w:t>brief</w:t>
      </w:r>
      <w:r>
        <w:rPr>
          <w:spacing w:val="-2"/>
        </w:rPr>
        <w:t xml:space="preserve"> </w:t>
      </w:r>
      <w:r>
        <w:t>intervention</w:t>
      </w:r>
      <w:r>
        <w:rPr>
          <w:spacing w:val="-3"/>
        </w:rPr>
        <w:t xml:space="preserve"> </w:t>
      </w:r>
      <w:r>
        <w:t>with</w:t>
      </w:r>
      <w:r>
        <w:rPr>
          <w:spacing w:val="-3"/>
        </w:rPr>
        <w:t xml:space="preserve"> </w:t>
      </w:r>
      <w:r>
        <w:t>personalized</w:t>
      </w:r>
      <w:r>
        <w:rPr>
          <w:spacing w:val="-3"/>
        </w:rPr>
        <w:t xml:space="preserve"> </w:t>
      </w:r>
      <w:r>
        <w:t>feedback</w:t>
      </w:r>
      <w:r>
        <w:rPr>
          <w:spacing w:val="-3"/>
        </w:rPr>
        <w:t xml:space="preserve"> </w:t>
      </w:r>
      <w:r>
        <w:t>delivered</w:t>
      </w:r>
      <w:r>
        <w:rPr>
          <w:spacing w:val="-1"/>
        </w:rPr>
        <w:t xml:space="preserve"> </w:t>
      </w:r>
      <w:r>
        <w:t>either</w:t>
      </w:r>
      <w:r>
        <w:rPr>
          <w:spacing w:val="-3"/>
        </w:rPr>
        <w:t xml:space="preserve"> </w:t>
      </w:r>
      <w:r>
        <w:t>in person</w:t>
      </w:r>
      <w:r>
        <w:rPr>
          <w:spacing w:val="-3"/>
        </w:rPr>
        <w:t xml:space="preserve"> </w:t>
      </w:r>
      <w:r>
        <w:t>or</w:t>
      </w:r>
      <w:r>
        <w:rPr>
          <w:spacing w:val="-5"/>
        </w:rPr>
        <w:t xml:space="preserve"> </w:t>
      </w:r>
      <w:r>
        <w:t>by comput</w:t>
      </w:r>
      <w:r>
        <w:t>er with 84 college students who had previously screened as being at risk for alcohol use disorder found no significant differences in outcomes between the two methods of delivery (Butler &amp; Correia, 2009). Participants receiving either version of the interv</w:t>
      </w:r>
      <w:r>
        <w:t>ention did have</w:t>
      </w:r>
    </w:p>
    <w:p w14:paraId="7F796611" w14:textId="77777777" w:rsidR="005B323A" w:rsidRDefault="005B323A">
      <w:pPr>
        <w:sectPr w:rsidR="005B323A">
          <w:pgSz w:w="12240" w:h="15840"/>
          <w:pgMar w:top="1300" w:right="1220" w:bottom="1080" w:left="1220" w:header="722" w:footer="887" w:gutter="0"/>
          <w:cols w:space="720"/>
        </w:sectPr>
      </w:pPr>
    </w:p>
    <w:p w14:paraId="6F4DA803" w14:textId="77777777" w:rsidR="005B323A" w:rsidRDefault="0026499D">
      <w:pPr>
        <w:pStyle w:val="BodyText"/>
        <w:spacing w:before="124"/>
        <w:ind w:left="220" w:right="265"/>
      </w:pPr>
      <w:r>
        <w:lastRenderedPageBreak/>
        <w:t>significantly</w:t>
      </w:r>
      <w:r>
        <w:rPr>
          <w:spacing w:val="-8"/>
        </w:rPr>
        <w:t xml:space="preserve"> </w:t>
      </w:r>
      <w:r>
        <w:t>better</w:t>
      </w:r>
      <w:r>
        <w:rPr>
          <w:spacing w:val="-3"/>
        </w:rPr>
        <w:t xml:space="preserve"> </w:t>
      </w:r>
      <w:r>
        <w:t>outcomes</w:t>
      </w:r>
      <w:r>
        <w:rPr>
          <w:spacing w:val="-3"/>
        </w:rPr>
        <w:t xml:space="preserve"> </w:t>
      </w:r>
      <w:r>
        <w:t>(in</w:t>
      </w:r>
      <w:r>
        <w:rPr>
          <w:spacing w:val="-3"/>
        </w:rPr>
        <w:t xml:space="preserve"> </w:t>
      </w:r>
      <w:r>
        <w:t>terms</w:t>
      </w:r>
      <w:r>
        <w:rPr>
          <w:spacing w:val="-3"/>
        </w:rPr>
        <w:t xml:space="preserve"> </w:t>
      </w:r>
      <w:r>
        <w:t>of</w:t>
      </w:r>
      <w:r>
        <w:rPr>
          <w:spacing w:val="-3"/>
        </w:rPr>
        <w:t xml:space="preserve"> </w:t>
      </w:r>
      <w:r>
        <w:t>quantity</w:t>
      </w:r>
      <w:r>
        <w:rPr>
          <w:spacing w:val="-6"/>
        </w:rPr>
        <w:t xml:space="preserve"> </w:t>
      </w:r>
      <w:r>
        <w:t>and</w:t>
      </w:r>
      <w:r>
        <w:rPr>
          <w:spacing w:val="-3"/>
        </w:rPr>
        <w:t xml:space="preserve"> </w:t>
      </w:r>
      <w:r>
        <w:t>frequency</w:t>
      </w:r>
      <w:r>
        <w:rPr>
          <w:spacing w:val="-8"/>
        </w:rPr>
        <w:t xml:space="preserve"> </w:t>
      </w:r>
      <w:r>
        <w:t>of</w:t>
      </w:r>
      <w:r>
        <w:rPr>
          <w:spacing w:val="-2"/>
        </w:rPr>
        <w:t xml:space="preserve"> </w:t>
      </w:r>
      <w:r>
        <w:t>alcohol</w:t>
      </w:r>
      <w:r>
        <w:rPr>
          <w:spacing w:val="-1"/>
        </w:rPr>
        <w:t xml:space="preserve"> </w:t>
      </w:r>
      <w:r>
        <w:t>consumption)</w:t>
      </w:r>
      <w:r>
        <w:rPr>
          <w:spacing w:val="-1"/>
        </w:rPr>
        <w:t xml:space="preserve"> </w:t>
      </w:r>
      <w:r>
        <w:t>than did members of a no-treatment control group.</w:t>
      </w:r>
    </w:p>
    <w:p w14:paraId="11337573" w14:textId="77777777" w:rsidR="005B323A" w:rsidRDefault="005B323A">
      <w:pPr>
        <w:pStyle w:val="BodyText"/>
        <w:spacing w:before="10"/>
        <w:ind w:left="0"/>
        <w:rPr>
          <w:sz w:val="20"/>
        </w:rPr>
      </w:pPr>
    </w:p>
    <w:p w14:paraId="7E2D8814" w14:textId="77777777" w:rsidR="005B323A" w:rsidRDefault="0026499D">
      <w:pPr>
        <w:pStyle w:val="BodyText"/>
        <w:spacing w:before="0"/>
        <w:ind w:left="220" w:right="237"/>
      </w:pPr>
      <w:r>
        <w:t>DoD has conducted research evaluating factors associated with better outcomes for mil</w:t>
      </w:r>
      <w:r>
        <w:t>itary personnel who used either a Web-based early intervention for drinking or a Web-based alcohol prevention intervention (Williams et al., 2009). In this study, personnel selected from all service branches were randomly assigned to the Drinker’s Check-Up</w:t>
      </w:r>
      <w:r>
        <w:t xml:space="preserve"> program (a brief motivational interview that included personalized feedback about drinking; </w:t>
      </w:r>
      <w:r>
        <w:rPr>
          <w:i/>
        </w:rPr>
        <w:t>n=</w:t>
      </w:r>
      <w:r>
        <w:t>1,483), the Alcohol Savvy program</w:t>
      </w:r>
      <w:r>
        <w:rPr>
          <w:spacing w:val="-4"/>
        </w:rPr>
        <w:t xml:space="preserve"> </w:t>
      </w:r>
      <w:r>
        <w:t>(an</w:t>
      </w:r>
      <w:r>
        <w:rPr>
          <w:spacing w:val="-2"/>
        </w:rPr>
        <w:t xml:space="preserve"> </w:t>
      </w:r>
      <w:r>
        <w:t>alcohol</w:t>
      </w:r>
      <w:r>
        <w:rPr>
          <w:spacing w:val="-4"/>
        </w:rPr>
        <w:t xml:space="preserve"> </w:t>
      </w:r>
      <w:r>
        <w:t>use</w:t>
      </w:r>
      <w:r>
        <w:rPr>
          <w:spacing w:val="-3"/>
        </w:rPr>
        <w:t xml:space="preserve"> </w:t>
      </w:r>
      <w:r>
        <w:t>disorder</w:t>
      </w:r>
      <w:r>
        <w:rPr>
          <w:spacing w:val="-4"/>
        </w:rPr>
        <w:t xml:space="preserve"> </w:t>
      </w:r>
      <w:r>
        <w:t>prevention</w:t>
      </w:r>
      <w:r>
        <w:rPr>
          <w:spacing w:val="-4"/>
        </w:rPr>
        <w:t xml:space="preserve"> </w:t>
      </w:r>
      <w:r>
        <w:t>program</w:t>
      </w:r>
      <w:r>
        <w:rPr>
          <w:spacing w:val="-4"/>
        </w:rPr>
        <w:t xml:space="preserve"> </w:t>
      </w:r>
      <w:r>
        <w:t>developed</w:t>
      </w:r>
      <w:r>
        <w:rPr>
          <w:spacing w:val="-4"/>
        </w:rPr>
        <w:t xml:space="preserve"> </w:t>
      </w:r>
      <w:r>
        <w:t>for</w:t>
      </w:r>
      <w:r>
        <w:rPr>
          <w:spacing w:val="-4"/>
        </w:rPr>
        <w:t xml:space="preserve"> </w:t>
      </w:r>
      <w:r>
        <w:t>workplace</w:t>
      </w:r>
      <w:r>
        <w:rPr>
          <w:spacing w:val="-5"/>
        </w:rPr>
        <w:t xml:space="preserve"> </w:t>
      </w:r>
      <w:r>
        <w:t>delivery;</w:t>
      </w:r>
      <w:r>
        <w:rPr>
          <w:spacing w:val="-4"/>
        </w:rPr>
        <w:t xml:space="preserve"> </w:t>
      </w:r>
      <w:r>
        <w:rPr>
          <w:i/>
        </w:rPr>
        <w:t>n=</w:t>
      </w:r>
      <w:r>
        <w:t>688), or a no-treatment control group (</w:t>
      </w:r>
      <w:r>
        <w:rPr>
          <w:i/>
        </w:rPr>
        <w:t>n=</w:t>
      </w:r>
      <w:r>
        <w:t>919). Use of the Drinker’s Check-Up was found to be associated with significantly better drinking-related outcomes during the 6-month follow-up period,</w:t>
      </w:r>
      <w:r>
        <w:rPr>
          <w:spacing w:val="-4"/>
        </w:rPr>
        <w:t xml:space="preserve"> </w:t>
      </w:r>
      <w:r>
        <w:t>whereas</w:t>
      </w:r>
      <w:r>
        <w:rPr>
          <w:spacing w:val="-3"/>
        </w:rPr>
        <w:t xml:space="preserve"> </w:t>
      </w:r>
      <w:r>
        <w:t>the</w:t>
      </w:r>
      <w:r>
        <w:rPr>
          <w:spacing w:val="-2"/>
        </w:rPr>
        <w:t xml:space="preserve"> </w:t>
      </w:r>
      <w:r>
        <w:t>Alcohol</w:t>
      </w:r>
      <w:r>
        <w:rPr>
          <w:spacing w:val="-3"/>
        </w:rPr>
        <w:t xml:space="preserve"> </w:t>
      </w:r>
      <w:r>
        <w:t>Savvy</w:t>
      </w:r>
      <w:r>
        <w:rPr>
          <w:spacing w:val="-8"/>
        </w:rPr>
        <w:t xml:space="preserve"> </w:t>
      </w:r>
      <w:r>
        <w:t>program</w:t>
      </w:r>
      <w:r>
        <w:rPr>
          <w:spacing w:val="-3"/>
        </w:rPr>
        <w:t xml:space="preserve"> </w:t>
      </w:r>
      <w:r>
        <w:t>was</w:t>
      </w:r>
      <w:r>
        <w:rPr>
          <w:spacing w:val="-3"/>
        </w:rPr>
        <w:t xml:space="preserve"> </w:t>
      </w:r>
      <w:r>
        <w:t>not.</w:t>
      </w:r>
      <w:r>
        <w:rPr>
          <w:spacing w:val="-1"/>
        </w:rPr>
        <w:t xml:space="preserve"> </w:t>
      </w:r>
      <w:r>
        <w:t>In</w:t>
      </w:r>
      <w:r>
        <w:rPr>
          <w:spacing w:val="-3"/>
        </w:rPr>
        <w:t xml:space="preserve"> </w:t>
      </w:r>
      <w:r>
        <w:t>evaluating</w:t>
      </w:r>
      <w:r>
        <w:rPr>
          <w:spacing w:val="-6"/>
        </w:rPr>
        <w:t xml:space="preserve"> </w:t>
      </w:r>
      <w:r>
        <w:t>mediat</w:t>
      </w:r>
      <w:r>
        <w:t>ing</w:t>
      </w:r>
      <w:r>
        <w:rPr>
          <w:spacing w:val="-6"/>
        </w:rPr>
        <w:t xml:space="preserve"> </w:t>
      </w:r>
      <w:r>
        <w:t>factors,</w:t>
      </w:r>
      <w:r>
        <w:rPr>
          <w:spacing w:val="-3"/>
        </w:rPr>
        <w:t xml:space="preserve"> </w:t>
      </w:r>
      <w:r>
        <w:t>the</w:t>
      </w:r>
      <w:r>
        <w:rPr>
          <w:spacing w:val="-2"/>
        </w:rPr>
        <w:t xml:space="preserve"> </w:t>
      </w:r>
      <w:r>
        <w:t>authors found that there was strong support for the effect of perceived descriptive norms concerning others’ drinking on alcohol outcomes, but only the Drinker’s Check-Up intervention had the expected effect on participants’ perceptions of</w:t>
      </w:r>
      <w:r>
        <w:t xml:space="preserve"> drinking norms. In fact, users of the Alcohol Savvy program began to perceive others as drinking more than they had prior to using the </w:t>
      </w:r>
      <w:r>
        <w:rPr>
          <w:spacing w:val="-2"/>
        </w:rPr>
        <w:t>program.</w:t>
      </w:r>
    </w:p>
    <w:p w14:paraId="33CA5629" w14:textId="77777777" w:rsidR="005B323A" w:rsidRDefault="005B323A">
      <w:pPr>
        <w:pStyle w:val="BodyText"/>
        <w:spacing w:before="0"/>
        <w:ind w:left="0"/>
        <w:rPr>
          <w:sz w:val="21"/>
        </w:rPr>
      </w:pPr>
    </w:p>
    <w:p w14:paraId="74583623" w14:textId="77777777" w:rsidR="005B323A" w:rsidRDefault="0026499D">
      <w:pPr>
        <w:pStyle w:val="BodyText"/>
        <w:spacing w:before="0"/>
        <w:ind w:left="220" w:right="258"/>
      </w:pPr>
      <w:r>
        <w:t>Computer technology</w:t>
      </w:r>
      <w:r>
        <w:rPr>
          <w:spacing w:val="-3"/>
        </w:rPr>
        <w:t xml:space="preserve"> </w:t>
      </w:r>
      <w:r>
        <w:t>can help improve</w:t>
      </w:r>
      <w:r>
        <w:rPr>
          <w:spacing w:val="-2"/>
        </w:rPr>
        <w:t xml:space="preserve"> </w:t>
      </w:r>
      <w:r>
        <w:t>motivation for</w:t>
      </w:r>
      <w:r>
        <w:rPr>
          <w:spacing w:val="-1"/>
        </w:rPr>
        <w:t xml:space="preserve"> </w:t>
      </w:r>
      <w:r>
        <w:t>treatment. Lieberman and Massey</w:t>
      </w:r>
      <w:r>
        <w:rPr>
          <w:spacing w:val="-3"/>
        </w:rPr>
        <w:t xml:space="preserve"> </w:t>
      </w:r>
      <w:r>
        <w:t>(2008) evaluated an online</w:t>
      </w:r>
      <w:r>
        <w:t xml:space="preserve"> motivational intervention with 244 people whose drinking had been identified as problematic. Prior to intervention, 46 participants had stated that they were very interested in some form of treatment for their drinking, and 69 people said they were somewh</w:t>
      </w:r>
      <w:r>
        <w:t>at interested; after the intervention, those numbers rose to 68 and 90, respectively. Computer or Internet</w:t>
      </w:r>
      <w:r>
        <w:rPr>
          <w:spacing w:val="-2"/>
        </w:rPr>
        <w:t xml:space="preserve"> </w:t>
      </w:r>
      <w:r>
        <w:t>approaches</w:t>
      </w:r>
      <w:r>
        <w:rPr>
          <w:spacing w:val="-2"/>
        </w:rPr>
        <w:t xml:space="preserve"> </w:t>
      </w:r>
      <w:r>
        <w:t>offering</w:t>
      </w:r>
      <w:r>
        <w:rPr>
          <w:spacing w:val="-4"/>
        </w:rPr>
        <w:t xml:space="preserve"> </w:t>
      </w:r>
      <w:r>
        <w:t>early</w:t>
      </w:r>
      <w:r>
        <w:rPr>
          <w:spacing w:val="-7"/>
        </w:rPr>
        <w:t xml:space="preserve"> </w:t>
      </w:r>
      <w:r>
        <w:t>intervention</w:t>
      </w:r>
      <w:r>
        <w:rPr>
          <w:spacing w:val="-2"/>
        </w:rPr>
        <w:t xml:space="preserve"> </w:t>
      </w:r>
      <w:r>
        <w:t>for</w:t>
      </w:r>
      <w:r>
        <w:rPr>
          <w:spacing w:val="-1"/>
        </w:rPr>
        <w:t xml:space="preserve"> </w:t>
      </w:r>
      <w:r>
        <w:t>illicit</w:t>
      </w:r>
      <w:r>
        <w:rPr>
          <w:spacing w:val="-2"/>
        </w:rPr>
        <w:t xml:space="preserve"> </w:t>
      </w:r>
      <w:r>
        <w:t>drug</w:t>
      </w:r>
      <w:r>
        <w:rPr>
          <w:spacing w:val="-6"/>
        </w:rPr>
        <w:t xml:space="preserve"> </w:t>
      </w:r>
      <w:r>
        <w:t>use</w:t>
      </w:r>
      <w:r>
        <w:rPr>
          <w:spacing w:val="-3"/>
        </w:rPr>
        <w:t xml:space="preserve"> </w:t>
      </w:r>
      <w:r>
        <w:t>are</w:t>
      </w:r>
      <w:r>
        <w:rPr>
          <w:spacing w:val="-3"/>
        </w:rPr>
        <w:t xml:space="preserve"> </w:t>
      </w:r>
      <w:r>
        <w:t>less</w:t>
      </w:r>
      <w:r>
        <w:rPr>
          <w:spacing w:val="-2"/>
        </w:rPr>
        <w:t xml:space="preserve"> </w:t>
      </w:r>
      <w:r>
        <w:t>common than</w:t>
      </w:r>
      <w:r>
        <w:rPr>
          <w:spacing w:val="-2"/>
        </w:rPr>
        <w:t xml:space="preserve"> </w:t>
      </w:r>
      <w:r>
        <w:t>those</w:t>
      </w:r>
      <w:r>
        <w:rPr>
          <w:spacing w:val="-3"/>
        </w:rPr>
        <w:t xml:space="preserve"> </w:t>
      </w:r>
      <w:r>
        <w:t>for alcohol. Ondersma et al. (2007) evaluated a brief motivational intervention to reduce illicit drug use among postpartum women. For the evaluation, 107 women who had recently delivered children at a large urban hospital were randomly assigned to receive</w:t>
      </w:r>
      <w:r>
        <w:t xml:space="preserve"> the 20-minute computer- based intervention along with some printed educational materials or to participate in an assessment-only</w:t>
      </w:r>
      <w:r>
        <w:rPr>
          <w:spacing w:val="-3"/>
        </w:rPr>
        <w:t xml:space="preserve"> </w:t>
      </w:r>
      <w:r>
        <w:t>control group. At a 4-month follow-up assessment, women in the control group had increased their drug use, but women who recei</w:t>
      </w:r>
      <w:r>
        <w:t>ved the intervention had decreased use; for drugs other than marijuana, decreases were significant (</w:t>
      </w:r>
      <w:r>
        <w:rPr>
          <w:i/>
        </w:rPr>
        <w:t>p&lt;</w:t>
      </w:r>
      <w:r>
        <w:t>0.05).</w:t>
      </w:r>
    </w:p>
    <w:p w14:paraId="7721D559" w14:textId="77777777" w:rsidR="005B323A" w:rsidRDefault="005B323A">
      <w:pPr>
        <w:pStyle w:val="BodyText"/>
        <w:spacing w:before="5"/>
        <w:ind w:left="0"/>
        <w:rPr>
          <w:sz w:val="21"/>
        </w:rPr>
      </w:pPr>
    </w:p>
    <w:p w14:paraId="6802A241" w14:textId="77777777" w:rsidR="005B323A" w:rsidRDefault="0026499D">
      <w:pPr>
        <w:pStyle w:val="Heading4"/>
      </w:pPr>
      <w:r>
        <w:t>Use</w:t>
      </w:r>
      <w:r>
        <w:rPr>
          <w:spacing w:val="-4"/>
        </w:rPr>
        <w:t xml:space="preserve"> </w:t>
      </w:r>
      <w:r>
        <w:t>in</w:t>
      </w:r>
      <w:r>
        <w:rPr>
          <w:spacing w:val="-3"/>
        </w:rPr>
        <w:t xml:space="preserve"> </w:t>
      </w:r>
      <w:r>
        <w:t>the</w:t>
      </w:r>
      <w:r>
        <w:rPr>
          <w:spacing w:val="-4"/>
        </w:rPr>
        <w:t xml:space="preserve"> </w:t>
      </w:r>
      <w:r>
        <w:t>Treatment</w:t>
      </w:r>
      <w:r>
        <w:rPr>
          <w:spacing w:val="-3"/>
        </w:rPr>
        <w:t xml:space="preserve"> </w:t>
      </w:r>
      <w:r>
        <w:t>of</w:t>
      </w:r>
      <w:r>
        <w:rPr>
          <w:spacing w:val="-3"/>
        </w:rPr>
        <w:t xml:space="preserve"> </w:t>
      </w:r>
      <w:r>
        <w:t>Alcohol</w:t>
      </w:r>
      <w:r>
        <w:rPr>
          <w:spacing w:val="-2"/>
        </w:rPr>
        <w:t xml:space="preserve"> </w:t>
      </w:r>
      <w:r>
        <w:t>Use</w:t>
      </w:r>
      <w:r>
        <w:rPr>
          <w:spacing w:val="-3"/>
        </w:rPr>
        <w:t xml:space="preserve"> </w:t>
      </w:r>
      <w:r>
        <w:t>Disorder</w:t>
      </w:r>
      <w:r>
        <w:rPr>
          <w:spacing w:val="-6"/>
        </w:rPr>
        <w:t xml:space="preserve"> </w:t>
      </w:r>
      <w:r>
        <w:t>and</w:t>
      </w:r>
      <w:r>
        <w:rPr>
          <w:spacing w:val="-5"/>
        </w:rPr>
        <w:t xml:space="preserve"> </w:t>
      </w:r>
      <w:r>
        <w:t>Problem</w:t>
      </w:r>
      <w:r>
        <w:rPr>
          <w:spacing w:val="-6"/>
        </w:rPr>
        <w:t xml:space="preserve"> </w:t>
      </w:r>
      <w:r>
        <w:rPr>
          <w:spacing w:val="-2"/>
        </w:rPr>
        <w:t>Drinking</w:t>
      </w:r>
    </w:p>
    <w:p w14:paraId="4817793F" w14:textId="77777777" w:rsidR="005B323A" w:rsidRDefault="0026499D">
      <w:pPr>
        <w:pStyle w:val="BodyText"/>
        <w:spacing w:before="54"/>
        <w:ind w:left="220" w:right="219"/>
      </w:pPr>
      <w:r>
        <w:t>A number of Web-delivered interventions for problem alcohol use are available; s</w:t>
      </w:r>
      <w:r>
        <w:t>ome overlap with interventions for alcohol prevention or early intervention and have thus been discussed previously. Additionally, some interventions address both alcohol and illicit drug use and are discussed under “Use in the Treatment of Illicit Drug Us</w:t>
      </w:r>
      <w:r>
        <w:t>e Disorders.” Interventions that target clients with a diagnosable alcohol use disorder are somewhat less common. Such interventions, though,</w:t>
      </w:r>
      <w:r>
        <w:rPr>
          <w:spacing w:val="-2"/>
        </w:rPr>
        <w:t xml:space="preserve"> </w:t>
      </w:r>
      <w:r>
        <w:t>have</w:t>
      </w:r>
      <w:r>
        <w:rPr>
          <w:spacing w:val="-3"/>
        </w:rPr>
        <w:t xml:space="preserve"> </w:t>
      </w:r>
      <w:r>
        <w:t>the</w:t>
      </w:r>
      <w:r>
        <w:rPr>
          <w:spacing w:val="-2"/>
        </w:rPr>
        <w:t xml:space="preserve"> </w:t>
      </w:r>
      <w:r>
        <w:t>potential</w:t>
      </w:r>
      <w:r>
        <w:rPr>
          <w:spacing w:val="-2"/>
        </w:rPr>
        <w:t xml:space="preserve"> </w:t>
      </w:r>
      <w:r>
        <w:t>to</w:t>
      </w:r>
      <w:r>
        <w:rPr>
          <w:spacing w:val="-2"/>
        </w:rPr>
        <w:t xml:space="preserve"> </w:t>
      </w:r>
      <w:r>
        <w:t>reach</w:t>
      </w:r>
      <w:r>
        <w:rPr>
          <w:spacing w:val="-2"/>
        </w:rPr>
        <w:t xml:space="preserve"> </w:t>
      </w:r>
      <w:r>
        <w:t>clients</w:t>
      </w:r>
      <w:r>
        <w:rPr>
          <w:spacing w:val="-2"/>
        </w:rPr>
        <w:t xml:space="preserve"> </w:t>
      </w:r>
      <w:r>
        <w:t>who</w:t>
      </w:r>
      <w:r>
        <w:rPr>
          <w:spacing w:val="-2"/>
        </w:rPr>
        <w:t xml:space="preserve"> </w:t>
      </w:r>
      <w:r>
        <w:t>might</w:t>
      </w:r>
      <w:r>
        <w:rPr>
          <w:spacing w:val="-2"/>
        </w:rPr>
        <w:t xml:space="preserve"> </w:t>
      </w:r>
      <w:r>
        <w:t>not</w:t>
      </w:r>
      <w:r>
        <w:rPr>
          <w:spacing w:val="-2"/>
        </w:rPr>
        <w:t xml:space="preserve"> </w:t>
      </w:r>
      <w:r>
        <w:t>otherwise</w:t>
      </w:r>
      <w:r>
        <w:rPr>
          <w:spacing w:val="-3"/>
        </w:rPr>
        <w:t xml:space="preserve"> </w:t>
      </w:r>
      <w:r>
        <w:t>seek</w:t>
      </w:r>
      <w:r>
        <w:rPr>
          <w:spacing w:val="-2"/>
        </w:rPr>
        <w:t xml:space="preserve"> </w:t>
      </w:r>
      <w:r>
        <w:t>treatment</w:t>
      </w:r>
      <w:r>
        <w:rPr>
          <w:spacing w:val="-2"/>
        </w:rPr>
        <w:t xml:space="preserve"> </w:t>
      </w:r>
      <w:r>
        <w:t>(Lieberman &amp; Huang,</w:t>
      </w:r>
      <w:r>
        <w:rPr>
          <w:spacing w:val="-3"/>
        </w:rPr>
        <w:t xml:space="preserve"> </w:t>
      </w:r>
      <w:r>
        <w:t>2008).</w:t>
      </w:r>
      <w:r>
        <w:rPr>
          <w:spacing w:val="-3"/>
        </w:rPr>
        <w:t xml:space="preserve"> </w:t>
      </w:r>
      <w:r>
        <w:t>Vernon</w:t>
      </w:r>
      <w:r>
        <w:rPr>
          <w:spacing w:val="-4"/>
        </w:rPr>
        <w:t xml:space="preserve"> </w:t>
      </w:r>
      <w:r>
        <w:t>(2010</w:t>
      </w:r>
      <w:r>
        <w:t>)</w:t>
      </w:r>
      <w:r>
        <w:rPr>
          <w:spacing w:val="-3"/>
        </w:rPr>
        <w:t xml:space="preserve"> </w:t>
      </w:r>
      <w:r>
        <w:t>reviewed</w:t>
      </w:r>
      <w:r>
        <w:rPr>
          <w:spacing w:val="-3"/>
        </w:rPr>
        <w:t xml:space="preserve"> </w:t>
      </w:r>
      <w:r>
        <w:t>eight</w:t>
      </w:r>
      <w:r>
        <w:rPr>
          <w:spacing w:val="-3"/>
        </w:rPr>
        <w:t xml:space="preserve"> </w:t>
      </w:r>
      <w:r>
        <w:t>studies</w:t>
      </w:r>
      <w:r>
        <w:rPr>
          <w:spacing w:val="-4"/>
        </w:rPr>
        <w:t xml:space="preserve"> </w:t>
      </w:r>
      <w:r>
        <w:t>of</w:t>
      </w:r>
      <w:r>
        <w:rPr>
          <w:spacing w:val="-5"/>
        </w:rPr>
        <w:t xml:space="preserve"> </w:t>
      </w:r>
      <w:r>
        <w:t>online</w:t>
      </w:r>
      <w:r>
        <w:rPr>
          <w:spacing w:val="-5"/>
        </w:rPr>
        <w:t xml:space="preserve"> </w:t>
      </w:r>
      <w:r>
        <w:t>treatments</w:t>
      </w:r>
      <w:r>
        <w:rPr>
          <w:spacing w:val="-4"/>
        </w:rPr>
        <w:t xml:space="preserve"> </w:t>
      </w:r>
      <w:r>
        <w:t>for</w:t>
      </w:r>
      <w:r>
        <w:rPr>
          <w:spacing w:val="-4"/>
        </w:rPr>
        <w:t xml:space="preserve"> </w:t>
      </w:r>
      <w:r>
        <w:t>problematic</w:t>
      </w:r>
      <w:r>
        <w:rPr>
          <w:spacing w:val="-5"/>
        </w:rPr>
        <w:t xml:space="preserve"> </w:t>
      </w:r>
      <w:r>
        <w:t>alcohol use in nonclinical samples. None of the studies were limited to individuals with alcohol use disorders, but those studies that did provide information on alcohol consumption suggested th</w:t>
      </w:r>
      <w:r>
        <w:t>at clients were consuming amounts similar to those seen in standard treatment settings, although other data suggested that participants were experiencing fewer negative consequences than typically</w:t>
      </w:r>
      <w:r>
        <w:rPr>
          <w:spacing w:val="-5"/>
        </w:rPr>
        <w:t xml:space="preserve"> </w:t>
      </w:r>
      <w:r>
        <w:t>seen in standard treatment settings. With one</w:t>
      </w:r>
      <w:r>
        <w:rPr>
          <w:spacing w:val="-1"/>
        </w:rPr>
        <w:t xml:space="preserve"> </w:t>
      </w:r>
      <w:r>
        <w:t>exception, pa</w:t>
      </w:r>
      <w:r>
        <w:t>rticipants showed significant improvements in at least one outcome measure, but given wide variations in measures, types of</w:t>
      </w:r>
    </w:p>
    <w:p w14:paraId="4793335D" w14:textId="77777777" w:rsidR="005B323A" w:rsidRDefault="005B323A">
      <w:pPr>
        <w:sectPr w:rsidR="005B323A">
          <w:pgSz w:w="12240" w:h="15840"/>
          <w:pgMar w:top="1300" w:right="1220" w:bottom="1080" w:left="1220" w:header="722" w:footer="887" w:gutter="0"/>
          <w:cols w:space="720"/>
        </w:sectPr>
      </w:pPr>
    </w:p>
    <w:p w14:paraId="75264994" w14:textId="77777777" w:rsidR="005B323A" w:rsidRDefault="0026499D">
      <w:pPr>
        <w:pStyle w:val="BodyText"/>
        <w:spacing w:before="124"/>
        <w:ind w:left="220"/>
      </w:pPr>
      <w:r>
        <w:lastRenderedPageBreak/>
        <w:t>interventions,</w:t>
      </w:r>
      <w:r>
        <w:rPr>
          <w:spacing w:val="-3"/>
        </w:rPr>
        <w:t xml:space="preserve"> </w:t>
      </w:r>
      <w:r>
        <w:t>and</w:t>
      </w:r>
      <w:r>
        <w:rPr>
          <w:spacing w:val="-3"/>
        </w:rPr>
        <w:t xml:space="preserve"> </w:t>
      </w:r>
      <w:r>
        <w:t>varied</w:t>
      </w:r>
      <w:r>
        <w:rPr>
          <w:spacing w:val="-2"/>
        </w:rPr>
        <w:t xml:space="preserve"> </w:t>
      </w:r>
      <w:r>
        <w:t>use</w:t>
      </w:r>
      <w:r>
        <w:rPr>
          <w:spacing w:val="-4"/>
        </w:rPr>
        <w:t xml:space="preserve"> </w:t>
      </w:r>
      <w:r>
        <w:t>of</w:t>
      </w:r>
      <w:r>
        <w:rPr>
          <w:spacing w:val="-3"/>
        </w:rPr>
        <w:t xml:space="preserve"> </w:t>
      </w:r>
      <w:r>
        <w:t>control</w:t>
      </w:r>
      <w:r>
        <w:rPr>
          <w:spacing w:val="-2"/>
        </w:rPr>
        <w:t xml:space="preserve"> </w:t>
      </w:r>
      <w:r>
        <w:t>groups,</w:t>
      </w:r>
      <w:r>
        <w:rPr>
          <w:spacing w:val="-3"/>
        </w:rPr>
        <w:t xml:space="preserve"> </w:t>
      </w:r>
      <w:r>
        <w:t>it</w:t>
      </w:r>
      <w:r>
        <w:rPr>
          <w:spacing w:val="-1"/>
        </w:rPr>
        <w:t xml:space="preserve"> </w:t>
      </w:r>
      <w:r>
        <w:t>was</w:t>
      </w:r>
      <w:r>
        <w:rPr>
          <w:spacing w:val="-3"/>
        </w:rPr>
        <w:t xml:space="preserve"> </w:t>
      </w:r>
      <w:r>
        <w:t>not</w:t>
      </w:r>
      <w:r>
        <w:rPr>
          <w:spacing w:val="-3"/>
        </w:rPr>
        <w:t xml:space="preserve"> </w:t>
      </w:r>
      <w:r>
        <w:t>possible</w:t>
      </w:r>
      <w:r>
        <w:rPr>
          <w:spacing w:val="-4"/>
        </w:rPr>
        <w:t xml:space="preserve"> </w:t>
      </w:r>
      <w:r>
        <w:t>to</w:t>
      </w:r>
      <w:r>
        <w:rPr>
          <w:spacing w:val="-3"/>
        </w:rPr>
        <w:t xml:space="preserve"> </w:t>
      </w:r>
      <w:r>
        <w:t>draw</w:t>
      </w:r>
      <w:r>
        <w:rPr>
          <w:spacing w:val="-2"/>
        </w:rPr>
        <w:t xml:space="preserve"> </w:t>
      </w:r>
      <w:r>
        <w:t>conclusions</w:t>
      </w:r>
      <w:r>
        <w:rPr>
          <w:spacing w:val="-3"/>
        </w:rPr>
        <w:t xml:space="preserve"> </w:t>
      </w:r>
      <w:r>
        <w:t>about</w:t>
      </w:r>
      <w:r>
        <w:rPr>
          <w:spacing w:val="-3"/>
        </w:rPr>
        <w:t xml:space="preserve"> </w:t>
      </w:r>
      <w:r>
        <w:t>the relative effectiveness of the interventions studied.</w:t>
      </w:r>
    </w:p>
    <w:p w14:paraId="58E1A7F4" w14:textId="77777777" w:rsidR="005B323A" w:rsidRDefault="005B323A">
      <w:pPr>
        <w:pStyle w:val="BodyText"/>
        <w:spacing w:before="10"/>
        <w:ind w:left="0"/>
        <w:rPr>
          <w:sz w:val="20"/>
        </w:rPr>
      </w:pPr>
    </w:p>
    <w:p w14:paraId="63F518C6" w14:textId="77777777" w:rsidR="005B323A" w:rsidRDefault="0026499D">
      <w:pPr>
        <w:pStyle w:val="BodyText"/>
        <w:spacing w:before="0"/>
        <w:ind w:left="220"/>
      </w:pPr>
      <w:r>
        <w:t>Squires</w:t>
      </w:r>
      <w:r>
        <w:rPr>
          <w:spacing w:val="-4"/>
        </w:rPr>
        <w:t xml:space="preserve"> </w:t>
      </w:r>
      <w:r>
        <w:t>and</w:t>
      </w:r>
      <w:r>
        <w:rPr>
          <w:spacing w:val="-4"/>
        </w:rPr>
        <w:t xml:space="preserve"> </w:t>
      </w:r>
      <w:r>
        <w:t>Bryant</w:t>
      </w:r>
      <w:r>
        <w:rPr>
          <w:spacing w:val="-4"/>
        </w:rPr>
        <w:t xml:space="preserve"> </w:t>
      </w:r>
      <w:r>
        <w:t>(2010)</w:t>
      </w:r>
      <w:r>
        <w:rPr>
          <w:spacing w:val="-4"/>
        </w:rPr>
        <w:t xml:space="preserve"> </w:t>
      </w:r>
      <w:r>
        <w:t>reviewed</w:t>
      </w:r>
      <w:r>
        <w:rPr>
          <w:spacing w:val="-4"/>
        </w:rPr>
        <w:t xml:space="preserve"> </w:t>
      </w:r>
      <w:r>
        <w:t>research</w:t>
      </w:r>
      <w:r>
        <w:rPr>
          <w:spacing w:val="-4"/>
        </w:rPr>
        <w:t xml:space="preserve"> </w:t>
      </w:r>
      <w:r>
        <w:t>on</w:t>
      </w:r>
      <w:r>
        <w:rPr>
          <w:spacing w:val="-4"/>
        </w:rPr>
        <w:t xml:space="preserve"> </w:t>
      </w:r>
      <w:r>
        <w:t>six</w:t>
      </w:r>
      <w:r>
        <w:rPr>
          <w:spacing w:val="-2"/>
        </w:rPr>
        <w:t xml:space="preserve"> </w:t>
      </w:r>
      <w:r>
        <w:t>different</w:t>
      </w:r>
      <w:r>
        <w:rPr>
          <w:spacing w:val="-3"/>
        </w:rPr>
        <w:t xml:space="preserve"> </w:t>
      </w:r>
      <w:r>
        <w:t>TAC</w:t>
      </w:r>
      <w:r>
        <w:rPr>
          <w:spacing w:val="-4"/>
        </w:rPr>
        <w:t xml:space="preserve"> </w:t>
      </w:r>
      <w:r>
        <w:t>interventions</w:t>
      </w:r>
      <w:r>
        <w:rPr>
          <w:spacing w:val="-3"/>
        </w:rPr>
        <w:t xml:space="preserve"> </w:t>
      </w:r>
      <w:r>
        <w:t>for</w:t>
      </w:r>
      <w:r>
        <w:rPr>
          <w:spacing w:val="-6"/>
        </w:rPr>
        <w:t xml:space="preserve"> </w:t>
      </w:r>
      <w:r>
        <w:t>problematic alcohol use/alcohol use disorders. They found that, in general, these interventions achieved reductions in alcohol consumption and/or alcohol-related problems, but most had only preliminary/modest data supporting their use. Only two interventio</w:t>
      </w:r>
      <w:r>
        <w:t>ns reviewed are available commercially: the Behavioral Self-Control Program for Windows and the Drinker’s Check-Up.</w:t>
      </w:r>
    </w:p>
    <w:p w14:paraId="4CC45BAA" w14:textId="77777777" w:rsidR="005B323A" w:rsidRDefault="005B323A">
      <w:pPr>
        <w:pStyle w:val="BodyText"/>
        <w:spacing w:before="10"/>
        <w:ind w:left="0"/>
        <w:rPr>
          <w:sz w:val="20"/>
        </w:rPr>
      </w:pPr>
    </w:p>
    <w:p w14:paraId="23FD6CA4" w14:textId="77777777" w:rsidR="005B323A" w:rsidRDefault="0026499D">
      <w:pPr>
        <w:pStyle w:val="BodyText"/>
        <w:spacing w:before="1"/>
        <w:ind w:left="220" w:right="265"/>
      </w:pPr>
      <w:r>
        <w:t>Dutch researchers compared a Web-based, therapist-delivered intervention (</w:t>
      </w:r>
      <w:r>
        <w:rPr>
          <w:i/>
        </w:rPr>
        <w:t>n=</w:t>
      </w:r>
      <w:r>
        <w:t>68); a fully automated, Web-based self-guided intervention (</w:t>
      </w:r>
      <w:r>
        <w:rPr>
          <w:i/>
        </w:rPr>
        <w:t>n=</w:t>
      </w:r>
      <w:r>
        <w:t>6</w:t>
      </w:r>
      <w:r>
        <w:t>8); and a waitlist control group (</w:t>
      </w:r>
      <w:r>
        <w:rPr>
          <w:i/>
        </w:rPr>
        <w:t>n=</w:t>
      </w:r>
      <w:r>
        <w:t>69). Using an intent-to-treat analysis, they found that outcomes were significantly better for participants</w:t>
      </w:r>
      <w:r>
        <w:rPr>
          <w:spacing w:val="-4"/>
        </w:rPr>
        <w:t xml:space="preserve"> </w:t>
      </w:r>
      <w:r>
        <w:t>in</w:t>
      </w:r>
      <w:r>
        <w:rPr>
          <w:spacing w:val="-4"/>
        </w:rPr>
        <w:t xml:space="preserve"> </w:t>
      </w:r>
      <w:r>
        <w:t>the</w:t>
      </w:r>
      <w:r>
        <w:rPr>
          <w:spacing w:val="-5"/>
        </w:rPr>
        <w:t xml:space="preserve"> </w:t>
      </w:r>
      <w:r>
        <w:t>therapist-delivered</w:t>
      </w:r>
      <w:r>
        <w:rPr>
          <w:spacing w:val="-4"/>
        </w:rPr>
        <w:t xml:space="preserve"> </w:t>
      </w:r>
      <w:r>
        <w:t>intervention</w:t>
      </w:r>
      <w:r>
        <w:rPr>
          <w:spacing w:val="-4"/>
        </w:rPr>
        <w:t xml:space="preserve"> </w:t>
      </w:r>
      <w:r>
        <w:t>than</w:t>
      </w:r>
      <w:r>
        <w:rPr>
          <w:spacing w:val="-4"/>
        </w:rPr>
        <w:t xml:space="preserve"> </w:t>
      </w:r>
      <w:r>
        <w:t>for</w:t>
      </w:r>
      <w:r>
        <w:rPr>
          <w:spacing w:val="-4"/>
        </w:rPr>
        <w:t xml:space="preserve"> </w:t>
      </w:r>
      <w:r>
        <w:t>those</w:t>
      </w:r>
      <w:r>
        <w:rPr>
          <w:spacing w:val="-5"/>
        </w:rPr>
        <w:t xml:space="preserve"> </w:t>
      </w:r>
      <w:r>
        <w:t>in</w:t>
      </w:r>
      <w:r>
        <w:rPr>
          <w:spacing w:val="-4"/>
        </w:rPr>
        <w:t xml:space="preserve"> </w:t>
      </w:r>
      <w:r>
        <w:t>the</w:t>
      </w:r>
      <w:r>
        <w:rPr>
          <w:spacing w:val="-5"/>
        </w:rPr>
        <w:t xml:space="preserve"> </w:t>
      </w:r>
      <w:r>
        <w:t>self-guided</w:t>
      </w:r>
      <w:r>
        <w:rPr>
          <w:spacing w:val="-4"/>
        </w:rPr>
        <w:t xml:space="preserve"> </w:t>
      </w:r>
      <w:r>
        <w:t xml:space="preserve">intervention and significantly better </w:t>
      </w:r>
      <w:r>
        <w:t>for participants in the self-guided intervention than for those in the control group (Blankers et al., 2011).</w:t>
      </w:r>
    </w:p>
    <w:p w14:paraId="4C3D87EC" w14:textId="77777777" w:rsidR="005B323A" w:rsidRDefault="005B323A">
      <w:pPr>
        <w:pStyle w:val="BodyText"/>
        <w:spacing w:before="10"/>
        <w:ind w:left="0"/>
        <w:rPr>
          <w:sz w:val="20"/>
        </w:rPr>
      </w:pPr>
    </w:p>
    <w:p w14:paraId="6F945959" w14:textId="77777777" w:rsidR="005B323A" w:rsidRDefault="0026499D">
      <w:pPr>
        <w:pStyle w:val="BodyText"/>
        <w:spacing w:before="0"/>
        <w:ind w:left="220" w:right="220"/>
      </w:pPr>
      <w:r>
        <w:t>Interventions to reduce alcohol use/treat alcohol use disorders can also be implemented in medical settings. Hasin et al. (2013) evaluated a</w:t>
      </w:r>
      <w:r>
        <w:rPr>
          <w:spacing w:val="-2"/>
        </w:rPr>
        <w:t xml:space="preserve"> </w:t>
      </w:r>
      <w:r>
        <w:t>phone-based intervention (HealthCall) that used interactive voice response technology plus motivational interviewing to reduce heavy drinking among primary care patients with HIV (</w:t>
      </w:r>
      <w:r>
        <w:rPr>
          <w:i/>
        </w:rPr>
        <w:t>N=</w:t>
      </w:r>
      <w:r>
        <w:t xml:space="preserve">258). The intervention was associated with significantly fewer drinks per </w:t>
      </w:r>
      <w:r>
        <w:t>day in comparison with a treatment-as-usual control group and fewer, but not significantly so, drinks per day in comparison with motivational interviewing alone.</w:t>
      </w:r>
      <w:r>
        <w:rPr>
          <w:spacing w:val="-3"/>
        </w:rPr>
        <w:t xml:space="preserve"> </w:t>
      </w:r>
      <w:r>
        <w:t>However,</w:t>
      </w:r>
      <w:r>
        <w:rPr>
          <w:spacing w:val="-3"/>
        </w:rPr>
        <w:t xml:space="preserve"> </w:t>
      </w:r>
      <w:r>
        <w:t>when</w:t>
      </w:r>
      <w:r>
        <w:rPr>
          <w:spacing w:val="-3"/>
        </w:rPr>
        <w:t xml:space="preserve"> </w:t>
      </w:r>
      <w:r>
        <w:t>only</w:t>
      </w:r>
      <w:r>
        <w:rPr>
          <w:spacing w:val="-8"/>
        </w:rPr>
        <w:t xml:space="preserve"> </w:t>
      </w:r>
      <w:r>
        <w:t>those</w:t>
      </w:r>
      <w:r>
        <w:rPr>
          <w:spacing w:val="-3"/>
        </w:rPr>
        <w:t xml:space="preserve"> </w:t>
      </w:r>
      <w:r>
        <w:t>participants</w:t>
      </w:r>
      <w:r>
        <w:rPr>
          <w:spacing w:val="-3"/>
        </w:rPr>
        <w:t xml:space="preserve"> </w:t>
      </w:r>
      <w:r>
        <w:t>who</w:t>
      </w:r>
      <w:r>
        <w:rPr>
          <w:spacing w:val="-3"/>
        </w:rPr>
        <w:t xml:space="preserve"> </w:t>
      </w:r>
      <w:r>
        <w:t>had</w:t>
      </w:r>
      <w:r>
        <w:rPr>
          <w:spacing w:val="-3"/>
        </w:rPr>
        <w:t xml:space="preserve"> </w:t>
      </w:r>
      <w:r>
        <w:t>alcohol</w:t>
      </w:r>
      <w:r>
        <w:rPr>
          <w:spacing w:val="-3"/>
        </w:rPr>
        <w:t xml:space="preserve"> </w:t>
      </w:r>
      <w:r>
        <w:t>dependence</w:t>
      </w:r>
      <w:r>
        <w:rPr>
          <w:spacing w:val="-4"/>
        </w:rPr>
        <w:t xml:space="preserve"> </w:t>
      </w:r>
      <w:r>
        <w:t>were</w:t>
      </w:r>
      <w:r>
        <w:rPr>
          <w:spacing w:val="-5"/>
        </w:rPr>
        <w:t xml:space="preserve"> </w:t>
      </w:r>
      <w:r>
        <w:t>included</w:t>
      </w:r>
      <w:r>
        <w:rPr>
          <w:spacing w:val="-4"/>
        </w:rPr>
        <w:t xml:space="preserve"> </w:t>
      </w:r>
      <w:r>
        <w:t>(about half the</w:t>
      </w:r>
      <w:r>
        <w:t xml:space="preserve"> sample), use of the phone-based intervention was associated with significantly fewer drinks per day than motivational interviewing plus standard treatment as well as standard treatment alone.</w:t>
      </w:r>
    </w:p>
    <w:p w14:paraId="2934ABC3" w14:textId="77777777" w:rsidR="005B323A" w:rsidRDefault="005B323A">
      <w:pPr>
        <w:pStyle w:val="BodyText"/>
        <w:spacing w:before="11"/>
        <w:ind w:left="0"/>
        <w:rPr>
          <w:sz w:val="20"/>
        </w:rPr>
      </w:pPr>
    </w:p>
    <w:p w14:paraId="64AE1834" w14:textId="77777777" w:rsidR="005B323A" w:rsidRDefault="0026499D">
      <w:pPr>
        <w:pStyle w:val="BodyText"/>
        <w:spacing w:before="0"/>
        <w:ind w:left="220" w:right="271"/>
      </w:pPr>
      <w:r>
        <w:t>Hasin</w:t>
      </w:r>
      <w:r>
        <w:rPr>
          <w:spacing w:val="-3"/>
        </w:rPr>
        <w:t xml:space="preserve"> </w:t>
      </w:r>
      <w:r>
        <w:t>et</w:t>
      </w:r>
      <w:r>
        <w:rPr>
          <w:spacing w:val="-3"/>
        </w:rPr>
        <w:t xml:space="preserve"> </w:t>
      </w:r>
      <w:r>
        <w:t>al.</w:t>
      </w:r>
      <w:r>
        <w:rPr>
          <w:spacing w:val="-3"/>
        </w:rPr>
        <w:t xml:space="preserve"> </w:t>
      </w:r>
      <w:r>
        <w:t>(2014)</w:t>
      </w:r>
      <w:r>
        <w:rPr>
          <w:spacing w:val="-2"/>
        </w:rPr>
        <w:t xml:space="preserve"> </w:t>
      </w:r>
      <w:r>
        <w:t>evaluated</w:t>
      </w:r>
      <w:r>
        <w:rPr>
          <w:spacing w:val="-3"/>
        </w:rPr>
        <w:t xml:space="preserve"> </w:t>
      </w:r>
      <w:r>
        <w:t>a</w:t>
      </w:r>
      <w:r>
        <w:rPr>
          <w:spacing w:val="-4"/>
        </w:rPr>
        <w:t xml:space="preserve"> </w:t>
      </w:r>
      <w:r>
        <w:t>version</w:t>
      </w:r>
      <w:r>
        <w:rPr>
          <w:spacing w:val="-3"/>
        </w:rPr>
        <w:t xml:space="preserve"> </w:t>
      </w:r>
      <w:r>
        <w:t>of</w:t>
      </w:r>
      <w:r>
        <w:rPr>
          <w:spacing w:val="-4"/>
        </w:rPr>
        <w:t xml:space="preserve"> </w:t>
      </w:r>
      <w:r>
        <w:t>HealthCall</w:t>
      </w:r>
      <w:r>
        <w:rPr>
          <w:spacing w:val="-3"/>
        </w:rPr>
        <w:t xml:space="preserve"> </w:t>
      </w:r>
      <w:r>
        <w:t>adapted</w:t>
      </w:r>
      <w:r>
        <w:rPr>
          <w:spacing w:val="-3"/>
        </w:rPr>
        <w:t xml:space="preserve"> </w:t>
      </w:r>
      <w:r>
        <w:t>for</w:t>
      </w:r>
      <w:r>
        <w:rPr>
          <w:spacing w:val="-3"/>
        </w:rPr>
        <w:t xml:space="preserve"> </w:t>
      </w:r>
      <w:r>
        <w:t>smartphones</w:t>
      </w:r>
      <w:r>
        <w:rPr>
          <w:spacing w:val="-3"/>
        </w:rPr>
        <w:t xml:space="preserve"> </w:t>
      </w:r>
      <w:r>
        <w:t>with</w:t>
      </w:r>
      <w:r>
        <w:rPr>
          <w:spacing w:val="-3"/>
        </w:rPr>
        <w:t xml:space="preserve"> </w:t>
      </w:r>
      <w:r>
        <w:t>a</w:t>
      </w:r>
      <w:r>
        <w:rPr>
          <w:spacing w:val="-2"/>
        </w:rPr>
        <w:t xml:space="preserve"> </w:t>
      </w:r>
      <w:r>
        <w:t>group</w:t>
      </w:r>
      <w:r>
        <w:rPr>
          <w:spacing w:val="-4"/>
        </w:rPr>
        <w:t xml:space="preserve"> </w:t>
      </w:r>
      <w:r>
        <w:t>of</w:t>
      </w:r>
      <w:r>
        <w:rPr>
          <w:spacing w:val="-3"/>
        </w:rPr>
        <w:t xml:space="preserve"> </w:t>
      </w:r>
      <w:r>
        <w:t>41 people being treated for HIV who had alcohol dependence and compared results with 43 individuals with alcohol dependence who used the standard phone-based version of the intervention, who had been included in the Hasin et</w:t>
      </w:r>
      <w:r>
        <w:t xml:space="preserve"> al. (2013) study. Participants used HealthCall on significantly more days when it was available on smartphones than on standard phones, but there were no significant differences in the number of drinks per day.</w:t>
      </w:r>
    </w:p>
    <w:p w14:paraId="05E35DDC" w14:textId="77777777" w:rsidR="005B323A" w:rsidRDefault="005B323A">
      <w:pPr>
        <w:pStyle w:val="BodyText"/>
        <w:spacing w:before="10"/>
        <w:ind w:left="0"/>
        <w:rPr>
          <w:sz w:val="20"/>
        </w:rPr>
      </w:pPr>
    </w:p>
    <w:p w14:paraId="7E9461A9" w14:textId="77777777" w:rsidR="005B323A" w:rsidRDefault="0026499D">
      <w:pPr>
        <w:pStyle w:val="BodyText"/>
        <w:spacing w:before="0"/>
        <w:ind w:left="220" w:right="265"/>
      </w:pPr>
      <w:r>
        <w:t>Dulin, Gonzalez, and Campbell (2014) conduc</w:t>
      </w:r>
      <w:r>
        <w:t>ted a pilot test (</w:t>
      </w:r>
      <w:r>
        <w:rPr>
          <w:i/>
        </w:rPr>
        <w:t>N=</w:t>
      </w:r>
      <w:r>
        <w:t>28) of another smartphone intervention</w:t>
      </w:r>
      <w:r>
        <w:rPr>
          <w:spacing w:val="-3"/>
        </w:rPr>
        <w:t xml:space="preserve"> </w:t>
      </w:r>
      <w:r>
        <w:t>known</w:t>
      </w:r>
      <w:r>
        <w:rPr>
          <w:spacing w:val="-3"/>
        </w:rPr>
        <w:t xml:space="preserve"> </w:t>
      </w:r>
      <w:r>
        <w:t>as</w:t>
      </w:r>
      <w:r>
        <w:rPr>
          <w:spacing w:val="-3"/>
        </w:rPr>
        <w:t xml:space="preserve"> </w:t>
      </w:r>
      <w:r>
        <w:t>Buddy</w:t>
      </w:r>
      <w:r>
        <w:rPr>
          <w:spacing w:val="-8"/>
        </w:rPr>
        <w:t xml:space="preserve"> </w:t>
      </w:r>
      <w:r>
        <w:t>Steps,</w:t>
      </w:r>
      <w:r>
        <w:rPr>
          <w:spacing w:val="-4"/>
        </w:rPr>
        <w:t xml:space="preserve"> </w:t>
      </w:r>
      <w:r>
        <w:t>which</w:t>
      </w:r>
      <w:r>
        <w:rPr>
          <w:spacing w:val="-3"/>
        </w:rPr>
        <w:t xml:space="preserve"> </w:t>
      </w:r>
      <w:r>
        <w:t>helps</w:t>
      </w:r>
      <w:r>
        <w:rPr>
          <w:spacing w:val="-1"/>
        </w:rPr>
        <w:t xml:space="preserve"> </w:t>
      </w:r>
      <w:r>
        <w:t>reduce</w:t>
      </w:r>
      <w:r>
        <w:rPr>
          <w:spacing w:val="-2"/>
        </w:rPr>
        <w:t xml:space="preserve"> </w:t>
      </w:r>
      <w:r>
        <w:t>alcohol</w:t>
      </w:r>
      <w:r>
        <w:rPr>
          <w:spacing w:val="-3"/>
        </w:rPr>
        <w:t xml:space="preserve"> </w:t>
      </w:r>
      <w:r>
        <w:t>consumption</w:t>
      </w:r>
      <w:r>
        <w:rPr>
          <w:spacing w:val="-2"/>
        </w:rPr>
        <w:t xml:space="preserve"> </w:t>
      </w:r>
      <w:r>
        <w:t>in</w:t>
      </w:r>
      <w:r>
        <w:rPr>
          <w:spacing w:val="-3"/>
        </w:rPr>
        <w:t xml:space="preserve"> </w:t>
      </w:r>
      <w:r>
        <w:t>people</w:t>
      </w:r>
      <w:r>
        <w:rPr>
          <w:spacing w:val="-3"/>
        </w:rPr>
        <w:t xml:space="preserve"> </w:t>
      </w:r>
      <w:r>
        <w:t>with</w:t>
      </w:r>
      <w:r>
        <w:rPr>
          <w:spacing w:val="-3"/>
        </w:rPr>
        <w:t xml:space="preserve"> </w:t>
      </w:r>
      <w:r>
        <w:t>less severe alcohol use disorders. Buddy Steps was designed to enhance motivation for change, help participants avoid high-risk situations, improve social support networks, assist participants in managing cravings, enhance problem-solving skills, promote e</w:t>
      </w:r>
      <w:r>
        <w:t>ngagement in nondrinking activities, and teach assertive communication skills. Participants significantly decreased heavy drinking</w:t>
      </w:r>
      <w:r>
        <w:rPr>
          <w:spacing w:val="-4"/>
        </w:rPr>
        <w:t xml:space="preserve"> </w:t>
      </w:r>
      <w:r>
        <w:t>(from</w:t>
      </w:r>
      <w:r>
        <w:rPr>
          <w:spacing w:val="-1"/>
        </w:rPr>
        <w:t xml:space="preserve"> </w:t>
      </w:r>
      <w:r>
        <w:t>46</w:t>
      </w:r>
      <w:r>
        <w:rPr>
          <w:spacing w:val="-1"/>
        </w:rPr>
        <w:t xml:space="preserve"> </w:t>
      </w:r>
      <w:r>
        <w:t>percent</w:t>
      </w:r>
      <w:r>
        <w:rPr>
          <w:spacing w:val="-1"/>
        </w:rPr>
        <w:t xml:space="preserve"> </w:t>
      </w:r>
      <w:r>
        <w:t>of</w:t>
      </w:r>
      <w:r>
        <w:rPr>
          <w:spacing w:val="-1"/>
        </w:rPr>
        <w:t xml:space="preserve"> </w:t>
      </w:r>
      <w:r>
        <w:t>their</w:t>
      </w:r>
      <w:r>
        <w:rPr>
          <w:spacing w:val="-1"/>
        </w:rPr>
        <w:t xml:space="preserve"> </w:t>
      </w:r>
      <w:r>
        <w:t>days</w:t>
      </w:r>
      <w:r>
        <w:rPr>
          <w:spacing w:val="-1"/>
        </w:rPr>
        <w:t xml:space="preserve"> </w:t>
      </w:r>
      <w:r>
        <w:t>prior</w:t>
      </w:r>
      <w:r>
        <w:rPr>
          <w:spacing w:val="-2"/>
        </w:rPr>
        <w:t xml:space="preserve"> </w:t>
      </w:r>
      <w:r>
        <w:t>to</w:t>
      </w:r>
      <w:r>
        <w:rPr>
          <w:spacing w:val="-1"/>
        </w:rPr>
        <w:t xml:space="preserve"> </w:t>
      </w:r>
      <w:r>
        <w:t>treatment</w:t>
      </w:r>
      <w:r>
        <w:rPr>
          <w:spacing w:val="-1"/>
        </w:rPr>
        <w:t xml:space="preserve"> </w:t>
      </w:r>
      <w:r>
        <w:t>to</w:t>
      </w:r>
      <w:r>
        <w:rPr>
          <w:spacing w:val="-1"/>
        </w:rPr>
        <w:t xml:space="preserve"> </w:t>
      </w:r>
      <w:r>
        <w:t>25</w:t>
      </w:r>
      <w:r>
        <w:rPr>
          <w:spacing w:val="-1"/>
        </w:rPr>
        <w:t xml:space="preserve"> </w:t>
      </w:r>
      <w:r>
        <w:t>percent</w:t>
      </w:r>
      <w:r>
        <w:rPr>
          <w:spacing w:val="-1"/>
        </w:rPr>
        <w:t xml:space="preserve"> </w:t>
      </w:r>
      <w:r>
        <w:t>while</w:t>
      </w:r>
      <w:r>
        <w:rPr>
          <w:spacing w:val="-2"/>
        </w:rPr>
        <w:t xml:space="preserve"> </w:t>
      </w:r>
      <w:r>
        <w:t>using</w:t>
      </w:r>
      <w:r>
        <w:rPr>
          <w:spacing w:val="-4"/>
        </w:rPr>
        <w:t xml:space="preserve"> </w:t>
      </w:r>
      <w:r>
        <w:t>the</w:t>
      </w:r>
      <w:r>
        <w:rPr>
          <w:spacing w:val="-1"/>
        </w:rPr>
        <w:t xml:space="preserve"> </w:t>
      </w:r>
      <w:r>
        <w:t>program) and reduced the average drinks per d</w:t>
      </w:r>
      <w:r>
        <w:t>ay by 25 percent.</w:t>
      </w:r>
    </w:p>
    <w:p w14:paraId="1D739F0F" w14:textId="77777777" w:rsidR="005B323A" w:rsidRDefault="005B323A">
      <w:pPr>
        <w:pStyle w:val="BodyText"/>
        <w:spacing w:before="0"/>
        <w:ind w:left="0"/>
        <w:rPr>
          <w:sz w:val="21"/>
        </w:rPr>
      </w:pPr>
    </w:p>
    <w:p w14:paraId="77A9D64A" w14:textId="77777777" w:rsidR="005B323A" w:rsidRDefault="0026499D">
      <w:pPr>
        <w:pStyle w:val="BodyText"/>
        <w:spacing w:before="0"/>
        <w:ind w:left="220" w:right="237"/>
      </w:pPr>
      <w:r>
        <w:t>Barnett, Tidey, Murphy, Swift, and Colby</w:t>
      </w:r>
      <w:r>
        <w:rPr>
          <w:spacing w:val="-5"/>
        </w:rPr>
        <w:t xml:space="preserve"> </w:t>
      </w:r>
      <w:r>
        <w:t>(2011) reported on a small (</w:t>
      </w:r>
      <w:r>
        <w:rPr>
          <w:i/>
        </w:rPr>
        <w:t>N=</w:t>
      </w:r>
      <w:r>
        <w:t>20) trial that evaluated a contingency management intervention to reduce alcohol consumption that used a Secure Continuous</w:t>
      </w:r>
      <w:r>
        <w:rPr>
          <w:spacing w:val="-4"/>
        </w:rPr>
        <w:t xml:space="preserve"> </w:t>
      </w:r>
      <w:r>
        <w:t>Remote</w:t>
      </w:r>
      <w:r>
        <w:rPr>
          <w:spacing w:val="-4"/>
        </w:rPr>
        <w:t xml:space="preserve"> </w:t>
      </w:r>
      <w:r>
        <w:t>Alcohol</w:t>
      </w:r>
      <w:r>
        <w:rPr>
          <w:spacing w:val="-4"/>
        </w:rPr>
        <w:t xml:space="preserve"> </w:t>
      </w:r>
      <w:r>
        <w:t>Monitoring</w:t>
      </w:r>
      <w:r>
        <w:rPr>
          <w:spacing w:val="-6"/>
        </w:rPr>
        <w:t xml:space="preserve"> </w:t>
      </w:r>
      <w:r>
        <w:t>(SCRAM)</w:t>
      </w:r>
      <w:r>
        <w:rPr>
          <w:spacing w:val="-4"/>
        </w:rPr>
        <w:t xml:space="preserve"> </w:t>
      </w:r>
      <w:r>
        <w:t>ankle</w:t>
      </w:r>
      <w:r>
        <w:rPr>
          <w:spacing w:val="-2"/>
        </w:rPr>
        <w:t xml:space="preserve"> </w:t>
      </w:r>
      <w:r>
        <w:t>bra</w:t>
      </w:r>
      <w:r>
        <w:t>celet.</w:t>
      </w:r>
      <w:r>
        <w:rPr>
          <w:spacing w:val="-4"/>
        </w:rPr>
        <w:t xml:space="preserve"> </w:t>
      </w:r>
      <w:r>
        <w:t>The</w:t>
      </w:r>
      <w:r>
        <w:rPr>
          <w:spacing w:val="-4"/>
        </w:rPr>
        <w:t xml:space="preserve"> </w:t>
      </w:r>
      <w:r>
        <w:t>SCRAM</w:t>
      </w:r>
      <w:r>
        <w:rPr>
          <w:spacing w:val="-4"/>
        </w:rPr>
        <w:t xml:space="preserve"> </w:t>
      </w:r>
      <w:r>
        <w:t>anklet</w:t>
      </w:r>
      <w:r>
        <w:rPr>
          <w:spacing w:val="-3"/>
        </w:rPr>
        <w:t xml:space="preserve"> </w:t>
      </w:r>
      <w:r>
        <w:t>is</w:t>
      </w:r>
      <w:r>
        <w:rPr>
          <w:spacing w:val="-4"/>
        </w:rPr>
        <w:t xml:space="preserve"> </w:t>
      </w:r>
      <w:r>
        <w:t>locked onto the ankle and has sensors that evaluate ethanol vapor from the skin to assess alcohol use as</w:t>
      </w:r>
    </w:p>
    <w:p w14:paraId="498EDEE7" w14:textId="77777777" w:rsidR="005B323A" w:rsidRDefault="005B323A">
      <w:pPr>
        <w:sectPr w:rsidR="005B323A">
          <w:pgSz w:w="12240" w:h="15840"/>
          <w:pgMar w:top="1300" w:right="1220" w:bottom="1080" w:left="1220" w:header="722" w:footer="887" w:gutter="0"/>
          <w:cols w:space="720"/>
        </w:sectPr>
      </w:pPr>
    </w:p>
    <w:p w14:paraId="090A0DE0" w14:textId="77777777" w:rsidR="005B323A" w:rsidRDefault="0026499D">
      <w:pPr>
        <w:pStyle w:val="BodyText"/>
        <w:spacing w:before="124"/>
        <w:ind w:left="220" w:right="265"/>
      </w:pPr>
      <w:r>
        <w:lastRenderedPageBreak/>
        <w:t>well</w:t>
      </w:r>
      <w:r>
        <w:rPr>
          <w:spacing w:val="-3"/>
        </w:rPr>
        <w:t xml:space="preserve"> </w:t>
      </w:r>
      <w:r>
        <w:t>as</w:t>
      </w:r>
      <w:r>
        <w:rPr>
          <w:spacing w:val="-3"/>
        </w:rPr>
        <w:t xml:space="preserve"> </w:t>
      </w:r>
      <w:r>
        <w:t>tampering.</w:t>
      </w:r>
      <w:r>
        <w:rPr>
          <w:spacing w:val="-3"/>
        </w:rPr>
        <w:t xml:space="preserve"> </w:t>
      </w:r>
      <w:r>
        <w:t>Participants</w:t>
      </w:r>
      <w:r>
        <w:rPr>
          <w:spacing w:val="-3"/>
        </w:rPr>
        <w:t xml:space="preserve"> </w:t>
      </w:r>
      <w:r>
        <w:t>received</w:t>
      </w:r>
      <w:r>
        <w:rPr>
          <w:spacing w:val="-3"/>
        </w:rPr>
        <w:t xml:space="preserve"> </w:t>
      </w:r>
      <w:r>
        <w:t>cash</w:t>
      </w:r>
      <w:r>
        <w:rPr>
          <w:spacing w:val="-3"/>
        </w:rPr>
        <w:t xml:space="preserve"> </w:t>
      </w:r>
      <w:r>
        <w:t>incentives</w:t>
      </w:r>
      <w:r>
        <w:rPr>
          <w:spacing w:val="-3"/>
        </w:rPr>
        <w:t xml:space="preserve"> </w:t>
      </w:r>
      <w:r>
        <w:t>for</w:t>
      </w:r>
      <w:r>
        <w:rPr>
          <w:spacing w:val="-5"/>
        </w:rPr>
        <w:t xml:space="preserve"> </w:t>
      </w:r>
      <w:r>
        <w:t>days</w:t>
      </w:r>
      <w:r>
        <w:rPr>
          <w:spacing w:val="-3"/>
        </w:rPr>
        <w:t xml:space="preserve"> </w:t>
      </w:r>
      <w:r>
        <w:t>of</w:t>
      </w:r>
      <w:r>
        <w:rPr>
          <w:spacing w:val="-3"/>
        </w:rPr>
        <w:t xml:space="preserve"> </w:t>
      </w:r>
      <w:r>
        <w:t>abstinence</w:t>
      </w:r>
      <w:r>
        <w:rPr>
          <w:spacing w:val="-4"/>
        </w:rPr>
        <w:t xml:space="preserve"> </w:t>
      </w:r>
      <w:r>
        <w:t>following</w:t>
      </w:r>
      <w:r>
        <w:rPr>
          <w:spacing w:val="-6"/>
        </w:rPr>
        <w:t xml:space="preserve"> </w:t>
      </w:r>
      <w:r>
        <w:t>1</w:t>
      </w:r>
      <w:r>
        <w:rPr>
          <w:spacing w:val="-3"/>
        </w:rPr>
        <w:t xml:space="preserve"> </w:t>
      </w:r>
      <w:r>
        <w:t>week of normal drinking. In the second and third week of the study, participants had significant reductions in days abstinent and in measures of average and peak alcohol concentration.</w:t>
      </w:r>
    </w:p>
    <w:p w14:paraId="61C30890" w14:textId="77777777" w:rsidR="005B323A" w:rsidRDefault="005B323A">
      <w:pPr>
        <w:pStyle w:val="BodyText"/>
        <w:spacing w:before="10"/>
        <w:ind w:left="0"/>
        <w:rPr>
          <w:sz w:val="20"/>
        </w:rPr>
      </w:pPr>
    </w:p>
    <w:p w14:paraId="122C7360" w14:textId="77777777" w:rsidR="005B323A" w:rsidRDefault="0026499D">
      <w:pPr>
        <w:pStyle w:val="BodyText"/>
        <w:spacing w:before="0"/>
        <w:ind w:left="220" w:right="249"/>
      </w:pPr>
      <w:r>
        <w:t>Cognitive bias modification software (see the “Interventions to Reduce</w:t>
      </w:r>
      <w:r>
        <w:t xml:space="preserve"> Trait Anxiety and Subclinical Anxiety Symptoms” section) has also been used with clients who have alcohol use disorders; preliminary research suggests that it is effective in altering clients’ attitudes toward alcohol</w:t>
      </w:r>
      <w:r>
        <w:rPr>
          <w:spacing w:val="-3"/>
        </w:rPr>
        <w:t xml:space="preserve"> </w:t>
      </w:r>
      <w:r>
        <w:t>and</w:t>
      </w:r>
      <w:r>
        <w:rPr>
          <w:spacing w:val="-3"/>
        </w:rPr>
        <w:t xml:space="preserve"> </w:t>
      </w:r>
      <w:r>
        <w:t>alcohol-related</w:t>
      </w:r>
      <w:r>
        <w:rPr>
          <w:spacing w:val="-3"/>
        </w:rPr>
        <w:t xml:space="preserve"> </w:t>
      </w:r>
      <w:r>
        <w:t>cues,</w:t>
      </w:r>
      <w:r>
        <w:rPr>
          <w:spacing w:val="-3"/>
        </w:rPr>
        <w:t xml:space="preserve"> </w:t>
      </w:r>
      <w:r>
        <w:t>but</w:t>
      </w:r>
      <w:r>
        <w:rPr>
          <w:spacing w:val="-3"/>
        </w:rPr>
        <w:t xml:space="preserve"> </w:t>
      </w:r>
      <w:r>
        <w:t>more</w:t>
      </w:r>
      <w:r>
        <w:rPr>
          <w:spacing w:val="-5"/>
        </w:rPr>
        <w:t xml:space="preserve"> </w:t>
      </w:r>
      <w:r>
        <w:t>da</w:t>
      </w:r>
      <w:r>
        <w:t>ta</w:t>
      </w:r>
      <w:r>
        <w:rPr>
          <w:spacing w:val="-3"/>
        </w:rPr>
        <w:t xml:space="preserve"> </w:t>
      </w:r>
      <w:r>
        <w:t>are</w:t>
      </w:r>
      <w:r>
        <w:rPr>
          <w:spacing w:val="-4"/>
        </w:rPr>
        <w:t xml:space="preserve"> </w:t>
      </w:r>
      <w:r>
        <w:t>needed</w:t>
      </w:r>
      <w:r>
        <w:rPr>
          <w:spacing w:val="-1"/>
        </w:rPr>
        <w:t xml:space="preserve"> </w:t>
      </w:r>
      <w:r>
        <w:t>to</w:t>
      </w:r>
      <w:r>
        <w:rPr>
          <w:spacing w:val="-3"/>
        </w:rPr>
        <w:t xml:space="preserve"> </w:t>
      </w:r>
      <w:r>
        <w:t>determine</w:t>
      </w:r>
      <w:r>
        <w:rPr>
          <w:spacing w:val="-4"/>
        </w:rPr>
        <w:t xml:space="preserve"> </w:t>
      </w:r>
      <w:r>
        <w:t>how</w:t>
      </w:r>
      <w:r>
        <w:rPr>
          <w:spacing w:val="-3"/>
        </w:rPr>
        <w:t xml:space="preserve"> </w:t>
      </w:r>
      <w:r>
        <w:t>changes</w:t>
      </w:r>
      <w:r>
        <w:rPr>
          <w:spacing w:val="-3"/>
        </w:rPr>
        <w:t xml:space="preserve"> </w:t>
      </w:r>
      <w:r>
        <w:t>in</w:t>
      </w:r>
      <w:r>
        <w:rPr>
          <w:spacing w:val="-1"/>
        </w:rPr>
        <w:t xml:space="preserve"> </w:t>
      </w:r>
      <w:r>
        <w:t>attitudes translate into behavioral changes (Wiers, Eberl, Rinck, Becker, &amp; Lindenmeyer, 2011).</w:t>
      </w:r>
    </w:p>
    <w:p w14:paraId="4E52F567" w14:textId="77777777" w:rsidR="005B323A" w:rsidRDefault="005B323A">
      <w:pPr>
        <w:pStyle w:val="BodyText"/>
        <w:spacing w:before="10"/>
        <w:ind w:left="0"/>
        <w:rPr>
          <w:sz w:val="20"/>
        </w:rPr>
      </w:pPr>
    </w:p>
    <w:p w14:paraId="5F9D4DDA" w14:textId="77777777" w:rsidR="005B323A" w:rsidRDefault="0026499D">
      <w:pPr>
        <w:pStyle w:val="BodyText"/>
        <w:spacing w:before="1"/>
        <w:ind w:left="220" w:right="220"/>
      </w:pPr>
      <w:r>
        <w:t>Cunningham</w:t>
      </w:r>
      <w:r>
        <w:rPr>
          <w:spacing w:val="-3"/>
        </w:rPr>
        <w:t xml:space="preserve"> </w:t>
      </w:r>
      <w:r>
        <w:t>and</w:t>
      </w:r>
      <w:r>
        <w:rPr>
          <w:spacing w:val="-3"/>
        </w:rPr>
        <w:t xml:space="preserve"> </w:t>
      </w:r>
      <w:r>
        <w:t>Van</w:t>
      </w:r>
      <w:r>
        <w:rPr>
          <w:spacing w:val="-3"/>
        </w:rPr>
        <w:t xml:space="preserve"> </w:t>
      </w:r>
      <w:r>
        <w:t>Mierlo</w:t>
      </w:r>
      <w:r>
        <w:rPr>
          <w:spacing w:val="-3"/>
        </w:rPr>
        <w:t xml:space="preserve"> </w:t>
      </w:r>
      <w:r>
        <w:t>(2009)</w:t>
      </w:r>
      <w:r>
        <w:rPr>
          <w:spacing w:val="-4"/>
        </w:rPr>
        <w:t xml:space="preserve"> </w:t>
      </w:r>
      <w:r>
        <w:t>provided</w:t>
      </w:r>
      <w:r>
        <w:rPr>
          <w:spacing w:val="-3"/>
        </w:rPr>
        <w:t xml:space="preserve"> </w:t>
      </w:r>
      <w:r>
        <w:t>a</w:t>
      </w:r>
      <w:r>
        <w:rPr>
          <w:spacing w:val="-4"/>
        </w:rPr>
        <w:t xml:space="preserve"> </w:t>
      </w:r>
      <w:r>
        <w:t>different</w:t>
      </w:r>
      <w:r>
        <w:rPr>
          <w:spacing w:val="-3"/>
        </w:rPr>
        <w:t xml:space="preserve"> </w:t>
      </w:r>
      <w:r>
        <w:t>type</w:t>
      </w:r>
      <w:r>
        <w:rPr>
          <w:spacing w:val="-4"/>
        </w:rPr>
        <w:t xml:space="preserve"> </w:t>
      </w:r>
      <w:r>
        <w:t>of</w:t>
      </w:r>
      <w:r>
        <w:rPr>
          <w:spacing w:val="-3"/>
        </w:rPr>
        <w:t xml:space="preserve"> </w:t>
      </w:r>
      <w:r>
        <w:t>review</w:t>
      </w:r>
      <w:r>
        <w:rPr>
          <w:spacing w:val="-4"/>
        </w:rPr>
        <w:t xml:space="preserve"> </w:t>
      </w:r>
      <w:r>
        <w:t>of</w:t>
      </w:r>
      <w:r>
        <w:rPr>
          <w:spacing w:val="-2"/>
        </w:rPr>
        <w:t xml:space="preserve"> </w:t>
      </w:r>
      <w:r>
        <w:t>studies</w:t>
      </w:r>
      <w:r>
        <w:rPr>
          <w:spacing w:val="-3"/>
        </w:rPr>
        <w:t xml:space="preserve"> </w:t>
      </w:r>
      <w:r>
        <w:t>of</w:t>
      </w:r>
      <w:r>
        <w:rPr>
          <w:spacing w:val="-1"/>
        </w:rPr>
        <w:t xml:space="preserve"> </w:t>
      </w:r>
      <w:r>
        <w:t>Web-based interventions for problem drinking/alcohol use disorders, focusing not on results, but rather on positive and negative aspects of study</w:t>
      </w:r>
      <w:r>
        <w:rPr>
          <w:spacing w:val="-3"/>
        </w:rPr>
        <w:t xml:space="preserve"> </w:t>
      </w:r>
      <w:r>
        <w:t>design. Among</w:t>
      </w:r>
      <w:r>
        <w:rPr>
          <w:spacing w:val="-1"/>
        </w:rPr>
        <w:t xml:space="preserve"> </w:t>
      </w:r>
      <w:r>
        <w:t>the problems they</w:t>
      </w:r>
      <w:r>
        <w:rPr>
          <w:spacing w:val="-3"/>
        </w:rPr>
        <w:t xml:space="preserve"> </w:t>
      </w:r>
      <w:r>
        <w:t>identified with research to date on this type of intervention are difficulties</w:t>
      </w:r>
      <w:r>
        <w:t xml:space="preserve"> in generalizing results to real-world settings, reliance on self-selection for samples, lack of suitable control groups, and poor follow-up rates.</w:t>
      </w:r>
    </w:p>
    <w:p w14:paraId="30C09171" w14:textId="77777777" w:rsidR="005B323A" w:rsidRDefault="005B323A">
      <w:pPr>
        <w:pStyle w:val="BodyText"/>
        <w:spacing w:before="10"/>
        <w:ind w:left="0"/>
        <w:rPr>
          <w:sz w:val="20"/>
        </w:rPr>
      </w:pPr>
    </w:p>
    <w:p w14:paraId="66986F72" w14:textId="77777777" w:rsidR="005B323A" w:rsidRDefault="0026499D">
      <w:pPr>
        <w:pStyle w:val="BodyText"/>
        <w:spacing w:before="0"/>
        <w:ind w:left="220" w:right="259"/>
      </w:pPr>
      <w:r>
        <w:t>Video conferencing-based group therapy</w:t>
      </w:r>
      <w:r>
        <w:rPr>
          <w:spacing w:val="-2"/>
        </w:rPr>
        <w:t xml:space="preserve"> </w:t>
      </w:r>
      <w:r>
        <w:t>has been used for people with alcohol use disorders. In a</w:t>
      </w:r>
      <w:r>
        <w:rPr>
          <w:spacing w:val="-4"/>
        </w:rPr>
        <w:t xml:space="preserve"> </w:t>
      </w:r>
      <w:r>
        <w:t>pilot</w:t>
      </w:r>
      <w:r>
        <w:rPr>
          <w:spacing w:val="-3"/>
        </w:rPr>
        <w:t xml:space="preserve"> </w:t>
      </w:r>
      <w:r>
        <w:t>stud</w:t>
      </w:r>
      <w:r>
        <w:t>y,</w:t>
      </w:r>
      <w:r>
        <w:rPr>
          <w:spacing w:val="-3"/>
        </w:rPr>
        <w:t xml:space="preserve"> </w:t>
      </w:r>
      <w:r>
        <w:t>the</w:t>
      </w:r>
      <w:r>
        <w:rPr>
          <w:spacing w:val="-4"/>
        </w:rPr>
        <w:t xml:space="preserve"> </w:t>
      </w:r>
      <w:r>
        <w:t>intervention</w:t>
      </w:r>
      <w:r>
        <w:rPr>
          <w:spacing w:val="-3"/>
        </w:rPr>
        <w:t xml:space="preserve"> </w:t>
      </w:r>
      <w:r>
        <w:t>was</w:t>
      </w:r>
      <w:r>
        <w:rPr>
          <w:spacing w:val="-1"/>
        </w:rPr>
        <w:t xml:space="preserve"> </w:t>
      </w:r>
      <w:r>
        <w:t>well-received</w:t>
      </w:r>
      <w:r>
        <w:rPr>
          <w:spacing w:val="-3"/>
        </w:rPr>
        <w:t xml:space="preserve"> </w:t>
      </w:r>
      <w:r>
        <w:t>by</w:t>
      </w:r>
      <w:r>
        <w:rPr>
          <w:spacing w:val="-5"/>
        </w:rPr>
        <w:t xml:space="preserve"> </w:t>
      </w:r>
      <w:r>
        <w:t>participants</w:t>
      </w:r>
      <w:r>
        <w:rPr>
          <w:spacing w:val="-3"/>
        </w:rPr>
        <w:t xml:space="preserve"> </w:t>
      </w:r>
      <w:r>
        <w:t>and</w:t>
      </w:r>
      <w:r>
        <w:rPr>
          <w:spacing w:val="-3"/>
        </w:rPr>
        <w:t xml:space="preserve"> </w:t>
      </w:r>
      <w:r>
        <w:t>had</w:t>
      </w:r>
      <w:r>
        <w:rPr>
          <w:spacing w:val="-1"/>
        </w:rPr>
        <w:t xml:space="preserve"> </w:t>
      </w:r>
      <w:r>
        <w:t>a</w:t>
      </w:r>
      <w:r>
        <w:rPr>
          <w:spacing w:val="-4"/>
        </w:rPr>
        <w:t xml:space="preserve"> </w:t>
      </w:r>
      <w:r>
        <w:t>relatively</w:t>
      </w:r>
      <w:r>
        <w:rPr>
          <w:spacing w:val="-8"/>
        </w:rPr>
        <w:t xml:space="preserve"> </w:t>
      </w:r>
      <w:r>
        <w:t>high</w:t>
      </w:r>
      <w:r>
        <w:rPr>
          <w:spacing w:val="-3"/>
        </w:rPr>
        <w:t xml:space="preserve"> </w:t>
      </w:r>
      <w:r>
        <w:t>level</w:t>
      </w:r>
      <w:r>
        <w:rPr>
          <w:spacing w:val="-3"/>
        </w:rPr>
        <w:t xml:space="preserve"> </w:t>
      </w:r>
      <w:r>
        <w:t>of attendance and low level of attrition (Frueh, Henderson, &amp; Myrick, 2005). Many interventions for alcohol use disorders or problem drinking have high dropout rates (Vernon, 2010). On the plus side, Dutch research indicates that a Web-based program for pr</w:t>
      </w:r>
      <w:r>
        <w:t>oblem drinking attracted clients who might not otherwise seek treatment (Postel, De Haan, &amp; De Jong, 2010).</w:t>
      </w:r>
    </w:p>
    <w:p w14:paraId="00F848A0" w14:textId="77777777" w:rsidR="005B323A" w:rsidRDefault="005B323A">
      <w:pPr>
        <w:pStyle w:val="BodyText"/>
        <w:spacing w:before="5"/>
        <w:ind w:left="0"/>
        <w:rPr>
          <w:sz w:val="21"/>
        </w:rPr>
      </w:pPr>
    </w:p>
    <w:p w14:paraId="5006DE4B" w14:textId="77777777" w:rsidR="005B323A" w:rsidRDefault="0026499D">
      <w:pPr>
        <w:pStyle w:val="Heading4"/>
      </w:pPr>
      <w:r>
        <w:t>Use</w:t>
      </w:r>
      <w:r>
        <w:rPr>
          <w:spacing w:val="-5"/>
        </w:rPr>
        <w:t xml:space="preserve"> </w:t>
      </w:r>
      <w:r>
        <w:t>in</w:t>
      </w:r>
      <w:r>
        <w:rPr>
          <w:spacing w:val="-5"/>
        </w:rPr>
        <w:t xml:space="preserve"> </w:t>
      </w:r>
      <w:r>
        <w:t>the</w:t>
      </w:r>
      <w:r>
        <w:rPr>
          <w:spacing w:val="-6"/>
        </w:rPr>
        <w:t xml:space="preserve"> </w:t>
      </w:r>
      <w:r>
        <w:t>Treatment</w:t>
      </w:r>
      <w:r>
        <w:rPr>
          <w:spacing w:val="-5"/>
        </w:rPr>
        <w:t xml:space="preserve"> </w:t>
      </w:r>
      <w:r>
        <w:t>of</w:t>
      </w:r>
      <w:r>
        <w:rPr>
          <w:spacing w:val="-6"/>
        </w:rPr>
        <w:t xml:space="preserve"> </w:t>
      </w:r>
      <w:r>
        <w:t>Smoking/Smokeless</w:t>
      </w:r>
      <w:r>
        <w:rPr>
          <w:spacing w:val="-4"/>
        </w:rPr>
        <w:t xml:space="preserve"> </w:t>
      </w:r>
      <w:r>
        <w:t>Tobacco</w:t>
      </w:r>
      <w:r>
        <w:rPr>
          <w:spacing w:val="-1"/>
        </w:rPr>
        <w:t xml:space="preserve"> </w:t>
      </w:r>
      <w:r>
        <w:rPr>
          <w:spacing w:val="-5"/>
        </w:rPr>
        <w:t>Use</w:t>
      </w:r>
    </w:p>
    <w:p w14:paraId="328AB79E" w14:textId="77777777" w:rsidR="005B323A" w:rsidRDefault="0026499D">
      <w:pPr>
        <w:pStyle w:val="BodyText"/>
        <w:spacing w:before="54"/>
        <w:ind w:left="220" w:right="282"/>
      </w:pPr>
      <w:r>
        <w:t>Interventions that use modern communication technology to help people stop using tobacco (eit</w:t>
      </w:r>
      <w:r>
        <w:t>her smoked or smokeless) are relatively widespread and able to reach a large client population in a timely and cost-effective manner (Leykin, Barrera, &amp; Muñoz, 2010). Research and numerous reviews of phone- and Web-based interventions for smoking cessation</w:t>
      </w:r>
      <w:r>
        <w:t xml:space="preserve"> have generally</w:t>
      </w:r>
      <w:r>
        <w:rPr>
          <w:spacing w:val="-8"/>
        </w:rPr>
        <w:t xml:space="preserve"> </w:t>
      </w:r>
      <w:r>
        <w:t>found</w:t>
      </w:r>
      <w:r>
        <w:rPr>
          <w:spacing w:val="-4"/>
        </w:rPr>
        <w:t xml:space="preserve"> </w:t>
      </w:r>
      <w:r>
        <w:t>the</w:t>
      </w:r>
      <w:r>
        <w:rPr>
          <w:spacing w:val="-5"/>
        </w:rPr>
        <w:t xml:space="preserve"> </w:t>
      </w:r>
      <w:r>
        <w:t>interventions</w:t>
      </w:r>
      <w:r>
        <w:rPr>
          <w:spacing w:val="-3"/>
        </w:rPr>
        <w:t xml:space="preserve"> </w:t>
      </w:r>
      <w:r>
        <w:t>to</w:t>
      </w:r>
      <w:r>
        <w:rPr>
          <w:spacing w:val="-4"/>
        </w:rPr>
        <w:t xml:space="preserve"> </w:t>
      </w:r>
      <w:r>
        <w:t>be</w:t>
      </w:r>
      <w:r>
        <w:rPr>
          <w:spacing w:val="-4"/>
        </w:rPr>
        <w:t xml:space="preserve"> </w:t>
      </w:r>
      <w:r>
        <w:t>effective,</w:t>
      </w:r>
      <w:r>
        <w:rPr>
          <w:spacing w:val="-2"/>
        </w:rPr>
        <w:t xml:space="preserve"> </w:t>
      </w:r>
      <w:r>
        <w:t>especially</w:t>
      </w:r>
      <w:r>
        <w:rPr>
          <w:spacing w:val="-7"/>
        </w:rPr>
        <w:t xml:space="preserve"> </w:t>
      </w:r>
      <w:r>
        <w:t>compared</w:t>
      </w:r>
      <w:r>
        <w:rPr>
          <w:spacing w:val="-4"/>
        </w:rPr>
        <w:t xml:space="preserve"> </w:t>
      </w:r>
      <w:r>
        <w:t>with</w:t>
      </w:r>
      <w:r>
        <w:rPr>
          <w:spacing w:val="-1"/>
        </w:rPr>
        <w:t xml:space="preserve"> </w:t>
      </w:r>
      <w:r>
        <w:t>no-treatment</w:t>
      </w:r>
      <w:r>
        <w:rPr>
          <w:spacing w:val="-4"/>
        </w:rPr>
        <w:t xml:space="preserve"> </w:t>
      </w:r>
      <w:r>
        <w:t>controls or printed materials (Chen et al., 2012; Myung, McDonnell, Kazinets, Seo, &amp; Moskowitz, 2009; Shahab &amp; McEwen, 2009; Stead et al., 2007; Whittaker et al.</w:t>
      </w:r>
      <w:r>
        <w:t xml:space="preserve">, 2012). Most Web- and phone- based smoking cessation studies, however, do rely on self-report for evaluating smoking rates, which may mean that such research undercounts the amount of actual smoking (Kiluk et al., 2011). However, An, Klatt, et al. (2008) </w:t>
      </w:r>
      <w:r>
        <w:t>found a relatively low underreporting rate when they used carbon monoxide tests to confirm self-reports.</w:t>
      </w:r>
    </w:p>
    <w:p w14:paraId="0EB2FB92" w14:textId="77777777" w:rsidR="005B323A" w:rsidRDefault="005B323A">
      <w:pPr>
        <w:pStyle w:val="BodyText"/>
        <w:spacing w:before="7"/>
        <w:ind w:left="0"/>
        <w:rPr>
          <w:sz w:val="21"/>
        </w:rPr>
      </w:pPr>
    </w:p>
    <w:p w14:paraId="0369DB59" w14:textId="77777777" w:rsidR="005B323A" w:rsidRDefault="0026499D">
      <w:pPr>
        <w:pStyle w:val="Heading6"/>
        <w:spacing w:before="1"/>
      </w:pPr>
      <w:r>
        <w:t>Phone-based</w:t>
      </w:r>
      <w:r>
        <w:rPr>
          <w:spacing w:val="-9"/>
        </w:rPr>
        <w:t xml:space="preserve"> </w:t>
      </w:r>
      <w:r>
        <w:rPr>
          <w:spacing w:val="-2"/>
        </w:rPr>
        <w:t>interventions</w:t>
      </w:r>
    </w:p>
    <w:p w14:paraId="0F108781" w14:textId="77777777" w:rsidR="005B323A" w:rsidRDefault="0026499D">
      <w:pPr>
        <w:pStyle w:val="BodyText"/>
        <w:spacing w:before="0"/>
        <w:ind w:left="220" w:right="265"/>
      </w:pPr>
      <w:r>
        <w:rPr>
          <w:spacing w:val="-2"/>
        </w:rPr>
        <w:t>Phone-based</w:t>
      </w:r>
      <w:r>
        <w:rPr>
          <w:spacing w:val="-6"/>
        </w:rPr>
        <w:t xml:space="preserve"> </w:t>
      </w:r>
      <w:r>
        <w:rPr>
          <w:spacing w:val="-2"/>
        </w:rPr>
        <w:t>interventions</w:t>
      </w:r>
      <w:r>
        <w:rPr>
          <w:spacing w:val="-6"/>
        </w:rPr>
        <w:t xml:space="preserve"> </w:t>
      </w:r>
      <w:r>
        <w:rPr>
          <w:spacing w:val="-2"/>
        </w:rPr>
        <w:t>such</w:t>
      </w:r>
      <w:r>
        <w:rPr>
          <w:spacing w:val="-4"/>
        </w:rPr>
        <w:t xml:space="preserve"> </w:t>
      </w:r>
      <w:r>
        <w:rPr>
          <w:spacing w:val="-2"/>
        </w:rPr>
        <w:t>as</w:t>
      </w:r>
      <w:r>
        <w:rPr>
          <w:spacing w:val="-6"/>
        </w:rPr>
        <w:t xml:space="preserve"> </w:t>
      </w:r>
      <w:r>
        <w:rPr>
          <w:spacing w:val="-2"/>
        </w:rPr>
        <w:t>quitlines</w:t>
      </w:r>
      <w:r>
        <w:rPr>
          <w:spacing w:val="-4"/>
        </w:rPr>
        <w:t xml:space="preserve"> </w:t>
      </w:r>
      <w:r>
        <w:rPr>
          <w:spacing w:val="-2"/>
        </w:rPr>
        <w:t>are</w:t>
      </w:r>
      <w:r>
        <w:rPr>
          <w:spacing w:val="-8"/>
        </w:rPr>
        <w:t xml:space="preserve"> </w:t>
      </w:r>
      <w:r>
        <w:rPr>
          <w:spacing w:val="-2"/>
        </w:rPr>
        <w:t>widely</w:t>
      </w:r>
      <w:r>
        <w:rPr>
          <w:spacing w:val="-11"/>
        </w:rPr>
        <w:t xml:space="preserve"> </w:t>
      </w:r>
      <w:r>
        <w:rPr>
          <w:spacing w:val="-2"/>
        </w:rPr>
        <w:t>used</w:t>
      </w:r>
      <w:r>
        <w:rPr>
          <w:spacing w:val="-3"/>
        </w:rPr>
        <w:t xml:space="preserve"> </w:t>
      </w:r>
      <w:r>
        <w:rPr>
          <w:spacing w:val="-2"/>
        </w:rPr>
        <w:t>and</w:t>
      </w:r>
      <w:r>
        <w:rPr>
          <w:spacing w:val="-4"/>
        </w:rPr>
        <w:t xml:space="preserve"> </w:t>
      </w:r>
      <w:r>
        <w:rPr>
          <w:spacing w:val="-2"/>
        </w:rPr>
        <w:t>well-evaluated.</w:t>
      </w:r>
      <w:r>
        <w:rPr>
          <w:spacing w:val="-6"/>
        </w:rPr>
        <w:t xml:space="preserve"> </w:t>
      </w:r>
      <w:r>
        <w:rPr>
          <w:spacing w:val="-2"/>
        </w:rPr>
        <w:t>A</w:t>
      </w:r>
      <w:r>
        <w:rPr>
          <w:spacing w:val="-4"/>
        </w:rPr>
        <w:t xml:space="preserve"> </w:t>
      </w:r>
      <w:r>
        <w:rPr>
          <w:spacing w:val="-2"/>
        </w:rPr>
        <w:t>few</w:t>
      </w:r>
      <w:r>
        <w:rPr>
          <w:spacing w:val="-7"/>
        </w:rPr>
        <w:t xml:space="preserve"> </w:t>
      </w:r>
      <w:r>
        <w:rPr>
          <w:spacing w:val="-2"/>
        </w:rPr>
        <w:t xml:space="preserve">large-scale </w:t>
      </w:r>
      <w:r>
        <w:t>reviews</w:t>
      </w:r>
      <w:r>
        <w:rPr>
          <w:spacing w:val="-4"/>
        </w:rPr>
        <w:t xml:space="preserve"> </w:t>
      </w:r>
      <w:r>
        <w:t>have</w:t>
      </w:r>
      <w:r>
        <w:rPr>
          <w:spacing w:val="-7"/>
        </w:rPr>
        <w:t xml:space="preserve"> </w:t>
      </w:r>
      <w:r>
        <w:t>been</w:t>
      </w:r>
      <w:r>
        <w:rPr>
          <w:spacing w:val="-4"/>
        </w:rPr>
        <w:t xml:space="preserve"> </w:t>
      </w:r>
      <w:r>
        <w:t>conducted</w:t>
      </w:r>
      <w:r>
        <w:rPr>
          <w:spacing w:val="-6"/>
        </w:rPr>
        <w:t xml:space="preserve"> </w:t>
      </w:r>
      <w:r>
        <w:t>that</w:t>
      </w:r>
      <w:r>
        <w:rPr>
          <w:spacing w:val="-6"/>
        </w:rPr>
        <w:t xml:space="preserve"> </w:t>
      </w:r>
      <w:r>
        <w:t>support</w:t>
      </w:r>
      <w:r>
        <w:rPr>
          <w:spacing w:val="-3"/>
        </w:rPr>
        <w:t xml:space="preserve"> </w:t>
      </w:r>
      <w:r>
        <w:t>the</w:t>
      </w:r>
      <w:r>
        <w:rPr>
          <w:spacing w:val="-5"/>
        </w:rPr>
        <w:t xml:space="preserve"> </w:t>
      </w:r>
      <w:r>
        <w:t>effectiveness</w:t>
      </w:r>
      <w:r>
        <w:rPr>
          <w:spacing w:val="-6"/>
        </w:rPr>
        <w:t xml:space="preserve"> </w:t>
      </w:r>
      <w:r>
        <w:t>of</w:t>
      </w:r>
      <w:r>
        <w:rPr>
          <w:spacing w:val="-5"/>
        </w:rPr>
        <w:t xml:space="preserve"> </w:t>
      </w:r>
      <w:r>
        <w:t>quitlines</w:t>
      </w:r>
      <w:r>
        <w:rPr>
          <w:spacing w:val="-4"/>
        </w:rPr>
        <w:t xml:space="preserve"> </w:t>
      </w:r>
      <w:r>
        <w:t>and</w:t>
      </w:r>
      <w:r>
        <w:rPr>
          <w:spacing w:val="-6"/>
        </w:rPr>
        <w:t xml:space="preserve"> </w:t>
      </w:r>
      <w:r>
        <w:t>other</w:t>
      </w:r>
      <w:r>
        <w:rPr>
          <w:spacing w:val="-7"/>
        </w:rPr>
        <w:t xml:space="preserve"> </w:t>
      </w:r>
      <w:r>
        <w:t>phone-based counseling</w:t>
      </w:r>
      <w:r>
        <w:rPr>
          <w:spacing w:val="-15"/>
        </w:rPr>
        <w:t xml:space="preserve"> </w:t>
      </w:r>
      <w:r>
        <w:t>services</w:t>
      </w:r>
      <w:r>
        <w:rPr>
          <w:spacing w:val="-15"/>
        </w:rPr>
        <w:t xml:space="preserve"> </w:t>
      </w:r>
      <w:r>
        <w:t>for</w:t>
      </w:r>
      <w:r>
        <w:rPr>
          <w:spacing w:val="-15"/>
        </w:rPr>
        <w:t xml:space="preserve"> </w:t>
      </w:r>
      <w:r>
        <w:t>smoking</w:t>
      </w:r>
      <w:r>
        <w:rPr>
          <w:spacing w:val="-15"/>
        </w:rPr>
        <w:t xml:space="preserve"> </w:t>
      </w:r>
      <w:r>
        <w:t>cessation</w:t>
      </w:r>
      <w:r>
        <w:rPr>
          <w:spacing w:val="-15"/>
        </w:rPr>
        <w:t xml:space="preserve"> </w:t>
      </w:r>
      <w:r>
        <w:t>(Fiore,</w:t>
      </w:r>
      <w:r>
        <w:rPr>
          <w:spacing w:val="-15"/>
        </w:rPr>
        <w:t xml:space="preserve"> </w:t>
      </w:r>
      <w:r>
        <w:t>Bailey,</w:t>
      </w:r>
      <w:r>
        <w:rPr>
          <w:spacing w:val="-15"/>
        </w:rPr>
        <w:t xml:space="preserve"> </w:t>
      </w:r>
      <w:r>
        <w:t>&amp;</w:t>
      </w:r>
      <w:r>
        <w:rPr>
          <w:spacing w:val="-15"/>
        </w:rPr>
        <w:t xml:space="preserve"> </w:t>
      </w:r>
      <w:r>
        <w:t>Cohen,</w:t>
      </w:r>
      <w:r>
        <w:rPr>
          <w:spacing w:val="-15"/>
        </w:rPr>
        <w:t xml:space="preserve"> </w:t>
      </w:r>
      <w:r>
        <w:t>2000;</w:t>
      </w:r>
      <w:r>
        <w:rPr>
          <w:spacing w:val="-12"/>
        </w:rPr>
        <w:t xml:space="preserve"> </w:t>
      </w:r>
      <w:r>
        <w:t>Lichtenstein,</w:t>
      </w:r>
      <w:r>
        <w:rPr>
          <w:spacing w:val="-13"/>
        </w:rPr>
        <w:t xml:space="preserve"> </w:t>
      </w:r>
      <w:r>
        <w:t>Glasgow, Lando,</w:t>
      </w:r>
      <w:r>
        <w:rPr>
          <w:spacing w:val="-3"/>
        </w:rPr>
        <w:t xml:space="preserve"> </w:t>
      </w:r>
      <w:r>
        <w:t>Ossip-Klein,</w:t>
      </w:r>
      <w:r>
        <w:rPr>
          <w:spacing w:val="-3"/>
        </w:rPr>
        <w:t xml:space="preserve"> </w:t>
      </w:r>
      <w:r>
        <w:t>&amp;</w:t>
      </w:r>
      <w:r>
        <w:rPr>
          <w:spacing w:val="-5"/>
        </w:rPr>
        <w:t xml:space="preserve"> </w:t>
      </w:r>
      <w:r>
        <w:t>Boles,</w:t>
      </w:r>
      <w:r>
        <w:rPr>
          <w:spacing w:val="-5"/>
        </w:rPr>
        <w:t xml:space="preserve"> </w:t>
      </w:r>
      <w:r>
        <w:t>1996;</w:t>
      </w:r>
      <w:r>
        <w:rPr>
          <w:spacing w:val="-5"/>
        </w:rPr>
        <w:t xml:space="preserve"> </w:t>
      </w:r>
      <w:r>
        <w:t>Stead</w:t>
      </w:r>
      <w:r>
        <w:rPr>
          <w:spacing w:val="-3"/>
        </w:rPr>
        <w:t xml:space="preserve"> </w:t>
      </w:r>
      <w:r>
        <w:t>et</w:t>
      </w:r>
      <w:r>
        <w:rPr>
          <w:spacing w:val="-5"/>
        </w:rPr>
        <w:t xml:space="preserve"> </w:t>
      </w:r>
      <w:r>
        <w:t>al.,</w:t>
      </w:r>
      <w:r>
        <w:rPr>
          <w:spacing w:val="-5"/>
        </w:rPr>
        <w:t xml:space="preserve"> </w:t>
      </w:r>
      <w:r>
        <w:t>2007;</w:t>
      </w:r>
      <w:r>
        <w:rPr>
          <w:spacing w:val="-5"/>
        </w:rPr>
        <w:t xml:space="preserve"> </w:t>
      </w:r>
      <w:r>
        <w:t>Tzelepis,</w:t>
      </w:r>
      <w:r>
        <w:rPr>
          <w:spacing w:val="-5"/>
        </w:rPr>
        <w:t xml:space="preserve"> </w:t>
      </w:r>
      <w:r>
        <w:t>Paul,</w:t>
      </w:r>
      <w:r>
        <w:rPr>
          <w:spacing w:val="-5"/>
        </w:rPr>
        <w:t xml:space="preserve"> </w:t>
      </w:r>
      <w:r>
        <w:t>Walsh,</w:t>
      </w:r>
      <w:r>
        <w:rPr>
          <w:spacing w:val="-5"/>
        </w:rPr>
        <w:t xml:space="preserve"> </w:t>
      </w:r>
      <w:r>
        <w:t>McEldu</w:t>
      </w:r>
      <w:r>
        <w:t>ff,</w:t>
      </w:r>
      <w:r>
        <w:rPr>
          <w:spacing w:val="-3"/>
        </w:rPr>
        <w:t xml:space="preserve"> </w:t>
      </w:r>
      <w:r>
        <w:t>&amp; Knight,</w:t>
      </w:r>
      <w:r>
        <w:rPr>
          <w:spacing w:val="-5"/>
        </w:rPr>
        <w:t xml:space="preserve"> </w:t>
      </w:r>
      <w:r>
        <w:t>2011).</w:t>
      </w:r>
      <w:r>
        <w:rPr>
          <w:spacing w:val="-3"/>
        </w:rPr>
        <w:t xml:space="preserve"> </w:t>
      </w:r>
      <w:r>
        <w:t>Quitlines—in</w:t>
      </w:r>
      <w:r>
        <w:rPr>
          <w:spacing w:val="-5"/>
        </w:rPr>
        <w:t xml:space="preserve"> </w:t>
      </w:r>
      <w:r>
        <w:t>which</w:t>
      </w:r>
      <w:r>
        <w:rPr>
          <w:spacing w:val="-5"/>
        </w:rPr>
        <w:t xml:space="preserve"> </w:t>
      </w:r>
      <w:r>
        <w:t>a</w:t>
      </w:r>
      <w:r>
        <w:rPr>
          <w:spacing w:val="-4"/>
        </w:rPr>
        <w:t xml:space="preserve"> </w:t>
      </w:r>
      <w:r>
        <w:t>caller</w:t>
      </w:r>
      <w:r>
        <w:rPr>
          <w:spacing w:val="-6"/>
        </w:rPr>
        <w:t xml:space="preserve"> </w:t>
      </w:r>
      <w:r>
        <w:t>initiates</w:t>
      </w:r>
      <w:r>
        <w:rPr>
          <w:spacing w:val="-5"/>
        </w:rPr>
        <w:t xml:space="preserve"> </w:t>
      </w:r>
      <w:r>
        <w:t>a</w:t>
      </w:r>
      <w:r>
        <w:rPr>
          <w:spacing w:val="-4"/>
        </w:rPr>
        <w:t xml:space="preserve"> </w:t>
      </w:r>
      <w:r>
        <w:t>request</w:t>
      </w:r>
      <w:r>
        <w:rPr>
          <w:spacing w:val="-5"/>
        </w:rPr>
        <w:t xml:space="preserve"> </w:t>
      </w:r>
      <w:r>
        <w:t>for</w:t>
      </w:r>
      <w:r>
        <w:rPr>
          <w:spacing w:val="-6"/>
        </w:rPr>
        <w:t xml:space="preserve"> </w:t>
      </w:r>
      <w:r>
        <w:t>help</w:t>
      </w:r>
      <w:r>
        <w:rPr>
          <w:spacing w:val="-5"/>
        </w:rPr>
        <w:t xml:space="preserve"> </w:t>
      </w:r>
      <w:r>
        <w:t>with cessation—are available</w:t>
      </w:r>
      <w:r>
        <w:rPr>
          <w:spacing w:val="-12"/>
        </w:rPr>
        <w:t xml:space="preserve"> </w:t>
      </w:r>
      <w:r>
        <w:t>in</w:t>
      </w:r>
      <w:r>
        <w:rPr>
          <w:spacing w:val="-13"/>
        </w:rPr>
        <w:t xml:space="preserve"> </w:t>
      </w:r>
      <w:r>
        <w:t>all</w:t>
      </w:r>
      <w:r>
        <w:rPr>
          <w:spacing w:val="-10"/>
        </w:rPr>
        <w:t xml:space="preserve"> </w:t>
      </w:r>
      <w:r>
        <w:t>50</w:t>
      </w:r>
      <w:r>
        <w:rPr>
          <w:spacing w:val="-13"/>
        </w:rPr>
        <w:t xml:space="preserve"> </w:t>
      </w:r>
      <w:r>
        <w:t>states,</w:t>
      </w:r>
      <w:r>
        <w:rPr>
          <w:spacing w:val="-9"/>
        </w:rPr>
        <w:t xml:space="preserve"> </w:t>
      </w:r>
      <w:r>
        <w:t>plus</w:t>
      </w:r>
      <w:r>
        <w:rPr>
          <w:spacing w:val="-13"/>
        </w:rPr>
        <w:t xml:space="preserve"> </w:t>
      </w:r>
      <w:r>
        <w:t>Puerto</w:t>
      </w:r>
      <w:r>
        <w:rPr>
          <w:spacing w:val="-13"/>
        </w:rPr>
        <w:t xml:space="preserve"> </w:t>
      </w:r>
      <w:r>
        <w:t>Rico</w:t>
      </w:r>
      <w:r>
        <w:rPr>
          <w:spacing w:val="-11"/>
        </w:rPr>
        <w:t xml:space="preserve"> </w:t>
      </w:r>
      <w:r>
        <w:t>and</w:t>
      </w:r>
      <w:r>
        <w:rPr>
          <w:spacing w:val="-11"/>
        </w:rPr>
        <w:t xml:space="preserve"> </w:t>
      </w:r>
      <w:r>
        <w:t>the</w:t>
      </w:r>
      <w:r>
        <w:rPr>
          <w:spacing w:val="-12"/>
        </w:rPr>
        <w:t xml:space="preserve"> </w:t>
      </w:r>
      <w:r>
        <w:t>District</w:t>
      </w:r>
      <w:r>
        <w:rPr>
          <w:spacing w:val="-10"/>
        </w:rPr>
        <w:t xml:space="preserve"> </w:t>
      </w:r>
      <w:r>
        <w:t>of</w:t>
      </w:r>
      <w:r>
        <w:rPr>
          <w:spacing w:val="-14"/>
        </w:rPr>
        <w:t xml:space="preserve"> </w:t>
      </w:r>
      <w:r>
        <w:t>Columbia</w:t>
      </w:r>
      <w:r>
        <w:rPr>
          <w:spacing w:val="-12"/>
        </w:rPr>
        <w:t xml:space="preserve"> </w:t>
      </w:r>
      <w:r>
        <w:t>(Cummins</w:t>
      </w:r>
      <w:r>
        <w:rPr>
          <w:spacing w:val="-12"/>
        </w:rPr>
        <w:t xml:space="preserve"> </w:t>
      </w:r>
      <w:r>
        <w:t>et</w:t>
      </w:r>
      <w:r>
        <w:rPr>
          <w:spacing w:val="-10"/>
        </w:rPr>
        <w:t xml:space="preserve"> </w:t>
      </w:r>
      <w:r>
        <w:t>al.,</w:t>
      </w:r>
      <w:r>
        <w:rPr>
          <w:spacing w:val="-13"/>
        </w:rPr>
        <w:t xml:space="preserve"> </w:t>
      </w:r>
      <w:r>
        <w:t>2007).</w:t>
      </w:r>
      <w:r>
        <w:rPr>
          <w:spacing w:val="-11"/>
        </w:rPr>
        <w:t xml:space="preserve"> </w:t>
      </w:r>
      <w:r>
        <w:t>A review</w:t>
      </w:r>
      <w:r>
        <w:rPr>
          <w:spacing w:val="-5"/>
        </w:rPr>
        <w:t xml:space="preserve"> </w:t>
      </w:r>
      <w:r>
        <w:t>of</w:t>
      </w:r>
      <w:r>
        <w:rPr>
          <w:spacing w:val="-5"/>
        </w:rPr>
        <w:t xml:space="preserve"> </w:t>
      </w:r>
      <w:r>
        <w:t>the</w:t>
      </w:r>
      <w:r>
        <w:rPr>
          <w:spacing w:val="-5"/>
        </w:rPr>
        <w:t xml:space="preserve"> </w:t>
      </w:r>
      <w:r>
        <w:t>52</w:t>
      </w:r>
      <w:r>
        <w:rPr>
          <w:spacing w:val="-2"/>
        </w:rPr>
        <w:t xml:space="preserve"> </w:t>
      </w:r>
      <w:r>
        <w:t>U.S.</w:t>
      </w:r>
      <w:r>
        <w:rPr>
          <w:spacing w:val="-4"/>
        </w:rPr>
        <w:t xml:space="preserve"> </w:t>
      </w:r>
      <w:r>
        <w:t>quitlines</w:t>
      </w:r>
      <w:r>
        <w:rPr>
          <w:spacing w:val="-4"/>
        </w:rPr>
        <w:t xml:space="preserve"> </w:t>
      </w:r>
      <w:r>
        <w:t>(Cummins</w:t>
      </w:r>
      <w:r>
        <w:rPr>
          <w:spacing w:val="-3"/>
        </w:rPr>
        <w:t xml:space="preserve"> </w:t>
      </w:r>
      <w:r>
        <w:t>et</w:t>
      </w:r>
      <w:r>
        <w:rPr>
          <w:spacing w:val="-1"/>
        </w:rPr>
        <w:t xml:space="preserve"> </w:t>
      </w:r>
      <w:r>
        <w:t>al.,</w:t>
      </w:r>
      <w:r>
        <w:rPr>
          <w:spacing w:val="-2"/>
        </w:rPr>
        <w:t xml:space="preserve"> </w:t>
      </w:r>
      <w:r>
        <w:t>2007)</w:t>
      </w:r>
      <w:r>
        <w:rPr>
          <w:spacing w:val="-5"/>
        </w:rPr>
        <w:t xml:space="preserve"> </w:t>
      </w:r>
      <w:r>
        <w:t>found</w:t>
      </w:r>
      <w:r>
        <w:rPr>
          <w:spacing w:val="-4"/>
        </w:rPr>
        <w:t xml:space="preserve"> </w:t>
      </w:r>
      <w:r>
        <w:t>that</w:t>
      </w:r>
      <w:r>
        <w:rPr>
          <w:spacing w:val="-4"/>
        </w:rPr>
        <w:t xml:space="preserve"> </w:t>
      </w:r>
      <w:r>
        <w:t>most</w:t>
      </w:r>
      <w:r>
        <w:rPr>
          <w:spacing w:val="-1"/>
        </w:rPr>
        <w:t xml:space="preserve"> </w:t>
      </w:r>
      <w:r>
        <w:t>are</w:t>
      </w:r>
      <w:r>
        <w:rPr>
          <w:spacing w:val="-4"/>
        </w:rPr>
        <w:t xml:space="preserve"> </w:t>
      </w:r>
      <w:r>
        <w:t>capable</w:t>
      </w:r>
      <w:r>
        <w:rPr>
          <w:spacing w:val="-5"/>
        </w:rPr>
        <w:t xml:space="preserve"> </w:t>
      </w:r>
      <w:r>
        <w:t>of</w:t>
      </w:r>
      <w:r>
        <w:rPr>
          <w:spacing w:val="-5"/>
        </w:rPr>
        <w:t xml:space="preserve"> </w:t>
      </w:r>
      <w:r>
        <w:t>handling calls</w:t>
      </w:r>
      <w:r>
        <w:rPr>
          <w:spacing w:val="-8"/>
        </w:rPr>
        <w:t xml:space="preserve"> </w:t>
      </w:r>
      <w:r>
        <w:t>in</w:t>
      </w:r>
      <w:r>
        <w:rPr>
          <w:spacing w:val="-6"/>
        </w:rPr>
        <w:t xml:space="preserve"> </w:t>
      </w:r>
      <w:r>
        <w:t>more</w:t>
      </w:r>
      <w:r>
        <w:rPr>
          <w:spacing w:val="-10"/>
        </w:rPr>
        <w:t xml:space="preserve"> </w:t>
      </w:r>
      <w:r>
        <w:t>than</w:t>
      </w:r>
      <w:r>
        <w:rPr>
          <w:spacing w:val="-8"/>
        </w:rPr>
        <w:t xml:space="preserve"> </w:t>
      </w:r>
      <w:r>
        <w:t>one</w:t>
      </w:r>
      <w:r>
        <w:rPr>
          <w:spacing w:val="-9"/>
        </w:rPr>
        <w:t xml:space="preserve"> </w:t>
      </w:r>
      <w:r>
        <w:t>language</w:t>
      </w:r>
      <w:r>
        <w:rPr>
          <w:spacing w:val="-9"/>
        </w:rPr>
        <w:t xml:space="preserve"> </w:t>
      </w:r>
      <w:r>
        <w:t>(with</w:t>
      </w:r>
      <w:r>
        <w:rPr>
          <w:spacing w:val="-8"/>
        </w:rPr>
        <w:t xml:space="preserve"> </w:t>
      </w:r>
      <w:r>
        <w:t>a</w:t>
      </w:r>
      <w:r>
        <w:rPr>
          <w:spacing w:val="-7"/>
        </w:rPr>
        <w:t xml:space="preserve"> </w:t>
      </w:r>
      <w:r>
        <w:t>mean</w:t>
      </w:r>
      <w:r>
        <w:rPr>
          <w:spacing w:val="-8"/>
        </w:rPr>
        <w:t xml:space="preserve"> </w:t>
      </w:r>
      <w:r>
        <w:t>of</w:t>
      </w:r>
      <w:r>
        <w:rPr>
          <w:spacing w:val="-8"/>
        </w:rPr>
        <w:t xml:space="preserve"> </w:t>
      </w:r>
      <w:r>
        <w:t>two</w:t>
      </w:r>
      <w:r>
        <w:rPr>
          <w:spacing w:val="-9"/>
        </w:rPr>
        <w:t xml:space="preserve"> </w:t>
      </w:r>
      <w:r>
        <w:t>languages),</w:t>
      </w:r>
      <w:r>
        <w:rPr>
          <w:spacing w:val="-7"/>
        </w:rPr>
        <w:t xml:space="preserve"> </w:t>
      </w:r>
      <w:r>
        <w:t>receive</w:t>
      </w:r>
      <w:r>
        <w:rPr>
          <w:spacing w:val="-8"/>
        </w:rPr>
        <w:t xml:space="preserve"> </w:t>
      </w:r>
      <w:r>
        <w:t>calls</w:t>
      </w:r>
      <w:r>
        <w:rPr>
          <w:spacing w:val="-8"/>
        </w:rPr>
        <w:t xml:space="preserve"> </w:t>
      </w:r>
      <w:r>
        <w:t>a</w:t>
      </w:r>
      <w:r>
        <w:rPr>
          <w:spacing w:val="-9"/>
        </w:rPr>
        <w:t xml:space="preserve"> </w:t>
      </w:r>
      <w:r>
        <w:t>mean</w:t>
      </w:r>
      <w:r>
        <w:rPr>
          <w:spacing w:val="-6"/>
        </w:rPr>
        <w:t xml:space="preserve"> </w:t>
      </w:r>
      <w:r>
        <w:t>of</w:t>
      </w:r>
      <w:r>
        <w:rPr>
          <w:spacing w:val="-9"/>
        </w:rPr>
        <w:t xml:space="preserve"> </w:t>
      </w:r>
      <w:r>
        <w:t>97</w:t>
      </w:r>
      <w:r>
        <w:rPr>
          <w:spacing w:val="-8"/>
        </w:rPr>
        <w:t xml:space="preserve"> </w:t>
      </w:r>
      <w:r>
        <w:t>hours per</w:t>
      </w:r>
      <w:r>
        <w:rPr>
          <w:spacing w:val="-1"/>
        </w:rPr>
        <w:t xml:space="preserve"> </w:t>
      </w:r>
      <w:r>
        <w:t>week, and provide</w:t>
      </w:r>
      <w:r>
        <w:rPr>
          <w:spacing w:val="-1"/>
        </w:rPr>
        <w:t xml:space="preserve"> </w:t>
      </w:r>
      <w:r>
        <w:t>counseling</w:t>
      </w:r>
      <w:r>
        <w:rPr>
          <w:spacing w:val="-5"/>
        </w:rPr>
        <w:t xml:space="preserve"> </w:t>
      </w:r>
      <w:r>
        <w:t>services</w:t>
      </w:r>
      <w:r>
        <w:rPr>
          <w:spacing w:val="-2"/>
        </w:rPr>
        <w:t xml:space="preserve"> </w:t>
      </w:r>
      <w:r>
        <w:t>for</w:t>
      </w:r>
      <w:r>
        <w:rPr>
          <w:spacing w:val="-1"/>
        </w:rPr>
        <w:t xml:space="preserve"> </w:t>
      </w:r>
      <w:r>
        <w:t>a</w:t>
      </w:r>
      <w:r>
        <w:rPr>
          <w:spacing w:val="-3"/>
        </w:rPr>
        <w:t xml:space="preserve"> </w:t>
      </w:r>
      <w:r>
        <w:t>mean</w:t>
      </w:r>
      <w:r>
        <w:rPr>
          <w:spacing w:val="-2"/>
        </w:rPr>
        <w:t xml:space="preserve"> </w:t>
      </w:r>
      <w:r>
        <w:t>of</w:t>
      </w:r>
      <w:r>
        <w:rPr>
          <w:spacing w:val="-3"/>
        </w:rPr>
        <w:t xml:space="preserve"> </w:t>
      </w:r>
      <w:r>
        <w:t>86</w:t>
      </w:r>
      <w:r>
        <w:rPr>
          <w:spacing w:val="-2"/>
        </w:rPr>
        <w:t xml:space="preserve"> </w:t>
      </w:r>
      <w:r>
        <w:t>hours per</w:t>
      </w:r>
      <w:r>
        <w:rPr>
          <w:spacing w:val="-3"/>
        </w:rPr>
        <w:t xml:space="preserve"> </w:t>
      </w:r>
      <w:r>
        <w:t>week.</w:t>
      </w:r>
    </w:p>
    <w:p w14:paraId="082B0CC0" w14:textId="77777777" w:rsidR="005B323A" w:rsidRDefault="005B323A">
      <w:pPr>
        <w:sectPr w:rsidR="005B323A">
          <w:pgSz w:w="12240" w:h="15840"/>
          <w:pgMar w:top="1300" w:right="1220" w:bottom="1080" w:left="1220" w:header="722" w:footer="887" w:gutter="0"/>
          <w:cols w:space="720"/>
        </w:sectPr>
      </w:pPr>
    </w:p>
    <w:p w14:paraId="7694CDA8" w14:textId="77777777" w:rsidR="005B323A" w:rsidRDefault="0026499D">
      <w:pPr>
        <w:pStyle w:val="BodyText"/>
        <w:spacing w:before="124"/>
        <w:ind w:left="220" w:right="252"/>
      </w:pPr>
      <w:r>
        <w:lastRenderedPageBreak/>
        <w:t>All of the U.S. quitlines provide some form of multisession counseling, with 61.5 percent allowing for follow-up sessions initiated by the caller and 28.8 percent providing proactive follow-up (i.e., calls initiated by the counselor). These quitlines offer</w:t>
      </w:r>
      <w:r>
        <w:t xml:space="preserve"> a mean of five sessions of counseling, with a typical first session lasting about 30 minutes and follow-up sessions lasting about 17 minutes. Approximately</w:t>
      </w:r>
      <w:r>
        <w:rPr>
          <w:spacing w:val="-8"/>
        </w:rPr>
        <w:t xml:space="preserve"> </w:t>
      </w:r>
      <w:r>
        <w:t>one</w:t>
      </w:r>
      <w:r>
        <w:rPr>
          <w:spacing w:val="-1"/>
        </w:rPr>
        <w:t xml:space="preserve"> </w:t>
      </w:r>
      <w:r>
        <w:t>third (34.6 percent) also provide</w:t>
      </w:r>
      <w:r>
        <w:rPr>
          <w:spacing w:val="-1"/>
        </w:rPr>
        <w:t xml:space="preserve"> </w:t>
      </w:r>
      <w:r>
        <w:t>free</w:t>
      </w:r>
      <w:r>
        <w:rPr>
          <w:spacing w:val="-1"/>
        </w:rPr>
        <w:t xml:space="preserve"> </w:t>
      </w:r>
      <w:r>
        <w:t>nicotine replacement medications. From 2004 to 2005, app</w:t>
      </w:r>
      <w:r>
        <w:t>roximately 1 percent of people who smoked in the United states called such quitlines; the rates for particular states varied from .01 to 4.28 percent, with a strong correlation between the amount of funding for the state’s quitline and the percentage of pe</w:t>
      </w:r>
      <w:r>
        <w:t>ople who smoked in the state who used it. In general, researchers have not investigated different components of quitlines, but in an update of a meta-analysis originally conducted for the Cochrane Collaboration, Stead et al. (2007) determined that quitline</w:t>
      </w:r>
      <w:r>
        <w:t>s that provided proactive counseling</w:t>
      </w:r>
      <w:r>
        <w:rPr>
          <w:spacing w:val="-6"/>
        </w:rPr>
        <w:t xml:space="preserve"> </w:t>
      </w:r>
      <w:r>
        <w:t>increased</w:t>
      </w:r>
      <w:r>
        <w:rPr>
          <w:spacing w:val="-4"/>
        </w:rPr>
        <w:t xml:space="preserve"> </w:t>
      </w:r>
      <w:r>
        <w:t>the</w:t>
      </w:r>
      <w:r>
        <w:rPr>
          <w:spacing w:val="-3"/>
        </w:rPr>
        <w:t xml:space="preserve"> </w:t>
      </w:r>
      <w:r>
        <w:t>odds</w:t>
      </w:r>
      <w:r>
        <w:rPr>
          <w:spacing w:val="-4"/>
        </w:rPr>
        <w:t xml:space="preserve"> </w:t>
      </w:r>
      <w:r>
        <w:t>of</w:t>
      </w:r>
      <w:r>
        <w:rPr>
          <w:spacing w:val="-4"/>
        </w:rPr>
        <w:t xml:space="preserve"> </w:t>
      </w:r>
      <w:r>
        <w:t>successful</w:t>
      </w:r>
      <w:r>
        <w:rPr>
          <w:spacing w:val="-4"/>
        </w:rPr>
        <w:t xml:space="preserve"> </w:t>
      </w:r>
      <w:r>
        <w:t>smoking</w:t>
      </w:r>
      <w:r>
        <w:rPr>
          <w:spacing w:val="-6"/>
        </w:rPr>
        <w:t xml:space="preserve"> </w:t>
      </w:r>
      <w:r>
        <w:t>cessation</w:t>
      </w:r>
      <w:r>
        <w:rPr>
          <w:spacing w:val="-4"/>
        </w:rPr>
        <w:t xml:space="preserve"> </w:t>
      </w:r>
      <w:r>
        <w:t>1.41</w:t>
      </w:r>
      <w:r>
        <w:rPr>
          <w:spacing w:val="-4"/>
        </w:rPr>
        <w:t xml:space="preserve"> </w:t>
      </w:r>
      <w:r>
        <w:t>times</w:t>
      </w:r>
      <w:r>
        <w:rPr>
          <w:spacing w:val="-4"/>
        </w:rPr>
        <w:t xml:space="preserve"> </w:t>
      </w:r>
      <w:r>
        <w:t>(95</w:t>
      </w:r>
      <w:r>
        <w:rPr>
          <w:spacing w:val="-1"/>
        </w:rPr>
        <w:t xml:space="preserve"> </w:t>
      </w:r>
      <w:r>
        <w:t>percent</w:t>
      </w:r>
      <w:r>
        <w:rPr>
          <w:spacing w:val="-1"/>
        </w:rPr>
        <w:t xml:space="preserve"> </w:t>
      </w:r>
      <w:r>
        <w:t>confidence interval [CI]: 1.27–1.57).</w:t>
      </w:r>
    </w:p>
    <w:p w14:paraId="45A290CE" w14:textId="77777777" w:rsidR="005B323A" w:rsidRDefault="005B323A">
      <w:pPr>
        <w:pStyle w:val="BodyText"/>
        <w:spacing w:before="0"/>
        <w:ind w:left="0"/>
        <w:rPr>
          <w:sz w:val="21"/>
        </w:rPr>
      </w:pPr>
    </w:p>
    <w:p w14:paraId="089A0289" w14:textId="77777777" w:rsidR="005B323A" w:rsidRDefault="0026499D">
      <w:pPr>
        <w:pStyle w:val="BodyText"/>
        <w:spacing w:before="0"/>
        <w:ind w:left="220" w:right="269"/>
      </w:pPr>
      <w:r>
        <w:t>In a meta-analytic review of 24 randomized controlled studies specifically involving proactive telephone c</w:t>
      </w:r>
      <w:r>
        <w:t>ounseling for smoking cessation, Tzelepis et al. (2011) concluded that, compared with</w:t>
      </w:r>
      <w:r>
        <w:rPr>
          <w:spacing w:val="-2"/>
        </w:rPr>
        <w:t xml:space="preserve"> </w:t>
      </w:r>
      <w:r>
        <w:t>mutual-help</w:t>
      </w:r>
      <w:r>
        <w:rPr>
          <w:spacing w:val="-2"/>
        </w:rPr>
        <w:t xml:space="preserve"> </w:t>
      </w:r>
      <w:r>
        <w:t>materials</w:t>
      </w:r>
      <w:r>
        <w:rPr>
          <w:spacing w:val="-2"/>
        </w:rPr>
        <w:t xml:space="preserve"> </w:t>
      </w:r>
      <w:r>
        <w:t>or</w:t>
      </w:r>
      <w:r>
        <w:rPr>
          <w:spacing w:val="-2"/>
        </w:rPr>
        <w:t xml:space="preserve"> </w:t>
      </w:r>
      <w:r>
        <w:t>no-intervention</w:t>
      </w:r>
      <w:r>
        <w:rPr>
          <w:spacing w:val="-2"/>
        </w:rPr>
        <w:t xml:space="preserve"> </w:t>
      </w:r>
      <w:r>
        <w:t>control</w:t>
      </w:r>
      <w:r>
        <w:rPr>
          <w:spacing w:val="-2"/>
        </w:rPr>
        <w:t xml:space="preserve"> </w:t>
      </w:r>
      <w:r>
        <w:t>groups,</w:t>
      </w:r>
      <w:r>
        <w:rPr>
          <w:spacing w:val="-2"/>
        </w:rPr>
        <w:t xml:space="preserve"> </w:t>
      </w:r>
      <w:r>
        <w:t>such</w:t>
      </w:r>
      <w:r>
        <w:rPr>
          <w:spacing w:val="-2"/>
        </w:rPr>
        <w:t xml:space="preserve"> </w:t>
      </w:r>
      <w:r>
        <w:t>interventions</w:t>
      </w:r>
      <w:r>
        <w:rPr>
          <w:spacing w:val="-2"/>
        </w:rPr>
        <w:t xml:space="preserve"> </w:t>
      </w:r>
      <w:r>
        <w:t>were</w:t>
      </w:r>
      <w:r>
        <w:rPr>
          <w:spacing w:val="-4"/>
        </w:rPr>
        <w:t xml:space="preserve"> </w:t>
      </w:r>
      <w:r>
        <w:t>associated with significantly better point prevalence abstinence outcomes 6 to 9 months after study entry, but not 12 to 15 months after. Compared with no-treatment and mutual-help material controls, such interventions were also associated with significant</w:t>
      </w:r>
      <w:r>
        <w:t>ly higher rates of 3 or more months of continuous abstinence at both 6 to 9 months and 12 to 15 months after entry. Study quality and recruitment</w:t>
      </w:r>
      <w:r>
        <w:rPr>
          <w:spacing w:val="-4"/>
        </w:rPr>
        <w:t xml:space="preserve"> </w:t>
      </w:r>
      <w:r>
        <w:t>methods</w:t>
      </w:r>
      <w:r>
        <w:rPr>
          <w:spacing w:val="-4"/>
        </w:rPr>
        <w:t xml:space="preserve"> </w:t>
      </w:r>
      <w:r>
        <w:t>did</w:t>
      </w:r>
      <w:r>
        <w:rPr>
          <w:spacing w:val="-2"/>
        </w:rPr>
        <w:t xml:space="preserve"> </w:t>
      </w:r>
      <w:r>
        <w:t>not</w:t>
      </w:r>
      <w:r>
        <w:rPr>
          <w:spacing w:val="-4"/>
        </w:rPr>
        <w:t xml:space="preserve"> </w:t>
      </w:r>
      <w:r>
        <w:t>affect</w:t>
      </w:r>
      <w:r>
        <w:rPr>
          <w:spacing w:val="-4"/>
        </w:rPr>
        <w:t xml:space="preserve"> </w:t>
      </w:r>
      <w:r>
        <w:t>results</w:t>
      </w:r>
      <w:r>
        <w:rPr>
          <w:spacing w:val="-4"/>
        </w:rPr>
        <w:t xml:space="preserve"> </w:t>
      </w:r>
      <w:r>
        <w:t>in</w:t>
      </w:r>
      <w:r>
        <w:rPr>
          <w:spacing w:val="-4"/>
        </w:rPr>
        <w:t xml:space="preserve"> </w:t>
      </w:r>
      <w:r>
        <w:t>regard</w:t>
      </w:r>
      <w:r>
        <w:rPr>
          <w:spacing w:val="-4"/>
        </w:rPr>
        <w:t xml:space="preserve"> </w:t>
      </w:r>
      <w:r>
        <w:t>to</w:t>
      </w:r>
      <w:r>
        <w:rPr>
          <w:spacing w:val="-4"/>
        </w:rPr>
        <w:t xml:space="preserve"> </w:t>
      </w:r>
      <w:r>
        <w:t>point</w:t>
      </w:r>
      <w:r>
        <w:rPr>
          <w:spacing w:val="-4"/>
        </w:rPr>
        <w:t xml:space="preserve"> </w:t>
      </w:r>
      <w:r>
        <w:t>prevalence</w:t>
      </w:r>
      <w:r>
        <w:rPr>
          <w:spacing w:val="-3"/>
        </w:rPr>
        <w:t xml:space="preserve"> </w:t>
      </w:r>
      <w:r>
        <w:t>abstinence,</w:t>
      </w:r>
      <w:r>
        <w:rPr>
          <w:spacing w:val="-4"/>
        </w:rPr>
        <w:t xml:space="preserve"> </w:t>
      </w:r>
      <w:r>
        <w:t>but</w:t>
      </w:r>
      <w:r>
        <w:rPr>
          <w:spacing w:val="-4"/>
        </w:rPr>
        <w:t xml:space="preserve"> </w:t>
      </w:r>
      <w:r>
        <w:t>studies</w:t>
      </w:r>
      <w:r>
        <w:rPr>
          <w:spacing w:val="-4"/>
        </w:rPr>
        <w:t xml:space="preserve"> </w:t>
      </w:r>
      <w:r>
        <w:t>of worse quality were ass</w:t>
      </w:r>
      <w:r>
        <w:t>ociated with higher rates of continuous abstinence at 6 to 9 months, although not at 12 to 15 months. Quitlines and telephone-based cessation counseling</w:t>
      </w:r>
      <w:r>
        <w:rPr>
          <w:spacing w:val="-3"/>
        </w:rPr>
        <w:t xml:space="preserve"> </w:t>
      </w:r>
      <w:r>
        <w:t>also appear to be effective for young adults, a population difficult to reach with cessation initiative</w:t>
      </w:r>
      <w:r>
        <w:t>s (Rabius et al., 2004; Sims et al., 2012).</w:t>
      </w:r>
    </w:p>
    <w:p w14:paraId="175FF121" w14:textId="77777777" w:rsidR="005B323A" w:rsidRDefault="005B323A">
      <w:pPr>
        <w:pStyle w:val="BodyText"/>
        <w:spacing w:before="7"/>
        <w:ind w:left="0"/>
        <w:rPr>
          <w:sz w:val="21"/>
        </w:rPr>
      </w:pPr>
    </w:p>
    <w:p w14:paraId="56B22AAC" w14:textId="77777777" w:rsidR="005B323A" w:rsidRDefault="0026499D">
      <w:pPr>
        <w:pStyle w:val="Heading6"/>
      </w:pPr>
      <w:r>
        <w:t>Mobile</w:t>
      </w:r>
      <w:r>
        <w:rPr>
          <w:spacing w:val="-5"/>
        </w:rPr>
        <w:t xml:space="preserve"> </w:t>
      </w:r>
      <w:r>
        <w:t>phone</w:t>
      </w:r>
      <w:r>
        <w:rPr>
          <w:spacing w:val="-4"/>
        </w:rPr>
        <w:t xml:space="preserve"> </w:t>
      </w:r>
      <w:r>
        <w:rPr>
          <w:spacing w:val="-2"/>
        </w:rPr>
        <w:t>interventions</w:t>
      </w:r>
    </w:p>
    <w:p w14:paraId="0C1BDE5B" w14:textId="77777777" w:rsidR="005B323A" w:rsidRDefault="0026499D">
      <w:pPr>
        <w:pStyle w:val="BodyText"/>
        <w:spacing w:before="0"/>
        <w:ind w:left="220" w:right="367"/>
      </w:pPr>
      <w:r>
        <w:t>Mobile phones can also be used in smoking cessation efforts, typically using text messages or video instead of audio communication. Whittaker et al. (2012) reviewed five randomized or quasi-randomized trials that provided at least 6 months of follow-up dat</w:t>
      </w:r>
      <w:r>
        <w:t>a on mobile phone interventions (including Free et al., 2011). They found that such interventions were associated with</w:t>
      </w:r>
      <w:r>
        <w:rPr>
          <w:spacing w:val="-3"/>
        </w:rPr>
        <w:t xml:space="preserve"> </w:t>
      </w:r>
      <w:r>
        <w:t>significantly</w:t>
      </w:r>
      <w:r>
        <w:rPr>
          <w:spacing w:val="-8"/>
        </w:rPr>
        <w:t xml:space="preserve"> </w:t>
      </w:r>
      <w:r>
        <w:t>higher</w:t>
      </w:r>
      <w:r>
        <w:rPr>
          <w:spacing w:val="-2"/>
        </w:rPr>
        <w:t xml:space="preserve"> </w:t>
      </w:r>
      <w:r>
        <w:t>rates</w:t>
      </w:r>
      <w:r>
        <w:rPr>
          <w:spacing w:val="-3"/>
        </w:rPr>
        <w:t xml:space="preserve"> </w:t>
      </w:r>
      <w:r>
        <w:t>of</w:t>
      </w:r>
      <w:r>
        <w:rPr>
          <w:spacing w:val="-4"/>
        </w:rPr>
        <w:t xml:space="preserve"> </w:t>
      </w:r>
      <w:r>
        <w:t>abstinence</w:t>
      </w:r>
      <w:r>
        <w:rPr>
          <w:spacing w:val="-4"/>
        </w:rPr>
        <w:t xml:space="preserve"> </w:t>
      </w:r>
      <w:r>
        <w:t>from</w:t>
      </w:r>
      <w:r>
        <w:rPr>
          <w:spacing w:val="-2"/>
        </w:rPr>
        <w:t xml:space="preserve"> </w:t>
      </w:r>
      <w:r>
        <w:t>smoking</w:t>
      </w:r>
      <w:r>
        <w:rPr>
          <w:spacing w:val="-5"/>
        </w:rPr>
        <w:t xml:space="preserve"> </w:t>
      </w:r>
      <w:r>
        <w:t>for</w:t>
      </w:r>
      <w:r>
        <w:rPr>
          <w:spacing w:val="-5"/>
        </w:rPr>
        <w:t xml:space="preserve"> </w:t>
      </w:r>
      <w:r>
        <w:t>6</w:t>
      </w:r>
      <w:r>
        <w:rPr>
          <w:spacing w:val="-3"/>
        </w:rPr>
        <w:t xml:space="preserve"> </w:t>
      </w:r>
      <w:r>
        <w:t>months</w:t>
      </w:r>
      <w:r>
        <w:rPr>
          <w:spacing w:val="-3"/>
        </w:rPr>
        <w:t xml:space="preserve"> </w:t>
      </w:r>
      <w:r>
        <w:t>or</w:t>
      </w:r>
      <w:r>
        <w:rPr>
          <w:spacing w:val="-2"/>
        </w:rPr>
        <w:t xml:space="preserve"> </w:t>
      </w:r>
      <w:r>
        <w:t>more</w:t>
      </w:r>
      <w:r>
        <w:rPr>
          <w:spacing w:val="-1"/>
        </w:rPr>
        <w:t xml:space="preserve"> </w:t>
      </w:r>
      <w:r>
        <w:t>compared</w:t>
      </w:r>
      <w:r>
        <w:rPr>
          <w:spacing w:val="-3"/>
        </w:rPr>
        <w:t xml:space="preserve"> </w:t>
      </w:r>
      <w:r>
        <w:t>with control conditions. However, results varied a good deal across studies, with much stronger results from three of the five studies than from the other two.</w:t>
      </w:r>
    </w:p>
    <w:p w14:paraId="242E02AE" w14:textId="77777777" w:rsidR="005B323A" w:rsidRDefault="005B323A">
      <w:pPr>
        <w:pStyle w:val="BodyText"/>
        <w:spacing w:before="7"/>
        <w:ind w:left="0"/>
        <w:rPr>
          <w:sz w:val="20"/>
        </w:rPr>
      </w:pPr>
    </w:p>
    <w:p w14:paraId="14299AD7" w14:textId="77777777" w:rsidR="005B323A" w:rsidRDefault="0026499D">
      <w:pPr>
        <w:pStyle w:val="BodyText"/>
        <w:spacing w:before="0"/>
        <w:ind w:left="220" w:right="265"/>
      </w:pPr>
      <w:r>
        <w:t>Three</w:t>
      </w:r>
      <w:r>
        <w:rPr>
          <w:spacing w:val="-4"/>
        </w:rPr>
        <w:t xml:space="preserve"> </w:t>
      </w:r>
      <w:r>
        <w:t>of</w:t>
      </w:r>
      <w:r>
        <w:rPr>
          <w:spacing w:val="-3"/>
        </w:rPr>
        <w:t xml:space="preserve"> </w:t>
      </w:r>
      <w:r>
        <w:t>the</w:t>
      </w:r>
      <w:r>
        <w:rPr>
          <w:spacing w:val="-4"/>
        </w:rPr>
        <w:t xml:space="preserve"> </w:t>
      </w:r>
      <w:r>
        <w:t>studies</w:t>
      </w:r>
      <w:r>
        <w:rPr>
          <w:spacing w:val="-3"/>
        </w:rPr>
        <w:t xml:space="preserve"> </w:t>
      </w:r>
      <w:r>
        <w:t>included</w:t>
      </w:r>
      <w:r>
        <w:rPr>
          <w:spacing w:val="-3"/>
        </w:rPr>
        <w:t xml:space="preserve"> </w:t>
      </w:r>
      <w:r>
        <w:t>in</w:t>
      </w:r>
      <w:r>
        <w:rPr>
          <w:spacing w:val="-2"/>
        </w:rPr>
        <w:t xml:space="preserve"> </w:t>
      </w:r>
      <w:r>
        <w:t>the</w:t>
      </w:r>
      <w:r>
        <w:rPr>
          <w:spacing w:val="-4"/>
        </w:rPr>
        <w:t xml:space="preserve"> </w:t>
      </w:r>
      <w:r>
        <w:t>Whittaker</w:t>
      </w:r>
      <w:r>
        <w:rPr>
          <w:spacing w:val="-4"/>
        </w:rPr>
        <w:t xml:space="preserve"> </w:t>
      </w:r>
      <w:r>
        <w:t>et</w:t>
      </w:r>
      <w:r>
        <w:rPr>
          <w:spacing w:val="-3"/>
        </w:rPr>
        <w:t xml:space="preserve"> </w:t>
      </w:r>
      <w:r>
        <w:t>al.</w:t>
      </w:r>
      <w:r>
        <w:rPr>
          <w:spacing w:val="-3"/>
        </w:rPr>
        <w:t xml:space="preserve"> </w:t>
      </w:r>
      <w:r>
        <w:t>(2012)</w:t>
      </w:r>
      <w:r>
        <w:rPr>
          <w:spacing w:val="-4"/>
        </w:rPr>
        <w:t xml:space="preserve"> </w:t>
      </w:r>
      <w:r>
        <w:t>review</w:t>
      </w:r>
      <w:r>
        <w:rPr>
          <w:spacing w:val="-4"/>
        </w:rPr>
        <w:t xml:space="preserve"> </w:t>
      </w:r>
      <w:r>
        <w:t>used</w:t>
      </w:r>
      <w:r>
        <w:rPr>
          <w:spacing w:val="-3"/>
        </w:rPr>
        <w:t xml:space="preserve"> </w:t>
      </w:r>
      <w:r>
        <w:t>the</w:t>
      </w:r>
      <w:r>
        <w:rPr>
          <w:spacing w:val="-2"/>
        </w:rPr>
        <w:t xml:space="preserve"> </w:t>
      </w:r>
      <w:r>
        <w:t>TXT2STOP</w:t>
      </w:r>
      <w:r>
        <w:rPr>
          <w:spacing w:val="-3"/>
        </w:rPr>
        <w:t xml:space="preserve"> </w:t>
      </w:r>
      <w:r>
        <w:t>program (</w:t>
      </w:r>
      <w:r>
        <w:t>which involves sending</w:t>
      </w:r>
      <w:r>
        <w:rPr>
          <w:spacing w:val="-1"/>
        </w:rPr>
        <w:t xml:space="preserve"> </w:t>
      </w:r>
      <w:r>
        <w:t>text messages to mobile</w:t>
      </w:r>
      <w:r>
        <w:rPr>
          <w:spacing w:val="-1"/>
        </w:rPr>
        <w:t xml:space="preserve"> </w:t>
      </w:r>
      <w:r>
        <w:t>phones), as delivered in either New Zealand or Great Britain. In the most recent of these studies, Free et al. (2011) randomly assigned 5,800 individuals who smoked to receive regular, automated, tailored text</w:t>
      </w:r>
      <w:r>
        <w:t xml:space="preserve"> messages sent as part of the TXT2STOP program or to receive regular messages thanking them for their participation (the control group). They found those who used TXT2STOP were significantly more likely to have biochemically verified continuous abstinence </w:t>
      </w:r>
      <w:r>
        <w:t>for the 6-month follow-up period than were participants in the control group, and this held true when participants lost to follow-up were counted as smoking. For more information on TXT2STOP, see Part 1, Chapter 1 of this TIP.</w:t>
      </w:r>
    </w:p>
    <w:p w14:paraId="1B25E47A" w14:textId="77777777" w:rsidR="005B323A" w:rsidRDefault="005B323A">
      <w:pPr>
        <w:sectPr w:rsidR="005B323A">
          <w:pgSz w:w="12240" w:h="15840"/>
          <w:pgMar w:top="1300" w:right="1220" w:bottom="1080" w:left="1220" w:header="722" w:footer="887" w:gutter="0"/>
          <w:cols w:space="720"/>
        </w:sectPr>
      </w:pPr>
    </w:p>
    <w:p w14:paraId="17BAE2E8" w14:textId="77777777" w:rsidR="005B323A" w:rsidRDefault="0026499D">
      <w:pPr>
        <w:pStyle w:val="BodyText"/>
        <w:spacing w:before="124"/>
        <w:ind w:left="220" w:right="485"/>
        <w:jc w:val="both"/>
      </w:pPr>
      <w:r>
        <w:lastRenderedPageBreak/>
        <w:t>As</w:t>
      </w:r>
      <w:r>
        <w:rPr>
          <w:spacing w:val="-2"/>
        </w:rPr>
        <w:t xml:space="preserve"> </w:t>
      </w:r>
      <w:r>
        <w:t>might</w:t>
      </w:r>
      <w:r>
        <w:rPr>
          <w:spacing w:val="-2"/>
        </w:rPr>
        <w:t xml:space="preserve"> </w:t>
      </w:r>
      <w:r>
        <w:t>be</w:t>
      </w:r>
      <w:r>
        <w:rPr>
          <w:spacing w:val="-2"/>
        </w:rPr>
        <w:t xml:space="preserve"> </w:t>
      </w:r>
      <w:r>
        <w:t>exp</w:t>
      </w:r>
      <w:r>
        <w:t>ected,</w:t>
      </w:r>
      <w:r>
        <w:rPr>
          <w:spacing w:val="-2"/>
        </w:rPr>
        <w:t xml:space="preserve"> </w:t>
      </w:r>
      <w:r>
        <w:t>not</w:t>
      </w:r>
      <w:r>
        <w:rPr>
          <w:spacing w:val="-2"/>
        </w:rPr>
        <w:t xml:space="preserve"> </w:t>
      </w:r>
      <w:r>
        <w:t>all</w:t>
      </w:r>
      <w:r>
        <w:rPr>
          <w:spacing w:val="-2"/>
        </w:rPr>
        <w:t xml:space="preserve"> </w:t>
      </w:r>
      <w:r>
        <w:t>aids</w:t>
      </w:r>
      <w:r>
        <w:rPr>
          <w:spacing w:val="-1"/>
        </w:rPr>
        <w:t xml:space="preserve"> </w:t>
      </w:r>
      <w:r>
        <w:t>for</w:t>
      </w:r>
      <w:r>
        <w:rPr>
          <w:spacing w:val="-3"/>
        </w:rPr>
        <w:t xml:space="preserve"> </w:t>
      </w:r>
      <w:r>
        <w:t>smoking</w:t>
      </w:r>
      <w:r>
        <w:rPr>
          <w:spacing w:val="-4"/>
        </w:rPr>
        <w:t xml:space="preserve"> </w:t>
      </w:r>
      <w:r>
        <w:t>cessation</w:t>
      </w:r>
      <w:r>
        <w:rPr>
          <w:spacing w:val="-2"/>
        </w:rPr>
        <w:t xml:space="preserve"> </w:t>
      </w:r>
      <w:r>
        <w:t>can</w:t>
      </w:r>
      <w:r>
        <w:rPr>
          <w:spacing w:val="-2"/>
        </w:rPr>
        <w:t xml:space="preserve"> </w:t>
      </w:r>
      <w:r>
        <w:t>be</w:t>
      </w:r>
      <w:r>
        <w:rPr>
          <w:spacing w:val="-3"/>
        </w:rPr>
        <w:t xml:space="preserve"> </w:t>
      </w:r>
      <w:r>
        <w:t>considered adequate. Abroms, Padmanabhan,</w:t>
      </w:r>
      <w:r>
        <w:rPr>
          <w:spacing w:val="-4"/>
        </w:rPr>
        <w:t xml:space="preserve"> </w:t>
      </w:r>
      <w:r>
        <w:t>Thaweethai,</w:t>
      </w:r>
      <w:r>
        <w:rPr>
          <w:spacing w:val="-4"/>
        </w:rPr>
        <w:t xml:space="preserve"> </w:t>
      </w:r>
      <w:r>
        <w:t>and</w:t>
      </w:r>
      <w:r>
        <w:rPr>
          <w:spacing w:val="-4"/>
        </w:rPr>
        <w:t xml:space="preserve"> </w:t>
      </w:r>
      <w:r>
        <w:t>Phillips</w:t>
      </w:r>
      <w:r>
        <w:rPr>
          <w:spacing w:val="-4"/>
        </w:rPr>
        <w:t xml:space="preserve"> </w:t>
      </w:r>
      <w:r>
        <w:t>(2011)</w:t>
      </w:r>
      <w:r>
        <w:rPr>
          <w:spacing w:val="-5"/>
        </w:rPr>
        <w:t xml:space="preserve"> </w:t>
      </w:r>
      <w:r>
        <w:t>reviewed</w:t>
      </w:r>
      <w:r>
        <w:rPr>
          <w:spacing w:val="-4"/>
        </w:rPr>
        <w:t xml:space="preserve"> </w:t>
      </w:r>
      <w:r>
        <w:t>iPhone</w:t>
      </w:r>
      <w:r>
        <w:rPr>
          <w:spacing w:val="-5"/>
        </w:rPr>
        <w:t xml:space="preserve"> </w:t>
      </w:r>
      <w:r>
        <w:t>applications</w:t>
      </w:r>
      <w:r>
        <w:rPr>
          <w:spacing w:val="-4"/>
        </w:rPr>
        <w:t xml:space="preserve"> </w:t>
      </w:r>
      <w:r>
        <w:t>sold</w:t>
      </w:r>
      <w:r>
        <w:rPr>
          <w:spacing w:val="-2"/>
        </w:rPr>
        <w:t xml:space="preserve"> </w:t>
      </w:r>
      <w:r>
        <w:t>as</w:t>
      </w:r>
      <w:r>
        <w:rPr>
          <w:spacing w:val="-4"/>
        </w:rPr>
        <w:t xml:space="preserve"> </w:t>
      </w:r>
      <w:r>
        <w:t>cessation aids and found that few, if any, complied with recommended guidelines.</w:t>
      </w:r>
    </w:p>
    <w:p w14:paraId="779F95CD" w14:textId="77777777" w:rsidR="005B323A" w:rsidRDefault="005B323A">
      <w:pPr>
        <w:pStyle w:val="BodyText"/>
        <w:spacing w:before="7"/>
        <w:ind w:left="0"/>
        <w:rPr>
          <w:sz w:val="21"/>
        </w:rPr>
      </w:pPr>
    </w:p>
    <w:p w14:paraId="4042CA2A" w14:textId="77777777" w:rsidR="005B323A" w:rsidRDefault="0026499D">
      <w:pPr>
        <w:pStyle w:val="Heading6"/>
      </w:pPr>
      <w:r>
        <w:t>Web-based</w:t>
      </w:r>
      <w:r>
        <w:rPr>
          <w:spacing w:val="-8"/>
        </w:rPr>
        <w:t xml:space="preserve"> </w:t>
      </w:r>
      <w:r>
        <w:rPr>
          <w:spacing w:val="-2"/>
        </w:rPr>
        <w:t>interventions</w:t>
      </w:r>
    </w:p>
    <w:p w14:paraId="5D528E4A" w14:textId="77777777" w:rsidR="005B323A" w:rsidRDefault="0026499D">
      <w:pPr>
        <w:pStyle w:val="BodyText"/>
        <w:spacing w:before="0"/>
        <w:ind w:left="220" w:right="265"/>
      </w:pPr>
      <w:r>
        <w:t>A variety</w:t>
      </w:r>
      <w:r>
        <w:rPr>
          <w:spacing w:val="-1"/>
        </w:rPr>
        <w:t xml:space="preserve"> </w:t>
      </w:r>
      <w:r>
        <w:t>of Web-delivered interventions have been developed to help individuals quit smoking (see description of major cessation Web sites in Leykin et al., 2010). In general, such interventions have been found to be effective, but the evide</w:t>
      </w:r>
      <w:r>
        <w:t>nce supporting their use is not as strong as the evidence supporting the use of telephone-based interventions (Chen et al., 2012; Leykin et</w:t>
      </w:r>
      <w:r>
        <w:rPr>
          <w:spacing w:val="-3"/>
        </w:rPr>
        <w:t xml:space="preserve"> </w:t>
      </w:r>
      <w:r>
        <w:t>al.,</w:t>
      </w:r>
      <w:r>
        <w:rPr>
          <w:spacing w:val="-3"/>
        </w:rPr>
        <w:t xml:space="preserve"> </w:t>
      </w:r>
      <w:r>
        <w:t>2010;</w:t>
      </w:r>
      <w:r>
        <w:rPr>
          <w:spacing w:val="-3"/>
        </w:rPr>
        <w:t xml:space="preserve"> </w:t>
      </w:r>
      <w:r>
        <w:t>Myung</w:t>
      </w:r>
      <w:r>
        <w:rPr>
          <w:spacing w:val="-5"/>
        </w:rPr>
        <w:t xml:space="preserve"> </w:t>
      </w:r>
      <w:r>
        <w:t>et</w:t>
      </w:r>
      <w:r>
        <w:rPr>
          <w:spacing w:val="-1"/>
        </w:rPr>
        <w:t xml:space="preserve"> </w:t>
      </w:r>
      <w:r>
        <w:t>al.,</w:t>
      </w:r>
      <w:r>
        <w:rPr>
          <w:spacing w:val="-3"/>
        </w:rPr>
        <w:t xml:space="preserve"> </w:t>
      </w:r>
      <w:r>
        <w:t>2009;</w:t>
      </w:r>
      <w:r>
        <w:rPr>
          <w:spacing w:val="-3"/>
        </w:rPr>
        <w:t xml:space="preserve"> </w:t>
      </w:r>
      <w:r>
        <w:t>Shahab</w:t>
      </w:r>
      <w:r>
        <w:rPr>
          <w:spacing w:val="-3"/>
        </w:rPr>
        <w:t xml:space="preserve"> </w:t>
      </w:r>
      <w:r>
        <w:t>&amp;</w:t>
      </w:r>
      <w:r>
        <w:rPr>
          <w:spacing w:val="-3"/>
        </w:rPr>
        <w:t xml:space="preserve"> </w:t>
      </w:r>
      <w:r>
        <w:t>McEwen,</w:t>
      </w:r>
      <w:r>
        <w:rPr>
          <w:spacing w:val="-3"/>
        </w:rPr>
        <w:t xml:space="preserve"> </w:t>
      </w:r>
      <w:r>
        <w:t>2009; Zbikowski</w:t>
      </w:r>
      <w:r>
        <w:rPr>
          <w:spacing w:val="-3"/>
        </w:rPr>
        <w:t xml:space="preserve"> </w:t>
      </w:r>
      <w:r>
        <w:t>et</w:t>
      </w:r>
      <w:r>
        <w:rPr>
          <w:spacing w:val="-3"/>
        </w:rPr>
        <w:t xml:space="preserve"> </w:t>
      </w:r>
      <w:r>
        <w:t>al.,</w:t>
      </w:r>
      <w:r>
        <w:rPr>
          <w:spacing w:val="-3"/>
        </w:rPr>
        <w:t xml:space="preserve"> </w:t>
      </w:r>
      <w:r>
        <w:t>2008).</w:t>
      </w:r>
      <w:r>
        <w:rPr>
          <w:spacing w:val="-3"/>
        </w:rPr>
        <w:t xml:space="preserve"> </w:t>
      </w:r>
      <w:r>
        <w:t xml:space="preserve">Web and phone technology can also be </w:t>
      </w:r>
      <w:r>
        <w:t>combined, which may improve effectiveness (Brendryen, Drozd, &amp; Kraft, 2008; Graham et al., 2011; Zbikowski et al., 2008). Web-based cessation programs also appear to provide effective assistance for people trying</w:t>
      </w:r>
      <w:r>
        <w:rPr>
          <w:spacing w:val="-1"/>
        </w:rPr>
        <w:t xml:space="preserve"> </w:t>
      </w:r>
      <w:r>
        <w:t xml:space="preserve">to quit smokeless tobacco (e.g., Severson, </w:t>
      </w:r>
      <w:r>
        <w:t>Gordon, Danaher, &amp; Akers, 2008).</w:t>
      </w:r>
    </w:p>
    <w:p w14:paraId="43298F57" w14:textId="77777777" w:rsidR="005B323A" w:rsidRDefault="005B323A">
      <w:pPr>
        <w:pStyle w:val="BodyText"/>
        <w:spacing w:before="7"/>
        <w:ind w:left="0"/>
        <w:rPr>
          <w:sz w:val="20"/>
        </w:rPr>
      </w:pPr>
    </w:p>
    <w:p w14:paraId="2C6CCA02" w14:textId="77777777" w:rsidR="005B323A" w:rsidRDefault="0026499D">
      <w:pPr>
        <w:pStyle w:val="BodyText"/>
        <w:spacing w:before="0"/>
        <w:ind w:left="220" w:right="220"/>
      </w:pPr>
      <w:r>
        <w:t>In a comprehensive meta-analytic review, Chen et al. (2012) reviewed 77 publications reporting on</w:t>
      </w:r>
      <w:r>
        <w:rPr>
          <w:spacing w:val="-4"/>
        </w:rPr>
        <w:t xml:space="preserve"> </w:t>
      </w:r>
      <w:r>
        <w:t>60</w:t>
      </w:r>
      <w:r>
        <w:rPr>
          <w:spacing w:val="-4"/>
        </w:rPr>
        <w:t xml:space="preserve"> </w:t>
      </w:r>
      <w:r>
        <w:t>randomized</w:t>
      </w:r>
      <w:r>
        <w:rPr>
          <w:spacing w:val="-4"/>
        </w:rPr>
        <w:t xml:space="preserve"> </w:t>
      </w:r>
      <w:r>
        <w:t>or</w:t>
      </w:r>
      <w:r>
        <w:rPr>
          <w:spacing w:val="-4"/>
        </w:rPr>
        <w:t xml:space="preserve"> </w:t>
      </w:r>
      <w:r>
        <w:t>quasi-randomized</w:t>
      </w:r>
      <w:r>
        <w:rPr>
          <w:spacing w:val="-4"/>
        </w:rPr>
        <w:t xml:space="preserve"> </w:t>
      </w:r>
      <w:r>
        <w:t>controlled</w:t>
      </w:r>
      <w:r>
        <w:rPr>
          <w:spacing w:val="-2"/>
        </w:rPr>
        <w:t xml:space="preserve"> </w:t>
      </w:r>
      <w:r>
        <w:t>trials</w:t>
      </w:r>
      <w:r>
        <w:rPr>
          <w:spacing w:val="-4"/>
        </w:rPr>
        <w:t xml:space="preserve"> </w:t>
      </w:r>
      <w:r>
        <w:t>involving</w:t>
      </w:r>
      <w:r>
        <w:rPr>
          <w:spacing w:val="-6"/>
        </w:rPr>
        <w:t xml:space="preserve"> </w:t>
      </w:r>
      <w:r>
        <w:t>computers</w:t>
      </w:r>
      <w:r>
        <w:rPr>
          <w:spacing w:val="-4"/>
        </w:rPr>
        <w:t xml:space="preserve"> </w:t>
      </w:r>
      <w:r>
        <w:t>and</w:t>
      </w:r>
      <w:r>
        <w:rPr>
          <w:spacing w:val="-4"/>
        </w:rPr>
        <w:t xml:space="preserve"> </w:t>
      </w:r>
      <w:r>
        <w:t>other</w:t>
      </w:r>
      <w:r>
        <w:rPr>
          <w:spacing w:val="-6"/>
        </w:rPr>
        <w:t xml:space="preserve"> </w:t>
      </w:r>
      <w:r>
        <w:t>electronic aids, including automated mobil</w:t>
      </w:r>
      <w:r>
        <w:t>e phone applications (but not counseling by phone), for adult smoking cessation. The authors concluded that, overall, such interventions increase the odds of achieving cessation to a small degree over no treatment or generic self-help materials and that fa</w:t>
      </w:r>
      <w:r>
        <w:t>ctors such as the concurrent use of other, nonelectronic interventions and the specific mode of delivery do not affect those odds significantly. However, they concluded that such interventions are still highly cost-effective.</w:t>
      </w:r>
    </w:p>
    <w:p w14:paraId="648E7A8D" w14:textId="77777777" w:rsidR="005B323A" w:rsidRDefault="005B323A">
      <w:pPr>
        <w:pStyle w:val="BodyText"/>
        <w:spacing w:before="10"/>
        <w:ind w:left="0"/>
        <w:rPr>
          <w:sz w:val="20"/>
        </w:rPr>
      </w:pPr>
    </w:p>
    <w:p w14:paraId="49006C88" w14:textId="77777777" w:rsidR="005B323A" w:rsidRDefault="0026499D">
      <w:pPr>
        <w:pStyle w:val="BodyText"/>
        <w:spacing w:before="0"/>
        <w:ind w:left="220" w:right="263"/>
      </w:pPr>
      <w:r>
        <w:t>Shahab and McEwen (2009) revi</w:t>
      </w:r>
      <w:r>
        <w:t>ewed 11 randomized controlled trials of Web-based interventions published between 2005 and 2008 and concluded that tailored, Web-based interventions were more effective than printed psychoeducational materials or email interventions and that their impact i</w:t>
      </w:r>
      <w:r>
        <w:t>s similar to that of telephone intervention or physician advice. The authors noted that research generally indicates that only those interventions that are aimed at people who smoke but are already motivated to quit are effective. Another meta- analytic</w:t>
      </w:r>
      <w:r>
        <w:rPr>
          <w:spacing w:val="-1"/>
        </w:rPr>
        <w:t xml:space="preserve"> </w:t>
      </w:r>
      <w:r>
        <w:t>re</w:t>
      </w:r>
      <w:r>
        <w:t>view of</w:t>
      </w:r>
      <w:r>
        <w:rPr>
          <w:spacing w:val="-2"/>
        </w:rPr>
        <w:t xml:space="preserve"> </w:t>
      </w:r>
      <w:r>
        <w:t>22 interventions from around the</w:t>
      </w:r>
      <w:r>
        <w:rPr>
          <w:spacing w:val="-1"/>
        </w:rPr>
        <w:t xml:space="preserve"> </w:t>
      </w:r>
      <w:r>
        <w:t>world (9 Web-based and 13 other</w:t>
      </w:r>
      <w:r>
        <w:rPr>
          <w:spacing w:val="-1"/>
        </w:rPr>
        <w:t xml:space="preserve"> </w:t>
      </w:r>
      <w:r>
        <w:t>computer- based)</w:t>
      </w:r>
      <w:r>
        <w:rPr>
          <w:spacing w:val="-3"/>
        </w:rPr>
        <w:t xml:space="preserve"> </w:t>
      </w:r>
      <w:r>
        <w:t>also</w:t>
      </w:r>
      <w:r>
        <w:rPr>
          <w:spacing w:val="-2"/>
        </w:rPr>
        <w:t xml:space="preserve"> </w:t>
      </w:r>
      <w:r>
        <w:t>concluded</w:t>
      </w:r>
      <w:r>
        <w:rPr>
          <w:spacing w:val="-3"/>
        </w:rPr>
        <w:t xml:space="preserve"> </w:t>
      </w:r>
      <w:r>
        <w:t>that</w:t>
      </w:r>
      <w:r>
        <w:rPr>
          <w:spacing w:val="-1"/>
        </w:rPr>
        <w:t xml:space="preserve"> </w:t>
      </w:r>
      <w:r>
        <w:t>these</w:t>
      </w:r>
      <w:r>
        <w:rPr>
          <w:spacing w:val="-4"/>
        </w:rPr>
        <w:t xml:space="preserve"> </w:t>
      </w:r>
      <w:r>
        <w:t>interventions,</w:t>
      </w:r>
      <w:r>
        <w:rPr>
          <w:spacing w:val="-2"/>
        </w:rPr>
        <w:t xml:space="preserve"> </w:t>
      </w:r>
      <w:r>
        <w:t>regardless</w:t>
      </w:r>
      <w:r>
        <w:rPr>
          <w:spacing w:val="-2"/>
        </w:rPr>
        <w:t xml:space="preserve"> </w:t>
      </w:r>
      <w:r>
        <w:t>of</w:t>
      </w:r>
      <w:r>
        <w:rPr>
          <w:spacing w:val="-2"/>
        </w:rPr>
        <w:t xml:space="preserve"> </w:t>
      </w:r>
      <w:r>
        <w:t>whether</w:t>
      </w:r>
      <w:r>
        <w:rPr>
          <w:spacing w:val="-4"/>
        </w:rPr>
        <w:t xml:space="preserve"> </w:t>
      </w:r>
      <w:r>
        <w:t>they</w:t>
      </w:r>
      <w:r>
        <w:rPr>
          <w:spacing w:val="-5"/>
        </w:rPr>
        <w:t xml:space="preserve"> </w:t>
      </w:r>
      <w:r>
        <w:t>used</w:t>
      </w:r>
      <w:r>
        <w:rPr>
          <w:spacing w:val="-2"/>
        </w:rPr>
        <w:t xml:space="preserve"> </w:t>
      </w:r>
      <w:r>
        <w:t>the</w:t>
      </w:r>
      <w:r>
        <w:rPr>
          <w:spacing w:val="-1"/>
        </w:rPr>
        <w:t xml:space="preserve"> </w:t>
      </w:r>
      <w:r>
        <w:t>Internet,</w:t>
      </w:r>
      <w:r>
        <w:rPr>
          <w:spacing w:val="-2"/>
        </w:rPr>
        <w:t xml:space="preserve"> </w:t>
      </w:r>
      <w:r>
        <w:t>were significantly more effective than control groups; their use was associated with cessation rates similar to those seen in studies of in-person cessation counseling (Myung et al., 2009). The authors found that, for the seven studies that provided long-t</w:t>
      </w:r>
      <w:r>
        <w:t>erm follow-up data (i.e., 1 year or more),</w:t>
      </w:r>
      <w:r>
        <w:rPr>
          <w:spacing w:val="-4"/>
        </w:rPr>
        <w:t xml:space="preserve"> </w:t>
      </w:r>
      <w:r>
        <w:t>the</w:t>
      </w:r>
      <w:r>
        <w:rPr>
          <w:spacing w:val="-4"/>
        </w:rPr>
        <w:t xml:space="preserve"> </w:t>
      </w:r>
      <w:r>
        <w:t>cessation</w:t>
      </w:r>
      <w:r>
        <w:rPr>
          <w:spacing w:val="-4"/>
        </w:rPr>
        <w:t xml:space="preserve"> </w:t>
      </w:r>
      <w:r>
        <w:t>rate</w:t>
      </w:r>
      <w:r>
        <w:rPr>
          <w:spacing w:val="-3"/>
        </w:rPr>
        <w:t xml:space="preserve"> </w:t>
      </w:r>
      <w:r>
        <w:t>for</w:t>
      </w:r>
      <w:r>
        <w:rPr>
          <w:spacing w:val="-5"/>
        </w:rPr>
        <w:t xml:space="preserve"> </w:t>
      </w:r>
      <w:r>
        <w:t>users</w:t>
      </w:r>
      <w:r>
        <w:rPr>
          <w:spacing w:val="-3"/>
        </w:rPr>
        <w:t xml:space="preserve"> </w:t>
      </w:r>
      <w:r>
        <w:t>of</w:t>
      </w:r>
      <w:r>
        <w:rPr>
          <w:spacing w:val="-2"/>
        </w:rPr>
        <w:t xml:space="preserve"> </w:t>
      </w:r>
      <w:r>
        <w:t>a</w:t>
      </w:r>
      <w:r>
        <w:rPr>
          <w:spacing w:val="-4"/>
        </w:rPr>
        <w:t xml:space="preserve"> </w:t>
      </w:r>
      <w:r>
        <w:t>Web-based</w:t>
      </w:r>
      <w:r>
        <w:rPr>
          <w:spacing w:val="-1"/>
        </w:rPr>
        <w:t xml:space="preserve"> </w:t>
      </w:r>
      <w:r>
        <w:t>cessation</w:t>
      </w:r>
      <w:r>
        <w:rPr>
          <w:spacing w:val="-3"/>
        </w:rPr>
        <w:t xml:space="preserve"> </w:t>
      </w:r>
      <w:r>
        <w:t>program</w:t>
      </w:r>
      <w:r>
        <w:rPr>
          <w:spacing w:val="-3"/>
        </w:rPr>
        <w:t xml:space="preserve"> </w:t>
      </w:r>
      <w:r>
        <w:t>was</w:t>
      </w:r>
      <w:r>
        <w:rPr>
          <w:spacing w:val="-3"/>
        </w:rPr>
        <w:t xml:space="preserve"> </w:t>
      </w:r>
      <w:r>
        <w:t>9.9</w:t>
      </w:r>
      <w:r>
        <w:rPr>
          <w:spacing w:val="-3"/>
        </w:rPr>
        <w:t xml:space="preserve"> </w:t>
      </w:r>
      <w:r>
        <w:t>percent</w:t>
      </w:r>
      <w:r>
        <w:rPr>
          <w:spacing w:val="-1"/>
        </w:rPr>
        <w:t xml:space="preserve"> </w:t>
      </w:r>
      <w:r>
        <w:t>(95</w:t>
      </w:r>
      <w:r>
        <w:rPr>
          <w:spacing w:val="-3"/>
        </w:rPr>
        <w:t xml:space="preserve"> </w:t>
      </w:r>
      <w:r>
        <w:t>percent CI: 8.9–10.9) compared with 5.7 percent for control groups (95 percent CI: 5.1–6.3).</w:t>
      </w:r>
    </w:p>
    <w:p w14:paraId="30507A2B" w14:textId="77777777" w:rsidR="005B323A" w:rsidRDefault="005B323A">
      <w:pPr>
        <w:pStyle w:val="BodyText"/>
        <w:spacing w:before="0"/>
        <w:ind w:left="0"/>
        <w:rPr>
          <w:sz w:val="21"/>
        </w:rPr>
      </w:pPr>
    </w:p>
    <w:p w14:paraId="1A6B9884" w14:textId="77777777" w:rsidR="005B323A" w:rsidRDefault="0026499D">
      <w:pPr>
        <w:pStyle w:val="BodyText"/>
        <w:spacing w:before="0"/>
        <w:ind w:left="220" w:right="312"/>
      </w:pPr>
      <w:r>
        <w:t xml:space="preserve">Leykin et al. (2010) provided a more </w:t>
      </w:r>
      <w:r>
        <w:t>informal but far-ranging review of research on smoking cessation</w:t>
      </w:r>
      <w:r>
        <w:rPr>
          <w:spacing w:val="-4"/>
        </w:rPr>
        <w:t xml:space="preserve"> </w:t>
      </w:r>
      <w:r>
        <w:t>programs</w:t>
      </w:r>
      <w:r>
        <w:rPr>
          <w:spacing w:val="-4"/>
        </w:rPr>
        <w:t xml:space="preserve"> </w:t>
      </w:r>
      <w:r>
        <w:t>delivered</w:t>
      </w:r>
      <w:r>
        <w:rPr>
          <w:spacing w:val="-4"/>
        </w:rPr>
        <w:t xml:space="preserve"> </w:t>
      </w:r>
      <w:r>
        <w:t>via</w:t>
      </w:r>
      <w:r>
        <w:rPr>
          <w:spacing w:val="-4"/>
        </w:rPr>
        <w:t xml:space="preserve"> </w:t>
      </w:r>
      <w:r>
        <w:t>the</w:t>
      </w:r>
      <w:r>
        <w:rPr>
          <w:spacing w:val="-1"/>
        </w:rPr>
        <w:t xml:space="preserve"> </w:t>
      </w:r>
      <w:r>
        <w:t>Internet.</w:t>
      </w:r>
      <w:r>
        <w:rPr>
          <w:spacing w:val="-4"/>
        </w:rPr>
        <w:t xml:space="preserve"> </w:t>
      </w:r>
      <w:r>
        <w:t>They</w:t>
      </w:r>
      <w:r>
        <w:rPr>
          <w:spacing w:val="-7"/>
        </w:rPr>
        <w:t xml:space="preserve"> </w:t>
      </w:r>
      <w:r>
        <w:t>summarized</w:t>
      </w:r>
      <w:r>
        <w:rPr>
          <w:spacing w:val="-4"/>
        </w:rPr>
        <w:t xml:space="preserve"> </w:t>
      </w:r>
      <w:r>
        <w:t>research</w:t>
      </w:r>
      <w:r>
        <w:rPr>
          <w:spacing w:val="-4"/>
        </w:rPr>
        <w:t xml:space="preserve"> </w:t>
      </w:r>
      <w:r>
        <w:t>and</w:t>
      </w:r>
      <w:r>
        <w:rPr>
          <w:spacing w:val="-4"/>
        </w:rPr>
        <w:t xml:space="preserve"> </w:t>
      </w:r>
      <w:r>
        <w:t>briefly</w:t>
      </w:r>
      <w:r>
        <w:rPr>
          <w:spacing w:val="-7"/>
        </w:rPr>
        <w:t xml:space="preserve"> </w:t>
      </w:r>
      <w:r>
        <w:t>described 25 such Web sites from around the world. More recent studies by other researchers have continued to find We</w:t>
      </w:r>
      <w:r>
        <w:t>b-based cessation programs effective at increasing abstinence, especially compared with information-only (Graham et al., 2011) or assessment-only (Haug, Meyer, &amp; John, 2011) control groups.</w:t>
      </w:r>
    </w:p>
    <w:p w14:paraId="2CC6D213" w14:textId="77777777" w:rsidR="005B323A" w:rsidRDefault="005B323A">
      <w:pPr>
        <w:pStyle w:val="BodyText"/>
        <w:spacing w:before="10"/>
        <w:ind w:left="0"/>
        <w:rPr>
          <w:sz w:val="20"/>
        </w:rPr>
      </w:pPr>
    </w:p>
    <w:p w14:paraId="6275FFBD" w14:textId="77777777" w:rsidR="005B323A" w:rsidRDefault="0026499D">
      <w:pPr>
        <w:pStyle w:val="BodyText"/>
        <w:spacing w:before="0"/>
        <w:ind w:left="220" w:right="265"/>
      </w:pPr>
      <w:r>
        <w:t>Contingency</w:t>
      </w:r>
      <w:r>
        <w:rPr>
          <w:spacing w:val="-4"/>
        </w:rPr>
        <w:t xml:space="preserve"> </w:t>
      </w:r>
      <w:r>
        <w:t xml:space="preserve">management has been used to improve abstinence rates </w:t>
      </w:r>
      <w:r>
        <w:t>in an online smoking cessation</w:t>
      </w:r>
      <w:r>
        <w:rPr>
          <w:spacing w:val="-3"/>
        </w:rPr>
        <w:t xml:space="preserve"> </w:t>
      </w:r>
      <w:r>
        <w:t>program</w:t>
      </w:r>
      <w:r>
        <w:rPr>
          <w:spacing w:val="-3"/>
        </w:rPr>
        <w:t xml:space="preserve"> </w:t>
      </w:r>
      <w:r>
        <w:t>for</w:t>
      </w:r>
      <w:r>
        <w:rPr>
          <w:spacing w:val="-4"/>
        </w:rPr>
        <w:t xml:space="preserve"> </w:t>
      </w:r>
      <w:r>
        <w:t>people</w:t>
      </w:r>
      <w:r>
        <w:rPr>
          <w:spacing w:val="-3"/>
        </w:rPr>
        <w:t xml:space="preserve"> </w:t>
      </w:r>
      <w:r>
        <w:t>in</w:t>
      </w:r>
      <w:r>
        <w:rPr>
          <w:spacing w:val="-3"/>
        </w:rPr>
        <w:t xml:space="preserve"> </w:t>
      </w:r>
      <w:r>
        <w:t>rural</w:t>
      </w:r>
      <w:r>
        <w:rPr>
          <w:spacing w:val="-3"/>
        </w:rPr>
        <w:t xml:space="preserve"> </w:t>
      </w:r>
      <w:r>
        <w:t>areas.</w:t>
      </w:r>
      <w:r>
        <w:rPr>
          <w:spacing w:val="-2"/>
        </w:rPr>
        <w:t xml:space="preserve"> </w:t>
      </w:r>
      <w:r>
        <w:t>Stoops</w:t>
      </w:r>
      <w:r>
        <w:rPr>
          <w:spacing w:val="-3"/>
        </w:rPr>
        <w:t xml:space="preserve"> </w:t>
      </w:r>
      <w:r>
        <w:t>et</w:t>
      </w:r>
      <w:r>
        <w:rPr>
          <w:spacing w:val="-3"/>
        </w:rPr>
        <w:t xml:space="preserve"> </w:t>
      </w:r>
      <w:r>
        <w:t>al.</w:t>
      </w:r>
      <w:r>
        <w:rPr>
          <w:spacing w:val="-3"/>
        </w:rPr>
        <w:t xml:space="preserve"> </w:t>
      </w:r>
      <w:r>
        <w:t>(2009)</w:t>
      </w:r>
      <w:r>
        <w:rPr>
          <w:spacing w:val="-4"/>
        </w:rPr>
        <w:t xml:space="preserve"> </w:t>
      </w:r>
      <w:r>
        <w:t>compared</w:t>
      </w:r>
      <w:r>
        <w:rPr>
          <w:spacing w:val="-1"/>
        </w:rPr>
        <w:t xml:space="preserve"> </w:t>
      </w:r>
      <w:r>
        <w:t>outcomes</w:t>
      </w:r>
      <w:r>
        <w:rPr>
          <w:spacing w:val="-3"/>
        </w:rPr>
        <w:t xml:space="preserve"> </w:t>
      </w:r>
      <w:r>
        <w:t>for</w:t>
      </w:r>
      <w:r>
        <w:rPr>
          <w:spacing w:val="-5"/>
        </w:rPr>
        <w:t xml:space="preserve"> </w:t>
      </w:r>
      <w:r>
        <w:t>35</w:t>
      </w:r>
    </w:p>
    <w:p w14:paraId="63E0D185" w14:textId="77777777" w:rsidR="005B323A" w:rsidRDefault="005B323A">
      <w:pPr>
        <w:sectPr w:rsidR="005B323A">
          <w:pgSz w:w="12240" w:h="15840"/>
          <w:pgMar w:top="1300" w:right="1220" w:bottom="1080" w:left="1220" w:header="722" w:footer="887" w:gutter="0"/>
          <w:cols w:space="720"/>
        </w:sectPr>
      </w:pPr>
    </w:p>
    <w:p w14:paraId="42D2CFAE" w14:textId="77777777" w:rsidR="005B323A" w:rsidRDefault="0026499D">
      <w:pPr>
        <w:pStyle w:val="BodyText"/>
        <w:spacing w:before="124"/>
        <w:ind w:left="220" w:right="309"/>
      </w:pPr>
      <w:r>
        <w:lastRenderedPageBreak/>
        <w:t>people who smoked and received monetary incentives contingent on providing breath carbon monoxide samples (while on camera to ensure no false samples) indicating abstinence from smoking with a control group of 33 who received monetary incentives regardless</w:t>
      </w:r>
      <w:r>
        <w:t xml:space="preserve"> of their abstinence</w:t>
      </w:r>
      <w:r>
        <w:rPr>
          <w:spacing w:val="-4"/>
        </w:rPr>
        <w:t xml:space="preserve"> </w:t>
      </w:r>
      <w:r>
        <w:t>status.</w:t>
      </w:r>
      <w:r>
        <w:rPr>
          <w:spacing w:val="-2"/>
        </w:rPr>
        <w:t xml:space="preserve"> </w:t>
      </w:r>
      <w:r>
        <w:t>Individuals</w:t>
      </w:r>
      <w:r>
        <w:rPr>
          <w:spacing w:val="-4"/>
        </w:rPr>
        <w:t xml:space="preserve"> </w:t>
      </w:r>
      <w:r>
        <w:t>in</w:t>
      </w:r>
      <w:r>
        <w:rPr>
          <w:spacing w:val="-4"/>
        </w:rPr>
        <w:t xml:space="preserve"> </w:t>
      </w:r>
      <w:r>
        <w:t>the</w:t>
      </w:r>
      <w:r>
        <w:rPr>
          <w:spacing w:val="-4"/>
        </w:rPr>
        <w:t xml:space="preserve"> </w:t>
      </w:r>
      <w:r>
        <w:t>abstinence-contingent</w:t>
      </w:r>
      <w:r>
        <w:rPr>
          <w:spacing w:val="-2"/>
        </w:rPr>
        <w:t xml:space="preserve"> </w:t>
      </w:r>
      <w:r>
        <w:t>group</w:t>
      </w:r>
      <w:r>
        <w:rPr>
          <w:spacing w:val="-4"/>
        </w:rPr>
        <w:t xml:space="preserve"> </w:t>
      </w:r>
      <w:r>
        <w:t>were</w:t>
      </w:r>
      <w:r>
        <w:rPr>
          <w:spacing w:val="-4"/>
        </w:rPr>
        <w:t xml:space="preserve"> </w:t>
      </w:r>
      <w:r>
        <w:t>significantly</w:t>
      </w:r>
      <w:r>
        <w:rPr>
          <w:spacing w:val="-8"/>
        </w:rPr>
        <w:t xml:space="preserve"> </w:t>
      </w:r>
      <w:r>
        <w:t>more</w:t>
      </w:r>
      <w:r>
        <w:rPr>
          <w:spacing w:val="-4"/>
        </w:rPr>
        <w:t xml:space="preserve"> </w:t>
      </w:r>
      <w:r>
        <w:t>likely to be abstinent during the 6-week intervention.</w:t>
      </w:r>
    </w:p>
    <w:p w14:paraId="2C76236C" w14:textId="77777777" w:rsidR="005B323A" w:rsidRDefault="005B323A">
      <w:pPr>
        <w:pStyle w:val="BodyText"/>
        <w:spacing w:before="10"/>
        <w:ind w:left="0"/>
        <w:rPr>
          <w:sz w:val="20"/>
        </w:rPr>
      </w:pPr>
    </w:p>
    <w:p w14:paraId="4B39BE93" w14:textId="77777777" w:rsidR="005B323A" w:rsidRDefault="0026499D">
      <w:pPr>
        <w:pStyle w:val="BodyText"/>
        <w:spacing w:before="0"/>
        <w:ind w:left="220" w:right="250"/>
      </w:pPr>
      <w:r>
        <w:t>Dallery</w:t>
      </w:r>
      <w:r>
        <w:rPr>
          <w:spacing w:val="-8"/>
        </w:rPr>
        <w:t xml:space="preserve"> </w:t>
      </w:r>
      <w:r>
        <w:t>and</w:t>
      </w:r>
      <w:r>
        <w:rPr>
          <w:spacing w:val="-3"/>
        </w:rPr>
        <w:t xml:space="preserve"> </w:t>
      </w:r>
      <w:r>
        <w:t>Raiff</w:t>
      </w:r>
      <w:r>
        <w:rPr>
          <w:spacing w:val="-3"/>
        </w:rPr>
        <w:t xml:space="preserve"> </w:t>
      </w:r>
      <w:r>
        <w:t>(2011)</w:t>
      </w:r>
      <w:r>
        <w:rPr>
          <w:spacing w:val="-2"/>
        </w:rPr>
        <w:t xml:space="preserve"> </w:t>
      </w:r>
      <w:r>
        <w:t>discussed</w:t>
      </w:r>
      <w:r>
        <w:rPr>
          <w:spacing w:val="-3"/>
        </w:rPr>
        <w:t xml:space="preserve"> </w:t>
      </w:r>
      <w:r>
        <w:t>some</w:t>
      </w:r>
      <w:r>
        <w:rPr>
          <w:spacing w:val="-3"/>
        </w:rPr>
        <w:t xml:space="preserve"> </w:t>
      </w:r>
      <w:r>
        <w:t>concerns</w:t>
      </w:r>
      <w:r>
        <w:rPr>
          <w:spacing w:val="-2"/>
        </w:rPr>
        <w:t xml:space="preserve"> </w:t>
      </w:r>
      <w:r>
        <w:t>involved</w:t>
      </w:r>
      <w:r>
        <w:rPr>
          <w:spacing w:val="-3"/>
        </w:rPr>
        <w:t xml:space="preserve"> </w:t>
      </w:r>
      <w:r>
        <w:t>in</w:t>
      </w:r>
      <w:r>
        <w:rPr>
          <w:spacing w:val="-3"/>
        </w:rPr>
        <w:t xml:space="preserve"> </w:t>
      </w:r>
      <w:r>
        <w:t>using</w:t>
      </w:r>
      <w:r>
        <w:rPr>
          <w:spacing w:val="-5"/>
        </w:rPr>
        <w:t xml:space="preserve"> </w:t>
      </w:r>
      <w:r>
        <w:t>contingency</w:t>
      </w:r>
      <w:r>
        <w:rPr>
          <w:spacing w:val="-8"/>
        </w:rPr>
        <w:t xml:space="preserve"> </w:t>
      </w:r>
      <w:r>
        <w:t>management</w:t>
      </w:r>
      <w:r>
        <w:rPr>
          <w:spacing w:val="-3"/>
        </w:rPr>
        <w:t xml:space="preserve"> </w:t>
      </w:r>
      <w:r>
        <w:t>in Web-bas</w:t>
      </w:r>
      <w:r>
        <w:t>ed interventions for smoking cessation. For example, they emphasized the importance</w:t>
      </w:r>
      <w:r>
        <w:rPr>
          <w:spacing w:val="40"/>
        </w:rPr>
        <w:t xml:space="preserve"> </w:t>
      </w:r>
      <w:r>
        <w:t>of intensive monitoring and frequent reinforcement during the initial days and weeks of quit efforts, as these early periods of cessation efforts are often the most difficu</w:t>
      </w:r>
      <w:r>
        <w:t>lt for those trying to quit; the ability to maintain abstinence throughout the early period increases the likelihood of long-term treatment success.</w:t>
      </w:r>
    </w:p>
    <w:p w14:paraId="0150ED2A" w14:textId="77777777" w:rsidR="005B323A" w:rsidRDefault="005B323A">
      <w:pPr>
        <w:pStyle w:val="BodyText"/>
        <w:spacing w:before="0"/>
        <w:ind w:left="0"/>
        <w:rPr>
          <w:sz w:val="21"/>
        </w:rPr>
      </w:pPr>
    </w:p>
    <w:p w14:paraId="18A71CFB" w14:textId="77777777" w:rsidR="005B323A" w:rsidRDefault="0026499D">
      <w:pPr>
        <w:pStyle w:val="BodyText"/>
        <w:spacing w:before="0"/>
        <w:ind w:left="220" w:right="265"/>
      </w:pPr>
      <w:r>
        <w:t>Not all Web-based cessation programs have been found to be effective. For example, McKay, Danaher, Seeley,</w:t>
      </w:r>
      <w:r>
        <w:t xml:space="preserve"> Lichtenstein, and Gau (2008) found no significant differences in cessation, at both 3- and 6-month posttreatment assessments, between individuals (</w:t>
      </w:r>
      <w:r>
        <w:rPr>
          <w:i/>
        </w:rPr>
        <w:t>N=</w:t>
      </w:r>
      <w:r>
        <w:t>2,138) randomly assigned</w:t>
      </w:r>
      <w:r>
        <w:rPr>
          <w:spacing w:val="-3"/>
        </w:rPr>
        <w:t xml:space="preserve"> </w:t>
      </w:r>
      <w:r>
        <w:t>to</w:t>
      </w:r>
      <w:r>
        <w:rPr>
          <w:spacing w:val="-3"/>
        </w:rPr>
        <w:t xml:space="preserve"> </w:t>
      </w:r>
      <w:r>
        <w:t>the</w:t>
      </w:r>
      <w:r>
        <w:rPr>
          <w:spacing w:val="-2"/>
        </w:rPr>
        <w:t xml:space="preserve"> </w:t>
      </w:r>
      <w:r>
        <w:t>Quit</w:t>
      </w:r>
      <w:r>
        <w:rPr>
          <w:spacing w:val="-3"/>
        </w:rPr>
        <w:t xml:space="preserve"> </w:t>
      </w:r>
      <w:r>
        <w:t>Smoking</w:t>
      </w:r>
      <w:r>
        <w:rPr>
          <w:spacing w:val="-6"/>
        </w:rPr>
        <w:t xml:space="preserve"> </w:t>
      </w:r>
      <w:r>
        <w:t>Network</w:t>
      </w:r>
      <w:r>
        <w:rPr>
          <w:spacing w:val="-3"/>
        </w:rPr>
        <w:t xml:space="preserve"> </w:t>
      </w:r>
      <w:r>
        <w:t>smoking</w:t>
      </w:r>
      <w:r>
        <w:rPr>
          <w:spacing w:val="-3"/>
        </w:rPr>
        <w:t xml:space="preserve"> </w:t>
      </w:r>
      <w:r>
        <w:t>cessation</w:t>
      </w:r>
      <w:r>
        <w:rPr>
          <w:spacing w:val="-3"/>
        </w:rPr>
        <w:t xml:space="preserve"> </w:t>
      </w:r>
      <w:r>
        <w:t>program</w:t>
      </w:r>
      <w:r>
        <w:rPr>
          <w:spacing w:val="-3"/>
        </w:rPr>
        <w:t xml:space="preserve"> </w:t>
      </w:r>
      <w:r>
        <w:t>and</w:t>
      </w:r>
      <w:r>
        <w:rPr>
          <w:spacing w:val="-3"/>
        </w:rPr>
        <w:t xml:space="preserve"> </w:t>
      </w:r>
      <w:r>
        <w:t>those</w:t>
      </w:r>
      <w:r>
        <w:rPr>
          <w:spacing w:val="-4"/>
        </w:rPr>
        <w:t xml:space="preserve"> </w:t>
      </w:r>
      <w:r>
        <w:t>assigned</w:t>
      </w:r>
      <w:r>
        <w:rPr>
          <w:spacing w:val="-3"/>
        </w:rPr>
        <w:t xml:space="preserve"> </w:t>
      </w:r>
      <w:r>
        <w:t>to</w:t>
      </w:r>
      <w:r>
        <w:rPr>
          <w:spacing w:val="-3"/>
        </w:rPr>
        <w:t xml:space="preserve"> </w:t>
      </w:r>
      <w:r>
        <w:t>a</w:t>
      </w:r>
      <w:r>
        <w:rPr>
          <w:spacing w:val="-3"/>
        </w:rPr>
        <w:t xml:space="preserve"> </w:t>
      </w:r>
      <w:r>
        <w:t>Web- based exercise program that gave some encouragement to quit smoking. The authors attributed the lack of a significant effect to a small number (i.e., one) of median visits to the site for participants and to a high dropout rate (approximately 61 perce</w:t>
      </w:r>
      <w:r>
        <w:t>nt by the 6-month assessment).</w:t>
      </w:r>
    </w:p>
    <w:p w14:paraId="5E0F8FEA" w14:textId="77777777" w:rsidR="005B323A" w:rsidRDefault="005B323A">
      <w:pPr>
        <w:pStyle w:val="BodyText"/>
        <w:spacing w:before="10"/>
        <w:ind w:left="0"/>
        <w:rPr>
          <w:sz w:val="20"/>
        </w:rPr>
      </w:pPr>
    </w:p>
    <w:p w14:paraId="1610FB56" w14:textId="77777777" w:rsidR="005B323A" w:rsidRDefault="0026499D">
      <w:pPr>
        <w:pStyle w:val="BodyText"/>
        <w:spacing w:before="0"/>
        <w:ind w:left="220" w:right="265"/>
      </w:pPr>
      <w:r>
        <w:t>Many individuals searching for information about or help with smoking cessation may be reaching Web sites that are not helpful (e.g., sites run by tobacco companies, sites that use unproven</w:t>
      </w:r>
      <w:r>
        <w:rPr>
          <w:spacing w:val="-3"/>
        </w:rPr>
        <w:t xml:space="preserve"> </w:t>
      </w:r>
      <w:r>
        <w:t>methods;</w:t>
      </w:r>
      <w:r>
        <w:rPr>
          <w:spacing w:val="-3"/>
        </w:rPr>
        <w:t xml:space="preserve"> </w:t>
      </w:r>
      <w:r>
        <w:t>Bock,</w:t>
      </w:r>
      <w:r>
        <w:rPr>
          <w:spacing w:val="-3"/>
        </w:rPr>
        <w:t xml:space="preserve"> </w:t>
      </w:r>
      <w:r>
        <w:t>Graham,</w:t>
      </w:r>
      <w:r>
        <w:rPr>
          <w:spacing w:val="-3"/>
        </w:rPr>
        <w:t xml:space="preserve"> </w:t>
      </w:r>
      <w:r>
        <w:t>Whiteley,</w:t>
      </w:r>
      <w:r>
        <w:rPr>
          <w:spacing w:val="-3"/>
        </w:rPr>
        <w:t xml:space="preserve"> </w:t>
      </w:r>
      <w:r>
        <w:t>&amp;</w:t>
      </w:r>
      <w:r>
        <w:rPr>
          <w:spacing w:val="-5"/>
        </w:rPr>
        <w:t xml:space="preserve"> </w:t>
      </w:r>
      <w:r>
        <w:t>Stoddard,</w:t>
      </w:r>
      <w:r>
        <w:rPr>
          <w:spacing w:val="-3"/>
        </w:rPr>
        <w:t xml:space="preserve"> </w:t>
      </w:r>
      <w:r>
        <w:t>2008;</w:t>
      </w:r>
      <w:r>
        <w:rPr>
          <w:spacing w:val="-3"/>
        </w:rPr>
        <w:t xml:space="preserve"> </w:t>
      </w:r>
      <w:r>
        <w:t>Etter,</w:t>
      </w:r>
      <w:r>
        <w:rPr>
          <w:spacing w:val="-3"/>
        </w:rPr>
        <w:t xml:space="preserve"> </w:t>
      </w:r>
      <w:r>
        <w:t>2006).</w:t>
      </w:r>
      <w:r>
        <w:rPr>
          <w:spacing w:val="-3"/>
        </w:rPr>
        <w:t xml:space="preserve"> </w:t>
      </w:r>
      <w:r>
        <w:t>Bock</w:t>
      </w:r>
      <w:r>
        <w:rPr>
          <w:spacing w:val="-1"/>
        </w:rPr>
        <w:t xml:space="preserve"> </w:t>
      </w:r>
      <w:r>
        <w:t>et</w:t>
      </w:r>
      <w:r>
        <w:rPr>
          <w:spacing w:val="-3"/>
        </w:rPr>
        <w:t xml:space="preserve"> </w:t>
      </w:r>
      <w:r>
        <w:t>al.</w:t>
      </w:r>
      <w:r>
        <w:rPr>
          <w:spacing w:val="-3"/>
        </w:rPr>
        <w:t xml:space="preserve"> </w:t>
      </w:r>
      <w:r>
        <w:t>(2008) found</w:t>
      </w:r>
      <w:r>
        <w:rPr>
          <w:spacing w:val="-3"/>
        </w:rPr>
        <w:t xml:space="preserve"> </w:t>
      </w:r>
      <w:r>
        <w:t>that</w:t>
      </w:r>
      <w:r>
        <w:rPr>
          <w:spacing w:val="-2"/>
        </w:rPr>
        <w:t xml:space="preserve"> </w:t>
      </w:r>
      <w:r>
        <w:t>only</w:t>
      </w:r>
      <w:r>
        <w:rPr>
          <w:spacing w:val="-7"/>
        </w:rPr>
        <w:t xml:space="preserve"> </w:t>
      </w:r>
      <w:r>
        <w:t>26</w:t>
      </w:r>
      <w:r>
        <w:rPr>
          <w:spacing w:val="-2"/>
        </w:rPr>
        <w:t xml:space="preserve"> </w:t>
      </w:r>
      <w:r>
        <w:t>percent</w:t>
      </w:r>
      <w:r>
        <w:rPr>
          <w:spacing w:val="-2"/>
        </w:rPr>
        <w:t xml:space="preserve"> </w:t>
      </w:r>
      <w:r>
        <w:t>of</w:t>
      </w:r>
      <w:r>
        <w:rPr>
          <w:spacing w:val="-2"/>
        </w:rPr>
        <w:t xml:space="preserve"> </w:t>
      </w:r>
      <w:r>
        <w:t>the</w:t>
      </w:r>
      <w:r>
        <w:rPr>
          <w:spacing w:val="-4"/>
        </w:rPr>
        <w:t xml:space="preserve"> </w:t>
      </w:r>
      <w:r>
        <w:t>sites</w:t>
      </w:r>
      <w:r>
        <w:rPr>
          <w:spacing w:val="-2"/>
        </w:rPr>
        <w:t xml:space="preserve"> </w:t>
      </w:r>
      <w:r>
        <w:t>found</w:t>
      </w:r>
      <w:r>
        <w:rPr>
          <w:spacing w:val="-2"/>
        </w:rPr>
        <w:t xml:space="preserve"> </w:t>
      </w:r>
      <w:r>
        <w:t>in</w:t>
      </w:r>
      <w:r>
        <w:rPr>
          <w:spacing w:val="-2"/>
        </w:rPr>
        <w:t xml:space="preserve"> </w:t>
      </w:r>
      <w:r>
        <w:t>searches for</w:t>
      </w:r>
      <w:r>
        <w:rPr>
          <w:spacing w:val="-4"/>
        </w:rPr>
        <w:t xml:space="preserve"> </w:t>
      </w:r>
      <w:r>
        <w:t>smoking</w:t>
      </w:r>
      <w:r>
        <w:rPr>
          <w:spacing w:val="-5"/>
        </w:rPr>
        <w:t xml:space="preserve"> </w:t>
      </w:r>
      <w:r>
        <w:t>cessation</w:t>
      </w:r>
      <w:r>
        <w:rPr>
          <w:spacing w:val="-2"/>
        </w:rPr>
        <w:t xml:space="preserve"> </w:t>
      </w:r>
      <w:r>
        <w:t>information</w:t>
      </w:r>
      <w:r>
        <w:rPr>
          <w:spacing w:val="-2"/>
        </w:rPr>
        <w:t xml:space="preserve"> </w:t>
      </w:r>
      <w:r>
        <w:t xml:space="preserve">were actually intended for that purpose, and 31 percent of those had at least some inaccurate </w:t>
      </w:r>
      <w:r>
        <w:rPr>
          <w:spacing w:val="-2"/>
        </w:rPr>
        <w:t>information.</w:t>
      </w:r>
    </w:p>
    <w:p w14:paraId="2486BCA7" w14:textId="77777777" w:rsidR="005B323A" w:rsidRDefault="005B323A">
      <w:pPr>
        <w:pStyle w:val="BodyText"/>
        <w:spacing w:before="0"/>
        <w:ind w:left="0"/>
        <w:rPr>
          <w:sz w:val="21"/>
        </w:rPr>
      </w:pPr>
    </w:p>
    <w:p w14:paraId="6000252A" w14:textId="77777777" w:rsidR="005B323A" w:rsidRDefault="0026499D">
      <w:pPr>
        <w:pStyle w:val="Heading7"/>
      </w:pPr>
      <w:r>
        <w:t>Tailor</w:t>
      </w:r>
      <w:r>
        <w:t>ed</w:t>
      </w:r>
      <w:r>
        <w:rPr>
          <w:spacing w:val="-6"/>
        </w:rPr>
        <w:t xml:space="preserve"> </w:t>
      </w:r>
      <w:r>
        <w:rPr>
          <w:spacing w:val="-2"/>
        </w:rPr>
        <w:t>content</w:t>
      </w:r>
    </w:p>
    <w:p w14:paraId="009E9594" w14:textId="77777777" w:rsidR="005B323A" w:rsidRDefault="0026499D">
      <w:pPr>
        <w:pStyle w:val="BodyText"/>
        <w:spacing w:before="0"/>
        <w:ind w:left="220" w:right="248"/>
      </w:pPr>
      <w:r>
        <w:t>Researchers have found that Web-based smoking cessation programs that are able to tailor their content to the individual user have significantly better outcomes than those that present static content, although not for every population (Rabius, P</w:t>
      </w:r>
      <w:r>
        <w:t>ike, Wiatrek, &amp; McAlister, 2008; Strecher et al., 2008; Strecher, Shiffman, &amp; West, 2005). A study comparing outcomes for 2,468 individuals who were randomly assigned to use one of six smoking cessation Web sites and for whom</w:t>
      </w:r>
      <w:r>
        <w:rPr>
          <w:spacing w:val="-3"/>
        </w:rPr>
        <w:t xml:space="preserve"> </w:t>
      </w:r>
      <w:r>
        <w:t>13-month</w:t>
      </w:r>
      <w:r>
        <w:rPr>
          <w:spacing w:val="-3"/>
        </w:rPr>
        <w:t xml:space="preserve"> </w:t>
      </w:r>
      <w:r>
        <w:t>follow-up</w:t>
      </w:r>
      <w:r>
        <w:rPr>
          <w:spacing w:val="-3"/>
        </w:rPr>
        <w:t xml:space="preserve"> </w:t>
      </w:r>
      <w:r>
        <w:t>data</w:t>
      </w:r>
      <w:r>
        <w:rPr>
          <w:spacing w:val="-3"/>
        </w:rPr>
        <w:t xml:space="preserve"> </w:t>
      </w:r>
      <w:r>
        <w:t>were</w:t>
      </w:r>
      <w:r>
        <w:rPr>
          <w:spacing w:val="-4"/>
        </w:rPr>
        <w:t xml:space="preserve"> </w:t>
      </w:r>
      <w:r>
        <w:t>available</w:t>
      </w:r>
      <w:r>
        <w:rPr>
          <w:spacing w:val="-3"/>
        </w:rPr>
        <w:t xml:space="preserve"> </w:t>
      </w:r>
      <w:r>
        <w:t>found</w:t>
      </w:r>
      <w:r>
        <w:rPr>
          <w:spacing w:val="-3"/>
        </w:rPr>
        <w:t xml:space="preserve"> </w:t>
      </w:r>
      <w:r>
        <w:t>that</w:t>
      </w:r>
      <w:r>
        <w:rPr>
          <w:spacing w:val="-3"/>
        </w:rPr>
        <w:t xml:space="preserve"> </w:t>
      </w:r>
      <w:r>
        <w:t>outcomes</w:t>
      </w:r>
      <w:r>
        <w:rPr>
          <w:spacing w:val="-3"/>
        </w:rPr>
        <w:t xml:space="preserve"> </w:t>
      </w:r>
      <w:r>
        <w:t>for</w:t>
      </w:r>
      <w:r>
        <w:rPr>
          <w:spacing w:val="-5"/>
        </w:rPr>
        <w:t xml:space="preserve"> </w:t>
      </w:r>
      <w:r>
        <w:t>those</w:t>
      </w:r>
      <w:r>
        <w:rPr>
          <w:spacing w:val="-4"/>
        </w:rPr>
        <w:t xml:space="preserve"> </w:t>
      </w:r>
      <w:r>
        <w:t>using</w:t>
      </w:r>
      <w:r>
        <w:rPr>
          <w:spacing w:val="-6"/>
        </w:rPr>
        <w:t xml:space="preserve"> </w:t>
      </w:r>
      <w:r>
        <w:t>interactive</w:t>
      </w:r>
      <w:r>
        <w:rPr>
          <w:spacing w:val="-1"/>
        </w:rPr>
        <w:t xml:space="preserve"> </w:t>
      </w:r>
      <w:r>
        <w:t>or tailored sites were not significantly better for participants as a whole, but when individuals who had symptoms possibly indicative of depression (and who also had significantly worse</w:t>
      </w:r>
      <w:r>
        <w:rPr>
          <w:spacing w:val="40"/>
        </w:rPr>
        <w:t xml:space="preserve"> </w:t>
      </w:r>
      <w:r>
        <w:t>outcomes)</w:t>
      </w:r>
      <w:r>
        <w:rPr>
          <w:spacing w:val="-3"/>
        </w:rPr>
        <w:t xml:space="preserve"> </w:t>
      </w:r>
      <w:r>
        <w:t>w</w:t>
      </w:r>
      <w:r>
        <w:t>ere</w:t>
      </w:r>
      <w:r>
        <w:rPr>
          <w:spacing w:val="-5"/>
        </w:rPr>
        <w:t xml:space="preserve"> </w:t>
      </w:r>
      <w:r>
        <w:t>removed</w:t>
      </w:r>
      <w:r>
        <w:rPr>
          <w:spacing w:val="-2"/>
        </w:rPr>
        <w:t xml:space="preserve"> </w:t>
      </w:r>
      <w:r>
        <w:t>from</w:t>
      </w:r>
      <w:r>
        <w:rPr>
          <w:spacing w:val="-3"/>
        </w:rPr>
        <w:t xml:space="preserve"> </w:t>
      </w:r>
      <w:r>
        <w:t>the</w:t>
      </w:r>
      <w:r>
        <w:rPr>
          <w:spacing w:val="-4"/>
        </w:rPr>
        <w:t xml:space="preserve"> </w:t>
      </w:r>
      <w:r>
        <w:t>sample,</w:t>
      </w:r>
      <w:r>
        <w:rPr>
          <w:spacing w:val="-3"/>
        </w:rPr>
        <w:t xml:space="preserve"> </w:t>
      </w:r>
      <w:r>
        <w:t>the</w:t>
      </w:r>
      <w:r>
        <w:rPr>
          <w:spacing w:val="-3"/>
        </w:rPr>
        <w:t xml:space="preserve"> </w:t>
      </w:r>
      <w:r>
        <w:t>use</w:t>
      </w:r>
      <w:r>
        <w:rPr>
          <w:spacing w:val="-3"/>
        </w:rPr>
        <w:t xml:space="preserve"> </w:t>
      </w:r>
      <w:r>
        <w:t>of</w:t>
      </w:r>
      <w:r>
        <w:rPr>
          <w:spacing w:val="-3"/>
        </w:rPr>
        <w:t xml:space="preserve"> </w:t>
      </w:r>
      <w:r>
        <w:t>more</w:t>
      </w:r>
      <w:r>
        <w:rPr>
          <w:spacing w:val="-4"/>
        </w:rPr>
        <w:t xml:space="preserve"> </w:t>
      </w:r>
      <w:r>
        <w:t>interactive</w:t>
      </w:r>
      <w:r>
        <w:rPr>
          <w:spacing w:val="-4"/>
        </w:rPr>
        <w:t xml:space="preserve"> </w:t>
      </w:r>
      <w:r>
        <w:t>sites</w:t>
      </w:r>
      <w:r>
        <w:rPr>
          <w:spacing w:val="-1"/>
        </w:rPr>
        <w:t xml:space="preserve"> </w:t>
      </w:r>
      <w:r>
        <w:t>was</w:t>
      </w:r>
      <w:r>
        <w:rPr>
          <w:spacing w:val="-3"/>
        </w:rPr>
        <w:t xml:space="preserve"> </w:t>
      </w:r>
      <w:r>
        <w:t>associated with</w:t>
      </w:r>
      <w:r>
        <w:rPr>
          <w:spacing w:val="-3"/>
        </w:rPr>
        <w:t xml:space="preserve"> </w:t>
      </w:r>
      <w:r>
        <w:t>a significantly (</w:t>
      </w:r>
      <w:r>
        <w:rPr>
          <w:i/>
        </w:rPr>
        <w:t>p</w:t>
      </w:r>
      <w:r>
        <w:t>=.04) higher cessation rate at the follow-up assessment (Rabius et al., 2008).</w:t>
      </w:r>
    </w:p>
    <w:p w14:paraId="5EDCEFA8" w14:textId="77777777" w:rsidR="005B323A" w:rsidRDefault="005B323A">
      <w:pPr>
        <w:pStyle w:val="BodyText"/>
        <w:spacing w:before="10"/>
        <w:ind w:left="0"/>
        <w:rPr>
          <w:sz w:val="20"/>
        </w:rPr>
      </w:pPr>
    </w:p>
    <w:p w14:paraId="5CE2F645" w14:textId="77777777" w:rsidR="005B323A" w:rsidRDefault="0026499D">
      <w:pPr>
        <w:pStyle w:val="BodyText"/>
        <w:spacing w:before="0"/>
        <w:ind w:left="220" w:right="265"/>
      </w:pPr>
      <w:r>
        <w:t>Severson</w:t>
      </w:r>
      <w:r>
        <w:rPr>
          <w:spacing w:val="-4"/>
        </w:rPr>
        <w:t xml:space="preserve"> </w:t>
      </w:r>
      <w:r>
        <w:t>et</w:t>
      </w:r>
      <w:r>
        <w:rPr>
          <w:spacing w:val="-3"/>
        </w:rPr>
        <w:t xml:space="preserve"> </w:t>
      </w:r>
      <w:r>
        <w:t>al.</w:t>
      </w:r>
      <w:r>
        <w:rPr>
          <w:spacing w:val="-3"/>
        </w:rPr>
        <w:t xml:space="preserve"> </w:t>
      </w:r>
      <w:r>
        <w:t>(2008)</w:t>
      </w:r>
      <w:r>
        <w:rPr>
          <w:spacing w:val="-3"/>
        </w:rPr>
        <w:t xml:space="preserve"> </w:t>
      </w:r>
      <w:r>
        <w:t>compared</w:t>
      </w:r>
      <w:r>
        <w:rPr>
          <w:spacing w:val="-3"/>
        </w:rPr>
        <w:t xml:space="preserve"> </w:t>
      </w:r>
      <w:r>
        <w:t>two</w:t>
      </w:r>
      <w:r>
        <w:rPr>
          <w:spacing w:val="-3"/>
        </w:rPr>
        <w:t xml:space="preserve"> </w:t>
      </w:r>
      <w:r>
        <w:t>versions</w:t>
      </w:r>
      <w:r>
        <w:rPr>
          <w:spacing w:val="-3"/>
        </w:rPr>
        <w:t xml:space="preserve"> </w:t>
      </w:r>
      <w:r>
        <w:t>of</w:t>
      </w:r>
      <w:r>
        <w:rPr>
          <w:spacing w:val="-3"/>
        </w:rPr>
        <w:t xml:space="preserve"> </w:t>
      </w:r>
      <w:r>
        <w:t>the</w:t>
      </w:r>
      <w:r>
        <w:rPr>
          <w:spacing w:val="-4"/>
        </w:rPr>
        <w:t xml:space="preserve"> </w:t>
      </w:r>
      <w:r>
        <w:t>ChewFree</w:t>
      </w:r>
      <w:r>
        <w:rPr>
          <w:spacing w:val="-4"/>
        </w:rPr>
        <w:t xml:space="preserve"> </w:t>
      </w:r>
      <w:r>
        <w:t>Web</w:t>
      </w:r>
      <w:r>
        <w:rPr>
          <w:spacing w:val="-3"/>
        </w:rPr>
        <w:t xml:space="preserve"> </w:t>
      </w:r>
      <w:r>
        <w:t>site</w:t>
      </w:r>
      <w:r>
        <w:rPr>
          <w:spacing w:val="-4"/>
        </w:rPr>
        <w:t xml:space="preserve"> </w:t>
      </w:r>
      <w:r>
        <w:t>(http</w:t>
      </w:r>
      <w:r>
        <w:t>s://chewfree.com), one</w:t>
      </w:r>
      <w:r>
        <w:rPr>
          <w:spacing w:val="-3"/>
        </w:rPr>
        <w:t xml:space="preserve"> </w:t>
      </w:r>
      <w:r>
        <w:t>providing</w:t>
      </w:r>
      <w:r>
        <w:rPr>
          <w:spacing w:val="-5"/>
        </w:rPr>
        <w:t xml:space="preserve"> </w:t>
      </w:r>
      <w:r>
        <w:t>tailored</w:t>
      </w:r>
      <w:r>
        <w:rPr>
          <w:spacing w:val="-2"/>
        </w:rPr>
        <w:t xml:space="preserve"> </w:t>
      </w:r>
      <w:r>
        <w:t>feedback</w:t>
      </w:r>
      <w:r>
        <w:rPr>
          <w:spacing w:val="-2"/>
        </w:rPr>
        <w:t xml:space="preserve"> </w:t>
      </w:r>
      <w:r>
        <w:t>based</w:t>
      </w:r>
      <w:r>
        <w:rPr>
          <w:spacing w:val="-1"/>
        </w:rPr>
        <w:t xml:space="preserve"> </w:t>
      </w:r>
      <w:r>
        <w:t>on</w:t>
      </w:r>
      <w:r>
        <w:rPr>
          <w:spacing w:val="-1"/>
        </w:rPr>
        <w:t xml:space="preserve"> </w:t>
      </w:r>
      <w:r>
        <w:t>interactions</w:t>
      </w:r>
      <w:r>
        <w:rPr>
          <w:spacing w:val="-1"/>
        </w:rPr>
        <w:t xml:space="preserve"> </w:t>
      </w:r>
      <w:r>
        <w:t>with users</w:t>
      </w:r>
      <w:r>
        <w:rPr>
          <w:spacing w:val="-1"/>
        </w:rPr>
        <w:t xml:space="preserve"> </w:t>
      </w:r>
      <w:r>
        <w:t>and</w:t>
      </w:r>
      <w:r>
        <w:rPr>
          <w:spacing w:val="-1"/>
        </w:rPr>
        <w:t xml:space="preserve"> </w:t>
      </w:r>
      <w:r>
        <w:t>another</w:t>
      </w:r>
      <w:r>
        <w:rPr>
          <w:spacing w:val="-1"/>
        </w:rPr>
        <w:t xml:space="preserve"> </w:t>
      </w:r>
      <w:r>
        <w:t>using</w:t>
      </w:r>
      <w:r>
        <w:rPr>
          <w:spacing w:val="-2"/>
        </w:rPr>
        <w:t xml:space="preserve"> </w:t>
      </w:r>
      <w:r>
        <w:t>a</w:t>
      </w:r>
      <w:r>
        <w:rPr>
          <w:spacing w:val="-2"/>
        </w:rPr>
        <w:t xml:space="preserve"> </w:t>
      </w:r>
      <w:r>
        <w:t>more</w:t>
      </w:r>
      <w:r>
        <w:rPr>
          <w:spacing w:val="-3"/>
        </w:rPr>
        <w:t xml:space="preserve"> </w:t>
      </w:r>
      <w:r>
        <w:t>static and linear approach. Participants who used the interactive site had significantly higher rates of abstinence from all tobacco products at both 3- and 6-month postintervention assessments.</w:t>
      </w:r>
    </w:p>
    <w:p w14:paraId="0A0E8C23" w14:textId="77777777" w:rsidR="005B323A" w:rsidRDefault="0026499D">
      <w:pPr>
        <w:pStyle w:val="BodyText"/>
        <w:spacing w:before="0"/>
        <w:ind w:left="220" w:right="244"/>
      </w:pPr>
      <w:r>
        <w:t>Similarly, Strecher et al. (2005) evaluated 3-month cessation</w:t>
      </w:r>
      <w:r>
        <w:t xml:space="preserve"> rates for 3,971 individuals in Great Britain</w:t>
      </w:r>
      <w:r>
        <w:rPr>
          <w:spacing w:val="-3"/>
        </w:rPr>
        <w:t xml:space="preserve"> </w:t>
      </w:r>
      <w:r>
        <w:t>and</w:t>
      </w:r>
      <w:r>
        <w:rPr>
          <w:spacing w:val="-2"/>
        </w:rPr>
        <w:t xml:space="preserve"> </w:t>
      </w:r>
      <w:r>
        <w:t>Ireland</w:t>
      </w:r>
      <w:r>
        <w:rPr>
          <w:spacing w:val="-2"/>
        </w:rPr>
        <w:t xml:space="preserve"> </w:t>
      </w:r>
      <w:r>
        <w:t>who</w:t>
      </w:r>
      <w:r>
        <w:rPr>
          <w:spacing w:val="-2"/>
        </w:rPr>
        <w:t xml:space="preserve"> </w:t>
      </w:r>
      <w:r>
        <w:t>were</w:t>
      </w:r>
      <w:r>
        <w:rPr>
          <w:spacing w:val="-4"/>
        </w:rPr>
        <w:t xml:space="preserve"> </w:t>
      </w:r>
      <w:r>
        <w:t>randomly</w:t>
      </w:r>
      <w:r>
        <w:rPr>
          <w:spacing w:val="-8"/>
        </w:rPr>
        <w:t xml:space="preserve"> </w:t>
      </w:r>
      <w:r>
        <w:t>assigned</w:t>
      </w:r>
      <w:r>
        <w:rPr>
          <w:spacing w:val="-1"/>
        </w:rPr>
        <w:t xml:space="preserve"> </w:t>
      </w:r>
      <w:r>
        <w:t>to</w:t>
      </w:r>
      <w:r>
        <w:rPr>
          <w:spacing w:val="-3"/>
        </w:rPr>
        <w:t xml:space="preserve"> </w:t>
      </w:r>
      <w:r>
        <w:t>use</w:t>
      </w:r>
      <w:r>
        <w:rPr>
          <w:spacing w:val="-3"/>
        </w:rPr>
        <w:t xml:space="preserve"> </w:t>
      </w:r>
      <w:r>
        <w:t>either</w:t>
      </w:r>
      <w:r>
        <w:rPr>
          <w:spacing w:val="-3"/>
        </w:rPr>
        <w:t xml:space="preserve"> </w:t>
      </w:r>
      <w:r>
        <w:t>a</w:t>
      </w:r>
      <w:r>
        <w:rPr>
          <w:spacing w:val="-5"/>
        </w:rPr>
        <w:t xml:space="preserve"> </w:t>
      </w:r>
      <w:r>
        <w:t>tailored</w:t>
      </w:r>
      <w:r>
        <w:rPr>
          <w:spacing w:val="-3"/>
        </w:rPr>
        <w:t xml:space="preserve"> </w:t>
      </w:r>
      <w:r>
        <w:t>or a</w:t>
      </w:r>
      <w:r>
        <w:rPr>
          <w:spacing w:val="-4"/>
        </w:rPr>
        <w:t xml:space="preserve"> </w:t>
      </w:r>
      <w:r>
        <w:t>nontailored</w:t>
      </w:r>
      <w:r>
        <w:rPr>
          <w:spacing w:val="-3"/>
        </w:rPr>
        <w:t xml:space="preserve"> </w:t>
      </w:r>
      <w:r>
        <w:t>smoking cessation Web site (while also using a nicotine patch) and found that those who had the tailored</w:t>
      </w:r>
    </w:p>
    <w:p w14:paraId="6B22D0BC" w14:textId="77777777" w:rsidR="005B323A" w:rsidRDefault="005B323A">
      <w:pPr>
        <w:sectPr w:rsidR="005B323A">
          <w:pgSz w:w="12240" w:h="15840"/>
          <w:pgMar w:top="1300" w:right="1220" w:bottom="1080" w:left="1220" w:header="722" w:footer="887" w:gutter="0"/>
          <w:cols w:space="720"/>
        </w:sectPr>
      </w:pPr>
    </w:p>
    <w:p w14:paraId="31AEBB14" w14:textId="77777777" w:rsidR="005B323A" w:rsidRDefault="0026499D">
      <w:pPr>
        <w:pStyle w:val="BodyText"/>
        <w:spacing w:before="124"/>
        <w:ind w:left="220" w:right="249"/>
      </w:pPr>
      <w:r>
        <w:lastRenderedPageBreak/>
        <w:t>interventi</w:t>
      </w:r>
      <w:r>
        <w:t>on</w:t>
      </w:r>
      <w:r>
        <w:rPr>
          <w:spacing w:val="-2"/>
        </w:rPr>
        <w:t xml:space="preserve"> </w:t>
      </w:r>
      <w:r>
        <w:t>were</w:t>
      </w:r>
      <w:r>
        <w:rPr>
          <w:spacing w:val="-4"/>
        </w:rPr>
        <w:t xml:space="preserve"> </w:t>
      </w:r>
      <w:r>
        <w:t>significantly</w:t>
      </w:r>
      <w:r>
        <w:rPr>
          <w:spacing w:val="-8"/>
        </w:rPr>
        <w:t xml:space="preserve"> </w:t>
      </w:r>
      <w:r>
        <w:t>more</w:t>
      </w:r>
      <w:r>
        <w:rPr>
          <w:spacing w:val="-4"/>
        </w:rPr>
        <w:t xml:space="preserve"> </w:t>
      </w:r>
      <w:r>
        <w:t>likely</w:t>
      </w:r>
      <w:r>
        <w:rPr>
          <w:spacing w:val="-8"/>
        </w:rPr>
        <w:t xml:space="preserve"> </w:t>
      </w:r>
      <w:r>
        <w:t>to</w:t>
      </w:r>
      <w:r>
        <w:rPr>
          <w:spacing w:val="-3"/>
        </w:rPr>
        <w:t xml:space="preserve"> </w:t>
      </w:r>
      <w:r>
        <w:t>report</w:t>
      </w:r>
      <w:r>
        <w:rPr>
          <w:spacing w:val="-3"/>
        </w:rPr>
        <w:t xml:space="preserve"> </w:t>
      </w:r>
      <w:r>
        <w:t>10</w:t>
      </w:r>
      <w:r>
        <w:rPr>
          <w:spacing w:val="-3"/>
        </w:rPr>
        <w:t xml:space="preserve"> </w:t>
      </w:r>
      <w:r>
        <w:t>or</w:t>
      </w:r>
      <w:r>
        <w:rPr>
          <w:spacing w:val="-4"/>
        </w:rPr>
        <w:t xml:space="preserve"> </w:t>
      </w:r>
      <w:r>
        <w:t>more</w:t>
      </w:r>
      <w:r>
        <w:rPr>
          <w:spacing w:val="-5"/>
        </w:rPr>
        <w:t xml:space="preserve"> </w:t>
      </w:r>
      <w:r>
        <w:t>weeks</w:t>
      </w:r>
      <w:r>
        <w:rPr>
          <w:spacing w:val="-2"/>
        </w:rPr>
        <w:t xml:space="preserve"> </w:t>
      </w:r>
      <w:r>
        <w:t>of</w:t>
      </w:r>
      <w:r>
        <w:rPr>
          <w:spacing w:val="-1"/>
        </w:rPr>
        <w:t xml:space="preserve"> </w:t>
      </w:r>
      <w:r>
        <w:t>continuous</w:t>
      </w:r>
      <w:r>
        <w:rPr>
          <w:spacing w:val="-2"/>
        </w:rPr>
        <w:t xml:space="preserve"> </w:t>
      </w:r>
      <w:r>
        <w:t>abstinence from tobacco use. They also found that the perceived relevance of the cessation program, assessed 6 weeks after starting the program, was a partial mediator of outcomes t</w:t>
      </w:r>
      <w:r>
        <w:t>hat might account for better results for those using the tailored intervention.</w:t>
      </w:r>
    </w:p>
    <w:p w14:paraId="174BAEA2" w14:textId="77777777" w:rsidR="005B323A" w:rsidRDefault="005B323A">
      <w:pPr>
        <w:pStyle w:val="BodyText"/>
        <w:spacing w:before="10"/>
        <w:ind w:left="0"/>
        <w:rPr>
          <w:sz w:val="20"/>
        </w:rPr>
      </w:pPr>
    </w:p>
    <w:p w14:paraId="4D773173" w14:textId="77777777" w:rsidR="005B323A" w:rsidRDefault="0026499D">
      <w:pPr>
        <w:pStyle w:val="BodyText"/>
        <w:spacing w:before="0"/>
        <w:ind w:left="220" w:right="237"/>
      </w:pPr>
      <w:r>
        <w:t>In another study, Stretcher et al. (2008) evaluated 6-month outcomes for 1,866 people who used</w:t>
      </w:r>
      <w:r>
        <w:rPr>
          <w:spacing w:val="40"/>
        </w:rPr>
        <w:t xml:space="preserve"> </w:t>
      </w:r>
      <w:r>
        <w:t>a smoking cessation Web site where five different factors (the depth of tailorin</w:t>
      </w:r>
      <w:r>
        <w:t>g of messages relating to outcome expectations, the detail of success stories provided to the user, the detail and amount of attention paid to the user’s perceived barriers to cessation, the degree of personalization in the introductory session, and the sc</w:t>
      </w:r>
      <w:r>
        <w:t>hedule for exposure to key elements of the Web site) were randomized in 16 different combinations. The authors found that the detail provided in success stories and the depth of personalization in messages relating to outcome expectations were both signifi</w:t>
      </w:r>
      <w:r>
        <w:t>cantly related to cessation outcomes (</w:t>
      </w:r>
      <w:r>
        <w:rPr>
          <w:i/>
        </w:rPr>
        <w:t>p&lt;</w:t>
      </w:r>
      <w:r>
        <w:t xml:space="preserve">0.04 and </w:t>
      </w:r>
      <w:r>
        <w:rPr>
          <w:i/>
        </w:rPr>
        <w:t>p&lt;</w:t>
      </w:r>
      <w:r>
        <w:t>0.02, respectively). Also, the detail of success stories interacted with the participant’s education level, so</w:t>
      </w:r>
      <w:r>
        <w:rPr>
          <w:spacing w:val="-3"/>
        </w:rPr>
        <w:t xml:space="preserve"> </w:t>
      </w:r>
      <w:r>
        <w:t>that</w:t>
      </w:r>
      <w:r>
        <w:rPr>
          <w:spacing w:val="-3"/>
        </w:rPr>
        <w:t xml:space="preserve"> </w:t>
      </w:r>
      <w:r>
        <w:t>for</w:t>
      </w:r>
      <w:r>
        <w:rPr>
          <w:spacing w:val="-4"/>
        </w:rPr>
        <w:t xml:space="preserve"> </w:t>
      </w:r>
      <w:r>
        <w:t>individuals</w:t>
      </w:r>
      <w:r>
        <w:rPr>
          <w:spacing w:val="-3"/>
        </w:rPr>
        <w:t xml:space="preserve"> </w:t>
      </w:r>
      <w:r>
        <w:t>with</w:t>
      </w:r>
      <w:r>
        <w:rPr>
          <w:spacing w:val="-3"/>
        </w:rPr>
        <w:t xml:space="preserve"> </w:t>
      </w:r>
      <w:r>
        <w:t>less</w:t>
      </w:r>
      <w:r>
        <w:rPr>
          <w:spacing w:val="-3"/>
        </w:rPr>
        <w:t xml:space="preserve"> </w:t>
      </w:r>
      <w:r>
        <w:t>than</w:t>
      </w:r>
      <w:r>
        <w:rPr>
          <w:spacing w:val="-3"/>
        </w:rPr>
        <w:t xml:space="preserve"> </w:t>
      </w:r>
      <w:r>
        <w:t>a</w:t>
      </w:r>
      <w:r>
        <w:rPr>
          <w:spacing w:val="-5"/>
        </w:rPr>
        <w:t xml:space="preserve"> </w:t>
      </w:r>
      <w:r>
        <w:t>high</w:t>
      </w:r>
      <w:r>
        <w:rPr>
          <w:spacing w:val="-3"/>
        </w:rPr>
        <w:t xml:space="preserve"> </w:t>
      </w:r>
      <w:r>
        <w:t>school</w:t>
      </w:r>
      <w:r>
        <w:rPr>
          <w:spacing w:val="-1"/>
        </w:rPr>
        <w:t xml:space="preserve"> </w:t>
      </w:r>
      <w:r>
        <w:t>education</w:t>
      </w:r>
      <w:r>
        <w:rPr>
          <w:spacing w:val="-3"/>
        </w:rPr>
        <w:t xml:space="preserve"> </w:t>
      </w:r>
      <w:r>
        <w:t>(but</w:t>
      </w:r>
      <w:r>
        <w:rPr>
          <w:spacing w:val="-3"/>
        </w:rPr>
        <w:t xml:space="preserve"> </w:t>
      </w:r>
      <w:r>
        <w:t>not</w:t>
      </w:r>
      <w:r>
        <w:rPr>
          <w:spacing w:val="-3"/>
        </w:rPr>
        <w:t xml:space="preserve"> </w:t>
      </w:r>
      <w:r>
        <w:t>those</w:t>
      </w:r>
      <w:r>
        <w:rPr>
          <w:spacing w:val="-2"/>
        </w:rPr>
        <w:t xml:space="preserve"> </w:t>
      </w:r>
      <w:r>
        <w:t>with</w:t>
      </w:r>
      <w:r>
        <w:rPr>
          <w:spacing w:val="-3"/>
        </w:rPr>
        <w:t xml:space="preserve"> </w:t>
      </w:r>
      <w:r>
        <w:t>a</w:t>
      </w:r>
      <w:r>
        <w:rPr>
          <w:spacing w:val="-4"/>
        </w:rPr>
        <w:t xml:space="preserve"> </w:t>
      </w:r>
      <w:r>
        <w:t>greater</w:t>
      </w:r>
      <w:r>
        <w:rPr>
          <w:spacing w:val="-3"/>
        </w:rPr>
        <w:t xml:space="preserve"> </w:t>
      </w:r>
      <w:r>
        <w:t>level</w:t>
      </w:r>
      <w:r>
        <w:rPr>
          <w:spacing w:val="-3"/>
        </w:rPr>
        <w:t xml:space="preserve"> </w:t>
      </w:r>
      <w:r>
        <w:t>of education), highly tailored success stories had a significant relation to outcomes.</w:t>
      </w:r>
    </w:p>
    <w:p w14:paraId="70B0F63F" w14:textId="77777777" w:rsidR="005B323A" w:rsidRDefault="005B323A">
      <w:pPr>
        <w:pStyle w:val="BodyText"/>
        <w:spacing w:before="0"/>
        <w:ind w:left="0"/>
        <w:rPr>
          <w:sz w:val="21"/>
        </w:rPr>
      </w:pPr>
    </w:p>
    <w:p w14:paraId="4FE3B730" w14:textId="77777777" w:rsidR="005B323A" w:rsidRDefault="0026499D">
      <w:pPr>
        <w:pStyle w:val="BodyText"/>
        <w:spacing w:before="0"/>
        <w:ind w:left="220" w:right="265"/>
      </w:pPr>
      <w:r>
        <w:t>Research suggests that messages should be tailored to the client’s stage of readiness for tobacco cessation to maximize effectiveness (Etter, 2005). Although it is not as common as Web-based interventions,</w:t>
      </w:r>
      <w:r>
        <w:rPr>
          <w:spacing w:val="-3"/>
        </w:rPr>
        <w:t xml:space="preserve"> </w:t>
      </w:r>
      <w:r>
        <w:t>delivery</w:t>
      </w:r>
      <w:r>
        <w:rPr>
          <w:spacing w:val="-8"/>
        </w:rPr>
        <w:t xml:space="preserve"> </w:t>
      </w:r>
      <w:r>
        <w:t>of</w:t>
      </w:r>
      <w:r>
        <w:rPr>
          <w:spacing w:val="-1"/>
        </w:rPr>
        <w:t xml:space="preserve"> </w:t>
      </w:r>
      <w:r>
        <w:t>tailored</w:t>
      </w:r>
      <w:r>
        <w:rPr>
          <w:spacing w:val="-3"/>
        </w:rPr>
        <w:t xml:space="preserve"> </w:t>
      </w:r>
      <w:r>
        <w:t>content</w:t>
      </w:r>
      <w:r>
        <w:rPr>
          <w:spacing w:val="-3"/>
        </w:rPr>
        <w:t xml:space="preserve"> </w:t>
      </w:r>
      <w:r>
        <w:t>by</w:t>
      </w:r>
      <w:r>
        <w:rPr>
          <w:spacing w:val="-8"/>
        </w:rPr>
        <w:t xml:space="preserve"> </w:t>
      </w:r>
      <w:r>
        <w:t>email is</w:t>
      </w:r>
      <w:r>
        <w:rPr>
          <w:spacing w:val="-3"/>
        </w:rPr>
        <w:t xml:space="preserve"> </w:t>
      </w:r>
      <w:r>
        <w:t>also</w:t>
      </w:r>
      <w:r>
        <w:rPr>
          <w:spacing w:val="-3"/>
        </w:rPr>
        <w:t xml:space="preserve"> </w:t>
      </w:r>
      <w:r>
        <w:t>poss</w:t>
      </w:r>
      <w:r>
        <w:t>ible.</w:t>
      </w:r>
      <w:r>
        <w:rPr>
          <w:spacing w:val="-3"/>
        </w:rPr>
        <w:t xml:space="preserve"> </w:t>
      </w:r>
      <w:r>
        <w:t>Dutch</w:t>
      </w:r>
      <w:r>
        <w:rPr>
          <w:spacing w:val="-3"/>
        </w:rPr>
        <w:t xml:space="preserve"> </w:t>
      </w:r>
      <w:r>
        <w:t>researchers</w:t>
      </w:r>
      <w:r>
        <w:rPr>
          <w:spacing w:val="-2"/>
        </w:rPr>
        <w:t xml:space="preserve"> </w:t>
      </w:r>
      <w:r>
        <w:t>found</w:t>
      </w:r>
      <w:r>
        <w:rPr>
          <w:spacing w:val="-4"/>
        </w:rPr>
        <w:t xml:space="preserve"> </w:t>
      </w:r>
      <w:r>
        <w:t>that individuals who smoked and received tailored email messages regarding cessation (</w:t>
      </w:r>
      <w:r>
        <w:rPr>
          <w:i/>
        </w:rPr>
        <w:t>n=</w:t>
      </w:r>
      <w:r>
        <w:t>224) reported significantly higher past-week cessation rates than did those who received generic, nontailored emails (</w:t>
      </w:r>
      <w:r>
        <w:rPr>
          <w:i/>
        </w:rPr>
        <w:t>n=</w:t>
      </w:r>
      <w:r>
        <w:t xml:space="preserve">234) and reported </w:t>
      </w:r>
      <w:r>
        <w:t>greater appreciation for the intervention and a stronger belief in its credibility as well (Te Poel et al., 2009).</w:t>
      </w:r>
    </w:p>
    <w:p w14:paraId="6DF78048" w14:textId="77777777" w:rsidR="005B323A" w:rsidRDefault="005B323A">
      <w:pPr>
        <w:pStyle w:val="BodyText"/>
        <w:spacing w:before="0"/>
        <w:ind w:left="0"/>
        <w:rPr>
          <w:sz w:val="21"/>
        </w:rPr>
      </w:pPr>
    </w:p>
    <w:p w14:paraId="4B012DCF" w14:textId="77777777" w:rsidR="005B323A" w:rsidRDefault="0026499D">
      <w:pPr>
        <w:pStyle w:val="Heading7"/>
      </w:pPr>
      <w:r>
        <w:t>Targeted</w:t>
      </w:r>
      <w:r>
        <w:rPr>
          <w:spacing w:val="-7"/>
        </w:rPr>
        <w:t xml:space="preserve"> </w:t>
      </w:r>
      <w:r>
        <w:rPr>
          <w:spacing w:val="-2"/>
        </w:rPr>
        <w:t>populations</w:t>
      </w:r>
    </w:p>
    <w:p w14:paraId="07474E85" w14:textId="77777777" w:rsidR="005B323A" w:rsidRDefault="0026499D">
      <w:pPr>
        <w:pStyle w:val="BodyText"/>
        <w:spacing w:before="0"/>
        <w:ind w:left="220" w:right="241"/>
      </w:pPr>
      <w:r>
        <w:t>Cessation sites can target specific populations. For example, the RealU site was developed for students at the Universi</w:t>
      </w:r>
      <w:r>
        <w:t>ty of Minnesota. In an evaluation of the site, An, Klatt, et al. (2008) randomly assigned students who had previously reported smoking cigarettes in the prior month</w:t>
      </w:r>
      <w:r>
        <w:rPr>
          <w:spacing w:val="40"/>
        </w:rPr>
        <w:t xml:space="preserve"> </w:t>
      </w:r>
      <w:r>
        <w:t xml:space="preserve">to a control group that received a confirmation email that included links to online health </w:t>
      </w:r>
      <w:r>
        <w:t>resources</w:t>
      </w:r>
      <w:r>
        <w:rPr>
          <w:spacing w:val="-3"/>
        </w:rPr>
        <w:t xml:space="preserve"> </w:t>
      </w:r>
      <w:r>
        <w:t>or</w:t>
      </w:r>
      <w:r>
        <w:rPr>
          <w:spacing w:val="-4"/>
        </w:rPr>
        <w:t xml:space="preserve"> </w:t>
      </w:r>
      <w:r>
        <w:t>to</w:t>
      </w:r>
      <w:r>
        <w:rPr>
          <w:spacing w:val="-3"/>
        </w:rPr>
        <w:t xml:space="preserve"> </w:t>
      </w:r>
      <w:r>
        <w:t>an</w:t>
      </w:r>
      <w:r>
        <w:rPr>
          <w:spacing w:val="-3"/>
        </w:rPr>
        <w:t xml:space="preserve"> </w:t>
      </w:r>
      <w:r>
        <w:t>intervention</w:t>
      </w:r>
      <w:r>
        <w:rPr>
          <w:spacing w:val="-3"/>
        </w:rPr>
        <w:t xml:space="preserve"> </w:t>
      </w:r>
      <w:r>
        <w:t>group</w:t>
      </w:r>
      <w:r>
        <w:rPr>
          <w:spacing w:val="-4"/>
        </w:rPr>
        <w:t xml:space="preserve"> </w:t>
      </w:r>
      <w:r>
        <w:t>that</w:t>
      </w:r>
      <w:r>
        <w:rPr>
          <w:spacing w:val="-3"/>
        </w:rPr>
        <w:t xml:space="preserve"> </w:t>
      </w:r>
      <w:r>
        <w:t>paid</w:t>
      </w:r>
      <w:r>
        <w:rPr>
          <w:spacing w:val="-3"/>
        </w:rPr>
        <w:t xml:space="preserve"> </w:t>
      </w:r>
      <w:r>
        <w:t>participants</w:t>
      </w:r>
      <w:r>
        <w:rPr>
          <w:spacing w:val="-3"/>
        </w:rPr>
        <w:t xml:space="preserve"> </w:t>
      </w:r>
      <w:r>
        <w:t>with</w:t>
      </w:r>
      <w:r>
        <w:rPr>
          <w:spacing w:val="-3"/>
        </w:rPr>
        <w:t xml:space="preserve"> </w:t>
      </w:r>
      <w:r>
        <w:t>gift</w:t>
      </w:r>
      <w:r>
        <w:rPr>
          <w:spacing w:val="-3"/>
        </w:rPr>
        <w:t xml:space="preserve"> </w:t>
      </w:r>
      <w:r>
        <w:t>vouchers</w:t>
      </w:r>
      <w:r>
        <w:rPr>
          <w:spacing w:val="-3"/>
        </w:rPr>
        <w:t xml:space="preserve"> </w:t>
      </w:r>
      <w:r>
        <w:t>to</w:t>
      </w:r>
      <w:r>
        <w:rPr>
          <w:spacing w:val="-3"/>
        </w:rPr>
        <w:t xml:space="preserve"> </w:t>
      </w:r>
      <w:r>
        <w:t>motivate</w:t>
      </w:r>
      <w:r>
        <w:rPr>
          <w:spacing w:val="-4"/>
        </w:rPr>
        <w:t xml:space="preserve"> </w:t>
      </w:r>
      <w:r>
        <w:t>them</w:t>
      </w:r>
      <w:r>
        <w:rPr>
          <w:spacing w:val="-3"/>
        </w:rPr>
        <w:t xml:space="preserve"> </w:t>
      </w:r>
      <w:r>
        <w:t>to sign on to the study Web site once a week. At the site, they would report on health and lifestyle factors, take an interactive quiz on smoking-related or general interest topics, view a student- written online magazine that included at least one article</w:t>
      </w:r>
      <w:r>
        <w:t xml:space="preserve"> on smoking or smoking cessation in college, and receive weekly emails from peer coaches. The rate of past-month abstinence reported at a 30-week assessment was significantly higher for those who participated in the intervention; carbon monoxide tests show</w:t>
      </w:r>
      <w:r>
        <w:t>ed a low rate of underreporting, but the difference in abstinence rates between the two groups was no longer significant at a 6-month assessment.</w:t>
      </w:r>
    </w:p>
    <w:p w14:paraId="559C0282" w14:textId="77777777" w:rsidR="005B323A" w:rsidRDefault="005B323A">
      <w:pPr>
        <w:pStyle w:val="BodyText"/>
        <w:spacing w:before="10"/>
        <w:ind w:left="0"/>
        <w:rPr>
          <w:sz w:val="20"/>
        </w:rPr>
      </w:pPr>
    </w:p>
    <w:p w14:paraId="5D1905EC" w14:textId="77777777" w:rsidR="005B323A" w:rsidRDefault="0026499D">
      <w:pPr>
        <w:pStyle w:val="BodyText"/>
        <w:spacing w:before="0"/>
        <w:ind w:left="220" w:right="220"/>
      </w:pPr>
      <w:r>
        <w:t>Another</w:t>
      </w:r>
      <w:r>
        <w:rPr>
          <w:spacing w:val="-4"/>
        </w:rPr>
        <w:t xml:space="preserve"> </w:t>
      </w:r>
      <w:r>
        <w:t>smoking</w:t>
      </w:r>
      <w:r>
        <w:rPr>
          <w:spacing w:val="-4"/>
        </w:rPr>
        <w:t xml:space="preserve"> </w:t>
      </w:r>
      <w:r>
        <w:t>cessation</w:t>
      </w:r>
      <w:r>
        <w:rPr>
          <w:spacing w:val="-4"/>
        </w:rPr>
        <w:t xml:space="preserve"> </w:t>
      </w:r>
      <w:r>
        <w:t>intervention</w:t>
      </w:r>
      <w:r>
        <w:rPr>
          <w:spacing w:val="-4"/>
        </w:rPr>
        <w:t xml:space="preserve"> </w:t>
      </w:r>
      <w:r>
        <w:t>targeting</w:t>
      </w:r>
      <w:r>
        <w:rPr>
          <w:spacing w:val="-5"/>
        </w:rPr>
        <w:t xml:space="preserve"> </w:t>
      </w:r>
      <w:r>
        <w:t>college</w:t>
      </w:r>
      <w:r>
        <w:rPr>
          <w:spacing w:val="-5"/>
        </w:rPr>
        <w:t xml:space="preserve"> </w:t>
      </w:r>
      <w:r>
        <w:t>students</w:t>
      </w:r>
      <w:r>
        <w:rPr>
          <w:spacing w:val="-4"/>
        </w:rPr>
        <w:t xml:space="preserve"> </w:t>
      </w:r>
      <w:r>
        <w:t>using</w:t>
      </w:r>
      <w:r>
        <w:rPr>
          <w:spacing w:val="-7"/>
        </w:rPr>
        <w:t xml:space="preserve"> </w:t>
      </w:r>
      <w:r>
        <w:t>both</w:t>
      </w:r>
      <w:r>
        <w:rPr>
          <w:spacing w:val="-2"/>
        </w:rPr>
        <w:t xml:space="preserve"> </w:t>
      </w:r>
      <w:r>
        <w:t>Internet</w:t>
      </w:r>
      <w:r>
        <w:rPr>
          <w:spacing w:val="-4"/>
        </w:rPr>
        <w:t xml:space="preserve"> </w:t>
      </w:r>
      <w:r>
        <w:t>and</w:t>
      </w:r>
      <w:r>
        <w:rPr>
          <w:spacing w:val="-4"/>
        </w:rPr>
        <w:t xml:space="preserve"> </w:t>
      </w:r>
      <w:r>
        <w:t>mobile phone text m</w:t>
      </w:r>
      <w:r>
        <w:t>essages was found to have a high success rate in a small (</w:t>
      </w:r>
      <w:r>
        <w:rPr>
          <w:i/>
        </w:rPr>
        <w:t>N=</w:t>
      </w:r>
      <w:r>
        <w:t>31) study of students who smoked on a daily basis (Riley, Obermayer, &amp; Jean-Mary, 2008). The authors found that 6 weeks after beginning the intervention, 45 percent of participants reported past-w</w:t>
      </w:r>
      <w:r>
        <w:t>eek abstinence from smoking, and 42 percent had prior-week abstinence according to biochemical validation.</w:t>
      </w:r>
    </w:p>
    <w:p w14:paraId="240520A1" w14:textId="77777777" w:rsidR="005B323A" w:rsidRDefault="005B323A">
      <w:pPr>
        <w:pStyle w:val="BodyText"/>
        <w:spacing w:before="10"/>
        <w:ind w:left="0"/>
        <w:rPr>
          <w:sz w:val="20"/>
        </w:rPr>
      </w:pPr>
    </w:p>
    <w:p w14:paraId="73C1778F" w14:textId="77777777" w:rsidR="005B323A" w:rsidRDefault="0026499D">
      <w:pPr>
        <w:pStyle w:val="BodyText"/>
        <w:spacing w:before="0"/>
        <w:ind w:left="220" w:right="265"/>
      </w:pPr>
      <w:r>
        <w:t>Another cessation intervention that uses computer technology targeted toward a specific population</w:t>
      </w:r>
      <w:r>
        <w:rPr>
          <w:spacing w:val="-3"/>
        </w:rPr>
        <w:t xml:space="preserve"> </w:t>
      </w:r>
      <w:r>
        <w:t>is</w:t>
      </w:r>
      <w:r>
        <w:rPr>
          <w:spacing w:val="-3"/>
        </w:rPr>
        <w:t xml:space="preserve"> </w:t>
      </w:r>
      <w:r>
        <w:t>a</w:t>
      </w:r>
      <w:r>
        <w:rPr>
          <w:spacing w:val="-4"/>
        </w:rPr>
        <w:t xml:space="preserve"> </w:t>
      </w:r>
      <w:r>
        <w:t>program</w:t>
      </w:r>
      <w:r>
        <w:rPr>
          <w:spacing w:val="-3"/>
        </w:rPr>
        <w:t xml:space="preserve"> </w:t>
      </w:r>
      <w:r>
        <w:t>at</w:t>
      </w:r>
      <w:r>
        <w:rPr>
          <w:spacing w:val="-3"/>
        </w:rPr>
        <w:t xml:space="preserve"> </w:t>
      </w:r>
      <w:r>
        <w:t>the</w:t>
      </w:r>
      <w:r>
        <w:rPr>
          <w:spacing w:val="-4"/>
        </w:rPr>
        <w:t xml:space="preserve"> </w:t>
      </w:r>
      <w:r>
        <w:t>University</w:t>
      </w:r>
      <w:r>
        <w:rPr>
          <w:spacing w:val="-8"/>
        </w:rPr>
        <w:t xml:space="preserve"> </w:t>
      </w:r>
      <w:r>
        <w:t>of</w:t>
      </w:r>
      <w:r>
        <w:rPr>
          <w:spacing w:val="-2"/>
        </w:rPr>
        <w:t xml:space="preserve"> </w:t>
      </w:r>
      <w:r>
        <w:t>Texas</w:t>
      </w:r>
      <w:r>
        <w:rPr>
          <w:spacing w:val="-3"/>
        </w:rPr>
        <w:t xml:space="preserve"> </w:t>
      </w:r>
      <w:r>
        <w:t>M.</w:t>
      </w:r>
      <w:r>
        <w:rPr>
          <w:spacing w:val="-3"/>
        </w:rPr>
        <w:t xml:space="preserve"> </w:t>
      </w:r>
      <w:r>
        <w:t>D.</w:t>
      </w:r>
      <w:r>
        <w:rPr>
          <w:spacing w:val="-3"/>
        </w:rPr>
        <w:t xml:space="preserve"> </w:t>
      </w:r>
      <w:r>
        <w:t>And</w:t>
      </w:r>
      <w:r>
        <w:t>erson</w:t>
      </w:r>
      <w:r>
        <w:rPr>
          <w:spacing w:val="-3"/>
        </w:rPr>
        <w:t xml:space="preserve"> </w:t>
      </w:r>
      <w:r>
        <w:t>Cancer</w:t>
      </w:r>
      <w:r>
        <w:rPr>
          <w:spacing w:val="-2"/>
        </w:rPr>
        <w:t xml:space="preserve"> </w:t>
      </w:r>
      <w:r>
        <w:t>Center,</w:t>
      </w:r>
      <w:r>
        <w:rPr>
          <w:spacing w:val="-3"/>
        </w:rPr>
        <w:t xml:space="preserve"> </w:t>
      </w:r>
      <w:r>
        <w:t>which</w:t>
      </w:r>
      <w:r>
        <w:rPr>
          <w:spacing w:val="-3"/>
        </w:rPr>
        <w:t xml:space="preserve"> </w:t>
      </w:r>
      <w:r>
        <w:t>uses</w:t>
      </w:r>
    </w:p>
    <w:p w14:paraId="60149631" w14:textId="77777777" w:rsidR="005B323A" w:rsidRDefault="005B323A">
      <w:pPr>
        <w:sectPr w:rsidR="005B323A">
          <w:pgSz w:w="12240" w:h="15840"/>
          <w:pgMar w:top="1300" w:right="1220" w:bottom="1080" w:left="1220" w:header="722" w:footer="887" w:gutter="0"/>
          <w:cols w:space="720"/>
        </w:sectPr>
      </w:pPr>
    </w:p>
    <w:p w14:paraId="10D2CFB6" w14:textId="77777777" w:rsidR="005B323A" w:rsidRDefault="0026499D">
      <w:pPr>
        <w:pStyle w:val="BodyText"/>
        <w:spacing w:before="124"/>
        <w:ind w:left="220" w:right="290"/>
      </w:pPr>
      <w:r>
        <w:lastRenderedPageBreak/>
        <w:t>Web-based screening of new cancer patients to identify those who currently smoke as well as telephone</w:t>
      </w:r>
      <w:r>
        <w:rPr>
          <w:spacing w:val="-5"/>
        </w:rPr>
        <w:t xml:space="preserve"> </w:t>
      </w:r>
      <w:r>
        <w:t>technology</w:t>
      </w:r>
      <w:r>
        <w:rPr>
          <w:spacing w:val="-9"/>
        </w:rPr>
        <w:t xml:space="preserve"> </w:t>
      </w:r>
      <w:r>
        <w:t>to</w:t>
      </w:r>
      <w:r>
        <w:rPr>
          <w:spacing w:val="-2"/>
        </w:rPr>
        <w:t xml:space="preserve"> </w:t>
      </w:r>
      <w:r>
        <w:t>conduct</w:t>
      </w:r>
      <w:r>
        <w:rPr>
          <w:spacing w:val="-4"/>
        </w:rPr>
        <w:t xml:space="preserve"> </w:t>
      </w:r>
      <w:r>
        <w:t>treatment</w:t>
      </w:r>
      <w:r>
        <w:rPr>
          <w:spacing w:val="-4"/>
        </w:rPr>
        <w:t xml:space="preserve"> </w:t>
      </w:r>
      <w:r>
        <w:t>sessions</w:t>
      </w:r>
      <w:r>
        <w:rPr>
          <w:spacing w:val="-4"/>
        </w:rPr>
        <w:t xml:space="preserve"> </w:t>
      </w:r>
      <w:r>
        <w:t>with</w:t>
      </w:r>
      <w:r>
        <w:rPr>
          <w:spacing w:val="-2"/>
        </w:rPr>
        <w:t xml:space="preserve"> </w:t>
      </w:r>
      <w:r>
        <w:t>healthcare</w:t>
      </w:r>
      <w:r>
        <w:rPr>
          <w:spacing w:val="-5"/>
        </w:rPr>
        <w:t xml:space="preserve"> </w:t>
      </w:r>
      <w:r>
        <w:t>providers</w:t>
      </w:r>
      <w:r>
        <w:rPr>
          <w:spacing w:val="-4"/>
        </w:rPr>
        <w:t xml:space="preserve"> </w:t>
      </w:r>
      <w:r>
        <w:t>(Mallen,</w:t>
      </w:r>
      <w:r>
        <w:rPr>
          <w:spacing w:val="-2"/>
        </w:rPr>
        <w:t xml:space="preserve"> </w:t>
      </w:r>
      <w:r>
        <w:t>Blalock, &amp; Cinciripini, 2006). Preliminary findings from the program evaluation suggested that the program was effective at significantly reducing tobacco use.</w:t>
      </w:r>
    </w:p>
    <w:p w14:paraId="027740E7" w14:textId="77777777" w:rsidR="005B323A" w:rsidRDefault="005B323A">
      <w:pPr>
        <w:pStyle w:val="BodyText"/>
        <w:spacing w:before="10"/>
        <w:ind w:left="0"/>
        <w:rPr>
          <w:sz w:val="20"/>
        </w:rPr>
      </w:pPr>
    </w:p>
    <w:p w14:paraId="340191D8" w14:textId="77777777" w:rsidR="005B323A" w:rsidRDefault="0026499D">
      <w:pPr>
        <w:pStyle w:val="BodyText"/>
        <w:spacing w:before="0"/>
        <w:ind w:left="220" w:right="265"/>
      </w:pPr>
      <w:r>
        <w:t>Jones</w:t>
      </w:r>
      <w:r>
        <w:rPr>
          <w:spacing w:val="-3"/>
        </w:rPr>
        <w:t xml:space="preserve"> </w:t>
      </w:r>
      <w:r>
        <w:t>et</w:t>
      </w:r>
      <w:r>
        <w:rPr>
          <w:spacing w:val="-3"/>
        </w:rPr>
        <w:t xml:space="preserve"> </w:t>
      </w:r>
      <w:r>
        <w:t>al.</w:t>
      </w:r>
      <w:r>
        <w:rPr>
          <w:spacing w:val="-3"/>
        </w:rPr>
        <w:t xml:space="preserve"> </w:t>
      </w:r>
      <w:r>
        <w:t>(2010)</w:t>
      </w:r>
      <w:r>
        <w:rPr>
          <w:spacing w:val="-3"/>
        </w:rPr>
        <w:t xml:space="preserve"> </w:t>
      </w:r>
      <w:r>
        <w:t>conducted</w:t>
      </w:r>
      <w:r>
        <w:rPr>
          <w:spacing w:val="-3"/>
        </w:rPr>
        <w:t xml:space="preserve"> </w:t>
      </w:r>
      <w:r>
        <w:t>a</w:t>
      </w:r>
      <w:r>
        <w:rPr>
          <w:spacing w:val="-5"/>
        </w:rPr>
        <w:t xml:space="preserve"> </w:t>
      </w:r>
      <w:r>
        <w:t>pilot</w:t>
      </w:r>
      <w:r>
        <w:rPr>
          <w:spacing w:val="-3"/>
        </w:rPr>
        <w:t xml:space="preserve"> </w:t>
      </w:r>
      <w:r>
        <w:t>test</w:t>
      </w:r>
      <w:r>
        <w:rPr>
          <w:spacing w:val="-3"/>
        </w:rPr>
        <w:t xml:space="preserve"> </w:t>
      </w:r>
      <w:r>
        <w:t>of</w:t>
      </w:r>
      <w:r>
        <w:rPr>
          <w:spacing w:val="-3"/>
        </w:rPr>
        <w:t xml:space="preserve"> </w:t>
      </w:r>
      <w:r>
        <w:t>a</w:t>
      </w:r>
      <w:r>
        <w:rPr>
          <w:spacing w:val="-4"/>
        </w:rPr>
        <w:t xml:space="preserve"> </w:t>
      </w:r>
      <w:r>
        <w:t>Web-based</w:t>
      </w:r>
      <w:r>
        <w:rPr>
          <w:spacing w:val="-3"/>
        </w:rPr>
        <w:t xml:space="preserve"> </w:t>
      </w:r>
      <w:r>
        <w:t>smoking</w:t>
      </w:r>
      <w:r>
        <w:rPr>
          <w:spacing w:val="-5"/>
        </w:rPr>
        <w:t xml:space="preserve"> </w:t>
      </w:r>
      <w:r>
        <w:t>cessation</w:t>
      </w:r>
      <w:r>
        <w:rPr>
          <w:spacing w:val="-3"/>
        </w:rPr>
        <w:t xml:space="preserve"> </w:t>
      </w:r>
      <w:r>
        <w:t>site</w:t>
      </w:r>
      <w:r>
        <w:rPr>
          <w:spacing w:val="-3"/>
        </w:rPr>
        <w:t xml:space="preserve"> </w:t>
      </w:r>
      <w:r>
        <w:t>for</w:t>
      </w:r>
      <w:r>
        <w:rPr>
          <w:spacing w:val="-3"/>
        </w:rPr>
        <w:t xml:space="preserve"> </w:t>
      </w:r>
      <w:r>
        <w:t>people</w:t>
      </w:r>
      <w:r>
        <w:rPr>
          <w:spacing w:val="-3"/>
        </w:rPr>
        <w:t xml:space="preserve"> </w:t>
      </w:r>
      <w:r>
        <w:t>who</w:t>
      </w:r>
      <w:r>
        <w:t xml:space="preserve"> are Deaf, which included features such as an online video chat room for sign language discussions among participants and a trained moderator. The program was well-received by a small group (</w:t>
      </w:r>
      <w:r>
        <w:rPr>
          <w:i/>
        </w:rPr>
        <w:t>N=</w:t>
      </w:r>
      <w:r>
        <w:t>5) of participants.</w:t>
      </w:r>
    </w:p>
    <w:p w14:paraId="3B44E097" w14:textId="77777777" w:rsidR="005B323A" w:rsidRDefault="005B323A">
      <w:pPr>
        <w:pStyle w:val="BodyText"/>
        <w:spacing w:before="10"/>
        <w:ind w:left="0"/>
        <w:rPr>
          <w:sz w:val="20"/>
        </w:rPr>
      </w:pPr>
    </w:p>
    <w:p w14:paraId="5C68D885" w14:textId="77777777" w:rsidR="005B323A" w:rsidRDefault="0026499D">
      <w:pPr>
        <w:pStyle w:val="BodyText"/>
        <w:spacing w:before="1"/>
        <w:ind w:left="220" w:right="271"/>
      </w:pPr>
      <w:r>
        <w:t>Brunette et al. (2011) conducted a pilot s</w:t>
      </w:r>
      <w:r>
        <w:t>tudy</w:t>
      </w:r>
      <w:r>
        <w:rPr>
          <w:spacing w:val="-1"/>
        </w:rPr>
        <w:t xml:space="preserve"> </w:t>
      </w:r>
      <w:r>
        <w:t>of a computer-based intervention intended to help motivate people with serious mental illness to quit smoking (</w:t>
      </w:r>
      <w:r>
        <w:rPr>
          <w:i/>
        </w:rPr>
        <w:t>N=</w:t>
      </w:r>
      <w:r>
        <w:t>41). They used a convenience sample and assigned participants to the intervention or to a waitlist control group. Those who used the inter</w:t>
      </w:r>
      <w:r>
        <w:t xml:space="preserve">vention were significantly more likely to show some motivation to quit (e.g., talking to a counselor about cessation, starting a cessation program) and to show multiple signs of motivation than were members of the control group. A later evaluation of this </w:t>
      </w:r>
      <w:r>
        <w:t>program, involving 128 people with serious mental illness who smoked, found that 32 percent began recommended</w:t>
      </w:r>
      <w:r>
        <w:rPr>
          <w:spacing w:val="-4"/>
        </w:rPr>
        <w:t xml:space="preserve"> </w:t>
      </w:r>
      <w:r>
        <w:t>treatment</w:t>
      </w:r>
      <w:r>
        <w:rPr>
          <w:spacing w:val="-2"/>
        </w:rPr>
        <w:t xml:space="preserve"> </w:t>
      </w:r>
      <w:r>
        <w:t>after</w:t>
      </w:r>
      <w:r>
        <w:rPr>
          <w:spacing w:val="-4"/>
        </w:rPr>
        <w:t xml:space="preserve"> </w:t>
      </w:r>
      <w:r>
        <w:t>using</w:t>
      </w:r>
      <w:r>
        <w:rPr>
          <w:spacing w:val="-7"/>
        </w:rPr>
        <w:t xml:space="preserve"> </w:t>
      </w:r>
      <w:r>
        <w:t>the</w:t>
      </w:r>
      <w:r>
        <w:rPr>
          <w:spacing w:val="-4"/>
        </w:rPr>
        <w:t xml:space="preserve"> </w:t>
      </w:r>
      <w:r>
        <w:t>system;</w:t>
      </w:r>
      <w:r>
        <w:rPr>
          <w:spacing w:val="-4"/>
        </w:rPr>
        <w:t xml:space="preserve"> </w:t>
      </w:r>
      <w:r>
        <w:t>51</w:t>
      </w:r>
      <w:r>
        <w:rPr>
          <w:spacing w:val="-4"/>
        </w:rPr>
        <w:t xml:space="preserve"> </w:t>
      </w:r>
      <w:r>
        <w:t>percent</w:t>
      </w:r>
      <w:r>
        <w:rPr>
          <w:spacing w:val="-2"/>
        </w:rPr>
        <w:t xml:space="preserve"> </w:t>
      </w:r>
      <w:r>
        <w:t>engaged</w:t>
      </w:r>
      <w:r>
        <w:rPr>
          <w:spacing w:val="-4"/>
        </w:rPr>
        <w:t xml:space="preserve"> </w:t>
      </w:r>
      <w:r>
        <w:t>in</w:t>
      </w:r>
      <w:r>
        <w:rPr>
          <w:spacing w:val="-2"/>
        </w:rPr>
        <w:t xml:space="preserve"> </w:t>
      </w:r>
      <w:r>
        <w:t>cessation-related</w:t>
      </w:r>
      <w:r>
        <w:rPr>
          <w:spacing w:val="-4"/>
        </w:rPr>
        <w:t xml:space="preserve"> </w:t>
      </w:r>
      <w:r>
        <w:t>behavior (Ferron et al., 2012). In a model that controlled for smoking b</w:t>
      </w:r>
      <w:r>
        <w:t>ehavior and other factors (e.g., cognitive functioning), self-reported readiness to quit was the only variable significantly associated with cessation behavior in the 2 months following use of the site.</w:t>
      </w:r>
    </w:p>
    <w:p w14:paraId="3D475416" w14:textId="77777777" w:rsidR="005B323A" w:rsidRDefault="005B323A">
      <w:pPr>
        <w:pStyle w:val="BodyText"/>
        <w:spacing w:before="0"/>
        <w:ind w:left="0"/>
        <w:rPr>
          <w:sz w:val="21"/>
        </w:rPr>
      </w:pPr>
    </w:p>
    <w:p w14:paraId="7471ADCD" w14:textId="77777777" w:rsidR="005B323A" w:rsidRDefault="0026499D">
      <w:pPr>
        <w:pStyle w:val="Heading7"/>
      </w:pPr>
      <w:r>
        <w:t>Web</w:t>
      </w:r>
      <w:r>
        <w:rPr>
          <w:spacing w:val="-3"/>
        </w:rPr>
        <w:t xml:space="preserve"> </w:t>
      </w:r>
      <w:r>
        <w:t>site</w:t>
      </w:r>
      <w:r>
        <w:rPr>
          <w:spacing w:val="-4"/>
        </w:rPr>
        <w:t xml:space="preserve"> </w:t>
      </w:r>
      <w:r>
        <w:rPr>
          <w:spacing w:val="-2"/>
        </w:rPr>
        <w:t>components</w:t>
      </w:r>
    </w:p>
    <w:p w14:paraId="48257B32" w14:textId="77777777" w:rsidR="005B323A" w:rsidRDefault="0026499D">
      <w:pPr>
        <w:pStyle w:val="BodyText"/>
        <w:spacing w:before="0"/>
        <w:ind w:left="220" w:right="290"/>
      </w:pPr>
      <w:r>
        <w:t>Because</w:t>
      </w:r>
      <w:r>
        <w:rPr>
          <w:spacing w:val="-4"/>
        </w:rPr>
        <w:t xml:space="preserve"> </w:t>
      </w:r>
      <w:r>
        <w:t>smoking</w:t>
      </w:r>
      <w:r>
        <w:rPr>
          <w:spacing w:val="-6"/>
        </w:rPr>
        <w:t xml:space="preserve"> </w:t>
      </w:r>
      <w:r>
        <w:t>cessation</w:t>
      </w:r>
      <w:r>
        <w:rPr>
          <w:spacing w:val="-3"/>
        </w:rPr>
        <w:t xml:space="preserve"> </w:t>
      </w:r>
      <w:r>
        <w:t>Web</w:t>
      </w:r>
      <w:r>
        <w:rPr>
          <w:spacing w:val="-3"/>
        </w:rPr>
        <w:t xml:space="preserve"> </w:t>
      </w:r>
      <w:r>
        <w:t>sites</w:t>
      </w:r>
      <w:r>
        <w:rPr>
          <w:spacing w:val="-3"/>
        </w:rPr>
        <w:t xml:space="preserve"> </w:t>
      </w:r>
      <w:r>
        <w:t>typically</w:t>
      </w:r>
      <w:r>
        <w:rPr>
          <w:spacing w:val="-8"/>
        </w:rPr>
        <w:t xml:space="preserve"> </w:t>
      </w:r>
      <w:r>
        <w:t>include</w:t>
      </w:r>
      <w:r>
        <w:rPr>
          <w:spacing w:val="-4"/>
        </w:rPr>
        <w:t xml:space="preserve"> </w:t>
      </w:r>
      <w:r>
        <w:t>multiple</w:t>
      </w:r>
      <w:r>
        <w:rPr>
          <w:spacing w:val="-3"/>
        </w:rPr>
        <w:t xml:space="preserve"> </w:t>
      </w:r>
      <w:r>
        <w:t>components,</w:t>
      </w:r>
      <w:r>
        <w:rPr>
          <w:spacing w:val="-3"/>
        </w:rPr>
        <w:t xml:space="preserve"> </w:t>
      </w:r>
      <w:r>
        <w:t>An,</w:t>
      </w:r>
      <w:r>
        <w:rPr>
          <w:spacing w:val="-3"/>
        </w:rPr>
        <w:t xml:space="preserve"> </w:t>
      </w:r>
      <w:r>
        <w:t>Schillo,</w:t>
      </w:r>
      <w:r>
        <w:rPr>
          <w:spacing w:val="-3"/>
        </w:rPr>
        <w:t xml:space="preserve"> </w:t>
      </w:r>
      <w:r>
        <w:t>et</w:t>
      </w:r>
      <w:r>
        <w:rPr>
          <w:spacing w:val="-3"/>
        </w:rPr>
        <w:t xml:space="preserve"> </w:t>
      </w:r>
      <w:r>
        <w:t>al. (2008) evaluated the use of different features of the QuitPlan smoking cessation site (https://www.quitplan.com) and their relationship to outcomes for 607 registered users of t</w:t>
      </w:r>
      <w:r>
        <w:t>he site. The features evaluated were:</w:t>
      </w:r>
    </w:p>
    <w:p w14:paraId="60F41264" w14:textId="77777777" w:rsidR="005B323A" w:rsidRDefault="0026499D">
      <w:pPr>
        <w:pStyle w:val="ListParagraph"/>
        <w:numPr>
          <w:ilvl w:val="0"/>
          <w:numId w:val="4"/>
        </w:numPr>
        <w:tabs>
          <w:tab w:val="left" w:pos="580"/>
          <w:tab w:val="left" w:pos="581"/>
        </w:tabs>
        <w:spacing w:before="2" w:line="293" w:lineRule="exact"/>
        <w:ind w:hanging="361"/>
        <w:rPr>
          <w:sz w:val="24"/>
        </w:rPr>
      </w:pPr>
      <w:r>
        <w:rPr>
          <w:sz w:val="24"/>
        </w:rPr>
        <w:t>Interactive</w:t>
      </w:r>
      <w:r>
        <w:rPr>
          <w:spacing w:val="-2"/>
          <w:sz w:val="24"/>
        </w:rPr>
        <w:t xml:space="preserve"> </w:t>
      </w:r>
      <w:r>
        <w:rPr>
          <w:sz w:val="24"/>
        </w:rPr>
        <w:t>quit</w:t>
      </w:r>
      <w:r>
        <w:rPr>
          <w:spacing w:val="-1"/>
          <w:sz w:val="24"/>
        </w:rPr>
        <w:t xml:space="preserve"> </w:t>
      </w:r>
      <w:r>
        <w:rPr>
          <w:sz w:val="24"/>
        </w:rPr>
        <w:t>planning</w:t>
      </w:r>
      <w:r>
        <w:rPr>
          <w:spacing w:val="-2"/>
          <w:sz w:val="24"/>
        </w:rPr>
        <w:t xml:space="preserve"> </w:t>
      </w:r>
      <w:r>
        <w:rPr>
          <w:sz w:val="24"/>
        </w:rPr>
        <w:t>tools (used</w:t>
      </w:r>
      <w:r>
        <w:rPr>
          <w:spacing w:val="-1"/>
          <w:sz w:val="24"/>
        </w:rPr>
        <w:t xml:space="preserve"> </w:t>
      </w:r>
      <w:r>
        <w:rPr>
          <w:sz w:val="24"/>
        </w:rPr>
        <w:t>by</w:t>
      </w:r>
      <w:r>
        <w:rPr>
          <w:spacing w:val="-6"/>
          <w:sz w:val="24"/>
        </w:rPr>
        <w:t xml:space="preserve"> </w:t>
      </w:r>
      <w:r>
        <w:rPr>
          <w:sz w:val="24"/>
        </w:rPr>
        <w:t>77 percent</w:t>
      </w:r>
      <w:r>
        <w:rPr>
          <w:spacing w:val="-1"/>
          <w:sz w:val="24"/>
        </w:rPr>
        <w:t xml:space="preserve"> </w:t>
      </w:r>
      <w:r>
        <w:rPr>
          <w:sz w:val="24"/>
        </w:rPr>
        <w:t>of</w:t>
      </w:r>
      <w:r>
        <w:rPr>
          <w:spacing w:val="-1"/>
          <w:sz w:val="24"/>
        </w:rPr>
        <w:t xml:space="preserve"> </w:t>
      </w:r>
      <w:r>
        <w:rPr>
          <w:sz w:val="24"/>
        </w:rPr>
        <w:t>study</w:t>
      </w:r>
      <w:r>
        <w:rPr>
          <w:spacing w:val="-2"/>
          <w:sz w:val="24"/>
        </w:rPr>
        <w:t xml:space="preserve"> participants).</w:t>
      </w:r>
    </w:p>
    <w:p w14:paraId="0E726F62" w14:textId="77777777" w:rsidR="005B323A" w:rsidRDefault="0026499D">
      <w:pPr>
        <w:pStyle w:val="ListParagraph"/>
        <w:numPr>
          <w:ilvl w:val="0"/>
          <w:numId w:val="4"/>
        </w:numPr>
        <w:tabs>
          <w:tab w:val="left" w:pos="580"/>
          <w:tab w:val="left" w:pos="581"/>
        </w:tabs>
        <w:spacing w:before="1" w:line="237" w:lineRule="auto"/>
        <w:ind w:right="835"/>
        <w:rPr>
          <w:sz w:val="24"/>
        </w:rPr>
      </w:pPr>
      <w:r>
        <w:rPr>
          <w:sz w:val="24"/>
        </w:rPr>
        <w:t>Other</w:t>
      </w:r>
      <w:r>
        <w:rPr>
          <w:spacing w:val="-4"/>
          <w:sz w:val="24"/>
        </w:rPr>
        <w:t xml:space="preserve"> </w:t>
      </w:r>
      <w:r>
        <w:rPr>
          <w:sz w:val="24"/>
        </w:rPr>
        <w:t>informational</w:t>
      </w:r>
      <w:r>
        <w:rPr>
          <w:spacing w:val="-3"/>
          <w:sz w:val="24"/>
        </w:rPr>
        <w:t xml:space="preserve"> </w:t>
      </w:r>
      <w:r>
        <w:rPr>
          <w:sz w:val="24"/>
        </w:rPr>
        <w:t>resources,</w:t>
      </w:r>
      <w:r>
        <w:rPr>
          <w:spacing w:val="-3"/>
          <w:sz w:val="24"/>
        </w:rPr>
        <w:t xml:space="preserve"> </w:t>
      </w:r>
      <w:r>
        <w:rPr>
          <w:sz w:val="24"/>
        </w:rPr>
        <w:t>such</w:t>
      </w:r>
      <w:r>
        <w:rPr>
          <w:spacing w:val="-2"/>
          <w:sz w:val="24"/>
        </w:rPr>
        <w:t xml:space="preserve"> </w:t>
      </w:r>
      <w:r>
        <w:rPr>
          <w:sz w:val="24"/>
        </w:rPr>
        <w:t>as</w:t>
      </w:r>
      <w:r>
        <w:rPr>
          <w:spacing w:val="-3"/>
          <w:sz w:val="24"/>
        </w:rPr>
        <w:t xml:space="preserve"> </w:t>
      </w:r>
      <w:r>
        <w:rPr>
          <w:sz w:val="24"/>
        </w:rPr>
        <w:t>the</w:t>
      </w:r>
      <w:r>
        <w:rPr>
          <w:spacing w:val="-3"/>
          <w:sz w:val="24"/>
        </w:rPr>
        <w:t xml:space="preserve"> </w:t>
      </w:r>
      <w:r>
        <w:rPr>
          <w:sz w:val="24"/>
        </w:rPr>
        <w:t>quit</w:t>
      </w:r>
      <w:r>
        <w:rPr>
          <w:spacing w:val="-3"/>
          <w:sz w:val="24"/>
        </w:rPr>
        <w:t xml:space="preserve"> </w:t>
      </w:r>
      <w:r>
        <w:rPr>
          <w:sz w:val="24"/>
        </w:rPr>
        <w:t>guide</w:t>
      </w:r>
      <w:r>
        <w:rPr>
          <w:spacing w:val="-3"/>
          <w:sz w:val="24"/>
        </w:rPr>
        <w:t xml:space="preserve"> </w:t>
      </w:r>
      <w:r>
        <w:rPr>
          <w:sz w:val="24"/>
        </w:rPr>
        <w:t>and</w:t>
      </w:r>
      <w:r>
        <w:rPr>
          <w:spacing w:val="-3"/>
          <w:sz w:val="24"/>
        </w:rPr>
        <w:t xml:space="preserve"> </w:t>
      </w:r>
      <w:r>
        <w:rPr>
          <w:sz w:val="24"/>
        </w:rPr>
        <w:t>medication</w:t>
      </w:r>
      <w:r>
        <w:rPr>
          <w:spacing w:val="-2"/>
          <w:sz w:val="24"/>
        </w:rPr>
        <w:t xml:space="preserve"> </w:t>
      </w:r>
      <w:r>
        <w:rPr>
          <w:sz w:val="24"/>
        </w:rPr>
        <w:t>guide</w:t>
      </w:r>
      <w:r>
        <w:rPr>
          <w:spacing w:val="-3"/>
          <w:sz w:val="24"/>
        </w:rPr>
        <w:t xml:space="preserve"> </w:t>
      </w:r>
      <w:r>
        <w:rPr>
          <w:sz w:val="24"/>
        </w:rPr>
        <w:t>(used</w:t>
      </w:r>
      <w:r>
        <w:rPr>
          <w:spacing w:val="-3"/>
          <w:sz w:val="24"/>
        </w:rPr>
        <w:t xml:space="preserve"> </w:t>
      </w:r>
      <w:r>
        <w:rPr>
          <w:sz w:val="24"/>
        </w:rPr>
        <w:t>by</w:t>
      </w:r>
      <w:r>
        <w:rPr>
          <w:spacing w:val="-8"/>
          <w:sz w:val="24"/>
        </w:rPr>
        <w:t xml:space="preserve"> </w:t>
      </w:r>
      <w:r>
        <w:rPr>
          <w:sz w:val="24"/>
        </w:rPr>
        <w:t xml:space="preserve">60 </w:t>
      </w:r>
      <w:r>
        <w:rPr>
          <w:spacing w:val="-2"/>
          <w:sz w:val="24"/>
        </w:rPr>
        <w:t>percent).</w:t>
      </w:r>
    </w:p>
    <w:p w14:paraId="5727A90A" w14:textId="77777777" w:rsidR="005B323A" w:rsidRDefault="0026499D">
      <w:pPr>
        <w:pStyle w:val="ListParagraph"/>
        <w:numPr>
          <w:ilvl w:val="0"/>
          <w:numId w:val="4"/>
        </w:numPr>
        <w:tabs>
          <w:tab w:val="left" w:pos="580"/>
          <w:tab w:val="left" w:pos="581"/>
        </w:tabs>
        <w:spacing w:before="5" w:line="237" w:lineRule="auto"/>
        <w:ind w:right="821"/>
        <w:rPr>
          <w:sz w:val="24"/>
        </w:rPr>
      </w:pPr>
      <w:r>
        <w:rPr>
          <w:sz w:val="24"/>
        </w:rPr>
        <w:t>Passive</w:t>
      </w:r>
      <w:r>
        <w:rPr>
          <w:spacing w:val="-4"/>
          <w:sz w:val="24"/>
        </w:rPr>
        <w:t xml:space="preserve"> </w:t>
      </w:r>
      <w:r>
        <w:rPr>
          <w:sz w:val="24"/>
        </w:rPr>
        <w:t>community</w:t>
      </w:r>
      <w:r>
        <w:rPr>
          <w:spacing w:val="-8"/>
          <w:sz w:val="24"/>
        </w:rPr>
        <w:t xml:space="preserve"> </w:t>
      </w:r>
      <w:r>
        <w:rPr>
          <w:sz w:val="24"/>
        </w:rPr>
        <w:t>interaction</w:t>
      </w:r>
      <w:r>
        <w:rPr>
          <w:spacing w:val="-3"/>
          <w:sz w:val="24"/>
        </w:rPr>
        <w:t xml:space="preserve"> </w:t>
      </w:r>
      <w:r>
        <w:rPr>
          <w:sz w:val="24"/>
        </w:rPr>
        <w:t>(e.g.,</w:t>
      </w:r>
      <w:r>
        <w:rPr>
          <w:spacing w:val="-3"/>
          <w:sz w:val="24"/>
        </w:rPr>
        <w:t xml:space="preserve"> </w:t>
      </w:r>
      <w:r>
        <w:rPr>
          <w:sz w:val="24"/>
        </w:rPr>
        <w:t>reading</w:t>
      </w:r>
      <w:r>
        <w:rPr>
          <w:spacing w:val="-6"/>
          <w:sz w:val="24"/>
        </w:rPr>
        <w:t xml:space="preserve"> </w:t>
      </w:r>
      <w:r>
        <w:rPr>
          <w:sz w:val="24"/>
        </w:rPr>
        <w:t>other</w:t>
      </w:r>
      <w:r>
        <w:rPr>
          <w:spacing w:val="-3"/>
          <w:sz w:val="24"/>
        </w:rPr>
        <w:t xml:space="preserve"> </w:t>
      </w:r>
      <w:r>
        <w:rPr>
          <w:sz w:val="24"/>
        </w:rPr>
        <w:t>members’</w:t>
      </w:r>
      <w:r>
        <w:rPr>
          <w:spacing w:val="-4"/>
          <w:sz w:val="24"/>
        </w:rPr>
        <w:t xml:space="preserve"> </w:t>
      </w:r>
      <w:r>
        <w:rPr>
          <w:sz w:val="24"/>
        </w:rPr>
        <w:t>journal</w:t>
      </w:r>
      <w:r>
        <w:rPr>
          <w:spacing w:val="-3"/>
          <w:sz w:val="24"/>
        </w:rPr>
        <w:t xml:space="preserve"> </w:t>
      </w:r>
      <w:r>
        <w:rPr>
          <w:sz w:val="24"/>
        </w:rPr>
        <w:t>posts,</w:t>
      </w:r>
      <w:r>
        <w:rPr>
          <w:spacing w:val="-3"/>
          <w:sz w:val="24"/>
        </w:rPr>
        <w:t xml:space="preserve"> </w:t>
      </w:r>
      <w:r>
        <w:rPr>
          <w:sz w:val="24"/>
        </w:rPr>
        <w:t>viewing</w:t>
      </w:r>
      <w:r>
        <w:rPr>
          <w:spacing w:val="-6"/>
          <w:sz w:val="24"/>
        </w:rPr>
        <w:t xml:space="preserve"> </w:t>
      </w:r>
      <w:r>
        <w:rPr>
          <w:sz w:val="24"/>
        </w:rPr>
        <w:t>the discussion board; used by 38 percent).</w:t>
      </w:r>
    </w:p>
    <w:p w14:paraId="278CC571" w14:textId="77777777" w:rsidR="005B323A" w:rsidRDefault="0026499D">
      <w:pPr>
        <w:pStyle w:val="ListParagraph"/>
        <w:numPr>
          <w:ilvl w:val="0"/>
          <w:numId w:val="4"/>
        </w:numPr>
        <w:tabs>
          <w:tab w:val="left" w:pos="580"/>
          <w:tab w:val="left" w:pos="581"/>
        </w:tabs>
        <w:spacing w:before="2"/>
        <w:ind w:hanging="361"/>
        <w:rPr>
          <w:sz w:val="24"/>
        </w:rPr>
      </w:pPr>
      <w:r>
        <w:rPr>
          <w:sz w:val="24"/>
        </w:rPr>
        <w:t>Interactive</w:t>
      </w:r>
      <w:r>
        <w:rPr>
          <w:spacing w:val="-4"/>
          <w:sz w:val="24"/>
        </w:rPr>
        <w:t xml:space="preserve"> </w:t>
      </w:r>
      <w:r>
        <w:rPr>
          <w:sz w:val="24"/>
        </w:rPr>
        <w:t>diagnostic</w:t>
      </w:r>
      <w:r>
        <w:rPr>
          <w:spacing w:val="-3"/>
          <w:sz w:val="24"/>
        </w:rPr>
        <w:t xml:space="preserve"> </w:t>
      </w:r>
      <w:r>
        <w:rPr>
          <w:sz w:val="24"/>
        </w:rPr>
        <w:t>tools</w:t>
      </w:r>
      <w:r>
        <w:rPr>
          <w:spacing w:val="-3"/>
          <w:sz w:val="24"/>
        </w:rPr>
        <w:t xml:space="preserve"> </w:t>
      </w:r>
      <w:r>
        <w:rPr>
          <w:sz w:val="24"/>
        </w:rPr>
        <w:t>(used</w:t>
      </w:r>
      <w:r>
        <w:rPr>
          <w:spacing w:val="-2"/>
          <w:sz w:val="24"/>
        </w:rPr>
        <w:t xml:space="preserve"> </w:t>
      </w:r>
      <w:r>
        <w:rPr>
          <w:sz w:val="24"/>
        </w:rPr>
        <w:t>by</w:t>
      </w:r>
      <w:r>
        <w:rPr>
          <w:spacing w:val="-7"/>
          <w:sz w:val="24"/>
        </w:rPr>
        <w:t xml:space="preserve"> </w:t>
      </w:r>
      <w:r>
        <w:rPr>
          <w:sz w:val="24"/>
        </w:rPr>
        <w:t>34.7</w:t>
      </w:r>
      <w:r>
        <w:rPr>
          <w:spacing w:val="-3"/>
          <w:sz w:val="24"/>
        </w:rPr>
        <w:t xml:space="preserve"> </w:t>
      </w:r>
      <w:r>
        <w:rPr>
          <w:spacing w:val="-2"/>
          <w:sz w:val="24"/>
        </w:rPr>
        <w:t>percent).</w:t>
      </w:r>
    </w:p>
    <w:p w14:paraId="5E7F4D9A" w14:textId="77777777" w:rsidR="005B323A" w:rsidRDefault="0026499D">
      <w:pPr>
        <w:pStyle w:val="ListParagraph"/>
        <w:numPr>
          <w:ilvl w:val="0"/>
          <w:numId w:val="4"/>
        </w:numPr>
        <w:tabs>
          <w:tab w:val="left" w:pos="580"/>
          <w:tab w:val="left" w:pos="581"/>
        </w:tabs>
        <w:spacing w:before="3" w:line="237" w:lineRule="auto"/>
        <w:ind w:right="660"/>
        <w:rPr>
          <w:sz w:val="24"/>
        </w:rPr>
      </w:pPr>
      <w:r>
        <w:rPr>
          <w:sz w:val="24"/>
        </w:rPr>
        <w:t>Active</w:t>
      </w:r>
      <w:r>
        <w:rPr>
          <w:spacing w:val="-4"/>
          <w:sz w:val="24"/>
        </w:rPr>
        <w:t xml:space="preserve"> </w:t>
      </w:r>
      <w:r>
        <w:rPr>
          <w:sz w:val="24"/>
        </w:rPr>
        <w:t>community</w:t>
      </w:r>
      <w:r>
        <w:rPr>
          <w:spacing w:val="-6"/>
          <w:sz w:val="24"/>
        </w:rPr>
        <w:t xml:space="preserve"> </w:t>
      </w:r>
      <w:r>
        <w:rPr>
          <w:sz w:val="24"/>
        </w:rPr>
        <w:t>engagement</w:t>
      </w:r>
      <w:r>
        <w:rPr>
          <w:spacing w:val="-3"/>
          <w:sz w:val="24"/>
        </w:rPr>
        <w:t xml:space="preserve"> </w:t>
      </w:r>
      <w:r>
        <w:rPr>
          <w:sz w:val="24"/>
        </w:rPr>
        <w:t>(e.g.,</w:t>
      </w:r>
      <w:r>
        <w:rPr>
          <w:spacing w:val="-3"/>
          <w:sz w:val="24"/>
        </w:rPr>
        <w:t xml:space="preserve"> </w:t>
      </w:r>
      <w:r>
        <w:rPr>
          <w:sz w:val="24"/>
        </w:rPr>
        <w:t>posting</w:t>
      </w:r>
      <w:r>
        <w:rPr>
          <w:spacing w:val="-6"/>
          <w:sz w:val="24"/>
        </w:rPr>
        <w:t xml:space="preserve"> </w:t>
      </w:r>
      <w:r>
        <w:rPr>
          <w:sz w:val="24"/>
        </w:rPr>
        <w:t>to</w:t>
      </w:r>
      <w:r>
        <w:rPr>
          <w:spacing w:val="-3"/>
          <w:sz w:val="24"/>
        </w:rPr>
        <w:t xml:space="preserve"> </w:t>
      </w:r>
      <w:r>
        <w:rPr>
          <w:sz w:val="24"/>
        </w:rPr>
        <w:t>discussion</w:t>
      </w:r>
      <w:r>
        <w:rPr>
          <w:spacing w:val="-3"/>
          <w:sz w:val="24"/>
        </w:rPr>
        <w:t xml:space="preserve"> </w:t>
      </w:r>
      <w:r>
        <w:rPr>
          <w:sz w:val="24"/>
        </w:rPr>
        <w:t>board,</w:t>
      </w:r>
      <w:r>
        <w:rPr>
          <w:spacing w:val="-3"/>
          <w:sz w:val="24"/>
        </w:rPr>
        <w:t xml:space="preserve"> </w:t>
      </w:r>
      <w:r>
        <w:rPr>
          <w:sz w:val="24"/>
        </w:rPr>
        <w:t>writing</w:t>
      </w:r>
      <w:r>
        <w:rPr>
          <w:spacing w:val="-6"/>
          <w:sz w:val="24"/>
        </w:rPr>
        <w:t xml:space="preserve"> </w:t>
      </w:r>
      <w:r>
        <w:rPr>
          <w:sz w:val="24"/>
        </w:rPr>
        <w:t>journal</w:t>
      </w:r>
      <w:r>
        <w:rPr>
          <w:spacing w:val="-3"/>
          <w:sz w:val="24"/>
        </w:rPr>
        <w:t xml:space="preserve"> </w:t>
      </w:r>
      <w:r>
        <w:rPr>
          <w:sz w:val="24"/>
        </w:rPr>
        <w:t>entries; used by 24 percent).</w:t>
      </w:r>
    </w:p>
    <w:p w14:paraId="54D0E6B5" w14:textId="77777777" w:rsidR="005B323A" w:rsidRDefault="0026499D">
      <w:pPr>
        <w:pStyle w:val="ListParagraph"/>
        <w:numPr>
          <w:ilvl w:val="0"/>
          <w:numId w:val="4"/>
        </w:numPr>
        <w:tabs>
          <w:tab w:val="left" w:pos="580"/>
          <w:tab w:val="left" w:pos="581"/>
        </w:tabs>
        <w:spacing w:before="3" w:line="293" w:lineRule="exact"/>
        <w:ind w:hanging="361"/>
        <w:rPr>
          <w:sz w:val="24"/>
        </w:rPr>
      </w:pPr>
      <w:r>
        <w:rPr>
          <w:sz w:val="24"/>
        </w:rPr>
        <w:t>One-</w:t>
      </w:r>
      <w:r>
        <w:rPr>
          <w:sz w:val="24"/>
        </w:rPr>
        <w:t>on-one</w:t>
      </w:r>
      <w:r>
        <w:rPr>
          <w:spacing w:val="-5"/>
          <w:sz w:val="24"/>
        </w:rPr>
        <w:t xml:space="preserve"> </w:t>
      </w:r>
      <w:r>
        <w:rPr>
          <w:sz w:val="24"/>
        </w:rPr>
        <w:t>messaging</w:t>
      </w:r>
      <w:r>
        <w:rPr>
          <w:spacing w:val="-6"/>
          <w:sz w:val="24"/>
        </w:rPr>
        <w:t xml:space="preserve"> </w:t>
      </w:r>
      <w:r>
        <w:rPr>
          <w:sz w:val="24"/>
        </w:rPr>
        <w:t>(used</w:t>
      </w:r>
      <w:r>
        <w:rPr>
          <w:spacing w:val="-4"/>
          <w:sz w:val="24"/>
        </w:rPr>
        <w:t xml:space="preserve"> </w:t>
      </w:r>
      <w:r>
        <w:rPr>
          <w:sz w:val="24"/>
        </w:rPr>
        <w:t>by</w:t>
      </w:r>
      <w:r>
        <w:rPr>
          <w:spacing w:val="-8"/>
          <w:sz w:val="24"/>
        </w:rPr>
        <w:t xml:space="preserve"> </w:t>
      </w:r>
      <w:r>
        <w:rPr>
          <w:sz w:val="24"/>
        </w:rPr>
        <w:t>11</w:t>
      </w:r>
      <w:r>
        <w:rPr>
          <w:spacing w:val="-4"/>
          <w:sz w:val="24"/>
        </w:rPr>
        <w:t xml:space="preserve"> </w:t>
      </w:r>
      <w:r>
        <w:rPr>
          <w:spacing w:val="-2"/>
          <w:sz w:val="24"/>
        </w:rPr>
        <w:t>percent).</w:t>
      </w:r>
    </w:p>
    <w:p w14:paraId="6D2F9ED1" w14:textId="77777777" w:rsidR="005B323A" w:rsidRDefault="0026499D">
      <w:pPr>
        <w:pStyle w:val="ListParagraph"/>
        <w:numPr>
          <w:ilvl w:val="0"/>
          <w:numId w:val="4"/>
        </w:numPr>
        <w:tabs>
          <w:tab w:val="left" w:pos="580"/>
          <w:tab w:val="left" w:pos="581"/>
        </w:tabs>
        <w:spacing w:line="293" w:lineRule="exact"/>
        <w:ind w:hanging="361"/>
        <w:rPr>
          <w:sz w:val="24"/>
        </w:rPr>
      </w:pPr>
      <w:r>
        <w:rPr>
          <w:sz w:val="24"/>
        </w:rPr>
        <w:t>Online</w:t>
      </w:r>
      <w:r>
        <w:rPr>
          <w:spacing w:val="-3"/>
          <w:sz w:val="24"/>
        </w:rPr>
        <w:t xml:space="preserve"> </w:t>
      </w:r>
      <w:r>
        <w:rPr>
          <w:sz w:val="24"/>
        </w:rPr>
        <w:t>counseling</w:t>
      </w:r>
      <w:r>
        <w:rPr>
          <w:spacing w:val="-2"/>
          <w:sz w:val="24"/>
        </w:rPr>
        <w:t xml:space="preserve"> </w:t>
      </w:r>
      <w:r>
        <w:rPr>
          <w:sz w:val="24"/>
        </w:rPr>
        <w:t>(used</w:t>
      </w:r>
      <w:r>
        <w:rPr>
          <w:spacing w:val="1"/>
          <w:sz w:val="24"/>
        </w:rPr>
        <w:t xml:space="preserve"> </w:t>
      </w:r>
      <w:r>
        <w:rPr>
          <w:sz w:val="24"/>
        </w:rPr>
        <w:t>by</w:t>
      </w:r>
      <w:r>
        <w:rPr>
          <w:spacing w:val="-6"/>
          <w:sz w:val="24"/>
        </w:rPr>
        <w:t xml:space="preserve"> </w:t>
      </w:r>
      <w:r>
        <w:rPr>
          <w:sz w:val="24"/>
        </w:rPr>
        <w:t>5</w:t>
      </w:r>
      <w:r>
        <w:rPr>
          <w:spacing w:val="-1"/>
          <w:sz w:val="24"/>
        </w:rPr>
        <w:t xml:space="preserve"> </w:t>
      </w:r>
      <w:r>
        <w:rPr>
          <w:spacing w:val="-2"/>
          <w:sz w:val="24"/>
        </w:rPr>
        <w:t>percent).</w:t>
      </w:r>
    </w:p>
    <w:p w14:paraId="56ECBBCC" w14:textId="77777777" w:rsidR="005B323A" w:rsidRDefault="0026499D">
      <w:pPr>
        <w:pStyle w:val="BodyText"/>
        <w:spacing w:before="237"/>
        <w:ind w:left="220" w:right="249"/>
      </w:pPr>
      <w:r>
        <w:t>At</w:t>
      </w:r>
      <w:r>
        <w:rPr>
          <w:spacing w:val="-3"/>
        </w:rPr>
        <w:t xml:space="preserve"> </w:t>
      </w:r>
      <w:r>
        <w:t>a</w:t>
      </w:r>
      <w:r>
        <w:rPr>
          <w:spacing w:val="-4"/>
        </w:rPr>
        <w:t xml:space="preserve"> </w:t>
      </w:r>
      <w:r>
        <w:t>6-month</w:t>
      </w:r>
      <w:r>
        <w:rPr>
          <w:spacing w:val="-3"/>
        </w:rPr>
        <w:t xml:space="preserve"> </w:t>
      </w:r>
      <w:r>
        <w:t>follow-up</w:t>
      </w:r>
      <w:r>
        <w:rPr>
          <w:spacing w:val="-3"/>
        </w:rPr>
        <w:t xml:space="preserve"> </w:t>
      </w:r>
      <w:r>
        <w:t>assessment,</w:t>
      </w:r>
      <w:r>
        <w:rPr>
          <w:spacing w:val="-4"/>
        </w:rPr>
        <w:t xml:space="preserve"> </w:t>
      </w:r>
      <w:r>
        <w:t>9.7</w:t>
      </w:r>
      <w:r>
        <w:rPr>
          <w:spacing w:val="-4"/>
        </w:rPr>
        <w:t xml:space="preserve"> </w:t>
      </w:r>
      <w:r>
        <w:t>percent</w:t>
      </w:r>
      <w:r>
        <w:rPr>
          <w:spacing w:val="-4"/>
        </w:rPr>
        <w:t xml:space="preserve"> </w:t>
      </w:r>
      <w:r>
        <w:t>of</w:t>
      </w:r>
      <w:r>
        <w:rPr>
          <w:spacing w:val="-3"/>
        </w:rPr>
        <w:t xml:space="preserve"> </w:t>
      </w:r>
      <w:r>
        <w:t>participants</w:t>
      </w:r>
      <w:r>
        <w:rPr>
          <w:spacing w:val="-4"/>
        </w:rPr>
        <w:t xml:space="preserve"> </w:t>
      </w:r>
      <w:r>
        <w:t>had</w:t>
      </w:r>
      <w:r>
        <w:rPr>
          <w:spacing w:val="-4"/>
        </w:rPr>
        <w:t xml:space="preserve"> </w:t>
      </w:r>
      <w:r>
        <w:t>been</w:t>
      </w:r>
      <w:r>
        <w:rPr>
          <w:spacing w:val="-4"/>
        </w:rPr>
        <w:t xml:space="preserve"> </w:t>
      </w:r>
      <w:r>
        <w:t>abstinent</w:t>
      </w:r>
      <w:r>
        <w:rPr>
          <w:spacing w:val="-3"/>
        </w:rPr>
        <w:t xml:space="preserve"> </w:t>
      </w:r>
      <w:r>
        <w:t>from</w:t>
      </w:r>
      <w:r>
        <w:rPr>
          <w:spacing w:val="-3"/>
        </w:rPr>
        <w:t xml:space="preserve"> </w:t>
      </w:r>
      <w:r>
        <w:t>smoking for 1 month or more according to self-report. The authors found that people who used the quit planning tools more than once were more likely to be abstinent; those who used them two or three times were 1.87 times more likely, and those who used the</w:t>
      </w:r>
      <w:r>
        <w:t>m four or more times were 2.35 times more likely. The use of one-on-one messaging was also associated with increased odds of being abstinent at the 6-month assessment, but the difference was not significant.</w:t>
      </w:r>
    </w:p>
    <w:p w14:paraId="52ED7553" w14:textId="77777777" w:rsidR="005B323A" w:rsidRDefault="005B323A">
      <w:pPr>
        <w:pStyle w:val="BodyText"/>
        <w:spacing w:before="10"/>
        <w:ind w:left="0"/>
        <w:rPr>
          <w:sz w:val="20"/>
        </w:rPr>
      </w:pPr>
    </w:p>
    <w:p w14:paraId="7ABAC06C" w14:textId="77777777" w:rsidR="005B323A" w:rsidRDefault="0026499D">
      <w:pPr>
        <w:pStyle w:val="BodyText"/>
        <w:spacing w:before="0"/>
        <w:ind w:left="220" w:right="249"/>
      </w:pPr>
      <w:r>
        <w:t>Another possibly helpful feature of smoking ces</w:t>
      </w:r>
      <w:r>
        <w:t>sation programs is the use of peer support through</w:t>
      </w:r>
      <w:r>
        <w:rPr>
          <w:spacing w:val="-3"/>
        </w:rPr>
        <w:t xml:space="preserve"> </w:t>
      </w:r>
      <w:r>
        <w:t>an</w:t>
      </w:r>
      <w:r>
        <w:rPr>
          <w:spacing w:val="-3"/>
        </w:rPr>
        <w:t xml:space="preserve"> </w:t>
      </w:r>
      <w:r>
        <w:t>online</w:t>
      </w:r>
      <w:r>
        <w:rPr>
          <w:spacing w:val="-4"/>
        </w:rPr>
        <w:t xml:space="preserve"> </w:t>
      </w:r>
      <w:r>
        <w:t>bulletin</w:t>
      </w:r>
      <w:r>
        <w:rPr>
          <w:spacing w:val="-3"/>
        </w:rPr>
        <w:t xml:space="preserve"> </w:t>
      </w:r>
      <w:r>
        <w:t>board</w:t>
      </w:r>
      <w:r>
        <w:rPr>
          <w:spacing w:val="-3"/>
        </w:rPr>
        <w:t xml:space="preserve"> </w:t>
      </w:r>
      <w:r>
        <w:t>or</w:t>
      </w:r>
      <w:r>
        <w:rPr>
          <w:spacing w:val="-3"/>
        </w:rPr>
        <w:t xml:space="preserve"> </w:t>
      </w:r>
      <w:r>
        <w:t>a</w:t>
      </w:r>
      <w:r>
        <w:rPr>
          <w:spacing w:val="-4"/>
        </w:rPr>
        <w:t xml:space="preserve"> </w:t>
      </w:r>
      <w:r>
        <w:t>similar</w:t>
      </w:r>
      <w:r>
        <w:rPr>
          <w:spacing w:val="-3"/>
        </w:rPr>
        <w:t xml:space="preserve"> </w:t>
      </w:r>
      <w:r>
        <w:t>mechanism,</w:t>
      </w:r>
      <w:r>
        <w:rPr>
          <w:spacing w:val="-3"/>
        </w:rPr>
        <w:t xml:space="preserve"> </w:t>
      </w:r>
      <w:r>
        <w:t>which</w:t>
      </w:r>
      <w:r>
        <w:rPr>
          <w:spacing w:val="-3"/>
        </w:rPr>
        <w:t xml:space="preserve"> </w:t>
      </w:r>
      <w:r>
        <w:t>can</w:t>
      </w:r>
      <w:r>
        <w:rPr>
          <w:spacing w:val="-3"/>
        </w:rPr>
        <w:t xml:space="preserve"> </w:t>
      </w:r>
      <w:r>
        <w:t>enable</w:t>
      </w:r>
      <w:r>
        <w:rPr>
          <w:spacing w:val="-4"/>
        </w:rPr>
        <w:t xml:space="preserve"> </w:t>
      </w:r>
      <w:r>
        <w:t>more</w:t>
      </w:r>
      <w:r>
        <w:rPr>
          <w:spacing w:val="-5"/>
        </w:rPr>
        <w:t xml:space="preserve"> </w:t>
      </w:r>
      <w:r>
        <w:t>rapid</w:t>
      </w:r>
      <w:r>
        <w:rPr>
          <w:spacing w:val="-3"/>
        </w:rPr>
        <w:t xml:space="preserve"> </w:t>
      </w:r>
      <w:r>
        <w:t>response</w:t>
      </w:r>
    </w:p>
    <w:p w14:paraId="6974F62E" w14:textId="77777777" w:rsidR="005B323A" w:rsidRDefault="005B323A">
      <w:pPr>
        <w:sectPr w:rsidR="005B323A">
          <w:pgSz w:w="12240" w:h="15840"/>
          <w:pgMar w:top="1300" w:right="1220" w:bottom="1080" w:left="1220" w:header="722" w:footer="887" w:gutter="0"/>
          <w:cols w:space="720"/>
        </w:sectPr>
      </w:pPr>
    </w:p>
    <w:p w14:paraId="471521CB" w14:textId="77777777" w:rsidR="005B323A" w:rsidRDefault="0026499D">
      <w:pPr>
        <w:pStyle w:val="BodyText"/>
        <w:spacing w:before="124"/>
        <w:ind w:left="220" w:right="290"/>
      </w:pPr>
      <w:r>
        <w:lastRenderedPageBreak/>
        <w:t>to participant problems/concerns than can be provided by staff members alone (Selby, Van Mierlo, Voci, Parent, &amp; Cunningham, 2010). Stoddard et al. (2008) compared two versions of the same Web site (http://www.smokefree.gov), one of which had an online dis</w:t>
      </w:r>
      <w:r>
        <w:t>cussion or bulletin</w:t>
      </w:r>
      <w:r>
        <w:rPr>
          <w:spacing w:val="-3"/>
        </w:rPr>
        <w:t xml:space="preserve"> </w:t>
      </w:r>
      <w:r>
        <w:t>board</w:t>
      </w:r>
      <w:r>
        <w:rPr>
          <w:spacing w:val="-4"/>
        </w:rPr>
        <w:t xml:space="preserve"> </w:t>
      </w:r>
      <w:r>
        <w:t>and</w:t>
      </w:r>
      <w:r>
        <w:rPr>
          <w:spacing w:val="-3"/>
        </w:rPr>
        <w:t xml:space="preserve"> </w:t>
      </w:r>
      <w:r>
        <w:t>the</w:t>
      </w:r>
      <w:r>
        <w:rPr>
          <w:spacing w:val="-3"/>
        </w:rPr>
        <w:t xml:space="preserve"> </w:t>
      </w:r>
      <w:r>
        <w:t>other</w:t>
      </w:r>
      <w:r>
        <w:rPr>
          <w:spacing w:val="-3"/>
        </w:rPr>
        <w:t xml:space="preserve"> </w:t>
      </w:r>
      <w:r>
        <w:t>of</w:t>
      </w:r>
      <w:r>
        <w:rPr>
          <w:spacing w:val="-3"/>
        </w:rPr>
        <w:t xml:space="preserve"> </w:t>
      </w:r>
      <w:r>
        <w:t>which</w:t>
      </w:r>
      <w:r>
        <w:rPr>
          <w:spacing w:val="-4"/>
        </w:rPr>
        <w:t xml:space="preserve"> </w:t>
      </w:r>
      <w:r>
        <w:t>did</w:t>
      </w:r>
      <w:r>
        <w:rPr>
          <w:spacing w:val="-3"/>
        </w:rPr>
        <w:t xml:space="preserve"> </w:t>
      </w:r>
      <w:r>
        <w:t>not.</w:t>
      </w:r>
      <w:r>
        <w:rPr>
          <w:spacing w:val="-3"/>
        </w:rPr>
        <w:t xml:space="preserve"> </w:t>
      </w:r>
      <w:r>
        <w:t>They</w:t>
      </w:r>
      <w:r>
        <w:rPr>
          <w:spacing w:val="-5"/>
        </w:rPr>
        <w:t xml:space="preserve"> </w:t>
      </w:r>
      <w:r>
        <w:t>randomly</w:t>
      </w:r>
      <w:r>
        <w:rPr>
          <w:spacing w:val="-5"/>
        </w:rPr>
        <w:t xml:space="preserve"> </w:t>
      </w:r>
      <w:r>
        <w:t>assigned</w:t>
      </w:r>
      <w:r>
        <w:rPr>
          <w:spacing w:val="-3"/>
        </w:rPr>
        <w:t xml:space="preserve"> </w:t>
      </w:r>
      <w:r>
        <w:t>1,375</w:t>
      </w:r>
      <w:r>
        <w:rPr>
          <w:spacing w:val="-3"/>
        </w:rPr>
        <w:t xml:space="preserve"> </w:t>
      </w:r>
      <w:r>
        <w:t>participants</w:t>
      </w:r>
      <w:r>
        <w:rPr>
          <w:spacing w:val="-3"/>
        </w:rPr>
        <w:t xml:space="preserve"> </w:t>
      </w:r>
      <w:r>
        <w:t>to</w:t>
      </w:r>
      <w:r>
        <w:rPr>
          <w:spacing w:val="-3"/>
        </w:rPr>
        <w:t xml:space="preserve"> </w:t>
      </w:r>
      <w:r>
        <w:t>use one of the two sites, and although those who used the site with the bulletin board did spend significantly</w:t>
      </w:r>
      <w:r>
        <w:rPr>
          <w:spacing w:val="-7"/>
        </w:rPr>
        <w:t xml:space="preserve"> </w:t>
      </w:r>
      <w:r>
        <w:t>more</w:t>
      </w:r>
      <w:r>
        <w:rPr>
          <w:spacing w:val="-4"/>
        </w:rPr>
        <w:t xml:space="preserve"> </w:t>
      </w:r>
      <w:r>
        <w:t>time</w:t>
      </w:r>
      <w:r>
        <w:rPr>
          <w:spacing w:val="-2"/>
        </w:rPr>
        <w:t xml:space="preserve"> </w:t>
      </w:r>
      <w:r>
        <w:t>on</w:t>
      </w:r>
      <w:r>
        <w:rPr>
          <w:spacing w:val="-2"/>
        </w:rPr>
        <w:t xml:space="preserve"> </w:t>
      </w:r>
      <w:r>
        <w:t>the</w:t>
      </w:r>
      <w:r>
        <w:rPr>
          <w:spacing w:val="-2"/>
        </w:rPr>
        <w:t xml:space="preserve"> </w:t>
      </w:r>
      <w:r>
        <w:t>site,</w:t>
      </w:r>
      <w:r>
        <w:rPr>
          <w:spacing w:val="-2"/>
        </w:rPr>
        <w:t xml:space="preserve"> </w:t>
      </w:r>
      <w:r>
        <w:t>doing</w:t>
      </w:r>
      <w:r>
        <w:rPr>
          <w:spacing w:val="-4"/>
        </w:rPr>
        <w:t xml:space="preserve"> </w:t>
      </w:r>
      <w:r>
        <w:t>so</w:t>
      </w:r>
      <w:r>
        <w:rPr>
          <w:spacing w:val="-2"/>
        </w:rPr>
        <w:t xml:space="preserve"> </w:t>
      </w:r>
      <w:r>
        <w:t>did</w:t>
      </w:r>
      <w:r>
        <w:rPr>
          <w:spacing w:val="-2"/>
        </w:rPr>
        <w:t xml:space="preserve"> </w:t>
      </w:r>
      <w:r>
        <w:t>not</w:t>
      </w:r>
      <w:r>
        <w:rPr>
          <w:spacing w:val="-2"/>
        </w:rPr>
        <w:t xml:space="preserve"> </w:t>
      </w:r>
      <w:r>
        <w:t>translate</w:t>
      </w:r>
      <w:r>
        <w:rPr>
          <w:spacing w:val="-3"/>
        </w:rPr>
        <w:t xml:space="preserve"> </w:t>
      </w:r>
      <w:r>
        <w:t>into</w:t>
      </w:r>
      <w:r>
        <w:rPr>
          <w:spacing w:val="-2"/>
        </w:rPr>
        <w:t xml:space="preserve"> </w:t>
      </w:r>
      <w:r>
        <w:t>significantly</w:t>
      </w:r>
      <w:r>
        <w:rPr>
          <w:spacing w:val="-7"/>
        </w:rPr>
        <w:t xml:space="preserve"> </w:t>
      </w:r>
      <w:r>
        <w:t>better</w:t>
      </w:r>
      <w:r>
        <w:rPr>
          <w:spacing w:val="-2"/>
        </w:rPr>
        <w:t xml:space="preserve"> </w:t>
      </w:r>
      <w:r>
        <w:t>outcomes, perhaps because only a small percentage of those participants (11.8 percent) chose to view or post messages.</w:t>
      </w:r>
    </w:p>
    <w:p w14:paraId="10BE55D8" w14:textId="77777777" w:rsidR="005B323A" w:rsidRDefault="005B323A">
      <w:pPr>
        <w:pStyle w:val="BodyText"/>
        <w:spacing w:before="10"/>
        <w:ind w:left="0"/>
        <w:rPr>
          <w:sz w:val="20"/>
        </w:rPr>
      </w:pPr>
    </w:p>
    <w:p w14:paraId="70F004ED" w14:textId="77777777" w:rsidR="005B323A" w:rsidRDefault="0026499D">
      <w:pPr>
        <w:pStyle w:val="BodyText"/>
        <w:spacing w:before="1"/>
        <w:ind w:left="220" w:right="265"/>
      </w:pPr>
      <w:r>
        <w:t>Adding</w:t>
      </w:r>
      <w:r>
        <w:rPr>
          <w:spacing w:val="-1"/>
        </w:rPr>
        <w:t xml:space="preserve"> </w:t>
      </w:r>
      <w:r>
        <w:t>a phone component to a Web-based intervention may also improve outcomes. In a large (</w:t>
      </w:r>
      <w:r>
        <w:rPr>
          <w:i/>
        </w:rPr>
        <w:t>N=</w:t>
      </w:r>
      <w:r>
        <w:t>2,005)</w:t>
      </w:r>
      <w:r>
        <w:t xml:space="preserve"> evaluation of three different formats of the Quit Using Internet and Telephone Treatment, Graham et al. (2011) randomly assigned people who smoked to use a basic, static Web site; an enhanced Web site that was interactive in format; or an advanced site wi</w:t>
      </w:r>
      <w:r>
        <w:t>th the addition of proactive phone calls from trained counselors. Although past-month abstinence rates at</w:t>
      </w:r>
      <w:r>
        <w:rPr>
          <w:spacing w:val="-3"/>
        </w:rPr>
        <w:t xml:space="preserve"> </w:t>
      </w:r>
      <w:r>
        <w:t>a</w:t>
      </w:r>
      <w:r>
        <w:rPr>
          <w:spacing w:val="-3"/>
        </w:rPr>
        <w:t xml:space="preserve"> </w:t>
      </w:r>
      <w:r>
        <w:t>final</w:t>
      </w:r>
      <w:r>
        <w:rPr>
          <w:spacing w:val="-3"/>
        </w:rPr>
        <w:t xml:space="preserve"> </w:t>
      </w:r>
      <w:r>
        <w:t>assessment</w:t>
      </w:r>
      <w:r>
        <w:rPr>
          <w:spacing w:val="-3"/>
        </w:rPr>
        <w:t xml:space="preserve"> </w:t>
      </w:r>
      <w:r>
        <w:t>18</w:t>
      </w:r>
      <w:r>
        <w:rPr>
          <w:spacing w:val="-1"/>
        </w:rPr>
        <w:t xml:space="preserve"> </w:t>
      </w:r>
      <w:r>
        <w:t>months</w:t>
      </w:r>
      <w:r>
        <w:rPr>
          <w:spacing w:val="-3"/>
        </w:rPr>
        <w:t xml:space="preserve"> </w:t>
      </w:r>
      <w:r>
        <w:t>after</w:t>
      </w:r>
      <w:r>
        <w:rPr>
          <w:spacing w:val="-3"/>
        </w:rPr>
        <w:t xml:space="preserve"> </w:t>
      </w:r>
      <w:r>
        <w:t>the</w:t>
      </w:r>
      <w:r>
        <w:rPr>
          <w:spacing w:val="-5"/>
        </w:rPr>
        <w:t xml:space="preserve"> </w:t>
      </w:r>
      <w:r>
        <w:t>intervention</w:t>
      </w:r>
      <w:r>
        <w:rPr>
          <w:spacing w:val="-3"/>
        </w:rPr>
        <w:t xml:space="preserve"> </w:t>
      </w:r>
      <w:r>
        <w:t>did</w:t>
      </w:r>
      <w:r>
        <w:rPr>
          <w:spacing w:val="-3"/>
        </w:rPr>
        <w:t xml:space="preserve"> </w:t>
      </w:r>
      <w:r>
        <w:t>not</w:t>
      </w:r>
      <w:r>
        <w:rPr>
          <w:spacing w:val="-3"/>
        </w:rPr>
        <w:t xml:space="preserve"> </w:t>
      </w:r>
      <w:r>
        <w:t>vary</w:t>
      </w:r>
      <w:r>
        <w:rPr>
          <w:spacing w:val="-8"/>
        </w:rPr>
        <w:t xml:space="preserve"> </w:t>
      </w:r>
      <w:r>
        <w:t>significantly,</w:t>
      </w:r>
      <w:r>
        <w:rPr>
          <w:spacing w:val="-3"/>
        </w:rPr>
        <w:t xml:space="preserve"> </w:t>
      </w:r>
      <w:r>
        <w:t>participants</w:t>
      </w:r>
      <w:r>
        <w:rPr>
          <w:spacing w:val="-3"/>
        </w:rPr>
        <w:t xml:space="preserve"> </w:t>
      </w:r>
      <w:r>
        <w:t>who used the enhanced site and received counselor phone c</w:t>
      </w:r>
      <w:r>
        <w:t>alls were significantly more likely than those in the other groups to have</w:t>
      </w:r>
      <w:r>
        <w:rPr>
          <w:spacing w:val="-1"/>
        </w:rPr>
        <w:t xml:space="preserve"> </w:t>
      </w:r>
      <w:r>
        <w:t>been abstinent at all assessments (conducted at 3, 6, 12, and 18 months); those who used the enhanced site without phone calls were significantly more likely than those who used the</w:t>
      </w:r>
      <w:r>
        <w:t xml:space="preserve"> basic site to have been abstinent at all assessments.</w:t>
      </w:r>
    </w:p>
    <w:p w14:paraId="42F9E08C" w14:textId="77777777" w:rsidR="005B323A" w:rsidRDefault="005B323A">
      <w:pPr>
        <w:pStyle w:val="BodyText"/>
        <w:spacing w:before="0"/>
        <w:ind w:left="0"/>
        <w:rPr>
          <w:sz w:val="21"/>
        </w:rPr>
      </w:pPr>
    </w:p>
    <w:p w14:paraId="07283CCB" w14:textId="77777777" w:rsidR="005B323A" w:rsidRDefault="0026499D">
      <w:pPr>
        <w:pStyle w:val="Heading7"/>
      </w:pPr>
      <w:r>
        <w:t>Automated</w:t>
      </w:r>
      <w:r>
        <w:rPr>
          <w:spacing w:val="-9"/>
        </w:rPr>
        <w:t xml:space="preserve"> </w:t>
      </w:r>
      <w:r>
        <w:rPr>
          <w:spacing w:val="-2"/>
        </w:rPr>
        <w:t>interventions</w:t>
      </w:r>
    </w:p>
    <w:p w14:paraId="2DB0FABC" w14:textId="77777777" w:rsidR="005B323A" w:rsidRDefault="0026499D">
      <w:pPr>
        <w:pStyle w:val="BodyText"/>
        <w:spacing w:before="0"/>
        <w:ind w:left="220" w:right="226"/>
      </w:pPr>
      <w:r>
        <w:t>Despite some smoking cessation interventions making use of human counselors, others are fully automated, and automated interventions have been found to be significantly more ef</w:t>
      </w:r>
      <w:r>
        <w:t>fective than no-treatment controls (Balmford, Borland, &amp; Benda, 2008; Swartz, Noell, Schroeder, &amp; Ary, 2006). For example, Swartz et al. (2006) found that at a 90-day postintervention assessment, the past-week</w:t>
      </w:r>
      <w:r>
        <w:rPr>
          <w:spacing w:val="-1"/>
        </w:rPr>
        <w:t xml:space="preserve"> </w:t>
      </w:r>
      <w:r>
        <w:t>cessation</w:t>
      </w:r>
      <w:r>
        <w:rPr>
          <w:spacing w:val="-3"/>
        </w:rPr>
        <w:t xml:space="preserve"> </w:t>
      </w:r>
      <w:r>
        <w:t>rate</w:t>
      </w:r>
      <w:r>
        <w:rPr>
          <w:spacing w:val="-2"/>
        </w:rPr>
        <w:t xml:space="preserve"> </w:t>
      </w:r>
      <w:r>
        <w:t>for</w:t>
      </w:r>
      <w:r>
        <w:rPr>
          <w:spacing w:val="-5"/>
        </w:rPr>
        <w:t xml:space="preserve"> </w:t>
      </w:r>
      <w:r>
        <w:t>participants</w:t>
      </w:r>
      <w:r>
        <w:rPr>
          <w:spacing w:val="-3"/>
        </w:rPr>
        <w:t xml:space="preserve"> </w:t>
      </w:r>
      <w:r>
        <w:t>using</w:t>
      </w:r>
      <w:r>
        <w:rPr>
          <w:spacing w:val="-6"/>
        </w:rPr>
        <w:t xml:space="preserve"> </w:t>
      </w:r>
      <w:r>
        <w:t>a</w:t>
      </w:r>
      <w:r>
        <w:rPr>
          <w:spacing w:val="-2"/>
        </w:rPr>
        <w:t xml:space="preserve"> </w:t>
      </w:r>
      <w:r>
        <w:t>fully</w:t>
      </w:r>
      <w:r>
        <w:rPr>
          <w:spacing w:val="-8"/>
        </w:rPr>
        <w:t xml:space="preserve"> </w:t>
      </w:r>
      <w:r>
        <w:t>automated</w:t>
      </w:r>
      <w:r>
        <w:rPr>
          <w:spacing w:val="-3"/>
        </w:rPr>
        <w:t xml:space="preserve"> </w:t>
      </w:r>
      <w:r>
        <w:t>site</w:t>
      </w:r>
      <w:r>
        <w:rPr>
          <w:spacing w:val="-4"/>
        </w:rPr>
        <w:t xml:space="preserve"> </w:t>
      </w:r>
      <w:r>
        <w:t>was more</w:t>
      </w:r>
      <w:r>
        <w:rPr>
          <w:spacing w:val="-5"/>
        </w:rPr>
        <w:t xml:space="preserve"> </w:t>
      </w:r>
      <w:r>
        <w:t>than</w:t>
      </w:r>
      <w:r>
        <w:rPr>
          <w:spacing w:val="-3"/>
        </w:rPr>
        <w:t xml:space="preserve"> </w:t>
      </w:r>
      <w:r>
        <w:t>twice</w:t>
      </w:r>
      <w:r>
        <w:rPr>
          <w:spacing w:val="-3"/>
        </w:rPr>
        <w:t xml:space="preserve"> </w:t>
      </w:r>
      <w:r>
        <w:t>as</w:t>
      </w:r>
      <w:r>
        <w:rPr>
          <w:spacing w:val="-3"/>
        </w:rPr>
        <w:t xml:space="preserve"> </w:t>
      </w:r>
      <w:r>
        <w:t>high (12.3 percent) as that in a no-treatment control group (5 percent). Mobile devices have also been used for automated cessation interventions. A large (</w:t>
      </w:r>
      <w:r>
        <w:rPr>
          <w:i/>
        </w:rPr>
        <w:t>N=</w:t>
      </w:r>
      <w:r>
        <w:t>5,524) trial conducted in Great Britain compared an au</w:t>
      </w:r>
      <w:r>
        <w:t>tomated text messaging intervention delivered via mobile phone with a control group</w:t>
      </w:r>
      <w:r>
        <w:rPr>
          <w:spacing w:val="-2"/>
        </w:rPr>
        <w:t xml:space="preserve"> </w:t>
      </w:r>
      <w:r>
        <w:t>who</w:t>
      </w:r>
      <w:r>
        <w:rPr>
          <w:spacing w:val="-3"/>
        </w:rPr>
        <w:t xml:space="preserve"> </w:t>
      </w:r>
      <w:r>
        <w:t>received</w:t>
      </w:r>
      <w:r>
        <w:rPr>
          <w:spacing w:val="-3"/>
        </w:rPr>
        <w:t xml:space="preserve"> </w:t>
      </w:r>
      <w:r>
        <w:t>text</w:t>
      </w:r>
      <w:r>
        <w:rPr>
          <w:spacing w:val="-3"/>
        </w:rPr>
        <w:t xml:space="preserve"> </w:t>
      </w:r>
      <w:r>
        <w:t>messages</w:t>
      </w:r>
      <w:r>
        <w:rPr>
          <w:spacing w:val="-3"/>
        </w:rPr>
        <w:t xml:space="preserve"> </w:t>
      </w:r>
      <w:r>
        <w:t>unrelated</w:t>
      </w:r>
      <w:r>
        <w:rPr>
          <w:spacing w:val="-3"/>
        </w:rPr>
        <w:t xml:space="preserve"> </w:t>
      </w:r>
      <w:r>
        <w:t>to</w:t>
      </w:r>
      <w:r>
        <w:rPr>
          <w:spacing w:val="-3"/>
        </w:rPr>
        <w:t xml:space="preserve"> </w:t>
      </w:r>
      <w:r>
        <w:t>smoking</w:t>
      </w:r>
      <w:r>
        <w:rPr>
          <w:spacing w:val="-5"/>
        </w:rPr>
        <w:t xml:space="preserve"> </w:t>
      </w:r>
      <w:r>
        <w:t>cessation</w:t>
      </w:r>
      <w:r>
        <w:rPr>
          <w:spacing w:val="-3"/>
        </w:rPr>
        <w:t xml:space="preserve"> </w:t>
      </w:r>
      <w:r>
        <w:t>(Free et</w:t>
      </w:r>
      <w:r>
        <w:rPr>
          <w:spacing w:val="-3"/>
        </w:rPr>
        <w:t xml:space="preserve"> </w:t>
      </w:r>
      <w:r>
        <w:t>al.,</w:t>
      </w:r>
      <w:r>
        <w:rPr>
          <w:spacing w:val="-3"/>
        </w:rPr>
        <w:t xml:space="preserve"> </w:t>
      </w:r>
      <w:r>
        <w:t>2011).</w:t>
      </w:r>
      <w:r>
        <w:rPr>
          <w:spacing w:val="-3"/>
        </w:rPr>
        <w:t xml:space="preserve"> </w:t>
      </w:r>
      <w:r>
        <w:t>Participants who received the intervention were significantly more likely to have been contin</w:t>
      </w:r>
      <w:r>
        <w:t>uously</w:t>
      </w:r>
      <w:r>
        <w:rPr>
          <w:spacing w:val="40"/>
        </w:rPr>
        <w:t xml:space="preserve"> </w:t>
      </w:r>
      <w:r>
        <w:t>abstinent, as verified using</w:t>
      </w:r>
      <w:r>
        <w:rPr>
          <w:spacing w:val="-2"/>
        </w:rPr>
        <w:t xml:space="preserve"> </w:t>
      </w:r>
      <w:r>
        <w:t>saliva cotinine testing, for 6 months (10.7 percent) than were those in the control group (4.9 percent).</w:t>
      </w:r>
    </w:p>
    <w:p w14:paraId="798FC09B" w14:textId="77777777" w:rsidR="005B323A" w:rsidRDefault="005B323A">
      <w:pPr>
        <w:pStyle w:val="BodyText"/>
        <w:spacing w:before="11"/>
        <w:ind w:left="0"/>
        <w:rPr>
          <w:sz w:val="20"/>
        </w:rPr>
      </w:pPr>
    </w:p>
    <w:p w14:paraId="1ADCF0FF" w14:textId="77777777" w:rsidR="005B323A" w:rsidRDefault="0026499D">
      <w:pPr>
        <w:pStyle w:val="BodyText"/>
        <w:spacing w:before="0"/>
        <w:ind w:left="220" w:right="265"/>
      </w:pPr>
      <w:r>
        <w:t>Brendryen et al. (2008) reported on a Norwegian program that used automated email, Web, interactive</w:t>
      </w:r>
      <w:r>
        <w:rPr>
          <w:spacing w:val="-2"/>
        </w:rPr>
        <w:t xml:space="preserve"> </w:t>
      </w:r>
      <w:r>
        <w:t>voice,</w:t>
      </w:r>
      <w:r>
        <w:rPr>
          <w:spacing w:val="-1"/>
        </w:rPr>
        <w:t xml:space="preserve"> </w:t>
      </w:r>
      <w:r>
        <w:t>and</w:t>
      </w:r>
      <w:r>
        <w:rPr>
          <w:spacing w:val="-1"/>
        </w:rPr>
        <w:t xml:space="preserve"> </w:t>
      </w:r>
      <w:r>
        <w:t>tex</w:t>
      </w:r>
      <w:r>
        <w:t>t</w:t>
      </w:r>
      <w:r>
        <w:rPr>
          <w:spacing w:val="-1"/>
        </w:rPr>
        <w:t xml:space="preserve"> </w:t>
      </w:r>
      <w:r>
        <w:t>messages</w:t>
      </w:r>
      <w:r>
        <w:rPr>
          <w:spacing w:val="-1"/>
        </w:rPr>
        <w:t xml:space="preserve"> </w:t>
      </w:r>
      <w:r>
        <w:t>(all</w:t>
      </w:r>
      <w:r>
        <w:rPr>
          <w:spacing w:val="-1"/>
        </w:rPr>
        <w:t xml:space="preserve"> </w:t>
      </w:r>
      <w:r>
        <w:t>accessed using</w:t>
      </w:r>
      <w:r>
        <w:rPr>
          <w:spacing w:val="-3"/>
        </w:rPr>
        <w:t xml:space="preserve"> </w:t>
      </w:r>
      <w:r>
        <w:t>cell</w:t>
      </w:r>
      <w:r>
        <w:rPr>
          <w:spacing w:val="-1"/>
        </w:rPr>
        <w:t xml:space="preserve"> </w:t>
      </w:r>
      <w:r>
        <w:t>phones).</w:t>
      </w:r>
      <w:r>
        <w:rPr>
          <w:spacing w:val="-2"/>
        </w:rPr>
        <w:t xml:space="preserve"> </w:t>
      </w:r>
      <w:r>
        <w:t>Compared with</w:t>
      </w:r>
      <w:r>
        <w:rPr>
          <w:spacing w:val="-1"/>
        </w:rPr>
        <w:t xml:space="preserve"> </w:t>
      </w:r>
      <w:r>
        <w:t>a</w:t>
      </w:r>
      <w:r>
        <w:rPr>
          <w:spacing w:val="-1"/>
        </w:rPr>
        <w:t xml:space="preserve"> </w:t>
      </w:r>
      <w:r>
        <w:t>control group</w:t>
      </w:r>
      <w:r>
        <w:rPr>
          <w:spacing w:val="-3"/>
        </w:rPr>
        <w:t xml:space="preserve"> </w:t>
      </w:r>
      <w:r>
        <w:t>who</w:t>
      </w:r>
      <w:r>
        <w:rPr>
          <w:spacing w:val="-4"/>
        </w:rPr>
        <w:t xml:space="preserve"> </w:t>
      </w:r>
      <w:r>
        <w:t>only</w:t>
      </w:r>
      <w:r>
        <w:rPr>
          <w:spacing w:val="-7"/>
        </w:rPr>
        <w:t xml:space="preserve"> </w:t>
      </w:r>
      <w:r>
        <w:t>received</w:t>
      </w:r>
      <w:r>
        <w:rPr>
          <w:spacing w:val="-3"/>
        </w:rPr>
        <w:t xml:space="preserve"> </w:t>
      </w:r>
      <w:r>
        <w:t>printed</w:t>
      </w:r>
      <w:r>
        <w:rPr>
          <w:spacing w:val="-4"/>
        </w:rPr>
        <w:t xml:space="preserve"> </w:t>
      </w:r>
      <w:r>
        <w:t>materials</w:t>
      </w:r>
      <w:r>
        <w:rPr>
          <w:spacing w:val="-3"/>
        </w:rPr>
        <w:t xml:space="preserve"> </w:t>
      </w:r>
      <w:r>
        <w:t>about</w:t>
      </w:r>
      <w:r>
        <w:rPr>
          <w:spacing w:val="-3"/>
        </w:rPr>
        <w:t xml:space="preserve"> </w:t>
      </w:r>
      <w:r>
        <w:t>cessation,</w:t>
      </w:r>
      <w:r>
        <w:rPr>
          <w:spacing w:val="-3"/>
        </w:rPr>
        <w:t xml:space="preserve"> </w:t>
      </w:r>
      <w:r>
        <w:t>those</w:t>
      </w:r>
      <w:r>
        <w:rPr>
          <w:spacing w:val="-4"/>
        </w:rPr>
        <w:t xml:space="preserve"> </w:t>
      </w:r>
      <w:r>
        <w:t>in</w:t>
      </w:r>
      <w:r>
        <w:rPr>
          <w:spacing w:val="-3"/>
        </w:rPr>
        <w:t xml:space="preserve"> </w:t>
      </w:r>
      <w:r>
        <w:t>the</w:t>
      </w:r>
      <w:r>
        <w:rPr>
          <w:spacing w:val="-4"/>
        </w:rPr>
        <w:t xml:space="preserve"> </w:t>
      </w:r>
      <w:r>
        <w:t>intervention</w:t>
      </w:r>
      <w:r>
        <w:rPr>
          <w:spacing w:val="-3"/>
        </w:rPr>
        <w:t xml:space="preserve"> </w:t>
      </w:r>
      <w:r>
        <w:t>group</w:t>
      </w:r>
      <w:r>
        <w:rPr>
          <w:spacing w:val="-3"/>
        </w:rPr>
        <w:t xml:space="preserve"> </w:t>
      </w:r>
      <w:r>
        <w:t>had significantly higher repeated point abstinence rates during the 1-year program.</w:t>
      </w:r>
    </w:p>
    <w:p w14:paraId="291635B0" w14:textId="77777777" w:rsidR="005B323A" w:rsidRDefault="005B323A">
      <w:pPr>
        <w:pStyle w:val="BodyText"/>
        <w:spacing w:before="10"/>
        <w:ind w:left="0"/>
        <w:rPr>
          <w:sz w:val="20"/>
        </w:rPr>
      </w:pPr>
    </w:p>
    <w:p w14:paraId="54166C9D" w14:textId="77777777" w:rsidR="005B323A" w:rsidRDefault="0026499D">
      <w:pPr>
        <w:pStyle w:val="BodyText"/>
        <w:spacing w:before="0"/>
        <w:ind w:left="220" w:right="232"/>
      </w:pPr>
      <w:r>
        <w:t>Some studies have found that interactive Web-based interventions, which can provide tailored feedback,</w:t>
      </w:r>
      <w:r>
        <w:rPr>
          <w:spacing w:val="-3"/>
        </w:rPr>
        <w:t xml:space="preserve"> </w:t>
      </w:r>
      <w:r>
        <w:t>can</w:t>
      </w:r>
      <w:r>
        <w:rPr>
          <w:spacing w:val="-3"/>
        </w:rPr>
        <w:t xml:space="preserve"> </w:t>
      </w:r>
      <w:r>
        <w:t>have</w:t>
      </w:r>
      <w:r>
        <w:rPr>
          <w:spacing w:val="-2"/>
        </w:rPr>
        <w:t xml:space="preserve"> </w:t>
      </w:r>
      <w:r>
        <w:t>a</w:t>
      </w:r>
      <w:r>
        <w:rPr>
          <w:spacing w:val="-4"/>
        </w:rPr>
        <w:t xml:space="preserve"> </w:t>
      </w:r>
      <w:r>
        <w:t>significant</w:t>
      </w:r>
      <w:r>
        <w:rPr>
          <w:spacing w:val="-3"/>
        </w:rPr>
        <w:t xml:space="preserve"> </w:t>
      </w:r>
      <w:r>
        <w:t>positive</w:t>
      </w:r>
      <w:r>
        <w:rPr>
          <w:spacing w:val="-3"/>
        </w:rPr>
        <w:t xml:space="preserve"> </w:t>
      </w:r>
      <w:r>
        <w:t>effect</w:t>
      </w:r>
      <w:r>
        <w:rPr>
          <w:spacing w:val="-3"/>
        </w:rPr>
        <w:t xml:space="preserve"> </w:t>
      </w:r>
      <w:r>
        <w:t>on</w:t>
      </w:r>
      <w:r>
        <w:rPr>
          <w:spacing w:val="-3"/>
        </w:rPr>
        <w:t xml:space="preserve"> </w:t>
      </w:r>
      <w:r>
        <w:t>smoking</w:t>
      </w:r>
      <w:r>
        <w:rPr>
          <w:spacing w:val="-5"/>
        </w:rPr>
        <w:t xml:space="preserve"> </w:t>
      </w:r>
      <w:r>
        <w:t>outcomes</w:t>
      </w:r>
      <w:r>
        <w:rPr>
          <w:spacing w:val="-3"/>
        </w:rPr>
        <w:t xml:space="preserve"> </w:t>
      </w:r>
      <w:r>
        <w:t>and</w:t>
      </w:r>
      <w:r>
        <w:rPr>
          <w:spacing w:val="-1"/>
        </w:rPr>
        <w:t xml:space="preserve"> </w:t>
      </w:r>
      <w:r>
        <w:t>are</w:t>
      </w:r>
      <w:r>
        <w:rPr>
          <w:spacing w:val="-5"/>
        </w:rPr>
        <w:t xml:space="preserve"> </w:t>
      </w:r>
      <w:r>
        <w:t>m</w:t>
      </w:r>
      <w:r>
        <w:t>ore</w:t>
      </w:r>
      <w:r>
        <w:rPr>
          <w:spacing w:val="-4"/>
        </w:rPr>
        <w:t xml:space="preserve"> </w:t>
      </w:r>
      <w:r>
        <w:t>effective</w:t>
      </w:r>
      <w:r>
        <w:rPr>
          <w:spacing w:val="-4"/>
        </w:rPr>
        <w:t xml:space="preserve"> </w:t>
      </w:r>
      <w:r>
        <w:t>than self-guided interventions using printed materials or email, but evidence is mixed regarding their effectiveness relative to static Web-based interventions (Shahab &amp; McEwen, 2009). Shahab and McEwen (2009), in their review of Web-based ce</w:t>
      </w:r>
      <w:r>
        <w:t>ssation programs, concluded that evidence is stronger for the effectiveness of interactive interventions than for static ones, but they also noted that specific studies included in their review had greatly varying results and varied considerably</w:t>
      </w:r>
    </w:p>
    <w:p w14:paraId="7B51AE67" w14:textId="77777777" w:rsidR="005B323A" w:rsidRDefault="005B323A">
      <w:pPr>
        <w:sectPr w:rsidR="005B323A">
          <w:pgSz w:w="12240" w:h="15840"/>
          <w:pgMar w:top="1300" w:right="1220" w:bottom="1080" w:left="1220" w:header="722" w:footer="887" w:gutter="0"/>
          <w:cols w:space="720"/>
        </w:sectPr>
      </w:pPr>
    </w:p>
    <w:p w14:paraId="079CB0CA" w14:textId="77777777" w:rsidR="005B323A" w:rsidRDefault="0026499D">
      <w:pPr>
        <w:pStyle w:val="BodyText"/>
        <w:spacing w:before="124"/>
        <w:ind w:left="220"/>
      </w:pPr>
      <w:r>
        <w:lastRenderedPageBreak/>
        <w:t>in</w:t>
      </w:r>
      <w:r>
        <w:rPr>
          <w:spacing w:val="-3"/>
        </w:rPr>
        <w:t xml:space="preserve"> </w:t>
      </w:r>
      <w:r>
        <w:t>terms</w:t>
      </w:r>
      <w:r>
        <w:rPr>
          <w:spacing w:val="-3"/>
        </w:rPr>
        <w:t xml:space="preserve"> </w:t>
      </w:r>
      <w:r>
        <w:t>of</w:t>
      </w:r>
      <w:r>
        <w:rPr>
          <w:spacing w:val="-4"/>
        </w:rPr>
        <w:t xml:space="preserve"> </w:t>
      </w:r>
      <w:r>
        <w:t>their</w:t>
      </w:r>
      <w:r>
        <w:rPr>
          <w:spacing w:val="-4"/>
        </w:rPr>
        <w:t xml:space="preserve"> </w:t>
      </w:r>
      <w:r>
        <w:t>specific</w:t>
      </w:r>
      <w:r>
        <w:rPr>
          <w:spacing w:val="-2"/>
        </w:rPr>
        <w:t xml:space="preserve"> </w:t>
      </w:r>
      <w:r>
        <w:t>components.</w:t>
      </w:r>
      <w:r>
        <w:rPr>
          <w:spacing w:val="-2"/>
        </w:rPr>
        <w:t xml:space="preserve"> </w:t>
      </w:r>
      <w:r>
        <w:t>Other</w:t>
      </w:r>
      <w:r>
        <w:rPr>
          <w:spacing w:val="-5"/>
        </w:rPr>
        <w:t xml:space="preserve"> </w:t>
      </w:r>
      <w:r>
        <w:t>research</w:t>
      </w:r>
      <w:r>
        <w:rPr>
          <w:spacing w:val="-3"/>
        </w:rPr>
        <w:t xml:space="preserve"> </w:t>
      </w:r>
      <w:r>
        <w:t>found</w:t>
      </w:r>
      <w:r>
        <w:rPr>
          <w:spacing w:val="-4"/>
        </w:rPr>
        <w:t xml:space="preserve"> </w:t>
      </w:r>
      <w:r>
        <w:t>higher</w:t>
      </w:r>
      <w:r>
        <w:rPr>
          <w:spacing w:val="-3"/>
        </w:rPr>
        <w:t xml:space="preserve"> </w:t>
      </w:r>
      <w:r>
        <w:t>abstinence</w:t>
      </w:r>
      <w:r>
        <w:rPr>
          <w:spacing w:val="-4"/>
        </w:rPr>
        <w:t xml:space="preserve"> </w:t>
      </w:r>
      <w:r>
        <w:t>rates</w:t>
      </w:r>
      <w:r>
        <w:rPr>
          <w:spacing w:val="-3"/>
        </w:rPr>
        <w:t xml:space="preserve"> </w:t>
      </w:r>
      <w:r>
        <w:t>for</w:t>
      </w:r>
      <w:r>
        <w:rPr>
          <w:spacing w:val="-3"/>
        </w:rPr>
        <w:t xml:space="preserve"> </w:t>
      </w:r>
      <w:r>
        <w:t>people receiving</w:t>
      </w:r>
      <w:r>
        <w:rPr>
          <w:spacing w:val="-5"/>
        </w:rPr>
        <w:t xml:space="preserve"> </w:t>
      </w:r>
      <w:r>
        <w:t>counselor</w:t>
      </w:r>
      <w:r>
        <w:rPr>
          <w:spacing w:val="-2"/>
        </w:rPr>
        <w:t xml:space="preserve"> </w:t>
      </w:r>
      <w:r>
        <w:t>contact,</w:t>
      </w:r>
      <w:r>
        <w:rPr>
          <w:spacing w:val="-1"/>
        </w:rPr>
        <w:t xml:space="preserve"> </w:t>
      </w:r>
      <w:r>
        <w:t>dependent</w:t>
      </w:r>
      <w:r>
        <w:rPr>
          <w:spacing w:val="-2"/>
        </w:rPr>
        <w:t xml:space="preserve"> </w:t>
      </w:r>
      <w:r>
        <w:t>on</w:t>
      </w:r>
      <w:r>
        <w:rPr>
          <w:spacing w:val="-2"/>
        </w:rPr>
        <w:t xml:space="preserve"> </w:t>
      </w:r>
      <w:r>
        <w:t>the</w:t>
      </w:r>
      <w:r>
        <w:rPr>
          <w:spacing w:val="-2"/>
        </w:rPr>
        <w:t xml:space="preserve"> </w:t>
      </w:r>
      <w:r>
        <w:t>type</w:t>
      </w:r>
      <w:r>
        <w:rPr>
          <w:spacing w:val="-3"/>
        </w:rPr>
        <w:t xml:space="preserve"> </w:t>
      </w:r>
      <w:r>
        <w:t>and</w:t>
      </w:r>
      <w:r>
        <w:rPr>
          <w:spacing w:val="-2"/>
        </w:rPr>
        <w:t xml:space="preserve"> </w:t>
      </w:r>
      <w:r>
        <w:t>form</w:t>
      </w:r>
      <w:r>
        <w:rPr>
          <w:spacing w:val="-1"/>
        </w:rPr>
        <w:t xml:space="preserve"> </w:t>
      </w:r>
      <w:r>
        <w:t>of</w:t>
      </w:r>
      <w:r>
        <w:rPr>
          <w:spacing w:val="-1"/>
        </w:rPr>
        <w:t xml:space="preserve"> </w:t>
      </w:r>
      <w:r>
        <w:t>contact (Graham</w:t>
      </w:r>
      <w:r>
        <w:rPr>
          <w:spacing w:val="-1"/>
        </w:rPr>
        <w:t xml:space="preserve"> </w:t>
      </w:r>
      <w:r>
        <w:t>et</w:t>
      </w:r>
      <w:r>
        <w:rPr>
          <w:spacing w:val="-2"/>
        </w:rPr>
        <w:t xml:space="preserve"> </w:t>
      </w:r>
      <w:r>
        <w:t>al.,</w:t>
      </w:r>
      <w:r>
        <w:rPr>
          <w:spacing w:val="-2"/>
        </w:rPr>
        <w:t xml:space="preserve"> 2011).</w:t>
      </w:r>
    </w:p>
    <w:p w14:paraId="2136E32B" w14:textId="77777777" w:rsidR="005B323A" w:rsidRDefault="005B323A">
      <w:pPr>
        <w:pStyle w:val="BodyText"/>
        <w:spacing w:before="0"/>
        <w:ind w:left="0"/>
        <w:rPr>
          <w:sz w:val="21"/>
        </w:rPr>
      </w:pPr>
    </w:p>
    <w:p w14:paraId="51B59B6C" w14:textId="77777777" w:rsidR="005B323A" w:rsidRDefault="0026499D">
      <w:pPr>
        <w:pStyle w:val="Heading7"/>
      </w:pPr>
      <w:r>
        <w:t>Other</w:t>
      </w:r>
      <w:r>
        <w:rPr>
          <w:spacing w:val="-7"/>
        </w:rPr>
        <w:t xml:space="preserve"> </w:t>
      </w:r>
      <w:r>
        <w:t>factors</w:t>
      </w:r>
      <w:r>
        <w:rPr>
          <w:spacing w:val="-7"/>
        </w:rPr>
        <w:t xml:space="preserve"> </w:t>
      </w:r>
      <w:r>
        <w:t>affecting</w:t>
      </w:r>
      <w:r>
        <w:rPr>
          <w:spacing w:val="-6"/>
        </w:rPr>
        <w:t xml:space="preserve"> </w:t>
      </w:r>
      <w:r>
        <w:rPr>
          <w:spacing w:val="-2"/>
        </w:rPr>
        <w:t>outcomes</w:t>
      </w:r>
    </w:p>
    <w:p w14:paraId="3F185DEB" w14:textId="77777777" w:rsidR="005B323A" w:rsidRDefault="0026499D">
      <w:pPr>
        <w:pStyle w:val="BodyText"/>
        <w:spacing w:before="0"/>
        <w:ind w:left="220" w:right="290"/>
      </w:pPr>
      <w:r>
        <w:t>An Australian study evaluated demographic factors associated with Web site use for 28,247 users</w:t>
      </w:r>
      <w:r>
        <w:rPr>
          <w:spacing w:val="-5"/>
        </w:rPr>
        <w:t xml:space="preserve"> </w:t>
      </w:r>
      <w:r>
        <w:t>of</w:t>
      </w:r>
      <w:r>
        <w:rPr>
          <w:spacing w:val="-5"/>
        </w:rPr>
        <w:t xml:space="preserve"> </w:t>
      </w:r>
      <w:r>
        <w:t>the</w:t>
      </w:r>
      <w:r>
        <w:rPr>
          <w:spacing w:val="-6"/>
        </w:rPr>
        <w:t xml:space="preserve"> </w:t>
      </w:r>
      <w:r>
        <w:t>Quitcoach</w:t>
      </w:r>
      <w:r>
        <w:rPr>
          <w:spacing w:val="-5"/>
        </w:rPr>
        <w:t xml:space="preserve"> </w:t>
      </w:r>
      <w:r>
        <w:t>smoking</w:t>
      </w:r>
      <w:r>
        <w:rPr>
          <w:spacing w:val="-7"/>
        </w:rPr>
        <w:t xml:space="preserve"> </w:t>
      </w:r>
      <w:r>
        <w:t>cessation</w:t>
      </w:r>
      <w:r>
        <w:rPr>
          <w:spacing w:val="-5"/>
        </w:rPr>
        <w:t xml:space="preserve"> </w:t>
      </w:r>
      <w:r>
        <w:t>site</w:t>
      </w:r>
      <w:r>
        <w:rPr>
          <w:spacing w:val="-5"/>
        </w:rPr>
        <w:t xml:space="preserve"> </w:t>
      </w:r>
      <w:r>
        <w:t>(</w:t>
      </w:r>
      <w:hyperlink r:id="rId18">
        <w:r>
          <w:t>http://www.quitcoach.org.au</w:t>
        </w:r>
      </w:hyperlink>
      <w:r>
        <w:t>;</w:t>
      </w:r>
      <w:r>
        <w:rPr>
          <w:spacing w:val="-5"/>
        </w:rPr>
        <w:t xml:space="preserve"> </w:t>
      </w:r>
      <w:r>
        <w:t>Balmford,</w:t>
      </w:r>
      <w:r>
        <w:rPr>
          <w:spacing w:val="-3"/>
        </w:rPr>
        <w:t xml:space="preserve"> </w:t>
      </w:r>
      <w:r>
        <w:t>Borland, Li, &amp; Ferretter, 2009).</w:t>
      </w:r>
      <w:r>
        <w:t xml:space="preserve"> Compared with Australians who smoked in general (according to a separate general population survey) and users of the Quitline service (a service that offers cessation advice by phone), users of the Web site were more likely to be male and were, on average</w:t>
      </w:r>
      <w:r>
        <w:t>, younger. Compared with Quitline users alone, Quitcoach site users were</w:t>
      </w:r>
      <w:r>
        <w:rPr>
          <w:spacing w:val="-1"/>
        </w:rPr>
        <w:t xml:space="preserve"> </w:t>
      </w:r>
      <w:r>
        <w:t>more</w:t>
      </w:r>
      <w:r>
        <w:rPr>
          <w:spacing w:val="-2"/>
        </w:rPr>
        <w:t xml:space="preserve"> </w:t>
      </w:r>
      <w:r>
        <w:t>likely</w:t>
      </w:r>
      <w:r>
        <w:rPr>
          <w:spacing w:val="-5"/>
        </w:rPr>
        <w:t xml:space="preserve"> </w:t>
      </w:r>
      <w:r>
        <w:t>to have attempted quitting before, were less likely</w:t>
      </w:r>
      <w:r>
        <w:rPr>
          <w:spacing w:val="-1"/>
        </w:rPr>
        <w:t xml:space="preserve"> </w:t>
      </w:r>
      <w:r>
        <w:t>to use pharmacotherapy, and were less likely</w:t>
      </w:r>
      <w:r>
        <w:rPr>
          <w:spacing w:val="-1"/>
        </w:rPr>
        <w:t xml:space="preserve"> </w:t>
      </w:r>
      <w:r>
        <w:t>to smoke 30 or more cigarettes per day. According to another study of Quit</w:t>
      </w:r>
      <w:r>
        <w:t>coach data, women, older adults, and people using pharmacotherapy were significantly more likely than others to return to the site after an initial viewing (Balmford et al., 2008).</w:t>
      </w:r>
    </w:p>
    <w:p w14:paraId="24D7D87D" w14:textId="77777777" w:rsidR="005B323A" w:rsidRDefault="005B323A">
      <w:pPr>
        <w:pStyle w:val="BodyText"/>
        <w:spacing w:before="10"/>
        <w:ind w:left="0"/>
        <w:rPr>
          <w:sz w:val="20"/>
        </w:rPr>
      </w:pPr>
    </w:p>
    <w:p w14:paraId="0798FE44" w14:textId="77777777" w:rsidR="005B323A" w:rsidRDefault="0026499D">
      <w:pPr>
        <w:pStyle w:val="BodyText"/>
        <w:spacing w:before="0"/>
        <w:ind w:left="220" w:right="220"/>
      </w:pPr>
      <w:r>
        <w:t>Zbikowski et al. (2008) evaluated the Free &amp; Clear Quit for Life Program, a large (</w:t>
      </w:r>
      <w:r>
        <w:rPr>
          <w:i/>
        </w:rPr>
        <w:t>N=</w:t>
      </w:r>
      <w:r>
        <w:t>11,143) cessation intervention that offered both phone- and Web-based services. They</w:t>
      </w:r>
      <w:r>
        <w:rPr>
          <w:spacing w:val="-1"/>
        </w:rPr>
        <w:t xml:space="preserve"> </w:t>
      </w:r>
      <w:r>
        <w:t>found that women were significantly more likely than men to use both the phone and Web</w:t>
      </w:r>
      <w:r>
        <w:t xml:space="preserve"> components of the program, people ages 26 and older who smoked were more likely to use both than were those under</w:t>
      </w:r>
      <w:r>
        <w:rPr>
          <w:spacing w:val="-3"/>
        </w:rPr>
        <w:t xml:space="preserve"> </w:t>
      </w:r>
      <w:r>
        <w:t>26,</w:t>
      </w:r>
      <w:r>
        <w:rPr>
          <w:spacing w:val="-4"/>
        </w:rPr>
        <w:t xml:space="preserve"> </w:t>
      </w:r>
      <w:r>
        <w:t>and</w:t>
      </w:r>
      <w:r>
        <w:rPr>
          <w:spacing w:val="-3"/>
        </w:rPr>
        <w:t xml:space="preserve"> </w:t>
      </w:r>
      <w:r>
        <w:t>individuals</w:t>
      </w:r>
      <w:r>
        <w:rPr>
          <w:spacing w:val="-1"/>
        </w:rPr>
        <w:t xml:space="preserve"> </w:t>
      </w:r>
      <w:r>
        <w:t>who</w:t>
      </w:r>
      <w:r>
        <w:rPr>
          <w:spacing w:val="-3"/>
        </w:rPr>
        <w:t xml:space="preserve"> </w:t>
      </w:r>
      <w:r>
        <w:t>smoked</w:t>
      </w:r>
      <w:r>
        <w:rPr>
          <w:spacing w:val="-3"/>
        </w:rPr>
        <w:t xml:space="preserve"> </w:t>
      </w:r>
      <w:r>
        <w:t>moderately</w:t>
      </w:r>
      <w:r>
        <w:rPr>
          <w:spacing w:val="-5"/>
        </w:rPr>
        <w:t xml:space="preserve"> </w:t>
      </w:r>
      <w:r>
        <w:t>(15</w:t>
      </w:r>
      <w:r>
        <w:rPr>
          <w:spacing w:val="-3"/>
        </w:rPr>
        <w:t xml:space="preserve"> </w:t>
      </w:r>
      <w:r>
        <w:t>to</w:t>
      </w:r>
      <w:r>
        <w:rPr>
          <w:spacing w:val="-3"/>
        </w:rPr>
        <w:t xml:space="preserve"> </w:t>
      </w:r>
      <w:r>
        <w:t>20</w:t>
      </w:r>
      <w:r>
        <w:rPr>
          <w:spacing w:val="-3"/>
        </w:rPr>
        <w:t xml:space="preserve"> </w:t>
      </w:r>
      <w:r>
        <w:t>cigarettes</w:t>
      </w:r>
      <w:r>
        <w:rPr>
          <w:spacing w:val="-1"/>
        </w:rPr>
        <w:t xml:space="preserve"> </w:t>
      </w:r>
      <w:r>
        <w:t>a</w:t>
      </w:r>
      <w:r>
        <w:rPr>
          <w:spacing w:val="-4"/>
        </w:rPr>
        <w:t xml:space="preserve"> </w:t>
      </w:r>
      <w:r>
        <w:t>day) were</w:t>
      </w:r>
      <w:r>
        <w:rPr>
          <w:spacing w:val="-4"/>
        </w:rPr>
        <w:t xml:space="preserve"> </w:t>
      </w:r>
      <w:r>
        <w:t>more</w:t>
      </w:r>
      <w:r>
        <w:rPr>
          <w:spacing w:val="-5"/>
        </w:rPr>
        <w:t xml:space="preserve"> </w:t>
      </w:r>
      <w:r>
        <w:t>likely</w:t>
      </w:r>
      <w:r>
        <w:rPr>
          <w:spacing w:val="-8"/>
        </w:rPr>
        <w:t xml:space="preserve"> </w:t>
      </w:r>
      <w:r>
        <w:t>to use them than those who smoked on a light or heavy basis. Clients who completed a greater number of phone counseling sessions and those who used the Web-based component on at least one occasion were significantly more likely to report successful tobacco</w:t>
      </w:r>
      <w:r>
        <w:t xml:space="preserve"> cessation at a 6-month postintervention follow-up after controlling for age, gender, and cigarettes smoked per day. For each completed call, the odds of successfully quitting increased by 56 percent; for each time the individual logged in and used the Web</w:t>
      </w:r>
      <w:r>
        <w:t>-based component, those odds increased by 14 percent.</w:t>
      </w:r>
    </w:p>
    <w:p w14:paraId="135F3BCA" w14:textId="77777777" w:rsidR="005B323A" w:rsidRDefault="0026499D">
      <w:pPr>
        <w:pStyle w:val="BodyText"/>
        <w:spacing w:before="1"/>
        <w:ind w:left="220" w:right="573"/>
        <w:jc w:val="both"/>
      </w:pPr>
      <w:r>
        <w:t>The</w:t>
      </w:r>
      <w:r>
        <w:rPr>
          <w:spacing w:val="-2"/>
        </w:rPr>
        <w:t xml:space="preserve"> </w:t>
      </w:r>
      <w:r>
        <w:t>overall successful cessation rate for respondents to the 6-month follow-up survey</w:t>
      </w:r>
      <w:r>
        <w:rPr>
          <w:spacing w:val="-5"/>
        </w:rPr>
        <w:t xml:space="preserve"> </w:t>
      </w:r>
      <w:r>
        <w:t>was 41 percent;</w:t>
      </w:r>
      <w:r>
        <w:rPr>
          <w:spacing w:val="-4"/>
        </w:rPr>
        <w:t xml:space="preserve"> </w:t>
      </w:r>
      <w:r>
        <w:t>if</w:t>
      </w:r>
      <w:r>
        <w:rPr>
          <w:spacing w:val="-5"/>
        </w:rPr>
        <w:t xml:space="preserve"> </w:t>
      </w:r>
      <w:r>
        <w:t>nonresponders</w:t>
      </w:r>
      <w:r>
        <w:rPr>
          <w:spacing w:val="-3"/>
        </w:rPr>
        <w:t xml:space="preserve"> </w:t>
      </w:r>
      <w:r>
        <w:t>were</w:t>
      </w:r>
      <w:r>
        <w:rPr>
          <w:spacing w:val="-4"/>
        </w:rPr>
        <w:t xml:space="preserve"> </w:t>
      </w:r>
      <w:r>
        <w:t>factored</w:t>
      </w:r>
      <w:r>
        <w:rPr>
          <w:spacing w:val="-4"/>
        </w:rPr>
        <w:t xml:space="preserve"> </w:t>
      </w:r>
      <w:r>
        <w:t>in</w:t>
      </w:r>
      <w:r>
        <w:rPr>
          <w:spacing w:val="-4"/>
        </w:rPr>
        <w:t xml:space="preserve"> </w:t>
      </w:r>
      <w:r>
        <w:t>as</w:t>
      </w:r>
      <w:r>
        <w:rPr>
          <w:spacing w:val="-4"/>
        </w:rPr>
        <w:t xml:space="preserve"> </w:t>
      </w:r>
      <w:r>
        <w:t>participants</w:t>
      </w:r>
      <w:r>
        <w:rPr>
          <w:spacing w:val="-4"/>
        </w:rPr>
        <w:t xml:space="preserve"> </w:t>
      </w:r>
      <w:r>
        <w:t>who</w:t>
      </w:r>
      <w:r>
        <w:rPr>
          <w:spacing w:val="-4"/>
        </w:rPr>
        <w:t xml:space="preserve"> </w:t>
      </w:r>
      <w:r>
        <w:t>had</w:t>
      </w:r>
      <w:r>
        <w:rPr>
          <w:spacing w:val="-4"/>
        </w:rPr>
        <w:t xml:space="preserve"> </w:t>
      </w:r>
      <w:r>
        <w:t>not</w:t>
      </w:r>
      <w:r>
        <w:rPr>
          <w:spacing w:val="-4"/>
        </w:rPr>
        <w:t xml:space="preserve"> </w:t>
      </w:r>
      <w:r>
        <w:t>achieved</w:t>
      </w:r>
      <w:r>
        <w:rPr>
          <w:spacing w:val="-4"/>
        </w:rPr>
        <w:t xml:space="preserve"> </w:t>
      </w:r>
      <w:r>
        <w:t>cessation,</w:t>
      </w:r>
      <w:r>
        <w:rPr>
          <w:spacing w:val="-4"/>
        </w:rPr>
        <w:t xml:space="preserve"> </w:t>
      </w:r>
      <w:r>
        <w:t>the rate would hav</w:t>
      </w:r>
      <w:r>
        <w:t>e been 21 percent.</w:t>
      </w:r>
    </w:p>
    <w:p w14:paraId="478579FE" w14:textId="77777777" w:rsidR="005B323A" w:rsidRDefault="005B323A">
      <w:pPr>
        <w:pStyle w:val="BodyText"/>
        <w:spacing w:before="10"/>
        <w:ind w:left="0"/>
        <w:rPr>
          <w:sz w:val="20"/>
        </w:rPr>
      </w:pPr>
    </w:p>
    <w:p w14:paraId="66A5D54B" w14:textId="77777777" w:rsidR="005B323A" w:rsidRDefault="0026499D">
      <w:pPr>
        <w:pStyle w:val="BodyText"/>
        <w:spacing w:before="0"/>
        <w:ind w:left="220" w:right="232"/>
      </w:pPr>
      <w:r>
        <w:t>In another study, users of a Web-based smoking cessation program developed at the University of Michigan were</w:t>
      </w:r>
      <w:r>
        <w:rPr>
          <w:spacing w:val="-2"/>
        </w:rPr>
        <w:t xml:space="preserve"> </w:t>
      </w:r>
      <w:r>
        <w:t>assigned to have</w:t>
      </w:r>
      <w:r>
        <w:rPr>
          <w:spacing w:val="-2"/>
        </w:rPr>
        <w:t xml:space="preserve"> </w:t>
      </w:r>
      <w:r>
        <w:t>access either</w:t>
      </w:r>
      <w:r>
        <w:rPr>
          <w:spacing w:val="-1"/>
        </w:rPr>
        <w:t xml:space="preserve"> </w:t>
      </w:r>
      <w:r>
        <w:t>to the Web site as a</w:t>
      </w:r>
      <w:r>
        <w:rPr>
          <w:spacing w:val="-1"/>
        </w:rPr>
        <w:t xml:space="preserve"> </w:t>
      </w:r>
      <w:r>
        <w:t>whole or to specific</w:t>
      </w:r>
      <w:r>
        <w:rPr>
          <w:spacing w:val="-1"/>
        </w:rPr>
        <w:t xml:space="preserve"> </w:t>
      </w:r>
      <w:r>
        <w:t>parts of it</w:t>
      </w:r>
      <w:r>
        <w:rPr>
          <w:spacing w:val="-2"/>
        </w:rPr>
        <w:t xml:space="preserve"> </w:t>
      </w:r>
      <w:r>
        <w:t>on</w:t>
      </w:r>
      <w:r>
        <w:rPr>
          <w:spacing w:val="-2"/>
        </w:rPr>
        <w:t xml:space="preserve"> </w:t>
      </w:r>
      <w:r>
        <w:t>a</w:t>
      </w:r>
      <w:r>
        <w:rPr>
          <w:spacing w:val="-3"/>
        </w:rPr>
        <w:t xml:space="preserve"> </w:t>
      </w:r>
      <w:r>
        <w:t>sequential</w:t>
      </w:r>
      <w:r>
        <w:rPr>
          <w:spacing w:val="-2"/>
        </w:rPr>
        <w:t xml:space="preserve"> </w:t>
      </w:r>
      <w:r>
        <w:t>basis</w:t>
      </w:r>
      <w:r>
        <w:rPr>
          <w:spacing w:val="-2"/>
        </w:rPr>
        <w:t xml:space="preserve"> </w:t>
      </w:r>
      <w:r>
        <w:t>(Strecher</w:t>
      </w:r>
      <w:r>
        <w:rPr>
          <w:spacing w:val="-3"/>
        </w:rPr>
        <w:t xml:space="preserve"> </w:t>
      </w:r>
      <w:r>
        <w:t>et</w:t>
      </w:r>
      <w:r>
        <w:rPr>
          <w:spacing w:val="-3"/>
        </w:rPr>
        <w:t xml:space="preserve"> </w:t>
      </w:r>
      <w:r>
        <w:t>al.,</w:t>
      </w:r>
      <w:r>
        <w:rPr>
          <w:spacing w:val="-3"/>
        </w:rPr>
        <w:t xml:space="preserve"> </w:t>
      </w:r>
      <w:r>
        <w:t>2</w:t>
      </w:r>
      <w:r>
        <w:t>008).</w:t>
      </w:r>
      <w:r>
        <w:rPr>
          <w:spacing w:val="-3"/>
        </w:rPr>
        <w:t xml:space="preserve"> </w:t>
      </w:r>
      <w:r>
        <w:t>The</w:t>
      </w:r>
      <w:r>
        <w:rPr>
          <w:spacing w:val="-2"/>
        </w:rPr>
        <w:t xml:space="preserve"> </w:t>
      </w:r>
      <w:r>
        <w:t>authors</w:t>
      </w:r>
      <w:r>
        <w:rPr>
          <w:spacing w:val="-3"/>
        </w:rPr>
        <w:t xml:space="preserve"> </w:t>
      </w:r>
      <w:r>
        <w:t>found</w:t>
      </w:r>
      <w:r>
        <w:rPr>
          <w:spacing w:val="-3"/>
        </w:rPr>
        <w:t xml:space="preserve"> </w:t>
      </w:r>
      <w:r>
        <w:t>that</w:t>
      </w:r>
      <w:r>
        <w:rPr>
          <w:spacing w:val="-3"/>
        </w:rPr>
        <w:t xml:space="preserve"> </w:t>
      </w:r>
      <w:r>
        <w:t>participants</w:t>
      </w:r>
      <w:r>
        <w:rPr>
          <w:spacing w:val="-2"/>
        </w:rPr>
        <w:t xml:space="preserve"> </w:t>
      </w:r>
      <w:r>
        <w:t>were</w:t>
      </w:r>
      <w:r>
        <w:rPr>
          <w:spacing w:val="-5"/>
        </w:rPr>
        <w:t xml:space="preserve"> </w:t>
      </w:r>
      <w:r>
        <w:t>less</w:t>
      </w:r>
      <w:r>
        <w:rPr>
          <w:spacing w:val="-2"/>
        </w:rPr>
        <w:t xml:space="preserve"> </w:t>
      </w:r>
      <w:r>
        <w:t>likely to engage with the site (defined as opening more parts of the Web site) if they were male, were under 40 years of age, and had no higher education. Participants who were provided with more personal</w:t>
      </w:r>
      <w:r>
        <w:t>ized</w:t>
      </w:r>
      <w:r>
        <w:rPr>
          <w:spacing w:val="-2"/>
        </w:rPr>
        <w:t xml:space="preserve"> </w:t>
      </w:r>
      <w:r>
        <w:t>feedback</w:t>
      </w:r>
      <w:r>
        <w:rPr>
          <w:spacing w:val="-2"/>
        </w:rPr>
        <w:t xml:space="preserve"> </w:t>
      </w:r>
      <w:r>
        <w:t>on how</w:t>
      </w:r>
      <w:r>
        <w:rPr>
          <w:spacing w:val="-2"/>
        </w:rPr>
        <w:t xml:space="preserve"> </w:t>
      </w:r>
      <w:r>
        <w:t>to</w:t>
      </w:r>
      <w:r>
        <w:rPr>
          <w:spacing w:val="-2"/>
        </w:rPr>
        <w:t xml:space="preserve"> </w:t>
      </w:r>
      <w:r>
        <w:t>deal</w:t>
      </w:r>
      <w:r>
        <w:rPr>
          <w:spacing w:val="-2"/>
        </w:rPr>
        <w:t xml:space="preserve"> </w:t>
      </w:r>
      <w:r>
        <w:t>with</w:t>
      </w:r>
      <w:r>
        <w:rPr>
          <w:spacing w:val="-2"/>
        </w:rPr>
        <w:t xml:space="preserve"> </w:t>
      </w:r>
      <w:r>
        <w:t>barriers</w:t>
      </w:r>
      <w:r>
        <w:rPr>
          <w:spacing w:val="-2"/>
        </w:rPr>
        <w:t xml:space="preserve"> </w:t>
      </w:r>
      <w:r>
        <w:t>to</w:t>
      </w:r>
      <w:r>
        <w:rPr>
          <w:spacing w:val="-2"/>
        </w:rPr>
        <w:t xml:space="preserve"> </w:t>
      </w:r>
      <w:r>
        <w:t>successful</w:t>
      </w:r>
      <w:r>
        <w:rPr>
          <w:spacing w:val="-2"/>
        </w:rPr>
        <w:t xml:space="preserve"> </w:t>
      </w:r>
      <w:r>
        <w:t>cessation</w:t>
      </w:r>
      <w:r>
        <w:rPr>
          <w:spacing w:val="-2"/>
        </w:rPr>
        <w:t xml:space="preserve"> </w:t>
      </w:r>
      <w:r>
        <w:t>(based</w:t>
      </w:r>
      <w:r>
        <w:rPr>
          <w:spacing w:val="-2"/>
        </w:rPr>
        <w:t xml:space="preserve"> </w:t>
      </w:r>
      <w:r>
        <w:t>on</w:t>
      </w:r>
      <w:r>
        <w:rPr>
          <w:spacing w:val="-2"/>
        </w:rPr>
        <w:t xml:space="preserve"> </w:t>
      </w:r>
      <w:r>
        <w:t>factors</w:t>
      </w:r>
      <w:r>
        <w:rPr>
          <w:spacing w:val="-2"/>
        </w:rPr>
        <w:t xml:space="preserve"> </w:t>
      </w:r>
      <w:r>
        <w:t>such as their home environment, family life, stress/coping skills, and level of physical activity) were more likely to view more parts of the Web site.</w:t>
      </w:r>
    </w:p>
    <w:p w14:paraId="02F49E27" w14:textId="77777777" w:rsidR="005B323A" w:rsidRDefault="005B323A">
      <w:pPr>
        <w:pStyle w:val="BodyText"/>
        <w:spacing w:before="11"/>
        <w:ind w:left="0"/>
        <w:rPr>
          <w:sz w:val="20"/>
        </w:rPr>
      </w:pPr>
    </w:p>
    <w:p w14:paraId="7D63F3F7" w14:textId="77777777" w:rsidR="005B323A" w:rsidRDefault="0026499D">
      <w:pPr>
        <w:pStyle w:val="BodyText"/>
        <w:spacing w:before="0"/>
        <w:ind w:left="220" w:right="265"/>
      </w:pPr>
      <w:r>
        <w:t>Brendryen et al. (2008) evaluated possible mediators for the effectiveness of a Norwegian Web- based</w:t>
      </w:r>
      <w:r>
        <w:rPr>
          <w:spacing w:val="-5"/>
        </w:rPr>
        <w:t xml:space="preserve"> </w:t>
      </w:r>
      <w:r>
        <w:t>sm</w:t>
      </w:r>
      <w:r>
        <w:t>oking</w:t>
      </w:r>
      <w:r>
        <w:rPr>
          <w:spacing w:val="-5"/>
        </w:rPr>
        <w:t xml:space="preserve"> </w:t>
      </w:r>
      <w:r>
        <w:t>cessation</w:t>
      </w:r>
      <w:r>
        <w:rPr>
          <w:spacing w:val="-3"/>
        </w:rPr>
        <w:t xml:space="preserve"> </w:t>
      </w:r>
      <w:r>
        <w:t>program</w:t>
      </w:r>
      <w:r>
        <w:rPr>
          <w:spacing w:val="-5"/>
        </w:rPr>
        <w:t xml:space="preserve"> </w:t>
      </w:r>
      <w:r>
        <w:t>(Happy</w:t>
      </w:r>
      <w:r>
        <w:rPr>
          <w:spacing w:val="-9"/>
        </w:rPr>
        <w:t xml:space="preserve"> </w:t>
      </w:r>
      <w:r>
        <w:t>Ending).</w:t>
      </w:r>
      <w:r>
        <w:rPr>
          <w:spacing w:val="-3"/>
        </w:rPr>
        <w:t xml:space="preserve"> </w:t>
      </w:r>
      <w:r>
        <w:t>None</w:t>
      </w:r>
      <w:r>
        <w:rPr>
          <w:spacing w:val="-6"/>
        </w:rPr>
        <w:t xml:space="preserve"> </w:t>
      </w:r>
      <w:r>
        <w:t>of</w:t>
      </w:r>
      <w:r>
        <w:rPr>
          <w:spacing w:val="-5"/>
        </w:rPr>
        <w:t xml:space="preserve"> </w:t>
      </w:r>
      <w:r>
        <w:t>the</w:t>
      </w:r>
      <w:r>
        <w:rPr>
          <w:spacing w:val="-7"/>
        </w:rPr>
        <w:t xml:space="preserve"> </w:t>
      </w:r>
      <w:r>
        <w:t>factors</w:t>
      </w:r>
      <w:r>
        <w:rPr>
          <w:spacing w:val="-3"/>
        </w:rPr>
        <w:t xml:space="preserve"> </w:t>
      </w:r>
      <w:r>
        <w:t>evaluated</w:t>
      </w:r>
      <w:r>
        <w:rPr>
          <w:spacing w:val="-5"/>
        </w:rPr>
        <w:t xml:space="preserve"> </w:t>
      </w:r>
      <w:r>
        <w:t>mediated</w:t>
      </w:r>
      <w:r>
        <w:rPr>
          <w:spacing w:val="-5"/>
        </w:rPr>
        <w:t xml:space="preserve"> </w:t>
      </w:r>
      <w:r>
        <w:t>long- term</w:t>
      </w:r>
      <w:r>
        <w:rPr>
          <w:spacing w:val="-1"/>
        </w:rPr>
        <w:t xml:space="preserve"> </w:t>
      </w:r>
      <w:r>
        <w:t>cessation,</w:t>
      </w:r>
      <w:r>
        <w:rPr>
          <w:spacing w:val="-1"/>
        </w:rPr>
        <w:t xml:space="preserve"> </w:t>
      </w:r>
      <w:r>
        <w:t>but</w:t>
      </w:r>
      <w:r>
        <w:rPr>
          <w:spacing w:val="-1"/>
        </w:rPr>
        <w:t xml:space="preserve"> </w:t>
      </w:r>
      <w:r>
        <w:t>coping</w:t>
      </w:r>
      <w:r>
        <w:rPr>
          <w:spacing w:val="-4"/>
        </w:rPr>
        <w:t xml:space="preserve"> </w:t>
      </w:r>
      <w:r>
        <w:t>planning</w:t>
      </w:r>
      <w:r>
        <w:rPr>
          <w:spacing w:val="-4"/>
        </w:rPr>
        <w:t xml:space="preserve"> </w:t>
      </w:r>
      <w:r>
        <w:t>skills</w:t>
      </w:r>
      <w:r>
        <w:rPr>
          <w:spacing w:val="-1"/>
        </w:rPr>
        <w:t xml:space="preserve"> </w:t>
      </w:r>
      <w:r>
        <w:t>and</w:t>
      </w:r>
      <w:r>
        <w:rPr>
          <w:spacing w:val="-1"/>
        </w:rPr>
        <w:t xml:space="preserve"> </w:t>
      </w:r>
      <w:r>
        <w:t>self-efficacy</w:t>
      </w:r>
      <w:r>
        <w:rPr>
          <w:spacing w:val="-6"/>
        </w:rPr>
        <w:t xml:space="preserve"> </w:t>
      </w:r>
      <w:r>
        <w:t>were</w:t>
      </w:r>
      <w:r>
        <w:rPr>
          <w:spacing w:val="-2"/>
        </w:rPr>
        <w:t xml:space="preserve"> </w:t>
      </w:r>
      <w:r>
        <w:t>partial</w:t>
      </w:r>
      <w:r>
        <w:rPr>
          <w:spacing w:val="-1"/>
        </w:rPr>
        <w:t xml:space="preserve"> </w:t>
      </w:r>
      <w:r>
        <w:t>mediators</w:t>
      </w:r>
      <w:r>
        <w:rPr>
          <w:spacing w:val="-1"/>
        </w:rPr>
        <w:t xml:space="preserve"> </w:t>
      </w:r>
      <w:r>
        <w:t>for</w:t>
      </w:r>
      <w:r>
        <w:rPr>
          <w:spacing w:val="-1"/>
        </w:rPr>
        <w:t xml:space="preserve"> </w:t>
      </w:r>
      <w:r>
        <w:t xml:space="preserve">abstinence at an assessment 1 month after each participant’s quit date. Similarly, </w:t>
      </w:r>
      <w:r>
        <w:t>Danaher, Smolkowski, Seeley,</w:t>
      </w:r>
      <w:r>
        <w:rPr>
          <w:spacing w:val="-4"/>
        </w:rPr>
        <w:t xml:space="preserve"> </w:t>
      </w:r>
      <w:r>
        <w:t>and</w:t>
      </w:r>
      <w:r>
        <w:rPr>
          <w:spacing w:val="-4"/>
        </w:rPr>
        <w:t xml:space="preserve"> </w:t>
      </w:r>
      <w:r>
        <w:t>Severson</w:t>
      </w:r>
      <w:r>
        <w:rPr>
          <w:spacing w:val="-4"/>
        </w:rPr>
        <w:t xml:space="preserve"> </w:t>
      </w:r>
      <w:r>
        <w:t>(2008)</w:t>
      </w:r>
      <w:r>
        <w:rPr>
          <w:spacing w:val="-4"/>
        </w:rPr>
        <w:t xml:space="preserve"> </w:t>
      </w:r>
      <w:r>
        <w:t>evaluated</w:t>
      </w:r>
      <w:r>
        <w:rPr>
          <w:spacing w:val="-4"/>
        </w:rPr>
        <w:t xml:space="preserve"> </w:t>
      </w:r>
      <w:r>
        <w:t>possible</w:t>
      </w:r>
      <w:r>
        <w:rPr>
          <w:spacing w:val="-4"/>
        </w:rPr>
        <w:t xml:space="preserve"> </w:t>
      </w:r>
      <w:r>
        <w:t>mediators</w:t>
      </w:r>
      <w:r>
        <w:rPr>
          <w:spacing w:val="-4"/>
        </w:rPr>
        <w:t xml:space="preserve"> </w:t>
      </w:r>
      <w:r>
        <w:t>for</w:t>
      </w:r>
      <w:r>
        <w:rPr>
          <w:spacing w:val="-6"/>
        </w:rPr>
        <w:t xml:space="preserve"> </w:t>
      </w:r>
      <w:r>
        <w:t>successful</w:t>
      </w:r>
      <w:r>
        <w:rPr>
          <w:spacing w:val="-2"/>
        </w:rPr>
        <w:t xml:space="preserve"> </w:t>
      </w:r>
      <w:r>
        <w:t>abstinence</w:t>
      </w:r>
      <w:r>
        <w:rPr>
          <w:spacing w:val="-5"/>
        </w:rPr>
        <w:t xml:space="preserve"> </w:t>
      </w:r>
      <w:r>
        <w:t>from</w:t>
      </w:r>
      <w:r>
        <w:rPr>
          <w:spacing w:val="-4"/>
        </w:rPr>
        <w:t xml:space="preserve"> </w:t>
      </w:r>
      <w:r>
        <w:t>the</w:t>
      </w:r>
      <w:r>
        <w:rPr>
          <w:spacing w:val="-5"/>
        </w:rPr>
        <w:t xml:space="preserve"> </w:t>
      </w:r>
      <w:r>
        <w:t>use of smokeless tobacco for participants in the ChewFree Web-based program. They found that program exposure did not mediate positive outcomes when self-efficacy was also considered, suggesting that self-efficacy was a more important mediator than program</w:t>
      </w:r>
      <w:r>
        <w:t xml:space="preserve"> exposure. They</w:t>
      </w:r>
    </w:p>
    <w:p w14:paraId="7E93349A" w14:textId="77777777" w:rsidR="005B323A" w:rsidRDefault="005B323A">
      <w:pPr>
        <w:sectPr w:rsidR="005B323A">
          <w:pgSz w:w="12240" w:h="15840"/>
          <w:pgMar w:top="1300" w:right="1220" w:bottom="1080" w:left="1220" w:header="722" w:footer="887" w:gutter="0"/>
          <w:cols w:space="720"/>
        </w:sectPr>
      </w:pPr>
    </w:p>
    <w:p w14:paraId="70560209" w14:textId="77777777" w:rsidR="005B323A" w:rsidRDefault="0026499D">
      <w:pPr>
        <w:pStyle w:val="BodyText"/>
        <w:spacing w:before="124"/>
        <w:ind w:left="220" w:right="265"/>
      </w:pPr>
      <w:r>
        <w:lastRenderedPageBreak/>
        <w:t>hypothesized</w:t>
      </w:r>
      <w:r>
        <w:rPr>
          <w:spacing w:val="-3"/>
        </w:rPr>
        <w:t xml:space="preserve"> </w:t>
      </w:r>
      <w:r>
        <w:t>that</w:t>
      </w:r>
      <w:r>
        <w:rPr>
          <w:spacing w:val="-3"/>
        </w:rPr>
        <w:t xml:space="preserve"> </w:t>
      </w:r>
      <w:r>
        <w:t>a</w:t>
      </w:r>
      <w:r>
        <w:rPr>
          <w:spacing w:val="-4"/>
        </w:rPr>
        <w:t xml:space="preserve"> </w:t>
      </w:r>
      <w:r>
        <w:t>certain</w:t>
      </w:r>
      <w:r>
        <w:rPr>
          <w:spacing w:val="-3"/>
        </w:rPr>
        <w:t xml:space="preserve"> </w:t>
      </w:r>
      <w:r>
        <w:t>degree</w:t>
      </w:r>
      <w:r>
        <w:rPr>
          <w:spacing w:val="-4"/>
        </w:rPr>
        <w:t xml:space="preserve"> </w:t>
      </w:r>
      <w:r>
        <w:t>of</w:t>
      </w:r>
      <w:r>
        <w:rPr>
          <w:spacing w:val="-3"/>
        </w:rPr>
        <w:t xml:space="preserve"> </w:t>
      </w:r>
      <w:r>
        <w:t>program</w:t>
      </w:r>
      <w:r>
        <w:rPr>
          <w:spacing w:val="-3"/>
        </w:rPr>
        <w:t xml:space="preserve"> </w:t>
      </w:r>
      <w:r>
        <w:t>exposure</w:t>
      </w:r>
      <w:r>
        <w:rPr>
          <w:spacing w:val="-5"/>
        </w:rPr>
        <w:t xml:space="preserve"> </w:t>
      </w:r>
      <w:r>
        <w:t>could</w:t>
      </w:r>
      <w:r>
        <w:rPr>
          <w:spacing w:val="-3"/>
        </w:rPr>
        <w:t xml:space="preserve"> </w:t>
      </w:r>
      <w:r>
        <w:t>increase</w:t>
      </w:r>
      <w:r>
        <w:rPr>
          <w:spacing w:val="-4"/>
        </w:rPr>
        <w:t xml:space="preserve"> </w:t>
      </w:r>
      <w:r>
        <w:t>self-efficacy,</w:t>
      </w:r>
      <w:r>
        <w:rPr>
          <w:spacing w:val="-3"/>
        </w:rPr>
        <w:t xml:space="preserve"> </w:t>
      </w:r>
      <w:r>
        <w:t>thus</w:t>
      </w:r>
      <w:r>
        <w:rPr>
          <w:spacing w:val="-3"/>
        </w:rPr>
        <w:t xml:space="preserve"> </w:t>
      </w:r>
      <w:r>
        <w:t>leading to better outcomes, but they noted that it is also possible that individuals with greater self- efficacy are more likely to enga</w:t>
      </w:r>
      <w:r>
        <w:t>ge with the program.</w:t>
      </w:r>
    </w:p>
    <w:p w14:paraId="2E990A7B" w14:textId="77777777" w:rsidR="005B323A" w:rsidRDefault="005B323A">
      <w:pPr>
        <w:pStyle w:val="BodyText"/>
        <w:spacing w:before="10"/>
        <w:ind w:left="0"/>
        <w:rPr>
          <w:sz w:val="20"/>
        </w:rPr>
      </w:pPr>
    </w:p>
    <w:p w14:paraId="4033EA39" w14:textId="77777777" w:rsidR="005B323A" w:rsidRDefault="0026499D">
      <w:pPr>
        <w:pStyle w:val="BodyText"/>
        <w:spacing w:before="0"/>
        <w:ind w:left="220" w:right="220"/>
      </w:pPr>
      <w:r>
        <w:t>Co-occurring mental and substance use disorders may also affect cessation for Web-based program users. In a bilingual international program, past, but not current, major depression was associated with significantly higher cessation ra</w:t>
      </w:r>
      <w:r>
        <w:t>tes, whereas current depression was associated with</w:t>
      </w:r>
      <w:r>
        <w:rPr>
          <w:spacing w:val="-3"/>
        </w:rPr>
        <w:t xml:space="preserve"> </w:t>
      </w:r>
      <w:r>
        <w:t>significantly</w:t>
      </w:r>
      <w:r>
        <w:rPr>
          <w:spacing w:val="-7"/>
        </w:rPr>
        <w:t xml:space="preserve"> </w:t>
      </w:r>
      <w:r>
        <w:t>lower</w:t>
      </w:r>
      <w:r>
        <w:rPr>
          <w:spacing w:val="-2"/>
        </w:rPr>
        <w:t xml:space="preserve"> </w:t>
      </w:r>
      <w:r>
        <w:t>rates</w:t>
      </w:r>
      <w:r>
        <w:rPr>
          <w:spacing w:val="-3"/>
        </w:rPr>
        <w:t xml:space="preserve"> </w:t>
      </w:r>
      <w:r>
        <w:t>(Muñoz</w:t>
      </w:r>
      <w:r>
        <w:rPr>
          <w:spacing w:val="-1"/>
        </w:rPr>
        <w:t xml:space="preserve"> </w:t>
      </w:r>
      <w:r>
        <w:t>et</w:t>
      </w:r>
      <w:r>
        <w:rPr>
          <w:spacing w:val="-3"/>
        </w:rPr>
        <w:t xml:space="preserve"> </w:t>
      </w:r>
      <w:r>
        <w:t>al.,</w:t>
      </w:r>
      <w:r>
        <w:rPr>
          <w:spacing w:val="-3"/>
        </w:rPr>
        <w:t xml:space="preserve"> </w:t>
      </w:r>
      <w:r>
        <w:t>2006).</w:t>
      </w:r>
      <w:r>
        <w:rPr>
          <w:spacing w:val="-3"/>
        </w:rPr>
        <w:t xml:space="preserve"> </w:t>
      </w:r>
      <w:r>
        <w:t>Similarly,</w:t>
      </w:r>
      <w:r>
        <w:rPr>
          <w:spacing w:val="-3"/>
        </w:rPr>
        <w:t xml:space="preserve"> </w:t>
      </w:r>
      <w:r>
        <w:t>in</w:t>
      </w:r>
      <w:r>
        <w:rPr>
          <w:spacing w:val="-3"/>
        </w:rPr>
        <w:t xml:space="preserve"> </w:t>
      </w:r>
      <w:r>
        <w:t>a</w:t>
      </w:r>
      <w:r>
        <w:rPr>
          <w:spacing w:val="-3"/>
        </w:rPr>
        <w:t xml:space="preserve"> </w:t>
      </w:r>
      <w:r>
        <w:t>multisite</w:t>
      </w:r>
      <w:r>
        <w:rPr>
          <w:spacing w:val="-3"/>
        </w:rPr>
        <w:t xml:space="preserve"> </w:t>
      </w:r>
      <w:r>
        <w:t>trial,</w:t>
      </w:r>
      <w:r>
        <w:rPr>
          <w:spacing w:val="-3"/>
        </w:rPr>
        <w:t xml:space="preserve"> </w:t>
      </w:r>
      <w:r>
        <w:t>individuals</w:t>
      </w:r>
      <w:r>
        <w:rPr>
          <w:spacing w:val="-3"/>
        </w:rPr>
        <w:t xml:space="preserve"> </w:t>
      </w:r>
      <w:r>
        <w:t>who reported</w:t>
      </w:r>
      <w:r>
        <w:rPr>
          <w:spacing w:val="-2"/>
        </w:rPr>
        <w:t xml:space="preserve"> </w:t>
      </w:r>
      <w:r>
        <w:t>at</w:t>
      </w:r>
      <w:r>
        <w:rPr>
          <w:spacing w:val="-4"/>
        </w:rPr>
        <w:t xml:space="preserve"> </w:t>
      </w:r>
      <w:r>
        <w:t>least</w:t>
      </w:r>
      <w:r>
        <w:rPr>
          <w:spacing w:val="-4"/>
        </w:rPr>
        <w:t xml:space="preserve"> </w:t>
      </w:r>
      <w:r>
        <w:t>one</w:t>
      </w:r>
      <w:r>
        <w:rPr>
          <w:spacing w:val="-4"/>
        </w:rPr>
        <w:t xml:space="preserve"> </w:t>
      </w:r>
      <w:r>
        <w:t>symptom</w:t>
      </w:r>
      <w:r>
        <w:rPr>
          <w:spacing w:val="-4"/>
        </w:rPr>
        <w:t xml:space="preserve"> </w:t>
      </w:r>
      <w:r>
        <w:t>indicative</w:t>
      </w:r>
      <w:r>
        <w:rPr>
          <w:spacing w:val="-4"/>
        </w:rPr>
        <w:t xml:space="preserve"> </w:t>
      </w:r>
      <w:r>
        <w:t>of</w:t>
      </w:r>
      <w:r>
        <w:rPr>
          <w:spacing w:val="-4"/>
        </w:rPr>
        <w:t xml:space="preserve"> </w:t>
      </w:r>
      <w:r>
        <w:t>possible</w:t>
      </w:r>
      <w:r>
        <w:rPr>
          <w:spacing w:val="-4"/>
        </w:rPr>
        <w:t xml:space="preserve"> </w:t>
      </w:r>
      <w:r>
        <w:t>depression</w:t>
      </w:r>
      <w:r>
        <w:rPr>
          <w:spacing w:val="-4"/>
        </w:rPr>
        <w:t xml:space="preserve"> </w:t>
      </w:r>
      <w:r>
        <w:t>had</w:t>
      </w:r>
      <w:r>
        <w:rPr>
          <w:spacing w:val="-4"/>
        </w:rPr>
        <w:t xml:space="preserve"> </w:t>
      </w:r>
      <w:r>
        <w:t>significantly</w:t>
      </w:r>
      <w:r>
        <w:rPr>
          <w:spacing w:val="-4"/>
        </w:rPr>
        <w:t xml:space="preserve"> </w:t>
      </w:r>
      <w:r>
        <w:t>worse</w:t>
      </w:r>
      <w:r>
        <w:rPr>
          <w:spacing w:val="-4"/>
        </w:rPr>
        <w:t xml:space="preserve"> </w:t>
      </w:r>
      <w:r>
        <w:t xml:space="preserve">cessation rates at </w:t>
      </w:r>
      <w:r>
        <w:t>a follow-up assessment 13 months after study entry (Rabius et al., 2008).</w:t>
      </w:r>
    </w:p>
    <w:p w14:paraId="22AD68DF" w14:textId="77777777" w:rsidR="005B323A" w:rsidRDefault="005B323A">
      <w:pPr>
        <w:pStyle w:val="BodyText"/>
        <w:spacing w:before="0"/>
        <w:ind w:left="0"/>
        <w:rPr>
          <w:sz w:val="21"/>
        </w:rPr>
      </w:pPr>
    </w:p>
    <w:p w14:paraId="719CF685" w14:textId="77777777" w:rsidR="005B323A" w:rsidRDefault="0026499D">
      <w:pPr>
        <w:pStyle w:val="Heading7"/>
        <w:spacing w:line="322" w:lineRule="exact"/>
      </w:pPr>
      <w:r>
        <w:t>Research</w:t>
      </w:r>
      <w:r>
        <w:rPr>
          <w:spacing w:val="-5"/>
        </w:rPr>
        <w:t xml:space="preserve"> </w:t>
      </w:r>
      <w:r>
        <w:rPr>
          <w:spacing w:val="-2"/>
        </w:rPr>
        <w:t>concerns</w:t>
      </w:r>
    </w:p>
    <w:p w14:paraId="2DAA3F68" w14:textId="77777777" w:rsidR="005B323A" w:rsidRDefault="0026499D">
      <w:pPr>
        <w:pStyle w:val="BodyText"/>
        <w:spacing w:before="0"/>
        <w:ind w:left="220" w:right="290"/>
      </w:pPr>
      <w:r>
        <w:t>One</w:t>
      </w:r>
      <w:r>
        <w:rPr>
          <w:spacing w:val="-5"/>
        </w:rPr>
        <w:t xml:space="preserve"> </w:t>
      </w:r>
      <w:r>
        <w:t>problem</w:t>
      </w:r>
      <w:r>
        <w:rPr>
          <w:spacing w:val="-3"/>
        </w:rPr>
        <w:t xml:space="preserve"> </w:t>
      </w:r>
      <w:r>
        <w:t>with</w:t>
      </w:r>
      <w:r>
        <w:rPr>
          <w:spacing w:val="-3"/>
        </w:rPr>
        <w:t xml:space="preserve"> </w:t>
      </w:r>
      <w:r>
        <w:t>a</w:t>
      </w:r>
      <w:r>
        <w:rPr>
          <w:spacing w:val="-2"/>
        </w:rPr>
        <w:t xml:space="preserve"> </w:t>
      </w:r>
      <w:r>
        <w:t>great</w:t>
      </w:r>
      <w:r>
        <w:rPr>
          <w:spacing w:val="-1"/>
        </w:rPr>
        <w:t xml:space="preserve"> </w:t>
      </w:r>
      <w:r>
        <w:t>deal</w:t>
      </w:r>
      <w:r>
        <w:rPr>
          <w:spacing w:val="-3"/>
        </w:rPr>
        <w:t xml:space="preserve"> </w:t>
      </w:r>
      <w:r>
        <w:t>of</w:t>
      </w:r>
      <w:r>
        <w:rPr>
          <w:spacing w:val="-3"/>
        </w:rPr>
        <w:t xml:space="preserve"> </w:t>
      </w:r>
      <w:r>
        <w:t>research</w:t>
      </w:r>
      <w:r>
        <w:rPr>
          <w:spacing w:val="-3"/>
        </w:rPr>
        <w:t xml:space="preserve"> </w:t>
      </w:r>
      <w:r>
        <w:t>on</w:t>
      </w:r>
      <w:r>
        <w:rPr>
          <w:spacing w:val="-3"/>
        </w:rPr>
        <w:t xml:space="preserve"> </w:t>
      </w:r>
      <w:r>
        <w:t>Web-based</w:t>
      </w:r>
      <w:r>
        <w:rPr>
          <w:spacing w:val="-3"/>
        </w:rPr>
        <w:t xml:space="preserve"> </w:t>
      </w:r>
      <w:r>
        <w:t>smoking</w:t>
      </w:r>
      <w:r>
        <w:rPr>
          <w:spacing w:val="-6"/>
        </w:rPr>
        <w:t xml:space="preserve"> </w:t>
      </w:r>
      <w:r>
        <w:t>cessation</w:t>
      </w:r>
      <w:r>
        <w:rPr>
          <w:spacing w:val="-3"/>
        </w:rPr>
        <w:t xml:space="preserve"> </w:t>
      </w:r>
      <w:r>
        <w:t>is</w:t>
      </w:r>
      <w:r>
        <w:rPr>
          <w:spacing w:val="-3"/>
        </w:rPr>
        <w:t xml:space="preserve"> </w:t>
      </w:r>
      <w:r>
        <w:t>that</w:t>
      </w:r>
      <w:r>
        <w:rPr>
          <w:spacing w:val="-3"/>
        </w:rPr>
        <w:t xml:space="preserve"> </w:t>
      </w:r>
      <w:r>
        <w:t>interventions often have high rates of attrition, and this may skew some of the data presented in the studies thus far considered (Kiluk et al., 2011; Webb, 2009). For example, among studies reviewed by Shahab and McEwen (2009), anywhere</w:t>
      </w:r>
      <w:r>
        <w:rPr>
          <w:spacing w:val="-1"/>
        </w:rPr>
        <w:t xml:space="preserve"> </w:t>
      </w:r>
      <w:r>
        <w:t>from 7 to 73 perce</w:t>
      </w:r>
      <w:r>
        <w:t>nt of participants were</w:t>
      </w:r>
      <w:r>
        <w:rPr>
          <w:spacing w:val="-2"/>
        </w:rPr>
        <w:t xml:space="preserve"> </w:t>
      </w:r>
      <w:r>
        <w:t>lost to follow- up. Saul et al. (2007) made a special effort to lower attrition by using the telephone as well as email for surveys and providing cash incentives for survey completion, but they still obtained only a 77.6 percent res</w:t>
      </w:r>
      <w:r>
        <w:t>ponse rate for their 6-month follow-up survey.</w:t>
      </w:r>
    </w:p>
    <w:p w14:paraId="774F529E" w14:textId="77777777" w:rsidR="005B323A" w:rsidRDefault="005B323A">
      <w:pPr>
        <w:pStyle w:val="BodyText"/>
        <w:spacing w:before="10"/>
        <w:ind w:left="0"/>
        <w:rPr>
          <w:sz w:val="20"/>
        </w:rPr>
      </w:pPr>
    </w:p>
    <w:p w14:paraId="39216F6F" w14:textId="77777777" w:rsidR="005B323A" w:rsidRDefault="0026499D">
      <w:pPr>
        <w:pStyle w:val="BodyText"/>
        <w:spacing w:before="0"/>
        <w:ind w:left="220" w:right="265"/>
      </w:pPr>
      <w:r>
        <w:t>Also,</w:t>
      </w:r>
      <w:r>
        <w:rPr>
          <w:spacing w:val="-3"/>
        </w:rPr>
        <w:t xml:space="preserve"> </w:t>
      </w:r>
      <w:r>
        <w:t>most</w:t>
      </w:r>
      <w:r>
        <w:rPr>
          <w:spacing w:val="-3"/>
        </w:rPr>
        <w:t xml:space="preserve"> </w:t>
      </w:r>
      <w:r>
        <w:t>cessation</w:t>
      </w:r>
      <w:r>
        <w:rPr>
          <w:spacing w:val="-3"/>
        </w:rPr>
        <w:t xml:space="preserve"> </w:t>
      </w:r>
      <w:r>
        <w:t>rates</w:t>
      </w:r>
      <w:r>
        <w:rPr>
          <w:spacing w:val="-3"/>
        </w:rPr>
        <w:t xml:space="preserve"> </w:t>
      </w:r>
      <w:r>
        <w:t>in</w:t>
      </w:r>
      <w:r>
        <w:rPr>
          <w:spacing w:val="-3"/>
        </w:rPr>
        <w:t xml:space="preserve"> </w:t>
      </w:r>
      <w:r>
        <w:t>research</w:t>
      </w:r>
      <w:r>
        <w:rPr>
          <w:spacing w:val="-3"/>
        </w:rPr>
        <w:t xml:space="preserve"> </w:t>
      </w:r>
      <w:r>
        <w:t>on</w:t>
      </w:r>
      <w:r>
        <w:rPr>
          <w:spacing w:val="-3"/>
        </w:rPr>
        <w:t xml:space="preserve"> </w:t>
      </w:r>
      <w:r>
        <w:t>Web-</w:t>
      </w:r>
      <w:r>
        <w:rPr>
          <w:spacing w:val="-4"/>
        </w:rPr>
        <w:t xml:space="preserve"> </w:t>
      </w:r>
      <w:r>
        <w:t>and</w:t>
      </w:r>
      <w:r>
        <w:rPr>
          <w:spacing w:val="-3"/>
        </w:rPr>
        <w:t xml:space="preserve"> </w:t>
      </w:r>
      <w:r>
        <w:t>phone-based</w:t>
      </w:r>
      <w:r>
        <w:rPr>
          <w:spacing w:val="-3"/>
        </w:rPr>
        <w:t xml:space="preserve"> </w:t>
      </w:r>
      <w:r>
        <w:t>tobacco</w:t>
      </w:r>
      <w:r>
        <w:rPr>
          <w:spacing w:val="-2"/>
        </w:rPr>
        <w:t xml:space="preserve"> </w:t>
      </w:r>
      <w:r>
        <w:t>cessation</w:t>
      </w:r>
      <w:r>
        <w:rPr>
          <w:spacing w:val="-3"/>
        </w:rPr>
        <w:t xml:space="preserve"> </w:t>
      </w:r>
      <w:r>
        <w:t>programs</w:t>
      </w:r>
      <w:r>
        <w:rPr>
          <w:spacing w:val="-3"/>
        </w:rPr>
        <w:t xml:space="preserve"> </w:t>
      </w:r>
      <w:r>
        <w:t>are based on participant self-report, which may</w:t>
      </w:r>
      <w:r>
        <w:rPr>
          <w:spacing w:val="-3"/>
        </w:rPr>
        <w:t xml:space="preserve"> </w:t>
      </w:r>
      <w:r>
        <w:t>inflate rates somewhat. A New Zealand Web-based cessation program (Smo</w:t>
      </w:r>
      <w:r>
        <w:t>kestop) used carbon monoxide tests 1, 3, and 6 months after program entry to confirm reported cessation rates and found that 12 percent of participants (</w:t>
      </w:r>
      <w:r>
        <w:rPr>
          <w:i/>
        </w:rPr>
        <w:t>n=</w:t>
      </w:r>
      <w:r>
        <w:t>12) achieved 6 months of continuous cessation (a</w:t>
      </w:r>
      <w:r>
        <w:rPr>
          <w:spacing w:val="-2"/>
        </w:rPr>
        <w:t xml:space="preserve"> </w:t>
      </w:r>
      <w:r>
        <w:t>percentage comparable with other</w:t>
      </w:r>
      <w:r>
        <w:rPr>
          <w:spacing w:val="-2"/>
        </w:rPr>
        <w:t xml:space="preserve"> </w:t>
      </w:r>
      <w:r>
        <w:t>studies; Fraser, Mc</w:t>
      </w:r>
      <w:r>
        <w:t>Robbie,</w:t>
      </w:r>
      <w:r>
        <w:rPr>
          <w:spacing w:val="-8"/>
        </w:rPr>
        <w:t xml:space="preserve"> </w:t>
      </w:r>
      <w:r>
        <w:t>Bullen,</w:t>
      </w:r>
      <w:r>
        <w:rPr>
          <w:spacing w:val="-8"/>
        </w:rPr>
        <w:t xml:space="preserve"> </w:t>
      </w:r>
      <w:r>
        <w:t>Whittaker,</w:t>
      </w:r>
      <w:r>
        <w:rPr>
          <w:spacing w:val="-7"/>
        </w:rPr>
        <w:t xml:space="preserve"> </w:t>
      </w:r>
      <w:r>
        <w:t>&amp;</w:t>
      </w:r>
      <w:r>
        <w:rPr>
          <w:spacing w:val="-8"/>
        </w:rPr>
        <w:t xml:space="preserve"> </w:t>
      </w:r>
      <w:r>
        <w:t>Barlow,</w:t>
      </w:r>
      <w:r>
        <w:rPr>
          <w:spacing w:val="-8"/>
        </w:rPr>
        <w:t xml:space="preserve"> </w:t>
      </w:r>
      <w:r>
        <w:t>2010).</w:t>
      </w:r>
      <w:r>
        <w:rPr>
          <w:spacing w:val="-7"/>
        </w:rPr>
        <w:t xml:space="preserve"> </w:t>
      </w:r>
      <w:r>
        <w:t>However,</w:t>
      </w:r>
      <w:r>
        <w:rPr>
          <w:spacing w:val="-8"/>
        </w:rPr>
        <w:t xml:space="preserve"> </w:t>
      </w:r>
      <w:r>
        <w:t>the</w:t>
      </w:r>
      <w:r>
        <w:rPr>
          <w:spacing w:val="-10"/>
        </w:rPr>
        <w:t xml:space="preserve"> </w:t>
      </w:r>
      <w:r>
        <w:t>program</w:t>
      </w:r>
      <w:r>
        <w:rPr>
          <w:spacing w:val="-8"/>
        </w:rPr>
        <w:t xml:space="preserve"> </w:t>
      </w:r>
      <w:r>
        <w:t>began</w:t>
      </w:r>
      <w:r>
        <w:rPr>
          <w:spacing w:val="-6"/>
        </w:rPr>
        <w:t xml:space="preserve"> </w:t>
      </w:r>
      <w:r>
        <w:t>with</w:t>
      </w:r>
      <w:r>
        <w:rPr>
          <w:spacing w:val="-8"/>
        </w:rPr>
        <w:t xml:space="preserve"> </w:t>
      </w:r>
      <w:r>
        <w:t>an</w:t>
      </w:r>
      <w:r>
        <w:rPr>
          <w:spacing w:val="-8"/>
        </w:rPr>
        <w:t xml:space="preserve"> </w:t>
      </w:r>
      <w:r>
        <w:t>initial</w:t>
      </w:r>
      <w:r>
        <w:rPr>
          <w:spacing w:val="-8"/>
        </w:rPr>
        <w:t xml:space="preserve"> </w:t>
      </w:r>
      <w:r>
        <w:t>30- minute in-person interview to instruct participants in use of the Web site and also provided free nicotine replacement (as some American Web-based programs also do). Graham and Papandonatos (2008) found that results from Web-administered smoking survey</w:t>
      </w:r>
      <w:r>
        <w:t>s (of the kind typically used in the research thus far described) did not differ significantly from telephone- administered</w:t>
      </w:r>
      <w:r>
        <w:rPr>
          <w:spacing w:val="-4"/>
        </w:rPr>
        <w:t xml:space="preserve"> </w:t>
      </w:r>
      <w:r>
        <w:t>surveys,</w:t>
      </w:r>
      <w:r>
        <w:rPr>
          <w:spacing w:val="-4"/>
        </w:rPr>
        <w:t xml:space="preserve"> </w:t>
      </w:r>
      <w:r>
        <w:t>and,</w:t>
      </w:r>
      <w:r>
        <w:rPr>
          <w:spacing w:val="-4"/>
        </w:rPr>
        <w:t xml:space="preserve"> </w:t>
      </w:r>
      <w:r>
        <w:t>more</w:t>
      </w:r>
      <w:r>
        <w:rPr>
          <w:spacing w:val="-5"/>
        </w:rPr>
        <w:t xml:space="preserve"> </w:t>
      </w:r>
      <w:r>
        <w:t>importantly,</w:t>
      </w:r>
      <w:r>
        <w:rPr>
          <w:spacing w:val="-4"/>
        </w:rPr>
        <w:t xml:space="preserve"> </w:t>
      </w:r>
      <w:r>
        <w:t>the</w:t>
      </w:r>
      <w:r>
        <w:rPr>
          <w:spacing w:val="-3"/>
        </w:rPr>
        <w:t xml:space="preserve"> </w:t>
      </w:r>
      <w:r>
        <w:t>race/ethnicity</w:t>
      </w:r>
      <w:r>
        <w:rPr>
          <w:spacing w:val="-6"/>
        </w:rPr>
        <w:t xml:space="preserve"> </w:t>
      </w:r>
      <w:r>
        <w:t>and</w:t>
      </w:r>
      <w:r>
        <w:rPr>
          <w:spacing w:val="-4"/>
        </w:rPr>
        <w:t xml:space="preserve"> </w:t>
      </w:r>
      <w:r>
        <w:t>income</w:t>
      </w:r>
      <w:r>
        <w:rPr>
          <w:spacing w:val="-4"/>
        </w:rPr>
        <w:t xml:space="preserve"> </w:t>
      </w:r>
      <w:r>
        <w:t>level</w:t>
      </w:r>
      <w:r>
        <w:rPr>
          <w:spacing w:val="-4"/>
        </w:rPr>
        <w:t xml:space="preserve"> </w:t>
      </w:r>
      <w:r>
        <w:t>of</w:t>
      </w:r>
      <w:r>
        <w:rPr>
          <w:spacing w:val="-4"/>
        </w:rPr>
        <w:t xml:space="preserve"> </w:t>
      </w:r>
      <w:r>
        <w:t>respondents did not significantly affect the psychometric pro</w:t>
      </w:r>
      <w:r>
        <w:t>perties of such instruments.</w:t>
      </w:r>
    </w:p>
    <w:p w14:paraId="52BCCEDD" w14:textId="77777777" w:rsidR="005B323A" w:rsidRDefault="005B323A">
      <w:pPr>
        <w:pStyle w:val="BodyText"/>
        <w:spacing w:before="10"/>
        <w:ind w:left="0"/>
        <w:rPr>
          <w:sz w:val="20"/>
        </w:rPr>
      </w:pPr>
    </w:p>
    <w:p w14:paraId="3058D073" w14:textId="77777777" w:rsidR="005B323A" w:rsidRDefault="0026499D">
      <w:pPr>
        <w:pStyle w:val="BodyText"/>
        <w:spacing w:before="1"/>
        <w:ind w:left="220" w:right="230"/>
      </w:pPr>
      <w:r>
        <w:t>Another potential problem in research on Web-based interventions that was raised by Danaher, Lichtenstein,</w:t>
      </w:r>
      <w:r>
        <w:rPr>
          <w:spacing w:val="-3"/>
        </w:rPr>
        <w:t xml:space="preserve"> </w:t>
      </w:r>
      <w:r>
        <w:t>McKay,</w:t>
      </w:r>
      <w:r>
        <w:rPr>
          <w:spacing w:val="-1"/>
        </w:rPr>
        <w:t xml:space="preserve"> </w:t>
      </w:r>
      <w:r>
        <w:t>and</w:t>
      </w:r>
      <w:r>
        <w:rPr>
          <w:spacing w:val="-3"/>
        </w:rPr>
        <w:t xml:space="preserve"> </w:t>
      </w:r>
      <w:r>
        <w:t>Seeley</w:t>
      </w:r>
      <w:r>
        <w:rPr>
          <w:spacing w:val="-8"/>
        </w:rPr>
        <w:t xml:space="preserve"> </w:t>
      </w:r>
      <w:r>
        <w:t>(2009)</w:t>
      </w:r>
      <w:r>
        <w:rPr>
          <w:spacing w:val="-3"/>
        </w:rPr>
        <w:t xml:space="preserve"> </w:t>
      </w:r>
      <w:r>
        <w:t>is</w:t>
      </w:r>
      <w:r>
        <w:rPr>
          <w:spacing w:val="-3"/>
        </w:rPr>
        <w:t xml:space="preserve"> </w:t>
      </w:r>
      <w:r>
        <w:t>the</w:t>
      </w:r>
      <w:r>
        <w:rPr>
          <w:spacing w:val="-3"/>
        </w:rPr>
        <w:t xml:space="preserve"> </w:t>
      </w:r>
      <w:r>
        <w:t>use</w:t>
      </w:r>
      <w:r>
        <w:rPr>
          <w:spacing w:val="-4"/>
        </w:rPr>
        <w:t xml:space="preserve"> </w:t>
      </w:r>
      <w:r>
        <w:t>of</w:t>
      </w:r>
      <w:r>
        <w:rPr>
          <w:spacing w:val="-3"/>
        </w:rPr>
        <w:t xml:space="preserve"> </w:t>
      </w:r>
      <w:r>
        <w:t>additional</w:t>
      </w:r>
      <w:r>
        <w:rPr>
          <w:spacing w:val="-3"/>
        </w:rPr>
        <w:t xml:space="preserve"> </w:t>
      </w:r>
      <w:r>
        <w:t>smoking</w:t>
      </w:r>
      <w:r>
        <w:rPr>
          <w:spacing w:val="-3"/>
        </w:rPr>
        <w:t xml:space="preserve"> </w:t>
      </w:r>
      <w:r>
        <w:t>cessation</w:t>
      </w:r>
      <w:r>
        <w:rPr>
          <w:spacing w:val="-3"/>
        </w:rPr>
        <w:t xml:space="preserve"> </w:t>
      </w:r>
      <w:r>
        <w:t>aids that</w:t>
      </w:r>
      <w:r>
        <w:rPr>
          <w:spacing w:val="-3"/>
        </w:rPr>
        <w:t xml:space="preserve"> </w:t>
      </w:r>
      <w:r>
        <w:t>were not recommended or assigned as part of the study. In their analysis of 1,028 participants in a Web-based</w:t>
      </w:r>
      <w:r>
        <w:rPr>
          <w:spacing w:val="-3"/>
        </w:rPr>
        <w:t xml:space="preserve"> </w:t>
      </w:r>
      <w:r>
        <w:t>randomized</w:t>
      </w:r>
      <w:r>
        <w:rPr>
          <w:spacing w:val="-3"/>
        </w:rPr>
        <w:t xml:space="preserve"> </w:t>
      </w:r>
      <w:r>
        <w:t>clinical</w:t>
      </w:r>
      <w:r>
        <w:rPr>
          <w:spacing w:val="-3"/>
        </w:rPr>
        <w:t xml:space="preserve"> </w:t>
      </w:r>
      <w:r>
        <w:t>trial,</w:t>
      </w:r>
      <w:r>
        <w:rPr>
          <w:spacing w:val="-3"/>
        </w:rPr>
        <w:t xml:space="preserve"> </w:t>
      </w:r>
      <w:r>
        <w:t>24.1</w:t>
      </w:r>
      <w:r>
        <w:rPr>
          <w:spacing w:val="-3"/>
        </w:rPr>
        <w:t xml:space="preserve"> </w:t>
      </w:r>
      <w:r>
        <w:t>percent</w:t>
      </w:r>
      <w:r>
        <w:rPr>
          <w:spacing w:val="-2"/>
        </w:rPr>
        <w:t xml:space="preserve"> </w:t>
      </w:r>
      <w:r>
        <w:t>of</w:t>
      </w:r>
      <w:r>
        <w:rPr>
          <w:spacing w:val="-3"/>
        </w:rPr>
        <w:t xml:space="preserve"> </w:t>
      </w:r>
      <w:r>
        <w:t>participants</w:t>
      </w:r>
      <w:r>
        <w:rPr>
          <w:spacing w:val="-3"/>
        </w:rPr>
        <w:t xml:space="preserve"> </w:t>
      </w:r>
      <w:r>
        <w:t>used</w:t>
      </w:r>
      <w:r>
        <w:rPr>
          <w:spacing w:val="-3"/>
        </w:rPr>
        <w:t xml:space="preserve"> </w:t>
      </w:r>
      <w:r>
        <w:t>methods</w:t>
      </w:r>
      <w:r>
        <w:rPr>
          <w:spacing w:val="-3"/>
        </w:rPr>
        <w:t xml:space="preserve"> </w:t>
      </w:r>
      <w:r>
        <w:t>that</w:t>
      </w:r>
      <w:r>
        <w:rPr>
          <w:spacing w:val="-3"/>
        </w:rPr>
        <w:t xml:space="preserve"> </w:t>
      </w:r>
      <w:r>
        <w:t>were</w:t>
      </w:r>
      <w:r>
        <w:rPr>
          <w:spacing w:val="-6"/>
        </w:rPr>
        <w:t xml:space="preserve"> </w:t>
      </w:r>
      <w:r>
        <w:t>not</w:t>
      </w:r>
      <w:r>
        <w:rPr>
          <w:spacing w:val="-4"/>
        </w:rPr>
        <w:t xml:space="preserve"> </w:t>
      </w:r>
      <w:r>
        <w:t>part of the study (12.6 percent consulted books/pamphlets, 4.5 percent used hypnotherapy or acupuncture, 2.3 percent used outside group counseling, and 1.7 percent used outside individual counseling). The authors recommended that studies evaluating Web-bas</w:t>
      </w:r>
      <w:r>
        <w:t>ed smoking cessation interventions view them as part of a larger network of behavioral change efforts for participants and that study participants be asked to identify other factors involved in those efforts.</w:t>
      </w:r>
    </w:p>
    <w:p w14:paraId="5A418F49" w14:textId="77777777" w:rsidR="005B323A" w:rsidRDefault="005B323A">
      <w:pPr>
        <w:pStyle w:val="BodyText"/>
        <w:spacing w:before="10"/>
        <w:ind w:left="0"/>
        <w:rPr>
          <w:sz w:val="20"/>
        </w:rPr>
      </w:pPr>
    </w:p>
    <w:p w14:paraId="2022D69D" w14:textId="77777777" w:rsidR="005B323A" w:rsidRDefault="0026499D">
      <w:pPr>
        <w:pStyle w:val="BodyText"/>
        <w:spacing w:before="1"/>
        <w:ind w:left="220" w:right="265"/>
      </w:pPr>
      <w:r>
        <w:t xml:space="preserve">Little research has been conducted evaluating </w:t>
      </w:r>
      <w:r>
        <w:t>cultural differences in the use of Web-based smoking</w:t>
      </w:r>
      <w:r>
        <w:rPr>
          <w:spacing w:val="-5"/>
        </w:rPr>
        <w:t xml:space="preserve"> </w:t>
      </w:r>
      <w:r>
        <w:t>cessation</w:t>
      </w:r>
      <w:r>
        <w:rPr>
          <w:spacing w:val="-3"/>
        </w:rPr>
        <w:t xml:space="preserve"> </w:t>
      </w:r>
      <w:r>
        <w:t>programs,</w:t>
      </w:r>
      <w:r>
        <w:rPr>
          <w:spacing w:val="-3"/>
        </w:rPr>
        <w:t xml:space="preserve"> </w:t>
      </w:r>
      <w:r>
        <w:t>but</w:t>
      </w:r>
      <w:r>
        <w:rPr>
          <w:spacing w:val="-3"/>
        </w:rPr>
        <w:t xml:space="preserve"> </w:t>
      </w:r>
      <w:r>
        <w:t>one</w:t>
      </w:r>
      <w:r>
        <w:rPr>
          <w:spacing w:val="-3"/>
        </w:rPr>
        <w:t xml:space="preserve"> </w:t>
      </w:r>
      <w:r>
        <w:t>study</w:t>
      </w:r>
      <w:r>
        <w:rPr>
          <w:spacing w:val="-8"/>
        </w:rPr>
        <w:t xml:space="preserve"> </w:t>
      </w:r>
      <w:r>
        <w:t>that</w:t>
      </w:r>
      <w:r>
        <w:rPr>
          <w:spacing w:val="-3"/>
        </w:rPr>
        <w:t xml:space="preserve"> </w:t>
      </w:r>
      <w:r>
        <w:t>evaluated</w:t>
      </w:r>
      <w:r>
        <w:rPr>
          <w:spacing w:val="-3"/>
        </w:rPr>
        <w:t xml:space="preserve"> </w:t>
      </w:r>
      <w:r>
        <w:t>outcomes</w:t>
      </w:r>
      <w:r>
        <w:rPr>
          <w:spacing w:val="-3"/>
        </w:rPr>
        <w:t xml:space="preserve"> </w:t>
      </w:r>
      <w:r>
        <w:t>from</w:t>
      </w:r>
      <w:r>
        <w:rPr>
          <w:spacing w:val="-3"/>
        </w:rPr>
        <w:t xml:space="preserve"> </w:t>
      </w:r>
      <w:r>
        <w:t>an</w:t>
      </w:r>
      <w:r>
        <w:rPr>
          <w:spacing w:val="-3"/>
        </w:rPr>
        <w:t xml:space="preserve"> </w:t>
      </w:r>
      <w:r>
        <w:t>international</w:t>
      </w:r>
      <w:r>
        <w:rPr>
          <w:spacing w:val="-3"/>
        </w:rPr>
        <w:t xml:space="preserve"> </w:t>
      </w:r>
      <w:r>
        <w:t>group of Spanish (</w:t>
      </w:r>
      <w:r>
        <w:rPr>
          <w:i/>
        </w:rPr>
        <w:t>n=</w:t>
      </w:r>
      <w:r>
        <w:t>500) and English (</w:t>
      </w:r>
      <w:r>
        <w:rPr>
          <w:i/>
        </w:rPr>
        <w:t>n=</w:t>
      </w:r>
      <w:r>
        <w:t xml:space="preserve">500) speakers did not find any significant differences in outcomes between the two </w:t>
      </w:r>
      <w:r>
        <w:t>groups. In other research conducted involving the same program,</w:t>
      </w:r>
    </w:p>
    <w:p w14:paraId="738FF882" w14:textId="77777777" w:rsidR="005B323A" w:rsidRDefault="005B323A">
      <w:pPr>
        <w:sectPr w:rsidR="005B323A">
          <w:pgSz w:w="12240" w:h="15840"/>
          <w:pgMar w:top="1300" w:right="1220" w:bottom="1080" w:left="1220" w:header="722" w:footer="887" w:gutter="0"/>
          <w:cols w:space="720"/>
        </w:sectPr>
      </w:pPr>
    </w:p>
    <w:p w14:paraId="753D8B42" w14:textId="77777777" w:rsidR="005B323A" w:rsidRDefault="0026499D">
      <w:pPr>
        <w:pStyle w:val="BodyText"/>
        <w:spacing w:before="124"/>
        <w:ind w:left="220" w:right="220"/>
      </w:pPr>
      <w:r>
        <w:lastRenderedPageBreak/>
        <w:t>Muñoz and colleagues (2006) found that Spanish-speaking participants were more likely to be male</w:t>
      </w:r>
      <w:r>
        <w:rPr>
          <w:spacing w:val="-4"/>
        </w:rPr>
        <w:t xml:space="preserve"> </w:t>
      </w:r>
      <w:r>
        <w:t>than</w:t>
      </w:r>
      <w:r>
        <w:rPr>
          <w:spacing w:val="-3"/>
        </w:rPr>
        <w:t xml:space="preserve"> </w:t>
      </w:r>
      <w:r>
        <w:t>female,</w:t>
      </w:r>
      <w:r>
        <w:rPr>
          <w:spacing w:val="-3"/>
        </w:rPr>
        <w:t xml:space="preserve"> </w:t>
      </w:r>
      <w:r>
        <w:t>whereas</w:t>
      </w:r>
      <w:r>
        <w:rPr>
          <w:spacing w:val="-2"/>
        </w:rPr>
        <w:t xml:space="preserve"> </w:t>
      </w:r>
      <w:r>
        <w:t>the</w:t>
      </w:r>
      <w:r>
        <w:rPr>
          <w:spacing w:val="-3"/>
        </w:rPr>
        <w:t xml:space="preserve"> </w:t>
      </w:r>
      <w:r>
        <w:t>reverse</w:t>
      </w:r>
      <w:r>
        <w:rPr>
          <w:spacing w:val="-5"/>
        </w:rPr>
        <w:t xml:space="preserve"> </w:t>
      </w:r>
      <w:r>
        <w:t>was</w:t>
      </w:r>
      <w:r>
        <w:rPr>
          <w:spacing w:val="-3"/>
        </w:rPr>
        <w:t xml:space="preserve"> </w:t>
      </w:r>
      <w:r>
        <w:t>true</w:t>
      </w:r>
      <w:r>
        <w:rPr>
          <w:spacing w:val="-2"/>
        </w:rPr>
        <w:t xml:space="preserve"> </w:t>
      </w:r>
      <w:r>
        <w:t>for</w:t>
      </w:r>
      <w:r>
        <w:rPr>
          <w:spacing w:val="-3"/>
        </w:rPr>
        <w:t xml:space="preserve"> </w:t>
      </w:r>
      <w:r>
        <w:t>English</w:t>
      </w:r>
      <w:r>
        <w:rPr>
          <w:spacing w:val="-3"/>
        </w:rPr>
        <w:t xml:space="preserve"> </w:t>
      </w:r>
      <w:r>
        <w:t>speakers;</w:t>
      </w:r>
      <w:r>
        <w:rPr>
          <w:spacing w:val="-3"/>
        </w:rPr>
        <w:t xml:space="preserve"> </w:t>
      </w:r>
      <w:r>
        <w:t>Spanish</w:t>
      </w:r>
      <w:r>
        <w:rPr>
          <w:spacing w:val="-3"/>
        </w:rPr>
        <w:t xml:space="preserve"> </w:t>
      </w:r>
      <w:r>
        <w:t xml:space="preserve">speakers </w:t>
      </w:r>
      <w:r>
        <w:t>also</w:t>
      </w:r>
      <w:r>
        <w:rPr>
          <w:spacing w:val="-3"/>
        </w:rPr>
        <w:t xml:space="preserve"> </w:t>
      </w:r>
      <w:r>
        <w:t>had</w:t>
      </w:r>
      <w:r>
        <w:rPr>
          <w:spacing w:val="-3"/>
        </w:rPr>
        <w:t xml:space="preserve"> </w:t>
      </w:r>
      <w:r>
        <w:t>a higher mean level of education. However, these differences likely</w:t>
      </w:r>
      <w:r>
        <w:rPr>
          <w:spacing w:val="-1"/>
        </w:rPr>
        <w:t xml:space="preserve"> </w:t>
      </w:r>
      <w:r>
        <w:t>reflect differences in smoking and Internet access among the two groups.</w:t>
      </w:r>
    </w:p>
    <w:p w14:paraId="551462E1" w14:textId="77777777" w:rsidR="005B323A" w:rsidRDefault="005B323A">
      <w:pPr>
        <w:pStyle w:val="BodyText"/>
        <w:spacing w:before="5"/>
        <w:ind w:left="0"/>
        <w:rPr>
          <w:sz w:val="21"/>
        </w:rPr>
      </w:pPr>
    </w:p>
    <w:p w14:paraId="0A222DFB" w14:textId="77777777" w:rsidR="005B323A" w:rsidRDefault="0026499D">
      <w:pPr>
        <w:pStyle w:val="Heading4"/>
      </w:pPr>
      <w:r>
        <w:t>Use</w:t>
      </w:r>
      <w:r>
        <w:rPr>
          <w:spacing w:val="-3"/>
        </w:rPr>
        <w:t xml:space="preserve"> </w:t>
      </w:r>
      <w:r>
        <w:t>in</w:t>
      </w:r>
      <w:r>
        <w:rPr>
          <w:spacing w:val="-3"/>
        </w:rPr>
        <w:t xml:space="preserve"> </w:t>
      </w:r>
      <w:r>
        <w:t>the</w:t>
      </w:r>
      <w:r>
        <w:rPr>
          <w:spacing w:val="-4"/>
        </w:rPr>
        <w:t xml:space="preserve"> </w:t>
      </w:r>
      <w:r>
        <w:t>Treatment</w:t>
      </w:r>
      <w:r>
        <w:rPr>
          <w:spacing w:val="-3"/>
        </w:rPr>
        <w:t xml:space="preserve"> </w:t>
      </w:r>
      <w:r>
        <w:t>of</w:t>
      </w:r>
      <w:r>
        <w:rPr>
          <w:spacing w:val="-4"/>
        </w:rPr>
        <w:t xml:space="preserve"> </w:t>
      </w:r>
      <w:r>
        <w:t>Illicit</w:t>
      </w:r>
      <w:r>
        <w:rPr>
          <w:spacing w:val="-3"/>
        </w:rPr>
        <w:t xml:space="preserve"> </w:t>
      </w:r>
      <w:r>
        <w:t>Drug</w:t>
      </w:r>
      <w:r>
        <w:rPr>
          <w:spacing w:val="-2"/>
        </w:rPr>
        <w:t xml:space="preserve"> </w:t>
      </w:r>
      <w:r>
        <w:t>Use</w:t>
      </w:r>
      <w:r>
        <w:rPr>
          <w:spacing w:val="-5"/>
        </w:rPr>
        <w:t xml:space="preserve"> </w:t>
      </w:r>
      <w:r>
        <w:rPr>
          <w:spacing w:val="-2"/>
        </w:rPr>
        <w:t>Disorders</w:t>
      </w:r>
    </w:p>
    <w:p w14:paraId="5C4A9A4C" w14:textId="77777777" w:rsidR="005B323A" w:rsidRDefault="0026499D">
      <w:pPr>
        <w:pStyle w:val="BodyText"/>
        <w:spacing w:before="54"/>
        <w:ind w:left="220" w:right="253"/>
      </w:pPr>
      <w:r>
        <w:t>Moore et al. (2011) reviewed 12 studies of moderate quality that evaluated computer-based interventions for drug use disorders, most using onsite computers and 11 including active controls (typically, treatment as usual). They concluded that such intervent</w:t>
      </w:r>
      <w:r>
        <w:t>ions are more effective at reducing substance use during treatment than are control conditions (such as treatment</w:t>
      </w:r>
      <w:r>
        <w:rPr>
          <w:spacing w:val="-3"/>
        </w:rPr>
        <w:t xml:space="preserve"> </w:t>
      </w:r>
      <w:r>
        <w:t>as</w:t>
      </w:r>
      <w:r>
        <w:rPr>
          <w:spacing w:val="-3"/>
        </w:rPr>
        <w:t xml:space="preserve"> </w:t>
      </w:r>
      <w:r>
        <w:t>usual)</w:t>
      </w:r>
      <w:r>
        <w:rPr>
          <w:spacing w:val="-2"/>
        </w:rPr>
        <w:t xml:space="preserve"> </w:t>
      </w:r>
      <w:r>
        <w:t>and</w:t>
      </w:r>
      <w:r>
        <w:rPr>
          <w:spacing w:val="-3"/>
        </w:rPr>
        <w:t xml:space="preserve"> </w:t>
      </w:r>
      <w:r>
        <w:t>that</w:t>
      </w:r>
      <w:r>
        <w:rPr>
          <w:spacing w:val="-3"/>
        </w:rPr>
        <w:t xml:space="preserve"> </w:t>
      </w:r>
      <w:r>
        <w:t>they</w:t>
      </w:r>
      <w:r>
        <w:rPr>
          <w:spacing w:val="-6"/>
        </w:rPr>
        <w:t xml:space="preserve"> </w:t>
      </w:r>
      <w:r>
        <w:t>continue</w:t>
      </w:r>
      <w:r>
        <w:rPr>
          <w:spacing w:val="-4"/>
        </w:rPr>
        <w:t xml:space="preserve"> </w:t>
      </w:r>
      <w:r>
        <w:t>to</w:t>
      </w:r>
      <w:r>
        <w:rPr>
          <w:spacing w:val="-3"/>
        </w:rPr>
        <w:t xml:space="preserve"> </w:t>
      </w:r>
      <w:r>
        <w:t>be</w:t>
      </w:r>
      <w:r>
        <w:rPr>
          <w:spacing w:val="-3"/>
        </w:rPr>
        <w:t xml:space="preserve"> </w:t>
      </w:r>
      <w:r>
        <w:t>effective</w:t>
      </w:r>
      <w:r>
        <w:rPr>
          <w:spacing w:val="-4"/>
        </w:rPr>
        <w:t xml:space="preserve"> </w:t>
      </w:r>
      <w:r>
        <w:t>afterward.</w:t>
      </w:r>
      <w:r>
        <w:rPr>
          <w:spacing w:val="-3"/>
        </w:rPr>
        <w:t xml:space="preserve"> </w:t>
      </w:r>
      <w:r>
        <w:t>Also, these</w:t>
      </w:r>
      <w:r>
        <w:rPr>
          <w:spacing w:val="-4"/>
        </w:rPr>
        <w:t xml:space="preserve"> </w:t>
      </w:r>
      <w:r>
        <w:t>studies</w:t>
      </w:r>
      <w:r>
        <w:rPr>
          <w:spacing w:val="-3"/>
        </w:rPr>
        <w:t xml:space="preserve"> </w:t>
      </w:r>
      <w:r>
        <w:t>suggested that these interventions are well-received by client</w:t>
      </w:r>
      <w:r>
        <w:t>s and that clients using them have levels of engagement and retention similar to levels seen in clients receiving traditional treatments.</w:t>
      </w:r>
    </w:p>
    <w:p w14:paraId="350E4494" w14:textId="77777777" w:rsidR="005B323A" w:rsidRDefault="005B323A">
      <w:pPr>
        <w:pStyle w:val="BodyText"/>
        <w:spacing w:before="10"/>
        <w:ind w:left="0"/>
        <w:rPr>
          <w:sz w:val="20"/>
        </w:rPr>
      </w:pPr>
    </w:p>
    <w:p w14:paraId="7F69BBFA" w14:textId="77777777" w:rsidR="005B323A" w:rsidRDefault="0026499D">
      <w:pPr>
        <w:pStyle w:val="BodyText"/>
        <w:spacing w:before="0"/>
        <w:ind w:left="220" w:right="249"/>
      </w:pPr>
      <w:r>
        <w:t>Carroll et al. (2008) gave early results from a randomized trial of a multimedia computer- delivered CBT treatment fo</w:t>
      </w:r>
      <w:r>
        <w:t>r substance use disorders known as CBT4CBT. Individuals who received the intervention in addition to standard treatment (</w:t>
      </w:r>
      <w:r>
        <w:rPr>
          <w:i/>
        </w:rPr>
        <w:t>n=</w:t>
      </w:r>
      <w:r>
        <w:t>35), compared with those who received</w:t>
      </w:r>
      <w:r>
        <w:rPr>
          <w:spacing w:val="-3"/>
        </w:rPr>
        <w:t xml:space="preserve"> </w:t>
      </w:r>
      <w:r>
        <w:t>standard</w:t>
      </w:r>
      <w:r>
        <w:rPr>
          <w:spacing w:val="-3"/>
        </w:rPr>
        <w:t xml:space="preserve"> </w:t>
      </w:r>
      <w:r>
        <w:t>treatment</w:t>
      </w:r>
      <w:r>
        <w:rPr>
          <w:spacing w:val="-3"/>
        </w:rPr>
        <w:t xml:space="preserve"> </w:t>
      </w:r>
      <w:r>
        <w:t>alone</w:t>
      </w:r>
      <w:r>
        <w:rPr>
          <w:spacing w:val="-4"/>
        </w:rPr>
        <w:t xml:space="preserve"> </w:t>
      </w:r>
      <w:r>
        <w:t>(</w:t>
      </w:r>
      <w:r>
        <w:rPr>
          <w:i/>
        </w:rPr>
        <w:t>n=</w:t>
      </w:r>
      <w:r>
        <w:t>38),</w:t>
      </w:r>
      <w:r>
        <w:rPr>
          <w:spacing w:val="-3"/>
        </w:rPr>
        <w:t xml:space="preserve"> </w:t>
      </w:r>
      <w:r>
        <w:t>provided</w:t>
      </w:r>
      <w:r>
        <w:rPr>
          <w:spacing w:val="-3"/>
        </w:rPr>
        <w:t xml:space="preserve"> </w:t>
      </w:r>
      <w:r>
        <w:t>significantly</w:t>
      </w:r>
      <w:r>
        <w:rPr>
          <w:spacing w:val="-8"/>
        </w:rPr>
        <w:t xml:space="preserve"> </w:t>
      </w:r>
      <w:r>
        <w:t>more</w:t>
      </w:r>
      <w:r>
        <w:rPr>
          <w:spacing w:val="-4"/>
        </w:rPr>
        <w:t xml:space="preserve"> </w:t>
      </w:r>
      <w:r>
        <w:t>urine</w:t>
      </w:r>
      <w:r>
        <w:rPr>
          <w:spacing w:val="-4"/>
        </w:rPr>
        <w:t xml:space="preserve"> </w:t>
      </w:r>
      <w:r>
        <w:t>samples</w:t>
      </w:r>
      <w:r>
        <w:rPr>
          <w:spacing w:val="-1"/>
        </w:rPr>
        <w:t xml:space="preserve"> </w:t>
      </w:r>
      <w:r>
        <w:t>that</w:t>
      </w:r>
      <w:r>
        <w:rPr>
          <w:spacing w:val="-3"/>
        </w:rPr>
        <w:t xml:space="preserve"> </w:t>
      </w:r>
      <w:r>
        <w:t>tested negative</w:t>
      </w:r>
      <w:r>
        <w:t xml:space="preserve"> for drugs. In addition, for those who received the intervention, there was a stronger association</w:t>
      </w:r>
      <w:r>
        <w:rPr>
          <w:spacing w:val="-5"/>
        </w:rPr>
        <w:t xml:space="preserve"> </w:t>
      </w:r>
      <w:r>
        <w:t>between</w:t>
      </w:r>
      <w:r>
        <w:rPr>
          <w:spacing w:val="-5"/>
        </w:rPr>
        <w:t xml:space="preserve"> </w:t>
      </w:r>
      <w:r>
        <w:t>outcome</w:t>
      </w:r>
      <w:r>
        <w:rPr>
          <w:spacing w:val="-5"/>
        </w:rPr>
        <w:t xml:space="preserve"> </w:t>
      </w:r>
      <w:r>
        <w:t>and</w:t>
      </w:r>
      <w:r>
        <w:rPr>
          <w:spacing w:val="-5"/>
        </w:rPr>
        <w:t xml:space="preserve"> </w:t>
      </w:r>
      <w:r>
        <w:t>treatment</w:t>
      </w:r>
      <w:r>
        <w:rPr>
          <w:spacing w:val="-3"/>
        </w:rPr>
        <w:t xml:space="preserve"> </w:t>
      </w:r>
      <w:r>
        <w:t>engagement;</w:t>
      </w:r>
      <w:r>
        <w:rPr>
          <w:spacing w:val="-5"/>
        </w:rPr>
        <w:t xml:space="preserve"> </w:t>
      </w:r>
      <w:r>
        <w:t>completion</w:t>
      </w:r>
      <w:r>
        <w:rPr>
          <w:spacing w:val="-5"/>
        </w:rPr>
        <w:t xml:space="preserve"> </w:t>
      </w:r>
      <w:r>
        <w:t>of</w:t>
      </w:r>
      <w:r>
        <w:rPr>
          <w:spacing w:val="-6"/>
        </w:rPr>
        <w:t xml:space="preserve"> </w:t>
      </w:r>
      <w:r>
        <w:t>homework</w:t>
      </w:r>
      <w:r>
        <w:rPr>
          <w:spacing w:val="-5"/>
        </w:rPr>
        <w:t xml:space="preserve"> </w:t>
      </w:r>
      <w:r>
        <w:t>assignments was a significant predictor of treatment engagement, highlighting the importance</w:t>
      </w:r>
      <w:r>
        <w:t xml:space="preserve"> of homework completion for those receiving this intervention.</w:t>
      </w:r>
    </w:p>
    <w:p w14:paraId="165D5A56" w14:textId="77777777" w:rsidR="005B323A" w:rsidRDefault="005B323A">
      <w:pPr>
        <w:pStyle w:val="BodyText"/>
        <w:spacing w:before="11"/>
        <w:ind w:left="0"/>
        <w:rPr>
          <w:sz w:val="20"/>
        </w:rPr>
      </w:pPr>
    </w:p>
    <w:p w14:paraId="165F5A1B" w14:textId="77777777" w:rsidR="005B323A" w:rsidRDefault="0026499D">
      <w:pPr>
        <w:pStyle w:val="BodyText"/>
        <w:spacing w:before="0"/>
        <w:ind w:left="220" w:right="243"/>
      </w:pPr>
      <w:r>
        <w:t>In a later article, Carroll et al. (2009) provided 6-month follow-up outcomes for 73 of the</w:t>
      </w:r>
      <w:r>
        <w:rPr>
          <w:spacing w:val="40"/>
        </w:rPr>
        <w:t xml:space="preserve"> </w:t>
      </w:r>
      <w:r>
        <w:t>original 77 participants. In that assessment, the</w:t>
      </w:r>
      <w:r>
        <w:rPr>
          <w:spacing w:val="-1"/>
        </w:rPr>
        <w:t xml:space="preserve"> </w:t>
      </w:r>
      <w:r>
        <w:t>authors found that, after controlling</w:t>
      </w:r>
      <w:r>
        <w:rPr>
          <w:spacing w:val="-3"/>
        </w:rPr>
        <w:t xml:space="preserve"> </w:t>
      </w:r>
      <w:r>
        <w:t>for</w:t>
      </w:r>
      <w:r>
        <w:rPr>
          <w:spacing w:val="-2"/>
        </w:rPr>
        <w:t xml:space="preserve"> </w:t>
      </w:r>
      <w:r>
        <w:t>treatment retention,</w:t>
      </w:r>
      <w:r>
        <w:rPr>
          <w:spacing w:val="-1"/>
        </w:rPr>
        <w:t xml:space="preserve"> </w:t>
      </w:r>
      <w:r>
        <w:t>posttreatment outcomes,</w:t>
      </w:r>
      <w:r>
        <w:rPr>
          <w:spacing w:val="-1"/>
        </w:rPr>
        <w:t xml:space="preserve"> </w:t>
      </w:r>
      <w:r>
        <w:t>and</w:t>
      </w:r>
      <w:r>
        <w:rPr>
          <w:spacing w:val="-1"/>
        </w:rPr>
        <w:t xml:space="preserve"> </w:t>
      </w:r>
      <w:r>
        <w:t>exposure</w:t>
      </w:r>
      <w:r>
        <w:rPr>
          <w:spacing w:val="-3"/>
        </w:rPr>
        <w:t xml:space="preserve"> </w:t>
      </w:r>
      <w:r>
        <w:t>to</w:t>
      </w:r>
      <w:r>
        <w:rPr>
          <w:spacing w:val="-1"/>
        </w:rPr>
        <w:t xml:space="preserve"> </w:t>
      </w:r>
      <w:r>
        <w:t>other</w:t>
      </w:r>
      <w:r>
        <w:rPr>
          <w:spacing w:val="-1"/>
        </w:rPr>
        <w:t xml:space="preserve"> </w:t>
      </w:r>
      <w:r>
        <w:t>treatment</w:t>
      </w:r>
      <w:r>
        <w:rPr>
          <w:spacing w:val="-1"/>
        </w:rPr>
        <w:t xml:space="preserve"> </w:t>
      </w:r>
      <w:r>
        <w:t>during follow-up,</w:t>
      </w:r>
      <w:r>
        <w:rPr>
          <w:spacing w:val="-1"/>
        </w:rPr>
        <w:t xml:space="preserve"> </w:t>
      </w:r>
      <w:r>
        <w:t>individuals who received the intervention tended to continue to reduce their drug use over the follow-up period, wherea</w:t>
      </w:r>
      <w:r>
        <w:t>s those who were in the control group tended to increase it during that period. In another analysis of these data, Sugarman, Nich, and Carroll (2010) found no significant differences in the use of coping strategies between the intervention and control grou</w:t>
      </w:r>
      <w:r>
        <w:t>ps, but they did</w:t>
      </w:r>
      <w:r>
        <w:rPr>
          <w:spacing w:val="-1"/>
        </w:rPr>
        <w:t xml:space="preserve"> </w:t>
      </w:r>
      <w:r>
        <w:t>find</w:t>
      </w:r>
      <w:r>
        <w:rPr>
          <w:spacing w:val="-1"/>
        </w:rPr>
        <w:t xml:space="preserve"> </w:t>
      </w:r>
      <w:r>
        <w:t>a</w:t>
      </w:r>
      <w:r>
        <w:rPr>
          <w:spacing w:val="-2"/>
        </w:rPr>
        <w:t xml:space="preserve"> </w:t>
      </w:r>
      <w:r>
        <w:t>significant</w:t>
      </w:r>
      <w:r>
        <w:rPr>
          <w:spacing w:val="-1"/>
        </w:rPr>
        <w:t xml:space="preserve"> </w:t>
      </w:r>
      <w:r>
        <w:t>association</w:t>
      </w:r>
      <w:r>
        <w:rPr>
          <w:spacing w:val="-1"/>
        </w:rPr>
        <w:t xml:space="preserve"> </w:t>
      </w:r>
      <w:r>
        <w:t>between</w:t>
      </w:r>
      <w:r>
        <w:rPr>
          <w:spacing w:val="-1"/>
        </w:rPr>
        <w:t xml:space="preserve"> </w:t>
      </w:r>
      <w:r>
        <w:t>the</w:t>
      </w:r>
      <w:r>
        <w:rPr>
          <w:spacing w:val="-2"/>
        </w:rPr>
        <w:t xml:space="preserve"> </w:t>
      </w:r>
      <w:r>
        <w:t>use of</w:t>
      </w:r>
      <w:r>
        <w:rPr>
          <w:spacing w:val="-1"/>
        </w:rPr>
        <w:t xml:space="preserve"> </w:t>
      </w:r>
      <w:r>
        <w:t>coping</w:t>
      </w:r>
      <w:r>
        <w:rPr>
          <w:spacing w:val="-1"/>
        </w:rPr>
        <w:t xml:space="preserve"> </w:t>
      </w:r>
      <w:r>
        <w:t>strategies and decreased</w:t>
      </w:r>
      <w:r>
        <w:rPr>
          <w:spacing w:val="-1"/>
        </w:rPr>
        <w:t xml:space="preserve"> </w:t>
      </w:r>
      <w:r>
        <w:t>use</w:t>
      </w:r>
      <w:r>
        <w:rPr>
          <w:spacing w:val="-2"/>
        </w:rPr>
        <w:t xml:space="preserve"> </w:t>
      </w:r>
      <w:r>
        <w:t>of</w:t>
      </w:r>
      <w:r>
        <w:rPr>
          <w:spacing w:val="-1"/>
        </w:rPr>
        <w:t xml:space="preserve"> </w:t>
      </w:r>
      <w:r>
        <w:t>drugs and observed that the strength of this association was stronger for those participants who used CBT4CBT. Kiluk, Nich, Babuscio, and Carroll (201</w:t>
      </w:r>
      <w:r>
        <w:t>0) reanalyzed the data for 52 participants who</w:t>
      </w:r>
      <w:r>
        <w:rPr>
          <w:spacing w:val="-4"/>
        </w:rPr>
        <w:t xml:space="preserve"> </w:t>
      </w:r>
      <w:r>
        <w:t>completed</w:t>
      </w:r>
      <w:r>
        <w:rPr>
          <w:spacing w:val="-4"/>
        </w:rPr>
        <w:t xml:space="preserve"> </w:t>
      </w:r>
      <w:r>
        <w:t>all</w:t>
      </w:r>
      <w:r>
        <w:rPr>
          <w:spacing w:val="-4"/>
        </w:rPr>
        <w:t xml:space="preserve"> </w:t>
      </w:r>
      <w:r>
        <w:t>assessments</w:t>
      </w:r>
      <w:r>
        <w:rPr>
          <w:spacing w:val="-4"/>
        </w:rPr>
        <w:t xml:space="preserve"> </w:t>
      </w:r>
      <w:r>
        <w:t>and</w:t>
      </w:r>
      <w:r>
        <w:rPr>
          <w:spacing w:val="-4"/>
        </w:rPr>
        <w:t xml:space="preserve"> </w:t>
      </w:r>
      <w:r>
        <w:t>found</w:t>
      </w:r>
      <w:r>
        <w:rPr>
          <w:spacing w:val="-4"/>
        </w:rPr>
        <w:t xml:space="preserve"> </w:t>
      </w:r>
      <w:r>
        <w:t>that</w:t>
      </w:r>
      <w:r>
        <w:rPr>
          <w:spacing w:val="-4"/>
        </w:rPr>
        <w:t xml:space="preserve"> </w:t>
      </w:r>
      <w:r>
        <w:t>those</w:t>
      </w:r>
      <w:r>
        <w:rPr>
          <w:spacing w:val="-4"/>
        </w:rPr>
        <w:t xml:space="preserve"> </w:t>
      </w:r>
      <w:r>
        <w:t>who</w:t>
      </w:r>
      <w:r>
        <w:rPr>
          <w:spacing w:val="-4"/>
        </w:rPr>
        <w:t xml:space="preserve"> </w:t>
      </w:r>
      <w:r>
        <w:t>had</w:t>
      </w:r>
      <w:r>
        <w:rPr>
          <w:spacing w:val="-4"/>
        </w:rPr>
        <w:t xml:space="preserve"> </w:t>
      </w:r>
      <w:r>
        <w:t>the</w:t>
      </w:r>
      <w:r>
        <w:rPr>
          <w:spacing w:val="-3"/>
        </w:rPr>
        <w:t xml:space="preserve"> </w:t>
      </w:r>
      <w:r>
        <w:t>additional</w:t>
      </w:r>
      <w:r>
        <w:rPr>
          <w:spacing w:val="-4"/>
        </w:rPr>
        <w:t xml:space="preserve"> </w:t>
      </w:r>
      <w:r>
        <w:t>CBT4CBT</w:t>
      </w:r>
      <w:r>
        <w:rPr>
          <w:spacing w:val="-4"/>
        </w:rPr>
        <w:t xml:space="preserve"> </w:t>
      </w:r>
      <w:r>
        <w:t>treatment had significantly greater improvements (according to independent ratings of role-plays) than did those receiving standard</w:t>
      </w:r>
      <w:r>
        <w:t xml:space="preserve"> treatment alone. Also based on these data, Olmstead, Ostrow, and Carroll (2010) calculated the additional cost of using</w:t>
      </w:r>
      <w:r>
        <w:rPr>
          <w:spacing w:val="-2"/>
        </w:rPr>
        <w:t xml:space="preserve"> </w:t>
      </w:r>
      <w:r>
        <w:t>CBT4CBT to be $39 for programs and $27 for</w:t>
      </w:r>
      <w:r>
        <w:rPr>
          <w:spacing w:val="-1"/>
        </w:rPr>
        <w:t xml:space="preserve"> </w:t>
      </w:r>
      <w:r>
        <w:t>patients and calculated that the program would be cost-effective</w:t>
      </w:r>
      <w:r>
        <w:rPr>
          <w:spacing w:val="-1"/>
        </w:rPr>
        <w:t xml:space="preserve"> </w:t>
      </w:r>
      <w:r>
        <w:t>if the</w:t>
      </w:r>
      <w:r>
        <w:rPr>
          <w:spacing w:val="-1"/>
        </w:rPr>
        <w:t xml:space="preserve"> </w:t>
      </w:r>
      <w:r>
        <w:t>perceived value of o</w:t>
      </w:r>
      <w:r>
        <w:t>ne drug-free urine specimen were $21 or greater.</w:t>
      </w:r>
    </w:p>
    <w:p w14:paraId="63106E83" w14:textId="77777777" w:rsidR="005B323A" w:rsidRDefault="005B323A">
      <w:pPr>
        <w:pStyle w:val="BodyText"/>
        <w:spacing w:before="0"/>
        <w:ind w:left="0"/>
        <w:rPr>
          <w:sz w:val="21"/>
        </w:rPr>
      </w:pPr>
    </w:p>
    <w:p w14:paraId="086C73FB" w14:textId="77777777" w:rsidR="005B323A" w:rsidRDefault="0026499D">
      <w:pPr>
        <w:pStyle w:val="BodyText"/>
        <w:spacing w:before="0"/>
        <w:ind w:left="220" w:right="249"/>
      </w:pPr>
      <w:r>
        <w:t>Carroll</w:t>
      </w:r>
      <w:r>
        <w:rPr>
          <w:spacing w:val="-3"/>
        </w:rPr>
        <w:t xml:space="preserve"> </w:t>
      </w:r>
      <w:r>
        <w:t>et</w:t>
      </w:r>
      <w:r>
        <w:rPr>
          <w:spacing w:val="-3"/>
        </w:rPr>
        <w:t xml:space="preserve"> </w:t>
      </w:r>
      <w:r>
        <w:t>al.</w:t>
      </w:r>
      <w:r>
        <w:rPr>
          <w:spacing w:val="-3"/>
        </w:rPr>
        <w:t xml:space="preserve"> </w:t>
      </w:r>
      <w:r>
        <w:t>(2014)</w:t>
      </w:r>
      <w:r>
        <w:rPr>
          <w:spacing w:val="-2"/>
        </w:rPr>
        <w:t xml:space="preserve"> </w:t>
      </w:r>
      <w:r>
        <w:t>conducted</w:t>
      </w:r>
      <w:r>
        <w:rPr>
          <w:spacing w:val="-3"/>
        </w:rPr>
        <w:t xml:space="preserve"> </w:t>
      </w:r>
      <w:r>
        <w:t>a</w:t>
      </w:r>
      <w:r>
        <w:rPr>
          <w:spacing w:val="-5"/>
        </w:rPr>
        <w:t xml:space="preserve"> </w:t>
      </w:r>
      <w:r>
        <w:t>randomized</w:t>
      </w:r>
      <w:r>
        <w:rPr>
          <w:spacing w:val="-3"/>
        </w:rPr>
        <w:t xml:space="preserve"> </w:t>
      </w:r>
      <w:r>
        <w:t>trial</w:t>
      </w:r>
      <w:r>
        <w:rPr>
          <w:spacing w:val="-3"/>
        </w:rPr>
        <w:t xml:space="preserve"> </w:t>
      </w:r>
      <w:r>
        <w:t>comparing</w:t>
      </w:r>
      <w:r>
        <w:rPr>
          <w:spacing w:val="-6"/>
        </w:rPr>
        <w:t xml:space="preserve"> </w:t>
      </w:r>
      <w:r>
        <w:t>CBT4CBT</w:t>
      </w:r>
      <w:r>
        <w:rPr>
          <w:spacing w:val="-3"/>
        </w:rPr>
        <w:t xml:space="preserve"> </w:t>
      </w:r>
      <w:r>
        <w:t>with</w:t>
      </w:r>
      <w:r>
        <w:rPr>
          <w:spacing w:val="-3"/>
        </w:rPr>
        <w:t xml:space="preserve"> </w:t>
      </w:r>
      <w:r>
        <w:t>standard</w:t>
      </w:r>
      <w:r>
        <w:rPr>
          <w:spacing w:val="-3"/>
        </w:rPr>
        <w:t xml:space="preserve"> </w:t>
      </w:r>
      <w:r>
        <w:t>treatment alone for 101 individuals in a methadone maintenance program who had cocaine dependence.</w:t>
      </w:r>
    </w:p>
    <w:p w14:paraId="43AA163C" w14:textId="77777777" w:rsidR="005B323A" w:rsidRDefault="0026499D">
      <w:pPr>
        <w:pStyle w:val="BodyText"/>
        <w:spacing w:before="0"/>
        <w:ind w:left="220"/>
      </w:pPr>
      <w:r>
        <w:t>Participants who used the CBT4CBT program were significantly</w:t>
      </w:r>
      <w:r>
        <w:rPr>
          <w:spacing w:val="-1"/>
        </w:rPr>
        <w:t xml:space="preserve"> </w:t>
      </w:r>
      <w:r>
        <w:t>more likely</w:t>
      </w:r>
      <w:r>
        <w:rPr>
          <w:spacing w:val="-1"/>
        </w:rPr>
        <w:t xml:space="preserve"> </w:t>
      </w:r>
      <w:r>
        <w:t>to have 3 or more consecutive weeks of cocaine abstinence during the 8-week trial th</w:t>
      </w:r>
      <w:r>
        <w:t>an were those in the control group</w:t>
      </w:r>
      <w:r>
        <w:rPr>
          <w:spacing w:val="-2"/>
        </w:rPr>
        <w:t xml:space="preserve"> </w:t>
      </w:r>
      <w:r>
        <w:t>(36</w:t>
      </w:r>
      <w:r>
        <w:rPr>
          <w:spacing w:val="-3"/>
        </w:rPr>
        <w:t xml:space="preserve"> </w:t>
      </w:r>
      <w:r>
        <w:t>percent</w:t>
      </w:r>
      <w:r>
        <w:rPr>
          <w:spacing w:val="-3"/>
        </w:rPr>
        <w:t xml:space="preserve"> </w:t>
      </w:r>
      <w:r>
        <w:t>of</w:t>
      </w:r>
      <w:r>
        <w:rPr>
          <w:spacing w:val="-3"/>
        </w:rPr>
        <w:t xml:space="preserve"> </w:t>
      </w:r>
      <w:r>
        <w:t>the</w:t>
      </w:r>
      <w:r>
        <w:rPr>
          <w:spacing w:val="-2"/>
        </w:rPr>
        <w:t xml:space="preserve"> </w:t>
      </w:r>
      <w:r>
        <w:t>CBT4CBT</w:t>
      </w:r>
      <w:r>
        <w:rPr>
          <w:spacing w:val="-2"/>
        </w:rPr>
        <w:t xml:space="preserve"> </w:t>
      </w:r>
      <w:r>
        <w:t>group</w:t>
      </w:r>
      <w:r>
        <w:rPr>
          <w:spacing w:val="-4"/>
        </w:rPr>
        <w:t xml:space="preserve"> </w:t>
      </w:r>
      <w:r>
        <w:t>had</w:t>
      </w:r>
      <w:r>
        <w:rPr>
          <w:spacing w:val="-3"/>
        </w:rPr>
        <w:t xml:space="preserve"> </w:t>
      </w:r>
      <w:r>
        <w:t>3</w:t>
      </w:r>
      <w:r>
        <w:rPr>
          <w:spacing w:val="-3"/>
        </w:rPr>
        <w:t xml:space="preserve"> </w:t>
      </w:r>
      <w:r>
        <w:t>or</w:t>
      </w:r>
      <w:r>
        <w:rPr>
          <w:spacing w:val="-3"/>
        </w:rPr>
        <w:t xml:space="preserve"> </w:t>
      </w:r>
      <w:r>
        <w:t>more</w:t>
      </w:r>
      <w:r>
        <w:rPr>
          <w:spacing w:val="-4"/>
        </w:rPr>
        <w:t xml:space="preserve"> </w:t>
      </w:r>
      <w:r>
        <w:t>weeks of</w:t>
      </w:r>
      <w:r>
        <w:rPr>
          <w:spacing w:val="-3"/>
        </w:rPr>
        <w:t xml:space="preserve"> </w:t>
      </w:r>
      <w:r>
        <w:t>abstinence</w:t>
      </w:r>
      <w:r>
        <w:rPr>
          <w:spacing w:val="-4"/>
        </w:rPr>
        <w:t xml:space="preserve"> </w:t>
      </w:r>
      <w:r>
        <w:t>compared</w:t>
      </w:r>
      <w:r>
        <w:rPr>
          <w:spacing w:val="-3"/>
        </w:rPr>
        <w:t xml:space="preserve"> </w:t>
      </w:r>
      <w:r>
        <w:t>with</w:t>
      </w:r>
      <w:r>
        <w:rPr>
          <w:spacing w:val="-3"/>
        </w:rPr>
        <w:t xml:space="preserve"> </w:t>
      </w:r>
      <w:r>
        <w:t>17 percent</w:t>
      </w:r>
      <w:r>
        <w:rPr>
          <w:spacing w:val="-1"/>
        </w:rPr>
        <w:t xml:space="preserve"> </w:t>
      </w:r>
      <w:r>
        <w:t>of</w:t>
      </w:r>
      <w:r>
        <w:rPr>
          <w:spacing w:val="-1"/>
        </w:rPr>
        <w:t xml:space="preserve"> </w:t>
      </w:r>
      <w:r>
        <w:t>the</w:t>
      </w:r>
      <w:r>
        <w:rPr>
          <w:spacing w:val="-3"/>
        </w:rPr>
        <w:t xml:space="preserve"> </w:t>
      </w:r>
      <w:r>
        <w:t>control group). In</w:t>
      </w:r>
      <w:r>
        <w:rPr>
          <w:spacing w:val="-1"/>
        </w:rPr>
        <w:t xml:space="preserve"> </w:t>
      </w:r>
      <w:r>
        <w:t>addition,</w:t>
      </w:r>
      <w:r>
        <w:rPr>
          <w:spacing w:val="-1"/>
        </w:rPr>
        <w:t xml:space="preserve"> </w:t>
      </w:r>
      <w:r>
        <w:t>CBT4CBT groups</w:t>
      </w:r>
      <w:r>
        <w:rPr>
          <w:spacing w:val="-1"/>
        </w:rPr>
        <w:t xml:space="preserve"> </w:t>
      </w:r>
      <w:r>
        <w:t>had</w:t>
      </w:r>
      <w:r>
        <w:rPr>
          <w:spacing w:val="-1"/>
        </w:rPr>
        <w:t xml:space="preserve"> </w:t>
      </w:r>
      <w:r>
        <w:t>better,</w:t>
      </w:r>
      <w:r>
        <w:rPr>
          <w:spacing w:val="-1"/>
        </w:rPr>
        <w:t xml:space="preserve"> </w:t>
      </w:r>
      <w:r>
        <w:t>but</w:t>
      </w:r>
      <w:r>
        <w:rPr>
          <w:spacing w:val="-1"/>
        </w:rPr>
        <w:t xml:space="preserve"> </w:t>
      </w:r>
      <w:r>
        <w:t>not</w:t>
      </w:r>
      <w:r>
        <w:rPr>
          <w:spacing w:val="-1"/>
        </w:rPr>
        <w:t xml:space="preserve"> </w:t>
      </w:r>
      <w:r>
        <w:t>significantly</w:t>
      </w:r>
      <w:r>
        <w:rPr>
          <w:spacing w:val="-5"/>
        </w:rPr>
        <w:t xml:space="preserve"> </w:t>
      </w:r>
      <w:r>
        <w:t>so, outcomes in other</w:t>
      </w:r>
      <w:r>
        <w:rPr>
          <w:spacing w:val="-1"/>
        </w:rPr>
        <w:t xml:space="preserve"> </w:t>
      </w:r>
      <w:r>
        <w:t>areas, including</w:t>
      </w:r>
      <w:r>
        <w:rPr>
          <w:spacing w:val="-1"/>
        </w:rPr>
        <w:t xml:space="preserve"> </w:t>
      </w:r>
      <w:r>
        <w:t>more</w:t>
      </w:r>
      <w:r>
        <w:rPr>
          <w:spacing w:val="-1"/>
        </w:rPr>
        <w:t xml:space="preserve"> </w:t>
      </w:r>
      <w:r>
        <w:t>urine</w:t>
      </w:r>
      <w:r>
        <w:rPr>
          <w:spacing w:val="-1"/>
        </w:rPr>
        <w:t xml:space="preserve"> </w:t>
      </w:r>
      <w:r>
        <w:t>samples free of all drugs. When considering</w:t>
      </w:r>
      <w:r>
        <w:rPr>
          <w:spacing w:val="-2"/>
        </w:rPr>
        <w:t xml:space="preserve"> </w:t>
      </w:r>
      <w:r>
        <w:t>only</w:t>
      </w:r>
    </w:p>
    <w:p w14:paraId="6F23E285" w14:textId="77777777" w:rsidR="005B323A" w:rsidRDefault="005B323A">
      <w:pPr>
        <w:sectPr w:rsidR="005B323A">
          <w:pgSz w:w="12240" w:h="15840"/>
          <w:pgMar w:top="1300" w:right="1220" w:bottom="1080" w:left="1220" w:header="722" w:footer="887" w:gutter="0"/>
          <w:cols w:space="720"/>
        </w:sectPr>
      </w:pPr>
    </w:p>
    <w:p w14:paraId="4EB609A4" w14:textId="77777777" w:rsidR="005B323A" w:rsidRDefault="0026499D">
      <w:pPr>
        <w:pStyle w:val="BodyText"/>
        <w:spacing w:before="124"/>
        <w:ind w:left="220" w:right="265"/>
      </w:pPr>
      <w:r>
        <w:lastRenderedPageBreak/>
        <w:t>those</w:t>
      </w:r>
      <w:r>
        <w:rPr>
          <w:spacing w:val="-3"/>
        </w:rPr>
        <w:t xml:space="preserve"> </w:t>
      </w:r>
      <w:r>
        <w:t>participants</w:t>
      </w:r>
      <w:r>
        <w:rPr>
          <w:spacing w:val="-3"/>
        </w:rPr>
        <w:t xml:space="preserve"> </w:t>
      </w:r>
      <w:r>
        <w:t>who</w:t>
      </w:r>
      <w:r>
        <w:rPr>
          <w:spacing w:val="-3"/>
        </w:rPr>
        <w:t xml:space="preserve"> </w:t>
      </w:r>
      <w:r>
        <w:t>completed</w:t>
      </w:r>
      <w:r>
        <w:rPr>
          <w:spacing w:val="-3"/>
        </w:rPr>
        <w:t xml:space="preserve"> </w:t>
      </w:r>
      <w:r>
        <w:t>the</w:t>
      </w:r>
      <w:r>
        <w:rPr>
          <w:spacing w:val="-4"/>
        </w:rPr>
        <w:t xml:space="preserve"> </w:t>
      </w:r>
      <w:r>
        <w:t>trial</w:t>
      </w:r>
      <w:r>
        <w:rPr>
          <w:spacing w:val="-3"/>
        </w:rPr>
        <w:t xml:space="preserve"> </w:t>
      </w:r>
      <w:r>
        <w:t>(</w:t>
      </w:r>
      <w:r>
        <w:rPr>
          <w:i/>
        </w:rPr>
        <w:t>n=</w:t>
      </w:r>
      <w:r>
        <w:t>69),</w:t>
      </w:r>
      <w:r>
        <w:rPr>
          <w:spacing w:val="-1"/>
        </w:rPr>
        <w:t xml:space="preserve"> </w:t>
      </w:r>
      <w:r>
        <w:t>the</w:t>
      </w:r>
      <w:r>
        <w:rPr>
          <w:spacing w:val="-3"/>
        </w:rPr>
        <w:t xml:space="preserve"> </w:t>
      </w:r>
      <w:r>
        <w:t>results</w:t>
      </w:r>
      <w:r>
        <w:rPr>
          <w:spacing w:val="-2"/>
        </w:rPr>
        <w:t xml:space="preserve"> </w:t>
      </w:r>
      <w:r>
        <w:t>were</w:t>
      </w:r>
      <w:r>
        <w:rPr>
          <w:spacing w:val="-4"/>
        </w:rPr>
        <w:t xml:space="preserve"> </w:t>
      </w:r>
      <w:r>
        <w:t>significantly</w:t>
      </w:r>
      <w:r>
        <w:rPr>
          <w:spacing w:val="-8"/>
        </w:rPr>
        <w:t xml:space="preserve"> </w:t>
      </w:r>
      <w:r>
        <w:t>better</w:t>
      </w:r>
      <w:r>
        <w:rPr>
          <w:spacing w:val="-2"/>
        </w:rPr>
        <w:t xml:space="preserve"> </w:t>
      </w:r>
      <w:r>
        <w:t>for</w:t>
      </w:r>
      <w:r>
        <w:rPr>
          <w:spacing w:val="-5"/>
        </w:rPr>
        <w:t xml:space="preserve"> </w:t>
      </w:r>
      <w:r>
        <w:t>those who used CBT4CBT.</w:t>
      </w:r>
    </w:p>
    <w:p w14:paraId="389CC633" w14:textId="77777777" w:rsidR="005B323A" w:rsidRDefault="005B323A">
      <w:pPr>
        <w:pStyle w:val="BodyText"/>
        <w:spacing w:before="10"/>
        <w:ind w:left="0"/>
        <w:rPr>
          <w:sz w:val="20"/>
        </w:rPr>
      </w:pPr>
    </w:p>
    <w:p w14:paraId="716C6266" w14:textId="77777777" w:rsidR="005B323A" w:rsidRDefault="0026499D">
      <w:pPr>
        <w:pStyle w:val="BodyText"/>
        <w:spacing w:before="0"/>
        <w:ind w:left="220" w:right="294"/>
      </w:pPr>
      <w:r>
        <w:t>Internet-based video conferencing has been used to conduct group therapy for clients in methadone maintenance who were required to enter stepped-up treatment as a result of testing positive</w:t>
      </w:r>
      <w:r>
        <w:rPr>
          <w:spacing w:val="-1"/>
        </w:rPr>
        <w:t xml:space="preserve"> </w:t>
      </w:r>
      <w:r>
        <w:t>for</w:t>
      </w:r>
      <w:r>
        <w:rPr>
          <w:spacing w:val="-2"/>
        </w:rPr>
        <w:t xml:space="preserve"> </w:t>
      </w:r>
      <w:r>
        <w:t>illicit drug</w:t>
      </w:r>
      <w:r>
        <w:rPr>
          <w:spacing w:val="-4"/>
        </w:rPr>
        <w:t xml:space="preserve"> </w:t>
      </w:r>
      <w:r>
        <w:t>use</w:t>
      </w:r>
      <w:r>
        <w:rPr>
          <w:spacing w:val="-1"/>
        </w:rPr>
        <w:t xml:space="preserve"> </w:t>
      </w:r>
      <w:r>
        <w:t>(King</w:t>
      </w:r>
      <w:r>
        <w:rPr>
          <w:spacing w:val="-1"/>
        </w:rPr>
        <w:t xml:space="preserve"> </w:t>
      </w:r>
      <w:r>
        <w:t xml:space="preserve">et al., 2009). In the pilot evaluation </w:t>
      </w:r>
      <w:r>
        <w:t>of the program, 37 clients were</w:t>
      </w:r>
      <w:r>
        <w:rPr>
          <w:spacing w:val="-3"/>
        </w:rPr>
        <w:t xml:space="preserve"> </w:t>
      </w:r>
      <w:r>
        <w:t>randomly</w:t>
      </w:r>
      <w:r>
        <w:rPr>
          <w:spacing w:val="-8"/>
        </w:rPr>
        <w:t xml:space="preserve"> </w:t>
      </w:r>
      <w:r>
        <w:t>assigned</w:t>
      </w:r>
      <w:r>
        <w:rPr>
          <w:spacing w:val="-1"/>
        </w:rPr>
        <w:t xml:space="preserve"> </w:t>
      </w:r>
      <w:r>
        <w:t>to</w:t>
      </w:r>
      <w:r>
        <w:rPr>
          <w:spacing w:val="-3"/>
        </w:rPr>
        <w:t xml:space="preserve"> </w:t>
      </w:r>
      <w:r>
        <w:t>a</w:t>
      </w:r>
      <w:r>
        <w:rPr>
          <w:spacing w:val="-3"/>
        </w:rPr>
        <w:t xml:space="preserve"> </w:t>
      </w:r>
      <w:r>
        <w:t>standard</w:t>
      </w:r>
      <w:r>
        <w:rPr>
          <w:spacing w:val="-3"/>
        </w:rPr>
        <w:t xml:space="preserve"> </w:t>
      </w:r>
      <w:r>
        <w:t>in-person</w:t>
      </w:r>
      <w:r>
        <w:rPr>
          <w:spacing w:val="-2"/>
        </w:rPr>
        <w:t xml:space="preserve"> </w:t>
      </w:r>
      <w:r>
        <w:t>group</w:t>
      </w:r>
      <w:r>
        <w:rPr>
          <w:spacing w:val="-3"/>
        </w:rPr>
        <w:t xml:space="preserve"> </w:t>
      </w:r>
      <w:r>
        <w:t>at</w:t>
      </w:r>
      <w:r>
        <w:rPr>
          <w:spacing w:val="-3"/>
        </w:rPr>
        <w:t xml:space="preserve"> </w:t>
      </w:r>
      <w:r>
        <w:t>the</w:t>
      </w:r>
      <w:r>
        <w:rPr>
          <w:spacing w:val="-4"/>
        </w:rPr>
        <w:t xml:space="preserve"> </w:t>
      </w:r>
      <w:r>
        <w:t>methadone</w:t>
      </w:r>
      <w:r>
        <w:rPr>
          <w:spacing w:val="-4"/>
        </w:rPr>
        <w:t xml:space="preserve"> </w:t>
      </w:r>
      <w:r>
        <w:t>maintenance</w:t>
      </w:r>
      <w:r>
        <w:rPr>
          <w:spacing w:val="-4"/>
        </w:rPr>
        <w:t xml:space="preserve"> </w:t>
      </w:r>
      <w:r>
        <w:t>facility</w:t>
      </w:r>
      <w:r>
        <w:rPr>
          <w:spacing w:val="-8"/>
        </w:rPr>
        <w:t xml:space="preserve"> </w:t>
      </w:r>
      <w:r>
        <w:t>or to an online group that used group counselors who were experienced in providing treatment using this technology. The authors found no s</w:t>
      </w:r>
      <w:r>
        <w:t>ignificant differences between the two groups in terms of achieving the 2 consecutive weeks of abstinence required before participants could leave stepped-up care. Although treatment satisfaction was comparably</w:t>
      </w:r>
      <w:r>
        <w:rPr>
          <w:spacing w:val="-2"/>
        </w:rPr>
        <w:t xml:space="preserve"> </w:t>
      </w:r>
      <w:r>
        <w:t>high for participants in both treatment condi</w:t>
      </w:r>
      <w:r>
        <w:t>tions, all of those in the online group who responded to the question said they would prefer to use it over the traditional group.</w:t>
      </w:r>
    </w:p>
    <w:p w14:paraId="6607D505" w14:textId="77777777" w:rsidR="005B323A" w:rsidRDefault="005B323A">
      <w:pPr>
        <w:pStyle w:val="BodyText"/>
        <w:spacing w:before="0"/>
        <w:ind w:left="0"/>
        <w:rPr>
          <w:sz w:val="21"/>
        </w:rPr>
      </w:pPr>
    </w:p>
    <w:p w14:paraId="5584054B" w14:textId="77777777" w:rsidR="005B323A" w:rsidRDefault="0026499D">
      <w:pPr>
        <w:pStyle w:val="BodyText"/>
        <w:spacing w:before="0"/>
        <w:ind w:left="220" w:right="251"/>
      </w:pPr>
      <w:r>
        <w:t>Computer and telephone interventions have also been developed for clients receiving buprenorphine</w:t>
      </w:r>
      <w:r>
        <w:rPr>
          <w:spacing w:val="-5"/>
        </w:rPr>
        <w:t xml:space="preserve"> </w:t>
      </w:r>
      <w:r>
        <w:t>treatment.</w:t>
      </w:r>
      <w:r>
        <w:rPr>
          <w:spacing w:val="-2"/>
        </w:rPr>
        <w:t xml:space="preserve"> </w:t>
      </w:r>
      <w:r>
        <w:t>Bickel,</w:t>
      </w:r>
      <w:r>
        <w:rPr>
          <w:spacing w:val="-5"/>
        </w:rPr>
        <w:t xml:space="preserve"> </w:t>
      </w:r>
      <w:r>
        <w:t>Marsch,</w:t>
      </w:r>
      <w:r>
        <w:rPr>
          <w:spacing w:val="-3"/>
        </w:rPr>
        <w:t xml:space="preserve"> </w:t>
      </w:r>
      <w:r>
        <w:t>Buchhalter,</w:t>
      </w:r>
      <w:r>
        <w:rPr>
          <w:spacing w:val="-5"/>
        </w:rPr>
        <w:t xml:space="preserve"> </w:t>
      </w:r>
      <w:r>
        <w:t>and</w:t>
      </w:r>
      <w:r>
        <w:rPr>
          <w:spacing w:val="-3"/>
        </w:rPr>
        <w:t xml:space="preserve"> </w:t>
      </w:r>
      <w:r>
        <w:t>Badger</w:t>
      </w:r>
      <w:r>
        <w:rPr>
          <w:spacing w:val="-5"/>
        </w:rPr>
        <w:t xml:space="preserve"> </w:t>
      </w:r>
      <w:r>
        <w:t>(2008)</w:t>
      </w:r>
      <w:r>
        <w:rPr>
          <w:spacing w:val="-4"/>
        </w:rPr>
        <w:t xml:space="preserve"> </w:t>
      </w:r>
      <w:r>
        <w:t>randomly</w:t>
      </w:r>
      <w:r>
        <w:rPr>
          <w:spacing w:val="-10"/>
        </w:rPr>
        <w:t xml:space="preserve"> </w:t>
      </w:r>
      <w:r>
        <w:t>assigned</w:t>
      </w:r>
      <w:r>
        <w:rPr>
          <w:spacing w:val="-5"/>
        </w:rPr>
        <w:t xml:space="preserve"> </w:t>
      </w:r>
      <w:r>
        <w:t xml:space="preserve">135 clients with opioid dependence who were also receiving buprenorphine to one of three groups: a computer-assisted community reinforcement intervention with contingency management using vouchers, the same </w:t>
      </w:r>
      <w:r>
        <w:t>treatment delivered only in person, or a standard counseling approach (reflecting treatment provided in methadone maintenance programs). Participants were followed for 23 weeks of treatment, and retention rates were comparable across the three groups (62 p</w:t>
      </w:r>
      <w:r>
        <w:t>ercent retention for the computer-assisted care, 58 percent for the standard care, and 53 percent for the in-person intervention groups). The authors found that participants in both intervention groups had significantly more (</w:t>
      </w:r>
      <w:r>
        <w:rPr>
          <w:i/>
        </w:rPr>
        <w:t>p&lt;</w:t>
      </w:r>
      <w:r>
        <w:t>.05) weeks of abstinence from cocaine and opioids (according to thrice-weekly urine drug screens) than did those in the control groups and comparable mean amounts of continuous abstinence (7.98 weeks for those who received the in-person intervention and 7.</w:t>
      </w:r>
      <w:r>
        <w:t>78 weeks for those who received the computer-assisted intervention). However, the computer-assisted intervention required considerably less time from therapists, as 80 percent of the intervention was delivered by the computer program.</w:t>
      </w:r>
    </w:p>
    <w:p w14:paraId="44CBFE57" w14:textId="77777777" w:rsidR="005B323A" w:rsidRDefault="005B323A">
      <w:pPr>
        <w:pStyle w:val="BodyText"/>
        <w:spacing w:before="11"/>
        <w:ind w:left="0"/>
        <w:rPr>
          <w:sz w:val="20"/>
        </w:rPr>
      </w:pPr>
    </w:p>
    <w:p w14:paraId="60E91F41" w14:textId="77777777" w:rsidR="005B323A" w:rsidRDefault="0026499D">
      <w:pPr>
        <w:pStyle w:val="BodyText"/>
        <w:spacing w:before="0"/>
        <w:ind w:left="220" w:right="265"/>
      </w:pPr>
      <w:r>
        <w:t>Ruetsch, Tkacz, McPh</w:t>
      </w:r>
      <w:r>
        <w:t>erson, and Cacciola (2012) provided follow-up data for 1,426 patients receiving</w:t>
      </w:r>
      <w:r>
        <w:rPr>
          <w:spacing w:val="-6"/>
        </w:rPr>
        <w:t xml:space="preserve"> </w:t>
      </w:r>
      <w:r>
        <w:t>buprenorphine</w:t>
      </w:r>
      <w:r>
        <w:rPr>
          <w:spacing w:val="-3"/>
        </w:rPr>
        <w:t xml:space="preserve"> </w:t>
      </w:r>
      <w:r>
        <w:t>who</w:t>
      </w:r>
      <w:r>
        <w:rPr>
          <w:spacing w:val="-4"/>
        </w:rPr>
        <w:t xml:space="preserve"> </w:t>
      </w:r>
      <w:r>
        <w:t>were</w:t>
      </w:r>
      <w:r>
        <w:rPr>
          <w:spacing w:val="-4"/>
        </w:rPr>
        <w:t xml:space="preserve"> </w:t>
      </w:r>
      <w:r>
        <w:t>randomly</w:t>
      </w:r>
      <w:r>
        <w:rPr>
          <w:spacing w:val="-8"/>
        </w:rPr>
        <w:t xml:space="preserve"> </w:t>
      </w:r>
      <w:r>
        <w:t>assigned</w:t>
      </w:r>
      <w:r>
        <w:rPr>
          <w:spacing w:val="-3"/>
        </w:rPr>
        <w:t xml:space="preserve"> </w:t>
      </w:r>
      <w:r>
        <w:t>to</w:t>
      </w:r>
      <w:r>
        <w:rPr>
          <w:spacing w:val="-3"/>
        </w:rPr>
        <w:t xml:space="preserve"> </w:t>
      </w:r>
      <w:r>
        <w:t>receive</w:t>
      </w:r>
      <w:r>
        <w:rPr>
          <w:spacing w:val="-3"/>
        </w:rPr>
        <w:t xml:space="preserve"> </w:t>
      </w:r>
      <w:r>
        <w:t>either</w:t>
      </w:r>
      <w:r>
        <w:rPr>
          <w:spacing w:val="-3"/>
        </w:rPr>
        <w:t xml:space="preserve"> </w:t>
      </w:r>
      <w:r>
        <w:t>standard</w:t>
      </w:r>
      <w:r>
        <w:rPr>
          <w:spacing w:val="-3"/>
        </w:rPr>
        <w:t xml:space="preserve"> </w:t>
      </w:r>
      <w:r>
        <w:t>care</w:t>
      </w:r>
      <w:r>
        <w:rPr>
          <w:spacing w:val="-5"/>
        </w:rPr>
        <w:t xml:space="preserve"> </w:t>
      </w:r>
      <w:r>
        <w:t>or</w:t>
      </w:r>
      <w:r>
        <w:rPr>
          <w:spacing w:val="-3"/>
        </w:rPr>
        <w:t xml:space="preserve"> </w:t>
      </w:r>
      <w:r>
        <w:t>standard care plus a telephone-based support program (HereToHelp), which involved calls from care co</w:t>
      </w:r>
      <w:r>
        <w:t>aches who gave information and encouragement but not counseling. At assessments 1 year after beginning the program, participants who received HereToHelp and accepted at least three phone calls were significantly more likely to be compliant with their bupre</w:t>
      </w:r>
      <w:r>
        <w:t>norphine treatment, and</w:t>
      </w:r>
      <w:r>
        <w:rPr>
          <w:spacing w:val="-1"/>
        </w:rPr>
        <w:t xml:space="preserve"> </w:t>
      </w:r>
      <w:r>
        <w:t>participants</w:t>
      </w:r>
      <w:r>
        <w:rPr>
          <w:spacing w:val="-1"/>
        </w:rPr>
        <w:t xml:space="preserve"> </w:t>
      </w:r>
      <w:r>
        <w:t>who</w:t>
      </w:r>
      <w:r>
        <w:rPr>
          <w:spacing w:val="-1"/>
        </w:rPr>
        <w:t xml:space="preserve"> </w:t>
      </w:r>
      <w:r>
        <w:t>were</w:t>
      </w:r>
      <w:r>
        <w:rPr>
          <w:spacing w:val="-2"/>
        </w:rPr>
        <w:t xml:space="preserve"> </w:t>
      </w:r>
      <w:r>
        <w:t>compliant</w:t>
      </w:r>
      <w:r>
        <w:rPr>
          <w:spacing w:val="-1"/>
        </w:rPr>
        <w:t xml:space="preserve"> </w:t>
      </w:r>
      <w:r>
        <w:t>with</w:t>
      </w:r>
      <w:r>
        <w:rPr>
          <w:spacing w:val="-1"/>
        </w:rPr>
        <w:t xml:space="preserve"> </w:t>
      </w:r>
      <w:r>
        <w:t>treatment</w:t>
      </w:r>
      <w:r>
        <w:rPr>
          <w:spacing w:val="-1"/>
        </w:rPr>
        <w:t xml:space="preserve"> </w:t>
      </w:r>
      <w:r>
        <w:t>had</w:t>
      </w:r>
      <w:r>
        <w:rPr>
          <w:spacing w:val="-1"/>
        </w:rPr>
        <w:t xml:space="preserve"> </w:t>
      </w:r>
      <w:r>
        <w:t>significantly</w:t>
      </w:r>
      <w:r>
        <w:rPr>
          <w:spacing w:val="-6"/>
        </w:rPr>
        <w:t xml:space="preserve"> </w:t>
      </w:r>
      <w:r>
        <w:t>better</w:t>
      </w:r>
      <w:r>
        <w:rPr>
          <w:spacing w:val="-1"/>
        </w:rPr>
        <w:t xml:space="preserve"> </w:t>
      </w:r>
      <w:r>
        <w:t>outcomes</w:t>
      </w:r>
      <w:r>
        <w:rPr>
          <w:spacing w:val="-1"/>
        </w:rPr>
        <w:t xml:space="preserve"> </w:t>
      </w:r>
      <w:r>
        <w:t>according to all seven scales of the ASI. The authors concluded that intervention has a positive effect on substance use, mental health, and other outc</w:t>
      </w:r>
      <w:r>
        <w:t>omes indirectly by improving compliance. See Ruetsch, Cacciola, and Tkacz (2010) for more information on the specifics of the intervention.</w:t>
      </w:r>
    </w:p>
    <w:p w14:paraId="6A60DDAC" w14:textId="77777777" w:rsidR="005B323A" w:rsidRDefault="005B323A">
      <w:pPr>
        <w:pStyle w:val="BodyText"/>
        <w:spacing w:before="10"/>
        <w:ind w:left="0"/>
        <w:rPr>
          <w:sz w:val="20"/>
        </w:rPr>
      </w:pPr>
    </w:p>
    <w:p w14:paraId="21250041" w14:textId="77777777" w:rsidR="005B323A" w:rsidRDefault="0026499D">
      <w:pPr>
        <w:pStyle w:val="BodyText"/>
        <w:spacing w:before="1"/>
        <w:ind w:left="220" w:right="271"/>
      </w:pPr>
      <w:r>
        <w:t>In</w:t>
      </w:r>
      <w:r>
        <w:rPr>
          <w:spacing w:val="-1"/>
        </w:rPr>
        <w:t xml:space="preserve"> </w:t>
      </w:r>
      <w:r>
        <w:t>another</w:t>
      </w:r>
      <w:r>
        <w:rPr>
          <w:spacing w:val="-5"/>
        </w:rPr>
        <w:t xml:space="preserve"> </w:t>
      </w:r>
      <w:r>
        <w:t>study,</w:t>
      </w:r>
      <w:r>
        <w:rPr>
          <w:spacing w:val="-3"/>
        </w:rPr>
        <w:t xml:space="preserve"> </w:t>
      </w:r>
      <w:r>
        <w:t>160</w:t>
      </w:r>
      <w:r>
        <w:rPr>
          <w:spacing w:val="-3"/>
        </w:rPr>
        <w:t xml:space="preserve"> </w:t>
      </w:r>
      <w:r>
        <w:t>participants</w:t>
      </w:r>
      <w:r>
        <w:rPr>
          <w:spacing w:val="-3"/>
        </w:rPr>
        <w:t xml:space="preserve"> </w:t>
      </w:r>
      <w:r>
        <w:t>in</w:t>
      </w:r>
      <w:r>
        <w:rPr>
          <w:spacing w:val="-3"/>
        </w:rPr>
        <w:t xml:space="preserve"> </w:t>
      </w:r>
      <w:r>
        <w:t>a</w:t>
      </w:r>
      <w:r>
        <w:rPr>
          <w:spacing w:val="-4"/>
        </w:rPr>
        <w:t xml:space="preserve"> </w:t>
      </w:r>
      <w:r>
        <w:t>methadone</w:t>
      </w:r>
      <w:r>
        <w:rPr>
          <w:spacing w:val="-2"/>
        </w:rPr>
        <w:t xml:space="preserve"> </w:t>
      </w:r>
      <w:r>
        <w:t>maintenance</w:t>
      </w:r>
      <w:r>
        <w:rPr>
          <w:spacing w:val="-4"/>
        </w:rPr>
        <w:t xml:space="preserve"> </w:t>
      </w:r>
      <w:r>
        <w:t>program</w:t>
      </w:r>
      <w:r>
        <w:rPr>
          <w:spacing w:val="-3"/>
        </w:rPr>
        <w:t xml:space="preserve"> </w:t>
      </w:r>
      <w:r>
        <w:t>were</w:t>
      </w:r>
      <w:r>
        <w:rPr>
          <w:spacing w:val="-4"/>
        </w:rPr>
        <w:t xml:space="preserve"> </w:t>
      </w:r>
      <w:r>
        <w:t>assigned</w:t>
      </w:r>
      <w:r>
        <w:rPr>
          <w:spacing w:val="-2"/>
        </w:rPr>
        <w:t xml:space="preserve"> </w:t>
      </w:r>
      <w:r>
        <w:t>to</w:t>
      </w:r>
      <w:r>
        <w:rPr>
          <w:spacing w:val="-2"/>
        </w:rPr>
        <w:t xml:space="preserve"> </w:t>
      </w:r>
      <w:r>
        <w:t>receive standard treatment e</w:t>
      </w:r>
      <w:r>
        <w:t xml:space="preserve">ither alone or with the addition of a Web-based intervention based on the community reinforcement approach (Acosta et al., 2012). The researchers evaluated the effects of cognitive functioning on treatment response for participants in the two groups. They </w:t>
      </w:r>
      <w:r>
        <w:t>found that a number of measures (subscales of the Short Form of the MicroCog Assessment of Cognitive Functioning) representing greater impairment in different areas of cognitive</w:t>
      </w:r>
    </w:p>
    <w:p w14:paraId="23877F41" w14:textId="77777777" w:rsidR="005B323A" w:rsidRDefault="005B323A">
      <w:pPr>
        <w:sectPr w:rsidR="005B323A">
          <w:pgSz w:w="12240" w:h="15840"/>
          <w:pgMar w:top="1300" w:right="1220" w:bottom="1080" w:left="1220" w:header="722" w:footer="887" w:gutter="0"/>
          <w:cols w:space="720"/>
        </w:sectPr>
      </w:pPr>
    </w:p>
    <w:p w14:paraId="20299896" w14:textId="77777777" w:rsidR="005B323A" w:rsidRDefault="0026499D">
      <w:pPr>
        <w:pStyle w:val="BodyText"/>
        <w:spacing w:before="124"/>
        <w:ind w:left="220" w:right="248"/>
      </w:pPr>
      <w:r>
        <w:lastRenderedPageBreak/>
        <w:t>functioning were associated with significantly lower levels of a</w:t>
      </w:r>
      <w:r>
        <w:t>bstinence for recipients of standard care alone, but not for those who received the additional Web-based intervention. They observed that this finding may indicate that Web-based interventions can help reduce the negative</w:t>
      </w:r>
      <w:r>
        <w:rPr>
          <w:spacing w:val="-5"/>
        </w:rPr>
        <w:t xml:space="preserve"> </w:t>
      </w:r>
      <w:r>
        <w:t>effects</w:t>
      </w:r>
      <w:r>
        <w:rPr>
          <w:spacing w:val="-4"/>
        </w:rPr>
        <w:t xml:space="preserve"> </w:t>
      </w:r>
      <w:r>
        <w:t>of</w:t>
      </w:r>
      <w:r>
        <w:rPr>
          <w:spacing w:val="-4"/>
        </w:rPr>
        <w:t xml:space="preserve"> </w:t>
      </w:r>
      <w:r>
        <w:t>impaired</w:t>
      </w:r>
      <w:r>
        <w:rPr>
          <w:spacing w:val="-4"/>
        </w:rPr>
        <w:t xml:space="preserve"> </w:t>
      </w:r>
      <w:r>
        <w:t>cognitive</w:t>
      </w:r>
      <w:r>
        <w:rPr>
          <w:spacing w:val="-4"/>
        </w:rPr>
        <w:t xml:space="preserve"> </w:t>
      </w:r>
      <w:r>
        <w:t>functioning</w:t>
      </w:r>
      <w:r>
        <w:rPr>
          <w:spacing w:val="-4"/>
        </w:rPr>
        <w:t xml:space="preserve"> </w:t>
      </w:r>
      <w:r>
        <w:t>on</w:t>
      </w:r>
      <w:r>
        <w:rPr>
          <w:spacing w:val="-3"/>
        </w:rPr>
        <w:t xml:space="preserve"> </w:t>
      </w:r>
      <w:r>
        <w:t>substance</w:t>
      </w:r>
      <w:r>
        <w:rPr>
          <w:spacing w:val="-5"/>
        </w:rPr>
        <w:t xml:space="preserve"> </w:t>
      </w:r>
      <w:r>
        <w:t>use</w:t>
      </w:r>
      <w:r>
        <w:rPr>
          <w:spacing w:val="-5"/>
        </w:rPr>
        <w:t xml:space="preserve"> </w:t>
      </w:r>
      <w:r>
        <w:t>disorder</w:t>
      </w:r>
      <w:r>
        <w:rPr>
          <w:spacing w:val="-4"/>
        </w:rPr>
        <w:t xml:space="preserve"> </w:t>
      </w:r>
      <w:r>
        <w:t>treatment</w:t>
      </w:r>
      <w:r>
        <w:rPr>
          <w:spacing w:val="-4"/>
        </w:rPr>
        <w:t xml:space="preserve"> </w:t>
      </w:r>
      <w:r>
        <w:t>outcomes.</w:t>
      </w:r>
    </w:p>
    <w:p w14:paraId="76CF8044" w14:textId="77777777" w:rsidR="005B323A" w:rsidRDefault="005B323A">
      <w:pPr>
        <w:pStyle w:val="BodyText"/>
        <w:spacing w:before="10"/>
        <w:ind w:left="0"/>
        <w:rPr>
          <w:sz w:val="20"/>
        </w:rPr>
      </w:pPr>
    </w:p>
    <w:p w14:paraId="11789F60" w14:textId="77777777" w:rsidR="005B323A" w:rsidRDefault="0026499D">
      <w:pPr>
        <w:pStyle w:val="BodyText"/>
        <w:spacing w:before="0"/>
        <w:ind w:left="220" w:right="241"/>
      </w:pPr>
      <w:r>
        <w:t>Specialized treatment programs that use computer/Internet technology can also be created for specific underserved populations. For example, SAMHSA funded a Web-based substance use disorder treatmen</w:t>
      </w:r>
      <w:r>
        <w:t>t program for people who are Deaf that was able to successfully treat this underserved population. According to preliminary data, 66.7 percent of 36 participants reported no past-month alcohol use, and 63.9 percent reported no past-month illicit drug</w:t>
      </w:r>
      <w:r>
        <w:rPr>
          <w:spacing w:val="-2"/>
        </w:rPr>
        <w:t xml:space="preserve"> </w:t>
      </w:r>
      <w:r>
        <w:t>use a</w:t>
      </w:r>
      <w:r>
        <w:t xml:space="preserve">t a 6-month follow-up assessment (Moore et al., 2009). A couple of computerized interventions have also been evaluated for the treatment of cannabis use disorders. A pilot study comparing computerized treatment using motivational enhancement therapy, CBT, </w:t>
      </w:r>
      <w:r>
        <w:t>and abstinence-based contingency management (</w:t>
      </w:r>
      <w:r>
        <w:rPr>
          <w:i/>
        </w:rPr>
        <w:t>n=</w:t>
      </w:r>
      <w:r>
        <w:t>16) with a similar treatment delivered by therapists (</w:t>
      </w:r>
      <w:r>
        <w:rPr>
          <w:i/>
        </w:rPr>
        <w:t>n=</w:t>
      </w:r>
      <w:r>
        <w:t>22) found no significant differences between the two groups in terms of attendance, retention, or cannabis use outcomes evaluated 12 weeks after the inte</w:t>
      </w:r>
      <w:r>
        <w:t>rvention. In both groups, rates of daily use dropped sharply from 4 out of every 5 days (roughly 80 percent) to 1 out of every 9 days (roughly 11 percent), but rates of continuous abstinence for 10 to 12 weeks were low (about 30 percent</w:t>
      </w:r>
      <w:r>
        <w:rPr>
          <w:spacing w:val="-1"/>
        </w:rPr>
        <w:t xml:space="preserve"> </w:t>
      </w:r>
      <w:r>
        <w:t>for</w:t>
      </w:r>
      <w:r>
        <w:rPr>
          <w:spacing w:val="-5"/>
        </w:rPr>
        <w:t xml:space="preserve"> </w:t>
      </w:r>
      <w:r>
        <w:t>the</w:t>
      </w:r>
      <w:r>
        <w:rPr>
          <w:spacing w:val="-2"/>
        </w:rPr>
        <w:t xml:space="preserve"> </w:t>
      </w:r>
      <w:r>
        <w:t>group</w:t>
      </w:r>
      <w:r>
        <w:rPr>
          <w:spacing w:val="-4"/>
        </w:rPr>
        <w:t xml:space="preserve"> </w:t>
      </w:r>
      <w:r>
        <w:t>deliv</w:t>
      </w:r>
      <w:r>
        <w:t>ered</w:t>
      </w:r>
      <w:r>
        <w:rPr>
          <w:spacing w:val="-3"/>
        </w:rPr>
        <w:t xml:space="preserve"> </w:t>
      </w:r>
      <w:r>
        <w:t>the</w:t>
      </w:r>
      <w:r>
        <w:rPr>
          <w:spacing w:val="-3"/>
        </w:rPr>
        <w:t xml:space="preserve"> </w:t>
      </w:r>
      <w:r>
        <w:t>CBT</w:t>
      </w:r>
      <w:r>
        <w:rPr>
          <w:spacing w:val="-3"/>
        </w:rPr>
        <w:t xml:space="preserve"> </w:t>
      </w:r>
      <w:r>
        <w:t>by</w:t>
      </w:r>
      <w:r>
        <w:rPr>
          <w:spacing w:val="-7"/>
        </w:rPr>
        <w:t xml:space="preserve"> </w:t>
      </w:r>
      <w:r>
        <w:t>the</w:t>
      </w:r>
      <w:r>
        <w:rPr>
          <w:spacing w:val="-3"/>
        </w:rPr>
        <w:t xml:space="preserve"> </w:t>
      </w:r>
      <w:r>
        <w:t>computer</w:t>
      </w:r>
      <w:r>
        <w:rPr>
          <w:spacing w:val="-3"/>
        </w:rPr>
        <w:t xml:space="preserve"> </w:t>
      </w:r>
      <w:r>
        <w:t>and</w:t>
      </w:r>
      <w:r>
        <w:rPr>
          <w:spacing w:val="-3"/>
        </w:rPr>
        <w:t xml:space="preserve"> </w:t>
      </w:r>
      <w:r>
        <w:t>about</w:t>
      </w:r>
      <w:r>
        <w:rPr>
          <w:spacing w:val="-3"/>
        </w:rPr>
        <w:t xml:space="preserve"> </w:t>
      </w:r>
      <w:r>
        <w:t>18 percent</w:t>
      </w:r>
      <w:r>
        <w:rPr>
          <w:spacing w:val="-3"/>
        </w:rPr>
        <w:t xml:space="preserve"> </w:t>
      </w:r>
      <w:r>
        <w:t>for</w:t>
      </w:r>
      <w:r>
        <w:rPr>
          <w:spacing w:val="-5"/>
        </w:rPr>
        <w:t xml:space="preserve"> </w:t>
      </w:r>
      <w:r>
        <w:t>the</w:t>
      </w:r>
      <w:r>
        <w:rPr>
          <w:spacing w:val="-2"/>
        </w:rPr>
        <w:t xml:space="preserve"> </w:t>
      </w:r>
      <w:r>
        <w:t>group</w:t>
      </w:r>
      <w:r>
        <w:rPr>
          <w:spacing w:val="-2"/>
        </w:rPr>
        <w:t xml:space="preserve"> </w:t>
      </w:r>
      <w:r>
        <w:t>with therapists delivering the CBT; Budney et al., 2010).</w:t>
      </w:r>
    </w:p>
    <w:p w14:paraId="5B86E44A" w14:textId="77777777" w:rsidR="005B323A" w:rsidRDefault="005B323A">
      <w:pPr>
        <w:pStyle w:val="BodyText"/>
        <w:spacing w:before="0"/>
        <w:ind w:left="0"/>
        <w:rPr>
          <w:sz w:val="21"/>
        </w:rPr>
      </w:pPr>
    </w:p>
    <w:p w14:paraId="60F0D07C" w14:textId="77777777" w:rsidR="005B323A" w:rsidRDefault="0026499D">
      <w:pPr>
        <w:pStyle w:val="BodyText"/>
        <w:spacing w:before="0"/>
        <w:ind w:left="220" w:right="259"/>
      </w:pPr>
      <w:r>
        <w:t xml:space="preserve">In a German study, Tossmann, Jonas, Tensil, Lang, and Strüber (2011) compared outcomes for users of a 50-day Web-based treatment for </w:t>
      </w:r>
      <w:r>
        <w:t>cannabis use disorders (</w:t>
      </w:r>
      <w:r>
        <w:rPr>
          <w:i/>
        </w:rPr>
        <w:t>n=</w:t>
      </w:r>
      <w:r>
        <w:t>360, 100 of whom completed the intervention and provided appropriate data) with those for individuals assigned to a waitlist control group (</w:t>
      </w:r>
      <w:r>
        <w:rPr>
          <w:i/>
        </w:rPr>
        <w:t>n=</w:t>
      </w:r>
      <w:r>
        <w:t>360, 106 of whom provided full data). Participants who used the intervention had signifi</w:t>
      </w:r>
      <w:r>
        <w:t xml:space="preserve">cantly greater reductions in cannabis use than did those in the control group. In addition, the intervention had small-to-moderate effects on a number of secondary outcomes, including self-efficacy, life satisfaction, anxiety, and depression. VanDeMark et </w:t>
      </w:r>
      <w:r>
        <w:t xml:space="preserve">al. (2010) evaluated factors associated with active engagement for users of an online substance use disorder treatment intervention (E-TREAT), a motivational interviewing approach where clients worked with a recovery coach using a variety of communication </w:t>
      </w:r>
      <w:r>
        <w:t>methods (including telephone, email,</w:t>
      </w:r>
      <w:r>
        <w:rPr>
          <w:spacing w:val="-3"/>
        </w:rPr>
        <w:t xml:space="preserve"> </w:t>
      </w:r>
      <w:r>
        <w:t>text</w:t>
      </w:r>
      <w:r>
        <w:rPr>
          <w:spacing w:val="-3"/>
        </w:rPr>
        <w:t xml:space="preserve"> </w:t>
      </w:r>
      <w:r>
        <w:t>messages,</w:t>
      </w:r>
      <w:r>
        <w:rPr>
          <w:spacing w:val="-3"/>
        </w:rPr>
        <w:t xml:space="preserve"> </w:t>
      </w:r>
      <w:r>
        <w:t>and</w:t>
      </w:r>
      <w:r>
        <w:rPr>
          <w:spacing w:val="-1"/>
        </w:rPr>
        <w:t xml:space="preserve"> </w:t>
      </w:r>
      <w:r>
        <w:t>Web-based</w:t>
      </w:r>
      <w:r>
        <w:rPr>
          <w:spacing w:val="-3"/>
        </w:rPr>
        <w:t xml:space="preserve"> </w:t>
      </w:r>
      <w:r>
        <w:t>communication).</w:t>
      </w:r>
      <w:r>
        <w:rPr>
          <w:spacing w:val="-3"/>
        </w:rPr>
        <w:t xml:space="preserve"> </w:t>
      </w:r>
      <w:r>
        <w:t>Clients</w:t>
      </w:r>
      <w:r>
        <w:rPr>
          <w:spacing w:val="-3"/>
        </w:rPr>
        <w:t xml:space="preserve"> </w:t>
      </w:r>
      <w:r>
        <w:t>were</w:t>
      </w:r>
      <w:r>
        <w:rPr>
          <w:spacing w:val="-5"/>
        </w:rPr>
        <w:t xml:space="preserve"> </w:t>
      </w:r>
      <w:r>
        <w:t>more</w:t>
      </w:r>
      <w:r>
        <w:rPr>
          <w:spacing w:val="-5"/>
        </w:rPr>
        <w:t xml:space="preserve"> </w:t>
      </w:r>
      <w:r>
        <w:t>likely</w:t>
      </w:r>
      <w:r>
        <w:rPr>
          <w:spacing w:val="-8"/>
        </w:rPr>
        <w:t xml:space="preserve"> </w:t>
      </w:r>
      <w:r>
        <w:t>to</w:t>
      </w:r>
      <w:r>
        <w:rPr>
          <w:spacing w:val="-3"/>
        </w:rPr>
        <w:t xml:space="preserve"> </w:t>
      </w:r>
      <w:r>
        <w:t>engage</w:t>
      </w:r>
      <w:r>
        <w:rPr>
          <w:spacing w:val="-4"/>
        </w:rPr>
        <w:t xml:space="preserve"> </w:t>
      </w:r>
      <w:r>
        <w:t>in</w:t>
      </w:r>
      <w:r>
        <w:rPr>
          <w:spacing w:val="-3"/>
        </w:rPr>
        <w:t xml:space="preserve"> </w:t>
      </w:r>
      <w:r>
        <w:t>the program if they were female, had children, reported a positive relationship with their recovery coach, and had not completed a substance use disorder treatment program in the past.</w:t>
      </w:r>
    </w:p>
    <w:p w14:paraId="117B0A94" w14:textId="77777777" w:rsidR="005B323A" w:rsidRDefault="005B323A">
      <w:pPr>
        <w:pStyle w:val="BodyText"/>
        <w:spacing w:before="5"/>
        <w:ind w:left="0"/>
        <w:rPr>
          <w:sz w:val="21"/>
        </w:rPr>
      </w:pPr>
    </w:p>
    <w:p w14:paraId="385187F6" w14:textId="77777777" w:rsidR="005B323A" w:rsidRDefault="0026499D">
      <w:pPr>
        <w:spacing w:before="1" w:line="259" w:lineRule="auto"/>
        <w:ind w:left="220" w:right="249"/>
        <w:rPr>
          <w:sz w:val="24"/>
        </w:rPr>
      </w:pPr>
      <w:r>
        <w:rPr>
          <w:b/>
          <w:sz w:val="28"/>
        </w:rPr>
        <w:t xml:space="preserve">Use in Continuing Care/Symptom Monitoring for Substance Use Disorders </w:t>
      </w:r>
      <w:r>
        <w:rPr>
          <w:sz w:val="24"/>
        </w:rPr>
        <w:t>Telephone</w:t>
      </w:r>
      <w:r>
        <w:rPr>
          <w:spacing w:val="-5"/>
          <w:sz w:val="24"/>
        </w:rPr>
        <w:t xml:space="preserve"> </w:t>
      </w:r>
      <w:r>
        <w:rPr>
          <w:sz w:val="24"/>
        </w:rPr>
        <w:t>and Internet</w:t>
      </w:r>
      <w:r>
        <w:rPr>
          <w:spacing w:val="-4"/>
          <w:sz w:val="24"/>
        </w:rPr>
        <w:t xml:space="preserve"> </w:t>
      </w:r>
      <w:r>
        <w:rPr>
          <w:sz w:val="24"/>
        </w:rPr>
        <w:t>technologies</w:t>
      </w:r>
      <w:r>
        <w:rPr>
          <w:spacing w:val="-5"/>
          <w:sz w:val="24"/>
        </w:rPr>
        <w:t xml:space="preserve"> </w:t>
      </w:r>
      <w:r>
        <w:rPr>
          <w:sz w:val="24"/>
        </w:rPr>
        <w:t>have</w:t>
      </w:r>
      <w:r>
        <w:rPr>
          <w:spacing w:val="-5"/>
          <w:sz w:val="24"/>
        </w:rPr>
        <w:t xml:space="preserve"> </w:t>
      </w:r>
      <w:r>
        <w:rPr>
          <w:sz w:val="24"/>
        </w:rPr>
        <w:t>been</w:t>
      </w:r>
      <w:r>
        <w:rPr>
          <w:spacing w:val="-4"/>
          <w:sz w:val="24"/>
        </w:rPr>
        <w:t xml:space="preserve"> </w:t>
      </w:r>
      <w:r>
        <w:rPr>
          <w:sz w:val="24"/>
        </w:rPr>
        <w:t>used</w:t>
      </w:r>
      <w:r>
        <w:rPr>
          <w:spacing w:val="-4"/>
          <w:sz w:val="24"/>
        </w:rPr>
        <w:t xml:space="preserve"> </w:t>
      </w:r>
      <w:r>
        <w:rPr>
          <w:sz w:val="24"/>
        </w:rPr>
        <w:t>in</w:t>
      </w:r>
      <w:r>
        <w:rPr>
          <w:spacing w:val="-3"/>
          <w:sz w:val="24"/>
        </w:rPr>
        <w:t xml:space="preserve"> </w:t>
      </w:r>
      <w:r>
        <w:rPr>
          <w:sz w:val="24"/>
        </w:rPr>
        <w:t>continuing</w:t>
      </w:r>
      <w:r>
        <w:rPr>
          <w:spacing w:val="-6"/>
          <w:sz w:val="24"/>
        </w:rPr>
        <w:t xml:space="preserve"> </w:t>
      </w:r>
      <w:r>
        <w:rPr>
          <w:sz w:val="24"/>
        </w:rPr>
        <w:t>care</w:t>
      </w:r>
      <w:r>
        <w:rPr>
          <w:spacing w:val="-4"/>
          <w:sz w:val="24"/>
        </w:rPr>
        <w:t xml:space="preserve"> </w:t>
      </w:r>
      <w:r>
        <w:rPr>
          <w:sz w:val="24"/>
        </w:rPr>
        <w:t>for</w:t>
      </w:r>
      <w:r>
        <w:rPr>
          <w:spacing w:val="-4"/>
          <w:sz w:val="24"/>
        </w:rPr>
        <w:t xml:space="preserve"> </w:t>
      </w:r>
      <w:r>
        <w:rPr>
          <w:sz w:val="24"/>
        </w:rPr>
        <w:t>people</w:t>
      </w:r>
      <w:r>
        <w:rPr>
          <w:spacing w:val="-4"/>
          <w:sz w:val="24"/>
        </w:rPr>
        <w:t xml:space="preserve"> </w:t>
      </w:r>
      <w:r>
        <w:rPr>
          <w:sz w:val="24"/>
        </w:rPr>
        <w:t>with</w:t>
      </w:r>
      <w:r>
        <w:rPr>
          <w:spacing w:val="-4"/>
          <w:sz w:val="24"/>
        </w:rPr>
        <w:t xml:space="preserve"> </w:t>
      </w:r>
      <w:r>
        <w:rPr>
          <w:sz w:val="24"/>
        </w:rPr>
        <w:t>substance use disorders for some time and to a fairly large extent, but much of this use is informal</w:t>
      </w:r>
      <w:r>
        <w:rPr>
          <w:sz w:val="24"/>
        </w:rPr>
        <w:t>; few</w:t>
      </w:r>
    </w:p>
    <w:p w14:paraId="2AD9CB0D" w14:textId="77777777" w:rsidR="005B323A" w:rsidRDefault="0026499D">
      <w:pPr>
        <w:pStyle w:val="BodyText"/>
        <w:spacing w:before="0" w:line="260" w:lineRule="exact"/>
        <w:ind w:left="220"/>
      </w:pPr>
      <w:r>
        <w:t>studies</w:t>
      </w:r>
      <w:r>
        <w:rPr>
          <w:spacing w:val="-3"/>
        </w:rPr>
        <w:t xml:space="preserve"> </w:t>
      </w:r>
      <w:r>
        <w:t>have</w:t>
      </w:r>
      <w:r>
        <w:rPr>
          <w:spacing w:val="-4"/>
        </w:rPr>
        <w:t xml:space="preserve"> </w:t>
      </w:r>
      <w:r>
        <w:t>evaluated</w:t>
      </w:r>
      <w:r>
        <w:rPr>
          <w:spacing w:val="-2"/>
        </w:rPr>
        <w:t xml:space="preserve"> </w:t>
      </w:r>
      <w:r>
        <w:t>the</w:t>
      </w:r>
      <w:r>
        <w:rPr>
          <w:spacing w:val="-4"/>
        </w:rPr>
        <w:t xml:space="preserve"> </w:t>
      </w:r>
      <w:r>
        <w:t>use</w:t>
      </w:r>
      <w:r>
        <w:rPr>
          <w:spacing w:val="-3"/>
        </w:rPr>
        <w:t xml:space="preserve"> </w:t>
      </w:r>
      <w:r>
        <w:t>of</w:t>
      </w:r>
      <w:r>
        <w:rPr>
          <w:spacing w:val="-3"/>
        </w:rPr>
        <w:t xml:space="preserve"> </w:t>
      </w:r>
      <w:r>
        <w:t>these</w:t>
      </w:r>
      <w:r>
        <w:rPr>
          <w:spacing w:val="-4"/>
        </w:rPr>
        <w:t xml:space="preserve"> </w:t>
      </w:r>
      <w:r>
        <w:t>technologies.</w:t>
      </w:r>
      <w:r>
        <w:rPr>
          <w:spacing w:val="-1"/>
        </w:rPr>
        <w:t xml:space="preserve"> </w:t>
      </w:r>
      <w:r>
        <w:t>Gustafson,</w:t>
      </w:r>
      <w:r>
        <w:rPr>
          <w:spacing w:val="-1"/>
        </w:rPr>
        <w:t xml:space="preserve"> </w:t>
      </w:r>
      <w:r>
        <w:t>Boyle,</w:t>
      </w:r>
      <w:r>
        <w:rPr>
          <w:spacing w:val="-2"/>
        </w:rPr>
        <w:t xml:space="preserve"> </w:t>
      </w:r>
      <w:r>
        <w:t>et</w:t>
      </w:r>
      <w:r>
        <w:rPr>
          <w:spacing w:val="-3"/>
        </w:rPr>
        <w:t xml:space="preserve"> </w:t>
      </w:r>
      <w:r>
        <w:t>al.</w:t>
      </w:r>
      <w:r>
        <w:rPr>
          <w:spacing w:val="-3"/>
        </w:rPr>
        <w:t xml:space="preserve"> </w:t>
      </w:r>
      <w:r>
        <w:t>(2011)</w:t>
      </w:r>
      <w:r>
        <w:rPr>
          <w:spacing w:val="-2"/>
        </w:rPr>
        <w:t xml:space="preserve"> reviewed</w:t>
      </w:r>
    </w:p>
    <w:p w14:paraId="004F6DAB" w14:textId="77777777" w:rsidR="005B323A" w:rsidRDefault="0026499D">
      <w:pPr>
        <w:pStyle w:val="BodyText"/>
        <w:spacing w:before="0"/>
        <w:ind w:left="220" w:right="265"/>
      </w:pPr>
      <w:r>
        <w:t>randomized trials that use these technologies to provide continuing care for chronic diseases, including substance use disorders. They found that monitorin</w:t>
      </w:r>
      <w:r>
        <w:t>g and proactive outreach by computer were particularly effective. However, small sample sizes and poor designs limit the conclusions that can be drawn. Both this article and another article (Gustafson, Shaw, et al., 2011) described Addiction-CHESS (A-CHESS</w:t>
      </w:r>
      <w:r>
        <w:t>), a mobile technology application intended to promote</w:t>
      </w:r>
      <w:r>
        <w:rPr>
          <w:spacing w:val="-2"/>
        </w:rPr>
        <w:t xml:space="preserve"> </w:t>
      </w:r>
      <w:r>
        <w:t>long-term</w:t>
      </w:r>
      <w:r>
        <w:rPr>
          <w:spacing w:val="-2"/>
        </w:rPr>
        <w:t xml:space="preserve"> </w:t>
      </w:r>
      <w:r>
        <w:t>recovery</w:t>
      </w:r>
      <w:r>
        <w:rPr>
          <w:spacing w:val="-7"/>
        </w:rPr>
        <w:t xml:space="preserve"> </w:t>
      </w:r>
      <w:r>
        <w:t>from</w:t>
      </w:r>
      <w:r>
        <w:rPr>
          <w:spacing w:val="-2"/>
        </w:rPr>
        <w:t xml:space="preserve"> </w:t>
      </w:r>
      <w:r>
        <w:t>substance</w:t>
      </w:r>
      <w:r>
        <w:rPr>
          <w:spacing w:val="-3"/>
        </w:rPr>
        <w:t xml:space="preserve"> </w:t>
      </w:r>
      <w:r>
        <w:t>use</w:t>
      </w:r>
      <w:r>
        <w:rPr>
          <w:spacing w:val="-3"/>
        </w:rPr>
        <w:t xml:space="preserve"> </w:t>
      </w:r>
      <w:r>
        <w:t>disorders</w:t>
      </w:r>
      <w:r>
        <w:rPr>
          <w:spacing w:val="-2"/>
        </w:rPr>
        <w:t xml:space="preserve"> </w:t>
      </w:r>
      <w:r>
        <w:t>by</w:t>
      </w:r>
      <w:r>
        <w:rPr>
          <w:spacing w:val="-7"/>
        </w:rPr>
        <w:t xml:space="preserve"> </w:t>
      </w:r>
      <w:r>
        <w:t>providing</w:t>
      </w:r>
      <w:r>
        <w:rPr>
          <w:spacing w:val="-5"/>
        </w:rPr>
        <w:t xml:space="preserve"> </w:t>
      </w:r>
      <w:r>
        <w:t>monitoring</w:t>
      </w:r>
      <w:r>
        <w:rPr>
          <w:spacing w:val="-5"/>
        </w:rPr>
        <w:t xml:space="preserve"> </w:t>
      </w:r>
      <w:r>
        <w:t>of</w:t>
      </w:r>
      <w:r>
        <w:rPr>
          <w:spacing w:val="-2"/>
        </w:rPr>
        <w:t xml:space="preserve"> </w:t>
      </w:r>
      <w:r>
        <w:t>recovery activities, decision-making tools, support services (including discussion groups and feedback</w:t>
      </w:r>
    </w:p>
    <w:p w14:paraId="022EF897" w14:textId="77777777" w:rsidR="005B323A" w:rsidRDefault="005B323A">
      <w:pPr>
        <w:sectPr w:rsidR="005B323A">
          <w:pgSz w:w="12240" w:h="15840"/>
          <w:pgMar w:top="1300" w:right="1220" w:bottom="1080" w:left="1220" w:header="722" w:footer="887" w:gutter="0"/>
          <w:cols w:space="720"/>
        </w:sectPr>
      </w:pPr>
    </w:p>
    <w:p w14:paraId="5F036690" w14:textId="77777777" w:rsidR="005B323A" w:rsidRDefault="0026499D">
      <w:pPr>
        <w:pStyle w:val="BodyText"/>
        <w:spacing w:before="124"/>
        <w:ind w:left="220" w:right="400"/>
      </w:pPr>
      <w:r>
        <w:lastRenderedPageBreak/>
        <w:t>from</w:t>
      </w:r>
      <w:r>
        <w:rPr>
          <w:spacing w:val="-4"/>
        </w:rPr>
        <w:t xml:space="preserve"> </w:t>
      </w:r>
      <w:r>
        <w:t>experts),</w:t>
      </w:r>
      <w:r>
        <w:rPr>
          <w:spacing w:val="-4"/>
        </w:rPr>
        <w:t xml:space="preserve"> </w:t>
      </w:r>
      <w:r>
        <w:t>and</w:t>
      </w:r>
      <w:r>
        <w:rPr>
          <w:spacing w:val="-4"/>
        </w:rPr>
        <w:t xml:space="preserve"> </w:t>
      </w:r>
      <w:r>
        <w:t>information.</w:t>
      </w:r>
      <w:r>
        <w:rPr>
          <w:spacing w:val="-3"/>
        </w:rPr>
        <w:t xml:space="preserve"> </w:t>
      </w:r>
      <w:r>
        <w:t>This</w:t>
      </w:r>
      <w:r>
        <w:rPr>
          <w:spacing w:val="-4"/>
        </w:rPr>
        <w:t xml:space="preserve"> </w:t>
      </w:r>
      <w:r>
        <w:t>application</w:t>
      </w:r>
      <w:r>
        <w:rPr>
          <w:spacing w:val="-4"/>
        </w:rPr>
        <w:t xml:space="preserve"> </w:t>
      </w:r>
      <w:r>
        <w:t>is</w:t>
      </w:r>
      <w:r>
        <w:rPr>
          <w:spacing w:val="-3"/>
        </w:rPr>
        <w:t xml:space="preserve"> </w:t>
      </w:r>
      <w:r>
        <w:t>based</w:t>
      </w:r>
      <w:r>
        <w:rPr>
          <w:spacing w:val="-3"/>
        </w:rPr>
        <w:t xml:space="preserve"> </w:t>
      </w:r>
      <w:r>
        <w:t>on</w:t>
      </w:r>
      <w:r>
        <w:rPr>
          <w:spacing w:val="-3"/>
        </w:rPr>
        <w:t xml:space="preserve"> </w:t>
      </w:r>
      <w:r>
        <w:t>the</w:t>
      </w:r>
      <w:r>
        <w:rPr>
          <w:spacing w:val="-3"/>
        </w:rPr>
        <w:t xml:space="preserve"> </w:t>
      </w:r>
      <w:r>
        <w:t>CHESS</w:t>
      </w:r>
      <w:r>
        <w:rPr>
          <w:spacing w:val="-1"/>
        </w:rPr>
        <w:t xml:space="preserve"> </w:t>
      </w:r>
      <w:r>
        <w:t>system</w:t>
      </w:r>
      <w:r>
        <w:rPr>
          <w:spacing w:val="-3"/>
        </w:rPr>
        <w:t xml:space="preserve"> </w:t>
      </w:r>
      <w:r>
        <w:t>(see</w:t>
      </w:r>
      <w:r>
        <w:rPr>
          <w:spacing w:val="-4"/>
        </w:rPr>
        <w:t xml:space="preserve"> </w:t>
      </w:r>
      <w:r>
        <w:t xml:space="preserve">discussion under “Promoting Compliance, Engagement, and </w:t>
      </w:r>
      <w:r>
        <w:t>Retention”) that has been found effective in promoting</w:t>
      </w:r>
      <w:r>
        <w:rPr>
          <w:spacing w:val="-2"/>
        </w:rPr>
        <w:t xml:space="preserve"> </w:t>
      </w:r>
      <w:r>
        <w:t>other</w:t>
      </w:r>
      <w:r>
        <w:rPr>
          <w:spacing w:val="-1"/>
        </w:rPr>
        <w:t xml:space="preserve"> </w:t>
      </w:r>
      <w:r>
        <w:t>kinds of behavioral change, including</w:t>
      </w:r>
      <w:r>
        <w:rPr>
          <w:spacing w:val="-1"/>
        </w:rPr>
        <w:t xml:space="preserve"> </w:t>
      </w:r>
      <w:r>
        <w:t>smoking cessation and the management of</w:t>
      </w:r>
      <w:r>
        <w:rPr>
          <w:spacing w:val="-2"/>
        </w:rPr>
        <w:t xml:space="preserve"> </w:t>
      </w:r>
      <w:r>
        <w:t>physical</w:t>
      </w:r>
      <w:r>
        <w:rPr>
          <w:spacing w:val="-2"/>
        </w:rPr>
        <w:t xml:space="preserve"> </w:t>
      </w:r>
      <w:r>
        <w:t>illnesses,</w:t>
      </w:r>
      <w:r>
        <w:rPr>
          <w:spacing w:val="-2"/>
        </w:rPr>
        <w:t xml:space="preserve"> </w:t>
      </w:r>
      <w:r>
        <w:t>such</w:t>
      </w:r>
      <w:r>
        <w:rPr>
          <w:spacing w:val="-2"/>
        </w:rPr>
        <w:t xml:space="preserve"> </w:t>
      </w:r>
      <w:r>
        <w:t>as</w:t>
      </w:r>
      <w:r>
        <w:rPr>
          <w:spacing w:val="-2"/>
        </w:rPr>
        <w:t xml:space="preserve"> </w:t>
      </w:r>
      <w:r>
        <w:t>asthma</w:t>
      </w:r>
      <w:r>
        <w:rPr>
          <w:spacing w:val="-3"/>
        </w:rPr>
        <w:t xml:space="preserve"> </w:t>
      </w:r>
      <w:r>
        <w:t>and</w:t>
      </w:r>
      <w:r>
        <w:rPr>
          <w:spacing w:val="-2"/>
        </w:rPr>
        <w:t xml:space="preserve"> </w:t>
      </w:r>
      <w:r>
        <w:t>HIV</w:t>
      </w:r>
      <w:r>
        <w:rPr>
          <w:spacing w:val="-2"/>
        </w:rPr>
        <w:t xml:space="preserve"> </w:t>
      </w:r>
      <w:r>
        <w:t>(Gustafson,</w:t>
      </w:r>
      <w:r>
        <w:rPr>
          <w:spacing w:val="-2"/>
        </w:rPr>
        <w:t xml:space="preserve"> </w:t>
      </w:r>
      <w:r>
        <w:t>Boyle, et</w:t>
      </w:r>
      <w:r>
        <w:rPr>
          <w:spacing w:val="-2"/>
        </w:rPr>
        <w:t xml:space="preserve"> </w:t>
      </w:r>
      <w:r>
        <w:t>al.,</w:t>
      </w:r>
      <w:r>
        <w:rPr>
          <w:spacing w:val="-2"/>
        </w:rPr>
        <w:t xml:space="preserve"> </w:t>
      </w:r>
      <w:r>
        <w:t>2011;</w:t>
      </w:r>
      <w:r>
        <w:rPr>
          <w:spacing w:val="-2"/>
        </w:rPr>
        <w:t xml:space="preserve"> </w:t>
      </w:r>
      <w:r>
        <w:t>Gustafson,</w:t>
      </w:r>
      <w:r>
        <w:rPr>
          <w:spacing w:val="-2"/>
        </w:rPr>
        <w:t xml:space="preserve"> </w:t>
      </w:r>
      <w:r>
        <w:t>Shaw et al., 2011).</w:t>
      </w:r>
    </w:p>
    <w:p w14:paraId="208282E3" w14:textId="77777777" w:rsidR="005B323A" w:rsidRDefault="005B323A">
      <w:pPr>
        <w:pStyle w:val="BodyText"/>
        <w:spacing w:before="10"/>
        <w:ind w:left="0"/>
        <w:rPr>
          <w:sz w:val="20"/>
        </w:rPr>
      </w:pPr>
    </w:p>
    <w:p w14:paraId="49E3F72F" w14:textId="77777777" w:rsidR="005B323A" w:rsidRDefault="0026499D">
      <w:pPr>
        <w:pStyle w:val="BodyText"/>
        <w:spacing w:before="0"/>
        <w:ind w:left="220" w:right="265"/>
      </w:pPr>
      <w:r>
        <w:t>More rece</w:t>
      </w:r>
      <w:r>
        <w:t>ntly, Gustafson et al. (2014) conducted a randomized trial comparing treatment as usual for clients who attended a residential treatment program that did not feature coordinated care following treatment (</w:t>
      </w:r>
      <w:r>
        <w:rPr>
          <w:i/>
        </w:rPr>
        <w:t>n=</w:t>
      </w:r>
      <w:r>
        <w:t xml:space="preserve">179) with standard residential treatment with the </w:t>
      </w:r>
      <w:r>
        <w:t>addition of A- CHESS</w:t>
      </w:r>
      <w:r>
        <w:rPr>
          <w:spacing w:val="-10"/>
        </w:rPr>
        <w:t xml:space="preserve"> </w:t>
      </w:r>
      <w:r>
        <w:t>to</w:t>
      </w:r>
      <w:r>
        <w:rPr>
          <w:spacing w:val="-10"/>
        </w:rPr>
        <w:t xml:space="preserve"> </w:t>
      </w:r>
      <w:r>
        <w:t>help</w:t>
      </w:r>
      <w:r>
        <w:rPr>
          <w:spacing w:val="-10"/>
        </w:rPr>
        <w:t xml:space="preserve"> </w:t>
      </w:r>
      <w:r>
        <w:t>clients</w:t>
      </w:r>
      <w:r>
        <w:rPr>
          <w:spacing w:val="-10"/>
        </w:rPr>
        <w:t xml:space="preserve"> </w:t>
      </w:r>
      <w:r>
        <w:t>manage</w:t>
      </w:r>
      <w:r>
        <w:rPr>
          <w:spacing w:val="-11"/>
        </w:rPr>
        <w:t xml:space="preserve"> </w:t>
      </w:r>
      <w:r>
        <w:t>drinking</w:t>
      </w:r>
      <w:r>
        <w:rPr>
          <w:spacing w:val="-12"/>
        </w:rPr>
        <w:t xml:space="preserve"> </w:t>
      </w:r>
      <w:r>
        <w:t>following</w:t>
      </w:r>
      <w:r>
        <w:rPr>
          <w:spacing w:val="-10"/>
        </w:rPr>
        <w:t xml:space="preserve"> </w:t>
      </w:r>
      <w:r>
        <w:t>treatment</w:t>
      </w:r>
      <w:r>
        <w:rPr>
          <w:spacing w:val="-10"/>
        </w:rPr>
        <w:t xml:space="preserve"> </w:t>
      </w:r>
      <w:r>
        <w:t>(</w:t>
      </w:r>
      <w:r>
        <w:rPr>
          <w:i/>
        </w:rPr>
        <w:t>n=</w:t>
      </w:r>
      <w:r>
        <w:t>170).</w:t>
      </w:r>
      <w:r>
        <w:rPr>
          <w:spacing w:val="-10"/>
        </w:rPr>
        <w:t xml:space="preserve"> </w:t>
      </w:r>
      <w:r>
        <w:t>Participants</w:t>
      </w:r>
      <w:r>
        <w:rPr>
          <w:spacing w:val="-10"/>
        </w:rPr>
        <w:t xml:space="preserve"> </w:t>
      </w:r>
      <w:r>
        <w:t>who</w:t>
      </w:r>
      <w:r>
        <w:rPr>
          <w:spacing w:val="-10"/>
        </w:rPr>
        <w:t xml:space="preserve"> </w:t>
      </w:r>
      <w:r>
        <w:t>used</w:t>
      </w:r>
      <w:r>
        <w:rPr>
          <w:spacing w:val="-10"/>
        </w:rPr>
        <w:t xml:space="preserve"> </w:t>
      </w:r>
      <w:r>
        <w:t>A- CHESS reported significantly fewer days of risky drinking (i.e., consuming more than four standard drinks for men and three for women in a 2-hour period) than did those in the control group during the 4-month follow-up period (with means of 1.39 days an</w:t>
      </w:r>
      <w:r>
        <w:t xml:space="preserve">d 2.75 days, </w:t>
      </w:r>
      <w:r>
        <w:rPr>
          <w:spacing w:val="-2"/>
        </w:rPr>
        <w:t>respectively).</w:t>
      </w:r>
    </w:p>
    <w:p w14:paraId="498EB32B" w14:textId="77777777" w:rsidR="005B323A" w:rsidRDefault="005B323A">
      <w:pPr>
        <w:pStyle w:val="BodyText"/>
        <w:spacing w:before="0"/>
        <w:ind w:left="0"/>
        <w:rPr>
          <w:sz w:val="21"/>
        </w:rPr>
      </w:pPr>
    </w:p>
    <w:p w14:paraId="027C6472" w14:textId="77777777" w:rsidR="005B323A" w:rsidRDefault="0026499D">
      <w:pPr>
        <w:pStyle w:val="BodyText"/>
        <w:spacing w:before="0"/>
        <w:ind w:left="220" w:right="258"/>
      </w:pPr>
      <w:r>
        <w:t>Telephone monitoring for continuing care following substance use disorder treatment has been found to be effective in a series of studies, particularly</w:t>
      </w:r>
      <w:r>
        <w:rPr>
          <w:spacing w:val="-2"/>
        </w:rPr>
        <w:t xml:space="preserve"> </w:t>
      </w:r>
      <w:r>
        <w:t>for</w:t>
      </w:r>
      <w:r>
        <w:rPr>
          <w:spacing w:val="-1"/>
        </w:rPr>
        <w:t xml:space="preserve"> </w:t>
      </w:r>
      <w:r>
        <w:t>clients who are</w:t>
      </w:r>
      <w:r>
        <w:rPr>
          <w:spacing w:val="-1"/>
        </w:rPr>
        <w:t xml:space="preserve"> </w:t>
      </w:r>
      <w:r>
        <w:t xml:space="preserve">not considered at high risk for relapse. McKay, Lynch, </w:t>
      </w:r>
      <w:r>
        <w:t>Shepard, &amp; Pettinati (2005) compared 12 weeks of weekly telephone monitoring and brief counseling (consisting of a 15-minute call in which goals were reviewed, problems discussed, and new goals set) combined with 4 weeks of weekly supportive group sessions</w:t>
      </w:r>
      <w:r>
        <w:t xml:space="preserve"> with either 12 weeks of twice-a-week CBT relapse prevention sessions or twice- a-week supportive group counseling with a group of clients who had completed an intensive outpatient treatment program (</w:t>
      </w:r>
      <w:r>
        <w:rPr>
          <w:i/>
        </w:rPr>
        <w:t>N=</w:t>
      </w:r>
      <w:r>
        <w:t>359). At assessments 24 months after the intervention,</w:t>
      </w:r>
      <w:r>
        <w:t xml:space="preserve"> the authors found that rates of total abstinence were significantly higher for those who received telephone</w:t>
      </w:r>
      <w:r>
        <w:rPr>
          <w:spacing w:val="-4"/>
        </w:rPr>
        <w:t xml:space="preserve"> </w:t>
      </w:r>
      <w:r>
        <w:t>checkups</w:t>
      </w:r>
      <w:r>
        <w:rPr>
          <w:spacing w:val="-3"/>
        </w:rPr>
        <w:t xml:space="preserve"> </w:t>
      </w:r>
      <w:r>
        <w:t>compared</w:t>
      </w:r>
      <w:r>
        <w:rPr>
          <w:spacing w:val="-3"/>
        </w:rPr>
        <w:t xml:space="preserve"> </w:t>
      </w:r>
      <w:r>
        <w:t>with</w:t>
      </w:r>
      <w:r>
        <w:rPr>
          <w:spacing w:val="-2"/>
        </w:rPr>
        <w:t xml:space="preserve"> </w:t>
      </w:r>
      <w:r>
        <w:t>those</w:t>
      </w:r>
      <w:r>
        <w:rPr>
          <w:spacing w:val="-3"/>
        </w:rPr>
        <w:t xml:space="preserve"> </w:t>
      </w:r>
      <w:r>
        <w:t>who</w:t>
      </w:r>
      <w:r>
        <w:rPr>
          <w:spacing w:val="-1"/>
        </w:rPr>
        <w:t xml:space="preserve"> </w:t>
      </w:r>
      <w:r>
        <w:t>received</w:t>
      </w:r>
      <w:r>
        <w:rPr>
          <w:spacing w:val="-3"/>
        </w:rPr>
        <w:t xml:space="preserve"> </w:t>
      </w:r>
      <w:r>
        <w:t>standard</w:t>
      </w:r>
      <w:r>
        <w:rPr>
          <w:spacing w:val="-1"/>
        </w:rPr>
        <w:t xml:space="preserve"> </w:t>
      </w:r>
      <w:r>
        <w:t>group</w:t>
      </w:r>
      <w:r>
        <w:rPr>
          <w:spacing w:val="-4"/>
        </w:rPr>
        <w:t xml:space="preserve"> </w:t>
      </w:r>
      <w:r>
        <w:t>counseling</w:t>
      </w:r>
      <w:r>
        <w:rPr>
          <w:spacing w:val="-6"/>
        </w:rPr>
        <w:t xml:space="preserve"> </w:t>
      </w:r>
      <w:r>
        <w:t>for</w:t>
      </w:r>
      <w:r>
        <w:rPr>
          <w:spacing w:val="-3"/>
        </w:rPr>
        <w:t xml:space="preserve"> </w:t>
      </w:r>
      <w:r>
        <w:t>continuing care.</w:t>
      </w:r>
      <w:r>
        <w:rPr>
          <w:spacing w:val="-2"/>
        </w:rPr>
        <w:t xml:space="preserve"> </w:t>
      </w:r>
      <w:r>
        <w:t>However,</w:t>
      </w:r>
      <w:r>
        <w:rPr>
          <w:spacing w:val="-4"/>
        </w:rPr>
        <w:t xml:space="preserve"> </w:t>
      </w:r>
      <w:r>
        <w:t>further</w:t>
      </w:r>
      <w:r>
        <w:rPr>
          <w:spacing w:val="-4"/>
        </w:rPr>
        <w:t xml:space="preserve"> </w:t>
      </w:r>
      <w:r>
        <w:t>analysis</w:t>
      </w:r>
      <w:r>
        <w:rPr>
          <w:spacing w:val="-2"/>
        </w:rPr>
        <w:t xml:space="preserve"> </w:t>
      </w:r>
      <w:r>
        <w:t>revealed</w:t>
      </w:r>
      <w:r>
        <w:rPr>
          <w:spacing w:val="-4"/>
        </w:rPr>
        <w:t xml:space="preserve"> </w:t>
      </w:r>
      <w:r>
        <w:t>that,</w:t>
      </w:r>
      <w:r>
        <w:rPr>
          <w:spacing w:val="-4"/>
        </w:rPr>
        <w:t xml:space="preserve"> </w:t>
      </w:r>
      <w:r>
        <w:t>although</w:t>
      </w:r>
      <w:r>
        <w:rPr>
          <w:spacing w:val="-4"/>
        </w:rPr>
        <w:t xml:space="preserve"> </w:t>
      </w:r>
      <w:r>
        <w:t>clients</w:t>
      </w:r>
      <w:r>
        <w:rPr>
          <w:spacing w:val="-4"/>
        </w:rPr>
        <w:t xml:space="preserve"> </w:t>
      </w:r>
      <w:r>
        <w:t>who</w:t>
      </w:r>
      <w:r>
        <w:rPr>
          <w:spacing w:val="-4"/>
        </w:rPr>
        <w:t xml:space="preserve"> </w:t>
      </w:r>
      <w:r>
        <w:t>had</w:t>
      </w:r>
      <w:r>
        <w:rPr>
          <w:spacing w:val="-4"/>
        </w:rPr>
        <w:t xml:space="preserve"> </w:t>
      </w:r>
      <w:r>
        <w:t>low</w:t>
      </w:r>
      <w:r>
        <w:rPr>
          <w:spacing w:val="-4"/>
        </w:rPr>
        <w:t xml:space="preserve"> </w:t>
      </w:r>
      <w:r>
        <w:t>to</w:t>
      </w:r>
      <w:r>
        <w:rPr>
          <w:spacing w:val="-4"/>
        </w:rPr>
        <w:t xml:space="preserve"> </w:t>
      </w:r>
      <w:r>
        <w:t>moderate</w:t>
      </w:r>
      <w:r>
        <w:rPr>
          <w:spacing w:val="-4"/>
        </w:rPr>
        <w:t xml:space="preserve"> </w:t>
      </w:r>
      <w:r>
        <w:t>levels</w:t>
      </w:r>
      <w:r>
        <w:rPr>
          <w:spacing w:val="-4"/>
        </w:rPr>
        <w:t xml:space="preserve"> </w:t>
      </w:r>
      <w:r>
        <w:t>of risk for relapse (assessed using a composite risk indicator measure the authors developed based on other research; McKay, Lynch, Shepard, Morgenstern, et al., 2005) had overall higher abstinence rates when receiving teleph</w:t>
      </w:r>
      <w:r>
        <w:t>one monitoring, those who were assessed as being at greater risk for relapse had higher overall abstinence rates in standard supportive group treatment. In another article, the authors noted that no other client characteristics, besides the composite</w:t>
      </w:r>
      <w:r>
        <w:rPr>
          <w:spacing w:val="-3"/>
        </w:rPr>
        <w:t xml:space="preserve"> </w:t>
      </w:r>
      <w:r>
        <w:t>risk</w:t>
      </w:r>
      <w:r>
        <w:rPr>
          <w:spacing w:val="-2"/>
        </w:rPr>
        <w:t xml:space="preserve"> </w:t>
      </w:r>
      <w:r>
        <w:t>for</w:t>
      </w:r>
      <w:r>
        <w:rPr>
          <w:spacing w:val="-2"/>
        </w:rPr>
        <w:t xml:space="preserve"> </w:t>
      </w:r>
      <w:r>
        <w:t>relapse,</w:t>
      </w:r>
      <w:r>
        <w:rPr>
          <w:spacing w:val="-2"/>
        </w:rPr>
        <w:t xml:space="preserve"> </w:t>
      </w:r>
      <w:r>
        <w:t>marked clients</w:t>
      </w:r>
      <w:r>
        <w:rPr>
          <w:spacing w:val="-2"/>
        </w:rPr>
        <w:t xml:space="preserve"> </w:t>
      </w:r>
      <w:r>
        <w:t>as</w:t>
      </w:r>
      <w:r>
        <w:rPr>
          <w:spacing w:val="-2"/>
        </w:rPr>
        <w:t xml:space="preserve"> </w:t>
      </w:r>
      <w:r>
        <w:t>unsuitable</w:t>
      </w:r>
      <w:r>
        <w:rPr>
          <w:spacing w:val="-2"/>
        </w:rPr>
        <w:t xml:space="preserve"> </w:t>
      </w:r>
      <w:r>
        <w:t>for</w:t>
      </w:r>
      <w:r>
        <w:rPr>
          <w:spacing w:val="-2"/>
        </w:rPr>
        <w:t xml:space="preserve"> </w:t>
      </w:r>
      <w:r>
        <w:t>telephone-based</w:t>
      </w:r>
      <w:r>
        <w:rPr>
          <w:spacing w:val="-2"/>
        </w:rPr>
        <w:t xml:space="preserve"> </w:t>
      </w:r>
      <w:r>
        <w:t>counseling</w:t>
      </w:r>
      <w:r>
        <w:rPr>
          <w:spacing w:val="-3"/>
        </w:rPr>
        <w:t xml:space="preserve"> </w:t>
      </w:r>
      <w:r>
        <w:t>(McKay, Lynch, Shepard, &amp; Pettinati, 2005).</w:t>
      </w:r>
    </w:p>
    <w:p w14:paraId="79262B7F" w14:textId="77777777" w:rsidR="005B323A" w:rsidRDefault="005B323A">
      <w:pPr>
        <w:pStyle w:val="BodyText"/>
        <w:spacing w:before="11"/>
        <w:ind w:left="0"/>
        <w:rPr>
          <w:sz w:val="20"/>
        </w:rPr>
      </w:pPr>
    </w:p>
    <w:p w14:paraId="485FAF49" w14:textId="77777777" w:rsidR="005B323A" w:rsidRDefault="0026499D">
      <w:pPr>
        <w:pStyle w:val="BodyText"/>
        <w:spacing w:before="0"/>
        <w:ind w:left="220" w:right="265"/>
      </w:pPr>
      <w:r>
        <w:t>Another analysis from these researchers, which used data only from the telephone-based and supportive</w:t>
      </w:r>
      <w:r>
        <w:rPr>
          <w:spacing w:val="-3"/>
        </w:rPr>
        <w:t xml:space="preserve"> </w:t>
      </w:r>
      <w:r>
        <w:t>group</w:t>
      </w:r>
      <w:r>
        <w:rPr>
          <w:spacing w:val="-3"/>
        </w:rPr>
        <w:t xml:space="preserve"> </w:t>
      </w:r>
      <w:r>
        <w:t>interventions,</w:t>
      </w:r>
      <w:r>
        <w:rPr>
          <w:spacing w:val="-2"/>
        </w:rPr>
        <w:t xml:space="preserve"> </w:t>
      </w:r>
      <w:r>
        <w:t>tried</w:t>
      </w:r>
      <w:r>
        <w:rPr>
          <w:spacing w:val="-3"/>
        </w:rPr>
        <w:t xml:space="preserve"> </w:t>
      </w:r>
      <w:r>
        <w:t>to</w:t>
      </w:r>
      <w:r>
        <w:rPr>
          <w:spacing w:val="-3"/>
        </w:rPr>
        <w:t xml:space="preserve"> </w:t>
      </w:r>
      <w:r>
        <w:t>identify</w:t>
      </w:r>
      <w:r>
        <w:rPr>
          <w:spacing w:val="-8"/>
        </w:rPr>
        <w:t xml:space="preserve"> </w:t>
      </w:r>
      <w:r>
        <w:t>the</w:t>
      </w:r>
      <w:r>
        <w:rPr>
          <w:spacing w:val="-4"/>
        </w:rPr>
        <w:t xml:space="preserve"> </w:t>
      </w:r>
      <w:r>
        <w:t>mediating</w:t>
      </w:r>
      <w:r>
        <w:rPr>
          <w:spacing w:val="-4"/>
        </w:rPr>
        <w:t xml:space="preserve"> </w:t>
      </w:r>
      <w:r>
        <w:t>factors</w:t>
      </w:r>
      <w:r>
        <w:rPr>
          <w:spacing w:val="-3"/>
        </w:rPr>
        <w:t xml:space="preserve"> </w:t>
      </w:r>
      <w:r>
        <w:t>that</w:t>
      </w:r>
      <w:r>
        <w:rPr>
          <w:spacing w:val="-3"/>
        </w:rPr>
        <w:t xml:space="preserve"> </w:t>
      </w:r>
      <w:r>
        <w:t>might</w:t>
      </w:r>
      <w:r>
        <w:rPr>
          <w:spacing w:val="-3"/>
        </w:rPr>
        <w:t xml:space="preserve"> </w:t>
      </w:r>
      <w:r>
        <w:t>account</w:t>
      </w:r>
      <w:r>
        <w:rPr>
          <w:spacing w:val="-3"/>
        </w:rPr>
        <w:t xml:space="preserve"> </w:t>
      </w:r>
      <w:r>
        <w:t>for</w:t>
      </w:r>
      <w:r>
        <w:rPr>
          <w:spacing w:val="-4"/>
        </w:rPr>
        <w:t xml:space="preserve"> </w:t>
      </w:r>
      <w:r>
        <w:t>the better outcomes seen in telephone-based continuing care compared w</w:t>
      </w:r>
      <w:r>
        <w:t>ith standard supportive group counseling for continuing care (Mensinger, Lynch, TenHave, &amp; McKay, 2007).</w:t>
      </w:r>
    </w:p>
    <w:p w14:paraId="19D44F93" w14:textId="77777777" w:rsidR="005B323A" w:rsidRDefault="0026499D">
      <w:pPr>
        <w:pStyle w:val="BodyText"/>
        <w:spacing w:before="1"/>
        <w:ind w:left="220" w:right="265"/>
      </w:pPr>
      <w:r>
        <w:t>Participants</w:t>
      </w:r>
      <w:r>
        <w:rPr>
          <w:spacing w:val="-4"/>
        </w:rPr>
        <w:t xml:space="preserve"> </w:t>
      </w:r>
      <w:r>
        <w:t>in</w:t>
      </w:r>
      <w:r>
        <w:rPr>
          <w:spacing w:val="-4"/>
        </w:rPr>
        <w:t xml:space="preserve"> </w:t>
      </w:r>
      <w:r>
        <w:t>the</w:t>
      </w:r>
      <w:r>
        <w:rPr>
          <w:spacing w:val="-4"/>
        </w:rPr>
        <w:t xml:space="preserve"> </w:t>
      </w:r>
      <w:r>
        <w:t>telephone-based</w:t>
      </w:r>
      <w:r>
        <w:rPr>
          <w:spacing w:val="-4"/>
        </w:rPr>
        <w:t xml:space="preserve"> </w:t>
      </w:r>
      <w:r>
        <w:t>intervention</w:t>
      </w:r>
      <w:r>
        <w:rPr>
          <w:spacing w:val="-4"/>
        </w:rPr>
        <w:t xml:space="preserve"> </w:t>
      </w:r>
      <w:r>
        <w:t>had</w:t>
      </w:r>
      <w:r>
        <w:rPr>
          <w:spacing w:val="-4"/>
        </w:rPr>
        <w:t xml:space="preserve"> </w:t>
      </w:r>
      <w:r>
        <w:t>greater</w:t>
      </w:r>
      <w:r>
        <w:rPr>
          <w:spacing w:val="-4"/>
        </w:rPr>
        <w:t xml:space="preserve"> </w:t>
      </w:r>
      <w:r>
        <w:t>involvement</w:t>
      </w:r>
      <w:r>
        <w:rPr>
          <w:spacing w:val="-4"/>
        </w:rPr>
        <w:t xml:space="preserve"> </w:t>
      </w:r>
      <w:r>
        <w:t>in</w:t>
      </w:r>
      <w:r>
        <w:rPr>
          <w:spacing w:val="-3"/>
        </w:rPr>
        <w:t xml:space="preserve"> </w:t>
      </w:r>
      <w:r>
        <w:t>mutual-help</w:t>
      </w:r>
      <w:r>
        <w:rPr>
          <w:spacing w:val="-4"/>
        </w:rPr>
        <w:t xml:space="preserve"> </w:t>
      </w:r>
      <w:r>
        <w:t>groups during follow-up than did those in standard care, and th</w:t>
      </w:r>
      <w:r>
        <w:t>ey also had higher self-efficacy scores and a greater commitment to abstinence at the 6-month follow-up assessment. The authors concluded that these factors accounted for higher overall abstinence rates among those who received the telephone-based interven</w:t>
      </w:r>
      <w:r>
        <w:t>tion.</w:t>
      </w:r>
    </w:p>
    <w:p w14:paraId="00FD7BE5" w14:textId="77777777" w:rsidR="005B323A" w:rsidRDefault="005B323A">
      <w:pPr>
        <w:pStyle w:val="BodyText"/>
        <w:spacing w:before="10"/>
        <w:ind w:left="0"/>
        <w:rPr>
          <w:sz w:val="20"/>
        </w:rPr>
      </w:pPr>
    </w:p>
    <w:p w14:paraId="1786AA3B" w14:textId="77777777" w:rsidR="005B323A" w:rsidRDefault="0026499D">
      <w:pPr>
        <w:pStyle w:val="BodyText"/>
        <w:spacing w:before="0"/>
        <w:ind w:left="220"/>
      </w:pPr>
      <w:r>
        <w:t>More</w:t>
      </w:r>
      <w:r>
        <w:rPr>
          <w:spacing w:val="-5"/>
        </w:rPr>
        <w:t xml:space="preserve"> </w:t>
      </w:r>
      <w:r>
        <w:t>recently,</w:t>
      </w:r>
      <w:r>
        <w:rPr>
          <w:spacing w:val="-4"/>
        </w:rPr>
        <w:t xml:space="preserve"> </w:t>
      </w:r>
      <w:r>
        <w:t>McKay</w:t>
      </w:r>
      <w:r>
        <w:rPr>
          <w:spacing w:val="-7"/>
        </w:rPr>
        <w:t xml:space="preserve"> </w:t>
      </w:r>
      <w:r>
        <w:t>et</w:t>
      </w:r>
      <w:r>
        <w:rPr>
          <w:spacing w:val="-1"/>
        </w:rPr>
        <w:t xml:space="preserve"> </w:t>
      </w:r>
      <w:r>
        <w:t>al.</w:t>
      </w:r>
      <w:r>
        <w:rPr>
          <w:spacing w:val="-2"/>
        </w:rPr>
        <w:t xml:space="preserve"> </w:t>
      </w:r>
      <w:r>
        <w:t>(2011)</w:t>
      </w:r>
      <w:r>
        <w:rPr>
          <w:spacing w:val="-3"/>
        </w:rPr>
        <w:t xml:space="preserve"> </w:t>
      </w:r>
      <w:r>
        <w:t>reported</w:t>
      </w:r>
      <w:r>
        <w:rPr>
          <w:spacing w:val="-3"/>
        </w:rPr>
        <w:t xml:space="preserve"> </w:t>
      </w:r>
      <w:r>
        <w:t>2-year</w:t>
      </w:r>
      <w:r>
        <w:rPr>
          <w:spacing w:val="-4"/>
        </w:rPr>
        <w:t xml:space="preserve"> </w:t>
      </w:r>
      <w:r>
        <w:t>follow-up</w:t>
      </w:r>
      <w:r>
        <w:rPr>
          <w:spacing w:val="-3"/>
        </w:rPr>
        <w:t xml:space="preserve"> </w:t>
      </w:r>
      <w:r>
        <w:t>outcomes</w:t>
      </w:r>
      <w:r>
        <w:rPr>
          <w:spacing w:val="-3"/>
        </w:rPr>
        <w:t xml:space="preserve"> </w:t>
      </w:r>
      <w:r>
        <w:t>for</w:t>
      </w:r>
      <w:r>
        <w:rPr>
          <w:spacing w:val="-2"/>
        </w:rPr>
        <w:t xml:space="preserve"> </w:t>
      </w:r>
      <w:r>
        <w:t>252</w:t>
      </w:r>
      <w:r>
        <w:rPr>
          <w:spacing w:val="-3"/>
        </w:rPr>
        <w:t xml:space="preserve"> </w:t>
      </w:r>
      <w:r>
        <w:t>individuals</w:t>
      </w:r>
      <w:r>
        <w:rPr>
          <w:spacing w:val="-3"/>
        </w:rPr>
        <w:t xml:space="preserve"> </w:t>
      </w:r>
      <w:r>
        <w:t xml:space="preserve">with alcohol use disorders (49 percent of whom also had cocaine dependence) who had completed an outpatient treatment program and received standard continuing </w:t>
      </w:r>
      <w:r>
        <w:t>care consisting of a stepped-care</w:t>
      </w:r>
    </w:p>
    <w:p w14:paraId="243D4917" w14:textId="77777777" w:rsidR="005B323A" w:rsidRDefault="005B323A">
      <w:pPr>
        <w:sectPr w:rsidR="005B323A">
          <w:pgSz w:w="12240" w:h="15840"/>
          <w:pgMar w:top="1300" w:right="1220" w:bottom="1080" w:left="1220" w:header="722" w:footer="887" w:gutter="0"/>
          <w:cols w:space="720"/>
        </w:sectPr>
      </w:pPr>
    </w:p>
    <w:p w14:paraId="5E29CA69" w14:textId="77777777" w:rsidR="005B323A" w:rsidRDefault="0026499D">
      <w:pPr>
        <w:pStyle w:val="BodyText"/>
        <w:spacing w:before="124"/>
        <w:ind w:left="220" w:right="435"/>
      </w:pPr>
      <w:r>
        <w:lastRenderedPageBreak/>
        <w:t>counseling</w:t>
      </w:r>
      <w:r>
        <w:rPr>
          <w:spacing w:val="-5"/>
        </w:rPr>
        <w:t xml:space="preserve"> </w:t>
      </w:r>
      <w:r>
        <w:t>program</w:t>
      </w:r>
      <w:r>
        <w:rPr>
          <w:spacing w:val="-3"/>
        </w:rPr>
        <w:t xml:space="preserve"> </w:t>
      </w:r>
      <w:r>
        <w:t>(</w:t>
      </w:r>
      <w:r>
        <w:rPr>
          <w:i/>
        </w:rPr>
        <w:t>n=</w:t>
      </w:r>
      <w:r>
        <w:t>86),</w:t>
      </w:r>
      <w:r>
        <w:rPr>
          <w:spacing w:val="-3"/>
        </w:rPr>
        <w:t xml:space="preserve"> </w:t>
      </w:r>
      <w:r>
        <w:t>telephone</w:t>
      </w:r>
      <w:r>
        <w:rPr>
          <w:spacing w:val="-5"/>
        </w:rPr>
        <w:t xml:space="preserve"> </w:t>
      </w:r>
      <w:r>
        <w:t>monitoring</w:t>
      </w:r>
      <w:r>
        <w:rPr>
          <w:spacing w:val="-4"/>
        </w:rPr>
        <w:t xml:space="preserve"> </w:t>
      </w:r>
      <w:r>
        <w:t>and</w:t>
      </w:r>
      <w:r>
        <w:rPr>
          <w:spacing w:val="-3"/>
        </w:rPr>
        <w:t xml:space="preserve"> </w:t>
      </w:r>
      <w:r>
        <w:t>feedback</w:t>
      </w:r>
      <w:r>
        <w:rPr>
          <w:spacing w:val="-3"/>
        </w:rPr>
        <w:t xml:space="preserve"> </w:t>
      </w:r>
      <w:r>
        <w:t>only</w:t>
      </w:r>
      <w:r>
        <w:rPr>
          <w:spacing w:val="-7"/>
        </w:rPr>
        <w:t xml:space="preserve"> </w:t>
      </w:r>
      <w:r>
        <w:t>(</w:t>
      </w:r>
      <w:r>
        <w:rPr>
          <w:i/>
        </w:rPr>
        <w:t>n=</w:t>
      </w:r>
      <w:r>
        <w:t>83),</w:t>
      </w:r>
      <w:r>
        <w:rPr>
          <w:spacing w:val="-4"/>
        </w:rPr>
        <w:t xml:space="preserve"> </w:t>
      </w:r>
      <w:r>
        <w:t>or</w:t>
      </w:r>
      <w:r>
        <w:rPr>
          <w:spacing w:val="-3"/>
        </w:rPr>
        <w:t xml:space="preserve"> </w:t>
      </w:r>
      <w:r>
        <w:t>a</w:t>
      </w:r>
      <w:r>
        <w:rPr>
          <w:spacing w:val="-5"/>
        </w:rPr>
        <w:t xml:space="preserve"> </w:t>
      </w:r>
      <w:r>
        <w:t>combination of</w:t>
      </w:r>
      <w:r>
        <w:rPr>
          <w:spacing w:val="-2"/>
        </w:rPr>
        <w:t xml:space="preserve"> </w:t>
      </w:r>
      <w:r>
        <w:t>the</w:t>
      </w:r>
      <w:r>
        <w:rPr>
          <w:spacing w:val="-4"/>
        </w:rPr>
        <w:t xml:space="preserve"> </w:t>
      </w:r>
      <w:r>
        <w:t>two</w:t>
      </w:r>
      <w:r>
        <w:rPr>
          <w:spacing w:val="-2"/>
        </w:rPr>
        <w:t xml:space="preserve"> </w:t>
      </w:r>
      <w:r>
        <w:t>(</w:t>
      </w:r>
      <w:r>
        <w:rPr>
          <w:i/>
        </w:rPr>
        <w:t>n=</w:t>
      </w:r>
      <w:r>
        <w:t>83)</w:t>
      </w:r>
      <w:r>
        <w:rPr>
          <w:spacing w:val="-2"/>
        </w:rPr>
        <w:t xml:space="preserve"> </w:t>
      </w:r>
      <w:r>
        <w:t>for</w:t>
      </w:r>
      <w:r>
        <w:rPr>
          <w:spacing w:val="-2"/>
        </w:rPr>
        <w:t xml:space="preserve"> </w:t>
      </w:r>
      <w:r>
        <w:t>18</w:t>
      </w:r>
      <w:r>
        <w:rPr>
          <w:spacing w:val="-1"/>
        </w:rPr>
        <w:t xml:space="preserve"> </w:t>
      </w:r>
      <w:r>
        <w:t>months.</w:t>
      </w:r>
      <w:r>
        <w:rPr>
          <w:spacing w:val="-2"/>
        </w:rPr>
        <w:t xml:space="preserve"> </w:t>
      </w:r>
      <w:r>
        <w:t>During</w:t>
      </w:r>
      <w:r>
        <w:rPr>
          <w:spacing w:val="-4"/>
        </w:rPr>
        <w:t xml:space="preserve"> </w:t>
      </w:r>
      <w:r>
        <w:t>at</w:t>
      </w:r>
      <w:r>
        <w:rPr>
          <w:spacing w:val="-2"/>
        </w:rPr>
        <w:t xml:space="preserve"> </w:t>
      </w:r>
      <w:r>
        <w:t>least</w:t>
      </w:r>
      <w:r>
        <w:rPr>
          <w:spacing w:val="-2"/>
        </w:rPr>
        <w:t xml:space="preserve"> </w:t>
      </w:r>
      <w:r>
        <w:t>some</w:t>
      </w:r>
      <w:r>
        <w:rPr>
          <w:spacing w:val="-2"/>
        </w:rPr>
        <w:t xml:space="preserve"> </w:t>
      </w:r>
      <w:r>
        <w:t>of</w:t>
      </w:r>
      <w:r>
        <w:rPr>
          <w:spacing w:val="-4"/>
        </w:rPr>
        <w:t xml:space="preserve"> </w:t>
      </w:r>
      <w:r>
        <w:t>the</w:t>
      </w:r>
      <w:r>
        <w:rPr>
          <w:spacing w:val="-1"/>
        </w:rPr>
        <w:t xml:space="preserve"> </w:t>
      </w:r>
      <w:r>
        <w:t>assessments</w:t>
      </w:r>
      <w:r>
        <w:rPr>
          <w:spacing w:val="-2"/>
        </w:rPr>
        <w:t xml:space="preserve"> </w:t>
      </w:r>
      <w:r>
        <w:t>conducted</w:t>
      </w:r>
      <w:r>
        <w:rPr>
          <w:spacing w:val="-2"/>
        </w:rPr>
        <w:t xml:space="preserve"> </w:t>
      </w:r>
      <w:r>
        <w:t>during</w:t>
      </w:r>
      <w:r>
        <w:rPr>
          <w:spacing w:val="-5"/>
        </w:rPr>
        <w:t xml:space="preserve"> </w:t>
      </w:r>
      <w:r>
        <w:t>the 18-month period while the intervention occurred, alcohol-related outcomes (e.g., use of any alcohol, days of heavy drinking) were significantly better for participants in the combined treatment group than in either of the other groups. Also, participan</w:t>
      </w:r>
      <w:r>
        <w:t>ts who received telephone counseling</w:t>
      </w:r>
      <w:r>
        <w:rPr>
          <w:spacing w:val="-3"/>
        </w:rPr>
        <w:t xml:space="preserve"> </w:t>
      </w:r>
      <w:r>
        <w:t>alone</w:t>
      </w:r>
      <w:r>
        <w:rPr>
          <w:spacing w:val="-2"/>
        </w:rPr>
        <w:t xml:space="preserve"> </w:t>
      </w:r>
      <w:r>
        <w:t>had</w:t>
      </w:r>
      <w:r>
        <w:rPr>
          <w:spacing w:val="-2"/>
        </w:rPr>
        <w:t xml:space="preserve"> </w:t>
      </w:r>
      <w:r>
        <w:t>significantly</w:t>
      </w:r>
      <w:r>
        <w:rPr>
          <w:spacing w:val="-5"/>
        </w:rPr>
        <w:t xml:space="preserve"> </w:t>
      </w:r>
      <w:r>
        <w:t>fewer</w:t>
      </w:r>
      <w:r>
        <w:rPr>
          <w:spacing w:val="-2"/>
        </w:rPr>
        <w:t xml:space="preserve"> </w:t>
      </w:r>
      <w:r>
        <w:t>days</w:t>
      </w:r>
      <w:r>
        <w:rPr>
          <w:spacing w:val="-2"/>
        </w:rPr>
        <w:t xml:space="preserve"> </w:t>
      </w:r>
      <w:r>
        <w:t>of</w:t>
      </w:r>
      <w:r>
        <w:rPr>
          <w:spacing w:val="-1"/>
        </w:rPr>
        <w:t xml:space="preserve"> </w:t>
      </w:r>
      <w:r>
        <w:t>alcohol</w:t>
      </w:r>
      <w:r>
        <w:rPr>
          <w:spacing w:val="-2"/>
        </w:rPr>
        <w:t xml:space="preserve"> </w:t>
      </w:r>
      <w:r>
        <w:t>use</w:t>
      </w:r>
      <w:r>
        <w:rPr>
          <w:spacing w:val="-3"/>
        </w:rPr>
        <w:t xml:space="preserve"> </w:t>
      </w:r>
      <w:r>
        <w:t>during</w:t>
      </w:r>
      <w:r>
        <w:rPr>
          <w:spacing w:val="-5"/>
        </w:rPr>
        <w:t xml:space="preserve"> </w:t>
      </w:r>
      <w:r>
        <w:t>months 10</w:t>
      </w:r>
      <w:r>
        <w:rPr>
          <w:spacing w:val="-2"/>
        </w:rPr>
        <w:t xml:space="preserve"> </w:t>
      </w:r>
      <w:r>
        <w:t>through</w:t>
      </w:r>
      <w:r>
        <w:rPr>
          <w:spacing w:val="-2"/>
        </w:rPr>
        <w:t xml:space="preserve"> </w:t>
      </w:r>
      <w:r>
        <w:t>15</w:t>
      </w:r>
      <w:r>
        <w:rPr>
          <w:spacing w:val="-2"/>
        </w:rPr>
        <w:t xml:space="preserve"> </w:t>
      </w:r>
      <w:r>
        <w:t>than did those who received standard continuing care. However, at an assessment conducted 24 months after treatment started, differences in o</w:t>
      </w:r>
      <w:r>
        <w:t>utcomes were no longer significant.</w:t>
      </w:r>
    </w:p>
    <w:p w14:paraId="0447188B" w14:textId="77777777" w:rsidR="005B323A" w:rsidRDefault="005B323A">
      <w:pPr>
        <w:pStyle w:val="BodyText"/>
        <w:spacing w:before="10"/>
        <w:ind w:left="0"/>
        <w:rPr>
          <w:sz w:val="20"/>
        </w:rPr>
      </w:pPr>
    </w:p>
    <w:p w14:paraId="368547FD" w14:textId="77777777" w:rsidR="005B323A" w:rsidRDefault="0026499D">
      <w:pPr>
        <w:pStyle w:val="BodyText"/>
        <w:spacing w:before="1"/>
        <w:ind w:left="220" w:right="247"/>
      </w:pPr>
      <w:r>
        <w:t xml:space="preserve">To reduce costs, telephone monitoring can also use interactive voice response systems, which have a computer-operated voice that asks questions and collects keypad responses from clients. Helzer, Badger, Rose, Mongeon, </w:t>
      </w:r>
      <w:r>
        <w:t>and Searles (2002) used such a system to collect 2 years of daily information from a sample of heavy drinkers who did not receive substance use disorder treatment services (</w:t>
      </w:r>
      <w:r>
        <w:rPr>
          <w:i/>
        </w:rPr>
        <w:t>N=</w:t>
      </w:r>
      <w:r>
        <w:t>33) about their alcohol consumption and found that this act of reporting</w:t>
      </w:r>
      <w:r>
        <w:rPr>
          <w:spacing w:val="40"/>
        </w:rPr>
        <w:t xml:space="preserve"> </w:t>
      </w:r>
      <w:r>
        <w:t>by</w:t>
      </w:r>
      <w:r>
        <w:rPr>
          <w:spacing w:val="-8"/>
        </w:rPr>
        <w:t xml:space="preserve"> </w:t>
      </w:r>
      <w:r>
        <w:t>itself</w:t>
      </w:r>
      <w:r>
        <w:rPr>
          <w:spacing w:val="-3"/>
        </w:rPr>
        <w:t xml:space="preserve"> </w:t>
      </w:r>
      <w:r>
        <w:t>was</w:t>
      </w:r>
      <w:r>
        <w:rPr>
          <w:spacing w:val="-3"/>
        </w:rPr>
        <w:t xml:space="preserve"> </w:t>
      </w:r>
      <w:r>
        <w:t>associated</w:t>
      </w:r>
      <w:r>
        <w:rPr>
          <w:spacing w:val="-2"/>
        </w:rPr>
        <w:t xml:space="preserve"> </w:t>
      </w:r>
      <w:r>
        <w:t>with</w:t>
      </w:r>
      <w:r>
        <w:rPr>
          <w:spacing w:val="-3"/>
        </w:rPr>
        <w:t xml:space="preserve"> </w:t>
      </w:r>
      <w:r>
        <w:t>reductions</w:t>
      </w:r>
      <w:r>
        <w:rPr>
          <w:spacing w:val="-3"/>
        </w:rPr>
        <w:t xml:space="preserve"> </w:t>
      </w:r>
      <w:r>
        <w:t>in</w:t>
      </w:r>
      <w:r>
        <w:rPr>
          <w:spacing w:val="-3"/>
        </w:rPr>
        <w:t xml:space="preserve"> </w:t>
      </w:r>
      <w:r>
        <w:t>alcohol</w:t>
      </w:r>
      <w:r>
        <w:rPr>
          <w:spacing w:val="-3"/>
        </w:rPr>
        <w:t xml:space="preserve"> </w:t>
      </w:r>
      <w:r>
        <w:t>use.</w:t>
      </w:r>
      <w:r>
        <w:rPr>
          <w:spacing w:val="-3"/>
        </w:rPr>
        <w:t xml:space="preserve"> </w:t>
      </w:r>
      <w:r>
        <w:t>Stout</w:t>
      </w:r>
      <w:r>
        <w:rPr>
          <w:spacing w:val="-2"/>
        </w:rPr>
        <w:t xml:space="preserve"> </w:t>
      </w:r>
      <w:r>
        <w:t>et</w:t>
      </w:r>
      <w:r>
        <w:rPr>
          <w:spacing w:val="-3"/>
        </w:rPr>
        <w:t xml:space="preserve"> </w:t>
      </w:r>
      <w:r>
        <w:t>al.</w:t>
      </w:r>
      <w:r>
        <w:rPr>
          <w:spacing w:val="-3"/>
        </w:rPr>
        <w:t xml:space="preserve"> </w:t>
      </w:r>
      <w:r>
        <w:t>(1999)</w:t>
      </w:r>
      <w:r>
        <w:rPr>
          <w:spacing w:val="-3"/>
        </w:rPr>
        <w:t xml:space="preserve"> </w:t>
      </w:r>
      <w:r>
        <w:t>developed</w:t>
      </w:r>
      <w:r>
        <w:rPr>
          <w:spacing w:val="-3"/>
        </w:rPr>
        <w:t xml:space="preserve"> </w:t>
      </w:r>
      <w:r>
        <w:t>a</w:t>
      </w:r>
      <w:r>
        <w:rPr>
          <w:spacing w:val="-2"/>
        </w:rPr>
        <w:t xml:space="preserve"> </w:t>
      </w:r>
      <w:r>
        <w:t>continuing care intervention, known as Case Monitoring, that used a stepped-care approach to telephone monitoring. The intervention started with a 30-minute interview dur</w:t>
      </w:r>
      <w:r>
        <w:t>ing treatment to establish rapport and identify problems that might lead to relapse and then involved counselor-initiated telephone contact that started 1 week after discharge and continued monthly for 3 months, then tapered to two contacts at 6-week inter</w:t>
      </w:r>
      <w:r>
        <w:t>vals, followed by</w:t>
      </w:r>
      <w:r>
        <w:rPr>
          <w:spacing w:val="-2"/>
        </w:rPr>
        <w:t xml:space="preserve"> </w:t>
      </w:r>
      <w:r>
        <w:t>nine contacts at 2-month intervals (for a total of 15 contacts over 2 years for clients who were doing well). If a client was at risk for relapse or had already relapsed, then the contact schedule was restarted.</w:t>
      </w:r>
    </w:p>
    <w:p w14:paraId="3227974B" w14:textId="77777777" w:rsidR="005B323A" w:rsidRDefault="005B323A">
      <w:pPr>
        <w:pStyle w:val="BodyText"/>
        <w:spacing w:before="11"/>
        <w:ind w:left="0"/>
        <w:rPr>
          <w:sz w:val="20"/>
        </w:rPr>
      </w:pPr>
    </w:p>
    <w:p w14:paraId="33E3DEAE" w14:textId="77777777" w:rsidR="005B323A" w:rsidRDefault="0026499D">
      <w:pPr>
        <w:pStyle w:val="BodyText"/>
        <w:spacing w:before="0"/>
        <w:ind w:left="220" w:right="265"/>
      </w:pPr>
      <w:r>
        <w:t>In</w:t>
      </w:r>
      <w:r>
        <w:rPr>
          <w:spacing w:val="-3"/>
        </w:rPr>
        <w:t xml:space="preserve"> </w:t>
      </w:r>
      <w:r>
        <w:t>their</w:t>
      </w:r>
      <w:r>
        <w:rPr>
          <w:spacing w:val="-3"/>
        </w:rPr>
        <w:t xml:space="preserve"> </w:t>
      </w:r>
      <w:r>
        <w:t>evaluation</w:t>
      </w:r>
      <w:r>
        <w:rPr>
          <w:spacing w:val="-3"/>
        </w:rPr>
        <w:t xml:space="preserve"> </w:t>
      </w:r>
      <w:r>
        <w:t>of</w:t>
      </w:r>
      <w:r>
        <w:rPr>
          <w:spacing w:val="-3"/>
        </w:rPr>
        <w:t xml:space="preserve"> </w:t>
      </w:r>
      <w:r>
        <w:t>th</w:t>
      </w:r>
      <w:r>
        <w:t>is</w:t>
      </w:r>
      <w:r>
        <w:rPr>
          <w:spacing w:val="-3"/>
        </w:rPr>
        <w:t xml:space="preserve"> </w:t>
      </w:r>
      <w:r>
        <w:t>case</w:t>
      </w:r>
      <w:r>
        <w:rPr>
          <w:spacing w:val="-3"/>
        </w:rPr>
        <w:t xml:space="preserve"> </w:t>
      </w:r>
      <w:r>
        <w:t>monitoring</w:t>
      </w:r>
      <w:r>
        <w:rPr>
          <w:spacing w:val="-5"/>
        </w:rPr>
        <w:t xml:space="preserve"> </w:t>
      </w:r>
      <w:r>
        <w:t>process</w:t>
      </w:r>
      <w:r>
        <w:rPr>
          <w:spacing w:val="-2"/>
        </w:rPr>
        <w:t xml:space="preserve"> </w:t>
      </w:r>
      <w:r>
        <w:t>conducted</w:t>
      </w:r>
      <w:r>
        <w:rPr>
          <w:spacing w:val="-3"/>
        </w:rPr>
        <w:t xml:space="preserve"> </w:t>
      </w:r>
      <w:r>
        <w:t>with</w:t>
      </w:r>
      <w:r>
        <w:rPr>
          <w:spacing w:val="-3"/>
        </w:rPr>
        <w:t xml:space="preserve"> </w:t>
      </w:r>
      <w:r>
        <w:t>342</w:t>
      </w:r>
      <w:r>
        <w:rPr>
          <w:spacing w:val="-3"/>
        </w:rPr>
        <w:t xml:space="preserve"> </w:t>
      </w:r>
      <w:r>
        <w:t>clients,</w:t>
      </w:r>
      <w:r>
        <w:rPr>
          <w:spacing w:val="-3"/>
        </w:rPr>
        <w:t xml:space="preserve"> </w:t>
      </w:r>
      <w:r>
        <w:t>Stout</w:t>
      </w:r>
      <w:r>
        <w:rPr>
          <w:spacing w:val="-2"/>
        </w:rPr>
        <w:t xml:space="preserve"> </w:t>
      </w:r>
      <w:r>
        <w:t>et</w:t>
      </w:r>
      <w:r>
        <w:rPr>
          <w:spacing w:val="-3"/>
        </w:rPr>
        <w:t xml:space="preserve"> </w:t>
      </w:r>
      <w:r>
        <w:t>al.</w:t>
      </w:r>
      <w:r>
        <w:rPr>
          <w:spacing w:val="-3"/>
        </w:rPr>
        <w:t xml:space="preserve"> </w:t>
      </w:r>
      <w:r>
        <w:t>(2001) found that telephone monitoring</w:t>
      </w:r>
      <w:r>
        <w:rPr>
          <w:spacing w:val="-2"/>
        </w:rPr>
        <w:t xml:space="preserve"> </w:t>
      </w:r>
      <w:r>
        <w:t xml:space="preserve">was associated with fewer relapses and, to a greater extent, less severe relapses for those who did drink compared with a control group who received </w:t>
      </w:r>
      <w:r>
        <w:t>standard continuing care only. At the 3-year follow-up, people who received telephone monitoring had a significantly smaller percentage of days of heavy drinking (12 percent) compared with those in the control group (24 percent). The authors also found tha</w:t>
      </w:r>
      <w:r>
        <w:t>t the intervention was associated with savings in treatment costs after the first year.</w:t>
      </w:r>
    </w:p>
    <w:p w14:paraId="47E28929" w14:textId="77777777" w:rsidR="005B323A" w:rsidRDefault="005B323A">
      <w:pPr>
        <w:pStyle w:val="BodyText"/>
        <w:spacing w:before="10"/>
        <w:ind w:left="0"/>
        <w:rPr>
          <w:sz w:val="20"/>
        </w:rPr>
      </w:pPr>
    </w:p>
    <w:p w14:paraId="58B4BC77" w14:textId="77777777" w:rsidR="005B323A" w:rsidRDefault="0026499D">
      <w:pPr>
        <w:pStyle w:val="BodyText"/>
        <w:spacing w:before="0"/>
        <w:ind w:left="220" w:right="265"/>
      </w:pPr>
      <w:r>
        <w:t>Another approach to telephone monitoring for people in recovery from substance use disorders was evaluated in a series of National Institute on Drug Abuse Clinical Tri</w:t>
      </w:r>
      <w:r>
        <w:t>als Network studies (Farabee et al., 2012; Hubbard et al., 2007; Karno, Farabee, Brecht, &amp; Rawson, 2012). The Hubbard et al. (2007) study used telephone calls to encourage clients (</w:t>
      </w:r>
      <w:r>
        <w:rPr>
          <w:i/>
        </w:rPr>
        <w:t>N=</w:t>
      </w:r>
      <w:r>
        <w:t>339) to comply with continuing care plans, but the results failed to clea</w:t>
      </w:r>
      <w:r>
        <w:t>rly evidence the intervention’s efficacy when attendance at continuing care of those who received phone calls was compared with that of participants in the control group, who did not receive any phone calls. Farabee et al. (2012) developed a more elaborate</w:t>
      </w:r>
      <w:r>
        <w:t xml:space="preserve"> telephone support program with phone referrals to continuing care conducted in four different styles (unstructured/nondirective, structured/nondirective, unstructured/directive,</w:t>
      </w:r>
      <w:r>
        <w:rPr>
          <w:spacing w:val="-3"/>
        </w:rPr>
        <w:t xml:space="preserve"> </w:t>
      </w:r>
      <w:r>
        <w:t>and</w:t>
      </w:r>
      <w:r>
        <w:rPr>
          <w:spacing w:val="-3"/>
        </w:rPr>
        <w:t xml:space="preserve"> </w:t>
      </w:r>
      <w:r>
        <w:t>structured/directive).</w:t>
      </w:r>
      <w:r>
        <w:rPr>
          <w:spacing w:val="-3"/>
        </w:rPr>
        <w:t xml:space="preserve"> </w:t>
      </w:r>
      <w:r>
        <w:t>Clients</w:t>
      </w:r>
      <w:r>
        <w:rPr>
          <w:spacing w:val="-3"/>
        </w:rPr>
        <w:t xml:space="preserve"> </w:t>
      </w:r>
      <w:r>
        <w:t>(</w:t>
      </w:r>
      <w:r>
        <w:rPr>
          <w:i/>
        </w:rPr>
        <w:t>N=</w:t>
      </w:r>
      <w:r>
        <w:t>301)</w:t>
      </w:r>
      <w:r>
        <w:rPr>
          <w:spacing w:val="-4"/>
        </w:rPr>
        <w:t xml:space="preserve"> </w:t>
      </w:r>
      <w:r>
        <w:t>were</w:t>
      </w:r>
      <w:r>
        <w:rPr>
          <w:spacing w:val="-5"/>
        </w:rPr>
        <w:t xml:space="preserve"> </w:t>
      </w:r>
      <w:r>
        <w:t>randomized</w:t>
      </w:r>
      <w:r>
        <w:rPr>
          <w:spacing w:val="-4"/>
        </w:rPr>
        <w:t xml:space="preserve"> </w:t>
      </w:r>
      <w:r>
        <w:t>to</w:t>
      </w:r>
      <w:r>
        <w:rPr>
          <w:spacing w:val="-4"/>
        </w:rPr>
        <w:t xml:space="preserve"> </w:t>
      </w:r>
      <w:r>
        <w:t>one</w:t>
      </w:r>
      <w:r>
        <w:rPr>
          <w:spacing w:val="-4"/>
        </w:rPr>
        <w:t xml:space="preserve"> </w:t>
      </w:r>
      <w:r>
        <w:t>of</w:t>
      </w:r>
      <w:r>
        <w:rPr>
          <w:spacing w:val="-6"/>
        </w:rPr>
        <w:t xml:space="preserve"> </w:t>
      </w:r>
      <w:r>
        <w:t>the four styles of telephone support or to a control group who received only</w:t>
      </w:r>
      <w:r>
        <w:rPr>
          <w:spacing w:val="-2"/>
        </w:rPr>
        <w:t xml:space="preserve"> </w:t>
      </w:r>
      <w:r>
        <w:t xml:space="preserve">a referral to continuing care. At 3-month follow-up, participants who received any type of telephone intervention had a decrease in the mean group score on the drug use composite </w:t>
      </w:r>
      <w:r>
        <w:t>of the ASI, whereas those in the control group had, on average, an increase in composite ASI</w:t>
      </w:r>
      <w:r>
        <w:rPr>
          <w:spacing w:val="-4"/>
        </w:rPr>
        <w:t xml:space="preserve"> </w:t>
      </w:r>
      <w:r>
        <w:t>scores for drug</w:t>
      </w:r>
      <w:r>
        <w:rPr>
          <w:spacing w:val="-1"/>
        </w:rPr>
        <w:t xml:space="preserve"> </w:t>
      </w:r>
      <w:r>
        <w:t>use. There were no significant differences among the four telephone intervention groups. Karno et al. (2012), using the same data as Farabee et al.</w:t>
      </w:r>
      <w:r>
        <w:t xml:space="preserve"> (2012), also found that, at the 3-month follow-up, the directive</w:t>
      </w:r>
    </w:p>
    <w:p w14:paraId="28AF0184" w14:textId="77777777" w:rsidR="005B323A" w:rsidRDefault="005B323A">
      <w:pPr>
        <w:sectPr w:rsidR="005B323A">
          <w:pgSz w:w="12240" w:h="15840"/>
          <w:pgMar w:top="1300" w:right="1220" w:bottom="1080" w:left="1220" w:header="722" w:footer="887" w:gutter="0"/>
          <w:cols w:space="720"/>
        </w:sectPr>
      </w:pPr>
    </w:p>
    <w:p w14:paraId="5CD9E816" w14:textId="77777777" w:rsidR="005B323A" w:rsidRDefault="0026499D">
      <w:pPr>
        <w:pStyle w:val="BodyText"/>
        <w:spacing w:before="124"/>
        <w:ind w:left="220" w:right="282"/>
      </w:pPr>
      <w:bookmarkStart w:id="18" w:name="Administrative_Issues_in_the_Use_of_New_"/>
      <w:bookmarkStart w:id="19" w:name="_bookmark8"/>
      <w:bookmarkEnd w:id="18"/>
      <w:bookmarkEnd w:id="19"/>
      <w:r>
        <w:lastRenderedPageBreak/>
        <w:t>versions of the telephone calls were less effective with clients who were assessed as being high in “reactance” at baseline before the interventions, whereas the directive appr</w:t>
      </w:r>
      <w:r>
        <w:t>oaches were more effective for those clients assessed as low in reactance. The nondirective styles of telephone interventions</w:t>
      </w:r>
      <w:r>
        <w:rPr>
          <w:spacing w:val="-3"/>
        </w:rPr>
        <w:t xml:space="preserve"> </w:t>
      </w:r>
      <w:r>
        <w:t>did</w:t>
      </w:r>
      <w:r>
        <w:rPr>
          <w:spacing w:val="-3"/>
        </w:rPr>
        <w:t xml:space="preserve"> </w:t>
      </w:r>
      <w:r>
        <w:t>increase</w:t>
      </w:r>
      <w:r>
        <w:rPr>
          <w:spacing w:val="-4"/>
        </w:rPr>
        <w:t xml:space="preserve"> </w:t>
      </w:r>
      <w:r>
        <w:t>the</w:t>
      </w:r>
      <w:r>
        <w:rPr>
          <w:spacing w:val="-3"/>
        </w:rPr>
        <w:t xml:space="preserve"> </w:t>
      </w:r>
      <w:r>
        <w:t>likelihood</w:t>
      </w:r>
      <w:r>
        <w:rPr>
          <w:spacing w:val="-3"/>
        </w:rPr>
        <w:t xml:space="preserve"> </w:t>
      </w:r>
      <w:r>
        <w:t>of</w:t>
      </w:r>
      <w:r>
        <w:rPr>
          <w:spacing w:val="-3"/>
        </w:rPr>
        <w:t xml:space="preserve"> </w:t>
      </w:r>
      <w:r>
        <w:t>abstinence</w:t>
      </w:r>
      <w:r>
        <w:rPr>
          <w:spacing w:val="-2"/>
        </w:rPr>
        <w:t xml:space="preserve"> </w:t>
      </w:r>
      <w:r>
        <w:t>at</w:t>
      </w:r>
      <w:r>
        <w:rPr>
          <w:spacing w:val="-3"/>
        </w:rPr>
        <w:t xml:space="preserve"> </w:t>
      </w:r>
      <w:r>
        <w:t>3</w:t>
      </w:r>
      <w:r>
        <w:rPr>
          <w:spacing w:val="-1"/>
        </w:rPr>
        <w:t xml:space="preserve"> </w:t>
      </w:r>
      <w:r>
        <w:t>months</w:t>
      </w:r>
      <w:r>
        <w:rPr>
          <w:spacing w:val="-3"/>
        </w:rPr>
        <w:t xml:space="preserve"> </w:t>
      </w:r>
      <w:r>
        <w:t>in</w:t>
      </w:r>
      <w:r>
        <w:rPr>
          <w:spacing w:val="-3"/>
        </w:rPr>
        <w:t xml:space="preserve"> </w:t>
      </w:r>
      <w:r>
        <w:t>the</w:t>
      </w:r>
      <w:r>
        <w:rPr>
          <w:spacing w:val="-3"/>
        </w:rPr>
        <w:t xml:space="preserve"> </w:t>
      </w:r>
      <w:r>
        <w:t>high</w:t>
      </w:r>
      <w:r>
        <w:rPr>
          <w:spacing w:val="-3"/>
        </w:rPr>
        <w:t xml:space="preserve"> </w:t>
      </w:r>
      <w:r>
        <w:t>reactance</w:t>
      </w:r>
      <w:r>
        <w:rPr>
          <w:spacing w:val="-2"/>
        </w:rPr>
        <w:t xml:space="preserve"> </w:t>
      </w:r>
      <w:r>
        <w:t>group</w:t>
      </w:r>
      <w:r>
        <w:rPr>
          <w:spacing w:val="-4"/>
        </w:rPr>
        <w:t xml:space="preserve"> </w:t>
      </w:r>
      <w:r>
        <w:t>of clients (although the difference did not reac</w:t>
      </w:r>
      <w:r>
        <w:t>h statistical significance).</w:t>
      </w:r>
    </w:p>
    <w:p w14:paraId="2EA98A9B" w14:textId="77777777" w:rsidR="005B323A" w:rsidRDefault="005B323A">
      <w:pPr>
        <w:pStyle w:val="BodyText"/>
        <w:spacing w:before="10"/>
        <w:ind w:left="0"/>
        <w:rPr>
          <w:sz w:val="20"/>
        </w:rPr>
      </w:pPr>
    </w:p>
    <w:p w14:paraId="39372464" w14:textId="77777777" w:rsidR="005B323A" w:rsidRDefault="0026499D">
      <w:pPr>
        <w:pStyle w:val="BodyText"/>
        <w:spacing w:before="0"/>
        <w:ind w:left="220" w:right="248"/>
      </w:pPr>
      <w:r>
        <w:t>Ongoing monitoring can also be conducted using email, but research is lacking regarding this approach. Collins, McAllister, and Ford (2007) discussed their own experiences and client responses</w:t>
      </w:r>
      <w:r>
        <w:rPr>
          <w:spacing w:val="-4"/>
        </w:rPr>
        <w:t xml:space="preserve"> </w:t>
      </w:r>
      <w:r>
        <w:t>to</w:t>
      </w:r>
      <w:r>
        <w:rPr>
          <w:spacing w:val="-4"/>
        </w:rPr>
        <w:t xml:space="preserve"> </w:t>
      </w:r>
      <w:r>
        <w:t>regular</w:t>
      </w:r>
      <w:r>
        <w:rPr>
          <w:spacing w:val="-4"/>
        </w:rPr>
        <w:t xml:space="preserve"> </w:t>
      </w:r>
      <w:r>
        <w:t>email</w:t>
      </w:r>
      <w:r>
        <w:rPr>
          <w:spacing w:val="-4"/>
        </w:rPr>
        <w:t xml:space="preserve"> </w:t>
      </w:r>
      <w:r>
        <w:t>communication</w:t>
      </w:r>
      <w:r>
        <w:rPr>
          <w:spacing w:val="-4"/>
        </w:rPr>
        <w:t xml:space="preserve"> </w:t>
      </w:r>
      <w:r>
        <w:t>fo</w:t>
      </w:r>
      <w:r>
        <w:t>r</w:t>
      </w:r>
      <w:r>
        <w:rPr>
          <w:spacing w:val="-3"/>
        </w:rPr>
        <w:t xml:space="preserve"> </w:t>
      </w:r>
      <w:r>
        <w:t>continuing</w:t>
      </w:r>
      <w:r>
        <w:rPr>
          <w:spacing w:val="-5"/>
        </w:rPr>
        <w:t xml:space="preserve"> </w:t>
      </w:r>
      <w:r>
        <w:t>care</w:t>
      </w:r>
      <w:r>
        <w:rPr>
          <w:spacing w:val="-5"/>
        </w:rPr>
        <w:t xml:space="preserve"> </w:t>
      </w:r>
      <w:r>
        <w:t>as</w:t>
      </w:r>
      <w:r>
        <w:rPr>
          <w:spacing w:val="-2"/>
        </w:rPr>
        <w:t xml:space="preserve"> </w:t>
      </w:r>
      <w:r>
        <w:t>well</w:t>
      </w:r>
      <w:r>
        <w:rPr>
          <w:spacing w:val="-4"/>
        </w:rPr>
        <w:t xml:space="preserve"> </w:t>
      </w:r>
      <w:r>
        <w:t>as</w:t>
      </w:r>
      <w:r>
        <w:rPr>
          <w:spacing w:val="-4"/>
        </w:rPr>
        <w:t xml:space="preserve"> </w:t>
      </w:r>
      <w:r>
        <w:t>for</w:t>
      </w:r>
      <w:r>
        <w:rPr>
          <w:spacing w:val="-4"/>
        </w:rPr>
        <w:t xml:space="preserve"> </w:t>
      </w:r>
      <w:r>
        <w:t>outpatient</w:t>
      </w:r>
      <w:r>
        <w:rPr>
          <w:spacing w:val="-4"/>
        </w:rPr>
        <w:t xml:space="preserve"> </w:t>
      </w:r>
      <w:r>
        <w:t>treatment. They noted that, although they have found this approach to be beneficial and well-received, a lack of reimbursement for the service and privacy issues are concerns that need to be addressed. New Web-ba</w:t>
      </w:r>
      <w:r>
        <w:t>sed technologies are already replacing phone and email monitoring, and some trial projects reported on their use for recovery monitoring (Cucciare et al., 2009). For example, in VA’s My Recovery Plan, clients receiving VA substance use disorder treatment s</w:t>
      </w:r>
      <w:r>
        <w:t>ervices can monitor progress toward recovery goals and receive feedback and reminders relating to medication compliance, behavioral health appointments, mutual-help meetings, specific tasks relating to their goals, and relapse triggers and the use of copin</w:t>
      </w:r>
      <w:r>
        <w:t>g skills (Cucciare et al., 2009; Weingardt &amp; Lysell, 2007). Site users are also able to complete online self-change modules intended to aid them in their recovery (Weingardt &amp; Lysell, 2007).</w:t>
      </w:r>
    </w:p>
    <w:p w14:paraId="137BE021" w14:textId="77777777" w:rsidR="005B323A" w:rsidRDefault="005B323A">
      <w:pPr>
        <w:pStyle w:val="BodyText"/>
        <w:spacing w:before="0"/>
        <w:ind w:left="0"/>
        <w:rPr>
          <w:sz w:val="21"/>
        </w:rPr>
      </w:pPr>
    </w:p>
    <w:p w14:paraId="125216A0" w14:textId="77777777" w:rsidR="005B323A" w:rsidRDefault="0026499D">
      <w:pPr>
        <w:pStyle w:val="BodyText"/>
        <w:spacing w:before="0"/>
        <w:ind w:left="220" w:right="228"/>
      </w:pPr>
      <w:r>
        <w:t>Internet technology can also be used to collect data regularly a</w:t>
      </w:r>
      <w:r>
        <w:t>bout clients’ treatment experiences, satisfaction with and participation in treatment and mutual help, and ongoing substance</w:t>
      </w:r>
      <w:r>
        <w:rPr>
          <w:spacing w:val="-3"/>
        </w:rPr>
        <w:t xml:space="preserve"> </w:t>
      </w:r>
      <w:r>
        <w:t>use;</w:t>
      </w:r>
      <w:r>
        <w:rPr>
          <w:spacing w:val="-2"/>
        </w:rPr>
        <w:t xml:space="preserve"> </w:t>
      </w:r>
      <w:r>
        <w:t>these</w:t>
      </w:r>
      <w:r>
        <w:rPr>
          <w:spacing w:val="-3"/>
        </w:rPr>
        <w:t xml:space="preserve"> </w:t>
      </w:r>
      <w:r>
        <w:t>data</w:t>
      </w:r>
      <w:r>
        <w:rPr>
          <w:spacing w:val="-2"/>
        </w:rPr>
        <w:t xml:space="preserve"> </w:t>
      </w:r>
      <w:r>
        <w:t>can</w:t>
      </w:r>
      <w:r>
        <w:rPr>
          <w:spacing w:val="-2"/>
        </w:rPr>
        <w:t xml:space="preserve"> </w:t>
      </w:r>
      <w:r>
        <w:t>then</w:t>
      </w:r>
      <w:r>
        <w:rPr>
          <w:spacing w:val="-3"/>
        </w:rPr>
        <w:t xml:space="preserve"> </w:t>
      </w:r>
      <w:r>
        <w:t>be</w:t>
      </w:r>
      <w:r>
        <w:rPr>
          <w:spacing w:val="-3"/>
        </w:rPr>
        <w:t xml:space="preserve"> </w:t>
      </w:r>
      <w:r>
        <w:t>displayed</w:t>
      </w:r>
      <w:r>
        <w:rPr>
          <w:spacing w:val="-2"/>
        </w:rPr>
        <w:t xml:space="preserve"> </w:t>
      </w:r>
      <w:r>
        <w:t>in</w:t>
      </w:r>
      <w:r>
        <w:rPr>
          <w:spacing w:val="-3"/>
        </w:rPr>
        <w:t xml:space="preserve"> </w:t>
      </w:r>
      <w:r>
        <w:t>a</w:t>
      </w:r>
      <w:r>
        <w:rPr>
          <w:spacing w:val="-2"/>
        </w:rPr>
        <w:t xml:space="preserve"> </w:t>
      </w:r>
      <w:r>
        <w:t>convenient</w:t>
      </w:r>
      <w:r>
        <w:rPr>
          <w:spacing w:val="-3"/>
        </w:rPr>
        <w:t xml:space="preserve"> </w:t>
      </w:r>
      <w:r>
        <w:t>format</w:t>
      </w:r>
      <w:r>
        <w:rPr>
          <w:spacing w:val="-2"/>
        </w:rPr>
        <w:t xml:space="preserve"> </w:t>
      </w:r>
      <w:r>
        <w:t>to</w:t>
      </w:r>
      <w:r>
        <w:rPr>
          <w:spacing w:val="-3"/>
        </w:rPr>
        <w:t xml:space="preserve"> </w:t>
      </w:r>
      <w:r>
        <w:t>monitor</w:t>
      </w:r>
      <w:r>
        <w:rPr>
          <w:spacing w:val="-2"/>
        </w:rPr>
        <w:t xml:space="preserve"> </w:t>
      </w:r>
      <w:r>
        <w:t>client</w:t>
      </w:r>
      <w:r>
        <w:rPr>
          <w:spacing w:val="-3"/>
        </w:rPr>
        <w:t xml:space="preserve"> </w:t>
      </w:r>
      <w:r>
        <w:t>progress. Cucciare et al. (2009) described a few programs (including their own developed for VA) that enable such monitoring for outpatient clients. As with mental illness (see the “Peer Support/Mutual-Help Groups” section), online mutual-help groups may</w:t>
      </w:r>
      <w:r>
        <w:rPr>
          <w:spacing w:val="-3"/>
        </w:rPr>
        <w:t xml:space="preserve"> </w:t>
      </w:r>
      <w:r>
        <w:t>a</w:t>
      </w:r>
      <w:r>
        <w:t xml:space="preserve">lso be of help to clients in recovery from substance use disorders. Research shows that mutual help improves long-term recovery from substance use disorders (see the planned TIP, </w:t>
      </w:r>
      <w:r>
        <w:rPr>
          <w:i/>
        </w:rPr>
        <w:t xml:space="preserve">Relapse Prevention and Recovery Promotion in Behavioral Health Services </w:t>
      </w:r>
      <w:r>
        <w:t>[SAMH</w:t>
      </w:r>
      <w:r>
        <w:t>SA, planned b]), but little has been done to evaluate</w:t>
      </w:r>
      <w:r>
        <w:rPr>
          <w:spacing w:val="-2"/>
        </w:rPr>
        <w:t xml:space="preserve"> </w:t>
      </w:r>
      <w:r>
        <w:t>the effects</w:t>
      </w:r>
      <w:r>
        <w:rPr>
          <w:spacing w:val="-1"/>
        </w:rPr>
        <w:t xml:space="preserve"> </w:t>
      </w:r>
      <w:r>
        <w:t>of</w:t>
      </w:r>
      <w:r>
        <w:rPr>
          <w:spacing w:val="-1"/>
        </w:rPr>
        <w:t xml:space="preserve"> </w:t>
      </w:r>
      <w:r>
        <w:t>online</w:t>
      </w:r>
      <w:r>
        <w:rPr>
          <w:spacing w:val="-2"/>
        </w:rPr>
        <w:t xml:space="preserve"> </w:t>
      </w:r>
      <w:r>
        <w:t>recovery</w:t>
      </w:r>
      <w:r>
        <w:rPr>
          <w:spacing w:val="-6"/>
        </w:rPr>
        <w:t xml:space="preserve"> </w:t>
      </w:r>
      <w:r>
        <w:t>services</w:t>
      </w:r>
      <w:r>
        <w:rPr>
          <w:spacing w:val="-1"/>
        </w:rPr>
        <w:t xml:space="preserve"> </w:t>
      </w:r>
      <w:r>
        <w:t>specifically.</w:t>
      </w:r>
      <w:r>
        <w:rPr>
          <w:spacing w:val="-1"/>
        </w:rPr>
        <w:t xml:space="preserve"> </w:t>
      </w:r>
      <w:r>
        <w:t>Hall</w:t>
      </w:r>
      <w:r>
        <w:rPr>
          <w:spacing w:val="-1"/>
        </w:rPr>
        <w:t xml:space="preserve"> </w:t>
      </w:r>
      <w:r>
        <w:t>and</w:t>
      </w:r>
      <w:r>
        <w:rPr>
          <w:spacing w:val="-1"/>
        </w:rPr>
        <w:t xml:space="preserve"> </w:t>
      </w:r>
      <w:r>
        <w:t>Tidwell</w:t>
      </w:r>
      <w:r>
        <w:rPr>
          <w:spacing w:val="-1"/>
        </w:rPr>
        <w:t xml:space="preserve"> </w:t>
      </w:r>
      <w:r>
        <w:t>(2003)</w:t>
      </w:r>
      <w:r>
        <w:rPr>
          <w:spacing w:val="-1"/>
        </w:rPr>
        <w:t xml:space="preserve"> </w:t>
      </w:r>
      <w:r>
        <w:t>conducted</w:t>
      </w:r>
      <w:r>
        <w:rPr>
          <w:spacing w:val="-1"/>
        </w:rPr>
        <w:t xml:space="preserve"> </w:t>
      </w:r>
      <w:r>
        <w:t>a descriptive survey of users of Web-based mutual-help and peer services and found that users were</w:t>
      </w:r>
      <w:r>
        <w:rPr>
          <w:spacing w:val="-5"/>
        </w:rPr>
        <w:t xml:space="preserve"> </w:t>
      </w:r>
      <w:r>
        <w:t>twice</w:t>
      </w:r>
      <w:r>
        <w:rPr>
          <w:spacing w:val="-4"/>
        </w:rPr>
        <w:t xml:space="preserve"> </w:t>
      </w:r>
      <w:r>
        <w:t>as</w:t>
      </w:r>
      <w:r>
        <w:rPr>
          <w:spacing w:val="-2"/>
        </w:rPr>
        <w:t xml:space="preserve"> </w:t>
      </w:r>
      <w:r>
        <w:t>likely</w:t>
      </w:r>
      <w:r>
        <w:rPr>
          <w:spacing w:val="-7"/>
        </w:rPr>
        <w:t xml:space="preserve"> </w:t>
      </w:r>
      <w:r>
        <w:t>to</w:t>
      </w:r>
      <w:r>
        <w:rPr>
          <w:spacing w:val="-2"/>
        </w:rPr>
        <w:t xml:space="preserve"> </w:t>
      </w:r>
      <w:r>
        <w:t>be</w:t>
      </w:r>
      <w:r>
        <w:rPr>
          <w:spacing w:val="-1"/>
        </w:rPr>
        <w:t xml:space="preserve"> </w:t>
      </w:r>
      <w:r>
        <w:t>female</w:t>
      </w:r>
      <w:r>
        <w:rPr>
          <w:spacing w:val="-3"/>
        </w:rPr>
        <w:t xml:space="preserve"> </w:t>
      </w:r>
      <w:r>
        <w:t>as</w:t>
      </w:r>
      <w:r>
        <w:rPr>
          <w:spacing w:val="-2"/>
        </w:rPr>
        <w:t xml:space="preserve"> </w:t>
      </w:r>
      <w:r>
        <w:t>male,</w:t>
      </w:r>
      <w:r>
        <w:rPr>
          <w:spacing w:val="-2"/>
        </w:rPr>
        <w:t xml:space="preserve"> </w:t>
      </w:r>
      <w:r>
        <w:t>were</w:t>
      </w:r>
      <w:r>
        <w:rPr>
          <w:spacing w:val="-4"/>
        </w:rPr>
        <w:t xml:space="preserve"> </w:t>
      </w:r>
      <w:r>
        <w:t>predominantly</w:t>
      </w:r>
      <w:r>
        <w:rPr>
          <w:spacing w:val="-7"/>
        </w:rPr>
        <w:t xml:space="preserve"> </w:t>
      </w:r>
      <w:r>
        <w:t>White</w:t>
      </w:r>
      <w:r>
        <w:rPr>
          <w:spacing w:val="-3"/>
        </w:rPr>
        <w:t xml:space="preserve"> </w:t>
      </w:r>
      <w:r>
        <w:t>Americans,</w:t>
      </w:r>
      <w:r>
        <w:rPr>
          <w:spacing w:val="-2"/>
        </w:rPr>
        <w:t xml:space="preserve"> </w:t>
      </w:r>
      <w:r>
        <w:t>and</w:t>
      </w:r>
      <w:r>
        <w:rPr>
          <w:spacing w:val="-2"/>
        </w:rPr>
        <w:t xml:space="preserve"> </w:t>
      </w:r>
      <w:r>
        <w:t>had a</w:t>
      </w:r>
      <w:r>
        <w:rPr>
          <w:spacing w:val="-3"/>
        </w:rPr>
        <w:t xml:space="preserve"> </w:t>
      </w:r>
      <w:r>
        <w:t>mean age of 46.</w:t>
      </w:r>
    </w:p>
    <w:p w14:paraId="723ABA49" w14:textId="77777777" w:rsidR="005B323A" w:rsidRDefault="0026499D">
      <w:pPr>
        <w:pStyle w:val="Heading2"/>
      </w:pPr>
      <w:r>
        <w:t>Administrative</w:t>
      </w:r>
      <w:r>
        <w:rPr>
          <w:spacing w:val="-10"/>
        </w:rPr>
        <w:t xml:space="preserve"> </w:t>
      </w:r>
      <w:r>
        <w:t>Issues</w:t>
      </w:r>
      <w:r>
        <w:rPr>
          <w:spacing w:val="-8"/>
        </w:rPr>
        <w:t xml:space="preserve"> </w:t>
      </w:r>
      <w:r>
        <w:t>in</w:t>
      </w:r>
      <w:r>
        <w:rPr>
          <w:spacing w:val="-8"/>
        </w:rPr>
        <w:t xml:space="preserve"> </w:t>
      </w:r>
      <w:r>
        <w:t>the</w:t>
      </w:r>
      <w:r>
        <w:rPr>
          <w:spacing w:val="-8"/>
        </w:rPr>
        <w:t xml:space="preserve"> </w:t>
      </w:r>
      <w:r>
        <w:t>Use</w:t>
      </w:r>
      <w:r>
        <w:rPr>
          <w:spacing w:val="-7"/>
        </w:rPr>
        <w:t xml:space="preserve"> </w:t>
      </w:r>
      <w:r>
        <w:t>of</w:t>
      </w:r>
      <w:r>
        <w:rPr>
          <w:spacing w:val="-7"/>
        </w:rPr>
        <w:t xml:space="preserve"> </w:t>
      </w:r>
      <w:r>
        <w:t>New</w:t>
      </w:r>
      <w:r>
        <w:rPr>
          <w:spacing w:val="-7"/>
        </w:rPr>
        <w:t xml:space="preserve"> </w:t>
      </w:r>
      <w:r>
        <w:rPr>
          <w:spacing w:val="-2"/>
        </w:rPr>
        <w:t>Technologies</w:t>
      </w:r>
    </w:p>
    <w:p w14:paraId="52096B45" w14:textId="77777777" w:rsidR="005B323A" w:rsidRDefault="0026499D">
      <w:pPr>
        <w:pStyle w:val="Heading4"/>
        <w:spacing w:before="138"/>
      </w:pPr>
      <w:r>
        <w:rPr>
          <w:spacing w:val="-2"/>
        </w:rPr>
        <w:t>Overview</w:t>
      </w:r>
    </w:p>
    <w:p w14:paraId="4E650D82" w14:textId="77777777" w:rsidR="005B323A" w:rsidRDefault="0026499D">
      <w:pPr>
        <w:pStyle w:val="BodyText"/>
        <w:spacing w:before="57"/>
        <w:ind w:left="220" w:right="270"/>
      </w:pPr>
      <w:r>
        <w:t>Computer and phone technologies offer many opportunities for behavioral health services, enabling them to potentially improve cost-effectiveness while also reaching individuals who might not otherwise receive such services. However, some authors have obser</w:t>
      </w:r>
      <w:r>
        <w:t>ved that the behavioral health system is not prepared for</w:t>
      </w:r>
      <w:r>
        <w:rPr>
          <w:spacing w:val="-1"/>
        </w:rPr>
        <w:t xml:space="preserve"> </w:t>
      </w:r>
      <w:r>
        <w:t>what are likely</w:t>
      </w:r>
      <w:r>
        <w:rPr>
          <w:spacing w:val="-4"/>
        </w:rPr>
        <w:t xml:space="preserve"> </w:t>
      </w:r>
      <w:r>
        <w:t>to be large-scale increases in the use of Web-delivered care in coming years (Alleman, 2002). Cartreine, Ahern, and Locke (2010) discussed some of the systemic and programmatic chang</w:t>
      </w:r>
      <w:r>
        <w:t>es needed to meet the need for more computer-based treatment, as well as addressing related business and legal issues. Kraus and Zack (2004) explored some of the business-related aspects of setting up and conducting online therapy. The sections that follow</w:t>
      </w:r>
      <w:r>
        <w:t xml:space="preserve"> touch on legal and ethical issues, questions of reimbursement, and</w:t>
      </w:r>
      <w:r>
        <w:rPr>
          <w:spacing w:val="-4"/>
        </w:rPr>
        <w:t xml:space="preserve"> </w:t>
      </w:r>
      <w:r>
        <w:t>potential</w:t>
      </w:r>
      <w:r>
        <w:rPr>
          <w:spacing w:val="-4"/>
        </w:rPr>
        <w:t xml:space="preserve"> </w:t>
      </w:r>
      <w:r>
        <w:t>problems</w:t>
      </w:r>
      <w:r>
        <w:rPr>
          <w:spacing w:val="-4"/>
        </w:rPr>
        <w:t xml:space="preserve"> </w:t>
      </w:r>
      <w:r>
        <w:t>with</w:t>
      </w:r>
      <w:r>
        <w:rPr>
          <w:spacing w:val="-3"/>
        </w:rPr>
        <w:t xml:space="preserve"> </w:t>
      </w:r>
      <w:r>
        <w:t>implementing</w:t>
      </w:r>
      <w:r>
        <w:rPr>
          <w:spacing w:val="-6"/>
        </w:rPr>
        <w:t xml:space="preserve"> </w:t>
      </w:r>
      <w:r>
        <w:t>new</w:t>
      </w:r>
      <w:r>
        <w:rPr>
          <w:spacing w:val="-4"/>
        </w:rPr>
        <w:t xml:space="preserve"> </w:t>
      </w:r>
      <w:r>
        <w:t>interventions</w:t>
      </w:r>
      <w:r>
        <w:rPr>
          <w:spacing w:val="-4"/>
        </w:rPr>
        <w:t xml:space="preserve"> </w:t>
      </w:r>
      <w:r>
        <w:t>using</w:t>
      </w:r>
      <w:r>
        <w:rPr>
          <w:spacing w:val="-6"/>
        </w:rPr>
        <w:t xml:space="preserve"> </w:t>
      </w:r>
      <w:r>
        <w:t>these</w:t>
      </w:r>
      <w:r>
        <w:rPr>
          <w:spacing w:val="-5"/>
        </w:rPr>
        <w:t xml:space="preserve"> </w:t>
      </w:r>
      <w:r>
        <w:t>technologies,</w:t>
      </w:r>
      <w:r>
        <w:rPr>
          <w:spacing w:val="-3"/>
        </w:rPr>
        <w:t xml:space="preserve"> </w:t>
      </w:r>
      <w:r>
        <w:t>as</w:t>
      </w:r>
      <w:r>
        <w:rPr>
          <w:spacing w:val="-4"/>
        </w:rPr>
        <w:t xml:space="preserve"> </w:t>
      </w:r>
      <w:r>
        <w:t>well</w:t>
      </w:r>
      <w:r>
        <w:rPr>
          <w:spacing w:val="-4"/>
        </w:rPr>
        <w:t xml:space="preserve"> </w:t>
      </w:r>
      <w:r>
        <w:t>as</w:t>
      </w:r>
    </w:p>
    <w:p w14:paraId="15C40D18" w14:textId="77777777" w:rsidR="005B323A" w:rsidRDefault="005B323A">
      <w:pPr>
        <w:sectPr w:rsidR="005B323A">
          <w:pgSz w:w="12240" w:h="15840"/>
          <w:pgMar w:top="1300" w:right="1220" w:bottom="1080" w:left="1220" w:header="722" w:footer="887" w:gutter="0"/>
          <w:cols w:space="720"/>
        </w:sectPr>
      </w:pPr>
    </w:p>
    <w:p w14:paraId="1D371588" w14:textId="77777777" w:rsidR="005B323A" w:rsidRDefault="0026499D">
      <w:pPr>
        <w:pStyle w:val="BodyText"/>
        <w:spacing w:before="124"/>
        <w:ind w:left="220" w:right="294"/>
      </w:pPr>
      <w:r>
        <w:lastRenderedPageBreak/>
        <w:t>the</w:t>
      </w:r>
      <w:r>
        <w:rPr>
          <w:spacing w:val="-3"/>
        </w:rPr>
        <w:t xml:space="preserve"> </w:t>
      </w:r>
      <w:r>
        <w:t>use</w:t>
      </w:r>
      <w:r>
        <w:rPr>
          <w:spacing w:val="-5"/>
        </w:rPr>
        <w:t xml:space="preserve"> </w:t>
      </w:r>
      <w:r>
        <w:t>of</w:t>
      </w:r>
      <w:r>
        <w:rPr>
          <w:spacing w:val="-3"/>
        </w:rPr>
        <w:t xml:space="preserve"> </w:t>
      </w:r>
      <w:r>
        <w:t>such</w:t>
      </w:r>
      <w:r>
        <w:rPr>
          <w:spacing w:val="-3"/>
        </w:rPr>
        <w:t xml:space="preserve"> </w:t>
      </w:r>
      <w:r>
        <w:t>technologies</w:t>
      </w:r>
      <w:r>
        <w:rPr>
          <w:spacing w:val="-3"/>
        </w:rPr>
        <w:t xml:space="preserve"> </w:t>
      </w:r>
      <w:r>
        <w:t>to</w:t>
      </w:r>
      <w:r>
        <w:rPr>
          <w:spacing w:val="-3"/>
        </w:rPr>
        <w:t xml:space="preserve"> </w:t>
      </w:r>
      <w:r>
        <w:t>provide</w:t>
      </w:r>
      <w:r>
        <w:rPr>
          <w:spacing w:val="-5"/>
        </w:rPr>
        <w:t xml:space="preserve"> </w:t>
      </w:r>
      <w:r>
        <w:t>supervision</w:t>
      </w:r>
      <w:r>
        <w:rPr>
          <w:spacing w:val="-3"/>
        </w:rPr>
        <w:t xml:space="preserve"> </w:t>
      </w:r>
      <w:r>
        <w:t>and</w:t>
      </w:r>
      <w:r>
        <w:rPr>
          <w:spacing w:val="-3"/>
        </w:rPr>
        <w:t xml:space="preserve"> </w:t>
      </w:r>
      <w:r>
        <w:t>training.</w:t>
      </w:r>
      <w:r>
        <w:rPr>
          <w:spacing w:val="-2"/>
        </w:rPr>
        <w:t xml:space="preserve"> </w:t>
      </w:r>
      <w:r>
        <w:t>However,</w:t>
      </w:r>
      <w:r>
        <w:rPr>
          <w:spacing w:val="-2"/>
        </w:rPr>
        <w:t xml:space="preserve"> </w:t>
      </w:r>
      <w:r>
        <w:t>this</w:t>
      </w:r>
      <w:r>
        <w:rPr>
          <w:spacing w:val="-3"/>
        </w:rPr>
        <w:t xml:space="preserve"> </w:t>
      </w:r>
      <w:r>
        <w:t>section</w:t>
      </w:r>
      <w:r>
        <w:rPr>
          <w:spacing w:val="-3"/>
        </w:rPr>
        <w:t xml:space="preserve"> </w:t>
      </w:r>
      <w:r>
        <w:t>does</w:t>
      </w:r>
      <w:r>
        <w:rPr>
          <w:spacing w:val="-3"/>
        </w:rPr>
        <w:t xml:space="preserve"> </w:t>
      </w:r>
      <w:r>
        <w:t xml:space="preserve">not provide a detailed discussion of those topics; the reader should consult Part 2 of this TIP for more information, as well as for information on other topics of interest to program </w:t>
      </w:r>
      <w:r>
        <w:rPr>
          <w:spacing w:val="-2"/>
        </w:rPr>
        <w:t>administrators.</w:t>
      </w:r>
    </w:p>
    <w:p w14:paraId="6541C4A4" w14:textId="77777777" w:rsidR="005B323A" w:rsidRDefault="005B323A">
      <w:pPr>
        <w:pStyle w:val="BodyText"/>
        <w:spacing w:before="5"/>
        <w:ind w:left="0"/>
        <w:rPr>
          <w:sz w:val="21"/>
        </w:rPr>
      </w:pPr>
    </w:p>
    <w:p w14:paraId="2721B74C" w14:textId="77777777" w:rsidR="005B323A" w:rsidRDefault="0026499D">
      <w:pPr>
        <w:pStyle w:val="Heading4"/>
      </w:pPr>
      <w:r>
        <w:t>Legal</w:t>
      </w:r>
      <w:r>
        <w:rPr>
          <w:spacing w:val="-5"/>
        </w:rPr>
        <w:t xml:space="preserve"> </w:t>
      </w:r>
      <w:r>
        <w:t>and</w:t>
      </w:r>
      <w:r>
        <w:rPr>
          <w:spacing w:val="-4"/>
        </w:rPr>
        <w:t xml:space="preserve"> </w:t>
      </w:r>
      <w:r>
        <w:t>Ethical</w:t>
      </w:r>
      <w:r>
        <w:rPr>
          <w:spacing w:val="-4"/>
        </w:rPr>
        <w:t xml:space="preserve"> </w:t>
      </w:r>
      <w:r>
        <w:rPr>
          <w:spacing w:val="-2"/>
        </w:rPr>
        <w:t>Issues</w:t>
      </w:r>
    </w:p>
    <w:p w14:paraId="5381B1C7" w14:textId="77777777" w:rsidR="005B323A" w:rsidRDefault="0026499D">
      <w:pPr>
        <w:pStyle w:val="BodyText"/>
        <w:spacing w:before="54"/>
        <w:ind w:left="220" w:right="265"/>
      </w:pPr>
      <w:r>
        <w:t>There is lit</w:t>
      </w:r>
      <w:r>
        <w:t>tle if any research on legal and ethical issues in this context, but a number of authors have</w:t>
      </w:r>
      <w:r>
        <w:rPr>
          <w:spacing w:val="-4"/>
        </w:rPr>
        <w:t xml:space="preserve"> </w:t>
      </w:r>
      <w:r>
        <w:t>published</w:t>
      </w:r>
      <w:r>
        <w:rPr>
          <w:spacing w:val="-3"/>
        </w:rPr>
        <w:t xml:space="preserve"> </w:t>
      </w:r>
      <w:r>
        <w:t>opinions</w:t>
      </w:r>
      <w:r>
        <w:rPr>
          <w:spacing w:val="-3"/>
        </w:rPr>
        <w:t xml:space="preserve"> </w:t>
      </w:r>
      <w:r>
        <w:t>on</w:t>
      </w:r>
      <w:r>
        <w:rPr>
          <w:spacing w:val="-3"/>
        </w:rPr>
        <w:t xml:space="preserve"> </w:t>
      </w:r>
      <w:r>
        <w:t>this</w:t>
      </w:r>
      <w:r>
        <w:rPr>
          <w:spacing w:val="-3"/>
        </w:rPr>
        <w:t xml:space="preserve"> </w:t>
      </w:r>
      <w:r>
        <w:t>topic</w:t>
      </w:r>
      <w:r>
        <w:rPr>
          <w:spacing w:val="-4"/>
        </w:rPr>
        <w:t xml:space="preserve"> </w:t>
      </w:r>
      <w:r>
        <w:t>(Baker</w:t>
      </w:r>
      <w:r>
        <w:rPr>
          <w:spacing w:val="-3"/>
        </w:rPr>
        <w:t xml:space="preserve"> </w:t>
      </w:r>
      <w:r>
        <w:t>&amp;</w:t>
      </w:r>
      <w:r>
        <w:rPr>
          <w:spacing w:val="-4"/>
        </w:rPr>
        <w:t xml:space="preserve"> </w:t>
      </w:r>
      <w:r>
        <w:t>Bufka,</w:t>
      </w:r>
      <w:r>
        <w:rPr>
          <w:spacing w:val="-3"/>
        </w:rPr>
        <w:t xml:space="preserve"> </w:t>
      </w:r>
      <w:r>
        <w:t>2011;</w:t>
      </w:r>
      <w:r>
        <w:rPr>
          <w:spacing w:val="-2"/>
        </w:rPr>
        <w:t xml:space="preserve"> </w:t>
      </w:r>
      <w:r>
        <w:t>Barnett</w:t>
      </w:r>
      <w:r>
        <w:rPr>
          <w:spacing w:val="-1"/>
        </w:rPr>
        <w:t xml:space="preserve"> </w:t>
      </w:r>
      <w:r>
        <w:t>&amp;</w:t>
      </w:r>
      <w:r>
        <w:rPr>
          <w:spacing w:val="-5"/>
        </w:rPr>
        <w:t xml:space="preserve"> </w:t>
      </w:r>
      <w:r>
        <w:t>Scheetz,</w:t>
      </w:r>
      <w:r>
        <w:rPr>
          <w:spacing w:val="-3"/>
        </w:rPr>
        <w:t xml:space="preserve"> </w:t>
      </w:r>
      <w:r>
        <w:t>2003;</w:t>
      </w:r>
      <w:r>
        <w:rPr>
          <w:spacing w:val="-1"/>
        </w:rPr>
        <w:t xml:space="preserve"> </w:t>
      </w:r>
      <w:r>
        <w:t>Cartreine et al., 2010; Kanani &amp; Regehr, 2003; Kraus, 2004; Mallen, Vogel, &amp; Rochlen, 2005; Midkiff &amp; Wyatt, 2008; Ragusea, 2012; Recupero, 2006; Shaw &amp; Shaw, 2006; Welfel &amp; Heinlen, 2010).</w:t>
      </w:r>
    </w:p>
    <w:p w14:paraId="318E10F6" w14:textId="77777777" w:rsidR="005B323A" w:rsidRDefault="0026499D">
      <w:pPr>
        <w:pStyle w:val="BodyText"/>
        <w:spacing w:before="0"/>
        <w:ind w:left="220" w:right="249"/>
      </w:pPr>
      <w:r>
        <w:t>Many have also explored self-disclosure and confidentiality in Web</w:t>
      </w:r>
      <w:r>
        <w:t>-based behavioral health interactions, including Joinson and Paine (2007); Ragusea (2012); and Zur, Williams, Lehavot, and</w:t>
      </w:r>
      <w:r>
        <w:rPr>
          <w:spacing w:val="-3"/>
        </w:rPr>
        <w:t xml:space="preserve"> </w:t>
      </w:r>
      <w:r>
        <w:t>Knapp</w:t>
      </w:r>
      <w:r>
        <w:rPr>
          <w:spacing w:val="-3"/>
        </w:rPr>
        <w:t xml:space="preserve"> </w:t>
      </w:r>
      <w:r>
        <w:t>(2009).</w:t>
      </w:r>
      <w:r>
        <w:rPr>
          <w:spacing w:val="-3"/>
        </w:rPr>
        <w:t xml:space="preserve"> </w:t>
      </w:r>
      <w:r>
        <w:t>The</w:t>
      </w:r>
      <w:r>
        <w:rPr>
          <w:spacing w:val="-5"/>
        </w:rPr>
        <w:t xml:space="preserve"> </w:t>
      </w:r>
      <w:r>
        <w:t>specifics</w:t>
      </w:r>
      <w:r>
        <w:rPr>
          <w:spacing w:val="-3"/>
        </w:rPr>
        <w:t xml:space="preserve"> </w:t>
      </w:r>
      <w:r>
        <w:t>of</w:t>
      </w:r>
      <w:r>
        <w:rPr>
          <w:spacing w:val="-3"/>
        </w:rPr>
        <w:t xml:space="preserve"> </w:t>
      </w:r>
      <w:r>
        <w:t>their</w:t>
      </w:r>
      <w:r>
        <w:rPr>
          <w:spacing w:val="-3"/>
        </w:rPr>
        <w:t xml:space="preserve"> </w:t>
      </w:r>
      <w:r>
        <w:t>recommendations</w:t>
      </w:r>
      <w:r>
        <w:rPr>
          <w:spacing w:val="-3"/>
        </w:rPr>
        <w:t xml:space="preserve"> </w:t>
      </w:r>
      <w:r>
        <w:t>are</w:t>
      </w:r>
      <w:r>
        <w:rPr>
          <w:spacing w:val="-5"/>
        </w:rPr>
        <w:t xml:space="preserve"> </w:t>
      </w:r>
      <w:r>
        <w:t>beyond</w:t>
      </w:r>
      <w:r>
        <w:rPr>
          <w:spacing w:val="-3"/>
        </w:rPr>
        <w:t xml:space="preserve"> </w:t>
      </w:r>
      <w:r>
        <w:t>the</w:t>
      </w:r>
      <w:r>
        <w:rPr>
          <w:spacing w:val="-2"/>
        </w:rPr>
        <w:t xml:space="preserve"> </w:t>
      </w:r>
      <w:r>
        <w:t>scope</w:t>
      </w:r>
      <w:r>
        <w:rPr>
          <w:spacing w:val="-4"/>
        </w:rPr>
        <w:t xml:space="preserve"> </w:t>
      </w:r>
      <w:r>
        <w:t>of</w:t>
      </w:r>
      <w:r>
        <w:rPr>
          <w:spacing w:val="-3"/>
        </w:rPr>
        <w:t xml:space="preserve"> </w:t>
      </w:r>
      <w:r>
        <w:t>this</w:t>
      </w:r>
      <w:r>
        <w:rPr>
          <w:spacing w:val="-3"/>
        </w:rPr>
        <w:t xml:space="preserve"> </w:t>
      </w:r>
      <w:r>
        <w:t>literature review, but readers are referred to Part</w:t>
      </w:r>
      <w:r>
        <w:t xml:space="preserve"> 2 of this TIP, which discusses these issues at length.</w:t>
      </w:r>
    </w:p>
    <w:p w14:paraId="322D75E6" w14:textId="77777777" w:rsidR="005B323A" w:rsidRDefault="005B323A">
      <w:pPr>
        <w:pStyle w:val="BodyText"/>
        <w:spacing w:before="10"/>
        <w:ind w:left="0"/>
        <w:rPr>
          <w:sz w:val="20"/>
        </w:rPr>
      </w:pPr>
    </w:p>
    <w:p w14:paraId="1510CBCE" w14:textId="77777777" w:rsidR="005B323A" w:rsidRDefault="0026499D">
      <w:pPr>
        <w:pStyle w:val="BodyText"/>
        <w:spacing w:before="0"/>
        <w:ind w:left="220" w:right="243"/>
      </w:pPr>
      <w:r>
        <w:t>McAdams and Wyatt (2010) explored issues relating to the regulation of both therapy and clinical supervision conducted using telecommunication technologies, and they reported on information</w:t>
      </w:r>
      <w:r>
        <w:rPr>
          <w:spacing w:val="-3"/>
        </w:rPr>
        <w:t xml:space="preserve"> </w:t>
      </w:r>
      <w:r>
        <w:t>gleaned</w:t>
      </w:r>
      <w:r>
        <w:rPr>
          <w:spacing w:val="-3"/>
        </w:rPr>
        <w:t xml:space="preserve"> </w:t>
      </w:r>
      <w:r>
        <w:t>f</w:t>
      </w:r>
      <w:r>
        <w:t>rom</w:t>
      </w:r>
      <w:r>
        <w:rPr>
          <w:spacing w:val="-3"/>
        </w:rPr>
        <w:t xml:space="preserve"> </w:t>
      </w:r>
      <w:r>
        <w:t>interviews</w:t>
      </w:r>
      <w:r>
        <w:rPr>
          <w:spacing w:val="-3"/>
        </w:rPr>
        <w:t xml:space="preserve"> </w:t>
      </w:r>
      <w:r>
        <w:t>with</w:t>
      </w:r>
      <w:r>
        <w:rPr>
          <w:spacing w:val="-3"/>
        </w:rPr>
        <w:t xml:space="preserve"> </w:t>
      </w:r>
      <w:r>
        <w:t>licensure</w:t>
      </w:r>
      <w:r>
        <w:rPr>
          <w:spacing w:val="-5"/>
        </w:rPr>
        <w:t xml:space="preserve"> </w:t>
      </w:r>
      <w:r>
        <w:t>board</w:t>
      </w:r>
      <w:r>
        <w:rPr>
          <w:spacing w:val="-3"/>
        </w:rPr>
        <w:t xml:space="preserve"> </w:t>
      </w:r>
      <w:r>
        <w:t>members.</w:t>
      </w:r>
      <w:r>
        <w:rPr>
          <w:spacing w:val="-1"/>
        </w:rPr>
        <w:t xml:space="preserve"> </w:t>
      </w:r>
      <w:r>
        <w:t>Many</w:t>
      </w:r>
      <w:r>
        <w:rPr>
          <w:spacing w:val="-6"/>
        </w:rPr>
        <w:t xml:space="preserve"> </w:t>
      </w:r>
      <w:r>
        <w:t>of</w:t>
      </w:r>
      <w:r>
        <w:rPr>
          <w:spacing w:val="-3"/>
        </w:rPr>
        <w:t xml:space="preserve"> </w:t>
      </w:r>
      <w:r>
        <w:t>the</w:t>
      </w:r>
      <w:r>
        <w:rPr>
          <w:spacing w:val="-5"/>
        </w:rPr>
        <w:t xml:space="preserve"> </w:t>
      </w:r>
      <w:r>
        <w:t>legal</w:t>
      </w:r>
      <w:r>
        <w:rPr>
          <w:spacing w:val="-3"/>
        </w:rPr>
        <w:t xml:space="preserve"> </w:t>
      </w:r>
      <w:r>
        <w:t>issues</w:t>
      </w:r>
      <w:r>
        <w:rPr>
          <w:spacing w:val="-3"/>
        </w:rPr>
        <w:t xml:space="preserve"> </w:t>
      </w:r>
      <w:r>
        <w:t>that might affect Web-delivered or similar</w:t>
      </w:r>
      <w:r>
        <w:rPr>
          <w:spacing w:val="-1"/>
        </w:rPr>
        <w:t xml:space="preserve"> </w:t>
      </w:r>
      <w:r>
        <w:t>interventions have yet to be determined—for example, the degree to which the developer of a computer-based intervention can be held accountable</w:t>
      </w:r>
      <w:r>
        <w:t xml:space="preserve"> for malpractice (see Cartreine et al., 2010, for a discussion of this and similar issues). One area of particular legal and ethical concern is the safety of clients being treated remotely using phone</w:t>
      </w:r>
      <w:r>
        <w:rPr>
          <w:spacing w:val="40"/>
        </w:rPr>
        <w:t xml:space="preserve"> </w:t>
      </w:r>
      <w:r>
        <w:t>and Web technologies. Luxton, O’Brien, McCann, and Mish</w:t>
      </w:r>
      <w:r>
        <w:t>kind (2012) reviewed literature regarding, and discussed issues related to, client safety for people treated via video conferencing while in clinically unsupervised settings.</w:t>
      </w:r>
    </w:p>
    <w:p w14:paraId="406749BF" w14:textId="77777777" w:rsidR="005B323A" w:rsidRDefault="005B323A">
      <w:pPr>
        <w:pStyle w:val="BodyText"/>
        <w:spacing w:before="0"/>
        <w:ind w:left="0"/>
        <w:rPr>
          <w:sz w:val="21"/>
        </w:rPr>
      </w:pPr>
    </w:p>
    <w:p w14:paraId="5584E8CC" w14:textId="77777777" w:rsidR="005B323A" w:rsidRDefault="0026499D">
      <w:pPr>
        <w:pStyle w:val="BodyText"/>
        <w:spacing w:before="0"/>
        <w:ind w:left="220" w:right="237"/>
      </w:pPr>
      <w:r>
        <w:t>State</w:t>
      </w:r>
      <w:r>
        <w:rPr>
          <w:spacing w:val="-2"/>
        </w:rPr>
        <w:t xml:space="preserve"> </w:t>
      </w:r>
      <w:r>
        <w:t>regulations</w:t>
      </w:r>
      <w:r>
        <w:rPr>
          <w:spacing w:val="-1"/>
        </w:rPr>
        <w:t xml:space="preserve"> </w:t>
      </w:r>
      <w:r>
        <w:t>concerning</w:t>
      </w:r>
      <w:r>
        <w:rPr>
          <w:spacing w:val="-3"/>
        </w:rPr>
        <w:t xml:space="preserve"> </w:t>
      </w:r>
      <w:r>
        <w:t>the</w:t>
      </w:r>
      <w:r>
        <w:rPr>
          <w:spacing w:val="-1"/>
        </w:rPr>
        <w:t xml:space="preserve"> </w:t>
      </w:r>
      <w:r>
        <w:t>use</w:t>
      </w:r>
      <w:r>
        <w:rPr>
          <w:spacing w:val="-3"/>
        </w:rPr>
        <w:t xml:space="preserve"> </w:t>
      </w:r>
      <w:r>
        <w:t>of Internet</w:t>
      </w:r>
      <w:r>
        <w:rPr>
          <w:spacing w:val="-1"/>
        </w:rPr>
        <w:t xml:space="preserve"> </w:t>
      </w:r>
      <w:r>
        <w:t>and</w:t>
      </w:r>
      <w:r>
        <w:rPr>
          <w:spacing w:val="-1"/>
        </w:rPr>
        <w:t xml:space="preserve"> </w:t>
      </w:r>
      <w:r>
        <w:t>phone</w:t>
      </w:r>
      <w:r>
        <w:rPr>
          <w:spacing w:val="-2"/>
        </w:rPr>
        <w:t xml:space="preserve"> </w:t>
      </w:r>
      <w:r>
        <w:t>technologies</w:t>
      </w:r>
      <w:r>
        <w:rPr>
          <w:spacing w:val="-1"/>
        </w:rPr>
        <w:t xml:space="preserve"> </w:t>
      </w:r>
      <w:r>
        <w:t>for providing</w:t>
      </w:r>
      <w:r>
        <w:rPr>
          <w:spacing w:val="-4"/>
        </w:rPr>
        <w:t xml:space="preserve"> </w:t>
      </w:r>
      <w:r>
        <w:t>counseling and supervision/training are changing quickly, and providers should seek appropriate guidance for their state regulations and any appropriate regulations concerning the provision of services across state lines. In 2008</w:t>
      </w:r>
      <w:r>
        <w:t>, McAdams and Wyatt (2010) surveyed state boards responsible for counselor</w:t>
      </w:r>
      <w:r>
        <w:rPr>
          <w:spacing w:val="-2"/>
        </w:rPr>
        <w:t xml:space="preserve"> </w:t>
      </w:r>
      <w:r>
        <w:t>certification</w:t>
      </w:r>
      <w:r>
        <w:rPr>
          <w:spacing w:val="-2"/>
        </w:rPr>
        <w:t xml:space="preserve"> </w:t>
      </w:r>
      <w:r>
        <w:t>and</w:t>
      </w:r>
      <w:r>
        <w:rPr>
          <w:spacing w:val="-2"/>
        </w:rPr>
        <w:t xml:space="preserve"> </w:t>
      </w:r>
      <w:r>
        <w:t>found</w:t>
      </w:r>
      <w:r>
        <w:rPr>
          <w:spacing w:val="-3"/>
        </w:rPr>
        <w:t xml:space="preserve"> </w:t>
      </w:r>
      <w:r>
        <w:t>that</w:t>
      </w:r>
      <w:r>
        <w:rPr>
          <w:spacing w:val="-2"/>
        </w:rPr>
        <w:t xml:space="preserve"> </w:t>
      </w:r>
      <w:r>
        <w:t>only</w:t>
      </w:r>
      <w:r>
        <w:rPr>
          <w:spacing w:val="-7"/>
        </w:rPr>
        <w:t xml:space="preserve"> </w:t>
      </w:r>
      <w:r>
        <w:t>14</w:t>
      </w:r>
      <w:r>
        <w:rPr>
          <w:spacing w:val="-2"/>
        </w:rPr>
        <w:t xml:space="preserve"> </w:t>
      </w:r>
      <w:r>
        <w:t>states</w:t>
      </w:r>
      <w:r>
        <w:rPr>
          <w:spacing w:val="-2"/>
        </w:rPr>
        <w:t xml:space="preserve"> </w:t>
      </w:r>
      <w:r>
        <w:t>had</w:t>
      </w:r>
      <w:r>
        <w:rPr>
          <w:spacing w:val="-2"/>
        </w:rPr>
        <w:t xml:space="preserve"> </w:t>
      </w:r>
      <w:r>
        <w:t>regulations</w:t>
      </w:r>
      <w:r>
        <w:rPr>
          <w:spacing w:val="-1"/>
        </w:rPr>
        <w:t xml:space="preserve"> </w:t>
      </w:r>
      <w:r>
        <w:t>concerning</w:t>
      </w:r>
      <w:r>
        <w:rPr>
          <w:spacing w:val="-4"/>
        </w:rPr>
        <w:t xml:space="preserve"> </w:t>
      </w:r>
      <w:r>
        <w:t>TAC;</w:t>
      </w:r>
      <w:r>
        <w:rPr>
          <w:spacing w:val="-2"/>
        </w:rPr>
        <w:t xml:space="preserve"> </w:t>
      </w:r>
      <w:r>
        <w:t>only</w:t>
      </w:r>
      <w:r>
        <w:rPr>
          <w:spacing w:val="-7"/>
        </w:rPr>
        <w:t xml:space="preserve"> </w:t>
      </w:r>
      <w:r>
        <w:t>6</w:t>
      </w:r>
      <w:r>
        <w:rPr>
          <w:spacing w:val="-2"/>
        </w:rPr>
        <w:t xml:space="preserve"> </w:t>
      </w:r>
      <w:r>
        <w:t xml:space="preserve">had regulations regarding technology-assisted supervision. Another 20 states had regulations that </w:t>
      </w:r>
      <w:r>
        <w:t>were either under discussion or in development. In some</w:t>
      </w:r>
      <w:r>
        <w:rPr>
          <w:spacing w:val="-1"/>
        </w:rPr>
        <w:t xml:space="preserve"> </w:t>
      </w:r>
      <w:r>
        <w:t>cases, it may</w:t>
      </w:r>
      <w:r>
        <w:rPr>
          <w:spacing w:val="-5"/>
        </w:rPr>
        <w:t xml:space="preserve"> </w:t>
      </w:r>
      <w:r>
        <w:t>be</w:t>
      </w:r>
      <w:r>
        <w:rPr>
          <w:spacing w:val="-1"/>
        </w:rPr>
        <w:t xml:space="preserve"> </w:t>
      </w:r>
      <w:r>
        <w:t>possible to obtain state waivers so that therapy conducted over the Internet or videophone will qualify as an in-person service, as was the case for clients who were Deaf in the Wrigh</w:t>
      </w:r>
      <w:r>
        <w:t>t State University e-therapy substance</w:t>
      </w:r>
      <w:r>
        <w:rPr>
          <w:spacing w:val="-3"/>
        </w:rPr>
        <w:t xml:space="preserve"> </w:t>
      </w:r>
      <w:r>
        <w:t>use</w:t>
      </w:r>
      <w:r>
        <w:rPr>
          <w:spacing w:val="-3"/>
        </w:rPr>
        <w:t xml:space="preserve"> </w:t>
      </w:r>
      <w:r>
        <w:t>disorder</w:t>
      </w:r>
      <w:r>
        <w:rPr>
          <w:spacing w:val="-3"/>
        </w:rPr>
        <w:t xml:space="preserve"> </w:t>
      </w:r>
      <w:r>
        <w:t>treatment</w:t>
      </w:r>
      <w:r>
        <w:rPr>
          <w:spacing w:val="-2"/>
        </w:rPr>
        <w:t xml:space="preserve"> </w:t>
      </w:r>
      <w:r>
        <w:t>program</w:t>
      </w:r>
      <w:r>
        <w:rPr>
          <w:spacing w:val="-2"/>
        </w:rPr>
        <w:t xml:space="preserve"> </w:t>
      </w:r>
      <w:r>
        <w:t>(Moore et</w:t>
      </w:r>
      <w:r>
        <w:rPr>
          <w:spacing w:val="-2"/>
        </w:rPr>
        <w:t xml:space="preserve"> </w:t>
      </w:r>
      <w:r>
        <w:t>al.,</w:t>
      </w:r>
      <w:r>
        <w:rPr>
          <w:spacing w:val="-2"/>
        </w:rPr>
        <w:t xml:space="preserve"> </w:t>
      </w:r>
      <w:r>
        <w:t>2009). Laws</w:t>
      </w:r>
      <w:r>
        <w:rPr>
          <w:spacing w:val="-1"/>
        </w:rPr>
        <w:t xml:space="preserve"> </w:t>
      </w:r>
      <w:r>
        <w:t>are</w:t>
      </w:r>
      <w:r>
        <w:rPr>
          <w:spacing w:val="-2"/>
        </w:rPr>
        <w:t xml:space="preserve"> </w:t>
      </w:r>
      <w:r>
        <w:t>rapidly</w:t>
      </w:r>
      <w:r>
        <w:rPr>
          <w:spacing w:val="-7"/>
        </w:rPr>
        <w:t xml:space="preserve"> </w:t>
      </w:r>
      <w:r>
        <w:t>changing</w:t>
      </w:r>
      <w:r>
        <w:rPr>
          <w:spacing w:val="-5"/>
        </w:rPr>
        <w:t xml:space="preserve"> </w:t>
      </w:r>
      <w:r>
        <w:t>in</w:t>
      </w:r>
      <w:r>
        <w:rPr>
          <w:spacing w:val="-2"/>
        </w:rPr>
        <w:t xml:space="preserve"> </w:t>
      </w:r>
      <w:r>
        <w:t>this area, and readers should seek legal advice from professionals regarding state laws and regulations, risk and liability, and insura</w:t>
      </w:r>
      <w:r>
        <w:t>nce coverage, especially in regard to risk management issues associated with TAC.</w:t>
      </w:r>
    </w:p>
    <w:p w14:paraId="66E3ADBA" w14:textId="77777777" w:rsidR="005B323A" w:rsidRDefault="005B323A">
      <w:pPr>
        <w:pStyle w:val="BodyText"/>
        <w:spacing w:before="5"/>
        <w:ind w:left="0"/>
        <w:rPr>
          <w:sz w:val="21"/>
        </w:rPr>
      </w:pPr>
    </w:p>
    <w:p w14:paraId="478CADAF" w14:textId="77777777" w:rsidR="005B323A" w:rsidRDefault="0026499D">
      <w:pPr>
        <w:pStyle w:val="Heading4"/>
      </w:pPr>
      <w:r>
        <w:t>Implementing</w:t>
      </w:r>
      <w:r>
        <w:rPr>
          <w:spacing w:val="-6"/>
        </w:rPr>
        <w:t xml:space="preserve"> </w:t>
      </w:r>
      <w:r>
        <w:t>New</w:t>
      </w:r>
      <w:r>
        <w:rPr>
          <w:spacing w:val="-6"/>
        </w:rPr>
        <w:t xml:space="preserve"> </w:t>
      </w:r>
      <w:r>
        <w:rPr>
          <w:spacing w:val="-2"/>
        </w:rPr>
        <w:t>Technologies</w:t>
      </w:r>
    </w:p>
    <w:p w14:paraId="7AEFE8BD" w14:textId="77777777" w:rsidR="005B323A" w:rsidRDefault="0026499D">
      <w:pPr>
        <w:pStyle w:val="BodyText"/>
        <w:spacing w:before="54"/>
        <w:ind w:left="220" w:right="229"/>
      </w:pPr>
      <w:r>
        <w:t xml:space="preserve">Technical Assistance Publication 31, </w:t>
      </w:r>
      <w:r>
        <w:rPr>
          <w:i/>
        </w:rPr>
        <w:t xml:space="preserve">Implementing Change in Substance Abuse Treatment Programs </w:t>
      </w:r>
      <w:r>
        <w:t>(CSAT, 2009b), provides more detailed informatio</w:t>
      </w:r>
      <w:r>
        <w:t>n about the process of implementing</w:t>
      </w:r>
      <w:r>
        <w:rPr>
          <w:spacing w:val="-7"/>
        </w:rPr>
        <w:t xml:space="preserve"> </w:t>
      </w:r>
      <w:r>
        <w:t>new</w:t>
      </w:r>
      <w:r>
        <w:rPr>
          <w:spacing w:val="-4"/>
        </w:rPr>
        <w:t xml:space="preserve"> </w:t>
      </w:r>
      <w:r>
        <w:t>programs</w:t>
      </w:r>
      <w:r>
        <w:rPr>
          <w:spacing w:val="-4"/>
        </w:rPr>
        <w:t xml:space="preserve"> </w:t>
      </w:r>
      <w:r>
        <w:t>and</w:t>
      </w:r>
      <w:r>
        <w:rPr>
          <w:spacing w:val="-4"/>
        </w:rPr>
        <w:t xml:space="preserve"> </w:t>
      </w:r>
      <w:r>
        <w:t>interventions</w:t>
      </w:r>
      <w:r>
        <w:rPr>
          <w:spacing w:val="-4"/>
        </w:rPr>
        <w:t xml:space="preserve"> </w:t>
      </w:r>
      <w:r>
        <w:t>in</w:t>
      </w:r>
      <w:r>
        <w:rPr>
          <w:spacing w:val="-2"/>
        </w:rPr>
        <w:t xml:space="preserve"> </w:t>
      </w:r>
      <w:r>
        <w:t>substance</w:t>
      </w:r>
      <w:r>
        <w:rPr>
          <w:spacing w:val="-5"/>
        </w:rPr>
        <w:t xml:space="preserve"> </w:t>
      </w:r>
      <w:r>
        <w:t>use</w:t>
      </w:r>
      <w:r>
        <w:rPr>
          <w:spacing w:val="-5"/>
        </w:rPr>
        <w:t xml:space="preserve"> </w:t>
      </w:r>
      <w:r>
        <w:t>disorder</w:t>
      </w:r>
      <w:r>
        <w:rPr>
          <w:spacing w:val="-4"/>
        </w:rPr>
        <w:t xml:space="preserve"> </w:t>
      </w:r>
      <w:r>
        <w:t>treatment</w:t>
      </w:r>
      <w:r>
        <w:rPr>
          <w:spacing w:val="-4"/>
        </w:rPr>
        <w:t xml:space="preserve"> </w:t>
      </w:r>
      <w:r>
        <w:t>settings,</w:t>
      </w:r>
      <w:r>
        <w:rPr>
          <w:spacing w:val="-4"/>
        </w:rPr>
        <w:t xml:space="preserve"> </w:t>
      </w:r>
      <w:r>
        <w:t>much of it applicable to other behavioral health settings. This section addresses some additional</w:t>
      </w:r>
    </w:p>
    <w:p w14:paraId="60C09684" w14:textId="77777777" w:rsidR="005B323A" w:rsidRDefault="005B323A">
      <w:pPr>
        <w:sectPr w:rsidR="005B323A">
          <w:pgSz w:w="12240" w:h="15840"/>
          <w:pgMar w:top="1300" w:right="1220" w:bottom="1080" w:left="1220" w:header="722" w:footer="887" w:gutter="0"/>
          <w:cols w:space="720"/>
        </w:sectPr>
      </w:pPr>
    </w:p>
    <w:p w14:paraId="575B2988" w14:textId="77777777" w:rsidR="005B323A" w:rsidRDefault="0026499D">
      <w:pPr>
        <w:pStyle w:val="BodyText"/>
        <w:spacing w:before="124"/>
        <w:ind w:left="220"/>
      </w:pPr>
      <w:r>
        <w:lastRenderedPageBreak/>
        <w:t>literature</w:t>
      </w:r>
      <w:r>
        <w:rPr>
          <w:spacing w:val="-6"/>
        </w:rPr>
        <w:t xml:space="preserve"> </w:t>
      </w:r>
      <w:r>
        <w:t>that</w:t>
      </w:r>
      <w:r>
        <w:rPr>
          <w:spacing w:val="-4"/>
        </w:rPr>
        <w:t xml:space="preserve"> </w:t>
      </w:r>
      <w:r>
        <w:t>discusses</w:t>
      </w:r>
      <w:r>
        <w:rPr>
          <w:spacing w:val="-4"/>
        </w:rPr>
        <w:t xml:space="preserve"> </w:t>
      </w:r>
      <w:r>
        <w:t>implementation</w:t>
      </w:r>
      <w:r>
        <w:rPr>
          <w:spacing w:val="-4"/>
        </w:rPr>
        <w:t xml:space="preserve"> </w:t>
      </w:r>
      <w:r>
        <w:t>of</w:t>
      </w:r>
      <w:r>
        <w:rPr>
          <w:spacing w:val="-5"/>
        </w:rPr>
        <w:t xml:space="preserve"> </w:t>
      </w:r>
      <w:r>
        <w:t>specific</w:t>
      </w:r>
      <w:r>
        <w:rPr>
          <w:spacing w:val="-5"/>
        </w:rPr>
        <w:t xml:space="preserve"> </w:t>
      </w:r>
      <w:r>
        <w:t>types</w:t>
      </w:r>
      <w:r>
        <w:rPr>
          <w:spacing w:val="-4"/>
        </w:rPr>
        <w:t xml:space="preserve"> </w:t>
      </w:r>
      <w:r>
        <w:t>of</w:t>
      </w:r>
      <w:r>
        <w:rPr>
          <w:spacing w:val="-4"/>
        </w:rPr>
        <w:t xml:space="preserve"> </w:t>
      </w:r>
      <w:r>
        <w:t>interventions</w:t>
      </w:r>
      <w:r>
        <w:rPr>
          <w:spacing w:val="-4"/>
        </w:rPr>
        <w:t xml:space="preserve"> </w:t>
      </w:r>
      <w:r>
        <w:t>and</w:t>
      </w:r>
      <w:r>
        <w:rPr>
          <w:spacing w:val="-1"/>
        </w:rPr>
        <w:t xml:space="preserve"> </w:t>
      </w:r>
      <w:r>
        <w:t>the</w:t>
      </w:r>
      <w:r>
        <w:rPr>
          <w:spacing w:val="-5"/>
        </w:rPr>
        <w:t xml:space="preserve"> </w:t>
      </w:r>
      <w:r>
        <w:t>potential challenges involved.</w:t>
      </w:r>
    </w:p>
    <w:p w14:paraId="5F552F9B" w14:textId="77777777" w:rsidR="005B323A" w:rsidRDefault="005B323A">
      <w:pPr>
        <w:pStyle w:val="BodyText"/>
        <w:spacing w:before="10"/>
        <w:ind w:left="0"/>
        <w:rPr>
          <w:sz w:val="20"/>
        </w:rPr>
      </w:pPr>
    </w:p>
    <w:p w14:paraId="6210280C" w14:textId="77777777" w:rsidR="005B323A" w:rsidRDefault="0026499D">
      <w:pPr>
        <w:pStyle w:val="BodyText"/>
        <w:spacing w:before="0"/>
        <w:ind w:left="220" w:right="290"/>
      </w:pPr>
      <w:r>
        <w:t>The</w:t>
      </w:r>
      <w:r>
        <w:rPr>
          <w:spacing w:val="-5"/>
        </w:rPr>
        <w:t xml:space="preserve"> </w:t>
      </w:r>
      <w:r>
        <w:t>process</w:t>
      </w:r>
      <w:r>
        <w:rPr>
          <w:spacing w:val="-3"/>
        </w:rPr>
        <w:t xml:space="preserve"> </w:t>
      </w:r>
      <w:r>
        <w:t>of</w:t>
      </w:r>
      <w:r>
        <w:rPr>
          <w:spacing w:val="-3"/>
        </w:rPr>
        <w:t xml:space="preserve"> </w:t>
      </w:r>
      <w:r>
        <w:t>implementation</w:t>
      </w:r>
      <w:r>
        <w:rPr>
          <w:spacing w:val="-3"/>
        </w:rPr>
        <w:t xml:space="preserve"> </w:t>
      </w:r>
      <w:r>
        <w:t>should</w:t>
      </w:r>
      <w:r>
        <w:rPr>
          <w:spacing w:val="-3"/>
        </w:rPr>
        <w:t xml:space="preserve"> </w:t>
      </w:r>
      <w:r>
        <w:t>begin</w:t>
      </w:r>
      <w:r>
        <w:rPr>
          <w:spacing w:val="-3"/>
        </w:rPr>
        <w:t xml:space="preserve"> </w:t>
      </w:r>
      <w:r>
        <w:t>with</w:t>
      </w:r>
      <w:r>
        <w:rPr>
          <w:spacing w:val="-3"/>
        </w:rPr>
        <w:t xml:space="preserve"> </w:t>
      </w:r>
      <w:r>
        <w:t>a</w:t>
      </w:r>
      <w:r>
        <w:rPr>
          <w:spacing w:val="-4"/>
        </w:rPr>
        <w:t xml:space="preserve"> </w:t>
      </w:r>
      <w:r>
        <w:t>weighing</w:t>
      </w:r>
      <w:r>
        <w:rPr>
          <w:spacing w:val="-6"/>
        </w:rPr>
        <w:t xml:space="preserve"> </w:t>
      </w:r>
      <w:r>
        <w:t>of</w:t>
      </w:r>
      <w:r>
        <w:rPr>
          <w:spacing w:val="-3"/>
        </w:rPr>
        <w:t xml:space="preserve"> </w:t>
      </w:r>
      <w:r>
        <w:t>the</w:t>
      </w:r>
      <w:r>
        <w:rPr>
          <w:spacing w:val="-5"/>
        </w:rPr>
        <w:t xml:space="preserve"> </w:t>
      </w:r>
      <w:r>
        <w:t>pros</w:t>
      </w:r>
      <w:r>
        <w:rPr>
          <w:spacing w:val="-2"/>
        </w:rPr>
        <w:t xml:space="preserve"> </w:t>
      </w:r>
      <w:r>
        <w:t>and</w:t>
      </w:r>
      <w:r>
        <w:rPr>
          <w:spacing w:val="-3"/>
        </w:rPr>
        <w:t xml:space="preserve"> </w:t>
      </w:r>
      <w:r>
        <w:t>cons</w:t>
      </w:r>
      <w:r>
        <w:rPr>
          <w:spacing w:val="-3"/>
        </w:rPr>
        <w:t xml:space="preserve"> </w:t>
      </w:r>
      <w:r>
        <w:t>of</w:t>
      </w:r>
      <w:r>
        <w:rPr>
          <w:spacing w:val="-3"/>
        </w:rPr>
        <w:t xml:space="preserve"> </w:t>
      </w:r>
      <w:r>
        <w:t>integrating these technologies into a program. Pros include increasing cost-effectiveness, extending the reach of services, and facilitating information exchange with some clients; cons in</w:t>
      </w:r>
      <w:r>
        <w:t>clude higher dropout rates compared with services delivered in person, the possibility that certain interpersonal factors that can positively</w:t>
      </w:r>
      <w:r>
        <w:rPr>
          <w:spacing w:val="-3"/>
        </w:rPr>
        <w:t xml:space="preserve"> </w:t>
      </w:r>
      <w:r>
        <w:t>affect treatment may</w:t>
      </w:r>
      <w:r>
        <w:rPr>
          <w:spacing w:val="-5"/>
        </w:rPr>
        <w:t xml:space="preserve"> </w:t>
      </w:r>
      <w:r>
        <w:t>be</w:t>
      </w:r>
      <w:r>
        <w:rPr>
          <w:spacing w:val="-1"/>
        </w:rPr>
        <w:t xml:space="preserve"> </w:t>
      </w:r>
      <w:r>
        <w:t>removed from services, and the possibility that such services may eventually reduce the ne</w:t>
      </w:r>
      <w:r>
        <w:t>ed (and payment) for in-person services (Cucciare, 2010).</w:t>
      </w:r>
    </w:p>
    <w:p w14:paraId="20DD2CED" w14:textId="77777777" w:rsidR="005B323A" w:rsidRDefault="005B323A">
      <w:pPr>
        <w:pStyle w:val="BodyText"/>
        <w:spacing w:before="10"/>
        <w:ind w:left="0"/>
        <w:rPr>
          <w:sz w:val="20"/>
        </w:rPr>
      </w:pPr>
    </w:p>
    <w:p w14:paraId="60114E65" w14:textId="77777777" w:rsidR="005B323A" w:rsidRDefault="0026499D">
      <w:pPr>
        <w:pStyle w:val="BodyText"/>
        <w:spacing w:before="1"/>
        <w:ind w:left="220" w:right="256"/>
      </w:pPr>
      <w:r>
        <w:t>Lovejoy, Demireva, Grayson, and McNamara (2009), in an article exploring the implementation of online therapies in light of Rogers’ diffusion of innovations theory, identified a number of potential</w:t>
      </w:r>
      <w:r>
        <w:t xml:space="preserve"> barriers to such implementation and some of the ways in which adaption of this technology</w:t>
      </w:r>
      <w:r>
        <w:rPr>
          <w:spacing w:val="-8"/>
        </w:rPr>
        <w:t xml:space="preserve"> </w:t>
      </w:r>
      <w:r>
        <w:t>might</w:t>
      </w:r>
      <w:r>
        <w:rPr>
          <w:spacing w:val="-4"/>
        </w:rPr>
        <w:t xml:space="preserve"> </w:t>
      </w:r>
      <w:r>
        <w:t>be</w:t>
      </w:r>
      <w:r>
        <w:rPr>
          <w:spacing w:val="-2"/>
        </w:rPr>
        <w:t xml:space="preserve"> </w:t>
      </w:r>
      <w:r>
        <w:t>accelerated.</w:t>
      </w:r>
      <w:r>
        <w:rPr>
          <w:spacing w:val="-4"/>
        </w:rPr>
        <w:t xml:space="preserve"> </w:t>
      </w:r>
      <w:r>
        <w:t>Jones,</w:t>
      </w:r>
      <w:r>
        <w:rPr>
          <w:spacing w:val="-2"/>
        </w:rPr>
        <w:t xml:space="preserve"> </w:t>
      </w:r>
      <w:r>
        <w:t>Leonard,</w:t>
      </w:r>
      <w:r>
        <w:rPr>
          <w:spacing w:val="-3"/>
        </w:rPr>
        <w:t xml:space="preserve"> </w:t>
      </w:r>
      <w:r>
        <w:t>and</w:t>
      </w:r>
      <w:r>
        <w:rPr>
          <w:spacing w:val="-4"/>
        </w:rPr>
        <w:t xml:space="preserve"> </w:t>
      </w:r>
      <w:r>
        <w:t>Birmingham</w:t>
      </w:r>
      <w:r>
        <w:rPr>
          <w:spacing w:val="-4"/>
        </w:rPr>
        <w:t xml:space="preserve"> </w:t>
      </w:r>
      <w:r>
        <w:t>(2006)</w:t>
      </w:r>
      <w:r>
        <w:rPr>
          <w:spacing w:val="-3"/>
        </w:rPr>
        <w:t xml:space="preserve"> </w:t>
      </w:r>
      <w:r>
        <w:t>also</w:t>
      </w:r>
      <w:r>
        <w:rPr>
          <w:spacing w:val="-4"/>
        </w:rPr>
        <w:t xml:space="preserve"> </w:t>
      </w:r>
      <w:r>
        <w:t>reviewed</w:t>
      </w:r>
      <w:r>
        <w:rPr>
          <w:spacing w:val="-4"/>
        </w:rPr>
        <w:t xml:space="preserve"> </w:t>
      </w:r>
      <w:r>
        <w:t>some</w:t>
      </w:r>
      <w:r>
        <w:rPr>
          <w:spacing w:val="-4"/>
        </w:rPr>
        <w:t xml:space="preserve"> </w:t>
      </w:r>
      <w:r>
        <w:t>of the barriers involved in setting up an online program for mental health services. They discussed necessary hardware, treatment protocols, and some of the technical issues that need to be addressed (e.g., camera positioning). However, such issues need to</w:t>
      </w:r>
      <w:r>
        <w:t xml:space="preserve"> be evaluated in light of technology</w:t>
      </w:r>
      <w:r>
        <w:rPr>
          <w:spacing w:val="-3"/>
        </w:rPr>
        <w:t xml:space="preserve"> </w:t>
      </w:r>
      <w:r>
        <w:t>advancements, which are rapidly</w:t>
      </w:r>
      <w:r>
        <w:rPr>
          <w:spacing w:val="-5"/>
        </w:rPr>
        <w:t xml:space="preserve"> </w:t>
      </w:r>
      <w:r>
        <w:t>occurring. Brooks, Ryder, Carise, and Kirby</w:t>
      </w:r>
      <w:r>
        <w:rPr>
          <w:spacing w:val="-5"/>
        </w:rPr>
        <w:t xml:space="preserve"> </w:t>
      </w:r>
      <w:r>
        <w:t>(2010) observed that computerized interventions may be especially vulnerable to partial</w:t>
      </w:r>
      <w:r>
        <w:rPr>
          <w:spacing w:val="40"/>
        </w:rPr>
        <w:t xml:space="preserve"> </w:t>
      </w:r>
      <w:r>
        <w:t>implementation, because counselors/therapists may not u</w:t>
      </w:r>
      <w:r>
        <w:t xml:space="preserve">nderstand how to integrate those services into existing practice and/or have reservations about clients’ abilities to make use of such interventions. Program managers may also want to consider applying an implementation framework, such as Promoting Action </w:t>
      </w:r>
      <w:r>
        <w:t>on Research Implementation in Health Services or Predisposing, Reinforcing, and Enabling Constructs in Educational Diagnosis and Evaluation.</w:t>
      </w:r>
    </w:p>
    <w:p w14:paraId="12F971C7" w14:textId="77777777" w:rsidR="005B323A" w:rsidRDefault="0026499D">
      <w:pPr>
        <w:pStyle w:val="BodyText"/>
        <w:spacing w:before="1"/>
        <w:ind w:left="220" w:right="249"/>
      </w:pPr>
      <w:r>
        <w:t>Both</w:t>
      </w:r>
      <w:r>
        <w:rPr>
          <w:spacing w:val="-2"/>
        </w:rPr>
        <w:t xml:space="preserve"> </w:t>
      </w:r>
      <w:r>
        <w:t>of</w:t>
      </w:r>
      <w:r>
        <w:rPr>
          <w:spacing w:val="-3"/>
        </w:rPr>
        <w:t xml:space="preserve"> </w:t>
      </w:r>
      <w:r>
        <w:t>these</w:t>
      </w:r>
      <w:r>
        <w:rPr>
          <w:spacing w:val="-1"/>
        </w:rPr>
        <w:t xml:space="preserve"> </w:t>
      </w:r>
      <w:r>
        <w:t>were</w:t>
      </w:r>
      <w:r>
        <w:rPr>
          <w:spacing w:val="-4"/>
        </w:rPr>
        <w:t xml:space="preserve"> </w:t>
      </w:r>
      <w:r>
        <w:t>discussed</w:t>
      </w:r>
      <w:r>
        <w:rPr>
          <w:spacing w:val="-2"/>
        </w:rPr>
        <w:t xml:space="preserve"> </w:t>
      </w:r>
      <w:r>
        <w:t>by</w:t>
      </w:r>
      <w:r>
        <w:rPr>
          <w:spacing w:val="-7"/>
        </w:rPr>
        <w:t xml:space="preserve"> </w:t>
      </w:r>
      <w:r>
        <w:t>Cucciare</w:t>
      </w:r>
      <w:r>
        <w:rPr>
          <w:spacing w:val="-3"/>
        </w:rPr>
        <w:t xml:space="preserve"> </w:t>
      </w:r>
      <w:r>
        <w:t>(2010)</w:t>
      </w:r>
      <w:r>
        <w:rPr>
          <w:spacing w:val="-2"/>
        </w:rPr>
        <w:t xml:space="preserve"> </w:t>
      </w:r>
      <w:r>
        <w:t>in</w:t>
      </w:r>
      <w:r>
        <w:rPr>
          <w:spacing w:val="-2"/>
        </w:rPr>
        <w:t xml:space="preserve"> </w:t>
      </w:r>
      <w:r>
        <w:t>the</w:t>
      </w:r>
      <w:r>
        <w:rPr>
          <w:spacing w:val="-2"/>
        </w:rPr>
        <w:t xml:space="preserve"> </w:t>
      </w:r>
      <w:r>
        <w:t>context</w:t>
      </w:r>
      <w:r>
        <w:rPr>
          <w:spacing w:val="-2"/>
        </w:rPr>
        <w:t xml:space="preserve"> </w:t>
      </w:r>
      <w:r>
        <w:t>of</w:t>
      </w:r>
      <w:r>
        <w:rPr>
          <w:spacing w:val="-2"/>
        </w:rPr>
        <w:t xml:space="preserve"> </w:t>
      </w:r>
      <w:r>
        <w:t>implementing</w:t>
      </w:r>
      <w:r>
        <w:rPr>
          <w:spacing w:val="-5"/>
        </w:rPr>
        <w:t xml:space="preserve"> </w:t>
      </w:r>
      <w:r>
        <w:t>new</w:t>
      </w:r>
      <w:r>
        <w:rPr>
          <w:spacing w:val="-2"/>
        </w:rPr>
        <w:t xml:space="preserve"> </w:t>
      </w:r>
      <w:r>
        <w:t xml:space="preserve">technology in behavioral health </w:t>
      </w:r>
      <w:r>
        <w:t>settings.</w:t>
      </w:r>
    </w:p>
    <w:p w14:paraId="068EA727" w14:textId="77777777" w:rsidR="005B323A" w:rsidRDefault="005B323A">
      <w:pPr>
        <w:pStyle w:val="BodyText"/>
        <w:spacing w:before="4"/>
        <w:ind w:left="0"/>
        <w:rPr>
          <w:sz w:val="21"/>
        </w:rPr>
      </w:pPr>
    </w:p>
    <w:p w14:paraId="29AF3E10" w14:textId="77777777" w:rsidR="005B323A" w:rsidRDefault="0026499D">
      <w:pPr>
        <w:pStyle w:val="Heading4"/>
      </w:pPr>
      <w:r>
        <w:t>Reimbursement</w:t>
      </w:r>
      <w:r>
        <w:rPr>
          <w:spacing w:val="-6"/>
        </w:rPr>
        <w:t xml:space="preserve"> </w:t>
      </w:r>
      <w:r>
        <w:t>for</w:t>
      </w:r>
      <w:r>
        <w:rPr>
          <w:spacing w:val="-7"/>
        </w:rPr>
        <w:t xml:space="preserve"> </w:t>
      </w:r>
      <w:r>
        <w:rPr>
          <w:spacing w:val="-2"/>
        </w:rPr>
        <w:t>Services</w:t>
      </w:r>
    </w:p>
    <w:p w14:paraId="42ECBCCF" w14:textId="77777777" w:rsidR="005B323A" w:rsidRDefault="0026499D">
      <w:pPr>
        <w:pStyle w:val="BodyText"/>
        <w:spacing w:before="54"/>
        <w:ind w:left="220" w:right="282"/>
      </w:pPr>
      <w:r>
        <w:t>In the past, problems getting reimbursement for services or having access to services from a given</w:t>
      </w:r>
      <w:r>
        <w:rPr>
          <w:spacing w:val="-3"/>
        </w:rPr>
        <w:t xml:space="preserve"> </w:t>
      </w:r>
      <w:r>
        <w:t>payer</w:t>
      </w:r>
      <w:r>
        <w:rPr>
          <w:spacing w:val="-4"/>
        </w:rPr>
        <w:t xml:space="preserve"> </w:t>
      </w:r>
      <w:r>
        <w:t>kept</w:t>
      </w:r>
      <w:r>
        <w:rPr>
          <w:spacing w:val="-3"/>
        </w:rPr>
        <w:t xml:space="preserve"> </w:t>
      </w:r>
      <w:r>
        <w:t>many</w:t>
      </w:r>
      <w:r>
        <w:rPr>
          <w:spacing w:val="-8"/>
        </w:rPr>
        <w:t xml:space="preserve"> </w:t>
      </w:r>
      <w:r>
        <w:t>programs</w:t>
      </w:r>
      <w:r>
        <w:rPr>
          <w:spacing w:val="-3"/>
        </w:rPr>
        <w:t xml:space="preserve"> </w:t>
      </w:r>
      <w:r>
        <w:t>from</w:t>
      </w:r>
      <w:r>
        <w:rPr>
          <w:spacing w:val="-3"/>
        </w:rPr>
        <w:t xml:space="preserve"> </w:t>
      </w:r>
      <w:r>
        <w:t>using</w:t>
      </w:r>
      <w:r>
        <w:rPr>
          <w:spacing w:val="-4"/>
        </w:rPr>
        <w:t xml:space="preserve"> </w:t>
      </w:r>
      <w:r>
        <w:t>phone-</w:t>
      </w:r>
      <w:r>
        <w:rPr>
          <w:spacing w:val="-4"/>
        </w:rPr>
        <w:t xml:space="preserve"> </w:t>
      </w:r>
      <w:r>
        <w:t>and/or</w:t>
      </w:r>
      <w:r>
        <w:rPr>
          <w:spacing w:val="-3"/>
        </w:rPr>
        <w:t xml:space="preserve"> </w:t>
      </w:r>
      <w:r>
        <w:t>Web-delivered</w:t>
      </w:r>
      <w:r>
        <w:rPr>
          <w:spacing w:val="-1"/>
        </w:rPr>
        <w:t xml:space="preserve"> </w:t>
      </w:r>
      <w:r>
        <w:t>interventions.</w:t>
      </w:r>
      <w:r>
        <w:rPr>
          <w:spacing w:val="-3"/>
        </w:rPr>
        <w:t xml:space="preserve"> </w:t>
      </w:r>
      <w:r>
        <w:t>A</w:t>
      </w:r>
      <w:r>
        <w:rPr>
          <w:spacing w:val="-3"/>
        </w:rPr>
        <w:t xml:space="preserve"> </w:t>
      </w:r>
      <w:r>
        <w:t>2005 survey of 62 organizations providing telehealth services (not necessarily behavioral health service providers) found that 58 percent were receiving reimbursement from private payers, and 81 percent (apparently of those that billed private payers) stat</w:t>
      </w:r>
      <w:r>
        <w:t>ed that there was no difference in the amount of reimbursement between telehealth and traditional services (Whitten &amp; Buis, 2007). Around the same time, other data indicated that many health plans only used Internet services for limited purposes. In a surv</w:t>
      </w:r>
      <w:r>
        <w:t>ey of 368 health plans across the country, two-thirds reported that they provided online behavioral health self-assessment tools; about half offered online referrals; but only 2 percent provided online counseling (Horgan, Merrick, Reif, &amp; Stewart, 2007).</w:t>
      </w:r>
    </w:p>
    <w:p w14:paraId="0F14389B" w14:textId="77777777" w:rsidR="005B323A" w:rsidRDefault="005B323A">
      <w:pPr>
        <w:pStyle w:val="BodyText"/>
        <w:spacing w:before="11"/>
        <w:ind w:left="0"/>
        <w:rPr>
          <w:sz w:val="20"/>
        </w:rPr>
      </w:pPr>
    </w:p>
    <w:p w14:paraId="15CC38E6" w14:textId="77777777" w:rsidR="005B323A" w:rsidRDefault="0026499D">
      <w:pPr>
        <w:pStyle w:val="BodyText"/>
        <w:spacing w:before="0"/>
        <w:ind w:left="220" w:right="249"/>
      </w:pPr>
      <w:r>
        <w:t>Behavioral</w:t>
      </w:r>
      <w:r>
        <w:rPr>
          <w:spacing w:val="-3"/>
        </w:rPr>
        <w:t xml:space="preserve"> </w:t>
      </w:r>
      <w:r>
        <w:t>health</w:t>
      </w:r>
      <w:r>
        <w:rPr>
          <w:spacing w:val="-3"/>
        </w:rPr>
        <w:t xml:space="preserve"> </w:t>
      </w:r>
      <w:r>
        <w:t>programs</w:t>
      </w:r>
      <w:r>
        <w:rPr>
          <w:spacing w:val="-3"/>
        </w:rPr>
        <w:t xml:space="preserve"> </w:t>
      </w:r>
      <w:r>
        <w:t>offering</w:t>
      </w:r>
      <w:r>
        <w:rPr>
          <w:spacing w:val="-6"/>
        </w:rPr>
        <w:t xml:space="preserve"> </w:t>
      </w:r>
      <w:r>
        <w:t>services</w:t>
      </w:r>
      <w:r>
        <w:rPr>
          <w:spacing w:val="-2"/>
        </w:rPr>
        <w:t xml:space="preserve"> </w:t>
      </w:r>
      <w:r>
        <w:t>online</w:t>
      </w:r>
      <w:r>
        <w:rPr>
          <w:spacing w:val="-4"/>
        </w:rPr>
        <w:t xml:space="preserve"> </w:t>
      </w:r>
      <w:r>
        <w:t>are</w:t>
      </w:r>
      <w:r>
        <w:rPr>
          <w:spacing w:val="-5"/>
        </w:rPr>
        <w:t xml:space="preserve"> </w:t>
      </w:r>
      <w:r>
        <w:t>increasing,</w:t>
      </w:r>
      <w:r>
        <w:rPr>
          <w:spacing w:val="-3"/>
        </w:rPr>
        <w:t xml:space="preserve"> </w:t>
      </w:r>
      <w:r>
        <w:t>but</w:t>
      </w:r>
      <w:r>
        <w:rPr>
          <w:spacing w:val="-3"/>
        </w:rPr>
        <w:t xml:space="preserve"> </w:t>
      </w:r>
      <w:r>
        <w:t>many</w:t>
      </w:r>
      <w:r>
        <w:rPr>
          <w:spacing w:val="-7"/>
        </w:rPr>
        <w:t xml:space="preserve"> </w:t>
      </w:r>
      <w:r>
        <w:t>still</w:t>
      </w:r>
      <w:r>
        <w:rPr>
          <w:spacing w:val="-3"/>
        </w:rPr>
        <w:t xml:space="preserve"> </w:t>
      </w:r>
      <w:r>
        <w:t>do</w:t>
      </w:r>
      <w:r>
        <w:rPr>
          <w:spacing w:val="-3"/>
        </w:rPr>
        <w:t xml:space="preserve"> </w:t>
      </w:r>
      <w:r>
        <w:t>not</w:t>
      </w:r>
      <w:r>
        <w:rPr>
          <w:spacing w:val="-3"/>
        </w:rPr>
        <w:t xml:space="preserve"> </w:t>
      </w:r>
      <w:r>
        <w:t>do</w:t>
      </w:r>
      <w:r>
        <w:rPr>
          <w:spacing w:val="-3"/>
        </w:rPr>
        <w:t xml:space="preserve"> </w:t>
      </w:r>
      <w:r>
        <w:t>so. Hall and Hall (2009), based on a review of both policies and initiatives, identified potential problems with the current funding situations for Web- and phone-</w:t>
      </w:r>
      <w:r>
        <w:t>based services, including:</w:t>
      </w:r>
    </w:p>
    <w:p w14:paraId="56AF97EF" w14:textId="77777777" w:rsidR="005B323A" w:rsidRDefault="0026499D">
      <w:pPr>
        <w:pStyle w:val="ListParagraph"/>
        <w:numPr>
          <w:ilvl w:val="0"/>
          <w:numId w:val="4"/>
        </w:numPr>
        <w:tabs>
          <w:tab w:val="left" w:pos="580"/>
          <w:tab w:val="left" w:pos="581"/>
        </w:tabs>
        <w:spacing w:before="2" w:line="293" w:lineRule="exact"/>
        <w:ind w:hanging="361"/>
        <w:rPr>
          <w:sz w:val="24"/>
        </w:rPr>
      </w:pPr>
      <w:r>
        <w:rPr>
          <w:sz w:val="24"/>
        </w:rPr>
        <w:t>Not</w:t>
      </w:r>
      <w:r>
        <w:rPr>
          <w:spacing w:val="-2"/>
          <w:sz w:val="24"/>
        </w:rPr>
        <w:t xml:space="preserve"> </w:t>
      </w:r>
      <w:r>
        <w:rPr>
          <w:sz w:val="24"/>
        </w:rPr>
        <w:t>having</w:t>
      </w:r>
      <w:r>
        <w:rPr>
          <w:spacing w:val="-3"/>
          <w:sz w:val="24"/>
        </w:rPr>
        <w:t xml:space="preserve"> </w:t>
      </w:r>
      <w:r>
        <w:rPr>
          <w:sz w:val="24"/>
        </w:rPr>
        <w:t>single</w:t>
      </w:r>
      <w:r>
        <w:rPr>
          <w:spacing w:val="-2"/>
          <w:sz w:val="24"/>
        </w:rPr>
        <w:t xml:space="preserve"> </w:t>
      </w:r>
      <w:r>
        <w:rPr>
          <w:sz w:val="24"/>
        </w:rPr>
        <w:t>state</w:t>
      </w:r>
      <w:r>
        <w:rPr>
          <w:spacing w:val="-2"/>
          <w:sz w:val="24"/>
        </w:rPr>
        <w:t xml:space="preserve"> </w:t>
      </w:r>
      <w:r>
        <w:rPr>
          <w:sz w:val="24"/>
        </w:rPr>
        <w:t>sources</w:t>
      </w:r>
      <w:r>
        <w:rPr>
          <w:spacing w:val="-1"/>
          <w:sz w:val="24"/>
        </w:rPr>
        <w:t xml:space="preserve"> </w:t>
      </w:r>
      <w:r>
        <w:rPr>
          <w:sz w:val="24"/>
        </w:rPr>
        <w:t>of</w:t>
      </w:r>
      <w:r>
        <w:rPr>
          <w:spacing w:val="-1"/>
          <w:sz w:val="24"/>
        </w:rPr>
        <w:t xml:space="preserve"> </w:t>
      </w:r>
      <w:r>
        <w:rPr>
          <w:sz w:val="24"/>
        </w:rPr>
        <w:t>information</w:t>
      </w:r>
      <w:r>
        <w:rPr>
          <w:spacing w:val="-1"/>
          <w:sz w:val="24"/>
        </w:rPr>
        <w:t xml:space="preserve"> </w:t>
      </w:r>
      <w:r>
        <w:rPr>
          <w:sz w:val="24"/>
        </w:rPr>
        <w:t>on</w:t>
      </w:r>
      <w:r>
        <w:rPr>
          <w:spacing w:val="-1"/>
          <w:sz w:val="24"/>
        </w:rPr>
        <w:t xml:space="preserve"> </w:t>
      </w:r>
      <w:r>
        <w:rPr>
          <w:sz w:val="24"/>
        </w:rPr>
        <w:t>funding</w:t>
      </w:r>
      <w:r>
        <w:rPr>
          <w:spacing w:val="-3"/>
          <w:sz w:val="24"/>
        </w:rPr>
        <w:t xml:space="preserve"> </w:t>
      </w:r>
      <w:r>
        <w:rPr>
          <w:sz w:val="24"/>
        </w:rPr>
        <w:t>and</w:t>
      </w:r>
      <w:r>
        <w:rPr>
          <w:spacing w:val="-1"/>
          <w:sz w:val="24"/>
        </w:rPr>
        <w:t xml:space="preserve"> </w:t>
      </w:r>
      <w:r>
        <w:rPr>
          <w:sz w:val="24"/>
        </w:rPr>
        <w:t>conducting</w:t>
      </w:r>
      <w:r>
        <w:rPr>
          <w:spacing w:val="-5"/>
          <w:sz w:val="24"/>
        </w:rPr>
        <w:t xml:space="preserve"> </w:t>
      </w:r>
      <w:r>
        <w:rPr>
          <w:sz w:val="24"/>
        </w:rPr>
        <w:t>such</w:t>
      </w:r>
      <w:r>
        <w:rPr>
          <w:spacing w:val="-1"/>
          <w:sz w:val="24"/>
        </w:rPr>
        <w:t xml:space="preserve"> </w:t>
      </w:r>
      <w:r>
        <w:rPr>
          <w:spacing w:val="-2"/>
          <w:sz w:val="24"/>
        </w:rPr>
        <w:t>services.</w:t>
      </w:r>
    </w:p>
    <w:p w14:paraId="2964977F" w14:textId="77777777" w:rsidR="005B323A" w:rsidRDefault="0026499D">
      <w:pPr>
        <w:pStyle w:val="ListParagraph"/>
        <w:numPr>
          <w:ilvl w:val="0"/>
          <w:numId w:val="4"/>
        </w:numPr>
        <w:tabs>
          <w:tab w:val="left" w:pos="580"/>
          <w:tab w:val="left" w:pos="581"/>
        </w:tabs>
        <w:spacing w:line="293" w:lineRule="exact"/>
        <w:ind w:hanging="361"/>
        <w:rPr>
          <w:sz w:val="24"/>
        </w:rPr>
      </w:pPr>
      <w:r>
        <w:rPr>
          <w:sz w:val="24"/>
        </w:rPr>
        <w:t>Complex and</w:t>
      </w:r>
      <w:r>
        <w:rPr>
          <w:spacing w:val="-1"/>
          <w:sz w:val="24"/>
        </w:rPr>
        <w:t xml:space="preserve"> </w:t>
      </w:r>
      <w:r>
        <w:rPr>
          <w:sz w:val="24"/>
        </w:rPr>
        <w:t>sometimes</w:t>
      </w:r>
      <w:r>
        <w:rPr>
          <w:spacing w:val="-4"/>
          <w:sz w:val="24"/>
        </w:rPr>
        <w:t xml:space="preserve"> </w:t>
      </w:r>
      <w:r>
        <w:rPr>
          <w:sz w:val="24"/>
        </w:rPr>
        <w:t>confusing</w:t>
      </w:r>
      <w:r>
        <w:rPr>
          <w:spacing w:val="-2"/>
          <w:sz w:val="24"/>
        </w:rPr>
        <w:t xml:space="preserve"> </w:t>
      </w:r>
      <w:r>
        <w:rPr>
          <w:sz w:val="24"/>
        </w:rPr>
        <w:t>rules</w:t>
      </w:r>
      <w:r>
        <w:rPr>
          <w:spacing w:val="-1"/>
          <w:sz w:val="24"/>
        </w:rPr>
        <w:t xml:space="preserve"> </w:t>
      </w:r>
      <w:r>
        <w:rPr>
          <w:sz w:val="24"/>
        </w:rPr>
        <w:t>concerning</w:t>
      </w:r>
      <w:r>
        <w:rPr>
          <w:spacing w:val="-4"/>
          <w:sz w:val="24"/>
        </w:rPr>
        <w:t xml:space="preserve"> </w:t>
      </w:r>
      <w:r>
        <w:rPr>
          <w:sz w:val="24"/>
        </w:rPr>
        <w:t>such</w:t>
      </w:r>
      <w:r>
        <w:rPr>
          <w:spacing w:val="-2"/>
          <w:sz w:val="24"/>
        </w:rPr>
        <w:t xml:space="preserve"> services.</w:t>
      </w:r>
    </w:p>
    <w:p w14:paraId="1314BDA7" w14:textId="77777777" w:rsidR="005B323A" w:rsidRDefault="005B323A">
      <w:pPr>
        <w:spacing w:line="293" w:lineRule="exact"/>
        <w:rPr>
          <w:sz w:val="24"/>
        </w:rPr>
        <w:sectPr w:rsidR="005B323A">
          <w:pgSz w:w="12240" w:h="15840"/>
          <w:pgMar w:top="1300" w:right="1220" w:bottom="1080" w:left="1220" w:header="722" w:footer="887" w:gutter="0"/>
          <w:cols w:space="720"/>
        </w:sectPr>
      </w:pPr>
    </w:p>
    <w:p w14:paraId="1DBC7355" w14:textId="77777777" w:rsidR="005B323A" w:rsidRDefault="0026499D">
      <w:pPr>
        <w:pStyle w:val="ListParagraph"/>
        <w:numPr>
          <w:ilvl w:val="0"/>
          <w:numId w:val="4"/>
        </w:numPr>
        <w:tabs>
          <w:tab w:val="left" w:pos="580"/>
          <w:tab w:val="left" w:pos="581"/>
        </w:tabs>
        <w:spacing w:before="129" w:line="237" w:lineRule="auto"/>
        <w:ind w:right="337"/>
        <w:rPr>
          <w:sz w:val="24"/>
        </w:rPr>
      </w:pPr>
      <w:r>
        <w:rPr>
          <w:sz w:val="24"/>
        </w:rPr>
        <w:lastRenderedPageBreak/>
        <w:t>Changes</w:t>
      </w:r>
      <w:r>
        <w:rPr>
          <w:spacing w:val="-3"/>
          <w:sz w:val="24"/>
        </w:rPr>
        <w:t xml:space="preserve"> </w:t>
      </w:r>
      <w:r>
        <w:rPr>
          <w:sz w:val="24"/>
        </w:rPr>
        <w:t>in</w:t>
      </w:r>
      <w:r>
        <w:rPr>
          <w:spacing w:val="-3"/>
          <w:sz w:val="24"/>
        </w:rPr>
        <w:t xml:space="preserve"> </w:t>
      </w:r>
      <w:r>
        <w:rPr>
          <w:sz w:val="24"/>
        </w:rPr>
        <w:t>policies</w:t>
      </w:r>
      <w:r>
        <w:rPr>
          <w:spacing w:val="-1"/>
          <w:sz w:val="24"/>
        </w:rPr>
        <w:t xml:space="preserve"> </w:t>
      </w:r>
      <w:r>
        <w:rPr>
          <w:sz w:val="24"/>
        </w:rPr>
        <w:t>and</w:t>
      </w:r>
      <w:r>
        <w:rPr>
          <w:spacing w:val="-3"/>
          <w:sz w:val="24"/>
        </w:rPr>
        <w:t xml:space="preserve"> </w:t>
      </w:r>
      <w:r>
        <w:rPr>
          <w:sz w:val="24"/>
        </w:rPr>
        <w:t>laws</w:t>
      </w:r>
      <w:r>
        <w:rPr>
          <w:spacing w:val="-2"/>
          <w:sz w:val="24"/>
        </w:rPr>
        <w:t xml:space="preserve"> </w:t>
      </w:r>
      <w:r>
        <w:rPr>
          <w:sz w:val="24"/>
        </w:rPr>
        <w:t>that</w:t>
      </w:r>
      <w:r>
        <w:rPr>
          <w:spacing w:val="-3"/>
          <w:sz w:val="24"/>
        </w:rPr>
        <w:t xml:space="preserve"> </w:t>
      </w:r>
      <w:r>
        <w:rPr>
          <w:sz w:val="24"/>
        </w:rPr>
        <w:t>may</w:t>
      </w:r>
      <w:r>
        <w:rPr>
          <w:spacing w:val="-8"/>
          <w:sz w:val="24"/>
        </w:rPr>
        <w:t xml:space="preserve"> </w:t>
      </w:r>
      <w:r>
        <w:rPr>
          <w:sz w:val="24"/>
        </w:rPr>
        <w:t>not</w:t>
      </w:r>
      <w:r>
        <w:rPr>
          <w:spacing w:val="-3"/>
          <w:sz w:val="24"/>
        </w:rPr>
        <w:t xml:space="preserve"> </w:t>
      </w:r>
      <w:r>
        <w:rPr>
          <w:sz w:val="24"/>
        </w:rPr>
        <w:t>affect</w:t>
      </w:r>
      <w:r>
        <w:rPr>
          <w:spacing w:val="-3"/>
          <w:sz w:val="24"/>
        </w:rPr>
        <w:t xml:space="preserve"> </w:t>
      </w:r>
      <w:r>
        <w:rPr>
          <w:sz w:val="24"/>
        </w:rPr>
        <w:t>changes</w:t>
      </w:r>
      <w:r>
        <w:rPr>
          <w:spacing w:val="-3"/>
          <w:sz w:val="24"/>
        </w:rPr>
        <w:t xml:space="preserve"> </w:t>
      </w:r>
      <w:r>
        <w:rPr>
          <w:sz w:val="24"/>
        </w:rPr>
        <w:t>in</w:t>
      </w:r>
      <w:r>
        <w:rPr>
          <w:spacing w:val="-3"/>
          <w:sz w:val="24"/>
        </w:rPr>
        <w:t xml:space="preserve"> </w:t>
      </w:r>
      <w:r>
        <w:rPr>
          <w:sz w:val="24"/>
        </w:rPr>
        <w:t>service</w:t>
      </w:r>
      <w:r>
        <w:rPr>
          <w:spacing w:val="-4"/>
          <w:sz w:val="24"/>
        </w:rPr>
        <w:t xml:space="preserve"> </w:t>
      </w:r>
      <w:r>
        <w:rPr>
          <w:sz w:val="24"/>
        </w:rPr>
        <w:t>delivery</w:t>
      </w:r>
      <w:r>
        <w:rPr>
          <w:spacing w:val="-6"/>
          <w:sz w:val="24"/>
        </w:rPr>
        <w:t xml:space="preserve"> </w:t>
      </w:r>
      <w:r>
        <w:rPr>
          <w:sz w:val="24"/>
        </w:rPr>
        <w:t>and</w:t>
      </w:r>
      <w:r>
        <w:rPr>
          <w:spacing w:val="-3"/>
          <w:sz w:val="24"/>
        </w:rPr>
        <w:t xml:space="preserve"> </w:t>
      </w:r>
      <w:r>
        <w:rPr>
          <w:sz w:val="24"/>
        </w:rPr>
        <w:t>the</w:t>
      </w:r>
      <w:r>
        <w:rPr>
          <w:spacing w:val="-4"/>
          <w:sz w:val="24"/>
        </w:rPr>
        <w:t xml:space="preserve"> </w:t>
      </w:r>
      <w:r>
        <w:rPr>
          <w:sz w:val="24"/>
        </w:rPr>
        <w:t>funding of such services.</w:t>
      </w:r>
    </w:p>
    <w:p w14:paraId="61A1382D" w14:textId="77777777" w:rsidR="005B323A" w:rsidRDefault="0026499D">
      <w:pPr>
        <w:pStyle w:val="ListParagraph"/>
        <w:numPr>
          <w:ilvl w:val="0"/>
          <w:numId w:val="4"/>
        </w:numPr>
        <w:tabs>
          <w:tab w:val="left" w:pos="580"/>
          <w:tab w:val="left" w:pos="581"/>
        </w:tabs>
        <w:spacing w:before="2"/>
        <w:ind w:hanging="361"/>
        <w:rPr>
          <w:sz w:val="24"/>
        </w:rPr>
      </w:pPr>
      <w:r>
        <w:rPr>
          <w:sz w:val="24"/>
        </w:rPr>
        <w:t>A</w:t>
      </w:r>
      <w:r>
        <w:rPr>
          <w:spacing w:val="-3"/>
          <w:sz w:val="24"/>
        </w:rPr>
        <w:t xml:space="preserve"> </w:t>
      </w:r>
      <w:r>
        <w:rPr>
          <w:sz w:val="24"/>
        </w:rPr>
        <w:t>limited</w:t>
      </w:r>
      <w:r>
        <w:rPr>
          <w:spacing w:val="-1"/>
          <w:sz w:val="24"/>
        </w:rPr>
        <w:t xml:space="preserve"> </w:t>
      </w:r>
      <w:r>
        <w:rPr>
          <w:sz w:val="24"/>
        </w:rPr>
        <w:t>impetus</w:t>
      </w:r>
      <w:r>
        <w:rPr>
          <w:spacing w:val="-1"/>
          <w:sz w:val="24"/>
        </w:rPr>
        <w:t xml:space="preserve"> </w:t>
      </w:r>
      <w:r>
        <w:rPr>
          <w:sz w:val="24"/>
        </w:rPr>
        <w:t>to</w:t>
      </w:r>
      <w:r>
        <w:rPr>
          <w:spacing w:val="-2"/>
          <w:sz w:val="24"/>
        </w:rPr>
        <w:t xml:space="preserve"> </w:t>
      </w:r>
      <w:r>
        <w:rPr>
          <w:sz w:val="24"/>
        </w:rPr>
        <w:t>change</w:t>
      </w:r>
      <w:r>
        <w:rPr>
          <w:spacing w:val="-2"/>
          <w:sz w:val="24"/>
        </w:rPr>
        <w:t xml:space="preserve"> </w:t>
      </w:r>
      <w:r>
        <w:rPr>
          <w:sz w:val="24"/>
        </w:rPr>
        <w:t>the</w:t>
      </w:r>
      <w:r>
        <w:rPr>
          <w:spacing w:val="-2"/>
          <w:sz w:val="24"/>
        </w:rPr>
        <w:t xml:space="preserve"> </w:t>
      </w:r>
      <w:r>
        <w:rPr>
          <w:sz w:val="24"/>
        </w:rPr>
        <w:t>current</w:t>
      </w:r>
      <w:r>
        <w:rPr>
          <w:spacing w:val="-2"/>
          <w:sz w:val="24"/>
        </w:rPr>
        <w:t xml:space="preserve"> </w:t>
      </w:r>
      <w:r>
        <w:rPr>
          <w:sz w:val="24"/>
        </w:rPr>
        <w:t>status</w:t>
      </w:r>
      <w:r>
        <w:rPr>
          <w:spacing w:val="-1"/>
          <w:sz w:val="24"/>
        </w:rPr>
        <w:t xml:space="preserve"> </w:t>
      </w:r>
      <w:r>
        <w:rPr>
          <w:sz w:val="24"/>
        </w:rPr>
        <w:t>quo</w:t>
      </w:r>
      <w:r>
        <w:rPr>
          <w:spacing w:val="-1"/>
          <w:sz w:val="24"/>
        </w:rPr>
        <w:t xml:space="preserve"> </w:t>
      </w:r>
      <w:r>
        <w:rPr>
          <w:sz w:val="24"/>
        </w:rPr>
        <w:t>in</w:t>
      </w:r>
      <w:r>
        <w:rPr>
          <w:spacing w:val="-2"/>
          <w:sz w:val="24"/>
        </w:rPr>
        <w:t xml:space="preserve"> </w:t>
      </w:r>
      <w:r>
        <w:rPr>
          <w:sz w:val="24"/>
        </w:rPr>
        <w:t>regard</w:t>
      </w:r>
      <w:r>
        <w:rPr>
          <w:spacing w:val="-1"/>
          <w:sz w:val="24"/>
        </w:rPr>
        <w:t xml:space="preserve"> </w:t>
      </w:r>
      <w:r>
        <w:rPr>
          <w:sz w:val="24"/>
        </w:rPr>
        <w:t>to</w:t>
      </w:r>
      <w:r>
        <w:rPr>
          <w:spacing w:val="-1"/>
          <w:sz w:val="24"/>
        </w:rPr>
        <w:t xml:space="preserve"> </w:t>
      </w:r>
      <w:r>
        <w:rPr>
          <w:sz w:val="24"/>
        </w:rPr>
        <w:t>such</w:t>
      </w:r>
      <w:r>
        <w:rPr>
          <w:spacing w:val="-2"/>
          <w:sz w:val="24"/>
        </w:rPr>
        <w:t xml:space="preserve"> services.</w:t>
      </w:r>
    </w:p>
    <w:p w14:paraId="00F50E50" w14:textId="77777777" w:rsidR="005B323A" w:rsidRDefault="0026499D">
      <w:pPr>
        <w:pStyle w:val="BodyText"/>
        <w:spacing w:before="237"/>
        <w:ind w:left="220" w:right="249"/>
      </w:pPr>
      <w:r>
        <w:t>However, recent changes may make it easier for programs to receive reimbursement for behavioral health services provided via t</w:t>
      </w:r>
      <w:r>
        <w:t>he Internet. As of 2012, 15 states had passed legislation requiring that private payers reimburse for telehealth services under certain circumstances (Billings,</w:t>
      </w:r>
      <w:r>
        <w:rPr>
          <w:spacing w:val="-4"/>
        </w:rPr>
        <w:t xml:space="preserve"> </w:t>
      </w:r>
      <w:r>
        <w:t>2012).</w:t>
      </w:r>
      <w:r>
        <w:rPr>
          <w:spacing w:val="-2"/>
        </w:rPr>
        <w:t xml:space="preserve"> </w:t>
      </w:r>
      <w:r>
        <w:t>Under</w:t>
      </w:r>
      <w:r>
        <w:rPr>
          <w:spacing w:val="-3"/>
        </w:rPr>
        <w:t xml:space="preserve"> </w:t>
      </w:r>
      <w:r>
        <w:t>certain</w:t>
      </w:r>
      <w:r>
        <w:rPr>
          <w:spacing w:val="-4"/>
        </w:rPr>
        <w:t xml:space="preserve"> </w:t>
      </w:r>
      <w:r>
        <w:t>circumstances</w:t>
      </w:r>
      <w:r>
        <w:rPr>
          <w:spacing w:val="-4"/>
        </w:rPr>
        <w:t xml:space="preserve"> </w:t>
      </w:r>
      <w:r>
        <w:t>and</w:t>
      </w:r>
      <w:r>
        <w:rPr>
          <w:spacing w:val="-2"/>
        </w:rPr>
        <w:t xml:space="preserve"> </w:t>
      </w:r>
      <w:r>
        <w:t>for</w:t>
      </w:r>
      <w:r>
        <w:rPr>
          <w:spacing w:val="-6"/>
        </w:rPr>
        <w:t xml:space="preserve"> </w:t>
      </w:r>
      <w:r>
        <w:t>approved</w:t>
      </w:r>
      <w:r>
        <w:rPr>
          <w:spacing w:val="-4"/>
        </w:rPr>
        <w:t xml:space="preserve"> </w:t>
      </w:r>
      <w:r>
        <w:t>providers,</w:t>
      </w:r>
      <w:r>
        <w:rPr>
          <w:spacing w:val="-3"/>
        </w:rPr>
        <w:t xml:space="preserve"> </w:t>
      </w:r>
      <w:r>
        <w:t>Medicare</w:t>
      </w:r>
      <w:r>
        <w:rPr>
          <w:spacing w:val="-5"/>
        </w:rPr>
        <w:t xml:space="preserve"> </w:t>
      </w:r>
      <w:r>
        <w:t>will</w:t>
      </w:r>
      <w:r>
        <w:rPr>
          <w:spacing w:val="-3"/>
        </w:rPr>
        <w:t xml:space="preserve"> </w:t>
      </w:r>
      <w:r>
        <w:t>approve reimbursement for some telehealth services, including behavioral health services. However, the Medicare regulations are complex and are being amended regularly, especially in terms of the use of technologies and in light of the changes related to t</w:t>
      </w:r>
      <w:r>
        <w:t>he expansion of healthcare coverage under the Affordable Care Act.</w:t>
      </w:r>
    </w:p>
    <w:p w14:paraId="5432BF1F" w14:textId="77777777" w:rsidR="005B323A" w:rsidRDefault="005B323A">
      <w:pPr>
        <w:pStyle w:val="BodyText"/>
        <w:spacing w:before="10"/>
        <w:ind w:left="0"/>
        <w:rPr>
          <w:sz w:val="20"/>
        </w:rPr>
      </w:pPr>
    </w:p>
    <w:p w14:paraId="39DADA9C" w14:textId="77777777" w:rsidR="005B323A" w:rsidRDefault="0026499D">
      <w:pPr>
        <w:pStyle w:val="BodyText"/>
        <w:spacing w:before="1"/>
        <w:ind w:left="220" w:right="223"/>
      </w:pPr>
      <w:r>
        <w:t>Hall and Hall (2009) noted the difficulty of sorting out the complexities involved with Medicare and Medicaid reimbursement. The American Psychological Association (APA) and other behavior</w:t>
      </w:r>
      <w:r>
        <w:t>al health organizations track changes and initiatives of interest to their membership (APA Practice Organization, 2011). States decide whether or not Medicaid will allow for reimbursement</w:t>
      </w:r>
      <w:r>
        <w:rPr>
          <w:spacing w:val="-1"/>
        </w:rPr>
        <w:t xml:space="preserve"> </w:t>
      </w:r>
      <w:r>
        <w:t>of</w:t>
      </w:r>
      <w:r>
        <w:rPr>
          <w:spacing w:val="-2"/>
        </w:rPr>
        <w:t xml:space="preserve"> </w:t>
      </w:r>
      <w:r>
        <w:t>telehealth</w:t>
      </w:r>
      <w:r>
        <w:rPr>
          <w:spacing w:val="-1"/>
        </w:rPr>
        <w:t xml:space="preserve"> </w:t>
      </w:r>
      <w:r>
        <w:t>services,</w:t>
      </w:r>
      <w:r>
        <w:rPr>
          <w:spacing w:val="-1"/>
        </w:rPr>
        <w:t xml:space="preserve"> </w:t>
      </w:r>
      <w:r>
        <w:t>which</w:t>
      </w:r>
      <w:r>
        <w:rPr>
          <w:spacing w:val="-2"/>
        </w:rPr>
        <w:t xml:space="preserve"> </w:t>
      </w:r>
      <w:r>
        <w:t>services</w:t>
      </w:r>
      <w:r>
        <w:rPr>
          <w:spacing w:val="-1"/>
        </w:rPr>
        <w:t xml:space="preserve"> </w:t>
      </w:r>
      <w:r>
        <w:t>will</w:t>
      </w:r>
      <w:r>
        <w:rPr>
          <w:spacing w:val="-1"/>
        </w:rPr>
        <w:t xml:space="preserve"> </w:t>
      </w:r>
      <w:r>
        <w:t>be</w:t>
      </w:r>
      <w:r>
        <w:rPr>
          <w:spacing w:val="-2"/>
        </w:rPr>
        <w:t xml:space="preserve"> </w:t>
      </w:r>
      <w:r>
        <w:t>covered,</w:t>
      </w:r>
      <w:r>
        <w:rPr>
          <w:spacing w:val="-1"/>
        </w:rPr>
        <w:t xml:space="preserve"> </w:t>
      </w:r>
      <w:r>
        <w:t>and</w:t>
      </w:r>
      <w:r>
        <w:rPr>
          <w:spacing w:val="-1"/>
        </w:rPr>
        <w:t xml:space="preserve"> </w:t>
      </w:r>
      <w:r>
        <w:t>under</w:t>
      </w:r>
      <w:r>
        <w:rPr>
          <w:spacing w:val="-1"/>
        </w:rPr>
        <w:t xml:space="preserve"> </w:t>
      </w:r>
      <w:r>
        <w:t>wh</w:t>
      </w:r>
      <w:r>
        <w:t>at</w:t>
      </w:r>
      <w:r>
        <w:rPr>
          <w:spacing w:val="-1"/>
        </w:rPr>
        <w:t xml:space="preserve"> </w:t>
      </w:r>
      <w:r>
        <w:t>conditions. As</w:t>
      </w:r>
      <w:r>
        <w:rPr>
          <w:spacing w:val="-3"/>
        </w:rPr>
        <w:t xml:space="preserve"> </w:t>
      </w:r>
      <w:r>
        <w:t>of</w:t>
      </w:r>
      <w:r>
        <w:rPr>
          <w:spacing w:val="-4"/>
        </w:rPr>
        <w:t xml:space="preserve"> </w:t>
      </w:r>
      <w:r>
        <w:t>2012,</w:t>
      </w:r>
      <w:r>
        <w:rPr>
          <w:spacing w:val="-3"/>
        </w:rPr>
        <w:t xml:space="preserve"> </w:t>
      </w:r>
      <w:r>
        <w:t>40</w:t>
      </w:r>
      <w:r>
        <w:rPr>
          <w:spacing w:val="-3"/>
        </w:rPr>
        <w:t xml:space="preserve"> </w:t>
      </w:r>
      <w:r>
        <w:t>states</w:t>
      </w:r>
      <w:r>
        <w:rPr>
          <w:spacing w:val="-3"/>
        </w:rPr>
        <w:t xml:space="preserve"> </w:t>
      </w:r>
      <w:r>
        <w:t>provided</w:t>
      </w:r>
      <w:r>
        <w:rPr>
          <w:spacing w:val="-3"/>
        </w:rPr>
        <w:t xml:space="preserve"> </w:t>
      </w:r>
      <w:r>
        <w:t>Medicaid</w:t>
      </w:r>
      <w:r>
        <w:rPr>
          <w:spacing w:val="-3"/>
        </w:rPr>
        <w:t xml:space="preserve"> </w:t>
      </w:r>
      <w:r>
        <w:t>reimbursement</w:t>
      </w:r>
      <w:r>
        <w:rPr>
          <w:spacing w:val="-3"/>
        </w:rPr>
        <w:t xml:space="preserve"> </w:t>
      </w:r>
      <w:r>
        <w:t>for</w:t>
      </w:r>
      <w:r>
        <w:rPr>
          <w:spacing w:val="-3"/>
        </w:rPr>
        <w:t xml:space="preserve"> </w:t>
      </w:r>
      <w:r>
        <w:t>at</w:t>
      </w:r>
      <w:r>
        <w:rPr>
          <w:spacing w:val="-3"/>
        </w:rPr>
        <w:t xml:space="preserve"> </w:t>
      </w:r>
      <w:r>
        <w:t>least</w:t>
      </w:r>
      <w:r>
        <w:rPr>
          <w:spacing w:val="-3"/>
        </w:rPr>
        <w:t xml:space="preserve"> </w:t>
      </w:r>
      <w:r>
        <w:t>some</w:t>
      </w:r>
      <w:r>
        <w:rPr>
          <w:spacing w:val="-2"/>
        </w:rPr>
        <w:t xml:space="preserve"> </w:t>
      </w:r>
      <w:r>
        <w:t>electronically</w:t>
      </w:r>
      <w:r>
        <w:rPr>
          <w:spacing w:val="-8"/>
        </w:rPr>
        <w:t xml:space="preserve"> </w:t>
      </w:r>
      <w:r>
        <w:t>delivered behavioral health services (Secure Telehealth, 2012). The ATA (2010) provided more detailed state-by-state information about telehealth services</w:t>
      </w:r>
      <w:r>
        <w:t xml:space="preserve"> that are reimbursable under Medicaid as well as other state laws and policies relating to telehealth services, but as these policies are still changing, it is important to consult state entities to determine current policies. See Part 2,</w:t>
      </w:r>
      <w:r>
        <w:rPr>
          <w:spacing w:val="40"/>
        </w:rPr>
        <w:t xml:space="preserve"> </w:t>
      </w:r>
      <w:r>
        <w:t>Chapter 1 of this</w:t>
      </w:r>
      <w:r>
        <w:t xml:space="preserve"> TIP for more on reimbursement issues.</w:t>
      </w:r>
    </w:p>
    <w:p w14:paraId="1C016984" w14:textId="77777777" w:rsidR="005B323A" w:rsidRDefault="005B323A">
      <w:pPr>
        <w:pStyle w:val="BodyText"/>
        <w:spacing w:before="4"/>
        <w:ind w:left="0"/>
        <w:rPr>
          <w:sz w:val="21"/>
        </w:rPr>
      </w:pPr>
    </w:p>
    <w:p w14:paraId="7D39B46E" w14:textId="77777777" w:rsidR="005B323A" w:rsidRDefault="0026499D">
      <w:pPr>
        <w:pStyle w:val="Heading4"/>
      </w:pPr>
      <w:r>
        <w:t>Supervision</w:t>
      </w:r>
      <w:r>
        <w:rPr>
          <w:spacing w:val="-8"/>
        </w:rPr>
        <w:t xml:space="preserve"> </w:t>
      </w:r>
      <w:r>
        <w:t>and</w:t>
      </w:r>
      <w:r>
        <w:rPr>
          <w:spacing w:val="-6"/>
        </w:rPr>
        <w:t xml:space="preserve"> </w:t>
      </w:r>
      <w:r>
        <w:t>Training</w:t>
      </w:r>
      <w:r>
        <w:rPr>
          <w:spacing w:val="-4"/>
        </w:rPr>
        <w:t xml:space="preserve"> </w:t>
      </w:r>
      <w:r>
        <w:t>Using</w:t>
      </w:r>
      <w:r>
        <w:rPr>
          <w:spacing w:val="-4"/>
        </w:rPr>
        <w:t xml:space="preserve"> </w:t>
      </w:r>
      <w:r>
        <w:t>New</w:t>
      </w:r>
      <w:r>
        <w:rPr>
          <w:spacing w:val="-4"/>
        </w:rPr>
        <w:t xml:space="preserve"> </w:t>
      </w:r>
      <w:r>
        <w:rPr>
          <w:spacing w:val="-2"/>
        </w:rPr>
        <w:t>Technologies</w:t>
      </w:r>
    </w:p>
    <w:p w14:paraId="29CBEB1B" w14:textId="77777777" w:rsidR="005B323A" w:rsidRDefault="0026499D">
      <w:pPr>
        <w:pStyle w:val="BodyText"/>
        <w:spacing w:before="54"/>
        <w:ind w:left="220"/>
      </w:pPr>
      <w:r>
        <w:t>Many</w:t>
      </w:r>
      <w:r>
        <w:rPr>
          <w:spacing w:val="-6"/>
        </w:rPr>
        <w:t xml:space="preserve"> </w:t>
      </w:r>
      <w:r>
        <w:t>counselor</w:t>
      </w:r>
      <w:r>
        <w:rPr>
          <w:spacing w:val="-3"/>
        </w:rPr>
        <w:t xml:space="preserve"> </w:t>
      </w:r>
      <w:r>
        <w:t>training</w:t>
      </w:r>
      <w:r>
        <w:rPr>
          <w:spacing w:val="-4"/>
        </w:rPr>
        <w:t xml:space="preserve"> </w:t>
      </w:r>
      <w:r>
        <w:t>and</w:t>
      </w:r>
      <w:r>
        <w:rPr>
          <w:spacing w:val="-3"/>
        </w:rPr>
        <w:t xml:space="preserve"> </w:t>
      </w:r>
      <w:r>
        <w:t>education</w:t>
      </w:r>
      <w:r>
        <w:rPr>
          <w:spacing w:val="-3"/>
        </w:rPr>
        <w:t xml:space="preserve"> </w:t>
      </w:r>
      <w:r>
        <w:t>activities</w:t>
      </w:r>
      <w:r>
        <w:rPr>
          <w:spacing w:val="-3"/>
        </w:rPr>
        <w:t xml:space="preserve"> </w:t>
      </w:r>
      <w:r>
        <w:t>are</w:t>
      </w:r>
      <w:r>
        <w:rPr>
          <w:spacing w:val="-5"/>
        </w:rPr>
        <w:t xml:space="preserve"> </w:t>
      </w:r>
      <w:r>
        <w:t>already</w:t>
      </w:r>
      <w:r>
        <w:rPr>
          <w:spacing w:val="-8"/>
        </w:rPr>
        <w:t xml:space="preserve"> </w:t>
      </w:r>
      <w:r>
        <w:t>conducted</w:t>
      </w:r>
      <w:r>
        <w:rPr>
          <w:spacing w:val="-3"/>
        </w:rPr>
        <w:t xml:space="preserve"> </w:t>
      </w:r>
      <w:r>
        <w:t>using</w:t>
      </w:r>
      <w:r>
        <w:rPr>
          <w:spacing w:val="-6"/>
        </w:rPr>
        <w:t xml:space="preserve"> </w:t>
      </w:r>
      <w:r>
        <w:t>computers and</w:t>
      </w:r>
      <w:r>
        <w:rPr>
          <w:spacing w:val="-3"/>
        </w:rPr>
        <w:t xml:space="preserve"> </w:t>
      </w:r>
      <w:r>
        <w:t>the Internet, and research generally indicates that these technologies are effective for this purpose (Ferreira, 2005; Liebowitz, 2003; Murdock, Williams, Becker, Bruce, &amp; Young, 2012).</w:t>
      </w:r>
    </w:p>
    <w:p w14:paraId="0F072A20" w14:textId="77777777" w:rsidR="005B323A" w:rsidRDefault="0026499D">
      <w:pPr>
        <w:pStyle w:val="BodyText"/>
        <w:spacing w:before="0"/>
        <w:ind w:left="220" w:right="265"/>
      </w:pPr>
      <w:r>
        <w:t>Computer technologies also offer a number of potential benefits for th</w:t>
      </w:r>
      <w:r>
        <w:t>e training of counselors, such</w:t>
      </w:r>
      <w:r>
        <w:rPr>
          <w:spacing w:val="-3"/>
        </w:rPr>
        <w:t xml:space="preserve"> </w:t>
      </w:r>
      <w:r>
        <w:t>as</w:t>
      </w:r>
      <w:r>
        <w:rPr>
          <w:spacing w:val="-3"/>
        </w:rPr>
        <w:t xml:space="preserve"> </w:t>
      </w:r>
      <w:r>
        <w:t>the</w:t>
      </w:r>
      <w:r>
        <w:rPr>
          <w:spacing w:val="-3"/>
        </w:rPr>
        <w:t xml:space="preserve"> </w:t>
      </w:r>
      <w:r>
        <w:t>ability</w:t>
      </w:r>
      <w:r>
        <w:rPr>
          <w:spacing w:val="-8"/>
        </w:rPr>
        <w:t xml:space="preserve"> </w:t>
      </w:r>
      <w:r>
        <w:t>to</w:t>
      </w:r>
      <w:r>
        <w:rPr>
          <w:spacing w:val="-3"/>
        </w:rPr>
        <w:t xml:space="preserve"> </w:t>
      </w:r>
      <w:r>
        <w:t>provide</w:t>
      </w:r>
      <w:r>
        <w:rPr>
          <w:spacing w:val="-3"/>
        </w:rPr>
        <w:t xml:space="preserve"> </w:t>
      </w:r>
      <w:r>
        <w:t>real-time</w:t>
      </w:r>
      <w:r>
        <w:rPr>
          <w:spacing w:val="-3"/>
        </w:rPr>
        <w:t xml:space="preserve"> </w:t>
      </w:r>
      <w:r>
        <w:t>feedback</w:t>
      </w:r>
      <w:r>
        <w:rPr>
          <w:spacing w:val="-3"/>
        </w:rPr>
        <w:t xml:space="preserve"> </w:t>
      </w:r>
      <w:r>
        <w:t>to</w:t>
      </w:r>
      <w:r>
        <w:rPr>
          <w:spacing w:val="-3"/>
        </w:rPr>
        <w:t xml:space="preserve"> </w:t>
      </w:r>
      <w:r>
        <w:t>trainees</w:t>
      </w:r>
      <w:r>
        <w:rPr>
          <w:spacing w:val="-3"/>
        </w:rPr>
        <w:t xml:space="preserve"> </w:t>
      </w:r>
      <w:r>
        <w:t>who</w:t>
      </w:r>
      <w:r>
        <w:rPr>
          <w:spacing w:val="-2"/>
        </w:rPr>
        <w:t xml:space="preserve"> </w:t>
      </w:r>
      <w:r>
        <w:t>are</w:t>
      </w:r>
      <w:r>
        <w:rPr>
          <w:spacing w:val="-3"/>
        </w:rPr>
        <w:t xml:space="preserve"> </w:t>
      </w:r>
      <w:r>
        <w:t>conducting</w:t>
      </w:r>
      <w:r>
        <w:rPr>
          <w:spacing w:val="-6"/>
        </w:rPr>
        <w:t xml:space="preserve"> </w:t>
      </w:r>
      <w:r>
        <w:t>practice</w:t>
      </w:r>
      <w:r>
        <w:rPr>
          <w:spacing w:val="-4"/>
        </w:rPr>
        <w:t xml:space="preserve"> </w:t>
      </w:r>
      <w:r>
        <w:t>sessions (Rosenberg, 2006). Trepal, Haberstroh, Duffey, and Evans (2007) discussed some of the issues involved in teaching counseling skills</w:t>
      </w:r>
      <w:r>
        <w:t xml:space="preserve"> via the Internet, especially in terms of establishing a relationship. A review by Hayes (2008) discussed the use of computers in training and supervising counselors, including such factors as use of computer-based simulations, student attitudes toward new</w:t>
      </w:r>
      <w:r>
        <w:t xml:space="preserve"> technology, and ethical issues. Individual and group instruction can be conducted using</w:t>
      </w:r>
      <w:r>
        <w:rPr>
          <w:spacing w:val="-3"/>
        </w:rPr>
        <w:t xml:space="preserve"> </w:t>
      </w:r>
      <w:r>
        <w:t>Web-based technology; at least one</w:t>
      </w:r>
      <w:r>
        <w:rPr>
          <w:spacing w:val="-1"/>
        </w:rPr>
        <w:t xml:space="preserve"> </w:t>
      </w:r>
      <w:r>
        <w:t>study</w:t>
      </w:r>
      <w:r>
        <w:rPr>
          <w:spacing w:val="-5"/>
        </w:rPr>
        <w:t xml:space="preserve"> </w:t>
      </w:r>
      <w:r>
        <w:t>has found the</w:t>
      </w:r>
      <w:r>
        <w:rPr>
          <w:spacing w:val="-1"/>
        </w:rPr>
        <w:t xml:space="preserve"> </w:t>
      </w:r>
      <w:r>
        <w:t>latter to be an effective training platform for teaching CBT to counselors (Weingardt, Cucciare, Bellotti, &amp; Lai</w:t>
      </w:r>
      <w:r>
        <w:t>, 2009).</w:t>
      </w:r>
    </w:p>
    <w:p w14:paraId="20E7D3C3" w14:textId="77777777" w:rsidR="005B323A" w:rsidRDefault="005B323A">
      <w:pPr>
        <w:pStyle w:val="BodyText"/>
        <w:spacing w:before="0"/>
        <w:ind w:left="0"/>
        <w:rPr>
          <w:sz w:val="21"/>
        </w:rPr>
      </w:pPr>
    </w:p>
    <w:p w14:paraId="78B393E9" w14:textId="77777777" w:rsidR="005B323A" w:rsidRDefault="0026499D">
      <w:pPr>
        <w:pStyle w:val="BodyText"/>
        <w:spacing w:before="0"/>
        <w:ind w:left="220" w:right="290"/>
      </w:pPr>
      <w:r>
        <w:t>Different types of technology may have different specific applications to training and supervision,</w:t>
      </w:r>
      <w:r>
        <w:rPr>
          <w:spacing w:val="-4"/>
        </w:rPr>
        <w:t xml:space="preserve"> </w:t>
      </w:r>
      <w:r>
        <w:t>just</w:t>
      </w:r>
      <w:r>
        <w:rPr>
          <w:spacing w:val="-4"/>
        </w:rPr>
        <w:t xml:space="preserve"> </w:t>
      </w:r>
      <w:r>
        <w:t>as</w:t>
      </w:r>
      <w:r>
        <w:rPr>
          <w:spacing w:val="-4"/>
        </w:rPr>
        <w:t xml:space="preserve"> </w:t>
      </w:r>
      <w:r>
        <w:t>they</w:t>
      </w:r>
      <w:r>
        <w:rPr>
          <w:spacing w:val="-6"/>
        </w:rPr>
        <w:t xml:space="preserve"> </w:t>
      </w:r>
      <w:r>
        <w:t>do</w:t>
      </w:r>
      <w:r>
        <w:rPr>
          <w:spacing w:val="-4"/>
        </w:rPr>
        <w:t xml:space="preserve"> </w:t>
      </w:r>
      <w:r>
        <w:t>to</w:t>
      </w:r>
      <w:r>
        <w:rPr>
          <w:spacing w:val="-4"/>
        </w:rPr>
        <w:t xml:space="preserve"> </w:t>
      </w:r>
      <w:r>
        <w:t>counseling.</w:t>
      </w:r>
      <w:r>
        <w:rPr>
          <w:spacing w:val="-3"/>
        </w:rPr>
        <w:t xml:space="preserve"> </w:t>
      </w:r>
      <w:r>
        <w:t>Video</w:t>
      </w:r>
      <w:r>
        <w:rPr>
          <w:spacing w:val="-2"/>
        </w:rPr>
        <w:t xml:space="preserve"> </w:t>
      </w:r>
      <w:r>
        <w:t>conferencing</w:t>
      </w:r>
      <w:r>
        <w:rPr>
          <w:spacing w:val="-6"/>
        </w:rPr>
        <w:t xml:space="preserve"> </w:t>
      </w:r>
      <w:r>
        <w:t>and</w:t>
      </w:r>
      <w:r>
        <w:rPr>
          <w:spacing w:val="-4"/>
        </w:rPr>
        <w:t xml:space="preserve"> </w:t>
      </w:r>
      <w:r>
        <w:t>text-based</w:t>
      </w:r>
      <w:r>
        <w:rPr>
          <w:spacing w:val="-4"/>
        </w:rPr>
        <w:t xml:space="preserve"> </w:t>
      </w:r>
      <w:r>
        <w:t>interactions,</w:t>
      </w:r>
      <w:r>
        <w:rPr>
          <w:spacing w:val="-4"/>
        </w:rPr>
        <w:t xml:space="preserve"> </w:t>
      </w:r>
      <w:r>
        <w:t>such as using instant messaging or online chat forums, can be effec</w:t>
      </w:r>
      <w:r>
        <w:t>tive ways to improve counselor attitudes and skills (Abbass et al., 2011). Carlson-Sabelli (2010) discussed the use of Internet forums</w:t>
      </w:r>
      <w:r>
        <w:rPr>
          <w:spacing w:val="-1"/>
        </w:rPr>
        <w:t xml:space="preserve"> </w:t>
      </w:r>
      <w:r>
        <w:t>as</w:t>
      </w:r>
      <w:r>
        <w:rPr>
          <w:spacing w:val="-1"/>
        </w:rPr>
        <w:t xml:space="preserve"> </w:t>
      </w:r>
      <w:r>
        <w:t>an</w:t>
      </w:r>
      <w:r>
        <w:rPr>
          <w:spacing w:val="-1"/>
        </w:rPr>
        <w:t xml:space="preserve"> </w:t>
      </w:r>
      <w:r>
        <w:t>adjunct</w:t>
      </w:r>
      <w:r>
        <w:rPr>
          <w:spacing w:val="-1"/>
        </w:rPr>
        <w:t xml:space="preserve"> </w:t>
      </w:r>
      <w:r>
        <w:t>to</w:t>
      </w:r>
      <w:r>
        <w:rPr>
          <w:spacing w:val="-1"/>
        </w:rPr>
        <w:t xml:space="preserve"> </w:t>
      </w:r>
      <w:r>
        <w:t>counselor</w:t>
      </w:r>
      <w:r>
        <w:rPr>
          <w:spacing w:val="-1"/>
        </w:rPr>
        <w:t xml:space="preserve"> </w:t>
      </w:r>
      <w:r>
        <w:t>training</w:t>
      </w:r>
      <w:r>
        <w:rPr>
          <w:spacing w:val="-2"/>
        </w:rPr>
        <w:t xml:space="preserve"> </w:t>
      </w:r>
      <w:r>
        <w:t>and</w:t>
      </w:r>
      <w:r>
        <w:rPr>
          <w:spacing w:val="-1"/>
        </w:rPr>
        <w:t xml:space="preserve"> </w:t>
      </w:r>
      <w:r>
        <w:t>supervision.</w:t>
      </w:r>
      <w:r>
        <w:rPr>
          <w:spacing w:val="-1"/>
        </w:rPr>
        <w:t xml:space="preserve"> </w:t>
      </w:r>
      <w:r>
        <w:t>Coursol, Lewis,</w:t>
      </w:r>
      <w:r>
        <w:rPr>
          <w:spacing w:val="-1"/>
        </w:rPr>
        <w:t xml:space="preserve"> </w:t>
      </w:r>
      <w:r>
        <w:t>&amp;</w:t>
      </w:r>
      <w:r>
        <w:rPr>
          <w:spacing w:val="-3"/>
        </w:rPr>
        <w:t xml:space="preserve"> </w:t>
      </w:r>
      <w:r>
        <w:t>Seymour</w:t>
      </w:r>
      <w:r>
        <w:rPr>
          <w:spacing w:val="-1"/>
        </w:rPr>
        <w:t xml:space="preserve"> </w:t>
      </w:r>
      <w:r>
        <w:t>(2010) discussed the application of video conferencing technology to counselor training and supervision. However, not all studies have found Web-based training as effective as that</w:t>
      </w:r>
    </w:p>
    <w:p w14:paraId="1C3E5B11" w14:textId="77777777" w:rsidR="005B323A" w:rsidRDefault="005B323A">
      <w:pPr>
        <w:sectPr w:rsidR="005B323A">
          <w:pgSz w:w="12240" w:h="15840"/>
          <w:pgMar w:top="1300" w:right="1220" w:bottom="1080" w:left="1220" w:header="722" w:footer="887" w:gutter="0"/>
          <w:cols w:space="720"/>
        </w:sectPr>
      </w:pPr>
    </w:p>
    <w:p w14:paraId="1F3853C0" w14:textId="77777777" w:rsidR="005B323A" w:rsidRDefault="0026499D">
      <w:pPr>
        <w:pStyle w:val="BodyText"/>
        <w:spacing w:before="124"/>
        <w:ind w:left="220" w:right="265"/>
      </w:pPr>
      <w:bookmarkStart w:id="20" w:name="References"/>
      <w:bookmarkStart w:id="21" w:name="_bookmark9"/>
      <w:bookmarkEnd w:id="20"/>
      <w:bookmarkEnd w:id="21"/>
      <w:r>
        <w:lastRenderedPageBreak/>
        <w:t>delivered in person. For example, Sholomskas et al. (2005) fo</w:t>
      </w:r>
      <w:r>
        <w:t>und the effectiveness of a training Web site with written materials superior to written materials alone, but somewhat less effective than an in-person seminar with supervised casework for the teaching of CBT. The Internet can also be used to train auxiliar</w:t>
      </w:r>
      <w:r>
        <w:t>y staff members and peer assistants. Worrall and Fruzzetti (2009) discussed the use of a Web-based training program using online videos for peer supervisors working with therapists delivering dialectical behavior therapy. Vaccaro and Lambie (2007) reviewed</w:t>
      </w:r>
      <w:r>
        <w:rPr>
          <w:spacing w:val="-4"/>
        </w:rPr>
        <w:t xml:space="preserve"> </w:t>
      </w:r>
      <w:r>
        <w:t>options</w:t>
      </w:r>
      <w:r>
        <w:rPr>
          <w:spacing w:val="-4"/>
        </w:rPr>
        <w:t xml:space="preserve"> </w:t>
      </w:r>
      <w:r>
        <w:t>for</w:t>
      </w:r>
      <w:r>
        <w:rPr>
          <w:spacing w:val="-4"/>
        </w:rPr>
        <w:t xml:space="preserve"> </w:t>
      </w:r>
      <w:r>
        <w:t>conducting</w:t>
      </w:r>
      <w:r>
        <w:rPr>
          <w:spacing w:val="-7"/>
        </w:rPr>
        <w:t xml:space="preserve"> </w:t>
      </w:r>
      <w:r>
        <w:t>computer-based</w:t>
      </w:r>
      <w:r>
        <w:rPr>
          <w:spacing w:val="-4"/>
        </w:rPr>
        <w:t xml:space="preserve"> </w:t>
      </w:r>
      <w:r>
        <w:t>training</w:t>
      </w:r>
      <w:r>
        <w:rPr>
          <w:spacing w:val="-5"/>
        </w:rPr>
        <w:t xml:space="preserve"> </w:t>
      </w:r>
      <w:r>
        <w:t>and</w:t>
      </w:r>
      <w:r>
        <w:rPr>
          <w:spacing w:val="-4"/>
        </w:rPr>
        <w:t xml:space="preserve"> </w:t>
      </w:r>
      <w:r>
        <w:t>supervision,</w:t>
      </w:r>
      <w:r>
        <w:rPr>
          <w:spacing w:val="-2"/>
        </w:rPr>
        <w:t xml:space="preserve"> </w:t>
      </w:r>
      <w:r>
        <w:t>as</w:t>
      </w:r>
      <w:r>
        <w:rPr>
          <w:spacing w:val="-4"/>
        </w:rPr>
        <w:t xml:space="preserve"> </w:t>
      </w:r>
      <w:r>
        <w:t>well</w:t>
      </w:r>
      <w:r>
        <w:rPr>
          <w:spacing w:val="-4"/>
        </w:rPr>
        <w:t xml:space="preserve"> </w:t>
      </w:r>
      <w:r>
        <w:t>as</w:t>
      </w:r>
      <w:r>
        <w:rPr>
          <w:spacing w:val="-4"/>
        </w:rPr>
        <w:t xml:space="preserve"> </w:t>
      </w:r>
      <w:r>
        <w:t>advantages and disadvantages and ethical concerns for this type of supervision/training.</w:t>
      </w:r>
    </w:p>
    <w:p w14:paraId="4EF1A58C" w14:textId="77777777" w:rsidR="005B323A" w:rsidRDefault="005B323A">
      <w:pPr>
        <w:pStyle w:val="BodyText"/>
        <w:spacing w:before="10"/>
        <w:ind w:left="0"/>
        <w:rPr>
          <w:sz w:val="20"/>
        </w:rPr>
      </w:pPr>
    </w:p>
    <w:p w14:paraId="2768B990" w14:textId="77777777" w:rsidR="005B323A" w:rsidRDefault="0026499D">
      <w:pPr>
        <w:pStyle w:val="BodyText"/>
        <w:spacing w:before="1"/>
        <w:ind w:left="220" w:right="312"/>
      </w:pPr>
      <w:r>
        <w:t>Smith, Carpenter, et al. (2012) randomly assigned 97 substance use disorder treatment counselors</w:t>
      </w:r>
      <w:r>
        <w:rPr>
          <w:spacing w:val="-3"/>
        </w:rPr>
        <w:t xml:space="preserve"> </w:t>
      </w:r>
      <w:r>
        <w:t>who</w:t>
      </w:r>
      <w:r>
        <w:rPr>
          <w:spacing w:val="-3"/>
        </w:rPr>
        <w:t xml:space="preserve"> </w:t>
      </w:r>
      <w:r>
        <w:t>were</w:t>
      </w:r>
      <w:r>
        <w:rPr>
          <w:spacing w:val="-3"/>
        </w:rPr>
        <w:t xml:space="preserve"> </w:t>
      </w:r>
      <w:r>
        <w:t>enrolled</w:t>
      </w:r>
      <w:r>
        <w:rPr>
          <w:spacing w:val="-3"/>
        </w:rPr>
        <w:t xml:space="preserve"> </w:t>
      </w:r>
      <w:r>
        <w:t>in</w:t>
      </w:r>
      <w:r>
        <w:rPr>
          <w:spacing w:val="-3"/>
        </w:rPr>
        <w:t xml:space="preserve"> </w:t>
      </w:r>
      <w:r>
        <w:t>a</w:t>
      </w:r>
      <w:r>
        <w:rPr>
          <w:spacing w:val="-3"/>
        </w:rPr>
        <w:t xml:space="preserve"> </w:t>
      </w:r>
      <w:r>
        <w:t>2-day</w:t>
      </w:r>
      <w:r>
        <w:rPr>
          <w:spacing w:val="-8"/>
        </w:rPr>
        <w:t xml:space="preserve"> </w:t>
      </w:r>
      <w:r>
        <w:t>motivational</w:t>
      </w:r>
      <w:r>
        <w:rPr>
          <w:spacing w:val="-3"/>
        </w:rPr>
        <w:t xml:space="preserve"> </w:t>
      </w:r>
      <w:r>
        <w:t>interviewing</w:t>
      </w:r>
      <w:r>
        <w:rPr>
          <w:spacing w:val="-6"/>
        </w:rPr>
        <w:t xml:space="preserve"> </w:t>
      </w:r>
      <w:r>
        <w:t>workshop</w:t>
      </w:r>
      <w:r>
        <w:rPr>
          <w:spacing w:val="-3"/>
        </w:rPr>
        <w:t xml:space="preserve"> </w:t>
      </w:r>
      <w:r>
        <w:t>to</w:t>
      </w:r>
      <w:r>
        <w:rPr>
          <w:spacing w:val="-3"/>
        </w:rPr>
        <w:t xml:space="preserve"> </w:t>
      </w:r>
      <w:r>
        <w:t>receive</w:t>
      </w:r>
      <w:r>
        <w:rPr>
          <w:spacing w:val="-3"/>
        </w:rPr>
        <w:t xml:space="preserve"> </w:t>
      </w:r>
      <w:r>
        <w:t>live supervision conducted using video conferencing technology, supervision using vi</w:t>
      </w:r>
      <w:r>
        <w:t>deotaped practice sessions, or the workshop alone without an additional supervision component.</w:t>
      </w:r>
    </w:p>
    <w:p w14:paraId="77A38AA6" w14:textId="77777777" w:rsidR="005B323A" w:rsidRDefault="0026499D">
      <w:pPr>
        <w:pStyle w:val="BodyText"/>
        <w:spacing w:before="0"/>
        <w:ind w:left="220" w:right="265"/>
      </w:pPr>
      <w:r>
        <w:t>Participants’ sessions with clients were rated 1, 8, and 20 weeks after the workshop using the Motivation Interviewing Treatment Integrity Coding System. Partici</w:t>
      </w:r>
      <w:r>
        <w:t>pants who used teleconferencing</w:t>
      </w:r>
      <w:r>
        <w:rPr>
          <w:spacing w:val="-4"/>
        </w:rPr>
        <w:t xml:space="preserve"> </w:t>
      </w:r>
      <w:r>
        <w:t>for</w:t>
      </w:r>
      <w:r>
        <w:rPr>
          <w:spacing w:val="-6"/>
        </w:rPr>
        <w:t xml:space="preserve"> </w:t>
      </w:r>
      <w:r>
        <w:t>supervision</w:t>
      </w:r>
      <w:r>
        <w:rPr>
          <w:spacing w:val="-4"/>
        </w:rPr>
        <w:t xml:space="preserve"> </w:t>
      </w:r>
      <w:r>
        <w:t>had</w:t>
      </w:r>
      <w:r>
        <w:rPr>
          <w:spacing w:val="-4"/>
        </w:rPr>
        <w:t xml:space="preserve"> </w:t>
      </w:r>
      <w:r>
        <w:t>significantly</w:t>
      </w:r>
      <w:r>
        <w:rPr>
          <w:spacing w:val="-7"/>
        </w:rPr>
        <w:t xml:space="preserve"> </w:t>
      </w:r>
      <w:r>
        <w:t>better</w:t>
      </w:r>
      <w:r>
        <w:rPr>
          <w:spacing w:val="-2"/>
        </w:rPr>
        <w:t xml:space="preserve"> </w:t>
      </w:r>
      <w:r>
        <w:t>compliance</w:t>
      </w:r>
      <w:r>
        <w:rPr>
          <w:spacing w:val="-5"/>
        </w:rPr>
        <w:t xml:space="preserve"> </w:t>
      </w:r>
      <w:r>
        <w:t>compared</w:t>
      </w:r>
      <w:r>
        <w:rPr>
          <w:spacing w:val="-4"/>
        </w:rPr>
        <w:t xml:space="preserve"> </w:t>
      </w:r>
      <w:r>
        <w:t>with</w:t>
      </w:r>
      <w:r>
        <w:rPr>
          <w:spacing w:val="-3"/>
        </w:rPr>
        <w:t xml:space="preserve"> </w:t>
      </w:r>
      <w:r>
        <w:t>those</w:t>
      </w:r>
      <w:r>
        <w:rPr>
          <w:spacing w:val="-4"/>
        </w:rPr>
        <w:t xml:space="preserve"> </w:t>
      </w:r>
      <w:r>
        <w:t>who used the workshop alone, and they did a significantly better job in maintaining a proper ratio between questions and reflections than did those in e</w:t>
      </w:r>
      <w:r>
        <w:t>ither of the other groups.</w:t>
      </w:r>
    </w:p>
    <w:p w14:paraId="580AEB21" w14:textId="77777777" w:rsidR="005B323A" w:rsidRDefault="005B323A">
      <w:pPr>
        <w:pStyle w:val="BodyText"/>
        <w:spacing w:before="10"/>
        <w:ind w:left="0"/>
        <w:rPr>
          <w:sz w:val="20"/>
        </w:rPr>
      </w:pPr>
    </w:p>
    <w:p w14:paraId="35EB2F53" w14:textId="77777777" w:rsidR="005B323A" w:rsidRDefault="0026499D">
      <w:pPr>
        <w:pStyle w:val="BodyText"/>
        <w:spacing w:before="0"/>
        <w:ind w:left="220" w:right="265"/>
      </w:pPr>
      <w:r>
        <w:t>Clinical</w:t>
      </w:r>
      <w:r>
        <w:rPr>
          <w:spacing w:val="-4"/>
        </w:rPr>
        <w:t xml:space="preserve"> </w:t>
      </w:r>
      <w:r>
        <w:t>supervision</w:t>
      </w:r>
      <w:r>
        <w:rPr>
          <w:spacing w:val="-4"/>
        </w:rPr>
        <w:t xml:space="preserve"> </w:t>
      </w:r>
      <w:r>
        <w:t>can</w:t>
      </w:r>
      <w:r>
        <w:rPr>
          <w:spacing w:val="-2"/>
        </w:rPr>
        <w:t xml:space="preserve"> </w:t>
      </w:r>
      <w:r>
        <w:t>also</w:t>
      </w:r>
      <w:r>
        <w:rPr>
          <w:spacing w:val="-4"/>
        </w:rPr>
        <w:t xml:space="preserve"> </w:t>
      </w:r>
      <w:r>
        <w:t>be</w:t>
      </w:r>
      <w:r>
        <w:rPr>
          <w:spacing w:val="-4"/>
        </w:rPr>
        <w:t xml:space="preserve"> </w:t>
      </w:r>
      <w:r>
        <w:t>conducted</w:t>
      </w:r>
      <w:r>
        <w:rPr>
          <w:spacing w:val="-4"/>
        </w:rPr>
        <w:t xml:space="preserve"> </w:t>
      </w:r>
      <w:r>
        <w:t>using</w:t>
      </w:r>
      <w:r>
        <w:rPr>
          <w:spacing w:val="-5"/>
        </w:rPr>
        <w:t xml:space="preserve"> </w:t>
      </w:r>
      <w:r>
        <w:t>phone</w:t>
      </w:r>
      <w:r>
        <w:rPr>
          <w:spacing w:val="-5"/>
        </w:rPr>
        <w:t xml:space="preserve"> </w:t>
      </w:r>
      <w:r>
        <w:t>and</w:t>
      </w:r>
      <w:r>
        <w:rPr>
          <w:spacing w:val="-2"/>
        </w:rPr>
        <w:t xml:space="preserve"> </w:t>
      </w:r>
      <w:r>
        <w:t>Internet</w:t>
      </w:r>
      <w:r>
        <w:rPr>
          <w:spacing w:val="-4"/>
        </w:rPr>
        <w:t xml:space="preserve"> </w:t>
      </w:r>
      <w:r>
        <w:t>technologies.</w:t>
      </w:r>
      <w:r>
        <w:rPr>
          <w:spacing w:val="-1"/>
        </w:rPr>
        <w:t xml:space="preserve"> </w:t>
      </w:r>
      <w:r>
        <w:t>Abbass</w:t>
      </w:r>
      <w:r>
        <w:rPr>
          <w:spacing w:val="-4"/>
        </w:rPr>
        <w:t xml:space="preserve"> </w:t>
      </w:r>
      <w:r>
        <w:t>et</w:t>
      </w:r>
      <w:r>
        <w:rPr>
          <w:spacing w:val="-4"/>
        </w:rPr>
        <w:t xml:space="preserve"> </w:t>
      </w:r>
      <w:r>
        <w:t>al. (2011) reviewed literature on the use of Web conferencing technology to supervise psychotherapists. They noted its benefits in terms of reducing costs, enabling long-distance supervision, and integrating supervision with training and educational materi</w:t>
      </w:r>
      <w:r>
        <w:t>als. They also reviewed some potential problems, such as technical difficulties, the absence of local support during times of crisis, and possible difficulties/anxieties relating to the supervisory alliance.</w:t>
      </w:r>
    </w:p>
    <w:p w14:paraId="1A8350EE" w14:textId="77777777" w:rsidR="005B323A" w:rsidRDefault="0026499D">
      <w:pPr>
        <w:pStyle w:val="BodyText"/>
        <w:spacing w:before="1"/>
        <w:ind w:left="220" w:right="265"/>
      </w:pPr>
      <w:r>
        <w:t>Wood, Miller, and Hargrove (2005) provided a mod</w:t>
      </w:r>
      <w:r>
        <w:t>el for a four-part training process for counselors</w:t>
      </w:r>
      <w:r>
        <w:rPr>
          <w:spacing w:val="-4"/>
        </w:rPr>
        <w:t xml:space="preserve"> </w:t>
      </w:r>
      <w:r>
        <w:t>and</w:t>
      </w:r>
      <w:r>
        <w:rPr>
          <w:spacing w:val="-4"/>
        </w:rPr>
        <w:t xml:space="preserve"> </w:t>
      </w:r>
      <w:r>
        <w:t>supervisors</w:t>
      </w:r>
      <w:r>
        <w:rPr>
          <w:spacing w:val="-4"/>
        </w:rPr>
        <w:t xml:space="preserve"> </w:t>
      </w:r>
      <w:r>
        <w:t>and</w:t>
      </w:r>
      <w:r>
        <w:rPr>
          <w:spacing w:val="-4"/>
        </w:rPr>
        <w:t xml:space="preserve"> </w:t>
      </w:r>
      <w:r>
        <w:t>discussed</w:t>
      </w:r>
      <w:r>
        <w:rPr>
          <w:spacing w:val="-4"/>
        </w:rPr>
        <w:t xml:space="preserve"> </w:t>
      </w:r>
      <w:r>
        <w:t>the</w:t>
      </w:r>
      <w:r>
        <w:rPr>
          <w:spacing w:val="-4"/>
        </w:rPr>
        <w:t xml:space="preserve"> </w:t>
      </w:r>
      <w:r>
        <w:t>use</w:t>
      </w:r>
      <w:r>
        <w:rPr>
          <w:spacing w:val="-4"/>
        </w:rPr>
        <w:t xml:space="preserve"> </w:t>
      </w:r>
      <w:r>
        <w:t>of</w:t>
      </w:r>
      <w:r>
        <w:rPr>
          <w:spacing w:val="-4"/>
        </w:rPr>
        <w:t xml:space="preserve"> </w:t>
      </w:r>
      <w:r>
        <w:t>telephone</w:t>
      </w:r>
      <w:r>
        <w:rPr>
          <w:spacing w:val="-6"/>
        </w:rPr>
        <w:t xml:space="preserve"> </w:t>
      </w:r>
      <w:r>
        <w:t>and</w:t>
      </w:r>
      <w:r>
        <w:rPr>
          <w:spacing w:val="-2"/>
        </w:rPr>
        <w:t xml:space="preserve"> </w:t>
      </w:r>
      <w:r>
        <w:t>computer</w:t>
      </w:r>
      <w:r>
        <w:rPr>
          <w:spacing w:val="-4"/>
        </w:rPr>
        <w:t xml:space="preserve"> </w:t>
      </w:r>
      <w:r>
        <w:t>technology</w:t>
      </w:r>
      <w:r>
        <w:rPr>
          <w:spacing w:val="-8"/>
        </w:rPr>
        <w:t xml:space="preserve"> </w:t>
      </w:r>
      <w:r>
        <w:t>to provide clinical supervision to counselors working in rural areas.</w:t>
      </w:r>
    </w:p>
    <w:p w14:paraId="3AC482C4" w14:textId="77777777" w:rsidR="005B323A" w:rsidRDefault="005B323A">
      <w:pPr>
        <w:pStyle w:val="BodyText"/>
        <w:spacing w:before="10"/>
        <w:ind w:left="0"/>
        <w:rPr>
          <w:sz w:val="20"/>
        </w:rPr>
      </w:pPr>
    </w:p>
    <w:p w14:paraId="1FD97DE9" w14:textId="77777777" w:rsidR="005B323A" w:rsidRDefault="0026499D">
      <w:pPr>
        <w:pStyle w:val="BodyText"/>
        <w:spacing w:before="0"/>
        <w:ind w:left="220" w:right="289"/>
      </w:pPr>
      <w:r>
        <w:t>Peer</w:t>
      </w:r>
      <w:r>
        <w:rPr>
          <w:spacing w:val="-2"/>
        </w:rPr>
        <w:t xml:space="preserve"> </w:t>
      </w:r>
      <w:r>
        <w:t>supervision</w:t>
      </w:r>
      <w:r>
        <w:rPr>
          <w:spacing w:val="-2"/>
        </w:rPr>
        <w:t xml:space="preserve"> </w:t>
      </w:r>
      <w:r>
        <w:t>and</w:t>
      </w:r>
      <w:r>
        <w:rPr>
          <w:spacing w:val="-2"/>
        </w:rPr>
        <w:t xml:space="preserve"> </w:t>
      </w:r>
      <w:r>
        <w:t>support</w:t>
      </w:r>
      <w:r>
        <w:rPr>
          <w:spacing w:val="-2"/>
        </w:rPr>
        <w:t xml:space="preserve"> </w:t>
      </w:r>
      <w:r>
        <w:t>can</w:t>
      </w:r>
      <w:r>
        <w:rPr>
          <w:spacing w:val="-2"/>
        </w:rPr>
        <w:t xml:space="preserve"> </w:t>
      </w:r>
      <w:r>
        <w:t>also</w:t>
      </w:r>
      <w:r>
        <w:rPr>
          <w:spacing w:val="-2"/>
        </w:rPr>
        <w:t xml:space="preserve"> </w:t>
      </w:r>
      <w:r>
        <w:t>be</w:t>
      </w:r>
      <w:r>
        <w:rPr>
          <w:spacing w:val="-2"/>
        </w:rPr>
        <w:t xml:space="preserve"> </w:t>
      </w:r>
      <w:r>
        <w:t>provided to</w:t>
      </w:r>
      <w:r>
        <w:rPr>
          <w:spacing w:val="-2"/>
        </w:rPr>
        <w:t xml:space="preserve"> </w:t>
      </w:r>
      <w:r>
        <w:t>counse</w:t>
      </w:r>
      <w:r>
        <w:t>lors</w:t>
      </w:r>
      <w:r>
        <w:rPr>
          <w:spacing w:val="-2"/>
        </w:rPr>
        <w:t xml:space="preserve"> </w:t>
      </w:r>
      <w:r>
        <w:t>via</w:t>
      </w:r>
      <w:r>
        <w:rPr>
          <w:spacing w:val="-1"/>
        </w:rPr>
        <w:t xml:space="preserve"> </w:t>
      </w:r>
      <w:r>
        <w:t>Internet</w:t>
      </w:r>
      <w:r>
        <w:rPr>
          <w:spacing w:val="-2"/>
        </w:rPr>
        <w:t xml:space="preserve"> </w:t>
      </w:r>
      <w:r>
        <w:t>or</w:t>
      </w:r>
      <w:r>
        <w:rPr>
          <w:spacing w:val="-2"/>
        </w:rPr>
        <w:t xml:space="preserve"> </w:t>
      </w:r>
      <w:r>
        <w:t>phone.</w:t>
      </w:r>
      <w:r>
        <w:rPr>
          <w:spacing w:val="-2"/>
        </w:rPr>
        <w:t xml:space="preserve"> </w:t>
      </w:r>
      <w:r>
        <w:t>Yeh et</w:t>
      </w:r>
      <w:r>
        <w:rPr>
          <w:spacing w:val="-2"/>
        </w:rPr>
        <w:t xml:space="preserve"> </w:t>
      </w:r>
      <w:r>
        <w:t>al. (2008) suggested that an online peer supervision group is a viable alternative to in-person groups, and they found that participants in an online peer supervision group for counselors felt comfortable and confident us</w:t>
      </w:r>
      <w:r>
        <w:t>ing this form of interaction. A related issue is the need to train therapists in the use of electronic media to conduct therapy. As Abbott et al. (2008) observed, training is needed to communicate effectively via computer, with attention to tasks such as c</w:t>
      </w:r>
      <w:r>
        <w:t>ommunicating</w:t>
      </w:r>
      <w:r>
        <w:rPr>
          <w:spacing w:val="-4"/>
        </w:rPr>
        <w:t xml:space="preserve"> </w:t>
      </w:r>
      <w:r>
        <w:t>empathy</w:t>
      </w:r>
      <w:r>
        <w:rPr>
          <w:spacing w:val="-6"/>
        </w:rPr>
        <w:t xml:space="preserve"> </w:t>
      </w:r>
      <w:r>
        <w:t>via</w:t>
      </w:r>
      <w:r>
        <w:rPr>
          <w:spacing w:val="-3"/>
        </w:rPr>
        <w:t xml:space="preserve"> </w:t>
      </w:r>
      <w:r>
        <w:t>text</w:t>
      </w:r>
      <w:r>
        <w:rPr>
          <w:spacing w:val="-3"/>
        </w:rPr>
        <w:t xml:space="preserve"> </w:t>
      </w:r>
      <w:r>
        <w:t>instead</w:t>
      </w:r>
      <w:r>
        <w:rPr>
          <w:spacing w:val="-3"/>
        </w:rPr>
        <w:t xml:space="preserve"> </w:t>
      </w:r>
      <w:r>
        <w:t>of</w:t>
      </w:r>
      <w:r>
        <w:rPr>
          <w:spacing w:val="-3"/>
        </w:rPr>
        <w:t xml:space="preserve"> </w:t>
      </w:r>
      <w:r>
        <w:t>in</w:t>
      </w:r>
      <w:r>
        <w:rPr>
          <w:spacing w:val="-1"/>
        </w:rPr>
        <w:t xml:space="preserve"> </w:t>
      </w:r>
      <w:r>
        <w:t>person</w:t>
      </w:r>
      <w:r>
        <w:rPr>
          <w:spacing w:val="-3"/>
        </w:rPr>
        <w:t xml:space="preserve"> </w:t>
      </w:r>
      <w:r>
        <w:t>and</w:t>
      </w:r>
      <w:r>
        <w:rPr>
          <w:spacing w:val="-3"/>
        </w:rPr>
        <w:t xml:space="preserve"> </w:t>
      </w:r>
      <w:r>
        <w:t>handling</w:t>
      </w:r>
      <w:r>
        <w:rPr>
          <w:spacing w:val="-3"/>
        </w:rPr>
        <w:t xml:space="preserve"> </w:t>
      </w:r>
      <w:r>
        <w:t>ethical</w:t>
      </w:r>
      <w:r>
        <w:rPr>
          <w:spacing w:val="-3"/>
        </w:rPr>
        <w:t xml:space="preserve"> </w:t>
      </w:r>
      <w:r>
        <w:t>issues</w:t>
      </w:r>
      <w:r>
        <w:rPr>
          <w:spacing w:val="-3"/>
        </w:rPr>
        <w:t xml:space="preserve"> </w:t>
      </w:r>
      <w:r>
        <w:t>that</w:t>
      </w:r>
      <w:r>
        <w:rPr>
          <w:spacing w:val="-3"/>
        </w:rPr>
        <w:t xml:space="preserve"> </w:t>
      </w:r>
      <w:r>
        <w:t>might</w:t>
      </w:r>
      <w:r>
        <w:rPr>
          <w:spacing w:val="-3"/>
        </w:rPr>
        <w:t xml:space="preserve"> </w:t>
      </w:r>
      <w:r>
        <w:t>arise in the e-therapy situations.</w:t>
      </w:r>
    </w:p>
    <w:p w14:paraId="75C00BEA" w14:textId="77777777" w:rsidR="005B323A" w:rsidRDefault="0026499D">
      <w:pPr>
        <w:pStyle w:val="Heading2"/>
      </w:pPr>
      <w:r>
        <w:rPr>
          <w:spacing w:val="-2"/>
        </w:rPr>
        <w:t>References</w:t>
      </w:r>
    </w:p>
    <w:p w14:paraId="6395F9A8" w14:textId="77777777" w:rsidR="005B323A" w:rsidRDefault="0026499D">
      <w:pPr>
        <w:pStyle w:val="BodyText"/>
        <w:spacing w:before="132"/>
        <w:ind w:left="666" w:hanging="447"/>
      </w:pPr>
      <w:r>
        <w:t>aan</w:t>
      </w:r>
      <w:r>
        <w:rPr>
          <w:spacing w:val="-3"/>
        </w:rPr>
        <w:t xml:space="preserve"> </w:t>
      </w:r>
      <w:r>
        <w:t>het</w:t>
      </w:r>
      <w:r>
        <w:rPr>
          <w:spacing w:val="-3"/>
        </w:rPr>
        <w:t xml:space="preserve"> </w:t>
      </w:r>
      <w:r>
        <w:t>Rot,</w:t>
      </w:r>
      <w:r>
        <w:rPr>
          <w:spacing w:val="-3"/>
        </w:rPr>
        <w:t xml:space="preserve"> </w:t>
      </w:r>
      <w:r>
        <w:t>M.,</w:t>
      </w:r>
      <w:r>
        <w:rPr>
          <w:spacing w:val="-3"/>
        </w:rPr>
        <w:t xml:space="preserve"> </w:t>
      </w:r>
      <w:r>
        <w:t>Hogenelst,</w:t>
      </w:r>
      <w:r>
        <w:rPr>
          <w:spacing w:val="-3"/>
        </w:rPr>
        <w:t xml:space="preserve"> </w:t>
      </w:r>
      <w:r>
        <w:t>K.,</w:t>
      </w:r>
      <w:r>
        <w:rPr>
          <w:spacing w:val="-3"/>
        </w:rPr>
        <w:t xml:space="preserve"> </w:t>
      </w:r>
      <w:r>
        <w:t>&amp;</w:t>
      </w:r>
      <w:r>
        <w:rPr>
          <w:spacing w:val="-5"/>
        </w:rPr>
        <w:t xml:space="preserve"> </w:t>
      </w:r>
      <w:r>
        <w:t>Schoevers,</w:t>
      </w:r>
      <w:r>
        <w:rPr>
          <w:spacing w:val="-3"/>
        </w:rPr>
        <w:t xml:space="preserve"> </w:t>
      </w:r>
      <w:r>
        <w:t>R.</w:t>
      </w:r>
      <w:r>
        <w:rPr>
          <w:spacing w:val="-3"/>
        </w:rPr>
        <w:t xml:space="preserve"> </w:t>
      </w:r>
      <w:r>
        <w:t>A.</w:t>
      </w:r>
      <w:r>
        <w:rPr>
          <w:spacing w:val="-3"/>
        </w:rPr>
        <w:t xml:space="preserve"> </w:t>
      </w:r>
      <w:r>
        <w:t>(2012).</w:t>
      </w:r>
      <w:r>
        <w:rPr>
          <w:spacing w:val="-3"/>
        </w:rPr>
        <w:t xml:space="preserve"> </w:t>
      </w:r>
      <w:r>
        <w:t>Mood</w:t>
      </w:r>
      <w:r>
        <w:rPr>
          <w:spacing w:val="-3"/>
        </w:rPr>
        <w:t xml:space="preserve"> </w:t>
      </w:r>
      <w:r>
        <w:t>disorders</w:t>
      </w:r>
      <w:r>
        <w:rPr>
          <w:spacing w:val="-2"/>
        </w:rPr>
        <w:t xml:space="preserve"> </w:t>
      </w:r>
      <w:r>
        <w:t>in</w:t>
      </w:r>
      <w:r>
        <w:rPr>
          <w:spacing w:val="-3"/>
        </w:rPr>
        <w:t xml:space="preserve"> </w:t>
      </w:r>
      <w:r>
        <w:t>everyday</w:t>
      </w:r>
      <w:r>
        <w:rPr>
          <w:spacing w:val="-7"/>
        </w:rPr>
        <w:t xml:space="preserve"> </w:t>
      </w:r>
      <w:r>
        <w:t>life:</w:t>
      </w:r>
      <w:r>
        <w:rPr>
          <w:spacing w:val="-3"/>
        </w:rPr>
        <w:t xml:space="preserve"> </w:t>
      </w:r>
      <w:r>
        <w:t xml:space="preserve">A systematic review of experience sampling and ecological momentary assessment studies. </w:t>
      </w:r>
      <w:r>
        <w:rPr>
          <w:i/>
        </w:rPr>
        <w:t>Clinical Psychology Review, 32</w:t>
      </w:r>
      <w:r>
        <w:t>(6), 510–523.</w:t>
      </w:r>
    </w:p>
    <w:p w14:paraId="0B97805F" w14:textId="77777777" w:rsidR="005B323A" w:rsidRDefault="0026499D">
      <w:pPr>
        <w:spacing w:before="120"/>
        <w:ind w:left="666" w:hanging="447"/>
        <w:rPr>
          <w:sz w:val="24"/>
        </w:rPr>
      </w:pPr>
      <w:r>
        <w:rPr>
          <w:sz w:val="24"/>
        </w:rPr>
        <w:t>Abbass, A., Arthey, S., Elliott, J., Fedak, T., Nowoweiski, D., Markovski, J., &amp; Nowoweiski, S. (2011).</w:t>
      </w:r>
      <w:r>
        <w:rPr>
          <w:spacing w:val="-5"/>
          <w:sz w:val="24"/>
        </w:rPr>
        <w:t xml:space="preserve"> </w:t>
      </w:r>
      <w:r>
        <w:rPr>
          <w:sz w:val="24"/>
        </w:rPr>
        <w:t>Web-conference</w:t>
      </w:r>
      <w:r>
        <w:rPr>
          <w:spacing w:val="-4"/>
          <w:sz w:val="24"/>
        </w:rPr>
        <w:t xml:space="preserve"> </w:t>
      </w:r>
      <w:r>
        <w:rPr>
          <w:sz w:val="24"/>
        </w:rPr>
        <w:t>super</w:t>
      </w:r>
      <w:r>
        <w:rPr>
          <w:sz w:val="24"/>
        </w:rPr>
        <w:t>vision</w:t>
      </w:r>
      <w:r>
        <w:rPr>
          <w:spacing w:val="-5"/>
          <w:sz w:val="24"/>
        </w:rPr>
        <w:t xml:space="preserve"> </w:t>
      </w:r>
      <w:r>
        <w:rPr>
          <w:sz w:val="24"/>
        </w:rPr>
        <w:t>for</w:t>
      </w:r>
      <w:r>
        <w:rPr>
          <w:spacing w:val="-6"/>
          <w:sz w:val="24"/>
        </w:rPr>
        <w:t xml:space="preserve"> </w:t>
      </w:r>
      <w:r>
        <w:rPr>
          <w:sz w:val="24"/>
        </w:rPr>
        <w:t>advanced</w:t>
      </w:r>
      <w:r>
        <w:rPr>
          <w:spacing w:val="-3"/>
          <w:sz w:val="24"/>
        </w:rPr>
        <w:t xml:space="preserve"> </w:t>
      </w:r>
      <w:r>
        <w:rPr>
          <w:sz w:val="24"/>
        </w:rPr>
        <w:t>psychotherapy</w:t>
      </w:r>
      <w:r>
        <w:rPr>
          <w:spacing w:val="-10"/>
          <w:sz w:val="24"/>
        </w:rPr>
        <w:t xml:space="preserve"> </w:t>
      </w:r>
      <w:r>
        <w:rPr>
          <w:sz w:val="24"/>
        </w:rPr>
        <w:t>training:</w:t>
      </w:r>
      <w:r>
        <w:rPr>
          <w:spacing w:val="-3"/>
          <w:sz w:val="24"/>
        </w:rPr>
        <w:t xml:space="preserve"> </w:t>
      </w:r>
      <w:r>
        <w:rPr>
          <w:sz w:val="24"/>
        </w:rPr>
        <w:t>A</w:t>
      </w:r>
      <w:r>
        <w:rPr>
          <w:spacing w:val="-5"/>
          <w:sz w:val="24"/>
        </w:rPr>
        <w:t xml:space="preserve"> </w:t>
      </w:r>
      <w:r>
        <w:rPr>
          <w:sz w:val="24"/>
        </w:rPr>
        <w:t>practical</w:t>
      </w:r>
      <w:r>
        <w:rPr>
          <w:spacing w:val="-5"/>
          <w:sz w:val="24"/>
        </w:rPr>
        <w:t xml:space="preserve"> </w:t>
      </w:r>
      <w:r>
        <w:rPr>
          <w:sz w:val="24"/>
        </w:rPr>
        <w:t xml:space="preserve">guide. </w:t>
      </w:r>
      <w:r>
        <w:rPr>
          <w:i/>
          <w:sz w:val="24"/>
        </w:rPr>
        <w:t xml:space="preserve">Psychotherapy: Theory, Research, Practice, Training, 48, </w:t>
      </w:r>
      <w:r>
        <w:rPr>
          <w:sz w:val="24"/>
        </w:rPr>
        <w:t>109</w:t>
      </w:r>
      <w:r>
        <w:rPr>
          <w:i/>
          <w:sz w:val="24"/>
        </w:rPr>
        <w:t>–</w:t>
      </w:r>
      <w:r>
        <w:rPr>
          <w:sz w:val="24"/>
        </w:rPr>
        <w:t>118.</w:t>
      </w:r>
    </w:p>
    <w:p w14:paraId="4E2463EC" w14:textId="77777777" w:rsidR="005B323A" w:rsidRDefault="005B323A">
      <w:pPr>
        <w:rPr>
          <w:sz w:val="24"/>
        </w:rPr>
        <w:sectPr w:rsidR="005B323A">
          <w:pgSz w:w="12240" w:h="15840"/>
          <w:pgMar w:top="1300" w:right="1220" w:bottom="1080" w:left="1220" w:header="722" w:footer="887" w:gutter="0"/>
          <w:cols w:space="720"/>
        </w:sectPr>
      </w:pPr>
    </w:p>
    <w:p w14:paraId="651A4367" w14:textId="77777777" w:rsidR="005B323A" w:rsidRDefault="0026499D">
      <w:pPr>
        <w:spacing w:before="124"/>
        <w:ind w:left="666" w:hanging="447"/>
        <w:rPr>
          <w:sz w:val="24"/>
        </w:rPr>
      </w:pPr>
      <w:r>
        <w:rPr>
          <w:sz w:val="24"/>
        </w:rPr>
        <w:lastRenderedPageBreak/>
        <w:t>Abbott,</w:t>
      </w:r>
      <w:r>
        <w:rPr>
          <w:spacing w:val="-4"/>
          <w:sz w:val="24"/>
        </w:rPr>
        <w:t xml:space="preserve"> </w:t>
      </w:r>
      <w:r>
        <w:rPr>
          <w:sz w:val="24"/>
        </w:rPr>
        <w:t>J.</w:t>
      </w:r>
      <w:r>
        <w:rPr>
          <w:spacing w:val="-3"/>
          <w:sz w:val="24"/>
        </w:rPr>
        <w:t xml:space="preserve"> </w:t>
      </w:r>
      <w:r>
        <w:rPr>
          <w:sz w:val="24"/>
        </w:rPr>
        <w:t>A.,</w:t>
      </w:r>
      <w:r>
        <w:rPr>
          <w:spacing w:val="-3"/>
          <w:sz w:val="24"/>
        </w:rPr>
        <w:t xml:space="preserve"> </w:t>
      </w:r>
      <w:r>
        <w:rPr>
          <w:sz w:val="24"/>
        </w:rPr>
        <w:t>Klein,</w:t>
      </w:r>
      <w:r>
        <w:rPr>
          <w:spacing w:val="-3"/>
          <w:sz w:val="24"/>
        </w:rPr>
        <w:t xml:space="preserve"> </w:t>
      </w:r>
      <w:r>
        <w:rPr>
          <w:sz w:val="24"/>
        </w:rPr>
        <w:t>B.,</w:t>
      </w:r>
      <w:r>
        <w:rPr>
          <w:spacing w:val="-3"/>
          <w:sz w:val="24"/>
        </w:rPr>
        <w:t xml:space="preserve"> </w:t>
      </w:r>
      <w:r>
        <w:rPr>
          <w:sz w:val="24"/>
        </w:rPr>
        <w:t>&amp;</w:t>
      </w:r>
      <w:r>
        <w:rPr>
          <w:spacing w:val="-5"/>
          <w:sz w:val="24"/>
        </w:rPr>
        <w:t xml:space="preserve"> </w:t>
      </w:r>
      <w:r>
        <w:rPr>
          <w:sz w:val="24"/>
        </w:rPr>
        <w:t>Ciechomski,</w:t>
      </w:r>
      <w:r>
        <w:rPr>
          <w:spacing w:val="-1"/>
          <w:sz w:val="24"/>
        </w:rPr>
        <w:t xml:space="preserve"> </w:t>
      </w:r>
      <w:r>
        <w:rPr>
          <w:sz w:val="24"/>
        </w:rPr>
        <w:t>L.</w:t>
      </w:r>
      <w:r>
        <w:rPr>
          <w:spacing w:val="-3"/>
          <w:sz w:val="24"/>
        </w:rPr>
        <w:t xml:space="preserve"> </w:t>
      </w:r>
      <w:r>
        <w:rPr>
          <w:sz w:val="24"/>
        </w:rPr>
        <w:t>(2008).</w:t>
      </w:r>
      <w:r>
        <w:rPr>
          <w:spacing w:val="-3"/>
          <w:sz w:val="24"/>
        </w:rPr>
        <w:t xml:space="preserve"> </w:t>
      </w:r>
      <w:r>
        <w:rPr>
          <w:sz w:val="24"/>
        </w:rPr>
        <w:t>Best</w:t>
      </w:r>
      <w:r>
        <w:rPr>
          <w:spacing w:val="-3"/>
          <w:sz w:val="24"/>
        </w:rPr>
        <w:t xml:space="preserve"> </w:t>
      </w:r>
      <w:r>
        <w:rPr>
          <w:sz w:val="24"/>
        </w:rPr>
        <w:t>practices</w:t>
      </w:r>
      <w:r>
        <w:rPr>
          <w:spacing w:val="-3"/>
          <w:sz w:val="24"/>
        </w:rPr>
        <w:t xml:space="preserve"> </w:t>
      </w:r>
      <w:r>
        <w:rPr>
          <w:sz w:val="24"/>
        </w:rPr>
        <w:t>in</w:t>
      </w:r>
      <w:r>
        <w:rPr>
          <w:spacing w:val="-3"/>
          <w:sz w:val="24"/>
        </w:rPr>
        <w:t xml:space="preserve"> </w:t>
      </w:r>
      <w:r>
        <w:rPr>
          <w:sz w:val="24"/>
        </w:rPr>
        <w:t>online</w:t>
      </w:r>
      <w:r>
        <w:rPr>
          <w:spacing w:val="-2"/>
          <w:sz w:val="24"/>
        </w:rPr>
        <w:t xml:space="preserve"> </w:t>
      </w:r>
      <w:r>
        <w:rPr>
          <w:sz w:val="24"/>
        </w:rPr>
        <w:t>therapy.</w:t>
      </w:r>
      <w:r>
        <w:rPr>
          <w:spacing w:val="-1"/>
          <w:sz w:val="24"/>
        </w:rPr>
        <w:t xml:space="preserve"> </w:t>
      </w:r>
      <w:r>
        <w:rPr>
          <w:i/>
          <w:sz w:val="24"/>
        </w:rPr>
        <w:t>Journal</w:t>
      </w:r>
      <w:r>
        <w:rPr>
          <w:i/>
          <w:spacing w:val="-3"/>
          <w:sz w:val="24"/>
        </w:rPr>
        <w:t xml:space="preserve"> </w:t>
      </w:r>
      <w:r>
        <w:rPr>
          <w:i/>
          <w:sz w:val="24"/>
        </w:rPr>
        <w:t>of</w:t>
      </w:r>
      <w:r>
        <w:rPr>
          <w:i/>
          <w:sz w:val="24"/>
        </w:rPr>
        <w:t xml:space="preserve"> Technology in Human Services, 26, </w:t>
      </w:r>
      <w:r>
        <w:rPr>
          <w:sz w:val="24"/>
        </w:rPr>
        <w:t>360</w:t>
      </w:r>
      <w:r>
        <w:rPr>
          <w:i/>
          <w:sz w:val="24"/>
        </w:rPr>
        <w:t>–</w:t>
      </w:r>
      <w:r>
        <w:rPr>
          <w:sz w:val="24"/>
        </w:rPr>
        <w:t>375.</w:t>
      </w:r>
    </w:p>
    <w:p w14:paraId="3B98AB1F" w14:textId="77777777" w:rsidR="005B323A" w:rsidRDefault="0026499D">
      <w:pPr>
        <w:spacing w:before="120"/>
        <w:ind w:left="666" w:hanging="447"/>
        <w:rPr>
          <w:sz w:val="24"/>
        </w:rPr>
      </w:pPr>
      <w:r>
        <w:rPr>
          <w:sz w:val="24"/>
        </w:rPr>
        <w:t>Abroms,</w:t>
      </w:r>
      <w:r>
        <w:rPr>
          <w:spacing w:val="-1"/>
          <w:sz w:val="24"/>
        </w:rPr>
        <w:t xml:space="preserve"> </w:t>
      </w:r>
      <w:r>
        <w:rPr>
          <w:sz w:val="24"/>
        </w:rPr>
        <w:t>L.</w:t>
      </w:r>
      <w:r>
        <w:rPr>
          <w:spacing w:val="-3"/>
          <w:sz w:val="24"/>
        </w:rPr>
        <w:t xml:space="preserve"> </w:t>
      </w:r>
      <w:r>
        <w:rPr>
          <w:sz w:val="24"/>
        </w:rPr>
        <w:t>C.,</w:t>
      </w:r>
      <w:r>
        <w:rPr>
          <w:spacing w:val="-3"/>
          <w:sz w:val="24"/>
        </w:rPr>
        <w:t xml:space="preserve"> </w:t>
      </w:r>
      <w:r>
        <w:rPr>
          <w:sz w:val="24"/>
        </w:rPr>
        <w:t>Padmanabhan,</w:t>
      </w:r>
      <w:r>
        <w:rPr>
          <w:spacing w:val="-3"/>
          <w:sz w:val="24"/>
        </w:rPr>
        <w:t xml:space="preserve"> </w:t>
      </w:r>
      <w:r>
        <w:rPr>
          <w:sz w:val="24"/>
        </w:rPr>
        <w:t>N.,</w:t>
      </w:r>
      <w:r>
        <w:rPr>
          <w:spacing w:val="-3"/>
          <w:sz w:val="24"/>
        </w:rPr>
        <w:t xml:space="preserve"> </w:t>
      </w:r>
      <w:r>
        <w:rPr>
          <w:sz w:val="24"/>
        </w:rPr>
        <w:t>Thaweethai,</w:t>
      </w:r>
      <w:r>
        <w:rPr>
          <w:spacing w:val="-1"/>
          <w:sz w:val="24"/>
        </w:rPr>
        <w:t xml:space="preserve"> </w:t>
      </w:r>
      <w:r>
        <w:rPr>
          <w:sz w:val="24"/>
        </w:rPr>
        <w:t>L.,</w:t>
      </w:r>
      <w:r>
        <w:rPr>
          <w:spacing w:val="-1"/>
          <w:sz w:val="24"/>
        </w:rPr>
        <w:t xml:space="preserve"> </w:t>
      </w:r>
      <w:r>
        <w:rPr>
          <w:sz w:val="24"/>
        </w:rPr>
        <w:t>&amp;</w:t>
      </w:r>
      <w:r>
        <w:rPr>
          <w:spacing w:val="-5"/>
          <w:sz w:val="24"/>
        </w:rPr>
        <w:t xml:space="preserve"> </w:t>
      </w:r>
      <w:r>
        <w:rPr>
          <w:sz w:val="24"/>
        </w:rPr>
        <w:t>Phillips,</w:t>
      </w:r>
      <w:r>
        <w:rPr>
          <w:spacing w:val="-3"/>
          <w:sz w:val="24"/>
        </w:rPr>
        <w:t xml:space="preserve"> </w:t>
      </w:r>
      <w:r>
        <w:rPr>
          <w:sz w:val="24"/>
        </w:rPr>
        <w:t>T.</w:t>
      </w:r>
      <w:r>
        <w:rPr>
          <w:spacing w:val="-3"/>
          <w:sz w:val="24"/>
        </w:rPr>
        <w:t xml:space="preserve"> </w:t>
      </w:r>
      <w:r>
        <w:rPr>
          <w:sz w:val="24"/>
        </w:rPr>
        <w:t>(2011).</w:t>
      </w:r>
      <w:r>
        <w:rPr>
          <w:spacing w:val="-3"/>
          <w:sz w:val="24"/>
        </w:rPr>
        <w:t xml:space="preserve"> </w:t>
      </w:r>
      <w:r>
        <w:rPr>
          <w:sz w:val="24"/>
        </w:rPr>
        <w:t>iPhone</w:t>
      </w:r>
      <w:r>
        <w:rPr>
          <w:spacing w:val="-4"/>
          <w:sz w:val="24"/>
        </w:rPr>
        <w:t xml:space="preserve"> </w:t>
      </w:r>
      <w:r>
        <w:rPr>
          <w:sz w:val="24"/>
        </w:rPr>
        <w:t>apps</w:t>
      </w:r>
      <w:r>
        <w:rPr>
          <w:spacing w:val="-3"/>
          <w:sz w:val="24"/>
        </w:rPr>
        <w:t xml:space="preserve"> </w:t>
      </w:r>
      <w:r>
        <w:rPr>
          <w:sz w:val="24"/>
        </w:rPr>
        <w:t>for</w:t>
      </w:r>
      <w:r>
        <w:rPr>
          <w:spacing w:val="-5"/>
          <w:sz w:val="24"/>
        </w:rPr>
        <w:t xml:space="preserve"> </w:t>
      </w:r>
      <w:r>
        <w:rPr>
          <w:sz w:val="24"/>
        </w:rPr>
        <w:t xml:space="preserve">smoking cessation: A content analysis. </w:t>
      </w:r>
      <w:r>
        <w:rPr>
          <w:i/>
          <w:sz w:val="24"/>
        </w:rPr>
        <w:t xml:space="preserve">American Journal of Preventive Medicine, 40, </w:t>
      </w:r>
      <w:r>
        <w:rPr>
          <w:sz w:val="24"/>
        </w:rPr>
        <w:t>279</w:t>
      </w:r>
      <w:r>
        <w:rPr>
          <w:i/>
          <w:sz w:val="24"/>
        </w:rPr>
        <w:t>–</w:t>
      </w:r>
      <w:r>
        <w:rPr>
          <w:sz w:val="24"/>
        </w:rPr>
        <w:t>285.</w:t>
      </w:r>
    </w:p>
    <w:p w14:paraId="6AE9A2E5" w14:textId="77777777" w:rsidR="005B323A" w:rsidRDefault="0026499D">
      <w:pPr>
        <w:pStyle w:val="BodyText"/>
        <w:ind w:left="666" w:right="265" w:hanging="447"/>
      </w:pPr>
      <w:r>
        <w:t>Acosta, M. C., Marsch, L. A., Xi</w:t>
      </w:r>
      <w:r>
        <w:t>e, H., Guarino, H., &amp; Aponte-Melendez, Y. (2012). A Web- based behavior therapy program influences the association between cognitive functioning and</w:t>
      </w:r>
      <w:r>
        <w:rPr>
          <w:spacing w:val="-4"/>
        </w:rPr>
        <w:t xml:space="preserve"> </w:t>
      </w:r>
      <w:r>
        <w:t>retention</w:t>
      </w:r>
      <w:r>
        <w:rPr>
          <w:spacing w:val="-4"/>
        </w:rPr>
        <w:t xml:space="preserve"> </w:t>
      </w:r>
      <w:r>
        <w:t>and</w:t>
      </w:r>
      <w:r>
        <w:rPr>
          <w:spacing w:val="-3"/>
        </w:rPr>
        <w:t xml:space="preserve"> </w:t>
      </w:r>
      <w:r>
        <w:t>abstinence</w:t>
      </w:r>
      <w:r>
        <w:rPr>
          <w:spacing w:val="-5"/>
        </w:rPr>
        <w:t xml:space="preserve"> </w:t>
      </w:r>
      <w:r>
        <w:t>in</w:t>
      </w:r>
      <w:r>
        <w:rPr>
          <w:spacing w:val="-4"/>
        </w:rPr>
        <w:t xml:space="preserve"> </w:t>
      </w:r>
      <w:r>
        <w:t>clients</w:t>
      </w:r>
      <w:r>
        <w:rPr>
          <w:spacing w:val="-4"/>
        </w:rPr>
        <w:t xml:space="preserve"> </w:t>
      </w:r>
      <w:r>
        <w:t>receiving</w:t>
      </w:r>
      <w:r>
        <w:rPr>
          <w:spacing w:val="-5"/>
        </w:rPr>
        <w:t xml:space="preserve"> </w:t>
      </w:r>
      <w:r>
        <w:t>methadone</w:t>
      </w:r>
      <w:r>
        <w:rPr>
          <w:spacing w:val="-5"/>
        </w:rPr>
        <w:t xml:space="preserve"> </w:t>
      </w:r>
      <w:r>
        <w:t>maintenance</w:t>
      </w:r>
      <w:r>
        <w:rPr>
          <w:spacing w:val="-5"/>
        </w:rPr>
        <w:t xml:space="preserve"> </w:t>
      </w:r>
      <w:r>
        <w:t>treatment.</w:t>
      </w:r>
      <w:r>
        <w:rPr>
          <w:spacing w:val="-3"/>
        </w:rPr>
        <w:t xml:space="preserve"> </w:t>
      </w:r>
      <w:r>
        <w:rPr>
          <w:i/>
        </w:rPr>
        <w:t>Journal</w:t>
      </w:r>
      <w:r>
        <w:rPr>
          <w:i/>
        </w:rPr>
        <w:t xml:space="preserve"> of Dual Diagnosis, 8, </w:t>
      </w:r>
      <w:r>
        <w:t>283–293.</w:t>
      </w:r>
    </w:p>
    <w:p w14:paraId="201B14D8" w14:textId="77777777" w:rsidR="005B323A" w:rsidRDefault="0026499D">
      <w:pPr>
        <w:pStyle w:val="BodyText"/>
        <w:ind w:left="220"/>
      </w:pPr>
      <w:r>
        <w:t>Alcañiz,</w:t>
      </w:r>
      <w:r>
        <w:rPr>
          <w:spacing w:val="-3"/>
        </w:rPr>
        <w:t xml:space="preserve"> </w:t>
      </w:r>
      <w:r>
        <w:t>M.,</w:t>
      </w:r>
      <w:r>
        <w:rPr>
          <w:spacing w:val="-1"/>
        </w:rPr>
        <w:t xml:space="preserve"> </w:t>
      </w:r>
      <w:r>
        <w:t>Lozano,</w:t>
      </w:r>
      <w:r>
        <w:rPr>
          <w:spacing w:val="-2"/>
        </w:rPr>
        <w:t xml:space="preserve"> </w:t>
      </w:r>
      <w:r>
        <w:t>J.</w:t>
      </w:r>
      <w:r>
        <w:rPr>
          <w:spacing w:val="-2"/>
        </w:rPr>
        <w:t xml:space="preserve"> </w:t>
      </w:r>
      <w:r>
        <w:t>A.,</w:t>
      </w:r>
      <w:r>
        <w:rPr>
          <w:spacing w:val="-3"/>
        </w:rPr>
        <w:t xml:space="preserve"> </w:t>
      </w:r>
      <w:r>
        <w:t>&amp;</w:t>
      </w:r>
      <w:r>
        <w:rPr>
          <w:spacing w:val="-5"/>
        </w:rPr>
        <w:t xml:space="preserve"> </w:t>
      </w:r>
      <w:r>
        <w:t>Rey,</w:t>
      </w:r>
      <w:r>
        <w:rPr>
          <w:spacing w:val="-1"/>
        </w:rPr>
        <w:t xml:space="preserve"> </w:t>
      </w:r>
      <w:r>
        <w:t>B.</w:t>
      </w:r>
      <w:r>
        <w:rPr>
          <w:spacing w:val="-2"/>
        </w:rPr>
        <w:t xml:space="preserve"> </w:t>
      </w:r>
      <w:r>
        <w:t>(2004).</w:t>
      </w:r>
      <w:r>
        <w:rPr>
          <w:spacing w:val="-2"/>
        </w:rPr>
        <w:t xml:space="preserve"> </w:t>
      </w:r>
      <w:r>
        <w:t>Technological</w:t>
      </w:r>
      <w:r>
        <w:rPr>
          <w:spacing w:val="-2"/>
        </w:rPr>
        <w:t xml:space="preserve"> </w:t>
      </w:r>
      <w:r>
        <w:t>background</w:t>
      </w:r>
      <w:r>
        <w:rPr>
          <w:spacing w:val="-1"/>
        </w:rPr>
        <w:t xml:space="preserve"> </w:t>
      </w:r>
      <w:r>
        <w:t>about</w:t>
      </w:r>
      <w:r>
        <w:rPr>
          <w:spacing w:val="-2"/>
        </w:rPr>
        <w:t xml:space="preserve"> </w:t>
      </w:r>
      <w:r>
        <w:t>VR.</w:t>
      </w:r>
      <w:r>
        <w:rPr>
          <w:spacing w:val="-1"/>
        </w:rPr>
        <w:t xml:space="preserve"> </w:t>
      </w:r>
      <w:r>
        <w:t>In G.</w:t>
      </w:r>
      <w:r>
        <w:rPr>
          <w:spacing w:val="-3"/>
        </w:rPr>
        <w:t xml:space="preserve"> </w:t>
      </w:r>
      <w:r>
        <w:rPr>
          <w:spacing w:val="-2"/>
        </w:rPr>
        <w:t>Riva,</w:t>
      </w:r>
    </w:p>
    <w:p w14:paraId="49FB5A71" w14:textId="77777777" w:rsidR="005B323A" w:rsidRDefault="0026499D">
      <w:pPr>
        <w:spacing w:before="1"/>
        <w:ind w:left="666"/>
        <w:rPr>
          <w:sz w:val="24"/>
        </w:rPr>
      </w:pPr>
      <w:r>
        <w:rPr>
          <w:sz w:val="24"/>
        </w:rPr>
        <w:t xml:space="preserve">C. Botella, P. Legeron, &amp; G. Optale (Eds.), </w:t>
      </w:r>
      <w:r>
        <w:rPr>
          <w:i/>
          <w:sz w:val="24"/>
        </w:rPr>
        <w:t>Cybertherapy: Internet and virtual reality as assessment</w:t>
      </w:r>
      <w:r>
        <w:rPr>
          <w:i/>
          <w:spacing w:val="-4"/>
          <w:sz w:val="24"/>
        </w:rPr>
        <w:t xml:space="preserve"> </w:t>
      </w:r>
      <w:r>
        <w:rPr>
          <w:i/>
          <w:sz w:val="24"/>
        </w:rPr>
        <w:t>and</w:t>
      </w:r>
      <w:r>
        <w:rPr>
          <w:i/>
          <w:spacing w:val="-4"/>
          <w:sz w:val="24"/>
        </w:rPr>
        <w:t xml:space="preserve"> </w:t>
      </w:r>
      <w:r>
        <w:rPr>
          <w:i/>
          <w:sz w:val="24"/>
        </w:rPr>
        <w:t>rehabilitation</w:t>
      </w:r>
      <w:r>
        <w:rPr>
          <w:i/>
          <w:spacing w:val="-4"/>
          <w:sz w:val="24"/>
        </w:rPr>
        <w:t xml:space="preserve"> </w:t>
      </w:r>
      <w:r>
        <w:rPr>
          <w:i/>
          <w:sz w:val="24"/>
        </w:rPr>
        <w:t>tools</w:t>
      </w:r>
      <w:r>
        <w:rPr>
          <w:i/>
          <w:spacing w:val="-4"/>
          <w:sz w:val="24"/>
        </w:rPr>
        <w:t xml:space="preserve"> </w:t>
      </w:r>
      <w:r>
        <w:rPr>
          <w:i/>
          <w:sz w:val="24"/>
        </w:rPr>
        <w:t>for</w:t>
      </w:r>
      <w:r>
        <w:rPr>
          <w:i/>
          <w:spacing w:val="-4"/>
          <w:sz w:val="24"/>
        </w:rPr>
        <w:t xml:space="preserve"> </w:t>
      </w:r>
      <w:r>
        <w:rPr>
          <w:i/>
          <w:sz w:val="24"/>
        </w:rPr>
        <w:t>clinical</w:t>
      </w:r>
      <w:r>
        <w:rPr>
          <w:i/>
          <w:spacing w:val="-4"/>
          <w:sz w:val="24"/>
        </w:rPr>
        <w:t xml:space="preserve"> </w:t>
      </w:r>
      <w:r>
        <w:rPr>
          <w:i/>
          <w:sz w:val="24"/>
        </w:rPr>
        <w:t>psychology</w:t>
      </w:r>
      <w:r>
        <w:rPr>
          <w:i/>
          <w:spacing w:val="-4"/>
          <w:sz w:val="24"/>
        </w:rPr>
        <w:t xml:space="preserve"> </w:t>
      </w:r>
      <w:r>
        <w:rPr>
          <w:i/>
          <w:sz w:val="24"/>
        </w:rPr>
        <w:t>and</w:t>
      </w:r>
      <w:r>
        <w:rPr>
          <w:i/>
          <w:spacing w:val="-4"/>
          <w:sz w:val="24"/>
        </w:rPr>
        <w:t xml:space="preserve"> </w:t>
      </w:r>
      <w:r>
        <w:rPr>
          <w:i/>
          <w:sz w:val="24"/>
        </w:rPr>
        <w:t>neuroscience</w:t>
      </w:r>
      <w:r>
        <w:rPr>
          <w:i/>
          <w:spacing w:val="-2"/>
          <w:sz w:val="24"/>
        </w:rPr>
        <w:t xml:space="preserve"> </w:t>
      </w:r>
      <w:r>
        <w:rPr>
          <w:sz w:val="24"/>
        </w:rPr>
        <w:t>(pp.</w:t>
      </w:r>
      <w:r>
        <w:rPr>
          <w:spacing w:val="-4"/>
          <w:sz w:val="24"/>
        </w:rPr>
        <w:t xml:space="preserve"> </w:t>
      </w:r>
      <w:r>
        <w:rPr>
          <w:sz w:val="24"/>
        </w:rPr>
        <w:t>199</w:t>
      </w:r>
      <w:r>
        <w:rPr>
          <w:i/>
          <w:sz w:val="24"/>
        </w:rPr>
        <w:t>–</w:t>
      </w:r>
      <w:r>
        <w:rPr>
          <w:sz w:val="24"/>
        </w:rPr>
        <w:t>216). Amsterdam: Ios Press.</w:t>
      </w:r>
    </w:p>
    <w:p w14:paraId="4AC96ED3" w14:textId="77777777" w:rsidR="005B323A" w:rsidRDefault="0026499D">
      <w:pPr>
        <w:spacing w:before="120"/>
        <w:ind w:left="666" w:right="265" w:hanging="447"/>
        <w:rPr>
          <w:sz w:val="24"/>
        </w:rPr>
      </w:pPr>
      <w:r>
        <w:rPr>
          <w:sz w:val="24"/>
        </w:rPr>
        <w:t>Alemi,</w:t>
      </w:r>
      <w:r>
        <w:rPr>
          <w:spacing w:val="-2"/>
          <w:sz w:val="24"/>
        </w:rPr>
        <w:t xml:space="preserve"> </w:t>
      </w:r>
      <w:r>
        <w:rPr>
          <w:sz w:val="24"/>
        </w:rPr>
        <w:t>F.,</w:t>
      </w:r>
      <w:r>
        <w:rPr>
          <w:spacing w:val="-2"/>
          <w:sz w:val="24"/>
        </w:rPr>
        <w:t xml:space="preserve"> </w:t>
      </w:r>
      <w:r>
        <w:rPr>
          <w:sz w:val="24"/>
        </w:rPr>
        <w:t>Haack,</w:t>
      </w:r>
      <w:r>
        <w:rPr>
          <w:spacing w:val="-2"/>
          <w:sz w:val="24"/>
        </w:rPr>
        <w:t xml:space="preserve"> </w:t>
      </w:r>
      <w:r>
        <w:rPr>
          <w:sz w:val="24"/>
        </w:rPr>
        <w:t>M.</w:t>
      </w:r>
      <w:r>
        <w:rPr>
          <w:spacing w:val="-2"/>
          <w:sz w:val="24"/>
        </w:rPr>
        <w:t xml:space="preserve"> </w:t>
      </w:r>
      <w:r>
        <w:rPr>
          <w:sz w:val="24"/>
        </w:rPr>
        <w:t>R., Dill,</w:t>
      </w:r>
      <w:r>
        <w:rPr>
          <w:spacing w:val="-2"/>
          <w:sz w:val="24"/>
        </w:rPr>
        <w:t xml:space="preserve"> </w:t>
      </w:r>
      <w:r>
        <w:rPr>
          <w:sz w:val="24"/>
        </w:rPr>
        <w:t>R.,</w:t>
      </w:r>
      <w:r>
        <w:rPr>
          <w:spacing w:val="-2"/>
          <w:sz w:val="24"/>
        </w:rPr>
        <w:t xml:space="preserve"> </w:t>
      </w:r>
      <w:r>
        <w:rPr>
          <w:sz w:val="24"/>
        </w:rPr>
        <w:t>&amp;</w:t>
      </w:r>
      <w:r>
        <w:rPr>
          <w:spacing w:val="-4"/>
          <w:sz w:val="24"/>
        </w:rPr>
        <w:t xml:space="preserve"> </w:t>
      </w:r>
      <w:r>
        <w:rPr>
          <w:sz w:val="24"/>
        </w:rPr>
        <w:t>Harge,</w:t>
      </w:r>
      <w:r>
        <w:rPr>
          <w:spacing w:val="-1"/>
          <w:sz w:val="24"/>
        </w:rPr>
        <w:t xml:space="preserve"> </w:t>
      </w:r>
      <w:r>
        <w:rPr>
          <w:sz w:val="24"/>
        </w:rPr>
        <w:t>A.</w:t>
      </w:r>
      <w:r>
        <w:rPr>
          <w:spacing w:val="-2"/>
          <w:sz w:val="24"/>
        </w:rPr>
        <w:t xml:space="preserve"> </w:t>
      </w:r>
      <w:r>
        <w:rPr>
          <w:sz w:val="24"/>
        </w:rPr>
        <w:t>(2005).</w:t>
      </w:r>
      <w:r>
        <w:rPr>
          <w:spacing w:val="-2"/>
          <w:sz w:val="24"/>
        </w:rPr>
        <w:t xml:space="preserve"> </w:t>
      </w:r>
      <w:r>
        <w:rPr>
          <w:sz w:val="24"/>
        </w:rPr>
        <w:t>Engaging</w:t>
      </w:r>
      <w:r>
        <w:rPr>
          <w:spacing w:val="-5"/>
          <w:sz w:val="24"/>
        </w:rPr>
        <w:t xml:space="preserve"> </w:t>
      </w:r>
      <w:r>
        <w:rPr>
          <w:sz w:val="24"/>
        </w:rPr>
        <w:t>client’s</w:t>
      </w:r>
      <w:r>
        <w:rPr>
          <w:spacing w:val="-2"/>
          <w:sz w:val="24"/>
        </w:rPr>
        <w:t xml:space="preserve"> </w:t>
      </w:r>
      <w:r>
        <w:rPr>
          <w:sz w:val="24"/>
        </w:rPr>
        <w:t>family</w:t>
      </w:r>
      <w:r>
        <w:rPr>
          <w:spacing w:val="-8"/>
          <w:sz w:val="24"/>
        </w:rPr>
        <w:t xml:space="preserve"> </w:t>
      </w:r>
      <w:r>
        <w:rPr>
          <w:sz w:val="24"/>
        </w:rPr>
        <w:t>and</w:t>
      </w:r>
      <w:r>
        <w:rPr>
          <w:spacing w:val="-2"/>
          <w:sz w:val="24"/>
        </w:rPr>
        <w:t xml:space="preserve"> </w:t>
      </w:r>
      <w:r>
        <w:rPr>
          <w:sz w:val="24"/>
        </w:rPr>
        <w:t>friends</w:t>
      </w:r>
      <w:r>
        <w:rPr>
          <w:spacing w:val="-2"/>
          <w:sz w:val="24"/>
        </w:rPr>
        <w:t xml:space="preserve"> </w:t>
      </w:r>
      <w:r>
        <w:rPr>
          <w:sz w:val="24"/>
        </w:rPr>
        <w:t xml:space="preserve">in online counseling. </w:t>
      </w:r>
      <w:r>
        <w:rPr>
          <w:i/>
          <w:sz w:val="24"/>
        </w:rPr>
        <w:t xml:space="preserve">Journal of Addictions Nursing, 16, </w:t>
      </w:r>
      <w:r>
        <w:rPr>
          <w:sz w:val="24"/>
        </w:rPr>
        <w:t>47</w:t>
      </w:r>
      <w:r>
        <w:rPr>
          <w:i/>
          <w:sz w:val="24"/>
        </w:rPr>
        <w:t>–</w:t>
      </w:r>
      <w:r>
        <w:rPr>
          <w:sz w:val="24"/>
        </w:rPr>
        <w:t>55.</w:t>
      </w:r>
    </w:p>
    <w:p w14:paraId="2CAD8353" w14:textId="77777777" w:rsidR="005B323A" w:rsidRDefault="0026499D">
      <w:pPr>
        <w:pStyle w:val="BodyText"/>
        <w:ind w:left="220"/>
      </w:pPr>
      <w:r>
        <w:t>Alemi,</w:t>
      </w:r>
      <w:r>
        <w:rPr>
          <w:spacing w:val="-4"/>
        </w:rPr>
        <w:t xml:space="preserve"> </w:t>
      </w:r>
      <w:r>
        <w:t>F.,</w:t>
      </w:r>
      <w:r>
        <w:rPr>
          <w:spacing w:val="-3"/>
        </w:rPr>
        <w:t xml:space="preserve"> </w:t>
      </w:r>
      <w:r>
        <w:t>Haack,</w:t>
      </w:r>
      <w:r>
        <w:rPr>
          <w:spacing w:val="-4"/>
        </w:rPr>
        <w:t xml:space="preserve"> </w:t>
      </w:r>
      <w:r>
        <w:t>M.</w:t>
      </w:r>
      <w:r>
        <w:rPr>
          <w:spacing w:val="-3"/>
        </w:rPr>
        <w:t xml:space="preserve"> </w:t>
      </w:r>
      <w:r>
        <w:t>R.,</w:t>
      </w:r>
      <w:r>
        <w:rPr>
          <w:spacing w:val="-1"/>
        </w:rPr>
        <w:t xml:space="preserve"> </w:t>
      </w:r>
      <w:r>
        <w:t>Nemes,</w:t>
      </w:r>
      <w:r>
        <w:rPr>
          <w:spacing w:val="-4"/>
        </w:rPr>
        <w:t xml:space="preserve"> </w:t>
      </w:r>
      <w:r>
        <w:t>S.,</w:t>
      </w:r>
      <w:r>
        <w:rPr>
          <w:spacing w:val="-3"/>
        </w:rPr>
        <w:t xml:space="preserve"> </w:t>
      </w:r>
      <w:r>
        <w:t>Aughburns,</w:t>
      </w:r>
      <w:r>
        <w:rPr>
          <w:spacing w:val="-3"/>
        </w:rPr>
        <w:t xml:space="preserve"> </w:t>
      </w:r>
      <w:r>
        <w:t>R.,</w:t>
      </w:r>
      <w:r>
        <w:rPr>
          <w:spacing w:val="-4"/>
        </w:rPr>
        <w:t xml:space="preserve"> </w:t>
      </w:r>
      <w:r>
        <w:t>Sinkule,</w:t>
      </w:r>
      <w:r>
        <w:rPr>
          <w:spacing w:val="-3"/>
        </w:rPr>
        <w:t xml:space="preserve"> </w:t>
      </w:r>
      <w:r>
        <w:t>J.,</w:t>
      </w:r>
      <w:r>
        <w:rPr>
          <w:spacing w:val="-4"/>
        </w:rPr>
        <w:t xml:space="preserve"> </w:t>
      </w:r>
      <w:r>
        <w:t>&amp;</w:t>
      </w:r>
      <w:r>
        <w:rPr>
          <w:spacing w:val="-5"/>
        </w:rPr>
        <w:t xml:space="preserve"> </w:t>
      </w:r>
      <w:r>
        <w:t>Neuhauser,</w:t>
      </w:r>
      <w:r>
        <w:rPr>
          <w:spacing w:val="-4"/>
        </w:rPr>
        <w:t xml:space="preserve"> </w:t>
      </w:r>
      <w:r>
        <w:t>D.</w:t>
      </w:r>
      <w:r>
        <w:rPr>
          <w:spacing w:val="-3"/>
        </w:rPr>
        <w:t xml:space="preserve"> </w:t>
      </w:r>
      <w:r>
        <w:rPr>
          <w:spacing w:val="-2"/>
        </w:rPr>
        <w:t>(2007).</w:t>
      </w:r>
    </w:p>
    <w:p w14:paraId="1793C57F" w14:textId="77777777" w:rsidR="005B323A" w:rsidRDefault="0026499D">
      <w:pPr>
        <w:ind w:left="222" w:right="1439"/>
        <w:jc w:val="center"/>
        <w:rPr>
          <w:sz w:val="24"/>
        </w:rPr>
      </w:pPr>
      <w:r>
        <w:rPr>
          <w:sz w:val="24"/>
        </w:rPr>
        <w:t>Therapeutic</w:t>
      </w:r>
      <w:r>
        <w:rPr>
          <w:spacing w:val="-7"/>
          <w:sz w:val="24"/>
        </w:rPr>
        <w:t xml:space="preserve"> </w:t>
      </w:r>
      <w:r>
        <w:rPr>
          <w:sz w:val="24"/>
        </w:rPr>
        <w:t>emails.</w:t>
      </w:r>
      <w:r>
        <w:rPr>
          <w:spacing w:val="-4"/>
          <w:sz w:val="24"/>
        </w:rPr>
        <w:t xml:space="preserve"> </w:t>
      </w:r>
      <w:r>
        <w:rPr>
          <w:i/>
          <w:sz w:val="24"/>
        </w:rPr>
        <w:t>Substance</w:t>
      </w:r>
      <w:r>
        <w:rPr>
          <w:i/>
          <w:spacing w:val="-7"/>
          <w:sz w:val="24"/>
        </w:rPr>
        <w:t xml:space="preserve"> </w:t>
      </w:r>
      <w:r>
        <w:rPr>
          <w:i/>
          <w:sz w:val="24"/>
        </w:rPr>
        <w:t>Abuse</w:t>
      </w:r>
      <w:r>
        <w:rPr>
          <w:i/>
          <w:spacing w:val="-6"/>
          <w:sz w:val="24"/>
        </w:rPr>
        <w:t xml:space="preserve"> </w:t>
      </w:r>
      <w:r>
        <w:rPr>
          <w:i/>
          <w:sz w:val="24"/>
        </w:rPr>
        <w:t>Treatment,</w:t>
      </w:r>
      <w:r>
        <w:rPr>
          <w:i/>
          <w:spacing w:val="-4"/>
          <w:sz w:val="24"/>
        </w:rPr>
        <w:t xml:space="preserve"> </w:t>
      </w:r>
      <w:r>
        <w:rPr>
          <w:i/>
          <w:sz w:val="24"/>
        </w:rPr>
        <w:t>Prevention,</w:t>
      </w:r>
      <w:r>
        <w:rPr>
          <w:i/>
          <w:spacing w:val="-5"/>
          <w:sz w:val="24"/>
        </w:rPr>
        <w:t xml:space="preserve"> </w:t>
      </w:r>
      <w:r>
        <w:rPr>
          <w:i/>
          <w:sz w:val="24"/>
        </w:rPr>
        <w:t>and</w:t>
      </w:r>
      <w:r>
        <w:rPr>
          <w:i/>
          <w:spacing w:val="-6"/>
          <w:sz w:val="24"/>
        </w:rPr>
        <w:t xml:space="preserve"> </w:t>
      </w:r>
      <w:r>
        <w:rPr>
          <w:i/>
          <w:sz w:val="24"/>
        </w:rPr>
        <w:t>Policy,</w:t>
      </w:r>
      <w:r>
        <w:rPr>
          <w:i/>
          <w:spacing w:val="-6"/>
          <w:sz w:val="24"/>
        </w:rPr>
        <w:t xml:space="preserve"> </w:t>
      </w:r>
      <w:r>
        <w:rPr>
          <w:i/>
          <w:spacing w:val="-5"/>
          <w:sz w:val="24"/>
        </w:rPr>
        <w:t>2</w:t>
      </w:r>
      <w:r>
        <w:rPr>
          <w:spacing w:val="-5"/>
          <w:sz w:val="24"/>
        </w:rPr>
        <w:t>.</w:t>
      </w:r>
    </w:p>
    <w:p w14:paraId="1B0C5169" w14:textId="77777777" w:rsidR="005B323A" w:rsidRDefault="0026499D">
      <w:pPr>
        <w:pStyle w:val="BodyText"/>
        <w:ind w:left="222" w:right="1528"/>
        <w:jc w:val="center"/>
      </w:pPr>
      <w:r>
        <w:t>Alleman,</w:t>
      </w:r>
      <w:r>
        <w:rPr>
          <w:spacing w:val="-3"/>
        </w:rPr>
        <w:t xml:space="preserve"> </w:t>
      </w:r>
      <w:r>
        <w:t>J.</w:t>
      </w:r>
      <w:r>
        <w:rPr>
          <w:spacing w:val="-2"/>
        </w:rPr>
        <w:t xml:space="preserve"> </w:t>
      </w:r>
      <w:r>
        <w:t>R.</w:t>
      </w:r>
      <w:r>
        <w:rPr>
          <w:spacing w:val="-2"/>
        </w:rPr>
        <w:t xml:space="preserve"> </w:t>
      </w:r>
      <w:r>
        <w:t>(2002).</w:t>
      </w:r>
      <w:r>
        <w:rPr>
          <w:spacing w:val="-3"/>
        </w:rPr>
        <w:t xml:space="preserve"> </w:t>
      </w:r>
      <w:r>
        <w:t>Online</w:t>
      </w:r>
      <w:r>
        <w:rPr>
          <w:spacing w:val="-3"/>
        </w:rPr>
        <w:t xml:space="preserve"> </w:t>
      </w:r>
      <w:r>
        <w:t>counseling:</w:t>
      </w:r>
      <w:r>
        <w:rPr>
          <w:spacing w:val="-2"/>
        </w:rPr>
        <w:t xml:space="preserve"> </w:t>
      </w:r>
      <w:r>
        <w:t>The</w:t>
      </w:r>
      <w:r>
        <w:rPr>
          <w:spacing w:val="1"/>
        </w:rPr>
        <w:t xml:space="preserve"> </w:t>
      </w:r>
      <w:r>
        <w:t>Internet</w:t>
      </w:r>
      <w:r>
        <w:rPr>
          <w:spacing w:val="-1"/>
        </w:rPr>
        <w:t xml:space="preserve"> </w:t>
      </w:r>
      <w:r>
        <w:t>and</w:t>
      </w:r>
      <w:r>
        <w:rPr>
          <w:spacing w:val="-2"/>
        </w:rPr>
        <w:t xml:space="preserve"> </w:t>
      </w:r>
      <w:r>
        <w:t>mental</w:t>
      </w:r>
      <w:r>
        <w:rPr>
          <w:spacing w:val="-2"/>
        </w:rPr>
        <w:t xml:space="preserve"> </w:t>
      </w:r>
      <w:r>
        <w:t>health</w:t>
      </w:r>
      <w:r>
        <w:rPr>
          <w:spacing w:val="-3"/>
        </w:rPr>
        <w:t xml:space="preserve"> </w:t>
      </w:r>
      <w:r>
        <w:rPr>
          <w:spacing w:val="-2"/>
        </w:rPr>
        <w:t>treatment.</w:t>
      </w:r>
    </w:p>
    <w:p w14:paraId="429BEC6E" w14:textId="77777777" w:rsidR="005B323A" w:rsidRDefault="0026499D">
      <w:pPr>
        <w:ind w:left="222" w:right="2152"/>
        <w:jc w:val="center"/>
        <w:rPr>
          <w:sz w:val="24"/>
        </w:rPr>
      </w:pPr>
      <w:r>
        <w:rPr>
          <w:i/>
          <w:sz w:val="24"/>
        </w:rPr>
        <w:t>Psychotherapy:</w:t>
      </w:r>
      <w:r>
        <w:rPr>
          <w:i/>
          <w:spacing w:val="-8"/>
          <w:sz w:val="24"/>
        </w:rPr>
        <w:t xml:space="preserve"> </w:t>
      </w:r>
      <w:r>
        <w:rPr>
          <w:i/>
          <w:sz w:val="24"/>
        </w:rPr>
        <w:t>Theory,</w:t>
      </w:r>
      <w:r>
        <w:rPr>
          <w:i/>
          <w:spacing w:val="-4"/>
          <w:sz w:val="24"/>
        </w:rPr>
        <w:t xml:space="preserve"> </w:t>
      </w:r>
      <w:r>
        <w:rPr>
          <w:i/>
          <w:sz w:val="24"/>
        </w:rPr>
        <w:t>Research,</w:t>
      </w:r>
      <w:r>
        <w:rPr>
          <w:i/>
          <w:spacing w:val="-6"/>
          <w:sz w:val="24"/>
        </w:rPr>
        <w:t xml:space="preserve"> </w:t>
      </w:r>
      <w:r>
        <w:rPr>
          <w:i/>
          <w:sz w:val="24"/>
        </w:rPr>
        <w:t>Practice,</w:t>
      </w:r>
      <w:r>
        <w:rPr>
          <w:i/>
          <w:spacing w:val="-7"/>
          <w:sz w:val="24"/>
        </w:rPr>
        <w:t xml:space="preserve"> </w:t>
      </w:r>
      <w:r>
        <w:rPr>
          <w:i/>
          <w:sz w:val="24"/>
        </w:rPr>
        <w:t>Training,</w:t>
      </w:r>
      <w:r>
        <w:rPr>
          <w:i/>
          <w:spacing w:val="-6"/>
          <w:sz w:val="24"/>
        </w:rPr>
        <w:t xml:space="preserve"> </w:t>
      </w:r>
      <w:r>
        <w:rPr>
          <w:i/>
          <w:sz w:val="24"/>
        </w:rPr>
        <w:t>39,</w:t>
      </w:r>
      <w:r>
        <w:rPr>
          <w:i/>
          <w:spacing w:val="-5"/>
          <w:sz w:val="24"/>
        </w:rPr>
        <w:t xml:space="preserve"> </w:t>
      </w:r>
      <w:r>
        <w:rPr>
          <w:spacing w:val="-2"/>
          <w:sz w:val="24"/>
        </w:rPr>
        <w:t>199</w:t>
      </w:r>
      <w:r>
        <w:rPr>
          <w:i/>
          <w:spacing w:val="-2"/>
          <w:sz w:val="24"/>
        </w:rPr>
        <w:t>–</w:t>
      </w:r>
      <w:r>
        <w:rPr>
          <w:spacing w:val="-2"/>
          <w:sz w:val="24"/>
        </w:rPr>
        <w:t>209.</w:t>
      </w:r>
    </w:p>
    <w:p w14:paraId="72CA1625" w14:textId="77777777" w:rsidR="005B323A" w:rsidRDefault="0026499D">
      <w:pPr>
        <w:pStyle w:val="BodyText"/>
        <w:ind w:left="666" w:right="444" w:hanging="447"/>
      </w:pPr>
      <w:r>
        <w:t>Almlöv,</w:t>
      </w:r>
      <w:r>
        <w:rPr>
          <w:spacing w:val="-4"/>
        </w:rPr>
        <w:t xml:space="preserve"> </w:t>
      </w:r>
      <w:r>
        <w:t>J.,</w:t>
      </w:r>
      <w:r>
        <w:rPr>
          <w:spacing w:val="-6"/>
        </w:rPr>
        <w:t xml:space="preserve"> </w:t>
      </w:r>
      <w:r>
        <w:t>Carlbring,</w:t>
      </w:r>
      <w:r>
        <w:rPr>
          <w:spacing w:val="-3"/>
        </w:rPr>
        <w:t xml:space="preserve"> </w:t>
      </w:r>
      <w:r>
        <w:t>P.,</w:t>
      </w:r>
      <w:r>
        <w:rPr>
          <w:spacing w:val="-3"/>
        </w:rPr>
        <w:t xml:space="preserve"> </w:t>
      </w:r>
      <w:r>
        <w:t>Berger,</w:t>
      </w:r>
      <w:r>
        <w:rPr>
          <w:spacing w:val="-3"/>
        </w:rPr>
        <w:t xml:space="preserve"> </w:t>
      </w:r>
      <w:r>
        <w:t>T.,</w:t>
      </w:r>
      <w:r>
        <w:rPr>
          <w:spacing w:val="-3"/>
        </w:rPr>
        <w:t xml:space="preserve"> </w:t>
      </w:r>
      <w:r>
        <w:t>Cuijpers,</w:t>
      </w:r>
      <w:r>
        <w:rPr>
          <w:spacing w:val="-3"/>
        </w:rPr>
        <w:t xml:space="preserve"> </w:t>
      </w:r>
      <w:r>
        <w:t>P.,</w:t>
      </w:r>
      <w:r>
        <w:rPr>
          <w:spacing w:val="-1"/>
        </w:rPr>
        <w:t xml:space="preserve"> </w:t>
      </w:r>
      <w:r>
        <w:t>&amp;</w:t>
      </w:r>
      <w:r>
        <w:rPr>
          <w:spacing w:val="-5"/>
        </w:rPr>
        <w:t xml:space="preserve"> </w:t>
      </w:r>
      <w:r>
        <w:t>Andersson,</w:t>
      </w:r>
      <w:r>
        <w:rPr>
          <w:spacing w:val="-3"/>
        </w:rPr>
        <w:t xml:space="preserve"> </w:t>
      </w:r>
      <w:r>
        <w:t>G.</w:t>
      </w:r>
      <w:r>
        <w:rPr>
          <w:spacing w:val="-3"/>
        </w:rPr>
        <w:t xml:space="preserve"> </w:t>
      </w:r>
      <w:r>
        <w:t>(2009).</w:t>
      </w:r>
      <w:r>
        <w:rPr>
          <w:spacing w:val="-2"/>
        </w:rPr>
        <w:t xml:space="preserve"> </w:t>
      </w:r>
      <w:r>
        <w:t>Therapist</w:t>
      </w:r>
      <w:r>
        <w:rPr>
          <w:spacing w:val="-3"/>
        </w:rPr>
        <w:t xml:space="preserve"> </w:t>
      </w:r>
      <w:r>
        <w:t>factors</w:t>
      </w:r>
      <w:r>
        <w:rPr>
          <w:spacing w:val="-3"/>
        </w:rPr>
        <w:t xml:space="preserve"> </w:t>
      </w:r>
      <w:r>
        <w:t xml:space="preserve">in Internet-delivered cognitive behavioural therapy for major depressive disorder. </w:t>
      </w:r>
      <w:r>
        <w:rPr>
          <w:i/>
        </w:rPr>
        <w:t xml:space="preserve">Cognitive Behaviour Therapy, 38, </w:t>
      </w:r>
      <w:r>
        <w:t>247</w:t>
      </w:r>
      <w:r>
        <w:rPr>
          <w:i/>
        </w:rPr>
        <w:t>–</w:t>
      </w:r>
      <w:r>
        <w:t>254.</w:t>
      </w:r>
    </w:p>
    <w:p w14:paraId="4DC06FA5" w14:textId="77777777" w:rsidR="005B323A" w:rsidRDefault="0026499D">
      <w:pPr>
        <w:spacing w:before="121"/>
        <w:ind w:left="220"/>
        <w:rPr>
          <w:sz w:val="24"/>
        </w:rPr>
      </w:pPr>
      <w:r>
        <w:rPr>
          <w:sz w:val="24"/>
        </w:rPr>
        <w:t>American</w:t>
      </w:r>
      <w:r>
        <w:rPr>
          <w:spacing w:val="-7"/>
          <w:sz w:val="24"/>
        </w:rPr>
        <w:t xml:space="preserve"> </w:t>
      </w:r>
      <w:r>
        <w:rPr>
          <w:sz w:val="24"/>
        </w:rPr>
        <w:t>Telemedicine</w:t>
      </w:r>
      <w:r>
        <w:rPr>
          <w:spacing w:val="-6"/>
          <w:sz w:val="24"/>
        </w:rPr>
        <w:t xml:space="preserve"> </w:t>
      </w:r>
      <w:r>
        <w:rPr>
          <w:sz w:val="24"/>
        </w:rPr>
        <w:t>Association.</w:t>
      </w:r>
      <w:r>
        <w:rPr>
          <w:spacing w:val="-6"/>
          <w:sz w:val="24"/>
        </w:rPr>
        <w:t xml:space="preserve"> </w:t>
      </w:r>
      <w:r>
        <w:rPr>
          <w:sz w:val="24"/>
        </w:rPr>
        <w:t>(2009).</w:t>
      </w:r>
      <w:r>
        <w:rPr>
          <w:spacing w:val="-7"/>
          <w:sz w:val="24"/>
        </w:rPr>
        <w:t xml:space="preserve"> </w:t>
      </w:r>
      <w:r>
        <w:rPr>
          <w:i/>
          <w:sz w:val="24"/>
        </w:rPr>
        <w:t>Evidence-based</w:t>
      </w:r>
      <w:r>
        <w:rPr>
          <w:i/>
          <w:spacing w:val="-6"/>
          <w:sz w:val="24"/>
        </w:rPr>
        <w:t xml:space="preserve"> </w:t>
      </w:r>
      <w:r>
        <w:rPr>
          <w:i/>
          <w:sz w:val="24"/>
        </w:rPr>
        <w:t>practice</w:t>
      </w:r>
      <w:r>
        <w:rPr>
          <w:i/>
          <w:spacing w:val="-7"/>
          <w:sz w:val="24"/>
        </w:rPr>
        <w:t xml:space="preserve"> </w:t>
      </w:r>
      <w:r>
        <w:rPr>
          <w:i/>
          <w:sz w:val="24"/>
        </w:rPr>
        <w:t>for</w:t>
      </w:r>
      <w:r>
        <w:rPr>
          <w:i/>
          <w:spacing w:val="-7"/>
          <w:sz w:val="24"/>
        </w:rPr>
        <w:t xml:space="preserve"> </w:t>
      </w:r>
      <w:r>
        <w:rPr>
          <w:i/>
          <w:sz w:val="24"/>
        </w:rPr>
        <w:t>telemental</w:t>
      </w:r>
      <w:r>
        <w:rPr>
          <w:i/>
          <w:spacing w:val="-6"/>
          <w:sz w:val="24"/>
        </w:rPr>
        <w:t xml:space="preserve"> </w:t>
      </w:r>
      <w:r>
        <w:rPr>
          <w:i/>
          <w:spacing w:val="-2"/>
          <w:sz w:val="24"/>
        </w:rPr>
        <w:t>health</w:t>
      </w:r>
      <w:r>
        <w:rPr>
          <w:spacing w:val="-2"/>
          <w:sz w:val="24"/>
        </w:rPr>
        <w:t>.</w:t>
      </w:r>
    </w:p>
    <w:p w14:paraId="6A87DD7D" w14:textId="77777777" w:rsidR="005B323A" w:rsidRDefault="0026499D">
      <w:pPr>
        <w:pStyle w:val="BodyText"/>
        <w:spacing w:before="0"/>
        <w:ind w:left="666"/>
      </w:pPr>
      <w:r>
        <w:t>Washington,</w:t>
      </w:r>
      <w:r>
        <w:rPr>
          <w:spacing w:val="-3"/>
        </w:rPr>
        <w:t xml:space="preserve"> </w:t>
      </w:r>
      <w:r>
        <w:t>DC:</w:t>
      </w:r>
      <w:r>
        <w:rPr>
          <w:spacing w:val="-3"/>
        </w:rPr>
        <w:t xml:space="preserve"> </w:t>
      </w:r>
      <w:r>
        <w:rPr>
          <w:spacing w:val="-2"/>
        </w:rPr>
        <w:t>Author.</w:t>
      </w:r>
    </w:p>
    <w:p w14:paraId="7948E85C" w14:textId="77777777" w:rsidR="005B323A" w:rsidRDefault="0026499D">
      <w:pPr>
        <w:spacing w:before="120"/>
        <w:ind w:left="220"/>
        <w:rPr>
          <w:sz w:val="24"/>
        </w:rPr>
      </w:pPr>
      <w:r>
        <w:rPr>
          <w:sz w:val="24"/>
        </w:rPr>
        <w:t>American</w:t>
      </w:r>
      <w:r>
        <w:rPr>
          <w:spacing w:val="-8"/>
          <w:sz w:val="24"/>
        </w:rPr>
        <w:t xml:space="preserve"> </w:t>
      </w:r>
      <w:r>
        <w:rPr>
          <w:sz w:val="24"/>
        </w:rPr>
        <w:t>Telemedi</w:t>
      </w:r>
      <w:r>
        <w:rPr>
          <w:sz w:val="24"/>
        </w:rPr>
        <w:t>cine</w:t>
      </w:r>
      <w:r>
        <w:rPr>
          <w:spacing w:val="-7"/>
          <w:sz w:val="24"/>
        </w:rPr>
        <w:t xml:space="preserve"> </w:t>
      </w:r>
      <w:r>
        <w:rPr>
          <w:sz w:val="24"/>
        </w:rPr>
        <w:t>Association.</w:t>
      </w:r>
      <w:r>
        <w:rPr>
          <w:spacing w:val="-7"/>
          <w:sz w:val="24"/>
        </w:rPr>
        <w:t xml:space="preserve"> </w:t>
      </w:r>
      <w:r>
        <w:rPr>
          <w:sz w:val="24"/>
        </w:rPr>
        <w:t>(2010).</w:t>
      </w:r>
      <w:r>
        <w:rPr>
          <w:spacing w:val="-8"/>
          <w:sz w:val="24"/>
        </w:rPr>
        <w:t xml:space="preserve"> </w:t>
      </w:r>
      <w:r>
        <w:rPr>
          <w:i/>
          <w:sz w:val="24"/>
        </w:rPr>
        <w:t>Category:</w:t>
      </w:r>
      <w:r>
        <w:rPr>
          <w:i/>
          <w:spacing w:val="-7"/>
          <w:sz w:val="24"/>
        </w:rPr>
        <w:t xml:space="preserve"> </w:t>
      </w:r>
      <w:r>
        <w:rPr>
          <w:i/>
          <w:sz w:val="24"/>
        </w:rPr>
        <w:t>US</w:t>
      </w:r>
      <w:r>
        <w:rPr>
          <w:i/>
          <w:spacing w:val="-7"/>
          <w:sz w:val="24"/>
        </w:rPr>
        <w:t xml:space="preserve"> </w:t>
      </w:r>
      <w:r>
        <w:rPr>
          <w:i/>
          <w:sz w:val="24"/>
        </w:rPr>
        <w:t>states.</w:t>
      </w:r>
      <w:r>
        <w:rPr>
          <w:i/>
          <w:spacing w:val="-8"/>
          <w:sz w:val="24"/>
        </w:rPr>
        <w:t xml:space="preserve"> </w:t>
      </w:r>
      <w:r>
        <w:rPr>
          <w:sz w:val="24"/>
        </w:rPr>
        <w:t>Washington,</w:t>
      </w:r>
      <w:r>
        <w:rPr>
          <w:spacing w:val="-7"/>
          <w:sz w:val="24"/>
        </w:rPr>
        <w:t xml:space="preserve"> </w:t>
      </w:r>
      <w:r>
        <w:rPr>
          <w:sz w:val="24"/>
        </w:rPr>
        <w:t>DC:</w:t>
      </w:r>
      <w:r>
        <w:rPr>
          <w:spacing w:val="-7"/>
          <w:sz w:val="24"/>
        </w:rPr>
        <w:t xml:space="preserve"> </w:t>
      </w:r>
      <w:r>
        <w:rPr>
          <w:spacing w:val="-2"/>
          <w:sz w:val="24"/>
        </w:rPr>
        <w:t>Author.</w:t>
      </w:r>
    </w:p>
    <w:p w14:paraId="7D071D76" w14:textId="77777777" w:rsidR="005B323A" w:rsidRDefault="0026499D">
      <w:pPr>
        <w:spacing w:before="120"/>
        <w:ind w:left="666" w:hanging="447"/>
        <w:rPr>
          <w:sz w:val="24"/>
        </w:rPr>
      </w:pPr>
      <w:r>
        <w:rPr>
          <w:sz w:val="24"/>
        </w:rPr>
        <w:t>Amir, N., Beard, C., Burns, M., &amp; Bomyea, J. (2009). Attention modification program in individuals</w:t>
      </w:r>
      <w:r>
        <w:rPr>
          <w:spacing w:val="-4"/>
          <w:sz w:val="24"/>
        </w:rPr>
        <w:t xml:space="preserve"> </w:t>
      </w:r>
      <w:r>
        <w:rPr>
          <w:sz w:val="24"/>
        </w:rPr>
        <w:t>with</w:t>
      </w:r>
      <w:r>
        <w:rPr>
          <w:spacing w:val="-4"/>
          <w:sz w:val="24"/>
        </w:rPr>
        <w:t xml:space="preserve"> </w:t>
      </w:r>
      <w:r>
        <w:rPr>
          <w:sz w:val="24"/>
        </w:rPr>
        <w:t>generalized</w:t>
      </w:r>
      <w:r>
        <w:rPr>
          <w:spacing w:val="-4"/>
          <w:sz w:val="24"/>
        </w:rPr>
        <w:t xml:space="preserve"> </w:t>
      </w:r>
      <w:r>
        <w:rPr>
          <w:sz w:val="24"/>
        </w:rPr>
        <w:t>anxiety</w:t>
      </w:r>
      <w:r>
        <w:rPr>
          <w:spacing w:val="-11"/>
          <w:sz w:val="24"/>
        </w:rPr>
        <w:t xml:space="preserve"> </w:t>
      </w:r>
      <w:r>
        <w:rPr>
          <w:sz w:val="24"/>
        </w:rPr>
        <w:t>disorder.</w:t>
      </w:r>
      <w:r>
        <w:rPr>
          <w:spacing w:val="-2"/>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Abnormal</w:t>
      </w:r>
      <w:r>
        <w:rPr>
          <w:i/>
          <w:spacing w:val="-4"/>
          <w:sz w:val="24"/>
        </w:rPr>
        <w:t xml:space="preserve"> </w:t>
      </w:r>
      <w:r>
        <w:rPr>
          <w:i/>
          <w:sz w:val="24"/>
        </w:rPr>
        <w:t>Psychology,</w:t>
      </w:r>
      <w:r>
        <w:rPr>
          <w:i/>
          <w:spacing w:val="-4"/>
          <w:sz w:val="24"/>
        </w:rPr>
        <w:t xml:space="preserve"> </w:t>
      </w:r>
      <w:r>
        <w:rPr>
          <w:i/>
          <w:sz w:val="24"/>
        </w:rPr>
        <w:t>118,</w:t>
      </w:r>
      <w:r>
        <w:rPr>
          <w:i/>
          <w:spacing w:val="-4"/>
          <w:sz w:val="24"/>
        </w:rPr>
        <w:t xml:space="preserve"> </w:t>
      </w:r>
      <w:r>
        <w:rPr>
          <w:sz w:val="24"/>
        </w:rPr>
        <w:t>28</w:t>
      </w:r>
      <w:r>
        <w:rPr>
          <w:i/>
          <w:sz w:val="24"/>
        </w:rPr>
        <w:t>–</w:t>
      </w:r>
      <w:r>
        <w:rPr>
          <w:sz w:val="24"/>
        </w:rPr>
        <w:t>33.</w:t>
      </w:r>
    </w:p>
    <w:p w14:paraId="15022471" w14:textId="77777777" w:rsidR="005B323A" w:rsidRDefault="0026499D">
      <w:pPr>
        <w:spacing w:before="120"/>
        <w:ind w:left="666" w:right="145" w:hanging="447"/>
        <w:jc w:val="both"/>
        <w:rPr>
          <w:sz w:val="24"/>
        </w:rPr>
      </w:pPr>
      <w:r>
        <w:rPr>
          <w:sz w:val="24"/>
        </w:rPr>
        <w:t>Amir,</w:t>
      </w:r>
      <w:r>
        <w:rPr>
          <w:spacing w:val="-3"/>
          <w:sz w:val="24"/>
        </w:rPr>
        <w:t xml:space="preserve"> </w:t>
      </w:r>
      <w:r>
        <w:rPr>
          <w:sz w:val="24"/>
        </w:rPr>
        <w:t>N.,</w:t>
      </w:r>
      <w:r>
        <w:rPr>
          <w:spacing w:val="-3"/>
          <w:sz w:val="24"/>
        </w:rPr>
        <w:t xml:space="preserve"> </w:t>
      </w:r>
      <w:r>
        <w:rPr>
          <w:sz w:val="24"/>
        </w:rPr>
        <w:t>Beard,</w:t>
      </w:r>
      <w:r>
        <w:rPr>
          <w:spacing w:val="-3"/>
          <w:sz w:val="24"/>
        </w:rPr>
        <w:t xml:space="preserve"> </w:t>
      </w:r>
      <w:r>
        <w:rPr>
          <w:sz w:val="24"/>
        </w:rPr>
        <w:t>C.,</w:t>
      </w:r>
      <w:r>
        <w:rPr>
          <w:spacing w:val="-3"/>
          <w:sz w:val="24"/>
        </w:rPr>
        <w:t xml:space="preserve"> </w:t>
      </w:r>
      <w:r>
        <w:rPr>
          <w:sz w:val="24"/>
        </w:rPr>
        <w:t>Taylor,</w:t>
      </w:r>
      <w:r>
        <w:rPr>
          <w:spacing w:val="-3"/>
          <w:sz w:val="24"/>
        </w:rPr>
        <w:t xml:space="preserve"> </w:t>
      </w:r>
      <w:r>
        <w:rPr>
          <w:sz w:val="24"/>
        </w:rPr>
        <w:t>C.</w:t>
      </w:r>
      <w:r>
        <w:rPr>
          <w:spacing w:val="-3"/>
          <w:sz w:val="24"/>
        </w:rPr>
        <w:t xml:space="preserve"> </w:t>
      </w:r>
      <w:r>
        <w:rPr>
          <w:sz w:val="24"/>
        </w:rPr>
        <w:t>T.,</w:t>
      </w:r>
      <w:r>
        <w:rPr>
          <w:spacing w:val="-3"/>
          <w:sz w:val="24"/>
        </w:rPr>
        <w:t xml:space="preserve"> </w:t>
      </w:r>
      <w:r>
        <w:rPr>
          <w:sz w:val="24"/>
        </w:rPr>
        <w:t>Klumpp,</w:t>
      </w:r>
      <w:r>
        <w:rPr>
          <w:spacing w:val="-3"/>
          <w:sz w:val="24"/>
        </w:rPr>
        <w:t xml:space="preserve"> </w:t>
      </w:r>
      <w:r>
        <w:rPr>
          <w:sz w:val="24"/>
        </w:rPr>
        <w:t>H.,</w:t>
      </w:r>
      <w:r>
        <w:rPr>
          <w:spacing w:val="-3"/>
          <w:sz w:val="24"/>
        </w:rPr>
        <w:t xml:space="preserve"> </w:t>
      </w:r>
      <w:r>
        <w:rPr>
          <w:sz w:val="24"/>
        </w:rPr>
        <w:t>Elias,</w:t>
      </w:r>
      <w:r>
        <w:rPr>
          <w:spacing w:val="-3"/>
          <w:sz w:val="24"/>
        </w:rPr>
        <w:t xml:space="preserve"> </w:t>
      </w:r>
      <w:r>
        <w:rPr>
          <w:sz w:val="24"/>
        </w:rPr>
        <w:t>J.,</w:t>
      </w:r>
      <w:r>
        <w:rPr>
          <w:spacing w:val="-3"/>
          <w:sz w:val="24"/>
        </w:rPr>
        <w:t xml:space="preserve"> </w:t>
      </w:r>
      <w:r>
        <w:rPr>
          <w:sz w:val="24"/>
        </w:rPr>
        <w:t>Burns,</w:t>
      </w:r>
      <w:r>
        <w:rPr>
          <w:spacing w:val="-3"/>
          <w:sz w:val="24"/>
        </w:rPr>
        <w:t xml:space="preserve"> </w:t>
      </w:r>
      <w:r>
        <w:rPr>
          <w:sz w:val="24"/>
        </w:rPr>
        <w:t>M.,</w:t>
      </w:r>
      <w:r>
        <w:rPr>
          <w:spacing w:val="-3"/>
          <w:sz w:val="24"/>
        </w:rPr>
        <w:t xml:space="preserve"> </w:t>
      </w:r>
      <w:r>
        <w:rPr>
          <w:sz w:val="24"/>
        </w:rPr>
        <w:t>&amp;</w:t>
      </w:r>
      <w:r>
        <w:rPr>
          <w:spacing w:val="-4"/>
          <w:sz w:val="24"/>
        </w:rPr>
        <w:t xml:space="preserve"> </w:t>
      </w:r>
      <w:r>
        <w:rPr>
          <w:sz w:val="24"/>
        </w:rPr>
        <w:t>Chen,</w:t>
      </w:r>
      <w:r>
        <w:rPr>
          <w:spacing w:val="-3"/>
          <w:sz w:val="24"/>
        </w:rPr>
        <w:t xml:space="preserve"> </w:t>
      </w:r>
      <w:r>
        <w:rPr>
          <w:sz w:val="24"/>
        </w:rPr>
        <w:t>X.</w:t>
      </w:r>
      <w:r>
        <w:rPr>
          <w:spacing w:val="-3"/>
          <w:sz w:val="24"/>
        </w:rPr>
        <w:t xml:space="preserve"> </w:t>
      </w:r>
      <w:r>
        <w:rPr>
          <w:sz w:val="24"/>
        </w:rPr>
        <w:t>(2009).</w:t>
      </w:r>
      <w:r>
        <w:rPr>
          <w:spacing w:val="-3"/>
          <w:sz w:val="24"/>
        </w:rPr>
        <w:t xml:space="preserve"> </w:t>
      </w:r>
      <w:r>
        <w:rPr>
          <w:sz w:val="24"/>
        </w:rPr>
        <w:t>Attention training</w:t>
      </w:r>
      <w:r>
        <w:rPr>
          <w:spacing w:val="-3"/>
          <w:sz w:val="24"/>
        </w:rPr>
        <w:t xml:space="preserve"> </w:t>
      </w:r>
      <w:r>
        <w:rPr>
          <w:sz w:val="24"/>
        </w:rPr>
        <w:t xml:space="preserve">in individuals with generalized social phobia: A randomized controlled trial. </w:t>
      </w:r>
      <w:r>
        <w:rPr>
          <w:i/>
          <w:sz w:val="24"/>
        </w:rPr>
        <w:t xml:space="preserve">Journal of Consulting and Clinical Psychology, 77, </w:t>
      </w:r>
      <w:r>
        <w:rPr>
          <w:sz w:val="24"/>
        </w:rPr>
        <w:t>961</w:t>
      </w:r>
      <w:r>
        <w:rPr>
          <w:i/>
          <w:sz w:val="24"/>
        </w:rPr>
        <w:t>–</w:t>
      </w:r>
      <w:r>
        <w:rPr>
          <w:sz w:val="24"/>
        </w:rPr>
        <w:t>973.</w:t>
      </w:r>
    </w:p>
    <w:p w14:paraId="0E3CBE2C" w14:textId="77777777" w:rsidR="005B323A" w:rsidRDefault="0026499D">
      <w:pPr>
        <w:pStyle w:val="BodyText"/>
        <w:spacing w:before="121"/>
        <w:ind w:left="666" w:right="146" w:hanging="447"/>
      </w:pPr>
      <w:r>
        <w:t>Amir,</w:t>
      </w:r>
      <w:r>
        <w:rPr>
          <w:spacing w:val="-3"/>
        </w:rPr>
        <w:t xml:space="preserve"> </w:t>
      </w:r>
      <w:r>
        <w:t>N.,</w:t>
      </w:r>
      <w:r>
        <w:rPr>
          <w:spacing w:val="-3"/>
        </w:rPr>
        <w:t xml:space="preserve"> </w:t>
      </w:r>
      <w:r>
        <w:t>Weber,</w:t>
      </w:r>
      <w:r>
        <w:rPr>
          <w:spacing w:val="-3"/>
        </w:rPr>
        <w:t xml:space="preserve"> </w:t>
      </w:r>
      <w:r>
        <w:t>G.,</w:t>
      </w:r>
      <w:r>
        <w:rPr>
          <w:spacing w:val="-1"/>
        </w:rPr>
        <w:t xml:space="preserve"> </w:t>
      </w:r>
      <w:r>
        <w:t>Beard,</w:t>
      </w:r>
      <w:r>
        <w:rPr>
          <w:spacing w:val="-3"/>
        </w:rPr>
        <w:t xml:space="preserve"> </w:t>
      </w:r>
      <w:r>
        <w:t>C.,</w:t>
      </w:r>
      <w:r>
        <w:rPr>
          <w:spacing w:val="-3"/>
        </w:rPr>
        <w:t xml:space="preserve"> </w:t>
      </w:r>
      <w:r>
        <w:t>Bomyea,</w:t>
      </w:r>
      <w:r>
        <w:rPr>
          <w:spacing w:val="-3"/>
        </w:rPr>
        <w:t xml:space="preserve"> </w:t>
      </w:r>
      <w:r>
        <w:t>J.,</w:t>
      </w:r>
      <w:r>
        <w:rPr>
          <w:spacing w:val="-3"/>
        </w:rPr>
        <w:t xml:space="preserve"> </w:t>
      </w:r>
      <w:r>
        <w:t>&amp;</w:t>
      </w:r>
      <w:r>
        <w:rPr>
          <w:spacing w:val="-5"/>
        </w:rPr>
        <w:t xml:space="preserve"> </w:t>
      </w:r>
      <w:r>
        <w:t>Taylor,</w:t>
      </w:r>
      <w:r>
        <w:rPr>
          <w:spacing w:val="-3"/>
        </w:rPr>
        <w:t xml:space="preserve"> </w:t>
      </w:r>
      <w:r>
        <w:t>C.</w:t>
      </w:r>
      <w:r>
        <w:rPr>
          <w:spacing w:val="-3"/>
        </w:rPr>
        <w:t xml:space="preserve"> </w:t>
      </w:r>
      <w:r>
        <w:t>T.</w:t>
      </w:r>
      <w:r>
        <w:rPr>
          <w:spacing w:val="-1"/>
        </w:rPr>
        <w:t xml:space="preserve"> </w:t>
      </w:r>
      <w:r>
        <w:t>(2008).</w:t>
      </w:r>
      <w:r>
        <w:rPr>
          <w:spacing w:val="-3"/>
        </w:rPr>
        <w:t xml:space="preserve"> </w:t>
      </w:r>
      <w:r>
        <w:t>The</w:t>
      </w:r>
      <w:r>
        <w:rPr>
          <w:spacing w:val="-2"/>
        </w:rPr>
        <w:t xml:space="preserve"> </w:t>
      </w:r>
      <w:r>
        <w:t>effect</w:t>
      </w:r>
      <w:r>
        <w:rPr>
          <w:spacing w:val="-3"/>
        </w:rPr>
        <w:t xml:space="preserve"> </w:t>
      </w:r>
      <w:r>
        <w:t>of</w:t>
      </w:r>
      <w:r>
        <w:rPr>
          <w:spacing w:val="-3"/>
        </w:rPr>
        <w:t xml:space="preserve"> </w:t>
      </w:r>
      <w:r>
        <w:t>a</w:t>
      </w:r>
      <w:r>
        <w:rPr>
          <w:spacing w:val="-5"/>
        </w:rPr>
        <w:t xml:space="preserve"> </w:t>
      </w:r>
      <w:r>
        <w:t xml:space="preserve">single-session attention modification program on response to a public-speaking challenge in socially anxious individuals. </w:t>
      </w:r>
      <w:r>
        <w:rPr>
          <w:i/>
        </w:rPr>
        <w:t xml:space="preserve">Journal of Abnormal Psychology, 117, </w:t>
      </w:r>
      <w:r>
        <w:t>860</w:t>
      </w:r>
      <w:r>
        <w:rPr>
          <w:i/>
        </w:rPr>
        <w:t>–</w:t>
      </w:r>
      <w:r>
        <w:t>868.</w:t>
      </w:r>
    </w:p>
    <w:p w14:paraId="4B585D86" w14:textId="77777777" w:rsidR="005B323A" w:rsidRDefault="0026499D">
      <w:pPr>
        <w:pStyle w:val="BodyText"/>
        <w:ind w:left="666" w:hanging="447"/>
      </w:pPr>
      <w:r>
        <w:t>Amstadter,</w:t>
      </w:r>
      <w:r>
        <w:rPr>
          <w:spacing w:val="-3"/>
        </w:rPr>
        <w:t xml:space="preserve"> </w:t>
      </w:r>
      <w:r>
        <w:t>A.</w:t>
      </w:r>
      <w:r>
        <w:rPr>
          <w:spacing w:val="-2"/>
        </w:rPr>
        <w:t xml:space="preserve"> </w:t>
      </w:r>
      <w:r>
        <w:t>B.,</w:t>
      </w:r>
      <w:r>
        <w:rPr>
          <w:spacing w:val="-3"/>
        </w:rPr>
        <w:t xml:space="preserve"> </w:t>
      </w:r>
      <w:r>
        <w:t>Broman-Fulks,</w:t>
      </w:r>
      <w:r>
        <w:rPr>
          <w:spacing w:val="-4"/>
        </w:rPr>
        <w:t xml:space="preserve"> </w:t>
      </w:r>
      <w:r>
        <w:t>J.,</w:t>
      </w:r>
      <w:r>
        <w:rPr>
          <w:spacing w:val="-3"/>
        </w:rPr>
        <w:t xml:space="preserve"> </w:t>
      </w:r>
      <w:r>
        <w:t>Zinzow,</w:t>
      </w:r>
      <w:r>
        <w:rPr>
          <w:spacing w:val="-3"/>
        </w:rPr>
        <w:t xml:space="preserve"> </w:t>
      </w:r>
      <w:r>
        <w:t>H.,</w:t>
      </w:r>
      <w:r>
        <w:rPr>
          <w:spacing w:val="-3"/>
        </w:rPr>
        <w:t xml:space="preserve"> </w:t>
      </w:r>
      <w:r>
        <w:t>Ruggiero,</w:t>
      </w:r>
      <w:r>
        <w:rPr>
          <w:spacing w:val="-3"/>
        </w:rPr>
        <w:t xml:space="preserve"> </w:t>
      </w:r>
      <w:r>
        <w:t>K.</w:t>
      </w:r>
      <w:r>
        <w:rPr>
          <w:spacing w:val="-3"/>
        </w:rPr>
        <w:t xml:space="preserve"> </w:t>
      </w:r>
      <w:r>
        <w:t>J.,</w:t>
      </w:r>
      <w:r>
        <w:rPr>
          <w:spacing w:val="-3"/>
        </w:rPr>
        <w:t xml:space="preserve"> </w:t>
      </w:r>
      <w:r>
        <w:t>&amp;</w:t>
      </w:r>
      <w:r>
        <w:rPr>
          <w:spacing w:val="-5"/>
        </w:rPr>
        <w:t xml:space="preserve"> </w:t>
      </w:r>
      <w:r>
        <w:t>Cercone,</w:t>
      </w:r>
      <w:r>
        <w:rPr>
          <w:spacing w:val="-3"/>
        </w:rPr>
        <w:t xml:space="preserve"> </w:t>
      </w:r>
      <w:r>
        <w:t>J.</w:t>
      </w:r>
      <w:r>
        <w:rPr>
          <w:spacing w:val="-3"/>
        </w:rPr>
        <w:t xml:space="preserve"> </w:t>
      </w:r>
      <w:r>
        <w:t>(2009).</w:t>
      </w:r>
      <w:r>
        <w:rPr>
          <w:spacing w:val="-2"/>
        </w:rPr>
        <w:t xml:space="preserve"> </w:t>
      </w:r>
      <w:r>
        <w:t>I</w:t>
      </w:r>
      <w:r>
        <w:t xml:space="preserve">nternet- based interventions for traumatic stress-related mental health problems: A review and suggestion for future research. </w:t>
      </w:r>
      <w:r>
        <w:rPr>
          <w:i/>
        </w:rPr>
        <w:t xml:space="preserve">Clinical Psychology Review, 29, </w:t>
      </w:r>
      <w:r>
        <w:t>410</w:t>
      </w:r>
      <w:r>
        <w:rPr>
          <w:i/>
        </w:rPr>
        <w:t>–</w:t>
      </w:r>
      <w:r>
        <w:t>420.</w:t>
      </w:r>
    </w:p>
    <w:p w14:paraId="1808B8B8" w14:textId="77777777" w:rsidR="005B323A" w:rsidRDefault="0026499D">
      <w:pPr>
        <w:pStyle w:val="BodyText"/>
        <w:ind w:left="666" w:right="220" w:hanging="447"/>
      </w:pPr>
      <w:r>
        <w:t>An,</w:t>
      </w:r>
      <w:r>
        <w:rPr>
          <w:spacing w:val="-2"/>
        </w:rPr>
        <w:t xml:space="preserve"> </w:t>
      </w:r>
      <w:r>
        <w:t>L.</w:t>
      </w:r>
      <w:r>
        <w:rPr>
          <w:spacing w:val="-3"/>
        </w:rPr>
        <w:t xml:space="preserve"> </w:t>
      </w:r>
      <w:r>
        <w:t>C.,</w:t>
      </w:r>
      <w:r>
        <w:rPr>
          <w:spacing w:val="-3"/>
        </w:rPr>
        <w:t xml:space="preserve"> </w:t>
      </w:r>
      <w:r>
        <w:t>Klatt,</w:t>
      </w:r>
      <w:r>
        <w:rPr>
          <w:spacing w:val="-3"/>
        </w:rPr>
        <w:t xml:space="preserve"> </w:t>
      </w:r>
      <w:r>
        <w:t>C.,</w:t>
      </w:r>
      <w:r>
        <w:rPr>
          <w:spacing w:val="-3"/>
        </w:rPr>
        <w:t xml:space="preserve"> </w:t>
      </w:r>
      <w:r>
        <w:t>Perry,</w:t>
      </w:r>
      <w:r>
        <w:rPr>
          <w:spacing w:val="-1"/>
        </w:rPr>
        <w:t xml:space="preserve"> </w:t>
      </w:r>
      <w:r>
        <w:t>C.</w:t>
      </w:r>
      <w:r>
        <w:rPr>
          <w:spacing w:val="-1"/>
        </w:rPr>
        <w:t xml:space="preserve"> </w:t>
      </w:r>
      <w:r>
        <w:t>L.,</w:t>
      </w:r>
      <w:r>
        <w:rPr>
          <w:spacing w:val="-1"/>
        </w:rPr>
        <w:t xml:space="preserve"> </w:t>
      </w:r>
      <w:r>
        <w:t>Lein,</w:t>
      </w:r>
      <w:r>
        <w:rPr>
          <w:spacing w:val="-3"/>
        </w:rPr>
        <w:t xml:space="preserve"> </w:t>
      </w:r>
      <w:r>
        <w:t>E.</w:t>
      </w:r>
      <w:r>
        <w:rPr>
          <w:spacing w:val="-1"/>
        </w:rPr>
        <w:t xml:space="preserve"> </w:t>
      </w:r>
      <w:r>
        <w:t>B.,</w:t>
      </w:r>
      <w:r>
        <w:rPr>
          <w:spacing w:val="-3"/>
        </w:rPr>
        <w:t xml:space="preserve"> </w:t>
      </w:r>
      <w:r>
        <w:t>Hennrikus,</w:t>
      </w:r>
      <w:r>
        <w:rPr>
          <w:spacing w:val="-3"/>
        </w:rPr>
        <w:t xml:space="preserve"> </w:t>
      </w:r>
      <w:r>
        <w:t>D.</w:t>
      </w:r>
      <w:r>
        <w:rPr>
          <w:spacing w:val="-3"/>
        </w:rPr>
        <w:t xml:space="preserve"> </w:t>
      </w:r>
      <w:r>
        <w:t>J.,</w:t>
      </w:r>
      <w:r>
        <w:rPr>
          <w:spacing w:val="-3"/>
        </w:rPr>
        <w:t xml:space="preserve"> </w:t>
      </w:r>
      <w:r>
        <w:t>Pallonen,</w:t>
      </w:r>
      <w:r>
        <w:rPr>
          <w:spacing w:val="-3"/>
        </w:rPr>
        <w:t xml:space="preserve"> </w:t>
      </w:r>
      <w:r>
        <w:t>U.</w:t>
      </w:r>
      <w:r>
        <w:rPr>
          <w:spacing w:val="-3"/>
        </w:rPr>
        <w:t xml:space="preserve"> </w:t>
      </w:r>
      <w:r>
        <w:t>E.,</w:t>
      </w:r>
      <w:r>
        <w:rPr>
          <w:spacing w:val="-3"/>
        </w:rPr>
        <w:t xml:space="preserve"> </w:t>
      </w:r>
      <w:r>
        <w:t>…</w:t>
      </w:r>
      <w:r>
        <w:rPr>
          <w:spacing w:val="-3"/>
        </w:rPr>
        <w:t xml:space="preserve"> </w:t>
      </w:r>
      <w:r>
        <w:t>Eh</w:t>
      </w:r>
      <w:r>
        <w:t>linger,</w:t>
      </w:r>
      <w:r>
        <w:rPr>
          <w:spacing w:val="-1"/>
        </w:rPr>
        <w:t xml:space="preserve"> </w:t>
      </w:r>
      <w:r>
        <w:t>E.</w:t>
      </w:r>
      <w:r>
        <w:rPr>
          <w:spacing w:val="-3"/>
        </w:rPr>
        <w:t xml:space="preserve"> </w:t>
      </w:r>
      <w:r>
        <w:t xml:space="preserve">P. (2008). The RealU online cessation intervention for college smokers: A randomized controlled trial. </w:t>
      </w:r>
      <w:r>
        <w:rPr>
          <w:i/>
        </w:rPr>
        <w:t xml:space="preserve">Preventive Medicine, 47, </w:t>
      </w:r>
      <w:r>
        <w:t>194-199.</w:t>
      </w:r>
    </w:p>
    <w:p w14:paraId="21A338EC" w14:textId="77777777" w:rsidR="005B323A" w:rsidRDefault="0026499D">
      <w:pPr>
        <w:pStyle w:val="BodyText"/>
        <w:ind w:left="220"/>
      </w:pPr>
      <w:r>
        <w:t>An,</w:t>
      </w:r>
      <w:r>
        <w:rPr>
          <w:spacing w:val="-2"/>
        </w:rPr>
        <w:t xml:space="preserve"> </w:t>
      </w:r>
      <w:r>
        <w:t>L.</w:t>
      </w:r>
      <w:r>
        <w:rPr>
          <w:spacing w:val="-2"/>
        </w:rPr>
        <w:t xml:space="preserve"> </w:t>
      </w:r>
      <w:r>
        <w:t>C.,</w:t>
      </w:r>
      <w:r>
        <w:rPr>
          <w:spacing w:val="-2"/>
        </w:rPr>
        <w:t xml:space="preserve"> </w:t>
      </w:r>
      <w:r>
        <w:t>Schillo,</w:t>
      </w:r>
      <w:r>
        <w:rPr>
          <w:spacing w:val="-2"/>
        </w:rPr>
        <w:t xml:space="preserve"> </w:t>
      </w:r>
      <w:r>
        <w:t>B.</w:t>
      </w:r>
      <w:r>
        <w:rPr>
          <w:spacing w:val="-2"/>
        </w:rPr>
        <w:t xml:space="preserve"> </w:t>
      </w:r>
      <w:r>
        <w:t>A.,</w:t>
      </w:r>
      <w:r>
        <w:rPr>
          <w:spacing w:val="-1"/>
        </w:rPr>
        <w:t xml:space="preserve"> </w:t>
      </w:r>
      <w:r>
        <w:t>Saul,</w:t>
      </w:r>
      <w:r>
        <w:rPr>
          <w:spacing w:val="-2"/>
        </w:rPr>
        <w:t xml:space="preserve"> </w:t>
      </w:r>
      <w:r>
        <w:t>J.</w:t>
      </w:r>
      <w:r>
        <w:rPr>
          <w:spacing w:val="-2"/>
        </w:rPr>
        <w:t xml:space="preserve"> </w:t>
      </w:r>
      <w:r>
        <w:t>E.,</w:t>
      </w:r>
      <w:r>
        <w:rPr>
          <w:spacing w:val="-5"/>
        </w:rPr>
        <w:t xml:space="preserve"> </w:t>
      </w:r>
      <w:r>
        <w:t>Wendling,</w:t>
      </w:r>
      <w:r>
        <w:rPr>
          <w:spacing w:val="-2"/>
        </w:rPr>
        <w:t xml:space="preserve"> </w:t>
      </w:r>
      <w:r>
        <w:t>A.</w:t>
      </w:r>
      <w:r>
        <w:rPr>
          <w:spacing w:val="-2"/>
        </w:rPr>
        <w:t xml:space="preserve"> </w:t>
      </w:r>
      <w:r>
        <w:t>H.,</w:t>
      </w:r>
      <w:r>
        <w:rPr>
          <w:spacing w:val="-2"/>
        </w:rPr>
        <w:t xml:space="preserve"> </w:t>
      </w:r>
      <w:r>
        <w:t>Klatt,</w:t>
      </w:r>
      <w:r>
        <w:rPr>
          <w:spacing w:val="-2"/>
        </w:rPr>
        <w:t xml:space="preserve"> </w:t>
      </w:r>
      <w:r>
        <w:t>C.</w:t>
      </w:r>
      <w:r>
        <w:rPr>
          <w:spacing w:val="-2"/>
        </w:rPr>
        <w:t xml:space="preserve"> </w:t>
      </w:r>
      <w:r>
        <w:t>M.,</w:t>
      </w:r>
      <w:r>
        <w:rPr>
          <w:spacing w:val="-2"/>
        </w:rPr>
        <w:t xml:space="preserve"> </w:t>
      </w:r>
      <w:r>
        <w:t>Berg,</w:t>
      </w:r>
      <w:r>
        <w:rPr>
          <w:spacing w:val="-2"/>
        </w:rPr>
        <w:t xml:space="preserve"> </w:t>
      </w:r>
      <w:r>
        <w:t>C. J.,</w:t>
      </w:r>
      <w:r>
        <w:rPr>
          <w:spacing w:val="-2"/>
        </w:rPr>
        <w:t xml:space="preserve"> </w:t>
      </w:r>
      <w:r>
        <w:t>…</w:t>
      </w:r>
      <w:r>
        <w:rPr>
          <w:spacing w:val="-2"/>
        </w:rPr>
        <w:t xml:space="preserve"> </w:t>
      </w:r>
      <w:r>
        <w:t>Luxenberg,</w:t>
      </w:r>
      <w:r>
        <w:rPr>
          <w:spacing w:val="-2"/>
        </w:rPr>
        <w:t xml:space="preserve"> </w:t>
      </w:r>
      <w:r>
        <w:rPr>
          <w:spacing w:val="-5"/>
        </w:rPr>
        <w:t>M.</w:t>
      </w:r>
    </w:p>
    <w:p w14:paraId="0DCB738E" w14:textId="77777777" w:rsidR="005B323A" w:rsidRDefault="0026499D">
      <w:pPr>
        <w:pStyle w:val="BodyText"/>
        <w:spacing w:before="1"/>
      </w:pPr>
      <w:r>
        <w:t>G.</w:t>
      </w:r>
      <w:r>
        <w:rPr>
          <w:spacing w:val="-2"/>
        </w:rPr>
        <w:t xml:space="preserve"> </w:t>
      </w:r>
      <w:r>
        <w:t>(2008).</w:t>
      </w:r>
      <w:r>
        <w:rPr>
          <w:spacing w:val="-2"/>
        </w:rPr>
        <w:t xml:space="preserve"> </w:t>
      </w:r>
      <w:r>
        <w:t>Utilization</w:t>
      </w:r>
      <w:r>
        <w:rPr>
          <w:spacing w:val="-2"/>
        </w:rPr>
        <w:t xml:space="preserve"> </w:t>
      </w:r>
      <w:r>
        <w:t>of</w:t>
      </w:r>
      <w:r>
        <w:rPr>
          <w:spacing w:val="-2"/>
        </w:rPr>
        <w:t xml:space="preserve"> </w:t>
      </w:r>
      <w:r>
        <w:t>smoking</w:t>
      </w:r>
      <w:r>
        <w:rPr>
          <w:spacing w:val="-4"/>
        </w:rPr>
        <w:t xml:space="preserve"> </w:t>
      </w:r>
      <w:r>
        <w:t>cessation</w:t>
      </w:r>
      <w:r>
        <w:rPr>
          <w:spacing w:val="-2"/>
        </w:rPr>
        <w:t xml:space="preserve"> </w:t>
      </w:r>
      <w:r>
        <w:t>informational,</w:t>
      </w:r>
      <w:r>
        <w:rPr>
          <w:spacing w:val="-1"/>
        </w:rPr>
        <w:t xml:space="preserve"> </w:t>
      </w:r>
      <w:r>
        <w:t>interactive,</w:t>
      </w:r>
      <w:r>
        <w:rPr>
          <w:spacing w:val="-2"/>
        </w:rPr>
        <w:t xml:space="preserve"> </w:t>
      </w:r>
      <w:r>
        <w:t>and online</w:t>
      </w:r>
      <w:r>
        <w:rPr>
          <w:spacing w:val="-2"/>
        </w:rPr>
        <w:t xml:space="preserve"> community</w:t>
      </w:r>
    </w:p>
    <w:p w14:paraId="511CBC71" w14:textId="77777777" w:rsidR="005B323A" w:rsidRDefault="005B323A">
      <w:pPr>
        <w:sectPr w:rsidR="005B323A">
          <w:pgSz w:w="12240" w:h="15840"/>
          <w:pgMar w:top="1300" w:right="1220" w:bottom="1080" w:left="1220" w:header="722" w:footer="887" w:gutter="0"/>
          <w:cols w:space="720"/>
        </w:sectPr>
      </w:pPr>
    </w:p>
    <w:p w14:paraId="56761B2F" w14:textId="77777777" w:rsidR="005B323A" w:rsidRDefault="0026499D">
      <w:pPr>
        <w:spacing w:before="124"/>
        <w:ind w:left="666" w:right="450"/>
        <w:jc w:val="both"/>
        <w:rPr>
          <w:sz w:val="24"/>
        </w:rPr>
      </w:pPr>
      <w:r>
        <w:rPr>
          <w:sz w:val="24"/>
        </w:rPr>
        <w:lastRenderedPageBreak/>
        <w:t>resources</w:t>
      </w:r>
      <w:r>
        <w:rPr>
          <w:spacing w:val="-4"/>
          <w:sz w:val="24"/>
        </w:rPr>
        <w:t xml:space="preserve"> </w:t>
      </w:r>
      <w:r>
        <w:rPr>
          <w:sz w:val="24"/>
        </w:rPr>
        <w:t>as</w:t>
      </w:r>
      <w:r>
        <w:rPr>
          <w:spacing w:val="-4"/>
          <w:sz w:val="24"/>
        </w:rPr>
        <w:t xml:space="preserve"> </w:t>
      </w:r>
      <w:r>
        <w:rPr>
          <w:sz w:val="24"/>
        </w:rPr>
        <w:t>predictors</w:t>
      </w:r>
      <w:r>
        <w:rPr>
          <w:spacing w:val="-4"/>
          <w:sz w:val="24"/>
        </w:rPr>
        <w:t xml:space="preserve"> </w:t>
      </w:r>
      <w:r>
        <w:rPr>
          <w:sz w:val="24"/>
        </w:rPr>
        <w:t>of</w:t>
      </w:r>
      <w:r>
        <w:rPr>
          <w:spacing w:val="-3"/>
          <w:sz w:val="24"/>
        </w:rPr>
        <w:t xml:space="preserve"> </w:t>
      </w:r>
      <w:r>
        <w:rPr>
          <w:sz w:val="24"/>
        </w:rPr>
        <w:t>abstinence:</w:t>
      </w:r>
      <w:r>
        <w:rPr>
          <w:spacing w:val="-4"/>
          <w:sz w:val="24"/>
        </w:rPr>
        <w:t xml:space="preserve"> </w:t>
      </w:r>
      <w:r>
        <w:rPr>
          <w:sz w:val="24"/>
        </w:rPr>
        <w:t>Cohort</w:t>
      </w:r>
      <w:r>
        <w:rPr>
          <w:spacing w:val="-4"/>
          <w:sz w:val="24"/>
        </w:rPr>
        <w:t xml:space="preserve"> </w:t>
      </w:r>
      <w:r>
        <w:rPr>
          <w:sz w:val="24"/>
        </w:rPr>
        <w:t>study.</w:t>
      </w:r>
      <w:r>
        <w:rPr>
          <w:spacing w:val="-3"/>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Medical</w:t>
      </w:r>
      <w:r>
        <w:rPr>
          <w:i/>
          <w:spacing w:val="-4"/>
          <w:sz w:val="24"/>
        </w:rPr>
        <w:t xml:space="preserve"> </w:t>
      </w:r>
      <w:r>
        <w:rPr>
          <w:i/>
          <w:sz w:val="24"/>
        </w:rPr>
        <w:t>Internet</w:t>
      </w:r>
      <w:r>
        <w:rPr>
          <w:i/>
          <w:spacing w:val="-4"/>
          <w:sz w:val="24"/>
        </w:rPr>
        <w:t xml:space="preserve"> </w:t>
      </w:r>
      <w:r>
        <w:rPr>
          <w:i/>
          <w:sz w:val="24"/>
        </w:rPr>
        <w:t xml:space="preserve">Research, 10, </w:t>
      </w:r>
      <w:r>
        <w:rPr>
          <w:sz w:val="24"/>
        </w:rPr>
        <w:t>e55.</w:t>
      </w:r>
    </w:p>
    <w:p w14:paraId="0BFDB5A4" w14:textId="77777777" w:rsidR="005B323A" w:rsidRDefault="0026499D">
      <w:pPr>
        <w:spacing w:before="120"/>
        <w:ind w:left="666" w:right="850" w:hanging="447"/>
        <w:jc w:val="both"/>
        <w:rPr>
          <w:i/>
          <w:sz w:val="24"/>
        </w:rPr>
      </w:pPr>
      <w:r>
        <w:rPr>
          <w:sz w:val="24"/>
        </w:rPr>
        <w:t>Andersson,</w:t>
      </w:r>
      <w:r>
        <w:rPr>
          <w:spacing w:val="-4"/>
          <w:sz w:val="24"/>
        </w:rPr>
        <w:t xml:space="preserve"> </w:t>
      </w:r>
      <w:r>
        <w:rPr>
          <w:sz w:val="24"/>
        </w:rPr>
        <w:t>G.</w:t>
      </w:r>
      <w:r>
        <w:rPr>
          <w:spacing w:val="-4"/>
          <w:sz w:val="24"/>
        </w:rPr>
        <w:t xml:space="preserve"> </w:t>
      </w:r>
      <w:r>
        <w:rPr>
          <w:sz w:val="24"/>
        </w:rPr>
        <w:t>(2009).</w:t>
      </w:r>
      <w:r>
        <w:rPr>
          <w:spacing w:val="-4"/>
          <w:sz w:val="24"/>
        </w:rPr>
        <w:t xml:space="preserve"> </w:t>
      </w:r>
      <w:r>
        <w:rPr>
          <w:sz w:val="24"/>
        </w:rPr>
        <w:t>Using</w:t>
      </w:r>
      <w:r>
        <w:rPr>
          <w:spacing w:val="-6"/>
          <w:sz w:val="24"/>
        </w:rPr>
        <w:t xml:space="preserve"> </w:t>
      </w:r>
      <w:r>
        <w:rPr>
          <w:sz w:val="24"/>
        </w:rPr>
        <w:t>the</w:t>
      </w:r>
      <w:r>
        <w:rPr>
          <w:spacing w:val="-2"/>
          <w:sz w:val="24"/>
        </w:rPr>
        <w:t xml:space="preserve"> </w:t>
      </w:r>
      <w:r>
        <w:rPr>
          <w:sz w:val="24"/>
        </w:rPr>
        <w:t>Internet</w:t>
      </w:r>
      <w:r>
        <w:rPr>
          <w:spacing w:val="-4"/>
          <w:sz w:val="24"/>
        </w:rPr>
        <w:t xml:space="preserve"> </w:t>
      </w:r>
      <w:r>
        <w:rPr>
          <w:sz w:val="24"/>
        </w:rPr>
        <w:t>to</w:t>
      </w:r>
      <w:r>
        <w:rPr>
          <w:spacing w:val="-4"/>
          <w:sz w:val="24"/>
        </w:rPr>
        <w:t xml:space="preserve"> </w:t>
      </w:r>
      <w:r>
        <w:rPr>
          <w:sz w:val="24"/>
        </w:rPr>
        <w:t>provide</w:t>
      </w:r>
      <w:r>
        <w:rPr>
          <w:spacing w:val="-5"/>
          <w:sz w:val="24"/>
        </w:rPr>
        <w:t xml:space="preserve"> </w:t>
      </w:r>
      <w:r>
        <w:rPr>
          <w:sz w:val="24"/>
        </w:rPr>
        <w:t>cognitive</w:t>
      </w:r>
      <w:r>
        <w:rPr>
          <w:spacing w:val="-4"/>
          <w:sz w:val="24"/>
        </w:rPr>
        <w:t xml:space="preserve"> </w:t>
      </w:r>
      <w:r>
        <w:rPr>
          <w:sz w:val="24"/>
        </w:rPr>
        <w:t>behavior</w:t>
      </w:r>
      <w:r>
        <w:rPr>
          <w:spacing w:val="-4"/>
          <w:sz w:val="24"/>
        </w:rPr>
        <w:t xml:space="preserve"> </w:t>
      </w:r>
      <w:r>
        <w:rPr>
          <w:sz w:val="24"/>
        </w:rPr>
        <w:t>therapy.</w:t>
      </w:r>
      <w:r>
        <w:rPr>
          <w:spacing w:val="-2"/>
          <w:sz w:val="24"/>
        </w:rPr>
        <w:t xml:space="preserve"> </w:t>
      </w:r>
      <w:r>
        <w:rPr>
          <w:i/>
          <w:sz w:val="24"/>
        </w:rPr>
        <w:t>Behaviour Research and Therapy, 47</w:t>
      </w:r>
      <w:r>
        <w:rPr>
          <w:sz w:val="24"/>
        </w:rPr>
        <w:t>(3), 175–180</w:t>
      </w:r>
      <w:r>
        <w:rPr>
          <w:i/>
          <w:sz w:val="24"/>
        </w:rPr>
        <w:t>.</w:t>
      </w:r>
    </w:p>
    <w:p w14:paraId="1F2E06B5" w14:textId="77777777" w:rsidR="005B323A" w:rsidRDefault="0026499D">
      <w:pPr>
        <w:pStyle w:val="BodyText"/>
        <w:ind w:left="666" w:right="481" w:hanging="447"/>
        <w:jc w:val="both"/>
      </w:pPr>
      <w:r>
        <w:t>Andersson,</w:t>
      </w:r>
      <w:r>
        <w:rPr>
          <w:spacing w:val="-4"/>
        </w:rPr>
        <w:t xml:space="preserve"> </w:t>
      </w:r>
      <w:r>
        <w:t>G.,</w:t>
      </w:r>
      <w:r>
        <w:rPr>
          <w:spacing w:val="-4"/>
        </w:rPr>
        <w:t xml:space="preserve"> </w:t>
      </w:r>
      <w:r>
        <w:t>Carlbring,</w:t>
      </w:r>
      <w:r>
        <w:rPr>
          <w:spacing w:val="-4"/>
        </w:rPr>
        <w:t xml:space="preserve"> </w:t>
      </w:r>
      <w:r>
        <w:t>P.,</w:t>
      </w:r>
      <w:r>
        <w:rPr>
          <w:spacing w:val="-4"/>
        </w:rPr>
        <w:t xml:space="preserve"> </w:t>
      </w:r>
      <w:r>
        <w:t>&amp;</w:t>
      </w:r>
      <w:r>
        <w:rPr>
          <w:spacing w:val="-6"/>
        </w:rPr>
        <w:t xml:space="preserve"> </w:t>
      </w:r>
      <w:r>
        <w:t>Grimlund,</w:t>
      </w:r>
      <w:r>
        <w:rPr>
          <w:spacing w:val="-4"/>
        </w:rPr>
        <w:t xml:space="preserve"> </w:t>
      </w:r>
      <w:r>
        <w:t>A.</w:t>
      </w:r>
      <w:r>
        <w:rPr>
          <w:spacing w:val="-4"/>
        </w:rPr>
        <w:t xml:space="preserve"> </w:t>
      </w:r>
      <w:r>
        <w:t>(2008).</w:t>
      </w:r>
      <w:r>
        <w:rPr>
          <w:spacing w:val="-4"/>
        </w:rPr>
        <w:t xml:space="preserve"> </w:t>
      </w:r>
      <w:r>
        <w:t>Predicting</w:t>
      </w:r>
      <w:r>
        <w:rPr>
          <w:spacing w:val="-6"/>
        </w:rPr>
        <w:t xml:space="preserve"> </w:t>
      </w:r>
      <w:r>
        <w:t>treatment</w:t>
      </w:r>
      <w:r>
        <w:rPr>
          <w:spacing w:val="-2"/>
        </w:rPr>
        <w:t xml:space="preserve"> </w:t>
      </w:r>
      <w:r>
        <w:t>outcome</w:t>
      </w:r>
      <w:r>
        <w:rPr>
          <w:spacing w:val="-5"/>
        </w:rPr>
        <w:t xml:space="preserve"> </w:t>
      </w:r>
      <w:r>
        <w:t>in Internet versus</w:t>
      </w:r>
      <w:r>
        <w:rPr>
          <w:spacing w:val="-2"/>
        </w:rPr>
        <w:t xml:space="preserve"> </w:t>
      </w:r>
      <w:r>
        <w:t>face</w:t>
      </w:r>
      <w:r>
        <w:rPr>
          <w:spacing w:val="-3"/>
        </w:rPr>
        <w:t xml:space="preserve"> </w:t>
      </w:r>
      <w:r>
        <w:t>to</w:t>
      </w:r>
      <w:r>
        <w:rPr>
          <w:spacing w:val="-2"/>
        </w:rPr>
        <w:t xml:space="preserve"> </w:t>
      </w:r>
      <w:r>
        <w:t>face</w:t>
      </w:r>
      <w:r>
        <w:rPr>
          <w:spacing w:val="-3"/>
        </w:rPr>
        <w:t xml:space="preserve"> </w:t>
      </w:r>
      <w:r>
        <w:t>treatment</w:t>
      </w:r>
      <w:r>
        <w:rPr>
          <w:spacing w:val="-2"/>
        </w:rPr>
        <w:t xml:space="preserve"> </w:t>
      </w:r>
      <w:r>
        <w:t>of</w:t>
      </w:r>
      <w:r>
        <w:rPr>
          <w:spacing w:val="-2"/>
        </w:rPr>
        <w:t xml:space="preserve"> </w:t>
      </w:r>
      <w:r>
        <w:t>panic</w:t>
      </w:r>
      <w:r>
        <w:rPr>
          <w:spacing w:val="-2"/>
        </w:rPr>
        <w:t xml:space="preserve"> </w:t>
      </w:r>
      <w:r>
        <w:t>disorder.</w:t>
      </w:r>
      <w:r>
        <w:rPr>
          <w:spacing w:val="-1"/>
        </w:rPr>
        <w:t xml:space="preserve"> </w:t>
      </w:r>
      <w:r>
        <w:rPr>
          <w:i/>
        </w:rPr>
        <w:t>Computers</w:t>
      </w:r>
      <w:r>
        <w:rPr>
          <w:i/>
          <w:spacing w:val="-2"/>
        </w:rPr>
        <w:t xml:space="preserve"> </w:t>
      </w:r>
      <w:r>
        <w:rPr>
          <w:i/>
        </w:rPr>
        <w:t>in</w:t>
      </w:r>
      <w:r>
        <w:rPr>
          <w:i/>
          <w:spacing w:val="-2"/>
        </w:rPr>
        <w:t xml:space="preserve"> </w:t>
      </w:r>
      <w:r>
        <w:rPr>
          <w:i/>
        </w:rPr>
        <w:t>Human</w:t>
      </w:r>
      <w:r>
        <w:rPr>
          <w:i/>
          <w:spacing w:val="-2"/>
        </w:rPr>
        <w:t xml:space="preserve"> </w:t>
      </w:r>
      <w:r>
        <w:rPr>
          <w:i/>
        </w:rPr>
        <w:t>Behavior,</w:t>
      </w:r>
      <w:r>
        <w:rPr>
          <w:i/>
          <w:spacing w:val="-2"/>
        </w:rPr>
        <w:t xml:space="preserve"> </w:t>
      </w:r>
      <w:r>
        <w:rPr>
          <w:i/>
        </w:rPr>
        <w:t>24,</w:t>
      </w:r>
      <w:r>
        <w:rPr>
          <w:i/>
          <w:spacing w:val="-2"/>
        </w:rPr>
        <w:t xml:space="preserve"> </w:t>
      </w:r>
      <w:r>
        <w:t>1790</w:t>
      </w:r>
      <w:r>
        <w:rPr>
          <w:i/>
        </w:rPr>
        <w:t xml:space="preserve">– </w:t>
      </w:r>
      <w:r>
        <w:rPr>
          <w:spacing w:val="-2"/>
        </w:rPr>
        <w:t>1801.</w:t>
      </w:r>
    </w:p>
    <w:p w14:paraId="43C41516" w14:textId="77777777" w:rsidR="005B323A" w:rsidRDefault="0026499D">
      <w:pPr>
        <w:pStyle w:val="BodyText"/>
        <w:ind w:left="666" w:hanging="447"/>
      </w:pPr>
      <w:r>
        <w:t>Andersson, G., &amp; Cuijpers, P. (2009). Internet-based and other computerized psychological treatments</w:t>
      </w:r>
      <w:r>
        <w:rPr>
          <w:spacing w:val="-4"/>
        </w:rPr>
        <w:t xml:space="preserve"> </w:t>
      </w:r>
      <w:r>
        <w:t>for</w:t>
      </w:r>
      <w:r>
        <w:rPr>
          <w:spacing w:val="-3"/>
        </w:rPr>
        <w:t xml:space="preserve"> </w:t>
      </w:r>
      <w:r>
        <w:t>adult</w:t>
      </w:r>
      <w:r>
        <w:rPr>
          <w:spacing w:val="-4"/>
        </w:rPr>
        <w:t xml:space="preserve"> </w:t>
      </w:r>
      <w:r>
        <w:t>depression:</w:t>
      </w:r>
      <w:r>
        <w:rPr>
          <w:spacing w:val="-4"/>
        </w:rPr>
        <w:t xml:space="preserve"> </w:t>
      </w:r>
      <w:r>
        <w:t>A</w:t>
      </w:r>
      <w:r>
        <w:rPr>
          <w:spacing w:val="-4"/>
        </w:rPr>
        <w:t xml:space="preserve"> </w:t>
      </w:r>
      <w:r>
        <w:t>meta-analysis.</w:t>
      </w:r>
      <w:r>
        <w:rPr>
          <w:spacing w:val="-2"/>
        </w:rPr>
        <w:t xml:space="preserve"> </w:t>
      </w:r>
      <w:r>
        <w:rPr>
          <w:i/>
        </w:rPr>
        <w:t>Cognitive</w:t>
      </w:r>
      <w:r>
        <w:rPr>
          <w:i/>
          <w:spacing w:val="-6"/>
        </w:rPr>
        <w:t xml:space="preserve"> </w:t>
      </w:r>
      <w:r>
        <w:rPr>
          <w:i/>
        </w:rPr>
        <w:t>Behaviour</w:t>
      </w:r>
      <w:r>
        <w:rPr>
          <w:i/>
          <w:spacing w:val="-4"/>
        </w:rPr>
        <w:t xml:space="preserve"> </w:t>
      </w:r>
      <w:r>
        <w:rPr>
          <w:i/>
        </w:rPr>
        <w:t>Therapy,</w:t>
      </w:r>
      <w:r>
        <w:rPr>
          <w:i/>
          <w:spacing w:val="-4"/>
        </w:rPr>
        <w:t xml:space="preserve"> </w:t>
      </w:r>
      <w:r>
        <w:rPr>
          <w:i/>
        </w:rPr>
        <w:t>38,</w:t>
      </w:r>
      <w:r>
        <w:rPr>
          <w:i/>
          <w:spacing w:val="-3"/>
        </w:rPr>
        <w:t xml:space="preserve"> </w:t>
      </w:r>
      <w:r>
        <w:t>196</w:t>
      </w:r>
      <w:r>
        <w:rPr>
          <w:i/>
        </w:rPr>
        <w:t>–</w:t>
      </w:r>
      <w:r>
        <w:t>205.</w:t>
      </w:r>
    </w:p>
    <w:p w14:paraId="5469C3D5" w14:textId="77777777" w:rsidR="005B323A" w:rsidRDefault="0026499D">
      <w:pPr>
        <w:pStyle w:val="BodyText"/>
        <w:spacing w:before="121"/>
        <w:ind w:left="666" w:right="240" w:hanging="447"/>
      </w:pPr>
      <w:r>
        <w:t>Andrews,</w:t>
      </w:r>
      <w:r>
        <w:rPr>
          <w:spacing w:val="-3"/>
        </w:rPr>
        <w:t xml:space="preserve"> </w:t>
      </w:r>
      <w:r>
        <w:t>G.,</w:t>
      </w:r>
      <w:r>
        <w:rPr>
          <w:spacing w:val="-3"/>
        </w:rPr>
        <w:t xml:space="preserve"> </w:t>
      </w:r>
      <w:r>
        <w:t>Cuijpers,</w:t>
      </w:r>
      <w:r>
        <w:rPr>
          <w:spacing w:val="-3"/>
        </w:rPr>
        <w:t xml:space="preserve"> </w:t>
      </w:r>
      <w:r>
        <w:t>P.,</w:t>
      </w:r>
      <w:r>
        <w:rPr>
          <w:spacing w:val="-3"/>
        </w:rPr>
        <w:t xml:space="preserve"> </w:t>
      </w:r>
      <w:r>
        <w:t>Craske,</w:t>
      </w:r>
      <w:r>
        <w:rPr>
          <w:spacing w:val="-3"/>
        </w:rPr>
        <w:t xml:space="preserve"> </w:t>
      </w:r>
      <w:r>
        <w:t>M.</w:t>
      </w:r>
      <w:r>
        <w:rPr>
          <w:spacing w:val="-3"/>
        </w:rPr>
        <w:t xml:space="preserve"> </w:t>
      </w:r>
      <w:r>
        <w:t>G.,</w:t>
      </w:r>
      <w:r>
        <w:rPr>
          <w:spacing w:val="-3"/>
        </w:rPr>
        <w:t xml:space="preserve"> </w:t>
      </w:r>
      <w:r>
        <w:t>McEvoy,</w:t>
      </w:r>
      <w:r>
        <w:rPr>
          <w:spacing w:val="-1"/>
        </w:rPr>
        <w:t xml:space="preserve"> </w:t>
      </w:r>
      <w:r>
        <w:t>P.,</w:t>
      </w:r>
      <w:r>
        <w:rPr>
          <w:spacing w:val="-3"/>
        </w:rPr>
        <w:t xml:space="preserve"> </w:t>
      </w:r>
      <w:r>
        <w:t>&amp; Titov,</w:t>
      </w:r>
      <w:r>
        <w:rPr>
          <w:spacing w:val="-3"/>
        </w:rPr>
        <w:t xml:space="preserve"> </w:t>
      </w:r>
      <w:r>
        <w:t>N.</w:t>
      </w:r>
      <w:r>
        <w:rPr>
          <w:spacing w:val="-3"/>
        </w:rPr>
        <w:t xml:space="preserve"> </w:t>
      </w:r>
      <w:r>
        <w:t>(2010).</w:t>
      </w:r>
      <w:r>
        <w:rPr>
          <w:spacing w:val="-1"/>
        </w:rPr>
        <w:t xml:space="preserve"> </w:t>
      </w:r>
      <w:r>
        <w:t>Computer</w:t>
      </w:r>
      <w:r>
        <w:rPr>
          <w:spacing w:val="-3"/>
        </w:rPr>
        <w:t xml:space="preserve"> </w:t>
      </w:r>
      <w:r>
        <w:t>therapy</w:t>
      </w:r>
      <w:r>
        <w:rPr>
          <w:spacing w:val="-8"/>
        </w:rPr>
        <w:t xml:space="preserve"> </w:t>
      </w:r>
      <w:r>
        <w:t xml:space="preserve">for the anxiety and depressive disorders is effective, acceptable and practical health care: A meta-analysis. </w:t>
      </w:r>
      <w:r>
        <w:rPr>
          <w:i/>
        </w:rPr>
        <w:t xml:space="preserve">PLOS One, 5, </w:t>
      </w:r>
      <w:r>
        <w:t>e13196.</w:t>
      </w:r>
    </w:p>
    <w:p w14:paraId="788AB038" w14:textId="77777777" w:rsidR="005B323A" w:rsidRDefault="0026499D">
      <w:pPr>
        <w:spacing w:before="120"/>
        <w:ind w:left="666" w:right="265" w:hanging="447"/>
        <w:rPr>
          <w:sz w:val="24"/>
        </w:rPr>
      </w:pPr>
      <w:r>
        <w:rPr>
          <w:sz w:val="24"/>
        </w:rPr>
        <w:t>Andrews,</w:t>
      </w:r>
      <w:r>
        <w:rPr>
          <w:spacing w:val="-3"/>
          <w:sz w:val="24"/>
        </w:rPr>
        <w:t xml:space="preserve"> </w:t>
      </w:r>
      <w:r>
        <w:rPr>
          <w:sz w:val="24"/>
        </w:rPr>
        <w:t>G.,</w:t>
      </w:r>
      <w:r>
        <w:rPr>
          <w:spacing w:val="-1"/>
          <w:sz w:val="24"/>
        </w:rPr>
        <w:t xml:space="preserve"> </w:t>
      </w:r>
      <w:r>
        <w:rPr>
          <w:sz w:val="24"/>
        </w:rPr>
        <w:t>Davies,</w:t>
      </w:r>
      <w:r>
        <w:rPr>
          <w:spacing w:val="-3"/>
          <w:sz w:val="24"/>
        </w:rPr>
        <w:t xml:space="preserve"> </w:t>
      </w:r>
      <w:r>
        <w:rPr>
          <w:sz w:val="24"/>
        </w:rPr>
        <w:t>M.,</w:t>
      </w:r>
      <w:r>
        <w:rPr>
          <w:spacing w:val="-3"/>
          <w:sz w:val="24"/>
        </w:rPr>
        <w:t xml:space="preserve"> </w:t>
      </w:r>
      <w:r>
        <w:rPr>
          <w:sz w:val="24"/>
        </w:rPr>
        <w:t>&amp;</w:t>
      </w:r>
      <w:r>
        <w:rPr>
          <w:spacing w:val="-5"/>
          <w:sz w:val="24"/>
        </w:rPr>
        <w:t xml:space="preserve"> </w:t>
      </w:r>
      <w:r>
        <w:rPr>
          <w:sz w:val="24"/>
        </w:rPr>
        <w:t>Titov,</w:t>
      </w:r>
      <w:r>
        <w:rPr>
          <w:spacing w:val="-3"/>
          <w:sz w:val="24"/>
        </w:rPr>
        <w:t xml:space="preserve"> </w:t>
      </w:r>
      <w:r>
        <w:rPr>
          <w:sz w:val="24"/>
        </w:rPr>
        <w:t>N.</w:t>
      </w:r>
      <w:r>
        <w:rPr>
          <w:spacing w:val="-3"/>
          <w:sz w:val="24"/>
        </w:rPr>
        <w:t xml:space="preserve"> </w:t>
      </w:r>
      <w:r>
        <w:rPr>
          <w:sz w:val="24"/>
        </w:rPr>
        <w:t>(2011).</w:t>
      </w:r>
      <w:r>
        <w:rPr>
          <w:spacing w:val="-3"/>
          <w:sz w:val="24"/>
        </w:rPr>
        <w:t xml:space="preserve"> </w:t>
      </w:r>
      <w:r>
        <w:rPr>
          <w:sz w:val="24"/>
        </w:rPr>
        <w:t>Effectiveness</w:t>
      </w:r>
      <w:r>
        <w:rPr>
          <w:spacing w:val="-3"/>
          <w:sz w:val="24"/>
        </w:rPr>
        <w:t xml:space="preserve"> </w:t>
      </w:r>
      <w:r>
        <w:rPr>
          <w:sz w:val="24"/>
        </w:rPr>
        <w:t>of</w:t>
      </w:r>
      <w:r>
        <w:rPr>
          <w:spacing w:val="-2"/>
          <w:sz w:val="24"/>
        </w:rPr>
        <w:t xml:space="preserve"> </w:t>
      </w:r>
      <w:r>
        <w:rPr>
          <w:sz w:val="24"/>
        </w:rPr>
        <w:t>a</w:t>
      </w:r>
      <w:r>
        <w:rPr>
          <w:spacing w:val="-4"/>
          <w:sz w:val="24"/>
        </w:rPr>
        <w:t xml:space="preserve"> </w:t>
      </w:r>
      <w:r>
        <w:rPr>
          <w:sz w:val="24"/>
        </w:rPr>
        <w:t>randomized</w:t>
      </w:r>
      <w:r>
        <w:rPr>
          <w:spacing w:val="-3"/>
          <w:sz w:val="24"/>
        </w:rPr>
        <w:t xml:space="preserve"> </w:t>
      </w:r>
      <w:r>
        <w:rPr>
          <w:sz w:val="24"/>
        </w:rPr>
        <w:t>controlled</w:t>
      </w:r>
      <w:r>
        <w:rPr>
          <w:spacing w:val="-3"/>
          <w:sz w:val="24"/>
        </w:rPr>
        <w:t xml:space="preserve"> </w:t>
      </w:r>
      <w:r>
        <w:rPr>
          <w:sz w:val="24"/>
        </w:rPr>
        <w:t>trial</w:t>
      </w:r>
      <w:r>
        <w:rPr>
          <w:spacing w:val="-3"/>
          <w:sz w:val="24"/>
        </w:rPr>
        <w:t xml:space="preserve"> </w:t>
      </w:r>
      <w:r>
        <w:rPr>
          <w:sz w:val="24"/>
        </w:rPr>
        <w:t>of face to face versus Internet cognitive behaviour therapy</w:t>
      </w:r>
      <w:r>
        <w:rPr>
          <w:spacing w:val="-1"/>
          <w:sz w:val="24"/>
        </w:rPr>
        <w:t xml:space="preserve"> </w:t>
      </w:r>
      <w:r>
        <w:rPr>
          <w:sz w:val="24"/>
        </w:rPr>
        <w:t xml:space="preserve">for social phobia. </w:t>
      </w:r>
      <w:r>
        <w:rPr>
          <w:i/>
          <w:sz w:val="24"/>
        </w:rPr>
        <w:t xml:space="preserve">Australian and New Zealand Journal of Psychiatry, 45, </w:t>
      </w:r>
      <w:r>
        <w:rPr>
          <w:sz w:val="24"/>
        </w:rPr>
        <w:t>337</w:t>
      </w:r>
      <w:r>
        <w:rPr>
          <w:i/>
          <w:sz w:val="24"/>
        </w:rPr>
        <w:t>–</w:t>
      </w:r>
      <w:r>
        <w:rPr>
          <w:sz w:val="24"/>
        </w:rPr>
        <w:t>340.</w:t>
      </w:r>
    </w:p>
    <w:p w14:paraId="7B975F7B" w14:textId="77777777" w:rsidR="005B323A" w:rsidRDefault="0026499D">
      <w:pPr>
        <w:spacing w:before="120"/>
        <w:ind w:left="666" w:right="150" w:hanging="447"/>
        <w:rPr>
          <w:sz w:val="24"/>
        </w:rPr>
      </w:pPr>
      <w:r>
        <w:rPr>
          <w:sz w:val="24"/>
        </w:rPr>
        <w:t>Anthony, K. (2004). Therapy online—The therapeutic relationship in typed text. In G. Bolton, S. Howlett,</w:t>
      </w:r>
      <w:r>
        <w:rPr>
          <w:spacing w:val="-3"/>
          <w:sz w:val="24"/>
        </w:rPr>
        <w:t xml:space="preserve"> </w:t>
      </w:r>
      <w:r>
        <w:rPr>
          <w:sz w:val="24"/>
        </w:rPr>
        <w:t>C.</w:t>
      </w:r>
      <w:r>
        <w:rPr>
          <w:spacing w:val="-2"/>
          <w:sz w:val="24"/>
        </w:rPr>
        <w:t xml:space="preserve"> </w:t>
      </w:r>
      <w:r>
        <w:rPr>
          <w:sz w:val="24"/>
        </w:rPr>
        <w:t>Lago,</w:t>
      </w:r>
      <w:r>
        <w:rPr>
          <w:spacing w:val="-2"/>
          <w:sz w:val="24"/>
        </w:rPr>
        <w:t xml:space="preserve"> </w:t>
      </w:r>
      <w:r>
        <w:rPr>
          <w:sz w:val="24"/>
        </w:rPr>
        <w:t>&amp;</w:t>
      </w:r>
      <w:r>
        <w:rPr>
          <w:spacing w:val="-5"/>
          <w:sz w:val="24"/>
        </w:rPr>
        <w:t xml:space="preserve"> </w:t>
      </w:r>
      <w:r>
        <w:rPr>
          <w:sz w:val="24"/>
        </w:rPr>
        <w:t>J.</w:t>
      </w:r>
      <w:r>
        <w:rPr>
          <w:spacing w:val="-3"/>
          <w:sz w:val="24"/>
        </w:rPr>
        <w:t xml:space="preserve"> </w:t>
      </w:r>
      <w:r>
        <w:rPr>
          <w:sz w:val="24"/>
        </w:rPr>
        <w:t>K.</w:t>
      </w:r>
      <w:r>
        <w:rPr>
          <w:spacing w:val="-3"/>
          <w:sz w:val="24"/>
        </w:rPr>
        <w:t xml:space="preserve"> </w:t>
      </w:r>
      <w:r>
        <w:rPr>
          <w:sz w:val="24"/>
        </w:rPr>
        <w:t>Wright</w:t>
      </w:r>
      <w:r>
        <w:rPr>
          <w:spacing w:val="-3"/>
          <w:sz w:val="24"/>
        </w:rPr>
        <w:t xml:space="preserve"> </w:t>
      </w:r>
      <w:r>
        <w:rPr>
          <w:sz w:val="24"/>
        </w:rPr>
        <w:t xml:space="preserve">(Eds.), </w:t>
      </w:r>
      <w:r>
        <w:rPr>
          <w:i/>
          <w:sz w:val="24"/>
        </w:rPr>
        <w:t>Writing</w:t>
      </w:r>
      <w:r>
        <w:rPr>
          <w:i/>
          <w:spacing w:val="-3"/>
          <w:sz w:val="24"/>
        </w:rPr>
        <w:t xml:space="preserve"> </w:t>
      </w:r>
      <w:r>
        <w:rPr>
          <w:i/>
          <w:sz w:val="24"/>
        </w:rPr>
        <w:t>cures:</w:t>
      </w:r>
      <w:r>
        <w:rPr>
          <w:i/>
          <w:spacing w:val="-3"/>
          <w:sz w:val="24"/>
        </w:rPr>
        <w:t xml:space="preserve"> </w:t>
      </w:r>
      <w:r>
        <w:rPr>
          <w:i/>
          <w:sz w:val="24"/>
        </w:rPr>
        <w:t>An</w:t>
      </w:r>
      <w:r>
        <w:rPr>
          <w:i/>
          <w:spacing w:val="-4"/>
          <w:sz w:val="24"/>
        </w:rPr>
        <w:t xml:space="preserve"> </w:t>
      </w:r>
      <w:r>
        <w:rPr>
          <w:i/>
          <w:sz w:val="24"/>
        </w:rPr>
        <w:t>introductory</w:t>
      </w:r>
      <w:r>
        <w:rPr>
          <w:i/>
          <w:spacing w:val="-3"/>
          <w:sz w:val="24"/>
        </w:rPr>
        <w:t xml:space="preserve"> </w:t>
      </w:r>
      <w:r>
        <w:rPr>
          <w:i/>
          <w:sz w:val="24"/>
        </w:rPr>
        <w:t>handbook</w:t>
      </w:r>
      <w:r>
        <w:rPr>
          <w:i/>
          <w:spacing w:val="-4"/>
          <w:sz w:val="24"/>
        </w:rPr>
        <w:t xml:space="preserve"> </w:t>
      </w:r>
      <w:r>
        <w:rPr>
          <w:i/>
          <w:sz w:val="24"/>
        </w:rPr>
        <w:t>of</w:t>
      </w:r>
      <w:r>
        <w:rPr>
          <w:i/>
          <w:spacing w:val="-3"/>
          <w:sz w:val="24"/>
        </w:rPr>
        <w:t xml:space="preserve"> </w:t>
      </w:r>
      <w:r>
        <w:rPr>
          <w:i/>
          <w:sz w:val="24"/>
        </w:rPr>
        <w:t xml:space="preserve">writing in counselling and psychotherapy </w:t>
      </w:r>
      <w:r>
        <w:rPr>
          <w:sz w:val="24"/>
        </w:rPr>
        <w:t>(pp. 133–141)</w:t>
      </w:r>
      <w:r>
        <w:rPr>
          <w:i/>
          <w:sz w:val="24"/>
        </w:rPr>
        <w:t xml:space="preserve">. </w:t>
      </w:r>
      <w:r>
        <w:rPr>
          <w:sz w:val="24"/>
        </w:rPr>
        <w:t>Hove, United Kingdom</w:t>
      </w:r>
      <w:r>
        <w:rPr>
          <w:sz w:val="24"/>
        </w:rPr>
        <w:t xml:space="preserve">: Brunner- </w:t>
      </w:r>
      <w:r>
        <w:rPr>
          <w:spacing w:val="-2"/>
          <w:sz w:val="24"/>
        </w:rPr>
        <w:t>Routledge.</w:t>
      </w:r>
    </w:p>
    <w:p w14:paraId="7936FDB9" w14:textId="77777777" w:rsidR="005B323A" w:rsidRDefault="0026499D">
      <w:pPr>
        <w:spacing w:before="120"/>
        <w:ind w:left="666" w:hanging="447"/>
        <w:rPr>
          <w:sz w:val="24"/>
        </w:rPr>
      </w:pPr>
      <w:r>
        <w:rPr>
          <w:sz w:val="24"/>
        </w:rPr>
        <w:t>APA</w:t>
      </w:r>
      <w:r>
        <w:rPr>
          <w:spacing w:val="-4"/>
          <w:sz w:val="24"/>
        </w:rPr>
        <w:t xml:space="preserve"> </w:t>
      </w:r>
      <w:r>
        <w:rPr>
          <w:sz w:val="24"/>
        </w:rPr>
        <w:t>Practice</w:t>
      </w:r>
      <w:r>
        <w:rPr>
          <w:spacing w:val="-6"/>
          <w:sz w:val="24"/>
        </w:rPr>
        <w:t xml:space="preserve"> </w:t>
      </w:r>
      <w:r>
        <w:rPr>
          <w:sz w:val="24"/>
        </w:rPr>
        <w:t>Organization.</w:t>
      </w:r>
      <w:r>
        <w:rPr>
          <w:spacing w:val="-5"/>
          <w:sz w:val="24"/>
        </w:rPr>
        <w:t xml:space="preserve"> </w:t>
      </w:r>
      <w:r>
        <w:rPr>
          <w:sz w:val="24"/>
        </w:rPr>
        <w:t>(2011).</w:t>
      </w:r>
      <w:r>
        <w:rPr>
          <w:spacing w:val="-6"/>
          <w:sz w:val="24"/>
        </w:rPr>
        <w:t xml:space="preserve"> </w:t>
      </w:r>
      <w:r>
        <w:rPr>
          <w:i/>
          <w:sz w:val="24"/>
        </w:rPr>
        <w:t>Reimbursement</w:t>
      </w:r>
      <w:r>
        <w:rPr>
          <w:i/>
          <w:spacing w:val="-4"/>
          <w:sz w:val="24"/>
        </w:rPr>
        <w:t xml:space="preserve"> </w:t>
      </w:r>
      <w:r>
        <w:rPr>
          <w:i/>
          <w:sz w:val="24"/>
        </w:rPr>
        <w:t>for</w:t>
      </w:r>
      <w:r>
        <w:rPr>
          <w:i/>
          <w:spacing w:val="-4"/>
          <w:sz w:val="24"/>
        </w:rPr>
        <w:t xml:space="preserve"> </w:t>
      </w:r>
      <w:r>
        <w:rPr>
          <w:i/>
          <w:sz w:val="24"/>
        </w:rPr>
        <w:t>telehealth</w:t>
      </w:r>
      <w:r>
        <w:rPr>
          <w:i/>
          <w:spacing w:val="-4"/>
          <w:sz w:val="24"/>
        </w:rPr>
        <w:t xml:space="preserve"> </w:t>
      </w:r>
      <w:r>
        <w:rPr>
          <w:i/>
          <w:sz w:val="24"/>
        </w:rPr>
        <w:t>services</w:t>
      </w:r>
      <w:r>
        <w:rPr>
          <w:sz w:val="24"/>
        </w:rPr>
        <w:t>.</w:t>
      </w:r>
      <w:r>
        <w:rPr>
          <w:spacing w:val="-2"/>
          <w:sz w:val="24"/>
        </w:rPr>
        <w:t xml:space="preserve"> </w:t>
      </w:r>
      <w:r>
        <w:rPr>
          <w:sz w:val="24"/>
        </w:rPr>
        <w:t>Washington,</w:t>
      </w:r>
      <w:r>
        <w:rPr>
          <w:spacing w:val="-4"/>
          <w:sz w:val="24"/>
        </w:rPr>
        <w:t xml:space="preserve"> </w:t>
      </w:r>
      <w:r>
        <w:rPr>
          <w:sz w:val="24"/>
        </w:rPr>
        <w:t xml:space="preserve">DC: </w:t>
      </w:r>
      <w:r>
        <w:rPr>
          <w:spacing w:val="-2"/>
          <w:sz w:val="24"/>
        </w:rPr>
        <w:t>Author.</w:t>
      </w:r>
    </w:p>
    <w:p w14:paraId="4DB08EC7" w14:textId="77777777" w:rsidR="005B323A" w:rsidRDefault="0026499D">
      <w:pPr>
        <w:spacing w:before="121"/>
        <w:ind w:left="666" w:right="265" w:hanging="447"/>
        <w:rPr>
          <w:sz w:val="24"/>
        </w:rPr>
      </w:pPr>
      <w:r>
        <w:rPr>
          <w:sz w:val="24"/>
        </w:rPr>
        <w:t>Armfield,</w:t>
      </w:r>
      <w:r>
        <w:rPr>
          <w:spacing w:val="-3"/>
          <w:sz w:val="24"/>
        </w:rPr>
        <w:t xml:space="preserve"> </w:t>
      </w:r>
      <w:r>
        <w:rPr>
          <w:sz w:val="24"/>
        </w:rPr>
        <w:t>N.</w:t>
      </w:r>
      <w:r>
        <w:rPr>
          <w:spacing w:val="-3"/>
          <w:sz w:val="24"/>
        </w:rPr>
        <w:t xml:space="preserve"> </w:t>
      </w:r>
      <w:r>
        <w:rPr>
          <w:sz w:val="24"/>
        </w:rPr>
        <w:t>R.,</w:t>
      </w:r>
      <w:r>
        <w:rPr>
          <w:spacing w:val="-3"/>
          <w:sz w:val="24"/>
        </w:rPr>
        <w:t xml:space="preserve"> </w:t>
      </w:r>
      <w:r>
        <w:rPr>
          <w:sz w:val="24"/>
        </w:rPr>
        <w:t>Gray, L.</w:t>
      </w:r>
      <w:r>
        <w:rPr>
          <w:spacing w:val="-1"/>
          <w:sz w:val="24"/>
        </w:rPr>
        <w:t xml:space="preserve"> </w:t>
      </w:r>
      <w:r>
        <w:rPr>
          <w:sz w:val="24"/>
        </w:rPr>
        <w:t>C.,</w:t>
      </w:r>
      <w:r>
        <w:rPr>
          <w:spacing w:val="-3"/>
          <w:sz w:val="24"/>
        </w:rPr>
        <w:t xml:space="preserve"> </w:t>
      </w:r>
      <w:r>
        <w:rPr>
          <w:sz w:val="24"/>
        </w:rPr>
        <w:t>&amp;</w:t>
      </w:r>
      <w:r>
        <w:rPr>
          <w:spacing w:val="-5"/>
          <w:sz w:val="24"/>
        </w:rPr>
        <w:t xml:space="preserve"> </w:t>
      </w:r>
      <w:r>
        <w:rPr>
          <w:sz w:val="24"/>
        </w:rPr>
        <w:t>Smith,</w:t>
      </w:r>
      <w:r>
        <w:rPr>
          <w:spacing w:val="-3"/>
          <w:sz w:val="24"/>
        </w:rPr>
        <w:t xml:space="preserve"> </w:t>
      </w:r>
      <w:r>
        <w:rPr>
          <w:sz w:val="24"/>
        </w:rPr>
        <w:t>A.</w:t>
      </w:r>
      <w:r>
        <w:rPr>
          <w:spacing w:val="-3"/>
          <w:sz w:val="24"/>
        </w:rPr>
        <w:t xml:space="preserve"> </w:t>
      </w:r>
      <w:r>
        <w:rPr>
          <w:sz w:val="24"/>
        </w:rPr>
        <w:t>C.</w:t>
      </w:r>
      <w:r>
        <w:rPr>
          <w:spacing w:val="-3"/>
          <w:sz w:val="24"/>
        </w:rPr>
        <w:t xml:space="preserve"> </w:t>
      </w:r>
      <w:r>
        <w:rPr>
          <w:sz w:val="24"/>
        </w:rPr>
        <w:t>(2012).</w:t>
      </w:r>
      <w:r>
        <w:rPr>
          <w:spacing w:val="-3"/>
          <w:sz w:val="24"/>
        </w:rPr>
        <w:t xml:space="preserve"> </w:t>
      </w:r>
      <w:r>
        <w:rPr>
          <w:sz w:val="24"/>
        </w:rPr>
        <w:t>Clinical</w:t>
      </w:r>
      <w:r>
        <w:rPr>
          <w:spacing w:val="-3"/>
          <w:sz w:val="24"/>
        </w:rPr>
        <w:t xml:space="preserve"> </w:t>
      </w:r>
      <w:r>
        <w:rPr>
          <w:sz w:val="24"/>
        </w:rPr>
        <w:t>use</w:t>
      </w:r>
      <w:r>
        <w:rPr>
          <w:spacing w:val="-3"/>
          <w:sz w:val="24"/>
        </w:rPr>
        <w:t xml:space="preserve"> </w:t>
      </w:r>
      <w:r>
        <w:rPr>
          <w:sz w:val="24"/>
        </w:rPr>
        <w:t>of</w:t>
      </w:r>
      <w:r>
        <w:rPr>
          <w:spacing w:val="-4"/>
          <w:sz w:val="24"/>
        </w:rPr>
        <w:t xml:space="preserve"> </w:t>
      </w:r>
      <w:r>
        <w:rPr>
          <w:sz w:val="24"/>
        </w:rPr>
        <w:t>Skype:</w:t>
      </w:r>
      <w:r>
        <w:rPr>
          <w:spacing w:val="-3"/>
          <w:sz w:val="24"/>
        </w:rPr>
        <w:t xml:space="preserve"> </w:t>
      </w:r>
      <w:r>
        <w:rPr>
          <w:sz w:val="24"/>
        </w:rPr>
        <w:t>A</w:t>
      </w:r>
      <w:r>
        <w:rPr>
          <w:spacing w:val="-3"/>
          <w:sz w:val="24"/>
        </w:rPr>
        <w:t xml:space="preserve"> </w:t>
      </w:r>
      <w:r>
        <w:rPr>
          <w:sz w:val="24"/>
        </w:rPr>
        <w:t>review</w:t>
      </w:r>
      <w:r>
        <w:rPr>
          <w:spacing w:val="-4"/>
          <w:sz w:val="24"/>
        </w:rPr>
        <w:t xml:space="preserve"> </w:t>
      </w:r>
      <w:r>
        <w:rPr>
          <w:sz w:val="24"/>
        </w:rPr>
        <w:t>of</w:t>
      </w:r>
      <w:r>
        <w:rPr>
          <w:spacing w:val="-3"/>
          <w:sz w:val="24"/>
        </w:rPr>
        <w:t xml:space="preserve"> </w:t>
      </w:r>
      <w:r>
        <w:rPr>
          <w:sz w:val="24"/>
        </w:rPr>
        <w:t xml:space="preserve">the evidence base. </w:t>
      </w:r>
      <w:r>
        <w:rPr>
          <w:i/>
          <w:sz w:val="24"/>
        </w:rPr>
        <w:t xml:space="preserve">Journal of Telemedicine and Telecare, 18, </w:t>
      </w:r>
      <w:r>
        <w:rPr>
          <w:sz w:val="24"/>
        </w:rPr>
        <w:t>125</w:t>
      </w:r>
      <w:r>
        <w:rPr>
          <w:i/>
          <w:sz w:val="24"/>
        </w:rPr>
        <w:t>–</w:t>
      </w:r>
      <w:r>
        <w:rPr>
          <w:sz w:val="24"/>
        </w:rPr>
        <w:t>127.</w:t>
      </w:r>
    </w:p>
    <w:p w14:paraId="096249C7" w14:textId="77777777" w:rsidR="005B323A" w:rsidRDefault="0026499D">
      <w:pPr>
        <w:spacing w:before="120"/>
        <w:ind w:left="666" w:right="265" w:hanging="447"/>
        <w:rPr>
          <w:sz w:val="24"/>
        </w:rPr>
      </w:pPr>
      <w:r>
        <w:rPr>
          <w:sz w:val="24"/>
        </w:rPr>
        <w:t>Atherton,</w:t>
      </w:r>
      <w:r>
        <w:rPr>
          <w:spacing w:val="-4"/>
          <w:sz w:val="24"/>
        </w:rPr>
        <w:t xml:space="preserve"> </w:t>
      </w:r>
      <w:r>
        <w:rPr>
          <w:sz w:val="24"/>
        </w:rPr>
        <w:t>H.,</w:t>
      </w:r>
      <w:r>
        <w:rPr>
          <w:spacing w:val="-3"/>
          <w:sz w:val="24"/>
        </w:rPr>
        <w:t xml:space="preserve"> </w:t>
      </w:r>
      <w:r>
        <w:rPr>
          <w:sz w:val="24"/>
        </w:rPr>
        <w:t>Sawmynaden,</w:t>
      </w:r>
      <w:r>
        <w:rPr>
          <w:spacing w:val="-3"/>
          <w:sz w:val="24"/>
        </w:rPr>
        <w:t xml:space="preserve"> </w:t>
      </w:r>
      <w:r>
        <w:rPr>
          <w:sz w:val="24"/>
        </w:rPr>
        <w:t>P.,</w:t>
      </w:r>
      <w:r>
        <w:rPr>
          <w:spacing w:val="-3"/>
          <w:sz w:val="24"/>
        </w:rPr>
        <w:t xml:space="preserve"> </w:t>
      </w:r>
      <w:r>
        <w:rPr>
          <w:sz w:val="24"/>
        </w:rPr>
        <w:t>Sheikh,</w:t>
      </w:r>
      <w:r>
        <w:rPr>
          <w:spacing w:val="-3"/>
          <w:sz w:val="24"/>
        </w:rPr>
        <w:t xml:space="preserve"> </w:t>
      </w:r>
      <w:r>
        <w:rPr>
          <w:sz w:val="24"/>
        </w:rPr>
        <w:t>A.,</w:t>
      </w:r>
      <w:r>
        <w:rPr>
          <w:spacing w:val="-3"/>
          <w:sz w:val="24"/>
        </w:rPr>
        <w:t xml:space="preserve"> </w:t>
      </w:r>
      <w:r>
        <w:rPr>
          <w:sz w:val="24"/>
        </w:rPr>
        <w:t>Majeed,</w:t>
      </w:r>
      <w:r>
        <w:rPr>
          <w:spacing w:val="-3"/>
          <w:sz w:val="24"/>
        </w:rPr>
        <w:t xml:space="preserve"> </w:t>
      </w:r>
      <w:r>
        <w:rPr>
          <w:sz w:val="24"/>
        </w:rPr>
        <w:t>A.,</w:t>
      </w:r>
      <w:r>
        <w:rPr>
          <w:spacing w:val="-3"/>
          <w:sz w:val="24"/>
        </w:rPr>
        <w:t xml:space="preserve"> </w:t>
      </w:r>
      <w:r>
        <w:rPr>
          <w:sz w:val="24"/>
        </w:rPr>
        <w:t>&amp;</w:t>
      </w:r>
      <w:r>
        <w:rPr>
          <w:spacing w:val="-6"/>
          <w:sz w:val="24"/>
        </w:rPr>
        <w:t xml:space="preserve"> </w:t>
      </w:r>
      <w:r>
        <w:rPr>
          <w:sz w:val="24"/>
        </w:rPr>
        <w:t>Car,</w:t>
      </w:r>
      <w:r>
        <w:rPr>
          <w:spacing w:val="-3"/>
          <w:sz w:val="24"/>
        </w:rPr>
        <w:t xml:space="preserve"> </w:t>
      </w:r>
      <w:r>
        <w:rPr>
          <w:sz w:val="24"/>
        </w:rPr>
        <w:t>J.</w:t>
      </w:r>
      <w:r>
        <w:rPr>
          <w:spacing w:val="-3"/>
          <w:sz w:val="24"/>
        </w:rPr>
        <w:t xml:space="preserve"> </w:t>
      </w:r>
      <w:r>
        <w:rPr>
          <w:sz w:val="24"/>
        </w:rPr>
        <w:t>(2012).</w:t>
      </w:r>
      <w:r>
        <w:rPr>
          <w:spacing w:val="-3"/>
          <w:sz w:val="24"/>
        </w:rPr>
        <w:t xml:space="preserve"> </w:t>
      </w:r>
      <w:r>
        <w:rPr>
          <w:sz w:val="24"/>
        </w:rPr>
        <w:t>Email</w:t>
      </w:r>
      <w:r>
        <w:rPr>
          <w:spacing w:val="-3"/>
          <w:sz w:val="24"/>
        </w:rPr>
        <w:t xml:space="preserve"> </w:t>
      </w:r>
      <w:r>
        <w:rPr>
          <w:sz w:val="24"/>
        </w:rPr>
        <w:t>for</w:t>
      </w:r>
      <w:r>
        <w:rPr>
          <w:spacing w:val="-4"/>
          <w:sz w:val="24"/>
        </w:rPr>
        <w:t xml:space="preserve"> </w:t>
      </w:r>
      <w:r>
        <w:rPr>
          <w:sz w:val="24"/>
        </w:rPr>
        <w:t xml:space="preserve">clinical communication between patients/caregivers and healthcare professionals. </w:t>
      </w:r>
      <w:r>
        <w:rPr>
          <w:i/>
          <w:sz w:val="24"/>
        </w:rPr>
        <w:t>Cochrane Database of Systematic Reviews, 1</w:t>
      </w:r>
      <w:r>
        <w:rPr>
          <w:i/>
          <w:sz w:val="24"/>
        </w:rPr>
        <w:t xml:space="preserve">1, </w:t>
      </w:r>
      <w:r>
        <w:rPr>
          <w:sz w:val="24"/>
        </w:rPr>
        <w:t>CD007978.</w:t>
      </w:r>
    </w:p>
    <w:p w14:paraId="1AB516D6" w14:textId="77777777" w:rsidR="005B323A" w:rsidRDefault="0026499D">
      <w:pPr>
        <w:pStyle w:val="BodyText"/>
        <w:ind w:left="666" w:hanging="447"/>
      </w:pPr>
      <w:r>
        <w:t>Bachofen, M., Nakagawa, A., Marks, I. M., Park, J. M., Greist, J. H., Baer, L., … Dottl, S. L. (1999).</w:t>
      </w:r>
      <w:r>
        <w:rPr>
          <w:spacing w:val="-5"/>
        </w:rPr>
        <w:t xml:space="preserve"> </w:t>
      </w:r>
      <w:r>
        <w:t>Home</w:t>
      </w:r>
      <w:r>
        <w:rPr>
          <w:spacing w:val="-5"/>
        </w:rPr>
        <w:t xml:space="preserve"> </w:t>
      </w:r>
      <w:r>
        <w:t>self-assessment</w:t>
      </w:r>
      <w:r>
        <w:rPr>
          <w:spacing w:val="-5"/>
        </w:rPr>
        <w:t xml:space="preserve"> </w:t>
      </w:r>
      <w:r>
        <w:t>and</w:t>
      </w:r>
      <w:r>
        <w:rPr>
          <w:spacing w:val="-5"/>
        </w:rPr>
        <w:t xml:space="preserve"> </w:t>
      </w:r>
      <w:r>
        <w:t>self-treatment</w:t>
      </w:r>
      <w:r>
        <w:rPr>
          <w:spacing w:val="-3"/>
        </w:rPr>
        <w:t xml:space="preserve"> </w:t>
      </w:r>
      <w:r>
        <w:t>on</w:t>
      </w:r>
      <w:r>
        <w:rPr>
          <w:spacing w:val="-5"/>
        </w:rPr>
        <w:t xml:space="preserve"> </w:t>
      </w:r>
      <w:r>
        <w:t>obsessive–compulsive</w:t>
      </w:r>
      <w:r>
        <w:rPr>
          <w:spacing w:val="-5"/>
        </w:rPr>
        <w:t xml:space="preserve"> </w:t>
      </w:r>
      <w:r>
        <w:t>disorder</w:t>
      </w:r>
      <w:r>
        <w:rPr>
          <w:spacing w:val="-5"/>
        </w:rPr>
        <w:t xml:space="preserve"> </w:t>
      </w:r>
      <w:r>
        <w:t>using</w:t>
      </w:r>
      <w:r>
        <w:rPr>
          <w:spacing w:val="-6"/>
        </w:rPr>
        <w:t xml:space="preserve"> </w:t>
      </w:r>
      <w:r>
        <w:t>a manual and a computer-conducted telephone interview: Replication of a US-UK study.</w:t>
      </w:r>
    </w:p>
    <w:p w14:paraId="3039C46B" w14:textId="77777777" w:rsidR="005B323A" w:rsidRDefault="0026499D">
      <w:pPr>
        <w:ind w:left="666"/>
        <w:rPr>
          <w:sz w:val="24"/>
        </w:rPr>
      </w:pPr>
      <w:r>
        <w:rPr>
          <w:i/>
          <w:sz w:val="24"/>
        </w:rPr>
        <w:t>Journal</w:t>
      </w:r>
      <w:r>
        <w:rPr>
          <w:i/>
          <w:spacing w:val="-2"/>
          <w:sz w:val="24"/>
        </w:rPr>
        <w:t xml:space="preserve"> </w:t>
      </w:r>
      <w:r>
        <w:rPr>
          <w:i/>
          <w:sz w:val="24"/>
        </w:rPr>
        <w:t>of</w:t>
      </w:r>
      <w:r>
        <w:rPr>
          <w:i/>
          <w:spacing w:val="-2"/>
          <w:sz w:val="24"/>
        </w:rPr>
        <w:t xml:space="preserve"> </w:t>
      </w:r>
      <w:r>
        <w:rPr>
          <w:i/>
          <w:sz w:val="24"/>
        </w:rPr>
        <w:t>Clinical</w:t>
      </w:r>
      <w:r>
        <w:rPr>
          <w:i/>
          <w:spacing w:val="-2"/>
          <w:sz w:val="24"/>
        </w:rPr>
        <w:t xml:space="preserve"> </w:t>
      </w:r>
      <w:r>
        <w:rPr>
          <w:i/>
          <w:sz w:val="24"/>
        </w:rPr>
        <w:t>Psychiatry,</w:t>
      </w:r>
      <w:r>
        <w:rPr>
          <w:i/>
          <w:spacing w:val="-2"/>
          <w:sz w:val="24"/>
        </w:rPr>
        <w:t xml:space="preserve"> </w:t>
      </w:r>
      <w:r>
        <w:rPr>
          <w:i/>
          <w:sz w:val="24"/>
        </w:rPr>
        <w:t>60,</w:t>
      </w:r>
      <w:r>
        <w:rPr>
          <w:i/>
          <w:spacing w:val="-1"/>
          <w:sz w:val="24"/>
        </w:rPr>
        <w:t xml:space="preserve"> </w:t>
      </w:r>
      <w:r>
        <w:rPr>
          <w:spacing w:val="-2"/>
          <w:sz w:val="24"/>
        </w:rPr>
        <w:t>545</w:t>
      </w:r>
      <w:r>
        <w:rPr>
          <w:i/>
          <w:spacing w:val="-2"/>
          <w:sz w:val="24"/>
        </w:rPr>
        <w:t>–</w:t>
      </w:r>
      <w:r>
        <w:rPr>
          <w:spacing w:val="-2"/>
          <w:sz w:val="24"/>
        </w:rPr>
        <w:t>549.</w:t>
      </w:r>
    </w:p>
    <w:p w14:paraId="33310AF3" w14:textId="77777777" w:rsidR="005B323A" w:rsidRDefault="0026499D">
      <w:pPr>
        <w:pStyle w:val="BodyText"/>
        <w:spacing w:before="121"/>
        <w:ind w:left="220"/>
      </w:pPr>
      <w:r>
        <w:t>Backhaus,</w:t>
      </w:r>
      <w:r>
        <w:rPr>
          <w:spacing w:val="-3"/>
        </w:rPr>
        <w:t xml:space="preserve"> </w:t>
      </w:r>
      <w:r>
        <w:t>A.,</w:t>
      </w:r>
      <w:r>
        <w:rPr>
          <w:spacing w:val="-3"/>
        </w:rPr>
        <w:t xml:space="preserve"> </w:t>
      </w:r>
      <w:r>
        <w:t>Agha,</w:t>
      </w:r>
      <w:r>
        <w:rPr>
          <w:spacing w:val="-1"/>
        </w:rPr>
        <w:t xml:space="preserve"> </w:t>
      </w:r>
      <w:r>
        <w:t>Z.,</w:t>
      </w:r>
      <w:r>
        <w:rPr>
          <w:spacing w:val="-1"/>
        </w:rPr>
        <w:t xml:space="preserve"> </w:t>
      </w:r>
      <w:r>
        <w:t>Maglione,</w:t>
      </w:r>
      <w:r>
        <w:rPr>
          <w:spacing w:val="-3"/>
        </w:rPr>
        <w:t xml:space="preserve"> </w:t>
      </w:r>
      <w:r>
        <w:t>M. L.,</w:t>
      </w:r>
      <w:r>
        <w:rPr>
          <w:spacing w:val="-3"/>
        </w:rPr>
        <w:t xml:space="preserve"> </w:t>
      </w:r>
      <w:r>
        <w:t>Repp,</w:t>
      </w:r>
      <w:r>
        <w:rPr>
          <w:spacing w:val="-1"/>
        </w:rPr>
        <w:t xml:space="preserve"> </w:t>
      </w:r>
      <w:r>
        <w:t>A.,</w:t>
      </w:r>
      <w:r>
        <w:rPr>
          <w:spacing w:val="-3"/>
        </w:rPr>
        <w:t xml:space="preserve"> </w:t>
      </w:r>
      <w:r>
        <w:t>Ross,</w:t>
      </w:r>
      <w:r>
        <w:rPr>
          <w:spacing w:val="-3"/>
        </w:rPr>
        <w:t xml:space="preserve"> </w:t>
      </w:r>
      <w:r>
        <w:t>B., Zuest,</w:t>
      </w:r>
      <w:r>
        <w:rPr>
          <w:spacing w:val="-3"/>
        </w:rPr>
        <w:t xml:space="preserve"> </w:t>
      </w:r>
      <w:r>
        <w:t>D.,</w:t>
      </w:r>
      <w:r>
        <w:rPr>
          <w:spacing w:val="-1"/>
        </w:rPr>
        <w:t xml:space="preserve"> </w:t>
      </w:r>
      <w:r>
        <w:t>…Thorp,</w:t>
      </w:r>
      <w:r>
        <w:rPr>
          <w:spacing w:val="-3"/>
        </w:rPr>
        <w:t xml:space="preserve"> </w:t>
      </w:r>
      <w:r>
        <w:t>S.</w:t>
      </w:r>
      <w:r>
        <w:rPr>
          <w:spacing w:val="-3"/>
        </w:rPr>
        <w:t xml:space="preserve"> </w:t>
      </w:r>
      <w:r>
        <w:t>R.</w:t>
      </w:r>
      <w:r>
        <w:rPr>
          <w:spacing w:val="-1"/>
        </w:rPr>
        <w:t xml:space="preserve"> </w:t>
      </w:r>
      <w:r>
        <w:rPr>
          <w:spacing w:val="-2"/>
        </w:rPr>
        <w:t>(2012).</w:t>
      </w:r>
    </w:p>
    <w:p w14:paraId="7B7DCA17" w14:textId="77777777" w:rsidR="005B323A" w:rsidRDefault="0026499D">
      <w:pPr>
        <w:ind w:left="667"/>
        <w:rPr>
          <w:sz w:val="24"/>
        </w:rPr>
      </w:pPr>
      <w:r>
        <w:rPr>
          <w:sz w:val="24"/>
        </w:rPr>
        <w:t>Videoconferencing</w:t>
      </w:r>
      <w:r>
        <w:rPr>
          <w:spacing w:val="-10"/>
          <w:sz w:val="24"/>
        </w:rPr>
        <w:t xml:space="preserve"> </w:t>
      </w:r>
      <w:r>
        <w:rPr>
          <w:sz w:val="24"/>
        </w:rPr>
        <w:t>psychotherapy:</w:t>
      </w:r>
      <w:r>
        <w:rPr>
          <w:spacing w:val="-7"/>
          <w:sz w:val="24"/>
        </w:rPr>
        <w:t xml:space="preserve"> </w:t>
      </w:r>
      <w:r>
        <w:rPr>
          <w:sz w:val="24"/>
        </w:rPr>
        <w:t>A</w:t>
      </w:r>
      <w:r>
        <w:rPr>
          <w:spacing w:val="-7"/>
          <w:sz w:val="24"/>
        </w:rPr>
        <w:t xml:space="preserve"> </w:t>
      </w:r>
      <w:r>
        <w:rPr>
          <w:sz w:val="24"/>
        </w:rPr>
        <w:t>systematic</w:t>
      </w:r>
      <w:r>
        <w:rPr>
          <w:spacing w:val="-6"/>
          <w:sz w:val="24"/>
        </w:rPr>
        <w:t xml:space="preserve"> </w:t>
      </w:r>
      <w:r>
        <w:rPr>
          <w:sz w:val="24"/>
        </w:rPr>
        <w:t>review.</w:t>
      </w:r>
      <w:r>
        <w:rPr>
          <w:spacing w:val="-4"/>
          <w:sz w:val="24"/>
        </w:rPr>
        <w:t xml:space="preserve"> </w:t>
      </w:r>
      <w:r>
        <w:rPr>
          <w:i/>
          <w:sz w:val="24"/>
        </w:rPr>
        <w:t>Psychological</w:t>
      </w:r>
      <w:r>
        <w:rPr>
          <w:i/>
          <w:spacing w:val="-7"/>
          <w:sz w:val="24"/>
        </w:rPr>
        <w:t xml:space="preserve"> </w:t>
      </w:r>
      <w:r>
        <w:rPr>
          <w:i/>
          <w:sz w:val="24"/>
        </w:rPr>
        <w:t>Services,</w:t>
      </w:r>
      <w:r>
        <w:rPr>
          <w:i/>
          <w:spacing w:val="-7"/>
          <w:sz w:val="24"/>
        </w:rPr>
        <w:t xml:space="preserve"> </w:t>
      </w:r>
      <w:r>
        <w:rPr>
          <w:i/>
          <w:sz w:val="24"/>
        </w:rPr>
        <w:t>9,</w:t>
      </w:r>
      <w:r>
        <w:rPr>
          <w:i/>
          <w:spacing w:val="-6"/>
          <w:sz w:val="24"/>
        </w:rPr>
        <w:t xml:space="preserve"> </w:t>
      </w:r>
      <w:r>
        <w:rPr>
          <w:spacing w:val="-2"/>
          <w:sz w:val="24"/>
        </w:rPr>
        <w:t>111</w:t>
      </w:r>
      <w:r>
        <w:rPr>
          <w:i/>
          <w:spacing w:val="-2"/>
          <w:sz w:val="24"/>
        </w:rPr>
        <w:t>–</w:t>
      </w:r>
      <w:r>
        <w:rPr>
          <w:spacing w:val="-2"/>
          <w:sz w:val="24"/>
        </w:rPr>
        <w:t>131.</w:t>
      </w:r>
    </w:p>
    <w:p w14:paraId="23BECEF1" w14:textId="77777777" w:rsidR="005B323A" w:rsidRDefault="0026499D">
      <w:pPr>
        <w:spacing w:before="120"/>
        <w:ind w:left="667" w:hanging="447"/>
        <w:rPr>
          <w:sz w:val="24"/>
        </w:rPr>
      </w:pPr>
      <w:r>
        <w:rPr>
          <w:sz w:val="24"/>
        </w:rPr>
        <w:t>Baker, D. C., &amp; Bufka, L. F. (2011). Preparing for the telehealth world: Navigating legal, regulatory,</w:t>
      </w:r>
      <w:r>
        <w:rPr>
          <w:spacing w:val="-4"/>
          <w:sz w:val="24"/>
        </w:rPr>
        <w:t xml:space="preserve"> </w:t>
      </w:r>
      <w:r>
        <w:rPr>
          <w:sz w:val="24"/>
        </w:rPr>
        <w:t>reimbursement,</w:t>
      </w:r>
      <w:r>
        <w:rPr>
          <w:spacing w:val="-5"/>
          <w:sz w:val="24"/>
        </w:rPr>
        <w:t xml:space="preserve"> </w:t>
      </w:r>
      <w:r>
        <w:rPr>
          <w:sz w:val="24"/>
        </w:rPr>
        <w:t>and</w:t>
      </w:r>
      <w:r>
        <w:rPr>
          <w:spacing w:val="-4"/>
          <w:sz w:val="24"/>
        </w:rPr>
        <w:t xml:space="preserve"> </w:t>
      </w:r>
      <w:r>
        <w:rPr>
          <w:sz w:val="24"/>
        </w:rPr>
        <w:t>ethical</w:t>
      </w:r>
      <w:r>
        <w:rPr>
          <w:spacing w:val="-5"/>
          <w:sz w:val="24"/>
        </w:rPr>
        <w:t xml:space="preserve"> </w:t>
      </w:r>
      <w:r>
        <w:rPr>
          <w:sz w:val="24"/>
        </w:rPr>
        <w:t>issues</w:t>
      </w:r>
      <w:r>
        <w:rPr>
          <w:spacing w:val="-4"/>
          <w:sz w:val="24"/>
        </w:rPr>
        <w:t xml:space="preserve"> </w:t>
      </w:r>
      <w:r>
        <w:rPr>
          <w:sz w:val="24"/>
        </w:rPr>
        <w:t>in</w:t>
      </w:r>
      <w:r>
        <w:rPr>
          <w:spacing w:val="-5"/>
          <w:sz w:val="24"/>
        </w:rPr>
        <w:t xml:space="preserve"> </w:t>
      </w:r>
      <w:r>
        <w:rPr>
          <w:sz w:val="24"/>
        </w:rPr>
        <w:t>an</w:t>
      </w:r>
      <w:r>
        <w:rPr>
          <w:spacing w:val="-4"/>
          <w:sz w:val="24"/>
        </w:rPr>
        <w:t xml:space="preserve"> </w:t>
      </w:r>
      <w:r>
        <w:rPr>
          <w:sz w:val="24"/>
        </w:rPr>
        <w:t>electronic</w:t>
      </w:r>
      <w:r>
        <w:rPr>
          <w:spacing w:val="-4"/>
          <w:sz w:val="24"/>
        </w:rPr>
        <w:t xml:space="preserve"> </w:t>
      </w:r>
      <w:r>
        <w:rPr>
          <w:sz w:val="24"/>
        </w:rPr>
        <w:t>age.</w:t>
      </w:r>
      <w:r>
        <w:rPr>
          <w:spacing w:val="-2"/>
          <w:sz w:val="24"/>
        </w:rPr>
        <w:t xml:space="preserve"> </w:t>
      </w:r>
      <w:r>
        <w:rPr>
          <w:i/>
          <w:sz w:val="24"/>
        </w:rPr>
        <w:t>Professional</w:t>
      </w:r>
      <w:r>
        <w:rPr>
          <w:i/>
          <w:spacing w:val="-4"/>
          <w:sz w:val="24"/>
        </w:rPr>
        <w:t xml:space="preserve"> </w:t>
      </w:r>
      <w:r>
        <w:rPr>
          <w:i/>
          <w:sz w:val="24"/>
        </w:rPr>
        <w:t>Psychology:</w:t>
      </w:r>
      <w:r>
        <w:rPr>
          <w:i/>
          <w:sz w:val="24"/>
        </w:rPr>
        <w:t xml:space="preserve"> Research and Practice, 42, </w:t>
      </w:r>
      <w:r>
        <w:rPr>
          <w:sz w:val="24"/>
        </w:rPr>
        <w:t>405</w:t>
      </w:r>
      <w:r>
        <w:rPr>
          <w:i/>
          <w:sz w:val="24"/>
        </w:rPr>
        <w:t>–</w:t>
      </w:r>
      <w:r>
        <w:rPr>
          <w:sz w:val="24"/>
        </w:rPr>
        <w:t>411.</w:t>
      </w:r>
    </w:p>
    <w:p w14:paraId="6A15AD51" w14:textId="77777777" w:rsidR="005B323A" w:rsidRDefault="0026499D">
      <w:pPr>
        <w:spacing w:before="120"/>
        <w:ind w:left="667" w:hanging="447"/>
        <w:rPr>
          <w:sz w:val="24"/>
        </w:rPr>
      </w:pPr>
      <w:r>
        <w:rPr>
          <w:sz w:val="24"/>
        </w:rPr>
        <w:t>Balmford, J., Borland, R., &amp; Benda, P. (2008). Patterns of use of an automated interactive personalized</w:t>
      </w:r>
      <w:r>
        <w:rPr>
          <w:spacing w:val="-4"/>
          <w:sz w:val="24"/>
        </w:rPr>
        <w:t xml:space="preserve"> </w:t>
      </w:r>
      <w:r>
        <w:rPr>
          <w:sz w:val="24"/>
        </w:rPr>
        <w:t>coaching</w:t>
      </w:r>
      <w:r>
        <w:rPr>
          <w:spacing w:val="-6"/>
          <w:sz w:val="24"/>
        </w:rPr>
        <w:t xml:space="preserve"> </w:t>
      </w:r>
      <w:r>
        <w:rPr>
          <w:sz w:val="24"/>
        </w:rPr>
        <w:t>program</w:t>
      </w:r>
      <w:r>
        <w:rPr>
          <w:spacing w:val="-4"/>
          <w:sz w:val="24"/>
        </w:rPr>
        <w:t xml:space="preserve"> </w:t>
      </w:r>
      <w:r>
        <w:rPr>
          <w:sz w:val="24"/>
        </w:rPr>
        <w:t>for</w:t>
      </w:r>
      <w:r>
        <w:rPr>
          <w:spacing w:val="-5"/>
          <w:sz w:val="24"/>
        </w:rPr>
        <w:t xml:space="preserve"> </w:t>
      </w:r>
      <w:r>
        <w:rPr>
          <w:sz w:val="24"/>
        </w:rPr>
        <w:t>smoking</w:t>
      </w:r>
      <w:r>
        <w:rPr>
          <w:spacing w:val="-7"/>
          <w:sz w:val="24"/>
        </w:rPr>
        <w:t xml:space="preserve"> </w:t>
      </w:r>
      <w:r>
        <w:rPr>
          <w:sz w:val="24"/>
        </w:rPr>
        <w:t xml:space="preserve">cessation. </w:t>
      </w:r>
      <w:r>
        <w:rPr>
          <w:i/>
          <w:sz w:val="24"/>
        </w:rPr>
        <w:t>Journal</w:t>
      </w:r>
      <w:r>
        <w:rPr>
          <w:i/>
          <w:spacing w:val="-4"/>
          <w:sz w:val="24"/>
        </w:rPr>
        <w:t xml:space="preserve"> </w:t>
      </w:r>
      <w:r>
        <w:rPr>
          <w:i/>
          <w:sz w:val="24"/>
        </w:rPr>
        <w:t>of</w:t>
      </w:r>
      <w:r>
        <w:rPr>
          <w:i/>
          <w:spacing w:val="-4"/>
          <w:sz w:val="24"/>
        </w:rPr>
        <w:t xml:space="preserve"> </w:t>
      </w:r>
      <w:r>
        <w:rPr>
          <w:i/>
          <w:sz w:val="24"/>
        </w:rPr>
        <w:t>Medical</w:t>
      </w:r>
      <w:r>
        <w:rPr>
          <w:i/>
          <w:spacing w:val="-4"/>
          <w:sz w:val="24"/>
        </w:rPr>
        <w:t xml:space="preserve"> </w:t>
      </w:r>
      <w:r>
        <w:rPr>
          <w:i/>
          <w:sz w:val="24"/>
        </w:rPr>
        <w:t>Internet</w:t>
      </w:r>
      <w:r>
        <w:rPr>
          <w:i/>
          <w:spacing w:val="-4"/>
          <w:sz w:val="24"/>
        </w:rPr>
        <w:t xml:space="preserve"> </w:t>
      </w:r>
      <w:r>
        <w:rPr>
          <w:i/>
          <w:sz w:val="24"/>
        </w:rPr>
        <w:t xml:space="preserve">Research, 10, </w:t>
      </w:r>
      <w:r>
        <w:rPr>
          <w:sz w:val="24"/>
        </w:rPr>
        <w:t>e54.</w:t>
      </w:r>
    </w:p>
    <w:p w14:paraId="5CA6FE5A" w14:textId="77777777" w:rsidR="005B323A" w:rsidRDefault="0026499D">
      <w:pPr>
        <w:pStyle w:val="BodyText"/>
        <w:ind w:hanging="447"/>
      </w:pPr>
      <w:r>
        <w:t>Balmford,</w:t>
      </w:r>
      <w:r>
        <w:rPr>
          <w:spacing w:val="-4"/>
        </w:rPr>
        <w:t xml:space="preserve"> </w:t>
      </w:r>
      <w:r>
        <w:t>J.,</w:t>
      </w:r>
      <w:r>
        <w:rPr>
          <w:spacing w:val="-4"/>
        </w:rPr>
        <w:t xml:space="preserve"> </w:t>
      </w:r>
      <w:r>
        <w:t>Borland,</w:t>
      </w:r>
      <w:r>
        <w:rPr>
          <w:spacing w:val="-4"/>
        </w:rPr>
        <w:t xml:space="preserve"> </w:t>
      </w:r>
      <w:r>
        <w:t>R.,</w:t>
      </w:r>
      <w:r>
        <w:rPr>
          <w:spacing w:val="-2"/>
        </w:rPr>
        <w:t xml:space="preserve"> </w:t>
      </w:r>
      <w:r>
        <w:t>L</w:t>
      </w:r>
      <w:r>
        <w:t>i,</w:t>
      </w:r>
      <w:r>
        <w:rPr>
          <w:spacing w:val="-2"/>
        </w:rPr>
        <w:t xml:space="preserve"> </w:t>
      </w:r>
      <w:r>
        <w:t>L.,</w:t>
      </w:r>
      <w:r>
        <w:rPr>
          <w:spacing w:val="-2"/>
        </w:rPr>
        <w:t xml:space="preserve"> </w:t>
      </w:r>
      <w:r>
        <w:t>&amp;</w:t>
      </w:r>
      <w:r>
        <w:rPr>
          <w:spacing w:val="-6"/>
        </w:rPr>
        <w:t xml:space="preserve"> </w:t>
      </w:r>
      <w:r>
        <w:t>Ferretter,</w:t>
      </w:r>
      <w:r>
        <w:rPr>
          <w:spacing w:val="-3"/>
        </w:rPr>
        <w:t xml:space="preserve"> </w:t>
      </w:r>
      <w:r>
        <w:t>I.</w:t>
      </w:r>
      <w:r>
        <w:rPr>
          <w:spacing w:val="-2"/>
        </w:rPr>
        <w:t xml:space="preserve"> </w:t>
      </w:r>
      <w:r>
        <w:t>(2009).</w:t>
      </w:r>
      <w:r>
        <w:rPr>
          <w:spacing w:val="-5"/>
        </w:rPr>
        <w:t xml:space="preserve"> </w:t>
      </w:r>
      <w:r>
        <w:t>Usage</w:t>
      </w:r>
      <w:r>
        <w:rPr>
          <w:spacing w:val="-5"/>
        </w:rPr>
        <w:t xml:space="preserve"> </w:t>
      </w:r>
      <w:r>
        <w:t>of</w:t>
      </w:r>
      <w:r>
        <w:rPr>
          <w:spacing w:val="-4"/>
        </w:rPr>
        <w:t xml:space="preserve"> </w:t>
      </w:r>
      <w:r>
        <w:t>an Internet</w:t>
      </w:r>
      <w:r>
        <w:rPr>
          <w:spacing w:val="-3"/>
        </w:rPr>
        <w:t xml:space="preserve"> </w:t>
      </w:r>
      <w:r>
        <w:t>smoking</w:t>
      </w:r>
      <w:r>
        <w:rPr>
          <w:spacing w:val="-6"/>
        </w:rPr>
        <w:t xml:space="preserve"> </w:t>
      </w:r>
      <w:r>
        <w:t xml:space="preserve">cessation resource: The Australian QuitCoach. </w:t>
      </w:r>
      <w:r>
        <w:rPr>
          <w:i/>
        </w:rPr>
        <w:t xml:space="preserve">Drug and Alcohol Review, 28, </w:t>
      </w:r>
      <w:r>
        <w:t>66</w:t>
      </w:r>
      <w:r>
        <w:rPr>
          <w:i/>
        </w:rPr>
        <w:t>–</w:t>
      </w:r>
      <w:r>
        <w:t>72.</w:t>
      </w:r>
    </w:p>
    <w:p w14:paraId="0D789B30" w14:textId="77777777" w:rsidR="005B323A" w:rsidRDefault="005B323A">
      <w:pPr>
        <w:sectPr w:rsidR="005B323A">
          <w:pgSz w:w="12240" w:h="15840"/>
          <w:pgMar w:top="1300" w:right="1220" w:bottom="1080" w:left="1220" w:header="722" w:footer="887" w:gutter="0"/>
          <w:cols w:space="720"/>
        </w:sectPr>
      </w:pPr>
    </w:p>
    <w:p w14:paraId="66E647C4" w14:textId="77777777" w:rsidR="005B323A" w:rsidRDefault="0026499D">
      <w:pPr>
        <w:pStyle w:val="BodyText"/>
        <w:spacing w:before="124"/>
        <w:ind w:left="666" w:right="265" w:hanging="447"/>
      </w:pPr>
      <w:r>
        <w:lastRenderedPageBreak/>
        <w:t>Baños, R. M., Guillen, V., Quero, S., Garcia-Palacios, A., Alcaniz, M., &amp; Botella, C. (2011). A virtual</w:t>
      </w:r>
      <w:r>
        <w:rPr>
          <w:spacing w:val="-3"/>
        </w:rPr>
        <w:t xml:space="preserve"> </w:t>
      </w:r>
      <w:r>
        <w:t>reality</w:t>
      </w:r>
      <w:r>
        <w:rPr>
          <w:spacing w:val="-8"/>
        </w:rPr>
        <w:t xml:space="preserve"> </w:t>
      </w:r>
      <w:r>
        <w:t>system</w:t>
      </w:r>
      <w:r>
        <w:rPr>
          <w:spacing w:val="-3"/>
        </w:rPr>
        <w:t xml:space="preserve"> </w:t>
      </w:r>
      <w:r>
        <w:t>for</w:t>
      </w:r>
      <w:r>
        <w:rPr>
          <w:spacing w:val="-2"/>
        </w:rPr>
        <w:t xml:space="preserve"> </w:t>
      </w:r>
      <w:r>
        <w:t>the</w:t>
      </w:r>
      <w:r>
        <w:rPr>
          <w:spacing w:val="-3"/>
        </w:rPr>
        <w:t xml:space="preserve"> </w:t>
      </w:r>
      <w:r>
        <w:t>treatment</w:t>
      </w:r>
      <w:r>
        <w:rPr>
          <w:spacing w:val="-3"/>
        </w:rPr>
        <w:t xml:space="preserve"> </w:t>
      </w:r>
      <w:r>
        <w:t>of</w:t>
      </w:r>
      <w:r>
        <w:rPr>
          <w:spacing w:val="-3"/>
        </w:rPr>
        <w:t xml:space="preserve"> </w:t>
      </w:r>
      <w:r>
        <w:t>stress-related</w:t>
      </w:r>
      <w:r>
        <w:rPr>
          <w:spacing w:val="-4"/>
        </w:rPr>
        <w:t xml:space="preserve"> </w:t>
      </w:r>
      <w:r>
        <w:t>disorders:</w:t>
      </w:r>
      <w:r>
        <w:rPr>
          <w:spacing w:val="-3"/>
        </w:rPr>
        <w:t xml:space="preserve"> </w:t>
      </w:r>
      <w:r>
        <w:t>A</w:t>
      </w:r>
      <w:r>
        <w:rPr>
          <w:spacing w:val="-3"/>
        </w:rPr>
        <w:t xml:space="preserve"> </w:t>
      </w:r>
      <w:r>
        <w:t>preliminary</w:t>
      </w:r>
      <w:r>
        <w:rPr>
          <w:spacing w:val="-8"/>
        </w:rPr>
        <w:t xml:space="preserve"> </w:t>
      </w:r>
      <w:r>
        <w:t>analysis</w:t>
      </w:r>
      <w:r>
        <w:rPr>
          <w:spacing w:val="-3"/>
        </w:rPr>
        <w:t xml:space="preserve"> </w:t>
      </w:r>
      <w:r>
        <w:t xml:space="preserve">of efficacy compared to a standard cognitive behavioral program. </w:t>
      </w:r>
      <w:r>
        <w:rPr>
          <w:i/>
        </w:rPr>
        <w:t>In</w:t>
      </w:r>
      <w:r>
        <w:rPr>
          <w:i/>
        </w:rPr>
        <w:t xml:space="preserve">ternational Journal of Human Computer Studies, 69, </w:t>
      </w:r>
      <w:r>
        <w:t>602–613.</w:t>
      </w:r>
    </w:p>
    <w:p w14:paraId="2B5C2769" w14:textId="77777777" w:rsidR="005B323A" w:rsidRDefault="0026499D">
      <w:pPr>
        <w:pStyle w:val="BodyText"/>
        <w:ind w:left="666" w:hanging="447"/>
      </w:pPr>
      <w:r>
        <w:t>Barak,</w:t>
      </w:r>
      <w:r>
        <w:rPr>
          <w:spacing w:val="-3"/>
        </w:rPr>
        <w:t xml:space="preserve"> </w:t>
      </w:r>
      <w:r>
        <w:t>A.,</w:t>
      </w:r>
      <w:r>
        <w:rPr>
          <w:spacing w:val="-2"/>
        </w:rPr>
        <w:t xml:space="preserve"> </w:t>
      </w:r>
      <w:r>
        <w:t>Boneh,</w:t>
      </w:r>
      <w:r>
        <w:rPr>
          <w:spacing w:val="-3"/>
        </w:rPr>
        <w:t xml:space="preserve"> </w:t>
      </w:r>
      <w:r>
        <w:t>O.,</w:t>
      </w:r>
      <w:r>
        <w:rPr>
          <w:spacing w:val="-2"/>
        </w:rPr>
        <w:t xml:space="preserve"> </w:t>
      </w:r>
      <w:r>
        <w:t>&amp;</w:t>
      </w:r>
      <w:r>
        <w:rPr>
          <w:spacing w:val="-3"/>
        </w:rPr>
        <w:t xml:space="preserve"> </w:t>
      </w:r>
      <w:r>
        <w:t>Dolev-Cohen,</w:t>
      </w:r>
      <w:r>
        <w:rPr>
          <w:spacing w:val="-3"/>
        </w:rPr>
        <w:t xml:space="preserve"> </w:t>
      </w:r>
      <w:r>
        <w:t>M.</w:t>
      </w:r>
      <w:r>
        <w:rPr>
          <w:spacing w:val="-3"/>
        </w:rPr>
        <w:t xml:space="preserve"> </w:t>
      </w:r>
      <w:r>
        <w:t>(2010).</w:t>
      </w:r>
      <w:r>
        <w:rPr>
          <w:spacing w:val="-2"/>
        </w:rPr>
        <w:t xml:space="preserve"> </w:t>
      </w:r>
      <w:r>
        <w:t>Factors</w:t>
      </w:r>
      <w:r>
        <w:rPr>
          <w:spacing w:val="-3"/>
        </w:rPr>
        <w:t xml:space="preserve"> </w:t>
      </w:r>
      <w:r>
        <w:t>underlying</w:t>
      </w:r>
      <w:r>
        <w:rPr>
          <w:spacing w:val="-6"/>
        </w:rPr>
        <w:t xml:space="preserve"> </w:t>
      </w:r>
      <w:r>
        <w:t>participants’</w:t>
      </w:r>
      <w:r>
        <w:rPr>
          <w:spacing w:val="-2"/>
        </w:rPr>
        <w:t xml:space="preserve"> </w:t>
      </w:r>
      <w:r>
        <w:t>gains</w:t>
      </w:r>
      <w:r>
        <w:rPr>
          <w:spacing w:val="-3"/>
        </w:rPr>
        <w:t xml:space="preserve"> </w:t>
      </w:r>
      <w:r>
        <w:t>in</w:t>
      </w:r>
      <w:r>
        <w:rPr>
          <w:spacing w:val="-3"/>
        </w:rPr>
        <w:t xml:space="preserve"> </w:t>
      </w:r>
      <w:r>
        <w:t xml:space="preserve">online support groups. In A. E. Blachnio, A. E. Przepiórka, &amp; T. Rowinski (Eds.), </w:t>
      </w:r>
      <w:r>
        <w:rPr>
          <w:i/>
        </w:rPr>
        <w:t>Internet in psychologica</w:t>
      </w:r>
      <w:r>
        <w:rPr>
          <w:i/>
        </w:rPr>
        <w:t xml:space="preserve">l research </w:t>
      </w:r>
      <w:r>
        <w:t xml:space="preserve">(pp. 17–38). Warsaw, Poland: Cardinal Stefan Wyszyński University </w:t>
      </w:r>
      <w:r>
        <w:rPr>
          <w:spacing w:val="-2"/>
        </w:rPr>
        <w:t>Press.</w:t>
      </w:r>
    </w:p>
    <w:p w14:paraId="0960AEA1" w14:textId="77777777" w:rsidR="005B323A" w:rsidRDefault="0026499D">
      <w:pPr>
        <w:spacing w:before="120"/>
        <w:ind w:left="666" w:right="554" w:hanging="447"/>
        <w:jc w:val="both"/>
        <w:rPr>
          <w:sz w:val="24"/>
        </w:rPr>
      </w:pPr>
      <w:r>
        <w:rPr>
          <w:sz w:val="24"/>
        </w:rPr>
        <w:t>Barak,</w:t>
      </w:r>
      <w:r>
        <w:rPr>
          <w:spacing w:val="-2"/>
          <w:sz w:val="24"/>
        </w:rPr>
        <w:t xml:space="preserve"> </w:t>
      </w:r>
      <w:r>
        <w:rPr>
          <w:sz w:val="24"/>
        </w:rPr>
        <w:t>A., &amp;</w:t>
      </w:r>
      <w:r>
        <w:rPr>
          <w:spacing w:val="-2"/>
          <w:sz w:val="24"/>
        </w:rPr>
        <w:t xml:space="preserve"> </w:t>
      </w:r>
      <w:r>
        <w:rPr>
          <w:sz w:val="24"/>
        </w:rPr>
        <w:t>Buchanan, T.</w:t>
      </w:r>
      <w:r>
        <w:rPr>
          <w:spacing w:val="-2"/>
          <w:sz w:val="24"/>
        </w:rPr>
        <w:t xml:space="preserve"> </w:t>
      </w:r>
      <w:r>
        <w:rPr>
          <w:sz w:val="24"/>
        </w:rPr>
        <w:t>(2004). Internet-based psychological</w:t>
      </w:r>
      <w:r>
        <w:rPr>
          <w:spacing w:val="-2"/>
          <w:sz w:val="24"/>
        </w:rPr>
        <w:t xml:space="preserve"> </w:t>
      </w:r>
      <w:r>
        <w:rPr>
          <w:sz w:val="24"/>
        </w:rPr>
        <w:t>testing</w:t>
      </w:r>
      <w:r>
        <w:rPr>
          <w:spacing w:val="-3"/>
          <w:sz w:val="24"/>
        </w:rPr>
        <w:t xml:space="preserve"> </w:t>
      </w:r>
      <w:r>
        <w:rPr>
          <w:sz w:val="24"/>
        </w:rPr>
        <w:t>and</w:t>
      </w:r>
      <w:r>
        <w:rPr>
          <w:spacing w:val="-2"/>
          <w:sz w:val="24"/>
        </w:rPr>
        <w:t xml:space="preserve"> </w:t>
      </w:r>
      <w:r>
        <w:rPr>
          <w:sz w:val="24"/>
        </w:rPr>
        <w:t>assessment. In</w:t>
      </w:r>
      <w:r>
        <w:rPr>
          <w:spacing w:val="-2"/>
          <w:sz w:val="24"/>
        </w:rPr>
        <w:t xml:space="preserve"> </w:t>
      </w:r>
      <w:r>
        <w:rPr>
          <w:sz w:val="24"/>
        </w:rPr>
        <w:t>R. Kraus,</w:t>
      </w:r>
      <w:r>
        <w:rPr>
          <w:spacing w:val="-3"/>
          <w:sz w:val="24"/>
        </w:rPr>
        <w:t xml:space="preserve"> </w:t>
      </w:r>
      <w:r>
        <w:rPr>
          <w:sz w:val="24"/>
        </w:rPr>
        <w:t>J.</w:t>
      </w:r>
      <w:r>
        <w:rPr>
          <w:spacing w:val="-3"/>
          <w:sz w:val="24"/>
        </w:rPr>
        <w:t xml:space="preserve"> </w:t>
      </w:r>
      <w:r>
        <w:rPr>
          <w:sz w:val="24"/>
        </w:rPr>
        <w:t>S.</w:t>
      </w:r>
      <w:r>
        <w:rPr>
          <w:spacing w:val="-3"/>
          <w:sz w:val="24"/>
        </w:rPr>
        <w:t xml:space="preserve"> </w:t>
      </w:r>
      <w:r>
        <w:rPr>
          <w:sz w:val="24"/>
        </w:rPr>
        <w:t>Zack,</w:t>
      </w:r>
      <w:r>
        <w:rPr>
          <w:spacing w:val="-1"/>
          <w:sz w:val="24"/>
        </w:rPr>
        <w:t xml:space="preserve"> </w:t>
      </w:r>
      <w:r>
        <w:rPr>
          <w:sz w:val="24"/>
        </w:rPr>
        <w:t>&amp;</w:t>
      </w:r>
      <w:r>
        <w:rPr>
          <w:spacing w:val="-5"/>
          <w:sz w:val="24"/>
        </w:rPr>
        <w:t xml:space="preserve"> </w:t>
      </w:r>
      <w:r>
        <w:rPr>
          <w:sz w:val="24"/>
        </w:rPr>
        <w:t>G.</w:t>
      </w:r>
      <w:r>
        <w:rPr>
          <w:spacing w:val="-3"/>
          <w:sz w:val="24"/>
        </w:rPr>
        <w:t xml:space="preserve"> </w:t>
      </w:r>
      <w:r>
        <w:rPr>
          <w:sz w:val="24"/>
        </w:rPr>
        <w:t>Stricker</w:t>
      </w:r>
      <w:r>
        <w:rPr>
          <w:spacing w:val="-4"/>
          <w:sz w:val="24"/>
        </w:rPr>
        <w:t xml:space="preserve"> </w:t>
      </w:r>
      <w:r>
        <w:rPr>
          <w:sz w:val="24"/>
        </w:rPr>
        <w:t>(Eds.),</w:t>
      </w:r>
      <w:r>
        <w:rPr>
          <w:spacing w:val="-4"/>
          <w:sz w:val="24"/>
        </w:rPr>
        <w:t xml:space="preserve"> </w:t>
      </w:r>
      <w:r>
        <w:rPr>
          <w:i/>
          <w:sz w:val="24"/>
        </w:rPr>
        <w:t>Online</w:t>
      </w:r>
      <w:r>
        <w:rPr>
          <w:i/>
          <w:spacing w:val="-4"/>
          <w:sz w:val="24"/>
        </w:rPr>
        <w:t xml:space="preserve"> </w:t>
      </w:r>
      <w:r>
        <w:rPr>
          <w:i/>
          <w:sz w:val="24"/>
        </w:rPr>
        <w:t>counseling:</w:t>
      </w:r>
      <w:r>
        <w:rPr>
          <w:i/>
          <w:spacing w:val="-3"/>
          <w:sz w:val="24"/>
        </w:rPr>
        <w:t xml:space="preserve"> </w:t>
      </w:r>
      <w:r>
        <w:rPr>
          <w:i/>
          <w:sz w:val="24"/>
        </w:rPr>
        <w:t>A</w:t>
      </w:r>
      <w:r>
        <w:rPr>
          <w:i/>
          <w:spacing w:val="-4"/>
          <w:sz w:val="24"/>
        </w:rPr>
        <w:t xml:space="preserve"> </w:t>
      </w:r>
      <w:r>
        <w:rPr>
          <w:i/>
          <w:sz w:val="24"/>
        </w:rPr>
        <w:t>handbook</w:t>
      </w:r>
      <w:r>
        <w:rPr>
          <w:i/>
          <w:spacing w:val="-4"/>
          <w:sz w:val="24"/>
        </w:rPr>
        <w:t xml:space="preserve"> </w:t>
      </w:r>
      <w:r>
        <w:rPr>
          <w:i/>
          <w:sz w:val="24"/>
        </w:rPr>
        <w:t>for</w:t>
      </w:r>
      <w:r>
        <w:rPr>
          <w:i/>
          <w:spacing w:val="-3"/>
          <w:sz w:val="24"/>
        </w:rPr>
        <w:t xml:space="preserve"> </w:t>
      </w:r>
      <w:r>
        <w:rPr>
          <w:i/>
          <w:sz w:val="24"/>
        </w:rPr>
        <w:t>mental</w:t>
      </w:r>
      <w:r>
        <w:rPr>
          <w:i/>
          <w:spacing w:val="-3"/>
          <w:sz w:val="24"/>
        </w:rPr>
        <w:t xml:space="preserve"> </w:t>
      </w:r>
      <w:r>
        <w:rPr>
          <w:i/>
          <w:sz w:val="24"/>
        </w:rPr>
        <w:t xml:space="preserve">health professionals </w:t>
      </w:r>
      <w:r>
        <w:rPr>
          <w:sz w:val="24"/>
        </w:rPr>
        <w:t>(pp. 217–239). New York: Elsevier Science.</w:t>
      </w:r>
    </w:p>
    <w:p w14:paraId="5D1814E7" w14:textId="77777777" w:rsidR="005B323A" w:rsidRDefault="0026499D">
      <w:pPr>
        <w:spacing w:before="121"/>
        <w:ind w:left="667" w:right="204" w:hanging="447"/>
        <w:rPr>
          <w:sz w:val="24"/>
        </w:rPr>
      </w:pPr>
      <w:r>
        <w:rPr>
          <w:sz w:val="24"/>
        </w:rPr>
        <w:t>Barak, A., Hen, L., Boniel-Nissim, M., &amp; Shapira, N. (2008). A comprehensive review and a meta-analysis</w:t>
      </w:r>
      <w:r>
        <w:rPr>
          <w:spacing w:val="-6"/>
          <w:sz w:val="24"/>
        </w:rPr>
        <w:t xml:space="preserve"> </w:t>
      </w:r>
      <w:r>
        <w:rPr>
          <w:sz w:val="24"/>
        </w:rPr>
        <w:t>of</w:t>
      </w:r>
      <w:r>
        <w:rPr>
          <w:spacing w:val="-6"/>
          <w:sz w:val="24"/>
        </w:rPr>
        <w:t xml:space="preserve"> </w:t>
      </w:r>
      <w:r>
        <w:rPr>
          <w:sz w:val="24"/>
        </w:rPr>
        <w:t>the</w:t>
      </w:r>
      <w:r>
        <w:rPr>
          <w:spacing w:val="-5"/>
          <w:sz w:val="24"/>
        </w:rPr>
        <w:t xml:space="preserve"> </w:t>
      </w:r>
      <w:r>
        <w:rPr>
          <w:sz w:val="24"/>
        </w:rPr>
        <w:t>effectiveness</w:t>
      </w:r>
      <w:r>
        <w:rPr>
          <w:spacing w:val="-6"/>
          <w:sz w:val="24"/>
        </w:rPr>
        <w:t xml:space="preserve"> </w:t>
      </w:r>
      <w:r>
        <w:rPr>
          <w:sz w:val="24"/>
        </w:rPr>
        <w:t>of</w:t>
      </w:r>
      <w:r>
        <w:rPr>
          <w:spacing w:val="-2"/>
          <w:sz w:val="24"/>
        </w:rPr>
        <w:t xml:space="preserve"> </w:t>
      </w:r>
      <w:r>
        <w:rPr>
          <w:sz w:val="24"/>
        </w:rPr>
        <w:t>Internet-based</w:t>
      </w:r>
      <w:r>
        <w:rPr>
          <w:spacing w:val="-6"/>
          <w:sz w:val="24"/>
        </w:rPr>
        <w:t xml:space="preserve"> </w:t>
      </w:r>
      <w:r>
        <w:rPr>
          <w:sz w:val="24"/>
        </w:rPr>
        <w:t>psychotherapeutic</w:t>
      </w:r>
      <w:r>
        <w:rPr>
          <w:spacing w:val="-7"/>
          <w:sz w:val="24"/>
        </w:rPr>
        <w:t xml:space="preserve"> </w:t>
      </w:r>
      <w:r>
        <w:rPr>
          <w:sz w:val="24"/>
        </w:rPr>
        <w:t>interventions.</w:t>
      </w:r>
      <w:r>
        <w:rPr>
          <w:spacing w:val="-3"/>
          <w:sz w:val="24"/>
        </w:rPr>
        <w:t xml:space="preserve"> </w:t>
      </w:r>
      <w:r>
        <w:rPr>
          <w:i/>
          <w:sz w:val="24"/>
        </w:rPr>
        <w:t>Journal o</w:t>
      </w:r>
      <w:r>
        <w:rPr>
          <w:i/>
          <w:sz w:val="24"/>
        </w:rPr>
        <w:t xml:space="preserve">f Technology in Human Services, 26, </w:t>
      </w:r>
      <w:r>
        <w:rPr>
          <w:sz w:val="24"/>
        </w:rPr>
        <w:t>109</w:t>
      </w:r>
      <w:r>
        <w:rPr>
          <w:i/>
          <w:sz w:val="24"/>
        </w:rPr>
        <w:t>–</w:t>
      </w:r>
      <w:r>
        <w:rPr>
          <w:sz w:val="24"/>
        </w:rPr>
        <w:t>160.</w:t>
      </w:r>
    </w:p>
    <w:p w14:paraId="7FE6C784" w14:textId="77777777" w:rsidR="005B323A" w:rsidRDefault="0026499D">
      <w:pPr>
        <w:spacing w:before="120"/>
        <w:ind w:left="667" w:hanging="447"/>
        <w:rPr>
          <w:sz w:val="24"/>
        </w:rPr>
      </w:pPr>
      <w:r>
        <w:rPr>
          <w:sz w:val="24"/>
        </w:rPr>
        <w:t>Barak,</w:t>
      </w:r>
      <w:r>
        <w:rPr>
          <w:spacing w:val="-5"/>
          <w:sz w:val="24"/>
        </w:rPr>
        <w:t xml:space="preserve"> </w:t>
      </w:r>
      <w:r>
        <w:rPr>
          <w:sz w:val="24"/>
        </w:rPr>
        <w:t>A.,</w:t>
      </w:r>
      <w:r>
        <w:rPr>
          <w:spacing w:val="-5"/>
          <w:sz w:val="24"/>
        </w:rPr>
        <w:t xml:space="preserve"> </w:t>
      </w:r>
      <w:r>
        <w:rPr>
          <w:sz w:val="24"/>
        </w:rPr>
        <w:t>Klein,</w:t>
      </w:r>
      <w:r>
        <w:rPr>
          <w:spacing w:val="-3"/>
          <w:sz w:val="24"/>
        </w:rPr>
        <w:t xml:space="preserve"> </w:t>
      </w:r>
      <w:r>
        <w:rPr>
          <w:sz w:val="24"/>
        </w:rPr>
        <w:t>B.,</w:t>
      </w:r>
      <w:r>
        <w:rPr>
          <w:spacing w:val="-3"/>
          <w:sz w:val="24"/>
        </w:rPr>
        <w:t xml:space="preserve"> </w:t>
      </w:r>
      <w:r>
        <w:rPr>
          <w:sz w:val="24"/>
        </w:rPr>
        <w:t>&amp;</w:t>
      </w:r>
      <w:r>
        <w:rPr>
          <w:spacing w:val="-6"/>
          <w:sz w:val="24"/>
        </w:rPr>
        <w:t xml:space="preserve"> </w:t>
      </w:r>
      <w:r>
        <w:rPr>
          <w:sz w:val="24"/>
        </w:rPr>
        <w:t>Proudfoot,</w:t>
      </w:r>
      <w:r>
        <w:rPr>
          <w:spacing w:val="-5"/>
          <w:sz w:val="24"/>
        </w:rPr>
        <w:t xml:space="preserve"> </w:t>
      </w:r>
      <w:r>
        <w:rPr>
          <w:sz w:val="24"/>
        </w:rPr>
        <w:t>J.</w:t>
      </w:r>
      <w:r>
        <w:rPr>
          <w:spacing w:val="-5"/>
          <w:sz w:val="24"/>
        </w:rPr>
        <w:t xml:space="preserve"> </w:t>
      </w:r>
      <w:r>
        <w:rPr>
          <w:sz w:val="24"/>
        </w:rPr>
        <w:t>G.</w:t>
      </w:r>
      <w:r>
        <w:rPr>
          <w:spacing w:val="-5"/>
          <w:sz w:val="24"/>
        </w:rPr>
        <w:t xml:space="preserve"> </w:t>
      </w:r>
      <w:r>
        <w:rPr>
          <w:sz w:val="24"/>
        </w:rPr>
        <w:t>(2009).</w:t>
      </w:r>
      <w:r>
        <w:rPr>
          <w:spacing w:val="-5"/>
          <w:sz w:val="24"/>
        </w:rPr>
        <w:t xml:space="preserve"> </w:t>
      </w:r>
      <w:r>
        <w:rPr>
          <w:sz w:val="24"/>
        </w:rPr>
        <w:t>Defining</w:t>
      </w:r>
      <w:r>
        <w:rPr>
          <w:spacing w:val="-1"/>
          <w:sz w:val="24"/>
        </w:rPr>
        <w:t xml:space="preserve"> </w:t>
      </w:r>
      <w:r>
        <w:rPr>
          <w:sz w:val="24"/>
        </w:rPr>
        <w:t>Internet-supported</w:t>
      </w:r>
      <w:r>
        <w:rPr>
          <w:spacing w:val="-5"/>
          <w:sz w:val="24"/>
        </w:rPr>
        <w:t xml:space="preserve"> </w:t>
      </w:r>
      <w:r>
        <w:rPr>
          <w:sz w:val="24"/>
        </w:rPr>
        <w:t xml:space="preserve">therapeutic interventions. </w:t>
      </w:r>
      <w:r>
        <w:rPr>
          <w:i/>
          <w:sz w:val="24"/>
        </w:rPr>
        <w:t xml:space="preserve">Annals of Behavioral Medicine, 38, </w:t>
      </w:r>
      <w:r>
        <w:rPr>
          <w:sz w:val="24"/>
        </w:rPr>
        <w:t>4</w:t>
      </w:r>
      <w:r>
        <w:rPr>
          <w:i/>
          <w:sz w:val="24"/>
        </w:rPr>
        <w:t>–</w:t>
      </w:r>
      <w:r>
        <w:rPr>
          <w:sz w:val="24"/>
        </w:rPr>
        <w:t>17.</w:t>
      </w:r>
    </w:p>
    <w:p w14:paraId="53811ED8" w14:textId="77777777" w:rsidR="005B323A" w:rsidRDefault="0026499D">
      <w:pPr>
        <w:spacing w:before="120"/>
        <w:ind w:left="667" w:hanging="447"/>
        <w:rPr>
          <w:sz w:val="24"/>
        </w:rPr>
      </w:pPr>
      <w:r>
        <w:rPr>
          <w:sz w:val="24"/>
        </w:rPr>
        <w:t>Barnett, J. E., &amp; Scheetz, K. (2003). Technological advances and t</w:t>
      </w:r>
      <w:r>
        <w:rPr>
          <w:sz w:val="24"/>
        </w:rPr>
        <w:t>elehealth: Ethics, law, and the practice</w:t>
      </w:r>
      <w:r>
        <w:rPr>
          <w:spacing w:val="-6"/>
          <w:sz w:val="24"/>
        </w:rPr>
        <w:t xml:space="preserve"> </w:t>
      </w:r>
      <w:r>
        <w:rPr>
          <w:sz w:val="24"/>
        </w:rPr>
        <w:t>of</w:t>
      </w:r>
      <w:r>
        <w:rPr>
          <w:spacing w:val="-5"/>
          <w:sz w:val="24"/>
        </w:rPr>
        <w:t xml:space="preserve"> </w:t>
      </w:r>
      <w:r>
        <w:rPr>
          <w:sz w:val="24"/>
        </w:rPr>
        <w:t>psychotherapy.</w:t>
      </w:r>
      <w:r>
        <w:rPr>
          <w:spacing w:val="-1"/>
          <w:sz w:val="24"/>
        </w:rPr>
        <w:t xml:space="preserve"> </w:t>
      </w:r>
      <w:r>
        <w:rPr>
          <w:i/>
          <w:sz w:val="24"/>
        </w:rPr>
        <w:t>Psychotherapy:</w:t>
      </w:r>
      <w:r>
        <w:rPr>
          <w:i/>
          <w:spacing w:val="-5"/>
          <w:sz w:val="24"/>
        </w:rPr>
        <w:t xml:space="preserve"> </w:t>
      </w:r>
      <w:r>
        <w:rPr>
          <w:i/>
          <w:sz w:val="24"/>
        </w:rPr>
        <w:t>Theory,</w:t>
      </w:r>
      <w:r>
        <w:rPr>
          <w:i/>
          <w:spacing w:val="-5"/>
          <w:sz w:val="24"/>
        </w:rPr>
        <w:t xml:space="preserve"> </w:t>
      </w:r>
      <w:r>
        <w:rPr>
          <w:i/>
          <w:sz w:val="24"/>
        </w:rPr>
        <w:t>Research,</w:t>
      </w:r>
      <w:r>
        <w:rPr>
          <w:i/>
          <w:spacing w:val="-3"/>
          <w:sz w:val="24"/>
        </w:rPr>
        <w:t xml:space="preserve"> </w:t>
      </w:r>
      <w:r>
        <w:rPr>
          <w:i/>
          <w:sz w:val="24"/>
        </w:rPr>
        <w:t>Practice,</w:t>
      </w:r>
      <w:r>
        <w:rPr>
          <w:i/>
          <w:spacing w:val="-5"/>
          <w:sz w:val="24"/>
        </w:rPr>
        <w:t xml:space="preserve"> </w:t>
      </w:r>
      <w:r>
        <w:rPr>
          <w:i/>
          <w:sz w:val="24"/>
        </w:rPr>
        <w:t>Training,</w:t>
      </w:r>
      <w:r>
        <w:rPr>
          <w:i/>
          <w:spacing w:val="-5"/>
          <w:sz w:val="24"/>
        </w:rPr>
        <w:t xml:space="preserve"> </w:t>
      </w:r>
      <w:r>
        <w:rPr>
          <w:i/>
          <w:sz w:val="24"/>
        </w:rPr>
        <w:t>40,</w:t>
      </w:r>
      <w:r>
        <w:rPr>
          <w:i/>
          <w:spacing w:val="-2"/>
          <w:sz w:val="24"/>
        </w:rPr>
        <w:t xml:space="preserve"> </w:t>
      </w:r>
      <w:r>
        <w:rPr>
          <w:sz w:val="24"/>
        </w:rPr>
        <w:t>86</w:t>
      </w:r>
      <w:r>
        <w:rPr>
          <w:i/>
          <w:sz w:val="24"/>
        </w:rPr>
        <w:t>–</w:t>
      </w:r>
      <w:r>
        <w:rPr>
          <w:sz w:val="24"/>
        </w:rPr>
        <w:t>93.</w:t>
      </w:r>
    </w:p>
    <w:p w14:paraId="1B89231B" w14:textId="77777777" w:rsidR="005B323A" w:rsidRDefault="0026499D">
      <w:pPr>
        <w:pStyle w:val="BodyText"/>
        <w:ind w:right="265" w:hanging="447"/>
      </w:pPr>
      <w:r>
        <w:t>Barnett, N. P., Tidey, J., Murphy, J. G., Swift, R., &amp; Colby, S.M. (2011). Contingency management</w:t>
      </w:r>
      <w:r>
        <w:rPr>
          <w:spacing w:val="-4"/>
        </w:rPr>
        <w:t xml:space="preserve"> </w:t>
      </w:r>
      <w:r>
        <w:t>for</w:t>
      </w:r>
      <w:r>
        <w:rPr>
          <w:spacing w:val="-4"/>
        </w:rPr>
        <w:t xml:space="preserve"> </w:t>
      </w:r>
      <w:r>
        <w:t>alcohol</w:t>
      </w:r>
      <w:r>
        <w:rPr>
          <w:spacing w:val="-2"/>
        </w:rPr>
        <w:t xml:space="preserve"> </w:t>
      </w:r>
      <w:r>
        <w:t>use</w:t>
      </w:r>
      <w:r>
        <w:rPr>
          <w:spacing w:val="-4"/>
        </w:rPr>
        <w:t xml:space="preserve"> </w:t>
      </w:r>
      <w:r>
        <w:t>reduction:</w:t>
      </w:r>
      <w:r>
        <w:rPr>
          <w:spacing w:val="-4"/>
        </w:rPr>
        <w:t xml:space="preserve"> </w:t>
      </w:r>
      <w:r>
        <w:t>A</w:t>
      </w:r>
      <w:r>
        <w:rPr>
          <w:spacing w:val="-4"/>
        </w:rPr>
        <w:t xml:space="preserve"> </w:t>
      </w:r>
      <w:r>
        <w:t>pilot</w:t>
      </w:r>
      <w:r>
        <w:rPr>
          <w:spacing w:val="-4"/>
        </w:rPr>
        <w:t xml:space="preserve"> </w:t>
      </w:r>
      <w:r>
        <w:t>study</w:t>
      </w:r>
      <w:r>
        <w:rPr>
          <w:spacing w:val="-8"/>
        </w:rPr>
        <w:t xml:space="preserve"> </w:t>
      </w:r>
      <w:r>
        <w:t>using</w:t>
      </w:r>
      <w:r>
        <w:rPr>
          <w:spacing w:val="-6"/>
        </w:rPr>
        <w:t xml:space="preserve"> </w:t>
      </w:r>
      <w:r>
        <w:t>a</w:t>
      </w:r>
      <w:r>
        <w:rPr>
          <w:spacing w:val="-4"/>
        </w:rPr>
        <w:t xml:space="preserve"> </w:t>
      </w:r>
      <w:r>
        <w:t>transdermal</w:t>
      </w:r>
      <w:r>
        <w:rPr>
          <w:spacing w:val="-2"/>
        </w:rPr>
        <w:t xml:space="preserve"> </w:t>
      </w:r>
      <w:r>
        <w:t>alcohol</w:t>
      </w:r>
      <w:r>
        <w:rPr>
          <w:spacing w:val="-4"/>
        </w:rPr>
        <w:t xml:space="preserve"> </w:t>
      </w:r>
      <w:r>
        <w:t xml:space="preserve">sensor. </w:t>
      </w:r>
      <w:r>
        <w:rPr>
          <w:i/>
        </w:rPr>
        <w:t>Drug and Alcohol Dependence, 118</w:t>
      </w:r>
      <w:r>
        <w:t>(2–3), 391–399.</w:t>
      </w:r>
    </w:p>
    <w:p w14:paraId="77148617" w14:textId="77777777" w:rsidR="005B323A" w:rsidRDefault="0026499D">
      <w:pPr>
        <w:pStyle w:val="BodyText"/>
        <w:spacing w:before="121"/>
        <w:ind w:hanging="447"/>
      </w:pPr>
      <w:r>
        <w:t>Bauer,</w:t>
      </w:r>
      <w:r>
        <w:rPr>
          <w:spacing w:val="-3"/>
        </w:rPr>
        <w:t xml:space="preserve"> </w:t>
      </w:r>
      <w:r>
        <w:t>S.,</w:t>
      </w:r>
      <w:r>
        <w:rPr>
          <w:spacing w:val="-3"/>
        </w:rPr>
        <w:t xml:space="preserve"> </w:t>
      </w:r>
      <w:r>
        <w:t>Moessner,</w:t>
      </w:r>
      <w:r>
        <w:rPr>
          <w:spacing w:val="-4"/>
        </w:rPr>
        <w:t xml:space="preserve"> </w:t>
      </w:r>
      <w:r>
        <w:t>M.,</w:t>
      </w:r>
      <w:r>
        <w:rPr>
          <w:spacing w:val="-2"/>
        </w:rPr>
        <w:t xml:space="preserve"> </w:t>
      </w:r>
      <w:r>
        <w:t>Wolf,</w:t>
      </w:r>
      <w:r>
        <w:rPr>
          <w:spacing w:val="-3"/>
        </w:rPr>
        <w:t xml:space="preserve"> </w:t>
      </w:r>
      <w:r>
        <w:t>M.</w:t>
      </w:r>
      <w:r>
        <w:t>,</w:t>
      </w:r>
      <w:r>
        <w:rPr>
          <w:spacing w:val="-3"/>
        </w:rPr>
        <w:t xml:space="preserve"> </w:t>
      </w:r>
      <w:r>
        <w:t>Haug,</w:t>
      </w:r>
      <w:r>
        <w:rPr>
          <w:spacing w:val="-3"/>
        </w:rPr>
        <w:t xml:space="preserve"> </w:t>
      </w:r>
      <w:r>
        <w:t>S.,</w:t>
      </w:r>
      <w:r>
        <w:rPr>
          <w:spacing w:val="-3"/>
        </w:rPr>
        <w:t xml:space="preserve"> </w:t>
      </w:r>
      <w:r>
        <w:t>&amp;</w:t>
      </w:r>
      <w:r>
        <w:rPr>
          <w:spacing w:val="-3"/>
        </w:rPr>
        <w:t xml:space="preserve"> </w:t>
      </w:r>
      <w:r>
        <w:t>Kordy,</w:t>
      </w:r>
      <w:r>
        <w:rPr>
          <w:spacing w:val="-2"/>
        </w:rPr>
        <w:t xml:space="preserve"> </w:t>
      </w:r>
      <w:r>
        <w:t>H.</w:t>
      </w:r>
      <w:r>
        <w:rPr>
          <w:spacing w:val="-3"/>
        </w:rPr>
        <w:t xml:space="preserve"> </w:t>
      </w:r>
      <w:r>
        <w:t>(2009).</w:t>
      </w:r>
      <w:r>
        <w:rPr>
          <w:spacing w:val="-3"/>
        </w:rPr>
        <w:t xml:space="preserve"> </w:t>
      </w:r>
      <w:r>
        <w:t>ES[S]PRIT:</w:t>
      </w:r>
      <w:r>
        <w:rPr>
          <w:spacing w:val="-3"/>
        </w:rPr>
        <w:t xml:space="preserve"> </w:t>
      </w:r>
      <w:r>
        <w:t>An</w:t>
      </w:r>
      <w:r>
        <w:rPr>
          <w:spacing w:val="-2"/>
        </w:rPr>
        <w:t xml:space="preserve"> </w:t>
      </w:r>
      <w:r>
        <w:t xml:space="preserve">Internet-based programme for the prevention and early intervention of eating disorders in college students. </w:t>
      </w:r>
      <w:r>
        <w:rPr>
          <w:i/>
        </w:rPr>
        <w:t xml:space="preserve">British Journal of Guidance &amp; Counselling, 37, </w:t>
      </w:r>
      <w:r>
        <w:t>327</w:t>
      </w:r>
      <w:r>
        <w:rPr>
          <w:i/>
        </w:rPr>
        <w:t>–</w:t>
      </w:r>
      <w:r>
        <w:t>336.</w:t>
      </w:r>
    </w:p>
    <w:p w14:paraId="696924E7" w14:textId="77777777" w:rsidR="005B323A" w:rsidRDefault="0026499D">
      <w:pPr>
        <w:spacing w:before="120"/>
        <w:ind w:left="667" w:right="265" w:hanging="447"/>
        <w:rPr>
          <w:sz w:val="24"/>
        </w:rPr>
      </w:pPr>
      <w:r>
        <w:rPr>
          <w:sz w:val="24"/>
        </w:rPr>
        <w:t>Bauer, S., Percevic, R., Okon, E., Meermann, R., &amp; Kordy, H. (2003). Use of text messaging in the</w:t>
      </w:r>
      <w:r>
        <w:rPr>
          <w:spacing w:val="-4"/>
          <w:sz w:val="24"/>
        </w:rPr>
        <w:t xml:space="preserve"> </w:t>
      </w:r>
      <w:r>
        <w:rPr>
          <w:sz w:val="24"/>
        </w:rPr>
        <w:t>aftercare</w:t>
      </w:r>
      <w:r>
        <w:rPr>
          <w:spacing w:val="-5"/>
          <w:sz w:val="24"/>
        </w:rPr>
        <w:t xml:space="preserve"> </w:t>
      </w:r>
      <w:r>
        <w:rPr>
          <w:sz w:val="24"/>
        </w:rPr>
        <w:t>of</w:t>
      </w:r>
      <w:r>
        <w:rPr>
          <w:spacing w:val="-4"/>
          <w:sz w:val="24"/>
        </w:rPr>
        <w:t xml:space="preserve"> </w:t>
      </w:r>
      <w:r>
        <w:rPr>
          <w:sz w:val="24"/>
        </w:rPr>
        <w:t>patients</w:t>
      </w:r>
      <w:r>
        <w:rPr>
          <w:spacing w:val="-4"/>
          <w:sz w:val="24"/>
        </w:rPr>
        <w:t xml:space="preserve"> </w:t>
      </w:r>
      <w:r>
        <w:rPr>
          <w:sz w:val="24"/>
        </w:rPr>
        <w:t>with</w:t>
      </w:r>
      <w:r>
        <w:rPr>
          <w:spacing w:val="-4"/>
          <w:sz w:val="24"/>
        </w:rPr>
        <w:t xml:space="preserve"> </w:t>
      </w:r>
      <w:r>
        <w:rPr>
          <w:sz w:val="24"/>
        </w:rPr>
        <w:t>bulimia</w:t>
      </w:r>
      <w:r>
        <w:rPr>
          <w:spacing w:val="-4"/>
          <w:sz w:val="24"/>
        </w:rPr>
        <w:t xml:space="preserve"> </w:t>
      </w:r>
      <w:r>
        <w:rPr>
          <w:sz w:val="24"/>
        </w:rPr>
        <w:t>nervosa.</w:t>
      </w:r>
      <w:r>
        <w:rPr>
          <w:spacing w:val="-2"/>
          <w:sz w:val="24"/>
        </w:rPr>
        <w:t xml:space="preserve"> </w:t>
      </w:r>
      <w:r>
        <w:rPr>
          <w:i/>
          <w:sz w:val="24"/>
        </w:rPr>
        <w:t>European</w:t>
      </w:r>
      <w:r>
        <w:rPr>
          <w:i/>
          <w:spacing w:val="-4"/>
          <w:sz w:val="24"/>
        </w:rPr>
        <w:t xml:space="preserve"> </w:t>
      </w:r>
      <w:r>
        <w:rPr>
          <w:i/>
          <w:sz w:val="24"/>
        </w:rPr>
        <w:t>Eating</w:t>
      </w:r>
      <w:r>
        <w:rPr>
          <w:i/>
          <w:spacing w:val="-4"/>
          <w:sz w:val="24"/>
        </w:rPr>
        <w:t xml:space="preserve"> </w:t>
      </w:r>
      <w:r>
        <w:rPr>
          <w:i/>
          <w:sz w:val="24"/>
        </w:rPr>
        <w:t>Disorders</w:t>
      </w:r>
      <w:r>
        <w:rPr>
          <w:i/>
          <w:spacing w:val="-4"/>
          <w:sz w:val="24"/>
        </w:rPr>
        <w:t xml:space="preserve"> </w:t>
      </w:r>
      <w:r>
        <w:rPr>
          <w:i/>
          <w:sz w:val="24"/>
        </w:rPr>
        <w:t>Review,</w:t>
      </w:r>
      <w:r>
        <w:rPr>
          <w:i/>
          <w:spacing w:val="-4"/>
          <w:sz w:val="24"/>
        </w:rPr>
        <w:t xml:space="preserve"> </w:t>
      </w:r>
      <w:r>
        <w:rPr>
          <w:i/>
          <w:sz w:val="24"/>
        </w:rPr>
        <w:t>11,</w:t>
      </w:r>
      <w:r>
        <w:rPr>
          <w:i/>
          <w:spacing w:val="-3"/>
          <w:sz w:val="24"/>
        </w:rPr>
        <w:t xml:space="preserve"> </w:t>
      </w:r>
      <w:r>
        <w:rPr>
          <w:sz w:val="24"/>
        </w:rPr>
        <w:t>279</w:t>
      </w:r>
      <w:r>
        <w:rPr>
          <w:i/>
          <w:sz w:val="24"/>
        </w:rPr>
        <w:t xml:space="preserve">– </w:t>
      </w:r>
      <w:r>
        <w:rPr>
          <w:spacing w:val="-4"/>
          <w:sz w:val="24"/>
        </w:rPr>
        <w:t>290.</w:t>
      </w:r>
    </w:p>
    <w:p w14:paraId="01B99833" w14:textId="77777777" w:rsidR="005B323A" w:rsidRDefault="0026499D">
      <w:pPr>
        <w:pStyle w:val="BodyText"/>
        <w:ind w:right="265" w:hanging="447"/>
      </w:pPr>
      <w:r>
        <w:t>Beard,</w:t>
      </w:r>
      <w:r>
        <w:rPr>
          <w:spacing w:val="-4"/>
        </w:rPr>
        <w:t xml:space="preserve"> </w:t>
      </w:r>
      <w:r>
        <w:t>C.,</w:t>
      </w:r>
      <w:r>
        <w:rPr>
          <w:spacing w:val="-4"/>
        </w:rPr>
        <w:t xml:space="preserve"> </w:t>
      </w:r>
      <w:r>
        <w:t>Weisberg,</w:t>
      </w:r>
      <w:r>
        <w:rPr>
          <w:spacing w:val="-4"/>
        </w:rPr>
        <w:t xml:space="preserve"> </w:t>
      </w:r>
      <w:r>
        <w:t>R.</w:t>
      </w:r>
      <w:r>
        <w:rPr>
          <w:spacing w:val="-4"/>
        </w:rPr>
        <w:t xml:space="preserve"> </w:t>
      </w:r>
      <w:r>
        <w:t>B.,</w:t>
      </w:r>
      <w:r>
        <w:rPr>
          <w:spacing w:val="-4"/>
        </w:rPr>
        <w:t xml:space="preserve"> </w:t>
      </w:r>
      <w:r>
        <w:t>&amp;</w:t>
      </w:r>
      <w:r>
        <w:rPr>
          <w:spacing w:val="-4"/>
        </w:rPr>
        <w:t xml:space="preserve"> </w:t>
      </w:r>
      <w:r>
        <w:t>Amir,</w:t>
      </w:r>
      <w:r>
        <w:rPr>
          <w:spacing w:val="-4"/>
        </w:rPr>
        <w:t xml:space="preserve"> </w:t>
      </w:r>
      <w:r>
        <w:t>N.</w:t>
      </w:r>
      <w:r>
        <w:rPr>
          <w:spacing w:val="-4"/>
        </w:rPr>
        <w:t xml:space="preserve"> </w:t>
      </w:r>
      <w:r>
        <w:t>(2011).</w:t>
      </w:r>
      <w:r>
        <w:rPr>
          <w:spacing w:val="-4"/>
        </w:rPr>
        <w:t xml:space="preserve"> </w:t>
      </w:r>
      <w:r>
        <w:t>Combined</w:t>
      </w:r>
      <w:r>
        <w:rPr>
          <w:spacing w:val="-4"/>
        </w:rPr>
        <w:t xml:space="preserve"> </w:t>
      </w:r>
      <w:r>
        <w:t>cognitive</w:t>
      </w:r>
      <w:r>
        <w:rPr>
          <w:spacing w:val="-4"/>
        </w:rPr>
        <w:t xml:space="preserve"> </w:t>
      </w:r>
      <w:r>
        <w:t>bias</w:t>
      </w:r>
      <w:r>
        <w:rPr>
          <w:spacing w:val="-2"/>
        </w:rPr>
        <w:t xml:space="preserve"> </w:t>
      </w:r>
      <w:r>
        <w:t>modification</w:t>
      </w:r>
      <w:r>
        <w:rPr>
          <w:spacing w:val="-4"/>
        </w:rPr>
        <w:t xml:space="preserve"> </w:t>
      </w:r>
      <w:r>
        <w:t xml:space="preserve">treatment for social anxiety disorder: A pilot trial. </w:t>
      </w:r>
      <w:r>
        <w:rPr>
          <w:i/>
        </w:rPr>
        <w:t xml:space="preserve">Depression and Anxiety, 28, </w:t>
      </w:r>
      <w:r>
        <w:t>981</w:t>
      </w:r>
      <w:r>
        <w:rPr>
          <w:i/>
        </w:rPr>
        <w:t>–</w:t>
      </w:r>
      <w:r>
        <w:t>988.</w:t>
      </w:r>
    </w:p>
    <w:p w14:paraId="48108DAE" w14:textId="77777777" w:rsidR="005B323A" w:rsidRDefault="0026499D">
      <w:pPr>
        <w:spacing w:before="120"/>
        <w:ind w:left="667" w:right="150" w:hanging="447"/>
        <w:rPr>
          <w:sz w:val="24"/>
        </w:rPr>
      </w:pPr>
      <w:r>
        <w:rPr>
          <w:sz w:val="24"/>
        </w:rPr>
        <w:t>Bellafiore,</w:t>
      </w:r>
      <w:r>
        <w:rPr>
          <w:spacing w:val="-3"/>
          <w:sz w:val="24"/>
        </w:rPr>
        <w:t xml:space="preserve"> </w:t>
      </w:r>
      <w:r>
        <w:rPr>
          <w:sz w:val="24"/>
        </w:rPr>
        <w:t>D.</w:t>
      </w:r>
      <w:r>
        <w:rPr>
          <w:spacing w:val="-3"/>
          <w:sz w:val="24"/>
        </w:rPr>
        <w:t xml:space="preserve"> </w:t>
      </w:r>
      <w:r>
        <w:rPr>
          <w:sz w:val="24"/>
        </w:rPr>
        <w:t>R.,</w:t>
      </w:r>
      <w:r>
        <w:rPr>
          <w:spacing w:val="-3"/>
          <w:sz w:val="24"/>
        </w:rPr>
        <w:t xml:space="preserve"> </w:t>
      </w:r>
      <w:r>
        <w:rPr>
          <w:sz w:val="24"/>
        </w:rPr>
        <w:t>Colon,</w:t>
      </w:r>
      <w:r>
        <w:rPr>
          <w:spacing w:val="-3"/>
          <w:sz w:val="24"/>
        </w:rPr>
        <w:t xml:space="preserve"> </w:t>
      </w:r>
      <w:r>
        <w:rPr>
          <w:sz w:val="24"/>
        </w:rPr>
        <w:t>Y.,</w:t>
      </w:r>
      <w:r>
        <w:rPr>
          <w:spacing w:val="-3"/>
          <w:sz w:val="24"/>
        </w:rPr>
        <w:t xml:space="preserve"> </w:t>
      </w:r>
      <w:r>
        <w:rPr>
          <w:sz w:val="24"/>
        </w:rPr>
        <w:t>&amp;</w:t>
      </w:r>
      <w:r>
        <w:rPr>
          <w:spacing w:val="-5"/>
          <w:sz w:val="24"/>
        </w:rPr>
        <w:t xml:space="preserve"> </w:t>
      </w:r>
      <w:r>
        <w:rPr>
          <w:sz w:val="24"/>
        </w:rPr>
        <w:t>Rosenberg,</w:t>
      </w:r>
      <w:r>
        <w:rPr>
          <w:spacing w:val="-3"/>
          <w:sz w:val="24"/>
        </w:rPr>
        <w:t xml:space="preserve"> </w:t>
      </w:r>
      <w:r>
        <w:rPr>
          <w:sz w:val="24"/>
        </w:rPr>
        <w:t>P.</w:t>
      </w:r>
      <w:r>
        <w:rPr>
          <w:spacing w:val="-3"/>
          <w:sz w:val="24"/>
        </w:rPr>
        <w:t xml:space="preserve"> </w:t>
      </w:r>
      <w:r>
        <w:rPr>
          <w:sz w:val="24"/>
        </w:rPr>
        <w:t>(2004).</w:t>
      </w:r>
      <w:r>
        <w:rPr>
          <w:spacing w:val="-3"/>
          <w:sz w:val="24"/>
        </w:rPr>
        <w:t xml:space="preserve"> </w:t>
      </w:r>
      <w:r>
        <w:rPr>
          <w:sz w:val="24"/>
        </w:rPr>
        <w:t>Online</w:t>
      </w:r>
      <w:r>
        <w:rPr>
          <w:spacing w:val="-4"/>
          <w:sz w:val="24"/>
        </w:rPr>
        <w:t xml:space="preserve"> </w:t>
      </w:r>
      <w:r>
        <w:rPr>
          <w:sz w:val="24"/>
        </w:rPr>
        <w:t>counseling</w:t>
      </w:r>
      <w:r>
        <w:rPr>
          <w:spacing w:val="-4"/>
          <w:sz w:val="24"/>
        </w:rPr>
        <w:t xml:space="preserve"> </w:t>
      </w:r>
      <w:r>
        <w:rPr>
          <w:sz w:val="24"/>
        </w:rPr>
        <w:t>groups.</w:t>
      </w:r>
      <w:r>
        <w:rPr>
          <w:spacing w:val="-1"/>
          <w:sz w:val="24"/>
        </w:rPr>
        <w:t xml:space="preserve"> </w:t>
      </w:r>
      <w:r>
        <w:rPr>
          <w:sz w:val="24"/>
        </w:rPr>
        <w:t>In</w:t>
      </w:r>
      <w:r>
        <w:rPr>
          <w:spacing w:val="-3"/>
          <w:sz w:val="24"/>
        </w:rPr>
        <w:t xml:space="preserve"> </w:t>
      </w:r>
      <w:r>
        <w:rPr>
          <w:sz w:val="24"/>
        </w:rPr>
        <w:t>R.</w:t>
      </w:r>
      <w:r>
        <w:rPr>
          <w:spacing w:val="-3"/>
          <w:sz w:val="24"/>
        </w:rPr>
        <w:t xml:space="preserve"> </w:t>
      </w:r>
      <w:r>
        <w:rPr>
          <w:sz w:val="24"/>
        </w:rPr>
        <w:t>Kraus,</w:t>
      </w:r>
      <w:r>
        <w:rPr>
          <w:spacing w:val="-3"/>
          <w:sz w:val="24"/>
        </w:rPr>
        <w:t xml:space="preserve"> </w:t>
      </w:r>
      <w:r>
        <w:rPr>
          <w:sz w:val="24"/>
        </w:rPr>
        <w:t>J.</w:t>
      </w:r>
      <w:r>
        <w:rPr>
          <w:spacing w:val="-3"/>
          <w:sz w:val="24"/>
        </w:rPr>
        <w:t xml:space="preserve"> </w:t>
      </w:r>
      <w:r>
        <w:rPr>
          <w:sz w:val="24"/>
        </w:rPr>
        <w:t xml:space="preserve">S. Zack, &amp; G. Stricker (Eds.), </w:t>
      </w:r>
      <w:r>
        <w:rPr>
          <w:i/>
          <w:sz w:val="24"/>
        </w:rPr>
        <w:t xml:space="preserve">Online counseling: A handbook for mental health professionals </w:t>
      </w:r>
      <w:r>
        <w:rPr>
          <w:sz w:val="24"/>
        </w:rPr>
        <w:t>(pp. 197</w:t>
      </w:r>
      <w:r>
        <w:rPr>
          <w:i/>
          <w:sz w:val="24"/>
        </w:rPr>
        <w:t>–</w:t>
      </w:r>
      <w:r>
        <w:rPr>
          <w:sz w:val="24"/>
        </w:rPr>
        <w:t>216). New York: Elsevier Science.</w:t>
      </w:r>
    </w:p>
    <w:p w14:paraId="3E182C0C" w14:textId="77777777" w:rsidR="005B323A" w:rsidRDefault="0026499D">
      <w:pPr>
        <w:pStyle w:val="BodyText"/>
        <w:spacing w:before="121"/>
        <w:ind w:hanging="447"/>
      </w:pPr>
      <w:r>
        <w:t>Bennett,</w:t>
      </w:r>
      <w:r>
        <w:rPr>
          <w:spacing w:val="-3"/>
        </w:rPr>
        <w:t xml:space="preserve"> </w:t>
      </w:r>
      <w:r>
        <w:t>K.,</w:t>
      </w:r>
      <w:r>
        <w:rPr>
          <w:spacing w:val="-3"/>
        </w:rPr>
        <w:t xml:space="preserve"> </w:t>
      </w:r>
      <w:r>
        <w:t>Reynolds,</w:t>
      </w:r>
      <w:r>
        <w:rPr>
          <w:spacing w:val="-3"/>
        </w:rPr>
        <w:t xml:space="preserve"> </w:t>
      </w:r>
      <w:r>
        <w:t>J.,</w:t>
      </w:r>
      <w:r>
        <w:rPr>
          <w:spacing w:val="-3"/>
        </w:rPr>
        <w:t xml:space="preserve"> </w:t>
      </w:r>
      <w:r>
        <w:t>Christensen,</w:t>
      </w:r>
      <w:r>
        <w:rPr>
          <w:spacing w:val="-3"/>
        </w:rPr>
        <w:t xml:space="preserve"> </w:t>
      </w:r>
      <w:r>
        <w:t>H.,</w:t>
      </w:r>
      <w:r>
        <w:rPr>
          <w:spacing w:val="-3"/>
        </w:rPr>
        <w:t xml:space="preserve"> </w:t>
      </w:r>
      <w:r>
        <w:t>&amp;</w:t>
      </w:r>
      <w:r>
        <w:rPr>
          <w:spacing w:val="-6"/>
        </w:rPr>
        <w:t xml:space="preserve"> </w:t>
      </w:r>
      <w:r>
        <w:t>Griffiths,</w:t>
      </w:r>
      <w:r>
        <w:rPr>
          <w:spacing w:val="-3"/>
        </w:rPr>
        <w:t xml:space="preserve"> </w:t>
      </w:r>
      <w:r>
        <w:t>K.</w:t>
      </w:r>
      <w:r>
        <w:rPr>
          <w:spacing w:val="-3"/>
        </w:rPr>
        <w:t xml:space="preserve"> </w:t>
      </w:r>
      <w:r>
        <w:t>M.</w:t>
      </w:r>
      <w:r>
        <w:rPr>
          <w:spacing w:val="-3"/>
        </w:rPr>
        <w:t xml:space="preserve"> </w:t>
      </w:r>
      <w:r>
        <w:t>(2010).</w:t>
      </w:r>
      <w:r>
        <w:rPr>
          <w:spacing w:val="-3"/>
        </w:rPr>
        <w:t xml:space="preserve"> </w:t>
      </w:r>
      <w:r>
        <w:t>E-hub:</w:t>
      </w:r>
      <w:r>
        <w:rPr>
          <w:spacing w:val="-3"/>
        </w:rPr>
        <w:t xml:space="preserve"> </w:t>
      </w:r>
      <w:r>
        <w:t>An</w:t>
      </w:r>
      <w:r>
        <w:rPr>
          <w:spacing w:val="-3"/>
        </w:rPr>
        <w:t xml:space="preserve"> </w:t>
      </w:r>
      <w:r>
        <w:t>online</w:t>
      </w:r>
      <w:r>
        <w:rPr>
          <w:spacing w:val="-4"/>
        </w:rPr>
        <w:t xml:space="preserve"> </w:t>
      </w:r>
      <w:r>
        <w:t xml:space="preserve">self-help mental health service </w:t>
      </w:r>
      <w:r>
        <w:t xml:space="preserve">in the community. </w:t>
      </w:r>
      <w:r>
        <w:rPr>
          <w:i/>
        </w:rPr>
        <w:t xml:space="preserve">Medical Journal of Australia, 192, </w:t>
      </w:r>
      <w:r>
        <w:t>S48</w:t>
      </w:r>
      <w:r>
        <w:rPr>
          <w:i/>
        </w:rPr>
        <w:t>–</w:t>
      </w:r>
      <w:r>
        <w:t>S52.</w:t>
      </w:r>
    </w:p>
    <w:p w14:paraId="405E9F0D" w14:textId="77777777" w:rsidR="005B323A" w:rsidRDefault="0026499D">
      <w:pPr>
        <w:pStyle w:val="BodyText"/>
        <w:ind w:left="220"/>
      </w:pPr>
      <w:r>
        <w:t>Ben-Zeev,</w:t>
      </w:r>
      <w:r>
        <w:rPr>
          <w:spacing w:val="-3"/>
        </w:rPr>
        <w:t xml:space="preserve"> </w:t>
      </w:r>
      <w:r>
        <w:t>D.,</w:t>
      </w:r>
      <w:r>
        <w:rPr>
          <w:spacing w:val="-1"/>
        </w:rPr>
        <w:t xml:space="preserve"> </w:t>
      </w:r>
      <w:r>
        <w:t>Brenner,</w:t>
      </w:r>
      <w:r>
        <w:rPr>
          <w:spacing w:val="-1"/>
        </w:rPr>
        <w:t xml:space="preserve"> </w:t>
      </w:r>
      <w:r>
        <w:t>C.</w:t>
      </w:r>
      <w:r>
        <w:rPr>
          <w:spacing w:val="-3"/>
        </w:rPr>
        <w:t xml:space="preserve"> </w:t>
      </w:r>
      <w:r>
        <w:t>J.,</w:t>
      </w:r>
      <w:r>
        <w:rPr>
          <w:spacing w:val="-2"/>
        </w:rPr>
        <w:t xml:space="preserve"> </w:t>
      </w:r>
      <w:r>
        <w:t>Begale,</w:t>
      </w:r>
      <w:r>
        <w:rPr>
          <w:spacing w:val="-2"/>
        </w:rPr>
        <w:t xml:space="preserve"> </w:t>
      </w:r>
      <w:r>
        <w:t>M.,</w:t>
      </w:r>
      <w:r>
        <w:rPr>
          <w:spacing w:val="-2"/>
        </w:rPr>
        <w:t xml:space="preserve"> </w:t>
      </w:r>
      <w:r>
        <w:t>Duffecy,</w:t>
      </w:r>
      <w:r>
        <w:rPr>
          <w:spacing w:val="-1"/>
        </w:rPr>
        <w:t xml:space="preserve"> </w:t>
      </w:r>
      <w:r>
        <w:t>J.,</w:t>
      </w:r>
      <w:r>
        <w:rPr>
          <w:spacing w:val="-2"/>
        </w:rPr>
        <w:t xml:space="preserve"> </w:t>
      </w:r>
      <w:r>
        <w:t>Mohr,</w:t>
      </w:r>
      <w:r>
        <w:rPr>
          <w:spacing w:val="-2"/>
        </w:rPr>
        <w:t xml:space="preserve"> </w:t>
      </w:r>
      <w:r>
        <w:t>D.</w:t>
      </w:r>
      <w:r>
        <w:rPr>
          <w:spacing w:val="-2"/>
        </w:rPr>
        <w:t xml:space="preserve"> </w:t>
      </w:r>
      <w:r>
        <w:t>C.,</w:t>
      </w:r>
      <w:r>
        <w:rPr>
          <w:spacing w:val="-3"/>
        </w:rPr>
        <w:t xml:space="preserve"> </w:t>
      </w:r>
      <w:r>
        <w:t>&amp;</w:t>
      </w:r>
      <w:r>
        <w:rPr>
          <w:spacing w:val="-1"/>
        </w:rPr>
        <w:t xml:space="preserve"> </w:t>
      </w:r>
      <w:r>
        <w:t>Mueser,</w:t>
      </w:r>
      <w:r>
        <w:rPr>
          <w:spacing w:val="-3"/>
        </w:rPr>
        <w:t xml:space="preserve"> </w:t>
      </w:r>
      <w:r>
        <w:t>K.</w:t>
      </w:r>
      <w:r>
        <w:rPr>
          <w:spacing w:val="-2"/>
        </w:rPr>
        <w:t xml:space="preserve"> </w:t>
      </w:r>
      <w:r>
        <w:t>T.</w:t>
      </w:r>
      <w:r>
        <w:rPr>
          <w:spacing w:val="-1"/>
        </w:rPr>
        <w:t xml:space="preserve"> </w:t>
      </w:r>
      <w:r>
        <w:rPr>
          <w:spacing w:val="-2"/>
        </w:rPr>
        <w:t>(2014).</w:t>
      </w:r>
    </w:p>
    <w:p w14:paraId="090895A2" w14:textId="77777777" w:rsidR="005B323A" w:rsidRDefault="0026499D">
      <w:pPr>
        <w:pStyle w:val="BodyText"/>
        <w:spacing w:before="0"/>
      </w:pPr>
      <w:r>
        <w:t>Feasibility,</w:t>
      </w:r>
      <w:r>
        <w:rPr>
          <w:spacing w:val="-3"/>
        </w:rPr>
        <w:t xml:space="preserve"> </w:t>
      </w:r>
      <w:r>
        <w:t>acceptability,</w:t>
      </w:r>
      <w:r>
        <w:rPr>
          <w:spacing w:val="-3"/>
        </w:rPr>
        <w:t xml:space="preserve"> </w:t>
      </w:r>
      <w:r>
        <w:t>and</w:t>
      </w:r>
      <w:r>
        <w:rPr>
          <w:spacing w:val="-5"/>
        </w:rPr>
        <w:t xml:space="preserve"> </w:t>
      </w:r>
      <w:r>
        <w:t>preliminary</w:t>
      </w:r>
      <w:r>
        <w:rPr>
          <w:spacing w:val="-9"/>
        </w:rPr>
        <w:t xml:space="preserve"> </w:t>
      </w:r>
      <w:r>
        <w:t>efficacy</w:t>
      </w:r>
      <w:r>
        <w:rPr>
          <w:spacing w:val="-7"/>
        </w:rPr>
        <w:t xml:space="preserve"> </w:t>
      </w:r>
      <w:r>
        <w:t>of</w:t>
      </w:r>
      <w:r>
        <w:rPr>
          <w:spacing w:val="-5"/>
        </w:rPr>
        <w:t xml:space="preserve"> </w:t>
      </w:r>
      <w:r>
        <w:t>a</w:t>
      </w:r>
      <w:r>
        <w:rPr>
          <w:spacing w:val="-7"/>
        </w:rPr>
        <w:t xml:space="preserve"> </w:t>
      </w:r>
      <w:r>
        <w:t>smartphone</w:t>
      </w:r>
      <w:r>
        <w:rPr>
          <w:spacing w:val="-5"/>
        </w:rPr>
        <w:t xml:space="preserve"> </w:t>
      </w:r>
      <w:r>
        <w:t>intervention</w:t>
      </w:r>
      <w:r>
        <w:rPr>
          <w:spacing w:val="-5"/>
        </w:rPr>
        <w:t xml:space="preserve"> </w:t>
      </w:r>
      <w:r>
        <w:t xml:space="preserve">for schizophrenia. </w:t>
      </w:r>
      <w:r>
        <w:rPr>
          <w:i/>
        </w:rPr>
        <w:t>Schizophrenia Bulletin, 40</w:t>
      </w:r>
      <w:r>
        <w:t>(6), 1244–1253.</w:t>
      </w:r>
    </w:p>
    <w:p w14:paraId="29612E83" w14:textId="77777777" w:rsidR="005B323A" w:rsidRDefault="0026499D">
      <w:pPr>
        <w:pStyle w:val="BodyText"/>
        <w:ind w:left="220"/>
      </w:pPr>
      <w:r>
        <w:t>Berger,</w:t>
      </w:r>
      <w:r>
        <w:rPr>
          <w:spacing w:val="-3"/>
        </w:rPr>
        <w:t xml:space="preserve"> </w:t>
      </w:r>
      <w:r>
        <w:t>T.,</w:t>
      </w:r>
      <w:r>
        <w:rPr>
          <w:spacing w:val="-3"/>
        </w:rPr>
        <w:t xml:space="preserve"> </w:t>
      </w:r>
      <w:r>
        <w:t>Caspar,</w:t>
      </w:r>
      <w:r>
        <w:rPr>
          <w:spacing w:val="-1"/>
        </w:rPr>
        <w:t xml:space="preserve"> </w:t>
      </w:r>
      <w:r>
        <w:t>F.,</w:t>
      </w:r>
      <w:r>
        <w:rPr>
          <w:spacing w:val="-3"/>
        </w:rPr>
        <w:t xml:space="preserve"> </w:t>
      </w:r>
      <w:r>
        <w:t>Richardson,</w:t>
      </w:r>
      <w:r>
        <w:rPr>
          <w:spacing w:val="-2"/>
        </w:rPr>
        <w:t xml:space="preserve"> </w:t>
      </w:r>
      <w:r>
        <w:t>R.,</w:t>
      </w:r>
      <w:r>
        <w:rPr>
          <w:spacing w:val="-3"/>
        </w:rPr>
        <w:t xml:space="preserve"> </w:t>
      </w:r>
      <w:r>
        <w:t>Kneubuler,</w:t>
      </w:r>
      <w:r>
        <w:rPr>
          <w:spacing w:val="-1"/>
        </w:rPr>
        <w:t xml:space="preserve"> </w:t>
      </w:r>
      <w:r>
        <w:t>B.,</w:t>
      </w:r>
      <w:r>
        <w:rPr>
          <w:spacing w:val="-3"/>
        </w:rPr>
        <w:t xml:space="preserve"> </w:t>
      </w:r>
      <w:r>
        <w:t>Sutter,</w:t>
      </w:r>
      <w:r>
        <w:rPr>
          <w:spacing w:val="-2"/>
        </w:rPr>
        <w:t xml:space="preserve"> </w:t>
      </w:r>
      <w:r>
        <w:t>D.,</w:t>
      </w:r>
      <w:r>
        <w:rPr>
          <w:spacing w:val="-1"/>
        </w:rPr>
        <w:t xml:space="preserve"> </w:t>
      </w:r>
      <w:r>
        <w:t>&amp;</w:t>
      </w:r>
      <w:r>
        <w:rPr>
          <w:spacing w:val="-4"/>
        </w:rPr>
        <w:t xml:space="preserve"> </w:t>
      </w:r>
      <w:r>
        <w:t>Andersson,</w:t>
      </w:r>
      <w:r>
        <w:rPr>
          <w:spacing w:val="-3"/>
        </w:rPr>
        <w:t xml:space="preserve"> </w:t>
      </w:r>
      <w:r>
        <w:t>G.</w:t>
      </w:r>
      <w:r>
        <w:rPr>
          <w:spacing w:val="-2"/>
        </w:rPr>
        <w:t xml:space="preserve"> (2011).</w:t>
      </w:r>
    </w:p>
    <w:p w14:paraId="10421615" w14:textId="77777777" w:rsidR="005B323A" w:rsidRDefault="0026499D">
      <w:pPr>
        <w:ind w:left="667"/>
        <w:rPr>
          <w:sz w:val="24"/>
        </w:rPr>
      </w:pPr>
      <w:r>
        <w:rPr>
          <w:sz w:val="24"/>
        </w:rPr>
        <w:t>Internet-based</w:t>
      </w:r>
      <w:r>
        <w:rPr>
          <w:spacing w:val="-5"/>
          <w:sz w:val="24"/>
        </w:rPr>
        <w:t xml:space="preserve"> </w:t>
      </w:r>
      <w:r>
        <w:rPr>
          <w:sz w:val="24"/>
        </w:rPr>
        <w:t>treatment</w:t>
      </w:r>
      <w:r>
        <w:rPr>
          <w:spacing w:val="-3"/>
          <w:sz w:val="24"/>
        </w:rPr>
        <w:t xml:space="preserve"> </w:t>
      </w:r>
      <w:r>
        <w:rPr>
          <w:sz w:val="24"/>
        </w:rPr>
        <w:t>of</w:t>
      </w:r>
      <w:r>
        <w:rPr>
          <w:spacing w:val="-5"/>
          <w:sz w:val="24"/>
        </w:rPr>
        <w:t xml:space="preserve"> </w:t>
      </w:r>
      <w:r>
        <w:rPr>
          <w:sz w:val="24"/>
        </w:rPr>
        <w:t>social</w:t>
      </w:r>
      <w:r>
        <w:rPr>
          <w:spacing w:val="-5"/>
          <w:sz w:val="24"/>
        </w:rPr>
        <w:t xml:space="preserve"> </w:t>
      </w:r>
      <w:r>
        <w:rPr>
          <w:sz w:val="24"/>
        </w:rPr>
        <w:t>phobia:</w:t>
      </w:r>
      <w:r>
        <w:rPr>
          <w:spacing w:val="-5"/>
          <w:sz w:val="24"/>
        </w:rPr>
        <w:t xml:space="preserve"> </w:t>
      </w:r>
      <w:r>
        <w:rPr>
          <w:sz w:val="24"/>
        </w:rPr>
        <w:t>A</w:t>
      </w:r>
      <w:r>
        <w:rPr>
          <w:spacing w:val="-5"/>
          <w:sz w:val="24"/>
        </w:rPr>
        <w:t xml:space="preserve"> </w:t>
      </w:r>
      <w:r>
        <w:rPr>
          <w:sz w:val="24"/>
        </w:rPr>
        <w:t>randomized</w:t>
      </w:r>
      <w:r>
        <w:rPr>
          <w:spacing w:val="-5"/>
          <w:sz w:val="24"/>
        </w:rPr>
        <w:t xml:space="preserve"> </w:t>
      </w:r>
      <w:r>
        <w:rPr>
          <w:sz w:val="24"/>
        </w:rPr>
        <w:t>controlled</w:t>
      </w:r>
      <w:r>
        <w:rPr>
          <w:spacing w:val="-5"/>
          <w:sz w:val="24"/>
        </w:rPr>
        <w:t xml:space="preserve"> </w:t>
      </w:r>
      <w:r>
        <w:rPr>
          <w:sz w:val="24"/>
        </w:rPr>
        <w:t>trial</w:t>
      </w:r>
      <w:r>
        <w:rPr>
          <w:spacing w:val="-5"/>
          <w:sz w:val="24"/>
        </w:rPr>
        <w:t xml:space="preserve"> </w:t>
      </w:r>
      <w:r>
        <w:rPr>
          <w:sz w:val="24"/>
        </w:rPr>
        <w:t>comparing</w:t>
      </w:r>
      <w:r>
        <w:rPr>
          <w:spacing w:val="-8"/>
          <w:sz w:val="24"/>
        </w:rPr>
        <w:t xml:space="preserve"> </w:t>
      </w:r>
      <w:r>
        <w:rPr>
          <w:sz w:val="24"/>
        </w:rPr>
        <w:t>unguided with two typ</w:t>
      </w:r>
      <w:r>
        <w:rPr>
          <w:sz w:val="24"/>
        </w:rPr>
        <w:t xml:space="preserve">es of guided self-help. </w:t>
      </w:r>
      <w:r>
        <w:rPr>
          <w:i/>
          <w:sz w:val="24"/>
        </w:rPr>
        <w:t xml:space="preserve">Behaviour Research and Therapy, 49, </w:t>
      </w:r>
      <w:r>
        <w:rPr>
          <w:sz w:val="24"/>
        </w:rPr>
        <w:t>158</w:t>
      </w:r>
      <w:r>
        <w:rPr>
          <w:i/>
          <w:sz w:val="24"/>
        </w:rPr>
        <w:t>–</w:t>
      </w:r>
      <w:r>
        <w:rPr>
          <w:sz w:val="24"/>
        </w:rPr>
        <w:t>169.</w:t>
      </w:r>
    </w:p>
    <w:p w14:paraId="5255E9D6" w14:textId="77777777" w:rsidR="005B323A" w:rsidRDefault="005B323A">
      <w:pPr>
        <w:rPr>
          <w:sz w:val="24"/>
        </w:rPr>
        <w:sectPr w:rsidR="005B323A">
          <w:pgSz w:w="12240" w:h="15840"/>
          <w:pgMar w:top="1300" w:right="1220" w:bottom="1080" w:left="1220" w:header="722" w:footer="887" w:gutter="0"/>
          <w:cols w:space="720"/>
        </w:sectPr>
      </w:pPr>
    </w:p>
    <w:p w14:paraId="44F89826" w14:textId="77777777" w:rsidR="005B323A" w:rsidRDefault="0026499D">
      <w:pPr>
        <w:pStyle w:val="BodyText"/>
        <w:spacing w:before="124"/>
        <w:ind w:left="666" w:right="150" w:hanging="447"/>
      </w:pPr>
      <w:r>
        <w:lastRenderedPageBreak/>
        <w:t>Berger, T., Hämmerli, K., Gubser, N., Andersson, G., &amp; Caspar, F. (2011). Internet-based treatment</w:t>
      </w:r>
      <w:r>
        <w:rPr>
          <w:spacing w:val="-4"/>
        </w:rPr>
        <w:t xml:space="preserve"> </w:t>
      </w:r>
      <w:r>
        <w:t>of</w:t>
      </w:r>
      <w:r>
        <w:rPr>
          <w:spacing w:val="-4"/>
        </w:rPr>
        <w:t xml:space="preserve"> </w:t>
      </w:r>
      <w:r>
        <w:t>depression:</w:t>
      </w:r>
      <w:r>
        <w:rPr>
          <w:spacing w:val="-4"/>
        </w:rPr>
        <w:t xml:space="preserve"> </w:t>
      </w:r>
      <w:r>
        <w:t>A</w:t>
      </w:r>
      <w:r>
        <w:rPr>
          <w:spacing w:val="-4"/>
        </w:rPr>
        <w:t xml:space="preserve"> </w:t>
      </w:r>
      <w:r>
        <w:t>randomized</w:t>
      </w:r>
      <w:r>
        <w:rPr>
          <w:spacing w:val="-4"/>
        </w:rPr>
        <w:t xml:space="preserve"> </w:t>
      </w:r>
      <w:r>
        <w:t>controlled</w:t>
      </w:r>
      <w:r>
        <w:rPr>
          <w:spacing w:val="-2"/>
        </w:rPr>
        <w:t xml:space="preserve"> </w:t>
      </w:r>
      <w:r>
        <w:t>trial</w:t>
      </w:r>
      <w:r>
        <w:rPr>
          <w:spacing w:val="-4"/>
        </w:rPr>
        <w:t xml:space="preserve"> </w:t>
      </w:r>
      <w:r>
        <w:t>comparing</w:t>
      </w:r>
      <w:r>
        <w:rPr>
          <w:spacing w:val="-5"/>
        </w:rPr>
        <w:t xml:space="preserve"> </w:t>
      </w:r>
      <w:r>
        <w:t>guided</w:t>
      </w:r>
      <w:r>
        <w:rPr>
          <w:spacing w:val="-3"/>
        </w:rPr>
        <w:t xml:space="preserve"> </w:t>
      </w:r>
      <w:r>
        <w:t>with</w:t>
      </w:r>
      <w:r>
        <w:rPr>
          <w:spacing w:val="-4"/>
        </w:rPr>
        <w:t xml:space="preserve"> </w:t>
      </w:r>
      <w:r>
        <w:t>unguided</w:t>
      </w:r>
      <w:r>
        <w:rPr>
          <w:spacing w:val="-4"/>
        </w:rPr>
        <w:t xml:space="preserve"> </w:t>
      </w:r>
      <w:r>
        <w:t xml:space="preserve">self- help. </w:t>
      </w:r>
      <w:r>
        <w:rPr>
          <w:i/>
        </w:rPr>
        <w:t xml:space="preserve">Cognitive Behaviour Therapy, 40, </w:t>
      </w:r>
      <w:r>
        <w:t>251</w:t>
      </w:r>
      <w:r>
        <w:rPr>
          <w:i/>
        </w:rPr>
        <w:t>–</w:t>
      </w:r>
      <w:r>
        <w:t>266.</w:t>
      </w:r>
    </w:p>
    <w:p w14:paraId="0FF1C8BE" w14:textId="77777777" w:rsidR="005B323A" w:rsidRDefault="0026499D">
      <w:pPr>
        <w:spacing w:before="120"/>
        <w:ind w:left="667" w:right="265" w:hanging="447"/>
        <w:rPr>
          <w:sz w:val="24"/>
        </w:rPr>
      </w:pPr>
      <w:r>
        <w:rPr>
          <w:sz w:val="24"/>
        </w:rPr>
        <w:t>Berger,</w:t>
      </w:r>
      <w:r>
        <w:rPr>
          <w:spacing w:val="-4"/>
          <w:sz w:val="24"/>
        </w:rPr>
        <w:t xml:space="preserve"> </w:t>
      </w:r>
      <w:r>
        <w:rPr>
          <w:sz w:val="24"/>
        </w:rPr>
        <w:t>T.,</w:t>
      </w:r>
      <w:r>
        <w:rPr>
          <w:spacing w:val="-4"/>
          <w:sz w:val="24"/>
        </w:rPr>
        <w:t xml:space="preserve"> </w:t>
      </w:r>
      <w:r>
        <w:rPr>
          <w:sz w:val="24"/>
        </w:rPr>
        <w:t>Hohl,</w:t>
      </w:r>
      <w:r>
        <w:rPr>
          <w:spacing w:val="-4"/>
          <w:sz w:val="24"/>
        </w:rPr>
        <w:t xml:space="preserve"> </w:t>
      </w:r>
      <w:r>
        <w:rPr>
          <w:sz w:val="24"/>
        </w:rPr>
        <w:t>E.,</w:t>
      </w:r>
      <w:r>
        <w:rPr>
          <w:spacing w:val="-3"/>
          <w:sz w:val="24"/>
        </w:rPr>
        <w:t xml:space="preserve"> </w:t>
      </w:r>
      <w:r>
        <w:rPr>
          <w:sz w:val="24"/>
        </w:rPr>
        <w:t>&amp;</w:t>
      </w:r>
      <w:r>
        <w:rPr>
          <w:spacing w:val="-5"/>
          <w:sz w:val="24"/>
        </w:rPr>
        <w:t xml:space="preserve"> </w:t>
      </w:r>
      <w:r>
        <w:rPr>
          <w:sz w:val="24"/>
        </w:rPr>
        <w:t>Cas</w:t>
      </w:r>
      <w:r>
        <w:rPr>
          <w:sz w:val="24"/>
        </w:rPr>
        <w:t>par,</w:t>
      </w:r>
      <w:r>
        <w:rPr>
          <w:spacing w:val="-3"/>
          <w:sz w:val="24"/>
        </w:rPr>
        <w:t xml:space="preserve"> </w:t>
      </w:r>
      <w:r>
        <w:rPr>
          <w:sz w:val="24"/>
        </w:rPr>
        <w:t>F.</w:t>
      </w:r>
      <w:r>
        <w:rPr>
          <w:spacing w:val="-4"/>
          <w:sz w:val="24"/>
        </w:rPr>
        <w:t xml:space="preserve"> </w:t>
      </w:r>
      <w:r>
        <w:rPr>
          <w:sz w:val="24"/>
        </w:rPr>
        <w:t>(2009).</w:t>
      </w:r>
      <w:r>
        <w:rPr>
          <w:spacing w:val="-1"/>
          <w:sz w:val="24"/>
        </w:rPr>
        <w:t xml:space="preserve"> </w:t>
      </w:r>
      <w:r>
        <w:rPr>
          <w:sz w:val="24"/>
        </w:rPr>
        <w:t>Internet-based</w:t>
      </w:r>
      <w:r>
        <w:rPr>
          <w:spacing w:val="-4"/>
          <w:sz w:val="24"/>
        </w:rPr>
        <w:t xml:space="preserve"> </w:t>
      </w:r>
      <w:r>
        <w:rPr>
          <w:sz w:val="24"/>
        </w:rPr>
        <w:t>treatment</w:t>
      </w:r>
      <w:r>
        <w:rPr>
          <w:spacing w:val="-4"/>
          <w:sz w:val="24"/>
        </w:rPr>
        <w:t xml:space="preserve"> </w:t>
      </w:r>
      <w:r>
        <w:rPr>
          <w:sz w:val="24"/>
        </w:rPr>
        <w:t>for</w:t>
      </w:r>
      <w:r>
        <w:rPr>
          <w:spacing w:val="-5"/>
          <w:sz w:val="24"/>
        </w:rPr>
        <w:t xml:space="preserve"> </w:t>
      </w:r>
      <w:r>
        <w:rPr>
          <w:sz w:val="24"/>
        </w:rPr>
        <w:t>social</w:t>
      </w:r>
      <w:r>
        <w:rPr>
          <w:spacing w:val="-4"/>
          <w:sz w:val="24"/>
        </w:rPr>
        <w:t xml:space="preserve"> </w:t>
      </w:r>
      <w:r>
        <w:rPr>
          <w:sz w:val="24"/>
        </w:rPr>
        <w:t>phobia:</w:t>
      </w:r>
      <w:r>
        <w:rPr>
          <w:spacing w:val="-4"/>
          <w:sz w:val="24"/>
        </w:rPr>
        <w:t xml:space="preserve"> </w:t>
      </w:r>
      <w:r>
        <w:rPr>
          <w:sz w:val="24"/>
        </w:rPr>
        <w:t xml:space="preserve">A randomized controlled trial. </w:t>
      </w:r>
      <w:r>
        <w:rPr>
          <w:i/>
          <w:sz w:val="24"/>
        </w:rPr>
        <w:t xml:space="preserve">Journal of Clinical Psychology, 65, </w:t>
      </w:r>
      <w:r>
        <w:rPr>
          <w:sz w:val="24"/>
        </w:rPr>
        <w:t>1021–1035.</w:t>
      </w:r>
    </w:p>
    <w:p w14:paraId="49AED9D2" w14:textId="77777777" w:rsidR="005B323A" w:rsidRDefault="0026499D">
      <w:pPr>
        <w:pStyle w:val="BodyText"/>
        <w:ind w:right="332" w:hanging="447"/>
      </w:pPr>
      <w:r>
        <w:t>Bersamin, M., Paschall, M. J., Fearnow-Kenney, M., &amp; Wyrick, D. (2007). Effectiveness of a Web-based</w:t>
      </w:r>
      <w:r>
        <w:rPr>
          <w:spacing w:val="-4"/>
        </w:rPr>
        <w:t xml:space="preserve"> </w:t>
      </w:r>
      <w:r>
        <w:t>alcohol-misuse</w:t>
      </w:r>
      <w:r>
        <w:rPr>
          <w:spacing w:val="-5"/>
        </w:rPr>
        <w:t xml:space="preserve"> </w:t>
      </w:r>
      <w:r>
        <w:t>an</w:t>
      </w:r>
      <w:r>
        <w:t>d</w:t>
      </w:r>
      <w:r>
        <w:rPr>
          <w:spacing w:val="-4"/>
        </w:rPr>
        <w:t xml:space="preserve"> </w:t>
      </w:r>
      <w:r>
        <w:t>harm-prevention</w:t>
      </w:r>
      <w:r>
        <w:rPr>
          <w:spacing w:val="-4"/>
        </w:rPr>
        <w:t xml:space="preserve"> </w:t>
      </w:r>
      <w:r>
        <w:t>course</w:t>
      </w:r>
      <w:r>
        <w:rPr>
          <w:spacing w:val="-6"/>
        </w:rPr>
        <w:t xml:space="preserve"> </w:t>
      </w:r>
      <w:r>
        <w:t>among</w:t>
      </w:r>
      <w:r>
        <w:rPr>
          <w:spacing w:val="-7"/>
        </w:rPr>
        <w:t xml:space="preserve"> </w:t>
      </w:r>
      <w:r>
        <w:t>high-</w:t>
      </w:r>
      <w:r>
        <w:rPr>
          <w:spacing w:val="-5"/>
        </w:rPr>
        <w:t xml:space="preserve"> </w:t>
      </w:r>
      <w:r>
        <w:t>and</w:t>
      </w:r>
      <w:r>
        <w:rPr>
          <w:spacing w:val="-4"/>
        </w:rPr>
        <w:t xml:space="preserve"> </w:t>
      </w:r>
      <w:r>
        <w:t>low-risk</w:t>
      </w:r>
      <w:r>
        <w:rPr>
          <w:spacing w:val="-4"/>
        </w:rPr>
        <w:t xml:space="preserve"> </w:t>
      </w:r>
      <w:r>
        <w:t xml:space="preserve">students. </w:t>
      </w:r>
      <w:r>
        <w:rPr>
          <w:i/>
        </w:rPr>
        <w:t xml:space="preserve">Journal of American College Health, 55, </w:t>
      </w:r>
      <w:r>
        <w:t>247</w:t>
      </w:r>
      <w:r>
        <w:rPr>
          <w:i/>
        </w:rPr>
        <w:t>–</w:t>
      </w:r>
      <w:r>
        <w:t>254.</w:t>
      </w:r>
    </w:p>
    <w:p w14:paraId="53E71AFD" w14:textId="77777777" w:rsidR="005B323A" w:rsidRDefault="0026499D">
      <w:pPr>
        <w:pStyle w:val="BodyText"/>
        <w:ind w:right="265" w:hanging="447"/>
      </w:pPr>
      <w:r>
        <w:t>Bickel, W. K., Christensen, D. R., &amp; Marsch, L. A. (2011). A review of computer-based interventions</w:t>
      </w:r>
      <w:r>
        <w:rPr>
          <w:spacing w:val="-4"/>
        </w:rPr>
        <w:t xml:space="preserve"> </w:t>
      </w:r>
      <w:r>
        <w:t>used</w:t>
      </w:r>
      <w:r>
        <w:rPr>
          <w:spacing w:val="-4"/>
        </w:rPr>
        <w:t xml:space="preserve"> </w:t>
      </w:r>
      <w:r>
        <w:t>in</w:t>
      </w:r>
      <w:r>
        <w:rPr>
          <w:spacing w:val="-4"/>
        </w:rPr>
        <w:t xml:space="preserve"> </w:t>
      </w:r>
      <w:r>
        <w:t>the</w:t>
      </w:r>
      <w:r>
        <w:rPr>
          <w:spacing w:val="-4"/>
        </w:rPr>
        <w:t xml:space="preserve"> </w:t>
      </w:r>
      <w:r>
        <w:t>assessment,</w:t>
      </w:r>
      <w:r>
        <w:rPr>
          <w:spacing w:val="-4"/>
        </w:rPr>
        <w:t xml:space="preserve"> </w:t>
      </w:r>
      <w:r>
        <w:t>treatment,</w:t>
      </w:r>
      <w:r>
        <w:rPr>
          <w:spacing w:val="-4"/>
        </w:rPr>
        <w:t xml:space="preserve"> </w:t>
      </w:r>
      <w:r>
        <w:t>and</w:t>
      </w:r>
      <w:r>
        <w:rPr>
          <w:spacing w:val="-4"/>
        </w:rPr>
        <w:t xml:space="preserve"> </w:t>
      </w:r>
      <w:r>
        <w:t>research</w:t>
      </w:r>
      <w:r>
        <w:rPr>
          <w:spacing w:val="-4"/>
        </w:rPr>
        <w:t xml:space="preserve"> </w:t>
      </w:r>
      <w:r>
        <w:t>of</w:t>
      </w:r>
      <w:r>
        <w:rPr>
          <w:spacing w:val="-4"/>
        </w:rPr>
        <w:t xml:space="preserve"> </w:t>
      </w:r>
      <w:r>
        <w:t>drug</w:t>
      </w:r>
      <w:r>
        <w:rPr>
          <w:spacing w:val="-7"/>
        </w:rPr>
        <w:t xml:space="preserve"> </w:t>
      </w:r>
      <w:r>
        <w:t xml:space="preserve">addiction. </w:t>
      </w:r>
      <w:r>
        <w:rPr>
          <w:i/>
        </w:rPr>
        <w:t xml:space="preserve">Substance Use &amp; Misuse, 46, </w:t>
      </w:r>
      <w:r>
        <w:t>4–9.</w:t>
      </w:r>
    </w:p>
    <w:p w14:paraId="6403439C" w14:textId="77777777" w:rsidR="005B323A" w:rsidRDefault="0026499D">
      <w:pPr>
        <w:spacing w:before="121"/>
        <w:ind w:left="667" w:hanging="447"/>
        <w:rPr>
          <w:sz w:val="24"/>
        </w:rPr>
      </w:pPr>
      <w:r>
        <w:rPr>
          <w:sz w:val="24"/>
        </w:rPr>
        <w:t>Bickel,</w:t>
      </w:r>
      <w:r>
        <w:rPr>
          <w:spacing w:val="-3"/>
          <w:sz w:val="24"/>
        </w:rPr>
        <w:t xml:space="preserve"> </w:t>
      </w:r>
      <w:r>
        <w:rPr>
          <w:sz w:val="24"/>
        </w:rPr>
        <w:t>W.</w:t>
      </w:r>
      <w:r>
        <w:rPr>
          <w:spacing w:val="-3"/>
          <w:sz w:val="24"/>
        </w:rPr>
        <w:t xml:space="preserve"> </w:t>
      </w:r>
      <w:r>
        <w:rPr>
          <w:sz w:val="24"/>
        </w:rPr>
        <w:t>K.,</w:t>
      </w:r>
      <w:r>
        <w:rPr>
          <w:spacing w:val="-3"/>
          <w:sz w:val="24"/>
        </w:rPr>
        <w:t xml:space="preserve"> </w:t>
      </w:r>
      <w:r>
        <w:rPr>
          <w:sz w:val="24"/>
        </w:rPr>
        <w:t>Marsch,</w:t>
      </w:r>
      <w:r>
        <w:rPr>
          <w:spacing w:val="-1"/>
          <w:sz w:val="24"/>
        </w:rPr>
        <w:t xml:space="preserve"> </w:t>
      </w:r>
      <w:r>
        <w:rPr>
          <w:sz w:val="24"/>
        </w:rPr>
        <w:t>L.</w:t>
      </w:r>
      <w:r>
        <w:rPr>
          <w:spacing w:val="-3"/>
          <w:sz w:val="24"/>
        </w:rPr>
        <w:t xml:space="preserve"> </w:t>
      </w:r>
      <w:r>
        <w:rPr>
          <w:sz w:val="24"/>
        </w:rPr>
        <w:t>A.,</w:t>
      </w:r>
      <w:r>
        <w:rPr>
          <w:spacing w:val="-3"/>
          <w:sz w:val="24"/>
        </w:rPr>
        <w:t xml:space="preserve"> </w:t>
      </w:r>
      <w:r>
        <w:rPr>
          <w:sz w:val="24"/>
        </w:rPr>
        <w:t>Buchhalter,</w:t>
      </w:r>
      <w:r>
        <w:rPr>
          <w:spacing w:val="-3"/>
          <w:sz w:val="24"/>
        </w:rPr>
        <w:t xml:space="preserve"> </w:t>
      </w:r>
      <w:r>
        <w:rPr>
          <w:sz w:val="24"/>
        </w:rPr>
        <w:t>A.</w:t>
      </w:r>
      <w:r>
        <w:rPr>
          <w:spacing w:val="-3"/>
          <w:sz w:val="24"/>
        </w:rPr>
        <w:t xml:space="preserve"> </w:t>
      </w:r>
      <w:r>
        <w:rPr>
          <w:sz w:val="24"/>
        </w:rPr>
        <w:t>R.,</w:t>
      </w:r>
      <w:r>
        <w:rPr>
          <w:spacing w:val="-1"/>
          <w:sz w:val="24"/>
        </w:rPr>
        <w:t xml:space="preserve"> </w:t>
      </w:r>
      <w:r>
        <w:rPr>
          <w:sz w:val="24"/>
        </w:rPr>
        <w:t>&amp;</w:t>
      </w:r>
      <w:r>
        <w:rPr>
          <w:spacing w:val="-5"/>
          <w:sz w:val="24"/>
        </w:rPr>
        <w:t xml:space="preserve"> </w:t>
      </w:r>
      <w:r>
        <w:rPr>
          <w:sz w:val="24"/>
        </w:rPr>
        <w:t>Badge</w:t>
      </w:r>
      <w:r>
        <w:rPr>
          <w:sz w:val="24"/>
        </w:rPr>
        <w:t>r,</w:t>
      </w:r>
      <w:r>
        <w:rPr>
          <w:spacing w:val="-3"/>
          <w:sz w:val="24"/>
        </w:rPr>
        <w:t xml:space="preserve"> </w:t>
      </w:r>
      <w:r>
        <w:rPr>
          <w:sz w:val="24"/>
        </w:rPr>
        <w:t>G.</w:t>
      </w:r>
      <w:r>
        <w:rPr>
          <w:spacing w:val="-3"/>
          <w:sz w:val="24"/>
        </w:rPr>
        <w:t xml:space="preserve"> </w:t>
      </w:r>
      <w:r>
        <w:rPr>
          <w:sz w:val="24"/>
        </w:rPr>
        <w:t>J.</w:t>
      </w:r>
      <w:r>
        <w:rPr>
          <w:spacing w:val="-3"/>
          <w:sz w:val="24"/>
        </w:rPr>
        <w:t xml:space="preserve"> </w:t>
      </w:r>
      <w:r>
        <w:rPr>
          <w:sz w:val="24"/>
        </w:rPr>
        <w:t>(2008).</w:t>
      </w:r>
      <w:r>
        <w:rPr>
          <w:spacing w:val="-3"/>
          <w:sz w:val="24"/>
        </w:rPr>
        <w:t xml:space="preserve"> </w:t>
      </w:r>
      <w:r>
        <w:rPr>
          <w:sz w:val="24"/>
        </w:rPr>
        <w:t>Computerized</w:t>
      </w:r>
      <w:r>
        <w:rPr>
          <w:spacing w:val="-3"/>
          <w:sz w:val="24"/>
        </w:rPr>
        <w:t xml:space="preserve"> </w:t>
      </w:r>
      <w:r>
        <w:rPr>
          <w:sz w:val="24"/>
        </w:rPr>
        <w:t xml:space="preserve">behavior therapy for opioid-dependent outpatients: A randomized controlled trial. </w:t>
      </w:r>
      <w:r>
        <w:rPr>
          <w:i/>
          <w:sz w:val="24"/>
        </w:rPr>
        <w:t xml:space="preserve">Experimental and Clinical Psychopharmacology, 16, </w:t>
      </w:r>
      <w:r>
        <w:rPr>
          <w:sz w:val="24"/>
        </w:rPr>
        <w:t>132</w:t>
      </w:r>
      <w:r>
        <w:rPr>
          <w:i/>
          <w:sz w:val="24"/>
        </w:rPr>
        <w:t>–</w:t>
      </w:r>
      <w:r>
        <w:rPr>
          <w:sz w:val="24"/>
        </w:rPr>
        <w:t>143.</w:t>
      </w:r>
    </w:p>
    <w:p w14:paraId="6C45A07F" w14:textId="77777777" w:rsidR="005B323A" w:rsidRDefault="0026499D">
      <w:pPr>
        <w:spacing w:before="120"/>
        <w:ind w:left="220"/>
        <w:rPr>
          <w:i/>
          <w:sz w:val="24"/>
        </w:rPr>
      </w:pPr>
      <w:r>
        <w:rPr>
          <w:sz w:val="24"/>
        </w:rPr>
        <w:t>Billings,</w:t>
      </w:r>
      <w:r>
        <w:rPr>
          <w:spacing w:val="-2"/>
          <w:sz w:val="24"/>
        </w:rPr>
        <w:t xml:space="preserve"> </w:t>
      </w:r>
      <w:r>
        <w:rPr>
          <w:sz w:val="24"/>
        </w:rPr>
        <w:t>G.</w:t>
      </w:r>
      <w:r>
        <w:rPr>
          <w:spacing w:val="-2"/>
          <w:sz w:val="24"/>
        </w:rPr>
        <w:t xml:space="preserve"> </w:t>
      </w:r>
      <w:r>
        <w:rPr>
          <w:sz w:val="24"/>
        </w:rPr>
        <w:t>(2012).</w:t>
      </w:r>
      <w:r>
        <w:rPr>
          <w:spacing w:val="-2"/>
          <w:sz w:val="24"/>
        </w:rPr>
        <w:t xml:space="preserve"> </w:t>
      </w:r>
      <w:r>
        <w:rPr>
          <w:i/>
          <w:sz w:val="24"/>
        </w:rPr>
        <w:t>Michigan</w:t>
      </w:r>
      <w:r>
        <w:rPr>
          <w:i/>
          <w:spacing w:val="-2"/>
          <w:sz w:val="24"/>
        </w:rPr>
        <w:t xml:space="preserve"> </w:t>
      </w:r>
      <w:r>
        <w:rPr>
          <w:i/>
          <w:sz w:val="24"/>
        </w:rPr>
        <w:t>becomes</w:t>
      </w:r>
      <w:r>
        <w:rPr>
          <w:i/>
          <w:spacing w:val="-2"/>
          <w:sz w:val="24"/>
        </w:rPr>
        <w:t xml:space="preserve"> </w:t>
      </w:r>
      <w:r>
        <w:rPr>
          <w:i/>
          <w:sz w:val="24"/>
        </w:rPr>
        <w:t>15th</w:t>
      </w:r>
      <w:r>
        <w:rPr>
          <w:i/>
          <w:spacing w:val="-2"/>
          <w:sz w:val="24"/>
        </w:rPr>
        <w:t xml:space="preserve"> </w:t>
      </w:r>
      <w:r>
        <w:rPr>
          <w:i/>
          <w:sz w:val="24"/>
        </w:rPr>
        <w:t>state</w:t>
      </w:r>
      <w:r>
        <w:rPr>
          <w:i/>
          <w:spacing w:val="-2"/>
          <w:sz w:val="24"/>
        </w:rPr>
        <w:t xml:space="preserve"> </w:t>
      </w:r>
      <w:r>
        <w:rPr>
          <w:i/>
          <w:sz w:val="24"/>
        </w:rPr>
        <w:t>to</w:t>
      </w:r>
      <w:r>
        <w:rPr>
          <w:i/>
          <w:spacing w:val="-2"/>
          <w:sz w:val="24"/>
        </w:rPr>
        <w:t xml:space="preserve"> </w:t>
      </w:r>
      <w:r>
        <w:rPr>
          <w:i/>
          <w:sz w:val="24"/>
        </w:rPr>
        <w:t>pass private</w:t>
      </w:r>
      <w:r>
        <w:rPr>
          <w:i/>
          <w:spacing w:val="-3"/>
          <w:sz w:val="24"/>
        </w:rPr>
        <w:t xml:space="preserve"> </w:t>
      </w:r>
      <w:r>
        <w:rPr>
          <w:i/>
          <w:sz w:val="24"/>
        </w:rPr>
        <w:t>payer</w:t>
      </w:r>
      <w:r>
        <w:rPr>
          <w:i/>
          <w:spacing w:val="-2"/>
          <w:sz w:val="24"/>
        </w:rPr>
        <w:t xml:space="preserve"> </w:t>
      </w:r>
      <w:r>
        <w:rPr>
          <w:i/>
          <w:sz w:val="24"/>
        </w:rPr>
        <w:t>telehealth</w:t>
      </w:r>
      <w:r>
        <w:rPr>
          <w:i/>
          <w:spacing w:val="-2"/>
          <w:sz w:val="24"/>
        </w:rPr>
        <w:t xml:space="preserve"> reimbursement.</w:t>
      </w:r>
    </w:p>
    <w:p w14:paraId="462B0665" w14:textId="77777777" w:rsidR="005B323A" w:rsidRDefault="0026499D">
      <w:pPr>
        <w:pStyle w:val="BodyText"/>
        <w:spacing w:before="0"/>
      </w:pPr>
      <w:r>
        <w:t>Washington,</w:t>
      </w:r>
      <w:r>
        <w:rPr>
          <w:spacing w:val="-2"/>
        </w:rPr>
        <w:t xml:space="preserve"> </w:t>
      </w:r>
      <w:r>
        <w:t>DC:</w:t>
      </w:r>
      <w:r>
        <w:rPr>
          <w:spacing w:val="-1"/>
        </w:rPr>
        <w:t xml:space="preserve"> </w:t>
      </w:r>
      <w:r>
        <w:t>Center</w:t>
      </w:r>
      <w:r>
        <w:rPr>
          <w:spacing w:val="-2"/>
        </w:rPr>
        <w:t xml:space="preserve"> </w:t>
      </w:r>
      <w:r>
        <w:t>for</w:t>
      </w:r>
      <w:r>
        <w:rPr>
          <w:spacing w:val="-3"/>
        </w:rPr>
        <w:t xml:space="preserve"> </w:t>
      </w:r>
      <w:r>
        <w:t>Telehealth</w:t>
      </w:r>
      <w:r>
        <w:rPr>
          <w:spacing w:val="-2"/>
        </w:rPr>
        <w:t xml:space="preserve"> </w:t>
      </w:r>
      <w:r>
        <w:t>and</w:t>
      </w:r>
      <w:r>
        <w:rPr>
          <w:spacing w:val="-1"/>
        </w:rPr>
        <w:t xml:space="preserve"> </w:t>
      </w:r>
      <w:r>
        <w:t xml:space="preserve">e-Health </w:t>
      </w:r>
      <w:r>
        <w:rPr>
          <w:spacing w:val="-4"/>
        </w:rPr>
        <w:t>Law.</w:t>
      </w:r>
    </w:p>
    <w:p w14:paraId="7BA13E02" w14:textId="77777777" w:rsidR="005B323A" w:rsidRDefault="0026499D">
      <w:pPr>
        <w:pStyle w:val="BodyText"/>
        <w:ind w:hanging="447"/>
      </w:pPr>
      <w:r>
        <w:t>Bischoff, R. J. (2004). Considerations in the use of telecommunications as a primary treatment medium:</w:t>
      </w:r>
      <w:r>
        <w:rPr>
          <w:spacing w:val="-4"/>
        </w:rPr>
        <w:t xml:space="preserve"> </w:t>
      </w:r>
      <w:r>
        <w:t>The</w:t>
      </w:r>
      <w:r>
        <w:rPr>
          <w:spacing w:val="-6"/>
        </w:rPr>
        <w:t xml:space="preserve"> </w:t>
      </w:r>
      <w:r>
        <w:t>application</w:t>
      </w:r>
      <w:r>
        <w:rPr>
          <w:spacing w:val="-4"/>
        </w:rPr>
        <w:t xml:space="preserve"> </w:t>
      </w:r>
      <w:r>
        <w:t>of</w:t>
      </w:r>
      <w:r>
        <w:rPr>
          <w:spacing w:val="-5"/>
        </w:rPr>
        <w:t xml:space="preserve"> </w:t>
      </w:r>
      <w:r>
        <w:t>behavioral</w:t>
      </w:r>
      <w:r>
        <w:rPr>
          <w:spacing w:val="-4"/>
        </w:rPr>
        <w:t xml:space="preserve"> </w:t>
      </w:r>
      <w:r>
        <w:t>telehealth</w:t>
      </w:r>
      <w:r>
        <w:rPr>
          <w:spacing w:val="-4"/>
        </w:rPr>
        <w:t xml:space="preserve"> </w:t>
      </w:r>
      <w:r>
        <w:t>to</w:t>
      </w:r>
      <w:r>
        <w:rPr>
          <w:spacing w:val="-4"/>
        </w:rPr>
        <w:t xml:space="preserve"> </w:t>
      </w:r>
      <w:r>
        <w:t>marriage</w:t>
      </w:r>
      <w:r>
        <w:rPr>
          <w:spacing w:val="-3"/>
        </w:rPr>
        <w:t xml:space="preserve"> </w:t>
      </w:r>
      <w:r>
        <w:t>and</w:t>
      </w:r>
      <w:r>
        <w:rPr>
          <w:spacing w:val="-1"/>
        </w:rPr>
        <w:t xml:space="preserve"> </w:t>
      </w:r>
      <w:r>
        <w:t>family</w:t>
      </w:r>
      <w:r>
        <w:rPr>
          <w:spacing w:val="-8"/>
        </w:rPr>
        <w:t xml:space="preserve"> </w:t>
      </w:r>
      <w:r>
        <w:t>therapy</w:t>
      </w:r>
      <w:r>
        <w:t>.</w:t>
      </w:r>
      <w:r>
        <w:rPr>
          <w:spacing w:val="-2"/>
        </w:rPr>
        <w:t xml:space="preserve"> </w:t>
      </w:r>
      <w:r>
        <w:rPr>
          <w:i/>
        </w:rPr>
        <w:t xml:space="preserve">American Journal of Family Therapy, 32, </w:t>
      </w:r>
      <w:r>
        <w:t>173</w:t>
      </w:r>
      <w:r>
        <w:rPr>
          <w:i/>
        </w:rPr>
        <w:t>–</w:t>
      </w:r>
      <w:r>
        <w:t>187.</w:t>
      </w:r>
    </w:p>
    <w:p w14:paraId="73D4D373" w14:textId="77777777" w:rsidR="005B323A" w:rsidRDefault="0026499D">
      <w:pPr>
        <w:pStyle w:val="BodyText"/>
        <w:ind w:hanging="447"/>
      </w:pPr>
      <w:r>
        <w:t>Bishop,</w:t>
      </w:r>
      <w:r>
        <w:rPr>
          <w:spacing w:val="-3"/>
        </w:rPr>
        <w:t xml:space="preserve"> </w:t>
      </w:r>
      <w:r>
        <w:t>D.,</w:t>
      </w:r>
      <w:r>
        <w:rPr>
          <w:spacing w:val="-3"/>
        </w:rPr>
        <w:t xml:space="preserve"> </w:t>
      </w:r>
      <w:r>
        <w:t>Bryant,</w:t>
      </w:r>
      <w:r>
        <w:rPr>
          <w:spacing w:val="-3"/>
        </w:rPr>
        <w:t xml:space="preserve"> </w:t>
      </w:r>
      <w:r>
        <w:t>K.</w:t>
      </w:r>
      <w:r>
        <w:rPr>
          <w:spacing w:val="-3"/>
        </w:rPr>
        <w:t xml:space="preserve"> </w:t>
      </w:r>
      <w:r>
        <w:t>S.,</w:t>
      </w:r>
      <w:r>
        <w:rPr>
          <w:spacing w:val="-3"/>
        </w:rPr>
        <w:t xml:space="preserve"> </w:t>
      </w:r>
      <w:r>
        <w:t>Giles,</w:t>
      </w:r>
      <w:r>
        <w:rPr>
          <w:spacing w:val="-3"/>
        </w:rPr>
        <w:t xml:space="preserve"> </w:t>
      </w:r>
      <w:r>
        <w:t>S.</w:t>
      </w:r>
      <w:r>
        <w:rPr>
          <w:spacing w:val="-3"/>
        </w:rPr>
        <w:t xml:space="preserve"> </w:t>
      </w:r>
      <w:r>
        <w:t>M.,</w:t>
      </w:r>
      <w:r>
        <w:rPr>
          <w:spacing w:val="-3"/>
        </w:rPr>
        <w:t xml:space="preserve"> </w:t>
      </w:r>
      <w:r>
        <w:t>Hansen,</w:t>
      </w:r>
      <w:r>
        <w:rPr>
          <w:spacing w:val="-1"/>
        </w:rPr>
        <w:t xml:space="preserve"> </w:t>
      </w:r>
      <w:r>
        <w:t>W.</w:t>
      </w:r>
      <w:r>
        <w:rPr>
          <w:spacing w:val="-3"/>
        </w:rPr>
        <w:t xml:space="preserve"> </w:t>
      </w:r>
      <w:r>
        <w:t>B.,</w:t>
      </w:r>
      <w:r>
        <w:rPr>
          <w:spacing w:val="-3"/>
        </w:rPr>
        <w:t xml:space="preserve"> </w:t>
      </w:r>
      <w:r>
        <w:t>&amp;</w:t>
      </w:r>
      <w:r>
        <w:rPr>
          <w:spacing w:val="-5"/>
        </w:rPr>
        <w:t xml:space="preserve"> </w:t>
      </w:r>
      <w:r>
        <w:t>Dusenbury,</w:t>
      </w:r>
      <w:r>
        <w:rPr>
          <w:spacing w:val="-1"/>
        </w:rPr>
        <w:t xml:space="preserve"> </w:t>
      </w:r>
      <w:r>
        <w:t>L.</w:t>
      </w:r>
      <w:r>
        <w:rPr>
          <w:spacing w:val="-3"/>
        </w:rPr>
        <w:t xml:space="preserve"> </w:t>
      </w:r>
      <w:r>
        <w:t>(2006).</w:t>
      </w:r>
      <w:r>
        <w:rPr>
          <w:spacing w:val="-3"/>
        </w:rPr>
        <w:t xml:space="preserve"> </w:t>
      </w:r>
      <w:r>
        <w:t>Simplifying</w:t>
      </w:r>
      <w:r>
        <w:rPr>
          <w:spacing w:val="-6"/>
        </w:rPr>
        <w:t xml:space="preserve"> </w:t>
      </w:r>
      <w:r>
        <w:t xml:space="preserve">the delivery of a prevention program with Web-based enhancements. </w:t>
      </w:r>
      <w:r>
        <w:rPr>
          <w:i/>
        </w:rPr>
        <w:t>Journal of Primary</w:t>
      </w:r>
      <w:r>
        <w:rPr>
          <w:i/>
        </w:rPr>
        <w:t xml:space="preserve"> Prevention, 27, </w:t>
      </w:r>
      <w:r>
        <w:t>433</w:t>
      </w:r>
      <w:r>
        <w:rPr>
          <w:i/>
        </w:rPr>
        <w:t>–</w:t>
      </w:r>
      <w:r>
        <w:t>444.</w:t>
      </w:r>
    </w:p>
    <w:p w14:paraId="46C0E561" w14:textId="77777777" w:rsidR="005B323A" w:rsidRDefault="0026499D">
      <w:pPr>
        <w:spacing w:before="121"/>
        <w:ind w:left="667" w:right="245" w:hanging="447"/>
        <w:jc w:val="both"/>
        <w:rPr>
          <w:sz w:val="24"/>
        </w:rPr>
      </w:pPr>
      <w:r>
        <w:rPr>
          <w:sz w:val="24"/>
        </w:rPr>
        <w:t>Blankers, M., Koeter, M. W.</w:t>
      </w:r>
      <w:r>
        <w:rPr>
          <w:spacing w:val="-3"/>
          <w:sz w:val="24"/>
        </w:rPr>
        <w:t xml:space="preserve"> </w:t>
      </w:r>
      <w:r>
        <w:rPr>
          <w:sz w:val="24"/>
        </w:rPr>
        <w:t>J., &amp;</w:t>
      </w:r>
      <w:r>
        <w:rPr>
          <w:spacing w:val="-2"/>
          <w:sz w:val="24"/>
        </w:rPr>
        <w:t xml:space="preserve"> </w:t>
      </w:r>
      <w:r>
        <w:rPr>
          <w:sz w:val="24"/>
        </w:rPr>
        <w:t>Schippers, G. M. (2011). Internet therapy</w:t>
      </w:r>
      <w:r>
        <w:rPr>
          <w:spacing w:val="-5"/>
          <w:sz w:val="24"/>
        </w:rPr>
        <w:t xml:space="preserve"> </w:t>
      </w:r>
      <w:r>
        <w:rPr>
          <w:sz w:val="24"/>
        </w:rPr>
        <w:t>versus Internet self- help</w:t>
      </w:r>
      <w:r>
        <w:rPr>
          <w:spacing w:val="-4"/>
          <w:sz w:val="24"/>
        </w:rPr>
        <w:t xml:space="preserve"> </w:t>
      </w:r>
      <w:r>
        <w:rPr>
          <w:sz w:val="24"/>
        </w:rPr>
        <w:t>versus</w:t>
      </w:r>
      <w:r>
        <w:rPr>
          <w:spacing w:val="-4"/>
          <w:sz w:val="24"/>
        </w:rPr>
        <w:t xml:space="preserve"> </w:t>
      </w:r>
      <w:r>
        <w:rPr>
          <w:sz w:val="24"/>
        </w:rPr>
        <w:t>no</w:t>
      </w:r>
      <w:r>
        <w:rPr>
          <w:spacing w:val="-4"/>
          <w:sz w:val="24"/>
        </w:rPr>
        <w:t xml:space="preserve"> </w:t>
      </w:r>
      <w:r>
        <w:rPr>
          <w:sz w:val="24"/>
        </w:rPr>
        <w:t>treatment</w:t>
      </w:r>
      <w:r>
        <w:rPr>
          <w:spacing w:val="-4"/>
          <w:sz w:val="24"/>
        </w:rPr>
        <w:t xml:space="preserve"> </w:t>
      </w:r>
      <w:r>
        <w:rPr>
          <w:sz w:val="24"/>
        </w:rPr>
        <w:t>for</w:t>
      </w:r>
      <w:r>
        <w:rPr>
          <w:spacing w:val="-5"/>
          <w:sz w:val="24"/>
        </w:rPr>
        <w:t xml:space="preserve"> </w:t>
      </w:r>
      <w:r>
        <w:rPr>
          <w:sz w:val="24"/>
        </w:rPr>
        <w:t>problematic</w:t>
      </w:r>
      <w:r>
        <w:rPr>
          <w:spacing w:val="-3"/>
          <w:sz w:val="24"/>
        </w:rPr>
        <w:t xml:space="preserve"> </w:t>
      </w:r>
      <w:r>
        <w:rPr>
          <w:sz w:val="24"/>
        </w:rPr>
        <w:t>alcohol</w:t>
      </w:r>
      <w:r>
        <w:rPr>
          <w:spacing w:val="-4"/>
          <w:sz w:val="24"/>
        </w:rPr>
        <w:t xml:space="preserve"> </w:t>
      </w:r>
      <w:r>
        <w:rPr>
          <w:sz w:val="24"/>
        </w:rPr>
        <w:t>use:</w:t>
      </w:r>
      <w:r>
        <w:rPr>
          <w:spacing w:val="-4"/>
          <w:sz w:val="24"/>
        </w:rPr>
        <w:t xml:space="preserve"> </w:t>
      </w:r>
      <w:r>
        <w:rPr>
          <w:sz w:val="24"/>
        </w:rPr>
        <w:t>A</w:t>
      </w:r>
      <w:r>
        <w:rPr>
          <w:spacing w:val="-4"/>
          <w:sz w:val="24"/>
        </w:rPr>
        <w:t xml:space="preserve"> </w:t>
      </w:r>
      <w:r>
        <w:rPr>
          <w:sz w:val="24"/>
        </w:rPr>
        <w:t>randomized</w:t>
      </w:r>
      <w:r>
        <w:rPr>
          <w:spacing w:val="-4"/>
          <w:sz w:val="24"/>
        </w:rPr>
        <w:t xml:space="preserve"> </w:t>
      </w:r>
      <w:r>
        <w:rPr>
          <w:sz w:val="24"/>
        </w:rPr>
        <w:t>controlled</w:t>
      </w:r>
      <w:r>
        <w:rPr>
          <w:spacing w:val="-4"/>
          <w:sz w:val="24"/>
        </w:rPr>
        <w:t xml:space="preserve"> </w:t>
      </w:r>
      <w:r>
        <w:rPr>
          <w:sz w:val="24"/>
        </w:rPr>
        <w:t xml:space="preserve">trial. </w:t>
      </w:r>
      <w:r>
        <w:rPr>
          <w:i/>
          <w:sz w:val="24"/>
        </w:rPr>
        <w:t xml:space="preserve">Journal of Consulting and Clinical Psychology, </w:t>
      </w:r>
      <w:r>
        <w:rPr>
          <w:i/>
          <w:sz w:val="24"/>
        </w:rPr>
        <w:t xml:space="preserve">79, </w:t>
      </w:r>
      <w:r>
        <w:rPr>
          <w:sz w:val="24"/>
        </w:rPr>
        <w:t>330</w:t>
      </w:r>
      <w:r>
        <w:rPr>
          <w:i/>
          <w:sz w:val="24"/>
        </w:rPr>
        <w:t>–</w:t>
      </w:r>
      <w:r>
        <w:rPr>
          <w:sz w:val="24"/>
        </w:rPr>
        <w:t>341.</w:t>
      </w:r>
    </w:p>
    <w:p w14:paraId="712C84CA" w14:textId="77777777" w:rsidR="005B323A" w:rsidRDefault="0026499D">
      <w:pPr>
        <w:spacing w:before="120"/>
        <w:ind w:left="667" w:hanging="447"/>
        <w:rPr>
          <w:sz w:val="24"/>
        </w:rPr>
      </w:pPr>
      <w:r>
        <w:rPr>
          <w:sz w:val="24"/>
        </w:rPr>
        <w:t>Bledsoe, T. S., &amp; Simmerok, B. D. (2014). A multimedia-rich platform to enhance student engagement</w:t>
      </w:r>
      <w:r>
        <w:rPr>
          <w:spacing w:val="-3"/>
          <w:sz w:val="24"/>
        </w:rPr>
        <w:t xml:space="preserve"> </w:t>
      </w:r>
      <w:r>
        <w:rPr>
          <w:sz w:val="24"/>
        </w:rPr>
        <w:t>and</w:t>
      </w:r>
      <w:r>
        <w:rPr>
          <w:spacing w:val="-5"/>
          <w:sz w:val="24"/>
        </w:rPr>
        <w:t xml:space="preserve"> </w:t>
      </w:r>
      <w:r>
        <w:rPr>
          <w:sz w:val="24"/>
        </w:rPr>
        <w:t>learning</w:t>
      </w:r>
      <w:r>
        <w:rPr>
          <w:spacing w:val="-5"/>
          <w:sz w:val="24"/>
        </w:rPr>
        <w:t xml:space="preserve"> </w:t>
      </w:r>
      <w:r>
        <w:rPr>
          <w:sz w:val="24"/>
        </w:rPr>
        <w:t>in</w:t>
      </w:r>
      <w:r>
        <w:rPr>
          <w:spacing w:val="-5"/>
          <w:sz w:val="24"/>
        </w:rPr>
        <w:t xml:space="preserve"> </w:t>
      </w:r>
      <w:r>
        <w:rPr>
          <w:sz w:val="24"/>
        </w:rPr>
        <w:t>an</w:t>
      </w:r>
      <w:r>
        <w:rPr>
          <w:spacing w:val="-5"/>
          <w:sz w:val="24"/>
        </w:rPr>
        <w:t xml:space="preserve"> </w:t>
      </w:r>
      <w:r>
        <w:rPr>
          <w:sz w:val="24"/>
        </w:rPr>
        <w:t>online</w:t>
      </w:r>
      <w:r>
        <w:rPr>
          <w:spacing w:val="-5"/>
          <w:sz w:val="24"/>
        </w:rPr>
        <w:t xml:space="preserve"> </w:t>
      </w:r>
      <w:r>
        <w:rPr>
          <w:sz w:val="24"/>
        </w:rPr>
        <w:t>environment.</w:t>
      </w:r>
      <w:r>
        <w:rPr>
          <w:spacing w:val="-3"/>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Asynchronous</w:t>
      </w:r>
      <w:r>
        <w:rPr>
          <w:i/>
          <w:spacing w:val="-5"/>
          <w:sz w:val="24"/>
        </w:rPr>
        <w:t xml:space="preserve"> </w:t>
      </w:r>
      <w:r>
        <w:rPr>
          <w:i/>
          <w:sz w:val="24"/>
        </w:rPr>
        <w:t>Learning Networks, 17</w:t>
      </w:r>
      <w:r>
        <w:rPr>
          <w:sz w:val="24"/>
        </w:rPr>
        <w:t>(4), 57–66.</w:t>
      </w:r>
    </w:p>
    <w:p w14:paraId="53EF2F52" w14:textId="77777777" w:rsidR="005B323A" w:rsidRDefault="0026499D">
      <w:pPr>
        <w:spacing w:before="120"/>
        <w:ind w:left="667" w:hanging="447"/>
        <w:rPr>
          <w:sz w:val="24"/>
        </w:rPr>
      </w:pPr>
      <w:r>
        <w:rPr>
          <w:sz w:val="24"/>
        </w:rPr>
        <w:t>Bock,</w:t>
      </w:r>
      <w:r>
        <w:rPr>
          <w:spacing w:val="-1"/>
          <w:sz w:val="24"/>
        </w:rPr>
        <w:t xml:space="preserve"> </w:t>
      </w:r>
      <w:r>
        <w:rPr>
          <w:sz w:val="24"/>
        </w:rPr>
        <w:t>B.</w:t>
      </w:r>
      <w:r>
        <w:rPr>
          <w:spacing w:val="-3"/>
          <w:sz w:val="24"/>
        </w:rPr>
        <w:t xml:space="preserve"> </w:t>
      </w:r>
      <w:r>
        <w:rPr>
          <w:sz w:val="24"/>
        </w:rPr>
        <w:t>C.,</w:t>
      </w:r>
      <w:r>
        <w:rPr>
          <w:spacing w:val="-3"/>
          <w:sz w:val="24"/>
        </w:rPr>
        <w:t xml:space="preserve"> </w:t>
      </w:r>
      <w:r>
        <w:rPr>
          <w:sz w:val="24"/>
        </w:rPr>
        <w:t>Graham,</w:t>
      </w:r>
      <w:r>
        <w:rPr>
          <w:spacing w:val="-3"/>
          <w:sz w:val="24"/>
        </w:rPr>
        <w:t xml:space="preserve"> </w:t>
      </w:r>
      <w:r>
        <w:rPr>
          <w:sz w:val="24"/>
        </w:rPr>
        <w:t>A.</w:t>
      </w:r>
      <w:r>
        <w:rPr>
          <w:spacing w:val="-1"/>
          <w:sz w:val="24"/>
        </w:rPr>
        <w:t xml:space="preserve"> </w:t>
      </w:r>
      <w:r>
        <w:rPr>
          <w:sz w:val="24"/>
        </w:rPr>
        <w:t>L.,</w:t>
      </w:r>
      <w:r>
        <w:rPr>
          <w:spacing w:val="-3"/>
          <w:sz w:val="24"/>
        </w:rPr>
        <w:t xml:space="preserve"> </w:t>
      </w:r>
      <w:r>
        <w:rPr>
          <w:sz w:val="24"/>
        </w:rPr>
        <w:t>Whiteley,</w:t>
      </w:r>
      <w:r>
        <w:rPr>
          <w:spacing w:val="-3"/>
          <w:sz w:val="24"/>
        </w:rPr>
        <w:t xml:space="preserve"> </w:t>
      </w:r>
      <w:r>
        <w:rPr>
          <w:sz w:val="24"/>
        </w:rPr>
        <w:t>J.</w:t>
      </w:r>
      <w:r>
        <w:rPr>
          <w:spacing w:val="-3"/>
          <w:sz w:val="24"/>
        </w:rPr>
        <w:t xml:space="preserve"> </w:t>
      </w:r>
      <w:r>
        <w:rPr>
          <w:sz w:val="24"/>
        </w:rPr>
        <w:t>A.,</w:t>
      </w:r>
      <w:r>
        <w:rPr>
          <w:spacing w:val="-3"/>
          <w:sz w:val="24"/>
        </w:rPr>
        <w:t xml:space="preserve"> </w:t>
      </w:r>
      <w:r>
        <w:rPr>
          <w:sz w:val="24"/>
        </w:rPr>
        <w:t>&amp;</w:t>
      </w:r>
      <w:r>
        <w:rPr>
          <w:spacing w:val="-6"/>
          <w:sz w:val="24"/>
        </w:rPr>
        <w:t xml:space="preserve"> </w:t>
      </w:r>
      <w:r>
        <w:rPr>
          <w:sz w:val="24"/>
        </w:rPr>
        <w:t>Stoddard,</w:t>
      </w:r>
      <w:r>
        <w:rPr>
          <w:spacing w:val="-3"/>
          <w:sz w:val="24"/>
        </w:rPr>
        <w:t xml:space="preserve"> </w:t>
      </w:r>
      <w:r>
        <w:rPr>
          <w:sz w:val="24"/>
        </w:rPr>
        <w:t>J.</w:t>
      </w:r>
      <w:r>
        <w:rPr>
          <w:spacing w:val="-1"/>
          <w:sz w:val="24"/>
        </w:rPr>
        <w:t xml:space="preserve"> </w:t>
      </w:r>
      <w:r>
        <w:rPr>
          <w:sz w:val="24"/>
        </w:rPr>
        <w:t>L. (2008).</w:t>
      </w:r>
      <w:r>
        <w:rPr>
          <w:spacing w:val="-2"/>
          <w:sz w:val="24"/>
        </w:rPr>
        <w:t xml:space="preserve"> </w:t>
      </w:r>
      <w:r>
        <w:rPr>
          <w:sz w:val="24"/>
        </w:rPr>
        <w:t>A</w:t>
      </w:r>
      <w:r>
        <w:rPr>
          <w:spacing w:val="-3"/>
          <w:sz w:val="24"/>
        </w:rPr>
        <w:t xml:space="preserve"> </w:t>
      </w:r>
      <w:r>
        <w:rPr>
          <w:sz w:val="24"/>
        </w:rPr>
        <w:t>review</w:t>
      </w:r>
      <w:r>
        <w:rPr>
          <w:spacing w:val="-4"/>
          <w:sz w:val="24"/>
        </w:rPr>
        <w:t xml:space="preserve"> </w:t>
      </w:r>
      <w:r>
        <w:rPr>
          <w:sz w:val="24"/>
        </w:rPr>
        <w:t>of</w:t>
      </w:r>
      <w:r>
        <w:rPr>
          <w:spacing w:val="-3"/>
          <w:sz w:val="24"/>
        </w:rPr>
        <w:t xml:space="preserve"> </w:t>
      </w:r>
      <w:r>
        <w:rPr>
          <w:sz w:val="24"/>
        </w:rPr>
        <w:t xml:space="preserve">Web-assisted tobacco interventions (WATIs). </w:t>
      </w:r>
      <w:r>
        <w:rPr>
          <w:i/>
          <w:sz w:val="24"/>
        </w:rPr>
        <w:t xml:space="preserve">Journal of Medical Internet Research, 10, </w:t>
      </w:r>
      <w:r>
        <w:rPr>
          <w:sz w:val="24"/>
        </w:rPr>
        <w:t>e39.</w:t>
      </w:r>
    </w:p>
    <w:p w14:paraId="19F73309" w14:textId="77777777" w:rsidR="005B323A" w:rsidRDefault="0026499D">
      <w:pPr>
        <w:pStyle w:val="BodyText"/>
        <w:spacing w:before="121"/>
        <w:ind w:right="265" w:hanging="447"/>
      </w:pPr>
      <w:r>
        <w:t>Boeschoten,</w:t>
      </w:r>
      <w:r>
        <w:rPr>
          <w:spacing w:val="-3"/>
        </w:rPr>
        <w:t xml:space="preserve"> </w:t>
      </w:r>
      <w:r>
        <w:t>R.</w:t>
      </w:r>
      <w:r>
        <w:rPr>
          <w:spacing w:val="-3"/>
        </w:rPr>
        <w:t xml:space="preserve"> </w:t>
      </w:r>
      <w:r>
        <w:t>E.,</w:t>
      </w:r>
      <w:r>
        <w:rPr>
          <w:spacing w:val="-3"/>
        </w:rPr>
        <w:t xml:space="preserve"> </w:t>
      </w:r>
      <w:r>
        <w:t>Nieuwenhuis,</w:t>
      </w:r>
      <w:r>
        <w:rPr>
          <w:spacing w:val="-3"/>
        </w:rPr>
        <w:t xml:space="preserve"> </w:t>
      </w:r>
      <w:r>
        <w:t>M.</w:t>
      </w:r>
      <w:r>
        <w:rPr>
          <w:spacing w:val="-3"/>
        </w:rPr>
        <w:t xml:space="preserve"> </w:t>
      </w:r>
      <w:r>
        <w:t>M.,</w:t>
      </w:r>
      <w:r>
        <w:rPr>
          <w:spacing w:val="-3"/>
        </w:rPr>
        <w:t xml:space="preserve"> </w:t>
      </w:r>
      <w:r>
        <w:t>van</w:t>
      </w:r>
      <w:r>
        <w:rPr>
          <w:spacing w:val="-3"/>
        </w:rPr>
        <w:t xml:space="preserve"> </w:t>
      </w:r>
      <w:r>
        <w:t>Oppen,</w:t>
      </w:r>
      <w:r>
        <w:rPr>
          <w:spacing w:val="-3"/>
        </w:rPr>
        <w:t xml:space="preserve"> </w:t>
      </w:r>
      <w:r>
        <w:t>O.</w:t>
      </w:r>
      <w:r>
        <w:rPr>
          <w:spacing w:val="-3"/>
        </w:rPr>
        <w:t xml:space="preserve"> </w:t>
      </w:r>
      <w:r>
        <w:t>P.,</w:t>
      </w:r>
      <w:r>
        <w:rPr>
          <w:spacing w:val="-3"/>
        </w:rPr>
        <w:t xml:space="preserve"> </w:t>
      </w:r>
      <w:r>
        <w:t>Uitdehaag,</w:t>
      </w:r>
      <w:r>
        <w:rPr>
          <w:spacing w:val="-1"/>
        </w:rPr>
        <w:t xml:space="preserve"> </w:t>
      </w:r>
      <w:r>
        <w:t>B.</w:t>
      </w:r>
      <w:r>
        <w:rPr>
          <w:spacing w:val="-1"/>
        </w:rPr>
        <w:t xml:space="preserve"> </w:t>
      </w:r>
      <w:r>
        <w:t>M.,</w:t>
      </w:r>
      <w:r>
        <w:rPr>
          <w:spacing w:val="-3"/>
        </w:rPr>
        <w:t xml:space="preserve"> </w:t>
      </w:r>
      <w:r>
        <w:t>Polman,</w:t>
      </w:r>
      <w:r>
        <w:rPr>
          <w:spacing w:val="-3"/>
        </w:rPr>
        <w:t xml:space="preserve"> </w:t>
      </w:r>
      <w:r>
        <w:t>C.</w:t>
      </w:r>
      <w:r>
        <w:rPr>
          <w:spacing w:val="-3"/>
        </w:rPr>
        <w:t xml:space="preserve"> </w:t>
      </w:r>
      <w:r>
        <w:t>H., Collette, E. H., … Dekker, J. (2012). F</w:t>
      </w:r>
      <w:r>
        <w:t xml:space="preserve">easibility and outcome of a Web-based self-help intervention for depressive symptoms in patients with multiple sclerosis: A pilot study. </w:t>
      </w:r>
      <w:r>
        <w:rPr>
          <w:i/>
        </w:rPr>
        <w:t xml:space="preserve">Journal of the Neurological Sciences, 315, </w:t>
      </w:r>
      <w:r>
        <w:t>104</w:t>
      </w:r>
      <w:r>
        <w:rPr>
          <w:i/>
        </w:rPr>
        <w:t>–</w:t>
      </w:r>
      <w:r>
        <w:t>109.</w:t>
      </w:r>
    </w:p>
    <w:p w14:paraId="3B6D965E" w14:textId="77777777" w:rsidR="005B323A" w:rsidRDefault="0026499D">
      <w:pPr>
        <w:pStyle w:val="BodyText"/>
        <w:ind w:right="265" w:hanging="447"/>
      </w:pPr>
      <w:r>
        <w:t>Bopp,</w:t>
      </w:r>
      <w:r>
        <w:rPr>
          <w:spacing w:val="-2"/>
        </w:rPr>
        <w:t xml:space="preserve"> </w:t>
      </w:r>
      <w:r>
        <w:t>J.</w:t>
      </w:r>
      <w:r>
        <w:rPr>
          <w:spacing w:val="-2"/>
        </w:rPr>
        <w:t xml:space="preserve"> </w:t>
      </w:r>
      <w:r>
        <w:t>M.,</w:t>
      </w:r>
      <w:r>
        <w:rPr>
          <w:spacing w:val="-2"/>
        </w:rPr>
        <w:t xml:space="preserve"> </w:t>
      </w:r>
      <w:r>
        <w:t>Miklowitz,</w:t>
      </w:r>
      <w:r>
        <w:rPr>
          <w:spacing w:val="-5"/>
        </w:rPr>
        <w:t xml:space="preserve"> </w:t>
      </w:r>
      <w:r>
        <w:t>D.</w:t>
      </w:r>
      <w:r>
        <w:rPr>
          <w:spacing w:val="-2"/>
        </w:rPr>
        <w:t xml:space="preserve"> </w:t>
      </w:r>
      <w:r>
        <w:t>J.,</w:t>
      </w:r>
      <w:r>
        <w:rPr>
          <w:spacing w:val="-2"/>
        </w:rPr>
        <w:t xml:space="preserve"> </w:t>
      </w:r>
      <w:r>
        <w:t>Goodwin,</w:t>
      </w:r>
      <w:r>
        <w:rPr>
          <w:spacing w:val="-2"/>
        </w:rPr>
        <w:t xml:space="preserve"> </w:t>
      </w:r>
      <w:r>
        <w:t>G.</w:t>
      </w:r>
      <w:r>
        <w:rPr>
          <w:spacing w:val="-2"/>
        </w:rPr>
        <w:t xml:space="preserve"> </w:t>
      </w:r>
      <w:r>
        <w:t>M.,</w:t>
      </w:r>
      <w:r>
        <w:rPr>
          <w:spacing w:val="-2"/>
        </w:rPr>
        <w:t xml:space="preserve"> </w:t>
      </w:r>
      <w:r>
        <w:t>Stevens,</w:t>
      </w:r>
      <w:r>
        <w:rPr>
          <w:spacing w:val="-2"/>
        </w:rPr>
        <w:t xml:space="preserve"> </w:t>
      </w:r>
      <w:r>
        <w:t>W.,</w:t>
      </w:r>
      <w:r>
        <w:rPr>
          <w:spacing w:val="-2"/>
        </w:rPr>
        <w:t xml:space="preserve"> </w:t>
      </w:r>
      <w:r>
        <w:t>Rendell</w:t>
      </w:r>
      <w:r>
        <w:t>,</w:t>
      </w:r>
      <w:r>
        <w:rPr>
          <w:spacing w:val="-2"/>
        </w:rPr>
        <w:t xml:space="preserve"> </w:t>
      </w:r>
      <w:r>
        <w:t>J.</w:t>
      </w:r>
      <w:r>
        <w:rPr>
          <w:spacing w:val="-2"/>
        </w:rPr>
        <w:t xml:space="preserve"> </w:t>
      </w:r>
      <w:r>
        <w:t>M.,</w:t>
      </w:r>
      <w:r>
        <w:rPr>
          <w:spacing w:val="-2"/>
        </w:rPr>
        <w:t xml:space="preserve"> </w:t>
      </w:r>
      <w:r>
        <w:t>&amp;</w:t>
      </w:r>
      <w:r>
        <w:rPr>
          <w:spacing w:val="-2"/>
        </w:rPr>
        <w:t xml:space="preserve"> </w:t>
      </w:r>
      <w:r>
        <w:t>Geddes,</w:t>
      </w:r>
      <w:r>
        <w:rPr>
          <w:spacing w:val="-2"/>
        </w:rPr>
        <w:t xml:space="preserve"> </w:t>
      </w:r>
      <w:r>
        <w:t>J.</w:t>
      </w:r>
      <w:r>
        <w:rPr>
          <w:spacing w:val="-2"/>
        </w:rPr>
        <w:t xml:space="preserve"> </w:t>
      </w:r>
      <w:r>
        <w:t xml:space="preserve">R. (2010). The longitudinal course of bipolar disorder as revealed through weekly text messaging: A feasibility study. </w:t>
      </w:r>
      <w:r>
        <w:rPr>
          <w:i/>
        </w:rPr>
        <w:t xml:space="preserve">Bipolar Disorders, 12, </w:t>
      </w:r>
      <w:r>
        <w:t>327</w:t>
      </w:r>
      <w:r>
        <w:rPr>
          <w:i/>
        </w:rPr>
        <w:t>–</w:t>
      </w:r>
      <w:r>
        <w:t>334.</w:t>
      </w:r>
    </w:p>
    <w:p w14:paraId="762E7387" w14:textId="77777777" w:rsidR="005B323A" w:rsidRDefault="0026499D">
      <w:pPr>
        <w:spacing w:before="120"/>
        <w:ind w:left="667" w:hanging="447"/>
        <w:rPr>
          <w:sz w:val="24"/>
        </w:rPr>
      </w:pPr>
      <w:r>
        <w:rPr>
          <w:sz w:val="24"/>
        </w:rPr>
        <w:t>Boschen, M. J., &amp; Casey, L. M. (2008). The use of mobile telephones as adjuncts to cognitive behavioral</w:t>
      </w:r>
      <w:r>
        <w:rPr>
          <w:spacing w:val="-6"/>
          <w:sz w:val="24"/>
        </w:rPr>
        <w:t xml:space="preserve"> </w:t>
      </w:r>
      <w:r>
        <w:rPr>
          <w:sz w:val="24"/>
        </w:rPr>
        <w:t>p</w:t>
      </w:r>
      <w:r>
        <w:rPr>
          <w:sz w:val="24"/>
        </w:rPr>
        <w:t>sychotherapy.</w:t>
      </w:r>
      <w:r>
        <w:rPr>
          <w:spacing w:val="-3"/>
          <w:sz w:val="24"/>
        </w:rPr>
        <w:t xml:space="preserve"> </w:t>
      </w:r>
      <w:r>
        <w:rPr>
          <w:i/>
          <w:sz w:val="24"/>
        </w:rPr>
        <w:t>Professional</w:t>
      </w:r>
      <w:r>
        <w:rPr>
          <w:i/>
          <w:spacing w:val="-6"/>
          <w:sz w:val="24"/>
        </w:rPr>
        <w:t xml:space="preserve"> </w:t>
      </w:r>
      <w:r>
        <w:rPr>
          <w:i/>
          <w:sz w:val="24"/>
        </w:rPr>
        <w:t>Psychology:</w:t>
      </w:r>
      <w:r>
        <w:rPr>
          <w:i/>
          <w:spacing w:val="-6"/>
          <w:sz w:val="24"/>
        </w:rPr>
        <w:t xml:space="preserve"> </w:t>
      </w:r>
      <w:r>
        <w:rPr>
          <w:i/>
          <w:sz w:val="24"/>
        </w:rPr>
        <w:t>Research</w:t>
      </w:r>
      <w:r>
        <w:rPr>
          <w:i/>
          <w:spacing w:val="-6"/>
          <w:sz w:val="24"/>
        </w:rPr>
        <w:t xml:space="preserve"> </w:t>
      </w:r>
      <w:r>
        <w:rPr>
          <w:i/>
          <w:sz w:val="24"/>
        </w:rPr>
        <w:t>and</w:t>
      </w:r>
      <w:r>
        <w:rPr>
          <w:i/>
          <w:spacing w:val="-6"/>
          <w:sz w:val="24"/>
        </w:rPr>
        <w:t xml:space="preserve"> </w:t>
      </w:r>
      <w:r>
        <w:rPr>
          <w:i/>
          <w:sz w:val="24"/>
        </w:rPr>
        <w:t>Practice,</w:t>
      </w:r>
      <w:r>
        <w:rPr>
          <w:i/>
          <w:spacing w:val="-6"/>
          <w:sz w:val="24"/>
        </w:rPr>
        <w:t xml:space="preserve"> </w:t>
      </w:r>
      <w:r>
        <w:rPr>
          <w:i/>
          <w:sz w:val="24"/>
        </w:rPr>
        <w:t>39,</w:t>
      </w:r>
      <w:r>
        <w:rPr>
          <w:i/>
          <w:spacing w:val="-4"/>
          <w:sz w:val="24"/>
        </w:rPr>
        <w:t xml:space="preserve"> </w:t>
      </w:r>
      <w:r>
        <w:rPr>
          <w:sz w:val="24"/>
        </w:rPr>
        <w:t>546–552.</w:t>
      </w:r>
    </w:p>
    <w:p w14:paraId="6F130B02" w14:textId="77777777" w:rsidR="005B323A" w:rsidRDefault="005B323A">
      <w:pPr>
        <w:rPr>
          <w:sz w:val="24"/>
        </w:rPr>
        <w:sectPr w:rsidR="005B323A">
          <w:pgSz w:w="12240" w:h="15840"/>
          <w:pgMar w:top="1300" w:right="1220" w:bottom="1080" w:left="1220" w:header="722" w:footer="887" w:gutter="0"/>
          <w:cols w:space="720"/>
        </w:sectPr>
      </w:pPr>
    </w:p>
    <w:p w14:paraId="489A4D6D" w14:textId="77777777" w:rsidR="005B323A" w:rsidRDefault="0026499D">
      <w:pPr>
        <w:pStyle w:val="BodyText"/>
        <w:spacing w:before="124"/>
        <w:ind w:left="666" w:hanging="447"/>
      </w:pPr>
      <w:r>
        <w:lastRenderedPageBreak/>
        <w:t>Boudreaux, E. D., Bedek, K. L., Gilles, D., Baumann, B. M., Hollenberg, S., Lord, S. A., &amp; Grissom,</w:t>
      </w:r>
      <w:r>
        <w:rPr>
          <w:spacing w:val="-4"/>
        </w:rPr>
        <w:t xml:space="preserve"> </w:t>
      </w:r>
      <w:r>
        <w:t>G.</w:t>
      </w:r>
      <w:r>
        <w:rPr>
          <w:spacing w:val="-4"/>
        </w:rPr>
        <w:t xml:space="preserve"> </w:t>
      </w:r>
      <w:r>
        <w:t>(2009).</w:t>
      </w:r>
      <w:r>
        <w:rPr>
          <w:spacing w:val="-4"/>
        </w:rPr>
        <w:t xml:space="preserve"> </w:t>
      </w:r>
      <w:r>
        <w:t>The</w:t>
      </w:r>
      <w:r>
        <w:rPr>
          <w:spacing w:val="-3"/>
        </w:rPr>
        <w:t xml:space="preserve"> </w:t>
      </w:r>
      <w:r>
        <w:t>Dynamic</w:t>
      </w:r>
      <w:r>
        <w:rPr>
          <w:spacing w:val="-5"/>
        </w:rPr>
        <w:t xml:space="preserve"> </w:t>
      </w:r>
      <w:r>
        <w:t>Assessment</w:t>
      </w:r>
      <w:r>
        <w:rPr>
          <w:spacing w:val="-4"/>
        </w:rPr>
        <w:t xml:space="preserve"> </w:t>
      </w:r>
      <w:r>
        <w:t>and</w:t>
      </w:r>
      <w:r>
        <w:rPr>
          <w:spacing w:val="-4"/>
        </w:rPr>
        <w:t xml:space="preserve"> </w:t>
      </w:r>
      <w:r>
        <w:t>Referral</w:t>
      </w:r>
      <w:r>
        <w:rPr>
          <w:spacing w:val="-4"/>
        </w:rPr>
        <w:t xml:space="preserve"> </w:t>
      </w:r>
      <w:r>
        <w:t>System</w:t>
      </w:r>
      <w:r>
        <w:rPr>
          <w:spacing w:val="-4"/>
        </w:rPr>
        <w:t xml:space="preserve"> </w:t>
      </w:r>
      <w:r>
        <w:t>for</w:t>
      </w:r>
      <w:r>
        <w:rPr>
          <w:spacing w:val="-4"/>
        </w:rPr>
        <w:t xml:space="preserve"> </w:t>
      </w:r>
      <w:r>
        <w:t>Substance</w:t>
      </w:r>
      <w:r>
        <w:rPr>
          <w:spacing w:val="-5"/>
        </w:rPr>
        <w:t xml:space="preserve"> </w:t>
      </w:r>
      <w:r>
        <w:t xml:space="preserve">Abuse (DARSSA): Development, functionality, and end-user satisfaction. </w:t>
      </w:r>
      <w:r>
        <w:rPr>
          <w:i/>
        </w:rPr>
        <w:t xml:space="preserve">Drug and Alcohol </w:t>
      </w:r>
      <w:r>
        <w:rPr>
          <w:i/>
        </w:rPr>
        <w:t xml:space="preserve">Dependence, 99, </w:t>
      </w:r>
      <w:r>
        <w:t>37</w:t>
      </w:r>
      <w:r>
        <w:rPr>
          <w:i/>
        </w:rPr>
        <w:t>–</w:t>
      </w:r>
      <w:r>
        <w:t>46.</w:t>
      </w:r>
    </w:p>
    <w:p w14:paraId="6299389F" w14:textId="77777777" w:rsidR="005B323A" w:rsidRDefault="0026499D">
      <w:pPr>
        <w:pStyle w:val="BodyText"/>
        <w:ind w:left="666" w:hanging="447"/>
      </w:pPr>
      <w:r>
        <w:t>Brendryen, H., Drozd, F., &amp; Kraft, P. (2008). A digital smoking cessation program delivered through</w:t>
      </w:r>
      <w:r>
        <w:rPr>
          <w:spacing w:val="-3"/>
        </w:rPr>
        <w:t xml:space="preserve"> </w:t>
      </w:r>
      <w:r>
        <w:t>Internet</w:t>
      </w:r>
      <w:r>
        <w:rPr>
          <w:spacing w:val="-5"/>
        </w:rPr>
        <w:t xml:space="preserve"> </w:t>
      </w:r>
      <w:r>
        <w:t>and</w:t>
      </w:r>
      <w:r>
        <w:rPr>
          <w:spacing w:val="-3"/>
        </w:rPr>
        <w:t xml:space="preserve"> </w:t>
      </w:r>
      <w:r>
        <w:t>cell</w:t>
      </w:r>
      <w:r>
        <w:rPr>
          <w:spacing w:val="-3"/>
        </w:rPr>
        <w:t xml:space="preserve"> </w:t>
      </w:r>
      <w:r>
        <w:t>phone</w:t>
      </w:r>
      <w:r>
        <w:rPr>
          <w:spacing w:val="-6"/>
        </w:rPr>
        <w:t xml:space="preserve"> </w:t>
      </w:r>
      <w:r>
        <w:t>without</w:t>
      </w:r>
      <w:r>
        <w:rPr>
          <w:spacing w:val="-5"/>
        </w:rPr>
        <w:t xml:space="preserve"> </w:t>
      </w:r>
      <w:r>
        <w:t>nicotine</w:t>
      </w:r>
      <w:r>
        <w:rPr>
          <w:spacing w:val="-5"/>
        </w:rPr>
        <w:t xml:space="preserve"> </w:t>
      </w:r>
      <w:r>
        <w:t>replacement</w:t>
      </w:r>
      <w:r>
        <w:rPr>
          <w:spacing w:val="-5"/>
        </w:rPr>
        <w:t xml:space="preserve"> </w:t>
      </w:r>
      <w:r>
        <w:t>(happy</w:t>
      </w:r>
      <w:r>
        <w:rPr>
          <w:spacing w:val="-9"/>
        </w:rPr>
        <w:t xml:space="preserve"> </w:t>
      </w:r>
      <w:r>
        <w:t>ending):</w:t>
      </w:r>
      <w:r>
        <w:rPr>
          <w:spacing w:val="-5"/>
        </w:rPr>
        <w:t xml:space="preserve"> </w:t>
      </w:r>
      <w:r>
        <w:t xml:space="preserve">Randomized controlled trial. </w:t>
      </w:r>
      <w:r>
        <w:rPr>
          <w:i/>
        </w:rPr>
        <w:t>Journal of Medical Internet Research, 10</w:t>
      </w:r>
      <w:r>
        <w:t>(5), e51.</w:t>
      </w:r>
    </w:p>
    <w:p w14:paraId="2B1E066D" w14:textId="77777777" w:rsidR="005B323A" w:rsidRDefault="0026499D">
      <w:pPr>
        <w:pStyle w:val="BodyText"/>
        <w:ind w:left="666" w:right="265" w:hanging="447"/>
      </w:pPr>
      <w:r>
        <w:t>Brodey, B. B., Rosen, C. S., Brodey, I. S., Sheetz, B. M., Steinfeld, R. R., &amp;</w:t>
      </w:r>
      <w:r>
        <w:rPr>
          <w:spacing w:val="-1"/>
        </w:rPr>
        <w:t xml:space="preserve"> </w:t>
      </w:r>
      <w:r>
        <w:t>Gastfriend, D. R. (2004). Validation of the Addiction Severity Index (ASI) for Internet and automated telephone</w:t>
      </w:r>
      <w:r>
        <w:rPr>
          <w:spacing w:val="-5"/>
        </w:rPr>
        <w:t xml:space="preserve"> </w:t>
      </w:r>
      <w:r>
        <w:t>self-report</w:t>
      </w:r>
      <w:r>
        <w:rPr>
          <w:spacing w:val="-4"/>
        </w:rPr>
        <w:t xml:space="preserve"> </w:t>
      </w:r>
      <w:r>
        <w:t>adm</w:t>
      </w:r>
      <w:r>
        <w:t>inistration.</w:t>
      </w:r>
      <w:r>
        <w:rPr>
          <w:spacing w:val="-3"/>
        </w:rPr>
        <w:t xml:space="preserve"> </w:t>
      </w:r>
      <w:r>
        <w:rPr>
          <w:i/>
        </w:rPr>
        <w:t>Journal</w:t>
      </w:r>
      <w:r>
        <w:rPr>
          <w:i/>
          <w:spacing w:val="-5"/>
        </w:rPr>
        <w:t xml:space="preserve"> </w:t>
      </w:r>
      <w:r>
        <w:rPr>
          <w:i/>
        </w:rPr>
        <w:t>of</w:t>
      </w:r>
      <w:r>
        <w:rPr>
          <w:i/>
          <w:spacing w:val="-5"/>
        </w:rPr>
        <w:t xml:space="preserve"> </w:t>
      </w:r>
      <w:r>
        <w:rPr>
          <w:i/>
        </w:rPr>
        <w:t>Substance</w:t>
      </w:r>
      <w:r>
        <w:rPr>
          <w:i/>
          <w:spacing w:val="-5"/>
        </w:rPr>
        <w:t xml:space="preserve"> </w:t>
      </w:r>
      <w:r>
        <w:rPr>
          <w:i/>
        </w:rPr>
        <w:t>Abuse</w:t>
      </w:r>
      <w:r>
        <w:rPr>
          <w:i/>
          <w:spacing w:val="-5"/>
        </w:rPr>
        <w:t xml:space="preserve"> </w:t>
      </w:r>
      <w:r>
        <w:rPr>
          <w:i/>
        </w:rPr>
        <w:t>Treatment,</w:t>
      </w:r>
      <w:r>
        <w:rPr>
          <w:i/>
          <w:spacing w:val="-5"/>
        </w:rPr>
        <w:t xml:space="preserve"> </w:t>
      </w:r>
      <w:r>
        <w:rPr>
          <w:i/>
        </w:rPr>
        <w:t>26,</w:t>
      </w:r>
      <w:r>
        <w:rPr>
          <w:i/>
          <w:spacing w:val="-3"/>
        </w:rPr>
        <w:t xml:space="preserve"> </w:t>
      </w:r>
      <w:r>
        <w:t>253</w:t>
      </w:r>
      <w:r>
        <w:rPr>
          <w:i/>
        </w:rPr>
        <w:t>–</w:t>
      </w:r>
      <w:r>
        <w:t>259.</w:t>
      </w:r>
    </w:p>
    <w:p w14:paraId="39E95532" w14:textId="77777777" w:rsidR="005B323A" w:rsidRDefault="0026499D">
      <w:pPr>
        <w:spacing w:before="121"/>
        <w:ind w:left="666" w:right="196" w:hanging="447"/>
        <w:rPr>
          <w:sz w:val="24"/>
        </w:rPr>
      </w:pPr>
      <w:r>
        <w:rPr>
          <w:sz w:val="24"/>
        </w:rPr>
        <w:t>Brooks, A. C., Ryder, D., Carise, D., &amp; Kirby, K. C. (2010). Feasibility and effectiveness of computer-based</w:t>
      </w:r>
      <w:r>
        <w:rPr>
          <w:spacing w:val="-4"/>
          <w:sz w:val="24"/>
        </w:rPr>
        <w:t xml:space="preserve"> </w:t>
      </w:r>
      <w:r>
        <w:rPr>
          <w:sz w:val="24"/>
        </w:rPr>
        <w:t>therapy</w:t>
      </w:r>
      <w:r>
        <w:rPr>
          <w:spacing w:val="-8"/>
          <w:sz w:val="24"/>
        </w:rPr>
        <w:t xml:space="preserve"> </w:t>
      </w:r>
      <w:r>
        <w:rPr>
          <w:sz w:val="24"/>
        </w:rPr>
        <w:t>in</w:t>
      </w:r>
      <w:r>
        <w:rPr>
          <w:spacing w:val="-4"/>
          <w:sz w:val="24"/>
        </w:rPr>
        <w:t xml:space="preserve"> </w:t>
      </w:r>
      <w:r>
        <w:rPr>
          <w:sz w:val="24"/>
        </w:rPr>
        <w:t>community</w:t>
      </w:r>
      <w:r>
        <w:rPr>
          <w:spacing w:val="-8"/>
          <w:sz w:val="24"/>
        </w:rPr>
        <w:t xml:space="preserve"> </w:t>
      </w:r>
      <w:r>
        <w:rPr>
          <w:sz w:val="24"/>
        </w:rPr>
        <w:t xml:space="preserve">treatment. </w:t>
      </w:r>
      <w:r>
        <w:rPr>
          <w:i/>
          <w:sz w:val="24"/>
        </w:rPr>
        <w:t>Journal</w:t>
      </w:r>
      <w:r>
        <w:rPr>
          <w:i/>
          <w:spacing w:val="-4"/>
          <w:sz w:val="24"/>
        </w:rPr>
        <w:t xml:space="preserve"> </w:t>
      </w:r>
      <w:r>
        <w:rPr>
          <w:i/>
          <w:sz w:val="24"/>
        </w:rPr>
        <w:t>of</w:t>
      </w:r>
      <w:r>
        <w:rPr>
          <w:i/>
          <w:spacing w:val="-4"/>
          <w:sz w:val="24"/>
        </w:rPr>
        <w:t xml:space="preserve"> </w:t>
      </w:r>
      <w:r>
        <w:rPr>
          <w:i/>
          <w:sz w:val="24"/>
        </w:rPr>
        <w:t>Substance</w:t>
      </w:r>
      <w:r>
        <w:rPr>
          <w:i/>
          <w:spacing w:val="-6"/>
          <w:sz w:val="24"/>
        </w:rPr>
        <w:t xml:space="preserve"> </w:t>
      </w:r>
      <w:r>
        <w:rPr>
          <w:i/>
          <w:sz w:val="24"/>
        </w:rPr>
        <w:t>Abuse</w:t>
      </w:r>
      <w:r>
        <w:rPr>
          <w:i/>
          <w:spacing w:val="-5"/>
          <w:sz w:val="24"/>
        </w:rPr>
        <w:t xml:space="preserve"> </w:t>
      </w:r>
      <w:r>
        <w:rPr>
          <w:i/>
          <w:sz w:val="24"/>
        </w:rPr>
        <w:t>Treatment,</w:t>
      </w:r>
      <w:r>
        <w:rPr>
          <w:i/>
          <w:spacing w:val="-4"/>
          <w:sz w:val="24"/>
        </w:rPr>
        <w:t xml:space="preserve"> </w:t>
      </w:r>
      <w:r>
        <w:rPr>
          <w:i/>
          <w:sz w:val="24"/>
        </w:rPr>
        <w:t xml:space="preserve">39, </w:t>
      </w:r>
      <w:r>
        <w:rPr>
          <w:spacing w:val="-2"/>
          <w:sz w:val="24"/>
        </w:rPr>
        <w:t>227–235.</w:t>
      </w:r>
    </w:p>
    <w:p w14:paraId="47763196" w14:textId="77777777" w:rsidR="005B323A" w:rsidRDefault="0026499D">
      <w:pPr>
        <w:pStyle w:val="BodyText"/>
        <w:ind w:left="666" w:hanging="447"/>
      </w:pPr>
      <w:r>
        <w:t>Brouwer, W., Kroeze, W., Crutzen, R., de Nooijer, J., de Vries, N. K., Brug, J., &amp; Oenema, A. (2011).</w:t>
      </w:r>
      <w:r>
        <w:rPr>
          <w:spacing w:val="-4"/>
        </w:rPr>
        <w:t xml:space="preserve"> </w:t>
      </w:r>
      <w:r>
        <w:t>Which</w:t>
      </w:r>
      <w:r>
        <w:rPr>
          <w:spacing w:val="-4"/>
        </w:rPr>
        <w:t xml:space="preserve"> </w:t>
      </w:r>
      <w:r>
        <w:t>intervention</w:t>
      </w:r>
      <w:r>
        <w:rPr>
          <w:spacing w:val="-4"/>
        </w:rPr>
        <w:t xml:space="preserve"> </w:t>
      </w:r>
      <w:r>
        <w:t>characteristics</w:t>
      </w:r>
      <w:r>
        <w:rPr>
          <w:spacing w:val="-4"/>
        </w:rPr>
        <w:t xml:space="preserve"> </w:t>
      </w:r>
      <w:r>
        <w:t>are</w:t>
      </w:r>
      <w:r>
        <w:rPr>
          <w:spacing w:val="-6"/>
        </w:rPr>
        <w:t xml:space="preserve"> </w:t>
      </w:r>
      <w:r>
        <w:t>related</w:t>
      </w:r>
      <w:r>
        <w:rPr>
          <w:spacing w:val="-4"/>
        </w:rPr>
        <w:t xml:space="preserve"> </w:t>
      </w:r>
      <w:r>
        <w:t>to</w:t>
      </w:r>
      <w:r>
        <w:rPr>
          <w:spacing w:val="-4"/>
        </w:rPr>
        <w:t xml:space="preserve"> </w:t>
      </w:r>
      <w:r>
        <w:t>more</w:t>
      </w:r>
      <w:r>
        <w:rPr>
          <w:spacing w:val="-6"/>
        </w:rPr>
        <w:t xml:space="preserve"> </w:t>
      </w:r>
      <w:r>
        <w:t>exposure</w:t>
      </w:r>
      <w:r>
        <w:rPr>
          <w:spacing w:val="-3"/>
        </w:rPr>
        <w:t xml:space="preserve"> </w:t>
      </w:r>
      <w:r>
        <w:t>to</w:t>
      </w:r>
      <w:r>
        <w:rPr>
          <w:spacing w:val="-2"/>
        </w:rPr>
        <w:t xml:space="preserve"> </w:t>
      </w:r>
      <w:r>
        <w:t>Internet-delivered healthy</w:t>
      </w:r>
      <w:r>
        <w:rPr>
          <w:spacing w:val="-4"/>
        </w:rPr>
        <w:t xml:space="preserve"> </w:t>
      </w:r>
      <w:r>
        <w:t xml:space="preserve">lifestyle promotion interventions? A systematic review. </w:t>
      </w:r>
      <w:r>
        <w:rPr>
          <w:i/>
        </w:rPr>
        <w:t xml:space="preserve">Journal of Medical Internet Research, 13, </w:t>
      </w:r>
      <w:r>
        <w:t>e2.</w:t>
      </w:r>
    </w:p>
    <w:p w14:paraId="1C5919D7" w14:textId="77777777" w:rsidR="005B323A" w:rsidRDefault="0026499D">
      <w:pPr>
        <w:pStyle w:val="BodyText"/>
        <w:ind w:left="666" w:right="265" w:hanging="447"/>
      </w:pPr>
      <w:r>
        <w:t>Brunette, M. F., Ferron, J. C., McHugo, G. J., Davis, K. E., Devitt, T. S., Wilkness, S. M., &amp; Drake,</w:t>
      </w:r>
      <w:r>
        <w:rPr>
          <w:spacing w:val="-4"/>
        </w:rPr>
        <w:t xml:space="preserve"> </w:t>
      </w:r>
      <w:r>
        <w:t>R.</w:t>
      </w:r>
      <w:r>
        <w:rPr>
          <w:spacing w:val="-4"/>
        </w:rPr>
        <w:t xml:space="preserve"> </w:t>
      </w:r>
      <w:r>
        <w:t>E.</w:t>
      </w:r>
      <w:r>
        <w:rPr>
          <w:spacing w:val="-4"/>
        </w:rPr>
        <w:t xml:space="preserve"> </w:t>
      </w:r>
      <w:r>
        <w:t>(2011).</w:t>
      </w:r>
      <w:r>
        <w:rPr>
          <w:spacing w:val="-4"/>
        </w:rPr>
        <w:t xml:space="preserve"> </w:t>
      </w:r>
      <w:r>
        <w:t>An</w:t>
      </w:r>
      <w:r>
        <w:rPr>
          <w:spacing w:val="-2"/>
        </w:rPr>
        <w:t xml:space="preserve"> </w:t>
      </w:r>
      <w:r>
        <w:t>electronic</w:t>
      </w:r>
      <w:r>
        <w:rPr>
          <w:spacing w:val="-5"/>
        </w:rPr>
        <w:t xml:space="preserve"> </w:t>
      </w:r>
      <w:r>
        <w:t>decision</w:t>
      </w:r>
      <w:r>
        <w:rPr>
          <w:spacing w:val="-4"/>
        </w:rPr>
        <w:t xml:space="preserve"> </w:t>
      </w:r>
      <w:r>
        <w:t>support</w:t>
      </w:r>
      <w:r>
        <w:rPr>
          <w:spacing w:val="-4"/>
        </w:rPr>
        <w:t xml:space="preserve"> </w:t>
      </w:r>
      <w:r>
        <w:t>system</w:t>
      </w:r>
      <w:r>
        <w:rPr>
          <w:spacing w:val="-4"/>
        </w:rPr>
        <w:t xml:space="preserve"> </w:t>
      </w:r>
      <w:r>
        <w:t>to</w:t>
      </w:r>
      <w:r>
        <w:rPr>
          <w:spacing w:val="-4"/>
        </w:rPr>
        <w:t xml:space="preserve"> </w:t>
      </w:r>
      <w:r>
        <w:t>motivate</w:t>
      </w:r>
      <w:r>
        <w:rPr>
          <w:spacing w:val="-4"/>
        </w:rPr>
        <w:t xml:space="preserve"> </w:t>
      </w:r>
      <w:r>
        <w:t>people</w:t>
      </w:r>
      <w:r>
        <w:rPr>
          <w:spacing w:val="-4"/>
        </w:rPr>
        <w:t xml:space="preserve"> </w:t>
      </w:r>
      <w:r>
        <w:t>with</w:t>
      </w:r>
      <w:r>
        <w:rPr>
          <w:spacing w:val="-4"/>
        </w:rPr>
        <w:t xml:space="preserve"> </w:t>
      </w:r>
      <w:r>
        <w:t xml:space="preserve">severe mental illnesses to quit smoking. </w:t>
      </w:r>
      <w:r>
        <w:rPr>
          <w:i/>
        </w:rPr>
        <w:t xml:space="preserve">Psychiatric Services, 62, </w:t>
      </w:r>
      <w:r>
        <w:t>360–366.</w:t>
      </w:r>
    </w:p>
    <w:p w14:paraId="2141187C" w14:textId="77777777" w:rsidR="005B323A" w:rsidRDefault="0026499D">
      <w:pPr>
        <w:pStyle w:val="BodyText"/>
        <w:spacing w:before="121"/>
        <w:ind w:left="220"/>
      </w:pPr>
      <w:r>
        <w:t>Budney,</w:t>
      </w:r>
      <w:r>
        <w:rPr>
          <w:spacing w:val="-3"/>
        </w:rPr>
        <w:t xml:space="preserve"> </w:t>
      </w:r>
      <w:r>
        <w:t>A.</w:t>
      </w:r>
      <w:r>
        <w:rPr>
          <w:spacing w:val="-2"/>
        </w:rPr>
        <w:t xml:space="preserve"> </w:t>
      </w:r>
      <w:r>
        <w:t>J.,</w:t>
      </w:r>
      <w:r>
        <w:rPr>
          <w:spacing w:val="-2"/>
        </w:rPr>
        <w:t xml:space="preserve"> </w:t>
      </w:r>
      <w:r>
        <w:t>Fearer,</w:t>
      </w:r>
      <w:r>
        <w:rPr>
          <w:spacing w:val="-2"/>
        </w:rPr>
        <w:t xml:space="preserve"> </w:t>
      </w:r>
      <w:r>
        <w:t>S.,</w:t>
      </w:r>
      <w:r>
        <w:rPr>
          <w:spacing w:val="-2"/>
        </w:rPr>
        <w:t xml:space="preserve"> </w:t>
      </w:r>
      <w:r>
        <w:t>Walker,</w:t>
      </w:r>
      <w:r>
        <w:rPr>
          <w:spacing w:val="-2"/>
        </w:rPr>
        <w:t xml:space="preserve"> </w:t>
      </w:r>
      <w:r>
        <w:t>D.</w:t>
      </w:r>
      <w:r>
        <w:rPr>
          <w:spacing w:val="-2"/>
        </w:rPr>
        <w:t xml:space="preserve"> </w:t>
      </w:r>
      <w:r>
        <w:t>D.,</w:t>
      </w:r>
      <w:r>
        <w:rPr>
          <w:spacing w:val="-2"/>
        </w:rPr>
        <w:t xml:space="preserve"> </w:t>
      </w:r>
      <w:r>
        <w:t>Stanger,</w:t>
      </w:r>
      <w:r>
        <w:rPr>
          <w:spacing w:val="-1"/>
        </w:rPr>
        <w:t xml:space="preserve"> </w:t>
      </w:r>
      <w:r>
        <w:t>C.,</w:t>
      </w:r>
      <w:r>
        <w:rPr>
          <w:spacing w:val="-2"/>
        </w:rPr>
        <w:t xml:space="preserve"> </w:t>
      </w:r>
      <w:r>
        <w:t>Thostenson,</w:t>
      </w:r>
      <w:r>
        <w:rPr>
          <w:spacing w:val="-2"/>
        </w:rPr>
        <w:t xml:space="preserve"> </w:t>
      </w:r>
      <w:r>
        <w:t>J.,</w:t>
      </w:r>
      <w:r>
        <w:rPr>
          <w:spacing w:val="-3"/>
        </w:rPr>
        <w:t xml:space="preserve"> </w:t>
      </w:r>
      <w:r>
        <w:t>Grabinski,</w:t>
      </w:r>
      <w:r>
        <w:rPr>
          <w:spacing w:val="-2"/>
        </w:rPr>
        <w:t xml:space="preserve"> </w:t>
      </w:r>
      <w:r>
        <w:t>M.,</w:t>
      </w:r>
      <w:r>
        <w:rPr>
          <w:spacing w:val="-2"/>
        </w:rPr>
        <w:t xml:space="preserve"> </w:t>
      </w:r>
      <w:r>
        <w:t>&amp;</w:t>
      </w:r>
      <w:r>
        <w:rPr>
          <w:spacing w:val="-4"/>
        </w:rPr>
        <w:t xml:space="preserve"> </w:t>
      </w:r>
      <w:r>
        <w:t>Bickel,</w:t>
      </w:r>
      <w:r>
        <w:rPr>
          <w:spacing w:val="-2"/>
        </w:rPr>
        <w:t xml:space="preserve"> </w:t>
      </w:r>
      <w:r>
        <w:rPr>
          <w:spacing w:val="-5"/>
        </w:rPr>
        <w:t>W.</w:t>
      </w:r>
    </w:p>
    <w:p w14:paraId="59551C8B" w14:textId="77777777" w:rsidR="005B323A" w:rsidRDefault="0026499D">
      <w:pPr>
        <w:ind w:left="666" w:right="265"/>
        <w:rPr>
          <w:sz w:val="24"/>
        </w:rPr>
      </w:pPr>
      <w:r>
        <w:rPr>
          <w:sz w:val="24"/>
        </w:rPr>
        <w:t>K.</w:t>
      </w:r>
      <w:r>
        <w:rPr>
          <w:spacing w:val="-5"/>
          <w:sz w:val="24"/>
        </w:rPr>
        <w:t xml:space="preserve"> </w:t>
      </w:r>
      <w:r>
        <w:rPr>
          <w:sz w:val="24"/>
        </w:rPr>
        <w:t>(2010).</w:t>
      </w:r>
      <w:r>
        <w:rPr>
          <w:spacing w:val="-4"/>
          <w:sz w:val="24"/>
        </w:rPr>
        <w:t xml:space="preserve"> </w:t>
      </w:r>
      <w:r>
        <w:rPr>
          <w:sz w:val="24"/>
        </w:rPr>
        <w:t>An</w:t>
      </w:r>
      <w:r>
        <w:rPr>
          <w:spacing w:val="-4"/>
          <w:sz w:val="24"/>
        </w:rPr>
        <w:t xml:space="preserve"> </w:t>
      </w:r>
      <w:r>
        <w:rPr>
          <w:sz w:val="24"/>
        </w:rPr>
        <w:t>initial</w:t>
      </w:r>
      <w:r>
        <w:rPr>
          <w:spacing w:val="-4"/>
          <w:sz w:val="24"/>
        </w:rPr>
        <w:t xml:space="preserve"> </w:t>
      </w:r>
      <w:r>
        <w:rPr>
          <w:sz w:val="24"/>
        </w:rPr>
        <w:t>trial</w:t>
      </w:r>
      <w:r>
        <w:rPr>
          <w:spacing w:val="-4"/>
          <w:sz w:val="24"/>
        </w:rPr>
        <w:t xml:space="preserve"> </w:t>
      </w:r>
      <w:r>
        <w:rPr>
          <w:sz w:val="24"/>
        </w:rPr>
        <w:t>of</w:t>
      </w:r>
      <w:r>
        <w:rPr>
          <w:spacing w:val="-4"/>
          <w:sz w:val="24"/>
        </w:rPr>
        <w:t xml:space="preserve"> </w:t>
      </w:r>
      <w:r>
        <w:rPr>
          <w:sz w:val="24"/>
        </w:rPr>
        <w:t>a</w:t>
      </w:r>
      <w:r>
        <w:rPr>
          <w:spacing w:val="-6"/>
          <w:sz w:val="24"/>
        </w:rPr>
        <w:t xml:space="preserve"> </w:t>
      </w:r>
      <w:r>
        <w:rPr>
          <w:sz w:val="24"/>
        </w:rPr>
        <w:t>computerized</w:t>
      </w:r>
      <w:r>
        <w:rPr>
          <w:spacing w:val="-4"/>
          <w:sz w:val="24"/>
        </w:rPr>
        <w:t xml:space="preserve"> </w:t>
      </w:r>
      <w:r>
        <w:rPr>
          <w:sz w:val="24"/>
        </w:rPr>
        <w:t>behavioral</w:t>
      </w:r>
      <w:r>
        <w:rPr>
          <w:spacing w:val="-4"/>
          <w:sz w:val="24"/>
        </w:rPr>
        <w:t xml:space="preserve"> </w:t>
      </w:r>
      <w:r>
        <w:rPr>
          <w:sz w:val="24"/>
        </w:rPr>
        <w:t>intervention</w:t>
      </w:r>
      <w:r>
        <w:rPr>
          <w:spacing w:val="-4"/>
          <w:sz w:val="24"/>
        </w:rPr>
        <w:t xml:space="preserve"> </w:t>
      </w:r>
      <w:r>
        <w:rPr>
          <w:sz w:val="24"/>
        </w:rPr>
        <w:t>for</w:t>
      </w:r>
      <w:r>
        <w:rPr>
          <w:spacing w:val="-3"/>
          <w:sz w:val="24"/>
        </w:rPr>
        <w:t xml:space="preserve"> </w:t>
      </w:r>
      <w:r>
        <w:rPr>
          <w:sz w:val="24"/>
        </w:rPr>
        <w:t>cannabis</w:t>
      </w:r>
      <w:r>
        <w:rPr>
          <w:spacing w:val="-4"/>
          <w:sz w:val="24"/>
        </w:rPr>
        <w:t xml:space="preserve"> </w:t>
      </w:r>
      <w:r>
        <w:rPr>
          <w:sz w:val="24"/>
        </w:rPr>
        <w:t xml:space="preserve">use disorder. </w:t>
      </w:r>
      <w:r>
        <w:rPr>
          <w:i/>
          <w:sz w:val="24"/>
        </w:rPr>
        <w:t>Drug and Alcohol Dependence</w:t>
      </w:r>
      <w:r>
        <w:rPr>
          <w:sz w:val="24"/>
        </w:rPr>
        <w:t xml:space="preserve">, </w:t>
      </w:r>
      <w:r>
        <w:rPr>
          <w:i/>
          <w:sz w:val="24"/>
        </w:rPr>
        <w:t>115</w:t>
      </w:r>
      <w:r>
        <w:rPr>
          <w:sz w:val="24"/>
        </w:rPr>
        <w:t>(1–2), 74–79.</w:t>
      </w:r>
    </w:p>
    <w:p w14:paraId="3134F5FC" w14:textId="77777777" w:rsidR="005B323A" w:rsidRDefault="0026499D">
      <w:pPr>
        <w:spacing w:before="120"/>
        <w:ind w:left="667" w:right="265" w:hanging="447"/>
        <w:rPr>
          <w:sz w:val="24"/>
        </w:rPr>
      </w:pPr>
      <w:r>
        <w:rPr>
          <w:sz w:val="24"/>
        </w:rPr>
        <w:t>Burgess, N., Christensen, H., Leach, L. S., Farrer, L., &amp; Griffiths, K. M. (2008). Mental health profile</w:t>
      </w:r>
      <w:r>
        <w:rPr>
          <w:spacing w:val="-5"/>
          <w:sz w:val="24"/>
        </w:rPr>
        <w:t xml:space="preserve"> </w:t>
      </w:r>
      <w:r>
        <w:rPr>
          <w:sz w:val="24"/>
        </w:rPr>
        <w:t>of</w:t>
      </w:r>
      <w:r>
        <w:rPr>
          <w:spacing w:val="-4"/>
          <w:sz w:val="24"/>
        </w:rPr>
        <w:t xml:space="preserve"> </w:t>
      </w:r>
      <w:r>
        <w:rPr>
          <w:sz w:val="24"/>
        </w:rPr>
        <w:t>callers</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telephone</w:t>
      </w:r>
      <w:r>
        <w:rPr>
          <w:spacing w:val="-5"/>
          <w:sz w:val="24"/>
        </w:rPr>
        <w:t xml:space="preserve"> </w:t>
      </w:r>
      <w:r>
        <w:rPr>
          <w:sz w:val="24"/>
        </w:rPr>
        <w:t>counselling</w:t>
      </w:r>
      <w:r>
        <w:rPr>
          <w:spacing w:val="-6"/>
          <w:sz w:val="24"/>
        </w:rPr>
        <w:t xml:space="preserve"> </w:t>
      </w:r>
      <w:r>
        <w:rPr>
          <w:sz w:val="24"/>
        </w:rPr>
        <w:t>service.</w:t>
      </w:r>
      <w:r>
        <w:rPr>
          <w:spacing w:val="-2"/>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Telemedicine</w:t>
      </w:r>
      <w:r>
        <w:rPr>
          <w:i/>
          <w:spacing w:val="-5"/>
          <w:sz w:val="24"/>
        </w:rPr>
        <w:t xml:space="preserve"> </w:t>
      </w:r>
      <w:r>
        <w:rPr>
          <w:i/>
          <w:sz w:val="24"/>
        </w:rPr>
        <w:t>and</w:t>
      </w:r>
      <w:r>
        <w:rPr>
          <w:i/>
          <w:spacing w:val="-4"/>
          <w:sz w:val="24"/>
        </w:rPr>
        <w:t xml:space="preserve"> </w:t>
      </w:r>
      <w:r>
        <w:rPr>
          <w:i/>
          <w:sz w:val="24"/>
        </w:rPr>
        <w:t xml:space="preserve">Telecare, 14, </w:t>
      </w:r>
      <w:r>
        <w:rPr>
          <w:sz w:val="24"/>
        </w:rPr>
        <w:t>42–47.</w:t>
      </w:r>
    </w:p>
    <w:p w14:paraId="57CD9731" w14:textId="77777777" w:rsidR="005B323A" w:rsidRDefault="0026499D">
      <w:pPr>
        <w:pStyle w:val="BodyText"/>
        <w:ind w:left="220"/>
      </w:pPr>
      <w:r>
        <w:t>Bush,</w:t>
      </w:r>
      <w:r>
        <w:rPr>
          <w:spacing w:val="-2"/>
        </w:rPr>
        <w:t xml:space="preserve"> </w:t>
      </w:r>
      <w:r>
        <w:t>N.</w:t>
      </w:r>
      <w:r>
        <w:rPr>
          <w:spacing w:val="-2"/>
        </w:rPr>
        <w:t xml:space="preserve"> </w:t>
      </w:r>
      <w:r>
        <w:t>E., Bosmajian, C.</w:t>
      </w:r>
      <w:r>
        <w:rPr>
          <w:spacing w:val="-2"/>
        </w:rPr>
        <w:t xml:space="preserve"> </w:t>
      </w:r>
      <w:r>
        <w:t>P.,</w:t>
      </w:r>
      <w:r>
        <w:rPr>
          <w:spacing w:val="-1"/>
        </w:rPr>
        <w:t xml:space="preserve"> </w:t>
      </w:r>
      <w:r>
        <w:t>Fairall,</w:t>
      </w:r>
      <w:r>
        <w:rPr>
          <w:spacing w:val="-2"/>
        </w:rPr>
        <w:t xml:space="preserve"> </w:t>
      </w:r>
      <w:r>
        <w:t>J.</w:t>
      </w:r>
      <w:r>
        <w:rPr>
          <w:spacing w:val="-1"/>
        </w:rPr>
        <w:t xml:space="preserve"> </w:t>
      </w:r>
      <w:r>
        <w:t>M.,</w:t>
      </w:r>
      <w:r>
        <w:rPr>
          <w:spacing w:val="-2"/>
        </w:rPr>
        <w:t xml:space="preserve"> </w:t>
      </w:r>
      <w:r>
        <w:t>McCann,</w:t>
      </w:r>
      <w:r>
        <w:rPr>
          <w:spacing w:val="-2"/>
        </w:rPr>
        <w:t xml:space="preserve"> </w:t>
      </w:r>
      <w:r>
        <w:t>R.</w:t>
      </w:r>
      <w:r>
        <w:rPr>
          <w:spacing w:val="-1"/>
        </w:rPr>
        <w:t xml:space="preserve"> </w:t>
      </w:r>
      <w:r>
        <w:t>A.,</w:t>
      </w:r>
      <w:r>
        <w:rPr>
          <w:spacing w:val="-2"/>
        </w:rPr>
        <w:t xml:space="preserve"> </w:t>
      </w:r>
      <w:r>
        <w:t>&amp;</w:t>
      </w:r>
      <w:r>
        <w:rPr>
          <w:spacing w:val="-4"/>
        </w:rPr>
        <w:t xml:space="preserve"> </w:t>
      </w:r>
      <w:r>
        <w:t>Ciulla,</w:t>
      </w:r>
      <w:r>
        <w:rPr>
          <w:spacing w:val="-2"/>
        </w:rPr>
        <w:t xml:space="preserve"> </w:t>
      </w:r>
      <w:r>
        <w:t>R.</w:t>
      </w:r>
      <w:r>
        <w:rPr>
          <w:spacing w:val="-1"/>
        </w:rPr>
        <w:t xml:space="preserve"> </w:t>
      </w:r>
      <w:r>
        <w:t>P.</w:t>
      </w:r>
      <w:r>
        <w:rPr>
          <w:spacing w:val="-2"/>
        </w:rPr>
        <w:t xml:space="preserve"> (2011).</w:t>
      </w:r>
    </w:p>
    <w:p w14:paraId="052E1A0E" w14:textId="77777777" w:rsidR="005B323A" w:rsidRDefault="0026499D">
      <w:pPr>
        <w:ind w:left="667"/>
        <w:rPr>
          <w:sz w:val="24"/>
        </w:rPr>
      </w:pPr>
      <w:r>
        <w:rPr>
          <w:sz w:val="24"/>
        </w:rPr>
        <w:t>Afterdeployment.org:</w:t>
      </w:r>
      <w:r>
        <w:rPr>
          <w:spacing w:val="-7"/>
          <w:sz w:val="24"/>
        </w:rPr>
        <w:t xml:space="preserve"> </w:t>
      </w:r>
      <w:r>
        <w:rPr>
          <w:sz w:val="24"/>
        </w:rPr>
        <w:t>A</w:t>
      </w:r>
      <w:r>
        <w:rPr>
          <w:spacing w:val="-3"/>
          <w:sz w:val="24"/>
        </w:rPr>
        <w:t xml:space="preserve"> </w:t>
      </w:r>
      <w:r>
        <w:rPr>
          <w:sz w:val="24"/>
        </w:rPr>
        <w:t>Web-based</w:t>
      </w:r>
      <w:r>
        <w:rPr>
          <w:spacing w:val="-6"/>
          <w:sz w:val="24"/>
        </w:rPr>
        <w:t xml:space="preserve"> </w:t>
      </w:r>
      <w:r>
        <w:rPr>
          <w:sz w:val="24"/>
        </w:rPr>
        <w:t>multimedia</w:t>
      </w:r>
      <w:r>
        <w:rPr>
          <w:spacing w:val="-7"/>
          <w:sz w:val="24"/>
        </w:rPr>
        <w:t xml:space="preserve"> </w:t>
      </w:r>
      <w:r>
        <w:rPr>
          <w:sz w:val="24"/>
        </w:rPr>
        <w:t>wellness</w:t>
      </w:r>
      <w:r>
        <w:rPr>
          <w:spacing w:val="-6"/>
          <w:sz w:val="24"/>
        </w:rPr>
        <w:t xml:space="preserve"> </w:t>
      </w:r>
      <w:r>
        <w:rPr>
          <w:sz w:val="24"/>
        </w:rPr>
        <w:t>resource</w:t>
      </w:r>
      <w:r>
        <w:rPr>
          <w:spacing w:val="-7"/>
          <w:sz w:val="24"/>
        </w:rPr>
        <w:t xml:space="preserve"> </w:t>
      </w:r>
      <w:r>
        <w:rPr>
          <w:sz w:val="24"/>
        </w:rPr>
        <w:t>for</w:t>
      </w:r>
      <w:r>
        <w:rPr>
          <w:spacing w:val="-6"/>
          <w:sz w:val="24"/>
        </w:rPr>
        <w:t xml:space="preserve"> </w:t>
      </w:r>
      <w:r>
        <w:rPr>
          <w:sz w:val="24"/>
        </w:rPr>
        <w:t>the</w:t>
      </w:r>
      <w:r>
        <w:rPr>
          <w:spacing w:val="-5"/>
          <w:sz w:val="24"/>
        </w:rPr>
        <w:t xml:space="preserve"> </w:t>
      </w:r>
      <w:r>
        <w:rPr>
          <w:sz w:val="24"/>
        </w:rPr>
        <w:t xml:space="preserve">postdeployment military community. </w:t>
      </w:r>
      <w:r>
        <w:rPr>
          <w:i/>
          <w:sz w:val="24"/>
        </w:rPr>
        <w:t xml:space="preserve">Professional Psychology: Research and Practice, 42, </w:t>
      </w:r>
      <w:r>
        <w:rPr>
          <w:sz w:val="24"/>
        </w:rPr>
        <w:t>455–462.</w:t>
      </w:r>
    </w:p>
    <w:p w14:paraId="54AA4A1A" w14:textId="77777777" w:rsidR="005B323A" w:rsidRDefault="0026499D">
      <w:pPr>
        <w:spacing w:before="120"/>
        <w:ind w:left="667" w:hanging="447"/>
        <w:rPr>
          <w:sz w:val="24"/>
        </w:rPr>
      </w:pPr>
      <w:r>
        <w:rPr>
          <w:sz w:val="24"/>
        </w:rPr>
        <w:t>Butcher,</w:t>
      </w:r>
      <w:r>
        <w:rPr>
          <w:spacing w:val="-2"/>
          <w:sz w:val="24"/>
        </w:rPr>
        <w:t xml:space="preserve"> </w:t>
      </w:r>
      <w:r>
        <w:rPr>
          <w:sz w:val="24"/>
        </w:rPr>
        <w:t>J.</w:t>
      </w:r>
      <w:r>
        <w:rPr>
          <w:spacing w:val="-2"/>
          <w:sz w:val="24"/>
        </w:rPr>
        <w:t xml:space="preserve"> </w:t>
      </w:r>
      <w:r>
        <w:rPr>
          <w:sz w:val="24"/>
        </w:rPr>
        <w:t>N.,</w:t>
      </w:r>
      <w:r>
        <w:rPr>
          <w:spacing w:val="-2"/>
          <w:sz w:val="24"/>
        </w:rPr>
        <w:t xml:space="preserve"> </w:t>
      </w:r>
      <w:r>
        <w:rPr>
          <w:sz w:val="24"/>
        </w:rPr>
        <w:t>Perry,</w:t>
      </w:r>
      <w:r>
        <w:rPr>
          <w:spacing w:val="-2"/>
          <w:sz w:val="24"/>
        </w:rPr>
        <w:t xml:space="preserve"> </w:t>
      </w:r>
      <w:r>
        <w:rPr>
          <w:sz w:val="24"/>
        </w:rPr>
        <w:t>J.</w:t>
      </w:r>
      <w:r>
        <w:rPr>
          <w:spacing w:val="-2"/>
          <w:sz w:val="24"/>
        </w:rPr>
        <w:t xml:space="preserve"> </w:t>
      </w:r>
      <w:r>
        <w:rPr>
          <w:sz w:val="24"/>
        </w:rPr>
        <w:t>N.,</w:t>
      </w:r>
      <w:r>
        <w:rPr>
          <w:spacing w:val="-2"/>
          <w:sz w:val="24"/>
        </w:rPr>
        <w:t xml:space="preserve"> </w:t>
      </w:r>
      <w:r>
        <w:rPr>
          <w:sz w:val="24"/>
        </w:rPr>
        <w:t>&amp;</w:t>
      </w:r>
      <w:r>
        <w:rPr>
          <w:spacing w:val="-5"/>
          <w:sz w:val="24"/>
        </w:rPr>
        <w:t xml:space="preserve"> </w:t>
      </w:r>
      <w:r>
        <w:rPr>
          <w:sz w:val="24"/>
        </w:rPr>
        <w:t>Atlis,</w:t>
      </w:r>
      <w:r>
        <w:rPr>
          <w:spacing w:val="-2"/>
          <w:sz w:val="24"/>
        </w:rPr>
        <w:t xml:space="preserve"> </w:t>
      </w:r>
      <w:r>
        <w:rPr>
          <w:sz w:val="24"/>
        </w:rPr>
        <w:t>M.</w:t>
      </w:r>
      <w:r>
        <w:rPr>
          <w:spacing w:val="-2"/>
          <w:sz w:val="24"/>
        </w:rPr>
        <w:t xml:space="preserve"> </w:t>
      </w:r>
      <w:r>
        <w:rPr>
          <w:sz w:val="24"/>
        </w:rPr>
        <w:t>M.</w:t>
      </w:r>
      <w:r>
        <w:rPr>
          <w:spacing w:val="-2"/>
          <w:sz w:val="24"/>
        </w:rPr>
        <w:t xml:space="preserve"> </w:t>
      </w:r>
      <w:r>
        <w:rPr>
          <w:sz w:val="24"/>
        </w:rPr>
        <w:t>(2000).</w:t>
      </w:r>
      <w:r>
        <w:rPr>
          <w:spacing w:val="-2"/>
          <w:sz w:val="24"/>
        </w:rPr>
        <w:t xml:space="preserve"> </w:t>
      </w:r>
      <w:r>
        <w:rPr>
          <w:sz w:val="24"/>
        </w:rPr>
        <w:t>Validity</w:t>
      </w:r>
      <w:r>
        <w:rPr>
          <w:spacing w:val="-7"/>
          <w:sz w:val="24"/>
        </w:rPr>
        <w:t xml:space="preserve"> </w:t>
      </w:r>
      <w:r>
        <w:rPr>
          <w:sz w:val="24"/>
        </w:rPr>
        <w:t>and</w:t>
      </w:r>
      <w:r>
        <w:rPr>
          <w:spacing w:val="-2"/>
          <w:sz w:val="24"/>
        </w:rPr>
        <w:t xml:space="preserve"> </w:t>
      </w:r>
      <w:r>
        <w:rPr>
          <w:sz w:val="24"/>
        </w:rPr>
        <w:t>utility</w:t>
      </w:r>
      <w:r>
        <w:rPr>
          <w:spacing w:val="-7"/>
          <w:sz w:val="24"/>
        </w:rPr>
        <w:t xml:space="preserve"> </w:t>
      </w:r>
      <w:r>
        <w:rPr>
          <w:sz w:val="24"/>
        </w:rPr>
        <w:t>of</w:t>
      </w:r>
      <w:r>
        <w:rPr>
          <w:spacing w:val="-2"/>
          <w:sz w:val="24"/>
        </w:rPr>
        <w:t xml:space="preserve"> </w:t>
      </w:r>
      <w:r>
        <w:rPr>
          <w:sz w:val="24"/>
        </w:rPr>
        <w:t>computer-based</w:t>
      </w:r>
      <w:r>
        <w:rPr>
          <w:spacing w:val="-2"/>
          <w:sz w:val="24"/>
        </w:rPr>
        <w:t xml:space="preserve"> </w:t>
      </w:r>
      <w:r>
        <w:rPr>
          <w:sz w:val="24"/>
        </w:rPr>
        <w:t xml:space="preserve">test interpretation. </w:t>
      </w:r>
      <w:r>
        <w:rPr>
          <w:i/>
          <w:sz w:val="24"/>
        </w:rPr>
        <w:t xml:space="preserve">Psychological Assessment, 12, </w:t>
      </w:r>
      <w:r>
        <w:rPr>
          <w:sz w:val="24"/>
        </w:rPr>
        <w:t>6</w:t>
      </w:r>
      <w:r>
        <w:rPr>
          <w:i/>
          <w:sz w:val="24"/>
        </w:rPr>
        <w:t>–</w:t>
      </w:r>
      <w:r>
        <w:rPr>
          <w:sz w:val="24"/>
        </w:rPr>
        <w:t>18.</w:t>
      </w:r>
    </w:p>
    <w:p w14:paraId="23E99812" w14:textId="77777777" w:rsidR="005B323A" w:rsidRDefault="0026499D">
      <w:pPr>
        <w:spacing w:before="121"/>
        <w:ind w:left="667" w:hanging="447"/>
        <w:rPr>
          <w:sz w:val="24"/>
        </w:rPr>
      </w:pPr>
      <w:r>
        <w:rPr>
          <w:sz w:val="24"/>
        </w:rPr>
        <w:t>Butcher, J.</w:t>
      </w:r>
      <w:r>
        <w:rPr>
          <w:sz w:val="24"/>
        </w:rPr>
        <w:t xml:space="preserve"> N., Perry, J., &amp; Hahn, J. (2004). Computers in clinical assessment: Historical developments,</w:t>
      </w:r>
      <w:r>
        <w:rPr>
          <w:spacing w:val="-4"/>
          <w:sz w:val="24"/>
        </w:rPr>
        <w:t xml:space="preserve"> </w:t>
      </w:r>
      <w:r>
        <w:rPr>
          <w:sz w:val="24"/>
        </w:rPr>
        <w:t>present</w:t>
      </w:r>
      <w:r>
        <w:rPr>
          <w:spacing w:val="-4"/>
          <w:sz w:val="24"/>
        </w:rPr>
        <w:t xml:space="preserve"> </w:t>
      </w:r>
      <w:r>
        <w:rPr>
          <w:sz w:val="24"/>
        </w:rPr>
        <w:t>status,</w:t>
      </w:r>
      <w:r>
        <w:rPr>
          <w:spacing w:val="-4"/>
          <w:sz w:val="24"/>
        </w:rPr>
        <w:t xml:space="preserve"> </w:t>
      </w:r>
      <w:r>
        <w:rPr>
          <w:sz w:val="24"/>
        </w:rPr>
        <w:t>and</w:t>
      </w:r>
      <w:r>
        <w:rPr>
          <w:spacing w:val="-4"/>
          <w:sz w:val="24"/>
        </w:rPr>
        <w:t xml:space="preserve"> </w:t>
      </w:r>
      <w:r>
        <w:rPr>
          <w:sz w:val="24"/>
        </w:rPr>
        <w:t>future</w:t>
      </w:r>
      <w:r>
        <w:rPr>
          <w:spacing w:val="-4"/>
          <w:sz w:val="24"/>
        </w:rPr>
        <w:t xml:space="preserve"> </w:t>
      </w:r>
      <w:r>
        <w:rPr>
          <w:sz w:val="24"/>
        </w:rPr>
        <w:t>challenges.</w:t>
      </w:r>
      <w:r>
        <w:rPr>
          <w:spacing w:val="-2"/>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Clinical</w:t>
      </w:r>
      <w:r>
        <w:rPr>
          <w:i/>
          <w:spacing w:val="-4"/>
          <w:sz w:val="24"/>
        </w:rPr>
        <w:t xml:space="preserve"> </w:t>
      </w:r>
      <w:r>
        <w:rPr>
          <w:i/>
          <w:sz w:val="24"/>
        </w:rPr>
        <w:t>Psychology,</w:t>
      </w:r>
      <w:r>
        <w:rPr>
          <w:i/>
          <w:spacing w:val="-4"/>
          <w:sz w:val="24"/>
        </w:rPr>
        <w:t xml:space="preserve"> </w:t>
      </w:r>
      <w:r>
        <w:rPr>
          <w:i/>
          <w:sz w:val="24"/>
        </w:rPr>
        <w:t>60,</w:t>
      </w:r>
      <w:r>
        <w:rPr>
          <w:i/>
          <w:spacing w:val="-3"/>
          <w:sz w:val="24"/>
        </w:rPr>
        <w:t xml:space="preserve"> </w:t>
      </w:r>
      <w:r>
        <w:rPr>
          <w:sz w:val="24"/>
        </w:rPr>
        <w:t>331</w:t>
      </w:r>
      <w:r>
        <w:rPr>
          <w:i/>
          <w:sz w:val="24"/>
        </w:rPr>
        <w:t xml:space="preserve">– </w:t>
      </w:r>
      <w:r>
        <w:rPr>
          <w:sz w:val="24"/>
        </w:rPr>
        <w:t>345.Butler, L. H., &amp; Correia, C. J. (2009). Brief alcohol intervention with college student drinkers:</w:t>
      </w:r>
      <w:r>
        <w:rPr>
          <w:spacing w:val="-2"/>
          <w:sz w:val="24"/>
        </w:rPr>
        <w:t xml:space="preserve"> </w:t>
      </w:r>
      <w:r>
        <w:rPr>
          <w:sz w:val="24"/>
        </w:rPr>
        <w:t>Face-to-face</w:t>
      </w:r>
      <w:r>
        <w:rPr>
          <w:spacing w:val="-3"/>
          <w:sz w:val="24"/>
        </w:rPr>
        <w:t xml:space="preserve"> </w:t>
      </w:r>
      <w:r>
        <w:rPr>
          <w:sz w:val="24"/>
        </w:rPr>
        <w:t>versus</w:t>
      </w:r>
      <w:r>
        <w:rPr>
          <w:spacing w:val="-2"/>
          <w:sz w:val="24"/>
        </w:rPr>
        <w:t xml:space="preserve"> </w:t>
      </w:r>
      <w:r>
        <w:rPr>
          <w:sz w:val="24"/>
        </w:rPr>
        <w:t>computerized</w:t>
      </w:r>
      <w:r>
        <w:rPr>
          <w:spacing w:val="-2"/>
          <w:sz w:val="24"/>
        </w:rPr>
        <w:t xml:space="preserve"> </w:t>
      </w:r>
      <w:r>
        <w:rPr>
          <w:sz w:val="24"/>
        </w:rPr>
        <w:t xml:space="preserve">feedback. </w:t>
      </w:r>
      <w:r>
        <w:rPr>
          <w:i/>
          <w:sz w:val="24"/>
        </w:rPr>
        <w:t>Psychology</w:t>
      </w:r>
      <w:r>
        <w:rPr>
          <w:i/>
          <w:spacing w:val="-2"/>
          <w:sz w:val="24"/>
        </w:rPr>
        <w:t xml:space="preserve"> </w:t>
      </w:r>
      <w:r>
        <w:rPr>
          <w:i/>
          <w:sz w:val="24"/>
        </w:rPr>
        <w:t>of</w:t>
      </w:r>
      <w:r>
        <w:rPr>
          <w:i/>
          <w:spacing w:val="-2"/>
          <w:sz w:val="24"/>
        </w:rPr>
        <w:t xml:space="preserve"> </w:t>
      </w:r>
      <w:r>
        <w:rPr>
          <w:i/>
          <w:sz w:val="24"/>
        </w:rPr>
        <w:t>Addictive</w:t>
      </w:r>
      <w:r>
        <w:rPr>
          <w:i/>
          <w:spacing w:val="-3"/>
          <w:sz w:val="24"/>
        </w:rPr>
        <w:t xml:space="preserve"> </w:t>
      </w:r>
      <w:r>
        <w:rPr>
          <w:i/>
          <w:sz w:val="24"/>
        </w:rPr>
        <w:t>Behaviors,</w:t>
      </w:r>
      <w:r>
        <w:rPr>
          <w:i/>
          <w:spacing w:val="-2"/>
          <w:sz w:val="24"/>
        </w:rPr>
        <w:t xml:space="preserve"> </w:t>
      </w:r>
      <w:r>
        <w:rPr>
          <w:i/>
          <w:sz w:val="24"/>
        </w:rPr>
        <w:t xml:space="preserve">23, </w:t>
      </w:r>
      <w:r>
        <w:rPr>
          <w:spacing w:val="-2"/>
          <w:sz w:val="24"/>
        </w:rPr>
        <w:t>163</w:t>
      </w:r>
      <w:r>
        <w:rPr>
          <w:i/>
          <w:spacing w:val="-2"/>
          <w:sz w:val="24"/>
        </w:rPr>
        <w:t>–</w:t>
      </w:r>
      <w:r>
        <w:rPr>
          <w:spacing w:val="-2"/>
          <w:sz w:val="24"/>
        </w:rPr>
        <w:t>167.</w:t>
      </w:r>
    </w:p>
    <w:p w14:paraId="537BAF19" w14:textId="77777777" w:rsidR="005B323A" w:rsidRDefault="0026499D">
      <w:pPr>
        <w:pStyle w:val="BodyText"/>
        <w:ind w:right="694" w:hanging="447"/>
        <w:jc w:val="both"/>
      </w:pPr>
      <w:r>
        <w:t>Butler,</w:t>
      </w:r>
      <w:r>
        <w:rPr>
          <w:spacing w:val="-3"/>
        </w:rPr>
        <w:t xml:space="preserve"> </w:t>
      </w:r>
      <w:r>
        <w:t>S.</w:t>
      </w:r>
      <w:r>
        <w:rPr>
          <w:spacing w:val="-3"/>
        </w:rPr>
        <w:t xml:space="preserve"> </w:t>
      </w:r>
      <w:r>
        <w:t>F.,</w:t>
      </w:r>
      <w:r>
        <w:rPr>
          <w:spacing w:val="-1"/>
        </w:rPr>
        <w:t xml:space="preserve"> </w:t>
      </w:r>
      <w:r>
        <w:t>Budman,</w:t>
      </w:r>
      <w:r>
        <w:rPr>
          <w:spacing w:val="-3"/>
        </w:rPr>
        <w:t xml:space="preserve"> </w:t>
      </w:r>
      <w:r>
        <w:t>S.</w:t>
      </w:r>
      <w:r>
        <w:rPr>
          <w:spacing w:val="-1"/>
        </w:rPr>
        <w:t xml:space="preserve"> </w:t>
      </w:r>
      <w:r>
        <w:t>H.,</w:t>
      </w:r>
      <w:r>
        <w:rPr>
          <w:spacing w:val="-3"/>
        </w:rPr>
        <w:t xml:space="preserve"> </w:t>
      </w:r>
      <w:r>
        <w:t>Goldman,</w:t>
      </w:r>
      <w:r>
        <w:rPr>
          <w:spacing w:val="-3"/>
        </w:rPr>
        <w:t xml:space="preserve"> </w:t>
      </w:r>
      <w:r>
        <w:t>R.</w:t>
      </w:r>
      <w:r>
        <w:rPr>
          <w:spacing w:val="-3"/>
        </w:rPr>
        <w:t xml:space="preserve"> </w:t>
      </w:r>
      <w:r>
        <w:t>J.,</w:t>
      </w:r>
      <w:r>
        <w:rPr>
          <w:spacing w:val="-3"/>
        </w:rPr>
        <w:t xml:space="preserve"> </w:t>
      </w:r>
      <w:r>
        <w:t>Newman,</w:t>
      </w:r>
      <w:r>
        <w:rPr>
          <w:spacing w:val="-3"/>
        </w:rPr>
        <w:t xml:space="preserve"> </w:t>
      </w:r>
      <w:r>
        <w:t>F.</w:t>
      </w:r>
      <w:r>
        <w:rPr>
          <w:spacing w:val="-1"/>
        </w:rPr>
        <w:t xml:space="preserve"> </w:t>
      </w:r>
      <w:r>
        <w:t>L.,</w:t>
      </w:r>
      <w:r>
        <w:rPr>
          <w:spacing w:val="-1"/>
        </w:rPr>
        <w:t xml:space="preserve"> </w:t>
      </w:r>
      <w:r>
        <w:t>Beckley,</w:t>
      </w:r>
      <w:r>
        <w:rPr>
          <w:spacing w:val="-3"/>
        </w:rPr>
        <w:t xml:space="preserve"> </w:t>
      </w:r>
      <w:r>
        <w:t>K.</w:t>
      </w:r>
      <w:r>
        <w:rPr>
          <w:spacing w:val="-2"/>
        </w:rPr>
        <w:t xml:space="preserve"> </w:t>
      </w:r>
      <w:r>
        <w:t>E.,</w:t>
      </w:r>
      <w:r>
        <w:rPr>
          <w:spacing w:val="-3"/>
        </w:rPr>
        <w:t xml:space="preserve"> </w:t>
      </w:r>
      <w:r>
        <w:t>Trottier,</w:t>
      </w:r>
      <w:r>
        <w:rPr>
          <w:spacing w:val="-3"/>
        </w:rPr>
        <w:t xml:space="preserve"> </w:t>
      </w:r>
      <w:r>
        <w:t>D.,</w:t>
      </w:r>
      <w:r>
        <w:rPr>
          <w:spacing w:val="-1"/>
        </w:rPr>
        <w:t xml:space="preserve"> </w:t>
      </w:r>
      <w:r>
        <w:t xml:space="preserve">&amp; Cacciola, J. S. (2001). Initial validation of a computer-administered Addiction Severity Index: The ASI-MV. </w:t>
      </w:r>
      <w:r>
        <w:rPr>
          <w:i/>
        </w:rPr>
        <w:t xml:space="preserve">Psychology of Addictive Behaviors, 15, </w:t>
      </w:r>
      <w:r>
        <w:t>4</w:t>
      </w:r>
      <w:r>
        <w:rPr>
          <w:i/>
        </w:rPr>
        <w:t>–</w:t>
      </w:r>
      <w:r>
        <w:t>12.</w:t>
      </w:r>
    </w:p>
    <w:p w14:paraId="4AF933A3" w14:textId="77777777" w:rsidR="005B323A" w:rsidRDefault="005B323A">
      <w:pPr>
        <w:jc w:val="both"/>
        <w:sectPr w:rsidR="005B323A">
          <w:pgSz w:w="12240" w:h="15840"/>
          <w:pgMar w:top="1300" w:right="1220" w:bottom="1080" w:left="1220" w:header="722" w:footer="887" w:gutter="0"/>
          <w:cols w:space="720"/>
        </w:sectPr>
      </w:pPr>
    </w:p>
    <w:p w14:paraId="553EE116" w14:textId="77777777" w:rsidR="005B323A" w:rsidRDefault="0026499D">
      <w:pPr>
        <w:pStyle w:val="BodyText"/>
        <w:spacing w:before="124"/>
        <w:ind w:left="666" w:hanging="447"/>
      </w:pPr>
      <w:r>
        <w:lastRenderedPageBreak/>
        <w:t xml:space="preserve">Butler, S. F., Villapiano, A., &amp; Malinow, A. (2009). The </w:t>
      </w:r>
      <w:r>
        <w:t>effect of computer-mediated administration</w:t>
      </w:r>
      <w:r>
        <w:rPr>
          <w:spacing w:val="-4"/>
        </w:rPr>
        <w:t xml:space="preserve"> </w:t>
      </w:r>
      <w:r>
        <w:t>on</w:t>
      </w:r>
      <w:r>
        <w:rPr>
          <w:spacing w:val="-4"/>
        </w:rPr>
        <w:t xml:space="preserve"> </w:t>
      </w:r>
      <w:r>
        <w:t>self-disclosure</w:t>
      </w:r>
      <w:r>
        <w:rPr>
          <w:spacing w:val="-6"/>
        </w:rPr>
        <w:t xml:space="preserve"> </w:t>
      </w:r>
      <w:r>
        <w:t>of</w:t>
      </w:r>
      <w:r>
        <w:rPr>
          <w:spacing w:val="-4"/>
        </w:rPr>
        <w:t xml:space="preserve"> </w:t>
      </w:r>
      <w:r>
        <w:t>problems</w:t>
      </w:r>
      <w:r>
        <w:rPr>
          <w:spacing w:val="-3"/>
        </w:rPr>
        <w:t xml:space="preserve"> </w:t>
      </w:r>
      <w:r>
        <w:t>on</w:t>
      </w:r>
      <w:r>
        <w:rPr>
          <w:spacing w:val="-3"/>
        </w:rPr>
        <w:t xml:space="preserve"> </w:t>
      </w:r>
      <w:r>
        <w:t>the</w:t>
      </w:r>
      <w:r>
        <w:rPr>
          <w:spacing w:val="-3"/>
        </w:rPr>
        <w:t xml:space="preserve"> </w:t>
      </w:r>
      <w:r>
        <w:t>Addiction</w:t>
      </w:r>
      <w:r>
        <w:rPr>
          <w:spacing w:val="-3"/>
        </w:rPr>
        <w:t xml:space="preserve"> </w:t>
      </w:r>
      <w:r>
        <w:t>Severity</w:t>
      </w:r>
      <w:r>
        <w:rPr>
          <w:spacing w:val="-6"/>
        </w:rPr>
        <w:t xml:space="preserve"> </w:t>
      </w:r>
      <w:r>
        <w:t xml:space="preserve">Index. </w:t>
      </w:r>
      <w:r>
        <w:rPr>
          <w:i/>
        </w:rPr>
        <w:t>Journal</w:t>
      </w:r>
      <w:r>
        <w:rPr>
          <w:i/>
          <w:spacing w:val="-3"/>
        </w:rPr>
        <w:t xml:space="preserve"> </w:t>
      </w:r>
      <w:r>
        <w:rPr>
          <w:i/>
        </w:rPr>
        <w:t xml:space="preserve">of Addiction Medicine, 3, </w:t>
      </w:r>
      <w:r>
        <w:t>194</w:t>
      </w:r>
      <w:r>
        <w:rPr>
          <w:i/>
        </w:rPr>
        <w:t>–</w:t>
      </w:r>
      <w:r>
        <w:t>203.</w:t>
      </w:r>
    </w:p>
    <w:p w14:paraId="684DDFE8" w14:textId="77777777" w:rsidR="005B323A" w:rsidRDefault="0026499D">
      <w:pPr>
        <w:spacing w:before="120"/>
        <w:ind w:left="666" w:right="265" w:hanging="447"/>
        <w:rPr>
          <w:sz w:val="24"/>
        </w:rPr>
      </w:pPr>
      <w:r>
        <w:rPr>
          <w:sz w:val="24"/>
        </w:rPr>
        <w:t>Button,</w:t>
      </w:r>
      <w:r>
        <w:rPr>
          <w:spacing w:val="-3"/>
          <w:sz w:val="24"/>
        </w:rPr>
        <w:t xml:space="preserve"> </w:t>
      </w:r>
      <w:r>
        <w:rPr>
          <w:sz w:val="24"/>
        </w:rPr>
        <w:t>K.</w:t>
      </w:r>
      <w:r>
        <w:rPr>
          <w:spacing w:val="-3"/>
          <w:sz w:val="24"/>
        </w:rPr>
        <w:t xml:space="preserve"> </w:t>
      </w:r>
      <w:r>
        <w:rPr>
          <w:sz w:val="24"/>
        </w:rPr>
        <w:t>S.,</w:t>
      </w:r>
      <w:r>
        <w:rPr>
          <w:spacing w:val="-3"/>
          <w:sz w:val="24"/>
        </w:rPr>
        <w:t xml:space="preserve"> </w:t>
      </w:r>
      <w:r>
        <w:rPr>
          <w:sz w:val="24"/>
        </w:rPr>
        <w:t>Wiles,</w:t>
      </w:r>
      <w:r>
        <w:rPr>
          <w:spacing w:val="-3"/>
          <w:sz w:val="24"/>
        </w:rPr>
        <w:t xml:space="preserve"> </w:t>
      </w:r>
      <w:r>
        <w:rPr>
          <w:sz w:val="24"/>
        </w:rPr>
        <w:t>N.</w:t>
      </w:r>
      <w:r>
        <w:rPr>
          <w:spacing w:val="-3"/>
          <w:sz w:val="24"/>
        </w:rPr>
        <w:t xml:space="preserve"> </w:t>
      </w:r>
      <w:r>
        <w:rPr>
          <w:sz w:val="24"/>
        </w:rPr>
        <w:t>J.,</w:t>
      </w:r>
      <w:r>
        <w:rPr>
          <w:spacing w:val="-1"/>
          <w:sz w:val="24"/>
        </w:rPr>
        <w:t xml:space="preserve"> </w:t>
      </w:r>
      <w:r>
        <w:rPr>
          <w:sz w:val="24"/>
        </w:rPr>
        <w:t>Lewis,</w:t>
      </w:r>
      <w:r>
        <w:rPr>
          <w:spacing w:val="-3"/>
          <w:sz w:val="24"/>
        </w:rPr>
        <w:t xml:space="preserve"> </w:t>
      </w:r>
      <w:r>
        <w:rPr>
          <w:sz w:val="24"/>
        </w:rPr>
        <w:t>G.,</w:t>
      </w:r>
      <w:r>
        <w:rPr>
          <w:spacing w:val="-3"/>
          <w:sz w:val="24"/>
        </w:rPr>
        <w:t xml:space="preserve"> </w:t>
      </w:r>
      <w:r>
        <w:rPr>
          <w:sz w:val="24"/>
        </w:rPr>
        <w:t>Peters,</w:t>
      </w:r>
      <w:r>
        <w:rPr>
          <w:spacing w:val="-3"/>
          <w:sz w:val="24"/>
        </w:rPr>
        <w:t xml:space="preserve"> </w:t>
      </w:r>
      <w:r>
        <w:rPr>
          <w:sz w:val="24"/>
        </w:rPr>
        <w:t>T.</w:t>
      </w:r>
      <w:r>
        <w:rPr>
          <w:spacing w:val="-4"/>
          <w:sz w:val="24"/>
        </w:rPr>
        <w:t xml:space="preserve"> </w:t>
      </w:r>
      <w:r>
        <w:rPr>
          <w:sz w:val="24"/>
        </w:rPr>
        <w:t>J.,</w:t>
      </w:r>
      <w:r>
        <w:rPr>
          <w:spacing w:val="-3"/>
          <w:sz w:val="24"/>
        </w:rPr>
        <w:t xml:space="preserve"> </w:t>
      </w:r>
      <w:r>
        <w:rPr>
          <w:sz w:val="24"/>
        </w:rPr>
        <w:t>&amp;</w:t>
      </w:r>
      <w:r>
        <w:rPr>
          <w:spacing w:val="-5"/>
          <w:sz w:val="24"/>
        </w:rPr>
        <w:t xml:space="preserve"> </w:t>
      </w:r>
      <w:r>
        <w:rPr>
          <w:sz w:val="24"/>
        </w:rPr>
        <w:t>Kessler,</w:t>
      </w:r>
      <w:r>
        <w:rPr>
          <w:spacing w:val="-3"/>
          <w:sz w:val="24"/>
        </w:rPr>
        <w:t xml:space="preserve"> </w:t>
      </w:r>
      <w:r>
        <w:rPr>
          <w:sz w:val="24"/>
        </w:rPr>
        <w:t>D.</w:t>
      </w:r>
      <w:r>
        <w:rPr>
          <w:spacing w:val="-3"/>
          <w:sz w:val="24"/>
        </w:rPr>
        <w:t xml:space="preserve"> </w:t>
      </w:r>
      <w:r>
        <w:rPr>
          <w:sz w:val="24"/>
        </w:rPr>
        <w:t>(2012).</w:t>
      </w:r>
      <w:r>
        <w:rPr>
          <w:spacing w:val="-3"/>
          <w:sz w:val="24"/>
        </w:rPr>
        <w:t xml:space="preserve"> </w:t>
      </w:r>
      <w:r>
        <w:rPr>
          <w:sz w:val="24"/>
        </w:rPr>
        <w:t>Factors</w:t>
      </w:r>
      <w:r>
        <w:rPr>
          <w:spacing w:val="-3"/>
          <w:sz w:val="24"/>
        </w:rPr>
        <w:t xml:space="preserve"> </w:t>
      </w:r>
      <w:r>
        <w:rPr>
          <w:sz w:val="24"/>
        </w:rPr>
        <w:t>associated</w:t>
      </w:r>
      <w:r>
        <w:rPr>
          <w:spacing w:val="-2"/>
          <w:sz w:val="24"/>
        </w:rPr>
        <w:t xml:space="preserve"> </w:t>
      </w:r>
      <w:r>
        <w:rPr>
          <w:sz w:val="24"/>
        </w:rPr>
        <w:t xml:space="preserve">with differential response to online cognitive behavioural therapy. </w:t>
      </w:r>
      <w:r>
        <w:rPr>
          <w:i/>
          <w:sz w:val="24"/>
        </w:rPr>
        <w:t xml:space="preserve">Social Psychiatry and Psychiatric Epidemiology, 47, </w:t>
      </w:r>
      <w:r>
        <w:rPr>
          <w:sz w:val="24"/>
        </w:rPr>
        <w:t>827</w:t>
      </w:r>
      <w:r>
        <w:rPr>
          <w:i/>
          <w:sz w:val="24"/>
        </w:rPr>
        <w:t>–</w:t>
      </w:r>
      <w:r>
        <w:rPr>
          <w:sz w:val="24"/>
        </w:rPr>
        <w:t>833.</w:t>
      </w:r>
    </w:p>
    <w:p w14:paraId="0E93BC19" w14:textId="77777777" w:rsidR="005B323A" w:rsidRDefault="0026499D">
      <w:pPr>
        <w:pStyle w:val="BodyText"/>
        <w:ind w:left="220"/>
      </w:pPr>
      <w:r>
        <w:t>Buzza,</w:t>
      </w:r>
      <w:r>
        <w:rPr>
          <w:spacing w:val="-2"/>
        </w:rPr>
        <w:t xml:space="preserve"> </w:t>
      </w:r>
      <w:r>
        <w:t>C.,</w:t>
      </w:r>
      <w:r>
        <w:rPr>
          <w:spacing w:val="-2"/>
        </w:rPr>
        <w:t xml:space="preserve"> </w:t>
      </w:r>
      <w:r>
        <w:t>Ono,</w:t>
      </w:r>
      <w:r>
        <w:rPr>
          <w:spacing w:val="-2"/>
        </w:rPr>
        <w:t xml:space="preserve"> </w:t>
      </w:r>
      <w:r>
        <w:t>S.</w:t>
      </w:r>
      <w:r>
        <w:rPr>
          <w:spacing w:val="-2"/>
        </w:rPr>
        <w:t xml:space="preserve"> </w:t>
      </w:r>
      <w:r>
        <w:t>S.,</w:t>
      </w:r>
      <w:r>
        <w:rPr>
          <w:spacing w:val="-1"/>
        </w:rPr>
        <w:t xml:space="preserve"> </w:t>
      </w:r>
      <w:r>
        <w:t>Turvey,</w:t>
      </w:r>
      <w:r>
        <w:rPr>
          <w:spacing w:val="-2"/>
        </w:rPr>
        <w:t xml:space="preserve"> </w:t>
      </w:r>
      <w:r>
        <w:t>C.,</w:t>
      </w:r>
      <w:r>
        <w:rPr>
          <w:spacing w:val="-2"/>
        </w:rPr>
        <w:t xml:space="preserve"> </w:t>
      </w:r>
      <w:r>
        <w:t>Wittrock,</w:t>
      </w:r>
      <w:r>
        <w:rPr>
          <w:spacing w:val="-2"/>
        </w:rPr>
        <w:t xml:space="preserve"> </w:t>
      </w:r>
      <w:r>
        <w:t>S.,</w:t>
      </w:r>
      <w:r>
        <w:rPr>
          <w:spacing w:val="-1"/>
        </w:rPr>
        <w:t xml:space="preserve"> </w:t>
      </w:r>
      <w:r>
        <w:t>Noble,</w:t>
      </w:r>
      <w:r>
        <w:rPr>
          <w:spacing w:val="-2"/>
        </w:rPr>
        <w:t xml:space="preserve"> </w:t>
      </w:r>
      <w:r>
        <w:t>M.,</w:t>
      </w:r>
      <w:r>
        <w:rPr>
          <w:spacing w:val="-2"/>
        </w:rPr>
        <w:t xml:space="preserve"> </w:t>
      </w:r>
      <w:r>
        <w:t>Reddy,</w:t>
      </w:r>
      <w:r>
        <w:rPr>
          <w:spacing w:val="-2"/>
        </w:rPr>
        <w:t xml:space="preserve"> </w:t>
      </w:r>
      <w:r>
        <w:t>G.,</w:t>
      </w:r>
      <w:r>
        <w:rPr>
          <w:spacing w:val="-1"/>
        </w:rPr>
        <w:t xml:space="preserve"> </w:t>
      </w:r>
      <w:r>
        <w:t>… Reisinger,</w:t>
      </w:r>
      <w:r>
        <w:rPr>
          <w:spacing w:val="-1"/>
        </w:rPr>
        <w:t xml:space="preserve"> </w:t>
      </w:r>
      <w:r>
        <w:t>H.</w:t>
      </w:r>
      <w:r>
        <w:rPr>
          <w:spacing w:val="-2"/>
        </w:rPr>
        <w:t xml:space="preserve"> </w:t>
      </w:r>
      <w:r>
        <w:t>S.</w:t>
      </w:r>
      <w:r>
        <w:rPr>
          <w:spacing w:val="-1"/>
        </w:rPr>
        <w:t xml:space="preserve"> </w:t>
      </w:r>
      <w:r>
        <w:rPr>
          <w:spacing w:val="-2"/>
        </w:rPr>
        <w:t>(2011).</w:t>
      </w:r>
    </w:p>
    <w:p w14:paraId="54A3C560" w14:textId="77777777" w:rsidR="005B323A" w:rsidRDefault="0026499D">
      <w:pPr>
        <w:ind w:left="666"/>
        <w:rPr>
          <w:sz w:val="24"/>
        </w:rPr>
      </w:pPr>
      <w:r>
        <w:rPr>
          <w:sz w:val="24"/>
        </w:rPr>
        <w:t>Distance</w:t>
      </w:r>
      <w:r>
        <w:rPr>
          <w:spacing w:val="-5"/>
          <w:sz w:val="24"/>
        </w:rPr>
        <w:t xml:space="preserve"> </w:t>
      </w:r>
      <w:r>
        <w:rPr>
          <w:sz w:val="24"/>
        </w:rPr>
        <w:t>is</w:t>
      </w:r>
      <w:r>
        <w:rPr>
          <w:spacing w:val="-4"/>
          <w:sz w:val="24"/>
        </w:rPr>
        <w:t xml:space="preserve"> </w:t>
      </w:r>
      <w:r>
        <w:rPr>
          <w:sz w:val="24"/>
        </w:rPr>
        <w:t>relative:</w:t>
      </w:r>
      <w:r>
        <w:rPr>
          <w:spacing w:val="-4"/>
          <w:sz w:val="24"/>
        </w:rPr>
        <w:t xml:space="preserve"> </w:t>
      </w:r>
      <w:r>
        <w:rPr>
          <w:sz w:val="24"/>
        </w:rPr>
        <w:t>Unpacking</w:t>
      </w:r>
      <w:r>
        <w:rPr>
          <w:spacing w:val="-7"/>
          <w:sz w:val="24"/>
        </w:rPr>
        <w:t xml:space="preserve"> </w:t>
      </w:r>
      <w:r>
        <w:rPr>
          <w:sz w:val="24"/>
        </w:rPr>
        <w:t>a</w:t>
      </w:r>
      <w:r>
        <w:rPr>
          <w:spacing w:val="-5"/>
          <w:sz w:val="24"/>
        </w:rPr>
        <w:t xml:space="preserve"> </w:t>
      </w:r>
      <w:r>
        <w:rPr>
          <w:sz w:val="24"/>
        </w:rPr>
        <w:t>principal</w:t>
      </w:r>
      <w:r>
        <w:rPr>
          <w:spacing w:val="-4"/>
          <w:sz w:val="24"/>
        </w:rPr>
        <w:t xml:space="preserve"> </w:t>
      </w:r>
      <w:r>
        <w:rPr>
          <w:sz w:val="24"/>
        </w:rPr>
        <w:t>barrier</w:t>
      </w:r>
      <w:r>
        <w:rPr>
          <w:spacing w:val="-3"/>
          <w:sz w:val="24"/>
        </w:rPr>
        <w:t xml:space="preserve"> </w:t>
      </w:r>
      <w:r>
        <w:rPr>
          <w:sz w:val="24"/>
        </w:rPr>
        <w:t>in</w:t>
      </w:r>
      <w:r>
        <w:rPr>
          <w:spacing w:val="-4"/>
          <w:sz w:val="24"/>
        </w:rPr>
        <w:t xml:space="preserve"> </w:t>
      </w:r>
      <w:r>
        <w:rPr>
          <w:sz w:val="24"/>
        </w:rPr>
        <w:t>rural</w:t>
      </w:r>
      <w:r>
        <w:rPr>
          <w:spacing w:val="-4"/>
          <w:sz w:val="24"/>
        </w:rPr>
        <w:t xml:space="preserve"> </w:t>
      </w:r>
      <w:r>
        <w:rPr>
          <w:sz w:val="24"/>
        </w:rPr>
        <w:t xml:space="preserve">healthcare. </w:t>
      </w:r>
      <w:r>
        <w:rPr>
          <w:i/>
          <w:sz w:val="24"/>
        </w:rPr>
        <w:t>Journal</w:t>
      </w:r>
      <w:r>
        <w:rPr>
          <w:i/>
          <w:spacing w:val="-4"/>
          <w:sz w:val="24"/>
        </w:rPr>
        <w:t xml:space="preserve"> </w:t>
      </w:r>
      <w:r>
        <w:rPr>
          <w:i/>
          <w:sz w:val="24"/>
        </w:rPr>
        <w:t>of</w:t>
      </w:r>
      <w:r>
        <w:rPr>
          <w:i/>
          <w:spacing w:val="-4"/>
          <w:sz w:val="24"/>
        </w:rPr>
        <w:t xml:space="preserve"> </w:t>
      </w:r>
      <w:r>
        <w:rPr>
          <w:i/>
          <w:sz w:val="24"/>
        </w:rPr>
        <w:t>General Internal Medicine, 26</w:t>
      </w:r>
      <w:r>
        <w:rPr>
          <w:sz w:val="24"/>
        </w:rPr>
        <w:t>(Suppl 2), 648–654.</w:t>
      </w:r>
    </w:p>
    <w:p w14:paraId="29D7D9DB" w14:textId="77777777" w:rsidR="005B323A" w:rsidRDefault="0026499D">
      <w:pPr>
        <w:spacing w:before="121"/>
        <w:ind w:left="666" w:right="265" w:hanging="447"/>
        <w:rPr>
          <w:sz w:val="24"/>
        </w:rPr>
      </w:pPr>
      <w:r>
        <w:rPr>
          <w:sz w:val="24"/>
        </w:rPr>
        <w:t>Callan,</w:t>
      </w:r>
      <w:r>
        <w:rPr>
          <w:spacing w:val="-3"/>
          <w:sz w:val="24"/>
        </w:rPr>
        <w:t xml:space="preserve"> </w:t>
      </w:r>
      <w:r>
        <w:rPr>
          <w:sz w:val="24"/>
        </w:rPr>
        <w:t>J.</w:t>
      </w:r>
      <w:r>
        <w:rPr>
          <w:spacing w:val="-3"/>
          <w:sz w:val="24"/>
        </w:rPr>
        <w:t xml:space="preserve"> </w:t>
      </w:r>
      <w:r>
        <w:rPr>
          <w:sz w:val="24"/>
        </w:rPr>
        <w:t>A.,</w:t>
      </w:r>
      <w:r>
        <w:rPr>
          <w:spacing w:val="-3"/>
          <w:sz w:val="24"/>
        </w:rPr>
        <w:t xml:space="preserve"> </w:t>
      </w:r>
      <w:r>
        <w:rPr>
          <w:sz w:val="24"/>
        </w:rPr>
        <w:t>&amp;</w:t>
      </w:r>
      <w:r>
        <w:rPr>
          <w:spacing w:val="-5"/>
          <w:sz w:val="24"/>
        </w:rPr>
        <w:t xml:space="preserve"> </w:t>
      </w:r>
      <w:r>
        <w:rPr>
          <w:sz w:val="24"/>
        </w:rPr>
        <w:t>Wright,</w:t>
      </w:r>
      <w:r>
        <w:rPr>
          <w:spacing w:val="-3"/>
          <w:sz w:val="24"/>
        </w:rPr>
        <w:t xml:space="preserve"> </w:t>
      </w:r>
      <w:r>
        <w:rPr>
          <w:sz w:val="24"/>
        </w:rPr>
        <w:t>J.</w:t>
      </w:r>
      <w:r>
        <w:rPr>
          <w:spacing w:val="-3"/>
          <w:sz w:val="24"/>
        </w:rPr>
        <w:t xml:space="preserve"> </w:t>
      </w:r>
      <w:r>
        <w:rPr>
          <w:sz w:val="24"/>
        </w:rPr>
        <w:t>H.</w:t>
      </w:r>
      <w:r>
        <w:rPr>
          <w:spacing w:val="-3"/>
          <w:sz w:val="24"/>
        </w:rPr>
        <w:t xml:space="preserve"> </w:t>
      </w:r>
      <w:r>
        <w:rPr>
          <w:sz w:val="24"/>
        </w:rPr>
        <w:t>(2010).</w:t>
      </w:r>
      <w:r>
        <w:rPr>
          <w:spacing w:val="-3"/>
          <w:sz w:val="24"/>
        </w:rPr>
        <w:t xml:space="preserve"> </w:t>
      </w:r>
      <w:r>
        <w:rPr>
          <w:sz w:val="24"/>
        </w:rPr>
        <w:t>Mood</w:t>
      </w:r>
      <w:r>
        <w:rPr>
          <w:spacing w:val="-3"/>
          <w:sz w:val="24"/>
        </w:rPr>
        <w:t xml:space="preserve"> </w:t>
      </w:r>
      <w:r>
        <w:rPr>
          <w:sz w:val="24"/>
        </w:rPr>
        <w:t>disorders.</w:t>
      </w:r>
      <w:r>
        <w:rPr>
          <w:spacing w:val="-2"/>
          <w:sz w:val="24"/>
        </w:rPr>
        <w:t xml:space="preserve"> </w:t>
      </w:r>
      <w:r>
        <w:rPr>
          <w:sz w:val="24"/>
        </w:rPr>
        <w:t>In</w:t>
      </w:r>
      <w:r>
        <w:rPr>
          <w:spacing w:val="-3"/>
          <w:sz w:val="24"/>
        </w:rPr>
        <w:t xml:space="preserve"> </w:t>
      </w:r>
      <w:r>
        <w:rPr>
          <w:sz w:val="24"/>
        </w:rPr>
        <w:t>M.</w:t>
      </w:r>
      <w:r>
        <w:rPr>
          <w:spacing w:val="-1"/>
          <w:sz w:val="24"/>
        </w:rPr>
        <w:t xml:space="preserve"> </w:t>
      </w:r>
      <w:r>
        <w:rPr>
          <w:sz w:val="24"/>
        </w:rPr>
        <w:t>A.</w:t>
      </w:r>
      <w:r>
        <w:rPr>
          <w:spacing w:val="-3"/>
          <w:sz w:val="24"/>
        </w:rPr>
        <w:t xml:space="preserve"> </w:t>
      </w:r>
      <w:r>
        <w:rPr>
          <w:sz w:val="24"/>
        </w:rPr>
        <w:t>Cucciare</w:t>
      </w:r>
      <w:r>
        <w:rPr>
          <w:spacing w:val="-2"/>
          <w:sz w:val="24"/>
        </w:rPr>
        <w:t xml:space="preserve"> </w:t>
      </w:r>
      <w:r>
        <w:rPr>
          <w:sz w:val="24"/>
        </w:rPr>
        <w:t>&amp;</w:t>
      </w:r>
      <w:r>
        <w:rPr>
          <w:spacing w:val="-3"/>
          <w:sz w:val="24"/>
        </w:rPr>
        <w:t xml:space="preserve"> </w:t>
      </w:r>
      <w:r>
        <w:rPr>
          <w:sz w:val="24"/>
        </w:rPr>
        <w:t>K.</w:t>
      </w:r>
      <w:r>
        <w:rPr>
          <w:spacing w:val="-3"/>
          <w:sz w:val="24"/>
        </w:rPr>
        <w:t xml:space="preserve"> </w:t>
      </w:r>
      <w:r>
        <w:rPr>
          <w:sz w:val="24"/>
        </w:rPr>
        <w:t>R.</w:t>
      </w:r>
      <w:r>
        <w:rPr>
          <w:spacing w:val="-3"/>
          <w:sz w:val="24"/>
        </w:rPr>
        <w:t xml:space="preserve"> </w:t>
      </w:r>
      <w:r>
        <w:rPr>
          <w:sz w:val="24"/>
        </w:rPr>
        <w:t xml:space="preserve">Weingardt (Eds.), </w:t>
      </w:r>
      <w:r>
        <w:rPr>
          <w:i/>
          <w:sz w:val="24"/>
        </w:rPr>
        <w:t>Using technology to support evidence</w:t>
      </w:r>
      <w:r>
        <w:rPr>
          <w:i/>
          <w:sz w:val="24"/>
        </w:rPr>
        <w:t xml:space="preserve">-based behavioral health practices: A clinician’s guide </w:t>
      </w:r>
      <w:r>
        <w:rPr>
          <w:sz w:val="24"/>
        </w:rPr>
        <w:t>(pp. 3</w:t>
      </w:r>
      <w:r>
        <w:rPr>
          <w:i/>
          <w:sz w:val="24"/>
        </w:rPr>
        <w:t>–</w:t>
      </w:r>
      <w:r>
        <w:rPr>
          <w:sz w:val="24"/>
        </w:rPr>
        <w:t>26). New York: Routledge/Taylor &amp; Francis Group.</w:t>
      </w:r>
    </w:p>
    <w:p w14:paraId="58CD6233" w14:textId="77777777" w:rsidR="005B323A" w:rsidRDefault="0026499D">
      <w:pPr>
        <w:pStyle w:val="BodyText"/>
        <w:ind w:right="265" w:hanging="447"/>
      </w:pPr>
      <w:r>
        <w:t>Carey,</w:t>
      </w:r>
      <w:r>
        <w:rPr>
          <w:spacing w:val="-3"/>
        </w:rPr>
        <w:t xml:space="preserve"> </w:t>
      </w:r>
      <w:r>
        <w:t>K.</w:t>
      </w:r>
      <w:r>
        <w:rPr>
          <w:spacing w:val="-2"/>
        </w:rPr>
        <w:t xml:space="preserve"> </w:t>
      </w:r>
      <w:r>
        <w:t>B.,</w:t>
      </w:r>
      <w:r>
        <w:rPr>
          <w:spacing w:val="-3"/>
        </w:rPr>
        <w:t xml:space="preserve"> </w:t>
      </w:r>
      <w:r>
        <w:t>Scott-Sheldon,</w:t>
      </w:r>
      <w:r>
        <w:rPr>
          <w:spacing w:val="-1"/>
        </w:rPr>
        <w:t xml:space="preserve"> </w:t>
      </w:r>
      <w:r>
        <w:t>L.</w:t>
      </w:r>
      <w:r>
        <w:rPr>
          <w:spacing w:val="-3"/>
        </w:rPr>
        <w:t xml:space="preserve"> </w:t>
      </w:r>
      <w:r>
        <w:t>A.,</w:t>
      </w:r>
      <w:r>
        <w:rPr>
          <w:spacing w:val="-3"/>
        </w:rPr>
        <w:t xml:space="preserve"> </w:t>
      </w:r>
      <w:r>
        <w:t>Elliott,</w:t>
      </w:r>
      <w:r>
        <w:rPr>
          <w:spacing w:val="-3"/>
        </w:rPr>
        <w:t xml:space="preserve"> </w:t>
      </w:r>
      <w:r>
        <w:t>J.</w:t>
      </w:r>
      <w:r>
        <w:rPr>
          <w:spacing w:val="-3"/>
        </w:rPr>
        <w:t xml:space="preserve"> </w:t>
      </w:r>
      <w:r>
        <w:t>C.,</w:t>
      </w:r>
      <w:r>
        <w:rPr>
          <w:spacing w:val="-3"/>
        </w:rPr>
        <w:t xml:space="preserve"> </w:t>
      </w:r>
      <w:r>
        <w:t>Bolles,</w:t>
      </w:r>
      <w:r>
        <w:rPr>
          <w:spacing w:val="-3"/>
        </w:rPr>
        <w:t xml:space="preserve"> </w:t>
      </w:r>
      <w:r>
        <w:t>J.</w:t>
      </w:r>
      <w:r>
        <w:rPr>
          <w:spacing w:val="-3"/>
        </w:rPr>
        <w:t xml:space="preserve"> </w:t>
      </w:r>
      <w:r>
        <w:t>R.,</w:t>
      </w:r>
      <w:r>
        <w:rPr>
          <w:spacing w:val="-3"/>
        </w:rPr>
        <w:t xml:space="preserve"> </w:t>
      </w:r>
      <w:r>
        <w:t>&amp;</w:t>
      </w:r>
      <w:r>
        <w:rPr>
          <w:spacing w:val="-5"/>
        </w:rPr>
        <w:t xml:space="preserve"> </w:t>
      </w:r>
      <w:r>
        <w:t>Carey,</w:t>
      </w:r>
      <w:r>
        <w:rPr>
          <w:spacing w:val="-3"/>
        </w:rPr>
        <w:t xml:space="preserve"> </w:t>
      </w:r>
      <w:r>
        <w:t>M.</w:t>
      </w:r>
      <w:r>
        <w:rPr>
          <w:spacing w:val="-1"/>
        </w:rPr>
        <w:t xml:space="preserve"> </w:t>
      </w:r>
      <w:r>
        <w:t>P.</w:t>
      </w:r>
      <w:r>
        <w:rPr>
          <w:spacing w:val="-3"/>
        </w:rPr>
        <w:t xml:space="preserve"> </w:t>
      </w:r>
      <w:r>
        <w:t>(2009).</w:t>
      </w:r>
      <w:r>
        <w:rPr>
          <w:spacing w:val="-3"/>
        </w:rPr>
        <w:t xml:space="preserve"> </w:t>
      </w:r>
      <w:r>
        <w:t xml:space="preserve">Computer- delivered interventions to reduce college student drinking: A meta-analysis. </w:t>
      </w:r>
      <w:r>
        <w:rPr>
          <w:i/>
        </w:rPr>
        <w:t>Addiction, 104</w:t>
      </w:r>
      <w:r>
        <w:t>(11), 1807</w:t>
      </w:r>
      <w:r>
        <w:rPr>
          <w:i/>
        </w:rPr>
        <w:t>–</w:t>
      </w:r>
      <w:r>
        <w:t>1819.</w:t>
      </w:r>
    </w:p>
    <w:p w14:paraId="5A3D2ED8" w14:textId="77777777" w:rsidR="005B323A" w:rsidRDefault="0026499D">
      <w:pPr>
        <w:pStyle w:val="BodyText"/>
        <w:ind w:right="553" w:hanging="447"/>
        <w:jc w:val="both"/>
      </w:pPr>
      <w:r>
        <w:t>Carlbring,</w:t>
      </w:r>
      <w:r>
        <w:rPr>
          <w:spacing w:val="-4"/>
        </w:rPr>
        <w:t xml:space="preserve"> </w:t>
      </w:r>
      <w:r>
        <w:t>P.,</w:t>
      </w:r>
      <w:r>
        <w:rPr>
          <w:spacing w:val="-4"/>
        </w:rPr>
        <w:t xml:space="preserve"> </w:t>
      </w:r>
      <w:r>
        <w:t>Degerman,</w:t>
      </w:r>
      <w:r>
        <w:rPr>
          <w:spacing w:val="-2"/>
        </w:rPr>
        <w:t xml:space="preserve"> </w:t>
      </w:r>
      <w:r>
        <w:t>N.,</w:t>
      </w:r>
      <w:r>
        <w:rPr>
          <w:spacing w:val="-4"/>
        </w:rPr>
        <w:t xml:space="preserve"> </w:t>
      </w:r>
      <w:r>
        <w:t>Jonsson,</w:t>
      </w:r>
      <w:r>
        <w:rPr>
          <w:spacing w:val="-6"/>
        </w:rPr>
        <w:t xml:space="preserve"> </w:t>
      </w:r>
      <w:r>
        <w:t>J.,</w:t>
      </w:r>
      <w:r>
        <w:rPr>
          <w:spacing w:val="-4"/>
        </w:rPr>
        <w:t xml:space="preserve"> </w:t>
      </w:r>
      <w:r>
        <w:t>&amp;</w:t>
      </w:r>
      <w:r>
        <w:rPr>
          <w:spacing w:val="-6"/>
        </w:rPr>
        <w:t xml:space="preserve"> </w:t>
      </w:r>
      <w:r>
        <w:t>Andersson,</w:t>
      </w:r>
      <w:r>
        <w:rPr>
          <w:spacing w:val="-4"/>
        </w:rPr>
        <w:t xml:space="preserve"> </w:t>
      </w:r>
      <w:r>
        <w:t>G.</w:t>
      </w:r>
      <w:r>
        <w:rPr>
          <w:spacing w:val="-4"/>
        </w:rPr>
        <w:t xml:space="preserve"> </w:t>
      </w:r>
      <w:r>
        <w:t>(2012).</w:t>
      </w:r>
      <w:r>
        <w:rPr>
          <w:spacing w:val="-2"/>
        </w:rPr>
        <w:t xml:space="preserve"> </w:t>
      </w:r>
      <w:r>
        <w:t>Internet-based</w:t>
      </w:r>
      <w:r>
        <w:rPr>
          <w:spacing w:val="-4"/>
        </w:rPr>
        <w:t xml:space="preserve"> </w:t>
      </w:r>
      <w:r>
        <w:t>treatment</w:t>
      </w:r>
      <w:r>
        <w:rPr>
          <w:spacing w:val="-4"/>
        </w:rPr>
        <w:t xml:space="preserve"> </w:t>
      </w:r>
      <w:r>
        <w:t>of pathological gambling</w:t>
      </w:r>
      <w:r>
        <w:rPr>
          <w:spacing w:val="-1"/>
        </w:rPr>
        <w:t xml:space="preserve"> </w:t>
      </w:r>
      <w:r>
        <w:t>with a three-year foll</w:t>
      </w:r>
      <w:r>
        <w:t xml:space="preserve">ow-up. </w:t>
      </w:r>
      <w:r>
        <w:rPr>
          <w:i/>
        </w:rPr>
        <w:t>Cognitive Behaviour Therapy</w:t>
      </w:r>
      <w:r>
        <w:t xml:space="preserve">, </w:t>
      </w:r>
      <w:r>
        <w:rPr>
          <w:i/>
        </w:rPr>
        <w:t>41</w:t>
      </w:r>
      <w:r>
        <w:t xml:space="preserve">(4), </w:t>
      </w:r>
      <w:r>
        <w:rPr>
          <w:spacing w:val="-2"/>
        </w:rPr>
        <w:t>321–334.</w:t>
      </w:r>
    </w:p>
    <w:p w14:paraId="783AF905" w14:textId="77777777" w:rsidR="005B323A" w:rsidRDefault="0026499D">
      <w:pPr>
        <w:pStyle w:val="BodyText"/>
        <w:ind w:right="387" w:hanging="447"/>
        <w:jc w:val="both"/>
      </w:pPr>
      <w:r>
        <w:t>Carlbring, P., Maurin, L., Torngren, C., Linna, E., Eriksson, T., Sparthan, E., … Andersson, G. (2011).</w:t>
      </w:r>
      <w:r>
        <w:rPr>
          <w:spacing w:val="-4"/>
        </w:rPr>
        <w:t xml:space="preserve"> </w:t>
      </w:r>
      <w:r>
        <w:t>Individually-tailored,</w:t>
      </w:r>
      <w:r>
        <w:rPr>
          <w:spacing w:val="-2"/>
        </w:rPr>
        <w:t xml:space="preserve"> </w:t>
      </w:r>
      <w:r>
        <w:t>Internet-based</w:t>
      </w:r>
      <w:r>
        <w:rPr>
          <w:spacing w:val="-5"/>
        </w:rPr>
        <w:t xml:space="preserve"> </w:t>
      </w:r>
      <w:r>
        <w:t>treatment</w:t>
      </w:r>
      <w:r>
        <w:rPr>
          <w:spacing w:val="-5"/>
        </w:rPr>
        <w:t xml:space="preserve"> </w:t>
      </w:r>
      <w:r>
        <w:t>for</w:t>
      </w:r>
      <w:r>
        <w:rPr>
          <w:spacing w:val="-6"/>
        </w:rPr>
        <w:t xml:space="preserve"> </w:t>
      </w:r>
      <w:r>
        <w:t>anxiety</w:t>
      </w:r>
      <w:r>
        <w:rPr>
          <w:spacing w:val="-10"/>
        </w:rPr>
        <w:t xml:space="preserve"> </w:t>
      </w:r>
      <w:r>
        <w:t>disorders:</w:t>
      </w:r>
      <w:r>
        <w:rPr>
          <w:spacing w:val="-5"/>
        </w:rPr>
        <w:t xml:space="preserve"> </w:t>
      </w:r>
      <w:r>
        <w:t>A</w:t>
      </w:r>
      <w:r>
        <w:rPr>
          <w:spacing w:val="-5"/>
        </w:rPr>
        <w:t xml:space="preserve"> </w:t>
      </w:r>
      <w:r>
        <w:t>randomized controlled trial</w:t>
      </w:r>
      <w:r>
        <w:t xml:space="preserve">. </w:t>
      </w:r>
      <w:r>
        <w:rPr>
          <w:i/>
        </w:rPr>
        <w:t xml:space="preserve">Behaviour Research and Therapy, 49, </w:t>
      </w:r>
      <w:r>
        <w:t>18</w:t>
      </w:r>
      <w:r>
        <w:rPr>
          <w:i/>
        </w:rPr>
        <w:t>–</w:t>
      </w:r>
      <w:r>
        <w:t>24.</w:t>
      </w:r>
    </w:p>
    <w:p w14:paraId="09702BE2" w14:textId="77777777" w:rsidR="005B323A" w:rsidRDefault="0026499D">
      <w:pPr>
        <w:pStyle w:val="BodyText"/>
        <w:spacing w:before="121"/>
        <w:ind w:right="265" w:hanging="447"/>
      </w:pPr>
      <w:r>
        <w:t>Carlbring, P., Nilsson-Ihrfelt, E., Waara, J., Kollenstam, C., Buhrman, M., Kaldo, V., … Andersson,</w:t>
      </w:r>
      <w:r>
        <w:rPr>
          <w:spacing w:val="-3"/>
        </w:rPr>
        <w:t xml:space="preserve"> </w:t>
      </w:r>
      <w:r>
        <w:t>G.</w:t>
      </w:r>
      <w:r>
        <w:rPr>
          <w:spacing w:val="-3"/>
        </w:rPr>
        <w:t xml:space="preserve"> </w:t>
      </w:r>
      <w:r>
        <w:t>(2005).</w:t>
      </w:r>
      <w:r>
        <w:rPr>
          <w:spacing w:val="-3"/>
        </w:rPr>
        <w:t xml:space="preserve"> </w:t>
      </w:r>
      <w:r>
        <w:t>Treatment</w:t>
      </w:r>
      <w:r>
        <w:rPr>
          <w:spacing w:val="-3"/>
        </w:rPr>
        <w:t xml:space="preserve"> </w:t>
      </w:r>
      <w:r>
        <w:t>of</w:t>
      </w:r>
      <w:r>
        <w:rPr>
          <w:spacing w:val="-3"/>
        </w:rPr>
        <w:t xml:space="preserve"> </w:t>
      </w:r>
      <w:r>
        <w:t>panic</w:t>
      </w:r>
      <w:r>
        <w:rPr>
          <w:spacing w:val="-3"/>
        </w:rPr>
        <w:t xml:space="preserve"> </w:t>
      </w:r>
      <w:r>
        <w:t>disorder:</w:t>
      </w:r>
      <w:r>
        <w:rPr>
          <w:spacing w:val="-1"/>
        </w:rPr>
        <w:t xml:space="preserve"> </w:t>
      </w:r>
      <w:r>
        <w:t>Live</w:t>
      </w:r>
      <w:r>
        <w:rPr>
          <w:spacing w:val="-3"/>
        </w:rPr>
        <w:t xml:space="preserve"> </w:t>
      </w:r>
      <w:r>
        <w:t>therapy</w:t>
      </w:r>
      <w:r>
        <w:rPr>
          <w:spacing w:val="-8"/>
        </w:rPr>
        <w:t xml:space="preserve"> </w:t>
      </w:r>
      <w:r>
        <w:t>vs.</w:t>
      </w:r>
      <w:r>
        <w:rPr>
          <w:spacing w:val="-3"/>
        </w:rPr>
        <w:t xml:space="preserve"> </w:t>
      </w:r>
      <w:r>
        <w:t>self-help</w:t>
      </w:r>
      <w:r>
        <w:rPr>
          <w:spacing w:val="-3"/>
        </w:rPr>
        <w:t xml:space="preserve"> </w:t>
      </w:r>
      <w:r>
        <w:t>via</w:t>
      </w:r>
      <w:r>
        <w:rPr>
          <w:spacing w:val="-4"/>
        </w:rPr>
        <w:t xml:space="preserve"> </w:t>
      </w:r>
      <w:r>
        <w:t xml:space="preserve">the Internet. </w:t>
      </w:r>
      <w:r>
        <w:rPr>
          <w:i/>
        </w:rPr>
        <w:t xml:space="preserve">Behaviour Research and Therapy, 43, </w:t>
      </w:r>
      <w:r>
        <w:t>1321</w:t>
      </w:r>
      <w:r>
        <w:rPr>
          <w:i/>
        </w:rPr>
        <w:t>–</w:t>
      </w:r>
      <w:r>
        <w:t>1333.</w:t>
      </w:r>
    </w:p>
    <w:p w14:paraId="2F502258" w14:textId="77777777" w:rsidR="005B323A" w:rsidRDefault="0026499D">
      <w:pPr>
        <w:pStyle w:val="BodyText"/>
        <w:ind w:right="379" w:hanging="447"/>
      </w:pPr>
      <w:r>
        <w:t>Carlbring, P., Nordgren, L. B., Furmark, T., &amp; Andersson, G. (2009). Long-term outcome of Internet-delivered</w:t>
      </w:r>
      <w:r>
        <w:rPr>
          <w:spacing w:val="-3"/>
        </w:rPr>
        <w:t xml:space="preserve"> </w:t>
      </w:r>
      <w:r>
        <w:t>cognitive</w:t>
      </w:r>
      <w:r>
        <w:rPr>
          <w:rFonts w:ascii="Symbol" w:hAnsi="Symbol"/>
        </w:rPr>
        <w:t></w:t>
      </w:r>
      <w:r>
        <w:t>behavioural</w:t>
      </w:r>
      <w:r>
        <w:rPr>
          <w:spacing w:val="-5"/>
        </w:rPr>
        <w:t xml:space="preserve"> </w:t>
      </w:r>
      <w:r>
        <w:t>therapy</w:t>
      </w:r>
      <w:r>
        <w:rPr>
          <w:spacing w:val="-8"/>
        </w:rPr>
        <w:t xml:space="preserve"> </w:t>
      </w:r>
      <w:r>
        <w:t>for</w:t>
      </w:r>
      <w:r>
        <w:rPr>
          <w:spacing w:val="-5"/>
        </w:rPr>
        <w:t xml:space="preserve"> </w:t>
      </w:r>
      <w:r>
        <w:t>social</w:t>
      </w:r>
      <w:r>
        <w:rPr>
          <w:spacing w:val="-5"/>
        </w:rPr>
        <w:t xml:space="preserve"> </w:t>
      </w:r>
      <w:r>
        <w:t>phobia:</w:t>
      </w:r>
      <w:r>
        <w:rPr>
          <w:spacing w:val="-5"/>
        </w:rPr>
        <w:t xml:space="preserve"> </w:t>
      </w:r>
      <w:r>
        <w:t>A</w:t>
      </w:r>
      <w:r>
        <w:rPr>
          <w:spacing w:val="-5"/>
        </w:rPr>
        <w:t xml:space="preserve"> </w:t>
      </w:r>
      <w:r>
        <w:t>30-month</w:t>
      </w:r>
      <w:r>
        <w:rPr>
          <w:spacing w:val="-5"/>
        </w:rPr>
        <w:t xml:space="preserve"> </w:t>
      </w:r>
      <w:r>
        <w:t xml:space="preserve">follow-up. </w:t>
      </w:r>
      <w:r>
        <w:rPr>
          <w:i/>
        </w:rPr>
        <w:t>Behaviour Research and Therap</w:t>
      </w:r>
      <w:r>
        <w:rPr>
          <w:i/>
        </w:rPr>
        <w:t xml:space="preserve">y, 47, </w:t>
      </w:r>
      <w:r>
        <w:t>848</w:t>
      </w:r>
      <w:r>
        <w:rPr>
          <w:i/>
        </w:rPr>
        <w:t>–</w:t>
      </w:r>
      <w:r>
        <w:t>850.</w:t>
      </w:r>
    </w:p>
    <w:p w14:paraId="30424803" w14:textId="77777777" w:rsidR="005B323A" w:rsidRDefault="0026499D">
      <w:pPr>
        <w:spacing w:before="119"/>
        <w:ind w:left="667" w:right="265" w:hanging="447"/>
        <w:rPr>
          <w:sz w:val="24"/>
        </w:rPr>
      </w:pPr>
      <w:r>
        <w:rPr>
          <w:sz w:val="24"/>
        </w:rPr>
        <w:t>Carlson-Sabelli,</w:t>
      </w:r>
      <w:r>
        <w:rPr>
          <w:spacing w:val="-2"/>
          <w:sz w:val="24"/>
        </w:rPr>
        <w:t xml:space="preserve"> </w:t>
      </w:r>
      <w:r>
        <w:rPr>
          <w:sz w:val="24"/>
        </w:rPr>
        <w:t>L.</w:t>
      </w:r>
      <w:r>
        <w:rPr>
          <w:spacing w:val="-2"/>
          <w:sz w:val="24"/>
        </w:rPr>
        <w:t xml:space="preserve"> </w:t>
      </w:r>
      <w:r>
        <w:rPr>
          <w:sz w:val="24"/>
        </w:rPr>
        <w:t>(2010).</w:t>
      </w:r>
      <w:r>
        <w:rPr>
          <w:spacing w:val="-4"/>
          <w:sz w:val="24"/>
        </w:rPr>
        <w:t xml:space="preserve"> </w:t>
      </w:r>
      <w:r>
        <w:rPr>
          <w:sz w:val="24"/>
        </w:rPr>
        <w:t>Using</w:t>
      </w:r>
      <w:r>
        <w:rPr>
          <w:spacing w:val="-4"/>
          <w:sz w:val="24"/>
        </w:rPr>
        <w:t xml:space="preserve"> </w:t>
      </w:r>
      <w:r>
        <w:rPr>
          <w:sz w:val="24"/>
        </w:rPr>
        <w:t>forums</w:t>
      </w:r>
      <w:r>
        <w:rPr>
          <w:spacing w:val="-4"/>
          <w:sz w:val="24"/>
        </w:rPr>
        <w:t xml:space="preserve"> </w:t>
      </w:r>
      <w:r>
        <w:rPr>
          <w:sz w:val="24"/>
        </w:rPr>
        <w:t>to</w:t>
      </w:r>
      <w:r>
        <w:rPr>
          <w:spacing w:val="-4"/>
          <w:sz w:val="24"/>
        </w:rPr>
        <w:t xml:space="preserve"> </w:t>
      </w:r>
      <w:r>
        <w:rPr>
          <w:sz w:val="24"/>
        </w:rPr>
        <w:t>enrich</w:t>
      </w:r>
      <w:r>
        <w:rPr>
          <w:spacing w:val="-2"/>
          <w:sz w:val="24"/>
        </w:rPr>
        <w:t xml:space="preserve"> </w:t>
      </w:r>
      <w:r>
        <w:rPr>
          <w:sz w:val="24"/>
        </w:rPr>
        <w:t>counselor</w:t>
      </w:r>
      <w:r>
        <w:rPr>
          <w:spacing w:val="-4"/>
          <w:sz w:val="24"/>
        </w:rPr>
        <w:t xml:space="preserve"> </w:t>
      </w:r>
      <w:r>
        <w:rPr>
          <w:sz w:val="24"/>
        </w:rPr>
        <w:t>training</w:t>
      </w:r>
      <w:r>
        <w:rPr>
          <w:spacing w:val="-7"/>
          <w:sz w:val="24"/>
        </w:rPr>
        <w:t xml:space="preserve"> </w:t>
      </w:r>
      <w:r>
        <w:rPr>
          <w:sz w:val="24"/>
        </w:rPr>
        <w:t>and</w:t>
      </w:r>
      <w:r>
        <w:rPr>
          <w:spacing w:val="-4"/>
          <w:sz w:val="24"/>
        </w:rPr>
        <w:t xml:space="preserve"> </w:t>
      </w:r>
      <w:r>
        <w:rPr>
          <w:sz w:val="24"/>
        </w:rPr>
        <w:t>supervision.</w:t>
      </w:r>
      <w:r>
        <w:rPr>
          <w:spacing w:val="-2"/>
          <w:sz w:val="24"/>
        </w:rPr>
        <w:t xml:space="preserve"> </w:t>
      </w:r>
      <w:r>
        <w:rPr>
          <w:sz w:val="24"/>
        </w:rPr>
        <w:t>In</w:t>
      </w:r>
      <w:r>
        <w:rPr>
          <w:spacing w:val="-4"/>
          <w:sz w:val="24"/>
        </w:rPr>
        <w:t xml:space="preserve"> </w:t>
      </w:r>
      <w:r>
        <w:rPr>
          <w:sz w:val="24"/>
        </w:rPr>
        <w:t xml:space="preserve">K. Anthony, D. M. Nagel, &amp; S. Goss (Eds.), </w:t>
      </w:r>
      <w:r>
        <w:rPr>
          <w:i/>
          <w:sz w:val="24"/>
        </w:rPr>
        <w:t>The use of technology in mental health:</w:t>
      </w:r>
      <w:r>
        <w:rPr>
          <w:i/>
          <w:sz w:val="24"/>
        </w:rPr>
        <w:t xml:space="preserve"> Applications, ethics and practice </w:t>
      </w:r>
      <w:r>
        <w:rPr>
          <w:sz w:val="24"/>
        </w:rPr>
        <w:t xml:space="preserve">(pp. 415–420). Springfield, IL: Charles C. Thomas </w:t>
      </w:r>
      <w:r>
        <w:rPr>
          <w:spacing w:val="-2"/>
          <w:sz w:val="24"/>
        </w:rPr>
        <w:t>Publisher.</w:t>
      </w:r>
    </w:p>
    <w:p w14:paraId="79D15DD9" w14:textId="77777777" w:rsidR="005B323A" w:rsidRDefault="0026499D">
      <w:pPr>
        <w:spacing w:before="121"/>
        <w:ind w:left="667" w:hanging="447"/>
        <w:rPr>
          <w:sz w:val="24"/>
        </w:rPr>
      </w:pPr>
      <w:r>
        <w:rPr>
          <w:sz w:val="24"/>
        </w:rPr>
        <w:t>Carr,</w:t>
      </w:r>
      <w:r>
        <w:rPr>
          <w:spacing w:val="-4"/>
          <w:sz w:val="24"/>
        </w:rPr>
        <w:t xml:space="preserve"> </w:t>
      </w:r>
      <w:r>
        <w:rPr>
          <w:sz w:val="24"/>
        </w:rPr>
        <w:t>A.</w:t>
      </w:r>
      <w:r>
        <w:rPr>
          <w:spacing w:val="-4"/>
          <w:sz w:val="24"/>
        </w:rPr>
        <w:t xml:space="preserve"> </w:t>
      </w:r>
      <w:r>
        <w:rPr>
          <w:sz w:val="24"/>
        </w:rPr>
        <w:t>C.,</w:t>
      </w:r>
      <w:r>
        <w:rPr>
          <w:spacing w:val="-4"/>
          <w:sz w:val="24"/>
        </w:rPr>
        <w:t xml:space="preserve"> </w:t>
      </w:r>
      <w:r>
        <w:rPr>
          <w:sz w:val="24"/>
        </w:rPr>
        <w:t>Ghosh,</w:t>
      </w:r>
      <w:r>
        <w:rPr>
          <w:spacing w:val="-4"/>
          <w:sz w:val="24"/>
        </w:rPr>
        <w:t xml:space="preserve"> </w:t>
      </w:r>
      <w:r>
        <w:rPr>
          <w:sz w:val="24"/>
        </w:rPr>
        <w:t>A.,</w:t>
      </w:r>
      <w:r>
        <w:rPr>
          <w:spacing w:val="-3"/>
          <w:sz w:val="24"/>
        </w:rPr>
        <w:t xml:space="preserve"> </w:t>
      </w:r>
      <w:r>
        <w:rPr>
          <w:sz w:val="24"/>
        </w:rPr>
        <w:t>&amp;</w:t>
      </w:r>
      <w:r>
        <w:rPr>
          <w:spacing w:val="-6"/>
          <w:sz w:val="24"/>
        </w:rPr>
        <w:t xml:space="preserve"> </w:t>
      </w:r>
      <w:r>
        <w:rPr>
          <w:sz w:val="24"/>
        </w:rPr>
        <w:t>Marks, I.</w:t>
      </w:r>
      <w:r>
        <w:rPr>
          <w:spacing w:val="-4"/>
          <w:sz w:val="24"/>
        </w:rPr>
        <w:t xml:space="preserve"> </w:t>
      </w:r>
      <w:r>
        <w:rPr>
          <w:sz w:val="24"/>
        </w:rPr>
        <w:t>M.</w:t>
      </w:r>
      <w:r>
        <w:rPr>
          <w:spacing w:val="-4"/>
          <w:sz w:val="24"/>
        </w:rPr>
        <w:t xml:space="preserve"> </w:t>
      </w:r>
      <w:r>
        <w:rPr>
          <w:sz w:val="24"/>
        </w:rPr>
        <w:t>(1988).</w:t>
      </w:r>
      <w:r>
        <w:rPr>
          <w:spacing w:val="-4"/>
          <w:sz w:val="24"/>
        </w:rPr>
        <w:t xml:space="preserve"> </w:t>
      </w:r>
      <w:r>
        <w:rPr>
          <w:sz w:val="24"/>
        </w:rPr>
        <w:t>Computer-supervised</w:t>
      </w:r>
      <w:r>
        <w:rPr>
          <w:spacing w:val="-2"/>
          <w:sz w:val="24"/>
        </w:rPr>
        <w:t xml:space="preserve"> </w:t>
      </w:r>
      <w:r>
        <w:rPr>
          <w:sz w:val="24"/>
        </w:rPr>
        <w:t>exposure</w:t>
      </w:r>
      <w:r>
        <w:rPr>
          <w:spacing w:val="-6"/>
          <w:sz w:val="24"/>
        </w:rPr>
        <w:t xml:space="preserve"> </w:t>
      </w:r>
      <w:r>
        <w:rPr>
          <w:sz w:val="24"/>
        </w:rPr>
        <w:t>treatment</w:t>
      </w:r>
      <w:r>
        <w:rPr>
          <w:spacing w:val="-2"/>
          <w:sz w:val="24"/>
        </w:rPr>
        <w:t xml:space="preserve"> </w:t>
      </w:r>
      <w:r>
        <w:rPr>
          <w:sz w:val="24"/>
        </w:rPr>
        <w:t xml:space="preserve">for phobias. </w:t>
      </w:r>
      <w:r>
        <w:rPr>
          <w:i/>
          <w:sz w:val="24"/>
        </w:rPr>
        <w:t xml:space="preserve">Canadian Journal of Psychiatry, 33, </w:t>
      </w:r>
      <w:r>
        <w:rPr>
          <w:sz w:val="24"/>
        </w:rPr>
        <w:t>112–117.</w:t>
      </w:r>
    </w:p>
    <w:p w14:paraId="700A47F6" w14:textId="77777777" w:rsidR="005B323A" w:rsidRDefault="0026499D">
      <w:pPr>
        <w:pStyle w:val="BodyText"/>
        <w:ind w:left="221"/>
      </w:pPr>
      <w:r>
        <w:t>Carrard, I.,</w:t>
      </w:r>
      <w:r>
        <w:rPr>
          <w:spacing w:val="-2"/>
        </w:rPr>
        <w:t xml:space="preserve"> </w:t>
      </w:r>
      <w:r>
        <w:t>Crepin,</w:t>
      </w:r>
      <w:r>
        <w:rPr>
          <w:spacing w:val="-2"/>
        </w:rPr>
        <w:t xml:space="preserve"> </w:t>
      </w:r>
      <w:r>
        <w:t>C.,</w:t>
      </w:r>
      <w:r>
        <w:rPr>
          <w:spacing w:val="-2"/>
        </w:rPr>
        <w:t xml:space="preserve"> </w:t>
      </w:r>
      <w:r>
        <w:t>Rouget,</w:t>
      </w:r>
      <w:r>
        <w:rPr>
          <w:spacing w:val="-2"/>
        </w:rPr>
        <w:t xml:space="preserve"> </w:t>
      </w:r>
      <w:r>
        <w:t>P., Lam,</w:t>
      </w:r>
      <w:r>
        <w:rPr>
          <w:spacing w:val="-2"/>
        </w:rPr>
        <w:t xml:space="preserve"> </w:t>
      </w:r>
      <w:r>
        <w:t>T.,</w:t>
      </w:r>
      <w:r>
        <w:rPr>
          <w:spacing w:val="-2"/>
        </w:rPr>
        <w:t xml:space="preserve"> </w:t>
      </w:r>
      <w:r>
        <w:t>Golay,</w:t>
      </w:r>
      <w:r>
        <w:rPr>
          <w:spacing w:val="-2"/>
        </w:rPr>
        <w:t xml:space="preserve"> </w:t>
      </w:r>
      <w:r>
        <w:t>A.,</w:t>
      </w:r>
      <w:r>
        <w:rPr>
          <w:spacing w:val="-2"/>
        </w:rPr>
        <w:t xml:space="preserve"> </w:t>
      </w:r>
      <w:r>
        <w:t>&amp;</w:t>
      </w:r>
      <w:r>
        <w:rPr>
          <w:spacing w:val="-5"/>
        </w:rPr>
        <w:t xml:space="preserve"> </w:t>
      </w:r>
      <w:r>
        <w:t>Van</w:t>
      </w:r>
      <w:r>
        <w:rPr>
          <w:spacing w:val="-2"/>
        </w:rPr>
        <w:t xml:space="preserve"> </w:t>
      </w:r>
      <w:r>
        <w:t>der</w:t>
      </w:r>
      <w:r>
        <w:rPr>
          <w:spacing w:val="-1"/>
        </w:rPr>
        <w:t xml:space="preserve"> </w:t>
      </w:r>
      <w:r>
        <w:t>Linden, M.</w:t>
      </w:r>
      <w:r>
        <w:rPr>
          <w:spacing w:val="-2"/>
        </w:rPr>
        <w:t xml:space="preserve"> (2011).</w:t>
      </w:r>
    </w:p>
    <w:p w14:paraId="5577AB91" w14:textId="77777777" w:rsidR="005B323A" w:rsidRDefault="0026499D">
      <w:pPr>
        <w:ind w:left="667" w:right="249"/>
        <w:rPr>
          <w:sz w:val="24"/>
        </w:rPr>
      </w:pPr>
      <w:r>
        <w:rPr>
          <w:sz w:val="24"/>
        </w:rPr>
        <w:t>Randomised</w:t>
      </w:r>
      <w:r>
        <w:rPr>
          <w:spacing w:val="-3"/>
          <w:sz w:val="24"/>
        </w:rPr>
        <w:t xml:space="preserve"> </w:t>
      </w:r>
      <w:r>
        <w:rPr>
          <w:sz w:val="24"/>
        </w:rPr>
        <w:t>controlled</w:t>
      </w:r>
      <w:r>
        <w:rPr>
          <w:spacing w:val="-3"/>
          <w:sz w:val="24"/>
        </w:rPr>
        <w:t xml:space="preserve"> </w:t>
      </w:r>
      <w:r>
        <w:rPr>
          <w:sz w:val="24"/>
        </w:rPr>
        <w:t>trial</w:t>
      </w:r>
      <w:r>
        <w:rPr>
          <w:spacing w:val="-3"/>
          <w:sz w:val="24"/>
        </w:rPr>
        <w:t xml:space="preserve"> </w:t>
      </w:r>
      <w:r>
        <w:rPr>
          <w:sz w:val="24"/>
        </w:rPr>
        <w:t>of</w:t>
      </w:r>
      <w:r>
        <w:rPr>
          <w:spacing w:val="-4"/>
          <w:sz w:val="24"/>
        </w:rPr>
        <w:t xml:space="preserve"> </w:t>
      </w:r>
      <w:r>
        <w:rPr>
          <w:sz w:val="24"/>
        </w:rPr>
        <w:t>a</w:t>
      </w:r>
      <w:r>
        <w:rPr>
          <w:spacing w:val="-2"/>
          <w:sz w:val="24"/>
        </w:rPr>
        <w:t xml:space="preserve"> </w:t>
      </w:r>
      <w:r>
        <w:rPr>
          <w:sz w:val="24"/>
        </w:rPr>
        <w:t>guided</w:t>
      </w:r>
      <w:r>
        <w:rPr>
          <w:spacing w:val="-3"/>
          <w:sz w:val="24"/>
        </w:rPr>
        <w:t xml:space="preserve"> </w:t>
      </w:r>
      <w:r>
        <w:rPr>
          <w:sz w:val="24"/>
        </w:rPr>
        <w:t>self-help</w:t>
      </w:r>
      <w:r>
        <w:rPr>
          <w:spacing w:val="-4"/>
          <w:sz w:val="24"/>
        </w:rPr>
        <w:t xml:space="preserve"> </w:t>
      </w:r>
      <w:r>
        <w:rPr>
          <w:sz w:val="24"/>
        </w:rPr>
        <w:t>treatment</w:t>
      </w:r>
      <w:r>
        <w:rPr>
          <w:spacing w:val="-4"/>
          <w:sz w:val="24"/>
        </w:rPr>
        <w:t xml:space="preserve"> </w:t>
      </w:r>
      <w:r>
        <w:rPr>
          <w:sz w:val="24"/>
        </w:rPr>
        <w:t>on</w:t>
      </w:r>
      <w:r>
        <w:rPr>
          <w:spacing w:val="-4"/>
          <w:sz w:val="24"/>
        </w:rPr>
        <w:t xml:space="preserve"> </w:t>
      </w:r>
      <w:r>
        <w:rPr>
          <w:sz w:val="24"/>
        </w:rPr>
        <w:t>the</w:t>
      </w:r>
      <w:r>
        <w:rPr>
          <w:spacing w:val="-2"/>
          <w:sz w:val="24"/>
        </w:rPr>
        <w:t xml:space="preserve"> </w:t>
      </w:r>
      <w:r>
        <w:rPr>
          <w:sz w:val="24"/>
        </w:rPr>
        <w:t>Internet</w:t>
      </w:r>
      <w:r>
        <w:rPr>
          <w:spacing w:val="-4"/>
          <w:sz w:val="24"/>
        </w:rPr>
        <w:t xml:space="preserve"> </w:t>
      </w:r>
      <w:r>
        <w:rPr>
          <w:sz w:val="24"/>
        </w:rPr>
        <w:t>for</w:t>
      </w:r>
      <w:r>
        <w:rPr>
          <w:spacing w:val="-4"/>
          <w:sz w:val="24"/>
        </w:rPr>
        <w:t xml:space="preserve"> </w:t>
      </w:r>
      <w:r>
        <w:rPr>
          <w:sz w:val="24"/>
        </w:rPr>
        <w:t>binge</w:t>
      </w:r>
      <w:r>
        <w:rPr>
          <w:spacing w:val="-3"/>
          <w:sz w:val="24"/>
        </w:rPr>
        <w:t xml:space="preserve"> </w:t>
      </w:r>
      <w:r>
        <w:rPr>
          <w:sz w:val="24"/>
        </w:rPr>
        <w:t xml:space="preserve">eating disorder. </w:t>
      </w:r>
      <w:r>
        <w:rPr>
          <w:i/>
          <w:sz w:val="24"/>
        </w:rPr>
        <w:t>Behaviour Research and</w:t>
      </w:r>
      <w:r>
        <w:rPr>
          <w:i/>
          <w:sz w:val="24"/>
        </w:rPr>
        <w:t xml:space="preserve"> Therapy, 49, </w:t>
      </w:r>
      <w:r>
        <w:rPr>
          <w:sz w:val="24"/>
        </w:rPr>
        <w:t>482</w:t>
      </w:r>
      <w:r>
        <w:rPr>
          <w:i/>
          <w:sz w:val="24"/>
        </w:rPr>
        <w:t>–</w:t>
      </w:r>
      <w:r>
        <w:rPr>
          <w:sz w:val="24"/>
        </w:rPr>
        <w:t>491.</w:t>
      </w:r>
    </w:p>
    <w:p w14:paraId="6AFDB59C" w14:textId="77777777" w:rsidR="005B323A" w:rsidRDefault="0026499D">
      <w:pPr>
        <w:pStyle w:val="BodyText"/>
        <w:ind w:right="265" w:hanging="447"/>
      </w:pPr>
      <w:r>
        <w:t>Carrard, I., Fernández-Aranda, F., Lam, T., Nevonen, L., Liwowsky, I., Volkart, A. C., … Norring,</w:t>
      </w:r>
      <w:r>
        <w:rPr>
          <w:spacing w:val="-4"/>
        </w:rPr>
        <w:t xml:space="preserve"> </w:t>
      </w:r>
      <w:r>
        <w:t>C.</w:t>
      </w:r>
      <w:r>
        <w:rPr>
          <w:spacing w:val="-4"/>
        </w:rPr>
        <w:t xml:space="preserve"> </w:t>
      </w:r>
      <w:r>
        <w:t>(2011).</w:t>
      </w:r>
      <w:r>
        <w:rPr>
          <w:spacing w:val="-4"/>
        </w:rPr>
        <w:t xml:space="preserve"> </w:t>
      </w:r>
      <w:r>
        <w:t>Evaluation</w:t>
      </w:r>
      <w:r>
        <w:rPr>
          <w:spacing w:val="-4"/>
        </w:rPr>
        <w:t xml:space="preserve"> </w:t>
      </w:r>
      <w:r>
        <w:t>of</w:t>
      </w:r>
      <w:r>
        <w:rPr>
          <w:spacing w:val="-5"/>
        </w:rPr>
        <w:t xml:space="preserve"> </w:t>
      </w:r>
      <w:r>
        <w:t>a</w:t>
      </w:r>
      <w:r>
        <w:rPr>
          <w:spacing w:val="-3"/>
        </w:rPr>
        <w:t xml:space="preserve"> </w:t>
      </w:r>
      <w:r>
        <w:t>guided</w:t>
      </w:r>
      <w:r>
        <w:rPr>
          <w:spacing w:val="-1"/>
        </w:rPr>
        <w:t xml:space="preserve"> </w:t>
      </w:r>
      <w:r>
        <w:t>Internet</w:t>
      </w:r>
      <w:r>
        <w:rPr>
          <w:spacing w:val="-3"/>
        </w:rPr>
        <w:t xml:space="preserve"> </w:t>
      </w:r>
      <w:r>
        <w:t>self-treatment</w:t>
      </w:r>
      <w:r>
        <w:rPr>
          <w:spacing w:val="-4"/>
        </w:rPr>
        <w:t xml:space="preserve"> </w:t>
      </w:r>
      <w:r>
        <w:t>programme</w:t>
      </w:r>
      <w:r>
        <w:rPr>
          <w:spacing w:val="-5"/>
        </w:rPr>
        <w:t xml:space="preserve"> </w:t>
      </w:r>
      <w:r>
        <w:t>for</w:t>
      </w:r>
      <w:r>
        <w:rPr>
          <w:spacing w:val="-6"/>
        </w:rPr>
        <w:t xml:space="preserve"> </w:t>
      </w:r>
      <w:r>
        <w:t>bulimia nervosa</w:t>
      </w:r>
      <w:r>
        <w:rPr>
          <w:spacing w:val="-6"/>
        </w:rPr>
        <w:t xml:space="preserve"> </w:t>
      </w:r>
      <w:r>
        <w:t>in</w:t>
      </w:r>
      <w:r>
        <w:rPr>
          <w:spacing w:val="-3"/>
        </w:rPr>
        <w:t xml:space="preserve"> </w:t>
      </w:r>
      <w:r>
        <w:t>several</w:t>
      </w:r>
      <w:r>
        <w:rPr>
          <w:spacing w:val="-3"/>
        </w:rPr>
        <w:t xml:space="preserve"> </w:t>
      </w:r>
      <w:r>
        <w:t>European</w:t>
      </w:r>
      <w:r>
        <w:rPr>
          <w:spacing w:val="-3"/>
        </w:rPr>
        <w:t xml:space="preserve"> </w:t>
      </w:r>
      <w:r>
        <w:t>countries.</w:t>
      </w:r>
      <w:r>
        <w:rPr>
          <w:spacing w:val="-2"/>
        </w:rPr>
        <w:t xml:space="preserve"> </w:t>
      </w:r>
      <w:r>
        <w:rPr>
          <w:i/>
        </w:rPr>
        <w:t>European</w:t>
      </w:r>
      <w:r>
        <w:rPr>
          <w:i/>
          <w:spacing w:val="-1"/>
        </w:rPr>
        <w:t xml:space="preserve"> </w:t>
      </w:r>
      <w:r>
        <w:rPr>
          <w:i/>
        </w:rPr>
        <w:t>Eating</w:t>
      </w:r>
      <w:r>
        <w:rPr>
          <w:i/>
          <w:spacing w:val="-3"/>
        </w:rPr>
        <w:t xml:space="preserve"> </w:t>
      </w:r>
      <w:r>
        <w:rPr>
          <w:i/>
        </w:rPr>
        <w:t>Disorders</w:t>
      </w:r>
      <w:r>
        <w:rPr>
          <w:i/>
          <w:spacing w:val="-3"/>
        </w:rPr>
        <w:t xml:space="preserve"> </w:t>
      </w:r>
      <w:r>
        <w:rPr>
          <w:i/>
        </w:rPr>
        <w:t>Review,</w:t>
      </w:r>
      <w:r>
        <w:rPr>
          <w:i/>
          <w:spacing w:val="-3"/>
        </w:rPr>
        <w:t xml:space="preserve"> </w:t>
      </w:r>
      <w:r>
        <w:rPr>
          <w:i/>
        </w:rPr>
        <w:t>19,</w:t>
      </w:r>
      <w:r>
        <w:rPr>
          <w:i/>
          <w:spacing w:val="-3"/>
        </w:rPr>
        <w:t xml:space="preserve"> </w:t>
      </w:r>
      <w:r>
        <w:rPr>
          <w:spacing w:val="-2"/>
        </w:rPr>
        <w:t>138–149.</w:t>
      </w:r>
    </w:p>
    <w:p w14:paraId="222D1D02" w14:textId="77777777" w:rsidR="005B323A" w:rsidRDefault="005B323A">
      <w:pPr>
        <w:sectPr w:rsidR="005B323A">
          <w:pgSz w:w="12240" w:h="15840"/>
          <w:pgMar w:top="1300" w:right="1220" w:bottom="1080" w:left="1220" w:header="722" w:footer="887" w:gutter="0"/>
          <w:cols w:space="720"/>
        </w:sectPr>
      </w:pPr>
    </w:p>
    <w:p w14:paraId="37BE889B" w14:textId="77777777" w:rsidR="005B323A" w:rsidRDefault="0026499D">
      <w:pPr>
        <w:pStyle w:val="BodyText"/>
        <w:spacing w:before="124"/>
        <w:ind w:left="666" w:right="268" w:hanging="447"/>
        <w:jc w:val="both"/>
      </w:pPr>
      <w:r>
        <w:lastRenderedPageBreak/>
        <w:t>Carrard,</w:t>
      </w:r>
      <w:r>
        <w:rPr>
          <w:spacing w:val="-1"/>
        </w:rPr>
        <w:t xml:space="preserve"> </w:t>
      </w:r>
      <w:r>
        <w:t>I.,</w:t>
      </w:r>
      <w:r>
        <w:rPr>
          <w:spacing w:val="-4"/>
        </w:rPr>
        <w:t xml:space="preserve"> </w:t>
      </w:r>
      <w:r>
        <w:t>Rouget,</w:t>
      </w:r>
      <w:r>
        <w:rPr>
          <w:spacing w:val="-4"/>
        </w:rPr>
        <w:t xml:space="preserve"> </w:t>
      </w:r>
      <w:r>
        <w:t>P.,</w:t>
      </w:r>
      <w:r>
        <w:rPr>
          <w:spacing w:val="-4"/>
        </w:rPr>
        <w:t xml:space="preserve"> </w:t>
      </w:r>
      <w:r>
        <w:t>Fernández-Aranda,</w:t>
      </w:r>
      <w:r>
        <w:rPr>
          <w:spacing w:val="-2"/>
        </w:rPr>
        <w:t xml:space="preserve"> </w:t>
      </w:r>
      <w:r>
        <w:t>F.,</w:t>
      </w:r>
      <w:r>
        <w:rPr>
          <w:spacing w:val="-4"/>
        </w:rPr>
        <w:t xml:space="preserve"> </w:t>
      </w:r>
      <w:r>
        <w:t>Volkart,</w:t>
      </w:r>
      <w:r>
        <w:rPr>
          <w:spacing w:val="-4"/>
        </w:rPr>
        <w:t xml:space="preserve"> </w:t>
      </w:r>
      <w:r>
        <w:t>A.</w:t>
      </w:r>
      <w:r>
        <w:rPr>
          <w:spacing w:val="-4"/>
        </w:rPr>
        <w:t xml:space="preserve"> </w:t>
      </w:r>
      <w:r>
        <w:t>C.,</w:t>
      </w:r>
      <w:r>
        <w:rPr>
          <w:spacing w:val="-4"/>
        </w:rPr>
        <w:t xml:space="preserve"> </w:t>
      </w:r>
      <w:r>
        <w:t>Damoiseau,</w:t>
      </w:r>
      <w:r>
        <w:rPr>
          <w:spacing w:val="-2"/>
        </w:rPr>
        <w:t xml:space="preserve"> </w:t>
      </w:r>
      <w:r>
        <w:t>M.,</w:t>
      </w:r>
      <w:r>
        <w:rPr>
          <w:spacing w:val="-4"/>
        </w:rPr>
        <w:t xml:space="preserve"> </w:t>
      </w:r>
      <w:r>
        <w:t>&amp;</w:t>
      </w:r>
      <w:r>
        <w:rPr>
          <w:spacing w:val="-4"/>
        </w:rPr>
        <w:t xml:space="preserve"> </w:t>
      </w:r>
      <w:r>
        <w:t>Lam,</w:t>
      </w:r>
      <w:r>
        <w:rPr>
          <w:spacing w:val="-4"/>
        </w:rPr>
        <w:t xml:space="preserve"> </w:t>
      </w:r>
      <w:r>
        <w:t>T.</w:t>
      </w:r>
      <w:r>
        <w:rPr>
          <w:spacing w:val="-4"/>
        </w:rPr>
        <w:t xml:space="preserve"> </w:t>
      </w:r>
      <w:r>
        <w:t>(2006). Evaluation</w:t>
      </w:r>
      <w:r>
        <w:rPr>
          <w:spacing w:val="-2"/>
        </w:rPr>
        <w:t xml:space="preserve"> </w:t>
      </w:r>
      <w:r>
        <w:t>and</w:t>
      </w:r>
      <w:r>
        <w:rPr>
          <w:spacing w:val="-2"/>
        </w:rPr>
        <w:t xml:space="preserve"> </w:t>
      </w:r>
      <w:r>
        <w:t>deployment</w:t>
      </w:r>
      <w:r>
        <w:rPr>
          <w:spacing w:val="-2"/>
        </w:rPr>
        <w:t xml:space="preserve"> </w:t>
      </w:r>
      <w:r>
        <w:t>of</w:t>
      </w:r>
      <w:r>
        <w:rPr>
          <w:spacing w:val="-2"/>
        </w:rPr>
        <w:t xml:space="preserve"> </w:t>
      </w:r>
      <w:r>
        <w:t>evidence</w:t>
      </w:r>
      <w:r>
        <w:rPr>
          <w:spacing w:val="-2"/>
        </w:rPr>
        <w:t xml:space="preserve"> </w:t>
      </w:r>
      <w:r>
        <w:t>based</w:t>
      </w:r>
      <w:r>
        <w:rPr>
          <w:spacing w:val="-2"/>
        </w:rPr>
        <w:t xml:space="preserve"> </w:t>
      </w:r>
      <w:r>
        <w:t>patient</w:t>
      </w:r>
      <w:r>
        <w:rPr>
          <w:spacing w:val="-2"/>
        </w:rPr>
        <w:t xml:space="preserve"> </w:t>
      </w:r>
      <w:r>
        <w:t>self-management</w:t>
      </w:r>
      <w:r>
        <w:rPr>
          <w:spacing w:val="-2"/>
        </w:rPr>
        <w:t xml:space="preserve"> </w:t>
      </w:r>
      <w:r>
        <w:t>support</w:t>
      </w:r>
      <w:r>
        <w:rPr>
          <w:spacing w:val="-2"/>
        </w:rPr>
        <w:t xml:space="preserve"> </w:t>
      </w:r>
      <w:r>
        <w:t>program</w:t>
      </w:r>
      <w:r>
        <w:rPr>
          <w:spacing w:val="-2"/>
        </w:rPr>
        <w:t xml:space="preserve"> </w:t>
      </w:r>
      <w:r>
        <w:t xml:space="preserve">for bulimia nervosa. </w:t>
      </w:r>
      <w:r>
        <w:rPr>
          <w:i/>
        </w:rPr>
        <w:t xml:space="preserve">International Journal of Medical Informatics, 75, </w:t>
      </w:r>
      <w:r>
        <w:t>101–109.</w:t>
      </w:r>
    </w:p>
    <w:p w14:paraId="238B6299" w14:textId="77777777" w:rsidR="005B323A" w:rsidRDefault="0026499D">
      <w:pPr>
        <w:pStyle w:val="BodyText"/>
        <w:ind w:left="220"/>
        <w:jc w:val="both"/>
      </w:pPr>
      <w:r>
        <w:t>Carroll,</w:t>
      </w:r>
      <w:r>
        <w:rPr>
          <w:spacing w:val="-3"/>
        </w:rPr>
        <w:t xml:space="preserve"> </w:t>
      </w:r>
      <w:r>
        <w:t>K.</w:t>
      </w:r>
      <w:r>
        <w:rPr>
          <w:spacing w:val="-2"/>
        </w:rPr>
        <w:t xml:space="preserve"> </w:t>
      </w:r>
      <w:r>
        <w:t>M.,</w:t>
      </w:r>
      <w:r>
        <w:rPr>
          <w:spacing w:val="-2"/>
        </w:rPr>
        <w:t xml:space="preserve"> </w:t>
      </w:r>
      <w:r>
        <w:t>Ball,</w:t>
      </w:r>
      <w:r>
        <w:rPr>
          <w:spacing w:val="-2"/>
        </w:rPr>
        <w:t xml:space="preserve"> </w:t>
      </w:r>
      <w:r>
        <w:t>S.</w:t>
      </w:r>
      <w:r>
        <w:rPr>
          <w:spacing w:val="-2"/>
        </w:rPr>
        <w:t xml:space="preserve"> </w:t>
      </w:r>
      <w:r>
        <w:t>A.,</w:t>
      </w:r>
      <w:r>
        <w:rPr>
          <w:spacing w:val="-2"/>
        </w:rPr>
        <w:t xml:space="preserve"> </w:t>
      </w:r>
      <w:r>
        <w:t>Martino,</w:t>
      </w:r>
      <w:r>
        <w:rPr>
          <w:spacing w:val="-2"/>
        </w:rPr>
        <w:t xml:space="preserve"> </w:t>
      </w:r>
      <w:r>
        <w:t>S.,</w:t>
      </w:r>
      <w:r>
        <w:rPr>
          <w:spacing w:val="-2"/>
        </w:rPr>
        <w:t xml:space="preserve"> </w:t>
      </w:r>
      <w:r>
        <w:t>Nich,</w:t>
      </w:r>
      <w:r>
        <w:rPr>
          <w:spacing w:val="-2"/>
        </w:rPr>
        <w:t xml:space="preserve"> </w:t>
      </w:r>
      <w:r>
        <w:t>C.,</w:t>
      </w:r>
      <w:r>
        <w:rPr>
          <w:spacing w:val="-2"/>
        </w:rPr>
        <w:t xml:space="preserve"> </w:t>
      </w:r>
      <w:r>
        <w:t>Babuscio,</w:t>
      </w:r>
      <w:r>
        <w:rPr>
          <w:spacing w:val="-2"/>
        </w:rPr>
        <w:t xml:space="preserve"> </w:t>
      </w:r>
      <w:r>
        <w:t>T. A.,</w:t>
      </w:r>
      <w:r>
        <w:rPr>
          <w:spacing w:val="-2"/>
        </w:rPr>
        <w:t xml:space="preserve"> </w:t>
      </w:r>
      <w:r>
        <w:t>Nuro,</w:t>
      </w:r>
      <w:r>
        <w:rPr>
          <w:spacing w:val="-2"/>
        </w:rPr>
        <w:t xml:space="preserve"> </w:t>
      </w:r>
      <w:r>
        <w:t>K.</w:t>
      </w:r>
      <w:r>
        <w:rPr>
          <w:spacing w:val="-2"/>
        </w:rPr>
        <w:t xml:space="preserve"> </w:t>
      </w:r>
      <w:r>
        <w:t>F.,</w:t>
      </w:r>
      <w:r>
        <w:rPr>
          <w:spacing w:val="-2"/>
        </w:rPr>
        <w:t xml:space="preserve"> </w:t>
      </w:r>
      <w:r>
        <w:t>…</w:t>
      </w:r>
      <w:r>
        <w:rPr>
          <w:spacing w:val="-2"/>
        </w:rPr>
        <w:t xml:space="preserve"> </w:t>
      </w:r>
      <w:r>
        <w:t>Rounsaville,</w:t>
      </w:r>
      <w:r>
        <w:rPr>
          <w:spacing w:val="-2"/>
        </w:rPr>
        <w:t xml:space="preserve"> </w:t>
      </w:r>
      <w:r>
        <w:rPr>
          <w:spacing w:val="-5"/>
        </w:rPr>
        <w:t>B.</w:t>
      </w:r>
    </w:p>
    <w:p w14:paraId="35525B94" w14:textId="77777777" w:rsidR="005B323A" w:rsidRDefault="0026499D">
      <w:pPr>
        <w:ind w:left="666" w:right="805"/>
        <w:jc w:val="both"/>
        <w:rPr>
          <w:sz w:val="24"/>
        </w:rPr>
      </w:pPr>
      <w:r>
        <w:rPr>
          <w:sz w:val="24"/>
        </w:rPr>
        <w:t>J.</w:t>
      </w:r>
      <w:r>
        <w:rPr>
          <w:spacing w:val="-3"/>
          <w:sz w:val="24"/>
        </w:rPr>
        <w:t xml:space="preserve"> </w:t>
      </w:r>
      <w:r>
        <w:rPr>
          <w:sz w:val="24"/>
        </w:rPr>
        <w:t>(2008).</w:t>
      </w:r>
      <w:r>
        <w:rPr>
          <w:spacing w:val="-3"/>
          <w:sz w:val="24"/>
        </w:rPr>
        <w:t xml:space="preserve"> </w:t>
      </w:r>
      <w:r>
        <w:rPr>
          <w:sz w:val="24"/>
        </w:rPr>
        <w:t>Computer-assisted</w:t>
      </w:r>
      <w:r>
        <w:rPr>
          <w:spacing w:val="-3"/>
          <w:sz w:val="24"/>
        </w:rPr>
        <w:t xml:space="preserve"> </w:t>
      </w:r>
      <w:r>
        <w:rPr>
          <w:sz w:val="24"/>
        </w:rPr>
        <w:t>delivery</w:t>
      </w:r>
      <w:r>
        <w:rPr>
          <w:spacing w:val="-8"/>
          <w:sz w:val="24"/>
        </w:rPr>
        <w:t xml:space="preserve"> </w:t>
      </w:r>
      <w:r>
        <w:rPr>
          <w:sz w:val="24"/>
        </w:rPr>
        <w:t>of</w:t>
      </w:r>
      <w:r>
        <w:rPr>
          <w:spacing w:val="-3"/>
          <w:sz w:val="24"/>
        </w:rPr>
        <w:t xml:space="preserve"> </w:t>
      </w:r>
      <w:r>
        <w:rPr>
          <w:sz w:val="24"/>
        </w:rPr>
        <w:t>cognitive–behavioral</w:t>
      </w:r>
      <w:r>
        <w:rPr>
          <w:spacing w:val="-3"/>
          <w:sz w:val="24"/>
        </w:rPr>
        <w:t xml:space="preserve"> </w:t>
      </w:r>
      <w:r>
        <w:rPr>
          <w:sz w:val="24"/>
        </w:rPr>
        <w:t>therapy</w:t>
      </w:r>
      <w:r>
        <w:rPr>
          <w:spacing w:val="-8"/>
          <w:sz w:val="24"/>
        </w:rPr>
        <w:t xml:space="preserve"> </w:t>
      </w:r>
      <w:r>
        <w:rPr>
          <w:sz w:val="24"/>
        </w:rPr>
        <w:t>for</w:t>
      </w:r>
      <w:r>
        <w:rPr>
          <w:spacing w:val="-3"/>
          <w:sz w:val="24"/>
        </w:rPr>
        <w:t xml:space="preserve"> </w:t>
      </w:r>
      <w:r>
        <w:rPr>
          <w:sz w:val="24"/>
        </w:rPr>
        <w:t>ad</w:t>
      </w:r>
      <w:r>
        <w:rPr>
          <w:sz w:val="24"/>
        </w:rPr>
        <w:t>diction:</w:t>
      </w:r>
      <w:r>
        <w:rPr>
          <w:spacing w:val="-3"/>
          <w:sz w:val="24"/>
        </w:rPr>
        <w:t xml:space="preserve"> </w:t>
      </w:r>
      <w:r>
        <w:rPr>
          <w:sz w:val="24"/>
        </w:rPr>
        <w:t xml:space="preserve">A randomized trial of CBT4CBT. </w:t>
      </w:r>
      <w:r>
        <w:rPr>
          <w:i/>
          <w:sz w:val="24"/>
        </w:rPr>
        <w:t xml:space="preserve">American Journal of Psychiatry , 165, </w:t>
      </w:r>
      <w:r>
        <w:rPr>
          <w:sz w:val="24"/>
        </w:rPr>
        <w:t>881</w:t>
      </w:r>
      <w:r>
        <w:rPr>
          <w:i/>
          <w:sz w:val="24"/>
        </w:rPr>
        <w:t>–</w:t>
      </w:r>
      <w:r>
        <w:rPr>
          <w:sz w:val="24"/>
        </w:rPr>
        <w:t>888.</w:t>
      </w:r>
    </w:p>
    <w:p w14:paraId="339007FF" w14:textId="77777777" w:rsidR="005B323A" w:rsidRDefault="0026499D">
      <w:pPr>
        <w:pStyle w:val="BodyText"/>
        <w:ind w:left="220"/>
        <w:jc w:val="both"/>
      </w:pPr>
      <w:r>
        <w:t>Carroll,</w:t>
      </w:r>
      <w:r>
        <w:rPr>
          <w:spacing w:val="-2"/>
        </w:rPr>
        <w:t xml:space="preserve"> </w:t>
      </w:r>
      <w:r>
        <w:t>K.</w:t>
      </w:r>
      <w:r>
        <w:rPr>
          <w:spacing w:val="-2"/>
        </w:rPr>
        <w:t xml:space="preserve"> </w:t>
      </w:r>
      <w:r>
        <w:t>M.,</w:t>
      </w:r>
      <w:r>
        <w:rPr>
          <w:spacing w:val="-2"/>
        </w:rPr>
        <w:t xml:space="preserve"> </w:t>
      </w:r>
      <w:r>
        <w:t>Ball,</w:t>
      </w:r>
      <w:r>
        <w:rPr>
          <w:spacing w:val="-2"/>
        </w:rPr>
        <w:t xml:space="preserve"> </w:t>
      </w:r>
      <w:r>
        <w:t>S.</w:t>
      </w:r>
      <w:r>
        <w:rPr>
          <w:spacing w:val="-2"/>
        </w:rPr>
        <w:t xml:space="preserve"> </w:t>
      </w:r>
      <w:r>
        <w:t>A.,</w:t>
      </w:r>
      <w:r>
        <w:rPr>
          <w:spacing w:val="-2"/>
        </w:rPr>
        <w:t xml:space="preserve"> </w:t>
      </w:r>
      <w:r>
        <w:t>Martino,</w:t>
      </w:r>
      <w:r>
        <w:rPr>
          <w:spacing w:val="-2"/>
        </w:rPr>
        <w:t xml:space="preserve"> </w:t>
      </w:r>
      <w:r>
        <w:t>S.,</w:t>
      </w:r>
      <w:r>
        <w:rPr>
          <w:spacing w:val="-2"/>
        </w:rPr>
        <w:t xml:space="preserve"> </w:t>
      </w:r>
      <w:r>
        <w:t>Nich,</w:t>
      </w:r>
      <w:r>
        <w:rPr>
          <w:spacing w:val="-2"/>
        </w:rPr>
        <w:t xml:space="preserve"> </w:t>
      </w:r>
      <w:r>
        <w:t>C.,</w:t>
      </w:r>
      <w:r>
        <w:rPr>
          <w:spacing w:val="-2"/>
        </w:rPr>
        <w:t xml:space="preserve"> </w:t>
      </w:r>
      <w:r>
        <w:t>Babuscio,</w:t>
      </w:r>
      <w:r>
        <w:rPr>
          <w:spacing w:val="-2"/>
        </w:rPr>
        <w:t xml:space="preserve"> </w:t>
      </w:r>
      <w:r>
        <w:t>T. A.,</w:t>
      </w:r>
      <w:r>
        <w:rPr>
          <w:spacing w:val="-2"/>
        </w:rPr>
        <w:t xml:space="preserve"> </w:t>
      </w:r>
      <w:r>
        <w:t>&amp;</w:t>
      </w:r>
      <w:r>
        <w:rPr>
          <w:spacing w:val="-4"/>
        </w:rPr>
        <w:t xml:space="preserve"> </w:t>
      </w:r>
      <w:r>
        <w:t>Rounsaville,</w:t>
      </w:r>
      <w:r>
        <w:rPr>
          <w:spacing w:val="-2"/>
        </w:rPr>
        <w:t xml:space="preserve"> </w:t>
      </w:r>
      <w:r>
        <w:t>B.</w:t>
      </w:r>
      <w:r>
        <w:rPr>
          <w:spacing w:val="-2"/>
        </w:rPr>
        <w:t xml:space="preserve"> </w:t>
      </w:r>
      <w:r>
        <w:t>J.</w:t>
      </w:r>
      <w:r>
        <w:rPr>
          <w:spacing w:val="-2"/>
        </w:rPr>
        <w:t xml:space="preserve"> (2009).</w:t>
      </w:r>
    </w:p>
    <w:p w14:paraId="378F8333" w14:textId="77777777" w:rsidR="005B323A" w:rsidRDefault="0026499D">
      <w:pPr>
        <w:ind w:left="666" w:right="195"/>
        <w:jc w:val="both"/>
        <w:rPr>
          <w:sz w:val="24"/>
        </w:rPr>
      </w:pPr>
      <w:r>
        <w:rPr>
          <w:sz w:val="24"/>
        </w:rPr>
        <w:t>Enduring</w:t>
      </w:r>
      <w:r>
        <w:rPr>
          <w:spacing w:val="-4"/>
          <w:sz w:val="24"/>
        </w:rPr>
        <w:t xml:space="preserve"> </w:t>
      </w:r>
      <w:r>
        <w:rPr>
          <w:sz w:val="24"/>
        </w:rPr>
        <w:t>effects</w:t>
      </w:r>
      <w:r>
        <w:rPr>
          <w:spacing w:val="-4"/>
          <w:sz w:val="24"/>
        </w:rPr>
        <w:t xml:space="preserve"> </w:t>
      </w:r>
      <w:r>
        <w:rPr>
          <w:sz w:val="24"/>
        </w:rPr>
        <w:t>of</w:t>
      </w:r>
      <w:r>
        <w:rPr>
          <w:spacing w:val="-4"/>
          <w:sz w:val="24"/>
        </w:rPr>
        <w:t xml:space="preserve"> </w:t>
      </w:r>
      <w:r>
        <w:rPr>
          <w:sz w:val="24"/>
        </w:rPr>
        <w:t>a</w:t>
      </w:r>
      <w:r>
        <w:rPr>
          <w:spacing w:val="-3"/>
          <w:sz w:val="24"/>
        </w:rPr>
        <w:t xml:space="preserve"> </w:t>
      </w:r>
      <w:r>
        <w:rPr>
          <w:sz w:val="24"/>
        </w:rPr>
        <w:t>computer-assisted</w:t>
      </w:r>
      <w:r>
        <w:rPr>
          <w:spacing w:val="-4"/>
          <w:sz w:val="24"/>
        </w:rPr>
        <w:t xml:space="preserve"> </w:t>
      </w:r>
      <w:r>
        <w:rPr>
          <w:sz w:val="24"/>
        </w:rPr>
        <w:t>training</w:t>
      </w:r>
      <w:r>
        <w:rPr>
          <w:spacing w:val="-5"/>
          <w:sz w:val="24"/>
        </w:rPr>
        <w:t xml:space="preserve"> </w:t>
      </w:r>
      <w:r>
        <w:rPr>
          <w:sz w:val="24"/>
        </w:rPr>
        <w:t>program</w:t>
      </w:r>
      <w:r>
        <w:rPr>
          <w:spacing w:val="-4"/>
          <w:sz w:val="24"/>
        </w:rPr>
        <w:t xml:space="preserve"> </w:t>
      </w:r>
      <w:r>
        <w:rPr>
          <w:sz w:val="24"/>
        </w:rPr>
        <w:t>for</w:t>
      </w:r>
      <w:r>
        <w:rPr>
          <w:spacing w:val="-3"/>
          <w:sz w:val="24"/>
        </w:rPr>
        <w:t xml:space="preserve"> </w:t>
      </w:r>
      <w:r>
        <w:rPr>
          <w:sz w:val="24"/>
        </w:rPr>
        <w:t>cognitive</w:t>
      </w:r>
      <w:r>
        <w:rPr>
          <w:spacing w:val="-4"/>
          <w:sz w:val="24"/>
        </w:rPr>
        <w:t xml:space="preserve"> </w:t>
      </w:r>
      <w:r>
        <w:rPr>
          <w:sz w:val="24"/>
        </w:rPr>
        <w:t>behavioral</w:t>
      </w:r>
      <w:r>
        <w:rPr>
          <w:spacing w:val="-4"/>
          <w:sz w:val="24"/>
        </w:rPr>
        <w:t xml:space="preserve"> </w:t>
      </w:r>
      <w:r>
        <w:rPr>
          <w:sz w:val="24"/>
        </w:rPr>
        <w:t>therapy:</w:t>
      </w:r>
      <w:r>
        <w:rPr>
          <w:spacing w:val="-2"/>
          <w:sz w:val="24"/>
        </w:rPr>
        <w:t xml:space="preserve"> </w:t>
      </w:r>
      <w:r>
        <w:rPr>
          <w:sz w:val="24"/>
        </w:rPr>
        <w:t xml:space="preserve">A 6-month follow-up of CBT4CBT. </w:t>
      </w:r>
      <w:r>
        <w:rPr>
          <w:i/>
          <w:sz w:val="24"/>
        </w:rPr>
        <w:t xml:space="preserve">Drug and Alcohol Dependence, 100, </w:t>
      </w:r>
      <w:r>
        <w:rPr>
          <w:sz w:val="24"/>
        </w:rPr>
        <w:t>178</w:t>
      </w:r>
      <w:r>
        <w:rPr>
          <w:i/>
          <w:sz w:val="24"/>
        </w:rPr>
        <w:t>–</w:t>
      </w:r>
      <w:r>
        <w:rPr>
          <w:sz w:val="24"/>
        </w:rPr>
        <w:t>181.</w:t>
      </w:r>
    </w:p>
    <w:p w14:paraId="17A912E6" w14:textId="77777777" w:rsidR="005B323A" w:rsidRDefault="0026499D">
      <w:pPr>
        <w:pStyle w:val="BodyText"/>
        <w:spacing w:before="121"/>
        <w:ind w:left="666" w:right="150" w:hanging="447"/>
      </w:pPr>
      <w:r>
        <w:t>Carroll,</w:t>
      </w:r>
      <w:r>
        <w:rPr>
          <w:spacing w:val="-3"/>
        </w:rPr>
        <w:t xml:space="preserve"> </w:t>
      </w:r>
      <w:r>
        <w:t>K.</w:t>
      </w:r>
      <w:r>
        <w:rPr>
          <w:spacing w:val="-3"/>
        </w:rPr>
        <w:t xml:space="preserve"> </w:t>
      </w:r>
      <w:r>
        <w:t>M.,</w:t>
      </w:r>
      <w:r>
        <w:rPr>
          <w:spacing w:val="-3"/>
        </w:rPr>
        <w:t xml:space="preserve"> </w:t>
      </w:r>
      <w:r>
        <w:t>Kiluk,</w:t>
      </w:r>
      <w:r>
        <w:rPr>
          <w:spacing w:val="-3"/>
        </w:rPr>
        <w:t xml:space="preserve"> </w:t>
      </w:r>
      <w:r>
        <w:t>B.</w:t>
      </w:r>
      <w:r>
        <w:rPr>
          <w:spacing w:val="-1"/>
        </w:rPr>
        <w:t xml:space="preserve"> </w:t>
      </w:r>
      <w:r>
        <w:t>D.,</w:t>
      </w:r>
      <w:r>
        <w:rPr>
          <w:spacing w:val="-3"/>
        </w:rPr>
        <w:t xml:space="preserve"> </w:t>
      </w:r>
      <w:r>
        <w:t>Nich,</w:t>
      </w:r>
      <w:r>
        <w:rPr>
          <w:spacing w:val="-3"/>
        </w:rPr>
        <w:t xml:space="preserve"> </w:t>
      </w:r>
      <w:r>
        <w:t>C.,</w:t>
      </w:r>
      <w:r>
        <w:rPr>
          <w:spacing w:val="-3"/>
        </w:rPr>
        <w:t xml:space="preserve"> </w:t>
      </w:r>
      <w:r>
        <w:t>Gordon,</w:t>
      </w:r>
      <w:r>
        <w:rPr>
          <w:spacing w:val="-3"/>
        </w:rPr>
        <w:t xml:space="preserve"> </w:t>
      </w:r>
      <w:r>
        <w:t>M.</w:t>
      </w:r>
      <w:r>
        <w:rPr>
          <w:spacing w:val="-1"/>
        </w:rPr>
        <w:t xml:space="preserve"> </w:t>
      </w:r>
      <w:r>
        <w:t>A.,</w:t>
      </w:r>
      <w:r>
        <w:rPr>
          <w:spacing w:val="-3"/>
        </w:rPr>
        <w:t xml:space="preserve"> </w:t>
      </w:r>
      <w:r>
        <w:t>Portnoy,</w:t>
      </w:r>
      <w:r>
        <w:rPr>
          <w:spacing w:val="-3"/>
        </w:rPr>
        <w:t xml:space="preserve"> </w:t>
      </w:r>
      <w:r>
        <w:t>G.A.,</w:t>
      </w:r>
      <w:r>
        <w:rPr>
          <w:spacing w:val="-3"/>
        </w:rPr>
        <w:t xml:space="preserve"> </w:t>
      </w:r>
      <w:r>
        <w:t>Marino,</w:t>
      </w:r>
      <w:r>
        <w:rPr>
          <w:spacing w:val="-3"/>
        </w:rPr>
        <w:t xml:space="preserve"> </w:t>
      </w:r>
      <w:r>
        <w:t>D.</w:t>
      </w:r>
      <w:r>
        <w:rPr>
          <w:spacing w:val="-3"/>
        </w:rPr>
        <w:t xml:space="preserve"> </w:t>
      </w:r>
      <w:r>
        <w:t>R.,</w:t>
      </w:r>
      <w:r>
        <w:rPr>
          <w:spacing w:val="-3"/>
        </w:rPr>
        <w:t xml:space="preserve"> </w:t>
      </w:r>
      <w:r>
        <w:t>&amp;</w:t>
      </w:r>
      <w:r>
        <w:rPr>
          <w:spacing w:val="-4"/>
        </w:rPr>
        <w:t xml:space="preserve"> </w:t>
      </w:r>
      <w:r>
        <w:t>Ball,</w:t>
      </w:r>
      <w:r>
        <w:rPr>
          <w:spacing w:val="-3"/>
        </w:rPr>
        <w:t xml:space="preserve"> </w:t>
      </w:r>
      <w:r>
        <w:t>S.</w:t>
      </w:r>
      <w:r>
        <w:rPr>
          <w:spacing w:val="-3"/>
        </w:rPr>
        <w:t xml:space="preserve"> </w:t>
      </w:r>
      <w:r>
        <w:t xml:space="preserve">A. (2014). Computer-assisted delivery of cognitive-behavioral therapy: Efficacy and durability of CBT4CBT among cocaine-dependent individuals maintained on methadone. </w:t>
      </w:r>
      <w:r>
        <w:rPr>
          <w:i/>
        </w:rPr>
        <w:t>American Journal of Psychiatry, 171</w:t>
      </w:r>
      <w:r>
        <w:t>(4), 436–444.</w:t>
      </w:r>
    </w:p>
    <w:p w14:paraId="4C46AD16" w14:textId="77777777" w:rsidR="005B323A" w:rsidRDefault="0026499D">
      <w:pPr>
        <w:spacing w:before="120"/>
        <w:ind w:left="666" w:right="265" w:hanging="447"/>
        <w:rPr>
          <w:sz w:val="24"/>
        </w:rPr>
      </w:pPr>
      <w:r>
        <w:rPr>
          <w:sz w:val="24"/>
        </w:rPr>
        <w:t>Cartreine,</w:t>
      </w:r>
      <w:r>
        <w:rPr>
          <w:spacing w:val="-3"/>
          <w:sz w:val="24"/>
        </w:rPr>
        <w:t xml:space="preserve"> </w:t>
      </w:r>
      <w:r>
        <w:rPr>
          <w:sz w:val="24"/>
        </w:rPr>
        <w:t>J.</w:t>
      </w:r>
      <w:r>
        <w:rPr>
          <w:spacing w:val="-3"/>
          <w:sz w:val="24"/>
        </w:rPr>
        <w:t xml:space="preserve"> </w:t>
      </w:r>
      <w:r>
        <w:rPr>
          <w:sz w:val="24"/>
        </w:rPr>
        <w:t>A.,</w:t>
      </w:r>
      <w:r>
        <w:rPr>
          <w:spacing w:val="-3"/>
          <w:sz w:val="24"/>
        </w:rPr>
        <w:t xml:space="preserve"> </w:t>
      </w:r>
      <w:r>
        <w:rPr>
          <w:sz w:val="24"/>
        </w:rPr>
        <w:t>Ahern,</w:t>
      </w:r>
      <w:r>
        <w:rPr>
          <w:spacing w:val="-2"/>
          <w:sz w:val="24"/>
        </w:rPr>
        <w:t xml:space="preserve"> </w:t>
      </w:r>
      <w:r>
        <w:rPr>
          <w:sz w:val="24"/>
        </w:rPr>
        <w:t>D.</w:t>
      </w:r>
      <w:r>
        <w:rPr>
          <w:spacing w:val="-3"/>
          <w:sz w:val="24"/>
        </w:rPr>
        <w:t xml:space="preserve"> </w:t>
      </w:r>
      <w:r>
        <w:rPr>
          <w:sz w:val="24"/>
        </w:rPr>
        <w:t>K.,</w:t>
      </w:r>
      <w:r>
        <w:rPr>
          <w:spacing w:val="-3"/>
          <w:sz w:val="24"/>
        </w:rPr>
        <w:t xml:space="preserve"> </w:t>
      </w:r>
      <w:r>
        <w:rPr>
          <w:sz w:val="24"/>
        </w:rPr>
        <w:t>&amp;</w:t>
      </w:r>
      <w:r>
        <w:rPr>
          <w:spacing w:val="-3"/>
          <w:sz w:val="24"/>
        </w:rPr>
        <w:t xml:space="preserve"> </w:t>
      </w:r>
      <w:r>
        <w:rPr>
          <w:sz w:val="24"/>
        </w:rPr>
        <w:t>Locke,</w:t>
      </w:r>
      <w:r>
        <w:rPr>
          <w:spacing w:val="-3"/>
          <w:sz w:val="24"/>
        </w:rPr>
        <w:t xml:space="preserve"> </w:t>
      </w:r>
      <w:r>
        <w:rPr>
          <w:sz w:val="24"/>
        </w:rPr>
        <w:t>S.</w:t>
      </w:r>
      <w:r>
        <w:rPr>
          <w:spacing w:val="-3"/>
          <w:sz w:val="24"/>
        </w:rPr>
        <w:t xml:space="preserve"> </w:t>
      </w:r>
      <w:r>
        <w:rPr>
          <w:sz w:val="24"/>
        </w:rPr>
        <w:t>E.</w:t>
      </w:r>
      <w:r>
        <w:rPr>
          <w:spacing w:val="-3"/>
          <w:sz w:val="24"/>
        </w:rPr>
        <w:t xml:space="preserve"> </w:t>
      </w:r>
      <w:r>
        <w:rPr>
          <w:sz w:val="24"/>
        </w:rPr>
        <w:t>(2010).</w:t>
      </w:r>
      <w:r>
        <w:rPr>
          <w:spacing w:val="-3"/>
          <w:sz w:val="24"/>
        </w:rPr>
        <w:t xml:space="preserve"> </w:t>
      </w:r>
      <w:r>
        <w:rPr>
          <w:sz w:val="24"/>
        </w:rPr>
        <w:t>A</w:t>
      </w:r>
      <w:r>
        <w:rPr>
          <w:spacing w:val="-5"/>
          <w:sz w:val="24"/>
        </w:rPr>
        <w:t xml:space="preserve"> </w:t>
      </w:r>
      <w:r>
        <w:rPr>
          <w:sz w:val="24"/>
        </w:rPr>
        <w:t>roadmap</w:t>
      </w:r>
      <w:r>
        <w:rPr>
          <w:spacing w:val="-3"/>
          <w:sz w:val="24"/>
        </w:rPr>
        <w:t xml:space="preserve"> </w:t>
      </w:r>
      <w:r>
        <w:rPr>
          <w:sz w:val="24"/>
        </w:rPr>
        <w:t>to</w:t>
      </w:r>
      <w:r>
        <w:rPr>
          <w:spacing w:val="-1"/>
          <w:sz w:val="24"/>
        </w:rPr>
        <w:t xml:space="preserve"> </w:t>
      </w:r>
      <w:r>
        <w:rPr>
          <w:sz w:val="24"/>
        </w:rPr>
        <w:t xml:space="preserve">computer-based psychotherapy in the United States. </w:t>
      </w:r>
      <w:r>
        <w:rPr>
          <w:i/>
          <w:sz w:val="24"/>
        </w:rPr>
        <w:t xml:space="preserve">Harvard Review of Psychiatry, 18, </w:t>
      </w:r>
      <w:r>
        <w:rPr>
          <w:sz w:val="24"/>
        </w:rPr>
        <w:t>80–95.</w:t>
      </w:r>
    </w:p>
    <w:p w14:paraId="4E6B1349" w14:textId="77777777" w:rsidR="005B323A" w:rsidRDefault="0026499D">
      <w:pPr>
        <w:pStyle w:val="BodyText"/>
        <w:ind w:left="220"/>
      </w:pPr>
      <w:r>
        <w:t>Cavanagh,</w:t>
      </w:r>
      <w:r>
        <w:rPr>
          <w:spacing w:val="-4"/>
        </w:rPr>
        <w:t xml:space="preserve"> </w:t>
      </w:r>
      <w:r>
        <w:t>K.,</w:t>
      </w:r>
      <w:r>
        <w:rPr>
          <w:spacing w:val="-3"/>
        </w:rPr>
        <w:t xml:space="preserve"> </w:t>
      </w:r>
      <w:r>
        <w:t>Shapiro,</w:t>
      </w:r>
      <w:r>
        <w:rPr>
          <w:spacing w:val="-2"/>
        </w:rPr>
        <w:t xml:space="preserve"> </w:t>
      </w:r>
      <w:r>
        <w:t>D.</w:t>
      </w:r>
      <w:r>
        <w:rPr>
          <w:spacing w:val="-3"/>
        </w:rPr>
        <w:t xml:space="preserve"> </w:t>
      </w:r>
      <w:r>
        <w:t>A.,</w:t>
      </w:r>
      <w:r>
        <w:rPr>
          <w:spacing w:val="-3"/>
        </w:rPr>
        <w:t xml:space="preserve"> </w:t>
      </w:r>
      <w:r>
        <w:t>Van</w:t>
      </w:r>
      <w:r>
        <w:rPr>
          <w:spacing w:val="-3"/>
        </w:rPr>
        <w:t xml:space="preserve"> </w:t>
      </w:r>
      <w:r>
        <w:t>Den</w:t>
      </w:r>
      <w:r>
        <w:rPr>
          <w:spacing w:val="-3"/>
        </w:rPr>
        <w:t xml:space="preserve"> </w:t>
      </w:r>
      <w:r>
        <w:t>Berg,</w:t>
      </w:r>
      <w:r>
        <w:rPr>
          <w:spacing w:val="-3"/>
        </w:rPr>
        <w:t xml:space="preserve"> </w:t>
      </w:r>
      <w:r>
        <w:t>S.,</w:t>
      </w:r>
      <w:r>
        <w:rPr>
          <w:spacing w:val="-1"/>
        </w:rPr>
        <w:t xml:space="preserve"> </w:t>
      </w:r>
      <w:r>
        <w:t>Swain,</w:t>
      </w:r>
      <w:r>
        <w:rPr>
          <w:spacing w:val="-3"/>
        </w:rPr>
        <w:t xml:space="preserve"> </w:t>
      </w:r>
      <w:r>
        <w:t>S.,</w:t>
      </w:r>
      <w:r>
        <w:rPr>
          <w:spacing w:val="-3"/>
        </w:rPr>
        <w:t xml:space="preserve"> </w:t>
      </w:r>
      <w:r>
        <w:t>Barkham,</w:t>
      </w:r>
      <w:r>
        <w:rPr>
          <w:spacing w:val="-3"/>
        </w:rPr>
        <w:t xml:space="preserve"> </w:t>
      </w:r>
      <w:r>
        <w:t>M.,</w:t>
      </w:r>
      <w:r>
        <w:rPr>
          <w:spacing w:val="-1"/>
        </w:rPr>
        <w:t xml:space="preserve"> </w:t>
      </w:r>
      <w:r>
        <w:t>&amp;</w:t>
      </w:r>
      <w:r>
        <w:rPr>
          <w:spacing w:val="-5"/>
        </w:rPr>
        <w:t xml:space="preserve"> </w:t>
      </w:r>
      <w:r>
        <w:t>Proudfoot,</w:t>
      </w:r>
      <w:r>
        <w:rPr>
          <w:spacing w:val="-4"/>
        </w:rPr>
        <w:t xml:space="preserve"> </w:t>
      </w:r>
      <w:r>
        <w:t>J.</w:t>
      </w:r>
      <w:r>
        <w:rPr>
          <w:spacing w:val="-3"/>
        </w:rPr>
        <w:t xml:space="preserve"> </w:t>
      </w:r>
      <w:r>
        <w:rPr>
          <w:spacing w:val="-2"/>
        </w:rPr>
        <w:t>(2009).</w:t>
      </w:r>
    </w:p>
    <w:p w14:paraId="7CCFBFBE" w14:textId="77777777" w:rsidR="005B323A" w:rsidRDefault="0026499D">
      <w:pPr>
        <w:pStyle w:val="BodyText"/>
        <w:spacing w:before="0"/>
        <w:ind w:left="666"/>
      </w:pPr>
      <w:r>
        <w:t>The</w:t>
      </w:r>
      <w:r>
        <w:rPr>
          <w:spacing w:val="-4"/>
        </w:rPr>
        <w:t xml:space="preserve"> </w:t>
      </w:r>
      <w:r>
        <w:t>acceptability</w:t>
      </w:r>
      <w:r>
        <w:rPr>
          <w:spacing w:val="-6"/>
        </w:rPr>
        <w:t xml:space="preserve"> </w:t>
      </w:r>
      <w:r>
        <w:t>of</w:t>
      </w:r>
      <w:r>
        <w:rPr>
          <w:spacing w:val="-2"/>
        </w:rPr>
        <w:t xml:space="preserve"> </w:t>
      </w:r>
      <w:r>
        <w:t>computer-aided cognitive</w:t>
      </w:r>
      <w:r>
        <w:rPr>
          <w:spacing w:val="-1"/>
        </w:rPr>
        <w:t xml:space="preserve"> </w:t>
      </w:r>
      <w:r>
        <w:t>behavioural</w:t>
      </w:r>
      <w:r>
        <w:rPr>
          <w:spacing w:val="-2"/>
        </w:rPr>
        <w:t xml:space="preserve"> </w:t>
      </w:r>
      <w:r>
        <w:t>therapy:</w:t>
      </w:r>
      <w:r>
        <w:rPr>
          <w:spacing w:val="1"/>
        </w:rPr>
        <w:t xml:space="preserve"> </w:t>
      </w:r>
      <w:r>
        <w:t>A</w:t>
      </w:r>
      <w:r>
        <w:rPr>
          <w:spacing w:val="-2"/>
        </w:rPr>
        <w:t xml:space="preserve"> </w:t>
      </w:r>
      <w:r>
        <w:t>pragmatic</w:t>
      </w:r>
      <w:r>
        <w:rPr>
          <w:spacing w:val="-1"/>
        </w:rPr>
        <w:t xml:space="preserve"> </w:t>
      </w:r>
      <w:r>
        <w:rPr>
          <w:spacing w:val="-2"/>
        </w:rPr>
        <w:t>study.</w:t>
      </w:r>
    </w:p>
    <w:p w14:paraId="48FBCF43" w14:textId="77777777" w:rsidR="005B323A" w:rsidRDefault="0026499D">
      <w:pPr>
        <w:ind w:left="666"/>
        <w:rPr>
          <w:sz w:val="24"/>
        </w:rPr>
      </w:pPr>
      <w:r>
        <w:rPr>
          <w:i/>
          <w:sz w:val="24"/>
        </w:rPr>
        <w:t>Cognitive</w:t>
      </w:r>
      <w:r>
        <w:rPr>
          <w:i/>
          <w:spacing w:val="-4"/>
          <w:sz w:val="24"/>
        </w:rPr>
        <w:t xml:space="preserve"> </w:t>
      </w:r>
      <w:r>
        <w:rPr>
          <w:i/>
          <w:sz w:val="24"/>
        </w:rPr>
        <w:t>Behaviour</w:t>
      </w:r>
      <w:r>
        <w:rPr>
          <w:i/>
          <w:spacing w:val="-1"/>
          <w:sz w:val="24"/>
        </w:rPr>
        <w:t xml:space="preserve"> </w:t>
      </w:r>
      <w:r>
        <w:rPr>
          <w:i/>
          <w:sz w:val="24"/>
        </w:rPr>
        <w:t>Therapy,</w:t>
      </w:r>
      <w:r>
        <w:rPr>
          <w:i/>
          <w:spacing w:val="-1"/>
          <w:sz w:val="24"/>
        </w:rPr>
        <w:t xml:space="preserve"> </w:t>
      </w:r>
      <w:r>
        <w:rPr>
          <w:i/>
          <w:sz w:val="24"/>
        </w:rPr>
        <w:t>38,</w:t>
      </w:r>
      <w:r>
        <w:rPr>
          <w:i/>
          <w:spacing w:val="-1"/>
          <w:sz w:val="24"/>
        </w:rPr>
        <w:t xml:space="preserve"> </w:t>
      </w:r>
      <w:r>
        <w:rPr>
          <w:spacing w:val="-2"/>
          <w:sz w:val="24"/>
        </w:rPr>
        <w:t>235</w:t>
      </w:r>
      <w:r>
        <w:rPr>
          <w:i/>
          <w:spacing w:val="-2"/>
          <w:sz w:val="24"/>
        </w:rPr>
        <w:t>–</w:t>
      </w:r>
      <w:r>
        <w:rPr>
          <w:spacing w:val="-2"/>
          <w:sz w:val="24"/>
        </w:rPr>
        <w:t>246.</w:t>
      </w:r>
    </w:p>
    <w:p w14:paraId="7F4B2543" w14:textId="77777777" w:rsidR="005B323A" w:rsidRDefault="0026499D">
      <w:pPr>
        <w:spacing w:before="120"/>
        <w:ind w:left="220"/>
        <w:rPr>
          <w:i/>
          <w:sz w:val="24"/>
        </w:rPr>
      </w:pPr>
      <w:r>
        <w:rPr>
          <w:sz w:val="24"/>
        </w:rPr>
        <w:t>Center</w:t>
      </w:r>
      <w:r>
        <w:rPr>
          <w:spacing w:val="-5"/>
          <w:sz w:val="24"/>
        </w:rPr>
        <w:t xml:space="preserve"> </w:t>
      </w:r>
      <w:r>
        <w:rPr>
          <w:sz w:val="24"/>
        </w:rPr>
        <w:t>for</w:t>
      </w:r>
      <w:r>
        <w:rPr>
          <w:spacing w:val="-5"/>
          <w:sz w:val="24"/>
        </w:rPr>
        <w:t xml:space="preserve"> </w:t>
      </w:r>
      <w:r>
        <w:rPr>
          <w:sz w:val="24"/>
        </w:rPr>
        <w:t>Substance</w:t>
      </w:r>
      <w:r>
        <w:rPr>
          <w:spacing w:val="-4"/>
          <w:sz w:val="24"/>
        </w:rPr>
        <w:t xml:space="preserve"> </w:t>
      </w:r>
      <w:r>
        <w:rPr>
          <w:sz w:val="24"/>
        </w:rPr>
        <w:t>Abuse</w:t>
      </w:r>
      <w:r>
        <w:rPr>
          <w:spacing w:val="-4"/>
          <w:sz w:val="24"/>
        </w:rPr>
        <w:t xml:space="preserve"> </w:t>
      </w:r>
      <w:r>
        <w:rPr>
          <w:sz w:val="24"/>
        </w:rPr>
        <w:t>Treatment.</w:t>
      </w:r>
      <w:r>
        <w:rPr>
          <w:spacing w:val="-1"/>
          <w:sz w:val="24"/>
        </w:rPr>
        <w:t xml:space="preserve"> </w:t>
      </w:r>
      <w:r>
        <w:rPr>
          <w:sz w:val="24"/>
        </w:rPr>
        <w:t>(2009a).</w:t>
      </w:r>
      <w:r>
        <w:rPr>
          <w:spacing w:val="-1"/>
          <w:sz w:val="24"/>
        </w:rPr>
        <w:t xml:space="preserve"> </w:t>
      </w:r>
      <w:r>
        <w:rPr>
          <w:i/>
          <w:sz w:val="24"/>
        </w:rPr>
        <w:t>Considerations</w:t>
      </w:r>
      <w:r>
        <w:rPr>
          <w:i/>
          <w:spacing w:val="-3"/>
          <w:sz w:val="24"/>
        </w:rPr>
        <w:t xml:space="preserve"> </w:t>
      </w:r>
      <w:r>
        <w:rPr>
          <w:i/>
          <w:sz w:val="24"/>
        </w:rPr>
        <w:t>for</w:t>
      </w:r>
      <w:r>
        <w:rPr>
          <w:i/>
          <w:spacing w:val="-3"/>
          <w:sz w:val="24"/>
        </w:rPr>
        <w:t xml:space="preserve"> </w:t>
      </w:r>
      <w:r>
        <w:rPr>
          <w:i/>
          <w:sz w:val="24"/>
        </w:rPr>
        <w:t>the</w:t>
      </w:r>
      <w:r>
        <w:rPr>
          <w:i/>
          <w:spacing w:val="-4"/>
          <w:sz w:val="24"/>
        </w:rPr>
        <w:t xml:space="preserve"> </w:t>
      </w:r>
      <w:r>
        <w:rPr>
          <w:i/>
          <w:sz w:val="24"/>
        </w:rPr>
        <w:t>provision</w:t>
      </w:r>
      <w:r>
        <w:rPr>
          <w:i/>
          <w:spacing w:val="-3"/>
          <w:sz w:val="24"/>
        </w:rPr>
        <w:t xml:space="preserve"> </w:t>
      </w:r>
      <w:r>
        <w:rPr>
          <w:i/>
          <w:sz w:val="24"/>
        </w:rPr>
        <w:t>of</w:t>
      </w:r>
      <w:r>
        <w:rPr>
          <w:i/>
          <w:spacing w:val="-3"/>
          <w:sz w:val="24"/>
        </w:rPr>
        <w:t xml:space="preserve"> </w:t>
      </w:r>
      <w:r>
        <w:rPr>
          <w:i/>
          <w:sz w:val="24"/>
        </w:rPr>
        <w:t>e-</w:t>
      </w:r>
      <w:r>
        <w:rPr>
          <w:i/>
          <w:spacing w:val="-2"/>
          <w:sz w:val="24"/>
        </w:rPr>
        <w:t>therapy.</w:t>
      </w:r>
    </w:p>
    <w:p w14:paraId="00E17913" w14:textId="77777777" w:rsidR="005B323A" w:rsidRDefault="0026499D">
      <w:pPr>
        <w:pStyle w:val="BodyText"/>
        <w:spacing w:before="0"/>
        <w:ind w:left="666" w:right="265"/>
      </w:pPr>
      <w:r>
        <w:t>HHS</w:t>
      </w:r>
      <w:r>
        <w:rPr>
          <w:spacing w:val="-4"/>
        </w:rPr>
        <w:t xml:space="preserve"> </w:t>
      </w:r>
      <w:r>
        <w:t>Publication.</w:t>
      </w:r>
      <w:r>
        <w:rPr>
          <w:spacing w:val="-4"/>
        </w:rPr>
        <w:t xml:space="preserve"> </w:t>
      </w:r>
      <w:r>
        <w:t>No.</w:t>
      </w:r>
      <w:r>
        <w:rPr>
          <w:spacing w:val="-4"/>
        </w:rPr>
        <w:t xml:space="preserve"> </w:t>
      </w:r>
      <w:r>
        <w:t>(SMA)</w:t>
      </w:r>
      <w:r>
        <w:rPr>
          <w:spacing w:val="-5"/>
        </w:rPr>
        <w:t xml:space="preserve"> </w:t>
      </w:r>
      <w:r>
        <w:t>09-4450.</w:t>
      </w:r>
      <w:r>
        <w:rPr>
          <w:spacing w:val="-4"/>
        </w:rPr>
        <w:t xml:space="preserve"> </w:t>
      </w:r>
      <w:r>
        <w:t>Rockville,</w:t>
      </w:r>
      <w:r>
        <w:rPr>
          <w:spacing w:val="-3"/>
        </w:rPr>
        <w:t xml:space="preserve"> </w:t>
      </w:r>
      <w:r>
        <w:t>MD:</w:t>
      </w:r>
      <w:r>
        <w:rPr>
          <w:spacing w:val="-4"/>
        </w:rPr>
        <w:t xml:space="preserve"> </w:t>
      </w:r>
      <w:r>
        <w:t>Cent</w:t>
      </w:r>
      <w:r>
        <w:t>er</w:t>
      </w:r>
      <w:r>
        <w:rPr>
          <w:spacing w:val="-6"/>
        </w:rPr>
        <w:t xml:space="preserve"> </w:t>
      </w:r>
      <w:r>
        <w:t>for</w:t>
      </w:r>
      <w:r>
        <w:rPr>
          <w:spacing w:val="-6"/>
        </w:rPr>
        <w:t xml:space="preserve"> </w:t>
      </w:r>
      <w:r>
        <w:t>Substance</w:t>
      </w:r>
      <w:r>
        <w:rPr>
          <w:spacing w:val="-5"/>
        </w:rPr>
        <w:t xml:space="preserve"> </w:t>
      </w:r>
      <w:r>
        <w:t>Abuse Treatment, Substance Abuse and Mental Health Services Administration.</w:t>
      </w:r>
    </w:p>
    <w:p w14:paraId="64EE7995" w14:textId="77777777" w:rsidR="005B323A" w:rsidRDefault="0026499D">
      <w:pPr>
        <w:spacing w:before="121"/>
        <w:ind w:left="666" w:right="265" w:hanging="447"/>
        <w:rPr>
          <w:sz w:val="24"/>
        </w:rPr>
      </w:pPr>
      <w:r>
        <w:rPr>
          <w:sz w:val="24"/>
        </w:rPr>
        <w:t xml:space="preserve">Center for Substance Abuse Treatment. (2009b). </w:t>
      </w:r>
      <w:r>
        <w:rPr>
          <w:i/>
          <w:sz w:val="24"/>
        </w:rPr>
        <w:t>Implementing change in substance abuse treatment</w:t>
      </w:r>
      <w:r>
        <w:rPr>
          <w:i/>
          <w:spacing w:val="-4"/>
          <w:sz w:val="24"/>
        </w:rPr>
        <w:t xml:space="preserve"> </w:t>
      </w:r>
      <w:r>
        <w:rPr>
          <w:i/>
          <w:sz w:val="24"/>
        </w:rPr>
        <w:t>programs</w:t>
      </w:r>
      <w:r>
        <w:rPr>
          <w:sz w:val="24"/>
        </w:rPr>
        <w:t>.</w:t>
      </w:r>
      <w:r>
        <w:rPr>
          <w:spacing w:val="-4"/>
          <w:sz w:val="24"/>
        </w:rPr>
        <w:t xml:space="preserve"> </w:t>
      </w:r>
      <w:r>
        <w:rPr>
          <w:sz w:val="24"/>
        </w:rPr>
        <w:t>Technical</w:t>
      </w:r>
      <w:r>
        <w:rPr>
          <w:spacing w:val="-4"/>
          <w:sz w:val="24"/>
        </w:rPr>
        <w:t xml:space="preserve"> </w:t>
      </w:r>
      <w:r>
        <w:rPr>
          <w:sz w:val="24"/>
        </w:rPr>
        <w:t>Assistance</w:t>
      </w:r>
      <w:r>
        <w:rPr>
          <w:spacing w:val="-6"/>
          <w:sz w:val="24"/>
        </w:rPr>
        <w:t xml:space="preserve"> </w:t>
      </w:r>
      <w:r>
        <w:rPr>
          <w:sz w:val="24"/>
        </w:rPr>
        <w:t>Publication</w:t>
      </w:r>
      <w:r>
        <w:rPr>
          <w:spacing w:val="-2"/>
          <w:sz w:val="24"/>
        </w:rPr>
        <w:t xml:space="preserve"> </w:t>
      </w:r>
      <w:r>
        <w:rPr>
          <w:sz w:val="24"/>
        </w:rPr>
        <w:t>(TAP)</w:t>
      </w:r>
      <w:r>
        <w:rPr>
          <w:spacing w:val="-5"/>
          <w:sz w:val="24"/>
        </w:rPr>
        <w:t xml:space="preserve"> </w:t>
      </w:r>
      <w:r>
        <w:rPr>
          <w:sz w:val="24"/>
        </w:rPr>
        <w:t>Series</w:t>
      </w:r>
      <w:r>
        <w:rPr>
          <w:spacing w:val="-4"/>
          <w:sz w:val="24"/>
        </w:rPr>
        <w:t xml:space="preserve"> </w:t>
      </w:r>
      <w:r>
        <w:rPr>
          <w:sz w:val="24"/>
        </w:rPr>
        <w:t>31.</w:t>
      </w:r>
      <w:r>
        <w:rPr>
          <w:spacing w:val="-4"/>
          <w:sz w:val="24"/>
        </w:rPr>
        <w:t xml:space="preserve"> </w:t>
      </w:r>
      <w:r>
        <w:rPr>
          <w:sz w:val="24"/>
        </w:rPr>
        <w:t>HHS</w:t>
      </w:r>
      <w:r>
        <w:rPr>
          <w:spacing w:val="-4"/>
          <w:sz w:val="24"/>
        </w:rPr>
        <w:t xml:space="preserve"> </w:t>
      </w:r>
      <w:r>
        <w:rPr>
          <w:sz w:val="24"/>
        </w:rPr>
        <w:t>Publication No. (SMA) 09-4377. Rockville, MD: Substance Abuse and Mental Health Services Administration, 2009.</w:t>
      </w:r>
    </w:p>
    <w:p w14:paraId="2BBB455D" w14:textId="77777777" w:rsidR="005B323A" w:rsidRDefault="0026499D">
      <w:pPr>
        <w:pStyle w:val="BodyText"/>
        <w:ind w:left="220"/>
      </w:pPr>
      <w:r>
        <w:t>Chen,</w:t>
      </w:r>
      <w:r>
        <w:rPr>
          <w:spacing w:val="-5"/>
        </w:rPr>
        <w:t xml:space="preserve"> </w:t>
      </w:r>
      <w:r>
        <w:t>Y.</w:t>
      </w:r>
      <w:r>
        <w:rPr>
          <w:spacing w:val="-2"/>
        </w:rPr>
        <w:t xml:space="preserve"> </w:t>
      </w:r>
      <w:r>
        <w:t>F.,</w:t>
      </w:r>
      <w:r>
        <w:rPr>
          <w:spacing w:val="-2"/>
        </w:rPr>
        <w:t xml:space="preserve"> </w:t>
      </w:r>
      <w:r>
        <w:t>Madan,</w:t>
      </w:r>
      <w:r>
        <w:rPr>
          <w:spacing w:val="-3"/>
        </w:rPr>
        <w:t xml:space="preserve"> </w:t>
      </w:r>
      <w:r>
        <w:t>J.,</w:t>
      </w:r>
      <w:r>
        <w:rPr>
          <w:spacing w:val="-2"/>
        </w:rPr>
        <w:t xml:space="preserve"> </w:t>
      </w:r>
      <w:r>
        <w:t>Welton,</w:t>
      </w:r>
      <w:r>
        <w:rPr>
          <w:spacing w:val="-2"/>
        </w:rPr>
        <w:t xml:space="preserve"> </w:t>
      </w:r>
      <w:r>
        <w:t>N.,</w:t>
      </w:r>
      <w:r>
        <w:rPr>
          <w:spacing w:val="-3"/>
        </w:rPr>
        <w:t xml:space="preserve"> </w:t>
      </w:r>
      <w:r>
        <w:t>Yahaya, I.,</w:t>
      </w:r>
      <w:r>
        <w:rPr>
          <w:spacing w:val="-1"/>
        </w:rPr>
        <w:t xml:space="preserve"> </w:t>
      </w:r>
      <w:r>
        <w:t>Aveyard,</w:t>
      </w:r>
      <w:r>
        <w:rPr>
          <w:spacing w:val="-2"/>
        </w:rPr>
        <w:t xml:space="preserve"> </w:t>
      </w:r>
      <w:r>
        <w:t>P., Bauld,</w:t>
      </w:r>
      <w:r>
        <w:rPr>
          <w:spacing w:val="-1"/>
        </w:rPr>
        <w:t xml:space="preserve"> </w:t>
      </w:r>
      <w:r>
        <w:t>L., …</w:t>
      </w:r>
      <w:r>
        <w:rPr>
          <w:spacing w:val="-3"/>
        </w:rPr>
        <w:t xml:space="preserve"> </w:t>
      </w:r>
      <w:r>
        <w:t>Munafò,</w:t>
      </w:r>
      <w:r>
        <w:rPr>
          <w:spacing w:val="-2"/>
        </w:rPr>
        <w:t xml:space="preserve"> </w:t>
      </w:r>
      <w:r>
        <w:t>M.</w:t>
      </w:r>
      <w:r>
        <w:rPr>
          <w:spacing w:val="-3"/>
        </w:rPr>
        <w:t xml:space="preserve"> </w:t>
      </w:r>
      <w:r>
        <w:t>R.</w:t>
      </w:r>
      <w:r>
        <w:rPr>
          <w:spacing w:val="-1"/>
        </w:rPr>
        <w:t xml:space="preserve"> </w:t>
      </w:r>
      <w:r>
        <w:rPr>
          <w:spacing w:val="-2"/>
        </w:rPr>
        <w:t>(2012).</w:t>
      </w:r>
    </w:p>
    <w:p w14:paraId="4A60C5DE" w14:textId="77777777" w:rsidR="005B323A" w:rsidRDefault="0026499D">
      <w:pPr>
        <w:pStyle w:val="BodyText"/>
        <w:spacing w:before="0"/>
        <w:ind w:left="666" w:right="265"/>
      </w:pPr>
      <w:r>
        <w:t xml:space="preserve">Effectiveness and cost-effectiveness of computer </w:t>
      </w:r>
      <w:r>
        <w:t>and other electronic aids for smoking cessation:</w:t>
      </w:r>
      <w:r>
        <w:rPr>
          <w:spacing w:val="-4"/>
        </w:rPr>
        <w:t xml:space="preserve"> </w:t>
      </w:r>
      <w:r>
        <w:t>A</w:t>
      </w:r>
      <w:r>
        <w:rPr>
          <w:spacing w:val="-4"/>
        </w:rPr>
        <w:t xml:space="preserve"> </w:t>
      </w:r>
      <w:r>
        <w:t>systematic</w:t>
      </w:r>
      <w:r>
        <w:rPr>
          <w:spacing w:val="-4"/>
        </w:rPr>
        <w:t xml:space="preserve"> </w:t>
      </w:r>
      <w:r>
        <w:t>review</w:t>
      </w:r>
      <w:r>
        <w:rPr>
          <w:spacing w:val="-5"/>
        </w:rPr>
        <w:t xml:space="preserve"> </w:t>
      </w:r>
      <w:r>
        <w:t>and</w:t>
      </w:r>
      <w:r>
        <w:rPr>
          <w:spacing w:val="-4"/>
        </w:rPr>
        <w:t xml:space="preserve"> </w:t>
      </w:r>
      <w:r>
        <w:t>network</w:t>
      </w:r>
      <w:r>
        <w:rPr>
          <w:spacing w:val="-5"/>
        </w:rPr>
        <w:t xml:space="preserve"> </w:t>
      </w:r>
      <w:r>
        <w:t>meta-analysis.</w:t>
      </w:r>
      <w:r>
        <w:rPr>
          <w:spacing w:val="-4"/>
        </w:rPr>
        <w:t xml:space="preserve"> </w:t>
      </w:r>
      <w:r>
        <w:rPr>
          <w:i/>
        </w:rPr>
        <w:t>Health</w:t>
      </w:r>
      <w:r>
        <w:rPr>
          <w:i/>
          <w:spacing w:val="-4"/>
        </w:rPr>
        <w:t xml:space="preserve"> </w:t>
      </w:r>
      <w:r>
        <w:rPr>
          <w:i/>
        </w:rPr>
        <w:t>Technology</w:t>
      </w:r>
      <w:r>
        <w:rPr>
          <w:i/>
          <w:spacing w:val="-5"/>
        </w:rPr>
        <w:t xml:space="preserve"> </w:t>
      </w:r>
      <w:r>
        <w:rPr>
          <w:i/>
        </w:rPr>
        <w:t xml:space="preserve">Assessment, 16, </w:t>
      </w:r>
      <w:r>
        <w:t>i–v.</w:t>
      </w:r>
    </w:p>
    <w:p w14:paraId="7D93C19E" w14:textId="77777777" w:rsidR="005B323A" w:rsidRDefault="0026499D">
      <w:pPr>
        <w:pStyle w:val="BodyText"/>
        <w:ind w:left="666" w:right="265" w:hanging="447"/>
      </w:pPr>
      <w:r>
        <w:t>Chiauzzi,</w:t>
      </w:r>
      <w:r>
        <w:rPr>
          <w:spacing w:val="-4"/>
        </w:rPr>
        <w:t xml:space="preserve"> </w:t>
      </w:r>
      <w:r>
        <w:t>E.,</w:t>
      </w:r>
      <w:r>
        <w:rPr>
          <w:spacing w:val="-4"/>
        </w:rPr>
        <w:t xml:space="preserve"> </w:t>
      </w:r>
      <w:r>
        <w:t>Brevard,</w:t>
      </w:r>
      <w:r>
        <w:rPr>
          <w:spacing w:val="-4"/>
        </w:rPr>
        <w:t xml:space="preserve"> </w:t>
      </w:r>
      <w:r>
        <w:t>J.,</w:t>
      </w:r>
      <w:r>
        <w:rPr>
          <w:spacing w:val="-4"/>
        </w:rPr>
        <w:t xml:space="preserve"> </w:t>
      </w:r>
      <w:r>
        <w:t>Thurn,</w:t>
      </w:r>
      <w:r>
        <w:rPr>
          <w:spacing w:val="-4"/>
        </w:rPr>
        <w:t xml:space="preserve"> </w:t>
      </w:r>
      <w:r>
        <w:t>C.,</w:t>
      </w:r>
      <w:r>
        <w:rPr>
          <w:spacing w:val="-4"/>
        </w:rPr>
        <w:t xml:space="preserve"> </w:t>
      </w:r>
      <w:r>
        <w:t>Decembrele,</w:t>
      </w:r>
      <w:r>
        <w:rPr>
          <w:spacing w:val="-3"/>
        </w:rPr>
        <w:t xml:space="preserve"> </w:t>
      </w:r>
      <w:r>
        <w:t>S.,</w:t>
      </w:r>
      <w:r>
        <w:rPr>
          <w:spacing w:val="-4"/>
        </w:rPr>
        <w:t xml:space="preserve"> </w:t>
      </w:r>
      <w:r>
        <w:t>&amp;</w:t>
      </w:r>
      <w:r>
        <w:rPr>
          <w:spacing w:val="-4"/>
        </w:rPr>
        <w:t xml:space="preserve"> </w:t>
      </w:r>
      <w:r>
        <w:t>Lord,</w:t>
      </w:r>
      <w:r>
        <w:rPr>
          <w:spacing w:val="-4"/>
        </w:rPr>
        <w:t xml:space="preserve"> </w:t>
      </w:r>
      <w:r>
        <w:t>S.</w:t>
      </w:r>
      <w:r>
        <w:rPr>
          <w:spacing w:val="-4"/>
        </w:rPr>
        <w:t xml:space="preserve"> </w:t>
      </w:r>
      <w:r>
        <w:t>(2008).</w:t>
      </w:r>
      <w:r>
        <w:rPr>
          <w:spacing w:val="-4"/>
        </w:rPr>
        <w:t xml:space="preserve"> </w:t>
      </w:r>
      <w:r>
        <w:t xml:space="preserve">MyStudentBody-stress: An online stress management intervention for college students. </w:t>
      </w:r>
      <w:r>
        <w:rPr>
          <w:i/>
        </w:rPr>
        <w:t xml:space="preserve">Journal of Health Communication, 13, </w:t>
      </w:r>
      <w:r>
        <w:t>555</w:t>
      </w:r>
      <w:r>
        <w:rPr>
          <w:i/>
        </w:rPr>
        <w:t>–</w:t>
      </w:r>
      <w:r>
        <w:t>572.</w:t>
      </w:r>
    </w:p>
    <w:p w14:paraId="2877C0C9" w14:textId="77777777" w:rsidR="005B323A" w:rsidRDefault="0026499D">
      <w:pPr>
        <w:spacing w:before="121"/>
        <w:ind w:left="666" w:right="544" w:hanging="447"/>
        <w:rPr>
          <w:sz w:val="24"/>
        </w:rPr>
      </w:pPr>
      <w:r>
        <w:rPr>
          <w:sz w:val="24"/>
        </w:rPr>
        <w:t>Chiauzzi, E., Green, T. C., Lord, S., Thum, C., &amp; Goldstein, M. (2005). My</w:t>
      </w:r>
      <w:r>
        <w:rPr>
          <w:spacing w:val="-1"/>
          <w:sz w:val="24"/>
        </w:rPr>
        <w:t xml:space="preserve"> </w:t>
      </w:r>
      <w:r>
        <w:rPr>
          <w:sz w:val="24"/>
        </w:rPr>
        <w:t>Student Body: A high-risk</w:t>
      </w:r>
      <w:r>
        <w:rPr>
          <w:spacing w:val="-3"/>
          <w:sz w:val="24"/>
        </w:rPr>
        <w:t xml:space="preserve"> </w:t>
      </w:r>
      <w:r>
        <w:rPr>
          <w:sz w:val="24"/>
        </w:rPr>
        <w:t>drinking</w:t>
      </w:r>
      <w:r>
        <w:rPr>
          <w:spacing w:val="-6"/>
          <w:sz w:val="24"/>
        </w:rPr>
        <w:t xml:space="preserve"> </w:t>
      </w:r>
      <w:r>
        <w:rPr>
          <w:sz w:val="24"/>
        </w:rPr>
        <w:t>prevention</w:t>
      </w:r>
      <w:r>
        <w:rPr>
          <w:spacing w:val="-3"/>
          <w:sz w:val="24"/>
        </w:rPr>
        <w:t xml:space="preserve"> </w:t>
      </w:r>
      <w:r>
        <w:rPr>
          <w:sz w:val="24"/>
        </w:rPr>
        <w:t>Web</w:t>
      </w:r>
      <w:r>
        <w:rPr>
          <w:spacing w:val="-3"/>
          <w:sz w:val="24"/>
        </w:rPr>
        <w:t xml:space="preserve"> </w:t>
      </w:r>
      <w:r>
        <w:rPr>
          <w:sz w:val="24"/>
        </w:rPr>
        <w:t>site</w:t>
      </w:r>
      <w:r>
        <w:rPr>
          <w:spacing w:val="-4"/>
          <w:sz w:val="24"/>
        </w:rPr>
        <w:t xml:space="preserve"> </w:t>
      </w:r>
      <w:r>
        <w:rPr>
          <w:sz w:val="24"/>
        </w:rPr>
        <w:t>for</w:t>
      </w:r>
      <w:r>
        <w:rPr>
          <w:spacing w:val="-5"/>
          <w:sz w:val="24"/>
        </w:rPr>
        <w:t xml:space="preserve"> </w:t>
      </w:r>
      <w:r>
        <w:rPr>
          <w:sz w:val="24"/>
        </w:rPr>
        <w:t>college</w:t>
      </w:r>
      <w:r>
        <w:rPr>
          <w:spacing w:val="-3"/>
          <w:sz w:val="24"/>
        </w:rPr>
        <w:t xml:space="preserve"> </w:t>
      </w:r>
      <w:r>
        <w:rPr>
          <w:sz w:val="24"/>
        </w:rPr>
        <w:t>students.</w:t>
      </w:r>
      <w:r>
        <w:rPr>
          <w:spacing w:val="-2"/>
          <w:sz w:val="24"/>
        </w:rPr>
        <w:t xml:space="preserve"> </w:t>
      </w:r>
      <w:r>
        <w:rPr>
          <w:i/>
          <w:sz w:val="24"/>
        </w:rPr>
        <w:t>Journal</w:t>
      </w:r>
      <w:r>
        <w:rPr>
          <w:i/>
          <w:spacing w:val="-3"/>
          <w:sz w:val="24"/>
        </w:rPr>
        <w:t xml:space="preserve"> </w:t>
      </w:r>
      <w:r>
        <w:rPr>
          <w:i/>
          <w:sz w:val="24"/>
        </w:rPr>
        <w:t>of</w:t>
      </w:r>
      <w:r>
        <w:rPr>
          <w:i/>
          <w:spacing w:val="-4"/>
          <w:sz w:val="24"/>
        </w:rPr>
        <w:t xml:space="preserve"> </w:t>
      </w:r>
      <w:r>
        <w:rPr>
          <w:i/>
          <w:sz w:val="24"/>
        </w:rPr>
        <w:t>American</w:t>
      </w:r>
      <w:r>
        <w:rPr>
          <w:i/>
          <w:spacing w:val="-3"/>
          <w:sz w:val="24"/>
        </w:rPr>
        <w:t xml:space="preserve"> </w:t>
      </w:r>
      <w:r>
        <w:rPr>
          <w:i/>
          <w:sz w:val="24"/>
        </w:rPr>
        <w:t xml:space="preserve">College Health, 53, </w:t>
      </w:r>
      <w:r>
        <w:rPr>
          <w:sz w:val="24"/>
        </w:rPr>
        <w:t>263</w:t>
      </w:r>
      <w:r>
        <w:rPr>
          <w:i/>
          <w:sz w:val="24"/>
        </w:rPr>
        <w:t>–</w:t>
      </w:r>
      <w:r>
        <w:rPr>
          <w:sz w:val="24"/>
        </w:rPr>
        <w:t>274.</w:t>
      </w:r>
    </w:p>
    <w:p w14:paraId="152BB890" w14:textId="77777777" w:rsidR="005B323A" w:rsidRDefault="0026499D">
      <w:pPr>
        <w:spacing w:before="120"/>
        <w:ind w:left="666" w:right="265" w:hanging="447"/>
        <w:rPr>
          <w:sz w:val="24"/>
        </w:rPr>
      </w:pPr>
      <w:r>
        <w:rPr>
          <w:sz w:val="24"/>
        </w:rPr>
        <w:t>Chinman, M., Hassell, J., Magnabosco, J., Nowlin-Finch, N., Marusak, S., &amp; Young, A. S. (2007).</w:t>
      </w:r>
      <w:r>
        <w:rPr>
          <w:spacing w:val="-4"/>
          <w:sz w:val="24"/>
        </w:rPr>
        <w:t xml:space="preserve"> </w:t>
      </w:r>
      <w:r>
        <w:rPr>
          <w:sz w:val="24"/>
        </w:rPr>
        <w:t>The</w:t>
      </w:r>
      <w:r>
        <w:rPr>
          <w:spacing w:val="-5"/>
          <w:sz w:val="24"/>
        </w:rPr>
        <w:t xml:space="preserve"> </w:t>
      </w:r>
      <w:r>
        <w:rPr>
          <w:sz w:val="24"/>
        </w:rPr>
        <w:t>feasibility</w:t>
      </w:r>
      <w:r>
        <w:rPr>
          <w:spacing w:val="-9"/>
          <w:sz w:val="24"/>
        </w:rPr>
        <w:t xml:space="preserve"> </w:t>
      </w:r>
      <w:r>
        <w:rPr>
          <w:sz w:val="24"/>
        </w:rPr>
        <w:t>of</w:t>
      </w:r>
      <w:r>
        <w:rPr>
          <w:spacing w:val="-3"/>
          <w:sz w:val="24"/>
        </w:rPr>
        <w:t xml:space="preserve"> </w:t>
      </w:r>
      <w:r>
        <w:rPr>
          <w:sz w:val="24"/>
        </w:rPr>
        <w:t>computerized</w:t>
      </w:r>
      <w:r>
        <w:rPr>
          <w:spacing w:val="-4"/>
          <w:sz w:val="24"/>
        </w:rPr>
        <w:t xml:space="preserve"> </w:t>
      </w:r>
      <w:r>
        <w:rPr>
          <w:sz w:val="24"/>
        </w:rPr>
        <w:t>patient</w:t>
      </w:r>
      <w:r>
        <w:rPr>
          <w:spacing w:val="-4"/>
          <w:sz w:val="24"/>
        </w:rPr>
        <w:t xml:space="preserve"> </w:t>
      </w:r>
      <w:r>
        <w:rPr>
          <w:sz w:val="24"/>
        </w:rPr>
        <w:t>self-assessment</w:t>
      </w:r>
      <w:r>
        <w:rPr>
          <w:spacing w:val="-4"/>
          <w:sz w:val="24"/>
        </w:rPr>
        <w:t xml:space="preserve"> </w:t>
      </w:r>
      <w:r>
        <w:rPr>
          <w:sz w:val="24"/>
        </w:rPr>
        <w:t>at</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 xml:space="preserve">clinics. </w:t>
      </w:r>
      <w:r>
        <w:rPr>
          <w:i/>
          <w:sz w:val="24"/>
        </w:rPr>
        <w:t xml:space="preserve">Administration and Policy in Mental Health, 34, </w:t>
      </w:r>
      <w:r>
        <w:rPr>
          <w:sz w:val="24"/>
        </w:rPr>
        <w:t>401</w:t>
      </w:r>
      <w:r>
        <w:rPr>
          <w:i/>
          <w:sz w:val="24"/>
        </w:rPr>
        <w:t>–</w:t>
      </w:r>
      <w:r>
        <w:rPr>
          <w:sz w:val="24"/>
        </w:rPr>
        <w:t>409.</w:t>
      </w:r>
    </w:p>
    <w:p w14:paraId="4954221C" w14:textId="77777777" w:rsidR="005B323A" w:rsidRDefault="0026499D">
      <w:pPr>
        <w:pStyle w:val="BodyText"/>
        <w:ind w:left="666" w:hanging="447"/>
      </w:pPr>
      <w:r>
        <w:t>Chinman, M., Tremain, B., Imm, P., &amp; Wandersman, A. (2009). Strengthening prevention performance</w:t>
      </w:r>
      <w:r>
        <w:rPr>
          <w:spacing w:val="-6"/>
        </w:rPr>
        <w:t xml:space="preserve"> </w:t>
      </w:r>
      <w:r>
        <w:t>using</w:t>
      </w:r>
      <w:r>
        <w:rPr>
          <w:spacing w:val="-7"/>
        </w:rPr>
        <w:t xml:space="preserve"> </w:t>
      </w:r>
      <w:r>
        <w:t>technology:</w:t>
      </w:r>
      <w:r>
        <w:rPr>
          <w:spacing w:val="-2"/>
        </w:rPr>
        <w:t xml:space="preserve"> </w:t>
      </w:r>
      <w:r>
        <w:t>A</w:t>
      </w:r>
      <w:r>
        <w:rPr>
          <w:spacing w:val="-4"/>
        </w:rPr>
        <w:t xml:space="preserve"> </w:t>
      </w:r>
      <w:r>
        <w:t>formative</w:t>
      </w:r>
      <w:r>
        <w:rPr>
          <w:spacing w:val="-5"/>
        </w:rPr>
        <w:t xml:space="preserve"> </w:t>
      </w:r>
      <w:r>
        <w:t>evaluation</w:t>
      </w:r>
      <w:r>
        <w:rPr>
          <w:spacing w:val="-4"/>
        </w:rPr>
        <w:t xml:space="preserve"> </w:t>
      </w:r>
      <w:r>
        <w:t>of</w:t>
      </w:r>
      <w:r>
        <w:rPr>
          <w:spacing w:val="-5"/>
        </w:rPr>
        <w:t xml:space="preserve"> </w:t>
      </w:r>
      <w:r>
        <w:t>interactive</w:t>
      </w:r>
      <w:r>
        <w:rPr>
          <w:spacing w:val="-3"/>
        </w:rPr>
        <w:t xml:space="preserve"> </w:t>
      </w:r>
      <w:r>
        <w:t>Getting</w:t>
      </w:r>
      <w:r>
        <w:rPr>
          <w:spacing w:val="-6"/>
        </w:rPr>
        <w:t xml:space="preserve"> </w:t>
      </w:r>
      <w:r>
        <w:t>to</w:t>
      </w:r>
      <w:r>
        <w:rPr>
          <w:spacing w:val="-4"/>
        </w:rPr>
        <w:t xml:space="preserve"> </w:t>
      </w:r>
      <w:r>
        <w:t xml:space="preserve">Outcomes. </w:t>
      </w:r>
      <w:r>
        <w:rPr>
          <w:i/>
        </w:rPr>
        <w:t>American Journal</w:t>
      </w:r>
      <w:r>
        <w:rPr>
          <w:i/>
        </w:rPr>
        <w:t xml:space="preserve"> of Orthopsychiatry</w:t>
      </w:r>
      <w:r>
        <w:t xml:space="preserve">, </w:t>
      </w:r>
      <w:r>
        <w:rPr>
          <w:i/>
        </w:rPr>
        <w:t>79</w:t>
      </w:r>
      <w:r>
        <w:t>(4), 469-481.</w:t>
      </w:r>
    </w:p>
    <w:p w14:paraId="3BAD760C" w14:textId="77777777" w:rsidR="005B323A" w:rsidRDefault="005B323A">
      <w:pPr>
        <w:sectPr w:rsidR="005B323A">
          <w:pgSz w:w="12240" w:h="15840"/>
          <w:pgMar w:top="1300" w:right="1220" w:bottom="1080" w:left="1220" w:header="722" w:footer="887" w:gutter="0"/>
          <w:cols w:space="720"/>
        </w:sectPr>
      </w:pPr>
    </w:p>
    <w:p w14:paraId="08967717" w14:textId="77777777" w:rsidR="005B323A" w:rsidRDefault="0026499D">
      <w:pPr>
        <w:pStyle w:val="BodyText"/>
        <w:spacing w:before="124"/>
        <w:ind w:left="666" w:right="164" w:hanging="447"/>
      </w:pPr>
      <w:r>
        <w:lastRenderedPageBreak/>
        <w:t>Choi,</w:t>
      </w:r>
      <w:r>
        <w:rPr>
          <w:spacing w:val="-1"/>
        </w:rPr>
        <w:t xml:space="preserve"> </w:t>
      </w:r>
      <w:r>
        <w:t>I.,</w:t>
      </w:r>
      <w:r>
        <w:rPr>
          <w:spacing w:val="-1"/>
        </w:rPr>
        <w:t xml:space="preserve"> </w:t>
      </w:r>
      <w:r>
        <w:t>Zou,</w:t>
      </w:r>
      <w:r>
        <w:rPr>
          <w:spacing w:val="-3"/>
        </w:rPr>
        <w:t xml:space="preserve"> </w:t>
      </w:r>
      <w:r>
        <w:t>J.,</w:t>
      </w:r>
      <w:r>
        <w:rPr>
          <w:spacing w:val="-3"/>
        </w:rPr>
        <w:t xml:space="preserve"> </w:t>
      </w:r>
      <w:r>
        <w:t>Titov,</w:t>
      </w:r>
      <w:r>
        <w:rPr>
          <w:spacing w:val="-3"/>
        </w:rPr>
        <w:t xml:space="preserve"> </w:t>
      </w:r>
      <w:r>
        <w:t>N.,</w:t>
      </w:r>
      <w:r>
        <w:rPr>
          <w:spacing w:val="-3"/>
        </w:rPr>
        <w:t xml:space="preserve"> </w:t>
      </w:r>
      <w:r>
        <w:t>Dear,</w:t>
      </w:r>
      <w:r>
        <w:rPr>
          <w:spacing w:val="-2"/>
        </w:rPr>
        <w:t xml:space="preserve"> </w:t>
      </w:r>
      <w:r>
        <w:t>B.</w:t>
      </w:r>
      <w:r>
        <w:rPr>
          <w:spacing w:val="-1"/>
        </w:rPr>
        <w:t xml:space="preserve"> </w:t>
      </w:r>
      <w:r>
        <w:t>F.,</w:t>
      </w:r>
      <w:r>
        <w:rPr>
          <w:spacing w:val="-1"/>
        </w:rPr>
        <w:t xml:space="preserve"> </w:t>
      </w:r>
      <w:r>
        <w:t>Li,</w:t>
      </w:r>
      <w:r>
        <w:rPr>
          <w:spacing w:val="-3"/>
        </w:rPr>
        <w:t xml:space="preserve"> </w:t>
      </w:r>
      <w:r>
        <w:t>S.,</w:t>
      </w:r>
      <w:r>
        <w:rPr>
          <w:spacing w:val="-3"/>
        </w:rPr>
        <w:t xml:space="preserve"> </w:t>
      </w:r>
      <w:r>
        <w:t>Johnston,</w:t>
      </w:r>
      <w:r>
        <w:rPr>
          <w:spacing w:val="-1"/>
        </w:rPr>
        <w:t xml:space="preserve"> </w:t>
      </w:r>
      <w:r>
        <w:t>L.,</w:t>
      </w:r>
      <w:r>
        <w:rPr>
          <w:spacing w:val="-3"/>
        </w:rPr>
        <w:t xml:space="preserve"> </w:t>
      </w:r>
      <w:r>
        <w:t>…</w:t>
      </w:r>
      <w:r>
        <w:rPr>
          <w:spacing w:val="-3"/>
        </w:rPr>
        <w:t xml:space="preserve"> </w:t>
      </w:r>
      <w:r>
        <w:t>Hunt,</w:t>
      </w:r>
      <w:r>
        <w:rPr>
          <w:spacing w:val="-4"/>
        </w:rPr>
        <w:t xml:space="preserve"> </w:t>
      </w:r>
      <w:r>
        <w:t>C.</w:t>
      </w:r>
      <w:r>
        <w:rPr>
          <w:spacing w:val="-3"/>
        </w:rPr>
        <w:t xml:space="preserve"> </w:t>
      </w:r>
      <w:r>
        <w:t>(2012).</w:t>
      </w:r>
      <w:r>
        <w:rPr>
          <w:spacing w:val="-4"/>
        </w:rPr>
        <w:t xml:space="preserve"> </w:t>
      </w:r>
      <w:r>
        <w:t>Culturally</w:t>
      </w:r>
      <w:r>
        <w:rPr>
          <w:spacing w:val="-8"/>
        </w:rPr>
        <w:t xml:space="preserve"> </w:t>
      </w:r>
      <w:r>
        <w:t>attuned Internet treatment for depression amongst Chinese Australians: A randomised controlled</w:t>
      </w:r>
      <w:r>
        <w:rPr>
          <w:spacing w:val="40"/>
        </w:rPr>
        <w:t xml:space="preserve"> </w:t>
      </w:r>
      <w:r>
        <w:t xml:space="preserve">trial. </w:t>
      </w:r>
      <w:r>
        <w:rPr>
          <w:i/>
        </w:rPr>
        <w:t xml:space="preserve">Journal of Affective Disorders, 136, </w:t>
      </w:r>
      <w:r>
        <w:t>459</w:t>
      </w:r>
      <w:r>
        <w:rPr>
          <w:i/>
        </w:rPr>
        <w:t>–</w:t>
      </w:r>
      <w:r>
        <w:t>468.</w:t>
      </w:r>
    </w:p>
    <w:p w14:paraId="0F6360D6" w14:textId="77777777" w:rsidR="005B323A" w:rsidRDefault="0026499D">
      <w:pPr>
        <w:spacing w:before="120"/>
        <w:ind w:left="667" w:right="220" w:hanging="447"/>
        <w:rPr>
          <w:sz w:val="24"/>
        </w:rPr>
      </w:pPr>
      <w:r>
        <w:rPr>
          <w:sz w:val="24"/>
        </w:rPr>
        <w:t>Chou, S. W., Hunt, M. Y., Beckjord, B. E., Moser, P. R., &amp; Hesse, W. B. (2009). Social media use</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United</w:t>
      </w:r>
      <w:r>
        <w:rPr>
          <w:spacing w:val="-4"/>
          <w:sz w:val="24"/>
        </w:rPr>
        <w:t xml:space="preserve"> </w:t>
      </w:r>
      <w:r>
        <w:rPr>
          <w:sz w:val="24"/>
        </w:rPr>
        <w:t>States:</w:t>
      </w:r>
      <w:r>
        <w:rPr>
          <w:spacing w:val="-4"/>
          <w:sz w:val="24"/>
        </w:rPr>
        <w:t xml:space="preserve"> </w:t>
      </w:r>
      <w:r>
        <w:rPr>
          <w:sz w:val="24"/>
        </w:rPr>
        <w:t>Implications</w:t>
      </w:r>
      <w:r>
        <w:rPr>
          <w:spacing w:val="-4"/>
          <w:sz w:val="24"/>
        </w:rPr>
        <w:t xml:space="preserve"> </w:t>
      </w:r>
      <w:r>
        <w:rPr>
          <w:sz w:val="24"/>
        </w:rPr>
        <w:t>for</w:t>
      </w:r>
      <w:r>
        <w:rPr>
          <w:spacing w:val="-4"/>
          <w:sz w:val="24"/>
        </w:rPr>
        <w:t xml:space="preserve"> </w:t>
      </w:r>
      <w:r>
        <w:rPr>
          <w:sz w:val="24"/>
        </w:rPr>
        <w:t>health</w:t>
      </w:r>
      <w:r>
        <w:rPr>
          <w:spacing w:val="-4"/>
          <w:sz w:val="24"/>
        </w:rPr>
        <w:t xml:space="preserve"> </w:t>
      </w:r>
      <w:r>
        <w:rPr>
          <w:sz w:val="24"/>
        </w:rPr>
        <w:t>communication.</w:t>
      </w:r>
      <w:r>
        <w:rPr>
          <w:spacing w:val="-1"/>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Medical</w:t>
      </w:r>
      <w:r>
        <w:rPr>
          <w:i/>
          <w:spacing w:val="-4"/>
          <w:sz w:val="24"/>
        </w:rPr>
        <w:t xml:space="preserve"> </w:t>
      </w:r>
      <w:r>
        <w:rPr>
          <w:i/>
          <w:sz w:val="24"/>
        </w:rPr>
        <w:t>Internet</w:t>
      </w:r>
      <w:r>
        <w:rPr>
          <w:i/>
          <w:sz w:val="24"/>
        </w:rPr>
        <w:t xml:space="preserve"> Research, 11, </w:t>
      </w:r>
      <w:r>
        <w:rPr>
          <w:sz w:val="24"/>
        </w:rPr>
        <w:t>e48.</w:t>
      </w:r>
    </w:p>
    <w:p w14:paraId="72869D0C" w14:textId="77777777" w:rsidR="005B323A" w:rsidRDefault="0026499D">
      <w:pPr>
        <w:pStyle w:val="BodyText"/>
        <w:ind w:right="150" w:hanging="447"/>
      </w:pPr>
      <w:r>
        <w:t>Clarke, G., Eubanks, D., Reid, E., Kelleher, C., O’Connor, E., DeBar, L. L., … Gullion, C. (2005).</w:t>
      </w:r>
      <w:r>
        <w:rPr>
          <w:spacing w:val="-3"/>
        </w:rPr>
        <w:t xml:space="preserve"> </w:t>
      </w:r>
      <w:r>
        <w:t>Overcoming</w:t>
      </w:r>
      <w:r>
        <w:rPr>
          <w:spacing w:val="-6"/>
        </w:rPr>
        <w:t xml:space="preserve"> </w:t>
      </w:r>
      <w:r>
        <w:t>Depression</w:t>
      </w:r>
      <w:r>
        <w:rPr>
          <w:spacing w:val="-3"/>
        </w:rPr>
        <w:t xml:space="preserve"> </w:t>
      </w:r>
      <w:r>
        <w:t>on</w:t>
      </w:r>
      <w:r>
        <w:rPr>
          <w:spacing w:val="-3"/>
        </w:rPr>
        <w:t xml:space="preserve"> </w:t>
      </w:r>
      <w:r>
        <w:t>the</w:t>
      </w:r>
      <w:r>
        <w:rPr>
          <w:spacing w:val="-2"/>
        </w:rPr>
        <w:t xml:space="preserve"> </w:t>
      </w:r>
      <w:r>
        <w:t>Internet</w:t>
      </w:r>
      <w:r>
        <w:rPr>
          <w:spacing w:val="-3"/>
        </w:rPr>
        <w:t xml:space="preserve"> </w:t>
      </w:r>
      <w:r>
        <w:t>(ODIN)</w:t>
      </w:r>
      <w:r>
        <w:rPr>
          <w:spacing w:val="-5"/>
        </w:rPr>
        <w:t xml:space="preserve"> </w:t>
      </w:r>
      <w:r>
        <w:t>(2):</w:t>
      </w:r>
      <w:r>
        <w:rPr>
          <w:spacing w:val="-3"/>
        </w:rPr>
        <w:t xml:space="preserve"> </w:t>
      </w:r>
      <w:r>
        <w:t>A</w:t>
      </w:r>
      <w:r>
        <w:rPr>
          <w:spacing w:val="-4"/>
        </w:rPr>
        <w:t xml:space="preserve"> </w:t>
      </w:r>
      <w:r>
        <w:t>randomized</w:t>
      </w:r>
      <w:r>
        <w:rPr>
          <w:spacing w:val="-1"/>
        </w:rPr>
        <w:t xml:space="preserve"> </w:t>
      </w:r>
      <w:r>
        <w:t>trial</w:t>
      </w:r>
      <w:r>
        <w:rPr>
          <w:spacing w:val="-3"/>
        </w:rPr>
        <w:t xml:space="preserve"> </w:t>
      </w:r>
      <w:r>
        <w:t>of</w:t>
      </w:r>
      <w:r>
        <w:rPr>
          <w:spacing w:val="-3"/>
        </w:rPr>
        <w:t xml:space="preserve"> </w:t>
      </w:r>
      <w:r>
        <w:t>a</w:t>
      </w:r>
      <w:r>
        <w:rPr>
          <w:spacing w:val="-5"/>
        </w:rPr>
        <w:t xml:space="preserve"> </w:t>
      </w:r>
      <w:r>
        <w:t xml:space="preserve">self-help depression skills program with reminders. </w:t>
      </w:r>
      <w:r>
        <w:rPr>
          <w:i/>
        </w:rPr>
        <w:t xml:space="preserve">Journal of </w:t>
      </w:r>
      <w:r>
        <w:rPr>
          <w:i/>
        </w:rPr>
        <w:t xml:space="preserve">Medical Internet Research, 7, </w:t>
      </w:r>
      <w:r>
        <w:t>e16.</w:t>
      </w:r>
    </w:p>
    <w:p w14:paraId="3143D51D" w14:textId="77777777" w:rsidR="005B323A" w:rsidRDefault="0026499D">
      <w:pPr>
        <w:pStyle w:val="BodyText"/>
        <w:spacing w:before="121"/>
        <w:ind w:hanging="447"/>
      </w:pPr>
      <w:r>
        <w:t>Clarke,</w:t>
      </w:r>
      <w:r>
        <w:rPr>
          <w:spacing w:val="-3"/>
        </w:rPr>
        <w:t xml:space="preserve"> </w:t>
      </w:r>
      <w:r>
        <w:t>G.,</w:t>
      </w:r>
      <w:r>
        <w:rPr>
          <w:spacing w:val="-3"/>
        </w:rPr>
        <w:t xml:space="preserve"> </w:t>
      </w:r>
      <w:r>
        <w:t>Reid,</w:t>
      </w:r>
      <w:r>
        <w:rPr>
          <w:spacing w:val="-3"/>
        </w:rPr>
        <w:t xml:space="preserve"> </w:t>
      </w:r>
      <w:r>
        <w:t>E.,</w:t>
      </w:r>
      <w:r>
        <w:rPr>
          <w:spacing w:val="-3"/>
        </w:rPr>
        <w:t xml:space="preserve"> </w:t>
      </w:r>
      <w:r>
        <w:t>Eubanks,</w:t>
      </w:r>
      <w:r>
        <w:rPr>
          <w:spacing w:val="-3"/>
        </w:rPr>
        <w:t xml:space="preserve"> </w:t>
      </w:r>
      <w:r>
        <w:t>D.,</w:t>
      </w:r>
      <w:r>
        <w:rPr>
          <w:spacing w:val="-3"/>
        </w:rPr>
        <w:t xml:space="preserve"> </w:t>
      </w:r>
      <w:r>
        <w:t>O’Connor,</w:t>
      </w:r>
      <w:r>
        <w:rPr>
          <w:spacing w:val="-3"/>
        </w:rPr>
        <w:t xml:space="preserve"> </w:t>
      </w:r>
      <w:r>
        <w:t>E.,</w:t>
      </w:r>
      <w:r>
        <w:rPr>
          <w:spacing w:val="-2"/>
        </w:rPr>
        <w:t xml:space="preserve"> </w:t>
      </w:r>
      <w:r>
        <w:t>DeBar,</w:t>
      </w:r>
      <w:r>
        <w:rPr>
          <w:spacing w:val="-2"/>
        </w:rPr>
        <w:t xml:space="preserve"> </w:t>
      </w:r>
      <w:r>
        <w:t>L.</w:t>
      </w:r>
      <w:r>
        <w:rPr>
          <w:spacing w:val="-1"/>
        </w:rPr>
        <w:t xml:space="preserve"> </w:t>
      </w:r>
      <w:r>
        <w:t>L.,</w:t>
      </w:r>
      <w:r>
        <w:rPr>
          <w:spacing w:val="-3"/>
        </w:rPr>
        <w:t xml:space="preserve"> </w:t>
      </w:r>
      <w:r>
        <w:t>Kelleher,</w:t>
      </w:r>
      <w:r>
        <w:rPr>
          <w:spacing w:val="-3"/>
        </w:rPr>
        <w:t xml:space="preserve"> </w:t>
      </w:r>
      <w:r>
        <w:t>C.,</w:t>
      </w:r>
      <w:r>
        <w:rPr>
          <w:spacing w:val="-3"/>
        </w:rPr>
        <w:t xml:space="preserve"> </w:t>
      </w:r>
      <w:r>
        <w:t>…</w:t>
      </w:r>
      <w:r>
        <w:rPr>
          <w:spacing w:val="-3"/>
        </w:rPr>
        <w:t xml:space="preserve"> </w:t>
      </w:r>
      <w:r>
        <w:t>Nunley,</w:t>
      </w:r>
      <w:r>
        <w:rPr>
          <w:spacing w:val="-3"/>
        </w:rPr>
        <w:t xml:space="preserve"> </w:t>
      </w:r>
      <w:r>
        <w:t>S.</w:t>
      </w:r>
      <w:r>
        <w:rPr>
          <w:spacing w:val="-2"/>
        </w:rPr>
        <w:t xml:space="preserve"> </w:t>
      </w:r>
      <w:r>
        <w:t xml:space="preserve">(2002). Overcoming depression on the Internet (ODIN): A randomized controlled trial of an Internet depression skills intervention program. </w:t>
      </w:r>
      <w:r>
        <w:rPr>
          <w:i/>
        </w:rPr>
        <w:t xml:space="preserve">Journal of Medical Internet Research, 4, </w:t>
      </w:r>
      <w:r>
        <w:t>E14.</w:t>
      </w:r>
    </w:p>
    <w:p w14:paraId="125387D7" w14:textId="77777777" w:rsidR="005B323A" w:rsidRDefault="0026499D">
      <w:pPr>
        <w:pStyle w:val="BodyText"/>
        <w:ind w:right="265" w:hanging="447"/>
      </w:pPr>
      <w:r>
        <w:t>Collins,</w:t>
      </w:r>
      <w:r>
        <w:rPr>
          <w:spacing w:val="-3"/>
        </w:rPr>
        <w:t xml:space="preserve"> </w:t>
      </w:r>
      <w:r>
        <w:t>G.</w:t>
      </w:r>
      <w:r>
        <w:rPr>
          <w:spacing w:val="-3"/>
        </w:rPr>
        <w:t xml:space="preserve"> </w:t>
      </w:r>
      <w:r>
        <w:t>B.,</w:t>
      </w:r>
      <w:r>
        <w:rPr>
          <w:spacing w:val="-3"/>
        </w:rPr>
        <w:t xml:space="preserve"> </w:t>
      </w:r>
      <w:r>
        <w:t>McAllister,</w:t>
      </w:r>
      <w:r>
        <w:rPr>
          <w:spacing w:val="-3"/>
        </w:rPr>
        <w:t xml:space="preserve"> </w:t>
      </w:r>
      <w:r>
        <w:t>M.</w:t>
      </w:r>
      <w:r>
        <w:rPr>
          <w:spacing w:val="-3"/>
        </w:rPr>
        <w:t xml:space="preserve"> </w:t>
      </w:r>
      <w:r>
        <w:t>S.,</w:t>
      </w:r>
      <w:r>
        <w:rPr>
          <w:spacing w:val="-3"/>
        </w:rPr>
        <w:t xml:space="preserve"> </w:t>
      </w:r>
      <w:r>
        <w:t>&amp;</w:t>
      </w:r>
      <w:r>
        <w:rPr>
          <w:spacing w:val="-5"/>
        </w:rPr>
        <w:t xml:space="preserve"> </w:t>
      </w:r>
      <w:r>
        <w:t>Ford,</w:t>
      </w:r>
      <w:r>
        <w:rPr>
          <w:spacing w:val="-3"/>
        </w:rPr>
        <w:t xml:space="preserve"> </w:t>
      </w:r>
      <w:r>
        <w:t>D.</w:t>
      </w:r>
      <w:r>
        <w:rPr>
          <w:spacing w:val="-1"/>
        </w:rPr>
        <w:t xml:space="preserve"> </w:t>
      </w:r>
      <w:r>
        <w:t>B.</w:t>
      </w:r>
      <w:r>
        <w:rPr>
          <w:spacing w:val="-3"/>
        </w:rPr>
        <w:t xml:space="preserve"> </w:t>
      </w:r>
      <w:r>
        <w:t>(2007).</w:t>
      </w:r>
      <w:r>
        <w:rPr>
          <w:spacing w:val="-4"/>
        </w:rPr>
        <w:t xml:space="preserve"> </w:t>
      </w:r>
      <w:r>
        <w:t>Patient–provid</w:t>
      </w:r>
      <w:r>
        <w:t>er</w:t>
      </w:r>
      <w:r>
        <w:rPr>
          <w:spacing w:val="-3"/>
        </w:rPr>
        <w:t xml:space="preserve"> </w:t>
      </w:r>
      <w:r>
        <w:t>e-mail</w:t>
      </w:r>
      <w:r>
        <w:rPr>
          <w:spacing w:val="-3"/>
        </w:rPr>
        <w:t xml:space="preserve"> </w:t>
      </w:r>
      <w:r>
        <w:t xml:space="preserve">communication as an adjunctive tool in addiction medicine. </w:t>
      </w:r>
      <w:r>
        <w:rPr>
          <w:i/>
        </w:rPr>
        <w:t xml:space="preserve">Journal of Addictive Diseases, 26, </w:t>
      </w:r>
      <w:r>
        <w:t>45</w:t>
      </w:r>
      <w:r>
        <w:rPr>
          <w:i/>
        </w:rPr>
        <w:t>–</w:t>
      </w:r>
      <w:r>
        <w:t>52.</w:t>
      </w:r>
    </w:p>
    <w:p w14:paraId="298EEF77" w14:textId="77777777" w:rsidR="005B323A" w:rsidRDefault="0026499D">
      <w:pPr>
        <w:pStyle w:val="BodyText"/>
        <w:ind w:hanging="447"/>
      </w:pPr>
      <w:r>
        <w:t>Cook,</w:t>
      </w:r>
      <w:r>
        <w:rPr>
          <w:spacing w:val="-3"/>
        </w:rPr>
        <w:t xml:space="preserve"> </w:t>
      </w:r>
      <w:r>
        <w:t>J.</w:t>
      </w:r>
      <w:r>
        <w:rPr>
          <w:spacing w:val="-3"/>
        </w:rPr>
        <w:t xml:space="preserve"> </w:t>
      </w:r>
      <w:r>
        <w:t>E.,</w:t>
      </w:r>
      <w:r>
        <w:rPr>
          <w:spacing w:val="-3"/>
        </w:rPr>
        <w:t xml:space="preserve"> </w:t>
      </w:r>
      <w:r>
        <w:t>&amp;</w:t>
      </w:r>
      <w:r>
        <w:rPr>
          <w:spacing w:val="-5"/>
        </w:rPr>
        <w:t xml:space="preserve"> </w:t>
      </w:r>
      <w:r>
        <w:t>Doyle,</w:t>
      </w:r>
      <w:r>
        <w:rPr>
          <w:spacing w:val="-3"/>
        </w:rPr>
        <w:t xml:space="preserve"> </w:t>
      </w:r>
      <w:r>
        <w:t>C.</w:t>
      </w:r>
      <w:r>
        <w:rPr>
          <w:spacing w:val="-1"/>
        </w:rPr>
        <w:t xml:space="preserve"> </w:t>
      </w:r>
      <w:r>
        <w:t>(2002).</w:t>
      </w:r>
      <w:r>
        <w:rPr>
          <w:spacing w:val="-3"/>
        </w:rPr>
        <w:t xml:space="preserve"> </w:t>
      </w:r>
      <w:r>
        <w:t>Working</w:t>
      </w:r>
      <w:r>
        <w:rPr>
          <w:spacing w:val="-4"/>
        </w:rPr>
        <w:t xml:space="preserve"> </w:t>
      </w:r>
      <w:r>
        <w:t>alliance</w:t>
      </w:r>
      <w:r>
        <w:rPr>
          <w:spacing w:val="-2"/>
        </w:rPr>
        <w:t xml:space="preserve"> </w:t>
      </w:r>
      <w:r>
        <w:t>in</w:t>
      </w:r>
      <w:r>
        <w:rPr>
          <w:spacing w:val="-3"/>
        </w:rPr>
        <w:t xml:space="preserve"> </w:t>
      </w:r>
      <w:r>
        <w:t>online</w:t>
      </w:r>
      <w:r>
        <w:rPr>
          <w:spacing w:val="-3"/>
        </w:rPr>
        <w:t xml:space="preserve"> </w:t>
      </w:r>
      <w:r>
        <w:t>therapy</w:t>
      </w:r>
      <w:r>
        <w:rPr>
          <w:spacing w:val="-7"/>
        </w:rPr>
        <w:t xml:space="preserve"> </w:t>
      </w:r>
      <w:r>
        <w:t>as</w:t>
      </w:r>
      <w:r>
        <w:rPr>
          <w:spacing w:val="-3"/>
        </w:rPr>
        <w:t xml:space="preserve"> </w:t>
      </w:r>
      <w:r>
        <w:t>compared</w:t>
      </w:r>
      <w:r>
        <w:rPr>
          <w:spacing w:val="-3"/>
        </w:rPr>
        <w:t xml:space="preserve"> </w:t>
      </w:r>
      <w:r>
        <w:t>to</w:t>
      </w:r>
      <w:r>
        <w:rPr>
          <w:spacing w:val="-3"/>
        </w:rPr>
        <w:t xml:space="preserve"> </w:t>
      </w:r>
      <w:r>
        <w:t xml:space="preserve">face-to-face therapy: Preliminary results. </w:t>
      </w:r>
      <w:r>
        <w:rPr>
          <w:i/>
        </w:rPr>
        <w:t>CyberPsychology and</w:t>
      </w:r>
      <w:r>
        <w:rPr>
          <w:i/>
        </w:rPr>
        <w:t xml:space="preserve"> Behavior, 5, </w:t>
      </w:r>
      <w:r>
        <w:t>95-105.</w:t>
      </w:r>
    </w:p>
    <w:p w14:paraId="6B857016" w14:textId="77777777" w:rsidR="005B323A" w:rsidRDefault="0026499D">
      <w:pPr>
        <w:spacing w:before="120"/>
        <w:ind w:left="667" w:hanging="447"/>
        <w:rPr>
          <w:sz w:val="24"/>
        </w:rPr>
      </w:pPr>
      <w:r>
        <w:rPr>
          <w:sz w:val="24"/>
        </w:rPr>
        <w:t>Copeland,</w:t>
      </w:r>
      <w:r>
        <w:rPr>
          <w:spacing w:val="-4"/>
          <w:sz w:val="24"/>
        </w:rPr>
        <w:t xml:space="preserve"> </w:t>
      </w:r>
      <w:r>
        <w:rPr>
          <w:sz w:val="24"/>
        </w:rPr>
        <w:t>J.,</w:t>
      </w:r>
      <w:r>
        <w:rPr>
          <w:spacing w:val="-4"/>
          <w:sz w:val="24"/>
        </w:rPr>
        <w:t xml:space="preserve"> </w:t>
      </w:r>
      <w:r>
        <w:rPr>
          <w:sz w:val="24"/>
        </w:rPr>
        <w:t>&amp;</w:t>
      </w:r>
      <w:r>
        <w:rPr>
          <w:spacing w:val="-5"/>
          <w:sz w:val="24"/>
        </w:rPr>
        <w:t xml:space="preserve"> </w:t>
      </w:r>
      <w:r>
        <w:rPr>
          <w:sz w:val="24"/>
        </w:rPr>
        <w:t>Martin,</w:t>
      </w:r>
      <w:r>
        <w:rPr>
          <w:spacing w:val="-4"/>
          <w:sz w:val="24"/>
        </w:rPr>
        <w:t xml:space="preserve"> </w:t>
      </w:r>
      <w:r>
        <w:rPr>
          <w:sz w:val="24"/>
        </w:rPr>
        <w:t>G.</w:t>
      </w:r>
      <w:r>
        <w:rPr>
          <w:spacing w:val="-4"/>
          <w:sz w:val="24"/>
        </w:rPr>
        <w:t xml:space="preserve"> </w:t>
      </w:r>
      <w:r>
        <w:rPr>
          <w:sz w:val="24"/>
        </w:rPr>
        <w:t>(2004).</w:t>
      </w:r>
      <w:r>
        <w:rPr>
          <w:spacing w:val="-4"/>
          <w:sz w:val="24"/>
        </w:rPr>
        <w:t xml:space="preserve"> </w:t>
      </w:r>
      <w:r>
        <w:rPr>
          <w:sz w:val="24"/>
        </w:rPr>
        <w:t>Web-based</w:t>
      </w:r>
      <w:r>
        <w:rPr>
          <w:spacing w:val="-4"/>
          <w:sz w:val="24"/>
        </w:rPr>
        <w:t xml:space="preserve"> </w:t>
      </w:r>
      <w:r>
        <w:rPr>
          <w:sz w:val="24"/>
        </w:rPr>
        <w:t>interventions</w:t>
      </w:r>
      <w:r>
        <w:rPr>
          <w:spacing w:val="-4"/>
          <w:sz w:val="24"/>
        </w:rPr>
        <w:t xml:space="preserve"> </w:t>
      </w:r>
      <w:r>
        <w:rPr>
          <w:sz w:val="24"/>
        </w:rPr>
        <w:t>for</w:t>
      </w:r>
      <w:r>
        <w:rPr>
          <w:spacing w:val="-5"/>
          <w:sz w:val="24"/>
        </w:rPr>
        <w:t xml:space="preserve"> </w:t>
      </w:r>
      <w:r>
        <w:rPr>
          <w:sz w:val="24"/>
        </w:rPr>
        <w:t>substance</w:t>
      </w:r>
      <w:r>
        <w:rPr>
          <w:spacing w:val="-3"/>
          <w:sz w:val="24"/>
        </w:rPr>
        <w:t xml:space="preserve"> </w:t>
      </w:r>
      <w:r>
        <w:rPr>
          <w:sz w:val="24"/>
        </w:rPr>
        <w:t>use</w:t>
      </w:r>
      <w:r>
        <w:rPr>
          <w:spacing w:val="-5"/>
          <w:sz w:val="24"/>
        </w:rPr>
        <w:t xml:space="preserve"> </w:t>
      </w:r>
      <w:r>
        <w:rPr>
          <w:sz w:val="24"/>
        </w:rPr>
        <w:t>disorders:</w:t>
      </w:r>
      <w:r>
        <w:rPr>
          <w:spacing w:val="-4"/>
          <w:sz w:val="24"/>
        </w:rPr>
        <w:t xml:space="preserve"> </w:t>
      </w:r>
      <w:r>
        <w:rPr>
          <w:sz w:val="24"/>
        </w:rPr>
        <w:t xml:space="preserve">A qualitative review. </w:t>
      </w:r>
      <w:r>
        <w:rPr>
          <w:i/>
          <w:sz w:val="24"/>
        </w:rPr>
        <w:t xml:space="preserve">Journal of Substance Abuse Treatment, 26, </w:t>
      </w:r>
      <w:r>
        <w:rPr>
          <w:sz w:val="24"/>
        </w:rPr>
        <w:t>109</w:t>
      </w:r>
      <w:r>
        <w:rPr>
          <w:i/>
          <w:sz w:val="24"/>
        </w:rPr>
        <w:t>–</w:t>
      </w:r>
      <w:r>
        <w:rPr>
          <w:sz w:val="24"/>
        </w:rPr>
        <w:t>116.</w:t>
      </w:r>
    </w:p>
    <w:p w14:paraId="7929DD3F" w14:textId="77777777" w:rsidR="005B323A" w:rsidRDefault="0026499D">
      <w:pPr>
        <w:spacing w:before="120"/>
        <w:ind w:left="667" w:right="168" w:hanging="447"/>
        <w:rPr>
          <w:sz w:val="24"/>
        </w:rPr>
      </w:pPr>
      <w:r>
        <w:rPr>
          <w:sz w:val="24"/>
        </w:rPr>
        <w:t>Coursol, D. H., Lewis, J., &amp; Seymour, J. W. (2010). The use of videoconferencing to enrich counselor</w:t>
      </w:r>
      <w:r>
        <w:rPr>
          <w:spacing w:val="-3"/>
          <w:sz w:val="24"/>
        </w:rPr>
        <w:t xml:space="preserve"> </w:t>
      </w:r>
      <w:r>
        <w:rPr>
          <w:sz w:val="24"/>
        </w:rPr>
        <w:t>training</w:t>
      </w:r>
      <w:r>
        <w:rPr>
          <w:spacing w:val="-6"/>
          <w:sz w:val="24"/>
        </w:rPr>
        <w:t xml:space="preserve"> </w:t>
      </w:r>
      <w:r>
        <w:rPr>
          <w:sz w:val="24"/>
        </w:rPr>
        <w:t>and</w:t>
      </w:r>
      <w:r>
        <w:rPr>
          <w:spacing w:val="-3"/>
          <w:sz w:val="24"/>
        </w:rPr>
        <w:t xml:space="preserve"> </w:t>
      </w:r>
      <w:r>
        <w:rPr>
          <w:sz w:val="24"/>
        </w:rPr>
        <w:t>supervision.</w:t>
      </w:r>
      <w:r>
        <w:rPr>
          <w:spacing w:val="-1"/>
          <w:sz w:val="24"/>
        </w:rPr>
        <w:t xml:space="preserve"> </w:t>
      </w:r>
      <w:r>
        <w:rPr>
          <w:sz w:val="24"/>
        </w:rPr>
        <w:t>In</w:t>
      </w:r>
      <w:r>
        <w:rPr>
          <w:spacing w:val="-2"/>
          <w:sz w:val="24"/>
        </w:rPr>
        <w:t xml:space="preserve"> </w:t>
      </w:r>
      <w:r>
        <w:rPr>
          <w:sz w:val="24"/>
        </w:rPr>
        <w:t>K.</w:t>
      </w:r>
      <w:r>
        <w:rPr>
          <w:spacing w:val="-3"/>
          <w:sz w:val="24"/>
        </w:rPr>
        <w:t xml:space="preserve"> </w:t>
      </w:r>
      <w:r>
        <w:rPr>
          <w:sz w:val="24"/>
        </w:rPr>
        <w:t>Anthony,</w:t>
      </w:r>
      <w:r>
        <w:rPr>
          <w:spacing w:val="-3"/>
          <w:sz w:val="24"/>
        </w:rPr>
        <w:t xml:space="preserve"> </w:t>
      </w:r>
      <w:r>
        <w:rPr>
          <w:sz w:val="24"/>
        </w:rPr>
        <w:t>D.</w:t>
      </w:r>
      <w:r>
        <w:rPr>
          <w:spacing w:val="-3"/>
          <w:sz w:val="24"/>
        </w:rPr>
        <w:t xml:space="preserve"> </w:t>
      </w:r>
      <w:r>
        <w:rPr>
          <w:sz w:val="24"/>
        </w:rPr>
        <w:t>M.</w:t>
      </w:r>
      <w:r>
        <w:rPr>
          <w:spacing w:val="-3"/>
          <w:sz w:val="24"/>
        </w:rPr>
        <w:t xml:space="preserve"> </w:t>
      </w:r>
      <w:r>
        <w:rPr>
          <w:sz w:val="24"/>
        </w:rPr>
        <w:t>Nagel,</w:t>
      </w:r>
      <w:r>
        <w:rPr>
          <w:spacing w:val="-1"/>
          <w:sz w:val="24"/>
        </w:rPr>
        <w:t xml:space="preserve"> </w:t>
      </w:r>
      <w:r>
        <w:rPr>
          <w:sz w:val="24"/>
        </w:rPr>
        <w:t>&amp;</w:t>
      </w:r>
      <w:r>
        <w:rPr>
          <w:spacing w:val="-5"/>
          <w:sz w:val="24"/>
        </w:rPr>
        <w:t xml:space="preserve"> </w:t>
      </w:r>
      <w:r>
        <w:rPr>
          <w:sz w:val="24"/>
        </w:rPr>
        <w:t>S.</w:t>
      </w:r>
      <w:r>
        <w:rPr>
          <w:spacing w:val="-3"/>
          <w:sz w:val="24"/>
        </w:rPr>
        <w:t xml:space="preserve"> </w:t>
      </w:r>
      <w:r>
        <w:rPr>
          <w:sz w:val="24"/>
        </w:rPr>
        <w:t>Goss</w:t>
      </w:r>
      <w:r>
        <w:rPr>
          <w:spacing w:val="-3"/>
          <w:sz w:val="24"/>
        </w:rPr>
        <w:t xml:space="preserve"> </w:t>
      </w:r>
      <w:r>
        <w:rPr>
          <w:sz w:val="24"/>
        </w:rPr>
        <w:t>(Eds.),</w:t>
      </w:r>
      <w:r>
        <w:rPr>
          <w:spacing w:val="-1"/>
          <w:sz w:val="24"/>
        </w:rPr>
        <w:t xml:space="preserve"> </w:t>
      </w:r>
      <w:r>
        <w:rPr>
          <w:i/>
          <w:sz w:val="24"/>
        </w:rPr>
        <w:t>The</w:t>
      </w:r>
      <w:r>
        <w:rPr>
          <w:i/>
          <w:spacing w:val="-4"/>
          <w:sz w:val="24"/>
        </w:rPr>
        <w:t xml:space="preserve"> </w:t>
      </w:r>
      <w:r>
        <w:rPr>
          <w:i/>
          <w:sz w:val="24"/>
        </w:rPr>
        <w:t>use</w:t>
      </w:r>
      <w:r>
        <w:rPr>
          <w:i/>
          <w:spacing w:val="-4"/>
          <w:sz w:val="24"/>
        </w:rPr>
        <w:t xml:space="preserve"> </w:t>
      </w:r>
      <w:r>
        <w:rPr>
          <w:i/>
          <w:sz w:val="24"/>
        </w:rPr>
        <w:t xml:space="preserve">of technology in mental health: Applications, ethics and practice </w:t>
      </w:r>
      <w:r>
        <w:rPr>
          <w:sz w:val="24"/>
        </w:rPr>
        <w:t>(pp. 280</w:t>
      </w:r>
      <w:r>
        <w:rPr>
          <w:i/>
          <w:sz w:val="24"/>
        </w:rPr>
        <w:t>–</w:t>
      </w:r>
      <w:r>
        <w:rPr>
          <w:sz w:val="24"/>
        </w:rPr>
        <w:t>288). Springfield,</w:t>
      </w:r>
      <w:r>
        <w:rPr>
          <w:spacing w:val="40"/>
          <w:sz w:val="24"/>
        </w:rPr>
        <w:t xml:space="preserve"> </w:t>
      </w:r>
      <w:r>
        <w:rPr>
          <w:sz w:val="24"/>
        </w:rPr>
        <w:t>IL: Charles C. Thomas Publisher.</w:t>
      </w:r>
    </w:p>
    <w:p w14:paraId="5619B165" w14:textId="77777777" w:rsidR="005B323A" w:rsidRDefault="0026499D">
      <w:pPr>
        <w:pStyle w:val="BodyText"/>
        <w:spacing w:before="121"/>
        <w:ind w:right="265" w:hanging="447"/>
      </w:pPr>
      <w:r>
        <w:t>Craske, M. G., Rose, R. D., Lang, A., Welch, S. S., Campbell-Sills, L., Sullivan, G., … Roy- Byrne,</w:t>
      </w:r>
      <w:r>
        <w:rPr>
          <w:spacing w:val="-3"/>
        </w:rPr>
        <w:t xml:space="preserve"> </w:t>
      </w:r>
      <w:r>
        <w:t>P.</w:t>
      </w:r>
      <w:r>
        <w:rPr>
          <w:spacing w:val="-3"/>
        </w:rPr>
        <w:t xml:space="preserve"> </w:t>
      </w:r>
      <w:r>
        <w:t>P.</w:t>
      </w:r>
      <w:r>
        <w:rPr>
          <w:spacing w:val="-3"/>
        </w:rPr>
        <w:t xml:space="preserve"> </w:t>
      </w:r>
      <w:r>
        <w:t>(2009).</w:t>
      </w:r>
      <w:r>
        <w:rPr>
          <w:spacing w:val="-3"/>
        </w:rPr>
        <w:t xml:space="preserve"> </w:t>
      </w:r>
      <w:r>
        <w:t>Computer-assisted</w:t>
      </w:r>
      <w:r>
        <w:rPr>
          <w:spacing w:val="-3"/>
        </w:rPr>
        <w:t xml:space="preserve"> </w:t>
      </w:r>
      <w:r>
        <w:t>delivery</w:t>
      </w:r>
      <w:r>
        <w:rPr>
          <w:spacing w:val="-8"/>
        </w:rPr>
        <w:t xml:space="preserve"> </w:t>
      </w:r>
      <w:r>
        <w:t>of</w:t>
      </w:r>
      <w:r>
        <w:rPr>
          <w:spacing w:val="-2"/>
        </w:rPr>
        <w:t xml:space="preserve"> </w:t>
      </w:r>
      <w:r>
        <w:t>cognitive</w:t>
      </w:r>
      <w:r>
        <w:rPr>
          <w:spacing w:val="-3"/>
        </w:rPr>
        <w:t xml:space="preserve"> </w:t>
      </w:r>
      <w:r>
        <w:t>behavioral</w:t>
      </w:r>
      <w:r>
        <w:rPr>
          <w:spacing w:val="-3"/>
        </w:rPr>
        <w:t xml:space="preserve"> </w:t>
      </w:r>
      <w:r>
        <w:t>therapy</w:t>
      </w:r>
      <w:r>
        <w:rPr>
          <w:spacing w:val="-8"/>
        </w:rPr>
        <w:t xml:space="preserve"> </w:t>
      </w:r>
      <w:r>
        <w:t>for</w:t>
      </w:r>
      <w:r>
        <w:rPr>
          <w:spacing w:val="-3"/>
        </w:rPr>
        <w:t xml:space="preserve"> </w:t>
      </w:r>
      <w:r>
        <w:t xml:space="preserve">anxiety disorders in primary-care settings. </w:t>
      </w:r>
      <w:r>
        <w:rPr>
          <w:i/>
        </w:rPr>
        <w:t xml:space="preserve">Depression and Anxiety, 26, </w:t>
      </w:r>
      <w:r>
        <w:t>235–242.</w:t>
      </w:r>
    </w:p>
    <w:p w14:paraId="32B7651B" w14:textId="77777777" w:rsidR="005B323A" w:rsidRDefault="0026499D">
      <w:pPr>
        <w:spacing w:before="120"/>
        <w:ind w:left="220"/>
        <w:rPr>
          <w:sz w:val="24"/>
        </w:rPr>
      </w:pPr>
      <w:r>
        <w:rPr>
          <w:sz w:val="24"/>
        </w:rPr>
        <w:t>Crawley,</w:t>
      </w:r>
      <w:r>
        <w:rPr>
          <w:spacing w:val="-3"/>
          <w:sz w:val="24"/>
        </w:rPr>
        <w:t xml:space="preserve"> </w:t>
      </w:r>
      <w:r>
        <w:rPr>
          <w:sz w:val="24"/>
        </w:rPr>
        <w:t>A.,</w:t>
      </w:r>
      <w:r>
        <w:rPr>
          <w:spacing w:val="-1"/>
          <w:sz w:val="24"/>
        </w:rPr>
        <w:t xml:space="preserve"> </w:t>
      </w:r>
      <w:r>
        <w:rPr>
          <w:sz w:val="24"/>
        </w:rPr>
        <w:t>&amp;</w:t>
      </w:r>
      <w:r>
        <w:rPr>
          <w:spacing w:val="-4"/>
          <w:sz w:val="24"/>
        </w:rPr>
        <w:t xml:space="preserve"> </w:t>
      </w:r>
      <w:r>
        <w:rPr>
          <w:sz w:val="24"/>
        </w:rPr>
        <w:t>Fetzner,</w:t>
      </w:r>
      <w:r>
        <w:rPr>
          <w:spacing w:val="-2"/>
          <w:sz w:val="24"/>
        </w:rPr>
        <w:t xml:space="preserve"> </w:t>
      </w:r>
      <w:r>
        <w:rPr>
          <w:sz w:val="24"/>
        </w:rPr>
        <w:t>M.</w:t>
      </w:r>
      <w:r>
        <w:rPr>
          <w:spacing w:val="-2"/>
          <w:sz w:val="24"/>
        </w:rPr>
        <w:t xml:space="preserve"> </w:t>
      </w:r>
      <w:r>
        <w:rPr>
          <w:sz w:val="24"/>
        </w:rPr>
        <w:t>(Eds.).</w:t>
      </w:r>
      <w:r>
        <w:rPr>
          <w:spacing w:val="-2"/>
          <w:sz w:val="24"/>
        </w:rPr>
        <w:t xml:space="preserve"> </w:t>
      </w:r>
      <w:r>
        <w:rPr>
          <w:sz w:val="24"/>
        </w:rPr>
        <w:t>(2013).</w:t>
      </w:r>
      <w:r>
        <w:rPr>
          <w:spacing w:val="1"/>
          <w:sz w:val="24"/>
        </w:rPr>
        <w:t xml:space="preserve"> </w:t>
      </w:r>
      <w:r>
        <w:rPr>
          <w:i/>
          <w:sz w:val="24"/>
        </w:rPr>
        <w:t>Journal</w:t>
      </w:r>
      <w:r>
        <w:rPr>
          <w:i/>
          <w:spacing w:val="-2"/>
          <w:sz w:val="24"/>
        </w:rPr>
        <w:t xml:space="preserve"> </w:t>
      </w:r>
      <w:r>
        <w:rPr>
          <w:i/>
          <w:sz w:val="24"/>
        </w:rPr>
        <w:t>of</w:t>
      </w:r>
      <w:r>
        <w:rPr>
          <w:i/>
          <w:spacing w:val="-3"/>
          <w:sz w:val="24"/>
        </w:rPr>
        <w:t xml:space="preserve"> </w:t>
      </w:r>
      <w:r>
        <w:rPr>
          <w:i/>
          <w:sz w:val="24"/>
        </w:rPr>
        <w:t>Asynchronous</w:t>
      </w:r>
      <w:r>
        <w:rPr>
          <w:i/>
          <w:spacing w:val="-1"/>
          <w:sz w:val="24"/>
        </w:rPr>
        <w:t xml:space="preserve"> </w:t>
      </w:r>
      <w:r>
        <w:rPr>
          <w:i/>
          <w:sz w:val="24"/>
        </w:rPr>
        <w:t>Learning</w:t>
      </w:r>
      <w:r>
        <w:rPr>
          <w:i/>
          <w:spacing w:val="-2"/>
          <w:sz w:val="24"/>
        </w:rPr>
        <w:t xml:space="preserve"> </w:t>
      </w:r>
      <w:r>
        <w:rPr>
          <w:i/>
          <w:sz w:val="24"/>
        </w:rPr>
        <w:t>Networks,</w:t>
      </w:r>
      <w:r>
        <w:rPr>
          <w:i/>
          <w:spacing w:val="-3"/>
          <w:sz w:val="24"/>
        </w:rPr>
        <w:t xml:space="preserve"> </w:t>
      </w:r>
      <w:r>
        <w:rPr>
          <w:i/>
          <w:sz w:val="24"/>
        </w:rPr>
        <w:t>17</w:t>
      </w:r>
      <w:r>
        <w:rPr>
          <w:sz w:val="24"/>
        </w:rPr>
        <w:t>,</w:t>
      </w:r>
      <w:r>
        <w:rPr>
          <w:spacing w:val="-2"/>
          <w:sz w:val="24"/>
        </w:rPr>
        <w:t xml:space="preserve"> </w:t>
      </w:r>
      <w:r>
        <w:rPr>
          <w:spacing w:val="-5"/>
          <w:sz w:val="24"/>
        </w:rPr>
        <w:t>3.</w:t>
      </w:r>
    </w:p>
    <w:p w14:paraId="40AE887D" w14:textId="77777777" w:rsidR="005B323A" w:rsidRDefault="0026499D">
      <w:pPr>
        <w:spacing w:before="120"/>
        <w:ind w:left="667" w:hanging="447"/>
        <w:rPr>
          <w:sz w:val="24"/>
        </w:rPr>
      </w:pPr>
      <w:r>
        <w:rPr>
          <w:sz w:val="24"/>
        </w:rPr>
        <w:t>Cucciare, M. A. (2010). Implementation. In M. A. Cucciare &amp; K. R. Weingardt (Eds.)</w:t>
      </w:r>
      <w:r>
        <w:rPr>
          <w:sz w:val="24"/>
        </w:rPr>
        <w:t xml:space="preserve">, </w:t>
      </w:r>
      <w:r>
        <w:rPr>
          <w:i/>
          <w:sz w:val="24"/>
        </w:rPr>
        <w:t>Using technology</w:t>
      </w:r>
      <w:r>
        <w:rPr>
          <w:i/>
          <w:spacing w:val="-4"/>
          <w:sz w:val="24"/>
        </w:rPr>
        <w:t xml:space="preserve"> </w:t>
      </w:r>
      <w:r>
        <w:rPr>
          <w:i/>
          <w:sz w:val="24"/>
        </w:rPr>
        <w:t>to</w:t>
      </w:r>
      <w:r>
        <w:rPr>
          <w:i/>
          <w:spacing w:val="-4"/>
          <w:sz w:val="24"/>
        </w:rPr>
        <w:t xml:space="preserve"> </w:t>
      </w:r>
      <w:r>
        <w:rPr>
          <w:i/>
          <w:sz w:val="24"/>
        </w:rPr>
        <w:t>support</w:t>
      </w:r>
      <w:r>
        <w:rPr>
          <w:i/>
          <w:spacing w:val="-4"/>
          <w:sz w:val="24"/>
        </w:rPr>
        <w:t xml:space="preserve"> </w:t>
      </w:r>
      <w:r>
        <w:rPr>
          <w:i/>
          <w:sz w:val="24"/>
        </w:rPr>
        <w:t>evidence-based</w:t>
      </w:r>
      <w:r>
        <w:rPr>
          <w:i/>
          <w:spacing w:val="-4"/>
          <w:sz w:val="24"/>
        </w:rPr>
        <w:t xml:space="preserve"> </w:t>
      </w:r>
      <w:r>
        <w:rPr>
          <w:i/>
          <w:sz w:val="24"/>
        </w:rPr>
        <w:t>behavioral</w:t>
      </w:r>
      <w:r>
        <w:rPr>
          <w:i/>
          <w:spacing w:val="-4"/>
          <w:sz w:val="24"/>
        </w:rPr>
        <w:t xml:space="preserve"> </w:t>
      </w:r>
      <w:r>
        <w:rPr>
          <w:i/>
          <w:sz w:val="24"/>
        </w:rPr>
        <w:t>health</w:t>
      </w:r>
      <w:r>
        <w:rPr>
          <w:i/>
          <w:spacing w:val="-4"/>
          <w:sz w:val="24"/>
        </w:rPr>
        <w:t xml:space="preserve"> </w:t>
      </w:r>
      <w:r>
        <w:rPr>
          <w:i/>
          <w:sz w:val="24"/>
        </w:rPr>
        <w:t>practices:</w:t>
      </w:r>
      <w:r>
        <w:rPr>
          <w:i/>
          <w:spacing w:val="-4"/>
          <w:sz w:val="24"/>
        </w:rPr>
        <w:t xml:space="preserve"> </w:t>
      </w:r>
      <w:r>
        <w:rPr>
          <w:i/>
          <w:sz w:val="24"/>
        </w:rPr>
        <w:t>A</w:t>
      </w:r>
      <w:r>
        <w:rPr>
          <w:i/>
          <w:spacing w:val="-4"/>
          <w:sz w:val="24"/>
        </w:rPr>
        <w:t xml:space="preserve"> </w:t>
      </w:r>
      <w:r>
        <w:rPr>
          <w:i/>
          <w:sz w:val="24"/>
        </w:rPr>
        <w:t>clinician’s</w:t>
      </w:r>
      <w:r>
        <w:rPr>
          <w:i/>
          <w:spacing w:val="-4"/>
          <w:sz w:val="24"/>
        </w:rPr>
        <w:t xml:space="preserve"> </w:t>
      </w:r>
      <w:r>
        <w:rPr>
          <w:i/>
          <w:sz w:val="24"/>
        </w:rPr>
        <w:t>guide</w:t>
      </w:r>
      <w:r>
        <w:rPr>
          <w:i/>
          <w:spacing w:val="-5"/>
          <w:sz w:val="24"/>
        </w:rPr>
        <w:t xml:space="preserve"> </w:t>
      </w:r>
      <w:r>
        <w:rPr>
          <w:sz w:val="24"/>
        </w:rPr>
        <w:t>(pp. 225</w:t>
      </w:r>
      <w:r>
        <w:rPr>
          <w:i/>
          <w:sz w:val="24"/>
        </w:rPr>
        <w:t>–</w:t>
      </w:r>
      <w:r>
        <w:rPr>
          <w:sz w:val="24"/>
        </w:rPr>
        <w:t>245). New York: Routledge/Taylor &amp; Francis Group.</w:t>
      </w:r>
    </w:p>
    <w:p w14:paraId="02B6E86C" w14:textId="77777777" w:rsidR="005B323A" w:rsidRDefault="0026499D">
      <w:pPr>
        <w:pStyle w:val="BodyText"/>
        <w:spacing w:before="121"/>
        <w:ind w:right="265" w:hanging="447"/>
      </w:pPr>
      <w:r>
        <w:t>Cucciare, M. A., Weingardt, K. R., &amp; Humphreys, K. (2009). How Internet technology can improve</w:t>
      </w:r>
      <w:r>
        <w:rPr>
          <w:spacing w:val="-5"/>
        </w:rPr>
        <w:t xml:space="preserve"> </w:t>
      </w:r>
      <w:r>
        <w:t>the</w:t>
      </w:r>
      <w:r>
        <w:rPr>
          <w:spacing w:val="-3"/>
        </w:rPr>
        <w:t xml:space="preserve"> </w:t>
      </w:r>
      <w:r>
        <w:t>quality</w:t>
      </w:r>
      <w:r>
        <w:rPr>
          <w:spacing w:val="-8"/>
        </w:rPr>
        <w:t xml:space="preserve"> </w:t>
      </w:r>
      <w:r>
        <w:t>of</w:t>
      </w:r>
      <w:r>
        <w:rPr>
          <w:spacing w:val="-3"/>
        </w:rPr>
        <w:t xml:space="preserve"> </w:t>
      </w:r>
      <w:r>
        <w:t>care</w:t>
      </w:r>
      <w:r>
        <w:rPr>
          <w:spacing w:val="-5"/>
        </w:rPr>
        <w:t xml:space="preserve"> </w:t>
      </w:r>
      <w:r>
        <w:t>for</w:t>
      </w:r>
      <w:r>
        <w:rPr>
          <w:spacing w:val="-5"/>
        </w:rPr>
        <w:t xml:space="preserve"> </w:t>
      </w:r>
      <w:r>
        <w:t>substance</w:t>
      </w:r>
      <w:r>
        <w:rPr>
          <w:spacing w:val="-4"/>
        </w:rPr>
        <w:t xml:space="preserve"> </w:t>
      </w:r>
      <w:r>
        <w:t>use</w:t>
      </w:r>
      <w:r>
        <w:rPr>
          <w:spacing w:val="-4"/>
        </w:rPr>
        <w:t xml:space="preserve"> </w:t>
      </w:r>
      <w:r>
        <w:t>disorders.</w:t>
      </w:r>
      <w:r>
        <w:rPr>
          <w:spacing w:val="-1"/>
        </w:rPr>
        <w:t xml:space="preserve"> </w:t>
      </w:r>
      <w:r>
        <w:rPr>
          <w:i/>
        </w:rPr>
        <w:t>Current</w:t>
      </w:r>
      <w:r>
        <w:rPr>
          <w:i/>
          <w:spacing w:val="-3"/>
        </w:rPr>
        <w:t xml:space="preserve"> </w:t>
      </w:r>
      <w:r>
        <w:rPr>
          <w:i/>
        </w:rPr>
        <w:t>Drug</w:t>
      </w:r>
      <w:r>
        <w:rPr>
          <w:i/>
          <w:spacing w:val="-3"/>
        </w:rPr>
        <w:t xml:space="preserve"> </w:t>
      </w:r>
      <w:r>
        <w:rPr>
          <w:i/>
        </w:rPr>
        <w:t>Abuse</w:t>
      </w:r>
      <w:r>
        <w:rPr>
          <w:i/>
          <w:spacing w:val="-4"/>
        </w:rPr>
        <w:t xml:space="preserve"> </w:t>
      </w:r>
      <w:r>
        <w:rPr>
          <w:i/>
        </w:rPr>
        <w:t>Reviews,</w:t>
      </w:r>
      <w:r>
        <w:rPr>
          <w:i/>
          <w:spacing w:val="-3"/>
        </w:rPr>
        <w:t xml:space="preserve"> </w:t>
      </w:r>
      <w:r>
        <w:rPr>
          <w:i/>
        </w:rPr>
        <w:t xml:space="preserve">2, </w:t>
      </w:r>
      <w:r>
        <w:rPr>
          <w:spacing w:val="-2"/>
        </w:rPr>
        <w:t>256</w:t>
      </w:r>
      <w:r>
        <w:rPr>
          <w:i/>
          <w:spacing w:val="-2"/>
        </w:rPr>
        <w:t>–</w:t>
      </w:r>
      <w:r>
        <w:rPr>
          <w:spacing w:val="-2"/>
        </w:rPr>
        <w:t>262.</w:t>
      </w:r>
    </w:p>
    <w:p w14:paraId="3DFF35E0" w14:textId="77777777" w:rsidR="005B323A" w:rsidRDefault="0026499D">
      <w:pPr>
        <w:pStyle w:val="BodyText"/>
        <w:ind w:hanging="447"/>
      </w:pPr>
      <w:r>
        <w:t>Cuijpers, P., Donker, T., van Straten, A., Li, J., &amp; Andersson, G. (2010</w:t>
      </w:r>
      <w:r>
        <w:t>). Is guided self-help as effective</w:t>
      </w:r>
      <w:r>
        <w:rPr>
          <w:spacing w:val="-5"/>
        </w:rPr>
        <w:t xml:space="preserve"> </w:t>
      </w:r>
      <w:r>
        <w:t>as</w:t>
      </w:r>
      <w:r>
        <w:rPr>
          <w:spacing w:val="-4"/>
        </w:rPr>
        <w:t xml:space="preserve"> </w:t>
      </w:r>
      <w:r>
        <w:t>face-to-face</w:t>
      </w:r>
      <w:r>
        <w:rPr>
          <w:spacing w:val="-3"/>
        </w:rPr>
        <w:t xml:space="preserve"> </w:t>
      </w:r>
      <w:r>
        <w:t>psychotherapy</w:t>
      </w:r>
      <w:r>
        <w:rPr>
          <w:spacing w:val="-7"/>
        </w:rPr>
        <w:t xml:space="preserve"> </w:t>
      </w:r>
      <w:r>
        <w:t>for</w:t>
      </w:r>
      <w:r>
        <w:rPr>
          <w:spacing w:val="-6"/>
        </w:rPr>
        <w:t xml:space="preserve"> </w:t>
      </w:r>
      <w:r>
        <w:t>depression</w:t>
      </w:r>
      <w:r>
        <w:rPr>
          <w:spacing w:val="-4"/>
        </w:rPr>
        <w:t xml:space="preserve"> </w:t>
      </w:r>
      <w:r>
        <w:t>and</w:t>
      </w:r>
      <w:r>
        <w:rPr>
          <w:spacing w:val="-4"/>
        </w:rPr>
        <w:t xml:space="preserve"> </w:t>
      </w:r>
      <w:r>
        <w:t>anxiety</w:t>
      </w:r>
      <w:r>
        <w:rPr>
          <w:spacing w:val="-12"/>
        </w:rPr>
        <w:t xml:space="preserve"> </w:t>
      </w:r>
      <w:r>
        <w:t>disorders?</w:t>
      </w:r>
      <w:r>
        <w:rPr>
          <w:spacing w:val="-1"/>
        </w:rPr>
        <w:t xml:space="preserve"> </w:t>
      </w:r>
      <w:r>
        <w:t>A</w:t>
      </w:r>
      <w:r>
        <w:rPr>
          <w:spacing w:val="-4"/>
        </w:rPr>
        <w:t xml:space="preserve"> </w:t>
      </w:r>
      <w:r>
        <w:t xml:space="preserve">systematic review and meta-analysis of comparative outcome studies. </w:t>
      </w:r>
      <w:r>
        <w:rPr>
          <w:i/>
        </w:rPr>
        <w:t xml:space="preserve">Psychological Medicine, </w:t>
      </w:r>
      <w:r>
        <w:t>1</w:t>
      </w:r>
      <w:r>
        <w:rPr>
          <w:i/>
        </w:rPr>
        <w:t>–</w:t>
      </w:r>
      <w:r>
        <w:t>15.</w:t>
      </w:r>
    </w:p>
    <w:p w14:paraId="02C2A687" w14:textId="77777777" w:rsidR="005B323A" w:rsidRDefault="0026499D">
      <w:pPr>
        <w:pStyle w:val="BodyText"/>
        <w:ind w:right="632" w:hanging="447"/>
        <w:jc w:val="both"/>
      </w:pPr>
      <w:r>
        <w:t>Cuijpers, P., Marks, I. M., van Straten,</w:t>
      </w:r>
      <w:r>
        <w:rPr>
          <w:spacing w:val="-1"/>
        </w:rPr>
        <w:t xml:space="preserve"> </w:t>
      </w:r>
      <w:r>
        <w:t>A., Cavanag</w:t>
      </w:r>
      <w:r>
        <w:t>h, K., Gega, L., &amp;</w:t>
      </w:r>
      <w:r>
        <w:rPr>
          <w:spacing w:val="-2"/>
        </w:rPr>
        <w:t xml:space="preserve"> </w:t>
      </w:r>
      <w:r>
        <w:t>Andersson, G. (2009). Computer-aided</w:t>
      </w:r>
      <w:r>
        <w:rPr>
          <w:spacing w:val="-4"/>
        </w:rPr>
        <w:t xml:space="preserve"> </w:t>
      </w:r>
      <w:r>
        <w:t>psychotherapy</w:t>
      </w:r>
      <w:r>
        <w:rPr>
          <w:spacing w:val="-9"/>
        </w:rPr>
        <w:t xml:space="preserve"> </w:t>
      </w:r>
      <w:r>
        <w:t>for</w:t>
      </w:r>
      <w:r>
        <w:rPr>
          <w:spacing w:val="-4"/>
        </w:rPr>
        <w:t xml:space="preserve"> </w:t>
      </w:r>
      <w:r>
        <w:t>anxiety</w:t>
      </w:r>
      <w:r>
        <w:rPr>
          <w:spacing w:val="-9"/>
        </w:rPr>
        <w:t xml:space="preserve"> </w:t>
      </w:r>
      <w:r>
        <w:t>disorders:</w:t>
      </w:r>
      <w:r>
        <w:rPr>
          <w:spacing w:val="-4"/>
        </w:rPr>
        <w:t xml:space="preserve"> </w:t>
      </w:r>
      <w:r>
        <w:t>A</w:t>
      </w:r>
      <w:r>
        <w:rPr>
          <w:spacing w:val="-4"/>
        </w:rPr>
        <w:t xml:space="preserve"> </w:t>
      </w:r>
      <w:r>
        <w:t>meta-analytic</w:t>
      </w:r>
      <w:r>
        <w:rPr>
          <w:spacing w:val="-5"/>
        </w:rPr>
        <w:t xml:space="preserve"> </w:t>
      </w:r>
      <w:r>
        <w:t>review.</w:t>
      </w:r>
      <w:r>
        <w:rPr>
          <w:spacing w:val="-3"/>
        </w:rPr>
        <w:t xml:space="preserve"> </w:t>
      </w:r>
      <w:r>
        <w:rPr>
          <w:i/>
        </w:rPr>
        <w:t xml:space="preserve">Cognitive Behaviour Therapy, 38, </w:t>
      </w:r>
      <w:r>
        <w:t>66–82.</w:t>
      </w:r>
    </w:p>
    <w:p w14:paraId="007B2C7D" w14:textId="77777777" w:rsidR="005B323A" w:rsidRDefault="005B323A">
      <w:pPr>
        <w:jc w:val="both"/>
        <w:sectPr w:rsidR="005B323A">
          <w:pgSz w:w="12240" w:h="15840"/>
          <w:pgMar w:top="1300" w:right="1220" w:bottom="1080" w:left="1220" w:header="722" w:footer="887" w:gutter="0"/>
          <w:cols w:space="720"/>
        </w:sectPr>
      </w:pPr>
    </w:p>
    <w:p w14:paraId="106667AB" w14:textId="77777777" w:rsidR="005B323A" w:rsidRDefault="0026499D">
      <w:pPr>
        <w:pStyle w:val="BodyText"/>
        <w:spacing w:before="124"/>
        <w:ind w:left="666" w:right="150" w:hanging="447"/>
      </w:pPr>
      <w:r>
        <w:lastRenderedPageBreak/>
        <w:t>Cummins, S. E., Bailey, L., Campbell, S., Koon-Kirby, C., &amp; Zhu, S. H. (2007). Tobacco cessation</w:t>
      </w:r>
      <w:r>
        <w:rPr>
          <w:spacing w:val="-3"/>
        </w:rPr>
        <w:t xml:space="preserve"> </w:t>
      </w:r>
      <w:r>
        <w:t>quitlines</w:t>
      </w:r>
      <w:r>
        <w:rPr>
          <w:spacing w:val="-3"/>
        </w:rPr>
        <w:t xml:space="preserve"> </w:t>
      </w:r>
      <w:r>
        <w:t>in</w:t>
      </w:r>
      <w:r>
        <w:rPr>
          <w:spacing w:val="-3"/>
        </w:rPr>
        <w:t xml:space="preserve"> </w:t>
      </w:r>
      <w:r>
        <w:t>North</w:t>
      </w:r>
      <w:r>
        <w:rPr>
          <w:spacing w:val="-3"/>
        </w:rPr>
        <w:t xml:space="preserve"> </w:t>
      </w:r>
      <w:r>
        <w:t>America:</w:t>
      </w:r>
      <w:r>
        <w:rPr>
          <w:spacing w:val="-2"/>
        </w:rPr>
        <w:t xml:space="preserve"> </w:t>
      </w:r>
      <w:r>
        <w:t>A</w:t>
      </w:r>
      <w:r>
        <w:rPr>
          <w:spacing w:val="-4"/>
        </w:rPr>
        <w:t xml:space="preserve"> </w:t>
      </w:r>
      <w:r>
        <w:t>descriptive</w:t>
      </w:r>
      <w:r>
        <w:rPr>
          <w:spacing w:val="-4"/>
        </w:rPr>
        <w:t xml:space="preserve"> </w:t>
      </w:r>
      <w:r>
        <w:t>study.</w:t>
      </w:r>
      <w:r>
        <w:rPr>
          <w:spacing w:val="-2"/>
        </w:rPr>
        <w:t xml:space="preserve"> </w:t>
      </w:r>
      <w:r>
        <w:rPr>
          <w:i/>
        </w:rPr>
        <w:t>Tobacco</w:t>
      </w:r>
      <w:r>
        <w:rPr>
          <w:i/>
          <w:spacing w:val="-3"/>
        </w:rPr>
        <w:t xml:space="preserve"> </w:t>
      </w:r>
      <w:r>
        <w:rPr>
          <w:i/>
        </w:rPr>
        <w:t>Control,</w:t>
      </w:r>
      <w:r>
        <w:rPr>
          <w:i/>
          <w:spacing w:val="-3"/>
        </w:rPr>
        <w:t xml:space="preserve"> </w:t>
      </w:r>
      <w:r>
        <w:rPr>
          <w:i/>
        </w:rPr>
        <w:t>16</w:t>
      </w:r>
      <w:r>
        <w:t>(Suppl</w:t>
      </w:r>
      <w:r>
        <w:rPr>
          <w:spacing w:val="-3"/>
        </w:rPr>
        <w:t xml:space="preserve"> </w:t>
      </w:r>
      <w:r>
        <w:t>1),</w:t>
      </w:r>
      <w:r>
        <w:rPr>
          <w:spacing w:val="-3"/>
        </w:rPr>
        <w:t xml:space="preserve"> </w:t>
      </w:r>
      <w:r>
        <w:t>i9</w:t>
      </w:r>
      <w:r>
        <w:rPr>
          <w:i/>
        </w:rPr>
        <w:t xml:space="preserve">– </w:t>
      </w:r>
      <w:r>
        <w:rPr>
          <w:spacing w:val="-4"/>
        </w:rPr>
        <w:t>15.</w:t>
      </w:r>
    </w:p>
    <w:p w14:paraId="43A3D4B2" w14:textId="77777777" w:rsidR="005B323A" w:rsidRDefault="0026499D">
      <w:pPr>
        <w:pStyle w:val="BodyText"/>
        <w:ind w:hanging="447"/>
      </w:pPr>
      <w:r>
        <w:t>Cunningham,</w:t>
      </w:r>
      <w:r>
        <w:rPr>
          <w:spacing w:val="-3"/>
        </w:rPr>
        <w:t xml:space="preserve"> </w:t>
      </w:r>
      <w:r>
        <w:t>J.</w:t>
      </w:r>
      <w:r>
        <w:rPr>
          <w:spacing w:val="-3"/>
        </w:rPr>
        <w:t xml:space="preserve"> </w:t>
      </w:r>
      <w:r>
        <w:t>A.,</w:t>
      </w:r>
      <w:r>
        <w:rPr>
          <w:spacing w:val="-3"/>
        </w:rPr>
        <w:t xml:space="preserve"> </w:t>
      </w:r>
      <w:r>
        <w:t>&amp;</w:t>
      </w:r>
      <w:r>
        <w:rPr>
          <w:spacing w:val="-5"/>
        </w:rPr>
        <w:t xml:space="preserve"> </w:t>
      </w:r>
      <w:r>
        <w:t>Van</w:t>
      </w:r>
      <w:r>
        <w:rPr>
          <w:spacing w:val="-3"/>
        </w:rPr>
        <w:t xml:space="preserve"> </w:t>
      </w:r>
      <w:r>
        <w:t>Mierlo,</w:t>
      </w:r>
      <w:r>
        <w:rPr>
          <w:spacing w:val="-3"/>
        </w:rPr>
        <w:t xml:space="preserve"> </w:t>
      </w:r>
      <w:r>
        <w:t>T.</w:t>
      </w:r>
      <w:r>
        <w:rPr>
          <w:spacing w:val="-3"/>
        </w:rPr>
        <w:t xml:space="preserve"> </w:t>
      </w:r>
      <w:r>
        <w:t>(2009).</w:t>
      </w:r>
      <w:r>
        <w:rPr>
          <w:spacing w:val="-3"/>
        </w:rPr>
        <w:t xml:space="preserve"> </w:t>
      </w:r>
      <w:r>
        <w:t>Methodological</w:t>
      </w:r>
      <w:r>
        <w:rPr>
          <w:spacing w:val="-3"/>
        </w:rPr>
        <w:t xml:space="preserve"> </w:t>
      </w:r>
      <w:r>
        <w:t>issues</w:t>
      </w:r>
      <w:r>
        <w:rPr>
          <w:spacing w:val="-3"/>
        </w:rPr>
        <w:t xml:space="preserve"> </w:t>
      </w:r>
      <w:r>
        <w:t>in</w:t>
      </w:r>
      <w:r>
        <w:rPr>
          <w:spacing w:val="-3"/>
        </w:rPr>
        <w:t xml:space="preserve"> </w:t>
      </w:r>
      <w:r>
        <w:t>the</w:t>
      </w:r>
      <w:r>
        <w:rPr>
          <w:spacing w:val="-3"/>
        </w:rPr>
        <w:t xml:space="preserve"> </w:t>
      </w:r>
      <w:r>
        <w:t>evaluation</w:t>
      </w:r>
      <w:r>
        <w:rPr>
          <w:spacing w:val="-3"/>
        </w:rPr>
        <w:t xml:space="preserve"> </w:t>
      </w:r>
      <w:r>
        <w:t xml:space="preserve">of Internet- based interventions for problem drinking. </w:t>
      </w:r>
      <w:r>
        <w:rPr>
          <w:i/>
        </w:rPr>
        <w:t xml:space="preserve">Drug and Alcohol Review, 28, </w:t>
      </w:r>
      <w:r>
        <w:t>12</w:t>
      </w:r>
      <w:r>
        <w:rPr>
          <w:i/>
        </w:rPr>
        <w:t>–</w:t>
      </w:r>
      <w:r>
        <w:t>17.</w:t>
      </w:r>
    </w:p>
    <w:p w14:paraId="7F23859C" w14:textId="77777777" w:rsidR="005B323A" w:rsidRDefault="0026499D">
      <w:pPr>
        <w:pStyle w:val="BodyText"/>
        <w:ind w:hanging="447"/>
      </w:pPr>
      <w:r>
        <w:t>Cunningham, J. A., Wild, T. C., Cordingley, J., Van Mierlo, T., &amp; Humphreys, K. (2009). A randomized</w:t>
      </w:r>
      <w:r>
        <w:rPr>
          <w:spacing w:val="-5"/>
        </w:rPr>
        <w:t xml:space="preserve"> </w:t>
      </w:r>
      <w:r>
        <w:t>controlled</w:t>
      </w:r>
      <w:r>
        <w:rPr>
          <w:spacing w:val="-5"/>
        </w:rPr>
        <w:t xml:space="preserve"> </w:t>
      </w:r>
      <w:r>
        <w:t>trial</w:t>
      </w:r>
      <w:r>
        <w:rPr>
          <w:spacing w:val="-5"/>
        </w:rPr>
        <w:t xml:space="preserve"> </w:t>
      </w:r>
      <w:r>
        <w:t>of</w:t>
      </w:r>
      <w:r>
        <w:rPr>
          <w:spacing w:val="-5"/>
        </w:rPr>
        <w:t xml:space="preserve"> </w:t>
      </w:r>
      <w:r>
        <w:t>an</w:t>
      </w:r>
      <w:r>
        <w:rPr>
          <w:spacing w:val="-2"/>
        </w:rPr>
        <w:t xml:space="preserve"> </w:t>
      </w:r>
      <w:r>
        <w:t>Internet-based</w:t>
      </w:r>
      <w:r>
        <w:rPr>
          <w:spacing w:val="-4"/>
        </w:rPr>
        <w:t xml:space="preserve"> </w:t>
      </w:r>
      <w:r>
        <w:t>intervention</w:t>
      </w:r>
      <w:r>
        <w:rPr>
          <w:spacing w:val="-4"/>
        </w:rPr>
        <w:t xml:space="preserve"> </w:t>
      </w:r>
      <w:r>
        <w:t>f</w:t>
      </w:r>
      <w:r>
        <w:t>or</w:t>
      </w:r>
      <w:r>
        <w:rPr>
          <w:spacing w:val="-4"/>
        </w:rPr>
        <w:t xml:space="preserve"> </w:t>
      </w:r>
      <w:r>
        <w:t>alcohol</w:t>
      </w:r>
      <w:r>
        <w:rPr>
          <w:spacing w:val="-4"/>
        </w:rPr>
        <w:t xml:space="preserve"> </w:t>
      </w:r>
      <w:r>
        <w:t>abusers.</w:t>
      </w:r>
      <w:r>
        <w:rPr>
          <w:spacing w:val="-2"/>
        </w:rPr>
        <w:t xml:space="preserve"> </w:t>
      </w:r>
      <w:r>
        <w:rPr>
          <w:i/>
        </w:rPr>
        <w:t xml:space="preserve">Addiction, 104, </w:t>
      </w:r>
      <w:r>
        <w:t>2023</w:t>
      </w:r>
      <w:r>
        <w:rPr>
          <w:i/>
        </w:rPr>
        <w:t>–</w:t>
      </w:r>
      <w:r>
        <w:t>2032.</w:t>
      </w:r>
    </w:p>
    <w:p w14:paraId="10C9B8FF" w14:textId="77777777" w:rsidR="005B323A" w:rsidRDefault="0026499D">
      <w:pPr>
        <w:spacing w:before="120"/>
        <w:ind w:left="667" w:right="265" w:hanging="447"/>
        <w:rPr>
          <w:sz w:val="24"/>
        </w:rPr>
      </w:pPr>
      <w:r>
        <w:rPr>
          <w:sz w:val="24"/>
        </w:rPr>
        <w:t>Dale,</w:t>
      </w:r>
      <w:r>
        <w:rPr>
          <w:spacing w:val="-3"/>
          <w:sz w:val="24"/>
        </w:rPr>
        <w:t xml:space="preserve"> </w:t>
      </w:r>
      <w:r>
        <w:rPr>
          <w:sz w:val="24"/>
        </w:rPr>
        <w:t>J.,</w:t>
      </w:r>
      <w:r>
        <w:rPr>
          <w:spacing w:val="-3"/>
          <w:sz w:val="24"/>
        </w:rPr>
        <w:t xml:space="preserve"> </w:t>
      </w:r>
      <w:r>
        <w:rPr>
          <w:sz w:val="24"/>
        </w:rPr>
        <w:t>Caramlau,</w:t>
      </w:r>
      <w:r>
        <w:rPr>
          <w:spacing w:val="-2"/>
          <w:sz w:val="24"/>
        </w:rPr>
        <w:t xml:space="preserve"> </w:t>
      </w:r>
      <w:r>
        <w:rPr>
          <w:sz w:val="24"/>
        </w:rPr>
        <w:t>I.</w:t>
      </w:r>
      <w:r>
        <w:rPr>
          <w:spacing w:val="-3"/>
          <w:sz w:val="24"/>
        </w:rPr>
        <w:t xml:space="preserve"> </w:t>
      </w:r>
      <w:r>
        <w:rPr>
          <w:sz w:val="24"/>
        </w:rPr>
        <w:t>O.,</w:t>
      </w:r>
      <w:r>
        <w:rPr>
          <w:spacing w:val="-2"/>
          <w:sz w:val="24"/>
        </w:rPr>
        <w:t xml:space="preserve"> </w:t>
      </w:r>
      <w:r>
        <w:rPr>
          <w:sz w:val="24"/>
        </w:rPr>
        <w:t>Lindenmeyer,</w:t>
      </w:r>
      <w:r>
        <w:rPr>
          <w:spacing w:val="-3"/>
          <w:sz w:val="24"/>
        </w:rPr>
        <w:t xml:space="preserve"> </w:t>
      </w:r>
      <w:r>
        <w:rPr>
          <w:sz w:val="24"/>
        </w:rPr>
        <w:t>A.,</w:t>
      </w:r>
      <w:r>
        <w:rPr>
          <w:spacing w:val="-2"/>
          <w:sz w:val="24"/>
        </w:rPr>
        <w:t xml:space="preserve"> </w:t>
      </w:r>
      <w:r>
        <w:rPr>
          <w:sz w:val="24"/>
        </w:rPr>
        <w:t>&amp;</w:t>
      </w:r>
      <w:r>
        <w:rPr>
          <w:spacing w:val="-5"/>
          <w:sz w:val="24"/>
        </w:rPr>
        <w:t xml:space="preserve"> </w:t>
      </w:r>
      <w:r>
        <w:rPr>
          <w:sz w:val="24"/>
        </w:rPr>
        <w:t>Williams,</w:t>
      </w:r>
      <w:r>
        <w:rPr>
          <w:spacing w:val="-3"/>
          <w:sz w:val="24"/>
        </w:rPr>
        <w:t xml:space="preserve"> </w:t>
      </w:r>
      <w:r>
        <w:rPr>
          <w:sz w:val="24"/>
        </w:rPr>
        <w:t>S.</w:t>
      </w:r>
      <w:r>
        <w:rPr>
          <w:spacing w:val="-3"/>
          <w:sz w:val="24"/>
        </w:rPr>
        <w:t xml:space="preserve"> </w:t>
      </w:r>
      <w:r>
        <w:rPr>
          <w:sz w:val="24"/>
        </w:rPr>
        <w:t>M.</w:t>
      </w:r>
      <w:r>
        <w:rPr>
          <w:spacing w:val="-3"/>
          <w:sz w:val="24"/>
        </w:rPr>
        <w:t xml:space="preserve"> </w:t>
      </w:r>
      <w:r>
        <w:rPr>
          <w:sz w:val="24"/>
        </w:rPr>
        <w:t>(2008).</w:t>
      </w:r>
      <w:r>
        <w:rPr>
          <w:spacing w:val="-3"/>
          <w:sz w:val="24"/>
        </w:rPr>
        <w:t xml:space="preserve"> </w:t>
      </w:r>
      <w:r>
        <w:rPr>
          <w:sz w:val="24"/>
        </w:rPr>
        <w:t>Peer</w:t>
      </w:r>
      <w:r>
        <w:rPr>
          <w:spacing w:val="-2"/>
          <w:sz w:val="24"/>
        </w:rPr>
        <w:t xml:space="preserve"> </w:t>
      </w:r>
      <w:r>
        <w:rPr>
          <w:sz w:val="24"/>
        </w:rPr>
        <w:t>support</w:t>
      </w:r>
      <w:r>
        <w:rPr>
          <w:spacing w:val="-3"/>
          <w:sz w:val="24"/>
        </w:rPr>
        <w:t xml:space="preserve"> </w:t>
      </w:r>
      <w:r>
        <w:rPr>
          <w:sz w:val="24"/>
        </w:rPr>
        <w:t xml:space="preserve">telephone calls for improving health. </w:t>
      </w:r>
      <w:r>
        <w:rPr>
          <w:i/>
          <w:sz w:val="24"/>
        </w:rPr>
        <w:t xml:space="preserve">Cochrane Database of Systematic Reviews, </w:t>
      </w:r>
      <w:r>
        <w:rPr>
          <w:sz w:val="24"/>
        </w:rPr>
        <w:t>CD006903.</w:t>
      </w:r>
    </w:p>
    <w:p w14:paraId="25CAC3EA" w14:textId="77777777" w:rsidR="005B323A" w:rsidRDefault="0026499D">
      <w:pPr>
        <w:pStyle w:val="BodyText"/>
        <w:spacing w:before="121"/>
        <w:ind w:hanging="447"/>
      </w:pPr>
      <w:r>
        <w:t>Dallery,</w:t>
      </w:r>
      <w:r>
        <w:rPr>
          <w:spacing w:val="-3"/>
        </w:rPr>
        <w:t xml:space="preserve"> </w:t>
      </w:r>
      <w:r>
        <w:t>J.,</w:t>
      </w:r>
      <w:r>
        <w:rPr>
          <w:spacing w:val="-3"/>
        </w:rPr>
        <w:t xml:space="preserve"> </w:t>
      </w:r>
      <w:r>
        <w:t>&amp;</w:t>
      </w:r>
      <w:r>
        <w:rPr>
          <w:spacing w:val="-5"/>
        </w:rPr>
        <w:t xml:space="preserve"> </w:t>
      </w:r>
      <w:r>
        <w:t>Raiff,</w:t>
      </w:r>
      <w:r>
        <w:rPr>
          <w:spacing w:val="-2"/>
        </w:rPr>
        <w:t xml:space="preserve"> </w:t>
      </w:r>
      <w:r>
        <w:t>B.</w:t>
      </w:r>
      <w:r>
        <w:rPr>
          <w:spacing w:val="-3"/>
        </w:rPr>
        <w:t xml:space="preserve"> </w:t>
      </w:r>
      <w:r>
        <w:t>R.</w:t>
      </w:r>
      <w:r>
        <w:rPr>
          <w:spacing w:val="-3"/>
        </w:rPr>
        <w:t xml:space="preserve"> </w:t>
      </w:r>
      <w:r>
        <w:t>(2011).</w:t>
      </w:r>
      <w:r>
        <w:rPr>
          <w:spacing w:val="-3"/>
        </w:rPr>
        <w:t xml:space="preserve"> </w:t>
      </w:r>
      <w:r>
        <w:t>Contingency</w:t>
      </w:r>
      <w:r>
        <w:rPr>
          <w:spacing w:val="-8"/>
        </w:rPr>
        <w:t xml:space="preserve"> </w:t>
      </w:r>
      <w:r>
        <w:t>management</w:t>
      </w:r>
      <w:r>
        <w:rPr>
          <w:spacing w:val="-3"/>
        </w:rPr>
        <w:t xml:space="preserve"> </w:t>
      </w:r>
      <w:r>
        <w:t>in</w:t>
      </w:r>
      <w:r>
        <w:rPr>
          <w:spacing w:val="-3"/>
        </w:rPr>
        <w:t xml:space="preserve"> </w:t>
      </w:r>
      <w:r>
        <w:t>the</w:t>
      </w:r>
      <w:r>
        <w:rPr>
          <w:spacing w:val="-4"/>
        </w:rPr>
        <w:t xml:space="preserve"> </w:t>
      </w:r>
      <w:r>
        <w:t>21st</w:t>
      </w:r>
      <w:r>
        <w:rPr>
          <w:spacing w:val="-3"/>
        </w:rPr>
        <w:t xml:space="preserve"> </w:t>
      </w:r>
      <w:r>
        <w:t>century:</w:t>
      </w:r>
      <w:r>
        <w:rPr>
          <w:spacing w:val="-3"/>
        </w:rPr>
        <w:t xml:space="preserve"> </w:t>
      </w:r>
      <w:r>
        <w:t xml:space="preserve">Technological innovations to promote smoking cessation. </w:t>
      </w:r>
      <w:r>
        <w:rPr>
          <w:i/>
        </w:rPr>
        <w:t xml:space="preserve">Substance Use &amp; Misuse, 46, </w:t>
      </w:r>
      <w:r>
        <w:t>10</w:t>
      </w:r>
      <w:r>
        <w:rPr>
          <w:i/>
        </w:rPr>
        <w:t>–</w:t>
      </w:r>
      <w:r>
        <w:t>22.</w:t>
      </w:r>
    </w:p>
    <w:p w14:paraId="6ECAA11A" w14:textId="77777777" w:rsidR="005B323A" w:rsidRDefault="0026499D">
      <w:pPr>
        <w:pStyle w:val="BodyText"/>
        <w:ind w:hanging="447"/>
      </w:pPr>
      <w:r>
        <w:t>Danaher, B. G., Lichtenstein, E., McKay, G. H., &amp; Seeley, R. J. (2009). Use of non-assigned smoking</w:t>
      </w:r>
      <w:r>
        <w:rPr>
          <w:spacing w:val="-6"/>
        </w:rPr>
        <w:t xml:space="preserve"> </w:t>
      </w:r>
      <w:r>
        <w:t>cessation</w:t>
      </w:r>
      <w:r>
        <w:rPr>
          <w:spacing w:val="-4"/>
        </w:rPr>
        <w:t xml:space="preserve"> </w:t>
      </w:r>
      <w:r>
        <w:t>pro</w:t>
      </w:r>
      <w:r>
        <w:t>grams</w:t>
      </w:r>
      <w:r>
        <w:rPr>
          <w:spacing w:val="-4"/>
        </w:rPr>
        <w:t xml:space="preserve"> </w:t>
      </w:r>
      <w:r>
        <w:t>among</w:t>
      </w:r>
      <w:r>
        <w:rPr>
          <w:spacing w:val="-7"/>
        </w:rPr>
        <w:t xml:space="preserve"> </w:t>
      </w:r>
      <w:r>
        <w:t>participants</w:t>
      </w:r>
      <w:r>
        <w:rPr>
          <w:spacing w:val="-4"/>
        </w:rPr>
        <w:t xml:space="preserve"> </w:t>
      </w:r>
      <w:r>
        <w:t>of</w:t>
      </w:r>
      <w:r>
        <w:rPr>
          <w:spacing w:val="-3"/>
        </w:rPr>
        <w:t xml:space="preserve"> </w:t>
      </w:r>
      <w:r>
        <w:t>a</w:t>
      </w:r>
      <w:r>
        <w:rPr>
          <w:spacing w:val="-3"/>
        </w:rPr>
        <w:t xml:space="preserve"> </w:t>
      </w:r>
      <w:r>
        <w:t>Web-based</w:t>
      </w:r>
      <w:r>
        <w:rPr>
          <w:spacing w:val="-4"/>
        </w:rPr>
        <w:t xml:space="preserve"> </w:t>
      </w:r>
      <w:r>
        <w:t>randomized</w:t>
      </w:r>
      <w:r>
        <w:rPr>
          <w:spacing w:val="-4"/>
        </w:rPr>
        <w:t xml:space="preserve"> </w:t>
      </w:r>
      <w:r>
        <w:t>controlled</w:t>
      </w:r>
      <w:r>
        <w:rPr>
          <w:spacing w:val="-4"/>
        </w:rPr>
        <w:t xml:space="preserve"> </w:t>
      </w:r>
      <w:r>
        <w:t xml:space="preserve">trial. </w:t>
      </w:r>
      <w:r>
        <w:rPr>
          <w:i/>
        </w:rPr>
        <w:t xml:space="preserve">Journal of Medical Internet Research, 11, </w:t>
      </w:r>
      <w:r>
        <w:t>e26.</w:t>
      </w:r>
    </w:p>
    <w:p w14:paraId="6E934C04" w14:textId="77777777" w:rsidR="005B323A" w:rsidRDefault="0026499D">
      <w:pPr>
        <w:spacing w:before="120"/>
        <w:ind w:left="667" w:hanging="447"/>
        <w:rPr>
          <w:sz w:val="24"/>
        </w:rPr>
      </w:pPr>
      <w:r>
        <w:rPr>
          <w:sz w:val="24"/>
        </w:rPr>
        <w:t>Danaher,</w:t>
      </w:r>
      <w:r>
        <w:rPr>
          <w:spacing w:val="-3"/>
          <w:sz w:val="24"/>
        </w:rPr>
        <w:t xml:space="preserve"> </w:t>
      </w:r>
      <w:r>
        <w:rPr>
          <w:sz w:val="24"/>
        </w:rPr>
        <w:t>B.</w:t>
      </w:r>
      <w:r>
        <w:rPr>
          <w:spacing w:val="-1"/>
          <w:sz w:val="24"/>
        </w:rPr>
        <w:t xml:space="preserve"> </w:t>
      </w:r>
      <w:r>
        <w:rPr>
          <w:sz w:val="24"/>
        </w:rPr>
        <w:t>G.,</w:t>
      </w:r>
      <w:r>
        <w:rPr>
          <w:spacing w:val="-3"/>
          <w:sz w:val="24"/>
        </w:rPr>
        <w:t xml:space="preserve"> </w:t>
      </w:r>
      <w:r>
        <w:rPr>
          <w:sz w:val="24"/>
        </w:rPr>
        <w:t>McKay,</w:t>
      </w:r>
      <w:r>
        <w:rPr>
          <w:spacing w:val="-1"/>
          <w:sz w:val="24"/>
        </w:rPr>
        <w:t xml:space="preserve"> </w:t>
      </w:r>
      <w:r>
        <w:rPr>
          <w:sz w:val="24"/>
        </w:rPr>
        <w:t>H.</w:t>
      </w:r>
      <w:r>
        <w:rPr>
          <w:spacing w:val="-3"/>
          <w:sz w:val="24"/>
        </w:rPr>
        <w:t xml:space="preserve"> </w:t>
      </w:r>
      <w:r>
        <w:rPr>
          <w:sz w:val="24"/>
        </w:rPr>
        <w:t>G.,</w:t>
      </w:r>
      <w:r>
        <w:rPr>
          <w:spacing w:val="-3"/>
          <w:sz w:val="24"/>
        </w:rPr>
        <w:t xml:space="preserve"> </w:t>
      </w:r>
      <w:r>
        <w:rPr>
          <w:sz w:val="24"/>
        </w:rPr>
        <w:t>&amp;</w:t>
      </w:r>
      <w:r>
        <w:rPr>
          <w:spacing w:val="-5"/>
          <w:sz w:val="24"/>
        </w:rPr>
        <w:t xml:space="preserve"> </w:t>
      </w:r>
      <w:r>
        <w:rPr>
          <w:sz w:val="24"/>
        </w:rPr>
        <w:t>Seeley,</w:t>
      </w:r>
      <w:r>
        <w:rPr>
          <w:spacing w:val="-3"/>
          <w:sz w:val="24"/>
        </w:rPr>
        <w:t xml:space="preserve"> </w:t>
      </w:r>
      <w:r>
        <w:rPr>
          <w:sz w:val="24"/>
        </w:rPr>
        <w:t>J.</w:t>
      </w:r>
      <w:r>
        <w:rPr>
          <w:spacing w:val="-3"/>
          <w:sz w:val="24"/>
        </w:rPr>
        <w:t xml:space="preserve"> </w:t>
      </w:r>
      <w:r>
        <w:rPr>
          <w:sz w:val="24"/>
        </w:rPr>
        <w:t>R.</w:t>
      </w:r>
      <w:r>
        <w:rPr>
          <w:spacing w:val="-3"/>
          <w:sz w:val="24"/>
        </w:rPr>
        <w:t xml:space="preserve"> </w:t>
      </w:r>
      <w:r>
        <w:rPr>
          <w:sz w:val="24"/>
        </w:rPr>
        <w:t>(2005).</w:t>
      </w:r>
      <w:r>
        <w:rPr>
          <w:spacing w:val="-3"/>
          <w:sz w:val="24"/>
        </w:rPr>
        <w:t xml:space="preserve"> </w:t>
      </w:r>
      <w:r>
        <w:rPr>
          <w:sz w:val="24"/>
        </w:rPr>
        <w:t>The</w:t>
      </w:r>
      <w:r>
        <w:rPr>
          <w:spacing w:val="-4"/>
          <w:sz w:val="24"/>
        </w:rPr>
        <w:t xml:space="preserve"> </w:t>
      </w:r>
      <w:r>
        <w:rPr>
          <w:sz w:val="24"/>
        </w:rPr>
        <w:t>information</w:t>
      </w:r>
      <w:r>
        <w:rPr>
          <w:spacing w:val="-3"/>
          <w:sz w:val="24"/>
        </w:rPr>
        <w:t xml:space="preserve"> </w:t>
      </w:r>
      <w:r>
        <w:rPr>
          <w:sz w:val="24"/>
        </w:rPr>
        <w:t>architecture</w:t>
      </w:r>
      <w:r>
        <w:rPr>
          <w:spacing w:val="-5"/>
          <w:sz w:val="24"/>
        </w:rPr>
        <w:t xml:space="preserve"> </w:t>
      </w:r>
      <w:r>
        <w:rPr>
          <w:sz w:val="24"/>
        </w:rPr>
        <w:t>of</w:t>
      </w:r>
      <w:r>
        <w:rPr>
          <w:spacing w:val="-3"/>
          <w:sz w:val="24"/>
        </w:rPr>
        <w:t xml:space="preserve"> </w:t>
      </w:r>
      <w:r>
        <w:rPr>
          <w:sz w:val="24"/>
        </w:rPr>
        <w:t xml:space="preserve">behavior change Websites. </w:t>
      </w:r>
      <w:r>
        <w:rPr>
          <w:i/>
          <w:sz w:val="24"/>
        </w:rPr>
        <w:t xml:space="preserve">Journal of Medical Internet Research, 7, </w:t>
      </w:r>
      <w:r>
        <w:rPr>
          <w:sz w:val="24"/>
        </w:rPr>
        <w:t>e12.</w:t>
      </w:r>
    </w:p>
    <w:p w14:paraId="23D8331C" w14:textId="77777777" w:rsidR="005B323A" w:rsidRDefault="0026499D">
      <w:pPr>
        <w:pStyle w:val="BodyText"/>
        <w:ind w:right="265" w:hanging="447"/>
      </w:pPr>
      <w:r>
        <w:t>Danaher, B. G., Smolkowski, K., Seeley, J. R., &amp; Severson, H. H. (2008). Mediators of a successful</w:t>
      </w:r>
      <w:r>
        <w:rPr>
          <w:spacing w:val="-4"/>
        </w:rPr>
        <w:t xml:space="preserve"> </w:t>
      </w:r>
      <w:r>
        <w:t>Web-based</w:t>
      </w:r>
      <w:r>
        <w:rPr>
          <w:spacing w:val="-3"/>
        </w:rPr>
        <w:t xml:space="preserve"> </w:t>
      </w:r>
      <w:r>
        <w:t>smokeless</w:t>
      </w:r>
      <w:r>
        <w:rPr>
          <w:spacing w:val="-3"/>
        </w:rPr>
        <w:t xml:space="preserve"> </w:t>
      </w:r>
      <w:r>
        <w:t>tobacco</w:t>
      </w:r>
      <w:r>
        <w:rPr>
          <w:spacing w:val="-1"/>
        </w:rPr>
        <w:t xml:space="preserve"> </w:t>
      </w:r>
      <w:r>
        <w:t>cessation</w:t>
      </w:r>
      <w:r>
        <w:rPr>
          <w:spacing w:val="-3"/>
        </w:rPr>
        <w:t xml:space="preserve"> </w:t>
      </w:r>
      <w:r>
        <w:t xml:space="preserve">program. </w:t>
      </w:r>
      <w:r>
        <w:rPr>
          <w:i/>
        </w:rPr>
        <w:t>Addiction,</w:t>
      </w:r>
      <w:r>
        <w:rPr>
          <w:i/>
          <w:spacing w:val="-3"/>
        </w:rPr>
        <w:t xml:space="preserve"> </w:t>
      </w:r>
      <w:r>
        <w:rPr>
          <w:i/>
        </w:rPr>
        <w:t>103,</w:t>
      </w:r>
      <w:r>
        <w:rPr>
          <w:i/>
          <w:spacing w:val="-2"/>
        </w:rPr>
        <w:t xml:space="preserve"> </w:t>
      </w:r>
      <w:r>
        <w:rPr>
          <w:spacing w:val="-2"/>
        </w:rPr>
        <w:t>1706</w:t>
      </w:r>
      <w:r>
        <w:rPr>
          <w:i/>
          <w:spacing w:val="-2"/>
        </w:rPr>
        <w:t>–</w:t>
      </w:r>
      <w:r>
        <w:rPr>
          <w:spacing w:val="-2"/>
        </w:rPr>
        <w:t>1712.</w:t>
      </w:r>
    </w:p>
    <w:p w14:paraId="382D842D" w14:textId="77777777" w:rsidR="005B323A" w:rsidRDefault="0026499D">
      <w:pPr>
        <w:spacing w:before="121"/>
        <w:ind w:left="667" w:hanging="447"/>
        <w:rPr>
          <w:sz w:val="24"/>
        </w:rPr>
      </w:pPr>
      <w:r>
        <w:rPr>
          <w:sz w:val="24"/>
        </w:rPr>
        <w:t>Dausch, B. M., Miklowitz, D. J., Naga</w:t>
      </w:r>
      <w:r>
        <w:rPr>
          <w:sz w:val="24"/>
        </w:rPr>
        <w:t>moto, H. T., Adler, L. E., &amp; Shore, J. H. (2009). Family- focused</w:t>
      </w:r>
      <w:r>
        <w:rPr>
          <w:spacing w:val="-4"/>
          <w:sz w:val="24"/>
        </w:rPr>
        <w:t xml:space="preserve"> </w:t>
      </w:r>
      <w:r>
        <w:rPr>
          <w:sz w:val="24"/>
        </w:rPr>
        <w:t>therapy</w:t>
      </w:r>
      <w:r>
        <w:rPr>
          <w:spacing w:val="-9"/>
          <w:sz w:val="24"/>
        </w:rPr>
        <w:t xml:space="preserve"> </w:t>
      </w:r>
      <w:r>
        <w:rPr>
          <w:sz w:val="24"/>
        </w:rPr>
        <w:t>via</w:t>
      </w:r>
      <w:r>
        <w:rPr>
          <w:spacing w:val="-4"/>
          <w:sz w:val="24"/>
        </w:rPr>
        <w:t xml:space="preserve"> </w:t>
      </w:r>
      <w:r>
        <w:rPr>
          <w:sz w:val="24"/>
        </w:rPr>
        <w:t>videoconferencing.</w:t>
      </w:r>
      <w:r>
        <w:rPr>
          <w:spacing w:val="-2"/>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Telemedicine</w:t>
      </w:r>
      <w:r>
        <w:rPr>
          <w:i/>
          <w:spacing w:val="-5"/>
          <w:sz w:val="24"/>
        </w:rPr>
        <w:t xml:space="preserve"> </w:t>
      </w:r>
      <w:r>
        <w:rPr>
          <w:i/>
          <w:sz w:val="24"/>
        </w:rPr>
        <w:t>and</w:t>
      </w:r>
      <w:r>
        <w:rPr>
          <w:i/>
          <w:spacing w:val="-4"/>
          <w:sz w:val="24"/>
        </w:rPr>
        <w:t xml:space="preserve"> </w:t>
      </w:r>
      <w:r>
        <w:rPr>
          <w:i/>
          <w:sz w:val="24"/>
        </w:rPr>
        <w:t>Telecare,</w:t>
      </w:r>
      <w:r>
        <w:rPr>
          <w:i/>
          <w:spacing w:val="-4"/>
          <w:sz w:val="24"/>
        </w:rPr>
        <w:t xml:space="preserve"> </w:t>
      </w:r>
      <w:r>
        <w:rPr>
          <w:i/>
          <w:sz w:val="24"/>
        </w:rPr>
        <w:t>15,</w:t>
      </w:r>
      <w:r>
        <w:rPr>
          <w:i/>
          <w:spacing w:val="-2"/>
          <w:sz w:val="24"/>
        </w:rPr>
        <w:t xml:space="preserve"> </w:t>
      </w:r>
      <w:r>
        <w:rPr>
          <w:sz w:val="24"/>
        </w:rPr>
        <w:t>211</w:t>
      </w:r>
      <w:r>
        <w:rPr>
          <w:i/>
          <w:sz w:val="24"/>
        </w:rPr>
        <w:t>–</w:t>
      </w:r>
      <w:r>
        <w:rPr>
          <w:sz w:val="24"/>
        </w:rPr>
        <w:t>214.</w:t>
      </w:r>
    </w:p>
    <w:p w14:paraId="4534855E" w14:textId="77777777" w:rsidR="005B323A" w:rsidRDefault="0026499D">
      <w:pPr>
        <w:spacing w:before="120"/>
        <w:ind w:left="667" w:hanging="447"/>
        <w:rPr>
          <w:sz w:val="24"/>
        </w:rPr>
      </w:pPr>
      <w:r>
        <w:rPr>
          <w:sz w:val="24"/>
        </w:rPr>
        <w:t xml:space="preserve">Day, S. X., &amp; Schneider, P. L. (2000). The subjective experiences of therapists in face-to-face, video, and audio sessions. In J. W. Bloom &amp; G. R. Walz (Eds.), </w:t>
      </w:r>
      <w:r>
        <w:rPr>
          <w:i/>
          <w:sz w:val="24"/>
        </w:rPr>
        <w:t>Cybercounseling and cyberlearning:</w:t>
      </w:r>
      <w:r>
        <w:rPr>
          <w:i/>
          <w:spacing w:val="-5"/>
          <w:sz w:val="24"/>
        </w:rPr>
        <w:t xml:space="preserve"> </w:t>
      </w:r>
      <w:r>
        <w:rPr>
          <w:i/>
          <w:sz w:val="24"/>
        </w:rPr>
        <w:t>Strategies</w:t>
      </w:r>
      <w:r>
        <w:rPr>
          <w:i/>
          <w:spacing w:val="-4"/>
          <w:sz w:val="24"/>
        </w:rPr>
        <w:t xml:space="preserve"> </w:t>
      </w:r>
      <w:r>
        <w:rPr>
          <w:i/>
          <w:sz w:val="24"/>
        </w:rPr>
        <w:t>and</w:t>
      </w:r>
      <w:r>
        <w:rPr>
          <w:i/>
          <w:spacing w:val="-5"/>
          <w:sz w:val="24"/>
        </w:rPr>
        <w:t xml:space="preserve"> </w:t>
      </w:r>
      <w:r>
        <w:rPr>
          <w:i/>
          <w:sz w:val="24"/>
        </w:rPr>
        <w:t>resources</w:t>
      </w:r>
      <w:r>
        <w:rPr>
          <w:i/>
          <w:spacing w:val="-4"/>
          <w:sz w:val="24"/>
        </w:rPr>
        <w:t xml:space="preserve"> </w:t>
      </w:r>
      <w:r>
        <w:rPr>
          <w:i/>
          <w:sz w:val="24"/>
        </w:rPr>
        <w:t>for</w:t>
      </w:r>
      <w:r>
        <w:rPr>
          <w:i/>
          <w:spacing w:val="-4"/>
          <w:sz w:val="24"/>
        </w:rPr>
        <w:t xml:space="preserve"> </w:t>
      </w:r>
      <w:r>
        <w:rPr>
          <w:i/>
          <w:sz w:val="24"/>
        </w:rPr>
        <w:t>the</w:t>
      </w:r>
      <w:r>
        <w:rPr>
          <w:i/>
          <w:spacing w:val="-4"/>
          <w:sz w:val="24"/>
        </w:rPr>
        <w:t xml:space="preserve"> </w:t>
      </w:r>
      <w:r>
        <w:rPr>
          <w:i/>
          <w:sz w:val="24"/>
        </w:rPr>
        <w:t>millennium</w:t>
      </w:r>
      <w:r>
        <w:rPr>
          <w:i/>
          <w:spacing w:val="-3"/>
          <w:sz w:val="24"/>
        </w:rPr>
        <w:t xml:space="preserve"> </w:t>
      </w:r>
      <w:r>
        <w:rPr>
          <w:sz w:val="24"/>
        </w:rPr>
        <w:t>(pp.</w:t>
      </w:r>
      <w:r>
        <w:rPr>
          <w:spacing w:val="-4"/>
          <w:sz w:val="24"/>
        </w:rPr>
        <w:t xml:space="preserve"> </w:t>
      </w:r>
      <w:r>
        <w:rPr>
          <w:sz w:val="24"/>
        </w:rPr>
        <w:t>203–218).</w:t>
      </w:r>
      <w:r>
        <w:rPr>
          <w:spacing w:val="-4"/>
          <w:sz w:val="24"/>
        </w:rPr>
        <w:t xml:space="preserve"> </w:t>
      </w:r>
      <w:r>
        <w:rPr>
          <w:sz w:val="24"/>
        </w:rPr>
        <w:t>Al</w:t>
      </w:r>
      <w:r>
        <w:rPr>
          <w:sz w:val="24"/>
        </w:rPr>
        <w:t>exandria,</w:t>
      </w:r>
      <w:r>
        <w:rPr>
          <w:spacing w:val="-4"/>
          <w:sz w:val="24"/>
        </w:rPr>
        <w:t xml:space="preserve"> </w:t>
      </w:r>
      <w:r>
        <w:rPr>
          <w:sz w:val="24"/>
        </w:rPr>
        <w:t>VA: American Counseling Association.</w:t>
      </w:r>
    </w:p>
    <w:p w14:paraId="0AED4AE2" w14:textId="77777777" w:rsidR="005B323A" w:rsidRDefault="0026499D">
      <w:pPr>
        <w:pStyle w:val="BodyText"/>
        <w:ind w:right="144" w:hanging="447"/>
      </w:pPr>
      <w:r>
        <w:t>Day,</w:t>
      </w:r>
      <w:r>
        <w:rPr>
          <w:spacing w:val="-3"/>
        </w:rPr>
        <w:t xml:space="preserve"> </w:t>
      </w:r>
      <w:r>
        <w:t>S.</w:t>
      </w:r>
      <w:r>
        <w:rPr>
          <w:spacing w:val="-3"/>
        </w:rPr>
        <w:t xml:space="preserve"> </w:t>
      </w:r>
      <w:r>
        <w:t>X.,</w:t>
      </w:r>
      <w:r>
        <w:rPr>
          <w:spacing w:val="-3"/>
        </w:rPr>
        <w:t xml:space="preserve"> </w:t>
      </w:r>
      <w:r>
        <w:t>&amp;</w:t>
      </w:r>
      <w:r>
        <w:rPr>
          <w:spacing w:val="-5"/>
        </w:rPr>
        <w:t xml:space="preserve"> </w:t>
      </w:r>
      <w:r>
        <w:t>Schneider,</w:t>
      </w:r>
      <w:r>
        <w:rPr>
          <w:spacing w:val="-1"/>
        </w:rPr>
        <w:t xml:space="preserve"> </w:t>
      </w:r>
      <w:r>
        <w:t>P.</w:t>
      </w:r>
      <w:r>
        <w:rPr>
          <w:spacing w:val="-1"/>
        </w:rPr>
        <w:t xml:space="preserve"> </w:t>
      </w:r>
      <w:r>
        <w:t>L.</w:t>
      </w:r>
      <w:r>
        <w:rPr>
          <w:spacing w:val="-3"/>
        </w:rPr>
        <w:t xml:space="preserve"> </w:t>
      </w:r>
      <w:r>
        <w:t>(2002).</w:t>
      </w:r>
      <w:r>
        <w:rPr>
          <w:spacing w:val="-3"/>
        </w:rPr>
        <w:t xml:space="preserve"> </w:t>
      </w:r>
      <w:r>
        <w:t>Psychotherapy</w:t>
      </w:r>
      <w:r>
        <w:rPr>
          <w:spacing w:val="-8"/>
        </w:rPr>
        <w:t xml:space="preserve"> </w:t>
      </w:r>
      <w:r>
        <w:t>using</w:t>
      </w:r>
      <w:r>
        <w:rPr>
          <w:spacing w:val="-6"/>
        </w:rPr>
        <w:t xml:space="preserve"> </w:t>
      </w:r>
      <w:r>
        <w:t>distance</w:t>
      </w:r>
      <w:r>
        <w:rPr>
          <w:spacing w:val="-4"/>
        </w:rPr>
        <w:t xml:space="preserve"> </w:t>
      </w:r>
      <w:r>
        <w:t>technology:</w:t>
      </w:r>
      <w:r>
        <w:rPr>
          <w:spacing w:val="-3"/>
        </w:rPr>
        <w:t xml:space="preserve"> </w:t>
      </w:r>
      <w:r>
        <w:t>A</w:t>
      </w:r>
      <w:r>
        <w:rPr>
          <w:spacing w:val="-3"/>
        </w:rPr>
        <w:t xml:space="preserve"> </w:t>
      </w:r>
      <w:r>
        <w:t>comparison</w:t>
      </w:r>
      <w:r>
        <w:rPr>
          <w:spacing w:val="-3"/>
        </w:rPr>
        <w:t xml:space="preserve"> </w:t>
      </w:r>
      <w:r>
        <w:t xml:space="preserve">of face-to-face, video, and audio treatment. </w:t>
      </w:r>
      <w:r>
        <w:rPr>
          <w:i/>
        </w:rPr>
        <w:t>Journal of Counseling Psychology, 49</w:t>
      </w:r>
      <w:r>
        <w:t>, 499–503.</w:t>
      </w:r>
    </w:p>
    <w:p w14:paraId="4C5E6A83" w14:textId="77777777" w:rsidR="005B323A" w:rsidRDefault="0026499D">
      <w:pPr>
        <w:pStyle w:val="BodyText"/>
        <w:ind w:hanging="447"/>
      </w:pPr>
      <w:r>
        <w:t xml:space="preserve">Dear, B. F., Titov, N., </w:t>
      </w:r>
      <w:r>
        <w:t>Schwencke, G., Andrews, G., Johnston, L., Craske, M. G., &amp; McEvoy, P. (2011).</w:t>
      </w:r>
      <w:r>
        <w:rPr>
          <w:spacing w:val="-4"/>
        </w:rPr>
        <w:t xml:space="preserve"> </w:t>
      </w:r>
      <w:r>
        <w:t>An</w:t>
      </w:r>
      <w:r>
        <w:rPr>
          <w:spacing w:val="-4"/>
        </w:rPr>
        <w:t xml:space="preserve"> </w:t>
      </w:r>
      <w:r>
        <w:t>open</w:t>
      </w:r>
      <w:r>
        <w:rPr>
          <w:spacing w:val="-4"/>
        </w:rPr>
        <w:t xml:space="preserve"> </w:t>
      </w:r>
      <w:r>
        <w:t>trial</w:t>
      </w:r>
      <w:r>
        <w:rPr>
          <w:spacing w:val="-4"/>
        </w:rPr>
        <w:t xml:space="preserve"> </w:t>
      </w:r>
      <w:r>
        <w:t>of</w:t>
      </w:r>
      <w:r>
        <w:rPr>
          <w:spacing w:val="-4"/>
        </w:rPr>
        <w:t xml:space="preserve"> </w:t>
      </w:r>
      <w:r>
        <w:t>a</w:t>
      </w:r>
      <w:r>
        <w:rPr>
          <w:spacing w:val="-4"/>
        </w:rPr>
        <w:t xml:space="preserve"> </w:t>
      </w:r>
      <w:r>
        <w:t>brief</w:t>
      </w:r>
      <w:r>
        <w:rPr>
          <w:spacing w:val="-4"/>
        </w:rPr>
        <w:t xml:space="preserve"> </w:t>
      </w:r>
      <w:r>
        <w:t>transdiagnostic Internet</w:t>
      </w:r>
      <w:r>
        <w:rPr>
          <w:spacing w:val="-4"/>
        </w:rPr>
        <w:t xml:space="preserve"> </w:t>
      </w:r>
      <w:r>
        <w:t>treatment</w:t>
      </w:r>
      <w:r>
        <w:rPr>
          <w:spacing w:val="-4"/>
        </w:rPr>
        <w:t xml:space="preserve"> </w:t>
      </w:r>
      <w:r>
        <w:t>for</w:t>
      </w:r>
      <w:r>
        <w:rPr>
          <w:spacing w:val="-5"/>
        </w:rPr>
        <w:t xml:space="preserve"> </w:t>
      </w:r>
      <w:r>
        <w:t>anxiety</w:t>
      </w:r>
      <w:r>
        <w:rPr>
          <w:spacing w:val="-7"/>
        </w:rPr>
        <w:t xml:space="preserve"> </w:t>
      </w:r>
      <w:r>
        <w:t>and</w:t>
      </w:r>
      <w:r>
        <w:rPr>
          <w:spacing w:val="-4"/>
        </w:rPr>
        <w:t xml:space="preserve"> </w:t>
      </w:r>
      <w:r>
        <w:t xml:space="preserve">depression. </w:t>
      </w:r>
      <w:r>
        <w:rPr>
          <w:i/>
        </w:rPr>
        <w:t xml:space="preserve">Behaviour Research and Therapy, 49, </w:t>
      </w:r>
      <w:r>
        <w:t>830</w:t>
      </w:r>
      <w:r>
        <w:rPr>
          <w:i/>
        </w:rPr>
        <w:t>–</w:t>
      </w:r>
      <w:r>
        <w:t>837.</w:t>
      </w:r>
    </w:p>
    <w:p w14:paraId="5D28F616" w14:textId="77777777" w:rsidR="005B323A" w:rsidRDefault="0026499D">
      <w:pPr>
        <w:spacing w:before="121"/>
        <w:ind w:left="667" w:right="265" w:hanging="447"/>
        <w:rPr>
          <w:sz w:val="24"/>
        </w:rPr>
      </w:pPr>
      <w:r>
        <w:rPr>
          <w:sz w:val="24"/>
        </w:rPr>
        <w:t>Deegan, P. E. (2007). The lived experience of using psychiatric medication in the recovery process</w:t>
      </w:r>
      <w:r>
        <w:rPr>
          <w:spacing w:val="-4"/>
          <w:sz w:val="24"/>
        </w:rPr>
        <w:t xml:space="preserve"> </w:t>
      </w:r>
      <w:r>
        <w:rPr>
          <w:sz w:val="24"/>
        </w:rPr>
        <w:t>and</w:t>
      </w:r>
      <w:r>
        <w:rPr>
          <w:spacing w:val="-3"/>
          <w:sz w:val="24"/>
        </w:rPr>
        <w:t xml:space="preserve"> </w:t>
      </w:r>
      <w:r>
        <w:rPr>
          <w:sz w:val="24"/>
        </w:rPr>
        <w:t>a</w:t>
      </w:r>
      <w:r>
        <w:rPr>
          <w:spacing w:val="-5"/>
          <w:sz w:val="24"/>
        </w:rPr>
        <w:t xml:space="preserve"> </w:t>
      </w:r>
      <w:r>
        <w:rPr>
          <w:sz w:val="24"/>
        </w:rPr>
        <w:t>shared</w:t>
      </w:r>
      <w:r>
        <w:rPr>
          <w:spacing w:val="-4"/>
          <w:sz w:val="24"/>
        </w:rPr>
        <w:t xml:space="preserve"> </w:t>
      </w:r>
      <w:r>
        <w:rPr>
          <w:sz w:val="24"/>
        </w:rPr>
        <w:t>decision-making</w:t>
      </w:r>
      <w:r>
        <w:rPr>
          <w:spacing w:val="-7"/>
          <w:sz w:val="24"/>
        </w:rPr>
        <w:t xml:space="preserve"> </w:t>
      </w:r>
      <w:r>
        <w:rPr>
          <w:sz w:val="24"/>
        </w:rPr>
        <w:t>program</w:t>
      </w:r>
      <w:r>
        <w:rPr>
          <w:spacing w:val="-4"/>
          <w:sz w:val="24"/>
        </w:rPr>
        <w:t xml:space="preserve"> </w:t>
      </w:r>
      <w:r>
        <w:rPr>
          <w:sz w:val="24"/>
        </w:rPr>
        <w:t>to</w:t>
      </w:r>
      <w:r>
        <w:rPr>
          <w:spacing w:val="-2"/>
          <w:sz w:val="24"/>
        </w:rPr>
        <w:t xml:space="preserve"> </w:t>
      </w:r>
      <w:r>
        <w:rPr>
          <w:sz w:val="24"/>
        </w:rPr>
        <w:t>support</w:t>
      </w:r>
      <w:r>
        <w:rPr>
          <w:spacing w:val="-4"/>
          <w:sz w:val="24"/>
        </w:rPr>
        <w:t xml:space="preserve"> </w:t>
      </w:r>
      <w:r>
        <w:rPr>
          <w:sz w:val="24"/>
        </w:rPr>
        <w:t>it.</w:t>
      </w:r>
      <w:r>
        <w:rPr>
          <w:spacing w:val="-3"/>
          <w:sz w:val="24"/>
        </w:rPr>
        <w:t xml:space="preserve"> </w:t>
      </w:r>
      <w:r>
        <w:rPr>
          <w:i/>
          <w:sz w:val="24"/>
        </w:rPr>
        <w:t>Psychiatric</w:t>
      </w:r>
      <w:r>
        <w:rPr>
          <w:i/>
          <w:spacing w:val="-4"/>
          <w:sz w:val="24"/>
        </w:rPr>
        <w:t xml:space="preserve"> </w:t>
      </w:r>
      <w:r>
        <w:rPr>
          <w:i/>
          <w:sz w:val="24"/>
        </w:rPr>
        <w:t xml:space="preserve">Rehabilitation Journal, 31, </w:t>
      </w:r>
      <w:r>
        <w:rPr>
          <w:sz w:val="24"/>
        </w:rPr>
        <w:t>62–69.</w:t>
      </w:r>
    </w:p>
    <w:p w14:paraId="0775834F" w14:textId="77777777" w:rsidR="005B323A" w:rsidRDefault="0026499D">
      <w:pPr>
        <w:pStyle w:val="BodyText"/>
        <w:ind w:hanging="447"/>
      </w:pPr>
      <w:r>
        <w:t>de</w:t>
      </w:r>
      <w:r>
        <w:rPr>
          <w:spacing w:val="-2"/>
        </w:rPr>
        <w:t xml:space="preserve"> </w:t>
      </w:r>
      <w:r>
        <w:t>Graaf, L.</w:t>
      </w:r>
      <w:r>
        <w:rPr>
          <w:spacing w:val="-1"/>
        </w:rPr>
        <w:t xml:space="preserve"> </w:t>
      </w:r>
      <w:r>
        <w:t>E.,</w:t>
      </w:r>
      <w:r>
        <w:rPr>
          <w:spacing w:val="-1"/>
        </w:rPr>
        <w:t xml:space="preserve"> </w:t>
      </w:r>
      <w:r>
        <w:t>Gerhards,</w:t>
      </w:r>
      <w:r>
        <w:rPr>
          <w:spacing w:val="-1"/>
        </w:rPr>
        <w:t xml:space="preserve"> </w:t>
      </w:r>
      <w:r>
        <w:t>S.</w:t>
      </w:r>
      <w:r>
        <w:rPr>
          <w:spacing w:val="-1"/>
        </w:rPr>
        <w:t xml:space="preserve"> </w:t>
      </w:r>
      <w:r>
        <w:t>A.</w:t>
      </w:r>
      <w:r>
        <w:rPr>
          <w:spacing w:val="-1"/>
        </w:rPr>
        <w:t xml:space="preserve"> </w:t>
      </w:r>
      <w:r>
        <w:t>H.,</w:t>
      </w:r>
      <w:r>
        <w:rPr>
          <w:spacing w:val="-1"/>
        </w:rPr>
        <w:t xml:space="preserve"> </w:t>
      </w:r>
      <w:r>
        <w:t>Arntz,</w:t>
      </w:r>
      <w:r>
        <w:rPr>
          <w:spacing w:val="-1"/>
        </w:rPr>
        <w:t xml:space="preserve"> </w:t>
      </w:r>
      <w:r>
        <w:t>A.,</w:t>
      </w:r>
      <w:r>
        <w:rPr>
          <w:spacing w:val="-1"/>
        </w:rPr>
        <w:t xml:space="preserve"> </w:t>
      </w:r>
      <w:r>
        <w:t>Riper,</w:t>
      </w:r>
      <w:r>
        <w:rPr>
          <w:spacing w:val="-1"/>
        </w:rPr>
        <w:t xml:space="preserve"> </w:t>
      </w:r>
      <w:r>
        <w:t>H.,</w:t>
      </w:r>
      <w:r>
        <w:t xml:space="preserve"> Metsemakers,</w:t>
      </w:r>
      <w:r>
        <w:rPr>
          <w:spacing w:val="-1"/>
        </w:rPr>
        <w:t xml:space="preserve"> </w:t>
      </w:r>
      <w:r>
        <w:t>J.</w:t>
      </w:r>
      <w:r>
        <w:rPr>
          <w:spacing w:val="-1"/>
        </w:rPr>
        <w:t xml:space="preserve"> </w:t>
      </w:r>
      <w:r>
        <w:t>F.</w:t>
      </w:r>
      <w:r>
        <w:rPr>
          <w:spacing w:val="-1"/>
        </w:rPr>
        <w:t xml:space="preserve"> </w:t>
      </w:r>
      <w:r>
        <w:t>M.,</w:t>
      </w:r>
      <w:r>
        <w:rPr>
          <w:spacing w:val="-1"/>
        </w:rPr>
        <w:t xml:space="preserve"> </w:t>
      </w:r>
      <w:r>
        <w:t>Evers,</w:t>
      </w:r>
      <w:r>
        <w:rPr>
          <w:spacing w:val="-1"/>
        </w:rPr>
        <w:t xml:space="preserve"> </w:t>
      </w:r>
      <w:r>
        <w:t>S.</w:t>
      </w:r>
      <w:r>
        <w:rPr>
          <w:spacing w:val="-1"/>
        </w:rPr>
        <w:t xml:space="preserve"> </w:t>
      </w:r>
      <w:r>
        <w:t>M.,</w:t>
      </w:r>
      <w:r>
        <w:rPr>
          <w:spacing w:val="-1"/>
        </w:rPr>
        <w:t xml:space="preserve"> </w:t>
      </w:r>
      <w:r>
        <w:t>… Huibers, M. J. (2011). One-year follow-up results of unsupported online computerized cognitive</w:t>
      </w:r>
      <w:r>
        <w:rPr>
          <w:spacing w:val="-3"/>
        </w:rPr>
        <w:t xml:space="preserve"> </w:t>
      </w:r>
      <w:r>
        <w:t>behavioural</w:t>
      </w:r>
      <w:r>
        <w:rPr>
          <w:spacing w:val="-3"/>
        </w:rPr>
        <w:t xml:space="preserve"> </w:t>
      </w:r>
      <w:r>
        <w:t>therapy</w:t>
      </w:r>
      <w:r>
        <w:rPr>
          <w:spacing w:val="-8"/>
        </w:rPr>
        <w:t xml:space="preserve"> </w:t>
      </w:r>
      <w:r>
        <w:t>for</w:t>
      </w:r>
      <w:r>
        <w:rPr>
          <w:spacing w:val="-5"/>
        </w:rPr>
        <w:t xml:space="preserve"> </w:t>
      </w:r>
      <w:r>
        <w:t>depression</w:t>
      </w:r>
      <w:r>
        <w:rPr>
          <w:spacing w:val="-3"/>
        </w:rPr>
        <w:t xml:space="preserve"> </w:t>
      </w:r>
      <w:r>
        <w:t>in</w:t>
      </w:r>
      <w:r>
        <w:rPr>
          <w:spacing w:val="-3"/>
        </w:rPr>
        <w:t xml:space="preserve"> </w:t>
      </w:r>
      <w:r>
        <w:t>primary</w:t>
      </w:r>
      <w:r>
        <w:rPr>
          <w:spacing w:val="-6"/>
        </w:rPr>
        <w:t xml:space="preserve"> </w:t>
      </w:r>
      <w:r>
        <w:t>care:</w:t>
      </w:r>
      <w:r>
        <w:rPr>
          <w:spacing w:val="-3"/>
        </w:rPr>
        <w:t xml:space="preserve"> </w:t>
      </w:r>
      <w:r>
        <w:t>A</w:t>
      </w:r>
      <w:r>
        <w:rPr>
          <w:spacing w:val="-3"/>
        </w:rPr>
        <w:t xml:space="preserve"> </w:t>
      </w:r>
      <w:r>
        <w:t>randomized</w:t>
      </w:r>
      <w:r>
        <w:rPr>
          <w:spacing w:val="-3"/>
        </w:rPr>
        <w:t xml:space="preserve"> </w:t>
      </w:r>
      <w:r>
        <w:t xml:space="preserve">trial. </w:t>
      </w:r>
      <w:r>
        <w:rPr>
          <w:i/>
        </w:rPr>
        <w:t>Journal</w:t>
      </w:r>
      <w:r>
        <w:rPr>
          <w:i/>
          <w:spacing w:val="-3"/>
        </w:rPr>
        <w:t xml:space="preserve"> </w:t>
      </w:r>
      <w:r>
        <w:rPr>
          <w:i/>
        </w:rPr>
        <w:t>of</w:t>
      </w:r>
      <w:r>
        <w:rPr>
          <w:i/>
        </w:rPr>
        <w:t xml:space="preserve"> Behavior Therapy and Experimental Psychiatry, 42, </w:t>
      </w:r>
      <w:r>
        <w:t>89</w:t>
      </w:r>
      <w:r>
        <w:rPr>
          <w:i/>
        </w:rPr>
        <w:t>–</w:t>
      </w:r>
      <w:r>
        <w:t>95.</w:t>
      </w:r>
    </w:p>
    <w:p w14:paraId="423B34F5" w14:textId="77777777" w:rsidR="005B323A" w:rsidRDefault="0026499D">
      <w:pPr>
        <w:spacing w:before="120"/>
        <w:ind w:left="667" w:hanging="447"/>
        <w:rPr>
          <w:sz w:val="24"/>
        </w:rPr>
      </w:pPr>
      <w:r>
        <w:rPr>
          <w:sz w:val="24"/>
        </w:rPr>
        <w:t>de Graaf, L. E., Hollon, S. D., &amp; Huibers, M. J. (2010). Predicting outcome in computerized cognitive</w:t>
      </w:r>
      <w:r>
        <w:rPr>
          <w:spacing w:val="-3"/>
          <w:sz w:val="24"/>
        </w:rPr>
        <w:t xml:space="preserve"> </w:t>
      </w:r>
      <w:r>
        <w:rPr>
          <w:sz w:val="24"/>
        </w:rPr>
        <w:t>behavioral</w:t>
      </w:r>
      <w:r>
        <w:rPr>
          <w:spacing w:val="-3"/>
          <w:sz w:val="24"/>
        </w:rPr>
        <w:t xml:space="preserve"> </w:t>
      </w:r>
      <w:r>
        <w:rPr>
          <w:sz w:val="24"/>
        </w:rPr>
        <w:t>therapy</w:t>
      </w:r>
      <w:r>
        <w:rPr>
          <w:spacing w:val="-6"/>
          <w:sz w:val="24"/>
        </w:rPr>
        <w:t xml:space="preserve"> </w:t>
      </w:r>
      <w:r>
        <w:rPr>
          <w:sz w:val="24"/>
        </w:rPr>
        <w:t>for</w:t>
      </w:r>
      <w:r>
        <w:rPr>
          <w:spacing w:val="-5"/>
          <w:sz w:val="24"/>
        </w:rPr>
        <w:t xml:space="preserve"> </w:t>
      </w:r>
      <w:r>
        <w:rPr>
          <w:sz w:val="24"/>
        </w:rPr>
        <w:t>depression</w:t>
      </w:r>
      <w:r>
        <w:rPr>
          <w:spacing w:val="-3"/>
          <w:sz w:val="24"/>
        </w:rPr>
        <w:t xml:space="preserve"> </w:t>
      </w:r>
      <w:r>
        <w:rPr>
          <w:sz w:val="24"/>
        </w:rPr>
        <w:t>in</w:t>
      </w:r>
      <w:r>
        <w:rPr>
          <w:spacing w:val="-3"/>
          <w:sz w:val="24"/>
        </w:rPr>
        <w:t xml:space="preserve"> </w:t>
      </w:r>
      <w:r>
        <w:rPr>
          <w:sz w:val="24"/>
        </w:rPr>
        <w:t>primary</w:t>
      </w:r>
      <w:r>
        <w:rPr>
          <w:spacing w:val="-6"/>
          <w:sz w:val="24"/>
        </w:rPr>
        <w:t xml:space="preserve"> </w:t>
      </w:r>
      <w:r>
        <w:rPr>
          <w:sz w:val="24"/>
        </w:rPr>
        <w:t>care:</w:t>
      </w:r>
      <w:r>
        <w:rPr>
          <w:spacing w:val="-3"/>
          <w:sz w:val="24"/>
        </w:rPr>
        <w:t xml:space="preserve"> </w:t>
      </w:r>
      <w:r>
        <w:rPr>
          <w:sz w:val="24"/>
        </w:rPr>
        <w:t>A</w:t>
      </w:r>
      <w:r>
        <w:rPr>
          <w:spacing w:val="-3"/>
          <w:sz w:val="24"/>
        </w:rPr>
        <w:t xml:space="preserve"> </w:t>
      </w:r>
      <w:r>
        <w:rPr>
          <w:sz w:val="24"/>
        </w:rPr>
        <w:t>randomized</w:t>
      </w:r>
      <w:r>
        <w:rPr>
          <w:spacing w:val="-3"/>
          <w:sz w:val="24"/>
        </w:rPr>
        <w:t xml:space="preserve"> </w:t>
      </w:r>
      <w:r>
        <w:rPr>
          <w:sz w:val="24"/>
        </w:rPr>
        <w:t xml:space="preserve">trial. </w:t>
      </w:r>
      <w:r>
        <w:rPr>
          <w:i/>
          <w:sz w:val="24"/>
        </w:rPr>
        <w:t>Journal</w:t>
      </w:r>
      <w:r>
        <w:rPr>
          <w:i/>
          <w:spacing w:val="-3"/>
          <w:sz w:val="24"/>
        </w:rPr>
        <w:t xml:space="preserve"> </w:t>
      </w:r>
      <w:r>
        <w:rPr>
          <w:i/>
          <w:sz w:val="24"/>
        </w:rPr>
        <w:t>of Consulting and</w:t>
      </w:r>
      <w:r>
        <w:rPr>
          <w:i/>
          <w:sz w:val="24"/>
        </w:rPr>
        <w:t xml:space="preserve"> Clinical Psychology, 78, </w:t>
      </w:r>
      <w:r>
        <w:rPr>
          <w:sz w:val="24"/>
        </w:rPr>
        <w:t>184</w:t>
      </w:r>
      <w:r>
        <w:rPr>
          <w:i/>
          <w:sz w:val="24"/>
        </w:rPr>
        <w:t>–</w:t>
      </w:r>
      <w:r>
        <w:rPr>
          <w:sz w:val="24"/>
        </w:rPr>
        <w:t>189.</w:t>
      </w:r>
    </w:p>
    <w:p w14:paraId="746B6AE0" w14:textId="77777777" w:rsidR="005B323A" w:rsidRDefault="005B323A">
      <w:pPr>
        <w:rPr>
          <w:sz w:val="24"/>
        </w:rPr>
        <w:sectPr w:rsidR="005B323A">
          <w:pgSz w:w="12240" w:h="15840"/>
          <w:pgMar w:top="1300" w:right="1220" w:bottom="1080" w:left="1220" w:header="722" w:footer="887" w:gutter="0"/>
          <w:cols w:space="720"/>
        </w:sectPr>
      </w:pPr>
    </w:p>
    <w:p w14:paraId="57F00557" w14:textId="77777777" w:rsidR="005B323A" w:rsidRDefault="0026499D">
      <w:pPr>
        <w:pStyle w:val="BodyText"/>
        <w:spacing w:before="124"/>
        <w:ind w:left="666" w:hanging="447"/>
      </w:pPr>
      <w:r>
        <w:lastRenderedPageBreak/>
        <w:t>De</w:t>
      </w:r>
      <w:r>
        <w:rPr>
          <w:spacing w:val="-3"/>
        </w:rPr>
        <w:t xml:space="preserve"> </w:t>
      </w:r>
      <w:r>
        <w:t>Las</w:t>
      </w:r>
      <w:r>
        <w:rPr>
          <w:spacing w:val="-3"/>
        </w:rPr>
        <w:t xml:space="preserve"> </w:t>
      </w:r>
      <w:r>
        <w:t>Cuevas,</w:t>
      </w:r>
      <w:r>
        <w:rPr>
          <w:spacing w:val="-3"/>
        </w:rPr>
        <w:t xml:space="preserve"> </w:t>
      </w:r>
      <w:r>
        <w:t>C.,</w:t>
      </w:r>
      <w:r>
        <w:rPr>
          <w:spacing w:val="-3"/>
        </w:rPr>
        <w:t xml:space="preserve"> </w:t>
      </w:r>
      <w:r>
        <w:t>Arredondo,</w:t>
      </w:r>
      <w:r>
        <w:rPr>
          <w:spacing w:val="-4"/>
        </w:rPr>
        <w:t xml:space="preserve"> </w:t>
      </w:r>
      <w:r>
        <w:t>M.</w:t>
      </w:r>
      <w:r>
        <w:rPr>
          <w:spacing w:val="-3"/>
        </w:rPr>
        <w:t xml:space="preserve"> </w:t>
      </w:r>
      <w:r>
        <w:t>T.,</w:t>
      </w:r>
      <w:r>
        <w:rPr>
          <w:spacing w:val="-3"/>
        </w:rPr>
        <w:t xml:space="preserve"> </w:t>
      </w:r>
      <w:r>
        <w:t>Cabrera,</w:t>
      </w:r>
      <w:r>
        <w:rPr>
          <w:spacing w:val="-2"/>
        </w:rPr>
        <w:t xml:space="preserve"> </w:t>
      </w:r>
      <w:r>
        <w:t>M.</w:t>
      </w:r>
      <w:r>
        <w:rPr>
          <w:spacing w:val="-3"/>
        </w:rPr>
        <w:t xml:space="preserve"> </w:t>
      </w:r>
      <w:r>
        <w:t>F.,</w:t>
      </w:r>
      <w:r>
        <w:rPr>
          <w:spacing w:val="-3"/>
        </w:rPr>
        <w:t xml:space="preserve"> </w:t>
      </w:r>
      <w:r>
        <w:t>Sulzenbacher,</w:t>
      </w:r>
      <w:r>
        <w:rPr>
          <w:spacing w:val="-3"/>
        </w:rPr>
        <w:t xml:space="preserve"> </w:t>
      </w:r>
      <w:r>
        <w:t>H.,</w:t>
      </w:r>
      <w:r>
        <w:rPr>
          <w:spacing w:val="-2"/>
        </w:rPr>
        <w:t xml:space="preserve"> </w:t>
      </w:r>
      <w:r>
        <w:t>&amp;</w:t>
      </w:r>
      <w:r>
        <w:rPr>
          <w:spacing w:val="-5"/>
        </w:rPr>
        <w:t xml:space="preserve"> </w:t>
      </w:r>
      <w:r>
        <w:t>Meise,</w:t>
      </w:r>
      <w:r>
        <w:rPr>
          <w:spacing w:val="-3"/>
        </w:rPr>
        <w:t xml:space="preserve"> </w:t>
      </w:r>
      <w:r>
        <w:t>U.</w:t>
      </w:r>
      <w:r>
        <w:rPr>
          <w:spacing w:val="-2"/>
        </w:rPr>
        <w:t xml:space="preserve"> </w:t>
      </w:r>
      <w:r>
        <w:t xml:space="preserve">(2006). Randomized clinical trial of telepsychiatry through videoconference versus face-to-face conventional psychiatric treatment. </w:t>
      </w:r>
      <w:r>
        <w:rPr>
          <w:i/>
        </w:rPr>
        <w:t>Telemedicine Journal and e-Health, 12</w:t>
      </w:r>
      <w:r>
        <w:t>, 341–350.</w:t>
      </w:r>
    </w:p>
    <w:p w14:paraId="2E09BF16" w14:textId="77777777" w:rsidR="005B323A" w:rsidRDefault="0026499D">
      <w:pPr>
        <w:pStyle w:val="BodyText"/>
        <w:ind w:right="220" w:hanging="447"/>
      </w:pPr>
      <w:r>
        <w:t>Delrahim-Howlett, K., Chambers, C. D., Clapp, J. D., Xu, R., Duke, K., Moyer</w:t>
      </w:r>
      <w:r>
        <w:t>, R. J. III, &amp; Van Sickle,</w:t>
      </w:r>
      <w:r>
        <w:rPr>
          <w:spacing w:val="-4"/>
        </w:rPr>
        <w:t xml:space="preserve"> </w:t>
      </w:r>
      <w:r>
        <w:t>D.</w:t>
      </w:r>
      <w:r>
        <w:rPr>
          <w:spacing w:val="-5"/>
        </w:rPr>
        <w:t xml:space="preserve"> </w:t>
      </w:r>
      <w:r>
        <w:t>(2011).</w:t>
      </w:r>
      <w:r>
        <w:rPr>
          <w:spacing w:val="-4"/>
        </w:rPr>
        <w:t xml:space="preserve"> </w:t>
      </w:r>
      <w:r>
        <w:t>Web-based</w:t>
      </w:r>
      <w:r>
        <w:rPr>
          <w:spacing w:val="-4"/>
        </w:rPr>
        <w:t xml:space="preserve"> </w:t>
      </w:r>
      <w:r>
        <w:t>assessment</w:t>
      </w:r>
      <w:r>
        <w:rPr>
          <w:spacing w:val="-2"/>
        </w:rPr>
        <w:t xml:space="preserve"> </w:t>
      </w:r>
      <w:r>
        <w:t>and</w:t>
      </w:r>
      <w:r>
        <w:rPr>
          <w:spacing w:val="-4"/>
        </w:rPr>
        <w:t xml:space="preserve"> </w:t>
      </w:r>
      <w:r>
        <w:t>brief</w:t>
      </w:r>
      <w:r>
        <w:rPr>
          <w:spacing w:val="-4"/>
        </w:rPr>
        <w:t xml:space="preserve"> </w:t>
      </w:r>
      <w:r>
        <w:t>intervention</w:t>
      </w:r>
      <w:r>
        <w:rPr>
          <w:spacing w:val="-4"/>
        </w:rPr>
        <w:t xml:space="preserve"> </w:t>
      </w:r>
      <w:r>
        <w:t>for</w:t>
      </w:r>
      <w:r>
        <w:rPr>
          <w:spacing w:val="-3"/>
        </w:rPr>
        <w:t xml:space="preserve"> </w:t>
      </w:r>
      <w:r>
        <w:t>alcohol</w:t>
      </w:r>
      <w:r>
        <w:rPr>
          <w:spacing w:val="-2"/>
        </w:rPr>
        <w:t xml:space="preserve"> </w:t>
      </w:r>
      <w:r>
        <w:t>use</w:t>
      </w:r>
      <w:r>
        <w:rPr>
          <w:spacing w:val="-5"/>
        </w:rPr>
        <w:t xml:space="preserve"> </w:t>
      </w:r>
      <w:r>
        <w:t>in</w:t>
      </w:r>
      <w:r>
        <w:rPr>
          <w:spacing w:val="-4"/>
        </w:rPr>
        <w:t xml:space="preserve"> </w:t>
      </w:r>
      <w:r>
        <w:t>women</w:t>
      </w:r>
      <w:r>
        <w:rPr>
          <w:spacing w:val="-4"/>
        </w:rPr>
        <w:t xml:space="preserve"> </w:t>
      </w:r>
      <w:r>
        <w:t xml:space="preserve">of childbearing potential: A report of the primary findings. </w:t>
      </w:r>
      <w:r>
        <w:rPr>
          <w:i/>
        </w:rPr>
        <w:t xml:space="preserve">Alcoholism: Clinical and Experimental Research, 35, </w:t>
      </w:r>
      <w:r>
        <w:t>1331</w:t>
      </w:r>
      <w:r>
        <w:rPr>
          <w:i/>
        </w:rPr>
        <w:t>–</w:t>
      </w:r>
      <w:r>
        <w:t>1338.</w:t>
      </w:r>
    </w:p>
    <w:p w14:paraId="46F478B9" w14:textId="77777777" w:rsidR="005B323A" w:rsidRDefault="0026499D">
      <w:pPr>
        <w:pStyle w:val="BodyText"/>
        <w:ind w:right="706" w:hanging="447"/>
        <w:jc w:val="both"/>
      </w:pPr>
      <w:r>
        <w:t>Depp,</w:t>
      </w:r>
      <w:r>
        <w:rPr>
          <w:spacing w:val="-2"/>
        </w:rPr>
        <w:t xml:space="preserve"> </w:t>
      </w:r>
      <w:r>
        <w:t>C.</w:t>
      </w:r>
      <w:r>
        <w:rPr>
          <w:spacing w:val="-2"/>
        </w:rPr>
        <w:t xml:space="preserve"> </w:t>
      </w:r>
      <w:r>
        <w:t>A.,</w:t>
      </w:r>
      <w:r>
        <w:rPr>
          <w:spacing w:val="-2"/>
        </w:rPr>
        <w:t xml:space="preserve"> </w:t>
      </w:r>
      <w:r>
        <w:t>Kim,</w:t>
      </w:r>
      <w:r>
        <w:rPr>
          <w:spacing w:val="-2"/>
        </w:rPr>
        <w:t xml:space="preserve"> </w:t>
      </w:r>
      <w:r>
        <w:t>D.</w:t>
      </w:r>
      <w:r>
        <w:rPr>
          <w:spacing w:val="-2"/>
        </w:rPr>
        <w:t xml:space="preserve"> </w:t>
      </w:r>
      <w:r>
        <w:t xml:space="preserve">H., </w:t>
      </w:r>
      <w:r>
        <w:t>de</w:t>
      </w:r>
      <w:r>
        <w:rPr>
          <w:spacing w:val="-3"/>
        </w:rPr>
        <w:t xml:space="preserve"> </w:t>
      </w:r>
      <w:r>
        <w:t>Dios, L. V.,</w:t>
      </w:r>
      <w:r>
        <w:rPr>
          <w:spacing w:val="-2"/>
        </w:rPr>
        <w:t xml:space="preserve"> </w:t>
      </w:r>
      <w:r>
        <w:t>Wang, V.,</w:t>
      </w:r>
      <w:r>
        <w:rPr>
          <w:spacing w:val="-2"/>
        </w:rPr>
        <w:t xml:space="preserve"> </w:t>
      </w:r>
      <w:r>
        <w:t>&amp;</w:t>
      </w:r>
      <w:r>
        <w:rPr>
          <w:spacing w:val="-4"/>
        </w:rPr>
        <w:t xml:space="preserve"> </w:t>
      </w:r>
      <w:r>
        <w:t>Ceglowski,</w:t>
      </w:r>
      <w:r>
        <w:rPr>
          <w:spacing w:val="-2"/>
        </w:rPr>
        <w:t xml:space="preserve"> </w:t>
      </w:r>
      <w:r>
        <w:t>J.</w:t>
      </w:r>
      <w:r>
        <w:rPr>
          <w:spacing w:val="-2"/>
        </w:rPr>
        <w:t xml:space="preserve"> </w:t>
      </w:r>
      <w:r>
        <w:t>(2012).</w:t>
      </w:r>
      <w:r>
        <w:rPr>
          <w:spacing w:val="-2"/>
        </w:rPr>
        <w:t xml:space="preserve"> </w:t>
      </w:r>
      <w:r>
        <w:t>A</w:t>
      </w:r>
      <w:r>
        <w:rPr>
          <w:spacing w:val="-4"/>
        </w:rPr>
        <w:t xml:space="preserve"> </w:t>
      </w:r>
      <w:r>
        <w:t>pilot</w:t>
      </w:r>
      <w:r>
        <w:rPr>
          <w:spacing w:val="-2"/>
        </w:rPr>
        <w:t xml:space="preserve"> </w:t>
      </w:r>
      <w:r>
        <w:t>study</w:t>
      </w:r>
      <w:r>
        <w:rPr>
          <w:spacing w:val="-10"/>
        </w:rPr>
        <w:t xml:space="preserve"> </w:t>
      </w:r>
      <w:r>
        <w:t>of mood</w:t>
      </w:r>
      <w:r>
        <w:rPr>
          <w:spacing w:val="-2"/>
        </w:rPr>
        <w:t xml:space="preserve"> </w:t>
      </w:r>
      <w:r>
        <w:t>ratings</w:t>
      </w:r>
      <w:r>
        <w:rPr>
          <w:spacing w:val="-2"/>
        </w:rPr>
        <w:t xml:space="preserve"> </w:t>
      </w:r>
      <w:r>
        <w:t>captured</w:t>
      </w:r>
      <w:r>
        <w:rPr>
          <w:spacing w:val="-2"/>
        </w:rPr>
        <w:t xml:space="preserve"> </w:t>
      </w:r>
      <w:r>
        <w:t>by</w:t>
      </w:r>
      <w:r>
        <w:rPr>
          <w:spacing w:val="-5"/>
        </w:rPr>
        <w:t xml:space="preserve"> </w:t>
      </w:r>
      <w:r>
        <w:t>mobile</w:t>
      </w:r>
      <w:r>
        <w:rPr>
          <w:spacing w:val="-2"/>
        </w:rPr>
        <w:t xml:space="preserve"> </w:t>
      </w:r>
      <w:r>
        <w:t>phone</w:t>
      </w:r>
      <w:r>
        <w:rPr>
          <w:spacing w:val="-4"/>
        </w:rPr>
        <w:t xml:space="preserve"> </w:t>
      </w:r>
      <w:r>
        <w:t>versus</w:t>
      </w:r>
      <w:r>
        <w:rPr>
          <w:spacing w:val="-2"/>
        </w:rPr>
        <w:t xml:space="preserve"> </w:t>
      </w:r>
      <w:r>
        <w:t>paper-and-pencil</w:t>
      </w:r>
      <w:r>
        <w:rPr>
          <w:spacing w:val="-2"/>
        </w:rPr>
        <w:t xml:space="preserve"> </w:t>
      </w:r>
      <w:r>
        <w:t>mood</w:t>
      </w:r>
      <w:r>
        <w:rPr>
          <w:spacing w:val="-2"/>
        </w:rPr>
        <w:t xml:space="preserve"> </w:t>
      </w:r>
      <w:r>
        <w:t>charts</w:t>
      </w:r>
      <w:r>
        <w:rPr>
          <w:spacing w:val="-2"/>
        </w:rPr>
        <w:t xml:space="preserve"> </w:t>
      </w:r>
      <w:r>
        <w:t>in</w:t>
      </w:r>
      <w:r>
        <w:rPr>
          <w:spacing w:val="-2"/>
        </w:rPr>
        <w:t xml:space="preserve"> </w:t>
      </w:r>
      <w:r>
        <w:t xml:space="preserve">bipolar disorder. </w:t>
      </w:r>
      <w:r>
        <w:rPr>
          <w:i/>
        </w:rPr>
        <w:t xml:space="preserve">Journal of Dual Diagnosis, 8, </w:t>
      </w:r>
      <w:r>
        <w:t>326–332.</w:t>
      </w:r>
    </w:p>
    <w:p w14:paraId="2BC820DB" w14:textId="77777777" w:rsidR="005B323A" w:rsidRDefault="0026499D">
      <w:pPr>
        <w:spacing w:before="121"/>
        <w:ind w:left="667" w:hanging="447"/>
        <w:rPr>
          <w:sz w:val="24"/>
        </w:rPr>
      </w:pPr>
      <w:r>
        <w:rPr>
          <w:sz w:val="24"/>
        </w:rPr>
        <w:t>Derrig-Palumbo, K. (2010). Using chat and instant messaging (IM) to conduct a therapeutic relationship.</w:t>
      </w:r>
      <w:r>
        <w:rPr>
          <w:spacing w:val="-1"/>
          <w:sz w:val="24"/>
        </w:rPr>
        <w:t xml:space="preserve"> </w:t>
      </w:r>
      <w:r>
        <w:rPr>
          <w:sz w:val="24"/>
        </w:rPr>
        <w:t>In</w:t>
      </w:r>
      <w:r>
        <w:rPr>
          <w:spacing w:val="-1"/>
          <w:sz w:val="24"/>
        </w:rPr>
        <w:t xml:space="preserve"> </w:t>
      </w:r>
      <w:r>
        <w:rPr>
          <w:sz w:val="24"/>
        </w:rPr>
        <w:t>K.</w:t>
      </w:r>
      <w:r>
        <w:rPr>
          <w:spacing w:val="-3"/>
          <w:sz w:val="24"/>
        </w:rPr>
        <w:t xml:space="preserve"> </w:t>
      </w:r>
      <w:r>
        <w:rPr>
          <w:sz w:val="24"/>
        </w:rPr>
        <w:t>Anthony,</w:t>
      </w:r>
      <w:r>
        <w:rPr>
          <w:spacing w:val="-3"/>
          <w:sz w:val="24"/>
        </w:rPr>
        <w:t xml:space="preserve"> </w:t>
      </w:r>
      <w:r>
        <w:rPr>
          <w:sz w:val="24"/>
        </w:rPr>
        <w:t>D.</w:t>
      </w:r>
      <w:r>
        <w:rPr>
          <w:spacing w:val="-3"/>
          <w:sz w:val="24"/>
        </w:rPr>
        <w:t xml:space="preserve"> </w:t>
      </w:r>
      <w:r>
        <w:rPr>
          <w:sz w:val="24"/>
        </w:rPr>
        <w:t>M.</w:t>
      </w:r>
      <w:r>
        <w:rPr>
          <w:spacing w:val="-3"/>
          <w:sz w:val="24"/>
        </w:rPr>
        <w:t xml:space="preserve"> </w:t>
      </w:r>
      <w:r>
        <w:rPr>
          <w:sz w:val="24"/>
        </w:rPr>
        <w:t>Nagel,</w:t>
      </w:r>
      <w:r>
        <w:rPr>
          <w:spacing w:val="-1"/>
          <w:sz w:val="24"/>
        </w:rPr>
        <w:t xml:space="preserve"> </w:t>
      </w:r>
      <w:r>
        <w:rPr>
          <w:sz w:val="24"/>
        </w:rPr>
        <w:t>&amp;</w:t>
      </w:r>
      <w:r>
        <w:rPr>
          <w:spacing w:val="-5"/>
          <w:sz w:val="24"/>
        </w:rPr>
        <w:t xml:space="preserve"> </w:t>
      </w:r>
      <w:r>
        <w:rPr>
          <w:sz w:val="24"/>
        </w:rPr>
        <w:t>S.</w:t>
      </w:r>
      <w:r>
        <w:rPr>
          <w:spacing w:val="-3"/>
          <w:sz w:val="24"/>
        </w:rPr>
        <w:t xml:space="preserve"> </w:t>
      </w:r>
      <w:r>
        <w:rPr>
          <w:sz w:val="24"/>
        </w:rPr>
        <w:t>Goss</w:t>
      </w:r>
      <w:r>
        <w:rPr>
          <w:spacing w:val="-3"/>
          <w:sz w:val="24"/>
        </w:rPr>
        <w:t xml:space="preserve"> </w:t>
      </w:r>
      <w:r>
        <w:rPr>
          <w:sz w:val="24"/>
        </w:rPr>
        <w:t xml:space="preserve">(Eds.), </w:t>
      </w:r>
      <w:r>
        <w:rPr>
          <w:i/>
          <w:sz w:val="24"/>
        </w:rPr>
        <w:t>The</w:t>
      </w:r>
      <w:r>
        <w:rPr>
          <w:i/>
          <w:spacing w:val="-4"/>
          <w:sz w:val="24"/>
        </w:rPr>
        <w:t xml:space="preserve"> </w:t>
      </w:r>
      <w:r>
        <w:rPr>
          <w:i/>
          <w:sz w:val="24"/>
        </w:rPr>
        <w:t>use</w:t>
      </w:r>
      <w:r>
        <w:rPr>
          <w:i/>
          <w:spacing w:val="-4"/>
          <w:sz w:val="24"/>
        </w:rPr>
        <w:t xml:space="preserve"> </w:t>
      </w:r>
      <w:r>
        <w:rPr>
          <w:i/>
          <w:sz w:val="24"/>
        </w:rPr>
        <w:t>of</w:t>
      </w:r>
      <w:r>
        <w:rPr>
          <w:i/>
          <w:spacing w:val="-3"/>
          <w:sz w:val="24"/>
        </w:rPr>
        <w:t xml:space="preserve"> </w:t>
      </w:r>
      <w:r>
        <w:rPr>
          <w:i/>
          <w:sz w:val="24"/>
        </w:rPr>
        <w:t>technology</w:t>
      </w:r>
      <w:r>
        <w:rPr>
          <w:i/>
          <w:spacing w:val="-3"/>
          <w:sz w:val="24"/>
        </w:rPr>
        <w:t xml:space="preserve"> </w:t>
      </w:r>
      <w:r>
        <w:rPr>
          <w:i/>
          <w:sz w:val="24"/>
        </w:rPr>
        <w:t>in</w:t>
      </w:r>
      <w:r>
        <w:rPr>
          <w:i/>
          <w:spacing w:val="-3"/>
          <w:sz w:val="24"/>
        </w:rPr>
        <w:t xml:space="preserve"> </w:t>
      </w:r>
      <w:r>
        <w:rPr>
          <w:i/>
          <w:sz w:val="24"/>
        </w:rPr>
        <w:t xml:space="preserve">mental health: Applications, ethics and practice </w:t>
      </w:r>
      <w:r>
        <w:rPr>
          <w:sz w:val="24"/>
        </w:rPr>
        <w:t>(pp. 15–28). Springfield, IL: Ch</w:t>
      </w:r>
      <w:r>
        <w:rPr>
          <w:sz w:val="24"/>
        </w:rPr>
        <w:t xml:space="preserve">arles C. Thomas </w:t>
      </w:r>
      <w:r>
        <w:rPr>
          <w:spacing w:val="-2"/>
          <w:sz w:val="24"/>
        </w:rPr>
        <w:t>Publisher.</w:t>
      </w:r>
    </w:p>
    <w:p w14:paraId="37A14E9F" w14:textId="77777777" w:rsidR="005B323A" w:rsidRDefault="0026499D">
      <w:pPr>
        <w:spacing w:before="120"/>
        <w:ind w:left="667" w:right="220" w:hanging="447"/>
        <w:rPr>
          <w:sz w:val="24"/>
        </w:rPr>
      </w:pPr>
      <w:r>
        <w:rPr>
          <w:sz w:val="24"/>
        </w:rPr>
        <w:t>Difede,</w:t>
      </w:r>
      <w:r>
        <w:rPr>
          <w:spacing w:val="-3"/>
          <w:sz w:val="24"/>
        </w:rPr>
        <w:t xml:space="preserve"> </w:t>
      </w:r>
      <w:r>
        <w:rPr>
          <w:sz w:val="24"/>
        </w:rPr>
        <w:t>J.,</w:t>
      </w:r>
      <w:r>
        <w:rPr>
          <w:spacing w:val="-3"/>
          <w:sz w:val="24"/>
        </w:rPr>
        <w:t xml:space="preserve"> </w:t>
      </w:r>
      <w:r>
        <w:rPr>
          <w:sz w:val="24"/>
        </w:rPr>
        <w:t>Cukor,</w:t>
      </w:r>
      <w:r>
        <w:rPr>
          <w:spacing w:val="-4"/>
          <w:sz w:val="24"/>
        </w:rPr>
        <w:t xml:space="preserve"> </w:t>
      </w:r>
      <w:r>
        <w:rPr>
          <w:sz w:val="24"/>
        </w:rPr>
        <w:t>J.,</w:t>
      </w:r>
      <w:r>
        <w:rPr>
          <w:spacing w:val="-3"/>
          <w:sz w:val="24"/>
        </w:rPr>
        <w:t xml:space="preserve"> </w:t>
      </w:r>
      <w:r>
        <w:rPr>
          <w:sz w:val="24"/>
        </w:rPr>
        <w:t>Patt,</w:t>
      </w:r>
      <w:r>
        <w:rPr>
          <w:spacing w:val="-1"/>
          <w:sz w:val="24"/>
        </w:rPr>
        <w:t xml:space="preserve"> </w:t>
      </w:r>
      <w:r>
        <w:rPr>
          <w:sz w:val="24"/>
        </w:rPr>
        <w:t>I.,</w:t>
      </w:r>
      <w:r>
        <w:rPr>
          <w:spacing w:val="-1"/>
          <w:sz w:val="24"/>
        </w:rPr>
        <w:t xml:space="preserve"> </w:t>
      </w:r>
      <w:r>
        <w:rPr>
          <w:sz w:val="24"/>
        </w:rPr>
        <w:t>Giosan,</w:t>
      </w:r>
      <w:r>
        <w:rPr>
          <w:spacing w:val="-3"/>
          <w:sz w:val="24"/>
        </w:rPr>
        <w:t xml:space="preserve"> </w:t>
      </w:r>
      <w:r>
        <w:rPr>
          <w:sz w:val="24"/>
        </w:rPr>
        <w:t>C.,</w:t>
      </w:r>
      <w:r>
        <w:rPr>
          <w:spacing w:val="-3"/>
          <w:sz w:val="24"/>
        </w:rPr>
        <w:t xml:space="preserve"> </w:t>
      </w:r>
      <w:r>
        <w:rPr>
          <w:sz w:val="24"/>
        </w:rPr>
        <w:t>&amp;</w:t>
      </w:r>
      <w:r>
        <w:rPr>
          <w:spacing w:val="-5"/>
          <w:sz w:val="24"/>
        </w:rPr>
        <w:t xml:space="preserve"> </w:t>
      </w:r>
      <w:r>
        <w:rPr>
          <w:sz w:val="24"/>
        </w:rPr>
        <w:t>Hoffman,</w:t>
      </w:r>
      <w:r>
        <w:rPr>
          <w:spacing w:val="-3"/>
          <w:sz w:val="24"/>
        </w:rPr>
        <w:t xml:space="preserve"> </w:t>
      </w:r>
      <w:r>
        <w:rPr>
          <w:sz w:val="24"/>
        </w:rPr>
        <w:t>H.</w:t>
      </w:r>
      <w:r>
        <w:rPr>
          <w:spacing w:val="-3"/>
          <w:sz w:val="24"/>
        </w:rPr>
        <w:t xml:space="preserve"> </w:t>
      </w:r>
      <w:r>
        <w:rPr>
          <w:sz w:val="24"/>
        </w:rPr>
        <w:t>(2006).</w:t>
      </w:r>
      <w:r>
        <w:rPr>
          <w:spacing w:val="-3"/>
          <w:sz w:val="24"/>
        </w:rPr>
        <w:t xml:space="preserve"> </w:t>
      </w:r>
      <w:r>
        <w:rPr>
          <w:sz w:val="24"/>
        </w:rPr>
        <w:t>The</w:t>
      </w:r>
      <w:r>
        <w:rPr>
          <w:spacing w:val="-4"/>
          <w:sz w:val="24"/>
        </w:rPr>
        <w:t xml:space="preserve"> </w:t>
      </w:r>
      <w:r>
        <w:rPr>
          <w:sz w:val="24"/>
        </w:rPr>
        <w:t>application</w:t>
      </w:r>
      <w:r>
        <w:rPr>
          <w:spacing w:val="-3"/>
          <w:sz w:val="24"/>
        </w:rPr>
        <w:t xml:space="preserve"> </w:t>
      </w:r>
      <w:r>
        <w:rPr>
          <w:sz w:val="24"/>
        </w:rPr>
        <w:t>of</w:t>
      </w:r>
      <w:r>
        <w:rPr>
          <w:spacing w:val="-4"/>
          <w:sz w:val="24"/>
        </w:rPr>
        <w:t xml:space="preserve"> </w:t>
      </w:r>
      <w:r>
        <w:rPr>
          <w:sz w:val="24"/>
        </w:rPr>
        <w:t>virtual</w:t>
      </w:r>
      <w:r>
        <w:rPr>
          <w:spacing w:val="-3"/>
          <w:sz w:val="24"/>
        </w:rPr>
        <w:t xml:space="preserve"> </w:t>
      </w:r>
      <w:r>
        <w:rPr>
          <w:sz w:val="24"/>
        </w:rPr>
        <w:t xml:space="preserve">reality to the treatment of PTSD following the WTC attack. </w:t>
      </w:r>
      <w:r>
        <w:rPr>
          <w:i/>
          <w:sz w:val="24"/>
        </w:rPr>
        <w:t xml:space="preserve">Annals of the New York Academy of Sciences, 1071, </w:t>
      </w:r>
      <w:r>
        <w:rPr>
          <w:sz w:val="24"/>
        </w:rPr>
        <w:t>500</w:t>
      </w:r>
      <w:r>
        <w:rPr>
          <w:i/>
          <w:sz w:val="24"/>
        </w:rPr>
        <w:t>–</w:t>
      </w:r>
      <w:r>
        <w:rPr>
          <w:sz w:val="24"/>
        </w:rPr>
        <w:t>501.</w:t>
      </w:r>
    </w:p>
    <w:p w14:paraId="4251F42A" w14:textId="77777777" w:rsidR="005B323A" w:rsidRDefault="0026499D">
      <w:pPr>
        <w:pStyle w:val="BodyText"/>
        <w:ind w:left="220"/>
      </w:pPr>
      <w:r>
        <w:t>Dolan,</w:t>
      </w:r>
      <w:r>
        <w:rPr>
          <w:spacing w:val="-4"/>
        </w:rPr>
        <w:t xml:space="preserve"> </w:t>
      </w:r>
      <w:r>
        <w:t>D.</w:t>
      </w:r>
      <w:r>
        <w:rPr>
          <w:spacing w:val="-3"/>
        </w:rPr>
        <w:t xml:space="preserve"> </w:t>
      </w:r>
      <w:r>
        <w:t>(2014).</w:t>
      </w:r>
      <w:r>
        <w:rPr>
          <w:spacing w:val="-4"/>
        </w:rPr>
        <w:t xml:space="preserve"> </w:t>
      </w:r>
      <w:r>
        <w:t>New</w:t>
      </w:r>
      <w:r>
        <w:rPr>
          <w:spacing w:val="-2"/>
        </w:rPr>
        <w:t xml:space="preserve"> </w:t>
      </w:r>
      <w:r>
        <w:t>guideline</w:t>
      </w:r>
      <w:r>
        <w:rPr>
          <w:spacing w:val="-2"/>
        </w:rPr>
        <w:t xml:space="preserve"> </w:t>
      </w:r>
      <w:r>
        <w:t>for</w:t>
      </w:r>
      <w:r>
        <w:rPr>
          <w:spacing w:val="-3"/>
        </w:rPr>
        <w:t xml:space="preserve"> </w:t>
      </w:r>
      <w:r>
        <w:t>treating</w:t>
      </w:r>
      <w:r>
        <w:rPr>
          <w:spacing w:val="-6"/>
        </w:rPr>
        <w:t xml:space="preserve"> </w:t>
      </w:r>
      <w:r>
        <w:t>psychiatric</w:t>
      </w:r>
      <w:r>
        <w:rPr>
          <w:spacing w:val="-3"/>
        </w:rPr>
        <w:t xml:space="preserve"> </w:t>
      </w:r>
      <w:r>
        <w:t>disorders</w:t>
      </w:r>
      <w:r>
        <w:rPr>
          <w:spacing w:val="-3"/>
        </w:rPr>
        <w:t xml:space="preserve"> </w:t>
      </w:r>
      <w:r>
        <w:t>in</w:t>
      </w:r>
      <w:r>
        <w:rPr>
          <w:spacing w:val="-3"/>
        </w:rPr>
        <w:t xml:space="preserve"> </w:t>
      </w:r>
      <w:r>
        <w:t>multiple</w:t>
      </w:r>
      <w:r>
        <w:rPr>
          <w:spacing w:val="-2"/>
        </w:rPr>
        <w:t xml:space="preserve"> sclerosis.</w:t>
      </w:r>
    </w:p>
    <w:p w14:paraId="5D10D742" w14:textId="77777777" w:rsidR="005B323A" w:rsidRDefault="0026499D">
      <w:pPr>
        <w:ind w:left="667"/>
        <w:rPr>
          <w:sz w:val="24"/>
        </w:rPr>
      </w:pPr>
      <w:r>
        <w:rPr>
          <w:i/>
          <w:sz w:val="24"/>
        </w:rPr>
        <w:t>Neurology</w:t>
      </w:r>
      <w:r>
        <w:rPr>
          <w:i/>
          <w:spacing w:val="-2"/>
          <w:sz w:val="24"/>
        </w:rPr>
        <w:t xml:space="preserve"> </w:t>
      </w:r>
      <w:r>
        <w:rPr>
          <w:i/>
          <w:sz w:val="24"/>
        </w:rPr>
        <w:t>Now,</w:t>
      </w:r>
      <w:r>
        <w:rPr>
          <w:i/>
          <w:spacing w:val="-1"/>
          <w:sz w:val="24"/>
        </w:rPr>
        <w:t xml:space="preserve"> </w:t>
      </w:r>
      <w:r>
        <w:rPr>
          <w:i/>
          <w:sz w:val="24"/>
        </w:rPr>
        <w:t>10</w:t>
      </w:r>
      <w:r>
        <w:rPr>
          <w:sz w:val="24"/>
        </w:rPr>
        <w:t xml:space="preserve">(1), </w:t>
      </w:r>
      <w:r>
        <w:rPr>
          <w:spacing w:val="-2"/>
          <w:sz w:val="24"/>
        </w:rPr>
        <w:t>12–14.</w:t>
      </w:r>
    </w:p>
    <w:p w14:paraId="6A1EDD4F" w14:textId="77777777" w:rsidR="005B323A" w:rsidRDefault="0026499D">
      <w:pPr>
        <w:spacing w:before="120"/>
        <w:ind w:left="667" w:hanging="447"/>
        <w:rPr>
          <w:sz w:val="24"/>
        </w:rPr>
      </w:pPr>
      <w:r>
        <w:rPr>
          <w:sz w:val="24"/>
        </w:rPr>
        <w:t>Donker, T., van Straten, A., Marks, I., &amp; Cuijpers, P. (2009). A brief Web-based screening questionnaire</w:t>
      </w:r>
      <w:r>
        <w:rPr>
          <w:spacing w:val="-6"/>
          <w:sz w:val="24"/>
        </w:rPr>
        <w:t xml:space="preserve"> </w:t>
      </w:r>
      <w:r>
        <w:rPr>
          <w:sz w:val="24"/>
        </w:rPr>
        <w:t>for</w:t>
      </w:r>
      <w:r>
        <w:rPr>
          <w:spacing w:val="-4"/>
          <w:sz w:val="24"/>
        </w:rPr>
        <w:t xml:space="preserve"> </w:t>
      </w:r>
      <w:r>
        <w:rPr>
          <w:sz w:val="24"/>
        </w:rPr>
        <w:t>common</w:t>
      </w:r>
      <w:r>
        <w:rPr>
          <w:spacing w:val="-4"/>
          <w:sz w:val="24"/>
        </w:rPr>
        <w:t xml:space="preserve"> </w:t>
      </w:r>
      <w:r>
        <w:rPr>
          <w:sz w:val="24"/>
        </w:rPr>
        <w:t>mental</w:t>
      </w:r>
      <w:r>
        <w:rPr>
          <w:spacing w:val="-4"/>
          <w:sz w:val="24"/>
        </w:rPr>
        <w:t xml:space="preserve"> </w:t>
      </w:r>
      <w:r>
        <w:rPr>
          <w:sz w:val="24"/>
        </w:rPr>
        <w:t>disorders:</w:t>
      </w:r>
      <w:r>
        <w:rPr>
          <w:spacing w:val="-4"/>
          <w:sz w:val="24"/>
        </w:rPr>
        <w:t xml:space="preserve"> </w:t>
      </w:r>
      <w:r>
        <w:rPr>
          <w:sz w:val="24"/>
        </w:rPr>
        <w:t>Development</w:t>
      </w:r>
      <w:r>
        <w:rPr>
          <w:spacing w:val="-4"/>
          <w:sz w:val="24"/>
        </w:rPr>
        <w:t xml:space="preserve"> </w:t>
      </w:r>
      <w:r>
        <w:rPr>
          <w:sz w:val="24"/>
        </w:rPr>
        <w:t>a</w:t>
      </w:r>
      <w:r>
        <w:rPr>
          <w:sz w:val="24"/>
        </w:rPr>
        <w:t>nd</w:t>
      </w:r>
      <w:r>
        <w:rPr>
          <w:spacing w:val="-4"/>
          <w:sz w:val="24"/>
        </w:rPr>
        <w:t xml:space="preserve"> </w:t>
      </w:r>
      <w:r>
        <w:rPr>
          <w:sz w:val="24"/>
        </w:rPr>
        <w:t>validation.</w:t>
      </w:r>
      <w:r>
        <w:rPr>
          <w:spacing w:val="-2"/>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 xml:space="preserve">Medical Internet Research, 11, </w:t>
      </w:r>
      <w:r>
        <w:rPr>
          <w:sz w:val="24"/>
        </w:rPr>
        <w:t>e19.</w:t>
      </w:r>
    </w:p>
    <w:p w14:paraId="3D1D13D7" w14:textId="77777777" w:rsidR="005B323A" w:rsidRDefault="0026499D">
      <w:pPr>
        <w:pStyle w:val="BodyText"/>
        <w:spacing w:before="121"/>
        <w:ind w:right="265" w:hanging="447"/>
      </w:pPr>
      <w:r>
        <w:t>Donovan, E., Wood, M., Frayjo, K., Black, R. A., &amp; Surette, D. A. (2012). A randomized, controlled</w:t>
      </w:r>
      <w:r>
        <w:rPr>
          <w:spacing w:val="-3"/>
        </w:rPr>
        <w:t xml:space="preserve"> </w:t>
      </w:r>
      <w:r>
        <w:t>trial</w:t>
      </w:r>
      <w:r>
        <w:rPr>
          <w:spacing w:val="-3"/>
        </w:rPr>
        <w:t xml:space="preserve"> </w:t>
      </w:r>
      <w:r>
        <w:t>to</w:t>
      </w:r>
      <w:r>
        <w:rPr>
          <w:spacing w:val="-3"/>
        </w:rPr>
        <w:t xml:space="preserve"> </w:t>
      </w:r>
      <w:r>
        <w:t>test</w:t>
      </w:r>
      <w:r>
        <w:rPr>
          <w:spacing w:val="-3"/>
        </w:rPr>
        <w:t xml:space="preserve"> </w:t>
      </w:r>
      <w:r>
        <w:t>the</w:t>
      </w:r>
      <w:r>
        <w:rPr>
          <w:spacing w:val="-4"/>
        </w:rPr>
        <w:t xml:space="preserve"> </w:t>
      </w:r>
      <w:r>
        <w:t>efficacy</w:t>
      </w:r>
      <w:r>
        <w:rPr>
          <w:spacing w:val="-8"/>
        </w:rPr>
        <w:t xml:space="preserve"> </w:t>
      </w:r>
      <w:r>
        <w:t>of</w:t>
      </w:r>
      <w:r>
        <w:rPr>
          <w:spacing w:val="-2"/>
        </w:rPr>
        <w:t xml:space="preserve"> </w:t>
      </w:r>
      <w:r>
        <w:t>an</w:t>
      </w:r>
      <w:r>
        <w:rPr>
          <w:spacing w:val="-3"/>
        </w:rPr>
        <w:t xml:space="preserve"> </w:t>
      </w:r>
      <w:r>
        <w:t>online,</w:t>
      </w:r>
      <w:r>
        <w:rPr>
          <w:spacing w:val="-3"/>
        </w:rPr>
        <w:t xml:space="preserve"> </w:t>
      </w:r>
      <w:r>
        <w:t>parent-based</w:t>
      </w:r>
      <w:r>
        <w:rPr>
          <w:spacing w:val="-3"/>
        </w:rPr>
        <w:t xml:space="preserve"> </w:t>
      </w:r>
      <w:r>
        <w:t>intervention</w:t>
      </w:r>
      <w:r>
        <w:rPr>
          <w:spacing w:val="-3"/>
        </w:rPr>
        <w:t xml:space="preserve"> </w:t>
      </w:r>
      <w:r>
        <w:t>for</w:t>
      </w:r>
      <w:r>
        <w:rPr>
          <w:spacing w:val="-3"/>
        </w:rPr>
        <w:t xml:space="preserve"> </w:t>
      </w:r>
      <w:r>
        <w:t>reducing</w:t>
      </w:r>
      <w:r>
        <w:rPr>
          <w:spacing w:val="-6"/>
        </w:rPr>
        <w:t xml:space="preserve"> </w:t>
      </w:r>
      <w:r>
        <w:t xml:space="preserve">the risks associated with college-student alcohol use. </w:t>
      </w:r>
      <w:r>
        <w:rPr>
          <w:i/>
        </w:rPr>
        <w:t xml:space="preserve">Addictive Behaviors, 37, </w:t>
      </w:r>
      <w:r>
        <w:t>25</w:t>
      </w:r>
      <w:r>
        <w:rPr>
          <w:i/>
        </w:rPr>
        <w:t>–</w:t>
      </w:r>
      <w:r>
        <w:t>35.</w:t>
      </w:r>
    </w:p>
    <w:p w14:paraId="1F8EE76A" w14:textId="77777777" w:rsidR="005B323A" w:rsidRDefault="0026499D">
      <w:pPr>
        <w:pStyle w:val="BodyText"/>
        <w:ind w:right="265" w:hanging="447"/>
      </w:pPr>
      <w:r>
        <w:t>Dorstyn,</w:t>
      </w:r>
      <w:r>
        <w:rPr>
          <w:spacing w:val="-3"/>
        </w:rPr>
        <w:t xml:space="preserve"> </w:t>
      </w:r>
      <w:r>
        <w:t>D.</w:t>
      </w:r>
      <w:r>
        <w:rPr>
          <w:spacing w:val="-3"/>
        </w:rPr>
        <w:t xml:space="preserve"> </w:t>
      </w:r>
      <w:r>
        <w:t>S.,</w:t>
      </w:r>
      <w:r>
        <w:rPr>
          <w:spacing w:val="-3"/>
        </w:rPr>
        <w:t xml:space="preserve"> </w:t>
      </w:r>
      <w:r>
        <w:t>Mathias,</w:t>
      </w:r>
      <w:r>
        <w:rPr>
          <w:spacing w:val="-2"/>
        </w:rPr>
        <w:t xml:space="preserve"> </w:t>
      </w:r>
      <w:r>
        <w:t>J.</w:t>
      </w:r>
      <w:r>
        <w:rPr>
          <w:spacing w:val="-3"/>
        </w:rPr>
        <w:t xml:space="preserve"> </w:t>
      </w:r>
      <w:r>
        <w:t>L.,</w:t>
      </w:r>
      <w:r>
        <w:rPr>
          <w:spacing w:val="-2"/>
        </w:rPr>
        <w:t xml:space="preserve"> </w:t>
      </w:r>
      <w:r>
        <w:t>&amp;</w:t>
      </w:r>
      <w:r>
        <w:rPr>
          <w:spacing w:val="-5"/>
        </w:rPr>
        <w:t xml:space="preserve"> </w:t>
      </w:r>
      <w:r>
        <w:t>Denson,</w:t>
      </w:r>
      <w:r>
        <w:rPr>
          <w:spacing w:val="-2"/>
        </w:rPr>
        <w:t xml:space="preserve"> </w:t>
      </w:r>
      <w:r>
        <w:t>L.</w:t>
      </w:r>
      <w:r>
        <w:rPr>
          <w:spacing w:val="-2"/>
        </w:rPr>
        <w:t xml:space="preserve"> </w:t>
      </w:r>
      <w:r>
        <w:t>A.</w:t>
      </w:r>
      <w:r>
        <w:rPr>
          <w:spacing w:val="-3"/>
        </w:rPr>
        <w:t xml:space="preserve"> </w:t>
      </w:r>
      <w:r>
        <w:t>(2011).</w:t>
      </w:r>
      <w:r>
        <w:rPr>
          <w:spacing w:val="-4"/>
        </w:rPr>
        <w:t xml:space="preserve"> </w:t>
      </w:r>
      <w:r>
        <w:t>Psychosocial</w:t>
      </w:r>
      <w:r>
        <w:rPr>
          <w:spacing w:val="-3"/>
        </w:rPr>
        <w:t xml:space="preserve"> </w:t>
      </w:r>
      <w:r>
        <w:t>outcomes</w:t>
      </w:r>
      <w:r>
        <w:rPr>
          <w:spacing w:val="-3"/>
        </w:rPr>
        <w:t xml:space="preserve"> </w:t>
      </w:r>
      <w:r>
        <w:t>of</w:t>
      </w:r>
      <w:r>
        <w:rPr>
          <w:spacing w:val="-4"/>
        </w:rPr>
        <w:t xml:space="preserve"> </w:t>
      </w:r>
      <w:r>
        <w:t>telephone- based counseling for adults with an acquired physical disability: A meta-anal</w:t>
      </w:r>
      <w:r>
        <w:t>ysis.</w:t>
      </w:r>
    </w:p>
    <w:p w14:paraId="48508BD9" w14:textId="77777777" w:rsidR="005B323A" w:rsidRDefault="0026499D">
      <w:pPr>
        <w:ind w:left="667"/>
        <w:rPr>
          <w:sz w:val="24"/>
        </w:rPr>
      </w:pPr>
      <w:r>
        <w:rPr>
          <w:i/>
          <w:sz w:val="24"/>
        </w:rPr>
        <w:t>Rehabilitation</w:t>
      </w:r>
      <w:r>
        <w:rPr>
          <w:i/>
          <w:spacing w:val="-3"/>
          <w:sz w:val="24"/>
        </w:rPr>
        <w:t xml:space="preserve"> </w:t>
      </w:r>
      <w:r>
        <w:rPr>
          <w:i/>
          <w:sz w:val="24"/>
        </w:rPr>
        <w:t>Psychology,</w:t>
      </w:r>
      <w:r>
        <w:rPr>
          <w:i/>
          <w:spacing w:val="-2"/>
          <w:sz w:val="24"/>
        </w:rPr>
        <w:t xml:space="preserve"> </w:t>
      </w:r>
      <w:r>
        <w:rPr>
          <w:i/>
          <w:sz w:val="24"/>
        </w:rPr>
        <w:t>56,</w:t>
      </w:r>
      <w:r>
        <w:rPr>
          <w:i/>
          <w:spacing w:val="-2"/>
          <w:sz w:val="24"/>
        </w:rPr>
        <w:t xml:space="preserve"> </w:t>
      </w:r>
      <w:r>
        <w:rPr>
          <w:spacing w:val="-2"/>
          <w:sz w:val="24"/>
        </w:rPr>
        <w:t>1–14.</w:t>
      </w:r>
    </w:p>
    <w:p w14:paraId="5511E277" w14:textId="77777777" w:rsidR="005B323A" w:rsidRDefault="0026499D">
      <w:pPr>
        <w:pStyle w:val="BodyText"/>
        <w:ind w:right="150" w:hanging="447"/>
      </w:pPr>
      <w:r>
        <w:t>Doumas,</w:t>
      </w:r>
      <w:r>
        <w:rPr>
          <w:spacing w:val="-3"/>
        </w:rPr>
        <w:t xml:space="preserve"> </w:t>
      </w:r>
      <w:r>
        <w:t>D.</w:t>
      </w:r>
      <w:r>
        <w:rPr>
          <w:spacing w:val="-3"/>
        </w:rPr>
        <w:t xml:space="preserve"> </w:t>
      </w:r>
      <w:r>
        <w:t>M.,</w:t>
      </w:r>
      <w:r>
        <w:rPr>
          <w:spacing w:val="-3"/>
        </w:rPr>
        <w:t xml:space="preserve"> </w:t>
      </w:r>
      <w:r>
        <w:t>&amp;</w:t>
      </w:r>
      <w:r>
        <w:rPr>
          <w:spacing w:val="-5"/>
        </w:rPr>
        <w:t xml:space="preserve"> </w:t>
      </w:r>
      <w:r>
        <w:t>Andersen,</w:t>
      </w:r>
      <w:r>
        <w:rPr>
          <w:spacing w:val="-1"/>
        </w:rPr>
        <w:t xml:space="preserve"> </w:t>
      </w:r>
      <w:r>
        <w:t>L.</w:t>
      </w:r>
      <w:r>
        <w:rPr>
          <w:spacing w:val="-1"/>
        </w:rPr>
        <w:t xml:space="preserve"> </w:t>
      </w:r>
      <w:r>
        <w:t>L.</w:t>
      </w:r>
      <w:r>
        <w:rPr>
          <w:spacing w:val="-1"/>
        </w:rPr>
        <w:t xml:space="preserve"> </w:t>
      </w:r>
      <w:r>
        <w:t>(2009).</w:t>
      </w:r>
      <w:r>
        <w:rPr>
          <w:spacing w:val="-3"/>
        </w:rPr>
        <w:t xml:space="preserve"> </w:t>
      </w:r>
      <w:r>
        <w:t>Reducing</w:t>
      </w:r>
      <w:r>
        <w:rPr>
          <w:spacing w:val="-5"/>
        </w:rPr>
        <w:t xml:space="preserve"> </w:t>
      </w:r>
      <w:r>
        <w:t>alcohol</w:t>
      </w:r>
      <w:r>
        <w:rPr>
          <w:spacing w:val="-3"/>
        </w:rPr>
        <w:t xml:space="preserve"> </w:t>
      </w:r>
      <w:r>
        <w:t>use</w:t>
      </w:r>
      <w:r>
        <w:rPr>
          <w:spacing w:val="-4"/>
        </w:rPr>
        <w:t xml:space="preserve"> </w:t>
      </w:r>
      <w:r>
        <w:t>in</w:t>
      </w:r>
      <w:r>
        <w:rPr>
          <w:spacing w:val="-3"/>
        </w:rPr>
        <w:t xml:space="preserve"> </w:t>
      </w:r>
      <w:r>
        <w:t>first-year</w:t>
      </w:r>
      <w:r>
        <w:rPr>
          <w:spacing w:val="-3"/>
        </w:rPr>
        <w:t xml:space="preserve"> </w:t>
      </w:r>
      <w:r>
        <w:t>university</w:t>
      </w:r>
      <w:r>
        <w:rPr>
          <w:spacing w:val="-8"/>
        </w:rPr>
        <w:t xml:space="preserve"> </w:t>
      </w:r>
      <w:r>
        <w:t xml:space="preserve">students: Evaluation of a Web-based personalized feedback program. </w:t>
      </w:r>
      <w:r>
        <w:rPr>
          <w:i/>
        </w:rPr>
        <w:t xml:space="preserve">Journal of College Counseling, 12, </w:t>
      </w:r>
      <w:r>
        <w:t>18</w:t>
      </w:r>
      <w:r>
        <w:rPr>
          <w:i/>
        </w:rPr>
        <w:t>–</w:t>
      </w:r>
      <w:r>
        <w:t>32.</w:t>
      </w:r>
    </w:p>
    <w:p w14:paraId="2A29D8E2" w14:textId="77777777" w:rsidR="005B323A" w:rsidRDefault="0026499D">
      <w:pPr>
        <w:pStyle w:val="BodyText"/>
        <w:spacing w:before="121"/>
        <w:ind w:right="305" w:hanging="447"/>
      </w:pPr>
      <w:r>
        <w:t>Doumas, D. M., Kane, C. M., Navarro, B., &amp; Roman, J. (2011). Decreasing heavy drinking in first-year</w:t>
      </w:r>
      <w:r>
        <w:rPr>
          <w:spacing w:val="-5"/>
        </w:rPr>
        <w:t xml:space="preserve"> </w:t>
      </w:r>
      <w:r>
        <w:t>students:</w:t>
      </w:r>
      <w:r>
        <w:rPr>
          <w:spacing w:val="-5"/>
        </w:rPr>
        <w:t xml:space="preserve"> </w:t>
      </w:r>
      <w:r>
        <w:t>Evaluation</w:t>
      </w:r>
      <w:r>
        <w:rPr>
          <w:spacing w:val="-5"/>
        </w:rPr>
        <w:t xml:space="preserve"> </w:t>
      </w:r>
      <w:r>
        <w:t>of</w:t>
      </w:r>
      <w:r>
        <w:rPr>
          <w:spacing w:val="-5"/>
        </w:rPr>
        <w:t xml:space="preserve"> </w:t>
      </w:r>
      <w:r>
        <w:t>a</w:t>
      </w:r>
      <w:r>
        <w:rPr>
          <w:spacing w:val="-5"/>
        </w:rPr>
        <w:t xml:space="preserve"> </w:t>
      </w:r>
      <w:r>
        <w:t>Web-based</w:t>
      </w:r>
      <w:r>
        <w:rPr>
          <w:spacing w:val="-5"/>
        </w:rPr>
        <w:t xml:space="preserve"> </w:t>
      </w:r>
      <w:r>
        <w:t>personaliz</w:t>
      </w:r>
      <w:r>
        <w:t>ed</w:t>
      </w:r>
      <w:r>
        <w:rPr>
          <w:spacing w:val="-5"/>
        </w:rPr>
        <w:t xml:space="preserve"> </w:t>
      </w:r>
      <w:r>
        <w:t>feedback</w:t>
      </w:r>
      <w:r>
        <w:rPr>
          <w:spacing w:val="-5"/>
        </w:rPr>
        <w:t xml:space="preserve"> </w:t>
      </w:r>
      <w:r>
        <w:t>program</w:t>
      </w:r>
      <w:r>
        <w:rPr>
          <w:spacing w:val="-5"/>
        </w:rPr>
        <w:t xml:space="preserve"> </w:t>
      </w:r>
      <w:r>
        <w:t xml:space="preserve">administered during orientation. </w:t>
      </w:r>
      <w:r>
        <w:rPr>
          <w:i/>
        </w:rPr>
        <w:t xml:space="preserve">Journal of College Counseling, 14, </w:t>
      </w:r>
      <w:r>
        <w:t>5–20.</w:t>
      </w:r>
    </w:p>
    <w:p w14:paraId="22720DED" w14:textId="77777777" w:rsidR="005B323A" w:rsidRDefault="0026499D">
      <w:pPr>
        <w:spacing w:before="120"/>
        <w:ind w:left="667" w:right="265" w:hanging="447"/>
        <w:rPr>
          <w:sz w:val="24"/>
        </w:rPr>
      </w:pPr>
      <w:r>
        <w:rPr>
          <w:sz w:val="24"/>
        </w:rPr>
        <w:t>Doumas, D. M., McKinley, L. L., &amp; Book, P. (2009). Evaluation of two Web-based alcohol interventions</w:t>
      </w:r>
      <w:r>
        <w:rPr>
          <w:spacing w:val="-4"/>
          <w:sz w:val="24"/>
        </w:rPr>
        <w:t xml:space="preserve"> </w:t>
      </w:r>
      <w:r>
        <w:rPr>
          <w:sz w:val="24"/>
        </w:rPr>
        <w:t>for</w:t>
      </w:r>
      <w:r>
        <w:rPr>
          <w:spacing w:val="-6"/>
          <w:sz w:val="24"/>
        </w:rPr>
        <w:t xml:space="preserve"> </w:t>
      </w:r>
      <w:r>
        <w:rPr>
          <w:sz w:val="24"/>
        </w:rPr>
        <w:t>mandated</w:t>
      </w:r>
      <w:r>
        <w:rPr>
          <w:spacing w:val="-4"/>
          <w:sz w:val="24"/>
        </w:rPr>
        <w:t xml:space="preserve"> </w:t>
      </w:r>
      <w:r>
        <w:rPr>
          <w:sz w:val="24"/>
        </w:rPr>
        <w:t>college</w:t>
      </w:r>
      <w:r>
        <w:rPr>
          <w:spacing w:val="-5"/>
          <w:sz w:val="24"/>
        </w:rPr>
        <w:t xml:space="preserve"> </w:t>
      </w:r>
      <w:r>
        <w:rPr>
          <w:sz w:val="24"/>
        </w:rPr>
        <w:t>students.</w:t>
      </w:r>
      <w:r>
        <w:rPr>
          <w:spacing w:val="-2"/>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Substance</w:t>
      </w:r>
      <w:r>
        <w:rPr>
          <w:i/>
          <w:spacing w:val="-5"/>
          <w:sz w:val="24"/>
        </w:rPr>
        <w:t xml:space="preserve"> </w:t>
      </w:r>
      <w:r>
        <w:rPr>
          <w:i/>
          <w:sz w:val="24"/>
        </w:rPr>
        <w:t>Abuse</w:t>
      </w:r>
      <w:r>
        <w:rPr>
          <w:i/>
          <w:spacing w:val="-5"/>
          <w:sz w:val="24"/>
        </w:rPr>
        <w:t xml:space="preserve"> </w:t>
      </w:r>
      <w:r>
        <w:rPr>
          <w:i/>
          <w:sz w:val="24"/>
        </w:rPr>
        <w:t>Treatment,</w:t>
      </w:r>
      <w:r>
        <w:rPr>
          <w:i/>
          <w:spacing w:val="-4"/>
          <w:sz w:val="24"/>
        </w:rPr>
        <w:t xml:space="preserve"> </w:t>
      </w:r>
      <w:r>
        <w:rPr>
          <w:i/>
          <w:sz w:val="24"/>
        </w:rPr>
        <w:t>36,</w:t>
      </w:r>
      <w:r>
        <w:rPr>
          <w:i/>
          <w:spacing w:val="-2"/>
          <w:sz w:val="24"/>
        </w:rPr>
        <w:t xml:space="preserve"> </w:t>
      </w:r>
      <w:r>
        <w:rPr>
          <w:sz w:val="24"/>
        </w:rPr>
        <w:t>65</w:t>
      </w:r>
      <w:r>
        <w:rPr>
          <w:i/>
          <w:sz w:val="24"/>
        </w:rPr>
        <w:t xml:space="preserve">– </w:t>
      </w:r>
      <w:r>
        <w:rPr>
          <w:spacing w:val="-4"/>
          <w:sz w:val="24"/>
        </w:rPr>
        <w:t>74.</w:t>
      </w:r>
    </w:p>
    <w:p w14:paraId="0C8CFCF1" w14:textId="77777777" w:rsidR="005B323A" w:rsidRDefault="0026499D">
      <w:pPr>
        <w:pStyle w:val="BodyText"/>
        <w:ind w:left="221"/>
      </w:pPr>
      <w:r>
        <w:t>DuHamel,</w:t>
      </w:r>
      <w:r>
        <w:rPr>
          <w:spacing w:val="-3"/>
        </w:rPr>
        <w:t xml:space="preserve"> </w:t>
      </w:r>
      <w:r>
        <w:t>K.</w:t>
      </w:r>
      <w:r>
        <w:rPr>
          <w:spacing w:val="-2"/>
        </w:rPr>
        <w:t xml:space="preserve"> </w:t>
      </w:r>
      <w:r>
        <w:t>N.,</w:t>
      </w:r>
      <w:r>
        <w:rPr>
          <w:spacing w:val="-3"/>
        </w:rPr>
        <w:t xml:space="preserve"> </w:t>
      </w:r>
      <w:r>
        <w:t>Mosher,</w:t>
      </w:r>
      <w:r>
        <w:rPr>
          <w:spacing w:val="-2"/>
        </w:rPr>
        <w:t xml:space="preserve"> </w:t>
      </w:r>
      <w:r>
        <w:t>C.</w:t>
      </w:r>
      <w:r>
        <w:rPr>
          <w:spacing w:val="-3"/>
        </w:rPr>
        <w:t xml:space="preserve"> </w:t>
      </w:r>
      <w:r>
        <w:t>E.,</w:t>
      </w:r>
      <w:r>
        <w:rPr>
          <w:spacing w:val="-2"/>
        </w:rPr>
        <w:t xml:space="preserve"> </w:t>
      </w:r>
      <w:r>
        <w:t>Winkel,</w:t>
      </w:r>
      <w:r>
        <w:rPr>
          <w:spacing w:val="-3"/>
        </w:rPr>
        <w:t xml:space="preserve"> </w:t>
      </w:r>
      <w:r>
        <w:t>G.,</w:t>
      </w:r>
      <w:r>
        <w:rPr>
          <w:spacing w:val="-2"/>
        </w:rPr>
        <w:t xml:space="preserve"> </w:t>
      </w:r>
      <w:r>
        <w:t>Labay,</w:t>
      </w:r>
      <w:r>
        <w:rPr>
          <w:spacing w:val="3"/>
        </w:rPr>
        <w:t xml:space="preserve"> </w:t>
      </w:r>
      <w:r>
        <w:t>L.</w:t>
      </w:r>
      <w:r>
        <w:rPr>
          <w:spacing w:val="-2"/>
        </w:rPr>
        <w:t xml:space="preserve"> </w:t>
      </w:r>
      <w:r>
        <w:t>E.,</w:t>
      </w:r>
      <w:r>
        <w:rPr>
          <w:spacing w:val="-3"/>
        </w:rPr>
        <w:t xml:space="preserve"> </w:t>
      </w:r>
      <w:r>
        <w:t>Rini,</w:t>
      </w:r>
      <w:r>
        <w:rPr>
          <w:spacing w:val="-2"/>
        </w:rPr>
        <w:t xml:space="preserve"> </w:t>
      </w:r>
      <w:r>
        <w:t>C.,</w:t>
      </w:r>
      <w:r>
        <w:rPr>
          <w:spacing w:val="-3"/>
        </w:rPr>
        <w:t xml:space="preserve"> </w:t>
      </w:r>
      <w:r>
        <w:t>Meschian,</w:t>
      </w:r>
      <w:r>
        <w:rPr>
          <w:spacing w:val="-2"/>
        </w:rPr>
        <w:t xml:space="preserve"> </w:t>
      </w:r>
      <w:r>
        <w:t>Y.</w:t>
      </w:r>
      <w:r>
        <w:rPr>
          <w:spacing w:val="-3"/>
        </w:rPr>
        <w:t xml:space="preserve"> </w:t>
      </w:r>
      <w:r>
        <w:t>M.,</w:t>
      </w:r>
      <w:r>
        <w:rPr>
          <w:spacing w:val="-2"/>
        </w:rPr>
        <w:t xml:space="preserve"> </w:t>
      </w:r>
      <w:r>
        <w:t>…</w:t>
      </w:r>
      <w:r>
        <w:rPr>
          <w:spacing w:val="-3"/>
        </w:rPr>
        <w:t xml:space="preserve"> </w:t>
      </w:r>
      <w:r>
        <w:rPr>
          <w:spacing w:val="-2"/>
        </w:rPr>
        <w:t>Redd,</w:t>
      </w:r>
    </w:p>
    <w:p w14:paraId="17D053BD" w14:textId="77777777" w:rsidR="005B323A" w:rsidRDefault="0026499D">
      <w:pPr>
        <w:pStyle w:val="BodyText"/>
        <w:spacing w:before="0"/>
        <w:ind w:right="429"/>
      </w:pPr>
      <w:r>
        <w:t>W. H. (2010). Randomized clinical trial of telephone-administered cognitive–behavioral therapy</w:t>
      </w:r>
      <w:r>
        <w:rPr>
          <w:spacing w:val="-9"/>
        </w:rPr>
        <w:t xml:space="preserve"> </w:t>
      </w:r>
      <w:r>
        <w:t>to</w:t>
      </w:r>
      <w:r>
        <w:rPr>
          <w:spacing w:val="-4"/>
        </w:rPr>
        <w:t xml:space="preserve"> </w:t>
      </w:r>
      <w:r>
        <w:t>reduce</w:t>
      </w:r>
      <w:r>
        <w:rPr>
          <w:spacing w:val="-5"/>
        </w:rPr>
        <w:t xml:space="preserve"> </w:t>
      </w:r>
      <w:r>
        <w:t>post-traumatic</w:t>
      </w:r>
      <w:r>
        <w:rPr>
          <w:spacing w:val="-4"/>
        </w:rPr>
        <w:t xml:space="preserve"> </w:t>
      </w:r>
      <w:r>
        <w:t>stress</w:t>
      </w:r>
      <w:r>
        <w:rPr>
          <w:spacing w:val="-4"/>
        </w:rPr>
        <w:t xml:space="preserve"> </w:t>
      </w:r>
      <w:r>
        <w:t>disorder</w:t>
      </w:r>
      <w:r>
        <w:rPr>
          <w:spacing w:val="-3"/>
        </w:rPr>
        <w:t xml:space="preserve"> </w:t>
      </w:r>
      <w:r>
        <w:t>and</w:t>
      </w:r>
      <w:r>
        <w:rPr>
          <w:spacing w:val="-4"/>
        </w:rPr>
        <w:t xml:space="preserve"> </w:t>
      </w:r>
      <w:r>
        <w:t>distress</w:t>
      </w:r>
      <w:r>
        <w:rPr>
          <w:spacing w:val="-4"/>
        </w:rPr>
        <w:t xml:space="preserve"> </w:t>
      </w:r>
      <w:r>
        <w:t>symptoms</w:t>
      </w:r>
      <w:r>
        <w:rPr>
          <w:spacing w:val="-4"/>
        </w:rPr>
        <w:t xml:space="preserve"> </w:t>
      </w:r>
      <w:r>
        <w:t>after</w:t>
      </w:r>
      <w:r>
        <w:rPr>
          <w:spacing w:val="-4"/>
        </w:rPr>
        <w:t xml:space="preserve"> </w:t>
      </w:r>
      <w:r>
        <w:t xml:space="preserve">hematopoietic stem-cell transplantation. </w:t>
      </w:r>
      <w:r>
        <w:rPr>
          <w:i/>
        </w:rPr>
        <w:t>Journal of Clinical Oncolo</w:t>
      </w:r>
      <w:r>
        <w:rPr>
          <w:i/>
        </w:rPr>
        <w:t xml:space="preserve">gy, 28, </w:t>
      </w:r>
      <w:r>
        <w:t>3754–3761.</w:t>
      </w:r>
    </w:p>
    <w:p w14:paraId="2E293741" w14:textId="77777777" w:rsidR="005B323A" w:rsidRDefault="005B323A">
      <w:pPr>
        <w:sectPr w:rsidR="005B323A">
          <w:pgSz w:w="12240" w:h="15840"/>
          <w:pgMar w:top="1300" w:right="1220" w:bottom="1080" w:left="1220" w:header="722" w:footer="887" w:gutter="0"/>
          <w:cols w:space="720"/>
        </w:sectPr>
      </w:pPr>
    </w:p>
    <w:p w14:paraId="7E3977ED" w14:textId="77777777" w:rsidR="005B323A" w:rsidRDefault="0026499D">
      <w:pPr>
        <w:pStyle w:val="BodyText"/>
        <w:spacing w:before="124"/>
        <w:ind w:left="666" w:right="265" w:hanging="447"/>
      </w:pPr>
      <w:r>
        <w:lastRenderedPageBreak/>
        <w:t>Dulin, P. L., Gonzalez, V. W., &amp; Campbell, K. (2014). Results of a pilot test of a self- administered</w:t>
      </w:r>
      <w:r>
        <w:rPr>
          <w:spacing w:val="-5"/>
        </w:rPr>
        <w:t xml:space="preserve"> </w:t>
      </w:r>
      <w:r>
        <w:t>smartphone-based</w:t>
      </w:r>
      <w:r>
        <w:rPr>
          <w:spacing w:val="-5"/>
        </w:rPr>
        <w:t xml:space="preserve"> </w:t>
      </w:r>
      <w:r>
        <w:t>treatment</w:t>
      </w:r>
      <w:r>
        <w:rPr>
          <w:spacing w:val="-5"/>
        </w:rPr>
        <w:t xml:space="preserve"> </w:t>
      </w:r>
      <w:r>
        <w:t>system</w:t>
      </w:r>
      <w:r>
        <w:rPr>
          <w:spacing w:val="-5"/>
        </w:rPr>
        <w:t xml:space="preserve"> </w:t>
      </w:r>
      <w:r>
        <w:t>for</w:t>
      </w:r>
      <w:r>
        <w:rPr>
          <w:spacing w:val="-6"/>
        </w:rPr>
        <w:t xml:space="preserve"> </w:t>
      </w:r>
      <w:r>
        <w:t>alcohol</w:t>
      </w:r>
      <w:r>
        <w:rPr>
          <w:spacing w:val="-5"/>
        </w:rPr>
        <w:t xml:space="preserve"> </w:t>
      </w:r>
      <w:r>
        <w:t>use</w:t>
      </w:r>
      <w:r>
        <w:rPr>
          <w:spacing w:val="-6"/>
        </w:rPr>
        <w:t xml:space="preserve"> </w:t>
      </w:r>
      <w:r>
        <w:t>disorders:</w:t>
      </w:r>
      <w:r>
        <w:rPr>
          <w:spacing w:val="-3"/>
        </w:rPr>
        <w:t xml:space="preserve"> </w:t>
      </w:r>
      <w:r>
        <w:t>Usability</w:t>
      </w:r>
      <w:r>
        <w:rPr>
          <w:spacing w:val="-9"/>
        </w:rPr>
        <w:t xml:space="preserve"> </w:t>
      </w:r>
      <w:r>
        <w:t xml:space="preserve">and early outcomes. </w:t>
      </w:r>
      <w:r>
        <w:rPr>
          <w:i/>
        </w:rPr>
        <w:t>Substance Abuse, 35</w:t>
      </w:r>
      <w:r>
        <w:t>(2), 168–17</w:t>
      </w:r>
      <w:r>
        <w:t>5.</w:t>
      </w:r>
    </w:p>
    <w:p w14:paraId="7DBAAB97" w14:textId="77777777" w:rsidR="005B323A" w:rsidRDefault="0026499D">
      <w:pPr>
        <w:spacing w:before="120"/>
        <w:ind w:left="667" w:right="518" w:hanging="447"/>
        <w:jc w:val="both"/>
        <w:rPr>
          <w:sz w:val="24"/>
        </w:rPr>
      </w:pPr>
      <w:r>
        <w:rPr>
          <w:sz w:val="24"/>
        </w:rPr>
        <w:t>Eakin,</w:t>
      </w:r>
      <w:r>
        <w:rPr>
          <w:spacing w:val="-4"/>
          <w:sz w:val="24"/>
        </w:rPr>
        <w:t xml:space="preserve"> </w:t>
      </w:r>
      <w:r>
        <w:rPr>
          <w:sz w:val="24"/>
        </w:rPr>
        <w:t>E.</w:t>
      </w:r>
      <w:r>
        <w:rPr>
          <w:spacing w:val="-4"/>
          <w:sz w:val="24"/>
        </w:rPr>
        <w:t xml:space="preserve"> </w:t>
      </w:r>
      <w:r>
        <w:rPr>
          <w:sz w:val="24"/>
        </w:rPr>
        <w:t>G.,</w:t>
      </w:r>
      <w:r>
        <w:rPr>
          <w:spacing w:val="-3"/>
          <w:sz w:val="24"/>
        </w:rPr>
        <w:t xml:space="preserve"> </w:t>
      </w:r>
      <w:r>
        <w:rPr>
          <w:sz w:val="24"/>
        </w:rPr>
        <w:t>Lawler,</w:t>
      </w:r>
      <w:r>
        <w:rPr>
          <w:spacing w:val="-4"/>
          <w:sz w:val="24"/>
        </w:rPr>
        <w:t xml:space="preserve"> </w:t>
      </w:r>
      <w:r>
        <w:rPr>
          <w:sz w:val="24"/>
        </w:rPr>
        <w:t>S.</w:t>
      </w:r>
      <w:r>
        <w:rPr>
          <w:spacing w:val="-4"/>
          <w:sz w:val="24"/>
        </w:rPr>
        <w:t xml:space="preserve"> </w:t>
      </w:r>
      <w:r>
        <w:rPr>
          <w:sz w:val="24"/>
        </w:rPr>
        <w:t>P.,</w:t>
      </w:r>
      <w:r>
        <w:rPr>
          <w:spacing w:val="-4"/>
          <w:sz w:val="24"/>
        </w:rPr>
        <w:t xml:space="preserve"> </w:t>
      </w:r>
      <w:r>
        <w:rPr>
          <w:sz w:val="24"/>
        </w:rPr>
        <w:t>Vandelanotte,</w:t>
      </w:r>
      <w:r>
        <w:rPr>
          <w:spacing w:val="-4"/>
          <w:sz w:val="24"/>
        </w:rPr>
        <w:t xml:space="preserve"> </w:t>
      </w:r>
      <w:r>
        <w:rPr>
          <w:sz w:val="24"/>
        </w:rPr>
        <w:t>C.,</w:t>
      </w:r>
      <w:r>
        <w:rPr>
          <w:spacing w:val="-4"/>
          <w:sz w:val="24"/>
        </w:rPr>
        <w:t xml:space="preserve"> </w:t>
      </w:r>
      <w:r>
        <w:rPr>
          <w:sz w:val="24"/>
        </w:rPr>
        <w:t>&amp;</w:t>
      </w:r>
      <w:r>
        <w:rPr>
          <w:spacing w:val="-4"/>
          <w:sz w:val="24"/>
        </w:rPr>
        <w:t xml:space="preserve"> </w:t>
      </w:r>
      <w:r>
        <w:rPr>
          <w:sz w:val="24"/>
        </w:rPr>
        <w:t>Owen,</w:t>
      </w:r>
      <w:r>
        <w:rPr>
          <w:spacing w:val="-4"/>
          <w:sz w:val="24"/>
        </w:rPr>
        <w:t xml:space="preserve"> </w:t>
      </w:r>
      <w:r>
        <w:rPr>
          <w:sz w:val="24"/>
        </w:rPr>
        <w:t>N.</w:t>
      </w:r>
      <w:r>
        <w:rPr>
          <w:spacing w:val="-4"/>
          <w:sz w:val="24"/>
        </w:rPr>
        <w:t xml:space="preserve"> </w:t>
      </w:r>
      <w:r>
        <w:rPr>
          <w:sz w:val="24"/>
        </w:rPr>
        <w:t>(2007).</w:t>
      </w:r>
      <w:r>
        <w:rPr>
          <w:spacing w:val="-4"/>
          <w:sz w:val="24"/>
        </w:rPr>
        <w:t xml:space="preserve"> </w:t>
      </w:r>
      <w:r>
        <w:rPr>
          <w:sz w:val="24"/>
        </w:rPr>
        <w:t>Telephone</w:t>
      </w:r>
      <w:r>
        <w:rPr>
          <w:spacing w:val="-4"/>
          <w:sz w:val="24"/>
        </w:rPr>
        <w:t xml:space="preserve"> </w:t>
      </w:r>
      <w:r>
        <w:rPr>
          <w:sz w:val="24"/>
        </w:rPr>
        <w:t>interventions</w:t>
      </w:r>
      <w:r>
        <w:rPr>
          <w:spacing w:val="-4"/>
          <w:sz w:val="24"/>
        </w:rPr>
        <w:t xml:space="preserve"> </w:t>
      </w:r>
      <w:r>
        <w:rPr>
          <w:sz w:val="24"/>
        </w:rPr>
        <w:t>for physical activity</w:t>
      </w:r>
      <w:r>
        <w:rPr>
          <w:spacing w:val="-1"/>
          <w:sz w:val="24"/>
        </w:rPr>
        <w:t xml:space="preserve"> </w:t>
      </w:r>
      <w:r>
        <w:rPr>
          <w:sz w:val="24"/>
        </w:rPr>
        <w:t>and dietary</w:t>
      </w:r>
      <w:r>
        <w:rPr>
          <w:spacing w:val="-3"/>
          <w:sz w:val="24"/>
        </w:rPr>
        <w:t xml:space="preserve"> </w:t>
      </w:r>
      <w:r>
        <w:rPr>
          <w:sz w:val="24"/>
        </w:rPr>
        <w:t xml:space="preserve">behavior change: A systematic review. </w:t>
      </w:r>
      <w:r>
        <w:rPr>
          <w:i/>
          <w:sz w:val="24"/>
        </w:rPr>
        <w:t xml:space="preserve">American Journal of Preventive Medicine, 32, </w:t>
      </w:r>
      <w:r>
        <w:rPr>
          <w:sz w:val="24"/>
        </w:rPr>
        <w:t>419–434.</w:t>
      </w:r>
    </w:p>
    <w:p w14:paraId="7D55C0A7" w14:textId="77777777" w:rsidR="005B323A" w:rsidRDefault="0026499D">
      <w:pPr>
        <w:pStyle w:val="BodyText"/>
        <w:ind w:right="150" w:hanging="447"/>
      </w:pPr>
      <w:r>
        <w:t>Ehrenreich,</w:t>
      </w:r>
      <w:r>
        <w:rPr>
          <w:spacing w:val="-4"/>
        </w:rPr>
        <w:t xml:space="preserve"> </w:t>
      </w:r>
      <w:r>
        <w:t>B.,</w:t>
      </w:r>
      <w:r>
        <w:rPr>
          <w:spacing w:val="-4"/>
        </w:rPr>
        <w:t xml:space="preserve"> </w:t>
      </w:r>
      <w:r>
        <w:t>Righter,</w:t>
      </w:r>
      <w:r>
        <w:rPr>
          <w:spacing w:val="-2"/>
        </w:rPr>
        <w:t xml:space="preserve"> </w:t>
      </w:r>
      <w:r>
        <w:t>B.,</w:t>
      </w:r>
      <w:r>
        <w:rPr>
          <w:spacing w:val="-4"/>
        </w:rPr>
        <w:t xml:space="preserve"> </w:t>
      </w:r>
      <w:r>
        <w:t>Rocke,</w:t>
      </w:r>
      <w:r>
        <w:rPr>
          <w:spacing w:val="-4"/>
        </w:rPr>
        <w:t xml:space="preserve"> </w:t>
      </w:r>
      <w:r>
        <w:t>D.</w:t>
      </w:r>
      <w:r>
        <w:rPr>
          <w:spacing w:val="-2"/>
        </w:rPr>
        <w:t xml:space="preserve"> </w:t>
      </w:r>
      <w:r>
        <w:t>A.,</w:t>
      </w:r>
      <w:r>
        <w:rPr>
          <w:spacing w:val="-3"/>
        </w:rPr>
        <w:t xml:space="preserve"> </w:t>
      </w:r>
      <w:r>
        <w:t>Dixon,</w:t>
      </w:r>
      <w:r>
        <w:rPr>
          <w:spacing w:val="-3"/>
        </w:rPr>
        <w:t xml:space="preserve"> </w:t>
      </w:r>
      <w:r>
        <w:t>L.,</w:t>
      </w:r>
      <w:r>
        <w:rPr>
          <w:spacing w:val="-1"/>
        </w:rPr>
        <w:t xml:space="preserve"> </w:t>
      </w:r>
      <w:r>
        <w:t>&amp;</w:t>
      </w:r>
      <w:r>
        <w:rPr>
          <w:spacing w:val="-5"/>
        </w:rPr>
        <w:t xml:space="preserve"> </w:t>
      </w:r>
      <w:r>
        <w:t>Himelhoch,</w:t>
      </w:r>
      <w:r>
        <w:rPr>
          <w:spacing w:val="-3"/>
        </w:rPr>
        <w:t xml:space="preserve"> </w:t>
      </w:r>
      <w:r>
        <w:t>S.</w:t>
      </w:r>
      <w:r>
        <w:rPr>
          <w:spacing w:val="-3"/>
        </w:rPr>
        <w:t xml:space="preserve"> </w:t>
      </w:r>
      <w:r>
        <w:t>(2011).</w:t>
      </w:r>
      <w:r>
        <w:rPr>
          <w:spacing w:val="-3"/>
        </w:rPr>
        <w:t xml:space="preserve"> </w:t>
      </w:r>
      <w:r>
        <w:t>Are</w:t>
      </w:r>
      <w:r>
        <w:rPr>
          <w:spacing w:val="-6"/>
        </w:rPr>
        <w:t xml:space="preserve"> </w:t>
      </w:r>
      <w:r>
        <w:t>mobile</w:t>
      </w:r>
      <w:r>
        <w:rPr>
          <w:spacing w:val="-4"/>
        </w:rPr>
        <w:t xml:space="preserve"> </w:t>
      </w:r>
      <w:r>
        <w:t xml:space="preserve">phones and handheld computers being used to enhance delivery of psychiatric treatment? A systematic review. </w:t>
      </w:r>
      <w:r>
        <w:rPr>
          <w:i/>
        </w:rPr>
        <w:t xml:space="preserve">Journal of Nervous and Mental Disease, 199, </w:t>
      </w:r>
      <w:r>
        <w:t>886</w:t>
      </w:r>
      <w:r>
        <w:rPr>
          <w:i/>
        </w:rPr>
        <w:t>–</w:t>
      </w:r>
      <w:r>
        <w:t>891.</w:t>
      </w:r>
    </w:p>
    <w:p w14:paraId="5DCCD029" w14:textId="77777777" w:rsidR="005B323A" w:rsidRDefault="0026499D">
      <w:pPr>
        <w:spacing w:before="121"/>
        <w:ind w:left="667" w:right="147" w:hanging="447"/>
        <w:jc w:val="both"/>
        <w:rPr>
          <w:sz w:val="24"/>
        </w:rPr>
      </w:pPr>
      <w:r>
        <w:rPr>
          <w:sz w:val="24"/>
        </w:rPr>
        <w:t>Eichhorn,</w:t>
      </w:r>
      <w:r>
        <w:rPr>
          <w:spacing w:val="-4"/>
          <w:sz w:val="24"/>
        </w:rPr>
        <w:t xml:space="preserve"> </w:t>
      </w:r>
      <w:r>
        <w:rPr>
          <w:sz w:val="24"/>
        </w:rPr>
        <w:t>K.</w:t>
      </w:r>
      <w:r>
        <w:rPr>
          <w:spacing w:val="-4"/>
          <w:sz w:val="24"/>
        </w:rPr>
        <w:t xml:space="preserve"> </w:t>
      </w:r>
      <w:r>
        <w:rPr>
          <w:sz w:val="24"/>
        </w:rPr>
        <w:t>C.</w:t>
      </w:r>
      <w:r>
        <w:rPr>
          <w:spacing w:val="-4"/>
          <w:sz w:val="24"/>
        </w:rPr>
        <w:t xml:space="preserve"> </w:t>
      </w:r>
      <w:r>
        <w:rPr>
          <w:sz w:val="24"/>
        </w:rPr>
        <w:t>(2008).</w:t>
      </w:r>
      <w:r>
        <w:rPr>
          <w:spacing w:val="-2"/>
          <w:sz w:val="24"/>
        </w:rPr>
        <w:t xml:space="preserve"> </w:t>
      </w:r>
      <w:r>
        <w:rPr>
          <w:sz w:val="24"/>
        </w:rPr>
        <w:t>Soliciting</w:t>
      </w:r>
      <w:r>
        <w:rPr>
          <w:spacing w:val="-5"/>
          <w:sz w:val="24"/>
        </w:rPr>
        <w:t xml:space="preserve"> </w:t>
      </w:r>
      <w:r>
        <w:rPr>
          <w:sz w:val="24"/>
        </w:rPr>
        <w:t>and</w:t>
      </w:r>
      <w:r>
        <w:rPr>
          <w:spacing w:val="-4"/>
          <w:sz w:val="24"/>
        </w:rPr>
        <w:t xml:space="preserve"> </w:t>
      </w:r>
      <w:r>
        <w:rPr>
          <w:sz w:val="24"/>
        </w:rPr>
        <w:t>providing</w:t>
      </w:r>
      <w:r>
        <w:rPr>
          <w:spacing w:val="-4"/>
          <w:sz w:val="24"/>
        </w:rPr>
        <w:t xml:space="preserve"> </w:t>
      </w:r>
      <w:r>
        <w:rPr>
          <w:sz w:val="24"/>
        </w:rPr>
        <w:t>social</w:t>
      </w:r>
      <w:r>
        <w:rPr>
          <w:spacing w:val="-4"/>
          <w:sz w:val="24"/>
        </w:rPr>
        <w:t xml:space="preserve"> </w:t>
      </w:r>
      <w:r>
        <w:rPr>
          <w:sz w:val="24"/>
        </w:rPr>
        <w:t>support</w:t>
      </w:r>
      <w:r>
        <w:rPr>
          <w:spacing w:val="-4"/>
          <w:sz w:val="24"/>
        </w:rPr>
        <w:t xml:space="preserve"> </w:t>
      </w:r>
      <w:r>
        <w:rPr>
          <w:sz w:val="24"/>
        </w:rPr>
        <w:t>over</w:t>
      </w:r>
      <w:r>
        <w:rPr>
          <w:spacing w:val="-4"/>
          <w:sz w:val="24"/>
        </w:rPr>
        <w:t xml:space="preserve"> </w:t>
      </w:r>
      <w:r>
        <w:rPr>
          <w:sz w:val="24"/>
        </w:rPr>
        <w:t>the</w:t>
      </w:r>
      <w:r>
        <w:rPr>
          <w:spacing w:val="-3"/>
          <w:sz w:val="24"/>
        </w:rPr>
        <w:t xml:space="preserve"> </w:t>
      </w:r>
      <w:r>
        <w:rPr>
          <w:sz w:val="24"/>
        </w:rPr>
        <w:t>Internet:</w:t>
      </w:r>
      <w:r>
        <w:rPr>
          <w:spacing w:val="-4"/>
          <w:sz w:val="24"/>
        </w:rPr>
        <w:t xml:space="preserve"> </w:t>
      </w:r>
      <w:r>
        <w:rPr>
          <w:sz w:val="24"/>
        </w:rPr>
        <w:t>An</w:t>
      </w:r>
      <w:r>
        <w:rPr>
          <w:spacing w:val="-4"/>
          <w:sz w:val="24"/>
        </w:rPr>
        <w:t xml:space="preserve"> </w:t>
      </w:r>
      <w:r>
        <w:rPr>
          <w:sz w:val="24"/>
        </w:rPr>
        <w:t>investigation of</w:t>
      </w:r>
      <w:r>
        <w:rPr>
          <w:spacing w:val="-4"/>
          <w:sz w:val="24"/>
        </w:rPr>
        <w:t xml:space="preserve"> </w:t>
      </w:r>
      <w:r>
        <w:rPr>
          <w:sz w:val="24"/>
        </w:rPr>
        <w:t>online</w:t>
      </w:r>
      <w:r>
        <w:rPr>
          <w:spacing w:val="-5"/>
          <w:sz w:val="24"/>
        </w:rPr>
        <w:t xml:space="preserve"> </w:t>
      </w:r>
      <w:r>
        <w:rPr>
          <w:sz w:val="24"/>
        </w:rPr>
        <w:t>eating</w:t>
      </w:r>
      <w:r>
        <w:rPr>
          <w:spacing w:val="-7"/>
          <w:sz w:val="24"/>
        </w:rPr>
        <w:t xml:space="preserve"> </w:t>
      </w:r>
      <w:r>
        <w:rPr>
          <w:sz w:val="24"/>
        </w:rPr>
        <w:t>disorder</w:t>
      </w:r>
      <w:r>
        <w:rPr>
          <w:spacing w:val="-3"/>
          <w:sz w:val="24"/>
        </w:rPr>
        <w:t xml:space="preserve"> </w:t>
      </w:r>
      <w:r>
        <w:rPr>
          <w:sz w:val="24"/>
        </w:rPr>
        <w:t>support</w:t>
      </w:r>
      <w:r>
        <w:rPr>
          <w:spacing w:val="-4"/>
          <w:sz w:val="24"/>
        </w:rPr>
        <w:t xml:space="preserve"> </w:t>
      </w:r>
      <w:r>
        <w:rPr>
          <w:sz w:val="24"/>
        </w:rPr>
        <w:t>groups.</w:t>
      </w:r>
      <w:r>
        <w:rPr>
          <w:spacing w:val="-1"/>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Computer-Mediated</w:t>
      </w:r>
      <w:r>
        <w:rPr>
          <w:i/>
          <w:spacing w:val="-4"/>
          <w:sz w:val="24"/>
        </w:rPr>
        <w:t xml:space="preserve"> </w:t>
      </w:r>
      <w:r>
        <w:rPr>
          <w:i/>
          <w:sz w:val="24"/>
        </w:rPr>
        <w:t>Communication,</w:t>
      </w:r>
      <w:r>
        <w:rPr>
          <w:i/>
          <w:spacing w:val="-4"/>
          <w:sz w:val="24"/>
        </w:rPr>
        <w:t xml:space="preserve"> </w:t>
      </w:r>
      <w:r>
        <w:rPr>
          <w:i/>
          <w:sz w:val="24"/>
        </w:rPr>
        <w:t xml:space="preserve">14, </w:t>
      </w:r>
      <w:r>
        <w:rPr>
          <w:spacing w:val="-2"/>
          <w:sz w:val="24"/>
        </w:rPr>
        <w:t>67–78.</w:t>
      </w:r>
    </w:p>
    <w:p w14:paraId="155A9ABA" w14:textId="77777777" w:rsidR="005B323A" w:rsidRDefault="0026499D">
      <w:pPr>
        <w:pStyle w:val="BodyText"/>
        <w:ind w:right="158" w:hanging="447"/>
        <w:jc w:val="both"/>
      </w:pPr>
      <w:r>
        <w:t>Emmelkamp,</w:t>
      </w:r>
      <w:r>
        <w:rPr>
          <w:spacing w:val="-4"/>
        </w:rPr>
        <w:t xml:space="preserve"> </w:t>
      </w:r>
      <w:r>
        <w:t>P.</w:t>
      </w:r>
      <w:r>
        <w:rPr>
          <w:spacing w:val="-4"/>
        </w:rPr>
        <w:t xml:space="preserve"> </w:t>
      </w:r>
      <w:r>
        <w:t>M.</w:t>
      </w:r>
      <w:r>
        <w:rPr>
          <w:spacing w:val="-4"/>
        </w:rPr>
        <w:t xml:space="preserve"> </w:t>
      </w:r>
      <w:r>
        <w:t>(2012).</w:t>
      </w:r>
      <w:r>
        <w:rPr>
          <w:spacing w:val="-4"/>
        </w:rPr>
        <w:t xml:space="preserve"> </w:t>
      </w:r>
      <w:r>
        <w:t>Attention</w:t>
      </w:r>
      <w:r>
        <w:rPr>
          <w:spacing w:val="-4"/>
        </w:rPr>
        <w:t xml:space="preserve"> </w:t>
      </w:r>
      <w:r>
        <w:t>bias</w:t>
      </w:r>
      <w:r>
        <w:rPr>
          <w:spacing w:val="-4"/>
        </w:rPr>
        <w:t xml:space="preserve"> </w:t>
      </w:r>
      <w:r>
        <w:t>modification:</w:t>
      </w:r>
      <w:r>
        <w:rPr>
          <w:spacing w:val="-4"/>
        </w:rPr>
        <w:t xml:space="preserve"> </w:t>
      </w:r>
      <w:r>
        <w:t>The</w:t>
      </w:r>
      <w:r>
        <w:rPr>
          <w:spacing w:val="-5"/>
        </w:rPr>
        <w:t xml:space="preserve"> </w:t>
      </w:r>
      <w:r>
        <w:t>emperor’s</w:t>
      </w:r>
      <w:r>
        <w:rPr>
          <w:spacing w:val="-4"/>
        </w:rPr>
        <w:t xml:space="preserve"> </w:t>
      </w:r>
      <w:r>
        <w:t>new</w:t>
      </w:r>
      <w:r>
        <w:rPr>
          <w:spacing w:val="-4"/>
        </w:rPr>
        <w:t xml:space="preserve"> </w:t>
      </w:r>
      <w:r>
        <w:t xml:space="preserve">suit? </w:t>
      </w:r>
      <w:r>
        <w:rPr>
          <w:i/>
        </w:rPr>
        <w:t>BMC</w:t>
      </w:r>
      <w:r>
        <w:rPr>
          <w:i/>
          <w:spacing w:val="-4"/>
        </w:rPr>
        <w:t xml:space="preserve"> </w:t>
      </w:r>
      <w:r>
        <w:rPr>
          <w:i/>
        </w:rPr>
        <w:t xml:space="preserve">Medicine, 10, </w:t>
      </w:r>
      <w:r>
        <w:t>63.</w:t>
      </w:r>
    </w:p>
    <w:p w14:paraId="4FEE7F47" w14:textId="77777777" w:rsidR="005B323A" w:rsidRDefault="0026499D">
      <w:pPr>
        <w:pStyle w:val="BodyText"/>
        <w:ind w:right="265" w:hanging="447"/>
      </w:pPr>
      <w:r>
        <w:t>Enos,</w:t>
      </w:r>
      <w:r>
        <w:rPr>
          <w:spacing w:val="-4"/>
        </w:rPr>
        <w:t xml:space="preserve"> </w:t>
      </w:r>
      <w:r>
        <w:t>G.</w:t>
      </w:r>
      <w:r>
        <w:rPr>
          <w:spacing w:val="-3"/>
        </w:rPr>
        <w:t xml:space="preserve"> </w:t>
      </w:r>
      <w:r>
        <w:t>(2008).</w:t>
      </w:r>
      <w:r>
        <w:rPr>
          <w:spacing w:val="-3"/>
        </w:rPr>
        <w:t xml:space="preserve"> </w:t>
      </w:r>
      <w:r>
        <w:t>Technology</w:t>
      </w:r>
      <w:r>
        <w:rPr>
          <w:spacing w:val="-8"/>
        </w:rPr>
        <w:t xml:space="preserve"> </w:t>
      </w:r>
      <w:r>
        <w:t>[online</w:t>
      </w:r>
      <w:r>
        <w:rPr>
          <w:spacing w:val="-4"/>
        </w:rPr>
        <w:t xml:space="preserve"> </w:t>
      </w:r>
      <w:r>
        <w:t>virtual</w:t>
      </w:r>
      <w:r>
        <w:rPr>
          <w:spacing w:val="-3"/>
        </w:rPr>
        <w:t xml:space="preserve"> </w:t>
      </w:r>
      <w:r>
        <w:t>platforms</w:t>
      </w:r>
      <w:r>
        <w:rPr>
          <w:spacing w:val="-3"/>
        </w:rPr>
        <w:t xml:space="preserve"> </w:t>
      </w:r>
      <w:r>
        <w:t>such</w:t>
      </w:r>
      <w:r>
        <w:rPr>
          <w:spacing w:val="-3"/>
        </w:rPr>
        <w:t xml:space="preserve"> </w:t>
      </w:r>
      <w:r>
        <w:t>as</w:t>
      </w:r>
      <w:r>
        <w:rPr>
          <w:spacing w:val="-3"/>
        </w:rPr>
        <w:t xml:space="preserve"> </w:t>
      </w:r>
      <w:r>
        <w:t>Second</w:t>
      </w:r>
      <w:r>
        <w:rPr>
          <w:spacing w:val="-1"/>
        </w:rPr>
        <w:t xml:space="preserve"> </w:t>
      </w:r>
      <w:r>
        <w:t>Life</w:t>
      </w:r>
      <w:r>
        <w:rPr>
          <w:spacing w:val="-2"/>
        </w:rPr>
        <w:t xml:space="preserve"> </w:t>
      </w:r>
      <w:r>
        <w:t>could</w:t>
      </w:r>
      <w:r>
        <w:rPr>
          <w:spacing w:val="-3"/>
        </w:rPr>
        <w:t xml:space="preserve"> </w:t>
      </w:r>
      <w:r>
        <w:t>help</w:t>
      </w:r>
      <w:r>
        <w:rPr>
          <w:spacing w:val="-3"/>
        </w:rPr>
        <w:t xml:space="preserve"> </w:t>
      </w:r>
      <w:r>
        <w:t xml:space="preserve">clients model recovery-affirming behaviors]. </w:t>
      </w:r>
      <w:r>
        <w:rPr>
          <w:i/>
        </w:rPr>
        <w:t xml:space="preserve">Addiction Professional, 6, </w:t>
      </w:r>
      <w:r>
        <w:t>53</w:t>
      </w:r>
      <w:r>
        <w:rPr>
          <w:i/>
        </w:rPr>
        <w:t>–</w:t>
      </w:r>
      <w:r>
        <w:t>54.</w:t>
      </w:r>
    </w:p>
    <w:p w14:paraId="0B9598FE" w14:textId="77777777" w:rsidR="005B323A" w:rsidRDefault="0026499D">
      <w:pPr>
        <w:pStyle w:val="BodyText"/>
        <w:ind w:left="220"/>
      </w:pPr>
      <w:r>
        <w:t>Eonta,</w:t>
      </w:r>
      <w:r>
        <w:rPr>
          <w:spacing w:val="-4"/>
        </w:rPr>
        <w:t xml:space="preserve"> </w:t>
      </w:r>
      <w:r>
        <w:t>A.</w:t>
      </w:r>
      <w:r>
        <w:rPr>
          <w:spacing w:val="-2"/>
        </w:rPr>
        <w:t xml:space="preserve"> </w:t>
      </w:r>
      <w:r>
        <w:t>M.,</w:t>
      </w:r>
      <w:r>
        <w:rPr>
          <w:spacing w:val="-2"/>
        </w:rPr>
        <w:t xml:space="preserve"> </w:t>
      </w:r>
      <w:r>
        <w:t>Christon,</w:t>
      </w:r>
      <w:r>
        <w:rPr>
          <w:spacing w:val="-2"/>
        </w:rPr>
        <w:t xml:space="preserve"> </w:t>
      </w:r>
      <w:r>
        <w:t>L.</w:t>
      </w:r>
      <w:r>
        <w:rPr>
          <w:spacing w:val="-2"/>
        </w:rPr>
        <w:t xml:space="preserve"> </w:t>
      </w:r>
      <w:r>
        <w:t>M.,</w:t>
      </w:r>
      <w:r>
        <w:rPr>
          <w:spacing w:val="-1"/>
        </w:rPr>
        <w:t xml:space="preserve"> </w:t>
      </w:r>
      <w:r>
        <w:t>Hourigan,</w:t>
      </w:r>
      <w:r>
        <w:rPr>
          <w:spacing w:val="-2"/>
        </w:rPr>
        <w:t xml:space="preserve"> </w:t>
      </w:r>
      <w:r>
        <w:t>S.</w:t>
      </w:r>
      <w:r>
        <w:rPr>
          <w:spacing w:val="-2"/>
        </w:rPr>
        <w:t xml:space="preserve"> </w:t>
      </w:r>
      <w:r>
        <w:t>E.,</w:t>
      </w:r>
      <w:r>
        <w:rPr>
          <w:spacing w:val="-2"/>
        </w:rPr>
        <w:t xml:space="preserve"> </w:t>
      </w:r>
      <w:r>
        <w:t>Ravindran,</w:t>
      </w:r>
      <w:r>
        <w:rPr>
          <w:spacing w:val="-2"/>
        </w:rPr>
        <w:t xml:space="preserve"> </w:t>
      </w:r>
      <w:r>
        <w:t>N.,</w:t>
      </w:r>
      <w:r>
        <w:rPr>
          <w:spacing w:val="-2"/>
        </w:rPr>
        <w:t xml:space="preserve"> </w:t>
      </w:r>
      <w:r>
        <w:t>Vrana,</w:t>
      </w:r>
      <w:r>
        <w:rPr>
          <w:spacing w:val="-2"/>
        </w:rPr>
        <w:t xml:space="preserve"> </w:t>
      </w:r>
      <w:r>
        <w:t>S.</w:t>
      </w:r>
      <w:r>
        <w:rPr>
          <w:spacing w:val="-2"/>
        </w:rPr>
        <w:t xml:space="preserve"> </w:t>
      </w:r>
      <w:r>
        <w:t>R.,</w:t>
      </w:r>
      <w:r>
        <w:rPr>
          <w:spacing w:val="-2"/>
        </w:rPr>
        <w:t xml:space="preserve"> </w:t>
      </w:r>
      <w:r>
        <w:t>&amp;</w:t>
      </w:r>
      <w:r>
        <w:rPr>
          <w:spacing w:val="-3"/>
        </w:rPr>
        <w:t xml:space="preserve"> </w:t>
      </w:r>
      <w:r>
        <w:t>Southam-</w:t>
      </w:r>
      <w:r>
        <w:rPr>
          <w:spacing w:val="-2"/>
        </w:rPr>
        <w:t>Gerow,</w:t>
      </w:r>
    </w:p>
    <w:p w14:paraId="051B05B8" w14:textId="77777777" w:rsidR="005B323A" w:rsidRDefault="0026499D">
      <w:pPr>
        <w:pStyle w:val="BodyText"/>
        <w:spacing w:before="0"/>
      </w:pPr>
      <w:r>
        <w:t>M.</w:t>
      </w:r>
      <w:r>
        <w:rPr>
          <w:spacing w:val="-1"/>
        </w:rPr>
        <w:t xml:space="preserve"> </w:t>
      </w:r>
      <w:r>
        <w:t>A.</w:t>
      </w:r>
      <w:r>
        <w:rPr>
          <w:spacing w:val="-1"/>
        </w:rPr>
        <w:t xml:space="preserve"> </w:t>
      </w:r>
      <w:r>
        <w:t>(2011).</w:t>
      </w:r>
      <w:r>
        <w:rPr>
          <w:spacing w:val="-1"/>
        </w:rPr>
        <w:t xml:space="preserve"> </w:t>
      </w:r>
      <w:r>
        <w:t>Using</w:t>
      </w:r>
      <w:r>
        <w:rPr>
          <w:spacing w:val="-4"/>
        </w:rPr>
        <w:t xml:space="preserve"> </w:t>
      </w:r>
      <w:r>
        <w:t>everyday</w:t>
      </w:r>
      <w:r>
        <w:rPr>
          <w:spacing w:val="-6"/>
        </w:rPr>
        <w:t xml:space="preserve"> </w:t>
      </w:r>
      <w:r>
        <w:t>technology</w:t>
      </w:r>
      <w:r>
        <w:rPr>
          <w:spacing w:val="-6"/>
        </w:rPr>
        <w:t xml:space="preserve"> </w:t>
      </w:r>
      <w:r>
        <w:t>to enhance</w:t>
      </w:r>
      <w:r>
        <w:rPr>
          <w:spacing w:val="-2"/>
        </w:rPr>
        <w:t xml:space="preserve"> </w:t>
      </w:r>
      <w:r>
        <w:t>evidence-based</w:t>
      </w:r>
      <w:r>
        <w:rPr>
          <w:spacing w:val="-1"/>
        </w:rPr>
        <w:t xml:space="preserve"> </w:t>
      </w:r>
      <w:r>
        <w:rPr>
          <w:spacing w:val="-2"/>
        </w:rPr>
        <w:t>treatments.</w:t>
      </w:r>
    </w:p>
    <w:p w14:paraId="78B71538" w14:textId="77777777" w:rsidR="005B323A" w:rsidRDefault="0026499D">
      <w:pPr>
        <w:ind w:left="667"/>
        <w:rPr>
          <w:sz w:val="24"/>
        </w:rPr>
      </w:pPr>
      <w:r>
        <w:rPr>
          <w:i/>
          <w:sz w:val="24"/>
        </w:rPr>
        <w:t>Professional</w:t>
      </w:r>
      <w:r>
        <w:rPr>
          <w:i/>
          <w:spacing w:val="-8"/>
          <w:sz w:val="24"/>
        </w:rPr>
        <w:t xml:space="preserve"> </w:t>
      </w:r>
      <w:r>
        <w:rPr>
          <w:i/>
          <w:sz w:val="24"/>
        </w:rPr>
        <w:t>Psychology:</w:t>
      </w:r>
      <w:r>
        <w:rPr>
          <w:i/>
          <w:spacing w:val="-7"/>
          <w:sz w:val="24"/>
        </w:rPr>
        <w:t xml:space="preserve"> </w:t>
      </w:r>
      <w:r>
        <w:rPr>
          <w:i/>
          <w:sz w:val="24"/>
        </w:rPr>
        <w:t>Research</w:t>
      </w:r>
      <w:r>
        <w:rPr>
          <w:i/>
          <w:spacing w:val="-6"/>
          <w:sz w:val="24"/>
        </w:rPr>
        <w:t xml:space="preserve"> </w:t>
      </w:r>
      <w:r>
        <w:rPr>
          <w:i/>
          <w:sz w:val="24"/>
        </w:rPr>
        <w:t>and</w:t>
      </w:r>
      <w:r>
        <w:rPr>
          <w:i/>
          <w:spacing w:val="-5"/>
          <w:sz w:val="24"/>
        </w:rPr>
        <w:t xml:space="preserve"> </w:t>
      </w:r>
      <w:r>
        <w:rPr>
          <w:i/>
          <w:sz w:val="24"/>
        </w:rPr>
        <w:t>Practice,</w:t>
      </w:r>
      <w:r>
        <w:rPr>
          <w:i/>
          <w:spacing w:val="-5"/>
          <w:sz w:val="24"/>
        </w:rPr>
        <w:t xml:space="preserve"> </w:t>
      </w:r>
      <w:r>
        <w:rPr>
          <w:i/>
          <w:sz w:val="24"/>
        </w:rPr>
        <w:t>42,</w:t>
      </w:r>
      <w:r>
        <w:rPr>
          <w:i/>
          <w:spacing w:val="-4"/>
          <w:sz w:val="24"/>
        </w:rPr>
        <w:t xml:space="preserve"> </w:t>
      </w:r>
      <w:r>
        <w:rPr>
          <w:spacing w:val="-2"/>
          <w:sz w:val="24"/>
        </w:rPr>
        <w:t>513</w:t>
      </w:r>
      <w:r>
        <w:rPr>
          <w:i/>
          <w:spacing w:val="-2"/>
          <w:sz w:val="24"/>
        </w:rPr>
        <w:t>–</w:t>
      </w:r>
      <w:r>
        <w:rPr>
          <w:spacing w:val="-2"/>
          <w:sz w:val="24"/>
        </w:rPr>
        <w:t>520.</w:t>
      </w:r>
    </w:p>
    <w:p w14:paraId="22B5FA16" w14:textId="77777777" w:rsidR="005B323A" w:rsidRDefault="0026499D">
      <w:pPr>
        <w:pStyle w:val="BodyText"/>
        <w:ind w:left="220"/>
      </w:pPr>
      <w:r>
        <w:t>Erdman,</w:t>
      </w:r>
      <w:r>
        <w:rPr>
          <w:spacing w:val="-4"/>
        </w:rPr>
        <w:t xml:space="preserve"> </w:t>
      </w:r>
      <w:r>
        <w:t>H.</w:t>
      </w:r>
      <w:r>
        <w:rPr>
          <w:spacing w:val="-2"/>
        </w:rPr>
        <w:t xml:space="preserve"> </w:t>
      </w:r>
      <w:r>
        <w:t>P.,</w:t>
      </w:r>
      <w:r>
        <w:rPr>
          <w:spacing w:val="-3"/>
        </w:rPr>
        <w:t xml:space="preserve"> </w:t>
      </w:r>
      <w:r>
        <w:t>Klein,</w:t>
      </w:r>
      <w:r>
        <w:rPr>
          <w:spacing w:val="-3"/>
        </w:rPr>
        <w:t xml:space="preserve"> </w:t>
      </w:r>
      <w:r>
        <w:t>M. H.,</w:t>
      </w:r>
      <w:r>
        <w:rPr>
          <w:spacing w:val="-3"/>
        </w:rPr>
        <w:t xml:space="preserve"> </w:t>
      </w:r>
      <w:r>
        <w:t>&amp;</w:t>
      </w:r>
      <w:r>
        <w:rPr>
          <w:spacing w:val="-5"/>
        </w:rPr>
        <w:t xml:space="preserve"> </w:t>
      </w:r>
      <w:r>
        <w:t>Greist,</w:t>
      </w:r>
      <w:r>
        <w:rPr>
          <w:spacing w:val="-3"/>
        </w:rPr>
        <w:t xml:space="preserve"> </w:t>
      </w:r>
      <w:r>
        <w:t>J.</w:t>
      </w:r>
      <w:r>
        <w:rPr>
          <w:spacing w:val="-3"/>
        </w:rPr>
        <w:t xml:space="preserve"> </w:t>
      </w:r>
      <w:r>
        <w:t>H.</w:t>
      </w:r>
      <w:r>
        <w:rPr>
          <w:spacing w:val="-2"/>
        </w:rPr>
        <w:t xml:space="preserve"> </w:t>
      </w:r>
      <w:r>
        <w:t>(1985).</w:t>
      </w:r>
      <w:r>
        <w:rPr>
          <w:spacing w:val="-3"/>
        </w:rPr>
        <w:t xml:space="preserve"> </w:t>
      </w:r>
      <w:r>
        <w:t>Direct</w:t>
      </w:r>
      <w:r>
        <w:rPr>
          <w:spacing w:val="-2"/>
        </w:rPr>
        <w:t xml:space="preserve"> </w:t>
      </w:r>
      <w:r>
        <w:t>patient</w:t>
      </w:r>
      <w:r>
        <w:rPr>
          <w:spacing w:val="-3"/>
        </w:rPr>
        <w:t xml:space="preserve"> </w:t>
      </w:r>
      <w:r>
        <w:t>computer</w:t>
      </w:r>
      <w:r>
        <w:rPr>
          <w:spacing w:val="-3"/>
        </w:rPr>
        <w:t xml:space="preserve"> </w:t>
      </w:r>
      <w:r>
        <w:rPr>
          <w:spacing w:val="-2"/>
        </w:rPr>
        <w:t>interviewing.</w:t>
      </w:r>
    </w:p>
    <w:p w14:paraId="3A47D178" w14:textId="77777777" w:rsidR="005B323A" w:rsidRDefault="0026499D">
      <w:pPr>
        <w:spacing w:before="1"/>
        <w:ind w:left="667"/>
        <w:rPr>
          <w:sz w:val="24"/>
        </w:rPr>
      </w:pPr>
      <w:r>
        <w:rPr>
          <w:i/>
          <w:sz w:val="24"/>
        </w:rPr>
        <w:t>Journal</w:t>
      </w:r>
      <w:r>
        <w:rPr>
          <w:i/>
          <w:spacing w:val="-2"/>
          <w:sz w:val="24"/>
        </w:rPr>
        <w:t xml:space="preserve"> </w:t>
      </w:r>
      <w:r>
        <w:rPr>
          <w:i/>
          <w:sz w:val="24"/>
        </w:rPr>
        <w:t>of</w:t>
      </w:r>
      <w:r>
        <w:rPr>
          <w:i/>
          <w:spacing w:val="-1"/>
          <w:sz w:val="24"/>
        </w:rPr>
        <w:t xml:space="preserve"> </w:t>
      </w:r>
      <w:r>
        <w:rPr>
          <w:i/>
          <w:sz w:val="24"/>
        </w:rPr>
        <w:t>Consulting</w:t>
      </w:r>
      <w:r>
        <w:rPr>
          <w:i/>
          <w:spacing w:val="-1"/>
          <w:sz w:val="24"/>
        </w:rPr>
        <w:t xml:space="preserve"> </w:t>
      </w:r>
      <w:r>
        <w:rPr>
          <w:i/>
          <w:sz w:val="24"/>
        </w:rPr>
        <w:t>and</w:t>
      </w:r>
      <w:r>
        <w:rPr>
          <w:i/>
          <w:spacing w:val="-1"/>
          <w:sz w:val="24"/>
        </w:rPr>
        <w:t xml:space="preserve"> </w:t>
      </w:r>
      <w:r>
        <w:rPr>
          <w:i/>
          <w:sz w:val="24"/>
        </w:rPr>
        <w:t>Clinical</w:t>
      </w:r>
      <w:r>
        <w:rPr>
          <w:i/>
          <w:spacing w:val="-2"/>
          <w:sz w:val="24"/>
        </w:rPr>
        <w:t xml:space="preserve"> </w:t>
      </w:r>
      <w:r>
        <w:rPr>
          <w:i/>
          <w:sz w:val="24"/>
        </w:rPr>
        <w:t>Psychology,</w:t>
      </w:r>
      <w:r>
        <w:rPr>
          <w:i/>
          <w:spacing w:val="-1"/>
          <w:sz w:val="24"/>
        </w:rPr>
        <w:t xml:space="preserve"> </w:t>
      </w:r>
      <w:r>
        <w:rPr>
          <w:i/>
          <w:sz w:val="24"/>
        </w:rPr>
        <w:t>53,</w:t>
      </w:r>
      <w:r>
        <w:rPr>
          <w:i/>
          <w:spacing w:val="-1"/>
          <w:sz w:val="24"/>
        </w:rPr>
        <w:t xml:space="preserve"> </w:t>
      </w:r>
      <w:r>
        <w:rPr>
          <w:spacing w:val="-2"/>
          <w:sz w:val="24"/>
        </w:rPr>
        <w:t>760</w:t>
      </w:r>
      <w:r>
        <w:rPr>
          <w:i/>
          <w:spacing w:val="-2"/>
          <w:sz w:val="24"/>
        </w:rPr>
        <w:t>–</w:t>
      </w:r>
      <w:r>
        <w:rPr>
          <w:spacing w:val="-2"/>
          <w:sz w:val="24"/>
        </w:rPr>
        <w:t>773.</w:t>
      </w:r>
    </w:p>
    <w:p w14:paraId="703BBA43" w14:textId="77777777" w:rsidR="005B323A" w:rsidRDefault="0026499D">
      <w:pPr>
        <w:pStyle w:val="BodyText"/>
        <w:ind w:hanging="447"/>
      </w:pPr>
      <w:r>
        <w:t>Erwin,</w:t>
      </w:r>
      <w:r>
        <w:rPr>
          <w:spacing w:val="-3"/>
        </w:rPr>
        <w:t xml:space="preserve"> </w:t>
      </w:r>
      <w:r>
        <w:t>B.</w:t>
      </w:r>
      <w:r>
        <w:rPr>
          <w:spacing w:val="-3"/>
        </w:rPr>
        <w:t xml:space="preserve"> </w:t>
      </w:r>
      <w:r>
        <w:t>A.,</w:t>
      </w:r>
      <w:r>
        <w:rPr>
          <w:spacing w:val="-3"/>
        </w:rPr>
        <w:t xml:space="preserve"> </w:t>
      </w:r>
      <w:r>
        <w:t>Turk,</w:t>
      </w:r>
      <w:r>
        <w:rPr>
          <w:spacing w:val="-3"/>
        </w:rPr>
        <w:t xml:space="preserve"> </w:t>
      </w:r>
      <w:r>
        <w:t>C.</w:t>
      </w:r>
      <w:r>
        <w:rPr>
          <w:spacing w:val="-1"/>
        </w:rPr>
        <w:t xml:space="preserve"> </w:t>
      </w:r>
      <w:r>
        <w:t>L.,</w:t>
      </w:r>
      <w:r>
        <w:rPr>
          <w:spacing w:val="-3"/>
        </w:rPr>
        <w:t xml:space="preserve"> </w:t>
      </w:r>
      <w:r>
        <w:t>Heimberg,</w:t>
      </w:r>
      <w:r>
        <w:rPr>
          <w:spacing w:val="-3"/>
        </w:rPr>
        <w:t xml:space="preserve"> </w:t>
      </w:r>
      <w:r>
        <w:t>R.</w:t>
      </w:r>
      <w:r>
        <w:rPr>
          <w:spacing w:val="-3"/>
        </w:rPr>
        <w:t xml:space="preserve"> </w:t>
      </w:r>
      <w:r>
        <w:t>G.,</w:t>
      </w:r>
      <w:r>
        <w:rPr>
          <w:spacing w:val="-3"/>
        </w:rPr>
        <w:t xml:space="preserve"> </w:t>
      </w:r>
      <w:r>
        <w:t>Fresco,</w:t>
      </w:r>
      <w:r>
        <w:rPr>
          <w:spacing w:val="-3"/>
        </w:rPr>
        <w:t xml:space="preserve"> </w:t>
      </w:r>
      <w:r>
        <w:t>D.</w:t>
      </w:r>
      <w:r>
        <w:rPr>
          <w:spacing w:val="-3"/>
        </w:rPr>
        <w:t xml:space="preserve"> </w:t>
      </w:r>
      <w:r>
        <w:t>M.,</w:t>
      </w:r>
      <w:r>
        <w:rPr>
          <w:spacing w:val="-3"/>
        </w:rPr>
        <w:t xml:space="preserve"> </w:t>
      </w:r>
      <w:r>
        <w:t>&amp;</w:t>
      </w:r>
      <w:r>
        <w:rPr>
          <w:spacing w:val="-6"/>
        </w:rPr>
        <w:t xml:space="preserve"> </w:t>
      </w:r>
      <w:r>
        <w:t>Hantula,</w:t>
      </w:r>
      <w:r>
        <w:rPr>
          <w:spacing w:val="-3"/>
        </w:rPr>
        <w:t xml:space="preserve"> </w:t>
      </w:r>
      <w:r>
        <w:t>D.</w:t>
      </w:r>
      <w:r>
        <w:rPr>
          <w:spacing w:val="-2"/>
        </w:rPr>
        <w:t xml:space="preserve"> </w:t>
      </w:r>
      <w:r>
        <w:t>A.</w:t>
      </w:r>
      <w:r>
        <w:rPr>
          <w:spacing w:val="-3"/>
        </w:rPr>
        <w:t xml:space="preserve"> </w:t>
      </w:r>
      <w:r>
        <w:t>(2004).</w:t>
      </w:r>
      <w:r>
        <w:rPr>
          <w:spacing w:val="-3"/>
        </w:rPr>
        <w:t xml:space="preserve"> </w:t>
      </w:r>
      <w:r>
        <w:t xml:space="preserve">The Internet: Home to a severe population of individuals with social anxiety disorder? </w:t>
      </w:r>
      <w:r>
        <w:rPr>
          <w:i/>
        </w:rPr>
        <w:t xml:space="preserve">Journal of Anxiety Disorders, 18, </w:t>
      </w:r>
      <w:r>
        <w:t>629</w:t>
      </w:r>
      <w:r>
        <w:rPr>
          <w:i/>
        </w:rPr>
        <w:t>–</w:t>
      </w:r>
      <w:r>
        <w:t>646.</w:t>
      </w:r>
    </w:p>
    <w:p w14:paraId="3E659C18" w14:textId="77777777" w:rsidR="005B323A" w:rsidRDefault="0026499D">
      <w:pPr>
        <w:pStyle w:val="BodyText"/>
        <w:ind w:hanging="447"/>
      </w:pPr>
      <w:r>
        <w:t>Espie, C. A., Kyle, S. D., Williams, C., Ong, J. C., Douglas, N. J., Hames, P., &amp; Brown, J. S. (2012). A randomized, placebo-c</w:t>
      </w:r>
      <w:r>
        <w:t>ontrolled trial of online cognitive behavioral therapy for chronic</w:t>
      </w:r>
      <w:r>
        <w:rPr>
          <w:spacing w:val="-6"/>
        </w:rPr>
        <w:t xml:space="preserve"> </w:t>
      </w:r>
      <w:r>
        <w:t>insomnia</w:t>
      </w:r>
      <w:r>
        <w:rPr>
          <w:spacing w:val="-4"/>
        </w:rPr>
        <w:t xml:space="preserve"> </w:t>
      </w:r>
      <w:r>
        <w:t>disorder</w:t>
      </w:r>
      <w:r>
        <w:rPr>
          <w:spacing w:val="-4"/>
        </w:rPr>
        <w:t xml:space="preserve"> </w:t>
      </w:r>
      <w:r>
        <w:t>delivered</w:t>
      </w:r>
      <w:r>
        <w:rPr>
          <w:spacing w:val="-4"/>
        </w:rPr>
        <w:t xml:space="preserve"> </w:t>
      </w:r>
      <w:r>
        <w:t>via</w:t>
      </w:r>
      <w:r>
        <w:rPr>
          <w:spacing w:val="-5"/>
        </w:rPr>
        <w:t xml:space="preserve"> </w:t>
      </w:r>
      <w:r>
        <w:t>an</w:t>
      </w:r>
      <w:r>
        <w:rPr>
          <w:spacing w:val="-4"/>
        </w:rPr>
        <w:t xml:space="preserve"> </w:t>
      </w:r>
      <w:r>
        <w:t>automated</w:t>
      </w:r>
      <w:r>
        <w:rPr>
          <w:spacing w:val="-4"/>
        </w:rPr>
        <w:t xml:space="preserve"> </w:t>
      </w:r>
      <w:r>
        <w:t>media-rich</w:t>
      </w:r>
      <w:r>
        <w:rPr>
          <w:spacing w:val="-4"/>
        </w:rPr>
        <w:t xml:space="preserve"> </w:t>
      </w:r>
      <w:r>
        <w:t>Web</w:t>
      </w:r>
      <w:r>
        <w:rPr>
          <w:spacing w:val="-4"/>
        </w:rPr>
        <w:t xml:space="preserve"> </w:t>
      </w:r>
      <w:r>
        <w:t>application.</w:t>
      </w:r>
      <w:r>
        <w:rPr>
          <w:spacing w:val="-3"/>
        </w:rPr>
        <w:t xml:space="preserve"> </w:t>
      </w:r>
      <w:r>
        <w:rPr>
          <w:i/>
        </w:rPr>
        <w:t>Sleep,</w:t>
      </w:r>
      <w:r>
        <w:rPr>
          <w:i/>
          <w:spacing w:val="-4"/>
        </w:rPr>
        <w:t xml:space="preserve"> </w:t>
      </w:r>
      <w:r>
        <w:rPr>
          <w:i/>
        </w:rPr>
        <w:t xml:space="preserve">35, </w:t>
      </w:r>
      <w:r>
        <w:rPr>
          <w:spacing w:val="-2"/>
        </w:rPr>
        <w:t>769</w:t>
      </w:r>
      <w:r>
        <w:rPr>
          <w:i/>
          <w:spacing w:val="-2"/>
        </w:rPr>
        <w:t>–</w:t>
      </w:r>
      <w:r>
        <w:rPr>
          <w:spacing w:val="-2"/>
        </w:rPr>
        <w:t>781.</w:t>
      </w:r>
    </w:p>
    <w:p w14:paraId="5B221304" w14:textId="77777777" w:rsidR="005B323A" w:rsidRDefault="0026499D">
      <w:pPr>
        <w:spacing w:before="120"/>
        <w:ind w:left="667" w:hanging="447"/>
        <w:rPr>
          <w:sz w:val="24"/>
        </w:rPr>
      </w:pPr>
      <w:r>
        <w:rPr>
          <w:sz w:val="24"/>
        </w:rPr>
        <w:t>Etter,</w:t>
      </w:r>
      <w:r>
        <w:rPr>
          <w:spacing w:val="-3"/>
          <w:sz w:val="24"/>
        </w:rPr>
        <w:t xml:space="preserve"> </w:t>
      </w:r>
      <w:r>
        <w:rPr>
          <w:sz w:val="24"/>
        </w:rPr>
        <w:t>J.</w:t>
      </w:r>
      <w:r>
        <w:rPr>
          <w:spacing w:val="-3"/>
          <w:sz w:val="24"/>
        </w:rPr>
        <w:t xml:space="preserve"> </w:t>
      </w:r>
      <w:r>
        <w:rPr>
          <w:sz w:val="24"/>
        </w:rPr>
        <w:t>F.</w:t>
      </w:r>
      <w:r>
        <w:rPr>
          <w:spacing w:val="-3"/>
          <w:sz w:val="24"/>
        </w:rPr>
        <w:t xml:space="preserve"> </w:t>
      </w:r>
      <w:r>
        <w:rPr>
          <w:sz w:val="24"/>
        </w:rPr>
        <w:t>(2005).</w:t>
      </w:r>
      <w:r>
        <w:rPr>
          <w:spacing w:val="-3"/>
          <w:sz w:val="24"/>
        </w:rPr>
        <w:t xml:space="preserve"> </w:t>
      </w:r>
      <w:r>
        <w:rPr>
          <w:sz w:val="24"/>
        </w:rPr>
        <w:t>Comparing</w:t>
      </w:r>
      <w:r>
        <w:rPr>
          <w:spacing w:val="-5"/>
          <w:sz w:val="24"/>
        </w:rPr>
        <w:t xml:space="preserve"> </w:t>
      </w:r>
      <w:r>
        <w:rPr>
          <w:sz w:val="24"/>
        </w:rPr>
        <w:t>the</w:t>
      </w:r>
      <w:r>
        <w:rPr>
          <w:spacing w:val="-4"/>
          <w:sz w:val="24"/>
        </w:rPr>
        <w:t xml:space="preserve"> </w:t>
      </w:r>
      <w:r>
        <w:rPr>
          <w:sz w:val="24"/>
        </w:rPr>
        <w:t>efficacy</w:t>
      </w:r>
      <w:r>
        <w:rPr>
          <w:spacing w:val="-8"/>
          <w:sz w:val="24"/>
        </w:rPr>
        <w:t xml:space="preserve"> </w:t>
      </w:r>
      <w:r>
        <w:rPr>
          <w:sz w:val="24"/>
        </w:rPr>
        <w:t>of</w:t>
      </w:r>
      <w:r>
        <w:rPr>
          <w:spacing w:val="-3"/>
          <w:sz w:val="24"/>
        </w:rPr>
        <w:t xml:space="preserve"> </w:t>
      </w:r>
      <w:r>
        <w:rPr>
          <w:sz w:val="24"/>
        </w:rPr>
        <w:t>two Internet-based,</w:t>
      </w:r>
      <w:r>
        <w:rPr>
          <w:spacing w:val="-3"/>
          <w:sz w:val="24"/>
        </w:rPr>
        <w:t xml:space="preserve"> </w:t>
      </w:r>
      <w:r>
        <w:rPr>
          <w:sz w:val="24"/>
        </w:rPr>
        <w:t>computer-tailored</w:t>
      </w:r>
      <w:r>
        <w:rPr>
          <w:spacing w:val="-3"/>
          <w:sz w:val="24"/>
        </w:rPr>
        <w:t xml:space="preserve"> </w:t>
      </w:r>
      <w:r>
        <w:rPr>
          <w:sz w:val="24"/>
        </w:rPr>
        <w:t>smoking ces</w:t>
      </w:r>
      <w:r>
        <w:rPr>
          <w:sz w:val="24"/>
        </w:rPr>
        <w:t xml:space="preserve">sation programs: A randomized trial. </w:t>
      </w:r>
      <w:r>
        <w:rPr>
          <w:i/>
          <w:sz w:val="24"/>
        </w:rPr>
        <w:t xml:space="preserve">Journal of Medical Internet Research, 7, </w:t>
      </w:r>
      <w:r>
        <w:rPr>
          <w:sz w:val="24"/>
        </w:rPr>
        <w:t>e2.</w:t>
      </w:r>
    </w:p>
    <w:p w14:paraId="4540798A" w14:textId="77777777" w:rsidR="005B323A" w:rsidRDefault="0026499D">
      <w:pPr>
        <w:spacing w:before="121"/>
        <w:ind w:left="667" w:right="265" w:hanging="447"/>
        <w:rPr>
          <w:sz w:val="24"/>
        </w:rPr>
      </w:pPr>
      <w:r>
        <w:rPr>
          <w:sz w:val="24"/>
        </w:rPr>
        <w:t>Etter,</w:t>
      </w:r>
      <w:r>
        <w:rPr>
          <w:spacing w:val="-2"/>
          <w:sz w:val="24"/>
        </w:rPr>
        <w:t xml:space="preserve"> </w:t>
      </w:r>
      <w:r>
        <w:rPr>
          <w:sz w:val="24"/>
        </w:rPr>
        <w:t>J.</w:t>
      </w:r>
      <w:r>
        <w:rPr>
          <w:spacing w:val="-2"/>
          <w:sz w:val="24"/>
        </w:rPr>
        <w:t xml:space="preserve"> </w:t>
      </w:r>
      <w:r>
        <w:rPr>
          <w:sz w:val="24"/>
        </w:rPr>
        <w:t>F.</w:t>
      </w:r>
      <w:r>
        <w:rPr>
          <w:spacing w:val="-2"/>
          <w:sz w:val="24"/>
        </w:rPr>
        <w:t xml:space="preserve"> </w:t>
      </w:r>
      <w:r>
        <w:rPr>
          <w:sz w:val="24"/>
        </w:rPr>
        <w:t>(2006).</w:t>
      </w:r>
      <w:r>
        <w:rPr>
          <w:spacing w:val="-2"/>
          <w:sz w:val="24"/>
        </w:rPr>
        <w:t xml:space="preserve"> </w:t>
      </w:r>
      <w:r>
        <w:rPr>
          <w:sz w:val="24"/>
        </w:rPr>
        <w:t>A</w:t>
      </w:r>
      <w:r>
        <w:rPr>
          <w:spacing w:val="-4"/>
          <w:sz w:val="24"/>
        </w:rPr>
        <w:t xml:space="preserve"> </w:t>
      </w:r>
      <w:r>
        <w:rPr>
          <w:sz w:val="24"/>
        </w:rPr>
        <w:t>list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most</w:t>
      </w:r>
      <w:r>
        <w:rPr>
          <w:spacing w:val="-2"/>
          <w:sz w:val="24"/>
        </w:rPr>
        <w:t xml:space="preserve"> </w:t>
      </w:r>
      <w:r>
        <w:rPr>
          <w:sz w:val="24"/>
        </w:rPr>
        <w:t>popular</w:t>
      </w:r>
      <w:r>
        <w:rPr>
          <w:spacing w:val="-4"/>
          <w:sz w:val="24"/>
        </w:rPr>
        <w:t xml:space="preserve"> </w:t>
      </w:r>
      <w:r>
        <w:rPr>
          <w:sz w:val="24"/>
        </w:rPr>
        <w:t>smoking</w:t>
      </w:r>
      <w:r>
        <w:rPr>
          <w:spacing w:val="-5"/>
          <w:sz w:val="24"/>
        </w:rPr>
        <w:t xml:space="preserve"> </w:t>
      </w:r>
      <w:r>
        <w:rPr>
          <w:sz w:val="24"/>
        </w:rPr>
        <w:t>cessation</w:t>
      </w:r>
      <w:r>
        <w:rPr>
          <w:spacing w:val="-1"/>
          <w:sz w:val="24"/>
        </w:rPr>
        <w:t xml:space="preserve"> </w:t>
      </w:r>
      <w:r>
        <w:rPr>
          <w:sz w:val="24"/>
        </w:rPr>
        <w:t>Web</w:t>
      </w:r>
      <w:r>
        <w:rPr>
          <w:spacing w:val="-2"/>
          <w:sz w:val="24"/>
        </w:rPr>
        <w:t xml:space="preserve"> </w:t>
      </w:r>
      <w:r>
        <w:rPr>
          <w:sz w:val="24"/>
        </w:rPr>
        <w:t>sites</w:t>
      </w:r>
      <w:r>
        <w:rPr>
          <w:spacing w:val="-2"/>
          <w:sz w:val="24"/>
        </w:rPr>
        <w:t xml:space="preserve"> </w:t>
      </w:r>
      <w:r>
        <w:rPr>
          <w:sz w:val="24"/>
        </w:rPr>
        <w:t>and</w:t>
      </w:r>
      <w:r>
        <w:rPr>
          <w:spacing w:val="-2"/>
          <w:sz w:val="24"/>
        </w:rPr>
        <w:t xml:space="preserve"> </w:t>
      </w:r>
      <w:r>
        <w:rPr>
          <w:sz w:val="24"/>
        </w:rPr>
        <w:t>a</w:t>
      </w:r>
      <w:r>
        <w:rPr>
          <w:spacing w:val="-3"/>
          <w:sz w:val="24"/>
        </w:rPr>
        <w:t xml:space="preserve"> </w:t>
      </w:r>
      <w:r>
        <w:rPr>
          <w:sz w:val="24"/>
        </w:rPr>
        <w:t>comparison</w:t>
      </w:r>
      <w:r>
        <w:rPr>
          <w:spacing w:val="-2"/>
          <w:sz w:val="24"/>
        </w:rPr>
        <w:t xml:space="preserve"> </w:t>
      </w:r>
      <w:r>
        <w:rPr>
          <w:sz w:val="24"/>
        </w:rPr>
        <w:t xml:space="preserve">of their quality. </w:t>
      </w:r>
      <w:r>
        <w:rPr>
          <w:i/>
          <w:sz w:val="24"/>
        </w:rPr>
        <w:t>Nicotine and Tobacco Research, 8</w:t>
      </w:r>
      <w:r>
        <w:rPr>
          <w:sz w:val="24"/>
        </w:rPr>
        <w:t>(Suppl 1), S27</w:t>
      </w:r>
      <w:r>
        <w:rPr>
          <w:i/>
          <w:sz w:val="24"/>
        </w:rPr>
        <w:t>–</w:t>
      </w:r>
      <w:r>
        <w:rPr>
          <w:sz w:val="24"/>
        </w:rPr>
        <w:t>S34.</w:t>
      </w:r>
    </w:p>
    <w:p w14:paraId="55836AFD" w14:textId="77777777" w:rsidR="005B323A" w:rsidRDefault="0026499D">
      <w:pPr>
        <w:pStyle w:val="BodyText"/>
        <w:ind w:hanging="447"/>
      </w:pPr>
      <w:r>
        <w:t>Eyrich-Garg, K. M. (2010). Mobile phone technology: A new paradigm for the prevention, treatment,</w:t>
      </w:r>
      <w:r>
        <w:rPr>
          <w:spacing w:val="-3"/>
        </w:rPr>
        <w:t xml:space="preserve"> </w:t>
      </w:r>
      <w:r>
        <w:t>and</w:t>
      </w:r>
      <w:r>
        <w:rPr>
          <w:spacing w:val="-3"/>
        </w:rPr>
        <w:t xml:space="preserve"> </w:t>
      </w:r>
      <w:r>
        <w:t>research</w:t>
      </w:r>
      <w:r>
        <w:rPr>
          <w:spacing w:val="-3"/>
        </w:rPr>
        <w:t xml:space="preserve"> </w:t>
      </w:r>
      <w:r>
        <w:t>of</w:t>
      </w:r>
      <w:r>
        <w:rPr>
          <w:spacing w:val="-3"/>
        </w:rPr>
        <w:t xml:space="preserve"> </w:t>
      </w:r>
      <w:r>
        <w:t>the</w:t>
      </w:r>
      <w:r>
        <w:rPr>
          <w:spacing w:val="-5"/>
        </w:rPr>
        <w:t xml:space="preserve"> </w:t>
      </w:r>
      <w:r>
        <w:t>non-sheltered</w:t>
      </w:r>
      <w:r>
        <w:rPr>
          <w:spacing w:val="-3"/>
        </w:rPr>
        <w:t xml:space="preserve"> </w:t>
      </w:r>
      <w:r>
        <w:t>“street”</w:t>
      </w:r>
      <w:r>
        <w:rPr>
          <w:spacing w:val="-4"/>
        </w:rPr>
        <w:t xml:space="preserve"> </w:t>
      </w:r>
      <w:r>
        <w:t xml:space="preserve">homeless? </w:t>
      </w:r>
      <w:r>
        <w:rPr>
          <w:i/>
        </w:rPr>
        <w:t>Journal</w:t>
      </w:r>
      <w:r>
        <w:rPr>
          <w:i/>
          <w:spacing w:val="-3"/>
        </w:rPr>
        <w:t xml:space="preserve"> </w:t>
      </w:r>
      <w:r>
        <w:rPr>
          <w:i/>
        </w:rPr>
        <w:t>of</w:t>
      </w:r>
      <w:r>
        <w:rPr>
          <w:i/>
          <w:spacing w:val="-5"/>
        </w:rPr>
        <w:t xml:space="preserve"> </w:t>
      </w:r>
      <w:r>
        <w:rPr>
          <w:i/>
        </w:rPr>
        <w:t>Urban</w:t>
      </w:r>
      <w:r>
        <w:rPr>
          <w:i/>
          <w:spacing w:val="-3"/>
        </w:rPr>
        <w:t xml:space="preserve"> </w:t>
      </w:r>
      <w:r>
        <w:rPr>
          <w:i/>
        </w:rPr>
        <w:t>Health,</w:t>
      </w:r>
      <w:r>
        <w:rPr>
          <w:i/>
          <w:spacing w:val="-3"/>
        </w:rPr>
        <w:t xml:space="preserve"> </w:t>
      </w:r>
      <w:r>
        <w:rPr>
          <w:i/>
        </w:rPr>
        <w:t xml:space="preserve">87, </w:t>
      </w:r>
      <w:r>
        <w:rPr>
          <w:spacing w:val="-2"/>
        </w:rPr>
        <w:t>365</w:t>
      </w:r>
      <w:r>
        <w:rPr>
          <w:i/>
          <w:spacing w:val="-2"/>
        </w:rPr>
        <w:t>–</w:t>
      </w:r>
      <w:r>
        <w:rPr>
          <w:spacing w:val="-2"/>
        </w:rPr>
        <w:t>380.</w:t>
      </w:r>
    </w:p>
    <w:p w14:paraId="2DAC4D2B" w14:textId="77777777" w:rsidR="005B323A" w:rsidRDefault="0026499D">
      <w:pPr>
        <w:pStyle w:val="BodyText"/>
        <w:ind w:left="221"/>
      </w:pPr>
      <w:r>
        <w:t>Farabee,</w:t>
      </w:r>
      <w:r>
        <w:rPr>
          <w:spacing w:val="-1"/>
        </w:rPr>
        <w:t xml:space="preserve"> </w:t>
      </w:r>
      <w:r>
        <w:t>D.,</w:t>
      </w:r>
      <w:r>
        <w:rPr>
          <w:spacing w:val="-2"/>
        </w:rPr>
        <w:t xml:space="preserve"> </w:t>
      </w:r>
      <w:r>
        <w:t>Co</w:t>
      </w:r>
      <w:r>
        <w:t>usins,</w:t>
      </w:r>
      <w:r>
        <w:rPr>
          <w:spacing w:val="-2"/>
        </w:rPr>
        <w:t xml:space="preserve"> </w:t>
      </w:r>
      <w:r>
        <w:t>S.</w:t>
      </w:r>
      <w:r>
        <w:rPr>
          <w:spacing w:val="-2"/>
        </w:rPr>
        <w:t xml:space="preserve"> </w:t>
      </w:r>
      <w:r>
        <w:t>J.,</w:t>
      </w:r>
      <w:r>
        <w:rPr>
          <w:spacing w:val="-2"/>
        </w:rPr>
        <w:t xml:space="preserve"> </w:t>
      </w:r>
      <w:r>
        <w:t>Brecht,</w:t>
      </w:r>
      <w:r>
        <w:rPr>
          <w:spacing w:val="-3"/>
        </w:rPr>
        <w:t xml:space="preserve"> </w:t>
      </w:r>
      <w:r>
        <w:t>M. L.,</w:t>
      </w:r>
      <w:r>
        <w:rPr>
          <w:spacing w:val="-2"/>
        </w:rPr>
        <w:t xml:space="preserve"> </w:t>
      </w:r>
      <w:r>
        <w:t>Antonini,</w:t>
      </w:r>
      <w:r>
        <w:rPr>
          <w:spacing w:val="-2"/>
        </w:rPr>
        <w:t xml:space="preserve"> </w:t>
      </w:r>
      <w:r>
        <w:t>V.</w:t>
      </w:r>
      <w:r>
        <w:rPr>
          <w:spacing w:val="-2"/>
        </w:rPr>
        <w:t xml:space="preserve"> </w:t>
      </w:r>
      <w:r>
        <w:t>P.,</w:t>
      </w:r>
      <w:r>
        <w:rPr>
          <w:spacing w:val="-1"/>
        </w:rPr>
        <w:t xml:space="preserve"> </w:t>
      </w:r>
      <w:r>
        <w:t>Lee,</w:t>
      </w:r>
      <w:r>
        <w:rPr>
          <w:spacing w:val="-2"/>
        </w:rPr>
        <w:t xml:space="preserve"> </w:t>
      </w:r>
      <w:r>
        <w:t>A.</w:t>
      </w:r>
      <w:r>
        <w:rPr>
          <w:spacing w:val="-2"/>
        </w:rPr>
        <w:t xml:space="preserve"> </w:t>
      </w:r>
      <w:r>
        <w:t>B., Brummer,</w:t>
      </w:r>
      <w:r>
        <w:rPr>
          <w:spacing w:val="-2"/>
        </w:rPr>
        <w:t xml:space="preserve"> </w:t>
      </w:r>
      <w:r>
        <w:t>J.,</w:t>
      </w:r>
      <w:r>
        <w:rPr>
          <w:spacing w:val="-2"/>
        </w:rPr>
        <w:t xml:space="preserve"> </w:t>
      </w:r>
      <w:r>
        <w:t>…</w:t>
      </w:r>
      <w:r>
        <w:rPr>
          <w:spacing w:val="-3"/>
        </w:rPr>
        <w:t xml:space="preserve"> </w:t>
      </w:r>
      <w:r>
        <w:rPr>
          <w:spacing w:val="-2"/>
        </w:rPr>
        <w:t>Rawson,</w:t>
      </w:r>
    </w:p>
    <w:p w14:paraId="46193B9E" w14:textId="77777777" w:rsidR="005B323A" w:rsidRDefault="0026499D">
      <w:pPr>
        <w:ind w:left="667" w:right="265"/>
        <w:rPr>
          <w:sz w:val="24"/>
        </w:rPr>
      </w:pPr>
      <w:r>
        <w:rPr>
          <w:sz w:val="24"/>
        </w:rPr>
        <w:t>R.</w:t>
      </w:r>
      <w:r>
        <w:rPr>
          <w:spacing w:val="-3"/>
          <w:sz w:val="24"/>
        </w:rPr>
        <w:t xml:space="preserve"> </w:t>
      </w:r>
      <w:r>
        <w:rPr>
          <w:sz w:val="24"/>
        </w:rPr>
        <w:t>A.</w:t>
      </w:r>
      <w:r>
        <w:rPr>
          <w:spacing w:val="-4"/>
          <w:sz w:val="24"/>
        </w:rPr>
        <w:t xml:space="preserve"> </w:t>
      </w:r>
      <w:r>
        <w:rPr>
          <w:sz w:val="24"/>
        </w:rPr>
        <w:t>(2012).</w:t>
      </w:r>
      <w:r>
        <w:rPr>
          <w:spacing w:val="-3"/>
          <w:sz w:val="24"/>
        </w:rPr>
        <w:t xml:space="preserve"> </w:t>
      </w:r>
      <w:r>
        <w:rPr>
          <w:sz w:val="24"/>
        </w:rPr>
        <w:t>A</w:t>
      </w:r>
      <w:r>
        <w:rPr>
          <w:spacing w:val="-5"/>
          <w:sz w:val="24"/>
        </w:rPr>
        <w:t xml:space="preserve"> </w:t>
      </w:r>
      <w:r>
        <w:rPr>
          <w:sz w:val="24"/>
        </w:rPr>
        <w:t>comparison</w:t>
      </w:r>
      <w:r>
        <w:rPr>
          <w:spacing w:val="-3"/>
          <w:sz w:val="24"/>
        </w:rPr>
        <w:t xml:space="preserve"> </w:t>
      </w:r>
      <w:r>
        <w:rPr>
          <w:sz w:val="24"/>
        </w:rPr>
        <w:t>of</w:t>
      </w:r>
      <w:r>
        <w:rPr>
          <w:spacing w:val="-4"/>
          <w:sz w:val="24"/>
        </w:rPr>
        <w:t xml:space="preserve"> </w:t>
      </w:r>
      <w:r>
        <w:rPr>
          <w:sz w:val="24"/>
        </w:rPr>
        <w:t>four</w:t>
      </w:r>
      <w:r>
        <w:rPr>
          <w:spacing w:val="-5"/>
          <w:sz w:val="24"/>
        </w:rPr>
        <w:t xml:space="preserve"> </w:t>
      </w:r>
      <w:r>
        <w:rPr>
          <w:sz w:val="24"/>
        </w:rPr>
        <w:t>telephone-based</w:t>
      </w:r>
      <w:r>
        <w:rPr>
          <w:spacing w:val="-3"/>
          <w:sz w:val="24"/>
        </w:rPr>
        <w:t xml:space="preserve"> </w:t>
      </w:r>
      <w:r>
        <w:rPr>
          <w:sz w:val="24"/>
        </w:rPr>
        <w:t>counseling</w:t>
      </w:r>
      <w:r>
        <w:rPr>
          <w:spacing w:val="-6"/>
          <w:sz w:val="24"/>
        </w:rPr>
        <w:t xml:space="preserve"> </w:t>
      </w:r>
      <w:r>
        <w:rPr>
          <w:sz w:val="24"/>
        </w:rPr>
        <w:t>styles</w:t>
      </w:r>
      <w:r>
        <w:rPr>
          <w:spacing w:val="-3"/>
          <w:sz w:val="24"/>
        </w:rPr>
        <w:t xml:space="preserve"> </w:t>
      </w:r>
      <w:r>
        <w:rPr>
          <w:sz w:val="24"/>
        </w:rPr>
        <w:t>for</w:t>
      </w:r>
      <w:r>
        <w:rPr>
          <w:spacing w:val="-5"/>
          <w:sz w:val="24"/>
        </w:rPr>
        <w:t xml:space="preserve"> </w:t>
      </w:r>
      <w:r>
        <w:rPr>
          <w:sz w:val="24"/>
        </w:rPr>
        <w:t xml:space="preserve">recovering stimulant users. </w:t>
      </w:r>
      <w:r>
        <w:rPr>
          <w:i/>
          <w:sz w:val="24"/>
        </w:rPr>
        <w:t>Psychology of Addictive Behaviors, 27</w:t>
      </w:r>
      <w:r>
        <w:rPr>
          <w:sz w:val="24"/>
        </w:rPr>
        <w:t>(1), 223–229.</w:t>
      </w:r>
    </w:p>
    <w:p w14:paraId="511103CC" w14:textId="77777777" w:rsidR="005B323A" w:rsidRDefault="005B323A">
      <w:pPr>
        <w:rPr>
          <w:sz w:val="24"/>
        </w:rPr>
        <w:sectPr w:rsidR="005B323A">
          <w:pgSz w:w="12240" w:h="15840"/>
          <w:pgMar w:top="1300" w:right="1220" w:bottom="1080" w:left="1220" w:header="722" w:footer="887" w:gutter="0"/>
          <w:cols w:space="720"/>
        </w:sectPr>
      </w:pPr>
    </w:p>
    <w:p w14:paraId="14CB9C6D" w14:textId="77777777" w:rsidR="005B323A" w:rsidRDefault="0026499D">
      <w:pPr>
        <w:pStyle w:val="BodyText"/>
        <w:spacing w:before="124"/>
        <w:ind w:left="666" w:hanging="447"/>
      </w:pPr>
      <w:r>
        <w:lastRenderedPageBreak/>
        <w:t>Farrer, L., Christensen, H., Griffiths, K. M., &amp; Mackinnon, A. (2011). Internet-based CBT for depression</w:t>
      </w:r>
      <w:r>
        <w:rPr>
          <w:spacing w:val="-4"/>
        </w:rPr>
        <w:t xml:space="preserve"> </w:t>
      </w:r>
      <w:r>
        <w:t>with</w:t>
      </w:r>
      <w:r>
        <w:rPr>
          <w:spacing w:val="-4"/>
        </w:rPr>
        <w:t xml:space="preserve"> </w:t>
      </w:r>
      <w:r>
        <w:t>and</w:t>
      </w:r>
      <w:r>
        <w:rPr>
          <w:spacing w:val="-4"/>
        </w:rPr>
        <w:t xml:space="preserve"> </w:t>
      </w:r>
      <w:r>
        <w:t>without</w:t>
      </w:r>
      <w:r>
        <w:rPr>
          <w:spacing w:val="-4"/>
        </w:rPr>
        <w:t xml:space="preserve"> </w:t>
      </w:r>
      <w:r>
        <w:t>telephone</w:t>
      </w:r>
      <w:r>
        <w:rPr>
          <w:spacing w:val="-6"/>
        </w:rPr>
        <w:t xml:space="preserve"> </w:t>
      </w:r>
      <w:r>
        <w:t>tracking</w:t>
      </w:r>
      <w:r>
        <w:rPr>
          <w:spacing w:val="-7"/>
        </w:rPr>
        <w:t xml:space="preserve"> </w:t>
      </w:r>
      <w:r>
        <w:t>in</w:t>
      </w:r>
      <w:r>
        <w:rPr>
          <w:spacing w:val="-2"/>
        </w:rPr>
        <w:t xml:space="preserve"> </w:t>
      </w:r>
      <w:r>
        <w:t>a</w:t>
      </w:r>
      <w:r>
        <w:rPr>
          <w:spacing w:val="-5"/>
        </w:rPr>
        <w:t xml:space="preserve"> </w:t>
      </w:r>
      <w:r>
        <w:t>national</w:t>
      </w:r>
      <w:r>
        <w:rPr>
          <w:spacing w:val="-4"/>
        </w:rPr>
        <w:t xml:space="preserve"> </w:t>
      </w:r>
      <w:r>
        <w:t>helpline:</w:t>
      </w:r>
      <w:r>
        <w:rPr>
          <w:spacing w:val="-4"/>
        </w:rPr>
        <w:t xml:space="preserve"> </w:t>
      </w:r>
      <w:r>
        <w:t>Randomised</w:t>
      </w:r>
      <w:r>
        <w:rPr>
          <w:spacing w:val="-4"/>
        </w:rPr>
        <w:t xml:space="preserve"> </w:t>
      </w:r>
      <w:r>
        <w:t xml:space="preserve">controlled trial. </w:t>
      </w:r>
      <w:r>
        <w:rPr>
          <w:i/>
        </w:rPr>
        <w:t xml:space="preserve">PLOS ONE, 6, </w:t>
      </w:r>
      <w:r>
        <w:t>e28099.</w:t>
      </w:r>
    </w:p>
    <w:p w14:paraId="623CC9FA" w14:textId="77777777" w:rsidR="005B323A" w:rsidRDefault="0026499D">
      <w:pPr>
        <w:spacing w:before="120"/>
        <w:ind w:left="666" w:right="194" w:hanging="447"/>
        <w:jc w:val="both"/>
        <w:rPr>
          <w:sz w:val="24"/>
        </w:rPr>
      </w:pPr>
      <w:r>
        <w:rPr>
          <w:sz w:val="24"/>
        </w:rPr>
        <w:t>Farvolden,</w:t>
      </w:r>
      <w:r>
        <w:rPr>
          <w:spacing w:val="-3"/>
          <w:sz w:val="24"/>
        </w:rPr>
        <w:t xml:space="preserve"> </w:t>
      </w:r>
      <w:r>
        <w:rPr>
          <w:sz w:val="24"/>
        </w:rPr>
        <w:t>P.,</w:t>
      </w:r>
      <w:r>
        <w:rPr>
          <w:spacing w:val="-3"/>
          <w:sz w:val="24"/>
        </w:rPr>
        <w:t xml:space="preserve"> </w:t>
      </w:r>
      <w:r>
        <w:rPr>
          <w:sz w:val="24"/>
        </w:rPr>
        <w:t>Cunningham,</w:t>
      </w:r>
      <w:r>
        <w:rPr>
          <w:spacing w:val="-3"/>
          <w:sz w:val="24"/>
        </w:rPr>
        <w:t xml:space="preserve"> </w:t>
      </w:r>
      <w:r>
        <w:rPr>
          <w:sz w:val="24"/>
        </w:rPr>
        <w:t>J.,</w:t>
      </w:r>
      <w:r>
        <w:rPr>
          <w:spacing w:val="-3"/>
          <w:sz w:val="24"/>
        </w:rPr>
        <w:t xml:space="preserve"> </w:t>
      </w:r>
      <w:r>
        <w:rPr>
          <w:sz w:val="24"/>
        </w:rPr>
        <w:t>&amp;</w:t>
      </w:r>
      <w:r>
        <w:rPr>
          <w:spacing w:val="-5"/>
          <w:sz w:val="24"/>
        </w:rPr>
        <w:t xml:space="preserve"> </w:t>
      </w:r>
      <w:r>
        <w:rPr>
          <w:sz w:val="24"/>
        </w:rPr>
        <w:t>Selby,</w:t>
      </w:r>
      <w:r>
        <w:rPr>
          <w:spacing w:val="-3"/>
          <w:sz w:val="24"/>
        </w:rPr>
        <w:t xml:space="preserve"> </w:t>
      </w:r>
      <w:r>
        <w:rPr>
          <w:sz w:val="24"/>
        </w:rPr>
        <w:t>P.</w:t>
      </w:r>
      <w:r>
        <w:rPr>
          <w:spacing w:val="-3"/>
          <w:sz w:val="24"/>
        </w:rPr>
        <w:t xml:space="preserve"> </w:t>
      </w:r>
      <w:r>
        <w:rPr>
          <w:sz w:val="24"/>
        </w:rPr>
        <w:t>(2009).</w:t>
      </w:r>
      <w:r>
        <w:rPr>
          <w:spacing w:val="-3"/>
          <w:sz w:val="24"/>
        </w:rPr>
        <w:t xml:space="preserve"> </w:t>
      </w:r>
      <w:r>
        <w:rPr>
          <w:sz w:val="24"/>
        </w:rPr>
        <w:t>Using</w:t>
      </w:r>
      <w:r>
        <w:rPr>
          <w:spacing w:val="-3"/>
          <w:sz w:val="24"/>
        </w:rPr>
        <w:t xml:space="preserve"> </w:t>
      </w:r>
      <w:r>
        <w:rPr>
          <w:sz w:val="24"/>
        </w:rPr>
        <w:t>e-health</w:t>
      </w:r>
      <w:r>
        <w:rPr>
          <w:spacing w:val="-3"/>
          <w:sz w:val="24"/>
        </w:rPr>
        <w:t xml:space="preserve"> </w:t>
      </w:r>
      <w:r>
        <w:rPr>
          <w:sz w:val="24"/>
        </w:rPr>
        <w:t>programs</w:t>
      </w:r>
      <w:r>
        <w:rPr>
          <w:spacing w:val="-3"/>
          <w:sz w:val="24"/>
        </w:rPr>
        <w:t xml:space="preserve"> </w:t>
      </w:r>
      <w:r>
        <w:rPr>
          <w:sz w:val="24"/>
        </w:rPr>
        <w:t>to</w:t>
      </w:r>
      <w:r>
        <w:rPr>
          <w:spacing w:val="-3"/>
          <w:sz w:val="24"/>
        </w:rPr>
        <w:t xml:space="preserve"> </w:t>
      </w:r>
      <w:r>
        <w:rPr>
          <w:sz w:val="24"/>
        </w:rPr>
        <w:t>overcome</w:t>
      </w:r>
      <w:r>
        <w:rPr>
          <w:spacing w:val="-3"/>
          <w:sz w:val="24"/>
        </w:rPr>
        <w:t xml:space="preserve"> </w:t>
      </w:r>
      <w:r>
        <w:rPr>
          <w:sz w:val="24"/>
        </w:rPr>
        <w:t xml:space="preserve">barriers to the effective treatment of mental health and addiction problems. </w:t>
      </w:r>
      <w:r>
        <w:rPr>
          <w:i/>
          <w:sz w:val="24"/>
        </w:rPr>
        <w:t xml:space="preserve">Journal of Technology in Human Services, 27, </w:t>
      </w:r>
      <w:r>
        <w:rPr>
          <w:sz w:val="24"/>
        </w:rPr>
        <w:t>5–22.</w:t>
      </w:r>
    </w:p>
    <w:p w14:paraId="511D677E" w14:textId="77777777" w:rsidR="005B323A" w:rsidRDefault="0026499D">
      <w:pPr>
        <w:spacing w:before="120"/>
        <w:ind w:left="666" w:right="265" w:hanging="447"/>
        <w:rPr>
          <w:sz w:val="24"/>
        </w:rPr>
      </w:pPr>
      <w:r>
        <w:rPr>
          <w:sz w:val="24"/>
        </w:rPr>
        <w:t>Farvolden, P., McBride, C., Bagby, R. M., &amp; Ravitz, P. (2003). A Web-based</w:t>
      </w:r>
      <w:r>
        <w:rPr>
          <w:sz w:val="24"/>
        </w:rPr>
        <w:t xml:space="preserve"> screening instrument</w:t>
      </w:r>
      <w:r>
        <w:rPr>
          <w:spacing w:val="-4"/>
          <w:sz w:val="24"/>
        </w:rPr>
        <w:t xml:space="preserve"> </w:t>
      </w:r>
      <w:r>
        <w:rPr>
          <w:sz w:val="24"/>
        </w:rPr>
        <w:t>for</w:t>
      </w:r>
      <w:r>
        <w:rPr>
          <w:spacing w:val="-5"/>
          <w:sz w:val="24"/>
        </w:rPr>
        <w:t xml:space="preserve"> </w:t>
      </w:r>
      <w:r>
        <w:rPr>
          <w:sz w:val="24"/>
        </w:rPr>
        <w:t>depression</w:t>
      </w:r>
      <w:r>
        <w:rPr>
          <w:spacing w:val="-2"/>
          <w:sz w:val="24"/>
        </w:rPr>
        <w:t xml:space="preserve"> </w:t>
      </w:r>
      <w:r>
        <w:rPr>
          <w:sz w:val="24"/>
        </w:rPr>
        <w:t>and</w:t>
      </w:r>
      <w:r>
        <w:rPr>
          <w:spacing w:val="-4"/>
          <w:sz w:val="24"/>
        </w:rPr>
        <w:t xml:space="preserve"> </w:t>
      </w:r>
      <w:r>
        <w:rPr>
          <w:sz w:val="24"/>
        </w:rPr>
        <w:t>anxiety</w:t>
      </w:r>
      <w:r>
        <w:rPr>
          <w:spacing w:val="-8"/>
          <w:sz w:val="24"/>
        </w:rPr>
        <w:t xml:space="preserve"> </w:t>
      </w:r>
      <w:r>
        <w:rPr>
          <w:sz w:val="24"/>
        </w:rPr>
        <w:t>disorders</w:t>
      </w:r>
      <w:r>
        <w:rPr>
          <w:spacing w:val="-4"/>
          <w:sz w:val="24"/>
        </w:rPr>
        <w:t xml:space="preserve"> </w:t>
      </w:r>
      <w:r>
        <w:rPr>
          <w:sz w:val="24"/>
        </w:rPr>
        <w:t>in</w:t>
      </w:r>
      <w:r>
        <w:rPr>
          <w:spacing w:val="-2"/>
          <w:sz w:val="24"/>
        </w:rPr>
        <w:t xml:space="preserve"> </w:t>
      </w:r>
      <w:r>
        <w:rPr>
          <w:sz w:val="24"/>
        </w:rPr>
        <w:t>primary</w:t>
      </w:r>
      <w:r>
        <w:rPr>
          <w:spacing w:val="-8"/>
          <w:sz w:val="24"/>
        </w:rPr>
        <w:t xml:space="preserve"> </w:t>
      </w:r>
      <w:r>
        <w:rPr>
          <w:sz w:val="24"/>
        </w:rPr>
        <w:t>care.</w:t>
      </w:r>
      <w:r>
        <w:rPr>
          <w:spacing w:val="-1"/>
          <w:sz w:val="24"/>
        </w:rPr>
        <w:t xml:space="preserve"> </w:t>
      </w:r>
      <w:r>
        <w:rPr>
          <w:i/>
          <w:sz w:val="24"/>
        </w:rPr>
        <w:t>Journal</w:t>
      </w:r>
      <w:r>
        <w:rPr>
          <w:i/>
          <w:spacing w:val="-4"/>
          <w:sz w:val="24"/>
        </w:rPr>
        <w:t xml:space="preserve"> </w:t>
      </w:r>
      <w:r>
        <w:rPr>
          <w:i/>
          <w:sz w:val="24"/>
        </w:rPr>
        <w:t>of</w:t>
      </w:r>
      <w:r>
        <w:rPr>
          <w:i/>
          <w:spacing w:val="-2"/>
          <w:sz w:val="24"/>
        </w:rPr>
        <w:t xml:space="preserve"> </w:t>
      </w:r>
      <w:r>
        <w:rPr>
          <w:i/>
          <w:sz w:val="24"/>
        </w:rPr>
        <w:t>Medical</w:t>
      </w:r>
      <w:r>
        <w:rPr>
          <w:i/>
          <w:spacing w:val="-4"/>
          <w:sz w:val="24"/>
        </w:rPr>
        <w:t xml:space="preserve"> </w:t>
      </w:r>
      <w:r>
        <w:rPr>
          <w:i/>
          <w:sz w:val="24"/>
        </w:rPr>
        <w:t xml:space="preserve">Internet Research, 5, </w:t>
      </w:r>
      <w:r>
        <w:rPr>
          <w:sz w:val="24"/>
        </w:rPr>
        <w:t>e23.</w:t>
      </w:r>
    </w:p>
    <w:p w14:paraId="70182749" w14:textId="77777777" w:rsidR="005B323A" w:rsidRDefault="0026499D">
      <w:pPr>
        <w:pStyle w:val="BodyText"/>
        <w:spacing w:before="121"/>
        <w:ind w:left="666" w:right="265" w:hanging="447"/>
      </w:pPr>
      <w:r>
        <w:t>Ferguson,</w:t>
      </w:r>
      <w:r>
        <w:rPr>
          <w:spacing w:val="-3"/>
        </w:rPr>
        <w:t xml:space="preserve"> </w:t>
      </w:r>
      <w:r>
        <w:t>S.</w:t>
      </w:r>
      <w:r>
        <w:rPr>
          <w:spacing w:val="-3"/>
        </w:rPr>
        <w:t xml:space="preserve"> </w:t>
      </w:r>
      <w:r>
        <w:t>G.,</w:t>
      </w:r>
      <w:r>
        <w:rPr>
          <w:spacing w:val="-1"/>
        </w:rPr>
        <w:t xml:space="preserve"> </w:t>
      </w:r>
      <w:r>
        <w:t>&amp;</w:t>
      </w:r>
      <w:r>
        <w:rPr>
          <w:spacing w:val="-5"/>
        </w:rPr>
        <w:t xml:space="preserve"> </w:t>
      </w:r>
      <w:r>
        <w:t>Shiffman,</w:t>
      </w:r>
      <w:r>
        <w:rPr>
          <w:spacing w:val="-4"/>
        </w:rPr>
        <w:t xml:space="preserve"> </w:t>
      </w:r>
      <w:r>
        <w:t>S.</w:t>
      </w:r>
      <w:r>
        <w:rPr>
          <w:spacing w:val="-3"/>
        </w:rPr>
        <w:t xml:space="preserve"> </w:t>
      </w:r>
      <w:r>
        <w:t>(2011).</w:t>
      </w:r>
      <w:r>
        <w:rPr>
          <w:spacing w:val="-3"/>
        </w:rPr>
        <w:t xml:space="preserve"> </w:t>
      </w:r>
      <w:r>
        <w:t>Using</w:t>
      </w:r>
      <w:r>
        <w:rPr>
          <w:spacing w:val="-6"/>
        </w:rPr>
        <w:t xml:space="preserve"> </w:t>
      </w:r>
      <w:r>
        <w:t>the</w:t>
      </w:r>
      <w:r>
        <w:rPr>
          <w:spacing w:val="-4"/>
        </w:rPr>
        <w:t xml:space="preserve"> </w:t>
      </w:r>
      <w:r>
        <w:t>methods</w:t>
      </w:r>
      <w:r>
        <w:rPr>
          <w:spacing w:val="-3"/>
        </w:rPr>
        <w:t xml:space="preserve"> </w:t>
      </w:r>
      <w:r>
        <w:t>of</w:t>
      </w:r>
      <w:r>
        <w:rPr>
          <w:spacing w:val="-3"/>
        </w:rPr>
        <w:t xml:space="preserve"> </w:t>
      </w:r>
      <w:r>
        <w:t>ecological</w:t>
      </w:r>
      <w:r>
        <w:rPr>
          <w:spacing w:val="-1"/>
        </w:rPr>
        <w:t xml:space="preserve"> </w:t>
      </w:r>
      <w:r>
        <w:t>momentary</w:t>
      </w:r>
      <w:r>
        <w:rPr>
          <w:spacing w:val="-6"/>
        </w:rPr>
        <w:t xml:space="preserve"> </w:t>
      </w:r>
      <w:r>
        <w:t xml:space="preserve">assessment in substance dependence research—Smoking cessation as a case study. </w:t>
      </w:r>
      <w:r>
        <w:rPr>
          <w:i/>
        </w:rPr>
        <w:t xml:space="preserve">Substance Use &amp; Misuse, 46, </w:t>
      </w:r>
      <w:r>
        <w:t>87–95.</w:t>
      </w:r>
    </w:p>
    <w:p w14:paraId="69A8058A" w14:textId="77777777" w:rsidR="005B323A" w:rsidRDefault="0026499D">
      <w:pPr>
        <w:pStyle w:val="BodyText"/>
        <w:ind w:left="666" w:hanging="447"/>
      </w:pPr>
      <w:r>
        <w:t>Fernández-Aranda, F., Nunez, A., Martinez, C., Krug, I., Cappozzo, M., Carrard, I., … Lam, T. (2009).</w:t>
      </w:r>
      <w:r>
        <w:rPr>
          <w:spacing w:val="-4"/>
        </w:rPr>
        <w:t xml:space="preserve"> </w:t>
      </w:r>
      <w:r>
        <w:t>Internet-based</w:t>
      </w:r>
      <w:r>
        <w:rPr>
          <w:spacing w:val="-5"/>
        </w:rPr>
        <w:t xml:space="preserve"> </w:t>
      </w:r>
      <w:r>
        <w:t>cognitive–behavioral</w:t>
      </w:r>
      <w:r>
        <w:rPr>
          <w:spacing w:val="-5"/>
        </w:rPr>
        <w:t xml:space="preserve"> </w:t>
      </w:r>
      <w:r>
        <w:t>therapy</w:t>
      </w:r>
      <w:r>
        <w:rPr>
          <w:spacing w:val="-10"/>
        </w:rPr>
        <w:t xml:space="preserve"> </w:t>
      </w:r>
      <w:r>
        <w:t>for</w:t>
      </w:r>
      <w:r>
        <w:rPr>
          <w:spacing w:val="-5"/>
        </w:rPr>
        <w:t xml:space="preserve"> </w:t>
      </w:r>
      <w:r>
        <w:t>bulimia</w:t>
      </w:r>
      <w:r>
        <w:rPr>
          <w:spacing w:val="-5"/>
        </w:rPr>
        <w:t xml:space="preserve"> </w:t>
      </w:r>
      <w:r>
        <w:t>nervosa:</w:t>
      </w:r>
      <w:r>
        <w:rPr>
          <w:spacing w:val="-3"/>
        </w:rPr>
        <w:t xml:space="preserve"> </w:t>
      </w:r>
      <w:r>
        <w:t>A</w:t>
      </w:r>
      <w:r>
        <w:rPr>
          <w:spacing w:val="-5"/>
        </w:rPr>
        <w:t xml:space="preserve"> </w:t>
      </w:r>
      <w:r>
        <w:t>controlled</w:t>
      </w:r>
      <w:r>
        <w:rPr>
          <w:spacing w:val="-5"/>
        </w:rPr>
        <w:t xml:space="preserve"> </w:t>
      </w:r>
      <w:r>
        <w:t xml:space="preserve">study. </w:t>
      </w:r>
      <w:r>
        <w:rPr>
          <w:i/>
        </w:rPr>
        <w:t xml:space="preserve">CyberPsychology and Behavior, 12, </w:t>
      </w:r>
      <w:r>
        <w:t>37</w:t>
      </w:r>
      <w:r>
        <w:rPr>
          <w:i/>
        </w:rPr>
        <w:t>–</w:t>
      </w:r>
      <w:r>
        <w:t>41.</w:t>
      </w:r>
    </w:p>
    <w:p w14:paraId="6DE9803B" w14:textId="77777777" w:rsidR="005B323A" w:rsidRDefault="0026499D">
      <w:pPr>
        <w:spacing w:before="120"/>
        <w:ind w:left="666" w:hanging="447"/>
        <w:rPr>
          <w:sz w:val="24"/>
        </w:rPr>
      </w:pPr>
      <w:r>
        <w:rPr>
          <w:sz w:val="24"/>
        </w:rPr>
        <w:t>Ferreira,</w:t>
      </w:r>
      <w:r>
        <w:rPr>
          <w:spacing w:val="-4"/>
          <w:sz w:val="24"/>
        </w:rPr>
        <w:t xml:space="preserve"> </w:t>
      </w:r>
      <w:r>
        <w:rPr>
          <w:sz w:val="24"/>
        </w:rPr>
        <w:t>C.</w:t>
      </w:r>
      <w:r>
        <w:rPr>
          <w:spacing w:val="-4"/>
          <w:sz w:val="24"/>
        </w:rPr>
        <w:t xml:space="preserve"> </w:t>
      </w:r>
      <w:r>
        <w:rPr>
          <w:sz w:val="24"/>
        </w:rPr>
        <w:t>J.</w:t>
      </w:r>
      <w:r>
        <w:rPr>
          <w:spacing w:val="-4"/>
          <w:sz w:val="24"/>
        </w:rPr>
        <w:t xml:space="preserve"> </w:t>
      </w:r>
      <w:r>
        <w:rPr>
          <w:sz w:val="24"/>
        </w:rPr>
        <w:t>(2005).</w:t>
      </w:r>
      <w:r>
        <w:rPr>
          <w:spacing w:val="-4"/>
          <w:sz w:val="24"/>
        </w:rPr>
        <w:t xml:space="preserve"> </w:t>
      </w:r>
      <w:r>
        <w:rPr>
          <w:i/>
          <w:sz w:val="24"/>
        </w:rPr>
        <w:t>Effe</w:t>
      </w:r>
      <w:r>
        <w:rPr>
          <w:i/>
          <w:sz w:val="24"/>
        </w:rPr>
        <w:t>ctiveness</w:t>
      </w:r>
      <w:r>
        <w:rPr>
          <w:i/>
          <w:spacing w:val="-4"/>
          <w:sz w:val="24"/>
        </w:rPr>
        <w:t xml:space="preserve"> </w:t>
      </w:r>
      <w:r>
        <w:rPr>
          <w:i/>
          <w:sz w:val="24"/>
        </w:rPr>
        <w:t>of</w:t>
      </w:r>
      <w:r>
        <w:rPr>
          <w:i/>
          <w:spacing w:val="-4"/>
          <w:sz w:val="24"/>
        </w:rPr>
        <w:t xml:space="preserve"> </w:t>
      </w:r>
      <w:r>
        <w:rPr>
          <w:i/>
          <w:sz w:val="24"/>
        </w:rPr>
        <w:t>teaching</w:t>
      </w:r>
      <w:r>
        <w:rPr>
          <w:i/>
          <w:spacing w:val="-4"/>
          <w:sz w:val="24"/>
        </w:rPr>
        <w:t xml:space="preserve"> </w:t>
      </w:r>
      <w:r>
        <w:rPr>
          <w:i/>
          <w:sz w:val="24"/>
        </w:rPr>
        <w:t>basic</w:t>
      </w:r>
      <w:r>
        <w:rPr>
          <w:i/>
          <w:spacing w:val="-4"/>
          <w:sz w:val="24"/>
        </w:rPr>
        <w:t xml:space="preserve"> </w:t>
      </w:r>
      <w:r>
        <w:rPr>
          <w:i/>
          <w:sz w:val="24"/>
        </w:rPr>
        <w:t>microskills</w:t>
      </w:r>
      <w:r>
        <w:rPr>
          <w:i/>
          <w:spacing w:val="-4"/>
          <w:sz w:val="24"/>
        </w:rPr>
        <w:t xml:space="preserve"> </w:t>
      </w:r>
      <w:r>
        <w:rPr>
          <w:i/>
          <w:sz w:val="24"/>
        </w:rPr>
        <w:t>and</w:t>
      </w:r>
      <w:r>
        <w:rPr>
          <w:i/>
          <w:spacing w:val="-4"/>
          <w:sz w:val="24"/>
        </w:rPr>
        <w:t xml:space="preserve"> </w:t>
      </w:r>
      <w:r>
        <w:rPr>
          <w:i/>
          <w:sz w:val="24"/>
        </w:rPr>
        <w:t>empathy</w:t>
      </w:r>
      <w:r>
        <w:rPr>
          <w:i/>
          <w:spacing w:val="-4"/>
          <w:sz w:val="24"/>
        </w:rPr>
        <w:t xml:space="preserve"> </w:t>
      </w:r>
      <w:r>
        <w:rPr>
          <w:i/>
          <w:sz w:val="24"/>
        </w:rPr>
        <w:t>development</w:t>
      </w:r>
      <w:r>
        <w:rPr>
          <w:i/>
          <w:spacing w:val="-4"/>
          <w:sz w:val="24"/>
        </w:rPr>
        <w:t xml:space="preserve"> </w:t>
      </w:r>
      <w:r>
        <w:rPr>
          <w:i/>
          <w:sz w:val="24"/>
        </w:rPr>
        <w:t>in</w:t>
      </w:r>
      <w:r>
        <w:rPr>
          <w:i/>
          <w:spacing w:val="-4"/>
          <w:sz w:val="24"/>
        </w:rPr>
        <w:t xml:space="preserve"> </w:t>
      </w:r>
      <w:r>
        <w:rPr>
          <w:i/>
          <w:sz w:val="24"/>
        </w:rPr>
        <w:t>an online environment</w:t>
      </w:r>
      <w:r>
        <w:rPr>
          <w:sz w:val="24"/>
        </w:rPr>
        <w:t>. Virginia Beach, VA: Regent University.</w:t>
      </w:r>
    </w:p>
    <w:p w14:paraId="31E9565D" w14:textId="77777777" w:rsidR="005B323A" w:rsidRDefault="0026499D">
      <w:pPr>
        <w:pStyle w:val="BodyText"/>
        <w:ind w:left="666" w:right="687" w:hanging="447"/>
        <w:jc w:val="both"/>
      </w:pPr>
      <w:r>
        <w:t>Ferrer-García, M., &amp;</w:t>
      </w:r>
      <w:r>
        <w:rPr>
          <w:spacing w:val="-2"/>
        </w:rPr>
        <w:t xml:space="preserve"> </w:t>
      </w:r>
      <w:r>
        <w:t>Gutiérrez-Maldonado, J. (2012). The</w:t>
      </w:r>
      <w:r>
        <w:rPr>
          <w:spacing w:val="-1"/>
        </w:rPr>
        <w:t xml:space="preserve"> </w:t>
      </w:r>
      <w:r>
        <w:t>use</w:t>
      </w:r>
      <w:r>
        <w:rPr>
          <w:spacing w:val="-1"/>
        </w:rPr>
        <w:t xml:space="preserve"> </w:t>
      </w:r>
      <w:r>
        <w:t>of virtual reality</w:t>
      </w:r>
      <w:r>
        <w:rPr>
          <w:spacing w:val="-5"/>
        </w:rPr>
        <w:t xml:space="preserve"> </w:t>
      </w:r>
      <w:r>
        <w:t>in the</w:t>
      </w:r>
      <w:r>
        <w:rPr>
          <w:spacing w:val="-1"/>
        </w:rPr>
        <w:t xml:space="preserve"> </w:t>
      </w:r>
      <w:r>
        <w:t>study, assessment,</w:t>
      </w:r>
      <w:r>
        <w:rPr>
          <w:spacing w:val="-3"/>
        </w:rPr>
        <w:t xml:space="preserve"> </w:t>
      </w:r>
      <w:r>
        <w:t>and</w:t>
      </w:r>
      <w:r>
        <w:rPr>
          <w:spacing w:val="-3"/>
        </w:rPr>
        <w:t xml:space="preserve"> </w:t>
      </w:r>
      <w:r>
        <w:t>treatment</w:t>
      </w:r>
      <w:r>
        <w:rPr>
          <w:spacing w:val="-3"/>
        </w:rPr>
        <w:t xml:space="preserve"> </w:t>
      </w:r>
      <w:r>
        <w:t>of</w:t>
      </w:r>
      <w:r>
        <w:rPr>
          <w:spacing w:val="-3"/>
        </w:rPr>
        <w:t xml:space="preserve"> </w:t>
      </w:r>
      <w:r>
        <w:t>body</w:t>
      </w:r>
      <w:r>
        <w:rPr>
          <w:spacing w:val="-8"/>
        </w:rPr>
        <w:t xml:space="preserve"> </w:t>
      </w:r>
      <w:r>
        <w:t>image</w:t>
      </w:r>
      <w:r>
        <w:rPr>
          <w:spacing w:val="-4"/>
        </w:rPr>
        <w:t xml:space="preserve"> </w:t>
      </w:r>
      <w:r>
        <w:t>in</w:t>
      </w:r>
      <w:r>
        <w:rPr>
          <w:spacing w:val="-1"/>
        </w:rPr>
        <w:t xml:space="preserve"> </w:t>
      </w:r>
      <w:r>
        <w:t>eating</w:t>
      </w:r>
      <w:r>
        <w:rPr>
          <w:spacing w:val="-3"/>
        </w:rPr>
        <w:t xml:space="preserve"> </w:t>
      </w:r>
      <w:r>
        <w:t>disorders</w:t>
      </w:r>
      <w:r>
        <w:rPr>
          <w:spacing w:val="-3"/>
        </w:rPr>
        <w:t xml:space="preserve"> </w:t>
      </w:r>
      <w:r>
        <w:t>and</w:t>
      </w:r>
      <w:r>
        <w:rPr>
          <w:spacing w:val="-3"/>
        </w:rPr>
        <w:t xml:space="preserve"> </w:t>
      </w:r>
      <w:r>
        <w:t>nonclinical</w:t>
      </w:r>
      <w:r>
        <w:rPr>
          <w:spacing w:val="-3"/>
        </w:rPr>
        <w:t xml:space="preserve"> </w:t>
      </w:r>
      <w:r>
        <w:t>samples:</w:t>
      </w:r>
      <w:r>
        <w:rPr>
          <w:spacing w:val="-3"/>
        </w:rPr>
        <w:t xml:space="preserve"> </w:t>
      </w:r>
      <w:r>
        <w:t xml:space="preserve">A review of the literature. </w:t>
      </w:r>
      <w:r>
        <w:rPr>
          <w:i/>
        </w:rPr>
        <w:t>Body Image, 9</w:t>
      </w:r>
      <w:r>
        <w:t>, 1–11.</w:t>
      </w:r>
    </w:p>
    <w:p w14:paraId="5FA2FC3C" w14:textId="77777777" w:rsidR="005B323A" w:rsidRDefault="0026499D">
      <w:pPr>
        <w:pStyle w:val="BodyText"/>
        <w:spacing w:before="121"/>
        <w:ind w:left="220"/>
        <w:jc w:val="both"/>
      </w:pPr>
      <w:r>
        <w:t>Ferron,</w:t>
      </w:r>
      <w:r>
        <w:rPr>
          <w:spacing w:val="-2"/>
        </w:rPr>
        <w:t xml:space="preserve"> </w:t>
      </w:r>
      <w:r>
        <w:t>J.</w:t>
      </w:r>
      <w:r>
        <w:rPr>
          <w:spacing w:val="-2"/>
        </w:rPr>
        <w:t xml:space="preserve"> </w:t>
      </w:r>
      <w:r>
        <w:t>C.,</w:t>
      </w:r>
      <w:r>
        <w:rPr>
          <w:spacing w:val="-2"/>
        </w:rPr>
        <w:t xml:space="preserve"> </w:t>
      </w:r>
      <w:r>
        <w:t>Brunette,</w:t>
      </w:r>
      <w:r>
        <w:rPr>
          <w:spacing w:val="1"/>
        </w:rPr>
        <w:t xml:space="preserve"> </w:t>
      </w:r>
      <w:r>
        <w:t>M.</w:t>
      </w:r>
      <w:r>
        <w:rPr>
          <w:spacing w:val="-2"/>
        </w:rPr>
        <w:t xml:space="preserve"> </w:t>
      </w:r>
      <w:r>
        <w:t>F.,</w:t>
      </w:r>
      <w:r>
        <w:rPr>
          <w:spacing w:val="-2"/>
        </w:rPr>
        <w:t xml:space="preserve"> </w:t>
      </w:r>
      <w:r>
        <w:t>McGurk,</w:t>
      </w:r>
      <w:r>
        <w:rPr>
          <w:spacing w:val="-2"/>
        </w:rPr>
        <w:t xml:space="preserve"> </w:t>
      </w:r>
      <w:r>
        <w:t>S.</w:t>
      </w:r>
      <w:r>
        <w:rPr>
          <w:spacing w:val="-1"/>
        </w:rPr>
        <w:t xml:space="preserve"> </w:t>
      </w:r>
      <w:r>
        <w:t>R.,</w:t>
      </w:r>
      <w:r>
        <w:rPr>
          <w:spacing w:val="-2"/>
        </w:rPr>
        <w:t xml:space="preserve"> </w:t>
      </w:r>
      <w:r>
        <w:t>Xie,</w:t>
      </w:r>
      <w:r>
        <w:rPr>
          <w:spacing w:val="-2"/>
        </w:rPr>
        <w:t xml:space="preserve"> </w:t>
      </w:r>
      <w:r>
        <w:t>H.,</w:t>
      </w:r>
      <w:r>
        <w:rPr>
          <w:spacing w:val="-1"/>
        </w:rPr>
        <w:t xml:space="preserve"> </w:t>
      </w:r>
      <w:r>
        <w:t>Frounfelker,</w:t>
      </w:r>
      <w:r>
        <w:rPr>
          <w:spacing w:val="-2"/>
        </w:rPr>
        <w:t xml:space="preserve"> </w:t>
      </w:r>
      <w:r>
        <w:t>R.,</w:t>
      </w:r>
      <w:r>
        <w:rPr>
          <w:spacing w:val="-2"/>
        </w:rPr>
        <w:t xml:space="preserve"> </w:t>
      </w:r>
      <w:r>
        <w:t>Cook,</w:t>
      </w:r>
      <w:r>
        <w:rPr>
          <w:spacing w:val="-2"/>
        </w:rPr>
        <w:t xml:space="preserve"> </w:t>
      </w:r>
      <w:r>
        <w:t>J.</w:t>
      </w:r>
      <w:r>
        <w:rPr>
          <w:spacing w:val="-1"/>
        </w:rPr>
        <w:t xml:space="preserve"> </w:t>
      </w:r>
      <w:r>
        <w:t>A.,</w:t>
      </w:r>
      <w:r>
        <w:rPr>
          <w:spacing w:val="-2"/>
        </w:rPr>
        <w:t xml:space="preserve"> </w:t>
      </w:r>
      <w:r>
        <w:t>…</w:t>
      </w:r>
      <w:r>
        <w:rPr>
          <w:spacing w:val="-2"/>
        </w:rPr>
        <w:t xml:space="preserve"> McHugo,</w:t>
      </w:r>
    </w:p>
    <w:p w14:paraId="0AB36A75" w14:textId="77777777" w:rsidR="005B323A" w:rsidRDefault="0026499D">
      <w:pPr>
        <w:pStyle w:val="BodyText"/>
        <w:spacing w:before="0"/>
        <w:ind w:left="666" w:right="217"/>
        <w:jc w:val="both"/>
      </w:pPr>
      <w:r>
        <w:t>G. (2012). Do symptoms and cognitive problems affect the use and efficacy</w:t>
      </w:r>
      <w:r>
        <w:rPr>
          <w:spacing w:val="-1"/>
        </w:rPr>
        <w:t xml:space="preserve"> </w:t>
      </w:r>
      <w:r>
        <w:t>of a Web-based decision</w:t>
      </w:r>
      <w:r>
        <w:rPr>
          <w:spacing w:val="-4"/>
        </w:rPr>
        <w:t xml:space="preserve"> </w:t>
      </w:r>
      <w:r>
        <w:t>support</w:t>
      </w:r>
      <w:r>
        <w:rPr>
          <w:spacing w:val="-4"/>
        </w:rPr>
        <w:t xml:space="preserve"> </w:t>
      </w:r>
      <w:r>
        <w:t>system</w:t>
      </w:r>
      <w:r>
        <w:rPr>
          <w:spacing w:val="-4"/>
        </w:rPr>
        <w:t xml:space="preserve"> </w:t>
      </w:r>
      <w:r>
        <w:t>for</w:t>
      </w:r>
      <w:r>
        <w:rPr>
          <w:spacing w:val="-4"/>
        </w:rPr>
        <w:t xml:space="preserve"> </w:t>
      </w:r>
      <w:r>
        <w:t>smokers</w:t>
      </w:r>
      <w:r>
        <w:rPr>
          <w:spacing w:val="-4"/>
        </w:rPr>
        <w:t xml:space="preserve"> </w:t>
      </w:r>
      <w:r>
        <w:t>with</w:t>
      </w:r>
      <w:r>
        <w:rPr>
          <w:spacing w:val="-4"/>
        </w:rPr>
        <w:t xml:space="preserve"> </w:t>
      </w:r>
      <w:r>
        <w:t>serious</w:t>
      </w:r>
      <w:r>
        <w:rPr>
          <w:spacing w:val="-3"/>
        </w:rPr>
        <w:t xml:space="preserve"> </w:t>
      </w:r>
      <w:r>
        <w:t>mental</w:t>
      </w:r>
      <w:r>
        <w:rPr>
          <w:spacing w:val="-5"/>
        </w:rPr>
        <w:t xml:space="preserve"> </w:t>
      </w:r>
      <w:r>
        <w:t xml:space="preserve">illness? </w:t>
      </w:r>
      <w:r>
        <w:rPr>
          <w:i/>
        </w:rPr>
        <w:t>Journal</w:t>
      </w:r>
      <w:r>
        <w:rPr>
          <w:i/>
          <w:spacing w:val="-4"/>
        </w:rPr>
        <w:t xml:space="preserve"> </w:t>
      </w:r>
      <w:r>
        <w:rPr>
          <w:i/>
        </w:rPr>
        <w:t>of</w:t>
      </w:r>
      <w:r>
        <w:rPr>
          <w:i/>
          <w:spacing w:val="-4"/>
        </w:rPr>
        <w:t xml:space="preserve"> </w:t>
      </w:r>
      <w:r>
        <w:rPr>
          <w:i/>
        </w:rPr>
        <w:t>Dual</w:t>
      </w:r>
      <w:r>
        <w:rPr>
          <w:i/>
          <w:spacing w:val="-4"/>
        </w:rPr>
        <w:t xml:space="preserve"> </w:t>
      </w:r>
      <w:r>
        <w:rPr>
          <w:i/>
        </w:rPr>
        <w:t xml:space="preserve">Diagnosis, 8, </w:t>
      </w:r>
      <w:r>
        <w:t>315–325.</w:t>
      </w:r>
    </w:p>
    <w:p w14:paraId="2007CA1F" w14:textId="77777777" w:rsidR="005B323A" w:rsidRDefault="0026499D">
      <w:pPr>
        <w:pStyle w:val="BodyText"/>
        <w:ind w:left="666" w:hanging="447"/>
      </w:pPr>
      <w:r>
        <w:t>Fichter, M. M., Quadflieg, N., Nisslmuller, K., Lindner, S., Os</w:t>
      </w:r>
      <w:r>
        <w:t>en, B., Huber, T., &amp; Wünsch- Leiteritz,</w:t>
      </w:r>
      <w:r>
        <w:rPr>
          <w:spacing w:val="-3"/>
        </w:rPr>
        <w:t xml:space="preserve"> </w:t>
      </w:r>
      <w:r>
        <w:t>W.</w:t>
      </w:r>
      <w:r>
        <w:rPr>
          <w:spacing w:val="-3"/>
        </w:rPr>
        <w:t xml:space="preserve"> </w:t>
      </w:r>
      <w:r>
        <w:t>(2012).</w:t>
      </w:r>
      <w:r>
        <w:rPr>
          <w:spacing w:val="-3"/>
        </w:rPr>
        <w:t xml:space="preserve"> </w:t>
      </w:r>
      <w:r>
        <w:t>Does</w:t>
      </w:r>
      <w:r>
        <w:rPr>
          <w:spacing w:val="-1"/>
        </w:rPr>
        <w:t xml:space="preserve"> </w:t>
      </w:r>
      <w:r>
        <w:t>Internet-based</w:t>
      </w:r>
      <w:r>
        <w:rPr>
          <w:spacing w:val="-3"/>
        </w:rPr>
        <w:t xml:space="preserve"> </w:t>
      </w:r>
      <w:r>
        <w:t>prevention</w:t>
      </w:r>
      <w:r>
        <w:rPr>
          <w:spacing w:val="-3"/>
        </w:rPr>
        <w:t xml:space="preserve"> </w:t>
      </w:r>
      <w:r>
        <w:t>reduce</w:t>
      </w:r>
      <w:r>
        <w:rPr>
          <w:spacing w:val="-4"/>
        </w:rPr>
        <w:t xml:space="preserve"> </w:t>
      </w:r>
      <w:r>
        <w:t>the</w:t>
      </w:r>
      <w:r>
        <w:rPr>
          <w:spacing w:val="-4"/>
        </w:rPr>
        <w:t xml:space="preserve"> </w:t>
      </w:r>
      <w:r>
        <w:t>risk</w:t>
      </w:r>
      <w:r>
        <w:rPr>
          <w:spacing w:val="-3"/>
        </w:rPr>
        <w:t xml:space="preserve"> </w:t>
      </w:r>
      <w:r>
        <w:t>of</w:t>
      </w:r>
      <w:r>
        <w:rPr>
          <w:spacing w:val="-4"/>
        </w:rPr>
        <w:t xml:space="preserve"> </w:t>
      </w:r>
      <w:r>
        <w:t>relapse</w:t>
      </w:r>
      <w:r>
        <w:rPr>
          <w:spacing w:val="-4"/>
        </w:rPr>
        <w:t xml:space="preserve"> </w:t>
      </w:r>
      <w:r>
        <w:t>for</w:t>
      </w:r>
      <w:r>
        <w:rPr>
          <w:spacing w:val="-5"/>
        </w:rPr>
        <w:t xml:space="preserve"> </w:t>
      </w:r>
      <w:r>
        <w:t xml:space="preserve">anorexia nervosa? </w:t>
      </w:r>
      <w:r>
        <w:rPr>
          <w:i/>
        </w:rPr>
        <w:t xml:space="preserve">Behaviour Research and Therapy, 50, </w:t>
      </w:r>
      <w:r>
        <w:t>180</w:t>
      </w:r>
      <w:r>
        <w:rPr>
          <w:i/>
        </w:rPr>
        <w:t>–</w:t>
      </w:r>
      <w:r>
        <w:t>190.</w:t>
      </w:r>
    </w:p>
    <w:p w14:paraId="65E1C2E7" w14:textId="77777777" w:rsidR="005B323A" w:rsidRDefault="0026499D">
      <w:pPr>
        <w:spacing w:before="120"/>
        <w:ind w:left="667" w:hanging="447"/>
        <w:rPr>
          <w:sz w:val="24"/>
        </w:rPr>
      </w:pPr>
      <w:r>
        <w:rPr>
          <w:sz w:val="24"/>
        </w:rPr>
        <w:t>Finfgeld-Connett,</w:t>
      </w:r>
      <w:r>
        <w:rPr>
          <w:spacing w:val="-5"/>
          <w:sz w:val="24"/>
        </w:rPr>
        <w:t xml:space="preserve"> </w:t>
      </w:r>
      <w:r>
        <w:rPr>
          <w:sz w:val="24"/>
        </w:rPr>
        <w:t>D.</w:t>
      </w:r>
      <w:r>
        <w:rPr>
          <w:spacing w:val="-4"/>
          <w:sz w:val="24"/>
        </w:rPr>
        <w:t xml:space="preserve"> </w:t>
      </w:r>
      <w:r>
        <w:rPr>
          <w:sz w:val="24"/>
        </w:rPr>
        <w:t>(2009).</w:t>
      </w:r>
      <w:r>
        <w:rPr>
          <w:spacing w:val="-4"/>
          <w:sz w:val="24"/>
        </w:rPr>
        <w:t xml:space="preserve"> </w:t>
      </w:r>
      <w:r>
        <w:rPr>
          <w:sz w:val="24"/>
        </w:rPr>
        <w:t>Web-based</w:t>
      </w:r>
      <w:r>
        <w:rPr>
          <w:spacing w:val="-4"/>
          <w:sz w:val="24"/>
        </w:rPr>
        <w:t xml:space="preserve"> </w:t>
      </w:r>
      <w:r>
        <w:rPr>
          <w:sz w:val="24"/>
        </w:rPr>
        <w:t>treatment</w:t>
      </w:r>
      <w:r>
        <w:rPr>
          <w:spacing w:val="-4"/>
          <w:sz w:val="24"/>
        </w:rPr>
        <w:t xml:space="preserve"> </w:t>
      </w:r>
      <w:r>
        <w:rPr>
          <w:sz w:val="24"/>
        </w:rPr>
        <w:t>for</w:t>
      </w:r>
      <w:r>
        <w:rPr>
          <w:spacing w:val="-5"/>
          <w:sz w:val="24"/>
        </w:rPr>
        <w:t xml:space="preserve"> </w:t>
      </w:r>
      <w:r>
        <w:rPr>
          <w:sz w:val="24"/>
        </w:rPr>
        <w:t>rural</w:t>
      </w:r>
      <w:r>
        <w:rPr>
          <w:spacing w:val="-4"/>
          <w:sz w:val="24"/>
        </w:rPr>
        <w:t xml:space="preserve"> </w:t>
      </w:r>
      <w:r>
        <w:rPr>
          <w:sz w:val="24"/>
        </w:rPr>
        <w:t>women</w:t>
      </w:r>
      <w:r>
        <w:rPr>
          <w:spacing w:val="-4"/>
          <w:sz w:val="24"/>
        </w:rPr>
        <w:t xml:space="preserve"> </w:t>
      </w:r>
      <w:r>
        <w:rPr>
          <w:sz w:val="24"/>
        </w:rPr>
        <w:t>with</w:t>
      </w:r>
      <w:r>
        <w:rPr>
          <w:spacing w:val="-4"/>
          <w:sz w:val="24"/>
        </w:rPr>
        <w:t xml:space="preserve"> </w:t>
      </w:r>
      <w:r>
        <w:rPr>
          <w:sz w:val="24"/>
        </w:rPr>
        <w:t>alcohol</w:t>
      </w:r>
      <w:r>
        <w:rPr>
          <w:spacing w:val="-4"/>
          <w:sz w:val="24"/>
        </w:rPr>
        <w:t xml:space="preserve"> </w:t>
      </w:r>
      <w:r>
        <w:rPr>
          <w:sz w:val="24"/>
        </w:rPr>
        <w:t xml:space="preserve">problems: Preliminary findings. </w:t>
      </w:r>
      <w:r>
        <w:rPr>
          <w:i/>
          <w:sz w:val="24"/>
        </w:rPr>
        <w:t xml:space="preserve">CIN: Computers, Informatics, Nursing, 27, </w:t>
      </w:r>
      <w:r>
        <w:rPr>
          <w:sz w:val="24"/>
        </w:rPr>
        <w:t>345</w:t>
      </w:r>
      <w:r>
        <w:rPr>
          <w:i/>
          <w:sz w:val="24"/>
        </w:rPr>
        <w:t>–</w:t>
      </w:r>
      <w:r>
        <w:rPr>
          <w:sz w:val="24"/>
        </w:rPr>
        <w:t>353.</w:t>
      </w:r>
    </w:p>
    <w:p w14:paraId="20FF083D" w14:textId="77777777" w:rsidR="005B323A" w:rsidRDefault="0026499D">
      <w:pPr>
        <w:pStyle w:val="BodyText"/>
        <w:ind w:left="220"/>
      </w:pPr>
      <w:r>
        <w:t>Finkelstein,</w:t>
      </w:r>
      <w:r>
        <w:rPr>
          <w:spacing w:val="-4"/>
        </w:rPr>
        <w:t xml:space="preserve"> </w:t>
      </w:r>
      <w:r>
        <w:t>J.,</w:t>
      </w:r>
      <w:r>
        <w:rPr>
          <w:spacing w:val="-3"/>
        </w:rPr>
        <w:t xml:space="preserve"> </w:t>
      </w:r>
      <w:r>
        <w:t>&amp;</w:t>
      </w:r>
      <w:r>
        <w:rPr>
          <w:spacing w:val="-2"/>
        </w:rPr>
        <w:t xml:space="preserve"> </w:t>
      </w:r>
      <w:r>
        <w:t>Lapshin,</w:t>
      </w:r>
      <w:r>
        <w:rPr>
          <w:spacing w:val="-3"/>
        </w:rPr>
        <w:t xml:space="preserve"> </w:t>
      </w:r>
      <w:r>
        <w:t>O.</w:t>
      </w:r>
      <w:r>
        <w:rPr>
          <w:spacing w:val="-3"/>
        </w:rPr>
        <w:t xml:space="preserve"> </w:t>
      </w:r>
      <w:r>
        <w:t>(2007).</w:t>
      </w:r>
      <w:r>
        <w:rPr>
          <w:spacing w:val="-2"/>
        </w:rPr>
        <w:t xml:space="preserve"> </w:t>
      </w:r>
      <w:r>
        <w:t>Reducing</w:t>
      </w:r>
      <w:r>
        <w:rPr>
          <w:spacing w:val="-6"/>
        </w:rPr>
        <w:t xml:space="preserve"> </w:t>
      </w:r>
      <w:r>
        <w:t>depression</w:t>
      </w:r>
      <w:r>
        <w:rPr>
          <w:spacing w:val="-3"/>
        </w:rPr>
        <w:t xml:space="preserve"> </w:t>
      </w:r>
      <w:r>
        <w:t>stigma</w:t>
      </w:r>
      <w:r>
        <w:rPr>
          <w:spacing w:val="-3"/>
        </w:rPr>
        <w:t xml:space="preserve"> </w:t>
      </w:r>
      <w:r>
        <w:t>using</w:t>
      </w:r>
      <w:r>
        <w:rPr>
          <w:spacing w:val="-5"/>
        </w:rPr>
        <w:t xml:space="preserve"> </w:t>
      </w:r>
      <w:r>
        <w:t>a</w:t>
      </w:r>
      <w:r>
        <w:rPr>
          <w:spacing w:val="1"/>
        </w:rPr>
        <w:t xml:space="preserve"> </w:t>
      </w:r>
      <w:r>
        <w:t>Web-based</w:t>
      </w:r>
      <w:r>
        <w:rPr>
          <w:spacing w:val="-3"/>
        </w:rPr>
        <w:t xml:space="preserve"> </w:t>
      </w:r>
      <w:r>
        <w:rPr>
          <w:spacing w:val="-2"/>
        </w:rPr>
        <w:t>program.</w:t>
      </w:r>
    </w:p>
    <w:p w14:paraId="72EBCA59" w14:textId="77777777" w:rsidR="005B323A" w:rsidRDefault="0026499D">
      <w:pPr>
        <w:spacing w:before="1"/>
        <w:ind w:left="667"/>
        <w:rPr>
          <w:sz w:val="24"/>
        </w:rPr>
      </w:pPr>
      <w:r>
        <w:rPr>
          <w:i/>
          <w:sz w:val="24"/>
        </w:rPr>
        <w:t>International</w:t>
      </w:r>
      <w:r>
        <w:rPr>
          <w:i/>
          <w:spacing w:val="-3"/>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Medical</w:t>
      </w:r>
      <w:r>
        <w:rPr>
          <w:i/>
          <w:spacing w:val="-3"/>
          <w:sz w:val="24"/>
        </w:rPr>
        <w:t xml:space="preserve"> </w:t>
      </w:r>
      <w:r>
        <w:rPr>
          <w:i/>
          <w:sz w:val="24"/>
        </w:rPr>
        <w:t>Informatics,</w:t>
      </w:r>
      <w:r>
        <w:rPr>
          <w:i/>
          <w:spacing w:val="-2"/>
          <w:sz w:val="24"/>
        </w:rPr>
        <w:t xml:space="preserve"> </w:t>
      </w:r>
      <w:r>
        <w:rPr>
          <w:i/>
          <w:sz w:val="24"/>
        </w:rPr>
        <w:t>76,</w:t>
      </w:r>
      <w:r>
        <w:rPr>
          <w:i/>
          <w:spacing w:val="1"/>
          <w:sz w:val="24"/>
        </w:rPr>
        <w:t xml:space="preserve"> </w:t>
      </w:r>
      <w:r>
        <w:rPr>
          <w:spacing w:val="-2"/>
          <w:sz w:val="24"/>
        </w:rPr>
        <w:t>726</w:t>
      </w:r>
      <w:r>
        <w:rPr>
          <w:i/>
          <w:spacing w:val="-2"/>
          <w:sz w:val="24"/>
        </w:rPr>
        <w:t>–</w:t>
      </w:r>
      <w:r>
        <w:rPr>
          <w:spacing w:val="-2"/>
          <w:sz w:val="24"/>
        </w:rPr>
        <w:t>734.</w:t>
      </w:r>
    </w:p>
    <w:p w14:paraId="5ABEAF64" w14:textId="77777777" w:rsidR="005B323A" w:rsidRDefault="0026499D">
      <w:pPr>
        <w:spacing w:before="120"/>
        <w:ind w:left="667" w:right="219" w:hanging="447"/>
        <w:jc w:val="both"/>
        <w:rPr>
          <w:sz w:val="24"/>
        </w:rPr>
      </w:pPr>
      <w:r>
        <w:rPr>
          <w:sz w:val="24"/>
        </w:rPr>
        <w:t>Finkelstein,</w:t>
      </w:r>
      <w:r>
        <w:rPr>
          <w:spacing w:val="-3"/>
          <w:sz w:val="24"/>
        </w:rPr>
        <w:t xml:space="preserve"> </w:t>
      </w:r>
      <w:r>
        <w:rPr>
          <w:sz w:val="24"/>
        </w:rPr>
        <w:t>J.,</w:t>
      </w:r>
      <w:r>
        <w:rPr>
          <w:spacing w:val="-3"/>
          <w:sz w:val="24"/>
        </w:rPr>
        <w:t xml:space="preserve"> </w:t>
      </w:r>
      <w:r>
        <w:rPr>
          <w:sz w:val="24"/>
        </w:rPr>
        <w:t>Lapshin,</w:t>
      </w:r>
      <w:r>
        <w:rPr>
          <w:spacing w:val="-1"/>
          <w:sz w:val="24"/>
        </w:rPr>
        <w:t xml:space="preserve"> </w:t>
      </w:r>
      <w:r>
        <w:rPr>
          <w:sz w:val="24"/>
        </w:rPr>
        <w:t>O.,</w:t>
      </w:r>
      <w:r>
        <w:rPr>
          <w:spacing w:val="-3"/>
          <w:sz w:val="24"/>
        </w:rPr>
        <w:t xml:space="preserve"> </w:t>
      </w:r>
      <w:r>
        <w:rPr>
          <w:sz w:val="24"/>
        </w:rPr>
        <w:t>&amp;</w:t>
      </w:r>
      <w:r>
        <w:rPr>
          <w:spacing w:val="-5"/>
          <w:sz w:val="24"/>
        </w:rPr>
        <w:t xml:space="preserve"> </w:t>
      </w:r>
      <w:r>
        <w:rPr>
          <w:sz w:val="24"/>
        </w:rPr>
        <w:t>Cha,</w:t>
      </w:r>
      <w:r>
        <w:rPr>
          <w:spacing w:val="-3"/>
          <w:sz w:val="24"/>
        </w:rPr>
        <w:t xml:space="preserve"> </w:t>
      </w:r>
      <w:r>
        <w:rPr>
          <w:sz w:val="24"/>
        </w:rPr>
        <w:t>E.</w:t>
      </w:r>
      <w:r>
        <w:rPr>
          <w:spacing w:val="-2"/>
          <w:sz w:val="24"/>
        </w:rPr>
        <w:t xml:space="preserve"> </w:t>
      </w:r>
      <w:r>
        <w:rPr>
          <w:sz w:val="24"/>
        </w:rPr>
        <w:t>(2008).</w:t>
      </w:r>
      <w:r>
        <w:rPr>
          <w:spacing w:val="-3"/>
          <w:sz w:val="24"/>
        </w:rPr>
        <w:t xml:space="preserve"> </w:t>
      </w:r>
      <w:r>
        <w:rPr>
          <w:sz w:val="24"/>
        </w:rPr>
        <w:t>Feasibility</w:t>
      </w:r>
      <w:r>
        <w:rPr>
          <w:spacing w:val="-10"/>
          <w:sz w:val="24"/>
        </w:rPr>
        <w:t xml:space="preserve"> </w:t>
      </w:r>
      <w:r>
        <w:rPr>
          <w:sz w:val="24"/>
        </w:rPr>
        <w:t>of</w:t>
      </w:r>
      <w:r>
        <w:rPr>
          <w:spacing w:val="-3"/>
          <w:sz w:val="24"/>
        </w:rPr>
        <w:t xml:space="preserve"> </w:t>
      </w:r>
      <w:r>
        <w:rPr>
          <w:sz w:val="24"/>
        </w:rPr>
        <w:t>promoting</w:t>
      </w:r>
      <w:r>
        <w:rPr>
          <w:spacing w:val="-4"/>
          <w:sz w:val="24"/>
        </w:rPr>
        <w:t xml:space="preserve"> </w:t>
      </w:r>
      <w:r>
        <w:rPr>
          <w:sz w:val="24"/>
        </w:rPr>
        <w:t>smoking</w:t>
      </w:r>
      <w:r>
        <w:rPr>
          <w:spacing w:val="-4"/>
          <w:sz w:val="24"/>
        </w:rPr>
        <w:t xml:space="preserve"> </w:t>
      </w:r>
      <w:r>
        <w:rPr>
          <w:sz w:val="24"/>
        </w:rPr>
        <w:t>cessation</w:t>
      </w:r>
      <w:r>
        <w:rPr>
          <w:spacing w:val="-3"/>
          <w:sz w:val="24"/>
        </w:rPr>
        <w:t xml:space="preserve"> </w:t>
      </w:r>
      <w:r>
        <w:rPr>
          <w:sz w:val="24"/>
        </w:rPr>
        <w:t>among methadone</w:t>
      </w:r>
      <w:r>
        <w:rPr>
          <w:spacing w:val="-5"/>
          <w:sz w:val="24"/>
        </w:rPr>
        <w:t xml:space="preserve"> </w:t>
      </w:r>
      <w:r>
        <w:rPr>
          <w:sz w:val="24"/>
        </w:rPr>
        <w:t>users</w:t>
      </w:r>
      <w:r>
        <w:rPr>
          <w:spacing w:val="-4"/>
          <w:sz w:val="24"/>
        </w:rPr>
        <w:t xml:space="preserve"> </w:t>
      </w:r>
      <w:r>
        <w:rPr>
          <w:sz w:val="24"/>
        </w:rPr>
        <w:t>using</w:t>
      </w:r>
      <w:r>
        <w:rPr>
          <w:spacing w:val="-7"/>
          <w:sz w:val="24"/>
        </w:rPr>
        <w:t xml:space="preserve"> </w:t>
      </w:r>
      <w:r>
        <w:rPr>
          <w:sz w:val="24"/>
        </w:rPr>
        <w:t>multimedia</w:t>
      </w:r>
      <w:r>
        <w:rPr>
          <w:spacing w:val="-4"/>
          <w:sz w:val="24"/>
        </w:rPr>
        <w:t xml:space="preserve"> </w:t>
      </w:r>
      <w:r>
        <w:rPr>
          <w:sz w:val="24"/>
        </w:rPr>
        <w:t>computer-assisted</w:t>
      </w:r>
      <w:r>
        <w:rPr>
          <w:spacing w:val="-4"/>
          <w:sz w:val="24"/>
        </w:rPr>
        <w:t xml:space="preserve"> </w:t>
      </w:r>
      <w:r>
        <w:rPr>
          <w:sz w:val="24"/>
        </w:rPr>
        <w:t>education.</w:t>
      </w:r>
      <w:r>
        <w:rPr>
          <w:spacing w:val="-3"/>
          <w:sz w:val="24"/>
        </w:rPr>
        <w:t xml:space="preserve"> </w:t>
      </w:r>
      <w:r>
        <w:rPr>
          <w:i/>
          <w:sz w:val="24"/>
        </w:rPr>
        <w:t>Journal</w:t>
      </w:r>
      <w:r>
        <w:rPr>
          <w:i/>
          <w:spacing w:val="-4"/>
          <w:sz w:val="24"/>
        </w:rPr>
        <w:t xml:space="preserve"> </w:t>
      </w:r>
      <w:r>
        <w:rPr>
          <w:i/>
          <w:sz w:val="24"/>
        </w:rPr>
        <w:t>of</w:t>
      </w:r>
      <w:r>
        <w:rPr>
          <w:i/>
          <w:spacing w:val="-2"/>
          <w:sz w:val="24"/>
        </w:rPr>
        <w:t xml:space="preserve"> </w:t>
      </w:r>
      <w:r>
        <w:rPr>
          <w:i/>
          <w:sz w:val="24"/>
        </w:rPr>
        <w:t>Medical</w:t>
      </w:r>
      <w:r>
        <w:rPr>
          <w:i/>
          <w:spacing w:val="-3"/>
          <w:sz w:val="24"/>
        </w:rPr>
        <w:t xml:space="preserve"> </w:t>
      </w:r>
      <w:r>
        <w:rPr>
          <w:i/>
          <w:sz w:val="24"/>
        </w:rPr>
        <w:t xml:space="preserve">Internet Research, 10, </w:t>
      </w:r>
      <w:r>
        <w:rPr>
          <w:sz w:val="24"/>
        </w:rPr>
        <w:t>e33.</w:t>
      </w:r>
    </w:p>
    <w:p w14:paraId="605B814B" w14:textId="77777777" w:rsidR="005B323A" w:rsidRDefault="0026499D">
      <w:pPr>
        <w:spacing w:before="120"/>
        <w:ind w:left="667" w:right="190" w:hanging="447"/>
        <w:jc w:val="both"/>
        <w:rPr>
          <w:sz w:val="24"/>
        </w:rPr>
      </w:pPr>
      <w:r>
        <w:rPr>
          <w:sz w:val="24"/>
        </w:rPr>
        <w:t>Fiore, M. C., Bailey, W. C., &amp; Cohen, S. J. (2000)</w:t>
      </w:r>
      <w:r>
        <w:rPr>
          <w:sz w:val="24"/>
        </w:rPr>
        <w:t xml:space="preserve">. </w:t>
      </w:r>
      <w:r>
        <w:rPr>
          <w:i/>
          <w:sz w:val="24"/>
        </w:rPr>
        <w:t>Treating tobacco use and dependence: Clinical</w:t>
      </w:r>
      <w:r>
        <w:rPr>
          <w:i/>
          <w:spacing w:val="-3"/>
          <w:sz w:val="24"/>
        </w:rPr>
        <w:t xml:space="preserve"> </w:t>
      </w:r>
      <w:r>
        <w:rPr>
          <w:i/>
          <w:sz w:val="24"/>
        </w:rPr>
        <w:t>practice</w:t>
      </w:r>
      <w:r>
        <w:rPr>
          <w:i/>
          <w:spacing w:val="-3"/>
          <w:sz w:val="24"/>
        </w:rPr>
        <w:t xml:space="preserve"> </w:t>
      </w:r>
      <w:r>
        <w:rPr>
          <w:i/>
          <w:sz w:val="24"/>
        </w:rPr>
        <w:t>guideline.</w:t>
      </w:r>
      <w:r>
        <w:rPr>
          <w:i/>
          <w:spacing w:val="-1"/>
          <w:sz w:val="24"/>
        </w:rPr>
        <w:t xml:space="preserve"> </w:t>
      </w:r>
      <w:r>
        <w:rPr>
          <w:sz w:val="24"/>
        </w:rPr>
        <w:t>Rockville,</w:t>
      </w:r>
      <w:r>
        <w:rPr>
          <w:spacing w:val="-2"/>
          <w:sz w:val="24"/>
        </w:rPr>
        <w:t xml:space="preserve"> </w:t>
      </w:r>
      <w:r>
        <w:rPr>
          <w:sz w:val="24"/>
        </w:rPr>
        <w:t>MD:</w:t>
      </w:r>
      <w:r>
        <w:rPr>
          <w:spacing w:val="-2"/>
          <w:sz w:val="24"/>
        </w:rPr>
        <w:t xml:space="preserve"> </w:t>
      </w:r>
      <w:r>
        <w:rPr>
          <w:sz w:val="24"/>
        </w:rPr>
        <w:t>U.S.</w:t>
      </w:r>
      <w:r>
        <w:rPr>
          <w:spacing w:val="-3"/>
          <w:sz w:val="24"/>
        </w:rPr>
        <w:t xml:space="preserve"> </w:t>
      </w:r>
      <w:r>
        <w:rPr>
          <w:sz w:val="24"/>
        </w:rPr>
        <w:t>Department</w:t>
      </w:r>
      <w:r>
        <w:rPr>
          <w:spacing w:val="-2"/>
          <w:sz w:val="24"/>
        </w:rPr>
        <w:t xml:space="preserve"> </w:t>
      </w:r>
      <w:r>
        <w:rPr>
          <w:sz w:val="24"/>
        </w:rPr>
        <w:t>of</w:t>
      </w:r>
      <w:r>
        <w:rPr>
          <w:spacing w:val="-1"/>
          <w:sz w:val="24"/>
        </w:rPr>
        <w:t xml:space="preserve"> </w:t>
      </w:r>
      <w:r>
        <w:rPr>
          <w:sz w:val="24"/>
        </w:rPr>
        <w:t>Health</w:t>
      </w:r>
      <w:r>
        <w:rPr>
          <w:spacing w:val="-2"/>
          <w:sz w:val="24"/>
        </w:rPr>
        <w:t xml:space="preserve"> </w:t>
      </w:r>
      <w:r>
        <w:rPr>
          <w:sz w:val="24"/>
        </w:rPr>
        <w:t>and</w:t>
      </w:r>
      <w:r>
        <w:rPr>
          <w:spacing w:val="-2"/>
          <w:sz w:val="24"/>
        </w:rPr>
        <w:t xml:space="preserve"> </w:t>
      </w:r>
      <w:r>
        <w:rPr>
          <w:sz w:val="24"/>
        </w:rPr>
        <w:t>Human</w:t>
      </w:r>
      <w:r>
        <w:rPr>
          <w:spacing w:val="-3"/>
          <w:sz w:val="24"/>
        </w:rPr>
        <w:t xml:space="preserve"> </w:t>
      </w:r>
      <w:r>
        <w:rPr>
          <w:spacing w:val="-2"/>
          <w:sz w:val="24"/>
        </w:rPr>
        <w:t>Services.</w:t>
      </w:r>
    </w:p>
    <w:p w14:paraId="317BFEA7" w14:textId="77777777" w:rsidR="005B323A" w:rsidRDefault="0026499D">
      <w:pPr>
        <w:spacing w:before="120"/>
        <w:ind w:left="667" w:right="265" w:hanging="447"/>
        <w:rPr>
          <w:sz w:val="24"/>
        </w:rPr>
      </w:pPr>
      <w:r>
        <w:rPr>
          <w:sz w:val="24"/>
        </w:rPr>
        <w:t>Fjeldsoe,</w:t>
      </w:r>
      <w:r>
        <w:rPr>
          <w:spacing w:val="-2"/>
          <w:sz w:val="24"/>
        </w:rPr>
        <w:t xml:space="preserve"> </w:t>
      </w:r>
      <w:r>
        <w:rPr>
          <w:sz w:val="24"/>
        </w:rPr>
        <w:t>B.</w:t>
      </w:r>
      <w:r>
        <w:rPr>
          <w:spacing w:val="-4"/>
          <w:sz w:val="24"/>
        </w:rPr>
        <w:t xml:space="preserve"> </w:t>
      </w:r>
      <w:r>
        <w:rPr>
          <w:sz w:val="24"/>
        </w:rPr>
        <w:t>S.,</w:t>
      </w:r>
      <w:r>
        <w:rPr>
          <w:spacing w:val="-4"/>
          <w:sz w:val="24"/>
        </w:rPr>
        <w:t xml:space="preserve"> </w:t>
      </w:r>
      <w:r>
        <w:rPr>
          <w:sz w:val="24"/>
        </w:rPr>
        <w:t>Marshall,</w:t>
      </w:r>
      <w:r>
        <w:rPr>
          <w:spacing w:val="-2"/>
          <w:sz w:val="24"/>
        </w:rPr>
        <w:t xml:space="preserve"> </w:t>
      </w:r>
      <w:r>
        <w:rPr>
          <w:sz w:val="24"/>
        </w:rPr>
        <w:t>A.</w:t>
      </w:r>
      <w:r>
        <w:rPr>
          <w:spacing w:val="-3"/>
          <w:sz w:val="24"/>
        </w:rPr>
        <w:t xml:space="preserve"> </w:t>
      </w:r>
      <w:r>
        <w:rPr>
          <w:sz w:val="24"/>
        </w:rPr>
        <w:t>L.,</w:t>
      </w:r>
      <w:r>
        <w:rPr>
          <w:spacing w:val="-2"/>
          <w:sz w:val="24"/>
        </w:rPr>
        <w:t xml:space="preserve"> </w:t>
      </w:r>
      <w:r>
        <w:rPr>
          <w:sz w:val="24"/>
        </w:rPr>
        <w:t>&amp;</w:t>
      </w:r>
      <w:r>
        <w:rPr>
          <w:spacing w:val="-5"/>
          <w:sz w:val="24"/>
        </w:rPr>
        <w:t xml:space="preserve"> </w:t>
      </w:r>
      <w:r>
        <w:rPr>
          <w:sz w:val="24"/>
        </w:rPr>
        <w:t>Miller,</w:t>
      </w:r>
      <w:r>
        <w:rPr>
          <w:spacing w:val="-4"/>
          <w:sz w:val="24"/>
        </w:rPr>
        <w:t xml:space="preserve"> </w:t>
      </w:r>
      <w:r>
        <w:rPr>
          <w:sz w:val="24"/>
        </w:rPr>
        <w:t>Y.</w:t>
      </w:r>
      <w:r>
        <w:rPr>
          <w:spacing w:val="-3"/>
          <w:sz w:val="24"/>
        </w:rPr>
        <w:t xml:space="preserve"> </w:t>
      </w:r>
      <w:r>
        <w:rPr>
          <w:sz w:val="24"/>
        </w:rPr>
        <w:t>D.</w:t>
      </w:r>
      <w:r>
        <w:rPr>
          <w:spacing w:val="-4"/>
          <w:sz w:val="24"/>
        </w:rPr>
        <w:t xml:space="preserve"> </w:t>
      </w:r>
      <w:r>
        <w:rPr>
          <w:sz w:val="24"/>
        </w:rPr>
        <w:t>(2009).</w:t>
      </w:r>
      <w:r>
        <w:rPr>
          <w:spacing w:val="-4"/>
          <w:sz w:val="24"/>
        </w:rPr>
        <w:t xml:space="preserve"> </w:t>
      </w:r>
      <w:r>
        <w:rPr>
          <w:sz w:val="24"/>
        </w:rPr>
        <w:t>Behavior</w:t>
      </w:r>
      <w:r>
        <w:rPr>
          <w:spacing w:val="-4"/>
          <w:sz w:val="24"/>
        </w:rPr>
        <w:t xml:space="preserve"> </w:t>
      </w:r>
      <w:r>
        <w:rPr>
          <w:sz w:val="24"/>
        </w:rPr>
        <w:t>change</w:t>
      </w:r>
      <w:r>
        <w:rPr>
          <w:spacing w:val="-4"/>
          <w:sz w:val="24"/>
        </w:rPr>
        <w:t xml:space="preserve"> </w:t>
      </w:r>
      <w:r>
        <w:rPr>
          <w:sz w:val="24"/>
        </w:rPr>
        <w:t>interventions</w:t>
      </w:r>
      <w:r>
        <w:rPr>
          <w:spacing w:val="-4"/>
          <w:sz w:val="24"/>
        </w:rPr>
        <w:t xml:space="preserve"> </w:t>
      </w:r>
      <w:r>
        <w:rPr>
          <w:sz w:val="24"/>
        </w:rPr>
        <w:t xml:space="preserve">delivered by mobile telephone short-message service. </w:t>
      </w:r>
      <w:r>
        <w:rPr>
          <w:i/>
          <w:sz w:val="24"/>
        </w:rPr>
        <w:t xml:space="preserve">American Journal of Preventive Medicine, 36, </w:t>
      </w:r>
      <w:r>
        <w:rPr>
          <w:spacing w:val="-2"/>
          <w:sz w:val="24"/>
        </w:rPr>
        <w:t>165–173.</w:t>
      </w:r>
    </w:p>
    <w:p w14:paraId="7CE50F6D" w14:textId="77777777" w:rsidR="005B323A" w:rsidRDefault="005B323A">
      <w:pPr>
        <w:rPr>
          <w:sz w:val="24"/>
        </w:rPr>
        <w:sectPr w:rsidR="005B323A">
          <w:pgSz w:w="12240" w:h="15840"/>
          <w:pgMar w:top="1300" w:right="1220" w:bottom="1080" w:left="1220" w:header="722" w:footer="887" w:gutter="0"/>
          <w:cols w:space="720"/>
        </w:sectPr>
      </w:pPr>
    </w:p>
    <w:p w14:paraId="7A8DC2BA" w14:textId="77777777" w:rsidR="005B323A" w:rsidRDefault="0026499D">
      <w:pPr>
        <w:pStyle w:val="BodyText"/>
        <w:spacing w:before="124"/>
        <w:ind w:left="220"/>
        <w:jc w:val="both"/>
      </w:pPr>
      <w:r>
        <w:lastRenderedPageBreak/>
        <w:t>Forducey,</w:t>
      </w:r>
      <w:r>
        <w:rPr>
          <w:spacing w:val="-3"/>
        </w:rPr>
        <w:t xml:space="preserve"> </w:t>
      </w:r>
      <w:r>
        <w:t>P.</w:t>
      </w:r>
      <w:r>
        <w:rPr>
          <w:spacing w:val="-3"/>
        </w:rPr>
        <w:t xml:space="preserve"> </w:t>
      </w:r>
      <w:r>
        <w:t>G.,</w:t>
      </w:r>
      <w:r>
        <w:rPr>
          <w:spacing w:val="-3"/>
        </w:rPr>
        <w:t xml:space="preserve"> </w:t>
      </w:r>
      <w:r>
        <w:t>Glueckauf,</w:t>
      </w:r>
      <w:r>
        <w:rPr>
          <w:spacing w:val="-3"/>
        </w:rPr>
        <w:t xml:space="preserve"> </w:t>
      </w:r>
      <w:r>
        <w:t>R.</w:t>
      </w:r>
      <w:r>
        <w:rPr>
          <w:spacing w:val="-1"/>
        </w:rPr>
        <w:t xml:space="preserve"> </w:t>
      </w:r>
      <w:r>
        <w:t>L.,</w:t>
      </w:r>
      <w:r>
        <w:rPr>
          <w:spacing w:val="-1"/>
        </w:rPr>
        <w:t xml:space="preserve"> </w:t>
      </w:r>
      <w:r>
        <w:t>Bergquist,</w:t>
      </w:r>
      <w:r>
        <w:rPr>
          <w:spacing w:val="-2"/>
        </w:rPr>
        <w:t xml:space="preserve"> </w:t>
      </w:r>
      <w:r>
        <w:t>T.</w:t>
      </w:r>
      <w:r>
        <w:rPr>
          <w:spacing w:val="-3"/>
        </w:rPr>
        <w:t xml:space="preserve"> </w:t>
      </w:r>
      <w:r>
        <w:t>F.,</w:t>
      </w:r>
      <w:r>
        <w:rPr>
          <w:spacing w:val="-3"/>
        </w:rPr>
        <w:t xml:space="preserve"> </w:t>
      </w:r>
      <w:r>
        <w:t>Maheu,</w:t>
      </w:r>
      <w:r>
        <w:rPr>
          <w:spacing w:val="-3"/>
        </w:rPr>
        <w:t xml:space="preserve"> </w:t>
      </w:r>
      <w:r>
        <w:t>M.</w:t>
      </w:r>
      <w:r>
        <w:rPr>
          <w:spacing w:val="-3"/>
        </w:rPr>
        <w:t xml:space="preserve"> </w:t>
      </w:r>
      <w:r>
        <w:t>M.,</w:t>
      </w:r>
      <w:r>
        <w:rPr>
          <w:spacing w:val="-2"/>
        </w:rPr>
        <w:t xml:space="preserve"> </w:t>
      </w:r>
      <w:r>
        <w:t>&amp;</w:t>
      </w:r>
      <w:r>
        <w:rPr>
          <w:spacing w:val="-3"/>
        </w:rPr>
        <w:t xml:space="preserve"> </w:t>
      </w:r>
      <w:r>
        <w:t>Yutsis,</w:t>
      </w:r>
      <w:r>
        <w:rPr>
          <w:spacing w:val="-3"/>
        </w:rPr>
        <w:t xml:space="preserve"> </w:t>
      </w:r>
      <w:r>
        <w:t>M.</w:t>
      </w:r>
      <w:r>
        <w:rPr>
          <w:spacing w:val="-3"/>
        </w:rPr>
        <w:t xml:space="preserve"> </w:t>
      </w:r>
      <w:r>
        <w:rPr>
          <w:spacing w:val="-2"/>
        </w:rPr>
        <w:t>(2012).</w:t>
      </w:r>
    </w:p>
    <w:p w14:paraId="2B745CC5" w14:textId="77777777" w:rsidR="005B323A" w:rsidRDefault="0026499D">
      <w:pPr>
        <w:pStyle w:val="BodyText"/>
        <w:spacing w:before="0"/>
        <w:ind w:left="666" w:right="521"/>
        <w:jc w:val="both"/>
      </w:pPr>
      <w:r>
        <w:t>Telehealth</w:t>
      </w:r>
      <w:r>
        <w:rPr>
          <w:spacing w:val="-4"/>
        </w:rPr>
        <w:t xml:space="preserve"> </w:t>
      </w:r>
      <w:r>
        <w:t>for</w:t>
      </w:r>
      <w:r>
        <w:rPr>
          <w:spacing w:val="-4"/>
        </w:rPr>
        <w:t xml:space="preserve"> </w:t>
      </w:r>
      <w:r>
        <w:t>persons</w:t>
      </w:r>
      <w:r>
        <w:rPr>
          <w:spacing w:val="-4"/>
        </w:rPr>
        <w:t xml:space="preserve"> </w:t>
      </w:r>
      <w:r>
        <w:t>with</w:t>
      </w:r>
      <w:r>
        <w:rPr>
          <w:spacing w:val="-4"/>
        </w:rPr>
        <w:t xml:space="preserve"> </w:t>
      </w:r>
      <w:r>
        <w:t>severe</w:t>
      </w:r>
      <w:r>
        <w:rPr>
          <w:spacing w:val="-6"/>
        </w:rPr>
        <w:t xml:space="preserve"> </w:t>
      </w:r>
      <w:r>
        <w:t>functional</w:t>
      </w:r>
      <w:r>
        <w:rPr>
          <w:spacing w:val="-4"/>
        </w:rPr>
        <w:t xml:space="preserve"> </w:t>
      </w:r>
      <w:r>
        <w:t>disabilities</w:t>
      </w:r>
      <w:r>
        <w:rPr>
          <w:spacing w:val="-4"/>
        </w:rPr>
        <w:t xml:space="preserve"> </w:t>
      </w:r>
      <w:r>
        <w:t>and</w:t>
      </w:r>
      <w:r>
        <w:rPr>
          <w:spacing w:val="-4"/>
        </w:rPr>
        <w:t xml:space="preserve"> </w:t>
      </w:r>
      <w:r>
        <w:t>their</w:t>
      </w:r>
      <w:r>
        <w:rPr>
          <w:spacing w:val="-5"/>
        </w:rPr>
        <w:t xml:space="preserve"> </w:t>
      </w:r>
      <w:r>
        <w:t>caregivers:</w:t>
      </w:r>
      <w:r>
        <w:rPr>
          <w:spacing w:val="-4"/>
        </w:rPr>
        <w:t xml:space="preserve"> </w:t>
      </w:r>
      <w:r>
        <w:t xml:space="preserve">Facilitating self-care management in the home setting. </w:t>
      </w:r>
      <w:r>
        <w:rPr>
          <w:i/>
        </w:rPr>
        <w:t xml:space="preserve">Psychological Services, 9, </w:t>
      </w:r>
      <w:r>
        <w:t>144–162.</w:t>
      </w:r>
    </w:p>
    <w:p w14:paraId="2A17CD81" w14:textId="77777777" w:rsidR="005B323A" w:rsidRDefault="0026499D">
      <w:pPr>
        <w:spacing w:before="120"/>
        <w:ind w:left="666" w:right="223" w:hanging="447"/>
        <w:jc w:val="both"/>
        <w:rPr>
          <w:sz w:val="24"/>
        </w:rPr>
      </w:pPr>
      <w:r>
        <w:rPr>
          <w:sz w:val="24"/>
        </w:rPr>
        <w:t>Fox,</w:t>
      </w:r>
      <w:r>
        <w:rPr>
          <w:spacing w:val="-1"/>
          <w:sz w:val="24"/>
        </w:rPr>
        <w:t xml:space="preserve"> </w:t>
      </w:r>
      <w:r>
        <w:rPr>
          <w:sz w:val="24"/>
        </w:rPr>
        <w:t>S.,</w:t>
      </w:r>
      <w:r>
        <w:rPr>
          <w:spacing w:val="-1"/>
          <w:sz w:val="24"/>
        </w:rPr>
        <w:t xml:space="preserve"> </w:t>
      </w:r>
      <w:r>
        <w:rPr>
          <w:sz w:val="24"/>
        </w:rPr>
        <w:t>&amp;</w:t>
      </w:r>
      <w:r>
        <w:rPr>
          <w:spacing w:val="-3"/>
          <w:sz w:val="24"/>
        </w:rPr>
        <w:t xml:space="preserve"> </w:t>
      </w:r>
      <w:r>
        <w:rPr>
          <w:sz w:val="24"/>
        </w:rPr>
        <w:t>Duggan,</w:t>
      </w:r>
      <w:r>
        <w:rPr>
          <w:spacing w:val="-1"/>
          <w:sz w:val="24"/>
        </w:rPr>
        <w:t xml:space="preserve"> </w:t>
      </w:r>
      <w:r>
        <w:rPr>
          <w:sz w:val="24"/>
        </w:rPr>
        <w:t>M.</w:t>
      </w:r>
      <w:r>
        <w:rPr>
          <w:spacing w:val="-1"/>
          <w:sz w:val="24"/>
        </w:rPr>
        <w:t xml:space="preserve"> </w:t>
      </w:r>
      <w:r>
        <w:rPr>
          <w:sz w:val="24"/>
        </w:rPr>
        <w:t>(2012).</w:t>
      </w:r>
      <w:r>
        <w:rPr>
          <w:spacing w:val="-1"/>
          <w:sz w:val="24"/>
        </w:rPr>
        <w:t xml:space="preserve"> </w:t>
      </w:r>
      <w:r>
        <w:rPr>
          <w:i/>
          <w:sz w:val="24"/>
        </w:rPr>
        <w:t>Mobile</w:t>
      </w:r>
      <w:r>
        <w:rPr>
          <w:i/>
          <w:spacing w:val="-2"/>
          <w:sz w:val="24"/>
        </w:rPr>
        <w:t xml:space="preserve"> </w:t>
      </w:r>
      <w:r>
        <w:rPr>
          <w:i/>
          <w:sz w:val="24"/>
        </w:rPr>
        <w:t>health</w:t>
      </w:r>
      <w:r>
        <w:rPr>
          <w:i/>
          <w:spacing w:val="-1"/>
          <w:sz w:val="24"/>
        </w:rPr>
        <w:t xml:space="preserve"> </w:t>
      </w:r>
      <w:r>
        <w:rPr>
          <w:i/>
          <w:sz w:val="24"/>
        </w:rPr>
        <w:t>2012:</w:t>
      </w:r>
      <w:r>
        <w:rPr>
          <w:i/>
          <w:spacing w:val="-1"/>
          <w:sz w:val="24"/>
        </w:rPr>
        <w:t xml:space="preserve"> </w:t>
      </w:r>
      <w:r>
        <w:rPr>
          <w:i/>
          <w:sz w:val="24"/>
        </w:rPr>
        <w:t>Half</w:t>
      </w:r>
      <w:r>
        <w:rPr>
          <w:i/>
          <w:spacing w:val="-1"/>
          <w:sz w:val="24"/>
        </w:rPr>
        <w:t xml:space="preserve"> </w:t>
      </w:r>
      <w:r>
        <w:rPr>
          <w:i/>
          <w:sz w:val="24"/>
        </w:rPr>
        <w:t>of</w:t>
      </w:r>
      <w:r>
        <w:rPr>
          <w:i/>
          <w:spacing w:val="-1"/>
          <w:sz w:val="24"/>
        </w:rPr>
        <w:t xml:space="preserve"> </w:t>
      </w:r>
      <w:r>
        <w:rPr>
          <w:i/>
          <w:sz w:val="24"/>
        </w:rPr>
        <w:t>smartphone</w:t>
      </w:r>
      <w:r>
        <w:rPr>
          <w:i/>
          <w:spacing w:val="-2"/>
          <w:sz w:val="24"/>
        </w:rPr>
        <w:t xml:space="preserve"> </w:t>
      </w:r>
      <w:r>
        <w:rPr>
          <w:i/>
          <w:sz w:val="24"/>
        </w:rPr>
        <w:t>owners</w:t>
      </w:r>
      <w:r>
        <w:rPr>
          <w:i/>
          <w:spacing w:val="-1"/>
          <w:sz w:val="24"/>
        </w:rPr>
        <w:t xml:space="preserve"> </w:t>
      </w:r>
      <w:r>
        <w:rPr>
          <w:i/>
          <w:sz w:val="24"/>
        </w:rPr>
        <w:t>use</w:t>
      </w:r>
      <w:r>
        <w:rPr>
          <w:i/>
          <w:spacing w:val="-1"/>
          <w:sz w:val="24"/>
        </w:rPr>
        <w:t xml:space="preserve"> </w:t>
      </w:r>
      <w:r>
        <w:rPr>
          <w:i/>
          <w:sz w:val="24"/>
        </w:rPr>
        <w:t>their</w:t>
      </w:r>
      <w:r>
        <w:rPr>
          <w:i/>
          <w:spacing w:val="-1"/>
          <w:sz w:val="24"/>
        </w:rPr>
        <w:t xml:space="preserve"> </w:t>
      </w:r>
      <w:r>
        <w:rPr>
          <w:i/>
          <w:sz w:val="24"/>
        </w:rPr>
        <w:t>devices to</w:t>
      </w:r>
      <w:r>
        <w:rPr>
          <w:i/>
          <w:spacing w:val="-3"/>
          <w:sz w:val="24"/>
        </w:rPr>
        <w:t xml:space="preserve"> </w:t>
      </w:r>
      <w:r>
        <w:rPr>
          <w:i/>
          <w:sz w:val="24"/>
        </w:rPr>
        <w:t>get</w:t>
      </w:r>
      <w:r>
        <w:rPr>
          <w:i/>
          <w:spacing w:val="-3"/>
          <w:sz w:val="24"/>
        </w:rPr>
        <w:t xml:space="preserve"> </w:t>
      </w:r>
      <w:r>
        <w:rPr>
          <w:i/>
          <w:sz w:val="24"/>
        </w:rPr>
        <w:t>health</w:t>
      </w:r>
      <w:r>
        <w:rPr>
          <w:i/>
          <w:spacing w:val="-3"/>
          <w:sz w:val="24"/>
        </w:rPr>
        <w:t xml:space="preserve"> </w:t>
      </w:r>
      <w:r>
        <w:rPr>
          <w:i/>
          <w:sz w:val="24"/>
        </w:rPr>
        <w:t>information</w:t>
      </w:r>
      <w:r>
        <w:rPr>
          <w:i/>
          <w:spacing w:val="-5"/>
          <w:sz w:val="24"/>
        </w:rPr>
        <w:t xml:space="preserve"> </w:t>
      </w:r>
      <w:r>
        <w:rPr>
          <w:i/>
          <w:sz w:val="24"/>
        </w:rPr>
        <w:t>and</w:t>
      </w:r>
      <w:r>
        <w:rPr>
          <w:i/>
          <w:spacing w:val="-3"/>
          <w:sz w:val="24"/>
        </w:rPr>
        <w:t xml:space="preserve"> </w:t>
      </w:r>
      <w:r>
        <w:rPr>
          <w:i/>
          <w:sz w:val="24"/>
        </w:rPr>
        <w:t>one-fifth</w:t>
      </w:r>
      <w:r>
        <w:rPr>
          <w:i/>
          <w:spacing w:val="-3"/>
          <w:sz w:val="24"/>
        </w:rPr>
        <w:t xml:space="preserve"> </w:t>
      </w:r>
      <w:r>
        <w:rPr>
          <w:i/>
          <w:sz w:val="24"/>
        </w:rPr>
        <w:t>of</w:t>
      </w:r>
      <w:r>
        <w:rPr>
          <w:i/>
          <w:spacing w:val="-3"/>
          <w:sz w:val="24"/>
        </w:rPr>
        <w:t xml:space="preserve"> </w:t>
      </w:r>
      <w:r>
        <w:rPr>
          <w:i/>
          <w:sz w:val="24"/>
        </w:rPr>
        <w:t>smartphone</w:t>
      </w:r>
      <w:r>
        <w:rPr>
          <w:i/>
          <w:spacing w:val="-5"/>
          <w:sz w:val="24"/>
        </w:rPr>
        <w:t xml:space="preserve"> </w:t>
      </w:r>
      <w:r>
        <w:rPr>
          <w:i/>
          <w:sz w:val="24"/>
        </w:rPr>
        <w:t>owners</w:t>
      </w:r>
      <w:r>
        <w:rPr>
          <w:i/>
          <w:spacing w:val="-3"/>
          <w:sz w:val="24"/>
        </w:rPr>
        <w:t xml:space="preserve"> </w:t>
      </w:r>
      <w:r>
        <w:rPr>
          <w:i/>
          <w:sz w:val="24"/>
        </w:rPr>
        <w:t>have</w:t>
      </w:r>
      <w:r>
        <w:rPr>
          <w:i/>
          <w:spacing w:val="-5"/>
          <w:sz w:val="24"/>
        </w:rPr>
        <w:t xml:space="preserve"> </w:t>
      </w:r>
      <w:r>
        <w:rPr>
          <w:i/>
          <w:sz w:val="24"/>
        </w:rPr>
        <w:t>health</w:t>
      </w:r>
      <w:r>
        <w:rPr>
          <w:i/>
          <w:spacing w:val="-3"/>
          <w:sz w:val="24"/>
        </w:rPr>
        <w:t xml:space="preserve"> </w:t>
      </w:r>
      <w:r>
        <w:rPr>
          <w:i/>
          <w:sz w:val="24"/>
        </w:rPr>
        <w:t xml:space="preserve">apps. </w:t>
      </w:r>
      <w:r>
        <w:rPr>
          <w:sz w:val="24"/>
        </w:rPr>
        <w:t>Washington, DC: Pew Research Center’s Internet &amp; American Life Project.</w:t>
      </w:r>
    </w:p>
    <w:p w14:paraId="6E33A2D4" w14:textId="77777777" w:rsidR="005B323A" w:rsidRDefault="0026499D">
      <w:pPr>
        <w:spacing w:before="120"/>
        <w:ind w:left="667" w:right="316" w:hanging="447"/>
        <w:jc w:val="both"/>
        <w:rPr>
          <w:sz w:val="24"/>
        </w:rPr>
      </w:pPr>
      <w:r>
        <w:rPr>
          <w:sz w:val="24"/>
        </w:rPr>
        <w:t>Frangou, S., Sachpazidis, I., Stassinakis, A., &amp; Sakas, G. (2005). Telemonitoring of medication adherence</w:t>
      </w:r>
      <w:r>
        <w:rPr>
          <w:spacing w:val="-3"/>
          <w:sz w:val="24"/>
        </w:rPr>
        <w:t xml:space="preserve"> </w:t>
      </w:r>
      <w:r>
        <w:rPr>
          <w:sz w:val="24"/>
        </w:rPr>
        <w:t>in</w:t>
      </w:r>
      <w:r>
        <w:rPr>
          <w:spacing w:val="-2"/>
          <w:sz w:val="24"/>
        </w:rPr>
        <w:t xml:space="preserve"> </w:t>
      </w:r>
      <w:r>
        <w:rPr>
          <w:sz w:val="24"/>
        </w:rPr>
        <w:t>patients</w:t>
      </w:r>
      <w:r>
        <w:rPr>
          <w:spacing w:val="-1"/>
          <w:sz w:val="24"/>
        </w:rPr>
        <w:t xml:space="preserve"> </w:t>
      </w:r>
      <w:r>
        <w:rPr>
          <w:sz w:val="24"/>
        </w:rPr>
        <w:t>with</w:t>
      </w:r>
      <w:r>
        <w:rPr>
          <w:spacing w:val="-2"/>
          <w:sz w:val="24"/>
        </w:rPr>
        <w:t xml:space="preserve"> </w:t>
      </w:r>
      <w:r>
        <w:rPr>
          <w:sz w:val="24"/>
        </w:rPr>
        <w:t xml:space="preserve">schizophrenia. </w:t>
      </w:r>
      <w:r>
        <w:rPr>
          <w:i/>
          <w:sz w:val="24"/>
        </w:rPr>
        <w:t>Telemedicine</w:t>
      </w:r>
      <w:r>
        <w:rPr>
          <w:i/>
          <w:spacing w:val="-3"/>
          <w:sz w:val="24"/>
        </w:rPr>
        <w:t xml:space="preserve"> </w:t>
      </w:r>
      <w:r>
        <w:rPr>
          <w:i/>
          <w:sz w:val="24"/>
        </w:rPr>
        <w:t>Journal</w:t>
      </w:r>
      <w:r>
        <w:rPr>
          <w:i/>
          <w:spacing w:val="-1"/>
          <w:sz w:val="24"/>
        </w:rPr>
        <w:t xml:space="preserve"> </w:t>
      </w:r>
      <w:r>
        <w:rPr>
          <w:i/>
          <w:sz w:val="24"/>
        </w:rPr>
        <w:t>and</w:t>
      </w:r>
      <w:r>
        <w:rPr>
          <w:i/>
          <w:spacing w:val="-2"/>
          <w:sz w:val="24"/>
        </w:rPr>
        <w:t xml:space="preserve"> </w:t>
      </w:r>
      <w:r>
        <w:rPr>
          <w:i/>
          <w:sz w:val="24"/>
        </w:rPr>
        <w:t>e-Health,</w:t>
      </w:r>
      <w:r>
        <w:rPr>
          <w:i/>
          <w:spacing w:val="-2"/>
          <w:sz w:val="24"/>
        </w:rPr>
        <w:t xml:space="preserve"> </w:t>
      </w:r>
      <w:r>
        <w:rPr>
          <w:i/>
          <w:sz w:val="24"/>
        </w:rPr>
        <w:t xml:space="preserve">11, </w:t>
      </w:r>
      <w:r>
        <w:rPr>
          <w:spacing w:val="-2"/>
          <w:sz w:val="24"/>
        </w:rPr>
        <w:t>675–683.</w:t>
      </w:r>
    </w:p>
    <w:p w14:paraId="4DFA9E78" w14:textId="77777777" w:rsidR="005B323A" w:rsidRDefault="0026499D">
      <w:pPr>
        <w:pStyle w:val="BodyText"/>
        <w:ind w:left="220"/>
        <w:jc w:val="both"/>
      </w:pPr>
      <w:r>
        <w:t>Franko,</w:t>
      </w:r>
      <w:r>
        <w:rPr>
          <w:spacing w:val="-3"/>
        </w:rPr>
        <w:t xml:space="preserve"> </w:t>
      </w:r>
      <w:r>
        <w:t>D.</w:t>
      </w:r>
      <w:r>
        <w:rPr>
          <w:spacing w:val="-3"/>
        </w:rPr>
        <w:t xml:space="preserve"> </w:t>
      </w:r>
      <w:r>
        <w:t>L.,</w:t>
      </w:r>
      <w:r>
        <w:rPr>
          <w:spacing w:val="-3"/>
        </w:rPr>
        <w:t xml:space="preserve"> </w:t>
      </w:r>
      <w:r>
        <w:t>Mintz,</w:t>
      </w:r>
      <w:r>
        <w:rPr>
          <w:spacing w:val="-2"/>
        </w:rPr>
        <w:t xml:space="preserve"> </w:t>
      </w:r>
      <w:r>
        <w:t>L.</w:t>
      </w:r>
      <w:r>
        <w:rPr>
          <w:spacing w:val="-2"/>
        </w:rPr>
        <w:t xml:space="preserve"> </w:t>
      </w:r>
      <w:r>
        <w:t>B.,</w:t>
      </w:r>
      <w:r>
        <w:rPr>
          <w:spacing w:val="-3"/>
        </w:rPr>
        <w:t xml:space="preserve"> </w:t>
      </w:r>
      <w:r>
        <w:t>Villapiano,</w:t>
      </w:r>
      <w:r>
        <w:rPr>
          <w:spacing w:val="-4"/>
        </w:rPr>
        <w:t xml:space="preserve"> </w:t>
      </w:r>
      <w:r>
        <w:t>M.,</w:t>
      </w:r>
      <w:r>
        <w:rPr>
          <w:spacing w:val="-4"/>
        </w:rPr>
        <w:t xml:space="preserve"> </w:t>
      </w:r>
      <w:r>
        <w:t>Green,</w:t>
      </w:r>
      <w:r>
        <w:rPr>
          <w:spacing w:val="-4"/>
        </w:rPr>
        <w:t xml:space="preserve"> </w:t>
      </w:r>
      <w:r>
        <w:t>T.</w:t>
      </w:r>
      <w:r>
        <w:rPr>
          <w:spacing w:val="-4"/>
        </w:rPr>
        <w:t xml:space="preserve"> </w:t>
      </w:r>
      <w:r>
        <w:t>C.,</w:t>
      </w:r>
      <w:r>
        <w:rPr>
          <w:spacing w:val="-4"/>
        </w:rPr>
        <w:t xml:space="preserve"> </w:t>
      </w:r>
      <w:r>
        <w:t>Mainelli,</w:t>
      </w:r>
      <w:r>
        <w:rPr>
          <w:spacing w:val="-5"/>
        </w:rPr>
        <w:t xml:space="preserve"> </w:t>
      </w:r>
      <w:r>
        <w:t>D.,</w:t>
      </w:r>
      <w:r>
        <w:rPr>
          <w:spacing w:val="-3"/>
        </w:rPr>
        <w:t xml:space="preserve"> </w:t>
      </w:r>
      <w:r>
        <w:t>Folensbee,</w:t>
      </w:r>
      <w:r>
        <w:rPr>
          <w:spacing w:val="-2"/>
        </w:rPr>
        <w:t xml:space="preserve"> </w:t>
      </w:r>
      <w:r>
        <w:t>L.,</w:t>
      </w:r>
      <w:r>
        <w:rPr>
          <w:spacing w:val="-4"/>
        </w:rPr>
        <w:t xml:space="preserve"> </w:t>
      </w:r>
      <w:r>
        <w:t>…</w:t>
      </w:r>
      <w:r>
        <w:rPr>
          <w:spacing w:val="-2"/>
        </w:rPr>
        <w:t xml:space="preserve"> Budman,</w:t>
      </w:r>
    </w:p>
    <w:p w14:paraId="229E3A63" w14:textId="77777777" w:rsidR="005B323A" w:rsidRDefault="0026499D">
      <w:pPr>
        <w:pStyle w:val="BodyText"/>
        <w:spacing w:before="1"/>
        <w:jc w:val="both"/>
      </w:pPr>
      <w:r>
        <w:t>S.</w:t>
      </w:r>
      <w:r>
        <w:rPr>
          <w:spacing w:val="-2"/>
        </w:rPr>
        <w:t xml:space="preserve"> </w:t>
      </w:r>
      <w:r>
        <w:t>H.</w:t>
      </w:r>
      <w:r>
        <w:rPr>
          <w:spacing w:val="-2"/>
        </w:rPr>
        <w:t xml:space="preserve"> </w:t>
      </w:r>
      <w:r>
        <w:t>(2005).</w:t>
      </w:r>
      <w:r>
        <w:rPr>
          <w:spacing w:val="-1"/>
        </w:rPr>
        <w:t xml:space="preserve"> </w:t>
      </w:r>
      <w:r>
        <w:t>Food,</w:t>
      </w:r>
      <w:r>
        <w:rPr>
          <w:spacing w:val="-1"/>
        </w:rPr>
        <w:t xml:space="preserve"> </w:t>
      </w:r>
      <w:r>
        <w:t>mood,</w:t>
      </w:r>
      <w:r>
        <w:rPr>
          <w:spacing w:val="-1"/>
        </w:rPr>
        <w:t xml:space="preserve"> </w:t>
      </w:r>
      <w:r>
        <w:t>and</w:t>
      </w:r>
      <w:r>
        <w:rPr>
          <w:spacing w:val="-2"/>
        </w:rPr>
        <w:t xml:space="preserve"> </w:t>
      </w:r>
      <w:r>
        <w:t>attitude:</w:t>
      </w:r>
      <w:r>
        <w:rPr>
          <w:spacing w:val="-1"/>
        </w:rPr>
        <w:t xml:space="preserve"> </w:t>
      </w:r>
      <w:r>
        <w:t>Reducing</w:t>
      </w:r>
      <w:r>
        <w:rPr>
          <w:spacing w:val="-1"/>
        </w:rPr>
        <w:t xml:space="preserve"> </w:t>
      </w:r>
      <w:r>
        <w:t>risk</w:t>
      </w:r>
      <w:r>
        <w:rPr>
          <w:spacing w:val="-1"/>
        </w:rPr>
        <w:t xml:space="preserve"> </w:t>
      </w:r>
      <w:r>
        <w:t>for</w:t>
      </w:r>
      <w:r>
        <w:rPr>
          <w:spacing w:val="-2"/>
        </w:rPr>
        <w:t xml:space="preserve"> </w:t>
      </w:r>
      <w:r>
        <w:t>eating</w:t>
      </w:r>
      <w:r>
        <w:rPr>
          <w:spacing w:val="-4"/>
        </w:rPr>
        <w:t xml:space="preserve"> </w:t>
      </w:r>
      <w:r>
        <w:t>disorders</w:t>
      </w:r>
      <w:r>
        <w:rPr>
          <w:spacing w:val="-1"/>
        </w:rPr>
        <w:t xml:space="preserve"> </w:t>
      </w:r>
      <w:r>
        <w:t>in</w:t>
      </w:r>
      <w:r>
        <w:rPr>
          <w:spacing w:val="-1"/>
        </w:rPr>
        <w:t xml:space="preserve"> </w:t>
      </w:r>
      <w:r>
        <w:t>college</w:t>
      </w:r>
      <w:r>
        <w:rPr>
          <w:spacing w:val="-3"/>
        </w:rPr>
        <w:t xml:space="preserve"> </w:t>
      </w:r>
      <w:r>
        <w:rPr>
          <w:spacing w:val="-2"/>
        </w:rPr>
        <w:t>women.</w:t>
      </w:r>
    </w:p>
    <w:p w14:paraId="2B32A4CF" w14:textId="77777777" w:rsidR="005B323A" w:rsidRDefault="0026499D">
      <w:pPr>
        <w:ind w:left="667"/>
        <w:jc w:val="both"/>
        <w:rPr>
          <w:sz w:val="24"/>
        </w:rPr>
      </w:pPr>
      <w:r>
        <w:rPr>
          <w:i/>
          <w:sz w:val="24"/>
        </w:rPr>
        <w:t>Health</w:t>
      </w:r>
      <w:r>
        <w:rPr>
          <w:i/>
          <w:spacing w:val="-4"/>
          <w:sz w:val="24"/>
        </w:rPr>
        <w:t xml:space="preserve"> </w:t>
      </w:r>
      <w:r>
        <w:rPr>
          <w:i/>
          <w:sz w:val="24"/>
        </w:rPr>
        <w:t>Psychology,</w:t>
      </w:r>
      <w:r>
        <w:rPr>
          <w:i/>
          <w:spacing w:val="-3"/>
          <w:sz w:val="24"/>
        </w:rPr>
        <w:t xml:space="preserve"> </w:t>
      </w:r>
      <w:r>
        <w:rPr>
          <w:i/>
          <w:sz w:val="24"/>
        </w:rPr>
        <w:t>24,</w:t>
      </w:r>
      <w:r>
        <w:rPr>
          <w:i/>
          <w:spacing w:val="-4"/>
          <w:sz w:val="24"/>
        </w:rPr>
        <w:t xml:space="preserve"> </w:t>
      </w:r>
      <w:r>
        <w:rPr>
          <w:spacing w:val="-2"/>
          <w:sz w:val="24"/>
        </w:rPr>
        <w:t>567</w:t>
      </w:r>
      <w:r>
        <w:rPr>
          <w:i/>
          <w:spacing w:val="-2"/>
          <w:sz w:val="24"/>
        </w:rPr>
        <w:t>–</w:t>
      </w:r>
      <w:r>
        <w:rPr>
          <w:spacing w:val="-2"/>
          <w:sz w:val="24"/>
        </w:rPr>
        <w:t>578.</w:t>
      </w:r>
    </w:p>
    <w:p w14:paraId="50E95F8E" w14:textId="77777777" w:rsidR="005B323A" w:rsidRDefault="0026499D">
      <w:pPr>
        <w:spacing w:before="120"/>
        <w:ind w:left="667" w:hanging="447"/>
        <w:rPr>
          <w:sz w:val="24"/>
        </w:rPr>
      </w:pPr>
      <w:r>
        <w:rPr>
          <w:sz w:val="24"/>
        </w:rPr>
        <w:t>Fraser,</w:t>
      </w:r>
      <w:r>
        <w:rPr>
          <w:spacing w:val="-3"/>
          <w:sz w:val="24"/>
        </w:rPr>
        <w:t xml:space="preserve"> </w:t>
      </w:r>
      <w:r>
        <w:rPr>
          <w:sz w:val="24"/>
        </w:rPr>
        <w:t>T.,</w:t>
      </w:r>
      <w:r>
        <w:rPr>
          <w:spacing w:val="-3"/>
          <w:sz w:val="24"/>
        </w:rPr>
        <w:t xml:space="preserve"> </w:t>
      </w:r>
      <w:r>
        <w:rPr>
          <w:sz w:val="24"/>
        </w:rPr>
        <w:t>McRobbie,</w:t>
      </w:r>
      <w:r>
        <w:rPr>
          <w:spacing w:val="-3"/>
          <w:sz w:val="24"/>
        </w:rPr>
        <w:t xml:space="preserve"> </w:t>
      </w:r>
      <w:r>
        <w:rPr>
          <w:sz w:val="24"/>
        </w:rPr>
        <w:t>H.,</w:t>
      </w:r>
      <w:r>
        <w:rPr>
          <w:spacing w:val="-3"/>
          <w:sz w:val="24"/>
        </w:rPr>
        <w:t xml:space="preserve"> </w:t>
      </w:r>
      <w:r>
        <w:rPr>
          <w:sz w:val="24"/>
        </w:rPr>
        <w:t>Bullen,</w:t>
      </w:r>
      <w:r>
        <w:rPr>
          <w:spacing w:val="-3"/>
          <w:sz w:val="24"/>
        </w:rPr>
        <w:t xml:space="preserve"> </w:t>
      </w:r>
      <w:r>
        <w:rPr>
          <w:sz w:val="24"/>
        </w:rPr>
        <w:t>C.,</w:t>
      </w:r>
      <w:r>
        <w:rPr>
          <w:spacing w:val="-3"/>
          <w:sz w:val="24"/>
        </w:rPr>
        <w:t xml:space="preserve"> </w:t>
      </w:r>
      <w:r>
        <w:rPr>
          <w:sz w:val="24"/>
        </w:rPr>
        <w:t>Whittaker,</w:t>
      </w:r>
      <w:r>
        <w:rPr>
          <w:spacing w:val="-3"/>
          <w:sz w:val="24"/>
        </w:rPr>
        <w:t xml:space="preserve"> </w:t>
      </w:r>
      <w:r>
        <w:rPr>
          <w:sz w:val="24"/>
        </w:rPr>
        <w:t>R.,</w:t>
      </w:r>
      <w:r>
        <w:rPr>
          <w:spacing w:val="-3"/>
          <w:sz w:val="24"/>
        </w:rPr>
        <w:t xml:space="preserve"> </w:t>
      </w:r>
      <w:r>
        <w:rPr>
          <w:sz w:val="24"/>
        </w:rPr>
        <w:t>&amp;</w:t>
      </w:r>
      <w:r>
        <w:rPr>
          <w:spacing w:val="-5"/>
          <w:sz w:val="24"/>
        </w:rPr>
        <w:t xml:space="preserve"> </w:t>
      </w:r>
      <w:r>
        <w:rPr>
          <w:sz w:val="24"/>
        </w:rPr>
        <w:t>Barlow,</w:t>
      </w:r>
      <w:r>
        <w:rPr>
          <w:spacing w:val="-3"/>
          <w:sz w:val="24"/>
        </w:rPr>
        <w:t xml:space="preserve"> </w:t>
      </w:r>
      <w:r>
        <w:rPr>
          <w:sz w:val="24"/>
        </w:rPr>
        <w:t>D.</w:t>
      </w:r>
      <w:r>
        <w:rPr>
          <w:spacing w:val="-3"/>
          <w:sz w:val="24"/>
        </w:rPr>
        <w:t xml:space="preserve"> </w:t>
      </w:r>
      <w:r>
        <w:rPr>
          <w:sz w:val="24"/>
        </w:rPr>
        <w:t>(2010).</w:t>
      </w:r>
      <w:r>
        <w:rPr>
          <w:spacing w:val="-2"/>
          <w:sz w:val="24"/>
        </w:rPr>
        <w:t xml:space="preserve"> </w:t>
      </w:r>
      <w:r>
        <w:rPr>
          <w:sz w:val="24"/>
        </w:rPr>
        <w:t>Acceptability</w:t>
      </w:r>
      <w:r>
        <w:rPr>
          <w:spacing w:val="-8"/>
          <w:sz w:val="24"/>
        </w:rPr>
        <w:t xml:space="preserve"> </w:t>
      </w:r>
      <w:r>
        <w:rPr>
          <w:sz w:val="24"/>
        </w:rPr>
        <w:t xml:space="preserve">and outcome of an Internet-based smoking cessation programme. </w:t>
      </w:r>
      <w:r>
        <w:rPr>
          <w:i/>
          <w:sz w:val="24"/>
        </w:rPr>
        <w:t xml:space="preserve">International Journal of Tuberculosis and Lung Disease, 14, </w:t>
      </w:r>
      <w:r>
        <w:rPr>
          <w:sz w:val="24"/>
        </w:rPr>
        <w:t>113</w:t>
      </w:r>
      <w:r>
        <w:rPr>
          <w:i/>
          <w:sz w:val="24"/>
        </w:rPr>
        <w:t>–</w:t>
      </w:r>
      <w:r>
        <w:rPr>
          <w:sz w:val="24"/>
        </w:rPr>
        <w:t>118</w:t>
      </w:r>
      <w:r>
        <w:rPr>
          <w:sz w:val="24"/>
        </w:rPr>
        <w:t>.</w:t>
      </w:r>
    </w:p>
    <w:p w14:paraId="2403B9EE" w14:textId="77777777" w:rsidR="005B323A" w:rsidRDefault="0026499D">
      <w:pPr>
        <w:pStyle w:val="BodyText"/>
        <w:ind w:right="349" w:hanging="447"/>
        <w:jc w:val="both"/>
      </w:pPr>
      <w:r>
        <w:t>Free,</w:t>
      </w:r>
      <w:r>
        <w:rPr>
          <w:spacing w:val="-4"/>
        </w:rPr>
        <w:t xml:space="preserve"> </w:t>
      </w:r>
      <w:r>
        <w:t>C.,</w:t>
      </w:r>
      <w:r>
        <w:rPr>
          <w:spacing w:val="-4"/>
        </w:rPr>
        <w:t xml:space="preserve"> </w:t>
      </w:r>
      <w:r>
        <w:t>Knight,</w:t>
      </w:r>
      <w:r>
        <w:rPr>
          <w:spacing w:val="-4"/>
        </w:rPr>
        <w:t xml:space="preserve"> </w:t>
      </w:r>
      <w:r>
        <w:t>R.,</w:t>
      </w:r>
      <w:r>
        <w:rPr>
          <w:spacing w:val="-4"/>
        </w:rPr>
        <w:t xml:space="preserve"> </w:t>
      </w:r>
      <w:r>
        <w:t>Robertson,</w:t>
      </w:r>
      <w:r>
        <w:rPr>
          <w:spacing w:val="-4"/>
        </w:rPr>
        <w:t xml:space="preserve"> </w:t>
      </w:r>
      <w:r>
        <w:t>S.,</w:t>
      </w:r>
      <w:r>
        <w:rPr>
          <w:spacing w:val="-3"/>
        </w:rPr>
        <w:t xml:space="preserve"> </w:t>
      </w:r>
      <w:r>
        <w:t>Whittaker,</w:t>
      </w:r>
      <w:r>
        <w:rPr>
          <w:spacing w:val="-3"/>
        </w:rPr>
        <w:t xml:space="preserve"> </w:t>
      </w:r>
      <w:r>
        <w:t>R.,</w:t>
      </w:r>
      <w:r>
        <w:rPr>
          <w:spacing w:val="-3"/>
        </w:rPr>
        <w:t xml:space="preserve"> </w:t>
      </w:r>
      <w:r>
        <w:t>Edwards,</w:t>
      </w:r>
      <w:r>
        <w:rPr>
          <w:spacing w:val="-3"/>
        </w:rPr>
        <w:t xml:space="preserve"> </w:t>
      </w:r>
      <w:r>
        <w:t>P.,</w:t>
      </w:r>
      <w:r>
        <w:rPr>
          <w:spacing w:val="-1"/>
        </w:rPr>
        <w:t xml:space="preserve"> </w:t>
      </w:r>
      <w:r>
        <w:t>Zhou,</w:t>
      </w:r>
      <w:r>
        <w:rPr>
          <w:spacing w:val="-3"/>
        </w:rPr>
        <w:t xml:space="preserve"> </w:t>
      </w:r>
      <w:r>
        <w:t>W.,</w:t>
      </w:r>
      <w:r>
        <w:rPr>
          <w:spacing w:val="-3"/>
        </w:rPr>
        <w:t xml:space="preserve"> </w:t>
      </w:r>
      <w:r>
        <w:t>…</w:t>
      </w:r>
      <w:r>
        <w:rPr>
          <w:spacing w:val="-3"/>
        </w:rPr>
        <w:t xml:space="preserve"> </w:t>
      </w:r>
      <w:r>
        <w:t>Roberts,</w:t>
      </w:r>
      <w:r>
        <w:rPr>
          <w:spacing w:val="-1"/>
        </w:rPr>
        <w:t xml:space="preserve"> </w:t>
      </w:r>
      <w:r>
        <w:t>I. (2011). Smoking</w:t>
      </w:r>
      <w:r>
        <w:rPr>
          <w:spacing w:val="-5"/>
        </w:rPr>
        <w:t xml:space="preserve"> </w:t>
      </w:r>
      <w:r>
        <w:t>cessation</w:t>
      </w:r>
      <w:r>
        <w:rPr>
          <w:spacing w:val="-2"/>
        </w:rPr>
        <w:t xml:space="preserve"> </w:t>
      </w:r>
      <w:r>
        <w:t>support</w:t>
      </w:r>
      <w:r>
        <w:rPr>
          <w:spacing w:val="-2"/>
        </w:rPr>
        <w:t xml:space="preserve"> </w:t>
      </w:r>
      <w:r>
        <w:t>delivered</w:t>
      </w:r>
      <w:r>
        <w:rPr>
          <w:spacing w:val="-2"/>
        </w:rPr>
        <w:t xml:space="preserve"> </w:t>
      </w:r>
      <w:r>
        <w:t>via</w:t>
      </w:r>
      <w:r>
        <w:rPr>
          <w:spacing w:val="-2"/>
        </w:rPr>
        <w:t xml:space="preserve"> </w:t>
      </w:r>
      <w:r>
        <w:t>mobile</w:t>
      </w:r>
      <w:r>
        <w:rPr>
          <w:spacing w:val="-3"/>
        </w:rPr>
        <w:t xml:space="preserve"> </w:t>
      </w:r>
      <w:r>
        <w:t>phone</w:t>
      </w:r>
      <w:r>
        <w:rPr>
          <w:spacing w:val="-3"/>
        </w:rPr>
        <w:t xml:space="preserve"> </w:t>
      </w:r>
      <w:r>
        <w:t>text</w:t>
      </w:r>
      <w:r>
        <w:rPr>
          <w:spacing w:val="-2"/>
        </w:rPr>
        <w:t xml:space="preserve"> </w:t>
      </w:r>
      <w:r>
        <w:t>messaging</w:t>
      </w:r>
      <w:r>
        <w:rPr>
          <w:spacing w:val="-5"/>
        </w:rPr>
        <w:t xml:space="preserve"> </w:t>
      </w:r>
      <w:r>
        <w:t>(txt2stop):</w:t>
      </w:r>
      <w:r>
        <w:rPr>
          <w:spacing w:val="-2"/>
        </w:rPr>
        <w:t xml:space="preserve"> </w:t>
      </w:r>
      <w:r>
        <w:t>A</w:t>
      </w:r>
      <w:r>
        <w:rPr>
          <w:spacing w:val="-3"/>
        </w:rPr>
        <w:t xml:space="preserve"> </w:t>
      </w:r>
      <w:r>
        <w:t xml:space="preserve">single- blind, randomised trial. </w:t>
      </w:r>
      <w:r>
        <w:rPr>
          <w:i/>
        </w:rPr>
        <w:t xml:space="preserve">The Lancet, 378, </w:t>
      </w:r>
      <w:r>
        <w:t>49</w:t>
      </w:r>
      <w:r>
        <w:rPr>
          <w:i/>
        </w:rPr>
        <w:t>–</w:t>
      </w:r>
      <w:r>
        <w:t>55.</w:t>
      </w:r>
    </w:p>
    <w:p w14:paraId="3E00B627" w14:textId="77777777" w:rsidR="005B323A" w:rsidRDefault="0026499D">
      <w:pPr>
        <w:pStyle w:val="BodyText"/>
        <w:ind w:hanging="447"/>
      </w:pPr>
      <w:r>
        <w:t>Freedman,</w:t>
      </w:r>
      <w:r>
        <w:rPr>
          <w:spacing w:val="-3"/>
        </w:rPr>
        <w:t xml:space="preserve"> </w:t>
      </w:r>
      <w:r>
        <w:t>M.</w:t>
      </w:r>
      <w:r>
        <w:rPr>
          <w:spacing w:val="-3"/>
        </w:rPr>
        <w:t xml:space="preserve"> </w:t>
      </w:r>
      <w:r>
        <w:t>J.,</w:t>
      </w:r>
      <w:r>
        <w:rPr>
          <w:spacing w:val="-1"/>
        </w:rPr>
        <w:t xml:space="preserve"> </w:t>
      </w:r>
      <w:r>
        <w:t>Lester,</w:t>
      </w:r>
      <w:r>
        <w:rPr>
          <w:spacing w:val="-2"/>
        </w:rPr>
        <w:t xml:space="preserve"> </w:t>
      </w:r>
      <w:r>
        <w:t>K.</w:t>
      </w:r>
      <w:r>
        <w:rPr>
          <w:spacing w:val="-3"/>
        </w:rPr>
        <w:t xml:space="preserve"> </w:t>
      </w:r>
      <w:r>
        <w:t>M.,</w:t>
      </w:r>
      <w:r>
        <w:rPr>
          <w:spacing w:val="-3"/>
        </w:rPr>
        <w:t xml:space="preserve"> </w:t>
      </w:r>
      <w:r>
        <w:t>McNamara,</w:t>
      </w:r>
      <w:r>
        <w:rPr>
          <w:spacing w:val="-3"/>
        </w:rPr>
        <w:t xml:space="preserve"> </w:t>
      </w:r>
      <w:r>
        <w:t>C.,</w:t>
      </w:r>
      <w:r>
        <w:rPr>
          <w:spacing w:val="-3"/>
        </w:rPr>
        <w:t xml:space="preserve"> </w:t>
      </w:r>
      <w:r>
        <w:t>Milby,</w:t>
      </w:r>
      <w:r>
        <w:rPr>
          <w:spacing w:val="-3"/>
        </w:rPr>
        <w:t xml:space="preserve"> </w:t>
      </w:r>
      <w:r>
        <w:t>J.</w:t>
      </w:r>
      <w:r>
        <w:rPr>
          <w:spacing w:val="-3"/>
        </w:rPr>
        <w:t xml:space="preserve"> </w:t>
      </w:r>
      <w:r>
        <w:t>B.,</w:t>
      </w:r>
      <w:r>
        <w:rPr>
          <w:spacing w:val="-3"/>
        </w:rPr>
        <w:t xml:space="preserve"> </w:t>
      </w:r>
      <w:r>
        <w:t>&amp;</w:t>
      </w:r>
      <w:r>
        <w:rPr>
          <w:spacing w:val="-5"/>
        </w:rPr>
        <w:t xml:space="preserve"> </w:t>
      </w:r>
      <w:r>
        <w:t>Schumacher,</w:t>
      </w:r>
      <w:r>
        <w:rPr>
          <w:spacing w:val="-3"/>
        </w:rPr>
        <w:t xml:space="preserve"> </w:t>
      </w:r>
      <w:r>
        <w:t>J.</w:t>
      </w:r>
      <w:r>
        <w:rPr>
          <w:spacing w:val="-3"/>
        </w:rPr>
        <w:t xml:space="preserve"> </w:t>
      </w:r>
      <w:r>
        <w:t>E.</w:t>
      </w:r>
      <w:r>
        <w:rPr>
          <w:spacing w:val="-3"/>
        </w:rPr>
        <w:t xml:space="preserve"> </w:t>
      </w:r>
      <w:r>
        <w:t>(2006).</w:t>
      </w:r>
      <w:r>
        <w:rPr>
          <w:spacing w:val="-3"/>
        </w:rPr>
        <w:t xml:space="preserve"> </w:t>
      </w:r>
      <w:r>
        <w:t xml:space="preserve">Cell phones for ecological momentary assessment with cocaine-addicted homeless patients in treatment. </w:t>
      </w:r>
      <w:r>
        <w:rPr>
          <w:i/>
        </w:rPr>
        <w:t xml:space="preserve">Journal of Substance Abuse Treatment, 30, </w:t>
      </w:r>
      <w:r>
        <w:t>105</w:t>
      </w:r>
      <w:r>
        <w:rPr>
          <w:i/>
        </w:rPr>
        <w:t>–</w:t>
      </w:r>
      <w:r>
        <w:t>111.</w:t>
      </w:r>
    </w:p>
    <w:p w14:paraId="3C58D614" w14:textId="77777777" w:rsidR="005B323A" w:rsidRDefault="0026499D">
      <w:pPr>
        <w:spacing w:before="121"/>
        <w:ind w:left="667" w:hanging="447"/>
        <w:rPr>
          <w:sz w:val="24"/>
        </w:rPr>
      </w:pPr>
      <w:r>
        <w:rPr>
          <w:sz w:val="24"/>
        </w:rPr>
        <w:t>Frueh,</w:t>
      </w:r>
      <w:r>
        <w:rPr>
          <w:spacing w:val="-2"/>
          <w:sz w:val="24"/>
        </w:rPr>
        <w:t xml:space="preserve"> </w:t>
      </w:r>
      <w:r>
        <w:rPr>
          <w:sz w:val="24"/>
        </w:rPr>
        <w:t>B.</w:t>
      </w:r>
      <w:r>
        <w:rPr>
          <w:spacing w:val="-4"/>
          <w:sz w:val="24"/>
        </w:rPr>
        <w:t xml:space="preserve"> </w:t>
      </w:r>
      <w:r>
        <w:rPr>
          <w:sz w:val="24"/>
        </w:rPr>
        <w:t>C.,</w:t>
      </w:r>
      <w:r>
        <w:rPr>
          <w:spacing w:val="-4"/>
          <w:sz w:val="24"/>
        </w:rPr>
        <w:t xml:space="preserve"> </w:t>
      </w:r>
      <w:r>
        <w:rPr>
          <w:sz w:val="24"/>
        </w:rPr>
        <w:t>Henderson,</w:t>
      </w:r>
      <w:r>
        <w:rPr>
          <w:spacing w:val="-2"/>
          <w:sz w:val="24"/>
        </w:rPr>
        <w:t xml:space="preserve"> </w:t>
      </w:r>
      <w:r>
        <w:rPr>
          <w:sz w:val="24"/>
        </w:rPr>
        <w:t>S.,</w:t>
      </w:r>
      <w:r>
        <w:rPr>
          <w:spacing w:val="-3"/>
          <w:sz w:val="24"/>
        </w:rPr>
        <w:t xml:space="preserve"> </w:t>
      </w:r>
      <w:r>
        <w:rPr>
          <w:sz w:val="24"/>
        </w:rPr>
        <w:t>&amp;</w:t>
      </w:r>
      <w:r>
        <w:rPr>
          <w:spacing w:val="-5"/>
          <w:sz w:val="24"/>
        </w:rPr>
        <w:t xml:space="preserve"> </w:t>
      </w:r>
      <w:r>
        <w:rPr>
          <w:sz w:val="24"/>
        </w:rPr>
        <w:t>Myrick,</w:t>
      </w:r>
      <w:r>
        <w:rPr>
          <w:spacing w:val="-3"/>
          <w:sz w:val="24"/>
        </w:rPr>
        <w:t xml:space="preserve"> </w:t>
      </w:r>
      <w:r>
        <w:rPr>
          <w:sz w:val="24"/>
        </w:rPr>
        <w:t>H.</w:t>
      </w:r>
      <w:r>
        <w:rPr>
          <w:spacing w:val="-3"/>
          <w:sz w:val="24"/>
        </w:rPr>
        <w:t xml:space="preserve"> </w:t>
      </w:r>
      <w:r>
        <w:rPr>
          <w:sz w:val="24"/>
        </w:rPr>
        <w:t>(2005).</w:t>
      </w:r>
      <w:r>
        <w:rPr>
          <w:spacing w:val="-2"/>
          <w:sz w:val="24"/>
        </w:rPr>
        <w:t xml:space="preserve"> </w:t>
      </w:r>
      <w:r>
        <w:rPr>
          <w:sz w:val="24"/>
        </w:rPr>
        <w:t>Telehealth</w:t>
      </w:r>
      <w:r>
        <w:rPr>
          <w:spacing w:val="-3"/>
          <w:sz w:val="24"/>
        </w:rPr>
        <w:t xml:space="preserve"> </w:t>
      </w:r>
      <w:r>
        <w:rPr>
          <w:sz w:val="24"/>
        </w:rPr>
        <w:t>service</w:t>
      </w:r>
      <w:r>
        <w:rPr>
          <w:spacing w:val="-4"/>
          <w:sz w:val="24"/>
        </w:rPr>
        <w:t xml:space="preserve"> </w:t>
      </w:r>
      <w:r>
        <w:rPr>
          <w:sz w:val="24"/>
        </w:rPr>
        <w:t>delivery</w:t>
      </w:r>
      <w:r>
        <w:rPr>
          <w:spacing w:val="-8"/>
          <w:sz w:val="24"/>
        </w:rPr>
        <w:t xml:space="preserve"> </w:t>
      </w:r>
      <w:r>
        <w:rPr>
          <w:sz w:val="24"/>
        </w:rPr>
        <w:t>for</w:t>
      </w:r>
      <w:r>
        <w:rPr>
          <w:spacing w:val="-5"/>
          <w:sz w:val="24"/>
        </w:rPr>
        <w:t xml:space="preserve"> </w:t>
      </w:r>
      <w:r>
        <w:rPr>
          <w:sz w:val="24"/>
        </w:rPr>
        <w:t>persons</w:t>
      </w:r>
      <w:r>
        <w:rPr>
          <w:spacing w:val="-3"/>
          <w:sz w:val="24"/>
        </w:rPr>
        <w:t xml:space="preserve"> </w:t>
      </w:r>
      <w:r>
        <w:rPr>
          <w:sz w:val="24"/>
        </w:rPr>
        <w:t xml:space="preserve">with alcoholism. </w:t>
      </w:r>
      <w:r>
        <w:rPr>
          <w:i/>
          <w:sz w:val="24"/>
        </w:rPr>
        <w:t xml:space="preserve">Journal of Telemedicine and Telecare, 11, </w:t>
      </w:r>
      <w:r>
        <w:rPr>
          <w:sz w:val="24"/>
        </w:rPr>
        <w:t>372–375.</w:t>
      </w:r>
    </w:p>
    <w:p w14:paraId="371983ED" w14:textId="77777777" w:rsidR="005B323A" w:rsidRDefault="0026499D">
      <w:pPr>
        <w:pStyle w:val="BodyText"/>
        <w:ind w:right="265" w:hanging="447"/>
      </w:pPr>
      <w:r>
        <w:t>Furmark,</w:t>
      </w:r>
      <w:r>
        <w:rPr>
          <w:spacing w:val="-3"/>
        </w:rPr>
        <w:t xml:space="preserve"> </w:t>
      </w:r>
      <w:r>
        <w:t>T.,</w:t>
      </w:r>
      <w:r>
        <w:rPr>
          <w:spacing w:val="-4"/>
        </w:rPr>
        <w:t xml:space="preserve"> </w:t>
      </w:r>
      <w:r>
        <w:t>Carlbring,</w:t>
      </w:r>
      <w:r>
        <w:rPr>
          <w:spacing w:val="-4"/>
        </w:rPr>
        <w:t xml:space="preserve"> </w:t>
      </w:r>
      <w:r>
        <w:t>P.,</w:t>
      </w:r>
      <w:r>
        <w:rPr>
          <w:spacing w:val="-4"/>
        </w:rPr>
        <w:t xml:space="preserve"> </w:t>
      </w:r>
      <w:r>
        <w:t>Hedman,</w:t>
      </w:r>
      <w:r>
        <w:rPr>
          <w:spacing w:val="-4"/>
        </w:rPr>
        <w:t xml:space="preserve"> </w:t>
      </w:r>
      <w:r>
        <w:t>E.,</w:t>
      </w:r>
      <w:r>
        <w:rPr>
          <w:spacing w:val="-4"/>
        </w:rPr>
        <w:t xml:space="preserve"> </w:t>
      </w:r>
      <w:r>
        <w:t>Sonnenstein,</w:t>
      </w:r>
      <w:r>
        <w:rPr>
          <w:spacing w:val="-4"/>
        </w:rPr>
        <w:t xml:space="preserve"> </w:t>
      </w:r>
      <w:r>
        <w:t>A.,</w:t>
      </w:r>
      <w:r>
        <w:rPr>
          <w:spacing w:val="-4"/>
        </w:rPr>
        <w:t xml:space="preserve"> </w:t>
      </w:r>
      <w:r>
        <w:t>Clevberger,</w:t>
      </w:r>
      <w:r>
        <w:rPr>
          <w:spacing w:val="-4"/>
        </w:rPr>
        <w:t xml:space="preserve"> </w:t>
      </w:r>
      <w:r>
        <w:t>P.,</w:t>
      </w:r>
      <w:r>
        <w:rPr>
          <w:spacing w:val="-2"/>
        </w:rPr>
        <w:t xml:space="preserve"> </w:t>
      </w:r>
      <w:r>
        <w:t>Bohman,</w:t>
      </w:r>
      <w:r>
        <w:rPr>
          <w:spacing w:val="-4"/>
        </w:rPr>
        <w:t xml:space="preserve"> </w:t>
      </w:r>
      <w:r>
        <w:t>B.,</w:t>
      </w:r>
      <w:r>
        <w:rPr>
          <w:spacing w:val="-4"/>
        </w:rPr>
        <w:t xml:space="preserve"> </w:t>
      </w:r>
      <w:r>
        <w:t xml:space="preserve">… Andersson, G. (2009). Guided and unguided self-help for social anxiety disorder: Randomised controlled trial. </w:t>
      </w:r>
      <w:r>
        <w:rPr>
          <w:i/>
        </w:rPr>
        <w:t xml:space="preserve">British Journal of Psychiatry, 195, </w:t>
      </w:r>
      <w:r>
        <w:t>440–447.</w:t>
      </w:r>
    </w:p>
    <w:p w14:paraId="68E6D996" w14:textId="77777777" w:rsidR="005B323A" w:rsidRDefault="0026499D">
      <w:pPr>
        <w:spacing w:before="120"/>
        <w:ind w:left="667" w:hanging="447"/>
        <w:rPr>
          <w:sz w:val="24"/>
        </w:rPr>
      </w:pPr>
      <w:r>
        <w:rPr>
          <w:sz w:val="24"/>
        </w:rPr>
        <w:t>Gainsbury,</w:t>
      </w:r>
      <w:r>
        <w:rPr>
          <w:spacing w:val="-4"/>
          <w:sz w:val="24"/>
        </w:rPr>
        <w:t xml:space="preserve"> </w:t>
      </w:r>
      <w:r>
        <w:rPr>
          <w:sz w:val="24"/>
        </w:rPr>
        <w:t>S.,</w:t>
      </w:r>
      <w:r>
        <w:rPr>
          <w:spacing w:val="-3"/>
          <w:sz w:val="24"/>
        </w:rPr>
        <w:t xml:space="preserve"> </w:t>
      </w:r>
      <w:r>
        <w:rPr>
          <w:sz w:val="24"/>
        </w:rPr>
        <w:t>&amp;</w:t>
      </w:r>
      <w:r>
        <w:rPr>
          <w:spacing w:val="-3"/>
          <w:sz w:val="24"/>
        </w:rPr>
        <w:t xml:space="preserve"> </w:t>
      </w:r>
      <w:r>
        <w:rPr>
          <w:sz w:val="24"/>
        </w:rPr>
        <w:t>Blaszczynski,</w:t>
      </w:r>
      <w:r>
        <w:rPr>
          <w:spacing w:val="-3"/>
          <w:sz w:val="24"/>
        </w:rPr>
        <w:t xml:space="preserve"> </w:t>
      </w:r>
      <w:r>
        <w:rPr>
          <w:sz w:val="24"/>
        </w:rPr>
        <w:t>A.</w:t>
      </w:r>
      <w:r>
        <w:rPr>
          <w:spacing w:val="-3"/>
          <w:sz w:val="24"/>
        </w:rPr>
        <w:t xml:space="preserve"> </w:t>
      </w:r>
      <w:r>
        <w:rPr>
          <w:sz w:val="24"/>
        </w:rPr>
        <w:t>(2011).</w:t>
      </w:r>
      <w:r>
        <w:rPr>
          <w:spacing w:val="-3"/>
          <w:sz w:val="24"/>
        </w:rPr>
        <w:t xml:space="preserve"> </w:t>
      </w:r>
      <w:r>
        <w:rPr>
          <w:sz w:val="24"/>
        </w:rPr>
        <w:t>Online</w:t>
      </w:r>
      <w:r>
        <w:rPr>
          <w:spacing w:val="-3"/>
          <w:sz w:val="24"/>
        </w:rPr>
        <w:t xml:space="preserve"> </w:t>
      </w:r>
      <w:r>
        <w:rPr>
          <w:sz w:val="24"/>
        </w:rPr>
        <w:t>self-guided</w:t>
      </w:r>
      <w:r>
        <w:rPr>
          <w:spacing w:val="-4"/>
          <w:sz w:val="24"/>
        </w:rPr>
        <w:t xml:space="preserve"> </w:t>
      </w:r>
      <w:r>
        <w:rPr>
          <w:sz w:val="24"/>
        </w:rPr>
        <w:t>interventions</w:t>
      </w:r>
      <w:r>
        <w:rPr>
          <w:spacing w:val="-3"/>
          <w:sz w:val="24"/>
        </w:rPr>
        <w:t xml:space="preserve"> </w:t>
      </w:r>
      <w:r>
        <w:rPr>
          <w:sz w:val="24"/>
        </w:rPr>
        <w:t>for</w:t>
      </w:r>
      <w:r>
        <w:rPr>
          <w:spacing w:val="-5"/>
          <w:sz w:val="24"/>
        </w:rPr>
        <w:t xml:space="preserve"> </w:t>
      </w:r>
      <w:r>
        <w:rPr>
          <w:sz w:val="24"/>
        </w:rPr>
        <w:t>the</w:t>
      </w:r>
      <w:r>
        <w:rPr>
          <w:spacing w:val="-3"/>
          <w:sz w:val="24"/>
        </w:rPr>
        <w:t xml:space="preserve"> </w:t>
      </w:r>
      <w:r>
        <w:rPr>
          <w:sz w:val="24"/>
        </w:rPr>
        <w:t>treatment</w:t>
      </w:r>
      <w:r>
        <w:rPr>
          <w:spacing w:val="-3"/>
          <w:sz w:val="24"/>
        </w:rPr>
        <w:t xml:space="preserve"> </w:t>
      </w:r>
      <w:r>
        <w:rPr>
          <w:sz w:val="24"/>
        </w:rPr>
        <w:t>of pro</w:t>
      </w:r>
      <w:r>
        <w:rPr>
          <w:sz w:val="24"/>
        </w:rPr>
        <w:t xml:space="preserve">blem gambling. </w:t>
      </w:r>
      <w:r>
        <w:rPr>
          <w:i/>
          <w:sz w:val="24"/>
        </w:rPr>
        <w:t xml:space="preserve">International Gambling Studies, 11, </w:t>
      </w:r>
      <w:r>
        <w:rPr>
          <w:sz w:val="24"/>
        </w:rPr>
        <w:t>289</w:t>
      </w:r>
      <w:r>
        <w:rPr>
          <w:i/>
          <w:sz w:val="24"/>
        </w:rPr>
        <w:t>–</w:t>
      </w:r>
      <w:r>
        <w:rPr>
          <w:sz w:val="24"/>
        </w:rPr>
        <w:t>308.</w:t>
      </w:r>
    </w:p>
    <w:p w14:paraId="7B363C0F" w14:textId="77777777" w:rsidR="005B323A" w:rsidRDefault="0026499D">
      <w:pPr>
        <w:spacing w:before="120"/>
        <w:ind w:left="667" w:hanging="447"/>
        <w:rPr>
          <w:sz w:val="24"/>
        </w:rPr>
      </w:pPr>
      <w:r>
        <w:rPr>
          <w:sz w:val="24"/>
        </w:rPr>
        <w:t>García-Lizana,</w:t>
      </w:r>
      <w:r>
        <w:rPr>
          <w:spacing w:val="-5"/>
          <w:sz w:val="24"/>
        </w:rPr>
        <w:t xml:space="preserve"> </w:t>
      </w:r>
      <w:r>
        <w:rPr>
          <w:sz w:val="24"/>
        </w:rPr>
        <w:t>F.,</w:t>
      </w:r>
      <w:r>
        <w:rPr>
          <w:spacing w:val="-3"/>
          <w:sz w:val="24"/>
        </w:rPr>
        <w:t xml:space="preserve"> </w:t>
      </w:r>
      <w:r>
        <w:rPr>
          <w:sz w:val="24"/>
        </w:rPr>
        <w:t>&amp;</w:t>
      </w:r>
      <w:r>
        <w:rPr>
          <w:spacing w:val="-6"/>
          <w:sz w:val="24"/>
        </w:rPr>
        <w:t xml:space="preserve"> </w:t>
      </w:r>
      <w:r>
        <w:rPr>
          <w:sz w:val="24"/>
        </w:rPr>
        <w:t>Muñoz-Mayorga,</w:t>
      </w:r>
      <w:r>
        <w:rPr>
          <w:spacing w:val="-3"/>
          <w:sz w:val="24"/>
        </w:rPr>
        <w:t xml:space="preserve"> </w:t>
      </w:r>
      <w:r>
        <w:rPr>
          <w:sz w:val="24"/>
        </w:rPr>
        <w:t>I.</w:t>
      </w:r>
      <w:r>
        <w:rPr>
          <w:spacing w:val="-5"/>
          <w:sz w:val="24"/>
        </w:rPr>
        <w:t xml:space="preserve"> </w:t>
      </w:r>
      <w:r>
        <w:rPr>
          <w:sz w:val="24"/>
        </w:rPr>
        <w:t>(2010a).</w:t>
      </w:r>
      <w:r>
        <w:rPr>
          <w:spacing w:val="-4"/>
          <w:sz w:val="24"/>
        </w:rPr>
        <w:t xml:space="preserve"> </w:t>
      </w:r>
      <w:r>
        <w:rPr>
          <w:sz w:val="24"/>
        </w:rPr>
        <w:t>Telemedicine</w:t>
      </w:r>
      <w:r>
        <w:rPr>
          <w:spacing w:val="-6"/>
          <w:sz w:val="24"/>
        </w:rPr>
        <w:t xml:space="preserve"> </w:t>
      </w:r>
      <w:r>
        <w:rPr>
          <w:sz w:val="24"/>
        </w:rPr>
        <w:t>for</w:t>
      </w:r>
      <w:r>
        <w:rPr>
          <w:spacing w:val="-5"/>
          <w:sz w:val="24"/>
        </w:rPr>
        <w:t xml:space="preserve"> </w:t>
      </w:r>
      <w:r>
        <w:rPr>
          <w:sz w:val="24"/>
        </w:rPr>
        <w:t>depression:</w:t>
      </w:r>
      <w:r>
        <w:rPr>
          <w:spacing w:val="-5"/>
          <w:sz w:val="24"/>
        </w:rPr>
        <w:t xml:space="preserve"> </w:t>
      </w:r>
      <w:r>
        <w:rPr>
          <w:sz w:val="24"/>
        </w:rPr>
        <w:t>A</w:t>
      </w:r>
      <w:r>
        <w:rPr>
          <w:spacing w:val="-5"/>
          <w:sz w:val="24"/>
        </w:rPr>
        <w:t xml:space="preserve"> </w:t>
      </w:r>
      <w:r>
        <w:rPr>
          <w:sz w:val="24"/>
        </w:rPr>
        <w:t xml:space="preserve">systematic review. </w:t>
      </w:r>
      <w:r>
        <w:rPr>
          <w:i/>
          <w:sz w:val="24"/>
        </w:rPr>
        <w:t xml:space="preserve">Perspectives in Psychiatric Care, 46, </w:t>
      </w:r>
      <w:r>
        <w:rPr>
          <w:sz w:val="24"/>
        </w:rPr>
        <w:t>119–126.</w:t>
      </w:r>
    </w:p>
    <w:p w14:paraId="6AAB1338" w14:textId="77777777" w:rsidR="005B323A" w:rsidRDefault="0026499D">
      <w:pPr>
        <w:spacing w:before="121"/>
        <w:ind w:left="667" w:right="265" w:hanging="447"/>
        <w:rPr>
          <w:sz w:val="24"/>
        </w:rPr>
      </w:pPr>
      <w:r>
        <w:rPr>
          <w:sz w:val="24"/>
        </w:rPr>
        <w:t>García-Lizana,</w:t>
      </w:r>
      <w:r>
        <w:rPr>
          <w:spacing w:val="-6"/>
          <w:sz w:val="24"/>
        </w:rPr>
        <w:t xml:space="preserve"> </w:t>
      </w:r>
      <w:r>
        <w:rPr>
          <w:sz w:val="24"/>
        </w:rPr>
        <w:t>F.,</w:t>
      </w:r>
      <w:r>
        <w:rPr>
          <w:spacing w:val="-3"/>
          <w:sz w:val="24"/>
        </w:rPr>
        <w:t xml:space="preserve"> </w:t>
      </w:r>
      <w:r>
        <w:rPr>
          <w:sz w:val="24"/>
        </w:rPr>
        <w:t>&amp;</w:t>
      </w:r>
      <w:r>
        <w:rPr>
          <w:spacing w:val="-7"/>
          <w:sz w:val="24"/>
        </w:rPr>
        <w:t xml:space="preserve"> </w:t>
      </w:r>
      <w:r>
        <w:rPr>
          <w:sz w:val="24"/>
        </w:rPr>
        <w:t>Muñoz-Mayorga,</w:t>
      </w:r>
      <w:r>
        <w:rPr>
          <w:spacing w:val="-3"/>
          <w:sz w:val="24"/>
        </w:rPr>
        <w:t xml:space="preserve"> </w:t>
      </w:r>
      <w:r>
        <w:rPr>
          <w:sz w:val="24"/>
        </w:rPr>
        <w:t>I.</w:t>
      </w:r>
      <w:r>
        <w:rPr>
          <w:spacing w:val="-5"/>
          <w:sz w:val="24"/>
        </w:rPr>
        <w:t xml:space="preserve"> </w:t>
      </w:r>
      <w:r>
        <w:rPr>
          <w:sz w:val="24"/>
        </w:rPr>
        <w:t>(2010b).</w:t>
      </w:r>
      <w:r>
        <w:rPr>
          <w:spacing w:val="-4"/>
          <w:sz w:val="24"/>
        </w:rPr>
        <w:t xml:space="preserve"> </w:t>
      </w:r>
      <w:r>
        <w:rPr>
          <w:sz w:val="24"/>
        </w:rPr>
        <w:t>What</w:t>
      </w:r>
      <w:r>
        <w:rPr>
          <w:spacing w:val="-5"/>
          <w:sz w:val="24"/>
        </w:rPr>
        <w:t xml:space="preserve"> </w:t>
      </w:r>
      <w:r>
        <w:rPr>
          <w:sz w:val="24"/>
        </w:rPr>
        <w:t>about</w:t>
      </w:r>
      <w:r>
        <w:rPr>
          <w:spacing w:val="-5"/>
          <w:sz w:val="24"/>
        </w:rPr>
        <w:t xml:space="preserve"> </w:t>
      </w:r>
      <w:r>
        <w:rPr>
          <w:sz w:val="24"/>
        </w:rPr>
        <w:t>telepsychiatry?</w:t>
      </w:r>
      <w:r>
        <w:rPr>
          <w:spacing w:val="-2"/>
          <w:sz w:val="24"/>
        </w:rPr>
        <w:t xml:space="preserve"> </w:t>
      </w:r>
      <w:r>
        <w:rPr>
          <w:sz w:val="24"/>
        </w:rPr>
        <w:t>A</w:t>
      </w:r>
      <w:r>
        <w:rPr>
          <w:spacing w:val="-5"/>
          <w:sz w:val="24"/>
        </w:rPr>
        <w:t xml:space="preserve"> </w:t>
      </w:r>
      <w:r>
        <w:rPr>
          <w:sz w:val="24"/>
        </w:rPr>
        <w:t xml:space="preserve">systematic review. </w:t>
      </w:r>
      <w:r>
        <w:rPr>
          <w:i/>
          <w:sz w:val="24"/>
        </w:rPr>
        <w:t>Primary Care Companion to the Journal of Clinical Psychiatry, 12</w:t>
      </w:r>
      <w:r>
        <w:rPr>
          <w:sz w:val="24"/>
        </w:rPr>
        <w:t>(2).</w:t>
      </w:r>
    </w:p>
    <w:p w14:paraId="400D2A47" w14:textId="77777777" w:rsidR="005B323A" w:rsidRDefault="0026499D">
      <w:pPr>
        <w:pStyle w:val="BodyText"/>
        <w:ind w:hanging="447"/>
      </w:pPr>
      <w:r>
        <w:t>Gerardi,</w:t>
      </w:r>
      <w:r>
        <w:rPr>
          <w:spacing w:val="-3"/>
        </w:rPr>
        <w:t xml:space="preserve"> </w:t>
      </w:r>
      <w:r>
        <w:t>M.,</w:t>
      </w:r>
      <w:r>
        <w:rPr>
          <w:spacing w:val="-2"/>
        </w:rPr>
        <w:t xml:space="preserve"> </w:t>
      </w:r>
      <w:r>
        <w:t>Cukor,</w:t>
      </w:r>
      <w:r>
        <w:rPr>
          <w:spacing w:val="-3"/>
        </w:rPr>
        <w:t xml:space="preserve"> </w:t>
      </w:r>
      <w:r>
        <w:t>J.,</w:t>
      </w:r>
      <w:r>
        <w:rPr>
          <w:spacing w:val="-2"/>
        </w:rPr>
        <w:t xml:space="preserve"> </w:t>
      </w:r>
      <w:r>
        <w:t>Difede,</w:t>
      </w:r>
      <w:r>
        <w:rPr>
          <w:spacing w:val="-3"/>
        </w:rPr>
        <w:t xml:space="preserve"> </w:t>
      </w:r>
      <w:r>
        <w:t>J.,</w:t>
      </w:r>
      <w:r>
        <w:rPr>
          <w:spacing w:val="-2"/>
        </w:rPr>
        <w:t xml:space="preserve"> </w:t>
      </w:r>
      <w:r>
        <w:t>Rizzo,</w:t>
      </w:r>
      <w:r>
        <w:rPr>
          <w:spacing w:val="-2"/>
        </w:rPr>
        <w:t xml:space="preserve"> </w:t>
      </w:r>
      <w:r>
        <w:t>A.,</w:t>
      </w:r>
      <w:r>
        <w:rPr>
          <w:spacing w:val="-2"/>
        </w:rPr>
        <w:t xml:space="preserve"> </w:t>
      </w:r>
      <w:r>
        <w:t>&amp;</w:t>
      </w:r>
      <w:r>
        <w:rPr>
          <w:spacing w:val="-5"/>
        </w:rPr>
        <w:t xml:space="preserve"> </w:t>
      </w:r>
      <w:r>
        <w:t>Rothbaum,</w:t>
      </w:r>
      <w:r>
        <w:rPr>
          <w:spacing w:val="-1"/>
        </w:rPr>
        <w:t xml:space="preserve"> </w:t>
      </w:r>
      <w:r>
        <w:t>B.</w:t>
      </w:r>
      <w:r>
        <w:rPr>
          <w:spacing w:val="-2"/>
        </w:rPr>
        <w:t xml:space="preserve"> </w:t>
      </w:r>
      <w:r>
        <w:t>O.</w:t>
      </w:r>
      <w:r>
        <w:rPr>
          <w:spacing w:val="-2"/>
        </w:rPr>
        <w:t xml:space="preserve"> </w:t>
      </w:r>
      <w:r>
        <w:t>(2010).</w:t>
      </w:r>
      <w:r>
        <w:rPr>
          <w:spacing w:val="-2"/>
        </w:rPr>
        <w:t xml:space="preserve"> </w:t>
      </w:r>
      <w:r>
        <w:t>Virtual</w:t>
      </w:r>
      <w:r>
        <w:rPr>
          <w:spacing w:val="-2"/>
        </w:rPr>
        <w:t xml:space="preserve"> </w:t>
      </w:r>
      <w:r>
        <w:t>reality</w:t>
      </w:r>
      <w:r>
        <w:rPr>
          <w:spacing w:val="-7"/>
        </w:rPr>
        <w:t xml:space="preserve"> </w:t>
      </w:r>
      <w:r>
        <w:t>exposure therapy for post-traumatic stres</w:t>
      </w:r>
      <w:r>
        <w:t xml:space="preserve">s disorder and other anxiety disorders. </w:t>
      </w:r>
      <w:r>
        <w:rPr>
          <w:i/>
        </w:rPr>
        <w:t xml:space="preserve">Current Psychiatry Reports, 12, </w:t>
      </w:r>
      <w:r>
        <w:t>298</w:t>
      </w:r>
      <w:r>
        <w:rPr>
          <w:i/>
        </w:rPr>
        <w:t>–</w:t>
      </w:r>
      <w:r>
        <w:t>305.</w:t>
      </w:r>
    </w:p>
    <w:p w14:paraId="541BC4F3" w14:textId="77777777" w:rsidR="005B323A" w:rsidRDefault="0026499D">
      <w:pPr>
        <w:pStyle w:val="BodyText"/>
        <w:ind w:right="150" w:hanging="447"/>
      </w:pPr>
      <w:r>
        <w:t>Gerber,</w:t>
      </w:r>
      <w:r>
        <w:rPr>
          <w:spacing w:val="-4"/>
        </w:rPr>
        <w:t xml:space="preserve"> </w:t>
      </w:r>
      <w:r>
        <w:t>B.</w:t>
      </w:r>
      <w:r>
        <w:rPr>
          <w:spacing w:val="-4"/>
        </w:rPr>
        <w:t xml:space="preserve"> </w:t>
      </w:r>
      <w:r>
        <w:t>S.,</w:t>
      </w:r>
      <w:r>
        <w:rPr>
          <w:spacing w:val="-3"/>
        </w:rPr>
        <w:t xml:space="preserve"> </w:t>
      </w:r>
      <w:r>
        <w:t>Stolley,</w:t>
      </w:r>
      <w:r>
        <w:rPr>
          <w:spacing w:val="-3"/>
        </w:rPr>
        <w:t xml:space="preserve"> </w:t>
      </w:r>
      <w:r>
        <w:t>M.</w:t>
      </w:r>
      <w:r>
        <w:rPr>
          <w:spacing w:val="-1"/>
        </w:rPr>
        <w:t xml:space="preserve"> </w:t>
      </w:r>
      <w:r>
        <w:t>R.,</w:t>
      </w:r>
      <w:r>
        <w:rPr>
          <w:spacing w:val="-3"/>
        </w:rPr>
        <w:t xml:space="preserve"> </w:t>
      </w:r>
      <w:r>
        <w:t>Thompson,</w:t>
      </w:r>
      <w:r>
        <w:rPr>
          <w:spacing w:val="-3"/>
        </w:rPr>
        <w:t xml:space="preserve"> </w:t>
      </w:r>
      <w:r>
        <w:t>A.</w:t>
      </w:r>
      <w:r>
        <w:rPr>
          <w:spacing w:val="-1"/>
        </w:rPr>
        <w:t xml:space="preserve"> </w:t>
      </w:r>
      <w:r>
        <w:t>L.,</w:t>
      </w:r>
      <w:r>
        <w:rPr>
          <w:spacing w:val="-3"/>
        </w:rPr>
        <w:t xml:space="preserve"> </w:t>
      </w:r>
      <w:r>
        <w:t>Sharp,</w:t>
      </w:r>
      <w:r>
        <w:rPr>
          <w:spacing w:val="-2"/>
        </w:rPr>
        <w:t xml:space="preserve"> </w:t>
      </w:r>
      <w:r>
        <w:t>L.</w:t>
      </w:r>
      <w:r>
        <w:rPr>
          <w:spacing w:val="-3"/>
        </w:rPr>
        <w:t xml:space="preserve"> </w:t>
      </w:r>
      <w:r>
        <w:t>K.,</w:t>
      </w:r>
      <w:r>
        <w:rPr>
          <w:spacing w:val="-2"/>
        </w:rPr>
        <w:t xml:space="preserve"> </w:t>
      </w:r>
      <w:r>
        <w:t>&amp;</w:t>
      </w:r>
      <w:r>
        <w:rPr>
          <w:spacing w:val="-2"/>
        </w:rPr>
        <w:t xml:space="preserve"> </w:t>
      </w:r>
      <w:r>
        <w:t>Fitzgibbon,</w:t>
      </w:r>
      <w:r>
        <w:rPr>
          <w:spacing w:val="-1"/>
        </w:rPr>
        <w:t xml:space="preserve"> </w:t>
      </w:r>
      <w:r>
        <w:t>M.</w:t>
      </w:r>
      <w:r>
        <w:rPr>
          <w:spacing w:val="-1"/>
        </w:rPr>
        <w:t xml:space="preserve"> </w:t>
      </w:r>
      <w:r>
        <w:t>L.</w:t>
      </w:r>
      <w:r>
        <w:rPr>
          <w:spacing w:val="-3"/>
        </w:rPr>
        <w:t xml:space="preserve"> </w:t>
      </w:r>
      <w:r>
        <w:t>(2009).</w:t>
      </w:r>
      <w:r>
        <w:rPr>
          <w:spacing w:val="-3"/>
        </w:rPr>
        <w:t xml:space="preserve"> </w:t>
      </w:r>
      <w:r>
        <w:t xml:space="preserve">Mobile phone text messaging to promote healthy behaviors and weight loss maintenance: A feasibility study. </w:t>
      </w:r>
      <w:r>
        <w:rPr>
          <w:i/>
        </w:rPr>
        <w:t xml:space="preserve">Health Informatics Journal, 15, </w:t>
      </w:r>
      <w:r>
        <w:t>17–25.</w:t>
      </w:r>
    </w:p>
    <w:p w14:paraId="485F9257" w14:textId="77777777" w:rsidR="005B323A" w:rsidRDefault="0026499D">
      <w:pPr>
        <w:pStyle w:val="BodyText"/>
        <w:ind w:hanging="447"/>
      </w:pPr>
      <w:r>
        <w:t>Germain,</w:t>
      </w:r>
      <w:r>
        <w:rPr>
          <w:spacing w:val="-3"/>
        </w:rPr>
        <w:t xml:space="preserve"> </w:t>
      </w:r>
      <w:r>
        <w:t>V.,</w:t>
      </w:r>
      <w:r>
        <w:rPr>
          <w:spacing w:val="-3"/>
        </w:rPr>
        <w:t xml:space="preserve"> </w:t>
      </w:r>
      <w:r>
        <w:t>Marchand,</w:t>
      </w:r>
      <w:r>
        <w:rPr>
          <w:spacing w:val="-2"/>
        </w:rPr>
        <w:t xml:space="preserve"> </w:t>
      </w:r>
      <w:r>
        <w:t>A.,</w:t>
      </w:r>
      <w:r>
        <w:rPr>
          <w:spacing w:val="-3"/>
        </w:rPr>
        <w:t xml:space="preserve"> </w:t>
      </w:r>
      <w:r>
        <w:t>Bouchard,</w:t>
      </w:r>
      <w:r>
        <w:rPr>
          <w:spacing w:val="-3"/>
        </w:rPr>
        <w:t xml:space="preserve"> </w:t>
      </w:r>
      <w:r>
        <w:t>S.,</w:t>
      </w:r>
      <w:r>
        <w:rPr>
          <w:spacing w:val="-3"/>
        </w:rPr>
        <w:t xml:space="preserve"> </w:t>
      </w:r>
      <w:r>
        <w:t>Drouin,</w:t>
      </w:r>
      <w:r>
        <w:rPr>
          <w:spacing w:val="-3"/>
        </w:rPr>
        <w:t xml:space="preserve"> </w:t>
      </w:r>
      <w:r>
        <w:t>M.</w:t>
      </w:r>
      <w:r>
        <w:rPr>
          <w:spacing w:val="-3"/>
        </w:rPr>
        <w:t xml:space="preserve"> </w:t>
      </w:r>
      <w:r>
        <w:t>S.,</w:t>
      </w:r>
      <w:r>
        <w:rPr>
          <w:spacing w:val="-3"/>
        </w:rPr>
        <w:t xml:space="preserve"> </w:t>
      </w:r>
      <w:r>
        <w:t>&amp;</w:t>
      </w:r>
      <w:r>
        <w:rPr>
          <w:spacing w:val="-5"/>
        </w:rPr>
        <w:t xml:space="preserve"> </w:t>
      </w:r>
      <w:r>
        <w:t>Guay,</w:t>
      </w:r>
      <w:r>
        <w:rPr>
          <w:spacing w:val="-3"/>
        </w:rPr>
        <w:t xml:space="preserve"> </w:t>
      </w:r>
      <w:r>
        <w:t>S.</w:t>
      </w:r>
      <w:r>
        <w:rPr>
          <w:spacing w:val="-3"/>
        </w:rPr>
        <w:t xml:space="preserve"> </w:t>
      </w:r>
      <w:r>
        <w:t>(2009).</w:t>
      </w:r>
      <w:r>
        <w:rPr>
          <w:spacing w:val="-3"/>
        </w:rPr>
        <w:t xml:space="preserve"> </w:t>
      </w:r>
      <w:r>
        <w:t>Effectiveness</w:t>
      </w:r>
      <w:r>
        <w:rPr>
          <w:spacing w:val="-3"/>
        </w:rPr>
        <w:t xml:space="preserve"> </w:t>
      </w:r>
      <w:r>
        <w:t>of cognitive behaviou</w:t>
      </w:r>
      <w:r>
        <w:t xml:space="preserve">ral therapy administered by videoconference for posttraumatic stress disorder. </w:t>
      </w:r>
      <w:r>
        <w:rPr>
          <w:i/>
        </w:rPr>
        <w:t xml:space="preserve">Cognitive Behaviour Therapy, 38, </w:t>
      </w:r>
      <w:r>
        <w:t>42–53.</w:t>
      </w:r>
    </w:p>
    <w:p w14:paraId="157DFB4F" w14:textId="77777777" w:rsidR="005B323A" w:rsidRDefault="005B323A">
      <w:pPr>
        <w:sectPr w:rsidR="005B323A">
          <w:pgSz w:w="12240" w:h="15840"/>
          <w:pgMar w:top="1300" w:right="1220" w:bottom="1080" w:left="1220" w:header="722" w:footer="887" w:gutter="0"/>
          <w:cols w:space="720"/>
        </w:sectPr>
      </w:pPr>
    </w:p>
    <w:p w14:paraId="1D1EC82A" w14:textId="77777777" w:rsidR="005B323A" w:rsidRDefault="0026499D">
      <w:pPr>
        <w:spacing w:before="124"/>
        <w:ind w:left="666" w:hanging="447"/>
        <w:rPr>
          <w:sz w:val="24"/>
        </w:rPr>
      </w:pPr>
      <w:r>
        <w:rPr>
          <w:sz w:val="24"/>
        </w:rPr>
        <w:lastRenderedPageBreak/>
        <w:t>Germain,</w:t>
      </w:r>
      <w:r>
        <w:rPr>
          <w:spacing w:val="-3"/>
          <w:sz w:val="24"/>
        </w:rPr>
        <w:t xml:space="preserve"> </w:t>
      </w:r>
      <w:r>
        <w:rPr>
          <w:sz w:val="24"/>
        </w:rPr>
        <w:t>V.,</w:t>
      </w:r>
      <w:r>
        <w:rPr>
          <w:spacing w:val="-3"/>
          <w:sz w:val="24"/>
        </w:rPr>
        <w:t xml:space="preserve"> </w:t>
      </w:r>
      <w:r>
        <w:rPr>
          <w:sz w:val="24"/>
        </w:rPr>
        <w:t>Marchand,</w:t>
      </w:r>
      <w:r>
        <w:rPr>
          <w:spacing w:val="-2"/>
          <w:sz w:val="24"/>
        </w:rPr>
        <w:t xml:space="preserve"> </w:t>
      </w:r>
      <w:r>
        <w:rPr>
          <w:sz w:val="24"/>
        </w:rPr>
        <w:t>A.,</w:t>
      </w:r>
      <w:r>
        <w:rPr>
          <w:spacing w:val="-3"/>
          <w:sz w:val="24"/>
        </w:rPr>
        <w:t xml:space="preserve"> </w:t>
      </w:r>
      <w:r>
        <w:rPr>
          <w:sz w:val="24"/>
        </w:rPr>
        <w:t>Bouchard,</w:t>
      </w:r>
      <w:r>
        <w:rPr>
          <w:spacing w:val="-3"/>
          <w:sz w:val="24"/>
        </w:rPr>
        <w:t xml:space="preserve"> </w:t>
      </w:r>
      <w:r>
        <w:rPr>
          <w:sz w:val="24"/>
        </w:rPr>
        <w:t>S.,</w:t>
      </w:r>
      <w:r>
        <w:rPr>
          <w:spacing w:val="-3"/>
          <w:sz w:val="24"/>
        </w:rPr>
        <w:t xml:space="preserve"> </w:t>
      </w:r>
      <w:r>
        <w:rPr>
          <w:sz w:val="24"/>
        </w:rPr>
        <w:t>Guay,</w:t>
      </w:r>
      <w:r>
        <w:rPr>
          <w:spacing w:val="-1"/>
          <w:sz w:val="24"/>
        </w:rPr>
        <w:t xml:space="preserve"> </w:t>
      </w:r>
      <w:r>
        <w:rPr>
          <w:sz w:val="24"/>
        </w:rPr>
        <w:t>S.,</w:t>
      </w:r>
      <w:r>
        <w:rPr>
          <w:spacing w:val="-3"/>
          <w:sz w:val="24"/>
        </w:rPr>
        <w:t xml:space="preserve"> </w:t>
      </w:r>
      <w:r>
        <w:rPr>
          <w:sz w:val="24"/>
        </w:rPr>
        <w:t>&amp;</w:t>
      </w:r>
      <w:r>
        <w:rPr>
          <w:spacing w:val="-5"/>
          <w:sz w:val="24"/>
        </w:rPr>
        <w:t xml:space="preserve"> </w:t>
      </w:r>
      <w:r>
        <w:rPr>
          <w:sz w:val="24"/>
        </w:rPr>
        <w:t>Drouin,</w:t>
      </w:r>
      <w:r>
        <w:rPr>
          <w:spacing w:val="-3"/>
          <w:sz w:val="24"/>
        </w:rPr>
        <w:t xml:space="preserve"> </w:t>
      </w:r>
      <w:r>
        <w:rPr>
          <w:sz w:val="24"/>
        </w:rPr>
        <w:t>M.</w:t>
      </w:r>
      <w:r>
        <w:rPr>
          <w:spacing w:val="-3"/>
          <w:sz w:val="24"/>
        </w:rPr>
        <w:t xml:space="preserve"> </w:t>
      </w:r>
      <w:r>
        <w:rPr>
          <w:sz w:val="24"/>
        </w:rPr>
        <w:t>S.</w:t>
      </w:r>
      <w:r>
        <w:rPr>
          <w:spacing w:val="-3"/>
          <w:sz w:val="24"/>
        </w:rPr>
        <w:t xml:space="preserve"> </w:t>
      </w:r>
      <w:r>
        <w:rPr>
          <w:sz w:val="24"/>
        </w:rPr>
        <w:t>(2010).</w:t>
      </w:r>
      <w:r>
        <w:rPr>
          <w:spacing w:val="-3"/>
          <w:sz w:val="24"/>
        </w:rPr>
        <w:t xml:space="preserve"> </w:t>
      </w:r>
      <w:r>
        <w:rPr>
          <w:sz w:val="24"/>
        </w:rPr>
        <w:t>Assessment</w:t>
      </w:r>
      <w:r>
        <w:rPr>
          <w:spacing w:val="-3"/>
          <w:sz w:val="24"/>
        </w:rPr>
        <w:t xml:space="preserve"> </w:t>
      </w:r>
      <w:r>
        <w:rPr>
          <w:sz w:val="24"/>
        </w:rPr>
        <w:t>of</w:t>
      </w:r>
      <w:r>
        <w:rPr>
          <w:spacing w:val="-4"/>
          <w:sz w:val="24"/>
        </w:rPr>
        <w:t xml:space="preserve"> </w:t>
      </w:r>
      <w:r>
        <w:rPr>
          <w:sz w:val="24"/>
        </w:rPr>
        <w:t xml:space="preserve">the therapeutic alliance in face-to-face or videoconference treatment for posttraumatic stress disorder. </w:t>
      </w:r>
      <w:r>
        <w:rPr>
          <w:i/>
          <w:sz w:val="24"/>
        </w:rPr>
        <w:t xml:space="preserve">Cyberpsychology, Behavior, and Social Networking, 13, </w:t>
      </w:r>
      <w:r>
        <w:rPr>
          <w:sz w:val="24"/>
        </w:rPr>
        <w:t>29–35.</w:t>
      </w:r>
    </w:p>
    <w:p w14:paraId="40F1AB28" w14:textId="77777777" w:rsidR="005B323A" w:rsidRDefault="0026499D">
      <w:pPr>
        <w:pStyle w:val="BodyText"/>
        <w:ind w:left="666" w:hanging="447"/>
      </w:pPr>
      <w:r>
        <w:t>Gibbons, R. D., Weiss, D. J., Kupfer, D. J., Frank, E., Fagiolini, A., Grochocinski, V. J.</w:t>
      </w:r>
      <w:r>
        <w:t>, … Immekus,</w:t>
      </w:r>
      <w:r>
        <w:rPr>
          <w:spacing w:val="-3"/>
        </w:rPr>
        <w:t xml:space="preserve"> </w:t>
      </w:r>
      <w:r>
        <w:t>J.</w:t>
      </w:r>
      <w:r>
        <w:rPr>
          <w:spacing w:val="-3"/>
        </w:rPr>
        <w:t xml:space="preserve"> </w:t>
      </w:r>
      <w:r>
        <w:t>C.</w:t>
      </w:r>
      <w:r>
        <w:rPr>
          <w:spacing w:val="-3"/>
        </w:rPr>
        <w:t xml:space="preserve"> </w:t>
      </w:r>
      <w:r>
        <w:t>(2008).</w:t>
      </w:r>
      <w:r>
        <w:rPr>
          <w:spacing w:val="-4"/>
        </w:rPr>
        <w:t xml:space="preserve"> </w:t>
      </w:r>
      <w:r>
        <w:t>Using</w:t>
      </w:r>
      <w:r>
        <w:rPr>
          <w:spacing w:val="-5"/>
        </w:rPr>
        <w:t xml:space="preserve"> </w:t>
      </w:r>
      <w:r>
        <w:t>computerized</w:t>
      </w:r>
      <w:r>
        <w:rPr>
          <w:spacing w:val="-3"/>
        </w:rPr>
        <w:t xml:space="preserve"> </w:t>
      </w:r>
      <w:r>
        <w:t>adaptive</w:t>
      </w:r>
      <w:r>
        <w:rPr>
          <w:spacing w:val="-4"/>
        </w:rPr>
        <w:t xml:space="preserve"> </w:t>
      </w:r>
      <w:r>
        <w:t>testing</w:t>
      </w:r>
      <w:r>
        <w:rPr>
          <w:spacing w:val="-5"/>
        </w:rPr>
        <w:t xml:space="preserve"> </w:t>
      </w:r>
      <w:r>
        <w:t>to</w:t>
      </w:r>
      <w:r>
        <w:rPr>
          <w:spacing w:val="-3"/>
        </w:rPr>
        <w:t xml:space="preserve"> </w:t>
      </w:r>
      <w:r>
        <w:t>reduce</w:t>
      </w:r>
      <w:r>
        <w:rPr>
          <w:spacing w:val="-4"/>
        </w:rPr>
        <w:t xml:space="preserve"> </w:t>
      </w:r>
      <w:r>
        <w:t>the</w:t>
      </w:r>
      <w:r>
        <w:rPr>
          <w:spacing w:val="-4"/>
        </w:rPr>
        <w:t xml:space="preserve"> </w:t>
      </w:r>
      <w:r>
        <w:t>burden</w:t>
      </w:r>
      <w:r>
        <w:rPr>
          <w:spacing w:val="-3"/>
        </w:rPr>
        <w:t xml:space="preserve"> </w:t>
      </w:r>
      <w:r>
        <w:t>of</w:t>
      </w:r>
      <w:r>
        <w:rPr>
          <w:spacing w:val="-3"/>
        </w:rPr>
        <w:t xml:space="preserve"> </w:t>
      </w:r>
      <w:r>
        <w:t xml:space="preserve">mental health assessment. </w:t>
      </w:r>
      <w:r>
        <w:rPr>
          <w:i/>
        </w:rPr>
        <w:t xml:space="preserve">Psychiatric Services, 59, </w:t>
      </w:r>
      <w:r>
        <w:t>361–368.</w:t>
      </w:r>
    </w:p>
    <w:p w14:paraId="123FE457" w14:textId="77777777" w:rsidR="005B323A" w:rsidRDefault="0026499D">
      <w:pPr>
        <w:pStyle w:val="BodyText"/>
        <w:ind w:hanging="447"/>
      </w:pPr>
      <w:r>
        <w:t>Glynn,</w:t>
      </w:r>
      <w:r>
        <w:rPr>
          <w:spacing w:val="-3"/>
        </w:rPr>
        <w:t xml:space="preserve"> </w:t>
      </w:r>
      <w:r>
        <w:t>S.</w:t>
      </w:r>
      <w:r>
        <w:rPr>
          <w:spacing w:val="-3"/>
        </w:rPr>
        <w:t xml:space="preserve"> </w:t>
      </w:r>
      <w:r>
        <w:t>M.,</w:t>
      </w:r>
      <w:r>
        <w:rPr>
          <w:spacing w:val="-3"/>
        </w:rPr>
        <w:t xml:space="preserve"> </w:t>
      </w:r>
      <w:r>
        <w:t>Randolph,</w:t>
      </w:r>
      <w:r>
        <w:rPr>
          <w:spacing w:val="-3"/>
        </w:rPr>
        <w:t xml:space="preserve"> </w:t>
      </w:r>
      <w:r>
        <w:t>E.</w:t>
      </w:r>
      <w:r>
        <w:rPr>
          <w:spacing w:val="-3"/>
        </w:rPr>
        <w:t xml:space="preserve"> </w:t>
      </w:r>
      <w:r>
        <w:t>T.,</w:t>
      </w:r>
      <w:r>
        <w:rPr>
          <w:spacing w:val="-3"/>
        </w:rPr>
        <w:t xml:space="preserve"> </w:t>
      </w:r>
      <w:r>
        <w:t>Garrick,</w:t>
      </w:r>
      <w:r>
        <w:rPr>
          <w:spacing w:val="-3"/>
        </w:rPr>
        <w:t xml:space="preserve"> </w:t>
      </w:r>
      <w:r>
        <w:t>T.,</w:t>
      </w:r>
      <w:r>
        <w:rPr>
          <w:spacing w:val="-3"/>
        </w:rPr>
        <w:t xml:space="preserve"> </w:t>
      </w:r>
      <w:r>
        <w:t>&amp;</w:t>
      </w:r>
      <w:r>
        <w:rPr>
          <w:spacing w:val="-1"/>
        </w:rPr>
        <w:t xml:space="preserve"> </w:t>
      </w:r>
      <w:r>
        <w:t>Lui,</w:t>
      </w:r>
      <w:r>
        <w:rPr>
          <w:spacing w:val="-3"/>
        </w:rPr>
        <w:t xml:space="preserve"> </w:t>
      </w:r>
      <w:r>
        <w:t>A.</w:t>
      </w:r>
      <w:r>
        <w:rPr>
          <w:spacing w:val="-3"/>
        </w:rPr>
        <w:t xml:space="preserve"> </w:t>
      </w:r>
      <w:r>
        <w:t>(2010).</w:t>
      </w:r>
      <w:r>
        <w:rPr>
          <w:spacing w:val="-3"/>
        </w:rPr>
        <w:t xml:space="preserve"> </w:t>
      </w:r>
      <w:r>
        <w:t>A</w:t>
      </w:r>
      <w:r>
        <w:rPr>
          <w:spacing w:val="-3"/>
        </w:rPr>
        <w:t xml:space="preserve"> </w:t>
      </w:r>
      <w:r>
        <w:t>proof</w:t>
      </w:r>
      <w:r>
        <w:rPr>
          <w:spacing w:val="-3"/>
        </w:rPr>
        <w:t xml:space="preserve"> </w:t>
      </w:r>
      <w:r>
        <w:t>of</w:t>
      </w:r>
      <w:r>
        <w:rPr>
          <w:spacing w:val="-5"/>
        </w:rPr>
        <w:t xml:space="preserve"> </w:t>
      </w:r>
      <w:r>
        <w:t>concept</w:t>
      </w:r>
      <w:r>
        <w:rPr>
          <w:spacing w:val="-3"/>
        </w:rPr>
        <w:t xml:space="preserve"> </w:t>
      </w:r>
      <w:r>
        <w:t>trial</w:t>
      </w:r>
      <w:r>
        <w:rPr>
          <w:spacing w:val="-3"/>
        </w:rPr>
        <w:t xml:space="preserve"> </w:t>
      </w:r>
      <w:r>
        <w:t>of</w:t>
      </w:r>
      <w:r>
        <w:rPr>
          <w:spacing w:val="-3"/>
        </w:rPr>
        <w:t xml:space="preserve"> </w:t>
      </w:r>
      <w:r>
        <w:t>an</w:t>
      </w:r>
      <w:r>
        <w:rPr>
          <w:spacing w:val="-3"/>
        </w:rPr>
        <w:t xml:space="preserve"> </w:t>
      </w:r>
      <w:r>
        <w:t xml:space="preserve">online psychoeducational program for relatives of both veterans and civilians living with schizophrenia. </w:t>
      </w:r>
      <w:r>
        <w:rPr>
          <w:i/>
        </w:rPr>
        <w:t xml:space="preserve">Psychiatric Rehabilitation Journal, 33, </w:t>
      </w:r>
      <w:r>
        <w:t>278</w:t>
      </w:r>
      <w:r>
        <w:rPr>
          <w:i/>
        </w:rPr>
        <w:t>–</w:t>
      </w:r>
      <w:r>
        <w:t>287.</w:t>
      </w:r>
    </w:p>
    <w:p w14:paraId="3827AA08" w14:textId="77777777" w:rsidR="005B323A" w:rsidRDefault="0026499D">
      <w:pPr>
        <w:spacing w:before="121"/>
        <w:ind w:left="667" w:hanging="447"/>
        <w:rPr>
          <w:sz w:val="24"/>
        </w:rPr>
      </w:pPr>
      <w:r>
        <w:rPr>
          <w:sz w:val="24"/>
        </w:rPr>
        <w:t>Godleski, L., Cervone, D., Vogel, D., &amp; Rooney, M. (2012). Home telemental health implementation</w:t>
      </w:r>
      <w:r>
        <w:rPr>
          <w:spacing w:val="-5"/>
          <w:sz w:val="24"/>
        </w:rPr>
        <w:t xml:space="preserve"> </w:t>
      </w:r>
      <w:r>
        <w:rPr>
          <w:sz w:val="24"/>
        </w:rPr>
        <w:t>and</w:t>
      </w:r>
      <w:r>
        <w:rPr>
          <w:spacing w:val="-5"/>
          <w:sz w:val="24"/>
        </w:rPr>
        <w:t xml:space="preserve"> </w:t>
      </w:r>
      <w:r>
        <w:rPr>
          <w:sz w:val="24"/>
        </w:rPr>
        <w:t>o</w:t>
      </w:r>
      <w:r>
        <w:rPr>
          <w:sz w:val="24"/>
        </w:rPr>
        <w:t>utcomes</w:t>
      </w:r>
      <w:r>
        <w:rPr>
          <w:spacing w:val="-5"/>
          <w:sz w:val="24"/>
        </w:rPr>
        <w:t xml:space="preserve"> </w:t>
      </w:r>
      <w:r>
        <w:rPr>
          <w:sz w:val="24"/>
        </w:rPr>
        <w:t>using</w:t>
      </w:r>
      <w:r>
        <w:rPr>
          <w:spacing w:val="-7"/>
          <w:sz w:val="24"/>
        </w:rPr>
        <w:t xml:space="preserve"> </w:t>
      </w:r>
      <w:r>
        <w:rPr>
          <w:sz w:val="24"/>
        </w:rPr>
        <w:t>electronic</w:t>
      </w:r>
      <w:r>
        <w:rPr>
          <w:spacing w:val="-6"/>
          <w:sz w:val="24"/>
        </w:rPr>
        <w:t xml:space="preserve"> </w:t>
      </w:r>
      <w:r>
        <w:rPr>
          <w:sz w:val="24"/>
        </w:rPr>
        <w:t>messaging.</w:t>
      </w:r>
      <w:r>
        <w:rPr>
          <w:spacing w:val="-3"/>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Telemedicine</w:t>
      </w:r>
      <w:r>
        <w:rPr>
          <w:i/>
          <w:spacing w:val="-6"/>
          <w:sz w:val="24"/>
        </w:rPr>
        <w:t xml:space="preserve"> </w:t>
      </w:r>
      <w:r>
        <w:rPr>
          <w:i/>
          <w:sz w:val="24"/>
        </w:rPr>
        <w:t xml:space="preserve">and Telecare, 18, </w:t>
      </w:r>
      <w:r>
        <w:rPr>
          <w:sz w:val="24"/>
        </w:rPr>
        <w:t>17–19.</w:t>
      </w:r>
    </w:p>
    <w:p w14:paraId="64B2D93C" w14:textId="77777777" w:rsidR="005B323A" w:rsidRDefault="0026499D">
      <w:pPr>
        <w:pStyle w:val="BodyText"/>
        <w:ind w:right="304" w:hanging="447"/>
        <w:jc w:val="both"/>
      </w:pPr>
      <w:r>
        <w:t>Godleski,</w:t>
      </w:r>
      <w:r>
        <w:rPr>
          <w:spacing w:val="-2"/>
        </w:rPr>
        <w:t xml:space="preserve"> </w:t>
      </w:r>
      <w:r>
        <w:t>L.,</w:t>
      </w:r>
      <w:r>
        <w:rPr>
          <w:spacing w:val="-4"/>
        </w:rPr>
        <w:t xml:space="preserve"> </w:t>
      </w:r>
      <w:r>
        <w:t>Darkins,</w:t>
      </w:r>
      <w:r>
        <w:rPr>
          <w:spacing w:val="-3"/>
        </w:rPr>
        <w:t xml:space="preserve"> </w:t>
      </w:r>
      <w:r>
        <w:t>A.,</w:t>
      </w:r>
      <w:r>
        <w:rPr>
          <w:spacing w:val="-3"/>
        </w:rPr>
        <w:t xml:space="preserve"> </w:t>
      </w:r>
      <w:r>
        <w:t>&amp;</w:t>
      </w:r>
      <w:r>
        <w:rPr>
          <w:spacing w:val="-5"/>
        </w:rPr>
        <w:t xml:space="preserve"> </w:t>
      </w:r>
      <w:r>
        <w:t>Peters,</w:t>
      </w:r>
      <w:r>
        <w:rPr>
          <w:spacing w:val="-3"/>
        </w:rPr>
        <w:t xml:space="preserve"> </w:t>
      </w:r>
      <w:r>
        <w:t>J.</w:t>
      </w:r>
      <w:r>
        <w:rPr>
          <w:spacing w:val="-3"/>
        </w:rPr>
        <w:t xml:space="preserve"> </w:t>
      </w:r>
      <w:r>
        <w:t>(2012).</w:t>
      </w:r>
      <w:r>
        <w:rPr>
          <w:spacing w:val="-3"/>
        </w:rPr>
        <w:t xml:space="preserve"> </w:t>
      </w:r>
      <w:r>
        <w:t>Outcomes</w:t>
      </w:r>
      <w:r>
        <w:rPr>
          <w:spacing w:val="-3"/>
        </w:rPr>
        <w:t xml:space="preserve"> </w:t>
      </w:r>
      <w:r>
        <w:t>of</w:t>
      </w:r>
      <w:r>
        <w:rPr>
          <w:spacing w:val="-4"/>
        </w:rPr>
        <w:t xml:space="preserve"> </w:t>
      </w:r>
      <w:r>
        <w:t>98,609</w:t>
      </w:r>
      <w:r>
        <w:rPr>
          <w:spacing w:val="-3"/>
        </w:rPr>
        <w:t xml:space="preserve"> </w:t>
      </w:r>
      <w:r>
        <w:t>U.S.</w:t>
      </w:r>
      <w:r>
        <w:rPr>
          <w:spacing w:val="-3"/>
        </w:rPr>
        <w:t xml:space="preserve"> </w:t>
      </w:r>
      <w:r>
        <w:t>Department</w:t>
      </w:r>
      <w:r>
        <w:rPr>
          <w:spacing w:val="-3"/>
        </w:rPr>
        <w:t xml:space="preserve"> </w:t>
      </w:r>
      <w:r>
        <w:t>of</w:t>
      </w:r>
      <w:r>
        <w:rPr>
          <w:spacing w:val="-3"/>
        </w:rPr>
        <w:t xml:space="preserve"> </w:t>
      </w:r>
      <w:r>
        <w:t>Veterans Affairs</w:t>
      </w:r>
      <w:r>
        <w:rPr>
          <w:spacing w:val="-3"/>
        </w:rPr>
        <w:t xml:space="preserve"> </w:t>
      </w:r>
      <w:r>
        <w:t>patients</w:t>
      </w:r>
      <w:r>
        <w:rPr>
          <w:spacing w:val="-3"/>
        </w:rPr>
        <w:t xml:space="preserve"> </w:t>
      </w:r>
      <w:r>
        <w:t>enrolled</w:t>
      </w:r>
      <w:r>
        <w:rPr>
          <w:spacing w:val="-1"/>
        </w:rPr>
        <w:t xml:space="preserve"> </w:t>
      </w:r>
      <w:r>
        <w:t>in</w:t>
      </w:r>
      <w:r>
        <w:rPr>
          <w:spacing w:val="-3"/>
        </w:rPr>
        <w:t xml:space="preserve"> </w:t>
      </w:r>
      <w:r>
        <w:t>telemental</w:t>
      </w:r>
      <w:r>
        <w:rPr>
          <w:spacing w:val="-3"/>
        </w:rPr>
        <w:t xml:space="preserve"> </w:t>
      </w:r>
      <w:r>
        <w:t>health</w:t>
      </w:r>
      <w:r>
        <w:rPr>
          <w:spacing w:val="-3"/>
        </w:rPr>
        <w:t xml:space="preserve"> </w:t>
      </w:r>
      <w:r>
        <w:t>services,</w:t>
      </w:r>
      <w:r>
        <w:rPr>
          <w:spacing w:val="-3"/>
        </w:rPr>
        <w:t xml:space="preserve"> </w:t>
      </w:r>
      <w:r>
        <w:t>2006–2010.</w:t>
      </w:r>
      <w:r>
        <w:rPr>
          <w:spacing w:val="-3"/>
        </w:rPr>
        <w:t xml:space="preserve"> </w:t>
      </w:r>
      <w:r>
        <w:rPr>
          <w:i/>
        </w:rPr>
        <w:t>Psychiatric</w:t>
      </w:r>
      <w:r>
        <w:rPr>
          <w:i/>
          <w:spacing w:val="-3"/>
        </w:rPr>
        <w:t xml:space="preserve"> </w:t>
      </w:r>
      <w:r>
        <w:rPr>
          <w:i/>
        </w:rPr>
        <w:t>Services,</w:t>
      </w:r>
      <w:r>
        <w:rPr>
          <w:i/>
          <w:spacing w:val="-3"/>
        </w:rPr>
        <w:t xml:space="preserve"> </w:t>
      </w:r>
      <w:r>
        <w:rPr>
          <w:i/>
        </w:rPr>
        <w:t xml:space="preserve">63, </w:t>
      </w:r>
      <w:r>
        <w:rPr>
          <w:spacing w:val="-2"/>
        </w:rPr>
        <w:t>383–385.</w:t>
      </w:r>
    </w:p>
    <w:p w14:paraId="3C44B4F4" w14:textId="77777777" w:rsidR="005B323A" w:rsidRDefault="0026499D">
      <w:pPr>
        <w:spacing w:before="120"/>
        <w:ind w:left="667" w:hanging="447"/>
        <w:rPr>
          <w:sz w:val="24"/>
        </w:rPr>
      </w:pPr>
      <w:r>
        <w:rPr>
          <w:sz w:val="24"/>
        </w:rPr>
        <w:t>Godleski,</w:t>
      </w:r>
      <w:r>
        <w:rPr>
          <w:spacing w:val="-1"/>
          <w:sz w:val="24"/>
        </w:rPr>
        <w:t xml:space="preserve"> </w:t>
      </w:r>
      <w:r>
        <w:rPr>
          <w:sz w:val="24"/>
        </w:rPr>
        <w:t>L.,</w:t>
      </w:r>
      <w:r>
        <w:rPr>
          <w:spacing w:val="-4"/>
          <w:sz w:val="24"/>
        </w:rPr>
        <w:t xml:space="preserve"> </w:t>
      </w:r>
      <w:r>
        <w:rPr>
          <w:sz w:val="24"/>
        </w:rPr>
        <w:t>Nieves,</w:t>
      </w:r>
      <w:r>
        <w:rPr>
          <w:spacing w:val="-4"/>
          <w:sz w:val="24"/>
        </w:rPr>
        <w:t xml:space="preserve"> </w:t>
      </w:r>
      <w:r>
        <w:rPr>
          <w:sz w:val="24"/>
        </w:rPr>
        <w:t>J.</w:t>
      </w:r>
      <w:r>
        <w:rPr>
          <w:spacing w:val="-4"/>
          <w:sz w:val="24"/>
        </w:rPr>
        <w:t xml:space="preserve"> </w:t>
      </w:r>
      <w:r>
        <w:rPr>
          <w:sz w:val="24"/>
        </w:rPr>
        <w:t>E.,</w:t>
      </w:r>
      <w:r>
        <w:rPr>
          <w:spacing w:val="-4"/>
          <w:sz w:val="24"/>
        </w:rPr>
        <w:t xml:space="preserve"> </w:t>
      </w:r>
      <w:r>
        <w:rPr>
          <w:sz w:val="24"/>
        </w:rPr>
        <w:t>Darkins,</w:t>
      </w:r>
      <w:r>
        <w:rPr>
          <w:spacing w:val="-4"/>
          <w:sz w:val="24"/>
        </w:rPr>
        <w:t xml:space="preserve"> </w:t>
      </w:r>
      <w:r>
        <w:rPr>
          <w:sz w:val="24"/>
        </w:rPr>
        <w:t>A.,</w:t>
      </w:r>
      <w:r>
        <w:rPr>
          <w:spacing w:val="-3"/>
          <w:sz w:val="24"/>
        </w:rPr>
        <w:t xml:space="preserve"> </w:t>
      </w:r>
      <w:r>
        <w:rPr>
          <w:sz w:val="24"/>
        </w:rPr>
        <w:t>&amp;</w:t>
      </w:r>
      <w:r>
        <w:rPr>
          <w:spacing w:val="-4"/>
          <w:sz w:val="24"/>
        </w:rPr>
        <w:t xml:space="preserve"> </w:t>
      </w:r>
      <w:r>
        <w:rPr>
          <w:sz w:val="24"/>
        </w:rPr>
        <w:t>Lehmann,</w:t>
      </w:r>
      <w:r>
        <w:rPr>
          <w:spacing w:val="-2"/>
          <w:sz w:val="24"/>
        </w:rPr>
        <w:t xml:space="preserve"> </w:t>
      </w:r>
      <w:r>
        <w:rPr>
          <w:sz w:val="24"/>
        </w:rPr>
        <w:t>L.</w:t>
      </w:r>
      <w:r>
        <w:rPr>
          <w:spacing w:val="-2"/>
          <w:sz w:val="24"/>
        </w:rPr>
        <w:t xml:space="preserve"> </w:t>
      </w:r>
      <w:r>
        <w:rPr>
          <w:sz w:val="24"/>
        </w:rPr>
        <w:t>(2008).</w:t>
      </w:r>
      <w:r>
        <w:rPr>
          <w:spacing w:val="-4"/>
          <w:sz w:val="24"/>
        </w:rPr>
        <w:t xml:space="preserve"> </w:t>
      </w:r>
      <w:r>
        <w:rPr>
          <w:sz w:val="24"/>
        </w:rPr>
        <w:t>VA</w:t>
      </w:r>
      <w:r>
        <w:rPr>
          <w:spacing w:val="-4"/>
          <w:sz w:val="24"/>
        </w:rPr>
        <w:t xml:space="preserve"> </w:t>
      </w:r>
      <w:r>
        <w:rPr>
          <w:sz w:val="24"/>
        </w:rPr>
        <w:t>telemental</w:t>
      </w:r>
      <w:r>
        <w:rPr>
          <w:spacing w:val="-4"/>
          <w:sz w:val="24"/>
        </w:rPr>
        <w:t xml:space="preserve"> </w:t>
      </w:r>
      <w:r>
        <w:rPr>
          <w:sz w:val="24"/>
        </w:rPr>
        <w:t>health:</w:t>
      </w:r>
      <w:r>
        <w:rPr>
          <w:spacing w:val="-4"/>
          <w:sz w:val="24"/>
        </w:rPr>
        <w:t xml:space="preserve"> </w:t>
      </w:r>
      <w:r>
        <w:rPr>
          <w:sz w:val="24"/>
        </w:rPr>
        <w:t xml:space="preserve">Suicide assessment. </w:t>
      </w:r>
      <w:r>
        <w:rPr>
          <w:i/>
          <w:sz w:val="24"/>
        </w:rPr>
        <w:t xml:space="preserve">Behavioral Sciences &amp; the Law, 26, </w:t>
      </w:r>
      <w:r>
        <w:rPr>
          <w:sz w:val="24"/>
        </w:rPr>
        <w:t>271–286.</w:t>
      </w:r>
    </w:p>
    <w:p w14:paraId="32DECC88" w14:textId="77777777" w:rsidR="005B323A" w:rsidRDefault="0026499D">
      <w:pPr>
        <w:pStyle w:val="BodyText"/>
        <w:ind w:hanging="447"/>
      </w:pPr>
      <w:r>
        <w:t xml:space="preserve">Golkaramnay, V., Bauer, S., Haug, S., Wolf, M., &amp; Kordy, H. </w:t>
      </w:r>
      <w:r>
        <w:t>(2007). The exploration of the effectiveness</w:t>
      </w:r>
      <w:r>
        <w:rPr>
          <w:spacing w:val="-4"/>
        </w:rPr>
        <w:t xml:space="preserve"> </w:t>
      </w:r>
      <w:r>
        <w:t>of</w:t>
      </w:r>
      <w:r>
        <w:rPr>
          <w:spacing w:val="-3"/>
        </w:rPr>
        <w:t xml:space="preserve"> </w:t>
      </w:r>
      <w:r>
        <w:t>group</w:t>
      </w:r>
      <w:r>
        <w:rPr>
          <w:spacing w:val="-5"/>
        </w:rPr>
        <w:t xml:space="preserve"> </w:t>
      </w:r>
      <w:r>
        <w:t>therapy</w:t>
      </w:r>
      <w:r>
        <w:rPr>
          <w:spacing w:val="-9"/>
        </w:rPr>
        <w:t xml:space="preserve"> </w:t>
      </w:r>
      <w:r>
        <w:t>through</w:t>
      </w:r>
      <w:r>
        <w:rPr>
          <w:spacing w:val="-2"/>
        </w:rPr>
        <w:t xml:space="preserve"> </w:t>
      </w:r>
      <w:r>
        <w:t>an</w:t>
      </w:r>
      <w:r>
        <w:rPr>
          <w:spacing w:val="-1"/>
        </w:rPr>
        <w:t xml:space="preserve"> </w:t>
      </w:r>
      <w:r>
        <w:t>Internet</w:t>
      </w:r>
      <w:r>
        <w:rPr>
          <w:spacing w:val="-1"/>
        </w:rPr>
        <w:t xml:space="preserve"> </w:t>
      </w:r>
      <w:r>
        <w:t>chat</w:t>
      </w:r>
      <w:r>
        <w:rPr>
          <w:spacing w:val="-4"/>
        </w:rPr>
        <w:t xml:space="preserve"> </w:t>
      </w:r>
      <w:r>
        <w:t>as</w:t>
      </w:r>
      <w:r>
        <w:rPr>
          <w:spacing w:val="-4"/>
        </w:rPr>
        <w:t xml:space="preserve"> </w:t>
      </w:r>
      <w:r>
        <w:t>aftercare:</w:t>
      </w:r>
      <w:r>
        <w:rPr>
          <w:spacing w:val="-4"/>
        </w:rPr>
        <w:t xml:space="preserve"> </w:t>
      </w:r>
      <w:r>
        <w:t>A</w:t>
      </w:r>
      <w:r>
        <w:rPr>
          <w:spacing w:val="-4"/>
        </w:rPr>
        <w:t xml:space="preserve"> </w:t>
      </w:r>
      <w:r>
        <w:t>controlled</w:t>
      </w:r>
      <w:r>
        <w:rPr>
          <w:spacing w:val="-4"/>
        </w:rPr>
        <w:t xml:space="preserve"> </w:t>
      </w:r>
      <w:r>
        <w:t xml:space="preserve">naturalistic study. </w:t>
      </w:r>
      <w:r>
        <w:rPr>
          <w:i/>
        </w:rPr>
        <w:t xml:space="preserve">Psychotherapy and Psychosomatics, 76, </w:t>
      </w:r>
      <w:r>
        <w:t>219</w:t>
      </w:r>
      <w:r>
        <w:rPr>
          <w:i/>
        </w:rPr>
        <w:t>–</w:t>
      </w:r>
      <w:r>
        <w:t>225.</w:t>
      </w:r>
    </w:p>
    <w:p w14:paraId="285959B8" w14:textId="77777777" w:rsidR="005B323A" w:rsidRDefault="0026499D">
      <w:pPr>
        <w:spacing w:before="121"/>
        <w:ind w:left="667" w:hanging="447"/>
        <w:rPr>
          <w:sz w:val="24"/>
        </w:rPr>
      </w:pPr>
      <w:r>
        <w:rPr>
          <w:sz w:val="24"/>
        </w:rPr>
        <w:t>Gorini,</w:t>
      </w:r>
      <w:r>
        <w:rPr>
          <w:spacing w:val="-3"/>
          <w:sz w:val="24"/>
        </w:rPr>
        <w:t xml:space="preserve"> </w:t>
      </w:r>
      <w:r>
        <w:rPr>
          <w:sz w:val="24"/>
        </w:rPr>
        <w:t>A.,</w:t>
      </w:r>
      <w:r>
        <w:rPr>
          <w:spacing w:val="-3"/>
          <w:sz w:val="24"/>
        </w:rPr>
        <w:t xml:space="preserve"> </w:t>
      </w:r>
      <w:r>
        <w:rPr>
          <w:sz w:val="24"/>
        </w:rPr>
        <w:t>Fasano,</w:t>
      </w:r>
      <w:r>
        <w:rPr>
          <w:spacing w:val="-3"/>
          <w:sz w:val="24"/>
        </w:rPr>
        <w:t xml:space="preserve"> </w:t>
      </w:r>
      <w:r>
        <w:rPr>
          <w:sz w:val="24"/>
        </w:rPr>
        <w:t>A.</w:t>
      </w:r>
      <w:r>
        <w:rPr>
          <w:spacing w:val="-2"/>
          <w:sz w:val="24"/>
        </w:rPr>
        <w:t xml:space="preserve"> </w:t>
      </w:r>
      <w:r>
        <w:rPr>
          <w:sz w:val="24"/>
        </w:rPr>
        <w:t>I.,</w:t>
      </w:r>
      <w:r>
        <w:rPr>
          <w:spacing w:val="-1"/>
          <w:sz w:val="24"/>
        </w:rPr>
        <w:t xml:space="preserve"> </w:t>
      </w:r>
      <w:r>
        <w:rPr>
          <w:sz w:val="24"/>
        </w:rPr>
        <w:t>Gaggioli,</w:t>
      </w:r>
      <w:r>
        <w:rPr>
          <w:spacing w:val="-3"/>
          <w:sz w:val="24"/>
        </w:rPr>
        <w:t xml:space="preserve"> </w:t>
      </w:r>
      <w:r>
        <w:rPr>
          <w:sz w:val="24"/>
        </w:rPr>
        <w:t>A.,</w:t>
      </w:r>
      <w:r>
        <w:rPr>
          <w:spacing w:val="-3"/>
          <w:sz w:val="24"/>
        </w:rPr>
        <w:t xml:space="preserve"> </w:t>
      </w:r>
      <w:r>
        <w:rPr>
          <w:sz w:val="24"/>
        </w:rPr>
        <w:t>Vigna,</w:t>
      </w:r>
      <w:r>
        <w:rPr>
          <w:spacing w:val="-3"/>
          <w:sz w:val="24"/>
        </w:rPr>
        <w:t xml:space="preserve"> </w:t>
      </w:r>
      <w:r>
        <w:rPr>
          <w:sz w:val="24"/>
        </w:rPr>
        <w:t>C.,</w:t>
      </w:r>
      <w:r>
        <w:rPr>
          <w:spacing w:val="-3"/>
          <w:sz w:val="24"/>
        </w:rPr>
        <w:t xml:space="preserve"> </w:t>
      </w:r>
      <w:r>
        <w:rPr>
          <w:sz w:val="24"/>
        </w:rPr>
        <w:t>&amp;</w:t>
      </w:r>
      <w:r>
        <w:rPr>
          <w:spacing w:val="-3"/>
          <w:sz w:val="24"/>
        </w:rPr>
        <w:t xml:space="preserve"> </w:t>
      </w:r>
      <w:r>
        <w:rPr>
          <w:sz w:val="24"/>
        </w:rPr>
        <w:t>Riva,</w:t>
      </w:r>
      <w:r>
        <w:rPr>
          <w:spacing w:val="-3"/>
          <w:sz w:val="24"/>
        </w:rPr>
        <w:t xml:space="preserve"> </w:t>
      </w:r>
      <w:r>
        <w:rPr>
          <w:sz w:val="24"/>
        </w:rPr>
        <w:t>G.</w:t>
      </w:r>
      <w:r>
        <w:rPr>
          <w:spacing w:val="-3"/>
          <w:sz w:val="24"/>
        </w:rPr>
        <w:t xml:space="preserve"> </w:t>
      </w:r>
      <w:r>
        <w:rPr>
          <w:sz w:val="24"/>
        </w:rPr>
        <w:t>(2008).</w:t>
      </w:r>
      <w:r>
        <w:rPr>
          <w:spacing w:val="-3"/>
          <w:sz w:val="24"/>
        </w:rPr>
        <w:t xml:space="preserve"> </w:t>
      </w:r>
      <w:r>
        <w:rPr>
          <w:sz w:val="24"/>
        </w:rPr>
        <w:t>A</w:t>
      </w:r>
      <w:r>
        <w:rPr>
          <w:spacing w:val="-5"/>
          <w:sz w:val="24"/>
        </w:rPr>
        <w:t xml:space="preserve"> </w:t>
      </w:r>
      <w:r>
        <w:rPr>
          <w:sz w:val="24"/>
        </w:rPr>
        <w:t>second</w:t>
      </w:r>
      <w:r>
        <w:rPr>
          <w:spacing w:val="-3"/>
          <w:sz w:val="24"/>
        </w:rPr>
        <w:t xml:space="preserve"> </w:t>
      </w:r>
      <w:r>
        <w:rPr>
          <w:sz w:val="24"/>
        </w:rPr>
        <w:t>life</w:t>
      </w:r>
      <w:r>
        <w:rPr>
          <w:spacing w:val="-5"/>
          <w:sz w:val="24"/>
        </w:rPr>
        <w:t xml:space="preserve"> </w:t>
      </w:r>
      <w:r>
        <w:rPr>
          <w:sz w:val="24"/>
        </w:rPr>
        <w:t>for</w:t>
      </w:r>
      <w:r>
        <w:rPr>
          <w:spacing w:val="-5"/>
          <w:sz w:val="24"/>
        </w:rPr>
        <w:t xml:space="preserve"> </w:t>
      </w:r>
      <w:r>
        <w:rPr>
          <w:sz w:val="24"/>
        </w:rPr>
        <w:t xml:space="preserve">telehealth: Prospects for the use of virtual online worlds in clinical psychology. </w:t>
      </w:r>
      <w:r>
        <w:rPr>
          <w:i/>
          <w:sz w:val="24"/>
        </w:rPr>
        <w:t xml:space="preserve">Annual Review of CyberTherapy and Telemedicine, 6, </w:t>
      </w:r>
      <w:r>
        <w:rPr>
          <w:sz w:val="24"/>
        </w:rPr>
        <w:t>13</w:t>
      </w:r>
      <w:r>
        <w:rPr>
          <w:i/>
          <w:sz w:val="24"/>
        </w:rPr>
        <w:t>–</w:t>
      </w:r>
      <w:r>
        <w:rPr>
          <w:sz w:val="24"/>
        </w:rPr>
        <w:t>19.</w:t>
      </w:r>
    </w:p>
    <w:p w14:paraId="06D3B94B" w14:textId="77777777" w:rsidR="005B323A" w:rsidRDefault="0026499D">
      <w:pPr>
        <w:spacing w:before="120"/>
        <w:ind w:left="667" w:right="326" w:hanging="447"/>
        <w:jc w:val="both"/>
        <w:rPr>
          <w:sz w:val="24"/>
        </w:rPr>
      </w:pPr>
      <w:r>
        <w:rPr>
          <w:sz w:val="24"/>
        </w:rPr>
        <w:t>Gould,</w:t>
      </w:r>
      <w:r>
        <w:rPr>
          <w:spacing w:val="-4"/>
          <w:sz w:val="24"/>
        </w:rPr>
        <w:t xml:space="preserve"> </w:t>
      </w:r>
      <w:r>
        <w:rPr>
          <w:sz w:val="24"/>
        </w:rPr>
        <w:t>M.</w:t>
      </w:r>
      <w:r>
        <w:rPr>
          <w:spacing w:val="-4"/>
          <w:sz w:val="24"/>
        </w:rPr>
        <w:t xml:space="preserve"> </w:t>
      </w:r>
      <w:r>
        <w:rPr>
          <w:sz w:val="24"/>
        </w:rPr>
        <w:t>S.,</w:t>
      </w:r>
      <w:r>
        <w:rPr>
          <w:spacing w:val="-3"/>
          <w:sz w:val="24"/>
        </w:rPr>
        <w:t xml:space="preserve"> </w:t>
      </w:r>
      <w:r>
        <w:rPr>
          <w:sz w:val="24"/>
        </w:rPr>
        <w:t>Kalafat,</w:t>
      </w:r>
      <w:r>
        <w:rPr>
          <w:spacing w:val="-4"/>
          <w:sz w:val="24"/>
        </w:rPr>
        <w:t xml:space="preserve"> </w:t>
      </w:r>
      <w:r>
        <w:rPr>
          <w:sz w:val="24"/>
        </w:rPr>
        <w:t>J.,</w:t>
      </w:r>
      <w:r>
        <w:rPr>
          <w:spacing w:val="-3"/>
          <w:sz w:val="24"/>
        </w:rPr>
        <w:t xml:space="preserve"> </w:t>
      </w:r>
      <w:r>
        <w:rPr>
          <w:sz w:val="24"/>
        </w:rPr>
        <w:t>Harris</w:t>
      </w:r>
      <w:r>
        <w:rPr>
          <w:spacing w:val="-2"/>
          <w:sz w:val="24"/>
        </w:rPr>
        <w:t xml:space="preserve"> </w:t>
      </w:r>
      <w:r>
        <w:rPr>
          <w:sz w:val="24"/>
        </w:rPr>
        <w:t>Munfakh,</w:t>
      </w:r>
      <w:r>
        <w:rPr>
          <w:spacing w:val="-3"/>
          <w:sz w:val="24"/>
        </w:rPr>
        <w:t xml:space="preserve"> </w:t>
      </w:r>
      <w:r>
        <w:rPr>
          <w:sz w:val="24"/>
        </w:rPr>
        <w:t>J.</w:t>
      </w:r>
      <w:r>
        <w:rPr>
          <w:spacing w:val="-1"/>
          <w:sz w:val="24"/>
        </w:rPr>
        <w:t xml:space="preserve"> </w:t>
      </w:r>
      <w:r>
        <w:rPr>
          <w:sz w:val="24"/>
        </w:rPr>
        <w:t>L.,</w:t>
      </w:r>
      <w:r>
        <w:rPr>
          <w:spacing w:val="-3"/>
          <w:sz w:val="24"/>
        </w:rPr>
        <w:t xml:space="preserve"> </w:t>
      </w:r>
      <w:r>
        <w:rPr>
          <w:sz w:val="24"/>
        </w:rPr>
        <w:t>&amp;</w:t>
      </w:r>
      <w:r>
        <w:rPr>
          <w:spacing w:val="-2"/>
          <w:sz w:val="24"/>
        </w:rPr>
        <w:t xml:space="preserve"> </w:t>
      </w:r>
      <w:r>
        <w:rPr>
          <w:sz w:val="24"/>
        </w:rPr>
        <w:t>Kleinman,</w:t>
      </w:r>
      <w:r>
        <w:rPr>
          <w:spacing w:val="-3"/>
          <w:sz w:val="24"/>
        </w:rPr>
        <w:t xml:space="preserve"> </w:t>
      </w:r>
      <w:r>
        <w:rPr>
          <w:sz w:val="24"/>
        </w:rPr>
        <w:t>M.</w:t>
      </w:r>
      <w:r>
        <w:rPr>
          <w:spacing w:val="-3"/>
          <w:sz w:val="24"/>
        </w:rPr>
        <w:t xml:space="preserve"> </w:t>
      </w:r>
      <w:r>
        <w:rPr>
          <w:sz w:val="24"/>
        </w:rPr>
        <w:t>(2007).</w:t>
      </w:r>
      <w:r>
        <w:rPr>
          <w:spacing w:val="-3"/>
          <w:sz w:val="24"/>
        </w:rPr>
        <w:t xml:space="preserve"> </w:t>
      </w:r>
      <w:r>
        <w:rPr>
          <w:sz w:val="24"/>
        </w:rPr>
        <w:t>An</w:t>
      </w:r>
      <w:r>
        <w:rPr>
          <w:spacing w:val="-3"/>
          <w:sz w:val="24"/>
        </w:rPr>
        <w:t xml:space="preserve"> </w:t>
      </w:r>
      <w:r>
        <w:rPr>
          <w:sz w:val="24"/>
        </w:rPr>
        <w:t>evaluation</w:t>
      </w:r>
      <w:r>
        <w:rPr>
          <w:spacing w:val="-3"/>
          <w:sz w:val="24"/>
        </w:rPr>
        <w:t xml:space="preserve"> </w:t>
      </w:r>
      <w:r>
        <w:rPr>
          <w:sz w:val="24"/>
        </w:rPr>
        <w:t>of</w:t>
      </w:r>
      <w:r>
        <w:rPr>
          <w:spacing w:val="-3"/>
          <w:sz w:val="24"/>
        </w:rPr>
        <w:t xml:space="preserve"> </w:t>
      </w:r>
      <w:r>
        <w:rPr>
          <w:sz w:val="24"/>
        </w:rPr>
        <w:t>crisis hotline</w:t>
      </w:r>
      <w:r>
        <w:rPr>
          <w:spacing w:val="-1"/>
          <w:sz w:val="24"/>
        </w:rPr>
        <w:t xml:space="preserve"> </w:t>
      </w:r>
      <w:r>
        <w:rPr>
          <w:sz w:val="24"/>
        </w:rPr>
        <w:t>outcomes.</w:t>
      </w:r>
      <w:r>
        <w:rPr>
          <w:spacing w:val="-1"/>
          <w:sz w:val="24"/>
        </w:rPr>
        <w:t xml:space="preserve"> </w:t>
      </w:r>
      <w:r>
        <w:rPr>
          <w:sz w:val="24"/>
        </w:rPr>
        <w:t>Part</w:t>
      </w:r>
      <w:r>
        <w:rPr>
          <w:spacing w:val="-1"/>
          <w:sz w:val="24"/>
        </w:rPr>
        <w:t xml:space="preserve"> </w:t>
      </w:r>
      <w:r>
        <w:rPr>
          <w:sz w:val="24"/>
        </w:rPr>
        <w:t>2:</w:t>
      </w:r>
      <w:r>
        <w:rPr>
          <w:spacing w:val="-1"/>
          <w:sz w:val="24"/>
        </w:rPr>
        <w:t xml:space="preserve"> </w:t>
      </w:r>
      <w:r>
        <w:rPr>
          <w:sz w:val="24"/>
        </w:rPr>
        <w:t>Suicidal</w:t>
      </w:r>
      <w:r>
        <w:rPr>
          <w:spacing w:val="-1"/>
          <w:sz w:val="24"/>
        </w:rPr>
        <w:t xml:space="preserve"> </w:t>
      </w:r>
      <w:r>
        <w:rPr>
          <w:sz w:val="24"/>
        </w:rPr>
        <w:t xml:space="preserve">callers. </w:t>
      </w:r>
      <w:r>
        <w:rPr>
          <w:i/>
          <w:sz w:val="24"/>
        </w:rPr>
        <w:t>Suicide and</w:t>
      </w:r>
      <w:r>
        <w:rPr>
          <w:i/>
          <w:spacing w:val="-1"/>
          <w:sz w:val="24"/>
        </w:rPr>
        <w:t xml:space="preserve"> </w:t>
      </w:r>
      <w:r>
        <w:rPr>
          <w:i/>
          <w:sz w:val="24"/>
        </w:rPr>
        <w:t>Life-Threatening</w:t>
      </w:r>
      <w:r>
        <w:rPr>
          <w:i/>
          <w:spacing w:val="-1"/>
          <w:sz w:val="24"/>
        </w:rPr>
        <w:t xml:space="preserve"> </w:t>
      </w:r>
      <w:r>
        <w:rPr>
          <w:i/>
          <w:sz w:val="24"/>
        </w:rPr>
        <w:t>Behavior,</w:t>
      </w:r>
      <w:r>
        <w:rPr>
          <w:i/>
          <w:spacing w:val="-1"/>
          <w:sz w:val="24"/>
        </w:rPr>
        <w:t xml:space="preserve"> </w:t>
      </w:r>
      <w:r>
        <w:rPr>
          <w:i/>
          <w:sz w:val="24"/>
        </w:rPr>
        <w:t xml:space="preserve">37, </w:t>
      </w:r>
      <w:r>
        <w:rPr>
          <w:sz w:val="24"/>
        </w:rPr>
        <w:t>338</w:t>
      </w:r>
      <w:r>
        <w:rPr>
          <w:i/>
          <w:sz w:val="24"/>
        </w:rPr>
        <w:t xml:space="preserve">– </w:t>
      </w:r>
      <w:r>
        <w:rPr>
          <w:spacing w:val="-4"/>
          <w:sz w:val="24"/>
        </w:rPr>
        <w:t>352.</w:t>
      </w:r>
    </w:p>
    <w:p w14:paraId="037836BC" w14:textId="77777777" w:rsidR="005B323A" w:rsidRDefault="0026499D">
      <w:pPr>
        <w:pStyle w:val="BodyText"/>
        <w:ind w:right="265" w:hanging="447"/>
      </w:pPr>
      <w:r>
        <w:t>Gowen,</w:t>
      </w:r>
      <w:r>
        <w:rPr>
          <w:spacing w:val="-4"/>
        </w:rPr>
        <w:t xml:space="preserve"> </w:t>
      </w:r>
      <w:r>
        <w:t>K.,</w:t>
      </w:r>
      <w:r>
        <w:rPr>
          <w:spacing w:val="-4"/>
        </w:rPr>
        <w:t xml:space="preserve"> </w:t>
      </w:r>
      <w:r>
        <w:t>Deschaine,</w:t>
      </w:r>
      <w:r>
        <w:rPr>
          <w:spacing w:val="-2"/>
        </w:rPr>
        <w:t xml:space="preserve"> </w:t>
      </w:r>
      <w:r>
        <w:t>M.,</w:t>
      </w:r>
      <w:r>
        <w:rPr>
          <w:spacing w:val="-4"/>
        </w:rPr>
        <w:t xml:space="preserve"> </w:t>
      </w:r>
      <w:r>
        <w:t>Gruttadara,</w:t>
      </w:r>
      <w:r>
        <w:rPr>
          <w:spacing w:val="-4"/>
        </w:rPr>
        <w:t xml:space="preserve"> </w:t>
      </w:r>
      <w:r>
        <w:t>D.,</w:t>
      </w:r>
      <w:r>
        <w:rPr>
          <w:spacing w:val="-3"/>
        </w:rPr>
        <w:t xml:space="preserve"> </w:t>
      </w:r>
      <w:r>
        <w:t>&amp;</w:t>
      </w:r>
      <w:r>
        <w:rPr>
          <w:spacing w:val="-5"/>
        </w:rPr>
        <w:t xml:space="preserve"> </w:t>
      </w:r>
      <w:r>
        <w:t>Markey,</w:t>
      </w:r>
      <w:r>
        <w:rPr>
          <w:spacing w:val="-4"/>
        </w:rPr>
        <w:t xml:space="preserve"> </w:t>
      </w:r>
      <w:r>
        <w:t>D.</w:t>
      </w:r>
      <w:r>
        <w:rPr>
          <w:spacing w:val="-3"/>
        </w:rPr>
        <w:t xml:space="preserve"> </w:t>
      </w:r>
      <w:r>
        <w:t>(2012).</w:t>
      </w:r>
      <w:r>
        <w:rPr>
          <w:spacing w:val="-4"/>
        </w:rPr>
        <w:t xml:space="preserve"> </w:t>
      </w:r>
      <w:r>
        <w:t>Young</w:t>
      </w:r>
      <w:r>
        <w:rPr>
          <w:spacing w:val="-5"/>
        </w:rPr>
        <w:t xml:space="preserve"> </w:t>
      </w:r>
      <w:r>
        <w:t>adults</w:t>
      </w:r>
      <w:r>
        <w:rPr>
          <w:spacing w:val="-4"/>
        </w:rPr>
        <w:t xml:space="preserve"> </w:t>
      </w:r>
      <w:r>
        <w:t>with</w:t>
      </w:r>
      <w:r>
        <w:rPr>
          <w:spacing w:val="-4"/>
        </w:rPr>
        <w:t xml:space="preserve"> </w:t>
      </w:r>
      <w:r>
        <w:t xml:space="preserve">mental health conditions and social networking Websites: Seeking tools to build community. </w:t>
      </w:r>
      <w:r>
        <w:rPr>
          <w:i/>
        </w:rPr>
        <w:t xml:space="preserve">Psychiatric Rehabilitation Journal, 35, </w:t>
      </w:r>
      <w:r>
        <w:t>245</w:t>
      </w:r>
      <w:r>
        <w:rPr>
          <w:i/>
        </w:rPr>
        <w:t>–</w:t>
      </w:r>
      <w:r>
        <w:t>250.</w:t>
      </w:r>
    </w:p>
    <w:p w14:paraId="35D87E86" w14:textId="77777777" w:rsidR="005B323A" w:rsidRDefault="0026499D">
      <w:pPr>
        <w:pStyle w:val="BodyText"/>
        <w:ind w:left="220"/>
      </w:pPr>
      <w:r>
        <w:t>Grady,</w:t>
      </w:r>
      <w:r>
        <w:rPr>
          <w:spacing w:val="-1"/>
        </w:rPr>
        <w:t xml:space="preserve"> </w:t>
      </w:r>
      <w:r>
        <w:t>B.,</w:t>
      </w:r>
      <w:r>
        <w:rPr>
          <w:spacing w:val="-2"/>
        </w:rPr>
        <w:t xml:space="preserve"> </w:t>
      </w:r>
      <w:r>
        <w:t>&amp;</w:t>
      </w:r>
      <w:r>
        <w:rPr>
          <w:spacing w:val="-3"/>
        </w:rPr>
        <w:t xml:space="preserve"> </w:t>
      </w:r>
      <w:r>
        <w:t>Singleton, M.</w:t>
      </w:r>
      <w:r>
        <w:rPr>
          <w:spacing w:val="-2"/>
        </w:rPr>
        <w:t xml:space="preserve"> </w:t>
      </w:r>
      <w:r>
        <w:t>(2011).</w:t>
      </w:r>
      <w:r>
        <w:rPr>
          <w:spacing w:val="-2"/>
        </w:rPr>
        <w:t xml:space="preserve"> </w:t>
      </w:r>
      <w:r>
        <w:t>Telepsychiatry</w:t>
      </w:r>
      <w:r>
        <w:rPr>
          <w:spacing w:val="-3"/>
        </w:rPr>
        <w:t xml:space="preserve"> </w:t>
      </w:r>
      <w:r>
        <w:t>“coverage”</w:t>
      </w:r>
      <w:r>
        <w:rPr>
          <w:spacing w:val="-3"/>
        </w:rPr>
        <w:t xml:space="preserve"> </w:t>
      </w:r>
      <w:r>
        <w:t>to</w:t>
      </w:r>
      <w:r>
        <w:rPr>
          <w:spacing w:val="-2"/>
        </w:rPr>
        <w:t xml:space="preserve"> </w:t>
      </w:r>
      <w:r>
        <w:t>a</w:t>
      </w:r>
      <w:r>
        <w:rPr>
          <w:spacing w:val="-2"/>
        </w:rPr>
        <w:t xml:space="preserve"> </w:t>
      </w:r>
      <w:r>
        <w:t>rural</w:t>
      </w:r>
      <w:r>
        <w:rPr>
          <w:spacing w:val="-2"/>
        </w:rPr>
        <w:t xml:space="preserve"> </w:t>
      </w:r>
      <w:r>
        <w:t>inpatient</w:t>
      </w:r>
      <w:r>
        <w:rPr>
          <w:spacing w:val="-2"/>
        </w:rPr>
        <w:t xml:space="preserve"> </w:t>
      </w:r>
      <w:r>
        <w:t>psychiatric</w:t>
      </w:r>
      <w:r>
        <w:rPr>
          <w:spacing w:val="-3"/>
        </w:rPr>
        <w:t xml:space="preserve"> </w:t>
      </w:r>
      <w:r>
        <w:rPr>
          <w:spacing w:val="-2"/>
        </w:rPr>
        <w:t>unit.</w:t>
      </w:r>
    </w:p>
    <w:p w14:paraId="4D7AA54F" w14:textId="77777777" w:rsidR="005B323A" w:rsidRDefault="0026499D">
      <w:pPr>
        <w:spacing w:before="1"/>
        <w:ind w:left="667"/>
        <w:rPr>
          <w:sz w:val="24"/>
        </w:rPr>
      </w:pPr>
      <w:r>
        <w:rPr>
          <w:i/>
          <w:sz w:val="24"/>
        </w:rPr>
        <w:t>Telemedicine</w:t>
      </w:r>
      <w:r>
        <w:rPr>
          <w:i/>
          <w:spacing w:val="-2"/>
          <w:sz w:val="24"/>
        </w:rPr>
        <w:t xml:space="preserve"> </w:t>
      </w:r>
      <w:r>
        <w:rPr>
          <w:i/>
          <w:sz w:val="24"/>
        </w:rPr>
        <w:t>Jou</w:t>
      </w:r>
      <w:r>
        <w:rPr>
          <w:i/>
          <w:sz w:val="24"/>
        </w:rPr>
        <w:t>rnal</w:t>
      </w:r>
      <w:r>
        <w:rPr>
          <w:i/>
          <w:spacing w:val="-3"/>
          <w:sz w:val="24"/>
        </w:rPr>
        <w:t xml:space="preserve"> </w:t>
      </w:r>
      <w:r>
        <w:rPr>
          <w:i/>
          <w:sz w:val="24"/>
        </w:rPr>
        <w:t>and</w:t>
      </w:r>
      <w:r>
        <w:rPr>
          <w:i/>
          <w:spacing w:val="-3"/>
          <w:sz w:val="24"/>
        </w:rPr>
        <w:t xml:space="preserve"> </w:t>
      </w:r>
      <w:r>
        <w:rPr>
          <w:i/>
          <w:sz w:val="24"/>
        </w:rPr>
        <w:t>e-Health,</w:t>
      </w:r>
      <w:r>
        <w:rPr>
          <w:i/>
          <w:spacing w:val="-3"/>
          <w:sz w:val="24"/>
        </w:rPr>
        <w:t xml:space="preserve"> </w:t>
      </w:r>
      <w:r>
        <w:rPr>
          <w:i/>
          <w:sz w:val="24"/>
        </w:rPr>
        <w:t>17,</w:t>
      </w:r>
      <w:r>
        <w:rPr>
          <w:i/>
          <w:spacing w:val="-3"/>
          <w:sz w:val="24"/>
        </w:rPr>
        <w:t xml:space="preserve"> </w:t>
      </w:r>
      <w:r>
        <w:rPr>
          <w:spacing w:val="-2"/>
          <w:sz w:val="24"/>
        </w:rPr>
        <w:t>603–608.</w:t>
      </w:r>
    </w:p>
    <w:p w14:paraId="75249E3D" w14:textId="77777777" w:rsidR="005B323A" w:rsidRDefault="0026499D">
      <w:pPr>
        <w:pStyle w:val="BodyText"/>
        <w:ind w:hanging="447"/>
      </w:pPr>
      <w:r>
        <w:t>Graham,</w:t>
      </w:r>
      <w:r>
        <w:rPr>
          <w:spacing w:val="-4"/>
        </w:rPr>
        <w:t xml:space="preserve"> </w:t>
      </w:r>
      <w:r>
        <w:t>A.</w:t>
      </w:r>
      <w:r>
        <w:rPr>
          <w:spacing w:val="-1"/>
        </w:rPr>
        <w:t xml:space="preserve"> </w:t>
      </w:r>
      <w:r>
        <w:t>L.,</w:t>
      </w:r>
      <w:r>
        <w:rPr>
          <w:spacing w:val="-3"/>
        </w:rPr>
        <w:t xml:space="preserve"> </w:t>
      </w:r>
      <w:r>
        <w:t>Cobb,</w:t>
      </w:r>
      <w:r>
        <w:rPr>
          <w:spacing w:val="-3"/>
        </w:rPr>
        <w:t xml:space="preserve"> </w:t>
      </w:r>
      <w:r>
        <w:t>N.</w:t>
      </w:r>
      <w:r>
        <w:rPr>
          <w:spacing w:val="-2"/>
        </w:rPr>
        <w:t xml:space="preserve"> </w:t>
      </w:r>
      <w:r>
        <w:t>K.,</w:t>
      </w:r>
      <w:r>
        <w:rPr>
          <w:spacing w:val="-3"/>
        </w:rPr>
        <w:t xml:space="preserve"> </w:t>
      </w:r>
      <w:r>
        <w:t>Papandonatos,</w:t>
      </w:r>
      <w:r>
        <w:rPr>
          <w:spacing w:val="-3"/>
        </w:rPr>
        <w:t xml:space="preserve"> </w:t>
      </w:r>
      <w:r>
        <w:t>G.</w:t>
      </w:r>
      <w:r>
        <w:rPr>
          <w:spacing w:val="-3"/>
        </w:rPr>
        <w:t xml:space="preserve"> </w:t>
      </w:r>
      <w:r>
        <w:t>D.,</w:t>
      </w:r>
      <w:r>
        <w:rPr>
          <w:spacing w:val="-2"/>
        </w:rPr>
        <w:t xml:space="preserve"> </w:t>
      </w:r>
      <w:r>
        <w:t>Moreno,</w:t>
      </w:r>
      <w:r>
        <w:rPr>
          <w:spacing w:val="-3"/>
        </w:rPr>
        <w:t xml:space="preserve"> </w:t>
      </w:r>
      <w:r>
        <w:t>J.</w:t>
      </w:r>
      <w:r>
        <w:rPr>
          <w:spacing w:val="-1"/>
        </w:rPr>
        <w:t xml:space="preserve"> </w:t>
      </w:r>
      <w:r>
        <w:t>L.,</w:t>
      </w:r>
      <w:r>
        <w:rPr>
          <w:spacing w:val="-3"/>
        </w:rPr>
        <w:t xml:space="preserve"> </w:t>
      </w:r>
      <w:r>
        <w:t>Kang,</w:t>
      </w:r>
      <w:r>
        <w:rPr>
          <w:spacing w:val="-3"/>
        </w:rPr>
        <w:t xml:space="preserve"> </w:t>
      </w:r>
      <w:r>
        <w:t>H.,</w:t>
      </w:r>
      <w:r>
        <w:rPr>
          <w:spacing w:val="-2"/>
        </w:rPr>
        <w:t xml:space="preserve"> </w:t>
      </w:r>
      <w:r>
        <w:t>Tinkelman,</w:t>
      </w:r>
      <w:r>
        <w:rPr>
          <w:spacing w:val="-3"/>
        </w:rPr>
        <w:t xml:space="preserve"> </w:t>
      </w:r>
      <w:r>
        <w:t>D.</w:t>
      </w:r>
      <w:r>
        <w:rPr>
          <w:spacing w:val="-3"/>
        </w:rPr>
        <w:t xml:space="preserve"> </w:t>
      </w:r>
      <w:r>
        <w:t>G.,</w:t>
      </w:r>
      <w:r>
        <w:rPr>
          <w:spacing w:val="-3"/>
        </w:rPr>
        <w:t xml:space="preserve"> </w:t>
      </w:r>
      <w:r>
        <w:t xml:space="preserve">… Abrams, D. B. (2011). A randomized trial of Internet and telephone treatment for smoking cessation. </w:t>
      </w:r>
      <w:r>
        <w:rPr>
          <w:i/>
        </w:rPr>
        <w:t xml:space="preserve">Archives of Internal Medicine, 171, </w:t>
      </w:r>
      <w:r>
        <w:t>46</w:t>
      </w:r>
      <w:r>
        <w:rPr>
          <w:i/>
        </w:rPr>
        <w:t>–</w:t>
      </w:r>
      <w:r>
        <w:t>53.</w:t>
      </w:r>
    </w:p>
    <w:p w14:paraId="18D7827F" w14:textId="77777777" w:rsidR="005B323A" w:rsidRDefault="0026499D">
      <w:pPr>
        <w:spacing w:before="120"/>
        <w:ind w:left="667" w:hanging="447"/>
        <w:rPr>
          <w:sz w:val="24"/>
        </w:rPr>
      </w:pPr>
      <w:r>
        <w:rPr>
          <w:sz w:val="24"/>
        </w:rPr>
        <w:t>Graham, A. L., &amp; Papandonatos, D. G. (2008). Reliability of Internet- versus telephone- administered</w:t>
      </w:r>
      <w:r>
        <w:rPr>
          <w:spacing w:val="-4"/>
          <w:sz w:val="24"/>
        </w:rPr>
        <w:t xml:space="preserve"> </w:t>
      </w:r>
      <w:r>
        <w:rPr>
          <w:sz w:val="24"/>
        </w:rPr>
        <w:t>questionna</w:t>
      </w:r>
      <w:r>
        <w:rPr>
          <w:sz w:val="24"/>
        </w:rPr>
        <w:t>ires</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diverse</w:t>
      </w:r>
      <w:r>
        <w:rPr>
          <w:spacing w:val="-5"/>
          <w:sz w:val="24"/>
        </w:rPr>
        <w:t xml:space="preserve"> </w:t>
      </w:r>
      <w:r>
        <w:rPr>
          <w:sz w:val="24"/>
        </w:rPr>
        <w:t>sample</w:t>
      </w:r>
      <w:r>
        <w:rPr>
          <w:spacing w:val="-5"/>
          <w:sz w:val="24"/>
        </w:rPr>
        <w:t xml:space="preserve"> </w:t>
      </w:r>
      <w:r>
        <w:rPr>
          <w:sz w:val="24"/>
        </w:rPr>
        <w:t>of</w:t>
      </w:r>
      <w:r>
        <w:rPr>
          <w:spacing w:val="-3"/>
          <w:sz w:val="24"/>
        </w:rPr>
        <w:t xml:space="preserve"> </w:t>
      </w:r>
      <w:r>
        <w:rPr>
          <w:sz w:val="24"/>
        </w:rPr>
        <w:t>smokers.</w:t>
      </w:r>
      <w:r>
        <w:rPr>
          <w:spacing w:val="-1"/>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Medical</w:t>
      </w:r>
      <w:r>
        <w:rPr>
          <w:i/>
          <w:spacing w:val="-4"/>
          <w:sz w:val="24"/>
        </w:rPr>
        <w:t xml:space="preserve"> </w:t>
      </w:r>
      <w:r>
        <w:rPr>
          <w:i/>
          <w:sz w:val="24"/>
        </w:rPr>
        <w:t xml:space="preserve">Internet Research, 10, </w:t>
      </w:r>
      <w:r>
        <w:rPr>
          <w:sz w:val="24"/>
        </w:rPr>
        <w:t>e8.</w:t>
      </w:r>
    </w:p>
    <w:p w14:paraId="1EB61130" w14:textId="77777777" w:rsidR="005B323A" w:rsidRDefault="0026499D">
      <w:pPr>
        <w:pStyle w:val="BodyText"/>
        <w:ind w:hanging="447"/>
      </w:pPr>
      <w:r>
        <w:t>Granholm, E., Ben-Zeev, D., Link, P. C., Bradshaw, K. R., &amp; Holden, J. L. (2012). Mobile Assessment and Treatment for Schizophrenia (MATS): A pilot trial of an interactive t</w:t>
      </w:r>
      <w:r>
        <w:t>ext- messaging</w:t>
      </w:r>
      <w:r>
        <w:rPr>
          <w:spacing w:val="-8"/>
        </w:rPr>
        <w:t xml:space="preserve"> </w:t>
      </w:r>
      <w:r>
        <w:t>intervention</w:t>
      </w:r>
      <w:r>
        <w:rPr>
          <w:spacing w:val="-5"/>
        </w:rPr>
        <w:t xml:space="preserve"> </w:t>
      </w:r>
      <w:r>
        <w:t>for</w:t>
      </w:r>
      <w:r>
        <w:rPr>
          <w:spacing w:val="-5"/>
        </w:rPr>
        <w:t xml:space="preserve"> </w:t>
      </w:r>
      <w:r>
        <w:t>medication</w:t>
      </w:r>
      <w:r>
        <w:rPr>
          <w:spacing w:val="-5"/>
        </w:rPr>
        <w:t xml:space="preserve"> </w:t>
      </w:r>
      <w:r>
        <w:t>adherence,</w:t>
      </w:r>
      <w:r>
        <w:rPr>
          <w:spacing w:val="-3"/>
        </w:rPr>
        <w:t xml:space="preserve"> </w:t>
      </w:r>
      <w:r>
        <w:t>socialization,</w:t>
      </w:r>
      <w:r>
        <w:rPr>
          <w:spacing w:val="-5"/>
        </w:rPr>
        <w:t xml:space="preserve"> </w:t>
      </w:r>
      <w:r>
        <w:t>and</w:t>
      </w:r>
      <w:r>
        <w:rPr>
          <w:spacing w:val="-5"/>
        </w:rPr>
        <w:t xml:space="preserve"> </w:t>
      </w:r>
      <w:r>
        <w:t>auditory</w:t>
      </w:r>
      <w:r>
        <w:rPr>
          <w:spacing w:val="-10"/>
        </w:rPr>
        <w:t xml:space="preserve"> </w:t>
      </w:r>
      <w:r>
        <w:t xml:space="preserve">hallucinations. </w:t>
      </w:r>
      <w:r>
        <w:rPr>
          <w:i/>
        </w:rPr>
        <w:t xml:space="preserve">Schizophrenia Bulletin, 38, </w:t>
      </w:r>
      <w:r>
        <w:t>414–425.</w:t>
      </w:r>
    </w:p>
    <w:p w14:paraId="49BE2A1D" w14:textId="77777777" w:rsidR="005B323A" w:rsidRDefault="005B323A">
      <w:pPr>
        <w:sectPr w:rsidR="005B323A">
          <w:pgSz w:w="12240" w:h="15840"/>
          <w:pgMar w:top="1300" w:right="1220" w:bottom="1080" w:left="1220" w:header="722" w:footer="887" w:gutter="0"/>
          <w:cols w:space="720"/>
        </w:sectPr>
      </w:pPr>
    </w:p>
    <w:p w14:paraId="1F6285E9" w14:textId="77777777" w:rsidR="005B323A" w:rsidRDefault="0026499D">
      <w:pPr>
        <w:pStyle w:val="BodyText"/>
        <w:spacing w:before="124"/>
        <w:ind w:left="666" w:right="265" w:hanging="447"/>
      </w:pPr>
      <w:r>
        <w:lastRenderedPageBreak/>
        <w:t>Granholm, E., Loh, C., &amp; Swendsen, J. (2008). Feasibility and validity of computerized ecological</w:t>
      </w:r>
      <w:r>
        <w:rPr>
          <w:spacing w:val="-5"/>
        </w:rPr>
        <w:t xml:space="preserve"> </w:t>
      </w:r>
      <w:r>
        <w:t>momentary</w:t>
      </w:r>
      <w:r>
        <w:rPr>
          <w:spacing w:val="-8"/>
        </w:rPr>
        <w:t xml:space="preserve"> </w:t>
      </w:r>
      <w:r>
        <w:t>assessment</w:t>
      </w:r>
      <w:r>
        <w:rPr>
          <w:spacing w:val="-5"/>
        </w:rPr>
        <w:t xml:space="preserve"> </w:t>
      </w:r>
      <w:r>
        <w:t>in</w:t>
      </w:r>
      <w:r>
        <w:rPr>
          <w:spacing w:val="-5"/>
        </w:rPr>
        <w:t xml:space="preserve"> </w:t>
      </w:r>
      <w:r>
        <w:t>schizophrenia.</w:t>
      </w:r>
      <w:r>
        <w:rPr>
          <w:spacing w:val="-2"/>
        </w:rPr>
        <w:t xml:space="preserve"> </w:t>
      </w:r>
      <w:r>
        <w:rPr>
          <w:i/>
        </w:rPr>
        <w:t>Schizophrenia</w:t>
      </w:r>
      <w:r>
        <w:rPr>
          <w:i/>
          <w:spacing w:val="-5"/>
        </w:rPr>
        <w:t xml:space="preserve"> </w:t>
      </w:r>
      <w:r>
        <w:rPr>
          <w:i/>
        </w:rPr>
        <w:t>Bulletin,</w:t>
      </w:r>
      <w:r>
        <w:rPr>
          <w:i/>
          <w:spacing w:val="-5"/>
        </w:rPr>
        <w:t xml:space="preserve"> </w:t>
      </w:r>
      <w:r>
        <w:rPr>
          <w:i/>
        </w:rPr>
        <w:t>34,</w:t>
      </w:r>
      <w:r>
        <w:rPr>
          <w:i/>
          <w:spacing w:val="-4"/>
        </w:rPr>
        <w:t xml:space="preserve"> </w:t>
      </w:r>
      <w:r>
        <w:t>507</w:t>
      </w:r>
      <w:r>
        <w:rPr>
          <w:i/>
        </w:rPr>
        <w:t>–</w:t>
      </w:r>
      <w:r>
        <w:t>514.</w:t>
      </w:r>
    </w:p>
    <w:p w14:paraId="21B7FA49" w14:textId="77777777" w:rsidR="005B323A" w:rsidRDefault="0026499D">
      <w:pPr>
        <w:spacing w:before="120"/>
        <w:ind w:left="667" w:right="265" w:hanging="447"/>
        <w:rPr>
          <w:sz w:val="24"/>
        </w:rPr>
      </w:pPr>
      <w:r>
        <w:rPr>
          <w:sz w:val="24"/>
        </w:rPr>
        <w:t>Green,</w:t>
      </w:r>
      <w:r>
        <w:rPr>
          <w:spacing w:val="-2"/>
          <w:sz w:val="24"/>
        </w:rPr>
        <w:t xml:space="preserve"> </w:t>
      </w:r>
      <w:r>
        <w:rPr>
          <w:sz w:val="24"/>
        </w:rPr>
        <w:t>K.</w:t>
      </w:r>
      <w:r>
        <w:rPr>
          <w:spacing w:val="-4"/>
          <w:sz w:val="24"/>
        </w:rPr>
        <w:t xml:space="preserve"> </w:t>
      </w:r>
      <w:r>
        <w:rPr>
          <w:sz w:val="24"/>
        </w:rPr>
        <w:t>E.,</w:t>
      </w:r>
      <w:r>
        <w:rPr>
          <w:spacing w:val="-4"/>
          <w:sz w:val="24"/>
        </w:rPr>
        <w:t xml:space="preserve"> </w:t>
      </w:r>
      <w:r>
        <w:rPr>
          <w:sz w:val="24"/>
        </w:rPr>
        <w:t>&amp;</w:t>
      </w:r>
      <w:r>
        <w:rPr>
          <w:spacing w:val="-2"/>
          <w:sz w:val="24"/>
        </w:rPr>
        <w:t xml:space="preserve"> </w:t>
      </w:r>
      <w:r>
        <w:rPr>
          <w:sz w:val="24"/>
        </w:rPr>
        <w:t>Iverson,</w:t>
      </w:r>
      <w:r>
        <w:rPr>
          <w:spacing w:val="-3"/>
          <w:sz w:val="24"/>
        </w:rPr>
        <w:t xml:space="preserve"> </w:t>
      </w:r>
      <w:r>
        <w:rPr>
          <w:sz w:val="24"/>
        </w:rPr>
        <w:t>K.</w:t>
      </w:r>
      <w:r>
        <w:rPr>
          <w:spacing w:val="-4"/>
          <w:sz w:val="24"/>
        </w:rPr>
        <w:t xml:space="preserve"> </w:t>
      </w:r>
      <w:r>
        <w:rPr>
          <w:sz w:val="24"/>
        </w:rPr>
        <w:t>M.</w:t>
      </w:r>
      <w:r>
        <w:rPr>
          <w:spacing w:val="-4"/>
          <w:sz w:val="24"/>
        </w:rPr>
        <w:t xml:space="preserve"> </w:t>
      </w:r>
      <w:r>
        <w:rPr>
          <w:sz w:val="24"/>
        </w:rPr>
        <w:t>(2009).</w:t>
      </w:r>
      <w:r>
        <w:rPr>
          <w:spacing w:val="-4"/>
          <w:sz w:val="24"/>
        </w:rPr>
        <w:t xml:space="preserve"> </w:t>
      </w:r>
      <w:r>
        <w:rPr>
          <w:sz w:val="24"/>
        </w:rPr>
        <w:t>Computerized</w:t>
      </w:r>
      <w:r>
        <w:rPr>
          <w:spacing w:val="-4"/>
          <w:sz w:val="24"/>
        </w:rPr>
        <w:t xml:space="preserve"> </w:t>
      </w:r>
      <w:r>
        <w:rPr>
          <w:sz w:val="24"/>
        </w:rPr>
        <w:t>cognitive–behavioral</w:t>
      </w:r>
      <w:r>
        <w:rPr>
          <w:spacing w:val="-2"/>
          <w:sz w:val="24"/>
        </w:rPr>
        <w:t xml:space="preserve"> </w:t>
      </w:r>
      <w:r>
        <w:rPr>
          <w:sz w:val="24"/>
        </w:rPr>
        <w:t>therapy</w:t>
      </w:r>
      <w:r>
        <w:rPr>
          <w:spacing w:val="-8"/>
          <w:sz w:val="24"/>
        </w:rPr>
        <w:t xml:space="preserve"> </w:t>
      </w:r>
      <w:r>
        <w:rPr>
          <w:sz w:val="24"/>
        </w:rPr>
        <w:t>i</w:t>
      </w:r>
      <w:r>
        <w:rPr>
          <w:sz w:val="24"/>
        </w:rPr>
        <w:t>n</w:t>
      </w:r>
      <w:r>
        <w:rPr>
          <w:spacing w:val="-4"/>
          <w:sz w:val="24"/>
        </w:rPr>
        <w:t xml:space="preserve"> </w:t>
      </w:r>
      <w:r>
        <w:rPr>
          <w:sz w:val="24"/>
        </w:rPr>
        <w:t>a</w:t>
      </w:r>
      <w:r>
        <w:rPr>
          <w:spacing w:val="-4"/>
          <w:sz w:val="24"/>
        </w:rPr>
        <w:t xml:space="preserve"> </w:t>
      </w:r>
      <w:r>
        <w:rPr>
          <w:sz w:val="24"/>
        </w:rPr>
        <w:t xml:space="preserve">stepped care model of treatment. </w:t>
      </w:r>
      <w:r>
        <w:rPr>
          <w:i/>
          <w:sz w:val="24"/>
        </w:rPr>
        <w:t xml:space="preserve">Professional Psychology: Research and Practice, 40, </w:t>
      </w:r>
      <w:r>
        <w:rPr>
          <w:sz w:val="24"/>
        </w:rPr>
        <w:t>96</w:t>
      </w:r>
      <w:r>
        <w:rPr>
          <w:i/>
          <w:sz w:val="24"/>
        </w:rPr>
        <w:t>–</w:t>
      </w:r>
      <w:r>
        <w:rPr>
          <w:sz w:val="24"/>
        </w:rPr>
        <w:t>103.</w:t>
      </w:r>
    </w:p>
    <w:p w14:paraId="2A0996AA" w14:textId="77777777" w:rsidR="005B323A" w:rsidRDefault="0026499D">
      <w:pPr>
        <w:spacing w:before="120"/>
        <w:ind w:left="667" w:right="265" w:hanging="447"/>
        <w:rPr>
          <w:sz w:val="24"/>
        </w:rPr>
      </w:pPr>
      <w:r>
        <w:rPr>
          <w:sz w:val="24"/>
        </w:rPr>
        <w:t>Greist, J. H., Gustafson, D. H., Stauss, F. F., Rowse, G. L., Laughren, T. P., &amp; Chiles, J. A. (1974).</w:t>
      </w:r>
      <w:r>
        <w:rPr>
          <w:spacing w:val="-4"/>
          <w:sz w:val="24"/>
        </w:rPr>
        <w:t xml:space="preserve"> </w:t>
      </w:r>
      <w:r>
        <w:rPr>
          <w:sz w:val="24"/>
        </w:rPr>
        <w:t>Suicide</w:t>
      </w:r>
      <w:r>
        <w:rPr>
          <w:spacing w:val="-4"/>
          <w:sz w:val="24"/>
        </w:rPr>
        <w:t xml:space="preserve"> </w:t>
      </w:r>
      <w:r>
        <w:rPr>
          <w:sz w:val="24"/>
        </w:rPr>
        <w:t>risk</w:t>
      </w:r>
      <w:r>
        <w:rPr>
          <w:spacing w:val="-4"/>
          <w:sz w:val="24"/>
        </w:rPr>
        <w:t xml:space="preserve"> </w:t>
      </w:r>
      <w:r>
        <w:rPr>
          <w:sz w:val="24"/>
        </w:rPr>
        <w:t>prediction:</w:t>
      </w:r>
      <w:r>
        <w:rPr>
          <w:spacing w:val="-4"/>
          <w:sz w:val="24"/>
        </w:rPr>
        <w:t xml:space="preserve"> </w:t>
      </w:r>
      <w:r>
        <w:rPr>
          <w:sz w:val="24"/>
        </w:rPr>
        <w:t>A</w:t>
      </w:r>
      <w:r>
        <w:rPr>
          <w:spacing w:val="-4"/>
          <w:sz w:val="24"/>
        </w:rPr>
        <w:t xml:space="preserve"> </w:t>
      </w:r>
      <w:r>
        <w:rPr>
          <w:sz w:val="24"/>
        </w:rPr>
        <w:t>new</w:t>
      </w:r>
      <w:r>
        <w:rPr>
          <w:spacing w:val="-4"/>
          <w:sz w:val="24"/>
        </w:rPr>
        <w:t xml:space="preserve"> </w:t>
      </w:r>
      <w:r>
        <w:rPr>
          <w:sz w:val="24"/>
        </w:rPr>
        <w:t>approach.</w:t>
      </w:r>
      <w:r>
        <w:rPr>
          <w:spacing w:val="-3"/>
          <w:sz w:val="24"/>
        </w:rPr>
        <w:t xml:space="preserve"> </w:t>
      </w:r>
      <w:r>
        <w:rPr>
          <w:i/>
          <w:sz w:val="24"/>
        </w:rPr>
        <w:t>Suicide</w:t>
      </w:r>
      <w:r>
        <w:rPr>
          <w:i/>
          <w:spacing w:val="-5"/>
          <w:sz w:val="24"/>
        </w:rPr>
        <w:t xml:space="preserve"> </w:t>
      </w:r>
      <w:r>
        <w:rPr>
          <w:i/>
          <w:sz w:val="24"/>
        </w:rPr>
        <w:t>and</w:t>
      </w:r>
      <w:r>
        <w:rPr>
          <w:i/>
          <w:spacing w:val="-4"/>
          <w:sz w:val="24"/>
        </w:rPr>
        <w:t xml:space="preserve"> </w:t>
      </w:r>
      <w:r>
        <w:rPr>
          <w:i/>
          <w:sz w:val="24"/>
        </w:rPr>
        <w:t>Life-Threatening</w:t>
      </w:r>
      <w:r>
        <w:rPr>
          <w:i/>
          <w:spacing w:val="-4"/>
          <w:sz w:val="24"/>
        </w:rPr>
        <w:t xml:space="preserve"> </w:t>
      </w:r>
      <w:r>
        <w:rPr>
          <w:i/>
          <w:sz w:val="24"/>
        </w:rPr>
        <w:t>Behavior,</w:t>
      </w:r>
      <w:r>
        <w:rPr>
          <w:i/>
          <w:spacing w:val="-4"/>
          <w:sz w:val="24"/>
        </w:rPr>
        <w:t xml:space="preserve"> </w:t>
      </w:r>
      <w:r>
        <w:rPr>
          <w:i/>
          <w:sz w:val="24"/>
        </w:rPr>
        <w:t>4</w:t>
      </w:r>
      <w:r>
        <w:rPr>
          <w:sz w:val="24"/>
        </w:rPr>
        <w:t xml:space="preserve">, </w:t>
      </w:r>
      <w:r>
        <w:rPr>
          <w:spacing w:val="-2"/>
          <w:sz w:val="24"/>
        </w:rPr>
        <w:t>212–223.</w:t>
      </w:r>
    </w:p>
    <w:p w14:paraId="4CE5D0EC" w14:textId="77777777" w:rsidR="005B323A" w:rsidRDefault="0026499D">
      <w:pPr>
        <w:pStyle w:val="BodyText"/>
        <w:ind w:hanging="447"/>
      </w:pPr>
      <w:r>
        <w:t>Greist,</w:t>
      </w:r>
      <w:r>
        <w:rPr>
          <w:spacing w:val="-1"/>
        </w:rPr>
        <w:t xml:space="preserve"> </w:t>
      </w:r>
      <w:r>
        <w:t>J.</w:t>
      </w:r>
      <w:r>
        <w:rPr>
          <w:spacing w:val="-1"/>
        </w:rPr>
        <w:t xml:space="preserve"> </w:t>
      </w:r>
      <w:r>
        <w:t>H.,</w:t>
      </w:r>
      <w:r>
        <w:rPr>
          <w:spacing w:val="-1"/>
        </w:rPr>
        <w:t xml:space="preserve"> </w:t>
      </w:r>
      <w:r>
        <w:t>Marks, I.</w:t>
      </w:r>
      <w:r>
        <w:rPr>
          <w:spacing w:val="-1"/>
        </w:rPr>
        <w:t xml:space="preserve"> </w:t>
      </w:r>
      <w:r>
        <w:t>M.,</w:t>
      </w:r>
      <w:r>
        <w:rPr>
          <w:spacing w:val="-1"/>
        </w:rPr>
        <w:t xml:space="preserve"> </w:t>
      </w:r>
      <w:r>
        <w:t>Baer, L.,</w:t>
      </w:r>
      <w:r>
        <w:rPr>
          <w:spacing w:val="-1"/>
        </w:rPr>
        <w:t xml:space="preserve"> </w:t>
      </w:r>
      <w:r>
        <w:t>Kobak,</w:t>
      </w:r>
      <w:r>
        <w:rPr>
          <w:spacing w:val="-1"/>
        </w:rPr>
        <w:t xml:space="preserve"> </w:t>
      </w:r>
      <w:r>
        <w:t>K.</w:t>
      </w:r>
      <w:r>
        <w:rPr>
          <w:spacing w:val="-1"/>
        </w:rPr>
        <w:t xml:space="preserve"> </w:t>
      </w:r>
      <w:r>
        <w:t>A., Wenzel,</w:t>
      </w:r>
      <w:r>
        <w:rPr>
          <w:spacing w:val="-1"/>
        </w:rPr>
        <w:t xml:space="preserve"> </w:t>
      </w:r>
      <w:r>
        <w:t>K.</w:t>
      </w:r>
      <w:r>
        <w:rPr>
          <w:spacing w:val="-1"/>
        </w:rPr>
        <w:t xml:space="preserve"> </w:t>
      </w:r>
      <w:r>
        <w:t>W.,</w:t>
      </w:r>
      <w:r>
        <w:rPr>
          <w:spacing w:val="-1"/>
        </w:rPr>
        <w:t xml:space="preserve"> </w:t>
      </w:r>
      <w:r>
        <w:t>Hirsch,</w:t>
      </w:r>
      <w:r>
        <w:rPr>
          <w:spacing w:val="-1"/>
        </w:rPr>
        <w:t xml:space="preserve"> </w:t>
      </w:r>
      <w:r>
        <w:t>M.</w:t>
      </w:r>
      <w:r>
        <w:rPr>
          <w:spacing w:val="-1"/>
        </w:rPr>
        <w:t xml:space="preserve"> </w:t>
      </w:r>
      <w:r>
        <w:t>J.,</w:t>
      </w:r>
      <w:r>
        <w:rPr>
          <w:spacing w:val="-1"/>
        </w:rPr>
        <w:t xml:space="preserve"> </w:t>
      </w:r>
      <w:r>
        <w:t>…</w:t>
      </w:r>
      <w:r>
        <w:rPr>
          <w:spacing w:val="-1"/>
        </w:rPr>
        <w:t xml:space="preserve"> </w:t>
      </w:r>
      <w:r>
        <w:t>Clary,</w:t>
      </w:r>
      <w:r>
        <w:rPr>
          <w:spacing w:val="-1"/>
        </w:rPr>
        <w:t xml:space="preserve"> </w:t>
      </w:r>
      <w:r>
        <w:t>C.</w:t>
      </w:r>
      <w:r>
        <w:rPr>
          <w:spacing w:val="-1"/>
        </w:rPr>
        <w:t xml:space="preserve"> </w:t>
      </w:r>
      <w:r>
        <w:t>M. (2002). Behavior therapy for obsessive–compulsive disorder guided by a computer or by a clinician</w:t>
      </w:r>
      <w:r>
        <w:rPr>
          <w:spacing w:val="-4"/>
        </w:rPr>
        <w:t xml:space="preserve"> </w:t>
      </w:r>
      <w:r>
        <w:t>compared</w:t>
      </w:r>
      <w:r>
        <w:rPr>
          <w:spacing w:val="-4"/>
        </w:rPr>
        <w:t xml:space="preserve"> </w:t>
      </w:r>
      <w:r>
        <w:t>with</w:t>
      </w:r>
      <w:r>
        <w:rPr>
          <w:spacing w:val="-4"/>
        </w:rPr>
        <w:t xml:space="preserve"> </w:t>
      </w:r>
      <w:r>
        <w:t>relaxat</w:t>
      </w:r>
      <w:r>
        <w:t>ion</w:t>
      </w:r>
      <w:r>
        <w:rPr>
          <w:spacing w:val="-4"/>
        </w:rPr>
        <w:t xml:space="preserve"> </w:t>
      </w:r>
      <w:r>
        <w:t>as</w:t>
      </w:r>
      <w:r>
        <w:rPr>
          <w:spacing w:val="-4"/>
        </w:rPr>
        <w:t xml:space="preserve"> </w:t>
      </w:r>
      <w:r>
        <w:t>a</w:t>
      </w:r>
      <w:r>
        <w:rPr>
          <w:spacing w:val="-5"/>
        </w:rPr>
        <w:t xml:space="preserve"> </w:t>
      </w:r>
      <w:r>
        <w:t>control.</w:t>
      </w:r>
      <w:r>
        <w:rPr>
          <w:spacing w:val="-2"/>
        </w:rPr>
        <w:t xml:space="preserve"> </w:t>
      </w:r>
      <w:r>
        <w:rPr>
          <w:i/>
        </w:rPr>
        <w:t>Journal</w:t>
      </w:r>
      <w:r>
        <w:rPr>
          <w:i/>
          <w:spacing w:val="-4"/>
        </w:rPr>
        <w:t xml:space="preserve"> </w:t>
      </w:r>
      <w:r>
        <w:rPr>
          <w:i/>
        </w:rPr>
        <w:t>of</w:t>
      </w:r>
      <w:r>
        <w:rPr>
          <w:i/>
          <w:spacing w:val="-3"/>
        </w:rPr>
        <w:t xml:space="preserve"> </w:t>
      </w:r>
      <w:r>
        <w:rPr>
          <w:i/>
        </w:rPr>
        <w:t>Clinical</w:t>
      </w:r>
      <w:r>
        <w:rPr>
          <w:i/>
          <w:spacing w:val="-4"/>
        </w:rPr>
        <w:t xml:space="preserve"> </w:t>
      </w:r>
      <w:r>
        <w:rPr>
          <w:i/>
        </w:rPr>
        <w:t>Psychiatry,</w:t>
      </w:r>
      <w:r>
        <w:rPr>
          <w:i/>
          <w:spacing w:val="-4"/>
        </w:rPr>
        <w:t xml:space="preserve"> </w:t>
      </w:r>
      <w:r>
        <w:rPr>
          <w:i/>
        </w:rPr>
        <w:t>63,</w:t>
      </w:r>
      <w:r>
        <w:rPr>
          <w:i/>
          <w:spacing w:val="-3"/>
        </w:rPr>
        <w:t xml:space="preserve"> </w:t>
      </w:r>
      <w:r>
        <w:t>138</w:t>
      </w:r>
      <w:r>
        <w:rPr>
          <w:i/>
        </w:rPr>
        <w:t>–</w:t>
      </w:r>
      <w:r>
        <w:t>145.</w:t>
      </w:r>
    </w:p>
    <w:p w14:paraId="278CCD6B" w14:textId="77777777" w:rsidR="005B323A" w:rsidRDefault="0026499D">
      <w:pPr>
        <w:spacing w:before="121"/>
        <w:ind w:left="667" w:right="265" w:hanging="447"/>
        <w:rPr>
          <w:sz w:val="24"/>
        </w:rPr>
      </w:pPr>
      <w:r>
        <w:rPr>
          <w:sz w:val="24"/>
        </w:rPr>
        <w:t>Griffiths,</w:t>
      </w:r>
      <w:r>
        <w:rPr>
          <w:spacing w:val="-4"/>
          <w:sz w:val="24"/>
        </w:rPr>
        <w:t xml:space="preserve"> </w:t>
      </w:r>
      <w:r>
        <w:rPr>
          <w:sz w:val="24"/>
        </w:rPr>
        <w:t>K.</w:t>
      </w:r>
      <w:r>
        <w:rPr>
          <w:spacing w:val="-4"/>
          <w:sz w:val="24"/>
        </w:rPr>
        <w:t xml:space="preserve"> </w:t>
      </w:r>
      <w:r>
        <w:rPr>
          <w:sz w:val="24"/>
        </w:rPr>
        <w:t>M.,</w:t>
      </w:r>
      <w:r>
        <w:rPr>
          <w:spacing w:val="-4"/>
          <w:sz w:val="24"/>
        </w:rPr>
        <w:t xml:space="preserve"> </w:t>
      </w:r>
      <w:r>
        <w:rPr>
          <w:sz w:val="24"/>
        </w:rPr>
        <w:t>&amp;</w:t>
      </w:r>
      <w:r>
        <w:rPr>
          <w:spacing w:val="-6"/>
          <w:sz w:val="24"/>
        </w:rPr>
        <w:t xml:space="preserve"> </w:t>
      </w:r>
      <w:r>
        <w:rPr>
          <w:sz w:val="24"/>
        </w:rPr>
        <w:t>Christensen,</w:t>
      </w:r>
      <w:r>
        <w:rPr>
          <w:spacing w:val="-4"/>
          <w:sz w:val="24"/>
        </w:rPr>
        <w:t xml:space="preserve"> </w:t>
      </w:r>
      <w:r>
        <w:rPr>
          <w:sz w:val="24"/>
        </w:rPr>
        <w:t>H.</w:t>
      </w:r>
      <w:r>
        <w:rPr>
          <w:spacing w:val="-4"/>
          <w:sz w:val="24"/>
        </w:rPr>
        <w:t xml:space="preserve"> </w:t>
      </w:r>
      <w:r>
        <w:rPr>
          <w:sz w:val="24"/>
        </w:rPr>
        <w:t>(2007). Internet-based</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programs:</w:t>
      </w:r>
      <w:r>
        <w:rPr>
          <w:spacing w:val="-4"/>
          <w:sz w:val="24"/>
        </w:rPr>
        <w:t xml:space="preserve"> </w:t>
      </w:r>
      <w:r>
        <w:rPr>
          <w:sz w:val="24"/>
        </w:rPr>
        <w:t>A</w:t>
      </w:r>
      <w:r>
        <w:rPr>
          <w:spacing w:val="-4"/>
          <w:sz w:val="24"/>
        </w:rPr>
        <w:t xml:space="preserve"> </w:t>
      </w:r>
      <w:r>
        <w:rPr>
          <w:sz w:val="24"/>
        </w:rPr>
        <w:t xml:space="preserve">powerful tool in the rural medical kit. </w:t>
      </w:r>
      <w:r>
        <w:rPr>
          <w:i/>
          <w:sz w:val="24"/>
        </w:rPr>
        <w:t xml:space="preserve">Australian Journal of Rural Health, 15, </w:t>
      </w:r>
      <w:r>
        <w:rPr>
          <w:sz w:val="24"/>
        </w:rPr>
        <w:t>81</w:t>
      </w:r>
      <w:r>
        <w:rPr>
          <w:i/>
          <w:sz w:val="24"/>
        </w:rPr>
        <w:t>–</w:t>
      </w:r>
      <w:r>
        <w:rPr>
          <w:sz w:val="24"/>
        </w:rPr>
        <w:t>87.</w:t>
      </w:r>
    </w:p>
    <w:p w14:paraId="5FB159FC" w14:textId="77777777" w:rsidR="005B323A" w:rsidRDefault="0026499D">
      <w:pPr>
        <w:pStyle w:val="BodyText"/>
        <w:ind w:right="220" w:hanging="447"/>
      </w:pPr>
      <w:r>
        <w:t>Griffiths, K. M., Farrer, L., &amp; Christensen, H. (2010). The efficacy of Internet interventions for depression</w:t>
      </w:r>
      <w:r>
        <w:rPr>
          <w:spacing w:val="-4"/>
        </w:rPr>
        <w:t xml:space="preserve"> </w:t>
      </w:r>
      <w:r>
        <w:t>and</w:t>
      </w:r>
      <w:r>
        <w:rPr>
          <w:spacing w:val="-2"/>
        </w:rPr>
        <w:t xml:space="preserve"> </w:t>
      </w:r>
      <w:r>
        <w:t>anxiety</w:t>
      </w:r>
      <w:r>
        <w:rPr>
          <w:spacing w:val="-11"/>
        </w:rPr>
        <w:t xml:space="preserve"> </w:t>
      </w:r>
      <w:r>
        <w:t>disorders:</w:t>
      </w:r>
      <w:r>
        <w:rPr>
          <w:spacing w:val="-4"/>
        </w:rPr>
        <w:t xml:space="preserve"> </w:t>
      </w:r>
      <w:r>
        <w:t>A</w:t>
      </w:r>
      <w:r>
        <w:rPr>
          <w:spacing w:val="-4"/>
        </w:rPr>
        <w:t xml:space="preserve"> </w:t>
      </w:r>
      <w:r>
        <w:t>review</w:t>
      </w:r>
      <w:r>
        <w:rPr>
          <w:spacing w:val="-5"/>
        </w:rPr>
        <w:t xml:space="preserve"> </w:t>
      </w:r>
      <w:r>
        <w:t>of</w:t>
      </w:r>
      <w:r>
        <w:rPr>
          <w:spacing w:val="-3"/>
        </w:rPr>
        <w:t xml:space="preserve"> </w:t>
      </w:r>
      <w:r>
        <w:t>randomised</w:t>
      </w:r>
      <w:r>
        <w:rPr>
          <w:spacing w:val="-4"/>
        </w:rPr>
        <w:t xml:space="preserve"> </w:t>
      </w:r>
      <w:r>
        <w:t>controlled</w:t>
      </w:r>
      <w:r>
        <w:rPr>
          <w:spacing w:val="-4"/>
        </w:rPr>
        <w:t xml:space="preserve"> </w:t>
      </w:r>
      <w:r>
        <w:t xml:space="preserve">trials. </w:t>
      </w:r>
      <w:r>
        <w:rPr>
          <w:i/>
        </w:rPr>
        <w:t>Medical</w:t>
      </w:r>
      <w:r>
        <w:rPr>
          <w:i/>
          <w:spacing w:val="-4"/>
        </w:rPr>
        <w:t xml:space="preserve"> </w:t>
      </w:r>
      <w:r>
        <w:rPr>
          <w:i/>
        </w:rPr>
        <w:t>Journal of Australia, 192,</w:t>
      </w:r>
      <w:r>
        <w:rPr>
          <w:i/>
        </w:rPr>
        <w:t xml:space="preserve"> </w:t>
      </w:r>
      <w:r>
        <w:t>S4</w:t>
      </w:r>
      <w:r>
        <w:rPr>
          <w:i/>
        </w:rPr>
        <w:t>–</w:t>
      </w:r>
      <w:r>
        <w:t>11.</w:t>
      </w:r>
    </w:p>
    <w:p w14:paraId="31D609C4" w14:textId="77777777" w:rsidR="005B323A" w:rsidRDefault="0026499D">
      <w:pPr>
        <w:pStyle w:val="BodyText"/>
        <w:ind w:right="265" w:hanging="447"/>
      </w:pPr>
      <w:r>
        <w:t>Griffiths, M. K., Calear, L. A., Banfield, M., &amp; Tam, A. (2009). Systematic review on Internet Support</w:t>
      </w:r>
      <w:r>
        <w:rPr>
          <w:spacing w:val="-4"/>
        </w:rPr>
        <w:t xml:space="preserve"> </w:t>
      </w:r>
      <w:r>
        <w:t>Groups</w:t>
      </w:r>
      <w:r>
        <w:rPr>
          <w:spacing w:val="-4"/>
        </w:rPr>
        <w:t xml:space="preserve"> </w:t>
      </w:r>
      <w:r>
        <w:t>(ISGs)</w:t>
      </w:r>
      <w:r>
        <w:rPr>
          <w:spacing w:val="-5"/>
        </w:rPr>
        <w:t xml:space="preserve"> </w:t>
      </w:r>
      <w:r>
        <w:t>and</w:t>
      </w:r>
      <w:r>
        <w:rPr>
          <w:spacing w:val="-4"/>
        </w:rPr>
        <w:t xml:space="preserve"> </w:t>
      </w:r>
      <w:r>
        <w:t>depression</w:t>
      </w:r>
      <w:r>
        <w:rPr>
          <w:spacing w:val="-4"/>
        </w:rPr>
        <w:t xml:space="preserve"> </w:t>
      </w:r>
      <w:r>
        <w:t>(2):</w:t>
      </w:r>
      <w:r>
        <w:rPr>
          <w:spacing w:val="-4"/>
        </w:rPr>
        <w:t xml:space="preserve"> </w:t>
      </w:r>
      <w:r>
        <w:t>What</w:t>
      </w:r>
      <w:r>
        <w:rPr>
          <w:spacing w:val="-4"/>
        </w:rPr>
        <w:t xml:space="preserve"> </w:t>
      </w:r>
      <w:r>
        <w:t>is</w:t>
      </w:r>
      <w:r>
        <w:rPr>
          <w:spacing w:val="-4"/>
        </w:rPr>
        <w:t xml:space="preserve"> </w:t>
      </w:r>
      <w:r>
        <w:t>known</w:t>
      </w:r>
      <w:r>
        <w:rPr>
          <w:spacing w:val="-4"/>
        </w:rPr>
        <w:t xml:space="preserve"> </w:t>
      </w:r>
      <w:r>
        <w:t>about</w:t>
      </w:r>
      <w:r>
        <w:rPr>
          <w:spacing w:val="-4"/>
        </w:rPr>
        <w:t xml:space="preserve"> </w:t>
      </w:r>
      <w:r>
        <w:t>depression</w:t>
      </w:r>
      <w:r>
        <w:rPr>
          <w:spacing w:val="-2"/>
        </w:rPr>
        <w:t xml:space="preserve"> </w:t>
      </w:r>
      <w:r>
        <w:t xml:space="preserve">ISGs? </w:t>
      </w:r>
      <w:r>
        <w:rPr>
          <w:i/>
        </w:rPr>
        <w:t xml:space="preserve">Journal of Medical Internet Research, 11, </w:t>
      </w:r>
      <w:r>
        <w:t>e41.</w:t>
      </w:r>
    </w:p>
    <w:p w14:paraId="7B416949" w14:textId="77777777" w:rsidR="005B323A" w:rsidRDefault="0026499D">
      <w:pPr>
        <w:spacing w:before="120"/>
        <w:ind w:left="667" w:right="265" w:hanging="447"/>
        <w:rPr>
          <w:sz w:val="24"/>
        </w:rPr>
      </w:pPr>
      <w:r>
        <w:rPr>
          <w:sz w:val="24"/>
        </w:rPr>
        <w:t>Grohol, J. M. (2004). Online counseling: A historical perspective. In R. Kraus &amp; G. Stricker (Eds.),</w:t>
      </w:r>
      <w:r>
        <w:rPr>
          <w:spacing w:val="-5"/>
          <w:sz w:val="24"/>
        </w:rPr>
        <w:t xml:space="preserve"> </w:t>
      </w:r>
      <w:r>
        <w:rPr>
          <w:i/>
          <w:sz w:val="24"/>
        </w:rPr>
        <w:t>Online</w:t>
      </w:r>
      <w:r>
        <w:rPr>
          <w:i/>
          <w:spacing w:val="-4"/>
          <w:sz w:val="24"/>
        </w:rPr>
        <w:t xml:space="preserve"> </w:t>
      </w:r>
      <w:r>
        <w:rPr>
          <w:i/>
          <w:sz w:val="24"/>
        </w:rPr>
        <w:t>counseling:</w:t>
      </w:r>
      <w:r>
        <w:rPr>
          <w:i/>
          <w:spacing w:val="-4"/>
          <w:sz w:val="24"/>
        </w:rPr>
        <w:t xml:space="preserve"> </w:t>
      </w:r>
      <w:r>
        <w:rPr>
          <w:i/>
          <w:sz w:val="24"/>
        </w:rPr>
        <w:t>A</w:t>
      </w:r>
      <w:r>
        <w:rPr>
          <w:i/>
          <w:spacing w:val="-5"/>
          <w:sz w:val="24"/>
        </w:rPr>
        <w:t xml:space="preserve"> </w:t>
      </w:r>
      <w:r>
        <w:rPr>
          <w:i/>
          <w:sz w:val="24"/>
        </w:rPr>
        <w:t>handbook</w:t>
      </w:r>
      <w:r>
        <w:rPr>
          <w:i/>
          <w:spacing w:val="-5"/>
          <w:sz w:val="24"/>
        </w:rPr>
        <w:t xml:space="preserve"> </w:t>
      </w:r>
      <w:r>
        <w:rPr>
          <w:i/>
          <w:sz w:val="24"/>
        </w:rPr>
        <w:t>for</w:t>
      </w:r>
      <w:r>
        <w:rPr>
          <w:i/>
          <w:spacing w:val="-3"/>
          <w:sz w:val="24"/>
        </w:rPr>
        <w:t xml:space="preserve"> </w:t>
      </w:r>
      <w:r>
        <w:rPr>
          <w:i/>
          <w:sz w:val="24"/>
        </w:rPr>
        <w:t>mental</w:t>
      </w:r>
      <w:r>
        <w:rPr>
          <w:i/>
          <w:spacing w:val="-2"/>
          <w:sz w:val="24"/>
        </w:rPr>
        <w:t xml:space="preserve"> </w:t>
      </w:r>
      <w:r>
        <w:rPr>
          <w:i/>
          <w:sz w:val="24"/>
        </w:rPr>
        <w:t>health</w:t>
      </w:r>
      <w:r>
        <w:rPr>
          <w:i/>
          <w:spacing w:val="-3"/>
          <w:sz w:val="24"/>
        </w:rPr>
        <w:t xml:space="preserve"> </w:t>
      </w:r>
      <w:r>
        <w:rPr>
          <w:i/>
          <w:sz w:val="24"/>
        </w:rPr>
        <w:t>professionals</w:t>
      </w:r>
      <w:r>
        <w:rPr>
          <w:i/>
          <w:spacing w:val="-2"/>
          <w:sz w:val="24"/>
        </w:rPr>
        <w:t xml:space="preserve"> </w:t>
      </w:r>
      <w:r>
        <w:rPr>
          <w:sz w:val="24"/>
        </w:rPr>
        <w:t>(pp.</w:t>
      </w:r>
      <w:r>
        <w:rPr>
          <w:spacing w:val="-4"/>
          <w:sz w:val="24"/>
        </w:rPr>
        <w:t xml:space="preserve"> </w:t>
      </w:r>
      <w:r>
        <w:rPr>
          <w:sz w:val="24"/>
        </w:rPr>
        <w:t>51–68).</w:t>
      </w:r>
      <w:r>
        <w:rPr>
          <w:spacing w:val="-4"/>
          <w:sz w:val="24"/>
        </w:rPr>
        <w:t xml:space="preserve"> </w:t>
      </w:r>
      <w:r>
        <w:rPr>
          <w:sz w:val="24"/>
        </w:rPr>
        <w:t>New York: Elsevier Science.</w:t>
      </w:r>
    </w:p>
    <w:p w14:paraId="1771017E" w14:textId="77777777" w:rsidR="005B323A" w:rsidRDefault="0026499D">
      <w:pPr>
        <w:spacing w:before="121"/>
        <w:ind w:left="667" w:right="265" w:hanging="447"/>
        <w:rPr>
          <w:sz w:val="24"/>
        </w:rPr>
      </w:pPr>
      <w:r>
        <w:rPr>
          <w:sz w:val="24"/>
        </w:rPr>
        <w:t>Gros, D. F., Veronee, K., Strachan, M., Ruggiero, K.J., &amp; Acierno, R. (2011). Managing suicidality</w:t>
      </w:r>
      <w:r>
        <w:rPr>
          <w:spacing w:val="-8"/>
          <w:sz w:val="24"/>
        </w:rPr>
        <w:t xml:space="preserve"> </w:t>
      </w:r>
      <w:r>
        <w:rPr>
          <w:sz w:val="24"/>
        </w:rPr>
        <w:t>in</w:t>
      </w:r>
      <w:r>
        <w:rPr>
          <w:spacing w:val="-4"/>
          <w:sz w:val="24"/>
        </w:rPr>
        <w:t xml:space="preserve"> </w:t>
      </w:r>
      <w:r>
        <w:rPr>
          <w:sz w:val="24"/>
        </w:rPr>
        <w:t>home-based</w:t>
      </w:r>
      <w:r>
        <w:rPr>
          <w:spacing w:val="-4"/>
          <w:sz w:val="24"/>
        </w:rPr>
        <w:t xml:space="preserve"> </w:t>
      </w:r>
      <w:r>
        <w:rPr>
          <w:sz w:val="24"/>
        </w:rPr>
        <w:t>telehealth.</w:t>
      </w:r>
      <w:r>
        <w:rPr>
          <w:spacing w:val="-3"/>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Telemedicine</w:t>
      </w:r>
      <w:r>
        <w:rPr>
          <w:i/>
          <w:spacing w:val="-5"/>
          <w:sz w:val="24"/>
        </w:rPr>
        <w:t xml:space="preserve"> </w:t>
      </w:r>
      <w:r>
        <w:rPr>
          <w:i/>
          <w:sz w:val="24"/>
        </w:rPr>
        <w:t>and</w:t>
      </w:r>
      <w:r>
        <w:rPr>
          <w:i/>
          <w:spacing w:val="-4"/>
          <w:sz w:val="24"/>
        </w:rPr>
        <w:t xml:space="preserve"> </w:t>
      </w:r>
      <w:r>
        <w:rPr>
          <w:i/>
          <w:sz w:val="24"/>
        </w:rPr>
        <w:t>Telecare</w:t>
      </w:r>
      <w:r>
        <w:rPr>
          <w:sz w:val="24"/>
        </w:rPr>
        <w:t>,</w:t>
      </w:r>
      <w:r>
        <w:rPr>
          <w:spacing w:val="-4"/>
          <w:sz w:val="24"/>
        </w:rPr>
        <w:t xml:space="preserve"> </w:t>
      </w:r>
      <w:r>
        <w:rPr>
          <w:sz w:val="24"/>
        </w:rPr>
        <w:t>17,</w:t>
      </w:r>
      <w:r>
        <w:rPr>
          <w:spacing w:val="-4"/>
          <w:sz w:val="24"/>
        </w:rPr>
        <w:t xml:space="preserve"> </w:t>
      </w:r>
      <w:r>
        <w:rPr>
          <w:sz w:val="24"/>
        </w:rPr>
        <w:t>332–335.</w:t>
      </w:r>
    </w:p>
    <w:p w14:paraId="65530EDF" w14:textId="77777777" w:rsidR="005B323A" w:rsidRDefault="0026499D">
      <w:pPr>
        <w:pStyle w:val="BodyText"/>
        <w:ind w:right="265" w:hanging="447"/>
      </w:pPr>
      <w:r>
        <w:t>Gros,</w:t>
      </w:r>
      <w:r>
        <w:rPr>
          <w:spacing w:val="-3"/>
        </w:rPr>
        <w:t xml:space="preserve"> </w:t>
      </w:r>
      <w:r>
        <w:t>D.</w:t>
      </w:r>
      <w:r>
        <w:rPr>
          <w:spacing w:val="-3"/>
        </w:rPr>
        <w:t xml:space="preserve"> </w:t>
      </w:r>
      <w:r>
        <w:t>F.,</w:t>
      </w:r>
      <w:r>
        <w:rPr>
          <w:spacing w:val="-1"/>
        </w:rPr>
        <w:t xml:space="preserve"> </w:t>
      </w:r>
      <w:r>
        <w:t>Yoder,</w:t>
      </w:r>
      <w:r>
        <w:rPr>
          <w:spacing w:val="-3"/>
        </w:rPr>
        <w:t xml:space="preserve"> </w:t>
      </w:r>
      <w:r>
        <w:t>M.,</w:t>
      </w:r>
      <w:r>
        <w:rPr>
          <w:spacing w:val="-3"/>
        </w:rPr>
        <w:t xml:space="preserve"> </w:t>
      </w:r>
      <w:r>
        <w:t>Tuerk,</w:t>
      </w:r>
      <w:r>
        <w:rPr>
          <w:spacing w:val="-3"/>
        </w:rPr>
        <w:t xml:space="preserve"> </w:t>
      </w:r>
      <w:r>
        <w:t>P.</w:t>
      </w:r>
      <w:r>
        <w:rPr>
          <w:spacing w:val="-3"/>
        </w:rPr>
        <w:t xml:space="preserve"> </w:t>
      </w:r>
      <w:r>
        <w:t>W.,</w:t>
      </w:r>
      <w:r>
        <w:rPr>
          <w:spacing w:val="-1"/>
        </w:rPr>
        <w:t xml:space="preserve"> </w:t>
      </w:r>
      <w:r>
        <w:t>Lozano,</w:t>
      </w:r>
      <w:r>
        <w:rPr>
          <w:spacing w:val="-3"/>
        </w:rPr>
        <w:t xml:space="preserve"> </w:t>
      </w:r>
      <w:r>
        <w:t>B.</w:t>
      </w:r>
      <w:r>
        <w:rPr>
          <w:spacing w:val="-1"/>
        </w:rPr>
        <w:t xml:space="preserve"> </w:t>
      </w:r>
      <w:r>
        <w:t>E.,</w:t>
      </w:r>
      <w:r>
        <w:rPr>
          <w:spacing w:val="-3"/>
        </w:rPr>
        <w:t xml:space="preserve"> </w:t>
      </w:r>
      <w:r>
        <w:t>&amp;</w:t>
      </w:r>
      <w:r>
        <w:rPr>
          <w:spacing w:val="-6"/>
        </w:rPr>
        <w:t xml:space="preserve"> </w:t>
      </w:r>
      <w:r>
        <w:t>Acierno,</w:t>
      </w:r>
      <w:r>
        <w:rPr>
          <w:spacing w:val="-3"/>
        </w:rPr>
        <w:t xml:space="preserve"> </w:t>
      </w:r>
      <w:r>
        <w:t>R.</w:t>
      </w:r>
      <w:r>
        <w:rPr>
          <w:spacing w:val="-3"/>
        </w:rPr>
        <w:t xml:space="preserve"> </w:t>
      </w:r>
      <w:r>
        <w:t>(2011).</w:t>
      </w:r>
      <w:r>
        <w:rPr>
          <w:spacing w:val="-1"/>
        </w:rPr>
        <w:t xml:space="preserve"> </w:t>
      </w:r>
      <w:r>
        <w:t>Expos</w:t>
      </w:r>
      <w:r>
        <w:t>ure</w:t>
      </w:r>
      <w:r>
        <w:rPr>
          <w:spacing w:val="-5"/>
        </w:rPr>
        <w:t xml:space="preserve"> </w:t>
      </w:r>
      <w:r>
        <w:t>therapy</w:t>
      </w:r>
      <w:r>
        <w:rPr>
          <w:spacing w:val="-8"/>
        </w:rPr>
        <w:t xml:space="preserve"> </w:t>
      </w:r>
      <w:r>
        <w:t xml:space="preserve">for PTSD delivered to veterans via telehealth: Predictors of treatment completion and outcome and comparison to treatment delivered in person. </w:t>
      </w:r>
      <w:r>
        <w:rPr>
          <w:i/>
        </w:rPr>
        <w:t xml:space="preserve">Behavior Therapy, 42, </w:t>
      </w:r>
      <w:r>
        <w:t>276</w:t>
      </w:r>
      <w:r>
        <w:rPr>
          <w:i/>
        </w:rPr>
        <w:t>–</w:t>
      </w:r>
      <w:r>
        <w:t>283.</w:t>
      </w:r>
    </w:p>
    <w:p w14:paraId="3E6E6185" w14:textId="77777777" w:rsidR="005B323A" w:rsidRDefault="0026499D">
      <w:pPr>
        <w:pStyle w:val="BodyText"/>
        <w:ind w:right="158" w:hanging="447"/>
      </w:pPr>
      <w:r>
        <w:t xml:space="preserve">Grover, M., Naumann, U., Mohammad-Dar, L., Glennon, D., Ringwood, S., Eisler, I., </w:t>
      </w:r>
      <w:r>
        <w:t>… Schmidt,</w:t>
      </w:r>
      <w:r>
        <w:rPr>
          <w:spacing w:val="-3"/>
        </w:rPr>
        <w:t xml:space="preserve"> </w:t>
      </w:r>
      <w:r>
        <w:t>U.</w:t>
      </w:r>
      <w:r>
        <w:rPr>
          <w:spacing w:val="-3"/>
        </w:rPr>
        <w:t xml:space="preserve"> </w:t>
      </w:r>
      <w:r>
        <w:t>(2011).</w:t>
      </w:r>
      <w:r>
        <w:rPr>
          <w:spacing w:val="-3"/>
        </w:rPr>
        <w:t xml:space="preserve"> </w:t>
      </w:r>
      <w:r>
        <w:t>A</w:t>
      </w:r>
      <w:r>
        <w:rPr>
          <w:spacing w:val="-5"/>
        </w:rPr>
        <w:t xml:space="preserve"> </w:t>
      </w:r>
      <w:r>
        <w:t>randomized</w:t>
      </w:r>
      <w:r>
        <w:rPr>
          <w:spacing w:val="-3"/>
        </w:rPr>
        <w:t xml:space="preserve"> </w:t>
      </w:r>
      <w:r>
        <w:t>controlled</w:t>
      </w:r>
      <w:r>
        <w:rPr>
          <w:spacing w:val="-3"/>
        </w:rPr>
        <w:t xml:space="preserve"> </w:t>
      </w:r>
      <w:r>
        <w:t>trial</w:t>
      </w:r>
      <w:r>
        <w:rPr>
          <w:spacing w:val="-3"/>
        </w:rPr>
        <w:t xml:space="preserve"> </w:t>
      </w:r>
      <w:r>
        <w:t>of</w:t>
      </w:r>
      <w:r>
        <w:rPr>
          <w:spacing w:val="-3"/>
        </w:rPr>
        <w:t xml:space="preserve"> </w:t>
      </w:r>
      <w:r>
        <w:t>an Internet-based</w:t>
      </w:r>
      <w:r>
        <w:rPr>
          <w:spacing w:val="-3"/>
        </w:rPr>
        <w:t xml:space="preserve"> </w:t>
      </w:r>
      <w:r>
        <w:t>cognitive-behavioural skills</w:t>
      </w:r>
      <w:r>
        <w:rPr>
          <w:spacing w:val="-4"/>
        </w:rPr>
        <w:t xml:space="preserve"> </w:t>
      </w:r>
      <w:r>
        <w:t>package</w:t>
      </w:r>
      <w:r>
        <w:rPr>
          <w:spacing w:val="-5"/>
        </w:rPr>
        <w:t xml:space="preserve"> </w:t>
      </w:r>
      <w:r>
        <w:t>for</w:t>
      </w:r>
      <w:r>
        <w:rPr>
          <w:spacing w:val="-4"/>
        </w:rPr>
        <w:t xml:space="preserve"> </w:t>
      </w:r>
      <w:r>
        <w:t>carers</w:t>
      </w:r>
      <w:r>
        <w:rPr>
          <w:spacing w:val="-3"/>
        </w:rPr>
        <w:t xml:space="preserve"> </w:t>
      </w:r>
      <w:r>
        <w:t>of</w:t>
      </w:r>
      <w:r>
        <w:rPr>
          <w:spacing w:val="-4"/>
        </w:rPr>
        <w:t xml:space="preserve"> </w:t>
      </w:r>
      <w:r>
        <w:t>people</w:t>
      </w:r>
      <w:r>
        <w:rPr>
          <w:spacing w:val="-4"/>
        </w:rPr>
        <w:t xml:space="preserve"> </w:t>
      </w:r>
      <w:r>
        <w:t>with</w:t>
      </w:r>
      <w:r>
        <w:rPr>
          <w:spacing w:val="-4"/>
        </w:rPr>
        <w:t xml:space="preserve"> </w:t>
      </w:r>
      <w:r>
        <w:t>anorexia</w:t>
      </w:r>
      <w:r>
        <w:rPr>
          <w:spacing w:val="-4"/>
        </w:rPr>
        <w:t xml:space="preserve"> </w:t>
      </w:r>
      <w:r>
        <w:t>nervosa.</w:t>
      </w:r>
      <w:r>
        <w:rPr>
          <w:spacing w:val="-1"/>
        </w:rPr>
        <w:t xml:space="preserve"> </w:t>
      </w:r>
      <w:r>
        <w:rPr>
          <w:i/>
        </w:rPr>
        <w:t>Psychological</w:t>
      </w:r>
      <w:r>
        <w:rPr>
          <w:i/>
          <w:spacing w:val="-4"/>
        </w:rPr>
        <w:t xml:space="preserve"> </w:t>
      </w:r>
      <w:r>
        <w:rPr>
          <w:i/>
        </w:rPr>
        <w:t>Medicine,</w:t>
      </w:r>
      <w:r>
        <w:rPr>
          <w:i/>
          <w:spacing w:val="-4"/>
        </w:rPr>
        <w:t xml:space="preserve"> </w:t>
      </w:r>
      <w:r>
        <w:rPr>
          <w:i/>
        </w:rPr>
        <w:t>41,</w:t>
      </w:r>
      <w:r>
        <w:rPr>
          <w:i/>
          <w:spacing w:val="-3"/>
        </w:rPr>
        <w:t xml:space="preserve"> </w:t>
      </w:r>
      <w:r>
        <w:t>2581</w:t>
      </w:r>
      <w:r>
        <w:rPr>
          <w:i/>
        </w:rPr>
        <w:t xml:space="preserve">– </w:t>
      </w:r>
      <w:r>
        <w:rPr>
          <w:spacing w:val="-2"/>
        </w:rPr>
        <w:t>2591.</w:t>
      </w:r>
    </w:p>
    <w:p w14:paraId="2BA0035C" w14:textId="77777777" w:rsidR="005B323A" w:rsidRDefault="0026499D">
      <w:pPr>
        <w:pStyle w:val="BodyText"/>
        <w:spacing w:before="121"/>
        <w:ind w:hanging="447"/>
      </w:pPr>
      <w:r>
        <w:t>Gualtieri, C. T. (2007). An Internet-based symptom questionnai</w:t>
      </w:r>
      <w:r>
        <w:t>re that is reliable, valid, and available</w:t>
      </w:r>
      <w:r>
        <w:rPr>
          <w:spacing w:val="-4"/>
        </w:rPr>
        <w:t xml:space="preserve"> </w:t>
      </w:r>
      <w:r>
        <w:t>to</w:t>
      </w:r>
      <w:r>
        <w:rPr>
          <w:spacing w:val="-4"/>
        </w:rPr>
        <w:t xml:space="preserve"> </w:t>
      </w:r>
      <w:r>
        <w:t>psychiatrists,</w:t>
      </w:r>
      <w:r>
        <w:rPr>
          <w:spacing w:val="-2"/>
        </w:rPr>
        <w:t xml:space="preserve"> </w:t>
      </w:r>
      <w:r>
        <w:t>neurologists,</w:t>
      </w:r>
      <w:r>
        <w:rPr>
          <w:spacing w:val="-4"/>
        </w:rPr>
        <w:t xml:space="preserve"> </w:t>
      </w:r>
      <w:r>
        <w:t>and</w:t>
      </w:r>
      <w:r>
        <w:rPr>
          <w:spacing w:val="-4"/>
        </w:rPr>
        <w:t xml:space="preserve"> </w:t>
      </w:r>
      <w:r>
        <w:t>psychologists.</w:t>
      </w:r>
      <w:r>
        <w:rPr>
          <w:spacing w:val="-2"/>
        </w:rPr>
        <w:t xml:space="preserve"> </w:t>
      </w:r>
      <w:r>
        <w:rPr>
          <w:i/>
        </w:rPr>
        <w:t>Medscape</w:t>
      </w:r>
      <w:r>
        <w:rPr>
          <w:i/>
          <w:spacing w:val="-5"/>
        </w:rPr>
        <w:t xml:space="preserve"> </w:t>
      </w:r>
      <w:r>
        <w:rPr>
          <w:i/>
        </w:rPr>
        <w:t>General</w:t>
      </w:r>
      <w:r>
        <w:rPr>
          <w:i/>
          <w:spacing w:val="-4"/>
        </w:rPr>
        <w:t xml:space="preserve"> </w:t>
      </w:r>
      <w:r>
        <w:rPr>
          <w:i/>
        </w:rPr>
        <w:t>Medicine,</w:t>
      </w:r>
      <w:r>
        <w:rPr>
          <w:i/>
          <w:spacing w:val="-4"/>
        </w:rPr>
        <w:t xml:space="preserve"> </w:t>
      </w:r>
      <w:r>
        <w:rPr>
          <w:i/>
        </w:rPr>
        <w:t>9,</w:t>
      </w:r>
      <w:r>
        <w:rPr>
          <w:i/>
          <w:spacing w:val="-4"/>
        </w:rPr>
        <w:t xml:space="preserve"> </w:t>
      </w:r>
      <w:r>
        <w:t>3.</w:t>
      </w:r>
    </w:p>
    <w:p w14:paraId="34ADA44F" w14:textId="77777777" w:rsidR="005B323A" w:rsidRDefault="0026499D">
      <w:pPr>
        <w:spacing w:before="120"/>
        <w:ind w:left="667" w:hanging="447"/>
        <w:rPr>
          <w:sz w:val="24"/>
        </w:rPr>
      </w:pPr>
      <w:r>
        <w:rPr>
          <w:sz w:val="24"/>
        </w:rPr>
        <w:t>Gulec, H., Moessner, M., Mezei, A., Kohls, E., Tury, F., &amp; Bauer, S. (2011). Internet-based maintenance</w:t>
      </w:r>
      <w:r>
        <w:rPr>
          <w:spacing w:val="-5"/>
          <w:sz w:val="24"/>
        </w:rPr>
        <w:t xml:space="preserve"> </w:t>
      </w:r>
      <w:r>
        <w:rPr>
          <w:sz w:val="24"/>
        </w:rPr>
        <w:t>treatment</w:t>
      </w:r>
      <w:r>
        <w:rPr>
          <w:spacing w:val="-5"/>
          <w:sz w:val="24"/>
        </w:rPr>
        <w:t xml:space="preserve"> </w:t>
      </w:r>
      <w:r>
        <w:rPr>
          <w:sz w:val="24"/>
        </w:rPr>
        <w:t>for</w:t>
      </w:r>
      <w:r>
        <w:rPr>
          <w:spacing w:val="-5"/>
          <w:sz w:val="24"/>
        </w:rPr>
        <w:t xml:space="preserve"> </w:t>
      </w:r>
      <w:r>
        <w:rPr>
          <w:sz w:val="24"/>
        </w:rPr>
        <w:t>patients</w:t>
      </w:r>
      <w:r>
        <w:rPr>
          <w:spacing w:val="-5"/>
          <w:sz w:val="24"/>
        </w:rPr>
        <w:t xml:space="preserve"> </w:t>
      </w:r>
      <w:r>
        <w:rPr>
          <w:sz w:val="24"/>
        </w:rPr>
        <w:t>with</w:t>
      </w:r>
      <w:r>
        <w:rPr>
          <w:spacing w:val="-5"/>
          <w:sz w:val="24"/>
        </w:rPr>
        <w:t xml:space="preserve"> </w:t>
      </w:r>
      <w:r>
        <w:rPr>
          <w:sz w:val="24"/>
        </w:rPr>
        <w:t>eating</w:t>
      </w:r>
      <w:r>
        <w:rPr>
          <w:spacing w:val="-7"/>
          <w:sz w:val="24"/>
        </w:rPr>
        <w:t xml:space="preserve"> </w:t>
      </w:r>
      <w:r>
        <w:rPr>
          <w:sz w:val="24"/>
        </w:rPr>
        <w:t>disorders.</w:t>
      </w:r>
      <w:r>
        <w:rPr>
          <w:spacing w:val="-3"/>
          <w:sz w:val="24"/>
        </w:rPr>
        <w:t xml:space="preserve"> </w:t>
      </w:r>
      <w:r>
        <w:rPr>
          <w:i/>
          <w:sz w:val="24"/>
        </w:rPr>
        <w:t>Professional</w:t>
      </w:r>
      <w:r>
        <w:rPr>
          <w:i/>
          <w:spacing w:val="-5"/>
          <w:sz w:val="24"/>
        </w:rPr>
        <w:t xml:space="preserve"> </w:t>
      </w:r>
      <w:r>
        <w:rPr>
          <w:i/>
          <w:sz w:val="24"/>
        </w:rPr>
        <w:t>Psychology:</w:t>
      </w:r>
      <w:r>
        <w:rPr>
          <w:i/>
          <w:spacing w:val="-6"/>
          <w:sz w:val="24"/>
        </w:rPr>
        <w:t xml:space="preserve"> </w:t>
      </w:r>
      <w:r>
        <w:rPr>
          <w:i/>
          <w:sz w:val="24"/>
        </w:rPr>
        <w:t xml:space="preserve">Research and Practice, 42, </w:t>
      </w:r>
      <w:r>
        <w:rPr>
          <w:sz w:val="24"/>
        </w:rPr>
        <w:t>479</w:t>
      </w:r>
      <w:r>
        <w:rPr>
          <w:i/>
          <w:sz w:val="24"/>
        </w:rPr>
        <w:t>–</w:t>
      </w:r>
      <w:r>
        <w:rPr>
          <w:sz w:val="24"/>
        </w:rPr>
        <w:t>486.</w:t>
      </w:r>
    </w:p>
    <w:p w14:paraId="048533E8" w14:textId="77777777" w:rsidR="005B323A" w:rsidRDefault="0026499D">
      <w:pPr>
        <w:pStyle w:val="BodyText"/>
        <w:ind w:left="221"/>
      </w:pPr>
      <w:r>
        <w:t>Gustafson,</w:t>
      </w:r>
      <w:r>
        <w:rPr>
          <w:spacing w:val="-4"/>
        </w:rPr>
        <w:t xml:space="preserve"> </w:t>
      </w:r>
      <w:r>
        <w:t>D.</w:t>
      </w:r>
      <w:r>
        <w:rPr>
          <w:spacing w:val="-3"/>
        </w:rPr>
        <w:t xml:space="preserve"> </w:t>
      </w:r>
      <w:r>
        <w:t>H.,</w:t>
      </w:r>
      <w:r>
        <w:rPr>
          <w:spacing w:val="-3"/>
        </w:rPr>
        <w:t xml:space="preserve"> </w:t>
      </w:r>
      <w:r>
        <w:t>Boyle,</w:t>
      </w:r>
      <w:r>
        <w:rPr>
          <w:spacing w:val="-2"/>
        </w:rPr>
        <w:t xml:space="preserve"> </w:t>
      </w:r>
      <w:r>
        <w:t>M.</w:t>
      </w:r>
      <w:r>
        <w:rPr>
          <w:spacing w:val="-3"/>
        </w:rPr>
        <w:t xml:space="preserve"> </w:t>
      </w:r>
      <w:r>
        <w:t>G.,</w:t>
      </w:r>
      <w:r>
        <w:rPr>
          <w:spacing w:val="-4"/>
        </w:rPr>
        <w:t xml:space="preserve"> </w:t>
      </w:r>
      <w:r>
        <w:t>Shaw,</w:t>
      </w:r>
      <w:r>
        <w:rPr>
          <w:spacing w:val="-3"/>
        </w:rPr>
        <w:t xml:space="preserve"> </w:t>
      </w:r>
      <w:r>
        <w:t>B.</w:t>
      </w:r>
      <w:r>
        <w:rPr>
          <w:spacing w:val="-4"/>
        </w:rPr>
        <w:t xml:space="preserve"> </w:t>
      </w:r>
      <w:r>
        <w:t>R.,</w:t>
      </w:r>
      <w:r>
        <w:rPr>
          <w:spacing w:val="-1"/>
        </w:rPr>
        <w:t xml:space="preserve"> </w:t>
      </w:r>
      <w:r>
        <w:t>Isham,</w:t>
      </w:r>
      <w:r>
        <w:rPr>
          <w:spacing w:val="-3"/>
        </w:rPr>
        <w:t xml:space="preserve"> </w:t>
      </w:r>
      <w:r>
        <w:t>A.,</w:t>
      </w:r>
      <w:r>
        <w:rPr>
          <w:spacing w:val="-4"/>
        </w:rPr>
        <w:t xml:space="preserve"> </w:t>
      </w:r>
      <w:r>
        <w:t>McTavish,</w:t>
      </w:r>
      <w:r>
        <w:rPr>
          <w:spacing w:val="-3"/>
        </w:rPr>
        <w:t xml:space="preserve"> </w:t>
      </w:r>
      <w:r>
        <w:t>F.,</w:t>
      </w:r>
      <w:r>
        <w:rPr>
          <w:spacing w:val="-4"/>
        </w:rPr>
        <w:t xml:space="preserve"> </w:t>
      </w:r>
      <w:r>
        <w:t>Richards,</w:t>
      </w:r>
      <w:r>
        <w:rPr>
          <w:spacing w:val="-3"/>
        </w:rPr>
        <w:t xml:space="preserve"> </w:t>
      </w:r>
      <w:r>
        <w:t>S.,</w:t>
      </w:r>
      <w:r>
        <w:rPr>
          <w:spacing w:val="-3"/>
        </w:rPr>
        <w:t xml:space="preserve"> </w:t>
      </w:r>
      <w:r>
        <w:t>…</w:t>
      </w:r>
      <w:r>
        <w:rPr>
          <w:spacing w:val="-4"/>
        </w:rPr>
        <w:t xml:space="preserve"> </w:t>
      </w:r>
      <w:r>
        <w:rPr>
          <w:spacing w:val="-2"/>
        </w:rPr>
        <w:t>Johnson,</w:t>
      </w:r>
    </w:p>
    <w:p w14:paraId="05251085" w14:textId="77777777" w:rsidR="005B323A" w:rsidRDefault="0026499D">
      <w:pPr>
        <w:ind w:left="668"/>
        <w:rPr>
          <w:sz w:val="24"/>
        </w:rPr>
      </w:pPr>
      <w:r>
        <w:rPr>
          <w:sz w:val="24"/>
        </w:rPr>
        <w:t>K.</w:t>
      </w:r>
      <w:r>
        <w:rPr>
          <w:spacing w:val="-4"/>
          <w:sz w:val="24"/>
        </w:rPr>
        <w:t xml:space="preserve"> </w:t>
      </w:r>
      <w:r>
        <w:rPr>
          <w:sz w:val="24"/>
        </w:rPr>
        <w:t>(2011).</w:t>
      </w:r>
      <w:r>
        <w:rPr>
          <w:spacing w:val="-4"/>
          <w:sz w:val="24"/>
        </w:rPr>
        <w:t xml:space="preserve"> </w:t>
      </w:r>
      <w:r>
        <w:rPr>
          <w:sz w:val="24"/>
        </w:rPr>
        <w:t>An</w:t>
      </w:r>
      <w:r>
        <w:rPr>
          <w:spacing w:val="-4"/>
          <w:sz w:val="24"/>
        </w:rPr>
        <w:t xml:space="preserve"> </w:t>
      </w:r>
      <w:r>
        <w:rPr>
          <w:sz w:val="24"/>
        </w:rPr>
        <w:t>e-health</w:t>
      </w:r>
      <w:r>
        <w:rPr>
          <w:spacing w:val="-4"/>
          <w:sz w:val="24"/>
        </w:rPr>
        <w:t xml:space="preserve"> </w:t>
      </w:r>
      <w:r>
        <w:rPr>
          <w:sz w:val="24"/>
        </w:rPr>
        <w:t>solution</w:t>
      </w:r>
      <w:r>
        <w:rPr>
          <w:spacing w:val="-4"/>
          <w:sz w:val="24"/>
        </w:rPr>
        <w:t xml:space="preserve"> </w:t>
      </w:r>
      <w:r>
        <w:rPr>
          <w:sz w:val="24"/>
        </w:rPr>
        <w:t>for</w:t>
      </w:r>
      <w:r>
        <w:rPr>
          <w:spacing w:val="-4"/>
          <w:sz w:val="24"/>
        </w:rPr>
        <w:t xml:space="preserve"> </w:t>
      </w:r>
      <w:r>
        <w:rPr>
          <w:sz w:val="24"/>
        </w:rPr>
        <w:t>people</w:t>
      </w:r>
      <w:r>
        <w:rPr>
          <w:spacing w:val="-4"/>
          <w:sz w:val="24"/>
        </w:rPr>
        <w:t xml:space="preserve"> </w:t>
      </w:r>
      <w:r>
        <w:rPr>
          <w:sz w:val="24"/>
        </w:rPr>
        <w:t>with</w:t>
      </w:r>
      <w:r>
        <w:rPr>
          <w:spacing w:val="-4"/>
          <w:sz w:val="24"/>
        </w:rPr>
        <w:t xml:space="preserve"> </w:t>
      </w:r>
      <w:r>
        <w:rPr>
          <w:sz w:val="24"/>
        </w:rPr>
        <w:t>alcohol</w:t>
      </w:r>
      <w:r>
        <w:rPr>
          <w:spacing w:val="-4"/>
          <w:sz w:val="24"/>
        </w:rPr>
        <w:t xml:space="preserve"> </w:t>
      </w:r>
      <w:r>
        <w:rPr>
          <w:sz w:val="24"/>
        </w:rPr>
        <w:t>problems.</w:t>
      </w:r>
      <w:r>
        <w:rPr>
          <w:spacing w:val="-1"/>
          <w:sz w:val="24"/>
        </w:rPr>
        <w:t xml:space="preserve"> </w:t>
      </w:r>
      <w:r>
        <w:rPr>
          <w:i/>
          <w:sz w:val="24"/>
        </w:rPr>
        <w:t>Al</w:t>
      </w:r>
      <w:r>
        <w:rPr>
          <w:i/>
          <w:sz w:val="24"/>
        </w:rPr>
        <w:t>cohol</w:t>
      </w:r>
      <w:r>
        <w:rPr>
          <w:i/>
          <w:spacing w:val="-4"/>
          <w:sz w:val="24"/>
        </w:rPr>
        <w:t xml:space="preserve"> </w:t>
      </w:r>
      <w:r>
        <w:rPr>
          <w:i/>
          <w:sz w:val="24"/>
        </w:rPr>
        <w:t>Research</w:t>
      </w:r>
      <w:r>
        <w:rPr>
          <w:i/>
          <w:spacing w:val="-4"/>
          <w:sz w:val="24"/>
        </w:rPr>
        <w:t xml:space="preserve"> </w:t>
      </w:r>
      <w:r>
        <w:rPr>
          <w:i/>
          <w:sz w:val="24"/>
        </w:rPr>
        <w:t xml:space="preserve">and Health, 33, </w:t>
      </w:r>
      <w:r>
        <w:rPr>
          <w:sz w:val="24"/>
        </w:rPr>
        <w:t>327–337.</w:t>
      </w:r>
    </w:p>
    <w:p w14:paraId="79F76B7F" w14:textId="77777777" w:rsidR="005B323A" w:rsidRDefault="0026499D">
      <w:pPr>
        <w:spacing w:before="120"/>
        <w:ind w:left="668" w:hanging="447"/>
        <w:rPr>
          <w:sz w:val="24"/>
        </w:rPr>
      </w:pPr>
      <w:r>
        <w:rPr>
          <w:sz w:val="24"/>
        </w:rPr>
        <w:t>Gustafson,</w:t>
      </w:r>
      <w:r>
        <w:rPr>
          <w:spacing w:val="-3"/>
          <w:sz w:val="24"/>
        </w:rPr>
        <w:t xml:space="preserve"> </w:t>
      </w:r>
      <w:r>
        <w:rPr>
          <w:sz w:val="24"/>
        </w:rPr>
        <w:t>D.</w:t>
      </w:r>
      <w:r>
        <w:rPr>
          <w:spacing w:val="-3"/>
          <w:sz w:val="24"/>
        </w:rPr>
        <w:t xml:space="preserve"> </w:t>
      </w:r>
      <w:r>
        <w:rPr>
          <w:sz w:val="24"/>
        </w:rPr>
        <w:t>H.,</w:t>
      </w:r>
      <w:r>
        <w:rPr>
          <w:spacing w:val="-3"/>
          <w:sz w:val="24"/>
        </w:rPr>
        <w:t xml:space="preserve"> </w:t>
      </w:r>
      <w:r>
        <w:rPr>
          <w:sz w:val="24"/>
        </w:rPr>
        <w:t>Greist,</w:t>
      </w:r>
      <w:r>
        <w:rPr>
          <w:spacing w:val="-3"/>
          <w:sz w:val="24"/>
        </w:rPr>
        <w:t xml:space="preserve"> </w:t>
      </w:r>
      <w:r>
        <w:rPr>
          <w:sz w:val="24"/>
        </w:rPr>
        <w:t>J.</w:t>
      </w:r>
      <w:r>
        <w:rPr>
          <w:spacing w:val="-3"/>
          <w:sz w:val="24"/>
        </w:rPr>
        <w:t xml:space="preserve"> </w:t>
      </w:r>
      <w:r>
        <w:rPr>
          <w:sz w:val="24"/>
        </w:rPr>
        <w:t>H.,</w:t>
      </w:r>
      <w:r>
        <w:rPr>
          <w:spacing w:val="-3"/>
          <w:sz w:val="24"/>
        </w:rPr>
        <w:t xml:space="preserve"> </w:t>
      </w:r>
      <w:r>
        <w:rPr>
          <w:sz w:val="24"/>
        </w:rPr>
        <w:t>Stauss,</w:t>
      </w:r>
      <w:r>
        <w:rPr>
          <w:spacing w:val="-3"/>
          <w:sz w:val="24"/>
        </w:rPr>
        <w:t xml:space="preserve"> </w:t>
      </w:r>
      <w:r>
        <w:rPr>
          <w:sz w:val="24"/>
        </w:rPr>
        <w:t>F.</w:t>
      </w:r>
      <w:r>
        <w:rPr>
          <w:spacing w:val="-3"/>
          <w:sz w:val="24"/>
        </w:rPr>
        <w:t xml:space="preserve"> </w:t>
      </w:r>
      <w:r>
        <w:rPr>
          <w:sz w:val="24"/>
        </w:rPr>
        <w:t>F.,</w:t>
      </w:r>
      <w:r>
        <w:rPr>
          <w:spacing w:val="-3"/>
          <w:sz w:val="24"/>
        </w:rPr>
        <w:t xml:space="preserve"> </w:t>
      </w:r>
      <w:r>
        <w:rPr>
          <w:sz w:val="24"/>
        </w:rPr>
        <w:t>Erdman,</w:t>
      </w:r>
      <w:r>
        <w:rPr>
          <w:spacing w:val="-3"/>
          <w:sz w:val="24"/>
        </w:rPr>
        <w:t xml:space="preserve"> </w:t>
      </w:r>
      <w:r>
        <w:rPr>
          <w:sz w:val="24"/>
        </w:rPr>
        <w:t>H.,</w:t>
      </w:r>
      <w:r>
        <w:rPr>
          <w:spacing w:val="-3"/>
          <w:sz w:val="24"/>
        </w:rPr>
        <w:t xml:space="preserve"> </w:t>
      </w:r>
      <w:r>
        <w:rPr>
          <w:sz w:val="24"/>
        </w:rPr>
        <w:t>&amp;</w:t>
      </w:r>
      <w:r>
        <w:rPr>
          <w:spacing w:val="-1"/>
          <w:sz w:val="24"/>
        </w:rPr>
        <w:t xml:space="preserve"> </w:t>
      </w:r>
      <w:r>
        <w:rPr>
          <w:sz w:val="24"/>
        </w:rPr>
        <w:t>Laughren,</w:t>
      </w:r>
      <w:r>
        <w:rPr>
          <w:spacing w:val="-3"/>
          <w:sz w:val="24"/>
        </w:rPr>
        <w:t xml:space="preserve"> </w:t>
      </w:r>
      <w:r>
        <w:rPr>
          <w:sz w:val="24"/>
        </w:rPr>
        <w:t>T.</w:t>
      </w:r>
      <w:r>
        <w:rPr>
          <w:spacing w:val="-3"/>
          <w:sz w:val="24"/>
        </w:rPr>
        <w:t xml:space="preserve"> </w:t>
      </w:r>
      <w:r>
        <w:rPr>
          <w:sz w:val="24"/>
        </w:rPr>
        <w:t>(1977).</w:t>
      </w:r>
      <w:r>
        <w:rPr>
          <w:spacing w:val="-4"/>
          <w:sz w:val="24"/>
        </w:rPr>
        <w:t xml:space="preserve"> </w:t>
      </w:r>
      <w:r>
        <w:rPr>
          <w:sz w:val="24"/>
        </w:rPr>
        <w:t>A</w:t>
      </w:r>
      <w:r>
        <w:rPr>
          <w:spacing w:val="-3"/>
          <w:sz w:val="24"/>
        </w:rPr>
        <w:t xml:space="preserve"> </w:t>
      </w:r>
      <w:r>
        <w:rPr>
          <w:sz w:val="24"/>
        </w:rPr>
        <w:t xml:space="preserve">probabilistic system for identifying suicide attemptors. </w:t>
      </w:r>
      <w:r>
        <w:rPr>
          <w:i/>
          <w:sz w:val="24"/>
        </w:rPr>
        <w:t xml:space="preserve">Computers and Biomedical Research, 10, </w:t>
      </w:r>
      <w:r>
        <w:rPr>
          <w:sz w:val="24"/>
        </w:rPr>
        <w:t>83–89.</w:t>
      </w:r>
    </w:p>
    <w:p w14:paraId="23E3D549" w14:textId="77777777" w:rsidR="005B323A" w:rsidRDefault="005B323A">
      <w:pPr>
        <w:rPr>
          <w:sz w:val="24"/>
        </w:rPr>
        <w:sectPr w:rsidR="005B323A">
          <w:pgSz w:w="12240" w:h="15840"/>
          <w:pgMar w:top="1300" w:right="1220" w:bottom="1080" w:left="1220" w:header="722" w:footer="887" w:gutter="0"/>
          <w:cols w:space="720"/>
        </w:sectPr>
      </w:pPr>
    </w:p>
    <w:p w14:paraId="767A0597" w14:textId="77777777" w:rsidR="005B323A" w:rsidRDefault="0026499D">
      <w:pPr>
        <w:pStyle w:val="BodyText"/>
        <w:spacing w:before="124"/>
        <w:ind w:left="220"/>
      </w:pPr>
      <w:r>
        <w:lastRenderedPageBreak/>
        <w:t>Gustafson,</w:t>
      </w:r>
      <w:r>
        <w:rPr>
          <w:spacing w:val="-5"/>
        </w:rPr>
        <w:t xml:space="preserve"> </w:t>
      </w:r>
      <w:r>
        <w:t>D.</w:t>
      </w:r>
      <w:r>
        <w:rPr>
          <w:spacing w:val="-5"/>
        </w:rPr>
        <w:t xml:space="preserve"> </w:t>
      </w:r>
      <w:r>
        <w:t>H.,</w:t>
      </w:r>
      <w:r>
        <w:rPr>
          <w:spacing w:val="-5"/>
        </w:rPr>
        <w:t xml:space="preserve"> </w:t>
      </w:r>
      <w:r>
        <w:t>McTavish,</w:t>
      </w:r>
      <w:r>
        <w:rPr>
          <w:spacing w:val="-5"/>
        </w:rPr>
        <w:t xml:space="preserve"> </w:t>
      </w:r>
      <w:r>
        <w:t>F.</w:t>
      </w:r>
      <w:r>
        <w:rPr>
          <w:spacing w:val="-5"/>
        </w:rPr>
        <w:t xml:space="preserve"> </w:t>
      </w:r>
      <w:r>
        <w:t>M.,</w:t>
      </w:r>
      <w:r>
        <w:rPr>
          <w:spacing w:val="-4"/>
        </w:rPr>
        <w:t xml:space="preserve"> </w:t>
      </w:r>
      <w:r>
        <w:t>Chih,</w:t>
      </w:r>
      <w:r>
        <w:rPr>
          <w:spacing w:val="-5"/>
        </w:rPr>
        <w:t xml:space="preserve"> </w:t>
      </w:r>
      <w:r>
        <w:t>M.-Y.,</w:t>
      </w:r>
      <w:r>
        <w:rPr>
          <w:spacing w:val="-5"/>
        </w:rPr>
        <w:t xml:space="preserve"> </w:t>
      </w:r>
      <w:r>
        <w:t>Atwood,</w:t>
      </w:r>
      <w:r>
        <w:rPr>
          <w:spacing w:val="-5"/>
        </w:rPr>
        <w:t xml:space="preserve"> </w:t>
      </w:r>
      <w:r>
        <w:t>A.</w:t>
      </w:r>
      <w:r>
        <w:rPr>
          <w:spacing w:val="-5"/>
        </w:rPr>
        <w:t xml:space="preserve"> </w:t>
      </w:r>
      <w:r>
        <w:t>K.,</w:t>
      </w:r>
      <w:r>
        <w:rPr>
          <w:spacing w:val="-5"/>
        </w:rPr>
        <w:t xml:space="preserve"> </w:t>
      </w:r>
      <w:r>
        <w:t>Johnson,</w:t>
      </w:r>
      <w:r>
        <w:rPr>
          <w:spacing w:val="-5"/>
        </w:rPr>
        <w:t xml:space="preserve"> </w:t>
      </w:r>
      <w:r>
        <w:t>R.</w:t>
      </w:r>
      <w:r>
        <w:rPr>
          <w:spacing w:val="-6"/>
        </w:rPr>
        <w:t xml:space="preserve"> </w:t>
      </w:r>
      <w:r>
        <w:t>A.,</w:t>
      </w:r>
      <w:r>
        <w:rPr>
          <w:spacing w:val="-5"/>
        </w:rPr>
        <w:t xml:space="preserve"> </w:t>
      </w:r>
      <w:r>
        <w:t>Boyle,</w:t>
      </w:r>
      <w:r>
        <w:rPr>
          <w:spacing w:val="-6"/>
        </w:rPr>
        <w:t xml:space="preserve"> </w:t>
      </w:r>
      <w:r>
        <w:t>M.</w:t>
      </w:r>
      <w:r>
        <w:rPr>
          <w:spacing w:val="-5"/>
        </w:rPr>
        <w:t xml:space="preserve"> G.,</w:t>
      </w:r>
    </w:p>
    <w:p w14:paraId="42357B46" w14:textId="77777777" w:rsidR="005B323A" w:rsidRDefault="0026499D">
      <w:pPr>
        <w:pStyle w:val="BodyText"/>
        <w:spacing w:before="0"/>
        <w:ind w:left="666"/>
      </w:pPr>
      <w:r>
        <w:t>…</w:t>
      </w:r>
      <w:r>
        <w:rPr>
          <w:spacing w:val="-4"/>
        </w:rPr>
        <w:t xml:space="preserve"> </w:t>
      </w:r>
      <w:r>
        <w:t>Shah,</w:t>
      </w:r>
      <w:r>
        <w:rPr>
          <w:spacing w:val="-4"/>
        </w:rPr>
        <w:t xml:space="preserve"> </w:t>
      </w:r>
      <w:r>
        <w:t>D.</w:t>
      </w:r>
      <w:r>
        <w:rPr>
          <w:spacing w:val="-4"/>
        </w:rPr>
        <w:t xml:space="preserve"> </w:t>
      </w:r>
      <w:r>
        <w:t>(2014).</w:t>
      </w:r>
      <w:r>
        <w:rPr>
          <w:spacing w:val="-4"/>
        </w:rPr>
        <w:t xml:space="preserve"> </w:t>
      </w:r>
      <w:r>
        <w:t>A</w:t>
      </w:r>
      <w:r>
        <w:rPr>
          <w:spacing w:val="-4"/>
        </w:rPr>
        <w:t xml:space="preserve"> </w:t>
      </w:r>
      <w:r>
        <w:t>smartphone</w:t>
      </w:r>
      <w:r>
        <w:rPr>
          <w:spacing w:val="-4"/>
        </w:rPr>
        <w:t xml:space="preserve"> </w:t>
      </w:r>
      <w:r>
        <w:t>application</w:t>
      </w:r>
      <w:r>
        <w:rPr>
          <w:spacing w:val="-4"/>
        </w:rPr>
        <w:t xml:space="preserve"> </w:t>
      </w:r>
      <w:r>
        <w:t>to</w:t>
      </w:r>
      <w:r>
        <w:rPr>
          <w:spacing w:val="-2"/>
        </w:rPr>
        <w:t xml:space="preserve"> </w:t>
      </w:r>
      <w:r>
        <w:t>support</w:t>
      </w:r>
      <w:r>
        <w:rPr>
          <w:spacing w:val="-4"/>
        </w:rPr>
        <w:t xml:space="preserve"> </w:t>
      </w:r>
      <w:r>
        <w:t>recovery</w:t>
      </w:r>
      <w:r>
        <w:rPr>
          <w:spacing w:val="-8"/>
        </w:rPr>
        <w:t xml:space="preserve"> </w:t>
      </w:r>
      <w:r>
        <w:t>from</w:t>
      </w:r>
      <w:r>
        <w:rPr>
          <w:spacing w:val="-2"/>
        </w:rPr>
        <w:t xml:space="preserve"> </w:t>
      </w:r>
      <w:r>
        <w:t>alcoholism:</w:t>
      </w:r>
      <w:r>
        <w:rPr>
          <w:spacing w:val="-4"/>
        </w:rPr>
        <w:t xml:space="preserve"> </w:t>
      </w:r>
      <w:r>
        <w:t xml:space="preserve">A randomized clinical trial. </w:t>
      </w:r>
      <w:r>
        <w:rPr>
          <w:i/>
        </w:rPr>
        <w:t>JAMA Psychiatry, 71</w:t>
      </w:r>
      <w:r>
        <w:t>(5), 566–572.</w:t>
      </w:r>
    </w:p>
    <w:p w14:paraId="18C70B5E" w14:textId="77777777" w:rsidR="005B323A" w:rsidRDefault="0026499D">
      <w:pPr>
        <w:pStyle w:val="BodyText"/>
        <w:ind w:left="220"/>
      </w:pPr>
      <w:r>
        <w:t>Gustafson,</w:t>
      </w:r>
      <w:r>
        <w:rPr>
          <w:spacing w:val="-4"/>
        </w:rPr>
        <w:t xml:space="preserve"> </w:t>
      </w:r>
      <w:r>
        <w:t>D.</w:t>
      </w:r>
      <w:r>
        <w:rPr>
          <w:spacing w:val="-3"/>
        </w:rPr>
        <w:t xml:space="preserve"> </w:t>
      </w:r>
      <w:r>
        <w:t>H.,</w:t>
      </w:r>
      <w:r>
        <w:rPr>
          <w:spacing w:val="-3"/>
        </w:rPr>
        <w:t xml:space="preserve"> </w:t>
      </w:r>
      <w:r>
        <w:t>Shaw,</w:t>
      </w:r>
      <w:r>
        <w:rPr>
          <w:spacing w:val="-2"/>
        </w:rPr>
        <w:t xml:space="preserve"> </w:t>
      </w:r>
      <w:r>
        <w:t>B.</w:t>
      </w:r>
      <w:r>
        <w:rPr>
          <w:spacing w:val="-3"/>
        </w:rPr>
        <w:t xml:space="preserve"> </w:t>
      </w:r>
      <w:r>
        <w:t>R.,</w:t>
      </w:r>
      <w:r>
        <w:rPr>
          <w:spacing w:val="-1"/>
        </w:rPr>
        <w:t xml:space="preserve"> </w:t>
      </w:r>
      <w:r>
        <w:t>Isham,</w:t>
      </w:r>
      <w:r>
        <w:rPr>
          <w:spacing w:val="-4"/>
        </w:rPr>
        <w:t xml:space="preserve"> </w:t>
      </w:r>
      <w:r>
        <w:t>A.,</w:t>
      </w:r>
      <w:r>
        <w:rPr>
          <w:spacing w:val="-1"/>
        </w:rPr>
        <w:t xml:space="preserve"> </w:t>
      </w:r>
      <w:r>
        <w:t>Baker,</w:t>
      </w:r>
      <w:r>
        <w:rPr>
          <w:spacing w:val="-2"/>
        </w:rPr>
        <w:t xml:space="preserve"> </w:t>
      </w:r>
      <w:r>
        <w:t>T.,</w:t>
      </w:r>
      <w:r>
        <w:rPr>
          <w:spacing w:val="-3"/>
        </w:rPr>
        <w:t xml:space="preserve"> </w:t>
      </w:r>
      <w:r>
        <w:t>Boyle,</w:t>
      </w:r>
      <w:r>
        <w:rPr>
          <w:spacing w:val="-4"/>
        </w:rPr>
        <w:t xml:space="preserve"> </w:t>
      </w:r>
      <w:r>
        <w:t>M.</w:t>
      </w:r>
      <w:r>
        <w:rPr>
          <w:spacing w:val="-3"/>
        </w:rPr>
        <w:t xml:space="preserve"> </w:t>
      </w:r>
      <w:r>
        <w:t>G.,</w:t>
      </w:r>
      <w:r>
        <w:rPr>
          <w:spacing w:val="-1"/>
        </w:rPr>
        <w:t xml:space="preserve"> </w:t>
      </w:r>
      <w:r>
        <w:t>&amp;</w:t>
      </w:r>
      <w:r>
        <w:rPr>
          <w:spacing w:val="-4"/>
        </w:rPr>
        <w:t xml:space="preserve"> </w:t>
      </w:r>
      <w:r>
        <w:t>Levy,</w:t>
      </w:r>
      <w:r>
        <w:rPr>
          <w:spacing w:val="-3"/>
        </w:rPr>
        <w:t xml:space="preserve"> </w:t>
      </w:r>
      <w:r>
        <w:t>M.</w:t>
      </w:r>
      <w:r>
        <w:rPr>
          <w:spacing w:val="-3"/>
        </w:rPr>
        <w:t xml:space="preserve"> </w:t>
      </w:r>
      <w:r>
        <w:rPr>
          <w:spacing w:val="-2"/>
        </w:rPr>
        <w:t>(2011).</w:t>
      </w:r>
    </w:p>
    <w:p w14:paraId="270BCDF2" w14:textId="77777777" w:rsidR="005B323A" w:rsidRDefault="0026499D">
      <w:pPr>
        <w:pStyle w:val="BodyText"/>
        <w:spacing w:before="0"/>
        <w:ind w:left="666" w:right="265"/>
      </w:pPr>
      <w:r>
        <w:t>Explicating an evidence-based, theoretically informed, mobile technology-based system to improve</w:t>
      </w:r>
      <w:r>
        <w:rPr>
          <w:spacing w:val="-5"/>
        </w:rPr>
        <w:t xml:space="preserve"> </w:t>
      </w:r>
      <w:r>
        <w:t>outcomes</w:t>
      </w:r>
      <w:r>
        <w:rPr>
          <w:spacing w:val="-3"/>
        </w:rPr>
        <w:t xml:space="preserve"> </w:t>
      </w:r>
      <w:r>
        <w:t>fo</w:t>
      </w:r>
      <w:r>
        <w:t>r</w:t>
      </w:r>
      <w:r>
        <w:rPr>
          <w:spacing w:val="-5"/>
        </w:rPr>
        <w:t xml:space="preserve"> </w:t>
      </w:r>
      <w:r>
        <w:t>people</w:t>
      </w:r>
      <w:r>
        <w:rPr>
          <w:spacing w:val="-3"/>
        </w:rPr>
        <w:t xml:space="preserve"> </w:t>
      </w:r>
      <w:r>
        <w:t>in</w:t>
      </w:r>
      <w:r>
        <w:rPr>
          <w:spacing w:val="-3"/>
        </w:rPr>
        <w:t xml:space="preserve"> </w:t>
      </w:r>
      <w:r>
        <w:t>recovery</w:t>
      </w:r>
      <w:r>
        <w:rPr>
          <w:spacing w:val="-8"/>
        </w:rPr>
        <w:t xml:space="preserve"> </w:t>
      </w:r>
      <w:r>
        <w:t>for</w:t>
      </w:r>
      <w:r>
        <w:rPr>
          <w:spacing w:val="-3"/>
        </w:rPr>
        <w:t xml:space="preserve"> </w:t>
      </w:r>
      <w:r>
        <w:t>alcohol</w:t>
      </w:r>
      <w:r>
        <w:rPr>
          <w:spacing w:val="-3"/>
        </w:rPr>
        <w:t xml:space="preserve"> </w:t>
      </w:r>
      <w:r>
        <w:t>dependence.</w:t>
      </w:r>
      <w:r>
        <w:rPr>
          <w:spacing w:val="-2"/>
        </w:rPr>
        <w:t xml:space="preserve"> </w:t>
      </w:r>
      <w:r>
        <w:rPr>
          <w:i/>
        </w:rPr>
        <w:t>Substance</w:t>
      </w:r>
      <w:r>
        <w:rPr>
          <w:i/>
          <w:spacing w:val="-4"/>
        </w:rPr>
        <w:t xml:space="preserve"> </w:t>
      </w:r>
      <w:r>
        <w:rPr>
          <w:i/>
        </w:rPr>
        <w:t>Use &amp;</w:t>
      </w:r>
      <w:r>
        <w:rPr>
          <w:i/>
          <w:spacing w:val="-8"/>
        </w:rPr>
        <w:t xml:space="preserve"> </w:t>
      </w:r>
      <w:r>
        <w:rPr>
          <w:i/>
        </w:rPr>
        <w:t xml:space="preserve">Misuse, 46, </w:t>
      </w:r>
      <w:r>
        <w:t>96–111.</w:t>
      </w:r>
    </w:p>
    <w:p w14:paraId="0AE88A9E" w14:textId="77777777" w:rsidR="005B323A" w:rsidRDefault="0026499D">
      <w:pPr>
        <w:pStyle w:val="BodyText"/>
        <w:ind w:left="666" w:hanging="447"/>
      </w:pPr>
      <w:r>
        <w:t>Haas, A., Koestner, B., Rosenberg, J., Moore, D., Garlow, S. J., Sedway, J., … Nemeroff, C. B. (2008).</w:t>
      </w:r>
      <w:r>
        <w:rPr>
          <w:spacing w:val="-4"/>
        </w:rPr>
        <w:t xml:space="preserve"> </w:t>
      </w:r>
      <w:r>
        <w:t>An</w:t>
      </w:r>
      <w:r>
        <w:rPr>
          <w:spacing w:val="-4"/>
        </w:rPr>
        <w:t xml:space="preserve"> </w:t>
      </w:r>
      <w:r>
        <w:t>interactive</w:t>
      </w:r>
      <w:r>
        <w:rPr>
          <w:spacing w:val="-4"/>
        </w:rPr>
        <w:t xml:space="preserve"> </w:t>
      </w:r>
      <w:r>
        <w:t>Web-based</w:t>
      </w:r>
      <w:r>
        <w:rPr>
          <w:spacing w:val="-4"/>
        </w:rPr>
        <w:t xml:space="preserve"> </w:t>
      </w:r>
      <w:r>
        <w:t>method</w:t>
      </w:r>
      <w:r>
        <w:rPr>
          <w:spacing w:val="-4"/>
        </w:rPr>
        <w:t xml:space="preserve"> </w:t>
      </w:r>
      <w:r>
        <w:t>of</w:t>
      </w:r>
      <w:r>
        <w:rPr>
          <w:spacing w:val="-4"/>
        </w:rPr>
        <w:t xml:space="preserve"> </w:t>
      </w:r>
      <w:r>
        <w:t>outreach</w:t>
      </w:r>
      <w:r>
        <w:rPr>
          <w:spacing w:val="-4"/>
        </w:rPr>
        <w:t xml:space="preserve"> </w:t>
      </w:r>
      <w:r>
        <w:t>to</w:t>
      </w:r>
      <w:r>
        <w:rPr>
          <w:spacing w:val="-4"/>
        </w:rPr>
        <w:t xml:space="preserve"> </w:t>
      </w:r>
      <w:r>
        <w:t>college</w:t>
      </w:r>
      <w:r>
        <w:rPr>
          <w:spacing w:val="-5"/>
        </w:rPr>
        <w:t xml:space="preserve"> </w:t>
      </w:r>
      <w:r>
        <w:t>students</w:t>
      </w:r>
      <w:r>
        <w:rPr>
          <w:spacing w:val="-2"/>
        </w:rPr>
        <w:t xml:space="preserve"> </w:t>
      </w:r>
      <w:r>
        <w:t>at</w:t>
      </w:r>
      <w:r>
        <w:rPr>
          <w:spacing w:val="-4"/>
        </w:rPr>
        <w:t xml:space="preserve"> </w:t>
      </w:r>
      <w:r>
        <w:t>risk</w:t>
      </w:r>
      <w:r>
        <w:rPr>
          <w:spacing w:val="-4"/>
        </w:rPr>
        <w:t xml:space="preserve"> </w:t>
      </w:r>
      <w:r>
        <w:t>for</w:t>
      </w:r>
      <w:r>
        <w:rPr>
          <w:spacing w:val="-5"/>
        </w:rPr>
        <w:t xml:space="preserve"> </w:t>
      </w:r>
      <w:r>
        <w:t xml:space="preserve">suicide. </w:t>
      </w:r>
      <w:r>
        <w:rPr>
          <w:i/>
        </w:rPr>
        <w:t xml:space="preserve">Journal of American College Health, 57, </w:t>
      </w:r>
      <w:r>
        <w:t>15</w:t>
      </w:r>
      <w:r>
        <w:rPr>
          <w:i/>
        </w:rPr>
        <w:t>–</w:t>
      </w:r>
      <w:r>
        <w:t>22.</w:t>
      </w:r>
    </w:p>
    <w:p w14:paraId="161A90BD" w14:textId="77777777" w:rsidR="005B323A" w:rsidRDefault="0026499D">
      <w:pPr>
        <w:spacing w:before="121"/>
        <w:ind w:left="666" w:right="150" w:hanging="447"/>
        <w:rPr>
          <w:sz w:val="24"/>
        </w:rPr>
      </w:pPr>
      <w:r>
        <w:rPr>
          <w:sz w:val="24"/>
        </w:rPr>
        <w:t>Hailey,</w:t>
      </w:r>
      <w:r>
        <w:rPr>
          <w:spacing w:val="-4"/>
          <w:sz w:val="24"/>
        </w:rPr>
        <w:t xml:space="preserve"> </w:t>
      </w:r>
      <w:r>
        <w:rPr>
          <w:sz w:val="24"/>
        </w:rPr>
        <w:t>D.,</w:t>
      </w:r>
      <w:r>
        <w:rPr>
          <w:spacing w:val="-4"/>
          <w:sz w:val="24"/>
        </w:rPr>
        <w:t xml:space="preserve"> </w:t>
      </w:r>
      <w:r>
        <w:rPr>
          <w:sz w:val="24"/>
        </w:rPr>
        <w:t>Roine,</w:t>
      </w:r>
      <w:r>
        <w:rPr>
          <w:spacing w:val="-4"/>
          <w:sz w:val="24"/>
        </w:rPr>
        <w:t xml:space="preserve"> </w:t>
      </w:r>
      <w:r>
        <w:rPr>
          <w:sz w:val="24"/>
        </w:rPr>
        <w:t>R.,</w:t>
      </w:r>
      <w:r>
        <w:rPr>
          <w:spacing w:val="-4"/>
          <w:sz w:val="24"/>
        </w:rPr>
        <w:t xml:space="preserve"> </w:t>
      </w:r>
      <w:r>
        <w:rPr>
          <w:sz w:val="24"/>
        </w:rPr>
        <w:t>&amp;</w:t>
      </w:r>
      <w:r>
        <w:rPr>
          <w:spacing w:val="-4"/>
          <w:sz w:val="24"/>
        </w:rPr>
        <w:t xml:space="preserve"> </w:t>
      </w:r>
      <w:r>
        <w:rPr>
          <w:sz w:val="24"/>
        </w:rPr>
        <w:t>Ohinmaa,</w:t>
      </w:r>
      <w:r>
        <w:rPr>
          <w:spacing w:val="-4"/>
          <w:sz w:val="24"/>
        </w:rPr>
        <w:t xml:space="preserve"> </w:t>
      </w:r>
      <w:r>
        <w:rPr>
          <w:sz w:val="24"/>
        </w:rPr>
        <w:t>A.</w:t>
      </w:r>
      <w:r>
        <w:rPr>
          <w:spacing w:val="-4"/>
          <w:sz w:val="24"/>
        </w:rPr>
        <w:t xml:space="preserve"> </w:t>
      </w:r>
      <w:r>
        <w:rPr>
          <w:sz w:val="24"/>
        </w:rPr>
        <w:t>(2008).</w:t>
      </w:r>
      <w:r>
        <w:rPr>
          <w:spacing w:val="-2"/>
          <w:sz w:val="24"/>
        </w:rPr>
        <w:t xml:space="preserve"> </w:t>
      </w:r>
      <w:r>
        <w:rPr>
          <w:sz w:val="24"/>
        </w:rPr>
        <w:t>The</w:t>
      </w:r>
      <w:r>
        <w:rPr>
          <w:spacing w:val="-4"/>
          <w:sz w:val="24"/>
        </w:rPr>
        <w:t xml:space="preserve"> </w:t>
      </w:r>
      <w:r>
        <w:rPr>
          <w:sz w:val="24"/>
        </w:rPr>
        <w:t>effectiveness</w:t>
      </w:r>
      <w:r>
        <w:rPr>
          <w:spacing w:val="-4"/>
          <w:sz w:val="24"/>
        </w:rPr>
        <w:t xml:space="preserve"> </w:t>
      </w:r>
      <w:r>
        <w:rPr>
          <w:sz w:val="24"/>
        </w:rPr>
        <w:t>of</w:t>
      </w:r>
      <w:r>
        <w:rPr>
          <w:spacing w:val="-4"/>
          <w:sz w:val="24"/>
        </w:rPr>
        <w:t xml:space="preserve"> </w:t>
      </w:r>
      <w:r>
        <w:rPr>
          <w:sz w:val="24"/>
        </w:rPr>
        <w:t>telemental</w:t>
      </w:r>
      <w:r>
        <w:rPr>
          <w:spacing w:val="-4"/>
          <w:sz w:val="24"/>
        </w:rPr>
        <w:t xml:space="preserve"> </w:t>
      </w:r>
      <w:r>
        <w:rPr>
          <w:sz w:val="24"/>
        </w:rPr>
        <w:t>health</w:t>
      </w:r>
      <w:r>
        <w:rPr>
          <w:spacing w:val="-4"/>
          <w:sz w:val="24"/>
        </w:rPr>
        <w:t xml:space="preserve"> </w:t>
      </w:r>
      <w:r>
        <w:rPr>
          <w:sz w:val="24"/>
        </w:rPr>
        <w:t xml:space="preserve">applications: A review. </w:t>
      </w:r>
      <w:r>
        <w:rPr>
          <w:i/>
          <w:sz w:val="24"/>
        </w:rPr>
        <w:t xml:space="preserve">Canadian Journal of Psychiatry, 53, </w:t>
      </w:r>
      <w:r>
        <w:rPr>
          <w:sz w:val="24"/>
        </w:rPr>
        <w:t>769</w:t>
      </w:r>
      <w:r>
        <w:rPr>
          <w:i/>
          <w:sz w:val="24"/>
        </w:rPr>
        <w:t>–</w:t>
      </w:r>
      <w:r>
        <w:rPr>
          <w:sz w:val="24"/>
        </w:rPr>
        <w:t>778.</w:t>
      </w:r>
    </w:p>
    <w:p w14:paraId="142F6520" w14:textId="77777777" w:rsidR="005B323A" w:rsidRDefault="0026499D">
      <w:pPr>
        <w:spacing w:before="120"/>
        <w:ind w:left="666" w:hanging="447"/>
        <w:rPr>
          <w:sz w:val="24"/>
        </w:rPr>
      </w:pPr>
      <w:r>
        <w:rPr>
          <w:sz w:val="24"/>
        </w:rPr>
        <w:t>Hall,</w:t>
      </w:r>
      <w:r>
        <w:rPr>
          <w:spacing w:val="-3"/>
          <w:sz w:val="24"/>
        </w:rPr>
        <w:t xml:space="preserve"> </w:t>
      </w:r>
      <w:r>
        <w:rPr>
          <w:sz w:val="24"/>
        </w:rPr>
        <w:t>M.,</w:t>
      </w:r>
      <w:r>
        <w:rPr>
          <w:spacing w:val="-3"/>
          <w:sz w:val="24"/>
        </w:rPr>
        <w:t xml:space="preserve"> </w:t>
      </w:r>
      <w:r>
        <w:rPr>
          <w:sz w:val="24"/>
        </w:rPr>
        <w:t>&amp;</w:t>
      </w:r>
      <w:r>
        <w:rPr>
          <w:spacing w:val="-5"/>
          <w:sz w:val="24"/>
        </w:rPr>
        <w:t xml:space="preserve"> </w:t>
      </w:r>
      <w:r>
        <w:rPr>
          <w:sz w:val="24"/>
        </w:rPr>
        <w:t>Hall,</w:t>
      </w:r>
      <w:r>
        <w:rPr>
          <w:spacing w:val="-3"/>
          <w:sz w:val="24"/>
        </w:rPr>
        <w:t xml:space="preserve"> </w:t>
      </w:r>
      <w:r>
        <w:rPr>
          <w:sz w:val="24"/>
        </w:rPr>
        <w:t>P.</w:t>
      </w:r>
      <w:r>
        <w:rPr>
          <w:spacing w:val="-3"/>
          <w:sz w:val="24"/>
        </w:rPr>
        <w:t xml:space="preserve"> </w:t>
      </w:r>
      <w:r>
        <w:rPr>
          <w:sz w:val="24"/>
        </w:rPr>
        <w:t>(2009).</w:t>
      </w:r>
      <w:r>
        <w:rPr>
          <w:spacing w:val="-3"/>
          <w:sz w:val="24"/>
        </w:rPr>
        <w:t xml:space="preserve"> </w:t>
      </w:r>
      <w:r>
        <w:rPr>
          <w:i/>
          <w:sz w:val="24"/>
        </w:rPr>
        <w:t>Telemedicine</w:t>
      </w:r>
      <w:r>
        <w:rPr>
          <w:i/>
          <w:spacing w:val="-4"/>
          <w:sz w:val="24"/>
        </w:rPr>
        <w:t xml:space="preserve"> </w:t>
      </w:r>
      <w:r>
        <w:rPr>
          <w:i/>
          <w:sz w:val="24"/>
        </w:rPr>
        <w:t>reimbursement:</w:t>
      </w:r>
      <w:r>
        <w:rPr>
          <w:i/>
          <w:spacing w:val="-3"/>
          <w:sz w:val="24"/>
        </w:rPr>
        <w:t xml:space="preserve"> </w:t>
      </w:r>
      <w:r>
        <w:rPr>
          <w:i/>
          <w:sz w:val="24"/>
        </w:rPr>
        <w:t>A</w:t>
      </w:r>
      <w:r>
        <w:rPr>
          <w:i/>
          <w:spacing w:val="-3"/>
          <w:sz w:val="24"/>
        </w:rPr>
        <w:t xml:space="preserve"> </w:t>
      </w:r>
      <w:r>
        <w:rPr>
          <w:i/>
          <w:sz w:val="24"/>
        </w:rPr>
        <w:t>national</w:t>
      </w:r>
      <w:r>
        <w:rPr>
          <w:i/>
          <w:spacing w:val="-3"/>
          <w:sz w:val="24"/>
        </w:rPr>
        <w:t xml:space="preserve"> </w:t>
      </w:r>
      <w:r>
        <w:rPr>
          <w:i/>
          <w:sz w:val="24"/>
        </w:rPr>
        <w:t>scan</w:t>
      </w:r>
      <w:r>
        <w:rPr>
          <w:i/>
          <w:spacing w:val="-1"/>
          <w:sz w:val="24"/>
        </w:rPr>
        <w:t xml:space="preserve"> </w:t>
      </w:r>
      <w:r>
        <w:rPr>
          <w:i/>
          <w:sz w:val="24"/>
        </w:rPr>
        <w:t>of</w:t>
      </w:r>
      <w:r>
        <w:rPr>
          <w:i/>
          <w:spacing w:val="-3"/>
          <w:sz w:val="24"/>
        </w:rPr>
        <w:t xml:space="preserve"> </w:t>
      </w:r>
      <w:r>
        <w:rPr>
          <w:i/>
          <w:sz w:val="24"/>
        </w:rPr>
        <w:t>current</w:t>
      </w:r>
      <w:r>
        <w:rPr>
          <w:i/>
          <w:spacing w:val="-3"/>
          <w:sz w:val="24"/>
        </w:rPr>
        <w:t xml:space="preserve"> </w:t>
      </w:r>
      <w:r>
        <w:rPr>
          <w:i/>
          <w:sz w:val="24"/>
        </w:rPr>
        <w:t>policies</w:t>
      </w:r>
      <w:r>
        <w:rPr>
          <w:i/>
          <w:spacing w:val="-3"/>
          <w:sz w:val="24"/>
        </w:rPr>
        <w:t xml:space="preserve"> </w:t>
      </w:r>
      <w:r>
        <w:rPr>
          <w:i/>
          <w:sz w:val="24"/>
        </w:rPr>
        <w:t xml:space="preserve">and emerging initiatives. </w:t>
      </w:r>
      <w:r>
        <w:rPr>
          <w:sz w:val="24"/>
        </w:rPr>
        <w:t>Sacramento, CA: California Telemedicine and eHealth Center.</w:t>
      </w:r>
    </w:p>
    <w:p w14:paraId="79473485" w14:textId="77777777" w:rsidR="005B323A" w:rsidRDefault="0026499D">
      <w:pPr>
        <w:spacing w:before="120"/>
        <w:ind w:left="666" w:hanging="447"/>
        <w:rPr>
          <w:sz w:val="24"/>
        </w:rPr>
      </w:pPr>
      <w:r>
        <w:rPr>
          <w:sz w:val="24"/>
        </w:rPr>
        <w:t>Hall,</w:t>
      </w:r>
      <w:r>
        <w:rPr>
          <w:spacing w:val="-3"/>
          <w:sz w:val="24"/>
        </w:rPr>
        <w:t xml:space="preserve"> </w:t>
      </w:r>
      <w:r>
        <w:rPr>
          <w:sz w:val="24"/>
        </w:rPr>
        <w:t>M.</w:t>
      </w:r>
      <w:r>
        <w:rPr>
          <w:spacing w:val="-3"/>
          <w:sz w:val="24"/>
        </w:rPr>
        <w:t xml:space="preserve"> </w:t>
      </w:r>
      <w:r>
        <w:rPr>
          <w:sz w:val="24"/>
        </w:rPr>
        <w:t>J.,</w:t>
      </w:r>
      <w:r>
        <w:rPr>
          <w:spacing w:val="-3"/>
          <w:sz w:val="24"/>
        </w:rPr>
        <w:t xml:space="preserve"> </w:t>
      </w:r>
      <w:r>
        <w:rPr>
          <w:sz w:val="24"/>
        </w:rPr>
        <w:t>&amp;</w:t>
      </w:r>
      <w:r>
        <w:rPr>
          <w:spacing w:val="-5"/>
          <w:sz w:val="24"/>
        </w:rPr>
        <w:t xml:space="preserve"> </w:t>
      </w:r>
      <w:r>
        <w:rPr>
          <w:sz w:val="24"/>
        </w:rPr>
        <w:t>Tidwell,</w:t>
      </w:r>
      <w:r>
        <w:rPr>
          <w:spacing w:val="-3"/>
          <w:sz w:val="24"/>
        </w:rPr>
        <w:t xml:space="preserve"> </w:t>
      </w:r>
      <w:r>
        <w:rPr>
          <w:sz w:val="24"/>
        </w:rPr>
        <w:t>W.</w:t>
      </w:r>
      <w:r>
        <w:rPr>
          <w:spacing w:val="-3"/>
          <w:sz w:val="24"/>
        </w:rPr>
        <w:t xml:space="preserve"> </w:t>
      </w:r>
      <w:r>
        <w:rPr>
          <w:sz w:val="24"/>
        </w:rPr>
        <w:t>C.</w:t>
      </w:r>
      <w:r>
        <w:rPr>
          <w:spacing w:val="-3"/>
          <w:sz w:val="24"/>
        </w:rPr>
        <w:t xml:space="preserve"> </w:t>
      </w:r>
      <w:r>
        <w:rPr>
          <w:sz w:val="24"/>
        </w:rPr>
        <w:t>(2003).</w:t>
      </w:r>
      <w:r>
        <w:rPr>
          <w:spacing w:val="-2"/>
          <w:sz w:val="24"/>
        </w:rPr>
        <w:t xml:space="preserve"> </w:t>
      </w:r>
      <w:r>
        <w:rPr>
          <w:sz w:val="24"/>
        </w:rPr>
        <w:t>Internet</w:t>
      </w:r>
      <w:r>
        <w:rPr>
          <w:spacing w:val="-3"/>
          <w:sz w:val="24"/>
        </w:rPr>
        <w:t xml:space="preserve"> </w:t>
      </w:r>
      <w:r>
        <w:rPr>
          <w:sz w:val="24"/>
        </w:rPr>
        <w:t>recovery</w:t>
      </w:r>
      <w:r>
        <w:rPr>
          <w:spacing w:val="-7"/>
          <w:sz w:val="24"/>
        </w:rPr>
        <w:t xml:space="preserve"> </w:t>
      </w:r>
      <w:r>
        <w:rPr>
          <w:sz w:val="24"/>
        </w:rPr>
        <w:t>for</w:t>
      </w:r>
      <w:r>
        <w:rPr>
          <w:spacing w:val="-3"/>
          <w:sz w:val="24"/>
        </w:rPr>
        <w:t xml:space="preserve"> </w:t>
      </w:r>
      <w:r>
        <w:rPr>
          <w:sz w:val="24"/>
        </w:rPr>
        <w:t>substance</w:t>
      </w:r>
      <w:r>
        <w:rPr>
          <w:spacing w:val="-4"/>
          <w:sz w:val="24"/>
        </w:rPr>
        <w:t xml:space="preserve"> </w:t>
      </w:r>
      <w:r>
        <w:rPr>
          <w:sz w:val="24"/>
        </w:rPr>
        <w:t>abuse</w:t>
      </w:r>
      <w:r>
        <w:rPr>
          <w:spacing w:val="-4"/>
          <w:sz w:val="24"/>
        </w:rPr>
        <w:t xml:space="preserve"> </w:t>
      </w:r>
      <w:r>
        <w:rPr>
          <w:sz w:val="24"/>
        </w:rPr>
        <w:t>and</w:t>
      </w:r>
      <w:r>
        <w:rPr>
          <w:spacing w:val="-3"/>
          <w:sz w:val="24"/>
        </w:rPr>
        <w:t xml:space="preserve"> </w:t>
      </w:r>
      <w:r>
        <w:rPr>
          <w:sz w:val="24"/>
        </w:rPr>
        <w:t>alcoholism:</w:t>
      </w:r>
      <w:r>
        <w:rPr>
          <w:spacing w:val="-3"/>
          <w:sz w:val="24"/>
        </w:rPr>
        <w:t xml:space="preserve"> </w:t>
      </w:r>
      <w:r>
        <w:rPr>
          <w:sz w:val="24"/>
        </w:rPr>
        <w:t xml:space="preserve">An exploratory study of service users. </w:t>
      </w:r>
      <w:r>
        <w:rPr>
          <w:i/>
          <w:sz w:val="24"/>
        </w:rPr>
        <w:t xml:space="preserve">Journal of Substance Abuse Treatment, 24, </w:t>
      </w:r>
      <w:r>
        <w:rPr>
          <w:sz w:val="24"/>
        </w:rPr>
        <w:t>161–167.</w:t>
      </w:r>
    </w:p>
    <w:p w14:paraId="3BB6BF7D" w14:textId="77777777" w:rsidR="005B323A" w:rsidRDefault="0026499D">
      <w:pPr>
        <w:pStyle w:val="BodyText"/>
        <w:ind w:left="666" w:right="265" w:hanging="447"/>
      </w:pPr>
      <w:r>
        <w:t>Hallett,</w:t>
      </w:r>
      <w:r>
        <w:rPr>
          <w:spacing w:val="-3"/>
        </w:rPr>
        <w:t xml:space="preserve"> </w:t>
      </w:r>
      <w:r>
        <w:t>J.,</w:t>
      </w:r>
      <w:r>
        <w:rPr>
          <w:spacing w:val="-3"/>
        </w:rPr>
        <w:t xml:space="preserve"> </w:t>
      </w:r>
      <w:r>
        <w:t>Maycock,</w:t>
      </w:r>
      <w:r>
        <w:rPr>
          <w:spacing w:val="-1"/>
        </w:rPr>
        <w:t xml:space="preserve"> </w:t>
      </w:r>
      <w:r>
        <w:t>B.,</w:t>
      </w:r>
      <w:r>
        <w:rPr>
          <w:spacing w:val="-1"/>
        </w:rPr>
        <w:t xml:space="preserve"> </w:t>
      </w:r>
      <w:r>
        <w:t>Kypri,</w:t>
      </w:r>
      <w:r>
        <w:rPr>
          <w:spacing w:val="-3"/>
        </w:rPr>
        <w:t xml:space="preserve"> </w:t>
      </w:r>
      <w:r>
        <w:t>K.,</w:t>
      </w:r>
      <w:r>
        <w:rPr>
          <w:spacing w:val="-3"/>
        </w:rPr>
        <w:t xml:space="preserve"> </w:t>
      </w:r>
      <w:r>
        <w:t>Howat,</w:t>
      </w:r>
      <w:r>
        <w:rPr>
          <w:spacing w:val="-3"/>
        </w:rPr>
        <w:t xml:space="preserve"> </w:t>
      </w:r>
      <w:r>
        <w:t>P.,</w:t>
      </w:r>
      <w:r>
        <w:rPr>
          <w:spacing w:val="-1"/>
        </w:rPr>
        <w:t xml:space="preserve"> </w:t>
      </w:r>
      <w:r>
        <w:t>&amp;</w:t>
      </w:r>
      <w:r>
        <w:rPr>
          <w:spacing w:val="-3"/>
        </w:rPr>
        <w:t xml:space="preserve"> </w:t>
      </w:r>
      <w:r>
        <w:t>McManus,</w:t>
      </w:r>
      <w:r>
        <w:rPr>
          <w:spacing w:val="-3"/>
        </w:rPr>
        <w:t xml:space="preserve"> </w:t>
      </w:r>
      <w:r>
        <w:t>A.</w:t>
      </w:r>
      <w:r>
        <w:rPr>
          <w:spacing w:val="-3"/>
        </w:rPr>
        <w:t xml:space="preserve"> </w:t>
      </w:r>
      <w:r>
        <w:t>(2009).</w:t>
      </w:r>
      <w:r>
        <w:rPr>
          <w:spacing w:val="-1"/>
        </w:rPr>
        <w:t xml:space="preserve"> </w:t>
      </w:r>
      <w:r>
        <w:t>Development</w:t>
      </w:r>
      <w:r>
        <w:rPr>
          <w:spacing w:val="-3"/>
        </w:rPr>
        <w:t xml:space="preserve"> </w:t>
      </w:r>
      <w:r>
        <w:t>of</w:t>
      </w:r>
      <w:r>
        <w:rPr>
          <w:spacing w:val="-3"/>
        </w:rPr>
        <w:t xml:space="preserve"> </w:t>
      </w:r>
      <w:r>
        <w:t>a</w:t>
      </w:r>
      <w:r>
        <w:rPr>
          <w:spacing w:val="-5"/>
        </w:rPr>
        <w:t xml:space="preserve"> </w:t>
      </w:r>
      <w:r>
        <w:t>Web- based alcohol intervention for university students: Processes and challeng</w:t>
      </w:r>
      <w:r>
        <w:t xml:space="preserve">es. </w:t>
      </w:r>
      <w:r>
        <w:rPr>
          <w:i/>
        </w:rPr>
        <w:t xml:space="preserve">Drug and Alcohol Review, 28, </w:t>
      </w:r>
      <w:r>
        <w:t>31</w:t>
      </w:r>
      <w:r>
        <w:rPr>
          <w:i/>
        </w:rPr>
        <w:t>–</w:t>
      </w:r>
      <w:r>
        <w:t>39.</w:t>
      </w:r>
    </w:p>
    <w:p w14:paraId="6CDCEAE9" w14:textId="77777777" w:rsidR="005B323A" w:rsidRDefault="0026499D">
      <w:pPr>
        <w:pStyle w:val="BodyText"/>
        <w:ind w:left="666" w:right="265" w:hanging="447"/>
      </w:pPr>
      <w:r>
        <w:t>Hanley,</w:t>
      </w:r>
      <w:r>
        <w:rPr>
          <w:spacing w:val="-3"/>
        </w:rPr>
        <w:t xml:space="preserve"> </w:t>
      </w:r>
      <w:r>
        <w:t>T.,</w:t>
      </w:r>
      <w:r>
        <w:rPr>
          <w:spacing w:val="-1"/>
        </w:rPr>
        <w:t xml:space="preserve"> </w:t>
      </w:r>
      <w:r>
        <w:t>&amp;</w:t>
      </w:r>
      <w:r>
        <w:rPr>
          <w:spacing w:val="-4"/>
        </w:rPr>
        <w:t xml:space="preserve"> </w:t>
      </w:r>
      <w:r>
        <w:t>Reynolds,</w:t>
      </w:r>
      <w:r>
        <w:rPr>
          <w:spacing w:val="-3"/>
        </w:rPr>
        <w:t xml:space="preserve"> </w:t>
      </w:r>
      <w:r>
        <w:t>D.</w:t>
      </w:r>
      <w:r>
        <w:rPr>
          <w:spacing w:val="-3"/>
        </w:rPr>
        <w:t xml:space="preserve"> </w:t>
      </w:r>
      <w:r>
        <w:t>J.,</w:t>
      </w:r>
      <w:r>
        <w:rPr>
          <w:spacing w:val="-5"/>
        </w:rPr>
        <w:t xml:space="preserve"> </w:t>
      </w:r>
      <w:r>
        <w:t>Jr.</w:t>
      </w:r>
      <w:r>
        <w:rPr>
          <w:spacing w:val="-3"/>
        </w:rPr>
        <w:t xml:space="preserve"> </w:t>
      </w:r>
      <w:r>
        <w:t>(2009).</w:t>
      </w:r>
      <w:r>
        <w:rPr>
          <w:spacing w:val="-3"/>
        </w:rPr>
        <w:t xml:space="preserve"> </w:t>
      </w:r>
      <w:r>
        <w:t>Counselling</w:t>
      </w:r>
      <w:r>
        <w:rPr>
          <w:spacing w:val="-5"/>
        </w:rPr>
        <w:t xml:space="preserve"> </w:t>
      </w:r>
      <w:r>
        <w:t>psychology</w:t>
      </w:r>
      <w:r>
        <w:rPr>
          <w:spacing w:val="-7"/>
        </w:rPr>
        <w:t xml:space="preserve"> </w:t>
      </w:r>
      <w:r>
        <w:t>and</w:t>
      </w:r>
      <w:r>
        <w:rPr>
          <w:spacing w:val="-3"/>
        </w:rPr>
        <w:t xml:space="preserve"> </w:t>
      </w:r>
      <w:r>
        <w:t>the Internet:</w:t>
      </w:r>
      <w:r>
        <w:rPr>
          <w:spacing w:val="-3"/>
        </w:rPr>
        <w:t xml:space="preserve"> </w:t>
      </w:r>
      <w:r>
        <w:t>A</w:t>
      </w:r>
      <w:r>
        <w:rPr>
          <w:spacing w:val="-3"/>
        </w:rPr>
        <w:t xml:space="preserve"> </w:t>
      </w:r>
      <w:r>
        <w:t>review</w:t>
      </w:r>
      <w:r>
        <w:rPr>
          <w:spacing w:val="-3"/>
        </w:rPr>
        <w:t xml:space="preserve"> </w:t>
      </w:r>
      <w:r>
        <w:t>of the quantitative research into online outcomes and alliances within text-based therapy.</w:t>
      </w:r>
    </w:p>
    <w:p w14:paraId="722CD7F0" w14:textId="77777777" w:rsidR="005B323A" w:rsidRDefault="0026499D">
      <w:pPr>
        <w:spacing w:before="1"/>
        <w:ind w:left="666"/>
        <w:rPr>
          <w:sz w:val="24"/>
        </w:rPr>
      </w:pPr>
      <w:r>
        <w:rPr>
          <w:i/>
          <w:sz w:val="24"/>
        </w:rPr>
        <w:t>Counselling</w:t>
      </w:r>
      <w:r>
        <w:rPr>
          <w:i/>
          <w:spacing w:val="-2"/>
          <w:sz w:val="24"/>
        </w:rPr>
        <w:t xml:space="preserve"> </w:t>
      </w:r>
      <w:r>
        <w:rPr>
          <w:i/>
          <w:sz w:val="24"/>
        </w:rPr>
        <w:t>Psychology</w:t>
      </w:r>
      <w:r>
        <w:rPr>
          <w:i/>
          <w:spacing w:val="-1"/>
          <w:sz w:val="24"/>
        </w:rPr>
        <w:t xml:space="preserve"> </w:t>
      </w:r>
      <w:r>
        <w:rPr>
          <w:i/>
          <w:sz w:val="24"/>
        </w:rPr>
        <w:t>Review,</w:t>
      </w:r>
      <w:r>
        <w:rPr>
          <w:i/>
          <w:spacing w:val="-2"/>
          <w:sz w:val="24"/>
        </w:rPr>
        <w:t xml:space="preserve"> </w:t>
      </w:r>
      <w:r>
        <w:rPr>
          <w:i/>
          <w:sz w:val="24"/>
        </w:rPr>
        <w:t xml:space="preserve">24, </w:t>
      </w:r>
      <w:r>
        <w:rPr>
          <w:spacing w:val="-2"/>
          <w:sz w:val="24"/>
        </w:rPr>
        <w:t>4</w:t>
      </w:r>
      <w:r>
        <w:rPr>
          <w:i/>
          <w:spacing w:val="-2"/>
          <w:sz w:val="24"/>
        </w:rPr>
        <w:t>–</w:t>
      </w:r>
      <w:r>
        <w:rPr>
          <w:spacing w:val="-2"/>
          <w:sz w:val="24"/>
        </w:rPr>
        <w:t>13.</w:t>
      </w:r>
    </w:p>
    <w:p w14:paraId="3D651696" w14:textId="77777777" w:rsidR="005B323A" w:rsidRDefault="0026499D">
      <w:pPr>
        <w:pStyle w:val="BodyText"/>
        <w:ind w:left="666" w:right="265" w:hanging="447"/>
      </w:pPr>
      <w:r>
        <w:t>Hasin, D. S., Aharonovich, E., &amp; Greenstein, E. (2014). HealthCall for the smartphone: Technology</w:t>
      </w:r>
      <w:r>
        <w:rPr>
          <w:spacing w:val="-9"/>
        </w:rPr>
        <w:t xml:space="preserve"> </w:t>
      </w:r>
      <w:r>
        <w:t>enhancement</w:t>
      </w:r>
      <w:r>
        <w:rPr>
          <w:spacing w:val="-4"/>
        </w:rPr>
        <w:t xml:space="preserve"> </w:t>
      </w:r>
      <w:r>
        <w:t>of</w:t>
      </w:r>
      <w:r>
        <w:rPr>
          <w:spacing w:val="-4"/>
        </w:rPr>
        <w:t xml:space="preserve"> </w:t>
      </w:r>
      <w:r>
        <w:t>brief</w:t>
      </w:r>
      <w:r>
        <w:rPr>
          <w:spacing w:val="-6"/>
        </w:rPr>
        <w:t xml:space="preserve"> </w:t>
      </w:r>
      <w:r>
        <w:t>inter</w:t>
      </w:r>
      <w:r>
        <w:t>vention</w:t>
      </w:r>
      <w:r>
        <w:rPr>
          <w:spacing w:val="-4"/>
        </w:rPr>
        <w:t xml:space="preserve"> </w:t>
      </w:r>
      <w:r>
        <w:t>in</w:t>
      </w:r>
      <w:r>
        <w:rPr>
          <w:spacing w:val="-4"/>
        </w:rPr>
        <w:t xml:space="preserve"> </w:t>
      </w:r>
      <w:r>
        <w:t>HIV</w:t>
      </w:r>
      <w:r>
        <w:rPr>
          <w:spacing w:val="-4"/>
        </w:rPr>
        <w:t xml:space="preserve"> </w:t>
      </w:r>
      <w:r>
        <w:t>alcohol</w:t>
      </w:r>
      <w:r>
        <w:rPr>
          <w:spacing w:val="-4"/>
        </w:rPr>
        <w:t xml:space="preserve"> </w:t>
      </w:r>
      <w:r>
        <w:t>dependent</w:t>
      </w:r>
      <w:r>
        <w:rPr>
          <w:spacing w:val="-4"/>
        </w:rPr>
        <w:t xml:space="preserve"> </w:t>
      </w:r>
      <w:r>
        <w:t xml:space="preserve">patients. </w:t>
      </w:r>
      <w:r>
        <w:rPr>
          <w:i/>
        </w:rPr>
        <w:t xml:space="preserve">Addiction Science &amp; Clinical Practice, 9, </w:t>
      </w:r>
      <w:r>
        <w:t>5.</w:t>
      </w:r>
    </w:p>
    <w:p w14:paraId="6A2050D5" w14:textId="77777777" w:rsidR="005B323A" w:rsidRDefault="0026499D">
      <w:pPr>
        <w:pStyle w:val="BodyText"/>
        <w:ind w:left="666" w:right="265" w:hanging="447"/>
      </w:pPr>
      <w:r>
        <w:t>Hasin, D. S., Aharonovich, E., O’Leary, A., Greenstein, E., Pavlicova, M., Arunajadai, S., … Johnston,</w:t>
      </w:r>
      <w:r>
        <w:rPr>
          <w:spacing w:val="-3"/>
        </w:rPr>
        <w:t xml:space="preserve"> </w:t>
      </w:r>
      <w:r>
        <w:t>B.</w:t>
      </w:r>
      <w:r>
        <w:rPr>
          <w:spacing w:val="-3"/>
        </w:rPr>
        <w:t xml:space="preserve"> </w:t>
      </w:r>
      <w:r>
        <w:t>(2013).</w:t>
      </w:r>
      <w:r>
        <w:rPr>
          <w:spacing w:val="-3"/>
        </w:rPr>
        <w:t xml:space="preserve"> </w:t>
      </w:r>
      <w:r>
        <w:t>Reducing</w:t>
      </w:r>
      <w:r>
        <w:rPr>
          <w:spacing w:val="-5"/>
        </w:rPr>
        <w:t xml:space="preserve"> </w:t>
      </w:r>
      <w:r>
        <w:t>heavy</w:t>
      </w:r>
      <w:r>
        <w:rPr>
          <w:spacing w:val="-8"/>
        </w:rPr>
        <w:t xml:space="preserve"> </w:t>
      </w:r>
      <w:r>
        <w:t>drinking</w:t>
      </w:r>
      <w:r>
        <w:rPr>
          <w:spacing w:val="-6"/>
        </w:rPr>
        <w:t xml:space="preserve"> </w:t>
      </w:r>
      <w:r>
        <w:t>in</w:t>
      </w:r>
      <w:r>
        <w:rPr>
          <w:spacing w:val="-1"/>
        </w:rPr>
        <w:t xml:space="preserve"> </w:t>
      </w:r>
      <w:r>
        <w:t>HIV</w:t>
      </w:r>
      <w:r>
        <w:rPr>
          <w:spacing w:val="-2"/>
        </w:rPr>
        <w:t xml:space="preserve"> </w:t>
      </w:r>
      <w:r>
        <w:t>primary</w:t>
      </w:r>
      <w:r>
        <w:rPr>
          <w:spacing w:val="-5"/>
        </w:rPr>
        <w:t xml:space="preserve"> </w:t>
      </w:r>
      <w:r>
        <w:t>care:</w:t>
      </w:r>
      <w:r>
        <w:rPr>
          <w:spacing w:val="-2"/>
        </w:rPr>
        <w:t xml:space="preserve"> </w:t>
      </w:r>
      <w:r>
        <w:t>A</w:t>
      </w:r>
      <w:r>
        <w:rPr>
          <w:spacing w:val="-2"/>
        </w:rPr>
        <w:t xml:space="preserve"> </w:t>
      </w:r>
      <w:r>
        <w:t>randomized</w:t>
      </w:r>
      <w:r>
        <w:rPr>
          <w:spacing w:val="-2"/>
        </w:rPr>
        <w:t xml:space="preserve"> </w:t>
      </w:r>
      <w:r>
        <w:t>trial</w:t>
      </w:r>
      <w:r>
        <w:rPr>
          <w:spacing w:val="-2"/>
        </w:rPr>
        <w:t xml:space="preserve"> </w:t>
      </w:r>
      <w:r>
        <w:t>of brief</w:t>
      </w:r>
      <w:r>
        <w:rPr>
          <w:spacing w:val="-3"/>
        </w:rPr>
        <w:t xml:space="preserve"> </w:t>
      </w:r>
      <w:r>
        <w:t>intervention,</w:t>
      </w:r>
      <w:r>
        <w:rPr>
          <w:spacing w:val="-3"/>
        </w:rPr>
        <w:t xml:space="preserve"> </w:t>
      </w:r>
      <w:r>
        <w:t>with</w:t>
      </w:r>
      <w:r>
        <w:rPr>
          <w:spacing w:val="-3"/>
        </w:rPr>
        <w:t xml:space="preserve"> </w:t>
      </w:r>
      <w:r>
        <w:t>and</w:t>
      </w:r>
      <w:r>
        <w:rPr>
          <w:spacing w:val="-3"/>
        </w:rPr>
        <w:t xml:space="preserve"> </w:t>
      </w:r>
      <w:r>
        <w:t>without</w:t>
      </w:r>
      <w:r>
        <w:rPr>
          <w:spacing w:val="-3"/>
        </w:rPr>
        <w:t xml:space="preserve"> </w:t>
      </w:r>
      <w:r>
        <w:t>technological</w:t>
      </w:r>
      <w:r>
        <w:rPr>
          <w:spacing w:val="-3"/>
        </w:rPr>
        <w:t xml:space="preserve"> </w:t>
      </w:r>
      <w:r>
        <w:t>enhancement.</w:t>
      </w:r>
      <w:r>
        <w:rPr>
          <w:spacing w:val="-1"/>
        </w:rPr>
        <w:t xml:space="preserve"> </w:t>
      </w:r>
      <w:r>
        <w:rPr>
          <w:i/>
        </w:rPr>
        <w:t>Addiction,</w:t>
      </w:r>
      <w:r>
        <w:rPr>
          <w:i/>
          <w:spacing w:val="-3"/>
        </w:rPr>
        <w:t xml:space="preserve"> </w:t>
      </w:r>
      <w:r>
        <w:rPr>
          <w:i/>
        </w:rPr>
        <w:t>108</w:t>
      </w:r>
      <w:r>
        <w:t>(7),</w:t>
      </w:r>
      <w:r>
        <w:rPr>
          <w:spacing w:val="-3"/>
        </w:rPr>
        <w:t xml:space="preserve"> </w:t>
      </w:r>
      <w:r>
        <w:t xml:space="preserve">1230– </w:t>
      </w:r>
      <w:r>
        <w:rPr>
          <w:spacing w:val="-2"/>
        </w:rPr>
        <w:t>1240.</w:t>
      </w:r>
    </w:p>
    <w:p w14:paraId="74C9DB22" w14:textId="77777777" w:rsidR="005B323A" w:rsidRDefault="0026499D">
      <w:pPr>
        <w:pStyle w:val="BodyText"/>
        <w:ind w:left="666" w:hanging="447"/>
      </w:pPr>
      <w:r>
        <w:t>Haug,</w:t>
      </w:r>
      <w:r>
        <w:rPr>
          <w:spacing w:val="-3"/>
        </w:rPr>
        <w:t xml:space="preserve"> </w:t>
      </w:r>
      <w:r>
        <w:t>S.,</w:t>
      </w:r>
      <w:r>
        <w:rPr>
          <w:spacing w:val="-3"/>
        </w:rPr>
        <w:t xml:space="preserve"> </w:t>
      </w:r>
      <w:r>
        <w:t>Meyer,</w:t>
      </w:r>
      <w:r>
        <w:rPr>
          <w:spacing w:val="-3"/>
        </w:rPr>
        <w:t xml:space="preserve"> </w:t>
      </w:r>
      <w:r>
        <w:t>C.,</w:t>
      </w:r>
      <w:r>
        <w:rPr>
          <w:spacing w:val="-1"/>
        </w:rPr>
        <w:t xml:space="preserve"> </w:t>
      </w:r>
      <w:r>
        <w:t>&amp;</w:t>
      </w:r>
      <w:r>
        <w:rPr>
          <w:spacing w:val="-5"/>
        </w:rPr>
        <w:t xml:space="preserve"> </w:t>
      </w:r>
      <w:r>
        <w:t>John,</w:t>
      </w:r>
      <w:r>
        <w:rPr>
          <w:spacing w:val="-3"/>
        </w:rPr>
        <w:t xml:space="preserve"> </w:t>
      </w:r>
      <w:r>
        <w:t>U.</w:t>
      </w:r>
      <w:r>
        <w:rPr>
          <w:spacing w:val="-3"/>
        </w:rPr>
        <w:t xml:space="preserve"> </w:t>
      </w:r>
      <w:r>
        <w:t>(2011).</w:t>
      </w:r>
      <w:r>
        <w:rPr>
          <w:spacing w:val="-3"/>
        </w:rPr>
        <w:t xml:space="preserve"> </w:t>
      </w:r>
      <w:r>
        <w:t>Efficacy</w:t>
      </w:r>
      <w:r>
        <w:rPr>
          <w:spacing w:val="-6"/>
        </w:rPr>
        <w:t xml:space="preserve"> </w:t>
      </w:r>
      <w:r>
        <w:t>of</w:t>
      </w:r>
      <w:r>
        <w:rPr>
          <w:spacing w:val="-3"/>
        </w:rPr>
        <w:t xml:space="preserve"> </w:t>
      </w:r>
      <w:r>
        <w:t>an Internet</w:t>
      </w:r>
      <w:r>
        <w:rPr>
          <w:spacing w:val="-3"/>
        </w:rPr>
        <w:t xml:space="preserve"> </w:t>
      </w:r>
      <w:r>
        <w:t>program</w:t>
      </w:r>
      <w:r>
        <w:rPr>
          <w:spacing w:val="-3"/>
        </w:rPr>
        <w:t xml:space="preserve"> </w:t>
      </w:r>
      <w:r>
        <w:t>for</w:t>
      </w:r>
      <w:r>
        <w:rPr>
          <w:spacing w:val="-3"/>
        </w:rPr>
        <w:t xml:space="preserve"> </w:t>
      </w:r>
      <w:r>
        <w:t>smoking</w:t>
      </w:r>
      <w:r>
        <w:rPr>
          <w:spacing w:val="-5"/>
        </w:rPr>
        <w:t xml:space="preserve"> </w:t>
      </w:r>
      <w:r>
        <w:t>cessation during and after inpatient rehabilitation treat</w:t>
      </w:r>
      <w:r>
        <w:t>ment: A quasi-randomized controlled trial.</w:t>
      </w:r>
    </w:p>
    <w:p w14:paraId="7EE8ACCC" w14:textId="77777777" w:rsidR="005B323A" w:rsidRDefault="0026499D">
      <w:pPr>
        <w:spacing w:before="1"/>
        <w:ind w:left="666"/>
        <w:rPr>
          <w:sz w:val="24"/>
        </w:rPr>
      </w:pPr>
      <w:r>
        <w:rPr>
          <w:i/>
          <w:sz w:val="24"/>
        </w:rPr>
        <w:t>Addictive</w:t>
      </w:r>
      <w:r>
        <w:rPr>
          <w:i/>
          <w:spacing w:val="-4"/>
          <w:sz w:val="24"/>
        </w:rPr>
        <w:t xml:space="preserve"> </w:t>
      </w:r>
      <w:r>
        <w:rPr>
          <w:i/>
          <w:sz w:val="24"/>
        </w:rPr>
        <w:t>Behaviors,</w:t>
      </w:r>
      <w:r>
        <w:rPr>
          <w:i/>
          <w:spacing w:val="-3"/>
          <w:sz w:val="24"/>
        </w:rPr>
        <w:t xml:space="preserve"> </w:t>
      </w:r>
      <w:r>
        <w:rPr>
          <w:i/>
          <w:sz w:val="24"/>
        </w:rPr>
        <w:t xml:space="preserve">36, </w:t>
      </w:r>
      <w:r>
        <w:rPr>
          <w:spacing w:val="-2"/>
          <w:sz w:val="24"/>
        </w:rPr>
        <w:t>1369</w:t>
      </w:r>
      <w:r>
        <w:rPr>
          <w:i/>
          <w:spacing w:val="-2"/>
          <w:sz w:val="24"/>
        </w:rPr>
        <w:t>–</w:t>
      </w:r>
      <w:r>
        <w:rPr>
          <w:spacing w:val="-2"/>
          <w:sz w:val="24"/>
        </w:rPr>
        <w:t>1372.</w:t>
      </w:r>
    </w:p>
    <w:p w14:paraId="3F39FB48" w14:textId="77777777" w:rsidR="005B323A" w:rsidRDefault="0026499D">
      <w:pPr>
        <w:spacing w:before="120"/>
        <w:ind w:left="666" w:hanging="447"/>
        <w:rPr>
          <w:sz w:val="24"/>
        </w:rPr>
      </w:pPr>
      <w:r>
        <w:rPr>
          <w:sz w:val="24"/>
        </w:rPr>
        <w:t>Haug, S., Sedway, J., &amp; Kordy, H. (2008). Group processes and process evaluations in a new treatment</w:t>
      </w:r>
      <w:r>
        <w:rPr>
          <w:spacing w:val="-6"/>
          <w:sz w:val="24"/>
        </w:rPr>
        <w:t xml:space="preserve"> </w:t>
      </w:r>
      <w:r>
        <w:rPr>
          <w:sz w:val="24"/>
        </w:rPr>
        <w:t>setting:</w:t>
      </w:r>
      <w:r>
        <w:rPr>
          <w:spacing w:val="-3"/>
          <w:sz w:val="24"/>
        </w:rPr>
        <w:t xml:space="preserve"> </w:t>
      </w:r>
      <w:r>
        <w:rPr>
          <w:sz w:val="24"/>
        </w:rPr>
        <w:t>Inpatient</w:t>
      </w:r>
      <w:r>
        <w:rPr>
          <w:spacing w:val="-5"/>
          <w:sz w:val="24"/>
        </w:rPr>
        <w:t xml:space="preserve"> </w:t>
      </w:r>
      <w:r>
        <w:rPr>
          <w:sz w:val="24"/>
        </w:rPr>
        <w:t>group</w:t>
      </w:r>
      <w:r>
        <w:rPr>
          <w:spacing w:val="-6"/>
          <w:sz w:val="24"/>
        </w:rPr>
        <w:t xml:space="preserve"> </w:t>
      </w:r>
      <w:r>
        <w:rPr>
          <w:sz w:val="24"/>
        </w:rPr>
        <w:t>psychotherapy</w:t>
      </w:r>
      <w:r>
        <w:rPr>
          <w:spacing w:val="-8"/>
          <w:sz w:val="24"/>
        </w:rPr>
        <w:t xml:space="preserve"> </w:t>
      </w:r>
      <w:r>
        <w:rPr>
          <w:sz w:val="24"/>
        </w:rPr>
        <w:t>followed</w:t>
      </w:r>
      <w:r>
        <w:rPr>
          <w:spacing w:val="-5"/>
          <w:sz w:val="24"/>
        </w:rPr>
        <w:t xml:space="preserve"> </w:t>
      </w:r>
      <w:r>
        <w:rPr>
          <w:sz w:val="24"/>
        </w:rPr>
        <w:t>by</w:t>
      </w:r>
      <w:r>
        <w:rPr>
          <w:spacing w:val="-1"/>
          <w:sz w:val="24"/>
        </w:rPr>
        <w:t xml:space="preserve"> </w:t>
      </w:r>
      <w:r>
        <w:rPr>
          <w:sz w:val="24"/>
        </w:rPr>
        <w:t>Internet-chat</w:t>
      </w:r>
      <w:r>
        <w:rPr>
          <w:spacing w:val="-3"/>
          <w:sz w:val="24"/>
        </w:rPr>
        <w:t xml:space="preserve"> </w:t>
      </w:r>
      <w:r>
        <w:rPr>
          <w:sz w:val="24"/>
        </w:rPr>
        <w:t>aftercare</w:t>
      </w:r>
      <w:r>
        <w:rPr>
          <w:spacing w:val="-4"/>
          <w:sz w:val="24"/>
        </w:rPr>
        <w:t xml:space="preserve"> </w:t>
      </w:r>
      <w:r>
        <w:rPr>
          <w:sz w:val="24"/>
        </w:rPr>
        <w:t xml:space="preserve">groups. </w:t>
      </w:r>
      <w:r>
        <w:rPr>
          <w:i/>
          <w:sz w:val="24"/>
        </w:rPr>
        <w:t xml:space="preserve">International Journal of Group Psychotherapy, 58, </w:t>
      </w:r>
      <w:r>
        <w:rPr>
          <w:sz w:val="24"/>
        </w:rPr>
        <w:t>35</w:t>
      </w:r>
      <w:r>
        <w:rPr>
          <w:i/>
          <w:sz w:val="24"/>
        </w:rPr>
        <w:t>–</w:t>
      </w:r>
      <w:r>
        <w:rPr>
          <w:sz w:val="24"/>
        </w:rPr>
        <w:t>53.</w:t>
      </w:r>
    </w:p>
    <w:p w14:paraId="2E69C5A9" w14:textId="77777777" w:rsidR="005B323A" w:rsidRDefault="0026499D">
      <w:pPr>
        <w:spacing w:before="120"/>
        <w:ind w:left="666" w:right="265" w:hanging="447"/>
        <w:rPr>
          <w:sz w:val="24"/>
        </w:rPr>
      </w:pPr>
      <w:r>
        <w:rPr>
          <w:sz w:val="24"/>
        </w:rPr>
        <w:t>Hayes,</w:t>
      </w:r>
      <w:r>
        <w:rPr>
          <w:spacing w:val="-1"/>
          <w:sz w:val="24"/>
        </w:rPr>
        <w:t xml:space="preserve"> </w:t>
      </w:r>
      <w:r>
        <w:rPr>
          <w:sz w:val="24"/>
        </w:rPr>
        <w:t>B.</w:t>
      </w:r>
      <w:r>
        <w:rPr>
          <w:spacing w:val="-3"/>
          <w:sz w:val="24"/>
        </w:rPr>
        <w:t xml:space="preserve"> </w:t>
      </w:r>
      <w:r>
        <w:rPr>
          <w:sz w:val="24"/>
        </w:rPr>
        <w:t>G.</w:t>
      </w:r>
      <w:r>
        <w:rPr>
          <w:spacing w:val="-3"/>
          <w:sz w:val="24"/>
        </w:rPr>
        <w:t xml:space="preserve"> </w:t>
      </w:r>
      <w:r>
        <w:rPr>
          <w:sz w:val="24"/>
        </w:rPr>
        <w:t>(2008).</w:t>
      </w:r>
      <w:r>
        <w:rPr>
          <w:spacing w:val="-1"/>
          <w:sz w:val="24"/>
        </w:rPr>
        <w:t xml:space="preserve"> </w:t>
      </w:r>
      <w:r>
        <w:rPr>
          <w:sz w:val="24"/>
        </w:rPr>
        <w:t>The</w:t>
      </w:r>
      <w:r>
        <w:rPr>
          <w:spacing w:val="-3"/>
          <w:sz w:val="24"/>
        </w:rPr>
        <w:t xml:space="preserve"> </w:t>
      </w:r>
      <w:r>
        <w:rPr>
          <w:sz w:val="24"/>
        </w:rPr>
        <w:t>use</w:t>
      </w:r>
      <w:r>
        <w:rPr>
          <w:spacing w:val="-4"/>
          <w:sz w:val="24"/>
        </w:rPr>
        <w:t xml:space="preserve"> </w:t>
      </w:r>
      <w:r>
        <w:rPr>
          <w:sz w:val="24"/>
        </w:rPr>
        <w:t>of</w:t>
      </w:r>
      <w:r>
        <w:rPr>
          <w:spacing w:val="-3"/>
          <w:sz w:val="24"/>
        </w:rPr>
        <w:t xml:space="preserve"> </w:t>
      </w:r>
      <w:r>
        <w:rPr>
          <w:sz w:val="24"/>
        </w:rPr>
        <w:t>multimedia</w:t>
      </w:r>
      <w:r>
        <w:rPr>
          <w:spacing w:val="-3"/>
          <w:sz w:val="24"/>
        </w:rPr>
        <w:t xml:space="preserve"> </w:t>
      </w:r>
      <w:r>
        <w:rPr>
          <w:sz w:val="24"/>
        </w:rPr>
        <w:t>instruction</w:t>
      </w:r>
      <w:r>
        <w:rPr>
          <w:spacing w:val="-4"/>
          <w:sz w:val="24"/>
        </w:rPr>
        <w:t xml:space="preserve"> </w:t>
      </w:r>
      <w:r>
        <w:rPr>
          <w:sz w:val="24"/>
        </w:rPr>
        <w:t>in</w:t>
      </w:r>
      <w:r>
        <w:rPr>
          <w:spacing w:val="-4"/>
          <w:sz w:val="24"/>
        </w:rPr>
        <w:t xml:space="preserve"> </w:t>
      </w:r>
      <w:r>
        <w:rPr>
          <w:sz w:val="24"/>
        </w:rPr>
        <w:t>counselor</w:t>
      </w:r>
      <w:r>
        <w:rPr>
          <w:spacing w:val="-4"/>
          <w:sz w:val="24"/>
        </w:rPr>
        <w:t xml:space="preserve"> </w:t>
      </w:r>
      <w:r>
        <w:rPr>
          <w:sz w:val="24"/>
        </w:rPr>
        <w:t>education:</w:t>
      </w:r>
      <w:r>
        <w:rPr>
          <w:spacing w:val="-4"/>
          <w:sz w:val="24"/>
        </w:rPr>
        <w:t xml:space="preserve"> </w:t>
      </w:r>
      <w:r>
        <w:rPr>
          <w:sz w:val="24"/>
        </w:rPr>
        <w:t>A</w:t>
      </w:r>
      <w:r>
        <w:rPr>
          <w:spacing w:val="-3"/>
          <w:sz w:val="24"/>
        </w:rPr>
        <w:t xml:space="preserve"> </w:t>
      </w:r>
      <w:r>
        <w:rPr>
          <w:sz w:val="24"/>
        </w:rPr>
        <w:t xml:space="preserve">creative teaching strategy. </w:t>
      </w:r>
      <w:r>
        <w:rPr>
          <w:i/>
          <w:sz w:val="24"/>
        </w:rPr>
        <w:t xml:space="preserve">Journal of Creativity in Mental Health, 3, </w:t>
      </w:r>
      <w:r>
        <w:rPr>
          <w:sz w:val="24"/>
        </w:rPr>
        <w:t>243–253.</w:t>
      </w:r>
    </w:p>
    <w:p w14:paraId="2AD0A955" w14:textId="77777777" w:rsidR="005B323A" w:rsidRDefault="0026499D">
      <w:pPr>
        <w:spacing w:before="120"/>
        <w:ind w:left="666" w:right="265" w:hanging="447"/>
        <w:rPr>
          <w:sz w:val="24"/>
        </w:rPr>
      </w:pPr>
      <w:r>
        <w:rPr>
          <w:sz w:val="24"/>
        </w:rPr>
        <w:t>Hazen,</w:t>
      </w:r>
      <w:r>
        <w:rPr>
          <w:spacing w:val="-3"/>
          <w:sz w:val="24"/>
        </w:rPr>
        <w:t xml:space="preserve"> </w:t>
      </w:r>
      <w:r>
        <w:rPr>
          <w:sz w:val="24"/>
        </w:rPr>
        <w:t>R.</w:t>
      </w:r>
      <w:r>
        <w:rPr>
          <w:spacing w:val="-3"/>
          <w:sz w:val="24"/>
        </w:rPr>
        <w:t xml:space="preserve"> </w:t>
      </w:r>
      <w:r>
        <w:rPr>
          <w:sz w:val="24"/>
        </w:rPr>
        <w:t>A.,</w:t>
      </w:r>
      <w:r>
        <w:rPr>
          <w:spacing w:val="-3"/>
          <w:sz w:val="24"/>
        </w:rPr>
        <w:t xml:space="preserve"> </w:t>
      </w:r>
      <w:r>
        <w:rPr>
          <w:sz w:val="24"/>
        </w:rPr>
        <w:t>Vasey,</w:t>
      </w:r>
      <w:r>
        <w:rPr>
          <w:spacing w:val="-3"/>
          <w:sz w:val="24"/>
        </w:rPr>
        <w:t xml:space="preserve"> </w:t>
      </w:r>
      <w:r>
        <w:rPr>
          <w:sz w:val="24"/>
        </w:rPr>
        <w:t>M.</w:t>
      </w:r>
      <w:r>
        <w:rPr>
          <w:spacing w:val="-1"/>
          <w:sz w:val="24"/>
        </w:rPr>
        <w:t xml:space="preserve"> </w:t>
      </w:r>
      <w:r>
        <w:rPr>
          <w:sz w:val="24"/>
        </w:rPr>
        <w:t>W.,</w:t>
      </w:r>
      <w:r>
        <w:rPr>
          <w:spacing w:val="-3"/>
          <w:sz w:val="24"/>
        </w:rPr>
        <w:t xml:space="preserve"> </w:t>
      </w:r>
      <w:r>
        <w:rPr>
          <w:sz w:val="24"/>
        </w:rPr>
        <w:t>&amp;</w:t>
      </w:r>
      <w:r>
        <w:rPr>
          <w:spacing w:val="-5"/>
          <w:sz w:val="24"/>
        </w:rPr>
        <w:t xml:space="preserve"> </w:t>
      </w:r>
      <w:r>
        <w:rPr>
          <w:sz w:val="24"/>
        </w:rPr>
        <w:t>Schmidt,</w:t>
      </w:r>
      <w:r>
        <w:rPr>
          <w:spacing w:val="-3"/>
          <w:sz w:val="24"/>
        </w:rPr>
        <w:t xml:space="preserve"> </w:t>
      </w:r>
      <w:r>
        <w:rPr>
          <w:sz w:val="24"/>
        </w:rPr>
        <w:t>N.</w:t>
      </w:r>
      <w:r>
        <w:rPr>
          <w:spacing w:val="-3"/>
          <w:sz w:val="24"/>
        </w:rPr>
        <w:t xml:space="preserve"> </w:t>
      </w:r>
      <w:r>
        <w:rPr>
          <w:sz w:val="24"/>
        </w:rPr>
        <w:t>B.</w:t>
      </w:r>
      <w:r>
        <w:rPr>
          <w:spacing w:val="-3"/>
          <w:sz w:val="24"/>
        </w:rPr>
        <w:t xml:space="preserve"> </w:t>
      </w:r>
      <w:r>
        <w:rPr>
          <w:sz w:val="24"/>
        </w:rPr>
        <w:t>(2009).</w:t>
      </w:r>
      <w:r>
        <w:rPr>
          <w:spacing w:val="-4"/>
          <w:sz w:val="24"/>
        </w:rPr>
        <w:t xml:space="preserve"> </w:t>
      </w:r>
      <w:r>
        <w:rPr>
          <w:sz w:val="24"/>
        </w:rPr>
        <w:t>Attentional</w:t>
      </w:r>
      <w:r>
        <w:rPr>
          <w:spacing w:val="-3"/>
          <w:sz w:val="24"/>
        </w:rPr>
        <w:t xml:space="preserve"> </w:t>
      </w:r>
      <w:r>
        <w:rPr>
          <w:sz w:val="24"/>
        </w:rPr>
        <w:t>retraining:</w:t>
      </w:r>
      <w:r>
        <w:rPr>
          <w:spacing w:val="-3"/>
          <w:sz w:val="24"/>
        </w:rPr>
        <w:t xml:space="preserve"> </w:t>
      </w:r>
      <w:r>
        <w:rPr>
          <w:sz w:val="24"/>
        </w:rPr>
        <w:t>A</w:t>
      </w:r>
      <w:r>
        <w:rPr>
          <w:spacing w:val="-3"/>
          <w:sz w:val="24"/>
        </w:rPr>
        <w:t xml:space="preserve"> </w:t>
      </w:r>
      <w:r>
        <w:rPr>
          <w:sz w:val="24"/>
        </w:rPr>
        <w:t xml:space="preserve">randomized clinical trial for pathological worry. </w:t>
      </w:r>
      <w:r>
        <w:rPr>
          <w:i/>
          <w:sz w:val="24"/>
        </w:rPr>
        <w:t xml:space="preserve">Journal of Psychiatric Research, 43, </w:t>
      </w:r>
      <w:r>
        <w:rPr>
          <w:sz w:val="24"/>
        </w:rPr>
        <w:t>627</w:t>
      </w:r>
      <w:r>
        <w:rPr>
          <w:i/>
          <w:sz w:val="24"/>
        </w:rPr>
        <w:t>–</w:t>
      </w:r>
      <w:r>
        <w:rPr>
          <w:sz w:val="24"/>
        </w:rPr>
        <w:t>633.</w:t>
      </w:r>
    </w:p>
    <w:p w14:paraId="21FCD98E" w14:textId="77777777" w:rsidR="005B323A" w:rsidRDefault="005B323A">
      <w:pPr>
        <w:rPr>
          <w:sz w:val="24"/>
        </w:rPr>
        <w:sectPr w:rsidR="005B323A">
          <w:pgSz w:w="12240" w:h="15840"/>
          <w:pgMar w:top="1300" w:right="1220" w:bottom="1080" w:left="1220" w:header="722" w:footer="887" w:gutter="0"/>
          <w:cols w:space="720"/>
        </w:sectPr>
      </w:pPr>
    </w:p>
    <w:p w14:paraId="7C32CE7C" w14:textId="77777777" w:rsidR="005B323A" w:rsidRDefault="0026499D">
      <w:pPr>
        <w:pStyle w:val="BodyText"/>
        <w:spacing w:before="124"/>
        <w:ind w:left="666" w:hanging="447"/>
      </w:pPr>
      <w:r>
        <w:lastRenderedPageBreak/>
        <w:t>Hedman,</w:t>
      </w:r>
      <w:r>
        <w:rPr>
          <w:spacing w:val="-3"/>
        </w:rPr>
        <w:t xml:space="preserve"> </w:t>
      </w:r>
      <w:r>
        <w:t>E.,</w:t>
      </w:r>
      <w:r>
        <w:rPr>
          <w:spacing w:val="-3"/>
        </w:rPr>
        <w:t xml:space="preserve"> </w:t>
      </w:r>
      <w:r>
        <w:t>Andersson,</w:t>
      </w:r>
      <w:r>
        <w:rPr>
          <w:spacing w:val="-2"/>
        </w:rPr>
        <w:t xml:space="preserve"> </w:t>
      </w:r>
      <w:r>
        <w:t>E.,</w:t>
      </w:r>
      <w:r>
        <w:rPr>
          <w:spacing w:val="-2"/>
        </w:rPr>
        <w:t xml:space="preserve"> </w:t>
      </w:r>
      <w:r>
        <w:t>Ljotsson,</w:t>
      </w:r>
      <w:r>
        <w:rPr>
          <w:spacing w:val="-3"/>
        </w:rPr>
        <w:t xml:space="preserve"> </w:t>
      </w:r>
      <w:r>
        <w:t>B.,</w:t>
      </w:r>
      <w:r>
        <w:rPr>
          <w:spacing w:val="-1"/>
        </w:rPr>
        <w:t xml:space="preserve"> </w:t>
      </w:r>
      <w:r>
        <w:t>Andersson,</w:t>
      </w:r>
      <w:r>
        <w:rPr>
          <w:spacing w:val="-3"/>
        </w:rPr>
        <w:t xml:space="preserve"> </w:t>
      </w:r>
      <w:r>
        <w:t>G.,</w:t>
      </w:r>
      <w:r>
        <w:rPr>
          <w:spacing w:val="-3"/>
        </w:rPr>
        <w:t xml:space="preserve"> </w:t>
      </w:r>
      <w:r>
        <w:t>Ruck,</w:t>
      </w:r>
      <w:r>
        <w:rPr>
          <w:spacing w:val="-3"/>
        </w:rPr>
        <w:t xml:space="preserve"> </w:t>
      </w:r>
      <w:r>
        <w:t>C.,</w:t>
      </w:r>
      <w:r>
        <w:rPr>
          <w:spacing w:val="-3"/>
        </w:rPr>
        <w:t xml:space="preserve"> </w:t>
      </w:r>
      <w:r>
        <w:t>&amp;</w:t>
      </w:r>
      <w:r>
        <w:rPr>
          <w:spacing w:val="-3"/>
        </w:rPr>
        <w:t xml:space="preserve"> </w:t>
      </w:r>
      <w:r>
        <w:t>Lindefors,</w:t>
      </w:r>
      <w:r>
        <w:rPr>
          <w:spacing w:val="-3"/>
        </w:rPr>
        <w:t xml:space="preserve"> </w:t>
      </w:r>
      <w:r>
        <w:t>N.</w:t>
      </w:r>
      <w:r>
        <w:rPr>
          <w:spacing w:val="-3"/>
        </w:rPr>
        <w:t xml:space="preserve"> </w:t>
      </w:r>
      <w:r>
        <w:t>(2011).</w:t>
      </w:r>
      <w:r>
        <w:rPr>
          <w:spacing w:val="-3"/>
        </w:rPr>
        <w:t xml:space="preserve"> </w:t>
      </w:r>
      <w:r>
        <w:t xml:space="preserve">Cost- effectiveness of Internet-based cognitive behavior therapy vs. cognitive behavioral group therapy for social anxiety disorder: Results from a randomized controlled trial. </w:t>
      </w:r>
      <w:r>
        <w:rPr>
          <w:i/>
        </w:rPr>
        <w:t xml:space="preserve">Behaviour Research and Therapy, 49, </w:t>
      </w:r>
      <w:r>
        <w:t>729</w:t>
      </w:r>
      <w:r>
        <w:rPr>
          <w:i/>
        </w:rPr>
        <w:t>–</w:t>
      </w:r>
      <w:r>
        <w:t>736.</w:t>
      </w:r>
    </w:p>
    <w:p w14:paraId="44286A33" w14:textId="77777777" w:rsidR="005B323A" w:rsidRDefault="0026499D">
      <w:pPr>
        <w:pStyle w:val="BodyText"/>
        <w:ind w:left="666" w:right="265" w:hanging="447"/>
      </w:pPr>
      <w:r>
        <w:t>Helzer, J. E</w:t>
      </w:r>
      <w:r>
        <w:t>., Badger, G. J., Rose, G. L., Mongeon, J. A., &amp; Searles, J. S. (2002). Decline in alcohol</w:t>
      </w:r>
      <w:r>
        <w:rPr>
          <w:spacing w:val="-3"/>
        </w:rPr>
        <w:t xml:space="preserve"> </w:t>
      </w:r>
      <w:r>
        <w:t>consumption</w:t>
      </w:r>
      <w:r>
        <w:rPr>
          <w:spacing w:val="-3"/>
        </w:rPr>
        <w:t xml:space="preserve"> </w:t>
      </w:r>
      <w:r>
        <w:t>during</w:t>
      </w:r>
      <w:r>
        <w:rPr>
          <w:spacing w:val="-5"/>
        </w:rPr>
        <w:t xml:space="preserve"> </w:t>
      </w:r>
      <w:r>
        <w:t>two years</w:t>
      </w:r>
      <w:r>
        <w:rPr>
          <w:spacing w:val="-3"/>
        </w:rPr>
        <w:t xml:space="preserve"> </w:t>
      </w:r>
      <w:r>
        <w:t>of</w:t>
      </w:r>
      <w:r>
        <w:rPr>
          <w:spacing w:val="-5"/>
        </w:rPr>
        <w:t xml:space="preserve"> </w:t>
      </w:r>
      <w:r>
        <w:t>daily</w:t>
      </w:r>
      <w:r>
        <w:rPr>
          <w:spacing w:val="-6"/>
        </w:rPr>
        <w:t xml:space="preserve"> </w:t>
      </w:r>
      <w:r>
        <w:t xml:space="preserve">reporting. </w:t>
      </w:r>
      <w:r>
        <w:rPr>
          <w:i/>
        </w:rPr>
        <w:t>Journal</w:t>
      </w:r>
      <w:r>
        <w:rPr>
          <w:i/>
          <w:spacing w:val="-3"/>
        </w:rPr>
        <w:t xml:space="preserve"> </w:t>
      </w:r>
      <w:r>
        <w:rPr>
          <w:i/>
        </w:rPr>
        <w:t>of</w:t>
      </w:r>
      <w:r>
        <w:rPr>
          <w:i/>
          <w:spacing w:val="-3"/>
        </w:rPr>
        <w:t xml:space="preserve"> </w:t>
      </w:r>
      <w:r>
        <w:rPr>
          <w:i/>
        </w:rPr>
        <w:t>Studies</w:t>
      </w:r>
      <w:r>
        <w:rPr>
          <w:i/>
          <w:spacing w:val="-2"/>
        </w:rPr>
        <w:t xml:space="preserve"> </w:t>
      </w:r>
      <w:r>
        <w:rPr>
          <w:i/>
        </w:rPr>
        <w:t>on</w:t>
      </w:r>
      <w:r>
        <w:rPr>
          <w:i/>
          <w:spacing w:val="-3"/>
        </w:rPr>
        <w:t xml:space="preserve"> </w:t>
      </w:r>
      <w:r>
        <w:rPr>
          <w:i/>
        </w:rPr>
        <w:t>Alcohol,</w:t>
      </w:r>
      <w:r>
        <w:rPr>
          <w:i/>
          <w:spacing w:val="-3"/>
        </w:rPr>
        <w:t xml:space="preserve"> </w:t>
      </w:r>
      <w:r>
        <w:rPr>
          <w:i/>
        </w:rPr>
        <w:t xml:space="preserve">63, </w:t>
      </w:r>
      <w:r>
        <w:rPr>
          <w:spacing w:val="-2"/>
        </w:rPr>
        <w:t>551</w:t>
      </w:r>
      <w:r>
        <w:rPr>
          <w:i/>
          <w:spacing w:val="-2"/>
        </w:rPr>
        <w:t>–</w:t>
      </w:r>
      <w:r>
        <w:rPr>
          <w:spacing w:val="-2"/>
        </w:rPr>
        <w:t>558.</w:t>
      </w:r>
    </w:p>
    <w:p w14:paraId="5D7F09CE" w14:textId="77777777" w:rsidR="005B323A" w:rsidRDefault="0026499D">
      <w:pPr>
        <w:pStyle w:val="BodyText"/>
        <w:ind w:left="220"/>
      </w:pPr>
      <w:r>
        <w:t>Herbst,</w:t>
      </w:r>
      <w:r>
        <w:rPr>
          <w:spacing w:val="-4"/>
        </w:rPr>
        <w:t xml:space="preserve"> </w:t>
      </w:r>
      <w:r>
        <w:t>N.,</w:t>
      </w:r>
      <w:r>
        <w:rPr>
          <w:spacing w:val="-4"/>
        </w:rPr>
        <w:t xml:space="preserve"> </w:t>
      </w:r>
      <w:r>
        <w:t>Voderholzer,</w:t>
      </w:r>
      <w:r>
        <w:rPr>
          <w:spacing w:val="-2"/>
        </w:rPr>
        <w:t xml:space="preserve"> </w:t>
      </w:r>
      <w:r>
        <w:t>U.,</w:t>
      </w:r>
      <w:r>
        <w:rPr>
          <w:spacing w:val="-4"/>
        </w:rPr>
        <w:t xml:space="preserve"> </w:t>
      </w:r>
      <w:r>
        <w:t>Stelzer,</w:t>
      </w:r>
      <w:r>
        <w:rPr>
          <w:spacing w:val="-3"/>
        </w:rPr>
        <w:t xml:space="preserve"> </w:t>
      </w:r>
      <w:r>
        <w:t>N.,</w:t>
      </w:r>
      <w:r>
        <w:rPr>
          <w:spacing w:val="-4"/>
        </w:rPr>
        <w:t xml:space="preserve"> </w:t>
      </w:r>
      <w:r>
        <w:t>Knaevelsrud,</w:t>
      </w:r>
      <w:r>
        <w:rPr>
          <w:spacing w:val="-3"/>
        </w:rPr>
        <w:t xml:space="preserve"> </w:t>
      </w:r>
      <w:r>
        <w:t>C.,</w:t>
      </w:r>
      <w:r>
        <w:rPr>
          <w:spacing w:val="-4"/>
        </w:rPr>
        <w:t xml:space="preserve"> </w:t>
      </w:r>
      <w:r>
        <w:t>Hertenstein,</w:t>
      </w:r>
      <w:r>
        <w:rPr>
          <w:spacing w:val="-4"/>
        </w:rPr>
        <w:t xml:space="preserve"> </w:t>
      </w:r>
      <w:r>
        <w:t>E.,</w:t>
      </w:r>
      <w:r>
        <w:rPr>
          <w:spacing w:val="-2"/>
        </w:rPr>
        <w:t xml:space="preserve"> </w:t>
      </w:r>
      <w:r>
        <w:t>Schlegl,</w:t>
      </w:r>
      <w:r>
        <w:rPr>
          <w:spacing w:val="-3"/>
        </w:rPr>
        <w:t xml:space="preserve"> </w:t>
      </w:r>
      <w:r>
        <w:t>S.,</w:t>
      </w:r>
      <w:r>
        <w:rPr>
          <w:spacing w:val="-4"/>
        </w:rPr>
        <w:t xml:space="preserve"> </w:t>
      </w:r>
      <w:r>
        <w:t>…</w:t>
      </w:r>
      <w:r>
        <w:rPr>
          <w:spacing w:val="-4"/>
        </w:rPr>
        <w:t xml:space="preserve"> </w:t>
      </w:r>
      <w:r>
        <w:t>Külz,</w:t>
      </w:r>
      <w:r>
        <w:rPr>
          <w:spacing w:val="-3"/>
        </w:rPr>
        <w:t xml:space="preserve"> </w:t>
      </w:r>
      <w:r>
        <w:rPr>
          <w:spacing w:val="-5"/>
        </w:rPr>
        <w:t>A.</w:t>
      </w:r>
    </w:p>
    <w:p w14:paraId="6DA81786" w14:textId="77777777" w:rsidR="005B323A" w:rsidRDefault="0026499D">
      <w:pPr>
        <w:pStyle w:val="BodyText"/>
        <w:spacing w:before="0"/>
        <w:ind w:left="666"/>
      </w:pPr>
      <w:r>
        <w:t>K.</w:t>
      </w:r>
      <w:r>
        <w:rPr>
          <w:spacing w:val="-2"/>
        </w:rPr>
        <w:t xml:space="preserve"> </w:t>
      </w:r>
      <w:r>
        <w:t>(2012).</w:t>
      </w:r>
      <w:r>
        <w:rPr>
          <w:spacing w:val="-1"/>
        </w:rPr>
        <w:t xml:space="preserve"> </w:t>
      </w:r>
      <w:r>
        <w:t>The</w:t>
      </w:r>
      <w:r>
        <w:rPr>
          <w:spacing w:val="-2"/>
        </w:rPr>
        <w:t xml:space="preserve"> </w:t>
      </w:r>
      <w:r>
        <w:t>potential</w:t>
      </w:r>
      <w:r>
        <w:rPr>
          <w:spacing w:val="-1"/>
        </w:rPr>
        <w:t xml:space="preserve"> </w:t>
      </w:r>
      <w:r>
        <w:t>of</w:t>
      </w:r>
      <w:r>
        <w:rPr>
          <w:spacing w:val="-2"/>
        </w:rPr>
        <w:t xml:space="preserve"> </w:t>
      </w:r>
      <w:r>
        <w:t>telemental</w:t>
      </w:r>
      <w:r>
        <w:rPr>
          <w:spacing w:val="-1"/>
        </w:rPr>
        <w:t xml:space="preserve"> </w:t>
      </w:r>
      <w:r>
        <w:t>health</w:t>
      </w:r>
      <w:r>
        <w:rPr>
          <w:spacing w:val="-1"/>
        </w:rPr>
        <w:t xml:space="preserve"> </w:t>
      </w:r>
      <w:r>
        <w:t>applications</w:t>
      </w:r>
      <w:r>
        <w:rPr>
          <w:spacing w:val="-1"/>
        </w:rPr>
        <w:t xml:space="preserve"> </w:t>
      </w:r>
      <w:r>
        <w:t>for</w:t>
      </w:r>
      <w:r>
        <w:rPr>
          <w:spacing w:val="-3"/>
        </w:rPr>
        <w:t xml:space="preserve"> </w:t>
      </w:r>
      <w:r>
        <w:t>obsessive–compulsive</w:t>
      </w:r>
      <w:r>
        <w:rPr>
          <w:spacing w:val="-2"/>
        </w:rPr>
        <w:t xml:space="preserve"> disorder.</w:t>
      </w:r>
    </w:p>
    <w:p w14:paraId="649B5AE6" w14:textId="77777777" w:rsidR="005B323A" w:rsidRDefault="0026499D">
      <w:pPr>
        <w:spacing w:before="1"/>
        <w:ind w:left="666"/>
        <w:rPr>
          <w:sz w:val="24"/>
        </w:rPr>
      </w:pPr>
      <w:r>
        <w:rPr>
          <w:i/>
          <w:sz w:val="24"/>
        </w:rPr>
        <w:t>Clinical</w:t>
      </w:r>
      <w:r>
        <w:rPr>
          <w:i/>
          <w:spacing w:val="-2"/>
          <w:sz w:val="24"/>
        </w:rPr>
        <w:t xml:space="preserve"> </w:t>
      </w:r>
      <w:r>
        <w:rPr>
          <w:i/>
          <w:sz w:val="24"/>
        </w:rPr>
        <w:t>Psychology</w:t>
      </w:r>
      <w:r>
        <w:rPr>
          <w:i/>
          <w:spacing w:val="-2"/>
          <w:sz w:val="24"/>
        </w:rPr>
        <w:t xml:space="preserve"> </w:t>
      </w:r>
      <w:r>
        <w:rPr>
          <w:i/>
          <w:sz w:val="24"/>
        </w:rPr>
        <w:t>Review,</w:t>
      </w:r>
      <w:r>
        <w:rPr>
          <w:i/>
          <w:spacing w:val="-2"/>
          <w:sz w:val="24"/>
        </w:rPr>
        <w:t xml:space="preserve"> </w:t>
      </w:r>
      <w:r>
        <w:rPr>
          <w:i/>
          <w:sz w:val="24"/>
        </w:rPr>
        <w:t>32,</w:t>
      </w:r>
      <w:r>
        <w:rPr>
          <w:i/>
          <w:spacing w:val="-1"/>
          <w:sz w:val="24"/>
        </w:rPr>
        <w:t xml:space="preserve"> </w:t>
      </w:r>
      <w:r>
        <w:rPr>
          <w:spacing w:val="-2"/>
          <w:sz w:val="24"/>
        </w:rPr>
        <w:t>454–466.</w:t>
      </w:r>
    </w:p>
    <w:p w14:paraId="36FB270F" w14:textId="77777777" w:rsidR="005B323A" w:rsidRDefault="0026499D">
      <w:pPr>
        <w:spacing w:before="120"/>
        <w:ind w:left="666" w:hanging="447"/>
        <w:rPr>
          <w:sz w:val="24"/>
        </w:rPr>
      </w:pPr>
      <w:r>
        <w:rPr>
          <w:sz w:val="24"/>
        </w:rPr>
        <w:t>Heron,</w:t>
      </w:r>
      <w:r>
        <w:rPr>
          <w:spacing w:val="-4"/>
          <w:sz w:val="24"/>
        </w:rPr>
        <w:t xml:space="preserve"> </w:t>
      </w:r>
      <w:r>
        <w:rPr>
          <w:sz w:val="24"/>
        </w:rPr>
        <w:t>K.</w:t>
      </w:r>
      <w:r>
        <w:rPr>
          <w:spacing w:val="-4"/>
          <w:sz w:val="24"/>
        </w:rPr>
        <w:t xml:space="preserve"> </w:t>
      </w:r>
      <w:r>
        <w:rPr>
          <w:sz w:val="24"/>
        </w:rPr>
        <w:t>E.,</w:t>
      </w:r>
      <w:r>
        <w:rPr>
          <w:spacing w:val="-2"/>
          <w:sz w:val="24"/>
        </w:rPr>
        <w:t xml:space="preserve"> </w:t>
      </w:r>
      <w:r>
        <w:rPr>
          <w:sz w:val="24"/>
        </w:rPr>
        <w:t>&amp;</w:t>
      </w:r>
      <w:r>
        <w:rPr>
          <w:spacing w:val="-5"/>
          <w:sz w:val="24"/>
        </w:rPr>
        <w:t xml:space="preserve"> </w:t>
      </w:r>
      <w:r>
        <w:rPr>
          <w:sz w:val="24"/>
        </w:rPr>
        <w:t>Smyth,</w:t>
      </w:r>
      <w:r>
        <w:rPr>
          <w:spacing w:val="-4"/>
          <w:sz w:val="24"/>
        </w:rPr>
        <w:t xml:space="preserve"> </w:t>
      </w:r>
      <w:r>
        <w:rPr>
          <w:sz w:val="24"/>
        </w:rPr>
        <w:t>J.</w:t>
      </w:r>
      <w:r>
        <w:rPr>
          <w:spacing w:val="-4"/>
          <w:sz w:val="24"/>
        </w:rPr>
        <w:t xml:space="preserve"> </w:t>
      </w:r>
      <w:r>
        <w:rPr>
          <w:sz w:val="24"/>
        </w:rPr>
        <w:t>M.</w:t>
      </w:r>
      <w:r>
        <w:rPr>
          <w:spacing w:val="-4"/>
          <w:sz w:val="24"/>
        </w:rPr>
        <w:t xml:space="preserve"> </w:t>
      </w:r>
      <w:r>
        <w:rPr>
          <w:sz w:val="24"/>
        </w:rPr>
        <w:t>(2010).</w:t>
      </w:r>
      <w:r>
        <w:rPr>
          <w:spacing w:val="-4"/>
          <w:sz w:val="24"/>
        </w:rPr>
        <w:t xml:space="preserve"> </w:t>
      </w:r>
      <w:r>
        <w:rPr>
          <w:sz w:val="24"/>
        </w:rPr>
        <w:t>Ecological</w:t>
      </w:r>
      <w:r>
        <w:rPr>
          <w:spacing w:val="-2"/>
          <w:sz w:val="24"/>
        </w:rPr>
        <w:t xml:space="preserve"> </w:t>
      </w:r>
      <w:r>
        <w:rPr>
          <w:sz w:val="24"/>
        </w:rPr>
        <w:t>momentary</w:t>
      </w:r>
      <w:r>
        <w:rPr>
          <w:spacing w:val="-8"/>
          <w:sz w:val="24"/>
        </w:rPr>
        <w:t xml:space="preserve"> </w:t>
      </w:r>
      <w:r>
        <w:rPr>
          <w:sz w:val="24"/>
        </w:rPr>
        <w:t>interventions:</w:t>
      </w:r>
      <w:r>
        <w:rPr>
          <w:spacing w:val="-2"/>
          <w:sz w:val="24"/>
        </w:rPr>
        <w:t xml:space="preserve"> </w:t>
      </w:r>
      <w:r>
        <w:rPr>
          <w:sz w:val="24"/>
        </w:rPr>
        <w:t>Incorporating</w:t>
      </w:r>
      <w:r>
        <w:rPr>
          <w:spacing w:val="-6"/>
          <w:sz w:val="24"/>
        </w:rPr>
        <w:t xml:space="preserve"> </w:t>
      </w:r>
      <w:r>
        <w:rPr>
          <w:sz w:val="24"/>
        </w:rPr>
        <w:t xml:space="preserve">mobile technology into psychosocial and health behaviour treatments. </w:t>
      </w:r>
      <w:r>
        <w:rPr>
          <w:i/>
          <w:sz w:val="24"/>
        </w:rPr>
        <w:t xml:space="preserve">British Journal of Health Psychology, 15, </w:t>
      </w:r>
      <w:r>
        <w:rPr>
          <w:sz w:val="24"/>
        </w:rPr>
        <w:t>1</w:t>
      </w:r>
      <w:r>
        <w:rPr>
          <w:i/>
          <w:sz w:val="24"/>
        </w:rPr>
        <w:t>–</w:t>
      </w:r>
      <w:r>
        <w:rPr>
          <w:sz w:val="24"/>
        </w:rPr>
        <w:t>39.</w:t>
      </w:r>
    </w:p>
    <w:p w14:paraId="5C164DCE" w14:textId="77777777" w:rsidR="005B323A" w:rsidRDefault="0026499D">
      <w:pPr>
        <w:pStyle w:val="BodyText"/>
        <w:ind w:left="666" w:right="150" w:hanging="447"/>
      </w:pPr>
      <w:r>
        <w:t>Hester, R. K., Delaney, H. D., &amp; Campbell, W. (2012). The College Drinker’s Check-Up: Outcomes</w:t>
      </w:r>
      <w:r>
        <w:rPr>
          <w:spacing w:val="-4"/>
        </w:rPr>
        <w:t xml:space="preserve"> </w:t>
      </w:r>
      <w:r>
        <w:t>of</w:t>
      </w:r>
      <w:r>
        <w:rPr>
          <w:spacing w:val="-5"/>
        </w:rPr>
        <w:t xml:space="preserve"> </w:t>
      </w:r>
      <w:r>
        <w:t>two</w:t>
      </w:r>
      <w:r>
        <w:rPr>
          <w:spacing w:val="-4"/>
        </w:rPr>
        <w:t xml:space="preserve"> </w:t>
      </w:r>
      <w:r>
        <w:t>randomized</w:t>
      </w:r>
      <w:r>
        <w:rPr>
          <w:spacing w:val="-4"/>
        </w:rPr>
        <w:t xml:space="preserve"> </w:t>
      </w:r>
      <w:r>
        <w:t>clinical</w:t>
      </w:r>
      <w:r>
        <w:rPr>
          <w:spacing w:val="-4"/>
        </w:rPr>
        <w:t xml:space="preserve"> </w:t>
      </w:r>
      <w:r>
        <w:t>trials</w:t>
      </w:r>
      <w:r>
        <w:rPr>
          <w:spacing w:val="-4"/>
        </w:rPr>
        <w:t xml:space="preserve"> </w:t>
      </w:r>
      <w:r>
        <w:t>of</w:t>
      </w:r>
      <w:r>
        <w:rPr>
          <w:spacing w:val="-4"/>
        </w:rPr>
        <w:t xml:space="preserve"> </w:t>
      </w:r>
      <w:r>
        <w:t>a</w:t>
      </w:r>
      <w:r>
        <w:rPr>
          <w:spacing w:val="-5"/>
        </w:rPr>
        <w:t xml:space="preserve"> </w:t>
      </w:r>
      <w:r>
        <w:t>computer-delivered</w:t>
      </w:r>
      <w:r>
        <w:rPr>
          <w:spacing w:val="-4"/>
        </w:rPr>
        <w:t xml:space="preserve"> </w:t>
      </w:r>
      <w:r>
        <w:t>intervention.</w:t>
      </w:r>
      <w:r>
        <w:rPr>
          <w:spacing w:val="-2"/>
        </w:rPr>
        <w:t xml:space="preserve"> </w:t>
      </w:r>
      <w:r>
        <w:rPr>
          <w:i/>
        </w:rPr>
        <w:t xml:space="preserve">Psychology of Addictive Behaviors, 26, </w:t>
      </w:r>
      <w:r>
        <w:t>1–12.</w:t>
      </w:r>
    </w:p>
    <w:p w14:paraId="5EB3AC21" w14:textId="77777777" w:rsidR="005B323A" w:rsidRDefault="0026499D">
      <w:pPr>
        <w:pStyle w:val="BodyText"/>
        <w:ind w:left="666" w:right="265" w:hanging="447"/>
      </w:pPr>
      <w:r>
        <w:t>Hester,</w:t>
      </w:r>
      <w:r>
        <w:rPr>
          <w:spacing w:val="-3"/>
        </w:rPr>
        <w:t xml:space="preserve"> </w:t>
      </w:r>
      <w:r>
        <w:t>R.</w:t>
      </w:r>
      <w:r>
        <w:rPr>
          <w:spacing w:val="-3"/>
        </w:rPr>
        <w:t xml:space="preserve"> </w:t>
      </w:r>
      <w:r>
        <w:t>K.,</w:t>
      </w:r>
      <w:r>
        <w:rPr>
          <w:spacing w:val="-3"/>
        </w:rPr>
        <w:t xml:space="preserve"> </w:t>
      </w:r>
      <w:r>
        <w:t>Squires,</w:t>
      </w:r>
      <w:r>
        <w:rPr>
          <w:spacing w:val="-3"/>
        </w:rPr>
        <w:t xml:space="preserve"> </w:t>
      </w:r>
      <w:r>
        <w:t>D.</w:t>
      </w:r>
      <w:r>
        <w:rPr>
          <w:spacing w:val="-2"/>
        </w:rPr>
        <w:t xml:space="preserve"> </w:t>
      </w:r>
      <w:r>
        <w:t>D.,</w:t>
      </w:r>
      <w:r>
        <w:rPr>
          <w:spacing w:val="-3"/>
        </w:rPr>
        <w:t xml:space="preserve"> </w:t>
      </w:r>
      <w:r>
        <w:t>&amp;</w:t>
      </w:r>
      <w:r>
        <w:rPr>
          <w:spacing w:val="-6"/>
        </w:rPr>
        <w:t xml:space="preserve"> </w:t>
      </w:r>
      <w:r>
        <w:t>Delaney,</w:t>
      </w:r>
      <w:r>
        <w:rPr>
          <w:spacing w:val="-3"/>
        </w:rPr>
        <w:t xml:space="preserve"> </w:t>
      </w:r>
      <w:r>
        <w:t>H.</w:t>
      </w:r>
      <w:r>
        <w:rPr>
          <w:spacing w:val="-2"/>
        </w:rPr>
        <w:t xml:space="preserve"> </w:t>
      </w:r>
      <w:r>
        <w:t>D.</w:t>
      </w:r>
      <w:r>
        <w:rPr>
          <w:spacing w:val="-3"/>
        </w:rPr>
        <w:t xml:space="preserve"> </w:t>
      </w:r>
      <w:r>
        <w:t>(2005).</w:t>
      </w:r>
      <w:r>
        <w:rPr>
          <w:spacing w:val="-4"/>
        </w:rPr>
        <w:t xml:space="preserve"> </w:t>
      </w:r>
      <w:r>
        <w:t>The</w:t>
      </w:r>
      <w:r>
        <w:rPr>
          <w:spacing w:val="-5"/>
        </w:rPr>
        <w:t xml:space="preserve"> </w:t>
      </w:r>
      <w:r>
        <w:t>Drinker’s</w:t>
      </w:r>
      <w:r>
        <w:rPr>
          <w:spacing w:val="-3"/>
        </w:rPr>
        <w:t xml:space="preserve"> </w:t>
      </w:r>
      <w:r>
        <w:t>Check-up:</w:t>
      </w:r>
      <w:r>
        <w:rPr>
          <w:spacing w:val="-3"/>
        </w:rPr>
        <w:t xml:space="preserve"> </w:t>
      </w:r>
      <w:r>
        <w:t>12-month outcomes of a controlled clinical trial of a stand-alone software pr</w:t>
      </w:r>
      <w:r>
        <w:t xml:space="preserve">ogram for problem drinkers. </w:t>
      </w:r>
      <w:r>
        <w:rPr>
          <w:i/>
        </w:rPr>
        <w:t xml:space="preserve">Journal of Substance Abuse Treatment, 28, </w:t>
      </w:r>
      <w:r>
        <w:t>159–169.</w:t>
      </w:r>
    </w:p>
    <w:p w14:paraId="2DDF5517" w14:textId="77777777" w:rsidR="005B323A" w:rsidRDefault="0026499D">
      <w:pPr>
        <w:spacing w:before="120"/>
        <w:ind w:left="666" w:right="265" w:hanging="447"/>
        <w:rPr>
          <w:sz w:val="24"/>
        </w:rPr>
      </w:pPr>
      <w:r>
        <w:rPr>
          <w:sz w:val="24"/>
        </w:rPr>
        <w:t>Hile, M. G., &amp; Adkins, R. E. (1997). Do substance abuse and mental health clients prefer automated</w:t>
      </w:r>
      <w:r>
        <w:rPr>
          <w:spacing w:val="-5"/>
          <w:sz w:val="24"/>
        </w:rPr>
        <w:t xml:space="preserve"> </w:t>
      </w:r>
      <w:r>
        <w:rPr>
          <w:sz w:val="24"/>
        </w:rPr>
        <w:t>assessments?</w:t>
      </w:r>
      <w:r>
        <w:rPr>
          <w:spacing w:val="-3"/>
          <w:sz w:val="24"/>
        </w:rPr>
        <w:t xml:space="preserve"> </w:t>
      </w:r>
      <w:r>
        <w:rPr>
          <w:i/>
          <w:sz w:val="24"/>
        </w:rPr>
        <w:t>Behavior</w:t>
      </w:r>
      <w:r>
        <w:rPr>
          <w:i/>
          <w:spacing w:val="-5"/>
          <w:sz w:val="24"/>
        </w:rPr>
        <w:t xml:space="preserve"> </w:t>
      </w:r>
      <w:r>
        <w:rPr>
          <w:i/>
          <w:sz w:val="24"/>
        </w:rPr>
        <w:t>Research</w:t>
      </w:r>
      <w:r>
        <w:rPr>
          <w:i/>
          <w:spacing w:val="-5"/>
          <w:sz w:val="24"/>
        </w:rPr>
        <w:t xml:space="preserve"> </w:t>
      </w:r>
      <w:r>
        <w:rPr>
          <w:i/>
          <w:sz w:val="24"/>
        </w:rPr>
        <w:t>Methods,</w:t>
      </w:r>
      <w:r>
        <w:rPr>
          <w:i/>
          <w:spacing w:val="-5"/>
          <w:sz w:val="24"/>
        </w:rPr>
        <w:t xml:space="preserve"> </w:t>
      </w:r>
      <w:r>
        <w:rPr>
          <w:i/>
          <w:sz w:val="24"/>
        </w:rPr>
        <w:t>Instruments &amp;</w:t>
      </w:r>
      <w:r>
        <w:rPr>
          <w:i/>
          <w:spacing w:val="-11"/>
          <w:sz w:val="24"/>
        </w:rPr>
        <w:t xml:space="preserve"> </w:t>
      </w:r>
      <w:r>
        <w:rPr>
          <w:i/>
          <w:sz w:val="24"/>
        </w:rPr>
        <w:t>Computers,</w:t>
      </w:r>
      <w:r>
        <w:rPr>
          <w:i/>
          <w:spacing w:val="-5"/>
          <w:sz w:val="24"/>
        </w:rPr>
        <w:t xml:space="preserve"> </w:t>
      </w:r>
      <w:r>
        <w:rPr>
          <w:i/>
          <w:sz w:val="24"/>
        </w:rPr>
        <w:t>29,</w:t>
      </w:r>
      <w:r>
        <w:rPr>
          <w:i/>
          <w:spacing w:val="-4"/>
          <w:sz w:val="24"/>
        </w:rPr>
        <w:t xml:space="preserve"> </w:t>
      </w:r>
      <w:r>
        <w:rPr>
          <w:sz w:val="24"/>
        </w:rPr>
        <w:t>146</w:t>
      </w:r>
      <w:r>
        <w:rPr>
          <w:i/>
          <w:sz w:val="24"/>
        </w:rPr>
        <w:t xml:space="preserve">– </w:t>
      </w:r>
      <w:r>
        <w:rPr>
          <w:spacing w:val="-4"/>
          <w:sz w:val="24"/>
        </w:rPr>
        <w:t>150.</w:t>
      </w:r>
    </w:p>
    <w:p w14:paraId="6BD02ACB" w14:textId="77777777" w:rsidR="005B323A" w:rsidRDefault="0026499D">
      <w:pPr>
        <w:pStyle w:val="BodyText"/>
        <w:spacing w:before="121"/>
        <w:ind w:left="666" w:right="265" w:hanging="447"/>
      </w:pPr>
      <w:r>
        <w:t>Hilvert-Bruce,</w:t>
      </w:r>
      <w:r>
        <w:rPr>
          <w:spacing w:val="-2"/>
        </w:rPr>
        <w:t xml:space="preserve"> </w:t>
      </w:r>
      <w:r>
        <w:t>Z.,</w:t>
      </w:r>
      <w:r>
        <w:rPr>
          <w:spacing w:val="-4"/>
        </w:rPr>
        <w:t xml:space="preserve"> </w:t>
      </w:r>
      <w:r>
        <w:t>Rossouw,</w:t>
      </w:r>
      <w:r>
        <w:rPr>
          <w:spacing w:val="-3"/>
        </w:rPr>
        <w:t xml:space="preserve"> </w:t>
      </w:r>
      <w:r>
        <w:t>P.</w:t>
      </w:r>
      <w:r>
        <w:rPr>
          <w:spacing w:val="-3"/>
        </w:rPr>
        <w:t xml:space="preserve"> </w:t>
      </w:r>
      <w:r>
        <w:t>J.,</w:t>
      </w:r>
      <w:r>
        <w:rPr>
          <w:spacing w:val="-6"/>
        </w:rPr>
        <w:t xml:space="preserve"> </w:t>
      </w:r>
      <w:r>
        <w:t>Wong,</w:t>
      </w:r>
      <w:r>
        <w:rPr>
          <w:spacing w:val="-3"/>
        </w:rPr>
        <w:t xml:space="preserve"> </w:t>
      </w:r>
      <w:r>
        <w:t>N.,</w:t>
      </w:r>
      <w:r>
        <w:rPr>
          <w:spacing w:val="-3"/>
        </w:rPr>
        <w:t xml:space="preserve"> </w:t>
      </w:r>
      <w:r>
        <w:t>Sunderland,</w:t>
      </w:r>
      <w:r>
        <w:rPr>
          <w:spacing w:val="-3"/>
        </w:rPr>
        <w:t xml:space="preserve"> </w:t>
      </w:r>
      <w:r>
        <w:t>M.,</w:t>
      </w:r>
      <w:r>
        <w:rPr>
          <w:spacing w:val="-2"/>
        </w:rPr>
        <w:t xml:space="preserve"> </w:t>
      </w:r>
      <w:r>
        <w:t>&amp;</w:t>
      </w:r>
      <w:r>
        <w:rPr>
          <w:spacing w:val="-5"/>
        </w:rPr>
        <w:t xml:space="preserve"> </w:t>
      </w:r>
      <w:r>
        <w:t>Andrews,</w:t>
      </w:r>
      <w:r>
        <w:rPr>
          <w:spacing w:val="-2"/>
        </w:rPr>
        <w:t xml:space="preserve"> </w:t>
      </w:r>
      <w:r>
        <w:t>G.</w:t>
      </w:r>
      <w:r>
        <w:rPr>
          <w:spacing w:val="-3"/>
        </w:rPr>
        <w:t xml:space="preserve"> </w:t>
      </w:r>
      <w:r>
        <w:t>(2012).</w:t>
      </w:r>
      <w:r>
        <w:rPr>
          <w:spacing w:val="-3"/>
        </w:rPr>
        <w:t xml:space="preserve"> </w:t>
      </w:r>
      <w:r>
        <w:t xml:space="preserve">Adherence as a determinant of effectiveness of Internet cognitive behavioural therapy for anxiety and depressive disorders. </w:t>
      </w:r>
      <w:r>
        <w:rPr>
          <w:i/>
        </w:rPr>
        <w:t xml:space="preserve">Behaviour Research and Therapy, 50, </w:t>
      </w:r>
      <w:r>
        <w:t>463</w:t>
      </w:r>
      <w:r>
        <w:rPr>
          <w:i/>
        </w:rPr>
        <w:t>–</w:t>
      </w:r>
      <w:r>
        <w:t>468.</w:t>
      </w:r>
    </w:p>
    <w:p w14:paraId="2C06ACFA" w14:textId="77777777" w:rsidR="005B323A" w:rsidRDefault="0026499D">
      <w:pPr>
        <w:pStyle w:val="BodyText"/>
        <w:ind w:left="666" w:right="265" w:hanging="447"/>
      </w:pPr>
      <w:r>
        <w:t>Hol</w:t>
      </w:r>
      <w:r>
        <w:t>ländare, F., Johnsson, S., Randestad, M., Tillfors, M., Carlbring, P., Andersson, G., &amp; Engström,</w:t>
      </w:r>
      <w:r>
        <w:rPr>
          <w:spacing w:val="-3"/>
        </w:rPr>
        <w:t xml:space="preserve"> </w:t>
      </w:r>
      <w:r>
        <w:t>I.</w:t>
      </w:r>
      <w:r>
        <w:rPr>
          <w:spacing w:val="-3"/>
        </w:rPr>
        <w:t xml:space="preserve"> </w:t>
      </w:r>
      <w:r>
        <w:t>(2011).</w:t>
      </w:r>
      <w:r>
        <w:rPr>
          <w:spacing w:val="-4"/>
        </w:rPr>
        <w:t xml:space="preserve"> </w:t>
      </w:r>
      <w:r>
        <w:t>Randomized</w:t>
      </w:r>
      <w:r>
        <w:rPr>
          <w:spacing w:val="-4"/>
        </w:rPr>
        <w:t xml:space="preserve"> </w:t>
      </w:r>
      <w:r>
        <w:t>trial</w:t>
      </w:r>
      <w:r>
        <w:rPr>
          <w:spacing w:val="-4"/>
        </w:rPr>
        <w:t xml:space="preserve"> </w:t>
      </w:r>
      <w:r>
        <w:t>of</w:t>
      </w:r>
      <w:r>
        <w:rPr>
          <w:spacing w:val="-2"/>
        </w:rPr>
        <w:t xml:space="preserve"> </w:t>
      </w:r>
      <w:r>
        <w:t>Internet-based</w:t>
      </w:r>
      <w:r>
        <w:rPr>
          <w:spacing w:val="-4"/>
        </w:rPr>
        <w:t xml:space="preserve"> </w:t>
      </w:r>
      <w:r>
        <w:t>relapse</w:t>
      </w:r>
      <w:r>
        <w:rPr>
          <w:spacing w:val="-5"/>
        </w:rPr>
        <w:t xml:space="preserve"> </w:t>
      </w:r>
      <w:r>
        <w:t>prevention</w:t>
      </w:r>
      <w:r>
        <w:rPr>
          <w:spacing w:val="-3"/>
        </w:rPr>
        <w:t xml:space="preserve"> </w:t>
      </w:r>
      <w:r>
        <w:t>for</w:t>
      </w:r>
      <w:r>
        <w:rPr>
          <w:spacing w:val="-6"/>
        </w:rPr>
        <w:t xml:space="preserve"> </w:t>
      </w:r>
      <w:r>
        <w:t xml:space="preserve">partially remitted depression. </w:t>
      </w:r>
      <w:r>
        <w:rPr>
          <w:i/>
        </w:rPr>
        <w:t xml:space="preserve">Acta Psychiatrica Scandinavica, 124, </w:t>
      </w:r>
      <w:r>
        <w:t>285</w:t>
      </w:r>
      <w:r>
        <w:rPr>
          <w:i/>
        </w:rPr>
        <w:t>–</w:t>
      </w:r>
      <w:r>
        <w:t>294.</w:t>
      </w:r>
    </w:p>
    <w:p w14:paraId="1726B6C8" w14:textId="77777777" w:rsidR="005B323A" w:rsidRDefault="0026499D">
      <w:pPr>
        <w:pStyle w:val="BodyText"/>
        <w:ind w:left="666" w:right="265" w:hanging="447"/>
      </w:pPr>
      <w:r>
        <w:t>Horgan,</w:t>
      </w:r>
      <w:r>
        <w:rPr>
          <w:spacing w:val="-4"/>
        </w:rPr>
        <w:t xml:space="preserve"> </w:t>
      </w:r>
      <w:r>
        <w:t>C.</w:t>
      </w:r>
      <w:r>
        <w:rPr>
          <w:spacing w:val="-4"/>
        </w:rPr>
        <w:t xml:space="preserve"> </w:t>
      </w:r>
      <w:r>
        <w:t>M</w:t>
      </w:r>
      <w:r>
        <w:t>.,</w:t>
      </w:r>
      <w:r>
        <w:rPr>
          <w:spacing w:val="-4"/>
        </w:rPr>
        <w:t xml:space="preserve"> </w:t>
      </w:r>
      <w:r>
        <w:t>Merrick,</w:t>
      </w:r>
      <w:r>
        <w:rPr>
          <w:spacing w:val="-2"/>
        </w:rPr>
        <w:t xml:space="preserve"> </w:t>
      </w:r>
      <w:r>
        <w:t>E.</w:t>
      </w:r>
      <w:r>
        <w:rPr>
          <w:spacing w:val="-3"/>
        </w:rPr>
        <w:t xml:space="preserve"> </w:t>
      </w:r>
      <w:r>
        <w:t>L.,</w:t>
      </w:r>
      <w:r>
        <w:rPr>
          <w:spacing w:val="-4"/>
        </w:rPr>
        <w:t xml:space="preserve"> </w:t>
      </w:r>
      <w:r>
        <w:t>Reif,</w:t>
      </w:r>
      <w:r>
        <w:rPr>
          <w:spacing w:val="-4"/>
        </w:rPr>
        <w:t xml:space="preserve"> </w:t>
      </w:r>
      <w:r>
        <w:t>S.,</w:t>
      </w:r>
      <w:r>
        <w:rPr>
          <w:spacing w:val="-2"/>
        </w:rPr>
        <w:t xml:space="preserve"> </w:t>
      </w:r>
      <w:r>
        <w:t>&amp;</w:t>
      </w:r>
      <w:r>
        <w:rPr>
          <w:spacing w:val="-6"/>
        </w:rPr>
        <w:t xml:space="preserve"> </w:t>
      </w:r>
      <w:r>
        <w:t>Stewart,</w:t>
      </w:r>
      <w:r>
        <w:rPr>
          <w:spacing w:val="-4"/>
        </w:rPr>
        <w:t xml:space="preserve"> </w:t>
      </w:r>
      <w:r>
        <w:t>M.</w:t>
      </w:r>
      <w:r>
        <w:rPr>
          <w:spacing w:val="-4"/>
        </w:rPr>
        <w:t xml:space="preserve"> </w:t>
      </w:r>
      <w:r>
        <w:t>(2007).</w:t>
      </w:r>
      <w:r>
        <w:rPr>
          <w:spacing w:val="-4"/>
        </w:rPr>
        <w:t xml:space="preserve"> </w:t>
      </w:r>
      <w:r>
        <w:t>Datapoints:</w:t>
      </w:r>
      <w:r>
        <w:rPr>
          <w:spacing w:val="-2"/>
        </w:rPr>
        <w:t xml:space="preserve"> </w:t>
      </w:r>
      <w:r>
        <w:t xml:space="preserve">Internet-based behavioral health services in health plans. </w:t>
      </w:r>
      <w:r>
        <w:rPr>
          <w:i/>
        </w:rPr>
        <w:t xml:space="preserve">Psychiatric Services, 58, </w:t>
      </w:r>
      <w:r>
        <w:t>307.</w:t>
      </w:r>
    </w:p>
    <w:p w14:paraId="433EE6D4" w14:textId="77777777" w:rsidR="005B323A" w:rsidRDefault="0026499D">
      <w:pPr>
        <w:pStyle w:val="BodyText"/>
        <w:spacing w:before="121"/>
        <w:ind w:left="666" w:hanging="447"/>
      </w:pPr>
      <w:r>
        <w:t>Houston,</w:t>
      </w:r>
      <w:r>
        <w:rPr>
          <w:spacing w:val="-8"/>
        </w:rPr>
        <w:t xml:space="preserve"> </w:t>
      </w:r>
      <w:r>
        <w:t>T.</w:t>
      </w:r>
      <w:r>
        <w:rPr>
          <w:spacing w:val="-8"/>
        </w:rPr>
        <w:t xml:space="preserve"> </w:t>
      </w:r>
      <w:r>
        <w:t>K.,</w:t>
      </w:r>
      <w:r>
        <w:rPr>
          <w:spacing w:val="-8"/>
        </w:rPr>
        <w:t xml:space="preserve"> </w:t>
      </w:r>
      <w:r>
        <w:t>Cooper,</w:t>
      </w:r>
      <w:r>
        <w:rPr>
          <w:spacing w:val="-7"/>
        </w:rPr>
        <w:t xml:space="preserve"> </w:t>
      </w:r>
      <w:r>
        <w:t>L.</w:t>
      </w:r>
      <w:r>
        <w:rPr>
          <w:spacing w:val="-8"/>
        </w:rPr>
        <w:t xml:space="preserve"> </w:t>
      </w:r>
      <w:r>
        <w:t>A.,</w:t>
      </w:r>
      <w:r>
        <w:rPr>
          <w:spacing w:val="-7"/>
        </w:rPr>
        <w:t xml:space="preserve"> </w:t>
      </w:r>
      <w:r>
        <w:t>&amp;</w:t>
      </w:r>
      <w:r>
        <w:rPr>
          <w:spacing w:val="-8"/>
        </w:rPr>
        <w:t xml:space="preserve"> </w:t>
      </w:r>
      <w:r>
        <w:t>Ford,</w:t>
      </w:r>
      <w:r>
        <w:rPr>
          <w:spacing w:val="-7"/>
        </w:rPr>
        <w:t xml:space="preserve"> </w:t>
      </w:r>
      <w:r>
        <w:t>D.</w:t>
      </w:r>
      <w:r>
        <w:rPr>
          <w:spacing w:val="-7"/>
        </w:rPr>
        <w:t xml:space="preserve"> </w:t>
      </w:r>
      <w:r>
        <w:t>E.</w:t>
      </w:r>
      <w:r>
        <w:rPr>
          <w:spacing w:val="-6"/>
        </w:rPr>
        <w:t xml:space="preserve"> </w:t>
      </w:r>
      <w:r>
        <w:t>(2002).</w:t>
      </w:r>
      <w:r>
        <w:rPr>
          <w:spacing w:val="-6"/>
        </w:rPr>
        <w:t xml:space="preserve"> </w:t>
      </w:r>
      <w:r>
        <w:t>Internet</w:t>
      </w:r>
      <w:r>
        <w:rPr>
          <w:spacing w:val="-7"/>
        </w:rPr>
        <w:t xml:space="preserve"> </w:t>
      </w:r>
      <w:r>
        <w:t>support</w:t>
      </w:r>
      <w:r>
        <w:rPr>
          <w:spacing w:val="-7"/>
        </w:rPr>
        <w:t xml:space="preserve"> </w:t>
      </w:r>
      <w:r>
        <w:t>groups</w:t>
      </w:r>
      <w:r>
        <w:rPr>
          <w:spacing w:val="-7"/>
        </w:rPr>
        <w:t xml:space="preserve"> </w:t>
      </w:r>
      <w:r>
        <w:t>for</w:t>
      </w:r>
      <w:r>
        <w:rPr>
          <w:spacing w:val="-9"/>
        </w:rPr>
        <w:t xml:space="preserve"> </w:t>
      </w:r>
      <w:r>
        <w:t>depression:</w:t>
      </w:r>
      <w:r>
        <w:rPr>
          <w:spacing w:val="-7"/>
        </w:rPr>
        <w:t xml:space="preserve"> </w:t>
      </w:r>
      <w:r>
        <w:t>A</w:t>
      </w:r>
      <w:r>
        <w:rPr>
          <w:spacing w:val="-7"/>
        </w:rPr>
        <w:t xml:space="preserve"> </w:t>
      </w:r>
      <w:r>
        <w:t xml:space="preserve">1- year prospective cohort study. </w:t>
      </w:r>
      <w:r>
        <w:rPr>
          <w:i/>
        </w:rPr>
        <w:t>American Journal of Psychiatry, 159</w:t>
      </w:r>
      <w:r>
        <w:t>, 2062–2068.</w:t>
      </w:r>
    </w:p>
    <w:p w14:paraId="5F2A3A7D" w14:textId="77777777" w:rsidR="005B323A" w:rsidRDefault="0026499D">
      <w:pPr>
        <w:pStyle w:val="BodyText"/>
        <w:ind w:left="666" w:hanging="447"/>
      </w:pPr>
      <w:r>
        <w:t>Houston,</w:t>
      </w:r>
      <w:r>
        <w:rPr>
          <w:spacing w:val="-3"/>
        </w:rPr>
        <w:t xml:space="preserve"> </w:t>
      </w:r>
      <w:r>
        <w:t>T.</w:t>
      </w:r>
      <w:r>
        <w:rPr>
          <w:spacing w:val="-3"/>
        </w:rPr>
        <w:t xml:space="preserve"> </w:t>
      </w:r>
      <w:r>
        <w:t>K.,</w:t>
      </w:r>
      <w:r>
        <w:rPr>
          <w:spacing w:val="-3"/>
        </w:rPr>
        <w:t xml:space="preserve"> </w:t>
      </w:r>
      <w:r>
        <w:t>Cooper,</w:t>
      </w:r>
      <w:r>
        <w:rPr>
          <w:spacing w:val="-2"/>
        </w:rPr>
        <w:t xml:space="preserve"> </w:t>
      </w:r>
      <w:r>
        <w:t>L.</w:t>
      </w:r>
      <w:r>
        <w:rPr>
          <w:spacing w:val="-3"/>
        </w:rPr>
        <w:t xml:space="preserve"> </w:t>
      </w:r>
      <w:r>
        <w:t>A.,</w:t>
      </w:r>
      <w:r>
        <w:rPr>
          <w:spacing w:val="-2"/>
        </w:rPr>
        <w:t xml:space="preserve"> </w:t>
      </w:r>
      <w:r>
        <w:t>Vu,</w:t>
      </w:r>
      <w:r>
        <w:rPr>
          <w:spacing w:val="-3"/>
        </w:rPr>
        <w:t xml:space="preserve"> </w:t>
      </w:r>
      <w:r>
        <w:t>H.</w:t>
      </w:r>
      <w:r>
        <w:rPr>
          <w:spacing w:val="-2"/>
        </w:rPr>
        <w:t xml:space="preserve"> </w:t>
      </w:r>
      <w:r>
        <w:t>T.,</w:t>
      </w:r>
      <w:r>
        <w:rPr>
          <w:spacing w:val="-2"/>
        </w:rPr>
        <w:t xml:space="preserve"> </w:t>
      </w:r>
      <w:r>
        <w:t>Kahn,</w:t>
      </w:r>
      <w:r>
        <w:rPr>
          <w:spacing w:val="-2"/>
        </w:rPr>
        <w:t xml:space="preserve"> </w:t>
      </w:r>
      <w:r>
        <w:t>J.,</w:t>
      </w:r>
      <w:r>
        <w:rPr>
          <w:spacing w:val="-2"/>
        </w:rPr>
        <w:t xml:space="preserve"> </w:t>
      </w:r>
      <w:r>
        <w:t>Toser,</w:t>
      </w:r>
      <w:r>
        <w:rPr>
          <w:spacing w:val="-2"/>
        </w:rPr>
        <w:t xml:space="preserve"> </w:t>
      </w:r>
      <w:r>
        <w:t>J.,</w:t>
      </w:r>
      <w:r>
        <w:rPr>
          <w:spacing w:val="-2"/>
        </w:rPr>
        <w:t xml:space="preserve"> </w:t>
      </w:r>
      <w:r>
        <w:t>&amp;</w:t>
      </w:r>
      <w:r>
        <w:rPr>
          <w:spacing w:val="-4"/>
        </w:rPr>
        <w:t xml:space="preserve"> </w:t>
      </w:r>
      <w:r>
        <w:t>Ford,</w:t>
      </w:r>
      <w:r>
        <w:rPr>
          <w:spacing w:val="-1"/>
        </w:rPr>
        <w:t xml:space="preserve"> </w:t>
      </w:r>
      <w:r>
        <w:t>D.</w:t>
      </w:r>
      <w:r>
        <w:rPr>
          <w:spacing w:val="-2"/>
        </w:rPr>
        <w:t xml:space="preserve"> </w:t>
      </w:r>
      <w:r>
        <w:t>E.</w:t>
      </w:r>
      <w:r>
        <w:rPr>
          <w:spacing w:val="-1"/>
        </w:rPr>
        <w:t xml:space="preserve"> </w:t>
      </w:r>
      <w:r>
        <w:t>(2001).</w:t>
      </w:r>
      <w:r>
        <w:rPr>
          <w:spacing w:val="-2"/>
        </w:rPr>
        <w:t xml:space="preserve"> </w:t>
      </w:r>
      <w:r>
        <w:t>Screening</w:t>
      </w:r>
      <w:r>
        <w:rPr>
          <w:spacing w:val="-5"/>
        </w:rPr>
        <w:t xml:space="preserve"> </w:t>
      </w:r>
      <w:r>
        <w:t xml:space="preserve">the public for depression through the Internet. </w:t>
      </w:r>
      <w:r>
        <w:rPr>
          <w:i/>
        </w:rPr>
        <w:t xml:space="preserve">Psychiatric Services, 52, </w:t>
      </w:r>
      <w:r>
        <w:t>362</w:t>
      </w:r>
      <w:r>
        <w:rPr>
          <w:i/>
        </w:rPr>
        <w:t>–</w:t>
      </w:r>
      <w:r>
        <w:t>3</w:t>
      </w:r>
      <w:r>
        <w:t>67.</w:t>
      </w:r>
    </w:p>
    <w:p w14:paraId="7212C7B1" w14:textId="77777777" w:rsidR="005B323A" w:rsidRDefault="0026499D">
      <w:pPr>
        <w:pStyle w:val="BodyText"/>
        <w:ind w:left="666" w:hanging="447"/>
      </w:pPr>
      <w:r>
        <w:t>Hubbard, R. L., Leimberger, J. D., Haynes, L., Patkar, A. A., Holter, J., Liepman, M. R., … National</w:t>
      </w:r>
      <w:r>
        <w:rPr>
          <w:spacing w:val="-2"/>
        </w:rPr>
        <w:t xml:space="preserve"> </w:t>
      </w:r>
      <w:r>
        <w:t>Institute</w:t>
      </w:r>
      <w:r>
        <w:rPr>
          <w:spacing w:val="-5"/>
        </w:rPr>
        <w:t xml:space="preserve"> </w:t>
      </w:r>
      <w:r>
        <w:t>on</w:t>
      </w:r>
      <w:r>
        <w:rPr>
          <w:spacing w:val="-4"/>
        </w:rPr>
        <w:t xml:space="preserve"> </w:t>
      </w:r>
      <w:r>
        <w:t>Drug</w:t>
      </w:r>
      <w:r>
        <w:rPr>
          <w:spacing w:val="-7"/>
        </w:rPr>
        <w:t xml:space="preserve"> </w:t>
      </w:r>
      <w:r>
        <w:t>Abuse</w:t>
      </w:r>
      <w:r>
        <w:rPr>
          <w:spacing w:val="-3"/>
        </w:rPr>
        <w:t xml:space="preserve"> </w:t>
      </w:r>
      <w:r>
        <w:t>(2007).</w:t>
      </w:r>
      <w:r>
        <w:rPr>
          <w:spacing w:val="-4"/>
        </w:rPr>
        <w:t xml:space="preserve"> </w:t>
      </w:r>
      <w:r>
        <w:t>Telephone</w:t>
      </w:r>
      <w:r>
        <w:rPr>
          <w:spacing w:val="-5"/>
        </w:rPr>
        <w:t xml:space="preserve"> </w:t>
      </w:r>
      <w:r>
        <w:t>enhancement</w:t>
      </w:r>
      <w:r>
        <w:rPr>
          <w:spacing w:val="-4"/>
        </w:rPr>
        <w:t xml:space="preserve"> </w:t>
      </w:r>
      <w:r>
        <w:t>of</w:t>
      </w:r>
      <w:r>
        <w:rPr>
          <w:spacing w:val="-5"/>
        </w:rPr>
        <w:t xml:space="preserve"> </w:t>
      </w:r>
      <w:r>
        <w:t>long-term</w:t>
      </w:r>
      <w:r>
        <w:rPr>
          <w:spacing w:val="-4"/>
        </w:rPr>
        <w:t xml:space="preserve"> </w:t>
      </w:r>
      <w:r>
        <w:t xml:space="preserve">engagement (TELE) in continuing care for substance abuse treatment: A NIDA clinical trials network (CTN) study. </w:t>
      </w:r>
      <w:r>
        <w:rPr>
          <w:i/>
        </w:rPr>
        <w:t xml:space="preserve">American Journal of Addiction, 16, </w:t>
      </w:r>
      <w:r>
        <w:t>495–502.</w:t>
      </w:r>
    </w:p>
    <w:p w14:paraId="5583BBEC" w14:textId="77777777" w:rsidR="005B323A" w:rsidRDefault="0026499D">
      <w:pPr>
        <w:pStyle w:val="BodyText"/>
        <w:ind w:left="666" w:hanging="447"/>
      </w:pPr>
      <w:r>
        <w:t>Huppert, J. D., Kivity, Y., Barlow, D.H., Gorman, J.M., Shear, M.K., &amp; Woods, S.W. (2014). Therapist</w:t>
      </w:r>
      <w:r>
        <w:rPr>
          <w:spacing w:val="-4"/>
        </w:rPr>
        <w:t xml:space="preserve"> </w:t>
      </w:r>
      <w:r>
        <w:t>effects</w:t>
      </w:r>
      <w:r>
        <w:rPr>
          <w:spacing w:val="-2"/>
        </w:rPr>
        <w:t xml:space="preserve"> </w:t>
      </w:r>
      <w:r>
        <w:t>and</w:t>
      </w:r>
      <w:r>
        <w:rPr>
          <w:spacing w:val="-4"/>
        </w:rPr>
        <w:t xml:space="preserve"> </w:t>
      </w:r>
      <w:r>
        <w:t>outcomes-alliance</w:t>
      </w:r>
      <w:r>
        <w:rPr>
          <w:spacing w:val="-5"/>
        </w:rPr>
        <w:t xml:space="preserve"> </w:t>
      </w:r>
      <w:r>
        <w:t>correlation</w:t>
      </w:r>
      <w:r>
        <w:rPr>
          <w:spacing w:val="-4"/>
        </w:rPr>
        <w:t xml:space="preserve"> </w:t>
      </w:r>
      <w:r>
        <w:t>in</w:t>
      </w:r>
      <w:r>
        <w:rPr>
          <w:spacing w:val="-4"/>
        </w:rPr>
        <w:t xml:space="preserve"> </w:t>
      </w:r>
      <w:r>
        <w:t>cognitive</w:t>
      </w:r>
      <w:r>
        <w:rPr>
          <w:spacing w:val="-4"/>
        </w:rPr>
        <w:t xml:space="preserve"> </w:t>
      </w:r>
      <w:r>
        <w:t>behavior</w:t>
      </w:r>
      <w:r>
        <w:rPr>
          <w:spacing w:val="-4"/>
        </w:rPr>
        <w:t xml:space="preserve"> </w:t>
      </w:r>
      <w:r>
        <w:t>therapy</w:t>
      </w:r>
      <w:r>
        <w:rPr>
          <w:spacing w:val="-9"/>
        </w:rPr>
        <w:t xml:space="preserve"> </w:t>
      </w:r>
      <w:r>
        <w:t>for</w:t>
      </w:r>
      <w:r>
        <w:rPr>
          <w:spacing w:val="-4"/>
        </w:rPr>
        <w:t xml:space="preserve"> </w:t>
      </w:r>
      <w:r>
        <w:t xml:space="preserve">panic disorder with agoraphobia. </w:t>
      </w:r>
      <w:r>
        <w:rPr>
          <w:i/>
        </w:rPr>
        <w:t xml:space="preserve">Behaviour Research and Therapy, 52, </w:t>
      </w:r>
      <w:r>
        <w:t>26–34.</w:t>
      </w:r>
    </w:p>
    <w:p w14:paraId="39CD38DB" w14:textId="77777777" w:rsidR="005B323A" w:rsidRDefault="005B323A">
      <w:pPr>
        <w:sectPr w:rsidR="005B323A">
          <w:pgSz w:w="12240" w:h="15840"/>
          <w:pgMar w:top="1300" w:right="1220" w:bottom="1080" w:left="1220" w:header="722" w:footer="887" w:gutter="0"/>
          <w:cols w:space="720"/>
        </w:sectPr>
      </w:pPr>
    </w:p>
    <w:p w14:paraId="110B0786" w14:textId="77777777" w:rsidR="005B323A" w:rsidRDefault="0026499D">
      <w:pPr>
        <w:pStyle w:val="BodyText"/>
        <w:spacing w:before="124"/>
        <w:ind w:left="666" w:right="265" w:hanging="447"/>
      </w:pPr>
      <w:r>
        <w:lastRenderedPageBreak/>
        <w:t>Hustad,</w:t>
      </w:r>
      <w:r>
        <w:rPr>
          <w:spacing w:val="-3"/>
        </w:rPr>
        <w:t xml:space="preserve"> </w:t>
      </w:r>
      <w:r>
        <w:t>J.</w:t>
      </w:r>
      <w:r>
        <w:rPr>
          <w:spacing w:val="-3"/>
        </w:rPr>
        <w:t xml:space="preserve"> </w:t>
      </w:r>
      <w:r>
        <w:t>T.</w:t>
      </w:r>
      <w:r>
        <w:rPr>
          <w:spacing w:val="-3"/>
        </w:rPr>
        <w:t xml:space="preserve"> </w:t>
      </w:r>
      <w:r>
        <w:t>P.,</w:t>
      </w:r>
      <w:r>
        <w:rPr>
          <w:spacing w:val="-3"/>
        </w:rPr>
        <w:t xml:space="preserve"> </w:t>
      </w:r>
      <w:r>
        <w:t>Barnett,</w:t>
      </w:r>
      <w:r>
        <w:rPr>
          <w:spacing w:val="-3"/>
        </w:rPr>
        <w:t xml:space="preserve"> </w:t>
      </w:r>
      <w:r>
        <w:t>N.</w:t>
      </w:r>
      <w:r>
        <w:rPr>
          <w:spacing w:val="-3"/>
        </w:rPr>
        <w:t xml:space="preserve"> </w:t>
      </w:r>
      <w:r>
        <w:t>P.,</w:t>
      </w:r>
      <w:r>
        <w:rPr>
          <w:spacing w:val="-3"/>
        </w:rPr>
        <w:t xml:space="preserve"> </w:t>
      </w:r>
      <w:r>
        <w:t>Borsari,</w:t>
      </w:r>
      <w:r>
        <w:rPr>
          <w:spacing w:val="-2"/>
        </w:rPr>
        <w:t xml:space="preserve"> </w:t>
      </w:r>
      <w:r>
        <w:t>B.,</w:t>
      </w:r>
      <w:r>
        <w:rPr>
          <w:spacing w:val="-1"/>
        </w:rPr>
        <w:t xml:space="preserve"> </w:t>
      </w:r>
      <w:r>
        <w:t>&amp;</w:t>
      </w:r>
      <w:r>
        <w:rPr>
          <w:spacing w:val="-5"/>
        </w:rPr>
        <w:t xml:space="preserve"> </w:t>
      </w:r>
      <w:r>
        <w:t>Jackson,</w:t>
      </w:r>
      <w:r>
        <w:rPr>
          <w:spacing w:val="-3"/>
        </w:rPr>
        <w:t xml:space="preserve"> </w:t>
      </w:r>
      <w:r>
        <w:t>K.</w:t>
      </w:r>
      <w:r>
        <w:rPr>
          <w:spacing w:val="-3"/>
        </w:rPr>
        <w:t xml:space="preserve"> </w:t>
      </w:r>
      <w:r>
        <w:t>M.</w:t>
      </w:r>
      <w:r>
        <w:rPr>
          <w:spacing w:val="-3"/>
        </w:rPr>
        <w:t xml:space="preserve"> </w:t>
      </w:r>
      <w:r>
        <w:t>(2010).</w:t>
      </w:r>
      <w:r>
        <w:rPr>
          <w:spacing w:val="-3"/>
        </w:rPr>
        <w:t xml:space="preserve"> </w:t>
      </w:r>
      <w:r>
        <w:t>Web-based</w:t>
      </w:r>
      <w:r>
        <w:rPr>
          <w:spacing w:val="-3"/>
        </w:rPr>
        <w:t xml:space="preserve"> </w:t>
      </w:r>
      <w:r>
        <w:t xml:space="preserve">alcohol prevention for incoming college students: A randomized controlled trial. </w:t>
      </w:r>
      <w:r>
        <w:rPr>
          <w:i/>
        </w:rPr>
        <w:t xml:space="preserve">Addictive Behaviors, 35, </w:t>
      </w:r>
      <w:r>
        <w:t>183</w:t>
      </w:r>
      <w:r>
        <w:rPr>
          <w:i/>
        </w:rPr>
        <w:t>–</w:t>
      </w:r>
      <w:r>
        <w:t>189.</w:t>
      </w:r>
    </w:p>
    <w:p w14:paraId="6F2C4A9C" w14:textId="77777777" w:rsidR="005B323A" w:rsidRDefault="0026499D">
      <w:pPr>
        <w:pStyle w:val="BodyText"/>
        <w:ind w:left="666" w:hanging="447"/>
      </w:pPr>
      <w:r>
        <w:t>Hyler, S. E., Gangure, D. P., &amp; Batchelder, S. T. (2005). Can telepsychiatry replace in-person psychiatric</w:t>
      </w:r>
      <w:r>
        <w:rPr>
          <w:spacing w:val="-6"/>
        </w:rPr>
        <w:t xml:space="preserve"> </w:t>
      </w:r>
      <w:r>
        <w:t>assessments?</w:t>
      </w:r>
      <w:r>
        <w:rPr>
          <w:spacing w:val="-4"/>
        </w:rPr>
        <w:t xml:space="preserve"> </w:t>
      </w:r>
      <w:r>
        <w:t>A</w:t>
      </w:r>
      <w:r>
        <w:rPr>
          <w:spacing w:val="-5"/>
        </w:rPr>
        <w:t xml:space="preserve"> </w:t>
      </w:r>
      <w:r>
        <w:t>review</w:t>
      </w:r>
      <w:r>
        <w:rPr>
          <w:spacing w:val="-4"/>
        </w:rPr>
        <w:t xml:space="preserve"> </w:t>
      </w:r>
      <w:r>
        <w:t>an</w:t>
      </w:r>
      <w:r>
        <w:t>d</w:t>
      </w:r>
      <w:r>
        <w:rPr>
          <w:spacing w:val="-5"/>
        </w:rPr>
        <w:t xml:space="preserve"> </w:t>
      </w:r>
      <w:r>
        <w:t>meta-analysis</w:t>
      </w:r>
      <w:r>
        <w:rPr>
          <w:spacing w:val="-5"/>
        </w:rPr>
        <w:t xml:space="preserve"> </w:t>
      </w:r>
      <w:r>
        <w:t>of</w:t>
      </w:r>
      <w:r>
        <w:rPr>
          <w:spacing w:val="-5"/>
        </w:rPr>
        <w:t xml:space="preserve"> </w:t>
      </w:r>
      <w:r>
        <w:t>comparison</w:t>
      </w:r>
      <w:r>
        <w:rPr>
          <w:spacing w:val="-5"/>
        </w:rPr>
        <w:t xml:space="preserve"> </w:t>
      </w:r>
      <w:r>
        <w:t>studies.</w:t>
      </w:r>
      <w:r>
        <w:rPr>
          <w:spacing w:val="-3"/>
        </w:rPr>
        <w:t xml:space="preserve"> </w:t>
      </w:r>
      <w:r>
        <w:rPr>
          <w:i/>
        </w:rPr>
        <w:t>CNS</w:t>
      </w:r>
      <w:r>
        <w:rPr>
          <w:i/>
          <w:spacing w:val="-5"/>
        </w:rPr>
        <w:t xml:space="preserve"> </w:t>
      </w:r>
      <w:r>
        <w:rPr>
          <w:i/>
        </w:rPr>
        <w:t xml:space="preserve">Spectrums, 10, </w:t>
      </w:r>
      <w:r>
        <w:t>403</w:t>
      </w:r>
      <w:r>
        <w:rPr>
          <w:i/>
        </w:rPr>
        <w:t>–</w:t>
      </w:r>
      <w:r>
        <w:t>413.</w:t>
      </w:r>
    </w:p>
    <w:p w14:paraId="113745F3" w14:textId="77777777" w:rsidR="005B323A" w:rsidRDefault="0026499D">
      <w:pPr>
        <w:spacing w:before="120"/>
        <w:ind w:left="666" w:hanging="447"/>
        <w:rPr>
          <w:sz w:val="24"/>
        </w:rPr>
      </w:pPr>
      <w:r>
        <w:rPr>
          <w:sz w:val="24"/>
        </w:rPr>
        <w:t>International</w:t>
      </w:r>
      <w:r>
        <w:rPr>
          <w:spacing w:val="-4"/>
          <w:sz w:val="24"/>
        </w:rPr>
        <w:t xml:space="preserve"> </w:t>
      </w:r>
      <w:r>
        <w:rPr>
          <w:sz w:val="24"/>
        </w:rPr>
        <w:t>Telecommunication</w:t>
      </w:r>
      <w:r>
        <w:rPr>
          <w:spacing w:val="-4"/>
          <w:sz w:val="24"/>
        </w:rPr>
        <w:t xml:space="preserve"> </w:t>
      </w:r>
      <w:r>
        <w:rPr>
          <w:sz w:val="24"/>
        </w:rPr>
        <w:t>Union.</w:t>
      </w:r>
      <w:r>
        <w:rPr>
          <w:spacing w:val="-4"/>
          <w:sz w:val="24"/>
        </w:rPr>
        <w:t xml:space="preserve"> </w:t>
      </w:r>
      <w:r>
        <w:rPr>
          <w:sz w:val="24"/>
        </w:rPr>
        <w:t>(2012).</w:t>
      </w:r>
      <w:r>
        <w:rPr>
          <w:spacing w:val="-2"/>
          <w:sz w:val="24"/>
        </w:rPr>
        <w:t xml:space="preserve"> </w:t>
      </w:r>
      <w:r>
        <w:rPr>
          <w:i/>
          <w:sz w:val="24"/>
        </w:rPr>
        <w:t>Key</w:t>
      </w:r>
      <w:r>
        <w:rPr>
          <w:i/>
          <w:spacing w:val="-5"/>
          <w:sz w:val="24"/>
        </w:rPr>
        <w:t xml:space="preserve"> </w:t>
      </w:r>
      <w:r>
        <w:rPr>
          <w:i/>
          <w:sz w:val="24"/>
        </w:rPr>
        <w:t>global</w:t>
      </w:r>
      <w:r>
        <w:rPr>
          <w:i/>
          <w:spacing w:val="-4"/>
          <w:sz w:val="24"/>
        </w:rPr>
        <w:t xml:space="preserve"> </w:t>
      </w:r>
      <w:r>
        <w:rPr>
          <w:i/>
          <w:sz w:val="24"/>
        </w:rPr>
        <w:t>telecom</w:t>
      </w:r>
      <w:r>
        <w:rPr>
          <w:i/>
          <w:spacing w:val="-3"/>
          <w:sz w:val="24"/>
        </w:rPr>
        <w:t xml:space="preserve"> </w:t>
      </w:r>
      <w:r>
        <w:rPr>
          <w:i/>
          <w:sz w:val="24"/>
        </w:rPr>
        <w:t>indicators</w:t>
      </w:r>
      <w:r>
        <w:rPr>
          <w:i/>
          <w:spacing w:val="-3"/>
          <w:sz w:val="24"/>
        </w:rPr>
        <w:t xml:space="preserve"> </w:t>
      </w:r>
      <w:r>
        <w:rPr>
          <w:i/>
          <w:sz w:val="24"/>
        </w:rPr>
        <w:t>for</w:t>
      </w:r>
      <w:r>
        <w:rPr>
          <w:i/>
          <w:spacing w:val="-3"/>
          <w:sz w:val="24"/>
        </w:rPr>
        <w:t xml:space="preserve"> </w:t>
      </w:r>
      <w:r>
        <w:rPr>
          <w:i/>
          <w:sz w:val="24"/>
        </w:rPr>
        <w:t>the</w:t>
      </w:r>
      <w:r>
        <w:rPr>
          <w:i/>
          <w:spacing w:val="-4"/>
          <w:sz w:val="24"/>
        </w:rPr>
        <w:t xml:space="preserve"> </w:t>
      </w:r>
      <w:r>
        <w:rPr>
          <w:i/>
          <w:sz w:val="24"/>
        </w:rPr>
        <w:t xml:space="preserve">world telecommunication service sector. </w:t>
      </w:r>
      <w:r>
        <w:rPr>
          <w:sz w:val="24"/>
        </w:rPr>
        <w:t>Geneva: International Telecommunication Union.</w:t>
      </w:r>
    </w:p>
    <w:p w14:paraId="108337BF" w14:textId="77777777" w:rsidR="005B323A" w:rsidRDefault="0026499D">
      <w:pPr>
        <w:pStyle w:val="BodyText"/>
        <w:ind w:left="220"/>
      </w:pPr>
      <w:r>
        <w:t>Jencius,</w:t>
      </w:r>
      <w:r>
        <w:rPr>
          <w:spacing w:val="-2"/>
        </w:rPr>
        <w:t xml:space="preserve"> </w:t>
      </w:r>
      <w:r>
        <w:t>M.,</w:t>
      </w:r>
      <w:r>
        <w:rPr>
          <w:spacing w:val="-1"/>
        </w:rPr>
        <w:t xml:space="preserve"> </w:t>
      </w:r>
      <w:r>
        <w:t>&amp;</w:t>
      </w:r>
      <w:r>
        <w:rPr>
          <w:spacing w:val="-3"/>
        </w:rPr>
        <w:t xml:space="preserve"> </w:t>
      </w:r>
      <w:r>
        <w:t>Sager,</w:t>
      </w:r>
      <w:r>
        <w:rPr>
          <w:spacing w:val="-1"/>
        </w:rPr>
        <w:t xml:space="preserve"> </w:t>
      </w:r>
      <w:r>
        <w:t>D.</w:t>
      </w:r>
      <w:r>
        <w:rPr>
          <w:spacing w:val="1"/>
        </w:rPr>
        <w:t xml:space="preserve"> </w:t>
      </w:r>
      <w:r>
        <w:t>E.</w:t>
      </w:r>
      <w:r>
        <w:rPr>
          <w:spacing w:val="-1"/>
        </w:rPr>
        <w:t xml:space="preserve"> </w:t>
      </w:r>
      <w:r>
        <w:t>(2001).</w:t>
      </w:r>
      <w:r>
        <w:rPr>
          <w:spacing w:val="-1"/>
        </w:rPr>
        <w:t xml:space="preserve"> </w:t>
      </w:r>
      <w:r>
        <w:t>The</w:t>
      </w:r>
      <w:r>
        <w:rPr>
          <w:spacing w:val="-3"/>
        </w:rPr>
        <w:t xml:space="preserve"> </w:t>
      </w:r>
      <w:r>
        <w:t>practice</w:t>
      </w:r>
      <w:r>
        <w:rPr>
          <w:spacing w:val="-2"/>
        </w:rPr>
        <w:t xml:space="preserve"> </w:t>
      </w:r>
      <w:r>
        <w:t>of</w:t>
      </w:r>
      <w:r>
        <w:rPr>
          <w:spacing w:val="-1"/>
        </w:rPr>
        <w:t xml:space="preserve"> </w:t>
      </w:r>
      <w:r>
        <w:t>marriage</w:t>
      </w:r>
      <w:r>
        <w:rPr>
          <w:spacing w:val="-2"/>
        </w:rPr>
        <w:t xml:space="preserve"> </w:t>
      </w:r>
      <w:r>
        <w:t>and</w:t>
      </w:r>
      <w:r>
        <w:rPr>
          <w:spacing w:val="-1"/>
        </w:rPr>
        <w:t xml:space="preserve"> </w:t>
      </w:r>
      <w:r>
        <w:t>family</w:t>
      </w:r>
      <w:r>
        <w:rPr>
          <w:spacing w:val="-4"/>
        </w:rPr>
        <w:t xml:space="preserve"> </w:t>
      </w:r>
      <w:r>
        <w:t>counseling</w:t>
      </w:r>
      <w:r>
        <w:rPr>
          <w:spacing w:val="-4"/>
        </w:rPr>
        <w:t xml:space="preserve"> </w:t>
      </w:r>
      <w:r>
        <w:t>in</w:t>
      </w:r>
      <w:r>
        <w:rPr>
          <w:spacing w:val="-1"/>
        </w:rPr>
        <w:t xml:space="preserve"> </w:t>
      </w:r>
      <w:r>
        <w:rPr>
          <w:spacing w:val="-2"/>
        </w:rPr>
        <w:t>cyberspace.</w:t>
      </w:r>
    </w:p>
    <w:p w14:paraId="14FE6445" w14:textId="77777777" w:rsidR="005B323A" w:rsidRDefault="0026499D">
      <w:pPr>
        <w:spacing w:before="1"/>
        <w:ind w:left="666"/>
        <w:rPr>
          <w:sz w:val="24"/>
        </w:rPr>
      </w:pPr>
      <w:r>
        <w:rPr>
          <w:i/>
          <w:sz w:val="24"/>
        </w:rPr>
        <w:t>Family</w:t>
      </w:r>
      <w:r>
        <w:rPr>
          <w:i/>
          <w:spacing w:val="-8"/>
          <w:sz w:val="24"/>
        </w:rPr>
        <w:t xml:space="preserve"> </w:t>
      </w:r>
      <w:r>
        <w:rPr>
          <w:i/>
          <w:sz w:val="24"/>
        </w:rPr>
        <w:t>Journal,</w:t>
      </w:r>
      <w:r>
        <w:rPr>
          <w:i/>
          <w:spacing w:val="-7"/>
          <w:sz w:val="24"/>
        </w:rPr>
        <w:t xml:space="preserve"> </w:t>
      </w:r>
      <w:r>
        <w:rPr>
          <w:i/>
          <w:sz w:val="24"/>
        </w:rPr>
        <w:t>9,</w:t>
      </w:r>
      <w:r>
        <w:rPr>
          <w:i/>
          <w:spacing w:val="-7"/>
          <w:sz w:val="24"/>
        </w:rPr>
        <w:t xml:space="preserve"> </w:t>
      </w:r>
      <w:r>
        <w:rPr>
          <w:spacing w:val="-2"/>
          <w:sz w:val="24"/>
        </w:rPr>
        <w:t>295–301.</w:t>
      </w:r>
    </w:p>
    <w:p w14:paraId="7E596249" w14:textId="77777777" w:rsidR="005B323A" w:rsidRDefault="0026499D">
      <w:pPr>
        <w:pStyle w:val="BodyText"/>
        <w:ind w:left="666" w:right="265" w:hanging="447"/>
      </w:pPr>
      <w:r>
        <w:t>Johnston,</w:t>
      </w:r>
      <w:r>
        <w:rPr>
          <w:spacing w:val="-4"/>
        </w:rPr>
        <w:t xml:space="preserve"> </w:t>
      </w:r>
      <w:r>
        <w:t>O.,</w:t>
      </w:r>
      <w:r>
        <w:rPr>
          <w:spacing w:val="-7"/>
        </w:rPr>
        <w:t xml:space="preserve"> </w:t>
      </w:r>
      <w:r>
        <w:t>Startup,</w:t>
      </w:r>
      <w:r>
        <w:rPr>
          <w:spacing w:val="-4"/>
        </w:rPr>
        <w:t xml:space="preserve"> </w:t>
      </w:r>
      <w:r>
        <w:t>H.,</w:t>
      </w:r>
      <w:r>
        <w:rPr>
          <w:spacing w:val="-1"/>
        </w:rPr>
        <w:t xml:space="preserve"> </w:t>
      </w:r>
      <w:r>
        <w:t>Lavender,</w:t>
      </w:r>
      <w:r>
        <w:rPr>
          <w:spacing w:val="-3"/>
        </w:rPr>
        <w:t xml:space="preserve"> </w:t>
      </w:r>
      <w:r>
        <w:t>A.,</w:t>
      </w:r>
      <w:r>
        <w:rPr>
          <w:spacing w:val="-3"/>
        </w:rPr>
        <w:t xml:space="preserve"> </w:t>
      </w:r>
      <w:r>
        <w:t>Godfrey,</w:t>
      </w:r>
      <w:r>
        <w:rPr>
          <w:spacing w:val="-1"/>
        </w:rPr>
        <w:t xml:space="preserve"> </w:t>
      </w:r>
      <w:r>
        <w:t>E.,</w:t>
      </w:r>
      <w:r>
        <w:rPr>
          <w:spacing w:val="-3"/>
        </w:rPr>
        <w:t xml:space="preserve"> </w:t>
      </w:r>
      <w:r>
        <w:t>&amp;</w:t>
      </w:r>
      <w:r>
        <w:rPr>
          <w:spacing w:val="-3"/>
        </w:rPr>
        <w:t xml:space="preserve"> </w:t>
      </w:r>
      <w:r>
        <w:t>Schmidt,</w:t>
      </w:r>
      <w:r>
        <w:rPr>
          <w:spacing w:val="-3"/>
        </w:rPr>
        <w:t xml:space="preserve"> </w:t>
      </w:r>
      <w:r>
        <w:t>U.</w:t>
      </w:r>
      <w:r>
        <w:rPr>
          <w:spacing w:val="-3"/>
        </w:rPr>
        <w:t xml:space="preserve"> </w:t>
      </w:r>
      <w:r>
        <w:t>(2010).</w:t>
      </w:r>
      <w:r>
        <w:rPr>
          <w:spacing w:val="-3"/>
        </w:rPr>
        <w:t xml:space="preserve"> </w:t>
      </w:r>
      <w:r>
        <w:t>Therapeutic</w:t>
      </w:r>
      <w:r>
        <w:rPr>
          <w:spacing w:val="-4"/>
        </w:rPr>
        <w:t xml:space="preserve"> </w:t>
      </w:r>
      <w:r>
        <w:t>writing as an intervention for symptoms of bulimia nervosa: Effects and mechanism of change.</w:t>
      </w:r>
    </w:p>
    <w:p w14:paraId="461C85B4" w14:textId="77777777" w:rsidR="005B323A" w:rsidRDefault="0026499D">
      <w:pPr>
        <w:ind w:left="666"/>
        <w:rPr>
          <w:sz w:val="24"/>
        </w:rPr>
      </w:pPr>
      <w:r>
        <w:rPr>
          <w:i/>
          <w:sz w:val="24"/>
        </w:rPr>
        <w:t>International</w:t>
      </w:r>
      <w:r>
        <w:rPr>
          <w:i/>
          <w:spacing w:val="-3"/>
          <w:sz w:val="24"/>
        </w:rPr>
        <w:t xml:space="preserve"> </w:t>
      </w:r>
      <w:r>
        <w:rPr>
          <w:i/>
          <w:sz w:val="24"/>
        </w:rPr>
        <w:t>Journal</w:t>
      </w:r>
      <w:r>
        <w:rPr>
          <w:i/>
          <w:spacing w:val="-2"/>
          <w:sz w:val="24"/>
        </w:rPr>
        <w:t xml:space="preserve"> </w:t>
      </w:r>
      <w:r>
        <w:rPr>
          <w:i/>
          <w:sz w:val="24"/>
        </w:rPr>
        <w:t>of</w:t>
      </w:r>
      <w:r>
        <w:rPr>
          <w:i/>
          <w:spacing w:val="-3"/>
          <w:sz w:val="24"/>
        </w:rPr>
        <w:t xml:space="preserve"> </w:t>
      </w:r>
      <w:r>
        <w:rPr>
          <w:i/>
          <w:sz w:val="24"/>
        </w:rPr>
        <w:t>Eating</w:t>
      </w:r>
      <w:r>
        <w:rPr>
          <w:i/>
          <w:spacing w:val="-2"/>
          <w:sz w:val="24"/>
        </w:rPr>
        <w:t xml:space="preserve"> </w:t>
      </w:r>
      <w:r>
        <w:rPr>
          <w:i/>
          <w:sz w:val="24"/>
        </w:rPr>
        <w:t>Disorders,</w:t>
      </w:r>
      <w:r>
        <w:rPr>
          <w:i/>
          <w:spacing w:val="-2"/>
          <w:sz w:val="24"/>
        </w:rPr>
        <w:t xml:space="preserve"> </w:t>
      </w:r>
      <w:r>
        <w:rPr>
          <w:i/>
          <w:sz w:val="24"/>
        </w:rPr>
        <w:t>43,</w:t>
      </w:r>
      <w:r>
        <w:rPr>
          <w:i/>
          <w:spacing w:val="-1"/>
          <w:sz w:val="24"/>
        </w:rPr>
        <w:t xml:space="preserve"> </w:t>
      </w:r>
      <w:r>
        <w:rPr>
          <w:spacing w:val="-2"/>
          <w:sz w:val="24"/>
        </w:rPr>
        <w:t>405</w:t>
      </w:r>
      <w:r>
        <w:rPr>
          <w:i/>
          <w:spacing w:val="-2"/>
          <w:sz w:val="24"/>
        </w:rPr>
        <w:t>–</w:t>
      </w:r>
      <w:r>
        <w:rPr>
          <w:spacing w:val="-2"/>
          <w:sz w:val="24"/>
        </w:rPr>
        <w:t>419.</w:t>
      </w:r>
    </w:p>
    <w:p w14:paraId="4F42158B" w14:textId="77777777" w:rsidR="005B323A" w:rsidRDefault="0026499D">
      <w:pPr>
        <w:pStyle w:val="BodyText"/>
        <w:ind w:left="666" w:right="220" w:hanging="447"/>
      </w:pPr>
      <w:r>
        <w:t>Joinson,</w:t>
      </w:r>
      <w:r>
        <w:rPr>
          <w:spacing w:val="-3"/>
        </w:rPr>
        <w:t xml:space="preserve"> </w:t>
      </w:r>
      <w:r>
        <w:t>A.</w:t>
      </w:r>
      <w:r>
        <w:rPr>
          <w:spacing w:val="-3"/>
        </w:rPr>
        <w:t xml:space="preserve"> </w:t>
      </w:r>
      <w:r>
        <w:t>N.,</w:t>
      </w:r>
      <w:r>
        <w:rPr>
          <w:spacing w:val="-3"/>
        </w:rPr>
        <w:t xml:space="preserve"> </w:t>
      </w:r>
      <w:r>
        <w:t>&amp;</w:t>
      </w:r>
      <w:r>
        <w:rPr>
          <w:spacing w:val="-5"/>
        </w:rPr>
        <w:t xml:space="preserve"> </w:t>
      </w:r>
      <w:r>
        <w:t>Paine,</w:t>
      </w:r>
      <w:r>
        <w:rPr>
          <w:spacing w:val="-3"/>
        </w:rPr>
        <w:t xml:space="preserve"> </w:t>
      </w:r>
      <w:r>
        <w:t>C.</w:t>
      </w:r>
      <w:r>
        <w:rPr>
          <w:spacing w:val="-3"/>
        </w:rPr>
        <w:t xml:space="preserve"> </w:t>
      </w:r>
      <w:r>
        <w:t>B.</w:t>
      </w:r>
      <w:r>
        <w:rPr>
          <w:spacing w:val="-3"/>
        </w:rPr>
        <w:t xml:space="preserve"> </w:t>
      </w:r>
      <w:r>
        <w:t>(2007).</w:t>
      </w:r>
      <w:r>
        <w:rPr>
          <w:spacing w:val="-3"/>
        </w:rPr>
        <w:t xml:space="preserve"> </w:t>
      </w:r>
      <w:r>
        <w:t>Self-disclosure,</w:t>
      </w:r>
      <w:r>
        <w:rPr>
          <w:spacing w:val="-3"/>
        </w:rPr>
        <w:t xml:space="preserve"> </w:t>
      </w:r>
      <w:r>
        <w:t>privacy</w:t>
      </w:r>
      <w:r>
        <w:rPr>
          <w:spacing w:val="-7"/>
        </w:rPr>
        <w:t xml:space="preserve"> </w:t>
      </w:r>
      <w:r>
        <w:t>and</w:t>
      </w:r>
      <w:r>
        <w:rPr>
          <w:spacing w:val="-3"/>
        </w:rPr>
        <w:t xml:space="preserve"> </w:t>
      </w:r>
      <w:r>
        <w:t>the Internet.</w:t>
      </w:r>
      <w:r>
        <w:rPr>
          <w:spacing w:val="-1"/>
        </w:rPr>
        <w:t xml:space="preserve"> </w:t>
      </w:r>
      <w:r>
        <w:t>In</w:t>
      </w:r>
      <w:r>
        <w:rPr>
          <w:spacing w:val="-1"/>
        </w:rPr>
        <w:t xml:space="preserve"> </w:t>
      </w:r>
      <w:r>
        <w:t>A.</w:t>
      </w:r>
      <w:r>
        <w:rPr>
          <w:spacing w:val="-3"/>
        </w:rPr>
        <w:t xml:space="preserve"> </w:t>
      </w:r>
      <w:r>
        <w:t>Joinson</w:t>
      </w:r>
      <w:r>
        <w:t>,</w:t>
      </w:r>
      <w:r>
        <w:rPr>
          <w:spacing w:val="-3"/>
        </w:rPr>
        <w:t xml:space="preserve"> </w:t>
      </w:r>
      <w:r>
        <w:t xml:space="preserve">K. McKenna, T. Postmes, &amp; U. D. Reips (Eds.), </w:t>
      </w:r>
      <w:r>
        <w:rPr>
          <w:i/>
        </w:rPr>
        <w:t xml:space="preserve">The Oxford handbook of internet psychology </w:t>
      </w:r>
      <w:r>
        <w:t>(pp. 237</w:t>
      </w:r>
      <w:r>
        <w:rPr>
          <w:i/>
        </w:rPr>
        <w:t>–</w:t>
      </w:r>
      <w:r>
        <w:t>252). Oxford, United Kingdom: Oxford University Press.</w:t>
      </w:r>
    </w:p>
    <w:p w14:paraId="35415674" w14:textId="77777777" w:rsidR="005B323A" w:rsidRDefault="0026499D">
      <w:pPr>
        <w:pStyle w:val="BodyText"/>
        <w:ind w:left="666" w:right="458" w:hanging="447"/>
        <w:jc w:val="both"/>
      </w:pPr>
      <w:r>
        <w:t>Jones,</w:t>
      </w:r>
      <w:r>
        <w:rPr>
          <w:spacing w:val="-2"/>
        </w:rPr>
        <w:t xml:space="preserve"> </w:t>
      </w:r>
      <w:r>
        <w:t>E.</w:t>
      </w:r>
      <w:r>
        <w:rPr>
          <w:spacing w:val="-2"/>
        </w:rPr>
        <w:t xml:space="preserve"> </w:t>
      </w:r>
      <w:r>
        <w:t>G.,</w:t>
      </w:r>
      <w:r>
        <w:rPr>
          <w:spacing w:val="-2"/>
        </w:rPr>
        <w:t xml:space="preserve"> </w:t>
      </w:r>
      <w:r>
        <w:t>Goldsmith,</w:t>
      </w:r>
      <w:r>
        <w:rPr>
          <w:spacing w:val="-6"/>
        </w:rPr>
        <w:t xml:space="preserve"> </w:t>
      </w:r>
      <w:r>
        <w:t>M.,</w:t>
      </w:r>
      <w:r>
        <w:rPr>
          <w:spacing w:val="-3"/>
        </w:rPr>
        <w:t xml:space="preserve"> </w:t>
      </w:r>
      <w:r>
        <w:t>Effken,</w:t>
      </w:r>
      <w:r>
        <w:rPr>
          <w:spacing w:val="-3"/>
        </w:rPr>
        <w:t xml:space="preserve"> </w:t>
      </w:r>
      <w:r>
        <w:t>J.,</w:t>
      </w:r>
      <w:r>
        <w:rPr>
          <w:spacing w:val="-2"/>
        </w:rPr>
        <w:t xml:space="preserve"> </w:t>
      </w:r>
      <w:r>
        <w:t>Button,</w:t>
      </w:r>
      <w:r>
        <w:rPr>
          <w:spacing w:val="-2"/>
        </w:rPr>
        <w:t xml:space="preserve"> </w:t>
      </w:r>
      <w:r>
        <w:t>K.,</w:t>
      </w:r>
      <w:r>
        <w:rPr>
          <w:spacing w:val="-2"/>
        </w:rPr>
        <w:t xml:space="preserve"> </w:t>
      </w:r>
      <w:r>
        <w:t>&amp;</w:t>
      </w:r>
      <w:r>
        <w:rPr>
          <w:spacing w:val="-5"/>
        </w:rPr>
        <w:t xml:space="preserve"> </w:t>
      </w:r>
      <w:r>
        <w:t>Crago,</w:t>
      </w:r>
      <w:r>
        <w:rPr>
          <w:spacing w:val="-2"/>
        </w:rPr>
        <w:t xml:space="preserve"> </w:t>
      </w:r>
      <w:r>
        <w:t>M.</w:t>
      </w:r>
      <w:r>
        <w:rPr>
          <w:spacing w:val="-2"/>
        </w:rPr>
        <w:t xml:space="preserve"> </w:t>
      </w:r>
      <w:r>
        <w:t>(2010).</w:t>
      </w:r>
      <w:r>
        <w:rPr>
          <w:spacing w:val="-2"/>
        </w:rPr>
        <w:t xml:space="preserve"> </w:t>
      </w:r>
      <w:r>
        <w:t>Creating</w:t>
      </w:r>
      <w:r>
        <w:rPr>
          <w:spacing w:val="-3"/>
        </w:rPr>
        <w:t xml:space="preserve"> </w:t>
      </w:r>
      <w:r>
        <w:t>and</w:t>
      </w:r>
      <w:r>
        <w:rPr>
          <w:spacing w:val="-2"/>
        </w:rPr>
        <w:t xml:space="preserve"> </w:t>
      </w:r>
      <w:r>
        <w:t>testing</w:t>
      </w:r>
      <w:r>
        <w:rPr>
          <w:spacing w:val="-3"/>
        </w:rPr>
        <w:t xml:space="preserve"> </w:t>
      </w:r>
      <w:r>
        <w:t>a deaf-friendly,</w:t>
      </w:r>
      <w:r>
        <w:rPr>
          <w:spacing w:val="-4"/>
        </w:rPr>
        <w:t xml:space="preserve"> </w:t>
      </w:r>
      <w:r>
        <w:t>stop-smoking</w:t>
      </w:r>
      <w:r>
        <w:rPr>
          <w:spacing w:val="-6"/>
        </w:rPr>
        <w:t xml:space="preserve"> </w:t>
      </w:r>
      <w:r>
        <w:t>Web</w:t>
      </w:r>
      <w:r>
        <w:rPr>
          <w:spacing w:val="-4"/>
        </w:rPr>
        <w:t xml:space="preserve"> </w:t>
      </w:r>
      <w:r>
        <w:t>site</w:t>
      </w:r>
      <w:r>
        <w:rPr>
          <w:spacing w:val="-5"/>
        </w:rPr>
        <w:t xml:space="preserve"> </w:t>
      </w:r>
      <w:r>
        <w:t>intervention.</w:t>
      </w:r>
      <w:r>
        <w:rPr>
          <w:spacing w:val="-1"/>
        </w:rPr>
        <w:t xml:space="preserve"> </w:t>
      </w:r>
      <w:r>
        <w:rPr>
          <w:i/>
        </w:rPr>
        <w:t>American</w:t>
      </w:r>
      <w:r>
        <w:rPr>
          <w:i/>
          <w:spacing w:val="-4"/>
        </w:rPr>
        <w:t xml:space="preserve"> </w:t>
      </w:r>
      <w:r>
        <w:rPr>
          <w:i/>
        </w:rPr>
        <w:t>Annals</w:t>
      </w:r>
      <w:r>
        <w:rPr>
          <w:i/>
          <w:spacing w:val="-4"/>
        </w:rPr>
        <w:t xml:space="preserve"> </w:t>
      </w:r>
      <w:r>
        <w:rPr>
          <w:i/>
        </w:rPr>
        <w:t>of</w:t>
      </w:r>
      <w:r>
        <w:rPr>
          <w:i/>
          <w:spacing w:val="-4"/>
        </w:rPr>
        <w:t xml:space="preserve"> </w:t>
      </w:r>
      <w:r>
        <w:rPr>
          <w:i/>
        </w:rPr>
        <w:t>the</w:t>
      </w:r>
      <w:r>
        <w:rPr>
          <w:i/>
          <w:spacing w:val="-3"/>
        </w:rPr>
        <w:t xml:space="preserve"> </w:t>
      </w:r>
      <w:r>
        <w:rPr>
          <w:i/>
        </w:rPr>
        <w:t>Deaf,</w:t>
      </w:r>
      <w:r>
        <w:rPr>
          <w:i/>
          <w:spacing w:val="-4"/>
        </w:rPr>
        <w:t xml:space="preserve"> </w:t>
      </w:r>
      <w:r>
        <w:rPr>
          <w:i/>
        </w:rPr>
        <w:t>155,</w:t>
      </w:r>
      <w:r>
        <w:rPr>
          <w:i/>
          <w:spacing w:val="-3"/>
        </w:rPr>
        <w:t xml:space="preserve"> </w:t>
      </w:r>
      <w:r>
        <w:t>96</w:t>
      </w:r>
      <w:r>
        <w:rPr>
          <w:i/>
        </w:rPr>
        <w:t xml:space="preserve">– </w:t>
      </w:r>
      <w:r>
        <w:rPr>
          <w:spacing w:val="-4"/>
        </w:rPr>
        <w:t>102.</w:t>
      </w:r>
    </w:p>
    <w:p w14:paraId="269E7BA1" w14:textId="77777777" w:rsidR="005B323A" w:rsidRDefault="0026499D">
      <w:pPr>
        <w:pStyle w:val="BodyText"/>
        <w:ind w:left="220"/>
        <w:jc w:val="both"/>
      </w:pPr>
      <w:r>
        <w:t>Jones,</w:t>
      </w:r>
      <w:r>
        <w:rPr>
          <w:spacing w:val="-2"/>
        </w:rPr>
        <w:t xml:space="preserve"> </w:t>
      </w:r>
      <w:r>
        <w:t>R.</w:t>
      </w:r>
      <w:r>
        <w:rPr>
          <w:spacing w:val="-1"/>
        </w:rPr>
        <w:t xml:space="preserve"> </w:t>
      </w:r>
      <w:r>
        <w:t>M.,</w:t>
      </w:r>
      <w:r>
        <w:rPr>
          <w:spacing w:val="-1"/>
        </w:rPr>
        <w:t xml:space="preserve"> </w:t>
      </w:r>
      <w:r>
        <w:t>Leonard,</w:t>
      </w:r>
      <w:r>
        <w:rPr>
          <w:spacing w:val="-2"/>
        </w:rPr>
        <w:t xml:space="preserve"> </w:t>
      </w:r>
      <w:r>
        <w:t>S.,</w:t>
      </w:r>
      <w:r>
        <w:rPr>
          <w:spacing w:val="-1"/>
        </w:rPr>
        <w:t xml:space="preserve"> </w:t>
      </w:r>
      <w:r>
        <w:t>&amp;</w:t>
      </w:r>
      <w:r>
        <w:rPr>
          <w:spacing w:val="-3"/>
        </w:rPr>
        <w:t xml:space="preserve"> </w:t>
      </w:r>
      <w:r>
        <w:t>Birmingham, L.</w:t>
      </w:r>
      <w:r>
        <w:rPr>
          <w:spacing w:val="1"/>
        </w:rPr>
        <w:t xml:space="preserve"> </w:t>
      </w:r>
      <w:r>
        <w:t>(2006).</w:t>
      </w:r>
      <w:r>
        <w:rPr>
          <w:spacing w:val="-1"/>
        </w:rPr>
        <w:t xml:space="preserve"> </w:t>
      </w:r>
      <w:r>
        <w:t>Setting</w:t>
      </w:r>
      <w:r>
        <w:rPr>
          <w:spacing w:val="-5"/>
        </w:rPr>
        <w:t xml:space="preserve"> </w:t>
      </w:r>
      <w:r>
        <w:t>up</w:t>
      </w:r>
      <w:r>
        <w:rPr>
          <w:spacing w:val="-1"/>
        </w:rPr>
        <w:t xml:space="preserve"> </w:t>
      </w:r>
      <w:r>
        <w:t>a</w:t>
      </w:r>
      <w:r>
        <w:rPr>
          <w:spacing w:val="-2"/>
        </w:rPr>
        <w:t xml:space="preserve"> </w:t>
      </w:r>
      <w:r>
        <w:t>telepsychiatry</w:t>
      </w:r>
      <w:r>
        <w:rPr>
          <w:spacing w:val="-6"/>
        </w:rPr>
        <w:t xml:space="preserve"> </w:t>
      </w:r>
      <w:r>
        <w:rPr>
          <w:spacing w:val="-2"/>
        </w:rPr>
        <w:t>service.</w:t>
      </w:r>
    </w:p>
    <w:p w14:paraId="28F9A103" w14:textId="77777777" w:rsidR="005B323A" w:rsidRDefault="0026499D">
      <w:pPr>
        <w:spacing w:before="1"/>
        <w:ind w:left="667"/>
        <w:jc w:val="both"/>
        <w:rPr>
          <w:sz w:val="24"/>
        </w:rPr>
      </w:pPr>
      <w:r>
        <w:rPr>
          <w:i/>
          <w:sz w:val="24"/>
        </w:rPr>
        <w:t>Psychiatric</w:t>
      </w:r>
      <w:r>
        <w:rPr>
          <w:i/>
          <w:spacing w:val="-3"/>
          <w:sz w:val="24"/>
        </w:rPr>
        <w:t xml:space="preserve"> </w:t>
      </w:r>
      <w:r>
        <w:rPr>
          <w:i/>
          <w:sz w:val="24"/>
        </w:rPr>
        <w:t>Bulletin,</w:t>
      </w:r>
      <w:r>
        <w:rPr>
          <w:i/>
          <w:spacing w:val="-2"/>
          <w:sz w:val="24"/>
        </w:rPr>
        <w:t xml:space="preserve"> </w:t>
      </w:r>
      <w:r>
        <w:rPr>
          <w:i/>
          <w:sz w:val="24"/>
        </w:rPr>
        <w:t>30</w:t>
      </w:r>
      <w:r>
        <w:rPr>
          <w:sz w:val="24"/>
        </w:rPr>
        <w:t>,</w:t>
      </w:r>
      <w:r>
        <w:rPr>
          <w:spacing w:val="-3"/>
          <w:sz w:val="24"/>
        </w:rPr>
        <w:t xml:space="preserve"> </w:t>
      </w:r>
      <w:r>
        <w:rPr>
          <w:spacing w:val="-2"/>
          <w:sz w:val="24"/>
        </w:rPr>
        <w:t>464–467.</w:t>
      </w:r>
    </w:p>
    <w:p w14:paraId="0BA2BB8C" w14:textId="77777777" w:rsidR="005B323A" w:rsidRDefault="0026499D">
      <w:pPr>
        <w:pStyle w:val="BodyText"/>
        <w:ind w:right="265" w:hanging="447"/>
      </w:pPr>
      <w:r>
        <w:t>Julian,</w:t>
      </w:r>
      <w:r>
        <w:rPr>
          <w:spacing w:val="-3"/>
        </w:rPr>
        <w:t xml:space="preserve"> </w:t>
      </w:r>
      <w:r>
        <w:t>K.,</w:t>
      </w:r>
      <w:r>
        <w:rPr>
          <w:spacing w:val="-3"/>
        </w:rPr>
        <w:t xml:space="preserve"> </w:t>
      </w:r>
      <w:r>
        <w:t>Beard,</w:t>
      </w:r>
      <w:r>
        <w:rPr>
          <w:spacing w:val="-3"/>
        </w:rPr>
        <w:t xml:space="preserve"> </w:t>
      </w:r>
      <w:r>
        <w:t>C.,</w:t>
      </w:r>
      <w:r>
        <w:rPr>
          <w:spacing w:val="-3"/>
        </w:rPr>
        <w:t xml:space="preserve"> </w:t>
      </w:r>
      <w:r>
        <w:t>Schmidt,</w:t>
      </w:r>
      <w:r>
        <w:rPr>
          <w:spacing w:val="-3"/>
        </w:rPr>
        <w:t xml:space="preserve"> </w:t>
      </w:r>
      <w:r>
        <w:t>N.</w:t>
      </w:r>
      <w:r>
        <w:rPr>
          <w:spacing w:val="-3"/>
        </w:rPr>
        <w:t xml:space="preserve"> </w:t>
      </w:r>
      <w:r>
        <w:t>B.,</w:t>
      </w:r>
      <w:r>
        <w:rPr>
          <w:spacing w:val="-3"/>
        </w:rPr>
        <w:t xml:space="preserve"> </w:t>
      </w:r>
      <w:r>
        <w:t>Powers,</w:t>
      </w:r>
      <w:r>
        <w:rPr>
          <w:spacing w:val="-3"/>
        </w:rPr>
        <w:t xml:space="preserve"> </w:t>
      </w:r>
      <w:r>
        <w:t>M.</w:t>
      </w:r>
      <w:r>
        <w:rPr>
          <w:spacing w:val="-2"/>
        </w:rPr>
        <w:t xml:space="preserve"> </w:t>
      </w:r>
      <w:r>
        <w:t>B.,</w:t>
      </w:r>
      <w:r>
        <w:rPr>
          <w:spacing w:val="-3"/>
        </w:rPr>
        <w:t xml:space="preserve"> </w:t>
      </w:r>
      <w:r>
        <w:t>&amp;</w:t>
      </w:r>
      <w:r>
        <w:rPr>
          <w:spacing w:val="-3"/>
        </w:rPr>
        <w:t xml:space="preserve"> </w:t>
      </w:r>
      <w:r>
        <w:t>Smits,</w:t>
      </w:r>
      <w:r>
        <w:rPr>
          <w:spacing w:val="-5"/>
        </w:rPr>
        <w:t xml:space="preserve"> </w:t>
      </w:r>
      <w:r>
        <w:t>J.</w:t>
      </w:r>
      <w:r>
        <w:rPr>
          <w:spacing w:val="-3"/>
        </w:rPr>
        <w:t xml:space="preserve"> </w:t>
      </w:r>
      <w:r>
        <w:t>A.</w:t>
      </w:r>
      <w:r>
        <w:rPr>
          <w:spacing w:val="-3"/>
        </w:rPr>
        <w:t xml:space="preserve"> </w:t>
      </w:r>
      <w:r>
        <w:t>(2012).</w:t>
      </w:r>
      <w:r>
        <w:rPr>
          <w:spacing w:val="-3"/>
        </w:rPr>
        <w:t xml:space="preserve"> </w:t>
      </w:r>
      <w:r>
        <w:t>Attention</w:t>
      </w:r>
      <w:r>
        <w:rPr>
          <w:spacing w:val="-3"/>
        </w:rPr>
        <w:t xml:space="preserve"> </w:t>
      </w:r>
      <w:r>
        <w:t>training</w:t>
      </w:r>
      <w:r>
        <w:rPr>
          <w:spacing w:val="-6"/>
        </w:rPr>
        <w:t xml:space="preserve"> </w:t>
      </w:r>
      <w:r>
        <w:t xml:space="preserve">to reduce attention bias and social stressor reactivity: An attempt to replicate and extend previous findings. </w:t>
      </w:r>
      <w:r>
        <w:rPr>
          <w:i/>
        </w:rPr>
        <w:t xml:space="preserve">Behaviour Research and Therapy, 50, </w:t>
      </w:r>
      <w:r>
        <w:t>350–358.</w:t>
      </w:r>
    </w:p>
    <w:p w14:paraId="7D0199F6" w14:textId="77777777" w:rsidR="005B323A" w:rsidRDefault="0026499D">
      <w:pPr>
        <w:spacing w:before="120"/>
        <w:ind w:left="667" w:hanging="447"/>
        <w:rPr>
          <w:sz w:val="24"/>
        </w:rPr>
      </w:pPr>
      <w:r>
        <w:rPr>
          <w:sz w:val="24"/>
        </w:rPr>
        <w:t>Juzang,</w:t>
      </w:r>
      <w:r>
        <w:rPr>
          <w:spacing w:val="-1"/>
          <w:sz w:val="24"/>
        </w:rPr>
        <w:t xml:space="preserve"> </w:t>
      </w:r>
      <w:r>
        <w:rPr>
          <w:sz w:val="24"/>
        </w:rPr>
        <w:t>I.,</w:t>
      </w:r>
      <w:r>
        <w:rPr>
          <w:spacing w:val="-1"/>
          <w:sz w:val="24"/>
        </w:rPr>
        <w:t xml:space="preserve"> </w:t>
      </w:r>
      <w:r>
        <w:rPr>
          <w:sz w:val="24"/>
        </w:rPr>
        <w:t>Fortune,</w:t>
      </w:r>
      <w:r>
        <w:rPr>
          <w:spacing w:val="-3"/>
          <w:sz w:val="24"/>
        </w:rPr>
        <w:t xml:space="preserve"> </w:t>
      </w:r>
      <w:r>
        <w:rPr>
          <w:sz w:val="24"/>
        </w:rPr>
        <w:t>T.,</w:t>
      </w:r>
      <w:r>
        <w:rPr>
          <w:spacing w:val="-2"/>
          <w:sz w:val="24"/>
        </w:rPr>
        <w:t xml:space="preserve"> </w:t>
      </w:r>
      <w:r>
        <w:rPr>
          <w:sz w:val="24"/>
        </w:rPr>
        <w:t>Black,</w:t>
      </w:r>
      <w:r>
        <w:rPr>
          <w:spacing w:val="-3"/>
          <w:sz w:val="24"/>
        </w:rPr>
        <w:t xml:space="preserve"> </w:t>
      </w:r>
      <w:r>
        <w:rPr>
          <w:sz w:val="24"/>
        </w:rPr>
        <w:t>S.,</w:t>
      </w:r>
      <w:r>
        <w:rPr>
          <w:spacing w:val="-3"/>
          <w:sz w:val="24"/>
        </w:rPr>
        <w:t xml:space="preserve"> </w:t>
      </w:r>
      <w:r>
        <w:rPr>
          <w:sz w:val="24"/>
        </w:rPr>
        <w:t>Wright,</w:t>
      </w:r>
      <w:r>
        <w:rPr>
          <w:spacing w:val="-3"/>
          <w:sz w:val="24"/>
        </w:rPr>
        <w:t xml:space="preserve"> </w:t>
      </w:r>
      <w:r>
        <w:rPr>
          <w:sz w:val="24"/>
        </w:rPr>
        <w:t>E.,</w:t>
      </w:r>
      <w:r>
        <w:rPr>
          <w:spacing w:val="-3"/>
          <w:sz w:val="24"/>
        </w:rPr>
        <w:t xml:space="preserve"> </w:t>
      </w:r>
      <w:r>
        <w:rPr>
          <w:sz w:val="24"/>
        </w:rPr>
        <w:t>&amp;</w:t>
      </w:r>
      <w:r>
        <w:rPr>
          <w:spacing w:val="-3"/>
          <w:sz w:val="24"/>
        </w:rPr>
        <w:t xml:space="preserve"> </w:t>
      </w:r>
      <w:r>
        <w:rPr>
          <w:sz w:val="24"/>
        </w:rPr>
        <w:t>Bull,</w:t>
      </w:r>
      <w:r>
        <w:rPr>
          <w:spacing w:val="-3"/>
          <w:sz w:val="24"/>
        </w:rPr>
        <w:t xml:space="preserve"> </w:t>
      </w:r>
      <w:r>
        <w:rPr>
          <w:sz w:val="24"/>
        </w:rPr>
        <w:t>S.</w:t>
      </w:r>
      <w:r>
        <w:rPr>
          <w:spacing w:val="-3"/>
          <w:sz w:val="24"/>
        </w:rPr>
        <w:t xml:space="preserve"> </w:t>
      </w:r>
      <w:r>
        <w:rPr>
          <w:sz w:val="24"/>
        </w:rPr>
        <w:t>(2011).</w:t>
      </w:r>
      <w:r>
        <w:rPr>
          <w:spacing w:val="-3"/>
          <w:sz w:val="24"/>
        </w:rPr>
        <w:t xml:space="preserve"> </w:t>
      </w:r>
      <w:r>
        <w:rPr>
          <w:sz w:val="24"/>
        </w:rPr>
        <w:t>A</w:t>
      </w:r>
      <w:r>
        <w:rPr>
          <w:spacing w:val="-5"/>
          <w:sz w:val="24"/>
        </w:rPr>
        <w:t xml:space="preserve"> </w:t>
      </w:r>
      <w:r>
        <w:rPr>
          <w:sz w:val="24"/>
        </w:rPr>
        <w:t>pilot</w:t>
      </w:r>
      <w:r>
        <w:rPr>
          <w:spacing w:val="-3"/>
          <w:sz w:val="24"/>
        </w:rPr>
        <w:t xml:space="preserve"> </w:t>
      </w:r>
      <w:r>
        <w:rPr>
          <w:sz w:val="24"/>
        </w:rPr>
        <w:t>programme</w:t>
      </w:r>
      <w:r>
        <w:rPr>
          <w:spacing w:val="-4"/>
          <w:sz w:val="24"/>
        </w:rPr>
        <w:t xml:space="preserve"> </w:t>
      </w:r>
      <w:r>
        <w:rPr>
          <w:sz w:val="24"/>
        </w:rPr>
        <w:t>using</w:t>
      </w:r>
      <w:r>
        <w:rPr>
          <w:spacing w:val="-6"/>
          <w:sz w:val="24"/>
        </w:rPr>
        <w:t xml:space="preserve"> </w:t>
      </w:r>
      <w:r>
        <w:rPr>
          <w:sz w:val="24"/>
        </w:rPr>
        <w:t xml:space="preserve">mobile phones for HIV prevention. </w:t>
      </w:r>
      <w:r>
        <w:rPr>
          <w:i/>
          <w:sz w:val="24"/>
        </w:rPr>
        <w:t xml:space="preserve">Journal of Telemedicine and Telecare, 17, </w:t>
      </w:r>
      <w:r>
        <w:rPr>
          <w:sz w:val="24"/>
        </w:rPr>
        <w:t>150–153.</w:t>
      </w:r>
    </w:p>
    <w:p w14:paraId="417C63BC" w14:textId="77777777" w:rsidR="005B323A" w:rsidRDefault="0026499D">
      <w:pPr>
        <w:pStyle w:val="BodyText"/>
        <w:ind w:hanging="447"/>
      </w:pPr>
      <w:r>
        <w:t>Kaltenthaler, E., Brazier, J., De Nigris, E., Tumur, I., Ferriter, M., Beverley, C., … Sutcliff, P. (2006). Computerised cognitive behaviour therapy for depression and anxiety update: A systematic</w:t>
      </w:r>
      <w:r>
        <w:rPr>
          <w:spacing w:val="-5"/>
        </w:rPr>
        <w:t xml:space="preserve"> </w:t>
      </w:r>
      <w:r>
        <w:t>review</w:t>
      </w:r>
      <w:r>
        <w:rPr>
          <w:spacing w:val="-3"/>
        </w:rPr>
        <w:t xml:space="preserve"> </w:t>
      </w:r>
      <w:r>
        <w:t>and</w:t>
      </w:r>
      <w:r>
        <w:rPr>
          <w:spacing w:val="-4"/>
        </w:rPr>
        <w:t xml:space="preserve"> </w:t>
      </w:r>
      <w:r>
        <w:t>economic</w:t>
      </w:r>
      <w:r>
        <w:rPr>
          <w:spacing w:val="-5"/>
        </w:rPr>
        <w:t xml:space="preserve"> </w:t>
      </w:r>
      <w:r>
        <w:t>evaluation.</w:t>
      </w:r>
      <w:r>
        <w:rPr>
          <w:spacing w:val="-2"/>
        </w:rPr>
        <w:t xml:space="preserve"> </w:t>
      </w:r>
      <w:r>
        <w:rPr>
          <w:i/>
        </w:rPr>
        <w:t>Health</w:t>
      </w:r>
      <w:r>
        <w:rPr>
          <w:i/>
          <w:spacing w:val="-4"/>
        </w:rPr>
        <w:t xml:space="preserve"> </w:t>
      </w:r>
      <w:r>
        <w:rPr>
          <w:i/>
        </w:rPr>
        <w:t>Technology</w:t>
      </w:r>
      <w:r>
        <w:rPr>
          <w:i/>
          <w:spacing w:val="-4"/>
        </w:rPr>
        <w:t xml:space="preserve"> </w:t>
      </w:r>
      <w:r>
        <w:rPr>
          <w:i/>
        </w:rPr>
        <w:t>Assessmen</w:t>
      </w:r>
      <w:r>
        <w:rPr>
          <w:i/>
        </w:rPr>
        <w:t>t,</w:t>
      </w:r>
      <w:r>
        <w:rPr>
          <w:i/>
          <w:spacing w:val="-4"/>
        </w:rPr>
        <w:t xml:space="preserve"> </w:t>
      </w:r>
      <w:r>
        <w:rPr>
          <w:i/>
        </w:rPr>
        <w:t>10,</w:t>
      </w:r>
      <w:r>
        <w:rPr>
          <w:i/>
          <w:spacing w:val="-3"/>
        </w:rPr>
        <w:t xml:space="preserve"> </w:t>
      </w:r>
      <w:r>
        <w:t>iii,</w:t>
      </w:r>
      <w:r>
        <w:rPr>
          <w:spacing w:val="-6"/>
        </w:rPr>
        <w:t xml:space="preserve"> </w:t>
      </w:r>
      <w:r>
        <w:t xml:space="preserve">xi-xiv, </w:t>
      </w:r>
      <w:r>
        <w:rPr>
          <w:spacing w:val="-2"/>
        </w:rPr>
        <w:t>1–168.</w:t>
      </w:r>
    </w:p>
    <w:p w14:paraId="5C0AF664" w14:textId="77777777" w:rsidR="005B323A" w:rsidRDefault="0026499D">
      <w:pPr>
        <w:spacing w:before="121"/>
        <w:ind w:left="667" w:right="265" w:hanging="447"/>
        <w:rPr>
          <w:sz w:val="24"/>
        </w:rPr>
      </w:pPr>
      <w:r>
        <w:rPr>
          <w:sz w:val="24"/>
        </w:rPr>
        <w:t>Kaltenthaler, E., Sutcliffe, P., Parry, G., Beverley, C., Rees, A., &amp; Ferriter, M. (2008). The acceptability to patients of computerized cognitive behaviour therapy for depression: A systematic</w:t>
      </w:r>
      <w:r>
        <w:rPr>
          <w:spacing w:val="-5"/>
          <w:sz w:val="24"/>
        </w:rPr>
        <w:t xml:space="preserve"> </w:t>
      </w:r>
      <w:r>
        <w:rPr>
          <w:sz w:val="24"/>
        </w:rPr>
        <w:t>review.</w:t>
      </w:r>
      <w:r>
        <w:rPr>
          <w:spacing w:val="-3"/>
          <w:sz w:val="24"/>
        </w:rPr>
        <w:t xml:space="preserve"> </w:t>
      </w:r>
      <w:r>
        <w:rPr>
          <w:i/>
          <w:sz w:val="24"/>
        </w:rPr>
        <w:t>Psychological</w:t>
      </w:r>
      <w:r>
        <w:rPr>
          <w:i/>
          <w:spacing w:val="-4"/>
          <w:sz w:val="24"/>
        </w:rPr>
        <w:t xml:space="preserve"> </w:t>
      </w:r>
      <w:r>
        <w:rPr>
          <w:i/>
          <w:sz w:val="24"/>
        </w:rPr>
        <w:t>Medicine:</w:t>
      </w:r>
      <w:r>
        <w:rPr>
          <w:i/>
          <w:spacing w:val="-4"/>
          <w:sz w:val="24"/>
        </w:rPr>
        <w:t xml:space="preserve"> </w:t>
      </w:r>
      <w:r>
        <w:rPr>
          <w:i/>
          <w:sz w:val="24"/>
        </w:rPr>
        <w:t>A</w:t>
      </w:r>
      <w:r>
        <w:rPr>
          <w:i/>
          <w:spacing w:val="-3"/>
          <w:sz w:val="24"/>
        </w:rPr>
        <w:t xml:space="preserve"> </w:t>
      </w:r>
      <w:r>
        <w:rPr>
          <w:i/>
          <w:sz w:val="24"/>
        </w:rPr>
        <w:t>J</w:t>
      </w:r>
      <w:r>
        <w:rPr>
          <w:i/>
          <w:sz w:val="24"/>
        </w:rPr>
        <w:t>ournal</w:t>
      </w:r>
      <w:r>
        <w:rPr>
          <w:i/>
          <w:spacing w:val="-4"/>
          <w:sz w:val="24"/>
        </w:rPr>
        <w:t xml:space="preserve"> </w:t>
      </w:r>
      <w:r>
        <w:rPr>
          <w:i/>
          <w:sz w:val="24"/>
        </w:rPr>
        <w:t>of</w:t>
      </w:r>
      <w:r>
        <w:rPr>
          <w:i/>
          <w:spacing w:val="-4"/>
          <w:sz w:val="24"/>
        </w:rPr>
        <w:t xml:space="preserve"> </w:t>
      </w:r>
      <w:r>
        <w:rPr>
          <w:i/>
          <w:sz w:val="24"/>
        </w:rPr>
        <w:t>Research</w:t>
      </w:r>
      <w:r>
        <w:rPr>
          <w:i/>
          <w:spacing w:val="-4"/>
          <w:sz w:val="24"/>
        </w:rPr>
        <w:t xml:space="preserve"> </w:t>
      </w:r>
      <w:r>
        <w:rPr>
          <w:i/>
          <w:sz w:val="24"/>
        </w:rPr>
        <w:t>in</w:t>
      </w:r>
      <w:r>
        <w:rPr>
          <w:i/>
          <w:spacing w:val="-4"/>
          <w:sz w:val="24"/>
        </w:rPr>
        <w:t xml:space="preserve"> </w:t>
      </w:r>
      <w:r>
        <w:rPr>
          <w:i/>
          <w:sz w:val="24"/>
        </w:rPr>
        <w:t>Psychiatry</w:t>
      </w:r>
      <w:r>
        <w:rPr>
          <w:i/>
          <w:spacing w:val="-5"/>
          <w:sz w:val="24"/>
        </w:rPr>
        <w:t xml:space="preserve"> </w:t>
      </w:r>
      <w:r>
        <w:rPr>
          <w:i/>
          <w:sz w:val="24"/>
        </w:rPr>
        <w:t>and</w:t>
      </w:r>
      <w:r>
        <w:rPr>
          <w:i/>
          <w:spacing w:val="-4"/>
          <w:sz w:val="24"/>
        </w:rPr>
        <w:t xml:space="preserve"> </w:t>
      </w:r>
      <w:r>
        <w:rPr>
          <w:i/>
          <w:sz w:val="24"/>
        </w:rPr>
        <w:t xml:space="preserve">the Allied Sciences, 38, </w:t>
      </w:r>
      <w:r>
        <w:rPr>
          <w:sz w:val="24"/>
        </w:rPr>
        <w:t>1521</w:t>
      </w:r>
      <w:r>
        <w:rPr>
          <w:i/>
          <w:sz w:val="24"/>
        </w:rPr>
        <w:t>–</w:t>
      </w:r>
      <w:r>
        <w:rPr>
          <w:sz w:val="24"/>
        </w:rPr>
        <w:t>1530.</w:t>
      </w:r>
    </w:p>
    <w:p w14:paraId="2B9B4507" w14:textId="77777777" w:rsidR="005B323A" w:rsidRDefault="0026499D">
      <w:pPr>
        <w:spacing w:before="120"/>
        <w:ind w:left="667" w:right="265" w:hanging="447"/>
        <w:rPr>
          <w:sz w:val="24"/>
        </w:rPr>
      </w:pPr>
      <w:r>
        <w:rPr>
          <w:sz w:val="24"/>
        </w:rPr>
        <w:t>Kanani,</w:t>
      </w:r>
      <w:r>
        <w:rPr>
          <w:spacing w:val="-3"/>
          <w:sz w:val="24"/>
        </w:rPr>
        <w:t xml:space="preserve"> </w:t>
      </w:r>
      <w:r>
        <w:rPr>
          <w:sz w:val="24"/>
        </w:rPr>
        <w:t>K.,</w:t>
      </w:r>
      <w:r>
        <w:rPr>
          <w:spacing w:val="-1"/>
          <w:sz w:val="24"/>
        </w:rPr>
        <w:t xml:space="preserve"> </w:t>
      </w:r>
      <w:r>
        <w:rPr>
          <w:sz w:val="24"/>
        </w:rPr>
        <w:t>&amp;</w:t>
      </w:r>
      <w:r>
        <w:rPr>
          <w:spacing w:val="-5"/>
          <w:sz w:val="24"/>
        </w:rPr>
        <w:t xml:space="preserve"> </w:t>
      </w:r>
      <w:r>
        <w:rPr>
          <w:sz w:val="24"/>
        </w:rPr>
        <w:t>Regehr,</w:t>
      </w:r>
      <w:r>
        <w:rPr>
          <w:spacing w:val="-3"/>
          <w:sz w:val="24"/>
        </w:rPr>
        <w:t xml:space="preserve"> </w:t>
      </w:r>
      <w:r>
        <w:rPr>
          <w:sz w:val="24"/>
        </w:rPr>
        <w:t>C.</w:t>
      </w:r>
      <w:r>
        <w:rPr>
          <w:spacing w:val="-3"/>
          <w:sz w:val="24"/>
        </w:rPr>
        <w:t xml:space="preserve"> </w:t>
      </w:r>
      <w:r>
        <w:rPr>
          <w:sz w:val="24"/>
        </w:rPr>
        <w:t>(2003).</w:t>
      </w:r>
      <w:r>
        <w:rPr>
          <w:spacing w:val="-3"/>
          <w:sz w:val="24"/>
        </w:rPr>
        <w:t xml:space="preserve"> </w:t>
      </w:r>
      <w:r>
        <w:rPr>
          <w:sz w:val="24"/>
        </w:rPr>
        <w:t>Clinical,</w:t>
      </w:r>
      <w:r>
        <w:rPr>
          <w:spacing w:val="-3"/>
          <w:sz w:val="24"/>
        </w:rPr>
        <w:t xml:space="preserve"> </w:t>
      </w:r>
      <w:r>
        <w:rPr>
          <w:sz w:val="24"/>
        </w:rPr>
        <w:t>ethical,</w:t>
      </w:r>
      <w:r>
        <w:rPr>
          <w:spacing w:val="-1"/>
          <w:sz w:val="24"/>
        </w:rPr>
        <w:t xml:space="preserve"> </w:t>
      </w:r>
      <w:r>
        <w:rPr>
          <w:sz w:val="24"/>
        </w:rPr>
        <w:t>and</w:t>
      </w:r>
      <w:r>
        <w:rPr>
          <w:spacing w:val="-3"/>
          <w:sz w:val="24"/>
        </w:rPr>
        <w:t xml:space="preserve"> </w:t>
      </w:r>
      <w:r>
        <w:rPr>
          <w:sz w:val="24"/>
        </w:rPr>
        <w:t>legal</w:t>
      </w:r>
      <w:r>
        <w:rPr>
          <w:spacing w:val="-3"/>
          <w:sz w:val="24"/>
        </w:rPr>
        <w:t xml:space="preserve"> </w:t>
      </w:r>
      <w:r>
        <w:rPr>
          <w:sz w:val="24"/>
        </w:rPr>
        <w:t>issues</w:t>
      </w:r>
      <w:r>
        <w:rPr>
          <w:spacing w:val="-3"/>
          <w:sz w:val="24"/>
        </w:rPr>
        <w:t xml:space="preserve"> </w:t>
      </w:r>
      <w:r>
        <w:rPr>
          <w:sz w:val="24"/>
        </w:rPr>
        <w:t>in</w:t>
      </w:r>
      <w:r>
        <w:rPr>
          <w:spacing w:val="-3"/>
          <w:sz w:val="24"/>
        </w:rPr>
        <w:t xml:space="preserve"> </w:t>
      </w:r>
      <w:r>
        <w:rPr>
          <w:sz w:val="24"/>
        </w:rPr>
        <w:t>e-therapy.</w:t>
      </w:r>
      <w:r>
        <w:rPr>
          <w:spacing w:val="-2"/>
          <w:sz w:val="24"/>
        </w:rPr>
        <w:t xml:space="preserve"> </w:t>
      </w:r>
      <w:r>
        <w:rPr>
          <w:i/>
          <w:sz w:val="24"/>
        </w:rPr>
        <w:t>Families</w:t>
      </w:r>
      <w:r>
        <w:rPr>
          <w:i/>
          <w:spacing w:val="-3"/>
          <w:sz w:val="24"/>
        </w:rPr>
        <w:t xml:space="preserve"> </w:t>
      </w:r>
      <w:r>
        <w:rPr>
          <w:i/>
          <w:sz w:val="24"/>
        </w:rPr>
        <w:t xml:space="preserve">in Society, 84, </w:t>
      </w:r>
      <w:r>
        <w:rPr>
          <w:sz w:val="24"/>
        </w:rPr>
        <w:t>155</w:t>
      </w:r>
      <w:r>
        <w:rPr>
          <w:i/>
          <w:sz w:val="24"/>
        </w:rPr>
        <w:t>–</w:t>
      </w:r>
      <w:r>
        <w:rPr>
          <w:sz w:val="24"/>
        </w:rPr>
        <w:t>162.</w:t>
      </w:r>
    </w:p>
    <w:p w14:paraId="7EB3EA31" w14:textId="77777777" w:rsidR="005B323A" w:rsidRDefault="0026499D">
      <w:pPr>
        <w:spacing w:before="120"/>
        <w:ind w:left="667" w:hanging="447"/>
        <w:rPr>
          <w:sz w:val="24"/>
        </w:rPr>
      </w:pPr>
      <w:r>
        <w:rPr>
          <w:sz w:val="24"/>
        </w:rPr>
        <w:t>Kang,</w:t>
      </w:r>
      <w:r>
        <w:rPr>
          <w:spacing w:val="-3"/>
          <w:sz w:val="24"/>
        </w:rPr>
        <w:t xml:space="preserve"> </w:t>
      </w:r>
      <w:r>
        <w:rPr>
          <w:sz w:val="24"/>
        </w:rPr>
        <w:t>S.</w:t>
      </w:r>
      <w:r>
        <w:rPr>
          <w:spacing w:val="-3"/>
          <w:sz w:val="24"/>
        </w:rPr>
        <w:t xml:space="preserve"> </w:t>
      </w:r>
      <w:r>
        <w:rPr>
          <w:sz w:val="24"/>
        </w:rPr>
        <w:t>H.,</w:t>
      </w:r>
      <w:r>
        <w:rPr>
          <w:spacing w:val="-3"/>
          <w:sz w:val="24"/>
        </w:rPr>
        <w:t xml:space="preserve"> </w:t>
      </w:r>
      <w:r>
        <w:rPr>
          <w:sz w:val="24"/>
        </w:rPr>
        <w:t>&amp;</w:t>
      </w:r>
      <w:r>
        <w:rPr>
          <w:spacing w:val="-5"/>
          <w:sz w:val="24"/>
        </w:rPr>
        <w:t xml:space="preserve"> </w:t>
      </w:r>
      <w:r>
        <w:rPr>
          <w:sz w:val="24"/>
        </w:rPr>
        <w:t>Gratch,</w:t>
      </w:r>
      <w:r>
        <w:rPr>
          <w:spacing w:val="-3"/>
          <w:sz w:val="24"/>
        </w:rPr>
        <w:t xml:space="preserve"> </w:t>
      </w:r>
      <w:r>
        <w:rPr>
          <w:sz w:val="24"/>
        </w:rPr>
        <w:t>J.</w:t>
      </w:r>
      <w:r>
        <w:rPr>
          <w:spacing w:val="-3"/>
          <w:sz w:val="24"/>
        </w:rPr>
        <w:t xml:space="preserve"> </w:t>
      </w:r>
      <w:r>
        <w:rPr>
          <w:sz w:val="24"/>
        </w:rPr>
        <w:t>(2011).</w:t>
      </w:r>
      <w:r>
        <w:rPr>
          <w:spacing w:val="-3"/>
          <w:sz w:val="24"/>
        </w:rPr>
        <w:t xml:space="preserve"> </w:t>
      </w:r>
      <w:r>
        <w:rPr>
          <w:sz w:val="24"/>
        </w:rPr>
        <w:t>People</w:t>
      </w:r>
      <w:r>
        <w:rPr>
          <w:spacing w:val="-5"/>
          <w:sz w:val="24"/>
        </w:rPr>
        <w:t xml:space="preserve"> </w:t>
      </w:r>
      <w:r>
        <w:rPr>
          <w:sz w:val="24"/>
        </w:rPr>
        <w:t>like</w:t>
      </w:r>
      <w:r>
        <w:rPr>
          <w:spacing w:val="-4"/>
          <w:sz w:val="24"/>
        </w:rPr>
        <w:t xml:space="preserve"> </w:t>
      </w:r>
      <w:r>
        <w:rPr>
          <w:sz w:val="24"/>
        </w:rPr>
        <w:t>virtual</w:t>
      </w:r>
      <w:r>
        <w:rPr>
          <w:spacing w:val="-3"/>
          <w:sz w:val="24"/>
        </w:rPr>
        <w:t xml:space="preserve"> </w:t>
      </w:r>
      <w:r>
        <w:rPr>
          <w:sz w:val="24"/>
        </w:rPr>
        <w:t>counselors</w:t>
      </w:r>
      <w:r>
        <w:rPr>
          <w:spacing w:val="-3"/>
          <w:sz w:val="24"/>
        </w:rPr>
        <w:t xml:space="preserve"> </w:t>
      </w:r>
      <w:r>
        <w:rPr>
          <w:sz w:val="24"/>
        </w:rPr>
        <w:t>that</w:t>
      </w:r>
      <w:r>
        <w:rPr>
          <w:spacing w:val="-3"/>
          <w:sz w:val="24"/>
        </w:rPr>
        <w:t xml:space="preserve"> </w:t>
      </w:r>
      <w:r>
        <w:rPr>
          <w:sz w:val="24"/>
        </w:rPr>
        <w:t>highly-disclose</w:t>
      </w:r>
      <w:r>
        <w:rPr>
          <w:spacing w:val="-3"/>
          <w:sz w:val="24"/>
        </w:rPr>
        <w:t xml:space="preserve"> </w:t>
      </w:r>
      <w:r>
        <w:rPr>
          <w:sz w:val="24"/>
        </w:rPr>
        <w:t xml:space="preserve">about themselves. </w:t>
      </w:r>
      <w:r>
        <w:rPr>
          <w:i/>
          <w:sz w:val="24"/>
        </w:rPr>
        <w:t xml:space="preserve">Studies in Health Technology and Informatics, 167, </w:t>
      </w:r>
      <w:r>
        <w:rPr>
          <w:sz w:val="24"/>
        </w:rPr>
        <w:t>143</w:t>
      </w:r>
      <w:r>
        <w:rPr>
          <w:i/>
          <w:sz w:val="24"/>
        </w:rPr>
        <w:t>–</w:t>
      </w:r>
      <w:r>
        <w:rPr>
          <w:sz w:val="24"/>
        </w:rPr>
        <w:t>148.</w:t>
      </w:r>
    </w:p>
    <w:p w14:paraId="572C5309" w14:textId="77777777" w:rsidR="005B323A" w:rsidRDefault="005B323A">
      <w:pPr>
        <w:rPr>
          <w:sz w:val="24"/>
        </w:rPr>
        <w:sectPr w:rsidR="005B323A">
          <w:pgSz w:w="12240" w:h="15840"/>
          <w:pgMar w:top="1300" w:right="1220" w:bottom="1080" w:left="1220" w:header="722" w:footer="887" w:gutter="0"/>
          <w:cols w:space="720"/>
        </w:sectPr>
      </w:pPr>
    </w:p>
    <w:p w14:paraId="5A7A5636" w14:textId="77777777" w:rsidR="005B323A" w:rsidRDefault="0026499D">
      <w:pPr>
        <w:pStyle w:val="BodyText"/>
        <w:spacing w:before="124"/>
        <w:ind w:left="666" w:hanging="447"/>
      </w:pPr>
      <w:r>
        <w:lastRenderedPageBreak/>
        <w:t>Kaplan,</w:t>
      </w:r>
      <w:r>
        <w:rPr>
          <w:spacing w:val="-3"/>
        </w:rPr>
        <w:t xml:space="preserve"> </w:t>
      </w:r>
      <w:r>
        <w:t>K.,</w:t>
      </w:r>
      <w:r>
        <w:rPr>
          <w:spacing w:val="-3"/>
        </w:rPr>
        <w:t xml:space="preserve"> </w:t>
      </w:r>
      <w:r>
        <w:t>Salzer,</w:t>
      </w:r>
      <w:r>
        <w:rPr>
          <w:spacing w:val="-3"/>
        </w:rPr>
        <w:t xml:space="preserve"> </w:t>
      </w:r>
      <w:r>
        <w:t>M.</w:t>
      </w:r>
      <w:r>
        <w:rPr>
          <w:spacing w:val="-3"/>
        </w:rPr>
        <w:t xml:space="preserve"> </w:t>
      </w:r>
      <w:r>
        <w:t>S.,</w:t>
      </w:r>
      <w:r>
        <w:rPr>
          <w:spacing w:val="-3"/>
        </w:rPr>
        <w:t xml:space="preserve"> </w:t>
      </w:r>
      <w:r>
        <w:t>Solomon,</w:t>
      </w:r>
      <w:r>
        <w:rPr>
          <w:spacing w:val="-3"/>
        </w:rPr>
        <w:t xml:space="preserve"> </w:t>
      </w:r>
      <w:r>
        <w:t>P.,</w:t>
      </w:r>
      <w:r>
        <w:rPr>
          <w:spacing w:val="-3"/>
        </w:rPr>
        <w:t xml:space="preserve"> </w:t>
      </w:r>
      <w:r>
        <w:t>Brusilovskiy,</w:t>
      </w:r>
      <w:r>
        <w:rPr>
          <w:spacing w:val="-3"/>
        </w:rPr>
        <w:t xml:space="preserve"> </w:t>
      </w:r>
      <w:r>
        <w:t>E.,</w:t>
      </w:r>
      <w:r>
        <w:rPr>
          <w:spacing w:val="-2"/>
        </w:rPr>
        <w:t xml:space="preserve"> </w:t>
      </w:r>
      <w:r>
        <w:t>&amp;</w:t>
      </w:r>
      <w:r>
        <w:rPr>
          <w:spacing w:val="-5"/>
        </w:rPr>
        <w:t xml:space="preserve"> </w:t>
      </w:r>
      <w:r>
        <w:t>Cousounis,</w:t>
      </w:r>
      <w:r>
        <w:rPr>
          <w:spacing w:val="-3"/>
        </w:rPr>
        <w:t xml:space="preserve"> </w:t>
      </w:r>
      <w:r>
        <w:t>P.</w:t>
      </w:r>
      <w:r>
        <w:rPr>
          <w:spacing w:val="-3"/>
        </w:rPr>
        <w:t xml:space="preserve"> </w:t>
      </w:r>
      <w:r>
        <w:t>(2011).</w:t>
      </w:r>
      <w:r>
        <w:rPr>
          <w:spacing w:val="-2"/>
        </w:rPr>
        <w:t xml:space="preserve"> </w:t>
      </w:r>
      <w:r>
        <w:t>Internet</w:t>
      </w:r>
      <w:r>
        <w:rPr>
          <w:spacing w:val="-3"/>
        </w:rPr>
        <w:t xml:space="preserve"> </w:t>
      </w:r>
      <w:r>
        <w:t xml:space="preserve">peer support for individuals with psychiatric disabilities: A randomized controlled trial. </w:t>
      </w:r>
      <w:r>
        <w:rPr>
          <w:i/>
        </w:rPr>
        <w:t xml:space="preserve">Social Science and Medicine, 72, </w:t>
      </w:r>
      <w:r>
        <w:t>54</w:t>
      </w:r>
      <w:r>
        <w:rPr>
          <w:i/>
        </w:rPr>
        <w:t>–</w:t>
      </w:r>
      <w:r>
        <w:t>62.</w:t>
      </w:r>
    </w:p>
    <w:p w14:paraId="224A3C92" w14:textId="77777777" w:rsidR="005B323A" w:rsidRDefault="0026499D">
      <w:pPr>
        <w:pStyle w:val="BodyText"/>
        <w:ind w:left="666" w:right="265" w:hanging="447"/>
      </w:pPr>
      <w:r>
        <w:t>Karno, M., Farabee, D., Brecht, M.-L., &amp; Rawson, R. (2012). Patient reactance moderates the effect</w:t>
      </w:r>
      <w:r>
        <w:rPr>
          <w:spacing w:val="-3"/>
        </w:rPr>
        <w:t xml:space="preserve"> </w:t>
      </w:r>
      <w:r>
        <w:t>of</w:t>
      </w:r>
      <w:r>
        <w:rPr>
          <w:spacing w:val="-3"/>
        </w:rPr>
        <w:t xml:space="preserve"> </w:t>
      </w:r>
      <w:r>
        <w:t>directive</w:t>
      </w:r>
      <w:r>
        <w:rPr>
          <w:spacing w:val="-4"/>
        </w:rPr>
        <w:t xml:space="preserve"> </w:t>
      </w:r>
      <w:r>
        <w:t>telephone</w:t>
      </w:r>
      <w:r>
        <w:rPr>
          <w:spacing w:val="-4"/>
        </w:rPr>
        <w:t xml:space="preserve"> </w:t>
      </w:r>
      <w:r>
        <w:t>cou</w:t>
      </w:r>
      <w:r>
        <w:t>nseling</w:t>
      </w:r>
      <w:r>
        <w:rPr>
          <w:spacing w:val="-6"/>
        </w:rPr>
        <w:t xml:space="preserve"> </w:t>
      </w:r>
      <w:r>
        <w:t>for</w:t>
      </w:r>
      <w:r>
        <w:rPr>
          <w:spacing w:val="-5"/>
        </w:rPr>
        <w:t xml:space="preserve"> </w:t>
      </w:r>
      <w:r>
        <w:t>methamphetamine</w:t>
      </w:r>
      <w:r>
        <w:rPr>
          <w:spacing w:val="-4"/>
        </w:rPr>
        <w:t xml:space="preserve"> </w:t>
      </w:r>
      <w:r>
        <w:t xml:space="preserve">users. </w:t>
      </w:r>
      <w:r>
        <w:rPr>
          <w:i/>
        </w:rPr>
        <w:t>Journal</w:t>
      </w:r>
      <w:r>
        <w:rPr>
          <w:i/>
          <w:spacing w:val="-3"/>
        </w:rPr>
        <w:t xml:space="preserve"> </w:t>
      </w:r>
      <w:r>
        <w:rPr>
          <w:i/>
        </w:rPr>
        <w:t>of</w:t>
      </w:r>
      <w:r>
        <w:rPr>
          <w:i/>
          <w:spacing w:val="-3"/>
        </w:rPr>
        <w:t xml:space="preserve"> </w:t>
      </w:r>
      <w:r>
        <w:rPr>
          <w:i/>
        </w:rPr>
        <w:t>Studies</w:t>
      </w:r>
      <w:r>
        <w:rPr>
          <w:i/>
          <w:spacing w:val="-3"/>
        </w:rPr>
        <w:t xml:space="preserve"> </w:t>
      </w:r>
      <w:r>
        <w:rPr>
          <w:i/>
        </w:rPr>
        <w:t xml:space="preserve">on Alcohol, 73, </w:t>
      </w:r>
      <w:r>
        <w:t>844–850.</w:t>
      </w:r>
    </w:p>
    <w:p w14:paraId="1502768C" w14:textId="77777777" w:rsidR="005B323A" w:rsidRDefault="0026499D">
      <w:pPr>
        <w:pStyle w:val="BodyText"/>
        <w:ind w:left="666" w:right="265" w:hanging="447"/>
      </w:pPr>
      <w:r>
        <w:t>Kay-Lambkin, F. J., Baker, A. L., Kelly, B. J., &amp; Lewin, T. J. (2012). It’s worth a try: The treatment experiences of rural and urban participants in a randomized controlled tri</w:t>
      </w:r>
      <w:r>
        <w:t>al of computerized</w:t>
      </w:r>
      <w:r>
        <w:rPr>
          <w:spacing w:val="-5"/>
        </w:rPr>
        <w:t xml:space="preserve"> </w:t>
      </w:r>
      <w:r>
        <w:t>psychological</w:t>
      </w:r>
      <w:r>
        <w:rPr>
          <w:spacing w:val="-5"/>
        </w:rPr>
        <w:t xml:space="preserve"> </w:t>
      </w:r>
      <w:r>
        <w:t>treatment</w:t>
      </w:r>
      <w:r>
        <w:rPr>
          <w:spacing w:val="-5"/>
        </w:rPr>
        <w:t xml:space="preserve"> </w:t>
      </w:r>
      <w:r>
        <w:t>for</w:t>
      </w:r>
      <w:r>
        <w:rPr>
          <w:spacing w:val="-5"/>
        </w:rPr>
        <w:t xml:space="preserve"> </w:t>
      </w:r>
      <w:r>
        <w:t>comorbid</w:t>
      </w:r>
      <w:r>
        <w:rPr>
          <w:spacing w:val="-5"/>
        </w:rPr>
        <w:t xml:space="preserve"> </w:t>
      </w:r>
      <w:r>
        <w:t>depression</w:t>
      </w:r>
      <w:r>
        <w:rPr>
          <w:spacing w:val="-5"/>
        </w:rPr>
        <w:t xml:space="preserve"> </w:t>
      </w:r>
      <w:r>
        <w:t>and</w:t>
      </w:r>
      <w:r>
        <w:rPr>
          <w:spacing w:val="-3"/>
        </w:rPr>
        <w:t xml:space="preserve"> </w:t>
      </w:r>
      <w:r>
        <w:t>alcohol/other</w:t>
      </w:r>
      <w:r>
        <w:rPr>
          <w:spacing w:val="-5"/>
        </w:rPr>
        <w:t xml:space="preserve"> </w:t>
      </w:r>
      <w:r>
        <w:t>drug</w:t>
      </w:r>
      <w:r>
        <w:rPr>
          <w:spacing w:val="-8"/>
        </w:rPr>
        <w:t xml:space="preserve"> </w:t>
      </w:r>
      <w:r>
        <w:t xml:space="preserve">use. </w:t>
      </w:r>
      <w:r>
        <w:rPr>
          <w:i/>
        </w:rPr>
        <w:t xml:space="preserve">Journal of Dual Diagnosis, 8, </w:t>
      </w:r>
      <w:r>
        <w:t>262–276.</w:t>
      </w:r>
    </w:p>
    <w:p w14:paraId="1A8A939B" w14:textId="77777777" w:rsidR="005B323A" w:rsidRDefault="0026499D">
      <w:pPr>
        <w:pStyle w:val="BodyText"/>
        <w:spacing w:before="121"/>
        <w:ind w:left="666" w:right="265" w:hanging="447"/>
      </w:pPr>
      <w:r>
        <w:t>Kenardy,</w:t>
      </w:r>
      <w:r>
        <w:rPr>
          <w:spacing w:val="-4"/>
        </w:rPr>
        <w:t xml:space="preserve"> </w:t>
      </w:r>
      <w:r>
        <w:t>J.,</w:t>
      </w:r>
      <w:r>
        <w:rPr>
          <w:spacing w:val="-4"/>
        </w:rPr>
        <w:t xml:space="preserve"> </w:t>
      </w:r>
      <w:r>
        <w:t>McCafferty,</w:t>
      </w:r>
      <w:r>
        <w:rPr>
          <w:spacing w:val="-2"/>
        </w:rPr>
        <w:t xml:space="preserve"> </w:t>
      </w:r>
      <w:r>
        <w:t>K.,</w:t>
      </w:r>
      <w:r>
        <w:rPr>
          <w:spacing w:val="-4"/>
        </w:rPr>
        <w:t xml:space="preserve"> </w:t>
      </w:r>
      <w:r>
        <w:t>&amp;</w:t>
      </w:r>
      <w:r>
        <w:rPr>
          <w:spacing w:val="-7"/>
        </w:rPr>
        <w:t xml:space="preserve"> </w:t>
      </w:r>
      <w:r>
        <w:t>Rosa,</w:t>
      </w:r>
      <w:r>
        <w:rPr>
          <w:spacing w:val="-4"/>
        </w:rPr>
        <w:t xml:space="preserve"> </w:t>
      </w:r>
      <w:r>
        <w:t>V.</w:t>
      </w:r>
      <w:r>
        <w:rPr>
          <w:spacing w:val="-3"/>
        </w:rPr>
        <w:t xml:space="preserve"> </w:t>
      </w:r>
      <w:r>
        <w:t>(2006).</w:t>
      </w:r>
      <w:r>
        <w:rPr>
          <w:spacing w:val="-3"/>
        </w:rPr>
        <w:t xml:space="preserve"> </w:t>
      </w:r>
      <w:r>
        <w:t>Internet-delivered</w:t>
      </w:r>
      <w:r>
        <w:rPr>
          <w:spacing w:val="-4"/>
        </w:rPr>
        <w:t xml:space="preserve"> </w:t>
      </w:r>
      <w:r>
        <w:t>indicated</w:t>
      </w:r>
      <w:r>
        <w:rPr>
          <w:spacing w:val="-4"/>
        </w:rPr>
        <w:t xml:space="preserve"> </w:t>
      </w:r>
      <w:r>
        <w:t>prevention</w:t>
      </w:r>
      <w:r>
        <w:rPr>
          <w:spacing w:val="-4"/>
        </w:rPr>
        <w:t xml:space="preserve"> </w:t>
      </w:r>
      <w:r>
        <w:t>for anxiety disorders: Six-month f</w:t>
      </w:r>
      <w:r>
        <w:t xml:space="preserve">ollow-up. </w:t>
      </w:r>
      <w:r>
        <w:rPr>
          <w:i/>
        </w:rPr>
        <w:t xml:space="preserve">Clinical Psychologist, 10, </w:t>
      </w:r>
      <w:r>
        <w:t>39</w:t>
      </w:r>
      <w:r>
        <w:rPr>
          <w:i/>
        </w:rPr>
        <w:t>–</w:t>
      </w:r>
      <w:r>
        <w:t>42.</w:t>
      </w:r>
    </w:p>
    <w:p w14:paraId="514D645E" w14:textId="77777777" w:rsidR="005B323A" w:rsidRDefault="0026499D">
      <w:pPr>
        <w:pStyle w:val="BodyText"/>
        <w:ind w:left="666" w:right="150" w:hanging="447"/>
      </w:pPr>
      <w:r>
        <w:t>Kenwright, M., Marks, I., Graham, C., Franses, A., &amp; Mataix-Cols, D. (2005). Brief scheduled phone support from a clinician to enhance computer-aided self-help for obsessive– compulsive</w:t>
      </w:r>
      <w:r>
        <w:rPr>
          <w:spacing w:val="-4"/>
        </w:rPr>
        <w:t xml:space="preserve"> </w:t>
      </w:r>
      <w:r>
        <w:t>disorder:</w:t>
      </w:r>
      <w:r>
        <w:rPr>
          <w:spacing w:val="-4"/>
        </w:rPr>
        <w:t xml:space="preserve"> </w:t>
      </w:r>
      <w:r>
        <w:t>Randomized</w:t>
      </w:r>
      <w:r>
        <w:rPr>
          <w:spacing w:val="-4"/>
        </w:rPr>
        <w:t xml:space="preserve"> </w:t>
      </w:r>
      <w:r>
        <w:t>controlled</w:t>
      </w:r>
      <w:r>
        <w:rPr>
          <w:spacing w:val="-4"/>
        </w:rPr>
        <w:t xml:space="preserve"> </w:t>
      </w:r>
      <w:r>
        <w:t>trial.</w:t>
      </w:r>
      <w:r>
        <w:rPr>
          <w:spacing w:val="-1"/>
        </w:rPr>
        <w:t xml:space="preserve"> </w:t>
      </w:r>
      <w:r>
        <w:rPr>
          <w:i/>
        </w:rPr>
        <w:t>Journal</w:t>
      </w:r>
      <w:r>
        <w:rPr>
          <w:i/>
          <w:spacing w:val="-4"/>
        </w:rPr>
        <w:t xml:space="preserve"> </w:t>
      </w:r>
      <w:r>
        <w:rPr>
          <w:i/>
        </w:rPr>
        <w:t>of</w:t>
      </w:r>
      <w:r>
        <w:rPr>
          <w:i/>
          <w:spacing w:val="-4"/>
        </w:rPr>
        <w:t xml:space="preserve"> </w:t>
      </w:r>
      <w:r>
        <w:rPr>
          <w:i/>
        </w:rPr>
        <w:t>Clinical</w:t>
      </w:r>
      <w:r>
        <w:rPr>
          <w:i/>
          <w:spacing w:val="-4"/>
        </w:rPr>
        <w:t xml:space="preserve"> </w:t>
      </w:r>
      <w:r>
        <w:rPr>
          <w:i/>
        </w:rPr>
        <w:t>Psychology,</w:t>
      </w:r>
      <w:r>
        <w:rPr>
          <w:i/>
          <w:spacing w:val="-4"/>
        </w:rPr>
        <w:t xml:space="preserve"> </w:t>
      </w:r>
      <w:r>
        <w:rPr>
          <w:i/>
        </w:rPr>
        <w:t>61,</w:t>
      </w:r>
      <w:r>
        <w:rPr>
          <w:i/>
          <w:spacing w:val="-3"/>
        </w:rPr>
        <w:t xml:space="preserve"> </w:t>
      </w:r>
      <w:r>
        <w:t>1499</w:t>
      </w:r>
      <w:r>
        <w:rPr>
          <w:i/>
        </w:rPr>
        <w:t xml:space="preserve">– </w:t>
      </w:r>
      <w:r>
        <w:rPr>
          <w:spacing w:val="-2"/>
        </w:rPr>
        <w:t>1508.</w:t>
      </w:r>
    </w:p>
    <w:p w14:paraId="211059CB" w14:textId="77777777" w:rsidR="005B323A" w:rsidRDefault="0026499D">
      <w:pPr>
        <w:pStyle w:val="BodyText"/>
        <w:ind w:right="265" w:hanging="447"/>
      </w:pPr>
      <w:r>
        <w:t>Kessler,</w:t>
      </w:r>
      <w:r>
        <w:rPr>
          <w:spacing w:val="-3"/>
        </w:rPr>
        <w:t xml:space="preserve"> </w:t>
      </w:r>
      <w:r>
        <w:t>D.,</w:t>
      </w:r>
      <w:r>
        <w:rPr>
          <w:spacing w:val="-1"/>
        </w:rPr>
        <w:t xml:space="preserve"> </w:t>
      </w:r>
      <w:r>
        <w:t>Lewis,</w:t>
      </w:r>
      <w:r>
        <w:rPr>
          <w:spacing w:val="-3"/>
        </w:rPr>
        <w:t xml:space="preserve"> </w:t>
      </w:r>
      <w:r>
        <w:t>G.,</w:t>
      </w:r>
      <w:r>
        <w:rPr>
          <w:spacing w:val="-3"/>
        </w:rPr>
        <w:t xml:space="preserve"> </w:t>
      </w:r>
      <w:r>
        <w:t>Kaur,</w:t>
      </w:r>
      <w:r>
        <w:rPr>
          <w:spacing w:val="-3"/>
        </w:rPr>
        <w:t xml:space="preserve"> </w:t>
      </w:r>
      <w:r>
        <w:t>S.,</w:t>
      </w:r>
      <w:r>
        <w:rPr>
          <w:spacing w:val="-3"/>
        </w:rPr>
        <w:t xml:space="preserve"> </w:t>
      </w:r>
      <w:r>
        <w:t>Wiles,</w:t>
      </w:r>
      <w:r>
        <w:rPr>
          <w:spacing w:val="-3"/>
        </w:rPr>
        <w:t xml:space="preserve"> </w:t>
      </w:r>
      <w:r>
        <w:t>N.,</w:t>
      </w:r>
      <w:r>
        <w:rPr>
          <w:spacing w:val="-3"/>
        </w:rPr>
        <w:t xml:space="preserve"> </w:t>
      </w:r>
      <w:r>
        <w:t>King,</w:t>
      </w:r>
      <w:r>
        <w:rPr>
          <w:spacing w:val="-1"/>
        </w:rPr>
        <w:t xml:space="preserve"> </w:t>
      </w:r>
      <w:r>
        <w:t>M.,</w:t>
      </w:r>
      <w:r>
        <w:rPr>
          <w:spacing w:val="-3"/>
        </w:rPr>
        <w:t xml:space="preserve"> </w:t>
      </w:r>
      <w:r>
        <w:t>Weich,</w:t>
      </w:r>
      <w:r>
        <w:rPr>
          <w:spacing w:val="-3"/>
        </w:rPr>
        <w:t xml:space="preserve"> </w:t>
      </w:r>
      <w:r>
        <w:t>S.,</w:t>
      </w:r>
      <w:r>
        <w:rPr>
          <w:spacing w:val="-3"/>
        </w:rPr>
        <w:t xml:space="preserve"> </w:t>
      </w:r>
      <w:r>
        <w:t>…</w:t>
      </w:r>
      <w:r>
        <w:rPr>
          <w:spacing w:val="-3"/>
        </w:rPr>
        <w:t xml:space="preserve"> </w:t>
      </w:r>
      <w:r>
        <w:t>Peters,</w:t>
      </w:r>
      <w:r>
        <w:rPr>
          <w:spacing w:val="-3"/>
        </w:rPr>
        <w:t xml:space="preserve"> </w:t>
      </w:r>
      <w:r>
        <w:t>T.</w:t>
      </w:r>
      <w:r>
        <w:rPr>
          <w:spacing w:val="-3"/>
        </w:rPr>
        <w:t xml:space="preserve"> </w:t>
      </w:r>
      <w:r>
        <w:t>(2009).</w:t>
      </w:r>
      <w:r>
        <w:rPr>
          <w:spacing w:val="-3"/>
        </w:rPr>
        <w:t xml:space="preserve"> </w:t>
      </w:r>
      <w:r>
        <w:t>Therapist- delivered Internet psychotherapy for depression in primary care: A randomised con</w:t>
      </w:r>
      <w:r>
        <w:t xml:space="preserve">trolled trial. </w:t>
      </w:r>
      <w:r>
        <w:rPr>
          <w:i/>
        </w:rPr>
        <w:t xml:space="preserve">The Lancet, 374, </w:t>
      </w:r>
      <w:r>
        <w:t>628</w:t>
      </w:r>
      <w:r>
        <w:rPr>
          <w:i/>
        </w:rPr>
        <w:t>–</w:t>
      </w:r>
      <w:r>
        <w:t>634.</w:t>
      </w:r>
    </w:p>
    <w:p w14:paraId="0B518CF4" w14:textId="77777777" w:rsidR="005B323A" w:rsidRDefault="0026499D">
      <w:pPr>
        <w:pStyle w:val="BodyText"/>
        <w:ind w:right="265" w:hanging="447"/>
      </w:pPr>
      <w:r>
        <w:t>Kiluk, B. D., Nich, C., Babuscio, T., &amp; Carroll, K. M. (2010). Quality versus quantity: Acquisition</w:t>
      </w:r>
      <w:r>
        <w:rPr>
          <w:spacing w:val="-4"/>
        </w:rPr>
        <w:t xml:space="preserve"> </w:t>
      </w:r>
      <w:r>
        <w:t>of</w:t>
      </w:r>
      <w:r>
        <w:rPr>
          <w:spacing w:val="-5"/>
        </w:rPr>
        <w:t xml:space="preserve"> </w:t>
      </w:r>
      <w:r>
        <w:t>coping</w:t>
      </w:r>
      <w:r>
        <w:rPr>
          <w:spacing w:val="-6"/>
        </w:rPr>
        <w:t xml:space="preserve"> </w:t>
      </w:r>
      <w:r>
        <w:t>skills</w:t>
      </w:r>
      <w:r>
        <w:rPr>
          <w:spacing w:val="-4"/>
        </w:rPr>
        <w:t xml:space="preserve"> </w:t>
      </w:r>
      <w:r>
        <w:t>following</w:t>
      </w:r>
      <w:r>
        <w:rPr>
          <w:spacing w:val="-6"/>
        </w:rPr>
        <w:t xml:space="preserve"> </w:t>
      </w:r>
      <w:r>
        <w:t>computerized</w:t>
      </w:r>
      <w:r>
        <w:rPr>
          <w:spacing w:val="-4"/>
        </w:rPr>
        <w:t xml:space="preserve"> </w:t>
      </w:r>
      <w:r>
        <w:t>cognitive</w:t>
      </w:r>
      <w:r>
        <w:rPr>
          <w:spacing w:val="-4"/>
        </w:rPr>
        <w:t xml:space="preserve"> </w:t>
      </w:r>
      <w:r>
        <w:t>behavioral</w:t>
      </w:r>
      <w:r>
        <w:rPr>
          <w:spacing w:val="-4"/>
        </w:rPr>
        <w:t xml:space="preserve"> </w:t>
      </w:r>
      <w:r>
        <w:t>therapy</w:t>
      </w:r>
      <w:r>
        <w:rPr>
          <w:spacing w:val="-9"/>
        </w:rPr>
        <w:t xml:space="preserve"> </w:t>
      </w:r>
      <w:r>
        <w:t xml:space="preserve">for substance use disorders. </w:t>
      </w:r>
      <w:r>
        <w:rPr>
          <w:i/>
        </w:rPr>
        <w:t xml:space="preserve">Addiction, 105, </w:t>
      </w:r>
      <w:r>
        <w:t>2</w:t>
      </w:r>
      <w:r>
        <w:t>120–2127.</w:t>
      </w:r>
    </w:p>
    <w:p w14:paraId="529915B3" w14:textId="77777777" w:rsidR="005B323A" w:rsidRDefault="0026499D">
      <w:pPr>
        <w:pStyle w:val="BodyText"/>
        <w:spacing w:before="121"/>
        <w:ind w:left="220"/>
      </w:pPr>
      <w:r>
        <w:t>Kiluk,</w:t>
      </w:r>
      <w:r>
        <w:rPr>
          <w:spacing w:val="-4"/>
        </w:rPr>
        <w:t xml:space="preserve"> </w:t>
      </w:r>
      <w:r>
        <w:t>B.</w:t>
      </w:r>
      <w:r>
        <w:rPr>
          <w:spacing w:val="-3"/>
        </w:rPr>
        <w:t xml:space="preserve"> </w:t>
      </w:r>
      <w:r>
        <w:t>D.,</w:t>
      </w:r>
      <w:r>
        <w:rPr>
          <w:spacing w:val="-3"/>
        </w:rPr>
        <w:t xml:space="preserve"> </w:t>
      </w:r>
      <w:r>
        <w:t>Sugarman,</w:t>
      </w:r>
      <w:r>
        <w:rPr>
          <w:spacing w:val="-2"/>
        </w:rPr>
        <w:t xml:space="preserve"> </w:t>
      </w:r>
      <w:r>
        <w:t>D.</w:t>
      </w:r>
      <w:r>
        <w:rPr>
          <w:spacing w:val="-2"/>
        </w:rPr>
        <w:t xml:space="preserve"> </w:t>
      </w:r>
      <w:r>
        <w:t>E.,</w:t>
      </w:r>
      <w:r>
        <w:rPr>
          <w:spacing w:val="-3"/>
        </w:rPr>
        <w:t xml:space="preserve"> </w:t>
      </w:r>
      <w:r>
        <w:t>Nich,</w:t>
      </w:r>
      <w:r>
        <w:rPr>
          <w:spacing w:val="-3"/>
        </w:rPr>
        <w:t xml:space="preserve"> </w:t>
      </w:r>
      <w:r>
        <w:t>C.,</w:t>
      </w:r>
      <w:r>
        <w:rPr>
          <w:spacing w:val="-2"/>
        </w:rPr>
        <w:t xml:space="preserve"> </w:t>
      </w:r>
      <w:r>
        <w:t>Gibbons,</w:t>
      </w:r>
      <w:r>
        <w:rPr>
          <w:spacing w:val="-3"/>
        </w:rPr>
        <w:t xml:space="preserve"> </w:t>
      </w:r>
      <w:r>
        <w:t>C.</w:t>
      </w:r>
      <w:r>
        <w:rPr>
          <w:spacing w:val="-2"/>
        </w:rPr>
        <w:t xml:space="preserve"> </w:t>
      </w:r>
      <w:r>
        <w:t>J.,</w:t>
      </w:r>
      <w:r>
        <w:rPr>
          <w:spacing w:val="-3"/>
        </w:rPr>
        <w:t xml:space="preserve"> </w:t>
      </w:r>
      <w:r>
        <w:t>Martino,</w:t>
      </w:r>
      <w:r>
        <w:rPr>
          <w:spacing w:val="-5"/>
        </w:rPr>
        <w:t xml:space="preserve"> </w:t>
      </w:r>
      <w:r>
        <w:t>S.,</w:t>
      </w:r>
      <w:r>
        <w:rPr>
          <w:spacing w:val="-1"/>
        </w:rPr>
        <w:t xml:space="preserve"> </w:t>
      </w:r>
      <w:r>
        <w:t>Rounsaville,</w:t>
      </w:r>
      <w:r>
        <w:rPr>
          <w:spacing w:val="-2"/>
        </w:rPr>
        <w:t xml:space="preserve"> </w:t>
      </w:r>
      <w:r>
        <w:t>B.</w:t>
      </w:r>
      <w:r>
        <w:rPr>
          <w:spacing w:val="-3"/>
        </w:rPr>
        <w:t xml:space="preserve"> </w:t>
      </w:r>
      <w:r>
        <w:t>J.,</w:t>
      </w:r>
      <w:r>
        <w:rPr>
          <w:spacing w:val="-2"/>
        </w:rPr>
        <w:t xml:space="preserve"> </w:t>
      </w:r>
      <w:r>
        <w:t>&amp;</w:t>
      </w:r>
      <w:r>
        <w:rPr>
          <w:spacing w:val="-5"/>
        </w:rPr>
        <w:t xml:space="preserve"> </w:t>
      </w:r>
      <w:r>
        <w:rPr>
          <w:spacing w:val="-2"/>
        </w:rPr>
        <w:t>Carroll,</w:t>
      </w:r>
    </w:p>
    <w:p w14:paraId="55E2628C" w14:textId="77777777" w:rsidR="005B323A" w:rsidRDefault="0026499D">
      <w:pPr>
        <w:pStyle w:val="BodyText"/>
        <w:spacing w:before="0"/>
        <w:ind w:right="249"/>
      </w:pPr>
      <w:r>
        <w:t>K.</w:t>
      </w:r>
      <w:r>
        <w:rPr>
          <w:spacing w:val="-4"/>
        </w:rPr>
        <w:t xml:space="preserve"> </w:t>
      </w:r>
      <w:r>
        <w:t>M.</w:t>
      </w:r>
      <w:r>
        <w:rPr>
          <w:spacing w:val="-4"/>
        </w:rPr>
        <w:t xml:space="preserve"> </w:t>
      </w:r>
      <w:r>
        <w:t>(2011).</w:t>
      </w:r>
      <w:r>
        <w:rPr>
          <w:spacing w:val="-4"/>
        </w:rPr>
        <w:t xml:space="preserve"> </w:t>
      </w:r>
      <w:r>
        <w:t>A</w:t>
      </w:r>
      <w:r>
        <w:rPr>
          <w:spacing w:val="-6"/>
        </w:rPr>
        <w:t xml:space="preserve"> </w:t>
      </w:r>
      <w:r>
        <w:t>methodological</w:t>
      </w:r>
      <w:r>
        <w:rPr>
          <w:spacing w:val="-2"/>
        </w:rPr>
        <w:t xml:space="preserve"> </w:t>
      </w:r>
      <w:r>
        <w:t>analysis</w:t>
      </w:r>
      <w:r>
        <w:rPr>
          <w:spacing w:val="-4"/>
        </w:rPr>
        <w:t xml:space="preserve"> </w:t>
      </w:r>
      <w:r>
        <w:t>of</w:t>
      </w:r>
      <w:r>
        <w:rPr>
          <w:spacing w:val="-4"/>
        </w:rPr>
        <w:t xml:space="preserve"> </w:t>
      </w:r>
      <w:r>
        <w:t>randomized</w:t>
      </w:r>
      <w:r>
        <w:rPr>
          <w:spacing w:val="-4"/>
        </w:rPr>
        <w:t xml:space="preserve"> </w:t>
      </w:r>
      <w:r>
        <w:t>clinical</w:t>
      </w:r>
      <w:r>
        <w:rPr>
          <w:spacing w:val="-4"/>
        </w:rPr>
        <w:t xml:space="preserve"> </w:t>
      </w:r>
      <w:r>
        <w:t>trials</w:t>
      </w:r>
      <w:r>
        <w:rPr>
          <w:spacing w:val="-4"/>
        </w:rPr>
        <w:t xml:space="preserve"> </w:t>
      </w:r>
      <w:r>
        <w:t>of</w:t>
      </w:r>
      <w:r>
        <w:rPr>
          <w:spacing w:val="-4"/>
        </w:rPr>
        <w:t xml:space="preserve"> </w:t>
      </w:r>
      <w:r>
        <w:t xml:space="preserve">computer-assisted therapies for psychiatric disorders: Toward improved standards for an emerging field. </w:t>
      </w:r>
      <w:r>
        <w:rPr>
          <w:i/>
        </w:rPr>
        <w:t xml:space="preserve">American Journal of Psychiatry, 168, </w:t>
      </w:r>
      <w:r>
        <w:t>790–799.</w:t>
      </w:r>
    </w:p>
    <w:p w14:paraId="68EB6BA0" w14:textId="77777777" w:rsidR="005B323A" w:rsidRDefault="0026499D">
      <w:pPr>
        <w:pStyle w:val="BodyText"/>
        <w:ind w:right="265" w:hanging="447"/>
      </w:pPr>
      <w:r>
        <w:t>King, V. L., Stoller, K. B., Kidorf, M., Kindbom, K., Hursh, S., Brady, T., &amp; Brooner, R. K. (2009). Asses</w:t>
      </w:r>
      <w:r>
        <w:t>sing the effectiveness of an Internet-based videoconferencing platform for delivering</w:t>
      </w:r>
      <w:r>
        <w:rPr>
          <w:spacing w:val="-7"/>
        </w:rPr>
        <w:t xml:space="preserve"> </w:t>
      </w:r>
      <w:r>
        <w:t>intensified</w:t>
      </w:r>
      <w:r>
        <w:rPr>
          <w:spacing w:val="-4"/>
        </w:rPr>
        <w:t xml:space="preserve"> </w:t>
      </w:r>
      <w:r>
        <w:t>substance</w:t>
      </w:r>
      <w:r>
        <w:rPr>
          <w:spacing w:val="-5"/>
        </w:rPr>
        <w:t xml:space="preserve"> </w:t>
      </w:r>
      <w:r>
        <w:t>abuse</w:t>
      </w:r>
      <w:r>
        <w:rPr>
          <w:spacing w:val="-5"/>
        </w:rPr>
        <w:t xml:space="preserve"> </w:t>
      </w:r>
      <w:r>
        <w:t xml:space="preserve">counseling. </w:t>
      </w:r>
      <w:r>
        <w:rPr>
          <w:i/>
        </w:rPr>
        <w:t>Journal</w:t>
      </w:r>
      <w:r>
        <w:rPr>
          <w:i/>
          <w:spacing w:val="-4"/>
        </w:rPr>
        <w:t xml:space="preserve"> </w:t>
      </w:r>
      <w:r>
        <w:rPr>
          <w:i/>
        </w:rPr>
        <w:t>of</w:t>
      </w:r>
      <w:r>
        <w:rPr>
          <w:i/>
          <w:spacing w:val="-4"/>
        </w:rPr>
        <w:t xml:space="preserve"> </w:t>
      </w:r>
      <w:r>
        <w:rPr>
          <w:i/>
        </w:rPr>
        <w:t>Substance</w:t>
      </w:r>
      <w:r>
        <w:rPr>
          <w:i/>
          <w:spacing w:val="-6"/>
        </w:rPr>
        <w:t xml:space="preserve"> </w:t>
      </w:r>
      <w:r>
        <w:rPr>
          <w:i/>
        </w:rPr>
        <w:t>Abuse</w:t>
      </w:r>
      <w:r>
        <w:rPr>
          <w:i/>
          <w:spacing w:val="-4"/>
        </w:rPr>
        <w:t xml:space="preserve"> </w:t>
      </w:r>
      <w:r>
        <w:rPr>
          <w:i/>
        </w:rPr>
        <w:t xml:space="preserve">Treatment, 36, </w:t>
      </w:r>
      <w:r>
        <w:t>331</w:t>
      </w:r>
      <w:r>
        <w:rPr>
          <w:i/>
        </w:rPr>
        <w:t>–</w:t>
      </w:r>
      <w:r>
        <w:t>338.</w:t>
      </w:r>
    </w:p>
    <w:p w14:paraId="2A8CC001" w14:textId="77777777" w:rsidR="005B323A" w:rsidRDefault="0026499D">
      <w:pPr>
        <w:pStyle w:val="BodyText"/>
        <w:spacing w:before="121"/>
        <w:ind w:right="466" w:hanging="447"/>
        <w:jc w:val="both"/>
      </w:pPr>
      <w:r>
        <w:t>Kirkby,</w:t>
      </w:r>
      <w:r>
        <w:rPr>
          <w:spacing w:val="-1"/>
        </w:rPr>
        <w:t xml:space="preserve"> </w:t>
      </w:r>
      <w:r>
        <w:t>K.</w:t>
      </w:r>
      <w:r>
        <w:rPr>
          <w:spacing w:val="-3"/>
        </w:rPr>
        <w:t xml:space="preserve"> </w:t>
      </w:r>
      <w:r>
        <w:t>C.,</w:t>
      </w:r>
      <w:r>
        <w:rPr>
          <w:spacing w:val="-3"/>
        </w:rPr>
        <w:t xml:space="preserve"> </w:t>
      </w:r>
      <w:r>
        <w:t>Berrios,</w:t>
      </w:r>
      <w:r>
        <w:rPr>
          <w:spacing w:val="-3"/>
        </w:rPr>
        <w:t xml:space="preserve"> </w:t>
      </w:r>
      <w:r>
        <w:t>G.</w:t>
      </w:r>
      <w:r>
        <w:rPr>
          <w:spacing w:val="-3"/>
        </w:rPr>
        <w:t xml:space="preserve"> </w:t>
      </w:r>
      <w:r>
        <w:t>E.,</w:t>
      </w:r>
      <w:r>
        <w:rPr>
          <w:spacing w:val="-3"/>
        </w:rPr>
        <w:t xml:space="preserve"> </w:t>
      </w:r>
      <w:r>
        <w:t>Daniels,</w:t>
      </w:r>
      <w:r>
        <w:rPr>
          <w:spacing w:val="-3"/>
        </w:rPr>
        <w:t xml:space="preserve"> </w:t>
      </w:r>
      <w:r>
        <w:t>B.</w:t>
      </w:r>
      <w:r>
        <w:rPr>
          <w:spacing w:val="-1"/>
        </w:rPr>
        <w:t xml:space="preserve"> </w:t>
      </w:r>
      <w:r>
        <w:t>A.,</w:t>
      </w:r>
      <w:r>
        <w:rPr>
          <w:spacing w:val="-3"/>
        </w:rPr>
        <w:t xml:space="preserve"> </w:t>
      </w:r>
      <w:r>
        <w:t>Menzies,</w:t>
      </w:r>
      <w:r>
        <w:rPr>
          <w:spacing w:val="-3"/>
        </w:rPr>
        <w:t xml:space="preserve"> </w:t>
      </w:r>
      <w:r>
        <w:t>R.</w:t>
      </w:r>
      <w:r>
        <w:rPr>
          <w:spacing w:val="-3"/>
        </w:rPr>
        <w:t xml:space="preserve"> </w:t>
      </w:r>
      <w:r>
        <w:t>G.,</w:t>
      </w:r>
      <w:r>
        <w:rPr>
          <w:spacing w:val="-3"/>
        </w:rPr>
        <w:t xml:space="preserve"> </w:t>
      </w:r>
      <w:r>
        <w:t>Clark,</w:t>
      </w:r>
      <w:r>
        <w:rPr>
          <w:spacing w:val="-3"/>
        </w:rPr>
        <w:t xml:space="preserve"> </w:t>
      </w:r>
      <w:r>
        <w:t>A.,</w:t>
      </w:r>
      <w:r>
        <w:rPr>
          <w:spacing w:val="-3"/>
        </w:rPr>
        <w:t xml:space="preserve"> </w:t>
      </w:r>
      <w:r>
        <w:t>&amp;</w:t>
      </w:r>
      <w:r>
        <w:rPr>
          <w:spacing w:val="-4"/>
        </w:rPr>
        <w:t xml:space="preserve"> </w:t>
      </w:r>
      <w:r>
        <w:t>Romano,</w:t>
      </w:r>
      <w:r>
        <w:rPr>
          <w:spacing w:val="-3"/>
        </w:rPr>
        <w:t xml:space="preserve"> </w:t>
      </w:r>
      <w:r>
        <w:t>A.</w:t>
      </w:r>
      <w:r>
        <w:rPr>
          <w:spacing w:val="-3"/>
        </w:rPr>
        <w:t xml:space="preserve"> </w:t>
      </w:r>
      <w:r>
        <w:t>(2000). Process-outcome analysis in computer-aided treatment of</w:t>
      </w:r>
      <w:r>
        <w:rPr>
          <w:spacing w:val="-1"/>
        </w:rPr>
        <w:t xml:space="preserve"> </w:t>
      </w:r>
      <w:r>
        <w:t>obsessive–compulsive</w:t>
      </w:r>
      <w:r>
        <w:rPr>
          <w:spacing w:val="-1"/>
        </w:rPr>
        <w:t xml:space="preserve"> </w:t>
      </w:r>
      <w:r>
        <w:t xml:space="preserve">disorder. </w:t>
      </w:r>
      <w:r>
        <w:rPr>
          <w:i/>
        </w:rPr>
        <w:t xml:space="preserve">Comprehensive Psychiatry, 41, </w:t>
      </w:r>
      <w:r>
        <w:t>259</w:t>
      </w:r>
      <w:r>
        <w:rPr>
          <w:i/>
        </w:rPr>
        <w:t>–</w:t>
      </w:r>
      <w:r>
        <w:t>265.</w:t>
      </w:r>
    </w:p>
    <w:p w14:paraId="74AEA8E6" w14:textId="77777777" w:rsidR="005B323A" w:rsidRDefault="0026499D">
      <w:pPr>
        <w:pStyle w:val="BodyText"/>
        <w:ind w:hanging="447"/>
      </w:pPr>
      <w:r>
        <w:t>Kiropoulos, L. A., Klein, B., Austin, D. W., Gilson, K., Pier, C., Mitchell, J., &amp; Ciechomski, L. (2008).</w:t>
      </w:r>
      <w:r>
        <w:rPr>
          <w:spacing w:val="-3"/>
        </w:rPr>
        <w:t xml:space="preserve"> </w:t>
      </w:r>
      <w:r>
        <w:t>Is</w:t>
      </w:r>
      <w:r>
        <w:rPr>
          <w:spacing w:val="-2"/>
        </w:rPr>
        <w:t xml:space="preserve"> </w:t>
      </w:r>
      <w:r>
        <w:t>In</w:t>
      </w:r>
      <w:r>
        <w:t>ternet-based</w:t>
      </w:r>
      <w:r>
        <w:rPr>
          <w:spacing w:val="-2"/>
        </w:rPr>
        <w:t xml:space="preserve"> </w:t>
      </w:r>
      <w:r>
        <w:t>CBT</w:t>
      </w:r>
      <w:r>
        <w:rPr>
          <w:spacing w:val="-4"/>
        </w:rPr>
        <w:t xml:space="preserve"> </w:t>
      </w:r>
      <w:r>
        <w:t>for</w:t>
      </w:r>
      <w:r>
        <w:rPr>
          <w:spacing w:val="-4"/>
        </w:rPr>
        <w:t xml:space="preserve"> </w:t>
      </w:r>
      <w:r>
        <w:t>panic</w:t>
      </w:r>
      <w:r>
        <w:rPr>
          <w:spacing w:val="-4"/>
        </w:rPr>
        <w:t xml:space="preserve"> </w:t>
      </w:r>
      <w:r>
        <w:t>disorder</w:t>
      </w:r>
      <w:r>
        <w:rPr>
          <w:spacing w:val="-3"/>
        </w:rPr>
        <w:t xml:space="preserve"> </w:t>
      </w:r>
      <w:r>
        <w:t>and</w:t>
      </w:r>
      <w:r>
        <w:rPr>
          <w:spacing w:val="-4"/>
        </w:rPr>
        <w:t xml:space="preserve"> </w:t>
      </w:r>
      <w:r>
        <w:t>agoraphobia</w:t>
      </w:r>
      <w:r>
        <w:rPr>
          <w:spacing w:val="-3"/>
        </w:rPr>
        <w:t xml:space="preserve"> </w:t>
      </w:r>
      <w:r>
        <w:t>as</w:t>
      </w:r>
      <w:r>
        <w:rPr>
          <w:spacing w:val="-4"/>
        </w:rPr>
        <w:t xml:space="preserve"> </w:t>
      </w:r>
      <w:r>
        <w:t>effective</w:t>
      </w:r>
      <w:r>
        <w:rPr>
          <w:spacing w:val="-5"/>
        </w:rPr>
        <w:t xml:space="preserve"> </w:t>
      </w:r>
      <w:r>
        <w:t>as</w:t>
      </w:r>
      <w:r>
        <w:rPr>
          <w:spacing w:val="-4"/>
        </w:rPr>
        <w:t xml:space="preserve"> </w:t>
      </w:r>
      <w:r>
        <w:t xml:space="preserve">face-to-face CBT? </w:t>
      </w:r>
      <w:r>
        <w:rPr>
          <w:i/>
        </w:rPr>
        <w:t xml:space="preserve">Journal of Anxiety Disorders, 22, </w:t>
      </w:r>
      <w:r>
        <w:t>1273</w:t>
      </w:r>
      <w:r>
        <w:rPr>
          <w:i/>
        </w:rPr>
        <w:t>–</w:t>
      </w:r>
      <w:r>
        <w:t>1284.</w:t>
      </w:r>
    </w:p>
    <w:p w14:paraId="6B9264C8" w14:textId="77777777" w:rsidR="005B323A" w:rsidRDefault="0026499D">
      <w:pPr>
        <w:pStyle w:val="BodyText"/>
        <w:ind w:right="150" w:hanging="447"/>
      </w:pPr>
      <w:r>
        <w:t>Klein, B., Austin, D., Pier, C., Kiropoulos, L., Shandley, K., Mitchell, J., … Ciechomski, L. (2009).</w:t>
      </w:r>
      <w:r>
        <w:rPr>
          <w:spacing w:val="-3"/>
        </w:rPr>
        <w:t xml:space="preserve"> </w:t>
      </w:r>
      <w:r>
        <w:t>Internet-based</w:t>
      </w:r>
      <w:r>
        <w:rPr>
          <w:spacing w:val="-4"/>
        </w:rPr>
        <w:t xml:space="preserve"> </w:t>
      </w:r>
      <w:r>
        <w:t>treatmen</w:t>
      </w:r>
      <w:r>
        <w:t>t</w:t>
      </w:r>
      <w:r>
        <w:rPr>
          <w:spacing w:val="-4"/>
        </w:rPr>
        <w:t xml:space="preserve"> </w:t>
      </w:r>
      <w:r>
        <w:t>for</w:t>
      </w:r>
      <w:r>
        <w:rPr>
          <w:spacing w:val="-5"/>
        </w:rPr>
        <w:t xml:space="preserve"> </w:t>
      </w:r>
      <w:r>
        <w:t>panic</w:t>
      </w:r>
      <w:r>
        <w:rPr>
          <w:spacing w:val="-4"/>
        </w:rPr>
        <w:t xml:space="preserve"> </w:t>
      </w:r>
      <w:r>
        <w:t>disorder:</w:t>
      </w:r>
      <w:r>
        <w:rPr>
          <w:spacing w:val="-4"/>
        </w:rPr>
        <w:t xml:space="preserve"> </w:t>
      </w:r>
      <w:r>
        <w:t>Does</w:t>
      </w:r>
      <w:r>
        <w:rPr>
          <w:spacing w:val="-4"/>
        </w:rPr>
        <w:t xml:space="preserve"> </w:t>
      </w:r>
      <w:r>
        <w:t>frequency</w:t>
      </w:r>
      <w:r>
        <w:rPr>
          <w:spacing w:val="-9"/>
        </w:rPr>
        <w:t xml:space="preserve"> </w:t>
      </w:r>
      <w:r>
        <w:t>of</w:t>
      </w:r>
      <w:r>
        <w:rPr>
          <w:spacing w:val="-4"/>
        </w:rPr>
        <w:t xml:space="preserve"> </w:t>
      </w:r>
      <w:r>
        <w:t>therapist</w:t>
      </w:r>
      <w:r>
        <w:rPr>
          <w:spacing w:val="-4"/>
        </w:rPr>
        <w:t xml:space="preserve"> </w:t>
      </w:r>
      <w:r>
        <w:t>contact</w:t>
      </w:r>
      <w:r>
        <w:rPr>
          <w:spacing w:val="-4"/>
        </w:rPr>
        <w:t xml:space="preserve"> </w:t>
      </w:r>
      <w:r>
        <w:t xml:space="preserve">make a difference? </w:t>
      </w:r>
      <w:r>
        <w:rPr>
          <w:i/>
        </w:rPr>
        <w:t>Cognitive Behaviour Therapy, 38</w:t>
      </w:r>
      <w:r>
        <w:t>, 100–113.</w:t>
      </w:r>
    </w:p>
    <w:p w14:paraId="6A3135C7" w14:textId="77777777" w:rsidR="005B323A" w:rsidRDefault="005B323A">
      <w:pPr>
        <w:sectPr w:rsidR="005B323A">
          <w:pgSz w:w="12240" w:h="15840"/>
          <w:pgMar w:top="1300" w:right="1220" w:bottom="1080" w:left="1220" w:header="722" w:footer="887" w:gutter="0"/>
          <w:cols w:space="720"/>
        </w:sectPr>
      </w:pPr>
    </w:p>
    <w:p w14:paraId="7CE90D7F" w14:textId="77777777" w:rsidR="005B323A" w:rsidRDefault="0026499D">
      <w:pPr>
        <w:pStyle w:val="BodyText"/>
        <w:spacing w:before="124"/>
        <w:ind w:left="666" w:hanging="447"/>
      </w:pPr>
      <w:r>
        <w:lastRenderedPageBreak/>
        <w:t>Klein, B., Meyer, D., Austin, D. W., &amp; Kyrios, M. (2011). Anxiety online: A virtual clinic: preliminary</w:t>
      </w:r>
      <w:r>
        <w:rPr>
          <w:spacing w:val="-8"/>
        </w:rPr>
        <w:t xml:space="preserve"> </w:t>
      </w:r>
      <w:r>
        <w:t>outcomes</w:t>
      </w:r>
      <w:r>
        <w:rPr>
          <w:spacing w:val="-3"/>
        </w:rPr>
        <w:t xml:space="preserve"> </w:t>
      </w:r>
      <w:r>
        <w:t>following</w:t>
      </w:r>
      <w:r>
        <w:rPr>
          <w:spacing w:val="-5"/>
        </w:rPr>
        <w:t xml:space="preserve"> </w:t>
      </w:r>
      <w:r>
        <w:t>completion</w:t>
      </w:r>
      <w:r>
        <w:rPr>
          <w:spacing w:val="-3"/>
        </w:rPr>
        <w:t xml:space="preserve"> </w:t>
      </w:r>
      <w:r>
        <w:t>of</w:t>
      </w:r>
      <w:r>
        <w:rPr>
          <w:spacing w:val="-4"/>
        </w:rPr>
        <w:t xml:space="preserve"> </w:t>
      </w:r>
      <w:r>
        <w:t>five</w:t>
      </w:r>
      <w:r>
        <w:rPr>
          <w:spacing w:val="-4"/>
        </w:rPr>
        <w:t xml:space="preserve"> </w:t>
      </w:r>
      <w:r>
        <w:t>fully</w:t>
      </w:r>
      <w:r>
        <w:rPr>
          <w:spacing w:val="-6"/>
        </w:rPr>
        <w:t xml:space="preserve"> </w:t>
      </w:r>
      <w:r>
        <w:t>automated</w:t>
      </w:r>
      <w:r>
        <w:rPr>
          <w:spacing w:val="-3"/>
        </w:rPr>
        <w:t xml:space="preserve"> </w:t>
      </w:r>
      <w:r>
        <w:t>treatment</w:t>
      </w:r>
      <w:r>
        <w:rPr>
          <w:spacing w:val="-3"/>
        </w:rPr>
        <w:t xml:space="preserve"> </w:t>
      </w:r>
      <w:r>
        <w:t>programs</w:t>
      </w:r>
      <w:r>
        <w:rPr>
          <w:spacing w:val="-3"/>
        </w:rPr>
        <w:t xml:space="preserve"> </w:t>
      </w:r>
      <w:r>
        <w:t xml:space="preserve">for anxiety disorders and symptoms. </w:t>
      </w:r>
      <w:r>
        <w:rPr>
          <w:i/>
        </w:rPr>
        <w:t xml:space="preserve">Journal of Medical Internet Research, 13, </w:t>
      </w:r>
      <w:r>
        <w:t>e</w:t>
      </w:r>
      <w:r>
        <w:t>89.</w:t>
      </w:r>
    </w:p>
    <w:p w14:paraId="13B7CB28" w14:textId="77777777" w:rsidR="005B323A" w:rsidRDefault="0026499D">
      <w:pPr>
        <w:pStyle w:val="BodyText"/>
        <w:ind w:left="666" w:right="303" w:hanging="447"/>
      </w:pPr>
      <w:r>
        <w:t>Klein,</w:t>
      </w:r>
      <w:r>
        <w:rPr>
          <w:spacing w:val="-3"/>
        </w:rPr>
        <w:t xml:space="preserve"> </w:t>
      </w:r>
      <w:r>
        <w:t>B.,</w:t>
      </w:r>
      <w:r>
        <w:rPr>
          <w:spacing w:val="-3"/>
        </w:rPr>
        <w:t xml:space="preserve"> </w:t>
      </w:r>
      <w:r>
        <w:t>Mitchell,</w:t>
      </w:r>
      <w:r>
        <w:rPr>
          <w:spacing w:val="-3"/>
        </w:rPr>
        <w:t xml:space="preserve"> </w:t>
      </w:r>
      <w:r>
        <w:t>J.,</w:t>
      </w:r>
      <w:r>
        <w:rPr>
          <w:spacing w:val="-3"/>
        </w:rPr>
        <w:t xml:space="preserve"> </w:t>
      </w:r>
      <w:r>
        <w:t>Abbott,</w:t>
      </w:r>
      <w:r>
        <w:rPr>
          <w:spacing w:val="-3"/>
        </w:rPr>
        <w:t xml:space="preserve"> </w:t>
      </w:r>
      <w:r>
        <w:t>J.,</w:t>
      </w:r>
      <w:r>
        <w:rPr>
          <w:spacing w:val="-5"/>
        </w:rPr>
        <w:t xml:space="preserve"> </w:t>
      </w:r>
      <w:r>
        <w:t>Shandley,</w:t>
      </w:r>
      <w:r>
        <w:rPr>
          <w:spacing w:val="-3"/>
        </w:rPr>
        <w:t xml:space="preserve"> </w:t>
      </w:r>
      <w:r>
        <w:t>K.,</w:t>
      </w:r>
      <w:r>
        <w:rPr>
          <w:spacing w:val="-3"/>
        </w:rPr>
        <w:t xml:space="preserve"> </w:t>
      </w:r>
      <w:r>
        <w:t>Austin,</w:t>
      </w:r>
      <w:r>
        <w:rPr>
          <w:spacing w:val="-3"/>
        </w:rPr>
        <w:t xml:space="preserve"> </w:t>
      </w:r>
      <w:r>
        <w:t>D.,</w:t>
      </w:r>
      <w:r>
        <w:rPr>
          <w:spacing w:val="-3"/>
        </w:rPr>
        <w:t xml:space="preserve"> </w:t>
      </w:r>
      <w:r>
        <w:t>Gilson,</w:t>
      </w:r>
      <w:r>
        <w:rPr>
          <w:spacing w:val="-3"/>
        </w:rPr>
        <w:t xml:space="preserve"> </w:t>
      </w:r>
      <w:r>
        <w:t>K.,</w:t>
      </w:r>
      <w:r>
        <w:rPr>
          <w:spacing w:val="-3"/>
        </w:rPr>
        <w:t xml:space="preserve"> </w:t>
      </w:r>
      <w:r>
        <w:t>…</w:t>
      </w:r>
      <w:r>
        <w:rPr>
          <w:spacing w:val="-3"/>
        </w:rPr>
        <w:t xml:space="preserve"> </w:t>
      </w:r>
      <w:r>
        <w:t>Redman,</w:t>
      </w:r>
      <w:r>
        <w:rPr>
          <w:spacing w:val="-3"/>
        </w:rPr>
        <w:t xml:space="preserve"> </w:t>
      </w:r>
      <w:r>
        <w:t>T.</w:t>
      </w:r>
      <w:r>
        <w:rPr>
          <w:spacing w:val="-2"/>
        </w:rPr>
        <w:t xml:space="preserve"> </w:t>
      </w:r>
      <w:r>
        <w:t>(2010).</w:t>
      </w:r>
      <w:r>
        <w:rPr>
          <w:spacing w:val="-3"/>
        </w:rPr>
        <w:t xml:space="preserve"> </w:t>
      </w:r>
      <w:r>
        <w:t>A therapist-assisted cognitive behavior therapy Internet intervention for posttraumatic stress disorder: Pre-, post- and 3-month follow-up results from an o</w:t>
      </w:r>
      <w:r>
        <w:t xml:space="preserve">pen trial. </w:t>
      </w:r>
      <w:r>
        <w:rPr>
          <w:i/>
        </w:rPr>
        <w:t xml:space="preserve">Journal of Anxiety Disorders, 24, </w:t>
      </w:r>
      <w:r>
        <w:t>635</w:t>
      </w:r>
      <w:r>
        <w:rPr>
          <w:i/>
        </w:rPr>
        <w:t>–</w:t>
      </w:r>
      <w:r>
        <w:t>644.</w:t>
      </w:r>
    </w:p>
    <w:p w14:paraId="0CF9877D" w14:textId="77777777" w:rsidR="005B323A" w:rsidRDefault="0026499D">
      <w:pPr>
        <w:pStyle w:val="BodyText"/>
        <w:ind w:left="220"/>
      </w:pPr>
      <w:r>
        <w:t>Klein,</w:t>
      </w:r>
      <w:r>
        <w:rPr>
          <w:spacing w:val="-2"/>
        </w:rPr>
        <w:t xml:space="preserve"> </w:t>
      </w:r>
      <w:r>
        <w:t>B.,</w:t>
      </w:r>
      <w:r>
        <w:rPr>
          <w:spacing w:val="-1"/>
        </w:rPr>
        <w:t xml:space="preserve"> </w:t>
      </w:r>
      <w:r>
        <w:t>Richards,</w:t>
      </w:r>
      <w:r>
        <w:rPr>
          <w:spacing w:val="-2"/>
        </w:rPr>
        <w:t xml:space="preserve"> </w:t>
      </w:r>
      <w:r>
        <w:t>J.</w:t>
      </w:r>
      <w:r>
        <w:rPr>
          <w:spacing w:val="-1"/>
        </w:rPr>
        <w:t xml:space="preserve"> </w:t>
      </w:r>
      <w:r>
        <w:t>C.,</w:t>
      </w:r>
      <w:r>
        <w:rPr>
          <w:spacing w:val="-1"/>
        </w:rPr>
        <w:t xml:space="preserve"> </w:t>
      </w:r>
      <w:r>
        <w:t>&amp;</w:t>
      </w:r>
      <w:r>
        <w:rPr>
          <w:spacing w:val="-4"/>
        </w:rPr>
        <w:t xml:space="preserve"> </w:t>
      </w:r>
      <w:r>
        <w:t>Austin,</w:t>
      </w:r>
      <w:r>
        <w:rPr>
          <w:spacing w:val="-1"/>
        </w:rPr>
        <w:t xml:space="preserve"> </w:t>
      </w:r>
      <w:r>
        <w:t>D.</w:t>
      </w:r>
      <w:r>
        <w:rPr>
          <w:spacing w:val="-1"/>
        </w:rPr>
        <w:t xml:space="preserve"> </w:t>
      </w:r>
      <w:r>
        <w:t>W.</w:t>
      </w:r>
      <w:r>
        <w:rPr>
          <w:spacing w:val="-2"/>
        </w:rPr>
        <w:t xml:space="preserve"> </w:t>
      </w:r>
      <w:r>
        <w:t>(2006).</w:t>
      </w:r>
      <w:r>
        <w:rPr>
          <w:spacing w:val="-1"/>
        </w:rPr>
        <w:t xml:space="preserve"> </w:t>
      </w:r>
      <w:r>
        <w:t>Efficacy</w:t>
      </w:r>
      <w:r>
        <w:rPr>
          <w:spacing w:val="-6"/>
        </w:rPr>
        <w:t xml:space="preserve"> </w:t>
      </w:r>
      <w:r>
        <w:t>of</w:t>
      </w:r>
      <w:r>
        <w:rPr>
          <w:spacing w:val="2"/>
        </w:rPr>
        <w:t xml:space="preserve"> </w:t>
      </w:r>
      <w:r>
        <w:t>Internet</w:t>
      </w:r>
      <w:r>
        <w:rPr>
          <w:spacing w:val="-1"/>
        </w:rPr>
        <w:t xml:space="preserve"> </w:t>
      </w:r>
      <w:r>
        <w:t>therapy</w:t>
      </w:r>
      <w:r>
        <w:rPr>
          <w:spacing w:val="-4"/>
        </w:rPr>
        <w:t xml:space="preserve"> </w:t>
      </w:r>
      <w:r>
        <w:t>for</w:t>
      </w:r>
      <w:r>
        <w:rPr>
          <w:spacing w:val="-4"/>
        </w:rPr>
        <w:t xml:space="preserve"> </w:t>
      </w:r>
      <w:r>
        <w:t>panic</w:t>
      </w:r>
      <w:r>
        <w:rPr>
          <w:spacing w:val="-2"/>
        </w:rPr>
        <w:t xml:space="preserve"> disorder.</w:t>
      </w:r>
    </w:p>
    <w:p w14:paraId="5BCF8499" w14:textId="77777777" w:rsidR="005B323A" w:rsidRDefault="0026499D">
      <w:pPr>
        <w:ind w:left="666"/>
        <w:rPr>
          <w:sz w:val="24"/>
        </w:rPr>
      </w:pPr>
      <w:r>
        <w:rPr>
          <w:i/>
          <w:sz w:val="24"/>
        </w:rPr>
        <w:t>Journal</w:t>
      </w:r>
      <w:r>
        <w:rPr>
          <w:i/>
          <w:spacing w:val="-3"/>
          <w:sz w:val="24"/>
        </w:rPr>
        <w:t xml:space="preserve"> </w:t>
      </w:r>
      <w:r>
        <w:rPr>
          <w:i/>
          <w:sz w:val="24"/>
        </w:rPr>
        <w:t>of</w:t>
      </w:r>
      <w:r>
        <w:rPr>
          <w:i/>
          <w:spacing w:val="-3"/>
          <w:sz w:val="24"/>
        </w:rPr>
        <w:t xml:space="preserve"> </w:t>
      </w:r>
      <w:r>
        <w:rPr>
          <w:i/>
          <w:sz w:val="24"/>
        </w:rPr>
        <w:t>Behavior</w:t>
      </w:r>
      <w:r>
        <w:rPr>
          <w:i/>
          <w:spacing w:val="-2"/>
          <w:sz w:val="24"/>
        </w:rPr>
        <w:t xml:space="preserve"> </w:t>
      </w:r>
      <w:r>
        <w:rPr>
          <w:i/>
          <w:sz w:val="24"/>
        </w:rPr>
        <w:t>Therapy</w:t>
      </w:r>
      <w:r>
        <w:rPr>
          <w:i/>
          <w:spacing w:val="-4"/>
          <w:sz w:val="24"/>
        </w:rPr>
        <w:t xml:space="preserve"> </w:t>
      </w:r>
      <w:r>
        <w:rPr>
          <w:i/>
          <w:sz w:val="24"/>
        </w:rPr>
        <w:t>and</w:t>
      </w:r>
      <w:r>
        <w:rPr>
          <w:i/>
          <w:spacing w:val="-3"/>
          <w:sz w:val="24"/>
        </w:rPr>
        <w:t xml:space="preserve"> </w:t>
      </w:r>
      <w:r>
        <w:rPr>
          <w:i/>
          <w:sz w:val="24"/>
        </w:rPr>
        <w:t>Experimental</w:t>
      </w:r>
      <w:r>
        <w:rPr>
          <w:i/>
          <w:spacing w:val="-2"/>
          <w:sz w:val="24"/>
        </w:rPr>
        <w:t xml:space="preserve"> </w:t>
      </w:r>
      <w:r>
        <w:rPr>
          <w:i/>
          <w:sz w:val="24"/>
        </w:rPr>
        <w:t>Psychiatry,</w:t>
      </w:r>
      <w:r>
        <w:rPr>
          <w:i/>
          <w:spacing w:val="-3"/>
          <w:sz w:val="24"/>
        </w:rPr>
        <w:t xml:space="preserve"> </w:t>
      </w:r>
      <w:r>
        <w:rPr>
          <w:i/>
          <w:sz w:val="24"/>
        </w:rPr>
        <w:t xml:space="preserve">37, </w:t>
      </w:r>
      <w:r>
        <w:rPr>
          <w:spacing w:val="-2"/>
          <w:sz w:val="24"/>
        </w:rPr>
        <w:t>213–238.</w:t>
      </w:r>
    </w:p>
    <w:p w14:paraId="431ED8A5" w14:textId="77777777" w:rsidR="005B323A" w:rsidRDefault="0026499D">
      <w:pPr>
        <w:spacing w:before="121"/>
        <w:ind w:left="666" w:right="265" w:hanging="447"/>
        <w:rPr>
          <w:sz w:val="24"/>
        </w:rPr>
      </w:pPr>
      <w:r>
        <w:rPr>
          <w:sz w:val="24"/>
        </w:rPr>
        <w:t>Knaevelsrud, C., &amp; Maercker, A. (2006). Does the quality of the working alliance predict treatment</w:t>
      </w:r>
      <w:r>
        <w:rPr>
          <w:spacing w:val="-4"/>
          <w:sz w:val="24"/>
        </w:rPr>
        <w:t xml:space="preserve"> </w:t>
      </w:r>
      <w:r>
        <w:rPr>
          <w:sz w:val="24"/>
        </w:rPr>
        <w:t>outcome</w:t>
      </w:r>
      <w:r>
        <w:rPr>
          <w:spacing w:val="-4"/>
          <w:sz w:val="24"/>
        </w:rPr>
        <w:t xml:space="preserve"> </w:t>
      </w:r>
      <w:r>
        <w:rPr>
          <w:sz w:val="24"/>
        </w:rPr>
        <w:t>in</w:t>
      </w:r>
      <w:r>
        <w:rPr>
          <w:spacing w:val="-4"/>
          <w:sz w:val="24"/>
        </w:rPr>
        <w:t xml:space="preserve"> </w:t>
      </w:r>
      <w:r>
        <w:rPr>
          <w:sz w:val="24"/>
        </w:rPr>
        <w:t>online</w:t>
      </w:r>
      <w:r>
        <w:rPr>
          <w:spacing w:val="-4"/>
          <w:sz w:val="24"/>
        </w:rPr>
        <w:t xml:space="preserve"> </w:t>
      </w:r>
      <w:r>
        <w:rPr>
          <w:sz w:val="24"/>
        </w:rPr>
        <w:t>psychotherapy</w:t>
      </w:r>
      <w:r>
        <w:rPr>
          <w:spacing w:val="-7"/>
          <w:sz w:val="24"/>
        </w:rPr>
        <w:t xml:space="preserve"> </w:t>
      </w:r>
      <w:r>
        <w:rPr>
          <w:sz w:val="24"/>
        </w:rPr>
        <w:t>for</w:t>
      </w:r>
      <w:r>
        <w:rPr>
          <w:spacing w:val="-6"/>
          <w:sz w:val="24"/>
        </w:rPr>
        <w:t xml:space="preserve"> </w:t>
      </w:r>
      <w:r>
        <w:rPr>
          <w:sz w:val="24"/>
        </w:rPr>
        <w:t>traumatized</w:t>
      </w:r>
      <w:r>
        <w:rPr>
          <w:spacing w:val="-4"/>
          <w:sz w:val="24"/>
        </w:rPr>
        <w:t xml:space="preserve"> </w:t>
      </w:r>
      <w:r>
        <w:rPr>
          <w:sz w:val="24"/>
        </w:rPr>
        <w:t xml:space="preserve">patients? </w:t>
      </w:r>
      <w:r>
        <w:rPr>
          <w:i/>
          <w:sz w:val="24"/>
        </w:rPr>
        <w:t>Journal</w:t>
      </w:r>
      <w:r>
        <w:rPr>
          <w:i/>
          <w:spacing w:val="-4"/>
          <w:sz w:val="24"/>
        </w:rPr>
        <w:t xml:space="preserve"> </w:t>
      </w:r>
      <w:r>
        <w:rPr>
          <w:i/>
          <w:sz w:val="24"/>
        </w:rPr>
        <w:t>of</w:t>
      </w:r>
      <w:r>
        <w:rPr>
          <w:i/>
          <w:spacing w:val="-4"/>
          <w:sz w:val="24"/>
        </w:rPr>
        <w:t xml:space="preserve"> </w:t>
      </w:r>
      <w:r>
        <w:rPr>
          <w:i/>
          <w:sz w:val="24"/>
        </w:rPr>
        <w:t xml:space="preserve">Medical Internet Research, 8, </w:t>
      </w:r>
      <w:r>
        <w:rPr>
          <w:sz w:val="24"/>
        </w:rPr>
        <w:t>e31.</w:t>
      </w:r>
    </w:p>
    <w:p w14:paraId="1169FD79" w14:textId="77777777" w:rsidR="005B323A" w:rsidRDefault="0026499D">
      <w:pPr>
        <w:spacing w:before="120"/>
        <w:ind w:left="666" w:hanging="447"/>
        <w:rPr>
          <w:sz w:val="24"/>
        </w:rPr>
      </w:pPr>
      <w:r>
        <w:rPr>
          <w:sz w:val="24"/>
        </w:rPr>
        <w:t>Knaevelsrud,</w:t>
      </w:r>
      <w:r>
        <w:rPr>
          <w:spacing w:val="-4"/>
          <w:sz w:val="24"/>
        </w:rPr>
        <w:t xml:space="preserve"> </w:t>
      </w:r>
      <w:r>
        <w:rPr>
          <w:sz w:val="24"/>
        </w:rPr>
        <w:t>C.,</w:t>
      </w:r>
      <w:r>
        <w:rPr>
          <w:spacing w:val="-2"/>
          <w:sz w:val="24"/>
        </w:rPr>
        <w:t xml:space="preserve"> </w:t>
      </w:r>
      <w:r>
        <w:rPr>
          <w:sz w:val="24"/>
        </w:rPr>
        <w:t>&amp;</w:t>
      </w:r>
      <w:r>
        <w:rPr>
          <w:spacing w:val="-6"/>
          <w:sz w:val="24"/>
        </w:rPr>
        <w:t xml:space="preserve"> </w:t>
      </w:r>
      <w:r>
        <w:rPr>
          <w:sz w:val="24"/>
        </w:rPr>
        <w:t>Maercker,</w:t>
      </w:r>
      <w:r>
        <w:rPr>
          <w:spacing w:val="-4"/>
          <w:sz w:val="24"/>
        </w:rPr>
        <w:t xml:space="preserve"> </w:t>
      </w:r>
      <w:r>
        <w:rPr>
          <w:sz w:val="24"/>
        </w:rPr>
        <w:t>A.</w:t>
      </w:r>
      <w:r>
        <w:rPr>
          <w:spacing w:val="-2"/>
          <w:sz w:val="24"/>
        </w:rPr>
        <w:t xml:space="preserve"> </w:t>
      </w:r>
      <w:r>
        <w:rPr>
          <w:sz w:val="24"/>
        </w:rPr>
        <w:t>(2010).</w:t>
      </w:r>
      <w:r>
        <w:rPr>
          <w:spacing w:val="-3"/>
          <w:sz w:val="24"/>
        </w:rPr>
        <w:t xml:space="preserve"> </w:t>
      </w:r>
      <w:r>
        <w:rPr>
          <w:sz w:val="24"/>
        </w:rPr>
        <w:t>Long-term</w:t>
      </w:r>
      <w:r>
        <w:rPr>
          <w:spacing w:val="-4"/>
          <w:sz w:val="24"/>
        </w:rPr>
        <w:t xml:space="preserve"> </w:t>
      </w:r>
      <w:r>
        <w:rPr>
          <w:sz w:val="24"/>
        </w:rPr>
        <w:t>eff</w:t>
      </w:r>
      <w:r>
        <w:rPr>
          <w:sz w:val="24"/>
        </w:rPr>
        <w:t>ects</w:t>
      </w:r>
      <w:r>
        <w:rPr>
          <w:spacing w:val="-4"/>
          <w:sz w:val="24"/>
        </w:rPr>
        <w:t xml:space="preserve"> </w:t>
      </w:r>
      <w:r>
        <w:rPr>
          <w:sz w:val="24"/>
        </w:rPr>
        <w:t>of</w:t>
      </w:r>
      <w:r>
        <w:rPr>
          <w:spacing w:val="-4"/>
          <w:sz w:val="24"/>
        </w:rPr>
        <w:t xml:space="preserve"> </w:t>
      </w:r>
      <w:r>
        <w:rPr>
          <w:sz w:val="24"/>
        </w:rPr>
        <w:t>an</w:t>
      </w:r>
      <w:r>
        <w:rPr>
          <w:spacing w:val="-1"/>
          <w:sz w:val="24"/>
        </w:rPr>
        <w:t xml:space="preserve"> </w:t>
      </w:r>
      <w:r>
        <w:rPr>
          <w:sz w:val="24"/>
        </w:rPr>
        <w:t>Internet-based</w:t>
      </w:r>
      <w:r>
        <w:rPr>
          <w:spacing w:val="-4"/>
          <w:sz w:val="24"/>
        </w:rPr>
        <w:t xml:space="preserve"> </w:t>
      </w:r>
      <w:r>
        <w:rPr>
          <w:sz w:val="24"/>
        </w:rPr>
        <w:t>treatment</w:t>
      </w:r>
      <w:r>
        <w:rPr>
          <w:spacing w:val="-4"/>
          <w:sz w:val="24"/>
        </w:rPr>
        <w:t xml:space="preserve"> </w:t>
      </w:r>
      <w:r>
        <w:rPr>
          <w:sz w:val="24"/>
        </w:rPr>
        <w:t xml:space="preserve">for posttraumatic stress. </w:t>
      </w:r>
      <w:r>
        <w:rPr>
          <w:i/>
          <w:sz w:val="24"/>
        </w:rPr>
        <w:t xml:space="preserve">Cognitive Behaviour Therapy, 39, </w:t>
      </w:r>
      <w:r>
        <w:rPr>
          <w:sz w:val="24"/>
        </w:rPr>
        <w:t>72</w:t>
      </w:r>
      <w:r>
        <w:rPr>
          <w:i/>
          <w:sz w:val="24"/>
        </w:rPr>
        <w:t>–</w:t>
      </w:r>
      <w:r>
        <w:rPr>
          <w:sz w:val="24"/>
        </w:rPr>
        <w:t>77.</w:t>
      </w:r>
    </w:p>
    <w:p w14:paraId="2A2DC208" w14:textId="77777777" w:rsidR="005B323A" w:rsidRDefault="0026499D">
      <w:pPr>
        <w:pStyle w:val="BodyText"/>
        <w:ind w:left="220"/>
      </w:pPr>
      <w:r>
        <w:t>Kobak,</w:t>
      </w:r>
      <w:r>
        <w:rPr>
          <w:spacing w:val="-3"/>
        </w:rPr>
        <w:t xml:space="preserve"> </w:t>
      </w:r>
      <w:r>
        <w:t>K.</w:t>
      </w:r>
      <w:r>
        <w:rPr>
          <w:spacing w:val="-3"/>
        </w:rPr>
        <w:t xml:space="preserve"> </w:t>
      </w:r>
      <w:r>
        <w:t>A.,</w:t>
      </w:r>
      <w:r>
        <w:rPr>
          <w:spacing w:val="-2"/>
        </w:rPr>
        <w:t xml:space="preserve"> </w:t>
      </w:r>
      <w:r>
        <w:t>Greist,</w:t>
      </w:r>
      <w:r>
        <w:rPr>
          <w:spacing w:val="-2"/>
        </w:rPr>
        <w:t xml:space="preserve"> </w:t>
      </w:r>
      <w:r>
        <w:t>J.</w:t>
      </w:r>
      <w:r>
        <w:rPr>
          <w:spacing w:val="-5"/>
        </w:rPr>
        <w:t xml:space="preserve"> </w:t>
      </w:r>
      <w:r>
        <w:t>H.,</w:t>
      </w:r>
      <w:r>
        <w:rPr>
          <w:spacing w:val="-2"/>
        </w:rPr>
        <w:t xml:space="preserve"> </w:t>
      </w:r>
      <w:r>
        <w:t>Jefferson,</w:t>
      </w:r>
      <w:r>
        <w:rPr>
          <w:spacing w:val="-2"/>
        </w:rPr>
        <w:t xml:space="preserve"> </w:t>
      </w:r>
      <w:r>
        <w:t>J.</w:t>
      </w:r>
      <w:r>
        <w:rPr>
          <w:spacing w:val="-2"/>
        </w:rPr>
        <w:t xml:space="preserve"> </w:t>
      </w:r>
      <w:r>
        <w:t>W.,</w:t>
      </w:r>
      <w:r>
        <w:rPr>
          <w:spacing w:val="-2"/>
        </w:rPr>
        <w:t xml:space="preserve"> </w:t>
      </w:r>
      <w:r>
        <w:t>Mundt,</w:t>
      </w:r>
      <w:r>
        <w:rPr>
          <w:spacing w:val="-2"/>
        </w:rPr>
        <w:t xml:space="preserve"> </w:t>
      </w:r>
      <w:r>
        <w:t>J.</w:t>
      </w:r>
      <w:r>
        <w:rPr>
          <w:spacing w:val="-5"/>
        </w:rPr>
        <w:t xml:space="preserve"> </w:t>
      </w:r>
      <w:r>
        <w:t>C.,</w:t>
      </w:r>
      <w:r>
        <w:rPr>
          <w:spacing w:val="-2"/>
        </w:rPr>
        <w:t xml:space="preserve"> </w:t>
      </w:r>
      <w:r>
        <w:t>&amp;</w:t>
      </w:r>
      <w:r>
        <w:rPr>
          <w:spacing w:val="-4"/>
        </w:rPr>
        <w:t xml:space="preserve"> </w:t>
      </w:r>
      <w:r>
        <w:t>Katzelnick,</w:t>
      </w:r>
      <w:r>
        <w:rPr>
          <w:spacing w:val="-3"/>
        </w:rPr>
        <w:t xml:space="preserve"> </w:t>
      </w:r>
      <w:r>
        <w:t>D.</w:t>
      </w:r>
      <w:r>
        <w:rPr>
          <w:spacing w:val="-2"/>
        </w:rPr>
        <w:t xml:space="preserve"> </w:t>
      </w:r>
      <w:r>
        <w:t>J.</w:t>
      </w:r>
      <w:r>
        <w:rPr>
          <w:spacing w:val="-2"/>
        </w:rPr>
        <w:t xml:space="preserve"> (1999).</w:t>
      </w:r>
    </w:p>
    <w:p w14:paraId="387973CA" w14:textId="77777777" w:rsidR="005B323A" w:rsidRDefault="0026499D">
      <w:pPr>
        <w:pStyle w:val="BodyText"/>
        <w:spacing w:before="0"/>
        <w:ind w:left="666" w:right="265"/>
      </w:pPr>
      <w:r>
        <w:t>Computerized</w:t>
      </w:r>
      <w:r>
        <w:rPr>
          <w:spacing w:val="-3"/>
        </w:rPr>
        <w:t xml:space="preserve"> </w:t>
      </w:r>
      <w:r>
        <w:t>assessment</w:t>
      </w:r>
      <w:r>
        <w:rPr>
          <w:spacing w:val="-3"/>
        </w:rPr>
        <w:t xml:space="preserve"> </w:t>
      </w:r>
      <w:r>
        <w:t>of</w:t>
      </w:r>
      <w:r>
        <w:rPr>
          <w:spacing w:val="-4"/>
        </w:rPr>
        <w:t xml:space="preserve"> </w:t>
      </w:r>
      <w:r>
        <w:t>depression</w:t>
      </w:r>
      <w:r>
        <w:rPr>
          <w:spacing w:val="-3"/>
        </w:rPr>
        <w:t xml:space="preserve"> </w:t>
      </w:r>
      <w:r>
        <w:t>and</w:t>
      </w:r>
      <w:r>
        <w:rPr>
          <w:spacing w:val="-1"/>
        </w:rPr>
        <w:t xml:space="preserve"> </w:t>
      </w:r>
      <w:r>
        <w:t>anxiety</w:t>
      </w:r>
      <w:r>
        <w:rPr>
          <w:spacing w:val="-8"/>
        </w:rPr>
        <w:t xml:space="preserve"> </w:t>
      </w:r>
      <w:r>
        <w:t>over</w:t>
      </w:r>
      <w:r>
        <w:rPr>
          <w:spacing w:val="-3"/>
        </w:rPr>
        <w:t xml:space="preserve"> </w:t>
      </w:r>
      <w:r>
        <w:t>the</w:t>
      </w:r>
      <w:r>
        <w:rPr>
          <w:spacing w:val="-4"/>
        </w:rPr>
        <w:t xml:space="preserve"> </w:t>
      </w:r>
      <w:r>
        <w:t>telephone</w:t>
      </w:r>
      <w:r>
        <w:rPr>
          <w:spacing w:val="-4"/>
        </w:rPr>
        <w:t xml:space="preserve"> </w:t>
      </w:r>
      <w:r>
        <w:t>using</w:t>
      </w:r>
      <w:r>
        <w:rPr>
          <w:spacing w:val="-6"/>
        </w:rPr>
        <w:t xml:space="preserve"> </w:t>
      </w:r>
      <w:r>
        <w:t xml:space="preserve">interactive voice response. </w:t>
      </w:r>
      <w:r>
        <w:rPr>
          <w:i/>
        </w:rPr>
        <w:t xml:space="preserve">MD Computing, 16, </w:t>
      </w:r>
      <w:r>
        <w:t>64–68.</w:t>
      </w:r>
    </w:p>
    <w:p w14:paraId="265BDFC8" w14:textId="77777777" w:rsidR="005B323A" w:rsidRDefault="0026499D">
      <w:pPr>
        <w:pStyle w:val="BodyText"/>
        <w:ind w:left="666" w:hanging="447"/>
      </w:pPr>
      <w:r>
        <w:t>Kobak,</w:t>
      </w:r>
      <w:r>
        <w:rPr>
          <w:spacing w:val="-3"/>
        </w:rPr>
        <w:t xml:space="preserve"> </w:t>
      </w:r>
      <w:r>
        <w:t>K.</w:t>
      </w:r>
      <w:r>
        <w:rPr>
          <w:spacing w:val="-3"/>
        </w:rPr>
        <w:t xml:space="preserve"> </w:t>
      </w:r>
      <w:r>
        <w:t>A.,</w:t>
      </w:r>
      <w:r>
        <w:rPr>
          <w:spacing w:val="-3"/>
        </w:rPr>
        <w:t xml:space="preserve"> </w:t>
      </w:r>
      <w:r>
        <w:t>Williams,</w:t>
      </w:r>
      <w:r>
        <w:rPr>
          <w:spacing w:val="-3"/>
        </w:rPr>
        <w:t xml:space="preserve"> </w:t>
      </w:r>
      <w:r>
        <w:t>J.</w:t>
      </w:r>
      <w:r>
        <w:rPr>
          <w:spacing w:val="-3"/>
        </w:rPr>
        <w:t xml:space="preserve"> </w:t>
      </w:r>
      <w:r>
        <w:t>B.,</w:t>
      </w:r>
      <w:r>
        <w:rPr>
          <w:spacing w:val="-3"/>
        </w:rPr>
        <w:t xml:space="preserve"> </w:t>
      </w:r>
      <w:r>
        <w:t>&amp;</w:t>
      </w:r>
      <w:r>
        <w:rPr>
          <w:spacing w:val="-5"/>
        </w:rPr>
        <w:t xml:space="preserve"> </w:t>
      </w:r>
      <w:r>
        <w:t>Engelhardt,</w:t>
      </w:r>
      <w:r>
        <w:rPr>
          <w:spacing w:val="-3"/>
        </w:rPr>
        <w:t xml:space="preserve"> </w:t>
      </w:r>
      <w:r>
        <w:t>N.</w:t>
      </w:r>
      <w:r>
        <w:rPr>
          <w:spacing w:val="-1"/>
        </w:rPr>
        <w:t xml:space="preserve"> </w:t>
      </w:r>
      <w:r>
        <w:t>(2008).</w:t>
      </w:r>
      <w:r>
        <w:rPr>
          <w:spacing w:val="-3"/>
        </w:rPr>
        <w:t xml:space="preserve"> </w:t>
      </w:r>
      <w:r>
        <w:t>A</w:t>
      </w:r>
      <w:r>
        <w:rPr>
          <w:spacing w:val="-3"/>
        </w:rPr>
        <w:t xml:space="preserve"> </w:t>
      </w:r>
      <w:r>
        <w:t>comparison</w:t>
      </w:r>
      <w:r>
        <w:rPr>
          <w:spacing w:val="-3"/>
        </w:rPr>
        <w:t xml:space="preserve"> </w:t>
      </w:r>
      <w:r>
        <w:t>of</w:t>
      </w:r>
      <w:r>
        <w:rPr>
          <w:spacing w:val="-2"/>
        </w:rPr>
        <w:t xml:space="preserve"> </w:t>
      </w:r>
      <w:r>
        <w:t>face-to-face</w:t>
      </w:r>
      <w:r>
        <w:rPr>
          <w:spacing w:val="-4"/>
        </w:rPr>
        <w:t xml:space="preserve"> </w:t>
      </w:r>
      <w:r>
        <w:t>and</w:t>
      </w:r>
      <w:r>
        <w:rPr>
          <w:spacing w:val="-1"/>
        </w:rPr>
        <w:t xml:space="preserve"> </w:t>
      </w:r>
      <w:r>
        <w:t xml:space="preserve">remote assessment of inter-rater reliability on the Hamilton Depression Rating Scale via videoconferencing. </w:t>
      </w:r>
      <w:r>
        <w:rPr>
          <w:i/>
        </w:rPr>
        <w:t xml:space="preserve">Psychiatry Research, 158, </w:t>
      </w:r>
      <w:r>
        <w:t>99–103.</w:t>
      </w:r>
    </w:p>
    <w:p w14:paraId="2DA4B581" w14:textId="77777777" w:rsidR="005B323A" w:rsidRDefault="0026499D">
      <w:pPr>
        <w:pStyle w:val="BodyText"/>
        <w:spacing w:before="121"/>
        <w:ind w:left="666" w:hanging="447"/>
      </w:pPr>
      <w:r>
        <w:t>Koski-Jännes,</w:t>
      </w:r>
      <w:r>
        <w:rPr>
          <w:spacing w:val="-4"/>
        </w:rPr>
        <w:t xml:space="preserve"> </w:t>
      </w:r>
      <w:r>
        <w:t>A.,</w:t>
      </w:r>
      <w:r>
        <w:rPr>
          <w:spacing w:val="-4"/>
        </w:rPr>
        <w:t xml:space="preserve"> </w:t>
      </w:r>
      <w:r>
        <w:t>Cunningham,</w:t>
      </w:r>
      <w:r>
        <w:rPr>
          <w:spacing w:val="-4"/>
        </w:rPr>
        <w:t xml:space="preserve"> </w:t>
      </w:r>
      <w:r>
        <w:t>J.</w:t>
      </w:r>
      <w:r>
        <w:rPr>
          <w:spacing w:val="-4"/>
        </w:rPr>
        <w:t xml:space="preserve"> </w:t>
      </w:r>
      <w:r>
        <w:t>A.,</w:t>
      </w:r>
      <w:r>
        <w:rPr>
          <w:spacing w:val="-4"/>
        </w:rPr>
        <w:t xml:space="preserve"> </w:t>
      </w:r>
      <w:r>
        <w:t>Tolonen,</w:t>
      </w:r>
      <w:r>
        <w:rPr>
          <w:spacing w:val="-4"/>
        </w:rPr>
        <w:t xml:space="preserve"> </w:t>
      </w:r>
      <w:r>
        <w:t>K.,</w:t>
      </w:r>
      <w:r>
        <w:rPr>
          <w:spacing w:val="-4"/>
        </w:rPr>
        <w:t xml:space="preserve"> </w:t>
      </w:r>
      <w:r>
        <w:t>&amp;</w:t>
      </w:r>
      <w:r>
        <w:rPr>
          <w:spacing w:val="-4"/>
        </w:rPr>
        <w:t xml:space="preserve"> </w:t>
      </w:r>
      <w:r>
        <w:t>Bothas,</w:t>
      </w:r>
      <w:r>
        <w:rPr>
          <w:spacing w:val="-4"/>
        </w:rPr>
        <w:t xml:space="preserve"> </w:t>
      </w:r>
      <w:r>
        <w:t>H.</w:t>
      </w:r>
      <w:r>
        <w:rPr>
          <w:spacing w:val="-4"/>
        </w:rPr>
        <w:t xml:space="preserve"> </w:t>
      </w:r>
      <w:r>
        <w:t>(2007).</w:t>
      </w:r>
      <w:r>
        <w:rPr>
          <w:spacing w:val="-1"/>
        </w:rPr>
        <w:t xml:space="preserve"> </w:t>
      </w:r>
      <w:r>
        <w:t>Internet-based</w:t>
      </w:r>
      <w:r>
        <w:rPr>
          <w:spacing w:val="-4"/>
        </w:rPr>
        <w:t xml:space="preserve"> </w:t>
      </w:r>
      <w:r>
        <w:t>self- assessment of drinking</w:t>
      </w:r>
      <w:r>
        <w:t xml:space="preserve">–3-month follow-up data. </w:t>
      </w:r>
      <w:r>
        <w:rPr>
          <w:i/>
        </w:rPr>
        <w:t xml:space="preserve">Addictive Behaviors, 32, </w:t>
      </w:r>
      <w:r>
        <w:t>533–542.</w:t>
      </w:r>
    </w:p>
    <w:p w14:paraId="22D3D208" w14:textId="77777777" w:rsidR="005B323A" w:rsidRDefault="0026499D">
      <w:pPr>
        <w:pStyle w:val="BodyText"/>
        <w:ind w:left="666" w:right="265" w:hanging="447"/>
      </w:pPr>
      <w:r>
        <w:t>Kramer,</w:t>
      </w:r>
      <w:r>
        <w:rPr>
          <w:spacing w:val="-1"/>
        </w:rPr>
        <w:t xml:space="preserve"> </w:t>
      </w:r>
      <w:r>
        <w:t>G.</w:t>
      </w:r>
      <w:r>
        <w:rPr>
          <w:spacing w:val="-2"/>
        </w:rPr>
        <w:t xml:space="preserve"> </w:t>
      </w:r>
      <w:r>
        <w:t>M.,</w:t>
      </w:r>
      <w:r>
        <w:rPr>
          <w:spacing w:val="-2"/>
        </w:rPr>
        <w:t xml:space="preserve"> </w:t>
      </w:r>
      <w:r>
        <w:t>Shore,</w:t>
      </w:r>
      <w:r>
        <w:rPr>
          <w:spacing w:val="-2"/>
        </w:rPr>
        <w:t xml:space="preserve"> </w:t>
      </w:r>
      <w:r>
        <w:t>J.</w:t>
      </w:r>
      <w:r>
        <w:rPr>
          <w:spacing w:val="-2"/>
        </w:rPr>
        <w:t xml:space="preserve"> </w:t>
      </w:r>
      <w:r>
        <w:t>H.,</w:t>
      </w:r>
      <w:r>
        <w:rPr>
          <w:spacing w:val="-2"/>
        </w:rPr>
        <w:t xml:space="preserve"> </w:t>
      </w:r>
      <w:r>
        <w:t>Mishkind,</w:t>
      </w:r>
      <w:r>
        <w:rPr>
          <w:spacing w:val="-2"/>
        </w:rPr>
        <w:t xml:space="preserve"> </w:t>
      </w:r>
      <w:r>
        <w:t>M.</w:t>
      </w:r>
      <w:r>
        <w:rPr>
          <w:spacing w:val="-2"/>
        </w:rPr>
        <w:t xml:space="preserve"> </w:t>
      </w:r>
      <w:r>
        <w:t>C.,</w:t>
      </w:r>
      <w:r>
        <w:rPr>
          <w:spacing w:val="-2"/>
        </w:rPr>
        <w:t xml:space="preserve"> </w:t>
      </w:r>
      <w:r>
        <w:t>Friedl,</w:t>
      </w:r>
      <w:r>
        <w:rPr>
          <w:spacing w:val="-3"/>
        </w:rPr>
        <w:t xml:space="preserve"> </w:t>
      </w:r>
      <w:r>
        <w:t>K.</w:t>
      </w:r>
      <w:r>
        <w:rPr>
          <w:spacing w:val="-2"/>
        </w:rPr>
        <w:t xml:space="preserve"> </w:t>
      </w:r>
      <w:r>
        <w:t>E.,</w:t>
      </w:r>
      <w:r>
        <w:rPr>
          <w:spacing w:val="-2"/>
        </w:rPr>
        <w:t xml:space="preserve"> </w:t>
      </w:r>
      <w:r>
        <w:t>Poropatich,</w:t>
      </w:r>
      <w:r>
        <w:rPr>
          <w:spacing w:val="-3"/>
        </w:rPr>
        <w:t xml:space="preserve"> </w:t>
      </w:r>
      <w:r>
        <w:t>R.</w:t>
      </w:r>
      <w:r>
        <w:rPr>
          <w:spacing w:val="-3"/>
        </w:rPr>
        <w:t xml:space="preserve"> </w:t>
      </w:r>
      <w:r>
        <w:t>K.,</w:t>
      </w:r>
      <w:r>
        <w:rPr>
          <w:spacing w:val="-2"/>
        </w:rPr>
        <w:t xml:space="preserve"> </w:t>
      </w:r>
      <w:r>
        <w:t>&amp;</w:t>
      </w:r>
      <w:r>
        <w:rPr>
          <w:spacing w:val="-5"/>
        </w:rPr>
        <w:t xml:space="preserve"> </w:t>
      </w:r>
      <w:r>
        <w:t>Gahm,</w:t>
      </w:r>
      <w:r>
        <w:rPr>
          <w:spacing w:val="-2"/>
        </w:rPr>
        <w:t xml:space="preserve"> </w:t>
      </w:r>
      <w:r>
        <w:t>G.</w:t>
      </w:r>
      <w:r>
        <w:rPr>
          <w:spacing w:val="-2"/>
        </w:rPr>
        <w:t xml:space="preserve"> </w:t>
      </w:r>
      <w:r>
        <w:t xml:space="preserve">A. (2012). A standard telemental health evaluation model: The time is now. </w:t>
      </w:r>
      <w:r>
        <w:rPr>
          <w:i/>
        </w:rPr>
        <w:t>Telemedicine Journal and e-Heal</w:t>
      </w:r>
      <w:r>
        <w:rPr>
          <w:i/>
        </w:rPr>
        <w:t xml:space="preserve">th, 18, </w:t>
      </w:r>
      <w:r>
        <w:t>309–313.</w:t>
      </w:r>
    </w:p>
    <w:p w14:paraId="332D5147" w14:textId="77777777" w:rsidR="005B323A" w:rsidRDefault="0026499D">
      <w:pPr>
        <w:pStyle w:val="BodyText"/>
        <w:ind w:left="220"/>
      </w:pPr>
      <w:r>
        <w:t>Kraus,</w:t>
      </w:r>
      <w:r>
        <w:rPr>
          <w:spacing w:val="-3"/>
        </w:rPr>
        <w:t xml:space="preserve"> </w:t>
      </w:r>
      <w:r>
        <w:t>R.</w:t>
      </w:r>
      <w:r>
        <w:rPr>
          <w:spacing w:val="-2"/>
        </w:rPr>
        <w:t xml:space="preserve"> </w:t>
      </w:r>
      <w:r>
        <w:t>(2004).</w:t>
      </w:r>
      <w:r>
        <w:rPr>
          <w:spacing w:val="-2"/>
        </w:rPr>
        <w:t xml:space="preserve"> </w:t>
      </w:r>
      <w:r>
        <w:t>Ethical</w:t>
      </w:r>
      <w:r>
        <w:rPr>
          <w:spacing w:val="-2"/>
        </w:rPr>
        <w:t xml:space="preserve"> </w:t>
      </w:r>
      <w:r>
        <w:t>and</w:t>
      </w:r>
      <w:r>
        <w:rPr>
          <w:spacing w:val="-2"/>
        </w:rPr>
        <w:t xml:space="preserve"> </w:t>
      </w:r>
      <w:r>
        <w:t>legal</w:t>
      </w:r>
      <w:r>
        <w:rPr>
          <w:spacing w:val="-2"/>
        </w:rPr>
        <w:t xml:space="preserve"> </w:t>
      </w:r>
      <w:r>
        <w:t>considerations</w:t>
      </w:r>
      <w:r>
        <w:rPr>
          <w:spacing w:val="-2"/>
        </w:rPr>
        <w:t xml:space="preserve"> </w:t>
      </w:r>
      <w:r>
        <w:t>for</w:t>
      </w:r>
      <w:r>
        <w:rPr>
          <w:spacing w:val="-4"/>
        </w:rPr>
        <w:t xml:space="preserve"> </w:t>
      </w:r>
      <w:r>
        <w:t>providers</w:t>
      </w:r>
      <w:r>
        <w:rPr>
          <w:spacing w:val="-2"/>
        </w:rPr>
        <w:t xml:space="preserve"> </w:t>
      </w:r>
      <w:r>
        <w:t>of</w:t>
      </w:r>
      <w:r>
        <w:rPr>
          <w:spacing w:val="-2"/>
        </w:rPr>
        <w:t xml:space="preserve"> </w:t>
      </w:r>
      <w:r>
        <w:t>mental</w:t>
      </w:r>
      <w:r>
        <w:rPr>
          <w:spacing w:val="-2"/>
        </w:rPr>
        <w:t xml:space="preserve"> </w:t>
      </w:r>
      <w:r>
        <w:t>health</w:t>
      </w:r>
      <w:r>
        <w:rPr>
          <w:spacing w:val="-2"/>
        </w:rPr>
        <w:t xml:space="preserve"> </w:t>
      </w:r>
      <w:r>
        <w:t>services</w:t>
      </w:r>
      <w:r>
        <w:rPr>
          <w:spacing w:val="-2"/>
        </w:rPr>
        <w:t xml:space="preserve"> online.</w:t>
      </w:r>
    </w:p>
    <w:p w14:paraId="6C93D87F" w14:textId="77777777" w:rsidR="005B323A" w:rsidRDefault="0026499D">
      <w:pPr>
        <w:ind w:left="666" w:right="249"/>
        <w:rPr>
          <w:sz w:val="24"/>
        </w:rPr>
      </w:pPr>
      <w:r>
        <w:rPr>
          <w:sz w:val="24"/>
        </w:rPr>
        <w:t>In</w:t>
      </w:r>
      <w:r>
        <w:rPr>
          <w:spacing w:val="-3"/>
          <w:sz w:val="24"/>
        </w:rPr>
        <w:t xml:space="preserve"> </w:t>
      </w:r>
      <w:r>
        <w:rPr>
          <w:sz w:val="24"/>
        </w:rPr>
        <w:t>R.</w:t>
      </w:r>
      <w:r>
        <w:rPr>
          <w:spacing w:val="-3"/>
          <w:sz w:val="24"/>
        </w:rPr>
        <w:t xml:space="preserve"> </w:t>
      </w:r>
      <w:r>
        <w:rPr>
          <w:sz w:val="24"/>
        </w:rPr>
        <w:t>Kraus,</w:t>
      </w:r>
      <w:r>
        <w:rPr>
          <w:spacing w:val="-3"/>
          <w:sz w:val="24"/>
        </w:rPr>
        <w:t xml:space="preserve"> </w:t>
      </w:r>
      <w:r>
        <w:rPr>
          <w:sz w:val="24"/>
        </w:rPr>
        <w:t>J.</w:t>
      </w:r>
      <w:r>
        <w:rPr>
          <w:spacing w:val="-3"/>
          <w:sz w:val="24"/>
        </w:rPr>
        <w:t xml:space="preserve"> </w:t>
      </w:r>
      <w:r>
        <w:rPr>
          <w:sz w:val="24"/>
        </w:rPr>
        <w:t>S.</w:t>
      </w:r>
      <w:r>
        <w:rPr>
          <w:spacing w:val="-3"/>
          <w:sz w:val="24"/>
        </w:rPr>
        <w:t xml:space="preserve"> </w:t>
      </w:r>
      <w:r>
        <w:rPr>
          <w:sz w:val="24"/>
        </w:rPr>
        <w:t>Zack,</w:t>
      </w:r>
      <w:r>
        <w:rPr>
          <w:spacing w:val="-1"/>
          <w:sz w:val="24"/>
        </w:rPr>
        <w:t xml:space="preserve"> </w:t>
      </w:r>
      <w:r>
        <w:rPr>
          <w:sz w:val="24"/>
        </w:rPr>
        <w:t>&amp;</w:t>
      </w:r>
      <w:r>
        <w:rPr>
          <w:spacing w:val="-5"/>
          <w:sz w:val="24"/>
        </w:rPr>
        <w:t xml:space="preserve"> </w:t>
      </w:r>
      <w:r>
        <w:rPr>
          <w:sz w:val="24"/>
        </w:rPr>
        <w:t>G.</w:t>
      </w:r>
      <w:r>
        <w:rPr>
          <w:spacing w:val="-3"/>
          <w:sz w:val="24"/>
        </w:rPr>
        <w:t xml:space="preserve"> </w:t>
      </w:r>
      <w:r>
        <w:rPr>
          <w:sz w:val="24"/>
        </w:rPr>
        <w:t>Stricker</w:t>
      </w:r>
      <w:r>
        <w:rPr>
          <w:spacing w:val="-3"/>
          <w:sz w:val="24"/>
        </w:rPr>
        <w:t xml:space="preserve"> </w:t>
      </w:r>
      <w:r>
        <w:rPr>
          <w:sz w:val="24"/>
        </w:rPr>
        <w:t>(Eds.),</w:t>
      </w:r>
      <w:r>
        <w:rPr>
          <w:spacing w:val="-2"/>
          <w:sz w:val="24"/>
        </w:rPr>
        <w:t xml:space="preserve"> </w:t>
      </w:r>
      <w:r>
        <w:rPr>
          <w:i/>
          <w:sz w:val="24"/>
        </w:rPr>
        <w:t>Online</w:t>
      </w:r>
      <w:r>
        <w:rPr>
          <w:i/>
          <w:spacing w:val="-3"/>
          <w:sz w:val="24"/>
        </w:rPr>
        <w:t xml:space="preserve"> </w:t>
      </w:r>
      <w:r>
        <w:rPr>
          <w:i/>
          <w:sz w:val="24"/>
        </w:rPr>
        <w:t>counseling:</w:t>
      </w:r>
      <w:r>
        <w:rPr>
          <w:i/>
          <w:spacing w:val="-3"/>
          <w:sz w:val="24"/>
        </w:rPr>
        <w:t xml:space="preserve"> </w:t>
      </w:r>
      <w:r>
        <w:rPr>
          <w:i/>
          <w:sz w:val="24"/>
        </w:rPr>
        <w:t>A</w:t>
      </w:r>
      <w:r>
        <w:rPr>
          <w:i/>
          <w:spacing w:val="-4"/>
          <w:sz w:val="24"/>
        </w:rPr>
        <w:t xml:space="preserve"> </w:t>
      </w:r>
      <w:r>
        <w:rPr>
          <w:i/>
          <w:sz w:val="24"/>
        </w:rPr>
        <w:t>handbook</w:t>
      </w:r>
      <w:r>
        <w:rPr>
          <w:i/>
          <w:spacing w:val="-4"/>
          <w:sz w:val="24"/>
        </w:rPr>
        <w:t xml:space="preserve"> </w:t>
      </w:r>
      <w:r>
        <w:rPr>
          <w:i/>
          <w:sz w:val="24"/>
        </w:rPr>
        <w:t>for</w:t>
      </w:r>
      <w:r>
        <w:rPr>
          <w:i/>
          <w:spacing w:val="-3"/>
          <w:sz w:val="24"/>
        </w:rPr>
        <w:t xml:space="preserve"> </w:t>
      </w:r>
      <w:r>
        <w:rPr>
          <w:i/>
          <w:sz w:val="24"/>
        </w:rPr>
        <w:t xml:space="preserve">mental health professionals </w:t>
      </w:r>
      <w:r>
        <w:rPr>
          <w:sz w:val="24"/>
        </w:rPr>
        <w:t>(pp. 123</w:t>
      </w:r>
      <w:r>
        <w:rPr>
          <w:i/>
          <w:sz w:val="24"/>
        </w:rPr>
        <w:t>–</w:t>
      </w:r>
      <w:r>
        <w:rPr>
          <w:sz w:val="24"/>
        </w:rPr>
        <w:t>144). New York: Elsevier Science.</w:t>
      </w:r>
    </w:p>
    <w:p w14:paraId="7EE579D1" w14:textId="77777777" w:rsidR="005B323A" w:rsidRDefault="0026499D">
      <w:pPr>
        <w:spacing w:before="142"/>
        <w:ind w:left="667" w:right="265" w:hanging="447"/>
        <w:rPr>
          <w:sz w:val="24"/>
        </w:rPr>
      </w:pPr>
      <w:r>
        <w:rPr>
          <w:sz w:val="24"/>
        </w:rPr>
        <w:t>Kraus, R., &amp; Zack, J. S. (2004). The business aspects of online counseling. In R. Kraus, J. S. Zack,</w:t>
      </w:r>
      <w:r>
        <w:rPr>
          <w:spacing w:val="-1"/>
          <w:sz w:val="24"/>
        </w:rPr>
        <w:t xml:space="preserve"> </w:t>
      </w:r>
      <w:r>
        <w:rPr>
          <w:sz w:val="24"/>
        </w:rPr>
        <w:t>&amp;</w:t>
      </w:r>
      <w:r>
        <w:rPr>
          <w:spacing w:val="-5"/>
          <w:sz w:val="24"/>
        </w:rPr>
        <w:t xml:space="preserve"> </w:t>
      </w:r>
      <w:r>
        <w:rPr>
          <w:sz w:val="24"/>
        </w:rPr>
        <w:t>G.</w:t>
      </w:r>
      <w:r>
        <w:rPr>
          <w:spacing w:val="-3"/>
          <w:sz w:val="24"/>
        </w:rPr>
        <w:t xml:space="preserve"> </w:t>
      </w:r>
      <w:r>
        <w:rPr>
          <w:sz w:val="24"/>
        </w:rPr>
        <w:t>Stricker</w:t>
      </w:r>
      <w:r>
        <w:rPr>
          <w:spacing w:val="-3"/>
          <w:sz w:val="24"/>
        </w:rPr>
        <w:t xml:space="preserve"> </w:t>
      </w:r>
      <w:r>
        <w:rPr>
          <w:sz w:val="24"/>
        </w:rPr>
        <w:t>(Eds.),</w:t>
      </w:r>
      <w:r>
        <w:rPr>
          <w:spacing w:val="-4"/>
          <w:sz w:val="24"/>
        </w:rPr>
        <w:t xml:space="preserve"> </w:t>
      </w:r>
      <w:r>
        <w:rPr>
          <w:i/>
          <w:sz w:val="24"/>
        </w:rPr>
        <w:t>Online</w:t>
      </w:r>
      <w:r>
        <w:rPr>
          <w:i/>
          <w:spacing w:val="-4"/>
          <w:sz w:val="24"/>
        </w:rPr>
        <w:t xml:space="preserve"> </w:t>
      </w:r>
      <w:r>
        <w:rPr>
          <w:i/>
          <w:sz w:val="24"/>
        </w:rPr>
        <w:t>counseling:</w:t>
      </w:r>
      <w:r>
        <w:rPr>
          <w:i/>
          <w:spacing w:val="-4"/>
          <w:sz w:val="24"/>
        </w:rPr>
        <w:t xml:space="preserve"> </w:t>
      </w:r>
      <w:r>
        <w:rPr>
          <w:i/>
          <w:sz w:val="24"/>
        </w:rPr>
        <w:t>A</w:t>
      </w:r>
      <w:r>
        <w:rPr>
          <w:i/>
          <w:spacing w:val="-3"/>
          <w:sz w:val="24"/>
        </w:rPr>
        <w:t xml:space="preserve"> </w:t>
      </w:r>
      <w:r>
        <w:rPr>
          <w:i/>
          <w:sz w:val="24"/>
        </w:rPr>
        <w:t>handbook</w:t>
      </w:r>
      <w:r>
        <w:rPr>
          <w:i/>
          <w:spacing w:val="-5"/>
          <w:sz w:val="24"/>
        </w:rPr>
        <w:t xml:space="preserve"> </w:t>
      </w:r>
      <w:r>
        <w:rPr>
          <w:i/>
          <w:sz w:val="24"/>
        </w:rPr>
        <w:t>for</w:t>
      </w:r>
      <w:r>
        <w:rPr>
          <w:i/>
          <w:spacing w:val="-3"/>
          <w:sz w:val="24"/>
        </w:rPr>
        <w:t xml:space="preserve"> </w:t>
      </w:r>
      <w:r>
        <w:rPr>
          <w:i/>
          <w:sz w:val="24"/>
        </w:rPr>
        <w:t>mental</w:t>
      </w:r>
      <w:r>
        <w:rPr>
          <w:i/>
          <w:spacing w:val="-3"/>
          <w:sz w:val="24"/>
        </w:rPr>
        <w:t xml:space="preserve"> </w:t>
      </w:r>
      <w:r>
        <w:rPr>
          <w:i/>
          <w:sz w:val="24"/>
        </w:rPr>
        <w:t>health</w:t>
      </w:r>
      <w:r>
        <w:rPr>
          <w:i/>
          <w:spacing w:val="-3"/>
          <w:sz w:val="24"/>
        </w:rPr>
        <w:t xml:space="preserve"> </w:t>
      </w:r>
      <w:r>
        <w:rPr>
          <w:i/>
          <w:sz w:val="24"/>
        </w:rPr>
        <w:t xml:space="preserve">professionals </w:t>
      </w:r>
      <w:r>
        <w:rPr>
          <w:sz w:val="24"/>
        </w:rPr>
        <w:t>(pp. 145</w:t>
      </w:r>
      <w:r>
        <w:rPr>
          <w:i/>
          <w:sz w:val="24"/>
        </w:rPr>
        <w:t>–</w:t>
      </w:r>
      <w:r>
        <w:rPr>
          <w:sz w:val="24"/>
        </w:rPr>
        <w:t>160). New York: Elsevier Sci</w:t>
      </w:r>
      <w:r>
        <w:rPr>
          <w:sz w:val="24"/>
        </w:rPr>
        <w:t>ence.</w:t>
      </w:r>
    </w:p>
    <w:p w14:paraId="447F4687" w14:textId="77777777" w:rsidR="005B323A" w:rsidRDefault="0026499D">
      <w:pPr>
        <w:pStyle w:val="BodyText"/>
        <w:spacing w:before="121"/>
        <w:ind w:hanging="447"/>
      </w:pPr>
      <w:r>
        <w:t>Kurtz,</w:t>
      </w:r>
      <w:r>
        <w:rPr>
          <w:spacing w:val="-3"/>
        </w:rPr>
        <w:t xml:space="preserve"> </w:t>
      </w:r>
      <w:r>
        <w:t>M.</w:t>
      </w:r>
      <w:r>
        <w:rPr>
          <w:spacing w:val="-3"/>
        </w:rPr>
        <w:t xml:space="preserve"> </w:t>
      </w:r>
      <w:r>
        <w:t>M.,</w:t>
      </w:r>
      <w:r>
        <w:rPr>
          <w:spacing w:val="-3"/>
        </w:rPr>
        <w:t xml:space="preserve"> </w:t>
      </w:r>
      <w:r>
        <w:t>Baker,</w:t>
      </w:r>
      <w:r>
        <w:rPr>
          <w:spacing w:val="-3"/>
        </w:rPr>
        <w:t xml:space="preserve"> </w:t>
      </w:r>
      <w:r>
        <w:t>E.,</w:t>
      </w:r>
      <w:r>
        <w:rPr>
          <w:spacing w:val="-1"/>
        </w:rPr>
        <w:t xml:space="preserve"> </w:t>
      </w:r>
      <w:r>
        <w:t>Pearlson,</w:t>
      </w:r>
      <w:r>
        <w:rPr>
          <w:spacing w:val="-3"/>
        </w:rPr>
        <w:t xml:space="preserve"> </w:t>
      </w:r>
      <w:r>
        <w:t>G.</w:t>
      </w:r>
      <w:r>
        <w:rPr>
          <w:spacing w:val="-3"/>
        </w:rPr>
        <w:t xml:space="preserve"> </w:t>
      </w:r>
      <w:r>
        <w:t>D.,</w:t>
      </w:r>
      <w:r>
        <w:rPr>
          <w:spacing w:val="-1"/>
        </w:rPr>
        <w:t xml:space="preserve"> </w:t>
      </w:r>
      <w:r>
        <w:t>&amp;</w:t>
      </w:r>
      <w:r>
        <w:rPr>
          <w:spacing w:val="-4"/>
        </w:rPr>
        <w:t xml:space="preserve"> </w:t>
      </w:r>
      <w:r>
        <w:t>Astur,</w:t>
      </w:r>
      <w:r>
        <w:rPr>
          <w:spacing w:val="-2"/>
        </w:rPr>
        <w:t xml:space="preserve"> </w:t>
      </w:r>
      <w:r>
        <w:t>R.</w:t>
      </w:r>
      <w:r>
        <w:rPr>
          <w:spacing w:val="-3"/>
        </w:rPr>
        <w:t xml:space="preserve"> </w:t>
      </w:r>
      <w:r>
        <w:t>S.</w:t>
      </w:r>
      <w:r>
        <w:rPr>
          <w:spacing w:val="-3"/>
        </w:rPr>
        <w:t xml:space="preserve"> </w:t>
      </w:r>
      <w:r>
        <w:t>(2007).</w:t>
      </w:r>
      <w:r>
        <w:rPr>
          <w:spacing w:val="-3"/>
        </w:rPr>
        <w:t xml:space="preserve"> </w:t>
      </w:r>
      <w:r>
        <w:t>A</w:t>
      </w:r>
      <w:r>
        <w:rPr>
          <w:spacing w:val="-5"/>
        </w:rPr>
        <w:t xml:space="preserve"> </w:t>
      </w:r>
      <w:r>
        <w:t>virtual</w:t>
      </w:r>
      <w:r>
        <w:rPr>
          <w:spacing w:val="-3"/>
        </w:rPr>
        <w:t xml:space="preserve"> </w:t>
      </w:r>
      <w:r>
        <w:t>reality</w:t>
      </w:r>
      <w:r>
        <w:rPr>
          <w:spacing w:val="-6"/>
        </w:rPr>
        <w:t xml:space="preserve"> </w:t>
      </w:r>
      <w:r>
        <w:t>apartment</w:t>
      </w:r>
      <w:r>
        <w:rPr>
          <w:spacing w:val="-3"/>
        </w:rPr>
        <w:t xml:space="preserve"> </w:t>
      </w:r>
      <w:r>
        <w:t>as</w:t>
      </w:r>
      <w:r>
        <w:rPr>
          <w:spacing w:val="-2"/>
        </w:rPr>
        <w:t xml:space="preserve"> </w:t>
      </w:r>
      <w:r>
        <w:t>a measure of medication management skills in patients with schizophrenia: A pilot study.</w:t>
      </w:r>
    </w:p>
    <w:p w14:paraId="61C18FC5" w14:textId="77777777" w:rsidR="005B323A" w:rsidRDefault="0026499D">
      <w:pPr>
        <w:ind w:left="667"/>
        <w:rPr>
          <w:sz w:val="24"/>
        </w:rPr>
      </w:pPr>
      <w:r>
        <w:rPr>
          <w:i/>
          <w:sz w:val="24"/>
        </w:rPr>
        <w:t>Schizophrenia</w:t>
      </w:r>
      <w:r>
        <w:rPr>
          <w:i/>
          <w:spacing w:val="-2"/>
          <w:sz w:val="24"/>
        </w:rPr>
        <w:t xml:space="preserve"> </w:t>
      </w:r>
      <w:r>
        <w:rPr>
          <w:i/>
          <w:sz w:val="24"/>
        </w:rPr>
        <w:t>Bulletin,</w:t>
      </w:r>
      <w:r>
        <w:rPr>
          <w:i/>
          <w:spacing w:val="-2"/>
          <w:sz w:val="24"/>
        </w:rPr>
        <w:t xml:space="preserve"> </w:t>
      </w:r>
      <w:r>
        <w:rPr>
          <w:i/>
          <w:sz w:val="24"/>
        </w:rPr>
        <w:t>33,</w:t>
      </w:r>
      <w:r>
        <w:rPr>
          <w:i/>
          <w:spacing w:val="-1"/>
          <w:sz w:val="24"/>
        </w:rPr>
        <w:t xml:space="preserve"> </w:t>
      </w:r>
      <w:r>
        <w:rPr>
          <w:spacing w:val="-2"/>
          <w:sz w:val="24"/>
        </w:rPr>
        <w:t>1162–1170.</w:t>
      </w:r>
    </w:p>
    <w:p w14:paraId="59B55387" w14:textId="77777777" w:rsidR="005B323A" w:rsidRDefault="0026499D">
      <w:pPr>
        <w:pStyle w:val="BodyText"/>
        <w:ind w:hanging="447"/>
      </w:pPr>
      <w:r>
        <w:t>Kypri, K., Hallett, J., Howat, P., McManus, A., Maycock, B., Bowe, S., &amp; Horton, N. J. (2009). Randomized</w:t>
      </w:r>
      <w:r>
        <w:rPr>
          <w:spacing w:val="-4"/>
        </w:rPr>
        <w:t xml:space="preserve"> </w:t>
      </w:r>
      <w:r>
        <w:t>controlled</w:t>
      </w:r>
      <w:r>
        <w:rPr>
          <w:spacing w:val="-4"/>
        </w:rPr>
        <w:t xml:space="preserve"> </w:t>
      </w:r>
      <w:r>
        <w:t>trial</w:t>
      </w:r>
      <w:r>
        <w:rPr>
          <w:spacing w:val="-4"/>
        </w:rPr>
        <w:t xml:space="preserve"> </w:t>
      </w:r>
      <w:r>
        <w:t>of</w:t>
      </w:r>
      <w:r>
        <w:rPr>
          <w:spacing w:val="-4"/>
        </w:rPr>
        <w:t xml:space="preserve"> </w:t>
      </w:r>
      <w:r>
        <w:t>pr</w:t>
      </w:r>
      <w:r>
        <w:t>oactive</w:t>
      </w:r>
      <w:r>
        <w:rPr>
          <w:spacing w:val="-4"/>
        </w:rPr>
        <w:t xml:space="preserve"> </w:t>
      </w:r>
      <w:r>
        <w:t>Web-based</w:t>
      </w:r>
      <w:r>
        <w:rPr>
          <w:spacing w:val="-4"/>
        </w:rPr>
        <w:t xml:space="preserve"> </w:t>
      </w:r>
      <w:r>
        <w:t>alcohol</w:t>
      </w:r>
      <w:r>
        <w:rPr>
          <w:spacing w:val="-4"/>
        </w:rPr>
        <w:t xml:space="preserve"> </w:t>
      </w:r>
      <w:r>
        <w:t>screening</w:t>
      </w:r>
      <w:r>
        <w:rPr>
          <w:spacing w:val="-8"/>
        </w:rPr>
        <w:t xml:space="preserve"> </w:t>
      </w:r>
      <w:r>
        <w:t>and</w:t>
      </w:r>
      <w:r>
        <w:rPr>
          <w:spacing w:val="-3"/>
        </w:rPr>
        <w:t xml:space="preserve"> </w:t>
      </w:r>
      <w:r>
        <w:t>brief</w:t>
      </w:r>
      <w:r>
        <w:rPr>
          <w:spacing w:val="-5"/>
        </w:rPr>
        <w:t xml:space="preserve"> </w:t>
      </w:r>
      <w:r>
        <w:t xml:space="preserve">intervention for university students. </w:t>
      </w:r>
      <w:r>
        <w:rPr>
          <w:i/>
        </w:rPr>
        <w:t xml:space="preserve">Archives of Internal Medicine, 169, </w:t>
      </w:r>
      <w:r>
        <w:t>1508</w:t>
      </w:r>
      <w:r>
        <w:rPr>
          <w:i/>
        </w:rPr>
        <w:t>–</w:t>
      </w:r>
      <w:r>
        <w:t>1514.</w:t>
      </w:r>
    </w:p>
    <w:p w14:paraId="1C524F84" w14:textId="77777777" w:rsidR="005B323A" w:rsidRDefault="0026499D">
      <w:pPr>
        <w:pStyle w:val="BodyText"/>
        <w:ind w:hanging="447"/>
      </w:pPr>
      <w:r>
        <w:t>Lack,</w:t>
      </w:r>
      <w:r>
        <w:rPr>
          <w:spacing w:val="-3"/>
        </w:rPr>
        <w:t xml:space="preserve"> </w:t>
      </w:r>
      <w:r>
        <w:t>C.</w:t>
      </w:r>
      <w:r>
        <w:rPr>
          <w:spacing w:val="-3"/>
        </w:rPr>
        <w:t xml:space="preserve"> </w:t>
      </w:r>
      <w:r>
        <w:t>W.,</w:t>
      </w:r>
      <w:r>
        <w:rPr>
          <w:spacing w:val="-3"/>
        </w:rPr>
        <w:t xml:space="preserve"> </w:t>
      </w:r>
      <w:r>
        <w:t>&amp;</w:t>
      </w:r>
      <w:r>
        <w:rPr>
          <w:spacing w:val="-4"/>
        </w:rPr>
        <w:t xml:space="preserve"> </w:t>
      </w:r>
      <w:r>
        <w:t>Storch,</w:t>
      </w:r>
      <w:r>
        <w:rPr>
          <w:spacing w:val="-3"/>
        </w:rPr>
        <w:t xml:space="preserve"> </w:t>
      </w:r>
      <w:r>
        <w:t>E.</w:t>
      </w:r>
      <w:r>
        <w:rPr>
          <w:spacing w:val="-3"/>
        </w:rPr>
        <w:t xml:space="preserve"> </w:t>
      </w:r>
      <w:r>
        <w:t>A.</w:t>
      </w:r>
      <w:r>
        <w:rPr>
          <w:spacing w:val="-3"/>
        </w:rPr>
        <w:t xml:space="preserve"> </w:t>
      </w:r>
      <w:r>
        <w:t>(2008).</w:t>
      </w:r>
      <w:r>
        <w:rPr>
          <w:spacing w:val="-3"/>
        </w:rPr>
        <w:t xml:space="preserve"> </w:t>
      </w:r>
      <w:r>
        <w:t>The</w:t>
      </w:r>
      <w:r>
        <w:rPr>
          <w:spacing w:val="-4"/>
        </w:rPr>
        <w:t xml:space="preserve"> </w:t>
      </w:r>
      <w:r>
        <w:t>use</w:t>
      </w:r>
      <w:r>
        <w:rPr>
          <w:spacing w:val="-3"/>
        </w:rPr>
        <w:t xml:space="preserve"> </w:t>
      </w:r>
      <w:r>
        <w:t>of</w:t>
      </w:r>
      <w:r>
        <w:rPr>
          <w:spacing w:val="-3"/>
        </w:rPr>
        <w:t xml:space="preserve"> </w:t>
      </w:r>
      <w:r>
        <w:t>computers</w:t>
      </w:r>
      <w:r>
        <w:rPr>
          <w:spacing w:val="-3"/>
        </w:rPr>
        <w:t xml:space="preserve"> </w:t>
      </w:r>
      <w:r>
        <w:t>in</w:t>
      </w:r>
      <w:r>
        <w:rPr>
          <w:spacing w:val="-3"/>
        </w:rPr>
        <w:t xml:space="preserve"> </w:t>
      </w:r>
      <w:r>
        <w:t>the</w:t>
      </w:r>
      <w:r>
        <w:rPr>
          <w:spacing w:val="-3"/>
        </w:rPr>
        <w:t xml:space="preserve"> </w:t>
      </w:r>
      <w:r>
        <w:t>assessment</w:t>
      </w:r>
      <w:r>
        <w:rPr>
          <w:spacing w:val="-3"/>
        </w:rPr>
        <w:t xml:space="preserve"> </w:t>
      </w:r>
      <w:r>
        <w:t>and</w:t>
      </w:r>
      <w:r>
        <w:rPr>
          <w:spacing w:val="-3"/>
        </w:rPr>
        <w:t xml:space="preserve"> </w:t>
      </w:r>
      <w:r>
        <w:t>treatment</w:t>
      </w:r>
      <w:r>
        <w:rPr>
          <w:spacing w:val="-3"/>
        </w:rPr>
        <w:t xml:space="preserve"> </w:t>
      </w:r>
      <w:r>
        <w:t xml:space="preserve">of obsessive–compulsive disorder. </w:t>
      </w:r>
      <w:r>
        <w:rPr>
          <w:i/>
        </w:rPr>
        <w:t xml:space="preserve">Computers in Human Behavior, 24, </w:t>
      </w:r>
      <w:r>
        <w:t>917–929.</w:t>
      </w:r>
    </w:p>
    <w:p w14:paraId="1CC13CE4" w14:textId="77777777" w:rsidR="005B323A" w:rsidRDefault="005B323A">
      <w:pPr>
        <w:sectPr w:rsidR="005B323A">
          <w:pgSz w:w="12240" w:h="15840"/>
          <w:pgMar w:top="1300" w:right="1220" w:bottom="1080" w:left="1220" w:header="722" w:footer="887" w:gutter="0"/>
          <w:cols w:space="720"/>
        </w:sectPr>
      </w:pPr>
    </w:p>
    <w:p w14:paraId="3C49CAAC" w14:textId="77777777" w:rsidR="005B323A" w:rsidRDefault="0026499D">
      <w:pPr>
        <w:spacing w:before="124"/>
        <w:ind w:left="666" w:right="265" w:hanging="447"/>
        <w:rPr>
          <w:sz w:val="24"/>
        </w:rPr>
      </w:pPr>
      <w:r>
        <w:rPr>
          <w:sz w:val="24"/>
        </w:rPr>
        <w:lastRenderedPageBreak/>
        <w:t>LaMendola,</w:t>
      </w:r>
      <w:r>
        <w:rPr>
          <w:spacing w:val="-4"/>
          <w:sz w:val="24"/>
        </w:rPr>
        <w:t xml:space="preserve"> </w:t>
      </w:r>
      <w:r>
        <w:rPr>
          <w:sz w:val="24"/>
        </w:rPr>
        <w:t>W.</w:t>
      </w:r>
      <w:r>
        <w:rPr>
          <w:spacing w:val="-4"/>
          <w:sz w:val="24"/>
        </w:rPr>
        <w:t xml:space="preserve"> </w:t>
      </w:r>
      <w:r>
        <w:rPr>
          <w:sz w:val="24"/>
        </w:rPr>
        <w:t>F.</w:t>
      </w:r>
      <w:r>
        <w:rPr>
          <w:spacing w:val="-4"/>
          <w:sz w:val="24"/>
        </w:rPr>
        <w:t xml:space="preserve"> </w:t>
      </w:r>
      <w:r>
        <w:rPr>
          <w:sz w:val="24"/>
        </w:rPr>
        <w:t>(2000).</w:t>
      </w:r>
      <w:r>
        <w:rPr>
          <w:spacing w:val="-4"/>
          <w:sz w:val="24"/>
        </w:rPr>
        <w:t xml:space="preserve"> </w:t>
      </w:r>
      <w:r>
        <w:rPr>
          <w:i/>
          <w:sz w:val="24"/>
        </w:rPr>
        <w:t>Telemental</w:t>
      </w:r>
      <w:r>
        <w:rPr>
          <w:i/>
          <w:spacing w:val="-3"/>
          <w:sz w:val="24"/>
        </w:rPr>
        <w:t xml:space="preserve"> </w:t>
      </w:r>
      <w:r>
        <w:rPr>
          <w:i/>
          <w:sz w:val="24"/>
        </w:rPr>
        <w:t>health</w:t>
      </w:r>
      <w:r>
        <w:rPr>
          <w:i/>
          <w:spacing w:val="-4"/>
          <w:sz w:val="24"/>
        </w:rPr>
        <w:t xml:space="preserve"> </w:t>
      </w:r>
      <w:r>
        <w:rPr>
          <w:i/>
          <w:sz w:val="24"/>
        </w:rPr>
        <w:t>services</w:t>
      </w:r>
      <w:r>
        <w:rPr>
          <w:i/>
          <w:spacing w:val="-4"/>
          <w:sz w:val="24"/>
        </w:rPr>
        <w:t xml:space="preserve"> </w:t>
      </w:r>
      <w:r>
        <w:rPr>
          <w:i/>
          <w:sz w:val="24"/>
        </w:rPr>
        <w:t>in</w:t>
      </w:r>
      <w:r>
        <w:rPr>
          <w:i/>
          <w:spacing w:val="-4"/>
          <w:sz w:val="24"/>
        </w:rPr>
        <w:t xml:space="preserve"> </w:t>
      </w:r>
      <w:r>
        <w:rPr>
          <w:i/>
          <w:sz w:val="24"/>
        </w:rPr>
        <w:t>frontier</w:t>
      </w:r>
      <w:r>
        <w:rPr>
          <w:i/>
          <w:spacing w:val="-4"/>
          <w:sz w:val="24"/>
        </w:rPr>
        <w:t xml:space="preserve"> </w:t>
      </w:r>
      <w:r>
        <w:rPr>
          <w:i/>
          <w:sz w:val="24"/>
        </w:rPr>
        <w:t>areas:</w:t>
      </w:r>
      <w:r>
        <w:rPr>
          <w:i/>
          <w:spacing w:val="-4"/>
          <w:sz w:val="24"/>
        </w:rPr>
        <w:t xml:space="preserve"> </w:t>
      </w:r>
      <w:r>
        <w:rPr>
          <w:i/>
          <w:sz w:val="24"/>
        </w:rPr>
        <w:t>Provider</w:t>
      </w:r>
      <w:r>
        <w:rPr>
          <w:i/>
          <w:spacing w:val="-4"/>
          <w:sz w:val="24"/>
        </w:rPr>
        <w:t xml:space="preserve"> </w:t>
      </w:r>
      <w:r>
        <w:rPr>
          <w:i/>
          <w:sz w:val="24"/>
        </w:rPr>
        <w:t>and</w:t>
      </w:r>
      <w:r>
        <w:rPr>
          <w:i/>
          <w:spacing w:val="-4"/>
          <w:sz w:val="24"/>
        </w:rPr>
        <w:t xml:space="preserve"> </w:t>
      </w:r>
      <w:r>
        <w:rPr>
          <w:i/>
          <w:sz w:val="24"/>
        </w:rPr>
        <w:t>consumer perspectives. Letter to the field no. 19</w:t>
      </w:r>
      <w:r>
        <w:rPr>
          <w:sz w:val="24"/>
        </w:rPr>
        <w:t>. Boulder, CO: Western Interstate</w:t>
      </w:r>
      <w:r>
        <w:rPr>
          <w:sz w:val="24"/>
        </w:rPr>
        <w:t xml:space="preserve"> Commission for Higher Education.</w:t>
      </w:r>
    </w:p>
    <w:p w14:paraId="75F10C23" w14:textId="77777777" w:rsidR="005B323A" w:rsidRDefault="0026499D">
      <w:pPr>
        <w:pStyle w:val="BodyText"/>
        <w:ind w:left="666" w:right="304" w:hanging="447"/>
        <w:jc w:val="both"/>
      </w:pPr>
      <w:r>
        <w:t>Lane, D. J., Lindemann, D. F., &amp;</w:t>
      </w:r>
      <w:r>
        <w:rPr>
          <w:spacing w:val="-2"/>
        </w:rPr>
        <w:t xml:space="preserve"> </w:t>
      </w:r>
      <w:r>
        <w:t>Schmidt, J. A. (2012). A comparison of computer-assisted and self-management</w:t>
      </w:r>
      <w:r>
        <w:rPr>
          <w:spacing w:val="-5"/>
        </w:rPr>
        <w:t xml:space="preserve"> </w:t>
      </w:r>
      <w:r>
        <w:t>programs</w:t>
      </w:r>
      <w:r>
        <w:rPr>
          <w:spacing w:val="-4"/>
        </w:rPr>
        <w:t xml:space="preserve"> </w:t>
      </w:r>
      <w:r>
        <w:t>for</w:t>
      </w:r>
      <w:r>
        <w:rPr>
          <w:spacing w:val="-5"/>
        </w:rPr>
        <w:t xml:space="preserve"> </w:t>
      </w:r>
      <w:r>
        <w:t>reducing</w:t>
      </w:r>
      <w:r>
        <w:rPr>
          <w:spacing w:val="-5"/>
        </w:rPr>
        <w:t xml:space="preserve"> </w:t>
      </w:r>
      <w:r>
        <w:t>alcohol</w:t>
      </w:r>
      <w:r>
        <w:rPr>
          <w:spacing w:val="-2"/>
        </w:rPr>
        <w:t xml:space="preserve"> </w:t>
      </w:r>
      <w:r>
        <w:t>use</w:t>
      </w:r>
      <w:r>
        <w:rPr>
          <w:spacing w:val="-5"/>
        </w:rPr>
        <w:t xml:space="preserve"> </w:t>
      </w:r>
      <w:r>
        <w:t>among</w:t>
      </w:r>
      <w:r>
        <w:rPr>
          <w:spacing w:val="-7"/>
        </w:rPr>
        <w:t xml:space="preserve"> </w:t>
      </w:r>
      <w:r>
        <w:t>students</w:t>
      </w:r>
      <w:r>
        <w:rPr>
          <w:spacing w:val="-4"/>
        </w:rPr>
        <w:t xml:space="preserve"> </w:t>
      </w:r>
      <w:r>
        <w:t>in</w:t>
      </w:r>
      <w:r>
        <w:rPr>
          <w:spacing w:val="-4"/>
        </w:rPr>
        <w:t xml:space="preserve"> </w:t>
      </w:r>
      <w:r>
        <w:t>first</w:t>
      </w:r>
      <w:r>
        <w:rPr>
          <w:spacing w:val="-2"/>
        </w:rPr>
        <w:t xml:space="preserve"> </w:t>
      </w:r>
      <w:r>
        <w:t>year</w:t>
      </w:r>
      <w:r>
        <w:rPr>
          <w:spacing w:val="-4"/>
        </w:rPr>
        <w:t xml:space="preserve"> </w:t>
      </w:r>
      <w:r>
        <w:t xml:space="preserve">experience courses. </w:t>
      </w:r>
      <w:r>
        <w:rPr>
          <w:i/>
        </w:rPr>
        <w:t>Journal of Drug Education, 42</w:t>
      </w:r>
      <w:r>
        <w:rPr>
          <w:i/>
        </w:rPr>
        <w:t xml:space="preserve">, </w:t>
      </w:r>
      <w:r>
        <w:t>119–135.</w:t>
      </w:r>
    </w:p>
    <w:p w14:paraId="3B6B8AE2" w14:textId="77777777" w:rsidR="005B323A" w:rsidRDefault="0026499D">
      <w:pPr>
        <w:pStyle w:val="BodyText"/>
        <w:ind w:left="220"/>
      </w:pPr>
      <w:r>
        <w:t>Lange,</w:t>
      </w:r>
      <w:r>
        <w:rPr>
          <w:spacing w:val="-2"/>
        </w:rPr>
        <w:t xml:space="preserve"> </w:t>
      </w:r>
      <w:r>
        <w:t>A.,</w:t>
      </w:r>
      <w:r>
        <w:rPr>
          <w:spacing w:val="-2"/>
        </w:rPr>
        <w:t xml:space="preserve"> </w:t>
      </w:r>
      <w:r>
        <w:t>Rietdijk,</w:t>
      </w:r>
      <w:r>
        <w:rPr>
          <w:spacing w:val="-2"/>
        </w:rPr>
        <w:t xml:space="preserve"> </w:t>
      </w:r>
      <w:r>
        <w:t>D., Hudcovicova,</w:t>
      </w:r>
      <w:r>
        <w:rPr>
          <w:spacing w:val="-2"/>
        </w:rPr>
        <w:t xml:space="preserve"> </w:t>
      </w:r>
      <w:r>
        <w:t>M.,</w:t>
      </w:r>
      <w:r>
        <w:rPr>
          <w:spacing w:val="-2"/>
        </w:rPr>
        <w:t xml:space="preserve"> </w:t>
      </w:r>
      <w:r>
        <w:t>van</w:t>
      </w:r>
      <w:r>
        <w:rPr>
          <w:spacing w:val="-2"/>
        </w:rPr>
        <w:t xml:space="preserve"> </w:t>
      </w:r>
      <w:r>
        <w:t>de Ven,</w:t>
      </w:r>
      <w:r>
        <w:rPr>
          <w:spacing w:val="-2"/>
        </w:rPr>
        <w:t xml:space="preserve"> </w:t>
      </w:r>
      <w:r>
        <w:t>J.-P.,</w:t>
      </w:r>
      <w:r>
        <w:rPr>
          <w:spacing w:val="-2"/>
        </w:rPr>
        <w:t xml:space="preserve"> </w:t>
      </w:r>
      <w:r>
        <w:t>Schrieken,</w:t>
      </w:r>
      <w:r>
        <w:rPr>
          <w:spacing w:val="-2"/>
        </w:rPr>
        <w:t xml:space="preserve"> </w:t>
      </w:r>
      <w:r>
        <w:t>B.,</w:t>
      </w:r>
      <w:r>
        <w:rPr>
          <w:spacing w:val="-2"/>
        </w:rPr>
        <w:t xml:space="preserve"> </w:t>
      </w:r>
      <w:r>
        <w:t>&amp;</w:t>
      </w:r>
      <w:r>
        <w:rPr>
          <w:spacing w:val="-4"/>
        </w:rPr>
        <w:t xml:space="preserve"> </w:t>
      </w:r>
      <w:r>
        <w:t>Emmelkamp,</w:t>
      </w:r>
      <w:r>
        <w:rPr>
          <w:spacing w:val="-2"/>
        </w:rPr>
        <w:t xml:space="preserve"> </w:t>
      </w:r>
      <w:r>
        <w:t>P.</w:t>
      </w:r>
      <w:r>
        <w:rPr>
          <w:spacing w:val="-1"/>
        </w:rPr>
        <w:t xml:space="preserve"> </w:t>
      </w:r>
      <w:r>
        <w:rPr>
          <w:spacing w:val="-5"/>
        </w:rPr>
        <w:t>M.</w:t>
      </w:r>
    </w:p>
    <w:p w14:paraId="27BBD6CC" w14:textId="77777777" w:rsidR="005B323A" w:rsidRDefault="0026499D">
      <w:pPr>
        <w:ind w:left="667"/>
        <w:rPr>
          <w:sz w:val="24"/>
        </w:rPr>
      </w:pPr>
      <w:r>
        <w:rPr>
          <w:sz w:val="24"/>
        </w:rPr>
        <w:t>G. (2003). Interapy: A controlled randomized trial of the standardized treatment of posttraumatic</w:t>
      </w:r>
      <w:r>
        <w:rPr>
          <w:spacing w:val="-5"/>
          <w:sz w:val="24"/>
        </w:rPr>
        <w:t xml:space="preserve"> </w:t>
      </w:r>
      <w:r>
        <w:rPr>
          <w:sz w:val="24"/>
        </w:rPr>
        <w:t>stress</w:t>
      </w:r>
      <w:r>
        <w:rPr>
          <w:spacing w:val="-5"/>
          <w:sz w:val="24"/>
        </w:rPr>
        <w:t xml:space="preserve"> </w:t>
      </w:r>
      <w:r>
        <w:rPr>
          <w:sz w:val="24"/>
        </w:rPr>
        <w:t>through</w:t>
      </w:r>
      <w:r>
        <w:rPr>
          <w:spacing w:val="-5"/>
          <w:sz w:val="24"/>
        </w:rPr>
        <w:t xml:space="preserve"> </w:t>
      </w:r>
      <w:r>
        <w:rPr>
          <w:sz w:val="24"/>
        </w:rPr>
        <w:t>the</w:t>
      </w:r>
      <w:r>
        <w:rPr>
          <w:spacing w:val="-2"/>
          <w:sz w:val="24"/>
        </w:rPr>
        <w:t xml:space="preserve"> </w:t>
      </w:r>
      <w:r>
        <w:rPr>
          <w:sz w:val="24"/>
        </w:rPr>
        <w:t>Internet.</w:t>
      </w:r>
      <w:r>
        <w:rPr>
          <w:spacing w:val="-3"/>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Consulting</w:t>
      </w:r>
      <w:r>
        <w:rPr>
          <w:i/>
          <w:spacing w:val="-5"/>
          <w:sz w:val="24"/>
        </w:rPr>
        <w:t xml:space="preserve"> </w:t>
      </w:r>
      <w:r>
        <w:rPr>
          <w:i/>
          <w:sz w:val="24"/>
        </w:rPr>
        <w:t>and</w:t>
      </w:r>
      <w:r>
        <w:rPr>
          <w:i/>
          <w:spacing w:val="-5"/>
          <w:sz w:val="24"/>
        </w:rPr>
        <w:t xml:space="preserve"> </w:t>
      </w:r>
      <w:r>
        <w:rPr>
          <w:i/>
          <w:sz w:val="24"/>
        </w:rPr>
        <w:t>Clinical</w:t>
      </w:r>
      <w:r>
        <w:rPr>
          <w:i/>
          <w:spacing w:val="-5"/>
          <w:sz w:val="24"/>
        </w:rPr>
        <w:t xml:space="preserve"> </w:t>
      </w:r>
      <w:r>
        <w:rPr>
          <w:i/>
          <w:sz w:val="24"/>
        </w:rPr>
        <w:t>Psychology,</w:t>
      </w:r>
      <w:r>
        <w:rPr>
          <w:i/>
          <w:spacing w:val="-5"/>
          <w:sz w:val="24"/>
        </w:rPr>
        <w:t xml:space="preserve"> </w:t>
      </w:r>
      <w:r>
        <w:rPr>
          <w:i/>
          <w:sz w:val="24"/>
        </w:rPr>
        <w:t xml:space="preserve">71, </w:t>
      </w:r>
      <w:r>
        <w:rPr>
          <w:spacing w:val="-2"/>
          <w:sz w:val="24"/>
        </w:rPr>
        <w:t>901–909.</w:t>
      </w:r>
    </w:p>
    <w:p w14:paraId="6C2C09A7" w14:textId="77777777" w:rsidR="005B323A" w:rsidRDefault="0026499D">
      <w:pPr>
        <w:pStyle w:val="BodyText"/>
        <w:spacing w:before="121"/>
        <w:ind w:hanging="447"/>
      </w:pPr>
      <w:r>
        <w:t>Lange,</w:t>
      </w:r>
      <w:r>
        <w:rPr>
          <w:spacing w:val="-3"/>
        </w:rPr>
        <w:t xml:space="preserve"> </w:t>
      </w:r>
      <w:r>
        <w:t>A.,</w:t>
      </w:r>
      <w:r>
        <w:rPr>
          <w:spacing w:val="-3"/>
        </w:rPr>
        <w:t xml:space="preserve"> </w:t>
      </w:r>
      <w:r>
        <w:t>van</w:t>
      </w:r>
      <w:r>
        <w:rPr>
          <w:spacing w:val="-3"/>
        </w:rPr>
        <w:t xml:space="preserve"> </w:t>
      </w:r>
      <w:r>
        <w:t>de</w:t>
      </w:r>
      <w:r>
        <w:rPr>
          <w:spacing w:val="-4"/>
        </w:rPr>
        <w:t xml:space="preserve"> </w:t>
      </w:r>
      <w:r>
        <w:t>Ven,</w:t>
      </w:r>
      <w:r>
        <w:rPr>
          <w:spacing w:val="-3"/>
        </w:rPr>
        <w:t xml:space="preserve"> </w:t>
      </w:r>
      <w:r>
        <w:t>J.-P.,</w:t>
      </w:r>
      <w:r>
        <w:rPr>
          <w:spacing w:val="-3"/>
        </w:rPr>
        <w:t xml:space="preserve"> </w:t>
      </w:r>
      <w:r>
        <w:t>&amp;</w:t>
      </w:r>
      <w:r>
        <w:rPr>
          <w:spacing w:val="-5"/>
        </w:rPr>
        <w:t xml:space="preserve"> </w:t>
      </w:r>
      <w:r>
        <w:t>Schrieken,</w:t>
      </w:r>
      <w:r>
        <w:rPr>
          <w:spacing w:val="-3"/>
        </w:rPr>
        <w:t xml:space="preserve"> </w:t>
      </w:r>
      <w:r>
        <w:t>B.</w:t>
      </w:r>
      <w:r>
        <w:rPr>
          <w:spacing w:val="-1"/>
        </w:rPr>
        <w:t xml:space="preserve"> </w:t>
      </w:r>
      <w:r>
        <w:t>(2003).</w:t>
      </w:r>
      <w:r>
        <w:rPr>
          <w:spacing w:val="-2"/>
        </w:rPr>
        <w:t xml:space="preserve"> </w:t>
      </w:r>
      <w:r>
        <w:t>Interapy:</w:t>
      </w:r>
      <w:r>
        <w:rPr>
          <w:spacing w:val="-3"/>
        </w:rPr>
        <w:t xml:space="preserve"> </w:t>
      </w:r>
      <w:r>
        <w:t>Treatment</w:t>
      </w:r>
      <w:r>
        <w:rPr>
          <w:spacing w:val="-3"/>
        </w:rPr>
        <w:t xml:space="preserve"> </w:t>
      </w:r>
      <w:r>
        <w:t>of</w:t>
      </w:r>
      <w:r>
        <w:rPr>
          <w:spacing w:val="-3"/>
        </w:rPr>
        <w:t xml:space="preserve"> </w:t>
      </w:r>
      <w:r>
        <w:t>post-traumatic</w:t>
      </w:r>
      <w:r>
        <w:rPr>
          <w:spacing w:val="-3"/>
        </w:rPr>
        <w:t xml:space="preserve"> </w:t>
      </w:r>
      <w:r>
        <w:t xml:space="preserve">stress via the Internet. </w:t>
      </w:r>
      <w:r>
        <w:rPr>
          <w:i/>
        </w:rPr>
        <w:t>Cognitive Behaviour Therapy, 32</w:t>
      </w:r>
      <w:r>
        <w:t>, 110–124.</w:t>
      </w:r>
    </w:p>
    <w:p w14:paraId="707B38B0" w14:textId="77777777" w:rsidR="005B323A" w:rsidRDefault="0026499D">
      <w:pPr>
        <w:pStyle w:val="BodyText"/>
        <w:ind w:left="220"/>
      </w:pPr>
      <w:r>
        <w:t>Lauder,</w:t>
      </w:r>
      <w:r>
        <w:rPr>
          <w:spacing w:val="-3"/>
        </w:rPr>
        <w:t xml:space="preserve"> </w:t>
      </w:r>
      <w:r>
        <w:t>S.,</w:t>
      </w:r>
      <w:r>
        <w:rPr>
          <w:spacing w:val="-3"/>
        </w:rPr>
        <w:t xml:space="preserve"> </w:t>
      </w:r>
      <w:r>
        <w:t>Chester,</w:t>
      </w:r>
      <w:r>
        <w:rPr>
          <w:spacing w:val="-1"/>
        </w:rPr>
        <w:t xml:space="preserve"> </w:t>
      </w:r>
      <w:r>
        <w:t>A.,</w:t>
      </w:r>
      <w:r>
        <w:rPr>
          <w:spacing w:val="-2"/>
        </w:rPr>
        <w:t xml:space="preserve"> </w:t>
      </w:r>
      <w:r>
        <w:t>Castle,</w:t>
      </w:r>
      <w:r>
        <w:rPr>
          <w:spacing w:val="-3"/>
        </w:rPr>
        <w:t xml:space="preserve"> </w:t>
      </w:r>
      <w:r>
        <w:t>D.,</w:t>
      </w:r>
      <w:r>
        <w:rPr>
          <w:spacing w:val="-2"/>
        </w:rPr>
        <w:t xml:space="preserve"> </w:t>
      </w:r>
      <w:r>
        <w:t>Dodd,</w:t>
      </w:r>
      <w:r>
        <w:rPr>
          <w:spacing w:val="-2"/>
        </w:rPr>
        <w:t xml:space="preserve"> </w:t>
      </w:r>
      <w:r>
        <w:t>S.,</w:t>
      </w:r>
      <w:r>
        <w:rPr>
          <w:spacing w:val="-3"/>
        </w:rPr>
        <w:t xml:space="preserve"> </w:t>
      </w:r>
      <w:r>
        <w:t>Berk,</w:t>
      </w:r>
      <w:r>
        <w:rPr>
          <w:spacing w:val="-1"/>
        </w:rPr>
        <w:t xml:space="preserve"> </w:t>
      </w:r>
      <w:r>
        <w:t>L.,</w:t>
      </w:r>
      <w:r>
        <w:rPr>
          <w:spacing w:val="-3"/>
        </w:rPr>
        <w:t xml:space="preserve"> </w:t>
      </w:r>
      <w:r>
        <w:t>Klein,</w:t>
      </w:r>
      <w:r>
        <w:rPr>
          <w:spacing w:val="-1"/>
        </w:rPr>
        <w:t xml:space="preserve"> </w:t>
      </w:r>
      <w:r>
        <w:t>B.,</w:t>
      </w:r>
      <w:r>
        <w:rPr>
          <w:spacing w:val="-3"/>
        </w:rPr>
        <w:t xml:space="preserve"> </w:t>
      </w:r>
      <w:r>
        <w:t>…</w:t>
      </w:r>
      <w:r>
        <w:rPr>
          <w:spacing w:val="-1"/>
        </w:rPr>
        <w:t xml:space="preserve"> </w:t>
      </w:r>
      <w:r>
        <w:t>Berk,</w:t>
      </w:r>
      <w:r>
        <w:rPr>
          <w:spacing w:val="-2"/>
        </w:rPr>
        <w:t xml:space="preserve"> </w:t>
      </w:r>
      <w:r>
        <w:t>M.</w:t>
      </w:r>
      <w:r>
        <w:rPr>
          <w:spacing w:val="-2"/>
        </w:rPr>
        <w:t xml:space="preserve"> (2012).</w:t>
      </w:r>
    </w:p>
    <w:p w14:paraId="423A9CDE" w14:textId="77777777" w:rsidR="005B323A" w:rsidRDefault="0026499D">
      <w:pPr>
        <w:pStyle w:val="BodyText"/>
        <w:spacing w:before="0"/>
      </w:pPr>
      <w:r>
        <w:t>Development</w:t>
      </w:r>
      <w:r>
        <w:rPr>
          <w:spacing w:val="-2"/>
        </w:rPr>
        <w:t xml:space="preserve"> </w:t>
      </w:r>
      <w:r>
        <w:t>of</w:t>
      </w:r>
      <w:r>
        <w:rPr>
          <w:spacing w:val="-1"/>
        </w:rPr>
        <w:t xml:space="preserve"> </w:t>
      </w:r>
      <w:r>
        <w:t>an</w:t>
      </w:r>
      <w:r>
        <w:rPr>
          <w:spacing w:val="-2"/>
        </w:rPr>
        <w:t xml:space="preserve"> </w:t>
      </w:r>
      <w:r>
        <w:t>online</w:t>
      </w:r>
      <w:r>
        <w:rPr>
          <w:spacing w:val="-2"/>
        </w:rPr>
        <w:t xml:space="preserve"> </w:t>
      </w:r>
      <w:r>
        <w:t>intervention</w:t>
      </w:r>
      <w:r>
        <w:rPr>
          <w:spacing w:val="-1"/>
        </w:rPr>
        <w:t xml:space="preserve"> </w:t>
      </w:r>
      <w:r>
        <w:t>for</w:t>
      </w:r>
      <w:r>
        <w:rPr>
          <w:spacing w:val="-2"/>
        </w:rPr>
        <w:t xml:space="preserve"> </w:t>
      </w:r>
      <w:r>
        <w:t>bipolar disorder.</w:t>
      </w:r>
      <w:r>
        <w:rPr>
          <w:spacing w:val="-1"/>
        </w:rPr>
        <w:t xml:space="preserve"> </w:t>
      </w:r>
      <w:hyperlink r:id="rId19">
        <w:r>
          <w:rPr>
            <w:spacing w:val="-2"/>
          </w:rPr>
          <w:t>www.moodswings.net.a</w:t>
        </w:r>
      </w:hyperlink>
      <w:r>
        <w:rPr>
          <w:spacing w:val="-2"/>
        </w:rPr>
        <w:t>u.</w:t>
      </w:r>
    </w:p>
    <w:p w14:paraId="5DA0BDE6" w14:textId="77777777" w:rsidR="005B323A" w:rsidRDefault="0026499D">
      <w:pPr>
        <w:ind w:left="667"/>
        <w:rPr>
          <w:i/>
          <w:sz w:val="24"/>
        </w:rPr>
      </w:pPr>
      <w:r>
        <w:rPr>
          <w:i/>
          <w:sz w:val="24"/>
        </w:rPr>
        <w:t>Psychology</w:t>
      </w:r>
      <w:r>
        <w:rPr>
          <w:i/>
          <w:spacing w:val="-2"/>
          <w:sz w:val="24"/>
        </w:rPr>
        <w:t xml:space="preserve"> </w:t>
      </w:r>
      <w:r>
        <w:rPr>
          <w:i/>
          <w:sz w:val="24"/>
        </w:rPr>
        <w:t>Health</w:t>
      </w:r>
      <w:r>
        <w:rPr>
          <w:i/>
          <w:spacing w:val="3"/>
          <w:sz w:val="24"/>
        </w:rPr>
        <w:t xml:space="preserve"> </w:t>
      </w:r>
      <w:r>
        <w:rPr>
          <w:i/>
          <w:sz w:val="24"/>
        </w:rPr>
        <w:t>&amp;</w:t>
      </w:r>
      <w:r>
        <w:rPr>
          <w:i/>
          <w:spacing w:val="-9"/>
          <w:sz w:val="24"/>
        </w:rPr>
        <w:t xml:space="preserve"> </w:t>
      </w:r>
      <w:r>
        <w:rPr>
          <w:i/>
          <w:sz w:val="24"/>
        </w:rPr>
        <w:t>Medicine,</w:t>
      </w:r>
      <w:r>
        <w:rPr>
          <w:i/>
          <w:spacing w:val="-1"/>
          <w:sz w:val="24"/>
        </w:rPr>
        <w:t xml:space="preserve"> </w:t>
      </w:r>
      <w:r>
        <w:rPr>
          <w:i/>
          <w:sz w:val="24"/>
        </w:rPr>
        <w:t>18</w:t>
      </w:r>
      <w:r>
        <w:rPr>
          <w:sz w:val="24"/>
        </w:rPr>
        <w:t>(2),</w:t>
      </w:r>
      <w:r>
        <w:rPr>
          <w:spacing w:val="-2"/>
          <w:sz w:val="24"/>
        </w:rPr>
        <w:t xml:space="preserve"> 155–165</w:t>
      </w:r>
      <w:r>
        <w:rPr>
          <w:i/>
          <w:spacing w:val="-2"/>
          <w:sz w:val="24"/>
        </w:rPr>
        <w:t>.</w:t>
      </w:r>
    </w:p>
    <w:p w14:paraId="7AA204CE" w14:textId="77777777" w:rsidR="005B323A" w:rsidRDefault="0026499D">
      <w:pPr>
        <w:spacing w:before="120"/>
        <w:ind w:left="667" w:right="265" w:hanging="447"/>
        <w:rPr>
          <w:sz w:val="24"/>
        </w:rPr>
      </w:pPr>
      <w:r>
        <w:rPr>
          <w:sz w:val="24"/>
        </w:rPr>
        <w:t>Le,</w:t>
      </w:r>
      <w:r>
        <w:rPr>
          <w:spacing w:val="-2"/>
          <w:sz w:val="24"/>
        </w:rPr>
        <w:t xml:space="preserve"> </w:t>
      </w:r>
      <w:r>
        <w:rPr>
          <w:sz w:val="24"/>
        </w:rPr>
        <w:t>H.</w:t>
      </w:r>
      <w:r>
        <w:rPr>
          <w:spacing w:val="-3"/>
          <w:sz w:val="24"/>
        </w:rPr>
        <w:t xml:space="preserve"> </w:t>
      </w:r>
      <w:r>
        <w:rPr>
          <w:sz w:val="24"/>
        </w:rPr>
        <w:t>N.,</w:t>
      </w:r>
      <w:r>
        <w:rPr>
          <w:spacing w:val="-3"/>
          <w:sz w:val="24"/>
        </w:rPr>
        <w:t xml:space="preserve"> </w:t>
      </w:r>
      <w:r>
        <w:rPr>
          <w:sz w:val="24"/>
        </w:rPr>
        <w:t>Perry,</w:t>
      </w:r>
      <w:r>
        <w:rPr>
          <w:spacing w:val="-3"/>
          <w:sz w:val="24"/>
        </w:rPr>
        <w:t xml:space="preserve"> </w:t>
      </w:r>
      <w:r>
        <w:rPr>
          <w:sz w:val="24"/>
        </w:rPr>
        <w:t>D.</w:t>
      </w:r>
      <w:r>
        <w:rPr>
          <w:spacing w:val="-3"/>
          <w:sz w:val="24"/>
        </w:rPr>
        <w:t xml:space="preserve"> </w:t>
      </w:r>
      <w:r>
        <w:rPr>
          <w:sz w:val="24"/>
        </w:rPr>
        <w:t>F.,</w:t>
      </w:r>
      <w:r>
        <w:rPr>
          <w:spacing w:val="-2"/>
          <w:sz w:val="24"/>
        </w:rPr>
        <w:t xml:space="preserve"> </w:t>
      </w:r>
      <w:r>
        <w:rPr>
          <w:sz w:val="24"/>
        </w:rPr>
        <w:t>&amp;</w:t>
      </w:r>
      <w:r>
        <w:rPr>
          <w:spacing w:val="-3"/>
          <w:sz w:val="24"/>
        </w:rPr>
        <w:t xml:space="preserve"> </w:t>
      </w:r>
      <w:r>
        <w:rPr>
          <w:sz w:val="24"/>
        </w:rPr>
        <w:t>Sheng,</w:t>
      </w:r>
      <w:r>
        <w:rPr>
          <w:spacing w:val="-3"/>
          <w:sz w:val="24"/>
        </w:rPr>
        <w:t xml:space="preserve"> </w:t>
      </w:r>
      <w:r>
        <w:rPr>
          <w:sz w:val="24"/>
        </w:rPr>
        <w:t>X.</w:t>
      </w:r>
      <w:r>
        <w:rPr>
          <w:spacing w:val="-2"/>
          <w:sz w:val="24"/>
        </w:rPr>
        <w:t xml:space="preserve"> </w:t>
      </w:r>
      <w:r>
        <w:rPr>
          <w:sz w:val="24"/>
        </w:rPr>
        <w:t>(2009).</w:t>
      </w:r>
      <w:r>
        <w:rPr>
          <w:spacing w:val="-3"/>
          <w:sz w:val="24"/>
        </w:rPr>
        <w:t xml:space="preserve"> </w:t>
      </w:r>
      <w:r>
        <w:rPr>
          <w:sz w:val="24"/>
        </w:rPr>
        <w:t>Using</w:t>
      </w:r>
      <w:r>
        <w:rPr>
          <w:spacing w:val="-3"/>
          <w:sz w:val="24"/>
        </w:rPr>
        <w:t xml:space="preserve"> </w:t>
      </w:r>
      <w:r>
        <w:rPr>
          <w:sz w:val="24"/>
        </w:rPr>
        <w:t>the Internet</w:t>
      </w:r>
      <w:r>
        <w:rPr>
          <w:spacing w:val="-3"/>
          <w:sz w:val="24"/>
        </w:rPr>
        <w:t xml:space="preserve"> </w:t>
      </w:r>
      <w:r>
        <w:rPr>
          <w:sz w:val="24"/>
        </w:rPr>
        <w:t>to</w:t>
      </w:r>
      <w:r>
        <w:rPr>
          <w:spacing w:val="-3"/>
          <w:sz w:val="24"/>
        </w:rPr>
        <w:t xml:space="preserve"> </w:t>
      </w:r>
      <w:r>
        <w:rPr>
          <w:sz w:val="24"/>
        </w:rPr>
        <w:t>screen</w:t>
      </w:r>
      <w:r>
        <w:rPr>
          <w:spacing w:val="-2"/>
          <w:sz w:val="24"/>
        </w:rPr>
        <w:t xml:space="preserve"> </w:t>
      </w:r>
      <w:r>
        <w:rPr>
          <w:sz w:val="24"/>
        </w:rPr>
        <w:t>for</w:t>
      </w:r>
      <w:r>
        <w:rPr>
          <w:spacing w:val="-3"/>
          <w:sz w:val="24"/>
        </w:rPr>
        <w:t xml:space="preserve"> </w:t>
      </w:r>
      <w:r>
        <w:rPr>
          <w:sz w:val="24"/>
        </w:rPr>
        <w:t xml:space="preserve">postpartum depression. </w:t>
      </w:r>
      <w:r>
        <w:rPr>
          <w:i/>
          <w:sz w:val="24"/>
        </w:rPr>
        <w:t xml:space="preserve">Maternal and Child Health Journal, 13, </w:t>
      </w:r>
      <w:r>
        <w:rPr>
          <w:sz w:val="24"/>
        </w:rPr>
        <w:t>213</w:t>
      </w:r>
      <w:r>
        <w:rPr>
          <w:i/>
          <w:sz w:val="24"/>
        </w:rPr>
        <w:t>–</w:t>
      </w:r>
      <w:r>
        <w:rPr>
          <w:sz w:val="24"/>
        </w:rPr>
        <w:t>221.</w:t>
      </w:r>
    </w:p>
    <w:p w14:paraId="349F5463" w14:textId="77777777" w:rsidR="005B323A" w:rsidRDefault="0026499D">
      <w:pPr>
        <w:spacing w:before="120"/>
        <w:ind w:left="667" w:hanging="447"/>
        <w:rPr>
          <w:sz w:val="24"/>
        </w:rPr>
      </w:pPr>
      <w:r>
        <w:rPr>
          <w:sz w:val="24"/>
        </w:rPr>
        <w:t>Leach,</w:t>
      </w:r>
      <w:r>
        <w:rPr>
          <w:spacing w:val="-2"/>
          <w:sz w:val="24"/>
        </w:rPr>
        <w:t xml:space="preserve"> </w:t>
      </w:r>
      <w:r>
        <w:rPr>
          <w:sz w:val="24"/>
        </w:rPr>
        <w:t>L.</w:t>
      </w:r>
      <w:r>
        <w:rPr>
          <w:spacing w:val="-3"/>
          <w:sz w:val="24"/>
        </w:rPr>
        <w:t xml:space="preserve"> </w:t>
      </w:r>
      <w:r>
        <w:rPr>
          <w:sz w:val="24"/>
        </w:rPr>
        <w:t>S.,</w:t>
      </w:r>
      <w:r>
        <w:rPr>
          <w:spacing w:val="-2"/>
          <w:sz w:val="24"/>
        </w:rPr>
        <w:t xml:space="preserve"> </w:t>
      </w:r>
      <w:r>
        <w:rPr>
          <w:sz w:val="24"/>
        </w:rPr>
        <w:t>&amp;</w:t>
      </w:r>
      <w:r>
        <w:rPr>
          <w:spacing w:val="-5"/>
          <w:sz w:val="24"/>
        </w:rPr>
        <w:t xml:space="preserve"> </w:t>
      </w:r>
      <w:r>
        <w:rPr>
          <w:sz w:val="24"/>
        </w:rPr>
        <w:t>Christensen,</w:t>
      </w:r>
      <w:r>
        <w:rPr>
          <w:spacing w:val="-3"/>
          <w:sz w:val="24"/>
        </w:rPr>
        <w:t xml:space="preserve"> </w:t>
      </w:r>
      <w:r>
        <w:rPr>
          <w:sz w:val="24"/>
        </w:rPr>
        <w:t>H.</w:t>
      </w:r>
      <w:r>
        <w:rPr>
          <w:spacing w:val="-3"/>
          <w:sz w:val="24"/>
        </w:rPr>
        <w:t xml:space="preserve"> </w:t>
      </w:r>
      <w:r>
        <w:rPr>
          <w:sz w:val="24"/>
        </w:rPr>
        <w:t>(2006).</w:t>
      </w:r>
      <w:r>
        <w:rPr>
          <w:spacing w:val="-3"/>
          <w:sz w:val="24"/>
        </w:rPr>
        <w:t xml:space="preserve"> </w:t>
      </w:r>
      <w:r>
        <w:rPr>
          <w:sz w:val="24"/>
        </w:rPr>
        <w:t>A</w:t>
      </w:r>
      <w:r>
        <w:rPr>
          <w:spacing w:val="-3"/>
          <w:sz w:val="24"/>
        </w:rPr>
        <w:t xml:space="preserve"> </w:t>
      </w:r>
      <w:r>
        <w:rPr>
          <w:sz w:val="24"/>
        </w:rPr>
        <w:t>systematic</w:t>
      </w:r>
      <w:r>
        <w:rPr>
          <w:spacing w:val="-4"/>
          <w:sz w:val="24"/>
        </w:rPr>
        <w:t xml:space="preserve"> </w:t>
      </w:r>
      <w:r>
        <w:rPr>
          <w:sz w:val="24"/>
        </w:rPr>
        <w:t>review</w:t>
      </w:r>
      <w:r>
        <w:rPr>
          <w:spacing w:val="-4"/>
          <w:sz w:val="24"/>
        </w:rPr>
        <w:t xml:space="preserve"> </w:t>
      </w:r>
      <w:r>
        <w:rPr>
          <w:sz w:val="24"/>
        </w:rPr>
        <w:t>of</w:t>
      </w:r>
      <w:r>
        <w:rPr>
          <w:spacing w:val="-3"/>
          <w:sz w:val="24"/>
        </w:rPr>
        <w:t xml:space="preserve"> </w:t>
      </w:r>
      <w:r>
        <w:rPr>
          <w:sz w:val="24"/>
        </w:rPr>
        <w:t>telephone-based</w:t>
      </w:r>
      <w:r>
        <w:rPr>
          <w:spacing w:val="-3"/>
          <w:sz w:val="24"/>
        </w:rPr>
        <w:t xml:space="preserve"> </w:t>
      </w:r>
      <w:r>
        <w:rPr>
          <w:sz w:val="24"/>
        </w:rPr>
        <w:t>interventions</w:t>
      </w:r>
      <w:r>
        <w:rPr>
          <w:spacing w:val="-3"/>
          <w:sz w:val="24"/>
        </w:rPr>
        <w:t xml:space="preserve"> </w:t>
      </w:r>
      <w:r>
        <w:rPr>
          <w:sz w:val="24"/>
        </w:rPr>
        <w:t xml:space="preserve">for mental disorders. </w:t>
      </w:r>
      <w:r>
        <w:rPr>
          <w:i/>
          <w:sz w:val="24"/>
        </w:rPr>
        <w:t xml:space="preserve">Journal of Telemedicine and Telecare, 12, </w:t>
      </w:r>
      <w:r>
        <w:rPr>
          <w:sz w:val="24"/>
        </w:rPr>
        <w:t>122–129.</w:t>
      </w:r>
    </w:p>
    <w:p w14:paraId="5F75360D" w14:textId="77777777" w:rsidR="005B323A" w:rsidRDefault="0026499D">
      <w:pPr>
        <w:pStyle w:val="BodyText"/>
        <w:ind w:hanging="447"/>
      </w:pPr>
      <w:r>
        <w:t>Lee,</w:t>
      </w:r>
      <w:r>
        <w:rPr>
          <w:spacing w:val="-3"/>
        </w:rPr>
        <w:t xml:space="preserve"> </w:t>
      </w:r>
      <w:r>
        <w:t>J.</w:t>
      </w:r>
      <w:r>
        <w:rPr>
          <w:spacing w:val="-3"/>
        </w:rPr>
        <w:t xml:space="preserve"> </w:t>
      </w:r>
      <w:r>
        <w:t>H.,</w:t>
      </w:r>
      <w:r>
        <w:rPr>
          <w:spacing w:val="-3"/>
        </w:rPr>
        <w:t xml:space="preserve"> </w:t>
      </w:r>
      <w:r>
        <w:t>Kwon,</w:t>
      </w:r>
      <w:r>
        <w:rPr>
          <w:spacing w:val="-3"/>
        </w:rPr>
        <w:t xml:space="preserve"> </w:t>
      </w:r>
      <w:r>
        <w:t>H</w:t>
      </w:r>
      <w:r>
        <w:t>.,</w:t>
      </w:r>
      <w:r>
        <w:rPr>
          <w:spacing w:val="-3"/>
        </w:rPr>
        <w:t xml:space="preserve"> </w:t>
      </w:r>
      <w:r>
        <w:t>Choi,</w:t>
      </w:r>
      <w:r>
        <w:rPr>
          <w:spacing w:val="-3"/>
        </w:rPr>
        <w:t xml:space="preserve"> </w:t>
      </w:r>
      <w:r>
        <w:t>J.,</w:t>
      </w:r>
      <w:r>
        <w:rPr>
          <w:spacing w:val="-3"/>
        </w:rPr>
        <w:t xml:space="preserve"> </w:t>
      </w:r>
      <w:r>
        <w:t>&amp;</w:t>
      </w:r>
      <w:r>
        <w:rPr>
          <w:spacing w:val="-5"/>
        </w:rPr>
        <w:t xml:space="preserve"> </w:t>
      </w:r>
      <w:r>
        <w:t>Yang,</w:t>
      </w:r>
      <w:r>
        <w:rPr>
          <w:spacing w:val="-1"/>
        </w:rPr>
        <w:t xml:space="preserve"> </w:t>
      </w:r>
      <w:r>
        <w:t>B.</w:t>
      </w:r>
      <w:r>
        <w:rPr>
          <w:spacing w:val="-3"/>
        </w:rPr>
        <w:t xml:space="preserve"> </w:t>
      </w:r>
      <w:r>
        <w:t>H.</w:t>
      </w:r>
      <w:r>
        <w:rPr>
          <w:spacing w:val="-3"/>
        </w:rPr>
        <w:t xml:space="preserve"> </w:t>
      </w:r>
      <w:r>
        <w:t>(2007).</w:t>
      </w:r>
      <w:r>
        <w:rPr>
          <w:spacing w:val="-3"/>
        </w:rPr>
        <w:t xml:space="preserve"> </w:t>
      </w:r>
      <w:r>
        <w:t>Cue-exposure</w:t>
      </w:r>
      <w:r>
        <w:rPr>
          <w:spacing w:val="-5"/>
        </w:rPr>
        <w:t xml:space="preserve"> </w:t>
      </w:r>
      <w:r>
        <w:t>therapy</w:t>
      </w:r>
      <w:r>
        <w:rPr>
          <w:spacing w:val="-5"/>
        </w:rPr>
        <w:t xml:space="preserve"> </w:t>
      </w:r>
      <w:r>
        <w:t>to</w:t>
      </w:r>
      <w:r>
        <w:rPr>
          <w:spacing w:val="-3"/>
        </w:rPr>
        <w:t xml:space="preserve"> </w:t>
      </w:r>
      <w:r>
        <w:t>decrease</w:t>
      </w:r>
      <w:r>
        <w:rPr>
          <w:spacing w:val="-4"/>
        </w:rPr>
        <w:t xml:space="preserve"> </w:t>
      </w:r>
      <w:r>
        <w:t xml:space="preserve">alcohol craving in virtual environment. </w:t>
      </w:r>
      <w:r>
        <w:rPr>
          <w:i/>
        </w:rPr>
        <w:t xml:space="preserve">CyberPsychology &amp; Behavior, 10, </w:t>
      </w:r>
      <w:r>
        <w:t>617–623.</w:t>
      </w:r>
    </w:p>
    <w:p w14:paraId="2EA773A1" w14:textId="77777777" w:rsidR="005B323A" w:rsidRDefault="0026499D">
      <w:pPr>
        <w:pStyle w:val="BodyText"/>
        <w:spacing w:before="121"/>
        <w:ind w:right="150" w:hanging="447"/>
      </w:pPr>
      <w:r>
        <w:t>Lessler,</w:t>
      </w:r>
      <w:r>
        <w:rPr>
          <w:spacing w:val="-3"/>
        </w:rPr>
        <w:t xml:space="preserve"> </w:t>
      </w:r>
      <w:r>
        <w:t>J.</w:t>
      </w:r>
      <w:r>
        <w:rPr>
          <w:spacing w:val="-3"/>
        </w:rPr>
        <w:t xml:space="preserve"> </w:t>
      </w:r>
      <w:r>
        <w:t>T.,</w:t>
      </w:r>
      <w:r>
        <w:rPr>
          <w:spacing w:val="-3"/>
        </w:rPr>
        <w:t xml:space="preserve"> </w:t>
      </w:r>
      <w:r>
        <w:t>Caspar,</w:t>
      </w:r>
      <w:r>
        <w:rPr>
          <w:spacing w:val="-3"/>
        </w:rPr>
        <w:t xml:space="preserve"> </w:t>
      </w:r>
      <w:r>
        <w:t>R.</w:t>
      </w:r>
      <w:r>
        <w:rPr>
          <w:spacing w:val="-3"/>
        </w:rPr>
        <w:t xml:space="preserve"> </w:t>
      </w:r>
      <w:r>
        <w:t>A.,</w:t>
      </w:r>
      <w:r>
        <w:rPr>
          <w:spacing w:val="-3"/>
        </w:rPr>
        <w:t xml:space="preserve"> </w:t>
      </w:r>
      <w:r>
        <w:t>Penne,</w:t>
      </w:r>
      <w:r>
        <w:rPr>
          <w:spacing w:val="-3"/>
        </w:rPr>
        <w:t xml:space="preserve"> </w:t>
      </w:r>
      <w:r>
        <w:t>M.</w:t>
      </w:r>
      <w:r>
        <w:rPr>
          <w:spacing w:val="-3"/>
        </w:rPr>
        <w:t xml:space="preserve"> </w:t>
      </w:r>
      <w:r>
        <w:t>A.,</w:t>
      </w:r>
      <w:r>
        <w:rPr>
          <w:spacing w:val="-2"/>
        </w:rPr>
        <w:t xml:space="preserve"> </w:t>
      </w:r>
      <w:r>
        <w:t>&amp;</w:t>
      </w:r>
      <w:r>
        <w:rPr>
          <w:spacing w:val="-5"/>
        </w:rPr>
        <w:t xml:space="preserve"> </w:t>
      </w:r>
      <w:r>
        <w:t>Barker,</w:t>
      </w:r>
      <w:r>
        <w:rPr>
          <w:spacing w:val="-3"/>
        </w:rPr>
        <w:t xml:space="preserve"> </w:t>
      </w:r>
      <w:r>
        <w:t>P.</w:t>
      </w:r>
      <w:r>
        <w:rPr>
          <w:spacing w:val="-3"/>
        </w:rPr>
        <w:t xml:space="preserve"> </w:t>
      </w:r>
      <w:r>
        <w:t>R.</w:t>
      </w:r>
      <w:r>
        <w:rPr>
          <w:spacing w:val="-3"/>
        </w:rPr>
        <w:t xml:space="preserve"> </w:t>
      </w:r>
      <w:r>
        <w:t>(2000).</w:t>
      </w:r>
      <w:r>
        <w:rPr>
          <w:spacing w:val="-3"/>
        </w:rPr>
        <w:t xml:space="preserve"> </w:t>
      </w:r>
      <w:r>
        <w:t>Developing</w:t>
      </w:r>
      <w:r>
        <w:rPr>
          <w:spacing w:val="-6"/>
        </w:rPr>
        <w:t xml:space="preserve"> </w:t>
      </w:r>
      <w:r>
        <w:t xml:space="preserve">computer assisted interviewing (CAI) for the National Household Survey on Drug Abuse. </w:t>
      </w:r>
      <w:r>
        <w:rPr>
          <w:i/>
        </w:rPr>
        <w:t xml:space="preserve">Journal of Drug Issues, 30, </w:t>
      </w:r>
      <w:r>
        <w:t>9–34.</w:t>
      </w:r>
    </w:p>
    <w:p w14:paraId="690BB855" w14:textId="77777777" w:rsidR="005B323A" w:rsidRDefault="0026499D">
      <w:pPr>
        <w:pStyle w:val="BodyText"/>
        <w:ind w:right="265" w:hanging="447"/>
      </w:pPr>
      <w:r>
        <w:t>Levine, D., Madsen, A., Wright, E., Barar, R. E., Santelli, J., &amp; Bull, S. (2011). Formative research</w:t>
      </w:r>
      <w:r>
        <w:rPr>
          <w:spacing w:val="-4"/>
        </w:rPr>
        <w:t xml:space="preserve"> </w:t>
      </w:r>
      <w:r>
        <w:t>on</w:t>
      </w:r>
      <w:r>
        <w:rPr>
          <w:spacing w:val="-4"/>
        </w:rPr>
        <w:t xml:space="preserve"> </w:t>
      </w:r>
      <w:r>
        <w:t>MySpace:</w:t>
      </w:r>
      <w:r>
        <w:rPr>
          <w:spacing w:val="-4"/>
        </w:rPr>
        <w:t xml:space="preserve"> </w:t>
      </w:r>
      <w:r>
        <w:t>Online</w:t>
      </w:r>
      <w:r>
        <w:rPr>
          <w:spacing w:val="-5"/>
        </w:rPr>
        <w:t xml:space="preserve"> </w:t>
      </w:r>
      <w:r>
        <w:t>methods</w:t>
      </w:r>
      <w:r>
        <w:rPr>
          <w:spacing w:val="-4"/>
        </w:rPr>
        <w:t xml:space="preserve"> </w:t>
      </w:r>
      <w:r>
        <w:t>to</w:t>
      </w:r>
      <w:r>
        <w:rPr>
          <w:spacing w:val="-4"/>
        </w:rPr>
        <w:t xml:space="preserve"> </w:t>
      </w:r>
      <w:r>
        <w:t>enga</w:t>
      </w:r>
      <w:r>
        <w:t>ge</w:t>
      </w:r>
      <w:r>
        <w:rPr>
          <w:spacing w:val="-3"/>
        </w:rPr>
        <w:t xml:space="preserve"> </w:t>
      </w:r>
      <w:r>
        <w:t>hard-to-reach</w:t>
      </w:r>
      <w:r>
        <w:rPr>
          <w:spacing w:val="-4"/>
        </w:rPr>
        <w:t xml:space="preserve"> </w:t>
      </w:r>
      <w:r>
        <w:t>populations.</w:t>
      </w:r>
      <w:r>
        <w:rPr>
          <w:spacing w:val="-4"/>
        </w:rPr>
        <w:t xml:space="preserve"> </w:t>
      </w:r>
      <w:r>
        <w:rPr>
          <w:i/>
        </w:rPr>
        <w:t>Journal</w:t>
      </w:r>
      <w:r>
        <w:rPr>
          <w:i/>
          <w:spacing w:val="-4"/>
        </w:rPr>
        <w:t xml:space="preserve"> </w:t>
      </w:r>
      <w:r>
        <w:rPr>
          <w:i/>
        </w:rPr>
        <w:t xml:space="preserve">of Health Communication, 16, </w:t>
      </w:r>
      <w:r>
        <w:t>448–454.</w:t>
      </w:r>
    </w:p>
    <w:p w14:paraId="01AB94B6" w14:textId="77777777" w:rsidR="005B323A" w:rsidRDefault="0026499D">
      <w:pPr>
        <w:pStyle w:val="BodyText"/>
        <w:ind w:left="220"/>
      </w:pPr>
      <w:r>
        <w:t>Lewis,</w:t>
      </w:r>
      <w:r>
        <w:rPr>
          <w:spacing w:val="-4"/>
        </w:rPr>
        <w:t xml:space="preserve"> </w:t>
      </w:r>
      <w:r>
        <w:t>M.</w:t>
      </w:r>
      <w:r>
        <w:rPr>
          <w:spacing w:val="-4"/>
        </w:rPr>
        <w:t xml:space="preserve"> </w:t>
      </w:r>
      <w:r>
        <w:t>A.,</w:t>
      </w:r>
      <w:r>
        <w:rPr>
          <w:spacing w:val="-4"/>
        </w:rPr>
        <w:t xml:space="preserve"> </w:t>
      </w:r>
      <w:r>
        <w:t>Neighbors,</w:t>
      </w:r>
      <w:r>
        <w:rPr>
          <w:spacing w:val="-3"/>
        </w:rPr>
        <w:t xml:space="preserve"> </w:t>
      </w:r>
      <w:r>
        <w:t>C.,</w:t>
      </w:r>
      <w:r>
        <w:rPr>
          <w:spacing w:val="-3"/>
        </w:rPr>
        <w:t xml:space="preserve"> </w:t>
      </w:r>
      <w:r>
        <w:t>Oster-Aaland, L.,</w:t>
      </w:r>
      <w:r>
        <w:rPr>
          <w:spacing w:val="-4"/>
        </w:rPr>
        <w:t xml:space="preserve"> </w:t>
      </w:r>
      <w:r>
        <w:t>Kirkeby,</w:t>
      </w:r>
      <w:r>
        <w:rPr>
          <w:spacing w:val="-4"/>
        </w:rPr>
        <w:t xml:space="preserve"> </w:t>
      </w:r>
      <w:r>
        <w:t>B.</w:t>
      </w:r>
      <w:r>
        <w:rPr>
          <w:spacing w:val="-5"/>
        </w:rPr>
        <w:t xml:space="preserve"> </w:t>
      </w:r>
      <w:r>
        <w:t>S.,</w:t>
      </w:r>
      <w:r>
        <w:rPr>
          <w:spacing w:val="-2"/>
        </w:rPr>
        <w:t xml:space="preserve"> </w:t>
      </w:r>
      <w:r>
        <w:t>&amp;</w:t>
      </w:r>
      <w:r>
        <w:rPr>
          <w:spacing w:val="-3"/>
        </w:rPr>
        <w:t xml:space="preserve"> </w:t>
      </w:r>
      <w:r>
        <w:t>Larimer,</w:t>
      </w:r>
      <w:r>
        <w:rPr>
          <w:spacing w:val="-3"/>
        </w:rPr>
        <w:t xml:space="preserve"> </w:t>
      </w:r>
      <w:r>
        <w:t>M.</w:t>
      </w:r>
      <w:r>
        <w:rPr>
          <w:spacing w:val="-4"/>
        </w:rPr>
        <w:t xml:space="preserve"> </w:t>
      </w:r>
      <w:r>
        <w:t>E.</w:t>
      </w:r>
      <w:r>
        <w:rPr>
          <w:spacing w:val="-4"/>
        </w:rPr>
        <w:t xml:space="preserve"> </w:t>
      </w:r>
      <w:r>
        <w:rPr>
          <w:spacing w:val="-2"/>
        </w:rPr>
        <w:t>(2007).</w:t>
      </w:r>
    </w:p>
    <w:p w14:paraId="2E74B8F3" w14:textId="77777777" w:rsidR="005B323A" w:rsidRDefault="0026499D">
      <w:pPr>
        <w:pStyle w:val="BodyText"/>
        <w:spacing w:before="0"/>
      </w:pPr>
      <w:r>
        <w:t>Indicated</w:t>
      </w:r>
      <w:r>
        <w:rPr>
          <w:spacing w:val="-5"/>
        </w:rPr>
        <w:t xml:space="preserve"> </w:t>
      </w:r>
      <w:r>
        <w:t>prevention</w:t>
      </w:r>
      <w:r>
        <w:rPr>
          <w:spacing w:val="-5"/>
        </w:rPr>
        <w:t xml:space="preserve"> </w:t>
      </w:r>
      <w:r>
        <w:t>for</w:t>
      </w:r>
      <w:r>
        <w:rPr>
          <w:spacing w:val="-5"/>
        </w:rPr>
        <w:t xml:space="preserve"> </w:t>
      </w:r>
      <w:r>
        <w:t>incoming</w:t>
      </w:r>
      <w:r>
        <w:rPr>
          <w:spacing w:val="-7"/>
        </w:rPr>
        <w:t xml:space="preserve"> </w:t>
      </w:r>
      <w:r>
        <w:t>freshmen:</w:t>
      </w:r>
      <w:r>
        <w:rPr>
          <w:spacing w:val="-5"/>
        </w:rPr>
        <w:t xml:space="preserve"> </w:t>
      </w:r>
      <w:r>
        <w:t>Personalized</w:t>
      </w:r>
      <w:r>
        <w:rPr>
          <w:spacing w:val="-4"/>
        </w:rPr>
        <w:t xml:space="preserve"> </w:t>
      </w:r>
      <w:r>
        <w:t>normative</w:t>
      </w:r>
      <w:r>
        <w:rPr>
          <w:spacing w:val="-4"/>
        </w:rPr>
        <w:t xml:space="preserve"> </w:t>
      </w:r>
      <w:r>
        <w:t>feedback</w:t>
      </w:r>
      <w:r>
        <w:rPr>
          <w:spacing w:val="-4"/>
        </w:rPr>
        <w:t xml:space="preserve"> </w:t>
      </w:r>
      <w:r>
        <w:t>and</w:t>
      </w:r>
      <w:r>
        <w:rPr>
          <w:spacing w:val="-4"/>
        </w:rPr>
        <w:t xml:space="preserve"> </w:t>
      </w:r>
      <w:r>
        <w:t xml:space="preserve">high-risk drinking. </w:t>
      </w:r>
      <w:r>
        <w:rPr>
          <w:i/>
        </w:rPr>
        <w:t xml:space="preserve">Addictive Behaviors, 32, </w:t>
      </w:r>
      <w:r>
        <w:t>2495</w:t>
      </w:r>
      <w:r>
        <w:rPr>
          <w:i/>
        </w:rPr>
        <w:t>–</w:t>
      </w:r>
      <w:r>
        <w:t>2508.</w:t>
      </w:r>
    </w:p>
    <w:p w14:paraId="4EE809E9" w14:textId="77777777" w:rsidR="005B323A" w:rsidRDefault="0026499D">
      <w:pPr>
        <w:spacing w:before="121"/>
        <w:ind w:left="667" w:hanging="447"/>
        <w:rPr>
          <w:sz w:val="24"/>
        </w:rPr>
      </w:pPr>
      <w:r>
        <w:rPr>
          <w:sz w:val="24"/>
        </w:rPr>
        <w:t>Leykin, Y., Barrera, A. Z., &amp; Muñoz, R. F. (2010). Smoking cessation via the Internet. In M. A. Cucciare</w:t>
      </w:r>
      <w:r>
        <w:rPr>
          <w:spacing w:val="-3"/>
          <w:sz w:val="24"/>
        </w:rPr>
        <w:t xml:space="preserve"> </w:t>
      </w:r>
      <w:r>
        <w:rPr>
          <w:sz w:val="24"/>
        </w:rPr>
        <w:t>&amp;</w:t>
      </w:r>
      <w:r>
        <w:rPr>
          <w:spacing w:val="-6"/>
          <w:sz w:val="24"/>
        </w:rPr>
        <w:t xml:space="preserve"> </w:t>
      </w:r>
      <w:r>
        <w:rPr>
          <w:sz w:val="24"/>
        </w:rPr>
        <w:t>K.</w:t>
      </w:r>
      <w:r>
        <w:rPr>
          <w:spacing w:val="-4"/>
          <w:sz w:val="24"/>
        </w:rPr>
        <w:t xml:space="preserve"> </w:t>
      </w:r>
      <w:r>
        <w:rPr>
          <w:sz w:val="24"/>
        </w:rPr>
        <w:t>R.</w:t>
      </w:r>
      <w:r>
        <w:rPr>
          <w:spacing w:val="-4"/>
          <w:sz w:val="24"/>
        </w:rPr>
        <w:t xml:space="preserve"> </w:t>
      </w:r>
      <w:r>
        <w:rPr>
          <w:sz w:val="24"/>
        </w:rPr>
        <w:t>Weingardt</w:t>
      </w:r>
      <w:r>
        <w:rPr>
          <w:spacing w:val="-4"/>
          <w:sz w:val="24"/>
        </w:rPr>
        <w:t xml:space="preserve"> </w:t>
      </w:r>
      <w:r>
        <w:rPr>
          <w:sz w:val="24"/>
        </w:rPr>
        <w:t>(Eds.),</w:t>
      </w:r>
      <w:r>
        <w:rPr>
          <w:spacing w:val="-3"/>
          <w:sz w:val="24"/>
        </w:rPr>
        <w:t xml:space="preserve"> </w:t>
      </w:r>
      <w:r>
        <w:rPr>
          <w:i/>
          <w:sz w:val="24"/>
        </w:rPr>
        <w:t>Using</w:t>
      </w:r>
      <w:r>
        <w:rPr>
          <w:i/>
          <w:spacing w:val="-4"/>
          <w:sz w:val="24"/>
        </w:rPr>
        <w:t xml:space="preserve"> </w:t>
      </w:r>
      <w:r>
        <w:rPr>
          <w:i/>
          <w:sz w:val="24"/>
        </w:rPr>
        <w:t>technology</w:t>
      </w:r>
      <w:r>
        <w:rPr>
          <w:i/>
          <w:spacing w:val="-4"/>
          <w:sz w:val="24"/>
        </w:rPr>
        <w:t xml:space="preserve"> </w:t>
      </w:r>
      <w:r>
        <w:rPr>
          <w:i/>
          <w:sz w:val="24"/>
        </w:rPr>
        <w:t>to</w:t>
      </w:r>
      <w:r>
        <w:rPr>
          <w:i/>
          <w:spacing w:val="-4"/>
          <w:sz w:val="24"/>
        </w:rPr>
        <w:t xml:space="preserve"> </w:t>
      </w:r>
      <w:r>
        <w:rPr>
          <w:i/>
          <w:sz w:val="24"/>
        </w:rPr>
        <w:t>support</w:t>
      </w:r>
      <w:r>
        <w:rPr>
          <w:i/>
          <w:spacing w:val="-4"/>
          <w:sz w:val="24"/>
        </w:rPr>
        <w:t xml:space="preserve"> </w:t>
      </w:r>
      <w:r>
        <w:rPr>
          <w:i/>
          <w:sz w:val="24"/>
        </w:rPr>
        <w:t>evidence-based</w:t>
      </w:r>
      <w:r>
        <w:rPr>
          <w:i/>
          <w:spacing w:val="-4"/>
          <w:sz w:val="24"/>
        </w:rPr>
        <w:t xml:space="preserve"> </w:t>
      </w:r>
      <w:r>
        <w:rPr>
          <w:i/>
          <w:sz w:val="24"/>
        </w:rPr>
        <w:t>behavioral health</w:t>
      </w:r>
      <w:r>
        <w:rPr>
          <w:i/>
          <w:spacing w:val="-4"/>
          <w:sz w:val="24"/>
        </w:rPr>
        <w:t xml:space="preserve"> </w:t>
      </w:r>
      <w:r>
        <w:rPr>
          <w:i/>
          <w:sz w:val="24"/>
        </w:rPr>
        <w:t>practice</w:t>
      </w:r>
      <w:r>
        <w:rPr>
          <w:i/>
          <w:sz w:val="24"/>
        </w:rPr>
        <w:t>s:</w:t>
      </w:r>
      <w:r>
        <w:rPr>
          <w:i/>
          <w:spacing w:val="-4"/>
          <w:sz w:val="24"/>
        </w:rPr>
        <w:t xml:space="preserve"> </w:t>
      </w:r>
      <w:r>
        <w:rPr>
          <w:i/>
          <w:sz w:val="24"/>
        </w:rPr>
        <w:t>A</w:t>
      </w:r>
      <w:r>
        <w:rPr>
          <w:i/>
          <w:spacing w:val="-5"/>
          <w:sz w:val="24"/>
        </w:rPr>
        <w:t xml:space="preserve"> </w:t>
      </w:r>
      <w:r>
        <w:rPr>
          <w:i/>
          <w:sz w:val="24"/>
        </w:rPr>
        <w:t>clinician’s</w:t>
      </w:r>
      <w:r>
        <w:rPr>
          <w:i/>
          <w:spacing w:val="-4"/>
          <w:sz w:val="24"/>
        </w:rPr>
        <w:t xml:space="preserve"> </w:t>
      </w:r>
      <w:r>
        <w:rPr>
          <w:i/>
          <w:sz w:val="24"/>
        </w:rPr>
        <w:t>guide</w:t>
      </w:r>
      <w:r>
        <w:rPr>
          <w:i/>
          <w:spacing w:val="-5"/>
          <w:sz w:val="24"/>
        </w:rPr>
        <w:t xml:space="preserve"> </w:t>
      </w:r>
      <w:r>
        <w:rPr>
          <w:sz w:val="24"/>
        </w:rPr>
        <w:t>(pp.</w:t>
      </w:r>
      <w:r>
        <w:rPr>
          <w:spacing w:val="-4"/>
          <w:sz w:val="24"/>
        </w:rPr>
        <w:t xml:space="preserve"> </w:t>
      </w:r>
      <w:r>
        <w:rPr>
          <w:sz w:val="24"/>
        </w:rPr>
        <w:t>109</w:t>
      </w:r>
      <w:r>
        <w:rPr>
          <w:i/>
          <w:sz w:val="24"/>
        </w:rPr>
        <w:t>–</w:t>
      </w:r>
      <w:r>
        <w:rPr>
          <w:sz w:val="24"/>
        </w:rPr>
        <w:t>132).</w:t>
      </w:r>
      <w:r>
        <w:rPr>
          <w:spacing w:val="-4"/>
          <w:sz w:val="24"/>
        </w:rPr>
        <w:t xml:space="preserve"> </w:t>
      </w:r>
      <w:r>
        <w:rPr>
          <w:sz w:val="24"/>
        </w:rPr>
        <w:t>New</w:t>
      </w:r>
      <w:r>
        <w:rPr>
          <w:spacing w:val="-4"/>
          <w:sz w:val="24"/>
        </w:rPr>
        <w:t xml:space="preserve"> </w:t>
      </w:r>
      <w:r>
        <w:rPr>
          <w:sz w:val="24"/>
        </w:rPr>
        <w:t>York:</w:t>
      </w:r>
      <w:r>
        <w:rPr>
          <w:spacing w:val="-4"/>
          <w:sz w:val="24"/>
        </w:rPr>
        <w:t xml:space="preserve"> </w:t>
      </w:r>
      <w:r>
        <w:rPr>
          <w:sz w:val="24"/>
        </w:rPr>
        <w:t>Routledge/Taylor</w:t>
      </w:r>
      <w:r>
        <w:rPr>
          <w:spacing w:val="-4"/>
          <w:sz w:val="24"/>
        </w:rPr>
        <w:t xml:space="preserve"> </w:t>
      </w:r>
      <w:r>
        <w:rPr>
          <w:sz w:val="24"/>
        </w:rPr>
        <w:t>&amp;</w:t>
      </w:r>
      <w:r>
        <w:rPr>
          <w:spacing w:val="-5"/>
          <w:sz w:val="24"/>
        </w:rPr>
        <w:t xml:space="preserve"> </w:t>
      </w:r>
      <w:r>
        <w:rPr>
          <w:sz w:val="24"/>
        </w:rPr>
        <w:t xml:space="preserve">Francis </w:t>
      </w:r>
      <w:r>
        <w:rPr>
          <w:spacing w:val="-2"/>
          <w:sz w:val="24"/>
        </w:rPr>
        <w:t>Group.</w:t>
      </w:r>
    </w:p>
    <w:p w14:paraId="36D11300" w14:textId="77777777" w:rsidR="005B323A" w:rsidRDefault="0026499D">
      <w:pPr>
        <w:pStyle w:val="BodyText"/>
        <w:ind w:right="937" w:hanging="447"/>
        <w:jc w:val="both"/>
      </w:pPr>
      <w:r>
        <w:t>Lichtenstein,</w:t>
      </w:r>
      <w:r>
        <w:rPr>
          <w:spacing w:val="-3"/>
        </w:rPr>
        <w:t xml:space="preserve"> </w:t>
      </w:r>
      <w:r>
        <w:t>E.,</w:t>
      </w:r>
      <w:r>
        <w:rPr>
          <w:spacing w:val="-3"/>
        </w:rPr>
        <w:t xml:space="preserve"> </w:t>
      </w:r>
      <w:r>
        <w:t>Glasgow,</w:t>
      </w:r>
      <w:r>
        <w:rPr>
          <w:spacing w:val="-3"/>
        </w:rPr>
        <w:t xml:space="preserve"> </w:t>
      </w:r>
      <w:r>
        <w:t>R.</w:t>
      </w:r>
      <w:r>
        <w:rPr>
          <w:spacing w:val="-3"/>
        </w:rPr>
        <w:t xml:space="preserve"> </w:t>
      </w:r>
      <w:r>
        <w:t>E.,</w:t>
      </w:r>
      <w:r>
        <w:rPr>
          <w:spacing w:val="-1"/>
        </w:rPr>
        <w:t xml:space="preserve"> </w:t>
      </w:r>
      <w:r>
        <w:t>Lando,</w:t>
      </w:r>
      <w:r>
        <w:rPr>
          <w:spacing w:val="-3"/>
        </w:rPr>
        <w:t xml:space="preserve"> </w:t>
      </w:r>
      <w:r>
        <w:t>H.</w:t>
      </w:r>
      <w:r>
        <w:rPr>
          <w:spacing w:val="-3"/>
        </w:rPr>
        <w:t xml:space="preserve"> </w:t>
      </w:r>
      <w:r>
        <w:t>A.,</w:t>
      </w:r>
      <w:r>
        <w:rPr>
          <w:spacing w:val="-3"/>
        </w:rPr>
        <w:t xml:space="preserve"> </w:t>
      </w:r>
      <w:r>
        <w:t>Ossip-Klein,</w:t>
      </w:r>
      <w:r>
        <w:rPr>
          <w:spacing w:val="-3"/>
        </w:rPr>
        <w:t xml:space="preserve"> </w:t>
      </w:r>
      <w:r>
        <w:t>D.</w:t>
      </w:r>
      <w:r>
        <w:rPr>
          <w:spacing w:val="-3"/>
        </w:rPr>
        <w:t xml:space="preserve"> </w:t>
      </w:r>
      <w:r>
        <w:t>J.,</w:t>
      </w:r>
      <w:r>
        <w:rPr>
          <w:spacing w:val="-3"/>
        </w:rPr>
        <w:t xml:space="preserve"> </w:t>
      </w:r>
      <w:r>
        <w:t>&amp;</w:t>
      </w:r>
      <w:r>
        <w:rPr>
          <w:spacing w:val="-5"/>
        </w:rPr>
        <w:t xml:space="preserve"> </w:t>
      </w:r>
      <w:r>
        <w:t>Boles,</w:t>
      </w:r>
      <w:r>
        <w:rPr>
          <w:spacing w:val="-3"/>
        </w:rPr>
        <w:t xml:space="preserve"> </w:t>
      </w:r>
      <w:r>
        <w:t>S.</w:t>
      </w:r>
      <w:r>
        <w:rPr>
          <w:spacing w:val="-3"/>
        </w:rPr>
        <w:t xml:space="preserve"> </w:t>
      </w:r>
      <w:r>
        <w:t>M.</w:t>
      </w:r>
      <w:r>
        <w:rPr>
          <w:spacing w:val="-3"/>
        </w:rPr>
        <w:t xml:space="preserve"> </w:t>
      </w:r>
      <w:r>
        <w:t>(1996). Telephone</w:t>
      </w:r>
      <w:r>
        <w:rPr>
          <w:spacing w:val="-3"/>
        </w:rPr>
        <w:t xml:space="preserve"> </w:t>
      </w:r>
      <w:r>
        <w:t>counseling</w:t>
      </w:r>
      <w:r>
        <w:rPr>
          <w:spacing w:val="-2"/>
        </w:rPr>
        <w:t xml:space="preserve"> </w:t>
      </w:r>
      <w:r>
        <w:t>for</w:t>
      </w:r>
      <w:r>
        <w:rPr>
          <w:spacing w:val="-1"/>
        </w:rPr>
        <w:t xml:space="preserve"> </w:t>
      </w:r>
      <w:r>
        <w:t>smoking</w:t>
      </w:r>
      <w:r>
        <w:rPr>
          <w:spacing w:val="-3"/>
        </w:rPr>
        <w:t xml:space="preserve"> </w:t>
      </w:r>
      <w:r>
        <w:t>cessation:</w:t>
      </w:r>
      <w:r>
        <w:rPr>
          <w:spacing w:val="-1"/>
        </w:rPr>
        <w:t xml:space="preserve"> </w:t>
      </w:r>
      <w:r>
        <w:t>Rationales</w:t>
      </w:r>
      <w:r>
        <w:rPr>
          <w:spacing w:val="-1"/>
        </w:rPr>
        <w:t xml:space="preserve"> </w:t>
      </w:r>
      <w:r>
        <w:t>and</w:t>
      </w:r>
      <w:r>
        <w:rPr>
          <w:spacing w:val="-1"/>
        </w:rPr>
        <w:t xml:space="preserve"> </w:t>
      </w:r>
      <w:r>
        <w:t>meta-analytic review</w:t>
      </w:r>
      <w:r>
        <w:rPr>
          <w:spacing w:val="-2"/>
        </w:rPr>
        <w:t xml:space="preserve"> </w:t>
      </w:r>
      <w:r>
        <w:t xml:space="preserve">of evidence. </w:t>
      </w:r>
      <w:r>
        <w:rPr>
          <w:i/>
        </w:rPr>
        <w:t xml:space="preserve">Health Education Research, 11, </w:t>
      </w:r>
      <w:r>
        <w:t>243</w:t>
      </w:r>
      <w:r>
        <w:rPr>
          <w:i/>
        </w:rPr>
        <w:t>–</w:t>
      </w:r>
      <w:r>
        <w:t>257.</w:t>
      </w:r>
    </w:p>
    <w:p w14:paraId="0DD2BB4C" w14:textId="77777777" w:rsidR="005B323A" w:rsidRDefault="0026499D">
      <w:pPr>
        <w:pStyle w:val="BodyText"/>
        <w:ind w:right="956" w:hanging="447"/>
        <w:jc w:val="both"/>
      </w:pPr>
      <w:r>
        <w:t>Lieberman,</w:t>
      </w:r>
      <w:r>
        <w:rPr>
          <w:spacing w:val="-3"/>
        </w:rPr>
        <w:t xml:space="preserve"> </w:t>
      </w:r>
      <w:r>
        <w:t>D.</w:t>
      </w:r>
      <w:r>
        <w:rPr>
          <w:spacing w:val="-2"/>
        </w:rPr>
        <w:t xml:space="preserve"> </w:t>
      </w:r>
      <w:r>
        <w:t>Z.,</w:t>
      </w:r>
      <w:r>
        <w:rPr>
          <w:spacing w:val="-1"/>
        </w:rPr>
        <w:t xml:space="preserve"> </w:t>
      </w:r>
      <w:r>
        <w:t>&amp;</w:t>
      </w:r>
      <w:r>
        <w:rPr>
          <w:spacing w:val="-5"/>
        </w:rPr>
        <w:t xml:space="preserve"> </w:t>
      </w:r>
      <w:r>
        <w:t>Huang,</w:t>
      </w:r>
      <w:r>
        <w:rPr>
          <w:spacing w:val="-3"/>
        </w:rPr>
        <w:t xml:space="preserve"> </w:t>
      </w:r>
      <w:r>
        <w:t>S.</w:t>
      </w:r>
      <w:r>
        <w:rPr>
          <w:spacing w:val="-3"/>
        </w:rPr>
        <w:t xml:space="preserve"> </w:t>
      </w:r>
      <w:r>
        <w:t>W.</w:t>
      </w:r>
      <w:r>
        <w:rPr>
          <w:spacing w:val="-3"/>
        </w:rPr>
        <w:t xml:space="preserve"> </w:t>
      </w:r>
      <w:r>
        <w:t>(2008).</w:t>
      </w:r>
      <w:r>
        <w:rPr>
          <w:spacing w:val="-3"/>
        </w:rPr>
        <w:t xml:space="preserve"> </w:t>
      </w:r>
      <w:r>
        <w:t>A</w:t>
      </w:r>
      <w:r>
        <w:rPr>
          <w:spacing w:val="-5"/>
        </w:rPr>
        <w:t xml:space="preserve"> </w:t>
      </w:r>
      <w:r>
        <w:t>technological</w:t>
      </w:r>
      <w:r>
        <w:rPr>
          <w:spacing w:val="-1"/>
        </w:rPr>
        <w:t xml:space="preserve"> </w:t>
      </w:r>
      <w:r>
        <w:t>approach</w:t>
      </w:r>
      <w:r>
        <w:rPr>
          <w:spacing w:val="-3"/>
        </w:rPr>
        <w:t xml:space="preserve"> </w:t>
      </w:r>
      <w:r>
        <w:t>to</w:t>
      </w:r>
      <w:r>
        <w:rPr>
          <w:spacing w:val="-3"/>
        </w:rPr>
        <w:t xml:space="preserve"> </w:t>
      </w:r>
      <w:r>
        <w:t>reaching</w:t>
      </w:r>
      <w:r>
        <w:rPr>
          <w:spacing w:val="-3"/>
        </w:rPr>
        <w:t xml:space="preserve"> </w:t>
      </w:r>
      <w:r>
        <w:t>a</w:t>
      </w:r>
      <w:r>
        <w:rPr>
          <w:spacing w:val="-4"/>
        </w:rPr>
        <w:t xml:space="preserve"> </w:t>
      </w:r>
      <w:r>
        <w:t xml:space="preserve">hidden population of problem drinkers. </w:t>
      </w:r>
      <w:r>
        <w:rPr>
          <w:i/>
        </w:rPr>
        <w:t xml:space="preserve">Psychiatric Services, 59, </w:t>
      </w:r>
      <w:r>
        <w:t>297–303.</w:t>
      </w:r>
    </w:p>
    <w:p w14:paraId="68681358" w14:textId="77777777" w:rsidR="005B323A" w:rsidRDefault="005B323A">
      <w:pPr>
        <w:jc w:val="both"/>
        <w:sectPr w:rsidR="005B323A">
          <w:pgSz w:w="12240" w:h="15840"/>
          <w:pgMar w:top="1300" w:right="1220" w:bottom="1080" w:left="1220" w:header="722" w:footer="887" w:gutter="0"/>
          <w:cols w:space="720"/>
        </w:sectPr>
      </w:pPr>
    </w:p>
    <w:p w14:paraId="7BBB14C5" w14:textId="77777777" w:rsidR="005B323A" w:rsidRDefault="0026499D">
      <w:pPr>
        <w:spacing w:before="124"/>
        <w:ind w:left="666" w:right="265" w:hanging="447"/>
        <w:rPr>
          <w:sz w:val="24"/>
        </w:rPr>
      </w:pPr>
      <w:r>
        <w:rPr>
          <w:sz w:val="24"/>
        </w:rPr>
        <w:lastRenderedPageBreak/>
        <w:t>Lieberman,</w:t>
      </w:r>
      <w:r>
        <w:rPr>
          <w:spacing w:val="-3"/>
          <w:sz w:val="24"/>
        </w:rPr>
        <w:t xml:space="preserve"> </w:t>
      </w:r>
      <w:r>
        <w:rPr>
          <w:sz w:val="24"/>
        </w:rPr>
        <w:t>D.</w:t>
      </w:r>
      <w:r>
        <w:rPr>
          <w:spacing w:val="-2"/>
          <w:sz w:val="24"/>
        </w:rPr>
        <w:t xml:space="preserve"> </w:t>
      </w:r>
      <w:r>
        <w:rPr>
          <w:sz w:val="24"/>
        </w:rPr>
        <w:t>Z.,</w:t>
      </w:r>
      <w:r>
        <w:rPr>
          <w:spacing w:val="-1"/>
          <w:sz w:val="24"/>
        </w:rPr>
        <w:t xml:space="preserve"> </w:t>
      </w:r>
      <w:r>
        <w:rPr>
          <w:sz w:val="24"/>
        </w:rPr>
        <w:t>&amp;</w:t>
      </w:r>
      <w:r>
        <w:rPr>
          <w:spacing w:val="-5"/>
          <w:sz w:val="24"/>
        </w:rPr>
        <w:t xml:space="preserve"> </w:t>
      </w:r>
      <w:r>
        <w:rPr>
          <w:sz w:val="24"/>
        </w:rPr>
        <w:t>Massey,</w:t>
      </w:r>
      <w:r>
        <w:rPr>
          <w:spacing w:val="-3"/>
          <w:sz w:val="24"/>
        </w:rPr>
        <w:t xml:space="preserve"> </w:t>
      </w:r>
      <w:r>
        <w:rPr>
          <w:sz w:val="24"/>
        </w:rPr>
        <w:t>S.</w:t>
      </w:r>
      <w:r>
        <w:rPr>
          <w:spacing w:val="-3"/>
          <w:sz w:val="24"/>
        </w:rPr>
        <w:t xml:space="preserve"> </w:t>
      </w:r>
      <w:r>
        <w:rPr>
          <w:sz w:val="24"/>
        </w:rPr>
        <w:t>H.</w:t>
      </w:r>
      <w:r>
        <w:rPr>
          <w:spacing w:val="-3"/>
          <w:sz w:val="24"/>
        </w:rPr>
        <w:t xml:space="preserve"> </w:t>
      </w:r>
      <w:r>
        <w:rPr>
          <w:sz w:val="24"/>
        </w:rPr>
        <w:t>(2008).</w:t>
      </w:r>
      <w:r>
        <w:rPr>
          <w:spacing w:val="-3"/>
          <w:sz w:val="24"/>
        </w:rPr>
        <w:t xml:space="preserve"> </w:t>
      </w:r>
      <w:r>
        <w:rPr>
          <w:sz w:val="24"/>
        </w:rPr>
        <w:t>Pathways</w:t>
      </w:r>
      <w:r>
        <w:rPr>
          <w:spacing w:val="-1"/>
          <w:sz w:val="24"/>
        </w:rPr>
        <w:t xml:space="preserve"> </w:t>
      </w:r>
      <w:r>
        <w:rPr>
          <w:sz w:val="24"/>
        </w:rPr>
        <w:t>to</w:t>
      </w:r>
      <w:r>
        <w:rPr>
          <w:spacing w:val="-3"/>
          <w:sz w:val="24"/>
        </w:rPr>
        <w:t xml:space="preserve"> </w:t>
      </w:r>
      <w:r>
        <w:rPr>
          <w:sz w:val="24"/>
        </w:rPr>
        <w:t>change: The</w:t>
      </w:r>
      <w:r>
        <w:rPr>
          <w:spacing w:val="-2"/>
          <w:sz w:val="24"/>
        </w:rPr>
        <w:t xml:space="preserve"> </w:t>
      </w:r>
      <w:r>
        <w:rPr>
          <w:sz w:val="24"/>
        </w:rPr>
        <w:t>effect</w:t>
      </w:r>
      <w:r>
        <w:rPr>
          <w:spacing w:val="-1"/>
          <w:sz w:val="24"/>
        </w:rPr>
        <w:t xml:space="preserve"> </w:t>
      </w:r>
      <w:r>
        <w:rPr>
          <w:sz w:val="24"/>
        </w:rPr>
        <w:t>of</w:t>
      </w:r>
      <w:r>
        <w:rPr>
          <w:spacing w:val="-3"/>
          <w:sz w:val="24"/>
        </w:rPr>
        <w:t xml:space="preserve"> </w:t>
      </w:r>
      <w:r>
        <w:rPr>
          <w:sz w:val="24"/>
        </w:rPr>
        <w:t>a</w:t>
      </w:r>
      <w:r>
        <w:rPr>
          <w:spacing w:val="-5"/>
          <w:sz w:val="24"/>
        </w:rPr>
        <w:t xml:space="preserve"> </w:t>
      </w:r>
      <w:r>
        <w:rPr>
          <w:sz w:val="24"/>
        </w:rPr>
        <w:t>Web</w:t>
      </w:r>
      <w:r>
        <w:rPr>
          <w:spacing w:val="-3"/>
          <w:sz w:val="24"/>
        </w:rPr>
        <w:t xml:space="preserve"> </w:t>
      </w:r>
      <w:r>
        <w:rPr>
          <w:sz w:val="24"/>
        </w:rPr>
        <w:t xml:space="preserve">application on treatment interest. </w:t>
      </w:r>
      <w:r>
        <w:rPr>
          <w:i/>
          <w:sz w:val="24"/>
        </w:rPr>
        <w:t xml:space="preserve">American Journal of Addiction, 17, </w:t>
      </w:r>
      <w:r>
        <w:rPr>
          <w:sz w:val="24"/>
        </w:rPr>
        <w:t>265</w:t>
      </w:r>
      <w:r>
        <w:rPr>
          <w:i/>
          <w:sz w:val="24"/>
        </w:rPr>
        <w:t>–</w:t>
      </w:r>
      <w:r>
        <w:rPr>
          <w:sz w:val="24"/>
        </w:rPr>
        <w:t>270.</w:t>
      </w:r>
    </w:p>
    <w:p w14:paraId="5318C8CB" w14:textId="77777777" w:rsidR="005B323A" w:rsidRDefault="0026499D">
      <w:pPr>
        <w:spacing w:before="120"/>
        <w:ind w:left="220"/>
        <w:rPr>
          <w:sz w:val="24"/>
        </w:rPr>
      </w:pPr>
      <w:r>
        <w:rPr>
          <w:sz w:val="24"/>
        </w:rPr>
        <w:t>Liebowitz,</w:t>
      </w:r>
      <w:r>
        <w:rPr>
          <w:spacing w:val="-2"/>
          <w:sz w:val="24"/>
        </w:rPr>
        <w:t xml:space="preserve"> </w:t>
      </w:r>
      <w:r>
        <w:rPr>
          <w:sz w:val="24"/>
        </w:rPr>
        <w:t>J.</w:t>
      </w:r>
      <w:r>
        <w:rPr>
          <w:spacing w:val="-1"/>
          <w:sz w:val="24"/>
        </w:rPr>
        <w:t xml:space="preserve"> </w:t>
      </w:r>
      <w:r>
        <w:rPr>
          <w:sz w:val="24"/>
        </w:rPr>
        <w:t>(2003).</w:t>
      </w:r>
      <w:r>
        <w:rPr>
          <w:spacing w:val="-2"/>
          <w:sz w:val="24"/>
        </w:rPr>
        <w:t xml:space="preserve"> </w:t>
      </w:r>
      <w:r>
        <w:rPr>
          <w:sz w:val="24"/>
        </w:rPr>
        <w:t>Teaching</w:t>
      </w:r>
      <w:r>
        <w:rPr>
          <w:spacing w:val="-3"/>
          <w:sz w:val="24"/>
        </w:rPr>
        <w:t xml:space="preserve"> </w:t>
      </w:r>
      <w:r>
        <w:rPr>
          <w:sz w:val="24"/>
        </w:rPr>
        <w:t>people</w:t>
      </w:r>
      <w:r>
        <w:rPr>
          <w:spacing w:val="-2"/>
          <w:sz w:val="24"/>
        </w:rPr>
        <w:t xml:space="preserve"> </w:t>
      </w:r>
      <w:r>
        <w:rPr>
          <w:sz w:val="24"/>
        </w:rPr>
        <w:t>skills</w:t>
      </w:r>
      <w:r>
        <w:rPr>
          <w:spacing w:val="-1"/>
          <w:sz w:val="24"/>
        </w:rPr>
        <w:t xml:space="preserve"> </w:t>
      </w:r>
      <w:r>
        <w:rPr>
          <w:sz w:val="24"/>
        </w:rPr>
        <w:t>totally</w:t>
      </w:r>
      <w:r>
        <w:rPr>
          <w:spacing w:val="-5"/>
          <w:sz w:val="24"/>
        </w:rPr>
        <w:t xml:space="preserve"> </w:t>
      </w:r>
      <w:r>
        <w:rPr>
          <w:sz w:val="24"/>
        </w:rPr>
        <w:t>online?</w:t>
      </w:r>
      <w:r>
        <w:rPr>
          <w:spacing w:val="6"/>
          <w:sz w:val="24"/>
        </w:rPr>
        <w:t xml:space="preserve"> </w:t>
      </w:r>
      <w:r>
        <w:rPr>
          <w:i/>
          <w:sz w:val="24"/>
        </w:rPr>
        <w:t>College</w:t>
      </w:r>
      <w:r>
        <w:rPr>
          <w:i/>
          <w:spacing w:val="-3"/>
          <w:sz w:val="24"/>
        </w:rPr>
        <w:t xml:space="preserve"> </w:t>
      </w:r>
      <w:r>
        <w:rPr>
          <w:i/>
          <w:sz w:val="24"/>
        </w:rPr>
        <w:t>Teaching,</w:t>
      </w:r>
      <w:r>
        <w:rPr>
          <w:i/>
          <w:spacing w:val="-1"/>
          <w:sz w:val="24"/>
        </w:rPr>
        <w:t xml:space="preserve"> </w:t>
      </w:r>
      <w:r>
        <w:rPr>
          <w:i/>
          <w:sz w:val="24"/>
        </w:rPr>
        <w:t xml:space="preserve">51, </w:t>
      </w:r>
      <w:r>
        <w:rPr>
          <w:spacing w:val="-2"/>
          <w:sz w:val="24"/>
        </w:rPr>
        <w:t>82</w:t>
      </w:r>
      <w:r>
        <w:rPr>
          <w:i/>
          <w:spacing w:val="-2"/>
          <w:sz w:val="24"/>
        </w:rPr>
        <w:t>–</w:t>
      </w:r>
      <w:r>
        <w:rPr>
          <w:spacing w:val="-2"/>
          <w:sz w:val="24"/>
        </w:rPr>
        <w:t>85.</w:t>
      </w:r>
    </w:p>
    <w:p w14:paraId="78DBFE11" w14:textId="77777777" w:rsidR="005B323A" w:rsidRDefault="0026499D">
      <w:pPr>
        <w:pStyle w:val="BodyText"/>
        <w:ind w:hanging="447"/>
      </w:pPr>
      <w:r>
        <w:t>Lin,</w:t>
      </w:r>
      <w:r>
        <w:rPr>
          <w:spacing w:val="-3"/>
        </w:rPr>
        <w:t xml:space="preserve"> </w:t>
      </w:r>
      <w:r>
        <w:t>J.</w:t>
      </w:r>
      <w:r>
        <w:rPr>
          <w:spacing w:val="-1"/>
        </w:rPr>
        <w:t xml:space="preserve"> </w:t>
      </w:r>
      <w:r>
        <w:t>L.,</w:t>
      </w:r>
      <w:r>
        <w:rPr>
          <w:spacing w:val="-3"/>
        </w:rPr>
        <w:t xml:space="preserve"> </w:t>
      </w:r>
      <w:r>
        <w:t>Vahabzadeh,</w:t>
      </w:r>
      <w:r>
        <w:rPr>
          <w:spacing w:val="-1"/>
        </w:rPr>
        <w:t xml:space="preserve"> </w:t>
      </w:r>
      <w:r>
        <w:t>M.,</w:t>
      </w:r>
      <w:r>
        <w:rPr>
          <w:spacing w:val="-3"/>
        </w:rPr>
        <w:t xml:space="preserve"> </w:t>
      </w:r>
      <w:r>
        <w:t>Mezghanni,</w:t>
      </w:r>
      <w:r>
        <w:rPr>
          <w:spacing w:val="-3"/>
        </w:rPr>
        <w:t xml:space="preserve"> </w:t>
      </w:r>
      <w:r>
        <w:t>M.,</w:t>
      </w:r>
      <w:r>
        <w:rPr>
          <w:spacing w:val="-3"/>
        </w:rPr>
        <w:t xml:space="preserve"> </w:t>
      </w:r>
      <w:r>
        <w:t>Epstein,</w:t>
      </w:r>
      <w:r>
        <w:rPr>
          <w:spacing w:val="-3"/>
        </w:rPr>
        <w:t xml:space="preserve"> </w:t>
      </w:r>
      <w:r>
        <w:t>D.</w:t>
      </w:r>
      <w:r>
        <w:rPr>
          <w:spacing w:val="-3"/>
        </w:rPr>
        <w:t xml:space="preserve"> </w:t>
      </w:r>
      <w:r>
        <w:t>H.,</w:t>
      </w:r>
      <w:r>
        <w:rPr>
          <w:spacing w:val="-3"/>
        </w:rPr>
        <w:t xml:space="preserve"> </w:t>
      </w:r>
      <w:r>
        <w:t>&amp;</w:t>
      </w:r>
      <w:r>
        <w:rPr>
          <w:spacing w:val="-6"/>
        </w:rPr>
        <w:t xml:space="preserve"> </w:t>
      </w:r>
      <w:r>
        <w:t>Preston,</w:t>
      </w:r>
      <w:r>
        <w:rPr>
          <w:spacing w:val="-3"/>
        </w:rPr>
        <w:t xml:space="preserve"> </w:t>
      </w:r>
      <w:r>
        <w:t>K.</w:t>
      </w:r>
      <w:r>
        <w:rPr>
          <w:spacing w:val="-2"/>
        </w:rPr>
        <w:t xml:space="preserve"> </w:t>
      </w:r>
      <w:r>
        <w:t>L.</w:t>
      </w:r>
      <w:r>
        <w:rPr>
          <w:spacing w:val="-3"/>
        </w:rPr>
        <w:t xml:space="preserve"> </w:t>
      </w:r>
      <w:r>
        <w:t>(2005).</w:t>
      </w:r>
      <w:r>
        <w:rPr>
          <w:spacing w:val="-3"/>
        </w:rPr>
        <w:t xml:space="preserve"> </w:t>
      </w:r>
      <w:r>
        <w:t>A</w:t>
      </w:r>
      <w:r>
        <w:rPr>
          <w:spacing w:val="-5"/>
        </w:rPr>
        <w:t xml:space="preserve"> </w:t>
      </w:r>
      <w:r>
        <w:t xml:space="preserve">high-level specification for adaptive ecological momentary assessment: Real-time assessment of drug craving, use and abstinence. In </w:t>
      </w:r>
      <w:r>
        <w:rPr>
          <w:i/>
        </w:rPr>
        <w:t xml:space="preserve">AMIA Annual Symposium Proceedings </w:t>
      </w:r>
      <w:r>
        <w:t>(pp. 455</w:t>
      </w:r>
      <w:r>
        <w:rPr>
          <w:i/>
        </w:rPr>
        <w:t>–</w:t>
      </w:r>
      <w:r>
        <w:t>459).</w:t>
      </w:r>
    </w:p>
    <w:p w14:paraId="2AAEC8B7" w14:textId="77777777" w:rsidR="005B323A" w:rsidRDefault="0026499D">
      <w:pPr>
        <w:pStyle w:val="BodyText"/>
        <w:spacing w:before="0"/>
      </w:pPr>
      <w:r>
        <w:t>Retrieved</w:t>
      </w:r>
      <w:r>
        <w:rPr>
          <w:spacing w:val="-3"/>
        </w:rPr>
        <w:t xml:space="preserve"> </w:t>
      </w:r>
      <w:r>
        <w:t>November</w:t>
      </w:r>
      <w:r>
        <w:rPr>
          <w:spacing w:val="-1"/>
        </w:rPr>
        <w:t xml:space="preserve"> </w:t>
      </w:r>
      <w:r>
        <w:t>5,</w:t>
      </w:r>
      <w:r>
        <w:rPr>
          <w:spacing w:val="-1"/>
        </w:rPr>
        <w:t xml:space="preserve"> </w:t>
      </w:r>
      <w:r>
        <w:t>2015,</w:t>
      </w:r>
      <w:r>
        <w:rPr>
          <w:spacing w:val="-1"/>
        </w:rPr>
        <w:t xml:space="preserve"> </w:t>
      </w:r>
      <w:r>
        <w:t>from</w:t>
      </w:r>
      <w:r>
        <w:rPr>
          <w:spacing w:val="1"/>
        </w:rPr>
        <w:t xml:space="preserve"> </w:t>
      </w:r>
      <w:hyperlink r:id="rId20">
        <w:r>
          <w:rPr>
            <w:spacing w:val="-2"/>
          </w:rPr>
          <w:t>http://www.ncbi.nlm.nih.gov/pmc/articles/PMC1560797</w:t>
        </w:r>
      </w:hyperlink>
    </w:p>
    <w:p w14:paraId="0E56D5BF" w14:textId="77777777" w:rsidR="005B323A" w:rsidRDefault="0026499D">
      <w:pPr>
        <w:pStyle w:val="BodyText"/>
        <w:ind w:hanging="447"/>
      </w:pPr>
      <w:r>
        <w:t>Linke, S., Murray, E., Butler, C., &amp; Wallace, A. P. (2007). Internet-based interactive health intervention</w:t>
      </w:r>
      <w:r>
        <w:rPr>
          <w:spacing w:val="-3"/>
        </w:rPr>
        <w:t xml:space="preserve"> </w:t>
      </w:r>
      <w:r>
        <w:t>for</w:t>
      </w:r>
      <w:r>
        <w:rPr>
          <w:spacing w:val="-3"/>
        </w:rPr>
        <w:t xml:space="preserve"> </w:t>
      </w:r>
      <w:r>
        <w:t>the</w:t>
      </w:r>
      <w:r>
        <w:rPr>
          <w:spacing w:val="-5"/>
        </w:rPr>
        <w:t xml:space="preserve"> </w:t>
      </w:r>
      <w:r>
        <w:t>promotion</w:t>
      </w:r>
      <w:r>
        <w:rPr>
          <w:spacing w:val="-3"/>
        </w:rPr>
        <w:t xml:space="preserve"> </w:t>
      </w:r>
      <w:r>
        <w:t>of</w:t>
      </w:r>
      <w:r>
        <w:rPr>
          <w:spacing w:val="-4"/>
        </w:rPr>
        <w:t xml:space="preserve"> </w:t>
      </w:r>
      <w:r>
        <w:t>sensible</w:t>
      </w:r>
      <w:r>
        <w:rPr>
          <w:spacing w:val="-5"/>
        </w:rPr>
        <w:t xml:space="preserve"> </w:t>
      </w:r>
      <w:r>
        <w:t>drinking:</w:t>
      </w:r>
      <w:r>
        <w:rPr>
          <w:spacing w:val="-4"/>
        </w:rPr>
        <w:t xml:space="preserve"> </w:t>
      </w:r>
      <w:r>
        <w:t>Patterns</w:t>
      </w:r>
      <w:r>
        <w:rPr>
          <w:spacing w:val="-3"/>
        </w:rPr>
        <w:t xml:space="preserve"> </w:t>
      </w:r>
      <w:r>
        <w:t>of</w:t>
      </w:r>
      <w:r>
        <w:rPr>
          <w:spacing w:val="-5"/>
        </w:rPr>
        <w:t xml:space="preserve"> </w:t>
      </w:r>
      <w:r>
        <w:t>use</w:t>
      </w:r>
      <w:r>
        <w:rPr>
          <w:spacing w:val="-4"/>
        </w:rPr>
        <w:t xml:space="preserve"> </w:t>
      </w:r>
      <w:r>
        <w:t>and</w:t>
      </w:r>
      <w:r>
        <w:rPr>
          <w:spacing w:val="-3"/>
        </w:rPr>
        <w:t xml:space="preserve"> </w:t>
      </w:r>
      <w:r>
        <w:t>potentia</w:t>
      </w:r>
      <w:r>
        <w:t>l</w:t>
      </w:r>
      <w:r>
        <w:rPr>
          <w:spacing w:val="-3"/>
        </w:rPr>
        <w:t xml:space="preserve"> </w:t>
      </w:r>
      <w:r>
        <w:t>impact</w:t>
      </w:r>
      <w:r>
        <w:rPr>
          <w:spacing w:val="-3"/>
        </w:rPr>
        <w:t xml:space="preserve"> </w:t>
      </w:r>
      <w:r>
        <w:t xml:space="preserve">on members of the general public. </w:t>
      </w:r>
      <w:r>
        <w:rPr>
          <w:i/>
        </w:rPr>
        <w:t xml:space="preserve">Journal of Medical Internet Research, 9, </w:t>
      </w:r>
      <w:r>
        <w:t>e10.</w:t>
      </w:r>
    </w:p>
    <w:p w14:paraId="3452BBE1" w14:textId="77777777" w:rsidR="005B323A" w:rsidRDefault="0026499D">
      <w:pPr>
        <w:pStyle w:val="BodyText"/>
        <w:spacing w:before="121"/>
        <w:ind w:right="237" w:hanging="447"/>
      </w:pPr>
      <w:r>
        <w:t>Lipman,</w:t>
      </w:r>
      <w:r>
        <w:rPr>
          <w:spacing w:val="-3"/>
        </w:rPr>
        <w:t xml:space="preserve"> </w:t>
      </w:r>
      <w:r>
        <w:t>E.</w:t>
      </w:r>
      <w:r>
        <w:rPr>
          <w:spacing w:val="-2"/>
        </w:rPr>
        <w:t xml:space="preserve"> </w:t>
      </w:r>
      <w:r>
        <w:t>L.,</w:t>
      </w:r>
      <w:r>
        <w:rPr>
          <w:spacing w:val="-3"/>
        </w:rPr>
        <w:t xml:space="preserve"> </w:t>
      </w:r>
      <w:r>
        <w:t>Kenny,</w:t>
      </w:r>
      <w:r>
        <w:rPr>
          <w:spacing w:val="-3"/>
        </w:rPr>
        <w:t xml:space="preserve"> </w:t>
      </w:r>
      <w:r>
        <w:t>M.,</w:t>
      </w:r>
      <w:r>
        <w:rPr>
          <w:spacing w:val="-3"/>
        </w:rPr>
        <w:t xml:space="preserve"> </w:t>
      </w:r>
      <w:r>
        <w:t>&amp;</w:t>
      </w:r>
      <w:r>
        <w:rPr>
          <w:spacing w:val="-5"/>
        </w:rPr>
        <w:t xml:space="preserve"> </w:t>
      </w:r>
      <w:r>
        <w:t>Marziali,</w:t>
      </w:r>
      <w:r>
        <w:rPr>
          <w:spacing w:val="-4"/>
        </w:rPr>
        <w:t xml:space="preserve"> </w:t>
      </w:r>
      <w:r>
        <w:t>E.</w:t>
      </w:r>
      <w:r>
        <w:rPr>
          <w:spacing w:val="-4"/>
        </w:rPr>
        <w:t xml:space="preserve"> </w:t>
      </w:r>
      <w:r>
        <w:t>(2011).</w:t>
      </w:r>
      <w:r>
        <w:rPr>
          <w:spacing w:val="-2"/>
        </w:rPr>
        <w:t xml:space="preserve"> </w:t>
      </w:r>
      <w:r>
        <w:t>Providing</w:t>
      </w:r>
      <w:r>
        <w:rPr>
          <w:spacing w:val="-3"/>
        </w:rPr>
        <w:t xml:space="preserve"> </w:t>
      </w:r>
      <w:r>
        <w:t>Web-based</w:t>
      </w:r>
      <w:r>
        <w:rPr>
          <w:spacing w:val="-3"/>
        </w:rPr>
        <w:t xml:space="preserve"> </w:t>
      </w:r>
      <w:r>
        <w:t>mental</w:t>
      </w:r>
      <w:r>
        <w:rPr>
          <w:spacing w:val="-3"/>
        </w:rPr>
        <w:t xml:space="preserve"> </w:t>
      </w:r>
      <w:r>
        <w:t>health</w:t>
      </w:r>
      <w:r>
        <w:rPr>
          <w:spacing w:val="-3"/>
        </w:rPr>
        <w:t xml:space="preserve"> </w:t>
      </w:r>
      <w:r>
        <w:t>services</w:t>
      </w:r>
      <w:r>
        <w:rPr>
          <w:spacing w:val="-3"/>
        </w:rPr>
        <w:t xml:space="preserve"> </w:t>
      </w:r>
      <w:r>
        <w:t xml:space="preserve">to at-risk women. </w:t>
      </w:r>
      <w:r>
        <w:rPr>
          <w:i/>
        </w:rPr>
        <w:t>BMC Womens Health, 11</w:t>
      </w:r>
      <w:r>
        <w:t>, 38.</w:t>
      </w:r>
    </w:p>
    <w:p w14:paraId="64FE891E" w14:textId="77777777" w:rsidR="005B323A" w:rsidRDefault="0026499D">
      <w:pPr>
        <w:pStyle w:val="BodyText"/>
        <w:ind w:hanging="447"/>
      </w:pPr>
      <w:r>
        <w:t>Litz,</w:t>
      </w:r>
      <w:r>
        <w:rPr>
          <w:spacing w:val="-8"/>
        </w:rPr>
        <w:t xml:space="preserve"> </w:t>
      </w:r>
      <w:r>
        <w:t>B.</w:t>
      </w:r>
      <w:r>
        <w:rPr>
          <w:spacing w:val="-8"/>
        </w:rPr>
        <w:t xml:space="preserve"> </w:t>
      </w:r>
      <w:r>
        <w:t>T.,</w:t>
      </w:r>
      <w:r>
        <w:rPr>
          <w:spacing w:val="-8"/>
        </w:rPr>
        <w:t xml:space="preserve"> </w:t>
      </w:r>
      <w:r>
        <w:t>Engel,</w:t>
      </w:r>
      <w:r>
        <w:rPr>
          <w:spacing w:val="-8"/>
        </w:rPr>
        <w:t xml:space="preserve"> </w:t>
      </w:r>
      <w:r>
        <w:t>C.</w:t>
      </w:r>
      <w:r>
        <w:rPr>
          <w:spacing w:val="-8"/>
        </w:rPr>
        <w:t xml:space="preserve"> </w:t>
      </w:r>
      <w:r>
        <w:t>C.,</w:t>
      </w:r>
      <w:r>
        <w:rPr>
          <w:spacing w:val="-6"/>
        </w:rPr>
        <w:t xml:space="preserve"> </w:t>
      </w:r>
      <w:r>
        <w:t>Bryant,</w:t>
      </w:r>
      <w:r>
        <w:rPr>
          <w:spacing w:val="-8"/>
        </w:rPr>
        <w:t xml:space="preserve"> </w:t>
      </w:r>
      <w:r>
        <w:t>R.</w:t>
      </w:r>
      <w:r>
        <w:rPr>
          <w:spacing w:val="-8"/>
        </w:rPr>
        <w:t xml:space="preserve"> </w:t>
      </w:r>
      <w:r>
        <w:t>A.,</w:t>
      </w:r>
      <w:r>
        <w:rPr>
          <w:spacing w:val="-7"/>
        </w:rPr>
        <w:t xml:space="preserve"> </w:t>
      </w:r>
      <w:r>
        <w:t>&amp;</w:t>
      </w:r>
      <w:r>
        <w:rPr>
          <w:spacing w:val="-9"/>
        </w:rPr>
        <w:t xml:space="preserve"> </w:t>
      </w:r>
      <w:r>
        <w:t>Papa,</w:t>
      </w:r>
      <w:r>
        <w:rPr>
          <w:spacing w:val="-6"/>
        </w:rPr>
        <w:t xml:space="preserve"> </w:t>
      </w:r>
      <w:r>
        <w:t>A.</w:t>
      </w:r>
      <w:r>
        <w:rPr>
          <w:spacing w:val="-8"/>
        </w:rPr>
        <w:t xml:space="preserve"> </w:t>
      </w:r>
      <w:r>
        <w:t>(2007).</w:t>
      </w:r>
      <w:r>
        <w:rPr>
          <w:spacing w:val="-8"/>
        </w:rPr>
        <w:t xml:space="preserve"> </w:t>
      </w:r>
      <w:r>
        <w:t>A</w:t>
      </w:r>
      <w:r>
        <w:rPr>
          <w:spacing w:val="-8"/>
        </w:rPr>
        <w:t xml:space="preserve"> </w:t>
      </w:r>
      <w:r>
        <w:t>randomized,</w:t>
      </w:r>
      <w:r>
        <w:rPr>
          <w:spacing w:val="-8"/>
        </w:rPr>
        <w:t xml:space="preserve"> </w:t>
      </w:r>
      <w:r>
        <w:t>controlled</w:t>
      </w:r>
      <w:r>
        <w:rPr>
          <w:spacing w:val="-8"/>
        </w:rPr>
        <w:t xml:space="preserve"> </w:t>
      </w:r>
      <w:r>
        <w:t xml:space="preserve">proof-of- concept trial of an Internet-based, therapist-assisted self-management treatment for posttraumatic stress disorder. </w:t>
      </w:r>
      <w:r>
        <w:rPr>
          <w:i/>
        </w:rPr>
        <w:t xml:space="preserve">American Journal of Psychiatry, 164, </w:t>
      </w:r>
      <w:r>
        <w:t>1676</w:t>
      </w:r>
      <w:r>
        <w:rPr>
          <w:i/>
        </w:rPr>
        <w:t>–</w:t>
      </w:r>
      <w:r>
        <w:t>1683.</w:t>
      </w:r>
    </w:p>
    <w:p w14:paraId="13DF30B3" w14:textId="77777777" w:rsidR="005B323A" w:rsidRDefault="0026499D">
      <w:pPr>
        <w:pStyle w:val="BodyText"/>
        <w:ind w:right="265" w:hanging="447"/>
      </w:pPr>
      <w:r>
        <w:t>Ljotsson,</w:t>
      </w:r>
      <w:r>
        <w:rPr>
          <w:spacing w:val="-4"/>
        </w:rPr>
        <w:t xml:space="preserve"> </w:t>
      </w:r>
      <w:r>
        <w:t>B.,</w:t>
      </w:r>
      <w:r>
        <w:rPr>
          <w:spacing w:val="-2"/>
        </w:rPr>
        <w:t xml:space="preserve"> </w:t>
      </w:r>
      <w:r>
        <w:t>Lundin,</w:t>
      </w:r>
      <w:r>
        <w:rPr>
          <w:spacing w:val="-4"/>
        </w:rPr>
        <w:t xml:space="preserve"> </w:t>
      </w:r>
      <w:r>
        <w:t>C</w:t>
      </w:r>
      <w:r>
        <w:t>.,</w:t>
      </w:r>
      <w:r>
        <w:rPr>
          <w:spacing w:val="-2"/>
        </w:rPr>
        <w:t xml:space="preserve"> </w:t>
      </w:r>
      <w:r>
        <w:t>Mitsell,</w:t>
      </w:r>
      <w:r>
        <w:rPr>
          <w:spacing w:val="-4"/>
        </w:rPr>
        <w:t xml:space="preserve"> </w:t>
      </w:r>
      <w:r>
        <w:t>K.,</w:t>
      </w:r>
      <w:r>
        <w:rPr>
          <w:spacing w:val="-4"/>
        </w:rPr>
        <w:t xml:space="preserve"> </w:t>
      </w:r>
      <w:r>
        <w:t>Carlbring,</w:t>
      </w:r>
      <w:r>
        <w:rPr>
          <w:spacing w:val="-4"/>
        </w:rPr>
        <w:t xml:space="preserve"> </w:t>
      </w:r>
      <w:r>
        <w:t>P., Ramklint,</w:t>
      </w:r>
      <w:r>
        <w:rPr>
          <w:spacing w:val="-4"/>
        </w:rPr>
        <w:t xml:space="preserve"> </w:t>
      </w:r>
      <w:r>
        <w:t>M.,</w:t>
      </w:r>
      <w:r>
        <w:rPr>
          <w:spacing w:val="-4"/>
        </w:rPr>
        <w:t xml:space="preserve"> </w:t>
      </w:r>
      <w:r>
        <w:t>&amp;</w:t>
      </w:r>
      <w:r>
        <w:rPr>
          <w:spacing w:val="-5"/>
        </w:rPr>
        <w:t xml:space="preserve"> </w:t>
      </w:r>
      <w:r>
        <w:t>Ghaderi,</w:t>
      </w:r>
      <w:r>
        <w:rPr>
          <w:spacing w:val="-4"/>
        </w:rPr>
        <w:t xml:space="preserve"> </w:t>
      </w:r>
      <w:r>
        <w:t>A.</w:t>
      </w:r>
      <w:r>
        <w:rPr>
          <w:spacing w:val="-4"/>
        </w:rPr>
        <w:t xml:space="preserve"> </w:t>
      </w:r>
      <w:r>
        <w:t>(2007).</w:t>
      </w:r>
      <w:r>
        <w:rPr>
          <w:spacing w:val="-4"/>
        </w:rPr>
        <w:t xml:space="preserve"> </w:t>
      </w:r>
      <w:r>
        <w:t xml:space="preserve">Remote treatment of bulimia nervosa and binge eating disorder: A randomized trial of Internet- assisted cognitive behavioural therapy. </w:t>
      </w:r>
      <w:r>
        <w:rPr>
          <w:i/>
        </w:rPr>
        <w:t xml:space="preserve">Behaviour Research and Therapy, 45, </w:t>
      </w:r>
      <w:r>
        <w:t>649</w:t>
      </w:r>
      <w:r>
        <w:rPr>
          <w:i/>
        </w:rPr>
        <w:t>–</w:t>
      </w:r>
      <w:r>
        <w:t>661.</w:t>
      </w:r>
    </w:p>
    <w:p w14:paraId="745BEC9C" w14:textId="77777777" w:rsidR="005B323A" w:rsidRDefault="0026499D">
      <w:pPr>
        <w:pStyle w:val="BodyText"/>
        <w:ind w:hanging="447"/>
      </w:pPr>
      <w:r>
        <w:t>Lovecchio,</w:t>
      </w:r>
      <w:r>
        <w:rPr>
          <w:spacing w:val="-3"/>
        </w:rPr>
        <w:t xml:space="preserve"> </w:t>
      </w:r>
      <w:r>
        <w:t>C.</w:t>
      </w:r>
      <w:r>
        <w:rPr>
          <w:spacing w:val="-3"/>
        </w:rPr>
        <w:t xml:space="preserve"> </w:t>
      </w:r>
      <w:r>
        <w:t>P.,</w:t>
      </w:r>
      <w:r>
        <w:rPr>
          <w:spacing w:val="-3"/>
        </w:rPr>
        <w:t xml:space="preserve"> </w:t>
      </w:r>
      <w:r>
        <w:t>Wyatt,</w:t>
      </w:r>
      <w:r>
        <w:rPr>
          <w:spacing w:val="-1"/>
        </w:rPr>
        <w:t xml:space="preserve"> </w:t>
      </w:r>
      <w:r>
        <w:t>T.</w:t>
      </w:r>
      <w:r>
        <w:rPr>
          <w:spacing w:val="-3"/>
        </w:rPr>
        <w:t xml:space="preserve"> </w:t>
      </w:r>
      <w:r>
        <w:t>M.,</w:t>
      </w:r>
      <w:r>
        <w:rPr>
          <w:spacing w:val="-3"/>
        </w:rPr>
        <w:t xml:space="preserve"> </w:t>
      </w:r>
      <w:r>
        <w:t>&amp;</w:t>
      </w:r>
      <w:r>
        <w:rPr>
          <w:spacing w:val="-5"/>
        </w:rPr>
        <w:t xml:space="preserve"> </w:t>
      </w:r>
      <w:r>
        <w:t>DeJong,</w:t>
      </w:r>
      <w:r>
        <w:rPr>
          <w:spacing w:val="-1"/>
        </w:rPr>
        <w:t xml:space="preserve"> </w:t>
      </w:r>
      <w:r>
        <w:t>W.</w:t>
      </w:r>
      <w:r>
        <w:rPr>
          <w:spacing w:val="-3"/>
        </w:rPr>
        <w:t xml:space="preserve"> </w:t>
      </w:r>
      <w:r>
        <w:t>(2010).</w:t>
      </w:r>
      <w:r>
        <w:rPr>
          <w:spacing w:val="-3"/>
        </w:rPr>
        <w:t xml:space="preserve"> </w:t>
      </w:r>
      <w:r>
        <w:t>Reductions</w:t>
      </w:r>
      <w:r>
        <w:rPr>
          <w:spacing w:val="-3"/>
        </w:rPr>
        <w:t xml:space="preserve"> </w:t>
      </w:r>
      <w:r>
        <w:t>in</w:t>
      </w:r>
      <w:r>
        <w:rPr>
          <w:spacing w:val="-3"/>
        </w:rPr>
        <w:t xml:space="preserve"> </w:t>
      </w:r>
      <w:r>
        <w:t>drinking</w:t>
      </w:r>
      <w:r>
        <w:rPr>
          <w:spacing w:val="-6"/>
        </w:rPr>
        <w:t xml:space="preserve"> </w:t>
      </w:r>
      <w:r>
        <w:t>and</w:t>
      </w:r>
      <w:r>
        <w:rPr>
          <w:spacing w:val="-1"/>
        </w:rPr>
        <w:t xml:space="preserve"> </w:t>
      </w:r>
      <w:r>
        <w:t xml:space="preserve">alcohol-related harms reported by first-year college students taking an online alcohol education course: A randomized trial. </w:t>
      </w:r>
      <w:r>
        <w:rPr>
          <w:i/>
        </w:rPr>
        <w:t xml:space="preserve">Journal of Health Communication, 15, </w:t>
      </w:r>
      <w:r>
        <w:t>805</w:t>
      </w:r>
      <w:r>
        <w:rPr>
          <w:i/>
        </w:rPr>
        <w:t>–</w:t>
      </w:r>
      <w:r>
        <w:t>819.</w:t>
      </w:r>
    </w:p>
    <w:p w14:paraId="0591159C" w14:textId="77777777" w:rsidR="005B323A" w:rsidRDefault="0026499D">
      <w:pPr>
        <w:spacing w:before="121"/>
        <w:ind w:left="667" w:right="265" w:hanging="447"/>
        <w:rPr>
          <w:sz w:val="24"/>
        </w:rPr>
      </w:pPr>
      <w:r>
        <w:rPr>
          <w:sz w:val="24"/>
        </w:rPr>
        <w:t>Lovej</w:t>
      </w:r>
      <w:r>
        <w:rPr>
          <w:sz w:val="24"/>
        </w:rPr>
        <w:t>oy, T. I., Demireva, P. D., Grayson, J. L., &amp; McNamara, J. R. (2009). Advancing the practice</w:t>
      </w:r>
      <w:r>
        <w:rPr>
          <w:spacing w:val="-5"/>
          <w:sz w:val="24"/>
        </w:rPr>
        <w:t xml:space="preserve"> </w:t>
      </w:r>
      <w:r>
        <w:rPr>
          <w:sz w:val="24"/>
        </w:rPr>
        <w:t>of</w:t>
      </w:r>
      <w:r>
        <w:rPr>
          <w:spacing w:val="-4"/>
          <w:sz w:val="24"/>
        </w:rPr>
        <w:t xml:space="preserve"> </w:t>
      </w:r>
      <w:r>
        <w:rPr>
          <w:sz w:val="24"/>
        </w:rPr>
        <w:t>online</w:t>
      </w:r>
      <w:r>
        <w:rPr>
          <w:spacing w:val="-4"/>
          <w:sz w:val="24"/>
        </w:rPr>
        <w:t xml:space="preserve"> </w:t>
      </w:r>
      <w:r>
        <w:rPr>
          <w:sz w:val="24"/>
        </w:rPr>
        <w:t>psychotherapy:</w:t>
      </w:r>
      <w:r>
        <w:rPr>
          <w:spacing w:val="-4"/>
          <w:sz w:val="24"/>
        </w:rPr>
        <w:t xml:space="preserve"> </w:t>
      </w:r>
      <w:r>
        <w:rPr>
          <w:sz w:val="24"/>
        </w:rPr>
        <w:t>An</w:t>
      </w:r>
      <w:r>
        <w:rPr>
          <w:spacing w:val="-4"/>
          <w:sz w:val="24"/>
        </w:rPr>
        <w:t xml:space="preserve"> </w:t>
      </w:r>
      <w:r>
        <w:rPr>
          <w:sz w:val="24"/>
        </w:rPr>
        <w:t>application</w:t>
      </w:r>
      <w:r>
        <w:rPr>
          <w:spacing w:val="-4"/>
          <w:sz w:val="24"/>
        </w:rPr>
        <w:t xml:space="preserve"> </w:t>
      </w:r>
      <w:r>
        <w:rPr>
          <w:sz w:val="24"/>
        </w:rPr>
        <w:t>of</w:t>
      </w:r>
      <w:r>
        <w:rPr>
          <w:spacing w:val="-5"/>
          <w:sz w:val="24"/>
        </w:rPr>
        <w:t xml:space="preserve"> </w:t>
      </w:r>
      <w:r>
        <w:rPr>
          <w:sz w:val="24"/>
        </w:rPr>
        <w:t>Rogers’</w:t>
      </w:r>
      <w:r>
        <w:rPr>
          <w:spacing w:val="-5"/>
          <w:sz w:val="24"/>
        </w:rPr>
        <w:t xml:space="preserve"> </w:t>
      </w:r>
      <w:r>
        <w:rPr>
          <w:sz w:val="24"/>
        </w:rPr>
        <w:t>diffusion</w:t>
      </w:r>
      <w:r>
        <w:rPr>
          <w:spacing w:val="-4"/>
          <w:sz w:val="24"/>
        </w:rPr>
        <w:t xml:space="preserve"> </w:t>
      </w:r>
      <w:r>
        <w:rPr>
          <w:sz w:val="24"/>
        </w:rPr>
        <w:t>of</w:t>
      </w:r>
      <w:r>
        <w:rPr>
          <w:spacing w:val="-4"/>
          <w:sz w:val="24"/>
        </w:rPr>
        <w:t xml:space="preserve"> </w:t>
      </w:r>
      <w:r>
        <w:rPr>
          <w:sz w:val="24"/>
        </w:rPr>
        <w:t>innovations</w:t>
      </w:r>
      <w:r>
        <w:rPr>
          <w:spacing w:val="-4"/>
          <w:sz w:val="24"/>
        </w:rPr>
        <w:t xml:space="preserve"> </w:t>
      </w:r>
      <w:r>
        <w:rPr>
          <w:sz w:val="24"/>
        </w:rPr>
        <w:t xml:space="preserve">theory. </w:t>
      </w:r>
      <w:r>
        <w:rPr>
          <w:i/>
          <w:sz w:val="24"/>
        </w:rPr>
        <w:t xml:space="preserve">Psychotherapy: Theory, Research, Practice, Training, 46, </w:t>
      </w:r>
      <w:r>
        <w:rPr>
          <w:sz w:val="24"/>
        </w:rPr>
        <w:t>112</w:t>
      </w:r>
      <w:r>
        <w:rPr>
          <w:i/>
          <w:sz w:val="24"/>
        </w:rPr>
        <w:t>–</w:t>
      </w:r>
      <w:r>
        <w:rPr>
          <w:sz w:val="24"/>
        </w:rPr>
        <w:t>124.</w:t>
      </w:r>
    </w:p>
    <w:p w14:paraId="29F6BBBE" w14:textId="77777777" w:rsidR="005B323A" w:rsidRDefault="0026499D">
      <w:pPr>
        <w:spacing w:before="120"/>
        <w:ind w:left="667" w:hanging="447"/>
        <w:rPr>
          <w:sz w:val="24"/>
        </w:rPr>
      </w:pPr>
      <w:r>
        <w:rPr>
          <w:sz w:val="24"/>
        </w:rPr>
        <w:t>Lovell,</w:t>
      </w:r>
      <w:r>
        <w:rPr>
          <w:spacing w:val="-3"/>
          <w:sz w:val="24"/>
        </w:rPr>
        <w:t xml:space="preserve"> </w:t>
      </w:r>
      <w:r>
        <w:rPr>
          <w:sz w:val="24"/>
        </w:rPr>
        <w:t>K.,</w:t>
      </w:r>
      <w:r>
        <w:rPr>
          <w:spacing w:val="-3"/>
          <w:sz w:val="24"/>
        </w:rPr>
        <w:t xml:space="preserve"> </w:t>
      </w:r>
      <w:r>
        <w:rPr>
          <w:sz w:val="24"/>
        </w:rPr>
        <w:t>F</w:t>
      </w:r>
      <w:r>
        <w:rPr>
          <w:sz w:val="24"/>
        </w:rPr>
        <w:t>ullalove,</w:t>
      </w:r>
      <w:r>
        <w:rPr>
          <w:spacing w:val="-3"/>
          <w:sz w:val="24"/>
        </w:rPr>
        <w:t xml:space="preserve"> </w:t>
      </w:r>
      <w:r>
        <w:rPr>
          <w:sz w:val="24"/>
        </w:rPr>
        <w:t>L.,</w:t>
      </w:r>
      <w:r>
        <w:rPr>
          <w:spacing w:val="-2"/>
          <w:sz w:val="24"/>
        </w:rPr>
        <w:t xml:space="preserve"> </w:t>
      </w:r>
      <w:r>
        <w:rPr>
          <w:sz w:val="24"/>
        </w:rPr>
        <w:t>Garvey,</w:t>
      </w:r>
      <w:r>
        <w:rPr>
          <w:spacing w:val="-4"/>
          <w:sz w:val="24"/>
        </w:rPr>
        <w:t xml:space="preserve"> </w:t>
      </w:r>
      <w:r>
        <w:rPr>
          <w:sz w:val="24"/>
        </w:rPr>
        <w:t>R.,</w:t>
      </w:r>
      <w:r>
        <w:rPr>
          <w:spacing w:val="-2"/>
          <w:sz w:val="24"/>
        </w:rPr>
        <w:t xml:space="preserve"> </w:t>
      </w:r>
      <w:r>
        <w:rPr>
          <w:sz w:val="24"/>
        </w:rPr>
        <w:t>&amp;</w:t>
      </w:r>
      <w:r>
        <w:rPr>
          <w:spacing w:val="-2"/>
          <w:sz w:val="24"/>
        </w:rPr>
        <w:t xml:space="preserve"> </w:t>
      </w:r>
      <w:r>
        <w:rPr>
          <w:sz w:val="24"/>
        </w:rPr>
        <w:t>Brooker,</w:t>
      </w:r>
      <w:r>
        <w:rPr>
          <w:spacing w:val="-3"/>
          <w:sz w:val="24"/>
        </w:rPr>
        <w:t xml:space="preserve"> </w:t>
      </w:r>
      <w:r>
        <w:rPr>
          <w:sz w:val="24"/>
        </w:rPr>
        <w:t>C.</w:t>
      </w:r>
      <w:r>
        <w:rPr>
          <w:spacing w:val="-4"/>
          <w:sz w:val="24"/>
        </w:rPr>
        <w:t xml:space="preserve"> </w:t>
      </w:r>
      <w:r>
        <w:rPr>
          <w:sz w:val="24"/>
        </w:rPr>
        <w:t>(2000).</w:t>
      </w:r>
      <w:r>
        <w:rPr>
          <w:spacing w:val="-4"/>
          <w:sz w:val="24"/>
        </w:rPr>
        <w:t xml:space="preserve"> </w:t>
      </w:r>
      <w:r>
        <w:rPr>
          <w:sz w:val="24"/>
        </w:rPr>
        <w:t>Telephone</w:t>
      </w:r>
      <w:r>
        <w:rPr>
          <w:spacing w:val="-6"/>
          <w:sz w:val="24"/>
        </w:rPr>
        <w:t xml:space="preserve"> </w:t>
      </w:r>
      <w:r>
        <w:rPr>
          <w:sz w:val="24"/>
        </w:rPr>
        <w:t>treatment</w:t>
      </w:r>
      <w:r>
        <w:rPr>
          <w:spacing w:val="-4"/>
          <w:sz w:val="24"/>
        </w:rPr>
        <w:t xml:space="preserve"> </w:t>
      </w:r>
      <w:r>
        <w:rPr>
          <w:sz w:val="24"/>
        </w:rPr>
        <w:t>of</w:t>
      </w:r>
      <w:r>
        <w:rPr>
          <w:spacing w:val="-2"/>
          <w:sz w:val="24"/>
        </w:rPr>
        <w:t xml:space="preserve"> </w:t>
      </w:r>
      <w:r>
        <w:rPr>
          <w:sz w:val="24"/>
        </w:rPr>
        <w:t xml:space="preserve">obsessive– compulsive disorder. </w:t>
      </w:r>
      <w:r>
        <w:rPr>
          <w:i/>
          <w:sz w:val="24"/>
        </w:rPr>
        <w:t xml:space="preserve">Behavioural and Cognitive Psychotherapy, 28, </w:t>
      </w:r>
      <w:r>
        <w:rPr>
          <w:sz w:val="24"/>
        </w:rPr>
        <w:t>87</w:t>
      </w:r>
      <w:r>
        <w:rPr>
          <w:i/>
          <w:sz w:val="24"/>
        </w:rPr>
        <w:t>–</w:t>
      </w:r>
      <w:r>
        <w:rPr>
          <w:sz w:val="24"/>
        </w:rPr>
        <w:t>91.</w:t>
      </w:r>
    </w:p>
    <w:p w14:paraId="798D3918" w14:textId="77777777" w:rsidR="005B323A" w:rsidRDefault="0026499D">
      <w:pPr>
        <w:pStyle w:val="BodyText"/>
        <w:ind w:left="220"/>
      </w:pPr>
      <w:r>
        <w:t>Low,</w:t>
      </w:r>
      <w:r>
        <w:rPr>
          <w:spacing w:val="-2"/>
        </w:rPr>
        <w:t xml:space="preserve"> </w:t>
      </w:r>
      <w:r>
        <w:t>K.</w:t>
      </w:r>
      <w:r>
        <w:rPr>
          <w:spacing w:val="-3"/>
        </w:rPr>
        <w:t xml:space="preserve"> </w:t>
      </w:r>
      <w:r>
        <w:t>G.,</w:t>
      </w:r>
      <w:r>
        <w:rPr>
          <w:spacing w:val="-2"/>
        </w:rPr>
        <w:t xml:space="preserve"> </w:t>
      </w:r>
      <w:r>
        <w:t>Charanasomboon,</w:t>
      </w:r>
      <w:r>
        <w:rPr>
          <w:spacing w:val="-3"/>
        </w:rPr>
        <w:t xml:space="preserve"> </w:t>
      </w:r>
      <w:r>
        <w:t>S.,</w:t>
      </w:r>
      <w:r>
        <w:rPr>
          <w:spacing w:val="-1"/>
        </w:rPr>
        <w:t xml:space="preserve"> </w:t>
      </w:r>
      <w:r>
        <w:t>Lesser,</w:t>
      </w:r>
      <w:r>
        <w:rPr>
          <w:spacing w:val="-3"/>
        </w:rPr>
        <w:t xml:space="preserve"> </w:t>
      </w:r>
      <w:r>
        <w:t>J.,</w:t>
      </w:r>
      <w:r>
        <w:rPr>
          <w:spacing w:val="-3"/>
        </w:rPr>
        <w:t xml:space="preserve"> </w:t>
      </w:r>
      <w:r>
        <w:t>Reinhalter,</w:t>
      </w:r>
      <w:r>
        <w:rPr>
          <w:spacing w:val="-2"/>
        </w:rPr>
        <w:t xml:space="preserve"> </w:t>
      </w:r>
      <w:r>
        <w:t>K.,</w:t>
      </w:r>
      <w:r>
        <w:rPr>
          <w:spacing w:val="-3"/>
        </w:rPr>
        <w:t xml:space="preserve"> </w:t>
      </w:r>
      <w:r>
        <w:t>Martin,</w:t>
      </w:r>
      <w:r>
        <w:rPr>
          <w:spacing w:val="-3"/>
        </w:rPr>
        <w:t xml:space="preserve"> </w:t>
      </w:r>
      <w:r>
        <w:t>R.,</w:t>
      </w:r>
      <w:r>
        <w:rPr>
          <w:spacing w:val="-2"/>
        </w:rPr>
        <w:t xml:space="preserve"> </w:t>
      </w:r>
      <w:r>
        <w:t>Jones,</w:t>
      </w:r>
      <w:r>
        <w:rPr>
          <w:spacing w:val="-3"/>
        </w:rPr>
        <w:t xml:space="preserve"> </w:t>
      </w:r>
      <w:r>
        <w:t>H.,</w:t>
      </w:r>
      <w:r>
        <w:rPr>
          <w:spacing w:val="-2"/>
        </w:rPr>
        <w:t xml:space="preserve"> </w:t>
      </w:r>
      <w:r>
        <w:t>…</w:t>
      </w:r>
      <w:r>
        <w:rPr>
          <w:spacing w:val="-2"/>
        </w:rPr>
        <w:t xml:space="preserve"> </w:t>
      </w:r>
      <w:r>
        <w:t>Taylor,</w:t>
      </w:r>
      <w:r>
        <w:rPr>
          <w:spacing w:val="-3"/>
        </w:rPr>
        <w:t xml:space="preserve"> </w:t>
      </w:r>
      <w:r>
        <w:rPr>
          <w:spacing w:val="-5"/>
        </w:rPr>
        <w:t>C.</w:t>
      </w:r>
    </w:p>
    <w:p w14:paraId="39D43C17" w14:textId="77777777" w:rsidR="005B323A" w:rsidRDefault="0026499D">
      <w:pPr>
        <w:ind w:left="667" w:right="150"/>
        <w:rPr>
          <w:sz w:val="24"/>
        </w:rPr>
      </w:pPr>
      <w:r>
        <w:rPr>
          <w:sz w:val="24"/>
        </w:rPr>
        <w:t>B.</w:t>
      </w:r>
      <w:r>
        <w:rPr>
          <w:spacing w:val="-4"/>
          <w:sz w:val="24"/>
        </w:rPr>
        <w:t xml:space="preserve"> </w:t>
      </w:r>
      <w:r>
        <w:rPr>
          <w:sz w:val="24"/>
        </w:rPr>
        <w:t>(2006).</w:t>
      </w:r>
      <w:r>
        <w:rPr>
          <w:spacing w:val="-4"/>
          <w:sz w:val="24"/>
        </w:rPr>
        <w:t xml:space="preserve"> </w:t>
      </w:r>
      <w:r>
        <w:rPr>
          <w:sz w:val="24"/>
        </w:rPr>
        <w:t>Effectiveness</w:t>
      </w:r>
      <w:r>
        <w:rPr>
          <w:spacing w:val="-2"/>
          <w:sz w:val="24"/>
        </w:rPr>
        <w:t xml:space="preserve"> </w:t>
      </w:r>
      <w:r>
        <w:rPr>
          <w:sz w:val="24"/>
        </w:rPr>
        <w:t>of</w:t>
      </w:r>
      <w:r>
        <w:rPr>
          <w:spacing w:val="-4"/>
          <w:sz w:val="24"/>
        </w:rPr>
        <w:t xml:space="preserve"> </w:t>
      </w:r>
      <w:r>
        <w:rPr>
          <w:sz w:val="24"/>
        </w:rPr>
        <w:t>a</w:t>
      </w:r>
      <w:r>
        <w:rPr>
          <w:spacing w:val="-6"/>
          <w:sz w:val="24"/>
        </w:rPr>
        <w:t xml:space="preserve"> </w:t>
      </w:r>
      <w:r>
        <w:rPr>
          <w:sz w:val="24"/>
        </w:rPr>
        <w:t>computer-based</w:t>
      </w:r>
      <w:r>
        <w:rPr>
          <w:spacing w:val="-4"/>
          <w:sz w:val="24"/>
        </w:rPr>
        <w:t xml:space="preserve"> </w:t>
      </w:r>
      <w:r>
        <w:rPr>
          <w:sz w:val="24"/>
        </w:rPr>
        <w:t>interactive</w:t>
      </w:r>
      <w:r>
        <w:rPr>
          <w:spacing w:val="-5"/>
          <w:sz w:val="24"/>
        </w:rPr>
        <w:t xml:space="preserve"> </w:t>
      </w:r>
      <w:r>
        <w:rPr>
          <w:sz w:val="24"/>
        </w:rPr>
        <w:t>eating</w:t>
      </w:r>
      <w:r>
        <w:rPr>
          <w:spacing w:val="-7"/>
          <w:sz w:val="24"/>
        </w:rPr>
        <w:t xml:space="preserve"> </w:t>
      </w:r>
      <w:r>
        <w:rPr>
          <w:sz w:val="24"/>
        </w:rPr>
        <w:t>disorders</w:t>
      </w:r>
      <w:r>
        <w:rPr>
          <w:spacing w:val="-4"/>
          <w:sz w:val="24"/>
        </w:rPr>
        <w:t xml:space="preserve"> </w:t>
      </w:r>
      <w:r>
        <w:rPr>
          <w:sz w:val="24"/>
        </w:rPr>
        <w:t>prevention</w:t>
      </w:r>
      <w:r>
        <w:rPr>
          <w:spacing w:val="-4"/>
          <w:sz w:val="24"/>
        </w:rPr>
        <w:t xml:space="preserve"> </w:t>
      </w:r>
      <w:r>
        <w:rPr>
          <w:sz w:val="24"/>
        </w:rPr>
        <w:t xml:space="preserve">program at long-term follow-up. </w:t>
      </w:r>
      <w:r>
        <w:rPr>
          <w:i/>
          <w:sz w:val="24"/>
        </w:rPr>
        <w:t xml:space="preserve">Eating Disorders: The Journal of Treatment &amp; Prevention, 14, </w:t>
      </w:r>
      <w:r>
        <w:rPr>
          <w:sz w:val="24"/>
        </w:rPr>
        <w:t>17</w:t>
      </w:r>
      <w:r>
        <w:rPr>
          <w:i/>
          <w:sz w:val="24"/>
        </w:rPr>
        <w:t xml:space="preserve">– </w:t>
      </w:r>
      <w:r>
        <w:rPr>
          <w:spacing w:val="-4"/>
          <w:sz w:val="24"/>
        </w:rPr>
        <w:t>30.</w:t>
      </w:r>
    </w:p>
    <w:p w14:paraId="1E120743" w14:textId="77777777" w:rsidR="005B323A" w:rsidRDefault="0026499D">
      <w:pPr>
        <w:spacing w:before="121"/>
        <w:ind w:left="220"/>
        <w:rPr>
          <w:i/>
          <w:sz w:val="24"/>
        </w:rPr>
      </w:pPr>
      <w:r>
        <w:rPr>
          <w:sz w:val="24"/>
        </w:rPr>
        <w:t>Lucey,</w:t>
      </w:r>
      <w:r>
        <w:rPr>
          <w:spacing w:val="-2"/>
          <w:sz w:val="24"/>
        </w:rPr>
        <w:t xml:space="preserve"> </w:t>
      </w:r>
      <w:r>
        <w:rPr>
          <w:sz w:val="24"/>
        </w:rPr>
        <w:t>R.</w:t>
      </w:r>
      <w:r>
        <w:rPr>
          <w:spacing w:val="-1"/>
          <w:sz w:val="24"/>
        </w:rPr>
        <w:t xml:space="preserve"> </w:t>
      </w:r>
      <w:r>
        <w:rPr>
          <w:sz w:val="24"/>
        </w:rPr>
        <w:t>(2015).</w:t>
      </w:r>
      <w:r>
        <w:rPr>
          <w:spacing w:val="-1"/>
          <w:sz w:val="24"/>
        </w:rPr>
        <w:t xml:space="preserve"> </w:t>
      </w:r>
      <w:r>
        <w:rPr>
          <w:i/>
          <w:sz w:val="24"/>
        </w:rPr>
        <w:t>SAMHSA’s</w:t>
      </w:r>
      <w:r>
        <w:rPr>
          <w:i/>
          <w:spacing w:val="-2"/>
          <w:sz w:val="24"/>
        </w:rPr>
        <w:t xml:space="preserve"> </w:t>
      </w:r>
      <w:r>
        <w:rPr>
          <w:i/>
          <w:sz w:val="24"/>
        </w:rPr>
        <w:t>Current</w:t>
      </w:r>
      <w:r>
        <w:rPr>
          <w:i/>
          <w:spacing w:val="-1"/>
          <w:sz w:val="24"/>
        </w:rPr>
        <w:t xml:space="preserve"> </w:t>
      </w:r>
      <w:r>
        <w:rPr>
          <w:i/>
          <w:sz w:val="24"/>
        </w:rPr>
        <w:t>and</w:t>
      </w:r>
      <w:r>
        <w:rPr>
          <w:i/>
          <w:spacing w:val="-1"/>
          <w:sz w:val="24"/>
        </w:rPr>
        <w:t xml:space="preserve"> </w:t>
      </w:r>
      <w:r>
        <w:rPr>
          <w:i/>
          <w:sz w:val="24"/>
        </w:rPr>
        <w:t>Future</w:t>
      </w:r>
      <w:r>
        <w:rPr>
          <w:i/>
          <w:spacing w:val="-1"/>
          <w:sz w:val="24"/>
        </w:rPr>
        <w:t xml:space="preserve"> </w:t>
      </w:r>
      <w:r>
        <w:rPr>
          <w:i/>
          <w:sz w:val="24"/>
        </w:rPr>
        <w:t>Direction</w:t>
      </w:r>
      <w:r>
        <w:rPr>
          <w:i/>
          <w:spacing w:val="-1"/>
          <w:sz w:val="24"/>
        </w:rPr>
        <w:t xml:space="preserve"> </w:t>
      </w:r>
      <w:r>
        <w:rPr>
          <w:i/>
          <w:sz w:val="24"/>
        </w:rPr>
        <w:t>for</w:t>
      </w:r>
      <w:r>
        <w:rPr>
          <w:i/>
          <w:spacing w:val="-1"/>
          <w:sz w:val="24"/>
        </w:rPr>
        <w:t xml:space="preserve"> </w:t>
      </w:r>
      <w:r>
        <w:rPr>
          <w:i/>
          <w:sz w:val="24"/>
        </w:rPr>
        <w:t>Prevention</w:t>
      </w:r>
      <w:r>
        <w:rPr>
          <w:i/>
          <w:spacing w:val="1"/>
          <w:sz w:val="24"/>
        </w:rPr>
        <w:t xml:space="preserve"> </w:t>
      </w:r>
      <w:r>
        <w:rPr>
          <w:i/>
          <w:sz w:val="24"/>
        </w:rPr>
        <w:t>in</w:t>
      </w:r>
      <w:r>
        <w:rPr>
          <w:i/>
          <w:spacing w:val="1"/>
          <w:sz w:val="24"/>
        </w:rPr>
        <w:t xml:space="preserve"> </w:t>
      </w:r>
      <w:r>
        <w:rPr>
          <w:i/>
          <w:sz w:val="24"/>
        </w:rPr>
        <w:t>Higher</w:t>
      </w:r>
      <w:r>
        <w:rPr>
          <w:i/>
          <w:spacing w:val="-1"/>
          <w:sz w:val="24"/>
        </w:rPr>
        <w:t xml:space="preserve"> </w:t>
      </w:r>
      <w:r>
        <w:rPr>
          <w:i/>
          <w:spacing w:val="-2"/>
          <w:sz w:val="24"/>
        </w:rPr>
        <w:t>Education</w:t>
      </w:r>
    </w:p>
    <w:p w14:paraId="34AD6511" w14:textId="77777777" w:rsidR="005B323A" w:rsidRDefault="0026499D">
      <w:pPr>
        <w:pStyle w:val="BodyText"/>
        <w:spacing w:before="0"/>
      </w:pPr>
      <w:r>
        <w:t>Rockville,</w:t>
      </w:r>
      <w:r>
        <w:rPr>
          <w:spacing w:val="-4"/>
        </w:rPr>
        <w:t xml:space="preserve"> </w:t>
      </w:r>
      <w:r>
        <w:t>MD:</w:t>
      </w:r>
      <w:r>
        <w:rPr>
          <w:spacing w:val="-4"/>
        </w:rPr>
        <w:t xml:space="preserve"> </w:t>
      </w:r>
      <w:r>
        <w:t>Substance</w:t>
      </w:r>
      <w:r>
        <w:rPr>
          <w:spacing w:val="-5"/>
        </w:rPr>
        <w:t xml:space="preserve"> </w:t>
      </w:r>
      <w:r>
        <w:t>Abuse</w:t>
      </w:r>
      <w:r>
        <w:rPr>
          <w:spacing w:val="-6"/>
        </w:rPr>
        <w:t xml:space="preserve"> </w:t>
      </w:r>
      <w:r>
        <w:t>and</w:t>
      </w:r>
      <w:r>
        <w:rPr>
          <w:spacing w:val="-4"/>
        </w:rPr>
        <w:t xml:space="preserve"> </w:t>
      </w:r>
      <w:r>
        <w:t>Mental</w:t>
      </w:r>
      <w:r>
        <w:rPr>
          <w:spacing w:val="-3"/>
        </w:rPr>
        <w:t xml:space="preserve"> </w:t>
      </w:r>
      <w:r>
        <w:t>Health</w:t>
      </w:r>
      <w:r>
        <w:rPr>
          <w:spacing w:val="-4"/>
        </w:rPr>
        <w:t xml:space="preserve"> </w:t>
      </w:r>
      <w:r>
        <w:t>Services</w:t>
      </w:r>
      <w:r>
        <w:rPr>
          <w:spacing w:val="-4"/>
        </w:rPr>
        <w:t xml:space="preserve"> </w:t>
      </w:r>
      <w:r>
        <w:rPr>
          <w:spacing w:val="-2"/>
        </w:rPr>
        <w:t>Administration.</w:t>
      </w:r>
    </w:p>
    <w:p w14:paraId="7B0AFAD7" w14:textId="77777777" w:rsidR="005B323A" w:rsidRDefault="0026499D">
      <w:pPr>
        <w:spacing w:before="120"/>
        <w:ind w:left="667" w:hanging="447"/>
        <w:rPr>
          <w:sz w:val="24"/>
        </w:rPr>
      </w:pPr>
      <w:r>
        <w:rPr>
          <w:sz w:val="24"/>
        </w:rPr>
        <w:t>Ludman,</w:t>
      </w:r>
      <w:r>
        <w:rPr>
          <w:spacing w:val="-3"/>
          <w:sz w:val="24"/>
        </w:rPr>
        <w:t xml:space="preserve"> </w:t>
      </w:r>
      <w:r>
        <w:rPr>
          <w:sz w:val="24"/>
        </w:rPr>
        <w:t>E.</w:t>
      </w:r>
      <w:r>
        <w:rPr>
          <w:spacing w:val="-3"/>
          <w:sz w:val="24"/>
        </w:rPr>
        <w:t xml:space="preserve"> </w:t>
      </w:r>
      <w:r>
        <w:rPr>
          <w:sz w:val="24"/>
        </w:rPr>
        <w:t>J.,</w:t>
      </w:r>
      <w:r>
        <w:rPr>
          <w:spacing w:val="-3"/>
          <w:sz w:val="24"/>
        </w:rPr>
        <w:t xml:space="preserve"> </w:t>
      </w:r>
      <w:r>
        <w:rPr>
          <w:sz w:val="24"/>
        </w:rPr>
        <w:t>Simon,</w:t>
      </w:r>
      <w:r>
        <w:rPr>
          <w:spacing w:val="-3"/>
          <w:sz w:val="24"/>
        </w:rPr>
        <w:t xml:space="preserve"> </w:t>
      </w:r>
      <w:r>
        <w:rPr>
          <w:sz w:val="24"/>
        </w:rPr>
        <w:t>G.</w:t>
      </w:r>
      <w:r>
        <w:rPr>
          <w:spacing w:val="-3"/>
          <w:sz w:val="24"/>
        </w:rPr>
        <w:t xml:space="preserve"> </w:t>
      </w:r>
      <w:r>
        <w:rPr>
          <w:sz w:val="24"/>
        </w:rPr>
        <w:t>E.,</w:t>
      </w:r>
      <w:r>
        <w:rPr>
          <w:spacing w:val="-3"/>
          <w:sz w:val="24"/>
        </w:rPr>
        <w:t xml:space="preserve"> </w:t>
      </w:r>
      <w:r>
        <w:rPr>
          <w:sz w:val="24"/>
        </w:rPr>
        <w:t>Tutty,</w:t>
      </w:r>
      <w:r>
        <w:rPr>
          <w:spacing w:val="-3"/>
          <w:sz w:val="24"/>
        </w:rPr>
        <w:t xml:space="preserve"> </w:t>
      </w:r>
      <w:r>
        <w:rPr>
          <w:sz w:val="24"/>
        </w:rPr>
        <w:t>S.,</w:t>
      </w:r>
      <w:r>
        <w:rPr>
          <w:spacing w:val="-3"/>
          <w:sz w:val="24"/>
        </w:rPr>
        <w:t xml:space="preserve"> </w:t>
      </w:r>
      <w:r>
        <w:rPr>
          <w:sz w:val="24"/>
        </w:rPr>
        <w:t>&amp;</w:t>
      </w:r>
      <w:r>
        <w:rPr>
          <w:spacing w:val="-5"/>
          <w:sz w:val="24"/>
        </w:rPr>
        <w:t xml:space="preserve"> </w:t>
      </w:r>
      <w:r>
        <w:rPr>
          <w:sz w:val="24"/>
        </w:rPr>
        <w:t>Von,</w:t>
      </w:r>
      <w:r>
        <w:rPr>
          <w:spacing w:val="-2"/>
          <w:sz w:val="24"/>
        </w:rPr>
        <w:t xml:space="preserve"> </w:t>
      </w:r>
      <w:r>
        <w:rPr>
          <w:sz w:val="24"/>
        </w:rPr>
        <w:t>Korff,</w:t>
      </w:r>
      <w:r>
        <w:rPr>
          <w:spacing w:val="-4"/>
          <w:sz w:val="24"/>
        </w:rPr>
        <w:t xml:space="preserve"> </w:t>
      </w:r>
      <w:r>
        <w:rPr>
          <w:sz w:val="24"/>
        </w:rPr>
        <w:t>M.</w:t>
      </w:r>
      <w:r>
        <w:rPr>
          <w:spacing w:val="-3"/>
          <w:sz w:val="24"/>
        </w:rPr>
        <w:t xml:space="preserve"> </w:t>
      </w:r>
      <w:r>
        <w:rPr>
          <w:sz w:val="24"/>
        </w:rPr>
        <w:t>(2007).</w:t>
      </w:r>
      <w:r>
        <w:rPr>
          <w:spacing w:val="-1"/>
          <w:sz w:val="24"/>
        </w:rPr>
        <w:t xml:space="preserve"> </w:t>
      </w:r>
      <w:r>
        <w:rPr>
          <w:sz w:val="24"/>
        </w:rPr>
        <w:t>A</w:t>
      </w:r>
      <w:r>
        <w:rPr>
          <w:spacing w:val="-3"/>
          <w:sz w:val="24"/>
        </w:rPr>
        <w:t xml:space="preserve"> </w:t>
      </w:r>
      <w:r>
        <w:rPr>
          <w:sz w:val="24"/>
        </w:rPr>
        <w:t>randomized</w:t>
      </w:r>
      <w:r>
        <w:rPr>
          <w:spacing w:val="-3"/>
          <w:sz w:val="24"/>
        </w:rPr>
        <w:t xml:space="preserve"> </w:t>
      </w:r>
      <w:r>
        <w:rPr>
          <w:sz w:val="24"/>
        </w:rPr>
        <w:t>trial</w:t>
      </w:r>
      <w:r>
        <w:rPr>
          <w:spacing w:val="-3"/>
          <w:sz w:val="24"/>
        </w:rPr>
        <w:t xml:space="preserve"> </w:t>
      </w:r>
      <w:r>
        <w:rPr>
          <w:sz w:val="24"/>
        </w:rPr>
        <w:t>of</w:t>
      </w:r>
      <w:r>
        <w:rPr>
          <w:spacing w:val="-3"/>
          <w:sz w:val="24"/>
        </w:rPr>
        <w:t xml:space="preserve"> </w:t>
      </w:r>
      <w:r>
        <w:rPr>
          <w:sz w:val="24"/>
        </w:rPr>
        <w:t xml:space="preserve">telephone psychotherapy and pharmacotherapy for depression: Continuation and durability of effects. </w:t>
      </w:r>
      <w:r>
        <w:rPr>
          <w:i/>
          <w:sz w:val="24"/>
        </w:rPr>
        <w:t xml:space="preserve">Journal of Consulting and Clinical Psychology, 75, </w:t>
      </w:r>
      <w:r>
        <w:rPr>
          <w:sz w:val="24"/>
        </w:rPr>
        <w:t>257</w:t>
      </w:r>
      <w:r>
        <w:rPr>
          <w:i/>
          <w:sz w:val="24"/>
        </w:rPr>
        <w:t>–</w:t>
      </w:r>
      <w:r>
        <w:rPr>
          <w:sz w:val="24"/>
        </w:rPr>
        <w:t>266.</w:t>
      </w:r>
    </w:p>
    <w:p w14:paraId="6F45F6C0" w14:textId="77777777" w:rsidR="005B323A" w:rsidRDefault="0026499D">
      <w:pPr>
        <w:pStyle w:val="BodyText"/>
        <w:ind w:hanging="447"/>
      </w:pPr>
      <w:r>
        <w:t>Lustria,</w:t>
      </w:r>
      <w:r>
        <w:rPr>
          <w:spacing w:val="-3"/>
        </w:rPr>
        <w:t xml:space="preserve"> </w:t>
      </w:r>
      <w:r>
        <w:t>M.</w:t>
      </w:r>
      <w:r>
        <w:rPr>
          <w:spacing w:val="-2"/>
        </w:rPr>
        <w:t xml:space="preserve"> </w:t>
      </w:r>
      <w:r>
        <w:t>L.,</w:t>
      </w:r>
      <w:r>
        <w:rPr>
          <w:spacing w:val="-3"/>
        </w:rPr>
        <w:t xml:space="preserve"> </w:t>
      </w:r>
      <w:r>
        <w:t>Cortese,</w:t>
      </w:r>
      <w:r>
        <w:rPr>
          <w:spacing w:val="-3"/>
        </w:rPr>
        <w:t xml:space="preserve"> </w:t>
      </w:r>
      <w:r>
        <w:t>J.,</w:t>
      </w:r>
      <w:r>
        <w:rPr>
          <w:spacing w:val="-3"/>
        </w:rPr>
        <w:t xml:space="preserve"> </w:t>
      </w:r>
      <w:r>
        <w:t>Noar,</w:t>
      </w:r>
      <w:r>
        <w:rPr>
          <w:spacing w:val="-3"/>
        </w:rPr>
        <w:t xml:space="preserve"> </w:t>
      </w:r>
      <w:r>
        <w:t>S.</w:t>
      </w:r>
      <w:r>
        <w:rPr>
          <w:spacing w:val="-3"/>
        </w:rPr>
        <w:t xml:space="preserve"> </w:t>
      </w:r>
      <w:r>
        <w:t>M.,</w:t>
      </w:r>
      <w:r>
        <w:rPr>
          <w:spacing w:val="-3"/>
        </w:rPr>
        <w:t xml:space="preserve"> </w:t>
      </w:r>
      <w:r>
        <w:t>&amp;</w:t>
      </w:r>
      <w:r>
        <w:rPr>
          <w:spacing w:val="-5"/>
        </w:rPr>
        <w:t xml:space="preserve"> </w:t>
      </w:r>
      <w:r>
        <w:t>Glueckauf,</w:t>
      </w:r>
      <w:r>
        <w:rPr>
          <w:spacing w:val="-3"/>
        </w:rPr>
        <w:t xml:space="preserve"> </w:t>
      </w:r>
      <w:r>
        <w:t>R.</w:t>
      </w:r>
      <w:r>
        <w:rPr>
          <w:spacing w:val="-1"/>
        </w:rPr>
        <w:t xml:space="preserve"> </w:t>
      </w:r>
      <w:r>
        <w:t>L.</w:t>
      </w:r>
      <w:r>
        <w:rPr>
          <w:spacing w:val="-1"/>
        </w:rPr>
        <w:t xml:space="preserve"> </w:t>
      </w:r>
      <w:r>
        <w:t>(2009).</w:t>
      </w:r>
      <w:r>
        <w:rPr>
          <w:spacing w:val="-3"/>
        </w:rPr>
        <w:t xml:space="preserve"> </w:t>
      </w:r>
      <w:r>
        <w:t>Computer-tailored</w:t>
      </w:r>
      <w:r>
        <w:rPr>
          <w:spacing w:val="-3"/>
        </w:rPr>
        <w:t xml:space="preserve"> </w:t>
      </w:r>
      <w:r>
        <w:t>health in</w:t>
      </w:r>
      <w:r>
        <w:t xml:space="preserve">terventions delivered over the Web: Review and analysis of key components. </w:t>
      </w:r>
      <w:r>
        <w:rPr>
          <w:i/>
        </w:rPr>
        <w:t xml:space="preserve">Patient Education and Counseling, 74, </w:t>
      </w:r>
      <w:r>
        <w:t>156</w:t>
      </w:r>
      <w:r>
        <w:rPr>
          <w:i/>
        </w:rPr>
        <w:t>–</w:t>
      </w:r>
      <w:r>
        <w:t>173.</w:t>
      </w:r>
    </w:p>
    <w:p w14:paraId="6A180C46" w14:textId="77777777" w:rsidR="005B323A" w:rsidRDefault="0026499D">
      <w:pPr>
        <w:pStyle w:val="BodyText"/>
        <w:ind w:hanging="447"/>
      </w:pPr>
      <w:r>
        <w:t>Luxton,</w:t>
      </w:r>
      <w:r>
        <w:rPr>
          <w:spacing w:val="-3"/>
        </w:rPr>
        <w:t xml:space="preserve"> </w:t>
      </w:r>
      <w:r>
        <w:t>D.</w:t>
      </w:r>
      <w:r>
        <w:rPr>
          <w:spacing w:val="-3"/>
        </w:rPr>
        <w:t xml:space="preserve"> </w:t>
      </w:r>
      <w:r>
        <w:t>D.,</w:t>
      </w:r>
      <w:r>
        <w:rPr>
          <w:spacing w:val="-3"/>
        </w:rPr>
        <w:t xml:space="preserve"> </w:t>
      </w:r>
      <w:r>
        <w:t>Kinn,</w:t>
      </w:r>
      <w:r>
        <w:rPr>
          <w:spacing w:val="-3"/>
        </w:rPr>
        <w:t xml:space="preserve"> </w:t>
      </w:r>
      <w:r>
        <w:t>J.</w:t>
      </w:r>
      <w:r>
        <w:rPr>
          <w:spacing w:val="-3"/>
        </w:rPr>
        <w:t xml:space="preserve"> </w:t>
      </w:r>
      <w:r>
        <w:t>T.,</w:t>
      </w:r>
      <w:r>
        <w:rPr>
          <w:spacing w:val="-3"/>
        </w:rPr>
        <w:t xml:space="preserve"> </w:t>
      </w:r>
      <w:r>
        <w:t>June,</w:t>
      </w:r>
      <w:r>
        <w:rPr>
          <w:spacing w:val="-5"/>
        </w:rPr>
        <w:t xml:space="preserve"> </w:t>
      </w:r>
      <w:r>
        <w:t>J.</w:t>
      </w:r>
      <w:r>
        <w:rPr>
          <w:spacing w:val="-3"/>
        </w:rPr>
        <w:t xml:space="preserve"> </w:t>
      </w:r>
      <w:r>
        <w:t>D.,</w:t>
      </w:r>
      <w:r>
        <w:rPr>
          <w:spacing w:val="-3"/>
        </w:rPr>
        <w:t xml:space="preserve"> </w:t>
      </w:r>
      <w:r>
        <w:t>Pierre,</w:t>
      </w:r>
      <w:r>
        <w:rPr>
          <w:spacing w:val="-1"/>
        </w:rPr>
        <w:t xml:space="preserve"> </w:t>
      </w:r>
      <w:r>
        <w:t>L.</w:t>
      </w:r>
      <w:r>
        <w:rPr>
          <w:spacing w:val="-1"/>
        </w:rPr>
        <w:t xml:space="preserve"> </w:t>
      </w:r>
      <w:r>
        <w:t>W.,</w:t>
      </w:r>
      <w:r>
        <w:rPr>
          <w:spacing w:val="-3"/>
        </w:rPr>
        <w:t xml:space="preserve"> </w:t>
      </w:r>
      <w:r>
        <w:t>Reger,</w:t>
      </w:r>
      <w:r>
        <w:rPr>
          <w:spacing w:val="-3"/>
        </w:rPr>
        <w:t xml:space="preserve"> </w:t>
      </w:r>
      <w:r>
        <w:t>M.</w:t>
      </w:r>
      <w:r>
        <w:rPr>
          <w:spacing w:val="-3"/>
        </w:rPr>
        <w:t xml:space="preserve"> </w:t>
      </w:r>
      <w:r>
        <w:t>A.,</w:t>
      </w:r>
      <w:r>
        <w:rPr>
          <w:spacing w:val="-1"/>
        </w:rPr>
        <w:t xml:space="preserve"> </w:t>
      </w:r>
      <w:r>
        <w:t>&amp;</w:t>
      </w:r>
      <w:r>
        <w:rPr>
          <w:spacing w:val="-4"/>
        </w:rPr>
        <w:t xml:space="preserve"> </w:t>
      </w:r>
      <w:r>
        <w:t>Gahm,</w:t>
      </w:r>
      <w:r>
        <w:rPr>
          <w:spacing w:val="-3"/>
        </w:rPr>
        <w:t xml:space="preserve"> </w:t>
      </w:r>
      <w:r>
        <w:t>G.</w:t>
      </w:r>
      <w:r>
        <w:rPr>
          <w:spacing w:val="-3"/>
        </w:rPr>
        <w:t xml:space="preserve"> </w:t>
      </w:r>
      <w:r>
        <w:t>A.</w:t>
      </w:r>
      <w:r>
        <w:rPr>
          <w:spacing w:val="-3"/>
        </w:rPr>
        <w:t xml:space="preserve"> </w:t>
      </w:r>
      <w:r>
        <w:t>(2012).</w:t>
      </w:r>
      <w:r>
        <w:rPr>
          <w:spacing w:val="-3"/>
        </w:rPr>
        <w:t xml:space="preserve"> </w:t>
      </w:r>
      <w:r>
        <w:t xml:space="preserve">Caring letters project: A military suicide-prevention pilot program. </w:t>
      </w:r>
      <w:r>
        <w:rPr>
          <w:i/>
        </w:rPr>
        <w:t xml:space="preserve">Crisis, 33, </w:t>
      </w:r>
      <w:r>
        <w:t>5</w:t>
      </w:r>
      <w:r>
        <w:rPr>
          <w:i/>
        </w:rPr>
        <w:t>–</w:t>
      </w:r>
      <w:r>
        <w:t>12.</w:t>
      </w:r>
    </w:p>
    <w:p w14:paraId="379BC241" w14:textId="77777777" w:rsidR="005B323A" w:rsidRDefault="005B323A">
      <w:pPr>
        <w:sectPr w:rsidR="005B323A">
          <w:pgSz w:w="12240" w:h="15840"/>
          <w:pgMar w:top="1300" w:right="1220" w:bottom="1080" w:left="1220" w:header="722" w:footer="887" w:gutter="0"/>
          <w:cols w:space="720"/>
        </w:sectPr>
      </w:pPr>
    </w:p>
    <w:p w14:paraId="6D7815DF" w14:textId="77777777" w:rsidR="005B323A" w:rsidRDefault="0026499D">
      <w:pPr>
        <w:pStyle w:val="BodyText"/>
        <w:spacing w:before="124"/>
        <w:ind w:left="666" w:right="265" w:hanging="447"/>
      </w:pPr>
      <w:r>
        <w:lastRenderedPageBreak/>
        <w:t>Luxton,</w:t>
      </w:r>
      <w:r>
        <w:rPr>
          <w:spacing w:val="-3"/>
        </w:rPr>
        <w:t xml:space="preserve"> </w:t>
      </w:r>
      <w:r>
        <w:t>D.</w:t>
      </w:r>
      <w:r>
        <w:rPr>
          <w:spacing w:val="-3"/>
        </w:rPr>
        <w:t xml:space="preserve"> </w:t>
      </w:r>
      <w:r>
        <w:t>D.,</w:t>
      </w:r>
      <w:r>
        <w:rPr>
          <w:spacing w:val="-3"/>
        </w:rPr>
        <w:t xml:space="preserve"> </w:t>
      </w:r>
      <w:r>
        <w:t>O’Brien,</w:t>
      </w:r>
      <w:r>
        <w:rPr>
          <w:spacing w:val="-1"/>
        </w:rPr>
        <w:t xml:space="preserve"> </w:t>
      </w:r>
      <w:r>
        <w:t>K.,</w:t>
      </w:r>
      <w:r>
        <w:rPr>
          <w:spacing w:val="-3"/>
        </w:rPr>
        <w:t xml:space="preserve"> </w:t>
      </w:r>
      <w:r>
        <w:t>McCann,</w:t>
      </w:r>
      <w:r>
        <w:rPr>
          <w:spacing w:val="-3"/>
        </w:rPr>
        <w:t xml:space="preserve"> </w:t>
      </w:r>
      <w:r>
        <w:t>R.</w:t>
      </w:r>
      <w:r>
        <w:rPr>
          <w:spacing w:val="-3"/>
        </w:rPr>
        <w:t xml:space="preserve"> </w:t>
      </w:r>
      <w:r>
        <w:t>A.,</w:t>
      </w:r>
      <w:r>
        <w:rPr>
          <w:spacing w:val="-3"/>
        </w:rPr>
        <w:t xml:space="preserve"> </w:t>
      </w:r>
      <w:r>
        <w:t>&amp;</w:t>
      </w:r>
      <w:r>
        <w:rPr>
          <w:spacing w:val="-6"/>
        </w:rPr>
        <w:t xml:space="preserve"> </w:t>
      </w:r>
      <w:r>
        <w:t>Mishkind,</w:t>
      </w:r>
      <w:r>
        <w:rPr>
          <w:spacing w:val="-3"/>
        </w:rPr>
        <w:t xml:space="preserve"> </w:t>
      </w:r>
      <w:r>
        <w:t>M.</w:t>
      </w:r>
      <w:r>
        <w:rPr>
          <w:spacing w:val="-3"/>
        </w:rPr>
        <w:t xml:space="preserve"> </w:t>
      </w:r>
      <w:r>
        <w:t>C.</w:t>
      </w:r>
      <w:r>
        <w:rPr>
          <w:spacing w:val="-3"/>
        </w:rPr>
        <w:t xml:space="preserve"> </w:t>
      </w:r>
      <w:r>
        <w:t>(2012).</w:t>
      </w:r>
      <w:r>
        <w:rPr>
          <w:spacing w:val="-3"/>
        </w:rPr>
        <w:t xml:space="preserve"> </w:t>
      </w:r>
      <w:r>
        <w:t>Home-based</w:t>
      </w:r>
      <w:r>
        <w:rPr>
          <w:spacing w:val="-3"/>
        </w:rPr>
        <w:t xml:space="preserve"> </w:t>
      </w:r>
      <w:r>
        <w:t xml:space="preserve">telemental healthcare safety planning: What you need to know. </w:t>
      </w:r>
      <w:r>
        <w:rPr>
          <w:i/>
        </w:rPr>
        <w:t xml:space="preserve">Telemedicine and e-Health, 18, </w:t>
      </w:r>
      <w:r>
        <w:t>629</w:t>
      </w:r>
      <w:r>
        <w:rPr>
          <w:i/>
        </w:rPr>
        <w:t xml:space="preserve">– </w:t>
      </w:r>
      <w:r>
        <w:rPr>
          <w:spacing w:val="-4"/>
        </w:rPr>
        <w:t>633.</w:t>
      </w:r>
    </w:p>
    <w:p w14:paraId="32EBF92F" w14:textId="77777777" w:rsidR="005B323A" w:rsidRDefault="0026499D">
      <w:pPr>
        <w:pStyle w:val="BodyText"/>
        <w:ind w:right="265" w:hanging="447"/>
      </w:pPr>
      <w:r>
        <w:t>Mackinnon, A., Griffiths, K. M., &amp; Christensen, H. (2008). Comparative randomised trial of online</w:t>
      </w:r>
      <w:r>
        <w:rPr>
          <w:spacing w:val="-5"/>
        </w:rPr>
        <w:t xml:space="preserve"> </w:t>
      </w:r>
      <w:r>
        <w:t>cognitive-behavioural</w:t>
      </w:r>
      <w:r>
        <w:rPr>
          <w:spacing w:val="-4"/>
        </w:rPr>
        <w:t xml:space="preserve"> </w:t>
      </w:r>
      <w:r>
        <w:t>therapy</w:t>
      </w:r>
      <w:r>
        <w:rPr>
          <w:spacing w:val="-7"/>
        </w:rPr>
        <w:t xml:space="preserve"> </w:t>
      </w:r>
      <w:r>
        <w:t>and</w:t>
      </w:r>
      <w:r>
        <w:rPr>
          <w:spacing w:val="-4"/>
        </w:rPr>
        <w:t xml:space="preserve"> </w:t>
      </w:r>
      <w:r>
        <w:t>an</w:t>
      </w:r>
      <w:r>
        <w:rPr>
          <w:spacing w:val="-4"/>
        </w:rPr>
        <w:t xml:space="preserve"> </w:t>
      </w:r>
      <w:r>
        <w:t>information</w:t>
      </w:r>
      <w:r>
        <w:rPr>
          <w:spacing w:val="-1"/>
        </w:rPr>
        <w:t xml:space="preserve"> </w:t>
      </w:r>
      <w:r>
        <w:t>Websit</w:t>
      </w:r>
      <w:r>
        <w:t>e</w:t>
      </w:r>
      <w:r>
        <w:rPr>
          <w:spacing w:val="-5"/>
        </w:rPr>
        <w:t xml:space="preserve"> </w:t>
      </w:r>
      <w:r>
        <w:t>for</w:t>
      </w:r>
      <w:r>
        <w:rPr>
          <w:spacing w:val="-6"/>
        </w:rPr>
        <w:t xml:space="preserve"> </w:t>
      </w:r>
      <w:r>
        <w:t>depression:</w:t>
      </w:r>
      <w:r>
        <w:rPr>
          <w:spacing w:val="-4"/>
        </w:rPr>
        <w:t xml:space="preserve"> </w:t>
      </w:r>
      <w:r>
        <w:t xml:space="preserve">12-month outcomes. </w:t>
      </w:r>
      <w:r>
        <w:rPr>
          <w:i/>
        </w:rPr>
        <w:t xml:space="preserve">British Journal of Psychiatry, 192, </w:t>
      </w:r>
      <w:r>
        <w:t>130</w:t>
      </w:r>
      <w:r>
        <w:rPr>
          <w:i/>
        </w:rPr>
        <w:t>–</w:t>
      </w:r>
      <w:r>
        <w:t>134.</w:t>
      </w:r>
    </w:p>
    <w:p w14:paraId="21C34C94" w14:textId="77777777" w:rsidR="005B323A" w:rsidRDefault="0026499D">
      <w:pPr>
        <w:spacing w:before="120"/>
        <w:ind w:left="667" w:hanging="447"/>
        <w:rPr>
          <w:sz w:val="24"/>
        </w:rPr>
      </w:pPr>
      <w:r>
        <w:rPr>
          <w:sz w:val="24"/>
        </w:rPr>
        <w:t>MacLeod,</w:t>
      </w:r>
      <w:r>
        <w:rPr>
          <w:spacing w:val="-4"/>
          <w:sz w:val="24"/>
        </w:rPr>
        <w:t xml:space="preserve"> </w:t>
      </w:r>
      <w:r>
        <w:rPr>
          <w:sz w:val="24"/>
        </w:rPr>
        <w:t>C.,</w:t>
      </w:r>
      <w:r>
        <w:rPr>
          <w:spacing w:val="-2"/>
          <w:sz w:val="24"/>
        </w:rPr>
        <w:t xml:space="preserve"> </w:t>
      </w:r>
      <w:r>
        <w:rPr>
          <w:sz w:val="24"/>
        </w:rPr>
        <w:t>&amp;</w:t>
      </w:r>
      <w:r>
        <w:rPr>
          <w:spacing w:val="-6"/>
          <w:sz w:val="24"/>
        </w:rPr>
        <w:t xml:space="preserve"> </w:t>
      </w:r>
      <w:r>
        <w:rPr>
          <w:sz w:val="24"/>
        </w:rPr>
        <w:t>Mathews,</w:t>
      </w:r>
      <w:r>
        <w:rPr>
          <w:spacing w:val="-4"/>
          <w:sz w:val="24"/>
        </w:rPr>
        <w:t xml:space="preserve"> </w:t>
      </w:r>
      <w:r>
        <w:rPr>
          <w:sz w:val="24"/>
        </w:rPr>
        <w:t>A.</w:t>
      </w:r>
      <w:r>
        <w:rPr>
          <w:spacing w:val="-4"/>
          <w:sz w:val="24"/>
        </w:rPr>
        <w:t xml:space="preserve"> </w:t>
      </w:r>
      <w:r>
        <w:rPr>
          <w:sz w:val="24"/>
        </w:rPr>
        <w:t>(2012).</w:t>
      </w:r>
      <w:r>
        <w:rPr>
          <w:spacing w:val="-4"/>
          <w:sz w:val="24"/>
        </w:rPr>
        <w:t xml:space="preserve"> </w:t>
      </w:r>
      <w:r>
        <w:rPr>
          <w:sz w:val="24"/>
        </w:rPr>
        <w:t>Cognitive</w:t>
      </w:r>
      <w:r>
        <w:rPr>
          <w:spacing w:val="-4"/>
          <w:sz w:val="24"/>
        </w:rPr>
        <w:t xml:space="preserve"> </w:t>
      </w:r>
      <w:r>
        <w:rPr>
          <w:sz w:val="24"/>
        </w:rPr>
        <w:t>bias</w:t>
      </w:r>
      <w:r>
        <w:rPr>
          <w:spacing w:val="-4"/>
          <w:sz w:val="24"/>
        </w:rPr>
        <w:t xml:space="preserve"> </w:t>
      </w:r>
      <w:r>
        <w:rPr>
          <w:sz w:val="24"/>
        </w:rPr>
        <w:t>modification</w:t>
      </w:r>
      <w:r>
        <w:rPr>
          <w:spacing w:val="-4"/>
          <w:sz w:val="24"/>
        </w:rPr>
        <w:t xml:space="preserve"> </w:t>
      </w:r>
      <w:r>
        <w:rPr>
          <w:sz w:val="24"/>
        </w:rPr>
        <w:t>approaches</w:t>
      </w:r>
      <w:r>
        <w:rPr>
          <w:spacing w:val="-4"/>
          <w:sz w:val="24"/>
        </w:rPr>
        <w:t xml:space="preserve"> </w:t>
      </w:r>
      <w:r>
        <w:rPr>
          <w:sz w:val="24"/>
        </w:rPr>
        <w:t>to</w:t>
      </w:r>
      <w:r>
        <w:rPr>
          <w:spacing w:val="-4"/>
          <w:sz w:val="24"/>
        </w:rPr>
        <w:t xml:space="preserve"> </w:t>
      </w:r>
      <w:r>
        <w:rPr>
          <w:sz w:val="24"/>
        </w:rPr>
        <w:t xml:space="preserve">anxiety. </w:t>
      </w:r>
      <w:r>
        <w:rPr>
          <w:i/>
          <w:sz w:val="24"/>
        </w:rPr>
        <w:t xml:space="preserve">Annual Review of Clinical Psychology, 8, </w:t>
      </w:r>
      <w:r>
        <w:rPr>
          <w:sz w:val="24"/>
        </w:rPr>
        <w:t>189</w:t>
      </w:r>
      <w:r>
        <w:rPr>
          <w:i/>
          <w:sz w:val="24"/>
        </w:rPr>
        <w:t>–</w:t>
      </w:r>
      <w:r>
        <w:rPr>
          <w:sz w:val="24"/>
        </w:rPr>
        <w:t>217.</w:t>
      </w:r>
    </w:p>
    <w:p w14:paraId="5C5D8EB3" w14:textId="77777777" w:rsidR="005B323A" w:rsidRDefault="0026499D">
      <w:pPr>
        <w:pStyle w:val="BodyText"/>
        <w:ind w:hanging="447"/>
      </w:pPr>
      <w:r>
        <w:t>MacLeod, C., Soong, L. Y., Rutherford, E. M., &amp; Campbell, L. W. (2007). Internet-delivered assessment</w:t>
      </w:r>
      <w:r>
        <w:rPr>
          <w:spacing w:val="-4"/>
        </w:rPr>
        <w:t xml:space="preserve"> </w:t>
      </w:r>
      <w:r>
        <w:t>and</w:t>
      </w:r>
      <w:r>
        <w:rPr>
          <w:spacing w:val="-4"/>
        </w:rPr>
        <w:t xml:space="preserve"> </w:t>
      </w:r>
      <w:r>
        <w:t>manipulation</w:t>
      </w:r>
      <w:r>
        <w:rPr>
          <w:spacing w:val="-4"/>
        </w:rPr>
        <w:t xml:space="preserve"> </w:t>
      </w:r>
      <w:r>
        <w:t>of</w:t>
      </w:r>
      <w:r>
        <w:rPr>
          <w:spacing w:val="-5"/>
        </w:rPr>
        <w:t xml:space="preserve"> </w:t>
      </w:r>
      <w:r>
        <w:t>anxiety-linked</w:t>
      </w:r>
      <w:r>
        <w:rPr>
          <w:spacing w:val="-4"/>
        </w:rPr>
        <w:t xml:space="preserve"> </w:t>
      </w:r>
      <w:r>
        <w:t>attentional</w:t>
      </w:r>
      <w:r>
        <w:rPr>
          <w:spacing w:val="-4"/>
        </w:rPr>
        <w:t xml:space="preserve"> </w:t>
      </w:r>
      <w:r>
        <w:t>bias:</w:t>
      </w:r>
      <w:r>
        <w:rPr>
          <w:spacing w:val="-4"/>
        </w:rPr>
        <w:t xml:space="preserve"> </w:t>
      </w:r>
      <w:r>
        <w:t>Validation</w:t>
      </w:r>
      <w:r>
        <w:rPr>
          <w:spacing w:val="-4"/>
        </w:rPr>
        <w:t xml:space="preserve"> </w:t>
      </w:r>
      <w:r>
        <w:t>of</w:t>
      </w:r>
      <w:r>
        <w:rPr>
          <w:spacing w:val="-5"/>
        </w:rPr>
        <w:t xml:space="preserve"> </w:t>
      </w:r>
      <w:r>
        <w:t>a</w:t>
      </w:r>
      <w:r>
        <w:rPr>
          <w:spacing w:val="-5"/>
        </w:rPr>
        <w:t xml:space="preserve"> </w:t>
      </w:r>
      <w:r>
        <w:t xml:space="preserve">free-access attentional probe software package. </w:t>
      </w:r>
      <w:r>
        <w:rPr>
          <w:i/>
        </w:rPr>
        <w:t xml:space="preserve">Behavior Research Methods, 39, </w:t>
      </w:r>
      <w:r>
        <w:t>533–53</w:t>
      </w:r>
      <w:r>
        <w:t>8.</w:t>
      </w:r>
    </w:p>
    <w:p w14:paraId="0C384711" w14:textId="77777777" w:rsidR="005B323A" w:rsidRDefault="0026499D">
      <w:pPr>
        <w:spacing w:before="121"/>
        <w:ind w:left="667" w:right="265" w:hanging="447"/>
        <w:rPr>
          <w:sz w:val="24"/>
        </w:rPr>
      </w:pPr>
      <w:r>
        <w:rPr>
          <w:sz w:val="24"/>
        </w:rPr>
        <w:t>Magaletta, P. R., Fagan, T. J., &amp; Peyrot, M. F. (2000). Telehealth in the Federal Bureau of Prisons:</w:t>
      </w:r>
      <w:r>
        <w:rPr>
          <w:spacing w:val="-3"/>
          <w:sz w:val="24"/>
        </w:rPr>
        <w:t xml:space="preserve"> </w:t>
      </w:r>
      <w:r>
        <w:rPr>
          <w:sz w:val="24"/>
        </w:rPr>
        <w:t>Inmates’</w:t>
      </w:r>
      <w:r>
        <w:rPr>
          <w:spacing w:val="-6"/>
          <w:sz w:val="24"/>
        </w:rPr>
        <w:t xml:space="preserve"> </w:t>
      </w:r>
      <w:r>
        <w:rPr>
          <w:sz w:val="24"/>
        </w:rPr>
        <w:t>perceptions.</w:t>
      </w:r>
      <w:r>
        <w:rPr>
          <w:spacing w:val="-4"/>
          <w:sz w:val="24"/>
        </w:rPr>
        <w:t xml:space="preserve"> </w:t>
      </w:r>
      <w:r>
        <w:rPr>
          <w:i/>
          <w:sz w:val="24"/>
        </w:rPr>
        <w:t>Professional</w:t>
      </w:r>
      <w:r>
        <w:rPr>
          <w:i/>
          <w:spacing w:val="-5"/>
          <w:sz w:val="24"/>
        </w:rPr>
        <w:t xml:space="preserve"> </w:t>
      </w:r>
      <w:r>
        <w:rPr>
          <w:i/>
          <w:sz w:val="24"/>
        </w:rPr>
        <w:t>Psychology:</w:t>
      </w:r>
      <w:r>
        <w:rPr>
          <w:i/>
          <w:spacing w:val="-7"/>
          <w:sz w:val="24"/>
        </w:rPr>
        <w:t xml:space="preserve"> </w:t>
      </w:r>
      <w:r>
        <w:rPr>
          <w:i/>
          <w:sz w:val="24"/>
        </w:rPr>
        <w:t>Research</w:t>
      </w:r>
      <w:r>
        <w:rPr>
          <w:i/>
          <w:spacing w:val="-5"/>
          <w:sz w:val="24"/>
        </w:rPr>
        <w:t xml:space="preserve"> </w:t>
      </w:r>
      <w:r>
        <w:rPr>
          <w:i/>
          <w:sz w:val="24"/>
        </w:rPr>
        <w:t>and</w:t>
      </w:r>
      <w:r>
        <w:rPr>
          <w:i/>
          <w:spacing w:val="-5"/>
          <w:sz w:val="24"/>
        </w:rPr>
        <w:t xml:space="preserve"> </w:t>
      </w:r>
      <w:r>
        <w:rPr>
          <w:i/>
          <w:sz w:val="24"/>
        </w:rPr>
        <w:t>Practice,</w:t>
      </w:r>
      <w:r>
        <w:rPr>
          <w:i/>
          <w:spacing w:val="-5"/>
          <w:sz w:val="24"/>
        </w:rPr>
        <w:t xml:space="preserve"> </w:t>
      </w:r>
      <w:r>
        <w:rPr>
          <w:i/>
          <w:sz w:val="24"/>
        </w:rPr>
        <w:t>31,</w:t>
      </w:r>
      <w:r>
        <w:rPr>
          <w:i/>
          <w:spacing w:val="-3"/>
          <w:sz w:val="24"/>
        </w:rPr>
        <w:t xml:space="preserve"> </w:t>
      </w:r>
      <w:r>
        <w:rPr>
          <w:sz w:val="24"/>
        </w:rPr>
        <w:t>497</w:t>
      </w:r>
      <w:r>
        <w:rPr>
          <w:i/>
          <w:sz w:val="24"/>
        </w:rPr>
        <w:t xml:space="preserve">– </w:t>
      </w:r>
      <w:r>
        <w:rPr>
          <w:spacing w:val="-4"/>
          <w:sz w:val="24"/>
        </w:rPr>
        <w:t>502.</w:t>
      </w:r>
    </w:p>
    <w:p w14:paraId="660B0913" w14:textId="77777777" w:rsidR="005B323A" w:rsidRDefault="0026499D">
      <w:pPr>
        <w:spacing w:before="120"/>
        <w:ind w:left="667" w:right="265" w:hanging="447"/>
        <w:rPr>
          <w:sz w:val="24"/>
        </w:rPr>
      </w:pPr>
      <w:r>
        <w:rPr>
          <w:sz w:val="24"/>
        </w:rPr>
        <w:t>Maheu, M. M., Pulier, M. L., Wilhelm, F. H., McMenamin, J. P., &amp; Bro</w:t>
      </w:r>
      <w:r>
        <w:rPr>
          <w:sz w:val="24"/>
        </w:rPr>
        <w:t>wn-Connolly, N. E. (2004).</w:t>
      </w:r>
      <w:r>
        <w:rPr>
          <w:spacing w:val="-4"/>
          <w:sz w:val="24"/>
        </w:rPr>
        <w:t xml:space="preserve"> </w:t>
      </w:r>
      <w:r>
        <w:rPr>
          <w:i/>
          <w:sz w:val="24"/>
        </w:rPr>
        <w:t>The</w:t>
      </w:r>
      <w:r>
        <w:rPr>
          <w:i/>
          <w:spacing w:val="-4"/>
          <w:sz w:val="24"/>
        </w:rPr>
        <w:t xml:space="preserve"> </w:t>
      </w:r>
      <w:r>
        <w:rPr>
          <w:i/>
          <w:sz w:val="24"/>
        </w:rPr>
        <w:t>mental</w:t>
      </w:r>
      <w:r>
        <w:rPr>
          <w:i/>
          <w:spacing w:val="-4"/>
          <w:sz w:val="24"/>
        </w:rPr>
        <w:t xml:space="preserve"> </w:t>
      </w:r>
      <w:r>
        <w:rPr>
          <w:i/>
          <w:sz w:val="24"/>
        </w:rPr>
        <w:t>health</w:t>
      </w:r>
      <w:r>
        <w:rPr>
          <w:i/>
          <w:spacing w:val="-4"/>
          <w:sz w:val="24"/>
        </w:rPr>
        <w:t xml:space="preserve"> </w:t>
      </w:r>
      <w:r>
        <w:rPr>
          <w:i/>
          <w:sz w:val="24"/>
        </w:rPr>
        <w:t>professional</w:t>
      </w:r>
      <w:r>
        <w:rPr>
          <w:i/>
          <w:spacing w:val="-4"/>
          <w:sz w:val="24"/>
        </w:rPr>
        <w:t xml:space="preserve"> </w:t>
      </w:r>
      <w:r>
        <w:rPr>
          <w:i/>
          <w:sz w:val="24"/>
        </w:rPr>
        <w:t>and</w:t>
      </w:r>
      <w:r>
        <w:rPr>
          <w:i/>
          <w:spacing w:val="-4"/>
          <w:sz w:val="24"/>
        </w:rPr>
        <w:t xml:space="preserve"> </w:t>
      </w:r>
      <w:r>
        <w:rPr>
          <w:i/>
          <w:sz w:val="24"/>
        </w:rPr>
        <w:t>the</w:t>
      </w:r>
      <w:r>
        <w:rPr>
          <w:i/>
          <w:spacing w:val="-4"/>
          <w:sz w:val="24"/>
        </w:rPr>
        <w:t xml:space="preserve"> </w:t>
      </w:r>
      <w:r>
        <w:rPr>
          <w:i/>
          <w:sz w:val="24"/>
        </w:rPr>
        <w:t>new</w:t>
      </w:r>
      <w:r>
        <w:rPr>
          <w:i/>
          <w:spacing w:val="-4"/>
          <w:sz w:val="24"/>
        </w:rPr>
        <w:t xml:space="preserve"> </w:t>
      </w:r>
      <w:r>
        <w:rPr>
          <w:i/>
          <w:sz w:val="24"/>
        </w:rPr>
        <w:t>technologies:</w:t>
      </w:r>
      <w:r>
        <w:rPr>
          <w:i/>
          <w:spacing w:val="-4"/>
          <w:sz w:val="24"/>
        </w:rPr>
        <w:t xml:space="preserve"> </w:t>
      </w:r>
      <w:r>
        <w:rPr>
          <w:i/>
          <w:sz w:val="24"/>
        </w:rPr>
        <w:t>A</w:t>
      </w:r>
      <w:r>
        <w:rPr>
          <w:i/>
          <w:spacing w:val="-4"/>
          <w:sz w:val="24"/>
        </w:rPr>
        <w:t xml:space="preserve"> </w:t>
      </w:r>
      <w:r>
        <w:rPr>
          <w:i/>
          <w:sz w:val="24"/>
        </w:rPr>
        <w:t>handbook</w:t>
      </w:r>
      <w:r>
        <w:rPr>
          <w:i/>
          <w:spacing w:val="-4"/>
          <w:sz w:val="24"/>
        </w:rPr>
        <w:t xml:space="preserve"> </w:t>
      </w:r>
      <w:r>
        <w:rPr>
          <w:i/>
          <w:sz w:val="24"/>
        </w:rPr>
        <w:t>for</w:t>
      </w:r>
      <w:r>
        <w:rPr>
          <w:i/>
          <w:spacing w:val="-4"/>
          <w:sz w:val="24"/>
        </w:rPr>
        <w:t xml:space="preserve"> </w:t>
      </w:r>
      <w:r>
        <w:rPr>
          <w:i/>
          <w:sz w:val="24"/>
        </w:rPr>
        <w:t>practice today</w:t>
      </w:r>
      <w:r>
        <w:rPr>
          <w:sz w:val="24"/>
        </w:rPr>
        <w:t>. Mahwah, NJ: Lawrence Erlbaum Associates.</w:t>
      </w:r>
    </w:p>
    <w:p w14:paraId="50681D0E" w14:textId="77777777" w:rsidR="005B323A" w:rsidRDefault="0026499D">
      <w:pPr>
        <w:spacing w:before="120"/>
        <w:ind w:left="667" w:right="220" w:hanging="447"/>
        <w:rPr>
          <w:sz w:val="24"/>
        </w:rPr>
      </w:pPr>
      <w:r>
        <w:rPr>
          <w:sz w:val="24"/>
        </w:rPr>
        <w:t>Mallen,</w:t>
      </w:r>
      <w:r>
        <w:rPr>
          <w:spacing w:val="-2"/>
          <w:sz w:val="24"/>
        </w:rPr>
        <w:t xml:space="preserve"> </w:t>
      </w:r>
      <w:r>
        <w:rPr>
          <w:sz w:val="24"/>
        </w:rPr>
        <w:t>M.</w:t>
      </w:r>
      <w:r>
        <w:rPr>
          <w:spacing w:val="-2"/>
          <w:sz w:val="24"/>
        </w:rPr>
        <w:t xml:space="preserve"> </w:t>
      </w:r>
      <w:r>
        <w:rPr>
          <w:sz w:val="24"/>
        </w:rPr>
        <w:t>J.,</w:t>
      </w:r>
      <w:r>
        <w:rPr>
          <w:spacing w:val="-2"/>
          <w:sz w:val="24"/>
        </w:rPr>
        <w:t xml:space="preserve"> </w:t>
      </w:r>
      <w:r>
        <w:rPr>
          <w:sz w:val="24"/>
        </w:rPr>
        <w:t>Blalock,</w:t>
      </w:r>
      <w:r>
        <w:rPr>
          <w:spacing w:val="-2"/>
          <w:sz w:val="24"/>
        </w:rPr>
        <w:t xml:space="preserve"> </w:t>
      </w:r>
      <w:r>
        <w:rPr>
          <w:sz w:val="24"/>
        </w:rPr>
        <w:t>J.</w:t>
      </w:r>
      <w:r>
        <w:rPr>
          <w:spacing w:val="-5"/>
          <w:sz w:val="24"/>
        </w:rPr>
        <w:t xml:space="preserve"> </w:t>
      </w:r>
      <w:r>
        <w:rPr>
          <w:sz w:val="24"/>
        </w:rPr>
        <w:t>A.,</w:t>
      </w:r>
      <w:r>
        <w:rPr>
          <w:spacing w:val="-2"/>
          <w:sz w:val="24"/>
        </w:rPr>
        <w:t xml:space="preserve"> </w:t>
      </w:r>
      <w:r>
        <w:rPr>
          <w:sz w:val="24"/>
        </w:rPr>
        <w:t>&amp;</w:t>
      </w:r>
      <w:r>
        <w:rPr>
          <w:spacing w:val="-5"/>
          <w:sz w:val="24"/>
        </w:rPr>
        <w:t xml:space="preserve"> </w:t>
      </w:r>
      <w:r>
        <w:rPr>
          <w:sz w:val="24"/>
        </w:rPr>
        <w:t>Cinciripini,</w:t>
      </w:r>
      <w:r>
        <w:rPr>
          <w:spacing w:val="-2"/>
          <w:sz w:val="24"/>
        </w:rPr>
        <w:t xml:space="preserve"> </w:t>
      </w:r>
      <w:r>
        <w:rPr>
          <w:sz w:val="24"/>
        </w:rPr>
        <w:t>P.</w:t>
      </w:r>
      <w:r>
        <w:rPr>
          <w:spacing w:val="-2"/>
          <w:sz w:val="24"/>
        </w:rPr>
        <w:t xml:space="preserve"> </w:t>
      </w:r>
      <w:r>
        <w:rPr>
          <w:sz w:val="24"/>
        </w:rPr>
        <w:t>M.</w:t>
      </w:r>
      <w:r>
        <w:rPr>
          <w:spacing w:val="-2"/>
          <w:sz w:val="24"/>
        </w:rPr>
        <w:t xml:space="preserve"> </w:t>
      </w:r>
      <w:r>
        <w:rPr>
          <w:sz w:val="24"/>
        </w:rPr>
        <w:t>(2006).</w:t>
      </w:r>
      <w:r>
        <w:rPr>
          <w:spacing w:val="-2"/>
          <w:sz w:val="24"/>
        </w:rPr>
        <w:t xml:space="preserve"> </w:t>
      </w:r>
      <w:r>
        <w:rPr>
          <w:sz w:val="24"/>
        </w:rPr>
        <w:t>Using</w:t>
      </w:r>
      <w:r>
        <w:rPr>
          <w:spacing w:val="-5"/>
          <w:sz w:val="24"/>
        </w:rPr>
        <w:t xml:space="preserve"> </w:t>
      </w:r>
      <w:r>
        <w:rPr>
          <w:sz w:val="24"/>
        </w:rPr>
        <w:t>technology</w:t>
      </w:r>
      <w:r>
        <w:rPr>
          <w:spacing w:val="-2"/>
          <w:sz w:val="24"/>
        </w:rPr>
        <w:t xml:space="preserve"> </w:t>
      </w:r>
      <w:r>
        <w:rPr>
          <w:sz w:val="24"/>
        </w:rPr>
        <w:t>to</w:t>
      </w:r>
      <w:r>
        <w:rPr>
          <w:spacing w:val="-2"/>
          <w:sz w:val="24"/>
        </w:rPr>
        <w:t xml:space="preserve"> </w:t>
      </w:r>
      <w:r>
        <w:rPr>
          <w:sz w:val="24"/>
        </w:rPr>
        <w:t>serve</w:t>
      </w:r>
      <w:r>
        <w:rPr>
          <w:spacing w:val="-3"/>
          <w:sz w:val="24"/>
        </w:rPr>
        <w:t xml:space="preserve"> </w:t>
      </w:r>
      <w:r>
        <w:rPr>
          <w:sz w:val="24"/>
        </w:rPr>
        <w:t>patients</w:t>
      </w:r>
      <w:r>
        <w:rPr>
          <w:spacing w:val="-2"/>
          <w:sz w:val="24"/>
        </w:rPr>
        <w:t xml:space="preserve"> </w:t>
      </w:r>
      <w:r>
        <w:rPr>
          <w:sz w:val="24"/>
        </w:rPr>
        <w:t xml:space="preserve">and practitioners: A comprehensive tobacco-cessation program for cancer patients. </w:t>
      </w:r>
      <w:r>
        <w:rPr>
          <w:i/>
          <w:sz w:val="24"/>
        </w:rPr>
        <w:t xml:space="preserve">Counselling and Psychotherapy Research: Linking Research with Practice, 6, </w:t>
      </w:r>
      <w:r>
        <w:rPr>
          <w:sz w:val="24"/>
        </w:rPr>
        <w:t>196</w:t>
      </w:r>
      <w:r>
        <w:rPr>
          <w:i/>
          <w:sz w:val="24"/>
        </w:rPr>
        <w:t>–</w:t>
      </w:r>
      <w:r>
        <w:rPr>
          <w:sz w:val="24"/>
        </w:rPr>
        <w:t>201.</w:t>
      </w:r>
    </w:p>
    <w:p w14:paraId="452F854A" w14:textId="77777777" w:rsidR="005B323A" w:rsidRDefault="0026499D">
      <w:pPr>
        <w:pStyle w:val="BodyText"/>
        <w:spacing w:before="121"/>
        <w:ind w:hanging="447"/>
      </w:pPr>
      <w:r>
        <w:t>Mallen,</w:t>
      </w:r>
      <w:r>
        <w:rPr>
          <w:spacing w:val="-3"/>
        </w:rPr>
        <w:t xml:space="preserve"> </w:t>
      </w:r>
      <w:r>
        <w:t>M.</w:t>
      </w:r>
      <w:r>
        <w:rPr>
          <w:spacing w:val="-3"/>
        </w:rPr>
        <w:t xml:space="preserve"> </w:t>
      </w:r>
      <w:r>
        <w:t>J.,</w:t>
      </w:r>
      <w:r>
        <w:rPr>
          <w:spacing w:val="-3"/>
        </w:rPr>
        <w:t xml:space="preserve"> </w:t>
      </w:r>
      <w:r>
        <w:t>Vogel,</w:t>
      </w:r>
      <w:r>
        <w:rPr>
          <w:spacing w:val="-3"/>
        </w:rPr>
        <w:t xml:space="preserve"> </w:t>
      </w:r>
      <w:r>
        <w:t>D.</w:t>
      </w:r>
      <w:r>
        <w:rPr>
          <w:spacing w:val="-1"/>
        </w:rPr>
        <w:t xml:space="preserve"> </w:t>
      </w:r>
      <w:r>
        <w:t>L.,</w:t>
      </w:r>
      <w:r>
        <w:rPr>
          <w:spacing w:val="-1"/>
        </w:rPr>
        <w:t xml:space="preserve"> </w:t>
      </w:r>
      <w:r>
        <w:t>&amp;</w:t>
      </w:r>
      <w:r>
        <w:rPr>
          <w:spacing w:val="-5"/>
        </w:rPr>
        <w:t xml:space="preserve"> </w:t>
      </w:r>
      <w:r>
        <w:t>Rochlen,</w:t>
      </w:r>
      <w:r>
        <w:rPr>
          <w:spacing w:val="-3"/>
        </w:rPr>
        <w:t xml:space="preserve"> </w:t>
      </w:r>
      <w:r>
        <w:t>A.</w:t>
      </w:r>
      <w:r>
        <w:rPr>
          <w:spacing w:val="-1"/>
        </w:rPr>
        <w:t xml:space="preserve"> </w:t>
      </w:r>
      <w:r>
        <w:t>B.</w:t>
      </w:r>
      <w:r>
        <w:rPr>
          <w:spacing w:val="-3"/>
        </w:rPr>
        <w:t xml:space="preserve"> </w:t>
      </w:r>
      <w:r>
        <w:t>(2005).</w:t>
      </w:r>
      <w:r>
        <w:rPr>
          <w:spacing w:val="-3"/>
        </w:rPr>
        <w:t xml:space="preserve"> </w:t>
      </w:r>
      <w:r>
        <w:t>The</w:t>
      </w:r>
      <w:r>
        <w:rPr>
          <w:spacing w:val="-4"/>
        </w:rPr>
        <w:t xml:space="preserve"> </w:t>
      </w:r>
      <w:r>
        <w:t>practical</w:t>
      </w:r>
      <w:r>
        <w:rPr>
          <w:spacing w:val="-3"/>
        </w:rPr>
        <w:t xml:space="preserve"> </w:t>
      </w:r>
      <w:r>
        <w:t>aspects</w:t>
      </w:r>
      <w:r>
        <w:rPr>
          <w:spacing w:val="-1"/>
        </w:rPr>
        <w:t xml:space="preserve"> </w:t>
      </w:r>
      <w:r>
        <w:t>of</w:t>
      </w:r>
      <w:r>
        <w:rPr>
          <w:spacing w:val="-3"/>
        </w:rPr>
        <w:t xml:space="preserve"> </w:t>
      </w:r>
      <w:r>
        <w:t>on</w:t>
      </w:r>
      <w:r>
        <w:t>line</w:t>
      </w:r>
      <w:r>
        <w:rPr>
          <w:spacing w:val="-4"/>
        </w:rPr>
        <w:t xml:space="preserve"> </w:t>
      </w:r>
      <w:r>
        <w:t xml:space="preserve">counseling: Ethics, training, technology, and competency. </w:t>
      </w:r>
      <w:r>
        <w:rPr>
          <w:i/>
        </w:rPr>
        <w:t xml:space="preserve">Counseling Psychologist, 33, </w:t>
      </w:r>
      <w:r>
        <w:t>776</w:t>
      </w:r>
      <w:r>
        <w:rPr>
          <w:i/>
        </w:rPr>
        <w:t>–</w:t>
      </w:r>
      <w:r>
        <w:t>818.</w:t>
      </w:r>
    </w:p>
    <w:p w14:paraId="4B19549A" w14:textId="77777777" w:rsidR="005B323A" w:rsidRDefault="0026499D">
      <w:pPr>
        <w:pStyle w:val="BodyText"/>
        <w:ind w:right="404" w:hanging="447"/>
      </w:pPr>
      <w:r>
        <w:t>Marks,</w:t>
      </w:r>
      <w:r>
        <w:rPr>
          <w:spacing w:val="-2"/>
        </w:rPr>
        <w:t xml:space="preserve"> </w:t>
      </w:r>
      <w:r>
        <w:t>I.</w:t>
      </w:r>
      <w:r>
        <w:rPr>
          <w:spacing w:val="-3"/>
        </w:rPr>
        <w:t xml:space="preserve"> </w:t>
      </w:r>
      <w:r>
        <w:t>M.,</w:t>
      </w:r>
      <w:r>
        <w:rPr>
          <w:spacing w:val="-3"/>
        </w:rPr>
        <w:t xml:space="preserve"> </w:t>
      </w:r>
      <w:r>
        <w:t>Baer,</w:t>
      </w:r>
      <w:r>
        <w:rPr>
          <w:spacing w:val="-2"/>
        </w:rPr>
        <w:t xml:space="preserve"> </w:t>
      </w:r>
      <w:r>
        <w:t>L.,</w:t>
      </w:r>
      <w:r>
        <w:rPr>
          <w:spacing w:val="-3"/>
        </w:rPr>
        <w:t xml:space="preserve"> </w:t>
      </w:r>
      <w:r>
        <w:t>Greist,</w:t>
      </w:r>
      <w:r>
        <w:rPr>
          <w:spacing w:val="-3"/>
        </w:rPr>
        <w:t xml:space="preserve"> </w:t>
      </w:r>
      <w:r>
        <w:t>J.</w:t>
      </w:r>
      <w:r>
        <w:rPr>
          <w:spacing w:val="-3"/>
        </w:rPr>
        <w:t xml:space="preserve"> </w:t>
      </w:r>
      <w:r>
        <w:t>H.,</w:t>
      </w:r>
      <w:r>
        <w:rPr>
          <w:spacing w:val="-3"/>
        </w:rPr>
        <w:t xml:space="preserve"> </w:t>
      </w:r>
      <w:r>
        <w:t>Park,</w:t>
      </w:r>
      <w:r>
        <w:rPr>
          <w:spacing w:val="-3"/>
        </w:rPr>
        <w:t xml:space="preserve"> </w:t>
      </w:r>
      <w:r>
        <w:t>J.</w:t>
      </w:r>
      <w:r>
        <w:rPr>
          <w:spacing w:val="-3"/>
        </w:rPr>
        <w:t xml:space="preserve"> </w:t>
      </w:r>
      <w:r>
        <w:t>M.,</w:t>
      </w:r>
      <w:r>
        <w:rPr>
          <w:spacing w:val="-3"/>
        </w:rPr>
        <w:t xml:space="preserve"> </w:t>
      </w:r>
      <w:r>
        <w:t>Bachofen,</w:t>
      </w:r>
      <w:r>
        <w:rPr>
          <w:spacing w:val="-3"/>
        </w:rPr>
        <w:t xml:space="preserve"> </w:t>
      </w:r>
      <w:r>
        <w:t>M.,</w:t>
      </w:r>
      <w:r>
        <w:rPr>
          <w:spacing w:val="-1"/>
        </w:rPr>
        <w:t xml:space="preserve"> </w:t>
      </w:r>
      <w:r>
        <w:t>Nakagawa,</w:t>
      </w:r>
      <w:r>
        <w:rPr>
          <w:spacing w:val="-1"/>
        </w:rPr>
        <w:t xml:space="preserve"> </w:t>
      </w:r>
      <w:r>
        <w:t>A.,</w:t>
      </w:r>
      <w:r>
        <w:rPr>
          <w:spacing w:val="-3"/>
        </w:rPr>
        <w:t xml:space="preserve"> </w:t>
      </w:r>
      <w:r>
        <w:t>…</w:t>
      </w:r>
      <w:r>
        <w:rPr>
          <w:spacing w:val="-3"/>
        </w:rPr>
        <w:t xml:space="preserve"> </w:t>
      </w:r>
      <w:r>
        <w:t>Mantle,</w:t>
      </w:r>
      <w:r>
        <w:rPr>
          <w:spacing w:val="-3"/>
        </w:rPr>
        <w:t xml:space="preserve"> </w:t>
      </w:r>
      <w:r>
        <w:t>J.</w:t>
      </w:r>
      <w:r>
        <w:rPr>
          <w:spacing w:val="-3"/>
        </w:rPr>
        <w:t xml:space="preserve"> </w:t>
      </w:r>
      <w:r>
        <w:t>M. (1998). Home self-assessment of obsessive–compulsive disorder. Use of a manual and a computer-conducted telephone interview: Two UK</w:t>
      </w:r>
      <w:r>
        <w:rPr>
          <w:i/>
        </w:rPr>
        <w:t>–</w:t>
      </w:r>
      <w:r>
        <w:t xml:space="preserve">US studies. </w:t>
      </w:r>
      <w:r>
        <w:rPr>
          <w:i/>
        </w:rPr>
        <w:t xml:space="preserve">British Journal of Psychiatry, 172, </w:t>
      </w:r>
      <w:r>
        <w:t>406</w:t>
      </w:r>
      <w:r>
        <w:rPr>
          <w:i/>
        </w:rPr>
        <w:t>–</w:t>
      </w:r>
      <w:r>
        <w:t>412.</w:t>
      </w:r>
    </w:p>
    <w:p w14:paraId="25CF874A" w14:textId="77777777" w:rsidR="005B323A" w:rsidRDefault="0026499D">
      <w:pPr>
        <w:pStyle w:val="BodyText"/>
        <w:ind w:hanging="447"/>
      </w:pPr>
      <w:r>
        <w:t>Marks,</w:t>
      </w:r>
      <w:r>
        <w:rPr>
          <w:spacing w:val="-2"/>
        </w:rPr>
        <w:t xml:space="preserve"> </w:t>
      </w:r>
      <w:r>
        <w:t>I.</w:t>
      </w:r>
      <w:r>
        <w:rPr>
          <w:spacing w:val="-3"/>
        </w:rPr>
        <w:t xml:space="preserve"> </w:t>
      </w:r>
      <w:r>
        <w:t>M.,</w:t>
      </w:r>
      <w:r>
        <w:rPr>
          <w:spacing w:val="-3"/>
        </w:rPr>
        <w:t xml:space="preserve"> </w:t>
      </w:r>
      <w:r>
        <w:t>Kenwright,</w:t>
      </w:r>
      <w:r>
        <w:rPr>
          <w:spacing w:val="-3"/>
        </w:rPr>
        <w:t xml:space="preserve"> </w:t>
      </w:r>
      <w:r>
        <w:t>M.,</w:t>
      </w:r>
      <w:r>
        <w:rPr>
          <w:spacing w:val="-3"/>
        </w:rPr>
        <w:t xml:space="preserve"> </w:t>
      </w:r>
      <w:r>
        <w:t>McDonough,</w:t>
      </w:r>
      <w:r>
        <w:rPr>
          <w:spacing w:val="-3"/>
        </w:rPr>
        <w:t xml:space="preserve"> </w:t>
      </w:r>
      <w:r>
        <w:t>M.,</w:t>
      </w:r>
      <w:r>
        <w:rPr>
          <w:spacing w:val="-3"/>
        </w:rPr>
        <w:t xml:space="preserve"> </w:t>
      </w:r>
      <w:r>
        <w:t>Whittaker,</w:t>
      </w:r>
      <w:r>
        <w:rPr>
          <w:spacing w:val="-3"/>
        </w:rPr>
        <w:t xml:space="preserve"> </w:t>
      </w:r>
      <w:r>
        <w:t>M.,</w:t>
      </w:r>
      <w:r>
        <w:rPr>
          <w:spacing w:val="-3"/>
        </w:rPr>
        <w:t xml:space="preserve"> </w:t>
      </w:r>
      <w:r>
        <w:t>&amp;</w:t>
      </w:r>
      <w:r>
        <w:rPr>
          <w:spacing w:val="-6"/>
        </w:rPr>
        <w:t xml:space="preserve"> </w:t>
      </w:r>
      <w:r>
        <w:t>Mat</w:t>
      </w:r>
      <w:r>
        <w:t>aix-Cols,</w:t>
      </w:r>
      <w:r>
        <w:rPr>
          <w:spacing w:val="-3"/>
        </w:rPr>
        <w:t xml:space="preserve"> </w:t>
      </w:r>
      <w:r>
        <w:t>D.</w:t>
      </w:r>
      <w:r>
        <w:rPr>
          <w:spacing w:val="-3"/>
        </w:rPr>
        <w:t xml:space="preserve"> </w:t>
      </w:r>
      <w:r>
        <w:t>(2004).</w:t>
      </w:r>
      <w:r>
        <w:rPr>
          <w:spacing w:val="-3"/>
        </w:rPr>
        <w:t xml:space="preserve"> </w:t>
      </w:r>
      <w:r>
        <w:t xml:space="preserve">Saving clinicians’ time by delegating routine aspects of therapy to a computer: A randomized controlled trial in phobia/panic disorder. </w:t>
      </w:r>
      <w:r>
        <w:rPr>
          <w:i/>
        </w:rPr>
        <w:t xml:space="preserve">Psychological Medicine, 34, </w:t>
      </w:r>
      <w:r>
        <w:t>9</w:t>
      </w:r>
      <w:r>
        <w:rPr>
          <w:i/>
        </w:rPr>
        <w:t>–</w:t>
      </w:r>
      <w:r>
        <w:t>17.</w:t>
      </w:r>
    </w:p>
    <w:p w14:paraId="2585F894" w14:textId="77777777" w:rsidR="005B323A" w:rsidRDefault="0026499D">
      <w:pPr>
        <w:pStyle w:val="BodyText"/>
        <w:ind w:hanging="447"/>
      </w:pPr>
      <w:r>
        <w:t>Martin-Khan, M., Wootton, R., &amp; Gray, L. (2010). A systematic rev</w:t>
      </w:r>
      <w:r>
        <w:t>iew of the reliability of screening</w:t>
      </w:r>
      <w:r>
        <w:rPr>
          <w:spacing w:val="-7"/>
        </w:rPr>
        <w:t xml:space="preserve"> </w:t>
      </w:r>
      <w:r>
        <w:t>for</w:t>
      </w:r>
      <w:r>
        <w:rPr>
          <w:spacing w:val="-4"/>
        </w:rPr>
        <w:t xml:space="preserve"> </w:t>
      </w:r>
      <w:r>
        <w:t>cognitive</w:t>
      </w:r>
      <w:r>
        <w:rPr>
          <w:spacing w:val="-4"/>
        </w:rPr>
        <w:t xml:space="preserve"> </w:t>
      </w:r>
      <w:r>
        <w:t>impairment</w:t>
      </w:r>
      <w:r>
        <w:rPr>
          <w:spacing w:val="-4"/>
        </w:rPr>
        <w:t xml:space="preserve"> </w:t>
      </w:r>
      <w:r>
        <w:t>in</w:t>
      </w:r>
      <w:r>
        <w:rPr>
          <w:spacing w:val="-4"/>
        </w:rPr>
        <w:t xml:space="preserve"> </w:t>
      </w:r>
      <w:r>
        <w:t>older</w:t>
      </w:r>
      <w:r>
        <w:rPr>
          <w:spacing w:val="-4"/>
        </w:rPr>
        <w:t xml:space="preserve"> </w:t>
      </w:r>
      <w:r>
        <w:t>adults</w:t>
      </w:r>
      <w:r>
        <w:rPr>
          <w:spacing w:val="-3"/>
        </w:rPr>
        <w:t xml:space="preserve"> </w:t>
      </w:r>
      <w:r>
        <w:t>by</w:t>
      </w:r>
      <w:r>
        <w:rPr>
          <w:spacing w:val="-8"/>
        </w:rPr>
        <w:t xml:space="preserve"> </w:t>
      </w:r>
      <w:r>
        <w:t>use</w:t>
      </w:r>
      <w:r>
        <w:rPr>
          <w:spacing w:val="-4"/>
        </w:rPr>
        <w:t xml:space="preserve"> </w:t>
      </w:r>
      <w:r>
        <w:t>of</w:t>
      </w:r>
      <w:r>
        <w:rPr>
          <w:spacing w:val="-3"/>
        </w:rPr>
        <w:t xml:space="preserve"> </w:t>
      </w:r>
      <w:r>
        <w:t>standardised</w:t>
      </w:r>
      <w:r>
        <w:rPr>
          <w:spacing w:val="-1"/>
        </w:rPr>
        <w:t xml:space="preserve"> </w:t>
      </w:r>
      <w:r>
        <w:t>assessment</w:t>
      </w:r>
      <w:r>
        <w:rPr>
          <w:spacing w:val="-3"/>
        </w:rPr>
        <w:t xml:space="preserve"> </w:t>
      </w:r>
      <w:r>
        <w:t xml:space="preserve">tools administered via the telephone. </w:t>
      </w:r>
      <w:r>
        <w:rPr>
          <w:i/>
        </w:rPr>
        <w:t xml:space="preserve">Journal of Telemedicine and Telecare, 16, </w:t>
      </w:r>
      <w:r>
        <w:t>422</w:t>
      </w:r>
      <w:r>
        <w:rPr>
          <w:i/>
        </w:rPr>
        <w:t>–</w:t>
      </w:r>
      <w:r>
        <w:t>428.</w:t>
      </w:r>
    </w:p>
    <w:p w14:paraId="1F9DFF50" w14:textId="77777777" w:rsidR="005B323A" w:rsidRDefault="0026499D">
      <w:pPr>
        <w:spacing w:before="121"/>
        <w:ind w:left="667" w:right="150" w:hanging="447"/>
        <w:rPr>
          <w:sz w:val="24"/>
        </w:rPr>
      </w:pPr>
      <w:r>
        <w:rPr>
          <w:sz w:val="24"/>
        </w:rPr>
        <w:t>Mathews,</w:t>
      </w:r>
      <w:r>
        <w:rPr>
          <w:spacing w:val="-3"/>
          <w:sz w:val="24"/>
        </w:rPr>
        <w:t xml:space="preserve"> </w:t>
      </w:r>
      <w:r>
        <w:rPr>
          <w:sz w:val="24"/>
        </w:rPr>
        <w:t>A.,</w:t>
      </w:r>
      <w:r>
        <w:rPr>
          <w:spacing w:val="-3"/>
          <w:sz w:val="24"/>
        </w:rPr>
        <w:t xml:space="preserve"> </w:t>
      </w:r>
      <w:r>
        <w:rPr>
          <w:sz w:val="24"/>
        </w:rPr>
        <w:t>Ridgeway,</w:t>
      </w:r>
      <w:r>
        <w:rPr>
          <w:spacing w:val="-1"/>
          <w:sz w:val="24"/>
        </w:rPr>
        <w:t xml:space="preserve"> </w:t>
      </w:r>
      <w:r>
        <w:rPr>
          <w:sz w:val="24"/>
        </w:rPr>
        <w:t>V.,</w:t>
      </w:r>
      <w:r>
        <w:rPr>
          <w:spacing w:val="-3"/>
          <w:sz w:val="24"/>
        </w:rPr>
        <w:t xml:space="preserve"> </w:t>
      </w:r>
      <w:r>
        <w:rPr>
          <w:sz w:val="24"/>
        </w:rPr>
        <w:t>Cook,</w:t>
      </w:r>
      <w:r>
        <w:rPr>
          <w:spacing w:val="-3"/>
          <w:sz w:val="24"/>
        </w:rPr>
        <w:t xml:space="preserve"> </w:t>
      </w:r>
      <w:r>
        <w:rPr>
          <w:sz w:val="24"/>
        </w:rPr>
        <w:t>E.,</w:t>
      </w:r>
      <w:r>
        <w:rPr>
          <w:spacing w:val="-3"/>
          <w:sz w:val="24"/>
        </w:rPr>
        <w:t xml:space="preserve"> </w:t>
      </w:r>
      <w:r>
        <w:rPr>
          <w:sz w:val="24"/>
        </w:rPr>
        <w:t>&amp;</w:t>
      </w:r>
      <w:r>
        <w:rPr>
          <w:spacing w:val="-5"/>
          <w:sz w:val="24"/>
        </w:rPr>
        <w:t xml:space="preserve"> </w:t>
      </w:r>
      <w:r>
        <w:rPr>
          <w:sz w:val="24"/>
        </w:rPr>
        <w:t>Yiend,</w:t>
      </w:r>
      <w:r>
        <w:rPr>
          <w:spacing w:val="-3"/>
          <w:sz w:val="24"/>
        </w:rPr>
        <w:t xml:space="preserve"> </w:t>
      </w:r>
      <w:r>
        <w:rPr>
          <w:sz w:val="24"/>
        </w:rPr>
        <w:t>J.</w:t>
      </w:r>
      <w:r>
        <w:rPr>
          <w:spacing w:val="-3"/>
          <w:sz w:val="24"/>
        </w:rPr>
        <w:t xml:space="preserve"> </w:t>
      </w:r>
      <w:r>
        <w:rPr>
          <w:sz w:val="24"/>
        </w:rPr>
        <w:t>(2007).</w:t>
      </w:r>
      <w:r>
        <w:rPr>
          <w:spacing w:val="-2"/>
          <w:sz w:val="24"/>
        </w:rPr>
        <w:t xml:space="preserve"> </w:t>
      </w:r>
      <w:r>
        <w:rPr>
          <w:sz w:val="24"/>
        </w:rPr>
        <w:t>Inducing</w:t>
      </w:r>
      <w:r>
        <w:rPr>
          <w:spacing w:val="-4"/>
          <w:sz w:val="24"/>
        </w:rPr>
        <w:t xml:space="preserve"> </w:t>
      </w:r>
      <w:r>
        <w:rPr>
          <w:sz w:val="24"/>
        </w:rPr>
        <w:t>a</w:t>
      </w:r>
      <w:r>
        <w:rPr>
          <w:spacing w:val="-4"/>
          <w:sz w:val="24"/>
        </w:rPr>
        <w:t xml:space="preserve"> </w:t>
      </w:r>
      <w:r>
        <w:rPr>
          <w:sz w:val="24"/>
        </w:rPr>
        <w:t>benign</w:t>
      </w:r>
      <w:r>
        <w:rPr>
          <w:spacing w:val="-3"/>
          <w:sz w:val="24"/>
        </w:rPr>
        <w:t xml:space="preserve"> </w:t>
      </w:r>
      <w:r>
        <w:rPr>
          <w:sz w:val="24"/>
        </w:rPr>
        <w:t>interpretational</w:t>
      </w:r>
      <w:r>
        <w:rPr>
          <w:spacing w:val="-3"/>
          <w:sz w:val="24"/>
        </w:rPr>
        <w:t xml:space="preserve"> </w:t>
      </w:r>
      <w:r>
        <w:rPr>
          <w:sz w:val="24"/>
        </w:rPr>
        <w:t xml:space="preserve">bias reduces trait anxiety. </w:t>
      </w:r>
      <w:r>
        <w:rPr>
          <w:i/>
          <w:sz w:val="24"/>
        </w:rPr>
        <w:t xml:space="preserve">Journal of Behavior Therapy and Experimental Psychiatry, 38, </w:t>
      </w:r>
      <w:r>
        <w:rPr>
          <w:sz w:val="24"/>
        </w:rPr>
        <w:t>225</w:t>
      </w:r>
      <w:r>
        <w:rPr>
          <w:i/>
          <w:sz w:val="24"/>
        </w:rPr>
        <w:t xml:space="preserve">– </w:t>
      </w:r>
      <w:r>
        <w:rPr>
          <w:spacing w:val="-4"/>
          <w:sz w:val="24"/>
        </w:rPr>
        <w:t>236.</w:t>
      </w:r>
    </w:p>
    <w:p w14:paraId="0B5866B9" w14:textId="77777777" w:rsidR="005B323A" w:rsidRDefault="0026499D">
      <w:pPr>
        <w:pStyle w:val="BodyText"/>
        <w:ind w:left="221"/>
      </w:pPr>
      <w:r>
        <w:t>Maust,</w:t>
      </w:r>
      <w:r>
        <w:rPr>
          <w:spacing w:val="-4"/>
        </w:rPr>
        <w:t xml:space="preserve"> </w:t>
      </w:r>
      <w:r>
        <w:t>D.</w:t>
      </w:r>
      <w:r>
        <w:rPr>
          <w:spacing w:val="-3"/>
        </w:rPr>
        <w:t xml:space="preserve"> </w:t>
      </w:r>
      <w:r>
        <w:t>T.,</w:t>
      </w:r>
      <w:r>
        <w:rPr>
          <w:spacing w:val="-3"/>
        </w:rPr>
        <w:t xml:space="preserve"> </w:t>
      </w:r>
      <w:r>
        <w:t>Mavandadi,</w:t>
      </w:r>
      <w:r>
        <w:rPr>
          <w:spacing w:val="-3"/>
        </w:rPr>
        <w:t xml:space="preserve"> </w:t>
      </w:r>
      <w:r>
        <w:t>S.,</w:t>
      </w:r>
      <w:r>
        <w:rPr>
          <w:spacing w:val="-3"/>
        </w:rPr>
        <w:t xml:space="preserve"> </w:t>
      </w:r>
      <w:r>
        <w:t>Benson,</w:t>
      </w:r>
      <w:r>
        <w:rPr>
          <w:spacing w:val="-3"/>
        </w:rPr>
        <w:t xml:space="preserve"> </w:t>
      </w:r>
      <w:r>
        <w:t>A.,</w:t>
      </w:r>
      <w:r>
        <w:rPr>
          <w:spacing w:val="-4"/>
        </w:rPr>
        <w:t xml:space="preserve"> </w:t>
      </w:r>
      <w:r>
        <w:t>Streim,</w:t>
      </w:r>
      <w:r>
        <w:rPr>
          <w:spacing w:val="-1"/>
        </w:rPr>
        <w:t xml:space="preserve"> </w:t>
      </w:r>
      <w:r>
        <w:t>J.</w:t>
      </w:r>
      <w:r>
        <w:rPr>
          <w:spacing w:val="-3"/>
        </w:rPr>
        <w:t xml:space="preserve"> </w:t>
      </w:r>
      <w:r>
        <w:t>E.,</w:t>
      </w:r>
      <w:r>
        <w:rPr>
          <w:spacing w:val="-4"/>
        </w:rPr>
        <w:t xml:space="preserve"> </w:t>
      </w:r>
      <w:r>
        <w:t>Difilippo,</w:t>
      </w:r>
      <w:r>
        <w:rPr>
          <w:spacing w:val="-6"/>
        </w:rPr>
        <w:t xml:space="preserve"> </w:t>
      </w:r>
      <w:r>
        <w:t>S.,</w:t>
      </w:r>
      <w:r>
        <w:rPr>
          <w:spacing w:val="-3"/>
        </w:rPr>
        <w:t xml:space="preserve"> </w:t>
      </w:r>
      <w:r>
        <w:t>Snedden,</w:t>
      </w:r>
      <w:r>
        <w:rPr>
          <w:spacing w:val="-3"/>
        </w:rPr>
        <w:t xml:space="preserve"> </w:t>
      </w:r>
      <w:r>
        <w:t>T.,</w:t>
      </w:r>
      <w:r>
        <w:rPr>
          <w:spacing w:val="-4"/>
        </w:rPr>
        <w:t xml:space="preserve"> </w:t>
      </w:r>
      <w:r>
        <w:t>…</w:t>
      </w:r>
      <w:r>
        <w:rPr>
          <w:spacing w:val="-3"/>
        </w:rPr>
        <w:t xml:space="preserve"> </w:t>
      </w:r>
      <w:r>
        <w:t>Oslin,</w:t>
      </w:r>
      <w:r>
        <w:rPr>
          <w:spacing w:val="-3"/>
        </w:rPr>
        <w:t xml:space="preserve"> </w:t>
      </w:r>
      <w:r>
        <w:rPr>
          <w:spacing w:val="-5"/>
        </w:rPr>
        <w:t>D.</w:t>
      </w:r>
    </w:p>
    <w:p w14:paraId="596985B2" w14:textId="77777777" w:rsidR="005B323A" w:rsidRDefault="0026499D">
      <w:pPr>
        <w:ind w:left="667"/>
        <w:rPr>
          <w:sz w:val="24"/>
        </w:rPr>
      </w:pPr>
      <w:r>
        <w:rPr>
          <w:sz w:val="24"/>
        </w:rPr>
        <w:t>W.</w:t>
      </w:r>
      <w:r>
        <w:rPr>
          <w:spacing w:val="-4"/>
          <w:sz w:val="24"/>
        </w:rPr>
        <w:t xml:space="preserve"> </w:t>
      </w:r>
      <w:r>
        <w:rPr>
          <w:sz w:val="24"/>
        </w:rPr>
        <w:t>(2012).</w:t>
      </w:r>
      <w:r>
        <w:rPr>
          <w:spacing w:val="-4"/>
          <w:sz w:val="24"/>
        </w:rPr>
        <w:t xml:space="preserve"> </w:t>
      </w:r>
      <w:r>
        <w:rPr>
          <w:sz w:val="24"/>
        </w:rPr>
        <w:t>Telephone-based</w:t>
      </w:r>
      <w:r>
        <w:rPr>
          <w:spacing w:val="-4"/>
          <w:sz w:val="24"/>
        </w:rPr>
        <w:t xml:space="preserve"> </w:t>
      </w:r>
      <w:r>
        <w:rPr>
          <w:sz w:val="24"/>
        </w:rPr>
        <w:t>care</w:t>
      </w:r>
      <w:r>
        <w:rPr>
          <w:spacing w:val="-5"/>
          <w:sz w:val="24"/>
        </w:rPr>
        <w:t xml:space="preserve"> </w:t>
      </w:r>
      <w:r>
        <w:rPr>
          <w:sz w:val="24"/>
        </w:rPr>
        <w:t>management</w:t>
      </w:r>
      <w:r>
        <w:rPr>
          <w:spacing w:val="-4"/>
          <w:sz w:val="24"/>
        </w:rPr>
        <w:t xml:space="preserve"> </w:t>
      </w:r>
      <w:r>
        <w:rPr>
          <w:sz w:val="24"/>
        </w:rPr>
        <w:t>for</w:t>
      </w:r>
      <w:r>
        <w:rPr>
          <w:spacing w:val="-3"/>
          <w:sz w:val="24"/>
        </w:rPr>
        <w:t xml:space="preserve"> </w:t>
      </w:r>
      <w:r>
        <w:rPr>
          <w:sz w:val="24"/>
        </w:rPr>
        <w:t>older</w:t>
      </w:r>
      <w:r>
        <w:rPr>
          <w:spacing w:val="-6"/>
          <w:sz w:val="24"/>
        </w:rPr>
        <w:t xml:space="preserve"> </w:t>
      </w:r>
      <w:r>
        <w:rPr>
          <w:sz w:val="24"/>
        </w:rPr>
        <w:t>adults</w:t>
      </w:r>
      <w:r>
        <w:rPr>
          <w:spacing w:val="-4"/>
          <w:sz w:val="24"/>
        </w:rPr>
        <w:t xml:space="preserve"> </w:t>
      </w:r>
      <w:r>
        <w:rPr>
          <w:sz w:val="24"/>
        </w:rPr>
        <w:t>initiated</w:t>
      </w:r>
      <w:r>
        <w:rPr>
          <w:spacing w:val="-4"/>
          <w:sz w:val="24"/>
        </w:rPr>
        <w:t xml:space="preserve"> </w:t>
      </w:r>
      <w:r>
        <w:rPr>
          <w:sz w:val="24"/>
        </w:rPr>
        <w:t>on</w:t>
      </w:r>
      <w:r>
        <w:rPr>
          <w:spacing w:val="-4"/>
          <w:sz w:val="24"/>
        </w:rPr>
        <w:t xml:space="preserve"> </w:t>
      </w:r>
      <w:r>
        <w:rPr>
          <w:sz w:val="24"/>
        </w:rPr>
        <w:t xml:space="preserve">psychotropic medication. </w:t>
      </w:r>
      <w:r>
        <w:rPr>
          <w:i/>
          <w:sz w:val="24"/>
        </w:rPr>
        <w:t>International Journal of Geriatric Psychiatry, 28</w:t>
      </w:r>
      <w:r>
        <w:rPr>
          <w:sz w:val="24"/>
        </w:rPr>
        <w:t>(4), 410–416.</w:t>
      </w:r>
    </w:p>
    <w:p w14:paraId="403AEA3C" w14:textId="77777777" w:rsidR="005B323A" w:rsidRDefault="0026499D">
      <w:pPr>
        <w:pStyle w:val="BodyText"/>
        <w:ind w:hanging="447"/>
      </w:pPr>
      <w:r>
        <w:t>McAdams, C. R., III, &amp; Wyatt, K. L. (2010). The regulation of technology-assisted distance counseling</w:t>
      </w:r>
      <w:r>
        <w:rPr>
          <w:spacing w:val="-4"/>
        </w:rPr>
        <w:t xml:space="preserve"> </w:t>
      </w:r>
      <w:r>
        <w:t>and</w:t>
      </w:r>
      <w:r>
        <w:rPr>
          <w:spacing w:val="-3"/>
        </w:rPr>
        <w:t xml:space="preserve"> </w:t>
      </w:r>
      <w:r>
        <w:t>supervision</w:t>
      </w:r>
      <w:r>
        <w:rPr>
          <w:spacing w:val="-3"/>
        </w:rPr>
        <w:t xml:space="preserve"> </w:t>
      </w:r>
      <w:r>
        <w:t>in</w:t>
      </w:r>
      <w:r>
        <w:rPr>
          <w:spacing w:val="-3"/>
        </w:rPr>
        <w:t xml:space="preserve"> </w:t>
      </w:r>
      <w:r>
        <w:t>the</w:t>
      </w:r>
      <w:r>
        <w:rPr>
          <w:spacing w:val="-4"/>
        </w:rPr>
        <w:t xml:space="preserve"> </w:t>
      </w:r>
      <w:r>
        <w:t>United</w:t>
      </w:r>
      <w:r>
        <w:rPr>
          <w:spacing w:val="-3"/>
        </w:rPr>
        <w:t xml:space="preserve"> </w:t>
      </w:r>
      <w:r>
        <w:t>States:</w:t>
      </w:r>
      <w:r>
        <w:rPr>
          <w:spacing w:val="-3"/>
        </w:rPr>
        <w:t xml:space="preserve"> </w:t>
      </w:r>
      <w:r>
        <w:t>An</w:t>
      </w:r>
      <w:r>
        <w:rPr>
          <w:spacing w:val="-3"/>
        </w:rPr>
        <w:t xml:space="preserve"> </w:t>
      </w:r>
      <w:r>
        <w:t>analysis</w:t>
      </w:r>
      <w:r>
        <w:rPr>
          <w:spacing w:val="-3"/>
        </w:rPr>
        <w:t xml:space="preserve"> </w:t>
      </w:r>
      <w:r>
        <w:t>of</w:t>
      </w:r>
      <w:r>
        <w:rPr>
          <w:spacing w:val="-3"/>
        </w:rPr>
        <w:t xml:space="preserve"> </w:t>
      </w:r>
      <w:r>
        <w:t>current</w:t>
      </w:r>
      <w:r>
        <w:rPr>
          <w:spacing w:val="-3"/>
        </w:rPr>
        <w:t xml:space="preserve"> </w:t>
      </w:r>
      <w:r>
        <w:t>extent,</w:t>
      </w:r>
      <w:r>
        <w:rPr>
          <w:spacing w:val="-3"/>
        </w:rPr>
        <w:t xml:space="preserve"> </w:t>
      </w:r>
      <w:r>
        <w:t>trends,</w:t>
      </w:r>
      <w:r>
        <w:rPr>
          <w:spacing w:val="-3"/>
        </w:rPr>
        <w:t xml:space="preserve"> </w:t>
      </w:r>
      <w:r>
        <w:t xml:space="preserve">and implications. </w:t>
      </w:r>
      <w:r>
        <w:rPr>
          <w:i/>
        </w:rPr>
        <w:t xml:space="preserve">Counselor Education and Supervision, 49, </w:t>
      </w:r>
      <w:r>
        <w:t>179</w:t>
      </w:r>
      <w:r>
        <w:rPr>
          <w:i/>
        </w:rPr>
        <w:t>–</w:t>
      </w:r>
      <w:r>
        <w:t>192.</w:t>
      </w:r>
    </w:p>
    <w:p w14:paraId="2F38E134" w14:textId="77777777" w:rsidR="005B323A" w:rsidRDefault="005B323A">
      <w:pPr>
        <w:sectPr w:rsidR="005B323A">
          <w:pgSz w:w="12240" w:h="15840"/>
          <w:pgMar w:top="1300" w:right="1220" w:bottom="1080" w:left="1220" w:header="722" w:footer="887" w:gutter="0"/>
          <w:cols w:space="720"/>
        </w:sectPr>
      </w:pPr>
    </w:p>
    <w:p w14:paraId="342466D3" w14:textId="77777777" w:rsidR="005B323A" w:rsidRDefault="0026499D">
      <w:pPr>
        <w:pStyle w:val="BodyText"/>
        <w:spacing w:before="124"/>
        <w:ind w:left="666" w:right="265" w:hanging="447"/>
      </w:pPr>
      <w:r>
        <w:lastRenderedPageBreak/>
        <w:t>McDonnell, D. D., Kazinets, G., Lee, H. J., &amp; Moskowitz, J. M. (2011). An Internet-based smoking</w:t>
      </w:r>
      <w:r>
        <w:rPr>
          <w:spacing w:val="-6"/>
        </w:rPr>
        <w:t xml:space="preserve"> </w:t>
      </w:r>
      <w:r>
        <w:t>cess</w:t>
      </w:r>
      <w:r>
        <w:t>ation</w:t>
      </w:r>
      <w:r>
        <w:rPr>
          <w:spacing w:val="-4"/>
        </w:rPr>
        <w:t xml:space="preserve"> </w:t>
      </w:r>
      <w:r>
        <w:t>program</w:t>
      </w:r>
      <w:r>
        <w:rPr>
          <w:spacing w:val="-4"/>
        </w:rPr>
        <w:t xml:space="preserve"> </w:t>
      </w:r>
      <w:r>
        <w:t>for</w:t>
      </w:r>
      <w:r>
        <w:rPr>
          <w:spacing w:val="-5"/>
        </w:rPr>
        <w:t xml:space="preserve"> </w:t>
      </w:r>
      <w:r>
        <w:t>Korean</w:t>
      </w:r>
      <w:r>
        <w:rPr>
          <w:spacing w:val="-4"/>
        </w:rPr>
        <w:t xml:space="preserve"> </w:t>
      </w:r>
      <w:r>
        <w:t>Americans:</w:t>
      </w:r>
      <w:r>
        <w:rPr>
          <w:spacing w:val="-4"/>
        </w:rPr>
        <w:t xml:space="preserve"> </w:t>
      </w:r>
      <w:r>
        <w:t>Results</w:t>
      </w:r>
      <w:r>
        <w:rPr>
          <w:spacing w:val="-4"/>
        </w:rPr>
        <w:t xml:space="preserve"> </w:t>
      </w:r>
      <w:r>
        <w:t>from</w:t>
      </w:r>
      <w:r>
        <w:rPr>
          <w:spacing w:val="-4"/>
        </w:rPr>
        <w:t xml:space="preserve"> </w:t>
      </w:r>
      <w:r>
        <w:t>a</w:t>
      </w:r>
      <w:r>
        <w:rPr>
          <w:spacing w:val="-4"/>
        </w:rPr>
        <w:t xml:space="preserve"> </w:t>
      </w:r>
      <w:r>
        <w:t>randomized</w:t>
      </w:r>
      <w:r>
        <w:rPr>
          <w:spacing w:val="-4"/>
        </w:rPr>
        <w:t xml:space="preserve"> </w:t>
      </w:r>
      <w:r>
        <w:t xml:space="preserve">controlled trial. </w:t>
      </w:r>
      <w:r>
        <w:rPr>
          <w:i/>
        </w:rPr>
        <w:t xml:space="preserve">Nicotine &amp; Tobacco Research, 13, </w:t>
      </w:r>
      <w:r>
        <w:t>336</w:t>
      </w:r>
      <w:r>
        <w:rPr>
          <w:i/>
        </w:rPr>
        <w:t>–</w:t>
      </w:r>
      <w:r>
        <w:t>343.</w:t>
      </w:r>
    </w:p>
    <w:p w14:paraId="73898BCF" w14:textId="77777777" w:rsidR="005B323A" w:rsidRDefault="0026499D">
      <w:pPr>
        <w:pStyle w:val="BodyText"/>
        <w:ind w:right="220" w:hanging="447"/>
      </w:pPr>
      <w:r>
        <w:t>McEvoy,</w:t>
      </w:r>
      <w:r>
        <w:rPr>
          <w:spacing w:val="-3"/>
        </w:rPr>
        <w:t xml:space="preserve"> </w:t>
      </w:r>
      <w:r>
        <w:t>P.</w:t>
      </w:r>
      <w:r>
        <w:rPr>
          <w:spacing w:val="-3"/>
        </w:rPr>
        <w:t xml:space="preserve"> </w:t>
      </w:r>
      <w:r>
        <w:t>M.,</w:t>
      </w:r>
      <w:r>
        <w:rPr>
          <w:spacing w:val="-1"/>
        </w:rPr>
        <w:t xml:space="preserve"> </w:t>
      </w:r>
      <w:r>
        <w:t>&amp;</w:t>
      </w:r>
      <w:r>
        <w:rPr>
          <w:spacing w:val="-5"/>
        </w:rPr>
        <w:t xml:space="preserve"> </w:t>
      </w:r>
      <w:r>
        <w:t>Perini,</w:t>
      </w:r>
      <w:r>
        <w:rPr>
          <w:spacing w:val="-3"/>
        </w:rPr>
        <w:t xml:space="preserve"> </w:t>
      </w:r>
      <w:r>
        <w:t>S.</w:t>
      </w:r>
      <w:r>
        <w:rPr>
          <w:spacing w:val="-3"/>
        </w:rPr>
        <w:t xml:space="preserve"> </w:t>
      </w:r>
      <w:r>
        <w:t>J.</w:t>
      </w:r>
      <w:r>
        <w:rPr>
          <w:spacing w:val="-3"/>
        </w:rPr>
        <w:t xml:space="preserve"> </w:t>
      </w:r>
      <w:r>
        <w:t>(2009).</w:t>
      </w:r>
      <w:r>
        <w:rPr>
          <w:spacing w:val="-3"/>
        </w:rPr>
        <w:t xml:space="preserve"> </w:t>
      </w:r>
      <w:r>
        <w:t>Cognitive</w:t>
      </w:r>
      <w:r>
        <w:rPr>
          <w:spacing w:val="-3"/>
        </w:rPr>
        <w:t xml:space="preserve"> </w:t>
      </w:r>
      <w:r>
        <w:t>behavioral</w:t>
      </w:r>
      <w:r>
        <w:rPr>
          <w:spacing w:val="-1"/>
        </w:rPr>
        <w:t xml:space="preserve"> </w:t>
      </w:r>
      <w:r>
        <w:t>group</w:t>
      </w:r>
      <w:r>
        <w:rPr>
          <w:spacing w:val="-3"/>
        </w:rPr>
        <w:t xml:space="preserve"> </w:t>
      </w:r>
      <w:r>
        <w:t>therapy</w:t>
      </w:r>
      <w:r>
        <w:rPr>
          <w:spacing w:val="-6"/>
        </w:rPr>
        <w:t xml:space="preserve"> </w:t>
      </w:r>
      <w:r>
        <w:t>for</w:t>
      </w:r>
      <w:r>
        <w:rPr>
          <w:spacing w:val="-5"/>
        </w:rPr>
        <w:t xml:space="preserve"> </w:t>
      </w:r>
      <w:r>
        <w:t>social</w:t>
      </w:r>
      <w:r>
        <w:rPr>
          <w:spacing w:val="-3"/>
        </w:rPr>
        <w:t xml:space="preserve"> </w:t>
      </w:r>
      <w:r>
        <w:t>phobia</w:t>
      </w:r>
      <w:r>
        <w:rPr>
          <w:spacing w:val="-3"/>
        </w:rPr>
        <w:t xml:space="preserve"> </w:t>
      </w:r>
      <w:r>
        <w:t xml:space="preserve">with or without attention training: A controlled trial. </w:t>
      </w:r>
      <w:r>
        <w:rPr>
          <w:i/>
        </w:rPr>
        <w:t xml:space="preserve">Journal of Anxiety Disorders, 23, </w:t>
      </w:r>
      <w:r>
        <w:t>519–528.</w:t>
      </w:r>
    </w:p>
    <w:p w14:paraId="7EC57842" w14:textId="77777777" w:rsidR="005B323A" w:rsidRDefault="0026499D">
      <w:pPr>
        <w:pStyle w:val="BodyText"/>
        <w:ind w:right="667" w:hanging="447"/>
        <w:jc w:val="both"/>
      </w:pPr>
      <w:r>
        <w:t>McGinty, K. L., Saeed, S. A., Simmons, S.</w:t>
      </w:r>
      <w:r>
        <w:rPr>
          <w:spacing w:val="-2"/>
        </w:rPr>
        <w:t xml:space="preserve"> </w:t>
      </w:r>
      <w:r>
        <w:t>C., &amp;</w:t>
      </w:r>
      <w:r>
        <w:rPr>
          <w:spacing w:val="-1"/>
        </w:rPr>
        <w:t xml:space="preserve"> </w:t>
      </w:r>
      <w:r>
        <w:t>Yildirim, Y. (2006). Telepsychiatry</w:t>
      </w:r>
      <w:r>
        <w:rPr>
          <w:spacing w:val="-4"/>
        </w:rPr>
        <w:t xml:space="preserve"> </w:t>
      </w:r>
      <w:r>
        <w:t>and e- mental</w:t>
      </w:r>
      <w:r>
        <w:rPr>
          <w:spacing w:val="-4"/>
        </w:rPr>
        <w:t xml:space="preserve"> </w:t>
      </w:r>
      <w:r>
        <w:t>health</w:t>
      </w:r>
      <w:r>
        <w:rPr>
          <w:spacing w:val="-4"/>
        </w:rPr>
        <w:t xml:space="preserve"> </w:t>
      </w:r>
      <w:r>
        <w:t>services:</w:t>
      </w:r>
      <w:r>
        <w:rPr>
          <w:spacing w:val="-4"/>
        </w:rPr>
        <w:t xml:space="preserve"> </w:t>
      </w:r>
      <w:r>
        <w:t>Potential</w:t>
      </w:r>
      <w:r>
        <w:rPr>
          <w:spacing w:val="-4"/>
        </w:rPr>
        <w:t xml:space="preserve"> </w:t>
      </w:r>
      <w:r>
        <w:t>for</w:t>
      </w:r>
      <w:r>
        <w:rPr>
          <w:spacing w:val="-4"/>
        </w:rPr>
        <w:t xml:space="preserve"> </w:t>
      </w:r>
      <w:r>
        <w:t>improving</w:t>
      </w:r>
      <w:r>
        <w:rPr>
          <w:spacing w:val="-4"/>
        </w:rPr>
        <w:t xml:space="preserve"> </w:t>
      </w:r>
      <w:r>
        <w:t>access</w:t>
      </w:r>
      <w:r>
        <w:rPr>
          <w:spacing w:val="-4"/>
        </w:rPr>
        <w:t xml:space="preserve"> </w:t>
      </w:r>
      <w:r>
        <w:t>to</w:t>
      </w:r>
      <w:r>
        <w:rPr>
          <w:spacing w:val="-4"/>
        </w:rPr>
        <w:t xml:space="preserve"> </w:t>
      </w:r>
      <w:r>
        <w:t>mental</w:t>
      </w:r>
      <w:r>
        <w:rPr>
          <w:spacing w:val="-4"/>
        </w:rPr>
        <w:t xml:space="preserve"> </w:t>
      </w:r>
      <w:r>
        <w:t>h</w:t>
      </w:r>
      <w:r>
        <w:t>ealth</w:t>
      </w:r>
      <w:r>
        <w:rPr>
          <w:spacing w:val="-4"/>
        </w:rPr>
        <w:t xml:space="preserve"> </w:t>
      </w:r>
      <w:r>
        <w:t>care.</w:t>
      </w:r>
      <w:r>
        <w:rPr>
          <w:spacing w:val="-2"/>
        </w:rPr>
        <w:t xml:space="preserve"> </w:t>
      </w:r>
      <w:r>
        <w:rPr>
          <w:i/>
        </w:rPr>
        <w:t xml:space="preserve">Psychiatric Quarterly, 77, </w:t>
      </w:r>
      <w:r>
        <w:t>335</w:t>
      </w:r>
      <w:r>
        <w:rPr>
          <w:i/>
        </w:rPr>
        <w:t>–</w:t>
      </w:r>
      <w:r>
        <w:t>342.</w:t>
      </w:r>
    </w:p>
    <w:p w14:paraId="78A38A1D" w14:textId="77777777" w:rsidR="005B323A" w:rsidRDefault="0026499D">
      <w:pPr>
        <w:pStyle w:val="BodyText"/>
        <w:ind w:right="265" w:hanging="447"/>
      </w:pPr>
      <w:r>
        <w:t>McKay,</w:t>
      </w:r>
      <w:r>
        <w:rPr>
          <w:spacing w:val="-3"/>
        </w:rPr>
        <w:t xml:space="preserve"> </w:t>
      </w:r>
      <w:r>
        <w:t>G.</w:t>
      </w:r>
      <w:r>
        <w:rPr>
          <w:spacing w:val="-3"/>
        </w:rPr>
        <w:t xml:space="preserve"> </w:t>
      </w:r>
      <w:r>
        <w:t>H.,</w:t>
      </w:r>
      <w:r>
        <w:rPr>
          <w:spacing w:val="-1"/>
        </w:rPr>
        <w:t xml:space="preserve"> </w:t>
      </w:r>
      <w:r>
        <w:t>Danaher,</w:t>
      </w:r>
      <w:r>
        <w:rPr>
          <w:spacing w:val="-1"/>
        </w:rPr>
        <w:t xml:space="preserve"> </w:t>
      </w:r>
      <w:r>
        <w:t>B.</w:t>
      </w:r>
      <w:r>
        <w:rPr>
          <w:spacing w:val="-3"/>
        </w:rPr>
        <w:t xml:space="preserve"> </w:t>
      </w:r>
      <w:r>
        <w:t>G.,</w:t>
      </w:r>
      <w:r>
        <w:rPr>
          <w:spacing w:val="-3"/>
        </w:rPr>
        <w:t xml:space="preserve"> </w:t>
      </w:r>
      <w:r>
        <w:t>Seeley,</w:t>
      </w:r>
      <w:r>
        <w:rPr>
          <w:spacing w:val="-3"/>
        </w:rPr>
        <w:t xml:space="preserve"> </w:t>
      </w:r>
      <w:r>
        <w:t>R.</w:t>
      </w:r>
      <w:r>
        <w:rPr>
          <w:spacing w:val="-3"/>
        </w:rPr>
        <w:t xml:space="preserve"> </w:t>
      </w:r>
      <w:r>
        <w:t>J.,</w:t>
      </w:r>
      <w:r>
        <w:rPr>
          <w:spacing w:val="-3"/>
        </w:rPr>
        <w:t xml:space="preserve"> </w:t>
      </w:r>
      <w:r>
        <w:t>Lichtenstein,</w:t>
      </w:r>
      <w:r>
        <w:rPr>
          <w:spacing w:val="-3"/>
        </w:rPr>
        <w:t xml:space="preserve"> </w:t>
      </w:r>
      <w:r>
        <w:t>E.,</w:t>
      </w:r>
      <w:r>
        <w:rPr>
          <w:spacing w:val="-3"/>
        </w:rPr>
        <w:t xml:space="preserve"> </w:t>
      </w:r>
      <w:r>
        <w:t>&amp;</w:t>
      </w:r>
      <w:r>
        <w:rPr>
          <w:spacing w:val="-5"/>
        </w:rPr>
        <w:t xml:space="preserve"> </w:t>
      </w:r>
      <w:r>
        <w:t>Gau,</w:t>
      </w:r>
      <w:r>
        <w:rPr>
          <w:spacing w:val="-3"/>
        </w:rPr>
        <w:t xml:space="preserve"> </w:t>
      </w:r>
      <w:r>
        <w:t>M.</w:t>
      </w:r>
      <w:r>
        <w:rPr>
          <w:spacing w:val="-3"/>
        </w:rPr>
        <w:t xml:space="preserve"> </w:t>
      </w:r>
      <w:r>
        <w:t>J.</w:t>
      </w:r>
      <w:r>
        <w:rPr>
          <w:spacing w:val="-3"/>
        </w:rPr>
        <w:t xml:space="preserve"> </w:t>
      </w:r>
      <w:r>
        <w:t>(2008).</w:t>
      </w:r>
      <w:r>
        <w:rPr>
          <w:spacing w:val="-3"/>
        </w:rPr>
        <w:t xml:space="preserve"> </w:t>
      </w:r>
      <w:r>
        <w:t xml:space="preserve">Comparing two Web-based smoking cessation programs: Randomized controlled trial. </w:t>
      </w:r>
      <w:r>
        <w:rPr>
          <w:i/>
        </w:rPr>
        <w:t xml:space="preserve">Journal of Medical Internet Research, 10, </w:t>
      </w:r>
      <w:r>
        <w:t>e40.</w:t>
      </w:r>
    </w:p>
    <w:p w14:paraId="34F66A67" w14:textId="77777777" w:rsidR="005B323A" w:rsidRDefault="0026499D">
      <w:pPr>
        <w:pStyle w:val="BodyText"/>
        <w:spacing w:before="121"/>
        <w:ind w:right="150" w:hanging="447"/>
      </w:pPr>
      <w:r>
        <w:t>McKay, J. R., Lynch, K. G., Shepard, D. S., Morgenstern, J., Forman, R. F., &amp; Pettinati, H. M. (2005).</w:t>
      </w:r>
      <w:r>
        <w:rPr>
          <w:spacing w:val="-4"/>
        </w:rPr>
        <w:t xml:space="preserve"> </w:t>
      </w:r>
      <w:r>
        <w:t>Do</w:t>
      </w:r>
      <w:r>
        <w:rPr>
          <w:spacing w:val="-4"/>
        </w:rPr>
        <w:t xml:space="preserve"> </w:t>
      </w:r>
      <w:r>
        <w:t>patient</w:t>
      </w:r>
      <w:r>
        <w:rPr>
          <w:spacing w:val="-4"/>
        </w:rPr>
        <w:t xml:space="preserve"> </w:t>
      </w:r>
      <w:r>
        <w:t>characteristic</w:t>
      </w:r>
      <w:r>
        <w:t>s</w:t>
      </w:r>
      <w:r>
        <w:rPr>
          <w:spacing w:val="-4"/>
        </w:rPr>
        <w:t xml:space="preserve"> </w:t>
      </w:r>
      <w:r>
        <w:t>and</w:t>
      </w:r>
      <w:r>
        <w:rPr>
          <w:spacing w:val="-4"/>
        </w:rPr>
        <w:t xml:space="preserve"> </w:t>
      </w:r>
      <w:r>
        <w:t>initial</w:t>
      </w:r>
      <w:r>
        <w:rPr>
          <w:spacing w:val="-4"/>
        </w:rPr>
        <w:t xml:space="preserve"> </w:t>
      </w:r>
      <w:r>
        <w:t>progress</w:t>
      </w:r>
      <w:r>
        <w:rPr>
          <w:spacing w:val="-4"/>
        </w:rPr>
        <w:t xml:space="preserve"> </w:t>
      </w:r>
      <w:r>
        <w:t>in</w:t>
      </w:r>
      <w:r>
        <w:rPr>
          <w:spacing w:val="-4"/>
        </w:rPr>
        <w:t xml:space="preserve"> </w:t>
      </w:r>
      <w:r>
        <w:t>treatment</w:t>
      </w:r>
      <w:r>
        <w:rPr>
          <w:spacing w:val="-4"/>
        </w:rPr>
        <w:t xml:space="preserve"> </w:t>
      </w:r>
      <w:r>
        <w:t>moderate</w:t>
      </w:r>
      <w:r>
        <w:rPr>
          <w:spacing w:val="-4"/>
        </w:rPr>
        <w:t xml:space="preserve"> </w:t>
      </w:r>
      <w:r>
        <w:t>the</w:t>
      </w:r>
      <w:r>
        <w:rPr>
          <w:spacing w:val="-5"/>
        </w:rPr>
        <w:t xml:space="preserve"> </w:t>
      </w:r>
      <w:r>
        <w:t xml:space="preserve">effectiveness of telephone-based continuing care for substance use disorders? </w:t>
      </w:r>
      <w:r>
        <w:rPr>
          <w:i/>
        </w:rPr>
        <w:t xml:space="preserve">Addiction, 100, </w:t>
      </w:r>
      <w:r>
        <w:t>216</w:t>
      </w:r>
      <w:r>
        <w:rPr>
          <w:i/>
        </w:rPr>
        <w:t>–</w:t>
      </w:r>
      <w:r>
        <w:t>226.</w:t>
      </w:r>
    </w:p>
    <w:p w14:paraId="6C5CD299" w14:textId="77777777" w:rsidR="005B323A" w:rsidRDefault="0026499D">
      <w:pPr>
        <w:pStyle w:val="BodyText"/>
        <w:ind w:right="425" w:hanging="447"/>
      </w:pPr>
      <w:r>
        <w:t>McKay, J. R., Lynch, K. G., Shepard, D. S., &amp; Pettinati, H. M. (2005). The effectiveness of telephone-ba</w:t>
      </w:r>
      <w:r>
        <w:t>sed</w:t>
      </w:r>
      <w:r>
        <w:rPr>
          <w:spacing w:val="-4"/>
        </w:rPr>
        <w:t xml:space="preserve"> </w:t>
      </w:r>
      <w:r>
        <w:t>continuing</w:t>
      </w:r>
      <w:r>
        <w:rPr>
          <w:spacing w:val="-7"/>
        </w:rPr>
        <w:t xml:space="preserve"> </w:t>
      </w:r>
      <w:r>
        <w:t>care</w:t>
      </w:r>
      <w:r>
        <w:rPr>
          <w:spacing w:val="-4"/>
        </w:rPr>
        <w:t xml:space="preserve"> </w:t>
      </w:r>
      <w:r>
        <w:t>for</w:t>
      </w:r>
      <w:r>
        <w:rPr>
          <w:spacing w:val="-6"/>
        </w:rPr>
        <w:t xml:space="preserve"> </w:t>
      </w:r>
      <w:r>
        <w:t>alcohol</w:t>
      </w:r>
      <w:r>
        <w:rPr>
          <w:spacing w:val="-4"/>
        </w:rPr>
        <w:t xml:space="preserve"> </w:t>
      </w:r>
      <w:r>
        <w:t>and</w:t>
      </w:r>
      <w:r>
        <w:rPr>
          <w:spacing w:val="-4"/>
        </w:rPr>
        <w:t xml:space="preserve"> </w:t>
      </w:r>
      <w:r>
        <w:t>cocaine</w:t>
      </w:r>
      <w:r>
        <w:rPr>
          <w:spacing w:val="-4"/>
        </w:rPr>
        <w:t xml:space="preserve"> </w:t>
      </w:r>
      <w:r>
        <w:t>dependence:</w:t>
      </w:r>
      <w:r>
        <w:rPr>
          <w:spacing w:val="-4"/>
        </w:rPr>
        <w:t xml:space="preserve"> </w:t>
      </w:r>
      <w:r>
        <w:t>24-month</w:t>
      </w:r>
      <w:r>
        <w:rPr>
          <w:spacing w:val="-4"/>
        </w:rPr>
        <w:t xml:space="preserve"> </w:t>
      </w:r>
      <w:r>
        <w:t xml:space="preserve">outcomes. </w:t>
      </w:r>
      <w:r>
        <w:rPr>
          <w:i/>
        </w:rPr>
        <w:t xml:space="preserve">Archives of General Psychiatry, 62, </w:t>
      </w:r>
      <w:r>
        <w:t>199</w:t>
      </w:r>
      <w:r>
        <w:rPr>
          <w:i/>
        </w:rPr>
        <w:t>–</w:t>
      </w:r>
      <w:r>
        <w:t>207.</w:t>
      </w:r>
    </w:p>
    <w:p w14:paraId="400827FA" w14:textId="77777777" w:rsidR="005B323A" w:rsidRDefault="0026499D">
      <w:pPr>
        <w:pStyle w:val="BodyText"/>
        <w:ind w:right="265" w:hanging="447"/>
      </w:pPr>
      <w:r>
        <w:t>McKay, J. R., Van Horn, H. D., Oslin, D. W., Ivey, M., Drapkin, M. L., Coviello, D. M., … Lynch,</w:t>
      </w:r>
      <w:r>
        <w:rPr>
          <w:spacing w:val="-9"/>
        </w:rPr>
        <w:t xml:space="preserve"> </w:t>
      </w:r>
      <w:r>
        <w:t>K.</w:t>
      </w:r>
      <w:r>
        <w:rPr>
          <w:spacing w:val="-11"/>
        </w:rPr>
        <w:t xml:space="preserve"> </w:t>
      </w:r>
      <w:r>
        <w:t>G.</w:t>
      </w:r>
      <w:r>
        <w:rPr>
          <w:spacing w:val="-11"/>
        </w:rPr>
        <w:t xml:space="preserve"> </w:t>
      </w:r>
      <w:r>
        <w:t>(2011).</w:t>
      </w:r>
      <w:r>
        <w:rPr>
          <w:spacing w:val="-11"/>
        </w:rPr>
        <w:t xml:space="preserve"> </w:t>
      </w:r>
      <w:r>
        <w:t>Extended</w:t>
      </w:r>
      <w:r>
        <w:rPr>
          <w:spacing w:val="-11"/>
        </w:rPr>
        <w:t xml:space="preserve"> </w:t>
      </w:r>
      <w:r>
        <w:t>telephone-based</w:t>
      </w:r>
      <w:r>
        <w:rPr>
          <w:spacing w:val="-11"/>
        </w:rPr>
        <w:t xml:space="preserve"> </w:t>
      </w:r>
      <w:r>
        <w:t>continuing</w:t>
      </w:r>
      <w:r>
        <w:rPr>
          <w:spacing w:val="-13"/>
        </w:rPr>
        <w:t xml:space="preserve"> </w:t>
      </w:r>
      <w:r>
        <w:t>care</w:t>
      </w:r>
      <w:r>
        <w:rPr>
          <w:spacing w:val="-12"/>
        </w:rPr>
        <w:t xml:space="preserve"> </w:t>
      </w:r>
      <w:r>
        <w:t>for</w:t>
      </w:r>
      <w:r>
        <w:rPr>
          <w:spacing w:val="-11"/>
        </w:rPr>
        <w:t xml:space="preserve"> </w:t>
      </w:r>
      <w:r>
        <w:t>alcohol</w:t>
      </w:r>
      <w:r>
        <w:rPr>
          <w:spacing w:val="-11"/>
        </w:rPr>
        <w:t xml:space="preserve"> </w:t>
      </w:r>
      <w:r>
        <w:t>dependence:</w:t>
      </w:r>
      <w:r>
        <w:rPr>
          <w:spacing w:val="-11"/>
        </w:rPr>
        <w:t xml:space="preserve"> </w:t>
      </w:r>
      <w:r>
        <w:t xml:space="preserve">24- month outcomes and subgroup analyses. </w:t>
      </w:r>
      <w:r>
        <w:rPr>
          <w:i/>
        </w:rPr>
        <w:t xml:space="preserve">Addiction, 106, </w:t>
      </w:r>
      <w:r>
        <w:t>1760</w:t>
      </w:r>
      <w:r>
        <w:rPr>
          <w:i/>
        </w:rPr>
        <w:t>–</w:t>
      </w:r>
      <w:r>
        <w:t>1769.</w:t>
      </w:r>
    </w:p>
    <w:p w14:paraId="13F266FB" w14:textId="77777777" w:rsidR="005B323A" w:rsidRDefault="0026499D">
      <w:pPr>
        <w:spacing w:before="121"/>
        <w:ind w:left="667" w:right="624" w:hanging="447"/>
        <w:rPr>
          <w:sz w:val="24"/>
        </w:rPr>
      </w:pPr>
      <w:r>
        <w:rPr>
          <w:sz w:val="24"/>
        </w:rPr>
        <w:t xml:space="preserve">McLean, C. P., Steenkamp, M. M., Levy, H. C., &amp; Litz, B. T. (2010). Posttraumatic stress disorder. In M. A. Cucciare &amp; K. R. Weingardt (Eds.), </w:t>
      </w:r>
      <w:r>
        <w:rPr>
          <w:i/>
          <w:sz w:val="24"/>
        </w:rPr>
        <w:t>Using technology to support evidence-based</w:t>
      </w:r>
      <w:r>
        <w:rPr>
          <w:i/>
          <w:spacing w:val="-4"/>
          <w:sz w:val="24"/>
        </w:rPr>
        <w:t xml:space="preserve"> </w:t>
      </w:r>
      <w:r>
        <w:rPr>
          <w:i/>
          <w:sz w:val="24"/>
        </w:rPr>
        <w:t>behavioral</w:t>
      </w:r>
      <w:r>
        <w:rPr>
          <w:i/>
          <w:spacing w:val="-4"/>
          <w:sz w:val="24"/>
        </w:rPr>
        <w:t xml:space="preserve"> </w:t>
      </w:r>
      <w:r>
        <w:rPr>
          <w:i/>
          <w:sz w:val="24"/>
        </w:rPr>
        <w:t>health</w:t>
      </w:r>
      <w:r>
        <w:rPr>
          <w:i/>
          <w:spacing w:val="-4"/>
          <w:sz w:val="24"/>
        </w:rPr>
        <w:t xml:space="preserve"> </w:t>
      </w:r>
      <w:r>
        <w:rPr>
          <w:i/>
          <w:sz w:val="24"/>
        </w:rPr>
        <w:t>practices:</w:t>
      </w:r>
      <w:r>
        <w:rPr>
          <w:i/>
          <w:spacing w:val="-4"/>
          <w:sz w:val="24"/>
        </w:rPr>
        <w:t xml:space="preserve"> </w:t>
      </w:r>
      <w:r>
        <w:rPr>
          <w:i/>
          <w:sz w:val="24"/>
        </w:rPr>
        <w:t>A</w:t>
      </w:r>
      <w:r>
        <w:rPr>
          <w:i/>
          <w:spacing w:val="-4"/>
          <w:sz w:val="24"/>
        </w:rPr>
        <w:t xml:space="preserve"> </w:t>
      </w:r>
      <w:r>
        <w:rPr>
          <w:i/>
          <w:sz w:val="24"/>
        </w:rPr>
        <w:t>clinician’s</w:t>
      </w:r>
      <w:r>
        <w:rPr>
          <w:i/>
          <w:spacing w:val="-4"/>
          <w:sz w:val="24"/>
        </w:rPr>
        <w:t xml:space="preserve"> </w:t>
      </w:r>
      <w:r>
        <w:rPr>
          <w:i/>
          <w:sz w:val="24"/>
        </w:rPr>
        <w:t>guide</w:t>
      </w:r>
      <w:r>
        <w:rPr>
          <w:i/>
          <w:spacing w:val="-5"/>
          <w:sz w:val="24"/>
        </w:rPr>
        <w:t xml:space="preserve"> </w:t>
      </w:r>
      <w:r>
        <w:rPr>
          <w:sz w:val="24"/>
        </w:rPr>
        <w:t>(pp.</w:t>
      </w:r>
      <w:r>
        <w:rPr>
          <w:spacing w:val="-5"/>
          <w:sz w:val="24"/>
        </w:rPr>
        <w:t xml:space="preserve"> </w:t>
      </w:r>
      <w:r>
        <w:rPr>
          <w:sz w:val="24"/>
        </w:rPr>
        <w:t>45–68).</w:t>
      </w:r>
      <w:r>
        <w:rPr>
          <w:spacing w:val="-4"/>
          <w:sz w:val="24"/>
        </w:rPr>
        <w:t xml:space="preserve"> </w:t>
      </w:r>
      <w:r>
        <w:rPr>
          <w:sz w:val="24"/>
        </w:rPr>
        <w:t>New</w:t>
      </w:r>
      <w:r>
        <w:rPr>
          <w:spacing w:val="-4"/>
          <w:sz w:val="24"/>
        </w:rPr>
        <w:t xml:space="preserve"> </w:t>
      </w:r>
      <w:r>
        <w:rPr>
          <w:sz w:val="24"/>
        </w:rPr>
        <w:t>York</w:t>
      </w:r>
      <w:r>
        <w:rPr>
          <w:sz w:val="24"/>
        </w:rPr>
        <w:t>: Routledge/Taylor &amp; Francis Group.</w:t>
      </w:r>
    </w:p>
    <w:p w14:paraId="556577C2" w14:textId="77777777" w:rsidR="005B323A" w:rsidRDefault="0026499D">
      <w:pPr>
        <w:pStyle w:val="BodyText"/>
        <w:ind w:hanging="447"/>
      </w:pPr>
      <w:r>
        <w:t>McNeill,</w:t>
      </w:r>
      <w:r>
        <w:rPr>
          <w:spacing w:val="-1"/>
        </w:rPr>
        <w:t xml:space="preserve"> </w:t>
      </w:r>
      <w:r>
        <w:t>L.</w:t>
      </w:r>
      <w:r>
        <w:rPr>
          <w:spacing w:val="-1"/>
        </w:rPr>
        <w:t xml:space="preserve"> </w:t>
      </w:r>
      <w:r>
        <w:t>H.,</w:t>
      </w:r>
      <w:r>
        <w:rPr>
          <w:spacing w:val="-3"/>
        </w:rPr>
        <w:t xml:space="preserve"> </w:t>
      </w:r>
      <w:r>
        <w:t>Puleo,</w:t>
      </w:r>
      <w:r>
        <w:rPr>
          <w:spacing w:val="-3"/>
        </w:rPr>
        <w:t xml:space="preserve"> </w:t>
      </w:r>
      <w:r>
        <w:t>E.,</w:t>
      </w:r>
      <w:r>
        <w:rPr>
          <w:spacing w:val="-3"/>
        </w:rPr>
        <w:t xml:space="preserve"> </w:t>
      </w:r>
      <w:r>
        <w:t>Bennett,</w:t>
      </w:r>
      <w:r>
        <w:rPr>
          <w:spacing w:val="-3"/>
        </w:rPr>
        <w:t xml:space="preserve"> </w:t>
      </w:r>
      <w:r>
        <w:t>G.</w:t>
      </w:r>
      <w:r>
        <w:rPr>
          <w:spacing w:val="-2"/>
        </w:rPr>
        <w:t xml:space="preserve"> </w:t>
      </w:r>
      <w:r>
        <w:t>G.,</w:t>
      </w:r>
      <w:r>
        <w:rPr>
          <w:spacing w:val="-3"/>
        </w:rPr>
        <w:t xml:space="preserve"> </w:t>
      </w:r>
      <w:r>
        <w:t>&amp;</w:t>
      </w:r>
      <w:r>
        <w:rPr>
          <w:spacing w:val="-6"/>
        </w:rPr>
        <w:t xml:space="preserve"> </w:t>
      </w:r>
      <w:r>
        <w:t>Emmons,</w:t>
      </w:r>
      <w:r>
        <w:rPr>
          <w:spacing w:val="-3"/>
        </w:rPr>
        <w:t xml:space="preserve"> </w:t>
      </w:r>
      <w:r>
        <w:t>K.</w:t>
      </w:r>
      <w:r>
        <w:rPr>
          <w:spacing w:val="-3"/>
        </w:rPr>
        <w:t xml:space="preserve"> </w:t>
      </w:r>
      <w:r>
        <w:t>M.</w:t>
      </w:r>
      <w:r>
        <w:rPr>
          <w:spacing w:val="-3"/>
        </w:rPr>
        <w:t xml:space="preserve"> </w:t>
      </w:r>
      <w:r>
        <w:t>(2007).</w:t>
      </w:r>
      <w:r>
        <w:rPr>
          <w:spacing w:val="-3"/>
        </w:rPr>
        <w:t xml:space="preserve"> </w:t>
      </w:r>
      <w:r>
        <w:t>Exploring</w:t>
      </w:r>
      <w:r>
        <w:rPr>
          <w:spacing w:val="-6"/>
        </w:rPr>
        <w:t xml:space="preserve"> </w:t>
      </w:r>
      <w:r>
        <w:t>social</w:t>
      </w:r>
      <w:r>
        <w:rPr>
          <w:spacing w:val="-3"/>
        </w:rPr>
        <w:t xml:space="preserve"> </w:t>
      </w:r>
      <w:r>
        <w:t xml:space="preserve">contextual correlates of computer ownership and frequency of use among urban, low-income, public housing adult residents. </w:t>
      </w:r>
      <w:r>
        <w:rPr>
          <w:i/>
        </w:rPr>
        <w:t>Journal of Med</w:t>
      </w:r>
      <w:r>
        <w:rPr>
          <w:i/>
        </w:rPr>
        <w:t xml:space="preserve">ical Internet Research, 9, </w:t>
      </w:r>
      <w:r>
        <w:t>e35.</w:t>
      </w:r>
    </w:p>
    <w:p w14:paraId="30B03FBE" w14:textId="77777777" w:rsidR="005B323A" w:rsidRDefault="0026499D">
      <w:pPr>
        <w:pStyle w:val="BodyText"/>
        <w:ind w:right="150" w:hanging="447"/>
      </w:pPr>
      <w:r>
        <w:t>McPherson,</w:t>
      </w:r>
      <w:r>
        <w:rPr>
          <w:spacing w:val="-3"/>
        </w:rPr>
        <w:t xml:space="preserve"> </w:t>
      </w:r>
      <w:r>
        <w:t>T.</w:t>
      </w:r>
      <w:r>
        <w:rPr>
          <w:spacing w:val="-1"/>
        </w:rPr>
        <w:t xml:space="preserve"> </w:t>
      </w:r>
      <w:r>
        <w:t>L.,</w:t>
      </w:r>
      <w:r>
        <w:rPr>
          <w:spacing w:val="-3"/>
        </w:rPr>
        <w:t xml:space="preserve"> </w:t>
      </w:r>
      <w:r>
        <w:t>Cook,</w:t>
      </w:r>
      <w:r>
        <w:rPr>
          <w:spacing w:val="-3"/>
        </w:rPr>
        <w:t xml:space="preserve"> </w:t>
      </w:r>
      <w:r>
        <w:t>R.</w:t>
      </w:r>
      <w:r>
        <w:rPr>
          <w:spacing w:val="-3"/>
        </w:rPr>
        <w:t xml:space="preserve"> </w:t>
      </w:r>
      <w:r>
        <w:t>F.,</w:t>
      </w:r>
      <w:r>
        <w:rPr>
          <w:spacing w:val="-3"/>
        </w:rPr>
        <w:t xml:space="preserve"> </w:t>
      </w:r>
      <w:r>
        <w:t>Back,</w:t>
      </w:r>
      <w:r>
        <w:rPr>
          <w:spacing w:val="-3"/>
        </w:rPr>
        <w:t xml:space="preserve"> </w:t>
      </w:r>
      <w:r>
        <w:t>A.</w:t>
      </w:r>
      <w:r>
        <w:rPr>
          <w:spacing w:val="-3"/>
        </w:rPr>
        <w:t xml:space="preserve"> </w:t>
      </w:r>
      <w:r>
        <w:t>S.,</w:t>
      </w:r>
      <w:r>
        <w:rPr>
          <w:spacing w:val="-3"/>
        </w:rPr>
        <w:t xml:space="preserve"> </w:t>
      </w:r>
      <w:r>
        <w:t>Hersch,</w:t>
      </w:r>
      <w:r>
        <w:rPr>
          <w:spacing w:val="-3"/>
        </w:rPr>
        <w:t xml:space="preserve"> </w:t>
      </w:r>
      <w:r>
        <w:t>R.</w:t>
      </w:r>
      <w:r>
        <w:rPr>
          <w:spacing w:val="-3"/>
        </w:rPr>
        <w:t xml:space="preserve"> </w:t>
      </w:r>
      <w:r>
        <w:t>K.,</w:t>
      </w:r>
      <w:r>
        <w:rPr>
          <w:spacing w:val="-3"/>
        </w:rPr>
        <w:t xml:space="preserve"> </w:t>
      </w:r>
      <w:r>
        <w:t>&amp;</w:t>
      </w:r>
      <w:r>
        <w:rPr>
          <w:spacing w:val="-6"/>
        </w:rPr>
        <w:t xml:space="preserve"> </w:t>
      </w:r>
      <w:r>
        <w:t>Hendrickson,</w:t>
      </w:r>
      <w:r>
        <w:rPr>
          <w:spacing w:val="-1"/>
        </w:rPr>
        <w:t xml:space="preserve"> </w:t>
      </w:r>
      <w:r>
        <w:t>A.</w:t>
      </w:r>
      <w:r>
        <w:rPr>
          <w:spacing w:val="-3"/>
        </w:rPr>
        <w:t xml:space="preserve"> </w:t>
      </w:r>
      <w:r>
        <w:t>(2006).</w:t>
      </w:r>
      <w:r>
        <w:rPr>
          <w:spacing w:val="-3"/>
        </w:rPr>
        <w:t xml:space="preserve"> </w:t>
      </w:r>
      <w:r>
        <w:t>A</w:t>
      </w:r>
      <w:r>
        <w:rPr>
          <w:spacing w:val="-3"/>
        </w:rPr>
        <w:t xml:space="preserve"> </w:t>
      </w:r>
      <w:r>
        <w:t>field</w:t>
      </w:r>
      <w:r>
        <w:rPr>
          <w:spacing w:val="-3"/>
        </w:rPr>
        <w:t xml:space="preserve"> </w:t>
      </w:r>
      <w:r>
        <w:t xml:space="preserve">test of a Web-based substance abuse prevention training program for health promotion professionals. </w:t>
      </w:r>
      <w:r>
        <w:rPr>
          <w:i/>
        </w:rPr>
        <w:t xml:space="preserve">American Journal of Health Promotion, 20, </w:t>
      </w:r>
      <w:r>
        <w:t>396–400.</w:t>
      </w:r>
    </w:p>
    <w:p w14:paraId="748A35EF" w14:textId="77777777" w:rsidR="005B323A" w:rsidRDefault="0026499D">
      <w:pPr>
        <w:pStyle w:val="BodyText"/>
        <w:spacing w:before="121"/>
        <w:ind w:right="265" w:hanging="447"/>
        <w:rPr>
          <w:i/>
        </w:rPr>
      </w:pPr>
      <w:r>
        <w:t>McTavish,</w:t>
      </w:r>
      <w:r>
        <w:rPr>
          <w:spacing w:val="-3"/>
        </w:rPr>
        <w:t xml:space="preserve"> </w:t>
      </w:r>
      <w:r>
        <w:t>F.</w:t>
      </w:r>
      <w:r>
        <w:rPr>
          <w:spacing w:val="-3"/>
        </w:rPr>
        <w:t xml:space="preserve"> </w:t>
      </w:r>
      <w:r>
        <w:t>M.,</w:t>
      </w:r>
      <w:r>
        <w:rPr>
          <w:spacing w:val="-3"/>
        </w:rPr>
        <w:t xml:space="preserve"> </w:t>
      </w:r>
      <w:r>
        <w:t>Chih,</w:t>
      </w:r>
      <w:r>
        <w:rPr>
          <w:spacing w:val="-1"/>
        </w:rPr>
        <w:t xml:space="preserve"> </w:t>
      </w:r>
      <w:r>
        <w:t>M.-Y.,</w:t>
      </w:r>
      <w:r>
        <w:rPr>
          <w:spacing w:val="-3"/>
        </w:rPr>
        <w:t xml:space="preserve"> </w:t>
      </w:r>
      <w:r>
        <w:t>Shah,</w:t>
      </w:r>
      <w:r>
        <w:rPr>
          <w:spacing w:val="-3"/>
        </w:rPr>
        <w:t xml:space="preserve"> </w:t>
      </w:r>
      <w:r>
        <w:t>D.,</w:t>
      </w:r>
      <w:r>
        <w:rPr>
          <w:spacing w:val="-3"/>
        </w:rPr>
        <w:t xml:space="preserve"> </w:t>
      </w:r>
      <w:r>
        <w:t>&amp;</w:t>
      </w:r>
      <w:r>
        <w:rPr>
          <w:spacing w:val="-3"/>
        </w:rPr>
        <w:t xml:space="preserve"> </w:t>
      </w:r>
      <w:r>
        <w:t>Gustafson,</w:t>
      </w:r>
      <w:r>
        <w:rPr>
          <w:spacing w:val="-3"/>
        </w:rPr>
        <w:t xml:space="preserve"> </w:t>
      </w:r>
      <w:r>
        <w:t>D.</w:t>
      </w:r>
      <w:r>
        <w:rPr>
          <w:spacing w:val="-3"/>
        </w:rPr>
        <w:t xml:space="preserve"> </w:t>
      </w:r>
      <w:r>
        <w:t>H.</w:t>
      </w:r>
      <w:r>
        <w:rPr>
          <w:spacing w:val="-3"/>
        </w:rPr>
        <w:t xml:space="preserve"> </w:t>
      </w:r>
      <w:r>
        <w:t>(2012).</w:t>
      </w:r>
      <w:r>
        <w:rPr>
          <w:spacing w:val="-3"/>
        </w:rPr>
        <w:t xml:space="preserve"> </w:t>
      </w:r>
      <w:r>
        <w:t>How</w:t>
      </w:r>
      <w:r>
        <w:rPr>
          <w:spacing w:val="-2"/>
        </w:rPr>
        <w:t xml:space="preserve"> </w:t>
      </w:r>
      <w:r>
        <w:t>patients</w:t>
      </w:r>
      <w:r>
        <w:rPr>
          <w:spacing w:val="-3"/>
        </w:rPr>
        <w:t xml:space="preserve"> </w:t>
      </w:r>
      <w:r>
        <w:t xml:space="preserve">recovering from alcoholism use a smartphone intervention. </w:t>
      </w:r>
      <w:r>
        <w:rPr>
          <w:i/>
        </w:rPr>
        <w:t xml:space="preserve">Journal of Dual Diagnosis, 8, </w:t>
      </w:r>
      <w:r>
        <w:t>294–304</w:t>
      </w:r>
      <w:r>
        <w:rPr>
          <w:i/>
        </w:rPr>
        <w:t>.</w:t>
      </w:r>
    </w:p>
    <w:p w14:paraId="754410D3" w14:textId="77777777" w:rsidR="005B323A" w:rsidRDefault="0026499D">
      <w:pPr>
        <w:spacing w:before="120"/>
        <w:ind w:left="667" w:right="143" w:hanging="447"/>
        <w:jc w:val="both"/>
        <w:rPr>
          <w:sz w:val="24"/>
        </w:rPr>
      </w:pPr>
      <w:r>
        <w:rPr>
          <w:sz w:val="24"/>
        </w:rPr>
        <w:t>Melling, B., &amp; Houguet-Pincham, T. (2011). Online peer support for individuals with depression: A</w:t>
      </w:r>
      <w:r>
        <w:rPr>
          <w:spacing w:val="-4"/>
          <w:sz w:val="24"/>
        </w:rPr>
        <w:t xml:space="preserve"> </w:t>
      </w:r>
      <w:r>
        <w:rPr>
          <w:sz w:val="24"/>
        </w:rPr>
        <w:t>summary</w:t>
      </w:r>
      <w:r>
        <w:rPr>
          <w:spacing w:val="-9"/>
          <w:sz w:val="24"/>
        </w:rPr>
        <w:t xml:space="preserve"> </w:t>
      </w:r>
      <w:r>
        <w:rPr>
          <w:sz w:val="24"/>
        </w:rPr>
        <w:t>of</w:t>
      </w:r>
      <w:r>
        <w:rPr>
          <w:spacing w:val="-4"/>
          <w:sz w:val="24"/>
        </w:rPr>
        <w:t xml:space="preserve"> </w:t>
      </w:r>
      <w:r>
        <w:rPr>
          <w:sz w:val="24"/>
        </w:rPr>
        <w:t>current</w:t>
      </w:r>
      <w:r>
        <w:rPr>
          <w:spacing w:val="-4"/>
          <w:sz w:val="24"/>
        </w:rPr>
        <w:t xml:space="preserve"> </w:t>
      </w:r>
      <w:r>
        <w:rPr>
          <w:sz w:val="24"/>
        </w:rPr>
        <w:t>research</w:t>
      </w:r>
      <w:r>
        <w:rPr>
          <w:spacing w:val="-2"/>
          <w:sz w:val="24"/>
        </w:rPr>
        <w:t xml:space="preserve"> </w:t>
      </w:r>
      <w:r>
        <w:rPr>
          <w:sz w:val="24"/>
        </w:rPr>
        <w:t>and</w:t>
      </w:r>
      <w:r>
        <w:rPr>
          <w:spacing w:val="-4"/>
          <w:sz w:val="24"/>
        </w:rPr>
        <w:t xml:space="preserve"> </w:t>
      </w:r>
      <w:r>
        <w:rPr>
          <w:sz w:val="24"/>
        </w:rPr>
        <w:t>future</w:t>
      </w:r>
      <w:r>
        <w:rPr>
          <w:spacing w:val="-5"/>
          <w:sz w:val="24"/>
        </w:rPr>
        <w:t xml:space="preserve"> </w:t>
      </w:r>
      <w:r>
        <w:rPr>
          <w:sz w:val="24"/>
        </w:rPr>
        <w:t xml:space="preserve">considerations. </w:t>
      </w:r>
      <w:r>
        <w:rPr>
          <w:i/>
          <w:sz w:val="24"/>
        </w:rPr>
        <w:t>Psychi</w:t>
      </w:r>
      <w:r>
        <w:rPr>
          <w:i/>
          <w:sz w:val="24"/>
        </w:rPr>
        <w:t>atric</w:t>
      </w:r>
      <w:r>
        <w:rPr>
          <w:i/>
          <w:spacing w:val="-4"/>
          <w:sz w:val="24"/>
        </w:rPr>
        <w:t xml:space="preserve"> </w:t>
      </w:r>
      <w:r>
        <w:rPr>
          <w:i/>
          <w:sz w:val="24"/>
        </w:rPr>
        <w:t>Rehabilitation</w:t>
      </w:r>
      <w:r>
        <w:rPr>
          <w:i/>
          <w:spacing w:val="-4"/>
          <w:sz w:val="24"/>
        </w:rPr>
        <w:t xml:space="preserve"> </w:t>
      </w:r>
      <w:r>
        <w:rPr>
          <w:i/>
          <w:sz w:val="24"/>
        </w:rPr>
        <w:t xml:space="preserve">Journal, 34, </w:t>
      </w:r>
      <w:r>
        <w:rPr>
          <w:sz w:val="24"/>
        </w:rPr>
        <w:t>252</w:t>
      </w:r>
      <w:r>
        <w:rPr>
          <w:i/>
          <w:sz w:val="24"/>
        </w:rPr>
        <w:t>–</w:t>
      </w:r>
      <w:r>
        <w:rPr>
          <w:sz w:val="24"/>
        </w:rPr>
        <w:t>254.</w:t>
      </w:r>
    </w:p>
    <w:p w14:paraId="4F466A5C" w14:textId="77777777" w:rsidR="005B323A" w:rsidRDefault="0026499D">
      <w:pPr>
        <w:spacing w:before="120"/>
        <w:ind w:left="667" w:right="220" w:hanging="447"/>
        <w:rPr>
          <w:sz w:val="24"/>
        </w:rPr>
      </w:pPr>
      <w:r>
        <w:rPr>
          <w:sz w:val="24"/>
        </w:rPr>
        <w:t>Mensinger,</w:t>
      </w:r>
      <w:r>
        <w:rPr>
          <w:spacing w:val="-3"/>
          <w:sz w:val="24"/>
        </w:rPr>
        <w:t xml:space="preserve"> </w:t>
      </w:r>
      <w:r>
        <w:rPr>
          <w:sz w:val="24"/>
        </w:rPr>
        <w:t>J.</w:t>
      </w:r>
      <w:r>
        <w:rPr>
          <w:spacing w:val="-1"/>
          <w:sz w:val="24"/>
        </w:rPr>
        <w:t xml:space="preserve"> </w:t>
      </w:r>
      <w:r>
        <w:rPr>
          <w:sz w:val="24"/>
        </w:rPr>
        <w:t>L.,</w:t>
      </w:r>
      <w:r>
        <w:rPr>
          <w:spacing w:val="-1"/>
          <w:sz w:val="24"/>
        </w:rPr>
        <w:t xml:space="preserve"> </w:t>
      </w:r>
      <w:r>
        <w:rPr>
          <w:sz w:val="24"/>
        </w:rPr>
        <w:t>Lynch,</w:t>
      </w:r>
      <w:r>
        <w:rPr>
          <w:spacing w:val="-1"/>
          <w:sz w:val="24"/>
        </w:rPr>
        <w:t xml:space="preserve"> </w:t>
      </w:r>
      <w:r>
        <w:rPr>
          <w:sz w:val="24"/>
        </w:rPr>
        <w:t>K.</w:t>
      </w:r>
      <w:r>
        <w:rPr>
          <w:spacing w:val="-3"/>
          <w:sz w:val="24"/>
        </w:rPr>
        <w:t xml:space="preserve"> </w:t>
      </w:r>
      <w:r>
        <w:rPr>
          <w:sz w:val="24"/>
        </w:rPr>
        <w:t>G.,</w:t>
      </w:r>
      <w:r>
        <w:rPr>
          <w:spacing w:val="-3"/>
          <w:sz w:val="24"/>
        </w:rPr>
        <w:t xml:space="preserve"> </w:t>
      </w:r>
      <w:r>
        <w:rPr>
          <w:sz w:val="24"/>
        </w:rPr>
        <w:t>TenHave,</w:t>
      </w:r>
      <w:r>
        <w:rPr>
          <w:spacing w:val="-3"/>
          <w:sz w:val="24"/>
        </w:rPr>
        <w:t xml:space="preserve"> </w:t>
      </w:r>
      <w:r>
        <w:rPr>
          <w:sz w:val="24"/>
        </w:rPr>
        <w:t>T.</w:t>
      </w:r>
      <w:r>
        <w:rPr>
          <w:spacing w:val="-3"/>
          <w:sz w:val="24"/>
        </w:rPr>
        <w:t xml:space="preserve"> </w:t>
      </w:r>
      <w:r>
        <w:rPr>
          <w:sz w:val="24"/>
        </w:rPr>
        <w:t>R.,</w:t>
      </w:r>
      <w:r>
        <w:rPr>
          <w:spacing w:val="-1"/>
          <w:sz w:val="24"/>
        </w:rPr>
        <w:t xml:space="preserve"> </w:t>
      </w:r>
      <w:r>
        <w:rPr>
          <w:sz w:val="24"/>
        </w:rPr>
        <w:t>&amp;</w:t>
      </w:r>
      <w:r>
        <w:rPr>
          <w:spacing w:val="-3"/>
          <w:sz w:val="24"/>
        </w:rPr>
        <w:t xml:space="preserve"> </w:t>
      </w:r>
      <w:r>
        <w:rPr>
          <w:sz w:val="24"/>
        </w:rPr>
        <w:t>McKay,</w:t>
      </w:r>
      <w:r>
        <w:rPr>
          <w:spacing w:val="-3"/>
          <w:sz w:val="24"/>
        </w:rPr>
        <w:t xml:space="preserve"> </w:t>
      </w:r>
      <w:r>
        <w:rPr>
          <w:sz w:val="24"/>
        </w:rPr>
        <w:t>J.</w:t>
      </w:r>
      <w:r>
        <w:rPr>
          <w:spacing w:val="-3"/>
          <w:sz w:val="24"/>
        </w:rPr>
        <w:t xml:space="preserve"> </w:t>
      </w:r>
      <w:r>
        <w:rPr>
          <w:sz w:val="24"/>
        </w:rPr>
        <w:t>R.</w:t>
      </w:r>
      <w:r>
        <w:rPr>
          <w:spacing w:val="-3"/>
          <w:sz w:val="24"/>
        </w:rPr>
        <w:t xml:space="preserve"> </w:t>
      </w:r>
      <w:r>
        <w:rPr>
          <w:sz w:val="24"/>
        </w:rPr>
        <w:t>(2007).</w:t>
      </w:r>
      <w:r>
        <w:rPr>
          <w:spacing w:val="-3"/>
          <w:sz w:val="24"/>
        </w:rPr>
        <w:t xml:space="preserve"> </w:t>
      </w:r>
      <w:r>
        <w:rPr>
          <w:sz w:val="24"/>
        </w:rPr>
        <w:t>Mediators</w:t>
      </w:r>
      <w:r>
        <w:rPr>
          <w:spacing w:val="-3"/>
          <w:sz w:val="24"/>
        </w:rPr>
        <w:t xml:space="preserve"> </w:t>
      </w:r>
      <w:r>
        <w:rPr>
          <w:sz w:val="24"/>
        </w:rPr>
        <w:t>of</w:t>
      </w:r>
      <w:r>
        <w:rPr>
          <w:spacing w:val="-3"/>
          <w:sz w:val="24"/>
        </w:rPr>
        <w:t xml:space="preserve"> </w:t>
      </w:r>
      <w:r>
        <w:rPr>
          <w:sz w:val="24"/>
        </w:rPr>
        <w:t xml:space="preserve">telephone- based continuing care for alcohol and cocaine dependence. </w:t>
      </w:r>
      <w:r>
        <w:rPr>
          <w:i/>
          <w:sz w:val="24"/>
        </w:rPr>
        <w:t xml:space="preserve">Journal of Consulting and Clinical Psychology, 75, </w:t>
      </w:r>
      <w:r>
        <w:rPr>
          <w:sz w:val="24"/>
        </w:rPr>
        <w:t>775</w:t>
      </w:r>
      <w:r>
        <w:rPr>
          <w:i/>
          <w:sz w:val="24"/>
        </w:rPr>
        <w:t>–</w:t>
      </w:r>
      <w:r>
        <w:rPr>
          <w:sz w:val="24"/>
        </w:rPr>
        <w:t>784.</w:t>
      </w:r>
    </w:p>
    <w:p w14:paraId="5B6B2110" w14:textId="77777777" w:rsidR="005B323A" w:rsidRDefault="0026499D">
      <w:pPr>
        <w:pStyle w:val="BodyText"/>
        <w:ind w:left="220"/>
      </w:pPr>
      <w:r>
        <w:t>Meyer,</w:t>
      </w:r>
      <w:r>
        <w:rPr>
          <w:spacing w:val="-3"/>
        </w:rPr>
        <w:t xml:space="preserve"> </w:t>
      </w:r>
      <w:r>
        <w:t>B.,</w:t>
      </w:r>
      <w:r>
        <w:rPr>
          <w:spacing w:val="-3"/>
        </w:rPr>
        <w:t xml:space="preserve"> </w:t>
      </w:r>
      <w:r>
        <w:t>Berger,</w:t>
      </w:r>
      <w:r>
        <w:rPr>
          <w:spacing w:val="-3"/>
        </w:rPr>
        <w:t xml:space="preserve"> </w:t>
      </w:r>
      <w:r>
        <w:t>T.,</w:t>
      </w:r>
      <w:r>
        <w:rPr>
          <w:spacing w:val="-3"/>
        </w:rPr>
        <w:t xml:space="preserve"> </w:t>
      </w:r>
      <w:r>
        <w:t>Caspar,</w:t>
      </w:r>
      <w:r>
        <w:rPr>
          <w:spacing w:val="-3"/>
        </w:rPr>
        <w:t xml:space="preserve"> </w:t>
      </w:r>
      <w:r>
        <w:t>F.,</w:t>
      </w:r>
      <w:r>
        <w:rPr>
          <w:spacing w:val="-1"/>
        </w:rPr>
        <w:t xml:space="preserve"> </w:t>
      </w:r>
      <w:r>
        <w:t>Beevers,</w:t>
      </w:r>
      <w:r>
        <w:rPr>
          <w:spacing w:val="-2"/>
        </w:rPr>
        <w:t xml:space="preserve"> </w:t>
      </w:r>
      <w:r>
        <w:t>G.</w:t>
      </w:r>
      <w:r>
        <w:rPr>
          <w:spacing w:val="-3"/>
        </w:rPr>
        <w:t xml:space="preserve"> </w:t>
      </w:r>
      <w:r>
        <w:t>C.,</w:t>
      </w:r>
      <w:r>
        <w:rPr>
          <w:spacing w:val="-3"/>
        </w:rPr>
        <w:t xml:space="preserve"> </w:t>
      </w:r>
      <w:r>
        <w:t>Andersson,</w:t>
      </w:r>
      <w:r>
        <w:rPr>
          <w:spacing w:val="-3"/>
        </w:rPr>
        <w:t xml:space="preserve"> </w:t>
      </w:r>
      <w:r>
        <w:t>G.,</w:t>
      </w:r>
      <w:r>
        <w:rPr>
          <w:spacing w:val="-2"/>
        </w:rPr>
        <w:t xml:space="preserve"> </w:t>
      </w:r>
      <w:r>
        <w:t>&amp;</w:t>
      </w:r>
      <w:r>
        <w:rPr>
          <w:spacing w:val="-5"/>
        </w:rPr>
        <w:t xml:space="preserve"> </w:t>
      </w:r>
      <w:r>
        <w:t>Weiss,</w:t>
      </w:r>
      <w:r>
        <w:rPr>
          <w:spacing w:val="-3"/>
        </w:rPr>
        <w:t xml:space="preserve"> </w:t>
      </w:r>
      <w:r>
        <w:t>M.</w:t>
      </w:r>
      <w:r>
        <w:rPr>
          <w:spacing w:val="-3"/>
        </w:rPr>
        <w:t xml:space="preserve"> </w:t>
      </w:r>
      <w:r>
        <w:rPr>
          <w:spacing w:val="-2"/>
        </w:rPr>
        <w:t>(2009).</w:t>
      </w:r>
    </w:p>
    <w:p w14:paraId="37E05441" w14:textId="77777777" w:rsidR="005B323A" w:rsidRDefault="0026499D">
      <w:pPr>
        <w:ind w:left="667" w:right="249"/>
        <w:rPr>
          <w:sz w:val="24"/>
        </w:rPr>
      </w:pPr>
      <w:r>
        <w:rPr>
          <w:sz w:val="24"/>
        </w:rPr>
        <w:t>Effectiveness</w:t>
      </w:r>
      <w:r>
        <w:rPr>
          <w:spacing w:val="-4"/>
          <w:sz w:val="24"/>
        </w:rPr>
        <w:t xml:space="preserve"> </w:t>
      </w:r>
      <w:r>
        <w:rPr>
          <w:sz w:val="24"/>
        </w:rPr>
        <w:t>of</w:t>
      </w:r>
      <w:r>
        <w:rPr>
          <w:spacing w:val="-4"/>
          <w:sz w:val="24"/>
        </w:rPr>
        <w:t xml:space="preserve"> </w:t>
      </w:r>
      <w:r>
        <w:rPr>
          <w:sz w:val="24"/>
        </w:rPr>
        <w:t>a</w:t>
      </w:r>
      <w:r>
        <w:rPr>
          <w:spacing w:val="-6"/>
          <w:sz w:val="24"/>
        </w:rPr>
        <w:t xml:space="preserve"> </w:t>
      </w:r>
      <w:r>
        <w:rPr>
          <w:sz w:val="24"/>
        </w:rPr>
        <w:t>novel</w:t>
      </w:r>
      <w:r>
        <w:rPr>
          <w:spacing w:val="-4"/>
          <w:sz w:val="24"/>
        </w:rPr>
        <w:t xml:space="preserve"> </w:t>
      </w:r>
      <w:r>
        <w:rPr>
          <w:sz w:val="24"/>
        </w:rPr>
        <w:t>integrative</w:t>
      </w:r>
      <w:r>
        <w:rPr>
          <w:spacing w:val="-5"/>
          <w:sz w:val="24"/>
        </w:rPr>
        <w:t xml:space="preserve"> </w:t>
      </w:r>
      <w:r>
        <w:rPr>
          <w:sz w:val="24"/>
        </w:rPr>
        <w:t>online</w:t>
      </w:r>
      <w:r>
        <w:rPr>
          <w:spacing w:val="-5"/>
          <w:sz w:val="24"/>
        </w:rPr>
        <w:t xml:space="preserve"> </w:t>
      </w:r>
      <w:r>
        <w:rPr>
          <w:sz w:val="24"/>
        </w:rPr>
        <w:t>treatment</w:t>
      </w:r>
      <w:r>
        <w:rPr>
          <w:spacing w:val="-4"/>
          <w:sz w:val="24"/>
        </w:rPr>
        <w:t xml:space="preserve"> </w:t>
      </w:r>
      <w:r>
        <w:rPr>
          <w:sz w:val="24"/>
        </w:rPr>
        <w:t>for</w:t>
      </w:r>
      <w:r>
        <w:rPr>
          <w:spacing w:val="-5"/>
          <w:sz w:val="24"/>
        </w:rPr>
        <w:t xml:space="preserve"> </w:t>
      </w:r>
      <w:r>
        <w:rPr>
          <w:sz w:val="24"/>
        </w:rPr>
        <w:t>depression</w:t>
      </w:r>
      <w:r>
        <w:rPr>
          <w:spacing w:val="-4"/>
          <w:sz w:val="24"/>
        </w:rPr>
        <w:t xml:space="preserve"> </w:t>
      </w:r>
      <w:r>
        <w:rPr>
          <w:sz w:val="24"/>
        </w:rPr>
        <w:t>(Deprexis):</w:t>
      </w:r>
      <w:r>
        <w:rPr>
          <w:spacing w:val="-4"/>
          <w:sz w:val="24"/>
        </w:rPr>
        <w:t xml:space="preserve"> </w:t>
      </w:r>
      <w:r>
        <w:rPr>
          <w:sz w:val="24"/>
        </w:rPr>
        <w:t xml:space="preserve">Randomized controlled trial. </w:t>
      </w:r>
      <w:r>
        <w:rPr>
          <w:i/>
          <w:sz w:val="24"/>
        </w:rPr>
        <w:t xml:space="preserve">Journal of Medical Internet Research, 11, </w:t>
      </w:r>
      <w:r>
        <w:rPr>
          <w:sz w:val="24"/>
        </w:rPr>
        <w:t>e15.</w:t>
      </w:r>
    </w:p>
    <w:p w14:paraId="340D1B9A" w14:textId="77777777" w:rsidR="005B323A" w:rsidRDefault="005B323A">
      <w:pPr>
        <w:rPr>
          <w:sz w:val="24"/>
        </w:rPr>
        <w:sectPr w:rsidR="005B323A">
          <w:pgSz w:w="12240" w:h="15840"/>
          <w:pgMar w:top="1300" w:right="1220" w:bottom="1080" w:left="1220" w:header="722" w:footer="887" w:gutter="0"/>
          <w:cols w:space="720"/>
        </w:sectPr>
      </w:pPr>
    </w:p>
    <w:p w14:paraId="75E8C28D" w14:textId="77777777" w:rsidR="005B323A" w:rsidRDefault="0026499D">
      <w:pPr>
        <w:pStyle w:val="BodyText"/>
        <w:spacing w:before="124"/>
        <w:ind w:left="666" w:hanging="447"/>
      </w:pPr>
      <w:r>
        <w:lastRenderedPageBreak/>
        <w:t>Meyerbröker, K., &amp; Emmelkamp, P. M. (2010). Virtual reality exposure therapy in anxiety disorders:</w:t>
      </w:r>
      <w:r>
        <w:rPr>
          <w:spacing w:val="-4"/>
        </w:rPr>
        <w:t xml:space="preserve"> </w:t>
      </w:r>
      <w:r>
        <w:t>A</w:t>
      </w:r>
      <w:r>
        <w:rPr>
          <w:spacing w:val="-4"/>
        </w:rPr>
        <w:t xml:space="preserve"> </w:t>
      </w:r>
      <w:r>
        <w:t>systematic</w:t>
      </w:r>
      <w:r>
        <w:rPr>
          <w:spacing w:val="-4"/>
        </w:rPr>
        <w:t xml:space="preserve"> </w:t>
      </w:r>
      <w:r>
        <w:t>review</w:t>
      </w:r>
      <w:r>
        <w:rPr>
          <w:spacing w:val="-5"/>
        </w:rPr>
        <w:t xml:space="preserve"> </w:t>
      </w:r>
      <w:r>
        <w:t>of</w:t>
      </w:r>
      <w:r>
        <w:rPr>
          <w:spacing w:val="-4"/>
        </w:rPr>
        <w:t xml:space="preserve"> </w:t>
      </w:r>
      <w:r>
        <w:t>process-and-outcome</w:t>
      </w:r>
      <w:r>
        <w:rPr>
          <w:spacing w:val="-5"/>
        </w:rPr>
        <w:t xml:space="preserve"> </w:t>
      </w:r>
      <w:r>
        <w:t>studies.</w:t>
      </w:r>
      <w:r>
        <w:rPr>
          <w:spacing w:val="-3"/>
        </w:rPr>
        <w:t xml:space="preserve"> </w:t>
      </w:r>
      <w:r>
        <w:rPr>
          <w:i/>
        </w:rPr>
        <w:t>Depression</w:t>
      </w:r>
      <w:r>
        <w:rPr>
          <w:i/>
          <w:spacing w:val="-4"/>
        </w:rPr>
        <w:t xml:space="preserve"> </w:t>
      </w:r>
      <w:r>
        <w:rPr>
          <w:i/>
        </w:rPr>
        <w:t>and</w:t>
      </w:r>
      <w:r>
        <w:rPr>
          <w:i/>
          <w:spacing w:val="-4"/>
        </w:rPr>
        <w:t xml:space="preserve"> </w:t>
      </w:r>
      <w:r>
        <w:rPr>
          <w:i/>
        </w:rPr>
        <w:t>Anxiety,</w:t>
      </w:r>
      <w:r>
        <w:rPr>
          <w:i/>
          <w:spacing w:val="-4"/>
        </w:rPr>
        <w:t xml:space="preserve"> </w:t>
      </w:r>
      <w:r>
        <w:rPr>
          <w:i/>
        </w:rPr>
        <w:t xml:space="preserve">27, </w:t>
      </w:r>
      <w:r>
        <w:rPr>
          <w:spacing w:val="-2"/>
        </w:rPr>
        <w:t>933</w:t>
      </w:r>
      <w:r>
        <w:rPr>
          <w:i/>
          <w:spacing w:val="-2"/>
        </w:rPr>
        <w:t>–</w:t>
      </w:r>
      <w:r>
        <w:rPr>
          <w:spacing w:val="-2"/>
        </w:rPr>
        <w:t>944.</w:t>
      </w:r>
    </w:p>
    <w:p w14:paraId="7D7C92BB" w14:textId="77777777" w:rsidR="005B323A" w:rsidRDefault="0026499D">
      <w:pPr>
        <w:spacing w:before="120"/>
        <w:ind w:left="666" w:hanging="447"/>
        <w:rPr>
          <w:sz w:val="24"/>
        </w:rPr>
      </w:pPr>
      <w:r>
        <w:rPr>
          <w:sz w:val="24"/>
        </w:rPr>
        <w:t>Midkiff,</w:t>
      </w:r>
      <w:r>
        <w:rPr>
          <w:spacing w:val="-3"/>
          <w:sz w:val="24"/>
        </w:rPr>
        <w:t xml:space="preserve"> </w:t>
      </w:r>
      <w:r>
        <w:rPr>
          <w:sz w:val="24"/>
        </w:rPr>
        <w:t>D.</w:t>
      </w:r>
      <w:r>
        <w:rPr>
          <w:spacing w:val="-3"/>
          <w:sz w:val="24"/>
        </w:rPr>
        <w:t xml:space="preserve"> </w:t>
      </w:r>
      <w:r>
        <w:rPr>
          <w:sz w:val="24"/>
        </w:rPr>
        <w:t>M.,</w:t>
      </w:r>
      <w:r>
        <w:rPr>
          <w:spacing w:val="-3"/>
          <w:sz w:val="24"/>
        </w:rPr>
        <w:t xml:space="preserve"> </w:t>
      </w:r>
      <w:r>
        <w:rPr>
          <w:sz w:val="24"/>
        </w:rPr>
        <w:t>&amp;</w:t>
      </w:r>
      <w:r>
        <w:rPr>
          <w:spacing w:val="-4"/>
          <w:sz w:val="24"/>
        </w:rPr>
        <w:t xml:space="preserve"> </w:t>
      </w:r>
      <w:r>
        <w:rPr>
          <w:sz w:val="24"/>
        </w:rPr>
        <w:t>Wyatt,</w:t>
      </w:r>
      <w:r>
        <w:rPr>
          <w:spacing w:val="-3"/>
          <w:sz w:val="24"/>
        </w:rPr>
        <w:t xml:space="preserve"> </w:t>
      </w:r>
      <w:r>
        <w:rPr>
          <w:sz w:val="24"/>
        </w:rPr>
        <w:t>W.</w:t>
      </w:r>
      <w:r>
        <w:rPr>
          <w:spacing w:val="-5"/>
          <w:sz w:val="24"/>
        </w:rPr>
        <w:t xml:space="preserve"> </w:t>
      </w:r>
      <w:r>
        <w:rPr>
          <w:sz w:val="24"/>
        </w:rPr>
        <w:t>J.</w:t>
      </w:r>
      <w:r>
        <w:rPr>
          <w:spacing w:val="-3"/>
          <w:sz w:val="24"/>
        </w:rPr>
        <w:t xml:space="preserve"> </w:t>
      </w:r>
      <w:r>
        <w:rPr>
          <w:sz w:val="24"/>
        </w:rPr>
        <w:t>(2008).</w:t>
      </w:r>
      <w:r>
        <w:rPr>
          <w:spacing w:val="-3"/>
          <w:sz w:val="24"/>
        </w:rPr>
        <w:t xml:space="preserve"> </w:t>
      </w:r>
      <w:r>
        <w:rPr>
          <w:sz w:val="24"/>
        </w:rPr>
        <w:t>Ethical</w:t>
      </w:r>
      <w:r>
        <w:rPr>
          <w:spacing w:val="-3"/>
          <w:sz w:val="24"/>
        </w:rPr>
        <w:t xml:space="preserve"> </w:t>
      </w:r>
      <w:r>
        <w:rPr>
          <w:sz w:val="24"/>
        </w:rPr>
        <w:t>issues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provision</w:t>
      </w:r>
      <w:r>
        <w:rPr>
          <w:spacing w:val="-3"/>
          <w:sz w:val="24"/>
        </w:rPr>
        <w:t xml:space="preserve"> </w:t>
      </w:r>
      <w:r>
        <w:rPr>
          <w:sz w:val="24"/>
        </w:rPr>
        <w:t>of</w:t>
      </w:r>
      <w:r>
        <w:rPr>
          <w:spacing w:val="-4"/>
          <w:sz w:val="24"/>
        </w:rPr>
        <w:t xml:space="preserve"> </w:t>
      </w:r>
      <w:r>
        <w:rPr>
          <w:sz w:val="24"/>
        </w:rPr>
        <w:t>online</w:t>
      </w:r>
      <w:r>
        <w:rPr>
          <w:spacing w:val="-4"/>
          <w:sz w:val="24"/>
        </w:rPr>
        <w:t xml:space="preserve"> </w:t>
      </w:r>
      <w:r>
        <w:rPr>
          <w:sz w:val="24"/>
        </w:rPr>
        <w:t>mental</w:t>
      </w:r>
      <w:r>
        <w:rPr>
          <w:spacing w:val="-3"/>
          <w:sz w:val="24"/>
        </w:rPr>
        <w:t xml:space="preserve"> </w:t>
      </w:r>
      <w:r>
        <w:rPr>
          <w:sz w:val="24"/>
        </w:rPr>
        <w:t xml:space="preserve">health services (etherapy). </w:t>
      </w:r>
      <w:r>
        <w:rPr>
          <w:i/>
          <w:sz w:val="24"/>
        </w:rPr>
        <w:t xml:space="preserve">Journal of Technology in Human Services, 26, </w:t>
      </w:r>
      <w:r>
        <w:rPr>
          <w:sz w:val="24"/>
        </w:rPr>
        <w:t>310</w:t>
      </w:r>
      <w:r>
        <w:rPr>
          <w:i/>
          <w:sz w:val="24"/>
        </w:rPr>
        <w:t>–</w:t>
      </w:r>
      <w:r>
        <w:rPr>
          <w:sz w:val="24"/>
        </w:rPr>
        <w:t>332.</w:t>
      </w:r>
    </w:p>
    <w:p w14:paraId="2F160559" w14:textId="77777777" w:rsidR="005B323A" w:rsidRDefault="0026499D">
      <w:pPr>
        <w:spacing w:before="120"/>
        <w:ind w:left="666" w:hanging="447"/>
        <w:rPr>
          <w:sz w:val="24"/>
        </w:rPr>
      </w:pPr>
      <w:r>
        <w:rPr>
          <w:sz w:val="24"/>
        </w:rPr>
        <w:t>Miller,</w:t>
      </w:r>
      <w:r>
        <w:rPr>
          <w:spacing w:val="-4"/>
          <w:sz w:val="24"/>
        </w:rPr>
        <w:t xml:space="preserve"> </w:t>
      </w:r>
      <w:r>
        <w:rPr>
          <w:sz w:val="24"/>
        </w:rPr>
        <w:t>T.</w:t>
      </w:r>
      <w:r>
        <w:rPr>
          <w:spacing w:val="-4"/>
          <w:sz w:val="24"/>
        </w:rPr>
        <w:t xml:space="preserve"> </w:t>
      </w:r>
      <w:r>
        <w:rPr>
          <w:sz w:val="24"/>
        </w:rPr>
        <w:t>W.,</w:t>
      </w:r>
      <w:r>
        <w:rPr>
          <w:spacing w:val="-4"/>
          <w:sz w:val="24"/>
        </w:rPr>
        <w:t xml:space="preserve"> </w:t>
      </w:r>
      <w:r>
        <w:rPr>
          <w:sz w:val="24"/>
        </w:rPr>
        <w:t>Kraus,</w:t>
      </w:r>
      <w:r>
        <w:rPr>
          <w:spacing w:val="-3"/>
          <w:sz w:val="24"/>
        </w:rPr>
        <w:t xml:space="preserve"> </w:t>
      </w:r>
      <w:r>
        <w:rPr>
          <w:sz w:val="24"/>
        </w:rPr>
        <w:t>R.</w:t>
      </w:r>
      <w:r>
        <w:rPr>
          <w:spacing w:val="-3"/>
          <w:sz w:val="24"/>
        </w:rPr>
        <w:t xml:space="preserve"> </w:t>
      </w:r>
      <w:r>
        <w:rPr>
          <w:sz w:val="24"/>
        </w:rPr>
        <w:t>F.,</w:t>
      </w:r>
      <w:r>
        <w:rPr>
          <w:spacing w:val="-3"/>
          <w:sz w:val="24"/>
        </w:rPr>
        <w:t xml:space="preserve"> </w:t>
      </w:r>
      <w:r>
        <w:rPr>
          <w:sz w:val="24"/>
        </w:rPr>
        <w:t>Kaak,</w:t>
      </w:r>
      <w:r>
        <w:rPr>
          <w:spacing w:val="-3"/>
          <w:sz w:val="24"/>
        </w:rPr>
        <w:t xml:space="preserve"> </w:t>
      </w:r>
      <w:r>
        <w:rPr>
          <w:sz w:val="24"/>
        </w:rPr>
        <w:t>O.,</w:t>
      </w:r>
      <w:r>
        <w:rPr>
          <w:spacing w:val="-3"/>
          <w:sz w:val="24"/>
        </w:rPr>
        <w:t xml:space="preserve"> </w:t>
      </w:r>
      <w:r>
        <w:rPr>
          <w:sz w:val="24"/>
        </w:rPr>
        <w:t>Sprang,</w:t>
      </w:r>
      <w:r>
        <w:rPr>
          <w:spacing w:val="-3"/>
          <w:sz w:val="24"/>
        </w:rPr>
        <w:t xml:space="preserve"> </w:t>
      </w:r>
      <w:r>
        <w:rPr>
          <w:sz w:val="24"/>
        </w:rPr>
        <w:t>R.,</w:t>
      </w:r>
      <w:r>
        <w:rPr>
          <w:spacing w:val="-1"/>
          <w:sz w:val="24"/>
        </w:rPr>
        <w:t xml:space="preserve"> </w:t>
      </w:r>
      <w:r>
        <w:rPr>
          <w:sz w:val="24"/>
        </w:rPr>
        <w:t>&amp;</w:t>
      </w:r>
      <w:r>
        <w:rPr>
          <w:spacing w:val="-5"/>
          <w:sz w:val="24"/>
        </w:rPr>
        <w:t xml:space="preserve"> </w:t>
      </w:r>
      <w:r>
        <w:rPr>
          <w:sz w:val="24"/>
        </w:rPr>
        <w:t>Burton,</w:t>
      </w:r>
      <w:r>
        <w:rPr>
          <w:spacing w:val="-3"/>
          <w:sz w:val="24"/>
        </w:rPr>
        <w:t xml:space="preserve"> </w:t>
      </w:r>
      <w:r>
        <w:rPr>
          <w:sz w:val="24"/>
        </w:rPr>
        <w:t>D.</w:t>
      </w:r>
      <w:r>
        <w:rPr>
          <w:spacing w:val="-3"/>
          <w:sz w:val="24"/>
        </w:rPr>
        <w:t xml:space="preserve"> </w:t>
      </w:r>
      <w:r>
        <w:rPr>
          <w:sz w:val="24"/>
        </w:rPr>
        <w:t>(2002).</w:t>
      </w:r>
      <w:r>
        <w:rPr>
          <w:spacing w:val="-2"/>
          <w:sz w:val="24"/>
        </w:rPr>
        <w:t xml:space="preserve"> </w:t>
      </w:r>
      <w:r>
        <w:rPr>
          <w:sz w:val="24"/>
        </w:rPr>
        <w:t>Telemedicine:</w:t>
      </w:r>
      <w:r>
        <w:rPr>
          <w:spacing w:val="-3"/>
          <w:sz w:val="24"/>
        </w:rPr>
        <w:t xml:space="preserve"> </w:t>
      </w:r>
      <w:r>
        <w:rPr>
          <w:sz w:val="24"/>
        </w:rPr>
        <w:t>A</w:t>
      </w:r>
      <w:r>
        <w:rPr>
          <w:spacing w:val="-3"/>
          <w:sz w:val="24"/>
        </w:rPr>
        <w:t xml:space="preserve"> </w:t>
      </w:r>
      <w:r>
        <w:rPr>
          <w:sz w:val="24"/>
        </w:rPr>
        <w:t xml:space="preserve">child psychiatry case report. </w:t>
      </w:r>
      <w:r>
        <w:rPr>
          <w:i/>
          <w:sz w:val="24"/>
        </w:rPr>
        <w:t xml:space="preserve">Telemedicine Journal and e-Health, 8, </w:t>
      </w:r>
      <w:r>
        <w:rPr>
          <w:sz w:val="24"/>
        </w:rPr>
        <w:t>139–141.</w:t>
      </w:r>
    </w:p>
    <w:p w14:paraId="7AD7F315" w14:textId="77777777" w:rsidR="005B323A" w:rsidRDefault="0026499D">
      <w:pPr>
        <w:pStyle w:val="BodyText"/>
        <w:ind w:left="666" w:right="265" w:hanging="447"/>
      </w:pPr>
      <w:r>
        <w:t>Mitchell,</w:t>
      </w:r>
      <w:r>
        <w:rPr>
          <w:spacing w:val="-4"/>
        </w:rPr>
        <w:t xml:space="preserve"> </w:t>
      </w:r>
      <w:r>
        <w:t>J.,</w:t>
      </w:r>
      <w:r>
        <w:rPr>
          <w:spacing w:val="-6"/>
        </w:rPr>
        <w:t xml:space="preserve"> </w:t>
      </w:r>
      <w:r>
        <w:t>Stanimirovic,</w:t>
      </w:r>
      <w:r>
        <w:rPr>
          <w:spacing w:val="-4"/>
        </w:rPr>
        <w:t xml:space="preserve"> </w:t>
      </w:r>
      <w:r>
        <w:t>R.,</w:t>
      </w:r>
      <w:r>
        <w:rPr>
          <w:spacing w:val="-4"/>
        </w:rPr>
        <w:t xml:space="preserve"> </w:t>
      </w:r>
      <w:r>
        <w:t>Klein,</w:t>
      </w:r>
      <w:r>
        <w:rPr>
          <w:spacing w:val="-4"/>
        </w:rPr>
        <w:t xml:space="preserve"> </w:t>
      </w:r>
      <w:r>
        <w:t>B.,</w:t>
      </w:r>
      <w:r>
        <w:rPr>
          <w:spacing w:val="-4"/>
        </w:rPr>
        <w:t xml:space="preserve"> </w:t>
      </w:r>
      <w:r>
        <w:t>&amp;</w:t>
      </w:r>
      <w:r>
        <w:rPr>
          <w:spacing w:val="-4"/>
        </w:rPr>
        <w:t xml:space="preserve"> </w:t>
      </w:r>
      <w:r>
        <w:t>Vella-Brodrick,</w:t>
      </w:r>
      <w:r>
        <w:rPr>
          <w:spacing w:val="-3"/>
        </w:rPr>
        <w:t xml:space="preserve"> </w:t>
      </w:r>
      <w:r>
        <w:t>D.</w:t>
      </w:r>
      <w:r>
        <w:rPr>
          <w:spacing w:val="-4"/>
        </w:rPr>
        <w:t xml:space="preserve"> </w:t>
      </w:r>
      <w:r>
        <w:t>(2009).</w:t>
      </w:r>
      <w:r>
        <w:rPr>
          <w:spacing w:val="-2"/>
        </w:rPr>
        <w:t xml:space="preserve"> </w:t>
      </w:r>
      <w:r>
        <w:t>A</w:t>
      </w:r>
      <w:r>
        <w:rPr>
          <w:spacing w:val="-4"/>
        </w:rPr>
        <w:t xml:space="preserve"> </w:t>
      </w:r>
      <w:r>
        <w:t>randomised</w:t>
      </w:r>
      <w:r>
        <w:rPr>
          <w:spacing w:val="-4"/>
        </w:rPr>
        <w:t xml:space="preserve"> </w:t>
      </w:r>
      <w:r>
        <w:t>controlled trial of a</w:t>
      </w:r>
      <w:r>
        <w:t xml:space="preserve"> self-guided Internet intervention promoting well-being. </w:t>
      </w:r>
      <w:r>
        <w:rPr>
          <w:i/>
        </w:rPr>
        <w:t xml:space="preserve">Computers in Human Behavior, 25, </w:t>
      </w:r>
      <w:r>
        <w:t>749–760.</w:t>
      </w:r>
    </w:p>
    <w:p w14:paraId="49955EF8" w14:textId="77777777" w:rsidR="005B323A" w:rsidRDefault="0026499D">
      <w:pPr>
        <w:pStyle w:val="BodyText"/>
        <w:spacing w:before="121"/>
        <w:ind w:left="220"/>
      </w:pPr>
      <w:r>
        <w:t>Mitchell,</w:t>
      </w:r>
      <w:r>
        <w:rPr>
          <w:spacing w:val="-3"/>
        </w:rPr>
        <w:t xml:space="preserve"> </w:t>
      </w:r>
      <w:r>
        <w:t>J.</w:t>
      </w:r>
      <w:r>
        <w:rPr>
          <w:spacing w:val="-3"/>
        </w:rPr>
        <w:t xml:space="preserve"> </w:t>
      </w:r>
      <w:r>
        <w:t>E.,</w:t>
      </w:r>
      <w:r>
        <w:rPr>
          <w:spacing w:val="-3"/>
        </w:rPr>
        <w:t xml:space="preserve"> </w:t>
      </w:r>
      <w:r>
        <w:t>Agras,</w:t>
      </w:r>
      <w:r>
        <w:rPr>
          <w:spacing w:val="-3"/>
        </w:rPr>
        <w:t xml:space="preserve"> </w:t>
      </w:r>
      <w:r>
        <w:t>S.,</w:t>
      </w:r>
      <w:r>
        <w:rPr>
          <w:spacing w:val="-3"/>
        </w:rPr>
        <w:t xml:space="preserve"> </w:t>
      </w:r>
      <w:r>
        <w:t>Crow,</w:t>
      </w:r>
      <w:r>
        <w:rPr>
          <w:spacing w:val="-3"/>
        </w:rPr>
        <w:t xml:space="preserve"> </w:t>
      </w:r>
      <w:r>
        <w:t>S.,</w:t>
      </w:r>
      <w:r>
        <w:rPr>
          <w:spacing w:val="-3"/>
        </w:rPr>
        <w:t xml:space="preserve"> </w:t>
      </w:r>
      <w:r>
        <w:t>Halmi,</w:t>
      </w:r>
      <w:r>
        <w:rPr>
          <w:spacing w:val="-1"/>
        </w:rPr>
        <w:t xml:space="preserve"> </w:t>
      </w:r>
      <w:r>
        <w:t>K.,</w:t>
      </w:r>
      <w:r>
        <w:rPr>
          <w:spacing w:val="-3"/>
        </w:rPr>
        <w:t xml:space="preserve"> </w:t>
      </w:r>
      <w:r>
        <w:t>Fairburn,</w:t>
      </w:r>
      <w:r>
        <w:rPr>
          <w:spacing w:val="-3"/>
        </w:rPr>
        <w:t xml:space="preserve"> </w:t>
      </w:r>
      <w:r>
        <w:t>C.</w:t>
      </w:r>
      <w:r>
        <w:rPr>
          <w:spacing w:val="-3"/>
        </w:rPr>
        <w:t xml:space="preserve"> </w:t>
      </w:r>
      <w:r>
        <w:t>G.,</w:t>
      </w:r>
      <w:r>
        <w:rPr>
          <w:spacing w:val="-3"/>
        </w:rPr>
        <w:t xml:space="preserve"> </w:t>
      </w:r>
      <w:r>
        <w:t>Bryson,</w:t>
      </w:r>
      <w:r>
        <w:rPr>
          <w:spacing w:val="-1"/>
        </w:rPr>
        <w:t xml:space="preserve"> </w:t>
      </w:r>
      <w:r>
        <w:t>S.,</w:t>
      </w:r>
      <w:r>
        <w:rPr>
          <w:spacing w:val="-2"/>
        </w:rPr>
        <w:t xml:space="preserve"> </w:t>
      </w:r>
      <w:r>
        <w:t>&amp;</w:t>
      </w:r>
      <w:r>
        <w:rPr>
          <w:spacing w:val="-5"/>
        </w:rPr>
        <w:t xml:space="preserve"> </w:t>
      </w:r>
      <w:r>
        <w:t>Kraemer,</w:t>
      </w:r>
      <w:r>
        <w:rPr>
          <w:spacing w:val="-3"/>
        </w:rPr>
        <w:t xml:space="preserve"> </w:t>
      </w:r>
      <w:r>
        <w:t>H.</w:t>
      </w:r>
      <w:r>
        <w:rPr>
          <w:spacing w:val="-1"/>
        </w:rPr>
        <w:t xml:space="preserve"> </w:t>
      </w:r>
      <w:r>
        <w:rPr>
          <w:spacing w:val="-2"/>
        </w:rPr>
        <w:t>(2011).</w:t>
      </w:r>
    </w:p>
    <w:p w14:paraId="02693121" w14:textId="77777777" w:rsidR="005B323A" w:rsidRDefault="0026499D">
      <w:pPr>
        <w:pStyle w:val="BodyText"/>
        <w:spacing w:before="0"/>
        <w:ind w:left="666"/>
      </w:pPr>
      <w:r>
        <w:t>Stepped</w:t>
      </w:r>
      <w:r>
        <w:rPr>
          <w:spacing w:val="-2"/>
        </w:rPr>
        <w:t xml:space="preserve"> </w:t>
      </w:r>
      <w:r>
        <w:t>care</w:t>
      </w:r>
      <w:r>
        <w:rPr>
          <w:spacing w:val="-2"/>
        </w:rPr>
        <w:t xml:space="preserve"> </w:t>
      </w:r>
      <w:r>
        <w:t>and</w:t>
      </w:r>
      <w:r>
        <w:rPr>
          <w:spacing w:val="-1"/>
        </w:rPr>
        <w:t xml:space="preserve"> </w:t>
      </w:r>
      <w:r>
        <w:t>cognitive-behavioural</w:t>
      </w:r>
      <w:r>
        <w:rPr>
          <w:spacing w:val="-1"/>
        </w:rPr>
        <w:t xml:space="preserve"> </w:t>
      </w:r>
      <w:r>
        <w:t>therapy</w:t>
      </w:r>
      <w:r>
        <w:rPr>
          <w:spacing w:val="-6"/>
        </w:rPr>
        <w:t xml:space="preserve"> </w:t>
      </w:r>
      <w:r>
        <w:t>for</w:t>
      </w:r>
      <w:r>
        <w:rPr>
          <w:spacing w:val="-1"/>
        </w:rPr>
        <w:t xml:space="preserve"> </w:t>
      </w:r>
      <w:r>
        <w:t>bulimia</w:t>
      </w:r>
      <w:r>
        <w:rPr>
          <w:spacing w:val="-2"/>
        </w:rPr>
        <w:t xml:space="preserve"> </w:t>
      </w:r>
      <w:r>
        <w:t>nervosa:</w:t>
      </w:r>
      <w:r>
        <w:rPr>
          <w:spacing w:val="-2"/>
        </w:rPr>
        <w:t xml:space="preserve"> </w:t>
      </w:r>
      <w:r>
        <w:t>Randomised</w:t>
      </w:r>
      <w:r>
        <w:rPr>
          <w:spacing w:val="-1"/>
        </w:rPr>
        <w:t xml:space="preserve"> </w:t>
      </w:r>
      <w:r>
        <w:rPr>
          <w:spacing w:val="-2"/>
        </w:rPr>
        <w:t>trial.</w:t>
      </w:r>
    </w:p>
    <w:p w14:paraId="188E7B15" w14:textId="77777777" w:rsidR="005B323A" w:rsidRDefault="0026499D">
      <w:pPr>
        <w:ind w:left="666"/>
        <w:rPr>
          <w:sz w:val="24"/>
        </w:rPr>
      </w:pPr>
      <w:r>
        <w:rPr>
          <w:i/>
          <w:sz w:val="24"/>
        </w:rPr>
        <w:t>British</w:t>
      </w:r>
      <w:r>
        <w:rPr>
          <w:i/>
          <w:spacing w:val="-3"/>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Psychiatry,</w:t>
      </w:r>
      <w:r>
        <w:rPr>
          <w:i/>
          <w:spacing w:val="-3"/>
          <w:sz w:val="24"/>
        </w:rPr>
        <w:t xml:space="preserve"> </w:t>
      </w:r>
      <w:r>
        <w:rPr>
          <w:i/>
          <w:sz w:val="24"/>
        </w:rPr>
        <w:t>198,</w:t>
      </w:r>
      <w:r>
        <w:rPr>
          <w:i/>
          <w:spacing w:val="-2"/>
          <w:sz w:val="24"/>
        </w:rPr>
        <w:t xml:space="preserve"> </w:t>
      </w:r>
      <w:r>
        <w:rPr>
          <w:spacing w:val="-2"/>
          <w:sz w:val="24"/>
        </w:rPr>
        <w:t>391</w:t>
      </w:r>
      <w:r>
        <w:rPr>
          <w:i/>
          <w:spacing w:val="-2"/>
          <w:sz w:val="24"/>
        </w:rPr>
        <w:t>–</w:t>
      </w:r>
      <w:r>
        <w:rPr>
          <w:spacing w:val="-2"/>
          <w:sz w:val="24"/>
        </w:rPr>
        <w:t>397.</w:t>
      </w:r>
    </w:p>
    <w:p w14:paraId="2D14A209" w14:textId="77777777" w:rsidR="005B323A" w:rsidRDefault="0026499D">
      <w:pPr>
        <w:pStyle w:val="BodyText"/>
        <w:ind w:left="666" w:right="265" w:hanging="447"/>
      </w:pPr>
      <w:r>
        <w:t>Mitchell, J. E., Crosby, R. D., Wonderlich, S. A., Crow, S., Lancaster, K., Simonich, H., … Myers,</w:t>
      </w:r>
      <w:r>
        <w:rPr>
          <w:spacing w:val="-3"/>
        </w:rPr>
        <w:t xml:space="preserve"> </w:t>
      </w:r>
      <w:r>
        <w:t>T.</w:t>
      </w:r>
      <w:r>
        <w:rPr>
          <w:spacing w:val="-4"/>
        </w:rPr>
        <w:t xml:space="preserve"> </w:t>
      </w:r>
      <w:r>
        <w:t>C.</w:t>
      </w:r>
      <w:r>
        <w:rPr>
          <w:spacing w:val="-3"/>
        </w:rPr>
        <w:t xml:space="preserve"> </w:t>
      </w:r>
      <w:r>
        <w:t>(2008).</w:t>
      </w:r>
      <w:r>
        <w:rPr>
          <w:spacing w:val="-3"/>
        </w:rPr>
        <w:t xml:space="preserve"> </w:t>
      </w:r>
      <w:r>
        <w:t>A</w:t>
      </w:r>
      <w:r>
        <w:rPr>
          <w:spacing w:val="-5"/>
        </w:rPr>
        <w:t xml:space="preserve"> </w:t>
      </w:r>
      <w:r>
        <w:t>randomized</w:t>
      </w:r>
      <w:r>
        <w:rPr>
          <w:spacing w:val="-3"/>
        </w:rPr>
        <w:t xml:space="preserve"> </w:t>
      </w:r>
      <w:r>
        <w:t>trial</w:t>
      </w:r>
      <w:r>
        <w:rPr>
          <w:spacing w:val="-3"/>
        </w:rPr>
        <w:t xml:space="preserve"> </w:t>
      </w:r>
      <w:r>
        <w:t>comparing</w:t>
      </w:r>
      <w:r>
        <w:rPr>
          <w:spacing w:val="-6"/>
        </w:rPr>
        <w:t xml:space="preserve"> </w:t>
      </w:r>
      <w:r>
        <w:t>the</w:t>
      </w:r>
      <w:r>
        <w:rPr>
          <w:spacing w:val="-2"/>
        </w:rPr>
        <w:t xml:space="preserve"> </w:t>
      </w:r>
      <w:r>
        <w:t>efficacy</w:t>
      </w:r>
      <w:r>
        <w:rPr>
          <w:spacing w:val="-8"/>
        </w:rPr>
        <w:t xml:space="preserve"> </w:t>
      </w:r>
      <w:r>
        <w:t>of</w:t>
      </w:r>
      <w:r>
        <w:rPr>
          <w:spacing w:val="-2"/>
        </w:rPr>
        <w:t xml:space="preserve"> </w:t>
      </w:r>
      <w:r>
        <w:t xml:space="preserve">cognitive–behavioral therapy for bulimia nervosa delivered via telemedicine versus face-to-face. </w:t>
      </w:r>
      <w:r>
        <w:rPr>
          <w:i/>
        </w:rPr>
        <w:t xml:space="preserve">Behaviour Research and Therapy, 46, </w:t>
      </w:r>
      <w:r>
        <w:t>581</w:t>
      </w:r>
      <w:r>
        <w:rPr>
          <w:i/>
        </w:rPr>
        <w:t>–</w:t>
      </w:r>
      <w:r>
        <w:t>592.</w:t>
      </w:r>
    </w:p>
    <w:p w14:paraId="0B98EFBD" w14:textId="77777777" w:rsidR="005B323A" w:rsidRDefault="0026499D">
      <w:pPr>
        <w:spacing w:before="120"/>
        <w:ind w:left="666" w:right="589" w:hanging="447"/>
        <w:jc w:val="both"/>
        <w:rPr>
          <w:sz w:val="24"/>
        </w:rPr>
      </w:pPr>
      <w:r>
        <w:rPr>
          <w:sz w:val="24"/>
        </w:rPr>
        <w:t>Mohr,</w:t>
      </w:r>
      <w:r>
        <w:rPr>
          <w:spacing w:val="-4"/>
          <w:sz w:val="24"/>
        </w:rPr>
        <w:t xml:space="preserve"> </w:t>
      </w:r>
      <w:r>
        <w:rPr>
          <w:sz w:val="24"/>
        </w:rPr>
        <w:t>D.</w:t>
      </w:r>
      <w:r>
        <w:rPr>
          <w:spacing w:val="-4"/>
          <w:sz w:val="24"/>
        </w:rPr>
        <w:t xml:space="preserve"> </w:t>
      </w:r>
      <w:r>
        <w:rPr>
          <w:sz w:val="24"/>
        </w:rPr>
        <w:t>C.,</w:t>
      </w:r>
      <w:r>
        <w:rPr>
          <w:spacing w:val="-4"/>
          <w:sz w:val="24"/>
        </w:rPr>
        <w:t xml:space="preserve"> </w:t>
      </w:r>
      <w:r>
        <w:rPr>
          <w:sz w:val="24"/>
        </w:rPr>
        <w:t>Carmody,</w:t>
      </w:r>
      <w:r>
        <w:rPr>
          <w:spacing w:val="-4"/>
          <w:sz w:val="24"/>
        </w:rPr>
        <w:t xml:space="preserve"> </w:t>
      </w:r>
      <w:r>
        <w:rPr>
          <w:sz w:val="24"/>
        </w:rPr>
        <w:t>T.,</w:t>
      </w:r>
      <w:r>
        <w:rPr>
          <w:spacing w:val="-4"/>
          <w:sz w:val="24"/>
        </w:rPr>
        <w:t xml:space="preserve"> </w:t>
      </w:r>
      <w:r>
        <w:rPr>
          <w:sz w:val="24"/>
        </w:rPr>
        <w:t>Erickson,</w:t>
      </w:r>
      <w:r>
        <w:rPr>
          <w:spacing w:val="-3"/>
          <w:sz w:val="24"/>
        </w:rPr>
        <w:t xml:space="preserve"> </w:t>
      </w:r>
      <w:r>
        <w:rPr>
          <w:sz w:val="24"/>
        </w:rPr>
        <w:t>L.,</w:t>
      </w:r>
      <w:r>
        <w:rPr>
          <w:spacing w:val="-4"/>
          <w:sz w:val="24"/>
        </w:rPr>
        <w:t xml:space="preserve"> </w:t>
      </w:r>
      <w:r>
        <w:rPr>
          <w:sz w:val="24"/>
        </w:rPr>
        <w:t>Jin,</w:t>
      </w:r>
      <w:r>
        <w:rPr>
          <w:spacing w:val="-4"/>
          <w:sz w:val="24"/>
        </w:rPr>
        <w:t xml:space="preserve"> </w:t>
      </w:r>
      <w:r>
        <w:rPr>
          <w:sz w:val="24"/>
        </w:rPr>
        <w:t>L.,</w:t>
      </w:r>
      <w:r>
        <w:rPr>
          <w:spacing w:val="-2"/>
          <w:sz w:val="24"/>
        </w:rPr>
        <w:t xml:space="preserve"> </w:t>
      </w:r>
      <w:r>
        <w:rPr>
          <w:sz w:val="24"/>
        </w:rPr>
        <w:t>&amp;</w:t>
      </w:r>
      <w:r>
        <w:rPr>
          <w:spacing w:val="-4"/>
          <w:sz w:val="24"/>
        </w:rPr>
        <w:t xml:space="preserve"> </w:t>
      </w:r>
      <w:r>
        <w:rPr>
          <w:sz w:val="24"/>
        </w:rPr>
        <w:t>Leader,</w:t>
      </w:r>
      <w:r>
        <w:rPr>
          <w:spacing w:val="-4"/>
          <w:sz w:val="24"/>
        </w:rPr>
        <w:t xml:space="preserve"> </w:t>
      </w:r>
      <w:r>
        <w:rPr>
          <w:sz w:val="24"/>
        </w:rPr>
        <w:t>J.</w:t>
      </w:r>
      <w:r>
        <w:rPr>
          <w:spacing w:val="-4"/>
          <w:sz w:val="24"/>
        </w:rPr>
        <w:t xml:space="preserve"> </w:t>
      </w:r>
      <w:r>
        <w:rPr>
          <w:sz w:val="24"/>
        </w:rPr>
        <w:t>(2011).</w:t>
      </w:r>
      <w:r>
        <w:rPr>
          <w:spacing w:val="-4"/>
          <w:sz w:val="24"/>
        </w:rPr>
        <w:t xml:space="preserve"> </w:t>
      </w:r>
      <w:r>
        <w:rPr>
          <w:sz w:val="24"/>
        </w:rPr>
        <w:t xml:space="preserve">Telephone-administered cognitive behavioral therapy for veterans served by community-based outpatient clinics. </w:t>
      </w:r>
      <w:r>
        <w:rPr>
          <w:i/>
          <w:sz w:val="24"/>
        </w:rPr>
        <w:t xml:space="preserve">Journal of Consulting and Clinical Psychology, 79, </w:t>
      </w:r>
      <w:r>
        <w:rPr>
          <w:sz w:val="24"/>
        </w:rPr>
        <w:t>261–265.</w:t>
      </w:r>
    </w:p>
    <w:p w14:paraId="0531EF8B" w14:textId="77777777" w:rsidR="005B323A" w:rsidRDefault="0026499D">
      <w:pPr>
        <w:pStyle w:val="BodyText"/>
        <w:spacing w:before="121"/>
        <w:ind w:left="220"/>
        <w:jc w:val="both"/>
      </w:pPr>
      <w:r>
        <w:t>Mohr,</w:t>
      </w:r>
      <w:r>
        <w:rPr>
          <w:spacing w:val="-4"/>
        </w:rPr>
        <w:t xml:space="preserve"> </w:t>
      </w:r>
      <w:r>
        <w:t>D.</w:t>
      </w:r>
      <w:r>
        <w:rPr>
          <w:spacing w:val="-2"/>
        </w:rPr>
        <w:t xml:space="preserve"> </w:t>
      </w:r>
      <w:r>
        <w:t>C.,</w:t>
      </w:r>
      <w:r>
        <w:rPr>
          <w:spacing w:val="-3"/>
        </w:rPr>
        <w:t xml:space="preserve"> </w:t>
      </w:r>
      <w:r>
        <w:t>Ho,</w:t>
      </w:r>
      <w:r>
        <w:rPr>
          <w:spacing w:val="-2"/>
        </w:rPr>
        <w:t xml:space="preserve"> </w:t>
      </w:r>
      <w:r>
        <w:t>J.,</w:t>
      </w:r>
      <w:r>
        <w:rPr>
          <w:spacing w:val="-2"/>
        </w:rPr>
        <w:t xml:space="preserve"> </w:t>
      </w:r>
      <w:r>
        <w:t>Duffecy,</w:t>
      </w:r>
      <w:r>
        <w:rPr>
          <w:spacing w:val="-4"/>
        </w:rPr>
        <w:t xml:space="preserve"> </w:t>
      </w:r>
      <w:r>
        <w:t>J.,</w:t>
      </w:r>
      <w:r>
        <w:rPr>
          <w:spacing w:val="-2"/>
        </w:rPr>
        <w:t xml:space="preserve"> </w:t>
      </w:r>
      <w:r>
        <w:t>Reifler,</w:t>
      </w:r>
      <w:r>
        <w:rPr>
          <w:spacing w:val="-2"/>
        </w:rPr>
        <w:t xml:space="preserve"> </w:t>
      </w:r>
      <w:r>
        <w:t>D.,</w:t>
      </w:r>
      <w:r>
        <w:rPr>
          <w:spacing w:val="-3"/>
        </w:rPr>
        <w:t xml:space="preserve"> </w:t>
      </w:r>
      <w:r>
        <w:t>Sokol,</w:t>
      </w:r>
      <w:r>
        <w:rPr>
          <w:spacing w:val="-1"/>
        </w:rPr>
        <w:t xml:space="preserve"> </w:t>
      </w:r>
      <w:r>
        <w:t>L., Burns,</w:t>
      </w:r>
      <w:r>
        <w:rPr>
          <w:spacing w:val="-3"/>
        </w:rPr>
        <w:t xml:space="preserve"> </w:t>
      </w:r>
      <w:r>
        <w:t>M.</w:t>
      </w:r>
      <w:r>
        <w:rPr>
          <w:spacing w:val="-2"/>
        </w:rPr>
        <w:t xml:space="preserve"> </w:t>
      </w:r>
      <w:r>
        <w:t>N.,</w:t>
      </w:r>
      <w:r>
        <w:rPr>
          <w:spacing w:val="-3"/>
        </w:rPr>
        <w:t xml:space="preserve"> </w:t>
      </w:r>
      <w:r>
        <w:t>…</w:t>
      </w:r>
      <w:r>
        <w:rPr>
          <w:spacing w:val="-2"/>
        </w:rPr>
        <w:t xml:space="preserve"> </w:t>
      </w:r>
      <w:r>
        <w:t>Siddique,</w:t>
      </w:r>
      <w:r>
        <w:rPr>
          <w:spacing w:val="-3"/>
        </w:rPr>
        <w:t xml:space="preserve"> </w:t>
      </w:r>
      <w:r>
        <w:t>J</w:t>
      </w:r>
      <w:r>
        <w:t>.</w:t>
      </w:r>
      <w:r>
        <w:rPr>
          <w:spacing w:val="-1"/>
        </w:rPr>
        <w:t xml:space="preserve"> </w:t>
      </w:r>
      <w:r>
        <w:rPr>
          <w:spacing w:val="-2"/>
        </w:rPr>
        <w:t>(2012).</w:t>
      </w:r>
    </w:p>
    <w:p w14:paraId="67BF5EB7" w14:textId="77777777" w:rsidR="005B323A" w:rsidRDefault="0026499D">
      <w:pPr>
        <w:pStyle w:val="BodyText"/>
        <w:spacing w:before="0"/>
        <w:ind w:left="666" w:right="150"/>
      </w:pPr>
      <w:r>
        <w:t>Effect of telephone-administered vs. face-to-face cognitive behavioral therapy on adherence to</w:t>
      </w:r>
      <w:r>
        <w:rPr>
          <w:spacing w:val="-3"/>
        </w:rPr>
        <w:t xml:space="preserve"> </w:t>
      </w:r>
      <w:r>
        <w:t>therapy</w:t>
      </w:r>
      <w:r>
        <w:rPr>
          <w:spacing w:val="-8"/>
        </w:rPr>
        <w:t xml:space="preserve"> </w:t>
      </w:r>
      <w:r>
        <w:t>and</w:t>
      </w:r>
      <w:r>
        <w:rPr>
          <w:spacing w:val="-3"/>
        </w:rPr>
        <w:t xml:space="preserve"> </w:t>
      </w:r>
      <w:r>
        <w:t>depression</w:t>
      </w:r>
      <w:r>
        <w:rPr>
          <w:spacing w:val="-3"/>
        </w:rPr>
        <w:t xml:space="preserve"> </w:t>
      </w:r>
      <w:r>
        <w:t>outcomes</w:t>
      </w:r>
      <w:r>
        <w:rPr>
          <w:spacing w:val="-3"/>
        </w:rPr>
        <w:t xml:space="preserve"> </w:t>
      </w:r>
      <w:r>
        <w:t>among</w:t>
      </w:r>
      <w:r>
        <w:rPr>
          <w:spacing w:val="-5"/>
        </w:rPr>
        <w:t xml:space="preserve"> </w:t>
      </w:r>
      <w:r>
        <w:t>primary</w:t>
      </w:r>
      <w:r>
        <w:rPr>
          <w:spacing w:val="-6"/>
        </w:rPr>
        <w:t xml:space="preserve"> </w:t>
      </w:r>
      <w:r>
        <w:t>care</w:t>
      </w:r>
      <w:r>
        <w:rPr>
          <w:spacing w:val="-4"/>
        </w:rPr>
        <w:t xml:space="preserve"> </w:t>
      </w:r>
      <w:r>
        <w:t>patients: A</w:t>
      </w:r>
      <w:r>
        <w:rPr>
          <w:spacing w:val="-4"/>
        </w:rPr>
        <w:t xml:space="preserve"> </w:t>
      </w:r>
      <w:r>
        <w:t>randomized</w:t>
      </w:r>
      <w:r>
        <w:rPr>
          <w:spacing w:val="-3"/>
        </w:rPr>
        <w:t xml:space="preserve"> </w:t>
      </w:r>
      <w:r>
        <w:t>trial.</w:t>
      </w:r>
      <w:r>
        <w:rPr>
          <w:spacing w:val="-1"/>
        </w:rPr>
        <w:t xml:space="preserve"> </w:t>
      </w:r>
      <w:r>
        <w:rPr>
          <w:i/>
        </w:rPr>
        <w:t xml:space="preserve">JAMA, 307, </w:t>
      </w:r>
      <w:r>
        <w:t>2278</w:t>
      </w:r>
      <w:r>
        <w:rPr>
          <w:i/>
        </w:rPr>
        <w:t>–</w:t>
      </w:r>
      <w:r>
        <w:t>2285.</w:t>
      </w:r>
    </w:p>
    <w:p w14:paraId="33A18DAA" w14:textId="77777777" w:rsidR="005B323A" w:rsidRDefault="0026499D">
      <w:pPr>
        <w:pStyle w:val="BodyText"/>
        <w:ind w:left="666" w:right="166" w:hanging="447"/>
        <w:jc w:val="both"/>
      </w:pPr>
      <w:r>
        <w:t>Mohr,</w:t>
      </w:r>
      <w:r>
        <w:rPr>
          <w:spacing w:val="-3"/>
        </w:rPr>
        <w:t xml:space="preserve"> </w:t>
      </w:r>
      <w:r>
        <w:t>D.</w:t>
      </w:r>
      <w:r>
        <w:rPr>
          <w:spacing w:val="-3"/>
        </w:rPr>
        <w:t xml:space="preserve"> </w:t>
      </w:r>
      <w:r>
        <w:t>C.,</w:t>
      </w:r>
      <w:r>
        <w:rPr>
          <w:spacing w:val="-3"/>
        </w:rPr>
        <w:t xml:space="preserve"> </w:t>
      </w:r>
      <w:r>
        <w:t>Siddique,</w:t>
      </w:r>
      <w:r>
        <w:rPr>
          <w:spacing w:val="-3"/>
        </w:rPr>
        <w:t xml:space="preserve"> </w:t>
      </w:r>
      <w:r>
        <w:t>J.,</w:t>
      </w:r>
      <w:r>
        <w:rPr>
          <w:spacing w:val="-3"/>
        </w:rPr>
        <w:t xml:space="preserve"> </w:t>
      </w:r>
      <w:r>
        <w:t>Ho,</w:t>
      </w:r>
      <w:r>
        <w:rPr>
          <w:spacing w:val="-3"/>
        </w:rPr>
        <w:t xml:space="preserve"> </w:t>
      </w:r>
      <w:r>
        <w:t>J.,</w:t>
      </w:r>
      <w:r>
        <w:rPr>
          <w:spacing w:val="-3"/>
        </w:rPr>
        <w:t xml:space="preserve"> </w:t>
      </w:r>
      <w:r>
        <w:t>Duffecy,</w:t>
      </w:r>
      <w:r>
        <w:rPr>
          <w:spacing w:val="-3"/>
        </w:rPr>
        <w:t xml:space="preserve"> </w:t>
      </w:r>
      <w:r>
        <w:t>J.,</w:t>
      </w:r>
      <w:r>
        <w:rPr>
          <w:spacing w:val="-3"/>
        </w:rPr>
        <w:t xml:space="preserve"> </w:t>
      </w:r>
      <w:r>
        <w:t>Jin,</w:t>
      </w:r>
      <w:r>
        <w:rPr>
          <w:spacing w:val="-5"/>
        </w:rPr>
        <w:t xml:space="preserve"> </w:t>
      </w:r>
      <w:r>
        <w:t>L.,</w:t>
      </w:r>
      <w:r>
        <w:rPr>
          <w:spacing w:val="-1"/>
        </w:rPr>
        <w:t xml:space="preserve"> </w:t>
      </w:r>
      <w:r>
        <w:t>&amp;</w:t>
      </w:r>
      <w:r>
        <w:rPr>
          <w:spacing w:val="-3"/>
        </w:rPr>
        <w:t xml:space="preserve"> </w:t>
      </w:r>
      <w:r>
        <w:t>Fokuo,</w:t>
      </w:r>
      <w:r>
        <w:rPr>
          <w:spacing w:val="-3"/>
        </w:rPr>
        <w:t xml:space="preserve"> </w:t>
      </w:r>
      <w:r>
        <w:t>J.</w:t>
      </w:r>
      <w:r>
        <w:rPr>
          <w:spacing w:val="-3"/>
        </w:rPr>
        <w:t xml:space="preserve"> </w:t>
      </w:r>
      <w:r>
        <w:t>K.</w:t>
      </w:r>
      <w:r>
        <w:rPr>
          <w:spacing w:val="-3"/>
        </w:rPr>
        <w:t xml:space="preserve"> </w:t>
      </w:r>
      <w:r>
        <w:t>(2010).</w:t>
      </w:r>
      <w:r>
        <w:rPr>
          <w:spacing w:val="-1"/>
        </w:rPr>
        <w:t xml:space="preserve"> </w:t>
      </w:r>
      <w:r>
        <w:t>Interest</w:t>
      </w:r>
      <w:r>
        <w:rPr>
          <w:spacing w:val="-3"/>
        </w:rPr>
        <w:t xml:space="preserve"> </w:t>
      </w:r>
      <w:r>
        <w:t>in</w:t>
      </w:r>
      <w:r>
        <w:rPr>
          <w:spacing w:val="-3"/>
        </w:rPr>
        <w:t xml:space="preserve"> </w:t>
      </w:r>
      <w:r>
        <w:t>behavioral and psychological treatments delivered face-to-face, by</w:t>
      </w:r>
      <w:r>
        <w:rPr>
          <w:spacing w:val="-4"/>
        </w:rPr>
        <w:t xml:space="preserve"> </w:t>
      </w:r>
      <w:r>
        <w:t xml:space="preserve">telephone, and by Internet. </w:t>
      </w:r>
      <w:r>
        <w:rPr>
          <w:i/>
        </w:rPr>
        <w:t xml:space="preserve">Annals of Behavioral Medicine, 40, </w:t>
      </w:r>
      <w:r>
        <w:t>89–98.</w:t>
      </w:r>
    </w:p>
    <w:p w14:paraId="57C47DE9" w14:textId="77777777" w:rsidR="005B323A" w:rsidRDefault="0026499D">
      <w:pPr>
        <w:spacing w:before="120"/>
        <w:ind w:left="666" w:right="738" w:hanging="447"/>
        <w:jc w:val="both"/>
        <w:rPr>
          <w:sz w:val="24"/>
        </w:rPr>
      </w:pPr>
      <w:r>
        <w:rPr>
          <w:sz w:val="24"/>
        </w:rPr>
        <w:t>Mohr,</w:t>
      </w:r>
      <w:r>
        <w:rPr>
          <w:spacing w:val="-3"/>
          <w:sz w:val="24"/>
        </w:rPr>
        <w:t xml:space="preserve"> </w:t>
      </w:r>
      <w:r>
        <w:rPr>
          <w:sz w:val="24"/>
        </w:rPr>
        <w:t>D.</w:t>
      </w:r>
      <w:r>
        <w:rPr>
          <w:spacing w:val="-3"/>
          <w:sz w:val="24"/>
        </w:rPr>
        <w:t xml:space="preserve"> </w:t>
      </w:r>
      <w:r>
        <w:rPr>
          <w:sz w:val="24"/>
        </w:rPr>
        <w:t>C.,</w:t>
      </w:r>
      <w:r>
        <w:rPr>
          <w:spacing w:val="-3"/>
          <w:sz w:val="24"/>
        </w:rPr>
        <w:t xml:space="preserve"> </w:t>
      </w:r>
      <w:r>
        <w:rPr>
          <w:sz w:val="24"/>
        </w:rPr>
        <w:t>Vella,</w:t>
      </w:r>
      <w:r>
        <w:rPr>
          <w:spacing w:val="-1"/>
          <w:sz w:val="24"/>
        </w:rPr>
        <w:t xml:space="preserve"> </w:t>
      </w:r>
      <w:r>
        <w:rPr>
          <w:sz w:val="24"/>
        </w:rPr>
        <w:t>L.,</w:t>
      </w:r>
      <w:r>
        <w:rPr>
          <w:spacing w:val="-3"/>
          <w:sz w:val="24"/>
        </w:rPr>
        <w:t xml:space="preserve"> </w:t>
      </w:r>
      <w:r>
        <w:rPr>
          <w:sz w:val="24"/>
        </w:rPr>
        <w:t>Hart,</w:t>
      </w:r>
      <w:r>
        <w:rPr>
          <w:spacing w:val="-3"/>
          <w:sz w:val="24"/>
        </w:rPr>
        <w:t xml:space="preserve"> </w:t>
      </w:r>
      <w:r>
        <w:rPr>
          <w:sz w:val="24"/>
        </w:rPr>
        <w:t>S.,</w:t>
      </w:r>
      <w:r>
        <w:rPr>
          <w:spacing w:val="-3"/>
          <w:sz w:val="24"/>
        </w:rPr>
        <w:t xml:space="preserve"> </w:t>
      </w:r>
      <w:r>
        <w:rPr>
          <w:sz w:val="24"/>
        </w:rPr>
        <w:t>Heckman,</w:t>
      </w:r>
      <w:r>
        <w:rPr>
          <w:spacing w:val="-3"/>
          <w:sz w:val="24"/>
        </w:rPr>
        <w:t xml:space="preserve"> </w:t>
      </w:r>
      <w:r>
        <w:rPr>
          <w:sz w:val="24"/>
        </w:rPr>
        <w:t>T.,</w:t>
      </w:r>
      <w:r>
        <w:rPr>
          <w:spacing w:val="-1"/>
          <w:sz w:val="24"/>
        </w:rPr>
        <w:t xml:space="preserve"> </w:t>
      </w:r>
      <w:r>
        <w:rPr>
          <w:sz w:val="24"/>
        </w:rPr>
        <w:t>&amp;</w:t>
      </w:r>
      <w:r>
        <w:rPr>
          <w:spacing w:val="-5"/>
          <w:sz w:val="24"/>
        </w:rPr>
        <w:t xml:space="preserve"> </w:t>
      </w:r>
      <w:r>
        <w:rPr>
          <w:sz w:val="24"/>
        </w:rPr>
        <w:t>Simon,</w:t>
      </w:r>
      <w:r>
        <w:rPr>
          <w:spacing w:val="-3"/>
          <w:sz w:val="24"/>
        </w:rPr>
        <w:t xml:space="preserve"> </w:t>
      </w:r>
      <w:r>
        <w:rPr>
          <w:sz w:val="24"/>
        </w:rPr>
        <w:t>G.</w:t>
      </w:r>
      <w:r>
        <w:rPr>
          <w:spacing w:val="-3"/>
          <w:sz w:val="24"/>
        </w:rPr>
        <w:t xml:space="preserve"> </w:t>
      </w:r>
      <w:r>
        <w:rPr>
          <w:sz w:val="24"/>
        </w:rPr>
        <w:t>(20</w:t>
      </w:r>
      <w:r>
        <w:rPr>
          <w:sz w:val="24"/>
        </w:rPr>
        <w:t>08).</w:t>
      </w:r>
      <w:r>
        <w:rPr>
          <w:spacing w:val="-3"/>
          <w:sz w:val="24"/>
        </w:rPr>
        <w:t xml:space="preserve"> </w:t>
      </w:r>
      <w:r>
        <w:rPr>
          <w:sz w:val="24"/>
        </w:rPr>
        <w:t>The</w:t>
      </w:r>
      <w:r>
        <w:rPr>
          <w:spacing w:val="-5"/>
          <w:sz w:val="24"/>
        </w:rPr>
        <w:t xml:space="preserve"> </w:t>
      </w:r>
      <w:r>
        <w:rPr>
          <w:sz w:val="24"/>
        </w:rPr>
        <w:t>effect</w:t>
      </w:r>
      <w:r>
        <w:rPr>
          <w:spacing w:val="-3"/>
          <w:sz w:val="24"/>
        </w:rPr>
        <w:t xml:space="preserve"> </w:t>
      </w:r>
      <w:r>
        <w:rPr>
          <w:sz w:val="24"/>
        </w:rPr>
        <w:t>of</w:t>
      </w:r>
      <w:r>
        <w:rPr>
          <w:spacing w:val="-3"/>
          <w:sz w:val="24"/>
        </w:rPr>
        <w:t xml:space="preserve"> </w:t>
      </w:r>
      <w:r>
        <w:rPr>
          <w:sz w:val="24"/>
        </w:rPr>
        <w:t>telephone- administered psychotherapy</w:t>
      </w:r>
      <w:r>
        <w:rPr>
          <w:spacing w:val="-5"/>
          <w:sz w:val="24"/>
        </w:rPr>
        <w:t xml:space="preserve"> </w:t>
      </w:r>
      <w:r>
        <w:rPr>
          <w:sz w:val="24"/>
        </w:rPr>
        <w:t xml:space="preserve">on symptoms of depression and attrition: A meta-analysis. </w:t>
      </w:r>
      <w:r>
        <w:rPr>
          <w:i/>
          <w:sz w:val="24"/>
        </w:rPr>
        <w:t xml:space="preserve">Clinical Psychology: Science and Practice, 15, </w:t>
      </w:r>
      <w:r>
        <w:rPr>
          <w:sz w:val="24"/>
        </w:rPr>
        <w:t>243</w:t>
      </w:r>
      <w:r>
        <w:rPr>
          <w:i/>
          <w:sz w:val="24"/>
        </w:rPr>
        <w:t>–</w:t>
      </w:r>
      <w:r>
        <w:rPr>
          <w:sz w:val="24"/>
        </w:rPr>
        <w:t>253.</w:t>
      </w:r>
    </w:p>
    <w:p w14:paraId="281F349B" w14:textId="77777777" w:rsidR="005B323A" w:rsidRDefault="0026499D">
      <w:pPr>
        <w:pStyle w:val="BodyText"/>
        <w:spacing w:before="121"/>
        <w:ind w:left="666" w:right="190" w:hanging="447"/>
        <w:jc w:val="both"/>
      </w:pPr>
      <w:r>
        <w:t>Moon,</w:t>
      </w:r>
      <w:r>
        <w:rPr>
          <w:spacing w:val="-3"/>
        </w:rPr>
        <w:t xml:space="preserve"> </w:t>
      </w:r>
      <w:r>
        <w:t>J.,</w:t>
      </w:r>
      <w:r>
        <w:rPr>
          <w:spacing w:val="-3"/>
        </w:rPr>
        <w:t xml:space="preserve"> </w:t>
      </w:r>
      <w:r>
        <w:t>&amp;</w:t>
      </w:r>
      <w:r>
        <w:rPr>
          <w:spacing w:val="-3"/>
        </w:rPr>
        <w:t xml:space="preserve"> </w:t>
      </w:r>
      <w:r>
        <w:t>Lee,</w:t>
      </w:r>
      <w:r>
        <w:rPr>
          <w:spacing w:val="-3"/>
        </w:rPr>
        <w:t xml:space="preserve"> </w:t>
      </w:r>
      <w:r>
        <w:t>J.</w:t>
      </w:r>
      <w:r>
        <w:rPr>
          <w:spacing w:val="-3"/>
        </w:rPr>
        <w:t xml:space="preserve"> </w:t>
      </w:r>
      <w:r>
        <w:t>H.</w:t>
      </w:r>
      <w:r>
        <w:rPr>
          <w:spacing w:val="-3"/>
        </w:rPr>
        <w:t xml:space="preserve"> </w:t>
      </w:r>
      <w:r>
        <w:t>(2009).</w:t>
      </w:r>
      <w:r>
        <w:rPr>
          <w:spacing w:val="-3"/>
        </w:rPr>
        <w:t xml:space="preserve"> </w:t>
      </w:r>
      <w:r>
        <w:t>Cue</w:t>
      </w:r>
      <w:r>
        <w:rPr>
          <w:spacing w:val="-4"/>
        </w:rPr>
        <w:t xml:space="preserve"> </w:t>
      </w:r>
      <w:r>
        <w:t>exposure</w:t>
      </w:r>
      <w:r>
        <w:rPr>
          <w:spacing w:val="-5"/>
        </w:rPr>
        <w:t xml:space="preserve"> </w:t>
      </w:r>
      <w:r>
        <w:t>treatment</w:t>
      </w:r>
      <w:r>
        <w:rPr>
          <w:spacing w:val="-3"/>
        </w:rPr>
        <w:t xml:space="preserve"> </w:t>
      </w:r>
      <w:r>
        <w:t>in</w:t>
      </w:r>
      <w:r>
        <w:rPr>
          <w:spacing w:val="-3"/>
        </w:rPr>
        <w:t xml:space="preserve"> </w:t>
      </w:r>
      <w:r>
        <w:t>a</w:t>
      </w:r>
      <w:r>
        <w:rPr>
          <w:spacing w:val="-3"/>
        </w:rPr>
        <w:t xml:space="preserve"> </w:t>
      </w:r>
      <w:r>
        <w:t>virtual</w:t>
      </w:r>
      <w:r>
        <w:rPr>
          <w:spacing w:val="-3"/>
        </w:rPr>
        <w:t xml:space="preserve"> </w:t>
      </w:r>
      <w:r>
        <w:t>environment</w:t>
      </w:r>
      <w:r>
        <w:rPr>
          <w:spacing w:val="-3"/>
        </w:rPr>
        <w:t xml:space="preserve"> </w:t>
      </w:r>
      <w:r>
        <w:t>to</w:t>
      </w:r>
      <w:r>
        <w:rPr>
          <w:spacing w:val="-3"/>
        </w:rPr>
        <w:t xml:space="preserve"> </w:t>
      </w:r>
      <w:r>
        <w:t>reduce</w:t>
      </w:r>
      <w:r>
        <w:rPr>
          <w:spacing w:val="-4"/>
        </w:rPr>
        <w:t xml:space="preserve"> </w:t>
      </w:r>
      <w:r>
        <w:t>nicotine craving: A functional MRI study</w:t>
      </w:r>
      <w:r>
        <w:rPr>
          <w:i/>
        </w:rPr>
        <w:t>. CyberPsychology &amp; Behavior, 12</w:t>
      </w:r>
      <w:r>
        <w:t>, 43–45.</w:t>
      </w:r>
    </w:p>
    <w:p w14:paraId="5031D36F" w14:textId="77777777" w:rsidR="005B323A" w:rsidRDefault="0026499D">
      <w:pPr>
        <w:spacing w:before="120"/>
        <w:ind w:left="666" w:right="775" w:hanging="447"/>
        <w:jc w:val="both"/>
        <w:rPr>
          <w:sz w:val="24"/>
        </w:rPr>
      </w:pPr>
      <w:r>
        <w:rPr>
          <w:sz w:val="24"/>
        </w:rPr>
        <w:t>Moore,</w:t>
      </w:r>
      <w:r>
        <w:rPr>
          <w:spacing w:val="-4"/>
          <w:sz w:val="24"/>
        </w:rPr>
        <w:t xml:space="preserve"> </w:t>
      </w:r>
      <w:r>
        <w:rPr>
          <w:sz w:val="24"/>
        </w:rPr>
        <w:t>B.</w:t>
      </w:r>
      <w:r>
        <w:rPr>
          <w:spacing w:val="-2"/>
          <w:sz w:val="24"/>
        </w:rPr>
        <w:t xml:space="preserve"> </w:t>
      </w:r>
      <w:r>
        <w:rPr>
          <w:sz w:val="24"/>
        </w:rPr>
        <w:t>A.,</w:t>
      </w:r>
      <w:r>
        <w:rPr>
          <w:spacing w:val="-4"/>
          <w:sz w:val="24"/>
        </w:rPr>
        <w:t xml:space="preserve"> </w:t>
      </w:r>
      <w:r>
        <w:rPr>
          <w:sz w:val="24"/>
        </w:rPr>
        <w:t>Fazzino,</w:t>
      </w:r>
      <w:r>
        <w:rPr>
          <w:spacing w:val="-4"/>
          <w:sz w:val="24"/>
        </w:rPr>
        <w:t xml:space="preserve"> </w:t>
      </w:r>
      <w:r>
        <w:rPr>
          <w:sz w:val="24"/>
        </w:rPr>
        <w:t>T.,</w:t>
      </w:r>
      <w:r>
        <w:rPr>
          <w:spacing w:val="-4"/>
          <w:sz w:val="24"/>
        </w:rPr>
        <w:t xml:space="preserve"> </w:t>
      </w:r>
      <w:r>
        <w:rPr>
          <w:sz w:val="24"/>
        </w:rPr>
        <w:t>Garnet,</w:t>
      </w:r>
      <w:r>
        <w:rPr>
          <w:spacing w:val="-2"/>
          <w:sz w:val="24"/>
        </w:rPr>
        <w:t xml:space="preserve"> </w:t>
      </w:r>
      <w:r>
        <w:rPr>
          <w:sz w:val="24"/>
        </w:rPr>
        <w:t>B.,</w:t>
      </w:r>
      <w:r>
        <w:rPr>
          <w:spacing w:val="-4"/>
          <w:sz w:val="24"/>
        </w:rPr>
        <w:t xml:space="preserve"> </w:t>
      </w:r>
      <w:r>
        <w:rPr>
          <w:sz w:val="24"/>
        </w:rPr>
        <w:t>Cutter,</w:t>
      </w:r>
      <w:r>
        <w:rPr>
          <w:spacing w:val="-4"/>
          <w:sz w:val="24"/>
        </w:rPr>
        <w:t xml:space="preserve"> </w:t>
      </w:r>
      <w:r>
        <w:rPr>
          <w:sz w:val="24"/>
        </w:rPr>
        <w:t>C.</w:t>
      </w:r>
      <w:r>
        <w:rPr>
          <w:spacing w:val="-4"/>
          <w:sz w:val="24"/>
        </w:rPr>
        <w:t xml:space="preserve"> </w:t>
      </w:r>
      <w:r>
        <w:rPr>
          <w:sz w:val="24"/>
        </w:rPr>
        <w:t>J.,</w:t>
      </w:r>
      <w:r>
        <w:rPr>
          <w:spacing w:val="-3"/>
          <w:sz w:val="24"/>
        </w:rPr>
        <w:t xml:space="preserve"> </w:t>
      </w:r>
      <w:r>
        <w:rPr>
          <w:sz w:val="24"/>
        </w:rPr>
        <w:t>&amp;</w:t>
      </w:r>
      <w:r>
        <w:rPr>
          <w:spacing w:val="-5"/>
          <w:sz w:val="24"/>
        </w:rPr>
        <w:t xml:space="preserve"> </w:t>
      </w:r>
      <w:r>
        <w:rPr>
          <w:sz w:val="24"/>
        </w:rPr>
        <w:t>Barry,</w:t>
      </w:r>
      <w:r>
        <w:rPr>
          <w:spacing w:val="-1"/>
          <w:sz w:val="24"/>
        </w:rPr>
        <w:t xml:space="preserve"> </w:t>
      </w:r>
      <w:r>
        <w:rPr>
          <w:sz w:val="24"/>
        </w:rPr>
        <w:t>D.</w:t>
      </w:r>
      <w:r>
        <w:rPr>
          <w:spacing w:val="-3"/>
          <w:sz w:val="24"/>
        </w:rPr>
        <w:t xml:space="preserve"> </w:t>
      </w:r>
      <w:r>
        <w:rPr>
          <w:sz w:val="24"/>
        </w:rPr>
        <w:t>T.</w:t>
      </w:r>
      <w:r>
        <w:rPr>
          <w:spacing w:val="-3"/>
          <w:sz w:val="24"/>
        </w:rPr>
        <w:t xml:space="preserve"> </w:t>
      </w:r>
      <w:r>
        <w:rPr>
          <w:sz w:val="24"/>
        </w:rPr>
        <w:t>(2011).</w:t>
      </w:r>
      <w:r>
        <w:rPr>
          <w:spacing w:val="-2"/>
          <w:sz w:val="24"/>
        </w:rPr>
        <w:t xml:space="preserve"> </w:t>
      </w:r>
      <w:r>
        <w:rPr>
          <w:sz w:val="24"/>
        </w:rPr>
        <w:t>Computer-based interventions for drug</w:t>
      </w:r>
      <w:r>
        <w:rPr>
          <w:spacing w:val="-1"/>
          <w:sz w:val="24"/>
        </w:rPr>
        <w:t xml:space="preserve"> </w:t>
      </w:r>
      <w:r>
        <w:rPr>
          <w:sz w:val="24"/>
        </w:rPr>
        <w:t xml:space="preserve">use disorders: A systematic review. </w:t>
      </w:r>
      <w:r>
        <w:rPr>
          <w:i/>
          <w:sz w:val="24"/>
        </w:rPr>
        <w:t>Jo</w:t>
      </w:r>
      <w:r>
        <w:rPr>
          <w:i/>
          <w:sz w:val="24"/>
        </w:rPr>
        <w:t xml:space="preserve">urnal of Substance Abuse Treatment, 40, </w:t>
      </w:r>
      <w:r>
        <w:rPr>
          <w:sz w:val="24"/>
        </w:rPr>
        <w:t>215</w:t>
      </w:r>
      <w:r>
        <w:rPr>
          <w:i/>
          <w:sz w:val="24"/>
        </w:rPr>
        <w:t>–</w:t>
      </w:r>
      <w:r>
        <w:rPr>
          <w:sz w:val="24"/>
        </w:rPr>
        <w:t>223.</w:t>
      </w:r>
    </w:p>
    <w:p w14:paraId="22891AD9" w14:textId="77777777" w:rsidR="005B323A" w:rsidRDefault="0026499D">
      <w:pPr>
        <w:pStyle w:val="BodyText"/>
        <w:ind w:left="666" w:right="295" w:hanging="447"/>
        <w:jc w:val="both"/>
      </w:pPr>
      <w:r>
        <w:t>Moore,</w:t>
      </w:r>
      <w:r>
        <w:rPr>
          <w:spacing w:val="-3"/>
        </w:rPr>
        <w:t xml:space="preserve"> </w:t>
      </w:r>
      <w:r>
        <w:t>D.,</w:t>
      </w:r>
      <w:r>
        <w:rPr>
          <w:spacing w:val="-4"/>
        </w:rPr>
        <w:t xml:space="preserve"> </w:t>
      </w:r>
      <w:r>
        <w:t>Guthmann,</w:t>
      </w:r>
      <w:r>
        <w:rPr>
          <w:spacing w:val="-3"/>
        </w:rPr>
        <w:t xml:space="preserve"> </w:t>
      </w:r>
      <w:r>
        <w:t>D.,</w:t>
      </w:r>
      <w:r>
        <w:rPr>
          <w:spacing w:val="-3"/>
        </w:rPr>
        <w:t xml:space="preserve"> </w:t>
      </w:r>
      <w:r>
        <w:t>Rogers,</w:t>
      </w:r>
      <w:r>
        <w:rPr>
          <w:spacing w:val="-2"/>
        </w:rPr>
        <w:t xml:space="preserve"> </w:t>
      </w:r>
      <w:r>
        <w:t>N.,</w:t>
      </w:r>
      <w:r>
        <w:rPr>
          <w:spacing w:val="-3"/>
        </w:rPr>
        <w:t xml:space="preserve"> </w:t>
      </w:r>
      <w:r>
        <w:t>Fraker,</w:t>
      </w:r>
      <w:r>
        <w:rPr>
          <w:spacing w:val="-3"/>
        </w:rPr>
        <w:t xml:space="preserve"> </w:t>
      </w:r>
      <w:r>
        <w:t>S.,</w:t>
      </w:r>
      <w:r>
        <w:rPr>
          <w:spacing w:val="-3"/>
        </w:rPr>
        <w:t xml:space="preserve"> </w:t>
      </w:r>
      <w:r>
        <w:t>&amp;</w:t>
      </w:r>
      <w:r>
        <w:rPr>
          <w:spacing w:val="-3"/>
        </w:rPr>
        <w:t xml:space="preserve"> </w:t>
      </w:r>
      <w:r>
        <w:t>Embree,</w:t>
      </w:r>
      <w:r>
        <w:rPr>
          <w:spacing w:val="-3"/>
        </w:rPr>
        <w:t xml:space="preserve"> </w:t>
      </w:r>
      <w:r>
        <w:t>J.</w:t>
      </w:r>
      <w:r>
        <w:rPr>
          <w:spacing w:val="-3"/>
        </w:rPr>
        <w:t xml:space="preserve"> </w:t>
      </w:r>
      <w:r>
        <w:t>(2009).</w:t>
      </w:r>
      <w:r>
        <w:rPr>
          <w:spacing w:val="-3"/>
        </w:rPr>
        <w:t xml:space="preserve"> </w:t>
      </w:r>
      <w:r>
        <w:t>E-therapy</w:t>
      </w:r>
      <w:r>
        <w:rPr>
          <w:spacing w:val="-7"/>
        </w:rPr>
        <w:t xml:space="preserve"> </w:t>
      </w:r>
      <w:r>
        <w:t>as</w:t>
      </w:r>
      <w:r>
        <w:rPr>
          <w:spacing w:val="-1"/>
        </w:rPr>
        <w:t xml:space="preserve"> </w:t>
      </w:r>
      <w:r>
        <w:t>a</w:t>
      </w:r>
      <w:r>
        <w:rPr>
          <w:spacing w:val="-4"/>
        </w:rPr>
        <w:t xml:space="preserve"> </w:t>
      </w:r>
      <w:r>
        <w:t>means</w:t>
      </w:r>
      <w:r>
        <w:rPr>
          <w:spacing w:val="-1"/>
        </w:rPr>
        <w:t xml:space="preserve"> </w:t>
      </w:r>
      <w:r>
        <w:t>for addressing</w:t>
      </w:r>
      <w:r>
        <w:rPr>
          <w:spacing w:val="-3"/>
        </w:rPr>
        <w:t xml:space="preserve"> </w:t>
      </w:r>
      <w:r>
        <w:t>barriers to substance</w:t>
      </w:r>
      <w:r>
        <w:rPr>
          <w:spacing w:val="-2"/>
        </w:rPr>
        <w:t xml:space="preserve"> </w:t>
      </w:r>
      <w:r>
        <w:t>use</w:t>
      </w:r>
      <w:r>
        <w:rPr>
          <w:spacing w:val="-2"/>
        </w:rPr>
        <w:t xml:space="preserve"> </w:t>
      </w:r>
      <w:r>
        <w:t>disorder treatment</w:t>
      </w:r>
      <w:r>
        <w:rPr>
          <w:spacing w:val="-1"/>
        </w:rPr>
        <w:t xml:space="preserve"> </w:t>
      </w:r>
      <w:r>
        <w:t>for</w:t>
      </w:r>
      <w:r>
        <w:rPr>
          <w:spacing w:val="-1"/>
        </w:rPr>
        <w:t xml:space="preserve"> </w:t>
      </w:r>
      <w:r>
        <w:t>persons</w:t>
      </w:r>
      <w:r>
        <w:rPr>
          <w:spacing w:val="-1"/>
        </w:rPr>
        <w:t xml:space="preserve"> </w:t>
      </w:r>
      <w:r>
        <w:t xml:space="preserve">who are deaf. </w:t>
      </w:r>
      <w:r>
        <w:rPr>
          <w:i/>
        </w:rPr>
        <w:t>Journal of</w:t>
      </w:r>
      <w:r>
        <w:rPr>
          <w:i/>
        </w:rPr>
        <w:t xml:space="preserve"> Sociology &amp; Social Welfare, 36, </w:t>
      </w:r>
      <w:r>
        <w:t>75</w:t>
      </w:r>
      <w:r>
        <w:rPr>
          <w:i/>
        </w:rPr>
        <w:t>–</w:t>
      </w:r>
      <w:r>
        <w:t>92.</w:t>
      </w:r>
    </w:p>
    <w:p w14:paraId="00D7C24A" w14:textId="77777777" w:rsidR="005B323A" w:rsidRDefault="0026499D">
      <w:pPr>
        <w:pStyle w:val="BodyText"/>
        <w:ind w:left="666" w:right="265" w:hanging="447"/>
      </w:pPr>
      <w:r>
        <w:t>Moreno,</w:t>
      </w:r>
      <w:r>
        <w:rPr>
          <w:spacing w:val="-3"/>
        </w:rPr>
        <w:t xml:space="preserve"> </w:t>
      </w:r>
      <w:r>
        <w:t>F.</w:t>
      </w:r>
      <w:r>
        <w:rPr>
          <w:spacing w:val="-3"/>
        </w:rPr>
        <w:t xml:space="preserve"> </w:t>
      </w:r>
      <w:r>
        <w:t>A.,</w:t>
      </w:r>
      <w:r>
        <w:rPr>
          <w:spacing w:val="-3"/>
        </w:rPr>
        <w:t xml:space="preserve"> </w:t>
      </w:r>
      <w:r>
        <w:t>Chong,</w:t>
      </w:r>
      <w:r>
        <w:rPr>
          <w:spacing w:val="-3"/>
        </w:rPr>
        <w:t xml:space="preserve"> </w:t>
      </w:r>
      <w:r>
        <w:t>J.,</w:t>
      </w:r>
      <w:r>
        <w:rPr>
          <w:spacing w:val="-3"/>
        </w:rPr>
        <w:t xml:space="preserve"> </w:t>
      </w:r>
      <w:r>
        <w:t>Dumbauld,</w:t>
      </w:r>
      <w:r>
        <w:rPr>
          <w:spacing w:val="-3"/>
        </w:rPr>
        <w:t xml:space="preserve"> </w:t>
      </w:r>
      <w:r>
        <w:t>J.,</w:t>
      </w:r>
      <w:r>
        <w:rPr>
          <w:spacing w:val="-2"/>
        </w:rPr>
        <w:t xml:space="preserve"> </w:t>
      </w:r>
      <w:r>
        <w:t>Humke,</w:t>
      </w:r>
      <w:r>
        <w:rPr>
          <w:spacing w:val="-3"/>
        </w:rPr>
        <w:t xml:space="preserve"> </w:t>
      </w:r>
      <w:r>
        <w:t>M.,</w:t>
      </w:r>
      <w:r>
        <w:rPr>
          <w:spacing w:val="-3"/>
        </w:rPr>
        <w:t xml:space="preserve"> </w:t>
      </w:r>
      <w:r>
        <w:t>&amp;</w:t>
      </w:r>
      <w:r>
        <w:rPr>
          <w:spacing w:val="-5"/>
        </w:rPr>
        <w:t xml:space="preserve"> </w:t>
      </w:r>
      <w:r>
        <w:t>Byreddy,</w:t>
      </w:r>
      <w:r>
        <w:rPr>
          <w:spacing w:val="-3"/>
        </w:rPr>
        <w:t xml:space="preserve"> </w:t>
      </w:r>
      <w:r>
        <w:t>S.</w:t>
      </w:r>
      <w:r>
        <w:rPr>
          <w:spacing w:val="-3"/>
        </w:rPr>
        <w:t xml:space="preserve"> </w:t>
      </w:r>
      <w:r>
        <w:t>(2012).</w:t>
      </w:r>
      <w:r>
        <w:rPr>
          <w:spacing w:val="-3"/>
        </w:rPr>
        <w:t xml:space="preserve"> </w:t>
      </w:r>
      <w:r>
        <w:t>Use</w:t>
      </w:r>
      <w:r>
        <w:rPr>
          <w:spacing w:val="-4"/>
        </w:rPr>
        <w:t xml:space="preserve"> </w:t>
      </w:r>
      <w:r>
        <w:t>of</w:t>
      </w:r>
      <w:r>
        <w:rPr>
          <w:spacing w:val="-3"/>
        </w:rPr>
        <w:t xml:space="preserve"> </w:t>
      </w:r>
      <w:r>
        <w:t xml:space="preserve">standard Webcam and Internet equipment for telepsychiatry treatment of depression among underserved Hispanics. </w:t>
      </w:r>
      <w:r>
        <w:rPr>
          <w:i/>
        </w:rPr>
        <w:t>Psychiatric Services</w:t>
      </w:r>
      <w:r>
        <w:t xml:space="preserve">, </w:t>
      </w:r>
      <w:r>
        <w:rPr>
          <w:i/>
        </w:rPr>
        <w:t>63</w:t>
      </w:r>
      <w:r>
        <w:t>(12), 1213–1217.</w:t>
      </w:r>
    </w:p>
    <w:p w14:paraId="704540FC" w14:textId="77777777" w:rsidR="005B323A" w:rsidRDefault="005B323A">
      <w:pPr>
        <w:sectPr w:rsidR="005B323A">
          <w:pgSz w:w="12240" w:h="15840"/>
          <w:pgMar w:top="1300" w:right="1220" w:bottom="1080" w:left="1220" w:header="722" w:footer="887" w:gutter="0"/>
          <w:cols w:space="720"/>
        </w:sectPr>
      </w:pPr>
    </w:p>
    <w:p w14:paraId="2BDAF4EB" w14:textId="77777777" w:rsidR="005B323A" w:rsidRDefault="0026499D">
      <w:pPr>
        <w:spacing w:before="124"/>
        <w:ind w:left="666" w:hanging="447"/>
        <w:rPr>
          <w:sz w:val="24"/>
        </w:rPr>
      </w:pPr>
      <w:r>
        <w:rPr>
          <w:sz w:val="24"/>
        </w:rPr>
        <w:lastRenderedPageBreak/>
        <w:t>Morgan,</w:t>
      </w:r>
      <w:r>
        <w:rPr>
          <w:spacing w:val="-3"/>
          <w:sz w:val="24"/>
        </w:rPr>
        <w:t xml:space="preserve"> </w:t>
      </w:r>
      <w:r>
        <w:rPr>
          <w:sz w:val="24"/>
        </w:rPr>
        <w:t>A.</w:t>
      </w:r>
      <w:r>
        <w:rPr>
          <w:spacing w:val="-3"/>
          <w:sz w:val="24"/>
        </w:rPr>
        <w:t xml:space="preserve"> </w:t>
      </w:r>
      <w:r>
        <w:rPr>
          <w:sz w:val="24"/>
        </w:rPr>
        <w:t>J.,</w:t>
      </w:r>
      <w:r>
        <w:rPr>
          <w:spacing w:val="-3"/>
          <w:sz w:val="24"/>
        </w:rPr>
        <w:t xml:space="preserve"> </w:t>
      </w:r>
      <w:r>
        <w:rPr>
          <w:sz w:val="24"/>
        </w:rPr>
        <w:t>&amp;</w:t>
      </w:r>
      <w:r>
        <w:rPr>
          <w:spacing w:val="-5"/>
          <w:sz w:val="24"/>
        </w:rPr>
        <w:t xml:space="preserve"> </w:t>
      </w:r>
      <w:r>
        <w:rPr>
          <w:sz w:val="24"/>
        </w:rPr>
        <w:t>Jorm,</w:t>
      </w:r>
      <w:r>
        <w:rPr>
          <w:spacing w:val="-3"/>
          <w:sz w:val="24"/>
        </w:rPr>
        <w:t xml:space="preserve"> </w:t>
      </w:r>
      <w:r>
        <w:rPr>
          <w:sz w:val="24"/>
        </w:rPr>
        <w:t>A.</w:t>
      </w:r>
      <w:r>
        <w:rPr>
          <w:spacing w:val="-3"/>
          <w:sz w:val="24"/>
        </w:rPr>
        <w:t xml:space="preserve"> </w:t>
      </w:r>
      <w:r>
        <w:rPr>
          <w:sz w:val="24"/>
        </w:rPr>
        <w:t>F.</w:t>
      </w:r>
      <w:r>
        <w:rPr>
          <w:spacing w:val="-3"/>
          <w:sz w:val="24"/>
        </w:rPr>
        <w:t xml:space="preserve"> </w:t>
      </w:r>
      <w:r>
        <w:rPr>
          <w:sz w:val="24"/>
        </w:rPr>
        <w:t>(2009).</w:t>
      </w:r>
      <w:r>
        <w:rPr>
          <w:spacing w:val="-2"/>
          <w:sz w:val="24"/>
        </w:rPr>
        <w:t xml:space="preserve"> </w:t>
      </w:r>
      <w:r>
        <w:rPr>
          <w:sz w:val="24"/>
        </w:rPr>
        <w:t>Outcomes</w:t>
      </w:r>
      <w:r>
        <w:rPr>
          <w:spacing w:val="-2"/>
          <w:sz w:val="24"/>
        </w:rPr>
        <w:t xml:space="preserve"> </w:t>
      </w:r>
      <w:r>
        <w:rPr>
          <w:sz w:val="24"/>
        </w:rPr>
        <w:t>of</w:t>
      </w:r>
      <w:r>
        <w:rPr>
          <w:spacing w:val="-3"/>
          <w:sz w:val="24"/>
        </w:rPr>
        <w:t xml:space="preserve"> </w:t>
      </w:r>
      <w:r>
        <w:rPr>
          <w:sz w:val="24"/>
        </w:rPr>
        <w:t>self-help</w:t>
      </w:r>
      <w:r>
        <w:rPr>
          <w:spacing w:val="-1"/>
          <w:sz w:val="24"/>
        </w:rPr>
        <w:t xml:space="preserve"> </w:t>
      </w:r>
      <w:r>
        <w:rPr>
          <w:sz w:val="24"/>
        </w:rPr>
        <w:t>efforts</w:t>
      </w:r>
      <w:r>
        <w:rPr>
          <w:spacing w:val="-3"/>
          <w:sz w:val="24"/>
        </w:rPr>
        <w:t xml:space="preserve"> </w:t>
      </w:r>
      <w:r>
        <w:rPr>
          <w:sz w:val="24"/>
        </w:rPr>
        <w:t>in</w:t>
      </w:r>
      <w:r>
        <w:rPr>
          <w:spacing w:val="-3"/>
          <w:sz w:val="24"/>
        </w:rPr>
        <w:t xml:space="preserve"> </w:t>
      </w:r>
      <w:r>
        <w:rPr>
          <w:sz w:val="24"/>
        </w:rPr>
        <w:t>anxiety</w:t>
      </w:r>
      <w:r>
        <w:rPr>
          <w:spacing w:val="-8"/>
          <w:sz w:val="24"/>
        </w:rPr>
        <w:t xml:space="preserve"> </w:t>
      </w:r>
      <w:r>
        <w:rPr>
          <w:sz w:val="24"/>
        </w:rPr>
        <w:t>disorders.</w:t>
      </w:r>
      <w:r>
        <w:rPr>
          <w:spacing w:val="-2"/>
          <w:sz w:val="24"/>
        </w:rPr>
        <w:t xml:space="preserve"> </w:t>
      </w:r>
      <w:r>
        <w:rPr>
          <w:i/>
          <w:sz w:val="24"/>
        </w:rPr>
        <w:t xml:space="preserve">Expert Review of Pharmacoeconomics and Outcomes Research, 9, </w:t>
      </w:r>
      <w:r>
        <w:rPr>
          <w:sz w:val="24"/>
        </w:rPr>
        <w:t>445</w:t>
      </w:r>
      <w:r>
        <w:rPr>
          <w:i/>
          <w:sz w:val="24"/>
        </w:rPr>
        <w:t>–</w:t>
      </w:r>
      <w:r>
        <w:rPr>
          <w:sz w:val="24"/>
        </w:rPr>
        <w:t>459.</w:t>
      </w:r>
    </w:p>
    <w:p w14:paraId="09F293A5" w14:textId="77777777" w:rsidR="005B323A" w:rsidRDefault="0026499D">
      <w:pPr>
        <w:pStyle w:val="BodyText"/>
        <w:ind w:left="666" w:hanging="447"/>
      </w:pPr>
      <w:r>
        <w:t>Morgan,</w:t>
      </w:r>
      <w:r>
        <w:rPr>
          <w:spacing w:val="-3"/>
        </w:rPr>
        <w:t xml:space="preserve"> </w:t>
      </w:r>
      <w:r>
        <w:t>A.</w:t>
      </w:r>
      <w:r>
        <w:rPr>
          <w:spacing w:val="-3"/>
        </w:rPr>
        <w:t xml:space="preserve"> </w:t>
      </w:r>
      <w:r>
        <w:t>J.,</w:t>
      </w:r>
      <w:r>
        <w:rPr>
          <w:spacing w:val="-3"/>
        </w:rPr>
        <w:t xml:space="preserve"> </w:t>
      </w:r>
      <w:r>
        <w:t>Jorm,</w:t>
      </w:r>
      <w:r>
        <w:rPr>
          <w:spacing w:val="-3"/>
        </w:rPr>
        <w:t xml:space="preserve"> </w:t>
      </w:r>
      <w:r>
        <w:t>A.</w:t>
      </w:r>
      <w:r>
        <w:rPr>
          <w:spacing w:val="-6"/>
        </w:rPr>
        <w:t xml:space="preserve"> </w:t>
      </w:r>
      <w:r>
        <w:t>F.,</w:t>
      </w:r>
      <w:r>
        <w:rPr>
          <w:spacing w:val="-3"/>
        </w:rPr>
        <w:t xml:space="preserve"> </w:t>
      </w:r>
      <w:r>
        <w:t>&amp;</w:t>
      </w:r>
      <w:r>
        <w:rPr>
          <w:spacing w:val="-5"/>
        </w:rPr>
        <w:t xml:space="preserve"> </w:t>
      </w:r>
      <w:r>
        <w:t>Mackinnon,</w:t>
      </w:r>
      <w:r>
        <w:rPr>
          <w:spacing w:val="-3"/>
        </w:rPr>
        <w:t xml:space="preserve"> </w:t>
      </w:r>
      <w:r>
        <w:t>A.</w:t>
      </w:r>
      <w:r>
        <w:rPr>
          <w:spacing w:val="-3"/>
        </w:rPr>
        <w:t xml:space="preserve"> </w:t>
      </w:r>
      <w:r>
        <w:t>J.</w:t>
      </w:r>
      <w:r>
        <w:rPr>
          <w:spacing w:val="-3"/>
        </w:rPr>
        <w:t xml:space="preserve"> </w:t>
      </w:r>
      <w:r>
        <w:t>(2012).</w:t>
      </w:r>
      <w:r>
        <w:rPr>
          <w:spacing w:val="-3"/>
        </w:rPr>
        <w:t xml:space="preserve"> </w:t>
      </w:r>
      <w:r>
        <w:t>Email-based</w:t>
      </w:r>
      <w:r>
        <w:rPr>
          <w:spacing w:val="-3"/>
        </w:rPr>
        <w:t xml:space="preserve"> </w:t>
      </w:r>
      <w:r>
        <w:t>promotion</w:t>
      </w:r>
      <w:r>
        <w:rPr>
          <w:spacing w:val="-3"/>
        </w:rPr>
        <w:t xml:space="preserve"> </w:t>
      </w:r>
      <w:r>
        <w:t>of</w:t>
      </w:r>
      <w:r>
        <w:rPr>
          <w:spacing w:val="-4"/>
        </w:rPr>
        <w:t xml:space="preserve"> </w:t>
      </w:r>
      <w:r>
        <w:t>self-help</w:t>
      </w:r>
      <w:r>
        <w:rPr>
          <w:spacing w:val="-3"/>
        </w:rPr>
        <w:t xml:space="preserve"> </w:t>
      </w:r>
      <w:r>
        <w:t xml:space="preserve">for subthreshold depression: Mood Memos randomised controlled trial. </w:t>
      </w:r>
      <w:r>
        <w:rPr>
          <w:i/>
        </w:rPr>
        <w:t xml:space="preserve">British Journal of Psychiatry, 200, </w:t>
      </w:r>
      <w:r>
        <w:t>412–418.</w:t>
      </w:r>
    </w:p>
    <w:p w14:paraId="3A16E43A" w14:textId="77777777" w:rsidR="005B323A" w:rsidRDefault="0026499D">
      <w:pPr>
        <w:spacing w:before="120"/>
        <w:ind w:left="666" w:right="265" w:hanging="447"/>
        <w:rPr>
          <w:sz w:val="24"/>
        </w:rPr>
      </w:pPr>
      <w:r>
        <w:rPr>
          <w:sz w:val="24"/>
        </w:rPr>
        <w:t>Morgan,</w:t>
      </w:r>
      <w:r>
        <w:rPr>
          <w:spacing w:val="-4"/>
          <w:sz w:val="24"/>
        </w:rPr>
        <w:t xml:space="preserve"> </w:t>
      </w:r>
      <w:r>
        <w:rPr>
          <w:sz w:val="24"/>
        </w:rPr>
        <w:t>S.,</w:t>
      </w:r>
      <w:r>
        <w:rPr>
          <w:spacing w:val="-3"/>
          <w:sz w:val="24"/>
        </w:rPr>
        <w:t xml:space="preserve"> </w:t>
      </w:r>
      <w:r>
        <w:rPr>
          <w:sz w:val="24"/>
        </w:rPr>
        <w:t>&amp;</w:t>
      </w:r>
      <w:r>
        <w:rPr>
          <w:spacing w:val="-5"/>
          <w:sz w:val="24"/>
        </w:rPr>
        <w:t xml:space="preserve"> </w:t>
      </w:r>
      <w:r>
        <w:rPr>
          <w:sz w:val="24"/>
        </w:rPr>
        <w:t>Polowy,</w:t>
      </w:r>
      <w:r>
        <w:rPr>
          <w:spacing w:val="-4"/>
          <w:sz w:val="24"/>
        </w:rPr>
        <w:t xml:space="preserve"> </w:t>
      </w:r>
      <w:r>
        <w:rPr>
          <w:sz w:val="24"/>
        </w:rPr>
        <w:t>C.</w:t>
      </w:r>
      <w:r>
        <w:rPr>
          <w:spacing w:val="-2"/>
          <w:sz w:val="24"/>
        </w:rPr>
        <w:t xml:space="preserve"> </w:t>
      </w:r>
      <w:r>
        <w:rPr>
          <w:sz w:val="24"/>
        </w:rPr>
        <w:t>I.</w:t>
      </w:r>
      <w:r>
        <w:rPr>
          <w:spacing w:val="-2"/>
          <w:sz w:val="24"/>
        </w:rPr>
        <w:t xml:space="preserve"> </w:t>
      </w:r>
      <w:r>
        <w:rPr>
          <w:sz w:val="24"/>
        </w:rPr>
        <w:t>(2011).</w:t>
      </w:r>
      <w:r>
        <w:rPr>
          <w:spacing w:val="-3"/>
          <w:sz w:val="24"/>
        </w:rPr>
        <w:t xml:space="preserve"> </w:t>
      </w:r>
      <w:r>
        <w:rPr>
          <w:i/>
          <w:sz w:val="24"/>
        </w:rPr>
        <w:t>Social</w:t>
      </w:r>
      <w:r>
        <w:rPr>
          <w:i/>
          <w:spacing w:val="-4"/>
          <w:sz w:val="24"/>
        </w:rPr>
        <w:t xml:space="preserve"> </w:t>
      </w:r>
      <w:r>
        <w:rPr>
          <w:i/>
          <w:sz w:val="24"/>
        </w:rPr>
        <w:t>workers</w:t>
      </w:r>
      <w:r>
        <w:rPr>
          <w:i/>
          <w:spacing w:val="-3"/>
          <w:sz w:val="24"/>
        </w:rPr>
        <w:t xml:space="preserve"> </w:t>
      </w:r>
      <w:r>
        <w:rPr>
          <w:i/>
          <w:sz w:val="24"/>
        </w:rPr>
        <w:t>and</w:t>
      </w:r>
      <w:r>
        <w:rPr>
          <w:i/>
          <w:spacing w:val="-3"/>
          <w:sz w:val="24"/>
        </w:rPr>
        <w:t xml:space="preserve"> </w:t>
      </w:r>
      <w:r>
        <w:rPr>
          <w:i/>
          <w:sz w:val="24"/>
        </w:rPr>
        <w:t>Skype</w:t>
      </w:r>
      <w:r>
        <w:rPr>
          <w:i/>
          <w:spacing w:val="-3"/>
          <w:sz w:val="24"/>
        </w:rPr>
        <w:t xml:space="preserve"> </w:t>
      </w:r>
      <w:r>
        <w:rPr>
          <w:i/>
          <w:sz w:val="24"/>
        </w:rPr>
        <w:t>-</w:t>
      </w:r>
      <w:r>
        <w:rPr>
          <w:i/>
          <w:spacing w:val="-2"/>
          <w:sz w:val="24"/>
        </w:rPr>
        <w:t xml:space="preserve"> </w:t>
      </w:r>
      <w:r>
        <w:rPr>
          <w:i/>
          <w:sz w:val="24"/>
        </w:rPr>
        <w:t>Part</w:t>
      </w:r>
      <w:r>
        <w:rPr>
          <w:i/>
          <w:spacing w:val="-3"/>
          <w:sz w:val="24"/>
        </w:rPr>
        <w:t xml:space="preserve"> </w:t>
      </w:r>
      <w:r>
        <w:rPr>
          <w:i/>
          <w:sz w:val="24"/>
        </w:rPr>
        <w:t>I</w:t>
      </w:r>
      <w:r>
        <w:rPr>
          <w:sz w:val="24"/>
        </w:rPr>
        <w:t>.</w:t>
      </w:r>
      <w:r>
        <w:rPr>
          <w:spacing w:val="-3"/>
          <w:sz w:val="24"/>
        </w:rPr>
        <w:t xml:space="preserve"> </w:t>
      </w:r>
      <w:r>
        <w:rPr>
          <w:sz w:val="24"/>
        </w:rPr>
        <w:t>Washington,</w:t>
      </w:r>
      <w:r>
        <w:rPr>
          <w:spacing w:val="-3"/>
          <w:sz w:val="24"/>
        </w:rPr>
        <w:t xml:space="preserve"> </w:t>
      </w:r>
      <w:r>
        <w:rPr>
          <w:sz w:val="24"/>
        </w:rPr>
        <w:t>DC: National Association of Social Workers.</w:t>
      </w:r>
    </w:p>
    <w:p w14:paraId="1B3E6342" w14:textId="77777777" w:rsidR="005B323A" w:rsidRDefault="0026499D">
      <w:pPr>
        <w:spacing w:before="120"/>
        <w:ind w:left="666" w:right="265" w:hanging="447"/>
        <w:rPr>
          <w:sz w:val="24"/>
        </w:rPr>
      </w:pPr>
      <w:r>
        <w:rPr>
          <w:sz w:val="24"/>
        </w:rPr>
        <w:t>Morgan,</w:t>
      </w:r>
      <w:r>
        <w:rPr>
          <w:spacing w:val="-4"/>
          <w:sz w:val="24"/>
        </w:rPr>
        <w:t xml:space="preserve"> </w:t>
      </w:r>
      <w:r>
        <w:rPr>
          <w:sz w:val="24"/>
        </w:rPr>
        <w:t>S.,</w:t>
      </w:r>
      <w:r>
        <w:rPr>
          <w:spacing w:val="-3"/>
          <w:sz w:val="24"/>
        </w:rPr>
        <w:t xml:space="preserve"> </w:t>
      </w:r>
      <w:r>
        <w:rPr>
          <w:sz w:val="24"/>
        </w:rPr>
        <w:t>&amp;</w:t>
      </w:r>
      <w:r>
        <w:rPr>
          <w:spacing w:val="-5"/>
          <w:sz w:val="24"/>
        </w:rPr>
        <w:t xml:space="preserve"> </w:t>
      </w:r>
      <w:r>
        <w:rPr>
          <w:sz w:val="24"/>
        </w:rPr>
        <w:t>Polowy,</w:t>
      </w:r>
      <w:r>
        <w:rPr>
          <w:spacing w:val="-4"/>
          <w:sz w:val="24"/>
        </w:rPr>
        <w:t xml:space="preserve"> </w:t>
      </w:r>
      <w:r>
        <w:rPr>
          <w:sz w:val="24"/>
        </w:rPr>
        <w:t>C.</w:t>
      </w:r>
      <w:r>
        <w:rPr>
          <w:spacing w:val="-2"/>
          <w:sz w:val="24"/>
        </w:rPr>
        <w:t xml:space="preserve"> </w:t>
      </w:r>
      <w:r>
        <w:rPr>
          <w:sz w:val="24"/>
        </w:rPr>
        <w:t>I.</w:t>
      </w:r>
      <w:r>
        <w:rPr>
          <w:spacing w:val="-2"/>
          <w:sz w:val="24"/>
        </w:rPr>
        <w:t xml:space="preserve"> </w:t>
      </w:r>
      <w:r>
        <w:rPr>
          <w:sz w:val="24"/>
        </w:rPr>
        <w:t>(2012).</w:t>
      </w:r>
      <w:r>
        <w:rPr>
          <w:spacing w:val="-3"/>
          <w:sz w:val="24"/>
        </w:rPr>
        <w:t xml:space="preserve"> </w:t>
      </w:r>
      <w:r>
        <w:rPr>
          <w:i/>
          <w:sz w:val="24"/>
        </w:rPr>
        <w:t>Social</w:t>
      </w:r>
      <w:r>
        <w:rPr>
          <w:i/>
          <w:spacing w:val="-4"/>
          <w:sz w:val="24"/>
        </w:rPr>
        <w:t xml:space="preserve"> </w:t>
      </w:r>
      <w:r>
        <w:rPr>
          <w:i/>
          <w:sz w:val="24"/>
        </w:rPr>
        <w:t>workers</w:t>
      </w:r>
      <w:r>
        <w:rPr>
          <w:i/>
          <w:spacing w:val="-3"/>
          <w:sz w:val="24"/>
        </w:rPr>
        <w:t xml:space="preserve"> </w:t>
      </w:r>
      <w:r>
        <w:rPr>
          <w:i/>
          <w:sz w:val="24"/>
        </w:rPr>
        <w:t>and</w:t>
      </w:r>
      <w:r>
        <w:rPr>
          <w:i/>
          <w:spacing w:val="-3"/>
          <w:sz w:val="24"/>
        </w:rPr>
        <w:t xml:space="preserve"> </w:t>
      </w:r>
      <w:r>
        <w:rPr>
          <w:i/>
          <w:sz w:val="24"/>
        </w:rPr>
        <w:t>Skype</w:t>
      </w:r>
      <w:r>
        <w:rPr>
          <w:i/>
          <w:spacing w:val="-3"/>
          <w:sz w:val="24"/>
        </w:rPr>
        <w:t xml:space="preserve"> </w:t>
      </w:r>
      <w:r>
        <w:rPr>
          <w:i/>
          <w:sz w:val="24"/>
        </w:rPr>
        <w:t>-</w:t>
      </w:r>
      <w:r>
        <w:rPr>
          <w:i/>
          <w:spacing w:val="-2"/>
          <w:sz w:val="24"/>
        </w:rPr>
        <w:t xml:space="preserve"> </w:t>
      </w:r>
      <w:r>
        <w:rPr>
          <w:i/>
          <w:sz w:val="24"/>
        </w:rPr>
        <w:t>Part</w:t>
      </w:r>
      <w:r>
        <w:rPr>
          <w:i/>
          <w:spacing w:val="-3"/>
          <w:sz w:val="24"/>
        </w:rPr>
        <w:t xml:space="preserve"> </w:t>
      </w:r>
      <w:r>
        <w:rPr>
          <w:i/>
          <w:sz w:val="24"/>
        </w:rPr>
        <w:t>II</w:t>
      </w:r>
      <w:r>
        <w:rPr>
          <w:sz w:val="24"/>
        </w:rPr>
        <w:t>.</w:t>
      </w:r>
      <w:r>
        <w:rPr>
          <w:spacing w:val="-3"/>
          <w:sz w:val="24"/>
        </w:rPr>
        <w:t xml:space="preserve"> </w:t>
      </w:r>
      <w:r>
        <w:rPr>
          <w:sz w:val="24"/>
        </w:rPr>
        <w:t>Washington,</w:t>
      </w:r>
      <w:r>
        <w:rPr>
          <w:spacing w:val="-3"/>
          <w:sz w:val="24"/>
        </w:rPr>
        <w:t xml:space="preserve"> </w:t>
      </w:r>
      <w:r>
        <w:rPr>
          <w:sz w:val="24"/>
        </w:rPr>
        <w:t>DC: National Association of Social Workers.</w:t>
      </w:r>
    </w:p>
    <w:p w14:paraId="43729AD1" w14:textId="77777777" w:rsidR="005B323A" w:rsidRDefault="0026499D">
      <w:pPr>
        <w:spacing w:before="121"/>
        <w:ind w:left="667" w:right="265" w:hanging="447"/>
        <w:rPr>
          <w:sz w:val="24"/>
        </w:rPr>
      </w:pPr>
      <w:r>
        <w:rPr>
          <w:sz w:val="24"/>
        </w:rPr>
        <w:t>Morie,</w:t>
      </w:r>
      <w:r>
        <w:rPr>
          <w:spacing w:val="-3"/>
          <w:sz w:val="24"/>
        </w:rPr>
        <w:t xml:space="preserve"> </w:t>
      </w:r>
      <w:r>
        <w:rPr>
          <w:sz w:val="24"/>
        </w:rPr>
        <w:t>J.</w:t>
      </w:r>
      <w:r>
        <w:rPr>
          <w:spacing w:val="-3"/>
          <w:sz w:val="24"/>
        </w:rPr>
        <w:t xml:space="preserve"> </w:t>
      </w:r>
      <w:r>
        <w:rPr>
          <w:sz w:val="24"/>
        </w:rPr>
        <w:t>F.</w:t>
      </w:r>
      <w:r>
        <w:rPr>
          <w:spacing w:val="-3"/>
          <w:sz w:val="24"/>
        </w:rPr>
        <w:t xml:space="preserve"> </w:t>
      </w:r>
      <w:r>
        <w:rPr>
          <w:sz w:val="24"/>
        </w:rPr>
        <w:t>(2009).</w:t>
      </w:r>
      <w:r>
        <w:rPr>
          <w:spacing w:val="-4"/>
          <w:sz w:val="24"/>
        </w:rPr>
        <w:t xml:space="preserve"> </w:t>
      </w:r>
      <w:r>
        <w:rPr>
          <w:i/>
          <w:sz w:val="24"/>
        </w:rPr>
        <w:t>Re-entry:</w:t>
      </w:r>
      <w:r>
        <w:rPr>
          <w:i/>
          <w:spacing w:val="-4"/>
          <w:sz w:val="24"/>
        </w:rPr>
        <w:t xml:space="preserve"> </w:t>
      </w:r>
      <w:r>
        <w:rPr>
          <w:i/>
          <w:sz w:val="24"/>
        </w:rPr>
        <w:t>Online</w:t>
      </w:r>
      <w:r>
        <w:rPr>
          <w:i/>
          <w:spacing w:val="-3"/>
          <w:sz w:val="24"/>
        </w:rPr>
        <w:t xml:space="preserve"> </w:t>
      </w:r>
      <w:r>
        <w:rPr>
          <w:i/>
          <w:sz w:val="24"/>
        </w:rPr>
        <w:t>virtual</w:t>
      </w:r>
      <w:r>
        <w:rPr>
          <w:i/>
          <w:spacing w:val="-3"/>
          <w:sz w:val="24"/>
        </w:rPr>
        <w:t xml:space="preserve"> </w:t>
      </w:r>
      <w:r>
        <w:rPr>
          <w:i/>
          <w:sz w:val="24"/>
        </w:rPr>
        <w:t>worlds</w:t>
      </w:r>
      <w:r>
        <w:rPr>
          <w:i/>
          <w:spacing w:val="-3"/>
          <w:sz w:val="24"/>
        </w:rPr>
        <w:t xml:space="preserve"> </w:t>
      </w:r>
      <w:r>
        <w:rPr>
          <w:i/>
          <w:sz w:val="24"/>
        </w:rPr>
        <w:t>as</w:t>
      </w:r>
      <w:r>
        <w:rPr>
          <w:i/>
          <w:spacing w:val="-3"/>
          <w:sz w:val="24"/>
        </w:rPr>
        <w:t xml:space="preserve"> </w:t>
      </w:r>
      <w:r>
        <w:rPr>
          <w:i/>
          <w:sz w:val="24"/>
        </w:rPr>
        <w:t>a</w:t>
      </w:r>
      <w:r>
        <w:rPr>
          <w:i/>
          <w:spacing w:val="-3"/>
          <w:sz w:val="24"/>
        </w:rPr>
        <w:t xml:space="preserve"> </w:t>
      </w:r>
      <w:r>
        <w:rPr>
          <w:i/>
          <w:sz w:val="24"/>
        </w:rPr>
        <w:t>healing</w:t>
      </w:r>
      <w:r>
        <w:rPr>
          <w:i/>
          <w:spacing w:val="-3"/>
          <w:sz w:val="24"/>
        </w:rPr>
        <w:t xml:space="preserve"> </w:t>
      </w:r>
      <w:r>
        <w:rPr>
          <w:i/>
          <w:sz w:val="24"/>
        </w:rPr>
        <w:t>space</w:t>
      </w:r>
      <w:r>
        <w:rPr>
          <w:i/>
          <w:spacing w:val="-4"/>
          <w:sz w:val="24"/>
        </w:rPr>
        <w:t xml:space="preserve"> </w:t>
      </w:r>
      <w:r>
        <w:rPr>
          <w:i/>
          <w:sz w:val="24"/>
        </w:rPr>
        <w:t>for</w:t>
      </w:r>
      <w:r>
        <w:rPr>
          <w:i/>
          <w:spacing w:val="-3"/>
          <w:sz w:val="24"/>
        </w:rPr>
        <w:t xml:space="preserve"> </w:t>
      </w:r>
      <w:r>
        <w:rPr>
          <w:i/>
          <w:sz w:val="24"/>
        </w:rPr>
        <w:t>veterans</w:t>
      </w:r>
      <w:r>
        <w:rPr>
          <w:sz w:val="24"/>
        </w:rPr>
        <w:t>.</w:t>
      </w:r>
      <w:r>
        <w:rPr>
          <w:spacing w:val="-3"/>
          <w:sz w:val="24"/>
        </w:rPr>
        <w:t xml:space="preserve"> </w:t>
      </w:r>
      <w:r>
        <w:rPr>
          <w:sz w:val="24"/>
        </w:rPr>
        <w:t>Marina</w:t>
      </w:r>
      <w:r>
        <w:rPr>
          <w:spacing w:val="-4"/>
          <w:sz w:val="24"/>
        </w:rPr>
        <w:t xml:space="preserve"> </w:t>
      </w:r>
      <w:r>
        <w:rPr>
          <w:sz w:val="24"/>
        </w:rPr>
        <w:t>del Rey, CA: University of Southern California, Institute for Creative Technologies.</w:t>
      </w:r>
    </w:p>
    <w:p w14:paraId="1EAA147A" w14:textId="77777777" w:rsidR="005B323A" w:rsidRDefault="0026499D">
      <w:pPr>
        <w:spacing w:before="120"/>
        <w:ind w:left="667" w:right="265" w:hanging="447"/>
        <w:rPr>
          <w:sz w:val="24"/>
        </w:rPr>
      </w:pPr>
      <w:r>
        <w:rPr>
          <w:sz w:val="24"/>
        </w:rPr>
        <w:t>Morie,</w:t>
      </w:r>
      <w:r>
        <w:rPr>
          <w:spacing w:val="-3"/>
          <w:sz w:val="24"/>
        </w:rPr>
        <w:t xml:space="preserve"> </w:t>
      </w:r>
      <w:r>
        <w:rPr>
          <w:sz w:val="24"/>
        </w:rPr>
        <w:t>J.</w:t>
      </w:r>
      <w:r>
        <w:rPr>
          <w:spacing w:val="-2"/>
          <w:sz w:val="24"/>
        </w:rPr>
        <w:t xml:space="preserve"> </w:t>
      </w:r>
      <w:r>
        <w:rPr>
          <w:sz w:val="24"/>
        </w:rPr>
        <w:t>F.,</w:t>
      </w:r>
      <w:r>
        <w:rPr>
          <w:spacing w:val="-2"/>
          <w:sz w:val="24"/>
        </w:rPr>
        <w:t xml:space="preserve"> </w:t>
      </w:r>
      <w:r>
        <w:rPr>
          <w:sz w:val="24"/>
        </w:rPr>
        <w:t>&amp;</w:t>
      </w:r>
      <w:r>
        <w:rPr>
          <w:spacing w:val="-4"/>
          <w:sz w:val="24"/>
        </w:rPr>
        <w:t xml:space="preserve"> </w:t>
      </w:r>
      <w:r>
        <w:rPr>
          <w:sz w:val="24"/>
        </w:rPr>
        <w:t>Chance, E.</w:t>
      </w:r>
      <w:r>
        <w:rPr>
          <w:spacing w:val="-2"/>
          <w:sz w:val="24"/>
        </w:rPr>
        <w:t xml:space="preserve"> </w:t>
      </w:r>
      <w:r>
        <w:rPr>
          <w:sz w:val="24"/>
        </w:rPr>
        <w:t>(2011).</w:t>
      </w:r>
      <w:r>
        <w:rPr>
          <w:spacing w:val="-2"/>
          <w:sz w:val="24"/>
        </w:rPr>
        <w:t xml:space="preserve"> </w:t>
      </w:r>
      <w:r>
        <w:rPr>
          <w:sz w:val="24"/>
        </w:rPr>
        <w:t>Extending</w:t>
      </w:r>
      <w:r>
        <w:rPr>
          <w:spacing w:val="-5"/>
          <w:sz w:val="24"/>
        </w:rPr>
        <w:t xml:space="preserve"> </w:t>
      </w:r>
      <w:r>
        <w:rPr>
          <w:sz w:val="24"/>
        </w:rPr>
        <w:t>the</w:t>
      </w:r>
      <w:r>
        <w:rPr>
          <w:spacing w:val="-1"/>
          <w:sz w:val="24"/>
        </w:rPr>
        <w:t xml:space="preserve"> </w:t>
      </w:r>
      <w:r>
        <w:rPr>
          <w:sz w:val="24"/>
        </w:rPr>
        <w:t>reach</w:t>
      </w:r>
      <w:r>
        <w:rPr>
          <w:spacing w:val="-2"/>
          <w:sz w:val="24"/>
        </w:rPr>
        <w:t xml:space="preserve"> </w:t>
      </w:r>
      <w:r>
        <w:rPr>
          <w:sz w:val="24"/>
        </w:rPr>
        <w:t>of</w:t>
      </w:r>
      <w:r>
        <w:rPr>
          <w:spacing w:val="-2"/>
          <w:sz w:val="24"/>
        </w:rPr>
        <w:t xml:space="preserve"> </w:t>
      </w:r>
      <w:r>
        <w:rPr>
          <w:sz w:val="24"/>
        </w:rPr>
        <w:t>health</w:t>
      </w:r>
      <w:r>
        <w:rPr>
          <w:spacing w:val="-2"/>
          <w:sz w:val="24"/>
        </w:rPr>
        <w:t xml:space="preserve"> </w:t>
      </w:r>
      <w:r>
        <w:rPr>
          <w:sz w:val="24"/>
        </w:rPr>
        <w:t>care</w:t>
      </w:r>
      <w:r>
        <w:rPr>
          <w:spacing w:val="-3"/>
          <w:sz w:val="24"/>
        </w:rPr>
        <w:t xml:space="preserve"> </w:t>
      </w:r>
      <w:r>
        <w:rPr>
          <w:sz w:val="24"/>
        </w:rPr>
        <w:t>for</w:t>
      </w:r>
      <w:r>
        <w:rPr>
          <w:spacing w:val="-4"/>
          <w:sz w:val="24"/>
        </w:rPr>
        <w:t xml:space="preserve"> </w:t>
      </w:r>
      <w:r>
        <w:rPr>
          <w:sz w:val="24"/>
        </w:rPr>
        <w:t>obesity</w:t>
      </w:r>
      <w:r>
        <w:rPr>
          <w:spacing w:val="-7"/>
          <w:sz w:val="24"/>
        </w:rPr>
        <w:t xml:space="preserve"> </w:t>
      </w:r>
      <w:r>
        <w:rPr>
          <w:sz w:val="24"/>
        </w:rPr>
        <w:t>and</w:t>
      </w:r>
      <w:r>
        <w:rPr>
          <w:spacing w:val="-2"/>
          <w:sz w:val="24"/>
        </w:rPr>
        <w:t xml:space="preserve"> </w:t>
      </w:r>
      <w:r>
        <w:rPr>
          <w:sz w:val="24"/>
        </w:rPr>
        <w:t xml:space="preserve">diabetes using virtual worlds. </w:t>
      </w:r>
      <w:r>
        <w:rPr>
          <w:i/>
          <w:sz w:val="24"/>
        </w:rPr>
        <w:t>Journal of Diabetes Science and Techn</w:t>
      </w:r>
      <w:r>
        <w:rPr>
          <w:i/>
          <w:sz w:val="24"/>
        </w:rPr>
        <w:t xml:space="preserve">ology, 5, </w:t>
      </w:r>
      <w:r>
        <w:rPr>
          <w:sz w:val="24"/>
        </w:rPr>
        <w:t>272–276.</w:t>
      </w:r>
    </w:p>
    <w:p w14:paraId="7DE049E8" w14:textId="77777777" w:rsidR="005B323A" w:rsidRDefault="0026499D">
      <w:pPr>
        <w:pStyle w:val="BodyText"/>
        <w:ind w:right="265" w:hanging="447"/>
      </w:pPr>
      <w:r>
        <w:t>Moritz, S., Jelinek, L., Hauschildt, M., &amp; Naber, D. (2010). How to treat the untreated: effectiveness</w:t>
      </w:r>
      <w:r>
        <w:rPr>
          <w:spacing w:val="-4"/>
        </w:rPr>
        <w:t xml:space="preserve"> </w:t>
      </w:r>
      <w:r>
        <w:t>of</w:t>
      </w:r>
      <w:r>
        <w:rPr>
          <w:spacing w:val="-3"/>
        </w:rPr>
        <w:t xml:space="preserve"> </w:t>
      </w:r>
      <w:r>
        <w:t>a</w:t>
      </w:r>
      <w:r>
        <w:rPr>
          <w:spacing w:val="-5"/>
        </w:rPr>
        <w:t xml:space="preserve"> </w:t>
      </w:r>
      <w:r>
        <w:t>self-help</w:t>
      </w:r>
      <w:r>
        <w:rPr>
          <w:spacing w:val="-4"/>
        </w:rPr>
        <w:t xml:space="preserve"> </w:t>
      </w:r>
      <w:r>
        <w:t>metacognitive</w:t>
      </w:r>
      <w:r>
        <w:rPr>
          <w:spacing w:val="-5"/>
        </w:rPr>
        <w:t xml:space="preserve"> </w:t>
      </w:r>
      <w:r>
        <w:t>training</w:t>
      </w:r>
      <w:r>
        <w:rPr>
          <w:spacing w:val="-4"/>
        </w:rPr>
        <w:t xml:space="preserve"> </w:t>
      </w:r>
      <w:r>
        <w:t>program</w:t>
      </w:r>
      <w:r>
        <w:rPr>
          <w:spacing w:val="-5"/>
        </w:rPr>
        <w:t xml:space="preserve"> </w:t>
      </w:r>
      <w:r>
        <w:t>(myMCT)</w:t>
      </w:r>
      <w:r>
        <w:rPr>
          <w:spacing w:val="-5"/>
        </w:rPr>
        <w:t xml:space="preserve"> </w:t>
      </w:r>
      <w:r>
        <w:t>for</w:t>
      </w:r>
      <w:r>
        <w:rPr>
          <w:spacing w:val="-4"/>
        </w:rPr>
        <w:t xml:space="preserve"> </w:t>
      </w:r>
      <w:r>
        <w:t xml:space="preserve">obsessive– compulsive disorder. </w:t>
      </w:r>
      <w:r>
        <w:rPr>
          <w:i/>
        </w:rPr>
        <w:t xml:space="preserve">Dialogues in Clinical Neuroscience, 12, </w:t>
      </w:r>
      <w:r>
        <w:t>209</w:t>
      </w:r>
      <w:r>
        <w:rPr>
          <w:i/>
        </w:rPr>
        <w:t>–</w:t>
      </w:r>
      <w:r>
        <w:t>220.</w:t>
      </w:r>
    </w:p>
    <w:p w14:paraId="20805553" w14:textId="77777777" w:rsidR="005B323A" w:rsidRDefault="0026499D">
      <w:pPr>
        <w:spacing w:before="120"/>
        <w:ind w:left="667" w:right="220" w:hanging="447"/>
        <w:rPr>
          <w:sz w:val="24"/>
        </w:rPr>
      </w:pPr>
      <w:r>
        <w:rPr>
          <w:sz w:val="24"/>
        </w:rPr>
        <w:t>Moritz,</w:t>
      </w:r>
      <w:r>
        <w:rPr>
          <w:spacing w:val="-4"/>
          <w:sz w:val="24"/>
        </w:rPr>
        <w:t xml:space="preserve"> </w:t>
      </w:r>
      <w:r>
        <w:rPr>
          <w:sz w:val="24"/>
        </w:rPr>
        <w:t>S.,</w:t>
      </w:r>
      <w:r>
        <w:rPr>
          <w:spacing w:val="-3"/>
          <w:sz w:val="24"/>
        </w:rPr>
        <w:t xml:space="preserve"> </w:t>
      </w:r>
      <w:r>
        <w:rPr>
          <w:sz w:val="24"/>
        </w:rPr>
        <w:t>&amp;</w:t>
      </w:r>
      <w:r>
        <w:rPr>
          <w:spacing w:val="-5"/>
          <w:sz w:val="24"/>
        </w:rPr>
        <w:t xml:space="preserve"> </w:t>
      </w:r>
      <w:r>
        <w:rPr>
          <w:sz w:val="24"/>
        </w:rPr>
        <w:t>Rufer,</w:t>
      </w:r>
      <w:r>
        <w:rPr>
          <w:spacing w:val="-3"/>
          <w:sz w:val="24"/>
        </w:rPr>
        <w:t xml:space="preserve"> </w:t>
      </w:r>
      <w:r>
        <w:rPr>
          <w:sz w:val="24"/>
        </w:rPr>
        <w:t>M.</w:t>
      </w:r>
      <w:r>
        <w:rPr>
          <w:spacing w:val="-3"/>
          <w:sz w:val="24"/>
        </w:rPr>
        <w:t xml:space="preserve"> </w:t>
      </w:r>
      <w:r>
        <w:rPr>
          <w:sz w:val="24"/>
        </w:rPr>
        <w:t>(2011).</w:t>
      </w:r>
      <w:r>
        <w:rPr>
          <w:spacing w:val="-3"/>
          <w:sz w:val="24"/>
        </w:rPr>
        <w:t xml:space="preserve"> </w:t>
      </w:r>
      <w:r>
        <w:rPr>
          <w:sz w:val="24"/>
        </w:rPr>
        <w:t>Movement</w:t>
      </w:r>
      <w:r>
        <w:rPr>
          <w:spacing w:val="-3"/>
          <w:sz w:val="24"/>
        </w:rPr>
        <w:t xml:space="preserve"> </w:t>
      </w:r>
      <w:r>
        <w:rPr>
          <w:sz w:val="24"/>
        </w:rPr>
        <w:t>decoupling:</w:t>
      </w:r>
      <w:r>
        <w:rPr>
          <w:spacing w:val="-3"/>
          <w:sz w:val="24"/>
        </w:rPr>
        <w:t xml:space="preserve"> </w:t>
      </w:r>
      <w:r>
        <w:rPr>
          <w:sz w:val="24"/>
        </w:rPr>
        <w:t>A</w:t>
      </w:r>
      <w:r>
        <w:rPr>
          <w:spacing w:val="-3"/>
          <w:sz w:val="24"/>
        </w:rPr>
        <w:t xml:space="preserve"> </w:t>
      </w:r>
      <w:r>
        <w:rPr>
          <w:sz w:val="24"/>
        </w:rPr>
        <w:t>self-help</w:t>
      </w:r>
      <w:r>
        <w:rPr>
          <w:spacing w:val="-4"/>
          <w:sz w:val="24"/>
        </w:rPr>
        <w:t xml:space="preserve"> </w:t>
      </w:r>
      <w:r>
        <w:rPr>
          <w:sz w:val="24"/>
        </w:rPr>
        <w:t>intervention</w:t>
      </w:r>
      <w:r>
        <w:rPr>
          <w:spacing w:val="-4"/>
          <w:sz w:val="24"/>
        </w:rPr>
        <w:t xml:space="preserve"> </w:t>
      </w:r>
      <w:r>
        <w:rPr>
          <w:sz w:val="24"/>
        </w:rPr>
        <w:t>for</w:t>
      </w:r>
      <w:r>
        <w:rPr>
          <w:spacing w:val="-4"/>
          <w:sz w:val="24"/>
        </w:rPr>
        <w:t xml:space="preserve"> </w:t>
      </w:r>
      <w:r>
        <w:rPr>
          <w:sz w:val="24"/>
        </w:rPr>
        <w:t>the</w:t>
      </w:r>
      <w:r>
        <w:rPr>
          <w:spacing w:val="-5"/>
          <w:sz w:val="24"/>
        </w:rPr>
        <w:t xml:space="preserve"> </w:t>
      </w:r>
      <w:r>
        <w:rPr>
          <w:sz w:val="24"/>
        </w:rPr>
        <w:t xml:space="preserve">treatment of trichotillomania. </w:t>
      </w:r>
      <w:r>
        <w:rPr>
          <w:i/>
          <w:sz w:val="24"/>
        </w:rPr>
        <w:t xml:space="preserve">Journal of Behavior Therapy and Experimental Psychiatry, 42, </w:t>
      </w:r>
      <w:r>
        <w:rPr>
          <w:sz w:val="24"/>
        </w:rPr>
        <w:t>74</w:t>
      </w:r>
      <w:r>
        <w:rPr>
          <w:i/>
          <w:sz w:val="24"/>
        </w:rPr>
        <w:t>–</w:t>
      </w:r>
      <w:r>
        <w:rPr>
          <w:sz w:val="24"/>
        </w:rPr>
        <w:t>80.</w:t>
      </w:r>
    </w:p>
    <w:p w14:paraId="7656175B" w14:textId="77777777" w:rsidR="005B323A" w:rsidRDefault="0026499D">
      <w:pPr>
        <w:pStyle w:val="BodyText"/>
        <w:ind w:right="135" w:hanging="447"/>
      </w:pPr>
      <w:r>
        <w:t>Moritz, S., Schilling, L., Hauschildt, M., Schröder, J., &amp; Treszl, A. (2012). A randomized controlled</w:t>
      </w:r>
      <w:r>
        <w:rPr>
          <w:spacing w:val="-4"/>
        </w:rPr>
        <w:t xml:space="preserve"> </w:t>
      </w:r>
      <w:r>
        <w:t>trial</w:t>
      </w:r>
      <w:r>
        <w:rPr>
          <w:spacing w:val="-4"/>
        </w:rPr>
        <w:t xml:space="preserve"> </w:t>
      </w:r>
      <w:r>
        <w:t>of</w:t>
      </w:r>
      <w:r>
        <w:rPr>
          <w:spacing w:val="-2"/>
        </w:rPr>
        <w:t xml:space="preserve"> </w:t>
      </w:r>
      <w:r>
        <w:t>Internet-based</w:t>
      </w:r>
      <w:r>
        <w:rPr>
          <w:spacing w:val="-4"/>
        </w:rPr>
        <w:t xml:space="preserve"> </w:t>
      </w:r>
      <w:r>
        <w:t>therapy</w:t>
      </w:r>
      <w:r>
        <w:rPr>
          <w:spacing w:val="-9"/>
        </w:rPr>
        <w:t xml:space="preserve"> </w:t>
      </w:r>
      <w:r>
        <w:t>in</w:t>
      </w:r>
      <w:r>
        <w:rPr>
          <w:spacing w:val="-4"/>
        </w:rPr>
        <w:t xml:space="preserve"> </w:t>
      </w:r>
      <w:r>
        <w:t>depression.</w:t>
      </w:r>
      <w:r>
        <w:rPr>
          <w:spacing w:val="-3"/>
        </w:rPr>
        <w:t xml:space="preserve"> </w:t>
      </w:r>
      <w:r>
        <w:rPr>
          <w:i/>
        </w:rPr>
        <w:t>Behaviour</w:t>
      </w:r>
      <w:r>
        <w:rPr>
          <w:i/>
          <w:spacing w:val="-4"/>
        </w:rPr>
        <w:t xml:space="preserve"> </w:t>
      </w:r>
      <w:r>
        <w:rPr>
          <w:i/>
        </w:rPr>
        <w:t>Research</w:t>
      </w:r>
      <w:r>
        <w:rPr>
          <w:i/>
          <w:spacing w:val="-4"/>
        </w:rPr>
        <w:t xml:space="preserve"> </w:t>
      </w:r>
      <w:r>
        <w:rPr>
          <w:i/>
        </w:rPr>
        <w:t>and</w:t>
      </w:r>
      <w:r>
        <w:rPr>
          <w:i/>
          <w:spacing w:val="-4"/>
        </w:rPr>
        <w:t xml:space="preserve"> </w:t>
      </w:r>
      <w:r>
        <w:rPr>
          <w:i/>
        </w:rPr>
        <w:t>Therapy,</w:t>
      </w:r>
      <w:r>
        <w:rPr>
          <w:i/>
          <w:spacing w:val="-4"/>
        </w:rPr>
        <w:t xml:space="preserve"> </w:t>
      </w:r>
      <w:r>
        <w:rPr>
          <w:i/>
        </w:rPr>
        <w:t xml:space="preserve">50, </w:t>
      </w:r>
      <w:r>
        <w:rPr>
          <w:spacing w:val="-2"/>
        </w:rPr>
        <w:t>513</w:t>
      </w:r>
      <w:r>
        <w:rPr>
          <w:i/>
          <w:spacing w:val="-2"/>
        </w:rPr>
        <w:t>–</w:t>
      </w:r>
      <w:r>
        <w:rPr>
          <w:spacing w:val="-2"/>
        </w:rPr>
        <w:t>521.</w:t>
      </w:r>
    </w:p>
    <w:p w14:paraId="5FCB05D4" w14:textId="77777777" w:rsidR="005B323A" w:rsidRDefault="0026499D">
      <w:pPr>
        <w:pStyle w:val="BodyText"/>
        <w:spacing w:before="121"/>
        <w:ind w:right="265" w:hanging="447"/>
      </w:pPr>
      <w:r>
        <w:t>Moritz,</w:t>
      </w:r>
      <w:r>
        <w:rPr>
          <w:spacing w:val="-3"/>
        </w:rPr>
        <w:t xml:space="preserve"> </w:t>
      </w:r>
      <w:r>
        <w:t>S.,</w:t>
      </w:r>
      <w:r>
        <w:rPr>
          <w:spacing w:val="-6"/>
        </w:rPr>
        <w:t xml:space="preserve"> </w:t>
      </w:r>
      <w:r>
        <w:t>Wittekind,</w:t>
      </w:r>
      <w:r>
        <w:rPr>
          <w:spacing w:val="-6"/>
        </w:rPr>
        <w:t xml:space="preserve"> </w:t>
      </w:r>
      <w:r>
        <w:t>C.</w:t>
      </w:r>
      <w:r>
        <w:rPr>
          <w:spacing w:val="-6"/>
        </w:rPr>
        <w:t xml:space="preserve"> </w:t>
      </w:r>
      <w:r>
        <w:t>E.,</w:t>
      </w:r>
      <w:r>
        <w:rPr>
          <w:spacing w:val="-3"/>
        </w:rPr>
        <w:t xml:space="preserve"> </w:t>
      </w:r>
      <w:r>
        <w:t>Hauschildt,</w:t>
      </w:r>
      <w:r>
        <w:rPr>
          <w:spacing w:val="-3"/>
        </w:rPr>
        <w:t xml:space="preserve"> </w:t>
      </w:r>
      <w:r>
        <w:t>M.,</w:t>
      </w:r>
      <w:r>
        <w:rPr>
          <w:spacing w:val="-3"/>
        </w:rPr>
        <w:t xml:space="preserve"> </w:t>
      </w:r>
      <w:r>
        <w:t>&amp;</w:t>
      </w:r>
      <w:r>
        <w:rPr>
          <w:spacing w:val="-5"/>
        </w:rPr>
        <w:t xml:space="preserve"> </w:t>
      </w:r>
      <w:r>
        <w:t>Timpano,</w:t>
      </w:r>
      <w:r>
        <w:rPr>
          <w:spacing w:val="-3"/>
        </w:rPr>
        <w:t xml:space="preserve"> </w:t>
      </w:r>
      <w:r>
        <w:t>K.</w:t>
      </w:r>
      <w:r>
        <w:rPr>
          <w:spacing w:val="-3"/>
        </w:rPr>
        <w:t xml:space="preserve"> </w:t>
      </w:r>
      <w:r>
        <w:t>R.</w:t>
      </w:r>
      <w:r>
        <w:rPr>
          <w:spacing w:val="-3"/>
        </w:rPr>
        <w:t xml:space="preserve"> </w:t>
      </w:r>
      <w:r>
        <w:t>(2011).</w:t>
      </w:r>
      <w:r>
        <w:rPr>
          <w:spacing w:val="-3"/>
        </w:rPr>
        <w:t xml:space="preserve"> </w:t>
      </w:r>
      <w:r>
        <w:t>Do</w:t>
      </w:r>
      <w:r>
        <w:rPr>
          <w:spacing w:val="-1"/>
        </w:rPr>
        <w:t xml:space="preserve"> </w:t>
      </w:r>
      <w:r>
        <w:t>it</w:t>
      </w:r>
      <w:r>
        <w:rPr>
          <w:spacing w:val="-1"/>
        </w:rPr>
        <w:t xml:space="preserve"> </w:t>
      </w:r>
      <w:r>
        <w:t xml:space="preserve">yourself? Self-help and online therapy for people with obsessive–compulsive disorder. </w:t>
      </w:r>
      <w:r>
        <w:rPr>
          <w:i/>
        </w:rPr>
        <w:t xml:space="preserve">Current Opinion in Psychiatry, 24, </w:t>
      </w:r>
      <w:r>
        <w:t>541</w:t>
      </w:r>
      <w:r>
        <w:rPr>
          <w:i/>
        </w:rPr>
        <w:t>–</w:t>
      </w:r>
      <w:r>
        <w:t>543.</w:t>
      </w:r>
    </w:p>
    <w:p w14:paraId="0AAB74F4" w14:textId="77777777" w:rsidR="005B323A" w:rsidRDefault="0026499D">
      <w:pPr>
        <w:pStyle w:val="BodyText"/>
        <w:ind w:right="265" w:hanging="447"/>
      </w:pPr>
      <w:r>
        <w:t>Morland, L. A., Greene, C. J., Grubbs, K., Kloezeman, K., Mackintosh, M. A., Rosen, C., &amp; Frueh,</w:t>
      </w:r>
      <w:r>
        <w:rPr>
          <w:spacing w:val="-2"/>
        </w:rPr>
        <w:t xml:space="preserve"> </w:t>
      </w:r>
      <w:r>
        <w:t>B.</w:t>
      </w:r>
      <w:r>
        <w:rPr>
          <w:spacing w:val="-4"/>
        </w:rPr>
        <w:t xml:space="preserve"> </w:t>
      </w:r>
      <w:r>
        <w:t>C.</w:t>
      </w:r>
      <w:r>
        <w:rPr>
          <w:spacing w:val="-4"/>
        </w:rPr>
        <w:t xml:space="preserve"> </w:t>
      </w:r>
      <w:r>
        <w:t>(2011).</w:t>
      </w:r>
      <w:r>
        <w:rPr>
          <w:spacing w:val="-4"/>
        </w:rPr>
        <w:t xml:space="preserve"> </w:t>
      </w:r>
      <w:r>
        <w:t>Therapist</w:t>
      </w:r>
      <w:r>
        <w:rPr>
          <w:spacing w:val="-4"/>
        </w:rPr>
        <w:t xml:space="preserve"> </w:t>
      </w:r>
      <w:r>
        <w:t>adherence</w:t>
      </w:r>
      <w:r>
        <w:rPr>
          <w:spacing w:val="-5"/>
        </w:rPr>
        <w:t xml:space="preserve"> </w:t>
      </w:r>
      <w:r>
        <w:t>to</w:t>
      </w:r>
      <w:r>
        <w:rPr>
          <w:spacing w:val="-4"/>
        </w:rPr>
        <w:t xml:space="preserve"> </w:t>
      </w:r>
      <w:r>
        <w:t>manualized</w:t>
      </w:r>
      <w:r>
        <w:rPr>
          <w:spacing w:val="-4"/>
        </w:rPr>
        <w:t xml:space="preserve"> </w:t>
      </w:r>
      <w:r>
        <w:t>cognitive-behavioral</w:t>
      </w:r>
      <w:r>
        <w:rPr>
          <w:spacing w:val="-4"/>
        </w:rPr>
        <w:t xml:space="preserve"> </w:t>
      </w:r>
      <w:r>
        <w:t>therapy</w:t>
      </w:r>
      <w:r>
        <w:rPr>
          <w:spacing w:val="-9"/>
        </w:rPr>
        <w:t xml:space="preserve"> </w:t>
      </w:r>
      <w:r>
        <w:t xml:space="preserve">for anger management delivered to veterans with PTSD via videoconferencing. </w:t>
      </w:r>
      <w:r>
        <w:rPr>
          <w:i/>
        </w:rPr>
        <w:t>Journa</w:t>
      </w:r>
      <w:r>
        <w:rPr>
          <w:i/>
        </w:rPr>
        <w:t xml:space="preserve">l of Clinical Psychology, 67, </w:t>
      </w:r>
      <w:r>
        <w:t>629–638.</w:t>
      </w:r>
    </w:p>
    <w:p w14:paraId="6EB26D6F" w14:textId="77777777" w:rsidR="005B323A" w:rsidRDefault="0026499D">
      <w:pPr>
        <w:spacing w:before="120"/>
        <w:ind w:left="667" w:hanging="447"/>
        <w:rPr>
          <w:sz w:val="24"/>
        </w:rPr>
      </w:pPr>
      <w:r>
        <w:rPr>
          <w:sz w:val="24"/>
        </w:rPr>
        <w:t>Mucic,</w:t>
      </w:r>
      <w:r>
        <w:rPr>
          <w:spacing w:val="-4"/>
          <w:sz w:val="24"/>
        </w:rPr>
        <w:t xml:space="preserve"> </w:t>
      </w:r>
      <w:r>
        <w:rPr>
          <w:sz w:val="24"/>
        </w:rPr>
        <w:t>D.</w:t>
      </w:r>
      <w:r>
        <w:rPr>
          <w:spacing w:val="-4"/>
          <w:sz w:val="24"/>
        </w:rPr>
        <w:t xml:space="preserve"> </w:t>
      </w:r>
      <w:r>
        <w:rPr>
          <w:sz w:val="24"/>
        </w:rPr>
        <w:t>(2010).</w:t>
      </w:r>
      <w:r>
        <w:rPr>
          <w:spacing w:val="-4"/>
          <w:sz w:val="24"/>
        </w:rPr>
        <w:t xml:space="preserve"> </w:t>
      </w:r>
      <w:r>
        <w:rPr>
          <w:sz w:val="24"/>
        </w:rPr>
        <w:t>Transcultural</w:t>
      </w:r>
      <w:r>
        <w:rPr>
          <w:spacing w:val="-4"/>
          <w:sz w:val="24"/>
        </w:rPr>
        <w:t xml:space="preserve"> </w:t>
      </w:r>
      <w:r>
        <w:rPr>
          <w:sz w:val="24"/>
        </w:rPr>
        <w:t>telepsychiatry</w:t>
      </w:r>
      <w:r>
        <w:rPr>
          <w:spacing w:val="-8"/>
          <w:sz w:val="24"/>
        </w:rPr>
        <w:t xml:space="preserve"> </w:t>
      </w:r>
      <w:r>
        <w:rPr>
          <w:sz w:val="24"/>
        </w:rPr>
        <w:t>and</w:t>
      </w:r>
      <w:r>
        <w:rPr>
          <w:spacing w:val="-2"/>
          <w:sz w:val="24"/>
        </w:rPr>
        <w:t xml:space="preserve"> </w:t>
      </w:r>
      <w:r>
        <w:rPr>
          <w:sz w:val="24"/>
        </w:rPr>
        <w:t>its</w:t>
      </w:r>
      <w:r>
        <w:rPr>
          <w:spacing w:val="-4"/>
          <w:sz w:val="24"/>
        </w:rPr>
        <w:t xml:space="preserve"> </w:t>
      </w:r>
      <w:r>
        <w:rPr>
          <w:sz w:val="24"/>
        </w:rPr>
        <w:t>impact</w:t>
      </w:r>
      <w:r>
        <w:rPr>
          <w:spacing w:val="-4"/>
          <w:sz w:val="24"/>
        </w:rPr>
        <w:t xml:space="preserve"> </w:t>
      </w:r>
      <w:r>
        <w:rPr>
          <w:sz w:val="24"/>
        </w:rPr>
        <w:t>on</w:t>
      </w:r>
      <w:r>
        <w:rPr>
          <w:spacing w:val="-4"/>
          <w:sz w:val="24"/>
        </w:rPr>
        <w:t xml:space="preserve"> </w:t>
      </w:r>
      <w:r>
        <w:rPr>
          <w:sz w:val="24"/>
        </w:rPr>
        <w:t>patient</w:t>
      </w:r>
      <w:r>
        <w:rPr>
          <w:spacing w:val="-4"/>
          <w:sz w:val="24"/>
        </w:rPr>
        <w:t xml:space="preserve"> </w:t>
      </w:r>
      <w:r>
        <w:rPr>
          <w:sz w:val="24"/>
        </w:rPr>
        <w:t xml:space="preserve">satisfaction. </w:t>
      </w:r>
      <w:r>
        <w:rPr>
          <w:i/>
          <w:sz w:val="24"/>
        </w:rPr>
        <w:t>Journal</w:t>
      </w:r>
      <w:r>
        <w:rPr>
          <w:i/>
          <w:spacing w:val="-4"/>
          <w:sz w:val="24"/>
        </w:rPr>
        <w:t xml:space="preserve"> </w:t>
      </w:r>
      <w:r>
        <w:rPr>
          <w:i/>
          <w:sz w:val="24"/>
        </w:rPr>
        <w:t xml:space="preserve">of Telemedicine and Telecare, 16, </w:t>
      </w:r>
      <w:r>
        <w:rPr>
          <w:sz w:val="24"/>
        </w:rPr>
        <w:t>237</w:t>
      </w:r>
      <w:r>
        <w:rPr>
          <w:i/>
          <w:sz w:val="24"/>
        </w:rPr>
        <w:t>–</w:t>
      </w:r>
      <w:r>
        <w:rPr>
          <w:sz w:val="24"/>
        </w:rPr>
        <w:t>242.</w:t>
      </w:r>
    </w:p>
    <w:p w14:paraId="4E1D2F63" w14:textId="77777777" w:rsidR="005B323A" w:rsidRDefault="0026499D">
      <w:pPr>
        <w:spacing w:before="121"/>
        <w:ind w:left="667" w:right="265" w:hanging="447"/>
        <w:rPr>
          <w:sz w:val="24"/>
        </w:rPr>
      </w:pPr>
      <w:r>
        <w:rPr>
          <w:sz w:val="24"/>
        </w:rPr>
        <w:t>Muller, I., &amp; Yardley, L. (2011). Telephone-delivered cognitive behavioural the</w:t>
      </w:r>
      <w:r>
        <w:rPr>
          <w:sz w:val="24"/>
        </w:rPr>
        <w:t>rapy: A systematic</w:t>
      </w:r>
      <w:r>
        <w:rPr>
          <w:spacing w:val="-5"/>
          <w:sz w:val="24"/>
        </w:rPr>
        <w:t xml:space="preserve"> </w:t>
      </w:r>
      <w:r>
        <w:rPr>
          <w:sz w:val="24"/>
        </w:rPr>
        <w:t>review</w:t>
      </w:r>
      <w:r>
        <w:rPr>
          <w:spacing w:val="-3"/>
          <w:sz w:val="24"/>
        </w:rPr>
        <w:t xml:space="preserve"> </w:t>
      </w:r>
      <w:r>
        <w:rPr>
          <w:sz w:val="24"/>
        </w:rPr>
        <w:t>and</w:t>
      </w:r>
      <w:r>
        <w:rPr>
          <w:spacing w:val="-4"/>
          <w:sz w:val="24"/>
        </w:rPr>
        <w:t xml:space="preserve"> </w:t>
      </w:r>
      <w:r>
        <w:rPr>
          <w:sz w:val="24"/>
        </w:rPr>
        <w:t>meta-analysis.</w:t>
      </w:r>
      <w:r>
        <w:rPr>
          <w:spacing w:val="-3"/>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Telemedicine</w:t>
      </w:r>
      <w:r>
        <w:rPr>
          <w:i/>
          <w:spacing w:val="-5"/>
          <w:sz w:val="24"/>
        </w:rPr>
        <w:t xml:space="preserve"> </w:t>
      </w:r>
      <w:r>
        <w:rPr>
          <w:i/>
          <w:sz w:val="24"/>
        </w:rPr>
        <w:t>and</w:t>
      </w:r>
      <w:r>
        <w:rPr>
          <w:i/>
          <w:spacing w:val="-4"/>
          <w:sz w:val="24"/>
        </w:rPr>
        <w:t xml:space="preserve"> </w:t>
      </w:r>
      <w:r>
        <w:rPr>
          <w:i/>
          <w:sz w:val="24"/>
        </w:rPr>
        <w:t>Telecare,</w:t>
      </w:r>
      <w:r>
        <w:rPr>
          <w:i/>
          <w:spacing w:val="-4"/>
          <w:sz w:val="24"/>
        </w:rPr>
        <w:t xml:space="preserve"> </w:t>
      </w:r>
      <w:r>
        <w:rPr>
          <w:i/>
          <w:sz w:val="24"/>
        </w:rPr>
        <w:t>17,</w:t>
      </w:r>
      <w:r>
        <w:rPr>
          <w:i/>
          <w:spacing w:val="-2"/>
          <w:sz w:val="24"/>
        </w:rPr>
        <w:t xml:space="preserve"> </w:t>
      </w:r>
      <w:r>
        <w:rPr>
          <w:sz w:val="24"/>
        </w:rPr>
        <w:t>177–184.</w:t>
      </w:r>
    </w:p>
    <w:p w14:paraId="50AFD0BD" w14:textId="77777777" w:rsidR="005B323A" w:rsidRDefault="0026499D">
      <w:pPr>
        <w:pStyle w:val="BodyText"/>
        <w:ind w:left="220"/>
      </w:pPr>
      <w:r>
        <w:t>Muñoz,</w:t>
      </w:r>
      <w:r>
        <w:rPr>
          <w:spacing w:val="-3"/>
        </w:rPr>
        <w:t xml:space="preserve"> </w:t>
      </w:r>
      <w:r>
        <w:t>R.</w:t>
      </w:r>
      <w:r>
        <w:rPr>
          <w:spacing w:val="-3"/>
        </w:rPr>
        <w:t xml:space="preserve"> </w:t>
      </w:r>
      <w:r>
        <w:t>F.,</w:t>
      </w:r>
      <w:r>
        <w:rPr>
          <w:spacing w:val="-1"/>
        </w:rPr>
        <w:t xml:space="preserve"> </w:t>
      </w:r>
      <w:r>
        <w:t>Lenert,</w:t>
      </w:r>
      <w:r>
        <w:rPr>
          <w:spacing w:val="-1"/>
        </w:rPr>
        <w:t xml:space="preserve"> </w:t>
      </w:r>
      <w:r>
        <w:t>L.</w:t>
      </w:r>
      <w:r>
        <w:rPr>
          <w:spacing w:val="-1"/>
        </w:rPr>
        <w:t xml:space="preserve"> </w:t>
      </w:r>
      <w:r>
        <w:t>L.,</w:t>
      </w:r>
      <w:r>
        <w:rPr>
          <w:spacing w:val="-2"/>
        </w:rPr>
        <w:t xml:space="preserve"> </w:t>
      </w:r>
      <w:r>
        <w:t>Delucchi,</w:t>
      </w:r>
      <w:r>
        <w:rPr>
          <w:spacing w:val="-2"/>
        </w:rPr>
        <w:t xml:space="preserve"> </w:t>
      </w:r>
      <w:r>
        <w:t>K.,</w:t>
      </w:r>
      <w:r>
        <w:rPr>
          <w:spacing w:val="-3"/>
        </w:rPr>
        <w:t xml:space="preserve"> </w:t>
      </w:r>
      <w:r>
        <w:t>Stoddard,</w:t>
      </w:r>
      <w:r>
        <w:rPr>
          <w:spacing w:val="-2"/>
        </w:rPr>
        <w:t xml:space="preserve"> </w:t>
      </w:r>
      <w:r>
        <w:t>J.,</w:t>
      </w:r>
      <w:r>
        <w:rPr>
          <w:spacing w:val="-2"/>
        </w:rPr>
        <w:t xml:space="preserve"> </w:t>
      </w:r>
      <w:r>
        <w:t>Perez,</w:t>
      </w:r>
      <w:r>
        <w:rPr>
          <w:spacing w:val="-6"/>
        </w:rPr>
        <w:t xml:space="preserve"> </w:t>
      </w:r>
      <w:r>
        <w:t>J.</w:t>
      </w:r>
      <w:r>
        <w:rPr>
          <w:spacing w:val="-2"/>
        </w:rPr>
        <w:t xml:space="preserve"> </w:t>
      </w:r>
      <w:r>
        <w:t>E.,</w:t>
      </w:r>
      <w:r>
        <w:rPr>
          <w:spacing w:val="-2"/>
        </w:rPr>
        <w:t xml:space="preserve"> </w:t>
      </w:r>
      <w:r>
        <w:t>Penilla,</w:t>
      </w:r>
      <w:r>
        <w:rPr>
          <w:spacing w:val="-3"/>
        </w:rPr>
        <w:t xml:space="preserve"> </w:t>
      </w:r>
      <w:r>
        <w:t>C.,</w:t>
      </w:r>
      <w:r>
        <w:rPr>
          <w:spacing w:val="-2"/>
        </w:rPr>
        <w:t xml:space="preserve"> </w:t>
      </w:r>
      <w:r>
        <w:t>&amp;</w:t>
      </w:r>
      <w:r>
        <w:rPr>
          <w:spacing w:val="-4"/>
        </w:rPr>
        <w:t xml:space="preserve"> </w:t>
      </w:r>
      <w:r>
        <w:t>Pérez-Stable,</w:t>
      </w:r>
      <w:r>
        <w:rPr>
          <w:spacing w:val="-3"/>
        </w:rPr>
        <w:t xml:space="preserve"> </w:t>
      </w:r>
      <w:r>
        <w:rPr>
          <w:spacing w:val="-5"/>
        </w:rPr>
        <w:t>E.</w:t>
      </w:r>
    </w:p>
    <w:p w14:paraId="03E7D275" w14:textId="77777777" w:rsidR="005B323A" w:rsidRDefault="0026499D">
      <w:pPr>
        <w:pStyle w:val="BodyText"/>
        <w:spacing w:before="0"/>
        <w:ind w:right="249"/>
      </w:pPr>
      <w:r>
        <w:t>J.</w:t>
      </w:r>
      <w:r>
        <w:rPr>
          <w:spacing w:val="-4"/>
        </w:rPr>
        <w:t xml:space="preserve"> </w:t>
      </w:r>
      <w:r>
        <w:t>(2006).</w:t>
      </w:r>
      <w:r>
        <w:rPr>
          <w:spacing w:val="-4"/>
        </w:rPr>
        <w:t xml:space="preserve"> </w:t>
      </w:r>
      <w:r>
        <w:t>Toward</w:t>
      </w:r>
      <w:r>
        <w:rPr>
          <w:spacing w:val="-4"/>
        </w:rPr>
        <w:t xml:space="preserve"> </w:t>
      </w:r>
      <w:r>
        <w:t>evidence-based</w:t>
      </w:r>
      <w:r>
        <w:rPr>
          <w:spacing w:val="-2"/>
        </w:rPr>
        <w:t xml:space="preserve"> </w:t>
      </w:r>
      <w:r>
        <w:t>Internet</w:t>
      </w:r>
      <w:r>
        <w:rPr>
          <w:spacing w:val="-4"/>
        </w:rPr>
        <w:t xml:space="preserve"> </w:t>
      </w:r>
      <w:r>
        <w:t>interventions:</w:t>
      </w:r>
      <w:r>
        <w:rPr>
          <w:spacing w:val="-4"/>
        </w:rPr>
        <w:t xml:space="preserve"> </w:t>
      </w:r>
      <w:r>
        <w:t>A</w:t>
      </w:r>
      <w:r>
        <w:rPr>
          <w:spacing w:val="-4"/>
        </w:rPr>
        <w:t xml:space="preserve"> </w:t>
      </w:r>
      <w:r>
        <w:t>Spanish/English</w:t>
      </w:r>
      <w:r>
        <w:rPr>
          <w:spacing w:val="-4"/>
        </w:rPr>
        <w:t xml:space="preserve"> </w:t>
      </w:r>
      <w:r>
        <w:t>Web</w:t>
      </w:r>
      <w:r>
        <w:rPr>
          <w:spacing w:val="-4"/>
        </w:rPr>
        <w:t xml:space="preserve"> </w:t>
      </w:r>
      <w:r>
        <w:t>site</w:t>
      </w:r>
      <w:r>
        <w:rPr>
          <w:spacing w:val="-5"/>
        </w:rPr>
        <w:t xml:space="preserve"> </w:t>
      </w:r>
      <w:r>
        <w:t xml:space="preserve">for international smoking cessation trials. </w:t>
      </w:r>
      <w:r>
        <w:rPr>
          <w:i/>
        </w:rPr>
        <w:t xml:space="preserve">Nicotine &amp; Tobacco Research, 8, </w:t>
      </w:r>
      <w:r>
        <w:t>77–87.</w:t>
      </w:r>
    </w:p>
    <w:p w14:paraId="6F818647" w14:textId="77777777" w:rsidR="005B323A" w:rsidRDefault="0026499D">
      <w:pPr>
        <w:spacing w:before="120"/>
        <w:ind w:left="667" w:hanging="447"/>
        <w:rPr>
          <w:sz w:val="24"/>
        </w:rPr>
      </w:pPr>
      <w:r>
        <w:rPr>
          <w:sz w:val="24"/>
        </w:rPr>
        <w:t>Murdock, J., Williams, A., Becker, K., Bruce, M. A., &amp; Young, S. (2012). Online versus on- campus:</w:t>
      </w:r>
      <w:r>
        <w:rPr>
          <w:spacing w:val="-3"/>
          <w:sz w:val="24"/>
        </w:rPr>
        <w:t xml:space="preserve"> </w:t>
      </w:r>
      <w:r>
        <w:rPr>
          <w:sz w:val="24"/>
        </w:rPr>
        <w:t>A</w:t>
      </w:r>
      <w:r>
        <w:rPr>
          <w:spacing w:val="-3"/>
          <w:sz w:val="24"/>
        </w:rPr>
        <w:t xml:space="preserve"> </w:t>
      </w:r>
      <w:r>
        <w:rPr>
          <w:sz w:val="24"/>
        </w:rPr>
        <w:t>comparison</w:t>
      </w:r>
      <w:r>
        <w:rPr>
          <w:spacing w:val="-3"/>
          <w:sz w:val="24"/>
        </w:rPr>
        <w:t xml:space="preserve"> </w:t>
      </w:r>
      <w:r>
        <w:rPr>
          <w:sz w:val="24"/>
        </w:rPr>
        <w:t>study</w:t>
      </w:r>
      <w:r>
        <w:rPr>
          <w:spacing w:val="-8"/>
          <w:sz w:val="24"/>
        </w:rPr>
        <w:t xml:space="preserve"> </w:t>
      </w:r>
      <w:r>
        <w:rPr>
          <w:sz w:val="24"/>
        </w:rPr>
        <w:t>of</w:t>
      </w:r>
      <w:r>
        <w:rPr>
          <w:spacing w:val="-2"/>
          <w:sz w:val="24"/>
        </w:rPr>
        <w:t xml:space="preserve"> </w:t>
      </w:r>
      <w:r>
        <w:rPr>
          <w:sz w:val="24"/>
        </w:rPr>
        <w:t>counseling</w:t>
      </w:r>
      <w:r>
        <w:rPr>
          <w:spacing w:val="-6"/>
          <w:sz w:val="24"/>
        </w:rPr>
        <w:t xml:space="preserve"> </w:t>
      </w:r>
      <w:r>
        <w:rPr>
          <w:sz w:val="24"/>
        </w:rPr>
        <w:t>skills</w:t>
      </w:r>
      <w:r>
        <w:rPr>
          <w:spacing w:val="-3"/>
          <w:sz w:val="24"/>
        </w:rPr>
        <w:t xml:space="preserve"> </w:t>
      </w:r>
      <w:r>
        <w:rPr>
          <w:sz w:val="24"/>
        </w:rPr>
        <w:t xml:space="preserve">courses. </w:t>
      </w:r>
      <w:r>
        <w:rPr>
          <w:i/>
          <w:sz w:val="24"/>
        </w:rPr>
        <w:t>Journal</w:t>
      </w:r>
      <w:r>
        <w:rPr>
          <w:i/>
          <w:spacing w:val="-3"/>
          <w:sz w:val="24"/>
        </w:rPr>
        <w:t xml:space="preserve"> </w:t>
      </w:r>
      <w:r>
        <w:rPr>
          <w:i/>
          <w:sz w:val="24"/>
        </w:rPr>
        <w:t>of</w:t>
      </w:r>
      <w:r>
        <w:rPr>
          <w:i/>
          <w:spacing w:val="-3"/>
          <w:sz w:val="24"/>
        </w:rPr>
        <w:t xml:space="preserve"> </w:t>
      </w:r>
      <w:r>
        <w:rPr>
          <w:i/>
          <w:sz w:val="24"/>
        </w:rPr>
        <w:t>Human</w:t>
      </w:r>
      <w:r>
        <w:rPr>
          <w:i/>
          <w:spacing w:val="-3"/>
          <w:sz w:val="24"/>
        </w:rPr>
        <w:t xml:space="preserve"> </w:t>
      </w:r>
      <w:r>
        <w:rPr>
          <w:i/>
          <w:sz w:val="24"/>
        </w:rPr>
        <w:t>Resource</w:t>
      </w:r>
      <w:r>
        <w:rPr>
          <w:i/>
          <w:spacing w:val="-5"/>
          <w:sz w:val="24"/>
        </w:rPr>
        <w:t xml:space="preserve"> </w:t>
      </w:r>
      <w:r>
        <w:rPr>
          <w:i/>
          <w:sz w:val="24"/>
        </w:rPr>
        <w:t xml:space="preserve">and Adult Learning, 8, </w:t>
      </w:r>
      <w:r>
        <w:rPr>
          <w:sz w:val="24"/>
        </w:rPr>
        <w:t>105</w:t>
      </w:r>
      <w:r>
        <w:rPr>
          <w:i/>
          <w:sz w:val="24"/>
        </w:rPr>
        <w:t>–</w:t>
      </w:r>
      <w:r>
        <w:rPr>
          <w:sz w:val="24"/>
        </w:rPr>
        <w:t>118.</w:t>
      </w:r>
    </w:p>
    <w:p w14:paraId="57093F56" w14:textId="77777777" w:rsidR="005B323A" w:rsidRDefault="0026499D">
      <w:pPr>
        <w:spacing w:before="120"/>
        <w:ind w:left="667" w:right="265" w:hanging="447"/>
        <w:rPr>
          <w:sz w:val="24"/>
        </w:rPr>
      </w:pPr>
      <w:r>
        <w:rPr>
          <w:sz w:val="24"/>
        </w:rPr>
        <w:t>Muroff,</w:t>
      </w:r>
      <w:r>
        <w:rPr>
          <w:spacing w:val="-4"/>
          <w:sz w:val="24"/>
        </w:rPr>
        <w:t xml:space="preserve"> </w:t>
      </w:r>
      <w:r>
        <w:rPr>
          <w:sz w:val="24"/>
        </w:rPr>
        <w:t>J.,</w:t>
      </w:r>
      <w:r>
        <w:rPr>
          <w:spacing w:val="-3"/>
          <w:sz w:val="24"/>
        </w:rPr>
        <w:t xml:space="preserve"> </w:t>
      </w:r>
      <w:r>
        <w:rPr>
          <w:sz w:val="24"/>
        </w:rPr>
        <w:t>Steketee,</w:t>
      </w:r>
      <w:r>
        <w:rPr>
          <w:spacing w:val="-3"/>
          <w:sz w:val="24"/>
        </w:rPr>
        <w:t xml:space="preserve"> </w:t>
      </w:r>
      <w:r>
        <w:rPr>
          <w:sz w:val="24"/>
        </w:rPr>
        <w:t>G.,</w:t>
      </w:r>
      <w:r>
        <w:rPr>
          <w:spacing w:val="-2"/>
          <w:sz w:val="24"/>
        </w:rPr>
        <w:t xml:space="preserve"> </w:t>
      </w:r>
      <w:r>
        <w:rPr>
          <w:sz w:val="24"/>
        </w:rPr>
        <w:t>Himle,</w:t>
      </w:r>
      <w:r>
        <w:rPr>
          <w:spacing w:val="-3"/>
          <w:sz w:val="24"/>
        </w:rPr>
        <w:t xml:space="preserve"> </w:t>
      </w:r>
      <w:r>
        <w:rPr>
          <w:sz w:val="24"/>
        </w:rPr>
        <w:t>J.,</w:t>
      </w:r>
      <w:r>
        <w:rPr>
          <w:spacing w:val="-3"/>
          <w:sz w:val="24"/>
        </w:rPr>
        <w:t xml:space="preserve"> </w:t>
      </w:r>
      <w:r>
        <w:rPr>
          <w:sz w:val="24"/>
        </w:rPr>
        <w:t>&amp;</w:t>
      </w:r>
      <w:r>
        <w:rPr>
          <w:spacing w:val="-5"/>
          <w:sz w:val="24"/>
        </w:rPr>
        <w:t xml:space="preserve"> </w:t>
      </w:r>
      <w:r>
        <w:rPr>
          <w:sz w:val="24"/>
        </w:rPr>
        <w:t>Frost,</w:t>
      </w:r>
      <w:r>
        <w:rPr>
          <w:spacing w:val="-3"/>
          <w:sz w:val="24"/>
        </w:rPr>
        <w:t xml:space="preserve"> </w:t>
      </w:r>
      <w:r>
        <w:rPr>
          <w:sz w:val="24"/>
        </w:rPr>
        <w:t>R.</w:t>
      </w:r>
      <w:r>
        <w:rPr>
          <w:spacing w:val="-3"/>
          <w:sz w:val="24"/>
        </w:rPr>
        <w:t xml:space="preserve"> </w:t>
      </w:r>
      <w:r>
        <w:rPr>
          <w:sz w:val="24"/>
        </w:rPr>
        <w:t>(2010).</w:t>
      </w:r>
      <w:r>
        <w:rPr>
          <w:spacing w:val="-3"/>
          <w:sz w:val="24"/>
        </w:rPr>
        <w:t xml:space="preserve"> </w:t>
      </w:r>
      <w:r>
        <w:rPr>
          <w:sz w:val="24"/>
        </w:rPr>
        <w:t>Delivery</w:t>
      </w:r>
      <w:r>
        <w:rPr>
          <w:spacing w:val="-8"/>
          <w:sz w:val="24"/>
        </w:rPr>
        <w:t xml:space="preserve"> </w:t>
      </w:r>
      <w:r>
        <w:rPr>
          <w:sz w:val="24"/>
        </w:rPr>
        <w:t>of Internet</w:t>
      </w:r>
      <w:r>
        <w:rPr>
          <w:spacing w:val="-3"/>
          <w:sz w:val="24"/>
        </w:rPr>
        <w:t xml:space="preserve"> </w:t>
      </w:r>
      <w:r>
        <w:rPr>
          <w:sz w:val="24"/>
        </w:rPr>
        <w:t>treatment</w:t>
      </w:r>
      <w:r>
        <w:rPr>
          <w:spacing w:val="-3"/>
          <w:sz w:val="24"/>
        </w:rPr>
        <w:t xml:space="preserve"> </w:t>
      </w:r>
      <w:r>
        <w:rPr>
          <w:sz w:val="24"/>
        </w:rPr>
        <w:t xml:space="preserve">for compulsive hoarding (D.I.T.C.H.). </w:t>
      </w:r>
      <w:r>
        <w:rPr>
          <w:i/>
          <w:sz w:val="24"/>
        </w:rPr>
        <w:t xml:space="preserve">Behaviour Research and Therapy, 48, </w:t>
      </w:r>
      <w:r>
        <w:rPr>
          <w:sz w:val="24"/>
        </w:rPr>
        <w:t>79</w:t>
      </w:r>
      <w:r>
        <w:rPr>
          <w:i/>
          <w:sz w:val="24"/>
        </w:rPr>
        <w:t>–</w:t>
      </w:r>
      <w:r>
        <w:rPr>
          <w:sz w:val="24"/>
        </w:rPr>
        <w:t>85.</w:t>
      </w:r>
    </w:p>
    <w:p w14:paraId="18CFB5AA" w14:textId="77777777" w:rsidR="005B323A" w:rsidRDefault="005B323A">
      <w:pPr>
        <w:rPr>
          <w:sz w:val="24"/>
        </w:rPr>
        <w:sectPr w:rsidR="005B323A">
          <w:pgSz w:w="12240" w:h="15840"/>
          <w:pgMar w:top="1300" w:right="1220" w:bottom="1080" w:left="1220" w:header="722" w:footer="887" w:gutter="0"/>
          <w:cols w:space="720"/>
        </w:sectPr>
      </w:pPr>
    </w:p>
    <w:p w14:paraId="7378F20D" w14:textId="77777777" w:rsidR="005B323A" w:rsidRDefault="0026499D">
      <w:pPr>
        <w:pStyle w:val="BodyText"/>
        <w:spacing w:before="124"/>
        <w:ind w:left="666" w:right="169" w:hanging="447"/>
      </w:pPr>
      <w:r>
        <w:lastRenderedPageBreak/>
        <w:t>Myung,</w:t>
      </w:r>
      <w:r>
        <w:rPr>
          <w:spacing w:val="-3"/>
        </w:rPr>
        <w:t xml:space="preserve"> </w:t>
      </w:r>
      <w:r>
        <w:t>S.</w:t>
      </w:r>
      <w:r>
        <w:rPr>
          <w:spacing w:val="-3"/>
        </w:rPr>
        <w:t xml:space="preserve"> </w:t>
      </w:r>
      <w:r>
        <w:t>K.,</w:t>
      </w:r>
      <w:r>
        <w:rPr>
          <w:spacing w:val="-3"/>
        </w:rPr>
        <w:t xml:space="preserve"> </w:t>
      </w:r>
      <w:r>
        <w:t>McDonnell,</w:t>
      </w:r>
      <w:r>
        <w:rPr>
          <w:spacing w:val="-3"/>
        </w:rPr>
        <w:t xml:space="preserve"> </w:t>
      </w:r>
      <w:r>
        <w:t>D.</w:t>
      </w:r>
      <w:r>
        <w:rPr>
          <w:spacing w:val="-3"/>
        </w:rPr>
        <w:t xml:space="preserve"> </w:t>
      </w:r>
      <w:r>
        <w:t>D.,</w:t>
      </w:r>
      <w:r>
        <w:rPr>
          <w:spacing w:val="-3"/>
        </w:rPr>
        <w:t xml:space="preserve"> </w:t>
      </w:r>
      <w:r>
        <w:t>Kazinets,</w:t>
      </w:r>
      <w:r>
        <w:rPr>
          <w:spacing w:val="-3"/>
        </w:rPr>
        <w:t xml:space="preserve"> </w:t>
      </w:r>
      <w:r>
        <w:t>G.,</w:t>
      </w:r>
      <w:r>
        <w:rPr>
          <w:spacing w:val="-3"/>
        </w:rPr>
        <w:t xml:space="preserve"> </w:t>
      </w:r>
      <w:r>
        <w:t>Seo,</w:t>
      </w:r>
      <w:r>
        <w:rPr>
          <w:spacing w:val="-3"/>
        </w:rPr>
        <w:t xml:space="preserve"> </w:t>
      </w:r>
      <w:r>
        <w:t>H.</w:t>
      </w:r>
      <w:r>
        <w:rPr>
          <w:spacing w:val="-3"/>
        </w:rPr>
        <w:t xml:space="preserve"> </w:t>
      </w:r>
      <w:r>
        <w:t>G.,</w:t>
      </w:r>
      <w:r>
        <w:rPr>
          <w:spacing w:val="-3"/>
        </w:rPr>
        <w:t xml:space="preserve"> </w:t>
      </w:r>
      <w:r>
        <w:t>&amp;</w:t>
      </w:r>
      <w:r>
        <w:rPr>
          <w:spacing w:val="-5"/>
        </w:rPr>
        <w:t xml:space="preserve"> </w:t>
      </w:r>
      <w:r>
        <w:t>Moskowitz,</w:t>
      </w:r>
      <w:r>
        <w:rPr>
          <w:spacing w:val="-3"/>
        </w:rPr>
        <w:t xml:space="preserve"> </w:t>
      </w:r>
      <w:r>
        <w:t>J.</w:t>
      </w:r>
      <w:r>
        <w:rPr>
          <w:spacing w:val="-3"/>
        </w:rPr>
        <w:t xml:space="preserve"> </w:t>
      </w:r>
      <w:r>
        <w:t>M.</w:t>
      </w:r>
      <w:r>
        <w:rPr>
          <w:spacing w:val="-3"/>
        </w:rPr>
        <w:t xml:space="preserve"> </w:t>
      </w:r>
      <w:r>
        <w:t>(2009).</w:t>
      </w:r>
      <w:r>
        <w:rPr>
          <w:spacing w:val="-3"/>
        </w:rPr>
        <w:t xml:space="preserve"> </w:t>
      </w:r>
      <w:r>
        <w:t>Effects</w:t>
      </w:r>
      <w:r>
        <w:rPr>
          <w:spacing w:val="-3"/>
        </w:rPr>
        <w:t xml:space="preserve"> </w:t>
      </w:r>
      <w:r>
        <w:t xml:space="preserve">of Web- and computer-based smoking cessation programs: Meta-analysis of randomized controlled trials. </w:t>
      </w:r>
      <w:r>
        <w:rPr>
          <w:i/>
        </w:rPr>
        <w:t xml:space="preserve">Archives of Internal Medicine, 169, </w:t>
      </w:r>
      <w:r>
        <w:t>929</w:t>
      </w:r>
      <w:r>
        <w:rPr>
          <w:i/>
        </w:rPr>
        <w:t>–</w:t>
      </w:r>
      <w:r>
        <w:t>937.</w:t>
      </w:r>
    </w:p>
    <w:p w14:paraId="01EADEE1" w14:textId="77777777" w:rsidR="005B323A" w:rsidRDefault="0026499D">
      <w:pPr>
        <w:pStyle w:val="BodyText"/>
        <w:ind w:left="666" w:right="150" w:hanging="447"/>
      </w:pPr>
      <w:r>
        <w:t>Najmi, S., &amp; Amir, N. (2010). The effect of attention training on a behavioral test of contamination</w:t>
      </w:r>
      <w:r>
        <w:rPr>
          <w:spacing w:val="-5"/>
        </w:rPr>
        <w:t xml:space="preserve"> </w:t>
      </w:r>
      <w:r>
        <w:t>fears</w:t>
      </w:r>
      <w:r>
        <w:rPr>
          <w:spacing w:val="-5"/>
        </w:rPr>
        <w:t xml:space="preserve"> </w:t>
      </w:r>
      <w:r>
        <w:t>in</w:t>
      </w:r>
      <w:r>
        <w:rPr>
          <w:spacing w:val="-5"/>
        </w:rPr>
        <w:t xml:space="preserve"> </w:t>
      </w:r>
      <w:r>
        <w:t>individuals</w:t>
      </w:r>
      <w:r>
        <w:rPr>
          <w:spacing w:val="-5"/>
        </w:rPr>
        <w:t xml:space="preserve"> </w:t>
      </w:r>
      <w:r>
        <w:t>with</w:t>
      </w:r>
      <w:r>
        <w:rPr>
          <w:spacing w:val="-5"/>
        </w:rPr>
        <w:t xml:space="preserve"> </w:t>
      </w:r>
      <w:r>
        <w:t>subclinical</w:t>
      </w:r>
      <w:r>
        <w:rPr>
          <w:spacing w:val="-5"/>
        </w:rPr>
        <w:t xml:space="preserve"> </w:t>
      </w:r>
      <w:r>
        <w:t>obsessive–compulsive</w:t>
      </w:r>
      <w:r>
        <w:rPr>
          <w:spacing w:val="-5"/>
        </w:rPr>
        <w:t xml:space="preserve"> </w:t>
      </w:r>
      <w:r>
        <w:t>symptoms.</w:t>
      </w:r>
      <w:r>
        <w:rPr>
          <w:spacing w:val="-4"/>
        </w:rPr>
        <w:t xml:space="preserve"> </w:t>
      </w:r>
      <w:r>
        <w:rPr>
          <w:i/>
        </w:rPr>
        <w:t xml:space="preserve">Journal of Abnormal Psychology, 119, </w:t>
      </w:r>
      <w:r>
        <w:t>136–142.</w:t>
      </w:r>
    </w:p>
    <w:p w14:paraId="2A74FE7C" w14:textId="77777777" w:rsidR="005B323A" w:rsidRDefault="0026499D">
      <w:pPr>
        <w:spacing w:before="120"/>
        <w:ind w:left="667" w:right="1104" w:hanging="447"/>
        <w:jc w:val="both"/>
        <w:rPr>
          <w:sz w:val="24"/>
        </w:rPr>
      </w:pPr>
      <w:r>
        <w:rPr>
          <w:sz w:val="24"/>
        </w:rPr>
        <w:t xml:space="preserve">National Telecommunications and Information Administration. (2010). </w:t>
      </w:r>
      <w:r>
        <w:rPr>
          <w:i/>
          <w:sz w:val="24"/>
        </w:rPr>
        <w:t>The Broadband Technology</w:t>
      </w:r>
      <w:r>
        <w:rPr>
          <w:i/>
          <w:spacing w:val="-1"/>
          <w:sz w:val="24"/>
        </w:rPr>
        <w:t xml:space="preserve"> </w:t>
      </w:r>
      <w:r>
        <w:rPr>
          <w:i/>
          <w:sz w:val="24"/>
        </w:rPr>
        <w:t>Opportunities</w:t>
      </w:r>
      <w:r>
        <w:rPr>
          <w:i/>
          <w:spacing w:val="-2"/>
          <w:sz w:val="24"/>
        </w:rPr>
        <w:t xml:space="preserve"> </w:t>
      </w:r>
      <w:r>
        <w:rPr>
          <w:i/>
          <w:sz w:val="24"/>
        </w:rPr>
        <w:t>Program:</w:t>
      </w:r>
      <w:r>
        <w:rPr>
          <w:i/>
          <w:spacing w:val="-4"/>
          <w:sz w:val="24"/>
        </w:rPr>
        <w:t xml:space="preserve"> </w:t>
      </w:r>
      <w:r>
        <w:rPr>
          <w:i/>
          <w:sz w:val="24"/>
        </w:rPr>
        <w:t>Expanding</w:t>
      </w:r>
      <w:r>
        <w:rPr>
          <w:i/>
          <w:spacing w:val="-2"/>
          <w:sz w:val="24"/>
        </w:rPr>
        <w:t xml:space="preserve"> </w:t>
      </w:r>
      <w:r>
        <w:rPr>
          <w:i/>
          <w:sz w:val="24"/>
        </w:rPr>
        <w:t>broadband</w:t>
      </w:r>
      <w:r>
        <w:rPr>
          <w:i/>
          <w:spacing w:val="-2"/>
          <w:sz w:val="24"/>
        </w:rPr>
        <w:t xml:space="preserve"> </w:t>
      </w:r>
      <w:r>
        <w:rPr>
          <w:i/>
          <w:sz w:val="24"/>
        </w:rPr>
        <w:t>access</w:t>
      </w:r>
      <w:r>
        <w:rPr>
          <w:i/>
          <w:spacing w:val="-1"/>
          <w:sz w:val="24"/>
        </w:rPr>
        <w:t xml:space="preserve"> </w:t>
      </w:r>
      <w:r>
        <w:rPr>
          <w:i/>
          <w:sz w:val="24"/>
        </w:rPr>
        <w:t>and</w:t>
      </w:r>
      <w:r>
        <w:rPr>
          <w:i/>
          <w:spacing w:val="-1"/>
          <w:sz w:val="24"/>
        </w:rPr>
        <w:t xml:space="preserve"> </w:t>
      </w:r>
      <w:r>
        <w:rPr>
          <w:i/>
          <w:sz w:val="24"/>
        </w:rPr>
        <w:t>ad</w:t>
      </w:r>
      <w:r>
        <w:rPr>
          <w:i/>
          <w:sz w:val="24"/>
        </w:rPr>
        <w:t>option</w:t>
      </w:r>
      <w:r>
        <w:rPr>
          <w:i/>
          <w:spacing w:val="-1"/>
          <w:sz w:val="24"/>
        </w:rPr>
        <w:t xml:space="preserve"> </w:t>
      </w:r>
      <w:r>
        <w:rPr>
          <w:i/>
          <w:sz w:val="24"/>
        </w:rPr>
        <w:t>in communities</w:t>
      </w:r>
      <w:r>
        <w:rPr>
          <w:i/>
          <w:spacing w:val="-3"/>
          <w:sz w:val="24"/>
        </w:rPr>
        <w:t xml:space="preserve"> </w:t>
      </w:r>
      <w:r>
        <w:rPr>
          <w:i/>
          <w:sz w:val="24"/>
        </w:rPr>
        <w:t>across</w:t>
      </w:r>
      <w:r>
        <w:rPr>
          <w:i/>
          <w:spacing w:val="-3"/>
          <w:sz w:val="24"/>
        </w:rPr>
        <w:t xml:space="preserve"> </w:t>
      </w:r>
      <w:r>
        <w:rPr>
          <w:i/>
          <w:sz w:val="24"/>
        </w:rPr>
        <w:t>America:</w:t>
      </w:r>
      <w:r>
        <w:rPr>
          <w:i/>
          <w:spacing w:val="-4"/>
          <w:sz w:val="24"/>
        </w:rPr>
        <w:t xml:space="preserve"> </w:t>
      </w:r>
      <w:r>
        <w:rPr>
          <w:i/>
          <w:sz w:val="24"/>
        </w:rPr>
        <w:t>Overview</w:t>
      </w:r>
      <w:r>
        <w:rPr>
          <w:i/>
          <w:spacing w:val="-3"/>
          <w:sz w:val="24"/>
        </w:rPr>
        <w:t xml:space="preserve"> </w:t>
      </w:r>
      <w:r>
        <w:rPr>
          <w:i/>
          <w:sz w:val="24"/>
        </w:rPr>
        <w:t>of</w:t>
      </w:r>
      <w:r>
        <w:rPr>
          <w:i/>
          <w:spacing w:val="-3"/>
          <w:sz w:val="24"/>
        </w:rPr>
        <w:t xml:space="preserve"> </w:t>
      </w:r>
      <w:r>
        <w:rPr>
          <w:i/>
          <w:sz w:val="24"/>
        </w:rPr>
        <w:t>grant</w:t>
      </w:r>
      <w:r>
        <w:rPr>
          <w:i/>
          <w:spacing w:val="-3"/>
          <w:sz w:val="24"/>
        </w:rPr>
        <w:t xml:space="preserve"> </w:t>
      </w:r>
      <w:r>
        <w:rPr>
          <w:i/>
          <w:sz w:val="24"/>
        </w:rPr>
        <w:t>awards</w:t>
      </w:r>
      <w:r>
        <w:rPr>
          <w:sz w:val="24"/>
        </w:rPr>
        <w:t>.</w:t>
      </w:r>
      <w:r>
        <w:rPr>
          <w:spacing w:val="-3"/>
          <w:sz w:val="24"/>
        </w:rPr>
        <w:t xml:space="preserve"> </w:t>
      </w:r>
      <w:r>
        <w:rPr>
          <w:sz w:val="24"/>
        </w:rPr>
        <w:t>Washington,</w:t>
      </w:r>
      <w:r>
        <w:rPr>
          <w:spacing w:val="-3"/>
          <w:sz w:val="24"/>
        </w:rPr>
        <w:t xml:space="preserve"> </w:t>
      </w:r>
      <w:r>
        <w:rPr>
          <w:sz w:val="24"/>
        </w:rPr>
        <w:t>DC:</w:t>
      </w:r>
      <w:r>
        <w:rPr>
          <w:spacing w:val="-2"/>
          <w:sz w:val="24"/>
        </w:rPr>
        <w:t xml:space="preserve"> Author.</w:t>
      </w:r>
    </w:p>
    <w:p w14:paraId="65539CFC" w14:textId="77777777" w:rsidR="005B323A" w:rsidRDefault="0026499D">
      <w:pPr>
        <w:pStyle w:val="BodyText"/>
        <w:spacing w:before="121"/>
        <w:ind w:right="317" w:hanging="447"/>
      </w:pPr>
      <w:r>
        <w:t>Neighbors, C., Lee, C. M., Lewis, M. A., Fossos, N., &amp; Walter, T. (2009). Internet-based personalized</w:t>
      </w:r>
      <w:r>
        <w:rPr>
          <w:spacing w:val="-4"/>
        </w:rPr>
        <w:t xml:space="preserve"> </w:t>
      </w:r>
      <w:r>
        <w:t>feedback</w:t>
      </w:r>
      <w:r>
        <w:rPr>
          <w:spacing w:val="-4"/>
        </w:rPr>
        <w:t xml:space="preserve"> </w:t>
      </w:r>
      <w:r>
        <w:t>to</w:t>
      </w:r>
      <w:r>
        <w:rPr>
          <w:spacing w:val="-2"/>
        </w:rPr>
        <w:t xml:space="preserve"> </w:t>
      </w:r>
      <w:r>
        <w:t>reduce</w:t>
      </w:r>
      <w:r>
        <w:rPr>
          <w:spacing w:val="-5"/>
        </w:rPr>
        <w:t xml:space="preserve"> </w:t>
      </w:r>
      <w:r>
        <w:t>21st-birthday</w:t>
      </w:r>
      <w:r>
        <w:rPr>
          <w:spacing w:val="-9"/>
        </w:rPr>
        <w:t xml:space="preserve"> </w:t>
      </w:r>
      <w:r>
        <w:t>drinking:</w:t>
      </w:r>
      <w:r>
        <w:rPr>
          <w:spacing w:val="-4"/>
        </w:rPr>
        <w:t xml:space="preserve"> </w:t>
      </w:r>
      <w:r>
        <w:t>A</w:t>
      </w:r>
      <w:r>
        <w:rPr>
          <w:spacing w:val="-4"/>
        </w:rPr>
        <w:t xml:space="preserve"> </w:t>
      </w:r>
      <w:r>
        <w:t>randomized</w:t>
      </w:r>
      <w:r>
        <w:rPr>
          <w:spacing w:val="-4"/>
        </w:rPr>
        <w:t xml:space="preserve"> </w:t>
      </w:r>
      <w:r>
        <w:t>controlled</w:t>
      </w:r>
      <w:r>
        <w:rPr>
          <w:spacing w:val="-4"/>
        </w:rPr>
        <w:t xml:space="preserve"> </w:t>
      </w:r>
      <w:r>
        <w:t>trial</w:t>
      </w:r>
      <w:r>
        <w:rPr>
          <w:spacing w:val="-4"/>
        </w:rPr>
        <w:t xml:space="preserve"> </w:t>
      </w:r>
      <w:r>
        <w:t>of</w:t>
      </w:r>
      <w:r>
        <w:rPr>
          <w:spacing w:val="-4"/>
        </w:rPr>
        <w:t xml:space="preserve"> </w:t>
      </w:r>
      <w:r>
        <w:t xml:space="preserve">an event-specific prevention intervention. </w:t>
      </w:r>
      <w:r>
        <w:rPr>
          <w:i/>
        </w:rPr>
        <w:t xml:space="preserve">Journal of Consulting and Clinical Psychology, 77, </w:t>
      </w:r>
      <w:r>
        <w:rPr>
          <w:spacing w:val="-2"/>
        </w:rPr>
        <w:t>51</w:t>
      </w:r>
      <w:r>
        <w:rPr>
          <w:i/>
          <w:spacing w:val="-2"/>
        </w:rPr>
        <w:t>–</w:t>
      </w:r>
      <w:r>
        <w:rPr>
          <w:spacing w:val="-2"/>
        </w:rPr>
        <w:t>63.</w:t>
      </w:r>
    </w:p>
    <w:p w14:paraId="53BA5A65" w14:textId="77777777" w:rsidR="005B323A" w:rsidRDefault="0026499D">
      <w:pPr>
        <w:pStyle w:val="BodyText"/>
        <w:ind w:hanging="447"/>
      </w:pPr>
      <w:r>
        <w:t>Newman,</w:t>
      </w:r>
      <w:r>
        <w:rPr>
          <w:spacing w:val="-3"/>
        </w:rPr>
        <w:t xml:space="preserve"> </w:t>
      </w:r>
      <w:r>
        <w:t>M.</w:t>
      </w:r>
      <w:r>
        <w:rPr>
          <w:spacing w:val="-3"/>
        </w:rPr>
        <w:t xml:space="preserve"> </w:t>
      </w:r>
      <w:r>
        <w:t>G.,</w:t>
      </w:r>
      <w:r>
        <w:rPr>
          <w:spacing w:val="-3"/>
        </w:rPr>
        <w:t xml:space="preserve"> </w:t>
      </w:r>
      <w:r>
        <w:t>Consoli,</w:t>
      </w:r>
      <w:r>
        <w:rPr>
          <w:spacing w:val="-3"/>
        </w:rPr>
        <w:t xml:space="preserve"> </w:t>
      </w:r>
      <w:r>
        <w:t>A.</w:t>
      </w:r>
      <w:r>
        <w:rPr>
          <w:spacing w:val="-3"/>
        </w:rPr>
        <w:t xml:space="preserve"> </w:t>
      </w:r>
      <w:r>
        <w:t>J.,</w:t>
      </w:r>
      <w:r>
        <w:rPr>
          <w:spacing w:val="-2"/>
        </w:rPr>
        <w:t xml:space="preserve"> </w:t>
      </w:r>
      <w:r>
        <w:t>&amp;</w:t>
      </w:r>
      <w:r>
        <w:rPr>
          <w:spacing w:val="-5"/>
        </w:rPr>
        <w:t xml:space="preserve"> </w:t>
      </w:r>
      <w:r>
        <w:t>Taylor,</w:t>
      </w:r>
      <w:r>
        <w:rPr>
          <w:spacing w:val="-3"/>
        </w:rPr>
        <w:t xml:space="preserve"> </w:t>
      </w:r>
      <w:r>
        <w:t>C.</w:t>
      </w:r>
      <w:r>
        <w:rPr>
          <w:spacing w:val="-3"/>
        </w:rPr>
        <w:t xml:space="preserve"> </w:t>
      </w:r>
      <w:r>
        <w:t>B.</w:t>
      </w:r>
      <w:r>
        <w:rPr>
          <w:spacing w:val="-3"/>
        </w:rPr>
        <w:t xml:space="preserve"> </w:t>
      </w:r>
      <w:r>
        <w:t>(1999).</w:t>
      </w:r>
      <w:r>
        <w:rPr>
          <w:spacing w:val="-4"/>
        </w:rPr>
        <w:t xml:space="preserve"> </w:t>
      </w:r>
      <w:r>
        <w:t>A</w:t>
      </w:r>
      <w:r>
        <w:rPr>
          <w:spacing w:val="-3"/>
        </w:rPr>
        <w:t xml:space="preserve"> </w:t>
      </w:r>
      <w:r>
        <w:t>palmtop</w:t>
      </w:r>
      <w:r>
        <w:rPr>
          <w:spacing w:val="-3"/>
        </w:rPr>
        <w:t xml:space="preserve"> </w:t>
      </w:r>
      <w:r>
        <w:t>computer</w:t>
      </w:r>
      <w:r>
        <w:rPr>
          <w:spacing w:val="-5"/>
        </w:rPr>
        <w:t xml:space="preserve"> </w:t>
      </w:r>
      <w:r>
        <w:t>program</w:t>
      </w:r>
      <w:r>
        <w:rPr>
          <w:spacing w:val="-3"/>
        </w:rPr>
        <w:t xml:space="preserve"> </w:t>
      </w:r>
      <w:r>
        <w:t>for</w:t>
      </w:r>
      <w:r>
        <w:rPr>
          <w:spacing w:val="-4"/>
        </w:rPr>
        <w:t xml:space="preserve"> </w:t>
      </w:r>
      <w:r>
        <w:t xml:space="preserve">the treatment of generalized anxiety disorder. </w:t>
      </w:r>
      <w:r>
        <w:rPr>
          <w:i/>
        </w:rPr>
        <w:t>Be</w:t>
      </w:r>
      <w:r>
        <w:rPr>
          <w:i/>
        </w:rPr>
        <w:t xml:space="preserve">havior Modification, 23, </w:t>
      </w:r>
      <w:r>
        <w:t>597</w:t>
      </w:r>
      <w:r>
        <w:rPr>
          <w:i/>
        </w:rPr>
        <w:t>–</w:t>
      </w:r>
      <w:r>
        <w:t>619.</w:t>
      </w:r>
    </w:p>
    <w:p w14:paraId="2F2AAF48" w14:textId="77777777" w:rsidR="005B323A" w:rsidRDefault="0026499D">
      <w:pPr>
        <w:pStyle w:val="BodyText"/>
        <w:ind w:right="197" w:hanging="447"/>
      </w:pPr>
      <w:r>
        <w:t>Newman, M. G., Kenardy, J., Herman, S., &amp; Taylor, C. B. (1997). Comparison of palmtop- computer-assisted</w:t>
      </w:r>
      <w:r>
        <w:rPr>
          <w:spacing w:val="-6"/>
        </w:rPr>
        <w:t xml:space="preserve"> </w:t>
      </w:r>
      <w:r>
        <w:t>brief</w:t>
      </w:r>
      <w:r>
        <w:rPr>
          <w:spacing w:val="-6"/>
        </w:rPr>
        <w:t xml:space="preserve"> </w:t>
      </w:r>
      <w:r>
        <w:t>cognitive–behavioral</w:t>
      </w:r>
      <w:r>
        <w:rPr>
          <w:spacing w:val="-6"/>
        </w:rPr>
        <w:t xml:space="preserve"> </w:t>
      </w:r>
      <w:r>
        <w:t>treatment</w:t>
      </w:r>
      <w:r>
        <w:rPr>
          <w:spacing w:val="-6"/>
        </w:rPr>
        <w:t xml:space="preserve"> </w:t>
      </w:r>
      <w:r>
        <w:t>to</w:t>
      </w:r>
      <w:r>
        <w:rPr>
          <w:spacing w:val="-6"/>
        </w:rPr>
        <w:t xml:space="preserve"> </w:t>
      </w:r>
      <w:r>
        <w:t>cognitive–behavioral</w:t>
      </w:r>
      <w:r>
        <w:rPr>
          <w:spacing w:val="-6"/>
        </w:rPr>
        <w:t xml:space="preserve"> </w:t>
      </w:r>
      <w:r>
        <w:t>treatment</w:t>
      </w:r>
      <w:r>
        <w:rPr>
          <w:spacing w:val="-6"/>
        </w:rPr>
        <w:t xml:space="preserve"> </w:t>
      </w:r>
      <w:r>
        <w:t xml:space="preserve">for panic disorder. </w:t>
      </w:r>
      <w:r>
        <w:rPr>
          <w:i/>
        </w:rPr>
        <w:t xml:space="preserve">Journal of Consulting and </w:t>
      </w:r>
      <w:r>
        <w:rPr>
          <w:i/>
        </w:rPr>
        <w:t xml:space="preserve">Clinical Psychology, 65, </w:t>
      </w:r>
      <w:r>
        <w:t>178–183.</w:t>
      </w:r>
    </w:p>
    <w:p w14:paraId="139327CA" w14:textId="77777777" w:rsidR="005B323A" w:rsidRDefault="0026499D">
      <w:pPr>
        <w:spacing w:before="120"/>
        <w:ind w:left="667" w:hanging="447"/>
        <w:rPr>
          <w:sz w:val="24"/>
        </w:rPr>
      </w:pPr>
      <w:r>
        <w:rPr>
          <w:sz w:val="24"/>
        </w:rPr>
        <w:t>Newman, M. G., Koif, D. F., Przeworski, A., &amp; Llera, S. J. (2010). Anxiety disorders. In M. A. Cucciare</w:t>
      </w:r>
      <w:r>
        <w:rPr>
          <w:spacing w:val="-3"/>
          <w:sz w:val="24"/>
        </w:rPr>
        <w:t xml:space="preserve"> </w:t>
      </w:r>
      <w:r>
        <w:rPr>
          <w:sz w:val="24"/>
        </w:rPr>
        <w:t>&amp;</w:t>
      </w:r>
      <w:r>
        <w:rPr>
          <w:spacing w:val="-6"/>
          <w:sz w:val="24"/>
        </w:rPr>
        <w:t xml:space="preserve"> </w:t>
      </w:r>
      <w:r>
        <w:rPr>
          <w:sz w:val="24"/>
        </w:rPr>
        <w:t>K.</w:t>
      </w:r>
      <w:r>
        <w:rPr>
          <w:spacing w:val="-4"/>
          <w:sz w:val="24"/>
        </w:rPr>
        <w:t xml:space="preserve"> </w:t>
      </w:r>
      <w:r>
        <w:rPr>
          <w:sz w:val="24"/>
        </w:rPr>
        <w:t>R.</w:t>
      </w:r>
      <w:r>
        <w:rPr>
          <w:spacing w:val="-4"/>
          <w:sz w:val="24"/>
        </w:rPr>
        <w:t xml:space="preserve"> </w:t>
      </w:r>
      <w:r>
        <w:rPr>
          <w:sz w:val="24"/>
        </w:rPr>
        <w:t>Weingardt</w:t>
      </w:r>
      <w:r>
        <w:rPr>
          <w:spacing w:val="-4"/>
          <w:sz w:val="24"/>
        </w:rPr>
        <w:t xml:space="preserve"> </w:t>
      </w:r>
      <w:r>
        <w:rPr>
          <w:sz w:val="24"/>
        </w:rPr>
        <w:t>(Eds.),</w:t>
      </w:r>
      <w:r>
        <w:rPr>
          <w:spacing w:val="-3"/>
          <w:sz w:val="24"/>
        </w:rPr>
        <w:t xml:space="preserve"> </w:t>
      </w:r>
      <w:r>
        <w:rPr>
          <w:i/>
          <w:sz w:val="24"/>
        </w:rPr>
        <w:t>Using</w:t>
      </w:r>
      <w:r>
        <w:rPr>
          <w:i/>
          <w:spacing w:val="-4"/>
          <w:sz w:val="24"/>
        </w:rPr>
        <w:t xml:space="preserve"> </w:t>
      </w:r>
      <w:r>
        <w:rPr>
          <w:i/>
          <w:sz w:val="24"/>
        </w:rPr>
        <w:t>technology</w:t>
      </w:r>
      <w:r>
        <w:rPr>
          <w:i/>
          <w:spacing w:val="-4"/>
          <w:sz w:val="24"/>
        </w:rPr>
        <w:t xml:space="preserve"> </w:t>
      </w:r>
      <w:r>
        <w:rPr>
          <w:i/>
          <w:sz w:val="24"/>
        </w:rPr>
        <w:t>to</w:t>
      </w:r>
      <w:r>
        <w:rPr>
          <w:i/>
          <w:spacing w:val="-4"/>
          <w:sz w:val="24"/>
        </w:rPr>
        <w:t xml:space="preserve"> </w:t>
      </w:r>
      <w:r>
        <w:rPr>
          <w:i/>
          <w:sz w:val="24"/>
        </w:rPr>
        <w:t>support</w:t>
      </w:r>
      <w:r>
        <w:rPr>
          <w:i/>
          <w:spacing w:val="-4"/>
          <w:sz w:val="24"/>
        </w:rPr>
        <w:t xml:space="preserve"> </w:t>
      </w:r>
      <w:r>
        <w:rPr>
          <w:i/>
          <w:sz w:val="24"/>
        </w:rPr>
        <w:t>evidence-based</w:t>
      </w:r>
      <w:r>
        <w:rPr>
          <w:i/>
          <w:spacing w:val="-4"/>
          <w:sz w:val="24"/>
        </w:rPr>
        <w:t xml:space="preserve"> </w:t>
      </w:r>
      <w:r>
        <w:rPr>
          <w:i/>
          <w:sz w:val="24"/>
        </w:rPr>
        <w:t>behavioral</w:t>
      </w:r>
      <w:r>
        <w:rPr>
          <w:i/>
          <w:sz w:val="24"/>
        </w:rPr>
        <w:t xml:space="preserve"> health practices: A clinician’s guide </w:t>
      </w:r>
      <w:r>
        <w:rPr>
          <w:sz w:val="24"/>
        </w:rPr>
        <w:t xml:space="preserve">(pp. 27–44). New York: Routledge/Taylor &amp; Francis </w:t>
      </w:r>
      <w:r>
        <w:rPr>
          <w:spacing w:val="-2"/>
          <w:sz w:val="24"/>
        </w:rPr>
        <w:t>Group.</w:t>
      </w:r>
    </w:p>
    <w:p w14:paraId="0F6A2091" w14:textId="77777777" w:rsidR="005B323A" w:rsidRDefault="0026499D">
      <w:pPr>
        <w:pStyle w:val="BodyText"/>
        <w:spacing w:before="121"/>
        <w:ind w:right="178" w:hanging="447"/>
        <w:jc w:val="both"/>
      </w:pPr>
      <w:r>
        <w:t>Newman, M. G., Szkodny, L. E., Llera, S. J., &amp;</w:t>
      </w:r>
      <w:r>
        <w:rPr>
          <w:spacing w:val="-1"/>
        </w:rPr>
        <w:t xml:space="preserve"> </w:t>
      </w:r>
      <w:r>
        <w:t>Przeworski, A. (2011a). A review of technology- assisted</w:t>
      </w:r>
      <w:r>
        <w:rPr>
          <w:spacing w:val="-4"/>
        </w:rPr>
        <w:t xml:space="preserve"> </w:t>
      </w:r>
      <w:r>
        <w:t>self-help</w:t>
      </w:r>
      <w:r>
        <w:rPr>
          <w:spacing w:val="-4"/>
        </w:rPr>
        <w:t xml:space="preserve"> </w:t>
      </w:r>
      <w:r>
        <w:t>and</w:t>
      </w:r>
      <w:r>
        <w:rPr>
          <w:spacing w:val="-4"/>
        </w:rPr>
        <w:t xml:space="preserve"> </w:t>
      </w:r>
      <w:r>
        <w:t>minimal</w:t>
      </w:r>
      <w:r>
        <w:rPr>
          <w:spacing w:val="-4"/>
        </w:rPr>
        <w:t xml:space="preserve"> </w:t>
      </w:r>
      <w:r>
        <w:t>contact</w:t>
      </w:r>
      <w:r>
        <w:rPr>
          <w:spacing w:val="-4"/>
        </w:rPr>
        <w:t xml:space="preserve"> </w:t>
      </w:r>
      <w:r>
        <w:t>therapies</w:t>
      </w:r>
      <w:r>
        <w:rPr>
          <w:spacing w:val="-4"/>
        </w:rPr>
        <w:t xml:space="preserve"> </w:t>
      </w:r>
      <w:r>
        <w:t>for</w:t>
      </w:r>
      <w:r>
        <w:rPr>
          <w:spacing w:val="-4"/>
        </w:rPr>
        <w:t xml:space="preserve"> </w:t>
      </w:r>
      <w:r>
        <w:t>anxiety</w:t>
      </w:r>
      <w:r>
        <w:rPr>
          <w:spacing w:val="-8"/>
        </w:rPr>
        <w:t xml:space="preserve"> </w:t>
      </w:r>
      <w:r>
        <w:t>and</w:t>
      </w:r>
      <w:r>
        <w:rPr>
          <w:spacing w:val="-4"/>
        </w:rPr>
        <w:t xml:space="preserve"> </w:t>
      </w:r>
      <w:r>
        <w:t>depression:</w:t>
      </w:r>
      <w:r>
        <w:rPr>
          <w:spacing w:val="-2"/>
        </w:rPr>
        <w:t xml:space="preserve"> </w:t>
      </w:r>
      <w:r>
        <w:t>Is</w:t>
      </w:r>
      <w:r>
        <w:rPr>
          <w:spacing w:val="-4"/>
        </w:rPr>
        <w:t xml:space="preserve"> </w:t>
      </w:r>
      <w:r>
        <w:t>human</w:t>
      </w:r>
      <w:r>
        <w:rPr>
          <w:spacing w:val="-2"/>
        </w:rPr>
        <w:t xml:space="preserve"> </w:t>
      </w:r>
      <w:r>
        <w:t xml:space="preserve">contact necessary for therapeutic efficacy? </w:t>
      </w:r>
      <w:r>
        <w:rPr>
          <w:i/>
        </w:rPr>
        <w:t xml:space="preserve">Clinical Psychology Review, 31, </w:t>
      </w:r>
      <w:r>
        <w:t>89</w:t>
      </w:r>
      <w:r>
        <w:rPr>
          <w:i/>
        </w:rPr>
        <w:t>–</w:t>
      </w:r>
      <w:r>
        <w:t>103.</w:t>
      </w:r>
    </w:p>
    <w:p w14:paraId="75700648" w14:textId="77777777" w:rsidR="005B323A" w:rsidRDefault="0026499D">
      <w:pPr>
        <w:pStyle w:val="BodyText"/>
        <w:ind w:hanging="447"/>
      </w:pPr>
      <w:r>
        <w:t>Newman,</w:t>
      </w:r>
      <w:r>
        <w:rPr>
          <w:spacing w:val="-3"/>
        </w:rPr>
        <w:t xml:space="preserve"> </w:t>
      </w:r>
      <w:r>
        <w:t>M.</w:t>
      </w:r>
      <w:r>
        <w:rPr>
          <w:spacing w:val="-3"/>
        </w:rPr>
        <w:t xml:space="preserve"> </w:t>
      </w:r>
      <w:r>
        <w:t>G.,</w:t>
      </w:r>
      <w:r>
        <w:rPr>
          <w:spacing w:val="-3"/>
        </w:rPr>
        <w:t xml:space="preserve"> </w:t>
      </w:r>
      <w:r>
        <w:t>Szkodny, L.</w:t>
      </w:r>
      <w:r>
        <w:rPr>
          <w:spacing w:val="-3"/>
        </w:rPr>
        <w:t xml:space="preserve"> </w:t>
      </w:r>
      <w:r>
        <w:t>E.,</w:t>
      </w:r>
      <w:r>
        <w:rPr>
          <w:spacing w:val="-2"/>
        </w:rPr>
        <w:t xml:space="preserve"> </w:t>
      </w:r>
      <w:r>
        <w:t>Llera,</w:t>
      </w:r>
      <w:r>
        <w:rPr>
          <w:spacing w:val="-3"/>
        </w:rPr>
        <w:t xml:space="preserve"> </w:t>
      </w:r>
      <w:r>
        <w:t>S.</w:t>
      </w:r>
      <w:r>
        <w:rPr>
          <w:spacing w:val="-3"/>
        </w:rPr>
        <w:t xml:space="preserve"> </w:t>
      </w:r>
      <w:r>
        <w:t>J.,</w:t>
      </w:r>
      <w:r>
        <w:rPr>
          <w:spacing w:val="-3"/>
        </w:rPr>
        <w:t xml:space="preserve"> </w:t>
      </w:r>
      <w:r>
        <w:t>&amp;</w:t>
      </w:r>
      <w:r>
        <w:rPr>
          <w:spacing w:val="-5"/>
        </w:rPr>
        <w:t xml:space="preserve"> </w:t>
      </w:r>
      <w:r>
        <w:t>Przeworski,</w:t>
      </w:r>
      <w:r>
        <w:rPr>
          <w:spacing w:val="-3"/>
        </w:rPr>
        <w:t xml:space="preserve"> </w:t>
      </w:r>
      <w:r>
        <w:t>A.</w:t>
      </w:r>
      <w:r>
        <w:rPr>
          <w:spacing w:val="-3"/>
        </w:rPr>
        <w:t xml:space="preserve"> </w:t>
      </w:r>
      <w:r>
        <w:t>(2011b).</w:t>
      </w:r>
      <w:r>
        <w:rPr>
          <w:spacing w:val="-3"/>
        </w:rPr>
        <w:t xml:space="preserve"> </w:t>
      </w:r>
      <w:r>
        <w:t>A</w:t>
      </w:r>
      <w:r>
        <w:rPr>
          <w:spacing w:val="-2"/>
        </w:rPr>
        <w:t xml:space="preserve"> </w:t>
      </w:r>
      <w:r>
        <w:t>review</w:t>
      </w:r>
      <w:r>
        <w:rPr>
          <w:spacing w:val="-4"/>
        </w:rPr>
        <w:t xml:space="preserve"> </w:t>
      </w:r>
      <w:r>
        <w:t>of</w:t>
      </w:r>
      <w:r>
        <w:rPr>
          <w:spacing w:val="-3"/>
        </w:rPr>
        <w:t xml:space="preserve"> </w:t>
      </w:r>
      <w:r>
        <w:t>technology- assisted self-help and minimal contact therapies for drug and alcohol abuse and smoking addiction: Is</w:t>
      </w:r>
      <w:r>
        <w:rPr>
          <w:spacing w:val="-1"/>
        </w:rPr>
        <w:t xml:space="preserve"> </w:t>
      </w:r>
      <w:r>
        <w:t>human contact</w:t>
      </w:r>
      <w:r>
        <w:rPr>
          <w:spacing w:val="-1"/>
        </w:rPr>
        <w:t xml:space="preserve"> </w:t>
      </w:r>
      <w:r>
        <w:t>necessary</w:t>
      </w:r>
      <w:r>
        <w:rPr>
          <w:spacing w:val="-4"/>
        </w:rPr>
        <w:t xml:space="preserve"> </w:t>
      </w:r>
      <w:r>
        <w:t>for</w:t>
      </w:r>
      <w:r>
        <w:rPr>
          <w:spacing w:val="-3"/>
        </w:rPr>
        <w:t xml:space="preserve"> </w:t>
      </w:r>
      <w:r>
        <w:t>therapeutic</w:t>
      </w:r>
      <w:r>
        <w:rPr>
          <w:spacing w:val="-2"/>
        </w:rPr>
        <w:t xml:space="preserve"> </w:t>
      </w:r>
      <w:r>
        <w:t xml:space="preserve">efficacy? </w:t>
      </w:r>
      <w:r>
        <w:rPr>
          <w:i/>
        </w:rPr>
        <w:t>Clinical</w:t>
      </w:r>
      <w:r>
        <w:rPr>
          <w:i/>
          <w:spacing w:val="-1"/>
        </w:rPr>
        <w:t xml:space="preserve"> </w:t>
      </w:r>
      <w:r>
        <w:rPr>
          <w:i/>
        </w:rPr>
        <w:t>Psychology</w:t>
      </w:r>
      <w:r>
        <w:rPr>
          <w:i/>
          <w:spacing w:val="-1"/>
        </w:rPr>
        <w:t xml:space="preserve"> </w:t>
      </w:r>
      <w:r>
        <w:rPr>
          <w:i/>
        </w:rPr>
        <w:t xml:space="preserve">Review, 31, </w:t>
      </w:r>
      <w:r>
        <w:t>178</w:t>
      </w:r>
      <w:r>
        <w:rPr>
          <w:i/>
        </w:rPr>
        <w:t>–</w:t>
      </w:r>
      <w:r>
        <w:t>186.</w:t>
      </w:r>
    </w:p>
    <w:p w14:paraId="65ADED6B" w14:textId="77777777" w:rsidR="005B323A" w:rsidRDefault="0026499D">
      <w:pPr>
        <w:spacing w:before="120"/>
        <w:ind w:left="667" w:right="265" w:hanging="447"/>
        <w:rPr>
          <w:sz w:val="24"/>
        </w:rPr>
      </w:pPr>
      <w:r>
        <w:rPr>
          <w:sz w:val="24"/>
        </w:rPr>
        <w:t>Newton, M. S., &amp; Ciliska, D. (2006). Internet-based</w:t>
      </w:r>
      <w:r>
        <w:rPr>
          <w:sz w:val="24"/>
        </w:rPr>
        <w:t xml:space="preserve"> innovations for the prevention of eating disorders:</w:t>
      </w:r>
      <w:r>
        <w:rPr>
          <w:spacing w:val="-4"/>
          <w:sz w:val="24"/>
        </w:rPr>
        <w:t xml:space="preserve"> </w:t>
      </w:r>
      <w:r>
        <w:rPr>
          <w:sz w:val="24"/>
        </w:rPr>
        <w:t>A</w:t>
      </w:r>
      <w:r>
        <w:rPr>
          <w:spacing w:val="-4"/>
          <w:sz w:val="24"/>
        </w:rPr>
        <w:t xml:space="preserve"> </w:t>
      </w:r>
      <w:r>
        <w:rPr>
          <w:sz w:val="24"/>
        </w:rPr>
        <w:t>systematic</w:t>
      </w:r>
      <w:r>
        <w:rPr>
          <w:spacing w:val="-4"/>
          <w:sz w:val="24"/>
        </w:rPr>
        <w:t xml:space="preserve"> </w:t>
      </w:r>
      <w:r>
        <w:rPr>
          <w:sz w:val="24"/>
        </w:rPr>
        <w:t>review.</w:t>
      </w:r>
      <w:r>
        <w:rPr>
          <w:spacing w:val="-3"/>
          <w:sz w:val="24"/>
        </w:rPr>
        <w:t xml:space="preserve"> </w:t>
      </w:r>
      <w:r>
        <w:rPr>
          <w:i/>
          <w:sz w:val="24"/>
        </w:rPr>
        <w:t>Eating</w:t>
      </w:r>
      <w:r>
        <w:rPr>
          <w:i/>
          <w:spacing w:val="-4"/>
          <w:sz w:val="24"/>
        </w:rPr>
        <w:t xml:space="preserve"> </w:t>
      </w:r>
      <w:r>
        <w:rPr>
          <w:i/>
          <w:sz w:val="24"/>
        </w:rPr>
        <w:t>Disorders:</w:t>
      </w:r>
      <w:r>
        <w:rPr>
          <w:i/>
          <w:spacing w:val="-3"/>
          <w:sz w:val="24"/>
        </w:rPr>
        <w:t xml:space="preserve"> </w:t>
      </w:r>
      <w:r>
        <w:rPr>
          <w:i/>
          <w:sz w:val="24"/>
        </w:rPr>
        <w:t>The</w:t>
      </w:r>
      <w:r>
        <w:rPr>
          <w:i/>
          <w:spacing w:val="-5"/>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Treatment &amp;</w:t>
      </w:r>
      <w:r>
        <w:rPr>
          <w:i/>
          <w:spacing w:val="-11"/>
          <w:sz w:val="24"/>
        </w:rPr>
        <w:t xml:space="preserve"> </w:t>
      </w:r>
      <w:r>
        <w:rPr>
          <w:i/>
          <w:sz w:val="24"/>
        </w:rPr>
        <w:t xml:space="preserve">Prevention, 14, </w:t>
      </w:r>
      <w:r>
        <w:rPr>
          <w:sz w:val="24"/>
        </w:rPr>
        <w:t>365–384.</w:t>
      </w:r>
    </w:p>
    <w:p w14:paraId="5C7A060C" w14:textId="77777777" w:rsidR="005B323A" w:rsidRDefault="0026499D">
      <w:pPr>
        <w:pStyle w:val="BodyText"/>
        <w:spacing w:before="121"/>
        <w:ind w:left="220"/>
      </w:pPr>
      <w:r>
        <w:t>Nordgreen,</w:t>
      </w:r>
      <w:r>
        <w:rPr>
          <w:spacing w:val="-4"/>
        </w:rPr>
        <w:t xml:space="preserve"> </w:t>
      </w:r>
      <w:r>
        <w:t>T.,</w:t>
      </w:r>
      <w:r>
        <w:rPr>
          <w:spacing w:val="-3"/>
        </w:rPr>
        <w:t xml:space="preserve"> </w:t>
      </w:r>
      <w:r>
        <w:t>Havik,</w:t>
      </w:r>
      <w:r>
        <w:rPr>
          <w:spacing w:val="-3"/>
        </w:rPr>
        <w:t xml:space="preserve"> </w:t>
      </w:r>
      <w:r>
        <w:t>O.</w:t>
      </w:r>
      <w:r>
        <w:rPr>
          <w:spacing w:val="-1"/>
        </w:rPr>
        <w:t xml:space="preserve"> </w:t>
      </w:r>
      <w:r>
        <w:t>E.,</w:t>
      </w:r>
      <w:r>
        <w:rPr>
          <w:spacing w:val="-3"/>
        </w:rPr>
        <w:t xml:space="preserve"> </w:t>
      </w:r>
      <w:r>
        <w:t>Ost,</w:t>
      </w:r>
      <w:r>
        <w:rPr>
          <w:spacing w:val="-1"/>
        </w:rPr>
        <w:t xml:space="preserve"> </w:t>
      </w:r>
      <w:r>
        <w:t>L.</w:t>
      </w:r>
      <w:r>
        <w:rPr>
          <w:spacing w:val="-3"/>
        </w:rPr>
        <w:t xml:space="preserve"> </w:t>
      </w:r>
      <w:r>
        <w:t>G., Furmark,</w:t>
      </w:r>
      <w:r>
        <w:rPr>
          <w:spacing w:val="-2"/>
        </w:rPr>
        <w:t xml:space="preserve"> </w:t>
      </w:r>
      <w:r>
        <w:t>T.,</w:t>
      </w:r>
      <w:r>
        <w:rPr>
          <w:spacing w:val="-3"/>
        </w:rPr>
        <w:t xml:space="preserve"> </w:t>
      </w:r>
      <w:r>
        <w:t>Carlbring,</w:t>
      </w:r>
      <w:r>
        <w:rPr>
          <w:spacing w:val="-3"/>
        </w:rPr>
        <w:t xml:space="preserve"> </w:t>
      </w:r>
      <w:r>
        <w:t>P.,</w:t>
      </w:r>
      <w:r>
        <w:rPr>
          <w:spacing w:val="-1"/>
        </w:rPr>
        <w:t xml:space="preserve"> </w:t>
      </w:r>
      <w:r>
        <w:t>&amp;</w:t>
      </w:r>
      <w:r>
        <w:rPr>
          <w:spacing w:val="-5"/>
        </w:rPr>
        <w:t xml:space="preserve"> </w:t>
      </w:r>
      <w:r>
        <w:t>Andersson,</w:t>
      </w:r>
      <w:r>
        <w:rPr>
          <w:spacing w:val="-3"/>
        </w:rPr>
        <w:t xml:space="preserve"> </w:t>
      </w:r>
      <w:r>
        <w:t>G.</w:t>
      </w:r>
      <w:r>
        <w:rPr>
          <w:spacing w:val="-3"/>
        </w:rPr>
        <w:t xml:space="preserve"> </w:t>
      </w:r>
      <w:r>
        <w:rPr>
          <w:spacing w:val="-2"/>
        </w:rPr>
        <w:t>(2012).</w:t>
      </w:r>
    </w:p>
    <w:p w14:paraId="5046F4F1" w14:textId="77777777" w:rsidR="005B323A" w:rsidRDefault="0026499D">
      <w:pPr>
        <w:ind w:left="667"/>
        <w:rPr>
          <w:sz w:val="24"/>
        </w:rPr>
      </w:pPr>
      <w:r>
        <w:rPr>
          <w:sz w:val="24"/>
        </w:rPr>
        <w:t>Outcome</w:t>
      </w:r>
      <w:r>
        <w:rPr>
          <w:spacing w:val="-4"/>
          <w:sz w:val="24"/>
        </w:rPr>
        <w:t xml:space="preserve"> </w:t>
      </w:r>
      <w:r>
        <w:rPr>
          <w:sz w:val="24"/>
        </w:rPr>
        <w:t>predictors</w:t>
      </w:r>
      <w:r>
        <w:rPr>
          <w:spacing w:val="-4"/>
          <w:sz w:val="24"/>
        </w:rPr>
        <w:t xml:space="preserve"> </w:t>
      </w:r>
      <w:r>
        <w:rPr>
          <w:sz w:val="24"/>
        </w:rPr>
        <w:t>in</w:t>
      </w:r>
      <w:r>
        <w:rPr>
          <w:spacing w:val="-4"/>
          <w:sz w:val="24"/>
        </w:rPr>
        <w:t xml:space="preserve"> </w:t>
      </w:r>
      <w:r>
        <w:rPr>
          <w:sz w:val="24"/>
        </w:rPr>
        <w:t>guided</w:t>
      </w:r>
      <w:r>
        <w:rPr>
          <w:spacing w:val="-4"/>
          <w:sz w:val="24"/>
        </w:rPr>
        <w:t xml:space="preserve"> </w:t>
      </w:r>
      <w:r>
        <w:rPr>
          <w:sz w:val="24"/>
        </w:rPr>
        <w:t>and</w:t>
      </w:r>
      <w:r>
        <w:rPr>
          <w:spacing w:val="-4"/>
          <w:sz w:val="24"/>
        </w:rPr>
        <w:t xml:space="preserve"> </w:t>
      </w:r>
      <w:r>
        <w:rPr>
          <w:sz w:val="24"/>
        </w:rPr>
        <w:t>unguided</w:t>
      </w:r>
      <w:r>
        <w:rPr>
          <w:spacing w:val="-4"/>
          <w:sz w:val="24"/>
        </w:rPr>
        <w:t xml:space="preserve"> </w:t>
      </w:r>
      <w:r>
        <w:rPr>
          <w:sz w:val="24"/>
        </w:rPr>
        <w:t>self-help</w:t>
      </w:r>
      <w:r>
        <w:rPr>
          <w:spacing w:val="-4"/>
          <w:sz w:val="24"/>
        </w:rPr>
        <w:t xml:space="preserve"> </w:t>
      </w:r>
      <w:r>
        <w:rPr>
          <w:sz w:val="24"/>
        </w:rPr>
        <w:t>for</w:t>
      </w:r>
      <w:r>
        <w:rPr>
          <w:spacing w:val="-5"/>
          <w:sz w:val="24"/>
        </w:rPr>
        <w:t xml:space="preserve"> </w:t>
      </w:r>
      <w:r>
        <w:rPr>
          <w:sz w:val="24"/>
        </w:rPr>
        <w:t>social</w:t>
      </w:r>
      <w:r>
        <w:rPr>
          <w:spacing w:val="-4"/>
          <w:sz w:val="24"/>
        </w:rPr>
        <w:t xml:space="preserve"> </w:t>
      </w:r>
      <w:r>
        <w:rPr>
          <w:sz w:val="24"/>
        </w:rPr>
        <w:t>anxiety</w:t>
      </w:r>
      <w:r>
        <w:rPr>
          <w:spacing w:val="-8"/>
          <w:sz w:val="24"/>
        </w:rPr>
        <w:t xml:space="preserve"> </w:t>
      </w:r>
      <w:r>
        <w:rPr>
          <w:sz w:val="24"/>
        </w:rPr>
        <w:t>disorder.</w:t>
      </w:r>
      <w:r>
        <w:rPr>
          <w:spacing w:val="-3"/>
          <w:sz w:val="24"/>
        </w:rPr>
        <w:t xml:space="preserve"> </w:t>
      </w:r>
      <w:r>
        <w:rPr>
          <w:i/>
          <w:sz w:val="24"/>
        </w:rPr>
        <w:t xml:space="preserve">Behaviour Research and Therapy, 50, </w:t>
      </w:r>
      <w:r>
        <w:rPr>
          <w:sz w:val="24"/>
        </w:rPr>
        <w:t>13</w:t>
      </w:r>
      <w:r>
        <w:rPr>
          <w:i/>
          <w:sz w:val="24"/>
        </w:rPr>
        <w:t>–</w:t>
      </w:r>
      <w:r>
        <w:rPr>
          <w:sz w:val="24"/>
        </w:rPr>
        <w:t>21.</w:t>
      </w:r>
    </w:p>
    <w:p w14:paraId="4D2FA1AF" w14:textId="77777777" w:rsidR="005B323A" w:rsidRDefault="0026499D">
      <w:pPr>
        <w:spacing w:before="120"/>
        <w:ind w:left="667" w:right="265" w:hanging="447"/>
        <w:rPr>
          <w:sz w:val="24"/>
        </w:rPr>
      </w:pPr>
      <w:r>
        <w:rPr>
          <w:sz w:val="24"/>
        </w:rPr>
        <w:t>Norman,</w:t>
      </w:r>
      <w:r>
        <w:rPr>
          <w:spacing w:val="-4"/>
          <w:sz w:val="24"/>
        </w:rPr>
        <w:t xml:space="preserve"> </w:t>
      </w:r>
      <w:r>
        <w:rPr>
          <w:sz w:val="24"/>
        </w:rPr>
        <w:t>S.</w:t>
      </w:r>
      <w:r>
        <w:rPr>
          <w:spacing w:val="-4"/>
          <w:sz w:val="24"/>
        </w:rPr>
        <w:t xml:space="preserve"> </w:t>
      </w:r>
      <w:r>
        <w:rPr>
          <w:sz w:val="24"/>
        </w:rPr>
        <w:t>(2006).</w:t>
      </w:r>
      <w:r>
        <w:rPr>
          <w:spacing w:val="-4"/>
          <w:sz w:val="24"/>
        </w:rPr>
        <w:t xml:space="preserve"> </w:t>
      </w:r>
      <w:r>
        <w:rPr>
          <w:sz w:val="24"/>
        </w:rPr>
        <w:t>The</w:t>
      </w:r>
      <w:r>
        <w:rPr>
          <w:spacing w:val="-3"/>
          <w:sz w:val="24"/>
        </w:rPr>
        <w:t xml:space="preserve"> </w:t>
      </w:r>
      <w:r>
        <w:rPr>
          <w:sz w:val="24"/>
        </w:rPr>
        <w:t>use</w:t>
      </w:r>
      <w:r>
        <w:rPr>
          <w:spacing w:val="-5"/>
          <w:sz w:val="24"/>
        </w:rPr>
        <w:t xml:space="preserve"> </w:t>
      </w:r>
      <w:r>
        <w:rPr>
          <w:sz w:val="24"/>
        </w:rPr>
        <w:t>of</w:t>
      </w:r>
      <w:r>
        <w:rPr>
          <w:spacing w:val="-4"/>
          <w:sz w:val="24"/>
        </w:rPr>
        <w:t xml:space="preserve"> </w:t>
      </w:r>
      <w:r>
        <w:rPr>
          <w:sz w:val="24"/>
        </w:rPr>
        <w:t>telemedicine</w:t>
      </w:r>
      <w:r>
        <w:rPr>
          <w:spacing w:val="-5"/>
          <w:sz w:val="24"/>
        </w:rPr>
        <w:t xml:space="preserve"> </w:t>
      </w:r>
      <w:r>
        <w:rPr>
          <w:sz w:val="24"/>
        </w:rPr>
        <w:t>in</w:t>
      </w:r>
      <w:r>
        <w:rPr>
          <w:spacing w:val="-4"/>
          <w:sz w:val="24"/>
        </w:rPr>
        <w:t xml:space="preserve"> </w:t>
      </w:r>
      <w:r>
        <w:rPr>
          <w:sz w:val="24"/>
        </w:rPr>
        <w:t>psychiatry.</w:t>
      </w:r>
      <w:r>
        <w:rPr>
          <w:spacing w:val="-2"/>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Psychiatric</w:t>
      </w:r>
      <w:r>
        <w:rPr>
          <w:i/>
          <w:spacing w:val="-4"/>
          <w:sz w:val="24"/>
        </w:rPr>
        <w:t xml:space="preserve"> </w:t>
      </w:r>
      <w:r>
        <w:rPr>
          <w:i/>
          <w:sz w:val="24"/>
        </w:rPr>
        <w:t>and</w:t>
      </w:r>
      <w:r>
        <w:rPr>
          <w:i/>
          <w:spacing w:val="-4"/>
          <w:sz w:val="24"/>
        </w:rPr>
        <w:t xml:space="preserve"> </w:t>
      </w:r>
      <w:r>
        <w:rPr>
          <w:i/>
          <w:sz w:val="24"/>
        </w:rPr>
        <w:t xml:space="preserve">Mental Health Nursing, 13, </w:t>
      </w:r>
      <w:r>
        <w:rPr>
          <w:sz w:val="24"/>
        </w:rPr>
        <w:t>771–777.</w:t>
      </w:r>
    </w:p>
    <w:p w14:paraId="375A9223" w14:textId="77777777" w:rsidR="005B323A" w:rsidRDefault="0026499D">
      <w:pPr>
        <w:pStyle w:val="BodyText"/>
        <w:ind w:right="220" w:hanging="447"/>
      </w:pPr>
      <w:r>
        <w:t>Norton, M., Wonderl</w:t>
      </w:r>
      <w:r>
        <w:t>ich, S. A., Myers, T., Mitchell, J. E., &amp; Crosby, R. D. (2003). The use of palmtop</w:t>
      </w:r>
      <w:r>
        <w:rPr>
          <w:spacing w:val="-4"/>
        </w:rPr>
        <w:t xml:space="preserve"> </w:t>
      </w:r>
      <w:r>
        <w:t>computers</w:t>
      </w:r>
      <w:r>
        <w:rPr>
          <w:spacing w:val="-4"/>
        </w:rPr>
        <w:t xml:space="preserve"> </w:t>
      </w:r>
      <w:r>
        <w:t>in</w:t>
      </w:r>
      <w:r>
        <w:rPr>
          <w:spacing w:val="-4"/>
        </w:rPr>
        <w:t xml:space="preserve"> </w:t>
      </w:r>
      <w:r>
        <w:t>the</w:t>
      </w:r>
      <w:r>
        <w:rPr>
          <w:spacing w:val="-5"/>
        </w:rPr>
        <w:t xml:space="preserve"> </w:t>
      </w:r>
      <w:r>
        <w:t>treatment</w:t>
      </w:r>
      <w:r>
        <w:rPr>
          <w:spacing w:val="-4"/>
        </w:rPr>
        <w:t xml:space="preserve"> </w:t>
      </w:r>
      <w:r>
        <w:t>of</w:t>
      </w:r>
      <w:r>
        <w:rPr>
          <w:spacing w:val="-4"/>
        </w:rPr>
        <w:t xml:space="preserve"> </w:t>
      </w:r>
      <w:r>
        <w:t>bulimia</w:t>
      </w:r>
      <w:r>
        <w:rPr>
          <w:spacing w:val="-5"/>
        </w:rPr>
        <w:t xml:space="preserve"> </w:t>
      </w:r>
      <w:r>
        <w:t>nervosa.</w:t>
      </w:r>
      <w:r>
        <w:rPr>
          <w:spacing w:val="-2"/>
        </w:rPr>
        <w:t xml:space="preserve"> </w:t>
      </w:r>
      <w:r>
        <w:rPr>
          <w:i/>
        </w:rPr>
        <w:t>European</w:t>
      </w:r>
      <w:r>
        <w:rPr>
          <w:i/>
          <w:spacing w:val="-4"/>
        </w:rPr>
        <w:t xml:space="preserve"> </w:t>
      </w:r>
      <w:r>
        <w:rPr>
          <w:i/>
        </w:rPr>
        <w:t>Eating</w:t>
      </w:r>
      <w:r>
        <w:rPr>
          <w:i/>
          <w:spacing w:val="-4"/>
        </w:rPr>
        <w:t xml:space="preserve"> </w:t>
      </w:r>
      <w:r>
        <w:rPr>
          <w:i/>
        </w:rPr>
        <w:t>Disorders</w:t>
      </w:r>
      <w:r>
        <w:rPr>
          <w:i/>
          <w:spacing w:val="-4"/>
        </w:rPr>
        <w:t xml:space="preserve"> </w:t>
      </w:r>
      <w:r>
        <w:rPr>
          <w:i/>
        </w:rPr>
        <w:t xml:space="preserve">Review, 11, </w:t>
      </w:r>
      <w:r>
        <w:t>231</w:t>
      </w:r>
      <w:r>
        <w:rPr>
          <w:i/>
        </w:rPr>
        <w:t>–</w:t>
      </w:r>
      <w:r>
        <w:t>242.</w:t>
      </w:r>
    </w:p>
    <w:p w14:paraId="28A52135" w14:textId="77777777" w:rsidR="005B323A" w:rsidRDefault="005B323A">
      <w:pPr>
        <w:sectPr w:rsidR="005B323A">
          <w:pgSz w:w="12240" w:h="15840"/>
          <w:pgMar w:top="1300" w:right="1220" w:bottom="1080" w:left="1220" w:header="722" w:footer="887" w:gutter="0"/>
          <w:cols w:space="720"/>
        </w:sectPr>
      </w:pPr>
    </w:p>
    <w:p w14:paraId="61F7B595" w14:textId="77777777" w:rsidR="005B323A" w:rsidRDefault="0026499D">
      <w:pPr>
        <w:pStyle w:val="BodyText"/>
        <w:spacing w:before="124"/>
        <w:ind w:left="666" w:right="265" w:hanging="447"/>
      </w:pPr>
      <w:r>
        <w:lastRenderedPageBreak/>
        <w:t>Nundy, S., Dick, J. J., Chou, C.-H., Nocon, R. S., Chin, M. H, &amp; Peek, M. E. (2014). Mobile phone</w:t>
      </w:r>
      <w:r>
        <w:rPr>
          <w:spacing w:val="-4"/>
        </w:rPr>
        <w:t xml:space="preserve"> </w:t>
      </w:r>
      <w:r>
        <w:t>diabetes</w:t>
      </w:r>
      <w:r>
        <w:rPr>
          <w:spacing w:val="-4"/>
        </w:rPr>
        <w:t xml:space="preserve"> </w:t>
      </w:r>
      <w:r>
        <w:t>project</w:t>
      </w:r>
      <w:r>
        <w:rPr>
          <w:spacing w:val="-4"/>
        </w:rPr>
        <w:t xml:space="preserve"> </w:t>
      </w:r>
      <w:r>
        <w:t>led</w:t>
      </w:r>
      <w:r>
        <w:rPr>
          <w:spacing w:val="-4"/>
        </w:rPr>
        <w:t xml:space="preserve"> </w:t>
      </w:r>
      <w:r>
        <w:t>to</w:t>
      </w:r>
      <w:r>
        <w:rPr>
          <w:spacing w:val="-4"/>
        </w:rPr>
        <w:t xml:space="preserve"> </w:t>
      </w:r>
      <w:r>
        <w:t>improved</w:t>
      </w:r>
      <w:r>
        <w:rPr>
          <w:spacing w:val="-4"/>
        </w:rPr>
        <w:t xml:space="preserve"> </w:t>
      </w:r>
      <w:r>
        <w:t>glycemic</w:t>
      </w:r>
      <w:r>
        <w:rPr>
          <w:spacing w:val="-4"/>
        </w:rPr>
        <w:t xml:space="preserve"> </w:t>
      </w:r>
      <w:r>
        <w:t>control</w:t>
      </w:r>
      <w:r>
        <w:rPr>
          <w:spacing w:val="-4"/>
        </w:rPr>
        <w:t xml:space="preserve"> </w:t>
      </w:r>
      <w:r>
        <w:t>and</w:t>
      </w:r>
      <w:r>
        <w:rPr>
          <w:spacing w:val="-4"/>
        </w:rPr>
        <w:t xml:space="preserve"> </w:t>
      </w:r>
      <w:r>
        <w:t>net</w:t>
      </w:r>
      <w:r>
        <w:rPr>
          <w:spacing w:val="-4"/>
        </w:rPr>
        <w:t xml:space="preserve"> </w:t>
      </w:r>
      <w:r>
        <w:t>savings</w:t>
      </w:r>
      <w:r>
        <w:rPr>
          <w:spacing w:val="-4"/>
        </w:rPr>
        <w:t xml:space="preserve"> </w:t>
      </w:r>
      <w:r>
        <w:t>for</w:t>
      </w:r>
      <w:r>
        <w:rPr>
          <w:spacing w:val="-4"/>
        </w:rPr>
        <w:t xml:space="preserve"> </w:t>
      </w:r>
      <w:r>
        <w:t>Chicago</w:t>
      </w:r>
      <w:r>
        <w:rPr>
          <w:spacing w:val="-4"/>
        </w:rPr>
        <w:t xml:space="preserve"> </w:t>
      </w:r>
      <w:r>
        <w:t xml:space="preserve">plan participants. </w:t>
      </w:r>
      <w:r>
        <w:rPr>
          <w:i/>
        </w:rPr>
        <w:t xml:space="preserve">Health Affairs, 33, </w:t>
      </w:r>
      <w:r>
        <w:t>265–272.</w:t>
      </w:r>
    </w:p>
    <w:p w14:paraId="76FE1255" w14:textId="77777777" w:rsidR="005B323A" w:rsidRDefault="0026499D">
      <w:pPr>
        <w:spacing w:before="120"/>
        <w:ind w:left="666" w:right="265" w:hanging="447"/>
        <w:rPr>
          <w:sz w:val="24"/>
        </w:rPr>
      </w:pPr>
      <w:r>
        <w:rPr>
          <w:sz w:val="24"/>
        </w:rPr>
        <w:t>O’Dea, B., &amp; Campbell, A. (2011)</w:t>
      </w:r>
      <w:r>
        <w:rPr>
          <w:sz w:val="24"/>
        </w:rPr>
        <w:t>. Healthy connections: Online social networks and their potential</w:t>
      </w:r>
      <w:r>
        <w:rPr>
          <w:spacing w:val="-4"/>
          <w:sz w:val="24"/>
        </w:rPr>
        <w:t xml:space="preserve"> </w:t>
      </w:r>
      <w:r>
        <w:rPr>
          <w:sz w:val="24"/>
        </w:rPr>
        <w:t>for</w:t>
      </w:r>
      <w:r>
        <w:rPr>
          <w:spacing w:val="-4"/>
          <w:sz w:val="24"/>
        </w:rPr>
        <w:t xml:space="preserve"> </w:t>
      </w:r>
      <w:r>
        <w:rPr>
          <w:sz w:val="24"/>
        </w:rPr>
        <w:t>peer</w:t>
      </w:r>
      <w:r>
        <w:rPr>
          <w:spacing w:val="-4"/>
          <w:sz w:val="24"/>
        </w:rPr>
        <w:t xml:space="preserve"> </w:t>
      </w:r>
      <w:r>
        <w:rPr>
          <w:sz w:val="24"/>
        </w:rPr>
        <w:t>support.</w:t>
      </w:r>
      <w:r>
        <w:rPr>
          <w:spacing w:val="-3"/>
          <w:sz w:val="24"/>
        </w:rPr>
        <w:t xml:space="preserve"> </w:t>
      </w:r>
      <w:r>
        <w:rPr>
          <w:i/>
          <w:sz w:val="24"/>
        </w:rPr>
        <w:t>Studies</w:t>
      </w:r>
      <w:r>
        <w:rPr>
          <w:i/>
          <w:spacing w:val="-4"/>
          <w:sz w:val="24"/>
        </w:rPr>
        <w:t xml:space="preserve"> </w:t>
      </w:r>
      <w:r>
        <w:rPr>
          <w:i/>
          <w:sz w:val="24"/>
        </w:rPr>
        <w:t>in</w:t>
      </w:r>
      <w:r>
        <w:rPr>
          <w:i/>
          <w:spacing w:val="-4"/>
          <w:sz w:val="24"/>
        </w:rPr>
        <w:t xml:space="preserve"> </w:t>
      </w:r>
      <w:r>
        <w:rPr>
          <w:i/>
          <w:sz w:val="24"/>
        </w:rPr>
        <w:t>Health</w:t>
      </w:r>
      <w:r>
        <w:rPr>
          <w:i/>
          <w:spacing w:val="-4"/>
          <w:sz w:val="24"/>
        </w:rPr>
        <w:t xml:space="preserve"> </w:t>
      </w:r>
      <w:r>
        <w:rPr>
          <w:i/>
          <w:sz w:val="24"/>
        </w:rPr>
        <w:t>Technology</w:t>
      </w:r>
      <w:r>
        <w:rPr>
          <w:i/>
          <w:spacing w:val="-4"/>
          <w:sz w:val="24"/>
        </w:rPr>
        <w:t xml:space="preserve"> </w:t>
      </w:r>
      <w:r>
        <w:rPr>
          <w:i/>
          <w:sz w:val="24"/>
        </w:rPr>
        <w:t>and</w:t>
      </w:r>
      <w:r>
        <w:rPr>
          <w:i/>
          <w:spacing w:val="-4"/>
          <w:sz w:val="24"/>
        </w:rPr>
        <w:t xml:space="preserve"> </w:t>
      </w:r>
      <w:r>
        <w:rPr>
          <w:i/>
          <w:sz w:val="24"/>
        </w:rPr>
        <w:t>Informatics,</w:t>
      </w:r>
      <w:r>
        <w:rPr>
          <w:i/>
          <w:spacing w:val="-4"/>
          <w:sz w:val="24"/>
        </w:rPr>
        <w:t xml:space="preserve"> </w:t>
      </w:r>
      <w:r>
        <w:rPr>
          <w:i/>
          <w:sz w:val="24"/>
        </w:rPr>
        <w:t>168,</w:t>
      </w:r>
      <w:r>
        <w:rPr>
          <w:i/>
          <w:spacing w:val="-3"/>
          <w:sz w:val="24"/>
        </w:rPr>
        <w:t xml:space="preserve"> </w:t>
      </w:r>
      <w:r>
        <w:rPr>
          <w:sz w:val="24"/>
        </w:rPr>
        <w:t>133</w:t>
      </w:r>
      <w:r>
        <w:rPr>
          <w:i/>
          <w:sz w:val="24"/>
        </w:rPr>
        <w:t>–</w:t>
      </w:r>
      <w:r>
        <w:rPr>
          <w:sz w:val="24"/>
        </w:rPr>
        <w:t>140.</w:t>
      </w:r>
    </w:p>
    <w:p w14:paraId="0C1234BA" w14:textId="77777777" w:rsidR="005B323A" w:rsidRDefault="0026499D">
      <w:pPr>
        <w:pStyle w:val="BodyText"/>
        <w:ind w:left="666" w:right="150" w:hanging="447"/>
      </w:pPr>
      <w:r>
        <w:t>Olmstead,</w:t>
      </w:r>
      <w:r>
        <w:rPr>
          <w:spacing w:val="-3"/>
        </w:rPr>
        <w:t xml:space="preserve"> </w:t>
      </w:r>
      <w:r>
        <w:t>T.</w:t>
      </w:r>
      <w:r>
        <w:rPr>
          <w:spacing w:val="-3"/>
        </w:rPr>
        <w:t xml:space="preserve"> </w:t>
      </w:r>
      <w:r>
        <w:t>A.,</w:t>
      </w:r>
      <w:r>
        <w:rPr>
          <w:spacing w:val="-3"/>
        </w:rPr>
        <w:t xml:space="preserve"> </w:t>
      </w:r>
      <w:r>
        <w:t>Ostrow,</w:t>
      </w:r>
      <w:r>
        <w:rPr>
          <w:spacing w:val="-2"/>
        </w:rPr>
        <w:t xml:space="preserve"> </w:t>
      </w:r>
      <w:r>
        <w:t>C.</w:t>
      </w:r>
      <w:r>
        <w:rPr>
          <w:spacing w:val="-3"/>
        </w:rPr>
        <w:t xml:space="preserve"> </w:t>
      </w:r>
      <w:r>
        <w:t>D.,</w:t>
      </w:r>
      <w:r>
        <w:rPr>
          <w:spacing w:val="-3"/>
        </w:rPr>
        <w:t xml:space="preserve"> </w:t>
      </w:r>
      <w:r>
        <w:t>&amp;</w:t>
      </w:r>
      <w:r>
        <w:rPr>
          <w:spacing w:val="-5"/>
        </w:rPr>
        <w:t xml:space="preserve"> </w:t>
      </w:r>
      <w:r>
        <w:t>Carroll,</w:t>
      </w:r>
      <w:r>
        <w:rPr>
          <w:spacing w:val="-3"/>
        </w:rPr>
        <w:t xml:space="preserve"> </w:t>
      </w:r>
      <w:r>
        <w:t>K.</w:t>
      </w:r>
      <w:r>
        <w:rPr>
          <w:spacing w:val="-3"/>
        </w:rPr>
        <w:t xml:space="preserve"> </w:t>
      </w:r>
      <w:r>
        <w:t>M.</w:t>
      </w:r>
      <w:r>
        <w:rPr>
          <w:spacing w:val="-3"/>
        </w:rPr>
        <w:t xml:space="preserve"> </w:t>
      </w:r>
      <w:r>
        <w:t>(2010).</w:t>
      </w:r>
      <w:r>
        <w:rPr>
          <w:spacing w:val="-3"/>
        </w:rPr>
        <w:t xml:space="preserve"> </w:t>
      </w:r>
      <w:r>
        <w:t>Cost-effectiveness</w:t>
      </w:r>
      <w:r>
        <w:rPr>
          <w:spacing w:val="-2"/>
        </w:rPr>
        <w:t xml:space="preserve"> </w:t>
      </w:r>
      <w:r>
        <w:t>of</w:t>
      </w:r>
      <w:r>
        <w:rPr>
          <w:spacing w:val="-3"/>
        </w:rPr>
        <w:t xml:space="preserve"> </w:t>
      </w:r>
      <w:r>
        <w:t xml:space="preserve">computer-assisted training in cognitive–behavioral therapy as an adjunct to standard care for addiction. </w:t>
      </w:r>
      <w:r>
        <w:rPr>
          <w:i/>
        </w:rPr>
        <w:t>Drug and Alcohol Dependence, 110</w:t>
      </w:r>
      <w:r>
        <w:t>(3), 200–207.</w:t>
      </w:r>
    </w:p>
    <w:p w14:paraId="317D8223" w14:textId="77777777" w:rsidR="005B323A" w:rsidRDefault="0026499D">
      <w:pPr>
        <w:spacing w:before="120"/>
        <w:ind w:left="667" w:hanging="447"/>
        <w:rPr>
          <w:sz w:val="24"/>
        </w:rPr>
      </w:pPr>
      <w:r>
        <w:rPr>
          <w:sz w:val="24"/>
        </w:rPr>
        <w:t>Ondersma,</w:t>
      </w:r>
      <w:r>
        <w:rPr>
          <w:spacing w:val="-3"/>
          <w:sz w:val="24"/>
        </w:rPr>
        <w:t xml:space="preserve"> </w:t>
      </w:r>
      <w:r>
        <w:rPr>
          <w:sz w:val="24"/>
        </w:rPr>
        <w:t>S.</w:t>
      </w:r>
      <w:r>
        <w:rPr>
          <w:spacing w:val="-3"/>
          <w:sz w:val="24"/>
        </w:rPr>
        <w:t xml:space="preserve"> </w:t>
      </w:r>
      <w:r>
        <w:rPr>
          <w:sz w:val="24"/>
        </w:rPr>
        <w:t>J.,</w:t>
      </w:r>
      <w:r>
        <w:rPr>
          <w:spacing w:val="-3"/>
          <w:sz w:val="24"/>
        </w:rPr>
        <w:t xml:space="preserve"> </w:t>
      </w:r>
      <w:r>
        <w:rPr>
          <w:sz w:val="24"/>
        </w:rPr>
        <w:t>Svikis,</w:t>
      </w:r>
      <w:r>
        <w:rPr>
          <w:spacing w:val="-6"/>
          <w:sz w:val="24"/>
        </w:rPr>
        <w:t xml:space="preserve"> </w:t>
      </w:r>
      <w:r>
        <w:rPr>
          <w:sz w:val="24"/>
        </w:rPr>
        <w:t>D.</w:t>
      </w:r>
      <w:r>
        <w:rPr>
          <w:spacing w:val="-3"/>
          <w:sz w:val="24"/>
        </w:rPr>
        <w:t xml:space="preserve"> </w:t>
      </w:r>
      <w:r>
        <w:rPr>
          <w:sz w:val="24"/>
        </w:rPr>
        <w:t>S.,</w:t>
      </w:r>
      <w:r>
        <w:rPr>
          <w:spacing w:val="-3"/>
          <w:sz w:val="24"/>
        </w:rPr>
        <w:t xml:space="preserve"> </w:t>
      </w:r>
      <w:r>
        <w:rPr>
          <w:sz w:val="24"/>
        </w:rPr>
        <w:t>&amp;</w:t>
      </w:r>
      <w:r>
        <w:rPr>
          <w:spacing w:val="-5"/>
          <w:sz w:val="24"/>
        </w:rPr>
        <w:t xml:space="preserve"> </w:t>
      </w:r>
      <w:r>
        <w:rPr>
          <w:sz w:val="24"/>
        </w:rPr>
        <w:t>Schuster,</w:t>
      </w:r>
      <w:r>
        <w:rPr>
          <w:spacing w:val="-3"/>
          <w:sz w:val="24"/>
        </w:rPr>
        <w:t xml:space="preserve"> </w:t>
      </w:r>
      <w:r>
        <w:rPr>
          <w:sz w:val="24"/>
        </w:rPr>
        <w:t>C.</w:t>
      </w:r>
      <w:r>
        <w:rPr>
          <w:spacing w:val="-3"/>
          <w:sz w:val="24"/>
        </w:rPr>
        <w:t xml:space="preserve"> </w:t>
      </w:r>
      <w:r>
        <w:rPr>
          <w:sz w:val="24"/>
        </w:rPr>
        <w:t>R.</w:t>
      </w:r>
      <w:r>
        <w:rPr>
          <w:spacing w:val="-3"/>
          <w:sz w:val="24"/>
        </w:rPr>
        <w:t xml:space="preserve"> </w:t>
      </w:r>
      <w:r>
        <w:rPr>
          <w:sz w:val="24"/>
        </w:rPr>
        <w:t>(2007).</w:t>
      </w:r>
      <w:r>
        <w:rPr>
          <w:spacing w:val="-3"/>
          <w:sz w:val="24"/>
        </w:rPr>
        <w:t xml:space="preserve"> </w:t>
      </w:r>
      <w:r>
        <w:rPr>
          <w:sz w:val="24"/>
        </w:rPr>
        <w:t>Computer-based</w:t>
      </w:r>
      <w:r>
        <w:rPr>
          <w:spacing w:val="-3"/>
          <w:sz w:val="24"/>
        </w:rPr>
        <w:t xml:space="preserve"> </w:t>
      </w:r>
      <w:r>
        <w:rPr>
          <w:sz w:val="24"/>
        </w:rPr>
        <w:t>brief</w:t>
      </w:r>
      <w:r>
        <w:rPr>
          <w:spacing w:val="-3"/>
          <w:sz w:val="24"/>
        </w:rPr>
        <w:t xml:space="preserve"> </w:t>
      </w:r>
      <w:r>
        <w:rPr>
          <w:sz w:val="24"/>
        </w:rPr>
        <w:t>intervention:</w:t>
      </w:r>
      <w:r>
        <w:rPr>
          <w:spacing w:val="-3"/>
          <w:sz w:val="24"/>
        </w:rPr>
        <w:t xml:space="preserve"> </w:t>
      </w:r>
      <w:r>
        <w:rPr>
          <w:sz w:val="24"/>
        </w:rPr>
        <w:t>A randomized</w:t>
      </w:r>
      <w:r>
        <w:rPr>
          <w:sz w:val="24"/>
        </w:rPr>
        <w:t xml:space="preserve"> trial with postpartum women. </w:t>
      </w:r>
      <w:r>
        <w:rPr>
          <w:i/>
          <w:sz w:val="24"/>
        </w:rPr>
        <w:t xml:space="preserve">American Journal of Preventive Medicine, 32, </w:t>
      </w:r>
      <w:r>
        <w:rPr>
          <w:spacing w:val="-2"/>
          <w:sz w:val="24"/>
        </w:rPr>
        <w:t>231</w:t>
      </w:r>
      <w:r>
        <w:rPr>
          <w:i/>
          <w:spacing w:val="-2"/>
          <w:sz w:val="24"/>
        </w:rPr>
        <w:t>–</w:t>
      </w:r>
      <w:r>
        <w:rPr>
          <w:spacing w:val="-2"/>
          <w:sz w:val="24"/>
        </w:rPr>
        <w:t>238.</w:t>
      </w:r>
    </w:p>
    <w:p w14:paraId="36F645E4" w14:textId="77777777" w:rsidR="005B323A" w:rsidRDefault="0026499D">
      <w:pPr>
        <w:spacing w:before="121"/>
        <w:ind w:left="667" w:hanging="447"/>
        <w:rPr>
          <w:sz w:val="24"/>
        </w:rPr>
      </w:pPr>
      <w:r>
        <w:rPr>
          <w:sz w:val="24"/>
        </w:rPr>
        <w:t>Optale, G., Pastore, M., Marin, S., Bordin, D., Nasta, A., &amp; Pianon, C. (2004). Male sexual dysfunctions: Immersive virtual reality and multimedia therapy. In G. Riva, C. B</w:t>
      </w:r>
      <w:r>
        <w:rPr>
          <w:sz w:val="24"/>
        </w:rPr>
        <w:t xml:space="preserve">otella, P. Legeron, &amp; G. Optale (Eds.), </w:t>
      </w:r>
      <w:r>
        <w:rPr>
          <w:i/>
          <w:sz w:val="24"/>
        </w:rPr>
        <w:t>Cybertherapy: Internet and virtual reality as assessment and rehabilitation</w:t>
      </w:r>
      <w:r>
        <w:rPr>
          <w:i/>
          <w:spacing w:val="-4"/>
          <w:sz w:val="24"/>
        </w:rPr>
        <w:t xml:space="preserve"> </w:t>
      </w:r>
      <w:r>
        <w:rPr>
          <w:i/>
          <w:sz w:val="24"/>
        </w:rPr>
        <w:t>tools</w:t>
      </w:r>
      <w:r>
        <w:rPr>
          <w:i/>
          <w:spacing w:val="-7"/>
          <w:sz w:val="24"/>
        </w:rPr>
        <w:t xml:space="preserve"> </w:t>
      </w:r>
      <w:r>
        <w:rPr>
          <w:i/>
          <w:sz w:val="24"/>
        </w:rPr>
        <w:t>for</w:t>
      </w:r>
      <w:r>
        <w:rPr>
          <w:i/>
          <w:spacing w:val="-4"/>
          <w:sz w:val="24"/>
        </w:rPr>
        <w:t xml:space="preserve"> </w:t>
      </w:r>
      <w:r>
        <w:rPr>
          <w:i/>
          <w:sz w:val="24"/>
        </w:rPr>
        <w:t>clinical</w:t>
      </w:r>
      <w:r>
        <w:rPr>
          <w:i/>
          <w:spacing w:val="-4"/>
          <w:sz w:val="24"/>
        </w:rPr>
        <w:t xml:space="preserve"> </w:t>
      </w:r>
      <w:r>
        <w:rPr>
          <w:i/>
          <w:sz w:val="24"/>
        </w:rPr>
        <w:t>psychology</w:t>
      </w:r>
      <w:r>
        <w:rPr>
          <w:i/>
          <w:spacing w:val="-4"/>
          <w:sz w:val="24"/>
        </w:rPr>
        <w:t xml:space="preserve"> </w:t>
      </w:r>
      <w:r>
        <w:rPr>
          <w:i/>
          <w:sz w:val="24"/>
        </w:rPr>
        <w:t>and</w:t>
      </w:r>
      <w:r>
        <w:rPr>
          <w:i/>
          <w:spacing w:val="-4"/>
          <w:sz w:val="24"/>
        </w:rPr>
        <w:t xml:space="preserve"> </w:t>
      </w:r>
      <w:r>
        <w:rPr>
          <w:i/>
          <w:sz w:val="24"/>
        </w:rPr>
        <w:t>neuroscience</w:t>
      </w:r>
      <w:r>
        <w:rPr>
          <w:i/>
          <w:spacing w:val="-4"/>
          <w:sz w:val="24"/>
        </w:rPr>
        <w:t xml:space="preserve"> </w:t>
      </w:r>
      <w:r>
        <w:rPr>
          <w:sz w:val="24"/>
        </w:rPr>
        <w:t>(pp.</w:t>
      </w:r>
      <w:r>
        <w:rPr>
          <w:spacing w:val="-4"/>
          <w:sz w:val="24"/>
        </w:rPr>
        <w:t xml:space="preserve"> </w:t>
      </w:r>
      <w:r>
        <w:rPr>
          <w:sz w:val="24"/>
        </w:rPr>
        <w:t>165</w:t>
      </w:r>
      <w:r>
        <w:rPr>
          <w:i/>
          <w:sz w:val="24"/>
        </w:rPr>
        <w:t>–</w:t>
      </w:r>
      <w:r>
        <w:rPr>
          <w:sz w:val="24"/>
        </w:rPr>
        <w:t>180).</w:t>
      </w:r>
      <w:r>
        <w:rPr>
          <w:spacing w:val="-4"/>
          <w:sz w:val="24"/>
        </w:rPr>
        <w:t xml:space="preserve"> </w:t>
      </w:r>
      <w:r>
        <w:rPr>
          <w:sz w:val="24"/>
        </w:rPr>
        <w:t>Amsterdam:</w:t>
      </w:r>
      <w:r>
        <w:rPr>
          <w:spacing w:val="-2"/>
          <w:sz w:val="24"/>
        </w:rPr>
        <w:t xml:space="preserve"> </w:t>
      </w:r>
      <w:r>
        <w:rPr>
          <w:sz w:val="24"/>
        </w:rPr>
        <w:t xml:space="preserve">Ios </w:t>
      </w:r>
      <w:r>
        <w:rPr>
          <w:spacing w:val="-2"/>
          <w:sz w:val="24"/>
        </w:rPr>
        <w:t>Press.</w:t>
      </w:r>
    </w:p>
    <w:p w14:paraId="20E4191E" w14:textId="77777777" w:rsidR="005B323A" w:rsidRDefault="0026499D">
      <w:pPr>
        <w:pStyle w:val="BodyText"/>
        <w:ind w:hanging="447"/>
      </w:pPr>
      <w:r>
        <w:t>O’Reilly, R., Bishop, J., Maddox, K., Hutchinson, L., Fisman, M., &amp; Takhar, J. (2007). Is telepsychiatry</w:t>
      </w:r>
      <w:r>
        <w:rPr>
          <w:spacing w:val="-9"/>
        </w:rPr>
        <w:t xml:space="preserve"> </w:t>
      </w:r>
      <w:r>
        <w:t>equivalent</w:t>
      </w:r>
      <w:r>
        <w:rPr>
          <w:spacing w:val="-5"/>
        </w:rPr>
        <w:t xml:space="preserve"> </w:t>
      </w:r>
      <w:r>
        <w:t>to</w:t>
      </w:r>
      <w:r>
        <w:rPr>
          <w:spacing w:val="-5"/>
        </w:rPr>
        <w:t xml:space="preserve"> </w:t>
      </w:r>
      <w:r>
        <w:t>face-to-face</w:t>
      </w:r>
      <w:r>
        <w:rPr>
          <w:spacing w:val="-5"/>
        </w:rPr>
        <w:t xml:space="preserve"> </w:t>
      </w:r>
      <w:r>
        <w:t>psychiatry?</w:t>
      </w:r>
      <w:r>
        <w:rPr>
          <w:spacing w:val="-2"/>
        </w:rPr>
        <w:t xml:space="preserve"> </w:t>
      </w:r>
      <w:r>
        <w:t>Results</w:t>
      </w:r>
      <w:r>
        <w:rPr>
          <w:spacing w:val="-5"/>
        </w:rPr>
        <w:t xml:space="preserve"> </w:t>
      </w:r>
      <w:r>
        <w:t>from</w:t>
      </w:r>
      <w:r>
        <w:rPr>
          <w:spacing w:val="-5"/>
        </w:rPr>
        <w:t xml:space="preserve"> </w:t>
      </w:r>
      <w:r>
        <w:t>a</w:t>
      </w:r>
      <w:r>
        <w:rPr>
          <w:spacing w:val="-6"/>
        </w:rPr>
        <w:t xml:space="preserve"> </w:t>
      </w:r>
      <w:r>
        <w:t>randomized</w:t>
      </w:r>
      <w:r>
        <w:rPr>
          <w:spacing w:val="-5"/>
        </w:rPr>
        <w:t xml:space="preserve"> </w:t>
      </w:r>
      <w:r>
        <w:t xml:space="preserve">controlled equivalence trial. </w:t>
      </w:r>
      <w:r>
        <w:rPr>
          <w:i/>
        </w:rPr>
        <w:t xml:space="preserve">Psychiatric Services, 58, </w:t>
      </w:r>
      <w:r>
        <w:t>836–843.</w:t>
      </w:r>
    </w:p>
    <w:p w14:paraId="69A44CD7" w14:textId="77777777" w:rsidR="005B323A" w:rsidRDefault="0026499D">
      <w:pPr>
        <w:spacing w:before="120"/>
        <w:ind w:left="667" w:right="265" w:hanging="447"/>
        <w:rPr>
          <w:sz w:val="24"/>
        </w:rPr>
      </w:pPr>
      <w:r>
        <w:rPr>
          <w:sz w:val="24"/>
        </w:rPr>
        <w:t>Palmqvist, B., Carlbr</w:t>
      </w:r>
      <w:r>
        <w:rPr>
          <w:sz w:val="24"/>
        </w:rPr>
        <w:t>ing, P., &amp; Andersson, G. (2007). Internet-delivered treatments with or without</w:t>
      </w:r>
      <w:r>
        <w:rPr>
          <w:spacing w:val="-4"/>
          <w:sz w:val="24"/>
        </w:rPr>
        <w:t xml:space="preserve"> </w:t>
      </w:r>
      <w:r>
        <w:rPr>
          <w:sz w:val="24"/>
        </w:rPr>
        <w:t>therapist</w:t>
      </w:r>
      <w:r>
        <w:rPr>
          <w:spacing w:val="-4"/>
          <w:sz w:val="24"/>
        </w:rPr>
        <w:t xml:space="preserve"> </w:t>
      </w:r>
      <w:r>
        <w:rPr>
          <w:sz w:val="24"/>
        </w:rPr>
        <w:t>input:</w:t>
      </w:r>
      <w:r>
        <w:rPr>
          <w:spacing w:val="-4"/>
          <w:sz w:val="24"/>
        </w:rPr>
        <w:t xml:space="preserve"> </w:t>
      </w:r>
      <w:r>
        <w:rPr>
          <w:sz w:val="24"/>
        </w:rPr>
        <w:t>Does</w:t>
      </w:r>
      <w:r>
        <w:rPr>
          <w:spacing w:val="-4"/>
          <w:sz w:val="24"/>
        </w:rPr>
        <w:t xml:space="preserve"> </w:t>
      </w:r>
      <w:r>
        <w:rPr>
          <w:sz w:val="24"/>
        </w:rPr>
        <w:t>the</w:t>
      </w:r>
      <w:r>
        <w:rPr>
          <w:spacing w:val="-4"/>
          <w:sz w:val="24"/>
        </w:rPr>
        <w:t xml:space="preserve"> </w:t>
      </w:r>
      <w:r>
        <w:rPr>
          <w:sz w:val="24"/>
        </w:rPr>
        <w:t>therapist</w:t>
      </w:r>
      <w:r>
        <w:rPr>
          <w:spacing w:val="-4"/>
          <w:sz w:val="24"/>
        </w:rPr>
        <w:t xml:space="preserve"> </w:t>
      </w:r>
      <w:r>
        <w:rPr>
          <w:sz w:val="24"/>
        </w:rPr>
        <w:t>factor</w:t>
      </w:r>
      <w:r>
        <w:rPr>
          <w:spacing w:val="-3"/>
          <w:sz w:val="24"/>
        </w:rPr>
        <w:t xml:space="preserve"> </w:t>
      </w:r>
      <w:r>
        <w:rPr>
          <w:sz w:val="24"/>
        </w:rPr>
        <w:t>have</w:t>
      </w:r>
      <w:r>
        <w:rPr>
          <w:spacing w:val="-4"/>
          <w:sz w:val="24"/>
        </w:rPr>
        <w:t xml:space="preserve"> </w:t>
      </w:r>
      <w:r>
        <w:rPr>
          <w:sz w:val="24"/>
        </w:rPr>
        <w:t>implications</w:t>
      </w:r>
      <w:r>
        <w:rPr>
          <w:spacing w:val="-4"/>
          <w:sz w:val="24"/>
        </w:rPr>
        <w:t xml:space="preserve"> </w:t>
      </w:r>
      <w:r>
        <w:rPr>
          <w:sz w:val="24"/>
        </w:rPr>
        <w:t>for</w:t>
      </w:r>
      <w:r>
        <w:rPr>
          <w:spacing w:val="-5"/>
          <w:sz w:val="24"/>
        </w:rPr>
        <w:t xml:space="preserve"> </w:t>
      </w:r>
      <w:r>
        <w:rPr>
          <w:sz w:val="24"/>
        </w:rPr>
        <w:t>efficacy</w:t>
      </w:r>
      <w:r>
        <w:rPr>
          <w:spacing w:val="-6"/>
          <w:sz w:val="24"/>
        </w:rPr>
        <w:t xml:space="preserve"> </w:t>
      </w:r>
      <w:r>
        <w:rPr>
          <w:sz w:val="24"/>
        </w:rPr>
        <w:t>and</w:t>
      </w:r>
      <w:r>
        <w:rPr>
          <w:spacing w:val="-4"/>
          <w:sz w:val="24"/>
        </w:rPr>
        <w:t xml:space="preserve"> </w:t>
      </w:r>
      <w:r>
        <w:rPr>
          <w:sz w:val="24"/>
        </w:rPr>
        <w:t xml:space="preserve">cost? </w:t>
      </w:r>
      <w:r>
        <w:rPr>
          <w:i/>
          <w:sz w:val="24"/>
        </w:rPr>
        <w:t xml:space="preserve">Expert Review of Pharmacoeconomics and Outcomes Research, 7, </w:t>
      </w:r>
      <w:r>
        <w:rPr>
          <w:sz w:val="24"/>
        </w:rPr>
        <w:t>291–297.</w:t>
      </w:r>
    </w:p>
    <w:p w14:paraId="5F24D61B" w14:textId="77777777" w:rsidR="005B323A" w:rsidRDefault="0026499D">
      <w:pPr>
        <w:pStyle w:val="BodyText"/>
        <w:spacing w:before="121"/>
        <w:ind w:hanging="447"/>
      </w:pPr>
      <w:r>
        <w:t>Paschall,</w:t>
      </w:r>
      <w:r>
        <w:rPr>
          <w:spacing w:val="-3"/>
        </w:rPr>
        <w:t xml:space="preserve"> </w:t>
      </w:r>
      <w:r>
        <w:t>M.</w:t>
      </w:r>
      <w:r>
        <w:rPr>
          <w:spacing w:val="-3"/>
        </w:rPr>
        <w:t xml:space="preserve"> </w:t>
      </w:r>
      <w:r>
        <w:t>J.,</w:t>
      </w:r>
      <w:r>
        <w:rPr>
          <w:spacing w:val="-3"/>
        </w:rPr>
        <w:t xml:space="preserve"> </w:t>
      </w:r>
      <w:r>
        <w:t>Antin,</w:t>
      </w:r>
      <w:r>
        <w:rPr>
          <w:spacing w:val="-3"/>
        </w:rPr>
        <w:t xml:space="preserve"> </w:t>
      </w:r>
      <w:r>
        <w:t>T.,</w:t>
      </w:r>
      <w:r>
        <w:rPr>
          <w:spacing w:val="-3"/>
        </w:rPr>
        <w:t xml:space="preserve"> </w:t>
      </w:r>
      <w:r>
        <w:t>Ringwalt,</w:t>
      </w:r>
      <w:r>
        <w:rPr>
          <w:spacing w:val="-3"/>
        </w:rPr>
        <w:t xml:space="preserve"> </w:t>
      </w:r>
      <w:r>
        <w:t>C.</w:t>
      </w:r>
      <w:r>
        <w:rPr>
          <w:spacing w:val="-1"/>
        </w:rPr>
        <w:t xml:space="preserve"> </w:t>
      </w:r>
      <w:r>
        <w:t>L.,</w:t>
      </w:r>
      <w:r>
        <w:rPr>
          <w:spacing w:val="-1"/>
        </w:rPr>
        <w:t xml:space="preserve"> </w:t>
      </w:r>
      <w:r>
        <w:t>&amp;</w:t>
      </w:r>
      <w:r>
        <w:rPr>
          <w:spacing w:val="-5"/>
        </w:rPr>
        <w:t xml:space="preserve"> </w:t>
      </w:r>
      <w:r>
        <w:t>Saltz,</w:t>
      </w:r>
      <w:r>
        <w:rPr>
          <w:spacing w:val="-3"/>
        </w:rPr>
        <w:t xml:space="preserve"> </w:t>
      </w:r>
      <w:r>
        <w:t>R.</w:t>
      </w:r>
      <w:r>
        <w:rPr>
          <w:spacing w:val="-3"/>
        </w:rPr>
        <w:t xml:space="preserve"> </w:t>
      </w:r>
      <w:r>
        <w:t>F.</w:t>
      </w:r>
      <w:r>
        <w:rPr>
          <w:spacing w:val="-3"/>
        </w:rPr>
        <w:t xml:space="preserve"> </w:t>
      </w:r>
      <w:r>
        <w:t>(2011).</w:t>
      </w:r>
      <w:r>
        <w:rPr>
          <w:spacing w:val="-3"/>
        </w:rPr>
        <w:t xml:space="preserve"> </w:t>
      </w:r>
      <w:r>
        <w:t>Evaluation</w:t>
      </w:r>
      <w:r>
        <w:rPr>
          <w:spacing w:val="-3"/>
        </w:rPr>
        <w:t xml:space="preserve"> </w:t>
      </w:r>
      <w:r>
        <w:t>of</w:t>
      </w:r>
      <w:r>
        <w:rPr>
          <w:spacing w:val="-4"/>
        </w:rPr>
        <w:t xml:space="preserve"> </w:t>
      </w:r>
      <w:r>
        <w:t>an</w:t>
      </w:r>
      <w:r>
        <w:rPr>
          <w:spacing w:val="-1"/>
        </w:rPr>
        <w:t xml:space="preserve"> </w:t>
      </w:r>
      <w:r>
        <w:t xml:space="preserve">Internet-based alcohol misuse prevention course for college freshmen: Findings of a randomized multi- campus trial. </w:t>
      </w:r>
      <w:r>
        <w:rPr>
          <w:i/>
        </w:rPr>
        <w:t xml:space="preserve">American Journal of Preventive Medicine, 41, </w:t>
      </w:r>
      <w:r>
        <w:t>300</w:t>
      </w:r>
      <w:r>
        <w:rPr>
          <w:i/>
        </w:rPr>
        <w:t>–</w:t>
      </w:r>
      <w:r>
        <w:t>308.</w:t>
      </w:r>
    </w:p>
    <w:p w14:paraId="2336A945" w14:textId="77777777" w:rsidR="005B323A" w:rsidRDefault="0026499D">
      <w:pPr>
        <w:pStyle w:val="BodyText"/>
        <w:ind w:right="332" w:hanging="447"/>
      </w:pPr>
      <w:r>
        <w:t xml:space="preserve">Paschall, M. J., Bersamin, M., Fearnow-Kenney, M., &amp; Wyrick, D. (2007). Effectiveness </w:t>
      </w:r>
      <w:r>
        <w:t>of a Web-based</w:t>
      </w:r>
      <w:r>
        <w:rPr>
          <w:spacing w:val="-4"/>
        </w:rPr>
        <w:t xml:space="preserve"> </w:t>
      </w:r>
      <w:r>
        <w:t>alcohol-misuse</w:t>
      </w:r>
      <w:r>
        <w:rPr>
          <w:spacing w:val="-5"/>
        </w:rPr>
        <w:t xml:space="preserve"> </w:t>
      </w:r>
      <w:r>
        <w:t>and</w:t>
      </w:r>
      <w:r>
        <w:rPr>
          <w:spacing w:val="-4"/>
        </w:rPr>
        <w:t xml:space="preserve"> </w:t>
      </w:r>
      <w:r>
        <w:t>harm-prevention</w:t>
      </w:r>
      <w:r>
        <w:rPr>
          <w:spacing w:val="-4"/>
        </w:rPr>
        <w:t xml:space="preserve"> </w:t>
      </w:r>
      <w:r>
        <w:t>course</w:t>
      </w:r>
      <w:r>
        <w:rPr>
          <w:spacing w:val="-6"/>
        </w:rPr>
        <w:t xml:space="preserve"> </w:t>
      </w:r>
      <w:r>
        <w:t>among</w:t>
      </w:r>
      <w:r>
        <w:rPr>
          <w:spacing w:val="-7"/>
        </w:rPr>
        <w:t xml:space="preserve"> </w:t>
      </w:r>
      <w:r>
        <w:t>high-</w:t>
      </w:r>
      <w:r>
        <w:rPr>
          <w:spacing w:val="-5"/>
        </w:rPr>
        <w:t xml:space="preserve"> </w:t>
      </w:r>
      <w:r>
        <w:t>and</w:t>
      </w:r>
      <w:r>
        <w:rPr>
          <w:spacing w:val="-4"/>
        </w:rPr>
        <w:t xml:space="preserve"> </w:t>
      </w:r>
      <w:r>
        <w:t>low-risk</w:t>
      </w:r>
      <w:r>
        <w:rPr>
          <w:spacing w:val="-4"/>
        </w:rPr>
        <w:t xml:space="preserve"> </w:t>
      </w:r>
      <w:r>
        <w:t xml:space="preserve">students. </w:t>
      </w:r>
      <w:r>
        <w:rPr>
          <w:i/>
        </w:rPr>
        <w:t xml:space="preserve">Journal of American College Health, 55, </w:t>
      </w:r>
      <w:r>
        <w:t>247–254.</w:t>
      </w:r>
    </w:p>
    <w:p w14:paraId="03087F48" w14:textId="77777777" w:rsidR="005B323A" w:rsidRDefault="0026499D">
      <w:pPr>
        <w:pStyle w:val="BodyText"/>
        <w:ind w:right="695" w:hanging="447"/>
        <w:jc w:val="both"/>
      </w:pPr>
      <w:r>
        <w:t>Patrick,</w:t>
      </w:r>
      <w:r>
        <w:rPr>
          <w:spacing w:val="-2"/>
        </w:rPr>
        <w:t xml:space="preserve"> </w:t>
      </w:r>
      <w:r>
        <w:t>K.,</w:t>
      </w:r>
      <w:r>
        <w:rPr>
          <w:spacing w:val="-2"/>
        </w:rPr>
        <w:t xml:space="preserve"> </w:t>
      </w:r>
      <w:r>
        <w:t>Raab, F.,</w:t>
      </w:r>
      <w:r>
        <w:rPr>
          <w:spacing w:val="-2"/>
        </w:rPr>
        <w:t xml:space="preserve"> </w:t>
      </w:r>
      <w:r>
        <w:t>Adams,</w:t>
      </w:r>
      <w:r>
        <w:rPr>
          <w:spacing w:val="-2"/>
        </w:rPr>
        <w:t xml:space="preserve"> </w:t>
      </w:r>
      <w:r>
        <w:t>A.</w:t>
      </w:r>
      <w:r>
        <w:rPr>
          <w:spacing w:val="-2"/>
        </w:rPr>
        <w:t xml:space="preserve"> </w:t>
      </w:r>
      <w:r>
        <w:t>M.,</w:t>
      </w:r>
      <w:r>
        <w:rPr>
          <w:spacing w:val="-2"/>
        </w:rPr>
        <w:t xml:space="preserve"> </w:t>
      </w:r>
      <w:r>
        <w:t>Dillon, L., Zabinski,</w:t>
      </w:r>
      <w:r>
        <w:rPr>
          <w:spacing w:val="-2"/>
        </w:rPr>
        <w:t xml:space="preserve"> </w:t>
      </w:r>
      <w:r>
        <w:t>M.,</w:t>
      </w:r>
      <w:r>
        <w:rPr>
          <w:spacing w:val="-2"/>
        </w:rPr>
        <w:t xml:space="preserve"> </w:t>
      </w:r>
      <w:r>
        <w:t>Rock, L.</w:t>
      </w:r>
      <w:r>
        <w:rPr>
          <w:spacing w:val="-2"/>
        </w:rPr>
        <w:t xml:space="preserve"> </w:t>
      </w:r>
      <w:r>
        <w:t>C., …</w:t>
      </w:r>
      <w:r>
        <w:rPr>
          <w:spacing w:val="-2"/>
        </w:rPr>
        <w:t xml:space="preserve"> </w:t>
      </w:r>
      <w:r>
        <w:t>Norman,</w:t>
      </w:r>
      <w:r>
        <w:rPr>
          <w:spacing w:val="-2"/>
        </w:rPr>
        <w:t xml:space="preserve"> </w:t>
      </w:r>
      <w:r>
        <w:t>G.</w:t>
      </w:r>
      <w:r>
        <w:rPr>
          <w:spacing w:val="-2"/>
        </w:rPr>
        <w:t xml:space="preserve"> </w:t>
      </w:r>
      <w:r>
        <w:t>J. (2009).</w:t>
      </w:r>
      <w:r>
        <w:rPr>
          <w:spacing w:val="-4"/>
        </w:rPr>
        <w:t xml:space="preserve"> </w:t>
      </w:r>
      <w:r>
        <w:t>A</w:t>
      </w:r>
      <w:r>
        <w:rPr>
          <w:spacing w:val="-6"/>
        </w:rPr>
        <w:t xml:space="preserve"> </w:t>
      </w:r>
      <w:r>
        <w:t>text</w:t>
      </w:r>
      <w:r>
        <w:rPr>
          <w:spacing w:val="-4"/>
        </w:rPr>
        <w:t xml:space="preserve"> </w:t>
      </w:r>
      <w:r>
        <w:t>message-</w:t>
      </w:r>
      <w:r>
        <w:t>based</w:t>
      </w:r>
      <w:r>
        <w:rPr>
          <w:spacing w:val="-4"/>
        </w:rPr>
        <w:t xml:space="preserve"> </w:t>
      </w:r>
      <w:r>
        <w:t>intervention</w:t>
      </w:r>
      <w:r>
        <w:rPr>
          <w:spacing w:val="-4"/>
        </w:rPr>
        <w:t xml:space="preserve"> </w:t>
      </w:r>
      <w:r>
        <w:t>for</w:t>
      </w:r>
      <w:r>
        <w:rPr>
          <w:spacing w:val="-4"/>
        </w:rPr>
        <w:t xml:space="preserve"> </w:t>
      </w:r>
      <w:r>
        <w:t>weight</w:t>
      </w:r>
      <w:r>
        <w:rPr>
          <w:spacing w:val="-4"/>
        </w:rPr>
        <w:t xml:space="preserve"> </w:t>
      </w:r>
      <w:r>
        <w:t>loss:</w:t>
      </w:r>
      <w:r>
        <w:rPr>
          <w:spacing w:val="-4"/>
        </w:rPr>
        <w:t xml:space="preserve"> </w:t>
      </w:r>
      <w:r>
        <w:t>Randomized</w:t>
      </w:r>
      <w:r>
        <w:rPr>
          <w:spacing w:val="-4"/>
        </w:rPr>
        <w:t xml:space="preserve"> </w:t>
      </w:r>
      <w:r>
        <w:t>controlled</w:t>
      </w:r>
      <w:r>
        <w:rPr>
          <w:spacing w:val="-4"/>
        </w:rPr>
        <w:t xml:space="preserve"> </w:t>
      </w:r>
      <w:r>
        <w:t xml:space="preserve">trial. </w:t>
      </w:r>
      <w:r>
        <w:rPr>
          <w:i/>
        </w:rPr>
        <w:t xml:space="preserve">Journal of Medical Internet Research, 11, </w:t>
      </w:r>
      <w:r>
        <w:t>e1.</w:t>
      </w:r>
    </w:p>
    <w:p w14:paraId="78079E02" w14:textId="77777777" w:rsidR="005B323A" w:rsidRDefault="0026499D">
      <w:pPr>
        <w:pStyle w:val="BodyText"/>
        <w:spacing w:before="121"/>
        <w:ind w:left="220"/>
        <w:jc w:val="both"/>
      </w:pPr>
      <w:r>
        <w:t>Patten,</w:t>
      </w:r>
      <w:r>
        <w:rPr>
          <w:spacing w:val="-3"/>
        </w:rPr>
        <w:t xml:space="preserve"> </w:t>
      </w:r>
      <w:r>
        <w:t>S.</w:t>
      </w:r>
      <w:r>
        <w:rPr>
          <w:spacing w:val="-2"/>
        </w:rPr>
        <w:t xml:space="preserve"> </w:t>
      </w:r>
      <w:r>
        <w:t>B.</w:t>
      </w:r>
      <w:r>
        <w:rPr>
          <w:spacing w:val="-2"/>
        </w:rPr>
        <w:t xml:space="preserve"> </w:t>
      </w:r>
      <w:r>
        <w:t>(2003).</w:t>
      </w:r>
      <w:r>
        <w:rPr>
          <w:spacing w:val="-3"/>
        </w:rPr>
        <w:t xml:space="preserve"> </w:t>
      </w:r>
      <w:r>
        <w:t>Prevention</w:t>
      </w:r>
      <w:r>
        <w:rPr>
          <w:spacing w:val="-2"/>
        </w:rPr>
        <w:t xml:space="preserve"> </w:t>
      </w:r>
      <w:r>
        <w:t>of</w:t>
      </w:r>
      <w:r>
        <w:rPr>
          <w:spacing w:val="-3"/>
        </w:rPr>
        <w:t xml:space="preserve"> </w:t>
      </w:r>
      <w:r>
        <w:t>depressive</w:t>
      </w:r>
      <w:r>
        <w:rPr>
          <w:spacing w:val="-4"/>
        </w:rPr>
        <w:t xml:space="preserve"> </w:t>
      </w:r>
      <w:r>
        <w:t>symptoms</w:t>
      </w:r>
      <w:r>
        <w:rPr>
          <w:spacing w:val="-2"/>
        </w:rPr>
        <w:t xml:space="preserve"> </w:t>
      </w:r>
      <w:r>
        <w:t>through</w:t>
      </w:r>
      <w:r>
        <w:rPr>
          <w:spacing w:val="-2"/>
        </w:rPr>
        <w:t xml:space="preserve"> </w:t>
      </w:r>
      <w:r>
        <w:t>the</w:t>
      </w:r>
      <w:r>
        <w:rPr>
          <w:spacing w:val="-3"/>
        </w:rPr>
        <w:t xml:space="preserve"> </w:t>
      </w:r>
      <w:r>
        <w:t>use</w:t>
      </w:r>
      <w:r>
        <w:rPr>
          <w:spacing w:val="-4"/>
        </w:rPr>
        <w:t xml:space="preserve"> </w:t>
      </w:r>
      <w:r>
        <w:t>of</w:t>
      </w:r>
      <w:r>
        <w:rPr>
          <w:spacing w:val="-1"/>
        </w:rPr>
        <w:t xml:space="preserve"> </w:t>
      </w:r>
      <w:r>
        <w:t>distance</w:t>
      </w:r>
      <w:r>
        <w:rPr>
          <w:spacing w:val="-3"/>
        </w:rPr>
        <w:t xml:space="preserve"> </w:t>
      </w:r>
      <w:r>
        <w:rPr>
          <w:spacing w:val="-2"/>
        </w:rPr>
        <w:t>technologies.</w:t>
      </w:r>
    </w:p>
    <w:p w14:paraId="57459D0D" w14:textId="77777777" w:rsidR="005B323A" w:rsidRDefault="0026499D">
      <w:pPr>
        <w:ind w:left="667"/>
        <w:jc w:val="both"/>
        <w:rPr>
          <w:sz w:val="24"/>
        </w:rPr>
      </w:pPr>
      <w:r>
        <w:rPr>
          <w:i/>
          <w:sz w:val="24"/>
        </w:rPr>
        <w:t>Psychiatric</w:t>
      </w:r>
      <w:r>
        <w:rPr>
          <w:i/>
          <w:spacing w:val="-5"/>
          <w:sz w:val="24"/>
        </w:rPr>
        <w:t xml:space="preserve"> </w:t>
      </w:r>
      <w:r>
        <w:rPr>
          <w:i/>
          <w:sz w:val="24"/>
        </w:rPr>
        <w:t>Services,</w:t>
      </w:r>
      <w:r>
        <w:rPr>
          <w:i/>
          <w:spacing w:val="-5"/>
          <w:sz w:val="24"/>
        </w:rPr>
        <w:t xml:space="preserve"> </w:t>
      </w:r>
      <w:r>
        <w:rPr>
          <w:i/>
          <w:sz w:val="24"/>
        </w:rPr>
        <w:t>54,</w:t>
      </w:r>
      <w:r>
        <w:rPr>
          <w:i/>
          <w:spacing w:val="-2"/>
          <w:sz w:val="24"/>
        </w:rPr>
        <w:t xml:space="preserve"> </w:t>
      </w:r>
      <w:r>
        <w:rPr>
          <w:spacing w:val="-2"/>
          <w:sz w:val="24"/>
        </w:rPr>
        <w:t>396</w:t>
      </w:r>
      <w:r>
        <w:rPr>
          <w:i/>
          <w:spacing w:val="-2"/>
          <w:sz w:val="24"/>
        </w:rPr>
        <w:t>–</w:t>
      </w:r>
      <w:r>
        <w:rPr>
          <w:spacing w:val="-2"/>
          <w:sz w:val="24"/>
        </w:rPr>
        <w:t>398.</w:t>
      </w:r>
    </w:p>
    <w:p w14:paraId="24A6E2E7" w14:textId="77777777" w:rsidR="005B323A" w:rsidRDefault="0026499D">
      <w:pPr>
        <w:pStyle w:val="BodyText"/>
        <w:ind w:left="220"/>
        <w:jc w:val="both"/>
      </w:pPr>
      <w:r>
        <w:t>Paxton,</w:t>
      </w:r>
      <w:r>
        <w:rPr>
          <w:spacing w:val="-4"/>
        </w:rPr>
        <w:t xml:space="preserve"> </w:t>
      </w:r>
      <w:r>
        <w:t>S.</w:t>
      </w:r>
      <w:r>
        <w:rPr>
          <w:spacing w:val="-5"/>
        </w:rPr>
        <w:t xml:space="preserve"> </w:t>
      </w:r>
      <w:r>
        <w:t>J.,</w:t>
      </w:r>
      <w:r>
        <w:rPr>
          <w:spacing w:val="-2"/>
        </w:rPr>
        <w:t xml:space="preserve"> </w:t>
      </w:r>
      <w:r>
        <w:t>&amp;</w:t>
      </w:r>
      <w:r>
        <w:rPr>
          <w:spacing w:val="-3"/>
        </w:rPr>
        <w:t xml:space="preserve"> </w:t>
      </w:r>
      <w:r>
        <w:t>Franko,</w:t>
      </w:r>
      <w:r>
        <w:rPr>
          <w:spacing w:val="-1"/>
        </w:rPr>
        <w:t xml:space="preserve"> </w:t>
      </w:r>
      <w:r>
        <w:t>D.</w:t>
      </w:r>
      <w:r>
        <w:rPr>
          <w:spacing w:val="-1"/>
        </w:rPr>
        <w:t xml:space="preserve"> </w:t>
      </w:r>
      <w:r>
        <w:t>L.</w:t>
      </w:r>
      <w:r>
        <w:rPr>
          <w:spacing w:val="1"/>
        </w:rPr>
        <w:t xml:space="preserve"> </w:t>
      </w:r>
      <w:r>
        <w:t>(2010).</w:t>
      </w:r>
      <w:r>
        <w:rPr>
          <w:spacing w:val="-1"/>
        </w:rPr>
        <w:t xml:space="preserve"> </w:t>
      </w:r>
      <w:r>
        <w:t>Body</w:t>
      </w:r>
      <w:r>
        <w:rPr>
          <w:spacing w:val="-7"/>
        </w:rPr>
        <w:t xml:space="preserve"> </w:t>
      </w:r>
      <w:r>
        <w:t>image</w:t>
      </w:r>
      <w:r>
        <w:rPr>
          <w:spacing w:val="-3"/>
        </w:rPr>
        <w:t xml:space="preserve"> </w:t>
      </w:r>
      <w:r>
        <w:t>and</w:t>
      </w:r>
      <w:r>
        <w:rPr>
          <w:spacing w:val="-1"/>
        </w:rPr>
        <w:t xml:space="preserve"> </w:t>
      </w:r>
      <w:r>
        <w:t>eating</w:t>
      </w:r>
      <w:r>
        <w:rPr>
          <w:spacing w:val="-5"/>
        </w:rPr>
        <w:t xml:space="preserve"> </w:t>
      </w:r>
      <w:r>
        <w:t>disorders.</w:t>
      </w:r>
      <w:r>
        <w:rPr>
          <w:spacing w:val="-1"/>
        </w:rPr>
        <w:t xml:space="preserve"> </w:t>
      </w:r>
      <w:r>
        <w:t>In M.</w:t>
      </w:r>
      <w:r>
        <w:rPr>
          <w:spacing w:val="-2"/>
        </w:rPr>
        <w:t xml:space="preserve"> </w:t>
      </w:r>
      <w:r>
        <w:t>A.</w:t>
      </w:r>
      <w:r>
        <w:rPr>
          <w:spacing w:val="-1"/>
        </w:rPr>
        <w:t xml:space="preserve"> </w:t>
      </w:r>
      <w:r>
        <w:t>Cucciare</w:t>
      </w:r>
      <w:r>
        <w:rPr>
          <w:spacing w:val="-3"/>
        </w:rPr>
        <w:t xml:space="preserve"> </w:t>
      </w:r>
      <w:r>
        <w:t>&amp;</w:t>
      </w:r>
      <w:r>
        <w:rPr>
          <w:spacing w:val="-2"/>
        </w:rPr>
        <w:t xml:space="preserve"> </w:t>
      </w:r>
      <w:r>
        <w:rPr>
          <w:spacing w:val="-7"/>
        </w:rPr>
        <w:t>K.</w:t>
      </w:r>
    </w:p>
    <w:p w14:paraId="315B6FF7" w14:textId="77777777" w:rsidR="005B323A" w:rsidRDefault="0026499D">
      <w:pPr>
        <w:ind w:left="667" w:right="187"/>
        <w:jc w:val="both"/>
        <w:rPr>
          <w:sz w:val="24"/>
        </w:rPr>
      </w:pPr>
      <w:r>
        <w:rPr>
          <w:sz w:val="24"/>
        </w:rPr>
        <w:t xml:space="preserve">R. Weingardt (Eds.), </w:t>
      </w:r>
      <w:r>
        <w:rPr>
          <w:i/>
          <w:sz w:val="24"/>
        </w:rPr>
        <w:t>Using technology to support evidence-based behavioral health practices:</w:t>
      </w:r>
      <w:r>
        <w:rPr>
          <w:i/>
          <w:spacing w:val="-3"/>
          <w:sz w:val="24"/>
        </w:rPr>
        <w:t xml:space="preserve"> </w:t>
      </w:r>
      <w:r>
        <w:rPr>
          <w:i/>
          <w:sz w:val="24"/>
        </w:rPr>
        <w:t>A</w:t>
      </w:r>
      <w:r>
        <w:rPr>
          <w:i/>
          <w:spacing w:val="-4"/>
          <w:sz w:val="24"/>
        </w:rPr>
        <w:t xml:space="preserve"> </w:t>
      </w:r>
      <w:r>
        <w:rPr>
          <w:i/>
          <w:sz w:val="24"/>
        </w:rPr>
        <w:t>clinician’s</w:t>
      </w:r>
      <w:r>
        <w:rPr>
          <w:i/>
          <w:spacing w:val="-3"/>
          <w:sz w:val="24"/>
        </w:rPr>
        <w:t xml:space="preserve"> </w:t>
      </w:r>
      <w:r>
        <w:rPr>
          <w:i/>
          <w:sz w:val="24"/>
        </w:rPr>
        <w:t>guide</w:t>
      </w:r>
      <w:r>
        <w:rPr>
          <w:i/>
          <w:spacing w:val="-3"/>
          <w:sz w:val="24"/>
        </w:rPr>
        <w:t xml:space="preserve"> </w:t>
      </w:r>
      <w:r>
        <w:rPr>
          <w:sz w:val="24"/>
        </w:rPr>
        <w:t>(pp.</w:t>
      </w:r>
      <w:r>
        <w:rPr>
          <w:spacing w:val="-3"/>
          <w:sz w:val="24"/>
        </w:rPr>
        <w:t xml:space="preserve"> </w:t>
      </w:r>
      <w:r>
        <w:rPr>
          <w:sz w:val="24"/>
        </w:rPr>
        <w:t>151</w:t>
      </w:r>
      <w:r>
        <w:rPr>
          <w:i/>
          <w:sz w:val="24"/>
        </w:rPr>
        <w:t>–</w:t>
      </w:r>
      <w:r>
        <w:rPr>
          <w:sz w:val="24"/>
        </w:rPr>
        <w:t>168).</w:t>
      </w:r>
      <w:r>
        <w:rPr>
          <w:spacing w:val="-4"/>
          <w:sz w:val="24"/>
        </w:rPr>
        <w:t xml:space="preserve"> </w:t>
      </w:r>
      <w:r>
        <w:rPr>
          <w:sz w:val="24"/>
        </w:rPr>
        <w:t>New</w:t>
      </w:r>
      <w:r>
        <w:rPr>
          <w:spacing w:val="-3"/>
          <w:sz w:val="24"/>
        </w:rPr>
        <w:t xml:space="preserve"> </w:t>
      </w:r>
      <w:r>
        <w:rPr>
          <w:sz w:val="24"/>
        </w:rPr>
        <w:t>York:</w:t>
      </w:r>
      <w:r>
        <w:rPr>
          <w:spacing w:val="-3"/>
          <w:sz w:val="24"/>
        </w:rPr>
        <w:t xml:space="preserve"> </w:t>
      </w:r>
      <w:r>
        <w:rPr>
          <w:sz w:val="24"/>
        </w:rPr>
        <w:t>Routledge/Taylor</w:t>
      </w:r>
      <w:r>
        <w:rPr>
          <w:spacing w:val="-2"/>
          <w:sz w:val="24"/>
        </w:rPr>
        <w:t xml:space="preserve"> </w:t>
      </w:r>
      <w:r>
        <w:rPr>
          <w:sz w:val="24"/>
        </w:rPr>
        <w:t>&amp;</w:t>
      </w:r>
      <w:r>
        <w:rPr>
          <w:spacing w:val="-4"/>
          <w:sz w:val="24"/>
        </w:rPr>
        <w:t xml:space="preserve"> </w:t>
      </w:r>
      <w:r>
        <w:rPr>
          <w:sz w:val="24"/>
        </w:rPr>
        <w:t>Francis</w:t>
      </w:r>
      <w:r>
        <w:rPr>
          <w:spacing w:val="-3"/>
          <w:sz w:val="24"/>
        </w:rPr>
        <w:t xml:space="preserve"> </w:t>
      </w:r>
      <w:r>
        <w:rPr>
          <w:spacing w:val="-2"/>
          <w:sz w:val="24"/>
        </w:rPr>
        <w:t>Group.</w:t>
      </w:r>
    </w:p>
    <w:p w14:paraId="1BE32B7A" w14:textId="77777777" w:rsidR="005B323A" w:rsidRDefault="0026499D">
      <w:pPr>
        <w:pStyle w:val="BodyText"/>
        <w:ind w:left="221"/>
        <w:jc w:val="both"/>
      </w:pPr>
      <w:r>
        <w:t>Paxton,</w:t>
      </w:r>
      <w:r>
        <w:rPr>
          <w:spacing w:val="-4"/>
        </w:rPr>
        <w:t xml:space="preserve"> </w:t>
      </w:r>
      <w:r>
        <w:t>S.</w:t>
      </w:r>
      <w:r>
        <w:rPr>
          <w:spacing w:val="-5"/>
        </w:rPr>
        <w:t xml:space="preserve"> </w:t>
      </w:r>
      <w:r>
        <w:t>J.,</w:t>
      </w:r>
      <w:r>
        <w:rPr>
          <w:spacing w:val="-2"/>
        </w:rPr>
        <w:t xml:space="preserve"> </w:t>
      </w:r>
      <w:r>
        <w:t>McLean,</w:t>
      </w:r>
      <w:r>
        <w:rPr>
          <w:spacing w:val="-2"/>
        </w:rPr>
        <w:t xml:space="preserve"> </w:t>
      </w:r>
      <w:r>
        <w:t>S.</w:t>
      </w:r>
      <w:r>
        <w:rPr>
          <w:spacing w:val="-2"/>
        </w:rPr>
        <w:t xml:space="preserve"> </w:t>
      </w:r>
      <w:r>
        <w:t>A.,</w:t>
      </w:r>
      <w:r>
        <w:rPr>
          <w:spacing w:val="-2"/>
        </w:rPr>
        <w:t xml:space="preserve"> </w:t>
      </w:r>
      <w:r>
        <w:t>Gollings,</w:t>
      </w:r>
      <w:r>
        <w:rPr>
          <w:spacing w:val="-2"/>
        </w:rPr>
        <w:t xml:space="preserve"> </w:t>
      </w:r>
      <w:r>
        <w:t>E.</w:t>
      </w:r>
      <w:r>
        <w:rPr>
          <w:spacing w:val="-2"/>
        </w:rPr>
        <w:t xml:space="preserve"> </w:t>
      </w:r>
      <w:r>
        <w:t>K.,</w:t>
      </w:r>
      <w:r>
        <w:rPr>
          <w:spacing w:val="-1"/>
        </w:rPr>
        <w:t xml:space="preserve"> </w:t>
      </w:r>
      <w:r>
        <w:t>Faulkner,</w:t>
      </w:r>
      <w:r>
        <w:rPr>
          <w:spacing w:val="-2"/>
        </w:rPr>
        <w:t xml:space="preserve"> </w:t>
      </w:r>
      <w:r>
        <w:t>C.,</w:t>
      </w:r>
      <w:r>
        <w:rPr>
          <w:spacing w:val="-2"/>
        </w:rPr>
        <w:t xml:space="preserve"> </w:t>
      </w:r>
      <w:r>
        <w:t>&amp;</w:t>
      </w:r>
      <w:r>
        <w:rPr>
          <w:spacing w:val="-4"/>
        </w:rPr>
        <w:t xml:space="preserve"> </w:t>
      </w:r>
      <w:r>
        <w:t>Wertheim,</w:t>
      </w:r>
      <w:r>
        <w:rPr>
          <w:spacing w:val="-2"/>
        </w:rPr>
        <w:t xml:space="preserve"> </w:t>
      </w:r>
      <w:r>
        <w:t>E.</w:t>
      </w:r>
      <w:r>
        <w:rPr>
          <w:spacing w:val="-1"/>
        </w:rPr>
        <w:t xml:space="preserve"> </w:t>
      </w:r>
      <w:r>
        <w:t>H.</w:t>
      </w:r>
      <w:r>
        <w:rPr>
          <w:spacing w:val="-2"/>
        </w:rPr>
        <w:t xml:space="preserve"> (2007).</w:t>
      </w:r>
    </w:p>
    <w:p w14:paraId="7507AB81" w14:textId="77777777" w:rsidR="005B323A" w:rsidRDefault="0026499D">
      <w:pPr>
        <w:ind w:left="667" w:right="190"/>
        <w:jc w:val="both"/>
        <w:rPr>
          <w:sz w:val="24"/>
        </w:rPr>
      </w:pPr>
      <w:r>
        <w:rPr>
          <w:sz w:val="24"/>
        </w:rPr>
        <w:t>Comparison</w:t>
      </w:r>
      <w:r>
        <w:rPr>
          <w:spacing w:val="-3"/>
          <w:sz w:val="24"/>
        </w:rPr>
        <w:t xml:space="preserve"> </w:t>
      </w:r>
      <w:r>
        <w:rPr>
          <w:sz w:val="24"/>
        </w:rPr>
        <w:t>of</w:t>
      </w:r>
      <w:r>
        <w:rPr>
          <w:spacing w:val="-3"/>
          <w:sz w:val="24"/>
        </w:rPr>
        <w:t xml:space="preserve"> </w:t>
      </w:r>
      <w:r>
        <w:rPr>
          <w:sz w:val="24"/>
        </w:rPr>
        <w:t>face-to-face</w:t>
      </w:r>
      <w:r>
        <w:rPr>
          <w:spacing w:val="-4"/>
          <w:sz w:val="24"/>
        </w:rPr>
        <w:t xml:space="preserve"> </w:t>
      </w:r>
      <w:r>
        <w:rPr>
          <w:sz w:val="24"/>
        </w:rPr>
        <w:t>and</w:t>
      </w:r>
      <w:r>
        <w:rPr>
          <w:spacing w:val="-1"/>
          <w:sz w:val="24"/>
        </w:rPr>
        <w:t xml:space="preserve"> </w:t>
      </w:r>
      <w:r>
        <w:rPr>
          <w:sz w:val="24"/>
        </w:rPr>
        <w:t>Internet</w:t>
      </w:r>
      <w:r>
        <w:rPr>
          <w:spacing w:val="-3"/>
          <w:sz w:val="24"/>
        </w:rPr>
        <w:t xml:space="preserve"> </w:t>
      </w:r>
      <w:r>
        <w:rPr>
          <w:sz w:val="24"/>
        </w:rPr>
        <w:t>interventions</w:t>
      </w:r>
      <w:r>
        <w:rPr>
          <w:spacing w:val="-3"/>
          <w:sz w:val="24"/>
        </w:rPr>
        <w:t xml:space="preserve"> </w:t>
      </w:r>
      <w:r>
        <w:rPr>
          <w:sz w:val="24"/>
        </w:rPr>
        <w:t>for</w:t>
      </w:r>
      <w:r>
        <w:rPr>
          <w:spacing w:val="-5"/>
          <w:sz w:val="24"/>
        </w:rPr>
        <w:t xml:space="preserve"> </w:t>
      </w:r>
      <w:r>
        <w:rPr>
          <w:sz w:val="24"/>
        </w:rPr>
        <w:t>body</w:t>
      </w:r>
      <w:r>
        <w:rPr>
          <w:spacing w:val="-8"/>
          <w:sz w:val="24"/>
        </w:rPr>
        <w:t xml:space="preserve"> </w:t>
      </w:r>
      <w:r>
        <w:rPr>
          <w:sz w:val="24"/>
        </w:rPr>
        <w:t>image</w:t>
      </w:r>
      <w:r>
        <w:rPr>
          <w:spacing w:val="-4"/>
          <w:sz w:val="24"/>
        </w:rPr>
        <w:t xml:space="preserve"> </w:t>
      </w:r>
      <w:r>
        <w:rPr>
          <w:sz w:val="24"/>
        </w:rPr>
        <w:t>and</w:t>
      </w:r>
      <w:r>
        <w:rPr>
          <w:spacing w:val="-1"/>
          <w:sz w:val="24"/>
        </w:rPr>
        <w:t xml:space="preserve"> </w:t>
      </w:r>
      <w:r>
        <w:rPr>
          <w:sz w:val="24"/>
        </w:rPr>
        <w:t>eating</w:t>
      </w:r>
      <w:r>
        <w:rPr>
          <w:spacing w:val="-6"/>
          <w:sz w:val="24"/>
        </w:rPr>
        <w:t xml:space="preserve"> </w:t>
      </w:r>
      <w:r>
        <w:rPr>
          <w:sz w:val="24"/>
        </w:rPr>
        <w:t>problems</w:t>
      </w:r>
      <w:r>
        <w:rPr>
          <w:spacing w:val="-3"/>
          <w:sz w:val="24"/>
        </w:rPr>
        <w:t xml:space="preserve"> </w:t>
      </w:r>
      <w:r>
        <w:rPr>
          <w:sz w:val="24"/>
        </w:rPr>
        <w:t xml:space="preserve">in adult women: An RCT. </w:t>
      </w:r>
      <w:r>
        <w:rPr>
          <w:i/>
          <w:sz w:val="24"/>
        </w:rPr>
        <w:t xml:space="preserve">International Journal of Eating Disorders, 40, </w:t>
      </w:r>
      <w:r>
        <w:rPr>
          <w:sz w:val="24"/>
        </w:rPr>
        <w:t>692</w:t>
      </w:r>
      <w:r>
        <w:rPr>
          <w:i/>
          <w:sz w:val="24"/>
        </w:rPr>
        <w:t>–</w:t>
      </w:r>
      <w:r>
        <w:rPr>
          <w:sz w:val="24"/>
        </w:rPr>
        <w:t>704.</w:t>
      </w:r>
    </w:p>
    <w:p w14:paraId="424B58F1" w14:textId="77777777" w:rsidR="005B323A" w:rsidRDefault="005B323A">
      <w:pPr>
        <w:jc w:val="both"/>
        <w:rPr>
          <w:sz w:val="24"/>
        </w:rPr>
        <w:sectPr w:rsidR="005B323A">
          <w:pgSz w:w="12240" w:h="15840"/>
          <w:pgMar w:top="1300" w:right="1220" w:bottom="1080" w:left="1220" w:header="722" w:footer="887" w:gutter="0"/>
          <w:cols w:space="720"/>
        </w:sectPr>
      </w:pPr>
    </w:p>
    <w:p w14:paraId="5F9FF0BD" w14:textId="77777777" w:rsidR="005B323A" w:rsidRDefault="0026499D">
      <w:pPr>
        <w:spacing w:before="124"/>
        <w:ind w:left="666" w:right="265" w:hanging="447"/>
        <w:rPr>
          <w:sz w:val="24"/>
        </w:rPr>
      </w:pPr>
      <w:r>
        <w:rPr>
          <w:sz w:val="24"/>
        </w:rPr>
        <w:lastRenderedPageBreak/>
        <w:t>Perini, S., Titov, N., &amp; Andrews, G. (2009). Clinician-assisted Internet-based treatment is effective</w:t>
      </w:r>
      <w:r>
        <w:rPr>
          <w:spacing w:val="-5"/>
          <w:sz w:val="24"/>
        </w:rPr>
        <w:t xml:space="preserve"> </w:t>
      </w:r>
      <w:r>
        <w:rPr>
          <w:sz w:val="24"/>
        </w:rPr>
        <w:t>for</w:t>
      </w:r>
      <w:r>
        <w:rPr>
          <w:spacing w:val="-6"/>
          <w:sz w:val="24"/>
        </w:rPr>
        <w:t xml:space="preserve"> </w:t>
      </w:r>
      <w:r>
        <w:rPr>
          <w:sz w:val="24"/>
        </w:rPr>
        <w:t>depression:</w:t>
      </w:r>
      <w:r>
        <w:rPr>
          <w:spacing w:val="-2"/>
          <w:sz w:val="24"/>
        </w:rPr>
        <w:t xml:space="preserve"> </w:t>
      </w:r>
      <w:r>
        <w:rPr>
          <w:sz w:val="24"/>
        </w:rPr>
        <w:t>Randomized</w:t>
      </w:r>
      <w:r>
        <w:rPr>
          <w:spacing w:val="-4"/>
          <w:sz w:val="24"/>
        </w:rPr>
        <w:t xml:space="preserve"> </w:t>
      </w:r>
      <w:r>
        <w:rPr>
          <w:sz w:val="24"/>
        </w:rPr>
        <w:t>controlled</w:t>
      </w:r>
      <w:r>
        <w:rPr>
          <w:spacing w:val="-4"/>
          <w:sz w:val="24"/>
        </w:rPr>
        <w:t xml:space="preserve"> </w:t>
      </w:r>
      <w:r>
        <w:rPr>
          <w:sz w:val="24"/>
        </w:rPr>
        <w:t>trial.</w:t>
      </w:r>
      <w:r>
        <w:rPr>
          <w:spacing w:val="-2"/>
          <w:sz w:val="24"/>
        </w:rPr>
        <w:t xml:space="preserve"> </w:t>
      </w:r>
      <w:r>
        <w:rPr>
          <w:i/>
          <w:sz w:val="24"/>
        </w:rPr>
        <w:t>Australian</w:t>
      </w:r>
      <w:r>
        <w:rPr>
          <w:i/>
          <w:spacing w:val="-4"/>
          <w:sz w:val="24"/>
        </w:rPr>
        <w:t xml:space="preserve"> </w:t>
      </w:r>
      <w:r>
        <w:rPr>
          <w:i/>
          <w:sz w:val="24"/>
        </w:rPr>
        <w:t>and</w:t>
      </w:r>
      <w:r>
        <w:rPr>
          <w:i/>
          <w:spacing w:val="-4"/>
          <w:sz w:val="24"/>
        </w:rPr>
        <w:t xml:space="preserve"> </w:t>
      </w:r>
      <w:r>
        <w:rPr>
          <w:i/>
          <w:sz w:val="24"/>
        </w:rPr>
        <w:t>New</w:t>
      </w:r>
      <w:r>
        <w:rPr>
          <w:i/>
          <w:spacing w:val="-6"/>
          <w:sz w:val="24"/>
        </w:rPr>
        <w:t xml:space="preserve"> </w:t>
      </w:r>
      <w:r>
        <w:rPr>
          <w:i/>
          <w:sz w:val="24"/>
        </w:rPr>
        <w:t>Zealand</w:t>
      </w:r>
      <w:r>
        <w:rPr>
          <w:i/>
          <w:spacing w:val="-4"/>
          <w:sz w:val="24"/>
        </w:rPr>
        <w:t xml:space="preserve"> </w:t>
      </w:r>
      <w:r>
        <w:rPr>
          <w:i/>
          <w:sz w:val="24"/>
        </w:rPr>
        <w:t xml:space="preserve">Journal of Psychiatry, 43, </w:t>
      </w:r>
      <w:r>
        <w:rPr>
          <w:sz w:val="24"/>
        </w:rPr>
        <w:t>571</w:t>
      </w:r>
      <w:r>
        <w:rPr>
          <w:i/>
          <w:sz w:val="24"/>
        </w:rPr>
        <w:t>–</w:t>
      </w:r>
      <w:r>
        <w:rPr>
          <w:sz w:val="24"/>
        </w:rPr>
        <w:t>578.</w:t>
      </w:r>
    </w:p>
    <w:p w14:paraId="15E35EAD" w14:textId="77777777" w:rsidR="005B323A" w:rsidRDefault="0026499D">
      <w:pPr>
        <w:spacing w:before="120"/>
        <w:ind w:left="667" w:right="265" w:hanging="447"/>
        <w:rPr>
          <w:sz w:val="24"/>
        </w:rPr>
      </w:pPr>
      <w:r>
        <w:rPr>
          <w:sz w:val="24"/>
        </w:rPr>
        <w:t>Perpiñá,</w:t>
      </w:r>
      <w:r>
        <w:rPr>
          <w:spacing w:val="-3"/>
          <w:sz w:val="24"/>
        </w:rPr>
        <w:t xml:space="preserve"> </w:t>
      </w:r>
      <w:r>
        <w:rPr>
          <w:sz w:val="24"/>
        </w:rPr>
        <w:t>C.,</w:t>
      </w:r>
      <w:r>
        <w:rPr>
          <w:spacing w:val="-3"/>
          <w:sz w:val="24"/>
        </w:rPr>
        <w:t xml:space="preserve"> </w:t>
      </w:r>
      <w:r>
        <w:rPr>
          <w:sz w:val="24"/>
        </w:rPr>
        <w:t>Botella,</w:t>
      </w:r>
      <w:r>
        <w:rPr>
          <w:spacing w:val="-3"/>
          <w:sz w:val="24"/>
        </w:rPr>
        <w:t xml:space="preserve"> </w:t>
      </w:r>
      <w:r>
        <w:rPr>
          <w:sz w:val="24"/>
        </w:rPr>
        <w:t>C.,</w:t>
      </w:r>
      <w:r>
        <w:rPr>
          <w:spacing w:val="-1"/>
          <w:sz w:val="24"/>
        </w:rPr>
        <w:t xml:space="preserve"> </w:t>
      </w:r>
      <w:r>
        <w:rPr>
          <w:sz w:val="24"/>
        </w:rPr>
        <w:t>&amp;</w:t>
      </w:r>
      <w:r>
        <w:rPr>
          <w:spacing w:val="-4"/>
          <w:sz w:val="24"/>
        </w:rPr>
        <w:t xml:space="preserve"> </w:t>
      </w:r>
      <w:r>
        <w:rPr>
          <w:sz w:val="24"/>
        </w:rPr>
        <w:t>Baños,</w:t>
      </w:r>
      <w:r>
        <w:rPr>
          <w:spacing w:val="-3"/>
          <w:sz w:val="24"/>
        </w:rPr>
        <w:t xml:space="preserve"> </w:t>
      </w:r>
      <w:r>
        <w:rPr>
          <w:sz w:val="24"/>
        </w:rPr>
        <w:t>R.</w:t>
      </w:r>
      <w:r>
        <w:rPr>
          <w:spacing w:val="-3"/>
          <w:sz w:val="24"/>
        </w:rPr>
        <w:t xml:space="preserve"> </w:t>
      </w:r>
      <w:r>
        <w:rPr>
          <w:sz w:val="24"/>
        </w:rPr>
        <w:t>M.</w:t>
      </w:r>
      <w:r>
        <w:rPr>
          <w:spacing w:val="-3"/>
          <w:sz w:val="24"/>
        </w:rPr>
        <w:t xml:space="preserve"> </w:t>
      </w:r>
      <w:r>
        <w:rPr>
          <w:sz w:val="24"/>
        </w:rPr>
        <w:t>(2003).</w:t>
      </w:r>
      <w:r>
        <w:rPr>
          <w:spacing w:val="-1"/>
          <w:sz w:val="24"/>
        </w:rPr>
        <w:t xml:space="preserve"> </w:t>
      </w:r>
      <w:r>
        <w:rPr>
          <w:sz w:val="24"/>
        </w:rPr>
        <w:t>Virtual</w:t>
      </w:r>
      <w:r>
        <w:rPr>
          <w:spacing w:val="-3"/>
          <w:sz w:val="24"/>
        </w:rPr>
        <w:t xml:space="preserve"> </w:t>
      </w:r>
      <w:r>
        <w:rPr>
          <w:sz w:val="24"/>
        </w:rPr>
        <w:t>reality</w:t>
      </w:r>
      <w:r>
        <w:rPr>
          <w:spacing w:val="-8"/>
          <w:sz w:val="24"/>
        </w:rPr>
        <w:t xml:space="preserve"> </w:t>
      </w:r>
      <w:r>
        <w:rPr>
          <w:sz w:val="24"/>
        </w:rPr>
        <w:t>in</w:t>
      </w:r>
      <w:r>
        <w:rPr>
          <w:spacing w:val="-3"/>
          <w:sz w:val="24"/>
        </w:rPr>
        <w:t xml:space="preserve"> </w:t>
      </w:r>
      <w:r>
        <w:rPr>
          <w:sz w:val="24"/>
        </w:rPr>
        <w:t>eating</w:t>
      </w:r>
      <w:r>
        <w:rPr>
          <w:spacing w:val="-6"/>
          <w:sz w:val="24"/>
        </w:rPr>
        <w:t xml:space="preserve"> </w:t>
      </w:r>
      <w:r>
        <w:rPr>
          <w:sz w:val="24"/>
        </w:rPr>
        <w:t>disorders.</w:t>
      </w:r>
      <w:r>
        <w:rPr>
          <w:spacing w:val="-1"/>
          <w:sz w:val="24"/>
        </w:rPr>
        <w:t xml:space="preserve"> </w:t>
      </w:r>
      <w:r>
        <w:rPr>
          <w:i/>
          <w:sz w:val="24"/>
        </w:rPr>
        <w:t xml:space="preserve">European Eating Disorders Review, 11, </w:t>
      </w:r>
      <w:r>
        <w:rPr>
          <w:sz w:val="24"/>
        </w:rPr>
        <w:t>261</w:t>
      </w:r>
      <w:r>
        <w:rPr>
          <w:i/>
          <w:sz w:val="24"/>
        </w:rPr>
        <w:t>–</w:t>
      </w:r>
      <w:r>
        <w:rPr>
          <w:sz w:val="24"/>
        </w:rPr>
        <w:t>278.</w:t>
      </w:r>
    </w:p>
    <w:p w14:paraId="4EB3C86C" w14:textId="77777777" w:rsidR="005B323A" w:rsidRDefault="0026499D">
      <w:pPr>
        <w:pStyle w:val="BodyText"/>
        <w:spacing w:before="6" w:line="390" w:lineRule="atLeast"/>
        <w:ind w:left="220"/>
      </w:pPr>
      <w:r>
        <w:t xml:space="preserve">Pew Research Center. (2014). </w:t>
      </w:r>
      <w:r>
        <w:rPr>
          <w:i/>
        </w:rPr>
        <w:t xml:space="preserve">The Web at 25 in the U.S. </w:t>
      </w:r>
      <w:r>
        <w:t>Washington, DC: Pew Research Center. Piette,</w:t>
      </w:r>
      <w:r>
        <w:rPr>
          <w:spacing w:val="-3"/>
        </w:rPr>
        <w:t xml:space="preserve"> </w:t>
      </w:r>
      <w:r>
        <w:t>J.</w:t>
      </w:r>
      <w:r>
        <w:rPr>
          <w:spacing w:val="-3"/>
        </w:rPr>
        <w:t xml:space="preserve"> </w:t>
      </w:r>
      <w:r>
        <w:t>D.,</w:t>
      </w:r>
      <w:r>
        <w:rPr>
          <w:spacing w:val="-3"/>
        </w:rPr>
        <w:t xml:space="preserve"> </w:t>
      </w:r>
      <w:r>
        <w:t>Richardson,</w:t>
      </w:r>
      <w:r>
        <w:rPr>
          <w:spacing w:val="-3"/>
        </w:rPr>
        <w:t xml:space="preserve"> </w:t>
      </w:r>
      <w:r>
        <w:t>C.,</w:t>
      </w:r>
      <w:r>
        <w:rPr>
          <w:spacing w:val="-3"/>
        </w:rPr>
        <w:t xml:space="preserve"> </w:t>
      </w:r>
      <w:r>
        <w:t>Himle,</w:t>
      </w:r>
      <w:r>
        <w:rPr>
          <w:spacing w:val="-3"/>
        </w:rPr>
        <w:t xml:space="preserve"> </w:t>
      </w:r>
      <w:r>
        <w:t>J.,</w:t>
      </w:r>
      <w:r>
        <w:rPr>
          <w:spacing w:val="-3"/>
        </w:rPr>
        <w:t xml:space="preserve"> </w:t>
      </w:r>
      <w:r>
        <w:t>Duffy,</w:t>
      </w:r>
      <w:r>
        <w:rPr>
          <w:spacing w:val="-3"/>
        </w:rPr>
        <w:t xml:space="preserve"> </w:t>
      </w:r>
      <w:r>
        <w:t>S.,</w:t>
      </w:r>
      <w:r>
        <w:rPr>
          <w:spacing w:val="-1"/>
        </w:rPr>
        <w:t xml:space="preserve"> </w:t>
      </w:r>
      <w:r>
        <w:t>Torres,</w:t>
      </w:r>
      <w:r>
        <w:rPr>
          <w:spacing w:val="-3"/>
        </w:rPr>
        <w:t xml:space="preserve"> </w:t>
      </w:r>
      <w:r>
        <w:t>T.,</w:t>
      </w:r>
      <w:r>
        <w:rPr>
          <w:spacing w:val="-3"/>
        </w:rPr>
        <w:t xml:space="preserve"> </w:t>
      </w:r>
      <w:r>
        <w:t>Vogel,</w:t>
      </w:r>
      <w:r>
        <w:rPr>
          <w:spacing w:val="-3"/>
        </w:rPr>
        <w:t xml:space="preserve"> </w:t>
      </w:r>
      <w:r>
        <w:t>M.,</w:t>
      </w:r>
      <w:r>
        <w:rPr>
          <w:spacing w:val="-3"/>
        </w:rPr>
        <w:t xml:space="preserve"> </w:t>
      </w:r>
      <w:r>
        <w:t>…Valenstein,</w:t>
      </w:r>
      <w:r>
        <w:rPr>
          <w:spacing w:val="-3"/>
        </w:rPr>
        <w:t xml:space="preserve"> </w:t>
      </w:r>
      <w:r>
        <w:t>M.</w:t>
      </w:r>
      <w:r>
        <w:rPr>
          <w:spacing w:val="-3"/>
        </w:rPr>
        <w:t xml:space="preserve"> </w:t>
      </w:r>
      <w:r>
        <w:t>(2011).</w:t>
      </w:r>
    </w:p>
    <w:p w14:paraId="621CAC34" w14:textId="77777777" w:rsidR="005B323A" w:rsidRDefault="0026499D">
      <w:pPr>
        <w:pStyle w:val="BodyText"/>
        <w:spacing w:before="6"/>
      </w:pPr>
      <w:r>
        <w:t>A</w:t>
      </w:r>
      <w:r>
        <w:rPr>
          <w:spacing w:val="-2"/>
        </w:rPr>
        <w:t xml:space="preserve"> </w:t>
      </w:r>
      <w:r>
        <w:t>randomized</w:t>
      </w:r>
      <w:r>
        <w:rPr>
          <w:spacing w:val="-1"/>
        </w:rPr>
        <w:t xml:space="preserve"> </w:t>
      </w:r>
      <w:r>
        <w:t>trial</w:t>
      </w:r>
      <w:r>
        <w:rPr>
          <w:spacing w:val="-2"/>
        </w:rPr>
        <w:t xml:space="preserve"> </w:t>
      </w:r>
      <w:r>
        <w:t>of</w:t>
      </w:r>
      <w:r>
        <w:rPr>
          <w:spacing w:val="-1"/>
        </w:rPr>
        <w:t xml:space="preserve"> </w:t>
      </w:r>
      <w:r>
        <w:t>telephonic</w:t>
      </w:r>
      <w:r>
        <w:rPr>
          <w:spacing w:val="-2"/>
        </w:rPr>
        <w:t xml:space="preserve"> </w:t>
      </w:r>
      <w:r>
        <w:t>counseling</w:t>
      </w:r>
      <w:r>
        <w:rPr>
          <w:spacing w:val="-4"/>
        </w:rPr>
        <w:t xml:space="preserve"> </w:t>
      </w:r>
      <w:r>
        <w:t>plus walking</w:t>
      </w:r>
      <w:r>
        <w:rPr>
          <w:spacing w:val="-4"/>
        </w:rPr>
        <w:t xml:space="preserve"> </w:t>
      </w:r>
      <w:r>
        <w:t>for</w:t>
      </w:r>
      <w:r>
        <w:rPr>
          <w:spacing w:val="-2"/>
        </w:rPr>
        <w:t xml:space="preserve"> </w:t>
      </w:r>
      <w:r>
        <w:t>depressed</w:t>
      </w:r>
      <w:r>
        <w:rPr>
          <w:spacing w:val="-1"/>
        </w:rPr>
        <w:t xml:space="preserve"> </w:t>
      </w:r>
      <w:r>
        <w:t>diabetes</w:t>
      </w:r>
      <w:r>
        <w:rPr>
          <w:spacing w:val="-2"/>
        </w:rPr>
        <w:t xml:space="preserve"> patients.</w:t>
      </w:r>
    </w:p>
    <w:p w14:paraId="01071FFC" w14:textId="77777777" w:rsidR="005B323A" w:rsidRDefault="0026499D">
      <w:pPr>
        <w:ind w:left="667"/>
        <w:rPr>
          <w:sz w:val="24"/>
        </w:rPr>
      </w:pPr>
      <w:r>
        <w:rPr>
          <w:i/>
          <w:sz w:val="24"/>
        </w:rPr>
        <w:t>Medical</w:t>
      </w:r>
      <w:r>
        <w:rPr>
          <w:i/>
          <w:spacing w:val="-6"/>
          <w:sz w:val="24"/>
        </w:rPr>
        <w:t xml:space="preserve"> </w:t>
      </w:r>
      <w:r>
        <w:rPr>
          <w:i/>
          <w:sz w:val="24"/>
        </w:rPr>
        <w:t>Care,</w:t>
      </w:r>
      <w:r>
        <w:rPr>
          <w:i/>
          <w:spacing w:val="-6"/>
          <w:sz w:val="24"/>
        </w:rPr>
        <w:t xml:space="preserve"> </w:t>
      </w:r>
      <w:r>
        <w:rPr>
          <w:i/>
          <w:sz w:val="24"/>
        </w:rPr>
        <w:t>49,</w:t>
      </w:r>
      <w:r>
        <w:rPr>
          <w:i/>
          <w:spacing w:val="-5"/>
          <w:sz w:val="24"/>
        </w:rPr>
        <w:t xml:space="preserve"> </w:t>
      </w:r>
      <w:r>
        <w:rPr>
          <w:spacing w:val="-2"/>
          <w:sz w:val="24"/>
        </w:rPr>
        <w:t>641–648.</w:t>
      </w:r>
    </w:p>
    <w:p w14:paraId="0962B8E7" w14:textId="77777777" w:rsidR="005B323A" w:rsidRDefault="0026499D">
      <w:pPr>
        <w:pStyle w:val="BodyText"/>
        <w:ind w:left="220"/>
      </w:pPr>
      <w:r>
        <w:t>Pitkänen,</w:t>
      </w:r>
      <w:r>
        <w:rPr>
          <w:spacing w:val="-3"/>
        </w:rPr>
        <w:t xml:space="preserve"> </w:t>
      </w:r>
      <w:r>
        <w:t>A.,</w:t>
      </w:r>
      <w:r>
        <w:rPr>
          <w:spacing w:val="-4"/>
        </w:rPr>
        <w:t xml:space="preserve"> </w:t>
      </w:r>
      <w:r>
        <w:t>Välimäki,</w:t>
      </w:r>
      <w:r>
        <w:rPr>
          <w:spacing w:val="-3"/>
        </w:rPr>
        <w:t xml:space="preserve"> </w:t>
      </w:r>
      <w:r>
        <w:t>M.,</w:t>
      </w:r>
      <w:r>
        <w:rPr>
          <w:spacing w:val="-3"/>
        </w:rPr>
        <w:t xml:space="preserve"> </w:t>
      </w:r>
      <w:r>
        <w:t>Kuosmanen,</w:t>
      </w:r>
      <w:r>
        <w:rPr>
          <w:spacing w:val="-1"/>
        </w:rPr>
        <w:t xml:space="preserve"> </w:t>
      </w:r>
      <w:r>
        <w:t>L.,</w:t>
      </w:r>
      <w:r>
        <w:rPr>
          <w:spacing w:val="-2"/>
        </w:rPr>
        <w:t xml:space="preserve"> </w:t>
      </w:r>
      <w:r>
        <w:t>Katajisto,</w:t>
      </w:r>
      <w:r>
        <w:rPr>
          <w:spacing w:val="-5"/>
        </w:rPr>
        <w:t xml:space="preserve"> </w:t>
      </w:r>
      <w:r>
        <w:t>J.,</w:t>
      </w:r>
      <w:r>
        <w:rPr>
          <w:spacing w:val="-3"/>
        </w:rPr>
        <w:t xml:space="preserve"> </w:t>
      </w:r>
      <w:r>
        <w:t>Koivunen,</w:t>
      </w:r>
      <w:r>
        <w:rPr>
          <w:spacing w:val="-3"/>
        </w:rPr>
        <w:t xml:space="preserve"> </w:t>
      </w:r>
      <w:r>
        <w:t>M.,</w:t>
      </w:r>
      <w:r>
        <w:rPr>
          <w:spacing w:val="-1"/>
        </w:rPr>
        <w:t xml:space="preserve"> </w:t>
      </w:r>
      <w:r>
        <w:t>Hätönen,</w:t>
      </w:r>
      <w:r>
        <w:rPr>
          <w:spacing w:val="-2"/>
        </w:rPr>
        <w:t xml:space="preserve"> </w:t>
      </w:r>
      <w:r>
        <w:t>H.,</w:t>
      </w:r>
      <w:r>
        <w:rPr>
          <w:spacing w:val="-3"/>
        </w:rPr>
        <w:t xml:space="preserve"> </w:t>
      </w:r>
      <w:r>
        <w:t>…</w:t>
      </w:r>
      <w:r>
        <w:rPr>
          <w:spacing w:val="-3"/>
        </w:rPr>
        <w:t xml:space="preserve"> </w:t>
      </w:r>
      <w:r>
        <w:rPr>
          <w:spacing w:val="-2"/>
        </w:rPr>
        <w:t>Knapp,</w:t>
      </w:r>
    </w:p>
    <w:p w14:paraId="2B5C2BCB" w14:textId="77777777" w:rsidR="005B323A" w:rsidRDefault="0026499D">
      <w:pPr>
        <w:pStyle w:val="BodyText"/>
        <w:spacing w:before="1"/>
      </w:pPr>
      <w:r>
        <w:t>M.</w:t>
      </w:r>
      <w:r>
        <w:rPr>
          <w:spacing w:val="-3"/>
        </w:rPr>
        <w:t xml:space="preserve"> </w:t>
      </w:r>
      <w:r>
        <w:t>(2012).</w:t>
      </w:r>
      <w:r>
        <w:rPr>
          <w:spacing w:val="-3"/>
        </w:rPr>
        <w:t xml:space="preserve"> </w:t>
      </w:r>
      <w:r>
        <w:t>Patient</w:t>
      </w:r>
      <w:r>
        <w:rPr>
          <w:spacing w:val="-3"/>
        </w:rPr>
        <w:t xml:space="preserve"> </w:t>
      </w:r>
      <w:r>
        <w:t>education</w:t>
      </w:r>
      <w:r>
        <w:rPr>
          <w:spacing w:val="-3"/>
        </w:rPr>
        <w:t xml:space="preserve"> </w:t>
      </w:r>
      <w:r>
        <w:t>methods</w:t>
      </w:r>
      <w:r>
        <w:rPr>
          <w:spacing w:val="-3"/>
        </w:rPr>
        <w:t xml:space="preserve"> </w:t>
      </w:r>
      <w:r>
        <w:t>to</w:t>
      </w:r>
      <w:r>
        <w:rPr>
          <w:spacing w:val="-3"/>
        </w:rPr>
        <w:t xml:space="preserve"> </w:t>
      </w:r>
      <w:r>
        <w:t>support</w:t>
      </w:r>
      <w:r>
        <w:rPr>
          <w:spacing w:val="-3"/>
        </w:rPr>
        <w:t xml:space="preserve"> </w:t>
      </w:r>
      <w:r>
        <w:t>quality</w:t>
      </w:r>
      <w:r>
        <w:rPr>
          <w:spacing w:val="-8"/>
        </w:rPr>
        <w:t xml:space="preserve"> </w:t>
      </w:r>
      <w:r>
        <w:t>of</w:t>
      </w:r>
      <w:r>
        <w:rPr>
          <w:spacing w:val="-3"/>
        </w:rPr>
        <w:t xml:space="preserve"> </w:t>
      </w:r>
      <w:r>
        <w:t>life</w:t>
      </w:r>
      <w:r>
        <w:rPr>
          <w:spacing w:val="-3"/>
        </w:rPr>
        <w:t xml:space="preserve"> </w:t>
      </w:r>
      <w:r>
        <w:t>and</w:t>
      </w:r>
      <w:r>
        <w:rPr>
          <w:spacing w:val="-3"/>
        </w:rPr>
        <w:t xml:space="preserve"> </w:t>
      </w:r>
      <w:r>
        <w:t>functional</w:t>
      </w:r>
      <w:r>
        <w:rPr>
          <w:spacing w:val="-3"/>
        </w:rPr>
        <w:t xml:space="preserve"> </w:t>
      </w:r>
      <w:r>
        <w:t>ability</w:t>
      </w:r>
      <w:r>
        <w:rPr>
          <w:spacing w:val="-8"/>
        </w:rPr>
        <w:t xml:space="preserve"> </w:t>
      </w:r>
      <w:r>
        <w:t xml:space="preserve">among patients with schizophrenia: A randomised clinical trial. </w:t>
      </w:r>
      <w:r>
        <w:rPr>
          <w:i/>
        </w:rPr>
        <w:t>Quality of Life Research, 21</w:t>
      </w:r>
      <w:r>
        <w:t xml:space="preserve">, 247– </w:t>
      </w:r>
      <w:r>
        <w:rPr>
          <w:spacing w:val="-4"/>
        </w:rPr>
        <w:t>256.</w:t>
      </w:r>
    </w:p>
    <w:p w14:paraId="0A08E0BB" w14:textId="77777777" w:rsidR="005B323A" w:rsidRDefault="0026499D">
      <w:pPr>
        <w:pStyle w:val="BodyText"/>
        <w:ind w:hanging="447"/>
      </w:pPr>
      <w:r>
        <w:t>Pollard,</w:t>
      </w:r>
      <w:r>
        <w:rPr>
          <w:spacing w:val="-3"/>
        </w:rPr>
        <w:t xml:space="preserve"> </w:t>
      </w:r>
      <w:r>
        <w:t>R.</w:t>
      </w:r>
      <w:r>
        <w:rPr>
          <w:spacing w:val="-3"/>
        </w:rPr>
        <w:t xml:space="preserve"> </w:t>
      </w:r>
      <w:r>
        <w:t>Q.,</w:t>
      </w:r>
      <w:r>
        <w:rPr>
          <w:spacing w:val="-3"/>
        </w:rPr>
        <w:t xml:space="preserve"> </w:t>
      </w:r>
      <w:r>
        <w:t>Dean,</w:t>
      </w:r>
      <w:r>
        <w:rPr>
          <w:spacing w:val="-3"/>
        </w:rPr>
        <w:t xml:space="preserve"> </w:t>
      </w:r>
      <w:r>
        <w:t>R.</w:t>
      </w:r>
      <w:r>
        <w:rPr>
          <w:spacing w:val="-1"/>
        </w:rPr>
        <w:t xml:space="preserve"> </w:t>
      </w:r>
      <w:r>
        <w:t>K.,</w:t>
      </w:r>
      <w:r>
        <w:rPr>
          <w:spacing w:val="-3"/>
        </w:rPr>
        <w:t xml:space="preserve"> </w:t>
      </w:r>
      <w:r>
        <w:t>O’Hearn,</w:t>
      </w:r>
      <w:r>
        <w:rPr>
          <w:spacing w:val="-3"/>
        </w:rPr>
        <w:t xml:space="preserve"> </w:t>
      </w:r>
      <w:r>
        <w:t>A.,</w:t>
      </w:r>
      <w:r>
        <w:rPr>
          <w:spacing w:val="-1"/>
        </w:rPr>
        <w:t xml:space="preserve"> </w:t>
      </w:r>
      <w:r>
        <w:t>&amp;</w:t>
      </w:r>
      <w:r>
        <w:rPr>
          <w:spacing w:val="-5"/>
        </w:rPr>
        <w:t xml:space="preserve"> </w:t>
      </w:r>
      <w:r>
        <w:t>Haynes,</w:t>
      </w:r>
      <w:r>
        <w:rPr>
          <w:spacing w:val="-3"/>
        </w:rPr>
        <w:t xml:space="preserve"> </w:t>
      </w:r>
      <w:r>
        <w:t>S.</w:t>
      </w:r>
      <w:r>
        <w:rPr>
          <w:spacing w:val="-1"/>
        </w:rPr>
        <w:t xml:space="preserve"> </w:t>
      </w:r>
      <w:r>
        <w:t>L.</w:t>
      </w:r>
      <w:r>
        <w:rPr>
          <w:spacing w:val="-3"/>
        </w:rPr>
        <w:t xml:space="preserve"> </w:t>
      </w:r>
      <w:r>
        <w:t>(2009).</w:t>
      </w:r>
      <w:r>
        <w:rPr>
          <w:spacing w:val="-3"/>
        </w:rPr>
        <w:t xml:space="preserve"> </w:t>
      </w:r>
      <w:r>
        <w:t>Adapting</w:t>
      </w:r>
      <w:r>
        <w:rPr>
          <w:spacing w:val="-6"/>
        </w:rPr>
        <w:t xml:space="preserve"> </w:t>
      </w:r>
      <w:r>
        <w:t>health</w:t>
      </w:r>
      <w:r>
        <w:rPr>
          <w:spacing w:val="-3"/>
        </w:rPr>
        <w:t xml:space="preserve"> </w:t>
      </w:r>
      <w:r>
        <w:t xml:space="preserve">education material for deaf audiences. </w:t>
      </w:r>
      <w:r>
        <w:rPr>
          <w:i/>
        </w:rPr>
        <w:t xml:space="preserve">Rehabilitation Psychology, 54, </w:t>
      </w:r>
      <w:r>
        <w:t>232–238.</w:t>
      </w:r>
    </w:p>
    <w:p w14:paraId="11A216D4" w14:textId="77777777" w:rsidR="005B323A" w:rsidRDefault="0026499D">
      <w:pPr>
        <w:pStyle w:val="BodyText"/>
        <w:ind w:hanging="447"/>
      </w:pPr>
      <w:r>
        <w:t>Polosa, R., Russo, C., Di Maria, A., Arcidiacono, G., Morjaria, J. B., &amp; Piccillo, G. A. (2009). Feasibility</w:t>
      </w:r>
      <w:r>
        <w:rPr>
          <w:spacing w:val="-8"/>
        </w:rPr>
        <w:t xml:space="preserve"> </w:t>
      </w:r>
      <w:r>
        <w:t>of</w:t>
      </w:r>
      <w:r>
        <w:rPr>
          <w:spacing w:val="-3"/>
        </w:rPr>
        <w:t xml:space="preserve"> </w:t>
      </w:r>
      <w:r>
        <w:t>using</w:t>
      </w:r>
      <w:r>
        <w:rPr>
          <w:spacing w:val="-4"/>
        </w:rPr>
        <w:t xml:space="preserve"> </w:t>
      </w:r>
      <w:r>
        <w:t>e-mail</w:t>
      </w:r>
      <w:r>
        <w:rPr>
          <w:spacing w:val="-3"/>
        </w:rPr>
        <w:t xml:space="preserve"> </w:t>
      </w:r>
      <w:r>
        <w:t>counseling</w:t>
      </w:r>
      <w:r>
        <w:rPr>
          <w:spacing w:val="-6"/>
        </w:rPr>
        <w:t xml:space="preserve"> </w:t>
      </w:r>
      <w:r>
        <w:t>as</w:t>
      </w:r>
      <w:r>
        <w:rPr>
          <w:spacing w:val="-3"/>
        </w:rPr>
        <w:t xml:space="preserve"> </w:t>
      </w:r>
      <w:r>
        <w:t>part</w:t>
      </w:r>
      <w:r>
        <w:rPr>
          <w:spacing w:val="-3"/>
        </w:rPr>
        <w:t xml:space="preserve"> </w:t>
      </w:r>
      <w:r>
        <w:t>of</w:t>
      </w:r>
      <w:r>
        <w:rPr>
          <w:spacing w:val="-4"/>
        </w:rPr>
        <w:t xml:space="preserve"> </w:t>
      </w:r>
      <w:r>
        <w:t>a</w:t>
      </w:r>
      <w:r>
        <w:rPr>
          <w:spacing w:val="-2"/>
        </w:rPr>
        <w:t xml:space="preserve"> </w:t>
      </w:r>
      <w:r>
        <w:t>smoking-cessation</w:t>
      </w:r>
      <w:r>
        <w:rPr>
          <w:spacing w:val="-3"/>
        </w:rPr>
        <w:t xml:space="preserve"> </w:t>
      </w:r>
      <w:r>
        <w:t>program.</w:t>
      </w:r>
      <w:r>
        <w:rPr>
          <w:spacing w:val="-1"/>
        </w:rPr>
        <w:t xml:space="preserve"> </w:t>
      </w:r>
      <w:r>
        <w:rPr>
          <w:i/>
        </w:rPr>
        <w:t xml:space="preserve">Respiratory Care, 54, </w:t>
      </w:r>
      <w:r>
        <w:t>1033–1039.</w:t>
      </w:r>
    </w:p>
    <w:p w14:paraId="12527748" w14:textId="77777777" w:rsidR="005B323A" w:rsidRDefault="0026499D">
      <w:pPr>
        <w:spacing w:before="120"/>
        <w:ind w:left="667" w:right="265" w:hanging="447"/>
        <w:rPr>
          <w:sz w:val="24"/>
        </w:rPr>
      </w:pPr>
      <w:r>
        <w:rPr>
          <w:sz w:val="24"/>
        </w:rPr>
        <w:t>Portnoy, D. B., Scott-Sheldon, L. A. J., Johnson, B. T., &amp; Carey, M. P. (2008). Computer- delivered</w:t>
      </w:r>
      <w:r>
        <w:rPr>
          <w:spacing w:val="-4"/>
          <w:sz w:val="24"/>
        </w:rPr>
        <w:t xml:space="preserve"> </w:t>
      </w:r>
      <w:r>
        <w:rPr>
          <w:sz w:val="24"/>
        </w:rPr>
        <w:t>interventions</w:t>
      </w:r>
      <w:r>
        <w:rPr>
          <w:spacing w:val="-4"/>
          <w:sz w:val="24"/>
        </w:rPr>
        <w:t xml:space="preserve"> </w:t>
      </w:r>
      <w:r>
        <w:rPr>
          <w:sz w:val="24"/>
        </w:rPr>
        <w:t>for</w:t>
      </w:r>
      <w:r>
        <w:rPr>
          <w:spacing w:val="-4"/>
          <w:sz w:val="24"/>
        </w:rPr>
        <w:t xml:space="preserve"> </w:t>
      </w:r>
      <w:r>
        <w:rPr>
          <w:sz w:val="24"/>
        </w:rPr>
        <w:t>health</w:t>
      </w:r>
      <w:r>
        <w:rPr>
          <w:spacing w:val="-4"/>
          <w:sz w:val="24"/>
        </w:rPr>
        <w:t xml:space="preserve"> </w:t>
      </w:r>
      <w:r>
        <w:rPr>
          <w:sz w:val="24"/>
        </w:rPr>
        <w:t>promotion</w:t>
      </w:r>
      <w:r>
        <w:rPr>
          <w:spacing w:val="-4"/>
          <w:sz w:val="24"/>
        </w:rPr>
        <w:t xml:space="preserve"> </w:t>
      </w:r>
      <w:r>
        <w:rPr>
          <w:sz w:val="24"/>
        </w:rPr>
        <w:t>and</w:t>
      </w:r>
      <w:r>
        <w:rPr>
          <w:spacing w:val="-3"/>
          <w:sz w:val="24"/>
        </w:rPr>
        <w:t xml:space="preserve"> </w:t>
      </w:r>
      <w:r>
        <w:rPr>
          <w:sz w:val="24"/>
        </w:rPr>
        <w:t>behavioral</w:t>
      </w:r>
      <w:r>
        <w:rPr>
          <w:spacing w:val="-4"/>
          <w:sz w:val="24"/>
        </w:rPr>
        <w:t xml:space="preserve"> </w:t>
      </w:r>
      <w:r>
        <w:rPr>
          <w:sz w:val="24"/>
        </w:rPr>
        <w:t>risk</w:t>
      </w:r>
      <w:r>
        <w:rPr>
          <w:spacing w:val="-4"/>
          <w:sz w:val="24"/>
        </w:rPr>
        <w:t xml:space="preserve"> </w:t>
      </w:r>
      <w:r>
        <w:rPr>
          <w:sz w:val="24"/>
        </w:rPr>
        <w:t>reduction:</w:t>
      </w:r>
      <w:r>
        <w:rPr>
          <w:spacing w:val="-4"/>
          <w:sz w:val="24"/>
        </w:rPr>
        <w:t xml:space="preserve"> </w:t>
      </w:r>
      <w:r>
        <w:rPr>
          <w:sz w:val="24"/>
        </w:rPr>
        <w:t>A</w:t>
      </w:r>
      <w:r>
        <w:rPr>
          <w:spacing w:val="-4"/>
          <w:sz w:val="24"/>
        </w:rPr>
        <w:t xml:space="preserve"> </w:t>
      </w:r>
      <w:r>
        <w:rPr>
          <w:sz w:val="24"/>
        </w:rPr>
        <w:t xml:space="preserve">meta-analysis of 75 randomized controlled trials, 1988–2007. </w:t>
      </w:r>
      <w:r>
        <w:rPr>
          <w:i/>
          <w:sz w:val="24"/>
        </w:rPr>
        <w:t>Preventive Medicine: An Int</w:t>
      </w:r>
      <w:r>
        <w:rPr>
          <w:i/>
          <w:sz w:val="24"/>
        </w:rPr>
        <w:t xml:space="preserve">ernational Journal Devoted to Practice and Theory, 47, </w:t>
      </w:r>
      <w:r>
        <w:rPr>
          <w:sz w:val="24"/>
        </w:rPr>
        <w:t>3</w:t>
      </w:r>
      <w:r>
        <w:rPr>
          <w:i/>
          <w:sz w:val="24"/>
        </w:rPr>
        <w:t>–</w:t>
      </w:r>
      <w:r>
        <w:rPr>
          <w:sz w:val="24"/>
        </w:rPr>
        <w:t>16.</w:t>
      </w:r>
    </w:p>
    <w:p w14:paraId="00B6C017" w14:textId="77777777" w:rsidR="005B323A" w:rsidRDefault="0026499D">
      <w:pPr>
        <w:pStyle w:val="BodyText"/>
        <w:spacing w:before="121"/>
        <w:ind w:right="265" w:hanging="447"/>
      </w:pPr>
      <w:r>
        <w:t>Possemato, K., Ouimette, P., &amp; Knowlton, P. (2011). A brief self-guided telehealth intervention for</w:t>
      </w:r>
      <w:r>
        <w:rPr>
          <w:spacing w:val="-6"/>
        </w:rPr>
        <w:t xml:space="preserve"> </w:t>
      </w:r>
      <w:r>
        <w:t>post-traumatic</w:t>
      </w:r>
      <w:r>
        <w:rPr>
          <w:spacing w:val="-4"/>
        </w:rPr>
        <w:t xml:space="preserve"> </w:t>
      </w:r>
      <w:r>
        <w:t>stress</w:t>
      </w:r>
      <w:r>
        <w:rPr>
          <w:spacing w:val="-4"/>
        </w:rPr>
        <w:t xml:space="preserve"> </w:t>
      </w:r>
      <w:r>
        <w:t>disorder</w:t>
      </w:r>
      <w:r>
        <w:rPr>
          <w:spacing w:val="-4"/>
        </w:rPr>
        <w:t xml:space="preserve"> </w:t>
      </w:r>
      <w:r>
        <w:t>in</w:t>
      </w:r>
      <w:r>
        <w:rPr>
          <w:spacing w:val="-4"/>
        </w:rPr>
        <w:t xml:space="preserve"> </w:t>
      </w:r>
      <w:r>
        <w:t>combat</w:t>
      </w:r>
      <w:r>
        <w:rPr>
          <w:spacing w:val="-4"/>
        </w:rPr>
        <w:t xml:space="preserve"> </w:t>
      </w:r>
      <w:r>
        <w:t>veterans:</w:t>
      </w:r>
      <w:r>
        <w:rPr>
          <w:spacing w:val="-4"/>
        </w:rPr>
        <w:t xml:space="preserve"> </w:t>
      </w:r>
      <w:r>
        <w:t>A</w:t>
      </w:r>
      <w:r>
        <w:rPr>
          <w:spacing w:val="-4"/>
        </w:rPr>
        <w:t xml:space="preserve"> </w:t>
      </w:r>
      <w:r>
        <w:t>pilot</w:t>
      </w:r>
      <w:r>
        <w:rPr>
          <w:spacing w:val="-4"/>
        </w:rPr>
        <w:t xml:space="preserve"> </w:t>
      </w:r>
      <w:r>
        <w:t>study.</w:t>
      </w:r>
      <w:r>
        <w:rPr>
          <w:spacing w:val="-1"/>
        </w:rPr>
        <w:t xml:space="preserve"> </w:t>
      </w:r>
      <w:r>
        <w:rPr>
          <w:i/>
        </w:rPr>
        <w:t>Journal</w:t>
      </w:r>
      <w:r>
        <w:rPr>
          <w:i/>
          <w:spacing w:val="-4"/>
        </w:rPr>
        <w:t xml:space="preserve"> </w:t>
      </w:r>
      <w:r>
        <w:rPr>
          <w:i/>
        </w:rPr>
        <w:t>of</w:t>
      </w:r>
      <w:r>
        <w:rPr>
          <w:i/>
          <w:spacing w:val="-4"/>
        </w:rPr>
        <w:t xml:space="preserve"> </w:t>
      </w:r>
      <w:r>
        <w:rPr>
          <w:i/>
        </w:rPr>
        <w:t>Telemedicine and T</w:t>
      </w:r>
      <w:r>
        <w:rPr>
          <w:i/>
        </w:rPr>
        <w:t xml:space="preserve">elecare, 17, </w:t>
      </w:r>
      <w:r>
        <w:t>245</w:t>
      </w:r>
      <w:r>
        <w:rPr>
          <w:i/>
        </w:rPr>
        <w:t>–</w:t>
      </w:r>
      <w:r>
        <w:t>250.</w:t>
      </w:r>
    </w:p>
    <w:p w14:paraId="7DF3F3A7" w14:textId="77777777" w:rsidR="005B323A" w:rsidRDefault="0026499D">
      <w:pPr>
        <w:pStyle w:val="BodyText"/>
        <w:ind w:right="265" w:hanging="447"/>
      </w:pPr>
      <w:r>
        <w:t>Postel,</w:t>
      </w:r>
      <w:r>
        <w:rPr>
          <w:spacing w:val="-3"/>
        </w:rPr>
        <w:t xml:space="preserve"> </w:t>
      </w:r>
      <w:r>
        <w:t>M.</w:t>
      </w:r>
      <w:r>
        <w:rPr>
          <w:spacing w:val="-3"/>
        </w:rPr>
        <w:t xml:space="preserve"> </w:t>
      </w:r>
      <w:r>
        <w:t>G.,</w:t>
      </w:r>
      <w:r>
        <w:rPr>
          <w:spacing w:val="-3"/>
        </w:rPr>
        <w:t xml:space="preserve"> </w:t>
      </w:r>
      <w:r>
        <w:t>De</w:t>
      </w:r>
      <w:r>
        <w:rPr>
          <w:spacing w:val="-5"/>
        </w:rPr>
        <w:t xml:space="preserve"> </w:t>
      </w:r>
      <w:r>
        <w:t>Haan,</w:t>
      </w:r>
      <w:r>
        <w:rPr>
          <w:spacing w:val="-1"/>
        </w:rPr>
        <w:t xml:space="preserve"> </w:t>
      </w:r>
      <w:r>
        <w:t>H.</w:t>
      </w:r>
      <w:r>
        <w:rPr>
          <w:spacing w:val="-2"/>
        </w:rPr>
        <w:t xml:space="preserve"> </w:t>
      </w:r>
      <w:r>
        <w:t>A.,</w:t>
      </w:r>
      <w:r>
        <w:rPr>
          <w:spacing w:val="-2"/>
        </w:rPr>
        <w:t xml:space="preserve"> </w:t>
      </w:r>
      <w:r>
        <w:t>&amp;</w:t>
      </w:r>
      <w:r>
        <w:rPr>
          <w:spacing w:val="-4"/>
        </w:rPr>
        <w:t xml:space="preserve"> </w:t>
      </w:r>
      <w:r>
        <w:t>De</w:t>
      </w:r>
      <w:r>
        <w:rPr>
          <w:spacing w:val="-3"/>
        </w:rPr>
        <w:t xml:space="preserve"> </w:t>
      </w:r>
      <w:r>
        <w:t>Jong,</w:t>
      </w:r>
      <w:r>
        <w:rPr>
          <w:spacing w:val="-2"/>
        </w:rPr>
        <w:t xml:space="preserve"> </w:t>
      </w:r>
      <w:r>
        <w:t>C.</w:t>
      </w:r>
      <w:r>
        <w:rPr>
          <w:spacing w:val="-2"/>
        </w:rPr>
        <w:t xml:space="preserve"> </w:t>
      </w:r>
      <w:r>
        <w:t>A.</w:t>
      </w:r>
      <w:r>
        <w:rPr>
          <w:spacing w:val="-1"/>
        </w:rPr>
        <w:t xml:space="preserve"> </w:t>
      </w:r>
      <w:r>
        <w:t>J.</w:t>
      </w:r>
      <w:r>
        <w:rPr>
          <w:spacing w:val="-2"/>
        </w:rPr>
        <w:t xml:space="preserve"> </w:t>
      </w:r>
      <w:r>
        <w:t>(2010).</w:t>
      </w:r>
      <w:r>
        <w:rPr>
          <w:spacing w:val="-2"/>
        </w:rPr>
        <w:t xml:space="preserve"> </w:t>
      </w:r>
      <w:r>
        <w:t>Evaluation of</w:t>
      </w:r>
      <w:r>
        <w:rPr>
          <w:spacing w:val="-2"/>
        </w:rPr>
        <w:t xml:space="preserve"> </w:t>
      </w:r>
      <w:r>
        <w:t>an</w:t>
      </w:r>
      <w:r>
        <w:rPr>
          <w:spacing w:val="-2"/>
        </w:rPr>
        <w:t xml:space="preserve"> </w:t>
      </w:r>
      <w:r>
        <w:t>e-therapy</w:t>
      </w:r>
      <w:r>
        <w:rPr>
          <w:spacing w:val="-7"/>
        </w:rPr>
        <w:t xml:space="preserve"> </w:t>
      </w:r>
      <w:r>
        <w:t xml:space="preserve">program for problem drinkers: A pilot study. </w:t>
      </w:r>
      <w:r>
        <w:rPr>
          <w:i/>
        </w:rPr>
        <w:t xml:space="preserve">Substance Use &amp; Misuse, 45, </w:t>
      </w:r>
      <w:r>
        <w:t>2059</w:t>
      </w:r>
      <w:r>
        <w:rPr>
          <w:i/>
        </w:rPr>
        <w:t>–</w:t>
      </w:r>
      <w:r>
        <w:t>2075.</w:t>
      </w:r>
    </w:p>
    <w:p w14:paraId="12D74632" w14:textId="77777777" w:rsidR="005B323A" w:rsidRDefault="0026499D">
      <w:pPr>
        <w:pStyle w:val="BodyText"/>
        <w:ind w:left="221"/>
      </w:pPr>
      <w:r>
        <w:t>Postel,</w:t>
      </w:r>
      <w:r>
        <w:rPr>
          <w:spacing w:val="-3"/>
        </w:rPr>
        <w:t xml:space="preserve"> </w:t>
      </w:r>
      <w:r>
        <w:t>M.</w:t>
      </w:r>
      <w:r>
        <w:rPr>
          <w:spacing w:val="-2"/>
        </w:rPr>
        <w:t xml:space="preserve"> </w:t>
      </w:r>
      <w:r>
        <w:t>G.,</w:t>
      </w:r>
      <w:r>
        <w:rPr>
          <w:spacing w:val="-3"/>
        </w:rPr>
        <w:t xml:space="preserve"> </w:t>
      </w:r>
      <w:r>
        <w:t>De</w:t>
      </w:r>
      <w:r>
        <w:rPr>
          <w:spacing w:val="-4"/>
        </w:rPr>
        <w:t xml:space="preserve"> </w:t>
      </w:r>
      <w:r>
        <w:t>Haan,</w:t>
      </w:r>
      <w:r>
        <w:rPr>
          <w:spacing w:val="-1"/>
        </w:rPr>
        <w:t xml:space="preserve"> </w:t>
      </w:r>
      <w:r>
        <w:t>H.</w:t>
      </w:r>
      <w:r>
        <w:rPr>
          <w:spacing w:val="-2"/>
        </w:rPr>
        <w:t xml:space="preserve"> </w:t>
      </w:r>
      <w:r>
        <w:t>A.,</w:t>
      </w:r>
      <w:r>
        <w:rPr>
          <w:spacing w:val="-2"/>
        </w:rPr>
        <w:t xml:space="preserve"> </w:t>
      </w:r>
      <w:r>
        <w:t>Ter</w:t>
      </w:r>
      <w:r>
        <w:rPr>
          <w:spacing w:val="-2"/>
        </w:rPr>
        <w:t xml:space="preserve"> </w:t>
      </w:r>
      <w:r>
        <w:t>Huurne,</w:t>
      </w:r>
      <w:r>
        <w:rPr>
          <w:spacing w:val="-2"/>
        </w:rPr>
        <w:t xml:space="preserve"> </w:t>
      </w:r>
      <w:r>
        <w:t>E.</w:t>
      </w:r>
      <w:r>
        <w:rPr>
          <w:spacing w:val="-2"/>
        </w:rPr>
        <w:t xml:space="preserve"> </w:t>
      </w:r>
      <w:r>
        <w:t>D., Becker,</w:t>
      </w:r>
      <w:r>
        <w:rPr>
          <w:spacing w:val="-3"/>
        </w:rPr>
        <w:t xml:space="preserve"> </w:t>
      </w:r>
      <w:r>
        <w:t>E.</w:t>
      </w:r>
      <w:r>
        <w:rPr>
          <w:spacing w:val="-2"/>
        </w:rPr>
        <w:t xml:space="preserve"> </w:t>
      </w:r>
      <w:r>
        <w:t>S., &amp;</w:t>
      </w:r>
      <w:r>
        <w:rPr>
          <w:spacing w:val="-4"/>
        </w:rPr>
        <w:t xml:space="preserve"> </w:t>
      </w:r>
      <w:r>
        <w:t>de</w:t>
      </w:r>
      <w:r>
        <w:rPr>
          <w:spacing w:val="-3"/>
        </w:rPr>
        <w:t xml:space="preserve"> </w:t>
      </w:r>
      <w:r>
        <w:t>Jong,</w:t>
      </w:r>
      <w:r>
        <w:rPr>
          <w:spacing w:val="-2"/>
        </w:rPr>
        <w:t xml:space="preserve"> </w:t>
      </w:r>
      <w:r>
        <w:t>C.</w:t>
      </w:r>
      <w:r>
        <w:rPr>
          <w:spacing w:val="-2"/>
        </w:rPr>
        <w:t xml:space="preserve"> </w:t>
      </w:r>
      <w:r>
        <w:t>A.</w:t>
      </w:r>
      <w:r>
        <w:rPr>
          <w:spacing w:val="-2"/>
        </w:rPr>
        <w:t xml:space="preserve"> (2011).</w:t>
      </w:r>
    </w:p>
    <w:p w14:paraId="67AC9E70" w14:textId="77777777" w:rsidR="005B323A" w:rsidRDefault="0026499D">
      <w:pPr>
        <w:ind w:left="667"/>
        <w:rPr>
          <w:sz w:val="24"/>
        </w:rPr>
      </w:pPr>
      <w:r>
        <w:rPr>
          <w:sz w:val="24"/>
        </w:rPr>
        <w:t>Characteristics</w:t>
      </w:r>
      <w:r>
        <w:rPr>
          <w:spacing w:val="-4"/>
          <w:sz w:val="24"/>
        </w:rPr>
        <w:t xml:space="preserve"> </w:t>
      </w:r>
      <w:r>
        <w:rPr>
          <w:sz w:val="24"/>
        </w:rPr>
        <w:t>of</w:t>
      </w:r>
      <w:r>
        <w:rPr>
          <w:spacing w:val="-4"/>
          <w:sz w:val="24"/>
        </w:rPr>
        <w:t xml:space="preserve"> </w:t>
      </w:r>
      <w:r>
        <w:rPr>
          <w:sz w:val="24"/>
        </w:rPr>
        <w:t>problem</w:t>
      </w:r>
      <w:r>
        <w:rPr>
          <w:spacing w:val="-4"/>
          <w:sz w:val="24"/>
        </w:rPr>
        <w:t xml:space="preserve"> </w:t>
      </w:r>
      <w:r>
        <w:rPr>
          <w:sz w:val="24"/>
        </w:rPr>
        <w:t>drinkers</w:t>
      </w:r>
      <w:r>
        <w:rPr>
          <w:spacing w:val="-4"/>
          <w:sz w:val="24"/>
        </w:rPr>
        <w:t xml:space="preserve"> </w:t>
      </w:r>
      <w:r>
        <w:rPr>
          <w:sz w:val="24"/>
        </w:rPr>
        <w:t>in</w:t>
      </w:r>
      <w:r>
        <w:rPr>
          <w:spacing w:val="-4"/>
          <w:sz w:val="24"/>
        </w:rPr>
        <w:t xml:space="preserve"> </w:t>
      </w:r>
      <w:r>
        <w:rPr>
          <w:sz w:val="24"/>
        </w:rPr>
        <w:t>e-therapy</w:t>
      </w:r>
      <w:r>
        <w:rPr>
          <w:spacing w:val="-9"/>
          <w:sz w:val="24"/>
        </w:rPr>
        <w:t xml:space="preserve"> </w:t>
      </w:r>
      <w:r>
        <w:rPr>
          <w:sz w:val="24"/>
        </w:rPr>
        <w:t>versus</w:t>
      </w:r>
      <w:r>
        <w:rPr>
          <w:spacing w:val="-4"/>
          <w:sz w:val="24"/>
        </w:rPr>
        <w:t xml:space="preserve"> </w:t>
      </w:r>
      <w:r>
        <w:rPr>
          <w:sz w:val="24"/>
        </w:rPr>
        <w:t>face-to-face</w:t>
      </w:r>
      <w:r>
        <w:rPr>
          <w:spacing w:val="-5"/>
          <w:sz w:val="24"/>
        </w:rPr>
        <w:t xml:space="preserve"> </w:t>
      </w:r>
      <w:r>
        <w:rPr>
          <w:sz w:val="24"/>
        </w:rPr>
        <w:t>treatment.</w:t>
      </w:r>
      <w:r>
        <w:rPr>
          <w:spacing w:val="-3"/>
          <w:sz w:val="24"/>
        </w:rPr>
        <w:t xml:space="preserve"> </w:t>
      </w:r>
      <w:r>
        <w:rPr>
          <w:i/>
          <w:sz w:val="24"/>
        </w:rPr>
        <w:t xml:space="preserve">American Journal of Drug and Alcohol Abuse, 37, </w:t>
      </w:r>
      <w:r>
        <w:rPr>
          <w:sz w:val="24"/>
        </w:rPr>
        <w:t>537</w:t>
      </w:r>
      <w:r>
        <w:rPr>
          <w:i/>
          <w:sz w:val="24"/>
        </w:rPr>
        <w:t>–</w:t>
      </w:r>
      <w:r>
        <w:rPr>
          <w:sz w:val="24"/>
        </w:rPr>
        <w:t>542.</w:t>
      </w:r>
    </w:p>
    <w:p w14:paraId="64472A51" w14:textId="77777777" w:rsidR="005B323A" w:rsidRDefault="0026499D">
      <w:pPr>
        <w:pStyle w:val="BodyText"/>
        <w:spacing w:before="121"/>
        <w:ind w:right="265" w:hanging="447"/>
      </w:pPr>
      <w:r>
        <w:t>Price, J., &amp; Sapci, H. (2007). Law &amp; psychiatry: Telecourt: the use of vide</w:t>
      </w:r>
      <w:r>
        <w:t>oconferencing for involuntary</w:t>
      </w:r>
      <w:r>
        <w:rPr>
          <w:spacing w:val="-9"/>
        </w:rPr>
        <w:t xml:space="preserve"> </w:t>
      </w:r>
      <w:r>
        <w:t>commitment</w:t>
      </w:r>
      <w:r>
        <w:rPr>
          <w:spacing w:val="-2"/>
        </w:rPr>
        <w:t xml:space="preserve"> </w:t>
      </w:r>
      <w:r>
        <w:t>hearings</w:t>
      </w:r>
      <w:r>
        <w:rPr>
          <w:spacing w:val="-4"/>
        </w:rPr>
        <w:t xml:space="preserve"> </w:t>
      </w:r>
      <w:r>
        <w:t>in</w:t>
      </w:r>
      <w:r>
        <w:rPr>
          <w:spacing w:val="-4"/>
        </w:rPr>
        <w:t xml:space="preserve"> </w:t>
      </w:r>
      <w:r>
        <w:t>academic</w:t>
      </w:r>
      <w:r>
        <w:rPr>
          <w:spacing w:val="-5"/>
        </w:rPr>
        <w:t xml:space="preserve"> </w:t>
      </w:r>
      <w:r>
        <w:t>health</w:t>
      </w:r>
      <w:r>
        <w:rPr>
          <w:spacing w:val="-4"/>
        </w:rPr>
        <w:t xml:space="preserve"> </w:t>
      </w:r>
      <w:r>
        <w:t>centers.</w:t>
      </w:r>
      <w:r>
        <w:rPr>
          <w:spacing w:val="-1"/>
        </w:rPr>
        <w:t xml:space="preserve"> </w:t>
      </w:r>
      <w:r>
        <w:rPr>
          <w:i/>
        </w:rPr>
        <w:t>Psychiatric</w:t>
      </w:r>
      <w:r>
        <w:rPr>
          <w:i/>
          <w:spacing w:val="-4"/>
        </w:rPr>
        <w:t xml:space="preserve"> </w:t>
      </w:r>
      <w:r>
        <w:rPr>
          <w:i/>
        </w:rPr>
        <w:t>Services,</w:t>
      </w:r>
      <w:r>
        <w:rPr>
          <w:i/>
          <w:spacing w:val="-4"/>
        </w:rPr>
        <w:t xml:space="preserve"> </w:t>
      </w:r>
      <w:r>
        <w:rPr>
          <w:i/>
        </w:rPr>
        <w:t>58,</w:t>
      </w:r>
      <w:r>
        <w:rPr>
          <w:i/>
          <w:spacing w:val="-3"/>
        </w:rPr>
        <w:t xml:space="preserve"> </w:t>
      </w:r>
      <w:r>
        <w:t xml:space="preserve">17– </w:t>
      </w:r>
      <w:r>
        <w:rPr>
          <w:spacing w:val="-4"/>
        </w:rPr>
        <w:t>18.</w:t>
      </w:r>
    </w:p>
    <w:p w14:paraId="192F5A64" w14:textId="77777777" w:rsidR="005B323A" w:rsidRDefault="0026499D">
      <w:pPr>
        <w:spacing w:before="120"/>
        <w:ind w:left="667" w:hanging="447"/>
        <w:rPr>
          <w:sz w:val="24"/>
        </w:rPr>
      </w:pPr>
      <w:r>
        <w:rPr>
          <w:sz w:val="24"/>
        </w:rPr>
        <w:t>Proudfoot, J., Parker, G., Hyett, M., Manicavasagar, V., Smith, M., Grdovic, S., &amp; Greenfield, L. (2007).</w:t>
      </w:r>
      <w:r>
        <w:rPr>
          <w:spacing w:val="-5"/>
          <w:sz w:val="24"/>
        </w:rPr>
        <w:t xml:space="preserve"> </w:t>
      </w:r>
      <w:r>
        <w:rPr>
          <w:sz w:val="24"/>
        </w:rPr>
        <w:t>Next</w:t>
      </w:r>
      <w:r>
        <w:rPr>
          <w:spacing w:val="-5"/>
          <w:sz w:val="24"/>
        </w:rPr>
        <w:t xml:space="preserve"> </w:t>
      </w:r>
      <w:r>
        <w:rPr>
          <w:sz w:val="24"/>
        </w:rPr>
        <w:t>generation</w:t>
      </w:r>
      <w:r>
        <w:rPr>
          <w:spacing w:val="-5"/>
          <w:sz w:val="24"/>
        </w:rPr>
        <w:t xml:space="preserve"> </w:t>
      </w:r>
      <w:r>
        <w:rPr>
          <w:sz w:val="24"/>
        </w:rPr>
        <w:t>of</w:t>
      </w:r>
      <w:r>
        <w:rPr>
          <w:spacing w:val="-5"/>
          <w:sz w:val="24"/>
        </w:rPr>
        <w:t xml:space="preserve"> </w:t>
      </w:r>
      <w:r>
        <w:rPr>
          <w:sz w:val="24"/>
        </w:rPr>
        <w:t>self-management</w:t>
      </w:r>
      <w:r>
        <w:rPr>
          <w:spacing w:val="-5"/>
          <w:sz w:val="24"/>
        </w:rPr>
        <w:t xml:space="preserve"> </w:t>
      </w:r>
      <w:r>
        <w:rPr>
          <w:sz w:val="24"/>
        </w:rPr>
        <w:t>education:</w:t>
      </w:r>
      <w:r>
        <w:rPr>
          <w:spacing w:val="-5"/>
          <w:sz w:val="24"/>
        </w:rPr>
        <w:t xml:space="preserve"> </w:t>
      </w:r>
      <w:r>
        <w:rPr>
          <w:sz w:val="24"/>
        </w:rPr>
        <w:t>Web-based</w:t>
      </w:r>
      <w:r>
        <w:rPr>
          <w:spacing w:val="-5"/>
          <w:sz w:val="24"/>
        </w:rPr>
        <w:t xml:space="preserve"> </w:t>
      </w:r>
      <w:r>
        <w:rPr>
          <w:sz w:val="24"/>
        </w:rPr>
        <w:t>bipolar</w:t>
      </w:r>
      <w:r>
        <w:rPr>
          <w:spacing w:val="-4"/>
          <w:sz w:val="24"/>
        </w:rPr>
        <w:t xml:space="preserve"> </w:t>
      </w:r>
      <w:r>
        <w:rPr>
          <w:sz w:val="24"/>
        </w:rPr>
        <w:t>disorder</w:t>
      </w:r>
      <w:r>
        <w:rPr>
          <w:spacing w:val="-5"/>
          <w:sz w:val="24"/>
        </w:rPr>
        <w:t xml:space="preserve"> </w:t>
      </w:r>
      <w:r>
        <w:rPr>
          <w:sz w:val="24"/>
        </w:rPr>
        <w:t xml:space="preserve">program. </w:t>
      </w:r>
      <w:r>
        <w:rPr>
          <w:i/>
          <w:sz w:val="24"/>
        </w:rPr>
        <w:t xml:space="preserve">Australian and New Zealand Journal of Psychiatry, 41, </w:t>
      </w:r>
      <w:r>
        <w:rPr>
          <w:sz w:val="24"/>
        </w:rPr>
        <w:t>903</w:t>
      </w:r>
      <w:r>
        <w:rPr>
          <w:i/>
          <w:sz w:val="24"/>
        </w:rPr>
        <w:t>–</w:t>
      </w:r>
      <w:r>
        <w:rPr>
          <w:sz w:val="24"/>
        </w:rPr>
        <w:t>909.</w:t>
      </w:r>
    </w:p>
    <w:p w14:paraId="48AB768F" w14:textId="77777777" w:rsidR="005B323A" w:rsidRDefault="0026499D">
      <w:pPr>
        <w:spacing w:before="120"/>
        <w:ind w:left="667" w:hanging="447"/>
        <w:rPr>
          <w:sz w:val="24"/>
        </w:rPr>
      </w:pPr>
      <w:r>
        <w:rPr>
          <w:sz w:val="24"/>
        </w:rPr>
        <w:t>Purve</w:t>
      </w:r>
      <w:r>
        <w:rPr>
          <w:sz w:val="24"/>
        </w:rPr>
        <w:t>s, D. G., Bennett, M., &amp; Wellman, N. (2009). An open trial in the NHS of Blues Begone: A new</w:t>
      </w:r>
      <w:r>
        <w:rPr>
          <w:spacing w:val="-4"/>
          <w:sz w:val="24"/>
        </w:rPr>
        <w:t xml:space="preserve"> </w:t>
      </w:r>
      <w:r>
        <w:rPr>
          <w:sz w:val="24"/>
        </w:rPr>
        <w:t>home</w:t>
      </w:r>
      <w:r>
        <w:rPr>
          <w:spacing w:val="-5"/>
          <w:sz w:val="24"/>
        </w:rPr>
        <w:t xml:space="preserve"> </w:t>
      </w:r>
      <w:r>
        <w:rPr>
          <w:sz w:val="24"/>
        </w:rPr>
        <w:t>based</w:t>
      </w:r>
      <w:r>
        <w:rPr>
          <w:spacing w:val="-4"/>
          <w:sz w:val="24"/>
        </w:rPr>
        <w:t xml:space="preserve"> </w:t>
      </w:r>
      <w:r>
        <w:rPr>
          <w:sz w:val="24"/>
        </w:rPr>
        <w:t>computerized</w:t>
      </w:r>
      <w:r>
        <w:rPr>
          <w:spacing w:val="-4"/>
          <w:sz w:val="24"/>
        </w:rPr>
        <w:t xml:space="preserve"> </w:t>
      </w:r>
      <w:r>
        <w:rPr>
          <w:sz w:val="24"/>
        </w:rPr>
        <w:t>CBT</w:t>
      </w:r>
      <w:r>
        <w:rPr>
          <w:spacing w:val="-4"/>
          <w:sz w:val="24"/>
        </w:rPr>
        <w:t xml:space="preserve"> </w:t>
      </w:r>
      <w:r>
        <w:rPr>
          <w:sz w:val="24"/>
        </w:rPr>
        <w:t>program.</w:t>
      </w:r>
      <w:r>
        <w:rPr>
          <w:spacing w:val="-3"/>
          <w:sz w:val="24"/>
        </w:rPr>
        <w:t xml:space="preserve"> </w:t>
      </w:r>
      <w:r>
        <w:rPr>
          <w:i/>
          <w:sz w:val="24"/>
        </w:rPr>
        <w:t>Behavioural</w:t>
      </w:r>
      <w:r>
        <w:rPr>
          <w:i/>
          <w:spacing w:val="-4"/>
          <w:sz w:val="24"/>
        </w:rPr>
        <w:t xml:space="preserve"> </w:t>
      </w:r>
      <w:r>
        <w:rPr>
          <w:i/>
          <w:sz w:val="24"/>
        </w:rPr>
        <w:t>and</w:t>
      </w:r>
      <w:r>
        <w:rPr>
          <w:i/>
          <w:spacing w:val="-4"/>
          <w:sz w:val="24"/>
        </w:rPr>
        <w:t xml:space="preserve"> </w:t>
      </w:r>
      <w:r>
        <w:rPr>
          <w:i/>
          <w:sz w:val="24"/>
        </w:rPr>
        <w:t>Cognitive</w:t>
      </w:r>
      <w:r>
        <w:rPr>
          <w:i/>
          <w:spacing w:val="-6"/>
          <w:sz w:val="24"/>
        </w:rPr>
        <w:t xml:space="preserve"> </w:t>
      </w:r>
      <w:r>
        <w:rPr>
          <w:i/>
          <w:sz w:val="24"/>
        </w:rPr>
        <w:t>Psychotherapy,</w:t>
      </w:r>
      <w:r>
        <w:rPr>
          <w:i/>
          <w:spacing w:val="-4"/>
          <w:sz w:val="24"/>
        </w:rPr>
        <w:t xml:space="preserve"> </w:t>
      </w:r>
      <w:r>
        <w:rPr>
          <w:i/>
          <w:sz w:val="24"/>
        </w:rPr>
        <w:t xml:space="preserve">37, </w:t>
      </w:r>
      <w:r>
        <w:rPr>
          <w:spacing w:val="-2"/>
          <w:sz w:val="24"/>
        </w:rPr>
        <w:t>541</w:t>
      </w:r>
      <w:r>
        <w:rPr>
          <w:i/>
          <w:spacing w:val="-2"/>
          <w:sz w:val="24"/>
        </w:rPr>
        <w:t>–</w:t>
      </w:r>
      <w:r>
        <w:rPr>
          <w:spacing w:val="-2"/>
          <w:sz w:val="24"/>
        </w:rPr>
        <w:t>551.</w:t>
      </w:r>
    </w:p>
    <w:p w14:paraId="74F029AE" w14:textId="77777777" w:rsidR="005B323A" w:rsidRDefault="005B323A">
      <w:pPr>
        <w:rPr>
          <w:sz w:val="24"/>
        </w:rPr>
        <w:sectPr w:rsidR="005B323A">
          <w:pgSz w:w="12240" w:h="15840"/>
          <w:pgMar w:top="1300" w:right="1220" w:bottom="1080" w:left="1220" w:header="722" w:footer="887" w:gutter="0"/>
          <w:cols w:space="720"/>
        </w:sectPr>
      </w:pPr>
    </w:p>
    <w:p w14:paraId="3C7C0155" w14:textId="77777777" w:rsidR="005B323A" w:rsidRDefault="0026499D">
      <w:pPr>
        <w:spacing w:before="124"/>
        <w:ind w:left="666" w:hanging="447"/>
        <w:rPr>
          <w:sz w:val="24"/>
        </w:rPr>
      </w:pPr>
      <w:r>
        <w:rPr>
          <w:sz w:val="24"/>
        </w:rPr>
        <w:lastRenderedPageBreak/>
        <w:t>Puskar,</w:t>
      </w:r>
      <w:r>
        <w:rPr>
          <w:spacing w:val="-3"/>
          <w:sz w:val="24"/>
        </w:rPr>
        <w:t xml:space="preserve"> </w:t>
      </w:r>
      <w:r>
        <w:rPr>
          <w:sz w:val="24"/>
        </w:rPr>
        <w:t>K.,</w:t>
      </w:r>
      <w:r>
        <w:rPr>
          <w:spacing w:val="-3"/>
          <w:sz w:val="24"/>
        </w:rPr>
        <w:t xml:space="preserve"> </w:t>
      </w:r>
      <w:r>
        <w:rPr>
          <w:sz w:val="24"/>
        </w:rPr>
        <w:t>Schlenk,</w:t>
      </w:r>
      <w:r>
        <w:rPr>
          <w:spacing w:val="-3"/>
          <w:sz w:val="24"/>
        </w:rPr>
        <w:t xml:space="preserve"> </w:t>
      </w:r>
      <w:r>
        <w:rPr>
          <w:sz w:val="24"/>
        </w:rPr>
        <w:t>E.</w:t>
      </w:r>
      <w:r>
        <w:rPr>
          <w:spacing w:val="-1"/>
          <w:sz w:val="24"/>
        </w:rPr>
        <w:t xml:space="preserve"> </w:t>
      </w:r>
      <w:r>
        <w:rPr>
          <w:sz w:val="24"/>
        </w:rPr>
        <w:t>A.,</w:t>
      </w:r>
      <w:r>
        <w:rPr>
          <w:spacing w:val="-3"/>
          <w:sz w:val="24"/>
        </w:rPr>
        <w:t xml:space="preserve"> </w:t>
      </w:r>
      <w:r>
        <w:rPr>
          <w:sz w:val="24"/>
        </w:rPr>
        <w:t>Callan,</w:t>
      </w:r>
      <w:r>
        <w:rPr>
          <w:spacing w:val="-3"/>
          <w:sz w:val="24"/>
        </w:rPr>
        <w:t xml:space="preserve"> </w:t>
      </w:r>
      <w:r>
        <w:rPr>
          <w:sz w:val="24"/>
        </w:rPr>
        <w:t>J.,</w:t>
      </w:r>
      <w:r>
        <w:rPr>
          <w:spacing w:val="-3"/>
          <w:sz w:val="24"/>
        </w:rPr>
        <w:t xml:space="preserve"> </w:t>
      </w:r>
      <w:r>
        <w:rPr>
          <w:sz w:val="24"/>
        </w:rPr>
        <w:t>Bickmore,</w:t>
      </w:r>
      <w:r>
        <w:rPr>
          <w:spacing w:val="-1"/>
          <w:sz w:val="24"/>
        </w:rPr>
        <w:t xml:space="preserve"> </w:t>
      </w:r>
      <w:r>
        <w:rPr>
          <w:sz w:val="24"/>
        </w:rPr>
        <w:t>T.,</w:t>
      </w:r>
      <w:r>
        <w:rPr>
          <w:spacing w:val="-3"/>
          <w:sz w:val="24"/>
        </w:rPr>
        <w:t xml:space="preserve"> </w:t>
      </w:r>
      <w:r>
        <w:rPr>
          <w:sz w:val="24"/>
        </w:rPr>
        <w:t>&amp;</w:t>
      </w:r>
      <w:r>
        <w:rPr>
          <w:spacing w:val="-6"/>
          <w:sz w:val="24"/>
        </w:rPr>
        <w:t xml:space="preserve"> </w:t>
      </w:r>
      <w:r>
        <w:rPr>
          <w:sz w:val="24"/>
        </w:rPr>
        <w:t>Sereika,</w:t>
      </w:r>
      <w:r>
        <w:rPr>
          <w:spacing w:val="-3"/>
          <w:sz w:val="24"/>
        </w:rPr>
        <w:t xml:space="preserve"> </w:t>
      </w:r>
      <w:r>
        <w:rPr>
          <w:sz w:val="24"/>
        </w:rPr>
        <w:t>S.</w:t>
      </w:r>
      <w:r>
        <w:rPr>
          <w:spacing w:val="-3"/>
          <w:sz w:val="24"/>
        </w:rPr>
        <w:t xml:space="preserve"> </w:t>
      </w:r>
      <w:r>
        <w:rPr>
          <w:sz w:val="24"/>
        </w:rPr>
        <w:t>(2011).</w:t>
      </w:r>
      <w:r>
        <w:rPr>
          <w:spacing w:val="-2"/>
          <w:sz w:val="24"/>
        </w:rPr>
        <w:t xml:space="preserve"> </w:t>
      </w:r>
      <w:r>
        <w:rPr>
          <w:sz w:val="24"/>
        </w:rPr>
        <w:t>Relational</w:t>
      </w:r>
      <w:r>
        <w:rPr>
          <w:spacing w:val="-3"/>
          <w:sz w:val="24"/>
        </w:rPr>
        <w:t xml:space="preserve"> </w:t>
      </w:r>
      <w:r>
        <w:rPr>
          <w:sz w:val="24"/>
        </w:rPr>
        <w:t>agents</w:t>
      </w:r>
      <w:r>
        <w:rPr>
          <w:spacing w:val="-3"/>
          <w:sz w:val="24"/>
        </w:rPr>
        <w:t xml:space="preserve"> </w:t>
      </w:r>
      <w:r>
        <w:rPr>
          <w:sz w:val="24"/>
        </w:rPr>
        <w:t>as</w:t>
      </w:r>
      <w:r>
        <w:rPr>
          <w:spacing w:val="-3"/>
          <w:sz w:val="24"/>
        </w:rPr>
        <w:t xml:space="preserve"> </w:t>
      </w:r>
      <w:r>
        <w:rPr>
          <w:sz w:val="24"/>
        </w:rPr>
        <w:t xml:space="preserve">an adjunct in schizophrenia treatment. </w:t>
      </w:r>
      <w:r>
        <w:rPr>
          <w:i/>
          <w:sz w:val="24"/>
        </w:rPr>
        <w:t xml:space="preserve">Journal of Psychosocial Nursing and Mental Health Services, 49, </w:t>
      </w:r>
      <w:r>
        <w:rPr>
          <w:sz w:val="24"/>
        </w:rPr>
        <w:t>22–29.</w:t>
      </w:r>
    </w:p>
    <w:p w14:paraId="7C4BDCF0" w14:textId="77777777" w:rsidR="005B323A" w:rsidRDefault="0026499D">
      <w:pPr>
        <w:pStyle w:val="BodyText"/>
        <w:ind w:left="666" w:hanging="447"/>
      </w:pPr>
      <w:r>
        <w:t>Rabinowitz,</w:t>
      </w:r>
      <w:r>
        <w:rPr>
          <w:spacing w:val="-3"/>
        </w:rPr>
        <w:t xml:space="preserve"> </w:t>
      </w:r>
      <w:r>
        <w:t>T.,</w:t>
      </w:r>
      <w:r>
        <w:rPr>
          <w:spacing w:val="-3"/>
        </w:rPr>
        <w:t xml:space="preserve"> </w:t>
      </w:r>
      <w:r>
        <w:t>Murphy,</w:t>
      </w:r>
      <w:r>
        <w:rPr>
          <w:spacing w:val="-1"/>
        </w:rPr>
        <w:t xml:space="preserve"> </w:t>
      </w:r>
      <w:r>
        <w:t>K.</w:t>
      </w:r>
      <w:r>
        <w:rPr>
          <w:spacing w:val="-3"/>
        </w:rPr>
        <w:t xml:space="preserve"> </w:t>
      </w:r>
      <w:r>
        <w:t>M.,</w:t>
      </w:r>
      <w:r>
        <w:rPr>
          <w:spacing w:val="-3"/>
        </w:rPr>
        <w:t xml:space="preserve"> </w:t>
      </w:r>
      <w:r>
        <w:t>Amour,</w:t>
      </w:r>
      <w:r>
        <w:rPr>
          <w:spacing w:val="-3"/>
        </w:rPr>
        <w:t xml:space="preserve"> </w:t>
      </w:r>
      <w:r>
        <w:t>J.</w:t>
      </w:r>
      <w:r>
        <w:rPr>
          <w:spacing w:val="-3"/>
        </w:rPr>
        <w:t xml:space="preserve"> </w:t>
      </w:r>
      <w:r>
        <w:t>L.,</w:t>
      </w:r>
      <w:r>
        <w:rPr>
          <w:spacing w:val="-3"/>
        </w:rPr>
        <w:t xml:space="preserve"> </w:t>
      </w:r>
      <w:r>
        <w:t>Ricci,</w:t>
      </w:r>
      <w:r>
        <w:rPr>
          <w:spacing w:val="-3"/>
        </w:rPr>
        <w:t xml:space="preserve"> </w:t>
      </w:r>
      <w:r>
        <w:t>M.</w:t>
      </w:r>
      <w:r>
        <w:rPr>
          <w:spacing w:val="-3"/>
        </w:rPr>
        <w:t xml:space="preserve"> </w:t>
      </w:r>
      <w:r>
        <w:t>A.,</w:t>
      </w:r>
      <w:r>
        <w:rPr>
          <w:spacing w:val="-3"/>
        </w:rPr>
        <w:t xml:space="preserve"> </w:t>
      </w:r>
      <w:r>
        <w:t>Caputo,</w:t>
      </w:r>
      <w:r>
        <w:rPr>
          <w:spacing w:val="-3"/>
        </w:rPr>
        <w:t xml:space="preserve"> </w:t>
      </w:r>
      <w:r>
        <w:t>M.</w:t>
      </w:r>
      <w:r>
        <w:rPr>
          <w:spacing w:val="-3"/>
        </w:rPr>
        <w:t xml:space="preserve"> </w:t>
      </w:r>
      <w:r>
        <w:t>P.,</w:t>
      </w:r>
      <w:r>
        <w:rPr>
          <w:spacing w:val="-3"/>
        </w:rPr>
        <w:t xml:space="preserve"> </w:t>
      </w:r>
      <w:r>
        <w:t>&amp;</w:t>
      </w:r>
      <w:r>
        <w:rPr>
          <w:spacing w:val="-5"/>
        </w:rPr>
        <w:t xml:space="preserve"> </w:t>
      </w:r>
      <w:r>
        <w:t>Newhouse,</w:t>
      </w:r>
      <w:r>
        <w:rPr>
          <w:spacing w:val="-3"/>
        </w:rPr>
        <w:t xml:space="preserve"> </w:t>
      </w:r>
      <w:r>
        <w:t>P.</w:t>
      </w:r>
      <w:r>
        <w:rPr>
          <w:spacing w:val="-3"/>
        </w:rPr>
        <w:t xml:space="preserve"> </w:t>
      </w:r>
      <w:r>
        <w:t xml:space="preserve">A. (2010). Benefits of a telepsychiatry consultation service for rural nursing home residents. </w:t>
      </w:r>
      <w:r>
        <w:rPr>
          <w:i/>
        </w:rPr>
        <w:t xml:space="preserve">Telemedicine Journal and e-Health, 16, </w:t>
      </w:r>
      <w:r>
        <w:t>34–40.</w:t>
      </w:r>
    </w:p>
    <w:p w14:paraId="0567D2D6" w14:textId="77777777" w:rsidR="005B323A" w:rsidRDefault="0026499D">
      <w:pPr>
        <w:pStyle w:val="BodyText"/>
        <w:ind w:left="666" w:hanging="447"/>
      </w:pPr>
      <w:r>
        <w:t>Rabius,</w:t>
      </w:r>
      <w:r>
        <w:rPr>
          <w:spacing w:val="-3"/>
        </w:rPr>
        <w:t xml:space="preserve"> </w:t>
      </w:r>
      <w:r>
        <w:t>V.,</w:t>
      </w:r>
      <w:r>
        <w:rPr>
          <w:spacing w:val="-3"/>
        </w:rPr>
        <w:t xml:space="preserve"> </w:t>
      </w:r>
      <w:r>
        <w:t>McAlister,</w:t>
      </w:r>
      <w:r>
        <w:rPr>
          <w:spacing w:val="-3"/>
        </w:rPr>
        <w:t xml:space="preserve"> </w:t>
      </w:r>
      <w:r>
        <w:t>A.</w:t>
      </w:r>
      <w:r>
        <w:rPr>
          <w:spacing w:val="-1"/>
        </w:rPr>
        <w:t xml:space="preserve"> </w:t>
      </w:r>
      <w:r>
        <w:t>L.,</w:t>
      </w:r>
      <w:r>
        <w:rPr>
          <w:spacing w:val="-3"/>
        </w:rPr>
        <w:t xml:space="preserve"> </w:t>
      </w:r>
      <w:r>
        <w:t>Geiger,</w:t>
      </w:r>
      <w:r>
        <w:rPr>
          <w:spacing w:val="-3"/>
        </w:rPr>
        <w:t xml:space="preserve"> </w:t>
      </w:r>
      <w:r>
        <w:t>A.,</w:t>
      </w:r>
      <w:r>
        <w:rPr>
          <w:spacing w:val="-2"/>
        </w:rPr>
        <w:t xml:space="preserve"> </w:t>
      </w:r>
      <w:r>
        <w:t>Huang,</w:t>
      </w:r>
      <w:r>
        <w:rPr>
          <w:spacing w:val="-1"/>
        </w:rPr>
        <w:t xml:space="preserve"> </w:t>
      </w:r>
      <w:r>
        <w:t>P.,</w:t>
      </w:r>
      <w:r>
        <w:rPr>
          <w:spacing w:val="-3"/>
        </w:rPr>
        <w:t xml:space="preserve"> </w:t>
      </w:r>
      <w:r>
        <w:t>&amp;</w:t>
      </w:r>
      <w:r>
        <w:rPr>
          <w:spacing w:val="-5"/>
        </w:rPr>
        <w:t xml:space="preserve"> </w:t>
      </w:r>
      <w:r>
        <w:t>Todd,</w:t>
      </w:r>
      <w:r>
        <w:rPr>
          <w:spacing w:val="-3"/>
        </w:rPr>
        <w:t xml:space="preserve"> </w:t>
      </w:r>
      <w:r>
        <w:t>R.</w:t>
      </w:r>
      <w:r>
        <w:rPr>
          <w:spacing w:val="-3"/>
        </w:rPr>
        <w:t xml:space="preserve"> </w:t>
      </w:r>
      <w:r>
        <w:t>(2004).</w:t>
      </w:r>
      <w:r>
        <w:rPr>
          <w:spacing w:val="-3"/>
        </w:rPr>
        <w:t xml:space="preserve"> </w:t>
      </w:r>
      <w:r>
        <w:t>Telephone</w:t>
      </w:r>
      <w:r>
        <w:rPr>
          <w:spacing w:val="-5"/>
        </w:rPr>
        <w:t xml:space="preserve"> </w:t>
      </w:r>
      <w:r>
        <w:t xml:space="preserve">counseling increases cessation rates among young adult smokers. </w:t>
      </w:r>
      <w:r>
        <w:rPr>
          <w:i/>
        </w:rPr>
        <w:t xml:space="preserve">Health Psychology, 23, </w:t>
      </w:r>
      <w:r>
        <w:t>539–541.</w:t>
      </w:r>
    </w:p>
    <w:p w14:paraId="7B1001BA" w14:textId="77777777" w:rsidR="005B323A" w:rsidRDefault="0026499D">
      <w:pPr>
        <w:pStyle w:val="BodyText"/>
        <w:ind w:left="666" w:hanging="447"/>
      </w:pPr>
      <w:r>
        <w:t>Rabius,</w:t>
      </w:r>
      <w:r>
        <w:rPr>
          <w:spacing w:val="-3"/>
        </w:rPr>
        <w:t xml:space="preserve"> </w:t>
      </w:r>
      <w:r>
        <w:t>V.,</w:t>
      </w:r>
      <w:r>
        <w:rPr>
          <w:spacing w:val="-3"/>
        </w:rPr>
        <w:t xml:space="preserve"> </w:t>
      </w:r>
      <w:r>
        <w:t>Pike,</w:t>
      </w:r>
      <w:r>
        <w:rPr>
          <w:spacing w:val="-3"/>
        </w:rPr>
        <w:t xml:space="preserve"> </w:t>
      </w:r>
      <w:r>
        <w:t>J.</w:t>
      </w:r>
      <w:r>
        <w:rPr>
          <w:spacing w:val="-3"/>
        </w:rPr>
        <w:t xml:space="preserve"> </w:t>
      </w:r>
      <w:r>
        <w:t>K.,</w:t>
      </w:r>
      <w:r>
        <w:rPr>
          <w:spacing w:val="-6"/>
        </w:rPr>
        <w:t xml:space="preserve"> </w:t>
      </w:r>
      <w:r>
        <w:t>Wiatrek,</w:t>
      </w:r>
      <w:r>
        <w:rPr>
          <w:spacing w:val="-3"/>
        </w:rPr>
        <w:t xml:space="preserve"> </w:t>
      </w:r>
      <w:r>
        <w:t>D.,</w:t>
      </w:r>
      <w:r>
        <w:rPr>
          <w:spacing w:val="-3"/>
        </w:rPr>
        <w:t xml:space="preserve"> </w:t>
      </w:r>
      <w:r>
        <w:t>&amp;</w:t>
      </w:r>
      <w:r>
        <w:rPr>
          <w:spacing w:val="-6"/>
        </w:rPr>
        <w:t xml:space="preserve"> </w:t>
      </w:r>
      <w:r>
        <w:t>McAlister,</w:t>
      </w:r>
      <w:r>
        <w:rPr>
          <w:spacing w:val="-2"/>
        </w:rPr>
        <w:t xml:space="preserve"> </w:t>
      </w:r>
      <w:r>
        <w:t>L.</w:t>
      </w:r>
      <w:r>
        <w:rPr>
          <w:spacing w:val="-1"/>
        </w:rPr>
        <w:t xml:space="preserve"> </w:t>
      </w:r>
      <w:r>
        <w:t>A.</w:t>
      </w:r>
      <w:r>
        <w:rPr>
          <w:spacing w:val="-3"/>
        </w:rPr>
        <w:t xml:space="preserve"> </w:t>
      </w:r>
      <w:r>
        <w:t>(2008).</w:t>
      </w:r>
      <w:r>
        <w:rPr>
          <w:spacing w:val="-3"/>
        </w:rPr>
        <w:t xml:space="preserve"> </w:t>
      </w:r>
      <w:r>
        <w:t>Comparing Internet</w:t>
      </w:r>
      <w:r>
        <w:rPr>
          <w:spacing w:val="-2"/>
        </w:rPr>
        <w:t xml:space="preserve"> </w:t>
      </w:r>
      <w:r>
        <w:t>assistance</w:t>
      </w:r>
      <w:r>
        <w:rPr>
          <w:spacing w:val="-5"/>
        </w:rPr>
        <w:t xml:space="preserve"> </w:t>
      </w:r>
      <w:r>
        <w:t>for smoking cessation: 13-month follow-up of a six-arm randomized</w:t>
      </w:r>
      <w:r>
        <w:t xml:space="preserve"> controlled trial. </w:t>
      </w:r>
      <w:r>
        <w:rPr>
          <w:i/>
        </w:rPr>
        <w:t xml:space="preserve">Journal of Medical Internet Research, 10, </w:t>
      </w:r>
      <w:r>
        <w:t>e45.</w:t>
      </w:r>
    </w:p>
    <w:p w14:paraId="301F404C" w14:textId="77777777" w:rsidR="005B323A" w:rsidRDefault="0026499D">
      <w:pPr>
        <w:spacing w:before="121"/>
        <w:ind w:left="666" w:hanging="447"/>
        <w:rPr>
          <w:sz w:val="24"/>
        </w:rPr>
      </w:pPr>
      <w:r>
        <w:rPr>
          <w:sz w:val="24"/>
        </w:rPr>
        <w:t>Ragusea,</w:t>
      </w:r>
      <w:r>
        <w:rPr>
          <w:spacing w:val="-2"/>
          <w:sz w:val="24"/>
        </w:rPr>
        <w:t xml:space="preserve"> </w:t>
      </w:r>
      <w:r>
        <w:rPr>
          <w:sz w:val="24"/>
        </w:rPr>
        <w:t>A.</w:t>
      </w:r>
      <w:r>
        <w:rPr>
          <w:spacing w:val="-2"/>
          <w:sz w:val="24"/>
        </w:rPr>
        <w:t xml:space="preserve"> </w:t>
      </w:r>
      <w:r>
        <w:rPr>
          <w:sz w:val="24"/>
        </w:rPr>
        <w:t>S.</w:t>
      </w:r>
      <w:r>
        <w:rPr>
          <w:spacing w:val="-2"/>
          <w:sz w:val="24"/>
        </w:rPr>
        <w:t xml:space="preserve"> </w:t>
      </w:r>
      <w:r>
        <w:rPr>
          <w:sz w:val="24"/>
        </w:rPr>
        <w:t>(2012).</w:t>
      </w:r>
      <w:r>
        <w:rPr>
          <w:spacing w:val="-2"/>
          <w:sz w:val="24"/>
        </w:rPr>
        <w:t xml:space="preserve"> </w:t>
      </w:r>
      <w:r>
        <w:rPr>
          <w:sz w:val="24"/>
        </w:rPr>
        <w:t>The</w:t>
      </w:r>
      <w:r>
        <w:rPr>
          <w:spacing w:val="-3"/>
          <w:sz w:val="24"/>
        </w:rPr>
        <w:t xml:space="preserve"> </w:t>
      </w:r>
      <w:r>
        <w:rPr>
          <w:sz w:val="24"/>
        </w:rPr>
        <w:t>more</w:t>
      </w:r>
      <w:r>
        <w:rPr>
          <w:spacing w:val="-4"/>
          <w:sz w:val="24"/>
        </w:rPr>
        <w:t xml:space="preserve"> </w:t>
      </w:r>
      <w:r>
        <w:rPr>
          <w:sz w:val="24"/>
        </w:rPr>
        <w:t>things change,</w:t>
      </w:r>
      <w:r>
        <w:rPr>
          <w:spacing w:val="-2"/>
          <w:sz w:val="24"/>
        </w:rPr>
        <w:t xml:space="preserve"> </w:t>
      </w:r>
      <w:r>
        <w:rPr>
          <w:sz w:val="24"/>
        </w:rPr>
        <w:t>the</w:t>
      </w:r>
      <w:r>
        <w:rPr>
          <w:spacing w:val="-2"/>
          <w:sz w:val="24"/>
        </w:rPr>
        <w:t xml:space="preserve"> </w:t>
      </w:r>
      <w:r>
        <w:rPr>
          <w:sz w:val="24"/>
        </w:rPr>
        <w:t>more</w:t>
      </w:r>
      <w:r>
        <w:rPr>
          <w:spacing w:val="-3"/>
          <w:sz w:val="24"/>
        </w:rPr>
        <w:t xml:space="preserve"> </w:t>
      </w:r>
      <w:r>
        <w:rPr>
          <w:sz w:val="24"/>
        </w:rPr>
        <w:t>they</w:t>
      </w:r>
      <w:r>
        <w:rPr>
          <w:spacing w:val="-7"/>
          <w:sz w:val="24"/>
        </w:rPr>
        <w:t xml:space="preserve"> </w:t>
      </w:r>
      <w:r>
        <w:rPr>
          <w:sz w:val="24"/>
        </w:rPr>
        <w:t>stay</w:t>
      </w:r>
      <w:r>
        <w:rPr>
          <w:spacing w:val="-7"/>
          <w:sz w:val="24"/>
        </w:rPr>
        <w:t xml:space="preserve"> </w:t>
      </w:r>
      <w:r>
        <w:rPr>
          <w:sz w:val="24"/>
        </w:rPr>
        <w:t>the</w:t>
      </w:r>
      <w:r>
        <w:rPr>
          <w:spacing w:val="-2"/>
          <w:sz w:val="24"/>
        </w:rPr>
        <w:t xml:space="preserve"> </w:t>
      </w:r>
      <w:r>
        <w:rPr>
          <w:sz w:val="24"/>
        </w:rPr>
        <w:t>same:</w:t>
      </w:r>
      <w:r>
        <w:rPr>
          <w:spacing w:val="-2"/>
          <w:sz w:val="24"/>
        </w:rPr>
        <w:t xml:space="preserve"> </w:t>
      </w:r>
      <w:r>
        <w:rPr>
          <w:sz w:val="24"/>
        </w:rPr>
        <w:t>Ethical</w:t>
      </w:r>
      <w:r>
        <w:rPr>
          <w:spacing w:val="-2"/>
          <w:sz w:val="24"/>
        </w:rPr>
        <w:t xml:space="preserve"> </w:t>
      </w:r>
      <w:r>
        <w:rPr>
          <w:sz w:val="24"/>
        </w:rPr>
        <w:t>issues</w:t>
      </w:r>
      <w:r>
        <w:rPr>
          <w:spacing w:val="-2"/>
          <w:sz w:val="24"/>
        </w:rPr>
        <w:t xml:space="preserve"> </w:t>
      </w:r>
      <w:r>
        <w:rPr>
          <w:sz w:val="24"/>
        </w:rPr>
        <w:t>in</w:t>
      </w:r>
      <w:r>
        <w:rPr>
          <w:spacing w:val="-2"/>
          <w:sz w:val="24"/>
        </w:rPr>
        <w:t xml:space="preserve"> </w:t>
      </w:r>
      <w:r>
        <w:rPr>
          <w:sz w:val="24"/>
        </w:rPr>
        <w:t xml:space="preserve">the provision of telehealth. In S. J. Knapp, M. C. Gottlieb, M. M. Handelsman, &amp; L. D. VandeCreek (Eds.), </w:t>
      </w:r>
      <w:r>
        <w:rPr>
          <w:i/>
          <w:sz w:val="24"/>
        </w:rPr>
        <w:t xml:space="preserve">APA handbook of ethics in psychology, Vol 2: Practice, teaching, and research </w:t>
      </w:r>
      <w:r>
        <w:rPr>
          <w:sz w:val="24"/>
        </w:rPr>
        <w:t>(pp. 183</w:t>
      </w:r>
      <w:r>
        <w:rPr>
          <w:i/>
          <w:sz w:val="24"/>
        </w:rPr>
        <w:t>–</w:t>
      </w:r>
      <w:r>
        <w:rPr>
          <w:sz w:val="24"/>
        </w:rPr>
        <w:t>198). Washington, DC: American Psychological Association.</w:t>
      </w:r>
    </w:p>
    <w:p w14:paraId="39F263AC" w14:textId="77777777" w:rsidR="005B323A" w:rsidRDefault="0026499D">
      <w:pPr>
        <w:pStyle w:val="BodyText"/>
        <w:ind w:left="666" w:right="150" w:hanging="447"/>
      </w:pPr>
      <w:r>
        <w:t>Ramos</w:t>
      </w:r>
      <w:r>
        <w:t>-Ríos,</w:t>
      </w:r>
      <w:r>
        <w:rPr>
          <w:spacing w:val="-4"/>
        </w:rPr>
        <w:t xml:space="preserve"> </w:t>
      </w:r>
      <w:r>
        <w:t>R.,</w:t>
      </w:r>
      <w:r>
        <w:rPr>
          <w:spacing w:val="-4"/>
        </w:rPr>
        <w:t xml:space="preserve"> </w:t>
      </w:r>
      <w:r>
        <w:t>Mateos,</w:t>
      </w:r>
      <w:r>
        <w:rPr>
          <w:spacing w:val="-4"/>
        </w:rPr>
        <w:t xml:space="preserve"> </w:t>
      </w:r>
      <w:r>
        <w:t>R.,</w:t>
      </w:r>
      <w:r>
        <w:rPr>
          <w:spacing w:val="-2"/>
        </w:rPr>
        <w:t xml:space="preserve"> </w:t>
      </w:r>
      <w:r>
        <w:t>Lojo,</w:t>
      </w:r>
      <w:r>
        <w:rPr>
          <w:spacing w:val="-4"/>
        </w:rPr>
        <w:t xml:space="preserve"> </w:t>
      </w:r>
      <w:r>
        <w:t>D.,</w:t>
      </w:r>
      <w:r>
        <w:rPr>
          <w:spacing w:val="-4"/>
        </w:rPr>
        <w:t xml:space="preserve"> </w:t>
      </w:r>
      <w:r>
        <w:t>Conn,</w:t>
      </w:r>
      <w:r>
        <w:rPr>
          <w:spacing w:val="-4"/>
        </w:rPr>
        <w:t xml:space="preserve"> </w:t>
      </w:r>
      <w:r>
        <w:t>D.</w:t>
      </w:r>
      <w:r>
        <w:rPr>
          <w:spacing w:val="-4"/>
        </w:rPr>
        <w:t xml:space="preserve"> </w:t>
      </w:r>
      <w:r>
        <w:t>K.,</w:t>
      </w:r>
      <w:r>
        <w:rPr>
          <w:spacing w:val="-4"/>
        </w:rPr>
        <w:t xml:space="preserve"> </w:t>
      </w:r>
      <w:r>
        <w:t>&amp;</w:t>
      </w:r>
      <w:r>
        <w:rPr>
          <w:spacing w:val="-6"/>
        </w:rPr>
        <w:t xml:space="preserve"> </w:t>
      </w:r>
      <w:r>
        <w:t>Patterson,</w:t>
      </w:r>
      <w:r>
        <w:rPr>
          <w:spacing w:val="-4"/>
        </w:rPr>
        <w:t xml:space="preserve"> </w:t>
      </w:r>
      <w:r>
        <w:t>T.</w:t>
      </w:r>
      <w:r>
        <w:rPr>
          <w:spacing w:val="-4"/>
        </w:rPr>
        <w:t xml:space="preserve"> </w:t>
      </w:r>
      <w:r>
        <w:t>(2012).</w:t>
      </w:r>
      <w:r>
        <w:rPr>
          <w:spacing w:val="-3"/>
        </w:rPr>
        <w:t xml:space="preserve"> </w:t>
      </w:r>
      <w:r>
        <w:t xml:space="preserve">Telepsychogeriatrics: A new horizon in the care of mental health problems in the elderly. </w:t>
      </w:r>
      <w:r>
        <w:rPr>
          <w:i/>
        </w:rPr>
        <w:t xml:space="preserve">International Psychogeriatrics, 24, </w:t>
      </w:r>
      <w:r>
        <w:t>1708–1724.</w:t>
      </w:r>
    </w:p>
    <w:p w14:paraId="22E6A2F0" w14:textId="77777777" w:rsidR="005B323A" w:rsidRDefault="0026499D">
      <w:pPr>
        <w:spacing w:before="120"/>
        <w:ind w:left="667" w:hanging="447"/>
        <w:rPr>
          <w:sz w:val="24"/>
        </w:rPr>
      </w:pPr>
      <w:r>
        <w:rPr>
          <w:sz w:val="24"/>
        </w:rPr>
        <w:t>Recupero,</w:t>
      </w:r>
      <w:r>
        <w:rPr>
          <w:spacing w:val="-4"/>
          <w:sz w:val="24"/>
        </w:rPr>
        <w:t xml:space="preserve"> </w:t>
      </w:r>
      <w:r>
        <w:rPr>
          <w:sz w:val="24"/>
        </w:rPr>
        <w:t>P.</w:t>
      </w:r>
      <w:r>
        <w:rPr>
          <w:spacing w:val="-4"/>
          <w:sz w:val="24"/>
        </w:rPr>
        <w:t xml:space="preserve"> </w:t>
      </w:r>
      <w:r>
        <w:rPr>
          <w:sz w:val="24"/>
        </w:rPr>
        <w:t>R.</w:t>
      </w:r>
      <w:r>
        <w:rPr>
          <w:spacing w:val="-4"/>
          <w:sz w:val="24"/>
        </w:rPr>
        <w:t xml:space="preserve"> </w:t>
      </w:r>
      <w:r>
        <w:rPr>
          <w:sz w:val="24"/>
        </w:rPr>
        <w:t>(2006).</w:t>
      </w:r>
      <w:r>
        <w:rPr>
          <w:spacing w:val="-3"/>
          <w:sz w:val="24"/>
        </w:rPr>
        <w:t xml:space="preserve"> </w:t>
      </w:r>
      <w:r>
        <w:rPr>
          <w:sz w:val="24"/>
        </w:rPr>
        <w:t>Legal</w:t>
      </w:r>
      <w:r>
        <w:rPr>
          <w:spacing w:val="-4"/>
          <w:sz w:val="24"/>
        </w:rPr>
        <w:t xml:space="preserve"> </w:t>
      </w:r>
      <w:r>
        <w:rPr>
          <w:sz w:val="24"/>
        </w:rPr>
        <w:t>concerns</w:t>
      </w:r>
      <w:r>
        <w:rPr>
          <w:spacing w:val="-4"/>
          <w:sz w:val="24"/>
        </w:rPr>
        <w:t xml:space="preserve"> </w:t>
      </w:r>
      <w:r>
        <w:rPr>
          <w:sz w:val="24"/>
        </w:rPr>
        <w:t>for</w:t>
      </w:r>
      <w:r>
        <w:rPr>
          <w:spacing w:val="-4"/>
          <w:sz w:val="24"/>
        </w:rPr>
        <w:t xml:space="preserve"> </w:t>
      </w:r>
      <w:r>
        <w:rPr>
          <w:sz w:val="24"/>
        </w:rPr>
        <w:t>psychi</w:t>
      </w:r>
      <w:r>
        <w:rPr>
          <w:sz w:val="24"/>
        </w:rPr>
        <w:t>atrists</w:t>
      </w:r>
      <w:r>
        <w:rPr>
          <w:spacing w:val="-4"/>
          <w:sz w:val="24"/>
        </w:rPr>
        <w:t xml:space="preserve"> </w:t>
      </w:r>
      <w:r>
        <w:rPr>
          <w:sz w:val="24"/>
        </w:rPr>
        <w:t>who</w:t>
      </w:r>
      <w:r>
        <w:rPr>
          <w:spacing w:val="-4"/>
          <w:sz w:val="24"/>
        </w:rPr>
        <w:t xml:space="preserve"> </w:t>
      </w:r>
      <w:r>
        <w:rPr>
          <w:sz w:val="24"/>
        </w:rPr>
        <w:t>maintain</w:t>
      </w:r>
      <w:r>
        <w:rPr>
          <w:spacing w:val="-1"/>
          <w:sz w:val="24"/>
        </w:rPr>
        <w:t xml:space="preserve"> </w:t>
      </w:r>
      <w:r>
        <w:rPr>
          <w:sz w:val="24"/>
        </w:rPr>
        <w:t>Web</w:t>
      </w:r>
      <w:r>
        <w:rPr>
          <w:spacing w:val="-4"/>
          <w:sz w:val="24"/>
        </w:rPr>
        <w:t xml:space="preserve"> </w:t>
      </w:r>
      <w:r>
        <w:rPr>
          <w:sz w:val="24"/>
        </w:rPr>
        <w:t>sites.</w:t>
      </w:r>
      <w:r>
        <w:rPr>
          <w:spacing w:val="-4"/>
          <w:sz w:val="24"/>
        </w:rPr>
        <w:t xml:space="preserve"> </w:t>
      </w:r>
      <w:r>
        <w:rPr>
          <w:i/>
          <w:sz w:val="24"/>
        </w:rPr>
        <w:t xml:space="preserve">Psychiatric Services, 57, </w:t>
      </w:r>
      <w:r>
        <w:rPr>
          <w:sz w:val="24"/>
        </w:rPr>
        <w:t>450–452.</w:t>
      </w:r>
    </w:p>
    <w:p w14:paraId="0505A8C8" w14:textId="77777777" w:rsidR="005B323A" w:rsidRDefault="0026499D">
      <w:pPr>
        <w:spacing w:before="121"/>
        <w:ind w:left="667" w:right="265" w:hanging="447"/>
        <w:rPr>
          <w:sz w:val="24"/>
        </w:rPr>
      </w:pPr>
      <w:r>
        <w:rPr>
          <w:sz w:val="24"/>
        </w:rPr>
        <w:t xml:space="preserve">Recupero, P. R., &amp; Harms, S. (2010). Using email to conduct a therapeutic relationship. In K. Anthony, D. M. Nagel, &amp; S. Goss (Eds.), </w:t>
      </w:r>
      <w:r>
        <w:rPr>
          <w:i/>
          <w:sz w:val="24"/>
        </w:rPr>
        <w:t>The use of technology in mental health: Applications,</w:t>
      </w:r>
      <w:r>
        <w:rPr>
          <w:i/>
          <w:spacing w:val="-4"/>
          <w:sz w:val="24"/>
        </w:rPr>
        <w:t xml:space="preserve"> </w:t>
      </w:r>
      <w:r>
        <w:rPr>
          <w:i/>
          <w:sz w:val="24"/>
        </w:rPr>
        <w:t>e</w:t>
      </w:r>
      <w:r>
        <w:rPr>
          <w:i/>
          <w:sz w:val="24"/>
        </w:rPr>
        <w:t>thics</w:t>
      </w:r>
      <w:r>
        <w:rPr>
          <w:i/>
          <w:spacing w:val="-4"/>
          <w:sz w:val="24"/>
        </w:rPr>
        <w:t xml:space="preserve"> </w:t>
      </w:r>
      <w:r>
        <w:rPr>
          <w:i/>
          <w:sz w:val="24"/>
        </w:rPr>
        <w:t>and</w:t>
      </w:r>
      <w:r>
        <w:rPr>
          <w:i/>
          <w:spacing w:val="-4"/>
          <w:sz w:val="24"/>
        </w:rPr>
        <w:t xml:space="preserve"> </w:t>
      </w:r>
      <w:r>
        <w:rPr>
          <w:i/>
          <w:sz w:val="24"/>
        </w:rPr>
        <w:t>practice</w:t>
      </w:r>
      <w:r>
        <w:rPr>
          <w:i/>
          <w:spacing w:val="-5"/>
          <w:sz w:val="24"/>
        </w:rPr>
        <w:t xml:space="preserve"> </w:t>
      </w:r>
      <w:r>
        <w:rPr>
          <w:sz w:val="24"/>
        </w:rPr>
        <w:t>(pp.</w:t>
      </w:r>
      <w:r>
        <w:rPr>
          <w:spacing w:val="-4"/>
          <w:sz w:val="24"/>
        </w:rPr>
        <w:t xml:space="preserve"> </w:t>
      </w:r>
      <w:r>
        <w:rPr>
          <w:sz w:val="24"/>
        </w:rPr>
        <w:t>3–14).</w:t>
      </w:r>
      <w:r>
        <w:rPr>
          <w:spacing w:val="-4"/>
          <w:sz w:val="24"/>
        </w:rPr>
        <w:t xml:space="preserve"> </w:t>
      </w:r>
      <w:r>
        <w:rPr>
          <w:sz w:val="24"/>
        </w:rPr>
        <w:t>Springfield, IL:</w:t>
      </w:r>
      <w:r>
        <w:rPr>
          <w:spacing w:val="-3"/>
          <w:sz w:val="24"/>
        </w:rPr>
        <w:t xml:space="preserve"> </w:t>
      </w:r>
      <w:r>
        <w:rPr>
          <w:sz w:val="24"/>
        </w:rPr>
        <w:t>Charles</w:t>
      </w:r>
      <w:r>
        <w:rPr>
          <w:spacing w:val="-4"/>
          <w:sz w:val="24"/>
        </w:rPr>
        <w:t xml:space="preserve"> </w:t>
      </w:r>
      <w:r>
        <w:rPr>
          <w:sz w:val="24"/>
        </w:rPr>
        <w:t>C.</w:t>
      </w:r>
      <w:r>
        <w:rPr>
          <w:spacing w:val="-4"/>
          <w:sz w:val="24"/>
        </w:rPr>
        <w:t xml:space="preserve"> </w:t>
      </w:r>
      <w:r>
        <w:rPr>
          <w:sz w:val="24"/>
        </w:rPr>
        <w:t>Thomas</w:t>
      </w:r>
      <w:r>
        <w:rPr>
          <w:spacing w:val="-4"/>
          <w:sz w:val="24"/>
        </w:rPr>
        <w:t xml:space="preserve"> </w:t>
      </w:r>
      <w:r>
        <w:rPr>
          <w:sz w:val="24"/>
        </w:rPr>
        <w:t>Publisher.</w:t>
      </w:r>
    </w:p>
    <w:p w14:paraId="4528C118" w14:textId="77777777" w:rsidR="005B323A" w:rsidRDefault="0026499D">
      <w:pPr>
        <w:spacing w:before="120"/>
        <w:ind w:left="667" w:right="298" w:hanging="447"/>
        <w:rPr>
          <w:sz w:val="24"/>
        </w:rPr>
      </w:pPr>
      <w:r>
        <w:rPr>
          <w:sz w:val="24"/>
        </w:rPr>
        <w:t>Reese,</w:t>
      </w:r>
      <w:r>
        <w:rPr>
          <w:spacing w:val="-3"/>
          <w:sz w:val="24"/>
        </w:rPr>
        <w:t xml:space="preserve"> </w:t>
      </w:r>
      <w:r>
        <w:rPr>
          <w:sz w:val="24"/>
        </w:rPr>
        <w:t>R.</w:t>
      </w:r>
      <w:r>
        <w:rPr>
          <w:spacing w:val="-3"/>
          <w:sz w:val="24"/>
        </w:rPr>
        <w:t xml:space="preserve"> </w:t>
      </w:r>
      <w:r>
        <w:rPr>
          <w:sz w:val="24"/>
        </w:rPr>
        <w:t>J.,</w:t>
      </w:r>
      <w:r>
        <w:rPr>
          <w:spacing w:val="-3"/>
          <w:sz w:val="24"/>
        </w:rPr>
        <w:t xml:space="preserve"> </w:t>
      </w:r>
      <w:r>
        <w:rPr>
          <w:sz w:val="24"/>
        </w:rPr>
        <w:t>Conoley,</w:t>
      </w:r>
      <w:r>
        <w:rPr>
          <w:spacing w:val="-3"/>
          <w:sz w:val="24"/>
        </w:rPr>
        <w:t xml:space="preserve"> </w:t>
      </w:r>
      <w:r>
        <w:rPr>
          <w:sz w:val="24"/>
        </w:rPr>
        <w:t>C.</w:t>
      </w:r>
      <w:r>
        <w:rPr>
          <w:spacing w:val="-1"/>
          <w:sz w:val="24"/>
        </w:rPr>
        <w:t xml:space="preserve"> </w:t>
      </w:r>
      <w:r>
        <w:rPr>
          <w:sz w:val="24"/>
        </w:rPr>
        <w:t>W.,</w:t>
      </w:r>
      <w:r>
        <w:rPr>
          <w:spacing w:val="-3"/>
          <w:sz w:val="24"/>
        </w:rPr>
        <w:t xml:space="preserve"> </w:t>
      </w:r>
      <w:r>
        <w:rPr>
          <w:sz w:val="24"/>
        </w:rPr>
        <w:t>&amp;</w:t>
      </w:r>
      <w:r>
        <w:rPr>
          <w:spacing w:val="-5"/>
          <w:sz w:val="24"/>
        </w:rPr>
        <w:t xml:space="preserve"> </w:t>
      </w:r>
      <w:r>
        <w:rPr>
          <w:sz w:val="24"/>
        </w:rPr>
        <w:t>Brossart,</w:t>
      </w:r>
      <w:r>
        <w:rPr>
          <w:spacing w:val="-4"/>
          <w:sz w:val="24"/>
        </w:rPr>
        <w:t xml:space="preserve"> </w:t>
      </w:r>
      <w:r>
        <w:rPr>
          <w:sz w:val="24"/>
        </w:rPr>
        <w:t>D.</w:t>
      </w:r>
      <w:r>
        <w:rPr>
          <w:spacing w:val="-3"/>
          <w:sz w:val="24"/>
        </w:rPr>
        <w:t xml:space="preserve"> </w:t>
      </w:r>
      <w:r>
        <w:rPr>
          <w:sz w:val="24"/>
        </w:rPr>
        <w:t>F.</w:t>
      </w:r>
      <w:r>
        <w:rPr>
          <w:spacing w:val="-1"/>
          <w:sz w:val="24"/>
        </w:rPr>
        <w:t xml:space="preserve"> </w:t>
      </w:r>
      <w:r>
        <w:rPr>
          <w:sz w:val="24"/>
        </w:rPr>
        <w:t>(2002).</w:t>
      </w:r>
      <w:r>
        <w:rPr>
          <w:spacing w:val="-4"/>
          <w:sz w:val="24"/>
        </w:rPr>
        <w:t xml:space="preserve"> </w:t>
      </w:r>
      <w:r>
        <w:rPr>
          <w:sz w:val="24"/>
        </w:rPr>
        <w:t>Effectiveness</w:t>
      </w:r>
      <w:r>
        <w:rPr>
          <w:spacing w:val="-3"/>
          <w:sz w:val="24"/>
        </w:rPr>
        <w:t xml:space="preserve"> </w:t>
      </w:r>
      <w:r>
        <w:rPr>
          <w:sz w:val="24"/>
        </w:rPr>
        <w:t>of</w:t>
      </w:r>
      <w:r>
        <w:rPr>
          <w:spacing w:val="-3"/>
          <w:sz w:val="24"/>
        </w:rPr>
        <w:t xml:space="preserve"> </w:t>
      </w:r>
      <w:r>
        <w:rPr>
          <w:sz w:val="24"/>
        </w:rPr>
        <w:t>telephone</w:t>
      </w:r>
      <w:r>
        <w:rPr>
          <w:spacing w:val="-4"/>
          <w:sz w:val="24"/>
        </w:rPr>
        <w:t xml:space="preserve"> </w:t>
      </w:r>
      <w:r>
        <w:rPr>
          <w:sz w:val="24"/>
        </w:rPr>
        <w:t>counseling:</w:t>
      </w:r>
      <w:r>
        <w:rPr>
          <w:spacing w:val="-3"/>
          <w:sz w:val="24"/>
        </w:rPr>
        <w:t xml:space="preserve"> </w:t>
      </w:r>
      <w:r>
        <w:rPr>
          <w:sz w:val="24"/>
        </w:rPr>
        <w:t xml:space="preserve">A field-based investigation. </w:t>
      </w:r>
      <w:r>
        <w:rPr>
          <w:i/>
          <w:sz w:val="24"/>
        </w:rPr>
        <w:t xml:space="preserve">Journal of Counseling Psychology, 49, </w:t>
      </w:r>
      <w:r>
        <w:rPr>
          <w:sz w:val="24"/>
        </w:rPr>
        <w:t>233–242.</w:t>
      </w:r>
    </w:p>
    <w:p w14:paraId="478497A6" w14:textId="77777777" w:rsidR="005B323A" w:rsidRDefault="0026499D">
      <w:pPr>
        <w:spacing w:before="120"/>
        <w:ind w:left="667" w:right="265" w:hanging="447"/>
        <w:rPr>
          <w:sz w:val="24"/>
        </w:rPr>
      </w:pPr>
      <w:r>
        <w:rPr>
          <w:sz w:val="24"/>
        </w:rPr>
        <w:t>Reese, R. J., Conoley, C. W., &amp; Brossart, D. F. (2006). The attractiveness of telephone counseling:</w:t>
      </w:r>
      <w:r>
        <w:rPr>
          <w:spacing w:val="-5"/>
          <w:sz w:val="24"/>
        </w:rPr>
        <w:t xml:space="preserve"> </w:t>
      </w:r>
      <w:r>
        <w:rPr>
          <w:sz w:val="24"/>
        </w:rPr>
        <w:t>An</w:t>
      </w:r>
      <w:r>
        <w:rPr>
          <w:spacing w:val="-3"/>
          <w:sz w:val="24"/>
        </w:rPr>
        <w:t xml:space="preserve"> </w:t>
      </w:r>
      <w:r>
        <w:rPr>
          <w:sz w:val="24"/>
        </w:rPr>
        <w:t>empirical</w:t>
      </w:r>
      <w:r>
        <w:rPr>
          <w:spacing w:val="-3"/>
          <w:sz w:val="24"/>
        </w:rPr>
        <w:t xml:space="preserve"> </w:t>
      </w:r>
      <w:r>
        <w:rPr>
          <w:sz w:val="24"/>
        </w:rPr>
        <w:t>investigation</w:t>
      </w:r>
      <w:r>
        <w:rPr>
          <w:spacing w:val="-5"/>
          <w:sz w:val="24"/>
        </w:rPr>
        <w:t xml:space="preserve"> </w:t>
      </w:r>
      <w:r>
        <w:rPr>
          <w:sz w:val="24"/>
        </w:rPr>
        <w:t>of</w:t>
      </w:r>
      <w:r>
        <w:rPr>
          <w:spacing w:val="-6"/>
          <w:sz w:val="24"/>
        </w:rPr>
        <w:t xml:space="preserve"> </w:t>
      </w:r>
      <w:r>
        <w:rPr>
          <w:sz w:val="24"/>
        </w:rPr>
        <w:t>client</w:t>
      </w:r>
      <w:r>
        <w:rPr>
          <w:spacing w:val="-5"/>
          <w:sz w:val="24"/>
        </w:rPr>
        <w:t xml:space="preserve"> </w:t>
      </w:r>
      <w:r>
        <w:rPr>
          <w:sz w:val="24"/>
        </w:rPr>
        <w:t>perceptions.</w:t>
      </w:r>
      <w:r>
        <w:rPr>
          <w:spacing w:val="-2"/>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Counseling</w:t>
      </w:r>
      <w:r>
        <w:rPr>
          <w:i/>
          <w:spacing w:val="-1"/>
          <w:sz w:val="24"/>
        </w:rPr>
        <w:t xml:space="preserve"> </w:t>
      </w:r>
      <w:r>
        <w:rPr>
          <w:i/>
          <w:sz w:val="24"/>
        </w:rPr>
        <w:t xml:space="preserve">&amp; Development, 84, </w:t>
      </w:r>
      <w:r>
        <w:rPr>
          <w:sz w:val="24"/>
        </w:rPr>
        <w:t>54–60.</w:t>
      </w:r>
    </w:p>
    <w:p w14:paraId="44BAA4A7" w14:textId="77777777" w:rsidR="005B323A" w:rsidRDefault="0026499D">
      <w:pPr>
        <w:pStyle w:val="BodyText"/>
        <w:ind w:hanging="447"/>
      </w:pPr>
      <w:r>
        <w:t>Reese,</w:t>
      </w:r>
      <w:r>
        <w:rPr>
          <w:spacing w:val="-3"/>
        </w:rPr>
        <w:t xml:space="preserve"> </w:t>
      </w:r>
      <w:r>
        <w:t>H.</w:t>
      </w:r>
      <w:r>
        <w:rPr>
          <w:spacing w:val="-3"/>
        </w:rPr>
        <w:t xml:space="preserve"> </w:t>
      </w:r>
      <w:r>
        <w:t>E</w:t>
      </w:r>
      <w:r>
        <w:t>.,</w:t>
      </w:r>
      <w:r>
        <w:rPr>
          <w:spacing w:val="-3"/>
        </w:rPr>
        <w:t xml:space="preserve"> </w:t>
      </w:r>
      <w:r>
        <w:t>McNally,</w:t>
      </w:r>
      <w:r>
        <w:rPr>
          <w:spacing w:val="-3"/>
        </w:rPr>
        <w:t xml:space="preserve"> </w:t>
      </w:r>
      <w:r>
        <w:t>R.</w:t>
      </w:r>
      <w:r>
        <w:rPr>
          <w:spacing w:val="-3"/>
        </w:rPr>
        <w:t xml:space="preserve"> </w:t>
      </w:r>
      <w:r>
        <w:t>J.,</w:t>
      </w:r>
      <w:r>
        <w:rPr>
          <w:spacing w:val="-3"/>
        </w:rPr>
        <w:t xml:space="preserve"> </w:t>
      </w:r>
      <w:r>
        <w:t>Najmi,</w:t>
      </w:r>
      <w:r>
        <w:rPr>
          <w:spacing w:val="-3"/>
        </w:rPr>
        <w:t xml:space="preserve"> </w:t>
      </w:r>
      <w:r>
        <w:t>S.,</w:t>
      </w:r>
      <w:r>
        <w:rPr>
          <w:spacing w:val="-3"/>
        </w:rPr>
        <w:t xml:space="preserve"> </w:t>
      </w:r>
      <w:r>
        <w:t>&amp;</w:t>
      </w:r>
      <w:r>
        <w:rPr>
          <w:spacing w:val="-4"/>
        </w:rPr>
        <w:t xml:space="preserve"> </w:t>
      </w:r>
      <w:r>
        <w:t>Amir,</w:t>
      </w:r>
      <w:r>
        <w:rPr>
          <w:spacing w:val="-5"/>
        </w:rPr>
        <w:t xml:space="preserve"> </w:t>
      </w:r>
      <w:r>
        <w:t>N.</w:t>
      </w:r>
      <w:r>
        <w:rPr>
          <w:spacing w:val="-3"/>
        </w:rPr>
        <w:t xml:space="preserve"> </w:t>
      </w:r>
      <w:r>
        <w:t>(2010).</w:t>
      </w:r>
      <w:r>
        <w:rPr>
          <w:spacing w:val="-3"/>
        </w:rPr>
        <w:t xml:space="preserve"> </w:t>
      </w:r>
      <w:r>
        <w:t>Attention</w:t>
      </w:r>
      <w:r>
        <w:rPr>
          <w:spacing w:val="-3"/>
        </w:rPr>
        <w:t xml:space="preserve"> </w:t>
      </w:r>
      <w:r>
        <w:t>training</w:t>
      </w:r>
      <w:r>
        <w:rPr>
          <w:spacing w:val="-4"/>
        </w:rPr>
        <w:t xml:space="preserve"> </w:t>
      </w:r>
      <w:r>
        <w:t>for</w:t>
      </w:r>
      <w:r>
        <w:rPr>
          <w:spacing w:val="-3"/>
        </w:rPr>
        <w:t xml:space="preserve"> </w:t>
      </w:r>
      <w:r>
        <w:t>reducing</w:t>
      </w:r>
      <w:r>
        <w:rPr>
          <w:spacing w:val="-5"/>
        </w:rPr>
        <w:t xml:space="preserve"> </w:t>
      </w:r>
      <w:r>
        <w:t xml:space="preserve">spider fear in spider-fearful individuals. </w:t>
      </w:r>
      <w:r>
        <w:rPr>
          <w:i/>
        </w:rPr>
        <w:t xml:space="preserve">Journal of Anxiety Disorders, 24, </w:t>
      </w:r>
      <w:r>
        <w:t>657</w:t>
      </w:r>
      <w:r>
        <w:rPr>
          <w:i/>
        </w:rPr>
        <w:t>–</w:t>
      </w:r>
      <w:r>
        <w:t>662.</w:t>
      </w:r>
    </w:p>
    <w:p w14:paraId="474B8358" w14:textId="77777777" w:rsidR="005B323A" w:rsidRDefault="0026499D">
      <w:pPr>
        <w:pStyle w:val="BodyText"/>
        <w:spacing w:before="121"/>
        <w:ind w:hanging="447"/>
      </w:pPr>
      <w:r>
        <w:t>Regan,</w:t>
      </w:r>
      <w:r>
        <w:rPr>
          <w:spacing w:val="-3"/>
        </w:rPr>
        <w:t xml:space="preserve"> </w:t>
      </w:r>
      <w:r>
        <w:t>S.,</w:t>
      </w:r>
      <w:r>
        <w:rPr>
          <w:spacing w:val="-3"/>
        </w:rPr>
        <w:t xml:space="preserve"> </w:t>
      </w:r>
      <w:r>
        <w:t>Reyen,</w:t>
      </w:r>
      <w:r>
        <w:rPr>
          <w:spacing w:val="-3"/>
        </w:rPr>
        <w:t xml:space="preserve"> </w:t>
      </w:r>
      <w:r>
        <w:t>M.,</w:t>
      </w:r>
      <w:r>
        <w:rPr>
          <w:spacing w:val="-1"/>
        </w:rPr>
        <w:t xml:space="preserve"> </w:t>
      </w:r>
      <w:r>
        <w:t>Lockhart,</w:t>
      </w:r>
      <w:r>
        <w:rPr>
          <w:spacing w:val="-3"/>
        </w:rPr>
        <w:t xml:space="preserve"> </w:t>
      </w:r>
      <w:r>
        <w:t>A.</w:t>
      </w:r>
      <w:r>
        <w:rPr>
          <w:spacing w:val="-3"/>
        </w:rPr>
        <w:t xml:space="preserve"> </w:t>
      </w:r>
      <w:r>
        <w:t>C.,</w:t>
      </w:r>
      <w:r>
        <w:rPr>
          <w:spacing w:val="-3"/>
        </w:rPr>
        <w:t xml:space="preserve"> </w:t>
      </w:r>
      <w:r>
        <w:t>Richards,</w:t>
      </w:r>
      <w:r>
        <w:rPr>
          <w:spacing w:val="-2"/>
        </w:rPr>
        <w:t xml:space="preserve"> </w:t>
      </w:r>
      <w:r>
        <w:t>A.</w:t>
      </w:r>
      <w:r>
        <w:rPr>
          <w:spacing w:val="-3"/>
        </w:rPr>
        <w:t xml:space="preserve"> </w:t>
      </w:r>
      <w:r>
        <w:t>E.,</w:t>
      </w:r>
      <w:r>
        <w:rPr>
          <w:spacing w:val="-3"/>
        </w:rPr>
        <w:t xml:space="preserve"> </w:t>
      </w:r>
      <w:r>
        <w:t>&amp;</w:t>
      </w:r>
      <w:r>
        <w:rPr>
          <w:spacing w:val="-5"/>
        </w:rPr>
        <w:t xml:space="preserve"> </w:t>
      </w:r>
      <w:r>
        <w:t>Rigotti,</w:t>
      </w:r>
      <w:r>
        <w:rPr>
          <w:spacing w:val="-3"/>
        </w:rPr>
        <w:t xml:space="preserve"> </w:t>
      </w:r>
      <w:r>
        <w:t>N.</w:t>
      </w:r>
      <w:r>
        <w:rPr>
          <w:spacing w:val="-3"/>
        </w:rPr>
        <w:t xml:space="preserve"> </w:t>
      </w:r>
      <w:r>
        <w:t>A.</w:t>
      </w:r>
      <w:r>
        <w:rPr>
          <w:spacing w:val="-3"/>
        </w:rPr>
        <w:t xml:space="preserve"> </w:t>
      </w:r>
      <w:r>
        <w:t>(2011).</w:t>
      </w:r>
      <w:r>
        <w:rPr>
          <w:spacing w:val="-4"/>
        </w:rPr>
        <w:t xml:space="preserve"> </w:t>
      </w:r>
      <w:r>
        <w:t>An</w:t>
      </w:r>
      <w:r>
        <w:rPr>
          <w:spacing w:val="-3"/>
        </w:rPr>
        <w:t xml:space="preserve"> </w:t>
      </w:r>
      <w:r>
        <w:t xml:space="preserve">interactive voice response system to continue a hospital-based smoking cessation intervention after discharge. </w:t>
      </w:r>
      <w:r>
        <w:rPr>
          <w:i/>
        </w:rPr>
        <w:t>Nicotine and Tobacco Research, 13</w:t>
      </w:r>
      <w:r>
        <w:t>, 255–260.</w:t>
      </w:r>
    </w:p>
    <w:p w14:paraId="36FA974B" w14:textId="77777777" w:rsidR="005B323A" w:rsidRDefault="0026499D">
      <w:pPr>
        <w:pStyle w:val="BodyText"/>
        <w:ind w:left="220"/>
      </w:pPr>
      <w:r>
        <w:t>Reger,</w:t>
      </w:r>
      <w:r>
        <w:rPr>
          <w:spacing w:val="-3"/>
        </w:rPr>
        <w:t xml:space="preserve"> </w:t>
      </w:r>
      <w:r>
        <w:t>G.</w:t>
      </w:r>
      <w:r>
        <w:rPr>
          <w:spacing w:val="-2"/>
        </w:rPr>
        <w:t xml:space="preserve"> </w:t>
      </w:r>
      <w:r>
        <w:t>M.,</w:t>
      </w:r>
      <w:r>
        <w:rPr>
          <w:spacing w:val="-3"/>
        </w:rPr>
        <w:t xml:space="preserve"> </w:t>
      </w:r>
      <w:r>
        <w:t>Holloway, K.</w:t>
      </w:r>
      <w:r>
        <w:rPr>
          <w:spacing w:val="-3"/>
        </w:rPr>
        <w:t xml:space="preserve"> </w:t>
      </w:r>
      <w:r>
        <w:t>M.,</w:t>
      </w:r>
      <w:r>
        <w:rPr>
          <w:spacing w:val="-2"/>
        </w:rPr>
        <w:t xml:space="preserve"> </w:t>
      </w:r>
      <w:r>
        <w:t>Candy,</w:t>
      </w:r>
      <w:r>
        <w:rPr>
          <w:spacing w:val="-3"/>
        </w:rPr>
        <w:t xml:space="preserve"> </w:t>
      </w:r>
      <w:r>
        <w:t>C.,</w:t>
      </w:r>
      <w:r>
        <w:rPr>
          <w:spacing w:val="-2"/>
        </w:rPr>
        <w:t xml:space="preserve"> </w:t>
      </w:r>
      <w:r>
        <w:t>Rothbaum,</w:t>
      </w:r>
      <w:r>
        <w:rPr>
          <w:spacing w:val="-3"/>
        </w:rPr>
        <w:t xml:space="preserve"> </w:t>
      </w:r>
      <w:r>
        <w:t>B.</w:t>
      </w:r>
      <w:r>
        <w:rPr>
          <w:spacing w:val="-2"/>
        </w:rPr>
        <w:t xml:space="preserve"> </w:t>
      </w:r>
      <w:r>
        <w:t>O.,</w:t>
      </w:r>
      <w:r>
        <w:rPr>
          <w:spacing w:val="-3"/>
        </w:rPr>
        <w:t xml:space="preserve"> </w:t>
      </w:r>
      <w:r>
        <w:t>Difede,</w:t>
      </w:r>
      <w:r>
        <w:rPr>
          <w:spacing w:val="-3"/>
        </w:rPr>
        <w:t xml:space="preserve"> </w:t>
      </w:r>
      <w:r>
        <w:t>J.,</w:t>
      </w:r>
      <w:r>
        <w:rPr>
          <w:spacing w:val="-2"/>
        </w:rPr>
        <w:t xml:space="preserve"> </w:t>
      </w:r>
      <w:r>
        <w:t>Rizzo,</w:t>
      </w:r>
      <w:r>
        <w:rPr>
          <w:spacing w:val="-3"/>
        </w:rPr>
        <w:t xml:space="preserve"> </w:t>
      </w:r>
      <w:r>
        <w:t>A.</w:t>
      </w:r>
      <w:r>
        <w:rPr>
          <w:spacing w:val="-2"/>
        </w:rPr>
        <w:t xml:space="preserve"> </w:t>
      </w:r>
      <w:r>
        <w:t>A.,</w:t>
      </w:r>
      <w:r>
        <w:rPr>
          <w:spacing w:val="-3"/>
        </w:rPr>
        <w:t xml:space="preserve"> </w:t>
      </w:r>
      <w:r>
        <w:t>&amp;</w:t>
      </w:r>
      <w:r>
        <w:rPr>
          <w:spacing w:val="-4"/>
        </w:rPr>
        <w:t xml:space="preserve"> </w:t>
      </w:r>
      <w:r>
        <w:rPr>
          <w:spacing w:val="-2"/>
        </w:rPr>
        <w:t>Gahm,</w:t>
      </w:r>
    </w:p>
    <w:p w14:paraId="468AE74C" w14:textId="77777777" w:rsidR="005B323A" w:rsidRDefault="0026499D">
      <w:pPr>
        <w:ind w:left="667"/>
        <w:rPr>
          <w:sz w:val="24"/>
        </w:rPr>
      </w:pPr>
      <w:r>
        <w:rPr>
          <w:sz w:val="24"/>
        </w:rPr>
        <w:t>G.</w:t>
      </w:r>
      <w:r>
        <w:rPr>
          <w:spacing w:val="-2"/>
          <w:sz w:val="24"/>
        </w:rPr>
        <w:t xml:space="preserve"> </w:t>
      </w:r>
      <w:r>
        <w:rPr>
          <w:sz w:val="24"/>
        </w:rPr>
        <w:t>A.</w:t>
      </w:r>
      <w:r>
        <w:rPr>
          <w:spacing w:val="-2"/>
          <w:sz w:val="24"/>
        </w:rPr>
        <w:t xml:space="preserve"> </w:t>
      </w:r>
      <w:r>
        <w:rPr>
          <w:sz w:val="24"/>
        </w:rPr>
        <w:t>(2011).</w:t>
      </w:r>
      <w:r>
        <w:rPr>
          <w:spacing w:val="-2"/>
          <w:sz w:val="24"/>
        </w:rPr>
        <w:t xml:space="preserve"> </w:t>
      </w:r>
      <w:r>
        <w:rPr>
          <w:sz w:val="24"/>
        </w:rPr>
        <w:t>Effectiveness</w:t>
      </w:r>
      <w:r>
        <w:rPr>
          <w:spacing w:val="-2"/>
          <w:sz w:val="24"/>
        </w:rPr>
        <w:t xml:space="preserve"> </w:t>
      </w:r>
      <w:r>
        <w:rPr>
          <w:sz w:val="24"/>
        </w:rPr>
        <w:t>of</w:t>
      </w:r>
      <w:r>
        <w:rPr>
          <w:spacing w:val="-2"/>
          <w:sz w:val="24"/>
        </w:rPr>
        <w:t xml:space="preserve"> </w:t>
      </w:r>
      <w:r>
        <w:rPr>
          <w:sz w:val="24"/>
        </w:rPr>
        <w:t>virtual</w:t>
      </w:r>
      <w:r>
        <w:rPr>
          <w:spacing w:val="-2"/>
          <w:sz w:val="24"/>
        </w:rPr>
        <w:t xml:space="preserve"> </w:t>
      </w:r>
      <w:r>
        <w:rPr>
          <w:sz w:val="24"/>
        </w:rPr>
        <w:t>reality</w:t>
      </w:r>
      <w:r>
        <w:rPr>
          <w:spacing w:val="-7"/>
          <w:sz w:val="24"/>
        </w:rPr>
        <w:t xml:space="preserve"> </w:t>
      </w:r>
      <w:r>
        <w:rPr>
          <w:sz w:val="24"/>
        </w:rPr>
        <w:t>exposure</w:t>
      </w:r>
      <w:r>
        <w:rPr>
          <w:spacing w:val="-4"/>
          <w:sz w:val="24"/>
        </w:rPr>
        <w:t xml:space="preserve"> </w:t>
      </w:r>
      <w:r>
        <w:rPr>
          <w:sz w:val="24"/>
        </w:rPr>
        <w:t>therapy</w:t>
      </w:r>
      <w:r>
        <w:rPr>
          <w:spacing w:val="-7"/>
          <w:sz w:val="24"/>
        </w:rPr>
        <w:t xml:space="preserve"> </w:t>
      </w:r>
      <w:r>
        <w:rPr>
          <w:sz w:val="24"/>
        </w:rPr>
        <w:t>for</w:t>
      </w:r>
      <w:r>
        <w:rPr>
          <w:spacing w:val="-2"/>
          <w:sz w:val="24"/>
        </w:rPr>
        <w:t xml:space="preserve"> </w:t>
      </w:r>
      <w:r>
        <w:rPr>
          <w:sz w:val="24"/>
        </w:rPr>
        <w:t>active</w:t>
      </w:r>
      <w:r>
        <w:rPr>
          <w:spacing w:val="-3"/>
          <w:sz w:val="24"/>
        </w:rPr>
        <w:t xml:space="preserve"> </w:t>
      </w:r>
      <w:r>
        <w:rPr>
          <w:sz w:val="24"/>
        </w:rPr>
        <w:t>duty</w:t>
      </w:r>
      <w:r>
        <w:rPr>
          <w:spacing w:val="-5"/>
          <w:sz w:val="24"/>
        </w:rPr>
        <w:t xml:space="preserve"> </w:t>
      </w:r>
      <w:r>
        <w:rPr>
          <w:sz w:val="24"/>
        </w:rPr>
        <w:t>soldiers</w:t>
      </w:r>
      <w:r>
        <w:rPr>
          <w:spacing w:val="-2"/>
          <w:sz w:val="24"/>
        </w:rPr>
        <w:t xml:space="preserve"> </w:t>
      </w:r>
      <w:r>
        <w:rPr>
          <w:sz w:val="24"/>
        </w:rPr>
        <w:t>in</w:t>
      </w:r>
      <w:r>
        <w:rPr>
          <w:spacing w:val="-2"/>
          <w:sz w:val="24"/>
        </w:rPr>
        <w:t xml:space="preserve"> </w:t>
      </w:r>
      <w:r>
        <w:rPr>
          <w:sz w:val="24"/>
        </w:rPr>
        <w:t xml:space="preserve">a military mental health clinic. </w:t>
      </w:r>
      <w:r>
        <w:rPr>
          <w:i/>
          <w:sz w:val="24"/>
        </w:rPr>
        <w:t xml:space="preserve">Journal of Traumatic Stress, 24, </w:t>
      </w:r>
      <w:r>
        <w:rPr>
          <w:sz w:val="24"/>
        </w:rPr>
        <w:t>93–96.</w:t>
      </w:r>
    </w:p>
    <w:p w14:paraId="59D81A49" w14:textId="77777777" w:rsidR="005B323A" w:rsidRDefault="0026499D">
      <w:pPr>
        <w:pStyle w:val="BodyText"/>
        <w:ind w:hanging="447"/>
      </w:pPr>
      <w:r>
        <w:t>Reger, M. A., &amp;</w:t>
      </w:r>
      <w:r>
        <w:rPr>
          <w:spacing w:val="-2"/>
        </w:rPr>
        <w:t xml:space="preserve"> </w:t>
      </w:r>
      <w:r>
        <w:t>Gahm, G. A. (2009). A</w:t>
      </w:r>
      <w:r>
        <w:rPr>
          <w:spacing w:val="-2"/>
        </w:rPr>
        <w:t xml:space="preserve"> </w:t>
      </w:r>
      <w:r>
        <w:t>meta-analysis of the effects of Internet- and computer- bas</w:t>
      </w:r>
      <w:r>
        <w:t>ed</w:t>
      </w:r>
      <w:r>
        <w:rPr>
          <w:spacing w:val="-4"/>
        </w:rPr>
        <w:t xml:space="preserve"> </w:t>
      </w:r>
      <w:r>
        <w:t>cognitive–behavioral</w:t>
      </w:r>
      <w:r>
        <w:rPr>
          <w:spacing w:val="-4"/>
        </w:rPr>
        <w:t xml:space="preserve"> </w:t>
      </w:r>
      <w:r>
        <w:t>treatments</w:t>
      </w:r>
      <w:r>
        <w:rPr>
          <w:spacing w:val="-4"/>
        </w:rPr>
        <w:t xml:space="preserve"> </w:t>
      </w:r>
      <w:r>
        <w:t>for</w:t>
      </w:r>
      <w:r>
        <w:rPr>
          <w:spacing w:val="-4"/>
        </w:rPr>
        <w:t xml:space="preserve"> </w:t>
      </w:r>
      <w:r>
        <w:t>anxiety.</w:t>
      </w:r>
      <w:r>
        <w:rPr>
          <w:spacing w:val="-3"/>
        </w:rPr>
        <w:t xml:space="preserve"> </w:t>
      </w:r>
      <w:r>
        <w:rPr>
          <w:i/>
        </w:rPr>
        <w:t>Journal</w:t>
      </w:r>
      <w:r>
        <w:rPr>
          <w:i/>
          <w:spacing w:val="-4"/>
        </w:rPr>
        <w:t xml:space="preserve"> </w:t>
      </w:r>
      <w:r>
        <w:rPr>
          <w:i/>
        </w:rPr>
        <w:t>of</w:t>
      </w:r>
      <w:r>
        <w:rPr>
          <w:i/>
          <w:spacing w:val="-4"/>
        </w:rPr>
        <w:t xml:space="preserve"> </w:t>
      </w:r>
      <w:r>
        <w:rPr>
          <w:i/>
        </w:rPr>
        <w:t>Clinical</w:t>
      </w:r>
      <w:r>
        <w:rPr>
          <w:i/>
          <w:spacing w:val="-4"/>
        </w:rPr>
        <w:t xml:space="preserve"> </w:t>
      </w:r>
      <w:r>
        <w:rPr>
          <w:i/>
        </w:rPr>
        <w:t>Psychology,</w:t>
      </w:r>
      <w:r>
        <w:rPr>
          <w:i/>
          <w:spacing w:val="-4"/>
        </w:rPr>
        <w:t xml:space="preserve"> </w:t>
      </w:r>
      <w:r>
        <w:rPr>
          <w:i/>
        </w:rPr>
        <w:t>65,</w:t>
      </w:r>
      <w:r>
        <w:rPr>
          <w:i/>
          <w:spacing w:val="-3"/>
        </w:rPr>
        <w:t xml:space="preserve"> </w:t>
      </w:r>
      <w:r>
        <w:t>53</w:t>
      </w:r>
      <w:r>
        <w:rPr>
          <w:i/>
        </w:rPr>
        <w:t xml:space="preserve">– </w:t>
      </w:r>
      <w:r>
        <w:t xml:space="preserve">75.Reynolds, D. J., Jr., Stiles, W. B., &amp; Grohol, J. M. (2006). An investigation of session impact and alliance in Internet based psychotherapy: Preliminary results. </w:t>
      </w:r>
      <w:r>
        <w:rPr>
          <w:i/>
        </w:rPr>
        <w:t>Co</w:t>
      </w:r>
      <w:r>
        <w:rPr>
          <w:i/>
        </w:rPr>
        <w:t xml:space="preserve">unselling &amp; Psychotherapy Research, 6, </w:t>
      </w:r>
      <w:r>
        <w:t>164–168.</w:t>
      </w:r>
    </w:p>
    <w:p w14:paraId="52754DE4" w14:textId="77777777" w:rsidR="005B323A" w:rsidRDefault="005B323A">
      <w:pPr>
        <w:sectPr w:rsidR="005B323A">
          <w:pgSz w:w="12240" w:h="15840"/>
          <w:pgMar w:top="1300" w:right="1220" w:bottom="1080" w:left="1220" w:header="722" w:footer="887" w:gutter="0"/>
          <w:cols w:space="720"/>
        </w:sectPr>
      </w:pPr>
    </w:p>
    <w:p w14:paraId="793A08D4" w14:textId="77777777" w:rsidR="005B323A" w:rsidRDefault="0026499D">
      <w:pPr>
        <w:pStyle w:val="BodyText"/>
        <w:spacing w:before="124"/>
        <w:ind w:left="666" w:right="265" w:hanging="447"/>
      </w:pPr>
      <w:r>
        <w:lastRenderedPageBreak/>
        <w:t>Rice,</w:t>
      </w:r>
      <w:r>
        <w:rPr>
          <w:spacing w:val="-3"/>
        </w:rPr>
        <w:t xml:space="preserve"> </w:t>
      </w:r>
      <w:r>
        <w:t>E.,</w:t>
      </w:r>
      <w:r>
        <w:rPr>
          <w:spacing w:val="-2"/>
        </w:rPr>
        <w:t xml:space="preserve"> </w:t>
      </w:r>
      <w:r>
        <w:t>Lee,</w:t>
      </w:r>
      <w:r>
        <w:rPr>
          <w:spacing w:val="-3"/>
        </w:rPr>
        <w:t xml:space="preserve"> </w:t>
      </w:r>
      <w:r>
        <w:t>A.,</w:t>
      </w:r>
      <w:r>
        <w:rPr>
          <w:spacing w:val="-2"/>
        </w:rPr>
        <w:t xml:space="preserve"> </w:t>
      </w:r>
      <w:r>
        <w:t>&amp;</w:t>
      </w:r>
      <w:r>
        <w:rPr>
          <w:spacing w:val="-5"/>
        </w:rPr>
        <w:t xml:space="preserve"> </w:t>
      </w:r>
      <w:r>
        <w:t>Taitt,</w:t>
      </w:r>
      <w:r>
        <w:rPr>
          <w:spacing w:val="-3"/>
        </w:rPr>
        <w:t xml:space="preserve"> </w:t>
      </w:r>
      <w:r>
        <w:t>S.</w:t>
      </w:r>
      <w:r>
        <w:rPr>
          <w:spacing w:val="-3"/>
        </w:rPr>
        <w:t xml:space="preserve"> </w:t>
      </w:r>
      <w:r>
        <w:t>(2011).</w:t>
      </w:r>
      <w:r>
        <w:rPr>
          <w:spacing w:val="-3"/>
        </w:rPr>
        <w:t xml:space="preserve"> </w:t>
      </w:r>
      <w:r>
        <w:t>Cell</w:t>
      </w:r>
      <w:r>
        <w:rPr>
          <w:spacing w:val="-3"/>
        </w:rPr>
        <w:t xml:space="preserve"> </w:t>
      </w:r>
      <w:r>
        <w:t>phone</w:t>
      </w:r>
      <w:r>
        <w:rPr>
          <w:spacing w:val="-4"/>
        </w:rPr>
        <w:t xml:space="preserve"> </w:t>
      </w:r>
      <w:r>
        <w:t>use</w:t>
      </w:r>
      <w:r>
        <w:rPr>
          <w:spacing w:val="-4"/>
        </w:rPr>
        <w:t xml:space="preserve"> </w:t>
      </w:r>
      <w:r>
        <w:t>among</w:t>
      </w:r>
      <w:r>
        <w:rPr>
          <w:spacing w:val="-6"/>
        </w:rPr>
        <w:t xml:space="preserve"> </w:t>
      </w:r>
      <w:r>
        <w:t>homeless youth:</w:t>
      </w:r>
      <w:r>
        <w:rPr>
          <w:spacing w:val="-3"/>
        </w:rPr>
        <w:t xml:space="preserve"> </w:t>
      </w:r>
      <w:r>
        <w:t>Potential</w:t>
      </w:r>
      <w:r>
        <w:rPr>
          <w:spacing w:val="-3"/>
        </w:rPr>
        <w:t xml:space="preserve"> </w:t>
      </w:r>
      <w:r>
        <w:t>for</w:t>
      </w:r>
      <w:r>
        <w:rPr>
          <w:spacing w:val="-3"/>
        </w:rPr>
        <w:t xml:space="preserve"> </w:t>
      </w:r>
      <w:r>
        <w:t xml:space="preserve">new health interventions and research. </w:t>
      </w:r>
      <w:r>
        <w:rPr>
          <w:i/>
        </w:rPr>
        <w:t xml:space="preserve">Journal of Urban Health, 88, </w:t>
      </w:r>
      <w:r>
        <w:t>1175–1182.</w:t>
      </w:r>
    </w:p>
    <w:p w14:paraId="4271A786" w14:textId="77777777" w:rsidR="005B323A" w:rsidRDefault="0026499D">
      <w:pPr>
        <w:spacing w:before="120"/>
        <w:ind w:left="666" w:right="265" w:hanging="447"/>
        <w:rPr>
          <w:sz w:val="24"/>
        </w:rPr>
      </w:pPr>
      <w:r>
        <w:rPr>
          <w:sz w:val="24"/>
        </w:rPr>
        <w:t>Richardson, L. K., Frueh, B. C., Grubaugh, A. L., Egede, L., &amp; Elhai, J. D. (2009). Current directions</w:t>
      </w:r>
      <w:r>
        <w:rPr>
          <w:spacing w:val="-5"/>
          <w:sz w:val="24"/>
        </w:rPr>
        <w:t xml:space="preserve"> </w:t>
      </w:r>
      <w:r>
        <w:rPr>
          <w:sz w:val="24"/>
        </w:rPr>
        <w:t>in</w:t>
      </w:r>
      <w:r>
        <w:rPr>
          <w:spacing w:val="-5"/>
          <w:sz w:val="24"/>
        </w:rPr>
        <w:t xml:space="preserve"> </w:t>
      </w:r>
      <w:r>
        <w:rPr>
          <w:sz w:val="24"/>
        </w:rPr>
        <w:t>videoconferencing</w:t>
      </w:r>
      <w:r>
        <w:rPr>
          <w:spacing w:val="-7"/>
          <w:sz w:val="24"/>
        </w:rPr>
        <w:t xml:space="preserve"> </w:t>
      </w:r>
      <w:r>
        <w:rPr>
          <w:sz w:val="24"/>
        </w:rPr>
        <w:t>tele-mental</w:t>
      </w:r>
      <w:r>
        <w:rPr>
          <w:spacing w:val="-5"/>
          <w:sz w:val="24"/>
        </w:rPr>
        <w:t xml:space="preserve"> </w:t>
      </w:r>
      <w:r>
        <w:rPr>
          <w:sz w:val="24"/>
        </w:rPr>
        <w:t>health</w:t>
      </w:r>
      <w:r>
        <w:rPr>
          <w:spacing w:val="-3"/>
          <w:sz w:val="24"/>
        </w:rPr>
        <w:t xml:space="preserve"> </w:t>
      </w:r>
      <w:r>
        <w:rPr>
          <w:sz w:val="24"/>
        </w:rPr>
        <w:t>research.</w:t>
      </w:r>
      <w:r>
        <w:rPr>
          <w:spacing w:val="-3"/>
          <w:sz w:val="24"/>
        </w:rPr>
        <w:t xml:space="preserve"> </w:t>
      </w:r>
      <w:r>
        <w:rPr>
          <w:i/>
          <w:sz w:val="24"/>
        </w:rPr>
        <w:t>Clinical</w:t>
      </w:r>
      <w:r>
        <w:rPr>
          <w:i/>
          <w:spacing w:val="-5"/>
          <w:sz w:val="24"/>
        </w:rPr>
        <w:t xml:space="preserve"> </w:t>
      </w:r>
      <w:r>
        <w:rPr>
          <w:i/>
          <w:sz w:val="24"/>
        </w:rPr>
        <w:t>Psychology:</w:t>
      </w:r>
      <w:r>
        <w:rPr>
          <w:i/>
          <w:spacing w:val="-7"/>
          <w:sz w:val="24"/>
        </w:rPr>
        <w:t xml:space="preserve"> </w:t>
      </w:r>
      <w:r>
        <w:rPr>
          <w:i/>
          <w:sz w:val="24"/>
        </w:rPr>
        <w:t xml:space="preserve">Science and Practice, 16, </w:t>
      </w:r>
      <w:r>
        <w:rPr>
          <w:sz w:val="24"/>
        </w:rPr>
        <w:t>323–338.</w:t>
      </w:r>
    </w:p>
    <w:p w14:paraId="1D3498EC" w14:textId="77777777" w:rsidR="005B323A" w:rsidRDefault="0026499D">
      <w:pPr>
        <w:spacing w:before="120"/>
        <w:ind w:left="667" w:hanging="447"/>
        <w:rPr>
          <w:sz w:val="24"/>
        </w:rPr>
      </w:pPr>
      <w:r>
        <w:rPr>
          <w:sz w:val="24"/>
        </w:rPr>
        <w:t>Riley,</w:t>
      </w:r>
      <w:r>
        <w:rPr>
          <w:spacing w:val="-3"/>
          <w:sz w:val="24"/>
        </w:rPr>
        <w:t xml:space="preserve"> </w:t>
      </w:r>
      <w:r>
        <w:rPr>
          <w:sz w:val="24"/>
        </w:rPr>
        <w:t>W.,</w:t>
      </w:r>
      <w:r>
        <w:rPr>
          <w:spacing w:val="-3"/>
          <w:sz w:val="24"/>
        </w:rPr>
        <w:t xml:space="preserve"> </w:t>
      </w:r>
      <w:r>
        <w:rPr>
          <w:sz w:val="24"/>
        </w:rPr>
        <w:t>Obermayer,</w:t>
      </w:r>
      <w:r>
        <w:rPr>
          <w:spacing w:val="-3"/>
          <w:sz w:val="24"/>
        </w:rPr>
        <w:t xml:space="preserve"> </w:t>
      </w:r>
      <w:r>
        <w:rPr>
          <w:sz w:val="24"/>
        </w:rPr>
        <w:t>J.,</w:t>
      </w:r>
      <w:r>
        <w:rPr>
          <w:spacing w:val="-3"/>
          <w:sz w:val="24"/>
        </w:rPr>
        <w:t xml:space="preserve"> </w:t>
      </w:r>
      <w:r>
        <w:rPr>
          <w:sz w:val="24"/>
        </w:rPr>
        <w:t>&amp;</w:t>
      </w:r>
      <w:r>
        <w:rPr>
          <w:spacing w:val="-5"/>
          <w:sz w:val="24"/>
        </w:rPr>
        <w:t xml:space="preserve"> </w:t>
      </w:r>
      <w:r>
        <w:rPr>
          <w:sz w:val="24"/>
        </w:rPr>
        <w:t>Jean-Mary,</w:t>
      </w:r>
      <w:r>
        <w:rPr>
          <w:spacing w:val="-3"/>
          <w:sz w:val="24"/>
        </w:rPr>
        <w:t xml:space="preserve"> </w:t>
      </w:r>
      <w:r>
        <w:rPr>
          <w:sz w:val="24"/>
        </w:rPr>
        <w:t>J.</w:t>
      </w:r>
      <w:r>
        <w:rPr>
          <w:spacing w:val="-3"/>
          <w:sz w:val="24"/>
        </w:rPr>
        <w:t xml:space="preserve"> </w:t>
      </w:r>
      <w:r>
        <w:rPr>
          <w:sz w:val="24"/>
        </w:rPr>
        <w:t>(2008</w:t>
      </w:r>
      <w:r>
        <w:rPr>
          <w:sz w:val="24"/>
        </w:rPr>
        <w:t>). Internet</w:t>
      </w:r>
      <w:r>
        <w:rPr>
          <w:spacing w:val="-3"/>
          <w:sz w:val="24"/>
        </w:rPr>
        <w:t xml:space="preserve"> </w:t>
      </w:r>
      <w:r>
        <w:rPr>
          <w:sz w:val="24"/>
        </w:rPr>
        <w:t>and</w:t>
      </w:r>
      <w:r>
        <w:rPr>
          <w:spacing w:val="-3"/>
          <w:sz w:val="24"/>
        </w:rPr>
        <w:t xml:space="preserve"> </w:t>
      </w:r>
      <w:r>
        <w:rPr>
          <w:sz w:val="24"/>
        </w:rPr>
        <w:t>mobile</w:t>
      </w:r>
      <w:r>
        <w:rPr>
          <w:spacing w:val="-4"/>
          <w:sz w:val="24"/>
        </w:rPr>
        <w:t xml:space="preserve"> </w:t>
      </w:r>
      <w:r>
        <w:rPr>
          <w:sz w:val="24"/>
        </w:rPr>
        <w:t>phone</w:t>
      </w:r>
      <w:r>
        <w:rPr>
          <w:spacing w:val="-4"/>
          <w:sz w:val="24"/>
        </w:rPr>
        <w:t xml:space="preserve"> </w:t>
      </w:r>
      <w:r>
        <w:rPr>
          <w:sz w:val="24"/>
        </w:rPr>
        <w:t>text</w:t>
      </w:r>
      <w:r>
        <w:rPr>
          <w:spacing w:val="-3"/>
          <w:sz w:val="24"/>
        </w:rPr>
        <w:t xml:space="preserve"> </w:t>
      </w:r>
      <w:r>
        <w:rPr>
          <w:sz w:val="24"/>
        </w:rPr>
        <w:t xml:space="preserve">messaging intervention for college smokers. </w:t>
      </w:r>
      <w:r>
        <w:rPr>
          <w:i/>
          <w:sz w:val="24"/>
        </w:rPr>
        <w:t xml:space="preserve">Journal of American College Health, 57, </w:t>
      </w:r>
      <w:r>
        <w:rPr>
          <w:sz w:val="24"/>
        </w:rPr>
        <w:t>245</w:t>
      </w:r>
      <w:r>
        <w:rPr>
          <w:i/>
          <w:sz w:val="24"/>
        </w:rPr>
        <w:t>–</w:t>
      </w:r>
      <w:r>
        <w:rPr>
          <w:sz w:val="24"/>
        </w:rPr>
        <w:t>248.</w:t>
      </w:r>
    </w:p>
    <w:p w14:paraId="05DB5607" w14:textId="77777777" w:rsidR="005B323A" w:rsidRDefault="0026499D">
      <w:pPr>
        <w:spacing w:before="120"/>
        <w:ind w:left="667" w:hanging="447"/>
        <w:rPr>
          <w:sz w:val="24"/>
        </w:rPr>
      </w:pPr>
      <w:r>
        <w:rPr>
          <w:sz w:val="24"/>
        </w:rPr>
        <w:t>Rimoldi,</w:t>
      </w:r>
      <w:r>
        <w:rPr>
          <w:spacing w:val="-3"/>
          <w:sz w:val="24"/>
        </w:rPr>
        <w:t xml:space="preserve"> </w:t>
      </w:r>
      <w:r>
        <w:rPr>
          <w:sz w:val="24"/>
        </w:rPr>
        <w:t>G.,</w:t>
      </w:r>
      <w:r>
        <w:rPr>
          <w:spacing w:val="-3"/>
          <w:sz w:val="24"/>
        </w:rPr>
        <w:t xml:space="preserve"> </w:t>
      </w:r>
      <w:r>
        <w:rPr>
          <w:sz w:val="24"/>
        </w:rPr>
        <w:t>Lewis,</w:t>
      </w:r>
      <w:r>
        <w:rPr>
          <w:spacing w:val="-3"/>
          <w:sz w:val="24"/>
        </w:rPr>
        <w:t xml:space="preserve"> </w:t>
      </w:r>
      <w:r>
        <w:rPr>
          <w:sz w:val="24"/>
        </w:rPr>
        <w:t>P.,</w:t>
      </w:r>
      <w:r>
        <w:rPr>
          <w:spacing w:val="-3"/>
          <w:sz w:val="24"/>
        </w:rPr>
        <w:t xml:space="preserve"> </w:t>
      </w:r>
      <w:r>
        <w:rPr>
          <w:sz w:val="24"/>
        </w:rPr>
        <w:t>&amp;</w:t>
      </w:r>
      <w:r>
        <w:rPr>
          <w:spacing w:val="-5"/>
          <w:sz w:val="24"/>
        </w:rPr>
        <w:t xml:space="preserve"> </w:t>
      </w:r>
      <w:r>
        <w:rPr>
          <w:sz w:val="24"/>
        </w:rPr>
        <w:t>Jampala,</w:t>
      </w:r>
      <w:r>
        <w:rPr>
          <w:spacing w:val="-3"/>
          <w:sz w:val="24"/>
        </w:rPr>
        <w:t xml:space="preserve"> </w:t>
      </w:r>
      <w:r>
        <w:rPr>
          <w:sz w:val="24"/>
        </w:rPr>
        <w:t>C.</w:t>
      </w:r>
      <w:r>
        <w:rPr>
          <w:spacing w:val="-3"/>
          <w:sz w:val="24"/>
        </w:rPr>
        <w:t xml:space="preserve"> </w:t>
      </w:r>
      <w:r>
        <w:rPr>
          <w:sz w:val="24"/>
        </w:rPr>
        <w:t>(2012).</w:t>
      </w:r>
      <w:r>
        <w:rPr>
          <w:spacing w:val="-2"/>
          <w:sz w:val="24"/>
        </w:rPr>
        <w:t xml:space="preserve"> </w:t>
      </w:r>
      <w:r>
        <w:rPr>
          <w:i/>
          <w:sz w:val="24"/>
        </w:rPr>
        <w:t>Help</w:t>
      </w:r>
      <w:r>
        <w:rPr>
          <w:i/>
          <w:spacing w:val="-3"/>
          <w:sz w:val="24"/>
        </w:rPr>
        <w:t xml:space="preserve"> </w:t>
      </w:r>
      <w:r>
        <w:rPr>
          <w:i/>
          <w:sz w:val="24"/>
        </w:rPr>
        <w:t>at</w:t>
      </w:r>
      <w:r>
        <w:rPr>
          <w:i/>
          <w:spacing w:val="-2"/>
          <w:sz w:val="24"/>
        </w:rPr>
        <w:t xml:space="preserve"> </w:t>
      </w:r>
      <w:r>
        <w:rPr>
          <w:i/>
          <w:sz w:val="24"/>
        </w:rPr>
        <w:t>the</w:t>
      </w:r>
      <w:r>
        <w:rPr>
          <w:i/>
          <w:spacing w:val="-3"/>
          <w:sz w:val="24"/>
        </w:rPr>
        <w:t xml:space="preserve"> </w:t>
      </w:r>
      <w:r>
        <w:rPr>
          <w:i/>
          <w:sz w:val="24"/>
        </w:rPr>
        <w:t>hip:</w:t>
      </w:r>
      <w:r>
        <w:rPr>
          <w:i/>
          <w:spacing w:val="-4"/>
          <w:sz w:val="24"/>
        </w:rPr>
        <w:t xml:space="preserve"> </w:t>
      </w:r>
      <w:r>
        <w:rPr>
          <w:i/>
          <w:sz w:val="24"/>
        </w:rPr>
        <w:t>Increasing</w:t>
      </w:r>
      <w:r>
        <w:rPr>
          <w:i/>
          <w:spacing w:val="-1"/>
          <w:sz w:val="24"/>
        </w:rPr>
        <w:t xml:space="preserve"> </w:t>
      </w:r>
      <w:r>
        <w:rPr>
          <w:i/>
          <w:sz w:val="24"/>
        </w:rPr>
        <w:t>resiliency</w:t>
      </w:r>
      <w:r>
        <w:rPr>
          <w:i/>
          <w:spacing w:val="-4"/>
          <w:sz w:val="24"/>
        </w:rPr>
        <w:t xml:space="preserve"> </w:t>
      </w:r>
      <w:r>
        <w:rPr>
          <w:i/>
          <w:sz w:val="24"/>
        </w:rPr>
        <w:t>in</w:t>
      </w:r>
      <w:r>
        <w:rPr>
          <w:i/>
          <w:spacing w:val="-3"/>
          <w:sz w:val="24"/>
        </w:rPr>
        <w:t xml:space="preserve"> </w:t>
      </w:r>
      <w:r>
        <w:rPr>
          <w:i/>
          <w:sz w:val="24"/>
        </w:rPr>
        <w:t>high</w:t>
      </w:r>
      <w:r>
        <w:rPr>
          <w:i/>
          <w:spacing w:val="-3"/>
          <w:sz w:val="24"/>
        </w:rPr>
        <w:t xml:space="preserve"> </w:t>
      </w:r>
      <w:r>
        <w:rPr>
          <w:i/>
          <w:sz w:val="24"/>
        </w:rPr>
        <w:t>risk</w:t>
      </w:r>
      <w:r>
        <w:rPr>
          <w:i/>
          <w:sz w:val="24"/>
        </w:rPr>
        <w:t xml:space="preserve"> suicidal veterans through interactive text messaging. </w:t>
      </w:r>
      <w:r>
        <w:rPr>
          <w:sz w:val="24"/>
        </w:rPr>
        <w:t xml:space="preserve">New York: Veterans Health </w:t>
      </w:r>
      <w:r>
        <w:rPr>
          <w:spacing w:val="-2"/>
          <w:sz w:val="24"/>
        </w:rPr>
        <w:t>Administration.</w:t>
      </w:r>
    </w:p>
    <w:p w14:paraId="4A7FF82D" w14:textId="77777777" w:rsidR="005B323A" w:rsidRDefault="0026499D">
      <w:pPr>
        <w:pStyle w:val="BodyText"/>
        <w:spacing w:before="121"/>
        <w:ind w:right="265" w:hanging="447"/>
      </w:pPr>
      <w:r>
        <w:t>Riper, H., Kramer, J., Keuken, M., Smit, F., Schippers, G., &amp; Cuijpers, P. (2008). Predicting successful treatment outcome of Web-based self-help for problem d</w:t>
      </w:r>
      <w:r>
        <w:t>rinkers: Secondary analysis</w:t>
      </w:r>
      <w:r>
        <w:rPr>
          <w:spacing w:val="-2"/>
        </w:rPr>
        <w:t xml:space="preserve"> </w:t>
      </w:r>
      <w:r>
        <w:t>from</w:t>
      </w:r>
      <w:r>
        <w:rPr>
          <w:spacing w:val="-2"/>
        </w:rPr>
        <w:t xml:space="preserve"> </w:t>
      </w:r>
      <w:r>
        <w:t>a</w:t>
      </w:r>
      <w:r>
        <w:rPr>
          <w:spacing w:val="-3"/>
        </w:rPr>
        <w:t xml:space="preserve"> </w:t>
      </w:r>
      <w:r>
        <w:t>randomized</w:t>
      </w:r>
      <w:r>
        <w:rPr>
          <w:spacing w:val="-2"/>
        </w:rPr>
        <w:t xml:space="preserve"> </w:t>
      </w:r>
      <w:r>
        <w:t>controlled</w:t>
      </w:r>
      <w:r>
        <w:rPr>
          <w:spacing w:val="-2"/>
        </w:rPr>
        <w:t xml:space="preserve"> </w:t>
      </w:r>
      <w:r>
        <w:t>trial.</w:t>
      </w:r>
      <w:r>
        <w:rPr>
          <w:spacing w:val="2"/>
        </w:rPr>
        <w:t xml:space="preserve"> </w:t>
      </w:r>
      <w:r>
        <w:rPr>
          <w:i/>
        </w:rPr>
        <w:t>Journal</w:t>
      </w:r>
      <w:r>
        <w:rPr>
          <w:i/>
          <w:spacing w:val="-2"/>
        </w:rPr>
        <w:t xml:space="preserve"> </w:t>
      </w:r>
      <w:r>
        <w:rPr>
          <w:i/>
        </w:rPr>
        <w:t>of</w:t>
      </w:r>
      <w:r>
        <w:rPr>
          <w:i/>
          <w:spacing w:val="-2"/>
        </w:rPr>
        <w:t xml:space="preserve"> </w:t>
      </w:r>
      <w:r>
        <w:rPr>
          <w:i/>
        </w:rPr>
        <w:t>Medical</w:t>
      </w:r>
      <w:r>
        <w:rPr>
          <w:i/>
          <w:spacing w:val="-1"/>
        </w:rPr>
        <w:t xml:space="preserve"> </w:t>
      </w:r>
      <w:r>
        <w:rPr>
          <w:i/>
        </w:rPr>
        <w:t>Internet</w:t>
      </w:r>
      <w:r>
        <w:rPr>
          <w:i/>
          <w:spacing w:val="-2"/>
        </w:rPr>
        <w:t xml:space="preserve"> </w:t>
      </w:r>
      <w:r>
        <w:rPr>
          <w:i/>
        </w:rPr>
        <w:t>Research,</w:t>
      </w:r>
      <w:r>
        <w:rPr>
          <w:i/>
          <w:spacing w:val="-2"/>
        </w:rPr>
        <w:t xml:space="preserve"> </w:t>
      </w:r>
      <w:r>
        <w:rPr>
          <w:i/>
        </w:rPr>
        <w:t>10,</w:t>
      </w:r>
      <w:r>
        <w:rPr>
          <w:i/>
          <w:spacing w:val="1"/>
        </w:rPr>
        <w:t xml:space="preserve"> </w:t>
      </w:r>
      <w:r>
        <w:rPr>
          <w:spacing w:val="-4"/>
        </w:rPr>
        <w:t>e46.</w:t>
      </w:r>
    </w:p>
    <w:p w14:paraId="2A60A194" w14:textId="77777777" w:rsidR="005B323A" w:rsidRDefault="0026499D">
      <w:pPr>
        <w:spacing w:before="120"/>
        <w:ind w:left="667" w:right="265" w:hanging="447"/>
        <w:rPr>
          <w:sz w:val="24"/>
        </w:rPr>
      </w:pPr>
      <w:r>
        <w:rPr>
          <w:sz w:val="24"/>
        </w:rPr>
        <w:t>Ritter,</w:t>
      </w:r>
      <w:r>
        <w:rPr>
          <w:spacing w:val="-4"/>
          <w:sz w:val="24"/>
        </w:rPr>
        <w:t xml:space="preserve"> </w:t>
      </w:r>
      <w:r>
        <w:rPr>
          <w:sz w:val="24"/>
        </w:rPr>
        <w:t>P.,</w:t>
      </w:r>
      <w:r>
        <w:rPr>
          <w:spacing w:val="-4"/>
          <w:sz w:val="24"/>
        </w:rPr>
        <w:t xml:space="preserve"> </w:t>
      </w:r>
      <w:r>
        <w:rPr>
          <w:sz w:val="24"/>
        </w:rPr>
        <w:t>Lorig,</w:t>
      </w:r>
      <w:r>
        <w:rPr>
          <w:spacing w:val="-4"/>
          <w:sz w:val="24"/>
        </w:rPr>
        <w:t xml:space="preserve"> </w:t>
      </w:r>
      <w:r>
        <w:rPr>
          <w:sz w:val="24"/>
        </w:rPr>
        <w:t>K.,</w:t>
      </w:r>
      <w:r>
        <w:rPr>
          <w:spacing w:val="-3"/>
          <w:sz w:val="24"/>
        </w:rPr>
        <w:t xml:space="preserve"> </w:t>
      </w:r>
      <w:r>
        <w:rPr>
          <w:sz w:val="24"/>
        </w:rPr>
        <w:t>Laurent,</w:t>
      </w:r>
      <w:r>
        <w:rPr>
          <w:spacing w:val="-4"/>
          <w:sz w:val="24"/>
        </w:rPr>
        <w:t xml:space="preserve"> </w:t>
      </w:r>
      <w:r>
        <w:rPr>
          <w:sz w:val="24"/>
        </w:rPr>
        <w:t>D.,</w:t>
      </w:r>
      <w:r>
        <w:rPr>
          <w:spacing w:val="-4"/>
          <w:sz w:val="24"/>
        </w:rPr>
        <w:t xml:space="preserve"> </w:t>
      </w:r>
      <w:r>
        <w:rPr>
          <w:sz w:val="24"/>
        </w:rPr>
        <w:t>&amp;</w:t>
      </w:r>
      <w:r>
        <w:rPr>
          <w:spacing w:val="-6"/>
          <w:sz w:val="24"/>
        </w:rPr>
        <w:t xml:space="preserve"> </w:t>
      </w:r>
      <w:r>
        <w:rPr>
          <w:sz w:val="24"/>
        </w:rPr>
        <w:t>Matthews,</w:t>
      </w:r>
      <w:r>
        <w:rPr>
          <w:spacing w:val="-4"/>
          <w:sz w:val="24"/>
        </w:rPr>
        <w:t xml:space="preserve"> </w:t>
      </w:r>
      <w:r>
        <w:rPr>
          <w:sz w:val="24"/>
        </w:rPr>
        <w:t>K.</w:t>
      </w:r>
      <w:r>
        <w:rPr>
          <w:spacing w:val="-4"/>
          <w:sz w:val="24"/>
        </w:rPr>
        <w:t xml:space="preserve"> </w:t>
      </w:r>
      <w:r>
        <w:rPr>
          <w:sz w:val="24"/>
        </w:rPr>
        <w:t>(2004).</w:t>
      </w:r>
      <w:r>
        <w:rPr>
          <w:spacing w:val="-2"/>
          <w:sz w:val="24"/>
        </w:rPr>
        <w:t xml:space="preserve"> </w:t>
      </w:r>
      <w:r>
        <w:rPr>
          <w:sz w:val="24"/>
        </w:rPr>
        <w:t>Internet</w:t>
      </w:r>
      <w:r>
        <w:rPr>
          <w:spacing w:val="-4"/>
          <w:sz w:val="24"/>
        </w:rPr>
        <w:t xml:space="preserve"> </w:t>
      </w:r>
      <w:r>
        <w:rPr>
          <w:sz w:val="24"/>
        </w:rPr>
        <w:t>versus</w:t>
      </w:r>
      <w:r>
        <w:rPr>
          <w:spacing w:val="-4"/>
          <w:sz w:val="24"/>
        </w:rPr>
        <w:t xml:space="preserve"> </w:t>
      </w:r>
      <w:r>
        <w:rPr>
          <w:sz w:val="24"/>
        </w:rPr>
        <w:t>mailed</w:t>
      </w:r>
      <w:r>
        <w:rPr>
          <w:spacing w:val="-4"/>
          <w:sz w:val="24"/>
        </w:rPr>
        <w:t xml:space="preserve"> </w:t>
      </w:r>
      <w:r>
        <w:rPr>
          <w:sz w:val="24"/>
        </w:rPr>
        <w:t xml:space="preserve">questionnaires: A randomized comparison. </w:t>
      </w:r>
      <w:r>
        <w:rPr>
          <w:i/>
          <w:sz w:val="24"/>
        </w:rPr>
        <w:t xml:space="preserve">Journal of Medical Internet Research, 6, </w:t>
      </w:r>
      <w:r>
        <w:rPr>
          <w:sz w:val="24"/>
        </w:rPr>
        <w:t>e29.</w:t>
      </w:r>
    </w:p>
    <w:p w14:paraId="58236C54" w14:textId="77777777" w:rsidR="005B323A" w:rsidRDefault="0026499D">
      <w:pPr>
        <w:pStyle w:val="BodyText"/>
        <w:ind w:right="265" w:hanging="447"/>
      </w:pPr>
      <w:r>
        <w:t>Ritterband, L. M., Thorndike, F. P., Cox, D. J., Kovatchev, B. P., &amp; Gonder-Frederick, L. A. (2009).</w:t>
      </w:r>
      <w:r>
        <w:rPr>
          <w:spacing w:val="-4"/>
        </w:rPr>
        <w:t xml:space="preserve"> </w:t>
      </w:r>
      <w:r>
        <w:t>A</w:t>
      </w:r>
      <w:r>
        <w:rPr>
          <w:spacing w:val="-6"/>
        </w:rPr>
        <w:t xml:space="preserve"> </w:t>
      </w:r>
      <w:r>
        <w:t>behavior</w:t>
      </w:r>
      <w:r>
        <w:rPr>
          <w:spacing w:val="-4"/>
        </w:rPr>
        <w:t xml:space="preserve"> </w:t>
      </w:r>
      <w:r>
        <w:t>change</w:t>
      </w:r>
      <w:r>
        <w:rPr>
          <w:spacing w:val="-5"/>
        </w:rPr>
        <w:t xml:space="preserve"> </w:t>
      </w:r>
      <w:r>
        <w:t>model</w:t>
      </w:r>
      <w:r>
        <w:rPr>
          <w:spacing w:val="-4"/>
        </w:rPr>
        <w:t xml:space="preserve"> </w:t>
      </w:r>
      <w:r>
        <w:t>for</w:t>
      </w:r>
      <w:r>
        <w:rPr>
          <w:spacing w:val="-2"/>
        </w:rPr>
        <w:t xml:space="preserve"> </w:t>
      </w:r>
      <w:r>
        <w:t>Internet</w:t>
      </w:r>
      <w:r>
        <w:rPr>
          <w:spacing w:val="-4"/>
        </w:rPr>
        <w:t xml:space="preserve"> </w:t>
      </w:r>
      <w:r>
        <w:t>interventions.</w:t>
      </w:r>
      <w:r>
        <w:rPr>
          <w:spacing w:val="-3"/>
        </w:rPr>
        <w:t xml:space="preserve"> </w:t>
      </w:r>
      <w:r>
        <w:rPr>
          <w:i/>
        </w:rPr>
        <w:t>Annals</w:t>
      </w:r>
      <w:r>
        <w:rPr>
          <w:i/>
          <w:spacing w:val="-4"/>
        </w:rPr>
        <w:t xml:space="preserve"> </w:t>
      </w:r>
      <w:r>
        <w:rPr>
          <w:i/>
        </w:rPr>
        <w:t>of</w:t>
      </w:r>
      <w:r>
        <w:rPr>
          <w:i/>
          <w:spacing w:val="-4"/>
        </w:rPr>
        <w:t xml:space="preserve"> </w:t>
      </w:r>
      <w:r>
        <w:rPr>
          <w:i/>
        </w:rPr>
        <w:t>Behavi</w:t>
      </w:r>
      <w:r>
        <w:rPr>
          <w:i/>
        </w:rPr>
        <w:t>oral</w:t>
      </w:r>
      <w:r>
        <w:rPr>
          <w:i/>
          <w:spacing w:val="-4"/>
        </w:rPr>
        <w:t xml:space="preserve"> </w:t>
      </w:r>
      <w:r>
        <w:rPr>
          <w:i/>
        </w:rPr>
        <w:t xml:space="preserve">Medicine, 38, </w:t>
      </w:r>
      <w:r>
        <w:t>18</w:t>
      </w:r>
      <w:r>
        <w:rPr>
          <w:i/>
        </w:rPr>
        <w:t>–</w:t>
      </w:r>
      <w:r>
        <w:t>27.</w:t>
      </w:r>
    </w:p>
    <w:p w14:paraId="61FFA9E1" w14:textId="77777777" w:rsidR="005B323A" w:rsidRDefault="0026499D">
      <w:pPr>
        <w:pStyle w:val="BodyText"/>
        <w:ind w:left="220"/>
      </w:pPr>
      <w:r>
        <w:t>Ritterband,</w:t>
      </w:r>
      <w:r>
        <w:rPr>
          <w:spacing w:val="-2"/>
        </w:rPr>
        <w:t xml:space="preserve"> </w:t>
      </w:r>
      <w:r>
        <w:t>L.</w:t>
      </w:r>
      <w:r>
        <w:rPr>
          <w:spacing w:val="-2"/>
        </w:rPr>
        <w:t xml:space="preserve"> </w:t>
      </w:r>
      <w:r>
        <w:t>M.,</w:t>
      </w:r>
      <w:r>
        <w:rPr>
          <w:spacing w:val="-3"/>
        </w:rPr>
        <w:t xml:space="preserve"> </w:t>
      </w:r>
      <w:r>
        <w:t>Thorndike,</w:t>
      </w:r>
      <w:r>
        <w:rPr>
          <w:spacing w:val="-3"/>
        </w:rPr>
        <w:t xml:space="preserve"> </w:t>
      </w:r>
      <w:r>
        <w:t>F.</w:t>
      </w:r>
      <w:r>
        <w:rPr>
          <w:spacing w:val="-3"/>
        </w:rPr>
        <w:t xml:space="preserve"> </w:t>
      </w:r>
      <w:r>
        <w:t>P.,</w:t>
      </w:r>
      <w:r>
        <w:rPr>
          <w:spacing w:val="-3"/>
        </w:rPr>
        <w:t xml:space="preserve"> </w:t>
      </w:r>
      <w:r>
        <w:t>Gonder-Frederick,</w:t>
      </w:r>
      <w:r>
        <w:rPr>
          <w:spacing w:val="-2"/>
        </w:rPr>
        <w:t xml:space="preserve"> </w:t>
      </w:r>
      <w:r>
        <w:t>L.</w:t>
      </w:r>
      <w:r>
        <w:rPr>
          <w:spacing w:val="-3"/>
        </w:rPr>
        <w:t xml:space="preserve"> </w:t>
      </w:r>
      <w:r>
        <w:t>A.,</w:t>
      </w:r>
      <w:r>
        <w:rPr>
          <w:spacing w:val="-3"/>
        </w:rPr>
        <w:t xml:space="preserve"> </w:t>
      </w:r>
      <w:r>
        <w:t>Magee,</w:t>
      </w:r>
      <w:r>
        <w:rPr>
          <w:spacing w:val="-3"/>
        </w:rPr>
        <w:t xml:space="preserve"> </w:t>
      </w:r>
      <w:r>
        <w:t>J.</w:t>
      </w:r>
      <w:r>
        <w:rPr>
          <w:spacing w:val="-3"/>
        </w:rPr>
        <w:t xml:space="preserve"> </w:t>
      </w:r>
      <w:r>
        <w:t>C.,</w:t>
      </w:r>
      <w:r>
        <w:rPr>
          <w:spacing w:val="-3"/>
        </w:rPr>
        <w:t xml:space="preserve"> </w:t>
      </w:r>
      <w:r>
        <w:t>Bailey,</w:t>
      </w:r>
      <w:r>
        <w:rPr>
          <w:spacing w:val="-3"/>
        </w:rPr>
        <w:t xml:space="preserve"> </w:t>
      </w:r>
      <w:r>
        <w:t>E.</w:t>
      </w:r>
      <w:r>
        <w:rPr>
          <w:spacing w:val="-3"/>
        </w:rPr>
        <w:t xml:space="preserve"> </w:t>
      </w:r>
      <w:r>
        <w:t>T.,</w:t>
      </w:r>
      <w:r>
        <w:rPr>
          <w:spacing w:val="-3"/>
        </w:rPr>
        <w:t xml:space="preserve"> </w:t>
      </w:r>
      <w:r>
        <w:rPr>
          <w:spacing w:val="-2"/>
        </w:rPr>
        <w:t>Saylor,</w:t>
      </w:r>
    </w:p>
    <w:p w14:paraId="28251500" w14:textId="77777777" w:rsidR="005B323A" w:rsidRDefault="0026499D">
      <w:pPr>
        <w:ind w:left="667" w:right="265"/>
        <w:rPr>
          <w:sz w:val="24"/>
        </w:rPr>
      </w:pPr>
      <w:r>
        <w:rPr>
          <w:sz w:val="24"/>
        </w:rPr>
        <w:t>D.</w:t>
      </w:r>
      <w:r>
        <w:rPr>
          <w:spacing w:val="-3"/>
          <w:sz w:val="24"/>
        </w:rPr>
        <w:t xml:space="preserve"> </w:t>
      </w:r>
      <w:r>
        <w:rPr>
          <w:sz w:val="24"/>
        </w:rPr>
        <w:t>K.,</w:t>
      </w:r>
      <w:r>
        <w:rPr>
          <w:spacing w:val="-3"/>
          <w:sz w:val="24"/>
        </w:rPr>
        <w:t xml:space="preserve"> </w:t>
      </w:r>
      <w:r>
        <w:rPr>
          <w:sz w:val="24"/>
        </w:rPr>
        <w:t>&amp;</w:t>
      </w:r>
      <w:r>
        <w:rPr>
          <w:spacing w:val="-5"/>
          <w:sz w:val="24"/>
        </w:rPr>
        <w:t xml:space="preserve"> </w:t>
      </w:r>
      <w:r>
        <w:rPr>
          <w:sz w:val="24"/>
        </w:rPr>
        <w:t>Morin,</w:t>
      </w:r>
      <w:r>
        <w:rPr>
          <w:spacing w:val="-3"/>
          <w:sz w:val="24"/>
        </w:rPr>
        <w:t xml:space="preserve"> </w:t>
      </w:r>
      <w:r>
        <w:rPr>
          <w:sz w:val="24"/>
        </w:rPr>
        <w:t>C.</w:t>
      </w:r>
      <w:r>
        <w:rPr>
          <w:spacing w:val="-3"/>
          <w:sz w:val="24"/>
        </w:rPr>
        <w:t xml:space="preserve"> </w:t>
      </w:r>
      <w:r>
        <w:rPr>
          <w:sz w:val="24"/>
        </w:rPr>
        <w:t>M.</w:t>
      </w:r>
      <w:r>
        <w:rPr>
          <w:spacing w:val="-2"/>
          <w:sz w:val="24"/>
        </w:rPr>
        <w:t xml:space="preserve"> </w:t>
      </w:r>
      <w:r>
        <w:rPr>
          <w:sz w:val="24"/>
        </w:rPr>
        <w:t>(2009).</w:t>
      </w:r>
      <w:r>
        <w:rPr>
          <w:spacing w:val="-4"/>
          <w:sz w:val="24"/>
        </w:rPr>
        <w:t xml:space="preserve"> </w:t>
      </w:r>
      <w:r>
        <w:rPr>
          <w:sz w:val="24"/>
        </w:rPr>
        <w:t>Efficacy</w:t>
      </w:r>
      <w:r>
        <w:rPr>
          <w:spacing w:val="-8"/>
          <w:sz w:val="24"/>
        </w:rPr>
        <w:t xml:space="preserve"> </w:t>
      </w:r>
      <w:r>
        <w:rPr>
          <w:sz w:val="24"/>
        </w:rPr>
        <w:t>of</w:t>
      </w:r>
      <w:r>
        <w:rPr>
          <w:spacing w:val="-2"/>
          <w:sz w:val="24"/>
        </w:rPr>
        <w:t xml:space="preserve"> </w:t>
      </w:r>
      <w:r>
        <w:rPr>
          <w:sz w:val="24"/>
        </w:rPr>
        <w:t>an</w:t>
      </w:r>
      <w:r>
        <w:rPr>
          <w:spacing w:val="-1"/>
          <w:sz w:val="24"/>
        </w:rPr>
        <w:t xml:space="preserve"> </w:t>
      </w:r>
      <w:r>
        <w:rPr>
          <w:sz w:val="24"/>
        </w:rPr>
        <w:t>Internet-based</w:t>
      </w:r>
      <w:r>
        <w:rPr>
          <w:spacing w:val="-3"/>
          <w:sz w:val="24"/>
        </w:rPr>
        <w:t xml:space="preserve"> </w:t>
      </w:r>
      <w:r>
        <w:rPr>
          <w:sz w:val="24"/>
        </w:rPr>
        <w:t>behavioral</w:t>
      </w:r>
      <w:r>
        <w:rPr>
          <w:spacing w:val="-3"/>
          <w:sz w:val="24"/>
        </w:rPr>
        <w:t xml:space="preserve"> </w:t>
      </w:r>
      <w:r>
        <w:rPr>
          <w:sz w:val="24"/>
        </w:rPr>
        <w:t>intervention</w:t>
      </w:r>
      <w:r>
        <w:rPr>
          <w:spacing w:val="-3"/>
          <w:sz w:val="24"/>
        </w:rPr>
        <w:t xml:space="preserve"> </w:t>
      </w:r>
      <w:r>
        <w:rPr>
          <w:sz w:val="24"/>
        </w:rPr>
        <w:t xml:space="preserve">for adults with insomnia. </w:t>
      </w:r>
      <w:r>
        <w:rPr>
          <w:i/>
          <w:sz w:val="24"/>
        </w:rPr>
        <w:t xml:space="preserve">Archives of General Psychiatry, 66, </w:t>
      </w:r>
      <w:r>
        <w:rPr>
          <w:sz w:val="24"/>
        </w:rPr>
        <w:t>692</w:t>
      </w:r>
      <w:r>
        <w:rPr>
          <w:i/>
          <w:sz w:val="24"/>
        </w:rPr>
        <w:t>–</w:t>
      </w:r>
      <w:r>
        <w:rPr>
          <w:sz w:val="24"/>
        </w:rPr>
        <w:t>698.</w:t>
      </w:r>
    </w:p>
    <w:p w14:paraId="31A368EF" w14:textId="77777777" w:rsidR="005B323A" w:rsidRDefault="0026499D">
      <w:pPr>
        <w:spacing w:before="121"/>
        <w:ind w:left="667" w:right="220" w:hanging="447"/>
        <w:rPr>
          <w:sz w:val="24"/>
        </w:rPr>
      </w:pPr>
      <w:r>
        <w:rPr>
          <w:sz w:val="24"/>
        </w:rPr>
        <w:t xml:space="preserve">Riva, G., Bacchetta, M., Cesa, G., Conti, S., &amp; Molinari, E. (2004). The use of VR in the treatment of eating disorders. In G. Riva, C. Botella, P. Legeron, &amp; G. Optale (Eds.), </w:t>
      </w:r>
      <w:r>
        <w:rPr>
          <w:i/>
          <w:sz w:val="24"/>
        </w:rPr>
        <w:t>Cyberthe</w:t>
      </w:r>
      <w:r>
        <w:rPr>
          <w:i/>
          <w:sz w:val="24"/>
        </w:rPr>
        <w:t>rapy:</w:t>
      </w:r>
      <w:r>
        <w:rPr>
          <w:i/>
          <w:spacing w:val="-3"/>
          <w:sz w:val="24"/>
        </w:rPr>
        <w:t xml:space="preserve"> </w:t>
      </w:r>
      <w:r>
        <w:rPr>
          <w:i/>
          <w:sz w:val="24"/>
        </w:rPr>
        <w:t>Internet</w:t>
      </w:r>
      <w:r>
        <w:rPr>
          <w:i/>
          <w:spacing w:val="-4"/>
          <w:sz w:val="24"/>
        </w:rPr>
        <w:t xml:space="preserve"> </w:t>
      </w:r>
      <w:r>
        <w:rPr>
          <w:i/>
          <w:sz w:val="24"/>
        </w:rPr>
        <w:t>and</w:t>
      </w:r>
      <w:r>
        <w:rPr>
          <w:i/>
          <w:spacing w:val="-4"/>
          <w:sz w:val="24"/>
        </w:rPr>
        <w:t xml:space="preserve"> </w:t>
      </w:r>
      <w:r>
        <w:rPr>
          <w:i/>
          <w:sz w:val="24"/>
        </w:rPr>
        <w:t>virtual</w:t>
      </w:r>
      <w:r>
        <w:rPr>
          <w:i/>
          <w:spacing w:val="-4"/>
          <w:sz w:val="24"/>
        </w:rPr>
        <w:t xml:space="preserve"> </w:t>
      </w:r>
      <w:r>
        <w:rPr>
          <w:i/>
          <w:sz w:val="24"/>
        </w:rPr>
        <w:t>reality</w:t>
      </w:r>
      <w:r>
        <w:rPr>
          <w:i/>
          <w:spacing w:val="-4"/>
          <w:sz w:val="24"/>
        </w:rPr>
        <w:t xml:space="preserve"> </w:t>
      </w:r>
      <w:r>
        <w:rPr>
          <w:i/>
          <w:sz w:val="24"/>
        </w:rPr>
        <w:t>as</w:t>
      </w:r>
      <w:r>
        <w:rPr>
          <w:i/>
          <w:spacing w:val="-4"/>
          <w:sz w:val="24"/>
        </w:rPr>
        <w:t xml:space="preserve"> </w:t>
      </w:r>
      <w:r>
        <w:rPr>
          <w:i/>
          <w:sz w:val="24"/>
        </w:rPr>
        <w:t>assessment</w:t>
      </w:r>
      <w:r>
        <w:rPr>
          <w:i/>
          <w:spacing w:val="-4"/>
          <w:sz w:val="24"/>
        </w:rPr>
        <w:t xml:space="preserve"> </w:t>
      </w:r>
      <w:r>
        <w:rPr>
          <w:i/>
          <w:sz w:val="24"/>
        </w:rPr>
        <w:t>and</w:t>
      </w:r>
      <w:r>
        <w:rPr>
          <w:i/>
          <w:spacing w:val="-4"/>
          <w:sz w:val="24"/>
        </w:rPr>
        <w:t xml:space="preserve"> </w:t>
      </w:r>
      <w:r>
        <w:rPr>
          <w:i/>
          <w:sz w:val="24"/>
        </w:rPr>
        <w:t>rehabilitation</w:t>
      </w:r>
      <w:r>
        <w:rPr>
          <w:i/>
          <w:spacing w:val="-6"/>
          <w:sz w:val="24"/>
        </w:rPr>
        <w:t xml:space="preserve"> </w:t>
      </w:r>
      <w:r>
        <w:rPr>
          <w:i/>
          <w:sz w:val="24"/>
        </w:rPr>
        <w:t>tools</w:t>
      </w:r>
      <w:r>
        <w:rPr>
          <w:i/>
          <w:spacing w:val="-4"/>
          <w:sz w:val="24"/>
        </w:rPr>
        <w:t xml:space="preserve"> </w:t>
      </w:r>
      <w:r>
        <w:rPr>
          <w:i/>
          <w:sz w:val="24"/>
        </w:rPr>
        <w:t>for</w:t>
      </w:r>
      <w:r>
        <w:rPr>
          <w:i/>
          <w:spacing w:val="-4"/>
          <w:sz w:val="24"/>
        </w:rPr>
        <w:t xml:space="preserve"> </w:t>
      </w:r>
      <w:r>
        <w:rPr>
          <w:i/>
          <w:sz w:val="24"/>
        </w:rPr>
        <w:t xml:space="preserve">clinical psychology and neuroscience </w:t>
      </w:r>
      <w:r>
        <w:rPr>
          <w:sz w:val="24"/>
        </w:rPr>
        <w:t>(pp. 121</w:t>
      </w:r>
      <w:r>
        <w:rPr>
          <w:i/>
          <w:sz w:val="24"/>
        </w:rPr>
        <w:t>–</w:t>
      </w:r>
      <w:r>
        <w:rPr>
          <w:sz w:val="24"/>
        </w:rPr>
        <w:t>164). Amsterdam: Ios Press.</w:t>
      </w:r>
    </w:p>
    <w:p w14:paraId="64FD5AAF" w14:textId="77777777" w:rsidR="005B323A" w:rsidRDefault="0026499D">
      <w:pPr>
        <w:pStyle w:val="BodyText"/>
        <w:ind w:left="220"/>
      </w:pPr>
      <w:r>
        <w:t>Riva,</w:t>
      </w:r>
      <w:r>
        <w:rPr>
          <w:spacing w:val="-3"/>
        </w:rPr>
        <w:t xml:space="preserve"> </w:t>
      </w:r>
      <w:r>
        <w:t>G.,</w:t>
      </w:r>
      <w:r>
        <w:rPr>
          <w:spacing w:val="-2"/>
        </w:rPr>
        <w:t xml:space="preserve"> </w:t>
      </w:r>
      <w:r>
        <w:t>Gaggioli,</w:t>
      </w:r>
      <w:r>
        <w:rPr>
          <w:spacing w:val="-2"/>
        </w:rPr>
        <w:t xml:space="preserve"> </w:t>
      </w:r>
      <w:r>
        <w:t>A.,</w:t>
      </w:r>
      <w:r>
        <w:rPr>
          <w:spacing w:val="-2"/>
        </w:rPr>
        <w:t xml:space="preserve"> </w:t>
      </w:r>
      <w:r>
        <w:t>Villani,</w:t>
      </w:r>
      <w:r>
        <w:rPr>
          <w:spacing w:val="-2"/>
        </w:rPr>
        <w:t xml:space="preserve"> </w:t>
      </w:r>
      <w:r>
        <w:t>D.,</w:t>
      </w:r>
      <w:r>
        <w:rPr>
          <w:spacing w:val="-2"/>
        </w:rPr>
        <w:t xml:space="preserve"> </w:t>
      </w:r>
      <w:r>
        <w:t>Preziosa,</w:t>
      </w:r>
      <w:r>
        <w:rPr>
          <w:spacing w:val="-2"/>
        </w:rPr>
        <w:t xml:space="preserve"> </w:t>
      </w:r>
      <w:r>
        <w:t>A.,</w:t>
      </w:r>
      <w:r>
        <w:rPr>
          <w:spacing w:val="-2"/>
        </w:rPr>
        <w:t xml:space="preserve"> </w:t>
      </w:r>
      <w:r>
        <w:t>Morganti,</w:t>
      </w:r>
      <w:r>
        <w:rPr>
          <w:spacing w:val="-2"/>
        </w:rPr>
        <w:t xml:space="preserve"> </w:t>
      </w:r>
      <w:r>
        <w:t>F.,</w:t>
      </w:r>
      <w:r>
        <w:rPr>
          <w:spacing w:val="-2"/>
        </w:rPr>
        <w:t xml:space="preserve"> </w:t>
      </w:r>
      <w:r>
        <w:t>Corsi,</w:t>
      </w:r>
      <w:r>
        <w:rPr>
          <w:spacing w:val="-2"/>
        </w:rPr>
        <w:t xml:space="preserve"> </w:t>
      </w:r>
      <w:r>
        <w:t>R.,</w:t>
      </w:r>
      <w:r>
        <w:rPr>
          <w:spacing w:val="-3"/>
        </w:rPr>
        <w:t xml:space="preserve"> </w:t>
      </w:r>
      <w:r>
        <w:t>…</w:t>
      </w:r>
      <w:r>
        <w:rPr>
          <w:spacing w:val="-2"/>
        </w:rPr>
        <w:t xml:space="preserve"> </w:t>
      </w:r>
      <w:r>
        <w:t>Vezzadini,</w:t>
      </w:r>
      <w:r>
        <w:rPr>
          <w:spacing w:val="-2"/>
        </w:rPr>
        <w:t xml:space="preserve"> </w:t>
      </w:r>
      <w:r>
        <w:t>L.</w:t>
      </w:r>
      <w:r>
        <w:rPr>
          <w:spacing w:val="1"/>
        </w:rPr>
        <w:t xml:space="preserve"> </w:t>
      </w:r>
      <w:r>
        <w:rPr>
          <w:spacing w:val="-2"/>
        </w:rPr>
        <w:t>(2007).</w:t>
      </w:r>
    </w:p>
    <w:p w14:paraId="668CDED0" w14:textId="77777777" w:rsidR="005B323A" w:rsidRDefault="0026499D">
      <w:pPr>
        <w:ind w:left="667"/>
        <w:rPr>
          <w:sz w:val="24"/>
        </w:rPr>
      </w:pPr>
      <w:r>
        <w:rPr>
          <w:sz w:val="24"/>
        </w:rPr>
        <w:t>NeuroVR:</w:t>
      </w:r>
      <w:r>
        <w:rPr>
          <w:spacing w:val="-3"/>
          <w:sz w:val="24"/>
        </w:rPr>
        <w:t xml:space="preserve"> </w:t>
      </w:r>
      <w:r>
        <w:rPr>
          <w:sz w:val="24"/>
        </w:rPr>
        <w:t>An</w:t>
      </w:r>
      <w:r>
        <w:rPr>
          <w:spacing w:val="-3"/>
          <w:sz w:val="24"/>
        </w:rPr>
        <w:t xml:space="preserve"> </w:t>
      </w:r>
      <w:r>
        <w:rPr>
          <w:sz w:val="24"/>
        </w:rPr>
        <w:t>open</w:t>
      </w:r>
      <w:r>
        <w:rPr>
          <w:spacing w:val="-3"/>
          <w:sz w:val="24"/>
        </w:rPr>
        <w:t xml:space="preserve"> </w:t>
      </w:r>
      <w:r>
        <w:rPr>
          <w:sz w:val="24"/>
        </w:rPr>
        <w:t>source</w:t>
      </w:r>
      <w:r>
        <w:rPr>
          <w:spacing w:val="-4"/>
          <w:sz w:val="24"/>
        </w:rPr>
        <w:t xml:space="preserve"> </w:t>
      </w:r>
      <w:r>
        <w:rPr>
          <w:sz w:val="24"/>
        </w:rPr>
        <w:t>virtual</w:t>
      </w:r>
      <w:r>
        <w:rPr>
          <w:spacing w:val="-3"/>
          <w:sz w:val="24"/>
        </w:rPr>
        <w:t xml:space="preserve"> </w:t>
      </w:r>
      <w:r>
        <w:rPr>
          <w:sz w:val="24"/>
        </w:rPr>
        <w:t>reality</w:t>
      </w:r>
      <w:r>
        <w:rPr>
          <w:spacing w:val="-8"/>
          <w:sz w:val="24"/>
        </w:rPr>
        <w:t xml:space="preserve"> </w:t>
      </w:r>
      <w:r>
        <w:rPr>
          <w:sz w:val="24"/>
        </w:rPr>
        <w:t>platform</w:t>
      </w:r>
      <w:r>
        <w:rPr>
          <w:spacing w:val="-3"/>
          <w:sz w:val="24"/>
        </w:rPr>
        <w:t xml:space="preserve"> </w:t>
      </w:r>
      <w:r>
        <w:rPr>
          <w:sz w:val="24"/>
        </w:rPr>
        <w:t>for</w:t>
      </w:r>
      <w:r>
        <w:rPr>
          <w:spacing w:val="-4"/>
          <w:sz w:val="24"/>
        </w:rPr>
        <w:t xml:space="preserve"> </w:t>
      </w:r>
      <w:r>
        <w:rPr>
          <w:sz w:val="24"/>
        </w:rPr>
        <w:t>clinical</w:t>
      </w:r>
      <w:r>
        <w:rPr>
          <w:spacing w:val="-3"/>
          <w:sz w:val="24"/>
        </w:rPr>
        <w:t xml:space="preserve"> </w:t>
      </w:r>
      <w:r>
        <w:rPr>
          <w:sz w:val="24"/>
        </w:rPr>
        <w:t>psychology</w:t>
      </w:r>
      <w:r>
        <w:rPr>
          <w:spacing w:val="-6"/>
          <w:sz w:val="24"/>
        </w:rPr>
        <w:t xml:space="preserve"> </w:t>
      </w:r>
      <w:r>
        <w:rPr>
          <w:sz w:val="24"/>
        </w:rPr>
        <w:t>and</w:t>
      </w:r>
      <w:r>
        <w:rPr>
          <w:spacing w:val="-3"/>
          <w:sz w:val="24"/>
        </w:rPr>
        <w:t xml:space="preserve"> </w:t>
      </w:r>
      <w:r>
        <w:rPr>
          <w:sz w:val="24"/>
        </w:rPr>
        <w:t xml:space="preserve">behavioral neurosciences. </w:t>
      </w:r>
      <w:r>
        <w:rPr>
          <w:i/>
          <w:sz w:val="24"/>
        </w:rPr>
        <w:t xml:space="preserve">Studies in Health Technology and Informatics, 125, </w:t>
      </w:r>
      <w:r>
        <w:rPr>
          <w:sz w:val="24"/>
        </w:rPr>
        <w:t>394</w:t>
      </w:r>
      <w:r>
        <w:rPr>
          <w:i/>
          <w:sz w:val="24"/>
        </w:rPr>
        <w:t>–</w:t>
      </w:r>
      <w:r>
        <w:rPr>
          <w:sz w:val="24"/>
        </w:rPr>
        <w:t>399.</w:t>
      </w:r>
    </w:p>
    <w:p w14:paraId="454CB957" w14:textId="77777777" w:rsidR="005B323A" w:rsidRDefault="0026499D">
      <w:pPr>
        <w:pStyle w:val="BodyText"/>
        <w:ind w:hanging="447"/>
      </w:pPr>
      <w:r>
        <w:t>Rizvi,</w:t>
      </w:r>
      <w:r>
        <w:rPr>
          <w:spacing w:val="-5"/>
        </w:rPr>
        <w:t xml:space="preserve"> </w:t>
      </w:r>
      <w:r>
        <w:t>S.</w:t>
      </w:r>
      <w:r>
        <w:rPr>
          <w:spacing w:val="-3"/>
        </w:rPr>
        <w:t xml:space="preserve"> </w:t>
      </w:r>
      <w:r>
        <w:t>L.,</w:t>
      </w:r>
      <w:r>
        <w:rPr>
          <w:spacing w:val="-1"/>
        </w:rPr>
        <w:t xml:space="preserve"> </w:t>
      </w:r>
      <w:r>
        <w:t>Dimeff,</w:t>
      </w:r>
      <w:r>
        <w:rPr>
          <w:spacing w:val="-2"/>
        </w:rPr>
        <w:t xml:space="preserve"> </w:t>
      </w:r>
      <w:r>
        <w:t>L.</w:t>
      </w:r>
      <w:r>
        <w:rPr>
          <w:spacing w:val="-1"/>
        </w:rPr>
        <w:t xml:space="preserve"> </w:t>
      </w:r>
      <w:r>
        <w:t>A.,</w:t>
      </w:r>
      <w:r>
        <w:rPr>
          <w:spacing w:val="-3"/>
        </w:rPr>
        <w:t xml:space="preserve"> </w:t>
      </w:r>
      <w:r>
        <w:t>Skutch,</w:t>
      </w:r>
      <w:r>
        <w:rPr>
          <w:spacing w:val="-3"/>
        </w:rPr>
        <w:t xml:space="preserve"> </w:t>
      </w:r>
      <w:r>
        <w:t>J.,</w:t>
      </w:r>
      <w:r>
        <w:rPr>
          <w:spacing w:val="-3"/>
        </w:rPr>
        <w:t xml:space="preserve"> </w:t>
      </w:r>
      <w:r>
        <w:t>Carroll,</w:t>
      </w:r>
      <w:r>
        <w:rPr>
          <w:spacing w:val="-3"/>
        </w:rPr>
        <w:t xml:space="preserve"> </w:t>
      </w:r>
      <w:r>
        <w:t>D.,</w:t>
      </w:r>
      <w:r>
        <w:rPr>
          <w:spacing w:val="-3"/>
        </w:rPr>
        <w:t xml:space="preserve"> </w:t>
      </w:r>
      <w:r>
        <w:t>&amp;</w:t>
      </w:r>
      <w:r>
        <w:rPr>
          <w:spacing w:val="-3"/>
        </w:rPr>
        <w:t xml:space="preserve"> </w:t>
      </w:r>
      <w:r>
        <w:t>Linehan,</w:t>
      </w:r>
      <w:r>
        <w:rPr>
          <w:spacing w:val="-3"/>
        </w:rPr>
        <w:t xml:space="preserve"> </w:t>
      </w:r>
      <w:r>
        <w:t>M.</w:t>
      </w:r>
      <w:r>
        <w:rPr>
          <w:spacing w:val="-3"/>
        </w:rPr>
        <w:t xml:space="preserve"> </w:t>
      </w:r>
      <w:r>
        <w:t>M.</w:t>
      </w:r>
      <w:r>
        <w:rPr>
          <w:spacing w:val="-1"/>
        </w:rPr>
        <w:t xml:space="preserve"> </w:t>
      </w:r>
      <w:r>
        <w:t>(2011).</w:t>
      </w:r>
      <w:r>
        <w:rPr>
          <w:spacing w:val="-3"/>
        </w:rPr>
        <w:t xml:space="preserve"> </w:t>
      </w:r>
      <w:r>
        <w:t>A</w:t>
      </w:r>
      <w:r>
        <w:rPr>
          <w:spacing w:val="-5"/>
        </w:rPr>
        <w:t xml:space="preserve"> </w:t>
      </w:r>
      <w:r>
        <w:t>pilot</w:t>
      </w:r>
      <w:r>
        <w:rPr>
          <w:spacing w:val="-3"/>
        </w:rPr>
        <w:t xml:space="preserve"> </w:t>
      </w:r>
      <w:r>
        <w:t>study</w:t>
      </w:r>
      <w:r>
        <w:rPr>
          <w:spacing w:val="-7"/>
        </w:rPr>
        <w:t xml:space="preserve"> </w:t>
      </w:r>
      <w:r>
        <w:t>of</w:t>
      </w:r>
      <w:r>
        <w:rPr>
          <w:spacing w:val="-3"/>
        </w:rPr>
        <w:t xml:space="preserve"> </w:t>
      </w:r>
      <w:r>
        <w:t xml:space="preserve">the DBT coach: An interactive mobile phone application for individuals with borderline personality disorder and substance use disorder. </w:t>
      </w:r>
      <w:r>
        <w:rPr>
          <w:i/>
        </w:rPr>
        <w:t xml:space="preserve">Behavior Therapy, 42, </w:t>
      </w:r>
      <w:r>
        <w:t>589–600.</w:t>
      </w:r>
    </w:p>
    <w:p w14:paraId="2B6F0809" w14:textId="77777777" w:rsidR="005B323A" w:rsidRDefault="0026499D">
      <w:pPr>
        <w:pStyle w:val="BodyText"/>
        <w:spacing w:before="121"/>
        <w:ind w:right="265" w:hanging="447"/>
      </w:pPr>
      <w:r>
        <w:t>Rizzo, A. S., Difede, J., Rothbaum, B. O., Reger, G., Spitalnick, J., Cuko</w:t>
      </w:r>
      <w:r>
        <w:t>r, J., &amp; McLay, L. (2010). Development and early</w:t>
      </w:r>
      <w:r>
        <w:rPr>
          <w:spacing w:val="-3"/>
        </w:rPr>
        <w:t xml:space="preserve"> </w:t>
      </w:r>
      <w:r>
        <w:t>evaluation of the virtual Iraq/Afghanistan exposure therapy system</w:t>
      </w:r>
      <w:r>
        <w:rPr>
          <w:spacing w:val="-3"/>
        </w:rPr>
        <w:t xml:space="preserve"> </w:t>
      </w:r>
      <w:r>
        <w:t>for</w:t>
      </w:r>
      <w:r>
        <w:rPr>
          <w:spacing w:val="-3"/>
        </w:rPr>
        <w:t xml:space="preserve"> </w:t>
      </w:r>
      <w:r>
        <w:t>combat-related</w:t>
      </w:r>
      <w:r>
        <w:rPr>
          <w:spacing w:val="-3"/>
        </w:rPr>
        <w:t xml:space="preserve"> </w:t>
      </w:r>
      <w:r>
        <w:t>PTSD.</w:t>
      </w:r>
      <w:r>
        <w:rPr>
          <w:spacing w:val="-2"/>
        </w:rPr>
        <w:t xml:space="preserve"> </w:t>
      </w:r>
      <w:r>
        <w:rPr>
          <w:i/>
        </w:rPr>
        <w:t>Annals</w:t>
      </w:r>
      <w:r>
        <w:rPr>
          <w:i/>
          <w:spacing w:val="-3"/>
        </w:rPr>
        <w:t xml:space="preserve"> </w:t>
      </w:r>
      <w:r>
        <w:rPr>
          <w:i/>
        </w:rPr>
        <w:t>of</w:t>
      </w:r>
      <w:r>
        <w:rPr>
          <w:i/>
          <w:spacing w:val="-3"/>
        </w:rPr>
        <w:t xml:space="preserve"> </w:t>
      </w:r>
      <w:r>
        <w:rPr>
          <w:i/>
        </w:rPr>
        <w:t>the</w:t>
      </w:r>
      <w:r>
        <w:rPr>
          <w:i/>
          <w:spacing w:val="-3"/>
        </w:rPr>
        <w:t xml:space="preserve"> </w:t>
      </w:r>
      <w:r>
        <w:rPr>
          <w:i/>
        </w:rPr>
        <w:t>New</w:t>
      </w:r>
      <w:r>
        <w:rPr>
          <w:i/>
          <w:spacing w:val="-3"/>
        </w:rPr>
        <w:t xml:space="preserve"> </w:t>
      </w:r>
      <w:r>
        <w:rPr>
          <w:i/>
        </w:rPr>
        <w:t>York</w:t>
      </w:r>
      <w:r>
        <w:rPr>
          <w:i/>
          <w:spacing w:val="-4"/>
        </w:rPr>
        <w:t xml:space="preserve"> </w:t>
      </w:r>
      <w:r>
        <w:rPr>
          <w:i/>
        </w:rPr>
        <w:t>Academy</w:t>
      </w:r>
      <w:r>
        <w:rPr>
          <w:i/>
          <w:spacing w:val="-5"/>
        </w:rPr>
        <w:t xml:space="preserve"> </w:t>
      </w:r>
      <w:r>
        <w:rPr>
          <w:i/>
        </w:rPr>
        <w:t>of</w:t>
      </w:r>
      <w:r>
        <w:rPr>
          <w:i/>
          <w:spacing w:val="-3"/>
        </w:rPr>
        <w:t xml:space="preserve"> </w:t>
      </w:r>
      <w:r>
        <w:rPr>
          <w:i/>
        </w:rPr>
        <w:t>Sciences,</w:t>
      </w:r>
      <w:r>
        <w:rPr>
          <w:i/>
          <w:spacing w:val="-3"/>
        </w:rPr>
        <w:t xml:space="preserve"> </w:t>
      </w:r>
      <w:r>
        <w:rPr>
          <w:i/>
        </w:rPr>
        <w:t>1208,</w:t>
      </w:r>
      <w:r>
        <w:rPr>
          <w:i/>
          <w:spacing w:val="-1"/>
        </w:rPr>
        <w:t xml:space="preserve"> </w:t>
      </w:r>
      <w:r>
        <w:t>114</w:t>
      </w:r>
      <w:r>
        <w:rPr>
          <w:i/>
        </w:rPr>
        <w:t xml:space="preserve">– </w:t>
      </w:r>
      <w:r>
        <w:rPr>
          <w:spacing w:val="-4"/>
        </w:rPr>
        <w:t>125.</w:t>
      </w:r>
    </w:p>
    <w:p w14:paraId="5D941B68" w14:textId="77777777" w:rsidR="005B323A" w:rsidRDefault="0026499D">
      <w:pPr>
        <w:spacing w:before="120"/>
        <w:ind w:left="667" w:right="297" w:hanging="447"/>
        <w:rPr>
          <w:sz w:val="24"/>
        </w:rPr>
      </w:pPr>
      <w:r>
        <w:rPr>
          <w:sz w:val="24"/>
        </w:rPr>
        <w:t>Rizzo,</w:t>
      </w:r>
      <w:r>
        <w:rPr>
          <w:spacing w:val="-3"/>
          <w:sz w:val="24"/>
        </w:rPr>
        <w:t xml:space="preserve"> </w:t>
      </w:r>
      <w:r>
        <w:rPr>
          <w:sz w:val="24"/>
        </w:rPr>
        <w:t>A.,</w:t>
      </w:r>
      <w:r>
        <w:rPr>
          <w:spacing w:val="-3"/>
          <w:sz w:val="24"/>
        </w:rPr>
        <w:t xml:space="preserve"> </w:t>
      </w:r>
      <w:r>
        <w:rPr>
          <w:sz w:val="24"/>
        </w:rPr>
        <w:t>Rothbaum,</w:t>
      </w:r>
      <w:r>
        <w:rPr>
          <w:spacing w:val="-3"/>
          <w:sz w:val="24"/>
        </w:rPr>
        <w:t xml:space="preserve"> </w:t>
      </w:r>
      <w:r>
        <w:rPr>
          <w:sz w:val="24"/>
        </w:rPr>
        <w:t>B.</w:t>
      </w:r>
      <w:r>
        <w:rPr>
          <w:spacing w:val="-3"/>
          <w:sz w:val="24"/>
        </w:rPr>
        <w:t xml:space="preserve"> </w:t>
      </w:r>
      <w:r>
        <w:rPr>
          <w:sz w:val="24"/>
        </w:rPr>
        <w:t>O.,</w:t>
      </w:r>
      <w:r>
        <w:rPr>
          <w:spacing w:val="-3"/>
          <w:sz w:val="24"/>
        </w:rPr>
        <w:t xml:space="preserve"> </w:t>
      </w:r>
      <w:r>
        <w:rPr>
          <w:sz w:val="24"/>
        </w:rPr>
        <w:t>&amp;</w:t>
      </w:r>
      <w:r>
        <w:rPr>
          <w:spacing w:val="-6"/>
          <w:sz w:val="24"/>
        </w:rPr>
        <w:t xml:space="preserve"> </w:t>
      </w:r>
      <w:r>
        <w:rPr>
          <w:sz w:val="24"/>
        </w:rPr>
        <w:t>Graap,</w:t>
      </w:r>
      <w:r>
        <w:rPr>
          <w:spacing w:val="-1"/>
          <w:sz w:val="24"/>
        </w:rPr>
        <w:t xml:space="preserve"> </w:t>
      </w:r>
      <w:r>
        <w:rPr>
          <w:sz w:val="24"/>
        </w:rPr>
        <w:t>K.</w:t>
      </w:r>
      <w:r>
        <w:rPr>
          <w:spacing w:val="-3"/>
          <w:sz w:val="24"/>
        </w:rPr>
        <w:t xml:space="preserve"> </w:t>
      </w:r>
      <w:r>
        <w:rPr>
          <w:sz w:val="24"/>
        </w:rPr>
        <w:t>(2007).</w:t>
      </w:r>
      <w:r>
        <w:rPr>
          <w:spacing w:val="-1"/>
          <w:sz w:val="24"/>
        </w:rPr>
        <w:t xml:space="preserve"> </w:t>
      </w:r>
      <w:r>
        <w:rPr>
          <w:sz w:val="24"/>
        </w:rPr>
        <w:t>Virtual</w:t>
      </w:r>
      <w:r>
        <w:rPr>
          <w:spacing w:val="-3"/>
          <w:sz w:val="24"/>
        </w:rPr>
        <w:t xml:space="preserve"> </w:t>
      </w:r>
      <w:r>
        <w:rPr>
          <w:sz w:val="24"/>
        </w:rPr>
        <w:t>reality</w:t>
      </w:r>
      <w:r>
        <w:rPr>
          <w:spacing w:val="-8"/>
          <w:sz w:val="24"/>
        </w:rPr>
        <w:t xml:space="preserve"> </w:t>
      </w:r>
      <w:r>
        <w:rPr>
          <w:sz w:val="24"/>
        </w:rPr>
        <w:t>applications</w:t>
      </w:r>
      <w:r>
        <w:rPr>
          <w:spacing w:val="-3"/>
          <w:sz w:val="24"/>
        </w:rPr>
        <w:t xml:space="preserve"> </w:t>
      </w:r>
      <w:r>
        <w:rPr>
          <w:sz w:val="24"/>
        </w:rPr>
        <w:t>for</w:t>
      </w:r>
      <w:r>
        <w:rPr>
          <w:spacing w:val="-5"/>
          <w:sz w:val="24"/>
        </w:rPr>
        <w:t xml:space="preserve"> </w:t>
      </w:r>
      <w:r>
        <w:rPr>
          <w:sz w:val="24"/>
        </w:rPr>
        <w:t>the</w:t>
      </w:r>
      <w:r>
        <w:rPr>
          <w:spacing w:val="-3"/>
          <w:sz w:val="24"/>
        </w:rPr>
        <w:t xml:space="preserve"> </w:t>
      </w:r>
      <w:r>
        <w:rPr>
          <w:sz w:val="24"/>
        </w:rPr>
        <w:t>treatment</w:t>
      </w:r>
      <w:r>
        <w:rPr>
          <w:spacing w:val="-3"/>
          <w:sz w:val="24"/>
        </w:rPr>
        <w:t xml:space="preserve"> </w:t>
      </w:r>
      <w:r>
        <w:rPr>
          <w:sz w:val="24"/>
        </w:rPr>
        <w:t xml:space="preserve">of combat-related PTSD. In C. R. Figley &amp; W. P. Nash (Eds.), </w:t>
      </w:r>
      <w:r>
        <w:rPr>
          <w:i/>
          <w:sz w:val="24"/>
        </w:rPr>
        <w:t xml:space="preserve">Combat stress injury: Theory, research, and management </w:t>
      </w:r>
      <w:r>
        <w:rPr>
          <w:sz w:val="24"/>
        </w:rPr>
        <w:t>(pp. 183</w:t>
      </w:r>
      <w:r>
        <w:rPr>
          <w:i/>
          <w:sz w:val="24"/>
        </w:rPr>
        <w:t>–</w:t>
      </w:r>
      <w:r>
        <w:rPr>
          <w:sz w:val="24"/>
        </w:rPr>
        <w:t>204). New York: Routledge/Taylor &amp; Francis Group.</w:t>
      </w:r>
    </w:p>
    <w:p w14:paraId="15EC5254" w14:textId="77777777" w:rsidR="005B323A" w:rsidRDefault="0026499D">
      <w:pPr>
        <w:pStyle w:val="BodyText"/>
        <w:ind w:right="265" w:hanging="447"/>
      </w:pPr>
      <w:r>
        <w:t>Robinson,</w:t>
      </w:r>
      <w:r>
        <w:rPr>
          <w:spacing w:val="-3"/>
        </w:rPr>
        <w:t xml:space="preserve"> </w:t>
      </w:r>
      <w:r>
        <w:t>P.,</w:t>
      </w:r>
      <w:r>
        <w:rPr>
          <w:spacing w:val="-3"/>
        </w:rPr>
        <w:t xml:space="preserve"> </w:t>
      </w:r>
      <w:r>
        <w:t>&amp;</w:t>
      </w:r>
      <w:r>
        <w:rPr>
          <w:spacing w:val="-5"/>
        </w:rPr>
        <w:t xml:space="preserve"> </w:t>
      </w:r>
      <w:r>
        <w:t>Serfaty,</w:t>
      </w:r>
      <w:r>
        <w:rPr>
          <w:spacing w:val="-1"/>
        </w:rPr>
        <w:t xml:space="preserve"> </w:t>
      </w:r>
      <w:r>
        <w:t>M.</w:t>
      </w:r>
      <w:r>
        <w:rPr>
          <w:spacing w:val="-3"/>
        </w:rPr>
        <w:t xml:space="preserve"> </w:t>
      </w:r>
      <w:r>
        <w:t>(2008).</w:t>
      </w:r>
      <w:r>
        <w:rPr>
          <w:spacing w:val="-3"/>
        </w:rPr>
        <w:t xml:space="preserve"> </w:t>
      </w:r>
      <w:r>
        <w:t>Getting</w:t>
      </w:r>
      <w:r>
        <w:rPr>
          <w:spacing w:val="-6"/>
        </w:rPr>
        <w:t xml:space="preserve"> </w:t>
      </w:r>
      <w:r>
        <w:t>better</w:t>
      </w:r>
      <w:r>
        <w:rPr>
          <w:spacing w:val="-2"/>
        </w:rPr>
        <w:t xml:space="preserve"> </w:t>
      </w:r>
      <w:r>
        <w:t>byte</w:t>
      </w:r>
      <w:r>
        <w:rPr>
          <w:spacing w:val="-3"/>
        </w:rPr>
        <w:t xml:space="preserve"> </w:t>
      </w:r>
      <w:r>
        <w:t>by</w:t>
      </w:r>
      <w:r>
        <w:rPr>
          <w:spacing w:val="-8"/>
        </w:rPr>
        <w:t xml:space="preserve"> </w:t>
      </w:r>
      <w:r>
        <w:t>byte:</w:t>
      </w:r>
      <w:r>
        <w:rPr>
          <w:spacing w:val="-3"/>
        </w:rPr>
        <w:t xml:space="preserve"> </w:t>
      </w:r>
      <w:r>
        <w:t>A</w:t>
      </w:r>
      <w:r>
        <w:rPr>
          <w:spacing w:val="-3"/>
        </w:rPr>
        <w:t xml:space="preserve"> </w:t>
      </w:r>
      <w:r>
        <w:t>pilot</w:t>
      </w:r>
      <w:r>
        <w:rPr>
          <w:spacing w:val="-3"/>
        </w:rPr>
        <w:t xml:space="preserve"> </w:t>
      </w:r>
      <w:r>
        <w:t>randomised</w:t>
      </w:r>
      <w:r>
        <w:rPr>
          <w:spacing w:val="-3"/>
        </w:rPr>
        <w:t xml:space="preserve"> </w:t>
      </w:r>
      <w:r>
        <w:t xml:space="preserve">controlled trial of email therapy for bulimia nervosa and binge eating disorder. </w:t>
      </w:r>
      <w:r>
        <w:rPr>
          <w:i/>
        </w:rPr>
        <w:t xml:space="preserve">European Eating Disorders Review, 16, </w:t>
      </w:r>
      <w:r>
        <w:t>84</w:t>
      </w:r>
      <w:r>
        <w:rPr>
          <w:i/>
        </w:rPr>
        <w:t>–</w:t>
      </w:r>
      <w:r>
        <w:t>93.</w:t>
      </w:r>
    </w:p>
    <w:p w14:paraId="261F296C" w14:textId="77777777" w:rsidR="005B323A" w:rsidRDefault="005B323A">
      <w:pPr>
        <w:sectPr w:rsidR="005B323A">
          <w:pgSz w:w="12240" w:h="15840"/>
          <w:pgMar w:top="1300" w:right="1220" w:bottom="1080" w:left="1220" w:header="722" w:footer="887" w:gutter="0"/>
          <w:cols w:space="720"/>
        </w:sectPr>
      </w:pPr>
    </w:p>
    <w:p w14:paraId="1484E3F6" w14:textId="77777777" w:rsidR="005B323A" w:rsidRDefault="0026499D">
      <w:pPr>
        <w:pStyle w:val="BodyText"/>
        <w:spacing w:before="124"/>
        <w:ind w:left="666" w:hanging="447"/>
      </w:pPr>
      <w:r>
        <w:lastRenderedPageBreak/>
        <w:t>Robinson,</w:t>
      </w:r>
      <w:r>
        <w:rPr>
          <w:spacing w:val="-3"/>
        </w:rPr>
        <w:t xml:space="preserve"> </w:t>
      </w:r>
      <w:r>
        <w:t>S.,</w:t>
      </w:r>
      <w:r>
        <w:rPr>
          <w:spacing w:val="-3"/>
        </w:rPr>
        <w:t xml:space="preserve"> </w:t>
      </w:r>
      <w:r>
        <w:t>Perkins,</w:t>
      </w:r>
      <w:r>
        <w:rPr>
          <w:spacing w:val="-3"/>
        </w:rPr>
        <w:t xml:space="preserve"> </w:t>
      </w:r>
      <w:r>
        <w:t>S.,</w:t>
      </w:r>
      <w:r>
        <w:rPr>
          <w:spacing w:val="-6"/>
        </w:rPr>
        <w:t xml:space="preserve"> </w:t>
      </w:r>
      <w:r>
        <w:t>Bauer,</w:t>
      </w:r>
      <w:r>
        <w:rPr>
          <w:spacing w:val="-3"/>
        </w:rPr>
        <w:t xml:space="preserve"> </w:t>
      </w:r>
      <w:r>
        <w:t>S.,</w:t>
      </w:r>
      <w:r>
        <w:rPr>
          <w:spacing w:val="-3"/>
        </w:rPr>
        <w:t xml:space="preserve"> </w:t>
      </w:r>
      <w:r>
        <w:t>Hammond,</w:t>
      </w:r>
      <w:r>
        <w:rPr>
          <w:spacing w:val="-3"/>
        </w:rPr>
        <w:t xml:space="preserve"> </w:t>
      </w:r>
      <w:r>
        <w:t>N.,</w:t>
      </w:r>
      <w:r>
        <w:rPr>
          <w:spacing w:val="-3"/>
        </w:rPr>
        <w:t xml:space="preserve"> </w:t>
      </w:r>
      <w:r>
        <w:t>Treasure, J.,</w:t>
      </w:r>
      <w:r>
        <w:rPr>
          <w:spacing w:val="-3"/>
        </w:rPr>
        <w:t xml:space="preserve"> </w:t>
      </w:r>
      <w:r>
        <w:t>&amp;</w:t>
      </w:r>
      <w:r>
        <w:rPr>
          <w:spacing w:val="-5"/>
        </w:rPr>
        <w:t xml:space="preserve"> </w:t>
      </w:r>
      <w:r>
        <w:t>Schmidt,</w:t>
      </w:r>
      <w:r>
        <w:rPr>
          <w:spacing w:val="-3"/>
        </w:rPr>
        <w:t xml:space="preserve"> </w:t>
      </w:r>
      <w:r>
        <w:t>U.</w:t>
      </w:r>
      <w:r>
        <w:rPr>
          <w:spacing w:val="-3"/>
        </w:rPr>
        <w:t xml:space="preserve"> </w:t>
      </w:r>
      <w:r>
        <w:t>(2006).</w:t>
      </w:r>
      <w:r>
        <w:rPr>
          <w:spacing w:val="-3"/>
        </w:rPr>
        <w:t xml:space="preserve"> </w:t>
      </w:r>
      <w:r>
        <w:t>Aftercare intervention through text messaging in the treatment of bulimia nervosa–Feasibility pilot.</w:t>
      </w:r>
    </w:p>
    <w:p w14:paraId="492A1208" w14:textId="77777777" w:rsidR="005B323A" w:rsidRDefault="0026499D">
      <w:pPr>
        <w:ind w:left="666"/>
        <w:rPr>
          <w:sz w:val="24"/>
        </w:rPr>
      </w:pPr>
      <w:r>
        <w:rPr>
          <w:i/>
          <w:sz w:val="24"/>
        </w:rPr>
        <w:t>International</w:t>
      </w:r>
      <w:r>
        <w:rPr>
          <w:i/>
          <w:spacing w:val="-3"/>
          <w:sz w:val="24"/>
        </w:rPr>
        <w:t xml:space="preserve"> </w:t>
      </w:r>
      <w:r>
        <w:rPr>
          <w:i/>
          <w:sz w:val="24"/>
        </w:rPr>
        <w:t>Journal</w:t>
      </w:r>
      <w:r>
        <w:rPr>
          <w:i/>
          <w:spacing w:val="-2"/>
          <w:sz w:val="24"/>
        </w:rPr>
        <w:t xml:space="preserve"> </w:t>
      </w:r>
      <w:r>
        <w:rPr>
          <w:i/>
          <w:sz w:val="24"/>
        </w:rPr>
        <w:t>of</w:t>
      </w:r>
      <w:r>
        <w:rPr>
          <w:i/>
          <w:spacing w:val="-3"/>
          <w:sz w:val="24"/>
        </w:rPr>
        <w:t xml:space="preserve"> </w:t>
      </w:r>
      <w:r>
        <w:rPr>
          <w:i/>
          <w:sz w:val="24"/>
        </w:rPr>
        <w:t>Eating</w:t>
      </w:r>
      <w:r>
        <w:rPr>
          <w:i/>
          <w:spacing w:val="-2"/>
          <w:sz w:val="24"/>
        </w:rPr>
        <w:t xml:space="preserve"> </w:t>
      </w:r>
      <w:r>
        <w:rPr>
          <w:i/>
          <w:sz w:val="24"/>
        </w:rPr>
        <w:t>Disorders,</w:t>
      </w:r>
      <w:r>
        <w:rPr>
          <w:i/>
          <w:spacing w:val="-2"/>
          <w:sz w:val="24"/>
        </w:rPr>
        <w:t xml:space="preserve"> </w:t>
      </w:r>
      <w:r>
        <w:rPr>
          <w:i/>
          <w:sz w:val="24"/>
        </w:rPr>
        <w:t>39,</w:t>
      </w:r>
      <w:r>
        <w:rPr>
          <w:i/>
          <w:spacing w:val="-1"/>
          <w:sz w:val="24"/>
        </w:rPr>
        <w:t xml:space="preserve"> </w:t>
      </w:r>
      <w:r>
        <w:rPr>
          <w:spacing w:val="-2"/>
          <w:sz w:val="24"/>
        </w:rPr>
        <w:t>633</w:t>
      </w:r>
      <w:r>
        <w:rPr>
          <w:i/>
          <w:spacing w:val="-2"/>
          <w:sz w:val="24"/>
        </w:rPr>
        <w:t>–</w:t>
      </w:r>
      <w:r>
        <w:rPr>
          <w:spacing w:val="-2"/>
          <w:sz w:val="24"/>
        </w:rPr>
        <w:t>638.</w:t>
      </w:r>
    </w:p>
    <w:p w14:paraId="6E02A98D" w14:textId="77777777" w:rsidR="005B323A" w:rsidRDefault="0026499D">
      <w:pPr>
        <w:pStyle w:val="BodyText"/>
        <w:ind w:left="666" w:right="265" w:hanging="447"/>
      </w:pPr>
      <w:r>
        <w:t>Rodda,</w:t>
      </w:r>
      <w:r>
        <w:rPr>
          <w:spacing w:val="-3"/>
        </w:rPr>
        <w:t xml:space="preserve"> </w:t>
      </w:r>
      <w:r>
        <w:t>S.,</w:t>
      </w:r>
      <w:r>
        <w:rPr>
          <w:spacing w:val="-3"/>
        </w:rPr>
        <w:t xml:space="preserve"> </w:t>
      </w:r>
      <w:r>
        <w:t>&amp;</w:t>
      </w:r>
      <w:r>
        <w:rPr>
          <w:spacing w:val="-3"/>
        </w:rPr>
        <w:t xml:space="preserve"> </w:t>
      </w:r>
      <w:r>
        <w:t>Lubman,</w:t>
      </w:r>
      <w:r>
        <w:rPr>
          <w:spacing w:val="-3"/>
        </w:rPr>
        <w:t xml:space="preserve"> </w:t>
      </w:r>
      <w:r>
        <w:t>D.</w:t>
      </w:r>
      <w:r>
        <w:rPr>
          <w:spacing w:val="-3"/>
        </w:rPr>
        <w:t xml:space="preserve"> </w:t>
      </w:r>
      <w:r>
        <w:t>(2012).</w:t>
      </w:r>
      <w:r>
        <w:rPr>
          <w:spacing w:val="-3"/>
        </w:rPr>
        <w:t xml:space="preserve"> </w:t>
      </w:r>
      <w:r>
        <w:t>Ready</w:t>
      </w:r>
      <w:r>
        <w:rPr>
          <w:spacing w:val="-8"/>
        </w:rPr>
        <w:t xml:space="preserve"> </w:t>
      </w:r>
      <w:r>
        <w:t>to</w:t>
      </w:r>
      <w:r>
        <w:rPr>
          <w:spacing w:val="-3"/>
        </w:rPr>
        <w:t xml:space="preserve"> </w:t>
      </w:r>
      <w:r>
        <w:t>Change:</w:t>
      </w:r>
      <w:r>
        <w:rPr>
          <w:spacing w:val="-3"/>
        </w:rPr>
        <w:t xml:space="preserve"> </w:t>
      </w:r>
      <w:r>
        <w:t>A</w:t>
      </w:r>
      <w:r>
        <w:rPr>
          <w:spacing w:val="-3"/>
        </w:rPr>
        <w:t xml:space="preserve"> </w:t>
      </w:r>
      <w:r>
        <w:t>scheduled</w:t>
      </w:r>
      <w:r>
        <w:rPr>
          <w:spacing w:val="-3"/>
        </w:rPr>
        <w:t xml:space="preserve"> </w:t>
      </w:r>
      <w:r>
        <w:t>telephone</w:t>
      </w:r>
      <w:r>
        <w:rPr>
          <w:spacing w:val="-2"/>
        </w:rPr>
        <w:t xml:space="preserve"> </w:t>
      </w:r>
      <w:r>
        <w:t xml:space="preserve">counselling programme for problem gambling. </w:t>
      </w:r>
      <w:r>
        <w:rPr>
          <w:i/>
        </w:rPr>
        <w:t>Australasian Psychiatry</w:t>
      </w:r>
      <w:r>
        <w:t xml:space="preserve">, </w:t>
      </w:r>
      <w:r>
        <w:rPr>
          <w:i/>
        </w:rPr>
        <w:t>20</w:t>
      </w:r>
      <w:r>
        <w:t>(4), 338–342.</w:t>
      </w:r>
    </w:p>
    <w:p w14:paraId="772F6E98" w14:textId="77777777" w:rsidR="005B323A" w:rsidRDefault="0026499D">
      <w:pPr>
        <w:pStyle w:val="BodyText"/>
        <w:ind w:left="666" w:hanging="447"/>
      </w:pPr>
      <w:r>
        <w:t>Rohde,</w:t>
      </w:r>
      <w:r>
        <w:rPr>
          <w:spacing w:val="-3"/>
        </w:rPr>
        <w:t xml:space="preserve"> </w:t>
      </w:r>
      <w:r>
        <w:t>P.,</w:t>
      </w:r>
      <w:r>
        <w:rPr>
          <w:spacing w:val="-1"/>
        </w:rPr>
        <w:t xml:space="preserve"> </w:t>
      </w:r>
      <w:r>
        <w:t>Lewinsohn,</w:t>
      </w:r>
      <w:r>
        <w:rPr>
          <w:spacing w:val="-3"/>
        </w:rPr>
        <w:t xml:space="preserve"> </w:t>
      </w:r>
      <w:r>
        <w:t>P.</w:t>
      </w:r>
      <w:r>
        <w:rPr>
          <w:spacing w:val="-1"/>
        </w:rPr>
        <w:t xml:space="preserve"> </w:t>
      </w:r>
      <w:r>
        <w:t>M.,</w:t>
      </w:r>
      <w:r>
        <w:rPr>
          <w:spacing w:val="-3"/>
        </w:rPr>
        <w:t xml:space="preserve"> </w:t>
      </w:r>
      <w:r>
        <w:t>&amp;</w:t>
      </w:r>
      <w:r>
        <w:rPr>
          <w:spacing w:val="-5"/>
        </w:rPr>
        <w:t xml:space="preserve"> </w:t>
      </w:r>
      <w:r>
        <w:t>Seeley,</w:t>
      </w:r>
      <w:r>
        <w:rPr>
          <w:spacing w:val="-3"/>
        </w:rPr>
        <w:t xml:space="preserve"> </w:t>
      </w:r>
      <w:r>
        <w:t>J.</w:t>
      </w:r>
      <w:r>
        <w:rPr>
          <w:spacing w:val="-3"/>
        </w:rPr>
        <w:t xml:space="preserve"> </w:t>
      </w:r>
      <w:r>
        <w:t>R.</w:t>
      </w:r>
      <w:r>
        <w:rPr>
          <w:spacing w:val="-3"/>
        </w:rPr>
        <w:t xml:space="preserve"> </w:t>
      </w:r>
      <w:r>
        <w:t>(1997).</w:t>
      </w:r>
      <w:r>
        <w:rPr>
          <w:spacing w:val="-3"/>
        </w:rPr>
        <w:t xml:space="preserve"> </w:t>
      </w:r>
      <w:r>
        <w:t>Comparability</w:t>
      </w:r>
      <w:r>
        <w:rPr>
          <w:spacing w:val="-8"/>
        </w:rPr>
        <w:t xml:space="preserve"> </w:t>
      </w:r>
      <w:r>
        <w:t>of</w:t>
      </w:r>
      <w:r>
        <w:rPr>
          <w:spacing w:val="-3"/>
        </w:rPr>
        <w:t xml:space="preserve"> </w:t>
      </w:r>
      <w:r>
        <w:t>teleph</w:t>
      </w:r>
      <w:r>
        <w:t>one</w:t>
      </w:r>
      <w:r>
        <w:rPr>
          <w:spacing w:val="-4"/>
        </w:rPr>
        <w:t xml:space="preserve"> </w:t>
      </w:r>
      <w:r>
        <w:t>and</w:t>
      </w:r>
      <w:r>
        <w:rPr>
          <w:spacing w:val="-3"/>
        </w:rPr>
        <w:t xml:space="preserve"> </w:t>
      </w:r>
      <w:r>
        <w:t xml:space="preserve">face-to-face interviews in assessing axis I and II disorders. </w:t>
      </w:r>
      <w:r>
        <w:rPr>
          <w:i/>
        </w:rPr>
        <w:t xml:space="preserve">American Journal of Psychiatry, 154, </w:t>
      </w:r>
      <w:r>
        <w:t xml:space="preserve">1593– </w:t>
      </w:r>
      <w:r>
        <w:rPr>
          <w:spacing w:val="-2"/>
        </w:rPr>
        <w:t>1598.</w:t>
      </w:r>
    </w:p>
    <w:p w14:paraId="71B2BE78" w14:textId="77777777" w:rsidR="005B323A" w:rsidRDefault="0026499D">
      <w:pPr>
        <w:pStyle w:val="BodyText"/>
        <w:ind w:left="666" w:hanging="447"/>
      </w:pPr>
      <w:r>
        <w:t>Rooke,</w:t>
      </w:r>
      <w:r>
        <w:rPr>
          <w:spacing w:val="-4"/>
        </w:rPr>
        <w:t xml:space="preserve"> </w:t>
      </w:r>
      <w:r>
        <w:t>S.,</w:t>
      </w:r>
      <w:r>
        <w:rPr>
          <w:spacing w:val="-4"/>
        </w:rPr>
        <w:t xml:space="preserve"> </w:t>
      </w:r>
      <w:r>
        <w:t>Thorsteinsson,</w:t>
      </w:r>
      <w:r>
        <w:rPr>
          <w:spacing w:val="-4"/>
        </w:rPr>
        <w:t xml:space="preserve"> </w:t>
      </w:r>
      <w:r>
        <w:t>E.,</w:t>
      </w:r>
      <w:r>
        <w:rPr>
          <w:spacing w:val="-4"/>
        </w:rPr>
        <w:t xml:space="preserve"> </w:t>
      </w:r>
      <w:r>
        <w:t>Karpin,</w:t>
      </w:r>
      <w:r>
        <w:rPr>
          <w:spacing w:val="-4"/>
        </w:rPr>
        <w:t xml:space="preserve"> </w:t>
      </w:r>
      <w:r>
        <w:t>A.,</w:t>
      </w:r>
      <w:r>
        <w:rPr>
          <w:spacing w:val="-4"/>
        </w:rPr>
        <w:t xml:space="preserve"> </w:t>
      </w:r>
      <w:r>
        <w:t>Copeland,</w:t>
      </w:r>
      <w:r>
        <w:rPr>
          <w:spacing w:val="-4"/>
        </w:rPr>
        <w:t xml:space="preserve"> </w:t>
      </w:r>
      <w:r>
        <w:t>J.,</w:t>
      </w:r>
      <w:r>
        <w:rPr>
          <w:spacing w:val="-4"/>
        </w:rPr>
        <w:t xml:space="preserve"> </w:t>
      </w:r>
      <w:r>
        <w:t>&amp;</w:t>
      </w:r>
      <w:r>
        <w:rPr>
          <w:spacing w:val="-5"/>
        </w:rPr>
        <w:t xml:space="preserve"> </w:t>
      </w:r>
      <w:r>
        <w:t>Allsop,</w:t>
      </w:r>
      <w:r>
        <w:rPr>
          <w:spacing w:val="-4"/>
        </w:rPr>
        <w:t xml:space="preserve"> </w:t>
      </w:r>
      <w:r>
        <w:t>D.</w:t>
      </w:r>
      <w:r>
        <w:rPr>
          <w:spacing w:val="-4"/>
        </w:rPr>
        <w:t xml:space="preserve"> </w:t>
      </w:r>
      <w:r>
        <w:t>(2010).</w:t>
      </w:r>
      <w:r>
        <w:rPr>
          <w:spacing w:val="-4"/>
        </w:rPr>
        <w:t xml:space="preserve"> </w:t>
      </w:r>
      <w:r>
        <w:t xml:space="preserve">Computer-delivered interventions for alcohol and tobacco use: A meta-analysis. </w:t>
      </w:r>
      <w:r>
        <w:rPr>
          <w:i/>
        </w:rPr>
        <w:t xml:space="preserve">Addiction, 105, </w:t>
      </w:r>
      <w:r>
        <w:t>1381</w:t>
      </w:r>
      <w:r>
        <w:rPr>
          <w:i/>
        </w:rPr>
        <w:t>–</w:t>
      </w:r>
      <w:r>
        <w:t>1390.</w:t>
      </w:r>
    </w:p>
    <w:p w14:paraId="7141E82B" w14:textId="77777777" w:rsidR="005B323A" w:rsidRDefault="0026499D">
      <w:pPr>
        <w:spacing w:before="121"/>
        <w:ind w:left="667" w:right="398" w:hanging="447"/>
        <w:rPr>
          <w:sz w:val="24"/>
        </w:rPr>
      </w:pPr>
      <w:r>
        <w:rPr>
          <w:sz w:val="24"/>
        </w:rPr>
        <w:t>Rosenberg,</w:t>
      </w:r>
      <w:r>
        <w:rPr>
          <w:spacing w:val="-4"/>
          <w:sz w:val="24"/>
        </w:rPr>
        <w:t xml:space="preserve"> </w:t>
      </w:r>
      <w:r>
        <w:rPr>
          <w:sz w:val="24"/>
        </w:rPr>
        <w:t>J.</w:t>
      </w:r>
      <w:r>
        <w:rPr>
          <w:spacing w:val="-2"/>
          <w:sz w:val="24"/>
        </w:rPr>
        <w:t xml:space="preserve"> </w:t>
      </w:r>
      <w:r>
        <w:rPr>
          <w:sz w:val="24"/>
        </w:rPr>
        <w:t>I.</w:t>
      </w:r>
      <w:r>
        <w:rPr>
          <w:spacing w:val="-4"/>
          <w:sz w:val="24"/>
        </w:rPr>
        <w:t xml:space="preserve"> </w:t>
      </w:r>
      <w:r>
        <w:rPr>
          <w:sz w:val="24"/>
        </w:rPr>
        <w:t>(2006).</w:t>
      </w:r>
      <w:r>
        <w:rPr>
          <w:spacing w:val="-3"/>
          <w:sz w:val="24"/>
        </w:rPr>
        <w:t xml:space="preserve"> </w:t>
      </w:r>
      <w:r>
        <w:rPr>
          <w:sz w:val="24"/>
        </w:rPr>
        <w:t>Real-time</w:t>
      </w:r>
      <w:r>
        <w:rPr>
          <w:spacing w:val="-4"/>
          <w:sz w:val="24"/>
        </w:rPr>
        <w:t xml:space="preserve"> </w:t>
      </w:r>
      <w:r>
        <w:rPr>
          <w:sz w:val="24"/>
        </w:rPr>
        <w:t>training:</w:t>
      </w:r>
      <w:r>
        <w:rPr>
          <w:spacing w:val="-3"/>
          <w:sz w:val="24"/>
        </w:rPr>
        <w:t xml:space="preserve"> </w:t>
      </w:r>
      <w:r>
        <w:rPr>
          <w:sz w:val="24"/>
        </w:rPr>
        <w:t>Transfer</w:t>
      </w:r>
      <w:r>
        <w:rPr>
          <w:spacing w:val="-5"/>
          <w:sz w:val="24"/>
        </w:rPr>
        <w:t xml:space="preserve"> </w:t>
      </w:r>
      <w:r>
        <w:rPr>
          <w:sz w:val="24"/>
        </w:rPr>
        <w:t>of</w:t>
      </w:r>
      <w:r>
        <w:rPr>
          <w:spacing w:val="-7"/>
          <w:sz w:val="24"/>
        </w:rPr>
        <w:t xml:space="preserve"> </w:t>
      </w:r>
      <w:r>
        <w:rPr>
          <w:sz w:val="24"/>
        </w:rPr>
        <w:t>knowledge</w:t>
      </w:r>
      <w:r>
        <w:rPr>
          <w:spacing w:val="-5"/>
          <w:sz w:val="24"/>
        </w:rPr>
        <w:t xml:space="preserve"> </w:t>
      </w:r>
      <w:r>
        <w:rPr>
          <w:sz w:val="24"/>
        </w:rPr>
        <w:t>through</w:t>
      </w:r>
      <w:r>
        <w:rPr>
          <w:spacing w:val="-2"/>
          <w:sz w:val="24"/>
        </w:rPr>
        <w:t xml:space="preserve"> </w:t>
      </w:r>
      <w:r>
        <w:rPr>
          <w:sz w:val="24"/>
        </w:rPr>
        <w:t xml:space="preserve">computer-mediated, real-time feedback. </w:t>
      </w:r>
      <w:r>
        <w:rPr>
          <w:i/>
          <w:sz w:val="24"/>
        </w:rPr>
        <w:t>Professional Psychology: Research an</w:t>
      </w:r>
      <w:r>
        <w:rPr>
          <w:i/>
          <w:sz w:val="24"/>
        </w:rPr>
        <w:t xml:space="preserve">d Practice, 37, </w:t>
      </w:r>
      <w:r>
        <w:rPr>
          <w:sz w:val="24"/>
        </w:rPr>
        <w:t>539</w:t>
      </w:r>
      <w:r>
        <w:rPr>
          <w:i/>
          <w:sz w:val="24"/>
        </w:rPr>
        <w:t>–</w:t>
      </w:r>
      <w:r>
        <w:rPr>
          <w:sz w:val="24"/>
        </w:rPr>
        <w:t>546.</w:t>
      </w:r>
    </w:p>
    <w:p w14:paraId="0874AD17" w14:textId="77777777" w:rsidR="005B323A" w:rsidRDefault="0026499D">
      <w:pPr>
        <w:spacing w:before="120"/>
        <w:ind w:left="667" w:hanging="447"/>
        <w:rPr>
          <w:sz w:val="24"/>
        </w:rPr>
      </w:pPr>
      <w:r>
        <w:rPr>
          <w:sz w:val="24"/>
        </w:rPr>
        <w:t>Roth,</w:t>
      </w:r>
      <w:r>
        <w:rPr>
          <w:spacing w:val="-5"/>
          <w:sz w:val="24"/>
        </w:rPr>
        <w:t xml:space="preserve"> </w:t>
      </w:r>
      <w:r>
        <w:rPr>
          <w:sz w:val="24"/>
        </w:rPr>
        <w:t>J.</w:t>
      </w:r>
      <w:r>
        <w:rPr>
          <w:spacing w:val="-3"/>
          <w:sz w:val="24"/>
        </w:rPr>
        <w:t xml:space="preserve"> </w:t>
      </w:r>
      <w:r>
        <w:rPr>
          <w:sz w:val="24"/>
        </w:rPr>
        <w:t>D.</w:t>
      </w:r>
      <w:r>
        <w:rPr>
          <w:spacing w:val="-3"/>
          <w:sz w:val="24"/>
        </w:rPr>
        <w:t xml:space="preserve"> </w:t>
      </w:r>
      <w:r>
        <w:rPr>
          <w:sz w:val="24"/>
        </w:rPr>
        <w:t>(2005).</w:t>
      </w:r>
      <w:r>
        <w:rPr>
          <w:spacing w:val="-3"/>
          <w:sz w:val="24"/>
        </w:rPr>
        <w:t xml:space="preserve"> </w:t>
      </w:r>
      <w:r>
        <w:rPr>
          <w:sz w:val="24"/>
        </w:rPr>
        <w:t>Group</w:t>
      </w:r>
      <w:r>
        <w:rPr>
          <w:spacing w:val="-3"/>
          <w:sz w:val="24"/>
        </w:rPr>
        <w:t xml:space="preserve"> </w:t>
      </w:r>
      <w:r>
        <w:rPr>
          <w:sz w:val="24"/>
        </w:rPr>
        <w:t>psychotherapy:</w:t>
      </w:r>
      <w:r>
        <w:rPr>
          <w:spacing w:val="-3"/>
          <w:sz w:val="24"/>
        </w:rPr>
        <w:t xml:space="preserve"> </w:t>
      </w:r>
      <w:r>
        <w:rPr>
          <w:sz w:val="24"/>
        </w:rPr>
        <w:t>12</w:t>
      </w:r>
      <w:r>
        <w:rPr>
          <w:spacing w:val="-3"/>
          <w:sz w:val="24"/>
        </w:rPr>
        <w:t xml:space="preserve"> </w:t>
      </w:r>
      <w:r>
        <w:rPr>
          <w:sz w:val="24"/>
        </w:rPr>
        <w:t>steps</w:t>
      </w:r>
      <w:r>
        <w:rPr>
          <w:spacing w:val="-3"/>
          <w:sz w:val="24"/>
        </w:rPr>
        <w:t xml:space="preserve"> </w:t>
      </w:r>
      <w:r>
        <w:rPr>
          <w:sz w:val="24"/>
        </w:rPr>
        <w:t>into</w:t>
      </w:r>
      <w:r>
        <w:rPr>
          <w:spacing w:val="-3"/>
          <w:sz w:val="24"/>
        </w:rPr>
        <w:t xml:space="preserve"> </w:t>
      </w:r>
      <w:r>
        <w:rPr>
          <w:sz w:val="24"/>
        </w:rPr>
        <w:t xml:space="preserve">cyberspace. </w:t>
      </w:r>
      <w:r>
        <w:rPr>
          <w:i/>
          <w:sz w:val="24"/>
        </w:rPr>
        <w:t>Addiction</w:t>
      </w:r>
      <w:r>
        <w:rPr>
          <w:i/>
          <w:spacing w:val="-3"/>
          <w:sz w:val="24"/>
        </w:rPr>
        <w:t xml:space="preserve"> </w:t>
      </w:r>
      <w:r>
        <w:rPr>
          <w:i/>
          <w:sz w:val="24"/>
        </w:rPr>
        <w:t>Professional,</w:t>
      </w:r>
      <w:r>
        <w:rPr>
          <w:i/>
          <w:spacing w:val="-3"/>
          <w:sz w:val="24"/>
        </w:rPr>
        <w:t xml:space="preserve"> </w:t>
      </w:r>
      <w:r>
        <w:rPr>
          <w:i/>
          <w:sz w:val="24"/>
        </w:rPr>
        <w:t>3,</w:t>
      </w:r>
      <w:r>
        <w:rPr>
          <w:i/>
          <w:spacing w:val="-2"/>
          <w:sz w:val="24"/>
        </w:rPr>
        <w:t xml:space="preserve"> </w:t>
      </w:r>
      <w:r>
        <w:rPr>
          <w:sz w:val="24"/>
        </w:rPr>
        <w:t xml:space="preserve">46– </w:t>
      </w:r>
      <w:r>
        <w:rPr>
          <w:spacing w:val="-4"/>
          <w:sz w:val="24"/>
        </w:rPr>
        <w:t>47.</w:t>
      </w:r>
    </w:p>
    <w:p w14:paraId="7F20FB62" w14:textId="77777777" w:rsidR="005B323A" w:rsidRDefault="0026499D">
      <w:pPr>
        <w:spacing w:before="120"/>
        <w:ind w:left="667" w:hanging="447"/>
        <w:rPr>
          <w:sz w:val="24"/>
        </w:rPr>
      </w:pPr>
      <w:r>
        <w:rPr>
          <w:sz w:val="24"/>
        </w:rPr>
        <w:t>Rothbaum,</w:t>
      </w:r>
      <w:r>
        <w:rPr>
          <w:spacing w:val="-2"/>
          <w:sz w:val="24"/>
        </w:rPr>
        <w:t xml:space="preserve"> </w:t>
      </w:r>
      <w:r>
        <w:rPr>
          <w:sz w:val="24"/>
        </w:rPr>
        <w:t>B.</w:t>
      </w:r>
      <w:r>
        <w:rPr>
          <w:spacing w:val="-2"/>
          <w:sz w:val="24"/>
        </w:rPr>
        <w:t xml:space="preserve"> </w:t>
      </w:r>
      <w:r>
        <w:rPr>
          <w:sz w:val="24"/>
        </w:rPr>
        <w:t>O.,</w:t>
      </w:r>
      <w:r>
        <w:rPr>
          <w:spacing w:val="-2"/>
          <w:sz w:val="24"/>
        </w:rPr>
        <w:t xml:space="preserve"> </w:t>
      </w:r>
      <w:r>
        <w:rPr>
          <w:sz w:val="24"/>
        </w:rPr>
        <w:t>Rizzo,</w:t>
      </w:r>
      <w:r>
        <w:rPr>
          <w:spacing w:val="-5"/>
          <w:sz w:val="24"/>
        </w:rPr>
        <w:t xml:space="preserve"> </w:t>
      </w:r>
      <w:r>
        <w:rPr>
          <w:sz w:val="24"/>
        </w:rPr>
        <w:t>A.</w:t>
      </w:r>
      <w:r>
        <w:rPr>
          <w:spacing w:val="-2"/>
          <w:sz w:val="24"/>
        </w:rPr>
        <w:t xml:space="preserve"> </w:t>
      </w:r>
      <w:r>
        <w:rPr>
          <w:sz w:val="24"/>
        </w:rPr>
        <w:t>S.,</w:t>
      </w:r>
      <w:r>
        <w:rPr>
          <w:spacing w:val="-2"/>
          <w:sz w:val="24"/>
        </w:rPr>
        <w:t xml:space="preserve"> </w:t>
      </w:r>
      <w:r>
        <w:rPr>
          <w:sz w:val="24"/>
        </w:rPr>
        <w:t>&amp;</w:t>
      </w:r>
      <w:r>
        <w:rPr>
          <w:spacing w:val="-4"/>
          <w:sz w:val="24"/>
        </w:rPr>
        <w:t xml:space="preserve"> </w:t>
      </w:r>
      <w:r>
        <w:rPr>
          <w:sz w:val="24"/>
        </w:rPr>
        <w:t>Difede,</w:t>
      </w:r>
      <w:r>
        <w:rPr>
          <w:spacing w:val="-2"/>
          <w:sz w:val="24"/>
        </w:rPr>
        <w:t xml:space="preserve"> </w:t>
      </w:r>
      <w:r>
        <w:rPr>
          <w:sz w:val="24"/>
        </w:rPr>
        <w:t>J.</w:t>
      </w:r>
      <w:r>
        <w:rPr>
          <w:spacing w:val="-2"/>
          <w:sz w:val="24"/>
        </w:rPr>
        <w:t xml:space="preserve"> </w:t>
      </w:r>
      <w:r>
        <w:rPr>
          <w:sz w:val="24"/>
        </w:rPr>
        <w:t>(2010).</w:t>
      </w:r>
      <w:r>
        <w:rPr>
          <w:spacing w:val="-2"/>
          <w:sz w:val="24"/>
        </w:rPr>
        <w:t xml:space="preserve"> </w:t>
      </w:r>
      <w:r>
        <w:rPr>
          <w:sz w:val="24"/>
        </w:rPr>
        <w:t>Virtual</w:t>
      </w:r>
      <w:r>
        <w:rPr>
          <w:spacing w:val="-2"/>
          <w:sz w:val="24"/>
        </w:rPr>
        <w:t xml:space="preserve"> </w:t>
      </w:r>
      <w:r>
        <w:rPr>
          <w:sz w:val="24"/>
        </w:rPr>
        <w:t>reality</w:t>
      </w:r>
      <w:r>
        <w:rPr>
          <w:spacing w:val="-7"/>
          <w:sz w:val="24"/>
        </w:rPr>
        <w:t xml:space="preserve"> </w:t>
      </w:r>
      <w:r>
        <w:rPr>
          <w:sz w:val="24"/>
        </w:rPr>
        <w:t>exposure</w:t>
      </w:r>
      <w:r>
        <w:rPr>
          <w:spacing w:val="-3"/>
          <w:sz w:val="24"/>
        </w:rPr>
        <w:t xml:space="preserve"> </w:t>
      </w:r>
      <w:r>
        <w:rPr>
          <w:sz w:val="24"/>
        </w:rPr>
        <w:t>therapy</w:t>
      </w:r>
      <w:r>
        <w:rPr>
          <w:spacing w:val="-5"/>
          <w:sz w:val="24"/>
        </w:rPr>
        <w:t xml:space="preserve"> </w:t>
      </w:r>
      <w:r>
        <w:rPr>
          <w:sz w:val="24"/>
        </w:rPr>
        <w:t>for</w:t>
      </w:r>
      <w:r>
        <w:rPr>
          <w:spacing w:val="-4"/>
          <w:sz w:val="24"/>
        </w:rPr>
        <w:t xml:space="preserve"> </w:t>
      </w:r>
      <w:r>
        <w:rPr>
          <w:sz w:val="24"/>
        </w:rPr>
        <w:t xml:space="preserve">combat- related posttraumatic stress disorder. </w:t>
      </w:r>
      <w:r>
        <w:rPr>
          <w:i/>
          <w:sz w:val="24"/>
        </w:rPr>
        <w:t xml:space="preserve">Annals of the New York Academy of Sciences, 1208, </w:t>
      </w:r>
      <w:r>
        <w:rPr>
          <w:spacing w:val="-2"/>
          <w:sz w:val="24"/>
        </w:rPr>
        <w:t>126</w:t>
      </w:r>
      <w:r>
        <w:rPr>
          <w:i/>
          <w:spacing w:val="-2"/>
          <w:sz w:val="24"/>
        </w:rPr>
        <w:t>–</w:t>
      </w:r>
      <w:r>
        <w:rPr>
          <w:spacing w:val="-2"/>
          <w:sz w:val="24"/>
        </w:rPr>
        <w:t>132.</w:t>
      </w:r>
    </w:p>
    <w:p w14:paraId="2F58C900" w14:textId="77777777" w:rsidR="005B323A" w:rsidRDefault="0026499D">
      <w:pPr>
        <w:spacing w:before="120"/>
        <w:ind w:left="667" w:hanging="447"/>
        <w:rPr>
          <w:sz w:val="24"/>
        </w:rPr>
      </w:pPr>
      <w:r>
        <w:rPr>
          <w:sz w:val="24"/>
        </w:rPr>
        <w:t xml:space="preserve">Rotondi, A. J. (2010). Schizophrenia. In M. A. Cucciare &amp; K. R. Weingardt (Eds.), </w:t>
      </w:r>
      <w:r>
        <w:rPr>
          <w:i/>
          <w:sz w:val="24"/>
        </w:rPr>
        <w:t>Using technology</w:t>
      </w:r>
      <w:r>
        <w:rPr>
          <w:i/>
          <w:spacing w:val="-4"/>
          <w:sz w:val="24"/>
        </w:rPr>
        <w:t xml:space="preserve"> </w:t>
      </w:r>
      <w:r>
        <w:rPr>
          <w:i/>
          <w:sz w:val="24"/>
        </w:rPr>
        <w:t>to</w:t>
      </w:r>
      <w:r>
        <w:rPr>
          <w:i/>
          <w:spacing w:val="-4"/>
          <w:sz w:val="24"/>
        </w:rPr>
        <w:t xml:space="preserve"> </w:t>
      </w:r>
      <w:r>
        <w:rPr>
          <w:i/>
          <w:sz w:val="24"/>
        </w:rPr>
        <w:t>support</w:t>
      </w:r>
      <w:r>
        <w:rPr>
          <w:i/>
          <w:spacing w:val="-4"/>
          <w:sz w:val="24"/>
        </w:rPr>
        <w:t xml:space="preserve"> </w:t>
      </w:r>
      <w:r>
        <w:rPr>
          <w:i/>
          <w:sz w:val="24"/>
        </w:rPr>
        <w:t>evidence-based</w:t>
      </w:r>
      <w:r>
        <w:rPr>
          <w:i/>
          <w:spacing w:val="-4"/>
          <w:sz w:val="24"/>
        </w:rPr>
        <w:t xml:space="preserve"> </w:t>
      </w:r>
      <w:r>
        <w:rPr>
          <w:i/>
          <w:sz w:val="24"/>
        </w:rPr>
        <w:t>behavioral</w:t>
      </w:r>
      <w:r>
        <w:rPr>
          <w:i/>
          <w:spacing w:val="-4"/>
          <w:sz w:val="24"/>
        </w:rPr>
        <w:t xml:space="preserve"> </w:t>
      </w:r>
      <w:r>
        <w:rPr>
          <w:i/>
          <w:sz w:val="24"/>
        </w:rPr>
        <w:t>health</w:t>
      </w:r>
      <w:r>
        <w:rPr>
          <w:i/>
          <w:spacing w:val="-4"/>
          <w:sz w:val="24"/>
        </w:rPr>
        <w:t xml:space="preserve"> </w:t>
      </w:r>
      <w:r>
        <w:rPr>
          <w:i/>
          <w:sz w:val="24"/>
        </w:rPr>
        <w:t>practic</w:t>
      </w:r>
      <w:r>
        <w:rPr>
          <w:i/>
          <w:sz w:val="24"/>
        </w:rPr>
        <w:t>es:</w:t>
      </w:r>
      <w:r>
        <w:rPr>
          <w:i/>
          <w:spacing w:val="-4"/>
          <w:sz w:val="24"/>
        </w:rPr>
        <w:t xml:space="preserve"> </w:t>
      </w:r>
      <w:r>
        <w:rPr>
          <w:i/>
          <w:sz w:val="24"/>
        </w:rPr>
        <w:t>A</w:t>
      </w:r>
      <w:r>
        <w:rPr>
          <w:i/>
          <w:spacing w:val="-4"/>
          <w:sz w:val="24"/>
        </w:rPr>
        <w:t xml:space="preserve"> </w:t>
      </w:r>
      <w:r>
        <w:rPr>
          <w:i/>
          <w:sz w:val="24"/>
        </w:rPr>
        <w:t>clinician’s</w:t>
      </w:r>
      <w:r>
        <w:rPr>
          <w:i/>
          <w:spacing w:val="-4"/>
          <w:sz w:val="24"/>
        </w:rPr>
        <w:t xml:space="preserve"> </w:t>
      </w:r>
      <w:r>
        <w:rPr>
          <w:i/>
          <w:sz w:val="24"/>
        </w:rPr>
        <w:t>guide</w:t>
      </w:r>
      <w:r>
        <w:rPr>
          <w:i/>
          <w:spacing w:val="-5"/>
          <w:sz w:val="24"/>
        </w:rPr>
        <w:t xml:space="preserve"> </w:t>
      </w:r>
      <w:r>
        <w:rPr>
          <w:sz w:val="24"/>
        </w:rPr>
        <w:t>(pp. 69</w:t>
      </w:r>
      <w:r>
        <w:rPr>
          <w:i/>
          <w:sz w:val="24"/>
        </w:rPr>
        <w:t>–</w:t>
      </w:r>
      <w:r>
        <w:rPr>
          <w:sz w:val="24"/>
        </w:rPr>
        <w:t>89). New York: Routledge/Taylor &amp; Francis Group.</w:t>
      </w:r>
    </w:p>
    <w:p w14:paraId="7C23DC23" w14:textId="77777777" w:rsidR="005B323A" w:rsidRDefault="0026499D">
      <w:pPr>
        <w:pStyle w:val="BodyText"/>
        <w:spacing w:before="121"/>
        <w:ind w:hanging="447"/>
      </w:pPr>
      <w:r>
        <w:t>Rotondi, A. J., Anderson, C. M., Haas, G. L., Eack, S. M., Spring, M. B., Ganguli, R., … Rosenstock, J. (2010). Web-based psychoeducational intervention for persons with schiz</w:t>
      </w:r>
      <w:r>
        <w:t>ophrenia</w:t>
      </w:r>
      <w:r>
        <w:rPr>
          <w:spacing w:val="-5"/>
        </w:rPr>
        <w:t xml:space="preserve"> </w:t>
      </w:r>
      <w:r>
        <w:t>and</w:t>
      </w:r>
      <w:r>
        <w:rPr>
          <w:spacing w:val="-5"/>
        </w:rPr>
        <w:t xml:space="preserve"> </w:t>
      </w:r>
      <w:r>
        <w:t>their</w:t>
      </w:r>
      <w:r>
        <w:rPr>
          <w:spacing w:val="-6"/>
        </w:rPr>
        <w:t xml:space="preserve"> </w:t>
      </w:r>
      <w:r>
        <w:t>supporters:</w:t>
      </w:r>
      <w:r>
        <w:rPr>
          <w:spacing w:val="-5"/>
        </w:rPr>
        <w:t xml:space="preserve"> </w:t>
      </w:r>
      <w:r>
        <w:t>One-year</w:t>
      </w:r>
      <w:r>
        <w:rPr>
          <w:spacing w:val="-5"/>
        </w:rPr>
        <w:t xml:space="preserve"> </w:t>
      </w:r>
      <w:r>
        <w:t>outcomes.</w:t>
      </w:r>
      <w:r>
        <w:rPr>
          <w:spacing w:val="-4"/>
        </w:rPr>
        <w:t xml:space="preserve"> </w:t>
      </w:r>
      <w:r>
        <w:rPr>
          <w:i/>
        </w:rPr>
        <w:t>Psychiatric</w:t>
      </w:r>
      <w:r>
        <w:rPr>
          <w:i/>
          <w:spacing w:val="-5"/>
        </w:rPr>
        <w:t xml:space="preserve"> </w:t>
      </w:r>
      <w:r>
        <w:rPr>
          <w:i/>
        </w:rPr>
        <w:t>Services,</w:t>
      </w:r>
      <w:r>
        <w:rPr>
          <w:i/>
          <w:spacing w:val="-5"/>
        </w:rPr>
        <w:t xml:space="preserve"> </w:t>
      </w:r>
      <w:r>
        <w:rPr>
          <w:i/>
        </w:rPr>
        <w:t>61,</w:t>
      </w:r>
      <w:r>
        <w:rPr>
          <w:i/>
          <w:spacing w:val="-4"/>
        </w:rPr>
        <w:t xml:space="preserve"> </w:t>
      </w:r>
      <w:r>
        <w:t>1099–1105.</w:t>
      </w:r>
    </w:p>
    <w:p w14:paraId="06C13470" w14:textId="77777777" w:rsidR="005B323A" w:rsidRDefault="0026499D">
      <w:pPr>
        <w:pStyle w:val="BodyText"/>
        <w:ind w:right="265" w:hanging="447"/>
      </w:pPr>
      <w:r>
        <w:t>Rotondi, A. J., Spring, M., Grady, J., Simpson, R., Luther, J., Abebe, K. Z., … Haas, G. L. (2012).</w:t>
      </w:r>
      <w:r>
        <w:rPr>
          <w:spacing w:val="-4"/>
        </w:rPr>
        <w:t xml:space="preserve"> </w:t>
      </w:r>
      <w:r>
        <w:t>Use</w:t>
      </w:r>
      <w:r>
        <w:rPr>
          <w:spacing w:val="-5"/>
        </w:rPr>
        <w:t xml:space="preserve"> </w:t>
      </w:r>
      <w:r>
        <w:t>of</w:t>
      </w:r>
      <w:r>
        <w:rPr>
          <w:spacing w:val="-3"/>
        </w:rPr>
        <w:t xml:space="preserve"> </w:t>
      </w:r>
      <w:r>
        <w:t>a</w:t>
      </w:r>
      <w:r>
        <w:rPr>
          <w:spacing w:val="-5"/>
        </w:rPr>
        <w:t xml:space="preserve"> </w:t>
      </w:r>
      <w:r>
        <w:t>fractional</w:t>
      </w:r>
      <w:r>
        <w:rPr>
          <w:spacing w:val="-4"/>
        </w:rPr>
        <w:t xml:space="preserve"> </w:t>
      </w:r>
      <w:r>
        <w:t>factorial</w:t>
      </w:r>
      <w:r>
        <w:rPr>
          <w:spacing w:val="-4"/>
        </w:rPr>
        <w:t xml:space="preserve"> </w:t>
      </w:r>
      <w:r>
        <w:t>experiment</w:t>
      </w:r>
      <w:r>
        <w:rPr>
          <w:spacing w:val="-4"/>
        </w:rPr>
        <w:t xml:space="preserve"> </w:t>
      </w:r>
      <w:r>
        <w:t>to</w:t>
      </w:r>
      <w:r>
        <w:rPr>
          <w:spacing w:val="-4"/>
        </w:rPr>
        <w:t xml:space="preserve"> </w:t>
      </w:r>
      <w:r>
        <w:t>assess</w:t>
      </w:r>
      <w:r>
        <w:rPr>
          <w:spacing w:val="-4"/>
        </w:rPr>
        <w:t xml:space="preserve"> </w:t>
      </w:r>
      <w:r>
        <w:t>the</w:t>
      </w:r>
      <w:r>
        <w:rPr>
          <w:spacing w:val="-4"/>
        </w:rPr>
        <w:t xml:space="preserve"> </w:t>
      </w:r>
      <w:r>
        <w:t>e-healthcare</w:t>
      </w:r>
      <w:r>
        <w:rPr>
          <w:spacing w:val="-4"/>
        </w:rPr>
        <w:t xml:space="preserve"> </w:t>
      </w:r>
      <w:r>
        <w:t>application</w:t>
      </w:r>
      <w:r>
        <w:rPr>
          <w:spacing w:val="-4"/>
        </w:rPr>
        <w:t xml:space="preserve"> </w:t>
      </w:r>
      <w:r>
        <w:t xml:space="preserve">design needs of persons with dual diagnosis. </w:t>
      </w:r>
      <w:r>
        <w:rPr>
          <w:i/>
        </w:rPr>
        <w:t xml:space="preserve">Journal of Dual Diagnosis, 8, </w:t>
      </w:r>
      <w:r>
        <w:t>2</w:t>
      </w:r>
      <w:r>
        <w:t>77–282.</w:t>
      </w:r>
    </w:p>
    <w:p w14:paraId="3D055AC5" w14:textId="77777777" w:rsidR="005B323A" w:rsidRDefault="0026499D">
      <w:pPr>
        <w:pStyle w:val="BodyText"/>
        <w:ind w:right="285" w:hanging="447"/>
      </w:pPr>
      <w:r>
        <w:t>Roy,</w:t>
      </w:r>
      <w:r>
        <w:rPr>
          <w:spacing w:val="-3"/>
        </w:rPr>
        <w:t xml:space="preserve"> </w:t>
      </w:r>
      <w:r>
        <w:t>M.</w:t>
      </w:r>
      <w:r>
        <w:rPr>
          <w:spacing w:val="-3"/>
        </w:rPr>
        <w:t xml:space="preserve"> </w:t>
      </w:r>
      <w:r>
        <w:t>J.,</w:t>
      </w:r>
      <w:r>
        <w:rPr>
          <w:spacing w:val="-3"/>
        </w:rPr>
        <w:t xml:space="preserve"> </w:t>
      </w:r>
      <w:r>
        <w:t>Taylor,</w:t>
      </w:r>
      <w:r>
        <w:rPr>
          <w:spacing w:val="-3"/>
        </w:rPr>
        <w:t xml:space="preserve"> </w:t>
      </w:r>
      <w:r>
        <w:t>P.,</w:t>
      </w:r>
      <w:r>
        <w:rPr>
          <w:spacing w:val="-3"/>
        </w:rPr>
        <w:t xml:space="preserve"> </w:t>
      </w:r>
      <w:r>
        <w:t>Runge,</w:t>
      </w:r>
      <w:r>
        <w:rPr>
          <w:spacing w:val="-3"/>
        </w:rPr>
        <w:t xml:space="preserve"> </w:t>
      </w:r>
      <w:r>
        <w:t>W.,</w:t>
      </w:r>
      <w:r>
        <w:rPr>
          <w:spacing w:val="-3"/>
        </w:rPr>
        <w:t xml:space="preserve"> </w:t>
      </w:r>
      <w:r>
        <w:t>Grigsby,</w:t>
      </w:r>
      <w:r>
        <w:rPr>
          <w:spacing w:val="-3"/>
        </w:rPr>
        <w:t xml:space="preserve"> </w:t>
      </w:r>
      <w:r>
        <w:t>E.,</w:t>
      </w:r>
      <w:r>
        <w:rPr>
          <w:spacing w:val="-3"/>
        </w:rPr>
        <w:t xml:space="preserve"> </w:t>
      </w:r>
      <w:r>
        <w:t>Woolley,</w:t>
      </w:r>
      <w:r>
        <w:rPr>
          <w:spacing w:val="-3"/>
        </w:rPr>
        <w:t xml:space="preserve"> </w:t>
      </w:r>
      <w:r>
        <w:t>M.,</w:t>
      </w:r>
      <w:r>
        <w:rPr>
          <w:spacing w:val="-1"/>
        </w:rPr>
        <w:t xml:space="preserve"> </w:t>
      </w:r>
      <w:r>
        <w:t>&amp;</w:t>
      </w:r>
      <w:r>
        <w:rPr>
          <w:spacing w:val="-5"/>
        </w:rPr>
        <w:t xml:space="preserve"> </w:t>
      </w:r>
      <w:r>
        <w:t>Torgeson,</w:t>
      </w:r>
      <w:r>
        <w:rPr>
          <w:spacing w:val="-1"/>
        </w:rPr>
        <w:t xml:space="preserve"> </w:t>
      </w:r>
      <w:r>
        <w:t>T.</w:t>
      </w:r>
      <w:r>
        <w:rPr>
          <w:spacing w:val="-3"/>
        </w:rPr>
        <w:t xml:space="preserve"> </w:t>
      </w:r>
      <w:r>
        <w:t>(2012).</w:t>
      </w:r>
      <w:r>
        <w:rPr>
          <w:spacing w:val="-3"/>
        </w:rPr>
        <w:t xml:space="preserve"> </w:t>
      </w:r>
      <w:r>
        <w:t xml:space="preserve">Web-based post-traumatic stress disorder education for military family members. </w:t>
      </w:r>
      <w:r>
        <w:rPr>
          <w:i/>
        </w:rPr>
        <w:t xml:space="preserve">Military Medicine, 177, </w:t>
      </w:r>
      <w:r>
        <w:t>284</w:t>
      </w:r>
      <w:r>
        <w:rPr>
          <w:i/>
        </w:rPr>
        <w:t>–</w:t>
      </w:r>
      <w:r>
        <w:t>290.</w:t>
      </w:r>
    </w:p>
    <w:p w14:paraId="1178063F" w14:textId="77777777" w:rsidR="005B323A" w:rsidRDefault="0026499D">
      <w:pPr>
        <w:pStyle w:val="BodyText"/>
        <w:spacing w:before="121"/>
        <w:ind w:left="221"/>
      </w:pPr>
      <w:r>
        <w:t>Roy-Byrne,</w:t>
      </w:r>
      <w:r>
        <w:rPr>
          <w:spacing w:val="-2"/>
        </w:rPr>
        <w:t xml:space="preserve"> </w:t>
      </w:r>
      <w:r>
        <w:t>P.,</w:t>
      </w:r>
      <w:r>
        <w:rPr>
          <w:spacing w:val="-2"/>
        </w:rPr>
        <w:t xml:space="preserve"> </w:t>
      </w:r>
      <w:r>
        <w:t>Craske,</w:t>
      </w:r>
      <w:r>
        <w:rPr>
          <w:spacing w:val="-1"/>
        </w:rPr>
        <w:t xml:space="preserve"> </w:t>
      </w:r>
      <w:r>
        <w:t>M.</w:t>
      </w:r>
      <w:r>
        <w:rPr>
          <w:spacing w:val="-2"/>
        </w:rPr>
        <w:t xml:space="preserve"> </w:t>
      </w:r>
      <w:r>
        <w:t>G.,</w:t>
      </w:r>
      <w:r>
        <w:rPr>
          <w:spacing w:val="-2"/>
        </w:rPr>
        <w:t xml:space="preserve"> </w:t>
      </w:r>
      <w:r>
        <w:t>Sullivan,</w:t>
      </w:r>
      <w:r>
        <w:rPr>
          <w:spacing w:val="-2"/>
        </w:rPr>
        <w:t xml:space="preserve"> </w:t>
      </w:r>
      <w:r>
        <w:t>G.,</w:t>
      </w:r>
      <w:r>
        <w:rPr>
          <w:spacing w:val="-2"/>
        </w:rPr>
        <w:t xml:space="preserve"> </w:t>
      </w:r>
      <w:r>
        <w:t>Rose,</w:t>
      </w:r>
      <w:r>
        <w:rPr>
          <w:spacing w:val="-2"/>
        </w:rPr>
        <w:t xml:space="preserve"> </w:t>
      </w:r>
      <w:r>
        <w:t>R.</w:t>
      </w:r>
      <w:r>
        <w:rPr>
          <w:spacing w:val="-2"/>
        </w:rPr>
        <w:t xml:space="preserve"> </w:t>
      </w:r>
      <w:r>
        <w:t>D.,</w:t>
      </w:r>
      <w:r>
        <w:rPr>
          <w:spacing w:val="-2"/>
        </w:rPr>
        <w:t xml:space="preserve"> </w:t>
      </w:r>
      <w:r>
        <w:t>Edlund,</w:t>
      </w:r>
      <w:r>
        <w:rPr>
          <w:spacing w:val="-2"/>
        </w:rPr>
        <w:t xml:space="preserve"> </w:t>
      </w:r>
      <w:r>
        <w:t>M.</w:t>
      </w:r>
      <w:r>
        <w:rPr>
          <w:spacing w:val="-2"/>
        </w:rPr>
        <w:t xml:space="preserve"> </w:t>
      </w:r>
      <w:r>
        <w:t>J.,</w:t>
      </w:r>
      <w:r>
        <w:rPr>
          <w:spacing w:val="-2"/>
        </w:rPr>
        <w:t xml:space="preserve"> </w:t>
      </w:r>
      <w:r>
        <w:t>Lang,</w:t>
      </w:r>
      <w:r>
        <w:rPr>
          <w:spacing w:val="-2"/>
        </w:rPr>
        <w:t xml:space="preserve"> </w:t>
      </w:r>
      <w:r>
        <w:t>A.</w:t>
      </w:r>
      <w:r>
        <w:rPr>
          <w:spacing w:val="-2"/>
        </w:rPr>
        <w:t xml:space="preserve"> </w:t>
      </w:r>
      <w:r>
        <w:t>J.,</w:t>
      </w:r>
      <w:r>
        <w:rPr>
          <w:spacing w:val="-2"/>
        </w:rPr>
        <w:t xml:space="preserve"> </w:t>
      </w:r>
      <w:r>
        <w:t>…</w:t>
      </w:r>
      <w:r>
        <w:rPr>
          <w:spacing w:val="-2"/>
        </w:rPr>
        <w:t xml:space="preserve"> </w:t>
      </w:r>
      <w:r>
        <w:t>Stein,</w:t>
      </w:r>
      <w:r>
        <w:rPr>
          <w:spacing w:val="-2"/>
        </w:rPr>
        <w:t xml:space="preserve"> </w:t>
      </w:r>
      <w:r>
        <w:rPr>
          <w:spacing w:val="-5"/>
        </w:rPr>
        <w:t>M.</w:t>
      </w:r>
    </w:p>
    <w:p w14:paraId="449447B9" w14:textId="77777777" w:rsidR="005B323A" w:rsidRDefault="0026499D">
      <w:pPr>
        <w:pStyle w:val="BodyText"/>
        <w:spacing w:before="0"/>
        <w:ind w:right="265"/>
      </w:pPr>
      <w:r>
        <w:t>B.</w:t>
      </w:r>
      <w:r>
        <w:rPr>
          <w:spacing w:val="-3"/>
        </w:rPr>
        <w:t xml:space="preserve"> </w:t>
      </w:r>
      <w:r>
        <w:t>(2010).</w:t>
      </w:r>
      <w:r>
        <w:rPr>
          <w:spacing w:val="-2"/>
        </w:rPr>
        <w:t xml:space="preserve"> </w:t>
      </w:r>
      <w:r>
        <w:t>Delivery</w:t>
      </w:r>
      <w:r>
        <w:rPr>
          <w:spacing w:val="-7"/>
        </w:rPr>
        <w:t xml:space="preserve"> </w:t>
      </w:r>
      <w:r>
        <w:t>of</w:t>
      </w:r>
      <w:r>
        <w:rPr>
          <w:spacing w:val="-3"/>
        </w:rPr>
        <w:t xml:space="preserve"> </w:t>
      </w:r>
      <w:r>
        <w:t>evidence-based</w:t>
      </w:r>
      <w:r>
        <w:rPr>
          <w:spacing w:val="-3"/>
        </w:rPr>
        <w:t xml:space="preserve"> </w:t>
      </w:r>
      <w:r>
        <w:t>treatment</w:t>
      </w:r>
      <w:r>
        <w:rPr>
          <w:spacing w:val="-3"/>
        </w:rPr>
        <w:t xml:space="preserve"> </w:t>
      </w:r>
      <w:r>
        <w:t>for</w:t>
      </w:r>
      <w:r>
        <w:rPr>
          <w:spacing w:val="-3"/>
        </w:rPr>
        <w:t xml:space="preserve"> </w:t>
      </w:r>
      <w:r>
        <w:t>multiple</w:t>
      </w:r>
      <w:r>
        <w:rPr>
          <w:spacing w:val="-3"/>
        </w:rPr>
        <w:t xml:space="preserve"> </w:t>
      </w:r>
      <w:r>
        <w:t>anxiety</w:t>
      </w:r>
      <w:r>
        <w:rPr>
          <w:spacing w:val="-10"/>
        </w:rPr>
        <w:t xml:space="preserve"> </w:t>
      </w:r>
      <w:r>
        <w:t>disorders</w:t>
      </w:r>
      <w:r>
        <w:rPr>
          <w:spacing w:val="-3"/>
        </w:rPr>
        <w:t xml:space="preserve"> </w:t>
      </w:r>
      <w:r>
        <w:t>in</w:t>
      </w:r>
      <w:r>
        <w:rPr>
          <w:spacing w:val="-3"/>
        </w:rPr>
        <w:t xml:space="preserve"> </w:t>
      </w:r>
      <w:r>
        <w:t xml:space="preserve">primary care: A randomized controlled trial. </w:t>
      </w:r>
      <w:r>
        <w:rPr>
          <w:i/>
        </w:rPr>
        <w:t xml:space="preserve">JAMA, 303, </w:t>
      </w:r>
      <w:r>
        <w:t>1921</w:t>
      </w:r>
      <w:r>
        <w:rPr>
          <w:i/>
        </w:rPr>
        <w:t>–</w:t>
      </w:r>
      <w:r>
        <w:t>1928.</w:t>
      </w:r>
    </w:p>
    <w:p w14:paraId="07905DD3" w14:textId="77777777" w:rsidR="005B323A" w:rsidRDefault="0026499D">
      <w:pPr>
        <w:pStyle w:val="BodyText"/>
        <w:ind w:right="265" w:hanging="447"/>
      </w:pPr>
      <w:r>
        <w:t>Ruetsch,</w:t>
      </w:r>
      <w:r>
        <w:rPr>
          <w:spacing w:val="-2"/>
        </w:rPr>
        <w:t xml:space="preserve"> </w:t>
      </w:r>
      <w:r>
        <w:t>C.,</w:t>
      </w:r>
      <w:r>
        <w:rPr>
          <w:spacing w:val="-2"/>
        </w:rPr>
        <w:t xml:space="preserve"> </w:t>
      </w:r>
      <w:r>
        <w:t>Cacciola,</w:t>
      </w:r>
      <w:r>
        <w:rPr>
          <w:spacing w:val="-2"/>
        </w:rPr>
        <w:t xml:space="preserve"> </w:t>
      </w:r>
      <w:r>
        <w:t>J.,</w:t>
      </w:r>
      <w:r>
        <w:rPr>
          <w:spacing w:val="-2"/>
        </w:rPr>
        <w:t xml:space="preserve"> </w:t>
      </w:r>
      <w:r>
        <w:t>&amp;</w:t>
      </w:r>
      <w:r>
        <w:rPr>
          <w:spacing w:val="-3"/>
        </w:rPr>
        <w:t xml:space="preserve"> </w:t>
      </w:r>
      <w:r>
        <w:t>Tkacz,</w:t>
      </w:r>
      <w:r>
        <w:rPr>
          <w:spacing w:val="-2"/>
        </w:rPr>
        <w:t xml:space="preserve"> </w:t>
      </w:r>
      <w:r>
        <w:t>J.</w:t>
      </w:r>
      <w:r>
        <w:rPr>
          <w:spacing w:val="-2"/>
        </w:rPr>
        <w:t xml:space="preserve"> </w:t>
      </w:r>
      <w:r>
        <w:t>(2010).</w:t>
      </w:r>
      <w:r>
        <w:rPr>
          <w:spacing w:val="-2"/>
        </w:rPr>
        <w:t xml:space="preserve"> </w:t>
      </w:r>
      <w:r>
        <w:t>A</w:t>
      </w:r>
      <w:r>
        <w:rPr>
          <w:spacing w:val="-4"/>
        </w:rPr>
        <w:t xml:space="preserve"> </w:t>
      </w:r>
      <w:r>
        <w:t>national</w:t>
      </w:r>
      <w:r>
        <w:rPr>
          <w:spacing w:val="-2"/>
        </w:rPr>
        <w:t xml:space="preserve"> </w:t>
      </w:r>
      <w:r>
        <w:t>study</w:t>
      </w:r>
      <w:r>
        <w:rPr>
          <w:spacing w:val="-10"/>
        </w:rPr>
        <w:t xml:space="preserve"> </w:t>
      </w:r>
      <w:r>
        <w:t>of</w:t>
      </w:r>
      <w:r>
        <w:rPr>
          <w:spacing w:val="-2"/>
        </w:rPr>
        <w:t xml:space="preserve"> </w:t>
      </w:r>
      <w:r>
        <w:t>a</w:t>
      </w:r>
      <w:r>
        <w:rPr>
          <w:spacing w:val="-4"/>
        </w:rPr>
        <w:t xml:space="preserve"> </w:t>
      </w:r>
      <w:r>
        <w:t>telephone</w:t>
      </w:r>
      <w:r>
        <w:rPr>
          <w:spacing w:val="-3"/>
        </w:rPr>
        <w:t xml:space="preserve"> </w:t>
      </w:r>
      <w:r>
        <w:t>support</w:t>
      </w:r>
      <w:r>
        <w:rPr>
          <w:spacing w:val="-2"/>
        </w:rPr>
        <w:t xml:space="preserve"> </w:t>
      </w:r>
      <w:r>
        <w:t>service</w:t>
      </w:r>
      <w:r>
        <w:rPr>
          <w:spacing w:val="-3"/>
        </w:rPr>
        <w:t xml:space="preserve"> </w:t>
      </w:r>
      <w:r>
        <w:t xml:space="preserve">for patients receiving office-based buprenorphine medication-assisted treatment: Study feasibility and sample description. </w:t>
      </w:r>
      <w:r>
        <w:rPr>
          <w:i/>
        </w:rPr>
        <w:t xml:space="preserve">Journal of Substance Abuse Treatment, 39, </w:t>
      </w:r>
      <w:r>
        <w:t>307</w:t>
      </w:r>
      <w:r>
        <w:rPr>
          <w:i/>
        </w:rPr>
        <w:t>–</w:t>
      </w:r>
      <w:r>
        <w:t>317.</w:t>
      </w:r>
    </w:p>
    <w:p w14:paraId="486C246B" w14:textId="77777777" w:rsidR="005B323A" w:rsidRDefault="0026499D">
      <w:pPr>
        <w:pStyle w:val="BodyText"/>
        <w:ind w:hanging="447"/>
      </w:pPr>
      <w:r>
        <w:t>Ruetsch,</w:t>
      </w:r>
      <w:r>
        <w:rPr>
          <w:spacing w:val="-3"/>
        </w:rPr>
        <w:t xml:space="preserve"> </w:t>
      </w:r>
      <w:r>
        <w:t>C.,</w:t>
      </w:r>
      <w:r>
        <w:rPr>
          <w:spacing w:val="-3"/>
        </w:rPr>
        <w:t xml:space="preserve"> </w:t>
      </w:r>
      <w:r>
        <w:t>Tkacz,</w:t>
      </w:r>
      <w:r>
        <w:rPr>
          <w:spacing w:val="-3"/>
        </w:rPr>
        <w:t xml:space="preserve"> </w:t>
      </w:r>
      <w:r>
        <w:t>J.,</w:t>
      </w:r>
      <w:r>
        <w:rPr>
          <w:spacing w:val="-3"/>
        </w:rPr>
        <w:t xml:space="preserve"> </w:t>
      </w:r>
      <w:r>
        <w:t>McPherson,</w:t>
      </w:r>
      <w:r>
        <w:rPr>
          <w:spacing w:val="-3"/>
        </w:rPr>
        <w:t xml:space="preserve"> </w:t>
      </w:r>
      <w:r>
        <w:t>T.</w:t>
      </w:r>
      <w:r>
        <w:rPr>
          <w:spacing w:val="-1"/>
        </w:rPr>
        <w:t xml:space="preserve"> </w:t>
      </w:r>
      <w:r>
        <w:t>L.,</w:t>
      </w:r>
      <w:r>
        <w:rPr>
          <w:spacing w:val="-2"/>
        </w:rPr>
        <w:t xml:space="preserve"> </w:t>
      </w:r>
      <w:r>
        <w:t>&amp;</w:t>
      </w:r>
      <w:r>
        <w:rPr>
          <w:spacing w:val="-5"/>
        </w:rPr>
        <w:t xml:space="preserve"> </w:t>
      </w:r>
      <w:r>
        <w:t>Cacciola,</w:t>
      </w:r>
      <w:r>
        <w:rPr>
          <w:spacing w:val="-3"/>
        </w:rPr>
        <w:t xml:space="preserve"> </w:t>
      </w:r>
      <w:r>
        <w:t>J.</w:t>
      </w:r>
      <w:r>
        <w:rPr>
          <w:spacing w:val="-3"/>
        </w:rPr>
        <w:t xml:space="preserve"> </w:t>
      </w:r>
      <w:r>
        <w:t>(2012).</w:t>
      </w:r>
      <w:r>
        <w:rPr>
          <w:spacing w:val="-3"/>
        </w:rPr>
        <w:t xml:space="preserve"> </w:t>
      </w:r>
      <w:r>
        <w:t>The</w:t>
      </w:r>
      <w:r>
        <w:rPr>
          <w:spacing w:val="-4"/>
        </w:rPr>
        <w:t xml:space="preserve"> </w:t>
      </w:r>
      <w:r>
        <w:t>effect</w:t>
      </w:r>
      <w:r>
        <w:rPr>
          <w:spacing w:val="-1"/>
        </w:rPr>
        <w:t xml:space="preserve"> </w:t>
      </w:r>
      <w:r>
        <w:t>of</w:t>
      </w:r>
      <w:r>
        <w:rPr>
          <w:spacing w:val="-3"/>
        </w:rPr>
        <w:t xml:space="preserve"> </w:t>
      </w:r>
      <w:r>
        <w:t>telephonic</w:t>
      </w:r>
      <w:r>
        <w:rPr>
          <w:spacing w:val="-4"/>
        </w:rPr>
        <w:t xml:space="preserve"> </w:t>
      </w:r>
      <w:r>
        <w:t xml:space="preserve">patient support on treatment for opioid dependence: Outcomes at one year follow-up. </w:t>
      </w:r>
      <w:r>
        <w:rPr>
          <w:i/>
        </w:rPr>
        <w:t xml:space="preserve">Addictive Behaviors, 37, </w:t>
      </w:r>
      <w:r>
        <w:t>686</w:t>
      </w:r>
      <w:r>
        <w:rPr>
          <w:i/>
        </w:rPr>
        <w:t>–</w:t>
      </w:r>
      <w:r>
        <w:t>689.</w:t>
      </w:r>
    </w:p>
    <w:p w14:paraId="77BE029F" w14:textId="77777777" w:rsidR="005B323A" w:rsidRDefault="0026499D">
      <w:pPr>
        <w:pStyle w:val="BodyText"/>
        <w:ind w:hanging="447"/>
      </w:pPr>
      <w:r>
        <w:t>Ruskin,</w:t>
      </w:r>
      <w:r>
        <w:rPr>
          <w:spacing w:val="-3"/>
        </w:rPr>
        <w:t xml:space="preserve"> </w:t>
      </w:r>
      <w:r>
        <w:t>P.</w:t>
      </w:r>
      <w:r>
        <w:rPr>
          <w:spacing w:val="-3"/>
        </w:rPr>
        <w:t xml:space="preserve"> </w:t>
      </w:r>
      <w:r>
        <w:t>E.,</w:t>
      </w:r>
      <w:r>
        <w:rPr>
          <w:spacing w:val="-3"/>
        </w:rPr>
        <w:t xml:space="preserve"> </w:t>
      </w:r>
      <w:r>
        <w:t>Silver-Aylaian,</w:t>
      </w:r>
      <w:r>
        <w:rPr>
          <w:spacing w:val="-3"/>
        </w:rPr>
        <w:t xml:space="preserve"> </w:t>
      </w:r>
      <w:r>
        <w:t>M.,</w:t>
      </w:r>
      <w:r>
        <w:rPr>
          <w:spacing w:val="-3"/>
        </w:rPr>
        <w:t xml:space="preserve"> </w:t>
      </w:r>
      <w:r>
        <w:t>Kling,</w:t>
      </w:r>
      <w:r>
        <w:rPr>
          <w:spacing w:val="-3"/>
        </w:rPr>
        <w:t xml:space="preserve"> </w:t>
      </w:r>
      <w:r>
        <w:t>M.</w:t>
      </w:r>
      <w:r>
        <w:rPr>
          <w:spacing w:val="-3"/>
        </w:rPr>
        <w:t xml:space="preserve"> </w:t>
      </w:r>
      <w:r>
        <w:t>A.,</w:t>
      </w:r>
      <w:r>
        <w:rPr>
          <w:spacing w:val="-3"/>
        </w:rPr>
        <w:t xml:space="preserve"> </w:t>
      </w:r>
      <w:r>
        <w:t>Reed,</w:t>
      </w:r>
      <w:r>
        <w:rPr>
          <w:spacing w:val="-3"/>
        </w:rPr>
        <w:t xml:space="preserve"> </w:t>
      </w:r>
      <w:r>
        <w:t>S.</w:t>
      </w:r>
      <w:r>
        <w:rPr>
          <w:spacing w:val="-3"/>
        </w:rPr>
        <w:t xml:space="preserve"> </w:t>
      </w:r>
      <w:r>
        <w:t>A.,</w:t>
      </w:r>
      <w:r>
        <w:rPr>
          <w:spacing w:val="-3"/>
        </w:rPr>
        <w:t xml:space="preserve"> </w:t>
      </w:r>
      <w:r>
        <w:t>Bradham,</w:t>
      </w:r>
      <w:r>
        <w:rPr>
          <w:spacing w:val="-3"/>
        </w:rPr>
        <w:t xml:space="preserve"> </w:t>
      </w:r>
      <w:r>
        <w:t>D</w:t>
      </w:r>
      <w:r>
        <w:t>.</w:t>
      </w:r>
      <w:r>
        <w:rPr>
          <w:spacing w:val="-1"/>
        </w:rPr>
        <w:t xml:space="preserve"> </w:t>
      </w:r>
      <w:r>
        <w:t>D.,</w:t>
      </w:r>
      <w:r>
        <w:rPr>
          <w:spacing w:val="-3"/>
        </w:rPr>
        <w:t xml:space="preserve"> </w:t>
      </w:r>
      <w:r>
        <w:t>Hebel,</w:t>
      </w:r>
      <w:r>
        <w:rPr>
          <w:spacing w:val="-3"/>
        </w:rPr>
        <w:t xml:space="preserve"> </w:t>
      </w:r>
      <w:r>
        <w:t>J.</w:t>
      </w:r>
      <w:r>
        <w:rPr>
          <w:spacing w:val="-3"/>
        </w:rPr>
        <w:t xml:space="preserve"> </w:t>
      </w:r>
      <w:r>
        <w:t>R.,</w:t>
      </w:r>
      <w:r>
        <w:rPr>
          <w:spacing w:val="-3"/>
        </w:rPr>
        <w:t xml:space="preserve"> </w:t>
      </w:r>
      <w:r>
        <w:t>… Hauser, P. (2004). Treatment outcomes in depression: Comparison of remote treatment</w:t>
      </w:r>
    </w:p>
    <w:p w14:paraId="4F77813A" w14:textId="77777777" w:rsidR="005B323A" w:rsidRDefault="005B323A">
      <w:pPr>
        <w:sectPr w:rsidR="005B323A">
          <w:pgSz w:w="12240" w:h="15840"/>
          <w:pgMar w:top="1300" w:right="1220" w:bottom="1080" w:left="1220" w:header="722" w:footer="887" w:gutter="0"/>
          <w:cols w:space="720"/>
        </w:sectPr>
      </w:pPr>
    </w:p>
    <w:p w14:paraId="36A56477" w14:textId="77777777" w:rsidR="005B323A" w:rsidRDefault="0026499D">
      <w:pPr>
        <w:spacing w:before="124"/>
        <w:ind w:left="666" w:right="403"/>
        <w:jc w:val="both"/>
        <w:rPr>
          <w:sz w:val="24"/>
        </w:rPr>
      </w:pPr>
      <w:r>
        <w:rPr>
          <w:sz w:val="24"/>
        </w:rPr>
        <w:lastRenderedPageBreak/>
        <w:t>through</w:t>
      </w:r>
      <w:r>
        <w:rPr>
          <w:spacing w:val="-4"/>
          <w:sz w:val="24"/>
        </w:rPr>
        <w:t xml:space="preserve"> </w:t>
      </w:r>
      <w:r>
        <w:rPr>
          <w:sz w:val="24"/>
        </w:rPr>
        <w:t>telepsychiatry</w:t>
      </w:r>
      <w:r>
        <w:rPr>
          <w:spacing w:val="-9"/>
          <w:sz w:val="24"/>
        </w:rPr>
        <w:t xml:space="preserve"> </w:t>
      </w:r>
      <w:r>
        <w:rPr>
          <w:sz w:val="24"/>
        </w:rPr>
        <w:t>to</w:t>
      </w:r>
      <w:r>
        <w:rPr>
          <w:spacing w:val="-2"/>
          <w:sz w:val="24"/>
        </w:rPr>
        <w:t xml:space="preserve"> </w:t>
      </w:r>
      <w:r>
        <w:rPr>
          <w:sz w:val="24"/>
        </w:rPr>
        <w:t>in-person</w:t>
      </w:r>
      <w:r>
        <w:rPr>
          <w:spacing w:val="-4"/>
          <w:sz w:val="24"/>
        </w:rPr>
        <w:t xml:space="preserve"> </w:t>
      </w:r>
      <w:r>
        <w:rPr>
          <w:sz w:val="24"/>
        </w:rPr>
        <w:t>treatment.</w:t>
      </w:r>
      <w:r>
        <w:rPr>
          <w:spacing w:val="-3"/>
          <w:sz w:val="24"/>
        </w:rPr>
        <w:t xml:space="preserve"> </w:t>
      </w:r>
      <w:r>
        <w:rPr>
          <w:i/>
          <w:sz w:val="24"/>
        </w:rPr>
        <w:t>American</w:t>
      </w:r>
      <w:r>
        <w:rPr>
          <w:i/>
          <w:spacing w:val="-4"/>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Psychiatry,</w:t>
      </w:r>
      <w:r>
        <w:rPr>
          <w:i/>
          <w:spacing w:val="-4"/>
          <w:sz w:val="24"/>
        </w:rPr>
        <w:t xml:space="preserve"> </w:t>
      </w:r>
      <w:r>
        <w:rPr>
          <w:i/>
          <w:sz w:val="24"/>
        </w:rPr>
        <w:t>161,</w:t>
      </w:r>
      <w:r>
        <w:rPr>
          <w:i/>
          <w:spacing w:val="-3"/>
          <w:sz w:val="24"/>
        </w:rPr>
        <w:t xml:space="preserve"> </w:t>
      </w:r>
      <w:r>
        <w:rPr>
          <w:sz w:val="24"/>
        </w:rPr>
        <w:t xml:space="preserve">1471– </w:t>
      </w:r>
      <w:r>
        <w:rPr>
          <w:spacing w:val="-2"/>
          <w:sz w:val="24"/>
        </w:rPr>
        <w:t>1476.</w:t>
      </w:r>
    </w:p>
    <w:p w14:paraId="020BED45" w14:textId="77777777" w:rsidR="005B323A" w:rsidRDefault="0026499D">
      <w:pPr>
        <w:pStyle w:val="BodyText"/>
        <w:ind w:left="666" w:right="709" w:hanging="447"/>
        <w:jc w:val="both"/>
      </w:pPr>
      <w:r>
        <w:t>Ruskin, P. E., Van Der Wende, J., Clark, C. R.,</w:t>
      </w:r>
      <w:r>
        <w:rPr>
          <w:spacing w:val="-3"/>
        </w:rPr>
        <w:t xml:space="preserve"> </w:t>
      </w:r>
      <w:r>
        <w:t>Fenton, J., Deveau, J., &amp; Thapar, R. (2003). Feasibility</w:t>
      </w:r>
      <w:r>
        <w:rPr>
          <w:spacing w:val="-8"/>
        </w:rPr>
        <w:t xml:space="preserve"> </w:t>
      </w:r>
      <w:r>
        <w:t>of</w:t>
      </w:r>
      <w:r>
        <w:rPr>
          <w:spacing w:val="-3"/>
        </w:rPr>
        <w:t xml:space="preserve"> </w:t>
      </w:r>
      <w:r>
        <w:t>using</w:t>
      </w:r>
      <w:r>
        <w:rPr>
          <w:spacing w:val="-6"/>
        </w:rPr>
        <w:t xml:space="preserve"> </w:t>
      </w:r>
      <w:r>
        <w:t>the</w:t>
      </w:r>
      <w:r>
        <w:rPr>
          <w:spacing w:val="-2"/>
        </w:rPr>
        <w:t xml:space="preserve"> </w:t>
      </w:r>
      <w:r>
        <w:t>Med-eMonitor</w:t>
      </w:r>
      <w:r>
        <w:rPr>
          <w:spacing w:val="-3"/>
        </w:rPr>
        <w:t xml:space="preserve"> </w:t>
      </w:r>
      <w:r>
        <w:t>system</w:t>
      </w:r>
      <w:r>
        <w:rPr>
          <w:spacing w:val="-3"/>
        </w:rPr>
        <w:t xml:space="preserve"> </w:t>
      </w:r>
      <w:r>
        <w:t>in</w:t>
      </w:r>
      <w:r>
        <w:rPr>
          <w:spacing w:val="-3"/>
        </w:rPr>
        <w:t xml:space="preserve"> </w:t>
      </w:r>
      <w:r>
        <w:t>the</w:t>
      </w:r>
      <w:r>
        <w:rPr>
          <w:spacing w:val="-3"/>
        </w:rPr>
        <w:t xml:space="preserve"> </w:t>
      </w:r>
      <w:r>
        <w:t>treatment</w:t>
      </w:r>
      <w:r>
        <w:rPr>
          <w:spacing w:val="-3"/>
        </w:rPr>
        <w:t xml:space="preserve"> </w:t>
      </w:r>
      <w:r>
        <w:t>of</w:t>
      </w:r>
      <w:r>
        <w:rPr>
          <w:spacing w:val="-3"/>
        </w:rPr>
        <w:t xml:space="preserve"> </w:t>
      </w:r>
      <w:r>
        <w:t>schizophrenia:</w:t>
      </w:r>
      <w:r>
        <w:rPr>
          <w:spacing w:val="-3"/>
        </w:rPr>
        <w:t xml:space="preserve"> </w:t>
      </w:r>
      <w:r>
        <w:t>A</w:t>
      </w:r>
      <w:r>
        <w:rPr>
          <w:spacing w:val="-3"/>
        </w:rPr>
        <w:t xml:space="preserve"> </w:t>
      </w:r>
      <w:r>
        <w:t xml:space="preserve">pilot study. </w:t>
      </w:r>
      <w:r>
        <w:rPr>
          <w:i/>
        </w:rPr>
        <w:t>Drug Information Journal</w:t>
      </w:r>
      <w:r>
        <w:t xml:space="preserve">, </w:t>
      </w:r>
      <w:r>
        <w:rPr>
          <w:i/>
        </w:rPr>
        <w:t xml:space="preserve">37, </w:t>
      </w:r>
      <w:r>
        <w:t>283–291.</w:t>
      </w:r>
    </w:p>
    <w:p w14:paraId="1E9A20D9" w14:textId="77777777" w:rsidR="005B323A" w:rsidRDefault="0026499D">
      <w:pPr>
        <w:pStyle w:val="BodyText"/>
        <w:ind w:left="666" w:right="667" w:hanging="447"/>
      </w:pPr>
      <w:r>
        <w:t>Ruwaard,</w:t>
      </w:r>
      <w:r>
        <w:rPr>
          <w:spacing w:val="-4"/>
        </w:rPr>
        <w:t xml:space="preserve"> </w:t>
      </w:r>
      <w:r>
        <w:t>J.,</w:t>
      </w:r>
      <w:r>
        <w:rPr>
          <w:spacing w:val="-4"/>
        </w:rPr>
        <w:t xml:space="preserve"> </w:t>
      </w:r>
      <w:r>
        <w:t>Broeksteeg,</w:t>
      </w:r>
      <w:r>
        <w:rPr>
          <w:spacing w:val="-2"/>
        </w:rPr>
        <w:t xml:space="preserve"> </w:t>
      </w:r>
      <w:r>
        <w:t>J.,</w:t>
      </w:r>
      <w:r>
        <w:rPr>
          <w:spacing w:val="-4"/>
        </w:rPr>
        <w:t xml:space="preserve"> </w:t>
      </w:r>
      <w:r>
        <w:t>Schrieken,</w:t>
      </w:r>
      <w:r>
        <w:rPr>
          <w:spacing w:val="-4"/>
        </w:rPr>
        <w:t xml:space="preserve"> </w:t>
      </w:r>
      <w:r>
        <w:t>B.,</w:t>
      </w:r>
      <w:r>
        <w:rPr>
          <w:spacing w:val="-4"/>
        </w:rPr>
        <w:t xml:space="preserve"> </w:t>
      </w:r>
      <w:r>
        <w:t>Emmelkamp,</w:t>
      </w:r>
      <w:r>
        <w:rPr>
          <w:spacing w:val="-4"/>
        </w:rPr>
        <w:t xml:space="preserve"> </w:t>
      </w:r>
      <w:r>
        <w:t>P.,</w:t>
      </w:r>
      <w:r>
        <w:rPr>
          <w:spacing w:val="-4"/>
        </w:rPr>
        <w:t xml:space="preserve"> </w:t>
      </w:r>
      <w:r>
        <w:t>&amp;</w:t>
      </w:r>
      <w:r>
        <w:rPr>
          <w:spacing w:val="-4"/>
        </w:rPr>
        <w:t xml:space="preserve"> </w:t>
      </w:r>
      <w:r>
        <w:t>Lange,</w:t>
      </w:r>
      <w:r>
        <w:rPr>
          <w:spacing w:val="-2"/>
        </w:rPr>
        <w:t xml:space="preserve"> </w:t>
      </w:r>
      <w:r>
        <w:t>A.</w:t>
      </w:r>
      <w:r>
        <w:rPr>
          <w:spacing w:val="-4"/>
        </w:rPr>
        <w:t xml:space="preserve"> </w:t>
      </w:r>
      <w:r>
        <w:t>(2010).</w:t>
      </w:r>
      <w:r>
        <w:rPr>
          <w:spacing w:val="-4"/>
        </w:rPr>
        <w:t xml:space="preserve"> </w:t>
      </w:r>
      <w:r>
        <w:t xml:space="preserve">Web-based therapist-assisted cognitive behavioral treatment of panic symptoms: A randomized controlled trial with a three-year follow-up. </w:t>
      </w:r>
      <w:r>
        <w:rPr>
          <w:i/>
        </w:rPr>
        <w:t xml:space="preserve">Journal of Anxiety Disorders, 24, </w:t>
      </w:r>
      <w:r>
        <w:t>387</w:t>
      </w:r>
      <w:r>
        <w:rPr>
          <w:i/>
        </w:rPr>
        <w:t>–</w:t>
      </w:r>
      <w:r>
        <w:t>396.</w:t>
      </w:r>
    </w:p>
    <w:p w14:paraId="19EAE1D4" w14:textId="77777777" w:rsidR="005B323A" w:rsidRDefault="0026499D">
      <w:pPr>
        <w:spacing w:before="120"/>
        <w:ind w:left="666" w:hanging="447"/>
        <w:rPr>
          <w:sz w:val="24"/>
        </w:rPr>
      </w:pPr>
      <w:r>
        <w:rPr>
          <w:sz w:val="24"/>
        </w:rPr>
        <w:t>Ruwaard,</w:t>
      </w:r>
      <w:r>
        <w:rPr>
          <w:spacing w:val="-4"/>
          <w:sz w:val="24"/>
        </w:rPr>
        <w:t xml:space="preserve"> </w:t>
      </w:r>
      <w:r>
        <w:rPr>
          <w:sz w:val="24"/>
        </w:rPr>
        <w:t>J.,</w:t>
      </w:r>
      <w:r>
        <w:rPr>
          <w:spacing w:val="-2"/>
          <w:sz w:val="24"/>
        </w:rPr>
        <w:t xml:space="preserve"> </w:t>
      </w:r>
      <w:r>
        <w:rPr>
          <w:sz w:val="24"/>
        </w:rPr>
        <w:t>Lange,</w:t>
      </w:r>
      <w:r>
        <w:rPr>
          <w:spacing w:val="-4"/>
          <w:sz w:val="24"/>
        </w:rPr>
        <w:t xml:space="preserve"> </w:t>
      </w:r>
      <w:r>
        <w:rPr>
          <w:sz w:val="24"/>
        </w:rPr>
        <w:t>A.,</w:t>
      </w:r>
      <w:r>
        <w:rPr>
          <w:spacing w:val="-3"/>
          <w:sz w:val="24"/>
        </w:rPr>
        <w:t xml:space="preserve"> </w:t>
      </w:r>
      <w:r>
        <w:rPr>
          <w:sz w:val="24"/>
        </w:rPr>
        <w:t>Schrieken,</w:t>
      </w:r>
      <w:r>
        <w:rPr>
          <w:spacing w:val="-2"/>
          <w:sz w:val="24"/>
        </w:rPr>
        <w:t xml:space="preserve"> </w:t>
      </w:r>
      <w:r>
        <w:rPr>
          <w:sz w:val="24"/>
        </w:rPr>
        <w:t>B.,</w:t>
      </w:r>
      <w:r>
        <w:rPr>
          <w:spacing w:val="-4"/>
          <w:sz w:val="24"/>
        </w:rPr>
        <w:t xml:space="preserve"> </w:t>
      </w:r>
      <w:r>
        <w:rPr>
          <w:sz w:val="24"/>
        </w:rPr>
        <w:t>&amp;</w:t>
      </w:r>
      <w:r>
        <w:rPr>
          <w:spacing w:val="-6"/>
          <w:sz w:val="24"/>
        </w:rPr>
        <w:t xml:space="preserve"> </w:t>
      </w:r>
      <w:r>
        <w:rPr>
          <w:sz w:val="24"/>
        </w:rPr>
        <w:t>Emmelkamp,</w:t>
      </w:r>
      <w:r>
        <w:rPr>
          <w:spacing w:val="-4"/>
          <w:sz w:val="24"/>
        </w:rPr>
        <w:t xml:space="preserve"> </w:t>
      </w:r>
      <w:r>
        <w:rPr>
          <w:sz w:val="24"/>
        </w:rPr>
        <w:t>P.</w:t>
      </w:r>
      <w:r>
        <w:rPr>
          <w:spacing w:val="-4"/>
          <w:sz w:val="24"/>
        </w:rPr>
        <w:t xml:space="preserve"> </w:t>
      </w:r>
      <w:r>
        <w:rPr>
          <w:sz w:val="24"/>
        </w:rPr>
        <w:t>(2011).</w:t>
      </w:r>
      <w:r>
        <w:rPr>
          <w:spacing w:val="-4"/>
          <w:sz w:val="24"/>
        </w:rPr>
        <w:t xml:space="preserve"> </w:t>
      </w:r>
      <w:r>
        <w:rPr>
          <w:sz w:val="24"/>
        </w:rPr>
        <w:t>Efficacy</w:t>
      </w:r>
      <w:r>
        <w:rPr>
          <w:spacing w:val="-3"/>
          <w:sz w:val="24"/>
        </w:rPr>
        <w:t xml:space="preserve"> </w:t>
      </w:r>
      <w:r>
        <w:rPr>
          <w:sz w:val="24"/>
        </w:rPr>
        <w:t>and</w:t>
      </w:r>
      <w:r>
        <w:rPr>
          <w:spacing w:val="-2"/>
          <w:sz w:val="24"/>
        </w:rPr>
        <w:t xml:space="preserve"> </w:t>
      </w:r>
      <w:r>
        <w:rPr>
          <w:sz w:val="24"/>
        </w:rPr>
        <w:t>effectiveness</w:t>
      </w:r>
      <w:r>
        <w:rPr>
          <w:spacing w:val="-4"/>
          <w:sz w:val="24"/>
        </w:rPr>
        <w:t xml:space="preserve"> </w:t>
      </w:r>
      <w:r>
        <w:rPr>
          <w:sz w:val="24"/>
        </w:rPr>
        <w:t xml:space="preserve">of online cognitive behavioral treatment: A decade of interapy research. </w:t>
      </w:r>
      <w:r>
        <w:rPr>
          <w:i/>
          <w:sz w:val="24"/>
        </w:rPr>
        <w:t xml:space="preserve">Studies in Health Technology and Informatics, 167, </w:t>
      </w:r>
      <w:r>
        <w:rPr>
          <w:sz w:val="24"/>
        </w:rPr>
        <w:t>9</w:t>
      </w:r>
      <w:r>
        <w:rPr>
          <w:i/>
          <w:sz w:val="24"/>
        </w:rPr>
        <w:t>–</w:t>
      </w:r>
      <w:r>
        <w:rPr>
          <w:sz w:val="24"/>
        </w:rPr>
        <w:t>14.</w:t>
      </w:r>
    </w:p>
    <w:p w14:paraId="62E646F3" w14:textId="77777777" w:rsidR="005B323A" w:rsidRDefault="0026499D">
      <w:pPr>
        <w:pStyle w:val="BodyText"/>
        <w:spacing w:before="121"/>
        <w:ind w:left="666" w:right="265" w:hanging="447"/>
      </w:pPr>
      <w:r>
        <w:t>Sablier, J., Stip, E., Jacquet, P., Giroux, S., Pigot, H</w:t>
      </w:r>
      <w:r>
        <w:t>., &amp; Franck, N. (2012). Ecological assessments</w:t>
      </w:r>
      <w:r>
        <w:rPr>
          <w:spacing w:val="-3"/>
        </w:rPr>
        <w:t xml:space="preserve"> </w:t>
      </w:r>
      <w:r>
        <w:t>of</w:t>
      </w:r>
      <w:r>
        <w:rPr>
          <w:spacing w:val="-3"/>
        </w:rPr>
        <w:t xml:space="preserve"> </w:t>
      </w:r>
      <w:r>
        <w:t>activities</w:t>
      </w:r>
      <w:r>
        <w:rPr>
          <w:spacing w:val="-2"/>
        </w:rPr>
        <w:t xml:space="preserve"> </w:t>
      </w:r>
      <w:r>
        <w:t>of</w:t>
      </w:r>
      <w:r>
        <w:rPr>
          <w:spacing w:val="-3"/>
        </w:rPr>
        <w:t xml:space="preserve"> </w:t>
      </w:r>
      <w:r>
        <w:t>daily</w:t>
      </w:r>
      <w:r>
        <w:rPr>
          <w:spacing w:val="-7"/>
        </w:rPr>
        <w:t xml:space="preserve"> </w:t>
      </w:r>
      <w:r>
        <w:t>living</w:t>
      </w:r>
      <w:r>
        <w:rPr>
          <w:spacing w:val="-6"/>
        </w:rPr>
        <w:t xml:space="preserve"> </w:t>
      </w:r>
      <w:r>
        <w:t>and</w:t>
      </w:r>
      <w:r>
        <w:rPr>
          <w:spacing w:val="-3"/>
        </w:rPr>
        <w:t xml:space="preserve"> </w:t>
      </w:r>
      <w:r>
        <w:t>personal</w:t>
      </w:r>
      <w:r>
        <w:rPr>
          <w:spacing w:val="-3"/>
        </w:rPr>
        <w:t xml:space="preserve"> </w:t>
      </w:r>
      <w:r>
        <w:t>experiences</w:t>
      </w:r>
      <w:r>
        <w:rPr>
          <w:spacing w:val="-3"/>
        </w:rPr>
        <w:t xml:space="preserve"> </w:t>
      </w:r>
      <w:r>
        <w:t>with</w:t>
      </w:r>
      <w:r>
        <w:rPr>
          <w:spacing w:val="-3"/>
        </w:rPr>
        <w:t xml:space="preserve"> </w:t>
      </w:r>
      <w:r>
        <w:t>Mobus,</w:t>
      </w:r>
      <w:r>
        <w:rPr>
          <w:spacing w:val="-3"/>
        </w:rPr>
        <w:t xml:space="preserve"> </w:t>
      </w:r>
      <w:r>
        <w:t>an</w:t>
      </w:r>
      <w:r>
        <w:rPr>
          <w:spacing w:val="-3"/>
        </w:rPr>
        <w:t xml:space="preserve"> </w:t>
      </w:r>
      <w:r>
        <w:t>assistive technology</w:t>
      </w:r>
      <w:r>
        <w:rPr>
          <w:spacing w:val="-4"/>
        </w:rPr>
        <w:t xml:space="preserve"> </w:t>
      </w:r>
      <w:r>
        <w:t>for</w:t>
      </w:r>
      <w:r>
        <w:rPr>
          <w:spacing w:val="-3"/>
        </w:rPr>
        <w:t xml:space="preserve"> </w:t>
      </w:r>
      <w:r>
        <w:t>cognition:</w:t>
      </w:r>
      <w:r>
        <w:rPr>
          <w:spacing w:val="2"/>
        </w:rPr>
        <w:t xml:space="preserve"> </w:t>
      </w:r>
      <w:r>
        <w:t>A</w:t>
      </w:r>
      <w:r>
        <w:rPr>
          <w:spacing w:val="-1"/>
        </w:rPr>
        <w:t xml:space="preserve"> </w:t>
      </w:r>
      <w:r>
        <w:t>pilot</w:t>
      </w:r>
      <w:r>
        <w:rPr>
          <w:spacing w:val="-1"/>
        </w:rPr>
        <w:t xml:space="preserve"> </w:t>
      </w:r>
      <w:r>
        <w:t>study</w:t>
      </w:r>
      <w:r>
        <w:rPr>
          <w:spacing w:val="-9"/>
        </w:rPr>
        <w:t xml:space="preserve"> </w:t>
      </w:r>
      <w:r>
        <w:t>in</w:t>
      </w:r>
      <w:r>
        <w:rPr>
          <w:spacing w:val="-1"/>
        </w:rPr>
        <w:t xml:space="preserve"> </w:t>
      </w:r>
      <w:r>
        <w:t>schizophrenia.</w:t>
      </w:r>
      <w:r>
        <w:rPr>
          <w:spacing w:val="2"/>
        </w:rPr>
        <w:t xml:space="preserve"> </w:t>
      </w:r>
      <w:r>
        <w:rPr>
          <w:i/>
        </w:rPr>
        <w:t>Assistive</w:t>
      </w:r>
      <w:r>
        <w:rPr>
          <w:i/>
          <w:spacing w:val="-2"/>
        </w:rPr>
        <w:t xml:space="preserve"> </w:t>
      </w:r>
      <w:r>
        <w:rPr>
          <w:i/>
        </w:rPr>
        <w:t>Technology,</w:t>
      </w:r>
      <w:r>
        <w:rPr>
          <w:i/>
          <w:spacing w:val="-1"/>
        </w:rPr>
        <w:t xml:space="preserve"> </w:t>
      </w:r>
      <w:r>
        <w:rPr>
          <w:i/>
        </w:rPr>
        <w:t xml:space="preserve">24, </w:t>
      </w:r>
      <w:r>
        <w:rPr>
          <w:spacing w:val="-2"/>
        </w:rPr>
        <w:t>67–77.</w:t>
      </w:r>
    </w:p>
    <w:p w14:paraId="373CB650" w14:textId="77777777" w:rsidR="005B323A" w:rsidRDefault="0026499D">
      <w:pPr>
        <w:spacing w:before="120"/>
        <w:ind w:left="667" w:hanging="447"/>
        <w:rPr>
          <w:sz w:val="24"/>
        </w:rPr>
      </w:pPr>
      <w:r>
        <w:rPr>
          <w:sz w:val="24"/>
        </w:rPr>
        <w:t>Sachpazidis,</w:t>
      </w:r>
      <w:r>
        <w:rPr>
          <w:spacing w:val="-1"/>
          <w:sz w:val="24"/>
        </w:rPr>
        <w:t xml:space="preserve"> </w:t>
      </w:r>
      <w:r>
        <w:rPr>
          <w:sz w:val="24"/>
        </w:rPr>
        <w:t>I.,</w:t>
      </w:r>
      <w:r>
        <w:rPr>
          <w:spacing w:val="-1"/>
          <w:sz w:val="24"/>
        </w:rPr>
        <w:t xml:space="preserve"> </w:t>
      </w:r>
      <w:r>
        <w:rPr>
          <w:sz w:val="24"/>
        </w:rPr>
        <w:t>&amp;</w:t>
      </w:r>
      <w:r>
        <w:rPr>
          <w:spacing w:val="-5"/>
          <w:sz w:val="24"/>
        </w:rPr>
        <w:t xml:space="preserve"> </w:t>
      </w:r>
      <w:r>
        <w:rPr>
          <w:sz w:val="24"/>
        </w:rPr>
        <w:t>Majadas,</w:t>
      </w:r>
      <w:r>
        <w:rPr>
          <w:spacing w:val="-3"/>
          <w:sz w:val="24"/>
        </w:rPr>
        <w:t xml:space="preserve"> </w:t>
      </w:r>
      <w:r>
        <w:rPr>
          <w:sz w:val="24"/>
        </w:rPr>
        <w:t>M.</w:t>
      </w:r>
      <w:r>
        <w:rPr>
          <w:spacing w:val="-3"/>
          <w:sz w:val="24"/>
        </w:rPr>
        <w:t xml:space="preserve"> </w:t>
      </w:r>
      <w:r>
        <w:rPr>
          <w:sz w:val="24"/>
        </w:rPr>
        <w:t>(2006).</w:t>
      </w:r>
      <w:r>
        <w:rPr>
          <w:spacing w:val="-3"/>
          <w:sz w:val="24"/>
        </w:rPr>
        <w:t xml:space="preserve"> </w:t>
      </w:r>
      <w:r>
        <w:rPr>
          <w:sz w:val="24"/>
        </w:rPr>
        <w:t>A</w:t>
      </w:r>
      <w:r>
        <w:rPr>
          <w:spacing w:val="-3"/>
          <w:sz w:val="24"/>
        </w:rPr>
        <w:t xml:space="preserve"> </w:t>
      </w:r>
      <w:r>
        <w:rPr>
          <w:sz w:val="24"/>
        </w:rPr>
        <w:t>medication</w:t>
      </w:r>
      <w:r>
        <w:rPr>
          <w:spacing w:val="-3"/>
          <w:sz w:val="24"/>
        </w:rPr>
        <w:t xml:space="preserve"> </w:t>
      </w:r>
      <w:r>
        <w:rPr>
          <w:sz w:val="24"/>
        </w:rPr>
        <w:t>adherence</w:t>
      </w:r>
      <w:r>
        <w:rPr>
          <w:spacing w:val="-4"/>
          <w:sz w:val="24"/>
        </w:rPr>
        <w:t xml:space="preserve"> </w:t>
      </w:r>
      <w:r>
        <w:rPr>
          <w:sz w:val="24"/>
        </w:rPr>
        <w:t>monitoring</w:t>
      </w:r>
      <w:r>
        <w:rPr>
          <w:spacing w:val="-6"/>
          <w:sz w:val="24"/>
        </w:rPr>
        <w:t xml:space="preserve"> </w:t>
      </w:r>
      <w:r>
        <w:rPr>
          <w:sz w:val="24"/>
        </w:rPr>
        <w:t>system</w:t>
      </w:r>
      <w:r>
        <w:rPr>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 xml:space="preserve">HL7 messages. </w:t>
      </w:r>
      <w:r>
        <w:rPr>
          <w:i/>
          <w:sz w:val="24"/>
        </w:rPr>
        <w:t xml:space="preserve">Journal on Information Technology in Healthcare, 4, </w:t>
      </w:r>
      <w:r>
        <w:rPr>
          <w:sz w:val="24"/>
        </w:rPr>
        <w:t>49–58.</w:t>
      </w:r>
    </w:p>
    <w:p w14:paraId="2F2AF354" w14:textId="77777777" w:rsidR="005B323A" w:rsidRDefault="0026499D">
      <w:pPr>
        <w:pStyle w:val="BodyText"/>
        <w:ind w:hanging="447"/>
      </w:pPr>
      <w:r>
        <w:t>Saitz,</w:t>
      </w:r>
      <w:r>
        <w:rPr>
          <w:spacing w:val="-3"/>
        </w:rPr>
        <w:t xml:space="preserve"> </w:t>
      </w:r>
      <w:r>
        <w:t>R.,</w:t>
      </w:r>
      <w:r>
        <w:rPr>
          <w:spacing w:val="-6"/>
        </w:rPr>
        <w:t xml:space="preserve"> </w:t>
      </w:r>
      <w:r>
        <w:t>Palfai,</w:t>
      </w:r>
      <w:r>
        <w:rPr>
          <w:spacing w:val="-3"/>
        </w:rPr>
        <w:t xml:space="preserve"> </w:t>
      </w:r>
      <w:r>
        <w:t>T.</w:t>
      </w:r>
      <w:r>
        <w:rPr>
          <w:spacing w:val="-3"/>
        </w:rPr>
        <w:t xml:space="preserve"> </w:t>
      </w:r>
      <w:r>
        <w:t>P.,</w:t>
      </w:r>
      <w:r>
        <w:rPr>
          <w:spacing w:val="-3"/>
        </w:rPr>
        <w:t xml:space="preserve"> </w:t>
      </w:r>
      <w:r>
        <w:t>Freedner,</w:t>
      </w:r>
      <w:r>
        <w:rPr>
          <w:spacing w:val="-2"/>
        </w:rPr>
        <w:t xml:space="preserve"> </w:t>
      </w:r>
      <w:r>
        <w:t>N.,</w:t>
      </w:r>
      <w:r>
        <w:rPr>
          <w:spacing w:val="-3"/>
        </w:rPr>
        <w:t xml:space="preserve"> </w:t>
      </w:r>
      <w:r>
        <w:t>Winter,</w:t>
      </w:r>
      <w:r>
        <w:rPr>
          <w:spacing w:val="-3"/>
        </w:rPr>
        <w:t xml:space="preserve"> </w:t>
      </w:r>
      <w:r>
        <w:t>M.</w:t>
      </w:r>
      <w:r>
        <w:rPr>
          <w:spacing w:val="-3"/>
        </w:rPr>
        <w:t xml:space="preserve"> </w:t>
      </w:r>
      <w:r>
        <w:t>R.,</w:t>
      </w:r>
      <w:r>
        <w:rPr>
          <w:spacing w:val="-3"/>
        </w:rPr>
        <w:t xml:space="preserve"> </w:t>
      </w:r>
      <w:r>
        <w:t>MacDonald,</w:t>
      </w:r>
      <w:r>
        <w:rPr>
          <w:spacing w:val="-3"/>
        </w:rPr>
        <w:t xml:space="preserve"> </w:t>
      </w:r>
      <w:r>
        <w:t>A.,</w:t>
      </w:r>
      <w:r>
        <w:rPr>
          <w:spacing w:val="-1"/>
        </w:rPr>
        <w:t xml:space="preserve"> </w:t>
      </w:r>
      <w:r>
        <w:t>Lu,</w:t>
      </w:r>
      <w:r>
        <w:rPr>
          <w:spacing w:val="-3"/>
        </w:rPr>
        <w:t xml:space="preserve"> </w:t>
      </w:r>
      <w:r>
        <w:t>J.,</w:t>
      </w:r>
      <w:r>
        <w:rPr>
          <w:spacing w:val="-3"/>
        </w:rPr>
        <w:t xml:space="preserve"> </w:t>
      </w:r>
      <w:r>
        <w:t>…</w:t>
      </w:r>
      <w:r>
        <w:rPr>
          <w:spacing w:val="-3"/>
        </w:rPr>
        <w:t xml:space="preserve"> </w:t>
      </w:r>
      <w:r>
        <w:t>Dejong,</w:t>
      </w:r>
      <w:r>
        <w:rPr>
          <w:spacing w:val="-3"/>
        </w:rPr>
        <w:t xml:space="preserve"> </w:t>
      </w:r>
      <w:r>
        <w:t>W.</w:t>
      </w:r>
      <w:r>
        <w:rPr>
          <w:spacing w:val="-3"/>
        </w:rPr>
        <w:t xml:space="preserve"> </w:t>
      </w:r>
      <w:r>
        <w:t>(2007). Screening and brief interv</w:t>
      </w:r>
      <w:r>
        <w:t xml:space="preserve">ention online for college students: The iHealth study. </w:t>
      </w:r>
      <w:r>
        <w:rPr>
          <w:i/>
        </w:rPr>
        <w:t xml:space="preserve">Alcohol and Alcoholism, 42, </w:t>
      </w:r>
      <w:r>
        <w:t>28</w:t>
      </w:r>
      <w:r>
        <w:rPr>
          <w:i/>
        </w:rPr>
        <w:t>–</w:t>
      </w:r>
      <w:r>
        <w:t>36.</w:t>
      </w:r>
    </w:p>
    <w:p w14:paraId="1DC5B64F" w14:textId="77777777" w:rsidR="005B323A" w:rsidRDefault="0026499D">
      <w:pPr>
        <w:pStyle w:val="BodyText"/>
        <w:ind w:hanging="447"/>
      </w:pPr>
      <w:r>
        <w:t>Salemink, E., van den Hout, M., &amp; Kindt, M. (2009). Effects of positive interpretive bias modification</w:t>
      </w:r>
      <w:r>
        <w:rPr>
          <w:spacing w:val="-4"/>
        </w:rPr>
        <w:t xml:space="preserve"> </w:t>
      </w:r>
      <w:r>
        <w:t>in</w:t>
      </w:r>
      <w:r>
        <w:rPr>
          <w:spacing w:val="-4"/>
        </w:rPr>
        <w:t xml:space="preserve"> </w:t>
      </w:r>
      <w:r>
        <w:t>highly</w:t>
      </w:r>
      <w:r>
        <w:rPr>
          <w:spacing w:val="-7"/>
        </w:rPr>
        <w:t xml:space="preserve"> </w:t>
      </w:r>
      <w:r>
        <w:t>anxious</w:t>
      </w:r>
      <w:r>
        <w:rPr>
          <w:spacing w:val="-4"/>
        </w:rPr>
        <w:t xml:space="preserve"> </w:t>
      </w:r>
      <w:r>
        <w:t>individuals.</w:t>
      </w:r>
      <w:r>
        <w:rPr>
          <w:spacing w:val="-1"/>
        </w:rPr>
        <w:t xml:space="preserve"> </w:t>
      </w:r>
      <w:r>
        <w:rPr>
          <w:i/>
        </w:rPr>
        <w:t>Journal</w:t>
      </w:r>
      <w:r>
        <w:rPr>
          <w:i/>
          <w:spacing w:val="-4"/>
        </w:rPr>
        <w:t xml:space="preserve"> </w:t>
      </w:r>
      <w:r>
        <w:rPr>
          <w:i/>
        </w:rPr>
        <w:t>of</w:t>
      </w:r>
      <w:r>
        <w:rPr>
          <w:i/>
          <w:spacing w:val="-4"/>
        </w:rPr>
        <w:t xml:space="preserve"> </w:t>
      </w:r>
      <w:r>
        <w:rPr>
          <w:i/>
        </w:rPr>
        <w:t>Anxiety</w:t>
      </w:r>
      <w:r>
        <w:rPr>
          <w:i/>
          <w:spacing w:val="-5"/>
        </w:rPr>
        <w:t xml:space="preserve"> </w:t>
      </w:r>
      <w:r>
        <w:rPr>
          <w:i/>
        </w:rPr>
        <w:t>Disorders,</w:t>
      </w:r>
      <w:r>
        <w:rPr>
          <w:i/>
          <w:spacing w:val="-4"/>
        </w:rPr>
        <w:t xml:space="preserve"> </w:t>
      </w:r>
      <w:r>
        <w:rPr>
          <w:i/>
        </w:rPr>
        <w:t>23,</w:t>
      </w:r>
      <w:r>
        <w:rPr>
          <w:i/>
          <w:spacing w:val="-4"/>
        </w:rPr>
        <w:t xml:space="preserve"> </w:t>
      </w:r>
      <w:r>
        <w:t>676</w:t>
      </w:r>
      <w:r>
        <w:rPr>
          <w:i/>
        </w:rPr>
        <w:t>–</w:t>
      </w:r>
      <w:r>
        <w:t>683.</w:t>
      </w:r>
    </w:p>
    <w:p w14:paraId="44EFB18B" w14:textId="77777777" w:rsidR="005B323A" w:rsidRDefault="0026499D">
      <w:pPr>
        <w:pStyle w:val="BodyText"/>
        <w:spacing w:before="121"/>
        <w:ind w:right="506" w:hanging="447"/>
        <w:jc w:val="both"/>
      </w:pPr>
      <w:r>
        <w:t>Sánchez-Ortiz,</w:t>
      </w:r>
      <w:r>
        <w:rPr>
          <w:spacing w:val="-3"/>
        </w:rPr>
        <w:t xml:space="preserve"> </w:t>
      </w:r>
      <w:r>
        <w:t>V.</w:t>
      </w:r>
      <w:r>
        <w:rPr>
          <w:spacing w:val="-3"/>
        </w:rPr>
        <w:t xml:space="preserve"> </w:t>
      </w:r>
      <w:r>
        <w:t>C.,</w:t>
      </w:r>
      <w:r>
        <w:rPr>
          <w:spacing w:val="-3"/>
        </w:rPr>
        <w:t xml:space="preserve"> </w:t>
      </w:r>
      <w:r>
        <w:t>Munro,</w:t>
      </w:r>
      <w:r>
        <w:rPr>
          <w:spacing w:val="-3"/>
        </w:rPr>
        <w:t xml:space="preserve"> </w:t>
      </w:r>
      <w:r>
        <w:t>C.,</w:t>
      </w:r>
      <w:r>
        <w:rPr>
          <w:spacing w:val="-3"/>
        </w:rPr>
        <w:t xml:space="preserve"> </w:t>
      </w:r>
      <w:r>
        <w:t>Stahl,</w:t>
      </w:r>
      <w:r>
        <w:rPr>
          <w:spacing w:val="-3"/>
        </w:rPr>
        <w:t xml:space="preserve"> </w:t>
      </w:r>
      <w:r>
        <w:t>D.,</w:t>
      </w:r>
      <w:r>
        <w:rPr>
          <w:spacing w:val="-3"/>
        </w:rPr>
        <w:t xml:space="preserve"> </w:t>
      </w:r>
      <w:r>
        <w:t>House,</w:t>
      </w:r>
      <w:r>
        <w:rPr>
          <w:spacing w:val="-3"/>
        </w:rPr>
        <w:t xml:space="preserve"> </w:t>
      </w:r>
      <w:r>
        <w:t>J.,</w:t>
      </w:r>
      <w:r>
        <w:rPr>
          <w:spacing w:val="-3"/>
        </w:rPr>
        <w:t xml:space="preserve"> </w:t>
      </w:r>
      <w:r>
        <w:t>Startup,</w:t>
      </w:r>
      <w:r>
        <w:rPr>
          <w:spacing w:val="-3"/>
        </w:rPr>
        <w:t xml:space="preserve"> </w:t>
      </w:r>
      <w:r>
        <w:t>H.,</w:t>
      </w:r>
      <w:r>
        <w:rPr>
          <w:spacing w:val="-3"/>
        </w:rPr>
        <w:t xml:space="preserve"> </w:t>
      </w:r>
      <w:r>
        <w:t>Treasure,</w:t>
      </w:r>
      <w:r>
        <w:rPr>
          <w:spacing w:val="-3"/>
        </w:rPr>
        <w:t xml:space="preserve"> </w:t>
      </w:r>
      <w:r>
        <w:t>J.,</w:t>
      </w:r>
      <w:r>
        <w:rPr>
          <w:spacing w:val="-3"/>
        </w:rPr>
        <w:t xml:space="preserve"> </w:t>
      </w:r>
      <w:r>
        <w:t>…</w:t>
      </w:r>
      <w:r>
        <w:rPr>
          <w:spacing w:val="-3"/>
        </w:rPr>
        <w:t xml:space="preserve"> </w:t>
      </w:r>
      <w:r>
        <w:t>Schmidt,</w:t>
      </w:r>
      <w:r>
        <w:rPr>
          <w:spacing w:val="-3"/>
        </w:rPr>
        <w:t xml:space="preserve"> </w:t>
      </w:r>
      <w:r>
        <w:t>U. (2011). A</w:t>
      </w:r>
      <w:r>
        <w:rPr>
          <w:spacing w:val="-2"/>
        </w:rPr>
        <w:t xml:space="preserve"> </w:t>
      </w:r>
      <w:r>
        <w:t>randomized controlled trial of Internet-based cognitive-behavioural therapy</w:t>
      </w:r>
      <w:r>
        <w:rPr>
          <w:spacing w:val="-3"/>
        </w:rPr>
        <w:t xml:space="preserve"> </w:t>
      </w:r>
      <w:r>
        <w:t xml:space="preserve">for bulimia nervosa or related disorders in a student population. </w:t>
      </w:r>
      <w:r>
        <w:rPr>
          <w:i/>
        </w:rPr>
        <w:t xml:space="preserve">Psychological Medicine, 41, </w:t>
      </w:r>
      <w:r>
        <w:rPr>
          <w:spacing w:val="-2"/>
        </w:rPr>
        <w:t>407</w:t>
      </w:r>
      <w:r>
        <w:rPr>
          <w:i/>
          <w:spacing w:val="-2"/>
        </w:rPr>
        <w:t>–</w:t>
      </w:r>
      <w:r>
        <w:rPr>
          <w:spacing w:val="-2"/>
        </w:rPr>
        <w:t>417.</w:t>
      </w:r>
    </w:p>
    <w:p w14:paraId="3A7AE7DB" w14:textId="77777777" w:rsidR="005B323A" w:rsidRDefault="0026499D">
      <w:pPr>
        <w:pStyle w:val="BodyText"/>
        <w:ind w:hanging="447"/>
      </w:pPr>
      <w:r>
        <w:t>Santangelo,</w:t>
      </w:r>
      <w:r>
        <w:rPr>
          <w:spacing w:val="-3"/>
        </w:rPr>
        <w:t xml:space="preserve"> </w:t>
      </w:r>
      <w:r>
        <w:t>P.,</w:t>
      </w:r>
      <w:r>
        <w:rPr>
          <w:spacing w:val="-3"/>
        </w:rPr>
        <w:t xml:space="preserve"> </w:t>
      </w:r>
      <w:r>
        <w:t>Bohus,</w:t>
      </w:r>
      <w:r>
        <w:rPr>
          <w:spacing w:val="-3"/>
        </w:rPr>
        <w:t xml:space="preserve"> </w:t>
      </w:r>
      <w:r>
        <w:t>M.,</w:t>
      </w:r>
      <w:r>
        <w:rPr>
          <w:spacing w:val="-3"/>
        </w:rPr>
        <w:t xml:space="preserve"> </w:t>
      </w:r>
      <w:r>
        <w:t>&amp;</w:t>
      </w:r>
      <w:r>
        <w:rPr>
          <w:spacing w:val="-5"/>
        </w:rPr>
        <w:t xml:space="preserve"> </w:t>
      </w:r>
      <w:r>
        <w:t>Ebner-Priemer,</w:t>
      </w:r>
      <w:r>
        <w:rPr>
          <w:spacing w:val="-2"/>
        </w:rPr>
        <w:t xml:space="preserve"> </w:t>
      </w:r>
      <w:r>
        <w:t>U.</w:t>
      </w:r>
      <w:r>
        <w:rPr>
          <w:spacing w:val="-2"/>
        </w:rPr>
        <w:t xml:space="preserve"> </w:t>
      </w:r>
      <w:r>
        <w:t>W.</w:t>
      </w:r>
      <w:r>
        <w:rPr>
          <w:spacing w:val="-3"/>
        </w:rPr>
        <w:t xml:space="preserve"> </w:t>
      </w:r>
      <w:r>
        <w:t>(2014).</w:t>
      </w:r>
      <w:r>
        <w:rPr>
          <w:spacing w:val="-3"/>
        </w:rPr>
        <w:t xml:space="preserve"> </w:t>
      </w:r>
      <w:r>
        <w:t>Ecological</w:t>
      </w:r>
      <w:r>
        <w:rPr>
          <w:spacing w:val="-3"/>
        </w:rPr>
        <w:t xml:space="preserve"> </w:t>
      </w:r>
      <w:r>
        <w:t>momentar</w:t>
      </w:r>
      <w:r>
        <w:t>y</w:t>
      </w:r>
      <w:r>
        <w:rPr>
          <w:spacing w:val="-8"/>
        </w:rPr>
        <w:t xml:space="preserve"> </w:t>
      </w:r>
      <w:r>
        <w:t>assessment</w:t>
      </w:r>
      <w:r>
        <w:rPr>
          <w:spacing w:val="-3"/>
        </w:rPr>
        <w:t xml:space="preserve"> </w:t>
      </w:r>
      <w:r>
        <w:t xml:space="preserve">in borderline personality disorder: A review of recent findings and methodological challenges. </w:t>
      </w:r>
      <w:r>
        <w:rPr>
          <w:i/>
        </w:rPr>
        <w:t>Journal of Personality Disorders</w:t>
      </w:r>
      <w:r>
        <w:t xml:space="preserve">, </w:t>
      </w:r>
      <w:r>
        <w:rPr>
          <w:i/>
        </w:rPr>
        <w:t>28</w:t>
      </w:r>
      <w:r>
        <w:t>(4), 555–576.</w:t>
      </w:r>
    </w:p>
    <w:p w14:paraId="181D858B" w14:textId="77777777" w:rsidR="005B323A" w:rsidRDefault="0026499D">
      <w:pPr>
        <w:pStyle w:val="BodyText"/>
        <w:ind w:right="265" w:hanging="447"/>
      </w:pPr>
      <w:r>
        <w:t>Saul,</w:t>
      </w:r>
      <w:r>
        <w:rPr>
          <w:spacing w:val="-3"/>
        </w:rPr>
        <w:t xml:space="preserve"> </w:t>
      </w:r>
      <w:r>
        <w:t>J.</w:t>
      </w:r>
      <w:r>
        <w:rPr>
          <w:spacing w:val="-3"/>
        </w:rPr>
        <w:t xml:space="preserve"> </w:t>
      </w:r>
      <w:r>
        <w:t>E.,</w:t>
      </w:r>
      <w:r>
        <w:rPr>
          <w:spacing w:val="-6"/>
        </w:rPr>
        <w:t xml:space="preserve"> </w:t>
      </w:r>
      <w:r>
        <w:t>Schillo,</w:t>
      </w:r>
      <w:r>
        <w:rPr>
          <w:spacing w:val="-3"/>
        </w:rPr>
        <w:t xml:space="preserve"> </w:t>
      </w:r>
      <w:r>
        <w:t>B.</w:t>
      </w:r>
      <w:r>
        <w:rPr>
          <w:spacing w:val="-3"/>
        </w:rPr>
        <w:t xml:space="preserve"> </w:t>
      </w:r>
      <w:r>
        <w:t>A.,</w:t>
      </w:r>
      <w:r>
        <w:rPr>
          <w:spacing w:val="-3"/>
        </w:rPr>
        <w:t xml:space="preserve"> </w:t>
      </w:r>
      <w:r>
        <w:t>Evered,</w:t>
      </w:r>
      <w:r>
        <w:rPr>
          <w:spacing w:val="-3"/>
        </w:rPr>
        <w:t xml:space="preserve"> </w:t>
      </w:r>
      <w:r>
        <w:t>S.,</w:t>
      </w:r>
      <w:r>
        <w:rPr>
          <w:spacing w:val="-1"/>
        </w:rPr>
        <w:t xml:space="preserve"> </w:t>
      </w:r>
      <w:r>
        <w:t>Luxenberg,</w:t>
      </w:r>
      <w:r>
        <w:rPr>
          <w:spacing w:val="-1"/>
        </w:rPr>
        <w:t xml:space="preserve"> </w:t>
      </w:r>
      <w:r>
        <w:t>M.</w:t>
      </w:r>
      <w:r>
        <w:rPr>
          <w:spacing w:val="-3"/>
        </w:rPr>
        <w:t xml:space="preserve"> </w:t>
      </w:r>
      <w:r>
        <w:t>G.,</w:t>
      </w:r>
      <w:r>
        <w:rPr>
          <w:spacing w:val="-3"/>
        </w:rPr>
        <w:t xml:space="preserve"> </w:t>
      </w:r>
      <w:r>
        <w:t>Kavanaugh,</w:t>
      </w:r>
      <w:r>
        <w:rPr>
          <w:spacing w:val="-3"/>
        </w:rPr>
        <w:t xml:space="preserve"> </w:t>
      </w:r>
      <w:r>
        <w:t>A.,</w:t>
      </w:r>
      <w:r>
        <w:rPr>
          <w:spacing w:val="-3"/>
        </w:rPr>
        <w:t xml:space="preserve"> </w:t>
      </w:r>
      <w:r>
        <w:t>Cobb,</w:t>
      </w:r>
      <w:r>
        <w:rPr>
          <w:spacing w:val="-3"/>
        </w:rPr>
        <w:t xml:space="preserve"> </w:t>
      </w:r>
      <w:r>
        <w:t>N.,</w:t>
      </w:r>
      <w:r>
        <w:rPr>
          <w:spacing w:val="-3"/>
        </w:rPr>
        <w:t xml:space="preserve"> </w:t>
      </w:r>
      <w:r>
        <w:t>&amp;</w:t>
      </w:r>
      <w:r>
        <w:rPr>
          <w:spacing w:val="-5"/>
        </w:rPr>
        <w:t xml:space="preserve"> </w:t>
      </w:r>
      <w:r>
        <w:t>An,</w:t>
      </w:r>
      <w:r>
        <w:rPr>
          <w:spacing w:val="-2"/>
        </w:rPr>
        <w:t xml:space="preserve"> </w:t>
      </w:r>
      <w:r>
        <w:t>L.</w:t>
      </w:r>
      <w:r>
        <w:rPr>
          <w:spacing w:val="-3"/>
        </w:rPr>
        <w:t xml:space="preserve"> </w:t>
      </w:r>
      <w:r>
        <w:t xml:space="preserve">C. (2007). Impact of a statewide Internet-based tobacco cessation intervention. </w:t>
      </w:r>
      <w:r>
        <w:rPr>
          <w:i/>
        </w:rPr>
        <w:t xml:space="preserve">Journal of Medical Internet Research, 9, </w:t>
      </w:r>
      <w:r>
        <w:t>e28.</w:t>
      </w:r>
    </w:p>
    <w:p w14:paraId="3F98D5D3" w14:textId="77777777" w:rsidR="005B323A" w:rsidRDefault="0026499D">
      <w:pPr>
        <w:spacing w:before="121"/>
        <w:ind w:left="667" w:hanging="447"/>
        <w:rPr>
          <w:sz w:val="24"/>
        </w:rPr>
      </w:pPr>
      <w:r>
        <w:rPr>
          <w:sz w:val="24"/>
        </w:rPr>
        <w:t>Schmidt,</w:t>
      </w:r>
      <w:r>
        <w:rPr>
          <w:spacing w:val="-2"/>
          <w:sz w:val="24"/>
        </w:rPr>
        <w:t xml:space="preserve"> </w:t>
      </w:r>
      <w:r>
        <w:rPr>
          <w:sz w:val="24"/>
        </w:rPr>
        <w:t>N.</w:t>
      </w:r>
      <w:r>
        <w:rPr>
          <w:spacing w:val="-2"/>
          <w:sz w:val="24"/>
        </w:rPr>
        <w:t xml:space="preserve"> </w:t>
      </w:r>
      <w:r>
        <w:rPr>
          <w:sz w:val="24"/>
        </w:rPr>
        <w:t>B.,</w:t>
      </w:r>
      <w:r>
        <w:rPr>
          <w:spacing w:val="-2"/>
          <w:sz w:val="24"/>
        </w:rPr>
        <w:t xml:space="preserve"> </w:t>
      </w:r>
      <w:r>
        <w:rPr>
          <w:sz w:val="24"/>
        </w:rPr>
        <w:t>Richey,</w:t>
      </w:r>
      <w:r>
        <w:rPr>
          <w:spacing w:val="-2"/>
          <w:sz w:val="24"/>
        </w:rPr>
        <w:t xml:space="preserve"> </w:t>
      </w:r>
      <w:r>
        <w:rPr>
          <w:sz w:val="24"/>
        </w:rPr>
        <w:t>J.</w:t>
      </w:r>
      <w:r>
        <w:rPr>
          <w:spacing w:val="-2"/>
          <w:sz w:val="24"/>
        </w:rPr>
        <w:t xml:space="preserve"> </w:t>
      </w:r>
      <w:r>
        <w:rPr>
          <w:sz w:val="24"/>
        </w:rPr>
        <w:t>A.,</w:t>
      </w:r>
      <w:r>
        <w:rPr>
          <w:spacing w:val="-2"/>
          <w:sz w:val="24"/>
        </w:rPr>
        <w:t xml:space="preserve"> </w:t>
      </w:r>
      <w:r>
        <w:rPr>
          <w:sz w:val="24"/>
        </w:rPr>
        <w:t>Buckner,</w:t>
      </w:r>
      <w:r>
        <w:rPr>
          <w:spacing w:val="-2"/>
          <w:sz w:val="24"/>
        </w:rPr>
        <w:t xml:space="preserve"> </w:t>
      </w:r>
      <w:r>
        <w:rPr>
          <w:sz w:val="24"/>
        </w:rPr>
        <w:t>J.</w:t>
      </w:r>
      <w:r>
        <w:rPr>
          <w:spacing w:val="-2"/>
          <w:sz w:val="24"/>
        </w:rPr>
        <w:t xml:space="preserve"> </w:t>
      </w:r>
      <w:r>
        <w:rPr>
          <w:sz w:val="24"/>
        </w:rPr>
        <w:t>D.,</w:t>
      </w:r>
      <w:r>
        <w:rPr>
          <w:spacing w:val="-2"/>
          <w:sz w:val="24"/>
        </w:rPr>
        <w:t xml:space="preserve"> </w:t>
      </w:r>
      <w:r>
        <w:rPr>
          <w:sz w:val="24"/>
        </w:rPr>
        <w:t>&amp;</w:t>
      </w:r>
      <w:r>
        <w:rPr>
          <w:spacing w:val="-5"/>
          <w:sz w:val="24"/>
        </w:rPr>
        <w:t xml:space="preserve"> </w:t>
      </w:r>
      <w:r>
        <w:rPr>
          <w:sz w:val="24"/>
        </w:rPr>
        <w:t>Timpano,</w:t>
      </w:r>
      <w:r>
        <w:rPr>
          <w:spacing w:val="-2"/>
          <w:sz w:val="24"/>
        </w:rPr>
        <w:t xml:space="preserve"> </w:t>
      </w:r>
      <w:r>
        <w:rPr>
          <w:sz w:val="24"/>
        </w:rPr>
        <w:t>K.</w:t>
      </w:r>
      <w:r>
        <w:rPr>
          <w:spacing w:val="-2"/>
          <w:sz w:val="24"/>
        </w:rPr>
        <w:t xml:space="preserve"> </w:t>
      </w:r>
      <w:r>
        <w:rPr>
          <w:sz w:val="24"/>
        </w:rPr>
        <w:t>R.</w:t>
      </w:r>
      <w:r>
        <w:rPr>
          <w:spacing w:val="-2"/>
          <w:sz w:val="24"/>
        </w:rPr>
        <w:t xml:space="preserve"> </w:t>
      </w:r>
      <w:r>
        <w:rPr>
          <w:sz w:val="24"/>
        </w:rPr>
        <w:t>(2009).</w:t>
      </w:r>
      <w:r>
        <w:rPr>
          <w:spacing w:val="-2"/>
          <w:sz w:val="24"/>
        </w:rPr>
        <w:t xml:space="preserve"> </w:t>
      </w:r>
      <w:r>
        <w:rPr>
          <w:sz w:val="24"/>
        </w:rPr>
        <w:t>Attention</w:t>
      </w:r>
      <w:r>
        <w:rPr>
          <w:spacing w:val="-2"/>
          <w:sz w:val="24"/>
        </w:rPr>
        <w:t xml:space="preserve"> </w:t>
      </w:r>
      <w:r>
        <w:rPr>
          <w:sz w:val="24"/>
        </w:rPr>
        <w:t>training</w:t>
      </w:r>
      <w:r>
        <w:rPr>
          <w:spacing w:val="-5"/>
          <w:sz w:val="24"/>
        </w:rPr>
        <w:t xml:space="preserve"> </w:t>
      </w:r>
      <w:r>
        <w:rPr>
          <w:sz w:val="24"/>
        </w:rPr>
        <w:t>for generalized social anxiety disorder</w:t>
      </w:r>
      <w:r>
        <w:rPr>
          <w:sz w:val="24"/>
        </w:rPr>
        <w:t xml:space="preserve">. </w:t>
      </w:r>
      <w:r>
        <w:rPr>
          <w:i/>
          <w:sz w:val="24"/>
        </w:rPr>
        <w:t xml:space="preserve">Journal of Abnormal Psychology, 118, </w:t>
      </w:r>
      <w:r>
        <w:rPr>
          <w:sz w:val="24"/>
        </w:rPr>
        <w:t>5</w:t>
      </w:r>
      <w:r>
        <w:rPr>
          <w:i/>
          <w:sz w:val="24"/>
        </w:rPr>
        <w:t>–</w:t>
      </w:r>
      <w:r>
        <w:rPr>
          <w:sz w:val="24"/>
        </w:rPr>
        <w:t>14.</w:t>
      </w:r>
    </w:p>
    <w:p w14:paraId="654FDF8F" w14:textId="77777777" w:rsidR="005B323A" w:rsidRDefault="0026499D">
      <w:pPr>
        <w:pStyle w:val="BodyText"/>
        <w:ind w:hanging="447"/>
      </w:pPr>
      <w:r>
        <w:t>Seal, K. H., Abadjian, L., McCamish, N., Shi, Y., Tarasovsky, G., &amp; Weingardt, K. (2012). A randomized controlled trial of telephone</w:t>
      </w:r>
      <w:r>
        <w:rPr>
          <w:spacing w:val="-2"/>
        </w:rPr>
        <w:t xml:space="preserve"> </w:t>
      </w:r>
      <w:r>
        <w:t>motivational interviewing</w:t>
      </w:r>
      <w:r>
        <w:rPr>
          <w:spacing w:val="-3"/>
        </w:rPr>
        <w:t xml:space="preserve"> </w:t>
      </w:r>
      <w:r>
        <w:t>to enhance</w:t>
      </w:r>
      <w:r>
        <w:rPr>
          <w:spacing w:val="-1"/>
        </w:rPr>
        <w:t xml:space="preserve"> </w:t>
      </w:r>
      <w:r>
        <w:t>mental health treatment</w:t>
      </w:r>
      <w:r>
        <w:rPr>
          <w:spacing w:val="-5"/>
        </w:rPr>
        <w:t xml:space="preserve"> </w:t>
      </w:r>
      <w:r>
        <w:t>engagement</w:t>
      </w:r>
      <w:r>
        <w:rPr>
          <w:spacing w:val="-5"/>
        </w:rPr>
        <w:t xml:space="preserve"> </w:t>
      </w:r>
      <w:r>
        <w:t>in</w:t>
      </w:r>
      <w:r>
        <w:rPr>
          <w:spacing w:val="-3"/>
        </w:rPr>
        <w:t xml:space="preserve"> </w:t>
      </w:r>
      <w:r>
        <w:t>Iraq</w:t>
      </w:r>
      <w:r>
        <w:rPr>
          <w:spacing w:val="-5"/>
        </w:rPr>
        <w:t xml:space="preserve"> </w:t>
      </w:r>
      <w:r>
        <w:t>and</w:t>
      </w:r>
      <w:r>
        <w:rPr>
          <w:spacing w:val="-3"/>
        </w:rPr>
        <w:t xml:space="preserve"> </w:t>
      </w:r>
      <w:r>
        <w:t>Afghanistan</w:t>
      </w:r>
      <w:r>
        <w:rPr>
          <w:spacing w:val="-5"/>
        </w:rPr>
        <w:t xml:space="preserve"> </w:t>
      </w:r>
      <w:r>
        <w:t>veterans.</w:t>
      </w:r>
      <w:r>
        <w:rPr>
          <w:spacing w:val="-2"/>
        </w:rPr>
        <w:t xml:space="preserve"> </w:t>
      </w:r>
      <w:r>
        <w:rPr>
          <w:i/>
        </w:rPr>
        <w:t>General</w:t>
      </w:r>
      <w:r>
        <w:rPr>
          <w:i/>
          <w:spacing w:val="-5"/>
        </w:rPr>
        <w:t xml:space="preserve"> </w:t>
      </w:r>
      <w:r>
        <w:rPr>
          <w:i/>
        </w:rPr>
        <w:t>Hospital</w:t>
      </w:r>
      <w:r>
        <w:rPr>
          <w:i/>
          <w:spacing w:val="-5"/>
        </w:rPr>
        <w:t xml:space="preserve"> </w:t>
      </w:r>
      <w:r>
        <w:rPr>
          <w:i/>
        </w:rPr>
        <w:t>Psychiatry</w:t>
      </w:r>
      <w:r>
        <w:t>,</w:t>
      </w:r>
      <w:r>
        <w:rPr>
          <w:spacing w:val="-5"/>
        </w:rPr>
        <w:t xml:space="preserve"> </w:t>
      </w:r>
      <w:r>
        <w:rPr>
          <w:i/>
        </w:rPr>
        <w:t>34</w:t>
      </w:r>
      <w:r>
        <w:t xml:space="preserve">(5), </w:t>
      </w:r>
      <w:r>
        <w:rPr>
          <w:spacing w:val="-2"/>
        </w:rPr>
        <w:t>450</w:t>
      </w:r>
      <w:r>
        <w:rPr>
          <w:i/>
          <w:spacing w:val="-2"/>
        </w:rPr>
        <w:t>–</w:t>
      </w:r>
      <w:r>
        <w:rPr>
          <w:spacing w:val="-2"/>
        </w:rPr>
        <w:t>459.</w:t>
      </w:r>
    </w:p>
    <w:p w14:paraId="44405DF8" w14:textId="77777777" w:rsidR="005B323A" w:rsidRDefault="0026499D">
      <w:pPr>
        <w:spacing w:before="120"/>
        <w:ind w:left="667" w:hanging="447"/>
        <w:rPr>
          <w:sz w:val="24"/>
        </w:rPr>
      </w:pPr>
      <w:r>
        <w:rPr>
          <w:sz w:val="24"/>
        </w:rPr>
        <w:t>Secure</w:t>
      </w:r>
      <w:r>
        <w:rPr>
          <w:spacing w:val="-6"/>
          <w:sz w:val="24"/>
        </w:rPr>
        <w:t xml:space="preserve"> </w:t>
      </w:r>
      <w:r>
        <w:rPr>
          <w:sz w:val="24"/>
        </w:rPr>
        <w:t>Telehealth.</w:t>
      </w:r>
      <w:r>
        <w:rPr>
          <w:spacing w:val="-4"/>
          <w:sz w:val="24"/>
        </w:rPr>
        <w:t xml:space="preserve"> </w:t>
      </w:r>
      <w:r>
        <w:rPr>
          <w:sz w:val="24"/>
        </w:rPr>
        <w:t>(2012).</w:t>
      </w:r>
      <w:r>
        <w:rPr>
          <w:spacing w:val="-4"/>
          <w:sz w:val="24"/>
        </w:rPr>
        <w:t xml:space="preserve"> </w:t>
      </w:r>
      <w:r>
        <w:rPr>
          <w:i/>
          <w:sz w:val="24"/>
        </w:rPr>
        <w:t>Medicaid</w:t>
      </w:r>
      <w:r>
        <w:rPr>
          <w:i/>
          <w:spacing w:val="-4"/>
          <w:sz w:val="24"/>
        </w:rPr>
        <w:t xml:space="preserve"> </w:t>
      </w:r>
      <w:r>
        <w:rPr>
          <w:i/>
          <w:sz w:val="24"/>
        </w:rPr>
        <w:t>reimburses</w:t>
      </w:r>
      <w:r>
        <w:rPr>
          <w:i/>
          <w:spacing w:val="-4"/>
          <w:sz w:val="24"/>
        </w:rPr>
        <w:t xml:space="preserve"> </w:t>
      </w:r>
      <w:r>
        <w:rPr>
          <w:i/>
          <w:sz w:val="24"/>
        </w:rPr>
        <w:t>for</w:t>
      </w:r>
      <w:r>
        <w:rPr>
          <w:i/>
          <w:spacing w:val="-3"/>
          <w:sz w:val="24"/>
        </w:rPr>
        <w:t xml:space="preserve"> </w:t>
      </w:r>
      <w:r>
        <w:rPr>
          <w:i/>
          <w:sz w:val="24"/>
        </w:rPr>
        <w:t>telepsychiatry</w:t>
      </w:r>
      <w:r>
        <w:rPr>
          <w:i/>
          <w:spacing w:val="-5"/>
          <w:sz w:val="24"/>
        </w:rPr>
        <w:t xml:space="preserve"> </w:t>
      </w:r>
      <w:r>
        <w:rPr>
          <w:i/>
          <w:sz w:val="24"/>
        </w:rPr>
        <w:t>in</w:t>
      </w:r>
      <w:r>
        <w:rPr>
          <w:i/>
          <w:spacing w:val="-4"/>
          <w:sz w:val="24"/>
        </w:rPr>
        <w:t xml:space="preserve"> </w:t>
      </w:r>
      <w:r>
        <w:rPr>
          <w:i/>
          <w:sz w:val="24"/>
        </w:rPr>
        <w:t>40</w:t>
      </w:r>
      <w:r>
        <w:rPr>
          <w:i/>
          <w:spacing w:val="-4"/>
          <w:sz w:val="24"/>
        </w:rPr>
        <w:t xml:space="preserve"> </w:t>
      </w:r>
      <w:r>
        <w:rPr>
          <w:i/>
          <w:sz w:val="24"/>
        </w:rPr>
        <w:t>states.</w:t>
      </w:r>
      <w:r>
        <w:rPr>
          <w:i/>
          <w:spacing w:val="-3"/>
          <w:sz w:val="24"/>
        </w:rPr>
        <w:t xml:space="preserve"> </w:t>
      </w:r>
      <w:r>
        <w:rPr>
          <w:sz w:val="24"/>
        </w:rPr>
        <w:t>Pittsburgh,</w:t>
      </w:r>
      <w:r>
        <w:rPr>
          <w:spacing w:val="-4"/>
          <w:sz w:val="24"/>
        </w:rPr>
        <w:t xml:space="preserve"> </w:t>
      </w:r>
      <w:r>
        <w:rPr>
          <w:sz w:val="24"/>
        </w:rPr>
        <w:t xml:space="preserve">PA: </w:t>
      </w:r>
      <w:r>
        <w:rPr>
          <w:spacing w:val="-2"/>
          <w:sz w:val="24"/>
        </w:rPr>
        <w:t>Author.</w:t>
      </w:r>
    </w:p>
    <w:p w14:paraId="7461D7F2" w14:textId="77777777" w:rsidR="005B323A" w:rsidRDefault="005B323A">
      <w:pPr>
        <w:rPr>
          <w:sz w:val="24"/>
        </w:rPr>
        <w:sectPr w:rsidR="005B323A">
          <w:pgSz w:w="12240" w:h="15840"/>
          <w:pgMar w:top="1300" w:right="1220" w:bottom="1080" w:left="1220" w:header="722" w:footer="887" w:gutter="0"/>
          <w:cols w:space="720"/>
        </w:sectPr>
      </w:pPr>
    </w:p>
    <w:p w14:paraId="68A64B7C" w14:textId="77777777" w:rsidR="005B323A" w:rsidRDefault="0026499D">
      <w:pPr>
        <w:pStyle w:val="BodyText"/>
        <w:spacing w:before="124"/>
        <w:ind w:left="666" w:right="265" w:hanging="447"/>
      </w:pPr>
      <w:r>
        <w:lastRenderedPageBreak/>
        <w:t>Selby,</w:t>
      </w:r>
      <w:r>
        <w:rPr>
          <w:spacing w:val="-3"/>
        </w:rPr>
        <w:t xml:space="preserve"> </w:t>
      </w:r>
      <w:r>
        <w:t>P.,</w:t>
      </w:r>
      <w:r>
        <w:rPr>
          <w:spacing w:val="-3"/>
        </w:rPr>
        <w:t xml:space="preserve"> </w:t>
      </w:r>
      <w:r>
        <w:t>Van</w:t>
      </w:r>
      <w:r>
        <w:rPr>
          <w:spacing w:val="-3"/>
        </w:rPr>
        <w:t xml:space="preserve"> </w:t>
      </w:r>
      <w:r>
        <w:t>Mierlo,</w:t>
      </w:r>
      <w:r>
        <w:rPr>
          <w:spacing w:val="-3"/>
        </w:rPr>
        <w:t xml:space="preserve"> </w:t>
      </w:r>
      <w:r>
        <w:t>M</w:t>
      </w:r>
      <w:r>
        <w:t>.</w:t>
      </w:r>
      <w:r>
        <w:rPr>
          <w:spacing w:val="-3"/>
        </w:rPr>
        <w:t xml:space="preserve"> </w:t>
      </w:r>
      <w:r>
        <w:t>T.,</w:t>
      </w:r>
      <w:r>
        <w:rPr>
          <w:spacing w:val="-3"/>
        </w:rPr>
        <w:t xml:space="preserve"> </w:t>
      </w:r>
      <w:r>
        <w:t>Voci,</w:t>
      </w:r>
      <w:r>
        <w:rPr>
          <w:spacing w:val="-3"/>
        </w:rPr>
        <w:t xml:space="preserve"> </w:t>
      </w:r>
      <w:r>
        <w:t>S.</w:t>
      </w:r>
      <w:r>
        <w:rPr>
          <w:spacing w:val="-3"/>
        </w:rPr>
        <w:t xml:space="preserve"> </w:t>
      </w:r>
      <w:r>
        <w:t>C.,</w:t>
      </w:r>
      <w:r>
        <w:rPr>
          <w:spacing w:val="-3"/>
        </w:rPr>
        <w:t xml:space="preserve"> </w:t>
      </w:r>
      <w:r>
        <w:t>Parent,</w:t>
      </w:r>
      <w:r>
        <w:rPr>
          <w:spacing w:val="-3"/>
        </w:rPr>
        <w:t xml:space="preserve"> </w:t>
      </w:r>
      <w:r>
        <w:t>D.,</w:t>
      </w:r>
      <w:r>
        <w:rPr>
          <w:spacing w:val="-3"/>
        </w:rPr>
        <w:t xml:space="preserve"> </w:t>
      </w:r>
      <w:r>
        <w:t>&amp;</w:t>
      </w:r>
      <w:r>
        <w:rPr>
          <w:spacing w:val="-3"/>
        </w:rPr>
        <w:t xml:space="preserve"> </w:t>
      </w:r>
      <w:r>
        <w:t>Cunningham,</w:t>
      </w:r>
      <w:r>
        <w:rPr>
          <w:spacing w:val="-3"/>
        </w:rPr>
        <w:t xml:space="preserve"> </w:t>
      </w:r>
      <w:r>
        <w:t>J.</w:t>
      </w:r>
      <w:r>
        <w:rPr>
          <w:spacing w:val="-3"/>
        </w:rPr>
        <w:t xml:space="preserve"> </w:t>
      </w:r>
      <w:r>
        <w:t>A.</w:t>
      </w:r>
      <w:r>
        <w:rPr>
          <w:spacing w:val="-3"/>
        </w:rPr>
        <w:t xml:space="preserve"> </w:t>
      </w:r>
      <w:r>
        <w:t>(2010).</w:t>
      </w:r>
      <w:r>
        <w:rPr>
          <w:spacing w:val="-3"/>
        </w:rPr>
        <w:t xml:space="preserve"> </w:t>
      </w:r>
      <w:r>
        <w:t>Online</w:t>
      </w:r>
      <w:r>
        <w:rPr>
          <w:spacing w:val="-3"/>
        </w:rPr>
        <w:t xml:space="preserve"> </w:t>
      </w:r>
      <w:r>
        <w:t xml:space="preserve">social and professional support for smokers trying to quit: An exploration of first time posts from 2562 members. </w:t>
      </w:r>
      <w:r>
        <w:rPr>
          <w:i/>
        </w:rPr>
        <w:t xml:space="preserve">Journal of Medical Internet Research, 12, </w:t>
      </w:r>
      <w:r>
        <w:t>e34.</w:t>
      </w:r>
    </w:p>
    <w:p w14:paraId="4EAAB587" w14:textId="77777777" w:rsidR="005B323A" w:rsidRDefault="0026499D">
      <w:pPr>
        <w:spacing w:before="120"/>
        <w:ind w:left="666" w:right="265" w:hanging="447"/>
        <w:rPr>
          <w:sz w:val="24"/>
        </w:rPr>
      </w:pPr>
      <w:r>
        <w:rPr>
          <w:sz w:val="24"/>
        </w:rPr>
        <w:t>Seligman,</w:t>
      </w:r>
      <w:r>
        <w:rPr>
          <w:spacing w:val="-4"/>
          <w:sz w:val="24"/>
        </w:rPr>
        <w:t xml:space="preserve"> </w:t>
      </w:r>
      <w:r>
        <w:rPr>
          <w:sz w:val="24"/>
        </w:rPr>
        <w:t>M.</w:t>
      </w:r>
      <w:r>
        <w:rPr>
          <w:spacing w:val="-4"/>
          <w:sz w:val="24"/>
        </w:rPr>
        <w:t xml:space="preserve"> </w:t>
      </w:r>
      <w:r>
        <w:rPr>
          <w:sz w:val="24"/>
        </w:rPr>
        <w:t>E.,</w:t>
      </w:r>
      <w:r>
        <w:rPr>
          <w:spacing w:val="-4"/>
          <w:sz w:val="24"/>
        </w:rPr>
        <w:t xml:space="preserve"> </w:t>
      </w:r>
      <w:r>
        <w:rPr>
          <w:sz w:val="24"/>
        </w:rPr>
        <w:t>Rashid,</w:t>
      </w:r>
      <w:r>
        <w:rPr>
          <w:spacing w:val="-2"/>
          <w:sz w:val="24"/>
        </w:rPr>
        <w:t xml:space="preserve"> </w:t>
      </w:r>
      <w:r>
        <w:rPr>
          <w:sz w:val="24"/>
        </w:rPr>
        <w:t>T.,</w:t>
      </w:r>
      <w:r>
        <w:rPr>
          <w:spacing w:val="-4"/>
          <w:sz w:val="24"/>
        </w:rPr>
        <w:t xml:space="preserve"> </w:t>
      </w:r>
      <w:r>
        <w:rPr>
          <w:sz w:val="24"/>
        </w:rPr>
        <w:t>&amp;</w:t>
      </w:r>
      <w:r>
        <w:rPr>
          <w:spacing w:val="-6"/>
          <w:sz w:val="24"/>
        </w:rPr>
        <w:t xml:space="preserve"> </w:t>
      </w:r>
      <w:r>
        <w:rPr>
          <w:sz w:val="24"/>
        </w:rPr>
        <w:t>Parks,</w:t>
      </w:r>
      <w:r>
        <w:rPr>
          <w:spacing w:val="-4"/>
          <w:sz w:val="24"/>
        </w:rPr>
        <w:t xml:space="preserve"> </w:t>
      </w:r>
      <w:r>
        <w:rPr>
          <w:sz w:val="24"/>
        </w:rPr>
        <w:t>A.</w:t>
      </w:r>
      <w:r>
        <w:rPr>
          <w:spacing w:val="-4"/>
          <w:sz w:val="24"/>
        </w:rPr>
        <w:t xml:space="preserve"> </w:t>
      </w:r>
      <w:r>
        <w:rPr>
          <w:sz w:val="24"/>
        </w:rPr>
        <w:t>C.</w:t>
      </w:r>
      <w:r>
        <w:rPr>
          <w:spacing w:val="-4"/>
          <w:sz w:val="24"/>
        </w:rPr>
        <w:t xml:space="preserve"> </w:t>
      </w:r>
      <w:r>
        <w:rPr>
          <w:sz w:val="24"/>
        </w:rPr>
        <w:t>(2006).</w:t>
      </w:r>
      <w:r>
        <w:rPr>
          <w:spacing w:val="-4"/>
          <w:sz w:val="24"/>
        </w:rPr>
        <w:t xml:space="preserve"> </w:t>
      </w:r>
      <w:r>
        <w:rPr>
          <w:sz w:val="24"/>
        </w:rPr>
        <w:t>Positive</w:t>
      </w:r>
      <w:r>
        <w:rPr>
          <w:spacing w:val="-3"/>
          <w:sz w:val="24"/>
        </w:rPr>
        <w:t xml:space="preserve"> </w:t>
      </w:r>
      <w:r>
        <w:rPr>
          <w:sz w:val="24"/>
        </w:rPr>
        <w:t>psychotherapy.</w:t>
      </w:r>
      <w:r>
        <w:rPr>
          <w:spacing w:val="-4"/>
          <w:sz w:val="24"/>
        </w:rPr>
        <w:t xml:space="preserve"> </w:t>
      </w:r>
      <w:r>
        <w:rPr>
          <w:i/>
          <w:sz w:val="24"/>
        </w:rPr>
        <w:t>American Psychologi</w:t>
      </w:r>
      <w:r>
        <w:rPr>
          <w:i/>
          <w:sz w:val="24"/>
        </w:rPr>
        <w:t xml:space="preserve">st, 61, </w:t>
      </w:r>
      <w:r>
        <w:rPr>
          <w:sz w:val="24"/>
        </w:rPr>
        <w:t>774</w:t>
      </w:r>
      <w:r>
        <w:rPr>
          <w:i/>
          <w:sz w:val="24"/>
        </w:rPr>
        <w:t>–</w:t>
      </w:r>
      <w:r>
        <w:rPr>
          <w:sz w:val="24"/>
        </w:rPr>
        <w:t>788.</w:t>
      </w:r>
    </w:p>
    <w:p w14:paraId="0602E1F3" w14:textId="77777777" w:rsidR="005B323A" w:rsidRDefault="0026499D">
      <w:pPr>
        <w:pStyle w:val="BodyText"/>
        <w:ind w:hanging="447"/>
      </w:pPr>
      <w:r>
        <w:t>Seligman,</w:t>
      </w:r>
      <w:r>
        <w:rPr>
          <w:spacing w:val="-3"/>
        </w:rPr>
        <w:t xml:space="preserve"> </w:t>
      </w:r>
      <w:r>
        <w:t>M.</w:t>
      </w:r>
      <w:r>
        <w:rPr>
          <w:spacing w:val="-3"/>
        </w:rPr>
        <w:t xml:space="preserve"> </w:t>
      </w:r>
      <w:r>
        <w:t>E.</w:t>
      </w:r>
      <w:r>
        <w:rPr>
          <w:spacing w:val="-3"/>
        </w:rPr>
        <w:t xml:space="preserve"> </w:t>
      </w:r>
      <w:r>
        <w:t>P.,</w:t>
      </w:r>
      <w:r>
        <w:rPr>
          <w:spacing w:val="-3"/>
        </w:rPr>
        <w:t xml:space="preserve"> </w:t>
      </w:r>
      <w:r>
        <w:t>Steen,</w:t>
      </w:r>
      <w:r>
        <w:rPr>
          <w:spacing w:val="-3"/>
        </w:rPr>
        <w:t xml:space="preserve"> </w:t>
      </w:r>
      <w:r>
        <w:t>T.</w:t>
      </w:r>
      <w:r>
        <w:rPr>
          <w:spacing w:val="-3"/>
        </w:rPr>
        <w:t xml:space="preserve"> </w:t>
      </w:r>
      <w:r>
        <w:t>A.,</w:t>
      </w:r>
      <w:r>
        <w:rPr>
          <w:spacing w:val="-3"/>
        </w:rPr>
        <w:t xml:space="preserve"> </w:t>
      </w:r>
      <w:r>
        <w:t>Park,</w:t>
      </w:r>
      <w:r>
        <w:rPr>
          <w:spacing w:val="-3"/>
        </w:rPr>
        <w:t xml:space="preserve"> </w:t>
      </w:r>
      <w:r>
        <w:t>N.,</w:t>
      </w:r>
      <w:r>
        <w:rPr>
          <w:spacing w:val="-1"/>
        </w:rPr>
        <w:t xml:space="preserve"> </w:t>
      </w:r>
      <w:r>
        <w:t>&amp;</w:t>
      </w:r>
      <w:r>
        <w:rPr>
          <w:spacing w:val="-5"/>
        </w:rPr>
        <w:t xml:space="preserve"> </w:t>
      </w:r>
      <w:r>
        <w:t>Peterson,</w:t>
      </w:r>
      <w:r>
        <w:rPr>
          <w:spacing w:val="-3"/>
        </w:rPr>
        <w:t xml:space="preserve"> </w:t>
      </w:r>
      <w:r>
        <w:t>C.</w:t>
      </w:r>
      <w:r>
        <w:rPr>
          <w:spacing w:val="-3"/>
        </w:rPr>
        <w:t xml:space="preserve"> </w:t>
      </w:r>
      <w:r>
        <w:t>(2005).</w:t>
      </w:r>
      <w:r>
        <w:rPr>
          <w:spacing w:val="-3"/>
        </w:rPr>
        <w:t xml:space="preserve"> </w:t>
      </w:r>
      <w:r>
        <w:t>Positive</w:t>
      </w:r>
      <w:r>
        <w:rPr>
          <w:spacing w:val="-3"/>
        </w:rPr>
        <w:t xml:space="preserve"> </w:t>
      </w:r>
      <w:r>
        <w:t>psychology</w:t>
      </w:r>
      <w:r>
        <w:rPr>
          <w:spacing w:val="-8"/>
        </w:rPr>
        <w:t xml:space="preserve"> </w:t>
      </w:r>
      <w:r>
        <w:t xml:space="preserve">progress: Empirical validation of interventions. </w:t>
      </w:r>
      <w:r>
        <w:rPr>
          <w:i/>
        </w:rPr>
        <w:t xml:space="preserve">American Psychologist, 60, </w:t>
      </w:r>
      <w:r>
        <w:t>410</w:t>
      </w:r>
      <w:r>
        <w:rPr>
          <w:i/>
        </w:rPr>
        <w:t>–</w:t>
      </w:r>
      <w:r>
        <w:t>421.</w:t>
      </w:r>
    </w:p>
    <w:p w14:paraId="37A2DBF4" w14:textId="77777777" w:rsidR="005B323A" w:rsidRDefault="0026499D">
      <w:pPr>
        <w:pStyle w:val="BodyText"/>
        <w:ind w:right="265" w:hanging="447"/>
      </w:pPr>
      <w:r>
        <w:t>Selmi, P. M., Klein, M. H., Greist, J. H., Sorrell, S. P., &amp; Erdman, H. P. (1990). Computer- administered</w:t>
      </w:r>
      <w:r>
        <w:rPr>
          <w:spacing w:val="-5"/>
        </w:rPr>
        <w:t xml:space="preserve"> </w:t>
      </w:r>
      <w:r>
        <w:t>cognitive-behavioral</w:t>
      </w:r>
      <w:r>
        <w:rPr>
          <w:spacing w:val="-5"/>
        </w:rPr>
        <w:t xml:space="preserve"> </w:t>
      </w:r>
      <w:r>
        <w:t>therapy</w:t>
      </w:r>
      <w:r>
        <w:rPr>
          <w:spacing w:val="-10"/>
        </w:rPr>
        <w:t xml:space="preserve"> </w:t>
      </w:r>
      <w:r>
        <w:t>for</w:t>
      </w:r>
      <w:r>
        <w:rPr>
          <w:spacing w:val="-5"/>
        </w:rPr>
        <w:t xml:space="preserve"> </w:t>
      </w:r>
      <w:r>
        <w:t>depression.</w:t>
      </w:r>
      <w:r>
        <w:rPr>
          <w:spacing w:val="-3"/>
        </w:rPr>
        <w:t xml:space="preserve"> </w:t>
      </w:r>
      <w:r>
        <w:rPr>
          <w:i/>
        </w:rPr>
        <w:t>American</w:t>
      </w:r>
      <w:r>
        <w:rPr>
          <w:i/>
          <w:spacing w:val="-4"/>
        </w:rPr>
        <w:t xml:space="preserve"> </w:t>
      </w:r>
      <w:r>
        <w:rPr>
          <w:i/>
        </w:rPr>
        <w:t>Journal</w:t>
      </w:r>
      <w:r>
        <w:rPr>
          <w:i/>
          <w:spacing w:val="-5"/>
        </w:rPr>
        <w:t xml:space="preserve"> </w:t>
      </w:r>
      <w:r>
        <w:rPr>
          <w:i/>
        </w:rPr>
        <w:t>of</w:t>
      </w:r>
      <w:r>
        <w:rPr>
          <w:i/>
          <w:spacing w:val="-5"/>
        </w:rPr>
        <w:t xml:space="preserve"> </w:t>
      </w:r>
      <w:r>
        <w:rPr>
          <w:i/>
        </w:rPr>
        <w:t xml:space="preserve">Psychiatry, 147, </w:t>
      </w:r>
      <w:r>
        <w:t>51–56.</w:t>
      </w:r>
    </w:p>
    <w:p w14:paraId="7DDCEDB6" w14:textId="77777777" w:rsidR="005B323A" w:rsidRDefault="0026499D">
      <w:pPr>
        <w:pStyle w:val="BodyText"/>
        <w:spacing w:before="121"/>
        <w:ind w:hanging="447"/>
      </w:pPr>
      <w:r>
        <w:t>Serre,</w:t>
      </w:r>
      <w:r>
        <w:rPr>
          <w:spacing w:val="-2"/>
        </w:rPr>
        <w:t xml:space="preserve"> </w:t>
      </w:r>
      <w:r>
        <w:t>F.,</w:t>
      </w:r>
      <w:r>
        <w:rPr>
          <w:spacing w:val="-4"/>
        </w:rPr>
        <w:t xml:space="preserve"> </w:t>
      </w:r>
      <w:r>
        <w:t>Fatseas,</w:t>
      </w:r>
      <w:r>
        <w:rPr>
          <w:spacing w:val="-4"/>
        </w:rPr>
        <w:t xml:space="preserve"> </w:t>
      </w:r>
      <w:r>
        <w:t>M.,</w:t>
      </w:r>
      <w:r>
        <w:rPr>
          <w:spacing w:val="-4"/>
        </w:rPr>
        <w:t xml:space="preserve"> </w:t>
      </w:r>
      <w:r>
        <w:t>Debrabant,</w:t>
      </w:r>
      <w:r>
        <w:rPr>
          <w:spacing w:val="-4"/>
        </w:rPr>
        <w:t xml:space="preserve"> </w:t>
      </w:r>
      <w:r>
        <w:t>R.,</w:t>
      </w:r>
      <w:r>
        <w:rPr>
          <w:spacing w:val="-4"/>
        </w:rPr>
        <w:t xml:space="preserve"> </w:t>
      </w:r>
      <w:r>
        <w:t>Alexandre,</w:t>
      </w:r>
      <w:r>
        <w:rPr>
          <w:spacing w:val="-4"/>
        </w:rPr>
        <w:t xml:space="preserve"> </w:t>
      </w:r>
      <w:r>
        <w:t>J.</w:t>
      </w:r>
      <w:r>
        <w:rPr>
          <w:spacing w:val="-4"/>
        </w:rPr>
        <w:t xml:space="preserve"> </w:t>
      </w:r>
      <w:r>
        <w:t>M.,</w:t>
      </w:r>
      <w:r>
        <w:rPr>
          <w:spacing w:val="-4"/>
        </w:rPr>
        <w:t xml:space="preserve"> </w:t>
      </w:r>
      <w:r>
        <w:t>Auri</w:t>
      </w:r>
      <w:r>
        <w:t>acombe,</w:t>
      </w:r>
      <w:r>
        <w:rPr>
          <w:spacing w:val="-4"/>
        </w:rPr>
        <w:t xml:space="preserve"> </w:t>
      </w:r>
      <w:r>
        <w:t>M.,</w:t>
      </w:r>
      <w:r>
        <w:rPr>
          <w:spacing w:val="-3"/>
        </w:rPr>
        <w:t xml:space="preserve"> </w:t>
      </w:r>
      <w:r>
        <w:t>&amp;</w:t>
      </w:r>
      <w:r>
        <w:rPr>
          <w:spacing w:val="-4"/>
        </w:rPr>
        <w:t xml:space="preserve"> </w:t>
      </w:r>
      <w:r>
        <w:t>Swendsen,</w:t>
      </w:r>
      <w:r>
        <w:rPr>
          <w:spacing w:val="-4"/>
        </w:rPr>
        <w:t xml:space="preserve"> </w:t>
      </w:r>
      <w:r>
        <w:t>J.</w:t>
      </w:r>
      <w:r>
        <w:rPr>
          <w:spacing w:val="-4"/>
        </w:rPr>
        <w:t xml:space="preserve"> </w:t>
      </w:r>
      <w:r>
        <w:t xml:space="preserve">(2012). Ecological momentary assessment in alcohol, tobacco, cannabis and opiate dependence: A comparison of feasibility and validity. </w:t>
      </w:r>
      <w:r>
        <w:rPr>
          <w:i/>
        </w:rPr>
        <w:t xml:space="preserve">Drug and Alcohol Dependence, 126, </w:t>
      </w:r>
      <w:r>
        <w:t>118–123.</w:t>
      </w:r>
    </w:p>
    <w:p w14:paraId="1F9869A9" w14:textId="77777777" w:rsidR="005B323A" w:rsidRDefault="0026499D">
      <w:pPr>
        <w:pStyle w:val="BodyText"/>
        <w:ind w:right="135" w:hanging="447"/>
      </w:pPr>
      <w:r>
        <w:t>Severson,</w:t>
      </w:r>
      <w:r>
        <w:rPr>
          <w:spacing w:val="-3"/>
        </w:rPr>
        <w:t xml:space="preserve"> </w:t>
      </w:r>
      <w:r>
        <w:t>H.</w:t>
      </w:r>
      <w:r>
        <w:rPr>
          <w:spacing w:val="-3"/>
        </w:rPr>
        <w:t xml:space="preserve"> </w:t>
      </w:r>
      <w:r>
        <w:t>H.,</w:t>
      </w:r>
      <w:r>
        <w:rPr>
          <w:spacing w:val="-3"/>
        </w:rPr>
        <w:t xml:space="preserve"> </w:t>
      </w:r>
      <w:r>
        <w:t>Gordon,</w:t>
      </w:r>
      <w:r>
        <w:rPr>
          <w:spacing w:val="-2"/>
        </w:rPr>
        <w:t xml:space="preserve"> </w:t>
      </w:r>
      <w:r>
        <w:t>J.</w:t>
      </w:r>
      <w:r>
        <w:rPr>
          <w:spacing w:val="-3"/>
        </w:rPr>
        <w:t xml:space="preserve"> </w:t>
      </w:r>
      <w:r>
        <w:t>S.,</w:t>
      </w:r>
      <w:r>
        <w:rPr>
          <w:spacing w:val="-3"/>
        </w:rPr>
        <w:t xml:space="preserve"> </w:t>
      </w:r>
      <w:r>
        <w:t>Danaher,</w:t>
      </w:r>
      <w:r>
        <w:rPr>
          <w:spacing w:val="-3"/>
        </w:rPr>
        <w:t xml:space="preserve"> </w:t>
      </w:r>
      <w:r>
        <w:t>B.</w:t>
      </w:r>
      <w:r>
        <w:rPr>
          <w:spacing w:val="-3"/>
        </w:rPr>
        <w:t xml:space="preserve"> </w:t>
      </w:r>
      <w:r>
        <w:t>G.,</w:t>
      </w:r>
      <w:r>
        <w:rPr>
          <w:spacing w:val="-2"/>
        </w:rPr>
        <w:t xml:space="preserve"> </w:t>
      </w:r>
      <w:r>
        <w:t>&amp;</w:t>
      </w:r>
      <w:r>
        <w:rPr>
          <w:spacing w:val="-3"/>
        </w:rPr>
        <w:t xml:space="preserve"> </w:t>
      </w:r>
      <w:r>
        <w:t>A</w:t>
      </w:r>
      <w:r>
        <w:t>kers,</w:t>
      </w:r>
      <w:r>
        <w:rPr>
          <w:spacing w:val="-2"/>
        </w:rPr>
        <w:t xml:space="preserve"> </w:t>
      </w:r>
      <w:r>
        <w:t>L.</w:t>
      </w:r>
      <w:r>
        <w:rPr>
          <w:spacing w:val="-3"/>
        </w:rPr>
        <w:t xml:space="preserve"> </w:t>
      </w:r>
      <w:r>
        <w:t>(2008).</w:t>
      </w:r>
      <w:r>
        <w:rPr>
          <w:spacing w:val="-3"/>
        </w:rPr>
        <w:t xml:space="preserve"> </w:t>
      </w:r>
      <w:r>
        <w:t>ChewFree.com:</w:t>
      </w:r>
      <w:r>
        <w:rPr>
          <w:spacing w:val="-3"/>
        </w:rPr>
        <w:t xml:space="preserve"> </w:t>
      </w:r>
      <w:r>
        <w:t>Evaluation</w:t>
      </w:r>
      <w:r>
        <w:rPr>
          <w:spacing w:val="-3"/>
        </w:rPr>
        <w:t xml:space="preserve"> </w:t>
      </w:r>
      <w:r>
        <w:t xml:space="preserve">of a Web-based cessation program for smokeless tobacco users. </w:t>
      </w:r>
      <w:r>
        <w:rPr>
          <w:i/>
        </w:rPr>
        <w:t xml:space="preserve">Nicotine and Tobacco Research, 10, </w:t>
      </w:r>
      <w:r>
        <w:t>381</w:t>
      </w:r>
      <w:r>
        <w:rPr>
          <w:i/>
        </w:rPr>
        <w:t>–</w:t>
      </w:r>
      <w:r>
        <w:t>391.</w:t>
      </w:r>
    </w:p>
    <w:p w14:paraId="351A4CB1" w14:textId="77777777" w:rsidR="005B323A" w:rsidRDefault="0026499D">
      <w:pPr>
        <w:pStyle w:val="BodyText"/>
        <w:ind w:hanging="447"/>
      </w:pPr>
      <w:r>
        <w:t>Shahab,</w:t>
      </w:r>
      <w:r>
        <w:rPr>
          <w:spacing w:val="-2"/>
        </w:rPr>
        <w:t xml:space="preserve"> </w:t>
      </w:r>
      <w:r>
        <w:t>L.,</w:t>
      </w:r>
      <w:r>
        <w:rPr>
          <w:spacing w:val="-3"/>
        </w:rPr>
        <w:t xml:space="preserve"> </w:t>
      </w:r>
      <w:r>
        <w:t>&amp;</w:t>
      </w:r>
      <w:r>
        <w:rPr>
          <w:spacing w:val="-5"/>
        </w:rPr>
        <w:t xml:space="preserve"> </w:t>
      </w:r>
      <w:r>
        <w:t>McEwen,</w:t>
      </w:r>
      <w:r>
        <w:rPr>
          <w:spacing w:val="-2"/>
        </w:rPr>
        <w:t xml:space="preserve"> </w:t>
      </w:r>
      <w:r>
        <w:t>A.</w:t>
      </w:r>
      <w:r>
        <w:rPr>
          <w:spacing w:val="-3"/>
        </w:rPr>
        <w:t xml:space="preserve"> </w:t>
      </w:r>
      <w:r>
        <w:t>(2009).</w:t>
      </w:r>
      <w:r>
        <w:rPr>
          <w:spacing w:val="-4"/>
        </w:rPr>
        <w:t xml:space="preserve"> </w:t>
      </w:r>
      <w:r>
        <w:t>Online</w:t>
      </w:r>
      <w:r>
        <w:rPr>
          <w:spacing w:val="-3"/>
        </w:rPr>
        <w:t xml:space="preserve"> </w:t>
      </w:r>
      <w:r>
        <w:t>support</w:t>
      </w:r>
      <w:r>
        <w:rPr>
          <w:spacing w:val="-4"/>
        </w:rPr>
        <w:t xml:space="preserve"> </w:t>
      </w:r>
      <w:r>
        <w:t>for</w:t>
      </w:r>
      <w:r>
        <w:rPr>
          <w:spacing w:val="-4"/>
        </w:rPr>
        <w:t xml:space="preserve"> </w:t>
      </w:r>
      <w:r>
        <w:t>smoking</w:t>
      </w:r>
      <w:r>
        <w:rPr>
          <w:spacing w:val="-5"/>
        </w:rPr>
        <w:t xml:space="preserve"> </w:t>
      </w:r>
      <w:r>
        <w:t>cessation:</w:t>
      </w:r>
      <w:r>
        <w:rPr>
          <w:spacing w:val="-3"/>
        </w:rPr>
        <w:t xml:space="preserve"> </w:t>
      </w:r>
      <w:r>
        <w:t>A</w:t>
      </w:r>
      <w:r>
        <w:rPr>
          <w:spacing w:val="-4"/>
        </w:rPr>
        <w:t xml:space="preserve"> </w:t>
      </w:r>
      <w:r>
        <w:t>systematic</w:t>
      </w:r>
      <w:r>
        <w:rPr>
          <w:spacing w:val="-3"/>
        </w:rPr>
        <w:t xml:space="preserve"> </w:t>
      </w:r>
      <w:r>
        <w:t>review</w:t>
      </w:r>
      <w:r>
        <w:rPr>
          <w:spacing w:val="-4"/>
        </w:rPr>
        <w:t xml:space="preserve"> </w:t>
      </w:r>
      <w:r>
        <w:t xml:space="preserve">of the literature. </w:t>
      </w:r>
      <w:r>
        <w:rPr>
          <w:i/>
        </w:rPr>
        <w:t xml:space="preserve">Addiction, 104, </w:t>
      </w:r>
      <w:r>
        <w:t>1792</w:t>
      </w:r>
      <w:r>
        <w:rPr>
          <w:i/>
        </w:rPr>
        <w:t>–</w:t>
      </w:r>
      <w:r>
        <w:t>1804.</w:t>
      </w:r>
    </w:p>
    <w:p w14:paraId="4CFCE30A" w14:textId="77777777" w:rsidR="005B323A" w:rsidRDefault="0026499D">
      <w:pPr>
        <w:pStyle w:val="BodyText"/>
        <w:ind w:right="265" w:hanging="447"/>
      </w:pPr>
      <w:r>
        <w:t>Shapiro, J. R., Reba-Harrelson, L., Dymek-Valentine, M., Woolson, S. L., Hamer, R. M., &amp; Bulik,</w:t>
      </w:r>
      <w:r>
        <w:rPr>
          <w:spacing w:val="-4"/>
        </w:rPr>
        <w:t xml:space="preserve"> </w:t>
      </w:r>
      <w:r>
        <w:t>C.</w:t>
      </w:r>
      <w:r>
        <w:rPr>
          <w:spacing w:val="-4"/>
        </w:rPr>
        <w:t xml:space="preserve"> </w:t>
      </w:r>
      <w:r>
        <w:t>M.</w:t>
      </w:r>
      <w:r>
        <w:rPr>
          <w:spacing w:val="-4"/>
        </w:rPr>
        <w:t xml:space="preserve"> </w:t>
      </w:r>
      <w:r>
        <w:t>(2007).</w:t>
      </w:r>
      <w:r>
        <w:rPr>
          <w:spacing w:val="-4"/>
        </w:rPr>
        <w:t xml:space="preserve"> </w:t>
      </w:r>
      <w:r>
        <w:t>Feasibility</w:t>
      </w:r>
      <w:r>
        <w:rPr>
          <w:spacing w:val="-11"/>
        </w:rPr>
        <w:t xml:space="preserve"> </w:t>
      </w:r>
      <w:r>
        <w:t>and</w:t>
      </w:r>
      <w:r>
        <w:rPr>
          <w:spacing w:val="-2"/>
        </w:rPr>
        <w:t xml:space="preserve"> </w:t>
      </w:r>
      <w:r>
        <w:t>acceptability</w:t>
      </w:r>
      <w:r>
        <w:rPr>
          <w:spacing w:val="-7"/>
        </w:rPr>
        <w:t xml:space="preserve"> </w:t>
      </w:r>
      <w:r>
        <w:t>of</w:t>
      </w:r>
      <w:r>
        <w:rPr>
          <w:spacing w:val="-4"/>
        </w:rPr>
        <w:t xml:space="preserve"> </w:t>
      </w:r>
      <w:r>
        <w:t>CD-ROM-based</w:t>
      </w:r>
      <w:r>
        <w:rPr>
          <w:spacing w:val="-2"/>
        </w:rPr>
        <w:t xml:space="preserve"> </w:t>
      </w:r>
      <w:r>
        <w:t>cognitive-behavioural treatment for binge-eating disor</w:t>
      </w:r>
      <w:r>
        <w:t xml:space="preserve">der. </w:t>
      </w:r>
      <w:r>
        <w:rPr>
          <w:i/>
        </w:rPr>
        <w:t xml:space="preserve">European Eating Disorders Review, 15, </w:t>
      </w:r>
      <w:r>
        <w:t>175</w:t>
      </w:r>
      <w:r>
        <w:rPr>
          <w:i/>
        </w:rPr>
        <w:t>–</w:t>
      </w:r>
      <w:r>
        <w:t>184.</w:t>
      </w:r>
    </w:p>
    <w:p w14:paraId="1C9ECE14" w14:textId="77777777" w:rsidR="005B323A" w:rsidRDefault="0026499D">
      <w:pPr>
        <w:pStyle w:val="BodyText"/>
        <w:spacing w:before="121"/>
        <w:ind w:right="265" w:hanging="447"/>
      </w:pPr>
      <w:r>
        <w:t>Sharp,</w:t>
      </w:r>
      <w:r>
        <w:rPr>
          <w:spacing w:val="-2"/>
        </w:rPr>
        <w:t xml:space="preserve"> </w:t>
      </w:r>
      <w:r>
        <w:t>I.</w:t>
      </w:r>
      <w:r>
        <w:rPr>
          <w:spacing w:val="-3"/>
        </w:rPr>
        <w:t xml:space="preserve"> </w:t>
      </w:r>
      <w:r>
        <w:t>R.,</w:t>
      </w:r>
      <w:r>
        <w:rPr>
          <w:spacing w:val="-3"/>
        </w:rPr>
        <w:t xml:space="preserve"> </w:t>
      </w:r>
      <w:r>
        <w:t>Kobak,</w:t>
      </w:r>
      <w:r>
        <w:rPr>
          <w:spacing w:val="-3"/>
        </w:rPr>
        <w:t xml:space="preserve"> </w:t>
      </w:r>
      <w:r>
        <w:t>K.</w:t>
      </w:r>
      <w:r>
        <w:rPr>
          <w:spacing w:val="-3"/>
        </w:rPr>
        <w:t xml:space="preserve"> </w:t>
      </w:r>
      <w:r>
        <w:t>A.,</w:t>
      </w:r>
      <w:r>
        <w:rPr>
          <w:spacing w:val="-3"/>
        </w:rPr>
        <w:t xml:space="preserve"> </w:t>
      </w:r>
      <w:r>
        <w:t>&amp;</w:t>
      </w:r>
      <w:r>
        <w:rPr>
          <w:spacing w:val="-5"/>
        </w:rPr>
        <w:t xml:space="preserve"> </w:t>
      </w:r>
      <w:r>
        <w:t>Osman,</w:t>
      </w:r>
      <w:r>
        <w:rPr>
          <w:spacing w:val="-3"/>
        </w:rPr>
        <w:t xml:space="preserve"> </w:t>
      </w:r>
      <w:r>
        <w:t>D.</w:t>
      </w:r>
      <w:r>
        <w:rPr>
          <w:spacing w:val="-2"/>
        </w:rPr>
        <w:t xml:space="preserve"> </w:t>
      </w:r>
      <w:r>
        <w:t>A.</w:t>
      </w:r>
      <w:r>
        <w:rPr>
          <w:spacing w:val="-3"/>
        </w:rPr>
        <w:t xml:space="preserve"> </w:t>
      </w:r>
      <w:r>
        <w:t>(2011).</w:t>
      </w:r>
      <w:r>
        <w:rPr>
          <w:spacing w:val="-3"/>
        </w:rPr>
        <w:t xml:space="preserve"> </w:t>
      </w:r>
      <w:r>
        <w:t>The</w:t>
      </w:r>
      <w:r>
        <w:rPr>
          <w:spacing w:val="-5"/>
        </w:rPr>
        <w:t xml:space="preserve"> </w:t>
      </w:r>
      <w:r>
        <w:t>use</w:t>
      </w:r>
      <w:r>
        <w:rPr>
          <w:spacing w:val="-4"/>
        </w:rPr>
        <w:t xml:space="preserve"> </w:t>
      </w:r>
      <w:r>
        <w:t>of</w:t>
      </w:r>
      <w:r>
        <w:rPr>
          <w:spacing w:val="-3"/>
        </w:rPr>
        <w:t xml:space="preserve"> </w:t>
      </w:r>
      <w:r>
        <w:t>videoconferencing</w:t>
      </w:r>
      <w:r>
        <w:rPr>
          <w:spacing w:val="-5"/>
        </w:rPr>
        <w:t xml:space="preserve"> </w:t>
      </w:r>
      <w:r>
        <w:t>with</w:t>
      </w:r>
      <w:r>
        <w:rPr>
          <w:spacing w:val="-3"/>
        </w:rPr>
        <w:t xml:space="preserve"> </w:t>
      </w:r>
      <w:r>
        <w:t xml:space="preserve">patients with psychosis: A review of the literature. </w:t>
      </w:r>
      <w:r>
        <w:rPr>
          <w:i/>
        </w:rPr>
        <w:t xml:space="preserve">Annals of General Psychiatry, 10, </w:t>
      </w:r>
      <w:r>
        <w:t>14.</w:t>
      </w:r>
    </w:p>
    <w:p w14:paraId="135487C5" w14:textId="77777777" w:rsidR="005B323A" w:rsidRDefault="0026499D">
      <w:pPr>
        <w:spacing w:before="120"/>
        <w:ind w:left="667" w:hanging="447"/>
        <w:rPr>
          <w:sz w:val="24"/>
        </w:rPr>
      </w:pPr>
      <w:r>
        <w:rPr>
          <w:sz w:val="24"/>
        </w:rPr>
        <w:t>Shaw, H. E., &amp; Shaw, S. F. (2006). Critical ethical issues in online counseling: Assessing current practices</w:t>
      </w:r>
      <w:r>
        <w:rPr>
          <w:spacing w:val="-2"/>
          <w:sz w:val="24"/>
        </w:rPr>
        <w:t xml:space="preserve"> </w:t>
      </w:r>
      <w:r>
        <w:rPr>
          <w:sz w:val="24"/>
        </w:rPr>
        <w:t>with</w:t>
      </w:r>
      <w:r>
        <w:rPr>
          <w:spacing w:val="-4"/>
          <w:sz w:val="24"/>
        </w:rPr>
        <w:t xml:space="preserve"> </w:t>
      </w:r>
      <w:r>
        <w:rPr>
          <w:sz w:val="24"/>
        </w:rPr>
        <w:t>an</w:t>
      </w:r>
      <w:r>
        <w:rPr>
          <w:spacing w:val="-4"/>
          <w:sz w:val="24"/>
        </w:rPr>
        <w:t xml:space="preserve"> </w:t>
      </w:r>
      <w:r>
        <w:rPr>
          <w:sz w:val="24"/>
        </w:rPr>
        <w:t>ethical</w:t>
      </w:r>
      <w:r>
        <w:rPr>
          <w:spacing w:val="-4"/>
          <w:sz w:val="24"/>
        </w:rPr>
        <w:t xml:space="preserve"> </w:t>
      </w:r>
      <w:r>
        <w:rPr>
          <w:sz w:val="24"/>
        </w:rPr>
        <w:t>intent</w:t>
      </w:r>
      <w:r>
        <w:rPr>
          <w:spacing w:val="-4"/>
          <w:sz w:val="24"/>
        </w:rPr>
        <w:t xml:space="preserve"> </w:t>
      </w:r>
      <w:r>
        <w:rPr>
          <w:sz w:val="24"/>
        </w:rPr>
        <w:t>checklist.</w:t>
      </w:r>
      <w:r>
        <w:rPr>
          <w:spacing w:val="-2"/>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Counseling</w:t>
      </w:r>
      <w:r>
        <w:rPr>
          <w:i/>
          <w:spacing w:val="-4"/>
          <w:sz w:val="24"/>
        </w:rPr>
        <w:t xml:space="preserve"> </w:t>
      </w:r>
      <w:r>
        <w:rPr>
          <w:i/>
          <w:sz w:val="24"/>
        </w:rPr>
        <w:t>and</w:t>
      </w:r>
      <w:r>
        <w:rPr>
          <w:i/>
          <w:spacing w:val="-4"/>
          <w:sz w:val="24"/>
        </w:rPr>
        <w:t xml:space="preserve"> </w:t>
      </w:r>
      <w:r>
        <w:rPr>
          <w:i/>
          <w:sz w:val="24"/>
        </w:rPr>
        <w:t>Development,</w:t>
      </w:r>
      <w:r>
        <w:rPr>
          <w:i/>
          <w:spacing w:val="-4"/>
          <w:sz w:val="24"/>
        </w:rPr>
        <w:t xml:space="preserve"> </w:t>
      </w:r>
      <w:r>
        <w:rPr>
          <w:i/>
          <w:sz w:val="24"/>
        </w:rPr>
        <w:t>84,</w:t>
      </w:r>
      <w:r>
        <w:rPr>
          <w:i/>
          <w:spacing w:val="-2"/>
          <w:sz w:val="24"/>
        </w:rPr>
        <w:t xml:space="preserve"> </w:t>
      </w:r>
      <w:r>
        <w:rPr>
          <w:sz w:val="24"/>
        </w:rPr>
        <w:t>41</w:t>
      </w:r>
      <w:r>
        <w:rPr>
          <w:i/>
          <w:sz w:val="24"/>
        </w:rPr>
        <w:t>–</w:t>
      </w:r>
      <w:r>
        <w:rPr>
          <w:sz w:val="24"/>
        </w:rPr>
        <w:t>53.</w:t>
      </w:r>
    </w:p>
    <w:p w14:paraId="2CE95461" w14:textId="77777777" w:rsidR="005B323A" w:rsidRDefault="0026499D">
      <w:pPr>
        <w:pStyle w:val="BodyText"/>
        <w:ind w:left="220"/>
      </w:pPr>
      <w:r>
        <w:t>Shiffman,</w:t>
      </w:r>
      <w:r>
        <w:rPr>
          <w:spacing w:val="-5"/>
        </w:rPr>
        <w:t xml:space="preserve"> </w:t>
      </w:r>
      <w:r>
        <w:t>S.</w:t>
      </w:r>
      <w:r>
        <w:rPr>
          <w:spacing w:val="-4"/>
        </w:rPr>
        <w:t xml:space="preserve"> </w:t>
      </w:r>
      <w:r>
        <w:t>(2009).</w:t>
      </w:r>
      <w:r>
        <w:rPr>
          <w:spacing w:val="-4"/>
        </w:rPr>
        <w:t xml:space="preserve"> </w:t>
      </w:r>
      <w:r>
        <w:t>Ecol</w:t>
      </w:r>
      <w:r>
        <w:t>ogical</w:t>
      </w:r>
      <w:r>
        <w:rPr>
          <w:spacing w:val="-4"/>
        </w:rPr>
        <w:t xml:space="preserve"> </w:t>
      </w:r>
      <w:r>
        <w:t>momentary</w:t>
      </w:r>
      <w:r>
        <w:rPr>
          <w:spacing w:val="-9"/>
        </w:rPr>
        <w:t xml:space="preserve"> </w:t>
      </w:r>
      <w:r>
        <w:t>assessment</w:t>
      </w:r>
      <w:r>
        <w:rPr>
          <w:spacing w:val="-4"/>
        </w:rPr>
        <w:t xml:space="preserve"> </w:t>
      </w:r>
      <w:r>
        <w:t>(EMA)</w:t>
      </w:r>
      <w:r>
        <w:rPr>
          <w:spacing w:val="-6"/>
        </w:rPr>
        <w:t xml:space="preserve"> </w:t>
      </w:r>
      <w:r>
        <w:t>in</w:t>
      </w:r>
      <w:r>
        <w:rPr>
          <w:spacing w:val="-4"/>
        </w:rPr>
        <w:t xml:space="preserve"> </w:t>
      </w:r>
      <w:r>
        <w:t>studies</w:t>
      </w:r>
      <w:r>
        <w:rPr>
          <w:spacing w:val="-5"/>
        </w:rPr>
        <w:t xml:space="preserve"> </w:t>
      </w:r>
      <w:r>
        <w:t>of</w:t>
      </w:r>
      <w:r>
        <w:rPr>
          <w:spacing w:val="-6"/>
        </w:rPr>
        <w:t xml:space="preserve"> </w:t>
      </w:r>
      <w:r>
        <w:t>substance</w:t>
      </w:r>
      <w:r>
        <w:rPr>
          <w:spacing w:val="-5"/>
        </w:rPr>
        <w:t xml:space="preserve"> </w:t>
      </w:r>
      <w:r>
        <w:rPr>
          <w:spacing w:val="-4"/>
        </w:rPr>
        <w:t>use.</w:t>
      </w:r>
    </w:p>
    <w:p w14:paraId="0E56CF7A" w14:textId="77777777" w:rsidR="005B323A" w:rsidRDefault="0026499D">
      <w:pPr>
        <w:ind w:left="667"/>
        <w:rPr>
          <w:sz w:val="24"/>
        </w:rPr>
      </w:pPr>
      <w:r>
        <w:rPr>
          <w:i/>
          <w:sz w:val="24"/>
        </w:rPr>
        <w:t>Psychological</w:t>
      </w:r>
      <w:r>
        <w:rPr>
          <w:i/>
          <w:spacing w:val="-5"/>
          <w:sz w:val="24"/>
        </w:rPr>
        <w:t xml:space="preserve"> </w:t>
      </w:r>
      <w:r>
        <w:rPr>
          <w:i/>
          <w:sz w:val="24"/>
        </w:rPr>
        <w:t>Assessment,</w:t>
      </w:r>
      <w:r>
        <w:rPr>
          <w:i/>
          <w:spacing w:val="-5"/>
          <w:sz w:val="24"/>
        </w:rPr>
        <w:t xml:space="preserve"> </w:t>
      </w:r>
      <w:r>
        <w:rPr>
          <w:i/>
          <w:sz w:val="24"/>
        </w:rPr>
        <w:t>21,</w:t>
      </w:r>
      <w:r>
        <w:rPr>
          <w:i/>
          <w:spacing w:val="-4"/>
          <w:sz w:val="24"/>
        </w:rPr>
        <w:t xml:space="preserve"> </w:t>
      </w:r>
      <w:r>
        <w:rPr>
          <w:spacing w:val="-2"/>
          <w:sz w:val="24"/>
        </w:rPr>
        <w:t>486–497.</w:t>
      </w:r>
    </w:p>
    <w:p w14:paraId="336244AD" w14:textId="77777777" w:rsidR="005B323A" w:rsidRDefault="0026499D">
      <w:pPr>
        <w:pStyle w:val="BodyText"/>
        <w:ind w:left="220"/>
      </w:pPr>
      <w:r>
        <w:t>Sholomskas,</w:t>
      </w:r>
      <w:r>
        <w:rPr>
          <w:spacing w:val="-4"/>
        </w:rPr>
        <w:t xml:space="preserve"> </w:t>
      </w:r>
      <w:r>
        <w:t>D.</w:t>
      </w:r>
      <w:r>
        <w:rPr>
          <w:spacing w:val="-3"/>
        </w:rPr>
        <w:t xml:space="preserve"> </w:t>
      </w:r>
      <w:r>
        <w:t>E.,</w:t>
      </w:r>
      <w:r>
        <w:rPr>
          <w:spacing w:val="-3"/>
        </w:rPr>
        <w:t xml:space="preserve"> </w:t>
      </w:r>
      <w:r>
        <w:t>Syracuse-Siewert,</w:t>
      </w:r>
      <w:r>
        <w:rPr>
          <w:spacing w:val="-3"/>
        </w:rPr>
        <w:t xml:space="preserve"> </w:t>
      </w:r>
      <w:r>
        <w:t>G.,</w:t>
      </w:r>
      <w:r>
        <w:rPr>
          <w:spacing w:val="-3"/>
        </w:rPr>
        <w:t xml:space="preserve"> </w:t>
      </w:r>
      <w:r>
        <w:t>Rounsaville,</w:t>
      </w:r>
      <w:r>
        <w:rPr>
          <w:spacing w:val="-3"/>
        </w:rPr>
        <w:t xml:space="preserve"> </w:t>
      </w:r>
      <w:r>
        <w:t>B.</w:t>
      </w:r>
      <w:r>
        <w:rPr>
          <w:spacing w:val="-4"/>
        </w:rPr>
        <w:t xml:space="preserve"> </w:t>
      </w:r>
      <w:r>
        <w:t>J.,</w:t>
      </w:r>
      <w:r>
        <w:rPr>
          <w:spacing w:val="-3"/>
        </w:rPr>
        <w:t xml:space="preserve"> </w:t>
      </w:r>
      <w:r>
        <w:t>Ball,</w:t>
      </w:r>
      <w:r>
        <w:rPr>
          <w:spacing w:val="-3"/>
        </w:rPr>
        <w:t xml:space="preserve"> </w:t>
      </w:r>
      <w:r>
        <w:t>S.</w:t>
      </w:r>
      <w:r>
        <w:rPr>
          <w:spacing w:val="-3"/>
        </w:rPr>
        <w:t xml:space="preserve"> </w:t>
      </w:r>
      <w:r>
        <w:t>A.,</w:t>
      </w:r>
      <w:r>
        <w:rPr>
          <w:spacing w:val="-3"/>
        </w:rPr>
        <w:t xml:space="preserve"> </w:t>
      </w:r>
      <w:r>
        <w:t>Nuro,</w:t>
      </w:r>
      <w:r>
        <w:rPr>
          <w:spacing w:val="-3"/>
        </w:rPr>
        <w:t xml:space="preserve"> </w:t>
      </w:r>
      <w:r>
        <w:t>K.</w:t>
      </w:r>
      <w:r>
        <w:rPr>
          <w:spacing w:val="-3"/>
        </w:rPr>
        <w:t xml:space="preserve"> </w:t>
      </w:r>
      <w:r>
        <w:t>F.,</w:t>
      </w:r>
      <w:r>
        <w:rPr>
          <w:spacing w:val="-2"/>
        </w:rPr>
        <w:t xml:space="preserve"> </w:t>
      </w:r>
      <w:r>
        <w:t>&amp;</w:t>
      </w:r>
      <w:r>
        <w:rPr>
          <w:spacing w:val="-5"/>
        </w:rPr>
        <w:t xml:space="preserve"> </w:t>
      </w:r>
      <w:r>
        <w:rPr>
          <w:spacing w:val="-2"/>
        </w:rPr>
        <w:t>Carroll,</w:t>
      </w:r>
    </w:p>
    <w:p w14:paraId="5BF17404" w14:textId="77777777" w:rsidR="005B323A" w:rsidRDefault="0026499D">
      <w:pPr>
        <w:ind w:left="667" w:right="265"/>
        <w:rPr>
          <w:sz w:val="24"/>
        </w:rPr>
      </w:pPr>
      <w:r>
        <w:rPr>
          <w:sz w:val="24"/>
        </w:rPr>
        <w:t>K. M. (2005). We don’t train in vain: A dissemination trial of three strategies of training clinicians</w:t>
      </w:r>
      <w:r>
        <w:rPr>
          <w:spacing w:val="-5"/>
          <w:sz w:val="24"/>
        </w:rPr>
        <w:t xml:space="preserve"> </w:t>
      </w:r>
      <w:r>
        <w:rPr>
          <w:sz w:val="24"/>
        </w:rPr>
        <w:t>in</w:t>
      </w:r>
      <w:r>
        <w:rPr>
          <w:spacing w:val="-5"/>
          <w:sz w:val="24"/>
        </w:rPr>
        <w:t xml:space="preserve"> </w:t>
      </w:r>
      <w:r>
        <w:rPr>
          <w:sz w:val="24"/>
        </w:rPr>
        <w:t>cognitive–behavioral</w:t>
      </w:r>
      <w:r>
        <w:rPr>
          <w:spacing w:val="-5"/>
          <w:sz w:val="24"/>
        </w:rPr>
        <w:t xml:space="preserve"> </w:t>
      </w:r>
      <w:r>
        <w:rPr>
          <w:sz w:val="24"/>
        </w:rPr>
        <w:t>therapy.</w:t>
      </w:r>
      <w:r>
        <w:rPr>
          <w:spacing w:val="-4"/>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Consulting</w:t>
      </w:r>
      <w:r>
        <w:rPr>
          <w:i/>
          <w:spacing w:val="-5"/>
          <w:sz w:val="24"/>
        </w:rPr>
        <w:t xml:space="preserve"> </w:t>
      </w:r>
      <w:r>
        <w:rPr>
          <w:i/>
          <w:sz w:val="24"/>
        </w:rPr>
        <w:t>and</w:t>
      </w:r>
      <w:r>
        <w:rPr>
          <w:i/>
          <w:spacing w:val="-7"/>
          <w:sz w:val="24"/>
        </w:rPr>
        <w:t xml:space="preserve"> </w:t>
      </w:r>
      <w:r>
        <w:rPr>
          <w:i/>
          <w:sz w:val="24"/>
        </w:rPr>
        <w:t>Clinical</w:t>
      </w:r>
      <w:r>
        <w:rPr>
          <w:i/>
          <w:spacing w:val="-5"/>
          <w:sz w:val="24"/>
        </w:rPr>
        <w:t xml:space="preserve"> </w:t>
      </w:r>
      <w:r>
        <w:rPr>
          <w:i/>
          <w:sz w:val="24"/>
        </w:rPr>
        <w:t xml:space="preserve">Psychology, 73, </w:t>
      </w:r>
      <w:r>
        <w:rPr>
          <w:sz w:val="24"/>
        </w:rPr>
        <w:t>106</w:t>
      </w:r>
      <w:r>
        <w:rPr>
          <w:i/>
          <w:sz w:val="24"/>
        </w:rPr>
        <w:t>–</w:t>
      </w:r>
      <w:r>
        <w:rPr>
          <w:sz w:val="24"/>
        </w:rPr>
        <w:t>115.</w:t>
      </w:r>
    </w:p>
    <w:p w14:paraId="58FCAF1E" w14:textId="77777777" w:rsidR="005B323A" w:rsidRDefault="0026499D">
      <w:pPr>
        <w:pStyle w:val="BodyText"/>
        <w:spacing w:before="121"/>
        <w:ind w:right="265" w:hanging="447"/>
      </w:pPr>
      <w:r>
        <w:t>Shore, J., Kaufmann, L. J., Brooks, E., Bair, B., Dailey, N.</w:t>
      </w:r>
      <w:r>
        <w:t>, Richardson, W. J., … Manson, S. (2012).</w:t>
      </w:r>
      <w:r>
        <w:rPr>
          <w:spacing w:val="-5"/>
        </w:rPr>
        <w:t xml:space="preserve"> </w:t>
      </w:r>
      <w:r>
        <w:t>Review</w:t>
      </w:r>
      <w:r>
        <w:rPr>
          <w:spacing w:val="-6"/>
        </w:rPr>
        <w:t xml:space="preserve"> </w:t>
      </w:r>
      <w:r>
        <w:t>of</w:t>
      </w:r>
      <w:r>
        <w:rPr>
          <w:spacing w:val="-4"/>
        </w:rPr>
        <w:t xml:space="preserve"> </w:t>
      </w:r>
      <w:r>
        <w:t>American</w:t>
      </w:r>
      <w:r>
        <w:rPr>
          <w:spacing w:val="-3"/>
        </w:rPr>
        <w:t xml:space="preserve"> </w:t>
      </w:r>
      <w:r>
        <w:t>Indian</w:t>
      </w:r>
      <w:r>
        <w:rPr>
          <w:spacing w:val="-5"/>
        </w:rPr>
        <w:t xml:space="preserve"> </w:t>
      </w:r>
      <w:r>
        <w:t>veteran</w:t>
      </w:r>
      <w:r>
        <w:rPr>
          <w:spacing w:val="-5"/>
        </w:rPr>
        <w:t xml:space="preserve"> </w:t>
      </w:r>
      <w:r>
        <w:t>telemental</w:t>
      </w:r>
      <w:r>
        <w:rPr>
          <w:spacing w:val="-5"/>
        </w:rPr>
        <w:t xml:space="preserve"> </w:t>
      </w:r>
      <w:r>
        <w:t>health.</w:t>
      </w:r>
      <w:r>
        <w:rPr>
          <w:spacing w:val="-2"/>
        </w:rPr>
        <w:t xml:space="preserve"> </w:t>
      </w:r>
      <w:r>
        <w:rPr>
          <w:i/>
        </w:rPr>
        <w:t>Telemedicine</w:t>
      </w:r>
      <w:r>
        <w:rPr>
          <w:i/>
          <w:spacing w:val="-6"/>
        </w:rPr>
        <w:t xml:space="preserve"> </w:t>
      </w:r>
      <w:r>
        <w:rPr>
          <w:i/>
        </w:rPr>
        <w:t>and</w:t>
      </w:r>
      <w:r>
        <w:rPr>
          <w:i/>
          <w:spacing w:val="-5"/>
        </w:rPr>
        <w:t xml:space="preserve"> </w:t>
      </w:r>
      <w:r>
        <w:rPr>
          <w:i/>
        </w:rPr>
        <w:t xml:space="preserve">e-Health, 18, </w:t>
      </w:r>
      <w:r>
        <w:t>87–94.</w:t>
      </w:r>
    </w:p>
    <w:p w14:paraId="70D700CA" w14:textId="77777777" w:rsidR="005B323A" w:rsidRDefault="0026499D">
      <w:pPr>
        <w:pStyle w:val="BodyText"/>
        <w:ind w:left="220"/>
      </w:pPr>
      <w:r>
        <w:t>Shore,</w:t>
      </w:r>
      <w:r>
        <w:rPr>
          <w:spacing w:val="-3"/>
        </w:rPr>
        <w:t xml:space="preserve"> </w:t>
      </w:r>
      <w:r>
        <w:t>J.</w:t>
      </w:r>
      <w:r>
        <w:rPr>
          <w:spacing w:val="-2"/>
        </w:rPr>
        <w:t xml:space="preserve"> </w:t>
      </w:r>
      <w:r>
        <w:t>H.,</w:t>
      </w:r>
      <w:r>
        <w:rPr>
          <w:spacing w:val="-2"/>
        </w:rPr>
        <w:t xml:space="preserve"> </w:t>
      </w:r>
      <w:r>
        <w:t>Savin,</w:t>
      </w:r>
      <w:r>
        <w:rPr>
          <w:spacing w:val="-3"/>
        </w:rPr>
        <w:t xml:space="preserve"> </w:t>
      </w:r>
      <w:r>
        <w:t>D.,</w:t>
      </w:r>
      <w:r>
        <w:rPr>
          <w:spacing w:val="-2"/>
        </w:rPr>
        <w:t xml:space="preserve"> </w:t>
      </w:r>
      <w:r>
        <w:t>Novins,</w:t>
      </w:r>
      <w:r>
        <w:rPr>
          <w:spacing w:val="-3"/>
        </w:rPr>
        <w:t xml:space="preserve"> </w:t>
      </w:r>
      <w:r>
        <w:t>D.,</w:t>
      </w:r>
      <w:r>
        <w:rPr>
          <w:spacing w:val="-3"/>
        </w:rPr>
        <w:t xml:space="preserve"> </w:t>
      </w:r>
      <w:r>
        <w:t>&amp;</w:t>
      </w:r>
      <w:r>
        <w:rPr>
          <w:spacing w:val="-5"/>
        </w:rPr>
        <w:t xml:space="preserve"> </w:t>
      </w:r>
      <w:r>
        <w:t>Manson,</w:t>
      </w:r>
      <w:r>
        <w:rPr>
          <w:spacing w:val="-3"/>
        </w:rPr>
        <w:t xml:space="preserve"> </w:t>
      </w:r>
      <w:r>
        <w:t>S. M.</w:t>
      </w:r>
      <w:r>
        <w:rPr>
          <w:spacing w:val="-2"/>
        </w:rPr>
        <w:t xml:space="preserve"> </w:t>
      </w:r>
      <w:r>
        <w:t>(2006).</w:t>
      </w:r>
      <w:r>
        <w:rPr>
          <w:spacing w:val="-3"/>
        </w:rPr>
        <w:t xml:space="preserve"> </w:t>
      </w:r>
      <w:r>
        <w:t>Cultural</w:t>
      </w:r>
      <w:r>
        <w:rPr>
          <w:spacing w:val="-2"/>
        </w:rPr>
        <w:t xml:space="preserve"> </w:t>
      </w:r>
      <w:r>
        <w:t>aspects</w:t>
      </w:r>
      <w:r>
        <w:rPr>
          <w:spacing w:val="-2"/>
        </w:rPr>
        <w:t xml:space="preserve"> </w:t>
      </w:r>
      <w:r>
        <w:t>of</w:t>
      </w:r>
      <w:r>
        <w:rPr>
          <w:spacing w:val="-3"/>
        </w:rPr>
        <w:t xml:space="preserve"> </w:t>
      </w:r>
      <w:r>
        <w:rPr>
          <w:spacing w:val="-2"/>
        </w:rPr>
        <w:t>telepsychiatry.</w:t>
      </w:r>
    </w:p>
    <w:p w14:paraId="03463EFF" w14:textId="77777777" w:rsidR="005B323A" w:rsidRDefault="0026499D">
      <w:pPr>
        <w:ind w:left="667"/>
        <w:rPr>
          <w:sz w:val="24"/>
        </w:rPr>
      </w:pPr>
      <w:r>
        <w:rPr>
          <w:i/>
          <w:sz w:val="24"/>
        </w:rPr>
        <w:t>Journal</w:t>
      </w:r>
      <w:r>
        <w:rPr>
          <w:i/>
          <w:spacing w:val="-3"/>
          <w:sz w:val="24"/>
        </w:rPr>
        <w:t xml:space="preserve"> </w:t>
      </w:r>
      <w:r>
        <w:rPr>
          <w:i/>
          <w:sz w:val="24"/>
        </w:rPr>
        <w:t>of</w:t>
      </w:r>
      <w:r>
        <w:rPr>
          <w:i/>
          <w:spacing w:val="-3"/>
          <w:sz w:val="24"/>
        </w:rPr>
        <w:t xml:space="preserve"> </w:t>
      </w:r>
      <w:r>
        <w:rPr>
          <w:i/>
          <w:sz w:val="24"/>
        </w:rPr>
        <w:t>Telemedicine</w:t>
      </w:r>
      <w:r>
        <w:rPr>
          <w:i/>
          <w:spacing w:val="-2"/>
          <w:sz w:val="24"/>
        </w:rPr>
        <w:t xml:space="preserve"> </w:t>
      </w:r>
      <w:r>
        <w:rPr>
          <w:i/>
          <w:sz w:val="24"/>
        </w:rPr>
        <w:t>and</w:t>
      </w:r>
      <w:r>
        <w:rPr>
          <w:i/>
          <w:spacing w:val="-2"/>
          <w:sz w:val="24"/>
        </w:rPr>
        <w:t xml:space="preserve"> </w:t>
      </w:r>
      <w:r>
        <w:rPr>
          <w:i/>
          <w:sz w:val="24"/>
        </w:rPr>
        <w:t>Telecare,</w:t>
      </w:r>
      <w:r>
        <w:rPr>
          <w:i/>
          <w:spacing w:val="-3"/>
          <w:sz w:val="24"/>
        </w:rPr>
        <w:t xml:space="preserve"> </w:t>
      </w:r>
      <w:r>
        <w:rPr>
          <w:i/>
          <w:sz w:val="24"/>
        </w:rPr>
        <w:t>12,</w:t>
      </w:r>
      <w:r>
        <w:rPr>
          <w:i/>
          <w:spacing w:val="-2"/>
          <w:sz w:val="24"/>
        </w:rPr>
        <w:t xml:space="preserve"> </w:t>
      </w:r>
      <w:r>
        <w:rPr>
          <w:spacing w:val="-2"/>
          <w:sz w:val="24"/>
        </w:rPr>
        <w:t>116</w:t>
      </w:r>
      <w:r>
        <w:rPr>
          <w:i/>
          <w:spacing w:val="-2"/>
          <w:sz w:val="24"/>
        </w:rPr>
        <w:t>–</w:t>
      </w:r>
      <w:r>
        <w:rPr>
          <w:spacing w:val="-2"/>
          <w:sz w:val="24"/>
        </w:rPr>
        <w:t>121.</w:t>
      </w:r>
    </w:p>
    <w:p w14:paraId="38EB689F" w14:textId="77777777" w:rsidR="005B323A" w:rsidRDefault="0026499D">
      <w:pPr>
        <w:pStyle w:val="BodyText"/>
        <w:ind w:hanging="447"/>
      </w:pPr>
      <w:r>
        <w:t>Shore, J. H., Savin, D., Orton, H., Beals, J., &amp; Manson, S. M. (2007). Diagnostic reliability of telepsychiatry</w:t>
      </w:r>
      <w:r>
        <w:rPr>
          <w:spacing w:val="-9"/>
        </w:rPr>
        <w:t xml:space="preserve"> </w:t>
      </w:r>
      <w:r>
        <w:t>in</w:t>
      </w:r>
      <w:r>
        <w:rPr>
          <w:spacing w:val="-4"/>
        </w:rPr>
        <w:t xml:space="preserve"> </w:t>
      </w:r>
      <w:r>
        <w:t>American</w:t>
      </w:r>
      <w:r>
        <w:rPr>
          <w:spacing w:val="-2"/>
        </w:rPr>
        <w:t xml:space="preserve"> </w:t>
      </w:r>
      <w:r>
        <w:t>Indian</w:t>
      </w:r>
      <w:r>
        <w:rPr>
          <w:spacing w:val="-4"/>
        </w:rPr>
        <w:t xml:space="preserve"> </w:t>
      </w:r>
      <w:r>
        <w:t>veterans.</w:t>
      </w:r>
      <w:r>
        <w:rPr>
          <w:spacing w:val="-2"/>
        </w:rPr>
        <w:t xml:space="preserve"> </w:t>
      </w:r>
      <w:r>
        <w:rPr>
          <w:i/>
        </w:rPr>
        <w:t>American</w:t>
      </w:r>
      <w:r>
        <w:rPr>
          <w:i/>
          <w:spacing w:val="-4"/>
        </w:rPr>
        <w:t xml:space="preserve"> </w:t>
      </w:r>
      <w:r>
        <w:rPr>
          <w:i/>
        </w:rPr>
        <w:t>Journal</w:t>
      </w:r>
      <w:r>
        <w:rPr>
          <w:i/>
          <w:spacing w:val="-4"/>
        </w:rPr>
        <w:t xml:space="preserve"> </w:t>
      </w:r>
      <w:r>
        <w:rPr>
          <w:i/>
        </w:rPr>
        <w:t>of</w:t>
      </w:r>
      <w:r>
        <w:rPr>
          <w:i/>
          <w:spacing w:val="-4"/>
        </w:rPr>
        <w:t xml:space="preserve"> </w:t>
      </w:r>
      <w:r>
        <w:rPr>
          <w:i/>
        </w:rPr>
        <w:t>Psychiatry,</w:t>
      </w:r>
      <w:r>
        <w:rPr>
          <w:i/>
          <w:spacing w:val="-4"/>
        </w:rPr>
        <w:t xml:space="preserve"> </w:t>
      </w:r>
      <w:r>
        <w:rPr>
          <w:i/>
        </w:rPr>
        <w:t>164,</w:t>
      </w:r>
      <w:r>
        <w:rPr>
          <w:i/>
          <w:spacing w:val="-3"/>
        </w:rPr>
        <w:t xml:space="preserve"> </w:t>
      </w:r>
      <w:r>
        <w:t>115–118.</w:t>
      </w:r>
    </w:p>
    <w:p w14:paraId="3A196725" w14:textId="77777777" w:rsidR="005B323A" w:rsidRDefault="005B323A">
      <w:pPr>
        <w:sectPr w:rsidR="005B323A">
          <w:pgSz w:w="12240" w:h="15840"/>
          <w:pgMar w:top="1300" w:right="1220" w:bottom="1080" w:left="1220" w:header="722" w:footer="887" w:gutter="0"/>
          <w:cols w:space="720"/>
        </w:sectPr>
      </w:pPr>
    </w:p>
    <w:p w14:paraId="7B96B694" w14:textId="77777777" w:rsidR="005B323A" w:rsidRDefault="0026499D">
      <w:pPr>
        <w:pStyle w:val="BodyText"/>
        <w:spacing w:before="124"/>
        <w:ind w:left="666" w:hanging="447"/>
      </w:pPr>
      <w:r>
        <w:lastRenderedPageBreak/>
        <w:t>Simon,</w:t>
      </w:r>
      <w:r>
        <w:rPr>
          <w:spacing w:val="-3"/>
        </w:rPr>
        <w:t xml:space="preserve"> </w:t>
      </w:r>
      <w:r>
        <w:t>G.</w:t>
      </w:r>
      <w:r>
        <w:rPr>
          <w:spacing w:val="-3"/>
        </w:rPr>
        <w:t xml:space="preserve"> </w:t>
      </w:r>
      <w:r>
        <w:t>E.,</w:t>
      </w:r>
      <w:r>
        <w:rPr>
          <w:spacing w:val="-1"/>
        </w:rPr>
        <w:t xml:space="preserve"> </w:t>
      </w:r>
      <w:r>
        <w:t>L</w:t>
      </w:r>
      <w:r>
        <w:t>udman,</w:t>
      </w:r>
      <w:r>
        <w:rPr>
          <w:spacing w:val="-3"/>
        </w:rPr>
        <w:t xml:space="preserve"> </w:t>
      </w:r>
      <w:r>
        <w:t>E.</w:t>
      </w:r>
      <w:r>
        <w:rPr>
          <w:spacing w:val="-3"/>
        </w:rPr>
        <w:t xml:space="preserve"> </w:t>
      </w:r>
      <w:r>
        <w:t>J.,</w:t>
      </w:r>
      <w:r>
        <w:rPr>
          <w:spacing w:val="-3"/>
        </w:rPr>
        <w:t xml:space="preserve"> </w:t>
      </w:r>
      <w:r>
        <w:t>Goodale,</w:t>
      </w:r>
      <w:r>
        <w:rPr>
          <w:spacing w:val="-2"/>
        </w:rPr>
        <w:t xml:space="preserve"> </w:t>
      </w:r>
      <w:r>
        <w:t>L.</w:t>
      </w:r>
      <w:r>
        <w:rPr>
          <w:spacing w:val="-3"/>
        </w:rPr>
        <w:t xml:space="preserve"> </w:t>
      </w:r>
      <w:r>
        <w:t>C.,</w:t>
      </w:r>
      <w:r>
        <w:rPr>
          <w:spacing w:val="-3"/>
        </w:rPr>
        <w:t xml:space="preserve"> </w:t>
      </w:r>
      <w:r>
        <w:t>Dykstra,</w:t>
      </w:r>
      <w:r>
        <w:rPr>
          <w:spacing w:val="-3"/>
        </w:rPr>
        <w:t xml:space="preserve"> </w:t>
      </w:r>
      <w:r>
        <w:t>D.</w:t>
      </w:r>
      <w:r>
        <w:rPr>
          <w:spacing w:val="-3"/>
        </w:rPr>
        <w:t xml:space="preserve"> </w:t>
      </w:r>
      <w:r>
        <w:t>M.,</w:t>
      </w:r>
      <w:r>
        <w:rPr>
          <w:spacing w:val="-3"/>
        </w:rPr>
        <w:t xml:space="preserve"> </w:t>
      </w:r>
      <w:r>
        <w:t>Stone,</w:t>
      </w:r>
      <w:r>
        <w:rPr>
          <w:spacing w:val="-3"/>
        </w:rPr>
        <w:t xml:space="preserve"> </w:t>
      </w:r>
      <w:r>
        <w:t>E.,</w:t>
      </w:r>
      <w:r>
        <w:rPr>
          <w:spacing w:val="-3"/>
        </w:rPr>
        <w:t xml:space="preserve"> </w:t>
      </w:r>
      <w:r>
        <w:t>Cutsogeorge,</w:t>
      </w:r>
      <w:r>
        <w:rPr>
          <w:spacing w:val="-3"/>
        </w:rPr>
        <w:t xml:space="preserve"> </w:t>
      </w:r>
      <w:r>
        <w:t>D.,</w:t>
      </w:r>
      <w:r>
        <w:rPr>
          <w:spacing w:val="-3"/>
        </w:rPr>
        <w:t xml:space="preserve"> </w:t>
      </w:r>
      <w:r>
        <w:t xml:space="preserve">… Pabiniak, C. (2011). An online recovery plan program: Can peer coaching increase participation? </w:t>
      </w:r>
      <w:r>
        <w:rPr>
          <w:i/>
        </w:rPr>
        <w:t xml:space="preserve">Psychiatric Services, 62, </w:t>
      </w:r>
      <w:r>
        <w:t>666</w:t>
      </w:r>
      <w:r>
        <w:rPr>
          <w:i/>
        </w:rPr>
        <w:t>–</w:t>
      </w:r>
      <w:r>
        <w:t>669.</w:t>
      </w:r>
    </w:p>
    <w:p w14:paraId="5FE7382F" w14:textId="77777777" w:rsidR="005B323A" w:rsidRDefault="0026499D">
      <w:pPr>
        <w:pStyle w:val="BodyText"/>
        <w:ind w:right="265" w:hanging="447"/>
      </w:pPr>
      <w:r>
        <w:t>Simon,</w:t>
      </w:r>
      <w:r>
        <w:rPr>
          <w:spacing w:val="-3"/>
        </w:rPr>
        <w:t xml:space="preserve"> </w:t>
      </w:r>
      <w:r>
        <w:t>G.</w:t>
      </w:r>
      <w:r>
        <w:rPr>
          <w:spacing w:val="-3"/>
        </w:rPr>
        <w:t xml:space="preserve"> </w:t>
      </w:r>
      <w:r>
        <w:t>E.,</w:t>
      </w:r>
      <w:r>
        <w:rPr>
          <w:spacing w:val="-1"/>
        </w:rPr>
        <w:t xml:space="preserve"> </w:t>
      </w:r>
      <w:r>
        <w:t>Ludman,</w:t>
      </w:r>
      <w:r>
        <w:rPr>
          <w:spacing w:val="-3"/>
        </w:rPr>
        <w:t xml:space="preserve"> </w:t>
      </w:r>
      <w:r>
        <w:t>E.</w:t>
      </w:r>
      <w:r>
        <w:rPr>
          <w:spacing w:val="-3"/>
        </w:rPr>
        <w:t xml:space="preserve"> </w:t>
      </w:r>
      <w:r>
        <w:t>J.,</w:t>
      </w:r>
      <w:r>
        <w:rPr>
          <w:spacing w:val="-3"/>
        </w:rPr>
        <w:t xml:space="preserve"> </w:t>
      </w:r>
      <w:r>
        <w:t>Tutty,</w:t>
      </w:r>
      <w:r>
        <w:rPr>
          <w:spacing w:val="-3"/>
        </w:rPr>
        <w:t xml:space="preserve"> </w:t>
      </w:r>
      <w:r>
        <w:t>S.,</w:t>
      </w:r>
      <w:r>
        <w:rPr>
          <w:spacing w:val="-3"/>
        </w:rPr>
        <w:t xml:space="preserve"> </w:t>
      </w:r>
      <w:r>
        <w:t>Operskalski,</w:t>
      </w:r>
      <w:r>
        <w:rPr>
          <w:spacing w:val="-3"/>
        </w:rPr>
        <w:t xml:space="preserve"> </w:t>
      </w:r>
      <w:r>
        <w:t>B.,</w:t>
      </w:r>
      <w:r>
        <w:rPr>
          <w:spacing w:val="-3"/>
        </w:rPr>
        <w:t xml:space="preserve"> </w:t>
      </w:r>
      <w:r>
        <w:t>&amp;</w:t>
      </w:r>
      <w:r>
        <w:rPr>
          <w:spacing w:val="-3"/>
        </w:rPr>
        <w:t xml:space="preserve"> </w:t>
      </w:r>
      <w:r>
        <w:t>Von</w:t>
      </w:r>
      <w:r>
        <w:rPr>
          <w:spacing w:val="-3"/>
        </w:rPr>
        <w:t xml:space="preserve"> </w:t>
      </w:r>
      <w:r>
        <w:t>Korff,</w:t>
      </w:r>
      <w:r>
        <w:rPr>
          <w:spacing w:val="-4"/>
        </w:rPr>
        <w:t xml:space="preserve"> </w:t>
      </w:r>
      <w:r>
        <w:t>K.</w:t>
      </w:r>
      <w:r>
        <w:rPr>
          <w:spacing w:val="-3"/>
        </w:rPr>
        <w:t xml:space="preserve"> </w:t>
      </w:r>
      <w:r>
        <w:t>M.</w:t>
      </w:r>
      <w:r>
        <w:rPr>
          <w:spacing w:val="-3"/>
        </w:rPr>
        <w:t xml:space="preserve"> </w:t>
      </w:r>
      <w:r>
        <w:t>(2004).</w:t>
      </w:r>
      <w:r>
        <w:rPr>
          <w:spacing w:val="-3"/>
        </w:rPr>
        <w:t xml:space="preserve"> </w:t>
      </w:r>
      <w:r>
        <w:t>Telephone psychotherapy and telephone c</w:t>
      </w:r>
      <w:r>
        <w:t xml:space="preserve">are management for primary care patients starting antidepressant treatment: A randomized controlled trial. </w:t>
      </w:r>
      <w:r>
        <w:rPr>
          <w:i/>
        </w:rPr>
        <w:t xml:space="preserve">JAMA, 292, </w:t>
      </w:r>
      <w:r>
        <w:t>935</w:t>
      </w:r>
      <w:r>
        <w:rPr>
          <w:i/>
        </w:rPr>
        <w:t>–</w:t>
      </w:r>
      <w:r>
        <w:t>942.</w:t>
      </w:r>
    </w:p>
    <w:p w14:paraId="44635CFC" w14:textId="77777777" w:rsidR="005B323A" w:rsidRDefault="0026499D">
      <w:pPr>
        <w:pStyle w:val="BodyText"/>
        <w:ind w:left="220"/>
      </w:pPr>
      <w:r>
        <w:t>Simon,</w:t>
      </w:r>
      <w:r>
        <w:rPr>
          <w:spacing w:val="-3"/>
        </w:rPr>
        <w:t xml:space="preserve"> </w:t>
      </w:r>
      <w:r>
        <w:t>G.</w:t>
      </w:r>
      <w:r>
        <w:rPr>
          <w:spacing w:val="-2"/>
        </w:rPr>
        <w:t xml:space="preserve"> </w:t>
      </w:r>
      <w:r>
        <w:t>E.,</w:t>
      </w:r>
      <w:r>
        <w:rPr>
          <w:spacing w:val="-2"/>
        </w:rPr>
        <w:t xml:space="preserve"> </w:t>
      </w:r>
      <w:r>
        <w:t>Ralston,</w:t>
      </w:r>
      <w:r>
        <w:rPr>
          <w:spacing w:val="-5"/>
        </w:rPr>
        <w:t xml:space="preserve"> </w:t>
      </w:r>
      <w:r>
        <w:t>J.</w:t>
      </w:r>
      <w:r>
        <w:rPr>
          <w:spacing w:val="-5"/>
        </w:rPr>
        <w:t xml:space="preserve"> </w:t>
      </w:r>
      <w:r>
        <w:t>D.,</w:t>
      </w:r>
      <w:r>
        <w:rPr>
          <w:spacing w:val="-2"/>
        </w:rPr>
        <w:t xml:space="preserve"> </w:t>
      </w:r>
      <w:r>
        <w:t>Savarino,</w:t>
      </w:r>
      <w:r>
        <w:rPr>
          <w:spacing w:val="-2"/>
        </w:rPr>
        <w:t xml:space="preserve"> </w:t>
      </w:r>
      <w:r>
        <w:t>J.,</w:t>
      </w:r>
      <w:r>
        <w:rPr>
          <w:spacing w:val="-2"/>
        </w:rPr>
        <w:t xml:space="preserve"> </w:t>
      </w:r>
      <w:r>
        <w:t>Pabiniak,</w:t>
      </w:r>
      <w:r>
        <w:rPr>
          <w:spacing w:val="-2"/>
        </w:rPr>
        <w:t xml:space="preserve"> </w:t>
      </w:r>
      <w:r>
        <w:t>C.,</w:t>
      </w:r>
      <w:r>
        <w:rPr>
          <w:spacing w:val="-3"/>
        </w:rPr>
        <w:t xml:space="preserve"> </w:t>
      </w:r>
      <w:r>
        <w:t>Wentzel,</w:t>
      </w:r>
      <w:r>
        <w:rPr>
          <w:spacing w:val="-2"/>
        </w:rPr>
        <w:t xml:space="preserve"> </w:t>
      </w:r>
      <w:r>
        <w:t>C.,</w:t>
      </w:r>
      <w:r>
        <w:rPr>
          <w:spacing w:val="-2"/>
        </w:rPr>
        <w:t xml:space="preserve"> </w:t>
      </w:r>
      <w:r>
        <w:t>&amp;</w:t>
      </w:r>
      <w:r>
        <w:rPr>
          <w:spacing w:val="-4"/>
        </w:rPr>
        <w:t xml:space="preserve"> </w:t>
      </w:r>
      <w:r>
        <w:t>Operskalski,</w:t>
      </w:r>
      <w:r>
        <w:rPr>
          <w:spacing w:val="-2"/>
        </w:rPr>
        <w:t xml:space="preserve"> </w:t>
      </w:r>
      <w:r>
        <w:t>B.</w:t>
      </w:r>
      <w:r>
        <w:rPr>
          <w:spacing w:val="-2"/>
        </w:rPr>
        <w:t xml:space="preserve"> </w:t>
      </w:r>
      <w:r>
        <w:t>H.</w:t>
      </w:r>
      <w:r>
        <w:rPr>
          <w:spacing w:val="-2"/>
        </w:rPr>
        <w:t xml:space="preserve"> (2011).</w:t>
      </w:r>
    </w:p>
    <w:p w14:paraId="32F2F754" w14:textId="77777777" w:rsidR="005B323A" w:rsidRDefault="0026499D">
      <w:pPr>
        <w:ind w:left="667"/>
        <w:rPr>
          <w:sz w:val="24"/>
        </w:rPr>
      </w:pPr>
      <w:r>
        <w:rPr>
          <w:sz w:val="24"/>
        </w:rPr>
        <w:t>Randomized</w:t>
      </w:r>
      <w:r>
        <w:rPr>
          <w:spacing w:val="-4"/>
          <w:sz w:val="24"/>
        </w:rPr>
        <w:t xml:space="preserve"> </w:t>
      </w:r>
      <w:r>
        <w:rPr>
          <w:sz w:val="24"/>
        </w:rPr>
        <w:t>trial</w:t>
      </w:r>
      <w:r>
        <w:rPr>
          <w:spacing w:val="-4"/>
          <w:sz w:val="24"/>
        </w:rPr>
        <w:t xml:space="preserve"> </w:t>
      </w:r>
      <w:r>
        <w:rPr>
          <w:sz w:val="24"/>
        </w:rPr>
        <w:t>of</w:t>
      </w:r>
      <w:r>
        <w:rPr>
          <w:spacing w:val="-4"/>
          <w:sz w:val="24"/>
        </w:rPr>
        <w:t xml:space="preserve"> </w:t>
      </w:r>
      <w:r>
        <w:rPr>
          <w:sz w:val="24"/>
        </w:rPr>
        <w:t>depression</w:t>
      </w:r>
      <w:r>
        <w:rPr>
          <w:spacing w:val="-4"/>
          <w:sz w:val="24"/>
        </w:rPr>
        <w:t xml:space="preserve"> </w:t>
      </w:r>
      <w:r>
        <w:rPr>
          <w:sz w:val="24"/>
        </w:rPr>
        <w:t>follow-up</w:t>
      </w:r>
      <w:r>
        <w:rPr>
          <w:spacing w:val="-4"/>
          <w:sz w:val="24"/>
        </w:rPr>
        <w:t xml:space="preserve"> </w:t>
      </w:r>
      <w:r>
        <w:rPr>
          <w:sz w:val="24"/>
        </w:rPr>
        <w:t>care</w:t>
      </w:r>
      <w:r>
        <w:rPr>
          <w:spacing w:val="-6"/>
          <w:sz w:val="24"/>
        </w:rPr>
        <w:t xml:space="preserve"> </w:t>
      </w:r>
      <w:r>
        <w:rPr>
          <w:sz w:val="24"/>
        </w:rPr>
        <w:t>by</w:t>
      </w:r>
      <w:r>
        <w:rPr>
          <w:spacing w:val="-7"/>
          <w:sz w:val="24"/>
        </w:rPr>
        <w:t xml:space="preserve"> </w:t>
      </w:r>
      <w:r>
        <w:rPr>
          <w:sz w:val="24"/>
        </w:rPr>
        <w:t>online</w:t>
      </w:r>
      <w:r>
        <w:rPr>
          <w:spacing w:val="-5"/>
          <w:sz w:val="24"/>
        </w:rPr>
        <w:t xml:space="preserve"> </w:t>
      </w:r>
      <w:r>
        <w:rPr>
          <w:sz w:val="24"/>
        </w:rPr>
        <w:t xml:space="preserve">messaging. </w:t>
      </w:r>
      <w:r>
        <w:rPr>
          <w:i/>
          <w:sz w:val="24"/>
        </w:rPr>
        <w:t>Journal</w:t>
      </w:r>
      <w:r>
        <w:rPr>
          <w:i/>
          <w:spacing w:val="-4"/>
          <w:sz w:val="24"/>
        </w:rPr>
        <w:t xml:space="preserve"> </w:t>
      </w:r>
      <w:r>
        <w:rPr>
          <w:i/>
          <w:sz w:val="24"/>
        </w:rPr>
        <w:t>of</w:t>
      </w:r>
      <w:r>
        <w:rPr>
          <w:i/>
          <w:spacing w:val="-4"/>
          <w:sz w:val="24"/>
        </w:rPr>
        <w:t xml:space="preserve"> </w:t>
      </w:r>
      <w:r>
        <w:rPr>
          <w:i/>
          <w:sz w:val="24"/>
        </w:rPr>
        <w:t xml:space="preserve">General Internal Medicine, 26, </w:t>
      </w:r>
      <w:r>
        <w:rPr>
          <w:sz w:val="24"/>
        </w:rPr>
        <w:t>698–704.</w:t>
      </w:r>
    </w:p>
    <w:p w14:paraId="2E072BCE" w14:textId="77777777" w:rsidR="005B323A" w:rsidRDefault="0026499D">
      <w:pPr>
        <w:pStyle w:val="BodyText"/>
        <w:spacing w:before="121"/>
        <w:ind w:left="220"/>
      </w:pPr>
      <w:r>
        <w:t>Simon,</w:t>
      </w:r>
      <w:r>
        <w:rPr>
          <w:spacing w:val="-3"/>
        </w:rPr>
        <w:t xml:space="preserve"> </w:t>
      </w:r>
      <w:r>
        <w:t>G.</w:t>
      </w:r>
      <w:r>
        <w:rPr>
          <w:spacing w:val="-3"/>
        </w:rPr>
        <w:t xml:space="preserve"> </w:t>
      </w:r>
      <w:r>
        <w:t>E.,</w:t>
      </w:r>
      <w:r>
        <w:rPr>
          <w:spacing w:val="-3"/>
        </w:rPr>
        <w:t xml:space="preserve"> </w:t>
      </w:r>
      <w:r>
        <w:t>Revicki,</w:t>
      </w:r>
      <w:r>
        <w:rPr>
          <w:spacing w:val="-3"/>
        </w:rPr>
        <w:t xml:space="preserve"> </w:t>
      </w:r>
      <w:r>
        <w:t>D.,</w:t>
      </w:r>
      <w:r>
        <w:rPr>
          <w:spacing w:val="-2"/>
        </w:rPr>
        <w:t xml:space="preserve"> </w:t>
      </w:r>
      <w:r>
        <w:t>&amp;</w:t>
      </w:r>
      <w:r>
        <w:rPr>
          <w:spacing w:val="-6"/>
        </w:rPr>
        <w:t xml:space="preserve"> </w:t>
      </w:r>
      <w:r>
        <w:t>VonKorff,</w:t>
      </w:r>
      <w:r>
        <w:rPr>
          <w:spacing w:val="-3"/>
        </w:rPr>
        <w:t xml:space="preserve"> </w:t>
      </w:r>
      <w:r>
        <w:t>M.</w:t>
      </w:r>
      <w:r>
        <w:rPr>
          <w:spacing w:val="-3"/>
        </w:rPr>
        <w:t xml:space="preserve"> </w:t>
      </w:r>
      <w:r>
        <w:t>(1993).</w:t>
      </w:r>
      <w:r>
        <w:rPr>
          <w:spacing w:val="-3"/>
        </w:rPr>
        <w:t xml:space="preserve"> </w:t>
      </w:r>
      <w:r>
        <w:t>Telephone</w:t>
      </w:r>
      <w:r>
        <w:rPr>
          <w:spacing w:val="-2"/>
        </w:rPr>
        <w:t xml:space="preserve"> </w:t>
      </w:r>
      <w:r>
        <w:t>assessment</w:t>
      </w:r>
      <w:r>
        <w:rPr>
          <w:spacing w:val="-1"/>
        </w:rPr>
        <w:t xml:space="preserve"> </w:t>
      </w:r>
      <w:r>
        <w:t>of</w:t>
      </w:r>
      <w:r>
        <w:rPr>
          <w:spacing w:val="-3"/>
        </w:rPr>
        <w:t xml:space="preserve"> </w:t>
      </w:r>
      <w:r>
        <w:t>depression</w:t>
      </w:r>
      <w:r>
        <w:rPr>
          <w:spacing w:val="-3"/>
        </w:rPr>
        <w:t xml:space="preserve"> </w:t>
      </w:r>
      <w:r>
        <w:rPr>
          <w:spacing w:val="-2"/>
        </w:rPr>
        <w:t>severity.</w:t>
      </w:r>
    </w:p>
    <w:p w14:paraId="642852F4" w14:textId="77777777" w:rsidR="005B323A" w:rsidRDefault="0026499D">
      <w:pPr>
        <w:ind w:left="667"/>
        <w:rPr>
          <w:sz w:val="24"/>
        </w:rPr>
      </w:pPr>
      <w:r>
        <w:rPr>
          <w:i/>
          <w:sz w:val="24"/>
        </w:rPr>
        <w:t>Journal</w:t>
      </w:r>
      <w:r>
        <w:rPr>
          <w:i/>
          <w:spacing w:val="-3"/>
          <w:sz w:val="24"/>
        </w:rPr>
        <w:t xml:space="preserve"> </w:t>
      </w:r>
      <w:r>
        <w:rPr>
          <w:i/>
          <w:sz w:val="24"/>
        </w:rPr>
        <w:t>of</w:t>
      </w:r>
      <w:r>
        <w:rPr>
          <w:i/>
          <w:spacing w:val="-3"/>
          <w:sz w:val="24"/>
        </w:rPr>
        <w:t xml:space="preserve"> </w:t>
      </w:r>
      <w:r>
        <w:rPr>
          <w:i/>
          <w:sz w:val="24"/>
        </w:rPr>
        <w:t>Psychiatric</w:t>
      </w:r>
      <w:r>
        <w:rPr>
          <w:i/>
          <w:spacing w:val="-3"/>
          <w:sz w:val="24"/>
        </w:rPr>
        <w:t xml:space="preserve"> </w:t>
      </w:r>
      <w:r>
        <w:rPr>
          <w:i/>
          <w:sz w:val="24"/>
        </w:rPr>
        <w:t>Research,</w:t>
      </w:r>
      <w:r>
        <w:rPr>
          <w:i/>
          <w:spacing w:val="-3"/>
          <w:sz w:val="24"/>
        </w:rPr>
        <w:t xml:space="preserve"> </w:t>
      </w:r>
      <w:r>
        <w:rPr>
          <w:i/>
          <w:sz w:val="24"/>
        </w:rPr>
        <w:t>27,</w:t>
      </w:r>
      <w:r>
        <w:rPr>
          <w:i/>
          <w:spacing w:val="-2"/>
          <w:sz w:val="24"/>
        </w:rPr>
        <w:t xml:space="preserve"> </w:t>
      </w:r>
      <w:r>
        <w:rPr>
          <w:spacing w:val="-2"/>
          <w:sz w:val="24"/>
        </w:rPr>
        <w:t>247–252.</w:t>
      </w:r>
    </w:p>
    <w:p w14:paraId="7A0341AA" w14:textId="77777777" w:rsidR="005B323A" w:rsidRDefault="0026499D">
      <w:pPr>
        <w:spacing w:before="120"/>
        <w:ind w:left="667" w:hanging="447"/>
        <w:rPr>
          <w:sz w:val="24"/>
        </w:rPr>
      </w:pPr>
      <w:r>
        <w:rPr>
          <w:sz w:val="24"/>
        </w:rPr>
        <w:t>Simpson,</w:t>
      </w:r>
      <w:r>
        <w:rPr>
          <w:spacing w:val="-4"/>
          <w:sz w:val="24"/>
        </w:rPr>
        <w:t xml:space="preserve"> </w:t>
      </w:r>
      <w:r>
        <w:rPr>
          <w:sz w:val="24"/>
        </w:rPr>
        <w:t>S.</w:t>
      </w:r>
      <w:r>
        <w:rPr>
          <w:spacing w:val="-4"/>
          <w:sz w:val="24"/>
        </w:rPr>
        <w:t xml:space="preserve"> </w:t>
      </w:r>
      <w:r>
        <w:rPr>
          <w:sz w:val="24"/>
        </w:rPr>
        <w:t>(2009</w:t>
      </w:r>
      <w:r>
        <w:rPr>
          <w:sz w:val="24"/>
        </w:rPr>
        <w:t>).</w:t>
      </w:r>
      <w:r>
        <w:rPr>
          <w:spacing w:val="-4"/>
          <w:sz w:val="24"/>
        </w:rPr>
        <w:t xml:space="preserve"> </w:t>
      </w:r>
      <w:r>
        <w:rPr>
          <w:sz w:val="24"/>
        </w:rPr>
        <w:t>Psychotherapy</w:t>
      </w:r>
      <w:r>
        <w:rPr>
          <w:spacing w:val="-9"/>
          <w:sz w:val="24"/>
        </w:rPr>
        <w:t xml:space="preserve"> </w:t>
      </w:r>
      <w:r>
        <w:rPr>
          <w:sz w:val="24"/>
        </w:rPr>
        <w:t>via</w:t>
      </w:r>
      <w:r>
        <w:rPr>
          <w:spacing w:val="-4"/>
          <w:sz w:val="24"/>
        </w:rPr>
        <w:t xml:space="preserve"> </w:t>
      </w:r>
      <w:r>
        <w:rPr>
          <w:sz w:val="24"/>
        </w:rPr>
        <w:t>videoconferencing:</w:t>
      </w:r>
      <w:r>
        <w:rPr>
          <w:spacing w:val="-4"/>
          <w:sz w:val="24"/>
        </w:rPr>
        <w:t xml:space="preserve"> </w:t>
      </w:r>
      <w:r>
        <w:rPr>
          <w:sz w:val="24"/>
        </w:rPr>
        <w:t>A</w:t>
      </w:r>
      <w:r>
        <w:rPr>
          <w:spacing w:val="-4"/>
          <w:sz w:val="24"/>
        </w:rPr>
        <w:t xml:space="preserve"> </w:t>
      </w:r>
      <w:r>
        <w:rPr>
          <w:sz w:val="24"/>
        </w:rPr>
        <w:t>review.</w:t>
      </w:r>
      <w:r>
        <w:rPr>
          <w:spacing w:val="-1"/>
          <w:sz w:val="24"/>
        </w:rPr>
        <w:t xml:space="preserve"> </w:t>
      </w:r>
      <w:r>
        <w:rPr>
          <w:i/>
          <w:sz w:val="24"/>
        </w:rPr>
        <w:t>British</w:t>
      </w:r>
      <w:r>
        <w:rPr>
          <w:i/>
          <w:spacing w:val="-4"/>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 xml:space="preserve">Guidance and Counselling, 37, </w:t>
      </w:r>
      <w:r>
        <w:rPr>
          <w:sz w:val="24"/>
        </w:rPr>
        <w:t>271</w:t>
      </w:r>
      <w:r>
        <w:rPr>
          <w:i/>
          <w:sz w:val="24"/>
        </w:rPr>
        <w:t>–</w:t>
      </w:r>
      <w:r>
        <w:rPr>
          <w:sz w:val="24"/>
        </w:rPr>
        <w:t>286.</w:t>
      </w:r>
    </w:p>
    <w:p w14:paraId="69FB0D98" w14:textId="77777777" w:rsidR="005B323A" w:rsidRDefault="0026499D">
      <w:pPr>
        <w:spacing w:before="120"/>
        <w:ind w:left="667" w:hanging="447"/>
        <w:rPr>
          <w:sz w:val="24"/>
        </w:rPr>
      </w:pPr>
      <w:r>
        <w:rPr>
          <w:sz w:val="24"/>
        </w:rPr>
        <w:t>Simpson, S., &amp; Morrow, E. (2010). Using videoconferencing for conducting a therapeutic relationship.</w:t>
      </w:r>
      <w:r>
        <w:rPr>
          <w:spacing w:val="-1"/>
          <w:sz w:val="24"/>
        </w:rPr>
        <w:t xml:space="preserve"> </w:t>
      </w:r>
      <w:r>
        <w:rPr>
          <w:sz w:val="24"/>
        </w:rPr>
        <w:t>In</w:t>
      </w:r>
      <w:r>
        <w:rPr>
          <w:spacing w:val="-1"/>
          <w:sz w:val="24"/>
        </w:rPr>
        <w:t xml:space="preserve"> </w:t>
      </w:r>
      <w:r>
        <w:rPr>
          <w:sz w:val="24"/>
        </w:rPr>
        <w:t>K.</w:t>
      </w:r>
      <w:r>
        <w:rPr>
          <w:spacing w:val="-3"/>
          <w:sz w:val="24"/>
        </w:rPr>
        <w:t xml:space="preserve"> </w:t>
      </w:r>
      <w:r>
        <w:rPr>
          <w:sz w:val="24"/>
        </w:rPr>
        <w:t>Anthony,</w:t>
      </w:r>
      <w:r>
        <w:rPr>
          <w:spacing w:val="-3"/>
          <w:sz w:val="24"/>
        </w:rPr>
        <w:t xml:space="preserve"> </w:t>
      </w:r>
      <w:r>
        <w:rPr>
          <w:sz w:val="24"/>
        </w:rPr>
        <w:t>D.</w:t>
      </w:r>
      <w:r>
        <w:rPr>
          <w:spacing w:val="-3"/>
          <w:sz w:val="24"/>
        </w:rPr>
        <w:t xml:space="preserve"> </w:t>
      </w:r>
      <w:r>
        <w:rPr>
          <w:sz w:val="24"/>
        </w:rPr>
        <w:t>M.</w:t>
      </w:r>
      <w:r>
        <w:rPr>
          <w:spacing w:val="-3"/>
          <w:sz w:val="24"/>
        </w:rPr>
        <w:t xml:space="preserve"> </w:t>
      </w:r>
      <w:r>
        <w:rPr>
          <w:sz w:val="24"/>
        </w:rPr>
        <w:t>Nagel,</w:t>
      </w:r>
      <w:r>
        <w:rPr>
          <w:spacing w:val="-1"/>
          <w:sz w:val="24"/>
        </w:rPr>
        <w:t xml:space="preserve"> </w:t>
      </w:r>
      <w:r>
        <w:rPr>
          <w:sz w:val="24"/>
        </w:rPr>
        <w:t>&amp;</w:t>
      </w:r>
      <w:r>
        <w:rPr>
          <w:spacing w:val="-5"/>
          <w:sz w:val="24"/>
        </w:rPr>
        <w:t xml:space="preserve"> </w:t>
      </w:r>
      <w:r>
        <w:rPr>
          <w:sz w:val="24"/>
        </w:rPr>
        <w:t>S.</w:t>
      </w:r>
      <w:r>
        <w:rPr>
          <w:spacing w:val="-3"/>
          <w:sz w:val="24"/>
        </w:rPr>
        <w:t xml:space="preserve"> </w:t>
      </w:r>
      <w:r>
        <w:rPr>
          <w:sz w:val="24"/>
        </w:rPr>
        <w:t>Goss</w:t>
      </w:r>
      <w:r>
        <w:rPr>
          <w:spacing w:val="-3"/>
          <w:sz w:val="24"/>
        </w:rPr>
        <w:t xml:space="preserve"> </w:t>
      </w:r>
      <w:r>
        <w:rPr>
          <w:sz w:val="24"/>
        </w:rPr>
        <w:t xml:space="preserve">(Eds.), </w:t>
      </w:r>
      <w:r>
        <w:rPr>
          <w:i/>
          <w:sz w:val="24"/>
        </w:rPr>
        <w:t>The</w:t>
      </w:r>
      <w:r>
        <w:rPr>
          <w:i/>
          <w:spacing w:val="-4"/>
          <w:sz w:val="24"/>
        </w:rPr>
        <w:t xml:space="preserve"> </w:t>
      </w:r>
      <w:r>
        <w:rPr>
          <w:i/>
          <w:sz w:val="24"/>
        </w:rPr>
        <w:t>use</w:t>
      </w:r>
      <w:r>
        <w:rPr>
          <w:i/>
          <w:spacing w:val="-4"/>
          <w:sz w:val="24"/>
        </w:rPr>
        <w:t xml:space="preserve"> </w:t>
      </w:r>
      <w:r>
        <w:rPr>
          <w:i/>
          <w:sz w:val="24"/>
        </w:rPr>
        <w:t>of</w:t>
      </w:r>
      <w:r>
        <w:rPr>
          <w:i/>
          <w:spacing w:val="-3"/>
          <w:sz w:val="24"/>
        </w:rPr>
        <w:t xml:space="preserve"> </w:t>
      </w:r>
      <w:r>
        <w:rPr>
          <w:i/>
          <w:sz w:val="24"/>
        </w:rPr>
        <w:t>technology</w:t>
      </w:r>
      <w:r>
        <w:rPr>
          <w:i/>
          <w:spacing w:val="-3"/>
          <w:sz w:val="24"/>
        </w:rPr>
        <w:t xml:space="preserve"> </w:t>
      </w:r>
      <w:r>
        <w:rPr>
          <w:i/>
          <w:sz w:val="24"/>
        </w:rPr>
        <w:t>in</w:t>
      </w:r>
      <w:r>
        <w:rPr>
          <w:i/>
          <w:spacing w:val="-3"/>
          <w:sz w:val="24"/>
        </w:rPr>
        <w:t xml:space="preserve"> </w:t>
      </w:r>
      <w:r>
        <w:rPr>
          <w:i/>
          <w:sz w:val="24"/>
        </w:rPr>
        <w:t xml:space="preserve">mental health: Applications, ethics and practice </w:t>
      </w:r>
      <w:r>
        <w:rPr>
          <w:sz w:val="24"/>
        </w:rPr>
        <w:t>(pp. 94–103). Springfield, IL: Char</w:t>
      </w:r>
      <w:r>
        <w:rPr>
          <w:sz w:val="24"/>
        </w:rPr>
        <w:t xml:space="preserve">les C. Thomas </w:t>
      </w:r>
      <w:r>
        <w:rPr>
          <w:spacing w:val="-2"/>
          <w:sz w:val="24"/>
        </w:rPr>
        <w:t>Publisher.</w:t>
      </w:r>
    </w:p>
    <w:p w14:paraId="5F455D5A" w14:textId="77777777" w:rsidR="005B323A" w:rsidRDefault="0026499D">
      <w:pPr>
        <w:pStyle w:val="BodyText"/>
        <w:ind w:hanging="447"/>
      </w:pPr>
      <w:r>
        <w:t>Sims,</w:t>
      </w:r>
      <w:r>
        <w:rPr>
          <w:spacing w:val="-3"/>
        </w:rPr>
        <w:t xml:space="preserve"> </w:t>
      </w:r>
      <w:r>
        <w:t>T.</w:t>
      </w:r>
      <w:r>
        <w:rPr>
          <w:spacing w:val="-3"/>
        </w:rPr>
        <w:t xml:space="preserve"> </w:t>
      </w:r>
      <w:r>
        <w:t>H.,</w:t>
      </w:r>
      <w:r>
        <w:rPr>
          <w:spacing w:val="-3"/>
        </w:rPr>
        <w:t xml:space="preserve"> </w:t>
      </w:r>
      <w:r>
        <w:t>McAfee,</w:t>
      </w:r>
      <w:r>
        <w:rPr>
          <w:spacing w:val="-3"/>
        </w:rPr>
        <w:t xml:space="preserve"> </w:t>
      </w:r>
      <w:r>
        <w:t>T.,</w:t>
      </w:r>
      <w:r>
        <w:rPr>
          <w:spacing w:val="-2"/>
        </w:rPr>
        <w:t xml:space="preserve"> </w:t>
      </w:r>
      <w:r>
        <w:t>Fraser,</w:t>
      </w:r>
      <w:r>
        <w:rPr>
          <w:spacing w:val="-3"/>
        </w:rPr>
        <w:t xml:space="preserve"> </w:t>
      </w:r>
      <w:r>
        <w:t>D.</w:t>
      </w:r>
      <w:r>
        <w:rPr>
          <w:spacing w:val="-1"/>
        </w:rPr>
        <w:t xml:space="preserve"> </w:t>
      </w:r>
      <w:r>
        <w:t>L.,</w:t>
      </w:r>
      <w:r>
        <w:rPr>
          <w:spacing w:val="-1"/>
        </w:rPr>
        <w:t xml:space="preserve"> </w:t>
      </w:r>
      <w:r>
        <w:t>Baker,</w:t>
      </w:r>
      <w:r>
        <w:rPr>
          <w:spacing w:val="-3"/>
        </w:rPr>
        <w:t xml:space="preserve"> </w:t>
      </w:r>
      <w:r>
        <w:t>T.</w:t>
      </w:r>
      <w:r>
        <w:rPr>
          <w:spacing w:val="-1"/>
        </w:rPr>
        <w:t xml:space="preserve"> </w:t>
      </w:r>
      <w:r>
        <w:t>B.,</w:t>
      </w:r>
      <w:r>
        <w:rPr>
          <w:spacing w:val="-3"/>
        </w:rPr>
        <w:t xml:space="preserve"> </w:t>
      </w:r>
      <w:r>
        <w:t>Fiore,</w:t>
      </w:r>
      <w:r>
        <w:rPr>
          <w:spacing w:val="-3"/>
        </w:rPr>
        <w:t xml:space="preserve"> </w:t>
      </w:r>
      <w:r>
        <w:t>M.</w:t>
      </w:r>
      <w:r>
        <w:rPr>
          <w:spacing w:val="-3"/>
        </w:rPr>
        <w:t xml:space="preserve"> </w:t>
      </w:r>
      <w:r>
        <w:t>C.,</w:t>
      </w:r>
      <w:r>
        <w:rPr>
          <w:spacing w:val="-3"/>
        </w:rPr>
        <w:t xml:space="preserve"> </w:t>
      </w:r>
      <w:r>
        <w:t>&amp;</w:t>
      </w:r>
      <w:r>
        <w:rPr>
          <w:spacing w:val="-5"/>
        </w:rPr>
        <w:t xml:space="preserve"> </w:t>
      </w:r>
      <w:r>
        <w:t>Smith,</w:t>
      </w:r>
      <w:r>
        <w:rPr>
          <w:spacing w:val="-3"/>
        </w:rPr>
        <w:t xml:space="preserve"> </w:t>
      </w:r>
      <w:r>
        <w:t>S.</w:t>
      </w:r>
      <w:r>
        <w:rPr>
          <w:spacing w:val="-3"/>
        </w:rPr>
        <w:t xml:space="preserve"> </w:t>
      </w:r>
      <w:r>
        <w:t>S.</w:t>
      </w:r>
      <w:r>
        <w:rPr>
          <w:spacing w:val="-3"/>
        </w:rPr>
        <w:t xml:space="preserve"> </w:t>
      </w:r>
      <w:r>
        <w:t>(2012).</w:t>
      </w:r>
      <w:r>
        <w:rPr>
          <w:spacing w:val="-3"/>
        </w:rPr>
        <w:t xml:space="preserve"> </w:t>
      </w:r>
      <w:r>
        <w:t xml:space="preserve">Quitline cessation counseling for young adult smokers: A randomized clinical trial. </w:t>
      </w:r>
      <w:r>
        <w:rPr>
          <w:i/>
        </w:rPr>
        <w:t>Nicotine and Tobacco Research, 15</w:t>
      </w:r>
      <w:r>
        <w:t>(5), 932–941.</w:t>
      </w:r>
    </w:p>
    <w:p w14:paraId="031B3D6F" w14:textId="77777777" w:rsidR="005B323A" w:rsidRDefault="0026499D">
      <w:pPr>
        <w:pStyle w:val="BodyText"/>
        <w:spacing w:before="121"/>
        <w:ind w:hanging="447"/>
      </w:pPr>
      <w:r>
        <w:t>Singh,</w:t>
      </w:r>
      <w:r>
        <w:rPr>
          <w:spacing w:val="-3"/>
        </w:rPr>
        <w:t xml:space="preserve"> </w:t>
      </w:r>
      <w:r>
        <w:t>S.</w:t>
      </w:r>
      <w:r>
        <w:rPr>
          <w:spacing w:val="-3"/>
        </w:rPr>
        <w:t xml:space="preserve"> </w:t>
      </w:r>
      <w:r>
        <w:t>P.,</w:t>
      </w:r>
      <w:r>
        <w:rPr>
          <w:spacing w:val="-3"/>
        </w:rPr>
        <w:t xml:space="preserve"> </w:t>
      </w:r>
      <w:r>
        <w:t>Arya,</w:t>
      </w:r>
      <w:r>
        <w:rPr>
          <w:spacing w:val="-3"/>
        </w:rPr>
        <w:t xml:space="preserve"> </w:t>
      </w:r>
      <w:r>
        <w:t>D.,</w:t>
      </w:r>
      <w:r>
        <w:rPr>
          <w:spacing w:val="-2"/>
        </w:rPr>
        <w:t xml:space="preserve"> </w:t>
      </w:r>
      <w:r>
        <w:t>&amp;</w:t>
      </w:r>
      <w:r>
        <w:rPr>
          <w:spacing w:val="-3"/>
        </w:rPr>
        <w:t xml:space="preserve"> </w:t>
      </w:r>
      <w:r>
        <w:t>Peters,</w:t>
      </w:r>
      <w:r>
        <w:rPr>
          <w:spacing w:val="-1"/>
        </w:rPr>
        <w:t xml:space="preserve"> </w:t>
      </w:r>
      <w:r>
        <w:t>T.</w:t>
      </w:r>
      <w:r>
        <w:rPr>
          <w:spacing w:val="-3"/>
        </w:rPr>
        <w:t xml:space="preserve"> </w:t>
      </w:r>
      <w:r>
        <w:t>(2007).</w:t>
      </w:r>
      <w:r>
        <w:rPr>
          <w:spacing w:val="-3"/>
        </w:rPr>
        <w:t xml:space="preserve"> </w:t>
      </w:r>
      <w:r>
        <w:t>Accuracy</w:t>
      </w:r>
      <w:r>
        <w:rPr>
          <w:spacing w:val="-8"/>
        </w:rPr>
        <w:t xml:space="preserve"> </w:t>
      </w:r>
      <w:r>
        <w:t>of</w:t>
      </w:r>
      <w:r>
        <w:rPr>
          <w:spacing w:val="-3"/>
        </w:rPr>
        <w:t xml:space="preserve"> </w:t>
      </w:r>
      <w:r>
        <w:t>telepsychiatric</w:t>
      </w:r>
      <w:r>
        <w:rPr>
          <w:spacing w:val="-4"/>
        </w:rPr>
        <w:t xml:space="preserve"> </w:t>
      </w:r>
      <w:r>
        <w:t>assessment</w:t>
      </w:r>
      <w:r>
        <w:rPr>
          <w:spacing w:val="-3"/>
        </w:rPr>
        <w:t xml:space="preserve"> </w:t>
      </w:r>
      <w:r>
        <w:t>of</w:t>
      </w:r>
      <w:r>
        <w:rPr>
          <w:spacing w:val="-3"/>
        </w:rPr>
        <w:t xml:space="preserve"> </w:t>
      </w:r>
      <w:r>
        <w:t>new</w:t>
      </w:r>
      <w:r>
        <w:rPr>
          <w:spacing w:val="-3"/>
        </w:rPr>
        <w:t xml:space="preserve"> </w:t>
      </w:r>
      <w:r>
        <w:t xml:space="preserve">routine outpatient referrals. </w:t>
      </w:r>
      <w:r>
        <w:rPr>
          <w:i/>
        </w:rPr>
        <w:t xml:space="preserve">BMC </w:t>
      </w:r>
      <w:r>
        <w:rPr>
          <w:i/>
        </w:rPr>
        <w:t xml:space="preserve">Psychiatry, 7, </w:t>
      </w:r>
      <w:r>
        <w:t>55.</w:t>
      </w:r>
    </w:p>
    <w:p w14:paraId="471088D7" w14:textId="77777777" w:rsidR="005B323A" w:rsidRDefault="0026499D">
      <w:pPr>
        <w:spacing w:before="120"/>
        <w:ind w:left="667" w:hanging="447"/>
        <w:rPr>
          <w:sz w:val="24"/>
        </w:rPr>
      </w:pPr>
      <w:r>
        <w:rPr>
          <w:sz w:val="24"/>
        </w:rPr>
        <w:t>Skinner, A. E. G., &amp; Latchford, G. (2011). International and multicultural issues in online counseling. In</w:t>
      </w:r>
      <w:r>
        <w:rPr>
          <w:spacing w:val="-3"/>
          <w:sz w:val="24"/>
        </w:rPr>
        <w:t xml:space="preserve"> </w:t>
      </w:r>
      <w:r>
        <w:rPr>
          <w:sz w:val="24"/>
        </w:rPr>
        <w:t>R.</w:t>
      </w:r>
      <w:r>
        <w:rPr>
          <w:spacing w:val="-3"/>
          <w:sz w:val="24"/>
        </w:rPr>
        <w:t xml:space="preserve"> </w:t>
      </w:r>
      <w:r>
        <w:rPr>
          <w:sz w:val="24"/>
        </w:rPr>
        <w:t>Kraus,</w:t>
      </w:r>
      <w:r>
        <w:rPr>
          <w:spacing w:val="-1"/>
          <w:sz w:val="24"/>
        </w:rPr>
        <w:t xml:space="preserve"> </w:t>
      </w:r>
      <w:r>
        <w:rPr>
          <w:sz w:val="24"/>
        </w:rPr>
        <w:t>J.</w:t>
      </w:r>
      <w:r>
        <w:rPr>
          <w:spacing w:val="-3"/>
          <w:sz w:val="24"/>
        </w:rPr>
        <w:t xml:space="preserve"> </w:t>
      </w:r>
      <w:r>
        <w:rPr>
          <w:sz w:val="24"/>
        </w:rPr>
        <w:t>S.</w:t>
      </w:r>
      <w:r>
        <w:rPr>
          <w:spacing w:val="-3"/>
          <w:sz w:val="24"/>
        </w:rPr>
        <w:t xml:space="preserve"> </w:t>
      </w:r>
      <w:r>
        <w:rPr>
          <w:sz w:val="24"/>
        </w:rPr>
        <w:t>Zack,</w:t>
      </w:r>
      <w:r>
        <w:rPr>
          <w:spacing w:val="-3"/>
          <w:sz w:val="24"/>
        </w:rPr>
        <w:t xml:space="preserve"> </w:t>
      </w:r>
      <w:r>
        <w:rPr>
          <w:sz w:val="24"/>
        </w:rPr>
        <w:t>&amp;</w:t>
      </w:r>
      <w:r>
        <w:rPr>
          <w:spacing w:val="-4"/>
          <w:sz w:val="24"/>
        </w:rPr>
        <w:t xml:space="preserve"> </w:t>
      </w:r>
      <w:r>
        <w:rPr>
          <w:sz w:val="24"/>
        </w:rPr>
        <w:t>G.</w:t>
      </w:r>
      <w:r>
        <w:rPr>
          <w:spacing w:val="-3"/>
          <w:sz w:val="24"/>
        </w:rPr>
        <w:t xml:space="preserve"> </w:t>
      </w:r>
      <w:r>
        <w:rPr>
          <w:sz w:val="24"/>
        </w:rPr>
        <w:t>Stricker</w:t>
      </w:r>
      <w:r>
        <w:rPr>
          <w:spacing w:val="-3"/>
          <w:sz w:val="24"/>
        </w:rPr>
        <w:t xml:space="preserve"> </w:t>
      </w:r>
      <w:r>
        <w:rPr>
          <w:sz w:val="24"/>
        </w:rPr>
        <w:t>(Eds.),</w:t>
      </w:r>
      <w:r>
        <w:rPr>
          <w:spacing w:val="-3"/>
          <w:sz w:val="24"/>
        </w:rPr>
        <w:t xml:space="preserve"> </w:t>
      </w:r>
      <w:r>
        <w:rPr>
          <w:i/>
          <w:sz w:val="24"/>
        </w:rPr>
        <w:t>Online</w:t>
      </w:r>
      <w:r>
        <w:rPr>
          <w:i/>
          <w:spacing w:val="-4"/>
          <w:sz w:val="24"/>
        </w:rPr>
        <w:t xml:space="preserve"> </w:t>
      </w:r>
      <w:r>
        <w:rPr>
          <w:i/>
          <w:sz w:val="24"/>
        </w:rPr>
        <w:t>counseling:</w:t>
      </w:r>
      <w:r>
        <w:rPr>
          <w:i/>
          <w:spacing w:val="-4"/>
          <w:sz w:val="24"/>
        </w:rPr>
        <w:t xml:space="preserve"> </w:t>
      </w:r>
      <w:r>
        <w:rPr>
          <w:i/>
          <w:sz w:val="24"/>
        </w:rPr>
        <w:t>A</w:t>
      </w:r>
      <w:r>
        <w:rPr>
          <w:i/>
          <w:spacing w:val="-5"/>
          <w:sz w:val="24"/>
        </w:rPr>
        <w:t xml:space="preserve"> </w:t>
      </w:r>
      <w:r>
        <w:rPr>
          <w:i/>
          <w:sz w:val="24"/>
        </w:rPr>
        <w:t>handbook</w:t>
      </w:r>
      <w:r>
        <w:rPr>
          <w:i/>
          <w:spacing w:val="-5"/>
          <w:sz w:val="24"/>
        </w:rPr>
        <w:t xml:space="preserve"> </w:t>
      </w:r>
      <w:r>
        <w:rPr>
          <w:i/>
          <w:sz w:val="24"/>
        </w:rPr>
        <w:t>for</w:t>
      </w:r>
      <w:r>
        <w:rPr>
          <w:i/>
          <w:sz w:val="24"/>
        </w:rPr>
        <w:t xml:space="preserve"> mental health professionals </w:t>
      </w:r>
      <w:r>
        <w:rPr>
          <w:sz w:val="24"/>
        </w:rPr>
        <w:t>(2nd ed., pp. 257</w:t>
      </w:r>
      <w:r>
        <w:rPr>
          <w:i/>
          <w:sz w:val="24"/>
        </w:rPr>
        <w:t>–</w:t>
      </w:r>
      <w:r>
        <w:rPr>
          <w:sz w:val="24"/>
        </w:rPr>
        <w:t>269). New York: Elsevier Science.</w:t>
      </w:r>
    </w:p>
    <w:p w14:paraId="605E7ED1" w14:textId="77777777" w:rsidR="005B323A" w:rsidRDefault="0026499D">
      <w:pPr>
        <w:spacing w:before="120"/>
        <w:ind w:left="667" w:right="265" w:hanging="447"/>
        <w:rPr>
          <w:sz w:val="24"/>
        </w:rPr>
      </w:pPr>
      <w:r>
        <w:rPr>
          <w:sz w:val="24"/>
        </w:rPr>
        <w:t>Smith,</w:t>
      </w:r>
      <w:r>
        <w:rPr>
          <w:spacing w:val="-3"/>
          <w:sz w:val="24"/>
        </w:rPr>
        <w:t xml:space="preserve"> </w:t>
      </w:r>
      <w:r>
        <w:rPr>
          <w:sz w:val="24"/>
        </w:rPr>
        <w:t>A.,</w:t>
      </w:r>
      <w:r>
        <w:rPr>
          <w:spacing w:val="-3"/>
          <w:sz w:val="24"/>
        </w:rPr>
        <w:t xml:space="preserve"> </w:t>
      </w:r>
      <w:r>
        <w:rPr>
          <w:sz w:val="24"/>
        </w:rPr>
        <w:t>Rainie,</w:t>
      </w:r>
      <w:r>
        <w:rPr>
          <w:spacing w:val="-3"/>
          <w:sz w:val="24"/>
        </w:rPr>
        <w:t xml:space="preserve"> </w:t>
      </w:r>
      <w:r>
        <w:rPr>
          <w:sz w:val="24"/>
        </w:rPr>
        <w:t>L.,</w:t>
      </w:r>
      <w:r>
        <w:rPr>
          <w:spacing w:val="-2"/>
          <w:sz w:val="24"/>
        </w:rPr>
        <w:t xml:space="preserve"> </w:t>
      </w:r>
      <w:r>
        <w:rPr>
          <w:sz w:val="24"/>
        </w:rPr>
        <w:t>&amp;</w:t>
      </w:r>
      <w:r>
        <w:rPr>
          <w:spacing w:val="-3"/>
          <w:sz w:val="24"/>
        </w:rPr>
        <w:t xml:space="preserve"> </w:t>
      </w:r>
      <w:r>
        <w:rPr>
          <w:sz w:val="24"/>
        </w:rPr>
        <w:t>Zickuhr,</w:t>
      </w:r>
      <w:r>
        <w:rPr>
          <w:spacing w:val="-3"/>
          <w:sz w:val="24"/>
        </w:rPr>
        <w:t xml:space="preserve"> </w:t>
      </w:r>
      <w:r>
        <w:rPr>
          <w:sz w:val="24"/>
        </w:rPr>
        <w:t>K.</w:t>
      </w:r>
      <w:r>
        <w:rPr>
          <w:spacing w:val="-3"/>
          <w:sz w:val="24"/>
        </w:rPr>
        <w:t xml:space="preserve"> </w:t>
      </w:r>
      <w:r>
        <w:rPr>
          <w:sz w:val="24"/>
        </w:rPr>
        <w:t>(2011).</w:t>
      </w:r>
      <w:r>
        <w:rPr>
          <w:spacing w:val="-3"/>
          <w:sz w:val="24"/>
        </w:rPr>
        <w:t xml:space="preserve"> </w:t>
      </w:r>
      <w:r>
        <w:rPr>
          <w:i/>
          <w:sz w:val="24"/>
        </w:rPr>
        <w:t>College</w:t>
      </w:r>
      <w:r>
        <w:rPr>
          <w:i/>
          <w:spacing w:val="-4"/>
          <w:sz w:val="24"/>
        </w:rPr>
        <w:t xml:space="preserve"> </w:t>
      </w:r>
      <w:r>
        <w:rPr>
          <w:i/>
          <w:sz w:val="24"/>
        </w:rPr>
        <w:t>students</w:t>
      </w:r>
      <w:r>
        <w:rPr>
          <w:i/>
          <w:spacing w:val="-3"/>
          <w:sz w:val="24"/>
        </w:rPr>
        <w:t xml:space="preserve"> </w:t>
      </w:r>
      <w:r>
        <w:rPr>
          <w:i/>
          <w:sz w:val="24"/>
        </w:rPr>
        <w:t>and</w:t>
      </w:r>
      <w:r>
        <w:rPr>
          <w:i/>
          <w:spacing w:val="-3"/>
          <w:sz w:val="24"/>
        </w:rPr>
        <w:t xml:space="preserve"> </w:t>
      </w:r>
      <w:r>
        <w:rPr>
          <w:i/>
          <w:sz w:val="24"/>
        </w:rPr>
        <w:t>technology</w:t>
      </w:r>
      <w:r>
        <w:rPr>
          <w:sz w:val="24"/>
        </w:rPr>
        <w:t>.</w:t>
      </w:r>
      <w:r>
        <w:rPr>
          <w:spacing w:val="-3"/>
          <w:sz w:val="24"/>
        </w:rPr>
        <w:t xml:space="preserve"> </w:t>
      </w:r>
      <w:r>
        <w:rPr>
          <w:sz w:val="24"/>
        </w:rPr>
        <w:t>Washington,</w:t>
      </w:r>
      <w:r>
        <w:rPr>
          <w:spacing w:val="-3"/>
          <w:sz w:val="24"/>
        </w:rPr>
        <w:t xml:space="preserve"> </w:t>
      </w:r>
      <w:r>
        <w:rPr>
          <w:sz w:val="24"/>
        </w:rPr>
        <w:t>DC: Pew Internet and American Life Project.</w:t>
      </w:r>
    </w:p>
    <w:p w14:paraId="2433F92F" w14:textId="77777777" w:rsidR="005B323A" w:rsidRDefault="0026499D">
      <w:pPr>
        <w:pStyle w:val="BodyText"/>
        <w:ind w:hanging="447"/>
      </w:pPr>
      <w:r>
        <w:t>Smith, B., Harms, W. D., Burres, S., Kord</w:t>
      </w:r>
      <w:r>
        <w:t>a, H., Rosen, H., &amp; Davis, J. (2012). Enhancing behavioral</w:t>
      </w:r>
      <w:r>
        <w:rPr>
          <w:spacing w:val="-5"/>
        </w:rPr>
        <w:t xml:space="preserve"> </w:t>
      </w:r>
      <w:r>
        <w:t>health</w:t>
      </w:r>
      <w:r>
        <w:rPr>
          <w:spacing w:val="-5"/>
        </w:rPr>
        <w:t xml:space="preserve"> </w:t>
      </w:r>
      <w:r>
        <w:t>treatment</w:t>
      </w:r>
      <w:r>
        <w:rPr>
          <w:spacing w:val="-5"/>
        </w:rPr>
        <w:t xml:space="preserve"> </w:t>
      </w:r>
      <w:r>
        <w:t>and</w:t>
      </w:r>
      <w:r>
        <w:rPr>
          <w:spacing w:val="-5"/>
        </w:rPr>
        <w:t xml:space="preserve"> </w:t>
      </w:r>
      <w:r>
        <w:t>crisis</w:t>
      </w:r>
      <w:r>
        <w:rPr>
          <w:spacing w:val="-5"/>
        </w:rPr>
        <w:t xml:space="preserve"> </w:t>
      </w:r>
      <w:r>
        <w:t>management</w:t>
      </w:r>
      <w:r>
        <w:rPr>
          <w:spacing w:val="-3"/>
        </w:rPr>
        <w:t xml:space="preserve"> </w:t>
      </w:r>
      <w:r>
        <w:t>through</w:t>
      </w:r>
      <w:r>
        <w:rPr>
          <w:spacing w:val="-5"/>
        </w:rPr>
        <w:t xml:space="preserve"> </w:t>
      </w:r>
      <w:r>
        <w:t>mobile</w:t>
      </w:r>
      <w:r>
        <w:rPr>
          <w:spacing w:val="-5"/>
        </w:rPr>
        <w:t xml:space="preserve"> </w:t>
      </w:r>
      <w:r>
        <w:t>ecological</w:t>
      </w:r>
      <w:r>
        <w:rPr>
          <w:spacing w:val="-5"/>
        </w:rPr>
        <w:t xml:space="preserve"> </w:t>
      </w:r>
      <w:r>
        <w:t xml:space="preserve">momentary assessment and SMS messaging. </w:t>
      </w:r>
      <w:r>
        <w:rPr>
          <w:i/>
        </w:rPr>
        <w:t xml:space="preserve">Health Informatics Journal, 18, </w:t>
      </w:r>
      <w:r>
        <w:t>294–308.</w:t>
      </w:r>
    </w:p>
    <w:p w14:paraId="78EB5112" w14:textId="77777777" w:rsidR="005B323A" w:rsidRDefault="0026499D">
      <w:pPr>
        <w:pStyle w:val="BodyText"/>
        <w:spacing w:before="121"/>
        <w:ind w:hanging="447"/>
      </w:pPr>
      <w:r>
        <w:t>Smith,</w:t>
      </w:r>
      <w:r>
        <w:rPr>
          <w:spacing w:val="-2"/>
        </w:rPr>
        <w:t xml:space="preserve"> </w:t>
      </w:r>
      <w:r>
        <w:t>D.</w:t>
      </w:r>
      <w:r>
        <w:rPr>
          <w:spacing w:val="-5"/>
        </w:rPr>
        <w:t xml:space="preserve"> </w:t>
      </w:r>
      <w:r>
        <w:t>J.,</w:t>
      </w:r>
      <w:r>
        <w:rPr>
          <w:spacing w:val="-2"/>
        </w:rPr>
        <w:t xml:space="preserve"> </w:t>
      </w:r>
      <w:r>
        <w:t>Griffiths,</w:t>
      </w:r>
      <w:r>
        <w:rPr>
          <w:spacing w:val="-2"/>
        </w:rPr>
        <w:t xml:space="preserve"> </w:t>
      </w:r>
      <w:r>
        <w:t>E.,</w:t>
      </w:r>
      <w:r>
        <w:rPr>
          <w:spacing w:val="-2"/>
        </w:rPr>
        <w:t xml:space="preserve"> </w:t>
      </w:r>
      <w:r>
        <w:t>Poole,</w:t>
      </w:r>
      <w:r>
        <w:rPr>
          <w:spacing w:val="-2"/>
        </w:rPr>
        <w:t xml:space="preserve"> </w:t>
      </w:r>
      <w:r>
        <w:t>R.,</w:t>
      </w:r>
      <w:r>
        <w:rPr>
          <w:spacing w:val="-2"/>
        </w:rPr>
        <w:t xml:space="preserve"> </w:t>
      </w:r>
      <w:r>
        <w:t>di</w:t>
      </w:r>
      <w:r>
        <w:rPr>
          <w:spacing w:val="-2"/>
        </w:rPr>
        <w:t xml:space="preserve"> </w:t>
      </w:r>
      <w:r>
        <w:t>Florio,</w:t>
      </w:r>
      <w:r>
        <w:rPr>
          <w:spacing w:val="-2"/>
        </w:rPr>
        <w:t xml:space="preserve"> </w:t>
      </w:r>
      <w:r>
        <w:t>A.,</w:t>
      </w:r>
      <w:r>
        <w:rPr>
          <w:spacing w:val="-2"/>
        </w:rPr>
        <w:t xml:space="preserve"> </w:t>
      </w:r>
      <w:r>
        <w:t>Barnes,</w:t>
      </w:r>
      <w:r>
        <w:rPr>
          <w:spacing w:val="-2"/>
        </w:rPr>
        <w:t xml:space="preserve"> </w:t>
      </w:r>
      <w:r>
        <w:t>E.,</w:t>
      </w:r>
      <w:r>
        <w:rPr>
          <w:spacing w:val="-2"/>
        </w:rPr>
        <w:t xml:space="preserve"> </w:t>
      </w:r>
      <w:r>
        <w:t>Kelly,</w:t>
      </w:r>
      <w:r>
        <w:rPr>
          <w:spacing w:val="-2"/>
        </w:rPr>
        <w:t xml:space="preserve"> </w:t>
      </w:r>
      <w:r>
        <w:t>M.</w:t>
      </w:r>
      <w:r>
        <w:rPr>
          <w:spacing w:val="-2"/>
        </w:rPr>
        <w:t xml:space="preserve"> </w:t>
      </w:r>
      <w:r>
        <w:t>J.,</w:t>
      </w:r>
      <w:r>
        <w:rPr>
          <w:spacing w:val="-2"/>
        </w:rPr>
        <w:t xml:space="preserve"> </w:t>
      </w:r>
      <w:r>
        <w:t>…</w:t>
      </w:r>
      <w:r>
        <w:rPr>
          <w:spacing w:val="-2"/>
        </w:rPr>
        <w:t xml:space="preserve"> </w:t>
      </w:r>
      <w:r>
        <w:t>Simpson,</w:t>
      </w:r>
      <w:r>
        <w:rPr>
          <w:spacing w:val="-2"/>
        </w:rPr>
        <w:t xml:space="preserve"> </w:t>
      </w:r>
      <w:r>
        <w:t>S.</w:t>
      </w:r>
      <w:r>
        <w:rPr>
          <w:spacing w:val="-2"/>
        </w:rPr>
        <w:t xml:space="preserve"> </w:t>
      </w:r>
      <w:r>
        <w:t xml:space="preserve">(2011). Beating bipolar: Exploratory trial of a novel Internet-based psychoeducational treatment for bipolar disorder. </w:t>
      </w:r>
      <w:r>
        <w:rPr>
          <w:i/>
        </w:rPr>
        <w:t xml:space="preserve">Bipolar Disorders, 13, </w:t>
      </w:r>
      <w:r>
        <w:t>571</w:t>
      </w:r>
      <w:r>
        <w:rPr>
          <w:i/>
        </w:rPr>
        <w:t>–</w:t>
      </w:r>
      <w:r>
        <w:t>577.</w:t>
      </w:r>
    </w:p>
    <w:p w14:paraId="769206F0" w14:textId="77777777" w:rsidR="005B323A" w:rsidRDefault="0026499D">
      <w:pPr>
        <w:pStyle w:val="BodyText"/>
        <w:ind w:right="265" w:hanging="447"/>
      </w:pPr>
      <w:r>
        <w:t>Smith, J. L., Carpenter, K. M., Amrhein, P. C., Brooks, A. C</w:t>
      </w:r>
      <w:r>
        <w:t>., Levin, D., Schreiber, E. A., … Nunes,</w:t>
      </w:r>
      <w:r>
        <w:rPr>
          <w:spacing w:val="-4"/>
        </w:rPr>
        <w:t xml:space="preserve"> </w:t>
      </w:r>
      <w:r>
        <w:t>E.</w:t>
      </w:r>
      <w:r>
        <w:rPr>
          <w:spacing w:val="-4"/>
        </w:rPr>
        <w:t xml:space="preserve"> </w:t>
      </w:r>
      <w:r>
        <w:t>V.</w:t>
      </w:r>
      <w:r>
        <w:rPr>
          <w:spacing w:val="-5"/>
        </w:rPr>
        <w:t xml:space="preserve"> </w:t>
      </w:r>
      <w:r>
        <w:t>(2012).</w:t>
      </w:r>
      <w:r>
        <w:rPr>
          <w:spacing w:val="-3"/>
        </w:rPr>
        <w:t xml:space="preserve"> </w:t>
      </w:r>
      <w:r>
        <w:t>Training</w:t>
      </w:r>
      <w:r>
        <w:rPr>
          <w:spacing w:val="-6"/>
        </w:rPr>
        <w:t xml:space="preserve"> </w:t>
      </w:r>
      <w:r>
        <w:t>substance</w:t>
      </w:r>
      <w:r>
        <w:rPr>
          <w:spacing w:val="-5"/>
        </w:rPr>
        <w:t xml:space="preserve"> </w:t>
      </w:r>
      <w:r>
        <w:t>abuse</w:t>
      </w:r>
      <w:r>
        <w:rPr>
          <w:spacing w:val="-3"/>
        </w:rPr>
        <w:t xml:space="preserve"> </w:t>
      </w:r>
      <w:r>
        <w:t>clinicians</w:t>
      </w:r>
      <w:r>
        <w:rPr>
          <w:spacing w:val="-4"/>
        </w:rPr>
        <w:t xml:space="preserve"> </w:t>
      </w:r>
      <w:r>
        <w:t>in</w:t>
      </w:r>
      <w:r>
        <w:rPr>
          <w:spacing w:val="-4"/>
        </w:rPr>
        <w:t xml:space="preserve"> </w:t>
      </w:r>
      <w:r>
        <w:t>motivational</w:t>
      </w:r>
      <w:r>
        <w:rPr>
          <w:spacing w:val="-4"/>
        </w:rPr>
        <w:t xml:space="preserve"> </w:t>
      </w:r>
      <w:r>
        <w:t>interviewing</w:t>
      </w:r>
      <w:r>
        <w:rPr>
          <w:spacing w:val="-7"/>
        </w:rPr>
        <w:t xml:space="preserve"> </w:t>
      </w:r>
      <w:r>
        <w:t xml:space="preserve">using live supervision via teleconferencing. </w:t>
      </w:r>
      <w:r>
        <w:rPr>
          <w:i/>
        </w:rPr>
        <w:t>Journal of Consulting and Clinical Psychology, 80</w:t>
      </w:r>
      <w:r>
        <w:t xml:space="preserve">, </w:t>
      </w:r>
      <w:r>
        <w:rPr>
          <w:spacing w:val="-2"/>
        </w:rPr>
        <w:t>450–464.</w:t>
      </w:r>
    </w:p>
    <w:p w14:paraId="5B211880" w14:textId="77777777" w:rsidR="005B323A" w:rsidRDefault="0026499D">
      <w:pPr>
        <w:pStyle w:val="BodyText"/>
        <w:ind w:right="265" w:hanging="447"/>
      </w:pPr>
      <w:r>
        <w:t xml:space="preserve">Sobell, L. C., Brown, J., Leo, </w:t>
      </w:r>
      <w:r>
        <w:t>G. I., &amp; Sobell, M. B. (1996). The reliability of the Alcohol Timeline</w:t>
      </w:r>
      <w:r>
        <w:rPr>
          <w:spacing w:val="-4"/>
        </w:rPr>
        <w:t xml:space="preserve"> </w:t>
      </w:r>
      <w:r>
        <w:t>Followback</w:t>
      </w:r>
      <w:r>
        <w:rPr>
          <w:spacing w:val="-3"/>
        </w:rPr>
        <w:t xml:space="preserve"> </w:t>
      </w:r>
      <w:r>
        <w:t>when</w:t>
      </w:r>
      <w:r>
        <w:rPr>
          <w:spacing w:val="-3"/>
        </w:rPr>
        <w:t xml:space="preserve"> </w:t>
      </w:r>
      <w:r>
        <w:t>administered</w:t>
      </w:r>
      <w:r>
        <w:rPr>
          <w:spacing w:val="-3"/>
        </w:rPr>
        <w:t xml:space="preserve"> </w:t>
      </w:r>
      <w:r>
        <w:t>by</w:t>
      </w:r>
      <w:r>
        <w:rPr>
          <w:spacing w:val="-8"/>
        </w:rPr>
        <w:t xml:space="preserve"> </w:t>
      </w:r>
      <w:r>
        <w:t>telephone</w:t>
      </w:r>
      <w:r>
        <w:rPr>
          <w:spacing w:val="-4"/>
        </w:rPr>
        <w:t xml:space="preserve"> </w:t>
      </w:r>
      <w:r>
        <w:t>and</w:t>
      </w:r>
      <w:r>
        <w:rPr>
          <w:spacing w:val="-3"/>
        </w:rPr>
        <w:t xml:space="preserve"> </w:t>
      </w:r>
      <w:r>
        <w:t>by</w:t>
      </w:r>
      <w:r>
        <w:rPr>
          <w:spacing w:val="-8"/>
        </w:rPr>
        <w:t xml:space="preserve"> </w:t>
      </w:r>
      <w:r>
        <w:t xml:space="preserve">computer. </w:t>
      </w:r>
      <w:r>
        <w:rPr>
          <w:i/>
        </w:rPr>
        <w:t>Drug</w:t>
      </w:r>
      <w:r>
        <w:rPr>
          <w:i/>
          <w:spacing w:val="-3"/>
        </w:rPr>
        <w:t xml:space="preserve"> </w:t>
      </w:r>
      <w:r>
        <w:rPr>
          <w:i/>
        </w:rPr>
        <w:t>and</w:t>
      </w:r>
      <w:r>
        <w:rPr>
          <w:i/>
          <w:spacing w:val="-3"/>
        </w:rPr>
        <w:t xml:space="preserve"> </w:t>
      </w:r>
      <w:r>
        <w:rPr>
          <w:i/>
        </w:rPr>
        <w:t xml:space="preserve">Alcohol Dependence, 42, </w:t>
      </w:r>
      <w:r>
        <w:t>49</w:t>
      </w:r>
      <w:r>
        <w:rPr>
          <w:i/>
        </w:rPr>
        <w:t>–</w:t>
      </w:r>
      <w:r>
        <w:t>54.</w:t>
      </w:r>
    </w:p>
    <w:p w14:paraId="1FB5D552" w14:textId="77777777" w:rsidR="005B323A" w:rsidRDefault="005B323A">
      <w:pPr>
        <w:sectPr w:rsidR="005B323A">
          <w:pgSz w:w="12240" w:h="15840"/>
          <w:pgMar w:top="1300" w:right="1220" w:bottom="1080" w:left="1220" w:header="722" w:footer="887" w:gutter="0"/>
          <w:cols w:space="720"/>
        </w:sectPr>
      </w:pPr>
    </w:p>
    <w:p w14:paraId="1DC57712" w14:textId="77777777" w:rsidR="005B323A" w:rsidRDefault="0026499D">
      <w:pPr>
        <w:spacing w:before="124"/>
        <w:ind w:left="666" w:right="150" w:hanging="447"/>
        <w:rPr>
          <w:sz w:val="24"/>
        </w:rPr>
      </w:pPr>
      <w:r>
        <w:rPr>
          <w:sz w:val="24"/>
        </w:rPr>
        <w:lastRenderedPageBreak/>
        <w:t>Sorvaniemi,</w:t>
      </w:r>
      <w:r>
        <w:rPr>
          <w:spacing w:val="-3"/>
          <w:sz w:val="24"/>
        </w:rPr>
        <w:t xml:space="preserve"> </w:t>
      </w:r>
      <w:r>
        <w:rPr>
          <w:sz w:val="24"/>
        </w:rPr>
        <w:t>M.,</w:t>
      </w:r>
      <w:r>
        <w:rPr>
          <w:spacing w:val="-3"/>
          <w:sz w:val="24"/>
        </w:rPr>
        <w:t xml:space="preserve"> </w:t>
      </w:r>
      <w:r>
        <w:rPr>
          <w:sz w:val="24"/>
        </w:rPr>
        <w:t>Ojanen,</w:t>
      </w:r>
      <w:r>
        <w:rPr>
          <w:spacing w:val="-1"/>
          <w:sz w:val="24"/>
        </w:rPr>
        <w:t xml:space="preserve"> </w:t>
      </w:r>
      <w:r>
        <w:rPr>
          <w:sz w:val="24"/>
        </w:rPr>
        <w:t>E.,</w:t>
      </w:r>
      <w:r>
        <w:rPr>
          <w:spacing w:val="-3"/>
          <w:sz w:val="24"/>
        </w:rPr>
        <w:t xml:space="preserve"> </w:t>
      </w:r>
      <w:r>
        <w:rPr>
          <w:sz w:val="24"/>
        </w:rPr>
        <w:t>&amp;</w:t>
      </w:r>
      <w:r>
        <w:rPr>
          <w:spacing w:val="-4"/>
          <w:sz w:val="24"/>
        </w:rPr>
        <w:t xml:space="preserve"> </w:t>
      </w:r>
      <w:r>
        <w:rPr>
          <w:sz w:val="24"/>
        </w:rPr>
        <w:t>Santamäki,</w:t>
      </w:r>
      <w:r>
        <w:rPr>
          <w:spacing w:val="-3"/>
          <w:sz w:val="24"/>
        </w:rPr>
        <w:t xml:space="preserve"> </w:t>
      </w:r>
      <w:r>
        <w:rPr>
          <w:sz w:val="24"/>
        </w:rPr>
        <w:t>O.</w:t>
      </w:r>
      <w:r>
        <w:rPr>
          <w:spacing w:val="-2"/>
          <w:sz w:val="24"/>
        </w:rPr>
        <w:t xml:space="preserve"> </w:t>
      </w:r>
      <w:r>
        <w:rPr>
          <w:sz w:val="24"/>
        </w:rPr>
        <w:t>(2005).</w:t>
      </w:r>
      <w:r>
        <w:rPr>
          <w:spacing w:val="-3"/>
          <w:sz w:val="24"/>
        </w:rPr>
        <w:t xml:space="preserve"> </w:t>
      </w:r>
      <w:r>
        <w:rPr>
          <w:sz w:val="24"/>
        </w:rPr>
        <w:t>Telepsychiatry</w:t>
      </w:r>
      <w:r>
        <w:rPr>
          <w:spacing w:val="-8"/>
          <w:sz w:val="24"/>
        </w:rPr>
        <w:t xml:space="preserve"> </w:t>
      </w:r>
      <w:r>
        <w:rPr>
          <w:sz w:val="24"/>
        </w:rPr>
        <w:t>in</w:t>
      </w:r>
      <w:r>
        <w:rPr>
          <w:spacing w:val="-3"/>
          <w:sz w:val="24"/>
        </w:rPr>
        <w:t xml:space="preserve"> </w:t>
      </w:r>
      <w:r>
        <w:rPr>
          <w:sz w:val="24"/>
        </w:rPr>
        <w:t>emergency</w:t>
      </w:r>
      <w:r>
        <w:rPr>
          <w:spacing w:val="-8"/>
          <w:sz w:val="24"/>
        </w:rPr>
        <w:t xml:space="preserve"> </w:t>
      </w:r>
      <w:r>
        <w:rPr>
          <w:sz w:val="24"/>
        </w:rPr>
        <w:t xml:space="preserve">consultations: A follow-up study of sixty patients. </w:t>
      </w:r>
      <w:r>
        <w:rPr>
          <w:i/>
          <w:sz w:val="24"/>
        </w:rPr>
        <w:t xml:space="preserve">Telemedicine Journal and e-Health, 11, </w:t>
      </w:r>
      <w:r>
        <w:rPr>
          <w:sz w:val="24"/>
        </w:rPr>
        <w:t>439–441.</w:t>
      </w:r>
    </w:p>
    <w:p w14:paraId="3B759D92" w14:textId="77777777" w:rsidR="005B323A" w:rsidRDefault="0026499D">
      <w:pPr>
        <w:pStyle w:val="BodyText"/>
        <w:ind w:right="318" w:hanging="447"/>
      </w:pPr>
      <w:r>
        <w:t>Spek,</w:t>
      </w:r>
      <w:r>
        <w:rPr>
          <w:spacing w:val="-3"/>
        </w:rPr>
        <w:t xml:space="preserve"> </w:t>
      </w:r>
      <w:r>
        <w:t>V.,</w:t>
      </w:r>
      <w:r>
        <w:rPr>
          <w:spacing w:val="-3"/>
        </w:rPr>
        <w:t xml:space="preserve"> </w:t>
      </w:r>
      <w:r>
        <w:t>Cuijpers,</w:t>
      </w:r>
      <w:r>
        <w:rPr>
          <w:spacing w:val="-3"/>
        </w:rPr>
        <w:t xml:space="preserve"> </w:t>
      </w:r>
      <w:r>
        <w:t>P.,</w:t>
      </w:r>
      <w:r>
        <w:rPr>
          <w:spacing w:val="-2"/>
        </w:rPr>
        <w:t xml:space="preserve"> </w:t>
      </w:r>
      <w:r>
        <w:t>Nyklíček, I.,</w:t>
      </w:r>
      <w:r>
        <w:rPr>
          <w:spacing w:val="-3"/>
        </w:rPr>
        <w:t xml:space="preserve"> </w:t>
      </w:r>
      <w:r>
        <w:t>Smits,</w:t>
      </w:r>
      <w:r>
        <w:rPr>
          <w:spacing w:val="-3"/>
        </w:rPr>
        <w:t xml:space="preserve"> </w:t>
      </w:r>
      <w:r>
        <w:t>N.,</w:t>
      </w:r>
      <w:r>
        <w:rPr>
          <w:spacing w:val="-3"/>
        </w:rPr>
        <w:t xml:space="preserve"> </w:t>
      </w:r>
      <w:r>
        <w:t>Riper,</w:t>
      </w:r>
      <w:r>
        <w:rPr>
          <w:spacing w:val="-3"/>
        </w:rPr>
        <w:t xml:space="preserve"> </w:t>
      </w:r>
      <w:r>
        <w:t>H.,</w:t>
      </w:r>
      <w:r>
        <w:rPr>
          <w:spacing w:val="-3"/>
        </w:rPr>
        <w:t xml:space="preserve"> </w:t>
      </w:r>
      <w:r>
        <w:t>Keyzer,</w:t>
      </w:r>
      <w:r>
        <w:rPr>
          <w:spacing w:val="-3"/>
        </w:rPr>
        <w:t xml:space="preserve"> </w:t>
      </w:r>
      <w:r>
        <w:t>J.,</w:t>
      </w:r>
      <w:r>
        <w:rPr>
          <w:spacing w:val="-3"/>
        </w:rPr>
        <w:t xml:space="preserve"> </w:t>
      </w:r>
      <w:r>
        <w:t>&amp;</w:t>
      </w:r>
      <w:r>
        <w:rPr>
          <w:spacing w:val="-5"/>
        </w:rPr>
        <w:t xml:space="preserve"> </w:t>
      </w:r>
      <w:r>
        <w:t>Pop,</w:t>
      </w:r>
      <w:r>
        <w:rPr>
          <w:spacing w:val="-3"/>
        </w:rPr>
        <w:t xml:space="preserve"> </w:t>
      </w:r>
      <w:r>
        <w:t>V.</w:t>
      </w:r>
      <w:r>
        <w:rPr>
          <w:spacing w:val="-4"/>
        </w:rPr>
        <w:t xml:space="preserve"> </w:t>
      </w:r>
      <w:r>
        <w:t>(2008).</w:t>
      </w:r>
      <w:r>
        <w:rPr>
          <w:spacing w:val="-3"/>
        </w:rPr>
        <w:t xml:space="preserve"> </w:t>
      </w:r>
      <w:r>
        <w:t>One-year follow-up results of a random</w:t>
      </w:r>
      <w:r>
        <w:t xml:space="preserve">ized controlled clinical trial on Internet-based cognitive behavioural therapy for subthreshold depression in people over 50 years. </w:t>
      </w:r>
      <w:r>
        <w:rPr>
          <w:i/>
        </w:rPr>
        <w:t xml:space="preserve">Psychological Medicine, 38, </w:t>
      </w:r>
      <w:r>
        <w:t>635</w:t>
      </w:r>
      <w:r>
        <w:rPr>
          <w:i/>
        </w:rPr>
        <w:t>–</w:t>
      </w:r>
      <w:r>
        <w:t>639.</w:t>
      </w:r>
    </w:p>
    <w:p w14:paraId="2A2AAE13" w14:textId="77777777" w:rsidR="005B323A" w:rsidRDefault="0026499D">
      <w:pPr>
        <w:spacing w:before="120"/>
        <w:ind w:left="667" w:right="592" w:hanging="447"/>
        <w:rPr>
          <w:sz w:val="24"/>
        </w:rPr>
      </w:pPr>
      <w:r>
        <w:rPr>
          <w:sz w:val="24"/>
        </w:rPr>
        <w:t xml:space="preserve">Spek, V., Nyklíček, I., Cuijpers, P., &amp; Pop, V. (2008). Predictors of outcome of group </w:t>
      </w:r>
      <w:r>
        <w:rPr>
          <w:sz w:val="24"/>
        </w:rPr>
        <w:t>and Internet-based</w:t>
      </w:r>
      <w:r>
        <w:rPr>
          <w:spacing w:val="-5"/>
          <w:sz w:val="24"/>
        </w:rPr>
        <w:t xml:space="preserve"> </w:t>
      </w:r>
      <w:r>
        <w:rPr>
          <w:sz w:val="24"/>
        </w:rPr>
        <w:t>cognitive</w:t>
      </w:r>
      <w:r>
        <w:rPr>
          <w:spacing w:val="-4"/>
          <w:sz w:val="24"/>
        </w:rPr>
        <w:t xml:space="preserve"> </w:t>
      </w:r>
      <w:r>
        <w:rPr>
          <w:sz w:val="24"/>
        </w:rPr>
        <w:t>behavior</w:t>
      </w:r>
      <w:r>
        <w:rPr>
          <w:spacing w:val="-5"/>
          <w:sz w:val="24"/>
        </w:rPr>
        <w:t xml:space="preserve"> </w:t>
      </w:r>
      <w:r>
        <w:rPr>
          <w:sz w:val="24"/>
        </w:rPr>
        <w:t>therapy.</w:t>
      </w:r>
      <w:r>
        <w:rPr>
          <w:spacing w:val="-3"/>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Affective</w:t>
      </w:r>
      <w:r>
        <w:rPr>
          <w:i/>
          <w:spacing w:val="-6"/>
          <w:sz w:val="24"/>
        </w:rPr>
        <w:t xml:space="preserve"> </w:t>
      </w:r>
      <w:r>
        <w:rPr>
          <w:i/>
          <w:sz w:val="24"/>
        </w:rPr>
        <w:t>Disorders,</w:t>
      </w:r>
      <w:r>
        <w:rPr>
          <w:i/>
          <w:spacing w:val="-5"/>
          <w:sz w:val="24"/>
        </w:rPr>
        <w:t xml:space="preserve"> </w:t>
      </w:r>
      <w:r>
        <w:rPr>
          <w:i/>
          <w:sz w:val="24"/>
        </w:rPr>
        <w:t>105,</w:t>
      </w:r>
      <w:r>
        <w:rPr>
          <w:i/>
          <w:spacing w:val="-3"/>
          <w:sz w:val="24"/>
        </w:rPr>
        <w:t xml:space="preserve"> </w:t>
      </w:r>
      <w:r>
        <w:rPr>
          <w:sz w:val="24"/>
        </w:rPr>
        <w:t>137</w:t>
      </w:r>
      <w:r>
        <w:rPr>
          <w:i/>
          <w:sz w:val="24"/>
        </w:rPr>
        <w:t>–</w:t>
      </w:r>
      <w:r>
        <w:rPr>
          <w:sz w:val="24"/>
        </w:rPr>
        <w:t>145.</w:t>
      </w:r>
    </w:p>
    <w:p w14:paraId="4264E60B" w14:textId="77777777" w:rsidR="005B323A" w:rsidRDefault="0026499D">
      <w:pPr>
        <w:pStyle w:val="BodyText"/>
        <w:ind w:right="220" w:hanging="447"/>
      </w:pPr>
      <w:r>
        <w:t>Spek, V., Nyklíček, I., Smits, N., Cuijpers, P., Riper, H., Keyzer, J., &amp; Pop, V. (2007). Internet- based</w:t>
      </w:r>
      <w:r>
        <w:rPr>
          <w:spacing w:val="-4"/>
        </w:rPr>
        <w:t xml:space="preserve"> </w:t>
      </w:r>
      <w:r>
        <w:t>cognitive</w:t>
      </w:r>
      <w:r>
        <w:rPr>
          <w:spacing w:val="-4"/>
        </w:rPr>
        <w:t xml:space="preserve"> </w:t>
      </w:r>
      <w:r>
        <w:t>behavioural</w:t>
      </w:r>
      <w:r>
        <w:rPr>
          <w:spacing w:val="-4"/>
        </w:rPr>
        <w:t xml:space="preserve"> </w:t>
      </w:r>
      <w:r>
        <w:t>therapy</w:t>
      </w:r>
      <w:r>
        <w:rPr>
          <w:spacing w:val="-7"/>
        </w:rPr>
        <w:t xml:space="preserve"> </w:t>
      </w:r>
      <w:r>
        <w:t>for</w:t>
      </w:r>
      <w:r>
        <w:rPr>
          <w:spacing w:val="-6"/>
        </w:rPr>
        <w:t xml:space="preserve"> </w:t>
      </w:r>
      <w:r>
        <w:t>subthreshold</w:t>
      </w:r>
      <w:r>
        <w:rPr>
          <w:spacing w:val="-4"/>
        </w:rPr>
        <w:t xml:space="preserve"> </w:t>
      </w:r>
      <w:r>
        <w:t>depression</w:t>
      </w:r>
      <w:r>
        <w:rPr>
          <w:spacing w:val="-4"/>
        </w:rPr>
        <w:t xml:space="preserve"> </w:t>
      </w:r>
      <w:r>
        <w:t>in</w:t>
      </w:r>
      <w:r>
        <w:rPr>
          <w:spacing w:val="-4"/>
        </w:rPr>
        <w:t xml:space="preserve"> </w:t>
      </w:r>
      <w:r>
        <w:t>people</w:t>
      </w:r>
      <w:r>
        <w:rPr>
          <w:spacing w:val="-3"/>
        </w:rPr>
        <w:t xml:space="preserve"> </w:t>
      </w:r>
      <w:r>
        <w:t>over</w:t>
      </w:r>
      <w:r>
        <w:rPr>
          <w:spacing w:val="-4"/>
        </w:rPr>
        <w:t xml:space="preserve"> </w:t>
      </w:r>
      <w:r>
        <w:t>50</w:t>
      </w:r>
      <w:r>
        <w:rPr>
          <w:spacing w:val="-1"/>
        </w:rPr>
        <w:t xml:space="preserve"> </w:t>
      </w:r>
      <w:r>
        <w:t>years</w:t>
      </w:r>
      <w:r>
        <w:rPr>
          <w:spacing w:val="-4"/>
        </w:rPr>
        <w:t xml:space="preserve"> </w:t>
      </w:r>
      <w:r>
        <w:t xml:space="preserve">old: A randomized controlled clinical trial. </w:t>
      </w:r>
      <w:r>
        <w:rPr>
          <w:i/>
        </w:rPr>
        <w:t>Psychological Medicine,</w:t>
      </w:r>
      <w:r>
        <w:rPr>
          <w:i/>
        </w:rPr>
        <w:t xml:space="preserve"> 37, </w:t>
      </w:r>
      <w:r>
        <w:t>1797</w:t>
      </w:r>
      <w:r>
        <w:rPr>
          <w:i/>
        </w:rPr>
        <w:t>–</w:t>
      </w:r>
      <w:r>
        <w:t>1806.</w:t>
      </w:r>
    </w:p>
    <w:p w14:paraId="33DA175A" w14:textId="77777777" w:rsidR="005B323A" w:rsidRDefault="0026499D">
      <w:pPr>
        <w:spacing w:before="121"/>
        <w:ind w:left="667" w:right="287" w:hanging="447"/>
        <w:rPr>
          <w:sz w:val="24"/>
        </w:rPr>
      </w:pPr>
      <w:r>
        <w:rPr>
          <w:sz w:val="24"/>
        </w:rPr>
        <w:t>Squires,</w:t>
      </w:r>
      <w:r>
        <w:rPr>
          <w:spacing w:val="-3"/>
          <w:sz w:val="24"/>
        </w:rPr>
        <w:t xml:space="preserve"> </w:t>
      </w:r>
      <w:r>
        <w:rPr>
          <w:sz w:val="24"/>
        </w:rPr>
        <w:t>D.</w:t>
      </w:r>
      <w:r>
        <w:rPr>
          <w:spacing w:val="-3"/>
          <w:sz w:val="24"/>
        </w:rPr>
        <w:t xml:space="preserve"> </w:t>
      </w:r>
      <w:r>
        <w:rPr>
          <w:sz w:val="24"/>
        </w:rPr>
        <w:t>D.,</w:t>
      </w:r>
      <w:r>
        <w:rPr>
          <w:spacing w:val="-3"/>
          <w:sz w:val="24"/>
        </w:rPr>
        <w:t xml:space="preserve"> </w:t>
      </w:r>
      <w:r>
        <w:rPr>
          <w:sz w:val="24"/>
        </w:rPr>
        <w:t>&amp;</w:t>
      </w:r>
      <w:r>
        <w:rPr>
          <w:spacing w:val="-3"/>
          <w:sz w:val="24"/>
        </w:rPr>
        <w:t xml:space="preserve"> </w:t>
      </w:r>
      <w:r>
        <w:rPr>
          <w:sz w:val="24"/>
        </w:rPr>
        <w:t>Bryant,</w:t>
      </w:r>
      <w:r>
        <w:rPr>
          <w:spacing w:val="-3"/>
          <w:sz w:val="24"/>
        </w:rPr>
        <w:t xml:space="preserve"> </w:t>
      </w:r>
      <w:r>
        <w:rPr>
          <w:sz w:val="24"/>
        </w:rPr>
        <w:t>M.</w:t>
      </w:r>
      <w:r>
        <w:rPr>
          <w:spacing w:val="-3"/>
          <w:sz w:val="24"/>
        </w:rPr>
        <w:t xml:space="preserve"> </w:t>
      </w:r>
      <w:r>
        <w:rPr>
          <w:sz w:val="24"/>
        </w:rPr>
        <w:t>D.</w:t>
      </w:r>
      <w:r>
        <w:rPr>
          <w:spacing w:val="-3"/>
          <w:sz w:val="24"/>
        </w:rPr>
        <w:t xml:space="preserve"> </w:t>
      </w:r>
      <w:r>
        <w:rPr>
          <w:sz w:val="24"/>
        </w:rPr>
        <w:t>(2010).</w:t>
      </w:r>
      <w:r>
        <w:rPr>
          <w:spacing w:val="-3"/>
          <w:sz w:val="24"/>
        </w:rPr>
        <w:t xml:space="preserve"> </w:t>
      </w:r>
      <w:r>
        <w:rPr>
          <w:sz w:val="24"/>
        </w:rPr>
        <w:t>Substance</w:t>
      </w:r>
      <w:r>
        <w:rPr>
          <w:spacing w:val="-2"/>
          <w:sz w:val="24"/>
        </w:rPr>
        <w:t xml:space="preserve"> </w:t>
      </w:r>
      <w:r>
        <w:rPr>
          <w:sz w:val="24"/>
        </w:rPr>
        <w:t>use</w:t>
      </w:r>
      <w:r>
        <w:rPr>
          <w:spacing w:val="-4"/>
          <w:sz w:val="24"/>
        </w:rPr>
        <w:t xml:space="preserve"> </w:t>
      </w:r>
      <w:r>
        <w:rPr>
          <w:sz w:val="24"/>
        </w:rPr>
        <w:t>disorders.</w:t>
      </w:r>
      <w:r>
        <w:rPr>
          <w:spacing w:val="-2"/>
          <w:sz w:val="24"/>
        </w:rPr>
        <w:t xml:space="preserve"> </w:t>
      </w:r>
      <w:r>
        <w:rPr>
          <w:sz w:val="24"/>
        </w:rPr>
        <w:t>In</w:t>
      </w:r>
      <w:r>
        <w:rPr>
          <w:spacing w:val="-1"/>
          <w:sz w:val="24"/>
        </w:rPr>
        <w:t xml:space="preserve"> </w:t>
      </w:r>
      <w:r>
        <w:rPr>
          <w:i/>
          <w:sz w:val="24"/>
        </w:rPr>
        <w:t>Using</w:t>
      </w:r>
      <w:r>
        <w:rPr>
          <w:i/>
          <w:spacing w:val="-3"/>
          <w:sz w:val="24"/>
        </w:rPr>
        <w:t xml:space="preserve"> </w:t>
      </w:r>
      <w:r>
        <w:rPr>
          <w:i/>
          <w:sz w:val="24"/>
        </w:rPr>
        <w:t>technology</w:t>
      </w:r>
      <w:r>
        <w:rPr>
          <w:i/>
          <w:spacing w:val="-3"/>
          <w:sz w:val="24"/>
        </w:rPr>
        <w:t xml:space="preserve"> </w:t>
      </w:r>
      <w:r>
        <w:rPr>
          <w:i/>
          <w:sz w:val="24"/>
        </w:rPr>
        <w:t>to</w:t>
      </w:r>
      <w:r>
        <w:rPr>
          <w:i/>
          <w:spacing w:val="-3"/>
          <w:sz w:val="24"/>
        </w:rPr>
        <w:t xml:space="preserve"> </w:t>
      </w:r>
      <w:r>
        <w:rPr>
          <w:i/>
          <w:sz w:val="24"/>
        </w:rPr>
        <w:t xml:space="preserve">support evidence-based behavioral health practices: A clinician’s guide </w:t>
      </w:r>
      <w:r>
        <w:rPr>
          <w:sz w:val="24"/>
        </w:rPr>
        <w:t>(pp. 91</w:t>
      </w:r>
      <w:r>
        <w:rPr>
          <w:i/>
          <w:sz w:val="24"/>
        </w:rPr>
        <w:t>–</w:t>
      </w:r>
      <w:r>
        <w:rPr>
          <w:sz w:val="24"/>
        </w:rPr>
        <w:t>108). New York: Routledge/Taylor &amp; Francis Group.</w:t>
      </w:r>
    </w:p>
    <w:p w14:paraId="50BEABFD" w14:textId="77777777" w:rsidR="005B323A" w:rsidRDefault="0026499D">
      <w:pPr>
        <w:pStyle w:val="BodyText"/>
        <w:ind w:hanging="447"/>
      </w:pPr>
      <w:r>
        <w:t>Stead,</w:t>
      </w:r>
      <w:r>
        <w:rPr>
          <w:spacing w:val="-2"/>
        </w:rPr>
        <w:t xml:space="preserve"> </w:t>
      </w:r>
      <w:r>
        <w:t>L.</w:t>
      </w:r>
      <w:r>
        <w:rPr>
          <w:spacing w:val="-2"/>
        </w:rPr>
        <w:t xml:space="preserve"> </w:t>
      </w:r>
      <w:r>
        <w:t>F.,</w:t>
      </w:r>
      <w:r>
        <w:rPr>
          <w:spacing w:val="-4"/>
        </w:rPr>
        <w:t xml:space="preserve"> </w:t>
      </w:r>
      <w:r>
        <w:t>Perera,</w:t>
      </w:r>
      <w:r>
        <w:rPr>
          <w:spacing w:val="-4"/>
        </w:rPr>
        <w:t xml:space="preserve"> </w:t>
      </w:r>
      <w:r>
        <w:t>R.,</w:t>
      </w:r>
      <w:r>
        <w:rPr>
          <w:spacing w:val="-2"/>
        </w:rPr>
        <w:t xml:space="preserve"> </w:t>
      </w:r>
      <w:r>
        <w:t>&amp;</w:t>
      </w:r>
      <w:r>
        <w:rPr>
          <w:spacing w:val="-4"/>
        </w:rPr>
        <w:t xml:space="preserve"> </w:t>
      </w:r>
      <w:r>
        <w:t>Lancaster,</w:t>
      </w:r>
      <w:r>
        <w:rPr>
          <w:spacing w:val="-2"/>
        </w:rPr>
        <w:t xml:space="preserve"> </w:t>
      </w:r>
      <w:r>
        <w:t>T.</w:t>
      </w:r>
      <w:r>
        <w:rPr>
          <w:spacing w:val="-4"/>
        </w:rPr>
        <w:t xml:space="preserve"> </w:t>
      </w:r>
      <w:r>
        <w:t>(2007).</w:t>
      </w:r>
      <w:r>
        <w:rPr>
          <w:spacing w:val="-2"/>
        </w:rPr>
        <w:t xml:space="preserve"> </w:t>
      </w:r>
      <w:r>
        <w:t>A</w:t>
      </w:r>
      <w:r>
        <w:rPr>
          <w:spacing w:val="-4"/>
        </w:rPr>
        <w:t xml:space="preserve"> </w:t>
      </w:r>
      <w:r>
        <w:t>systematic</w:t>
      </w:r>
      <w:r>
        <w:rPr>
          <w:spacing w:val="-3"/>
        </w:rPr>
        <w:t xml:space="preserve"> </w:t>
      </w:r>
      <w:r>
        <w:t>review</w:t>
      </w:r>
      <w:r>
        <w:rPr>
          <w:spacing w:val="-5"/>
        </w:rPr>
        <w:t xml:space="preserve"> </w:t>
      </w:r>
      <w:r>
        <w:t>of</w:t>
      </w:r>
      <w:r>
        <w:rPr>
          <w:spacing w:val="-4"/>
        </w:rPr>
        <w:t xml:space="preserve"> </w:t>
      </w:r>
      <w:r>
        <w:t>interventions</w:t>
      </w:r>
      <w:r>
        <w:rPr>
          <w:spacing w:val="-4"/>
        </w:rPr>
        <w:t xml:space="preserve"> </w:t>
      </w:r>
      <w:r>
        <w:t>for</w:t>
      </w:r>
      <w:r>
        <w:rPr>
          <w:spacing w:val="-6"/>
        </w:rPr>
        <w:t xml:space="preserve"> </w:t>
      </w:r>
      <w:r>
        <w:t xml:space="preserve">smokers who contact quitlines. </w:t>
      </w:r>
      <w:r>
        <w:rPr>
          <w:i/>
        </w:rPr>
        <w:t>Tobacco Control, 16</w:t>
      </w:r>
      <w:r>
        <w:t>(Suppl 1), i3</w:t>
      </w:r>
      <w:r>
        <w:rPr>
          <w:i/>
        </w:rPr>
        <w:t>–</w:t>
      </w:r>
      <w:r>
        <w:t>i8.</w:t>
      </w:r>
    </w:p>
    <w:p w14:paraId="3DD8F003" w14:textId="77777777" w:rsidR="005B323A" w:rsidRDefault="0026499D">
      <w:pPr>
        <w:pStyle w:val="BodyText"/>
        <w:ind w:right="265" w:hanging="447"/>
      </w:pPr>
      <w:r>
        <w:t>Stellefson, M., Hanik, B., Chaney, B., Chaney, D., Tennant, B., &amp; Chavarria, E. A. (2011). eHealth</w:t>
      </w:r>
      <w:r>
        <w:rPr>
          <w:spacing w:val="-3"/>
        </w:rPr>
        <w:t xml:space="preserve"> </w:t>
      </w:r>
      <w:r>
        <w:t>literacy</w:t>
      </w:r>
      <w:r>
        <w:rPr>
          <w:spacing w:val="-8"/>
        </w:rPr>
        <w:t xml:space="preserve"> </w:t>
      </w:r>
      <w:r>
        <w:t>among</w:t>
      </w:r>
      <w:r>
        <w:rPr>
          <w:spacing w:val="-6"/>
        </w:rPr>
        <w:t xml:space="preserve"> </w:t>
      </w:r>
      <w:r>
        <w:t>college</w:t>
      </w:r>
      <w:r>
        <w:rPr>
          <w:spacing w:val="-4"/>
        </w:rPr>
        <w:t xml:space="preserve"> </w:t>
      </w:r>
      <w:r>
        <w:t>students:</w:t>
      </w:r>
      <w:r>
        <w:rPr>
          <w:spacing w:val="-3"/>
        </w:rPr>
        <w:t xml:space="preserve"> </w:t>
      </w:r>
      <w:r>
        <w:t>A</w:t>
      </w:r>
      <w:r>
        <w:rPr>
          <w:spacing w:val="-3"/>
        </w:rPr>
        <w:t xml:space="preserve"> </w:t>
      </w:r>
      <w:r>
        <w:t>systematic</w:t>
      </w:r>
      <w:r>
        <w:rPr>
          <w:spacing w:val="-3"/>
        </w:rPr>
        <w:t xml:space="preserve"> </w:t>
      </w:r>
      <w:r>
        <w:t>review</w:t>
      </w:r>
      <w:r>
        <w:rPr>
          <w:spacing w:val="-4"/>
        </w:rPr>
        <w:t xml:space="preserve"> </w:t>
      </w:r>
      <w:r>
        <w:t>with</w:t>
      </w:r>
      <w:r>
        <w:rPr>
          <w:spacing w:val="-3"/>
        </w:rPr>
        <w:t xml:space="preserve"> </w:t>
      </w:r>
      <w:r>
        <w:t>implications</w:t>
      </w:r>
      <w:r>
        <w:rPr>
          <w:spacing w:val="-3"/>
        </w:rPr>
        <w:t xml:space="preserve"> </w:t>
      </w:r>
      <w:r>
        <w:t>for</w:t>
      </w:r>
      <w:r>
        <w:rPr>
          <w:spacing w:val="-5"/>
        </w:rPr>
        <w:t xml:space="preserve"> </w:t>
      </w:r>
      <w:r>
        <w:t xml:space="preserve">eHealth education. </w:t>
      </w:r>
      <w:r>
        <w:rPr>
          <w:i/>
        </w:rPr>
        <w:t xml:space="preserve">Journal of Medical Internet Research, 13, </w:t>
      </w:r>
      <w:r>
        <w:t>e102.</w:t>
      </w:r>
    </w:p>
    <w:p w14:paraId="467C7A88" w14:textId="77777777" w:rsidR="005B323A" w:rsidRDefault="0026499D">
      <w:pPr>
        <w:spacing w:before="120"/>
        <w:ind w:left="667" w:hanging="447"/>
        <w:rPr>
          <w:sz w:val="24"/>
        </w:rPr>
      </w:pPr>
      <w:r>
        <w:rPr>
          <w:sz w:val="24"/>
        </w:rPr>
        <w:t>Stjernswärd, S.</w:t>
      </w:r>
      <w:r>
        <w:rPr>
          <w:sz w:val="24"/>
        </w:rPr>
        <w:t>, Östman, M., &amp; Löwgren, J. (2012). Online self-help tools for the relatives of persons</w:t>
      </w:r>
      <w:r>
        <w:rPr>
          <w:spacing w:val="-4"/>
          <w:sz w:val="24"/>
        </w:rPr>
        <w:t xml:space="preserve"> </w:t>
      </w:r>
      <w:r>
        <w:rPr>
          <w:sz w:val="24"/>
        </w:rPr>
        <w:t>with</w:t>
      </w:r>
      <w:r>
        <w:rPr>
          <w:spacing w:val="-4"/>
          <w:sz w:val="24"/>
        </w:rPr>
        <w:t xml:space="preserve"> </w:t>
      </w:r>
      <w:r>
        <w:rPr>
          <w:sz w:val="24"/>
        </w:rPr>
        <w:t>depression</w:t>
      </w:r>
      <w:r>
        <w:rPr>
          <w:spacing w:val="-3"/>
          <w:sz w:val="24"/>
        </w:rPr>
        <w:t xml:space="preserve"> </w:t>
      </w:r>
      <w:r>
        <w:rPr>
          <w:sz w:val="24"/>
        </w:rPr>
        <w:t>-</w:t>
      </w:r>
      <w:r>
        <w:rPr>
          <w:spacing w:val="-3"/>
          <w:sz w:val="24"/>
        </w:rPr>
        <w:t xml:space="preserve"> </w:t>
      </w:r>
      <w:r>
        <w:rPr>
          <w:sz w:val="24"/>
        </w:rPr>
        <w:t>A</w:t>
      </w:r>
      <w:r>
        <w:rPr>
          <w:spacing w:val="-5"/>
          <w:sz w:val="24"/>
        </w:rPr>
        <w:t xml:space="preserve"> </w:t>
      </w:r>
      <w:r>
        <w:rPr>
          <w:sz w:val="24"/>
        </w:rPr>
        <w:t>feasibility</w:t>
      </w:r>
      <w:r>
        <w:rPr>
          <w:spacing w:val="-9"/>
          <w:sz w:val="24"/>
        </w:rPr>
        <w:t xml:space="preserve"> </w:t>
      </w:r>
      <w:r>
        <w:rPr>
          <w:sz w:val="24"/>
        </w:rPr>
        <w:t>study.</w:t>
      </w:r>
      <w:r>
        <w:rPr>
          <w:spacing w:val="-3"/>
          <w:sz w:val="24"/>
        </w:rPr>
        <w:t xml:space="preserve"> </w:t>
      </w:r>
      <w:r>
        <w:rPr>
          <w:i/>
          <w:sz w:val="24"/>
        </w:rPr>
        <w:t>Scandinavian</w:t>
      </w:r>
      <w:r>
        <w:rPr>
          <w:i/>
          <w:spacing w:val="-4"/>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Caring</w:t>
      </w:r>
      <w:r>
        <w:rPr>
          <w:i/>
          <w:spacing w:val="-4"/>
          <w:sz w:val="24"/>
        </w:rPr>
        <w:t xml:space="preserve"> </w:t>
      </w:r>
      <w:r>
        <w:rPr>
          <w:i/>
          <w:sz w:val="24"/>
        </w:rPr>
        <w:t>Sciences,</w:t>
      </w:r>
      <w:r>
        <w:rPr>
          <w:i/>
          <w:spacing w:val="-4"/>
          <w:sz w:val="24"/>
        </w:rPr>
        <w:t xml:space="preserve"> </w:t>
      </w:r>
      <w:r>
        <w:rPr>
          <w:i/>
          <w:sz w:val="24"/>
        </w:rPr>
        <w:t xml:space="preserve">26, </w:t>
      </w:r>
      <w:r>
        <w:rPr>
          <w:spacing w:val="-2"/>
          <w:sz w:val="24"/>
        </w:rPr>
        <w:t>70</w:t>
      </w:r>
      <w:r>
        <w:rPr>
          <w:i/>
          <w:spacing w:val="-2"/>
          <w:sz w:val="24"/>
        </w:rPr>
        <w:t>–</w:t>
      </w:r>
      <w:r>
        <w:rPr>
          <w:spacing w:val="-2"/>
          <w:sz w:val="24"/>
        </w:rPr>
        <w:t>80.</w:t>
      </w:r>
    </w:p>
    <w:p w14:paraId="30758C46" w14:textId="77777777" w:rsidR="005B323A" w:rsidRDefault="0026499D">
      <w:pPr>
        <w:spacing w:before="121"/>
        <w:ind w:left="667" w:hanging="447"/>
        <w:rPr>
          <w:sz w:val="24"/>
        </w:rPr>
      </w:pPr>
      <w:r>
        <w:rPr>
          <w:sz w:val="24"/>
        </w:rPr>
        <w:t>Stoddard, J. L., Augustson, E. M., &amp; Moser, R. P. (2008). Effect of adding a virtual community (bulletin</w:t>
      </w:r>
      <w:r>
        <w:rPr>
          <w:spacing w:val="-5"/>
          <w:sz w:val="24"/>
        </w:rPr>
        <w:t xml:space="preserve"> </w:t>
      </w:r>
      <w:r>
        <w:rPr>
          <w:sz w:val="24"/>
        </w:rPr>
        <w:t>board)</w:t>
      </w:r>
      <w:r>
        <w:rPr>
          <w:spacing w:val="-6"/>
          <w:sz w:val="24"/>
        </w:rPr>
        <w:t xml:space="preserve"> </w:t>
      </w:r>
      <w:r>
        <w:rPr>
          <w:sz w:val="24"/>
        </w:rPr>
        <w:t>to</w:t>
      </w:r>
      <w:r>
        <w:rPr>
          <w:spacing w:val="-5"/>
          <w:sz w:val="24"/>
        </w:rPr>
        <w:t xml:space="preserve"> </w:t>
      </w:r>
      <w:r>
        <w:rPr>
          <w:sz w:val="24"/>
        </w:rPr>
        <w:t>smokefree.gov:</w:t>
      </w:r>
      <w:r>
        <w:rPr>
          <w:spacing w:val="-4"/>
          <w:sz w:val="24"/>
        </w:rPr>
        <w:t xml:space="preserve"> </w:t>
      </w:r>
      <w:r>
        <w:rPr>
          <w:sz w:val="24"/>
        </w:rPr>
        <w:t>Randomized</w:t>
      </w:r>
      <w:r>
        <w:rPr>
          <w:spacing w:val="-5"/>
          <w:sz w:val="24"/>
        </w:rPr>
        <w:t xml:space="preserve"> </w:t>
      </w:r>
      <w:r>
        <w:rPr>
          <w:sz w:val="24"/>
        </w:rPr>
        <w:t>controlled</w:t>
      </w:r>
      <w:r>
        <w:rPr>
          <w:spacing w:val="-5"/>
          <w:sz w:val="24"/>
        </w:rPr>
        <w:t xml:space="preserve"> </w:t>
      </w:r>
      <w:r>
        <w:rPr>
          <w:sz w:val="24"/>
        </w:rPr>
        <w:t>trial.</w:t>
      </w:r>
      <w:r>
        <w:rPr>
          <w:spacing w:val="-3"/>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Medical</w:t>
      </w:r>
      <w:r>
        <w:rPr>
          <w:i/>
          <w:spacing w:val="-5"/>
          <w:sz w:val="24"/>
        </w:rPr>
        <w:t xml:space="preserve"> </w:t>
      </w:r>
      <w:r>
        <w:rPr>
          <w:i/>
          <w:sz w:val="24"/>
        </w:rPr>
        <w:t xml:space="preserve">Internet Research, 10, </w:t>
      </w:r>
      <w:r>
        <w:rPr>
          <w:sz w:val="24"/>
        </w:rPr>
        <w:t>e53.</w:t>
      </w:r>
    </w:p>
    <w:p w14:paraId="28931D3E" w14:textId="77777777" w:rsidR="005B323A" w:rsidRDefault="0026499D">
      <w:pPr>
        <w:pStyle w:val="BodyText"/>
        <w:ind w:right="265" w:hanging="447"/>
      </w:pPr>
      <w:r>
        <w:t>Stoops,</w:t>
      </w:r>
      <w:r>
        <w:rPr>
          <w:spacing w:val="-3"/>
        </w:rPr>
        <w:t xml:space="preserve"> </w:t>
      </w:r>
      <w:r>
        <w:t>W.</w:t>
      </w:r>
      <w:r>
        <w:rPr>
          <w:spacing w:val="-6"/>
        </w:rPr>
        <w:t xml:space="preserve"> </w:t>
      </w:r>
      <w:r>
        <w:t>W.,</w:t>
      </w:r>
      <w:r>
        <w:rPr>
          <w:spacing w:val="-3"/>
        </w:rPr>
        <w:t xml:space="preserve"> </w:t>
      </w:r>
      <w:r>
        <w:t>Dallery,</w:t>
      </w:r>
      <w:r>
        <w:rPr>
          <w:spacing w:val="-1"/>
        </w:rPr>
        <w:t xml:space="preserve"> </w:t>
      </w:r>
      <w:r>
        <w:t>J.,</w:t>
      </w:r>
      <w:r>
        <w:rPr>
          <w:spacing w:val="-2"/>
        </w:rPr>
        <w:t xml:space="preserve"> </w:t>
      </w:r>
      <w:r>
        <w:t>Fields,</w:t>
      </w:r>
      <w:r>
        <w:rPr>
          <w:spacing w:val="-3"/>
        </w:rPr>
        <w:t xml:space="preserve"> </w:t>
      </w:r>
      <w:r>
        <w:t>N.</w:t>
      </w:r>
      <w:r>
        <w:rPr>
          <w:spacing w:val="-2"/>
        </w:rPr>
        <w:t xml:space="preserve"> </w:t>
      </w:r>
      <w:r>
        <w:t>M.,</w:t>
      </w:r>
      <w:r>
        <w:rPr>
          <w:spacing w:val="-2"/>
        </w:rPr>
        <w:t xml:space="preserve"> </w:t>
      </w:r>
      <w:r>
        <w:t>Nuzzo,</w:t>
      </w:r>
      <w:r>
        <w:rPr>
          <w:spacing w:val="-5"/>
        </w:rPr>
        <w:t xml:space="preserve"> </w:t>
      </w:r>
      <w:r>
        <w:t>P.</w:t>
      </w:r>
      <w:r>
        <w:rPr>
          <w:spacing w:val="-2"/>
        </w:rPr>
        <w:t xml:space="preserve"> </w:t>
      </w:r>
      <w:r>
        <w:t>A.,</w:t>
      </w:r>
      <w:r>
        <w:rPr>
          <w:spacing w:val="-2"/>
        </w:rPr>
        <w:t xml:space="preserve"> </w:t>
      </w:r>
      <w:r>
        <w:t>Schoenberg,</w:t>
      </w:r>
      <w:r>
        <w:rPr>
          <w:spacing w:val="-2"/>
        </w:rPr>
        <w:t xml:space="preserve"> </w:t>
      </w:r>
      <w:r>
        <w:t>N.</w:t>
      </w:r>
      <w:r>
        <w:rPr>
          <w:spacing w:val="-2"/>
        </w:rPr>
        <w:t xml:space="preserve"> </w:t>
      </w:r>
      <w:r>
        <w:t>E.,</w:t>
      </w:r>
      <w:r>
        <w:rPr>
          <w:spacing w:val="-1"/>
        </w:rPr>
        <w:t xml:space="preserve"> </w:t>
      </w:r>
      <w:r>
        <w:t>Martin,</w:t>
      </w:r>
      <w:r>
        <w:rPr>
          <w:spacing w:val="-2"/>
        </w:rPr>
        <w:t xml:space="preserve"> </w:t>
      </w:r>
      <w:r>
        <w:t>C. A.,</w:t>
      </w:r>
      <w:r>
        <w:rPr>
          <w:spacing w:val="-2"/>
        </w:rPr>
        <w:t xml:space="preserve"> </w:t>
      </w:r>
      <w:r>
        <w:t xml:space="preserve">… Wong, C. J. (2009). An Internet-based abstinence reinforcement smoking cessation intervention in rural smokers. </w:t>
      </w:r>
      <w:r>
        <w:rPr>
          <w:i/>
        </w:rPr>
        <w:t>Drug and Alcohol Dependence, 105</w:t>
      </w:r>
      <w:r>
        <w:t>, 56–62.</w:t>
      </w:r>
    </w:p>
    <w:p w14:paraId="2ED595C3" w14:textId="77777777" w:rsidR="005B323A" w:rsidRDefault="0026499D">
      <w:pPr>
        <w:pStyle w:val="BodyText"/>
        <w:ind w:right="794" w:hanging="447"/>
        <w:jc w:val="both"/>
      </w:pPr>
      <w:r>
        <w:t>Stout,</w:t>
      </w:r>
      <w:r>
        <w:rPr>
          <w:spacing w:val="-2"/>
        </w:rPr>
        <w:t xml:space="preserve"> </w:t>
      </w:r>
      <w:r>
        <w:t>R.</w:t>
      </w:r>
      <w:r>
        <w:rPr>
          <w:spacing w:val="-2"/>
        </w:rPr>
        <w:t xml:space="preserve"> </w:t>
      </w:r>
      <w:r>
        <w:t>L.,</w:t>
      </w:r>
      <w:r>
        <w:rPr>
          <w:spacing w:val="-2"/>
        </w:rPr>
        <w:t xml:space="preserve"> </w:t>
      </w:r>
      <w:r>
        <w:t>Rubin,</w:t>
      </w:r>
      <w:r>
        <w:rPr>
          <w:spacing w:val="-2"/>
        </w:rPr>
        <w:t xml:space="preserve"> </w:t>
      </w:r>
      <w:r>
        <w:t>A., Zwick,</w:t>
      </w:r>
      <w:r>
        <w:rPr>
          <w:spacing w:val="-2"/>
        </w:rPr>
        <w:t xml:space="preserve"> </w:t>
      </w:r>
      <w:r>
        <w:t>W.,</w:t>
      </w:r>
      <w:r>
        <w:rPr>
          <w:spacing w:val="-2"/>
        </w:rPr>
        <w:t xml:space="preserve"> </w:t>
      </w:r>
      <w:r>
        <w:t>Zywiak,</w:t>
      </w:r>
      <w:r>
        <w:rPr>
          <w:spacing w:val="-2"/>
        </w:rPr>
        <w:t xml:space="preserve"> </w:t>
      </w:r>
      <w:r>
        <w:t>W.,</w:t>
      </w:r>
      <w:r>
        <w:rPr>
          <w:spacing w:val="-2"/>
        </w:rPr>
        <w:t xml:space="preserve"> </w:t>
      </w:r>
      <w:r>
        <w:t>&amp;</w:t>
      </w:r>
      <w:r>
        <w:rPr>
          <w:spacing w:val="-2"/>
        </w:rPr>
        <w:t xml:space="preserve"> </w:t>
      </w:r>
      <w:r>
        <w:t>Bellino, L.</w:t>
      </w:r>
      <w:r>
        <w:rPr>
          <w:spacing w:val="-2"/>
        </w:rPr>
        <w:t xml:space="preserve"> </w:t>
      </w:r>
      <w:r>
        <w:t>(1999).</w:t>
      </w:r>
      <w:r>
        <w:rPr>
          <w:spacing w:val="-2"/>
        </w:rPr>
        <w:t xml:space="preserve"> </w:t>
      </w:r>
      <w:r>
        <w:t>Optimizing</w:t>
      </w:r>
      <w:r>
        <w:rPr>
          <w:spacing w:val="-4"/>
        </w:rPr>
        <w:t xml:space="preserve"> </w:t>
      </w:r>
      <w:r>
        <w:t>the</w:t>
      </w:r>
      <w:r>
        <w:rPr>
          <w:spacing w:val="-2"/>
        </w:rPr>
        <w:t xml:space="preserve"> </w:t>
      </w:r>
      <w:r>
        <w:t>cost- effectiveness</w:t>
      </w:r>
      <w:r>
        <w:rPr>
          <w:spacing w:val="-5"/>
        </w:rPr>
        <w:t xml:space="preserve"> </w:t>
      </w:r>
      <w:r>
        <w:t>of</w:t>
      </w:r>
      <w:r>
        <w:rPr>
          <w:spacing w:val="-4"/>
        </w:rPr>
        <w:t xml:space="preserve"> </w:t>
      </w:r>
      <w:r>
        <w:t>alcohol</w:t>
      </w:r>
      <w:r>
        <w:rPr>
          <w:spacing w:val="-5"/>
        </w:rPr>
        <w:t xml:space="preserve"> </w:t>
      </w:r>
      <w:r>
        <w:t>treatment:</w:t>
      </w:r>
      <w:r>
        <w:rPr>
          <w:spacing w:val="-5"/>
        </w:rPr>
        <w:t xml:space="preserve"> </w:t>
      </w:r>
      <w:r>
        <w:t>A</w:t>
      </w:r>
      <w:r>
        <w:rPr>
          <w:spacing w:val="-5"/>
        </w:rPr>
        <w:t xml:space="preserve"> </w:t>
      </w:r>
      <w:r>
        <w:t>rationale</w:t>
      </w:r>
      <w:r>
        <w:rPr>
          <w:spacing w:val="-5"/>
        </w:rPr>
        <w:t xml:space="preserve"> </w:t>
      </w:r>
      <w:r>
        <w:t>for</w:t>
      </w:r>
      <w:r>
        <w:rPr>
          <w:spacing w:val="-4"/>
        </w:rPr>
        <w:t xml:space="preserve"> </w:t>
      </w:r>
      <w:r>
        <w:t>extended</w:t>
      </w:r>
      <w:r>
        <w:rPr>
          <w:spacing w:val="-5"/>
        </w:rPr>
        <w:t xml:space="preserve"> </w:t>
      </w:r>
      <w:r>
        <w:t>case</w:t>
      </w:r>
      <w:r>
        <w:rPr>
          <w:spacing w:val="-6"/>
        </w:rPr>
        <w:t xml:space="preserve"> </w:t>
      </w:r>
      <w:r>
        <w:t>monitoring.</w:t>
      </w:r>
      <w:r>
        <w:rPr>
          <w:spacing w:val="-2"/>
        </w:rPr>
        <w:t xml:space="preserve"> </w:t>
      </w:r>
      <w:r>
        <w:rPr>
          <w:i/>
        </w:rPr>
        <w:t xml:space="preserve">Addictive Behaviors, 24, </w:t>
      </w:r>
      <w:r>
        <w:t>17</w:t>
      </w:r>
      <w:r>
        <w:rPr>
          <w:i/>
        </w:rPr>
        <w:t>–</w:t>
      </w:r>
      <w:r>
        <w:t>35.</w:t>
      </w:r>
    </w:p>
    <w:p w14:paraId="52DF2332" w14:textId="77777777" w:rsidR="005B323A" w:rsidRDefault="0026499D">
      <w:pPr>
        <w:spacing w:before="121"/>
        <w:ind w:left="667" w:hanging="447"/>
        <w:rPr>
          <w:sz w:val="24"/>
        </w:rPr>
      </w:pPr>
      <w:r>
        <w:rPr>
          <w:sz w:val="24"/>
        </w:rPr>
        <w:t>Stout, R. L., Zywiak, W., Rubin, A., Zwick, W., Larson, M. J., &amp; Shepard, D. (2001). Case monitoring</w:t>
      </w:r>
      <w:r>
        <w:rPr>
          <w:spacing w:val="-6"/>
          <w:sz w:val="24"/>
        </w:rPr>
        <w:t xml:space="preserve"> </w:t>
      </w:r>
      <w:r>
        <w:rPr>
          <w:sz w:val="24"/>
        </w:rPr>
        <w:t>for</w:t>
      </w:r>
      <w:r>
        <w:rPr>
          <w:spacing w:val="-5"/>
          <w:sz w:val="24"/>
        </w:rPr>
        <w:t xml:space="preserve"> </w:t>
      </w:r>
      <w:r>
        <w:rPr>
          <w:sz w:val="24"/>
        </w:rPr>
        <w:t>alcoholics:</w:t>
      </w:r>
      <w:r>
        <w:rPr>
          <w:spacing w:val="-3"/>
          <w:sz w:val="24"/>
        </w:rPr>
        <w:t xml:space="preserve"> </w:t>
      </w:r>
      <w:r>
        <w:rPr>
          <w:sz w:val="24"/>
        </w:rPr>
        <w:t>One</w:t>
      </w:r>
      <w:r>
        <w:rPr>
          <w:spacing w:val="-3"/>
          <w:sz w:val="24"/>
        </w:rPr>
        <w:t xml:space="preserve"> </w:t>
      </w:r>
      <w:r>
        <w:rPr>
          <w:sz w:val="24"/>
        </w:rPr>
        <w:t>year</w:t>
      </w:r>
      <w:r>
        <w:rPr>
          <w:spacing w:val="-3"/>
          <w:sz w:val="24"/>
        </w:rPr>
        <w:t xml:space="preserve"> </w:t>
      </w:r>
      <w:r>
        <w:rPr>
          <w:sz w:val="24"/>
        </w:rPr>
        <w:t>clinical</w:t>
      </w:r>
      <w:r>
        <w:rPr>
          <w:spacing w:val="-3"/>
          <w:sz w:val="24"/>
        </w:rPr>
        <w:t xml:space="preserve"> </w:t>
      </w:r>
      <w:r>
        <w:rPr>
          <w:sz w:val="24"/>
        </w:rPr>
        <w:t>and</w:t>
      </w:r>
      <w:r>
        <w:rPr>
          <w:spacing w:val="-3"/>
          <w:sz w:val="24"/>
        </w:rPr>
        <w:t xml:space="preserve"> </w:t>
      </w:r>
      <w:r>
        <w:rPr>
          <w:sz w:val="24"/>
        </w:rPr>
        <w:t>health</w:t>
      </w:r>
      <w:r>
        <w:rPr>
          <w:spacing w:val="-3"/>
          <w:sz w:val="24"/>
        </w:rPr>
        <w:t xml:space="preserve"> </w:t>
      </w:r>
      <w:r>
        <w:rPr>
          <w:sz w:val="24"/>
        </w:rPr>
        <w:t>cost</w:t>
      </w:r>
      <w:r>
        <w:rPr>
          <w:spacing w:val="-3"/>
          <w:sz w:val="24"/>
        </w:rPr>
        <w:t xml:space="preserve"> </w:t>
      </w:r>
      <w:r>
        <w:rPr>
          <w:sz w:val="24"/>
        </w:rPr>
        <w:t xml:space="preserve">effects. </w:t>
      </w:r>
      <w:r>
        <w:rPr>
          <w:i/>
          <w:sz w:val="24"/>
        </w:rPr>
        <w:t>Alcoholism:</w:t>
      </w:r>
      <w:r>
        <w:rPr>
          <w:i/>
          <w:spacing w:val="-4"/>
          <w:sz w:val="24"/>
        </w:rPr>
        <w:t xml:space="preserve"> </w:t>
      </w:r>
      <w:r>
        <w:rPr>
          <w:i/>
          <w:sz w:val="24"/>
        </w:rPr>
        <w:t>Clinical</w:t>
      </w:r>
      <w:r>
        <w:rPr>
          <w:i/>
          <w:spacing w:val="-3"/>
          <w:sz w:val="24"/>
        </w:rPr>
        <w:t xml:space="preserve"> </w:t>
      </w:r>
      <w:r>
        <w:rPr>
          <w:i/>
          <w:sz w:val="24"/>
        </w:rPr>
        <w:t>and Experimental Research</w:t>
      </w:r>
      <w:r>
        <w:rPr>
          <w:sz w:val="24"/>
        </w:rPr>
        <w:t>, 25(1), 128</w:t>
      </w:r>
      <w:r>
        <w:rPr>
          <w:i/>
          <w:sz w:val="24"/>
        </w:rPr>
        <w:t>–</w:t>
      </w:r>
      <w:r>
        <w:rPr>
          <w:sz w:val="24"/>
        </w:rPr>
        <w:t>135.</w:t>
      </w:r>
    </w:p>
    <w:p w14:paraId="55560855" w14:textId="77777777" w:rsidR="005B323A" w:rsidRDefault="0026499D">
      <w:pPr>
        <w:pStyle w:val="BodyText"/>
        <w:ind w:right="295" w:hanging="447"/>
        <w:jc w:val="both"/>
      </w:pPr>
      <w:r>
        <w:t>Strecher,</w:t>
      </w:r>
      <w:r>
        <w:rPr>
          <w:spacing w:val="-4"/>
        </w:rPr>
        <w:t xml:space="preserve"> </w:t>
      </w:r>
      <w:r>
        <w:t>V.</w:t>
      </w:r>
      <w:r>
        <w:rPr>
          <w:spacing w:val="-3"/>
        </w:rPr>
        <w:t xml:space="preserve"> </w:t>
      </w:r>
      <w:r>
        <w:t>J.,</w:t>
      </w:r>
      <w:r>
        <w:rPr>
          <w:spacing w:val="-3"/>
        </w:rPr>
        <w:t xml:space="preserve"> </w:t>
      </w:r>
      <w:r>
        <w:t>McClure,</w:t>
      </w:r>
      <w:r>
        <w:rPr>
          <w:spacing w:val="-1"/>
        </w:rPr>
        <w:t xml:space="preserve"> </w:t>
      </w:r>
      <w:r>
        <w:t>J.</w:t>
      </w:r>
      <w:r>
        <w:rPr>
          <w:spacing w:val="-3"/>
        </w:rPr>
        <w:t xml:space="preserve"> </w:t>
      </w:r>
      <w:r>
        <w:t>B.,</w:t>
      </w:r>
      <w:r>
        <w:rPr>
          <w:spacing w:val="-3"/>
        </w:rPr>
        <w:t xml:space="preserve"> </w:t>
      </w:r>
      <w:r>
        <w:t>Alexander,</w:t>
      </w:r>
      <w:r>
        <w:rPr>
          <w:spacing w:val="-3"/>
        </w:rPr>
        <w:t xml:space="preserve"> </w:t>
      </w:r>
      <w:r>
        <w:t>G.</w:t>
      </w:r>
      <w:r>
        <w:rPr>
          <w:spacing w:val="-1"/>
        </w:rPr>
        <w:t xml:space="preserve"> </w:t>
      </w:r>
      <w:r>
        <w:t>L.,</w:t>
      </w:r>
      <w:r>
        <w:rPr>
          <w:spacing w:val="-1"/>
        </w:rPr>
        <w:t xml:space="preserve"> </w:t>
      </w:r>
      <w:r>
        <w:t>Chakraborty,</w:t>
      </w:r>
      <w:r>
        <w:rPr>
          <w:spacing w:val="-1"/>
        </w:rPr>
        <w:t xml:space="preserve"> </w:t>
      </w:r>
      <w:r>
        <w:t>B.,</w:t>
      </w:r>
      <w:r>
        <w:rPr>
          <w:spacing w:val="-3"/>
        </w:rPr>
        <w:t xml:space="preserve"> </w:t>
      </w:r>
      <w:r>
        <w:t>Nair,</w:t>
      </w:r>
      <w:r>
        <w:rPr>
          <w:spacing w:val="-3"/>
        </w:rPr>
        <w:t xml:space="preserve"> </w:t>
      </w:r>
      <w:r>
        <w:t>V.</w:t>
      </w:r>
      <w:r>
        <w:rPr>
          <w:spacing w:val="-2"/>
        </w:rPr>
        <w:t xml:space="preserve"> </w:t>
      </w:r>
      <w:r>
        <w:t>N.,</w:t>
      </w:r>
      <w:r>
        <w:rPr>
          <w:spacing w:val="-3"/>
        </w:rPr>
        <w:t xml:space="preserve"> </w:t>
      </w:r>
      <w:r>
        <w:t>Konkel,</w:t>
      </w:r>
      <w:r>
        <w:rPr>
          <w:spacing w:val="-3"/>
        </w:rPr>
        <w:t xml:space="preserve"> </w:t>
      </w:r>
      <w:r>
        <w:t>J.</w:t>
      </w:r>
      <w:r>
        <w:rPr>
          <w:spacing w:val="-3"/>
        </w:rPr>
        <w:t xml:space="preserve"> </w:t>
      </w:r>
      <w:r>
        <w:t>M.,</w:t>
      </w:r>
      <w:r>
        <w:rPr>
          <w:spacing w:val="-3"/>
        </w:rPr>
        <w:t xml:space="preserve"> </w:t>
      </w:r>
      <w:r>
        <w:t>… Pomerleau,</w:t>
      </w:r>
      <w:r>
        <w:rPr>
          <w:spacing w:val="-1"/>
        </w:rPr>
        <w:t xml:space="preserve"> </w:t>
      </w:r>
      <w:r>
        <w:t>O. F.</w:t>
      </w:r>
      <w:r>
        <w:rPr>
          <w:spacing w:val="-1"/>
        </w:rPr>
        <w:t xml:space="preserve"> </w:t>
      </w:r>
      <w:r>
        <w:t>(2008). Web-based</w:t>
      </w:r>
      <w:r>
        <w:rPr>
          <w:spacing w:val="-1"/>
        </w:rPr>
        <w:t xml:space="preserve"> </w:t>
      </w:r>
      <w:r>
        <w:t>smoking-cessation</w:t>
      </w:r>
      <w:r>
        <w:rPr>
          <w:spacing w:val="-1"/>
        </w:rPr>
        <w:t xml:space="preserve"> </w:t>
      </w:r>
      <w:r>
        <w:t>programs:</w:t>
      </w:r>
      <w:r>
        <w:rPr>
          <w:spacing w:val="-1"/>
        </w:rPr>
        <w:t xml:space="preserve"> </w:t>
      </w:r>
      <w:r>
        <w:t>Results</w:t>
      </w:r>
      <w:r>
        <w:rPr>
          <w:spacing w:val="-1"/>
        </w:rPr>
        <w:t xml:space="preserve"> </w:t>
      </w:r>
      <w:r>
        <w:t>of</w:t>
      </w:r>
      <w:r>
        <w:rPr>
          <w:spacing w:val="-1"/>
        </w:rPr>
        <w:t xml:space="preserve"> </w:t>
      </w:r>
      <w:r>
        <w:t>a</w:t>
      </w:r>
      <w:r>
        <w:rPr>
          <w:spacing w:val="-3"/>
        </w:rPr>
        <w:t xml:space="preserve"> </w:t>
      </w:r>
      <w:r>
        <w:t xml:space="preserve">randomized trial. </w:t>
      </w:r>
      <w:r>
        <w:rPr>
          <w:i/>
        </w:rPr>
        <w:t xml:space="preserve">American Journal of Preventive Medicine, 34, </w:t>
      </w:r>
      <w:r>
        <w:t>373</w:t>
      </w:r>
      <w:r>
        <w:rPr>
          <w:i/>
        </w:rPr>
        <w:t>–</w:t>
      </w:r>
      <w:r>
        <w:t>381.</w:t>
      </w:r>
    </w:p>
    <w:p w14:paraId="608A968B" w14:textId="77777777" w:rsidR="005B323A" w:rsidRDefault="0026499D">
      <w:pPr>
        <w:pStyle w:val="BodyText"/>
        <w:ind w:right="605" w:hanging="447"/>
        <w:jc w:val="both"/>
      </w:pPr>
      <w:r>
        <w:t>Strecher,</w:t>
      </w:r>
      <w:r>
        <w:rPr>
          <w:spacing w:val="-4"/>
        </w:rPr>
        <w:t xml:space="preserve"> </w:t>
      </w:r>
      <w:r>
        <w:t>V.</w:t>
      </w:r>
      <w:r>
        <w:rPr>
          <w:spacing w:val="-3"/>
        </w:rPr>
        <w:t xml:space="preserve"> </w:t>
      </w:r>
      <w:r>
        <w:t>J.,</w:t>
      </w:r>
      <w:r>
        <w:rPr>
          <w:spacing w:val="-3"/>
        </w:rPr>
        <w:t xml:space="preserve"> </w:t>
      </w:r>
      <w:r>
        <w:t>Shiffman,</w:t>
      </w:r>
      <w:r>
        <w:rPr>
          <w:spacing w:val="-3"/>
        </w:rPr>
        <w:t xml:space="preserve"> </w:t>
      </w:r>
      <w:r>
        <w:t>S.,</w:t>
      </w:r>
      <w:r>
        <w:rPr>
          <w:spacing w:val="-3"/>
        </w:rPr>
        <w:t xml:space="preserve"> </w:t>
      </w:r>
      <w:r>
        <w:t>&amp;</w:t>
      </w:r>
      <w:r>
        <w:rPr>
          <w:spacing w:val="-5"/>
        </w:rPr>
        <w:t xml:space="preserve"> </w:t>
      </w:r>
      <w:r>
        <w:t>West,</w:t>
      </w:r>
      <w:r>
        <w:rPr>
          <w:spacing w:val="-3"/>
        </w:rPr>
        <w:t xml:space="preserve"> </w:t>
      </w:r>
      <w:r>
        <w:t>R.</w:t>
      </w:r>
      <w:r>
        <w:rPr>
          <w:spacing w:val="-3"/>
        </w:rPr>
        <w:t xml:space="preserve"> </w:t>
      </w:r>
      <w:r>
        <w:t>(2005).</w:t>
      </w:r>
      <w:r>
        <w:rPr>
          <w:spacing w:val="-3"/>
        </w:rPr>
        <w:t xml:space="preserve"> </w:t>
      </w:r>
      <w:r>
        <w:t>Randomized</w:t>
      </w:r>
      <w:r>
        <w:rPr>
          <w:spacing w:val="-3"/>
        </w:rPr>
        <w:t xml:space="preserve"> </w:t>
      </w:r>
      <w:r>
        <w:t>controlled</w:t>
      </w:r>
      <w:r>
        <w:rPr>
          <w:spacing w:val="-3"/>
        </w:rPr>
        <w:t xml:space="preserve"> </w:t>
      </w:r>
      <w:r>
        <w:t>trial</w:t>
      </w:r>
      <w:r>
        <w:rPr>
          <w:spacing w:val="-3"/>
        </w:rPr>
        <w:t xml:space="preserve"> </w:t>
      </w:r>
      <w:r>
        <w:t>of</w:t>
      </w:r>
      <w:r>
        <w:rPr>
          <w:spacing w:val="-3"/>
        </w:rPr>
        <w:t xml:space="preserve"> </w:t>
      </w:r>
      <w:r>
        <w:t>a</w:t>
      </w:r>
      <w:r>
        <w:rPr>
          <w:spacing w:val="-1"/>
        </w:rPr>
        <w:t xml:space="preserve"> </w:t>
      </w:r>
      <w:r>
        <w:t>Web-based computer-tailored</w:t>
      </w:r>
      <w:r>
        <w:rPr>
          <w:spacing w:val="-2"/>
        </w:rPr>
        <w:t xml:space="preserve"> </w:t>
      </w:r>
      <w:r>
        <w:t>smoking</w:t>
      </w:r>
      <w:r>
        <w:rPr>
          <w:spacing w:val="-5"/>
        </w:rPr>
        <w:t xml:space="preserve"> </w:t>
      </w:r>
      <w:r>
        <w:t>cessation</w:t>
      </w:r>
      <w:r>
        <w:rPr>
          <w:spacing w:val="-2"/>
        </w:rPr>
        <w:t xml:space="preserve"> </w:t>
      </w:r>
      <w:r>
        <w:t>program</w:t>
      </w:r>
      <w:r>
        <w:rPr>
          <w:spacing w:val="-2"/>
        </w:rPr>
        <w:t xml:space="preserve"> </w:t>
      </w:r>
      <w:r>
        <w:t>as</w:t>
      </w:r>
      <w:r>
        <w:rPr>
          <w:spacing w:val="-1"/>
        </w:rPr>
        <w:t xml:space="preserve"> </w:t>
      </w:r>
      <w:r>
        <w:t>a</w:t>
      </w:r>
      <w:r>
        <w:rPr>
          <w:spacing w:val="-3"/>
        </w:rPr>
        <w:t xml:space="preserve"> </w:t>
      </w:r>
      <w:r>
        <w:t>supplement</w:t>
      </w:r>
      <w:r>
        <w:rPr>
          <w:spacing w:val="-2"/>
        </w:rPr>
        <w:t xml:space="preserve"> </w:t>
      </w:r>
      <w:r>
        <w:t>to</w:t>
      </w:r>
      <w:r>
        <w:rPr>
          <w:spacing w:val="-2"/>
        </w:rPr>
        <w:t xml:space="preserve"> </w:t>
      </w:r>
      <w:r>
        <w:t>nicotine</w:t>
      </w:r>
      <w:r>
        <w:rPr>
          <w:spacing w:val="-3"/>
        </w:rPr>
        <w:t xml:space="preserve"> </w:t>
      </w:r>
      <w:r>
        <w:t>patch</w:t>
      </w:r>
      <w:r>
        <w:rPr>
          <w:spacing w:val="-2"/>
        </w:rPr>
        <w:t xml:space="preserve"> </w:t>
      </w:r>
      <w:r>
        <w:t xml:space="preserve">therapy. </w:t>
      </w:r>
      <w:r>
        <w:rPr>
          <w:i/>
        </w:rPr>
        <w:t xml:space="preserve">Addiction, 100, </w:t>
      </w:r>
      <w:r>
        <w:t>682</w:t>
      </w:r>
      <w:r>
        <w:rPr>
          <w:i/>
        </w:rPr>
        <w:t>–</w:t>
      </w:r>
      <w:r>
        <w:t>688.</w:t>
      </w:r>
    </w:p>
    <w:p w14:paraId="3FBE4164" w14:textId="77777777" w:rsidR="005B323A" w:rsidRDefault="005B323A">
      <w:pPr>
        <w:jc w:val="both"/>
        <w:sectPr w:rsidR="005B323A">
          <w:pgSz w:w="12240" w:h="15840"/>
          <w:pgMar w:top="1300" w:right="1220" w:bottom="1080" w:left="1220" w:header="722" w:footer="887" w:gutter="0"/>
          <w:cols w:space="720"/>
        </w:sectPr>
      </w:pPr>
    </w:p>
    <w:p w14:paraId="00DF6C94" w14:textId="77777777" w:rsidR="005B323A" w:rsidRDefault="0026499D">
      <w:pPr>
        <w:spacing w:before="124"/>
        <w:ind w:left="666" w:hanging="447"/>
        <w:rPr>
          <w:sz w:val="24"/>
        </w:rPr>
      </w:pPr>
      <w:r>
        <w:rPr>
          <w:sz w:val="24"/>
        </w:rPr>
        <w:lastRenderedPageBreak/>
        <w:t>Substance</w:t>
      </w:r>
      <w:r>
        <w:rPr>
          <w:spacing w:val="-5"/>
          <w:sz w:val="24"/>
        </w:rPr>
        <w:t xml:space="preserve"> </w:t>
      </w:r>
      <w:r>
        <w:rPr>
          <w:sz w:val="24"/>
        </w:rPr>
        <w:t>Abuse</w:t>
      </w:r>
      <w:r>
        <w:rPr>
          <w:spacing w:val="-6"/>
          <w:sz w:val="24"/>
        </w:rPr>
        <w:t xml:space="preserve"> </w:t>
      </w:r>
      <w:r>
        <w:rPr>
          <w:sz w:val="24"/>
        </w:rPr>
        <w:t>and</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Services</w:t>
      </w:r>
      <w:r>
        <w:rPr>
          <w:spacing w:val="-2"/>
          <w:sz w:val="24"/>
        </w:rPr>
        <w:t xml:space="preserve"> </w:t>
      </w:r>
      <w:r>
        <w:rPr>
          <w:sz w:val="24"/>
        </w:rPr>
        <w:t>Administration.</w:t>
      </w:r>
      <w:r>
        <w:rPr>
          <w:spacing w:val="-5"/>
          <w:sz w:val="24"/>
        </w:rPr>
        <w:t xml:space="preserve"> </w:t>
      </w:r>
      <w:r>
        <w:rPr>
          <w:sz w:val="24"/>
        </w:rPr>
        <w:t>(planned</w:t>
      </w:r>
      <w:r>
        <w:rPr>
          <w:spacing w:val="-2"/>
          <w:sz w:val="24"/>
        </w:rPr>
        <w:t xml:space="preserve"> </w:t>
      </w:r>
      <w:r>
        <w:rPr>
          <w:sz w:val="24"/>
        </w:rPr>
        <w:t>a).</w:t>
      </w:r>
      <w:r>
        <w:rPr>
          <w:spacing w:val="-3"/>
          <w:sz w:val="24"/>
        </w:rPr>
        <w:t xml:space="preserve"> </w:t>
      </w:r>
      <w:r>
        <w:rPr>
          <w:i/>
          <w:sz w:val="24"/>
        </w:rPr>
        <w:t>Managing</w:t>
      </w:r>
      <w:r>
        <w:rPr>
          <w:i/>
          <w:spacing w:val="-5"/>
          <w:sz w:val="24"/>
        </w:rPr>
        <w:t xml:space="preserve"> </w:t>
      </w:r>
      <w:r>
        <w:rPr>
          <w:i/>
          <w:sz w:val="24"/>
        </w:rPr>
        <w:t xml:space="preserve">anxiety symptoms in behavioral health services. </w:t>
      </w:r>
      <w:r>
        <w:rPr>
          <w:sz w:val="24"/>
        </w:rPr>
        <w:t>Treatment Improvement Proto</w:t>
      </w:r>
      <w:r>
        <w:rPr>
          <w:sz w:val="24"/>
        </w:rPr>
        <w:t>col (TIP) Series. Rockville, MD: Substance Abuse and Mental Health Services Administration.</w:t>
      </w:r>
    </w:p>
    <w:p w14:paraId="165515AD" w14:textId="77777777" w:rsidR="005B323A" w:rsidRDefault="0026499D">
      <w:pPr>
        <w:spacing w:before="120"/>
        <w:ind w:left="666" w:right="265" w:hanging="447"/>
        <w:rPr>
          <w:sz w:val="24"/>
        </w:rPr>
      </w:pPr>
      <w:r>
        <w:rPr>
          <w:sz w:val="24"/>
        </w:rPr>
        <w:t xml:space="preserve">Substance Abuse and Mental Health Services Administration. (planned b). </w:t>
      </w:r>
      <w:r>
        <w:rPr>
          <w:i/>
          <w:sz w:val="24"/>
        </w:rPr>
        <w:t xml:space="preserve">Relapse prevention and recovery promotion in behavioral health services. </w:t>
      </w:r>
      <w:r>
        <w:rPr>
          <w:sz w:val="24"/>
        </w:rPr>
        <w:t>Treatment Improveme</w:t>
      </w:r>
      <w:r>
        <w:rPr>
          <w:sz w:val="24"/>
        </w:rPr>
        <w:t>nt Protocol (TIP)</w:t>
      </w:r>
      <w:r>
        <w:rPr>
          <w:spacing w:val="-6"/>
          <w:sz w:val="24"/>
        </w:rPr>
        <w:t xml:space="preserve"> </w:t>
      </w:r>
      <w:r>
        <w:rPr>
          <w:sz w:val="24"/>
        </w:rPr>
        <w:t>Series.</w:t>
      </w:r>
      <w:r>
        <w:rPr>
          <w:spacing w:val="-4"/>
          <w:sz w:val="24"/>
        </w:rPr>
        <w:t xml:space="preserve"> </w:t>
      </w:r>
      <w:r>
        <w:rPr>
          <w:sz w:val="24"/>
        </w:rPr>
        <w:t>Rockville,</w:t>
      </w:r>
      <w:r>
        <w:rPr>
          <w:spacing w:val="-4"/>
          <w:sz w:val="24"/>
        </w:rPr>
        <w:t xml:space="preserve"> </w:t>
      </w:r>
      <w:r>
        <w:rPr>
          <w:sz w:val="24"/>
        </w:rPr>
        <w:t>MD:</w:t>
      </w:r>
      <w:r>
        <w:rPr>
          <w:spacing w:val="-4"/>
          <w:sz w:val="24"/>
        </w:rPr>
        <w:t xml:space="preserve"> </w:t>
      </w:r>
      <w:r>
        <w:rPr>
          <w:sz w:val="24"/>
        </w:rPr>
        <w:t>Substance</w:t>
      </w:r>
      <w:r>
        <w:rPr>
          <w:spacing w:val="-6"/>
          <w:sz w:val="24"/>
        </w:rPr>
        <w:t xml:space="preserve"> </w:t>
      </w:r>
      <w:r>
        <w:rPr>
          <w:sz w:val="24"/>
        </w:rPr>
        <w:t>Abuse</w:t>
      </w:r>
      <w:r>
        <w:rPr>
          <w:spacing w:val="-6"/>
          <w:sz w:val="24"/>
        </w:rPr>
        <w:t xml:space="preserve"> </w:t>
      </w:r>
      <w:r>
        <w:rPr>
          <w:sz w:val="24"/>
        </w:rPr>
        <w:t>and</w:t>
      </w:r>
      <w:r>
        <w:rPr>
          <w:spacing w:val="-4"/>
          <w:sz w:val="24"/>
        </w:rPr>
        <w:t xml:space="preserve"> </w:t>
      </w:r>
      <w:r>
        <w:rPr>
          <w:sz w:val="24"/>
        </w:rPr>
        <w:t>Mental</w:t>
      </w:r>
      <w:r>
        <w:rPr>
          <w:spacing w:val="-5"/>
          <w:sz w:val="24"/>
        </w:rPr>
        <w:t xml:space="preserve"> </w:t>
      </w:r>
      <w:r>
        <w:rPr>
          <w:sz w:val="24"/>
        </w:rPr>
        <w:t>Health</w:t>
      </w:r>
      <w:r>
        <w:rPr>
          <w:spacing w:val="-4"/>
          <w:sz w:val="24"/>
        </w:rPr>
        <w:t xml:space="preserve"> </w:t>
      </w:r>
      <w:r>
        <w:rPr>
          <w:sz w:val="24"/>
        </w:rPr>
        <w:t>Services</w:t>
      </w:r>
      <w:r>
        <w:rPr>
          <w:spacing w:val="-3"/>
          <w:sz w:val="24"/>
        </w:rPr>
        <w:t xml:space="preserve"> </w:t>
      </w:r>
      <w:r>
        <w:rPr>
          <w:spacing w:val="-2"/>
          <w:sz w:val="24"/>
        </w:rPr>
        <w:t>Administration.</w:t>
      </w:r>
    </w:p>
    <w:p w14:paraId="592D5242" w14:textId="77777777" w:rsidR="005B323A" w:rsidRDefault="0026499D">
      <w:pPr>
        <w:pStyle w:val="BodyText"/>
        <w:ind w:left="220"/>
      </w:pPr>
      <w:r>
        <w:t>Sucala,</w:t>
      </w:r>
      <w:r>
        <w:rPr>
          <w:spacing w:val="-2"/>
        </w:rPr>
        <w:t xml:space="preserve"> </w:t>
      </w:r>
      <w:r>
        <w:t>M.,</w:t>
      </w:r>
      <w:r>
        <w:rPr>
          <w:spacing w:val="-2"/>
        </w:rPr>
        <w:t xml:space="preserve"> </w:t>
      </w:r>
      <w:r>
        <w:t>Schnur,</w:t>
      </w:r>
      <w:r>
        <w:rPr>
          <w:spacing w:val="-2"/>
        </w:rPr>
        <w:t xml:space="preserve"> </w:t>
      </w:r>
      <w:r>
        <w:t>J.</w:t>
      </w:r>
      <w:r>
        <w:rPr>
          <w:spacing w:val="-2"/>
        </w:rPr>
        <w:t xml:space="preserve"> </w:t>
      </w:r>
      <w:r>
        <w:t>B.,</w:t>
      </w:r>
      <w:r>
        <w:rPr>
          <w:spacing w:val="-2"/>
        </w:rPr>
        <w:t xml:space="preserve"> </w:t>
      </w:r>
      <w:r>
        <w:t>Constantino,</w:t>
      </w:r>
      <w:r>
        <w:rPr>
          <w:spacing w:val="-1"/>
        </w:rPr>
        <w:t xml:space="preserve"> </w:t>
      </w:r>
      <w:r>
        <w:t>M.</w:t>
      </w:r>
      <w:r>
        <w:rPr>
          <w:spacing w:val="-5"/>
        </w:rPr>
        <w:t xml:space="preserve"> </w:t>
      </w:r>
      <w:r>
        <w:t>J.,</w:t>
      </w:r>
      <w:r>
        <w:rPr>
          <w:spacing w:val="-2"/>
        </w:rPr>
        <w:t xml:space="preserve"> </w:t>
      </w:r>
      <w:r>
        <w:t>Miller,</w:t>
      </w:r>
      <w:r>
        <w:rPr>
          <w:spacing w:val="-2"/>
        </w:rPr>
        <w:t xml:space="preserve"> </w:t>
      </w:r>
      <w:r>
        <w:t>S.</w:t>
      </w:r>
      <w:r>
        <w:rPr>
          <w:spacing w:val="-1"/>
        </w:rPr>
        <w:t xml:space="preserve"> </w:t>
      </w:r>
      <w:r>
        <w:t>J.,</w:t>
      </w:r>
      <w:r>
        <w:rPr>
          <w:spacing w:val="-2"/>
        </w:rPr>
        <w:t xml:space="preserve"> </w:t>
      </w:r>
      <w:r>
        <w:t>Brackman,</w:t>
      </w:r>
      <w:r>
        <w:rPr>
          <w:spacing w:val="-2"/>
        </w:rPr>
        <w:t xml:space="preserve"> </w:t>
      </w:r>
      <w:r>
        <w:t>E. H.,</w:t>
      </w:r>
      <w:r>
        <w:rPr>
          <w:spacing w:val="-2"/>
        </w:rPr>
        <w:t xml:space="preserve"> </w:t>
      </w:r>
      <w:r>
        <w:t>&amp;</w:t>
      </w:r>
      <w:r>
        <w:rPr>
          <w:spacing w:val="-1"/>
        </w:rPr>
        <w:t xml:space="preserve"> </w:t>
      </w:r>
      <w:r>
        <w:t>Montgomery,</w:t>
      </w:r>
      <w:r>
        <w:rPr>
          <w:spacing w:val="-1"/>
        </w:rPr>
        <w:t xml:space="preserve"> </w:t>
      </w:r>
      <w:r>
        <w:rPr>
          <w:spacing w:val="-5"/>
        </w:rPr>
        <w:t>G.</w:t>
      </w:r>
    </w:p>
    <w:p w14:paraId="3AB98D19" w14:textId="77777777" w:rsidR="005B323A" w:rsidRDefault="0026499D">
      <w:pPr>
        <w:pStyle w:val="BodyText"/>
        <w:spacing w:before="0"/>
        <w:ind w:left="666"/>
      </w:pPr>
      <w:r>
        <w:t>H.</w:t>
      </w:r>
      <w:r>
        <w:rPr>
          <w:spacing w:val="-4"/>
        </w:rPr>
        <w:t xml:space="preserve"> </w:t>
      </w:r>
      <w:r>
        <w:t>(2012).</w:t>
      </w:r>
      <w:r>
        <w:rPr>
          <w:spacing w:val="-1"/>
        </w:rPr>
        <w:t xml:space="preserve"> </w:t>
      </w:r>
      <w:r>
        <w:t>The</w:t>
      </w:r>
      <w:r>
        <w:rPr>
          <w:spacing w:val="-3"/>
        </w:rPr>
        <w:t xml:space="preserve"> </w:t>
      </w:r>
      <w:r>
        <w:t>therapeutic</w:t>
      </w:r>
      <w:r>
        <w:rPr>
          <w:spacing w:val="-2"/>
        </w:rPr>
        <w:t xml:space="preserve"> </w:t>
      </w:r>
      <w:r>
        <w:t>relationship</w:t>
      </w:r>
      <w:r>
        <w:rPr>
          <w:spacing w:val="-1"/>
        </w:rPr>
        <w:t xml:space="preserve"> </w:t>
      </w:r>
      <w:r>
        <w:t>in</w:t>
      </w:r>
      <w:r>
        <w:rPr>
          <w:spacing w:val="-1"/>
        </w:rPr>
        <w:t xml:space="preserve"> </w:t>
      </w:r>
      <w:r>
        <w:t>e-therapy</w:t>
      </w:r>
      <w:r>
        <w:rPr>
          <w:spacing w:val="-4"/>
        </w:rPr>
        <w:t xml:space="preserve"> </w:t>
      </w:r>
      <w:r>
        <w:t>for</w:t>
      </w:r>
      <w:r>
        <w:rPr>
          <w:spacing w:val="-1"/>
        </w:rPr>
        <w:t xml:space="preserve"> </w:t>
      </w:r>
      <w:r>
        <w:t>mental</w:t>
      </w:r>
      <w:r>
        <w:rPr>
          <w:spacing w:val="-1"/>
        </w:rPr>
        <w:t xml:space="preserve"> </w:t>
      </w:r>
      <w:r>
        <w:t>health:</w:t>
      </w:r>
      <w:r>
        <w:rPr>
          <w:spacing w:val="-1"/>
        </w:rPr>
        <w:t xml:space="preserve"> </w:t>
      </w:r>
      <w:r>
        <w:t>A</w:t>
      </w:r>
      <w:r>
        <w:rPr>
          <w:spacing w:val="-1"/>
        </w:rPr>
        <w:t xml:space="preserve"> </w:t>
      </w:r>
      <w:r>
        <w:t>systematic</w:t>
      </w:r>
      <w:r>
        <w:rPr>
          <w:spacing w:val="-2"/>
        </w:rPr>
        <w:t xml:space="preserve"> review.</w:t>
      </w:r>
    </w:p>
    <w:p w14:paraId="7B66D570" w14:textId="77777777" w:rsidR="005B323A" w:rsidRDefault="0026499D">
      <w:pPr>
        <w:ind w:left="666"/>
        <w:rPr>
          <w:sz w:val="24"/>
        </w:rPr>
      </w:pPr>
      <w:r>
        <w:rPr>
          <w:i/>
          <w:sz w:val="24"/>
        </w:rPr>
        <w:t>Journal</w:t>
      </w:r>
      <w:r>
        <w:rPr>
          <w:i/>
          <w:spacing w:val="-3"/>
          <w:sz w:val="24"/>
        </w:rPr>
        <w:t xml:space="preserve"> </w:t>
      </w:r>
      <w:r>
        <w:rPr>
          <w:i/>
          <w:sz w:val="24"/>
        </w:rPr>
        <w:t>of</w:t>
      </w:r>
      <w:r>
        <w:rPr>
          <w:i/>
          <w:spacing w:val="-2"/>
          <w:sz w:val="24"/>
        </w:rPr>
        <w:t xml:space="preserve"> </w:t>
      </w:r>
      <w:r>
        <w:rPr>
          <w:i/>
          <w:sz w:val="24"/>
        </w:rPr>
        <w:t>Medical</w:t>
      </w:r>
      <w:r>
        <w:rPr>
          <w:i/>
          <w:spacing w:val="-2"/>
          <w:sz w:val="24"/>
        </w:rPr>
        <w:t xml:space="preserve"> </w:t>
      </w:r>
      <w:r>
        <w:rPr>
          <w:i/>
          <w:sz w:val="24"/>
        </w:rPr>
        <w:t>Internet</w:t>
      </w:r>
      <w:r>
        <w:rPr>
          <w:i/>
          <w:spacing w:val="-2"/>
          <w:sz w:val="24"/>
        </w:rPr>
        <w:t xml:space="preserve"> </w:t>
      </w:r>
      <w:r>
        <w:rPr>
          <w:i/>
          <w:sz w:val="24"/>
        </w:rPr>
        <w:t>Research,</w:t>
      </w:r>
      <w:r>
        <w:rPr>
          <w:i/>
          <w:spacing w:val="-2"/>
          <w:sz w:val="24"/>
        </w:rPr>
        <w:t xml:space="preserve"> </w:t>
      </w:r>
      <w:r>
        <w:rPr>
          <w:i/>
          <w:sz w:val="24"/>
        </w:rPr>
        <w:t>14,</w:t>
      </w:r>
      <w:r>
        <w:rPr>
          <w:i/>
          <w:spacing w:val="1"/>
          <w:sz w:val="24"/>
        </w:rPr>
        <w:t xml:space="preserve"> </w:t>
      </w:r>
      <w:r>
        <w:rPr>
          <w:spacing w:val="-2"/>
          <w:sz w:val="24"/>
        </w:rPr>
        <w:t>e110.</w:t>
      </w:r>
    </w:p>
    <w:p w14:paraId="33173654" w14:textId="77777777" w:rsidR="005B323A" w:rsidRDefault="0026499D">
      <w:pPr>
        <w:pStyle w:val="BodyText"/>
        <w:spacing w:before="121"/>
        <w:ind w:left="666" w:hanging="447"/>
      </w:pPr>
      <w:r>
        <w:t>Sugarman, D. E., Nich, C., &amp; Carroll, K. M. (2010). Coping strategy</w:t>
      </w:r>
      <w:r>
        <w:rPr>
          <w:spacing w:val="-1"/>
        </w:rPr>
        <w:t xml:space="preserve"> </w:t>
      </w:r>
      <w:r>
        <w:t>use following computerized cognitive–behavioral</w:t>
      </w:r>
      <w:r>
        <w:rPr>
          <w:spacing w:val="-4"/>
        </w:rPr>
        <w:t xml:space="preserve"> </w:t>
      </w:r>
      <w:r>
        <w:t>therapy</w:t>
      </w:r>
      <w:r>
        <w:rPr>
          <w:spacing w:val="-9"/>
        </w:rPr>
        <w:t xml:space="preserve"> </w:t>
      </w:r>
      <w:r>
        <w:t>for</w:t>
      </w:r>
      <w:r>
        <w:rPr>
          <w:spacing w:val="-6"/>
        </w:rPr>
        <w:t xml:space="preserve"> </w:t>
      </w:r>
      <w:r>
        <w:t>substance</w:t>
      </w:r>
      <w:r>
        <w:rPr>
          <w:spacing w:val="-5"/>
        </w:rPr>
        <w:t xml:space="preserve"> </w:t>
      </w:r>
      <w:r>
        <w:t>use</w:t>
      </w:r>
      <w:r>
        <w:rPr>
          <w:spacing w:val="-5"/>
        </w:rPr>
        <w:t xml:space="preserve"> </w:t>
      </w:r>
      <w:r>
        <w:t>disorders.</w:t>
      </w:r>
      <w:r>
        <w:rPr>
          <w:spacing w:val="-2"/>
        </w:rPr>
        <w:t xml:space="preserve"> </w:t>
      </w:r>
      <w:r>
        <w:rPr>
          <w:i/>
        </w:rPr>
        <w:t>Psychology</w:t>
      </w:r>
      <w:r>
        <w:rPr>
          <w:i/>
          <w:spacing w:val="-4"/>
        </w:rPr>
        <w:t xml:space="preserve"> </w:t>
      </w:r>
      <w:r>
        <w:rPr>
          <w:i/>
        </w:rPr>
        <w:t>of</w:t>
      </w:r>
      <w:r>
        <w:rPr>
          <w:i/>
          <w:spacing w:val="-4"/>
        </w:rPr>
        <w:t xml:space="preserve"> </w:t>
      </w:r>
      <w:r>
        <w:rPr>
          <w:i/>
        </w:rPr>
        <w:t>Addictive</w:t>
      </w:r>
      <w:r>
        <w:rPr>
          <w:i/>
          <w:spacing w:val="-6"/>
        </w:rPr>
        <w:t xml:space="preserve"> </w:t>
      </w:r>
      <w:r>
        <w:rPr>
          <w:i/>
        </w:rPr>
        <w:t xml:space="preserve">Behaviors, 24, </w:t>
      </w:r>
      <w:r>
        <w:t>689–695.</w:t>
      </w:r>
    </w:p>
    <w:p w14:paraId="1C8C0C1C" w14:textId="77777777" w:rsidR="005B323A" w:rsidRDefault="0026499D">
      <w:pPr>
        <w:spacing w:before="120"/>
        <w:ind w:left="666" w:right="265" w:hanging="447"/>
        <w:rPr>
          <w:sz w:val="24"/>
        </w:rPr>
      </w:pPr>
      <w:r>
        <w:rPr>
          <w:sz w:val="24"/>
        </w:rPr>
        <w:t>Suler,</w:t>
      </w:r>
      <w:r>
        <w:rPr>
          <w:spacing w:val="-3"/>
          <w:sz w:val="24"/>
        </w:rPr>
        <w:t xml:space="preserve"> </w:t>
      </w:r>
      <w:r>
        <w:rPr>
          <w:sz w:val="24"/>
        </w:rPr>
        <w:t>J.</w:t>
      </w:r>
      <w:r>
        <w:rPr>
          <w:spacing w:val="-3"/>
          <w:sz w:val="24"/>
        </w:rPr>
        <w:t xml:space="preserve"> </w:t>
      </w:r>
      <w:r>
        <w:rPr>
          <w:sz w:val="24"/>
        </w:rPr>
        <w:t>(2001).</w:t>
      </w:r>
      <w:r>
        <w:rPr>
          <w:spacing w:val="-3"/>
          <w:sz w:val="24"/>
        </w:rPr>
        <w:t xml:space="preserve"> </w:t>
      </w:r>
      <w:r>
        <w:rPr>
          <w:sz w:val="24"/>
        </w:rPr>
        <w:t>Assessing</w:t>
      </w:r>
      <w:r>
        <w:rPr>
          <w:spacing w:val="-5"/>
          <w:sz w:val="24"/>
        </w:rPr>
        <w:t xml:space="preserve"> </w:t>
      </w:r>
      <w:r>
        <w:rPr>
          <w:sz w:val="24"/>
        </w:rPr>
        <w:t>a</w:t>
      </w:r>
      <w:r>
        <w:rPr>
          <w:spacing w:val="-4"/>
          <w:sz w:val="24"/>
        </w:rPr>
        <w:t xml:space="preserve"> </w:t>
      </w:r>
      <w:r>
        <w:rPr>
          <w:sz w:val="24"/>
        </w:rPr>
        <w:t>person’s</w:t>
      </w:r>
      <w:r>
        <w:rPr>
          <w:spacing w:val="-3"/>
          <w:sz w:val="24"/>
        </w:rPr>
        <w:t xml:space="preserve"> </w:t>
      </w:r>
      <w:r>
        <w:rPr>
          <w:sz w:val="24"/>
        </w:rPr>
        <w:t>suitability</w:t>
      </w:r>
      <w:r>
        <w:rPr>
          <w:spacing w:val="-6"/>
          <w:sz w:val="24"/>
        </w:rPr>
        <w:t xml:space="preserve"> </w:t>
      </w:r>
      <w:r>
        <w:rPr>
          <w:sz w:val="24"/>
        </w:rPr>
        <w:t>for</w:t>
      </w:r>
      <w:r>
        <w:rPr>
          <w:spacing w:val="-3"/>
          <w:sz w:val="24"/>
        </w:rPr>
        <w:t xml:space="preserve"> </w:t>
      </w:r>
      <w:r>
        <w:rPr>
          <w:sz w:val="24"/>
        </w:rPr>
        <w:t>online</w:t>
      </w:r>
      <w:r>
        <w:rPr>
          <w:spacing w:val="-3"/>
          <w:sz w:val="24"/>
        </w:rPr>
        <w:t xml:space="preserve"> </w:t>
      </w:r>
      <w:r>
        <w:rPr>
          <w:sz w:val="24"/>
        </w:rPr>
        <w:t>therapy:</w:t>
      </w:r>
      <w:r>
        <w:rPr>
          <w:spacing w:val="-3"/>
          <w:sz w:val="24"/>
        </w:rPr>
        <w:t xml:space="preserve"> </w:t>
      </w:r>
      <w:r>
        <w:rPr>
          <w:sz w:val="24"/>
        </w:rPr>
        <w:t>The ISMHO</w:t>
      </w:r>
      <w:r>
        <w:rPr>
          <w:spacing w:val="-4"/>
          <w:sz w:val="24"/>
        </w:rPr>
        <w:t xml:space="preserve"> </w:t>
      </w:r>
      <w:r>
        <w:rPr>
          <w:sz w:val="24"/>
        </w:rPr>
        <w:t>Clinical</w:t>
      </w:r>
      <w:r>
        <w:rPr>
          <w:spacing w:val="-3"/>
          <w:sz w:val="24"/>
        </w:rPr>
        <w:t xml:space="preserve"> </w:t>
      </w:r>
      <w:r>
        <w:rPr>
          <w:sz w:val="24"/>
        </w:rPr>
        <w:t xml:space="preserve">Case Study Group. </w:t>
      </w:r>
      <w:r>
        <w:rPr>
          <w:i/>
          <w:sz w:val="24"/>
        </w:rPr>
        <w:t xml:space="preserve">CyberPsychology and Behavior, 4, </w:t>
      </w:r>
      <w:r>
        <w:rPr>
          <w:sz w:val="24"/>
        </w:rPr>
        <w:t>675</w:t>
      </w:r>
      <w:r>
        <w:rPr>
          <w:i/>
          <w:sz w:val="24"/>
        </w:rPr>
        <w:t>–</w:t>
      </w:r>
      <w:r>
        <w:rPr>
          <w:sz w:val="24"/>
        </w:rPr>
        <w:t>679.</w:t>
      </w:r>
    </w:p>
    <w:p w14:paraId="43B94E9C" w14:textId="77777777" w:rsidR="005B323A" w:rsidRDefault="0026499D">
      <w:pPr>
        <w:spacing w:before="120"/>
        <w:ind w:left="667" w:right="265" w:hanging="447"/>
        <w:rPr>
          <w:sz w:val="24"/>
        </w:rPr>
      </w:pPr>
      <w:r>
        <w:rPr>
          <w:sz w:val="24"/>
        </w:rPr>
        <w:t>Suler, J. (2004). The psychology of text relationships. In R. Kraus, J. S. Zack, &amp; G. Stricker (Eds.),</w:t>
      </w:r>
      <w:r>
        <w:rPr>
          <w:spacing w:val="-5"/>
          <w:sz w:val="24"/>
        </w:rPr>
        <w:t xml:space="preserve"> </w:t>
      </w:r>
      <w:r>
        <w:rPr>
          <w:i/>
          <w:sz w:val="24"/>
        </w:rPr>
        <w:t>Online</w:t>
      </w:r>
      <w:r>
        <w:rPr>
          <w:i/>
          <w:spacing w:val="-4"/>
          <w:sz w:val="24"/>
        </w:rPr>
        <w:t xml:space="preserve"> </w:t>
      </w:r>
      <w:r>
        <w:rPr>
          <w:i/>
          <w:sz w:val="24"/>
        </w:rPr>
        <w:t>counseling:</w:t>
      </w:r>
      <w:r>
        <w:rPr>
          <w:i/>
          <w:spacing w:val="-4"/>
          <w:sz w:val="24"/>
        </w:rPr>
        <w:t xml:space="preserve"> </w:t>
      </w:r>
      <w:r>
        <w:rPr>
          <w:i/>
          <w:sz w:val="24"/>
        </w:rPr>
        <w:t>A</w:t>
      </w:r>
      <w:r>
        <w:rPr>
          <w:i/>
          <w:spacing w:val="-5"/>
          <w:sz w:val="24"/>
        </w:rPr>
        <w:t xml:space="preserve"> </w:t>
      </w:r>
      <w:r>
        <w:rPr>
          <w:i/>
          <w:sz w:val="24"/>
        </w:rPr>
        <w:t>handbook</w:t>
      </w:r>
      <w:r>
        <w:rPr>
          <w:i/>
          <w:spacing w:val="-5"/>
          <w:sz w:val="24"/>
        </w:rPr>
        <w:t xml:space="preserve"> </w:t>
      </w:r>
      <w:r>
        <w:rPr>
          <w:i/>
          <w:sz w:val="24"/>
        </w:rPr>
        <w:t>for</w:t>
      </w:r>
      <w:r>
        <w:rPr>
          <w:i/>
          <w:spacing w:val="-4"/>
          <w:sz w:val="24"/>
        </w:rPr>
        <w:t xml:space="preserve"> </w:t>
      </w:r>
      <w:r>
        <w:rPr>
          <w:i/>
          <w:sz w:val="24"/>
        </w:rPr>
        <w:t>mental</w:t>
      </w:r>
      <w:r>
        <w:rPr>
          <w:i/>
          <w:spacing w:val="-2"/>
          <w:sz w:val="24"/>
        </w:rPr>
        <w:t xml:space="preserve"> </w:t>
      </w:r>
      <w:r>
        <w:rPr>
          <w:i/>
          <w:sz w:val="24"/>
        </w:rPr>
        <w:t>health</w:t>
      </w:r>
      <w:r>
        <w:rPr>
          <w:i/>
          <w:spacing w:val="-4"/>
          <w:sz w:val="24"/>
        </w:rPr>
        <w:t xml:space="preserve"> </w:t>
      </w:r>
      <w:r>
        <w:rPr>
          <w:i/>
          <w:sz w:val="24"/>
        </w:rPr>
        <w:t>professionals</w:t>
      </w:r>
      <w:r>
        <w:rPr>
          <w:i/>
          <w:spacing w:val="-1"/>
          <w:sz w:val="24"/>
        </w:rPr>
        <w:t xml:space="preserve"> </w:t>
      </w:r>
      <w:r>
        <w:rPr>
          <w:sz w:val="24"/>
        </w:rPr>
        <w:t>(pp.</w:t>
      </w:r>
      <w:r>
        <w:rPr>
          <w:spacing w:val="-4"/>
          <w:sz w:val="24"/>
        </w:rPr>
        <w:t xml:space="preserve"> </w:t>
      </w:r>
      <w:r>
        <w:rPr>
          <w:sz w:val="24"/>
        </w:rPr>
        <w:t>19</w:t>
      </w:r>
      <w:r>
        <w:rPr>
          <w:i/>
          <w:sz w:val="24"/>
        </w:rPr>
        <w:t>–</w:t>
      </w:r>
      <w:r>
        <w:rPr>
          <w:sz w:val="24"/>
        </w:rPr>
        <w:t>50).</w:t>
      </w:r>
      <w:r>
        <w:rPr>
          <w:spacing w:val="-4"/>
          <w:sz w:val="24"/>
        </w:rPr>
        <w:t xml:space="preserve"> </w:t>
      </w:r>
      <w:r>
        <w:rPr>
          <w:sz w:val="24"/>
        </w:rPr>
        <w:t>New York: Elsevier</w:t>
      </w:r>
      <w:r>
        <w:rPr>
          <w:sz w:val="24"/>
        </w:rPr>
        <w:t xml:space="preserve"> Science.</w:t>
      </w:r>
    </w:p>
    <w:p w14:paraId="3709989B" w14:textId="77777777" w:rsidR="005B323A" w:rsidRDefault="0026499D">
      <w:pPr>
        <w:pStyle w:val="BodyText"/>
        <w:ind w:hanging="447"/>
      </w:pPr>
      <w:r>
        <w:t>Sullivan,</w:t>
      </w:r>
      <w:r>
        <w:rPr>
          <w:spacing w:val="-2"/>
        </w:rPr>
        <w:t xml:space="preserve"> </w:t>
      </w:r>
      <w:r>
        <w:t>G.,</w:t>
      </w:r>
      <w:r>
        <w:rPr>
          <w:spacing w:val="-2"/>
        </w:rPr>
        <w:t xml:space="preserve"> </w:t>
      </w:r>
      <w:r>
        <w:t>Craske,</w:t>
      </w:r>
      <w:r>
        <w:rPr>
          <w:spacing w:val="-2"/>
        </w:rPr>
        <w:t xml:space="preserve"> </w:t>
      </w:r>
      <w:r>
        <w:t>M.</w:t>
      </w:r>
      <w:r>
        <w:rPr>
          <w:spacing w:val="-2"/>
        </w:rPr>
        <w:t xml:space="preserve"> </w:t>
      </w:r>
      <w:r>
        <w:t>G.,</w:t>
      </w:r>
      <w:r>
        <w:rPr>
          <w:spacing w:val="-2"/>
        </w:rPr>
        <w:t xml:space="preserve"> </w:t>
      </w:r>
      <w:r>
        <w:t>Sherbourne,</w:t>
      </w:r>
      <w:r>
        <w:rPr>
          <w:spacing w:val="-2"/>
        </w:rPr>
        <w:t xml:space="preserve"> </w:t>
      </w:r>
      <w:r>
        <w:t>C.,</w:t>
      </w:r>
      <w:r>
        <w:rPr>
          <w:spacing w:val="-2"/>
        </w:rPr>
        <w:t xml:space="preserve"> </w:t>
      </w:r>
      <w:r>
        <w:t>Edlund,</w:t>
      </w:r>
      <w:r>
        <w:rPr>
          <w:spacing w:val="-2"/>
        </w:rPr>
        <w:t xml:space="preserve"> </w:t>
      </w:r>
      <w:r>
        <w:t>M.</w:t>
      </w:r>
      <w:r>
        <w:rPr>
          <w:spacing w:val="-2"/>
        </w:rPr>
        <w:t xml:space="preserve"> </w:t>
      </w:r>
      <w:r>
        <w:t>J.,</w:t>
      </w:r>
      <w:r>
        <w:rPr>
          <w:spacing w:val="-2"/>
        </w:rPr>
        <w:t xml:space="preserve"> </w:t>
      </w:r>
      <w:r>
        <w:t>Rose,</w:t>
      </w:r>
      <w:r>
        <w:rPr>
          <w:spacing w:val="-2"/>
        </w:rPr>
        <w:t xml:space="preserve"> </w:t>
      </w:r>
      <w:r>
        <w:t>R.</w:t>
      </w:r>
      <w:r>
        <w:rPr>
          <w:spacing w:val="-2"/>
        </w:rPr>
        <w:t xml:space="preserve"> </w:t>
      </w:r>
      <w:r>
        <w:t>D.,</w:t>
      </w:r>
      <w:r>
        <w:rPr>
          <w:spacing w:val="-2"/>
        </w:rPr>
        <w:t xml:space="preserve"> </w:t>
      </w:r>
      <w:r>
        <w:t>Golinelli,</w:t>
      </w:r>
      <w:r>
        <w:rPr>
          <w:spacing w:val="-2"/>
        </w:rPr>
        <w:t xml:space="preserve"> </w:t>
      </w:r>
      <w:r>
        <w:t>D.,</w:t>
      </w:r>
      <w:r>
        <w:rPr>
          <w:spacing w:val="-2"/>
        </w:rPr>
        <w:t xml:space="preserve"> </w:t>
      </w:r>
      <w:r>
        <w:t>…</w:t>
      </w:r>
      <w:r>
        <w:rPr>
          <w:spacing w:val="-2"/>
        </w:rPr>
        <w:t xml:space="preserve"> </w:t>
      </w:r>
      <w:r>
        <w:t>Roy- Byrne,</w:t>
      </w:r>
      <w:r>
        <w:rPr>
          <w:spacing w:val="-3"/>
        </w:rPr>
        <w:t xml:space="preserve"> </w:t>
      </w:r>
      <w:r>
        <w:t>P.</w:t>
      </w:r>
      <w:r>
        <w:rPr>
          <w:spacing w:val="-3"/>
        </w:rPr>
        <w:t xml:space="preserve"> </w:t>
      </w:r>
      <w:r>
        <w:t>P.</w:t>
      </w:r>
      <w:r>
        <w:rPr>
          <w:spacing w:val="-3"/>
        </w:rPr>
        <w:t xml:space="preserve"> </w:t>
      </w:r>
      <w:r>
        <w:t>(2007).</w:t>
      </w:r>
      <w:r>
        <w:rPr>
          <w:spacing w:val="-2"/>
        </w:rPr>
        <w:t xml:space="preserve"> </w:t>
      </w:r>
      <w:r>
        <w:t>Design</w:t>
      </w:r>
      <w:r>
        <w:rPr>
          <w:spacing w:val="-3"/>
        </w:rPr>
        <w:t xml:space="preserve"> </w:t>
      </w:r>
      <w:r>
        <w:t>of</w:t>
      </w:r>
      <w:r>
        <w:rPr>
          <w:spacing w:val="-3"/>
        </w:rPr>
        <w:t xml:space="preserve"> </w:t>
      </w:r>
      <w:r>
        <w:t>the</w:t>
      </w:r>
      <w:r>
        <w:rPr>
          <w:spacing w:val="-5"/>
        </w:rPr>
        <w:t xml:space="preserve"> </w:t>
      </w:r>
      <w:r>
        <w:t>Coordinated</w:t>
      </w:r>
      <w:r>
        <w:rPr>
          <w:spacing w:val="-3"/>
        </w:rPr>
        <w:t xml:space="preserve"> </w:t>
      </w:r>
      <w:r>
        <w:t>Anxiety</w:t>
      </w:r>
      <w:r>
        <w:rPr>
          <w:spacing w:val="-9"/>
        </w:rPr>
        <w:t xml:space="preserve"> </w:t>
      </w:r>
      <w:r>
        <w:t>Learning</w:t>
      </w:r>
      <w:r>
        <w:rPr>
          <w:spacing w:val="-6"/>
        </w:rPr>
        <w:t xml:space="preserve"> </w:t>
      </w:r>
      <w:r>
        <w:t>and</w:t>
      </w:r>
      <w:r>
        <w:rPr>
          <w:spacing w:val="-3"/>
        </w:rPr>
        <w:t xml:space="preserve"> </w:t>
      </w:r>
      <w:r>
        <w:t>Management</w:t>
      </w:r>
      <w:r>
        <w:rPr>
          <w:spacing w:val="-3"/>
        </w:rPr>
        <w:t xml:space="preserve"> </w:t>
      </w:r>
      <w:r>
        <w:t xml:space="preserve">study: Innovations in collaborative care for anxiety disorders. </w:t>
      </w:r>
      <w:r>
        <w:rPr>
          <w:i/>
        </w:rPr>
        <w:t xml:space="preserve">General Hospital Psychiatry, 29, </w:t>
      </w:r>
      <w:r>
        <w:rPr>
          <w:spacing w:val="-2"/>
        </w:rPr>
        <w:t>379</w:t>
      </w:r>
      <w:r>
        <w:rPr>
          <w:i/>
          <w:spacing w:val="-2"/>
        </w:rPr>
        <w:t>–</w:t>
      </w:r>
      <w:r>
        <w:rPr>
          <w:spacing w:val="-2"/>
        </w:rPr>
        <w:t>387.</w:t>
      </w:r>
    </w:p>
    <w:p w14:paraId="0630354C" w14:textId="77777777" w:rsidR="005B323A" w:rsidRDefault="0026499D">
      <w:pPr>
        <w:pStyle w:val="BodyText"/>
        <w:spacing w:before="121"/>
        <w:ind w:right="150" w:hanging="447"/>
      </w:pPr>
      <w:r>
        <w:t>Sunderland,</w:t>
      </w:r>
      <w:r>
        <w:rPr>
          <w:spacing w:val="-4"/>
        </w:rPr>
        <w:t xml:space="preserve"> </w:t>
      </w:r>
      <w:r>
        <w:t>M.,</w:t>
      </w:r>
      <w:r>
        <w:rPr>
          <w:spacing w:val="-4"/>
        </w:rPr>
        <w:t xml:space="preserve"> </w:t>
      </w:r>
      <w:r>
        <w:t>Wong,</w:t>
      </w:r>
      <w:r>
        <w:rPr>
          <w:spacing w:val="-2"/>
        </w:rPr>
        <w:t xml:space="preserve"> </w:t>
      </w:r>
      <w:r>
        <w:t>N.,</w:t>
      </w:r>
      <w:r>
        <w:rPr>
          <w:spacing w:val="-4"/>
        </w:rPr>
        <w:t xml:space="preserve"> </w:t>
      </w:r>
      <w:r>
        <w:t>Hilvert-Bruce,</w:t>
      </w:r>
      <w:r>
        <w:rPr>
          <w:spacing w:val="-2"/>
        </w:rPr>
        <w:t xml:space="preserve"> </w:t>
      </w:r>
      <w:r>
        <w:t>Z.,</w:t>
      </w:r>
      <w:r>
        <w:rPr>
          <w:spacing w:val="-4"/>
        </w:rPr>
        <w:t xml:space="preserve"> </w:t>
      </w:r>
      <w:r>
        <w:t>&amp;</w:t>
      </w:r>
      <w:r>
        <w:rPr>
          <w:spacing w:val="-4"/>
        </w:rPr>
        <w:t xml:space="preserve"> </w:t>
      </w:r>
      <w:r>
        <w:t>Andrews,</w:t>
      </w:r>
      <w:r>
        <w:rPr>
          <w:spacing w:val="-4"/>
        </w:rPr>
        <w:t xml:space="preserve"> </w:t>
      </w:r>
      <w:r>
        <w:t>G.</w:t>
      </w:r>
      <w:r>
        <w:rPr>
          <w:spacing w:val="-2"/>
        </w:rPr>
        <w:t xml:space="preserve"> </w:t>
      </w:r>
      <w:r>
        <w:t>(2012).</w:t>
      </w:r>
      <w:r>
        <w:rPr>
          <w:spacing w:val="-3"/>
        </w:rPr>
        <w:t xml:space="preserve"> </w:t>
      </w:r>
      <w:r>
        <w:t>Investigating</w:t>
      </w:r>
      <w:r>
        <w:rPr>
          <w:spacing w:val="-7"/>
        </w:rPr>
        <w:t xml:space="preserve"> </w:t>
      </w:r>
      <w:r>
        <w:t>trajectories</w:t>
      </w:r>
      <w:r>
        <w:rPr>
          <w:spacing w:val="-4"/>
        </w:rPr>
        <w:t xml:space="preserve"> </w:t>
      </w:r>
      <w:r>
        <w:t>of change in psychological distress amongst patients wit</w:t>
      </w:r>
      <w:r>
        <w:t xml:space="preserve">h depression and generalised anxiety disorder treated with Internet cognitive behavioural therapy. </w:t>
      </w:r>
      <w:r>
        <w:rPr>
          <w:i/>
        </w:rPr>
        <w:t xml:space="preserve">Behaviour Research and Therapy, 50, </w:t>
      </w:r>
      <w:r>
        <w:t>374</w:t>
      </w:r>
      <w:r>
        <w:rPr>
          <w:i/>
        </w:rPr>
        <w:t>–</w:t>
      </w:r>
      <w:r>
        <w:t>380.</w:t>
      </w:r>
    </w:p>
    <w:p w14:paraId="027966ED" w14:textId="77777777" w:rsidR="005B323A" w:rsidRDefault="0026499D">
      <w:pPr>
        <w:pStyle w:val="BodyText"/>
        <w:ind w:right="548" w:hanging="447"/>
      </w:pPr>
      <w:r>
        <w:t>Swan,</w:t>
      </w:r>
      <w:r>
        <w:rPr>
          <w:spacing w:val="-3"/>
        </w:rPr>
        <w:t xml:space="preserve"> </w:t>
      </w:r>
      <w:r>
        <w:t>A.</w:t>
      </w:r>
      <w:r>
        <w:rPr>
          <w:spacing w:val="-3"/>
        </w:rPr>
        <w:t xml:space="preserve"> </w:t>
      </w:r>
      <w:r>
        <w:t>J.,</w:t>
      </w:r>
      <w:r>
        <w:rPr>
          <w:spacing w:val="-3"/>
        </w:rPr>
        <w:t xml:space="preserve"> </w:t>
      </w:r>
      <w:r>
        <w:t>&amp;</w:t>
      </w:r>
      <w:r>
        <w:rPr>
          <w:spacing w:val="-5"/>
        </w:rPr>
        <w:t xml:space="preserve"> </w:t>
      </w:r>
      <w:r>
        <w:t>Tyssen,</w:t>
      </w:r>
      <w:r>
        <w:rPr>
          <w:spacing w:val="-3"/>
        </w:rPr>
        <w:t xml:space="preserve"> </w:t>
      </w:r>
      <w:r>
        <w:t>E.</w:t>
      </w:r>
      <w:r>
        <w:rPr>
          <w:spacing w:val="-3"/>
        </w:rPr>
        <w:t xml:space="preserve"> </w:t>
      </w:r>
      <w:r>
        <w:t>G.</w:t>
      </w:r>
      <w:r>
        <w:rPr>
          <w:spacing w:val="-3"/>
        </w:rPr>
        <w:t xml:space="preserve"> </w:t>
      </w:r>
      <w:r>
        <w:t>(2009).</w:t>
      </w:r>
      <w:r>
        <w:rPr>
          <w:spacing w:val="-3"/>
        </w:rPr>
        <w:t xml:space="preserve"> </w:t>
      </w:r>
      <w:r>
        <w:t>Enhancing</w:t>
      </w:r>
      <w:r>
        <w:rPr>
          <w:spacing w:val="-6"/>
        </w:rPr>
        <w:t xml:space="preserve"> </w:t>
      </w:r>
      <w:r>
        <w:t>treatment</w:t>
      </w:r>
      <w:r>
        <w:rPr>
          <w:spacing w:val="-3"/>
        </w:rPr>
        <w:t xml:space="preserve"> </w:t>
      </w:r>
      <w:r>
        <w:t>access: Evaluation</w:t>
      </w:r>
      <w:r>
        <w:rPr>
          <w:spacing w:val="-3"/>
        </w:rPr>
        <w:t xml:space="preserve"> </w:t>
      </w:r>
      <w:r>
        <w:t>of</w:t>
      </w:r>
      <w:r>
        <w:rPr>
          <w:spacing w:val="-4"/>
        </w:rPr>
        <w:t xml:space="preserve"> </w:t>
      </w:r>
      <w:r>
        <w:t>an</w:t>
      </w:r>
      <w:r>
        <w:rPr>
          <w:spacing w:val="-3"/>
        </w:rPr>
        <w:t xml:space="preserve"> </w:t>
      </w:r>
      <w:r>
        <w:t>Australian Web-based</w:t>
      </w:r>
      <w:r>
        <w:rPr>
          <w:spacing w:val="-2"/>
        </w:rPr>
        <w:t xml:space="preserve"> </w:t>
      </w:r>
      <w:r>
        <w:t>alcohol</w:t>
      </w:r>
      <w:r>
        <w:rPr>
          <w:spacing w:val="1"/>
        </w:rPr>
        <w:t xml:space="preserve"> </w:t>
      </w:r>
      <w:r>
        <w:t>and</w:t>
      </w:r>
      <w:r>
        <w:rPr>
          <w:spacing w:val="-1"/>
        </w:rPr>
        <w:t xml:space="preserve"> </w:t>
      </w:r>
      <w:r>
        <w:t>drug</w:t>
      </w:r>
      <w:r>
        <w:rPr>
          <w:spacing w:val="-3"/>
        </w:rPr>
        <w:t xml:space="preserve"> </w:t>
      </w:r>
      <w:r>
        <w:t>counselling</w:t>
      </w:r>
      <w:r>
        <w:rPr>
          <w:spacing w:val="-3"/>
        </w:rPr>
        <w:t xml:space="preserve"> </w:t>
      </w:r>
      <w:r>
        <w:t>initiative.</w:t>
      </w:r>
      <w:r>
        <w:rPr>
          <w:spacing w:val="2"/>
        </w:rPr>
        <w:t xml:space="preserve"> </w:t>
      </w:r>
      <w:r>
        <w:rPr>
          <w:i/>
        </w:rPr>
        <w:t>Drug</w:t>
      </w:r>
      <w:r>
        <w:rPr>
          <w:i/>
          <w:spacing w:val="-1"/>
        </w:rPr>
        <w:t xml:space="preserve"> </w:t>
      </w:r>
      <w:r>
        <w:rPr>
          <w:i/>
        </w:rPr>
        <w:t>and</w:t>
      </w:r>
      <w:r>
        <w:rPr>
          <w:i/>
          <w:spacing w:val="-2"/>
        </w:rPr>
        <w:t xml:space="preserve"> </w:t>
      </w:r>
      <w:r>
        <w:rPr>
          <w:i/>
        </w:rPr>
        <w:t>Alcohol</w:t>
      </w:r>
      <w:r>
        <w:rPr>
          <w:i/>
          <w:spacing w:val="-1"/>
        </w:rPr>
        <w:t xml:space="preserve"> </w:t>
      </w:r>
      <w:r>
        <w:rPr>
          <w:i/>
        </w:rPr>
        <w:t>Review,</w:t>
      </w:r>
      <w:r>
        <w:rPr>
          <w:i/>
          <w:spacing w:val="-1"/>
        </w:rPr>
        <w:t xml:space="preserve"> </w:t>
      </w:r>
      <w:r>
        <w:rPr>
          <w:i/>
        </w:rPr>
        <w:t>28,</w:t>
      </w:r>
      <w:r>
        <w:rPr>
          <w:i/>
          <w:spacing w:val="-1"/>
        </w:rPr>
        <w:t xml:space="preserve"> </w:t>
      </w:r>
      <w:r>
        <w:rPr>
          <w:spacing w:val="-2"/>
        </w:rPr>
        <w:t>48</w:t>
      </w:r>
      <w:r>
        <w:rPr>
          <w:i/>
          <w:spacing w:val="-2"/>
        </w:rPr>
        <w:t>–</w:t>
      </w:r>
      <w:r>
        <w:rPr>
          <w:spacing w:val="-2"/>
        </w:rPr>
        <w:t>53.</w:t>
      </w:r>
    </w:p>
    <w:p w14:paraId="066E3C10" w14:textId="77777777" w:rsidR="005B323A" w:rsidRDefault="0026499D">
      <w:pPr>
        <w:pStyle w:val="BodyText"/>
        <w:ind w:right="265" w:hanging="447"/>
      </w:pPr>
      <w:r>
        <w:t>Swartz, L. H., Noell, J.</w:t>
      </w:r>
      <w:r>
        <w:rPr>
          <w:spacing w:val="-1"/>
        </w:rPr>
        <w:t xml:space="preserve"> </w:t>
      </w:r>
      <w:r>
        <w:t>W., Schroeder, S. W., &amp; Ary, D. V. (2006). A randomised control study of</w:t>
      </w:r>
      <w:r>
        <w:rPr>
          <w:spacing w:val="-3"/>
        </w:rPr>
        <w:t xml:space="preserve"> </w:t>
      </w:r>
      <w:r>
        <w:t>a</w:t>
      </w:r>
      <w:r>
        <w:rPr>
          <w:spacing w:val="-5"/>
        </w:rPr>
        <w:t xml:space="preserve"> </w:t>
      </w:r>
      <w:r>
        <w:t>fully</w:t>
      </w:r>
      <w:r>
        <w:rPr>
          <w:spacing w:val="-8"/>
        </w:rPr>
        <w:t xml:space="preserve"> </w:t>
      </w:r>
      <w:r>
        <w:t>automated</w:t>
      </w:r>
      <w:r>
        <w:rPr>
          <w:spacing w:val="-2"/>
        </w:rPr>
        <w:t xml:space="preserve"> </w:t>
      </w:r>
      <w:r>
        <w:t>Internet</w:t>
      </w:r>
      <w:r>
        <w:rPr>
          <w:spacing w:val="-2"/>
        </w:rPr>
        <w:t xml:space="preserve"> </w:t>
      </w:r>
      <w:r>
        <w:t>based</w:t>
      </w:r>
      <w:r>
        <w:rPr>
          <w:spacing w:val="-3"/>
        </w:rPr>
        <w:t xml:space="preserve"> </w:t>
      </w:r>
      <w:r>
        <w:t>smoking</w:t>
      </w:r>
      <w:r>
        <w:rPr>
          <w:spacing w:val="-3"/>
        </w:rPr>
        <w:t xml:space="preserve"> </w:t>
      </w:r>
      <w:r>
        <w:t>cessation</w:t>
      </w:r>
      <w:r>
        <w:rPr>
          <w:spacing w:val="-3"/>
        </w:rPr>
        <w:t xml:space="preserve"> </w:t>
      </w:r>
      <w:r>
        <w:t>programme</w:t>
      </w:r>
      <w:r>
        <w:t>.</w:t>
      </w:r>
      <w:r>
        <w:rPr>
          <w:spacing w:val="-2"/>
        </w:rPr>
        <w:t xml:space="preserve"> </w:t>
      </w:r>
      <w:r>
        <w:rPr>
          <w:i/>
        </w:rPr>
        <w:t>Tobacco</w:t>
      </w:r>
      <w:r>
        <w:rPr>
          <w:i/>
          <w:spacing w:val="-2"/>
        </w:rPr>
        <w:t xml:space="preserve"> </w:t>
      </w:r>
      <w:r>
        <w:rPr>
          <w:i/>
        </w:rPr>
        <w:t>Control,</w:t>
      </w:r>
      <w:r>
        <w:rPr>
          <w:i/>
          <w:spacing w:val="-3"/>
        </w:rPr>
        <w:t xml:space="preserve"> </w:t>
      </w:r>
      <w:r>
        <w:rPr>
          <w:i/>
        </w:rPr>
        <w:t>15,</w:t>
      </w:r>
      <w:r>
        <w:rPr>
          <w:i/>
          <w:spacing w:val="-2"/>
        </w:rPr>
        <w:t xml:space="preserve"> </w:t>
      </w:r>
      <w:r>
        <w:t xml:space="preserve">7– </w:t>
      </w:r>
      <w:r>
        <w:rPr>
          <w:spacing w:val="-4"/>
        </w:rPr>
        <w:t>12.</w:t>
      </w:r>
    </w:p>
    <w:p w14:paraId="4E02DA80" w14:textId="77777777" w:rsidR="005B323A" w:rsidRDefault="0026499D">
      <w:pPr>
        <w:pStyle w:val="BodyText"/>
        <w:spacing w:before="121"/>
        <w:ind w:hanging="447"/>
      </w:pPr>
      <w:r>
        <w:t>Tate,</w:t>
      </w:r>
      <w:r>
        <w:rPr>
          <w:spacing w:val="-3"/>
        </w:rPr>
        <w:t xml:space="preserve"> </w:t>
      </w:r>
      <w:r>
        <w:t>D.</w:t>
      </w:r>
      <w:r>
        <w:rPr>
          <w:spacing w:val="-1"/>
        </w:rPr>
        <w:t xml:space="preserve"> </w:t>
      </w:r>
      <w:r>
        <w:t>F.</w:t>
      </w:r>
      <w:r>
        <w:rPr>
          <w:spacing w:val="-3"/>
        </w:rPr>
        <w:t xml:space="preserve"> </w:t>
      </w:r>
      <w:r>
        <w:t>(2011).</w:t>
      </w:r>
      <w:r>
        <w:rPr>
          <w:spacing w:val="-3"/>
        </w:rPr>
        <w:t xml:space="preserve"> </w:t>
      </w:r>
      <w:r>
        <w:t>A</w:t>
      </w:r>
      <w:r>
        <w:rPr>
          <w:spacing w:val="-5"/>
        </w:rPr>
        <w:t xml:space="preserve"> </w:t>
      </w:r>
      <w:r>
        <w:t>series</w:t>
      </w:r>
      <w:r>
        <w:rPr>
          <w:spacing w:val="-3"/>
        </w:rPr>
        <w:t xml:space="preserve"> </w:t>
      </w:r>
      <w:r>
        <w:t>of</w:t>
      </w:r>
      <w:r>
        <w:rPr>
          <w:spacing w:val="-3"/>
        </w:rPr>
        <w:t xml:space="preserve"> </w:t>
      </w:r>
      <w:r>
        <w:t>studies</w:t>
      </w:r>
      <w:r>
        <w:rPr>
          <w:spacing w:val="-3"/>
        </w:rPr>
        <w:t xml:space="preserve"> </w:t>
      </w:r>
      <w:r>
        <w:t>examining</w:t>
      </w:r>
      <w:r>
        <w:rPr>
          <w:spacing w:val="-1"/>
        </w:rPr>
        <w:t xml:space="preserve"> </w:t>
      </w:r>
      <w:r>
        <w:t>Internet</w:t>
      </w:r>
      <w:r>
        <w:rPr>
          <w:spacing w:val="-3"/>
        </w:rPr>
        <w:t xml:space="preserve"> </w:t>
      </w:r>
      <w:r>
        <w:t>treatment</w:t>
      </w:r>
      <w:r>
        <w:rPr>
          <w:spacing w:val="-3"/>
        </w:rPr>
        <w:t xml:space="preserve"> </w:t>
      </w:r>
      <w:r>
        <w:t>of</w:t>
      </w:r>
      <w:r>
        <w:rPr>
          <w:spacing w:val="-3"/>
        </w:rPr>
        <w:t xml:space="preserve"> </w:t>
      </w:r>
      <w:r>
        <w:t>obesity</w:t>
      </w:r>
      <w:r>
        <w:rPr>
          <w:spacing w:val="-8"/>
        </w:rPr>
        <w:t xml:space="preserve"> </w:t>
      </w:r>
      <w:r>
        <w:t>to</w:t>
      </w:r>
      <w:r>
        <w:rPr>
          <w:spacing w:val="-3"/>
        </w:rPr>
        <w:t xml:space="preserve"> </w:t>
      </w:r>
      <w:r>
        <w:t xml:space="preserve">inform Internet interventions for substance use and misuse. </w:t>
      </w:r>
      <w:r>
        <w:rPr>
          <w:i/>
        </w:rPr>
        <w:t xml:space="preserve">Substance Use &amp; Misuse, 46, </w:t>
      </w:r>
      <w:r>
        <w:t>57–65.</w:t>
      </w:r>
    </w:p>
    <w:p w14:paraId="5E85432B" w14:textId="77777777" w:rsidR="005B323A" w:rsidRDefault="0026499D">
      <w:pPr>
        <w:pStyle w:val="BodyText"/>
        <w:ind w:right="265" w:hanging="447"/>
      </w:pPr>
      <w:r>
        <w:t>Tate, D. F., Finkelstein, E. A., Khavjou, O., &amp; Gustafson, A. (2009). Cost-effectiveness of Internet</w:t>
      </w:r>
      <w:r>
        <w:rPr>
          <w:spacing w:val="-5"/>
        </w:rPr>
        <w:t xml:space="preserve"> </w:t>
      </w:r>
      <w:r>
        <w:t>interventions:</w:t>
      </w:r>
      <w:r>
        <w:rPr>
          <w:spacing w:val="-5"/>
        </w:rPr>
        <w:t xml:space="preserve"> </w:t>
      </w:r>
      <w:r>
        <w:t>Review</w:t>
      </w:r>
      <w:r>
        <w:rPr>
          <w:spacing w:val="-6"/>
        </w:rPr>
        <w:t xml:space="preserve"> </w:t>
      </w:r>
      <w:r>
        <w:t>and</w:t>
      </w:r>
      <w:r>
        <w:rPr>
          <w:spacing w:val="-5"/>
        </w:rPr>
        <w:t xml:space="preserve"> </w:t>
      </w:r>
      <w:r>
        <w:t>recommendations.</w:t>
      </w:r>
      <w:r>
        <w:rPr>
          <w:spacing w:val="-1"/>
        </w:rPr>
        <w:t xml:space="preserve"> </w:t>
      </w:r>
      <w:r>
        <w:rPr>
          <w:i/>
        </w:rPr>
        <w:t>Annals</w:t>
      </w:r>
      <w:r>
        <w:rPr>
          <w:i/>
          <w:spacing w:val="-5"/>
        </w:rPr>
        <w:t xml:space="preserve"> </w:t>
      </w:r>
      <w:r>
        <w:rPr>
          <w:i/>
        </w:rPr>
        <w:t>of</w:t>
      </w:r>
      <w:r>
        <w:rPr>
          <w:i/>
          <w:spacing w:val="-5"/>
        </w:rPr>
        <w:t xml:space="preserve"> </w:t>
      </w:r>
      <w:r>
        <w:rPr>
          <w:i/>
        </w:rPr>
        <w:t>Behavioral</w:t>
      </w:r>
      <w:r>
        <w:rPr>
          <w:i/>
          <w:spacing w:val="-5"/>
        </w:rPr>
        <w:t xml:space="preserve"> </w:t>
      </w:r>
      <w:r>
        <w:rPr>
          <w:i/>
        </w:rPr>
        <w:t>Medicine,</w:t>
      </w:r>
      <w:r>
        <w:rPr>
          <w:i/>
          <w:spacing w:val="-5"/>
        </w:rPr>
        <w:t xml:space="preserve"> </w:t>
      </w:r>
      <w:r>
        <w:rPr>
          <w:i/>
        </w:rPr>
        <w:t xml:space="preserve">38, </w:t>
      </w:r>
      <w:r>
        <w:rPr>
          <w:spacing w:val="-2"/>
        </w:rPr>
        <w:t>40</w:t>
      </w:r>
      <w:r>
        <w:rPr>
          <w:i/>
          <w:spacing w:val="-2"/>
        </w:rPr>
        <w:t>–</w:t>
      </w:r>
      <w:r>
        <w:rPr>
          <w:spacing w:val="-2"/>
        </w:rPr>
        <w:t>45.</w:t>
      </w:r>
    </w:p>
    <w:p w14:paraId="396EC201" w14:textId="77777777" w:rsidR="005B323A" w:rsidRDefault="0026499D">
      <w:pPr>
        <w:pStyle w:val="BodyText"/>
        <w:ind w:left="221"/>
      </w:pPr>
      <w:r>
        <w:t>Taylor,</w:t>
      </w:r>
      <w:r>
        <w:rPr>
          <w:spacing w:val="-3"/>
        </w:rPr>
        <w:t xml:space="preserve"> </w:t>
      </w:r>
      <w:r>
        <w:t>C.</w:t>
      </w:r>
      <w:r>
        <w:rPr>
          <w:spacing w:val="-2"/>
        </w:rPr>
        <w:t xml:space="preserve"> </w:t>
      </w:r>
      <w:r>
        <w:t>B.,</w:t>
      </w:r>
      <w:r>
        <w:rPr>
          <w:spacing w:val="-1"/>
        </w:rPr>
        <w:t xml:space="preserve"> </w:t>
      </w:r>
      <w:r>
        <w:t>Bryson,</w:t>
      </w:r>
      <w:r>
        <w:rPr>
          <w:spacing w:val="-2"/>
        </w:rPr>
        <w:t xml:space="preserve"> </w:t>
      </w:r>
      <w:r>
        <w:t>S.,</w:t>
      </w:r>
      <w:r>
        <w:rPr>
          <w:spacing w:val="1"/>
        </w:rPr>
        <w:t xml:space="preserve"> </w:t>
      </w:r>
      <w:r>
        <w:t>Luce,</w:t>
      </w:r>
      <w:r>
        <w:rPr>
          <w:spacing w:val="-2"/>
        </w:rPr>
        <w:t xml:space="preserve"> </w:t>
      </w:r>
      <w:r>
        <w:t>K.</w:t>
      </w:r>
      <w:r>
        <w:rPr>
          <w:spacing w:val="-3"/>
        </w:rPr>
        <w:t xml:space="preserve"> </w:t>
      </w:r>
      <w:r>
        <w:t>H.,</w:t>
      </w:r>
      <w:r>
        <w:rPr>
          <w:spacing w:val="-2"/>
        </w:rPr>
        <w:t xml:space="preserve"> </w:t>
      </w:r>
      <w:r>
        <w:t>Cunning,</w:t>
      </w:r>
      <w:r>
        <w:rPr>
          <w:spacing w:val="-3"/>
        </w:rPr>
        <w:t xml:space="preserve"> </w:t>
      </w:r>
      <w:r>
        <w:t>D.,</w:t>
      </w:r>
      <w:r>
        <w:rPr>
          <w:spacing w:val="-2"/>
        </w:rPr>
        <w:t xml:space="preserve"> </w:t>
      </w:r>
      <w:r>
        <w:t>Doyle,</w:t>
      </w:r>
      <w:r>
        <w:rPr>
          <w:spacing w:val="-2"/>
        </w:rPr>
        <w:t xml:space="preserve"> </w:t>
      </w:r>
      <w:r>
        <w:t>A.</w:t>
      </w:r>
      <w:r>
        <w:rPr>
          <w:spacing w:val="-2"/>
        </w:rPr>
        <w:t xml:space="preserve"> </w:t>
      </w:r>
      <w:r>
        <w:t>C.,</w:t>
      </w:r>
      <w:r>
        <w:rPr>
          <w:spacing w:val="-3"/>
        </w:rPr>
        <w:t xml:space="preserve"> </w:t>
      </w:r>
      <w:r>
        <w:t>Aba</w:t>
      </w:r>
      <w:r>
        <w:t>scal,</w:t>
      </w:r>
      <w:r>
        <w:rPr>
          <w:spacing w:val="-2"/>
        </w:rPr>
        <w:t xml:space="preserve"> </w:t>
      </w:r>
      <w:r>
        <w:t>L.</w:t>
      </w:r>
      <w:r>
        <w:rPr>
          <w:spacing w:val="-1"/>
        </w:rPr>
        <w:t xml:space="preserve"> </w:t>
      </w:r>
      <w:r>
        <w:t>B.,</w:t>
      </w:r>
      <w:r>
        <w:rPr>
          <w:spacing w:val="-2"/>
        </w:rPr>
        <w:t xml:space="preserve"> </w:t>
      </w:r>
      <w:r>
        <w:t>…</w:t>
      </w:r>
      <w:r>
        <w:rPr>
          <w:spacing w:val="-2"/>
        </w:rPr>
        <w:t xml:space="preserve"> </w:t>
      </w:r>
      <w:r>
        <w:t>Wilfley,</w:t>
      </w:r>
      <w:r>
        <w:rPr>
          <w:spacing w:val="-3"/>
        </w:rPr>
        <w:t xml:space="preserve"> </w:t>
      </w:r>
      <w:r>
        <w:rPr>
          <w:spacing w:val="-5"/>
        </w:rPr>
        <w:t>D.</w:t>
      </w:r>
    </w:p>
    <w:p w14:paraId="69158417" w14:textId="77777777" w:rsidR="005B323A" w:rsidRDefault="0026499D">
      <w:pPr>
        <w:ind w:left="668"/>
        <w:rPr>
          <w:sz w:val="24"/>
        </w:rPr>
      </w:pPr>
      <w:r>
        <w:rPr>
          <w:sz w:val="24"/>
        </w:rPr>
        <w:t>E.</w:t>
      </w:r>
      <w:r>
        <w:rPr>
          <w:spacing w:val="-4"/>
          <w:sz w:val="24"/>
        </w:rPr>
        <w:t xml:space="preserve"> </w:t>
      </w:r>
      <w:r>
        <w:rPr>
          <w:sz w:val="24"/>
        </w:rPr>
        <w:t>(2006).</w:t>
      </w:r>
      <w:r>
        <w:rPr>
          <w:spacing w:val="-4"/>
          <w:sz w:val="24"/>
        </w:rPr>
        <w:t xml:space="preserve"> </w:t>
      </w:r>
      <w:r>
        <w:rPr>
          <w:sz w:val="24"/>
        </w:rPr>
        <w:t>Prevention</w:t>
      </w:r>
      <w:r>
        <w:rPr>
          <w:spacing w:val="-4"/>
          <w:sz w:val="24"/>
        </w:rPr>
        <w:t xml:space="preserve"> </w:t>
      </w:r>
      <w:r>
        <w:rPr>
          <w:sz w:val="24"/>
        </w:rPr>
        <w:t>of</w:t>
      </w:r>
      <w:r>
        <w:rPr>
          <w:spacing w:val="-3"/>
          <w:sz w:val="24"/>
        </w:rPr>
        <w:t xml:space="preserve"> </w:t>
      </w:r>
      <w:r>
        <w:rPr>
          <w:sz w:val="24"/>
        </w:rPr>
        <w:t>eating</w:t>
      </w:r>
      <w:r>
        <w:rPr>
          <w:spacing w:val="-6"/>
          <w:sz w:val="24"/>
        </w:rPr>
        <w:t xml:space="preserve"> </w:t>
      </w:r>
      <w:r>
        <w:rPr>
          <w:sz w:val="24"/>
        </w:rPr>
        <w:t>disorders</w:t>
      </w:r>
      <w:r>
        <w:rPr>
          <w:spacing w:val="-4"/>
          <w:sz w:val="24"/>
        </w:rPr>
        <w:t xml:space="preserve"> </w:t>
      </w:r>
      <w:r>
        <w:rPr>
          <w:sz w:val="24"/>
        </w:rPr>
        <w:t>in</w:t>
      </w:r>
      <w:r>
        <w:rPr>
          <w:spacing w:val="-4"/>
          <w:sz w:val="24"/>
        </w:rPr>
        <w:t xml:space="preserve"> </w:t>
      </w:r>
      <w:r>
        <w:rPr>
          <w:sz w:val="24"/>
        </w:rPr>
        <w:t>at-risk</w:t>
      </w:r>
      <w:r>
        <w:rPr>
          <w:spacing w:val="-4"/>
          <w:sz w:val="24"/>
        </w:rPr>
        <w:t xml:space="preserve"> </w:t>
      </w:r>
      <w:r>
        <w:rPr>
          <w:sz w:val="24"/>
        </w:rPr>
        <w:t>college-age</w:t>
      </w:r>
      <w:r>
        <w:rPr>
          <w:spacing w:val="-5"/>
          <w:sz w:val="24"/>
        </w:rPr>
        <w:t xml:space="preserve"> </w:t>
      </w:r>
      <w:r>
        <w:rPr>
          <w:sz w:val="24"/>
        </w:rPr>
        <w:t>women.</w:t>
      </w:r>
      <w:r>
        <w:rPr>
          <w:spacing w:val="-4"/>
          <w:sz w:val="24"/>
        </w:rPr>
        <w:t xml:space="preserve"> </w:t>
      </w:r>
      <w:r>
        <w:rPr>
          <w:i/>
          <w:sz w:val="24"/>
        </w:rPr>
        <w:t>Archives</w:t>
      </w:r>
      <w:r>
        <w:rPr>
          <w:i/>
          <w:spacing w:val="-4"/>
          <w:sz w:val="24"/>
        </w:rPr>
        <w:t xml:space="preserve"> </w:t>
      </w:r>
      <w:r>
        <w:rPr>
          <w:i/>
          <w:sz w:val="24"/>
        </w:rPr>
        <w:t>of</w:t>
      </w:r>
      <w:r>
        <w:rPr>
          <w:i/>
          <w:spacing w:val="-4"/>
          <w:sz w:val="24"/>
        </w:rPr>
        <w:t xml:space="preserve"> </w:t>
      </w:r>
      <w:r>
        <w:rPr>
          <w:i/>
          <w:sz w:val="24"/>
        </w:rPr>
        <w:t xml:space="preserve">General Psychiatry, 63, </w:t>
      </w:r>
      <w:r>
        <w:rPr>
          <w:sz w:val="24"/>
        </w:rPr>
        <w:t>881</w:t>
      </w:r>
      <w:r>
        <w:rPr>
          <w:i/>
          <w:sz w:val="24"/>
        </w:rPr>
        <w:t>–</w:t>
      </w:r>
      <w:r>
        <w:rPr>
          <w:sz w:val="24"/>
        </w:rPr>
        <w:t>888.</w:t>
      </w:r>
    </w:p>
    <w:p w14:paraId="79795D7D" w14:textId="77777777" w:rsidR="005B323A" w:rsidRDefault="0026499D">
      <w:pPr>
        <w:pStyle w:val="BodyText"/>
        <w:ind w:left="668" w:right="244" w:hanging="447"/>
      </w:pPr>
      <w:r>
        <w:t>Tenkku,</w:t>
      </w:r>
      <w:r>
        <w:rPr>
          <w:spacing w:val="-1"/>
        </w:rPr>
        <w:t xml:space="preserve"> </w:t>
      </w:r>
      <w:r>
        <w:t>L.</w:t>
      </w:r>
      <w:r>
        <w:rPr>
          <w:spacing w:val="-3"/>
        </w:rPr>
        <w:t xml:space="preserve"> </w:t>
      </w:r>
      <w:r>
        <w:t>E.,</w:t>
      </w:r>
      <w:r>
        <w:rPr>
          <w:spacing w:val="-3"/>
        </w:rPr>
        <w:t xml:space="preserve"> </w:t>
      </w:r>
      <w:r>
        <w:t>Mengel,</w:t>
      </w:r>
      <w:r>
        <w:rPr>
          <w:spacing w:val="-1"/>
        </w:rPr>
        <w:t xml:space="preserve"> </w:t>
      </w:r>
      <w:r>
        <w:t>M.</w:t>
      </w:r>
      <w:r>
        <w:rPr>
          <w:spacing w:val="-3"/>
        </w:rPr>
        <w:t xml:space="preserve"> </w:t>
      </w:r>
      <w:r>
        <w:t>B.,</w:t>
      </w:r>
      <w:r>
        <w:rPr>
          <w:spacing w:val="-3"/>
        </w:rPr>
        <w:t xml:space="preserve"> </w:t>
      </w:r>
      <w:r>
        <w:t>Nicholson,</w:t>
      </w:r>
      <w:r>
        <w:rPr>
          <w:spacing w:val="-3"/>
        </w:rPr>
        <w:t xml:space="preserve"> </w:t>
      </w:r>
      <w:r>
        <w:t>R.</w:t>
      </w:r>
      <w:r>
        <w:rPr>
          <w:spacing w:val="-3"/>
        </w:rPr>
        <w:t xml:space="preserve"> </w:t>
      </w:r>
      <w:r>
        <w:t>A.,</w:t>
      </w:r>
      <w:r>
        <w:rPr>
          <w:spacing w:val="-2"/>
        </w:rPr>
        <w:t xml:space="preserve"> </w:t>
      </w:r>
      <w:r>
        <w:t>Hile,</w:t>
      </w:r>
      <w:r>
        <w:rPr>
          <w:spacing w:val="-3"/>
        </w:rPr>
        <w:t xml:space="preserve"> </w:t>
      </w:r>
      <w:r>
        <w:t>M.</w:t>
      </w:r>
      <w:r>
        <w:rPr>
          <w:spacing w:val="-3"/>
        </w:rPr>
        <w:t xml:space="preserve"> </w:t>
      </w:r>
      <w:r>
        <w:t>G.,</w:t>
      </w:r>
      <w:r>
        <w:rPr>
          <w:spacing w:val="-3"/>
        </w:rPr>
        <w:t xml:space="preserve"> </w:t>
      </w:r>
      <w:r>
        <w:t>Morris,</w:t>
      </w:r>
      <w:r>
        <w:rPr>
          <w:spacing w:val="-3"/>
        </w:rPr>
        <w:t xml:space="preserve"> </w:t>
      </w:r>
      <w:r>
        <w:t>D.</w:t>
      </w:r>
      <w:r>
        <w:rPr>
          <w:spacing w:val="-3"/>
        </w:rPr>
        <w:t xml:space="preserve"> </w:t>
      </w:r>
      <w:r>
        <w:t>S.,</w:t>
      </w:r>
      <w:r>
        <w:rPr>
          <w:spacing w:val="-3"/>
        </w:rPr>
        <w:t xml:space="preserve"> </w:t>
      </w:r>
      <w:r>
        <w:t>&amp;</w:t>
      </w:r>
      <w:r>
        <w:rPr>
          <w:spacing w:val="-5"/>
        </w:rPr>
        <w:t xml:space="preserve"> </w:t>
      </w:r>
      <w:r>
        <w:t>Salas,</w:t>
      </w:r>
      <w:r>
        <w:rPr>
          <w:spacing w:val="-3"/>
        </w:rPr>
        <w:t xml:space="preserve"> </w:t>
      </w:r>
      <w:r>
        <w:t>J.</w:t>
      </w:r>
      <w:r>
        <w:rPr>
          <w:spacing w:val="-3"/>
        </w:rPr>
        <w:t xml:space="preserve"> </w:t>
      </w:r>
      <w:r>
        <w:t>(2011).</w:t>
      </w:r>
      <w:r>
        <w:rPr>
          <w:spacing w:val="-3"/>
        </w:rPr>
        <w:t xml:space="preserve"> </w:t>
      </w:r>
      <w:r>
        <w:t xml:space="preserve">A Web-based intervention to reduce alcohol-exposed pregnancies in the community. </w:t>
      </w:r>
      <w:r>
        <w:rPr>
          <w:i/>
        </w:rPr>
        <w:t xml:space="preserve">Health Education &amp; Behavior, 38, </w:t>
      </w:r>
      <w:r>
        <w:t>563</w:t>
      </w:r>
      <w:r>
        <w:rPr>
          <w:i/>
        </w:rPr>
        <w:t>–</w:t>
      </w:r>
      <w:r>
        <w:t>573.</w:t>
      </w:r>
    </w:p>
    <w:p w14:paraId="40047D45" w14:textId="77777777" w:rsidR="005B323A" w:rsidRDefault="005B323A">
      <w:pPr>
        <w:sectPr w:rsidR="005B323A">
          <w:pgSz w:w="12240" w:h="15840"/>
          <w:pgMar w:top="1300" w:right="1220" w:bottom="1080" w:left="1220" w:header="722" w:footer="887" w:gutter="0"/>
          <w:cols w:space="720"/>
        </w:sectPr>
      </w:pPr>
    </w:p>
    <w:p w14:paraId="07469976" w14:textId="77777777" w:rsidR="005B323A" w:rsidRDefault="0026499D">
      <w:pPr>
        <w:pStyle w:val="BodyText"/>
        <w:spacing w:before="124"/>
        <w:ind w:left="666" w:right="265" w:hanging="447"/>
      </w:pPr>
      <w:r>
        <w:lastRenderedPageBreak/>
        <w:t>Te Poel, F., Bolman, C., Reubsaet, A., &amp; de Vries, H. (2009). Efficacy of a single computer- tailored</w:t>
      </w:r>
      <w:r>
        <w:rPr>
          <w:spacing w:val="-4"/>
        </w:rPr>
        <w:t xml:space="preserve"> </w:t>
      </w:r>
      <w:r>
        <w:t>e-mail</w:t>
      </w:r>
      <w:r>
        <w:rPr>
          <w:spacing w:val="-4"/>
        </w:rPr>
        <w:t xml:space="preserve"> </w:t>
      </w:r>
      <w:r>
        <w:t>for</w:t>
      </w:r>
      <w:r>
        <w:rPr>
          <w:spacing w:val="-3"/>
        </w:rPr>
        <w:t xml:space="preserve"> </w:t>
      </w:r>
      <w:r>
        <w:t>smoking</w:t>
      </w:r>
      <w:r>
        <w:rPr>
          <w:spacing w:val="-6"/>
        </w:rPr>
        <w:t xml:space="preserve"> </w:t>
      </w:r>
      <w:r>
        <w:t>cessation:</w:t>
      </w:r>
      <w:r>
        <w:rPr>
          <w:spacing w:val="-4"/>
        </w:rPr>
        <w:t xml:space="preserve"> </w:t>
      </w:r>
      <w:r>
        <w:t>Results</w:t>
      </w:r>
      <w:r>
        <w:rPr>
          <w:spacing w:val="-4"/>
        </w:rPr>
        <w:t xml:space="preserve"> </w:t>
      </w:r>
      <w:r>
        <w:t>after</w:t>
      </w:r>
      <w:r>
        <w:rPr>
          <w:spacing w:val="-4"/>
        </w:rPr>
        <w:t xml:space="preserve"> </w:t>
      </w:r>
      <w:r>
        <w:t>6</w:t>
      </w:r>
      <w:r>
        <w:rPr>
          <w:spacing w:val="-4"/>
        </w:rPr>
        <w:t xml:space="preserve"> </w:t>
      </w:r>
      <w:r>
        <w:t>months.</w:t>
      </w:r>
      <w:r>
        <w:rPr>
          <w:spacing w:val="-1"/>
        </w:rPr>
        <w:t xml:space="preserve"> </w:t>
      </w:r>
      <w:r>
        <w:rPr>
          <w:i/>
        </w:rPr>
        <w:t>Health</w:t>
      </w:r>
      <w:r>
        <w:rPr>
          <w:i/>
          <w:spacing w:val="-4"/>
        </w:rPr>
        <w:t xml:space="preserve"> </w:t>
      </w:r>
      <w:r>
        <w:rPr>
          <w:i/>
        </w:rPr>
        <w:t>Education</w:t>
      </w:r>
      <w:r>
        <w:rPr>
          <w:i/>
          <w:spacing w:val="-4"/>
        </w:rPr>
        <w:t xml:space="preserve"> </w:t>
      </w:r>
      <w:r>
        <w:rPr>
          <w:i/>
        </w:rPr>
        <w:t xml:space="preserve">Research, 24, </w:t>
      </w:r>
      <w:r>
        <w:t>930–940.</w:t>
      </w:r>
    </w:p>
    <w:p w14:paraId="3A79EBBB" w14:textId="77777777" w:rsidR="005B323A" w:rsidRDefault="0026499D">
      <w:pPr>
        <w:spacing w:before="120"/>
        <w:ind w:left="666" w:hanging="447"/>
        <w:rPr>
          <w:sz w:val="24"/>
        </w:rPr>
      </w:pPr>
      <w:r>
        <w:rPr>
          <w:sz w:val="24"/>
        </w:rPr>
        <w:t>Titov, N., Andrews, G., Choi, I., Schwencke, G., &amp; Johnston, L. (2009). Randomized controlled trial</w:t>
      </w:r>
      <w:r>
        <w:rPr>
          <w:spacing w:val="-4"/>
          <w:sz w:val="24"/>
        </w:rPr>
        <w:t xml:space="preserve"> </w:t>
      </w:r>
      <w:r>
        <w:rPr>
          <w:sz w:val="24"/>
        </w:rPr>
        <w:t>of</w:t>
      </w:r>
      <w:r>
        <w:rPr>
          <w:spacing w:val="-5"/>
          <w:sz w:val="24"/>
        </w:rPr>
        <w:t xml:space="preserve"> </w:t>
      </w:r>
      <w:r>
        <w:rPr>
          <w:sz w:val="24"/>
        </w:rPr>
        <w:t>Web-based</w:t>
      </w:r>
      <w:r>
        <w:rPr>
          <w:spacing w:val="-3"/>
          <w:sz w:val="24"/>
        </w:rPr>
        <w:t xml:space="preserve"> </w:t>
      </w:r>
      <w:r>
        <w:rPr>
          <w:sz w:val="24"/>
        </w:rPr>
        <w:t>treatment</w:t>
      </w:r>
      <w:r>
        <w:rPr>
          <w:spacing w:val="-3"/>
          <w:sz w:val="24"/>
        </w:rPr>
        <w:t xml:space="preserve"> </w:t>
      </w:r>
      <w:r>
        <w:rPr>
          <w:sz w:val="24"/>
        </w:rPr>
        <w:t>of</w:t>
      </w:r>
      <w:r>
        <w:rPr>
          <w:spacing w:val="-4"/>
          <w:sz w:val="24"/>
        </w:rPr>
        <w:t xml:space="preserve"> </w:t>
      </w:r>
      <w:r>
        <w:rPr>
          <w:sz w:val="24"/>
        </w:rPr>
        <w:t>social</w:t>
      </w:r>
      <w:r>
        <w:rPr>
          <w:spacing w:val="-3"/>
          <w:sz w:val="24"/>
        </w:rPr>
        <w:t xml:space="preserve"> </w:t>
      </w:r>
      <w:r>
        <w:rPr>
          <w:sz w:val="24"/>
        </w:rPr>
        <w:t>phobia</w:t>
      </w:r>
      <w:r>
        <w:rPr>
          <w:spacing w:val="-3"/>
          <w:sz w:val="24"/>
        </w:rPr>
        <w:t xml:space="preserve"> </w:t>
      </w:r>
      <w:r>
        <w:rPr>
          <w:sz w:val="24"/>
        </w:rPr>
        <w:t>without</w:t>
      </w:r>
      <w:r>
        <w:rPr>
          <w:spacing w:val="-3"/>
          <w:sz w:val="24"/>
        </w:rPr>
        <w:t xml:space="preserve"> </w:t>
      </w:r>
      <w:r>
        <w:rPr>
          <w:sz w:val="24"/>
        </w:rPr>
        <w:t>clinician</w:t>
      </w:r>
      <w:r>
        <w:rPr>
          <w:spacing w:val="-3"/>
          <w:sz w:val="24"/>
        </w:rPr>
        <w:t xml:space="preserve"> </w:t>
      </w:r>
      <w:r>
        <w:rPr>
          <w:sz w:val="24"/>
        </w:rPr>
        <w:t xml:space="preserve">guidance. </w:t>
      </w:r>
      <w:r>
        <w:rPr>
          <w:i/>
          <w:sz w:val="24"/>
        </w:rPr>
        <w:t>Australian</w:t>
      </w:r>
      <w:r>
        <w:rPr>
          <w:i/>
          <w:spacing w:val="-3"/>
          <w:sz w:val="24"/>
        </w:rPr>
        <w:t xml:space="preserve"> </w:t>
      </w:r>
      <w:r>
        <w:rPr>
          <w:i/>
          <w:sz w:val="24"/>
        </w:rPr>
        <w:t>and</w:t>
      </w:r>
      <w:r>
        <w:rPr>
          <w:i/>
          <w:spacing w:val="-3"/>
          <w:sz w:val="24"/>
        </w:rPr>
        <w:t xml:space="preserve"> </w:t>
      </w:r>
      <w:r>
        <w:rPr>
          <w:i/>
          <w:sz w:val="24"/>
        </w:rPr>
        <w:t xml:space="preserve">New Zealand Journal of Psychiatry, 43, </w:t>
      </w:r>
      <w:r>
        <w:rPr>
          <w:sz w:val="24"/>
        </w:rPr>
        <w:t>913</w:t>
      </w:r>
      <w:r>
        <w:rPr>
          <w:i/>
          <w:sz w:val="24"/>
        </w:rPr>
        <w:t>–</w:t>
      </w:r>
      <w:r>
        <w:rPr>
          <w:sz w:val="24"/>
        </w:rPr>
        <w:t>919.</w:t>
      </w:r>
    </w:p>
    <w:p w14:paraId="725530AF" w14:textId="77777777" w:rsidR="005B323A" w:rsidRDefault="0026499D">
      <w:pPr>
        <w:spacing w:before="120"/>
        <w:ind w:left="666" w:right="150" w:hanging="447"/>
        <w:rPr>
          <w:sz w:val="24"/>
        </w:rPr>
      </w:pPr>
      <w:r>
        <w:rPr>
          <w:sz w:val="24"/>
        </w:rPr>
        <w:t>Titov,</w:t>
      </w:r>
      <w:r>
        <w:rPr>
          <w:spacing w:val="-4"/>
          <w:sz w:val="24"/>
        </w:rPr>
        <w:t xml:space="preserve"> </w:t>
      </w:r>
      <w:r>
        <w:rPr>
          <w:sz w:val="24"/>
        </w:rPr>
        <w:t>N.,</w:t>
      </w:r>
      <w:r>
        <w:rPr>
          <w:spacing w:val="-4"/>
          <w:sz w:val="24"/>
        </w:rPr>
        <w:t xml:space="preserve"> </w:t>
      </w:r>
      <w:r>
        <w:rPr>
          <w:sz w:val="24"/>
        </w:rPr>
        <w:t>Andrews,</w:t>
      </w:r>
      <w:r>
        <w:rPr>
          <w:spacing w:val="-4"/>
          <w:sz w:val="24"/>
        </w:rPr>
        <w:t xml:space="preserve"> </w:t>
      </w:r>
      <w:r>
        <w:rPr>
          <w:sz w:val="24"/>
        </w:rPr>
        <w:t>G.,</w:t>
      </w:r>
      <w:r>
        <w:rPr>
          <w:spacing w:val="-2"/>
          <w:sz w:val="24"/>
        </w:rPr>
        <w:t xml:space="preserve"> </w:t>
      </w:r>
      <w:r>
        <w:rPr>
          <w:sz w:val="24"/>
        </w:rPr>
        <w:t>C</w:t>
      </w:r>
      <w:r>
        <w:rPr>
          <w:sz w:val="24"/>
        </w:rPr>
        <w:t>hoi,</w:t>
      </w:r>
      <w:r>
        <w:rPr>
          <w:spacing w:val="-2"/>
          <w:sz w:val="24"/>
        </w:rPr>
        <w:t xml:space="preserve"> </w:t>
      </w:r>
      <w:r>
        <w:rPr>
          <w:sz w:val="24"/>
        </w:rPr>
        <w:t>I.,</w:t>
      </w:r>
      <w:r>
        <w:rPr>
          <w:spacing w:val="-4"/>
          <w:sz w:val="24"/>
        </w:rPr>
        <w:t xml:space="preserve"> </w:t>
      </w:r>
      <w:r>
        <w:rPr>
          <w:sz w:val="24"/>
        </w:rPr>
        <w:t>Schwencke,</w:t>
      </w:r>
      <w:r>
        <w:rPr>
          <w:spacing w:val="-4"/>
          <w:sz w:val="24"/>
        </w:rPr>
        <w:t xml:space="preserve"> </w:t>
      </w:r>
      <w:r>
        <w:rPr>
          <w:sz w:val="24"/>
        </w:rPr>
        <w:t>G.,</w:t>
      </w:r>
      <w:r>
        <w:rPr>
          <w:spacing w:val="-3"/>
          <w:sz w:val="24"/>
        </w:rPr>
        <w:t xml:space="preserve"> </w:t>
      </w:r>
      <w:r>
        <w:rPr>
          <w:sz w:val="24"/>
        </w:rPr>
        <w:t>&amp;</w:t>
      </w:r>
      <w:r>
        <w:rPr>
          <w:spacing w:val="-6"/>
          <w:sz w:val="24"/>
        </w:rPr>
        <w:t xml:space="preserve"> </w:t>
      </w:r>
      <w:r>
        <w:rPr>
          <w:sz w:val="24"/>
        </w:rPr>
        <w:t>Mahoney,</w:t>
      </w:r>
      <w:r>
        <w:rPr>
          <w:spacing w:val="-4"/>
          <w:sz w:val="24"/>
        </w:rPr>
        <w:t xml:space="preserve"> </w:t>
      </w:r>
      <w:r>
        <w:rPr>
          <w:sz w:val="24"/>
        </w:rPr>
        <w:t>A.</w:t>
      </w:r>
      <w:r>
        <w:rPr>
          <w:spacing w:val="-4"/>
          <w:sz w:val="24"/>
        </w:rPr>
        <w:t xml:space="preserve"> </w:t>
      </w:r>
      <w:r>
        <w:rPr>
          <w:sz w:val="24"/>
        </w:rPr>
        <w:t>(2008).</w:t>
      </w:r>
      <w:r>
        <w:rPr>
          <w:spacing w:val="-2"/>
          <w:sz w:val="24"/>
        </w:rPr>
        <w:t xml:space="preserve"> </w:t>
      </w:r>
      <w:r>
        <w:rPr>
          <w:sz w:val="24"/>
        </w:rPr>
        <w:t>Shyness</w:t>
      </w:r>
      <w:r>
        <w:rPr>
          <w:spacing w:val="-4"/>
          <w:sz w:val="24"/>
        </w:rPr>
        <w:t xml:space="preserve"> </w:t>
      </w:r>
      <w:r>
        <w:rPr>
          <w:sz w:val="24"/>
        </w:rPr>
        <w:t>3:</w:t>
      </w:r>
      <w:r>
        <w:rPr>
          <w:spacing w:val="-4"/>
          <w:sz w:val="24"/>
        </w:rPr>
        <w:t xml:space="preserve"> </w:t>
      </w:r>
      <w:r>
        <w:rPr>
          <w:sz w:val="24"/>
        </w:rPr>
        <w:t xml:space="preserve">Randomized controlled trial of guided versus unguided Internet-based CBT for social phobia. </w:t>
      </w:r>
      <w:r>
        <w:rPr>
          <w:i/>
          <w:sz w:val="24"/>
        </w:rPr>
        <w:t xml:space="preserve">Australian and New Zealand Journal of Psychiatry, 42, </w:t>
      </w:r>
      <w:r>
        <w:rPr>
          <w:sz w:val="24"/>
        </w:rPr>
        <w:t>1030</w:t>
      </w:r>
      <w:r>
        <w:rPr>
          <w:i/>
          <w:sz w:val="24"/>
        </w:rPr>
        <w:t>–</w:t>
      </w:r>
      <w:r>
        <w:rPr>
          <w:sz w:val="24"/>
        </w:rPr>
        <w:t>1040.</w:t>
      </w:r>
    </w:p>
    <w:p w14:paraId="49399BEA" w14:textId="77777777" w:rsidR="005B323A" w:rsidRDefault="0026499D">
      <w:pPr>
        <w:pStyle w:val="BodyText"/>
        <w:spacing w:before="121"/>
        <w:ind w:left="666" w:hanging="447"/>
      </w:pPr>
      <w:r>
        <w:t>Titov, N., Andrews, G., Davies, M., McIntyre, K., Robinson, E., &amp; Solley, K. (2010). Internet treatment</w:t>
      </w:r>
      <w:r>
        <w:rPr>
          <w:spacing w:val="-4"/>
        </w:rPr>
        <w:t xml:space="preserve"> </w:t>
      </w:r>
      <w:r>
        <w:t>for</w:t>
      </w:r>
      <w:r>
        <w:rPr>
          <w:spacing w:val="-5"/>
        </w:rPr>
        <w:t xml:space="preserve"> </w:t>
      </w:r>
      <w:r>
        <w:t>depression:</w:t>
      </w:r>
      <w:r>
        <w:rPr>
          <w:spacing w:val="-3"/>
        </w:rPr>
        <w:t xml:space="preserve"> </w:t>
      </w:r>
      <w:r>
        <w:t>A</w:t>
      </w:r>
      <w:r>
        <w:rPr>
          <w:spacing w:val="-4"/>
        </w:rPr>
        <w:t xml:space="preserve"> </w:t>
      </w:r>
      <w:r>
        <w:t>randomized</w:t>
      </w:r>
      <w:r>
        <w:rPr>
          <w:spacing w:val="-4"/>
        </w:rPr>
        <w:t xml:space="preserve"> </w:t>
      </w:r>
      <w:r>
        <w:t>controlled</w:t>
      </w:r>
      <w:r>
        <w:rPr>
          <w:spacing w:val="-4"/>
        </w:rPr>
        <w:t xml:space="preserve"> </w:t>
      </w:r>
      <w:r>
        <w:t>trial</w:t>
      </w:r>
      <w:r>
        <w:rPr>
          <w:spacing w:val="-4"/>
        </w:rPr>
        <w:t xml:space="preserve"> </w:t>
      </w:r>
      <w:r>
        <w:t>comparing</w:t>
      </w:r>
      <w:r>
        <w:rPr>
          <w:spacing w:val="-7"/>
        </w:rPr>
        <w:t xml:space="preserve"> </w:t>
      </w:r>
      <w:r>
        <w:t>clinician</w:t>
      </w:r>
      <w:r>
        <w:rPr>
          <w:spacing w:val="-4"/>
        </w:rPr>
        <w:t xml:space="preserve"> </w:t>
      </w:r>
      <w:r>
        <w:t>vs.</w:t>
      </w:r>
      <w:r>
        <w:rPr>
          <w:spacing w:val="-4"/>
        </w:rPr>
        <w:t xml:space="preserve"> </w:t>
      </w:r>
      <w:r>
        <w:t xml:space="preserve">technician assistance. </w:t>
      </w:r>
      <w:r>
        <w:rPr>
          <w:i/>
        </w:rPr>
        <w:t xml:space="preserve">PLOS ONE, 5, </w:t>
      </w:r>
      <w:r>
        <w:t>e10939.</w:t>
      </w:r>
    </w:p>
    <w:p w14:paraId="421F410A" w14:textId="77777777" w:rsidR="005B323A" w:rsidRDefault="0026499D">
      <w:pPr>
        <w:pStyle w:val="BodyText"/>
        <w:ind w:left="666" w:hanging="447"/>
      </w:pPr>
      <w:r>
        <w:t>Titov,</w:t>
      </w:r>
      <w:r>
        <w:rPr>
          <w:spacing w:val="-3"/>
        </w:rPr>
        <w:t xml:space="preserve"> </w:t>
      </w:r>
      <w:r>
        <w:t>N.,</w:t>
      </w:r>
      <w:r>
        <w:rPr>
          <w:spacing w:val="-3"/>
        </w:rPr>
        <w:t xml:space="preserve"> </w:t>
      </w:r>
      <w:r>
        <w:t>Andrews,</w:t>
      </w:r>
      <w:r>
        <w:rPr>
          <w:spacing w:val="-3"/>
        </w:rPr>
        <w:t xml:space="preserve"> </w:t>
      </w:r>
      <w:r>
        <w:t>G.,</w:t>
      </w:r>
      <w:r>
        <w:rPr>
          <w:spacing w:val="-3"/>
        </w:rPr>
        <w:t xml:space="preserve"> </w:t>
      </w:r>
      <w:r>
        <w:t>Johnston,</w:t>
      </w:r>
      <w:r>
        <w:rPr>
          <w:spacing w:val="-2"/>
        </w:rPr>
        <w:t xml:space="preserve"> </w:t>
      </w:r>
      <w:r>
        <w:t>L.,</w:t>
      </w:r>
      <w:r>
        <w:rPr>
          <w:spacing w:val="-4"/>
        </w:rPr>
        <w:t xml:space="preserve"> </w:t>
      </w:r>
      <w:r>
        <w:t>Robinson,</w:t>
      </w:r>
      <w:r>
        <w:rPr>
          <w:spacing w:val="-4"/>
        </w:rPr>
        <w:t xml:space="preserve"> </w:t>
      </w:r>
      <w:r>
        <w:t>E.,</w:t>
      </w:r>
      <w:r>
        <w:rPr>
          <w:spacing w:val="-4"/>
        </w:rPr>
        <w:t xml:space="preserve"> </w:t>
      </w:r>
      <w:r>
        <w:t>&amp;</w:t>
      </w:r>
      <w:r>
        <w:rPr>
          <w:spacing w:val="-7"/>
        </w:rPr>
        <w:t xml:space="preserve"> </w:t>
      </w:r>
      <w:r>
        <w:t>Spence,</w:t>
      </w:r>
      <w:r>
        <w:rPr>
          <w:spacing w:val="-3"/>
        </w:rPr>
        <w:t xml:space="preserve"> </w:t>
      </w:r>
      <w:r>
        <w:t>J.</w:t>
      </w:r>
      <w:r>
        <w:rPr>
          <w:spacing w:val="-3"/>
        </w:rPr>
        <w:t xml:space="preserve"> </w:t>
      </w:r>
      <w:r>
        <w:t>(2010).</w:t>
      </w:r>
      <w:r>
        <w:rPr>
          <w:spacing w:val="-3"/>
        </w:rPr>
        <w:t xml:space="preserve"> </w:t>
      </w:r>
      <w:r>
        <w:t xml:space="preserve">Transdiagnostic Internet treatment for anxiety disorders: A randomized controlled trial. </w:t>
      </w:r>
      <w:r>
        <w:rPr>
          <w:i/>
        </w:rPr>
        <w:t xml:space="preserve">Behaviour Research and Therapy, 48, </w:t>
      </w:r>
      <w:r>
        <w:t>890</w:t>
      </w:r>
      <w:r>
        <w:rPr>
          <w:i/>
        </w:rPr>
        <w:t>–</w:t>
      </w:r>
      <w:r>
        <w:t>899.</w:t>
      </w:r>
    </w:p>
    <w:p w14:paraId="440EFF17" w14:textId="77777777" w:rsidR="005B323A" w:rsidRDefault="0026499D">
      <w:pPr>
        <w:pStyle w:val="BodyText"/>
        <w:ind w:left="220"/>
      </w:pPr>
      <w:r>
        <w:t>Titov,</w:t>
      </w:r>
      <w:r>
        <w:rPr>
          <w:spacing w:val="-4"/>
        </w:rPr>
        <w:t xml:space="preserve"> </w:t>
      </w:r>
      <w:r>
        <w:t>N.,</w:t>
      </w:r>
      <w:r>
        <w:rPr>
          <w:spacing w:val="-4"/>
        </w:rPr>
        <w:t xml:space="preserve"> </w:t>
      </w:r>
      <w:r>
        <w:t>Andrews,</w:t>
      </w:r>
      <w:r>
        <w:rPr>
          <w:spacing w:val="-4"/>
        </w:rPr>
        <w:t xml:space="preserve"> </w:t>
      </w:r>
      <w:r>
        <w:t>G.,</w:t>
      </w:r>
      <w:r>
        <w:rPr>
          <w:spacing w:val="-2"/>
        </w:rPr>
        <w:t xml:space="preserve"> </w:t>
      </w:r>
      <w:r>
        <w:t>Robinson,</w:t>
      </w:r>
      <w:r>
        <w:rPr>
          <w:spacing w:val="-3"/>
        </w:rPr>
        <w:t xml:space="preserve"> </w:t>
      </w:r>
      <w:r>
        <w:t>E.,</w:t>
      </w:r>
      <w:r>
        <w:rPr>
          <w:spacing w:val="-4"/>
        </w:rPr>
        <w:t xml:space="preserve"> </w:t>
      </w:r>
      <w:r>
        <w:t>Schwencke,</w:t>
      </w:r>
      <w:r>
        <w:rPr>
          <w:spacing w:val="-4"/>
        </w:rPr>
        <w:t xml:space="preserve"> </w:t>
      </w:r>
      <w:r>
        <w:t>G.,</w:t>
      </w:r>
      <w:r>
        <w:rPr>
          <w:spacing w:val="-4"/>
        </w:rPr>
        <w:t xml:space="preserve"> </w:t>
      </w:r>
      <w:r>
        <w:t>Johnston,</w:t>
      </w:r>
      <w:r>
        <w:rPr>
          <w:spacing w:val="-4"/>
        </w:rPr>
        <w:t xml:space="preserve"> </w:t>
      </w:r>
      <w:r>
        <w:t>L., &amp;</w:t>
      </w:r>
      <w:r>
        <w:rPr>
          <w:spacing w:val="-6"/>
        </w:rPr>
        <w:t xml:space="preserve"> </w:t>
      </w:r>
      <w:r>
        <w:t>Solley,</w:t>
      </w:r>
      <w:r>
        <w:rPr>
          <w:spacing w:val="-4"/>
        </w:rPr>
        <w:t xml:space="preserve"> </w:t>
      </w:r>
      <w:r>
        <w:t>K.</w:t>
      </w:r>
      <w:r>
        <w:rPr>
          <w:spacing w:val="-3"/>
        </w:rPr>
        <w:t xml:space="preserve"> </w:t>
      </w:r>
      <w:r>
        <w:rPr>
          <w:spacing w:val="-2"/>
        </w:rPr>
        <w:t>(2009).</w:t>
      </w:r>
    </w:p>
    <w:p w14:paraId="0E5CE2C2" w14:textId="77777777" w:rsidR="005B323A" w:rsidRDefault="0026499D">
      <w:pPr>
        <w:ind w:left="666" w:right="265"/>
        <w:rPr>
          <w:sz w:val="24"/>
        </w:rPr>
      </w:pPr>
      <w:r>
        <w:rPr>
          <w:sz w:val="24"/>
        </w:rPr>
        <w:t>Clinician-assisted Internet-based treatment is effective for generalized anxiety disorder: Randomized</w:t>
      </w:r>
      <w:r>
        <w:rPr>
          <w:spacing w:val="-4"/>
          <w:sz w:val="24"/>
        </w:rPr>
        <w:t xml:space="preserve"> </w:t>
      </w:r>
      <w:r>
        <w:rPr>
          <w:sz w:val="24"/>
        </w:rPr>
        <w:t>controlled</w:t>
      </w:r>
      <w:r>
        <w:rPr>
          <w:spacing w:val="-4"/>
          <w:sz w:val="24"/>
        </w:rPr>
        <w:t xml:space="preserve"> </w:t>
      </w:r>
      <w:r>
        <w:rPr>
          <w:sz w:val="24"/>
        </w:rPr>
        <w:t>trial.</w:t>
      </w:r>
      <w:r>
        <w:rPr>
          <w:spacing w:val="-2"/>
          <w:sz w:val="24"/>
        </w:rPr>
        <w:t xml:space="preserve"> </w:t>
      </w:r>
      <w:r>
        <w:rPr>
          <w:i/>
          <w:sz w:val="24"/>
        </w:rPr>
        <w:t>Australian</w:t>
      </w:r>
      <w:r>
        <w:rPr>
          <w:i/>
          <w:spacing w:val="-4"/>
          <w:sz w:val="24"/>
        </w:rPr>
        <w:t xml:space="preserve"> </w:t>
      </w:r>
      <w:r>
        <w:rPr>
          <w:i/>
          <w:sz w:val="24"/>
        </w:rPr>
        <w:t>and</w:t>
      </w:r>
      <w:r>
        <w:rPr>
          <w:i/>
          <w:spacing w:val="-4"/>
          <w:sz w:val="24"/>
        </w:rPr>
        <w:t xml:space="preserve"> </w:t>
      </w:r>
      <w:r>
        <w:rPr>
          <w:i/>
          <w:sz w:val="24"/>
        </w:rPr>
        <w:t>New</w:t>
      </w:r>
      <w:r>
        <w:rPr>
          <w:i/>
          <w:spacing w:val="-6"/>
          <w:sz w:val="24"/>
        </w:rPr>
        <w:t xml:space="preserve"> </w:t>
      </w:r>
      <w:r>
        <w:rPr>
          <w:i/>
          <w:sz w:val="24"/>
        </w:rPr>
        <w:t>Zealand</w:t>
      </w:r>
      <w:r>
        <w:rPr>
          <w:i/>
          <w:spacing w:val="-4"/>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Psychiatry,</w:t>
      </w:r>
      <w:r>
        <w:rPr>
          <w:i/>
          <w:spacing w:val="-4"/>
          <w:sz w:val="24"/>
        </w:rPr>
        <w:t xml:space="preserve"> </w:t>
      </w:r>
      <w:r>
        <w:rPr>
          <w:i/>
          <w:sz w:val="24"/>
        </w:rPr>
        <w:t>43,</w:t>
      </w:r>
      <w:r>
        <w:rPr>
          <w:i/>
          <w:spacing w:val="-2"/>
          <w:sz w:val="24"/>
        </w:rPr>
        <w:t xml:space="preserve"> </w:t>
      </w:r>
      <w:r>
        <w:rPr>
          <w:sz w:val="24"/>
        </w:rPr>
        <w:t>905</w:t>
      </w:r>
      <w:r>
        <w:rPr>
          <w:i/>
          <w:sz w:val="24"/>
        </w:rPr>
        <w:t xml:space="preserve">– </w:t>
      </w:r>
      <w:r>
        <w:rPr>
          <w:spacing w:val="-4"/>
          <w:sz w:val="24"/>
        </w:rPr>
        <w:t>912.</w:t>
      </w:r>
    </w:p>
    <w:p w14:paraId="1C73F84E" w14:textId="77777777" w:rsidR="005B323A" w:rsidRDefault="0026499D">
      <w:pPr>
        <w:pStyle w:val="BodyText"/>
        <w:ind w:left="666" w:right="163" w:hanging="447"/>
      </w:pPr>
      <w:r>
        <w:t>Titov,</w:t>
      </w:r>
      <w:r>
        <w:rPr>
          <w:spacing w:val="-3"/>
        </w:rPr>
        <w:t xml:space="preserve"> </w:t>
      </w:r>
      <w:r>
        <w:t>N.,</w:t>
      </w:r>
      <w:r>
        <w:rPr>
          <w:spacing w:val="-3"/>
        </w:rPr>
        <w:t xml:space="preserve"> </w:t>
      </w:r>
      <w:r>
        <w:t>Andrews,</w:t>
      </w:r>
      <w:r>
        <w:rPr>
          <w:spacing w:val="-3"/>
        </w:rPr>
        <w:t xml:space="preserve"> </w:t>
      </w:r>
      <w:r>
        <w:t>G.,</w:t>
      </w:r>
      <w:r>
        <w:rPr>
          <w:spacing w:val="-1"/>
        </w:rPr>
        <w:t xml:space="preserve"> </w:t>
      </w:r>
      <w:r>
        <w:t>Schwencke,</w:t>
      </w:r>
      <w:r>
        <w:rPr>
          <w:spacing w:val="-1"/>
        </w:rPr>
        <w:t xml:space="preserve"> </w:t>
      </w:r>
      <w:r>
        <w:t>G.,</w:t>
      </w:r>
      <w:r>
        <w:rPr>
          <w:spacing w:val="-3"/>
        </w:rPr>
        <w:t xml:space="preserve"> </w:t>
      </w:r>
      <w:r>
        <w:t>Solley,</w:t>
      </w:r>
      <w:r>
        <w:rPr>
          <w:spacing w:val="-1"/>
        </w:rPr>
        <w:t xml:space="preserve"> </w:t>
      </w:r>
      <w:r>
        <w:t>K.,</w:t>
      </w:r>
      <w:r>
        <w:rPr>
          <w:spacing w:val="-3"/>
        </w:rPr>
        <w:t xml:space="preserve"> </w:t>
      </w:r>
      <w:r>
        <w:t>Johnston,</w:t>
      </w:r>
      <w:r>
        <w:rPr>
          <w:spacing w:val="-4"/>
        </w:rPr>
        <w:t xml:space="preserve"> </w:t>
      </w:r>
      <w:r>
        <w:t>L.,</w:t>
      </w:r>
      <w:r>
        <w:rPr>
          <w:spacing w:val="-2"/>
        </w:rPr>
        <w:t xml:space="preserve"> </w:t>
      </w:r>
      <w:r>
        <w:t>&amp;</w:t>
      </w:r>
      <w:r>
        <w:rPr>
          <w:spacing w:val="-6"/>
        </w:rPr>
        <w:t xml:space="preserve"> </w:t>
      </w:r>
      <w:r>
        <w:t>Robinson,</w:t>
      </w:r>
      <w:r>
        <w:rPr>
          <w:spacing w:val="-4"/>
        </w:rPr>
        <w:t xml:space="preserve"> </w:t>
      </w:r>
      <w:r>
        <w:t>E.</w:t>
      </w:r>
      <w:r>
        <w:rPr>
          <w:spacing w:val="-4"/>
        </w:rPr>
        <w:t xml:space="preserve"> </w:t>
      </w:r>
      <w:r>
        <w:t>(2009).</w:t>
      </w:r>
      <w:r>
        <w:rPr>
          <w:spacing w:val="-4"/>
        </w:rPr>
        <w:t xml:space="preserve"> </w:t>
      </w:r>
      <w:r>
        <w:t>An</w:t>
      </w:r>
      <w:r>
        <w:rPr>
          <w:spacing w:val="-4"/>
        </w:rPr>
        <w:t xml:space="preserve"> </w:t>
      </w:r>
      <w:r>
        <w:t xml:space="preserve">RCT comparing effect of two types of support on severity of symptoms for people completing Internet-based cognitive behaviour therapy for social phobia. </w:t>
      </w:r>
      <w:r>
        <w:rPr>
          <w:i/>
        </w:rPr>
        <w:t xml:space="preserve">Australian and New Zealand Journal of Psychiatry, 43, </w:t>
      </w:r>
      <w:r>
        <w:t>920</w:t>
      </w:r>
      <w:r>
        <w:rPr>
          <w:i/>
        </w:rPr>
        <w:t>–</w:t>
      </w:r>
      <w:r>
        <w:t>926.</w:t>
      </w:r>
    </w:p>
    <w:p w14:paraId="28099B49" w14:textId="77777777" w:rsidR="005B323A" w:rsidRDefault="0026499D">
      <w:pPr>
        <w:pStyle w:val="BodyText"/>
        <w:spacing w:before="121"/>
        <w:ind w:left="666" w:right="265" w:hanging="447"/>
      </w:pPr>
      <w:r>
        <w:t>Titov,</w:t>
      </w:r>
      <w:r>
        <w:rPr>
          <w:spacing w:val="-3"/>
        </w:rPr>
        <w:t xml:space="preserve"> </w:t>
      </w:r>
      <w:r>
        <w:t>N.,</w:t>
      </w:r>
      <w:r>
        <w:rPr>
          <w:spacing w:val="-3"/>
        </w:rPr>
        <w:t xml:space="preserve"> </w:t>
      </w:r>
      <w:r>
        <w:t>De</w:t>
      </w:r>
      <w:r>
        <w:t>ar,</w:t>
      </w:r>
      <w:r>
        <w:rPr>
          <w:spacing w:val="-2"/>
        </w:rPr>
        <w:t xml:space="preserve"> </w:t>
      </w:r>
      <w:r>
        <w:t>B.</w:t>
      </w:r>
      <w:r>
        <w:rPr>
          <w:spacing w:val="-1"/>
        </w:rPr>
        <w:t xml:space="preserve"> </w:t>
      </w:r>
      <w:r>
        <w:t>F.,</w:t>
      </w:r>
      <w:r>
        <w:rPr>
          <w:spacing w:val="-3"/>
        </w:rPr>
        <w:t xml:space="preserve"> </w:t>
      </w:r>
      <w:r>
        <w:t>Schwencke,</w:t>
      </w:r>
      <w:r>
        <w:rPr>
          <w:spacing w:val="-1"/>
        </w:rPr>
        <w:t xml:space="preserve"> </w:t>
      </w:r>
      <w:r>
        <w:t>G.,</w:t>
      </w:r>
      <w:r>
        <w:rPr>
          <w:spacing w:val="-3"/>
        </w:rPr>
        <w:t xml:space="preserve"> </w:t>
      </w:r>
      <w:r>
        <w:t>Andrews,</w:t>
      </w:r>
      <w:r>
        <w:rPr>
          <w:spacing w:val="-2"/>
        </w:rPr>
        <w:t xml:space="preserve"> </w:t>
      </w:r>
      <w:r>
        <w:t>G.,</w:t>
      </w:r>
      <w:r>
        <w:rPr>
          <w:spacing w:val="-3"/>
        </w:rPr>
        <w:t xml:space="preserve"> </w:t>
      </w:r>
      <w:r>
        <w:t>Johnston,</w:t>
      </w:r>
      <w:r>
        <w:rPr>
          <w:spacing w:val="-4"/>
        </w:rPr>
        <w:t xml:space="preserve"> </w:t>
      </w:r>
      <w:r>
        <w:t>L.,</w:t>
      </w:r>
      <w:r>
        <w:rPr>
          <w:spacing w:val="-4"/>
        </w:rPr>
        <w:t xml:space="preserve"> </w:t>
      </w:r>
      <w:r>
        <w:t>Craske,</w:t>
      </w:r>
      <w:r>
        <w:rPr>
          <w:spacing w:val="-1"/>
        </w:rPr>
        <w:t xml:space="preserve"> </w:t>
      </w:r>
      <w:r>
        <w:t>M.</w:t>
      </w:r>
      <w:r>
        <w:rPr>
          <w:spacing w:val="-3"/>
        </w:rPr>
        <w:t xml:space="preserve"> </w:t>
      </w:r>
      <w:r>
        <w:t>G.,</w:t>
      </w:r>
      <w:r>
        <w:rPr>
          <w:spacing w:val="-3"/>
        </w:rPr>
        <w:t xml:space="preserve"> </w:t>
      </w:r>
      <w:r>
        <w:t>&amp;</w:t>
      </w:r>
      <w:r>
        <w:rPr>
          <w:spacing w:val="-5"/>
        </w:rPr>
        <w:t xml:space="preserve"> </w:t>
      </w:r>
      <w:r>
        <w:t>McEvoy,</w:t>
      </w:r>
      <w:r>
        <w:rPr>
          <w:spacing w:val="-3"/>
        </w:rPr>
        <w:t xml:space="preserve"> </w:t>
      </w:r>
      <w:r>
        <w:t xml:space="preserve">P. (2011). Transdiagnostic Internet treatment for anxiety and depression: A randomised controlled trial. </w:t>
      </w:r>
      <w:r>
        <w:rPr>
          <w:i/>
        </w:rPr>
        <w:t>Behaviour Research and Therapy, 49</w:t>
      </w:r>
      <w:r>
        <w:t>(8), 441–452.</w:t>
      </w:r>
    </w:p>
    <w:p w14:paraId="1396F5EC" w14:textId="77777777" w:rsidR="005B323A" w:rsidRDefault="0026499D">
      <w:pPr>
        <w:spacing w:before="120"/>
        <w:ind w:left="666" w:hanging="447"/>
        <w:rPr>
          <w:sz w:val="24"/>
        </w:rPr>
      </w:pPr>
      <w:r>
        <w:rPr>
          <w:sz w:val="24"/>
        </w:rPr>
        <w:t>Titus,</w:t>
      </w:r>
      <w:r>
        <w:rPr>
          <w:spacing w:val="-3"/>
          <w:sz w:val="24"/>
        </w:rPr>
        <w:t xml:space="preserve"> </w:t>
      </w:r>
      <w:r>
        <w:rPr>
          <w:sz w:val="24"/>
        </w:rPr>
        <w:t>J.</w:t>
      </w:r>
      <w:r>
        <w:rPr>
          <w:spacing w:val="-5"/>
          <w:sz w:val="24"/>
        </w:rPr>
        <w:t xml:space="preserve"> </w:t>
      </w:r>
      <w:r>
        <w:rPr>
          <w:sz w:val="24"/>
        </w:rPr>
        <w:t>C.,</w:t>
      </w:r>
      <w:r>
        <w:rPr>
          <w:spacing w:val="-2"/>
          <w:sz w:val="24"/>
        </w:rPr>
        <w:t xml:space="preserve"> </w:t>
      </w:r>
      <w:r>
        <w:rPr>
          <w:sz w:val="24"/>
        </w:rPr>
        <w:t>&amp;</w:t>
      </w:r>
      <w:r>
        <w:rPr>
          <w:spacing w:val="-4"/>
          <w:sz w:val="24"/>
        </w:rPr>
        <w:t xml:space="preserve"> </w:t>
      </w:r>
      <w:r>
        <w:rPr>
          <w:sz w:val="24"/>
        </w:rPr>
        <w:t>Guthmann,</w:t>
      </w:r>
      <w:r>
        <w:rPr>
          <w:spacing w:val="-2"/>
          <w:sz w:val="24"/>
        </w:rPr>
        <w:t xml:space="preserve"> </w:t>
      </w:r>
      <w:r>
        <w:rPr>
          <w:sz w:val="24"/>
        </w:rPr>
        <w:t>D.</w:t>
      </w:r>
      <w:r>
        <w:rPr>
          <w:spacing w:val="-2"/>
          <w:sz w:val="24"/>
        </w:rPr>
        <w:t xml:space="preserve"> </w:t>
      </w:r>
      <w:r>
        <w:rPr>
          <w:sz w:val="24"/>
        </w:rPr>
        <w:t>(2010).</w:t>
      </w:r>
      <w:r>
        <w:rPr>
          <w:spacing w:val="-2"/>
          <w:sz w:val="24"/>
        </w:rPr>
        <w:t xml:space="preserve"> </w:t>
      </w:r>
      <w:r>
        <w:rPr>
          <w:sz w:val="24"/>
        </w:rPr>
        <w:t>Addressing</w:t>
      </w:r>
      <w:r>
        <w:rPr>
          <w:spacing w:val="-5"/>
          <w:sz w:val="24"/>
        </w:rPr>
        <w:t xml:space="preserve"> </w:t>
      </w:r>
      <w:r>
        <w:rPr>
          <w:sz w:val="24"/>
        </w:rPr>
        <w:t>the</w:t>
      </w:r>
      <w:r>
        <w:rPr>
          <w:spacing w:val="-3"/>
          <w:sz w:val="24"/>
        </w:rPr>
        <w:t xml:space="preserve"> </w:t>
      </w:r>
      <w:r>
        <w:rPr>
          <w:sz w:val="24"/>
        </w:rPr>
        <w:t>black</w:t>
      </w:r>
      <w:r>
        <w:rPr>
          <w:spacing w:val="-2"/>
          <w:sz w:val="24"/>
        </w:rPr>
        <w:t xml:space="preserve"> </w:t>
      </w:r>
      <w:r>
        <w:rPr>
          <w:sz w:val="24"/>
        </w:rPr>
        <w:t>hole</w:t>
      </w:r>
      <w:r>
        <w:rPr>
          <w:spacing w:val="-3"/>
          <w:sz w:val="24"/>
        </w:rPr>
        <w:t xml:space="preserve"> </w:t>
      </w:r>
      <w:r>
        <w:rPr>
          <w:sz w:val="24"/>
        </w:rPr>
        <w:t>in</w:t>
      </w:r>
      <w:r>
        <w:rPr>
          <w:spacing w:val="-2"/>
          <w:sz w:val="24"/>
        </w:rPr>
        <w:t xml:space="preserve"> </w:t>
      </w:r>
      <w:r>
        <w:rPr>
          <w:sz w:val="24"/>
        </w:rPr>
        <w:t>substance</w:t>
      </w:r>
      <w:r>
        <w:rPr>
          <w:spacing w:val="-4"/>
          <w:sz w:val="24"/>
        </w:rPr>
        <w:t xml:space="preserve"> </w:t>
      </w:r>
      <w:r>
        <w:rPr>
          <w:sz w:val="24"/>
        </w:rPr>
        <w:t>abuse</w:t>
      </w:r>
      <w:r>
        <w:rPr>
          <w:spacing w:val="-4"/>
          <w:sz w:val="24"/>
        </w:rPr>
        <w:t xml:space="preserve"> </w:t>
      </w:r>
      <w:r>
        <w:rPr>
          <w:sz w:val="24"/>
        </w:rPr>
        <w:t>treatment</w:t>
      </w:r>
      <w:r>
        <w:rPr>
          <w:spacing w:val="-3"/>
          <w:sz w:val="24"/>
        </w:rPr>
        <w:t xml:space="preserve"> </w:t>
      </w:r>
      <w:r>
        <w:rPr>
          <w:sz w:val="24"/>
        </w:rPr>
        <w:t>for deaf an</w:t>
      </w:r>
      <w:r>
        <w:rPr>
          <w:sz w:val="24"/>
        </w:rPr>
        <w:t xml:space="preserve">d hard of hearing individuals: Technology to the rescue. </w:t>
      </w:r>
      <w:r>
        <w:rPr>
          <w:i/>
          <w:sz w:val="24"/>
        </w:rPr>
        <w:t>Journal of the American Deafness and Rehabilitation Association, 43</w:t>
      </w:r>
      <w:r>
        <w:rPr>
          <w:sz w:val="24"/>
        </w:rPr>
        <w:t>, 92–100.</w:t>
      </w:r>
    </w:p>
    <w:p w14:paraId="21650D44" w14:textId="77777777" w:rsidR="005B323A" w:rsidRDefault="0026499D">
      <w:pPr>
        <w:pStyle w:val="BodyText"/>
        <w:ind w:left="666" w:right="265" w:hanging="447"/>
      </w:pPr>
      <w:r>
        <w:t>Todd,</w:t>
      </w:r>
      <w:r>
        <w:rPr>
          <w:spacing w:val="-2"/>
        </w:rPr>
        <w:t xml:space="preserve"> </w:t>
      </w:r>
      <w:r>
        <w:t>N.</w:t>
      </w:r>
      <w:r>
        <w:rPr>
          <w:spacing w:val="-2"/>
        </w:rPr>
        <w:t xml:space="preserve"> </w:t>
      </w:r>
      <w:r>
        <w:t>J.,</w:t>
      </w:r>
      <w:r>
        <w:rPr>
          <w:spacing w:val="-5"/>
        </w:rPr>
        <w:t xml:space="preserve"> </w:t>
      </w:r>
      <w:r>
        <w:t>Jones,</w:t>
      </w:r>
      <w:r>
        <w:rPr>
          <w:spacing w:val="-2"/>
        </w:rPr>
        <w:t xml:space="preserve"> </w:t>
      </w:r>
      <w:r>
        <w:t>S.</w:t>
      </w:r>
      <w:r>
        <w:rPr>
          <w:spacing w:val="-2"/>
        </w:rPr>
        <w:t xml:space="preserve"> </w:t>
      </w:r>
      <w:r>
        <w:t>H.,</w:t>
      </w:r>
      <w:r>
        <w:rPr>
          <w:spacing w:val="-5"/>
        </w:rPr>
        <w:t xml:space="preserve"> </w:t>
      </w:r>
      <w:r>
        <w:t>&amp;</w:t>
      </w:r>
      <w:r>
        <w:rPr>
          <w:spacing w:val="-2"/>
        </w:rPr>
        <w:t xml:space="preserve"> </w:t>
      </w:r>
      <w:r>
        <w:t>Lobban, F.</w:t>
      </w:r>
      <w:r>
        <w:rPr>
          <w:spacing w:val="-2"/>
        </w:rPr>
        <w:t xml:space="preserve"> </w:t>
      </w:r>
      <w:r>
        <w:t>A.</w:t>
      </w:r>
      <w:r>
        <w:rPr>
          <w:spacing w:val="-2"/>
        </w:rPr>
        <w:t xml:space="preserve"> </w:t>
      </w:r>
      <w:r>
        <w:t>(2012).</w:t>
      </w:r>
      <w:r>
        <w:rPr>
          <w:spacing w:val="-1"/>
        </w:rPr>
        <w:t xml:space="preserve"> </w:t>
      </w:r>
      <w:r>
        <w:t>What</w:t>
      </w:r>
      <w:r>
        <w:rPr>
          <w:spacing w:val="-2"/>
        </w:rPr>
        <w:t xml:space="preserve"> </w:t>
      </w:r>
      <w:r>
        <w:t>do</w:t>
      </w:r>
      <w:r>
        <w:rPr>
          <w:spacing w:val="-2"/>
        </w:rPr>
        <w:t xml:space="preserve"> </w:t>
      </w:r>
      <w:r>
        <w:t>service</w:t>
      </w:r>
      <w:r>
        <w:rPr>
          <w:spacing w:val="-3"/>
        </w:rPr>
        <w:t xml:space="preserve"> </w:t>
      </w:r>
      <w:r>
        <w:t>users</w:t>
      </w:r>
      <w:r>
        <w:rPr>
          <w:spacing w:val="-1"/>
        </w:rPr>
        <w:t xml:space="preserve"> </w:t>
      </w:r>
      <w:r>
        <w:t>with</w:t>
      </w:r>
      <w:r>
        <w:rPr>
          <w:spacing w:val="-2"/>
        </w:rPr>
        <w:t xml:space="preserve"> </w:t>
      </w:r>
      <w:r>
        <w:t>bipolar</w:t>
      </w:r>
      <w:r>
        <w:rPr>
          <w:spacing w:val="-4"/>
        </w:rPr>
        <w:t xml:space="preserve"> </w:t>
      </w:r>
      <w:r>
        <w:t xml:space="preserve">disorder want from a Web-based self-management intervention? A qualitative focus group study. </w:t>
      </w:r>
      <w:r>
        <w:rPr>
          <w:i/>
        </w:rPr>
        <w:t>Clinical Psychology &amp; Psychotherapy, 20</w:t>
      </w:r>
      <w:r>
        <w:t>(6), 531–543.</w:t>
      </w:r>
    </w:p>
    <w:p w14:paraId="3CBABBD3" w14:textId="77777777" w:rsidR="005B323A" w:rsidRDefault="0026499D">
      <w:pPr>
        <w:spacing w:before="121"/>
        <w:ind w:left="666" w:right="244" w:hanging="447"/>
        <w:rPr>
          <w:sz w:val="24"/>
        </w:rPr>
      </w:pPr>
      <w:r>
        <w:rPr>
          <w:sz w:val="24"/>
        </w:rPr>
        <w:t>Tossmann,</w:t>
      </w:r>
      <w:r>
        <w:rPr>
          <w:spacing w:val="-3"/>
          <w:sz w:val="24"/>
        </w:rPr>
        <w:t xml:space="preserve"> </w:t>
      </w:r>
      <w:r>
        <w:rPr>
          <w:sz w:val="24"/>
        </w:rPr>
        <w:t>H.</w:t>
      </w:r>
      <w:r>
        <w:rPr>
          <w:spacing w:val="-3"/>
          <w:sz w:val="24"/>
        </w:rPr>
        <w:t xml:space="preserve"> </w:t>
      </w:r>
      <w:r>
        <w:rPr>
          <w:sz w:val="24"/>
        </w:rPr>
        <w:t>P.,</w:t>
      </w:r>
      <w:r>
        <w:rPr>
          <w:spacing w:val="-3"/>
          <w:sz w:val="24"/>
        </w:rPr>
        <w:t xml:space="preserve"> </w:t>
      </w:r>
      <w:r>
        <w:rPr>
          <w:sz w:val="24"/>
        </w:rPr>
        <w:t>Jonas,</w:t>
      </w:r>
      <w:r>
        <w:rPr>
          <w:spacing w:val="-6"/>
          <w:sz w:val="24"/>
        </w:rPr>
        <w:t xml:space="preserve"> </w:t>
      </w:r>
      <w:r>
        <w:rPr>
          <w:sz w:val="24"/>
        </w:rPr>
        <w:t>B.,</w:t>
      </w:r>
      <w:r>
        <w:rPr>
          <w:spacing w:val="-3"/>
          <w:sz w:val="24"/>
        </w:rPr>
        <w:t xml:space="preserve"> </w:t>
      </w:r>
      <w:r>
        <w:rPr>
          <w:sz w:val="24"/>
        </w:rPr>
        <w:t>Tensil,</w:t>
      </w:r>
      <w:r>
        <w:rPr>
          <w:spacing w:val="-3"/>
          <w:sz w:val="24"/>
        </w:rPr>
        <w:t xml:space="preserve"> </w:t>
      </w:r>
      <w:r>
        <w:rPr>
          <w:sz w:val="24"/>
        </w:rPr>
        <w:t>M.</w:t>
      </w:r>
      <w:r>
        <w:rPr>
          <w:spacing w:val="-3"/>
          <w:sz w:val="24"/>
        </w:rPr>
        <w:t xml:space="preserve"> </w:t>
      </w:r>
      <w:r>
        <w:rPr>
          <w:sz w:val="24"/>
        </w:rPr>
        <w:t>D.,</w:t>
      </w:r>
      <w:r>
        <w:rPr>
          <w:spacing w:val="-2"/>
          <w:sz w:val="24"/>
        </w:rPr>
        <w:t xml:space="preserve"> </w:t>
      </w:r>
      <w:r>
        <w:rPr>
          <w:sz w:val="24"/>
        </w:rPr>
        <w:t>Lang,</w:t>
      </w:r>
      <w:r>
        <w:rPr>
          <w:spacing w:val="-1"/>
          <w:sz w:val="24"/>
        </w:rPr>
        <w:t xml:space="preserve"> </w:t>
      </w:r>
      <w:r>
        <w:rPr>
          <w:sz w:val="24"/>
        </w:rPr>
        <w:t>P.,</w:t>
      </w:r>
      <w:r>
        <w:rPr>
          <w:spacing w:val="-3"/>
          <w:sz w:val="24"/>
        </w:rPr>
        <w:t xml:space="preserve"> </w:t>
      </w:r>
      <w:r>
        <w:rPr>
          <w:sz w:val="24"/>
        </w:rPr>
        <w:t>&amp;</w:t>
      </w:r>
      <w:r>
        <w:rPr>
          <w:spacing w:val="-5"/>
          <w:sz w:val="24"/>
        </w:rPr>
        <w:t xml:space="preserve"> </w:t>
      </w:r>
      <w:r>
        <w:rPr>
          <w:sz w:val="24"/>
        </w:rPr>
        <w:t>Strüber,</w:t>
      </w:r>
      <w:r>
        <w:rPr>
          <w:spacing w:val="-3"/>
          <w:sz w:val="24"/>
        </w:rPr>
        <w:t xml:space="preserve"> </w:t>
      </w:r>
      <w:r>
        <w:rPr>
          <w:sz w:val="24"/>
        </w:rPr>
        <w:t>E.</w:t>
      </w:r>
      <w:r>
        <w:rPr>
          <w:spacing w:val="-3"/>
          <w:sz w:val="24"/>
        </w:rPr>
        <w:t xml:space="preserve"> </w:t>
      </w:r>
      <w:r>
        <w:rPr>
          <w:sz w:val="24"/>
        </w:rPr>
        <w:t>(2011).</w:t>
      </w:r>
      <w:r>
        <w:rPr>
          <w:spacing w:val="-2"/>
          <w:sz w:val="24"/>
        </w:rPr>
        <w:t xml:space="preserve"> </w:t>
      </w:r>
      <w:r>
        <w:rPr>
          <w:sz w:val="24"/>
        </w:rPr>
        <w:t>A</w:t>
      </w:r>
      <w:r>
        <w:rPr>
          <w:spacing w:val="-3"/>
          <w:sz w:val="24"/>
        </w:rPr>
        <w:t xml:space="preserve"> </w:t>
      </w:r>
      <w:r>
        <w:rPr>
          <w:sz w:val="24"/>
        </w:rPr>
        <w:t>controlled</w:t>
      </w:r>
      <w:r>
        <w:rPr>
          <w:spacing w:val="-3"/>
          <w:sz w:val="24"/>
        </w:rPr>
        <w:t xml:space="preserve"> </w:t>
      </w:r>
      <w:r>
        <w:rPr>
          <w:sz w:val="24"/>
        </w:rPr>
        <w:t>trial</w:t>
      </w:r>
      <w:r>
        <w:rPr>
          <w:spacing w:val="-3"/>
          <w:sz w:val="24"/>
        </w:rPr>
        <w:t xml:space="preserve"> </w:t>
      </w:r>
      <w:r>
        <w:rPr>
          <w:sz w:val="24"/>
        </w:rPr>
        <w:t>of</w:t>
      </w:r>
      <w:r>
        <w:rPr>
          <w:spacing w:val="-3"/>
          <w:sz w:val="24"/>
        </w:rPr>
        <w:t xml:space="preserve"> </w:t>
      </w:r>
      <w:r>
        <w:rPr>
          <w:sz w:val="24"/>
        </w:rPr>
        <w:t>an Internet-</w:t>
      </w:r>
      <w:r>
        <w:rPr>
          <w:sz w:val="24"/>
        </w:rPr>
        <w:t xml:space="preserve">based intervention program for cannabis users. </w:t>
      </w:r>
      <w:r>
        <w:rPr>
          <w:i/>
          <w:sz w:val="24"/>
        </w:rPr>
        <w:t xml:space="preserve">Cyberpsychology, Behavior, and Social Networking, 14, </w:t>
      </w:r>
      <w:r>
        <w:rPr>
          <w:sz w:val="24"/>
        </w:rPr>
        <w:t>673</w:t>
      </w:r>
      <w:r>
        <w:rPr>
          <w:i/>
          <w:sz w:val="24"/>
        </w:rPr>
        <w:t>–</w:t>
      </w:r>
      <w:r>
        <w:rPr>
          <w:sz w:val="24"/>
        </w:rPr>
        <w:t>679.</w:t>
      </w:r>
    </w:p>
    <w:p w14:paraId="62C46A7D" w14:textId="77777777" w:rsidR="005B323A" w:rsidRDefault="0026499D">
      <w:pPr>
        <w:pStyle w:val="BodyText"/>
        <w:ind w:left="666" w:hanging="447"/>
      </w:pPr>
      <w:r>
        <w:t>Trepal,</w:t>
      </w:r>
      <w:r>
        <w:rPr>
          <w:spacing w:val="-4"/>
        </w:rPr>
        <w:t xml:space="preserve"> </w:t>
      </w:r>
      <w:r>
        <w:t>H.,</w:t>
      </w:r>
      <w:r>
        <w:rPr>
          <w:spacing w:val="-3"/>
        </w:rPr>
        <w:t xml:space="preserve"> </w:t>
      </w:r>
      <w:r>
        <w:t>Haberstroh,</w:t>
      </w:r>
      <w:r>
        <w:rPr>
          <w:spacing w:val="-3"/>
        </w:rPr>
        <w:t xml:space="preserve"> </w:t>
      </w:r>
      <w:r>
        <w:t>S.,</w:t>
      </w:r>
      <w:r>
        <w:rPr>
          <w:spacing w:val="-3"/>
        </w:rPr>
        <w:t xml:space="preserve"> </w:t>
      </w:r>
      <w:r>
        <w:t>Duffey,</w:t>
      </w:r>
      <w:r>
        <w:rPr>
          <w:spacing w:val="-4"/>
        </w:rPr>
        <w:t xml:space="preserve"> </w:t>
      </w:r>
      <w:r>
        <w:t>T.,</w:t>
      </w:r>
      <w:r>
        <w:rPr>
          <w:spacing w:val="-3"/>
        </w:rPr>
        <w:t xml:space="preserve"> </w:t>
      </w:r>
      <w:r>
        <w:t>&amp;</w:t>
      </w:r>
      <w:r>
        <w:rPr>
          <w:spacing w:val="-6"/>
        </w:rPr>
        <w:t xml:space="preserve"> </w:t>
      </w:r>
      <w:r>
        <w:t>Evans,</w:t>
      </w:r>
      <w:r>
        <w:rPr>
          <w:spacing w:val="-1"/>
        </w:rPr>
        <w:t xml:space="preserve"> </w:t>
      </w:r>
      <w:r>
        <w:t>M.</w:t>
      </w:r>
      <w:r>
        <w:rPr>
          <w:spacing w:val="-3"/>
        </w:rPr>
        <w:t xml:space="preserve"> </w:t>
      </w:r>
      <w:r>
        <w:t>(2007).</w:t>
      </w:r>
      <w:r>
        <w:rPr>
          <w:spacing w:val="-3"/>
        </w:rPr>
        <w:t xml:space="preserve"> </w:t>
      </w:r>
      <w:r>
        <w:t>Considerations</w:t>
      </w:r>
      <w:r>
        <w:rPr>
          <w:spacing w:val="-3"/>
        </w:rPr>
        <w:t xml:space="preserve"> </w:t>
      </w:r>
      <w:r>
        <w:t>and</w:t>
      </w:r>
      <w:r>
        <w:rPr>
          <w:spacing w:val="-3"/>
        </w:rPr>
        <w:t xml:space="preserve"> </w:t>
      </w:r>
      <w:r>
        <w:t>strategies</w:t>
      </w:r>
      <w:r>
        <w:rPr>
          <w:spacing w:val="-3"/>
        </w:rPr>
        <w:t xml:space="preserve"> </w:t>
      </w:r>
      <w:r>
        <w:t xml:space="preserve">for teaching online counseling skills: Establishing relationships in cyberspace. </w:t>
      </w:r>
      <w:r>
        <w:rPr>
          <w:i/>
        </w:rPr>
        <w:t xml:space="preserve">Counselor Education and Supervision, 46, </w:t>
      </w:r>
      <w:r>
        <w:t>266</w:t>
      </w:r>
      <w:r>
        <w:rPr>
          <w:i/>
        </w:rPr>
        <w:t>–</w:t>
      </w:r>
      <w:r>
        <w:t>279.</w:t>
      </w:r>
    </w:p>
    <w:p w14:paraId="24361946" w14:textId="77777777" w:rsidR="005B323A" w:rsidRDefault="0026499D">
      <w:pPr>
        <w:pStyle w:val="BodyText"/>
        <w:ind w:left="220"/>
      </w:pPr>
      <w:r>
        <w:t>Tsan,</w:t>
      </w:r>
      <w:r>
        <w:rPr>
          <w:spacing w:val="-2"/>
        </w:rPr>
        <w:t xml:space="preserve"> </w:t>
      </w:r>
      <w:r>
        <w:t>J.</w:t>
      </w:r>
      <w:r>
        <w:rPr>
          <w:spacing w:val="-2"/>
        </w:rPr>
        <w:t xml:space="preserve"> </w:t>
      </w:r>
      <w:r>
        <w:t>Y.,</w:t>
      </w:r>
      <w:r>
        <w:rPr>
          <w:spacing w:val="-2"/>
        </w:rPr>
        <w:t xml:space="preserve"> </w:t>
      </w:r>
      <w:r>
        <w:t>&amp;</w:t>
      </w:r>
      <w:r>
        <w:rPr>
          <w:spacing w:val="-4"/>
        </w:rPr>
        <w:t xml:space="preserve"> </w:t>
      </w:r>
      <w:r>
        <w:t>Day,</w:t>
      </w:r>
      <w:r>
        <w:rPr>
          <w:spacing w:val="-2"/>
        </w:rPr>
        <w:t xml:space="preserve"> </w:t>
      </w:r>
      <w:r>
        <w:t>S.</w:t>
      </w:r>
      <w:r>
        <w:rPr>
          <w:spacing w:val="-2"/>
        </w:rPr>
        <w:t xml:space="preserve"> </w:t>
      </w:r>
      <w:r>
        <w:t>X.</w:t>
      </w:r>
      <w:r>
        <w:rPr>
          <w:spacing w:val="-1"/>
        </w:rPr>
        <w:t xml:space="preserve"> </w:t>
      </w:r>
      <w:r>
        <w:t>(2007).</w:t>
      </w:r>
      <w:r>
        <w:rPr>
          <w:spacing w:val="-1"/>
        </w:rPr>
        <w:t xml:space="preserve"> </w:t>
      </w:r>
      <w:r>
        <w:t>Personality</w:t>
      </w:r>
      <w:r>
        <w:rPr>
          <w:spacing w:val="-7"/>
        </w:rPr>
        <w:t xml:space="preserve"> </w:t>
      </w:r>
      <w:r>
        <w:t>and gender</w:t>
      </w:r>
      <w:r>
        <w:rPr>
          <w:spacing w:val="-2"/>
        </w:rPr>
        <w:t xml:space="preserve"> </w:t>
      </w:r>
      <w:r>
        <w:t>as</w:t>
      </w:r>
      <w:r>
        <w:rPr>
          <w:spacing w:val="-2"/>
        </w:rPr>
        <w:t xml:space="preserve"> </w:t>
      </w:r>
      <w:r>
        <w:t>predictors</w:t>
      </w:r>
      <w:r>
        <w:rPr>
          <w:spacing w:val="-2"/>
        </w:rPr>
        <w:t xml:space="preserve"> </w:t>
      </w:r>
      <w:r>
        <w:t>of</w:t>
      </w:r>
      <w:r>
        <w:rPr>
          <w:spacing w:val="-2"/>
        </w:rPr>
        <w:t xml:space="preserve"> </w:t>
      </w:r>
      <w:r>
        <w:t>online</w:t>
      </w:r>
      <w:r>
        <w:rPr>
          <w:spacing w:val="-2"/>
        </w:rPr>
        <w:t xml:space="preserve"> </w:t>
      </w:r>
      <w:r>
        <w:t>counseling</w:t>
      </w:r>
      <w:r>
        <w:rPr>
          <w:spacing w:val="-5"/>
        </w:rPr>
        <w:t xml:space="preserve"> </w:t>
      </w:r>
      <w:r>
        <w:rPr>
          <w:spacing w:val="-4"/>
        </w:rPr>
        <w:t>use.</w:t>
      </w:r>
    </w:p>
    <w:p w14:paraId="4A74606E" w14:textId="77777777" w:rsidR="005B323A" w:rsidRDefault="0026499D">
      <w:pPr>
        <w:ind w:left="666"/>
        <w:rPr>
          <w:sz w:val="24"/>
        </w:rPr>
      </w:pPr>
      <w:r>
        <w:rPr>
          <w:i/>
          <w:sz w:val="24"/>
        </w:rPr>
        <w:t>Journal</w:t>
      </w:r>
      <w:r>
        <w:rPr>
          <w:i/>
          <w:spacing w:val="-3"/>
          <w:sz w:val="24"/>
        </w:rPr>
        <w:t xml:space="preserve"> </w:t>
      </w:r>
      <w:r>
        <w:rPr>
          <w:i/>
          <w:sz w:val="24"/>
        </w:rPr>
        <w:t>of</w:t>
      </w:r>
      <w:r>
        <w:rPr>
          <w:i/>
          <w:spacing w:val="-2"/>
          <w:sz w:val="24"/>
        </w:rPr>
        <w:t xml:space="preserve"> </w:t>
      </w:r>
      <w:r>
        <w:rPr>
          <w:i/>
          <w:sz w:val="24"/>
        </w:rPr>
        <w:t>Technology</w:t>
      </w:r>
      <w:r>
        <w:rPr>
          <w:i/>
          <w:spacing w:val="-2"/>
          <w:sz w:val="24"/>
        </w:rPr>
        <w:t xml:space="preserve"> </w:t>
      </w:r>
      <w:r>
        <w:rPr>
          <w:i/>
          <w:sz w:val="24"/>
        </w:rPr>
        <w:t>in</w:t>
      </w:r>
      <w:r>
        <w:rPr>
          <w:i/>
          <w:spacing w:val="-2"/>
          <w:sz w:val="24"/>
        </w:rPr>
        <w:t xml:space="preserve"> </w:t>
      </w:r>
      <w:r>
        <w:rPr>
          <w:i/>
          <w:sz w:val="24"/>
        </w:rPr>
        <w:t>Hum</w:t>
      </w:r>
      <w:r>
        <w:rPr>
          <w:i/>
          <w:sz w:val="24"/>
        </w:rPr>
        <w:t>an</w:t>
      </w:r>
      <w:r>
        <w:rPr>
          <w:i/>
          <w:spacing w:val="-2"/>
          <w:sz w:val="24"/>
        </w:rPr>
        <w:t xml:space="preserve"> </w:t>
      </w:r>
      <w:r>
        <w:rPr>
          <w:i/>
          <w:sz w:val="24"/>
        </w:rPr>
        <w:t>Services,</w:t>
      </w:r>
      <w:r>
        <w:rPr>
          <w:i/>
          <w:spacing w:val="-2"/>
          <w:sz w:val="24"/>
        </w:rPr>
        <w:t xml:space="preserve"> </w:t>
      </w:r>
      <w:r>
        <w:rPr>
          <w:i/>
          <w:sz w:val="24"/>
        </w:rPr>
        <w:t>25,</w:t>
      </w:r>
      <w:r>
        <w:rPr>
          <w:i/>
          <w:spacing w:val="-1"/>
          <w:sz w:val="24"/>
        </w:rPr>
        <w:t xml:space="preserve"> </w:t>
      </w:r>
      <w:r>
        <w:rPr>
          <w:spacing w:val="-2"/>
          <w:sz w:val="24"/>
        </w:rPr>
        <w:t>39</w:t>
      </w:r>
      <w:r>
        <w:rPr>
          <w:i/>
          <w:spacing w:val="-2"/>
          <w:sz w:val="24"/>
        </w:rPr>
        <w:t>–</w:t>
      </w:r>
      <w:r>
        <w:rPr>
          <w:spacing w:val="-2"/>
          <w:sz w:val="24"/>
        </w:rPr>
        <w:t>55.</w:t>
      </w:r>
    </w:p>
    <w:p w14:paraId="6DA4392B" w14:textId="77777777" w:rsidR="005B323A" w:rsidRDefault="005B323A">
      <w:pPr>
        <w:rPr>
          <w:sz w:val="24"/>
        </w:rPr>
        <w:sectPr w:rsidR="005B323A">
          <w:pgSz w:w="12240" w:h="15840"/>
          <w:pgMar w:top="1300" w:right="1220" w:bottom="1080" w:left="1220" w:header="722" w:footer="887" w:gutter="0"/>
          <w:cols w:space="720"/>
        </w:sectPr>
      </w:pPr>
    </w:p>
    <w:p w14:paraId="50322553" w14:textId="77777777" w:rsidR="005B323A" w:rsidRDefault="0026499D">
      <w:pPr>
        <w:spacing w:before="124"/>
        <w:ind w:left="666" w:right="265" w:hanging="447"/>
        <w:rPr>
          <w:sz w:val="24"/>
        </w:rPr>
      </w:pPr>
      <w:r>
        <w:rPr>
          <w:sz w:val="24"/>
        </w:rPr>
        <w:lastRenderedPageBreak/>
        <w:t>Tunstall, N., Prince, M., &amp; Mann, A. (1997). Concurrent validity of a telephone-administered version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Gospel</w:t>
      </w:r>
      <w:r>
        <w:rPr>
          <w:spacing w:val="-4"/>
          <w:sz w:val="24"/>
        </w:rPr>
        <w:t xml:space="preserve"> </w:t>
      </w:r>
      <w:r>
        <w:rPr>
          <w:sz w:val="24"/>
        </w:rPr>
        <w:t>Oak</w:t>
      </w:r>
      <w:r>
        <w:rPr>
          <w:spacing w:val="-3"/>
          <w:sz w:val="24"/>
        </w:rPr>
        <w:t xml:space="preserve"> </w:t>
      </w:r>
      <w:r>
        <w:rPr>
          <w:sz w:val="24"/>
        </w:rPr>
        <w:t>instrument</w:t>
      </w:r>
      <w:r>
        <w:rPr>
          <w:spacing w:val="-3"/>
          <w:sz w:val="24"/>
        </w:rPr>
        <w:t xml:space="preserve"> </w:t>
      </w:r>
      <w:r>
        <w:rPr>
          <w:sz w:val="24"/>
        </w:rPr>
        <w:t>(including</w:t>
      </w:r>
      <w:r>
        <w:rPr>
          <w:spacing w:val="-6"/>
          <w:sz w:val="24"/>
        </w:rPr>
        <w:t xml:space="preserve"> </w:t>
      </w:r>
      <w:r>
        <w:rPr>
          <w:sz w:val="24"/>
        </w:rPr>
        <w:t>the</w:t>
      </w:r>
      <w:r>
        <w:rPr>
          <w:spacing w:val="-4"/>
          <w:sz w:val="24"/>
        </w:rPr>
        <w:t xml:space="preserve"> </w:t>
      </w:r>
      <w:r>
        <w:rPr>
          <w:sz w:val="24"/>
        </w:rPr>
        <w:t>SHORT-CARE).</w:t>
      </w:r>
      <w:r>
        <w:rPr>
          <w:spacing w:val="-3"/>
          <w:sz w:val="24"/>
        </w:rPr>
        <w:t xml:space="preserve"> </w:t>
      </w:r>
      <w:r>
        <w:rPr>
          <w:i/>
          <w:sz w:val="24"/>
        </w:rPr>
        <w:t>International</w:t>
      </w:r>
      <w:r>
        <w:rPr>
          <w:i/>
          <w:spacing w:val="-3"/>
          <w:sz w:val="24"/>
        </w:rPr>
        <w:t xml:space="preserve"> </w:t>
      </w:r>
      <w:r>
        <w:rPr>
          <w:i/>
          <w:sz w:val="24"/>
        </w:rPr>
        <w:t>Journal</w:t>
      </w:r>
      <w:r>
        <w:rPr>
          <w:i/>
          <w:sz w:val="24"/>
        </w:rPr>
        <w:t xml:space="preserve"> of Geriatric Psychiatry, 12, </w:t>
      </w:r>
      <w:r>
        <w:rPr>
          <w:sz w:val="24"/>
        </w:rPr>
        <w:t>1035–1038.</w:t>
      </w:r>
    </w:p>
    <w:p w14:paraId="2ECEC0FD" w14:textId="77777777" w:rsidR="005B323A" w:rsidRDefault="0026499D">
      <w:pPr>
        <w:spacing w:before="120"/>
        <w:ind w:left="666" w:hanging="447"/>
        <w:rPr>
          <w:sz w:val="24"/>
        </w:rPr>
      </w:pPr>
      <w:r>
        <w:rPr>
          <w:sz w:val="24"/>
        </w:rPr>
        <w:t>Turner,</w:t>
      </w:r>
      <w:r>
        <w:rPr>
          <w:spacing w:val="-3"/>
          <w:sz w:val="24"/>
        </w:rPr>
        <w:t xml:space="preserve"> </w:t>
      </w:r>
      <w:r>
        <w:rPr>
          <w:sz w:val="24"/>
        </w:rPr>
        <w:t>J.</w:t>
      </w:r>
      <w:r>
        <w:rPr>
          <w:spacing w:val="-3"/>
          <w:sz w:val="24"/>
        </w:rPr>
        <w:t xml:space="preserve"> </w:t>
      </w:r>
      <w:r>
        <w:rPr>
          <w:sz w:val="24"/>
        </w:rPr>
        <w:t>W.</w:t>
      </w:r>
      <w:r>
        <w:rPr>
          <w:spacing w:val="-3"/>
          <w:sz w:val="24"/>
        </w:rPr>
        <w:t xml:space="preserve"> </w:t>
      </w:r>
      <w:r>
        <w:rPr>
          <w:sz w:val="24"/>
        </w:rPr>
        <w:t>(2001).</w:t>
      </w:r>
      <w:r>
        <w:rPr>
          <w:spacing w:val="-3"/>
          <w:sz w:val="24"/>
        </w:rPr>
        <w:t xml:space="preserve"> </w:t>
      </w:r>
      <w:r>
        <w:rPr>
          <w:sz w:val="24"/>
        </w:rPr>
        <w:t>Telepsychiatry</w:t>
      </w:r>
      <w:r>
        <w:rPr>
          <w:spacing w:val="-8"/>
          <w:sz w:val="24"/>
        </w:rPr>
        <w:t xml:space="preserve"> </w:t>
      </w:r>
      <w:r>
        <w:rPr>
          <w:sz w:val="24"/>
        </w:rPr>
        <w:t>as</w:t>
      </w:r>
      <w:r>
        <w:rPr>
          <w:spacing w:val="-1"/>
          <w:sz w:val="24"/>
        </w:rPr>
        <w:t xml:space="preserve"> </w:t>
      </w:r>
      <w:r>
        <w:rPr>
          <w:sz w:val="24"/>
        </w:rPr>
        <w:t>a</w:t>
      </w:r>
      <w:r>
        <w:rPr>
          <w:spacing w:val="-4"/>
          <w:sz w:val="24"/>
        </w:rPr>
        <w:t xml:space="preserve"> </w:t>
      </w:r>
      <w:r>
        <w:rPr>
          <w:sz w:val="24"/>
        </w:rPr>
        <w:t>case</w:t>
      </w:r>
      <w:r>
        <w:rPr>
          <w:spacing w:val="-4"/>
          <w:sz w:val="24"/>
        </w:rPr>
        <w:t xml:space="preserve"> </w:t>
      </w:r>
      <w:r>
        <w:rPr>
          <w:sz w:val="24"/>
        </w:rPr>
        <w:t>study</w:t>
      </w:r>
      <w:r>
        <w:rPr>
          <w:spacing w:val="-8"/>
          <w:sz w:val="24"/>
        </w:rPr>
        <w:t xml:space="preserve"> </w:t>
      </w:r>
      <w:r>
        <w:rPr>
          <w:sz w:val="24"/>
        </w:rPr>
        <w:t>of</w:t>
      </w:r>
      <w:r>
        <w:rPr>
          <w:spacing w:val="-3"/>
          <w:sz w:val="24"/>
        </w:rPr>
        <w:t xml:space="preserve"> </w:t>
      </w:r>
      <w:r>
        <w:rPr>
          <w:sz w:val="24"/>
        </w:rPr>
        <w:t>presence:</w:t>
      </w:r>
      <w:r>
        <w:rPr>
          <w:spacing w:val="-3"/>
          <w:sz w:val="24"/>
        </w:rPr>
        <w:t xml:space="preserve"> </w:t>
      </w:r>
      <w:r>
        <w:rPr>
          <w:sz w:val="24"/>
        </w:rPr>
        <w:t>Do you</w:t>
      </w:r>
      <w:r>
        <w:rPr>
          <w:spacing w:val="-3"/>
          <w:sz w:val="24"/>
        </w:rPr>
        <w:t xml:space="preserve"> </w:t>
      </w:r>
      <w:r>
        <w:rPr>
          <w:sz w:val="24"/>
        </w:rPr>
        <w:t>know</w:t>
      </w:r>
      <w:r>
        <w:rPr>
          <w:spacing w:val="-3"/>
          <w:sz w:val="24"/>
        </w:rPr>
        <w:t xml:space="preserve"> </w:t>
      </w:r>
      <w:r>
        <w:rPr>
          <w:sz w:val="24"/>
        </w:rPr>
        <w:t>what you</w:t>
      </w:r>
      <w:r>
        <w:rPr>
          <w:spacing w:val="-3"/>
          <w:sz w:val="24"/>
        </w:rPr>
        <w:t xml:space="preserve"> </w:t>
      </w:r>
      <w:r>
        <w:rPr>
          <w:sz w:val="24"/>
        </w:rPr>
        <w:t xml:space="preserve">are missing? </w:t>
      </w:r>
      <w:r>
        <w:rPr>
          <w:i/>
          <w:sz w:val="24"/>
        </w:rPr>
        <w:t>Journal of Computer Mediated Communication</w:t>
      </w:r>
      <w:r>
        <w:rPr>
          <w:sz w:val="24"/>
        </w:rPr>
        <w:t xml:space="preserve">, </w:t>
      </w:r>
      <w:r>
        <w:rPr>
          <w:i/>
          <w:sz w:val="24"/>
        </w:rPr>
        <w:t>6(4)</w:t>
      </w:r>
      <w:r>
        <w:rPr>
          <w:sz w:val="24"/>
        </w:rPr>
        <w:t>.</w:t>
      </w:r>
    </w:p>
    <w:p w14:paraId="4CCE6999" w14:textId="77777777" w:rsidR="005B323A" w:rsidRDefault="0026499D">
      <w:pPr>
        <w:pStyle w:val="BodyText"/>
        <w:ind w:left="666" w:hanging="447"/>
      </w:pPr>
      <w:r>
        <w:t xml:space="preserve">Tzelepis, F., Paul, C. L., Walsh, R. A., McElduff, P., &amp; Knight, </w:t>
      </w:r>
      <w:r>
        <w:t>J. (2011). Proactive telephone counseling</w:t>
      </w:r>
      <w:r>
        <w:rPr>
          <w:spacing w:val="-5"/>
        </w:rPr>
        <w:t xml:space="preserve"> </w:t>
      </w:r>
      <w:r>
        <w:t>for</w:t>
      </w:r>
      <w:r>
        <w:rPr>
          <w:spacing w:val="-6"/>
        </w:rPr>
        <w:t xml:space="preserve"> </w:t>
      </w:r>
      <w:r>
        <w:t>smoking</w:t>
      </w:r>
      <w:r>
        <w:rPr>
          <w:spacing w:val="-4"/>
        </w:rPr>
        <w:t xml:space="preserve"> </w:t>
      </w:r>
      <w:r>
        <w:t>cessation:</w:t>
      </w:r>
      <w:r>
        <w:rPr>
          <w:spacing w:val="-4"/>
        </w:rPr>
        <w:t xml:space="preserve"> </w:t>
      </w:r>
      <w:r>
        <w:t>Meta-analyses</w:t>
      </w:r>
      <w:r>
        <w:rPr>
          <w:spacing w:val="-2"/>
        </w:rPr>
        <w:t xml:space="preserve"> </w:t>
      </w:r>
      <w:r>
        <w:t>by</w:t>
      </w:r>
      <w:r>
        <w:rPr>
          <w:spacing w:val="-9"/>
        </w:rPr>
        <w:t xml:space="preserve"> </w:t>
      </w:r>
      <w:r>
        <w:t>recruitment</w:t>
      </w:r>
      <w:r>
        <w:rPr>
          <w:spacing w:val="-4"/>
        </w:rPr>
        <w:t xml:space="preserve"> </w:t>
      </w:r>
      <w:r>
        <w:t>channel</w:t>
      </w:r>
      <w:r>
        <w:rPr>
          <w:spacing w:val="-4"/>
        </w:rPr>
        <w:t xml:space="preserve"> </w:t>
      </w:r>
      <w:r>
        <w:t>and</w:t>
      </w:r>
      <w:r>
        <w:rPr>
          <w:spacing w:val="-4"/>
        </w:rPr>
        <w:t xml:space="preserve"> </w:t>
      </w:r>
      <w:r>
        <w:t xml:space="preserve">methodological quality. </w:t>
      </w:r>
      <w:r>
        <w:rPr>
          <w:i/>
        </w:rPr>
        <w:t xml:space="preserve">Journal of the National Cancer Institute, 103, </w:t>
      </w:r>
      <w:r>
        <w:t>922–941.</w:t>
      </w:r>
    </w:p>
    <w:p w14:paraId="25B5FB8F" w14:textId="77777777" w:rsidR="005B323A" w:rsidRDefault="0026499D">
      <w:pPr>
        <w:pStyle w:val="BodyText"/>
        <w:ind w:left="666" w:right="265" w:hanging="447"/>
      </w:pPr>
      <w:r>
        <w:t>Vaca,</w:t>
      </w:r>
      <w:r>
        <w:rPr>
          <w:spacing w:val="-1"/>
        </w:rPr>
        <w:t xml:space="preserve"> </w:t>
      </w:r>
      <w:r>
        <w:t>F.</w:t>
      </w:r>
      <w:r>
        <w:rPr>
          <w:spacing w:val="-3"/>
        </w:rPr>
        <w:t xml:space="preserve"> </w:t>
      </w:r>
      <w:r>
        <w:t>E.,</w:t>
      </w:r>
      <w:r>
        <w:rPr>
          <w:spacing w:val="-3"/>
        </w:rPr>
        <w:t xml:space="preserve"> </w:t>
      </w:r>
      <w:r>
        <w:t>Winn,</w:t>
      </w:r>
      <w:r>
        <w:rPr>
          <w:spacing w:val="-3"/>
        </w:rPr>
        <w:t xml:space="preserve"> </w:t>
      </w:r>
      <w:r>
        <w:t>D.,</w:t>
      </w:r>
      <w:r>
        <w:rPr>
          <w:spacing w:val="-3"/>
        </w:rPr>
        <w:t xml:space="preserve"> </w:t>
      </w:r>
      <w:r>
        <w:t>Anderson,</w:t>
      </w:r>
      <w:r>
        <w:rPr>
          <w:spacing w:val="-3"/>
        </w:rPr>
        <w:t xml:space="preserve"> </w:t>
      </w:r>
      <w:r>
        <w:t>C.</w:t>
      </w:r>
      <w:r>
        <w:rPr>
          <w:spacing w:val="-1"/>
        </w:rPr>
        <w:t xml:space="preserve"> </w:t>
      </w:r>
      <w:r>
        <w:t>L.,</w:t>
      </w:r>
      <w:r>
        <w:rPr>
          <w:spacing w:val="-1"/>
        </w:rPr>
        <w:t xml:space="preserve"> </w:t>
      </w:r>
      <w:r>
        <w:t>Kim,</w:t>
      </w:r>
      <w:r>
        <w:rPr>
          <w:spacing w:val="-3"/>
        </w:rPr>
        <w:t xml:space="preserve"> </w:t>
      </w:r>
      <w:r>
        <w:t>D.,</w:t>
      </w:r>
      <w:r>
        <w:rPr>
          <w:spacing w:val="-3"/>
        </w:rPr>
        <w:t xml:space="preserve"> </w:t>
      </w:r>
      <w:r>
        <w:t>&amp;</w:t>
      </w:r>
      <w:r>
        <w:rPr>
          <w:spacing w:val="-5"/>
        </w:rPr>
        <w:t xml:space="preserve"> </w:t>
      </w:r>
      <w:r>
        <w:t>Arcila,</w:t>
      </w:r>
      <w:r>
        <w:rPr>
          <w:spacing w:val="-3"/>
        </w:rPr>
        <w:t xml:space="preserve"> </w:t>
      </w:r>
      <w:r>
        <w:t>M.</w:t>
      </w:r>
      <w:r>
        <w:rPr>
          <w:spacing w:val="-3"/>
        </w:rPr>
        <w:t xml:space="preserve"> </w:t>
      </w:r>
      <w:r>
        <w:t>(2011).</w:t>
      </w:r>
      <w:r>
        <w:rPr>
          <w:spacing w:val="-3"/>
        </w:rPr>
        <w:t xml:space="preserve"> </w:t>
      </w:r>
      <w:r>
        <w:t>Six-month</w:t>
      </w:r>
      <w:r>
        <w:rPr>
          <w:spacing w:val="-3"/>
        </w:rPr>
        <w:t xml:space="preserve"> </w:t>
      </w:r>
      <w:r>
        <w:t>follow-up</w:t>
      </w:r>
      <w:r>
        <w:rPr>
          <w:spacing w:val="-3"/>
        </w:rPr>
        <w:t xml:space="preserve"> </w:t>
      </w:r>
      <w:r>
        <w:t xml:space="preserve">of computerized alcohol screening, brief intervention, and referral to treatment in the emergency department. </w:t>
      </w:r>
      <w:r>
        <w:rPr>
          <w:i/>
        </w:rPr>
        <w:t xml:space="preserve">Substance Abuse, 32, </w:t>
      </w:r>
      <w:r>
        <w:t>144</w:t>
      </w:r>
      <w:r>
        <w:rPr>
          <w:i/>
        </w:rPr>
        <w:t>–</w:t>
      </w:r>
      <w:r>
        <w:t>152.</w:t>
      </w:r>
    </w:p>
    <w:p w14:paraId="518062C8" w14:textId="77777777" w:rsidR="005B323A" w:rsidRDefault="0026499D">
      <w:pPr>
        <w:pStyle w:val="BodyText"/>
        <w:spacing w:before="121"/>
        <w:ind w:left="666" w:right="158" w:hanging="447"/>
        <w:jc w:val="both"/>
      </w:pPr>
      <w:r>
        <w:t>Vaccaro,</w:t>
      </w:r>
      <w:r>
        <w:rPr>
          <w:spacing w:val="-4"/>
        </w:rPr>
        <w:t xml:space="preserve"> </w:t>
      </w:r>
      <w:r>
        <w:t>N.,</w:t>
      </w:r>
      <w:r>
        <w:rPr>
          <w:spacing w:val="-2"/>
        </w:rPr>
        <w:t xml:space="preserve"> </w:t>
      </w:r>
      <w:r>
        <w:t>&amp;</w:t>
      </w:r>
      <w:r>
        <w:rPr>
          <w:spacing w:val="-4"/>
        </w:rPr>
        <w:t xml:space="preserve"> </w:t>
      </w:r>
      <w:r>
        <w:t>Lambie,</w:t>
      </w:r>
      <w:r>
        <w:rPr>
          <w:spacing w:val="-2"/>
        </w:rPr>
        <w:t xml:space="preserve"> </w:t>
      </w:r>
      <w:r>
        <w:t>G.</w:t>
      </w:r>
      <w:r>
        <w:rPr>
          <w:spacing w:val="-4"/>
        </w:rPr>
        <w:t xml:space="preserve"> </w:t>
      </w:r>
      <w:r>
        <w:t>W.</w:t>
      </w:r>
      <w:r>
        <w:rPr>
          <w:spacing w:val="-4"/>
        </w:rPr>
        <w:t xml:space="preserve"> </w:t>
      </w:r>
      <w:r>
        <w:t>(2007).</w:t>
      </w:r>
      <w:r>
        <w:rPr>
          <w:spacing w:val="-4"/>
        </w:rPr>
        <w:t xml:space="preserve"> </w:t>
      </w:r>
      <w:r>
        <w:t>Computer-based</w:t>
      </w:r>
      <w:r>
        <w:rPr>
          <w:spacing w:val="-4"/>
        </w:rPr>
        <w:t xml:space="preserve"> </w:t>
      </w:r>
      <w:r>
        <w:t>counselor-in-training</w:t>
      </w:r>
      <w:r>
        <w:rPr>
          <w:spacing w:val="-7"/>
        </w:rPr>
        <w:t xml:space="preserve"> </w:t>
      </w:r>
      <w:r>
        <w:t>supervision:</w:t>
      </w:r>
      <w:r>
        <w:rPr>
          <w:spacing w:val="-4"/>
        </w:rPr>
        <w:t xml:space="preserve"> </w:t>
      </w:r>
      <w:r>
        <w:t>E</w:t>
      </w:r>
      <w:r>
        <w:t>thical and</w:t>
      </w:r>
      <w:r>
        <w:rPr>
          <w:spacing w:val="-1"/>
        </w:rPr>
        <w:t xml:space="preserve"> </w:t>
      </w:r>
      <w:r>
        <w:t>practical</w:t>
      </w:r>
      <w:r>
        <w:rPr>
          <w:spacing w:val="-1"/>
        </w:rPr>
        <w:t xml:space="preserve"> </w:t>
      </w:r>
      <w:r>
        <w:t>implications</w:t>
      </w:r>
      <w:r>
        <w:rPr>
          <w:spacing w:val="-1"/>
        </w:rPr>
        <w:t xml:space="preserve"> </w:t>
      </w:r>
      <w:r>
        <w:t>for</w:t>
      </w:r>
      <w:r>
        <w:rPr>
          <w:spacing w:val="-3"/>
        </w:rPr>
        <w:t xml:space="preserve"> </w:t>
      </w:r>
      <w:r>
        <w:t>counselor educators and</w:t>
      </w:r>
      <w:r>
        <w:rPr>
          <w:spacing w:val="-1"/>
        </w:rPr>
        <w:t xml:space="preserve"> </w:t>
      </w:r>
      <w:r>
        <w:t xml:space="preserve">supervisors. </w:t>
      </w:r>
      <w:r>
        <w:rPr>
          <w:i/>
        </w:rPr>
        <w:t>Counselor</w:t>
      </w:r>
      <w:r>
        <w:rPr>
          <w:i/>
          <w:spacing w:val="-1"/>
        </w:rPr>
        <w:t xml:space="preserve"> </w:t>
      </w:r>
      <w:r>
        <w:rPr>
          <w:i/>
        </w:rPr>
        <w:t>Education</w:t>
      </w:r>
      <w:r>
        <w:rPr>
          <w:i/>
          <w:spacing w:val="-1"/>
        </w:rPr>
        <w:t xml:space="preserve"> </w:t>
      </w:r>
      <w:r>
        <w:rPr>
          <w:i/>
        </w:rPr>
        <w:t xml:space="preserve">and Supervision, 47, </w:t>
      </w:r>
      <w:r>
        <w:t>46</w:t>
      </w:r>
      <w:r>
        <w:rPr>
          <w:i/>
        </w:rPr>
        <w:t>–</w:t>
      </w:r>
      <w:r>
        <w:t>57.</w:t>
      </w:r>
    </w:p>
    <w:p w14:paraId="455A7796" w14:textId="77777777" w:rsidR="005B323A" w:rsidRDefault="0026499D">
      <w:pPr>
        <w:pStyle w:val="BodyText"/>
        <w:ind w:left="666" w:right="370" w:hanging="447"/>
        <w:jc w:val="both"/>
      </w:pPr>
      <w:r>
        <w:t>Välimäki,</w:t>
      </w:r>
      <w:r>
        <w:rPr>
          <w:spacing w:val="-4"/>
        </w:rPr>
        <w:t xml:space="preserve"> </w:t>
      </w:r>
      <w:r>
        <w:t>M.,</w:t>
      </w:r>
      <w:r>
        <w:rPr>
          <w:spacing w:val="-4"/>
        </w:rPr>
        <w:t xml:space="preserve"> </w:t>
      </w:r>
      <w:r>
        <w:t>Hätönen,</w:t>
      </w:r>
      <w:r>
        <w:rPr>
          <w:spacing w:val="-2"/>
        </w:rPr>
        <w:t xml:space="preserve"> </w:t>
      </w:r>
      <w:r>
        <w:t>H.,</w:t>
      </w:r>
      <w:r>
        <w:rPr>
          <w:spacing w:val="-3"/>
        </w:rPr>
        <w:t xml:space="preserve"> </w:t>
      </w:r>
      <w:r>
        <w:t>Lahti,</w:t>
      </w:r>
      <w:r>
        <w:rPr>
          <w:spacing w:val="-4"/>
        </w:rPr>
        <w:t xml:space="preserve"> </w:t>
      </w:r>
      <w:r>
        <w:t>M.,</w:t>
      </w:r>
      <w:r>
        <w:rPr>
          <w:spacing w:val="-4"/>
        </w:rPr>
        <w:t xml:space="preserve"> </w:t>
      </w:r>
      <w:r>
        <w:t>Kuosmanen,</w:t>
      </w:r>
      <w:r>
        <w:rPr>
          <w:spacing w:val="-2"/>
        </w:rPr>
        <w:t xml:space="preserve"> </w:t>
      </w:r>
      <w:r>
        <w:t>L.,</w:t>
      </w:r>
      <w:r>
        <w:rPr>
          <w:spacing w:val="-2"/>
        </w:rPr>
        <w:t xml:space="preserve"> </w:t>
      </w:r>
      <w:r>
        <w:t>&amp;</w:t>
      </w:r>
      <w:r>
        <w:rPr>
          <w:spacing w:val="-6"/>
        </w:rPr>
        <w:t xml:space="preserve"> </w:t>
      </w:r>
      <w:r>
        <w:t>Adams,</w:t>
      </w:r>
      <w:r>
        <w:rPr>
          <w:spacing w:val="-4"/>
        </w:rPr>
        <w:t xml:space="preserve"> </w:t>
      </w:r>
      <w:r>
        <w:t>C.</w:t>
      </w:r>
      <w:r>
        <w:rPr>
          <w:spacing w:val="-4"/>
        </w:rPr>
        <w:t xml:space="preserve"> </w:t>
      </w:r>
      <w:r>
        <w:t>E.</w:t>
      </w:r>
      <w:r>
        <w:rPr>
          <w:spacing w:val="-4"/>
        </w:rPr>
        <w:t xml:space="preserve"> </w:t>
      </w:r>
      <w:r>
        <w:t>(2012).</w:t>
      </w:r>
      <w:r>
        <w:rPr>
          <w:spacing w:val="-2"/>
        </w:rPr>
        <w:t xml:space="preserve"> </w:t>
      </w:r>
      <w:r>
        <w:t>Information</w:t>
      </w:r>
      <w:r>
        <w:rPr>
          <w:spacing w:val="-4"/>
        </w:rPr>
        <w:t xml:space="preserve"> </w:t>
      </w:r>
      <w:r>
        <w:t>and communication</w:t>
      </w:r>
      <w:r>
        <w:rPr>
          <w:spacing w:val="-1"/>
        </w:rPr>
        <w:t xml:space="preserve"> </w:t>
      </w:r>
      <w:r>
        <w:t>technology</w:t>
      </w:r>
      <w:r>
        <w:rPr>
          <w:spacing w:val="-6"/>
        </w:rPr>
        <w:t xml:space="preserve"> </w:t>
      </w:r>
      <w:r>
        <w:t>in</w:t>
      </w:r>
      <w:r>
        <w:rPr>
          <w:spacing w:val="-1"/>
        </w:rPr>
        <w:t xml:space="preserve"> </w:t>
      </w:r>
      <w:r>
        <w:t>patient</w:t>
      </w:r>
      <w:r>
        <w:rPr>
          <w:spacing w:val="-1"/>
        </w:rPr>
        <w:t xml:space="preserve"> </w:t>
      </w:r>
      <w:r>
        <w:t>education</w:t>
      </w:r>
      <w:r>
        <w:rPr>
          <w:spacing w:val="-1"/>
        </w:rPr>
        <w:t xml:space="preserve"> </w:t>
      </w:r>
      <w:r>
        <w:t>and</w:t>
      </w:r>
      <w:r>
        <w:rPr>
          <w:spacing w:val="-1"/>
        </w:rPr>
        <w:t xml:space="preserve"> </w:t>
      </w:r>
      <w:r>
        <w:t>support</w:t>
      </w:r>
      <w:r>
        <w:rPr>
          <w:spacing w:val="-1"/>
        </w:rPr>
        <w:t xml:space="preserve"> </w:t>
      </w:r>
      <w:r>
        <w:t>for</w:t>
      </w:r>
      <w:r>
        <w:rPr>
          <w:spacing w:val="-1"/>
        </w:rPr>
        <w:t xml:space="preserve"> </w:t>
      </w:r>
      <w:r>
        <w:t>people</w:t>
      </w:r>
      <w:r>
        <w:rPr>
          <w:spacing w:val="-1"/>
        </w:rPr>
        <w:t xml:space="preserve"> </w:t>
      </w:r>
      <w:r>
        <w:t>with</w:t>
      </w:r>
      <w:r>
        <w:rPr>
          <w:spacing w:val="-1"/>
        </w:rPr>
        <w:t xml:space="preserve"> </w:t>
      </w:r>
      <w:r>
        <w:t xml:space="preserve">schizophrenia. </w:t>
      </w:r>
      <w:r>
        <w:rPr>
          <w:i/>
        </w:rPr>
        <w:t xml:space="preserve">Cochrane Database of Systematic Reviews, 10, </w:t>
      </w:r>
      <w:r>
        <w:t>CD007198.</w:t>
      </w:r>
    </w:p>
    <w:p w14:paraId="3AAA82AB" w14:textId="77777777" w:rsidR="005B323A" w:rsidRDefault="0026499D">
      <w:pPr>
        <w:pStyle w:val="BodyText"/>
        <w:ind w:left="666" w:right="382" w:hanging="447"/>
      </w:pPr>
      <w:r>
        <w:t>Vallejo, M. A., Jordan, C. M., Diaz, M. I., Comeche, M. I., &amp; Ortega, J. (2007). Psychological assessment</w:t>
      </w:r>
      <w:r>
        <w:rPr>
          <w:spacing w:val="-3"/>
        </w:rPr>
        <w:t xml:space="preserve"> </w:t>
      </w:r>
      <w:r>
        <w:t>via</w:t>
      </w:r>
      <w:r>
        <w:rPr>
          <w:spacing w:val="-3"/>
        </w:rPr>
        <w:t xml:space="preserve"> </w:t>
      </w:r>
      <w:r>
        <w:t>the</w:t>
      </w:r>
      <w:r>
        <w:rPr>
          <w:spacing w:val="-2"/>
        </w:rPr>
        <w:t xml:space="preserve"> </w:t>
      </w:r>
      <w:r>
        <w:t>Internet:</w:t>
      </w:r>
      <w:r>
        <w:rPr>
          <w:spacing w:val="-3"/>
        </w:rPr>
        <w:t xml:space="preserve"> </w:t>
      </w:r>
      <w:r>
        <w:t>A</w:t>
      </w:r>
      <w:r>
        <w:rPr>
          <w:spacing w:val="-4"/>
        </w:rPr>
        <w:t xml:space="preserve"> </w:t>
      </w:r>
      <w:r>
        <w:t>reliability</w:t>
      </w:r>
      <w:r>
        <w:rPr>
          <w:spacing w:val="-7"/>
        </w:rPr>
        <w:t xml:space="preserve"> </w:t>
      </w:r>
      <w:r>
        <w:t>an</w:t>
      </w:r>
      <w:r>
        <w:t>d</w:t>
      </w:r>
      <w:r>
        <w:rPr>
          <w:spacing w:val="-3"/>
        </w:rPr>
        <w:t xml:space="preserve"> </w:t>
      </w:r>
      <w:r>
        <w:t>validity</w:t>
      </w:r>
      <w:r>
        <w:rPr>
          <w:spacing w:val="-7"/>
        </w:rPr>
        <w:t xml:space="preserve"> </w:t>
      </w:r>
      <w:r>
        <w:t>study</w:t>
      </w:r>
      <w:r>
        <w:rPr>
          <w:spacing w:val="-7"/>
        </w:rPr>
        <w:t xml:space="preserve"> </w:t>
      </w:r>
      <w:r>
        <w:t>of</w:t>
      </w:r>
      <w:r>
        <w:rPr>
          <w:spacing w:val="-3"/>
        </w:rPr>
        <w:t xml:space="preserve"> </w:t>
      </w:r>
      <w:r>
        <w:t>online</w:t>
      </w:r>
      <w:r>
        <w:rPr>
          <w:spacing w:val="-3"/>
        </w:rPr>
        <w:t xml:space="preserve"> </w:t>
      </w:r>
      <w:r>
        <w:t>(vs.</w:t>
      </w:r>
      <w:r>
        <w:rPr>
          <w:spacing w:val="-3"/>
        </w:rPr>
        <w:t xml:space="preserve"> </w:t>
      </w:r>
      <w:r>
        <w:t>paper-and-pencil) versions</w:t>
      </w:r>
      <w:r>
        <w:rPr>
          <w:spacing w:val="-6"/>
        </w:rPr>
        <w:t xml:space="preserve"> </w:t>
      </w:r>
      <w:r>
        <w:t>of</w:t>
      </w:r>
      <w:r>
        <w:rPr>
          <w:spacing w:val="-6"/>
        </w:rPr>
        <w:t xml:space="preserve"> </w:t>
      </w:r>
      <w:r>
        <w:t>the</w:t>
      </w:r>
      <w:r>
        <w:rPr>
          <w:spacing w:val="-7"/>
        </w:rPr>
        <w:t xml:space="preserve"> </w:t>
      </w:r>
      <w:r>
        <w:t>General</w:t>
      </w:r>
      <w:r>
        <w:rPr>
          <w:spacing w:val="-6"/>
        </w:rPr>
        <w:t xml:space="preserve"> </w:t>
      </w:r>
      <w:r>
        <w:t>Health</w:t>
      </w:r>
      <w:r>
        <w:rPr>
          <w:spacing w:val="-6"/>
        </w:rPr>
        <w:t xml:space="preserve"> </w:t>
      </w:r>
      <w:r>
        <w:t>Questionnaire-28</w:t>
      </w:r>
      <w:r>
        <w:rPr>
          <w:spacing w:val="-5"/>
        </w:rPr>
        <w:t xml:space="preserve"> </w:t>
      </w:r>
      <w:r>
        <w:t>(GHQ-28)</w:t>
      </w:r>
      <w:r>
        <w:rPr>
          <w:spacing w:val="-7"/>
        </w:rPr>
        <w:t xml:space="preserve"> </w:t>
      </w:r>
      <w:r>
        <w:t>and</w:t>
      </w:r>
      <w:r>
        <w:rPr>
          <w:spacing w:val="-7"/>
        </w:rPr>
        <w:t xml:space="preserve"> </w:t>
      </w:r>
      <w:r>
        <w:t>the</w:t>
      </w:r>
      <w:r>
        <w:rPr>
          <w:spacing w:val="-7"/>
        </w:rPr>
        <w:t xml:space="preserve"> </w:t>
      </w:r>
      <w:r>
        <w:t>Symptoms</w:t>
      </w:r>
      <w:r>
        <w:rPr>
          <w:spacing w:val="-6"/>
        </w:rPr>
        <w:t xml:space="preserve"> </w:t>
      </w:r>
      <w:r>
        <w:t xml:space="preserve">Check-List- 90-Revised (SCL-90-R). </w:t>
      </w:r>
      <w:r>
        <w:rPr>
          <w:i/>
        </w:rPr>
        <w:t xml:space="preserve">Journal of Medical Internet Research, 9, </w:t>
      </w:r>
      <w:r>
        <w:t>e2.</w:t>
      </w:r>
    </w:p>
    <w:p w14:paraId="3A63B768" w14:textId="77777777" w:rsidR="005B323A" w:rsidRDefault="0026499D">
      <w:pPr>
        <w:pStyle w:val="BodyText"/>
        <w:spacing w:before="121"/>
        <w:ind w:left="666" w:hanging="447"/>
      </w:pPr>
      <w:r>
        <w:t>Van Ameringen, M., Mancini, C., Simpson,</w:t>
      </w:r>
      <w:r>
        <w:rPr>
          <w:spacing w:val="-1"/>
        </w:rPr>
        <w:t xml:space="preserve"> </w:t>
      </w:r>
      <w:r>
        <w:t>W.,</w:t>
      </w:r>
      <w:r>
        <w:rPr>
          <w:spacing w:val="-1"/>
        </w:rPr>
        <w:t xml:space="preserve"> </w:t>
      </w:r>
      <w:r>
        <w:t>&amp; Patte</w:t>
      </w:r>
      <w:r>
        <w:t>rson, B. (2010). Potential use of Internet- based</w:t>
      </w:r>
      <w:r>
        <w:rPr>
          <w:spacing w:val="-3"/>
        </w:rPr>
        <w:t xml:space="preserve"> </w:t>
      </w:r>
      <w:r>
        <w:t>screening</w:t>
      </w:r>
      <w:r>
        <w:rPr>
          <w:spacing w:val="-6"/>
        </w:rPr>
        <w:t xml:space="preserve"> </w:t>
      </w:r>
      <w:r>
        <w:t>for</w:t>
      </w:r>
      <w:r>
        <w:rPr>
          <w:spacing w:val="-4"/>
        </w:rPr>
        <w:t xml:space="preserve"> </w:t>
      </w:r>
      <w:r>
        <w:t>anxiety</w:t>
      </w:r>
      <w:r>
        <w:rPr>
          <w:spacing w:val="-8"/>
        </w:rPr>
        <w:t xml:space="preserve"> </w:t>
      </w:r>
      <w:r>
        <w:t>disorders:</w:t>
      </w:r>
      <w:r>
        <w:rPr>
          <w:spacing w:val="-1"/>
        </w:rPr>
        <w:t xml:space="preserve"> </w:t>
      </w:r>
      <w:r>
        <w:t>A</w:t>
      </w:r>
      <w:r>
        <w:rPr>
          <w:spacing w:val="-4"/>
        </w:rPr>
        <w:t xml:space="preserve"> </w:t>
      </w:r>
      <w:r>
        <w:t>pilot</w:t>
      </w:r>
      <w:r>
        <w:rPr>
          <w:spacing w:val="-3"/>
        </w:rPr>
        <w:t xml:space="preserve"> </w:t>
      </w:r>
      <w:r>
        <w:t xml:space="preserve">study. </w:t>
      </w:r>
      <w:r>
        <w:rPr>
          <w:i/>
        </w:rPr>
        <w:t>Depression</w:t>
      </w:r>
      <w:r>
        <w:rPr>
          <w:i/>
          <w:spacing w:val="-3"/>
        </w:rPr>
        <w:t xml:space="preserve"> </w:t>
      </w:r>
      <w:r>
        <w:rPr>
          <w:i/>
        </w:rPr>
        <w:t>and</w:t>
      </w:r>
      <w:r>
        <w:rPr>
          <w:i/>
          <w:spacing w:val="-3"/>
        </w:rPr>
        <w:t xml:space="preserve"> </w:t>
      </w:r>
      <w:r>
        <w:rPr>
          <w:i/>
        </w:rPr>
        <w:t>Anxiety,</w:t>
      </w:r>
      <w:r>
        <w:rPr>
          <w:i/>
          <w:spacing w:val="-3"/>
        </w:rPr>
        <w:t xml:space="preserve"> </w:t>
      </w:r>
      <w:r>
        <w:rPr>
          <w:i/>
        </w:rPr>
        <w:t>27,</w:t>
      </w:r>
      <w:r>
        <w:rPr>
          <w:i/>
          <w:spacing w:val="-2"/>
        </w:rPr>
        <w:t xml:space="preserve"> </w:t>
      </w:r>
      <w:r>
        <w:t>1006</w:t>
      </w:r>
      <w:r>
        <w:rPr>
          <w:i/>
        </w:rPr>
        <w:t>–</w:t>
      </w:r>
      <w:r>
        <w:t>1010.</w:t>
      </w:r>
    </w:p>
    <w:p w14:paraId="1E7FF018" w14:textId="77777777" w:rsidR="005B323A" w:rsidRDefault="0026499D">
      <w:pPr>
        <w:pStyle w:val="BodyText"/>
        <w:ind w:hanging="447"/>
      </w:pPr>
      <w:r>
        <w:t>van Bastelaar, K. M., Pouwer, F., Cuijpers, P., Riper, H., &amp; Snoek, F. J. (2011). Web-based depression</w:t>
      </w:r>
      <w:r>
        <w:rPr>
          <w:spacing w:val="-4"/>
        </w:rPr>
        <w:t xml:space="preserve"> </w:t>
      </w:r>
      <w:r>
        <w:t>treatment</w:t>
      </w:r>
      <w:r>
        <w:rPr>
          <w:spacing w:val="-4"/>
        </w:rPr>
        <w:t xml:space="preserve"> </w:t>
      </w:r>
      <w:r>
        <w:t>for</w:t>
      </w:r>
      <w:r>
        <w:rPr>
          <w:spacing w:val="-3"/>
        </w:rPr>
        <w:t xml:space="preserve"> </w:t>
      </w:r>
      <w:r>
        <w:t>type</w:t>
      </w:r>
      <w:r>
        <w:rPr>
          <w:spacing w:val="-5"/>
        </w:rPr>
        <w:t xml:space="preserve"> </w:t>
      </w:r>
      <w:r>
        <w:t>1</w:t>
      </w:r>
      <w:r>
        <w:rPr>
          <w:spacing w:val="-2"/>
        </w:rPr>
        <w:t xml:space="preserve"> </w:t>
      </w:r>
      <w:r>
        <w:t>and</w:t>
      </w:r>
      <w:r>
        <w:rPr>
          <w:spacing w:val="-4"/>
        </w:rPr>
        <w:t xml:space="preserve"> </w:t>
      </w:r>
      <w:r>
        <w:t>type</w:t>
      </w:r>
      <w:r>
        <w:rPr>
          <w:spacing w:val="-5"/>
        </w:rPr>
        <w:t xml:space="preserve"> </w:t>
      </w:r>
      <w:r>
        <w:t>2</w:t>
      </w:r>
      <w:r>
        <w:rPr>
          <w:spacing w:val="-4"/>
        </w:rPr>
        <w:t xml:space="preserve"> </w:t>
      </w:r>
      <w:r>
        <w:t>diabetic</w:t>
      </w:r>
      <w:r>
        <w:rPr>
          <w:spacing w:val="-5"/>
        </w:rPr>
        <w:t xml:space="preserve"> </w:t>
      </w:r>
      <w:r>
        <w:t>patients: A</w:t>
      </w:r>
      <w:r>
        <w:rPr>
          <w:spacing w:val="-4"/>
        </w:rPr>
        <w:t xml:space="preserve"> </w:t>
      </w:r>
      <w:r>
        <w:t>randomized,</w:t>
      </w:r>
      <w:r>
        <w:rPr>
          <w:spacing w:val="-4"/>
        </w:rPr>
        <w:t xml:space="preserve"> </w:t>
      </w:r>
      <w:r>
        <w:t>controlled</w:t>
      </w:r>
      <w:r>
        <w:rPr>
          <w:spacing w:val="-4"/>
        </w:rPr>
        <w:t xml:space="preserve"> </w:t>
      </w:r>
      <w:r>
        <w:t xml:space="preserve">trial. </w:t>
      </w:r>
      <w:r>
        <w:rPr>
          <w:i/>
        </w:rPr>
        <w:t xml:space="preserve">Diabetes Care, 34, </w:t>
      </w:r>
      <w:r>
        <w:t>320</w:t>
      </w:r>
      <w:r>
        <w:rPr>
          <w:i/>
        </w:rPr>
        <w:t>–</w:t>
      </w:r>
      <w:r>
        <w:t>325.</w:t>
      </w:r>
    </w:p>
    <w:p w14:paraId="2D2A7DFF" w14:textId="77777777" w:rsidR="005B323A" w:rsidRDefault="0026499D">
      <w:pPr>
        <w:pStyle w:val="BodyText"/>
        <w:ind w:left="220"/>
      </w:pPr>
      <w:r>
        <w:t>Van</w:t>
      </w:r>
      <w:r>
        <w:rPr>
          <w:spacing w:val="-3"/>
        </w:rPr>
        <w:t xml:space="preserve"> </w:t>
      </w:r>
      <w:r>
        <w:t>Bockstaele,</w:t>
      </w:r>
      <w:r>
        <w:rPr>
          <w:spacing w:val="-1"/>
        </w:rPr>
        <w:t xml:space="preserve"> </w:t>
      </w:r>
      <w:r>
        <w:t>B.,</w:t>
      </w:r>
      <w:r>
        <w:rPr>
          <w:spacing w:val="-3"/>
        </w:rPr>
        <w:t xml:space="preserve"> </w:t>
      </w:r>
      <w:r>
        <w:t>Verschuere, B.,</w:t>
      </w:r>
      <w:r>
        <w:rPr>
          <w:spacing w:val="-3"/>
        </w:rPr>
        <w:t xml:space="preserve"> </w:t>
      </w:r>
      <w:r>
        <w:t>Koster</w:t>
      </w:r>
      <w:r>
        <w:t>,</w:t>
      </w:r>
      <w:r>
        <w:rPr>
          <w:spacing w:val="-2"/>
        </w:rPr>
        <w:t xml:space="preserve"> </w:t>
      </w:r>
      <w:r>
        <w:t>E.</w:t>
      </w:r>
      <w:r>
        <w:rPr>
          <w:spacing w:val="-2"/>
        </w:rPr>
        <w:t xml:space="preserve"> </w:t>
      </w:r>
      <w:r>
        <w:t>H.</w:t>
      </w:r>
      <w:r>
        <w:rPr>
          <w:spacing w:val="-2"/>
        </w:rPr>
        <w:t xml:space="preserve"> </w:t>
      </w:r>
      <w:r>
        <w:t>W.,</w:t>
      </w:r>
      <w:r>
        <w:rPr>
          <w:spacing w:val="-2"/>
        </w:rPr>
        <w:t xml:space="preserve"> </w:t>
      </w:r>
      <w:r>
        <w:t>Tibboel,</w:t>
      </w:r>
      <w:r>
        <w:rPr>
          <w:spacing w:val="-3"/>
        </w:rPr>
        <w:t xml:space="preserve"> </w:t>
      </w:r>
      <w:r>
        <w:t>H.,</w:t>
      </w:r>
      <w:r>
        <w:rPr>
          <w:spacing w:val="-2"/>
        </w:rPr>
        <w:t xml:space="preserve"> </w:t>
      </w:r>
      <w:r>
        <w:t>De</w:t>
      </w:r>
      <w:r>
        <w:rPr>
          <w:spacing w:val="-4"/>
        </w:rPr>
        <w:t xml:space="preserve"> </w:t>
      </w:r>
      <w:r>
        <w:t>Houwer,</w:t>
      </w:r>
      <w:r>
        <w:rPr>
          <w:spacing w:val="-3"/>
        </w:rPr>
        <w:t xml:space="preserve"> </w:t>
      </w:r>
      <w:r>
        <w:t>J.,</w:t>
      </w:r>
      <w:r>
        <w:rPr>
          <w:spacing w:val="-3"/>
        </w:rPr>
        <w:t xml:space="preserve"> </w:t>
      </w:r>
      <w:r>
        <w:t>&amp;</w:t>
      </w:r>
      <w:r>
        <w:rPr>
          <w:spacing w:val="-4"/>
        </w:rPr>
        <w:t xml:space="preserve"> </w:t>
      </w:r>
      <w:r>
        <w:rPr>
          <w:spacing w:val="-2"/>
        </w:rPr>
        <w:t>Crombez,</w:t>
      </w:r>
    </w:p>
    <w:p w14:paraId="523058BB" w14:textId="77777777" w:rsidR="005B323A" w:rsidRDefault="0026499D">
      <w:pPr>
        <w:ind w:left="667" w:right="265"/>
        <w:rPr>
          <w:sz w:val="24"/>
        </w:rPr>
      </w:pPr>
      <w:r>
        <w:rPr>
          <w:sz w:val="24"/>
        </w:rPr>
        <w:t>G. (2011). Effects of attention training on self-reported, implicit, physiological and behavioural</w:t>
      </w:r>
      <w:r>
        <w:rPr>
          <w:spacing w:val="-5"/>
          <w:sz w:val="24"/>
        </w:rPr>
        <w:t xml:space="preserve"> </w:t>
      </w:r>
      <w:r>
        <w:rPr>
          <w:sz w:val="24"/>
        </w:rPr>
        <w:t>measures</w:t>
      </w:r>
      <w:r>
        <w:rPr>
          <w:spacing w:val="-5"/>
          <w:sz w:val="24"/>
        </w:rPr>
        <w:t xml:space="preserve"> </w:t>
      </w:r>
      <w:r>
        <w:rPr>
          <w:sz w:val="24"/>
        </w:rPr>
        <w:t>of</w:t>
      </w:r>
      <w:r>
        <w:rPr>
          <w:spacing w:val="-4"/>
          <w:sz w:val="24"/>
        </w:rPr>
        <w:t xml:space="preserve"> </w:t>
      </w:r>
      <w:r>
        <w:rPr>
          <w:sz w:val="24"/>
        </w:rPr>
        <w:t>spider</w:t>
      </w:r>
      <w:r>
        <w:rPr>
          <w:spacing w:val="-5"/>
          <w:sz w:val="24"/>
        </w:rPr>
        <w:t xml:space="preserve"> </w:t>
      </w:r>
      <w:r>
        <w:rPr>
          <w:sz w:val="24"/>
        </w:rPr>
        <w:t>fear.</w:t>
      </w:r>
      <w:r>
        <w:rPr>
          <w:spacing w:val="-5"/>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Behavior</w:t>
      </w:r>
      <w:r>
        <w:rPr>
          <w:i/>
          <w:spacing w:val="-5"/>
          <w:sz w:val="24"/>
        </w:rPr>
        <w:t xml:space="preserve"> </w:t>
      </w:r>
      <w:r>
        <w:rPr>
          <w:i/>
          <w:sz w:val="24"/>
        </w:rPr>
        <w:t>Therapy</w:t>
      </w:r>
      <w:r>
        <w:rPr>
          <w:i/>
          <w:spacing w:val="-5"/>
          <w:sz w:val="24"/>
        </w:rPr>
        <w:t xml:space="preserve"> </w:t>
      </w:r>
      <w:r>
        <w:rPr>
          <w:i/>
          <w:sz w:val="24"/>
        </w:rPr>
        <w:t>and</w:t>
      </w:r>
      <w:r>
        <w:rPr>
          <w:i/>
          <w:spacing w:val="-5"/>
          <w:sz w:val="24"/>
        </w:rPr>
        <w:t xml:space="preserve"> </w:t>
      </w:r>
      <w:r>
        <w:rPr>
          <w:i/>
          <w:sz w:val="24"/>
        </w:rPr>
        <w:t xml:space="preserve">Experimental Psychiatry, 42, </w:t>
      </w:r>
      <w:r>
        <w:rPr>
          <w:sz w:val="24"/>
        </w:rPr>
        <w:t>211</w:t>
      </w:r>
      <w:r>
        <w:rPr>
          <w:i/>
          <w:sz w:val="24"/>
        </w:rPr>
        <w:t>–</w:t>
      </w:r>
      <w:r>
        <w:rPr>
          <w:sz w:val="24"/>
        </w:rPr>
        <w:t>218.</w:t>
      </w:r>
    </w:p>
    <w:p w14:paraId="23C8E782" w14:textId="77777777" w:rsidR="005B323A" w:rsidRDefault="0026499D">
      <w:pPr>
        <w:spacing w:before="121"/>
        <w:ind w:left="667" w:hanging="447"/>
        <w:rPr>
          <w:sz w:val="24"/>
        </w:rPr>
      </w:pPr>
      <w:r>
        <w:rPr>
          <w:sz w:val="24"/>
        </w:rPr>
        <w:t>VanDeMark,</w:t>
      </w:r>
      <w:r>
        <w:rPr>
          <w:spacing w:val="-3"/>
          <w:sz w:val="24"/>
        </w:rPr>
        <w:t xml:space="preserve"> </w:t>
      </w:r>
      <w:r>
        <w:rPr>
          <w:sz w:val="24"/>
        </w:rPr>
        <w:t>N.</w:t>
      </w:r>
      <w:r>
        <w:rPr>
          <w:spacing w:val="-3"/>
          <w:sz w:val="24"/>
        </w:rPr>
        <w:t xml:space="preserve"> </w:t>
      </w:r>
      <w:r>
        <w:rPr>
          <w:sz w:val="24"/>
        </w:rPr>
        <w:t>R.,</w:t>
      </w:r>
      <w:r>
        <w:rPr>
          <w:spacing w:val="-3"/>
          <w:sz w:val="24"/>
        </w:rPr>
        <w:t xml:space="preserve"> </w:t>
      </w:r>
      <w:r>
        <w:rPr>
          <w:sz w:val="24"/>
        </w:rPr>
        <w:t>Burrell,</w:t>
      </w:r>
      <w:r>
        <w:rPr>
          <w:spacing w:val="-3"/>
          <w:sz w:val="24"/>
        </w:rPr>
        <w:t xml:space="preserve"> </w:t>
      </w:r>
      <w:r>
        <w:rPr>
          <w:sz w:val="24"/>
        </w:rPr>
        <w:t>N.</w:t>
      </w:r>
      <w:r>
        <w:rPr>
          <w:spacing w:val="-3"/>
          <w:sz w:val="24"/>
        </w:rPr>
        <w:t xml:space="preserve"> </w:t>
      </w:r>
      <w:r>
        <w:rPr>
          <w:sz w:val="24"/>
        </w:rPr>
        <w:t>R.,</w:t>
      </w:r>
      <w:r>
        <w:rPr>
          <w:spacing w:val="-1"/>
          <w:sz w:val="24"/>
        </w:rPr>
        <w:t xml:space="preserve"> </w:t>
      </w:r>
      <w:r>
        <w:rPr>
          <w:sz w:val="24"/>
        </w:rPr>
        <w:t>LaMendola,</w:t>
      </w:r>
      <w:r>
        <w:rPr>
          <w:spacing w:val="-3"/>
          <w:sz w:val="24"/>
        </w:rPr>
        <w:t xml:space="preserve"> </w:t>
      </w:r>
      <w:r>
        <w:rPr>
          <w:sz w:val="24"/>
        </w:rPr>
        <w:t>W.</w:t>
      </w:r>
      <w:r>
        <w:rPr>
          <w:spacing w:val="-3"/>
          <w:sz w:val="24"/>
        </w:rPr>
        <w:t xml:space="preserve"> </w:t>
      </w:r>
      <w:r>
        <w:rPr>
          <w:sz w:val="24"/>
        </w:rPr>
        <w:t>F.,</w:t>
      </w:r>
      <w:r>
        <w:rPr>
          <w:spacing w:val="-3"/>
          <w:sz w:val="24"/>
        </w:rPr>
        <w:t xml:space="preserve"> </w:t>
      </w:r>
      <w:r>
        <w:rPr>
          <w:sz w:val="24"/>
        </w:rPr>
        <w:t>Hoich,</w:t>
      </w:r>
      <w:r>
        <w:rPr>
          <w:spacing w:val="-3"/>
          <w:sz w:val="24"/>
        </w:rPr>
        <w:t xml:space="preserve"> </w:t>
      </w:r>
      <w:r>
        <w:rPr>
          <w:sz w:val="24"/>
        </w:rPr>
        <w:t>C.</w:t>
      </w:r>
      <w:r>
        <w:rPr>
          <w:spacing w:val="-3"/>
          <w:sz w:val="24"/>
        </w:rPr>
        <w:t xml:space="preserve"> </w:t>
      </w:r>
      <w:r>
        <w:rPr>
          <w:sz w:val="24"/>
        </w:rPr>
        <w:t>A.,</w:t>
      </w:r>
      <w:r>
        <w:rPr>
          <w:spacing w:val="-2"/>
          <w:sz w:val="24"/>
        </w:rPr>
        <w:t xml:space="preserve"> </w:t>
      </w:r>
      <w:r>
        <w:rPr>
          <w:sz w:val="24"/>
        </w:rPr>
        <w:t>Berg,</w:t>
      </w:r>
      <w:r>
        <w:rPr>
          <w:spacing w:val="-1"/>
          <w:sz w:val="24"/>
        </w:rPr>
        <w:t xml:space="preserve"> </w:t>
      </w:r>
      <w:r>
        <w:rPr>
          <w:sz w:val="24"/>
        </w:rPr>
        <w:t>N.</w:t>
      </w:r>
      <w:r>
        <w:rPr>
          <w:spacing w:val="-3"/>
          <w:sz w:val="24"/>
        </w:rPr>
        <w:t xml:space="preserve"> </w:t>
      </w:r>
      <w:r>
        <w:rPr>
          <w:sz w:val="24"/>
        </w:rPr>
        <w:t>P.,</w:t>
      </w:r>
      <w:r>
        <w:rPr>
          <w:spacing w:val="-3"/>
          <w:sz w:val="24"/>
        </w:rPr>
        <w:t xml:space="preserve"> </w:t>
      </w:r>
      <w:r>
        <w:rPr>
          <w:sz w:val="24"/>
        </w:rPr>
        <w:t>&amp;</w:t>
      </w:r>
      <w:r>
        <w:rPr>
          <w:spacing w:val="-5"/>
          <w:sz w:val="24"/>
        </w:rPr>
        <w:t xml:space="preserve"> </w:t>
      </w:r>
      <w:r>
        <w:rPr>
          <w:sz w:val="24"/>
        </w:rPr>
        <w:t>Medina,</w:t>
      </w:r>
      <w:r>
        <w:rPr>
          <w:spacing w:val="-3"/>
          <w:sz w:val="24"/>
        </w:rPr>
        <w:t xml:space="preserve"> </w:t>
      </w:r>
      <w:r>
        <w:rPr>
          <w:sz w:val="24"/>
        </w:rPr>
        <w:t xml:space="preserve">E. (2010). An exploratory study of engagement in a technology-supported substance abuse intervention. </w:t>
      </w:r>
      <w:r>
        <w:rPr>
          <w:i/>
          <w:sz w:val="24"/>
        </w:rPr>
        <w:t xml:space="preserve">Substance Abuse Treatment, Prevention, and Policy, 5, </w:t>
      </w:r>
      <w:r>
        <w:rPr>
          <w:sz w:val="24"/>
        </w:rPr>
        <w:t>10.</w:t>
      </w:r>
    </w:p>
    <w:p w14:paraId="6D663D71" w14:textId="77777777" w:rsidR="005B323A" w:rsidRDefault="0026499D">
      <w:pPr>
        <w:spacing w:before="120"/>
        <w:ind w:left="667" w:right="265" w:hanging="447"/>
        <w:rPr>
          <w:sz w:val="24"/>
        </w:rPr>
      </w:pPr>
      <w:r>
        <w:rPr>
          <w:sz w:val="24"/>
        </w:rPr>
        <w:t>van der</w:t>
      </w:r>
      <w:r>
        <w:rPr>
          <w:sz w:val="24"/>
        </w:rPr>
        <w:t xml:space="preserve"> Zanden, R. A., Speetjens, P. A., Arntz, K. S., &amp; Onrust, S. A. (2010). Online group course</w:t>
      </w:r>
      <w:r>
        <w:rPr>
          <w:spacing w:val="-6"/>
          <w:sz w:val="24"/>
        </w:rPr>
        <w:t xml:space="preserve"> </w:t>
      </w:r>
      <w:r>
        <w:rPr>
          <w:sz w:val="24"/>
        </w:rPr>
        <w:t>for</w:t>
      </w:r>
      <w:r>
        <w:rPr>
          <w:spacing w:val="-4"/>
          <w:sz w:val="24"/>
        </w:rPr>
        <w:t xml:space="preserve"> </w:t>
      </w:r>
      <w:r>
        <w:rPr>
          <w:sz w:val="24"/>
        </w:rPr>
        <w:t>parents</w:t>
      </w:r>
      <w:r>
        <w:rPr>
          <w:spacing w:val="-4"/>
          <w:sz w:val="24"/>
        </w:rPr>
        <w:t xml:space="preserve"> </w:t>
      </w:r>
      <w:r>
        <w:rPr>
          <w:sz w:val="24"/>
        </w:rPr>
        <w:t>with</w:t>
      </w:r>
      <w:r>
        <w:rPr>
          <w:spacing w:val="-4"/>
          <w:sz w:val="24"/>
        </w:rPr>
        <w:t xml:space="preserve"> </w:t>
      </w:r>
      <w:r>
        <w:rPr>
          <w:sz w:val="24"/>
        </w:rPr>
        <w:t>mental</w:t>
      </w:r>
      <w:r>
        <w:rPr>
          <w:spacing w:val="-4"/>
          <w:sz w:val="24"/>
        </w:rPr>
        <w:t xml:space="preserve"> </w:t>
      </w:r>
      <w:r>
        <w:rPr>
          <w:sz w:val="24"/>
        </w:rPr>
        <w:t>illness:</w:t>
      </w:r>
      <w:r>
        <w:rPr>
          <w:spacing w:val="-2"/>
          <w:sz w:val="24"/>
        </w:rPr>
        <w:t xml:space="preserve"> </w:t>
      </w:r>
      <w:r>
        <w:rPr>
          <w:sz w:val="24"/>
        </w:rPr>
        <w:t>Development</w:t>
      </w:r>
      <w:r>
        <w:rPr>
          <w:spacing w:val="-4"/>
          <w:sz w:val="24"/>
        </w:rPr>
        <w:t xml:space="preserve"> </w:t>
      </w:r>
      <w:r>
        <w:rPr>
          <w:sz w:val="24"/>
        </w:rPr>
        <w:t>and</w:t>
      </w:r>
      <w:r>
        <w:rPr>
          <w:spacing w:val="-4"/>
          <w:sz w:val="24"/>
        </w:rPr>
        <w:t xml:space="preserve"> </w:t>
      </w:r>
      <w:r>
        <w:rPr>
          <w:sz w:val="24"/>
        </w:rPr>
        <w:t>pilot</w:t>
      </w:r>
      <w:r>
        <w:rPr>
          <w:spacing w:val="-4"/>
          <w:sz w:val="24"/>
        </w:rPr>
        <w:t xml:space="preserve"> </w:t>
      </w:r>
      <w:r>
        <w:rPr>
          <w:sz w:val="24"/>
        </w:rPr>
        <w:t>study</w:t>
      </w:r>
      <w:r>
        <w:rPr>
          <w:i/>
          <w:sz w:val="24"/>
        </w:rPr>
        <w:t>.</w:t>
      </w:r>
      <w:r>
        <w:rPr>
          <w:i/>
          <w:spacing w:val="-2"/>
          <w:sz w:val="24"/>
        </w:rPr>
        <w:t xml:space="preserve"> </w:t>
      </w:r>
      <w:r>
        <w:rPr>
          <w:i/>
          <w:sz w:val="24"/>
        </w:rPr>
        <w:t>Journal</w:t>
      </w:r>
      <w:r>
        <w:rPr>
          <w:i/>
          <w:spacing w:val="-4"/>
          <w:sz w:val="24"/>
        </w:rPr>
        <w:t xml:space="preserve"> </w:t>
      </w:r>
      <w:r>
        <w:rPr>
          <w:i/>
          <w:sz w:val="24"/>
        </w:rPr>
        <w:t>of</w:t>
      </w:r>
      <w:r>
        <w:rPr>
          <w:i/>
          <w:spacing w:val="-2"/>
          <w:sz w:val="24"/>
        </w:rPr>
        <w:t xml:space="preserve"> </w:t>
      </w:r>
      <w:r>
        <w:rPr>
          <w:i/>
          <w:sz w:val="24"/>
        </w:rPr>
        <w:t>Medical Internet Research, 12</w:t>
      </w:r>
      <w:r>
        <w:rPr>
          <w:sz w:val="24"/>
        </w:rPr>
        <w:t>, e50.</w:t>
      </w:r>
    </w:p>
    <w:p w14:paraId="06500261" w14:textId="77777777" w:rsidR="005B323A" w:rsidRDefault="0026499D">
      <w:pPr>
        <w:pStyle w:val="BodyText"/>
        <w:ind w:hanging="447"/>
      </w:pPr>
      <w:r>
        <w:t>Vernmark,</w:t>
      </w:r>
      <w:r>
        <w:rPr>
          <w:spacing w:val="-2"/>
        </w:rPr>
        <w:t xml:space="preserve"> </w:t>
      </w:r>
      <w:r>
        <w:t>K.,</w:t>
      </w:r>
      <w:r>
        <w:rPr>
          <w:spacing w:val="-2"/>
        </w:rPr>
        <w:t xml:space="preserve"> </w:t>
      </w:r>
      <w:r>
        <w:t>Lenndin,</w:t>
      </w:r>
      <w:r>
        <w:rPr>
          <w:spacing w:val="-2"/>
        </w:rPr>
        <w:t xml:space="preserve"> </w:t>
      </w:r>
      <w:r>
        <w:t>J.,</w:t>
      </w:r>
      <w:r>
        <w:rPr>
          <w:spacing w:val="-3"/>
        </w:rPr>
        <w:t xml:space="preserve"> </w:t>
      </w:r>
      <w:r>
        <w:t>Bjarehed,</w:t>
      </w:r>
      <w:r>
        <w:rPr>
          <w:spacing w:val="-3"/>
        </w:rPr>
        <w:t xml:space="preserve"> </w:t>
      </w:r>
      <w:r>
        <w:t>J.,</w:t>
      </w:r>
      <w:r>
        <w:rPr>
          <w:spacing w:val="-3"/>
        </w:rPr>
        <w:t xml:space="preserve"> </w:t>
      </w:r>
      <w:r>
        <w:t>Carlsson,</w:t>
      </w:r>
      <w:r>
        <w:rPr>
          <w:spacing w:val="-3"/>
        </w:rPr>
        <w:t xml:space="preserve"> </w:t>
      </w:r>
      <w:r>
        <w:t>M.,</w:t>
      </w:r>
      <w:r>
        <w:rPr>
          <w:spacing w:val="-3"/>
        </w:rPr>
        <w:t xml:space="preserve"> </w:t>
      </w:r>
      <w:r>
        <w:t>Karlsson,</w:t>
      </w:r>
      <w:r>
        <w:rPr>
          <w:spacing w:val="-3"/>
        </w:rPr>
        <w:t xml:space="preserve"> </w:t>
      </w:r>
      <w:r>
        <w:t>J.,</w:t>
      </w:r>
      <w:r>
        <w:rPr>
          <w:spacing w:val="-3"/>
        </w:rPr>
        <w:t xml:space="preserve"> </w:t>
      </w:r>
      <w:r>
        <w:t>Oberg,</w:t>
      </w:r>
      <w:r>
        <w:rPr>
          <w:spacing w:val="-2"/>
        </w:rPr>
        <w:t xml:space="preserve"> </w:t>
      </w:r>
      <w:r>
        <w:t>J.,</w:t>
      </w:r>
      <w:r>
        <w:rPr>
          <w:spacing w:val="-3"/>
        </w:rPr>
        <w:t xml:space="preserve"> </w:t>
      </w:r>
      <w:r>
        <w:t>…</w:t>
      </w:r>
      <w:r>
        <w:rPr>
          <w:spacing w:val="-3"/>
        </w:rPr>
        <w:t xml:space="preserve"> </w:t>
      </w:r>
      <w:r>
        <w:t>Andersson,</w:t>
      </w:r>
      <w:r>
        <w:rPr>
          <w:spacing w:val="-3"/>
        </w:rPr>
        <w:t xml:space="preserve"> </w:t>
      </w:r>
      <w:r>
        <w:t xml:space="preserve">G. (2010). Internet administered guided self-help versus individualized e-mail therapy: A randomized trial of two versions of CBT for major depression. </w:t>
      </w:r>
      <w:r>
        <w:rPr>
          <w:i/>
        </w:rPr>
        <w:t xml:space="preserve">Behaviour Research and Therapy, 48, </w:t>
      </w:r>
      <w:r>
        <w:t>368</w:t>
      </w:r>
      <w:r>
        <w:rPr>
          <w:i/>
        </w:rPr>
        <w:t>–</w:t>
      </w:r>
      <w:r>
        <w:t>376.</w:t>
      </w:r>
    </w:p>
    <w:p w14:paraId="4677ED20" w14:textId="77777777" w:rsidR="005B323A" w:rsidRDefault="005B323A">
      <w:pPr>
        <w:sectPr w:rsidR="005B323A">
          <w:pgSz w:w="12240" w:h="15840"/>
          <w:pgMar w:top="1300" w:right="1220" w:bottom="1080" w:left="1220" w:header="722" w:footer="887" w:gutter="0"/>
          <w:cols w:space="720"/>
        </w:sectPr>
      </w:pPr>
    </w:p>
    <w:p w14:paraId="01D0ACB6" w14:textId="77777777" w:rsidR="005B323A" w:rsidRDefault="0026499D">
      <w:pPr>
        <w:spacing w:before="124"/>
        <w:ind w:left="666" w:hanging="447"/>
        <w:rPr>
          <w:sz w:val="24"/>
        </w:rPr>
      </w:pPr>
      <w:r>
        <w:rPr>
          <w:sz w:val="24"/>
        </w:rPr>
        <w:lastRenderedPageBreak/>
        <w:t>Vernon,</w:t>
      </w:r>
      <w:r>
        <w:rPr>
          <w:spacing w:val="-4"/>
          <w:sz w:val="24"/>
        </w:rPr>
        <w:t xml:space="preserve"> </w:t>
      </w:r>
      <w:r>
        <w:rPr>
          <w:sz w:val="24"/>
        </w:rPr>
        <w:t>M.</w:t>
      </w:r>
      <w:r>
        <w:rPr>
          <w:spacing w:val="-1"/>
          <w:sz w:val="24"/>
        </w:rPr>
        <w:t xml:space="preserve"> </w:t>
      </w:r>
      <w:r>
        <w:rPr>
          <w:sz w:val="24"/>
        </w:rPr>
        <w:t>L.</w:t>
      </w:r>
      <w:r>
        <w:rPr>
          <w:spacing w:val="-3"/>
          <w:sz w:val="24"/>
        </w:rPr>
        <w:t xml:space="preserve"> </w:t>
      </w:r>
      <w:r>
        <w:rPr>
          <w:sz w:val="24"/>
        </w:rPr>
        <w:t>(2010).</w:t>
      </w:r>
      <w:r>
        <w:rPr>
          <w:spacing w:val="-3"/>
          <w:sz w:val="24"/>
        </w:rPr>
        <w:t xml:space="preserve"> </w:t>
      </w:r>
      <w:r>
        <w:rPr>
          <w:sz w:val="24"/>
        </w:rPr>
        <w:t>A</w:t>
      </w:r>
      <w:r>
        <w:rPr>
          <w:spacing w:val="-3"/>
          <w:sz w:val="24"/>
        </w:rPr>
        <w:t xml:space="preserve"> </w:t>
      </w:r>
      <w:r>
        <w:rPr>
          <w:sz w:val="24"/>
        </w:rPr>
        <w:t>review</w:t>
      </w:r>
      <w:r>
        <w:rPr>
          <w:spacing w:val="-4"/>
          <w:sz w:val="24"/>
        </w:rPr>
        <w:t xml:space="preserve"> </w:t>
      </w:r>
      <w:r>
        <w:rPr>
          <w:sz w:val="24"/>
        </w:rPr>
        <w:t>of</w:t>
      </w:r>
      <w:r>
        <w:rPr>
          <w:spacing w:val="-2"/>
          <w:sz w:val="24"/>
        </w:rPr>
        <w:t xml:space="preserve"> </w:t>
      </w:r>
      <w:r>
        <w:rPr>
          <w:sz w:val="24"/>
        </w:rPr>
        <w:t>computer-based</w:t>
      </w:r>
      <w:r>
        <w:rPr>
          <w:spacing w:val="-3"/>
          <w:sz w:val="24"/>
        </w:rPr>
        <w:t xml:space="preserve"> </w:t>
      </w:r>
      <w:r>
        <w:rPr>
          <w:sz w:val="24"/>
        </w:rPr>
        <w:t>alcohol</w:t>
      </w:r>
      <w:r>
        <w:rPr>
          <w:spacing w:val="-3"/>
          <w:sz w:val="24"/>
        </w:rPr>
        <w:t xml:space="preserve"> </w:t>
      </w:r>
      <w:r>
        <w:rPr>
          <w:sz w:val="24"/>
        </w:rPr>
        <w:t>problem</w:t>
      </w:r>
      <w:r>
        <w:rPr>
          <w:spacing w:val="-3"/>
          <w:sz w:val="24"/>
        </w:rPr>
        <w:t xml:space="preserve"> </w:t>
      </w:r>
      <w:r>
        <w:rPr>
          <w:sz w:val="24"/>
        </w:rPr>
        <w:t>services</w:t>
      </w:r>
      <w:r>
        <w:rPr>
          <w:spacing w:val="-3"/>
          <w:sz w:val="24"/>
        </w:rPr>
        <w:t xml:space="preserve"> </w:t>
      </w:r>
      <w:r>
        <w:rPr>
          <w:sz w:val="24"/>
        </w:rPr>
        <w:t>designed</w:t>
      </w:r>
      <w:r>
        <w:rPr>
          <w:spacing w:val="-3"/>
          <w:sz w:val="24"/>
        </w:rPr>
        <w:t xml:space="preserve"> </w:t>
      </w:r>
      <w:r>
        <w:rPr>
          <w:sz w:val="24"/>
        </w:rPr>
        <w:t>for</w:t>
      </w:r>
      <w:r>
        <w:rPr>
          <w:spacing w:val="-5"/>
          <w:sz w:val="24"/>
        </w:rPr>
        <w:t xml:space="preserve"> </w:t>
      </w:r>
      <w:r>
        <w:rPr>
          <w:sz w:val="24"/>
        </w:rPr>
        <w:t xml:space="preserve">the general public. </w:t>
      </w:r>
      <w:r>
        <w:rPr>
          <w:i/>
          <w:sz w:val="24"/>
        </w:rPr>
        <w:t xml:space="preserve">Journal of Substance Abuse Treatment, 38, </w:t>
      </w:r>
      <w:r>
        <w:rPr>
          <w:sz w:val="24"/>
        </w:rPr>
        <w:t>203</w:t>
      </w:r>
      <w:r>
        <w:rPr>
          <w:i/>
          <w:sz w:val="24"/>
        </w:rPr>
        <w:t>–</w:t>
      </w:r>
      <w:r>
        <w:rPr>
          <w:sz w:val="24"/>
        </w:rPr>
        <w:t>211.</w:t>
      </w:r>
    </w:p>
    <w:p w14:paraId="3D7E6B8E" w14:textId="77777777" w:rsidR="005B323A" w:rsidRDefault="0026499D">
      <w:pPr>
        <w:pStyle w:val="BodyText"/>
        <w:ind w:left="220"/>
      </w:pPr>
      <w:r>
        <w:t>Villani,</w:t>
      </w:r>
      <w:r>
        <w:rPr>
          <w:spacing w:val="-2"/>
        </w:rPr>
        <w:t xml:space="preserve"> </w:t>
      </w:r>
      <w:r>
        <w:t>D.,</w:t>
      </w:r>
      <w:r>
        <w:rPr>
          <w:spacing w:val="-1"/>
        </w:rPr>
        <w:t xml:space="preserve"> </w:t>
      </w:r>
      <w:r>
        <w:t>&amp;</w:t>
      </w:r>
      <w:r>
        <w:rPr>
          <w:spacing w:val="-4"/>
        </w:rPr>
        <w:t xml:space="preserve"> </w:t>
      </w:r>
      <w:r>
        <w:t>Riva,</w:t>
      </w:r>
      <w:r>
        <w:rPr>
          <w:spacing w:val="-1"/>
        </w:rPr>
        <w:t xml:space="preserve"> </w:t>
      </w:r>
      <w:r>
        <w:t>G.</w:t>
      </w:r>
      <w:r>
        <w:rPr>
          <w:spacing w:val="-2"/>
        </w:rPr>
        <w:t xml:space="preserve"> </w:t>
      </w:r>
      <w:r>
        <w:t>(2012).</w:t>
      </w:r>
      <w:r>
        <w:rPr>
          <w:spacing w:val="-2"/>
        </w:rPr>
        <w:t xml:space="preserve"> </w:t>
      </w:r>
      <w:r>
        <w:t>Does</w:t>
      </w:r>
      <w:r>
        <w:rPr>
          <w:spacing w:val="-2"/>
        </w:rPr>
        <w:t xml:space="preserve"> </w:t>
      </w:r>
      <w:r>
        <w:t>interactive</w:t>
      </w:r>
      <w:r>
        <w:rPr>
          <w:spacing w:val="-2"/>
        </w:rPr>
        <w:t xml:space="preserve"> </w:t>
      </w:r>
      <w:r>
        <w:t>media</w:t>
      </w:r>
      <w:r>
        <w:rPr>
          <w:spacing w:val="-1"/>
        </w:rPr>
        <w:t xml:space="preserve"> </w:t>
      </w:r>
      <w:r>
        <w:t>enhance</w:t>
      </w:r>
      <w:r>
        <w:rPr>
          <w:spacing w:val="-3"/>
        </w:rPr>
        <w:t xml:space="preserve"> </w:t>
      </w:r>
      <w:r>
        <w:t>the</w:t>
      </w:r>
      <w:r>
        <w:rPr>
          <w:spacing w:val="-1"/>
        </w:rPr>
        <w:t xml:space="preserve"> </w:t>
      </w:r>
      <w:r>
        <w:t>management</w:t>
      </w:r>
      <w:r>
        <w:rPr>
          <w:spacing w:val="-2"/>
        </w:rPr>
        <w:t xml:space="preserve"> </w:t>
      </w:r>
      <w:r>
        <w:t>of</w:t>
      </w:r>
      <w:r>
        <w:rPr>
          <w:spacing w:val="-2"/>
        </w:rPr>
        <w:t xml:space="preserve"> stress?</w:t>
      </w:r>
    </w:p>
    <w:p w14:paraId="35F0EB39" w14:textId="77777777" w:rsidR="005B323A" w:rsidRDefault="0026499D">
      <w:pPr>
        <w:ind w:left="666"/>
        <w:rPr>
          <w:i/>
          <w:sz w:val="24"/>
        </w:rPr>
      </w:pPr>
      <w:r>
        <w:rPr>
          <w:sz w:val="24"/>
        </w:rPr>
        <w:t>Suggestions</w:t>
      </w:r>
      <w:r>
        <w:rPr>
          <w:spacing w:val="-4"/>
          <w:sz w:val="24"/>
        </w:rPr>
        <w:t xml:space="preserve"> </w:t>
      </w:r>
      <w:r>
        <w:rPr>
          <w:sz w:val="24"/>
        </w:rPr>
        <w:t>from</w:t>
      </w:r>
      <w:r>
        <w:rPr>
          <w:spacing w:val="-3"/>
          <w:sz w:val="24"/>
        </w:rPr>
        <w:t xml:space="preserve"> </w:t>
      </w:r>
      <w:r>
        <w:rPr>
          <w:sz w:val="24"/>
        </w:rPr>
        <w:t>a</w:t>
      </w:r>
      <w:r>
        <w:rPr>
          <w:spacing w:val="-2"/>
          <w:sz w:val="24"/>
        </w:rPr>
        <w:t xml:space="preserve"> </w:t>
      </w:r>
      <w:r>
        <w:rPr>
          <w:sz w:val="24"/>
        </w:rPr>
        <w:t>controlled</w:t>
      </w:r>
      <w:r>
        <w:rPr>
          <w:spacing w:val="-3"/>
          <w:sz w:val="24"/>
        </w:rPr>
        <w:t xml:space="preserve"> </w:t>
      </w:r>
      <w:r>
        <w:rPr>
          <w:sz w:val="24"/>
        </w:rPr>
        <w:t>study.</w:t>
      </w:r>
      <w:r>
        <w:rPr>
          <w:spacing w:val="-2"/>
          <w:sz w:val="24"/>
        </w:rPr>
        <w:t xml:space="preserve"> </w:t>
      </w:r>
      <w:r>
        <w:rPr>
          <w:i/>
          <w:sz w:val="24"/>
        </w:rPr>
        <w:t>Cyberpsychology,</w:t>
      </w:r>
      <w:r>
        <w:rPr>
          <w:i/>
          <w:spacing w:val="-3"/>
          <w:sz w:val="24"/>
        </w:rPr>
        <w:t xml:space="preserve"> </w:t>
      </w:r>
      <w:r>
        <w:rPr>
          <w:i/>
          <w:sz w:val="24"/>
        </w:rPr>
        <w:t>Behavior,</w:t>
      </w:r>
      <w:r>
        <w:rPr>
          <w:i/>
          <w:spacing w:val="-3"/>
          <w:sz w:val="24"/>
        </w:rPr>
        <w:t xml:space="preserve"> </w:t>
      </w:r>
      <w:r>
        <w:rPr>
          <w:i/>
          <w:sz w:val="24"/>
        </w:rPr>
        <w:t>and</w:t>
      </w:r>
      <w:r>
        <w:rPr>
          <w:i/>
          <w:spacing w:val="-3"/>
          <w:sz w:val="24"/>
        </w:rPr>
        <w:t xml:space="preserve"> </w:t>
      </w:r>
      <w:r>
        <w:rPr>
          <w:i/>
          <w:sz w:val="24"/>
        </w:rPr>
        <w:t>Social</w:t>
      </w:r>
      <w:r>
        <w:rPr>
          <w:i/>
          <w:spacing w:val="-4"/>
          <w:sz w:val="24"/>
        </w:rPr>
        <w:t xml:space="preserve"> </w:t>
      </w:r>
      <w:r>
        <w:rPr>
          <w:i/>
          <w:sz w:val="24"/>
        </w:rPr>
        <w:t>Networking,</w:t>
      </w:r>
      <w:r>
        <w:rPr>
          <w:i/>
          <w:spacing w:val="-3"/>
          <w:sz w:val="24"/>
        </w:rPr>
        <w:t xml:space="preserve"> </w:t>
      </w:r>
      <w:r>
        <w:rPr>
          <w:i/>
          <w:spacing w:val="-5"/>
          <w:sz w:val="24"/>
        </w:rPr>
        <w:t>15,</w:t>
      </w:r>
    </w:p>
    <w:p w14:paraId="767CC2DE" w14:textId="77777777" w:rsidR="005B323A" w:rsidRDefault="0026499D">
      <w:pPr>
        <w:pStyle w:val="BodyText"/>
        <w:spacing w:before="0"/>
        <w:ind w:left="666"/>
      </w:pPr>
      <w:r>
        <w:rPr>
          <w:spacing w:val="-2"/>
        </w:rPr>
        <w:t>24</w:t>
      </w:r>
      <w:r>
        <w:rPr>
          <w:i/>
          <w:spacing w:val="-2"/>
        </w:rPr>
        <w:t>–</w:t>
      </w:r>
      <w:r>
        <w:rPr>
          <w:spacing w:val="-2"/>
        </w:rPr>
        <w:t>30.</w:t>
      </w:r>
    </w:p>
    <w:p w14:paraId="2B4CC4B2" w14:textId="77777777" w:rsidR="005B323A" w:rsidRDefault="0026499D">
      <w:pPr>
        <w:spacing w:before="120"/>
        <w:ind w:left="666" w:right="265" w:hanging="447"/>
        <w:rPr>
          <w:sz w:val="24"/>
        </w:rPr>
      </w:pPr>
      <w:r>
        <w:rPr>
          <w:sz w:val="24"/>
        </w:rPr>
        <w:t>Vincent, N., &amp; Lewycky, S. (2009). Logging on for better sleep: RCT of the effectiveness of online</w:t>
      </w:r>
      <w:r>
        <w:rPr>
          <w:spacing w:val="-5"/>
          <w:sz w:val="24"/>
        </w:rPr>
        <w:t xml:space="preserve"> </w:t>
      </w:r>
      <w:r>
        <w:rPr>
          <w:sz w:val="24"/>
        </w:rPr>
        <w:t>treatment</w:t>
      </w:r>
      <w:r>
        <w:rPr>
          <w:spacing w:val="-4"/>
          <w:sz w:val="24"/>
        </w:rPr>
        <w:t xml:space="preserve"> </w:t>
      </w:r>
      <w:r>
        <w:rPr>
          <w:sz w:val="24"/>
        </w:rPr>
        <w:t>for</w:t>
      </w:r>
      <w:r>
        <w:rPr>
          <w:spacing w:val="-5"/>
          <w:sz w:val="24"/>
        </w:rPr>
        <w:t xml:space="preserve"> </w:t>
      </w:r>
      <w:r>
        <w:rPr>
          <w:sz w:val="24"/>
        </w:rPr>
        <w:t>insomnia.</w:t>
      </w:r>
      <w:r>
        <w:rPr>
          <w:spacing w:val="-3"/>
          <w:sz w:val="24"/>
        </w:rPr>
        <w:t xml:space="preserve"> </w:t>
      </w:r>
      <w:r>
        <w:rPr>
          <w:i/>
          <w:sz w:val="24"/>
        </w:rPr>
        <w:t>Sleep:</w:t>
      </w:r>
      <w:r>
        <w:rPr>
          <w:i/>
          <w:spacing w:val="-4"/>
          <w:sz w:val="24"/>
        </w:rPr>
        <w:t xml:space="preserve"> </w:t>
      </w:r>
      <w:r>
        <w:rPr>
          <w:i/>
          <w:sz w:val="24"/>
        </w:rPr>
        <w:t>Journa</w:t>
      </w:r>
      <w:r>
        <w:rPr>
          <w:i/>
          <w:sz w:val="24"/>
        </w:rPr>
        <w:t>l</w:t>
      </w:r>
      <w:r>
        <w:rPr>
          <w:i/>
          <w:spacing w:val="-4"/>
          <w:sz w:val="24"/>
        </w:rPr>
        <w:t xml:space="preserve"> </w:t>
      </w:r>
      <w:r>
        <w:rPr>
          <w:i/>
          <w:sz w:val="24"/>
        </w:rPr>
        <w:t>of</w:t>
      </w:r>
      <w:r>
        <w:rPr>
          <w:i/>
          <w:spacing w:val="-4"/>
          <w:sz w:val="24"/>
        </w:rPr>
        <w:t xml:space="preserve"> </w:t>
      </w:r>
      <w:r>
        <w:rPr>
          <w:i/>
          <w:sz w:val="24"/>
        </w:rPr>
        <w:t>Sleep</w:t>
      </w:r>
      <w:r>
        <w:rPr>
          <w:i/>
          <w:spacing w:val="-4"/>
          <w:sz w:val="24"/>
        </w:rPr>
        <w:t xml:space="preserve"> </w:t>
      </w:r>
      <w:r>
        <w:rPr>
          <w:i/>
          <w:sz w:val="24"/>
        </w:rPr>
        <w:t>and</w:t>
      </w:r>
      <w:r>
        <w:rPr>
          <w:i/>
          <w:spacing w:val="-4"/>
          <w:sz w:val="24"/>
        </w:rPr>
        <w:t xml:space="preserve"> </w:t>
      </w:r>
      <w:r>
        <w:rPr>
          <w:i/>
          <w:sz w:val="24"/>
        </w:rPr>
        <w:t>Sleep</w:t>
      </w:r>
      <w:r>
        <w:rPr>
          <w:i/>
          <w:spacing w:val="-4"/>
          <w:sz w:val="24"/>
        </w:rPr>
        <w:t xml:space="preserve"> </w:t>
      </w:r>
      <w:r>
        <w:rPr>
          <w:i/>
          <w:sz w:val="24"/>
        </w:rPr>
        <w:t>Disorders</w:t>
      </w:r>
      <w:r>
        <w:rPr>
          <w:i/>
          <w:spacing w:val="-2"/>
          <w:sz w:val="24"/>
        </w:rPr>
        <w:t xml:space="preserve"> </w:t>
      </w:r>
      <w:r>
        <w:rPr>
          <w:i/>
          <w:sz w:val="24"/>
        </w:rPr>
        <w:t>Research,</w:t>
      </w:r>
      <w:r>
        <w:rPr>
          <w:i/>
          <w:spacing w:val="-4"/>
          <w:sz w:val="24"/>
        </w:rPr>
        <w:t xml:space="preserve"> </w:t>
      </w:r>
      <w:r>
        <w:rPr>
          <w:i/>
          <w:sz w:val="24"/>
        </w:rPr>
        <w:t xml:space="preserve">32, </w:t>
      </w:r>
      <w:r>
        <w:rPr>
          <w:spacing w:val="-2"/>
          <w:sz w:val="24"/>
        </w:rPr>
        <w:t>807</w:t>
      </w:r>
      <w:r>
        <w:rPr>
          <w:i/>
          <w:spacing w:val="-2"/>
          <w:sz w:val="24"/>
        </w:rPr>
        <w:t>–</w:t>
      </w:r>
      <w:r>
        <w:rPr>
          <w:spacing w:val="-2"/>
          <w:sz w:val="24"/>
        </w:rPr>
        <w:t>815.</w:t>
      </w:r>
    </w:p>
    <w:p w14:paraId="3B22B8DB" w14:textId="77777777" w:rsidR="005B323A" w:rsidRDefault="0026499D">
      <w:pPr>
        <w:pStyle w:val="BodyText"/>
        <w:ind w:left="666" w:hanging="447"/>
      </w:pPr>
      <w:r>
        <w:t>Wall,</w:t>
      </w:r>
      <w:r>
        <w:rPr>
          <w:spacing w:val="-3"/>
        </w:rPr>
        <w:t xml:space="preserve"> </w:t>
      </w:r>
      <w:r>
        <w:t>A.</w:t>
      </w:r>
      <w:r>
        <w:rPr>
          <w:spacing w:val="-3"/>
        </w:rPr>
        <w:t xml:space="preserve"> </w:t>
      </w:r>
      <w:r>
        <w:t>F.</w:t>
      </w:r>
      <w:r>
        <w:rPr>
          <w:spacing w:val="-3"/>
        </w:rPr>
        <w:t xml:space="preserve"> </w:t>
      </w:r>
      <w:r>
        <w:t>(2007).</w:t>
      </w:r>
      <w:r>
        <w:rPr>
          <w:spacing w:val="-3"/>
        </w:rPr>
        <w:t xml:space="preserve"> </w:t>
      </w:r>
      <w:r>
        <w:t>Evaluating</w:t>
      </w:r>
      <w:r>
        <w:rPr>
          <w:spacing w:val="-6"/>
        </w:rPr>
        <w:t xml:space="preserve"> </w:t>
      </w:r>
      <w:r>
        <w:t>a</w:t>
      </w:r>
      <w:r>
        <w:rPr>
          <w:spacing w:val="-3"/>
        </w:rPr>
        <w:t xml:space="preserve"> </w:t>
      </w:r>
      <w:r>
        <w:t>health</w:t>
      </w:r>
      <w:r>
        <w:rPr>
          <w:spacing w:val="-3"/>
        </w:rPr>
        <w:t xml:space="preserve"> </w:t>
      </w:r>
      <w:r>
        <w:t>education</w:t>
      </w:r>
      <w:r>
        <w:rPr>
          <w:spacing w:val="-3"/>
        </w:rPr>
        <w:t xml:space="preserve"> </w:t>
      </w:r>
      <w:r>
        <w:t>Web</w:t>
      </w:r>
      <w:r>
        <w:rPr>
          <w:spacing w:val="-3"/>
        </w:rPr>
        <w:t xml:space="preserve"> </w:t>
      </w:r>
      <w:r>
        <w:t>site:</w:t>
      </w:r>
      <w:r>
        <w:rPr>
          <w:spacing w:val="-3"/>
        </w:rPr>
        <w:t xml:space="preserve"> </w:t>
      </w:r>
      <w:r>
        <w:t>The</w:t>
      </w:r>
      <w:r>
        <w:rPr>
          <w:spacing w:val="-4"/>
        </w:rPr>
        <w:t xml:space="preserve"> </w:t>
      </w:r>
      <w:r>
        <w:t>case</w:t>
      </w:r>
      <w:r>
        <w:rPr>
          <w:spacing w:val="-4"/>
        </w:rPr>
        <w:t xml:space="preserve"> </w:t>
      </w:r>
      <w:r>
        <w:t>of</w:t>
      </w:r>
      <w:r>
        <w:rPr>
          <w:spacing w:val="-2"/>
        </w:rPr>
        <w:t xml:space="preserve"> </w:t>
      </w:r>
      <w:r>
        <w:t>AlcoholEdu.</w:t>
      </w:r>
      <w:r>
        <w:rPr>
          <w:spacing w:val="-1"/>
        </w:rPr>
        <w:t xml:space="preserve"> </w:t>
      </w:r>
      <w:r>
        <w:rPr>
          <w:i/>
        </w:rPr>
        <w:t xml:space="preserve">NASPA Journal, 44, </w:t>
      </w:r>
      <w:r>
        <w:t>692</w:t>
      </w:r>
      <w:r>
        <w:rPr>
          <w:i/>
        </w:rPr>
        <w:t>–</w:t>
      </w:r>
      <w:r>
        <w:t>714.</w:t>
      </w:r>
    </w:p>
    <w:p w14:paraId="3E1A7B61" w14:textId="77777777" w:rsidR="005B323A" w:rsidRDefault="0026499D">
      <w:pPr>
        <w:pStyle w:val="BodyText"/>
        <w:spacing w:before="121"/>
        <w:ind w:left="666" w:hanging="447"/>
      </w:pPr>
      <w:r>
        <w:t>Waller,</w:t>
      </w:r>
      <w:r>
        <w:rPr>
          <w:spacing w:val="-3"/>
        </w:rPr>
        <w:t xml:space="preserve"> </w:t>
      </w:r>
      <w:r>
        <w:t>R.,</w:t>
      </w:r>
      <w:r>
        <w:rPr>
          <w:spacing w:val="-3"/>
        </w:rPr>
        <w:t xml:space="preserve"> </w:t>
      </w:r>
      <w:r>
        <w:t>&amp;</w:t>
      </w:r>
      <w:r>
        <w:rPr>
          <w:spacing w:val="-5"/>
        </w:rPr>
        <w:t xml:space="preserve"> </w:t>
      </w:r>
      <w:r>
        <w:t>Gilbody,</w:t>
      </w:r>
      <w:r>
        <w:rPr>
          <w:spacing w:val="-3"/>
        </w:rPr>
        <w:t xml:space="preserve"> </w:t>
      </w:r>
      <w:r>
        <w:t>S.</w:t>
      </w:r>
      <w:r>
        <w:rPr>
          <w:spacing w:val="-3"/>
        </w:rPr>
        <w:t xml:space="preserve"> </w:t>
      </w:r>
      <w:r>
        <w:t>(2009).</w:t>
      </w:r>
      <w:r>
        <w:rPr>
          <w:spacing w:val="-3"/>
        </w:rPr>
        <w:t xml:space="preserve"> </w:t>
      </w:r>
      <w:r>
        <w:t>Barriers</w:t>
      </w:r>
      <w:r>
        <w:rPr>
          <w:spacing w:val="-3"/>
        </w:rPr>
        <w:t xml:space="preserve"> </w:t>
      </w:r>
      <w:r>
        <w:t>to</w:t>
      </w:r>
      <w:r>
        <w:rPr>
          <w:spacing w:val="-3"/>
        </w:rPr>
        <w:t xml:space="preserve"> </w:t>
      </w:r>
      <w:r>
        <w:t>the</w:t>
      </w:r>
      <w:r>
        <w:rPr>
          <w:spacing w:val="-3"/>
        </w:rPr>
        <w:t xml:space="preserve"> </w:t>
      </w:r>
      <w:r>
        <w:t>uptake</w:t>
      </w:r>
      <w:r>
        <w:rPr>
          <w:spacing w:val="-5"/>
        </w:rPr>
        <w:t xml:space="preserve"> </w:t>
      </w:r>
      <w:r>
        <w:t>of</w:t>
      </w:r>
      <w:r>
        <w:rPr>
          <w:spacing w:val="-3"/>
        </w:rPr>
        <w:t xml:space="preserve"> </w:t>
      </w:r>
      <w:r>
        <w:t>computerized</w:t>
      </w:r>
      <w:r>
        <w:rPr>
          <w:spacing w:val="-3"/>
        </w:rPr>
        <w:t xml:space="preserve"> </w:t>
      </w:r>
      <w:r>
        <w:t>cognitive</w:t>
      </w:r>
      <w:r>
        <w:rPr>
          <w:spacing w:val="-3"/>
        </w:rPr>
        <w:t xml:space="preserve"> </w:t>
      </w:r>
      <w:r>
        <w:t xml:space="preserve">behavioural therapy: A systematic review of the quantitative and qualitative evidence. </w:t>
      </w:r>
      <w:r>
        <w:rPr>
          <w:i/>
        </w:rPr>
        <w:t xml:space="preserve">Psychological Medicine, 39, </w:t>
      </w:r>
      <w:r>
        <w:t>705</w:t>
      </w:r>
      <w:r>
        <w:rPr>
          <w:i/>
        </w:rPr>
        <w:t>–</w:t>
      </w:r>
      <w:r>
        <w:t>712.</w:t>
      </w:r>
    </w:p>
    <w:p w14:paraId="18FC1F91" w14:textId="77777777" w:rsidR="005B323A" w:rsidRDefault="0026499D">
      <w:pPr>
        <w:pStyle w:val="BodyText"/>
        <w:ind w:left="666" w:hanging="447"/>
      </w:pPr>
      <w:r>
        <w:t>Walters,</w:t>
      </w:r>
      <w:r>
        <w:rPr>
          <w:spacing w:val="-3"/>
        </w:rPr>
        <w:t xml:space="preserve"> </w:t>
      </w:r>
      <w:r>
        <w:t>S.</w:t>
      </w:r>
      <w:r>
        <w:rPr>
          <w:spacing w:val="-3"/>
        </w:rPr>
        <w:t xml:space="preserve"> </w:t>
      </w:r>
      <w:r>
        <w:t>T.,</w:t>
      </w:r>
      <w:r>
        <w:rPr>
          <w:spacing w:val="-3"/>
        </w:rPr>
        <w:t xml:space="preserve"> </w:t>
      </w:r>
      <w:r>
        <w:t>Vader,</w:t>
      </w:r>
      <w:r>
        <w:rPr>
          <w:spacing w:val="-3"/>
        </w:rPr>
        <w:t xml:space="preserve"> </w:t>
      </w:r>
      <w:r>
        <w:t>A.</w:t>
      </w:r>
      <w:r>
        <w:rPr>
          <w:spacing w:val="-1"/>
        </w:rPr>
        <w:t xml:space="preserve"> </w:t>
      </w:r>
      <w:r>
        <w:t>M.,</w:t>
      </w:r>
      <w:r>
        <w:rPr>
          <w:spacing w:val="-3"/>
        </w:rPr>
        <w:t xml:space="preserve"> </w:t>
      </w:r>
      <w:r>
        <w:t>&amp;</w:t>
      </w:r>
      <w:r>
        <w:rPr>
          <w:spacing w:val="-5"/>
        </w:rPr>
        <w:t xml:space="preserve"> </w:t>
      </w:r>
      <w:r>
        <w:t>Harris,</w:t>
      </w:r>
      <w:r>
        <w:rPr>
          <w:spacing w:val="-3"/>
        </w:rPr>
        <w:t xml:space="preserve"> </w:t>
      </w:r>
      <w:r>
        <w:t>T.</w:t>
      </w:r>
      <w:r>
        <w:rPr>
          <w:spacing w:val="-3"/>
        </w:rPr>
        <w:t xml:space="preserve"> </w:t>
      </w:r>
      <w:r>
        <w:t>R.</w:t>
      </w:r>
      <w:r>
        <w:rPr>
          <w:spacing w:val="-3"/>
        </w:rPr>
        <w:t xml:space="preserve"> </w:t>
      </w:r>
      <w:r>
        <w:t>(2007).</w:t>
      </w:r>
      <w:r>
        <w:rPr>
          <w:spacing w:val="-3"/>
        </w:rPr>
        <w:t xml:space="preserve"> </w:t>
      </w:r>
      <w:r>
        <w:t>A</w:t>
      </w:r>
      <w:r>
        <w:rPr>
          <w:spacing w:val="-5"/>
        </w:rPr>
        <w:t xml:space="preserve"> </w:t>
      </w:r>
      <w:r>
        <w:t>controlled</w:t>
      </w:r>
      <w:r>
        <w:rPr>
          <w:spacing w:val="-3"/>
        </w:rPr>
        <w:t xml:space="preserve"> </w:t>
      </w:r>
      <w:r>
        <w:t>trial</w:t>
      </w:r>
      <w:r>
        <w:rPr>
          <w:spacing w:val="-3"/>
        </w:rPr>
        <w:t xml:space="preserve"> </w:t>
      </w:r>
      <w:r>
        <w:t>of Web-based</w:t>
      </w:r>
      <w:r>
        <w:rPr>
          <w:spacing w:val="-3"/>
        </w:rPr>
        <w:t xml:space="preserve"> </w:t>
      </w:r>
      <w:r>
        <w:t>feedback</w:t>
      </w:r>
      <w:r>
        <w:rPr>
          <w:spacing w:val="-3"/>
        </w:rPr>
        <w:t xml:space="preserve"> </w:t>
      </w:r>
      <w:r>
        <w:t xml:space="preserve">for heavy drinking college students. </w:t>
      </w:r>
      <w:r>
        <w:rPr>
          <w:i/>
        </w:rPr>
        <w:t xml:space="preserve">Prevention Science, 8, </w:t>
      </w:r>
      <w:r>
        <w:t>83–88.</w:t>
      </w:r>
    </w:p>
    <w:p w14:paraId="1B53C3A9" w14:textId="77777777" w:rsidR="005B323A" w:rsidRDefault="0026499D">
      <w:pPr>
        <w:pStyle w:val="BodyText"/>
        <w:ind w:left="666" w:right="220" w:hanging="447"/>
      </w:pPr>
      <w:r>
        <w:t>Wang,</w:t>
      </w:r>
      <w:r>
        <w:rPr>
          <w:spacing w:val="-3"/>
        </w:rPr>
        <w:t xml:space="preserve"> </w:t>
      </w:r>
      <w:r>
        <w:t>P.</w:t>
      </w:r>
      <w:r>
        <w:rPr>
          <w:spacing w:val="-3"/>
        </w:rPr>
        <w:t xml:space="preserve"> </w:t>
      </w:r>
      <w:r>
        <w:t>S.,</w:t>
      </w:r>
      <w:r>
        <w:rPr>
          <w:spacing w:val="-3"/>
        </w:rPr>
        <w:t xml:space="preserve"> </w:t>
      </w:r>
      <w:r>
        <w:t>Simon,</w:t>
      </w:r>
      <w:r>
        <w:rPr>
          <w:spacing w:val="-3"/>
        </w:rPr>
        <w:t xml:space="preserve"> </w:t>
      </w:r>
      <w:r>
        <w:t>G.</w:t>
      </w:r>
      <w:r>
        <w:rPr>
          <w:spacing w:val="-3"/>
        </w:rPr>
        <w:t xml:space="preserve"> </w:t>
      </w:r>
      <w:r>
        <w:t>E.,</w:t>
      </w:r>
      <w:r>
        <w:rPr>
          <w:spacing w:val="-3"/>
        </w:rPr>
        <w:t xml:space="preserve"> </w:t>
      </w:r>
      <w:r>
        <w:t>Avorn,</w:t>
      </w:r>
      <w:r>
        <w:rPr>
          <w:spacing w:val="-3"/>
        </w:rPr>
        <w:t xml:space="preserve"> </w:t>
      </w:r>
      <w:r>
        <w:t>J.,</w:t>
      </w:r>
      <w:r>
        <w:rPr>
          <w:spacing w:val="-3"/>
        </w:rPr>
        <w:t xml:space="preserve"> </w:t>
      </w:r>
      <w:r>
        <w:t>Azocar,</w:t>
      </w:r>
      <w:r>
        <w:rPr>
          <w:spacing w:val="-3"/>
        </w:rPr>
        <w:t xml:space="preserve"> </w:t>
      </w:r>
      <w:r>
        <w:t>F.,</w:t>
      </w:r>
      <w:r>
        <w:rPr>
          <w:spacing w:val="-1"/>
        </w:rPr>
        <w:t xml:space="preserve"> </w:t>
      </w:r>
      <w:r>
        <w:t>Ludman,</w:t>
      </w:r>
      <w:r>
        <w:rPr>
          <w:spacing w:val="-3"/>
        </w:rPr>
        <w:t xml:space="preserve"> </w:t>
      </w:r>
      <w:r>
        <w:t>E.</w:t>
      </w:r>
      <w:r>
        <w:rPr>
          <w:spacing w:val="-3"/>
        </w:rPr>
        <w:t xml:space="preserve"> </w:t>
      </w:r>
      <w:r>
        <w:t>J., McCulloch,</w:t>
      </w:r>
      <w:r>
        <w:rPr>
          <w:spacing w:val="-3"/>
        </w:rPr>
        <w:t xml:space="preserve"> </w:t>
      </w:r>
      <w:r>
        <w:t>J.,</w:t>
      </w:r>
      <w:r>
        <w:rPr>
          <w:spacing w:val="-3"/>
        </w:rPr>
        <w:t xml:space="preserve"> </w:t>
      </w:r>
      <w:r>
        <w:t>…</w:t>
      </w:r>
      <w:r>
        <w:rPr>
          <w:spacing w:val="-3"/>
        </w:rPr>
        <w:t xml:space="preserve"> </w:t>
      </w:r>
      <w:r>
        <w:t>Kessler,</w:t>
      </w:r>
      <w:r>
        <w:rPr>
          <w:spacing w:val="-3"/>
        </w:rPr>
        <w:t xml:space="preserve"> </w:t>
      </w:r>
      <w:r>
        <w:t>R.</w:t>
      </w:r>
      <w:r>
        <w:rPr>
          <w:spacing w:val="-3"/>
        </w:rPr>
        <w:t xml:space="preserve"> </w:t>
      </w:r>
      <w:r>
        <w:t xml:space="preserve">C. (2007). Telephone screening, outreach, and care management for depressed workers and impact </w:t>
      </w:r>
      <w:r>
        <w:t xml:space="preserve">on clinical and work productivity outcomes: A randomized controlled trial. </w:t>
      </w:r>
      <w:r>
        <w:rPr>
          <w:i/>
        </w:rPr>
        <w:t xml:space="preserve">JAMA, 298, </w:t>
      </w:r>
      <w:r>
        <w:t>1401–1411.</w:t>
      </w:r>
    </w:p>
    <w:p w14:paraId="7785F6E5" w14:textId="77777777" w:rsidR="005B323A" w:rsidRDefault="0026499D">
      <w:pPr>
        <w:pStyle w:val="BodyText"/>
        <w:ind w:left="666" w:hanging="447"/>
      </w:pPr>
      <w:r>
        <w:t>Wantland, D. J., Portillo, C. J., Holzemer, W. L., Slaughter, R., &amp; McGhee, E. M. (2004). The effectiveness</w:t>
      </w:r>
      <w:r>
        <w:rPr>
          <w:spacing w:val="-5"/>
        </w:rPr>
        <w:t xml:space="preserve"> </w:t>
      </w:r>
      <w:r>
        <w:t>of</w:t>
      </w:r>
      <w:r>
        <w:rPr>
          <w:spacing w:val="-5"/>
        </w:rPr>
        <w:t xml:space="preserve"> </w:t>
      </w:r>
      <w:r>
        <w:t>Web-based</w:t>
      </w:r>
      <w:r>
        <w:rPr>
          <w:spacing w:val="-5"/>
        </w:rPr>
        <w:t xml:space="preserve"> </w:t>
      </w:r>
      <w:r>
        <w:t>vs.</w:t>
      </w:r>
      <w:r>
        <w:rPr>
          <w:spacing w:val="-5"/>
        </w:rPr>
        <w:t xml:space="preserve"> </w:t>
      </w:r>
      <w:r>
        <w:t>non-Web-based</w:t>
      </w:r>
      <w:r>
        <w:rPr>
          <w:spacing w:val="-5"/>
        </w:rPr>
        <w:t xml:space="preserve"> </w:t>
      </w:r>
      <w:r>
        <w:t>interventions:</w:t>
      </w:r>
      <w:r>
        <w:rPr>
          <w:spacing w:val="-5"/>
        </w:rPr>
        <w:t xml:space="preserve"> </w:t>
      </w:r>
      <w:r>
        <w:t>A</w:t>
      </w:r>
      <w:r>
        <w:rPr>
          <w:spacing w:val="-5"/>
        </w:rPr>
        <w:t xml:space="preserve"> </w:t>
      </w:r>
      <w:r>
        <w:t>met</w:t>
      </w:r>
      <w:r>
        <w:t>a-analysis</w:t>
      </w:r>
      <w:r>
        <w:rPr>
          <w:spacing w:val="-5"/>
        </w:rPr>
        <w:t xml:space="preserve"> </w:t>
      </w:r>
      <w:r>
        <w:t>of</w:t>
      </w:r>
      <w:r>
        <w:rPr>
          <w:spacing w:val="-5"/>
        </w:rPr>
        <w:t xml:space="preserve"> </w:t>
      </w:r>
      <w:r>
        <w:t xml:space="preserve">behavioral change outcomes. </w:t>
      </w:r>
      <w:r>
        <w:rPr>
          <w:i/>
        </w:rPr>
        <w:t xml:space="preserve">Journal of Medical Internet Research, 6, </w:t>
      </w:r>
      <w:r>
        <w:t>e40.</w:t>
      </w:r>
    </w:p>
    <w:p w14:paraId="695D9A7D" w14:textId="77777777" w:rsidR="005B323A" w:rsidRDefault="0026499D">
      <w:pPr>
        <w:spacing w:before="121"/>
        <w:ind w:left="666" w:right="265" w:hanging="447"/>
        <w:rPr>
          <w:sz w:val="24"/>
        </w:rPr>
      </w:pPr>
      <w:r>
        <w:rPr>
          <w:sz w:val="24"/>
        </w:rPr>
        <w:t>Warmerdam, L.,</w:t>
      </w:r>
      <w:r>
        <w:rPr>
          <w:spacing w:val="-2"/>
          <w:sz w:val="24"/>
        </w:rPr>
        <w:t xml:space="preserve"> </w:t>
      </w:r>
      <w:r>
        <w:rPr>
          <w:sz w:val="24"/>
        </w:rPr>
        <w:t>van</w:t>
      </w:r>
      <w:r>
        <w:rPr>
          <w:spacing w:val="-2"/>
          <w:sz w:val="24"/>
        </w:rPr>
        <w:t xml:space="preserve"> </w:t>
      </w:r>
      <w:r>
        <w:rPr>
          <w:sz w:val="24"/>
        </w:rPr>
        <w:t>Straten,</w:t>
      </w:r>
      <w:r>
        <w:rPr>
          <w:spacing w:val="-3"/>
          <w:sz w:val="24"/>
        </w:rPr>
        <w:t xml:space="preserve"> </w:t>
      </w:r>
      <w:r>
        <w:rPr>
          <w:sz w:val="24"/>
        </w:rPr>
        <w:t>A.,</w:t>
      </w:r>
      <w:r>
        <w:rPr>
          <w:spacing w:val="-2"/>
          <w:sz w:val="24"/>
        </w:rPr>
        <w:t xml:space="preserve"> </w:t>
      </w:r>
      <w:r>
        <w:rPr>
          <w:sz w:val="24"/>
        </w:rPr>
        <w:t>Jongsma,</w:t>
      </w:r>
      <w:r>
        <w:rPr>
          <w:spacing w:val="-2"/>
          <w:sz w:val="24"/>
        </w:rPr>
        <w:t xml:space="preserve"> </w:t>
      </w:r>
      <w:r>
        <w:rPr>
          <w:sz w:val="24"/>
        </w:rPr>
        <w:t>J.,</w:t>
      </w:r>
      <w:r>
        <w:rPr>
          <w:spacing w:val="-2"/>
          <w:sz w:val="24"/>
        </w:rPr>
        <w:t xml:space="preserve"> </w:t>
      </w:r>
      <w:r>
        <w:rPr>
          <w:sz w:val="24"/>
        </w:rPr>
        <w:t>Twisk,</w:t>
      </w:r>
      <w:r>
        <w:rPr>
          <w:spacing w:val="-2"/>
          <w:sz w:val="24"/>
        </w:rPr>
        <w:t xml:space="preserve"> </w:t>
      </w:r>
      <w:r>
        <w:rPr>
          <w:sz w:val="24"/>
        </w:rPr>
        <w:t>J.,</w:t>
      </w:r>
      <w:r>
        <w:rPr>
          <w:spacing w:val="-2"/>
          <w:sz w:val="24"/>
        </w:rPr>
        <w:t xml:space="preserve"> </w:t>
      </w:r>
      <w:r>
        <w:rPr>
          <w:sz w:val="24"/>
        </w:rPr>
        <w:t>&amp;</w:t>
      </w:r>
      <w:r>
        <w:rPr>
          <w:spacing w:val="-4"/>
          <w:sz w:val="24"/>
        </w:rPr>
        <w:t xml:space="preserve"> </w:t>
      </w:r>
      <w:r>
        <w:rPr>
          <w:sz w:val="24"/>
        </w:rPr>
        <w:t>Cuijpers,</w:t>
      </w:r>
      <w:r>
        <w:rPr>
          <w:spacing w:val="-2"/>
          <w:sz w:val="24"/>
        </w:rPr>
        <w:t xml:space="preserve"> </w:t>
      </w:r>
      <w:r>
        <w:rPr>
          <w:sz w:val="24"/>
        </w:rPr>
        <w:t>P.</w:t>
      </w:r>
      <w:r>
        <w:rPr>
          <w:spacing w:val="-2"/>
          <w:sz w:val="24"/>
        </w:rPr>
        <w:t xml:space="preserve"> </w:t>
      </w:r>
      <w:r>
        <w:rPr>
          <w:sz w:val="24"/>
        </w:rPr>
        <w:t>(2010).</w:t>
      </w:r>
      <w:r>
        <w:rPr>
          <w:spacing w:val="-2"/>
          <w:sz w:val="24"/>
        </w:rPr>
        <w:t xml:space="preserve"> </w:t>
      </w:r>
      <w:r>
        <w:rPr>
          <w:sz w:val="24"/>
        </w:rPr>
        <w:t>Online</w:t>
      </w:r>
      <w:r>
        <w:rPr>
          <w:spacing w:val="-3"/>
          <w:sz w:val="24"/>
        </w:rPr>
        <w:t xml:space="preserve"> </w:t>
      </w:r>
      <w:r>
        <w:rPr>
          <w:sz w:val="24"/>
        </w:rPr>
        <w:t>cognitive behavioral therapy and problem-solving therapy for depressive symptoms: Exploring mechanisms</w:t>
      </w:r>
      <w:r>
        <w:rPr>
          <w:spacing w:val="-4"/>
          <w:sz w:val="24"/>
        </w:rPr>
        <w:t xml:space="preserve"> </w:t>
      </w:r>
      <w:r>
        <w:rPr>
          <w:sz w:val="24"/>
        </w:rPr>
        <w:t>of</w:t>
      </w:r>
      <w:r>
        <w:rPr>
          <w:spacing w:val="-4"/>
          <w:sz w:val="24"/>
        </w:rPr>
        <w:t xml:space="preserve"> </w:t>
      </w:r>
      <w:r>
        <w:rPr>
          <w:sz w:val="24"/>
        </w:rPr>
        <w:t>change.</w:t>
      </w:r>
      <w:r>
        <w:rPr>
          <w:spacing w:val="-3"/>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Behavior</w:t>
      </w:r>
      <w:r>
        <w:rPr>
          <w:i/>
          <w:spacing w:val="-4"/>
          <w:sz w:val="24"/>
        </w:rPr>
        <w:t xml:space="preserve"> </w:t>
      </w:r>
      <w:r>
        <w:rPr>
          <w:i/>
          <w:sz w:val="24"/>
        </w:rPr>
        <w:t>Therapy</w:t>
      </w:r>
      <w:r>
        <w:rPr>
          <w:i/>
          <w:spacing w:val="-5"/>
          <w:sz w:val="24"/>
        </w:rPr>
        <w:t xml:space="preserve"> </w:t>
      </w:r>
      <w:r>
        <w:rPr>
          <w:i/>
          <w:sz w:val="24"/>
        </w:rPr>
        <w:t>and</w:t>
      </w:r>
      <w:r>
        <w:rPr>
          <w:i/>
          <w:spacing w:val="-4"/>
          <w:sz w:val="24"/>
        </w:rPr>
        <w:t xml:space="preserve"> </w:t>
      </w:r>
      <w:r>
        <w:rPr>
          <w:i/>
          <w:sz w:val="24"/>
        </w:rPr>
        <w:t>Experimental</w:t>
      </w:r>
      <w:r>
        <w:rPr>
          <w:i/>
          <w:spacing w:val="-4"/>
          <w:sz w:val="24"/>
        </w:rPr>
        <w:t xml:space="preserve"> </w:t>
      </w:r>
      <w:r>
        <w:rPr>
          <w:i/>
          <w:sz w:val="24"/>
        </w:rPr>
        <w:t>Psychiatry,</w:t>
      </w:r>
      <w:r>
        <w:rPr>
          <w:i/>
          <w:spacing w:val="-2"/>
          <w:sz w:val="24"/>
        </w:rPr>
        <w:t xml:space="preserve"> </w:t>
      </w:r>
      <w:r>
        <w:rPr>
          <w:i/>
          <w:sz w:val="24"/>
        </w:rPr>
        <w:t>41,</w:t>
      </w:r>
      <w:r>
        <w:rPr>
          <w:i/>
          <w:spacing w:val="-4"/>
          <w:sz w:val="24"/>
        </w:rPr>
        <w:t xml:space="preserve"> </w:t>
      </w:r>
      <w:r>
        <w:rPr>
          <w:sz w:val="24"/>
        </w:rPr>
        <w:t xml:space="preserve">64– </w:t>
      </w:r>
      <w:r>
        <w:rPr>
          <w:spacing w:val="-4"/>
          <w:sz w:val="24"/>
        </w:rPr>
        <w:t>70.</w:t>
      </w:r>
    </w:p>
    <w:p w14:paraId="46FC8B72" w14:textId="77777777" w:rsidR="005B323A" w:rsidRDefault="0026499D">
      <w:pPr>
        <w:pStyle w:val="BodyText"/>
        <w:ind w:left="666" w:right="172" w:hanging="447"/>
      </w:pPr>
      <w:r>
        <w:t>Watkins,</w:t>
      </w:r>
      <w:r>
        <w:rPr>
          <w:spacing w:val="-3"/>
        </w:rPr>
        <w:t xml:space="preserve"> </w:t>
      </w:r>
      <w:r>
        <w:t>D.</w:t>
      </w:r>
      <w:r>
        <w:rPr>
          <w:spacing w:val="-3"/>
        </w:rPr>
        <w:t xml:space="preserve"> </w:t>
      </w:r>
      <w:r>
        <w:t>C.,</w:t>
      </w:r>
      <w:r>
        <w:rPr>
          <w:spacing w:val="-3"/>
        </w:rPr>
        <w:t xml:space="preserve"> </w:t>
      </w:r>
      <w:r>
        <w:t>Smith,</w:t>
      </w:r>
      <w:r>
        <w:rPr>
          <w:spacing w:val="-3"/>
        </w:rPr>
        <w:t xml:space="preserve"> </w:t>
      </w:r>
      <w:r>
        <w:t>L.</w:t>
      </w:r>
      <w:r>
        <w:rPr>
          <w:spacing w:val="-1"/>
        </w:rPr>
        <w:t xml:space="preserve"> </w:t>
      </w:r>
      <w:r>
        <w:t>C.,</w:t>
      </w:r>
      <w:r>
        <w:rPr>
          <w:spacing w:val="-3"/>
        </w:rPr>
        <w:t xml:space="preserve"> </w:t>
      </w:r>
      <w:r>
        <w:t>Kerber,</w:t>
      </w:r>
      <w:r>
        <w:rPr>
          <w:spacing w:val="-2"/>
        </w:rPr>
        <w:t xml:space="preserve"> </w:t>
      </w:r>
      <w:r>
        <w:t>K.,</w:t>
      </w:r>
      <w:r>
        <w:rPr>
          <w:spacing w:val="-3"/>
        </w:rPr>
        <w:t xml:space="preserve"> </w:t>
      </w:r>
      <w:r>
        <w:t>Kuebler,</w:t>
      </w:r>
      <w:r>
        <w:rPr>
          <w:spacing w:val="-2"/>
        </w:rPr>
        <w:t xml:space="preserve"> </w:t>
      </w:r>
      <w:r>
        <w:t>J.,</w:t>
      </w:r>
      <w:r>
        <w:rPr>
          <w:spacing w:val="-3"/>
        </w:rPr>
        <w:t xml:space="preserve"> </w:t>
      </w:r>
      <w:r>
        <w:t>&amp;</w:t>
      </w:r>
      <w:r>
        <w:rPr>
          <w:spacing w:val="-5"/>
        </w:rPr>
        <w:t xml:space="preserve"> </w:t>
      </w:r>
      <w:r>
        <w:t>Himle,</w:t>
      </w:r>
      <w:r>
        <w:rPr>
          <w:spacing w:val="-3"/>
        </w:rPr>
        <w:t xml:space="preserve"> </w:t>
      </w:r>
      <w:r>
        <w:t>J.</w:t>
      </w:r>
      <w:r>
        <w:rPr>
          <w:spacing w:val="-3"/>
        </w:rPr>
        <w:t xml:space="preserve"> </w:t>
      </w:r>
      <w:r>
        <w:t>A.</w:t>
      </w:r>
      <w:r>
        <w:rPr>
          <w:spacing w:val="-3"/>
        </w:rPr>
        <w:t xml:space="preserve"> </w:t>
      </w:r>
      <w:r>
        <w:t>(20</w:t>
      </w:r>
      <w:r>
        <w:t>11).</w:t>
      </w:r>
      <w:r>
        <w:rPr>
          <w:spacing w:val="-6"/>
        </w:rPr>
        <w:t xml:space="preserve"> </w:t>
      </w:r>
      <w:r>
        <w:t>Email</w:t>
      </w:r>
      <w:r>
        <w:rPr>
          <w:spacing w:val="-3"/>
        </w:rPr>
        <w:t xml:space="preserve"> </w:t>
      </w:r>
      <w:r>
        <w:t>reminders</w:t>
      </w:r>
      <w:r>
        <w:rPr>
          <w:spacing w:val="-3"/>
        </w:rPr>
        <w:t xml:space="preserve"> </w:t>
      </w:r>
      <w:r>
        <w:t>as</w:t>
      </w:r>
      <w:r>
        <w:rPr>
          <w:spacing w:val="-3"/>
        </w:rPr>
        <w:t xml:space="preserve"> </w:t>
      </w:r>
      <w:r>
        <w:t xml:space="preserve">a self-management tool in depression: A needs assessment to determine patients’ interests and preferences. </w:t>
      </w:r>
      <w:r>
        <w:rPr>
          <w:i/>
        </w:rPr>
        <w:t xml:space="preserve">Journal of Telemedicine and Telecare, 17, </w:t>
      </w:r>
      <w:r>
        <w:t>378</w:t>
      </w:r>
      <w:r>
        <w:rPr>
          <w:i/>
        </w:rPr>
        <w:t>–</w:t>
      </w:r>
      <w:r>
        <w:t>381.</w:t>
      </w:r>
    </w:p>
    <w:p w14:paraId="617E6CAE" w14:textId="77777777" w:rsidR="005B323A" w:rsidRDefault="0026499D">
      <w:pPr>
        <w:pStyle w:val="BodyText"/>
        <w:ind w:left="666" w:hanging="447"/>
      </w:pPr>
      <w:r>
        <w:t>Webb, T. L. (2009). Commentary</w:t>
      </w:r>
      <w:r>
        <w:rPr>
          <w:spacing w:val="-1"/>
        </w:rPr>
        <w:t xml:space="preserve"> </w:t>
      </w:r>
      <w:r>
        <w:t>on Shahab &amp; McEwen (2009): Understanding and preventing attrition</w:t>
      </w:r>
      <w:r>
        <w:rPr>
          <w:spacing w:val="-4"/>
        </w:rPr>
        <w:t xml:space="preserve"> </w:t>
      </w:r>
      <w:r>
        <w:t>in</w:t>
      </w:r>
      <w:r>
        <w:rPr>
          <w:spacing w:val="-4"/>
        </w:rPr>
        <w:t xml:space="preserve"> </w:t>
      </w:r>
      <w:r>
        <w:t>online</w:t>
      </w:r>
      <w:r>
        <w:rPr>
          <w:spacing w:val="-4"/>
        </w:rPr>
        <w:t xml:space="preserve"> </w:t>
      </w:r>
      <w:r>
        <w:t>smoking</w:t>
      </w:r>
      <w:r>
        <w:rPr>
          <w:spacing w:val="-7"/>
        </w:rPr>
        <w:t xml:space="preserve"> </w:t>
      </w:r>
      <w:r>
        <w:t>cessation</w:t>
      </w:r>
      <w:r>
        <w:rPr>
          <w:spacing w:val="-4"/>
        </w:rPr>
        <w:t xml:space="preserve"> </w:t>
      </w:r>
      <w:r>
        <w:t>interventions:</w:t>
      </w:r>
      <w:r>
        <w:rPr>
          <w:spacing w:val="-2"/>
        </w:rPr>
        <w:t xml:space="preserve"> </w:t>
      </w:r>
      <w:r>
        <w:t>A</w:t>
      </w:r>
      <w:r>
        <w:rPr>
          <w:spacing w:val="-4"/>
        </w:rPr>
        <w:t xml:space="preserve"> </w:t>
      </w:r>
      <w:r>
        <w:t>self-regulatory</w:t>
      </w:r>
      <w:r>
        <w:rPr>
          <w:spacing w:val="-9"/>
        </w:rPr>
        <w:t xml:space="preserve"> </w:t>
      </w:r>
      <w:r>
        <w:t>perspective.</w:t>
      </w:r>
      <w:r>
        <w:rPr>
          <w:spacing w:val="-2"/>
        </w:rPr>
        <w:t xml:space="preserve"> </w:t>
      </w:r>
      <w:r>
        <w:rPr>
          <w:i/>
        </w:rPr>
        <w:t xml:space="preserve">Addiction, 104, </w:t>
      </w:r>
      <w:r>
        <w:t>1805</w:t>
      </w:r>
      <w:r>
        <w:rPr>
          <w:i/>
        </w:rPr>
        <w:t>–</w:t>
      </w:r>
      <w:r>
        <w:t>1806.</w:t>
      </w:r>
    </w:p>
    <w:p w14:paraId="4A1C2800" w14:textId="77777777" w:rsidR="005B323A" w:rsidRDefault="0026499D">
      <w:pPr>
        <w:pStyle w:val="BodyText"/>
        <w:spacing w:before="121"/>
        <w:ind w:left="666" w:right="265" w:hanging="447"/>
      </w:pPr>
      <w:r>
        <w:t>Webb, T. L., Joseph, J.,</w:t>
      </w:r>
      <w:r>
        <w:rPr>
          <w:spacing w:val="-2"/>
        </w:rPr>
        <w:t xml:space="preserve"> </w:t>
      </w:r>
      <w:r>
        <w:t>Yardley, L., &amp;</w:t>
      </w:r>
      <w:r>
        <w:rPr>
          <w:spacing w:val="-1"/>
        </w:rPr>
        <w:t xml:space="preserve"> </w:t>
      </w:r>
      <w:r>
        <w:t>Michie, S. (2010). Using</w:t>
      </w:r>
      <w:r>
        <w:rPr>
          <w:spacing w:val="-2"/>
        </w:rPr>
        <w:t xml:space="preserve"> </w:t>
      </w:r>
      <w:r>
        <w:t xml:space="preserve">the Internet to promote </w:t>
      </w:r>
      <w:r>
        <w:t>health behavior</w:t>
      </w:r>
      <w:r>
        <w:rPr>
          <w:spacing w:val="-4"/>
        </w:rPr>
        <w:t xml:space="preserve"> </w:t>
      </w:r>
      <w:r>
        <w:t>change:</w:t>
      </w:r>
      <w:r>
        <w:rPr>
          <w:spacing w:val="-4"/>
        </w:rPr>
        <w:t xml:space="preserve"> </w:t>
      </w:r>
      <w:r>
        <w:t>A</w:t>
      </w:r>
      <w:r>
        <w:rPr>
          <w:spacing w:val="-4"/>
        </w:rPr>
        <w:t xml:space="preserve"> </w:t>
      </w:r>
      <w:r>
        <w:t>systematic</w:t>
      </w:r>
      <w:r>
        <w:rPr>
          <w:spacing w:val="-4"/>
        </w:rPr>
        <w:t xml:space="preserve"> </w:t>
      </w:r>
      <w:r>
        <w:t>review</w:t>
      </w:r>
      <w:r>
        <w:rPr>
          <w:spacing w:val="-3"/>
        </w:rPr>
        <w:t xml:space="preserve"> </w:t>
      </w:r>
      <w:r>
        <w:t>and</w:t>
      </w:r>
      <w:r>
        <w:rPr>
          <w:spacing w:val="-4"/>
        </w:rPr>
        <w:t xml:space="preserve"> </w:t>
      </w:r>
      <w:r>
        <w:t>meta-analysis</w:t>
      </w:r>
      <w:r>
        <w:rPr>
          <w:spacing w:val="-4"/>
        </w:rPr>
        <w:t xml:space="preserve"> </w:t>
      </w:r>
      <w:r>
        <w:t>of</w:t>
      </w:r>
      <w:r>
        <w:rPr>
          <w:spacing w:val="-4"/>
        </w:rPr>
        <w:t xml:space="preserve"> </w:t>
      </w:r>
      <w:r>
        <w:t>the</w:t>
      </w:r>
      <w:r>
        <w:rPr>
          <w:spacing w:val="-5"/>
        </w:rPr>
        <w:t xml:space="preserve"> </w:t>
      </w:r>
      <w:r>
        <w:t>impact</w:t>
      </w:r>
      <w:r>
        <w:rPr>
          <w:spacing w:val="-4"/>
        </w:rPr>
        <w:t xml:space="preserve"> </w:t>
      </w:r>
      <w:r>
        <w:t>of</w:t>
      </w:r>
      <w:r>
        <w:rPr>
          <w:spacing w:val="-4"/>
        </w:rPr>
        <w:t xml:space="preserve"> </w:t>
      </w:r>
      <w:r>
        <w:t>theoretical</w:t>
      </w:r>
      <w:r>
        <w:rPr>
          <w:spacing w:val="-4"/>
        </w:rPr>
        <w:t xml:space="preserve"> </w:t>
      </w:r>
      <w:r>
        <w:t xml:space="preserve">basis, use of behavior change techniques, and mode of delivery on efficacy. </w:t>
      </w:r>
      <w:r>
        <w:rPr>
          <w:i/>
        </w:rPr>
        <w:t xml:space="preserve">Journal of Medical Internet Research, 12, </w:t>
      </w:r>
      <w:r>
        <w:t>e4.</w:t>
      </w:r>
    </w:p>
    <w:p w14:paraId="35376B35" w14:textId="77777777" w:rsidR="005B323A" w:rsidRDefault="0026499D">
      <w:pPr>
        <w:pStyle w:val="BodyText"/>
        <w:ind w:left="666" w:right="265" w:hanging="447"/>
      </w:pPr>
      <w:r>
        <w:t>Weingardt, K. R., Cucciare, M. A., Bellotti</w:t>
      </w:r>
      <w:r>
        <w:t>, C., &amp; Lai, W. P. (2009). A randomized trial comparing</w:t>
      </w:r>
      <w:r>
        <w:rPr>
          <w:spacing w:val="-6"/>
        </w:rPr>
        <w:t xml:space="preserve"> </w:t>
      </w:r>
      <w:r>
        <w:t>two</w:t>
      </w:r>
      <w:r>
        <w:rPr>
          <w:spacing w:val="-3"/>
        </w:rPr>
        <w:t xml:space="preserve"> </w:t>
      </w:r>
      <w:r>
        <w:t>models</w:t>
      </w:r>
      <w:r>
        <w:rPr>
          <w:spacing w:val="-3"/>
        </w:rPr>
        <w:t xml:space="preserve"> </w:t>
      </w:r>
      <w:r>
        <w:t>of</w:t>
      </w:r>
      <w:r>
        <w:rPr>
          <w:spacing w:val="-3"/>
        </w:rPr>
        <w:t xml:space="preserve"> </w:t>
      </w:r>
      <w:r>
        <w:t>Web-based</w:t>
      </w:r>
      <w:r>
        <w:rPr>
          <w:spacing w:val="-3"/>
        </w:rPr>
        <w:t xml:space="preserve"> </w:t>
      </w:r>
      <w:r>
        <w:t>training</w:t>
      </w:r>
      <w:r>
        <w:rPr>
          <w:spacing w:val="-6"/>
        </w:rPr>
        <w:t xml:space="preserve"> </w:t>
      </w:r>
      <w:r>
        <w:t>in</w:t>
      </w:r>
      <w:r>
        <w:rPr>
          <w:spacing w:val="-3"/>
        </w:rPr>
        <w:t xml:space="preserve"> </w:t>
      </w:r>
      <w:r>
        <w:t>cognitive–behavioral</w:t>
      </w:r>
      <w:r>
        <w:rPr>
          <w:spacing w:val="-3"/>
        </w:rPr>
        <w:t xml:space="preserve"> </w:t>
      </w:r>
      <w:r>
        <w:t>therapy</w:t>
      </w:r>
      <w:r>
        <w:rPr>
          <w:spacing w:val="-6"/>
        </w:rPr>
        <w:t xml:space="preserve"> </w:t>
      </w:r>
      <w:r>
        <w:t>for</w:t>
      </w:r>
      <w:r>
        <w:rPr>
          <w:spacing w:val="-5"/>
        </w:rPr>
        <w:t xml:space="preserve"> </w:t>
      </w:r>
      <w:r>
        <w:t xml:space="preserve">substance abuse counselors. </w:t>
      </w:r>
      <w:r>
        <w:rPr>
          <w:i/>
        </w:rPr>
        <w:t xml:space="preserve">Journal of Substance Abuse Treatment, 37, </w:t>
      </w:r>
      <w:r>
        <w:t>219</w:t>
      </w:r>
      <w:r>
        <w:rPr>
          <w:i/>
        </w:rPr>
        <w:t>–</w:t>
      </w:r>
      <w:r>
        <w:t>227.</w:t>
      </w:r>
    </w:p>
    <w:p w14:paraId="2A18969D" w14:textId="77777777" w:rsidR="005B323A" w:rsidRDefault="005B323A">
      <w:pPr>
        <w:sectPr w:rsidR="005B323A">
          <w:pgSz w:w="12240" w:h="15840"/>
          <w:pgMar w:top="1300" w:right="1220" w:bottom="1080" w:left="1220" w:header="722" w:footer="887" w:gutter="0"/>
          <w:cols w:space="720"/>
        </w:sectPr>
      </w:pPr>
    </w:p>
    <w:p w14:paraId="0C56CE05" w14:textId="77777777" w:rsidR="005B323A" w:rsidRDefault="0026499D">
      <w:pPr>
        <w:spacing w:before="124"/>
        <w:ind w:left="666" w:right="346" w:hanging="447"/>
        <w:jc w:val="both"/>
        <w:rPr>
          <w:sz w:val="24"/>
        </w:rPr>
      </w:pPr>
      <w:r>
        <w:rPr>
          <w:sz w:val="24"/>
        </w:rPr>
        <w:lastRenderedPageBreak/>
        <w:t>Weingardt,</w:t>
      </w:r>
      <w:r>
        <w:rPr>
          <w:spacing w:val="-3"/>
          <w:sz w:val="24"/>
        </w:rPr>
        <w:t xml:space="preserve"> </w:t>
      </w:r>
      <w:r>
        <w:rPr>
          <w:sz w:val="24"/>
        </w:rPr>
        <w:t>K.</w:t>
      </w:r>
      <w:r>
        <w:rPr>
          <w:spacing w:val="-3"/>
          <w:sz w:val="24"/>
        </w:rPr>
        <w:t xml:space="preserve"> </w:t>
      </w:r>
      <w:r>
        <w:rPr>
          <w:sz w:val="24"/>
        </w:rPr>
        <w:t>R.,</w:t>
      </w:r>
      <w:r>
        <w:rPr>
          <w:spacing w:val="-1"/>
          <w:sz w:val="24"/>
        </w:rPr>
        <w:t xml:space="preserve"> </w:t>
      </w:r>
      <w:r>
        <w:rPr>
          <w:sz w:val="24"/>
        </w:rPr>
        <w:t>&amp;</w:t>
      </w:r>
      <w:r>
        <w:rPr>
          <w:spacing w:val="-3"/>
          <w:sz w:val="24"/>
        </w:rPr>
        <w:t xml:space="preserve"> </w:t>
      </w:r>
      <w:r>
        <w:rPr>
          <w:sz w:val="24"/>
        </w:rPr>
        <w:t>Lysell,</w:t>
      </w:r>
      <w:r>
        <w:rPr>
          <w:spacing w:val="-3"/>
          <w:sz w:val="24"/>
        </w:rPr>
        <w:t xml:space="preserve"> </w:t>
      </w:r>
      <w:r>
        <w:rPr>
          <w:sz w:val="24"/>
        </w:rPr>
        <w:t>K.</w:t>
      </w:r>
      <w:r>
        <w:rPr>
          <w:spacing w:val="-3"/>
          <w:sz w:val="24"/>
        </w:rPr>
        <w:t xml:space="preserve"> </w:t>
      </w:r>
      <w:r>
        <w:rPr>
          <w:sz w:val="24"/>
        </w:rPr>
        <w:t>M.</w:t>
      </w:r>
      <w:r>
        <w:rPr>
          <w:spacing w:val="-3"/>
          <w:sz w:val="24"/>
        </w:rPr>
        <w:t xml:space="preserve"> </w:t>
      </w:r>
      <w:r>
        <w:rPr>
          <w:sz w:val="24"/>
        </w:rPr>
        <w:t>(2007).</w:t>
      </w:r>
      <w:r>
        <w:rPr>
          <w:spacing w:val="-2"/>
          <w:sz w:val="24"/>
        </w:rPr>
        <w:t xml:space="preserve"> </w:t>
      </w:r>
      <w:r>
        <w:rPr>
          <w:i/>
          <w:sz w:val="24"/>
        </w:rPr>
        <w:t>Session</w:t>
      </w:r>
      <w:r>
        <w:rPr>
          <w:i/>
          <w:spacing w:val="-3"/>
          <w:sz w:val="24"/>
        </w:rPr>
        <w:t xml:space="preserve"> </w:t>
      </w:r>
      <w:r>
        <w:rPr>
          <w:i/>
          <w:sz w:val="24"/>
        </w:rPr>
        <w:t>125</w:t>
      </w:r>
      <w:r>
        <w:rPr>
          <w:i/>
          <w:spacing w:val="-3"/>
          <w:sz w:val="24"/>
        </w:rPr>
        <w:t xml:space="preserve"> </w:t>
      </w:r>
      <w:r>
        <w:rPr>
          <w:i/>
          <w:sz w:val="24"/>
        </w:rPr>
        <w:t>My</w:t>
      </w:r>
      <w:r>
        <w:rPr>
          <w:i/>
          <w:spacing w:val="-4"/>
          <w:sz w:val="24"/>
        </w:rPr>
        <w:t xml:space="preserve"> </w:t>
      </w:r>
      <w:r>
        <w:rPr>
          <w:i/>
          <w:sz w:val="24"/>
        </w:rPr>
        <w:t>recovery</w:t>
      </w:r>
      <w:r>
        <w:rPr>
          <w:i/>
          <w:spacing w:val="-4"/>
          <w:sz w:val="24"/>
        </w:rPr>
        <w:t xml:space="preserve"> </w:t>
      </w:r>
      <w:r>
        <w:rPr>
          <w:i/>
          <w:sz w:val="24"/>
        </w:rPr>
        <w:t>plan:</w:t>
      </w:r>
      <w:r>
        <w:rPr>
          <w:i/>
          <w:spacing w:val="-2"/>
          <w:sz w:val="24"/>
        </w:rPr>
        <w:t xml:space="preserve"> </w:t>
      </w:r>
      <w:r>
        <w:rPr>
          <w:i/>
          <w:sz w:val="24"/>
        </w:rPr>
        <w:t>Using</w:t>
      </w:r>
      <w:r>
        <w:rPr>
          <w:i/>
          <w:spacing w:val="-3"/>
          <w:sz w:val="24"/>
        </w:rPr>
        <w:t xml:space="preserve"> </w:t>
      </w:r>
      <w:r>
        <w:rPr>
          <w:i/>
          <w:sz w:val="24"/>
        </w:rPr>
        <w:t>My</w:t>
      </w:r>
      <w:r>
        <w:rPr>
          <w:i/>
          <w:spacing w:val="-5"/>
          <w:sz w:val="24"/>
        </w:rPr>
        <w:t xml:space="preserve"> </w:t>
      </w:r>
      <w:r>
        <w:rPr>
          <w:i/>
          <w:sz w:val="24"/>
        </w:rPr>
        <w:t>HealtheVet to</w:t>
      </w:r>
      <w:r>
        <w:rPr>
          <w:i/>
          <w:spacing w:val="-1"/>
          <w:sz w:val="24"/>
        </w:rPr>
        <w:t xml:space="preserve"> </w:t>
      </w:r>
      <w:r>
        <w:rPr>
          <w:i/>
          <w:sz w:val="24"/>
        </w:rPr>
        <w:t>support</w:t>
      </w:r>
      <w:r>
        <w:rPr>
          <w:i/>
          <w:spacing w:val="-1"/>
          <w:sz w:val="24"/>
        </w:rPr>
        <w:t xml:space="preserve"> </w:t>
      </w:r>
      <w:r>
        <w:rPr>
          <w:i/>
          <w:sz w:val="24"/>
        </w:rPr>
        <w:t>veterans</w:t>
      </w:r>
      <w:r>
        <w:rPr>
          <w:i/>
          <w:spacing w:val="-1"/>
          <w:sz w:val="24"/>
        </w:rPr>
        <w:t xml:space="preserve"> </w:t>
      </w:r>
      <w:r>
        <w:rPr>
          <w:i/>
          <w:sz w:val="24"/>
        </w:rPr>
        <w:t>with</w:t>
      </w:r>
      <w:r>
        <w:rPr>
          <w:i/>
          <w:spacing w:val="-1"/>
          <w:sz w:val="24"/>
        </w:rPr>
        <w:t xml:space="preserve"> </w:t>
      </w:r>
      <w:r>
        <w:rPr>
          <w:i/>
          <w:sz w:val="24"/>
        </w:rPr>
        <w:t>mental</w:t>
      </w:r>
      <w:r>
        <w:rPr>
          <w:i/>
          <w:spacing w:val="-1"/>
          <w:sz w:val="24"/>
        </w:rPr>
        <w:t xml:space="preserve"> </w:t>
      </w:r>
      <w:r>
        <w:rPr>
          <w:i/>
          <w:sz w:val="24"/>
        </w:rPr>
        <w:t>health</w:t>
      </w:r>
      <w:r>
        <w:rPr>
          <w:i/>
          <w:spacing w:val="-1"/>
          <w:sz w:val="24"/>
        </w:rPr>
        <w:t xml:space="preserve"> </w:t>
      </w:r>
      <w:r>
        <w:rPr>
          <w:i/>
          <w:sz w:val="24"/>
        </w:rPr>
        <w:t>and</w:t>
      </w:r>
      <w:r>
        <w:rPr>
          <w:i/>
          <w:spacing w:val="-1"/>
          <w:sz w:val="24"/>
        </w:rPr>
        <w:t xml:space="preserve"> </w:t>
      </w:r>
      <w:r>
        <w:rPr>
          <w:i/>
          <w:sz w:val="24"/>
        </w:rPr>
        <w:t>substance</w:t>
      </w:r>
      <w:r>
        <w:rPr>
          <w:i/>
          <w:spacing w:val="-2"/>
          <w:sz w:val="24"/>
        </w:rPr>
        <w:t xml:space="preserve"> </w:t>
      </w:r>
      <w:r>
        <w:rPr>
          <w:i/>
          <w:sz w:val="24"/>
        </w:rPr>
        <w:t>use</w:t>
      </w:r>
      <w:r>
        <w:rPr>
          <w:i/>
          <w:spacing w:val="-2"/>
          <w:sz w:val="24"/>
        </w:rPr>
        <w:t xml:space="preserve"> </w:t>
      </w:r>
      <w:r>
        <w:rPr>
          <w:i/>
          <w:sz w:val="24"/>
        </w:rPr>
        <w:t>disorders</w:t>
      </w:r>
      <w:r>
        <w:rPr>
          <w:sz w:val="24"/>
        </w:rPr>
        <w:t>.</w:t>
      </w:r>
      <w:r>
        <w:rPr>
          <w:spacing w:val="-1"/>
          <w:sz w:val="24"/>
        </w:rPr>
        <w:t xml:space="preserve"> </w:t>
      </w:r>
      <w:r>
        <w:rPr>
          <w:sz w:val="24"/>
        </w:rPr>
        <w:t>Washington,</w:t>
      </w:r>
      <w:r>
        <w:rPr>
          <w:spacing w:val="-1"/>
          <w:sz w:val="24"/>
        </w:rPr>
        <w:t xml:space="preserve"> </w:t>
      </w:r>
      <w:r>
        <w:rPr>
          <w:sz w:val="24"/>
        </w:rPr>
        <w:t>DC: U.S. Department of Veterans Affairs.</w:t>
      </w:r>
    </w:p>
    <w:p w14:paraId="792A4624" w14:textId="77777777" w:rsidR="005B323A" w:rsidRDefault="0026499D">
      <w:pPr>
        <w:pStyle w:val="BodyText"/>
        <w:ind w:left="220"/>
        <w:jc w:val="both"/>
      </w:pPr>
      <w:r>
        <w:t>Welfel,</w:t>
      </w:r>
      <w:r>
        <w:rPr>
          <w:spacing w:val="-2"/>
        </w:rPr>
        <w:t xml:space="preserve"> </w:t>
      </w:r>
      <w:r>
        <w:t>E.</w:t>
      </w:r>
      <w:r>
        <w:rPr>
          <w:spacing w:val="-1"/>
        </w:rPr>
        <w:t xml:space="preserve"> </w:t>
      </w:r>
      <w:r>
        <w:t>R.,</w:t>
      </w:r>
      <w:r>
        <w:rPr>
          <w:spacing w:val="-1"/>
        </w:rPr>
        <w:t xml:space="preserve"> </w:t>
      </w:r>
      <w:r>
        <w:t>&amp;</w:t>
      </w:r>
      <w:r>
        <w:rPr>
          <w:spacing w:val="-4"/>
        </w:rPr>
        <w:t xml:space="preserve"> </w:t>
      </w:r>
      <w:r>
        <w:t>Heinlen,</w:t>
      </w:r>
      <w:r>
        <w:rPr>
          <w:spacing w:val="1"/>
        </w:rPr>
        <w:t xml:space="preserve"> </w:t>
      </w:r>
      <w:r>
        <w:t>K.</w:t>
      </w:r>
      <w:r>
        <w:rPr>
          <w:spacing w:val="-1"/>
        </w:rPr>
        <w:t xml:space="preserve"> </w:t>
      </w:r>
      <w:r>
        <w:t>(2010).</w:t>
      </w:r>
      <w:r>
        <w:rPr>
          <w:spacing w:val="-2"/>
        </w:rPr>
        <w:t xml:space="preserve"> </w:t>
      </w:r>
      <w:r>
        <w:t>Ethics</w:t>
      </w:r>
      <w:r>
        <w:rPr>
          <w:spacing w:val="-1"/>
        </w:rPr>
        <w:t xml:space="preserve"> </w:t>
      </w:r>
      <w:r>
        <w:t>in</w:t>
      </w:r>
      <w:r>
        <w:rPr>
          <w:spacing w:val="-1"/>
        </w:rPr>
        <w:t xml:space="preserve"> </w:t>
      </w:r>
      <w:r>
        <w:t>technology</w:t>
      </w:r>
      <w:r>
        <w:rPr>
          <w:spacing w:val="-6"/>
        </w:rPr>
        <w:t xml:space="preserve"> </w:t>
      </w:r>
      <w:r>
        <w:t>and</w:t>
      </w:r>
      <w:r>
        <w:rPr>
          <w:spacing w:val="-2"/>
        </w:rPr>
        <w:t xml:space="preserve"> </w:t>
      </w:r>
      <w:r>
        <w:t>mental</w:t>
      </w:r>
      <w:r>
        <w:rPr>
          <w:spacing w:val="-1"/>
        </w:rPr>
        <w:t xml:space="preserve"> </w:t>
      </w:r>
      <w:r>
        <w:t>health.</w:t>
      </w:r>
      <w:r>
        <w:rPr>
          <w:spacing w:val="1"/>
        </w:rPr>
        <w:t xml:space="preserve"> </w:t>
      </w:r>
      <w:r>
        <w:t>In</w:t>
      </w:r>
      <w:r>
        <w:rPr>
          <w:spacing w:val="-2"/>
        </w:rPr>
        <w:t xml:space="preserve"> </w:t>
      </w:r>
      <w:r>
        <w:t>M.</w:t>
      </w:r>
      <w:r>
        <w:rPr>
          <w:spacing w:val="-1"/>
        </w:rPr>
        <w:t xml:space="preserve"> </w:t>
      </w:r>
      <w:r>
        <w:t>A.</w:t>
      </w:r>
      <w:r>
        <w:rPr>
          <w:spacing w:val="-1"/>
        </w:rPr>
        <w:t xml:space="preserve"> </w:t>
      </w:r>
      <w:r>
        <w:t>Cucciare</w:t>
      </w:r>
      <w:r>
        <w:rPr>
          <w:spacing w:val="-1"/>
        </w:rPr>
        <w:t xml:space="preserve"> </w:t>
      </w:r>
      <w:r>
        <w:rPr>
          <w:spacing w:val="-12"/>
        </w:rPr>
        <w:t>&amp;</w:t>
      </w:r>
    </w:p>
    <w:p w14:paraId="65D1D959" w14:textId="77777777" w:rsidR="005B323A" w:rsidRDefault="0026499D">
      <w:pPr>
        <w:ind w:left="666" w:right="187"/>
        <w:jc w:val="both"/>
        <w:rPr>
          <w:sz w:val="24"/>
        </w:rPr>
      </w:pPr>
      <w:r>
        <w:rPr>
          <w:sz w:val="24"/>
        </w:rPr>
        <w:t xml:space="preserve">K. R. Weingardt (Eds.), </w:t>
      </w:r>
      <w:r>
        <w:rPr>
          <w:i/>
          <w:sz w:val="24"/>
        </w:rPr>
        <w:t>Using technology to support evidence-based behavioral health practices:</w:t>
      </w:r>
      <w:r>
        <w:rPr>
          <w:i/>
          <w:spacing w:val="-3"/>
          <w:sz w:val="24"/>
        </w:rPr>
        <w:t xml:space="preserve"> </w:t>
      </w:r>
      <w:r>
        <w:rPr>
          <w:i/>
          <w:sz w:val="24"/>
        </w:rPr>
        <w:t>A</w:t>
      </w:r>
      <w:r>
        <w:rPr>
          <w:i/>
          <w:spacing w:val="-4"/>
          <w:sz w:val="24"/>
        </w:rPr>
        <w:t xml:space="preserve"> </w:t>
      </w:r>
      <w:r>
        <w:rPr>
          <w:i/>
          <w:sz w:val="24"/>
        </w:rPr>
        <w:t>clinician’s</w:t>
      </w:r>
      <w:r>
        <w:rPr>
          <w:i/>
          <w:spacing w:val="-3"/>
          <w:sz w:val="24"/>
        </w:rPr>
        <w:t xml:space="preserve"> </w:t>
      </w:r>
      <w:r>
        <w:rPr>
          <w:i/>
          <w:sz w:val="24"/>
        </w:rPr>
        <w:t>guide</w:t>
      </w:r>
      <w:r>
        <w:rPr>
          <w:i/>
          <w:spacing w:val="-3"/>
          <w:sz w:val="24"/>
        </w:rPr>
        <w:t xml:space="preserve"> </w:t>
      </w:r>
      <w:r>
        <w:rPr>
          <w:sz w:val="24"/>
        </w:rPr>
        <w:t>(pp.</w:t>
      </w:r>
      <w:r>
        <w:rPr>
          <w:spacing w:val="-3"/>
          <w:sz w:val="24"/>
        </w:rPr>
        <w:t xml:space="preserve"> </w:t>
      </w:r>
      <w:r>
        <w:rPr>
          <w:sz w:val="24"/>
        </w:rPr>
        <w:t>267</w:t>
      </w:r>
      <w:r>
        <w:rPr>
          <w:i/>
          <w:sz w:val="24"/>
        </w:rPr>
        <w:t>–</w:t>
      </w:r>
      <w:r>
        <w:rPr>
          <w:sz w:val="24"/>
        </w:rPr>
        <w:t>290).</w:t>
      </w:r>
      <w:r>
        <w:rPr>
          <w:spacing w:val="-4"/>
          <w:sz w:val="24"/>
        </w:rPr>
        <w:t xml:space="preserve"> </w:t>
      </w:r>
      <w:r>
        <w:rPr>
          <w:sz w:val="24"/>
        </w:rPr>
        <w:t>New</w:t>
      </w:r>
      <w:r>
        <w:rPr>
          <w:spacing w:val="-3"/>
          <w:sz w:val="24"/>
        </w:rPr>
        <w:t xml:space="preserve"> </w:t>
      </w:r>
      <w:r>
        <w:rPr>
          <w:sz w:val="24"/>
        </w:rPr>
        <w:t>York:</w:t>
      </w:r>
      <w:r>
        <w:rPr>
          <w:spacing w:val="-3"/>
          <w:sz w:val="24"/>
        </w:rPr>
        <w:t xml:space="preserve"> </w:t>
      </w:r>
      <w:r>
        <w:rPr>
          <w:sz w:val="24"/>
        </w:rPr>
        <w:t>Routledge/Taylor</w:t>
      </w:r>
      <w:r>
        <w:rPr>
          <w:spacing w:val="-2"/>
          <w:sz w:val="24"/>
        </w:rPr>
        <w:t xml:space="preserve"> </w:t>
      </w:r>
      <w:r>
        <w:rPr>
          <w:sz w:val="24"/>
        </w:rPr>
        <w:t>&amp;</w:t>
      </w:r>
      <w:r>
        <w:rPr>
          <w:spacing w:val="-4"/>
          <w:sz w:val="24"/>
        </w:rPr>
        <w:t xml:space="preserve"> </w:t>
      </w:r>
      <w:r>
        <w:rPr>
          <w:sz w:val="24"/>
        </w:rPr>
        <w:t>Francis</w:t>
      </w:r>
      <w:r>
        <w:rPr>
          <w:spacing w:val="-3"/>
          <w:sz w:val="24"/>
        </w:rPr>
        <w:t xml:space="preserve"> </w:t>
      </w:r>
      <w:r>
        <w:rPr>
          <w:spacing w:val="-2"/>
          <w:sz w:val="24"/>
        </w:rPr>
        <w:t>Group.</w:t>
      </w:r>
    </w:p>
    <w:p w14:paraId="3E8C185A" w14:textId="77777777" w:rsidR="005B323A" w:rsidRDefault="0026499D">
      <w:pPr>
        <w:spacing w:before="120"/>
        <w:ind w:left="667" w:right="265" w:hanging="447"/>
        <w:rPr>
          <w:sz w:val="24"/>
        </w:rPr>
      </w:pPr>
      <w:r>
        <w:rPr>
          <w:sz w:val="24"/>
        </w:rPr>
        <w:t>Westphal,</w:t>
      </w:r>
      <w:r>
        <w:rPr>
          <w:spacing w:val="-3"/>
          <w:sz w:val="24"/>
        </w:rPr>
        <w:t xml:space="preserve"> </w:t>
      </w:r>
      <w:r>
        <w:rPr>
          <w:sz w:val="24"/>
        </w:rPr>
        <w:t>A.,</w:t>
      </w:r>
      <w:r>
        <w:rPr>
          <w:spacing w:val="-3"/>
          <w:sz w:val="24"/>
        </w:rPr>
        <w:t xml:space="preserve"> </w:t>
      </w:r>
      <w:r>
        <w:rPr>
          <w:sz w:val="24"/>
        </w:rPr>
        <w:t>Dingjan,</w:t>
      </w:r>
      <w:r>
        <w:rPr>
          <w:spacing w:val="-3"/>
          <w:sz w:val="24"/>
        </w:rPr>
        <w:t xml:space="preserve"> </w:t>
      </w:r>
      <w:r>
        <w:rPr>
          <w:sz w:val="24"/>
        </w:rPr>
        <w:t>P.,</w:t>
      </w:r>
      <w:r>
        <w:rPr>
          <w:spacing w:val="-3"/>
          <w:sz w:val="24"/>
        </w:rPr>
        <w:t xml:space="preserve"> </w:t>
      </w:r>
      <w:r>
        <w:rPr>
          <w:sz w:val="24"/>
        </w:rPr>
        <w:t>&amp;</w:t>
      </w:r>
      <w:r>
        <w:rPr>
          <w:spacing w:val="-5"/>
          <w:sz w:val="24"/>
        </w:rPr>
        <w:t xml:space="preserve"> </w:t>
      </w:r>
      <w:r>
        <w:rPr>
          <w:sz w:val="24"/>
        </w:rPr>
        <w:t>Attoe,</w:t>
      </w:r>
      <w:r>
        <w:rPr>
          <w:spacing w:val="-3"/>
          <w:sz w:val="24"/>
        </w:rPr>
        <w:t xml:space="preserve"> </w:t>
      </w:r>
      <w:r>
        <w:rPr>
          <w:sz w:val="24"/>
        </w:rPr>
        <w:t>R.</w:t>
      </w:r>
      <w:r>
        <w:rPr>
          <w:spacing w:val="-3"/>
          <w:sz w:val="24"/>
        </w:rPr>
        <w:t xml:space="preserve"> </w:t>
      </w:r>
      <w:r>
        <w:rPr>
          <w:sz w:val="24"/>
        </w:rPr>
        <w:t>(2010).</w:t>
      </w:r>
      <w:r>
        <w:rPr>
          <w:spacing w:val="-3"/>
          <w:sz w:val="24"/>
        </w:rPr>
        <w:t xml:space="preserve"> </w:t>
      </w:r>
      <w:r>
        <w:rPr>
          <w:sz w:val="24"/>
        </w:rPr>
        <w:t>What</w:t>
      </w:r>
      <w:r>
        <w:rPr>
          <w:spacing w:val="-3"/>
          <w:sz w:val="24"/>
        </w:rPr>
        <w:t xml:space="preserve"> </w:t>
      </w:r>
      <w:r>
        <w:rPr>
          <w:sz w:val="24"/>
        </w:rPr>
        <w:t>c</w:t>
      </w:r>
      <w:r>
        <w:rPr>
          <w:sz w:val="24"/>
        </w:rPr>
        <w:t>an</w:t>
      </w:r>
      <w:r>
        <w:rPr>
          <w:spacing w:val="-3"/>
          <w:sz w:val="24"/>
        </w:rPr>
        <w:t xml:space="preserve"> </w:t>
      </w:r>
      <w:r>
        <w:rPr>
          <w:sz w:val="24"/>
        </w:rPr>
        <w:t>low</w:t>
      </w:r>
      <w:r>
        <w:rPr>
          <w:spacing w:val="-3"/>
          <w:sz w:val="24"/>
        </w:rPr>
        <w:t xml:space="preserve"> </w:t>
      </w:r>
      <w:r>
        <w:rPr>
          <w:sz w:val="24"/>
        </w:rPr>
        <w:t>and</w:t>
      </w:r>
      <w:r>
        <w:rPr>
          <w:spacing w:val="-3"/>
          <w:sz w:val="24"/>
        </w:rPr>
        <w:t xml:space="preserve"> </w:t>
      </w:r>
      <w:r>
        <w:rPr>
          <w:sz w:val="24"/>
        </w:rPr>
        <w:t>high</w:t>
      </w:r>
      <w:r>
        <w:rPr>
          <w:spacing w:val="-3"/>
          <w:sz w:val="24"/>
        </w:rPr>
        <w:t xml:space="preserve"> </w:t>
      </w:r>
      <w:r>
        <w:rPr>
          <w:sz w:val="24"/>
        </w:rPr>
        <w:t>technologies</w:t>
      </w:r>
      <w:r>
        <w:rPr>
          <w:spacing w:val="-3"/>
          <w:sz w:val="24"/>
        </w:rPr>
        <w:t xml:space="preserve"> </w:t>
      </w:r>
      <w:r>
        <w:rPr>
          <w:sz w:val="24"/>
        </w:rPr>
        <w:t>do</w:t>
      </w:r>
      <w:r>
        <w:rPr>
          <w:spacing w:val="-3"/>
          <w:sz w:val="24"/>
        </w:rPr>
        <w:t xml:space="preserve"> </w:t>
      </w:r>
      <w:r>
        <w:rPr>
          <w:sz w:val="24"/>
        </w:rPr>
        <w:t>for</w:t>
      </w:r>
      <w:r>
        <w:rPr>
          <w:spacing w:val="-3"/>
          <w:sz w:val="24"/>
        </w:rPr>
        <w:t xml:space="preserve"> </w:t>
      </w:r>
      <w:r>
        <w:rPr>
          <w:sz w:val="24"/>
        </w:rPr>
        <w:t xml:space="preserve">late- life mental disorders? </w:t>
      </w:r>
      <w:r>
        <w:rPr>
          <w:i/>
          <w:sz w:val="24"/>
        </w:rPr>
        <w:t xml:space="preserve">Current Opinion in Psychiatry, 23, </w:t>
      </w:r>
      <w:r>
        <w:rPr>
          <w:sz w:val="24"/>
        </w:rPr>
        <w:t>510–515.</w:t>
      </w:r>
    </w:p>
    <w:p w14:paraId="1F8F198D" w14:textId="77777777" w:rsidR="005B323A" w:rsidRDefault="0026499D">
      <w:pPr>
        <w:pStyle w:val="BodyText"/>
        <w:ind w:right="407" w:hanging="447"/>
      </w:pPr>
      <w:r>
        <w:t>Wetherell,</w:t>
      </w:r>
      <w:r>
        <w:rPr>
          <w:spacing w:val="-3"/>
        </w:rPr>
        <w:t xml:space="preserve"> </w:t>
      </w:r>
      <w:r>
        <w:t>J.</w:t>
      </w:r>
      <w:r>
        <w:rPr>
          <w:spacing w:val="-3"/>
        </w:rPr>
        <w:t xml:space="preserve"> </w:t>
      </w:r>
      <w:r>
        <w:t>L.,</w:t>
      </w:r>
      <w:r>
        <w:rPr>
          <w:spacing w:val="-3"/>
        </w:rPr>
        <w:t xml:space="preserve"> </w:t>
      </w:r>
      <w:r>
        <w:t>Petkus,</w:t>
      </w:r>
      <w:r>
        <w:rPr>
          <w:spacing w:val="-1"/>
        </w:rPr>
        <w:t xml:space="preserve"> </w:t>
      </w:r>
      <w:r>
        <w:t>A.</w:t>
      </w:r>
      <w:r>
        <w:rPr>
          <w:spacing w:val="-3"/>
        </w:rPr>
        <w:t xml:space="preserve"> </w:t>
      </w:r>
      <w:r>
        <w:t>J.,</w:t>
      </w:r>
      <w:r>
        <w:rPr>
          <w:spacing w:val="-3"/>
        </w:rPr>
        <w:t xml:space="preserve"> </w:t>
      </w:r>
      <w:r>
        <w:t>Thorp,</w:t>
      </w:r>
      <w:r>
        <w:rPr>
          <w:spacing w:val="-3"/>
        </w:rPr>
        <w:t xml:space="preserve"> </w:t>
      </w:r>
      <w:r>
        <w:t>S.</w:t>
      </w:r>
      <w:r>
        <w:rPr>
          <w:spacing w:val="-3"/>
        </w:rPr>
        <w:t xml:space="preserve"> </w:t>
      </w:r>
      <w:r>
        <w:t>R.,</w:t>
      </w:r>
      <w:r>
        <w:rPr>
          <w:spacing w:val="-3"/>
        </w:rPr>
        <w:t xml:space="preserve"> </w:t>
      </w:r>
      <w:r>
        <w:t>Stein,</w:t>
      </w:r>
      <w:r>
        <w:rPr>
          <w:spacing w:val="-6"/>
        </w:rPr>
        <w:t xml:space="preserve"> </w:t>
      </w:r>
      <w:r>
        <w:t>M.</w:t>
      </w:r>
      <w:r>
        <w:rPr>
          <w:spacing w:val="-3"/>
        </w:rPr>
        <w:t xml:space="preserve"> </w:t>
      </w:r>
      <w:r>
        <w:t>B.,</w:t>
      </w:r>
      <w:r>
        <w:rPr>
          <w:spacing w:val="-3"/>
        </w:rPr>
        <w:t xml:space="preserve"> </w:t>
      </w:r>
      <w:r>
        <w:t>Chavira,</w:t>
      </w:r>
      <w:r>
        <w:rPr>
          <w:spacing w:val="-3"/>
        </w:rPr>
        <w:t xml:space="preserve"> </w:t>
      </w:r>
      <w:r>
        <w:t>D.</w:t>
      </w:r>
      <w:r>
        <w:rPr>
          <w:spacing w:val="-1"/>
        </w:rPr>
        <w:t xml:space="preserve"> </w:t>
      </w:r>
      <w:r>
        <w:t>A.,</w:t>
      </w:r>
      <w:r>
        <w:rPr>
          <w:spacing w:val="-3"/>
        </w:rPr>
        <w:t xml:space="preserve"> </w:t>
      </w:r>
      <w:r>
        <w:t>Campbell-Sills,</w:t>
      </w:r>
      <w:r>
        <w:rPr>
          <w:spacing w:val="-3"/>
        </w:rPr>
        <w:t xml:space="preserve"> </w:t>
      </w:r>
      <w:r>
        <w:t>L.,</w:t>
      </w:r>
      <w:r>
        <w:rPr>
          <w:spacing w:val="-3"/>
        </w:rPr>
        <w:t xml:space="preserve"> </w:t>
      </w:r>
      <w:r>
        <w:t xml:space="preserve">… Roy-Byrne., P. (2013). Age differences in treatment response to a collaborative care intervention for anxiety disorders. </w:t>
      </w:r>
      <w:r>
        <w:rPr>
          <w:i/>
        </w:rPr>
        <w:t>British Journal of Psychiatry, 203</w:t>
      </w:r>
      <w:r>
        <w:t>(1), 65–72.</w:t>
      </w:r>
    </w:p>
    <w:p w14:paraId="4FD3FC6E" w14:textId="77777777" w:rsidR="005B323A" w:rsidRDefault="0026499D">
      <w:pPr>
        <w:spacing w:before="121"/>
        <w:ind w:left="667" w:right="150" w:hanging="447"/>
        <w:rPr>
          <w:sz w:val="24"/>
        </w:rPr>
      </w:pPr>
      <w:r>
        <w:rPr>
          <w:sz w:val="24"/>
        </w:rPr>
        <w:t>Whittaker, R., McRobbie, H., Bullen, C., Borland, R., Rodgers, A., &amp; Gu, Y. (2012). Mobile phone-based</w:t>
      </w:r>
      <w:r>
        <w:rPr>
          <w:spacing w:val="-4"/>
          <w:sz w:val="24"/>
        </w:rPr>
        <w:t xml:space="preserve"> </w:t>
      </w:r>
      <w:r>
        <w:rPr>
          <w:sz w:val="24"/>
        </w:rPr>
        <w:t>interventions</w:t>
      </w:r>
      <w:r>
        <w:rPr>
          <w:spacing w:val="-4"/>
          <w:sz w:val="24"/>
        </w:rPr>
        <w:t xml:space="preserve"> </w:t>
      </w:r>
      <w:r>
        <w:rPr>
          <w:sz w:val="24"/>
        </w:rPr>
        <w:t>for</w:t>
      </w:r>
      <w:r>
        <w:rPr>
          <w:spacing w:val="-6"/>
          <w:sz w:val="24"/>
        </w:rPr>
        <w:t xml:space="preserve"> </w:t>
      </w:r>
      <w:r>
        <w:rPr>
          <w:sz w:val="24"/>
        </w:rPr>
        <w:t>smoking</w:t>
      </w:r>
      <w:r>
        <w:rPr>
          <w:spacing w:val="-6"/>
          <w:sz w:val="24"/>
        </w:rPr>
        <w:t xml:space="preserve"> </w:t>
      </w:r>
      <w:r>
        <w:rPr>
          <w:sz w:val="24"/>
        </w:rPr>
        <w:t xml:space="preserve">cessation. </w:t>
      </w:r>
      <w:r>
        <w:rPr>
          <w:i/>
          <w:sz w:val="24"/>
        </w:rPr>
        <w:t>Cochrane</w:t>
      </w:r>
      <w:r>
        <w:rPr>
          <w:i/>
          <w:spacing w:val="-5"/>
          <w:sz w:val="24"/>
        </w:rPr>
        <w:t xml:space="preserve"> </w:t>
      </w:r>
      <w:r>
        <w:rPr>
          <w:i/>
          <w:sz w:val="24"/>
        </w:rPr>
        <w:t>Database</w:t>
      </w:r>
      <w:r>
        <w:rPr>
          <w:i/>
          <w:spacing w:val="-5"/>
          <w:sz w:val="24"/>
        </w:rPr>
        <w:t xml:space="preserve"> </w:t>
      </w:r>
      <w:r>
        <w:rPr>
          <w:i/>
          <w:sz w:val="24"/>
        </w:rPr>
        <w:t>of</w:t>
      </w:r>
      <w:r>
        <w:rPr>
          <w:i/>
          <w:spacing w:val="-4"/>
          <w:sz w:val="24"/>
        </w:rPr>
        <w:t xml:space="preserve"> </w:t>
      </w:r>
      <w:r>
        <w:rPr>
          <w:i/>
          <w:sz w:val="24"/>
        </w:rPr>
        <w:t>Systematic</w:t>
      </w:r>
      <w:r>
        <w:rPr>
          <w:i/>
          <w:spacing w:val="-5"/>
          <w:sz w:val="24"/>
        </w:rPr>
        <w:t xml:space="preserve"> </w:t>
      </w:r>
      <w:r>
        <w:rPr>
          <w:i/>
          <w:sz w:val="24"/>
        </w:rPr>
        <w:t xml:space="preserve">Reviews, 11, </w:t>
      </w:r>
      <w:r>
        <w:rPr>
          <w:sz w:val="24"/>
        </w:rPr>
        <w:t>CD006611.</w:t>
      </w:r>
    </w:p>
    <w:p w14:paraId="1287E95F" w14:textId="77777777" w:rsidR="005B323A" w:rsidRDefault="0026499D">
      <w:pPr>
        <w:spacing w:before="120"/>
        <w:ind w:left="667" w:right="265" w:hanging="447"/>
        <w:rPr>
          <w:sz w:val="24"/>
        </w:rPr>
      </w:pPr>
      <w:r>
        <w:rPr>
          <w:sz w:val="24"/>
        </w:rPr>
        <w:t>Whitten,</w:t>
      </w:r>
      <w:r>
        <w:rPr>
          <w:spacing w:val="-3"/>
          <w:sz w:val="24"/>
        </w:rPr>
        <w:t xml:space="preserve"> </w:t>
      </w:r>
      <w:r>
        <w:rPr>
          <w:sz w:val="24"/>
        </w:rPr>
        <w:t>P.,</w:t>
      </w:r>
      <w:r>
        <w:rPr>
          <w:spacing w:val="-3"/>
          <w:sz w:val="24"/>
        </w:rPr>
        <w:t xml:space="preserve"> </w:t>
      </w:r>
      <w:r>
        <w:rPr>
          <w:sz w:val="24"/>
        </w:rPr>
        <w:t>&amp;</w:t>
      </w:r>
      <w:r>
        <w:rPr>
          <w:spacing w:val="-5"/>
          <w:sz w:val="24"/>
        </w:rPr>
        <w:t xml:space="preserve"> </w:t>
      </w:r>
      <w:r>
        <w:rPr>
          <w:sz w:val="24"/>
        </w:rPr>
        <w:t>Buis,</w:t>
      </w:r>
      <w:r>
        <w:rPr>
          <w:spacing w:val="-2"/>
          <w:sz w:val="24"/>
        </w:rPr>
        <w:t xml:space="preserve"> </w:t>
      </w:r>
      <w:r>
        <w:rPr>
          <w:sz w:val="24"/>
        </w:rPr>
        <w:t>L.</w:t>
      </w:r>
      <w:r>
        <w:rPr>
          <w:spacing w:val="-3"/>
          <w:sz w:val="24"/>
        </w:rPr>
        <w:t xml:space="preserve"> </w:t>
      </w:r>
      <w:r>
        <w:rPr>
          <w:sz w:val="24"/>
        </w:rPr>
        <w:t>(2007).</w:t>
      </w:r>
      <w:r>
        <w:rPr>
          <w:spacing w:val="-3"/>
          <w:sz w:val="24"/>
        </w:rPr>
        <w:t xml:space="preserve"> </w:t>
      </w:r>
      <w:r>
        <w:rPr>
          <w:sz w:val="24"/>
        </w:rPr>
        <w:t>Private</w:t>
      </w:r>
      <w:r>
        <w:rPr>
          <w:spacing w:val="-3"/>
          <w:sz w:val="24"/>
        </w:rPr>
        <w:t xml:space="preserve"> </w:t>
      </w:r>
      <w:r>
        <w:rPr>
          <w:sz w:val="24"/>
        </w:rPr>
        <w:t>payer</w:t>
      </w:r>
      <w:r>
        <w:rPr>
          <w:spacing w:val="-3"/>
          <w:sz w:val="24"/>
        </w:rPr>
        <w:t xml:space="preserve"> </w:t>
      </w:r>
      <w:r>
        <w:rPr>
          <w:sz w:val="24"/>
        </w:rPr>
        <w:t>reimbursement</w:t>
      </w:r>
      <w:r>
        <w:rPr>
          <w:spacing w:val="-3"/>
          <w:sz w:val="24"/>
        </w:rPr>
        <w:t xml:space="preserve"> </w:t>
      </w:r>
      <w:r>
        <w:rPr>
          <w:sz w:val="24"/>
        </w:rPr>
        <w:t>for</w:t>
      </w:r>
      <w:r>
        <w:rPr>
          <w:spacing w:val="-3"/>
          <w:sz w:val="24"/>
        </w:rPr>
        <w:t xml:space="preserve"> </w:t>
      </w:r>
      <w:r>
        <w:rPr>
          <w:sz w:val="24"/>
        </w:rPr>
        <w:t>telemedicine</w:t>
      </w:r>
      <w:r>
        <w:rPr>
          <w:spacing w:val="-4"/>
          <w:sz w:val="24"/>
        </w:rPr>
        <w:t xml:space="preserve"> </w:t>
      </w:r>
      <w:r>
        <w:rPr>
          <w:sz w:val="24"/>
        </w:rPr>
        <w:t>services</w:t>
      </w:r>
      <w:r>
        <w:rPr>
          <w:spacing w:val="-3"/>
          <w:sz w:val="24"/>
        </w:rPr>
        <w:t xml:space="preserve"> </w:t>
      </w:r>
      <w:r>
        <w:rPr>
          <w:sz w:val="24"/>
        </w:rPr>
        <w:t>in</w:t>
      </w:r>
      <w:r>
        <w:rPr>
          <w:spacing w:val="-3"/>
          <w:sz w:val="24"/>
        </w:rPr>
        <w:t xml:space="preserve"> </w:t>
      </w:r>
      <w:r>
        <w:rPr>
          <w:sz w:val="24"/>
        </w:rPr>
        <w:t xml:space="preserve">the United States. </w:t>
      </w:r>
      <w:r>
        <w:rPr>
          <w:i/>
          <w:sz w:val="24"/>
        </w:rPr>
        <w:t xml:space="preserve">Telemedicine Journal and e-Health, 13, </w:t>
      </w:r>
      <w:r>
        <w:rPr>
          <w:sz w:val="24"/>
        </w:rPr>
        <w:t>15–23.</w:t>
      </w:r>
    </w:p>
    <w:p w14:paraId="03109A16" w14:textId="77777777" w:rsidR="005B323A" w:rsidRDefault="0026499D">
      <w:pPr>
        <w:pStyle w:val="BodyText"/>
        <w:ind w:right="265" w:hanging="447"/>
      </w:pPr>
      <w:r>
        <w:t>Wiers, R. W., Eberl, C., Rinck, M., Becker, E. S., &amp; Lindenmeyer, J. (2011). Retraining automatic</w:t>
      </w:r>
      <w:r>
        <w:rPr>
          <w:spacing w:val="-5"/>
        </w:rPr>
        <w:t xml:space="preserve"> </w:t>
      </w:r>
      <w:r>
        <w:t>action</w:t>
      </w:r>
      <w:r>
        <w:rPr>
          <w:spacing w:val="-4"/>
        </w:rPr>
        <w:t xml:space="preserve"> </w:t>
      </w:r>
      <w:r>
        <w:t>tendencies</w:t>
      </w:r>
      <w:r>
        <w:rPr>
          <w:spacing w:val="-4"/>
        </w:rPr>
        <w:t xml:space="preserve"> </w:t>
      </w:r>
      <w:r>
        <w:t>changes</w:t>
      </w:r>
      <w:r>
        <w:rPr>
          <w:spacing w:val="-2"/>
        </w:rPr>
        <w:t xml:space="preserve"> </w:t>
      </w:r>
      <w:r>
        <w:t>alcoholic</w:t>
      </w:r>
      <w:r>
        <w:rPr>
          <w:spacing w:val="-4"/>
        </w:rPr>
        <w:t xml:space="preserve"> </w:t>
      </w:r>
      <w:r>
        <w:t>patients’</w:t>
      </w:r>
      <w:r>
        <w:rPr>
          <w:spacing w:val="-5"/>
        </w:rPr>
        <w:t xml:space="preserve"> </w:t>
      </w:r>
      <w:r>
        <w:t>appr</w:t>
      </w:r>
      <w:r>
        <w:t>oach</w:t>
      </w:r>
      <w:r>
        <w:rPr>
          <w:spacing w:val="-4"/>
        </w:rPr>
        <w:t xml:space="preserve"> </w:t>
      </w:r>
      <w:r>
        <w:t>bias</w:t>
      </w:r>
      <w:r>
        <w:rPr>
          <w:spacing w:val="-4"/>
        </w:rPr>
        <w:t xml:space="preserve"> </w:t>
      </w:r>
      <w:r>
        <w:t>for</w:t>
      </w:r>
      <w:r>
        <w:rPr>
          <w:spacing w:val="-3"/>
        </w:rPr>
        <w:t xml:space="preserve"> </w:t>
      </w:r>
      <w:r>
        <w:t>alcohol</w:t>
      </w:r>
      <w:r>
        <w:rPr>
          <w:spacing w:val="-4"/>
        </w:rPr>
        <w:t xml:space="preserve"> </w:t>
      </w:r>
      <w:r>
        <w:t xml:space="preserve">and improves treatment outcome. </w:t>
      </w:r>
      <w:r>
        <w:rPr>
          <w:i/>
        </w:rPr>
        <w:t xml:space="preserve">Psychological Science, 22, </w:t>
      </w:r>
      <w:r>
        <w:t>490</w:t>
      </w:r>
      <w:r>
        <w:rPr>
          <w:i/>
        </w:rPr>
        <w:t>–</w:t>
      </w:r>
      <w:r>
        <w:t>497.</w:t>
      </w:r>
    </w:p>
    <w:p w14:paraId="2EF3F6CA" w14:textId="77777777" w:rsidR="005B323A" w:rsidRDefault="0026499D">
      <w:pPr>
        <w:spacing w:before="120"/>
        <w:ind w:left="667" w:hanging="447"/>
        <w:rPr>
          <w:sz w:val="24"/>
        </w:rPr>
      </w:pPr>
      <w:r>
        <w:rPr>
          <w:sz w:val="24"/>
        </w:rPr>
        <w:t>Wilkinson,</w:t>
      </w:r>
      <w:r>
        <w:rPr>
          <w:spacing w:val="-3"/>
          <w:sz w:val="24"/>
        </w:rPr>
        <w:t xml:space="preserve"> </w:t>
      </w:r>
      <w:r>
        <w:rPr>
          <w:sz w:val="24"/>
        </w:rPr>
        <w:t>N.,</w:t>
      </w:r>
      <w:r>
        <w:rPr>
          <w:spacing w:val="-3"/>
          <w:sz w:val="24"/>
        </w:rPr>
        <w:t xml:space="preserve"> </w:t>
      </w:r>
      <w:r>
        <w:rPr>
          <w:sz w:val="24"/>
        </w:rPr>
        <w:t>Ang,</w:t>
      </w:r>
      <w:r>
        <w:rPr>
          <w:spacing w:val="-3"/>
          <w:sz w:val="24"/>
        </w:rPr>
        <w:t xml:space="preserve"> </w:t>
      </w:r>
      <w:r>
        <w:rPr>
          <w:sz w:val="24"/>
        </w:rPr>
        <w:t>R.</w:t>
      </w:r>
      <w:r>
        <w:rPr>
          <w:spacing w:val="-3"/>
          <w:sz w:val="24"/>
        </w:rPr>
        <w:t xml:space="preserve"> </w:t>
      </w:r>
      <w:r>
        <w:rPr>
          <w:sz w:val="24"/>
        </w:rPr>
        <w:t>P.,</w:t>
      </w:r>
      <w:r>
        <w:rPr>
          <w:spacing w:val="-3"/>
          <w:sz w:val="24"/>
        </w:rPr>
        <w:t xml:space="preserve"> </w:t>
      </w:r>
      <w:r>
        <w:rPr>
          <w:sz w:val="24"/>
        </w:rPr>
        <w:t>&amp;</w:t>
      </w:r>
      <w:r>
        <w:rPr>
          <w:spacing w:val="-5"/>
          <w:sz w:val="24"/>
        </w:rPr>
        <w:t xml:space="preserve"> </w:t>
      </w:r>
      <w:r>
        <w:rPr>
          <w:sz w:val="24"/>
        </w:rPr>
        <w:t>Goh,</w:t>
      </w:r>
      <w:r>
        <w:rPr>
          <w:spacing w:val="-3"/>
          <w:sz w:val="24"/>
        </w:rPr>
        <w:t xml:space="preserve"> </w:t>
      </w:r>
      <w:r>
        <w:rPr>
          <w:sz w:val="24"/>
        </w:rPr>
        <w:t>D.</w:t>
      </w:r>
      <w:r>
        <w:rPr>
          <w:spacing w:val="-3"/>
          <w:sz w:val="24"/>
        </w:rPr>
        <w:t xml:space="preserve"> </w:t>
      </w:r>
      <w:r>
        <w:rPr>
          <w:sz w:val="24"/>
        </w:rPr>
        <w:t>H.</w:t>
      </w:r>
      <w:r>
        <w:rPr>
          <w:spacing w:val="-2"/>
          <w:sz w:val="24"/>
        </w:rPr>
        <w:t xml:space="preserve"> </w:t>
      </w:r>
      <w:r>
        <w:rPr>
          <w:sz w:val="24"/>
        </w:rPr>
        <w:t>(2008).</w:t>
      </w:r>
      <w:r>
        <w:rPr>
          <w:spacing w:val="-2"/>
          <w:sz w:val="24"/>
        </w:rPr>
        <w:t xml:space="preserve"> </w:t>
      </w:r>
      <w:r>
        <w:rPr>
          <w:sz w:val="24"/>
        </w:rPr>
        <w:t>Online</w:t>
      </w:r>
      <w:r>
        <w:rPr>
          <w:spacing w:val="-3"/>
          <w:sz w:val="24"/>
        </w:rPr>
        <w:t xml:space="preserve"> </w:t>
      </w:r>
      <w:r>
        <w:rPr>
          <w:sz w:val="24"/>
        </w:rPr>
        <w:t>video</w:t>
      </w:r>
      <w:r>
        <w:rPr>
          <w:spacing w:val="-3"/>
          <w:sz w:val="24"/>
        </w:rPr>
        <w:t xml:space="preserve"> </w:t>
      </w:r>
      <w:r>
        <w:rPr>
          <w:sz w:val="24"/>
        </w:rPr>
        <w:t>game</w:t>
      </w:r>
      <w:r>
        <w:rPr>
          <w:spacing w:val="-3"/>
          <w:sz w:val="24"/>
        </w:rPr>
        <w:t xml:space="preserve"> </w:t>
      </w:r>
      <w:r>
        <w:rPr>
          <w:sz w:val="24"/>
        </w:rPr>
        <w:t>therapy</w:t>
      </w:r>
      <w:r>
        <w:rPr>
          <w:spacing w:val="-8"/>
          <w:sz w:val="24"/>
        </w:rPr>
        <w:t xml:space="preserve"> </w:t>
      </w:r>
      <w:r>
        <w:rPr>
          <w:sz w:val="24"/>
        </w:rPr>
        <w:t>for</w:t>
      </w:r>
      <w:r>
        <w:rPr>
          <w:spacing w:val="-3"/>
          <w:sz w:val="24"/>
        </w:rPr>
        <w:t xml:space="preserve"> </w:t>
      </w:r>
      <w:r>
        <w:rPr>
          <w:sz w:val="24"/>
        </w:rPr>
        <w:t>mental</w:t>
      </w:r>
      <w:r>
        <w:rPr>
          <w:spacing w:val="-3"/>
          <w:sz w:val="24"/>
        </w:rPr>
        <w:t xml:space="preserve"> </w:t>
      </w:r>
      <w:r>
        <w:rPr>
          <w:sz w:val="24"/>
        </w:rPr>
        <w:t xml:space="preserve">health concerns: A review. </w:t>
      </w:r>
      <w:r>
        <w:rPr>
          <w:i/>
          <w:sz w:val="24"/>
        </w:rPr>
        <w:t xml:space="preserve">International Journal of Social Psychiatry, 54, </w:t>
      </w:r>
      <w:r>
        <w:rPr>
          <w:sz w:val="24"/>
        </w:rPr>
        <w:t>370</w:t>
      </w:r>
      <w:r>
        <w:rPr>
          <w:i/>
          <w:sz w:val="24"/>
        </w:rPr>
        <w:t>–</w:t>
      </w:r>
      <w:r>
        <w:rPr>
          <w:sz w:val="24"/>
        </w:rPr>
        <w:t>382.</w:t>
      </w:r>
    </w:p>
    <w:p w14:paraId="604F7116" w14:textId="77777777" w:rsidR="005B323A" w:rsidRDefault="0026499D">
      <w:pPr>
        <w:pStyle w:val="BodyText"/>
        <w:spacing w:before="121"/>
        <w:ind w:right="144" w:hanging="447"/>
      </w:pPr>
      <w:r>
        <w:t>Williams,</w:t>
      </w:r>
      <w:r>
        <w:rPr>
          <w:spacing w:val="-5"/>
        </w:rPr>
        <w:t xml:space="preserve"> </w:t>
      </w:r>
      <w:r>
        <w:t>J.,</w:t>
      </w:r>
      <w:r>
        <w:rPr>
          <w:spacing w:val="-3"/>
        </w:rPr>
        <w:t xml:space="preserve"> </w:t>
      </w:r>
      <w:r>
        <w:t>Herman-Stahl,</w:t>
      </w:r>
      <w:r>
        <w:rPr>
          <w:spacing w:val="-3"/>
        </w:rPr>
        <w:t xml:space="preserve"> </w:t>
      </w:r>
      <w:r>
        <w:t>M.,</w:t>
      </w:r>
      <w:r>
        <w:rPr>
          <w:spacing w:val="-3"/>
        </w:rPr>
        <w:t xml:space="preserve"> </w:t>
      </w:r>
      <w:r>
        <w:t>Calvin,</w:t>
      </w:r>
      <w:r>
        <w:rPr>
          <w:spacing w:val="-3"/>
        </w:rPr>
        <w:t xml:space="preserve"> </w:t>
      </w:r>
      <w:r>
        <w:t>S.</w:t>
      </w:r>
      <w:r>
        <w:rPr>
          <w:spacing w:val="-3"/>
        </w:rPr>
        <w:t xml:space="preserve"> </w:t>
      </w:r>
      <w:r>
        <w:t>L.,</w:t>
      </w:r>
      <w:r>
        <w:rPr>
          <w:spacing w:val="-3"/>
        </w:rPr>
        <w:t xml:space="preserve"> </w:t>
      </w:r>
      <w:r>
        <w:t>Pemberton,</w:t>
      </w:r>
      <w:r>
        <w:rPr>
          <w:spacing w:val="-3"/>
        </w:rPr>
        <w:t xml:space="preserve"> </w:t>
      </w:r>
      <w:r>
        <w:t>M.,</w:t>
      </w:r>
      <w:r>
        <w:rPr>
          <w:spacing w:val="-3"/>
        </w:rPr>
        <w:t xml:space="preserve"> </w:t>
      </w:r>
      <w:r>
        <w:t>&amp;</w:t>
      </w:r>
      <w:r>
        <w:rPr>
          <w:spacing w:val="-2"/>
        </w:rPr>
        <w:t xml:space="preserve"> </w:t>
      </w:r>
      <w:r>
        <w:t>Bradshaw,</w:t>
      </w:r>
      <w:r>
        <w:rPr>
          <w:spacing w:val="-3"/>
        </w:rPr>
        <w:t xml:space="preserve"> </w:t>
      </w:r>
      <w:r>
        <w:t>M.</w:t>
      </w:r>
      <w:r>
        <w:rPr>
          <w:spacing w:val="-3"/>
        </w:rPr>
        <w:t xml:space="preserve"> </w:t>
      </w:r>
      <w:r>
        <w:t xml:space="preserve">(2009). Mediating mechanisms of a military Web-based alcohol intervention. </w:t>
      </w:r>
      <w:r>
        <w:rPr>
          <w:i/>
        </w:rPr>
        <w:t xml:space="preserve">Drug and Alcohol Dependence, 100, </w:t>
      </w:r>
      <w:r>
        <w:t>248</w:t>
      </w:r>
      <w:r>
        <w:rPr>
          <w:i/>
        </w:rPr>
        <w:t>–</w:t>
      </w:r>
      <w:r>
        <w:t>257.</w:t>
      </w:r>
    </w:p>
    <w:p w14:paraId="62B23155" w14:textId="77777777" w:rsidR="005B323A" w:rsidRDefault="0026499D">
      <w:pPr>
        <w:pStyle w:val="BodyText"/>
        <w:spacing w:before="107" w:line="225" w:lineRule="auto"/>
        <w:ind w:right="265" w:hanging="447"/>
      </w:pPr>
      <w:r>
        <w:t>Wils</w:t>
      </w:r>
      <w:r>
        <w:t>on,</w:t>
      </w:r>
      <w:r>
        <w:rPr>
          <w:spacing w:val="-3"/>
        </w:rPr>
        <w:t xml:space="preserve"> </w:t>
      </w:r>
      <w:r>
        <w:t>G.</w:t>
      </w:r>
      <w:r>
        <w:rPr>
          <w:spacing w:val="-3"/>
        </w:rPr>
        <w:t xml:space="preserve"> </w:t>
      </w:r>
      <w:r>
        <w:t>T.,</w:t>
      </w:r>
      <w:r>
        <w:rPr>
          <w:spacing w:val="-3"/>
        </w:rPr>
        <w:t xml:space="preserve"> </w:t>
      </w:r>
      <w:r>
        <w:t>&amp;</w:t>
      </w:r>
      <w:r>
        <w:rPr>
          <w:spacing w:val="-5"/>
        </w:rPr>
        <w:t xml:space="preserve"> </w:t>
      </w:r>
      <w:r>
        <w:t>Zandberg,</w:t>
      </w:r>
      <w:r>
        <w:rPr>
          <w:spacing w:val="-2"/>
        </w:rPr>
        <w:t xml:space="preserve"> </w:t>
      </w:r>
      <w:r>
        <w:t>L.</w:t>
      </w:r>
      <w:r>
        <w:rPr>
          <w:spacing w:val="-3"/>
        </w:rPr>
        <w:t xml:space="preserve"> </w:t>
      </w:r>
      <w:r>
        <w:t>J.</w:t>
      </w:r>
      <w:r>
        <w:rPr>
          <w:spacing w:val="-3"/>
        </w:rPr>
        <w:t xml:space="preserve"> </w:t>
      </w:r>
      <w:r>
        <w:t>(2012).</w:t>
      </w:r>
      <w:r>
        <w:rPr>
          <w:spacing w:val="-3"/>
        </w:rPr>
        <w:t xml:space="preserve"> </w:t>
      </w:r>
      <w:r>
        <w:t>Cognitive–behavioral</w:t>
      </w:r>
      <w:r>
        <w:rPr>
          <w:spacing w:val="-3"/>
        </w:rPr>
        <w:t xml:space="preserve"> </w:t>
      </w:r>
      <w:r>
        <w:t>guided</w:t>
      </w:r>
      <w:r>
        <w:rPr>
          <w:spacing w:val="-3"/>
        </w:rPr>
        <w:t xml:space="preserve"> </w:t>
      </w:r>
      <w:r>
        <w:t>self-help</w:t>
      </w:r>
      <w:r>
        <w:rPr>
          <w:spacing w:val="-4"/>
        </w:rPr>
        <w:t xml:space="preserve"> </w:t>
      </w:r>
      <w:r>
        <w:t>for</w:t>
      </w:r>
      <w:r>
        <w:rPr>
          <w:spacing w:val="-5"/>
        </w:rPr>
        <w:t xml:space="preserve"> </w:t>
      </w:r>
      <w:r>
        <w:t xml:space="preserve">eating disorders: effectiveness and scalability. </w:t>
      </w:r>
      <w:r>
        <w:rPr>
          <w:i/>
        </w:rPr>
        <w:t xml:space="preserve">Clinical Psychology Review, 32, </w:t>
      </w:r>
      <w:r>
        <w:t>343</w:t>
      </w:r>
      <w:r>
        <w:rPr>
          <w:i/>
        </w:rPr>
        <w:t>–</w:t>
      </w:r>
      <w:r>
        <w:t>357.</w:t>
      </w:r>
    </w:p>
    <w:p w14:paraId="691B69A3" w14:textId="77777777" w:rsidR="005B323A" w:rsidRDefault="0026499D">
      <w:pPr>
        <w:spacing w:before="120" w:line="225" w:lineRule="auto"/>
        <w:ind w:left="667" w:right="220" w:hanging="447"/>
        <w:rPr>
          <w:sz w:val="24"/>
        </w:rPr>
      </w:pPr>
      <w:r>
        <w:rPr>
          <w:sz w:val="24"/>
        </w:rPr>
        <w:t xml:space="preserve">Wims, E., Titov, N., Andrews, G., &amp; Choi, I. (2010). Clinician-assisted Internet-based </w:t>
      </w:r>
      <w:r>
        <w:rPr>
          <w:sz w:val="24"/>
        </w:rPr>
        <w:t>treatment is</w:t>
      </w:r>
      <w:r>
        <w:rPr>
          <w:spacing w:val="-4"/>
          <w:sz w:val="24"/>
        </w:rPr>
        <w:t xml:space="preserve"> </w:t>
      </w:r>
      <w:r>
        <w:rPr>
          <w:sz w:val="24"/>
        </w:rPr>
        <w:t>effective</w:t>
      </w:r>
      <w:r>
        <w:rPr>
          <w:spacing w:val="-3"/>
          <w:sz w:val="24"/>
        </w:rPr>
        <w:t xml:space="preserve"> </w:t>
      </w:r>
      <w:r>
        <w:rPr>
          <w:sz w:val="24"/>
        </w:rPr>
        <w:t>for</w:t>
      </w:r>
      <w:r>
        <w:rPr>
          <w:spacing w:val="-5"/>
          <w:sz w:val="24"/>
        </w:rPr>
        <w:t xml:space="preserve"> </w:t>
      </w:r>
      <w:r>
        <w:rPr>
          <w:sz w:val="24"/>
        </w:rPr>
        <w:t>panic:</w:t>
      </w:r>
      <w:r>
        <w:rPr>
          <w:spacing w:val="-4"/>
          <w:sz w:val="24"/>
        </w:rPr>
        <w:t xml:space="preserve"> </w:t>
      </w:r>
      <w:r>
        <w:rPr>
          <w:sz w:val="24"/>
        </w:rPr>
        <w:t>A</w:t>
      </w:r>
      <w:r>
        <w:rPr>
          <w:spacing w:val="-4"/>
          <w:sz w:val="24"/>
        </w:rPr>
        <w:t xml:space="preserve"> </w:t>
      </w:r>
      <w:r>
        <w:rPr>
          <w:sz w:val="24"/>
        </w:rPr>
        <w:t>randomized</w:t>
      </w:r>
      <w:r>
        <w:rPr>
          <w:spacing w:val="-4"/>
          <w:sz w:val="24"/>
        </w:rPr>
        <w:t xml:space="preserve"> </w:t>
      </w:r>
      <w:r>
        <w:rPr>
          <w:sz w:val="24"/>
        </w:rPr>
        <w:t>controlled</w:t>
      </w:r>
      <w:r>
        <w:rPr>
          <w:spacing w:val="-4"/>
          <w:sz w:val="24"/>
        </w:rPr>
        <w:t xml:space="preserve"> </w:t>
      </w:r>
      <w:r>
        <w:rPr>
          <w:sz w:val="24"/>
        </w:rPr>
        <w:t>trial.</w:t>
      </w:r>
      <w:r>
        <w:rPr>
          <w:spacing w:val="-1"/>
          <w:sz w:val="24"/>
        </w:rPr>
        <w:t xml:space="preserve"> </w:t>
      </w:r>
      <w:r>
        <w:rPr>
          <w:i/>
          <w:sz w:val="24"/>
        </w:rPr>
        <w:t>Australian</w:t>
      </w:r>
      <w:r>
        <w:rPr>
          <w:i/>
          <w:spacing w:val="-4"/>
          <w:sz w:val="24"/>
        </w:rPr>
        <w:t xml:space="preserve"> </w:t>
      </w:r>
      <w:r>
        <w:rPr>
          <w:i/>
          <w:sz w:val="24"/>
        </w:rPr>
        <w:t>and</w:t>
      </w:r>
      <w:r>
        <w:rPr>
          <w:i/>
          <w:spacing w:val="-4"/>
          <w:sz w:val="24"/>
        </w:rPr>
        <w:t xml:space="preserve"> </w:t>
      </w:r>
      <w:r>
        <w:rPr>
          <w:i/>
          <w:sz w:val="24"/>
        </w:rPr>
        <w:t>New</w:t>
      </w:r>
      <w:r>
        <w:rPr>
          <w:i/>
          <w:spacing w:val="-4"/>
          <w:sz w:val="24"/>
        </w:rPr>
        <w:t xml:space="preserve"> </w:t>
      </w:r>
      <w:r>
        <w:rPr>
          <w:i/>
          <w:sz w:val="24"/>
        </w:rPr>
        <w:t>Zealand</w:t>
      </w:r>
      <w:r>
        <w:rPr>
          <w:i/>
          <w:spacing w:val="-4"/>
          <w:sz w:val="24"/>
        </w:rPr>
        <w:t xml:space="preserve"> </w:t>
      </w:r>
      <w:r>
        <w:rPr>
          <w:i/>
          <w:sz w:val="24"/>
        </w:rPr>
        <w:t>Journal</w:t>
      </w:r>
      <w:r>
        <w:rPr>
          <w:i/>
          <w:spacing w:val="-4"/>
          <w:sz w:val="24"/>
        </w:rPr>
        <w:t xml:space="preserve"> </w:t>
      </w:r>
      <w:r>
        <w:rPr>
          <w:i/>
          <w:sz w:val="24"/>
        </w:rPr>
        <w:t xml:space="preserve">of Psychiatry, 44, </w:t>
      </w:r>
      <w:r>
        <w:rPr>
          <w:sz w:val="24"/>
        </w:rPr>
        <w:t>599</w:t>
      </w:r>
      <w:r>
        <w:rPr>
          <w:i/>
          <w:sz w:val="24"/>
        </w:rPr>
        <w:t>–</w:t>
      </w:r>
      <w:r>
        <w:rPr>
          <w:sz w:val="24"/>
        </w:rPr>
        <w:t>607.</w:t>
      </w:r>
    </w:p>
    <w:p w14:paraId="5BB0714C" w14:textId="77777777" w:rsidR="005B323A" w:rsidRDefault="0026499D">
      <w:pPr>
        <w:pStyle w:val="BodyText"/>
        <w:spacing w:before="108" w:line="269" w:lineRule="exact"/>
        <w:ind w:left="220"/>
      </w:pPr>
      <w:r>
        <w:t>Wolf,</w:t>
      </w:r>
      <w:r>
        <w:rPr>
          <w:spacing w:val="-4"/>
        </w:rPr>
        <w:t xml:space="preserve"> </w:t>
      </w:r>
      <w:r>
        <w:t>M.,</w:t>
      </w:r>
      <w:r>
        <w:rPr>
          <w:spacing w:val="-3"/>
        </w:rPr>
        <w:t xml:space="preserve"> </w:t>
      </w:r>
      <w:r>
        <w:t>Ebner-Priemer,</w:t>
      </w:r>
      <w:r>
        <w:rPr>
          <w:spacing w:val="-4"/>
        </w:rPr>
        <w:t xml:space="preserve"> </w:t>
      </w:r>
      <w:r>
        <w:t>U.,</w:t>
      </w:r>
      <w:r>
        <w:rPr>
          <w:spacing w:val="-3"/>
        </w:rPr>
        <w:t xml:space="preserve"> </w:t>
      </w:r>
      <w:r>
        <w:t>Schramm,</w:t>
      </w:r>
      <w:r>
        <w:rPr>
          <w:spacing w:val="-4"/>
        </w:rPr>
        <w:t xml:space="preserve"> </w:t>
      </w:r>
      <w:r>
        <w:t>E.,</w:t>
      </w:r>
      <w:r>
        <w:rPr>
          <w:spacing w:val="-3"/>
        </w:rPr>
        <w:t xml:space="preserve"> </w:t>
      </w:r>
      <w:r>
        <w:t>Domsalla,</w:t>
      </w:r>
      <w:r>
        <w:rPr>
          <w:spacing w:val="-4"/>
        </w:rPr>
        <w:t xml:space="preserve"> </w:t>
      </w:r>
      <w:r>
        <w:t>M.,</w:t>
      </w:r>
      <w:r>
        <w:rPr>
          <w:spacing w:val="-3"/>
        </w:rPr>
        <w:t xml:space="preserve"> </w:t>
      </w:r>
      <w:r>
        <w:t>Hautzinger,</w:t>
      </w:r>
      <w:r>
        <w:rPr>
          <w:spacing w:val="-3"/>
        </w:rPr>
        <w:t xml:space="preserve"> </w:t>
      </w:r>
      <w:r>
        <w:t>M.,</w:t>
      </w:r>
      <w:r>
        <w:rPr>
          <w:spacing w:val="-4"/>
        </w:rPr>
        <w:t xml:space="preserve"> </w:t>
      </w:r>
      <w:r>
        <w:t>&amp;</w:t>
      </w:r>
      <w:r>
        <w:rPr>
          <w:spacing w:val="-6"/>
        </w:rPr>
        <w:t xml:space="preserve"> </w:t>
      </w:r>
      <w:r>
        <w:t>Bohus,</w:t>
      </w:r>
      <w:r>
        <w:rPr>
          <w:spacing w:val="-3"/>
        </w:rPr>
        <w:t xml:space="preserve"> </w:t>
      </w:r>
      <w:r>
        <w:t>M.</w:t>
      </w:r>
      <w:r>
        <w:rPr>
          <w:spacing w:val="-3"/>
        </w:rPr>
        <w:t xml:space="preserve"> </w:t>
      </w:r>
      <w:r>
        <w:rPr>
          <w:spacing w:val="-2"/>
        </w:rPr>
        <w:t>(2011).</w:t>
      </w:r>
    </w:p>
    <w:p w14:paraId="1AF75DB5" w14:textId="77777777" w:rsidR="005B323A" w:rsidRDefault="0026499D">
      <w:pPr>
        <w:pStyle w:val="BodyText"/>
        <w:spacing w:before="6" w:line="225" w:lineRule="auto"/>
        <w:ind w:right="265"/>
      </w:pPr>
      <w:r>
        <w:t>Maximizing</w:t>
      </w:r>
      <w:r>
        <w:rPr>
          <w:spacing w:val="-5"/>
        </w:rPr>
        <w:t xml:space="preserve"> </w:t>
      </w:r>
      <w:r>
        <w:t>skills</w:t>
      </w:r>
      <w:r>
        <w:rPr>
          <w:spacing w:val="-3"/>
        </w:rPr>
        <w:t xml:space="preserve"> </w:t>
      </w:r>
      <w:r>
        <w:t>acquisition</w:t>
      </w:r>
      <w:r>
        <w:rPr>
          <w:spacing w:val="-3"/>
        </w:rPr>
        <w:t xml:space="preserve"> </w:t>
      </w:r>
      <w:r>
        <w:t>in</w:t>
      </w:r>
      <w:r>
        <w:rPr>
          <w:spacing w:val="-2"/>
        </w:rPr>
        <w:t xml:space="preserve"> </w:t>
      </w:r>
      <w:r>
        <w:t>dialectical</w:t>
      </w:r>
      <w:r>
        <w:rPr>
          <w:spacing w:val="-3"/>
        </w:rPr>
        <w:t xml:space="preserve"> </w:t>
      </w:r>
      <w:r>
        <w:t>behavior</w:t>
      </w:r>
      <w:r>
        <w:rPr>
          <w:spacing w:val="-3"/>
        </w:rPr>
        <w:t xml:space="preserve"> </w:t>
      </w:r>
      <w:r>
        <w:t>therapy</w:t>
      </w:r>
      <w:r>
        <w:rPr>
          <w:spacing w:val="-7"/>
        </w:rPr>
        <w:t xml:space="preserve"> </w:t>
      </w:r>
      <w:r>
        <w:t>with</w:t>
      </w:r>
      <w:r>
        <w:rPr>
          <w:spacing w:val="-3"/>
        </w:rPr>
        <w:t xml:space="preserve"> </w:t>
      </w:r>
      <w:r>
        <w:t>a</w:t>
      </w:r>
      <w:r>
        <w:rPr>
          <w:spacing w:val="-3"/>
        </w:rPr>
        <w:t xml:space="preserve"> </w:t>
      </w:r>
      <w:r>
        <w:t>CD-ROM-based</w:t>
      </w:r>
      <w:r>
        <w:rPr>
          <w:spacing w:val="-3"/>
        </w:rPr>
        <w:t xml:space="preserve"> </w:t>
      </w:r>
      <w:r>
        <w:t xml:space="preserve">self- help program: Results from a pilot study. </w:t>
      </w:r>
      <w:r>
        <w:rPr>
          <w:i/>
        </w:rPr>
        <w:t xml:space="preserve">Psychopathology, 44, </w:t>
      </w:r>
      <w:r>
        <w:t>133–135.</w:t>
      </w:r>
    </w:p>
    <w:p w14:paraId="1ED2AE37" w14:textId="77777777" w:rsidR="005B323A" w:rsidRDefault="0026499D">
      <w:pPr>
        <w:pStyle w:val="BodyText"/>
        <w:spacing w:before="118" w:line="228" w:lineRule="auto"/>
        <w:ind w:right="265" w:hanging="447"/>
      </w:pPr>
      <w:r>
        <w:t>Worrall,</w:t>
      </w:r>
      <w:r>
        <w:rPr>
          <w:spacing w:val="-3"/>
        </w:rPr>
        <w:t xml:space="preserve"> </w:t>
      </w:r>
      <w:r>
        <w:t>J.</w:t>
      </w:r>
      <w:r>
        <w:rPr>
          <w:spacing w:val="-3"/>
        </w:rPr>
        <w:t xml:space="preserve"> </w:t>
      </w:r>
      <w:r>
        <w:t>M.,</w:t>
      </w:r>
      <w:r>
        <w:rPr>
          <w:spacing w:val="-3"/>
        </w:rPr>
        <w:t xml:space="preserve"> </w:t>
      </w:r>
      <w:r>
        <w:t>&amp;</w:t>
      </w:r>
      <w:r>
        <w:rPr>
          <w:spacing w:val="-5"/>
        </w:rPr>
        <w:t xml:space="preserve"> </w:t>
      </w:r>
      <w:r>
        <w:t>Fruzzetti,</w:t>
      </w:r>
      <w:r>
        <w:rPr>
          <w:spacing w:val="-4"/>
        </w:rPr>
        <w:t xml:space="preserve"> </w:t>
      </w:r>
      <w:r>
        <w:t>A.</w:t>
      </w:r>
      <w:r>
        <w:rPr>
          <w:spacing w:val="-3"/>
        </w:rPr>
        <w:t xml:space="preserve"> </w:t>
      </w:r>
      <w:r>
        <w:t>E.</w:t>
      </w:r>
      <w:r>
        <w:rPr>
          <w:spacing w:val="-3"/>
        </w:rPr>
        <w:t xml:space="preserve"> </w:t>
      </w:r>
      <w:r>
        <w:t>(2009).</w:t>
      </w:r>
      <w:r>
        <w:rPr>
          <w:spacing w:val="-2"/>
        </w:rPr>
        <w:t xml:space="preserve"> </w:t>
      </w:r>
      <w:r>
        <w:t>Improving</w:t>
      </w:r>
      <w:r>
        <w:rPr>
          <w:spacing w:val="-6"/>
        </w:rPr>
        <w:t xml:space="preserve"> </w:t>
      </w:r>
      <w:r>
        <w:t>peer</w:t>
      </w:r>
      <w:r>
        <w:rPr>
          <w:spacing w:val="-3"/>
        </w:rPr>
        <w:t xml:space="preserve"> </w:t>
      </w:r>
      <w:r>
        <w:t>supervisor</w:t>
      </w:r>
      <w:r>
        <w:rPr>
          <w:spacing w:val="-4"/>
        </w:rPr>
        <w:t xml:space="preserve"> </w:t>
      </w:r>
      <w:r>
        <w:t>ratings</w:t>
      </w:r>
      <w:r>
        <w:rPr>
          <w:spacing w:val="-3"/>
        </w:rPr>
        <w:t xml:space="preserve"> </w:t>
      </w:r>
      <w:r>
        <w:t>of</w:t>
      </w:r>
      <w:r>
        <w:rPr>
          <w:spacing w:val="-3"/>
        </w:rPr>
        <w:t xml:space="preserve"> </w:t>
      </w:r>
      <w:r>
        <w:t>therapist performance in dialectical behavior therapy: An Internet-based training system.</w:t>
      </w:r>
    </w:p>
    <w:p w14:paraId="13723612" w14:textId="77777777" w:rsidR="005B323A" w:rsidRDefault="0026499D">
      <w:pPr>
        <w:spacing w:line="261" w:lineRule="exact"/>
        <w:ind w:left="667"/>
        <w:rPr>
          <w:sz w:val="24"/>
        </w:rPr>
      </w:pPr>
      <w:r>
        <w:rPr>
          <w:i/>
          <w:sz w:val="24"/>
        </w:rPr>
        <w:t>Psychotherapy:</w:t>
      </w:r>
      <w:r>
        <w:rPr>
          <w:i/>
          <w:spacing w:val="-7"/>
          <w:sz w:val="24"/>
        </w:rPr>
        <w:t xml:space="preserve"> </w:t>
      </w:r>
      <w:r>
        <w:rPr>
          <w:i/>
          <w:sz w:val="24"/>
        </w:rPr>
        <w:t>Theory,</w:t>
      </w:r>
      <w:r>
        <w:rPr>
          <w:i/>
          <w:spacing w:val="-5"/>
          <w:sz w:val="24"/>
        </w:rPr>
        <w:t xml:space="preserve"> </w:t>
      </w:r>
      <w:r>
        <w:rPr>
          <w:i/>
          <w:sz w:val="24"/>
        </w:rPr>
        <w:t>Research,</w:t>
      </w:r>
      <w:r>
        <w:rPr>
          <w:i/>
          <w:spacing w:val="-7"/>
          <w:sz w:val="24"/>
        </w:rPr>
        <w:t xml:space="preserve"> </w:t>
      </w:r>
      <w:r>
        <w:rPr>
          <w:i/>
          <w:sz w:val="24"/>
        </w:rPr>
        <w:t>Practice,</w:t>
      </w:r>
      <w:r>
        <w:rPr>
          <w:i/>
          <w:spacing w:val="-6"/>
          <w:sz w:val="24"/>
        </w:rPr>
        <w:t xml:space="preserve"> </w:t>
      </w:r>
      <w:r>
        <w:rPr>
          <w:i/>
          <w:sz w:val="24"/>
        </w:rPr>
        <w:t>Training,</w:t>
      </w:r>
      <w:r>
        <w:rPr>
          <w:i/>
          <w:spacing w:val="-7"/>
          <w:sz w:val="24"/>
        </w:rPr>
        <w:t xml:space="preserve"> </w:t>
      </w:r>
      <w:r>
        <w:rPr>
          <w:i/>
          <w:sz w:val="24"/>
        </w:rPr>
        <w:t>46,</w:t>
      </w:r>
      <w:r>
        <w:rPr>
          <w:i/>
          <w:spacing w:val="-6"/>
          <w:sz w:val="24"/>
        </w:rPr>
        <w:t xml:space="preserve"> </w:t>
      </w:r>
      <w:r>
        <w:rPr>
          <w:spacing w:val="-2"/>
          <w:sz w:val="24"/>
        </w:rPr>
        <w:t>476</w:t>
      </w:r>
      <w:r>
        <w:rPr>
          <w:i/>
          <w:spacing w:val="-2"/>
          <w:sz w:val="24"/>
        </w:rPr>
        <w:t>–</w:t>
      </w:r>
      <w:r>
        <w:rPr>
          <w:spacing w:val="-2"/>
          <w:sz w:val="24"/>
        </w:rPr>
        <w:t>479.</w:t>
      </w:r>
    </w:p>
    <w:p w14:paraId="1F910BF6" w14:textId="77777777" w:rsidR="005B323A" w:rsidRDefault="0026499D">
      <w:pPr>
        <w:spacing w:before="116" w:line="225" w:lineRule="auto"/>
        <w:ind w:left="667" w:hanging="447"/>
        <w:rPr>
          <w:sz w:val="24"/>
        </w:rPr>
      </w:pPr>
      <w:r>
        <w:rPr>
          <w:sz w:val="24"/>
        </w:rPr>
        <w:t xml:space="preserve">Wyn, J., Cuervo, H., Woodman, D., &amp; Stokes, H. (2005). </w:t>
      </w:r>
      <w:r>
        <w:rPr>
          <w:i/>
          <w:sz w:val="24"/>
        </w:rPr>
        <w:t>Young people, well being and communication</w:t>
      </w:r>
      <w:r>
        <w:rPr>
          <w:i/>
          <w:spacing w:val="-5"/>
          <w:sz w:val="24"/>
        </w:rPr>
        <w:t xml:space="preserve"> </w:t>
      </w:r>
      <w:r>
        <w:rPr>
          <w:i/>
          <w:sz w:val="24"/>
        </w:rPr>
        <w:t>technologies.</w:t>
      </w:r>
      <w:r>
        <w:rPr>
          <w:i/>
          <w:spacing w:val="-4"/>
          <w:sz w:val="24"/>
        </w:rPr>
        <w:t xml:space="preserve"> </w:t>
      </w:r>
      <w:r>
        <w:rPr>
          <w:sz w:val="24"/>
        </w:rPr>
        <w:t>Melbourne,</w:t>
      </w:r>
      <w:r>
        <w:rPr>
          <w:spacing w:val="-5"/>
          <w:sz w:val="24"/>
        </w:rPr>
        <w:t xml:space="preserve"> </w:t>
      </w:r>
      <w:r>
        <w:rPr>
          <w:sz w:val="24"/>
        </w:rPr>
        <w:t>Australia:</w:t>
      </w:r>
      <w:r>
        <w:rPr>
          <w:spacing w:val="-5"/>
          <w:sz w:val="24"/>
        </w:rPr>
        <w:t xml:space="preserve"> </w:t>
      </w:r>
      <w:r>
        <w:rPr>
          <w:sz w:val="24"/>
        </w:rPr>
        <w:t>Youth</w:t>
      </w:r>
      <w:r>
        <w:rPr>
          <w:spacing w:val="-5"/>
          <w:sz w:val="24"/>
        </w:rPr>
        <w:t xml:space="preserve"> </w:t>
      </w:r>
      <w:r>
        <w:rPr>
          <w:sz w:val="24"/>
        </w:rPr>
        <w:t>Research</w:t>
      </w:r>
      <w:r>
        <w:rPr>
          <w:spacing w:val="-5"/>
          <w:sz w:val="24"/>
        </w:rPr>
        <w:t xml:space="preserve"> </w:t>
      </w:r>
      <w:r>
        <w:rPr>
          <w:sz w:val="24"/>
        </w:rPr>
        <w:t>Centre,</w:t>
      </w:r>
      <w:r>
        <w:rPr>
          <w:spacing w:val="-5"/>
          <w:sz w:val="24"/>
        </w:rPr>
        <w:t xml:space="preserve"> </w:t>
      </w:r>
      <w:r>
        <w:rPr>
          <w:sz w:val="24"/>
        </w:rPr>
        <w:t>University</w:t>
      </w:r>
      <w:r>
        <w:rPr>
          <w:spacing w:val="-10"/>
          <w:sz w:val="24"/>
        </w:rPr>
        <w:t xml:space="preserve"> </w:t>
      </w:r>
      <w:r>
        <w:rPr>
          <w:sz w:val="24"/>
        </w:rPr>
        <w:t xml:space="preserve">of </w:t>
      </w:r>
      <w:r>
        <w:rPr>
          <w:spacing w:val="-2"/>
          <w:sz w:val="24"/>
        </w:rPr>
        <w:t>Melbourne.</w:t>
      </w:r>
    </w:p>
    <w:p w14:paraId="1A84916B" w14:textId="77777777" w:rsidR="005B323A" w:rsidRDefault="0026499D">
      <w:pPr>
        <w:spacing w:before="122" w:line="225" w:lineRule="auto"/>
        <w:ind w:left="667" w:hanging="447"/>
        <w:rPr>
          <w:sz w:val="24"/>
        </w:rPr>
      </w:pPr>
      <w:r>
        <w:rPr>
          <w:sz w:val="24"/>
        </w:rPr>
        <w:t>Xu,</w:t>
      </w:r>
      <w:r>
        <w:rPr>
          <w:spacing w:val="-2"/>
          <w:sz w:val="24"/>
        </w:rPr>
        <w:t xml:space="preserve"> </w:t>
      </w:r>
      <w:r>
        <w:rPr>
          <w:sz w:val="24"/>
        </w:rPr>
        <w:t>R.,</w:t>
      </w:r>
      <w:r>
        <w:rPr>
          <w:spacing w:val="-2"/>
          <w:sz w:val="24"/>
        </w:rPr>
        <w:t xml:space="preserve"> </w:t>
      </w:r>
      <w:r>
        <w:rPr>
          <w:sz w:val="24"/>
        </w:rPr>
        <w:t>Mei,</w:t>
      </w:r>
      <w:r>
        <w:rPr>
          <w:spacing w:val="-2"/>
          <w:sz w:val="24"/>
        </w:rPr>
        <w:t xml:space="preserve"> </w:t>
      </w:r>
      <w:r>
        <w:rPr>
          <w:sz w:val="24"/>
        </w:rPr>
        <w:t>G.,</w:t>
      </w:r>
      <w:r>
        <w:rPr>
          <w:spacing w:val="-2"/>
          <w:sz w:val="24"/>
        </w:rPr>
        <w:t xml:space="preserve"> </w:t>
      </w:r>
      <w:r>
        <w:rPr>
          <w:sz w:val="24"/>
        </w:rPr>
        <w:t>Zhang,</w:t>
      </w:r>
      <w:r>
        <w:rPr>
          <w:spacing w:val="-1"/>
          <w:sz w:val="24"/>
        </w:rPr>
        <w:t xml:space="preserve"> </w:t>
      </w:r>
      <w:r>
        <w:rPr>
          <w:sz w:val="24"/>
        </w:rPr>
        <w:t>G.,</w:t>
      </w:r>
      <w:r>
        <w:rPr>
          <w:spacing w:val="-2"/>
          <w:sz w:val="24"/>
        </w:rPr>
        <w:t xml:space="preserve"> </w:t>
      </w:r>
      <w:r>
        <w:rPr>
          <w:sz w:val="24"/>
        </w:rPr>
        <w:t>Gao,</w:t>
      </w:r>
      <w:r>
        <w:rPr>
          <w:spacing w:val="-2"/>
          <w:sz w:val="24"/>
        </w:rPr>
        <w:t xml:space="preserve"> </w:t>
      </w:r>
      <w:r>
        <w:rPr>
          <w:sz w:val="24"/>
        </w:rPr>
        <w:t>P.,</w:t>
      </w:r>
      <w:r>
        <w:rPr>
          <w:spacing w:val="-2"/>
          <w:sz w:val="24"/>
        </w:rPr>
        <w:t xml:space="preserve"> </w:t>
      </w:r>
      <w:r>
        <w:rPr>
          <w:sz w:val="24"/>
        </w:rPr>
        <w:t>Judkins,</w:t>
      </w:r>
      <w:r>
        <w:rPr>
          <w:spacing w:val="-3"/>
          <w:sz w:val="24"/>
        </w:rPr>
        <w:t xml:space="preserve"> </w:t>
      </w:r>
      <w:r>
        <w:rPr>
          <w:sz w:val="24"/>
        </w:rPr>
        <w:t>T.,</w:t>
      </w:r>
      <w:r>
        <w:rPr>
          <w:spacing w:val="-6"/>
          <w:sz w:val="24"/>
        </w:rPr>
        <w:t xml:space="preserve"> </w:t>
      </w:r>
      <w:r>
        <w:rPr>
          <w:sz w:val="24"/>
        </w:rPr>
        <w:t>Cannizzaro,</w:t>
      </w:r>
      <w:r>
        <w:rPr>
          <w:spacing w:val="-3"/>
          <w:sz w:val="24"/>
        </w:rPr>
        <w:t xml:space="preserve"> </w:t>
      </w:r>
      <w:r>
        <w:rPr>
          <w:sz w:val="24"/>
        </w:rPr>
        <w:t>M.,</w:t>
      </w:r>
      <w:r>
        <w:rPr>
          <w:spacing w:val="-3"/>
          <w:sz w:val="24"/>
        </w:rPr>
        <w:t xml:space="preserve"> </w:t>
      </w:r>
      <w:r>
        <w:rPr>
          <w:sz w:val="24"/>
        </w:rPr>
        <w:t>&amp;</w:t>
      </w:r>
      <w:r>
        <w:rPr>
          <w:spacing w:val="-4"/>
          <w:sz w:val="24"/>
        </w:rPr>
        <w:t xml:space="preserve"> </w:t>
      </w:r>
      <w:r>
        <w:rPr>
          <w:sz w:val="24"/>
        </w:rPr>
        <w:t>Li,</w:t>
      </w:r>
      <w:r>
        <w:rPr>
          <w:spacing w:val="-3"/>
          <w:sz w:val="24"/>
        </w:rPr>
        <w:t xml:space="preserve"> </w:t>
      </w:r>
      <w:r>
        <w:rPr>
          <w:sz w:val="24"/>
        </w:rPr>
        <w:t>J.</w:t>
      </w:r>
      <w:r>
        <w:rPr>
          <w:spacing w:val="-1"/>
          <w:sz w:val="24"/>
        </w:rPr>
        <w:t xml:space="preserve"> </w:t>
      </w:r>
      <w:r>
        <w:rPr>
          <w:sz w:val="24"/>
        </w:rPr>
        <w:t>(2012).</w:t>
      </w:r>
      <w:r>
        <w:rPr>
          <w:spacing w:val="-2"/>
          <w:sz w:val="24"/>
        </w:rPr>
        <w:t xml:space="preserve"> </w:t>
      </w:r>
      <w:r>
        <w:rPr>
          <w:sz w:val="24"/>
        </w:rPr>
        <w:t>A</w:t>
      </w:r>
      <w:r>
        <w:rPr>
          <w:spacing w:val="-4"/>
          <w:sz w:val="24"/>
        </w:rPr>
        <w:t xml:space="preserve"> </w:t>
      </w:r>
      <w:r>
        <w:rPr>
          <w:sz w:val="24"/>
        </w:rPr>
        <w:t xml:space="preserve">voice-based automated system for PTSD screening and monitoring. </w:t>
      </w:r>
      <w:r>
        <w:rPr>
          <w:i/>
          <w:sz w:val="24"/>
        </w:rPr>
        <w:t xml:space="preserve">Studies in Health Technology and Informatics, 173, </w:t>
      </w:r>
      <w:r>
        <w:rPr>
          <w:sz w:val="24"/>
        </w:rPr>
        <w:t>552</w:t>
      </w:r>
      <w:r>
        <w:rPr>
          <w:i/>
          <w:sz w:val="24"/>
        </w:rPr>
        <w:t>–</w:t>
      </w:r>
      <w:r>
        <w:rPr>
          <w:sz w:val="24"/>
        </w:rPr>
        <w:t>558.</w:t>
      </w:r>
    </w:p>
    <w:p w14:paraId="6ACB806C" w14:textId="77777777" w:rsidR="005B323A" w:rsidRDefault="005B323A">
      <w:pPr>
        <w:spacing w:line="225" w:lineRule="auto"/>
        <w:rPr>
          <w:sz w:val="24"/>
        </w:rPr>
        <w:sectPr w:rsidR="005B323A">
          <w:pgSz w:w="12240" w:h="15840"/>
          <w:pgMar w:top="1300" w:right="1220" w:bottom="1080" w:left="1220" w:header="722" w:footer="887" w:gutter="0"/>
          <w:cols w:space="720"/>
        </w:sectPr>
      </w:pPr>
    </w:p>
    <w:p w14:paraId="1C0AA52D" w14:textId="77777777" w:rsidR="005B323A" w:rsidRDefault="0026499D">
      <w:pPr>
        <w:pStyle w:val="BodyText"/>
        <w:spacing w:before="111" w:line="225" w:lineRule="auto"/>
        <w:ind w:left="666" w:hanging="447"/>
      </w:pPr>
      <w:r>
        <w:lastRenderedPageBreak/>
        <w:t>Yager,</w:t>
      </w:r>
      <w:r>
        <w:rPr>
          <w:spacing w:val="-2"/>
        </w:rPr>
        <w:t xml:space="preserve"> </w:t>
      </w:r>
      <w:r>
        <w:t>Z.,</w:t>
      </w:r>
      <w:r>
        <w:rPr>
          <w:spacing w:val="-1"/>
        </w:rPr>
        <w:t xml:space="preserve"> </w:t>
      </w:r>
      <w:r>
        <w:t>&amp;</w:t>
      </w:r>
      <w:r>
        <w:rPr>
          <w:spacing w:val="-5"/>
        </w:rPr>
        <w:t xml:space="preserve"> </w:t>
      </w:r>
      <w:r>
        <w:t>O’Dea,</w:t>
      </w:r>
      <w:r>
        <w:rPr>
          <w:spacing w:val="-3"/>
        </w:rPr>
        <w:t xml:space="preserve"> </w:t>
      </w:r>
      <w:r>
        <w:t>J.</w:t>
      </w:r>
      <w:r>
        <w:rPr>
          <w:spacing w:val="-3"/>
        </w:rPr>
        <w:t xml:space="preserve"> </w:t>
      </w:r>
      <w:r>
        <w:t>A.</w:t>
      </w:r>
      <w:r>
        <w:rPr>
          <w:spacing w:val="-3"/>
        </w:rPr>
        <w:t xml:space="preserve"> </w:t>
      </w:r>
      <w:r>
        <w:t>(2008).</w:t>
      </w:r>
      <w:r>
        <w:rPr>
          <w:spacing w:val="-3"/>
        </w:rPr>
        <w:t xml:space="preserve"> </w:t>
      </w:r>
      <w:r>
        <w:t>Prevention</w:t>
      </w:r>
      <w:r>
        <w:rPr>
          <w:spacing w:val="-3"/>
        </w:rPr>
        <w:t xml:space="preserve"> </w:t>
      </w:r>
      <w:r>
        <w:t>programs</w:t>
      </w:r>
      <w:r>
        <w:rPr>
          <w:spacing w:val="-3"/>
        </w:rPr>
        <w:t xml:space="preserve"> </w:t>
      </w:r>
      <w:r>
        <w:t>for</w:t>
      </w:r>
      <w:r>
        <w:rPr>
          <w:spacing w:val="-4"/>
        </w:rPr>
        <w:t xml:space="preserve"> </w:t>
      </w:r>
      <w:r>
        <w:t>body</w:t>
      </w:r>
      <w:r>
        <w:rPr>
          <w:spacing w:val="-8"/>
        </w:rPr>
        <w:t xml:space="preserve"> </w:t>
      </w:r>
      <w:r>
        <w:t>image</w:t>
      </w:r>
      <w:r>
        <w:rPr>
          <w:spacing w:val="-2"/>
        </w:rPr>
        <w:t xml:space="preserve"> </w:t>
      </w:r>
      <w:r>
        <w:t>and</w:t>
      </w:r>
      <w:r>
        <w:rPr>
          <w:spacing w:val="-1"/>
        </w:rPr>
        <w:t xml:space="preserve"> </w:t>
      </w:r>
      <w:r>
        <w:t>eating</w:t>
      </w:r>
      <w:r>
        <w:rPr>
          <w:spacing w:val="-6"/>
        </w:rPr>
        <w:t xml:space="preserve"> </w:t>
      </w:r>
      <w:r>
        <w:t>disorders</w:t>
      </w:r>
      <w:r>
        <w:rPr>
          <w:spacing w:val="-3"/>
        </w:rPr>
        <w:t xml:space="preserve"> </w:t>
      </w:r>
      <w:r>
        <w:t>on university c</w:t>
      </w:r>
      <w:r>
        <w:t xml:space="preserve">ampuses: A review of large, controlled interventions. </w:t>
      </w:r>
      <w:r>
        <w:rPr>
          <w:i/>
        </w:rPr>
        <w:t xml:space="preserve">Health Promotion International, 23, </w:t>
      </w:r>
      <w:r>
        <w:t>173</w:t>
      </w:r>
      <w:r>
        <w:rPr>
          <w:i/>
        </w:rPr>
        <w:t>–</w:t>
      </w:r>
      <w:r>
        <w:t>189.</w:t>
      </w:r>
    </w:p>
    <w:p w14:paraId="5F6F5F3A" w14:textId="77777777" w:rsidR="005B323A" w:rsidRDefault="0026499D">
      <w:pPr>
        <w:pStyle w:val="BodyText"/>
        <w:spacing w:before="109" w:line="268" w:lineRule="exact"/>
        <w:ind w:left="220"/>
      </w:pPr>
      <w:r>
        <w:t>Yeh,</w:t>
      </w:r>
      <w:r>
        <w:rPr>
          <w:spacing w:val="-3"/>
        </w:rPr>
        <w:t xml:space="preserve"> </w:t>
      </w:r>
      <w:r>
        <w:t>C.</w:t>
      </w:r>
      <w:r>
        <w:rPr>
          <w:spacing w:val="-2"/>
        </w:rPr>
        <w:t xml:space="preserve"> </w:t>
      </w:r>
      <w:r>
        <w:t>J.,</w:t>
      </w:r>
      <w:r>
        <w:rPr>
          <w:spacing w:val="-2"/>
        </w:rPr>
        <w:t xml:space="preserve"> </w:t>
      </w:r>
      <w:r>
        <w:t>Chang,</w:t>
      </w:r>
      <w:r>
        <w:rPr>
          <w:spacing w:val="-2"/>
        </w:rPr>
        <w:t xml:space="preserve"> </w:t>
      </w:r>
      <w:r>
        <w:t>T.,</w:t>
      </w:r>
      <w:r>
        <w:rPr>
          <w:spacing w:val="-2"/>
        </w:rPr>
        <w:t xml:space="preserve"> </w:t>
      </w:r>
      <w:r>
        <w:t>Chiang,</w:t>
      </w:r>
      <w:r>
        <w:rPr>
          <w:spacing w:val="-1"/>
        </w:rPr>
        <w:t xml:space="preserve"> </w:t>
      </w:r>
      <w:r>
        <w:t>L., Drost,</w:t>
      </w:r>
      <w:r>
        <w:rPr>
          <w:spacing w:val="-2"/>
        </w:rPr>
        <w:t xml:space="preserve"> </w:t>
      </w:r>
      <w:r>
        <w:t>C.</w:t>
      </w:r>
      <w:r>
        <w:rPr>
          <w:spacing w:val="-2"/>
        </w:rPr>
        <w:t xml:space="preserve"> </w:t>
      </w:r>
      <w:r>
        <w:t>M.,</w:t>
      </w:r>
      <w:r>
        <w:rPr>
          <w:spacing w:val="-2"/>
        </w:rPr>
        <w:t xml:space="preserve"> </w:t>
      </w:r>
      <w:r>
        <w:t>Spelliscy,</w:t>
      </w:r>
      <w:r>
        <w:rPr>
          <w:spacing w:val="-2"/>
        </w:rPr>
        <w:t xml:space="preserve"> </w:t>
      </w:r>
      <w:r>
        <w:t>D.,</w:t>
      </w:r>
      <w:r>
        <w:rPr>
          <w:spacing w:val="-3"/>
        </w:rPr>
        <w:t xml:space="preserve"> </w:t>
      </w:r>
      <w:r>
        <w:t>Carter,</w:t>
      </w:r>
      <w:r>
        <w:rPr>
          <w:spacing w:val="-2"/>
        </w:rPr>
        <w:t xml:space="preserve"> </w:t>
      </w:r>
      <w:r>
        <w:t>R.</w:t>
      </w:r>
      <w:r>
        <w:rPr>
          <w:spacing w:val="-2"/>
        </w:rPr>
        <w:t xml:space="preserve"> </w:t>
      </w:r>
      <w:r>
        <w:t>T.,</w:t>
      </w:r>
      <w:r>
        <w:rPr>
          <w:spacing w:val="-1"/>
        </w:rPr>
        <w:t xml:space="preserve"> </w:t>
      </w:r>
      <w:r>
        <w:t>&amp;</w:t>
      </w:r>
      <w:r>
        <w:rPr>
          <w:spacing w:val="-4"/>
        </w:rPr>
        <w:t xml:space="preserve"> </w:t>
      </w:r>
      <w:r>
        <w:t>Chang,</w:t>
      </w:r>
      <w:r>
        <w:rPr>
          <w:spacing w:val="-2"/>
        </w:rPr>
        <w:t xml:space="preserve"> </w:t>
      </w:r>
      <w:r>
        <w:t>Y.</w:t>
      </w:r>
      <w:r>
        <w:rPr>
          <w:spacing w:val="-1"/>
        </w:rPr>
        <w:t xml:space="preserve"> </w:t>
      </w:r>
      <w:r>
        <w:rPr>
          <w:spacing w:val="-2"/>
        </w:rPr>
        <w:t>(2008).</w:t>
      </w:r>
    </w:p>
    <w:p w14:paraId="4EA51088" w14:textId="77777777" w:rsidR="005B323A" w:rsidRDefault="0026499D">
      <w:pPr>
        <w:spacing w:before="2" w:line="228" w:lineRule="auto"/>
        <w:ind w:left="667" w:right="265"/>
        <w:rPr>
          <w:sz w:val="24"/>
        </w:rPr>
      </w:pPr>
      <w:r>
        <w:rPr>
          <w:sz w:val="24"/>
        </w:rPr>
        <w:t>Development,</w:t>
      </w:r>
      <w:r>
        <w:rPr>
          <w:spacing w:val="-4"/>
          <w:sz w:val="24"/>
        </w:rPr>
        <w:t xml:space="preserve"> </w:t>
      </w:r>
      <w:r>
        <w:rPr>
          <w:sz w:val="24"/>
        </w:rPr>
        <w:t>content,</w:t>
      </w:r>
      <w:r>
        <w:rPr>
          <w:spacing w:val="-4"/>
          <w:sz w:val="24"/>
        </w:rPr>
        <w:t xml:space="preserve"> </w:t>
      </w:r>
      <w:r>
        <w:rPr>
          <w:sz w:val="24"/>
        </w:rPr>
        <w:t>process</w:t>
      </w:r>
      <w:r>
        <w:rPr>
          <w:spacing w:val="-4"/>
          <w:sz w:val="24"/>
        </w:rPr>
        <w:t xml:space="preserve"> </w:t>
      </w:r>
      <w:r>
        <w:rPr>
          <w:sz w:val="24"/>
        </w:rPr>
        <w:t>and</w:t>
      </w:r>
      <w:r>
        <w:rPr>
          <w:spacing w:val="-4"/>
          <w:sz w:val="24"/>
        </w:rPr>
        <w:t xml:space="preserve"> </w:t>
      </w:r>
      <w:r>
        <w:rPr>
          <w:sz w:val="24"/>
        </w:rPr>
        <w:t>outcome</w:t>
      </w:r>
      <w:r>
        <w:rPr>
          <w:spacing w:val="-4"/>
          <w:sz w:val="24"/>
        </w:rPr>
        <w:t xml:space="preserve"> </w:t>
      </w:r>
      <w:r>
        <w:rPr>
          <w:sz w:val="24"/>
        </w:rPr>
        <w:t>of</w:t>
      </w:r>
      <w:r>
        <w:rPr>
          <w:spacing w:val="-4"/>
          <w:sz w:val="24"/>
        </w:rPr>
        <w:t xml:space="preserve"> </w:t>
      </w:r>
      <w:r>
        <w:rPr>
          <w:sz w:val="24"/>
        </w:rPr>
        <w:t>an</w:t>
      </w:r>
      <w:r>
        <w:rPr>
          <w:spacing w:val="-3"/>
          <w:sz w:val="24"/>
        </w:rPr>
        <w:t xml:space="preserve"> </w:t>
      </w:r>
      <w:r>
        <w:rPr>
          <w:sz w:val="24"/>
        </w:rPr>
        <w:t>online</w:t>
      </w:r>
      <w:r>
        <w:rPr>
          <w:spacing w:val="-5"/>
          <w:sz w:val="24"/>
        </w:rPr>
        <w:t xml:space="preserve"> </w:t>
      </w:r>
      <w:r>
        <w:rPr>
          <w:sz w:val="24"/>
        </w:rPr>
        <w:t>peer</w:t>
      </w:r>
      <w:r>
        <w:rPr>
          <w:spacing w:val="-4"/>
          <w:sz w:val="24"/>
        </w:rPr>
        <w:t xml:space="preserve"> </w:t>
      </w:r>
      <w:r>
        <w:rPr>
          <w:sz w:val="24"/>
        </w:rPr>
        <w:t>supervision</w:t>
      </w:r>
      <w:r>
        <w:rPr>
          <w:spacing w:val="-4"/>
          <w:sz w:val="24"/>
        </w:rPr>
        <w:t xml:space="preserve"> </w:t>
      </w:r>
      <w:r>
        <w:rPr>
          <w:sz w:val="24"/>
        </w:rPr>
        <w:t>group</w:t>
      </w:r>
      <w:r>
        <w:rPr>
          <w:spacing w:val="-4"/>
          <w:sz w:val="24"/>
        </w:rPr>
        <w:t xml:space="preserve"> </w:t>
      </w:r>
      <w:r>
        <w:rPr>
          <w:sz w:val="24"/>
        </w:rPr>
        <w:t xml:space="preserve">for counselor trainees. </w:t>
      </w:r>
      <w:r>
        <w:rPr>
          <w:i/>
          <w:sz w:val="24"/>
        </w:rPr>
        <w:t xml:space="preserve">Computers in Human Behavior, 24, </w:t>
      </w:r>
      <w:r>
        <w:rPr>
          <w:sz w:val="24"/>
        </w:rPr>
        <w:t>2889</w:t>
      </w:r>
      <w:r>
        <w:rPr>
          <w:i/>
          <w:sz w:val="24"/>
        </w:rPr>
        <w:t>–</w:t>
      </w:r>
      <w:r>
        <w:rPr>
          <w:sz w:val="24"/>
        </w:rPr>
        <w:t>2903.</w:t>
      </w:r>
    </w:p>
    <w:p w14:paraId="2D7810CB" w14:textId="77777777" w:rsidR="005B323A" w:rsidRDefault="0026499D">
      <w:pPr>
        <w:pStyle w:val="BodyText"/>
        <w:spacing w:before="119" w:line="225" w:lineRule="auto"/>
        <w:ind w:hanging="447"/>
      </w:pPr>
      <w:r>
        <w:t>Yellowlees,</w:t>
      </w:r>
      <w:r>
        <w:rPr>
          <w:spacing w:val="-3"/>
        </w:rPr>
        <w:t xml:space="preserve"> </w:t>
      </w:r>
      <w:r>
        <w:t>P.</w:t>
      </w:r>
      <w:r>
        <w:rPr>
          <w:spacing w:val="-3"/>
        </w:rPr>
        <w:t xml:space="preserve"> </w:t>
      </w:r>
      <w:r>
        <w:t>M.,</w:t>
      </w:r>
      <w:r>
        <w:rPr>
          <w:spacing w:val="-3"/>
        </w:rPr>
        <w:t xml:space="preserve"> </w:t>
      </w:r>
      <w:r>
        <w:t>Holloway,</w:t>
      </w:r>
      <w:r>
        <w:rPr>
          <w:spacing w:val="-3"/>
        </w:rPr>
        <w:t xml:space="preserve"> </w:t>
      </w:r>
      <w:r>
        <w:t>K.</w:t>
      </w:r>
      <w:r>
        <w:rPr>
          <w:spacing w:val="-3"/>
        </w:rPr>
        <w:t xml:space="preserve"> </w:t>
      </w:r>
      <w:r>
        <w:t>M.,</w:t>
      </w:r>
      <w:r>
        <w:rPr>
          <w:spacing w:val="-2"/>
        </w:rPr>
        <w:t xml:space="preserve"> </w:t>
      </w:r>
      <w:r>
        <w:t>&amp;</w:t>
      </w:r>
      <w:r>
        <w:rPr>
          <w:spacing w:val="-5"/>
        </w:rPr>
        <w:t xml:space="preserve"> </w:t>
      </w:r>
      <w:r>
        <w:t>Parish,</w:t>
      </w:r>
      <w:r>
        <w:rPr>
          <w:spacing w:val="-3"/>
        </w:rPr>
        <w:t xml:space="preserve"> </w:t>
      </w:r>
      <w:r>
        <w:t>M.</w:t>
      </w:r>
      <w:r>
        <w:rPr>
          <w:spacing w:val="-1"/>
        </w:rPr>
        <w:t xml:space="preserve"> </w:t>
      </w:r>
      <w:r>
        <w:t>B.</w:t>
      </w:r>
      <w:r>
        <w:rPr>
          <w:spacing w:val="-3"/>
        </w:rPr>
        <w:t xml:space="preserve"> </w:t>
      </w:r>
      <w:r>
        <w:t>(2012).</w:t>
      </w:r>
      <w:r>
        <w:rPr>
          <w:spacing w:val="-3"/>
        </w:rPr>
        <w:t xml:space="preserve"> </w:t>
      </w:r>
      <w:r>
        <w:t>Therapy</w:t>
      </w:r>
      <w:r>
        <w:rPr>
          <w:spacing w:val="-8"/>
        </w:rPr>
        <w:t xml:space="preserve"> </w:t>
      </w:r>
      <w:r>
        <w:t>in</w:t>
      </w:r>
      <w:r>
        <w:rPr>
          <w:spacing w:val="-3"/>
        </w:rPr>
        <w:t xml:space="preserve"> </w:t>
      </w:r>
      <w:r>
        <w:t>virtual</w:t>
      </w:r>
      <w:r>
        <w:rPr>
          <w:spacing w:val="-3"/>
        </w:rPr>
        <w:t xml:space="preserve"> </w:t>
      </w:r>
      <w:r>
        <w:t xml:space="preserve">environments– Clinical and ethical issues. </w:t>
      </w:r>
      <w:r>
        <w:rPr>
          <w:i/>
        </w:rPr>
        <w:t xml:space="preserve">Telemedicine and e-Health, 18, </w:t>
      </w:r>
      <w:r>
        <w:t>558–5</w:t>
      </w:r>
      <w:r>
        <w:t>64.</w:t>
      </w:r>
    </w:p>
    <w:p w14:paraId="7228F7FC" w14:textId="77777777" w:rsidR="005B323A" w:rsidRDefault="0026499D">
      <w:pPr>
        <w:pStyle w:val="BodyText"/>
        <w:spacing w:before="122" w:line="225" w:lineRule="auto"/>
        <w:ind w:hanging="447"/>
      </w:pPr>
      <w:r>
        <w:t>Yellowlees, P. M., Odor, A., Parish, M. B., Iosif, A. M., Haught, K., &amp; Hilty, D. (2010). A feasibility</w:t>
      </w:r>
      <w:r>
        <w:rPr>
          <w:spacing w:val="-8"/>
        </w:rPr>
        <w:t xml:space="preserve"> </w:t>
      </w:r>
      <w:r>
        <w:t>study</w:t>
      </w:r>
      <w:r>
        <w:rPr>
          <w:spacing w:val="-8"/>
        </w:rPr>
        <w:t xml:space="preserve"> </w:t>
      </w:r>
      <w:r>
        <w:t>of</w:t>
      </w:r>
      <w:r>
        <w:rPr>
          <w:spacing w:val="-3"/>
        </w:rPr>
        <w:t xml:space="preserve"> </w:t>
      </w:r>
      <w:r>
        <w:t>the</w:t>
      </w:r>
      <w:r>
        <w:rPr>
          <w:spacing w:val="-5"/>
        </w:rPr>
        <w:t xml:space="preserve"> </w:t>
      </w:r>
      <w:r>
        <w:t>use</w:t>
      </w:r>
      <w:r>
        <w:rPr>
          <w:spacing w:val="-4"/>
        </w:rPr>
        <w:t xml:space="preserve"> </w:t>
      </w:r>
      <w:r>
        <w:t>of</w:t>
      </w:r>
      <w:r>
        <w:rPr>
          <w:spacing w:val="-3"/>
        </w:rPr>
        <w:t xml:space="preserve"> </w:t>
      </w:r>
      <w:r>
        <w:t>asynchronous</w:t>
      </w:r>
      <w:r>
        <w:rPr>
          <w:spacing w:val="-3"/>
        </w:rPr>
        <w:t xml:space="preserve"> </w:t>
      </w:r>
      <w:r>
        <w:t>telepsychiatry</w:t>
      </w:r>
      <w:r>
        <w:rPr>
          <w:spacing w:val="-8"/>
        </w:rPr>
        <w:t xml:space="preserve"> </w:t>
      </w:r>
      <w:r>
        <w:t>for</w:t>
      </w:r>
      <w:r>
        <w:rPr>
          <w:spacing w:val="-5"/>
        </w:rPr>
        <w:t xml:space="preserve"> </w:t>
      </w:r>
      <w:r>
        <w:t>psychiatric</w:t>
      </w:r>
      <w:r>
        <w:rPr>
          <w:spacing w:val="-3"/>
        </w:rPr>
        <w:t xml:space="preserve"> </w:t>
      </w:r>
      <w:r>
        <w:t xml:space="preserve">consultations. </w:t>
      </w:r>
      <w:r>
        <w:rPr>
          <w:i/>
        </w:rPr>
        <w:t xml:space="preserve">Psychiatric Services, 61, </w:t>
      </w:r>
      <w:r>
        <w:t>838</w:t>
      </w:r>
      <w:r>
        <w:rPr>
          <w:i/>
        </w:rPr>
        <w:t>–</w:t>
      </w:r>
      <w:r>
        <w:t>840.</w:t>
      </w:r>
    </w:p>
    <w:p w14:paraId="28BE8040" w14:textId="77777777" w:rsidR="005B323A" w:rsidRDefault="0026499D">
      <w:pPr>
        <w:spacing w:before="122" w:line="225" w:lineRule="auto"/>
        <w:ind w:left="667" w:right="192" w:hanging="447"/>
        <w:rPr>
          <w:sz w:val="24"/>
        </w:rPr>
      </w:pPr>
      <w:r>
        <w:rPr>
          <w:sz w:val="24"/>
        </w:rPr>
        <w:t>Yuen, E. K., Goetter, E. M., Herbert, J. D., &amp; Forman, E. M. (2012). Challenges and opportunities</w:t>
      </w:r>
      <w:r>
        <w:rPr>
          <w:spacing w:val="-5"/>
          <w:sz w:val="24"/>
        </w:rPr>
        <w:t xml:space="preserve"> </w:t>
      </w:r>
      <w:r>
        <w:rPr>
          <w:sz w:val="24"/>
        </w:rPr>
        <w:t>in</w:t>
      </w:r>
      <w:r>
        <w:rPr>
          <w:spacing w:val="-3"/>
          <w:sz w:val="24"/>
        </w:rPr>
        <w:t xml:space="preserve"> </w:t>
      </w:r>
      <w:r>
        <w:rPr>
          <w:sz w:val="24"/>
        </w:rPr>
        <w:t>Internet-mediated</w:t>
      </w:r>
      <w:r>
        <w:rPr>
          <w:spacing w:val="-5"/>
          <w:sz w:val="24"/>
        </w:rPr>
        <w:t xml:space="preserve"> </w:t>
      </w:r>
      <w:r>
        <w:rPr>
          <w:sz w:val="24"/>
        </w:rPr>
        <w:t>telemental</w:t>
      </w:r>
      <w:r>
        <w:rPr>
          <w:spacing w:val="-5"/>
          <w:sz w:val="24"/>
        </w:rPr>
        <w:t xml:space="preserve"> </w:t>
      </w:r>
      <w:r>
        <w:rPr>
          <w:sz w:val="24"/>
        </w:rPr>
        <w:t>health.</w:t>
      </w:r>
      <w:r>
        <w:rPr>
          <w:spacing w:val="-4"/>
          <w:sz w:val="24"/>
        </w:rPr>
        <w:t xml:space="preserve"> </w:t>
      </w:r>
      <w:r>
        <w:rPr>
          <w:i/>
          <w:sz w:val="24"/>
        </w:rPr>
        <w:t>Professional</w:t>
      </w:r>
      <w:r>
        <w:rPr>
          <w:i/>
          <w:spacing w:val="-5"/>
          <w:sz w:val="24"/>
        </w:rPr>
        <w:t xml:space="preserve"> </w:t>
      </w:r>
      <w:r>
        <w:rPr>
          <w:i/>
          <w:sz w:val="24"/>
        </w:rPr>
        <w:t>Psychology:</w:t>
      </w:r>
      <w:r>
        <w:rPr>
          <w:i/>
          <w:spacing w:val="-7"/>
          <w:sz w:val="24"/>
        </w:rPr>
        <w:t xml:space="preserve"> </w:t>
      </w:r>
      <w:r>
        <w:rPr>
          <w:i/>
          <w:sz w:val="24"/>
        </w:rPr>
        <w:t>Research</w:t>
      </w:r>
      <w:r>
        <w:rPr>
          <w:i/>
          <w:spacing w:val="-5"/>
          <w:sz w:val="24"/>
        </w:rPr>
        <w:t xml:space="preserve"> </w:t>
      </w:r>
      <w:r>
        <w:rPr>
          <w:i/>
          <w:sz w:val="24"/>
        </w:rPr>
        <w:t xml:space="preserve">and Practice, 43, </w:t>
      </w:r>
      <w:r>
        <w:rPr>
          <w:sz w:val="24"/>
        </w:rPr>
        <w:t>1</w:t>
      </w:r>
      <w:r>
        <w:rPr>
          <w:i/>
          <w:sz w:val="24"/>
        </w:rPr>
        <w:t>–</w:t>
      </w:r>
      <w:r>
        <w:rPr>
          <w:sz w:val="24"/>
        </w:rPr>
        <w:t>8.</w:t>
      </w:r>
    </w:p>
    <w:p w14:paraId="2F4ADAE9" w14:textId="77777777" w:rsidR="005B323A" w:rsidRDefault="0026499D">
      <w:pPr>
        <w:spacing w:before="122" w:line="225" w:lineRule="auto"/>
        <w:ind w:left="667" w:right="265" w:hanging="447"/>
        <w:rPr>
          <w:sz w:val="24"/>
        </w:rPr>
      </w:pPr>
      <w:r>
        <w:rPr>
          <w:sz w:val="24"/>
        </w:rPr>
        <w:t>Zabinski,</w:t>
      </w:r>
      <w:r>
        <w:rPr>
          <w:spacing w:val="-3"/>
          <w:sz w:val="24"/>
        </w:rPr>
        <w:t xml:space="preserve"> </w:t>
      </w:r>
      <w:r>
        <w:rPr>
          <w:sz w:val="24"/>
        </w:rPr>
        <w:t>M.</w:t>
      </w:r>
      <w:r>
        <w:rPr>
          <w:spacing w:val="-1"/>
          <w:sz w:val="24"/>
        </w:rPr>
        <w:t xml:space="preserve"> </w:t>
      </w:r>
      <w:r>
        <w:rPr>
          <w:sz w:val="24"/>
        </w:rPr>
        <w:t>F.,</w:t>
      </w:r>
      <w:r>
        <w:rPr>
          <w:spacing w:val="-3"/>
          <w:sz w:val="24"/>
        </w:rPr>
        <w:t xml:space="preserve"> </w:t>
      </w:r>
      <w:r>
        <w:rPr>
          <w:sz w:val="24"/>
        </w:rPr>
        <w:t>Wilfley,</w:t>
      </w:r>
      <w:r>
        <w:rPr>
          <w:spacing w:val="-1"/>
          <w:sz w:val="24"/>
        </w:rPr>
        <w:t xml:space="preserve"> </w:t>
      </w:r>
      <w:r>
        <w:rPr>
          <w:sz w:val="24"/>
        </w:rPr>
        <w:t>D.</w:t>
      </w:r>
      <w:r>
        <w:rPr>
          <w:spacing w:val="-3"/>
          <w:sz w:val="24"/>
        </w:rPr>
        <w:t xml:space="preserve"> </w:t>
      </w:r>
      <w:r>
        <w:rPr>
          <w:sz w:val="24"/>
        </w:rPr>
        <w:t>E.,</w:t>
      </w:r>
      <w:r>
        <w:rPr>
          <w:spacing w:val="-3"/>
          <w:sz w:val="24"/>
        </w:rPr>
        <w:t xml:space="preserve"> </w:t>
      </w:r>
      <w:r>
        <w:rPr>
          <w:sz w:val="24"/>
        </w:rPr>
        <w:t>Calfas,</w:t>
      </w:r>
      <w:r>
        <w:rPr>
          <w:spacing w:val="-3"/>
          <w:sz w:val="24"/>
        </w:rPr>
        <w:t xml:space="preserve"> </w:t>
      </w:r>
      <w:r>
        <w:rPr>
          <w:sz w:val="24"/>
        </w:rPr>
        <w:t>K.</w:t>
      </w:r>
      <w:r>
        <w:rPr>
          <w:spacing w:val="-3"/>
          <w:sz w:val="24"/>
        </w:rPr>
        <w:t xml:space="preserve"> </w:t>
      </w:r>
      <w:r>
        <w:rPr>
          <w:sz w:val="24"/>
        </w:rPr>
        <w:t>J.,</w:t>
      </w:r>
      <w:r>
        <w:rPr>
          <w:spacing w:val="-3"/>
          <w:sz w:val="24"/>
        </w:rPr>
        <w:t xml:space="preserve"> </w:t>
      </w:r>
      <w:r>
        <w:rPr>
          <w:sz w:val="24"/>
        </w:rPr>
        <w:t>Winzelberg,</w:t>
      </w:r>
      <w:r>
        <w:rPr>
          <w:spacing w:val="-3"/>
          <w:sz w:val="24"/>
        </w:rPr>
        <w:t xml:space="preserve"> </w:t>
      </w:r>
      <w:r>
        <w:rPr>
          <w:sz w:val="24"/>
        </w:rPr>
        <w:t>A</w:t>
      </w:r>
      <w:r>
        <w:rPr>
          <w:sz w:val="24"/>
        </w:rPr>
        <w:t>.</w:t>
      </w:r>
      <w:r>
        <w:rPr>
          <w:spacing w:val="-3"/>
          <w:sz w:val="24"/>
        </w:rPr>
        <w:t xml:space="preserve"> </w:t>
      </w:r>
      <w:r>
        <w:rPr>
          <w:sz w:val="24"/>
        </w:rPr>
        <w:t>J.,</w:t>
      </w:r>
      <w:r>
        <w:rPr>
          <w:spacing w:val="-3"/>
          <w:sz w:val="24"/>
        </w:rPr>
        <w:t xml:space="preserve"> </w:t>
      </w:r>
      <w:r>
        <w:rPr>
          <w:sz w:val="24"/>
        </w:rPr>
        <w:t>&amp;</w:t>
      </w:r>
      <w:r>
        <w:rPr>
          <w:spacing w:val="-5"/>
          <w:sz w:val="24"/>
        </w:rPr>
        <w:t xml:space="preserve"> </w:t>
      </w:r>
      <w:r>
        <w:rPr>
          <w:sz w:val="24"/>
        </w:rPr>
        <w:t>Taylor,</w:t>
      </w:r>
      <w:r>
        <w:rPr>
          <w:spacing w:val="-2"/>
          <w:sz w:val="24"/>
        </w:rPr>
        <w:t xml:space="preserve"> </w:t>
      </w:r>
      <w:r>
        <w:rPr>
          <w:sz w:val="24"/>
        </w:rPr>
        <w:t>C.</w:t>
      </w:r>
      <w:r>
        <w:rPr>
          <w:spacing w:val="-3"/>
          <w:sz w:val="24"/>
        </w:rPr>
        <w:t xml:space="preserve"> </w:t>
      </w:r>
      <w:r>
        <w:rPr>
          <w:sz w:val="24"/>
        </w:rPr>
        <w:t>B.</w:t>
      </w:r>
      <w:r>
        <w:rPr>
          <w:spacing w:val="-3"/>
          <w:sz w:val="24"/>
        </w:rPr>
        <w:t xml:space="preserve"> </w:t>
      </w:r>
      <w:r>
        <w:rPr>
          <w:sz w:val="24"/>
        </w:rPr>
        <w:t>(2004).</w:t>
      </w:r>
      <w:r>
        <w:rPr>
          <w:spacing w:val="-3"/>
          <w:sz w:val="24"/>
        </w:rPr>
        <w:t xml:space="preserve"> </w:t>
      </w:r>
      <w:r>
        <w:rPr>
          <w:sz w:val="24"/>
        </w:rPr>
        <w:t xml:space="preserve">An interactive psychoeducational intervention for women at risk of developing an eating disorder. </w:t>
      </w:r>
      <w:r>
        <w:rPr>
          <w:i/>
          <w:sz w:val="24"/>
        </w:rPr>
        <w:t xml:space="preserve">Journal of Consulting and Clinical Psychology, 72, </w:t>
      </w:r>
      <w:r>
        <w:rPr>
          <w:sz w:val="24"/>
        </w:rPr>
        <w:t>914</w:t>
      </w:r>
      <w:r>
        <w:rPr>
          <w:i/>
          <w:sz w:val="24"/>
        </w:rPr>
        <w:t>–</w:t>
      </w:r>
      <w:r>
        <w:rPr>
          <w:sz w:val="24"/>
        </w:rPr>
        <w:t>919.</w:t>
      </w:r>
    </w:p>
    <w:p w14:paraId="65BCF74E" w14:textId="77777777" w:rsidR="005B323A" w:rsidRDefault="0026499D">
      <w:pPr>
        <w:spacing w:before="122" w:line="225" w:lineRule="auto"/>
        <w:ind w:left="667" w:hanging="447"/>
        <w:rPr>
          <w:sz w:val="24"/>
        </w:rPr>
      </w:pPr>
      <w:r>
        <w:rPr>
          <w:sz w:val="24"/>
        </w:rPr>
        <w:t>Zack,</w:t>
      </w:r>
      <w:r>
        <w:rPr>
          <w:spacing w:val="-3"/>
          <w:sz w:val="24"/>
        </w:rPr>
        <w:t xml:space="preserve"> </w:t>
      </w:r>
      <w:r>
        <w:rPr>
          <w:sz w:val="24"/>
        </w:rPr>
        <w:t>J.</w:t>
      </w:r>
      <w:r>
        <w:rPr>
          <w:spacing w:val="-3"/>
          <w:sz w:val="24"/>
        </w:rPr>
        <w:t xml:space="preserve"> </w:t>
      </w:r>
      <w:r>
        <w:rPr>
          <w:sz w:val="24"/>
        </w:rPr>
        <w:t>S.</w:t>
      </w:r>
      <w:r>
        <w:rPr>
          <w:spacing w:val="-3"/>
          <w:sz w:val="24"/>
        </w:rPr>
        <w:t xml:space="preserve"> </w:t>
      </w:r>
      <w:r>
        <w:rPr>
          <w:sz w:val="24"/>
        </w:rPr>
        <w:t>(2004).</w:t>
      </w:r>
      <w:r>
        <w:rPr>
          <w:spacing w:val="-3"/>
          <w:sz w:val="24"/>
        </w:rPr>
        <w:t xml:space="preserve"> </w:t>
      </w:r>
      <w:r>
        <w:rPr>
          <w:sz w:val="24"/>
        </w:rPr>
        <w:t>Technology</w:t>
      </w:r>
      <w:r>
        <w:rPr>
          <w:spacing w:val="-8"/>
          <w:sz w:val="24"/>
        </w:rPr>
        <w:t xml:space="preserve"> </w:t>
      </w:r>
      <w:r>
        <w:rPr>
          <w:sz w:val="24"/>
        </w:rPr>
        <w:t>of</w:t>
      </w:r>
      <w:r>
        <w:rPr>
          <w:spacing w:val="-3"/>
          <w:sz w:val="24"/>
        </w:rPr>
        <w:t xml:space="preserve"> </w:t>
      </w:r>
      <w:r>
        <w:rPr>
          <w:sz w:val="24"/>
        </w:rPr>
        <w:t>online</w:t>
      </w:r>
      <w:r>
        <w:rPr>
          <w:spacing w:val="-4"/>
          <w:sz w:val="24"/>
        </w:rPr>
        <w:t xml:space="preserve"> </w:t>
      </w:r>
      <w:r>
        <w:rPr>
          <w:sz w:val="24"/>
        </w:rPr>
        <w:t>counseling.</w:t>
      </w:r>
      <w:r>
        <w:rPr>
          <w:spacing w:val="-1"/>
          <w:sz w:val="24"/>
        </w:rPr>
        <w:t xml:space="preserve"> </w:t>
      </w:r>
      <w:r>
        <w:rPr>
          <w:sz w:val="24"/>
        </w:rPr>
        <w:t>In</w:t>
      </w:r>
      <w:r>
        <w:rPr>
          <w:spacing w:val="-3"/>
          <w:sz w:val="24"/>
        </w:rPr>
        <w:t xml:space="preserve"> </w:t>
      </w:r>
      <w:r>
        <w:rPr>
          <w:sz w:val="24"/>
        </w:rPr>
        <w:t>R.</w:t>
      </w:r>
      <w:r>
        <w:rPr>
          <w:spacing w:val="-3"/>
          <w:sz w:val="24"/>
        </w:rPr>
        <w:t xml:space="preserve"> </w:t>
      </w:r>
      <w:r>
        <w:rPr>
          <w:sz w:val="24"/>
        </w:rPr>
        <w:t>Kraus,</w:t>
      </w:r>
      <w:r>
        <w:rPr>
          <w:spacing w:val="-3"/>
          <w:sz w:val="24"/>
        </w:rPr>
        <w:t xml:space="preserve"> </w:t>
      </w:r>
      <w:r>
        <w:rPr>
          <w:sz w:val="24"/>
        </w:rPr>
        <w:t>J.</w:t>
      </w:r>
      <w:r>
        <w:rPr>
          <w:spacing w:val="-3"/>
          <w:sz w:val="24"/>
        </w:rPr>
        <w:t xml:space="preserve"> </w:t>
      </w:r>
      <w:r>
        <w:rPr>
          <w:sz w:val="24"/>
        </w:rPr>
        <w:t>S.</w:t>
      </w:r>
      <w:r>
        <w:rPr>
          <w:spacing w:val="-3"/>
          <w:sz w:val="24"/>
        </w:rPr>
        <w:t xml:space="preserve"> </w:t>
      </w:r>
      <w:r>
        <w:rPr>
          <w:sz w:val="24"/>
        </w:rPr>
        <w:t>Zack,</w:t>
      </w:r>
      <w:r>
        <w:rPr>
          <w:spacing w:val="-3"/>
          <w:sz w:val="24"/>
        </w:rPr>
        <w:t xml:space="preserve"> </w:t>
      </w:r>
      <w:r>
        <w:rPr>
          <w:sz w:val="24"/>
        </w:rPr>
        <w:t>&amp;</w:t>
      </w:r>
      <w:r>
        <w:rPr>
          <w:spacing w:val="-5"/>
          <w:sz w:val="24"/>
        </w:rPr>
        <w:t xml:space="preserve"> </w:t>
      </w:r>
      <w:r>
        <w:rPr>
          <w:sz w:val="24"/>
        </w:rPr>
        <w:t>G.</w:t>
      </w:r>
      <w:r>
        <w:rPr>
          <w:spacing w:val="-3"/>
          <w:sz w:val="24"/>
        </w:rPr>
        <w:t xml:space="preserve"> </w:t>
      </w:r>
      <w:r>
        <w:rPr>
          <w:sz w:val="24"/>
        </w:rPr>
        <w:t>Stricker</w:t>
      </w:r>
      <w:r>
        <w:rPr>
          <w:spacing w:val="-3"/>
          <w:sz w:val="24"/>
        </w:rPr>
        <w:t xml:space="preserve"> </w:t>
      </w:r>
      <w:r>
        <w:rPr>
          <w:sz w:val="24"/>
        </w:rPr>
        <w:t xml:space="preserve">(Eds.), </w:t>
      </w:r>
      <w:r>
        <w:rPr>
          <w:i/>
          <w:sz w:val="24"/>
        </w:rPr>
        <w:t xml:space="preserve">Online counseling: A handbook for mental health professionals </w:t>
      </w:r>
      <w:r>
        <w:rPr>
          <w:sz w:val="24"/>
        </w:rPr>
        <w:t>(pp. 93–121). New York: Elsevier Science.</w:t>
      </w:r>
    </w:p>
    <w:p w14:paraId="1D68634C" w14:textId="77777777" w:rsidR="005B323A" w:rsidRDefault="0026499D">
      <w:pPr>
        <w:pStyle w:val="BodyText"/>
        <w:spacing w:before="122" w:line="225" w:lineRule="auto"/>
        <w:ind w:hanging="447"/>
      </w:pPr>
      <w:r>
        <w:t>Zbikowski, M. S., Hapgood, J., Barnwell, S. S., &amp; McAfee, T. (2008). Phone and Web-based tobacco</w:t>
      </w:r>
      <w:r>
        <w:rPr>
          <w:spacing w:val="-5"/>
        </w:rPr>
        <w:t xml:space="preserve"> </w:t>
      </w:r>
      <w:r>
        <w:t>cessation</w:t>
      </w:r>
      <w:r>
        <w:rPr>
          <w:spacing w:val="-5"/>
        </w:rPr>
        <w:t xml:space="preserve"> </w:t>
      </w:r>
      <w:r>
        <w:t>trea</w:t>
      </w:r>
      <w:r>
        <w:t>tment:</w:t>
      </w:r>
      <w:r>
        <w:rPr>
          <w:spacing w:val="-5"/>
        </w:rPr>
        <w:t xml:space="preserve"> </w:t>
      </w:r>
      <w:r>
        <w:t>Real-world</w:t>
      </w:r>
      <w:r>
        <w:rPr>
          <w:spacing w:val="-5"/>
        </w:rPr>
        <w:t xml:space="preserve"> </w:t>
      </w:r>
      <w:r>
        <w:t>utilization</w:t>
      </w:r>
      <w:r>
        <w:rPr>
          <w:spacing w:val="-5"/>
        </w:rPr>
        <w:t xml:space="preserve"> </w:t>
      </w:r>
      <w:r>
        <w:t>patterns</w:t>
      </w:r>
      <w:r>
        <w:rPr>
          <w:spacing w:val="-5"/>
        </w:rPr>
        <w:t xml:space="preserve"> </w:t>
      </w:r>
      <w:r>
        <w:t>and</w:t>
      </w:r>
      <w:r>
        <w:rPr>
          <w:spacing w:val="-5"/>
        </w:rPr>
        <w:t xml:space="preserve"> </w:t>
      </w:r>
      <w:r>
        <w:t>outcomes</w:t>
      </w:r>
      <w:r>
        <w:rPr>
          <w:spacing w:val="-3"/>
        </w:rPr>
        <w:t xml:space="preserve"> </w:t>
      </w:r>
      <w:r>
        <w:t>for</w:t>
      </w:r>
      <w:r>
        <w:rPr>
          <w:spacing w:val="-7"/>
        </w:rPr>
        <w:t xml:space="preserve"> </w:t>
      </w:r>
      <w:r>
        <w:t>11,000</w:t>
      </w:r>
      <w:r>
        <w:rPr>
          <w:spacing w:val="-5"/>
        </w:rPr>
        <w:t xml:space="preserve"> </w:t>
      </w:r>
      <w:r>
        <w:t xml:space="preserve">tobacco users. </w:t>
      </w:r>
      <w:r>
        <w:rPr>
          <w:i/>
        </w:rPr>
        <w:t xml:space="preserve">Journal of Medical Internet Research, 10, </w:t>
      </w:r>
      <w:r>
        <w:t>e41.</w:t>
      </w:r>
    </w:p>
    <w:p w14:paraId="48B62D08" w14:textId="77777777" w:rsidR="005B323A" w:rsidRDefault="005B323A">
      <w:pPr>
        <w:pStyle w:val="BodyText"/>
        <w:spacing w:before="2"/>
        <w:ind w:left="0"/>
        <w:rPr>
          <w:sz w:val="22"/>
        </w:rPr>
      </w:pPr>
    </w:p>
    <w:p w14:paraId="0FEA5E41" w14:textId="77777777" w:rsidR="005B323A" w:rsidRDefault="0026499D">
      <w:pPr>
        <w:ind w:left="220"/>
        <w:rPr>
          <w:sz w:val="24"/>
        </w:rPr>
      </w:pPr>
      <w:r>
        <w:rPr>
          <w:sz w:val="24"/>
        </w:rPr>
        <w:t>Zur,</w:t>
      </w:r>
      <w:r>
        <w:rPr>
          <w:spacing w:val="-3"/>
          <w:sz w:val="24"/>
        </w:rPr>
        <w:t xml:space="preserve"> </w:t>
      </w:r>
      <w:r>
        <w:rPr>
          <w:sz w:val="24"/>
        </w:rPr>
        <w:t>O.,</w:t>
      </w:r>
      <w:r>
        <w:rPr>
          <w:spacing w:val="-4"/>
          <w:sz w:val="24"/>
        </w:rPr>
        <w:t xml:space="preserve"> </w:t>
      </w:r>
      <w:r>
        <w:rPr>
          <w:sz w:val="24"/>
        </w:rPr>
        <w:t>Williams,</w:t>
      </w:r>
      <w:r>
        <w:rPr>
          <w:spacing w:val="-4"/>
          <w:sz w:val="24"/>
        </w:rPr>
        <w:t xml:space="preserve"> </w:t>
      </w:r>
      <w:r>
        <w:rPr>
          <w:sz w:val="24"/>
        </w:rPr>
        <w:t>M.</w:t>
      </w:r>
      <w:r>
        <w:rPr>
          <w:spacing w:val="-4"/>
          <w:sz w:val="24"/>
        </w:rPr>
        <w:t xml:space="preserve"> </w:t>
      </w:r>
      <w:r>
        <w:rPr>
          <w:sz w:val="24"/>
        </w:rPr>
        <w:t>H.,</w:t>
      </w:r>
      <w:r>
        <w:rPr>
          <w:spacing w:val="-5"/>
          <w:sz w:val="24"/>
        </w:rPr>
        <w:t xml:space="preserve"> </w:t>
      </w:r>
      <w:r>
        <w:rPr>
          <w:sz w:val="24"/>
        </w:rPr>
        <w:t>Lehavot,</w:t>
      </w:r>
      <w:r>
        <w:rPr>
          <w:spacing w:val="-4"/>
          <w:sz w:val="24"/>
        </w:rPr>
        <w:t xml:space="preserve"> </w:t>
      </w:r>
      <w:r>
        <w:rPr>
          <w:sz w:val="24"/>
        </w:rPr>
        <w:t>K.,</w:t>
      </w:r>
      <w:r>
        <w:rPr>
          <w:spacing w:val="-2"/>
          <w:sz w:val="24"/>
        </w:rPr>
        <w:t xml:space="preserve"> </w:t>
      </w:r>
      <w:r>
        <w:rPr>
          <w:sz w:val="24"/>
        </w:rPr>
        <w:t>&amp;</w:t>
      </w:r>
      <w:r>
        <w:rPr>
          <w:spacing w:val="-6"/>
          <w:sz w:val="24"/>
        </w:rPr>
        <w:t xml:space="preserve"> </w:t>
      </w:r>
      <w:r>
        <w:rPr>
          <w:sz w:val="24"/>
        </w:rPr>
        <w:t>Knapp,</w:t>
      </w:r>
      <w:r>
        <w:rPr>
          <w:spacing w:val="-2"/>
          <w:sz w:val="24"/>
        </w:rPr>
        <w:t xml:space="preserve"> </w:t>
      </w:r>
      <w:r>
        <w:rPr>
          <w:sz w:val="24"/>
        </w:rPr>
        <w:t>S.</w:t>
      </w:r>
      <w:r>
        <w:rPr>
          <w:spacing w:val="-4"/>
          <w:sz w:val="24"/>
        </w:rPr>
        <w:t xml:space="preserve"> </w:t>
      </w:r>
      <w:r>
        <w:rPr>
          <w:sz w:val="24"/>
        </w:rPr>
        <w:t>(2009).</w:t>
      </w:r>
      <w:r>
        <w:rPr>
          <w:spacing w:val="-2"/>
          <w:sz w:val="24"/>
        </w:rPr>
        <w:t xml:space="preserve"> </w:t>
      </w:r>
      <w:r>
        <w:rPr>
          <w:sz w:val="24"/>
        </w:rPr>
        <w:t>Psychotherapist</w:t>
      </w:r>
      <w:r>
        <w:rPr>
          <w:spacing w:val="-4"/>
          <w:sz w:val="24"/>
        </w:rPr>
        <w:t xml:space="preserve"> </w:t>
      </w:r>
      <w:r>
        <w:rPr>
          <w:sz w:val="24"/>
        </w:rPr>
        <w:t>self-disclosure</w:t>
      </w:r>
      <w:r>
        <w:rPr>
          <w:spacing w:val="-6"/>
          <w:sz w:val="24"/>
        </w:rPr>
        <w:t xml:space="preserve"> </w:t>
      </w:r>
      <w:r>
        <w:rPr>
          <w:sz w:val="24"/>
        </w:rPr>
        <w:t xml:space="preserve">and transparency in the Internet age. </w:t>
      </w:r>
      <w:r>
        <w:rPr>
          <w:i/>
          <w:sz w:val="24"/>
        </w:rPr>
        <w:t xml:space="preserve">Professional Psychology: Research and Practice, 40, </w:t>
      </w:r>
      <w:r>
        <w:rPr>
          <w:sz w:val="24"/>
        </w:rPr>
        <w:t>22</w:t>
      </w:r>
      <w:r>
        <w:rPr>
          <w:i/>
          <w:sz w:val="24"/>
        </w:rPr>
        <w:t>–</w:t>
      </w:r>
      <w:r>
        <w:rPr>
          <w:sz w:val="24"/>
        </w:rPr>
        <w:t>30.</w:t>
      </w:r>
    </w:p>
    <w:p w14:paraId="2D2EAEFE" w14:textId="77777777" w:rsidR="005B323A" w:rsidRDefault="005B323A">
      <w:pPr>
        <w:rPr>
          <w:sz w:val="24"/>
        </w:rPr>
        <w:sectPr w:rsidR="005B323A">
          <w:pgSz w:w="12240" w:h="15840"/>
          <w:pgMar w:top="1300" w:right="1220" w:bottom="1080" w:left="1220" w:header="722" w:footer="887" w:gutter="0"/>
          <w:cols w:space="720"/>
        </w:sectPr>
      </w:pPr>
    </w:p>
    <w:p w14:paraId="72FC15C5" w14:textId="77777777" w:rsidR="005B323A" w:rsidRDefault="005B323A">
      <w:pPr>
        <w:pStyle w:val="BodyText"/>
        <w:spacing w:before="0"/>
        <w:ind w:left="0"/>
        <w:rPr>
          <w:sz w:val="20"/>
        </w:rPr>
      </w:pPr>
    </w:p>
    <w:p w14:paraId="4BDC1C0E" w14:textId="77777777" w:rsidR="005B323A" w:rsidRDefault="005B323A">
      <w:pPr>
        <w:pStyle w:val="BodyText"/>
        <w:spacing w:before="0"/>
        <w:ind w:left="0"/>
        <w:rPr>
          <w:sz w:val="20"/>
        </w:rPr>
      </w:pPr>
    </w:p>
    <w:p w14:paraId="562D17BB" w14:textId="77777777" w:rsidR="005B323A" w:rsidRDefault="005B323A">
      <w:pPr>
        <w:pStyle w:val="BodyText"/>
        <w:spacing w:before="0"/>
        <w:ind w:left="0"/>
        <w:rPr>
          <w:sz w:val="20"/>
        </w:rPr>
      </w:pPr>
    </w:p>
    <w:p w14:paraId="1AF44830" w14:textId="77777777" w:rsidR="005B323A" w:rsidRDefault="005B323A">
      <w:pPr>
        <w:pStyle w:val="BodyText"/>
        <w:spacing w:before="0"/>
        <w:ind w:left="0"/>
        <w:rPr>
          <w:sz w:val="20"/>
        </w:rPr>
      </w:pPr>
    </w:p>
    <w:p w14:paraId="28821874" w14:textId="77777777" w:rsidR="005B323A" w:rsidRDefault="005B323A">
      <w:pPr>
        <w:pStyle w:val="BodyText"/>
        <w:spacing w:before="0"/>
        <w:ind w:left="0"/>
        <w:rPr>
          <w:sz w:val="20"/>
        </w:rPr>
      </w:pPr>
    </w:p>
    <w:p w14:paraId="21F0EAC4" w14:textId="77777777" w:rsidR="005B323A" w:rsidRDefault="005B323A">
      <w:pPr>
        <w:pStyle w:val="BodyText"/>
        <w:spacing w:before="0"/>
        <w:ind w:left="0"/>
        <w:rPr>
          <w:sz w:val="20"/>
        </w:rPr>
      </w:pPr>
    </w:p>
    <w:p w14:paraId="326B25C3" w14:textId="77777777" w:rsidR="005B323A" w:rsidRDefault="005B323A">
      <w:pPr>
        <w:pStyle w:val="BodyText"/>
        <w:spacing w:before="0"/>
        <w:ind w:left="0"/>
        <w:rPr>
          <w:sz w:val="20"/>
        </w:rPr>
      </w:pPr>
    </w:p>
    <w:p w14:paraId="53948B65" w14:textId="77777777" w:rsidR="005B323A" w:rsidRDefault="005B323A">
      <w:pPr>
        <w:pStyle w:val="BodyText"/>
        <w:spacing w:before="0"/>
        <w:ind w:left="0"/>
        <w:rPr>
          <w:sz w:val="20"/>
        </w:rPr>
      </w:pPr>
    </w:p>
    <w:p w14:paraId="04B48E91" w14:textId="77777777" w:rsidR="005B323A" w:rsidRDefault="005B323A">
      <w:pPr>
        <w:pStyle w:val="BodyText"/>
        <w:spacing w:before="0"/>
        <w:ind w:left="0"/>
        <w:rPr>
          <w:sz w:val="20"/>
        </w:rPr>
      </w:pPr>
    </w:p>
    <w:p w14:paraId="1DCE013B" w14:textId="77777777" w:rsidR="005B323A" w:rsidRDefault="005B323A">
      <w:pPr>
        <w:pStyle w:val="BodyText"/>
        <w:spacing w:before="0"/>
        <w:ind w:left="0"/>
        <w:rPr>
          <w:sz w:val="20"/>
        </w:rPr>
      </w:pPr>
    </w:p>
    <w:p w14:paraId="031202E3" w14:textId="77777777" w:rsidR="005B323A" w:rsidRDefault="005B323A">
      <w:pPr>
        <w:pStyle w:val="BodyText"/>
        <w:spacing w:before="0"/>
        <w:ind w:left="0"/>
        <w:rPr>
          <w:sz w:val="20"/>
        </w:rPr>
      </w:pPr>
    </w:p>
    <w:p w14:paraId="650578C2" w14:textId="77777777" w:rsidR="005B323A" w:rsidRDefault="005B323A">
      <w:pPr>
        <w:pStyle w:val="BodyText"/>
        <w:spacing w:before="0"/>
        <w:ind w:left="0"/>
        <w:rPr>
          <w:sz w:val="20"/>
        </w:rPr>
      </w:pPr>
    </w:p>
    <w:p w14:paraId="1DF69075" w14:textId="77777777" w:rsidR="005B323A" w:rsidRDefault="005B323A">
      <w:pPr>
        <w:pStyle w:val="BodyText"/>
        <w:spacing w:before="0"/>
        <w:ind w:left="0"/>
        <w:rPr>
          <w:sz w:val="20"/>
        </w:rPr>
      </w:pPr>
    </w:p>
    <w:p w14:paraId="1710AB27" w14:textId="77777777" w:rsidR="005B323A" w:rsidRDefault="005B323A">
      <w:pPr>
        <w:pStyle w:val="BodyText"/>
        <w:spacing w:before="0"/>
        <w:ind w:left="0"/>
        <w:rPr>
          <w:sz w:val="20"/>
        </w:rPr>
      </w:pPr>
    </w:p>
    <w:p w14:paraId="7582B80E" w14:textId="77777777" w:rsidR="005B323A" w:rsidRDefault="005B323A">
      <w:pPr>
        <w:pStyle w:val="BodyText"/>
        <w:spacing w:before="0"/>
        <w:ind w:left="0"/>
        <w:rPr>
          <w:sz w:val="20"/>
        </w:rPr>
      </w:pPr>
    </w:p>
    <w:p w14:paraId="32DBD677" w14:textId="77777777" w:rsidR="005B323A" w:rsidRDefault="005B323A">
      <w:pPr>
        <w:pStyle w:val="BodyText"/>
        <w:spacing w:before="0"/>
        <w:ind w:left="0"/>
        <w:rPr>
          <w:sz w:val="20"/>
        </w:rPr>
      </w:pPr>
    </w:p>
    <w:p w14:paraId="36BF63EE" w14:textId="77777777" w:rsidR="005B323A" w:rsidRDefault="005B323A">
      <w:pPr>
        <w:pStyle w:val="BodyText"/>
        <w:spacing w:before="0"/>
        <w:ind w:left="0"/>
        <w:rPr>
          <w:sz w:val="20"/>
        </w:rPr>
      </w:pPr>
    </w:p>
    <w:p w14:paraId="67696CFD" w14:textId="77777777" w:rsidR="005B323A" w:rsidRDefault="005B323A">
      <w:pPr>
        <w:pStyle w:val="BodyText"/>
        <w:spacing w:before="0"/>
        <w:ind w:left="0"/>
        <w:rPr>
          <w:sz w:val="20"/>
        </w:rPr>
      </w:pPr>
    </w:p>
    <w:p w14:paraId="52870358" w14:textId="77777777" w:rsidR="005B323A" w:rsidRDefault="005B323A">
      <w:pPr>
        <w:pStyle w:val="BodyText"/>
        <w:spacing w:before="0"/>
        <w:ind w:left="0"/>
        <w:rPr>
          <w:sz w:val="20"/>
        </w:rPr>
      </w:pPr>
    </w:p>
    <w:p w14:paraId="20983437" w14:textId="77777777" w:rsidR="005B323A" w:rsidRDefault="005B323A">
      <w:pPr>
        <w:pStyle w:val="BodyText"/>
        <w:spacing w:before="0"/>
        <w:ind w:left="0"/>
        <w:rPr>
          <w:sz w:val="20"/>
        </w:rPr>
      </w:pPr>
    </w:p>
    <w:p w14:paraId="0A17F561" w14:textId="77777777" w:rsidR="005B323A" w:rsidRDefault="005B323A">
      <w:pPr>
        <w:pStyle w:val="BodyText"/>
        <w:spacing w:before="10"/>
        <w:ind w:left="0"/>
        <w:rPr>
          <w:sz w:val="21"/>
        </w:rPr>
      </w:pPr>
    </w:p>
    <w:p w14:paraId="542D4415" w14:textId="77777777" w:rsidR="005B323A" w:rsidRDefault="0026499D">
      <w:pPr>
        <w:pStyle w:val="BodyText"/>
        <w:spacing w:before="85"/>
        <w:ind w:left="222" w:right="104"/>
        <w:jc w:val="center"/>
        <w:rPr>
          <w:rFonts w:ascii="Palatino Linotype"/>
        </w:rPr>
      </w:pPr>
      <w:r>
        <w:rPr>
          <w:rFonts w:ascii="Palatino Linotype"/>
          <w:w w:val="90"/>
        </w:rPr>
        <w:t>Page</w:t>
      </w:r>
      <w:r>
        <w:rPr>
          <w:rFonts w:ascii="Palatino Linotype"/>
          <w:spacing w:val="-5"/>
        </w:rPr>
        <w:t xml:space="preserve"> </w:t>
      </w:r>
      <w:r>
        <w:rPr>
          <w:rFonts w:ascii="Palatino Linotype"/>
          <w:w w:val="90"/>
        </w:rPr>
        <w:t>Intentionally</w:t>
      </w:r>
      <w:r>
        <w:rPr>
          <w:rFonts w:ascii="Palatino Linotype"/>
          <w:spacing w:val="-4"/>
        </w:rPr>
        <w:t xml:space="preserve"> </w:t>
      </w:r>
      <w:r>
        <w:rPr>
          <w:rFonts w:ascii="Palatino Linotype"/>
          <w:spacing w:val="-2"/>
          <w:w w:val="90"/>
        </w:rPr>
        <w:t>Blank</w:t>
      </w:r>
    </w:p>
    <w:p w14:paraId="6799BC28" w14:textId="77777777" w:rsidR="005B323A" w:rsidRDefault="005B323A">
      <w:pPr>
        <w:jc w:val="center"/>
        <w:rPr>
          <w:rFonts w:ascii="Palatino Linotype"/>
        </w:rPr>
        <w:sectPr w:rsidR="005B323A">
          <w:headerReference w:type="default" r:id="rId21"/>
          <w:footerReference w:type="default" r:id="rId22"/>
          <w:pgSz w:w="12240" w:h="15840"/>
          <w:pgMar w:top="1500" w:right="1220" w:bottom="280" w:left="1220" w:header="0" w:footer="0" w:gutter="0"/>
          <w:cols w:space="720"/>
        </w:sectPr>
      </w:pPr>
    </w:p>
    <w:p w14:paraId="0FD44544" w14:textId="77777777" w:rsidR="005B323A" w:rsidRDefault="005B323A">
      <w:pPr>
        <w:pStyle w:val="BodyText"/>
        <w:spacing w:before="11"/>
        <w:ind w:left="0"/>
        <w:rPr>
          <w:rFonts w:ascii="Palatino Linotype"/>
          <w:sz w:val="9"/>
        </w:rPr>
      </w:pPr>
    </w:p>
    <w:p w14:paraId="5D720968" w14:textId="77777777" w:rsidR="005B323A" w:rsidRDefault="0026499D">
      <w:pPr>
        <w:pStyle w:val="Heading1"/>
        <w:ind w:left="1498" w:right="1502"/>
      </w:pPr>
      <w:bookmarkStart w:id="22" w:name="Section_2—Links_to_Select_Abstracts"/>
      <w:bookmarkStart w:id="23" w:name="_bookmark10"/>
      <w:bookmarkEnd w:id="22"/>
      <w:bookmarkEnd w:id="23"/>
      <w:r>
        <w:t>Section</w:t>
      </w:r>
      <w:r>
        <w:rPr>
          <w:spacing w:val="-10"/>
        </w:rPr>
        <w:t xml:space="preserve"> </w:t>
      </w:r>
      <w:r>
        <w:t>2—Links</w:t>
      </w:r>
      <w:r>
        <w:rPr>
          <w:spacing w:val="-11"/>
        </w:rPr>
        <w:t xml:space="preserve"> </w:t>
      </w:r>
      <w:r>
        <w:t>to</w:t>
      </w:r>
      <w:r>
        <w:rPr>
          <w:spacing w:val="-11"/>
        </w:rPr>
        <w:t xml:space="preserve"> </w:t>
      </w:r>
      <w:r>
        <w:t>Select</w:t>
      </w:r>
      <w:r>
        <w:rPr>
          <w:spacing w:val="-11"/>
        </w:rPr>
        <w:t xml:space="preserve"> </w:t>
      </w:r>
      <w:r>
        <w:rPr>
          <w:spacing w:val="-2"/>
        </w:rPr>
        <w:t>Abstracts</w:t>
      </w:r>
    </w:p>
    <w:p w14:paraId="7ADFD476" w14:textId="77777777" w:rsidR="005B323A" w:rsidRDefault="005B323A">
      <w:pPr>
        <w:pStyle w:val="BodyText"/>
        <w:spacing w:before="8"/>
        <w:ind w:left="0"/>
        <w:rPr>
          <w:b/>
          <w:sz w:val="45"/>
        </w:rPr>
      </w:pPr>
    </w:p>
    <w:p w14:paraId="77E6B278" w14:textId="77777777" w:rsidR="005B323A" w:rsidRDefault="0026499D">
      <w:pPr>
        <w:pStyle w:val="BodyText"/>
        <w:spacing w:before="0"/>
        <w:ind w:left="666" w:hanging="447"/>
      </w:pPr>
      <w:r>
        <w:t>aan</w:t>
      </w:r>
      <w:r>
        <w:rPr>
          <w:spacing w:val="-3"/>
        </w:rPr>
        <w:t xml:space="preserve"> </w:t>
      </w:r>
      <w:r>
        <w:t>het</w:t>
      </w:r>
      <w:r>
        <w:rPr>
          <w:spacing w:val="-3"/>
        </w:rPr>
        <w:t xml:space="preserve"> </w:t>
      </w:r>
      <w:r>
        <w:t>Rot,</w:t>
      </w:r>
      <w:r>
        <w:rPr>
          <w:spacing w:val="-3"/>
        </w:rPr>
        <w:t xml:space="preserve"> </w:t>
      </w:r>
      <w:r>
        <w:t>M.,</w:t>
      </w:r>
      <w:r>
        <w:rPr>
          <w:spacing w:val="-3"/>
        </w:rPr>
        <w:t xml:space="preserve"> </w:t>
      </w:r>
      <w:r>
        <w:t>Hogenelst,</w:t>
      </w:r>
      <w:r>
        <w:rPr>
          <w:spacing w:val="-3"/>
        </w:rPr>
        <w:t xml:space="preserve"> </w:t>
      </w:r>
      <w:r>
        <w:t>K.,</w:t>
      </w:r>
      <w:r>
        <w:rPr>
          <w:spacing w:val="-3"/>
        </w:rPr>
        <w:t xml:space="preserve"> </w:t>
      </w:r>
      <w:r>
        <w:t>&amp;</w:t>
      </w:r>
      <w:r>
        <w:rPr>
          <w:spacing w:val="-4"/>
        </w:rPr>
        <w:t xml:space="preserve"> </w:t>
      </w:r>
      <w:r>
        <w:t>Schoevers,</w:t>
      </w:r>
      <w:r>
        <w:rPr>
          <w:spacing w:val="-3"/>
        </w:rPr>
        <w:t xml:space="preserve"> </w:t>
      </w:r>
      <w:r>
        <w:t>R.</w:t>
      </w:r>
      <w:r>
        <w:rPr>
          <w:spacing w:val="-3"/>
        </w:rPr>
        <w:t xml:space="preserve"> </w:t>
      </w:r>
      <w:r>
        <w:t>A.</w:t>
      </w:r>
      <w:r>
        <w:rPr>
          <w:spacing w:val="-3"/>
        </w:rPr>
        <w:t xml:space="preserve"> </w:t>
      </w:r>
      <w:r>
        <w:t>(2012).</w:t>
      </w:r>
      <w:r>
        <w:rPr>
          <w:spacing w:val="-3"/>
        </w:rPr>
        <w:t xml:space="preserve"> </w:t>
      </w:r>
      <w:r>
        <w:t>Mood</w:t>
      </w:r>
      <w:r>
        <w:rPr>
          <w:spacing w:val="-3"/>
        </w:rPr>
        <w:t xml:space="preserve"> </w:t>
      </w:r>
      <w:r>
        <w:t>disorders</w:t>
      </w:r>
      <w:r>
        <w:rPr>
          <w:spacing w:val="-2"/>
        </w:rPr>
        <w:t xml:space="preserve"> </w:t>
      </w:r>
      <w:r>
        <w:t>in</w:t>
      </w:r>
      <w:r>
        <w:rPr>
          <w:spacing w:val="-3"/>
        </w:rPr>
        <w:t xml:space="preserve"> </w:t>
      </w:r>
      <w:r>
        <w:t>everyday</w:t>
      </w:r>
      <w:r>
        <w:rPr>
          <w:spacing w:val="-7"/>
        </w:rPr>
        <w:t xml:space="preserve"> </w:t>
      </w:r>
      <w:r>
        <w:t xml:space="preserve">life: A systematic review of experience sampling and ecological momentary assessment studies. </w:t>
      </w:r>
      <w:r>
        <w:rPr>
          <w:i/>
        </w:rPr>
        <w:t xml:space="preserve">Clinical Psychology Review, 32, </w:t>
      </w:r>
      <w:r>
        <w:t xml:space="preserve">510–523. Click </w:t>
      </w:r>
      <w:r>
        <w:rPr>
          <w:u w:val="single"/>
        </w:rPr>
        <w:t>here</w:t>
      </w:r>
      <w:r>
        <w:t xml:space="preserve"> to view abstract.</w:t>
      </w:r>
    </w:p>
    <w:p w14:paraId="68598C51" w14:textId="77777777" w:rsidR="005B323A" w:rsidRDefault="0026499D">
      <w:pPr>
        <w:pStyle w:val="BodyText"/>
        <w:ind w:left="666" w:hanging="447"/>
      </w:pPr>
      <w:r>
        <w:t>Abbass, A., Arthey, S., Elliott, J., Fed</w:t>
      </w:r>
      <w:r>
        <w:t>ak, T., Nowoweiski, D., Markovski, J., &amp; Nowoweiski, S. (2011).</w:t>
      </w:r>
      <w:r>
        <w:rPr>
          <w:spacing w:val="-5"/>
        </w:rPr>
        <w:t xml:space="preserve"> </w:t>
      </w:r>
      <w:r>
        <w:t>Web-conference</w:t>
      </w:r>
      <w:r>
        <w:rPr>
          <w:spacing w:val="-4"/>
        </w:rPr>
        <w:t xml:space="preserve"> </w:t>
      </w:r>
      <w:r>
        <w:t>supervision</w:t>
      </w:r>
      <w:r>
        <w:rPr>
          <w:spacing w:val="-5"/>
        </w:rPr>
        <w:t xml:space="preserve"> </w:t>
      </w:r>
      <w:r>
        <w:t>for</w:t>
      </w:r>
      <w:r>
        <w:rPr>
          <w:spacing w:val="-6"/>
        </w:rPr>
        <w:t xml:space="preserve"> </w:t>
      </w:r>
      <w:r>
        <w:t>advanced</w:t>
      </w:r>
      <w:r>
        <w:rPr>
          <w:spacing w:val="-3"/>
        </w:rPr>
        <w:t xml:space="preserve"> </w:t>
      </w:r>
      <w:r>
        <w:t>psychotherapy</w:t>
      </w:r>
      <w:r>
        <w:rPr>
          <w:spacing w:val="-10"/>
        </w:rPr>
        <w:t xml:space="preserve"> </w:t>
      </w:r>
      <w:r>
        <w:t>training:</w:t>
      </w:r>
      <w:r>
        <w:rPr>
          <w:spacing w:val="-3"/>
        </w:rPr>
        <w:t xml:space="preserve"> </w:t>
      </w:r>
      <w:r>
        <w:t>A</w:t>
      </w:r>
      <w:r>
        <w:rPr>
          <w:spacing w:val="-5"/>
        </w:rPr>
        <w:t xml:space="preserve"> </w:t>
      </w:r>
      <w:r>
        <w:t>practical</w:t>
      </w:r>
      <w:r>
        <w:rPr>
          <w:spacing w:val="-5"/>
        </w:rPr>
        <w:t xml:space="preserve"> </w:t>
      </w:r>
      <w:r>
        <w:t xml:space="preserve">guide. </w:t>
      </w:r>
      <w:r>
        <w:rPr>
          <w:i/>
        </w:rPr>
        <w:t xml:space="preserve">Psychotherapy, 48, </w:t>
      </w:r>
      <w:r>
        <w:t xml:space="preserve">109–118. Click </w:t>
      </w:r>
      <w:r>
        <w:rPr>
          <w:u w:val="single"/>
        </w:rPr>
        <w:t>here</w:t>
      </w:r>
      <w:r>
        <w:t xml:space="preserve"> to view abstract.</w:t>
      </w:r>
    </w:p>
    <w:p w14:paraId="4E6900D4" w14:textId="77777777" w:rsidR="005B323A" w:rsidRDefault="0026499D">
      <w:pPr>
        <w:pStyle w:val="BodyText"/>
        <w:ind w:left="666" w:right="442" w:hanging="447"/>
      </w:pPr>
      <w:r>
        <w:t>Almlov,</w:t>
      </w:r>
      <w:r>
        <w:rPr>
          <w:spacing w:val="-4"/>
        </w:rPr>
        <w:t xml:space="preserve"> </w:t>
      </w:r>
      <w:r>
        <w:t>J.,</w:t>
      </w:r>
      <w:r>
        <w:rPr>
          <w:spacing w:val="-6"/>
        </w:rPr>
        <w:t xml:space="preserve"> </w:t>
      </w:r>
      <w:r>
        <w:t>Carlbring,</w:t>
      </w:r>
      <w:r>
        <w:rPr>
          <w:spacing w:val="-3"/>
        </w:rPr>
        <w:t xml:space="preserve"> </w:t>
      </w:r>
      <w:r>
        <w:t>P.,</w:t>
      </w:r>
      <w:r>
        <w:rPr>
          <w:spacing w:val="-3"/>
        </w:rPr>
        <w:t xml:space="preserve"> </w:t>
      </w:r>
      <w:r>
        <w:t>Berger,</w:t>
      </w:r>
      <w:r>
        <w:rPr>
          <w:spacing w:val="-3"/>
        </w:rPr>
        <w:t xml:space="preserve"> </w:t>
      </w:r>
      <w:r>
        <w:t>T.,</w:t>
      </w:r>
      <w:r>
        <w:rPr>
          <w:spacing w:val="-3"/>
        </w:rPr>
        <w:t xml:space="preserve"> </w:t>
      </w:r>
      <w:r>
        <w:t>Cuijpers,</w:t>
      </w:r>
      <w:r>
        <w:rPr>
          <w:spacing w:val="-3"/>
        </w:rPr>
        <w:t xml:space="preserve"> </w:t>
      </w:r>
      <w:r>
        <w:t>P.,</w:t>
      </w:r>
      <w:r>
        <w:rPr>
          <w:spacing w:val="-1"/>
        </w:rPr>
        <w:t xml:space="preserve"> </w:t>
      </w:r>
      <w:r>
        <w:t>&amp;</w:t>
      </w:r>
      <w:r>
        <w:rPr>
          <w:spacing w:val="-5"/>
        </w:rPr>
        <w:t xml:space="preserve"> </w:t>
      </w:r>
      <w:r>
        <w:t>Andersson,</w:t>
      </w:r>
      <w:r>
        <w:rPr>
          <w:spacing w:val="-3"/>
        </w:rPr>
        <w:t xml:space="preserve"> </w:t>
      </w:r>
      <w:r>
        <w:t>G.</w:t>
      </w:r>
      <w:r>
        <w:rPr>
          <w:spacing w:val="-3"/>
        </w:rPr>
        <w:t xml:space="preserve"> </w:t>
      </w:r>
      <w:r>
        <w:t>(2009).</w:t>
      </w:r>
      <w:r>
        <w:rPr>
          <w:spacing w:val="-2"/>
        </w:rPr>
        <w:t xml:space="preserve"> </w:t>
      </w:r>
      <w:r>
        <w:t>Therapist</w:t>
      </w:r>
      <w:r>
        <w:rPr>
          <w:spacing w:val="-3"/>
        </w:rPr>
        <w:t xml:space="preserve"> </w:t>
      </w:r>
      <w:r>
        <w:t>factors</w:t>
      </w:r>
      <w:r>
        <w:rPr>
          <w:spacing w:val="-3"/>
        </w:rPr>
        <w:t xml:space="preserve"> </w:t>
      </w:r>
      <w:r>
        <w:t xml:space="preserve">in Internet-delivered cognitive behavioural therapy for major depressive disorder. </w:t>
      </w:r>
      <w:r>
        <w:rPr>
          <w:i/>
        </w:rPr>
        <w:t xml:space="preserve">Cognitive Behaviour Therapy, 38, </w:t>
      </w:r>
      <w:r>
        <w:t xml:space="preserve">247–254. Click </w:t>
      </w:r>
      <w:r>
        <w:rPr>
          <w:u w:val="single"/>
        </w:rPr>
        <w:t>here</w:t>
      </w:r>
      <w:r>
        <w:t xml:space="preserve"> to view abstract.</w:t>
      </w:r>
    </w:p>
    <w:p w14:paraId="2D519318" w14:textId="77777777" w:rsidR="005B323A" w:rsidRDefault="0026499D">
      <w:pPr>
        <w:pStyle w:val="BodyText"/>
        <w:spacing w:before="121"/>
        <w:ind w:left="666" w:hanging="447"/>
      </w:pPr>
      <w:r>
        <w:t>Amstadter, A. B., Broman-Fulks,</w:t>
      </w:r>
      <w:r>
        <w:rPr>
          <w:spacing w:val="-1"/>
        </w:rPr>
        <w:t xml:space="preserve"> </w:t>
      </w:r>
      <w:r>
        <w:t>J., Zinzow, H., Ruggiero, K. J., &amp;</w:t>
      </w:r>
      <w:r>
        <w:rPr>
          <w:spacing w:val="-2"/>
        </w:rPr>
        <w:t xml:space="preserve"> </w:t>
      </w:r>
      <w:r>
        <w:t>Cercone, J. (2009). Internet- based interventions for traumatic stress-related mental health problems: A review and suggestion</w:t>
      </w:r>
      <w:r>
        <w:rPr>
          <w:spacing w:val="-4"/>
        </w:rPr>
        <w:t xml:space="preserve"> </w:t>
      </w:r>
      <w:r>
        <w:t>for</w:t>
      </w:r>
      <w:r>
        <w:rPr>
          <w:spacing w:val="-3"/>
        </w:rPr>
        <w:t xml:space="preserve"> </w:t>
      </w:r>
      <w:r>
        <w:t>future</w:t>
      </w:r>
      <w:r>
        <w:rPr>
          <w:spacing w:val="-3"/>
        </w:rPr>
        <w:t xml:space="preserve"> </w:t>
      </w:r>
      <w:r>
        <w:t>research.</w:t>
      </w:r>
      <w:r>
        <w:rPr>
          <w:spacing w:val="-3"/>
        </w:rPr>
        <w:t xml:space="preserve"> </w:t>
      </w:r>
      <w:r>
        <w:rPr>
          <w:i/>
        </w:rPr>
        <w:t>Clinical</w:t>
      </w:r>
      <w:r>
        <w:rPr>
          <w:i/>
          <w:spacing w:val="-4"/>
        </w:rPr>
        <w:t xml:space="preserve"> </w:t>
      </w:r>
      <w:r>
        <w:rPr>
          <w:i/>
        </w:rPr>
        <w:t>Psychology</w:t>
      </w:r>
      <w:r>
        <w:rPr>
          <w:i/>
          <w:spacing w:val="-5"/>
        </w:rPr>
        <w:t xml:space="preserve"> </w:t>
      </w:r>
      <w:r>
        <w:rPr>
          <w:i/>
        </w:rPr>
        <w:t>Review,</w:t>
      </w:r>
      <w:r>
        <w:rPr>
          <w:i/>
          <w:spacing w:val="-4"/>
        </w:rPr>
        <w:t xml:space="preserve"> </w:t>
      </w:r>
      <w:r>
        <w:rPr>
          <w:i/>
        </w:rPr>
        <w:t>29,</w:t>
      </w:r>
      <w:r>
        <w:rPr>
          <w:i/>
          <w:spacing w:val="-3"/>
        </w:rPr>
        <w:t xml:space="preserve"> </w:t>
      </w:r>
      <w:r>
        <w:t>410–420.</w:t>
      </w:r>
      <w:r>
        <w:rPr>
          <w:spacing w:val="-2"/>
        </w:rPr>
        <w:t xml:space="preserve"> </w:t>
      </w:r>
      <w:r>
        <w:t>Click</w:t>
      </w:r>
      <w:r>
        <w:rPr>
          <w:spacing w:val="-3"/>
        </w:rPr>
        <w:t xml:space="preserve"> </w:t>
      </w:r>
      <w:r>
        <w:rPr>
          <w:u w:val="single"/>
        </w:rPr>
        <w:t>here</w:t>
      </w:r>
      <w:r>
        <w:rPr>
          <w:spacing w:val="-6"/>
        </w:rPr>
        <w:t xml:space="preserve"> </w:t>
      </w:r>
      <w:r>
        <w:t>to</w:t>
      </w:r>
      <w:r>
        <w:rPr>
          <w:spacing w:val="-4"/>
        </w:rPr>
        <w:t xml:space="preserve"> </w:t>
      </w:r>
      <w:r>
        <w:t xml:space="preserve">view </w:t>
      </w:r>
      <w:r>
        <w:rPr>
          <w:spacing w:val="-2"/>
        </w:rPr>
        <w:t>abstract.</w:t>
      </w:r>
    </w:p>
    <w:p w14:paraId="2D84BD89" w14:textId="77777777" w:rsidR="005B323A" w:rsidRDefault="0026499D">
      <w:pPr>
        <w:pStyle w:val="BodyText"/>
        <w:ind w:left="666" w:hanging="447"/>
      </w:pPr>
      <w:r>
        <w:t>Andersson, G., &amp; Cuijpers, P. (2009). Internet-based and other computerized psychological treatments</w:t>
      </w:r>
      <w:r>
        <w:rPr>
          <w:spacing w:val="-4"/>
        </w:rPr>
        <w:t xml:space="preserve"> </w:t>
      </w:r>
      <w:r>
        <w:t>for</w:t>
      </w:r>
      <w:r>
        <w:rPr>
          <w:spacing w:val="-3"/>
        </w:rPr>
        <w:t xml:space="preserve"> </w:t>
      </w:r>
      <w:r>
        <w:t>adult</w:t>
      </w:r>
      <w:r>
        <w:rPr>
          <w:spacing w:val="-4"/>
        </w:rPr>
        <w:t xml:space="preserve"> </w:t>
      </w:r>
      <w:r>
        <w:t>depression:</w:t>
      </w:r>
      <w:r>
        <w:rPr>
          <w:spacing w:val="-4"/>
        </w:rPr>
        <w:t xml:space="preserve"> </w:t>
      </w:r>
      <w:r>
        <w:t>A</w:t>
      </w:r>
      <w:r>
        <w:rPr>
          <w:spacing w:val="-4"/>
        </w:rPr>
        <w:t xml:space="preserve"> </w:t>
      </w:r>
      <w:r>
        <w:t>meta-analysis.</w:t>
      </w:r>
      <w:r>
        <w:rPr>
          <w:spacing w:val="-2"/>
        </w:rPr>
        <w:t xml:space="preserve"> </w:t>
      </w:r>
      <w:r>
        <w:rPr>
          <w:i/>
        </w:rPr>
        <w:t>Cognitive</w:t>
      </w:r>
      <w:r>
        <w:rPr>
          <w:i/>
          <w:spacing w:val="-6"/>
        </w:rPr>
        <w:t xml:space="preserve"> </w:t>
      </w:r>
      <w:r>
        <w:rPr>
          <w:i/>
        </w:rPr>
        <w:t>Behaviour</w:t>
      </w:r>
      <w:r>
        <w:rPr>
          <w:i/>
          <w:spacing w:val="-4"/>
        </w:rPr>
        <w:t xml:space="preserve"> </w:t>
      </w:r>
      <w:r>
        <w:rPr>
          <w:i/>
        </w:rPr>
        <w:t>Therapy,</w:t>
      </w:r>
      <w:r>
        <w:rPr>
          <w:i/>
          <w:spacing w:val="-4"/>
        </w:rPr>
        <w:t xml:space="preserve"> </w:t>
      </w:r>
      <w:r>
        <w:rPr>
          <w:i/>
        </w:rPr>
        <w:t>38,</w:t>
      </w:r>
      <w:r>
        <w:rPr>
          <w:i/>
          <w:spacing w:val="-3"/>
        </w:rPr>
        <w:t xml:space="preserve"> </w:t>
      </w:r>
      <w:r>
        <w:t xml:space="preserve">196–205. Click </w:t>
      </w:r>
      <w:r>
        <w:rPr>
          <w:u w:val="single"/>
        </w:rPr>
        <w:t>here</w:t>
      </w:r>
      <w:r>
        <w:t xml:space="preserve"> to view abstract.</w:t>
      </w:r>
    </w:p>
    <w:p w14:paraId="586804FD" w14:textId="77777777" w:rsidR="005B323A" w:rsidRDefault="0026499D">
      <w:pPr>
        <w:spacing w:before="120"/>
        <w:ind w:left="666" w:right="777" w:hanging="447"/>
        <w:jc w:val="both"/>
        <w:rPr>
          <w:sz w:val="24"/>
        </w:rPr>
      </w:pPr>
      <w:r>
        <w:rPr>
          <w:sz w:val="24"/>
        </w:rPr>
        <w:t>Armfield,</w:t>
      </w:r>
      <w:r>
        <w:rPr>
          <w:spacing w:val="-3"/>
          <w:sz w:val="24"/>
        </w:rPr>
        <w:t xml:space="preserve"> </w:t>
      </w:r>
      <w:r>
        <w:rPr>
          <w:sz w:val="24"/>
        </w:rPr>
        <w:t>N.</w:t>
      </w:r>
      <w:r>
        <w:rPr>
          <w:spacing w:val="-3"/>
          <w:sz w:val="24"/>
        </w:rPr>
        <w:t xml:space="preserve"> </w:t>
      </w:r>
      <w:r>
        <w:rPr>
          <w:sz w:val="24"/>
        </w:rPr>
        <w:t>R.,</w:t>
      </w:r>
      <w:r>
        <w:rPr>
          <w:spacing w:val="-3"/>
          <w:sz w:val="24"/>
        </w:rPr>
        <w:t xml:space="preserve"> </w:t>
      </w:r>
      <w:r>
        <w:rPr>
          <w:sz w:val="24"/>
        </w:rPr>
        <w:t>Gray, L.</w:t>
      </w:r>
      <w:r>
        <w:rPr>
          <w:spacing w:val="-1"/>
          <w:sz w:val="24"/>
        </w:rPr>
        <w:t xml:space="preserve"> </w:t>
      </w:r>
      <w:r>
        <w:rPr>
          <w:sz w:val="24"/>
        </w:rPr>
        <w:t>C.,</w:t>
      </w:r>
      <w:r>
        <w:rPr>
          <w:spacing w:val="-3"/>
          <w:sz w:val="24"/>
        </w:rPr>
        <w:t xml:space="preserve"> </w:t>
      </w:r>
      <w:r>
        <w:rPr>
          <w:sz w:val="24"/>
        </w:rPr>
        <w:t>&amp;</w:t>
      </w:r>
      <w:r>
        <w:rPr>
          <w:spacing w:val="-5"/>
          <w:sz w:val="24"/>
        </w:rPr>
        <w:t xml:space="preserve"> </w:t>
      </w:r>
      <w:r>
        <w:rPr>
          <w:sz w:val="24"/>
        </w:rPr>
        <w:t>Smith,</w:t>
      </w:r>
      <w:r>
        <w:rPr>
          <w:spacing w:val="-3"/>
          <w:sz w:val="24"/>
        </w:rPr>
        <w:t xml:space="preserve"> </w:t>
      </w:r>
      <w:r>
        <w:rPr>
          <w:sz w:val="24"/>
        </w:rPr>
        <w:t>A.</w:t>
      </w:r>
      <w:r>
        <w:rPr>
          <w:spacing w:val="-3"/>
          <w:sz w:val="24"/>
        </w:rPr>
        <w:t xml:space="preserve"> </w:t>
      </w:r>
      <w:r>
        <w:rPr>
          <w:sz w:val="24"/>
        </w:rPr>
        <w:t>C.</w:t>
      </w:r>
      <w:r>
        <w:rPr>
          <w:spacing w:val="-3"/>
          <w:sz w:val="24"/>
        </w:rPr>
        <w:t xml:space="preserve"> </w:t>
      </w:r>
      <w:r>
        <w:rPr>
          <w:sz w:val="24"/>
        </w:rPr>
        <w:t>(2012).</w:t>
      </w:r>
      <w:r>
        <w:rPr>
          <w:spacing w:val="-3"/>
          <w:sz w:val="24"/>
        </w:rPr>
        <w:t xml:space="preserve"> </w:t>
      </w:r>
      <w:r>
        <w:rPr>
          <w:sz w:val="24"/>
        </w:rPr>
        <w:t>Clinical</w:t>
      </w:r>
      <w:r>
        <w:rPr>
          <w:spacing w:val="-3"/>
          <w:sz w:val="24"/>
        </w:rPr>
        <w:t xml:space="preserve"> </w:t>
      </w:r>
      <w:r>
        <w:rPr>
          <w:sz w:val="24"/>
        </w:rPr>
        <w:t>use</w:t>
      </w:r>
      <w:r>
        <w:rPr>
          <w:spacing w:val="-3"/>
          <w:sz w:val="24"/>
        </w:rPr>
        <w:t xml:space="preserve"> </w:t>
      </w:r>
      <w:r>
        <w:rPr>
          <w:sz w:val="24"/>
        </w:rPr>
        <w:t>of</w:t>
      </w:r>
      <w:r>
        <w:rPr>
          <w:spacing w:val="-4"/>
          <w:sz w:val="24"/>
        </w:rPr>
        <w:t xml:space="preserve"> </w:t>
      </w:r>
      <w:r>
        <w:rPr>
          <w:sz w:val="24"/>
        </w:rPr>
        <w:t>Skype: A</w:t>
      </w:r>
      <w:r>
        <w:rPr>
          <w:spacing w:val="-4"/>
          <w:sz w:val="24"/>
        </w:rPr>
        <w:t xml:space="preserve"> </w:t>
      </w:r>
      <w:r>
        <w:rPr>
          <w:sz w:val="24"/>
        </w:rPr>
        <w:t>review</w:t>
      </w:r>
      <w:r>
        <w:rPr>
          <w:spacing w:val="-4"/>
          <w:sz w:val="24"/>
        </w:rPr>
        <w:t xml:space="preserve"> </w:t>
      </w:r>
      <w:r>
        <w:rPr>
          <w:sz w:val="24"/>
        </w:rPr>
        <w:t>of</w:t>
      </w:r>
      <w:r>
        <w:rPr>
          <w:spacing w:val="-3"/>
          <w:sz w:val="24"/>
        </w:rPr>
        <w:t xml:space="preserve"> </w:t>
      </w:r>
      <w:r>
        <w:rPr>
          <w:sz w:val="24"/>
        </w:rPr>
        <w:t>the evidence</w:t>
      </w:r>
      <w:r>
        <w:rPr>
          <w:spacing w:val="-2"/>
          <w:sz w:val="24"/>
        </w:rPr>
        <w:t xml:space="preserve"> </w:t>
      </w:r>
      <w:r>
        <w:rPr>
          <w:sz w:val="24"/>
        </w:rPr>
        <w:t>base.</w:t>
      </w:r>
      <w:r>
        <w:rPr>
          <w:spacing w:val="-1"/>
          <w:sz w:val="24"/>
        </w:rPr>
        <w:t xml:space="preserve"> </w:t>
      </w:r>
      <w:r>
        <w:rPr>
          <w:i/>
          <w:sz w:val="24"/>
        </w:rPr>
        <w:t>Journal</w:t>
      </w:r>
      <w:r>
        <w:rPr>
          <w:i/>
          <w:spacing w:val="-1"/>
          <w:sz w:val="24"/>
        </w:rPr>
        <w:t xml:space="preserve"> </w:t>
      </w:r>
      <w:r>
        <w:rPr>
          <w:i/>
          <w:sz w:val="24"/>
        </w:rPr>
        <w:t>of Telemedicine</w:t>
      </w:r>
      <w:r>
        <w:rPr>
          <w:i/>
          <w:spacing w:val="-2"/>
          <w:sz w:val="24"/>
        </w:rPr>
        <w:t xml:space="preserve"> </w:t>
      </w:r>
      <w:r>
        <w:rPr>
          <w:i/>
          <w:sz w:val="24"/>
        </w:rPr>
        <w:t>and</w:t>
      </w:r>
      <w:r>
        <w:rPr>
          <w:i/>
          <w:spacing w:val="-1"/>
          <w:sz w:val="24"/>
        </w:rPr>
        <w:t xml:space="preserve"> </w:t>
      </w:r>
      <w:r>
        <w:rPr>
          <w:i/>
          <w:sz w:val="24"/>
        </w:rPr>
        <w:t>Telecare,</w:t>
      </w:r>
      <w:r>
        <w:rPr>
          <w:i/>
          <w:spacing w:val="-1"/>
          <w:sz w:val="24"/>
        </w:rPr>
        <w:t xml:space="preserve"> </w:t>
      </w:r>
      <w:r>
        <w:rPr>
          <w:i/>
          <w:sz w:val="24"/>
        </w:rPr>
        <w:t xml:space="preserve">18, </w:t>
      </w:r>
      <w:r>
        <w:rPr>
          <w:sz w:val="24"/>
        </w:rPr>
        <w:t>125–127.</w:t>
      </w:r>
      <w:r>
        <w:rPr>
          <w:spacing w:val="-1"/>
          <w:sz w:val="24"/>
        </w:rPr>
        <w:t xml:space="preserve"> </w:t>
      </w:r>
      <w:r>
        <w:rPr>
          <w:sz w:val="24"/>
        </w:rPr>
        <w:t>Click</w:t>
      </w:r>
      <w:r>
        <w:rPr>
          <w:spacing w:val="-1"/>
          <w:sz w:val="24"/>
        </w:rPr>
        <w:t xml:space="preserve"> </w:t>
      </w:r>
      <w:r>
        <w:rPr>
          <w:sz w:val="24"/>
          <w:u w:val="single"/>
        </w:rPr>
        <w:t>here</w:t>
      </w:r>
      <w:r>
        <w:rPr>
          <w:spacing w:val="-3"/>
          <w:sz w:val="24"/>
        </w:rPr>
        <w:t xml:space="preserve"> </w:t>
      </w:r>
      <w:r>
        <w:rPr>
          <w:sz w:val="24"/>
        </w:rPr>
        <w:t>to</w:t>
      </w:r>
      <w:r>
        <w:rPr>
          <w:spacing w:val="-1"/>
          <w:sz w:val="24"/>
        </w:rPr>
        <w:t xml:space="preserve"> </w:t>
      </w:r>
      <w:r>
        <w:rPr>
          <w:sz w:val="24"/>
        </w:rPr>
        <w:t xml:space="preserve">view </w:t>
      </w:r>
      <w:r>
        <w:rPr>
          <w:spacing w:val="-2"/>
          <w:sz w:val="24"/>
        </w:rPr>
        <w:t>abstract.</w:t>
      </w:r>
    </w:p>
    <w:p w14:paraId="29943E0B" w14:textId="77777777" w:rsidR="005B323A" w:rsidRDefault="0026499D">
      <w:pPr>
        <w:pStyle w:val="BodyText"/>
        <w:spacing w:before="119"/>
        <w:ind w:left="666" w:right="265" w:hanging="447"/>
      </w:pPr>
      <w:r>
        <w:t>Atherton,</w:t>
      </w:r>
      <w:r>
        <w:rPr>
          <w:spacing w:val="-4"/>
        </w:rPr>
        <w:t xml:space="preserve"> </w:t>
      </w:r>
      <w:r>
        <w:t>H.,</w:t>
      </w:r>
      <w:r>
        <w:rPr>
          <w:spacing w:val="-3"/>
        </w:rPr>
        <w:t xml:space="preserve"> </w:t>
      </w:r>
      <w:r>
        <w:t>Sawmynaden,</w:t>
      </w:r>
      <w:r>
        <w:rPr>
          <w:spacing w:val="-3"/>
        </w:rPr>
        <w:t xml:space="preserve"> </w:t>
      </w:r>
      <w:r>
        <w:t>P.,</w:t>
      </w:r>
      <w:r>
        <w:rPr>
          <w:spacing w:val="-3"/>
        </w:rPr>
        <w:t xml:space="preserve"> </w:t>
      </w:r>
      <w:r>
        <w:t>Sheikh,</w:t>
      </w:r>
      <w:r>
        <w:rPr>
          <w:spacing w:val="-3"/>
        </w:rPr>
        <w:t xml:space="preserve"> </w:t>
      </w:r>
      <w:r>
        <w:t>A.,</w:t>
      </w:r>
      <w:r>
        <w:rPr>
          <w:spacing w:val="-3"/>
        </w:rPr>
        <w:t xml:space="preserve"> </w:t>
      </w:r>
      <w:r>
        <w:t>Majeed,</w:t>
      </w:r>
      <w:r>
        <w:rPr>
          <w:spacing w:val="-3"/>
        </w:rPr>
        <w:t xml:space="preserve"> </w:t>
      </w:r>
      <w:r>
        <w:t>A.,</w:t>
      </w:r>
      <w:r>
        <w:rPr>
          <w:spacing w:val="-3"/>
        </w:rPr>
        <w:t xml:space="preserve"> </w:t>
      </w:r>
      <w:r>
        <w:t>&amp;</w:t>
      </w:r>
      <w:r>
        <w:rPr>
          <w:spacing w:val="-6"/>
        </w:rPr>
        <w:t xml:space="preserve"> </w:t>
      </w:r>
      <w:r>
        <w:t>Car,</w:t>
      </w:r>
      <w:r>
        <w:rPr>
          <w:spacing w:val="-3"/>
        </w:rPr>
        <w:t xml:space="preserve"> </w:t>
      </w:r>
      <w:r>
        <w:t>J.</w:t>
      </w:r>
      <w:r>
        <w:rPr>
          <w:spacing w:val="-3"/>
        </w:rPr>
        <w:t xml:space="preserve"> </w:t>
      </w:r>
      <w:r>
        <w:t>(2012).</w:t>
      </w:r>
      <w:r>
        <w:rPr>
          <w:spacing w:val="-3"/>
        </w:rPr>
        <w:t xml:space="preserve"> </w:t>
      </w:r>
      <w:r>
        <w:t>Email</w:t>
      </w:r>
      <w:r>
        <w:rPr>
          <w:spacing w:val="-3"/>
        </w:rPr>
        <w:t xml:space="preserve"> </w:t>
      </w:r>
      <w:r>
        <w:t>for</w:t>
      </w:r>
      <w:r>
        <w:rPr>
          <w:spacing w:val="-4"/>
        </w:rPr>
        <w:t xml:space="preserve"> </w:t>
      </w:r>
      <w:r>
        <w:t xml:space="preserve">clinical communication between patients/caregivers and healthcare professionals. </w:t>
      </w:r>
      <w:r>
        <w:rPr>
          <w:i/>
        </w:rPr>
        <w:t xml:space="preserve">Cochrane Database of Systematic Reviews, 11, </w:t>
      </w:r>
      <w:r>
        <w:t>CD007978. Click here to view abstract.</w:t>
      </w:r>
    </w:p>
    <w:p w14:paraId="371D078F" w14:textId="77777777" w:rsidR="005B323A" w:rsidRDefault="0026499D">
      <w:pPr>
        <w:pStyle w:val="BodyText"/>
        <w:ind w:left="220"/>
      </w:pPr>
      <w:r>
        <w:t>Backhaus,</w:t>
      </w:r>
      <w:r>
        <w:rPr>
          <w:spacing w:val="-3"/>
        </w:rPr>
        <w:t xml:space="preserve"> </w:t>
      </w:r>
      <w:r>
        <w:t>A.,</w:t>
      </w:r>
      <w:r>
        <w:rPr>
          <w:spacing w:val="-3"/>
        </w:rPr>
        <w:t xml:space="preserve"> </w:t>
      </w:r>
      <w:r>
        <w:t>Agha,</w:t>
      </w:r>
      <w:r>
        <w:rPr>
          <w:spacing w:val="-1"/>
        </w:rPr>
        <w:t xml:space="preserve"> </w:t>
      </w:r>
      <w:r>
        <w:t>Z., Maglione,</w:t>
      </w:r>
      <w:r>
        <w:rPr>
          <w:spacing w:val="-3"/>
        </w:rPr>
        <w:t xml:space="preserve"> </w:t>
      </w:r>
      <w:r>
        <w:t>M.</w:t>
      </w:r>
      <w:r>
        <w:rPr>
          <w:spacing w:val="-1"/>
        </w:rPr>
        <w:t xml:space="preserve"> </w:t>
      </w:r>
      <w:r>
        <w:t>L.,</w:t>
      </w:r>
      <w:r>
        <w:rPr>
          <w:spacing w:val="-2"/>
        </w:rPr>
        <w:t xml:space="preserve"> </w:t>
      </w:r>
      <w:r>
        <w:t>Repp,</w:t>
      </w:r>
      <w:r>
        <w:rPr>
          <w:spacing w:val="-1"/>
        </w:rPr>
        <w:t xml:space="preserve"> </w:t>
      </w:r>
      <w:r>
        <w:t>A.,</w:t>
      </w:r>
      <w:r>
        <w:rPr>
          <w:spacing w:val="-3"/>
        </w:rPr>
        <w:t xml:space="preserve"> </w:t>
      </w:r>
      <w:r>
        <w:t>Ross,</w:t>
      </w:r>
      <w:r>
        <w:rPr>
          <w:spacing w:val="-2"/>
        </w:rPr>
        <w:t xml:space="preserve"> </w:t>
      </w:r>
      <w:r>
        <w:t>B.,</w:t>
      </w:r>
      <w:r>
        <w:rPr>
          <w:spacing w:val="-1"/>
        </w:rPr>
        <w:t xml:space="preserve"> </w:t>
      </w:r>
      <w:r>
        <w:t>Zuest,</w:t>
      </w:r>
      <w:r>
        <w:rPr>
          <w:spacing w:val="-3"/>
        </w:rPr>
        <w:t xml:space="preserve"> </w:t>
      </w:r>
      <w:r>
        <w:t>D., …</w:t>
      </w:r>
      <w:r>
        <w:rPr>
          <w:spacing w:val="-3"/>
        </w:rPr>
        <w:t xml:space="preserve"> </w:t>
      </w:r>
      <w:r>
        <w:t>Thorp,</w:t>
      </w:r>
      <w:r>
        <w:rPr>
          <w:spacing w:val="-3"/>
        </w:rPr>
        <w:t xml:space="preserve"> </w:t>
      </w:r>
      <w:r>
        <w:t>S.</w:t>
      </w:r>
      <w:r>
        <w:rPr>
          <w:spacing w:val="-2"/>
        </w:rPr>
        <w:t xml:space="preserve"> </w:t>
      </w:r>
      <w:r>
        <w:t>R.</w:t>
      </w:r>
      <w:r>
        <w:rPr>
          <w:spacing w:val="-2"/>
        </w:rPr>
        <w:t xml:space="preserve"> (2012).</w:t>
      </w:r>
    </w:p>
    <w:p w14:paraId="6FB7D170" w14:textId="77777777" w:rsidR="005B323A" w:rsidRDefault="0026499D">
      <w:pPr>
        <w:ind w:left="667" w:hanging="1"/>
        <w:rPr>
          <w:sz w:val="24"/>
        </w:rPr>
      </w:pPr>
      <w:r>
        <w:rPr>
          <w:sz w:val="24"/>
        </w:rPr>
        <w:t>Videoconferencing</w:t>
      </w:r>
      <w:r>
        <w:rPr>
          <w:spacing w:val="-8"/>
          <w:sz w:val="24"/>
        </w:rPr>
        <w:t xml:space="preserve"> </w:t>
      </w:r>
      <w:r>
        <w:rPr>
          <w:sz w:val="24"/>
        </w:rPr>
        <w:t>psychotherapy:</w:t>
      </w:r>
      <w:r>
        <w:rPr>
          <w:spacing w:val="-6"/>
          <w:sz w:val="24"/>
        </w:rPr>
        <w:t xml:space="preserve"> </w:t>
      </w:r>
      <w:r>
        <w:rPr>
          <w:sz w:val="24"/>
        </w:rPr>
        <w:t>A</w:t>
      </w:r>
      <w:r>
        <w:rPr>
          <w:spacing w:val="-5"/>
          <w:sz w:val="24"/>
        </w:rPr>
        <w:t xml:space="preserve"> </w:t>
      </w:r>
      <w:r>
        <w:rPr>
          <w:sz w:val="24"/>
        </w:rPr>
        <w:t>systematic</w:t>
      </w:r>
      <w:r>
        <w:rPr>
          <w:spacing w:val="-4"/>
          <w:sz w:val="24"/>
        </w:rPr>
        <w:t xml:space="preserve"> </w:t>
      </w:r>
      <w:r>
        <w:rPr>
          <w:sz w:val="24"/>
        </w:rPr>
        <w:t>review.</w:t>
      </w:r>
      <w:r>
        <w:rPr>
          <w:spacing w:val="-3"/>
          <w:sz w:val="24"/>
        </w:rPr>
        <w:t xml:space="preserve"> </w:t>
      </w:r>
      <w:r>
        <w:rPr>
          <w:i/>
          <w:sz w:val="24"/>
        </w:rPr>
        <w:t>Psychological</w:t>
      </w:r>
      <w:r>
        <w:rPr>
          <w:i/>
          <w:spacing w:val="-5"/>
          <w:sz w:val="24"/>
        </w:rPr>
        <w:t xml:space="preserve"> </w:t>
      </w:r>
      <w:r>
        <w:rPr>
          <w:i/>
          <w:sz w:val="24"/>
        </w:rPr>
        <w:t>Services,</w:t>
      </w:r>
      <w:r>
        <w:rPr>
          <w:i/>
          <w:spacing w:val="-5"/>
          <w:sz w:val="24"/>
        </w:rPr>
        <w:t xml:space="preserve"> </w:t>
      </w:r>
      <w:r>
        <w:rPr>
          <w:i/>
          <w:sz w:val="24"/>
        </w:rPr>
        <w:t>9,</w:t>
      </w:r>
      <w:r>
        <w:rPr>
          <w:i/>
          <w:spacing w:val="-4"/>
          <w:sz w:val="24"/>
        </w:rPr>
        <w:t xml:space="preserve"> </w:t>
      </w:r>
      <w:r>
        <w:rPr>
          <w:sz w:val="24"/>
        </w:rPr>
        <w:t xml:space="preserve">111–131. Click </w:t>
      </w:r>
      <w:r>
        <w:rPr>
          <w:sz w:val="24"/>
          <w:u w:val="single"/>
        </w:rPr>
        <w:t>here</w:t>
      </w:r>
      <w:r>
        <w:rPr>
          <w:sz w:val="24"/>
        </w:rPr>
        <w:t xml:space="preserve"> to view abstract.</w:t>
      </w:r>
    </w:p>
    <w:p w14:paraId="79EAA361" w14:textId="77777777" w:rsidR="005B323A" w:rsidRDefault="0026499D">
      <w:pPr>
        <w:pStyle w:val="BodyText"/>
        <w:ind w:right="588" w:hanging="447"/>
      </w:pPr>
      <w:r>
        <w:t>Barlow,</w:t>
      </w:r>
      <w:r>
        <w:rPr>
          <w:spacing w:val="-3"/>
        </w:rPr>
        <w:t xml:space="preserve"> </w:t>
      </w:r>
      <w:r>
        <w:t>J.</w:t>
      </w:r>
      <w:r>
        <w:rPr>
          <w:spacing w:val="-3"/>
        </w:rPr>
        <w:t xml:space="preserve"> </w:t>
      </w:r>
      <w:r>
        <w:t>H.,</w:t>
      </w:r>
      <w:r>
        <w:rPr>
          <w:spacing w:val="-3"/>
        </w:rPr>
        <w:t xml:space="preserve"> </w:t>
      </w:r>
      <w:r>
        <w:t>Ellard,</w:t>
      </w:r>
      <w:r>
        <w:rPr>
          <w:spacing w:val="-3"/>
        </w:rPr>
        <w:t xml:space="preserve"> </w:t>
      </w:r>
      <w:r>
        <w:t>D.</w:t>
      </w:r>
      <w:r>
        <w:rPr>
          <w:spacing w:val="-1"/>
        </w:rPr>
        <w:t xml:space="preserve"> </w:t>
      </w:r>
      <w:r>
        <w:t>R.,</w:t>
      </w:r>
      <w:r>
        <w:rPr>
          <w:spacing w:val="-3"/>
        </w:rPr>
        <w:t xml:space="preserve"> </w:t>
      </w:r>
      <w:r>
        <w:t>Hainsworth,</w:t>
      </w:r>
      <w:r>
        <w:rPr>
          <w:spacing w:val="-3"/>
        </w:rPr>
        <w:t xml:space="preserve"> </w:t>
      </w:r>
      <w:r>
        <w:t>J.</w:t>
      </w:r>
      <w:r>
        <w:rPr>
          <w:spacing w:val="-3"/>
        </w:rPr>
        <w:t xml:space="preserve"> </w:t>
      </w:r>
      <w:r>
        <w:t>M.,</w:t>
      </w:r>
      <w:r>
        <w:rPr>
          <w:spacing w:val="-6"/>
        </w:rPr>
        <w:t xml:space="preserve"> </w:t>
      </w:r>
      <w:r>
        <w:t>Jones,</w:t>
      </w:r>
      <w:r>
        <w:rPr>
          <w:spacing w:val="-3"/>
        </w:rPr>
        <w:t xml:space="preserve"> </w:t>
      </w:r>
      <w:r>
        <w:t>F.</w:t>
      </w:r>
      <w:r>
        <w:rPr>
          <w:spacing w:val="-3"/>
        </w:rPr>
        <w:t xml:space="preserve"> </w:t>
      </w:r>
      <w:r>
        <w:t>R.,</w:t>
      </w:r>
      <w:r>
        <w:rPr>
          <w:spacing w:val="-3"/>
        </w:rPr>
        <w:t xml:space="preserve"> </w:t>
      </w:r>
      <w:r>
        <w:t>&amp;</w:t>
      </w:r>
      <w:r>
        <w:rPr>
          <w:spacing w:val="-3"/>
        </w:rPr>
        <w:t xml:space="preserve"> </w:t>
      </w:r>
      <w:r>
        <w:t>Fisher,</w:t>
      </w:r>
      <w:r>
        <w:rPr>
          <w:spacing w:val="-1"/>
        </w:rPr>
        <w:t xml:space="preserve"> </w:t>
      </w:r>
      <w:r>
        <w:t>A.</w:t>
      </w:r>
      <w:r>
        <w:rPr>
          <w:spacing w:val="-3"/>
        </w:rPr>
        <w:t xml:space="preserve"> </w:t>
      </w:r>
      <w:r>
        <w:t>(2005).</w:t>
      </w:r>
      <w:r>
        <w:rPr>
          <w:spacing w:val="-3"/>
        </w:rPr>
        <w:t xml:space="preserve"> </w:t>
      </w:r>
      <w:r>
        <w:t>A</w:t>
      </w:r>
      <w:r>
        <w:rPr>
          <w:spacing w:val="-3"/>
        </w:rPr>
        <w:t xml:space="preserve"> </w:t>
      </w:r>
      <w:r>
        <w:t>review</w:t>
      </w:r>
      <w:r>
        <w:rPr>
          <w:spacing w:val="-3"/>
        </w:rPr>
        <w:t xml:space="preserve"> </w:t>
      </w:r>
      <w:r>
        <w:t xml:space="preserve">of self-management interventions for panic disorders, phobias and obsessive–compulsive disorders. </w:t>
      </w:r>
      <w:r>
        <w:rPr>
          <w:i/>
        </w:rPr>
        <w:t xml:space="preserve">Acta Psychiatrica Scandinavica, 111, </w:t>
      </w:r>
      <w:r>
        <w:t xml:space="preserve">272–285. Click </w:t>
      </w:r>
      <w:r>
        <w:rPr>
          <w:u w:val="single"/>
        </w:rPr>
        <w:t>here</w:t>
      </w:r>
      <w:r>
        <w:t xml:space="preserve"> to view abstract.</w:t>
      </w:r>
    </w:p>
    <w:p w14:paraId="398ABD72" w14:textId="77777777" w:rsidR="005B323A" w:rsidRDefault="0026499D">
      <w:pPr>
        <w:pStyle w:val="BodyText"/>
        <w:ind w:hanging="447"/>
      </w:pPr>
      <w:r>
        <w:t>Bickel,</w:t>
      </w:r>
      <w:r>
        <w:rPr>
          <w:spacing w:val="-3"/>
        </w:rPr>
        <w:t xml:space="preserve"> </w:t>
      </w:r>
      <w:r>
        <w:t>W.</w:t>
      </w:r>
      <w:r>
        <w:rPr>
          <w:spacing w:val="-3"/>
        </w:rPr>
        <w:t xml:space="preserve"> </w:t>
      </w:r>
      <w:r>
        <w:t>K.,</w:t>
      </w:r>
      <w:r>
        <w:rPr>
          <w:spacing w:val="-3"/>
        </w:rPr>
        <w:t xml:space="preserve"> </w:t>
      </w:r>
      <w:r>
        <w:t>Marsch,</w:t>
      </w:r>
      <w:r>
        <w:rPr>
          <w:spacing w:val="-1"/>
        </w:rPr>
        <w:t xml:space="preserve"> </w:t>
      </w:r>
      <w:r>
        <w:t>L.</w:t>
      </w:r>
      <w:r>
        <w:rPr>
          <w:spacing w:val="-3"/>
        </w:rPr>
        <w:t xml:space="preserve"> </w:t>
      </w:r>
      <w:r>
        <w:t>A.,</w:t>
      </w:r>
      <w:r>
        <w:rPr>
          <w:spacing w:val="-3"/>
        </w:rPr>
        <w:t xml:space="preserve"> </w:t>
      </w:r>
      <w:r>
        <w:t>Buchhalter,</w:t>
      </w:r>
      <w:r>
        <w:rPr>
          <w:spacing w:val="-3"/>
        </w:rPr>
        <w:t xml:space="preserve"> </w:t>
      </w:r>
      <w:r>
        <w:t>A.</w:t>
      </w:r>
      <w:r>
        <w:rPr>
          <w:spacing w:val="-3"/>
        </w:rPr>
        <w:t xml:space="preserve"> </w:t>
      </w:r>
      <w:r>
        <w:t>R.,</w:t>
      </w:r>
      <w:r>
        <w:rPr>
          <w:spacing w:val="-1"/>
        </w:rPr>
        <w:t xml:space="preserve"> </w:t>
      </w:r>
      <w:r>
        <w:t>&amp;</w:t>
      </w:r>
      <w:r>
        <w:rPr>
          <w:spacing w:val="-5"/>
        </w:rPr>
        <w:t xml:space="preserve"> </w:t>
      </w:r>
      <w:r>
        <w:t>Badger,</w:t>
      </w:r>
      <w:r>
        <w:rPr>
          <w:spacing w:val="-3"/>
        </w:rPr>
        <w:t xml:space="preserve"> </w:t>
      </w:r>
      <w:r>
        <w:t>G.</w:t>
      </w:r>
      <w:r>
        <w:rPr>
          <w:spacing w:val="-3"/>
        </w:rPr>
        <w:t xml:space="preserve"> </w:t>
      </w:r>
      <w:r>
        <w:t>J.</w:t>
      </w:r>
      <w:r>
        <w:rPr>
          <w:spacing w:val="-3"/>
        </w:rPr>
        <w:t xml:space="preserve"> </w:t>
      </w:r>
      <w:r>
        <w:t>(2008).</w:t>
      </w:r>
      <w:r>
        <w:rPr>
          <w:spacing w:val="-3"/>
        </w:rPr>
        <w:t xml:space="preserve"> </w:t>
      </w:r>
      <w:r>
        <w:t>Computeriz</w:t>
      </w:r>
      <w:r>
        <w:t>ed</w:t>
      </w:r>
      <w:r>
        <w:rPr>
          <w:spacing w:val="-3"/>
        </w:rPr>
        <w:t xml:space="preserve"> </w:t>
      </w:r>
      <w:r>
        <w:t xml:space="preserve">behavior therapy for opioid-dependent outpatients: A randomized controlled trial. </w:t>
      </w:r>
      <w:r>
        <w:rPr>
          <w:i/>
        </w:rPr>
        <w:t xml:space="preserve">Experimental and Clinical Psychopharmacology, 16, </w:t>
      </w:r>
      <w:r>
        <w:t xml:space="preserve">132–143. Click </w:t>
      </w:r>
      <w:r>
        <w:rPr>
          <w:u w:val="single"/>
        </w:rPr>
        <w:t>here</w:t>
      </w:r>
      <w:r>
        <w:t xml:space="preserve"> to view abstract.</w:t>
      </w:r>
    </w:p>
    <w:p w14:paraId="1A9285F9" w14:textId="77777777" w:rsidR="005B323A" w:rsidRDefault="0026499D">
      <w:pPr>
        <w:pStyle w:val="BodyText"/>
        <w:spacing w:before="121"/>
        <w:ind w:right="245" w:hanging="447"/>
        <w:jc w:val="both"/>
      </w:pPr>
      <w:r>
        <w:t>Blankers, M., Koeter, M. W.</w:t>
      </w:r>
      <w:r>
        <w:rPr>
          <w:spacing w:val="-3"/>
        </w:rPr>
        <w:t xml:space="preserve"> </w:t>
      </w:r>
      <w:r>
        <w:t>J., &amp;</w:t>
      </w:r>
      <w:r>
        <w:rPr>
          <w:spacing w:val="-2"/>
        </w:rPr>
        <w:t xml:space="preserve"> </w:t>
      </w:r>
      <w:r>
        <w:t>Schippers, G. M. (2011). Internet therapy</w:t>
      </w:r>
      <w:r>
        <w:rPr>
          <w:spacing w:val="-5"/>
        </w:rPr>
        <w:t xml:space="preserve"> </w:t>
      </w:r>
      <w:r>
        <w:t xml:space="preserve">versus </w:t>
      </w:r>
      <w:r>
        <w:t>Internet self- help</w:t>
      </w:r>
      <w:r>
        <w:rPr>
          <w:spacing w:val="-4"/>
        </w:rPr>
        <w:t xml:space="preserve"> </w:t>
      </w:r>
      <w:r>
        <w:t>versus</w:t>
      </w:r>
      <w:r>
        <w:rPr>
          <w:spacing w:val="-3"/>
        </w:rPr>
        <w:t xml:space="preserve"> </w:t>
      </w:r>
      <w:r>
        <w:t>no</w:t>
      </w:r>
      <w:r>
        <w:rPr>
          <w:spacing w:val="-3"/>
        </w:rPr>
        <w:t xml:space="preserve"> </w:t>
      </w:r>
      <w:r>
        <w:t>treatment</w:t>
      </w:r>
      <w:r>
        <w:rPr>
          <w:spacing w:val="-3"/>
        </w:rPr>
        <w:t xml:space="preserve"> </w:t>
      </w:r>
      <w:r>
        <w:t>for</w:t>
      </w:r>
      <w:r>
        <w:rPr>
          <w:spacing w:val="-4"/>
        </w:rPr>
        <w:t xml:space="preserve"> </w:t>
      </w:r>
      <w:r>
        <w:t>problematic</w:t>
      </w:r>
      <w:r>
        <w:rPr>
          <w:spacing w:val="-3"/>
        </w:rPr>
        <w:t xml:space="preserve"> </w:t>
      </w:r>
      <w:r>
        <w:t>alcohol</w:t>
      </w:r>
      <w:r>
        <w:rPr>
          <w:spacing w:val="-3"/>
        </w:rPr>
        <w:t xml:space="preserve"> </w:t>
      </w:r>
      <w:r>
        <w:t>use:</w:t>
      </w:r>
      <w:r>
        <w:rPr>
          <w:spacing w:val="-3"/>
        </w:rPr>
        <w:t xml:space="preserve"> </w:t>
      </w:r>
      <w:r>
        <w:t>A</w:t>
      </w:r>
      <w:r>
        <w:rPr>
          <w:spacing w:val="-3"/>
        </w:rPr>
        <w:t xml:space="preserve"> </w:t>
      </w:r>
      <w:r>
        <w:t>randomized</w:t>
      </w:r>
      <w:r>
        <w:rPr>
          <w:spacing w:val="-3"/>
        </w:rPr>
        <w:t xml:space="preserve"> </w:t>
      </w:r>
      <w:r>
        <w:t>controlled</w:t>
      </w:r>
      <w:r>
        <w:rPr>
          <w:spacing w:val="-3"/>
        </w:rPr>
        <w:t xml:space="preserve"> </w:t>
      </w:r>
      <w:r>
        <w:t>trial.</w:t>
      </w:r>
      <w:r>
        <w:rPr>
          <w:spacing w:val="-3"/>
        </w:rPr>
        <w:t xml:space="preserve"> </w:t>
      </w:r>
      <w:r>
        <w:rPr>
          <w:i/>
        </w:rPr>
        <w:t xml:space="preserve">Journal of Consulting and Clinical Psychology, 79, </w:t>
      </w:r>
      <w:r>
        <w:t xml:space="preserve">330–341. Click </w:t>
      </w:r>
      <w:r>
        <w:rPr>
          <w:u w:val="single"/>
        </w:rPr>
        <w:t>here</w:t>
      </w:r>
      <w:r>
        <w:t xml:space="preserve"> to view abstract.</w:t>
      </w:r>
    </w:p>
    <w:p w14:paraId="022A66D8" w14:textId="77777777" w:rsidR="005B323A" w:rsidRDefault="0026499D">
      <w:pPr>
        <w:pStyle w:val="BodyText"/>
        <w:ind w:right="265" w:hanging="447"/>
      </w:pPr>
      <w:r>
        <w:t>Brodey, B. B., Rosen, C. S., Brodey, I. S., Sheetz, B. M., Steinfel</w:t>
      </w:r>
      <w:r>
        <w:t>d, R. R., &amp;</w:t>
      </w:r>
      <w:r>
        <w:rPr>
          <w:spacing w:val="-1"/>
        </w:rPr>
        <w:t xml:space="preserve"> </w:t>
      </w:r>
      <w:r>
        <w:t>Gastfriend, D. R. (2004). Validation of the Addiction Severity Index (ASI) for Internet and automated telephone</w:t>
      </w:r>
      <w:r>
        <w:rPr>
          <w:spacing w:val="-5"/>
        </w:rPr>
        <w:t xml:space="preserve"> </w:t>
      </w:r>
      <w:r>
        <w:t>self-report</w:t>
      </w:r>
      <w:r>
        <w:rPr>
          <w:spacing w:val="-4"/>
        </w:rPr>
        <w:t xml:space="preserve"> </w:t>
      </w:r>
      <w:r>
        <w:t>administration.</w:t>
      </w:r>
      <w:r>
        <w:rPr>
          <w:spacing w:val="-3"/>
        </w:rPr>
        <w:t xml:space="preserve"> </w:t>
      </w:r>
      <w:r>
        <w:rPr>
          <w:i/>
        </w:rPr>
        <w:t>Journal</w:t>
      </w:r>
      <w:r>
        <w:rPr>
          <w:i/>
          <w:spacing w:val="-5"/>
        </w:rPr>
        <w:t xml:space="preserve"> </w:t>
      </w:r>
      <w:r>
        <w:rPr>
          <w:i/>
        </w:rPr>
        <w:t>of</w:t>
      </w:r>
      <w:r>
        <w:rPr>
          <w:i/>
          <w:spacing w:val="-5"/>
        </w:rPr>
        <w:t xml:space="preserve"> </w:t>
      </w:r>
      <w:r>
        <w:rPr>
          <w:i/>
        </w:rPr>
        <w:t>Substance</w:t>
      </w:r>
      <w:r>
        <w:rPr>
          <w:i/>
          <w:spacing w:val="-5"/>
        </w:rPr>
        <w:t xml:space="preserve"> </w:t>
      </w:r>
      <w:r>
        <w:rPr>
          <w:i/>
        </w:rPr>
        <w:t>Abuse</w:t>
      </w:r>
      <w:r>
        <w:rPr>
          <w:i/>
          <w:spacing w:val="-5"/>
        </w:rPr>
        <w:t xml:space="preserve"> </w:t>
      </w:r>
      <w:r>
        <w:rPr>
          <w:i/>
        </w:rPr>
        <w:t>Treatment,</w:t>
      </w:r>
      <w:r>
        <w:rPr>
          <w:i/>
          <w:spacing w:val="-5"/>
        </w:rPr>
        <w:t xml:space="preserve"> </w:t>
      </w:r>
      <w:r>
        <w:rPr>
          <w:i/>
        </w:rPr>
        <w:t>26,</w:t>
      </w:r>
      <w:r>
        <w:rPr>
          <w:i/>
          <w:spacing w:val="-3"/>
        </w:rPr>
        <w:t xml:space="preserve"> </w:t>
      </w:r>
      <w:r>
        <w:t xml:space="preserve">253–259. Click </w:t>
      </w:r>
      <w:r>
        <w:rPr>
          <w:u w:val="single"/>
        </w:rPr>
        <w:t>here</w:t>
      </w:r>
      <w:r>
        <w:t xml:space="preserve"> to view abstract.</w:t>
      </w:r>
    </w:p>
    <w:p w14:paraId="2FB82797" w14:textId="77777777" w:rsidR="005B323A" w:rsidRDefault="005B323A">
      <w:pPr>
        <w:sectPr w:rsidR="005B323A">
          <w:headerReference w:type="default" r:id="rId23"/>
          <w:footerReference w:type="default" r:id="rId24"/>
          <w:pgSz w:w="12240" w:h="15840"/>
          <w:pgMar w:top="1300" w:right="1220" w:bottom="1080" w:left="1220" w:header="722" w:footer="887" w:gutter="0"/>
          <w:pgNumType w:start="1"/>
          <w:cols w:space="720"/>
        </w:sectPr>
      </w:pPr>
    </w:p>
    <w:p w14:paraId="46D38B66" w14:textId="77777777" w:rsidR="005B323A" w:rsidRDefault="0026499D">
      <w:pPr>
        <w:pStyle w:val="BodyText"/>
        <w:spacing w:before="124"/>
        <w:ind w:left="666" w:right="263" w:hanging="447"/>
        <w:jc w:val="both"/>
      </w:pPr>
      <w:r>
        <w:lastRenderedPageBreak/>
        <w:t>Carey,</w:t>
      </w:r>
      <w:r>
        <w:rPr>
          <w:spacing w:val="-3"/>
        </w:rPr>
        <w:t xml:space="preserve"> </w:t>
      </w:r>
      <w:r>
        <w:t>K.</w:t>
      </w:r>
      <w:r>
        <w:rPr>
          <w:spacing w:val="-2"/>
        </w:rPr>
        <w:t xml:space="preserve"> </w:t>
      </w:r>
      <w:r>
        <w:t>B.,</w:t>
      </w:r>
      <w:r>
        <w:rPr>
          <w:spacing w:val="-3"/>
        </w:rPr>
        <w:t xml:space="preserve"> </w:t>
      </w:r>
      <w:r>
        <w:t>Scott-Sheldon,</w:t>
      </w:r>
      <w:r>
        <w:rPr>
          <w:spacing w:val="-1"/>
        </w:rPr>
        <w:t xml:space="preserve"> </w:t>
      </w:r>
      <w:r>
        <w:t>L.</w:t>
      </w:r>
      <w:r>
        <w:rPr>
          <w:spacing w:val="-3"/>
        </w:rPr>
        <w:t xml:space="preserve"> </w:t>
      </w:r>
      <w:r>
        <w:t>A.,</w:t>
      </w:r>
      <w:r>
        <w:rPr>
          <w:spacing w:val="-3"/>
        </w:rPr>
        <w:t xml:space="preserve"> </w:t>
      </w:r>
      <w:r>
        <w:t>Elliott,</w:t>
      </w:r>
      <w:r>
        <w:rPr>
          <w:spacing w:val="-3"/>
        </w:rPr>
        <w:t xml:space="preserve"> </w:t>
      </w:r>
      <w:r>
        <w:t>J.</w:t>
      </w:r>
      <w:r>
        <w:rPr>
          <w:spacing w:val="-3"/>
        </w:rPr>
        <w:t xml:space="preserve"> </w:t>
      </w:r>
      <w:r>
        <w:t>C.,</w:t>
      </w:r>
      <w:r>
        <w:rPr>
          <w:spacing w:val="-3"/>
        </w:rPr>
        <w:t xml:space="preserve"> </w:t>
      </w:r>
      <w:r>
        <w:t>Bolles,</w:t>
      </w:r>
      <w:r>
        <w:rPr>
          <w:spacing w:val="-3"/>
        </w:rPr>
        <w:t xml:space="preserve"> </w:t>
      </w:r>
      <w:r>
        <w:t>J.</w:t>
      </w:r>
      <w:r>
        <w:rPr>
          <w:spacing w:val="-3"/>
        </w:rPr>
        <w:t xml:space="preserve"> </w:t>
      </w:r>
      <w:r>
        <w:t>R.,</w:t>
      </w:r>
      <w:r>
        <w:rPr>
          <w:spacing w:val="-3"/>
        </w:rPr>
        <w:t xml:space="preserve"> </w:t>
      </w:r>
      <w:r>
        <w:t>&amp;</w:t>
      </w:r>
      <w:r>
        <w:rPr>
          <w:spacing w:val="-5"/>
        </w:rPr>
        <w:t xml:space="preserve"> </w:t>
      </w:r>
      <w:r>
        <w:t>Carey,</w:t>
      </w:r>
      <w:r>
        <w:rPr>
          <w:spacing w:val="-3"/>
        </w:rPr>
        <w:t xml:space="preserve"> </w:t>
      </w:r>
      <w:r>
        <w:t>M.</w:t>
      </w:r>
      <w:r>
        <w:rPr>
          <w:spacing w:val="-1"/>
        </w:rPr>
        <w:t xml:space="preserve"> </w:t>
      </w:r>
      <w:r>
        <w:t>P.</w:t>
      </w:r>
      <w:r>
        <w:rPr>
          <w:spacing w:val="-3"/>
        </w:rPr>
        <w:t xml:space="preserve"> </w:t>
      </w:r>
      <w:r>
        <w:t>(2009).</w:t>
      </w:r>
      <w:r>
        <w:rPr>
          <w:spacing w:val="-3"/>
        </w:rPr>
        <w:t xml:space="preserve"> </w:t>
      </w:r>
      <w:r>
        <w:t xml:space="preserve">Computer- delivered interventions to reduce college student drinking: A meta-analysis. </w:t>
      </w:r>
      <w:r>
        <w:rPr>
          <w:i/>
        </w:rPr>
        <w:t xml:space="preserve">Addiction, 104, </w:t>
      </w:r>
      <w:r>
        <w:t xml:space="preserve">1807–1819. Click </w:t>
      </w:r>
      <w:r>
        <w:rPr>
          <w:u w:val="single"/>
        </w:rPr>
        <w:t>here</w:t>
      </w:r>
      <w:r>
        <w:t xml:space="preserve"> to view abstract.</w:t>
      </w:r>
    </w:p>
    <w:p w14:paraId="3C9793BC" w14:textId="77777777" w:rsidR="005B323A" w:rsidRDefault="0026499D">
      <w:pPr>
        <w:pStyle w:val="BodyText"/>
        <w:ind w:left="220"/>
        <w:jc w:val="both"/>
      </w:pPr>
      <w:r>
        <w:t>Carroll,</w:t>
      </w:r>
      <w:r>
        <w:rPr>
          <w:spacing w:val="-3"/>
        </w:rPr>
        <w:t xml:space="preserve"> </w:t>
      </w:r>
      <w:r>
        <w:t>K.</w:t>
      </w:r>
      <w:r>
        <w:rPr>
          <w:spacing w:val="-2"/>
        </w:rPr>
        <w:t xml:space="preserve"> </w:t>
      </w:r>
      <w:r>
        <w:t>M.,</w:t>
      </w:r>
      <w:r>
        <w:rPr>
          <w:spacing w:val="-2"/>
        </w:rPr>
        <w:t xml:space="preserve"> </w:t>
      </w:r>
      <w:r>
        <w:t>Ball,</w:t>
      </w:r>
      <w:r>
        <w:rPr>
          <w:spacing w:val="-2"/>
        </w:rPr>
        <w:t xml:space="preserve"> </w:t>
      </w:r>
      <w:r>
        <w:t>S.</w:t>
      </w:r>
      <w:r>
        <w:rPr>
          <w:spacing w:val="-2"/>
        </w:rPr>
        <w:t xml:space="preserve"> </w:t>
      </w:r>
      <w:r>
        <w:t>A.,</w:t>
      </w:r>
      <w:r>
        <w:rPr>
          <w:spacing w:val="-2"/>
        </w:rPr>
        <w:t xml:space="preserve"> </w:t>
      </w:r>
      <w:r>
        <w:t>Martino,</w:t>
      </w:r>
      <w:r>
        <w:rPr>
          <w:spacing w:val="-2"/>
        </w:rPr>
        <w:t xml:space="preserve"> </w:t>
      </w:r>
      <w:r>
        <w:t>S.,</w:t>
      </w:r>
      <w:r>
        <w:rPr>
          <w:spacing w:val="-2"/>
        </w:rPr>
        <w:t xml:space="preserve"> </w:t>
      </w:r>
      <w:r>
        <w:t>Nich,</w:t>
      </w:r>
      <w:r>
        <w:rPr>
          <w:spacing w:val="-2"/>
        </w:rPr>
        <w:t xml:space="preserve"> </w:t>
      </w:r>
      <w:r>
        <w:t>C.,</w:t>
      </w:r>
      <w:r>
        <w:rPr>
          <w:spacing w:val="-2"/>
        </w:rPr>
        <w:t xml:space="preserve"> </w:t>
      </w:r>
      <w:r>
        <w:t>Babuscio,</w:t>
      </w:r>
      <w:r>
        <w:rPr>
          <w:spacing w:val="-2"/>
        </w:rPr>
        <w:t xml:space="preserve"> </w:t>
      </w:r>
      <w:r>
        <w:t>T. A.,</w:t>
      </w:r>
      <w:r>
        <w:rPr>
          <w:spacing w:val="-2"/>
        </w:rPr>
        <w:t xml:space="preserve"> </w:t>
      </w:r>
      <w:r>
        <w:t>Nuro,</w:t>
      </w:r>
      <w:r>
        <w:rPr>
          <w:spacing w:val="-2"/>
        </w:rPr>
        <w:t xml:space="preserve"> </w:t>
      </w:r>
      <w:r>
        <w:t>K.</w:t>
      </w:r>
      <w:r>
        <w:rPr>
          <w:spacing w:val="-2"/>
        </w:rPr>
        <w:t xml:space="preserve"> </w:t>
      </w:r>
      <w:r>
        <w:t>F.,</w:t>
      </w:r>
      <w:r>
        <w:rPr>
          <w:spacing w:val="-2"/>
        </w:rPr>
        <w:t xml:space="preserve"> </w:t>
      </w:r>
      <w:r>
        <w:t>…</w:t>
      </w:r>
      <w:r>
        <w:rPr>
          <w:spacing w:val="-2"/>
        </w:rPr>
        <w:t xml:space="preserve"> </w:t>
      </w:r>
      <w:r>
        <w:t>Rounsaville,</w:t>
      </w:r>
      <w:r>
        <w:rPr>
          <w:spacing w:val="-2"/>
        </w:rPr>
        <w:t xml:space="preserve"> </w:t>
      </w:r>
      <w:r>
        <w:rPr>
          <w:spacing w:val="-5"/>
        </w:rPr>
        <w:t>B.</w:t>
      </w:r>
    </w:p>
    <w:p w14:paraId="1E0B584F" w14:textId="77777777" w:rsidR="005B323A" w:rsidRDefault="0026499D">
      <w:pPr>
        <w:pStyle w:val="BodyText"/>
        <w:spacing w:before="0"/>
        <w:ind w:left="666"/>
      </w:pPr>
      <w:r>
        <w:t>J. (2008). Computer-assisted delivery of cognitive–behavioral therapy for addiction: A randomized</w:t>
      </w:r>
      <w:r>
        <w:rPr>
          <w:spacing w:val="-4"/>
        </w:rPr>
        <w:t xml:space="preserve"> </w:t>
      </w:r>
      <w:r>
        <w:t>trial</w:t>
      </w:r>
      <w:r>
        <w:rPr>
          <w:spacing w:val="-4"/>
        </w:rPr>
        <w:t xml:space="preserve"> </w:t>
      </w:r>
      <w:r>
        <w:t>of</w:t>
      </w:r>
      <w:r>
        <w:rPr>
          <w:spacing w:val="-4"/>
        </w:rPr>
        <w:t xml:space="preserve"> </w:t>
      </w:r>
      <w:r>
        <w:t>CBT4CBT.</w:t>
      </w:r>
      <w:r>
        <w:rPr>
          <w:spacing w:val="-3"/>
        </w:rPr>
        <w:t xml:space="preserve"> </w:t>
      </w:r>
      <w:r>
        <w:rPr>
          <w:i/>
        </w:rPr>
        <w:t>American</w:t>
      </w:r>
      <w:r>
        <w:rPr>
          <w:i/>
          <w:spacing w:val="-3"/>
        </w:rPr>
        <w:t xml:space="preserve"> </w:t>
      </w:r>
      <w:r>
        <w:rPr>
          <w:i/>
        </w:rPr>
        <w:t>Journal</w:t>
      </w:r>
      <w:r>
        <w:rPr>
          <w:i/>
          <w:spacing w:val="-4"/>
        </w:rPr>
        <w:t xml:space="preserve"> </w:t>
      </w:r>
      <w:r>
        <w:rPr>
          <w:i/>
        </w:rPr>
        <w:t>of</w:t>
      </w:r>
      <w:r>
        <w:rPr>
          <w:i/>
          <w:spacing w:val="-4"/>
        </w:rPr>
        <w:t xml:space="preserve"> </w:t>
      </w:r>
      <w:r>
        <w:rPr>
          <w:i/>
        </w:rPr>
        <w:t>Psychiatry,</w:t>
      </w:r>
      <w:r>
        <w:rPr>
          <w:i/>
          <w:spacing w:val="-4"/>
        </w:rPr>
        <w:t xml:space="preserve"> </w:t>
      </w:r>
      <w:r>
        <w:rPr>
          <w:i/>
        </w:rPr>
        <w:t>165,</w:t>
      </w:r>
      <w:r>
        <w:rPr>
          <w:i/>
          <w:spacing w:val="-3"/>
        </w:rPr>
        <w:t xml:space="preserve"> </w:t>
      </w:r>
      <w:r>
        <w:t>881–888.</w:t>
      </w:r>
      <w:r>
        <w:rPr>
          <w:spacing w:val="-4"/>
        </w:rPr>
        <w:t xml:space="preserve"> </w:t>
      </w:r>
      <w:r>
        <w:t>Click</w:t>
      </w:r>
      <w:r>
        <w:rPr>
          <w:spacing w:val="-3"/>
        </w:rPr>
        <w:t xml:space="preserve"> </w:t>
      </w:r>
      <w:r>
        <w:rPr>
          <w:u w:val="single"/>
        </w:rPr>
        <w:t>here</w:t>
      </w:r>
      <w:r>
        <w:rPr>
          <w:spacing w:val="-6"/>
        </w:rPr>
        <w:t xml:space="preserve"> </w:t>
      </w:r>
      <w:r>
        <w:t>to view abstract.</w:t>
      </w:r>
    </w:p>
    <w:p w14:paraId="34478D57" w14:textId="77777777" w:rsidR="005B323A" w:rsidRDefault="0026499D">
      <w:pPr>
        <w:pStyle w:val="BodyText"/>
        <w:ind w:left="220"/>
      </w:pPr>
      <w:r>
        <w:t>Chen,</w:t>
      </w:r>
      <w:r>
        <w:rPr>
          <w:spacing w:val="-5"/>
        </w:rPr>
        <w:t xml:space="preserve"> </w:t>
      </w:r>
      <w:r>
        <w:t>Y.</w:t>
      </w:r>
      <w:r>
        <w:rPr>
          <w:spacing w:val="-2"/>
        </w:rPr>
        <w:t xml:space="preserve"> </w:t>
      </w:r>
      <w:r>
        <w:t>F.,</w:t>
      </w:r>
      <w:r>
        <w:rPr>
          <w:spacing w:val="-2"/>
        </w:rPr>
        <w:t xml:space="preserve"> </w:t>
      </w:r>
      <w:r>
        <w:t>Madan,</w:t>
      </w:r>
      <w:r>
        <w:rPr>
          <w:spacing w:val="-3"/>
        </w:rPr>
        <w:t xml:space="preserve"> </w:t>
      </w:r>
      <w:r>
        <w:t>J.,</w:t>
      </w:r>
      <w:r>
        <w:rPr>
          <w:spacing w:val="-2"/>
        </w:rPr>
        <w:t xml:space="preserve"> </w:t>
      </w:r>
      <w:r>
        <w:t>Welton,</w:t>
      </w:r>
      <w:r>
        <w:rPr>
          <w:spacing w:val="-2"/>
        </w:rPr>
        <w:t xml:space="preserve"> </w:t>
      </w:r>
      <w:r>
        <w:t>N.,</w:t>
      </w:r>
      <w:r>
        <w:rPr>
          <w:spacing w:val="-3"/>
        </w:rPr>
        <w:t xml:space="preserve"> </w:t>
      </w:r>
      <w:r>
        <w:t>Yahaya, I.,</w:t>
      </w:r>
      <w:r>
        <w:rPr>
          <w:spacing w:val="-1"/>
        </w:rPr>
        <w:t xml:space="preserve"> </w:t>
      </w:r>
      <w:r>
        <w:t>Aveyard,</w:t>
      </w:r>
      <w:r>
        <w:rPr>
          <w:spacing w:val="-2"/>
        </w:rPr>
        <w:t xml:space="preserve"> </w:t>
      </w:r>
      <w:r>
        <w:t>P., Baul</w:t>
      </w:r>
      <w:r>
        <w:t>d,</w:t>
      </w:r>
      <w:r>
        <w:rPr>
          <w:spacing w:val="-1"/>
        </w:rPr>
        <w:t xml:space="preserve"> </w:t>
      </w:r>
      <w:r>
        <w:t>L., …</w:t>
      </w:r>
      <w:r>
        <w:rPr>
          <w:spacing w:val="-3"/>
        </w:rPr>
        <w:t xml:space="preserve"> </w:t>
      </w:r>
      <w:r>
        <w:t>Munafò,</w:t>
      </w:r>
      <w:r>
        <w:rPr>
          <w:spacing w:val="-2"/>
        </w:rPr>
        <w:t xml:space="preserve"> </w:t>
      </w:r>
      <w:r>
        <w:t>M.</w:t>
      </w:r>
      <w:r>
        <w:rPr>
          <w:spacing w:val="-3"/>
        </w:rPr>
        <w:t xml:space="preserve"> </w:t>
      </w:r>
      <w:r>
        <w:t>R.</w:t>
      </w:r>
      <w:r>
        <w:rPr>
          <w:spacing w:val="-1"/>
        </w:rPr>
        <w:t xml:space="preserve"> </w:t>
      </w:r>
      <w:r>
        <w:rPr>
          <w:spacing w:val="-2"/>
        </w:rPr>
        <w:t>(2012).</w:t>
      </w:r>
    </w:p>
    <w:p w14:paraId="380616C0" w14:textId="77777777" w:rsidR="005B323A" w:rsidRDefault="0026499D">
      <w:pPr>
        <w:pStyle w:val="BodyText"/>
        <w:spacing w:before="0"/>
        <w:ind w:right="265"/>
      </w:pPr>
      <w:r>
        <w:t>Effectiveness and cost-effectiveness of computer and other electronic aids for smoking cessation:</w:t>
      </w:r>
      <w:r>
        <w:rPr>
          <w:spacing w:val="-4"/>
        </w:rPr>
        <w:t xml:space="preserve"> </w:t>
      </w:r>
      <w:r>
        <w:t>A</w:t>
      </w:r>
      <w:r>
        <w:rPr>
          <w:spacing w:val="-5"/>
        </w:rPr>
        <w:t xml:space="preserve"> </w:t>
      </w:r>
      <w:r>
        <w:t>systematic</w:t>
      </w:r>
      <w:r>
        <w:rPr>
          <w:spacing w:val="-4"/>
        </w:rPr>
        <w:t xml:space="preserve"> </w:t>
      </w:r>
      <w:r>
        <w:t>review</w:t>
      </w:r>
      <w:r>
        <w:rPr>
          <w:spacing w:val="-5"/>
        </w:rPr>
        <w:t xml:space="preserve"> </w:t>
      </w:r>
      <w:r>
        <w:t>and</w:t>
      </w:r>
      <w:r>
        <w:rPr>
          <w:spacing w:val="-4"/>
        </w:rPr>
        <w:t xml:space="preserve"> </w:t>
      </w:r>
      <w:r>
        <w:t>network</w:t>
      </w:r>
      <w:r>
        <w:rPr>
          <w:spacing w:val="-5"/>
        </w:rPr>
        <w:t xml:space="preserve"> </w:t>
      </w:r>
      <w:r>
        <w:t>meta-analysis.</w:t>
      </w:r>
      <w:r>
        <w:rPr>
          <w:spacing w:val="-3"/>
        </w:rPr>
        <w:t xml:space="preserve"> </w:t>
      </w:r>
      <w:r>
        <w:rPr>
          <w:i/>
        </w:rPr>
        <w:t>Health</w:t>
      </w:r>
      <w:r>
        <w:rPr>
          <w:i/>
          <w:spacing w:val="-4"/>
        </w:rPr>
        <w:t xml:space="preserve"> </w:t>
      </w:r>
      <w:r>
        <w:rPr>
          <w:i/>
        </w:rPr>
        <w:t>Technology</w:t>
      </w:r>
      <w:r>
        <w:rPr>
          <w:i/>
          <w:spacing w:val="-5"/>
        </w:rPr>
        <w:t xml:space="preserve"> </w:t>
      </w:r>
      <w:r>
        <w:rPr>
          <w:i/>
        </w:rPr>
        <w:t xml:space="preserve">Assessment, 16, </w:t>
      </w:r>
      <w:r>
        <w:t xml:space="preserve">iii–v. Click </w:t>
      </w:r>
      <w:r>
        <w:rPr>
          <w:u w:val="single"/>
        </w:rPr>
        <w:t>here</w:t>
      </w:r>
      <w:r>
        <w:t xml:space="preserve"> to view abstract.</w:t>
      </w:r>
    </w:p>
    <w:p w14:paraId="5CA39CEA" w14:textId="77777777" w:rsidR="005B323A" w:rsidRDefault="0026499D">
      <w:pPr>
        <w:pStyle w:val="BodyText"/>
        <w:spacing w:before="121"/>
        <w:ind w:right="544" w:hanging="447"/>
      </w:pPr>
      <w:r>
        <w:t>Chiauzzi, E., Green, T. C., Lord, S., Thum, C., &amp; Goldstein, M. (2005). My Student Body: A high-risk</w:t>
      </w:r>
      <w:r>
        <w:rPr>
          <w:spacing w:val="-4"/>
        </w:rPr>
        <w:t xml:space="preserve"> </w:t>
      </w:r>
      <w:r>
        <w:t>drinking</w:t>
      </w:r>
      <w:r>
        <w:rPr>
          <w:spacing w:val="-6"/>
        </w:rPr>
        <w:t xml:space="preserve"> </w:t>
      </w:r>
      <w:r>
        <w:t>prevention</w:t>
      </w:r>
      <w:r>
        <w:rPr>
          <w:spacing w:val="-3"/>
        </w:rPr>
        <w:t xml:space="preserve"> </w:t>
      </w:r>
      <w:r>
        <w:t>Web</w:t>
      </w:r>
      <w:r>
        <w:rPr>
          <w:spacing w:val="-4"/>
        </w:rPr>
        <w:t xml:space="preserve"> </w:t>
      </w:r>
      <w:r>
        <w:t>site</w:t>
      </w:r>
      <w:r>
        <w:rPr>
          <w:spacing w:val="-5"/>
        </w:rPr>
        <w:t xml:space="preserve"> </w:t>
      </w:r>
      <w:r>
        <w:t>for</w:t>
      </w:r>
      <w:r>
        <w:rPr>
          <w:spacing w:val="-5"/>
        </w:rPr>
        <w:t xml:space="preserve"> </w:t>
      </w:r>
      <w:r>
        <w:t>college</w:t>
      </w:r>
      <w:r>
        <w:rPr>
          <w:spacing w:val="-3"/>
        </w:rPr>
        <w:t xml:space="preserve"> </w:t>
      </w:r>
      <w:r>
        <w:t>students.</w:t>
      </w:r>
      <w:r>
        <w:rPr>
          <w:spacing w:val="-2"/>
        </w:rPr>
        <w:t xml:space="preserve"> </w:t>
      </w:r>
      <w:r>
        <w:rPr>
          <w:i/>
        </w:rPr>
        <w:t>Journal</w:t>
      </w:r>
      <w:r>
        <w:rPr>
          <w:i/>
          <w:spacing w:val="-4"/>
        </w:rPr>
        <w:t xml:space="preserve"> </w:t>
      </w:r>
      <w:r>
        <w:rPr>
          <w:i/>
        </w:rPr>
        <w:t>of</w:t>
      </w:r>
      <w:r>
        <w:rPr>
          <w:i/>
          <w:spacing w:val="-4"/>
        </w:rPr>
        <w:t xml:space="preserve"> </w:t>
      </w:r>
      <w:r>
        <w:rPr>
          <w:i/>
        </w:rPr>
        <w:t>American</w:t>
      </w:r>
      <w:r>
        <w:rPr>
          <w:i/>
          <w:spacing w:val="-4"/>
        </w:rPr>
        <w:t xml:space="preserve"> </w:t>
      </w:r>
      <w:r>
        <w:rPr>
          <w:i/>
        </w:rPr>
        <w:t xml:space="preserve">College Health, 53, </w:t>
      </w:r>
      <w:r>
        <w:t xml:space="preserve">263–274. Click </w:t>
      </w:r>
      <w:r>
        <w:rPr>
          <w:u w:val="single"/>
        </w:rPr>
        <w:t>here</w:t>
      </w:r>
      <w:r>
        <w:t xml:space="preserve"> to view abstract.</w:t>
      </w:r>
    </w:p>
    <w:p w14:paraId="0BC79CB2" w14:textId="77777777" w:rsidR="005B323A" w:rsidRDefault="0026499D">
      <w:pPr>
        <w:pStyle w:val="BodyText"/>
        <w:ind w:right="265" w:hanging="447"/>
      </w:pPr>
      <w:r>
        <w:t>Craske, M. G., Rose, R. D.</w:t>
      </w:r>
      <w:r>
        <w:t>, Lang, A., Welch, S. S., Campbell-Sills, L., Sullivan, G., … Roy- Byrne, P. P. (2009). Computer-assisted delivery</w:t>
      </w:r>
      <w:r>
        <w:rPr>
          <w:spacing w:val="-3"/>
        </w:rPr>
        <w:t xml:space="preserve"> </w:t>
      </w:r>
      <w:r>
        <w:t>of cognitive behavioral therapy</w:t>
      </w:r>
      <w:r>
        <w:rPr>
          <w:spacing w:val="-3"/>
        </w:rPr>
        <w:t xml:space="preserve"> </w:t>
      </w:r>
      <w:r>
        <w:t>for anxiety disorders</w:t>
      </w:r>
      <w:r>
        <w:rPr>
          <w:spacing w:val="-4"/>
        </w:rPr>
        <w:t xml:space="preserve"> </w:t>
      </w:r>
      <w:r>
        <w:t>in</w:t>
      </w:r>
      <w:r>
        <w:rPr>
          <w:spacing w:val="-4"/>
        </w:rPr>
        <w:t xml:space="preserve"> </w:t>
      </w:r>
      <w:r>
        <w:t>primary-care</w:t>
      </w:r>
      <w:r>
        <w:rPr>
          <w:spacing w:val="-3"/>
        </w:rPr>
        <w:t xml:space="preserve"> </w:t>
      </w:r>
      <w:r>
        <w:t>settings.</w:t>
      </w:r>
      <w:r>
        <w:rPr>
          <w:spacing w:val="-3"/>
        </w:rPr>
        <w:t xml:space="preserve"> </w:t>
      </w:r>
      <w:r>
        <w:rPr>
          <w:i/>
        </w:rPr>
        <w:t>Depression</w:t>
      </w:r>
      <w:r>
        <w:rPr>
          <w:i/>
          <w:spacing w:val="-4"/>
        </w:rPr>
        <w:t xml:space="preserve"> </w:t>
      </w:r>
      <w:r>
        <w:rPr>
          <w:i/>
        </w:rPr>
        <w:t>and</w:t>
      </w:r>
      <w:r>
        <w:rPr>
          <w:i/>
          <w:spacing w:val="-4"/>
        </w:rPr>
        <w:t xml:space="preserve"> </w:t>
      </w:r>
      <w:r>
        <w:rPr>
          <w:i/>
        </w:rPr>
        <w:t>Anxiety,</w:t>
      </w:r>
      <w:r>
        <w:rPr>
          <w:i/>
          <w:spacing w:val="-4"/>
        </w:rPr>
        <w:t xml:space="preserve"> </w:t>
      </w:r>
      <w:r>
        <w:rPr>
          <w:i/>
        </w:rPr>
        <w:t>26,</w:t>
      </w:r>
      <w:r>
        <w:rPr>
          <w:i/>
          <w:spacing w:val="-3"/>
        </w:rPr>
        <w:t xml:space="preserve"> </w:t>
      </w:r>
      <w:r>
        <w:t>235–242.</w:t>
      </w:r>
      <w:r>
        <w:rPr>
          <w:spacing w:val="-4"/>
        </w:rPr>
        <w:t xml:space="preserve"> </w:t>
      </w:r>
      <w:r>
        <w:t>Click</w:t>
      </w:r>
      <w:r>
        <w:rPr>
          <w:spacing w:val="-3"/>
        </w:rPr>
        <w:t xml:space="preserve"> </w:t>
      </w:r>
      <w:r>
        <w:rPr>
          <w:u w:val="single"/>
        </w:rPr>
        <w:t>here</w:t>
      </w:r>
      <w:r>
        <w:rPr>
          <w:spacing w:val="-6"/>
        </w:rPr>
        <w:t xml:space="preserve"> </w:t>
      </w:r>
      <w:r>
        <w:t>to</w:t>
      </w:r>
      <w:r>
        <w:rPr>
          <w:spacing w:val="-4"/>
        </w:rPr>
        <w:t xml:space="preserve"> </w:t>
      </w:r>
      <w:r>
        <w:t xml:space="preserve">view </w:t>
      </w:r>
      <w:r>
        <w:rPr>
          <w:spacing w:val="-2"/>
        </w:rPr>
        <w:t>abstr</w:t>
      </w:r>
      <w:r>
        <w:rPr>
          <w:spacing w:val="-2"/>
        </w:rPr>
        <w:t>act.</w:t>
      </w:r>
    </w:p>
    <w:p w14:paraId="03D30A6C" w14:textId="77777777" w:rsidR="005B323A" w:rsidRDefault="0026499D">
      <w:pPr>
        <w:pStyle w:val="BodyText"/>
        <w:ind w:right="631" w:hanging="447"/>
        <w:jc w:val="both"/>
      </w:pPr>
      <w:r>
        <w:t>Cuijpers, P., Marks, I. M., van Straten,</w:t>
      </w:r>
      <w:r>
        <w:rPr>
          <w:spacing w:val="-1"/>
        </w:rPr>
        <w:t xml:space="preserve"> </w:t>
      </w:r>
      <w:r>
        <w:t>A., Cavanagh, K., Gega, L., &amp;</w:t>
      </w:r>
      <w:r>
        <w:rPr>
          <w:spacing w:val="-2"/>
        </w:rPr>
        <w:t xml:space="preserve"> </w:t>
      </w:r>
      <w:r>
        <w:t>Andersson, G. (2009). Computer-aided</w:t>
      </w:r>
      <w:r>
        <w:rPr>
          <w:spacing w:val="-4"/>
        </w:rPr>
        <w:t xml:space="preserve"> </w:t>
      </w:r>
      <w:r>
        <w:t>psychotherapy</w:t>
      </w:r>
      <w:r>
        <w:rPr>
          <w:spacing w:val="-8"/>
        </w:rPr>
        <w:t xml:space="preserve"> </w:t>
      </w:r>
      <w:r>
        <w:t>for</w:t>
      </w:r>
      <w:r>
        <w:rPr>
          <w:spacing w:val="-4"/>
        </w:rPr>
        <w:t xml:space="preserve"> </w:t>
      </w:r>
      <w:r>
        <w:t>anxiety</w:t>
      </w:r>
      <w:r>
        <w:rPr>
          <w:spacing w:val="-8"/>
        </w:rPr>
        <w:t xml:space="preserve"> </w:t>
      </w:r>
      <w:r>
        <w:t>disorders:</w:t>
      </w:r>
      <w:r>
        <w:rPr>
          <w:spacing w:val="-4"/>
        </w:rPr>
        <w:t xml:space="preserve"> </w:t>
      </w:r>
      <w:r>
        <w:t>A</w:t>
      </w:r>
      <w:r>
        <w:rPr>
          <w:spacing w:val="-4"/>
        </w:rPr>
        <w:t xml:space="preserve"> </w:t>
      </w:r>
      <w:r>
        <w:t>meta-analytic</w:t>
      </w:r>
      <w:r>
        <w:rPr>
          <w:spacing w:val="-5"/>
        </w:rPr>
        <w:t xml:space="preserve"> </w:t>
      </w:r>
      <w:r>
        <w:t>review.</w:t>
      </w:r>
      <w:r>
        <w:rPr>
          <w:spacing w:val="-3"/>
        </w:rPr>
        <w:t xml:space="preserve"> </w:t>
      </w:r>
      <w:r>
        <w:rPr>
          <w:i/>
        </w:rPr>
        <w:t xml:space="preserve">Cognitive Behaviour Therapy, 38, </w:t>
      </w:r>
      <w:r>
        <w:t xml:space="preserve">66–82. Click </w:t>
      </w:r>
      <w:r>
        <w:rPr>
          <w:u w:val="single"/>
        </w:rPr>
        <w:t>here</w:t>
      </w:r>
      <w:r>
        <w:t xml:space="preserve"> to view abstract.</w:t>
      </w:r>
    </w:p>
    <w:p w14:paraId="524375B9" w14:textId="77777777" w:rsidR="005B323A" w:rsidRDefault="0026499D">
      <w:pPr>
        <w:pStyle w:val="BodyText"/>
        <w:spacing w:before="121"/>
        <w:ind w:hanging="447"/>
      </w:pPr>
      <w:r>
        <w:t xml:space="preserve">Dallery, J., </w:t>
      </w:r>
      <w:r>
        <w:t>Glenn, I. M., &amp; Raiff, B. R. (2007). An Internet-based abstinence reinforcement treatment</w:t>
      </w:r>
      <w:r>
        <w:rPr>
          <w:spacing w:val="-4"/>
        </w:rPr>
        <w:t xml:space="preserve"> </w:t>
      </w:r>
      <w:r>
        <w:t>for</w:t>
      </w:r>
      <w:r>
        <w:rPr>
          <w:spacing w:val="-3"/>
        </w:rPr>
        <w:t xml:space="preserve"> </w:t>
      </w:r>
      <w:r>
        <w:t>cigarette</w:t>
      </w:r>
      <w:r>
        <w:rPr>
          <w:spacing w:val="-5"/>
        </w:rPr>
        <w:t xml:space="preserve"> </w:t>
      </w:r>
      <w:r>
        <w:t>smoking.</w:t>
      </w:r>
      <w:r>
        <w:rPr>
          <w:spacing w:val="-3"/>
        </w:rPr>
        <w:t xml:space="preserve"> </w:t>
      </w:r>
      <w:r>
        <w:rPr>
          <w:i/>
        </w:rPr>
        <w:t>Drug</w:t>
      </w:r>
      <w:r>
        <w:rPr>
          <w:i/>
          <w:spacing w:val="-4"/>
        </w:rPr>
        <w:t xml:space="preserve"> </w:t>
      </w:r>
      <w:r>
        <w:rPr>
          <w:i/>
        </w:rPr>
        <w:t>and</w:t>
      </w:r>
      <w:r>
        <w:rPr>
          <w:i/>
          <w:spacing w:val="-4"/>
        </w:rPr>
        <w:t xml:space="preserve"> </w:t>
      </w:r>
      <w:r>
        <w:rPr>
          <w:i/>
        </w:rPr>
        <w:t>Alcohol</w:t>
      </w:r>
      <w:r>
        <w:rPr>
          <w:i/>
          <w:spacing w:val="-4"/>
        </w:rPr>
        <w:t xml:space="preserve"> </w:t>
      </w:r>
      <w:r>
        <w:rPr>
          <w:i/>
        </w:rPr>
        <w:t>Dependence,</w:t>
      </w:r>
      <w:r>
        <w:rPr>
          <w:i/>
          <w:spacing w:val="-4"/>
        </w:rPr>
        <w:t xml:space="preserve"> </w:t>
      </w:r>
      <w:r>
        <w:rPr>
          <w:i/>
        </w:rPr>
        <w:t>86,</w:t>
      </w:r>
      <w:r>
        <w:rPr>
          <w:i/>
          <w:spacing w:val="-3"/>
        </w:rPr>
        <w:t xml:space="preserve"> </w:t>
      </w:r>
      <w:r>
        <w:t>230–238.</w:t>
      </w:r>
      <w:r>
        <w:rPr>
          <w:spacing w:val="-4"/>
        </w:rPr>
        <w:t xml:space="preserve"> </w:t>
      </w:r>
      <w:r>
        <w:t>Click</w:t>
      </w:r>
      <w:r>
        <w:rPr>
          <w:spacing w:val="-3"/>
        </w:rPr>
        <w:t xml:space="preserve"> </w:t>
      </w:r>
      <w:r>
        <w:rPr>
          <w:u w:val="single"/>
        </w:rPr>
        <w:t>here</w:t>
      </w:r>
      <w:r>
        <w:rPr>
          <w:spacing w:val="-6"/>
        </w:rPr>
        <w:t xml:space="preserve"> </w:t>
      </w:r>
      <w:r>
        <w:t>to view abstract.</w:t>
      </w:r>
    </w:p>
    <w:p w14:paraId="010825A9" w14:textId="77777777" w:rsidR="005B323A" w:rsidRDefault="0026499D">
      <w:pPr>
        <w:spacing w:before="120"/>
        <w:ind w:left="668" w:hanging="447"/>
        <w:rPr>
          <w:sz w:val="24"/>
        </w:rPr>
      </w:pPr>
      <w:r>
        <w:rPr>
          <w:sz w:val="24"/>
        </w:rPr>
        <w:t>Danaher,</w:t>
      </w:r>
      <w:r>
        <w:rPr>
          <w:spacing w:val="-1"/>
          <w:sz w:val="24"/>
        </w:rPr>
        <w:t xml:space="preserve"> </w:t>
      </w:r>
      <w:r>
        <w:rPr>
          <w:sz w:val="24"/>
        </w:rPr>
        <w:t>B. G.,</w:t>
      </w:r>
      <w:r>
        <w:rPr>
          <w:spacing w:val="-1"/>
          <w:sz w:val="24"/>
        </w:rPr>
        <w:t xml:space="preserve"> </w:t>
      </w:r>
      <w:r>
        <w:rPr>
          <w:sz w:val="24"/>
        </w:rPr>
        <w:t>McKay, H.</w:t>
      </w:r>
      <w:r>
        <w:rPr>
          <w:spacing w:val="-1"/>
          <w:sz w:val="24"/>
        </w:rPr>
        <w:t xml:space="preserve"> </w:t>
      </w:r>
      <w:r>
        <w:rPr>
          <w:sz w:val="24"/>
        </w:rPr>
        <w:t>G.,</w:t>
      </w:r>
      <w:r>
        <w:rPr>
          <w:spacing w:val="-1"/>
          <w:sz w:val="24"/>
        </w:rPr>
        <w:t xml:space="preserve"> </w:t>
      </w:r>
      <w:r>
        <w:rPr>
          <w:sz w:val="24"/>
        </w:rPr>
        <w:t>&amp;</w:t>
      </w:r>
      <w:r>
        <w:rPr>
          <w:spacing w:val="-3"/>
          <w:sz w:val="24"/>
        </w:rPr>
        <w:t xml:space="preserve"> </w:t>
      </w:r>
      <w:r>
        <w:rPr>
          <w:sz w:val="24"/>
        </w:rPr>
        <w:t>Seeley,</w:t>
      </w:r>
      <w:r>
        <w:rPr>
          <w:spacing w:val="-1"/>
          <w:sz w:val="24"/>
        </w:rPr>
        <w:t xml:space="preserve"> </w:t>
      </w:r>
      <w:r>
        <w:rPr>
          <w:sz w:val="24"/>
        </w:rPr>
        <w:t>J.</w:t>
      </w:r>
      <w:r>
        <w:rPr>
          <w:spacing w:val="-1"/>
          <w:sz w:val="24"/>
        </w:rPr>
        <w:t xml:space="preserve"> </w:t>
      </w:r>
      <w:r>
        <w:rPr>
          <w:sz w:val="24"/>
        </w:rPr>
        <w:t>R.</w:t>
      </w:r>
      <w:r>
        <w:rPr>
          <w:spacing w:val="-1"/>
          <w:sz w:val="24"/>
        </w:rPr>
        <w:t xml:space="preserve"> </w:t>
      </w:r>
      <w:r>
        <w:rPr>
          <w:sz w:val="24"/>
        </w:rPr>
        <w:t>(2005).</w:t>
      </w:r>
      <w:r>
        <w:rPr>
          <w:spacing w:val="-1"/>
          <w:sz w:val="24"/>
        </w:rPr>
        <w:t xml:space="preserve"> </w:t>
      </w:r>
      <w:r>
        <w:rPr>
          <w:sz w:val="24"/>
        </w:rPr>
        <w:t>The</w:t>
      </w:r>
      <w:r>
        <w:rPr>
          <w:spacing w:val="-2"/>
          <w:sz w:val="24"/>
        </w:rPr>
        <w:t xml:space="preserve"> </w:t>
      </w:r>
      <w:r>
        <w:rPr>
          <w:sz w:val="24"/>
        </w:rPr>
        <w:t>information</w:t>
      </w:r>
      <w:r>
        <w:rPr>
          <w:spacing w:val="-1"/>
          <w:sz w:val="24"/>
        </w:rPr>
        <w:t xml:space="preserve"> </w:t>
      </w:r>
      <w:r>
        <w:rPr>
          <w:sz w:val="24"/>
        </w:rPr>
        <w:t>architecture</w:t>
      </w:r>
      <w:r>
        <w:rPr>
          <w:spacing w:val="-3"/>
          <w:sz w:val="24"/>
        </w:rPr>
        <w:t xml:space="preserve"> </w:t>
      </w:r>
      <w:r>
        <w:rPr>
          <w:sz w:val="24"/>
        </w:rPr>
        <w:t>of</w:t>
      </w:r>
      <w:r>
        <w:rPr>
          <w:spacing w:val="-1"/>
          <w:sz w:val="24"/>
        </w:rPr>
        <w:t xml:space="preserve"> </w:t>
      </w:r>
      <w:r>
        <w:rPr>
          <w:sz w:val="24"/>
        </w:rPr>
        <w:t>behavior change</w:t>
      </w:r>
      <w:r>
        <w:rPr>
          <w:spacing w:val="-3"/>
          <w:sz w:val="24"/>
        </w:rPr>
        <w:t xml:space="preserve"> </w:t>
      </w:r>
      <w:r>
        <w:rPr>
          <w:sz w:val="24"/>
        </w:rPr>
        <w:t>Websites.</w:t>
      </w:r>
      <w:r>
        <w:rPr>
          <w:spacing w:val="-2"/>
          <w:sz w:val="24"/>
        </w:rPr>
        <w:t xml:space="preserve"> </w:t>
      </w:r>
      <w:r>
        <w:rPr>
          <w:i/>
          <w:sz w:val="24"/>
        </w:rPr>
        <w:t>Journal</w:t>
      </w:r>
      <w:r>
        <w:rPr>
          <w:i/>
          <w:spacing w:val="-1"/>
          <w:sz w:val="24"/>
        </w:rPr>
        <w:t xml:space="preserve"> </w:t>
      </w:r>
      <w:r>
        <w:rPr>
          <w:i/>
          <w:sz w:val="24"/>
        </w:rPr>
        <w:t>of</w:t>
      </w:r>
      <w:r>
        <w:rPr>
          <w:i/>
          <w:spacing w:val="-2"/>
          <w:sz w:val="24"/>
        </w:rPr>
        <w:t xml:space="preserve"> </w:t>
      </w:r>
      <w:r>
        <w:rPr>
          <w:i/>
          <w:sz w:val="24"/>
        </w:rPr>
        <w:t>Medical</w:t>
      </w:r>
      <w:r>
        <w:rPr>
          <w:i/>
          <w:spacing w:val="-1"/>
          <w:sz w:val="24"/>
        </w:rPr>
        <w:t xml:space="preserve"> </w:t>
      </w:r>
      <w:r>
        <w:rPr>
          <w:i/>
          <w:sz w:val="24"/>
        </w:rPr>
        <w:t>Internet</w:t>
      </w:r>
      <w:r>
        <w:rPr>
          <w:i/>
          <w:spacing w:val="-2"/>
          <w:sz w:val="24"/>
        </w:rPr>
        <w:t xml:space="preserve"> </w:t>
      </w:r>
      <w:r>
        <w:rPr>
          <w:i/>
          <w:sz w:val="24"/>
        </w:rPr>
        <w:t>Research,</w:t>
      </w:r>
      <w:r>
        <w:rPr>
          <w:i/>
          <w:spacing w:val="-2"/>
          <w:sz w:val="24"/>
        </w:rPr>
        <w:t xml:space="preserve"> </w:t>
      </w:r>
      <w:r>
        <w:rPr>
          <w:i/>
          <w:sz w:val="24"/>
        </w:rPr>
        <w:t>7,</w:t>
      </w:r>
      <w:r>
        <w:rPr>
          <w:i/>
          <w:spacing w:val="-1"/>
          <w:sz w:val="24"/>
        </w:rPr>
        <w:t xml:space="preserve"> </w:t>
      </w:r>
      <w:r>
        <w:rPr>
          <w:sz w:val="24"/>
        </w:rPr>
        <w:t>e12.</w:t>
      </w:r>
      <w:r>
        <w:rPr>
          <w:spacing w:val="-2"/>
          <w:sz w:val="24"/>
        </w:rPr>
        <w:t xml:space="preserve"> </w:t>
      </w:r>
      <w:r>
        <w:rPr>
          <w:sz w:val="24"/>
        </w:rPr>
        <w:t>Click</w:t>
      </w:r>
      <w:r>
        <w:rPr>
          <w:spacing w:val="-1"/>
          <w:sz w:val="24"/>
        </w:rPr>
        <w:t xml:space="preserve"> </w:t>
      </w:r>
      <w:r>
        <w:rPr>
          <w:sz w:val="24"/>
          <w:u w:val="single"/>
        </w:rPr>
        <w:t>here</w:t>
      </w:r>
      <w:r>
        <w:rPr>
          <w:spacing w:val="-1"/>
          <w:sz w:val="24"/>
        </w:rPr>
        <w:t xml:space="preserve"> </w:t>
      </w:r>
      <w:r>
        <w:rPr>
          <w:sz w:val="24"/>
        </w:rPr>
        <w:t>to</w:t>
      </w:r>
      <w:r>
        <w:rPr>
          <w:spacing w:val="-2"/>
          <w:sz w:val="24"/>
        </w:rPr>
        <w:t xml:space="preserve"> </w:t>
      </w:r>
      <w:r>
        <w:rPr>
          <w:sz w:val="24"/>
        </w:rPr>
        <w:t>view</w:t>
      </w:r>
      <w:r>
        <w:rPr>
          <w:spacing w:val="-1"/>
          <w:sz w:val="24"/>
        </w:rPr>
        <w:t xml:space="preserve"> </w:t>
      </w:r>
      <w:r>
        <w:rPr>
          <w:spacing w:val="-2"/>
          <w:sz w:val="24"/>
        </w:rPr>
        <w:t>abstract.</w:t>
      </w:r>
    </w:p>
    <w:p w14:paraId="309963A4" w14:textId="77777777" w:rsidR="005B323A" w:rsidRDefault="0026499D">
      <w:pPr>
        <w:pStyle w:val="BodyText"/>
        <w:ind w:left="668" w:right="265" w:hanging="447"/>
      </w:pPr>
      <w:r>
        <w:t>Danaher, B. G., Smolkowski, K., Seeley, J. R., &amp; Severson, H. H. (2008). Mediators of a successful</w:t>
      </w:r>
      <w:r>
        <w:rPr>
          <w:spacing w:val="-5"/>
        </w:rPr>
        <w:t xml:space="preserve"> </w:t>
      </w:r>
      <w:r>
        <w:t>Web-based</w:t>
      </w:r>
      <w:r>
        <w:rPr>
          <w:spacing w:val="-5"/>
        </w:rPr>
        <w:t xml:space="preserve"> </w:t>
      </w:r>
      <w:r>
        <w:t>smokeless</w:t>
      </w:r>
      <w:r>
        <w:rPr>
          <w:spacing w:val="-5"/>
        </w:rPr>
        <w:t xml:space="preserve"> </w:t>
      </w:r>
      <w:r>
        <w:t>tobacco</w:t>
      </w:r>
      <w:r>
        <w:rPr>
          <w:spacing w:val="-4"/>
        </w:rPr>
        <w:t xml:space="preserve"> </w:t>
      </w:r>
      <w:r>
        <w:t>cessation</w:t>
      </w:r>
      <w:r>
        <w:rPr>
          <w:spacing w:val="-5"/>
        </w:rPr>
        <w:t xml:space="preserve"> </w:t>
      </w:r>
      <w:r>
        <w:t>program.</w:t>
      </w:r>
      <w:r>
        <w:rPr>
          <w:spacing w:val="-3"/>
        </w:rPr>
        <w:t xml:space="preserve"> </w:t>
      </w:r>
      <w:r>
        <w:rPr>
          <w:i/>
        </w:rPr>
        <w:t>Addiction,</w:t>
      </w:r>
      <w:r>
        <w:rPr>
          <w:i/>
          <w:spacing w:val="-5"/>
        </w:rPr>
        <w:t xml:space="preserve"> </w:t>
      </w:r>
      <w:r>
        <w:rPr>
          <w:i/>
        </w:rPr>
        <w:t>103,</w:t>
      </w:r>
      <w:r>
        <w:rPr>
          <w:i/>
          <w:spacing w:val="-4"/>
        </w:rPr>
        <w:t xml:space="preserve"> </w:t>
      </w:r>
      <w:r>
        <w:t xml:space="preserve">1706–1712. Click </w:t>
      </w:r>
      <w:r>
        <w:rPr>
          <w:u w:val="single"/>
        </w:rPr>
        <w:t>here</w:t>
      </w:r>
      <w:r>
        <w:t xml:space="preserve"> to view abstract.</w:t>
      </w:r>
    </w:p>
    <w:p w14:paraId="07905A9B" w14:textId="77777777" w:rsidR="005B323A" w:rsidRDefault="0026499D">
      <w:pPr>
        <w:pStyle w:val="BodyText"/>
        <w:ind w:left="668" w:hanging="447"/>
      </w:pPr>
      <w:r>
        <w:t>de</w:t>
      </w:r>
      <w:r>
        <w:rPr>
          <w:spacing w:val="-2"/>
        </w:rPr>
        <w:t xml:space="preserve"> </w:t>
      </w:r>
      <w:r>
        <w:t>Graaf, L.</w:t>
      </w:r>
      <w:r>
        <w:rPr>
          <w:spacing w:val="-1"/>
        </w:rPr>
        <w:t xml:space="preserve"> </w:t>
      </w:r>
      <w:r>
        <w:t>E.,</w:t>
      </w:r>
      <w:r>
        <w:rPr>
          <w:spacing w:val="-1"/>
        </w:rPr>
        <w:t xml:space="preserve"> </w:t>
      </w:r>
      <w:r>
        <w:t>Gerhards,</w:t>
      </w:r>
      <w:r>
        <w:rPr>
          <w:spacing w:val="-1"/>
        </w:rPr>
        <w:t xml:space="preserve"> </w:t>
      </w:r>
      <w:r>
        <w:t>S.</w:t>
      </w:r>
      <w:r>
        <w:rPr>
          <w:spacing w:val="-1"/>
        </w:rPr>
        <w:t xml:space="preserve"> </w:t>
      </w:r>
      <w:r>
        <w:t>A.</w:t>
      </w:r>
      <w:r>
        <w:rPr>
          <w:spacing w:val="-1"/>
        </w:rPr>
        <w:t xml:space="preserve"> </w:t>
      </w:r>
      <w:r>
        <w:t>H.,</w:t>
      </w:r>
      <w:r>
        <w:rPr>
          <w:spacing w:val="-1"/>
        </w:rPr>
        <w:t xml:space="preserve"> </w:t>
      </w:r>
      <w:r>
        <w:t>Arntz,</w:t>
      </w:r>
      <w:r>
        <w:rPr>
          <w:spacing w:val="-1"/>
        </w:rPr>
        <w:t xml:space="preserve"> </w:t>
      </w:r>
      <w:r>
        <w:t>A.,</w:t>
      </w:r>
      <w:r>
        <w:rPr>
          <w:spacing w:val="-1"/>
        </w:rPr>
        <w:t xml:space="preserve"> </w:t>
      </w:r>
      <w:r>
        <w:t>Riper,</w:t>
      </w:r>
      <w:r>
        <w:rPr>
          <w:spacing w:val="-1"/>
        </w:rPr>
        <w:t xml:space="preserve"> </w:t>
      </w:r>
      <w:r>
        <w:t>H.,</w:t>
      </w:r>
      <w:r>
        <w:rPr>
          <w:spacing w:val="-1"/>
        </w:rPr>
        <w:t xml:space="preserve"> </w:t>
      </w:r>
      <w:r>
        <w:t>Metsemakers,</w:t>
      </w:r>
      <w:r>
        <w:rPr>
          <w:spacing w:val="-1"/>
        </w:rPr>
        <w:t xml:space="preserve"> </w:t>
      </w:r>
      <w:r>
        <w:t>J.</w:t>
      </w:r>
      <w:r>
        <w:rPr>
          <w:spacing w:val="-1"/>
        </w:rPr>
        <w:t xml:space="preserve"> </w:t>
      </w:r>
      <w:r>
        <w:t>F.</w:t>
      </w:r>
      <w:r>
        <w:rPr>
          <w:spacing w:val="-1"/>
        </w:rPr>
        <w:t xml:space="preserve"> </w:t>
      </w:r>
      <w:r>
        <w:t>M.,</w:t>
      </w:r>
      <w:r>
        <w:rPr>
          <w:spacing w:val="-1"/>
        </w:rPr>
        <w:t xml:space="preserve"> </w:t>
      </w:r>
      <w:r>
        <w:t>Evers,</w:t>
      </w:r>
      <w:r>
        <w:rPr>
          <w:spacing w:val="-1"/>
        </w:rPr>
        <w:t xml:space="preserve"> </w:t>
      </w:r>
      <w:r>
        <w:t>S.</w:t>
      </w:r>
      <w:r>
        <w:rPr>
          <w:spacing w:val="-1"/>
        </w:rPr>
        <w:t xml:space="preserve"> </w:t>
      </w:r>
      <w:r>
        <w:t>M.,</w:t>
      </w:r>
      <w:r>
        <w:rPr>
          <w:spacing w:val="-1"/>
        </w:rPr>
        <w:t xml:space="preserve"> </w:t>
      </w:r>
      <w:r>
        <w:t>… Huibers, M. J. (2011). One-year follow-up results of unsupported online computerized cognitive</w:t>
      </w:r>
      <w:r>
        <w:rPr>
          <w:spacing w:val="-3"/>
        </w:rPr>
        <w:t xml:space="preserve"> </w:t>
      </w:r>
      <w:r>
        <w:t>behavioural</w:t>
      </w:r>
      <w:r>
        <w:rPr>
          <w:spacing w:val="-3"/>
        </w:rPr>
        <w:t xml:space="preserve"> </w:t>
      </w:r>
      <w:r>
        <w:t>therapy</w:t>
      </w:r>
      <w:r>
        <w:rPr>
          <w:spacing w:val="-8"/>
        </w:rPr>
        <w:t xml:space="preserve"> </w:t>
      </w:r>
      <w:r>
        <w:t>for</w:t>
      </w:r>
      <w:r>
        <w:rPr>
          <w:spacing w:val="-5"/>
        </w:rPr>
        <w:t xml:space="preserve"> </w:t>
      </w:r>
      <w:r>
        <w:t>depression</w:t>
      </w:r>
      <w:r>
        <w:rPr>
          <w:spacing w:val="-1"/>
        </w:rPr>
        <w:t xml:space="preserve"> </w:t>
      </w:r>
      <w:r>
        <w:t>in</w:t>
      </w:r>
      <w:r>
        <w:rPr>
          <w:spacing w:val="-3"/>
        </w:rPr>
        <w:t xml:space="preserve"> </w:t>
      </w:r>
      <w:r>
        <w:t>primary</w:t>
      </w:r>
      <w:r>
        <w:rPr>
          <w:spacing w:val="-6"/>
        </w:rPr>
        <w:t xml:space="preserve"> </w:t>
      </w:r>
      <w:r>
        <w:t>care:</w:t>
      </w:r>
      <w:r>
        <w:rPr>
          <w:spacing w:val="-3"/>
        </w:rPr>
        <w:t xml:space="preserve"> </w:t>
      </w:r>
      <w:r>
        <w:t>A</w:t>
      </w:r>
      <w:r>
        <w:rPr>
          <w:spacing w:val="-3"/>
        </w:rPr>
        <w:t xml:space="preserve"> </w:t>
      </w:r>
      <w:r>
        <w:t>randomized</w:t>
      </w:r>
      <w:r>
        <w:rPr>
          <w:spacing w:val="-3"/>
        </w:rPr>
        <w:t xml:space="preserve"> </w:t>
      </w:r>
      <w:r>
        <w:t xml:space="preserve">trial. </w:t>
      </w:r>
      <w:r>
        <w:rPr>
          <w:i/>
        </w:rPr>
        <w:t>Journal</w:t>
      </w:r>
      <w:r>
        <w:rPr>
          <w:i/>
          <w:spacing w:val="-3"/>
        </w:rPr>
        <w:t xml:space="preserve"> </w:t>
      </w:r>
      <w:r>
        <w:rPr>
          <w:i/>
        </w:rPr>
        <w:t>of</w:t>
      </w:r>
      <w:r>
        <w:rPr>
          <w:i/>
        </w:rPr>
        <w:t xml:space="preserve"> Behavior Therapy and Experimental Psychiatry, 42, </w:t>
      </w:r>
      <w:r>
        <w:t xml:space="preserve">89–95. Click </w:t>
      </w:r>
      <w:r>
        <w:rPr>
          <w:u w:val="single"/>
        </w:rPr>
        <w:t>here</w:t>
      </w:r>
      <w:r>
        <w:t xml:space="preserve"> to view abstract.</w:t>
      </w:r>
    </w:p>
    <w:p w14:paraId="47F0AAFC" w14:textId="77777777" w:rsidR="005B323A" w:rsidRDefault="0026499D">
      <w:pPr>
        <w:pStyle w:val="BodyText"/>
        <w:spacing w:before="121"/>
        <w:ind w:left="668" w:right="265" w:hanging="447"/>
      </w:pPr>
      <w:r>
        <w:t>Dorstyn,</w:t>
      </w:r>
      <w:r>
        <w:rPr>
          <w:spacing w:val="-3"/>
        </w:rPr>
        <w:t xml:space="preserve"> </w:t>
      </w:r>
      <w:r>
        <w:t>D.</w:t>
      </w:r>
      <w:r>
        <w:rPr>
          <w:spacing w:val="-3"/>
        </w:rPr>
        <w:t xml:space="preserve"> </w:t>
      </w:r>
      <w:r>
        <w:t>S.,</w:t>
      </w:r>
      <w:r>
        <w:rPr>
          <w:spacing w:val="-3"/>
        </w:rPr>
        <w:t xml:space="preserve"> </w:t>
      </w:r>
      <w:r>
        <w:t>Mathias,</w:t>
      </w:r>
      <w:r>
        <w:rPr>
          <w:spacing w:val="-2"/>
        </w:rPr>
        <w:t xml:space="preserve"> </w:t>
      </w:r>
      <w:r>
        <w:t>J.</w:t>
      </w:r>
      <w:r>
        <w:rPr>
          <w:spacing w:val="-3"/>
        </w:rPr>
        <w:t xml:space="preserve"> </w:t>
      </w:r>
      <w:r>
        <w:t>L.,</w:t>
      </w:r>
      <w:r>
        <w:rPr>
          <w:spacing w:val="-2"/>
        </w:rPr>
        <w:t xml:space="preserve"> </w:t>
      </w:r>
      <w:r>
        <w:t>&amp;</w:t>
      </w:r>
      <w:r>
        <w:rPr>
          <w:spacing w:val="-5"/>
        </w:rPr>
        <w:t xml:space="preserve"> </w:t>
      </w:r>
      <w:r>
        <w:t>Denson,</w:t>
      </w:r>
      <w:r>
        <w:rPr>
          <w:spacing w:val="-2"/>
        </w:rPr>
        <w:t xml:space="preserve"> </w:t>
      </w:r>
      <w:r>
        <w:t>L.</w:t>
      </w:r>
      <w:r>
        <w:rPr>
          <w:spacing w:val="-2"/>
        </w:rPr>
        <w:t xml:space="preserve"> </w:t>
      </w:r>
      <w:r>
        <w:t>A.</w:t>
      </w:r>
      <w:r>
        <w:rPr>
          <w:spacing w:val="-3"/>
        </w:rPr>
        <w:t xml:space="preserve"> </w:t>
      </w:r>
      <w:r>
        <w:t>(2011).</w:t>
      </w:r>
      <w:r>
        <w:rPr>
          <w:spacing w:val="-4"/>
        </w:rPr>
        <w:t xml:space="preserve"> </w:t>
      </w:r>
      <w:r>
        <w:t>Psychosocial</w:t>
      </w:r>
      <w:r>
        <w:rPr>
          <w:spacing w:val="-3"/>
        </w:rPr>
        <w:t xml:space="preserve"> </w:t>
      </w:r>
      <w:r>
        <w:t>outcomes</w:t>
      </w:r>
      <w:r>
        <w:rPr>
          <w:spacing w:val="-3"/>
        </w:rPr>
        <w:t xml:space="preserve"> </w:t>
      </w:r>
      <w:r>
        <w:t>of</w:t>
      </w:r>
      <w:r>
        <w:rPr>
          <w:spacing w:val="-4"/>
        </w:rPr>
        <w:t xml:space="preserve"> </w:t>
      </w:r>
      <w:r>
        <w:t>telephone- based counseling for adults with an acquired physical disability: A meta-anal</w:t>
      </w:r>
      <w:r>
        <w:t>ysis.</w:t>
      </w:r>
    </w:p>
    <w:p w14:paraId="76DC705B" w14:textId="77777777" w:rsidR="005B323A" w:rsidRDefault="0026499D">
      <w:pPr>
        <w:ind w:left="668"/>
        <w:rPr>
          <w:sz w:val="24"/>
        </w:rPr>
      </w:pPr>
      <w:r>
        <w:rPr>
          <w:i/>
          <w:sz w:val="24"/>
        </w:rPr>
        <w:t>Rehabilitation</w:t>
      </w:r>
      <w:r>
        <w:rPr>
          <w:i/>
          <w:spacing w:val="-2"/>
          <w:sz w:val="24"/>
        </w:rPr>
        <w:t xml:space="preserve"> </w:t>
      </w:r>
      <w:r>
        <w:rPr>
          <w:i/>
          <w:sz w:val="24"/>
        </w:rPr>
        <w:t>Psychology,</w:t>
      </w:r>
      <w:r>
        <w:rPr>
          <w:i/>
          <w:spacing w:val="-1"/>
          <w:sz w:val="24"/>
        </w:rPr>
        <w:t xml:space="preserve"> </w:t>
      </w:r>
      <w:r>
        <w:rPr>
          <w:i/>
          <w:sz w:val="24"/>
        </w:rPr>
        <w:t xml:space="preserve">56, </w:t>
      </w:r>
      <w:r>
        <w:rPr>
          <w:sz w:val="24"/>
        </w:rPr>
        <w:t>1–14.</w:t>
      </w:r>
      <w:r>
        <w:rPr>
          <w:spacing w:val="-1"/>
          <w:sz w:val="24"/>
        </w:rPr>
        <w:t xml:space="preserve"> </w:t>
      </w:r>
      <w:r>
        <w:rPr>
          <w:sz w:val="24"/>
        </w:rPr>
        <w:t>Click</w:t>
      </w:r>
      <w:r>
        <w:rPr>
          <w:spacing w:val="-1"/>
          <w:sz w:val="24"/>
        </w:rPr>
        <w:t xml:space="preserve"> </w:t>
      </w:r>
      <w:r>
        <w:rPr>
          <w:sz w:val="24"/>
          <w:u w:val="single"/>
        </w:rPr>
        <w:t>here</w:t>
      </w:r>
      <w:r>
        <w:rPr>
          <w:spacing w:val="-4"/>
          <w:sz w:val="24"/>
        </w:rPr>
        <w:t xml:space="preserve"> </w:t>
      </w:r>
      <w:r>
        <w:rPr>
          <w:sz w:val="24"/>
        </w:rPr>
        <w:t>to</w:t>
      </w:r>
      <w:r>
        <w:rPr>
          <w:spacing w:val="1"/>
          <w:sz w:val="24"/>
        </w:rPr>
        <w:t xml:space="preserve"> </w:t>
      </w:r>
      <w:r>
        <w:rPr>
          <w:sz w:val="24"/>
        </w:rPr>
        <w:t>view</w:t>
      </w:r>
      <w:r>
        <w:rPr>
          <w:spacing w:val="-2"/>
          <w:sz w:val="24"/>
        </w:rPr>
        <w:t xml:space="preserve"> abstract.</w:t>
      </w:r>
    </w:p>
    <w:p w14:paraId="01CF3D50" w14:textId="77777777" w:rsidR="005B323A" w:rsidRDefault="0026499D">
      <w:pPr>
        <w:pStyle w:val="BodyText"/>
        <w:ind w:left="668" w:right="517" w:hanging="447"/>
        <w:jc w:val="both"/>
      </w:pPr>
      <w:r>
        <w:t>Eakin,</w:t>
      </w:r>
      <w:r>
        <w:rPr>
          <w:spacing w:val="-4"/>
        </w:rPr>
        <w:t xml:space="preserve"> </w:t>
      </w:r>
      <w:r>
        <w:t>E.</w:t>
      </w:r>
      <w:r>
        <w:rPr>
          <w:spacing w:val="-4"/>
        </w:rPr>
        <w:t xml:space="preserve"> </w:t>
      </w:r>
      <w:r>
        <w:t>G.,</w:t>
      </w:r>
      <w:r>
        <w:rPr>
          <w:spacing w:val="-3"/>
        </w:rPr>
        <w:t xml:space="preserve"> </w:t>
      </w:r>
      <w:r>
        <w:t>Lawler,</w:t>
      </w:r>
      <w:r>
        <w:rPr>
          <w:spacing w:val="-4"/>
        </w:rPr>
        <w:t xml:space="preserve"> </w:t>
      </w:r>
      <w:r>
        <w:t>S.</w:t>
      </w:r>
      <w:r>
        <w:rPr>
          <w:spacing w:val="-4"/>
        </w:rPr>
        <w:t xml:space="preserve"> </w:t>
      </w:r>
      <w:r>
        <w:t>P.,</w:t>
      </w:r>
      <w:r>
        <w:rPr>
          <w:spacing w:val="-4"/>
        </w:rPr>
        <w:t xml:space="preserve"> </w:t>
      </w:r>
      <w:r>
        <w:t>Vandelanotte,</w:t>
      </w:r>
      <w:r>
        <w:rPr>
          <w:spacing w:val="-4"/>
        </w:rPr>
        <w:t xml:space="preserve"> </w:t>
      </w:r>
      <w:r>
        <w:t>C.,</w:t>
      </w:r>
      <w:r>
        <w:rPr>
          <w:spacing w:val="-4"/>
        </w:rPr>
        <w:t xml:space="preserve"> </w:t>
      </w:r>
      <w:r>
        <w:t>&amp;</w:t>
      </w:r>
      <w:r>
        <w:rPr>
          <w:spacing w:val="-4"/>
        </w:rPr>
        <w:t xml:space="preserve"> </w:t>
      </w:r>
      <w:r>
        <w:t>Owen,</w:t>
      </w:r>
      <w:r>
        <w:rPr>
          <w:spacing w:val="-4"/>
        </w:rPr>
        <w:t xml:space="preserve"> </w:t>
      </w:r>
      <w:r>
        <w:t>N.</w:t>
      </w:r>
      <w:r>
        <w:rPr>
          <w:spacing w:val="-4"/>
        </w:rPr>
        <w:t xml:space="preserve"> </w:t>
      </w:r>
      <w:r>
        <w:t>(2007).</w:t>
      </w:r>
      <w:r>
        <w:rPr>
          <w:spacing w:val="-4"/>
        </w:rPr>
        <w:t xml:space="preserve"> </w:t>
      </w:r>
      <w:r>
        <w:t>Telephone</w:t>
      </w:r>
      <w:r>
        <w:rPr>
          <w:spacing w:val="-4"/>
        </w:rPr>
        <w:t xml:space="preserve"> </w:t>
      </w:r>
      <w:r>
        <w:t>interventions</w:t>
      </w:r>
      <w:r>
        <w:rPr>
          <w:spacing w:val="-4"/>
        </w:rPr>
        <w:t xml:space="preserve"> </w:t>
      </w:r>
      <w:r>
        <w:t>for physical activity and dietary</w:t>
      </w:r>
      <w:r>
        <w:rPr>
          <w:spacing w:val="-3"/>
        </w:rPr>
        <w:t xml:space="preserve"> </w:t>
      </w:r>
      <w:r>
        <w:t xml:space="preserve">behavior change: A systematic review. </w:t>
      </w:r>
      <w:r>
        <w:rPr>
          <w:i/>
        </w:rPr>
        <w:t xml:space="preserve">American Journal of Preventive Medicine, 32, </w:t>
      </w:r>
      <w:r>
        <w:t xml:space="preserve">419–434. Click </w:t>
      </w:r>
      <w:r>
        <w:rPr>
          <w:u w:val="single"/>
        </w:rPr>
        <w:t>here</w:t>
      </w:r>
      <w:r>
        <w:t xml:space="preserve"> to view abstract.</w:t>
      </w:r>
    </w:p>
    <w:p w14:paraId="066FC90F" w14:textId="77777777" w:rsidR="005B323A" w:rsidRDefault="0026499D">
      <w:pPr>
        <w:pStyle w:val="BodyText"/>
        <w:ind w:left="668" w:right="188" w:hanging="447"/>
        <w:jc w:val="both"/>
      </w:pPr>
      <w:r>
        <w:t>Ehrenreich,</w:t>
      </w:r>
      <w:r>
        <w:rPr>
          <w:spacing w:val="-4"/>
        </w:rPr>
        <w:t xml:space="preserve"> </w:t>
      </w:r>
      <w:r>
        <w:t>B.,</w:t>
      </w:r>
      <w:r>
        <w:rPr>
          <w:spacing w:val="-4"/>
        </w:rPr>
        <w:t xml:space="preserve"> </w:t>
      </w:r>
      <w:r>
        <w:t>Righter,</w:t>
      </w:r>
      <w:r>
        <w:rPr>
          <w:spacing w:val="-2"/>
        </w:rPr>
        <w:t xml:space="preserve"> </w:t>
      </w:r>
      <w:r>
        <w:t>B.,</w:t>
      </w:r>
      <w:r>
        <w:rPr>
          <w:spacing w:val="-4"/>
        </w:rPr>
        <w:t xml:space="preserve"> </w:t>
      </w:r>
      <w:r>
        <w:t>Rocke,</w:t>
      </w:r>
      <w:r>
        <w:rPr>
          <w:spacing w:val="-4"/>
        </w:rPr>
        <w:t xml:space="preserve"> </w:t>
      </w:r>
      <w:r>
        <w:t>D.</w:t>
      </w:r>
      <w:r>
        <w:rPr>
          <w:spacing w:val="-2"/>
        </w:rPr>
        <w:t xml:space="preserve"> </w:t>
      </w:r>
      <w:r>
        <w:t>A.,</w:t>
      </w:r>
      <w:r>
        <w:rPr>
          <w:spacing w:val="-3"/>
        </w:rPr>
        <w:t xml:space="preserve"> </w:t>
      </w:r>
      <w:r>
        <w:t>Dixon,</w:t>
      </w:r>
      <w:r>
        <w:rPr>
          <w:spacing w:val="-3"/>
        </w:rPr>
        <w:t xml:space="preserve"> </w:t>
      </w:r>
      <w:r>
        <w:t>L.,</w:t>
      </w:r>
      <w:r>
        <w:rPr>
          <w:spacing w:val="-1"/>
        </w:rPr>
        <w:t xml:space="preserve"> </w:t>
      </w:r>
      <w:r>
        <w:t>&amp;</w:t>
      </w:r>
      <w:r>
        <w:rPr>
          <w:spacing w:val="-3"/>
        </w:rPr>
        <w:t xml:space="preserve"> </w:t>
      </w:r>
      <w:r>
        <w:t>Himelhoch,</w:t>
      </w:r>
      <w:r>
        <w:rPr>
          <w:spacing w:val="-3"/>
        </w:rPr>
        <w:t xml:space="preserve"> </w:t>
      </w:r>
      <w:r>
        <w:t>S.</w:t>
      </w:r>
      <w:r>
        <w:rPr>
          <w:spacing w:val="-3"/>
        </w:rPr>
        <w:t xml:space="preserve"> </w:t>
      </w:r>
      <w:r>
        <w:t>(2011).</w:t>
      </w:r>
      <w:r>
        <w:rPr>
          <w:spacing w:val="-3"/>
        </w:rPr>
        <w:t xml:space="preserve"> </w:t>
      </w:r>
      <w:r>
        <w:t>Are</w:t>
      </w:r>
      <w:r>
        <w:rPr>
          <w:spacing w:val="-6"/>
        </w:rPr>
        <w:t xml:space="preserve"> </w:t>
      </w:r>
      <w:r>
        <w:t>mobile</w:t>
      </w:r>
      <w:r>
        <w:rPr>
          <w:spacing w:val="-4"/>
        </w:rPr>
        <w:t xml:space="preserve"> </w:t>
      </w:r>
      <w:r>
        <w:t>phones and handheld computers being used to en</w:t>
      </w:r>
      <w:r>
        <w:t>hance delivery of psychiatric treatment? A</w:t>
      </w:r>
    </w:p>
    <w:p w14:paraId="0980F143" w14:textId="77777777" w:rsidR="005B323A" w:rsidRDefault="005B323A">
      <w:pPr>
        <w:jc w:val="both"/>
        <w:sectPr w:rsidR="005B323A">
          <w:pgSz w:w="12240" w:h="15840"/>
          <w:pgMar w:top="1300" w:right="1220" w:bottom="1080" w:left="1220" w:header="722" w:footer="887" w:gutter="0"/>
          <w:cols w:space="720"/>
        </w:sectPr>
      </w:pPr>
    </w:p>
    <w:p w14:paraId="32B45346" w14:textId="77777777" w:rsidR="005B323A" w:rsidRDefault="0026499D">
      <w:pPr>
        <w:spacing w:before="124"/>
        <w:ind w:left="666" w:right="265"/>
        <w:rPr>
          <w:sz w:val="24"/>
        </w:rPr>
      </w:pPr>
      <w:r>
        <w:rPr>
          <w:sz w:val="24"/>
        </w:rPr>
        <w:lastRenderedPageBreak/>
        <w:t>systematic</w:t>
      </w:r>
      <w:r>
        <w:rPr>
          <w:spacing w:val="-5"/>
          <w:sz w:val="24"/>
        </w:rPr>
        <w:t xml:space="preserve"> </w:t>
      </w:r>
      <w:r>
        <w:rPr>
          <w:sz w:val="24"/>
        </w:rPr>
        <w:t>review.</w:t>
      </w:r>
      <w:r>
        <w:rPr>
          <w:spacing w:val="-1"/>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Nervous</w:t>
      </w:r>
      <w:r>
        <w:rPr>
          <w:i/>
          <w:spacing w:val="-4"/>
          <w:sz w:val="24"/>
        </w:rPr>
        <w:t xml:space="preserve"> </w:t>
      </w:r>
      <w:r>
        <w:rPr>
          <w:i/>
          <w:sz w:val="24"/>
        </w:rPr>
        <w:t>and</w:t>
      </w:r>
      <w:r>
        <w:rPr>
          <w:i/>
          <w:spacing w:val="-4"/>
          <w:sz w:val="24"/>
        </w:rPr>
        <w:t xml:space="preserve"> </w:t>
      </w:r>
      <w:r>
        <w:rPr>
          <w:i/>
          <w:sz w:val="24"/>
        </w:rPr>
        <w:t>Mental</w:t>
      </w:r>
      <w:r>
        <w:rPr>
          <w:i/>
          <w:spacing w:val="-4"/>
          <w:sz w:val="24"/>
        </w:rPr>
        <w:t xml:space="preserve"> </w:t>
      </w:r>
      <w:r>
        <w:rPr>
          <w:i/>
          <w:sz w:val="24"/>
        </w:rPr>
        <w:t>Disease,</w:t>
      </w:r>
      <w:r>
        <w:rPr>
          <w:i/>
          <w:spacing w:val="-4"/>
          <w:sz w:val="24"/>
        </w:rPr>
        <w:t xml:space="preserve"> </w:t>
      </w:r>
      <w:r>
        <w:rPr>
          <w:i/>
          <w:sz w:val="24"/>
        </w:rPr>
        <w:t>199,</w:t>
      </w:r>
      <w:r>
        <w:rPr>
          <w:i/>
          <w:spacing w:val="-2"/>
          <w:sz w:val="24"/>
        </w:rPr>
        <w:t xml:space="preserve"> </w:t>
      </w:r>
      <w:r>
        <w:rPr>
          <w:sz w:val="24"/>
        </w:rPr>
        <w:t>886–891.</w:t>
      </w:r>
      <w:r>
        <w:rPr>
          <w:spacing w:val="-2"/>
          <w:sz w:val="24"/>
        </w:rPr>
        <w:t xml:space="preserve"> </w:t>
      </w:r>
      <w:r>
        <w:rPr>
          <w:sz w:val="24"/>
        </w:rPr>
        <w:t>Click</w:t>
      </w:r>
      <w:r>
        <w:rPr>
          <w:spacing w:val="-3"/>
          <w:sz w:val="24"/>
        </w:rPr>
        <w:t xml:space="preserve"> </w:t>
      </w:r>
      <w:r>
        <w:rPr>
          <w:sz w:val="24"/>
          <w:u w:val="single"/>
        </w:rPr>
        <w:t>here</w:t>
      </w:r>
      <w:r>
        <w:rPr>
          <w:spacing w:val="-6"/>
          <w:sz w:val="24"/>
        </w:rPr>
        <w:t xml:space="preserve"> </w:t>
      </w:r>
      <w:r>
        <w:rPr>
          <w:sz w:val="24"/>
        </w:rPr>
        <w:t>to view abstract.</w:t>
      </w:r>
    </w:p>
    <w:p w14:paraId="4AEB7B00" w14:textId="77777777" w:rsidR="005B323A" w:rsidRDefault="0026499D">
      <w:pPr>
        <w:pStyle w:val="BodyText"/>
        <w:ind w:left="666" w:hanging="447"/>
      </w:pPr>
      <w:r>
        <w:t>Eyrich-Garg, K. M. (2010). Mobile phone technology: A new paradigm for the prevention, treatment,</w:t>
      </w:r>
      <w:r>
        <w:rPr>
          <w:spacing w:val="-3"/>
        </w:rPr>
        <w:t xml:space="preserve"> </w:t>
      </w:r>
      <w:r>
        <w:t>and</w:t>
      </w:r>
      <w:r>
        <w:rPr>
          <w:spacing w:val="-3"/>
        </w:rPr>
        <w:t xml:space="preserve"> </w:t>
      </w:r>
      <w:r>
        <w:t>research</w:t>
      </w:r>
      <w:r>
        <w:rPr>
          <w:spacing w:val="-3"/>
        </w:rPr>
        <w:t xml:space="preserve"> </w:t>
      </w:r>
      <w:r>
        <w:t>of</w:t>
      </w:r>
      <w:r>
        <w:rPr>
          <w:spacing w:val="-3"/>
        </w:rPr>
        <w:t xml:space="preserve"> </w:t>
      </w:r>
      <w:r>
        <w:t>the</w:t>
      </w:r>
      <w:r>
        <w:rPr>
          <w:spacing w:val="-5"/>
        </w:rPr>
        <w:t xml:space="preserve"> </w:t>
      </w:r>
      <w:r>
        <w:t>non-sheltered</w:t>
      </w:r>
      <w:r>
        <w:rPr>
          <w:spacing w:val="-3"/>
        </w:rPr>
        <w:t xml:space="preserve"> </w:t>
      </w:r>
      <w:r>
        <w:t>“street”</w:t>
      </w:r>
      <w:r>
        <w:rPr>
          <w:spacing w:val="-4"/>
        </w:rPr>
        <w:t xml:space="preserve"> </w:t>
      </w:r>
      <w:r>
        <w:t xml:space="preserve">homeless? </w:t>
      </w:r>
      <w:r>
        <w:rPr>
          <w:i/>
        </w:rPr>
        <w:t>Journal</w:t>
      </w:r>
      <w:r>
        <w:rPr>
          <w:i/>
          <w:spacing w:val="-3"/>
        </w:rPr>
        <w:t xml:space="preserve"> </w:t>
      </w:r>
      <w:r>
        <w:rPr>
          <w:i/>
        </w:rPr>
        <w:t>of</w:t>
      </w:r>
      <w:r>
        <w:rPr>
          <w:i/>
          <w:spacing w:val="-5"/>
        </w:rPr>
        <w:t xml:space="preserve"> </w:t>
      </w:r>
      <w:r>
        <w:rPr>
          <w:i/>
        </w:rPr>
        <w:t>Urban</w:t>
      </w:r>
      <w:r>
        <w:rPr>
          <w:i/>
          <w:spacing w:val="-3"/>
        </w:rPr>
        <w:t xml:space="preserve"> </w:t>
      </w:r>
      <w:r>
        <w:rPr>
          <w:i/>
        </w:rPr>
        <w:t>Health,</w:t>
      </w:r>
      <w:r>
        <w:rPr>
          <w:i/>
          <w:spacing w:val="-3"/>
        </w:rPr>
        <w:t xml:space="preserve"> </w:t>
      </w:r>
      <w:r>
        <w:rPr>
          <w:i/>
        </w:rPr>
        <w:t xml:space="preserve">87, </w:t>
      </w:r>
      <w:r>
        <w:t xml:space="preserve">365–380. Click </w:t>
      </w:r>
      <w:r>
        <w:rPr>
          <w:u w:val="single"/>
        </w:rPr>
        <w:t>here</w:t>
      </w:r>
      <w:r>
        <w:t xml:space="preserve"> to view abstract.</w:t>
      </w:r>
    </w:p>
    <w:p w14:paraId="46DA8864" w14:textId="77777777" w:rsidR="005B323A" w:rsidRDefault="0026499D">
      <w:pPr>
        <w:pStyle w:val="BodyText"/>
        <w:ind w:left="220"/>
      </w:pPr>
      <w:r>
        <w:t>Farabee,</w:t>
      </w:r>
      <w:r>
        <w:rPr>
          <w:spacing w:val="-1"/>
        </w:rPr>
        <w:t xml:space="preserve"> </w:t>
      </w:r>
      <w:r>
        <w:t>D.,</w:t>
      </w:r>
      <w:r>
        <w:rPr>
          <w:spacing w:val="-2"/>
        </w:rPr>
        <w:t xml:space="preserve"> </w:t>
      </w:r>
      <w:r>
        <w:t>Cousins,</w:t>
      </w:r>
      <w:r>
        <w:rPr>
          <w:spacing w:val="-2"/>
        </w:rPr>
        <w:t xml:space="preserve"> </w:t>
      </w:r>
      <w:r>
        <w:t>S.</w:t>
      </w:r>
      <w:r>
        <w:rPr>
          <w:spacing w:val="-2"/>
        </w:rPr>
        <w:t xml:space="preserve"> </w:t>
      </w:r>
      <w:r>
        <w:t>J.,</w:t>
      </w:r>
      <w:r>
        <w:rPr>
          <w:spacing w:val="-2"/>
        </w:rPr>
        <w:t xml:space="preserve"> </w:t>
      </w:r>
      <w:r>
        <w:t>Brecht,</w:t>
      </w:r>
      <w:r>
        <w:rPr>
          <w:spacing w:val="-2"/>
        </w:rPr>
        <w:t xml:space="preserve"> </w:t>
      </w:r>
      <w:r>
        <w:t>M</w:t>
      </w:r>
      <w:r>
        <w:t>. L.,</w:t>
      </w:r>
      <w:r>
        <w:rPr>
          <w:spacing w:val="-3"/>
        </w:rPr>
        <w:t xml:space="preserve"> </w:t>
      </w:r>
      <w:r>
        <w:t>Antonini,</w:t>
      </w:r>
      <w:r>
        <w:rPr>
          <w:spacing w:val="-2"/>
        </w:rPr>
        <w:t xml:space="preserve"> </w:t>
      </w:r>
      <w:r>
        <w:t>V.</w:t>
      </w:r>
      <w:r>
        <w:rPr>
          <w:spacing w:val="-2"/>
        </w:rPr>
        <w:t xml:space="preserve"> </w:t>
      </w:r>
      <w:r>
        <w:t>P., Lee,</w:t>
      </w:r>
      <w:r>
        <w:rPr>
          <w:spacing w:val="-2"/>
        </w:rPr>
        <w:t xml:space="preserve"> </w:t>
      </w:r>
      <w:r>
        <w:t>A.</w:t>
      </w:r>
      <w:r>
        <w:rPr>
          <w:spacing w:val="-2"/>
        </w:rPr>
        <w:t xml:space="preserve"> </w:t>
      </w:r>
      <w:r>
        <w:t>B., Brummer,</w:t>
      </w:r>
      <w:r>
        <w:rPr>
          <w:spacing w:val="-2"/>
        </w:rPr>
        <w:t xml:space="preserve"> </w:t>
      </w:r>
      <w:r>
        <w:t>J.,</w:t>
      </w:r>
      <w:r>
        <w:rPr>
          <w:spacing w:val="-3"/>
        </w:rPr>
        <w:t xml:space="preserve"> </w:t>
      </w:r>
      <w:r>
        <w:t>…</w:t>
      </w:r>
      <w:r>
        <w:rPr>
          <w:spacing w:val="-2"/>
        </w:rPr>
        <w:t xml:space="preserve"> Rawson,</w:t>
      </w:r>
    </w:p>
    <w:p w14:paraId="48AF328E" w14:textId="77777777" w:rsidR="005B323A" w:rsidRDefault="0026499D">
      <w:pPr>
        <w:ind w:left="666" w:right="249"/>
        <w:rPr>
          <w:sz w:val="24"/>
        </w:rPr>
      </w:pPr>
      <w:r>
        <w:rPr>
          <w:sz w:val="24"/>
        </w:rPr>
        <w:t>R. A. (2013). A comparison of four telephone-based counseling styles for recovering stimulant</w:t>
      </w:r>
      <w:r>
        <w:rPr>
          <w:spacing w:val="-4"/>
          <w:sz w:val="24"/>
        </w:rPr>
        <w:t xml:space="preserve"> </w:t>
      </w:r>
      <w:r>
        <w:rPr>
          <w:sz w:val="24"/>
        </w:rPr>
        <w:t>users.</w:t>
      </w:r>
      <w:r>
        <w:rPr>
          <w:spacing w:val="-4"/>
          <w:sz w:val="24"/>
        </w:rPr>
        <w:t xml:space="preserve"> </w:t>
      </w:r>
      <w:r>
        <w:rPr>
          <w:i/>
          <w:sz w:val="24"/>
        </w:rPr>
        <w:t>Psychology</w:t>
      </w:r>
      <w:r>
        <w:rPr>
          <w:i/>
          <w:spacing w:val="-4"/>
          <w:sz w:val="24"/>
        </w:rPr>
        <w:t xml:space="preserve"> </w:t>
      </w:r>
      <w:r>
        <w:rPr>
          <w:i/>
          <w:sz w:val="24"/>
        </w:rPr>
        <w:t>of</w:t>
      </w:r>
      <w:r>
        <w:rPr>
          <w:i/>
          <w:spacing w:val="-4"/>
          <w:sz w:val="24"/>
        </w:rPr>
        <w:t xml:space="preserve"> </w:t>
      </w:r>
      <w:r>
        <w:rPr>
          <w:i/>
          <w:sz w:val="24"/>
        </w:rPr>
        <w:t>Addictive</w:t>
      </w:r>
      <w:r>
        <w:rPr>
          <w:i/>
          <w:spacing w:val="-6"/>
          <w:sz w:val="24"/>
        </w:rPr>
        <w:t xml:space="preserve"> </w:t>
      </w:r>
      <w:r>
        <w:rPr>
          <w:i/>
          <w:sz w:val="24"/>
        </w:rPr>
        <w:t>Behaviors,</w:t>
      </w:r>
      <w:r>
        <w:rPr>
          <w:i/>
          <w:spacing w:val="-4"/>
          <w:sz w:val="24"/>
        </w:rPr>
        <w:t xml:space="preserve"> </w:t>
      </w:r>
      <w:r>
        <w:rPr>
          <w:i/>
          <w:sz w:val="24"/>
        </w:rPr>
        <w:t>27</w:t>
      </w:r>
      <w:r>
        <w:rPr>
          <w:sz w:val="24"/>
        </w:rPr>
        <w:t>(1),</w:t>
      </w:r>
      <w:r>
        <w:rPr>
          <w:spacing w:val="-4"/>
          <w:sz w:val="24"/>
        </w:rPr>
        <w:t xml:space="preserve"> </w:t>
      </w:r>
      <w:r>
        <w:rPr>
          <w:sz w:val="24"/>
        </w:rPr>
        <w:t>223–229.</w:t>
      </w:r>
      <w:r>
        <w:rPr>
          <w:spacing w:val="-4"/>
          <w:sz w:val="24"/>
        </w:rPr>
        <w:t xml:space="preserve"> </w:t>
      </w:r>
      <w:r>
        <w:rPr>
          <w:sz w:val="24"/>
        </w:rPr>
        <w:t>Click</w:t>
      </w:r>
      <w:r>
        <w:rPr>
          <w:spacing w:val="-4"/>
          <w:sz w:val="24"/>
        </w:rPr>
        <w:t xml:space="preserve"> </w:t>
      </w:r>
      <w:r>
        <w:rPr>
          <w:sz w:val="24"/>
          <w:u w:val="single"/>
        </w:rPr>
        <w:t>here</w:t>
      </w:r>
      <w:r>
        <w:rPr>
          <w:spacing w:val="-6"/>
          <w:sz w:val="24"/>
        </w:rPr>
        <w:t xml:space="preserve"> </w:t>
      </w:r>
      <w:r>
        <w:rPr>
          <w:sz w:val="24"/>
        </w:rPr>
        <w:t>to</w:t>
      </w:r>
      <w:r>
        <w:rPr>
          <w:spacing w:val="-4"/>
          <w:sz w:val="24"/>
        </w:rPr>
        <w:t xml:space="preserve"> </w:t>
      </w:r>
      <w:r>
        <w:rPr>
          <w:sz w:val="24"/>
        </w:rPr>
        <w:t xml:space="preserve">view </w:t>
      </w:r>
      <w:r>
        <w:rPr>
          <w:spacing w:val="-2"/>
          <w:sz w:val="24"/>
        </w:rPr>
        <w:t>abstract.</w:t>
      </w:r>
    </w:p>
    <w:p w14:paraId="04333D58" w14:textId="77777777" w:rsidR="005B323A" w:rsidRDefault="0026499D">
      <w:pPr>
        <w:spacing w:before="121"/>
        <w:ind w:left="666" w:right="265" w:hanging="447"/>
        <w:rPr>
          <w:sz w:val="24"/>
        </w:rPr>
      </w:pPr>
      <w:r>
        <w:rPr>
          <w:sz w:val="24"/>
        </w:rPr>
        <w:t>Fjeldsoe,</w:t>
      </w:r>
      <w:r>
        <w:rPr>
          <w:spacing w:val="-2"/>
          <w:sz w:val="24"/>
        </w:rPr>
        <w:t xml:space="preserve"> </w:t>
      </w:r>
      <w:r>
        <w:rPr>
          <w:sz w:val="24"/>
        </w:rPr>
        <w:t>B.</w:t>
      </w:r>
      <w:r>
        <w:rPr>
          <w:spacing w:val="-4"/>
          <w:sz w:val="24"/>
        </w:rPr>
        <w:t xml:space="preserve"> </w:t>
      </w:r>
      <w:r>
        <w:rPr>
          <w:sz w:val="24"/>
        </w:rPr>
        <w:t>S.,</w:t>
      </w:r>
      <w:r>
        <w:rPr>
          <w:spacing w:val="-4"/>
          <w:sz w:val="24"/>
        </w:rPr>
        <w:t xml:space="preserve"> </w:t>
      </w:r>
      <w:r>
        <w:rPr>
          <w:sz w:val="24"/>
        </w:rPr>
        <w:t>Marshall,</w:t>
      </w:r>
      <w:r>
        <w:rPr>
          <w:spacing w:val="-2"/>
          <w:sz w:val="24"/>
        </w:rPr>
        <w:t xml:space="preserve"> </w:t>
      </w:r>
      <w:r>
        <w:rPr>
          <w:sz w:val="24"/>
        </w:rPr>
        <w:t>A.</w:t>
      </w:r>
      <w:r>
        <w:rPr>
          <w:spacing w:val="-3"/>
          <w:sz w:val="24"/>
        </w:rPr>
        <w:t xml:space="preserve"> </w:t>
      </w:r>
      <w:r>
        <w:rPr>
          <w:sz w:val="24"/>
        </w:rPr>
        <w:t>L.,</w:t>
      </w:r>
      <w:r>
        <w:rPr>
          <w:spacing w:val="-2"/>
          <w:sz w:val="24"/>
        </w:rPr>
        <w:t xml:space="preserve"> </w:t>
      </w:r>
      <w:r>
        <w:rPr>
          <w:sz w:val="24"/>
        </w:rPr>
        <w:t>&amp;</w:t>
      </w:r>
      <w:r>
        <w:rPr>
          <w:spacing w:val="-5"/>
          <w:sz w:val="24"/>
        </w:rPr>
        <w:t xml:space="preserve"> </w:t>
      </w:r>
      <w:r>
        <w:rPr>
          <w:sz w:val="24"/>
        </w:rPr>
        <w:t>Miller,</w:t>
      </w:r>
      <w:r>
        <w:rPr>
          <w:spacing w:val="-4"/>
          <w:sz w:val="24"/>
        </w:rPr>
        <w:t xml:space="preserve"> </w:t>
      </w:r>
      <w:r>
        <w:rPr>
          <w:sz w:val="24"/>
        </w:rPr>
        <w:t>Y.</w:t>
      </w:r>
      <w:r>
        <w:rPr>
          <w:spacing w:val="-3"/>
          <w:sz w:val="24"/>
        </w:rPr>
        <w:t xml:space="preserve"> </w:t>
      </w:r>
      <w:r>
        <w:rPr>
          <w:sz w:val="24"/>
        </w:rPr>
        <w:t>D.</w:t>
      </w:r>
      <w:r>
        <w:rPr>
          <w:spacing w:val="-3"/>
          <w:sz w:val="24"/>
        </w:rPr>
        <w:t xml:space="preserve"> </w:t>
      </w:r>
      <w:r>
        <w:rPr>
          <w:sz w:val="24"/>
        </w:rPr>
        <w:t>(2009).</w:t>
      </w:r>
      <w:r>
        <w:rPr>
          <w:spacing w:val="-4"/>
          <w:sz w:val="24"/>
        </w:rPr>
        <w:t xml:space="preserve"> </w:t>
      </w:r>
      <w:r>
        <w:rPr>
          <w:sz w:val="24"/>
        </w:rPr>
        <w:t>Behavior</w:t>
      </w:r>
      <w:r>
        <w:rPr>
          <w:spacing w:val="-4"/>
          <w:sz w:val="24"/>
        </w:rPr>
        <w:t xml:space="preserve"> </w:t>
      </w:r>
      <w:r>
        <w:rPr>
          <w:sz w:val="24"/>
        </w:rPr>
        <w:t>change</w:t>
      </w:r>
      <w:r>
        <w:rPr>
          <w:spacing w:val="-4"/>
          <w:sz w:val="24"/>
        </w:rPr>
        <w:t xml:space="preserve"> </w:t>
      </w:r>
      <w:r>
        <w:rPr>
          <w:sz w:val="24"/>
        </w:rPr>
        <w:t>interventions</w:t>
      </w:r>
      <w:r>
        <w:rPr>
          <w:spacing w:val="-4"/>
          <w:sz w:val="24"/>
        </w:rPr>
        <w:t xml:space="preserve"> </w:t>
      </w:r>
      <w:r>
        <w:rPr>
          <w:sz w:val="24"/>
        </w:rPr>
        <w:t xml:space="preserve">delivered by mobile telephone short-message service. </w:t>
      </w:r>
      <w:r>
        <w:rPr>
          <w:i/>
          <w:sz w:val="24"/>
        </w:rPr>
        <w:t xml:space="preserve">American Journal of Preventive Medicine, 36, </w:t>
      </w:r>
      <w:r>
        <w:rPr>
          <w:sz w:val="24"/>
        </w:rPr>
        <w:t xml:space="preserve">165–173. Click </w:t>
      </w:r>
      <w:r>
        <w:rPr>
          <w:sz w:val="24"/>
          <w:u w:val="single"/>
        </w:rPr>
        <w:t>here</w:t>
      </w:r>
      <w:r>
        <w:rPr>
          <w:sz w:val="24"/>
        </w:rPr>
        <w:t xml:space="preserve"> to view abstract.</w:t>
      </w:r>
    </w:p>
    <w:p w14:paraId="3CC4FE95" w14:textId="77777777" w:rsidR="005B323A" w:rsidRDefault="0026499D">
      <w:pPr>
        <w:pStyle w:val="BodyText"/>
        <w:ind w:left="666" w:right="265" w:hanging="447"/>
      </w:pPr>
      <w:r>
        <w:t>Foley,</w:t>
      </w:r>
      <w:r>
        <w:rPr>
          <w:spacing w:val="-2"/>
        </w:rPr>
        <w:t xml:space="preserve"> </w:t>
      </w:r>
      <w:r>
        <w:t>L.,</w:t>
      </w:r>
      <w:r>
        <w:rPr>
          <w:spacing w:val="-2"/>
        </w:rPr>
        <w:t xml:space="preserve"> </w:t>
      </w:r>
      <w:r>
        <w:t>&amp;</w:t>
      </w:r>
      <w:r>
        <w:rPr>
          <w:spacing w:val="-5"/>
        </w:rPr>
        <w:t xml:space="preserve"> </w:t>
      </w:r>
      <w:r>
        <w:t>Maddison,</w:t>
      </w:r>
      <w:r>
        <w:rPr>
          <w:spacing w:val="-2"/>
        </w:rPr>
        <w:t xml:space="preserve"> </w:t>
      </w:r>
      <w:r>
        <w:t>R.</w:t>
      </w:r>
      <w:r>
        <w:rPr>
          <w:spacing w:val="-3"/>
        </w:rPr>
        <w:t xml:space="preserve"> </w:t>
      </w:r>
      <w:r>
        <w:t>(2010)</w:t>
      </w:r>
      <w:r>
        <w:t>.</w:t>
      </w:r>
      <w:r>
        <w:rPr>
          <w:spacing w:val="-3"/>
        </w:rPr>
        <w:t xml:space="preserve"> </w:t>
      </w:r>
      <w:r>
        <w:t>Use</w:t>
      </w:r>
      <w:r>
        <w:rPr>
          <w:spacing w:val="-4"/>
        </w:rPr>
        <w:t xml:space="preserve"> </w:t>
      </w:r>
      <w:r>
        <w:t>of</w:t>
      </w:r>
      <w:r>
        <w:rPr>
          <w:spacing w:val="-2"/>
        </w:rPr>
        <w:t xml:space="preserve"> </w:t>
      </w:r>
      <w:r>
        <w:t>active</w:t>
      </w:r>
      <w:r>
        <w:rPr>
          <w:spacing w:val="-2"/>
        </w:rPr>
        <w:t xml:space="preserve"> </w:t>
      </w:r>
      <w:r>
        <w:t>video</w:t>
      </w:r>
      <w:r>
        <w:rPr>
          <w:spacing w:val="-3"/>
        </w:rPr>
        <w:t xml:space="preserve"> </w:t>
      </w:r>
      <w:r>
        <w:t>games</w:t>
      </w:r>
      <w:r>
        <w:rPr>
          <w:spacing w:val="-3"/>
        </w:rPr>
        <w:t xml:space="preserve"> </w:t>
      </w:r>
      <w:r>
        <w:t>to</w:t>
      </w:r>
      <w:r>
        <w:rPr>
          <w:spacing w:val="-3"/>
        </w:rPr>
        <w:t xml:space="preserve"> </w:t>
      </w:r>
      <w:r>
        <w:t>increase</w:t>
      </w:r>
      <w:r>
        <w:rPr>
          <w:spacing w:val="-2"/>
        </w:rPr>
        <w:t xml:space="preserve"> </w:t>
      </w:r>
      <w:r>
        <w:t>physical activity</w:t>
      </w:r>
      <w:r>
        <w:rPr>
          <w:spacing w:val="-8"/>
        </w:rPr>
        <w:t xml:space="preserve"> </w:t>
      </w:r>
      <w:r>
        <w:t xml:space="preserve">in children: A (virtual) reality? </w:t>
      </w:r>
      <w:r>
        <w:rPr>
          <w:i/>
        </w:rPr>
        <w:t xml:space="preserve">Pediatric Exercise Science, 22, </w:t>
      </w:r>
      <w:r>
        <w:t xml:space="preserve">7–20. Click </w:t>
      </w:r>
      <w:r>
        <w:rPr>
          <w:u w:val="single"/>
        </w:rPr>
        <w:t>here</w:t>
      </w:r>
      <w:r>
        <w:t xml:space="preserve"> to view </w:t>
      </w:r>
      <w:r>
        <w:rPr>
          <w:spacing w:val="-2"/>
        </w:rPr>
        <w:t>abstract.</w:t>
      </w:r>
    </w:p>
    <w:p w14:paraId="6C677B02" w14:textId="77777777" w:rsidR="005B323A" w:rsidRDefault="0026499D">
      <w:pPr>
        <w:pStyle w:val="BodyText"/>
        <w:ind w:left="666" w:right="349" w:hanging="447"/>
        <w:jc w:val="both"/>
      </w:pPr>
      <w:r>
        <w:t>Free,</w:t>
      </w:r>
      <w:r>
        <w:rPr>
          <w:spacing w:val="-4"/>
        </w:rPr>
        <w:t xml:space="preserve"> </w:t>
      </w:r>
      <w:r>
        <w:t>C.,</w:t>
      </w:r>
      <w:r>
        <w:rPr>
          <w:spacing w:val="-4"/>
        </w:rPr>
        <w:t xml:space="preserve"> </w:t>
      </w:r>
      <w:r>
        <w:t>Knight,</w:t>
      </w:r>
      <w:r>
        <w:rPr>
          <w:spacing w:val="-4"/>
        </w:rPr>
        <w:t xml:space="preserve"> </w:t>
      </w:r>
      <w:r>
        <w:t>R.,</w:t>
      </w:r>
      <w:r>
        <w:rPr>
          <w:spacing w:val="-4"/>
        </w:rPr>
        <w:t xml:space="preserve"> </w:t>
      </w:r>
      <w:r>
        <w:t>Robertson,</w:t>
      </w:r>
      <w:r>
        <w:rPr>
          <w:spacing w:val="-4"/>
        </w:rPr>
        <w:t xml:space="preserve"> </w:t>
      </w:r>
      <w:r>
        <w:t>S.,</w:t>
      </w:r>
      <w:r>
        <w:rPr>
          <w:spacing w:val="-3"/>
        </w:rPr>
        <w:t xml:space="preserve"> </w:t>
      </w:r>
      <w:r>
        <w:t>Whittaker,</w:t>
      </w:r>
      <w:r>
        <w:rPr>
          <w:spacing w:val="-3"/>
        </w:rPr>
        <w:t xml:space="preserve"> </w:t>
      </w:r>
      <w:r>
        <w:t>R.,</w:t>
      </w:r>
      <w:r>
        <w:rPr>
          <w:spacing w:val="-3"/>
        </w:rPr>
        <w:t xml:space="preserve"> </w:t>
      </w:r>
      <w:r>
        <w:t>Edwards,</w:t>
      </w:r>
      <w:r>
        <w:rPr>
          <w:spacing w:val="-3"/>
        </w:rPr>
        <w:t xml:space="preserve"> </w:t>
      </w:r>
      <w:r>
        <w:t>P.,</w:t>
      </w:r>
      <w:r>
        <w:rPr>
          <w:spacing w:val="-1"/>
        </w:rPr>
        <w:t xml:space="preserve"> </w:t>
      </w:r>
      <w:r>
        <w:t>Zhou,</w:t>
      </w:r>
      <w:r>
        <w:rPr>
          <w:spacing w:val="-3"/>
        </w:rPr>
        <w:t xml:space="preserve"> </w:t>
      </w:r>
      <w:r>
        <w:t>W.,</w:t>
      </w:r>
      <w:r>
        <w:rPr>
          <w:spacing w:val="-3"/>
        </w:rPr>
        <w:t xml:space="preserve"> </w:t>
      </w:r>
      <w:r>
        <w:t>…</w:t>
      </w:r>
      <w:r>
        <w:rPr>
          <w:spacing w:val="-3"/>
        </w:rPr>
        <w:t xml:space="preserve"> </w:t>
      </w:r>
      <w:r>
        <w:t>Roberts,</w:t>
      </w:r>
      <w:r>
        <w:rPr>
          <w:spacing w:val="-1"/>
        </w:rPr>
        <w:t xml:space="preserve"> </w:t>
      </w:r>
      <w:r>
        <w:t>I. (2011). Smoking</w:t>
      </w:r>
      <w:r>
        <w:rPr>
          <w:spacing w:val="-5"/>
        </w:rPr>
        <w:t xml:space="preserve"> </w:t>
      </w:r>
      <w:r>
        <w:t>cessation</w:t>
      </w:r>
      <w:r>
        <w:rPr>
          <w:spacing w:val="-2"/>
        </w:rPr>
        <w:t xml:space="preserve"> </w:t>
      </w:r>
      <w:r>
        <w:t>support</w:t>
      </w:r>
      <w:r>
        <w:rPr>
          <w:spacing w:val="-2"/>
        </w:rPr>
        <w:t xml:space="preserve"> </w:t>
      </w:r>
      <w:r>
        <w:t>delivered</w:t>
      </w:r>
      <w:r>
        <w:rPr>
          <w:spacing w:val="-2"/>
        </w:rPr>
        <w:t xml:space="preserve"> </w:t>
      </w:r>
      <w:r>
        <w:t>via</w:t>
      </w:r>
      <w:r>
        <w:rPr>
          <w:spacing w:val="-2"/>
        </w:rPr>
        <w:t xml:space="preserve"> </w:t>
      </w:r>
      <w:r>
        <w:t>mobile</w:t>
      </w:r>
      <w:r>
        <w:rPr>
          <w:spacing w:val="-3"/>
        </w:rPr>
        <w:t xml:space="preserve"> </w:t>
      </w:r>
      <w:r>
        <w:t>phone</w:t>
      </w:r>
      <w:r>
        <w:rPr>
          <w:spacing w:val="-3"/>
        </w:rPr>
        <w:t xml:space="preserve"> </w:t>
      </w:r>
      <w:r>
        <w:t>text</w:t>
      </w:r>
      <w:r>
        <w:rPr>
          <w:spacing w:val="-2"/>
        </w:rPr>
        <w:t xml:space="preserve"> </w:t>
      </w:r>
      <w:r>
        <w:t>messaging</w:t>
      </w:r>
      <w:r>
        <w:rPr>
          <w:spacing w:val="-5"/>
        </w:rPr>
        <w:t xml:space="preserve"> </w:t>
      </w:r>
      <w:r>
        <w:t>(txt2stop): A</w:t>
      </w:r>
      <w:r>
        <w:rPr>
          <w:spacing w:val="-3"/>
        </w:rPr>
        <w:t xml:space="preserve"> </w:t>
      </w:r>
      <w:r>
        <w:t xml:space="preserve">single- blind, randomised trial. </w:t>
      </w:r>
      <w:r>
        <w:rPr>
          <w:i/>
        </w:rPr>
        <w:t xml:space="preserve">The Lancet, 378, </w:t>
      </w:r>
      <w:r>
        <w:t xml:space="preserve">49–55. Click </w:t>
      </w:r>
      <w:r>
        <w:rPr>
          <w:u w:val="single"/>
        </w:rPr>
        <w:t>here</w:t>
      </w:r>
      <w:r>
        <w:t xml:space="preserve"> to view abstract.</w:t>
      </w:r>
    </w:p>
    <w:p w14:paraId="58E6F69C" w14:textId="77777777" w:rsidR="005B323A" w:rsidRDefault="0026499D">
      <w:pPr>
        <w:spacing w:before="120"/>
        <w:ind w:left="666" w:hanging="447"/>
        <w:rPr>
          <w:sz w:val="24"/>
        </w:rPr>
      </w:pPr>
      <w:r>
        <w:rPr>
          <w:sz w:val="24"/>
        </w:rPr>
        <w:t>García-Lizana,</w:t>
      </w:r>
      <w:r>
        <w:rPr>
          <w:spacing w:val="-5"/>
          <w:sz w:val="24"/>
        </w:rPr>
        <w:t xml:space="preserve"> </w:t>
      </w:r>
      <w:r>
        <w:rPr>
          <w:sz w:val="24"/>
        </w:rPr>
        <w:t>F.,</w:t>
      </w:r>
      <w:r>
        <w:rPr>
          <w:spacing w:val="-2"/>
          <w:sz w:val="24"/>
        </w:rPr>
        <w:t xml:space="preserve"> </w:t>
      </w:r>
      <w:r>
        <w:rPr>
          <w:sz w:val="24"/>
        </w:rPr>
        <w:t>&amp;</w:t>
      </w:r>
      <w:r>
        <w:rPr>
          <w:spacing w:val="-6"/>
          <w:sz w:val="24"/>
        </w:rPr>
        <w:t xml:space="preserve"> </w:t>
      </w:r>
      <w:r>
        <w:rPr>
          <w:sz w:val="24"/>
        </w:rPr>
        <w:t>Muñoz-Mayorga,</w:t>
      </w:r>
      <w:r>
        <w:rPr>
          <w:spacing w:val="-2"/>
          <w:sz w:val="24"/>
        </w:rPr>
        <w:t xml:space="preserve"> </w:t>
      </w:r>
      <w:r>
        <w:rPr>
          <w:sz w:val="24"/>
        </w:rPr>
        <w:t>I.</w:t>
      </w:r>
      <w:r>
        <w:rPr>
          <w:spacing w:val="-4"/>
          <w:sz w:val="24"/>
        </w:rPr>
        <w:t xml:space="preserve"> </w:t>
      </w:r>
      <w:r>
        <w:rPr>
          <w:sz w:val="24"/>
        </w:rPr>
        <w:t>(2010a).</w:t>
      </w:r>
      <w:r>
        <w:rPr>
          <w:spacing w:val="-3"/>
          <w:sz w:val="24"/>
        </w:rPr>
        <w:t xml:space="preserve"> </w:t>
      </w:r>
      <w:r>
        <w:rPr>
          <w:sz w:val="24"/>
        </w:rPr>
        <w:t>Telemedicine</w:t>
      </w:r>
      <w:r>
        <w:rPr>
          <w:spacing w:val="-5"/>
          <w:sz w:val="24"/>
        </w:rPr>
        <w:t xml:space="preserve"> </w:t>
      </w:r>
      <w:r>
        <w:rPr>
          <w:sz w:val="24"/>
        </w:rPr>
        <w:t>for</w:t>
      </w:r>
      <w:r>
        <w:rPr>
          <w:spacing w:val="-4"/>
          <w:sz w:val="24"/>
        </w:rPr>
        <w:t xml:space="preserve"> </w:t>
      </w:r>
      <w:r>
        <w:rPr>
          <w:sz w:val="24"/>
        </w:rPr>
        <w:t>depression:</w:t>
      </w:r>
      <w:r>
        <w:rPr>
          <w:spacing w:val="-5"/>
          <w:sz w:val="24"/>
        </w:rPr>
        <w:t xml:space="preserve"> </w:t>
      </w:r>
      <w:r>
        <w:rPr>
          <w:sz w:val="24"/>
        </w:rPr>
        <w:t>A</w:t>
      </w:r>
      <w:r>
        <w:rPr>
          <w:spacing w:val="-4"/>
          <w:sz w:val="24"/>
        </w:rPr>
        <w:t xml:space="preserve"> </w:t>
      </w:r>
      <w:r>
        <w:rPr>
          <w:sz w:val="24"/>
        </w:rPr>
        <w:t xml:space="preserve">systematic review. </w:t>
      </w:r>
      <w:r>
        <w:rPr>
          <w:i/>
          <w:sz w:val="24"/>
        </w:rPr>
        <w:t xml:space="preserve">Perspectives in Psychiatric Care, 46, </w:t>
      </w:r>
      <w:r>
        <w:rPr>
          <w:sz w:val="24"/>
        </w:rPr>
        <w:t>119–126. Click here to view abstract.</w:t>
      </w:r>
    </w:p>
    <w:p w14:paraId="2F8F9451" w14:textId="77777777" w:rsidR="005B323A" w:rsidRDefault="0026499D">
      <w:pPr>
        <w:spacing w:before="121"/>
        <w:ind w:left="666" w:right="265" w:hanging="447"/>
        <w:rPr>
          <w:sz w:val="24"/>
        </w:rPr>
      </w:pPr>
      <w:r>
        <w:rPr>
          <w:sz w:val="24"/>
        </w:rPr>
        <w:t>García-Lizana, F., &amp; Muñoz-Mayorga, I. (2010b). What about telepsychiatry? A systematic review.</w:t>
      </w:r>
      <w:r>
        <w:rPr>
          <w:spacing w:val="-3"/>
          <w:sz w:val="24"/>
        </w:rPr>
        <w:t xml:space="preserve"> </w:t>
      </w:r>
      <w:r>
        <w:rPr>
          <w:i/>
          <w:sz w:val="24"/>
        </w:rPr>
        <w:t>Primary</w:t>
      </w:r>
      <w:r>
        <w:rPr>
          <w:i/>
          <w:spacing w:val="-4"/>
          <w:sz w:val="24"/>
        </w:rPr>
        <w:t xml:space="preserve"> </w:t>
      </w:r>
      <w:r>
        <w:rPr>
          <w:i/>
          <w:sz w:val="24"/>
        </w:rPr>
        <w:t>Care</w:t>
      </w:r>
      <w:r>
        <w:rPr>
          <w:i/>
          <w:spacing w:val="-4"/>
          <w:sz w:val="24"/>
        </w:rPr>
        <w:t xml:space="preserve"> </w:t>
      </w:r>
      <w:r>
        <w:rPr>
          <w:i/>
          <w:sz w:val="24"/>
        </w:rPr>
        <w:t>Companion</w:t>
      </w:r>
      <w:r>
        <w:rPr>
          <w:i/>
          <w:spacing w:val="-3"/>
          <w:sz w:val="24"/>
        </w:rPr>
        <w:t xml:space="preserve"> </w:t>
      </w:r>
      <w:r>
        <w:rPr>
          <w:i/>
          <w:sz w:val="24"/>
        </w:rPr>
        <w:t>to</w:t>
      </w:r>
      <w:r>
        <w:rPr>
          <w:i/>
          <w:spacing w:val="-3"/>
          <w:sz w:val="24"/>
        </w:rPr>
        <w:t xml:space="preserve"> </w:t>
      </w:r>
      <w:r>
        <w:rPr>
          <w:i/>
          <w:sz w:val="24"/>
        </w:rPr>
        <w:t>the</w:t>
      </w:r>
      <w:r>
        <w:rPr>
          <w:i/>
          <w:spacing w:val="-4"/>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Clinical</w:t>
      </w:r>
      <w:r>
        <w:rPr>
          <w:i/>
          <w:spacing w:val="-3"/>
          <w:sz w:val="24"/>
        </w:rPr>
        <w:t xml:space="preserve"> </w:t>
      </w:r>
      <w:r>
        <w:rPr>
          <w:i/>
          <w:sz w:val="24"/>
        </w:rPr>
        <w:t>Psychiatry,</w:t>
      </w:r>
      <w:r>
        <w:rPr>
          <w:i/>
          <w:spacing w:val="-3"/>
          <w:sz w:val="24"/>
        </w:rPr>
        <w:t xml:space="preserve"> </w:t>
      </w:r>
      <w:r>
        <w:rPr>
          <w:i/>
          <w:sz w:val="24"/>
        </w:rPr>
        <w:t>1</w:t>
      </w:r>
      <w:r>
        <w:rPr>
          <w:i/>
          <w:sz w:val="24"/>
        </w:rPr>
        <w:t>2</w:t>
      </w:r>
      <w:r>
        <w:rPr>
          <w:sz w:val="24"/>
        </w:rPr>
        <w:t>.</w:t>
      </w:r>
      <w:r>
        <w:rPr>
          <w:spacing w:val="-3"/>
          <w:sz w:val="24"/>
        </w:rPr>
        <w:t xml:space="preserve"> </w:t>
      </w:r>
      <w:r>
        <w:rPr>
          <w:sz w:val="24"/>
        </w:rPr>
        <w:t>Click</w:t>
      </w:r>
      <w:r>
        <w:rPr>
          <w:spacing w:val="-2"/>
          <w:sz w:val="24"/>
        </w:rPr>
        <w:t xml:space="preserve"> </w:t>
      </w:r>
      <w:r>
        <w:rPr>
          <w:sz w:val="24"/>
          <w:u w:val="single"/>
        </w:rPr>
        <w:t>here</w:t>
      </w:r>
      <w:r>
        <w:rPr>
          <w:spacing w:val="-5"/>
          <w:sz w:val="24"/>
        </w:rPr>
        <w:t xml:space="preserve"> </w:t>
      </w:r>
      <w:r>
        <w:rPr>
          <w:sz w:val="24"/>
        </w:rPr>
        <w:t>to view abstract.</w:t>
      </w:r>
    </w:p>
    <w:p w14:paraId="3239B281" w14:textId="77777777" w:rsidR="005B323A" w:rsidRDefault="0026499D">
      <w:pPr>
        <w:pStyle w:val="BodyText"/>
        <w:ind w:hanging="447"/>
      </w:pPr>
      <w:r>
        <w:t>Gerardi,</w:t>
      </w:r>
      <w:r>
        <w:rPr>
          <w:spacing w:val="-3"/>
        </w:rPr>
        <w:t xml:space="preserve"> </w:t>
      </w:r>
      <w:r>
        <w:t>M.,</w:t>
      </w:r>
      <w:r>
        <w:rPr>
          <w:spacing w:val="-2"/>
        </w:rPr>
        <w:t xml:space="preserve"> </w:t>
      </w:r>
      <w:r>
        <w:t>Cukor,</w:t>
      </w:r>
      <w:r>
        <w:rPr>
          <w:spacing w:val="-3"/>
        </w:rPr>
        <w:t xml:space="preserve"> </w:t>
      </w:r>
      <w:r>
        <w:t>J.,</w:t>
      </w:r>
      <w:r>
        <w:rPr>
          <w:spacing w:val="-2"/>
        </w:rPr>
        <w:t xml:space="preserve"> </w:t>
      </w:r>
      <w:r>
        <w:t>Difede,</w:t>
      </w:r>
      <w:r>
        <w:rPr>
          <w:spacing w:val="-3"/>
        </w:rPr>
        <w:t xml:space="preserve"> </w:t>
      </w:r>
      <w:r>
        <w:t>J.,</w:t>
      </w:r>
      <w:r>
        <w:rPr>
          <w:spacing w:val="-2"/>
        </w:rPr>
        <w:t xml:space="preserve"> </w:t>
      </w:r>
      <w:r>
        <w:t>Rizzo,</w:t>
      </w:r>
      <w:r>
        <w:rPr>
          <w:spacing w:val="-2"/>
        </w:rPr>
        <w:t xml:space="preserve"> </w:t>
      </w:r>
      <w:r>
        <w:t>A.,</w:t>
      </w:r>
      <w:r>
        <w:rPr>
          <w:spacing w:val="-2"/>
        </w:rPr>
        <w:t xml:space="preserve"> </w:t>
      </w:r>
      <w:r>
        <w:t>&amp;</w:t>
      </w:r>
      <w:r>
        <w:rPr>
          <w:spacing w:val="-5"/>
        </w:rPr>
        <w:t xml:space="preserve"> </w:t>
      </w:r>
      <w:r>
        <w:t>Rothbaum,</w:t>
      </w:r>
      <w:r>
        <w:rPr>
          <w:spacing w:val="-2"/>
        </w:rPr>
        <w:t xml:space="preserve"> </w:t>
      </w:r>
      <w:r>
        <w:t>B.</w:t>
      </w:r>
      <w:r>
        <w:rPr>
          <w:spacing w:val="-2"/>
        </w:rPr>
        <w:t xml:space="preserve"> </w:t>
      </w:r>
      <w:r>
        <w:t>O.</w:t>
      </w:r>
      <w:r>
        <w:rPr>
          <w:spacing w:val="-2"/>
        </w:rPr>
        <w:t xml:space="preserve"> </w:t>
      </w:r>
      <w:r>
        <w:t>(2010).</w:t>
      </w:r>
      <w:r>
        <w:rPr>
          <w:spacing w:val="-2"/>
        </w:rPr>
        <w:t xml:space="preserve"> </w:t>
      </w:r>
      <w:r>
        <w:t>Virtual</w:t>
      </w:r>
      <w:r>
        <w:rPr>
          <w:spacing w:val="-2"/>
        </w:rPr>
        <w:t xml:space="preserve"> </w:t>
      </w:r>
      <w:r>
        <w:t>reality</w:t>
      </w:r>
      <w:r>
        <w:rPr>
          <w:spacing w:val="-7"/>
        </w:rPr>
        <w:t xml:space="preserve"> </w:t>
      </w:r>
      <w:r>
        <w:t xml:space="preserve">exposure therapy for post-traumatic stress disorder and other anxiety disorders. </w:t>
      </w:r>
      <w:r>
        <w:rPr>
          <w:i/>
        </w:rPr>
        <w:t xml:space="preserve">Current Psychiatry Reports, 12, </w:t>
      </w:r>
      <w:r>
        <w:t xml:space="preserve">298–305. Click </w:t>
      </w:r>
      <w:r>
        <w:rPr>
          <w:u w:val="single"/>
        </w:rPr>
        <w:t>here</w:t>
      </w:r>
      <w:r>
        <w:t xml:space="preserve"> to</w:t>
      </w:r>
      <w:r>
        <w:t xml:space="preserve"> view abstract.</w:t>
      </w:r>
    </w:p>
    <w:p w14:paraId="6A81D8DA" w14:textId="77777777" w:rsidR="005B323A" w:rsidRDefault="0026499D">
      <w:pPr>
        <w:pStyle w:val="BodyText"/>
        <w:ind w:hanging="447"/>
      </w:pPr>
      <w:r>
        <w:t>Gibbons, R. D., Weiss, D. J., Kupfer, D. J., Frank, E., Fagiolini, A., Grochocinski, V. J., … Immekus,</w:t>
      </w:r>
      <w:r>
        <w:rPr>
          <w:spacing w:val="-3"/>
        </w:rPr>
        <w:t xml:space="preserve"> </w:t>
      </w:r>
      <w:r>
        <w:t>J.</w:t>
      </w:r>
      <w:r>
        <w:rPr>
          <w:spacing w:val="-3"/>
        </w:rPr>
        <w:t xml:space="preserve"> </w:t>
      </w:r>
      <w:r>
        <w:t>C.</w:t>
      </w:r>
      <w:r>
        <w:rPr>
          <w:spacing w:val="-3"/>
        </w:rPr>
        <w:t xml:space="preserve"> </w:t>
      </w:r>
      <w:r>
        <w:t>(2008).</w:t>
      </w:r>
      <w:r>
        <w:rPr>
          <w:spacing w:val="-3"/>
        </w:rPr>
        <w:t xml:space="preserve"> </w:t>
      </w:r>
      <w:r>
        <w:t>Using</w:t>
      </w:r>
      <w:r>
        <w:rPr>
          <w:spacing w:val="-5"/>
        </w:rPr>
        <w:t xml:space="preserve"> </w:t>
      </w:r>
      <w:r>
        <w:t>computerized</w:t>
      </w:r>
      <w:r>
        <w:rPr>
          <w:spacing w:val="-3"/>
        </w:rPr>
        <w:t xml:space="preserve"> </w:t>
      </w:r>
      <w:r>
        <w:t>adaptive</w:t>
      </w:r>
      <w:r>
        <w:rPr>
          <w:spacing w:val="-4"/>
        </w:rPr>
        <w:t xml:space="preserve"> </w:t>
      </w:r>
      <w:r>
        <w:t>testing</w:t>
      </w:r>
      <w:r>
        <w:rPr>
          <w:spacing w:val="-5"/>
        </w:rPr>
        <w:t xml:space="preserve"> </w:t>
      </w:r>
      <w:r>
        <w:t>to</w:t>
      </w:r>
      <w:r>
        <w:rPr>
          <w:spacing w:val="-3"/>
        </w:rPr>
        <w:t xml:space="preserve"> </w:t>
      </w:r>
      <w:r>
        <w:t>reduce</w:t>
      </w:r>
      <w:r>
        <w:rPr>
          <w:spacing w:val="-4"/>
        </w:rPr>
        <w:t xml:space="preserve"> </w:t>
      </w:r>
      <w:r>
        <w:t>the</w:t>
      </w:r>
      <w:r>
        <w:rPr>
          <w:spacing w:val="-4"/>
        </w:rPr>
        <w:t xml:space="preserve"> </w:t>
      </w:r>
      <w:r>
        <w:t>burden</w:t>
      </w:r>
      <w:r>
        <w:rPr>
          <w:spacing w:val="-3"/>
        </w:rPr>
        <w:t xml:space="preserve"> </w:t>
      </w:r>
      <w:r>
        <w:t>of</w:t>
      </w:r>
      <w:r>
        <w:rPr>
          <w:spacing w:val="-3"/>
        </w:rPr>
        <w:t xml:space="preserve"> </w:t>
      </w:r>
      <w:r>
        <w:t xml:space="preserve">mental health assessment. </w:t>
      </w:r>
      <w:r>
        <w:rPr>
          <w:i/>
        </w:rPr>
        <w:t xml:space="preserve">Psychiatric Services, 59, </w:t>
      </w:r>
      <w:r>
        <w:t xml:space="preserve">361–368. Click </w:t>
      </w:r>
      <w:r>
        <w:rPr>
          <w:u w:val="single"/>
        </w:rPr>
        <w:t>here</w:t>
      </w:r>
      <w:r>
        <w:t xml:space="preserve"> to view abstract.</w:t>
      </w:r>
    </w:p>
    <w:p w14:paraId="126902CF" w14:textId="77777777" w:rsidR="005B323A" w:rsidRDefault="0026499D">
      <w:pPr>
        <w:pStyle w:val="BodyText"/>
        <w:ind w:right="150" w:hanging="447"/>
      </w:pPr>
      <w:r>
        <w:t>Griffiths, M. K., Calear, L. A., &amp; Banfield, M. (2009). Systematic review on Internet support groups</w:t>
      </w:r>
      <w:r>
        <w:rPr>
          <w:spacing w:val="-3"/>
        </w:rPr>
        <w:t xml:space="preserve"> </w:t>
      </w:r>
      <w:r>
        <w:t>(ISGs)</w:t>
      </w:r>
      <w:r>
        <w:rPr>
          <w:spacing w:val="-5"/>
        </w:rPr>
        <w:t xml:space="preserve"> </w:t>
      </w:r>
      <w:r>
        <w:t>and</w:t>
      </w:r>
      <w:r>
        <w:rPr>
          <w:spacing w:val="-4"/>
        </w:rPr>
        <w:t xml:space="preserve"> </w:t>
      </w:r>
      <w:r>
        <w:t>depression</w:t>
      </w:r>
      <w:r>
        <w:rPr>
          <w:spacing w:val="-4"/>
        </w:rPr>
        <w:t xml:space="preserve"> </w:t>
      </w:r>
      <w:r>
        <w:t>(1):</w:t>
      </w:r>
      <w:r>
        <w:rPr>
          <w:spacing w:val="-4"/>
        </w:rPr>
        <w:t xml:space="preserve"> </w:t>
      </w:r>
      <w:r>
        <w:t>Do</w:t>
      </w:r>
      <w:r>
        <w:rPr>
          <w:spacing w:val="-2"/>
        </w:rPr>
        <w:t xml:space="preserve"> </w:t>
      </w:r>
      <w:r>
        <w:t>ISGs</w:t>
      </w:r>
      <w:r>
        <w:rPr>
          <w:spacing w:val="-1"/>
        </w:rPr>
        <w:t xml:space="preserve"> </w:t>
      </w:r>
      <w:r>
        <w:t>reduce</w:t>
      </w:r>
      <w:r>
        <w:rPr>
          <w:spacing w:val="-3"/>
        </w:rPr>
        <w:t xml:space="preserve"> </w:t>
      </w:r>
      <w:r>
        <w:t>depressive</w:t>
      </w:r>
      <w:r>
        <w:rPr>
          <w:spacing w:val="-5"/>
        </w:rPr>
        <w:t xml:space="preserve"> </w:t>
      </w:r>
      <w:r>
        <w:t>symptoms?</w:t>
      </w:r>
      <w:r>
        <w:rPr>
          <w:spacing w:val="-1"/>
        </w:rPr>
        <w:t xml:space="preserve"> </w:t>
      </w:r>
      <w:r>
        <w:rPr>
          <w:i/>
        </w:rPr>
        <w:t>Journal</w:t>
      </w:r>
      <w:r>
        <w:rPr>
          <w:i/>
          <w:spacing w:val="-4"/>
        </w:rPr>
        <w:t xml:space="preserve"> </w:t>
      </w:r>
      <w:r>
        <w:rPr>
          <w:i/>
        </w:rPr>
        <w:t>of</w:t>
      </w:r>
      <w:r>
        <w:rPr>
          <w:i/>
          <w:spacing w:val="-4"/>
        </w:rPr>
        <w:t xml:space="preserve"> </w:t>
      </w:r>
      <w:r>
        <w:rPr>
          <w:i/>
        </w:rPr>
        <w:t xml:space="preserve">Medical Internet </w:t>
      </w:r>
      <w:r>
        <w:rPr>
          <w:i/>
        </w:rPr>
        <w:t xml:space="preserve">Research, 11, </w:t>
      </w:r>
      <w:r>
        <w:t xml:space="preserve">e40. Click </w:t>
      </w:r>
      <w:r>
        <w:rPr>
          <w:u w:val="single"/>
        </w:rPr>
        <w:t>here</w:t>
      </w:r>
      <w:r>
        <w:t xml:space="preserve"> to view abstract.</w:t>
      </w:r>
    </w:p>
    <w:p w14:paraId="619D69FB" w14:textId="77777777" w:rsidR="005B323A" w:rsidRDefault="0026499D">
      <w:pPr>
        <w:pStyle w:val="BodyText"/>
        <w:spacing w:before="121"/>
        <w:ind w:hanging="447"/>
      </w:pPr>
      <w:r>
        <w:t>Hedman,</w:t>
      </w:r>
      <w:r>
        <w:rPr>
          <w:spacing w:val="-3"/>
        </w:rPr>
        <w:t xml:space="preserve"> </w:t>
      </w:r>
      <w:r>
        <w:t>E.,</w:t>
      </w:r>
      <w:r>
        <w:rPr>
          <w:spacing w:val="-3"/>
        </w:rPr>
        <w:t xml:space="preserve"> </w:t>
      </w:r>
      <w:r>
        <w:t>Andersson,</w:t>
      </w:r>
      <w:r>
        <w:rPr>
          <w:spacing w:val="-2"/>
        </w:rPr>
        <w:t xml:space="preserve"> </w:t>
      </w:r>
      <w:r>
        <w:t>E.,</w:t>
      </w:r>
      <w:r>
        <w:rPr>
          <w:spacing w:val="-2"/>
        </w:rPr>
        <w:t xml:space="preserve"> </w:t>
      </w:r>
      <w:r>
        <w:t>Ljotsson,</w:t>
      </w:r>
      <w:r>
        <w:rPr>
          <w:spacing w:val="-3"/>
        </w:rPr>
        <w:t xml:space="preserve"> </w:t>
      </w:r>
      <w:r>
        <w:t>B.,</w:t>
      </w:r>
      <w:r>
        <w:rPr>
          <w:spacing w:val="-1"/>
        </w:rPr>
        <w:t xml:space="preserve"> </w:t>
      </w:r>
      <w:r>
        <w:t>Andersson,</w:t>
      </w:r>
      <w:r>
        <w:rPr>
          <w:spacing w:val="-3"/>
        </w:rPr>
        <w:t xml:space="preserve"> </w:t>
      </w:r>
      <w:r>
        <w:t>G.,</w:t>
      </w:r>
      <w:r>
        <w:rPr>
          <w:spacing w:val="-3"/>
        </w:rPr>
        <w:t xml:space="preserve"> </w:t>
      </w:r>
      <w:r>
        <w:t>Ruck,</w:t>
      </w:r>
      <w:r>
        <w:rPr>
          <w:spacing w:val="-3"/>
        </w:rPr>
        <w:t xml:space="preserve"> </w:t>
      </w:r>
      <w:r>
        <w:t>C.,</w:t>
      </w:r>
      <w:r>
        <w:rPr>
          <w:spacing w:val="-3"/>
        </w:rPr>
        <w:t xml:space="preserve"> </w:t>
      </w:r>
      <w:r>
        <w:t>&amp;</w:t>
      </w:r>
      <w:r>
        <w:rPr>
          <w:spacing w:val="-3"/>
        </w:rPr>
        <w:t xml:space="preserve"> </w:t>
      </w:r>
      <w:r>
        <w:t>Lindefors,</w:t>
      </w:r>
      <w:r>
        <w:rPr>
          <w:spacing w:val="-3"/>
        </w:rPr>
        <w:t xml:space="preserve"> </w:t>
      </w:r>
      <w:r>
        <w:t>N.</w:t>
      </w:r>
      <w:r>
        <w:rPr>
          <w:spacing w:val="-3"/>
        </w:rPr>
        <w:t xml:space="preserve"> </w:t>
      </w:r>
      <w:r>
        <w:t>(2011).</w:t>
      </w:r>
      <w:r>
        <w:rPr>
          <w:spacing w:val="-3"/>
        </w:rPr>
        <w:t xml:space="preserve"> </w:t>
      </w:r>
      <w:r>
        <w:t>Cost- effectiveness of Internet-based cognitive behavior therapy vs. cognitive behavioral group therapy for social anx</w:t>
      </w:r>
      <w:r>
        <w:t xml:space="preserve">iety disorder: Results from a randomized controlled trial. </w:t>
      </w:r>
      <w:r>
        <w:rPr>
          <w:i/>
        </w:rPr>
        <w:t xml:space="preserve">Behaviour Research and Therapy, 49, </w:t>
      </w:r>
      <w:r>
        <w:t xml:space="preserve">729–736. Click </w:t>
      </w:r>
      <w:r>
        <w:rPr>
          <w:u w:val="single"/>
        </w:rPr>
        <w:t>here</w:t>
      </w:r>
      <w:r>
        <w:t xml:space="preserve"> to view abstract.</w:t>
      </w:r>
    </w:p>
    <w:p w14:paraId="6EF7B785" w14:textId="77777777" w:rsidR="005B323A" w:rsidRDefault="0026499D">
      <w:pPr>
        <w:pStyle w:val="BodyText"/>
        <w:ind w:hanging="447"/>
      </w:pPr>
      <w:r>
        <w:t>Heron,</w:t>
      </w:r>
      <w:r>
        <w:rPr>
          <w:spacing w:val="-4"/>
        </w:rPr>
        <w:t xml:space="preserve"> </w:t>
      </w:r>
      <w:r>
        <w:t>K.</w:t>
      </w:r>
      <w:r>
        <w:rPr>
          <w:spacing w:val="-4"/>
        </w:rPr>
        <w:t xml:space="preserve"> </w:t>
      </w:r>
      <w:r>
        <w:t>E.,</w:t>
      </w:r>
      <w:r>
        <w:rPr>
          <w:spacing w:val="-2"/>
        </w:rPr>
        <w:t xml:space="preserve"> </w:t>
      </w:r>
      <w:r>
        <w:t>&amp;</w:t>
      </w:r>
      <w:r>
        <w:rPr>
          <w:spacing w:val="-6"/>
        </w:rPr>
        <w:t xml:space="preserve"> </w:t>
      </w:r>
      <w:r>
        <w:t>Smyth,</w:t>
      </w:r>
      <w:r>
        <w:rPr>
          <w:spacing w:val="-4"/>
        </w:rPr>
        <w:t xml:space="preserve"> </w:t>
      </w:r>
      <w:r>
        <w:t>J.</w:t>
      </w:r>
      <w:r>
        <w:rPr>
          <w:spacing w:val="-4"/>
        </w:rPr>
        <w:t xml:space="preserve"> </w:t>
      </w:r>
      <w:r>
        <w:t>M.</w:t>
      </w:r>
      <w:r>
        <w:rPr>
          <w:spacing w:val="-4"/>
        </w:rPr>
        <w:t xml:space="preserve"> </w:t>
      </w:r>
      <w:r>
        <w:t>(2010).</w:t>
      </w:r>
      <w:r>
        <w:rPr>
          <w:spacing w:val="-4"/>
        </w:rPr>
        <w:t xml:space="preserve"> </w:t>
      </w:r>
      <w:r>
        <w:t>Ecological</w:t>
      </w:r>
      <w:r>
        <w:rPr>
          <w:spacing w:val="-2"/>
        </w:rPr>
        <w:t xml:space="preserve"> </w:t>
      </w:r>
      <w:r>
        <w:t>momentary</w:t>
      </w:r>
      <w:r>
        <w:rPr>
          <w:spacing w:val="-8"/>
        </w:rPr>
        <w:t xml:space="preserve"> </w:t>
      </w:r>
      <w:r>
        <w:t>interventions:</w:t>
      </w:r>
      <w:r>
        <w:rPr>
          <w:spacing w:val="-2"/>
        </w:rPr>
        <w:t xml:space="preserve"> </w:t>
      </w:r>
      <w:r>
        <w:t>Incorporating</w:t>
      </w:r>
      <w:r>
        <w:rPr>
          <w:spacing w:val="-6"/>
        </w:rPr>
        <w:t xml:space="preserve"> </w:t>
      </w:r>
      <w:r>
        <w:t xml:space="preserve">mobile technology into psychosocial and health behaviour treatments. </w:t>
      </w:r>
      <w:r>
        <w:rPr>
          <w:i/>
        </w:rPr>
        <w:t xml:space="preserve">British Journal of Health Psychology, 15, </w:t>
      </w:r>
      <w:r>
        <w:t xml:space="preserve">1–39. Click </w:t>
      </w:r>
      <w:r>
        <w:rPr>
          <w:u w:val="single"/>
        </w:rPr>
        <w:t>here</w:t>
      </w:r>
      <w:r>
        <w:t xml:space="preserve"> to view abstract.</w:t>
      </w:r>
    </w:p>
    <w:p w14:paraId="30485464" w14:textId="77777777" w:rsidR="005B323A" w:rsidRDefault="005B323A">
      <w:pPr>
        <w:sectPr w:rsidR="005B323A">
          <w:pgSz w:w="12240" w:h="15840"/>
          <w:pgMar w:top="1300" w:right="1220" w:bottom="1080" w:left="1220" w:header="722" w:footer="887" w:gutter="0"/>
          <w:cols w:space="720"/>
        </w:sectPr>
      </w:pPr>
    </w:p>
    <w:p w14:paraId="61DA4988" w14:textId="77777777" w:rsidR="005B323A" w:rsidRDefault="0026499D">
      <w:pPr>
        <w:pStyle w:val="BodyText"/>
        <w:spacing w:before="124"/>
        <w:ind w:left="666" w:right="265" w:hanging="447"/>
      </w:pPr>
      <w:r>
        <w:lastRenderedPageBreak/>
        <w:t>Hester, R. K., Squires, D. D., &amp; Delaney, H. D. (2005). The Drinker’s Check-up: 12-month outcome</w:t>
      </w:r>
      <w:r>
        <w:t>s of a controlled clinical trial of a stand-alone software program for problem drinkers.</w:t>
      </w:r>
      <w:r>
        <w:rPr>
          <w:spacing w:val="-4"/>
        </w:rPr>
        <w:t xml:space="preserve"> </w:t>
      </w:r>
      <w:r>
        <w:rPr>
          <w:i/>
        </w:rPr>
        <w:t>Journal</w:t>
      </w:r>
      <w:r>
        <w:rPr>
          <w:i/>
          <w:spacing w:val="-3"/>
        </w:rPr>
        <w:t xml:space="preserve"> </w:t>
      </w:r>
      <w:r>
        <w:rPr>
          <w:i/>
        </w:rPr>
        <w:t>of</w:t>
      </w:r>
      <w:r>
        <w:rPr>
          <w:i/>
          <w:spacing w:val="-3"/>
        </w:rPr>
        <w:t xml:space="preserve"> </w:t>
      </w:r>
      <w:r>
        <w:rPr>
          <w:i/>
        </w:rPr>
        <w:t>Substance</w:t>
      </w:r>
      <w:r>
        <w:rPr>
          <w:i/>
          <w:spacing w:val="-5"/>
        </w:rPr>
        <w:t xml:space="preserve"> </w:t>
      </w:r>
      <w:r>
        <w:rPr>
          <w:i/>
        </w:rPr>
        <w:t>Abuse</w:t>
      </w:r>
      <w:r>
        <w:rPr>
          <w:i/>
          <w:spacing w:val="-4"/>
        </w:rPr>
        <w:t xml:space="preserve"> </w:t>
      </w:r>
      <w:r>
        <w:rPr>
          <w:i/>
        </w:rPr>
        <w:t>Treatment,</w:t>
      </w:r>
      <w:r>
        <w:rPr>
          <w:i/>
          <w:spacing w:val="-3"/>
        </w:rPr>
        <w:t xml:space="preserve"> </w:t>
      </w:r>
      <w:r>
        <w:rPr>
          <w:i/>
        </w:rPr>
        <w:t>28,</w:t>
      </w:r>
      <w:r>
        <w:rPr>
          <w:i/>
          <w:spacing w:val="-2"/>
        </w:rPr>
        <w:t xml:space="preserve"> </w:t>
      </w:r>
      <w:r>
        <w:t>159–169.</w:t>
      </w:r>
      <w:r>
        <w:rPr>
          <w:spacing w:val="-3"/>
        </w:rPr>
        <w:t xml:space="preserve"> </w:t>
      </w:r>
      <w:r>
        <w:t>Click</w:t>
      </w:r>
      <w:r>
        <w:rPr>
          <w:spacing w:val="-3"/>
        </w:rPr>
        <w:t xml:space="preserve"> </w:t>
      </w:r>
      <w:r>
        <w:rPr>
          <w:u w:val="single"/>
        </w:rPr>
        <w:t>here</w:t>
      </w:r>
      <w:r>
        <w:rPr>
          <w:spacing w:val="-5"/>
        </w:rPr>
        <w:t xml:space="preserve"> </w:t>
      </w:r>
      <w:r>
        <w:t>to</w:t>
      </w:r>
      <w:r>
        <w:rPr>
          <w:spacing w:val="-2"/>
        </w:rPr>
        <w:t xml:space="preserve"> </w:t>
      </w:r>
      <w:r>
        <w:t>view</w:t>
      </w:r>
      <w:r>
        <w:rPr>
          <w:spacing w:val="-4"/>
        </w:rPr>
        <w:t xml:space="preserve"> </w:t>
      </w:r>
      <w:r>
        <w:t>abstract.</w:t>
      </w:r>
    </w:p>
    <w:p w14:paraId="0E43D202" w14:textId="77777777" w:rsidR="005B323A" w:rsidRDefault="0026499D">
      <w:pPr>
        <w:spacing w:before="120"/>
        <w:ind w:left="666" w:right="265" w:hanging="447"/>
        <w:rPr>
          <w:sz w:val="24"/>
        </w:rPr>
      </w:pPr>
      <w:r>
        <w:rPr>
          <w:sz w:val="24"/>
        </w:rPr>
        <w:t>Hile, M. G., &amp; Adkins, R. E. (1997). Do substance abuse and mental health clients prefe</w:t>
      </w:r>
      <w:r>
        <w:rPr>
          <w:sz w:val="24"/>
        </w:rPr>
        <w:t>r automated</w:t>
      </w:r>
      <w:r>
        <w:rPr>
          <w:spacing w:val="-5"/>
          <w:sz w:val="24"/>
        </w:rPr>
        <w:t xml:space="preserve"> </w:t>
      </w:r>
      <w:r>
        <w:rPr>
          <w:sz w:val="24"/>
        </w:rPr>
        <w:t>assessments?</w:t>
      </w:r>
      <w:r>
        <w:rPr>
          <w:spacing w:val="-3"/>
          <w:sz w:val="24"/>
        </w:rPr>
        <w:t xml:space="preserve"> </w:t>
      </w:r>
      <w:r>
        <w:rPr>
          <w:i/>
          <w:sz w:val="24"/>
        </w:rPr>
        <w:t>Behavior</w:t>
      </w:r>
      <w:r>
        <w:rPr>
          <w:i/>
          <w:spacing w:val="-5"/>
          <w:sz w:val="24"/>
        </w:rPr>
        <w:t xml:space="preserve"> </w:t>
      </w:r>
      <w:r>
        <w:rPr>
          <w:i/>
          <w:sz w:val="24"/>
        </w:rPr>
        <w:t>Research</w:t>
      </w:r>
      <w:r>
        <w:rPr>
          <w:i/>
          <w:spacing w:val="-5"/>
          <w:sz w:val="24"/>
        </w:rPr>
        <w:t xml:space="preserve"> </w:t>
      </w:r>
      <w:r>
        <w:rPr>
          <w:i/>
          <w:sz w:val="24"/>
        </w:rPr>
        <w:t>Methods,</w:t>
      </w:r>
      <w:r>
        <w:rPr>
          <w:i/>
          <w:spacing w:val="-5"/>
          <w:sz w:val="24"/>
        </w:rPr>
        <w:t xml:space="preserve"> </w:t>
      </w:r>
      <w:r>
        <w:rPr>
          <w:i/>
          <w:sz w:val="24"/>
        </w:rPr>
        <w:t>Instruments &amp;</w:t>
      </w:r>
      <w:r>
        <w:rPr>
          <w:i/>
          <w:spacing w:val="-11"/>
          <w:sz w:val="24"/>
        </w:rPr>
        <w:t xml:space="preserve"> </w:t>
      </w:r>
      <w:r>
        <w:rPr>
          <w:i/>
          <w:sz w:val="24"/>
        </w:rPr>
        <w:t>Computers,</w:t>
      </w:r>
      <w:r>
        <w:rPr>
          <w:i/>
          <w:spacing w:val="-3"/>
          <w:sz w:val="24"/>
        </w:rPr>
        <w:t xml:space="preserve"> </w:t>
      </w:r>
      <w:r>
        <w:rPr>
          <w:i/>
          <w:sz w:val="24"/>
        </w:rPr>
        <w:t>29,</w:t>
      </w:r>
      <w:r>
        <w:rPr>
          <w:i/>
          <w:spacing w:val="-5"/>
          <w:sz w:val="24"/>
        </w:rPr>
        <w:t xml:space="preserve"> </w:t>
      </w:r>
      <w:r>
        <w:rPr>
          <w:sz w:val="24"/>
        </w:rPr>
        <w:t>146–</w:t>
      </w:r>
    </w:p>
    <w:p w14:paraId="5ADC43E8" w14:textId="77777777" w:rsidR="005B323A" w:rsidRDefault="0026499D">
      <w:pPr>
        <w:pStyle w:val="BodyText"/>
        <w:spacing w:before="0"/>
        <w:ind w:left="666"/>
      </w:pPr>
      <w:r>
        <w:t>150.</w:t>
      </w:r>
      <w:r>
        <w:rPr>
          <w:spacing w:val="-1"/>
        </w:rPr>
        <w:t xml:space="preserve"> </w:t>
      </w:r>
      <w:r>
        <w:t>Click</w:t>
      </w:r>
      <w:r>
        <w:rPr>
          <w:spacing w:val="-1"/>
        </w:rPr>
        <w:t xml:space="preserve"> </w:t>
      </w:r>
      <w:r>
        <w:rPr>
          <w:u w:val="single"/>
        </w:rPr>
        <w:t>here</w:t>
      </w:r>
      <w:r>
        <w:rPr>
          <w:spacing w:val="-3"/>
        </w:rPr>
        <w:t xml:space="preserve"> </w:t>
      </w:r>
      <w:r>
        <w:t>to</w:t>
      </w:r>
      <w:r>
        <w:rPr>
          <w:spacing w:val="-1"/>
        </w:rPr>
        <w:t xml:space="preserve"> </w:t>
      </w:r>
      <w:r>
        <w:t>view</w:t>
      </w:r>
      <w:r>
        <w:rPr>
          <w:spacing w:val="-1"/>
        </w:rPr>
        <w:t xml:space="preserve"> </w:t>
      </w:r>
      <w:r>
        <w:rPr>
          <w:spacing w:val="-2"/>
        </w:rPr>
        <w:t>abstract.</w:t>
      </w:r>
    </w:p>
    <w:p w14:paraId="4F26096D" w14:textId="77777777" w:rsidR="005B323A" w:rsidRDefault="0026499D">
      <w:pPr>
        <w:pStyle w:val="BodyText"/>
        <w:ind w:left="666" w:hanging="447"/>
      </w:pPr>
      <w:r>
        <w:t>Hyler, S. E., Gangure, D. P., &amp; Batchelder, S. T. (2005). Can telepsychiatry replace in-person psychiatric</w:t>
      </w:r>
      <w:r>
        <w:rPr>
          <w:spacing w:val="-6"/>
        </w:rPr>
        <w:t xml:space="preserve"> </w:t>
      </w:r>
      <w:r>
        <w:t>assessments?</w:t>
      </w:r>
      <w:r>
        <w:rPr>
          <w:spacing w:val="-3"/>
        </w:rPr>
        <w:t xml:space="preserve"> </w:t>
      </w:r>
      <w:r>
        <w:t>A</w:t>
      </w:r>
      <w:r>
        <w:rPr>
          <w:spacing w:val="-4"/>
        </w:rPr>
        <w:t xml:space="preserve"> </w:t>
      </w:r>
      <w:r>
        <w:t>review</w:t>
      </w:r>
      <w:r>
        <w:rPr>
          <w:spacing w:val="-3"/>
        </w:rPr>
        <w:t xml:space="preserve"> </w:t>
      </w:r>
      <w:r>
        <w:t>and</w:t>
      </w:r>
      <w:r>
        <w:rPr>
          <w:spacing w:val="-4"/>
        </w:rPr>
        <w:t xml:space="preserve"> </w:t>
      </w:r>
      <w:r>
        <w:t>meta-analysis</w:t>
      </w:r>
      <w:r>
        <w:rPr>
          <w:spacing w:val="-4"/>
        </w:rPr>
        <w:t xml:space="preserve"> </w:t>
      </w:r>
      <w:r>
        <w:t>of</w:t>
      </w:r>
      <w:r>
        <w:rPr>
          <w:spacing w:val="-4"/>
        </w:rPr>
        <w:t xml:space="preserve"> </w:t>
      </w:r>
      <w:r>
        <w:t>comparison</w:t>
      </w:r>
      <w:r>
        <w:rPr>
          <w:spacing w:val="-4"/>
        </w:rPr>
        <w:t xml:space="preserve"> </w:t>
      </w:r>
      <w:r>
        <w:t>studies.</w:t>
      </w:r>
      <w:r>
        <w:rPr>
          <w:spacing w:val="-3"/>
        </w:rPr>
        <w:t xml:space="preserve"> </w:t>
      </w:r>
      <w:r>
        <w:rPr>
          <w:i/>
        </w:rPr>
        <w:t>CNS</w:t>
      </w:r>
      <w:r>
        <w:rPr>
          <w:i/>
          <w:spacing w:val="-4"/>
        </w:rPr>
        <w:t xml:space="preserve"> </w:t>
      </w:r>
      <w:r>
        <w:rPr>
          <w:i/>
        </w:rPr>
        <w:t xml:space="preserve">Spectrums, 10, </w:t>
      </w:r>
      <w:r>
        <w:t xml:space="preserve">403–413. Click </w:t>
      </w:r>
      <w:r>
        <w:rPr>
          <w:u w:val="single"/>
        </w:rPr>
        <w:t>here</w:t>
      </w:r>
      <w:r>
        <w:t xml:space="preserve"> to view abstract.</w:t>
      </w:r>
    </w:p>
    <w:p w14:paraId="014474E4" w14:textId="77777777" w:rsidR="005B323A" w:rsidRDefault="0026499D">
      <w:pPr>
        <w:pStyle w:val="BodyText"/>
        <w:spacing w:before="121"/>
        <w:ind w:left="666" w:right="455" w:hanging="447"/>
      </w:pPr>
      <w:r>
        <w:t>Jones,</w:t>
      </w:r>
      <w:r>
        <w:rPr>
          <w:spacing w:val="-2"/>
        </w:rPr>
        <w:t xml:space="preserve"> </w:t>
      </w:r>
      <w:r>
        <w:t>E.</w:t>
      </w:r>
      <w:r>
        <w:rPr>
          <w:spacing w:val="-2"/>
        </w:rPr>
        <w:t xml:space="preserve"> </w:t>
      </w:r>
      <w:r>
        <w:t>G.,</w:t>
      </w:r>
      <w:r>
        <w:rPr>
          <w:spacing w:val="-2"/>
        </w:rPr>
        <w:t xml:space="preserve"> </w:t>
      </w:r>
      <w:r>
        <w:t>Goldsmith,</w:t>
      </w:r>
      <w:r>
        <w:rPr>
          <w:spacing w:val="-5"/>
        </w:rPr>
        <w:t xml:space="preserve"> </w:t>
      </w:r>
      <w:r>
        <w:t>M.,</w:t>
      </w:r>
      <w:r>
        <w:rPr>
          <w:spacing w:val="-3"/>
        </w:rPr>
        <w:t xml:space="preserve"> </w:t>
      </w:r>
      <w:r>
        <w:t>Effken,</w:t>
      </w:r>
      <w:r>
        <w:rPr>
          <w:spacing w:val="-3"/>
        </w:rPr>
        <w:t xml:space="preserve"> </w:t>
      </w:r>
      <w:r>
        <w:t>J.,</w:t>
      </w:r>
      <w:r>
        <w:rPr>
          <w:spacing w:val="-2"/>
        </w:rPr>
        <w:t xml:space="preserve"> </w:t>
      </w:r>
      <w:r>
        <w:t>Button,</w:t>
      </w:r>
      <w:r>
        <w:rPr>
          <w:spacing w:val="-2"/>
        </w:rPr>
        <w:t xml:space="preserve"> </w:t>
      </w:r>
      <w:r>
        <w:t>K.,</w:t>
      </w:r>
      <w:r>
        <w:rPr>
          <w:spacing w:val="-2"/>
        </w:rPr>
        <w:t xml:space="preserve"> </w:t>
      </w:r>
      <w:r>
        <w:t>&amp;</w:t>
      </w:r>
      <w:r>
        <w:rPr>
          <w:spacing w:val="-5"/>
        </w:rPr>
        <w:t xml:space="preserve"> </w:t>
      </w:r>
      <w:r>
        <w:t>Crago,</w:t>
      </w:r>
      <w:r>
        <w:rPr>
          <w:spacing w:val="-2"/>
        </w:rPr>
        <w:t xml:space="preserve"> </w:t>
      </w:r>
      <w:r>
        <w:t>M.</w:t>
      </w:r>
      <w:r>
        <w:rPr>
          <w:spacing w:val="-2"/>
        </w:rPr>
        <w:t xml:space="preserve"> </w:t>
      </w:r>
      <w:r>
        <w:t>(2010).</w:t>
      </w:r>
      <w:r>
        <w:rPr>
          <w:spacing w:val="-2"/>
        </w:rPr>
        <w:t xml:space="preserve"> </w:t>
      </w:r>
      <w:r>
        <w:t>Creating</w:t>
      </w:r>
      <w:r>
        <w:rPr>
          <w:spacing w:val="-3"/>
        </w:rPr>
        <w:t xml:space="preserve"> </w:t>
      </w:r>
      <w:r>
        <w:t>and</w:t>
      </w:r>
      <w:r>
        <w:rPr>
          <w:spacing w:val="-2"/>
        </w:rPr>
        <w:t xml:space="preserve"> </w:t>
      </w:r>
      <w:r>
        <w:t>testing</w:t>
      </w:r>
      <w:r>
        <w:rPr>
          <w:spacing w:val="-3"/>
        </w:rPr>
        <w:t xml:space="preserve"> </w:t>
      </w:r>
      <w:r>
        <w:t>a Deaf-friendly,</w:t>
      </w:r>
      <w:r>
        <w:rPr>
          <w:spacing w:val="-3"/>
        </w:rPr>
        <w:t xml:space="preserve"> </w:t>
      </w:r>
      <w:r>
        <w:t>stop-smoking</w:t>
      </w:r>
      <w:r>
        <w:rPr>
          <w:spacing w:val="-4"/>
        </w:rPr>
        <w:t xml:space="preserve"> </w:t>
      </w:r>
      <w:r>
        <w:t>web</w:t>
      </w:r>
      <w:r>
        <w:rPr>
          <w:spacing w:val="-2"/>
        </w:rPr>
        <w:t xml:space="preserve"> </w:t>
      </w:r>
      <w:r>
        <w:t>site</w:t>
      </w:r>
      <w:r>
        <w:rPr>
          <w:spacing w:val="-3"/>
        </w:rPr>
        <w:t xml:space="preserve"> </w:t>
      </w:r>
      <w:r>
        <w:t>intervention.</w:t>
      </w:r>
      <w:r>
        <w:rPr>
          <w:spacing w:val="1"/>
        </w:rPr>
        <w:t xml:space="preserve"> </w:t>
      </w:r>
      <w:r>
        <w:rPr>
          <w:i/>
        </w:rPr>
        <w:t>American</w:t>
      </w:r>
      <w:r>
        <w:rPr>
          <w:i/>
          <w:spacing w:val="-2"/>
        </w:rPr>
        <w:t xml:space="preserve"> </w:t>
      </w:r>
      <w:r>
        <w:rPr>
          <w:i/>
        </w:rPr>
        <w:t>Annals</w:t>
      </w:r>
      <w:r>
        <w:rPr>
          <w:i/>
          <w:spacing w:val="-2"/>
        </w:rPr>
        <w:t xml:space="preserve"> </w:t>
      </w:r>
      <w:r>
        <w:rPr>
          <w:i/>
        </w:rPr>
        <w:t>of</w:t>
      </w:r>
      <w:r>
        <w:rPr>
          <w:i/>
          <w:spacing w:val="-2"/>
        </w:rPr>
        <w:t xml:space="preserve"> </w:t>
      </w:r>
      <w:r>
        <w:rPr>
          <w:i/>
        </w:rPr>
        <w:t>the</w:t>
      </w:r>
      <w:r>
        <w:rPr>
          <w:i/>
          <w:spacing w:val="-2"/>
        </w:rPr>
        <w:t xml:space="preserve"> </w:t>
      </w:r>
      <w:r>
        <w:rPr>
          <w:i/>
        </w:rPr>
        <w:t>Deaf,</w:t>
      </w:r>
      <w:r>
        <w:rPr>
          <w:i/>
          <w:spacing w:val="-2"/>
        </w:rPr>
        <w:t xml:space="preserve"> </w:t>
      </w:r>
      <w:r>
        <w:rPr>
          <w:i/>
        </w:rPr>
        <w:t>155,</w:t>
      </w:r>
      <w:r>
        <w:rPr>
          <w:i/>
          <w:spacing w:val="-1"/>
        </w:rPr>
        <w:t xml:space="preserve"> </w:t>
      </w:r>
      <w:r>
        <w:rPr>
          <w:spacing w:val="-5"/>
        </w:rPr>
        <w:t>96–</w:t>
      </w:r>
    </w:p>
    <w:p w14:paraId="3A44FD96" w14:textId="77777777" w:rsidR="005B323A" w:rsidRDefault="0026499D">
      <w:pPr>
        <w:pStyle w:val="BodyText"/>
        <w:spacing w:before="0"/>
      </w:pPr>
      <w:r>
        <w:t>102.</w:t>
      </w:r>
      <w:r>
        <w:rPr>
          <w:spacing w:val="-1"/>
        </w:rPr>
        <w:t xml:space="preserve"> </w:t>
      </w:r>
      <w:r>
        <w:t>Click</w:t>
      </w:r>
      <w:r>
        <w:rPr>
          <w:spacing w:val="-1"/>
        </w:rPr>
        <w:t xml:space="preserve"> </w:t>
      </w:r>
      <w:r>
        <w:rPr>
          <w:u w:val="single"/>
        </w:rPr>
        <w:t>here</w:t>
      </w:r>
      <w:r>
        <w:rPr>
          <w:spacing w:val="-3"/>
        </w:rPr>
        <w:t xml:space="preserve"> </w:t>
      </w:r>
      <w:r>
        <w:t>to</w:t>
      </w:r>
      <w:r>
        <w:rPr>
          <w:spacing w:val="-1"/>
        </w:rPr>
        <w:t xml:space="preserve"> </w:t>
      </w:r>
      <w:r>
        <w:t>view</w:t>
      </w:r>
      <w:r>
        <w:rPr>
          <w:spacing w:val="-1"/>
        </w:rPr>
        <w:t xml:space="preserve"> </w:t>
      </w:r>
      <w:r>
        <w:rPr>
          <w:spacing w:val="-2"/>
        </w:rPr>
        <w:t>abstract.</w:t>
      </w:r>
    </w:p>
    <w:p w14:paraId="03C12429" w14:textId="77777777" w:rsidR="005B323A" w:rsidRDefault="0026499D">
      <w:pPr>
        <w:pStyle w:val="BodyText"/>
        <w:ind w:hanging="447"/>
      </w:pPr>
      <w:r>
        <w:t>Kaltenthaler, E., Parry, G., Beverley, C., &amp; Ferriter, M. (2008). Computerised cognitive– behavioural</w:t>
      </w:r>
      <w:r>
        <w:rPr>
          <w:spacing w:val="-4"/>
        </w:rPr>
        <w:t xml:space="preserve"> </w:t>
      </w:r>
      <w:r>
        <w:t>therapy</w:t>
      </w:r>
      <w:r>
        <w:rPr>
          <w:spacing w:val="-9"/>
        </w:rPr>
        <w:t xml:space="preserve"> </w:t>
      </w:r>
      <w:r>
        <w:t>for</w:t>
      </w:r>
      <w:r>
        <w:rPr>
          <w:spacing w:val="-4"/>
        </w:rPr>
        <w:t xml:space="preserve"> </w:t>
      </w:r>
      <w:r>
        <w:t>depression:</w:t>
      </w:r>
      <w:r>
        <w:rPr>
          <w:spacing w:val="-4"/>
        </w:rPr>
        <w:t xml:space="preserve"> </w:t>
      </w:r>
      <w:r>
        <w:t>Systematic</w:t>
      </w:r>
      <w:r>
        <w:rPr>
          <w:spacing w:val="-3"/>
        </w:rPr>
        <w:t xml:space="preserve"> </w:t>
      </w:r>
      <w:r>
        <w:t>review.</w:t>
      </w:r>
      <w:r>
        <w:rPr>
          <w:spacing w:val="-1"/>
        </w:rPr>
        <w:t xml:space="preserve"> </w:t>
      </w:r>
      <w:r>
        <w:rPr>
          <w:i/>
        </w:rPr>
        <w:t>British</w:t>
      </w:r>
      <w:r>
        <w:rPr>
          <w:i/>
          <w:spacing w:val="-4"/>
        </w:rPr>
        <w:t xml:space="preserve"> </w:t>
      </w:r>
      <w:r>
        <w:rPr>
          <w:i/>
        </w:rPr>
        <w:t>Journal</w:t>
      </w:r>
      <w:r>
        <w:rPr>
          <w:i/>
          <w:spacing w:val="-4"/>
        </w:rPr>
        <w:t xml:space="preserve"> </w:t>
      </w:r>
      <w:r>
        <w:rPr>
          <w:i/>
        </w:rPr>
        <w:t>of</w:t>
      </w:r>
      <w:r>
        <w:rPr>
          <w:i/>
          <w:spacing w:val="-4"/>
        </w:rPr>
        <w:t xml:space="preserve"> </w:t>
      </w:r>
      <w:r>
        <w:rPr>
          <w:i/>
        </w:rPr>
        <w:t>Psychiatry,</w:t>
      </w:r>
      <w:r>
        <w:rPr>
          <w:i/>
          <w:spacing w:val="-4"/>
        </w:rPr>
        <w:t xml:space="preserve"> </w:t>
      </w:r>
      <w:r>
        <w:rPr>
          <w:i/>
        </w:rPr>
        <w:t xml:space="preserve">193, </w:t>
      </w:r>
      <w:r>
        <w:t xml:space="preserve">181–184. Click </w:t>
      </w:r>
      <w:r>
        <w:rPr>
          <w:u w:val="single"/>
        </w:rPr>
        <w:t>here</w:t>
      </w:r>
      <w:r>
        <w:t xml:space="preserve"> to view abstract.</w:t>
      </w:r>
    </w:p>
    <w:p w14:paraId="2394EE78" w14:textId="77777777" w:rsidR="005B323A" w:rsidRDefault="0026499D">
      <w:pPr>
        <w:pStyle w:val="BodyText"/>
        <w:ind w:right="265" w:hanging="447"/>
      </w:pPr>
      <w:r>
        <w:t>Kanani,</w:t>
      </w:r>
      <w:r>
        <w:rPr>
          <w:spacing w:val="-3"/>
        </w:rPr>
        <w:t xml:space="preserve"> </w:t>
      </w:r>
      <w:r>
        <w:t>K.,</w:t>
      </w:r>
      <w:r>
        <w:rPr>
          <w:spacing w:val="-2"/>
        </w:rPr>
        <w:t xml:space="preserve"> </w:t>
      </w:r>
      <w:r>
        <w:t>&amp;</w:t>
      </w:r>
      <w:r>
        <w:rPr>
          <w:spacing w:val="-5"/>
        </w:rPr>
        <w:t xml:space="preserve"> </w:t>
      </w:r>
      <w:r>
        <w:t>Regehr,</w:t>
      </w:r>
      <w:r>
        <w:rPr>
          <w:spacing w:val="-3"/>
        </w:rPr>
        <w:t xml:space="preserve"> </w:t>
      </w:r>
      <w:r>
        <w:t>C.</w:t>
      </w:r>
      <w:r>
        <w:rPr>
          <w:spacing w:val="-3"/>
        </w:rPr>
        <w:t xml:space="preserve"> </w:t>
      </w:r>
      <w:r>
        <w:t>(2003).</w:t>
      </w:r>
      <w:r>
        <w:rPr>
          <w:spacing w:val="-3"/>
        </w:rPr>
        <w:t xml:space="preserve"> </w:t>
      </w:r>
      <w:r>
        <w:t>Clin</w:t>
      </w:r>
      <w:r>
        <w:t>ical,</w:t>
      </w:r>
      <w:r>
        <w:rPr>
          <w:spacing w:val="-3"/>
        </w:rPr>
        <w:t xml:space="preserve"> </w:t>
      </w:r>
      <w:r>
        <w:t>ethical,</w:t>
      </w:r>
      <w:r>
        <w:rPr>
          <w:spacing w:val="-2"/>
        </w:rPr>
        <w:t xml:space="preserve"> </w:t>
      </w:r>
      <w:r>
        <w:t>and</w:t>
      </w:r>
      <w:r>
        <w:rPr>
          <w:spacing w:val="-3"/>
        </w:rPr>
        <w:t xml:space="preserve"> </w:t>
      </w:r>
      <w:r>
        <w:t>legal</w:t>
      </w:r>
      <w:r>
        <w:rPr>
          <w:spacing w:val="-1"/>
        </w:rPr>
        <w:t xml:space="preserve"> </w:t>
      </w:r>
      <w:r>
        <w:t>issues</w:t>
      </w:r>
      <w:r>
        <w:rPr>
          <w:spacing w:val="-3"/>
        </w:rPr>
        <w:t xml:space="preserve"> </w:t>
      </w:r>
      <w:r>
        <w:t>in</w:t>
      </w:r>
      <w:r>
        <w:rPr>
          <w:spacing w:val="-3"/>
        </w:rPr>
        <w:t xml:space="preserve"> </w:t>
      </w:r>
      <w:r>
        <w:t>e-therapy.</w:t>
      </w:r>
      <w:r>
        <w:rPr>
          <w:spacing w:val="-3"/>
        </w:rPr>
        <w:t xml:space="preserve"> </w:t>
      </w:r>
      <w:r>
        <w:rPr>
          <w:i/>
        </w:rPr>
        <w:t>Families</w:t>
      </w:r>
      <w:r>
        <w:rPr>
          <w:i/>
          <w:spacing w:val="-3"/>
        </w:rPr>
        <w:t xml:space="preserve"> </w:t>
      </w:r>
      <w:r>
        <w:rPr>
          <w:i/>
        </w:rPr>
        <w:t xml:space="preserve">in Society, 84, </w:t>
      </w:r>
      <w:r>
        <w:t xml:space="preserve">155–162. Click </w:t>
      </w:r>
      <w:r>
        <w:rPr>
          <w:u w:val="single"/>
        </w:rPr>
        <w:t>here</w:t>
      </w:r>
      <w:r>
        <w:t xml:space="preserve"> to view abstract.</w:t>
      </w:r>
    </w:p>
    <w:p w14:paraId="238D4691" w14:textId="77777777" w:rsidR="005B323A" w:rsidRDefault="0026499D">
      <w:pPr>
        <w:pStyle w:val="BodyText"/>
        <w:ind w:left="220"/>
      </w:pPr>
      <w:r>
        <w:t>Kiluk,</w:t>
      </w:r>
      <w:r>
        <w:rPr>
          <w:spacing w:val="-4"/>
        </w:rPr>
        <w:t xml:space="preserve"> </w:t>
      </w:r>
      <w:r>
        <w:t>B.</w:t>
      </w:r>
      <w:r>
        <w:rPr>
          <w:spacing w:val="-3"/>
        </w:rPr>
        <w:t xml:space="preserve"> </w:t>
      </w:r>
      <w:r>
        <w:t>D.,</w:t>
      </w:r>
      <w:r>
        <w:rPr>
          <w:spacing w:val="-3"/>
        </w:rPr>
        <w:t xml:space="preserve"> </w:t>
      </w:r>
      <w:r>
        <w:t>Sugarman,</w:t>
      </w:r>
      <w:r>
        <w:rPr>
          <w:spacing w:val="-2"/>
        </w:rPr>
        <w:t xml:space="preserve"> </w:t>
      </w:r>
      <w:r>
        <w:t>D.</w:t>
      </w:r>
      <w:r>
        <w:rPr>
          <w:spacing w:val="-2"/>
        </w:rPr>
        <w:t xml:space="preserve"> </w:t>
      </w:r>
      <w:r>
        <w:t>E.,</w:t>
      </w:r>
      <w:r>
        <w:rPr>
          <w:spacing w:val="-3"/>
        </w:rPr>
        <w:t xml:space="preserve"> </w:t>
      </w:r>
      <w:r>
        <w:t>Nich,</w:t>
      </w:r>
      <w:r>
        <w:rPr>
          <w:spacing w:val="-3"/>
        </w:rPr>
        <w:t xml:space="preserve"> </w:t>
      </w:r>
      <w:r>
        <w:t>C.,</w:t>
      </w:r>
      <w:r>
        <w:rPr>
          <w:spacing w:val="-2"/>
        </w:rPr>
        <w:t xml:space="preserve"> </w:t>
      </w:r>
      <w:r>
        <w:t>Gibbons,</w:t>
      </w:r>
      <w:r>
        <w:rPr>
          <w:spacing w:val="-3"/>
        </w:rPr>
        <w:t xml:space="preserve"> </w:t>
      </w:r>
      <w:r>
        <w:t>C.</w:t>
      </w:r>
      <w:r>
        <w:rPr>
          <w:spacing w:val="-2"/>
        </w:rPr>
        <w:t xml:space="preserve"> </w:t>
      </w:r>
      <w:r>
        <w:t>J.,</w:t>
      </w:r>
      <w:r>
        <w:rPr>
          <w:spacing w:val="-3"/>
        </w:rPr>
        <w:t xml:space="preserve"> </w:t>
      </w:r>
      <w:r>
        <w:t>Martino,</w:t>
      </w:r>
      <w:r>
        <w:rPr>
          <w:spacing w:val="-5"/>
        </w:rPr>
        <w:t xml:space="preserve"> </w:t>
      </w:r>
      <w:r>
        <w:t>S.,</w:t>
      </w:r>
      <w:r>
        <w:rPr>
          <w:spacing w:val="-3"/>
        </w:rPr>
        <w:t xml:space="preserve"> </w:t>
      </w:r>
      <w:r>
        <w:t>Rounsaville, B.</w:t>
      </w:r>
      <w:r>
        <w:rPr>
          <w:spacing w:val="-3"/>
        </w:rPr>
        <w:t xml:space="preserve"> </w:t>
      </w:r>
      <w:r>
        <w:t>J.,</w:t>
      </w:r>
      <w:r>
        <w:rPr>
          <w:spacing w:val="-2"/>
        </w:rPr>
        <w:t xml:space="preserve"> </w:t>
      </w:r>
      <w:r>
        <w:t>&amp;</w:t>
      </w:r>
      <w:r>
        <w:rPr>
          <w:spacing w:val="-5"/>
        </w:rPr>
        <w:t xml:space="preserve"> </w:t>
      </w:r>
      <w:r>
        <w:rPr>
          <w:spacing w:val="-2"/>
        </w:rPr>
        <w:t>Carroll,</w:t>
      </w:r>
    </w:p>
    <w:p w14:paraId="7DD8DB66" w14:textId="77777777" w:rsidR="005B323A" w:rsidRDefault="0026499D">
      <w:pPr>
        <w:pStyle w:val="BodyText"/>
        <w:spacing w:before="0"/>
      </w:pPr>
      <w:r>
        <w:t>K.</w:t>
      </w:r>
      <w:r>
        <w:rPr>
          <w:spacing w:val="-4"/>
        </w:rPr>
        <w:t xml:space="preserve"> </w:t>
      </w:r>
      <w:r>
        <w:t>M.</w:t>
      </w:r>
      <w:r>
        <w:rPr>
          <w:spacing w:val="-4"/>
        </w:rPr>
        <w:t xml:space="preserve"> </w:t>
      </w:r>
      <w:r>
        <w:t>(2011).</w:t>
      </w:r>
      <w:r>
        <w:rPr>
          <w:spacing w:val="-4"/>
        </w:rPr>
        <w:t xml:space="preserve"> </w:t>
      </w:r>
      <w:r>
        <w:t>A</w:t>
      </w:r>
      <w:r>
        <w:rPr>
          <w:spacing w:val="-6"/>
        </w:rPr>
        <w:t xml:space="preserve"> </w:t>
      </w:r>
      <w:r>
        <w:t>methodological</w:t>
      </w:r>
      <w:r>
        <w:rPr>
          <w:spacing w:val="-2"/>
        </w:rPr>
        <w:t xml:space="preserve"> </w:t>
      </w:r>
      <w:r>
        <w:t>analysis</w:t>
      </w:r>
      <w:r>
        <w:rPr>
          <w:spacing w:val="-4"/>
        </w:rPr>
        <w:t xml:space="preserve"> </w:t>
      </w:r>
      <w:r>
        <w:t>of</w:t>
      </w:r>
      <w:r>
        <w:rPr>
          <w:spacing w:val="-4"/>
        </w:rPr>
        <w:t xml:space="preserve"> </w:t>
      </w:r>
      <w:r>
        <w:t>randomized</w:t>
      </w:r>
      <w:r>
        <w:rPr>
          <w:spacing w:val="-4"/>
        </w:rPr>
        <w:t xml:space="preserve"> </w:t>
      </w:r>
      <w:r>
        <w:t>clinical</w:t>
      </w:r>
      <w:r>
        <w:rPr>
          <w:spacing w:val="-4"/>
        </w:rPr>
        <w:t xml:space="preserve"> </w:t>
      </w:r>
      <w:r>
        <w:t>trials</w:t>
      </w:r>
      <w:r>
        <w:rPr>
          <w:spacing w:val="-4"/>
        </w:rPr>
        <w:t xml:space="preserve"> </w:t>
      </w:r>
      <w:r>
        <w:t>of</w:t>
      </w:r>
      <w:r>
        <w:rPr>
          <w:spacing w:val="-4"/>
        </w:rPr>
        <w:t xml:space="preserve"> </w:t>
      </w:r>
      <w:r>
        <w:t xml:space="preserve">computer-assisted therapies for psychiatric disorders: Toward improved standards for an emerging field. </w:t>
      </w:r>
      <w:r>
        <w:rPr>
          <w:i/>
        </w:rPr>
        <w:t xml:space="preserve">American Journal of Psychiatry, 168, </w:t>
      </w:r>
      <w:r>
        <w:t xml:space="preserve">790–799. Click </w:t>
      </w:r>
      <w:r>
        <w:rPr>
          <w:u w:val="single"/>
        </w:rPr>
        <w:t>here</w:t>
      </w:r>
      <w:r>
        <w:t xml:space="preserve"> to view abstract.</w:t>
      </w:r>
    </w:p>
    <w:p w14:paraId="0365D723" w14:textId="77777777" w:rsidR="005B323A" w:rsidRDefault="0026499D">
      <w:pPr>
        <w:spacing w:before="121"/>
        <w:ind w:left="667" w:right="165" w:hanging="447"/>
        <w:jc w:val="both"/>
        <w:rPr>
          <w:sz w:val="24"/>
        </w:rPr>
      </w:pPr>
      <w:r>
        <w:rPr>
          <w:sz w:val="24"/>
        </w:rPr>
        <w:t>Kim,</w:t>
      </w:r>
      <w:r>
        <w:rPr>
          <w:spacing w:val="-4"/>
          <w:sz w:val="24"/>
        </w:rPr>
        <w:t xml:space="preserve"> </w:t>
      </w:r>
      <w:r>
        <w:rPr>
          <w:sz w:val="24"/>
        </w:rPr>
        <w:t>S.</w:t>
      </w:r>
      <w:r>
        <w:rPr>
          <w:spacing w:val="-1"/>
          <w:sz w:val="24"/>
        </w:rPr>
        <w:t xml:space="preserve"> </w:t>
      </w:r>
      <w:r>
        <w:rPr>
          <w:sz w:val="24"/>
        </w:rPr>
        <w:t>I.,</w:t>
      </w:r>
      <w:r>
        <w:rPr>
          <w:spacing w:val="-1"/>
          <w:sz w:val="24"/>
        </w:rPr>
        <w:t xml:space="preserve"> </w:t>
      </w:r>
      <w:r>
        <w:rPr>
          <w:sz w:val="24"/>
        </w:rPr>
        <w:t>&amp;</w:t>
      </w:r>
      <w:r>
        <w:rPr>
          <w:spacing w:val="-5"/>
          <w:sz w:val="24"/>
        </w:rPr>
        <w:t xml:space="preserve"> </w:t>
      </w:r>
      <w:r>
        <w:rPr>
          <w:sz w:val="24"/>
        </w:rPr>
        <w:t>Kim,</w:t>
      </w:r>
      <w:r>
        <w:rPr>
          <w:spacing w:val="-3"/>
          <w:sz w:val="24"/>
        </w:rPr>
        <w:t xml:space="preserve"> </w:t>
      </w:r>
      <w:r>
        <w:rPr>
          <w:sz w:val="24"/>
        </w:rPr>
        <w:t>H.</w:t>
      </w:r>
      <w:r>
        <w:rPr>
          <w:spacing w:val="-3"/>
          <w:sz w:val="24"/>
        </w:rPr>
        <w:t xml:space="preserve"> </w:t>
      </w:r>
      <w:r>
        <w:rPr>
          <w:sz w:val="24"/>
        </w:rPr>
        <w:t>S.</w:t>
      </w:r>
      <w:r>
        <w:rPr>
          <w:spacing w:val="-3"/>
          <w:sz w:val="24"/>
        </w:rPr>
        <w:t xml:space="preserve"> </w:t>
      </w:r>
      <w:r>
        <w:rPr>
          <w:sz w:val="24"/>
        </w:rPr>
        <w:t>(2008).</w:t>
      </w:r>
      <w:r>
        <w:rPr>
          <w:spacing w:val="-3"/>
          <w:sz w:val="24"/>
        </w:rPr>
        <w:t xml:space="preserve"> </w:t>
      </w:r>
      <w:r>
        <w:rPr>
          <w:sz w:val="24"/>
        </w:rPr>
        <w:t>Effectiveness</w:t>
      </w:r>
      <w:r>
        <w:rPr>
          <w:spacing w:val="-3"/>
          <w:sz w:val="24"/>
        </w:rPr>
        <w:t xml:space="preserve"> </w:t>
      </w:r>
      <w:r>
        <w:rPr>
          <w:sz w:val="24"/>
        </w:rPr>
        <w:t>of</w:t>
      </w:r>
      <w:r>
        <w:rPr>
          <w:spacing w:val="-2"/>
          <w:sz w:val="24"/>
        </w:rPr>
        <w:t xml:space="preserve"> </w:t>
      </w:r>
      <w:r>
        <w:rPr>
          <w:sz w:val="24"/>
        </w:rPr>
        <w:t>mobile</w:t>
      </w:r>
      <w:r>
        <w:rPr>
          <w:spacing w:val="-3"/>
          <w:sz w:val="24"/>
        </w:rPr>
        <w:t xml:space="preserve"> </w:t>
      </w:r>
      <w:r>
        <w:rPr>
          <w:sz w:val="24"/>
        </w:rPr>
        <w:t>and Internet</w:t>
      </w:r>
      <w:r>
        <w:rPr>
          <w:spacing w:val="-3"/>
          <w:sz w:val="24"/>
        </w:rPr>
        <w:t xml:space="preserve"> </w:t>
      </w:r>
      <w:r>
        <w:rPr>
          <w:sz w:val="24"/>
        </w:rPr>
        <w:t>intervention</w:t>
      </w:r>
      <w:r>
        <w:rPr>
          <w:spacing w:val="-3"/>
          <w:sz w:val="24"/>
        </w:rPr>
        <w:t xml:space="preserve"> </w:t>
      </w:r>
      <w:r>
        <w:rPr>
          <w:sz w:val="24"/>
        </w:rPr>
        <w:t>in</w:t>
      </w:r>
      <w:r>
        <w:rPr>
          <w:spacing w:val="-3"/>
          <w:sz w:val="24"/>
        </w:rPr>
        <w:t xml:space="preserve"> </w:t>
      </w:r>
      <w:r>
        <w:rPr>
          <w:sz w:val="24"/>
        </w:rPr>
        <w:t>patients</w:t>
      </w:r>
      <w:r>
        <w:rPr>
          <w:spacing w:val="-3"/>
          <w:sz w:val="24"/>
        </w:rPr>
        <w:t xml:space="preserve"> </w:t>
      </w:r>
      <w:r>
        <w:rPr>
          <w:sz w:val="24"/>
        </w:rPr>
        <w:t>with obese</w:t>
      </w:r>
      <w:r>
        <w:rPr>
          <w:spacing w:val="-2"/>
          <w:sz w:val="24"/>
        </w:rPr>
        <w:t xml:space="preserve"> </w:t>
      </w:r>
      <w:r>
        <w:rPr>
          <w:sz w:val="24"/>
        </w:rPr>
        <w:t>type</w:t>
      </w:r>
      <w:r>
        <w:rPr>
          <w:spacing w:val="-2"/>
          <w:sz w:val="24"/>
        </w:rPr>
        <w:t xml:space="preserve"> </w:t>
      </w:r>
      <w:r>
        <w:rPr>
          <w:sz w:val="24"/>
        </w:rPr>
        <w:t>2</w:t>
      </w:r>
      <w:r>
        <w:rPr>
          <w:spacing w:val="-1"/>
          <w:sz w:val="24"/>
        </w:rPr>
        <w:t xml:space="preserve"> </w:t>
      </w:r>
      <w:r>
        <w:rPr>
          <w:sz w:val="24"/>
        </w:rPr>
        <w:t xml:space="preserve">diabetes. </w:t>
      </w:r>
      <w:r>
        <w:rPr>
          <w:i/>
          <w:sz w:val="24"/>
        </w:rPr>
        <w:t>International</w:t>
      </w:r>
      <w:r>
        <w:rPr>
          <w:i/>
          <w:spacing w:val="-1"/>
          <w:sz w:val="24"/>
        </w:rPr>
        <w:t xml:space="preserve"> </w:t>
      </w:r>
      <w:r>
        <w:rPr>
          <w:i/>
          <w:sz w:val="24"/>
        </w:rPr>
        <w:t>Journal</w:t>
      </w:r>
      <w:r>
        <w:rPr>
          <w:i/>
          <w:spacing w:val="-1"/>
          <w:sz w:val="24"/>
        </w:rPr>
        <w:t xml:space="preserve"> </w:t>
      </w:r>
      <w:r>
        <w:rPr>
          <w:i/>
          <w:sz w:val="24"/>
        </w:rPr>
        <w:t>of</w:t>
      </w:r>
      <w:r>
        <w:rPr>
          <w:i/>
          <w:spacing w:val="-1"/>
          <w:sz w:val="24"/>
        </w:rPr>
        <w:t xml:space="preserve"> </w:t>
      </w:r>
      <w:r>
        <w:rPr>
          <w:i/>
          <w:sz w:val="24"/>
        </w:rPr>
        <w:t>Medical</w:t>
      </w:r>
      <w:r>
        <w:rPr>
          <w:i/>
          <w:spacing w:val="-1"/>
          <w:sz w:val="24"/>
        </w:rPr>
        <w:t xml:space="preserve"> </w:t>
      </w:r>
      <w:r>
        <w:rPr>
          <w:i/>
          <w:sz w:val="24"/>
        </w:rPr>
        <w:t>Informatics,</w:t>
      </w:r>
      <w:r>
        <w:rPr>
          <w:i/>
          <w:spacing w:val="-1"/>
          <w:sz w:val="24"/>
        </w:rPr>
        <w:t xml:space="preserve"> </w:t>
      </w:r>
      <w:r>
        <w:rPr>
          <w:i/>
          <w:sz w:val="24"/>
        </w:rPr>
        <w:t xml:space="preserve">77, </w:t>
      </w:r>
      <w:r>
        <w:rPr>
          <w:sz w:val="24"/>
        </w:rPr>
        <w:t>399–404.</w:t>
      </w:r>
      <w:r>
        <w:rPr>
          <w:spacing w:val="-1"/>
          <w:sz w:val="24"/>
        </w:rPr>
        <w:t xml:space="preserve"> </w:t>
      </w:r>
      <w:r>
        <w:rPr>
          <w:sz w:val="24"/>
        </w:rPr>
        <w:t>Click</w:t>
      </w:r>
      <w:r>
        <w:rPr>
          <w:spacing w:val="-1"/>
          <w:sz w:val="24"/>
        </w:rPr>
        <w:t xml:space="preserve"> </w:t>
      </w:r>
      <w:r>
        <w:rPr>
          <w:sz w:val="24"/>
          <w:u w:val="single"/>
        </w:rPr>
        <w:t>here</w:t>
      </w:r>
      <w:r>
        <w:rPr>
          <w:sz w:val="24"/>
        </w:rPr>
        <w:t xml:space="preserve"> to view abstract.</w:t>
      </w:r>
    </w:p>
    <w:p w14:paraId="74FB0F96" w14:textId="77777777" w:rsidR="005B323A" w:rsidRDefault="0026499D">
      <w:pPr>
        <w:pStyle w:val="BodyText"/>
        <w:ind w:right="220" w:hanging="447"/>
      </w:pPr>
      <w:r>
        <w:t>Knealing, T. W., Wong, C. J., Diemer, K. N., Hampton, J., &amp; Silverman,</w:t>
      </w:r>
      <w:r>
        <w:t xml:space="preserve"> K. (2006). A randomized</w:t>
      </w:r>
      <w:r>
        <w:rPr>
          <w:spacing w:val="-4"/>
        </w:rPr>
        <w:t xml:space="preserve"> </w:t>
      </w:r>
      <w:r>
        <w:t>controlled</w:t>
      </w:r>
      <w:r>
        <w:rPr>
          <w:spacing w:val="-4"/>
        </w:rPr>
        <w:t xml:space="preserve"> </w:t>
      </w:r>
      <w:r>
        <w:t>trial</w:t>
      </w:r>
      <w:r>
        <w:rPr>
          <w:spacing w:val="-4"/>
        </w:rPr>
        <w:t xml:space="preserve"> </w:t>
      </w:r>
      <w:r>
        <w:t>of</w:t>
      </w:r>
      <w:r>
        <w:rPr>
          <w:spacing w:val="-3"/>
        </w:rPr>
        <w:t xml:space="preserve"> </w:t>
      </w:r>
      <w:r>
        <w:t>the</w:t>
      </w:r>
      <w:r>
        <w:rPr>
          <w:spacing w:val="-4"/>
        </w:rPr>
        <w:t xml:space="preserve"> </w:t>
      </w:r>
      <w:r>
        <w:t>therapeutic</w:t>
      </w:r>
      <w:r>
        <w:rPr>
          <w:spacing w:val="-5"/>
        </w:rPr>
        <w:t xml:space="preserve"> </w:t>
      </w:r>
      <w:r>
        <w:t>workplace</w:t>
      </w:r>
      <w:r>
        <w:rPr>
          <w:spacing w:val="-5"/>
        </w:rPr>
        <w:t xml:space="preserve"> </w:t>
      </w:r>
      <w:r>
        <w:t>for</w:t>
      </w:r>
      <w:r>
        <w:rPr>
          <w:spacing w:val="-4"/>
        </w:rPr>
        <w:t xml:space="preserve"> </w:t>
      </w:r>
      <w:r>
        <w:t>community</w:t>
      </w:r>
      <w:r>
        <w:rPr>
          <w:spacing w:val="-9"/>
        </w:rPr>
        <w:t xml:space="preserve"> </w:t>
      </w:r>
      <w:r>
        <w:t>methadone</w:t>
      </w:r>
      <w:r>
        <w:rPr>
          <w:spacing w:val="-6"/>
        </w:rPr>
        <w:t xml:space="preserve"> </w:t>
      </w:r>
      <w:r>
        <w:t xml:space="preserve">patients: A partial failure to engage. </w:t>
      </w:r>
      <w:r>
        <w:rPr>
          <w:i/>
        </w:rPr>
        <w:t xml:space="preserve">Experimental and Clinical Psychopharmacology, 14, </w:t>
      </w:r>
      <w:r>
        <w:t xml:space="preserve">350–360. Click </w:t>
      </w:r>
      <w:r>
        <w:rPr>
          <w:u w:val="single"/>
        </w:rPr>
        <w:t>here</w:t>
      </w:r>
      <w:r>
        <w:t xml:space="preserve"> to view abstract.</w:t>
      </w:r>
    </w:p>
    <w:p w14:paraId="5E91DE55" w14:textId="77777777" w:rsidR="005B323A" w:rsidRDefault="0026499D">
      <w:pPr>
        <w:pStyle w:val="BodyText"/>
        <w:ind w:hanging="447"/>
      </w:pPr>
      <w:r>
        <w:t>Lin,</w:t>
      </w:r>
      <w:r>
        <w:rPr>
          <w:spacing w:val="-3"/>
        </w:rPr>
        <w:t xml:space="preserve"> </w:t>
      </w:r>
      <w:r>
        <w:t>J.-L.,</w:t>
      </w:r>
      <w:r>
        <w:rPr>
          <w:spacing w:val="-3"/>
        </w:rPr>
        <w:t xml:space="preserve"> </w:t>
      </w:r>
      <w:r>
        <w:t>Vahabzadeh,</w:t>
      </w:r>
      <w:r>
        <w:rPr>
          <w:spacing w:val="-1"/>
        </w:rPr>
        <w:t xml:space="preserve"> </w:t>
      </w:r>
      <w:r>
        <w:t>M.,</w:t>
      </w:r>
      <w:r>
        <w:rPr>
          <w:spacing w:val="-3"/>
        </w:rPr>
        <w:t xml:space="preserve"> </w:t>
      </w:r>
      <w:r>
        <w:t>Mezghanni,</w:t>
      </w:r>
      <w:r>
        <w:rPr>
          <w:spacing w:val="-3"/>
        </w:rPr>
        <w:t xml:space="preserve"> </w:t>
      </w:r>
      <w:r>
        <w:t>M.,</w:t>
      </w:r>
      <w:r>
        <w:rPr>
          <w:spacing w:val="-3"/>
        </w:rPr>
        <w:t xml:space="preserve"> </w:t>
      </w:r>
      <w:r>
        <w:t>Epstein,</w:t>
      </w:r>
      <w:r>
        <w:rPr>
          <w:spacing w:val="-3"/>
        </w:rPr>
        <w:t xml:space="preserve"> </w:t>
      </w:r>
      <w:r>
        <w:t>D.</w:t>
      </w:r>
      <w:r>
        <w:rPr>
          <w:spacing w:val="-3"/>
        </w:rPr>
        <w:t xml:space="preserve"> </w:t>
      </w:r>
      <w:r>
        <w:t>H.,</w:t>
      </w:r>
      <w:r>
        <w:rPr>
          <w:spacing w:val="-3"/>
        </w:rPr>
        <w:t xml:space="preserve"> </w:t>
      </w:r>
      <w:r>
        <w:t>&amp;</w:t>
      </w:r>
      <w:r>
        <w:rPr>
          <w:spacing w:val="-6"/>
        </w:rPr>
        <w:t xml:space="preserve"> </w:t>
      </w:r>
      <w:r>
        <w:t>Preston,</w:t>
      </w:r>
      <w:r>
        <w:rPr>
          <w:spacing w:val="-3"/>
        </w:rPr>
        <w:t xml:space="preserve"> </w:t>
      </w:r>
      <w:r>
        <w:t>K.</w:t>
      </w:r>
      <w:r>
        <w:rPr>
          <w:spacing w:val="-2"/>
        </w:rPr>
        <w:t xml:space="preserve"> </w:t>
      </w:r>
      <w:r>
        <w:t>L.</w:t>
      </w:r>
      <w:r>
        <w:rPr>
          <w:spacing w:val="-3"/>
        </w:rPr>
        <w:t xml:space="preserve"> </w:t>
      </w:r>
      <w:r>
        <w:t>(2005).</w:t>
      </w:r>
      <w:r>
        <w:rPr>
          <w:spacing w:val="-3"/>
        </w:rPr>
        <w:t xml:space="preserve"> </w:t>
      </w:r>
      <w:r>
        <w:t>A</w:t>
      </w:r>
      <w:r>
        <w:rPr>
          <w:spacing w:val="-5"/>
        </w:rPr>
        <w:t xml:space="preserve"> </w:t>
      </w:r>
      <w:r>
        <w:t xml:space="preserve">high-level specification for adaptive ecological momentary assessment: Real-time assessment of drug craving, use and abstinence. In </w:t>
      </w:r>
      <w:r>
        <w:rPr>
          <w:i/>
        </w:rPr>
        <w:t xml:space="preserve">AMIA Annual Symposium Proceedings </w:t>
      </w:r>
      <w:r>
        <w:t xml:space="preserve">(pp. 455–459). Click </w:t>
      </w:r>
      <w:r>
        <w:rPr>
          <w:u w:val="single"/>
        </w:rPr>
        <w:t>here</w:t>
      </w:r>
      <w:r>
        <w:t xml:space="preserve"> to vie</w:t>
      </w:r>
      <w:r>
        <w:t>w abstract.</w:t>
      </w:r>
    </w:p>
    <w:p w14:paraId="1D0B5200" w14:textId="77777777" w:rsidR="005B323A" w:rsidRDefault="0026499D">
      <w:pPr>
        <w:spacing w:before="121"/>
        <w:ind w:left="667" w:right="265" w:hanging="447"/>
        <w:rPr>
          <w:sz w:val="24"/>
        </w:rPr>
      </w:pPr>
      <w:r>
        <w:rPr>
          <w:sz w:val="24"/>
        </w:rPr>
        <w:t>Lovejoy, T. I., Demireva, P. D., Grayson, J. L., &amp; McNamara, J. R. (2009). Advancing the practice</w:t>
      </w:r>
      <w:r>
        <w:rPr>
          <w:spacing w:val="-5"/>
          <w:sz w:val="24"/>
        </w:rPr>
        <w:t xml:space="preserve"> </w:t>
      </w:r>
      <w:r>
        <w:rPr>
          <w:sz w:val="24"/>
        </w:rPr>
        <w:t>of</w:t>
      </w:r>
      <w:r>
        <w:rPr>
          <w:spacing w:val="-4"/>
          <w:sz w:val="24"/>
        </w:rPr>
        <w:t xml:space="preserve"> </w:t>
      </w:r>
      <w:r>
        <w:rPr>
          <w:sz w:val="24"/>
        </w:rPr>
        <w:t>online</w:t>
      </w:r>
      <w:r>
        <w:rPr>
          <w:spacing w:val="-4"/>
          <w:sz w:val="24"/>
        </w:rPr>
        <w:t xml:space="preserve"> </w:t>
      </w:r>
      <w:r>
        <w:rPr>
          <w:sz w:val="24"/>
        </w:rPr>
        <w:t>psychotherapy:</w:t>
      </w:r>
      <w:r>
        <w:rPr>
          <w:spacing w:val="-4"/>
          <w:sz w:val="24"/>
        </w:rPr>
        <w:t xml:space="preserve"> </w:t>
      </w:r>
      <w:r>
        <w:rPr>
          <w:sz w:val="24"/>
        </w:rPr>
        <w:t>An</w:t>
      </w:r>
      <w:r>
        <w:rPr>
          <w:spacing w:val="-4"/>
          <w:sz w:val="24"/>
        </w:rPr>
        <w:t xml:space="preserve"> </w:t>
      </w:r>
      <w:r>
        <w:rPr>
          <w:sz w:val="24"/>
        </w:rPr>
        <w:t>application</w:t>
      </w:r>
      <w:r>
        <w:rPr>
          <w:spacing w:val="-4"/>
          <w:sz w:val="24"/>
        </w:rPr>
        <w:t xml:space="preserve"> </w:t>
      </w:r>
      <w:r>
        <w:rPr>
          <w:sz w:val="24"/>
        </w:rPr>
        <w:t>of</w:t>
      </w:r>
      <w:r>
        <w:rPr>
          <w:spacing w:val="-5"/>
          <w:sz w:val="24"/>
        </w:rPr>
        <w:t xml:space="preserve"> </w:t>
      </w:r>
      <w:r>
        <w:rPr>
          <w:sz w:val="24"/>
        </w:rPr>
        <w:t>Rogers’</w:t>
      </w:r>
      <w:r>
        <w:rPr>
          <w:spacing w:val="-5"/>
          <w:sz w:val="24"/>
        </w:rPr>
        <w:t xml:space="preserve"> </w:t>
      </w:r>
      <w:r>
        <w:rPr>
          <w:sz w:val="24"/>
        </w:rPr>
        <w:t>diffusion</w:t>
      </w:r>
      <w:r>
        <w:rPr>
          <w:spacing w:val="-4"/>
          <w:sz w:val="24"/>
        </w:rPr>
        <w:t xml:space="preserve"> </w:t>
      </w:r>
      <w:r>
        <w:rPr>
          <w:sz w:val="24"/>
        </w:rPr>
        <w:t>of</w:t>
      </w:r>
      <w:r>
        <w:rPr>
          <w:spacing w:val="-4"/>
          <w:sz w:val="24"/>
        </w:rPr>
        <w:t xml:space="preserve"> </w:t>
      </w:r>
      <w:r>
        <w:rPr>
          <w:sz w:val="24"/>
        </w:rPr>
        <w:t>innovations</w:t>
      </w:r>
      <w:r>
        <w:rPr>
          <w:spacing w:val="-4"/>
          <w:sz w:val="24"/>
        </w:rPr>
        <w:t xml:space="preserve"> </w:t>
      </w:r>
      <w:r>
        <w:rPr>
          <w:sz w:val="24"/>
        </w:rPr>
        <w:t xml:space="preserve">theory. </w:t>
      </w:r>
      <w:r>
        <w:rPr>
          <w:i/>
          <w:sz w:val="24"/>
        </w:rPr>
        <w:t xml:space="preserve">Psychotherapy: Theory, Research, Practice, Training, 46, </w:t>
      </w:r>
      <w:r>
        <w:rPr>
          <w:sz w:val="24"/>
        </w:rPr>
        <w:t>112–1</w:t>
      </w:r>
      <w:r>
        <w:rPr>
          <w:sz w:val="24"/>
        </w:rPr>
        <w:t xml:space="preserve">24. Click </w:t>
      </w:r>
      <w:r>
        <w:rPr>
          <w:sz w:val="24"/>
          <w:u w:val="single"/>
        </w:rPr>
        <w:t>here</w:t>
      </w:r>
      <w:r>
        <w:rPr>
          <w:sz w:val="24"/>
        </w:rPr>
        <w:t xml:space="preserve"> to view </w:t>
      </w:r>
      <w:r>
        <w:rPr>
          <w:spacing w:val="-2"/>
          <w:sz w:val="24"/>
        </w:rPr>
        <w:t>abstract.</w:t>
      </w:r>
    </w:p>
    <w:p w14:paraId="56558BC9" w14:textId="77777777" w:rsidR="005B323A" w:rsidRDefault="0026499D">
      <w:pPr>
        <w:pStyle w:val="BodyText"/>
        <w:ind w:hanging="447"/>
      </w:pPr>
      <w:r>
        <w:t>Lustria,</w:t>
      </w:r>
      <w:r>
        <w:rPr>
          <w:spacing w:val="-3"/>
        </w:rPr>
        <w:t xml:space="preserve"> </w:t>
      </w:r>
      <w:r>
        <w:t>M.</w:t>
      </w:r>
      <w:r>
        <w:rPr>
          <w:spacing w:val="-1"/>
        </w:rPr>
        <w:t xml:space="preserve"> </w:t>
      </w:r>
      <w:r>
        <w:t>L.,</w:t>
      </w:r>
      <w:r>
        <w:rPr>
          <w:spacing w:val="-3"/>
        </w:rPr>
        <w:t xml:space="preserve"> </w:t>
      </w:r>
      <w:r>
        <w:t>Cortese,</w:t>
      </w:r>
      <w:r>
        <w:rPr>
          <w:spacing w:val="-3"/>
        </w:rPr>
        <w:t xml:space="preserve"> </w:t>
      </w:r>
      <w:r>
        <w:t>J.,</w:t>
      </w:r>
      <w:r>
        <w:rPr>
          <w:spacing w:val="-3"/>
        </w:rPr>
        <w:t xml:space="preserve"> </w:t>
      </w:r>
      <w:r>
        <w:t>Noar,</w:t>
      </w:r>
      <w:r>
        <w:rPr>
          <w:spacing w:val="-3"/>
        </w:rPr>
        <w:t xml:space="preserve"> </w:t>
      </w:r>
      <w:r>
        <w:t>S.</w:t>
      </w:r>
      <w:r>
        <w:rPr>
          <w:spacing w:val="-3"/>
        </w:rPr>
        <w:t xml:space="preserve"> </w:t>
      </w:r>
      <w:r>
        <w:t>M.,</w:t>
      </w:r>
      <w:r>
        <w:rPr>
          <w:spacing w:val="-3"/>
        </w:rPr>
        <w:t xml:space="preserve"> </w:t>
      </w:r>
      <w:r>
        <w:t>&amp;</w:t>
      </w:r>
      <w:r>
        <w:rPr>
          <w:spacing w:val="-5"/>
        </w:rPr>
        <w:t xml:space="preserve"> </w:t>
      </w:r>
      <w:r>
        <w:t>Glueckauf,</w:t>
      </w:r>
      <w:r>
        <w:rPr>
          <w:spacing w:val="-3"/>
        </w:rPr>
        <w:t xml:space="preserve"> </w:t>
      </w:r>
      <w:r>
        <w:t>R.</w:t>
      </w:r>
      <w:r>
        <w:rPr>
          <w:spacing w:val="-1"/>
        </w:rPr>
        <w:t xml:space="preserve"> </w:t>
      </w:r>
      <w:r>
        <w:t>L.</w:t>
      </w:r>
      <w:r>
        <w:rPr>
          <w:spacing w:val="-1"/>
        </w:rPr>
        <w:t xml:space="preserve"> </w:t>
      </w:r>
      <w:r>
        <w:t>(2009).</w:t>
      </w:r>
      <w:r>
        <w:rPr>
          <w:spacing w:val="-3"/>
        </w:rPr>
        <w:t xml:space="preserve"> </w:t>
      </w:r>
      <w:r>
        <w:t>Computer-tailored</w:t>
      </w:r>
      <w:r>
        <w:rPr>
          <w:spacing w:val="-3"/>
        </w:rPr>
        <w:t xml:space="preserve"> </w:t>
      </w:r>
      <w:r>
        <w:t xml:space="preserve">health interventions delivered over the Web: Review and analysis of key components. </w:t>
      </w:r>
      <w:r>
        <w:rPr>
          <w:i/>
        </w:rPr>
        <w:t xml:space="preserve">Patient Education and Counseling, 74, </w:t>
      </w:r>
      <w:r>
        <w:t xml:space="preserve">156–173. Click </w:t>
      </w:r>
      <w:r>
        <w:rPr>
          <w:u w:val="single"/>
        </w:rPr>
        <w:t>here</w:t>
      </w:r>
      <w:r>
        <w:t xml:space="preserve"> to view abstract.</w:t>
      </w:r>
    </w:p>
    <w:p w14:paraId="2AE08A4B" w14:textId="77777777" w:rsidR="005B323A" w:rsidRDefault="0026499D">
      <w:pPr>
        <w:pStyle w:val="BodyText"/>
        <w:ind w:right="265" w:hanging="447"/>
      </w:pPr>
      <w:r>
        <w:t>Marsch, L. A. (2011). Technology-based interventions targeting substance use disorders and relat</w:t>
      </w:r>
      <w:r>
        <w:t>ed</w:t>
      </w:r>
      <w:r>
        <w:rPr>
          <w:spacing w:val="-3"/>
        </w:rPr>
        <w:t xml:space="preserve"> </w:t>
      </w:r>
      <w:r>
        <w:t>issues:</w:t>
      </w:r>
      <w:r>
        <w:rPr>
          <w:spacing w:val="-3"/>
        </w:rPr>
        <w:t xml:space="preserve"> </w:t>
      </w:r>
      <w:r>
        <w:t>An</w:t>
      </w:r>
      <w:r>
        <w:rPr>
          <w:spacing w:val="-3"/>
        </w:rPr>
        <w:t xml:space="preserve"> </w:t>
      </w:r>
      <w:r>
        <w:t>editorial.</w:t>
      </w:r>
      <w:r>
        <w:rPr>
          <w:spacing w:val="-1"/>
        </w:rPr>
        <w:t xml:space="preserve"> </w:t>
      </w:r>
      <w:r>
        <w:rPr>
          <w:i/>
        </w:rPr>
        <w:t>Substance</w:t>
      </w:r>
      <w:r>
        <w:rPr>
          <w:i/>
          <w:spacing w:val="-4"/>
        </w:rPr>
        <w:t xml:space="preserve"> </w:t>
      </w:r>
      <w:r>
        <w:rPr>
          <w:i/>
        </w:rPr>
        <w:t>Use &amp;</w:t>
      </w:r>
      <w:r>
        <w:rPr>
          <w:i/>
          <w:spacing w:val="-8"/>
        </w:rPr>
        <w:t xml:space="preserve"> </w:t>
      </w:r>
      <w:r>
        <w:rPr>
          <w:i/>
        </w:rPr>
        <w:t>Misuse,</w:t>
      </w:r>
      <w:r>
        <w:rPr>
          <w:i/>
          <w:spacing w:val="-3"/>
        </w:rPr>
        <w:t xml:space="preserve"> </w:t>
      </w:r>
      <w:r>
        <w:rPr>
          <w:i/>
        </w:rPr>
        <w:t>46,</w:t>
      </w:r>
      <w:r>
        <w:rPr>
          <w:i/>
          <w:spacing w:val="-2"/>
        </w:rPr>
        <w:t xml:space="preserve"> </w:t>
      </w:r>
      <w:r>
        <w:t>1–3.</w:t>
      </w:r>
      <w:r>
        <w:rPr>
          <w:spacing w:val="-3"/>
        </w:rPr>
        <w:t xml:space="preserve"> </w:t>
      </w:r>
      <w:r>
        <w:t>Click</w:t>
      </w:r>
      <w:r>
        <w:rPr>
          <w:spacing w:val="-3"/>
        </w:rPr>
        <w:t xml:space="preserve"> </w:t>
      </w:r>
      <w:r>
        <w:rPr>
          <w:u w:val="single"/>
        </w:rPr>
        <w:t>here</w:t>
      </w:r>
      <w:r>
        <w:rPr>
          <w:spacing w:val="-5"/>
        </w:rPr>
        <w:t xml:space="preserve"> </w:t>
      </w:r>
      <w:r>
        <w:t>to</w:t>
      </w:r>
      <w:r>
        <w:rPr>
          <w:spacing w:val="-3"/>
        </w:rPr>
        <w:t xml:space="preserve"> </w:t>
      </w:r>
      <w:r>
        <w:t>view</w:t>
      </w:r>
      <w:r>
        <w:rPr>
          <w:spacing w:val="-4"/>
        </w:rPr>
        <w:t xml:space="preserve"> </w:t>
      </w:r>
      <w:r>
        <w:t>abstract.</w:t>
      </w:r>
    </w:p>
    <w:p w14:paraId="032624C9" w14:textId="77777777" w:rsidR="005B323A" w:rsidRDefault="005B323A">
      <w:pPr>
        <w:sectPr w:rsidR="005B323A">
          <w:pgSz w:w="12240" w:h="15840"/>
          <w:pgMar w:top="1300" w:right="1220" w:bottom="1080" w:left="1220" w:header="722" w:footer="887" w:gutter="0"/>
          <w:cols w:space="720"/>
        </w:sectPr>
      </w:pPr>
    </w:p>
    <w:p w14:paraId="695DD5B6" w14:textId="77777777" w:rsidR="005B323A" w:rsidRDefault="0026499D">
      <w:pPr>
        <w:pStyle w:val="BodyText"/>
        <w:spacing w:before="124"/>
        <w:ind w:left="666" w:right="265" w:hanging="447"/>
      </w:pPr>
      <w:r>
        <w:lastRenderedPageBreak/>
        <w:t>McKay, J. R., Lynch, K. G., Shepard, D. S., Ratichek, S., Morrison, R., Koppenhaver, J., &amp; Pettinati,</w:t>
      </w:r>
      <w:r>
        <w:rPr>
          <w:spacing w:val="-4"/>
        </w:rPr>
        <w:t xml:space="preserve"> </w:t>
      </w:r>
      <w:r>
        <w:t>H.</w:t>
      </w:r>
      <w:r>
        <w:rPr>
          <w:spacing w:val="-4"/>
        </w:rPr>
        <w:t xml:space="preserve"> </w:t>
      </w:r>
      <w:r>
        <w:t>M.</w:t>
      </w:r>
      <w:r>
        <w:rPr>
          <w:spacing w:val="-4"/>
        </w:rPr>
        <w:t xml:space="preserve"> </w:t>
      </w:r>
      <w:r>
        <w:t>(2004).</w:t>
      </w:r>
      <w:r>
        <w:rPr>
          <w:spacing w:val="-4"/>
        </w:rPr>
        <w:t xml:space="preserve"> </w:t>
      </w:r>
      <w:r>
        <w:t>The</w:t>
      </w:r>
      <w:r>
        <w:rPr>
          <w:spacing w:val="-5"/>
        </w:rPr>
        <w:t xml:space="preserve"> </w:t>
      </w:r>
      <w:r>
        <w:t>effectiveness</w:t>
      </w:r>
      <w:r>
        <w:rPr>
          <w:spacing w:val="-4"/>
        </w:rPr>
        <w:t xml:space="preserve"> </w:t>
      </w:r>
      <w:r>
        <w:t>of</w:t>
      </w:r>
      <w:r>
        <w:rPr>
          <w:spacing w:val="-4"/>
        </w:rPr>
        <w:t xml:space="preserve"> </w:t>
      </w:r>
      <w:r>
        <w:t>telephone-based</w:t>
      </w:r>
      <w:r>
        <w:rPr>
          <w:spacing w:val="-2"/>
        </w:rPr>
        <w:t xml:space="preserve"> </w:t>
      </w:r>
      <w:r>
        <w:t>co</w:t>
      </w:r>
      <w:r>
        <w:t>ntinuing</w:t>
      </w:r>
      <w:r>
        <w:rPr>
          <w:spacing w:val="-4"/>
        </w:rPr>
        <w:t xml:space="preserve"> </w:t>
      </w:r>
      <w:r>
        <w:t>care</w:t>
      </w:r>
      <w:r>
        <w:rPr>
          <w:spacing w:val="-5"/>
        </w:rPr>
        <w:t xml:space="preserve"> </w:t>
      </w:r>
      <w:r>
        <w:t>in</w:t>
      </w:r>
      <w:r>
        <w:rPr>
          <w:spacing w:val="-4"/>
        </w:rPr>
        <w:t xml:space="preserve"> </w:t>
      </w:r>
      <w:r>
        <w:t>the</w:t>
      </w:r>
      <w:r>
        <w:rPr>
          <w:spacing w:val="-5"/>
        </w:rPr>
        <w:t xml:space="preserve"> </w:t>
      </w:r>
      <w:r>
        <w:t xml:space="preserve">clinical management of alcohol and cocaine use disorders: 12-month outcomes. </w:t>
      </w:r>
      <w:r>
        <w:rPr>
          <w:i/>
        </w:rPr>
        <w:t xml:space="preserve">Journal of Consulting and Clinical Psychology, 72, </w:t>
      </w:r>
      <w:r>
        <w:t xml:space="preserve">967–979. Click </w:t>
      </w:r>
      <w:r>
        <w:rPr>
          <w:u w:val="single"/>
        </w:rPr>
        <w:t>here</w:t>
      </w:r>
      <w:r>
        <w:t xml:space="preserve"> to view abstract.</w:t>
      </w:r>
    </w:p>
    <w:p w14:paraId="4FDC84C7" w14:textId="77777777" w:rsidR="005B323A" w:rsidRDefault="0026499D">
      <w:pPr>
        <w:pStyle w:val="BodyText"/>
        <w:ind w:left="666" w:right="171" w:hanging="447"/>
        <w:jc w:val="both"/>
      </w:pPr>
      <w:r>
        <w:t>Mohr,</w:t>
      </w:r>
      <w:r>
        <w:rPr>
          <w:spacing w:val="-3"/>
        </w:rPr>
        <w:t xml:space="preserve"> </w:t>
      </w:r>
      <w:r>
        <w:t>D.</w:t>
      </w:r>
      <w:r>
        <w:rPr>
          <w:spacing w:val="-3"/>
        </w:rPr>
        <w:t xml:space="preserve"> </w:t>
      </w:r>
      <w:r>
        <w:t>C.,</w:t>
      </w:r>
      <w:r>
        <w:rPr>
          <w:spacing w:val="-3"/>
        </w:rPr>
        <w:t xml:space="preserve"> </w:t>
      </w:r>
      <w:r>
        <w:t>Siddique,</w:t>
      </w:r>
      <w:r>
        <w:rPr>
          <w:spacing w:val="-3"/>
        </w:rPr>
        <w:t xml:space="preserve"> </w:t>
      </w:r>
      <w:r>
        <w:t>J.,</w:t>
      </w:r>
      <w:r>
        <w:rPr>
          <w:spacing w:val="-3"/>
        </w:rPr>
        <w:t xml:space="preserve"> </w:t>
      </w:r>
      <w:r>
        <w:t>Ho,</w:t>
      </w:r>
      <w:r>
        <w:rPr>
          <w:spacing w:val="-3"/>
        </w:rPr>
        <w:t xml:space="preserve"> </w:t>
      </w:r>
      <w:r>
        <w:t>J.,</w:t>
      </w:r>
      <w:r>
        <w:rPr>
          <w:spacing w:val="-3"/>
        </w:rPr>
        <w:t xml:space="preserve"> </w:t>
      </w:r>
      <w:r>
        <w:t>Duffecy,</w:t>
      </w:r>
      <w:r>
        <w:rPr>
          <w:spacing w:val="-3"/>
        </w:rPr>
        <w:t xml:space="preserve"> </w:t>
      </w:r>
      <w:r>
        <w:t>J.,</w:t>
      </w:r>
      <w:r>
        <w:rPr>
          <w:spacing w:val="-3"/>
        </w:rPr>
        <w:t xml:space="preserve"> </w:t>
      </w:r>
      <w:r>
        <w:t>Jin,</w:t>
      </w:r>
      <w:r>
        <w:rPr>
          <w:spacing w:val="-6"/>
        </w:rPr>
        <w:t xml:space="preserve"> </w:t>
      </w:r>
      <w:r>
        <w:t>L.,</w:t>
      </w:r>
      <w:r>
        <w:rPr>
          <w:spacing w:val="-1"/>
        </w:rPr>
        <w:t xml:space="preserve"> </w:t>
      </w:r>
      <w:r>
        <w:t>&amp;</w:t>
      </w:r>
      <w:r>
        <w:rPr>
          <w:spacing w:val="-3"/>
        </w:rPr>
        <w:t xml:space="preserve"> </w:t>
      </w:r>
      <w:r>
        <w:t>Fokuo,</w:t>
      </w:r>
      <w:r>
        <w:rPr>
          <w:spacing w:val="-3"/>
        </w:rPr>
        <w:t xml:space="preserve"> </w:t>
      </w:r>
      <w:r>
        <w:t>J.</w:t>
      </w:r>
      <w:r>
        <w:rPr>
          <w:spacing w:val="-3"/>
        </w:rPr>
        <w:t xml:space="preserve"> </w:t>
      </w:r>
      <w:r>
        <w:t>K.</w:t>
      </w:r>
      <w:r>
        <w:rPr>
          <w:spacing w:val="-3"/>
        </w:rPr>
        <w:t xml:space="preserve"> </w:t>
      </w:r>
      <w:r>
        <w:t>(2010).</w:t>
      </w:r>
      <w:r>
        <w:rPr>
          <w:spacing w:val="-1"/>
        </w:rPr>
        <w:t xml:space="preserve"> </w:t>
      </w:r>
      <w:r>
        <w:t>Interest</w:t>
      </w:r>
      <w:r>
        <w:rPr>
          <w:spacing w:val="-3"/>
        </w:rPr>
        <w:t xml:space="preserve"> </w:t>
      </w:r>
      <w:r>
        <w:t>in</w:t>
      </w:r>
      <w:r>
        <w:rPr>
          <w:spacing w:val="-3"/>
        </w:rPr>
        <w:t xml:space="preserve"> </w:t>
      </w:r>
      <w:r>
        <w:t>behavioral and psychological treatments delivered face-to-face, by</w:t>
      </w:r>
      <w:r>
        <w:rPr>
          <w:spacing w:val="-5"/>
        </w:rPr>
        <w:t xml:space="preserve"> </w:t>
      </w:r>
      <w:r>
        <w:t>telephone, and by</w:t>
      </w:r>
      <w:r>
        <w:rPr>
          <w:spacing w:val="-1"/>
        </w:rPr>
        <w:t xml:space="preserve"> </w:t>
      </w:r>
      <w:r>
        <w:t xml:space="preserve">Internet. </w:t>
      </w:r>
      <w:r>
        <w:rPr>
          <w:i/>
        </w:rPr>
        <w:t xml:space="preserve">Annals of Behavioral Medicine, 40, </w:t>
      </w:r>
      <w:r>
        <w:t xml:space="preserve">89–98. Click </w:t>
      </w:r>
      <w:r>
        <w:rPr>
          <w:u w:val="single"/>
        </w:rPr>
        <w:t>here</w:t>
      </w:r>
      <w:r>
        <w:t xml:space="preserve"> to view abstract.</w:t>
      </w:r>
    </w:p>
    <w:p w14:paraId="59DEB915" w14:textId="77777777" w:rsidR="005B323A" w:rsidRDefault="0026499D">
      <w:pPr>
        <w:pStyle w:val="BodyText"/>
        <w:ind w:left="666" w:right="738" w:hanging="447"/>
        <w:jc w:val="both"/>
      </w:pPr>
      <w:r>
        <w:t>Mohr,</w:t>
      </w:r>
      <w:r>
        <w:rPr>
          <w:spacing w:val="-4"/>
        </w:rPr>
        <w:t xml:space="preserve"> </w:t>
      </w:r>
      <w:r>
        <w:t>D.</w:t>
      </w:r>
      <w:r>
        <w:rPr>
          <w:spacing w:val="-3"/>
        </w:rPr>
        <w:t xml:space="preserve"> </w:t>
      </w:r>
      <w:r>
        <w:t>C.,</w:t>
      </w:r>
      <w:r>
        <w:rPr>
          <w:spacing w:val="-3"/>
        </w:rPr>
        <w:t xml:space="preserve"> </w:t>
      </w:r>
      <w:r>
        <w:t>Vella,</w:t>
      </w:r>
      <w:r>
        <w:rPr>
          <w:spacing w:val="-1"/>
        </w:rPr>
        <w:t xml:space="preserve"> </w:t>
      </w:r>
      <w:r>
        <w:t>L.,</w:t>
      </w:r>
      <w:r>
        <w:rPr>
          <w:spacing w:val="-3"/>
        </w:rPr>
        <w:t xml:space="preserve"> </w:t>
      </w:r>
      <w:r>
        <w:t>Hart,</w:t>
      </w:r>
      <w:r>
        <w:rPr>
          <w:spacing w:val="-3"/>
        </w:rPr>
        <w:t xml:space="preserve"> </w:t>
      </w:r>
      <w:r>
        <w:t>S.,</w:t>
      </w:r>
      <w:r>
        <w:rPr>
          <w:spacing w:val="-3"/>
        </w:rPr>
        <w:t xml:space="preserve"> </w:t>
      </w:r>
      <w:r>
        <w:t>Heckman,</w:t>
      </w:r>
      <w:r>
        <w:rPr>
          <w:spacing w:val="-3"/>
        </w:rPr>
        <w:t xml:space="preserve"> </w:t>
      </w:r>
      <w:r>
        <w:t>T.,</w:t>
      </w:r>
      <w:r>
        <w:rPr>
          <w:spacing w:val="-1"/>
        </w:rPr>
        <w:t xml:space="preserve"> </w:t>
      </w:r>
      <w:r>
        <w:t>&amp;</w:t>
      </w:r>
      <w:r>
        <w:rPr>
          <w:spacing w:val="-5"/>
        </w:rPr>
        <w:t xml:space="preserve"> </w:t>
      </w:r>
      <w:r>
        <w:t>Simon,</w:t>
      </w:r>
      <w:r>
        <w:rPr>
          <w:spacing w:val="-3"/>
        </w:rPr>
        <w:t xml:space="preserve"> </w:t>
      </w:r>
      <w:r>
        <w:t>G</w:t>
      </w:r>
      <w:r>
        <w:t>.</w:t>
      </w:r>
      <w:r>
        <w:rPr>
          <w:spacing w:val="-3"/>
        </w:rPr>
        <w:t xml:space="preserve"> </w:t>
      </w:r>
      <w:r>
        <w:t>(2008).</w:t>
      </w:r>
      <w:r>
        <w:rPr>
          <w:spacing w:val="-3"/>
        </w:rPr>
        <w:t xml:space="preserve"> </w:t>
      </w:r>
      <w:r>
        <w:t>The</w:t>
      </w:r>
      <w:r>
        <w:rPr>
          <w:spacing w:val="-5"/>
        </w:rPr>
        <w:t xml:space="preserve"> </w:t>
      </w:r>
      <w:r>
        <w:t>effect</w:t>
      </w:r>
      <w:r>
        <w:rPr>
          <w:spacing w:val="-3"/>
        </w:rPr>
        <w:t xml:space="preserve"> </w:t>
      </w:r>
      <w:r>
        <w:t>of</w:t>
      </w:r>
      <w:r>
        <w:rPr>
          <w:spacing w:val="-3"/>
        </w:rPr>
        <w:t xml:space="preserve"> </w:t>
      </w:r>
      <w:r>
        <w:t>telephone- administered psychotherapy</w:t>
      </w:r>
      <w:r>
        <w:rPr>
          <w:spacing w:val="-5"/>
        </w:rPr>
        <w:t xml:space="preserve"> </w:t>
      </w:r>
      <w:r>
        <w:t xml:space="preserve">on symptoms of depression and attrition: A meta-analysis. </w:t>
      </w:r>
      <w:r>
        <w:rPr>
          <w:i/>
        </w:rPr>
        <w:t xml:space="preserve">Clinical Psychology (New York), 15, </w:t>
      </w:r>
      <w:r>
        <w:t xml:space="preserve">243–253. Click </w:t>
      </w:r>
      <w:r>
        <w:rPr>
          <w:u w:val="single"/>
        </w:rPr>
        <w:t>here</w:t>
      </w:r>
      <w:r>
        <w:t xml:space="preserve"> to view abstract.</w:t>
      </w:r>
    </w:p>
    <w:p w14:paraId="506F3EF5" w14:textId="77777777" w:rsidR="005B323A" w:rsidRDefault="0026499D">
      <w:pPr>
        <w:pStyle w:val="BodyText"/>
        <w:spacing w:before="121"/>
        <w:ind w:left="666" w:right="775" w:hanging="447"/>
        <w:jc w:val="both"/>
      </w:pPr>
      <w:r>
        <w:t>Moore,</w:t>
      </w:r>
      <w:r>
        <w:rPr>
          <w:spacing w:val="-4"/>
        </w:rPr>
        <w:t xml:space="preserve"> </w:t>
      </w:r>
      <w:r>
        <w:t>B.</w:t>
      </w:r>
      <w:r>
        <w:rPr>
          <w:spacing w:val="-2"/>
        </w:rPr>
        <w:t xml:space="preserve"> </w:t>
      </w:r>
      <w:r>
        <w:t>A.,</w:t>
      </w:r>
      <w:r>
        <w:rPr>
          <w:spacing w:val="-3"/>
        </w:rPr>
        <w:t xml:space="preserve"> </w:t>
      </w:r>
      <w:r>
        <w:t>Fazzino,</w:t>
      </w:r>
      <w:r>
        <w:rPr>
          <w:spacing w:val="-3"/>
        </w:rPr>
        <w:t xml:space="preserve"> </w:t>
      </w:r>
      <w:r>
        <w:t>T.,</w:t>
      </w:r>
      <w:r>
        <w:rPr>
          <w:spacing w:val="-3"/>
        </w:rPr>
        <w:t xml:space="preserve"> </w:t>
      </w:r>
      <w:r>
        <w:t>Garnet,</w:t>
      </w:r>
      <w:r>
        <w:rPr>
          <w:spacing w:val="-2"/>
        </w:rPr>
        <w:t xml:space="preserve"> </w:t>
      </w:r>
      <w:r>
        <w:t>B.,</w:t>
      </w:r>
      <w:r>
        <w:rPr>
          <w:spacing w:val="-4"/>
        </w:rPr>
        <w:t xml:space="preserve"> </w:t>
      </w:r>
      <w:r>
        <w:t>Cutter,</w:t>
      </w:r>
      <w:r>
        <w:rPr>
          <w:spacing w:val="-4"/>
        </w:rPr>
        <w:t xml:space="preserve"> </w:t>
      </w:r>
      <w:r>
        <w:t>C.</w:t>
      </w:r>
      <w:r>
        <w:rPr>
          <w:spacing w:val="-4"/>
        </w:rPr>
        <w:t xml:space="preserve"> </w:t>
      </w:r>
      <w:r>
        <w:t>J.,</w:t>
      </w:r>
      <w:r>
        <w:rPr>
          <w:spacing w:val="-3"/>
        </w:rPr>
        <w:t xml:space="preserve"> </w:t>
      </w:r>
      <w:r>
        <w:t>&amp;</w:t>
      </w:r>
      <w:r>
        <w:rPr>
          <w:spacing w:val="-5"/>
        </w:rPr>
        <w:t xml:space="preserve"> </w:t>
      </w:r>
      <w:r>
        <w:t>Barry,</w:t>
      </w:r>
      <w:r>
        <w:rPr>
          <w:spacing w:val="-1"/>
        </w:rPr>
        <w:t xml:space="preserve"> </w:t>
      </w:r>
      <w:r>
        <w:t>D.</w:t>
      </w:r>
      <w:r>
        <w:rPr>
          <w:spacing w:val="-3"/>
        </w:rPr>
        <w:t xml:space="preserve"> </w:t>
      </w:r>
      <w:r>
        <w:t>T.</w:t>
      </w:r>
      <w:r>
        <w:rPr>
          <w:spacing w:val="-3"/>
        </w:rPr>
        <w:t xml:space="preserve"> </w:t>
      </w:r>
      <w:r>
        <w:t>(2011).</w:t>
      </w:r>
      <w:r>
        <w:rPr>
          <w:spacing w:val="-2"/>
        </w:rPr>
        <w:t xml:space="preserve"> </w:t>
      </w:r>
      <w:r>
        <w:t>Computer-based interventions for drug</w:t>
      </w:r>
      <w:r>
        <w:rPr>
          <w:spacing w:val="-1"/>
        </w:rPr>
        <w:t xml:space="preserve"> </w:t>
      </w:r>
      <w:r>
        <w:t xml:space="preserve">use disorders: A systematic review. </w:t>
      </w:r>
      <w:r>
        <w:rPr>
          <w:i/>
        </w:rPr>
        <w:t xml:space="preserve">Journal of Substance Abuse Treatment, 40, </w:t>
      </w:r>
      <w:r>
        <w:t xml:space="preserve">215–223. Click </w:t>
      </w:r>
      <w:r>
        <w:rPr>
          <w:u w:val="single"/>
        </w:rPr>
        <w:t>here</w:t>
      </w:r>
      <w:r>
        <w:t xml:space="preserve"> to view abstract.</w:t>
      </w:r>
    </w:p>
    <w:p w14:paraId="56CF1F29" w14:textId="77777777" w:rsidR="005B323A" w:rsidRDefault="0026499D">
      <w:pPr>
        <w:spacing w:before="120"/>
        <w:ind w:left="667" w:right="265" w:hanging="447"/>
        <w:rPr>
          <w:sz w:val="24"/>
        </w:rPr>
      </w:pPr>
      <w:r>
        <w:rPr>
          <w:sz w:val="24"/>
        </w:rPr>
        <w:t>Muller, I., &amp; Yardley, L. (2011). Telephone-delivered cognitive behavioural thera</w:t>
      </w:r>
      <w:r>
        <w:rPr>
          <w:sz w:val="24"/>
        </w:rPr>
        <w:t>py: A systematic</w:t>
      </w:r>
      <w:r>
        <w:rPr>
          <w:spacing w:val="-5"/>
          <w:sz w:val="24"/>
        </w:rPr>
        <w:t xml:space="preserve"> </w:t>
      </w:r>
      <w:r>
        <w:rPr>
          <w:sz w:val="24"/>
        </w:rPr>
        <w:t>review</w:t>
      </w:r>
      <w:r>
        <w:rPr>
          <w:spacing w:val="-3"/>
          <w:sz w:val="24"/>
        </w:rPr>
        <w:t xml:space="preserve"> </w:t>
      </w:r>
      <w:r>
        <w:rPr>
          <w:sz w:val="24"/>
        </w:rPr>
        <w:t>and</w:t>
      </w:r>
      <w:r>
        <w:rPr>
          <w:spacing w:val="-4"/>
          <w:sz w:val="24"/>
        </w:rPr>
        <w:t xml:space="preserve"> </w:t>
      </w:r>
      <w:r>
        <w:rPr>
          <w:sz w:val="24"/>
        </w:rPr>
        <w:t>meta-analysis.</w:t>
      </w:r>
      <w:r>
        <w:rPr>
          <w:spacing w:val="-3"/>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Telemedicine</w:t>
      </w:r>
      <w:r>
        <w:rPr>
          <w:i/>
          <w:spacing w:val="-5"/>
          <w:sz w:val="24"/>
        </w:rPr>
        <w:t xml:space="preserve"> </w:t>
      </w:r>
      <w:r>
        <w:rPr>
          <w:i/>
          <w:sz w:val="24"/>
        </w:rPr>
        <w:t>and</w:t>
      </w:r>
      <w:r>
        <w:rPr>
          <w:i/>
          <w:spacing w:val="-4"/>
          <w:sz w:val="24"/>
        </w:rPr>
        <w:t xml:space="preserve"> </w:t>
      </w:r>
      <w:r>
        <w:rPr>
          <w:i/>
          <w:sz w:val="24"/>
        </w:rPr>
        <w:t>Telecare,</w:t>
      </w:r>
      <w:r>
        <w:rPr>
          <w:i/>
          <w:spacing w:val="-4"/>
          <w:sz w:val="24"/>
        </w:rPr>
        <w:t xml:space="preserve"> </w:t>
      </w:r>
      <w:r>
        <w:rPr>
          <w:i/>
          <w:sz w:val="24"/>
        </w:rPr>
        <w:t>17,</w:t>
      </w:r>
      <w:r>
        <w:rPr>
          <w:i/>
          <w:spacing w:val="-2"/>
          <w:sz w:val="24"/>
        </w:rPr>
        <w:t xml:space="preserve"> </w:t>
      </w:r>
      <w:r>
        <w:rPr>
          <w:sz w:val="24"/>
        </w:rPr>
        <w:t xml:space="preserve">177–184. Click </w:t>
      </w:r>
      <w:r>
        <w:rPr>
          <w:sz w:val="24"/>
          <w:u w:val="single"/>
        </w:rPr>
        <w:t>here</w:t>
      </w:r>
      <w:r>
        <w:rPr>
          <w:sz w:val="24"/>
        </w:rPr>
        <w:t xml:space="preserve"> to view abstract.</w:t>
      </w:r>
    </w:p>
    <w:p w14:paraId="62EB3FC9" w14:textId="77777777" w:rsidR="005B323A" w:rsidRDefault="0026499D">
      <w:pPr>
        <w:pStyle w:val="BodyText"/>
        <w:ind w:right="150" w:hanging="447"/>
      </w:pPr>
      <w:r>
        <w:t>Newman, M. G., Szkodny, L. E., Llera, S. J., &amp; Przeworski, A. (2011). A review of technology- assisted</w:t>
      </w:r>
      <w:r>
        <w:rPr>
          <w:spacing w:val="-4"/>
        </w:rPr>
        <w:t xml:space="preserve"> </w:t>
      </w:r>
      <w:r>
        <w:t>self-help</w:t>
      </w:r>
      <w:r>
        <w:rPr>
          <w:spacing w:val="-4"/>
        </w:rPr>
        <w:t xml:space="preserve"> </w:t>
      </w:r>
      <w:r>
        <w:t>and</w:t>
      </w:r>
      <w:r>
        <w:rPr>
          <w:spacing w:val="-4"/>
        </w:rPr>
        <w:t xml:space="preserve"> </w:t>
      </w:r>
      <w:r>
        <w:t>minimal</w:t>
      </w:r>
      <w:r>
        <w:rPr>
          <w:spacing w:val="-4"/>
        </w:rPr>
        <w:t xml:space="preserve"> </w:t>
      </w:r>
      <w:r>
        <w:t>contact</w:t>
      </w:r>
      <w:r>
        <w:rPr>
          <w:spacing w:val="-4"/>
        </w:rPr>
        <w:t xml:space="preserve"> </w:t>
      </w:r>
      <w:r>
        <w:t>therapies</w:t>
      </w:r>
      <w:r>
        <w:rPr>
          <w:spacing w:val="-4"/>
        </w:rPr>
        <w:t xml:space="preserve"> </w:t>
      </w:r>
      <w:r>
        <w:t>for</w:t>
      </w:r>
      <w:r>
        <w:rPr>
          <w:spacing w:val="-4"/>
        </w:rPr>
        <w:t xml:space="preserve"> </w:t>
      </w:r>
      <w:r>
        <w:t>anxiety</w:t>
      </w:r>
      <w:r>
        <w:rPr>
          <w:spacing w:val="-8"/>
        </w:rPr>
        <w:t xml:space="preserve"> </w:t>
      </w:r>
      <w:r>
        <w:t>and</w:t>
      </w:r>
      <w:r>
        <w:rPr>
          <w:spacing w:val="-4"/>
        </w:rPr>
        <w:t xml:space="preserve"> </w:t>
      </w:r>
      <w:r>
        <w:t>depression: Is</w:t>
      </w:r>
      <w:r>
        <w:rPr>
          <w:spacing w:val="-4"/>
        </w:rPr>
        <w:t xml:space="preserve"> </w:t>
      </w:r>
      <w:r>
        <w:t>human</w:t>
      </w:r>
      <w:r>
        <w:rPr>
          <w:spacing w:val="-2"/>
        </w:rPr>
        <w:t xml:space="preserve"> </w:t>
      </w:r>
      <w:r>
        <w:t xml:space="preserve">contact necessary for therapeutic efficacy? </w:t>
      </w:r>
      <w:r>
        <w:rPr>
          <w:i/>
        </w:rPr>
        <w:t xml:space="preserve">Clinical Psychology Review, 31, </w:t>
      </w:r>
      <w:r>
        <w:t xml:space="preserve">89–103. Click </w:t>
      </w:r>
      <w:r>
        <w:rPr>
          <w:u w:val="single"/>
        </w:rPr>
        <w:t>here</w:t>
      </w:r>
      <w:r>
        <w:t xml:space="preserve"> to view abstract.</w:t>
      </w:r>
    </w:p>
    <w:p w14:paraId="75FADE54" w14:textId="77777777" w:rsidR="005B323A" w:rsidRDefault="0026499D">
      <w:pPr>
        <w:pStyle w:val="BodyText"/>
        <w:spacing w:before="121"/>
        <w:ind w:hanging="447"/>
      </w:pPr>
      <w:r>
        <w:t>Noar, S. M., Black, H. G., &amp; Pierce, L. B. (2009). Efficacy</w:t>
      </w:r>
      <w:r>
        <w:rPr>
          <w:spacing w:val="-5"/>
        </w:rPr>
        <w:t xml:space="preserve"> </w:t>
      </w:r>
      <w:r>
        <w:t>of computer technology-based HIV prevention</w:t>
      </w:r>
      <w:r>
        <w:rPr>
          <w:spacing w:val="-4"/>
        </w:rPr>
        <w:t xml:space="preserve"> </w:t>
      </w:r>
      <w:r>
        <w:t>interventions:</w:t>
      </w:r>
      <w:r>
        <w:rPr>
          <w:spacing w:val="-2"/>
        </w:rPr>
        <w:t xml:space="preserve"> </w:t>
      </w:r>
      <w:r>
        <w:t>A</w:t>
      </w:r>
      <w:r>
        <w:rPr>
          <w:spacing w:val="-4"/>
        </w:rPr>
        <w:t xml:space="preserve"> </w:t>
      </w:r>
      <w:r>
        <w:t>meta-analysis.</w:t>
      </w:r>
      <w:r>
        <w:rPr>
          <w:spacing w:val="-3"/>
        </w:rPr>
        <w:t xml:space="preserve"> </w:t>
      </w:r>
      <w:r>
        <w:rPr>
          <w:i/>
        </w:rPr>
        <w:t>AIDS,</w:t>
      </w:r>
      <w:r>
        <w:rPr>
          <w:i/>
          <w:spacing w:val="-3"/>
        </w:rPr>
        <w:t xml:space="preserve"> </w:t>
      </w:r>
      <w:r>
        <w:rPr>
          <w:i/>
        </w:rPr>
        <w:t>23,</w:t>
      </w:r>
      <w:r>
        <w:rPr>
          <w:i/>
          <w:spacing w:val="-4"/>
        </w:rPr>
        <w:t xml:space="preserve"> </w:t>
      </w:r>
      <w:r>
        <w:t>107–115.</w:t>
      </w:r>
      <w:r>
        <w:rPr>
          <w:spacing w:val="-4"/>
        </w:rPr>
        <w:t xml:space="preserve"> </w:t>
      </w:r>
      <w:r>
        <w:t>Click</w:t>
      </w:r>
      <w:r>
        <w:rPr>
          <w:spacing w:val="-4"/>
        </w:rPr>
        <w:t xml:space="preserve"> </w:t>
      </w:r>
      <w:r>
        <w:rPr>
          <w:u w:val="single"/>
        </w:rPr>
        <w:t>here</w:t>
      </w:r>
      <w:r>
        <w:rPr>
          <w:spacing w:val="-6"/>
        </w:rPr>
        <w:t xml:space="preserve"> </w:t>
      </w:r>
      <w:r>
        <w:t>to</w:t>
      </w:r>
      <w:r>
        <w:rPr>
          <w:spacing w:val="-4"/>
        </w:rPr>
        <w:t xml:space="preserve"> </w:t>
      </w:r>
      <w:r>
        <w:t>view</w:t>
      </w:r>
      <w:r>
        <w:rPr>
          <w:spacing w:val="-5"/>
        </w:rPr>
        <w:t xml:space="preserve"> </w:t>
      </w:r>
      <w:r>
        <w:t>abstract.</w:t>
      </w:r>
    </w:p>
    <w:p w14:paraId="34303454" w14:textId="77777777" w:rsidR="005B323A" w:rsidRDefault="0026499D">
      <w:pPr>
        <w:spacing w:before="120"/>
        <w:ind w:left="667" w:hanging="447"/>
        <w:rPr>
          <w:sz w:val="24"/>
        </w:rPr>
      </w:pPr>
      <w:r>
        <w:rPr>
          <w:sz w:val="24"/>
        </w:rPr>
        <w:t>Ondersma,</w:t>
      </w:r>
      <w:r>
        <w:rPr>
          <w:spacing w:val="-3"/>
          <w:sz w:val="24"/>
        </w:rPr>
        <w:t xml:space="preserve"> </w:t>
      </w:r>
      <w:r>
        <w:rPr>
          <w:sz w:val="24"/>
        </w:rPr>
        <w:t>S.</w:t>
      </w:r>
      <w:r>
        <w:rPr>
          <w:spacing w:val="-3"/>
          <w:sz w:val="24"/>
        </w:rPr>
        <w:t xml:space="preserve"> </w:t>
      </w:r>
      <w:r>
        <w:rPr>
          <w:sz w:val="24"/>
        </w:rPr>
        <w:t>J.,</w:t>
      </w:r>
      <w:r>
        <w:rPr>
          <w:spacing w:val="-3"/>
          <w:sz w:val="24"/>
        </w:rPr>
        <w:t xml:space="preserve"> </w:t>
      </w:r>
      <w:r>
        <w:rPr>
          <w:sz w:val="24"/>
        </w:rPr>
        <w:t>Svikis,</w:t>
      </w:r>
      <w:r>
        <w:rPr>
          <w:spacing w:val="-6"/>
          <w:sz w:val="24"/>
        </w:rPr>
        <w:t xml:space="preserve"> </w:t>
      </w:r>
      <w:r>
        <w:rPr>
          <w:sz w:val="24"/>
        </w:rPr>
        <w:t>D.</w:t>
      </w:r>
      <w:r>
        <w:rPr>
          <w:spacing w:val="-3"/>
          <w:sz w:val="24"/>
        </w:rPr>
        <w:t xml:space="preserve"> </w:t>
      </w:r>
      <w:r>
        <w:rPr>
          <w:sz w:val="24"/>
        </w:rPr>
        <w:t>S.,</w:t>
      </w:r>
      <w:r>
        <w:rPr>
          <w:spacing w:val="-3"/>
          <w:sz w:val="24"/>
        </w:rPr>
        <w:t xml:space="preserve"> </w:t>
      </w:r>
      <w:r>
        <w:rPr>
          <w:sz w:val="24"/>
        </w:rPr>
        <w:t>&amp;</w:t>
      </w:r>
      <w:r>
        <w:rPr>
          <w:spacing w:val="-5"/>
          <w:sz w:val="24"/>
        </w:rPr>
        <w:t xml:space="preserve"> </w:t>
      </w:r>
      <w:r>
        <w:rPr>
          <w:sz w:val="24"/>
        </w:rPr>
        <w:t>Schuster,</w:t>
      </w:r>
      <w:r>
        <w:rPr>
          <w:spacing w:val="-3"/>
          <w:sz w:val="24"/>
        </w:rPr>
        <w:t xml:space="preserve"> </w:t>
      </w:r>
      <w:r>
        <w:rPr>
          <w:sz w:val="24"/>
        </w:rPr>
        <w:t>C.</w:t>
      </w:r>
      <w:r>
        <w:rPr>
          <w:spacing w:val="-3"/>
          <w:sz w:val="24"/>
        </w:rPr>
        <w:t xml:space="preserve"> </w:t>
      </w:r>
      <w:r>
        <w:rPr>
          <w:sz w:val="24"/>
        </w:rPr>
        <w:t>R.</w:t>
      </w:r>
      <w:r>
        <w:rPr>
          <w:spacing w:val="-3"/>
          <w:sz w:val="24"/>
        </w:rPr>
        <w:t xml:space="preserve"> </w:t>
      </w:r>
      <w:r>
        <w:rPr>
          <w:sz w:val="24"/>
        </w:rPr>
        <w:t>(2007).</w:t>
      </w:r>
      <w:r>
        <w:rPr>
          <w:spacing w:val="-3"/>
          <w:sz w:val="24"/>
        </w:rPr>
        <w:t xml:space="preserve"> </w:t>
      </w:r>
      <w:r>
        <w:rPr>
          <w:sz w:val="24"/>
        </w:rPr>
        <w:t>Computer-based</w:t>
      </w:r>
      <w:r>
        <w:rPr>
          <w:spacing w:val="-3"/>
          <w:sz w:val="24"/>
        </w:rPr>
        <w:t xml:space="preserve"> </w:t>
      </w:r>
      <w:r>
        <w:rPr>
          <w:sz w:val="24"/>
        </w:rPr>
        <w:t>brief</w:t>
      </w:r>
      <w:r>
        <w:rPr>
          <w:spacing w:val="-3"/>
          <w:sz w:val="24"/>
        </w:rPr>
        <w:t xml:space="preserve"> </w:t>
      </w:r>
      <w:r>
        <w:rPr>
          <w:sz w:val="24"/>
        </w:rPr>
        <w:t>intervention:</w:t>
      </w:r>
      <w:r>
        <w:rPr>
          <w:spacing w:val="-3"/>
          <w:sz w:val="24"/>
        </w:rPr>
        <w:t xml:space="preserve"> </w:t>
      </w:r>
      <w:r>
        <w:rPr>
          <w:sz w:val="24"/>
        </w:rPr>
        <w:t>A randomized trial with postpartum wome</w:t>
      </w:r>
      <w:r>
        <w:rPr>
          <w:sz w:val="24"/>
        </w:rPr>
        <w:t xml:space="preserve">n. </w:t>
      </w:r>
      <w:r>
        <w:rPr>
          <w:i/>
          <w:sz w:val="24"/>
        </w:rPr>
        <w:t xml:space="preserve">American Journal of Preventive Medicine, 32, </w:t>
      </w:r>
      <w:r>
        <w:rPr>
          <w:sz w:val="24"/>
        </w:rPr>
        <w:t xml:space="preserve">231–238. Click </w:t>
      </w:r>
      <w:r>
        <w:rPr>
          <w:sz w:val="24"/>
          <w:u w:val="single"/>
        </w:rPr>
        <w:t>here</w:t>
      </w:r>
      <w:r>
        <w:rPr>
          <w:sz w:val="24"/>
        </w:rPr>
        <w:t xml:space="preserve"> to view abstract.</w:t>
      </w:r>
    </w:p>
    <w:p w14:paraId="38543F13" w14:textId="77777777" w:rsidR="005B323A" w:rsidRDefault="0026499D">
      <w:pPr>
        <w:pStyle w:val="BodyText"/>
        <w:ind w:left="220"/>
      </w:pPr>
      <w:r>
        <w:t>Patten,</w:t>
      </w:r>
      <w:r>
        <w:rPr>
          <w:spacing w:val="-3"/>
        </w:rPr>
        <w:t xml:space="preserve"> </w:t>
      </w:r>
      <w:r>
        <w:t>S.</w:t>
      </w:r>
      <w:r>
        <w:rPr>
          <w:spacing w:val="-2"/>
        </w:rPr>
        <w:t xml:space="preserve"> </w:t>
      </w:r>
      <w:r>
        <w:t>B.</w:t>
      </w:r>
      <w:r>
        <w:rPr>
          <w:spacing w:val="-2"/>
        </w:rPr>
        <w:t xml:space="preserve"> </w:t>
      </w:r>
      <w:r>
        <w:t>(2003).</w:t>
      </w:r>
      <w:r>
        <w:rPr>
          <w:spacing w:val="-3"/>
        </w:rPr>
        <w:t xml:space="preserve"> </w:t>
      </w:r>
      <w:r>
        <w:t>Prevention</w:t>
      </w:r>
      <w:r>
        <w:rPr>
          <w:spacing w:val="-2"/>
        </w:rPr>
        <w:t xml:space="preserve"> </w:t>
      </w:r>
      <w:r>
        <w:t>of</w:t>
      </w:r>
      <w:r>
        <w:rPr>
          <w:spacing w:val="-3"/>
        </w:rPr>
        <w:t xml:space="preserve"> </w:t>
      </w:r>
      <w:r>
        <w:t>depressive</w:t>
      </w:r>
      <w:r>
        <w:rPr>
          <w:spacing w:val="-4"/>
        </w:rPr>
        <w:t xml:space="preserve"> </w:t>
      </w:r>
      <w:r>
        <w:t>symptoms</w:t>
      </w:r>
      <w:r>
        <w:rPr>
          <w:spacing w:val="-2"/>
        </w:rPr>
        <w:t xml:space="preserve"> </w:t>
      </w:r>
      <w:r>
        <w:t>through</w:t>
      </w:r>
      <w:r>
        <w:rPr>
          <w:spacing w:val="-2"/>
        </w:rPr>
        <w:t xml:space="preserve"> </w:t>
      </w:r>
      <w:r>
        <w:t>the</w:t>
      </w:r>
      <w:r>
        <w:rPr>
          <w:spacing w:val="-3"/>
        </w:rPr>
        <w:t xml:space="preserve"> </w:t>
      </w:r>
      <w:r>
        <w:t>use</w:t>
      </w:r>
      <w:r>
        <w:rPr>
          <w:spacing w:val="-4"/>
        </w:rPr>
        <w:t xml:space="preserve"> </w:t>
      </w:r>
      <w:r>
        <w:t>of</w:t>
      </w:r>
      <w:r>
        <w:rPr>
          <w:spacing w:val="-1"/>
        </w:rPr>
        <w:t xml:space="preserve"> </w:t>
      </w:r>
      <w:r>
        <w:t>distance</w:t>
      </w:r>
      <w:r>
        <w:rPr>
          <w:spacing w:val="-3"/>
        </w:rPr>
        <w:t xml:space="preserve"> </w:t>
      </w:r>
      <w:r>
        <w:rPr>
          <w:spacing w:val="-2"/>
        </w:rPr>
        <w:t>technologies.</w:t>
      </w:r>
    </w:p>
    <w:p w14:paraId="13049D76" w14:textId="77777777" w:rsidR="005B323A" w:rsidRDefault="0026499D">
      <w:pPr>
        <w:ind w:left="667"/>
        <w:rPr>
          <w:sz w:val="24"/>
        </w:rPr>
      </w:pPr>
      <w:r>
        <w:rPr>
          <w:i/>
          <w:sz w:val="24"/>
        </w:rPr>
        <w:t>Psychiatric</w:t>
      </w:r>
      <w:r>
        <w:rPr>
          <w:i/>
          <w:spacing w:val="-3"/>
          <w:sz w:val="24"/>
        </w:rPr>
        <w:t xml:space="preserve"> </w:t>
      </w:r>
      <w:r>
        <w:rPr>
          <w:i/>
          <w:sz w:val="24"/>
        </w:rPr>
        <w:t>Services,</w:t>
      </w:r>
      <w:r>
        <w:rPr>
          <w:i/>
          <w:spacing w:val="-2"/>
          <w:sz w:val="24"/>
        </w:rPr>
        <w:t xml:space="preserve"> </w:t>
      </w:r>
      <w:r>
        <w:rPr>
          <w:i/>
          <w:sz w:val="24"/>
        </w:rPr>
        <w:t xml:space="preserve">54, </w:t>
      </w:r>
      <w:r>
        <w:rPr>
          <w:sz w:val="24"/>
        </w:rPr>
        <w:t>396–398.</w:t>
      </w:r>
      <w:r>
        <w:rPr>
          <w:spacing w:val="-2"/>
          <w:sz w:val="24"/>
        </w:rPr>
        <w:t xml:space="preserve"> </w:t>
      </w:r>
      <w:r>
        <w:rPr>
          <w:sz w:val="24"/>
        </w:rPr>
        <w:t>Click</w:t>
      </w:r>
      <w:r>
        <w:rPr>
          <w:spacing w:val="-3"/>
          <w:sz w:val="24"/>
        </w:rPr>
        <w:t xml:space="preserve"> </w:t>
      </w:r>
      <w:r>
        <w:rPr>
          <w:sz w:val="24"/>
          <w:u w:val="single"/>
        </w:rPr>
        <w:t>here</w:t>
      </w:r>
      <w:r>
        <w:rPr>
          <w:spacing w:val="-4"/>
          <w:sz w:val="24"/>
        </w:rPr>
        <w:t xml:space="preserve"> </w:t>
      </w:r>
      <w:r>
        <w:rPr>
          <w:sz w:val="24"/>
        </w:rPr>
        <w:t>to</w:t>
      </w:r>
      <w:r>
        <w:rPr>
          <w:spacing w:val="-2"/>
          <w:sz w:val="24"/>
        </w:rPr>
        <w:t xml:space="preserve"> </w:t>
      </w:r>
      <w:r>
        <w:rPr>
          <w:sz w:val="24"/>
        </w:rPr>
        <w:t>view</w:t>
      </w:r>
      <w:r>
        <w:rPr>
          <w:spacing w:val="-3"/>
          <w:sz w:val="24"/>
        </w:rPr>
        <w:t xml:space="preserve"> </w:t>
      </w:r>
      <w:r>
        <w:rPr>
          <w:spacing w:val="-2"/>
          <w:sz w:val="24"/>
        </w:rPr>
        <w:t>abstract.</w:t>
      </w:r>
    </w:p>
    <w:p w14:paraId="33197E60" w14:textId="77777777" w:rsidR="005B323A" w:rsidRDefault="0026499D">
      <w:pPr>
        <w:spacing w:before="120"/>
        <w:ind w:left="667" w:right="265" w:hanging="447"/>
        <w:rPr>
          <w:sz w:val="24"/>
        </w:rPr>
      </w:pPr>
      <w:r>
        <w:rPr>
          <w:sz w:val="24"/>
        </w:rPr>
        <w:t>Portnoy, D. B., Scott-Sheldon, L. A. J., Johnson, B. T., &amp; Carey, M. P. (2008). Computer- delivered</w:t>
      </w:r>
      <w:r>
        <w:rPr>
          <w:spacing w:val="-4"/>
          <w:sz w:val="24"/>
        </w:rPr>
        <w:t xml:space="preserve"> </w:t>
      </w:r>
      <w:r>
        <w:rPr>
          <w:sz w:val="24"/>
        </w:rPr>
        <w:t>interventions</w:t>
      </w:r>
      <w:r>
        <w:rPr>
          <w:spacing w:val="-4"/>
          <w:sz w:val="24"/>
        </w:rPr>
        <w:t xml:space="preserve"> </w:t>
      </w:r>
      <w:r>
        <w:rPr>
          <w:sz w:val="24"/>
        </w:rPr>
        <w:t>for</w:t>
      </w:r>
      <w:r>
        <w:rPr>
          <w:spacing w:val="-4"/>
          <w:sz w:val="24"/>
        </w:rPr>
        <w:t xml:space="preserve"> </w:t>
      </w:r>
      <w:r>
        <w:rPr>
          <w:sz w:val="24"/>
        </w:rPr>
        <w:t>health</w:t>
      </w:r>
      <w:r>
        <w:rPr>
          <w:spacing w:val="-4"/>
          <w:sz w:val="24"/>
        </w:rPr>
        <w:t xml:space="preserve"> </w:t>
      </w:r>
      <w:r>
        <w:rPr>
          <w:sz w:val="24"/>
        </w:rPr>
        <w:t>promotion</w:t>
      </w:r>
      <w:r>
        <w:rPr>
          <w:spacing w:val="-4"/>
          <w:sz w:val="24"/>
        </w:rPr>
        <w:t xml:space="preserve"> </w:t>
      </w:r>
      <w:r>
        <w:rPr>
          <w:sz w:val="24"/>
        </w:rPr>
        <w:t>and</w:t>
      </w:r>
      <w:r>
        <w:rPr>
          <w:spacing w:val="-3"/>
          <w:sz w:val="24"/>
        </w:rPr>
        <w:t xml:space="preserve"> </w:t>
      </w:r>
      <w:r>
        <w:rPr>
          <w:sz w:val="24"/>
        </w:rPr>
        <w:t>behavioral</w:t>
      </w:r>
      <w:r>
        <w:rPr>
          <w:spacing w:val="-4"/>
          <w:sz w:val="24"/>
        </w:rPr>
        <w:t xml:space="preserve"> </w:t>
      </w:r>
      <w:r>
        <w:rPr>
          <w:sz w:val="24"/>
        </w:rPr>
        <w:t>risk</w:t>
      </w:r>
      <w:r>
        <w:rPr>
          <w:spacing w:val="-4"/>
          <w:sz w:val="24"/>
        </w:rPr>
        <w:t xml:space="preserve"> </w:t>
      </w:r>
      <w:r>
        <w:rPr>
          <w:sz w:val="24"/>
        </w:rPr>
        <w:t>reduction:</w:t>
      </w:r>
      <w:r>
        <w:rPr>
          <w:spacing w:val="-4"/>
          <w:sz w:val="24"/>
        </w:rPr>
        <w:t xml:space="preserve"> </w:t>
      </w:r>
      <w:r>
        <w:rPr>
          <w:sz w:val="24"/>
        </w:rPr>
        <w:t>A</w:t>
      </w:r>
      <w:r>
        <w:rPr>
          <w:spacing w:val="-4"/>
          <w:sz w:val="24"/>
        </w:rPr>
        <w:t xml:space="preserve"> </w:t>
      </w:r>
      <w:r>
        <w:rPr>
          <w:sz w:val="24"/>
        </w:rPr>
        <w:t xml:space="preserve">meta-analysis of 75 randomized controlled trials, 1988–2007. </w:t>
      </w:r>
      <w:r>
        <w:rPr>
          <w:i/>
          <w:sz w:val="24"/>
        </w:rPr>
        <w:t>Preventive Medicine: An Int</w:t>
      </w:r>
      <w:r>
        <w:rPr>
          <w:i/>
          <w:sz w:val="24"/>
        </w:rPr>
        <w:t xml:space="preserve">ernational Journal Devoted to Practice and Theory, 47, </w:t>
      </w:r>
      <w:r>
        <w:rPr>
          <w:sz w:val="24"/>
        </w:rPr>
        <w:t xml:space="preserve">3–16. Click </w:t>
      </w:r>
      <w:r>
        <w:rPr>
          <w:sz w:val="24"/>
          <w:u w:val="single"/>
        </w:rPr>
        <w:t>here</w:t>
      </w:r>
      <w:r>
        <w:rPr>
          <w:sz w:val="24"/>
        </w:rPr>
        <w:t xml:space="preserve"> to view abstract.</w:t>
      </w:r>
    </w:p>
    <w:p w14:paraId="7411FFCA" w14:textId="77777777" w:rsidR="005B323A" w:rsidRDefault="0026499D">
      <w:pPr>
        <w:pStyle w:val="BodyText"/>
        <w:spacing w:before="121"/>
        <w:ind w:right="150" w:hanging="447"/>
      </w:pPr>
      <w:r>
        <w:t>Postel,</w:t>
      </w:r>
      <w:r>
        <w:rPr>
          <w:spacing w:val="-3"/>
        </w:rPr>
        <w:t xml:space="preserve"> </w:t>
      </w:r>
      <w:r>
        <w:t>M.</w:t>
      </w:r>
      <w:r>
        <w:rPr>
          <w:spacing w:val="-3"/>
        </w:rPr>
        <w:t xml:space="preserve"> </w:t>
      </w:r>
      <w:r>
        <w:t>G.,</w:t>
      </w:r>
      <w:r>
        <w:rPr>
          <w:spacing w:val="-3"/>
        </w:rPr>
        <w:t xml:space="preserve"> </w:t>
      </w:r>
      <w:r>
        <w:t>De</w:t>
      </w:r>
      <w:r>
        <w:rPr>
          <w:spacing w:val="-5"/>
        </w:rPr>
        <w:t xml:space="preserve"> </w:t>
      </w:r>
      <w:r>
        <w:t>Haan,</w:t>
      </w:r>
      <w:r>
        <w:rPr>
          <w:spacing w:val="-1"/>
        </w:rPr>
        <w:t xml:space="preserve"> </w:t>
      </w:r>
      <w:r>
        <w:t>H.</w:t>
      </w:r>
      <w:r>
        <w:rPr>
          <w:spacing w:val="-2"/>
        </w:rPr>
        <w:t xml:space="preserve"> </w:t>
      </w:r>
      <w:r>
        <w:t>A.,</w:t>
      </w:r>
      <w:r>
        <w:rPr>
          <w:spacing w:val="-2"/>
        </w:rPr>
        <w:t xml:space="preserve"> </w:t>
      </w:r>
      <w:r>
        <w:t>&amp;</w:t>
      </w:r>
      <w:r>
        <w:rPr>
          <w:spacing w:val="-4"/>
        </w:rPr>
        <w:t xml:space="preserve"> </w:t>
      </w:r>
      <w:r>
        <w:t>De</w:t>
      </w:r>
      <w:r>
        <w:rPr>
          <w:spacing w:val="-3"/>
        </w:rPr>
        <w:t xml:space="preserve"> </w:t>
      </w:r>
      <w:r>
        <w:t>Jong,</w:t>
      </w:r>
      <w:r>
        <w:rPr>
          <w:spacing w:val="-2"/>
        </w:rPr>
        <w:t xml:space="preserve"> </w:t>
      </w:r>
      <w:r>
        <w:t>C.</w:t>
      </w:r>
      <w:r>
        <w:rPr>
          <w:spacing w:val="-2"/>
        </w:rPr>
        <w:t xml:space="preserve"> </w:t>
      </w:r>
      <w:r>
        <w:t>A.</w:t>
      </w:r>
      <w:r>
        <w:rPr>
          <w:spacing w:val="-1"/>
        </w:rPr>
        <w:t xml:space="preserve"> </w:t>
      </w:r>
      <w:r>
        <w:t>J.</w:t>
      </w:r>
      <w:r>
        <w:rPr>
          <w:spacing w:val="-2"/>
        </w:rPr>
        <w:t xml:space="preserve"> </w:t>
      </w:r>
      <w:r>
        <w:t>(2008).</w:t>
      </w:r>
      <w:r>
        <w:rPr>
          <w:spacing w:val="-2"/>
        </w:rPr>
        <w:t xml:space="preserve"> </w:t>
      </w:r>
      <w:r>
        <w:t>E-therapy</w:t>
      </w:r>
      <w:r>
        <w:rPr>
          <w:spacing w:val="-7"/>
        </w:rPr>
        <w:t xml:space="preserve"> </w:t>
      </w:r>
      <w:r>
        <w:t>for</w:t>
      </w:r>
      <w:r>
        <w:rPr>
          <w:spacing w:val="-2"/>
        </w:rPr>
        <w:t xml:space="preserve"> </w:t>
      </w:r>
      <w:r>
        <w:t>mental</w:t>
      </w:r>
      <w:r>
        <w:rPr>
          <w:spacing w:val="-2"/>
        </w:rPr>
        <w:t xml:space="preserve"> </w:t>
      </w:r>
      <w:r>
        <w:t>health</w:t>
      </w:r>
      <w:r>
        <w:rPr>
          <w:spacing w:val="-2"/>
        </w:rPr>
        <w:t xml:space="preserve"> </w:t>
      </w:r>
      <w:r>
        <w:t xml:space="preserve">problems: A systematic review. </w:t>
      </w:r>
      <w:r>
        <w:rPr>
          <w:i/>
        </w:rPr>
        <w:t xml:space="preserve">Telemedicine and e-Health, 14, </w:t>
      </w:r>
      <w:r>
        <w:t xml:space="preserve">707–714. Click </w:t>
      </w:r>
      <w:r>
        <w:rPr>
          <w:u w:val="single"/>
        </w:rPr>
        <w:t>here</w:t>
      </w:r>
      <w:r>
        <w:t xml:space="preserve"> to view abstract.</w:t>
      </w:r>
    </w:p>
    <w:p w14:paraId="718EDD31" w14:textId="77777777" w:rsidR="005B323A" w:rsidRDefault="0026499D">
      <w:pPr>
        <w:pStyle w:val="BodyText"/>
        <w:ind w:hanging="447"/>
      </w:pPr>
      <w:r>
        <w:t>Recupero,</w:t>
      </w:r>
      <w:r>
        <w:rPr>
          <w:spacing w:val="-4"/>
        </w:rPr>
        <w:t xml:space="preserve"> </w:t>
      </w:r>
      <w:r>
        <w:t>P.</w:t>
      </w:r>
      <w:r>
        <w:rPr>
          <w:spacing w:val="-4"/>
        </w:rPr>
        <w:t xml:space="preserve"> </w:t>
      </w:r>
      <w:r>
        <w:t>R.</w:t>
      </w:r>
      <w:r>
        <w:rPr>
          <w:spacing w:val="-4"/>
        </w:rPr>
        <w:t xml:space="preserve"> </w:t>
      </w:r>
      <w:r>
        <w:t>(2006).</w:t>
      </w:r>
      <w:r>
        <w:rPr>
          <w:spacing w:val="-3"/>
        </w:rPr>
        <w:t xml:space="preserve"> </w:t>
      </w:r>
      <w:r>
        <w:t>Legal</w:t>
      </w:r>
      <w:r>
        <w:rPr>
          <w:spacing w:val="-4"/>
        </w:rPr>
        <w:t xml:space="preserve"> </w:t>
      </w:r>
      <w:r>
        <w:t>concerns</w:t>
      </w:r>
      <w:r>
        <w:rPr>
          <w:spacing w:val="-4"/>
        </w:rPr>
        <w:t xml:space="preserve"> </w:t>
      </w:r>
      <w:r>
        <w:t>for</w:t>
      </w:r>
      <w:r>
        <w:rPr>
          <w:spacing w:val="-4"/>
        </w:rPr>
        <w:t xml:space="preserve"> </w:t>
      </w:r>
      <w:r>
        <w:t>psychiatrists</w:t>
      </w:r>
      <w:r>
        <w:rPr>
          <w:spacing w:val="-4"/>
        </w:rPr>
        <w:t xml:space="preserve"> </w:t>
      </w:r>
      <w:r>
        <w:t>who</w:t>
      </w:r>
      <w:r>
        <w:rPr>
          <w:spacing w:val="-4"/>
        </w:rPr>
        <w:t xml:space="preserve"> </w:t>
      </w:r>
      <w:r>
        <w:t>maintain</w:t>
      </w:r>
      <w:r>
        <w:rPr>
          <w:spacing w:val="-1"/>
        </w:rPr>
        <w:t xml:space="preserve"> </w:t>
      </w:r>
      <w:r>
        <w:t>Web</w:t>
      </w:r>
      <w:r>
        <w:rPr>
          <w:spacing w:val="-4"/>
        </w:rPr>
        <w:t xml:space="preserve"> </w:t>
      </w:r>
      <w:r>
        <w:t>sites.</w:t>
      </w:r>
      <w:r>
        <w:rPr>
          <w:spacing w:val="-4"/>
        </w:rPr>
        <w:t xml:space="preserve"> </w:t>
      </w:r>
      <w:r>
        <w:rPr>
          <w:i/>
        </w:rPr>
        <w:t xml:space="preserve">Psychiatric Services, 57, </w:t>
      </w:r>
      <w:r>
        <w:t xml:space="preserve">450–452. Click </w:t>
      </w:r>
      <w:r>
        <w:rPr>
          <w:u w:val="single"/>
        </w:rPr>
        <w:t>here</w:t>
      </w:r>
      <w:r>
        <w:t xml:space="preserve"> to view abstract.</w:t>
      </w:r>
    </w:p>
    <w:p w14:paraId="10C8A7E6" w14:textId="77777777" w:rsidR="005B323A" w:rsidRDefault="0026499D">
      <w:pPr>
        <w:spacing w:before="120"/>
        <w:ind w:left="667" w:right="265" w:hanging="447"/>
        <w:rPr>
          <w:sz w:val="24"/>
        </w:rPr>
      </w:pPr>
      <w:r>
        <w:rPr>
          <w:sz w:val="24"/>
        </w:rPr>
        <w:t>Revere,</w:t>
      </w:r>
      <w:r>
        <w:rPr>
          <w:spacing w:val="-4"/>
          <w:sz w:val="24"/>
        </w:rPr>
        <w:t xml:space="preserve"> </w:t>
      </w:r>
      <w:r>
        <w:rPr>
          <w:sz w:val="24"/>
        </w:rPr>
        <w:t>D.,</w:t>
      </w:r>
      <w:r>
        <w:rPr>
          <w:spacing w:val="-2"/>
          <w:sz w:val="24"/>
        </w:rPr>
        <w:t xml:space="preserve"> </w:t>
      </w:r>
      <w:r>
        <w:rPr>
          <w:sz w:val="24"/>
        </w:rPr>
        <w:t>&amp;</w:t>
      </w:r>
      <w:r>
        <w:rPr>
          <w:spacing w:val="-6"/>
          <w:sz w:val="24"/>
        </w:rPr>
        <w:t xml:space="preserve"> </w:t>
      </w:r>
      <w:r>
        <w:rPr>
          <w:sz w:val="24"/>
        </w:rPr>
        <w:t>Dunbar,</w:t>
      </w:r>
      <w:r>
        <w:rPr>
          <w:spacing w:val="-4"/>
          <w:sz w:val="24"/>
        </w:rPr>
        <w:t xml:space="preserve"> </w:t>
      </w:r>
      <w:r>
        <w:rPr>
          <w:sz w:val="24"/>
        </w:rPr>
        <w:t>P.</w:t>
      </w:r>
      <w:r>
        <w:rPr>
          <w:spacing w:val="-2"/>
          <w:sz w:val="24"/>
        </w:rPr>
        <w:t xml:space="preserve"> </w:t>
      </w:r>
      <w:r>
        <w:rPr>
          <w:sz w:val="24"/>
        </w:rPr>
        <w:t>J.</w:t>
      </w:r>
      <w:r>
        <w:rPr>
          <w:spacing w:val="-4"/>
          <w:sz w:val="24"/>
        </w:rPr>
        <w:t xml:space="preserve"> </w:t>
      </w:r>
      <w:r>
        <w:rPr>
          <w:sz w:val="24"/>
        </w:rPr>
        <w:t>(2001).</w:t>
      </w:r>
      <w:r>
        <w:rPr>
          <w:spacing w:val="-4"/>
          <w:sz w:val="24"/>
        </w:rPr>
        <w:t xml:space="preserve"> </w:t>
      </w:r>
      <w:r>
        <w:rPr>
          <w:sz w:val="24"/>
        </w:rPr>
        <w:t>Review</w:t>
      </w:r>
      <w:r>
        <w:rPr>
          <w:spacing w:val="-5"/>
          <w:sz w:val="24"/>
        </w:rPr>
        <w:t xml:space="preserve"> </w:t>
      </w:r>
      <w:r>
        <w:rPr>
          <w:sz w:val="24"/>
        </w:rPr>
        <w:t>of</w:t>
      </w:r>
      <w:r>
        <w:rPr>
          <w:spacing w:val="-4"/>
          <w:sz w:val="24"/>
        </w:rPr>
        <w:t xml:space="preserve"> </w:t>
      </w:r>
      <w:r>
        <w:rPr>
          <w:sz w:val="24"/>
        </w:rPr>
        <w:t>computer-generated</w:t>
      </w:r>
      <w:r>
        <w:rPr>
          <w:spacing w:val="-4"/>
          <w:sz w:val="24"/>
        </w:rPr>
        <w:t xml:space="preserve"> </w:t>
      </w:r>
      <w:r>
        <w:rPr>
          <w:sz w:val="24"/>
        </w:rPr>
        <w:t>outpatient</w:t>
      </w:r>
      <w:r>
        <w:rPr>
          <w:spacing w:val="-4"/>
          <w:sz w:val="24"/>
        </w:rPr>
        <w:t xml:space="preserve"> </w:t>
      </w:r>
      <w:r>
        <w:rPr>
          <w:sz w:val="24"/>
        </w:rPr>
        <w:t>health</w:t>
      </w:r>
      <w:r>
        <w:rPr>
          <w:spacing w:val="-4"/>
          <w:sz w:val="24"/>
        </w:rPr>
        <w:t xml:space="preserve"> </w:t>
      </w:r>
      <w:r>
        <w:rPr>
          <w:sz w:val="24"/>
        </w:rPr>
        <w:t xml:space="preserve">behavior interventions: Clinical encounters “in absentia.” </w:t>
      </w:r>
      <w:r>
        <w:rPr>
          <w:i/>
          <w:sz w:val="24"/>
        </w:rPr>
        <w:t xml:space="preserve">Journal of the American Medical Informatics Association, 8, </w:t>
      </w:r>
      <w:r>
        <w:rPr>
          <w:sz w:val="24"/>
        </w:rPr>
        <w:t xml:space="preserve">62–79. Click </w:t>
      </w:r>
      <w:r>
        <w:rPr>
          <w:sz w:val="24"/>
          <w:u w:val="single"/>
        </w:rPr>
        <w:t>here</w:t>
      </w:r>
      <w:r>
        <w:rPr>
          <w:sz w:val="24"/>
        </w:rPr>
        <w:t xml:space="preserve"> to view abstract.</w:t>
      </w:r>
    </w:p>
    <w:p w14:paraId="7CDDE935" w14:textId="77777777" w:rsidR="005B323A" w:rsidRDefault="0026499D">
      <w:pPr>
        <w:pStyle w:val="BodyText"/>
        <w:ind w:left="220"/>
      </w:pPr>
      <w:r>
        <w:t>Ritterband,</w:t>
      </w:r>
      <w:r>
        <w:rPr>
          <w:spacing w:val="-1"/>
        </w:rPr>
        <w:t xml:space="preserve"> </w:t>
      </w:r>
      <w:r>
        <w:t>L.</w:t>
      </w:r>
      <w:r>
        <w:rPr>
          <w:spacing w:val="-1"/>
        </w:rPr>
        <w:t xml:space="preserve"> </w:t>
      </w:r>
      <w:r>
        <w:t>M.,</w:t>
      </w:r>
      <w:r>
        <w:rPr>
          <w:spacing w:val="-1"/>
        </w:rPr>
        <w:t xml:space="preserve"> </w:t>
      </w:r>
      <w:r>
        <w:t>&amp;</w:t>
      </w:r>
      <w:r>
        <w:rPr>
          <w:spacing w:val="-3"/>
        </w:rPr>
        <w:t xml:space="preserve"> </w:t>
      </w:r>
      <w:r>
        <w:t>Tate,</w:t>
      </w:r>
      <w:r>
        <w:rPr>
          <w:spacing w:val="-2"/>
        </w:rPr>
        <w:t xml:space="preserve"> </w:t>
      </w:r>
      <w:r>
        <w:t>D.</w:t>
      </w:r>
      <w:r>
        <w:rPr>
          <w:spacing w:val="-2"/>
        </w:rPr>
        <w:t xml:space="preserve"> </w:t>
      </w:r>
      <w:r>
        <w:t>F. (2009).</w:t>
      </w:r>
      <w:r>
        <w:rPr>
          <w:spacing w:val="-2"/>
        </w:rPr>
        <w:t xml:space="preserve"> </w:t>
      </w:r>
      <w:r>
        <w:t>The</w:t>
      </w:r>
      <w:r>
        <w:rPr>
          <w:spacing w:val="-3"/>
        </w:rPr>
        <w:t xml:space="preserve"> </w:t>
      </w:r>
      <w:r>
        <w:t>science</w:t>
      </w:r>
      <w:r>
        <w:rPr>
          <w:spacing w:val="-3"/>
        </w:rPr>
        <w:t xml:space="preserve"> </w:t>
      </w:r>
      <w:r>
        <w:t>of</w:t>
      </w:r>
      <w:r>
        <w:rPr>
          <w:spacing w:val="1"/>
        </w:rPr>
        <w:t xml:space="preserve"> </w:t>
      </w:r>
      <w:r>
        <w:t>Internet</w:t>
      </w:r>
      <w:r>
        <w:rPr>
          <w:spacing w:val="-2"/>
        </w:rPr>
        <w:t xml:space="preserve"> </w:t>
      </w:r>
      <w:r>
        <w:t xml:space="preserve">interventions. </w:t>
      </w:r>
      <w:r>
        <w:rPr>
          <w:spacing w:val="-2"/>
        </w:rPr>
        <w:t>Introduction.</w:t>
      </w:r>
    </w:p>
    <w:p w14:paraId="6848A178" w14:textId="77777777" w:rsidR="005B323A" w:rsidRDefault="0026499D">
      <w:pPr>
        <w:ind w:left="667"/>
        <w:rPr>
          <w:sz w:val="24"/>
        </w:rPr>
      </w:pPr>
      <w:r>
        <w:rPr>
          <w:i/>
          <w:sz w:val="24"/>
        </w:rPr>
        <w:t>Annals</w:t>
      </w:r>
      <w:r>
        <w:rPr>
          <w:i/>
          <w:spacing w:val="-7"/>
          <w:sz w:val="24"/>
        </w:rPr>
        <w:t xml:space="preserve"> </w:t>
      </w:r>
      <w:r>
        <w:rPr>
          <w:i/>
          <w:sz w:val="24"/>
        </w:rPr>
        <w:t>of</w:t>
      </w:r>
      <w:r>
        <w:rPr>
          <w:i/>
          <w:spacing w:val="-6"/>
          <w:sz w:val="24"/>
        </w:rPr>
        <w:t xml:space="preserve"> </w:t>
      </w:r>
      <w:r>
        <w:rPr>
          <w:i/>
          <w:sz w:val="24"/>
        </w:rPr>
        <w:t>Behavioral</w:t>
      </w:r>
      <w:r>
        <w:rPr>
          <w:i/>
          <w:spacing w:val="-7"/>
          <w:sz w:val="24"/>
        </w:rPr>
        <w:t xml:space="preserve"> </w:t>
      </w:r>
      <w:r>
        <w:rPr>
          <w:i/>
          <w:sz w:val="24"/>
        </w:rPr>
        <w:t>Medicine,</w:t>
      </w:r>
      <w:r>
        <w:rPr>
          <w:i/>
          <w:spacing w:val="-6"/>
          <w:sz w:val="24"/>
        </w:rPr>
        <w:t xml:space="preserve"> </w:t>
      </w:r>
      <w:r>
        <w:rPr>
          <w:i/>
          <w:sz w:val="24"/>
        </w:rPr>
        <w:t>38,</w:t>
      </w:r>
      <w:r>
        <w:rPr>
          <w:i/>
          <w:spacing w:val="-5"/>
          <w:sz w:val="24"/>
        </w:rPr>
        <w:t xml:space="preserve"> </w:t>
      </w:r>
      <w:r>
        <w:rPr>
          <w:sz w:val="24"/>
        </w:rPr>
        <w:t>1–3.</w:t>
      </w:r>
      <w:r>
        <w:rPr>
          <w:spacing w:val="-7"/>
          <w:sz w:val="24"/>
        </w:rPr>
        <w:t xml:space="preserve"> </w:t>
      </w:r>
      <w:r>
        <w:rPr>
          <w:sz w:val="24"/>
        </w:rPr>
        <w:t>Click</w:t>
      </w:r>
      <w:r>
        <w:rPr>
          <w:spacing w:val="-6"/>
          <w:sz w:val="24"/>
        </w:rPr>
        <w:t xml:space="preserve"> </w:t>
      </w:r>
      <w:r>
        <w:rPr>
          <w:sz w:val="24"/>
          <w:u w:val="single"/>
        </w:rPr>
        <w:t>here</w:t>
      </w:r>
      <w:r>
        <w:rPr>
          <w:spacing w:val="-7"/>
          <w:sz w:val="24"/>
        </w:rPr>
        <w:t xml:space="preserve"> </w:t>
      </w:r>
      <w:r>
        <w:rPr>
          <w:sz w:val="24"/>
        </w:rPr>
        <w:t>to</w:t>
      </w:r>
      <w:r>
        <w:rPr>
          <w:spacing w:val="-7"/>
          <w:sz w:val="24"/>
        </w:rPr>
        <w:t xml:space="preserve"> </w:t>
      </w:r>
      <w:r>
        <w:rPr>
          <w:sz w:val="24"/>
        </w:rPr>
        <w:t>view</w:t>
      </w:r>
      <w:r>
        <w:rPr>
          <w:spacing w:val="-6"/>
          <w:sz w:val="24"/>
        </w:rPr>
        <w:t xml:space="preserve"> </w:t>
      </w:r>
      <w:r>
        <w:rPr>
          <w:spacing w:val="-2"/>
          <w:sz w:val="24"/>
        </w:rPr>
        <w:t>abstract.</w:t>
      </w:r>
    </w:p>
    <w:p w14:paraId="45676551" w14:textId="77777777" w:rsidR="005B323A" w:rsidRDefault="005B323A">
      <w:pPr>
        <w:rPr>
          <w:sz w:val="24"/>
        </w:rPr>
        <w:sectPr w:rsidR="005B323A">
          <w:pgSz w:w="12240" w:h="15840"/>
          <w:pgMar w:top="1300" w:right="1220" w:bottom="1080" w:left="1220" w:header="722" w:footer="887" w:gutter="0"/>
          <w:cols w:space="720"/>
        </w:sectPr>
      </w:pPr>
    </w:p>
    <w:p w14:paraId="2AA69D68" w14:textId="77777777" w:rsidR="005B323A" w:rsidRDefault="0026499D">
      <w:pPr>
        <w:pStyle w:val="BodyText"/>
        <w:spacing w:before="124"/>
        <w:ind w:left="666" w:hanging="447"/>
      </w:pPr>
      <w:r>
        <w:lastRenderedPageBreak/>
        <w:t>Rotondi, A. J., Anderson, C. M., Haas, G. L., Eack, S. M., Spring, M. B., Ganguli, R., … Rosenstock, J. (2010). Web-based psychoeducational intervention for persons with schizophrenia</w:t>
      </w:r>
      <w:r>
        <w:rPr>
          <w:spacing w:val="-5"/>
        </w:rPr>
        <w:t xml:space="preserve"> </w:t>
      </w:r>
      <w:r>
        <w:t>and</w:t>
      </w:r>
      <w:r>
        <w:rPr>
          <w:spacing w:val="-5"/>
        </w:rPr>
        <w:t xml:space="preserve"> </w:t>
      </w:r>
      <w:r>
        <w:t>their</w:t>
      </w:r>
      <w:r>
        <w:rPr>
          <w:spacing w:val="-6"/>
        </w:rPr>
        <w:t xml:space="preserve"> </w:t>
      </w:r>
      <w:r>
        <w:t>supporters:</w:t>
      </w:r>
      <w:r>
        <w:rPr>
          <w:spacing w:val="-4"/>
        </w:rPr>
        <w:t xml:space="preserve"> </w:t>
      </w:r>
      <w:r>
        <w:t>One-year</w:t>
      </w:r>
      <w:r>
        <w:rPr>
          <w:spacing w:val="-5"/>
        </w:rPr>
        <w:t xml:space="preserve"> </w:t>
      </w:r>
      <w:r>
        <w:t>outcomes.</w:t>
      </w:r>
      <w:r>
        <w:rPr>
          <w:spacing w:val="-4"/>
        </w:rPr>
        <w:t xml:space="preserve"> </w:t>
      </w:r>
      <w:r>
        <w:rPr>
          <w:i/>
        </w:rPr>
        <w:t>Psychiatric</w:t>
      </w:r>
      <w:r>
        <w:rPr>
          <w:i/>
          <w:spacing w:val="-5"/>
        </w:rPr>
        <w:t xml:space="preserve"> </w:t>
      </w:r>
      <w:r>
        <w:rPr>
          <w:i/>
        </w:rPr>
        <w:t>Services,</w:t>
      </w:r>
      <w:r>
        <w:rPr>
          <w:i/>
          <w:spacing w:val="-5"/>
        </w:rPr>
        <w:t xml:space="preserve"> </w:t>
      </w:r>
      <w:r>
        <w:rPr>
          <w:i/>
        </w:rPr>
        <w:t>61,</w:t>
      </w:r>
      <w:r>
        <w:rPr>
          <w:i/>
          <w:spacing w:val="-4"/>
        </w:rPr>
        <w:t xml:space="preserve"> </w:t>
      </w:r>
      <w:r>
        <w:t xml:space="preserve">1099–1105. Click </w:t>
      </w:r>
      <w:r>
        <w:rPr>
          <w:u w:val="single"/>
        </w:rPr>
        <w:t>here</w:t>
      </w:r>
      <w:r>
        <w:t xml:space="preserve"> to view abstract.</w:t>
      </w:r>
    </w:p>
    <w:p w14:paraId="54F17579" w14:textId="77777777" w:rsidR="005B323A" w:rsidRDefault="0026499D">
      <w:pPr>
        <w:pStyle w:val="BodyText"/>
        <w:ind w:right="265" w:hanging="447"/>
      </w:pPr>
      <w:r>
        <w:t>Schinke,</w:t>
      </w:r>
      <w:r>
        <w:rPr>
          <w:spacing w:val="-3"/>
        </w:rPr>
        <w:t xml:space="preserve"> </w:t>
      </w:r>
      <w:r>
        <w:t>S.,</w:t>
      </w:r>
      <w:r>
        <w:rPr>
          <w:spacing w:val="-3"/>
        </w:rPr>
        <w:t xml:space="preserve"> </w:t>
      </w:r>
      <w:r>
        <w:t>Schwinn,</w:t>
      </w:r>
      <w:r>
        <w:rPr>
          <w:spacing w:val="-3"/>
        </w:rPr>
        <w:t xml:space="preserve"> </w:t>
      </w:r>
      <w:r>
        <w:t>T.,</w:t>
      </w:r>
      <w:r>
        <w:rPr>
          <w:spacing w:val="-3"/>
        </w:rPr>
        <w:t xml:space="preserve"> </w:t>
      </w:r>
      <w:r>
        <w:t>&amp;</w:t>
      </w:r>
      <w:r>
        <w:rPr>
          <w:spacing w:val="-5"/>
        </w:rPr>
        <w:t xml:space="preserve"> </w:t>
      </w:r>
      <w:r>
        <w:t>Cole,</w:t>
      </w:r>
      <w:r>
        <w:rPr>
          <w:spacing w:val="-3"/>
        </w:rPr>
        <w:t xml:space="preserve"> </w:t>
      </w:r>
      <w:r>
        <w:t>K.</w:t>
      </w:r>
      <w:r>
        <w:rPr>
          <w:spacing w:val="-3"/>
        </w:rPr>
        <w:t xml:space="preserve"> </w:t>
      </w:r>
      <w:r>
        <w:t>(2006).</w:t>
      </w:r>
      <w:r>
        <w:rPr>
          <w:spacing w:val="-3"/>
        </w:rPr>
        <w:t xml:space="preserve"> </w:t>
      </w:r>
      <w:r>
        <w:t>Preventing</w:t>
      </w:r>
      <w:r>
        <w:rPr>
          <w:spacing w:val="-5"/>
        </w:rPr>
        <w:t xml:space="preserve"> </w:t>
      </w:r>
      <w:r>
        <w:t>alcohol</w:t>
      </w:r>
      <w:r>
        <w:rPr>
          <w:spacing w:val="-3"/>
        </w:rPr>
        <w:t xml:space="preserve"> </w:t>
      </w:r>
      <w:r>
        <w:t>abuse</w:t>
      </w:r>
      <w:r>
        <w:rPr>
          <w:spacing w:val="-4"/>
        </w:rPr>
        <w:t xml:space="preserve"> </w:t>
      </w:r>
      <w:r>
        <w:t>among</w:t>
      </w:r>
      <w:r>
        <w:rPr>
          <w:spacing w:val="-5"/>
        </w:rPr>
        <w:t xml:space="preserve"> </w:t>
      </w:r>
      <w:r>
        <w:t>early</w:t>
      </w:r>
      <w:r>
        <w:rPr>
          <w:spacing w:val="-7"/>
        </w:rPr>
        <w:t xml:space="preserve"> </w:t>
      </w:r>
      <w:r>
        <w:t xml:space="preserve">adolescents through family and computer-based interventions: Four-year outcomes and mediating variables. </w:t>
      </w:r>
      <w:r>
        <w:rPr>
          <w:i/>
        </w:rPr>
        <w:t xml:space="preserve">Journal of Developmental and </w:t>
      </w:r>
      <w:r>
        <w:rPr>
          <w:i/>
        </w:rPr>
        <w:t xml:space="preserve">Physical Disabilities, 18, </w:t>
      </w:r>
      <w:r>
        <w:t xml:space="preserve">149–161. Click </w:t>
      </w:r>
      <w:r>
        <w:rPr>
          <w:u w:val="single"/>
        </w:rPr>
        <w:t>here</w:t>
      </w:r>
      <w:r>
        <w:t xml:space="preserve"> to view abstract.</w:t>
      </w:r>
    </w:p>
    <w:p w14:paraId="4E3482DD" w14:textId="77777777" w:rsidR="005B323A" w:rsidRDefault="0026499D">
      <w:pPr>
        <w:pStyle w:val="BodyText"/>
        <w:ind w:left="220"/>
      </w:pPr>
      <w:r>
        <w:t>Sholomskas,</w:t>
      </w:r>
      <w:r>
        <w:rPr>
          <w:spacing w:val="-4"/>
        </w:rPr>
        <w:t xml:space="preserve"> </w:t>
      </w:r>
      <w:r>
        <w:t>D.</w:t>
      </w:r>
      <w:r>
        <w:rPr>
          <w:spacing w:val="-3"/>
        </w:rPr>
        <w:t xml:space="preserve"> </w:t>
      </w:r>
      <w:r>
        <w:t>E.,</w:t>
      </w:r>
      <w:r>
        <w:rPr>
          <w:spacing w:val="-3"/>
        </w:rPr>
        <w:t xml:space="preserve"> </w:t>
      </w:r>
      <w:r>
        <w:t>Syracuse-Siewert,</w:t>
      </w:r>
      <w:r>
        <w:rPr>
          <w:spacing w:val="-3"/>
        </w:rPr>
        <w:t xml:space="preserve"> </w:t>
      </w:r>
      <w:r>
        <w:t>G.,</w:t>
      </w:r>
      <w:r>
        <w:rPr>
          <w:spacing w:val="-3"/>
        </w:rPr>
        <w:t xml:space="preserve"> </w:t>
      </w:r>
      <w:r>
        <w:t>Rounsaville,</w:t>
      </w:r>
      <w:r>
        <w:rPr>
          <w:spacing w:val="-3"/>
        </w:rPr>
        <w:t xml:space="preserve"> </w:t>
      </w:r>
      <w:r>
        <w:t>B.</w:t>
      </w:r>
      <w:r>
        <w:rPr>
          <w:spacing w:val="-4"/>
        </w:rPr>
        <w:t xml:space="preserve"> </w:t>
      </w:r>
      <w:r>
        <w:t>J.,</w:t>
      </w:r>
      <w:r>
        <w:rPr>
          <w:spacing w:val="-3"/>
        </w:rPr>
        <w:t xml:space="preserve"> </w:t>
      </w:r>
      <w:r>
        <w:t>Ball,</w:t>
      </w:r>
      <w:r>
        <w:rPr>
          <w:spacing w:val="-3"/>
        </w:rPr>
        <w:t xml:space="preserve"> </w:t>
      </w:r>
      <w:r>
        <w:t>S.</w:t>
      </w:r>
      <w:r>
        <w:rPr>
          <w:spacing w:val="-3"/>
        </w:rPr>
        <w:t xml:space="preserve"> </w:t>
      </w:r>
      <w:r>
        <w:t>A.,</w:t>
      </w:r>
      <w:r>
        <w:rPr>
          <w:spacing w:val="-3"/>
        </w:rPr>
        <w:t xml:space="preserve"> </w:t>
      </w:r>
      <w:r>
        <w:t>Nuro,</w:t>
      </w:r>
      <w:r>
        <w:rPr>
          <w:spacing w:val="-3"/>
        </w:rPr>
        <w:t xml:space="preserve"> </w:t>
      </w:r>
      <w:r>
        <w:t>K.</w:t>
      </w:r>
      <w:r>
        <w:rPr>
          <w:spacing w:val="-3"/>
        </w:rPr>
        <w:t xml:space="preserve"> </w:t>
      </w:r>
      <w:r>
        <w:t>F.,</w:t>
      </w:r>
      <w:r>
        <w:rPr>
          <w:spacing w:val="-2"/>
        </w:rPr>
        <w:t xml:space="preserve"> </w:t>
      </w:r>
      <w:r>
        <w:t>&amp;</w:t>
      </w:r>
      <w:r>
        <w:rPr>
          <w:spacing w:val="-5"/>
        </w:rPr>
        <w:t xml:space="preserve"> </w:t>
      </w:r>
      <w:r>
        <w:rPr>
          <w:spacing w:val="-2"/>
        </w:rPr>
        <w:t>Carroll,</w:t>
      </w:r>
    </w:p>
    <w:p w14:paraId="4F8D454E" w14:textId="77777777" w:rsidR="005B323A" w:rsidRDefault="0026499D">
      <w:pPr>
        <w:spacing w:before="1"/>
        <w:ind w:left="667" w:right="265"/>
        <w:rPr>
          <w:sz w:val="24"/>
        </w:rPr>
      </w:pPr>
      <w:r>
        <w:rPr>
          <w:sz w:val="24"/>
        </w:rPr>
        <w:t>K. M. (2005). We don’t train in vain: A dissemination trial of three strategies of training c</w:t>
      </w:r>
      <w:r>
        <w:rPr>
          <w:sz w:val="24"/>
        </w:rPr>
        <w:t>linicians</w:t>
      </w:r>
      <w:r>
        <w:rPr>
          <w:spacing w:val="-5"/>
          <w:sz w:val="24"/>
        </w:rPr>
        <w:t xml:space="preserve"> </w:t>
      </w:r>
      <w:r>
        <w:rPr>
          <w:sz w:val="24"/>
        </w:rPr>
        <w:t>in</w:t>
      </w:r>
      <w:r>
        <w:rPr>
          <w:spacing w:val="-5"/>
          <w:sz w:val="24"/>
        </w:rPr>
        <w:t xml:space="preserve"> </w:t>
      </w:r>
      <w:r>
        <w:rPr>
          <w:sz w:val="24"/>
        </w:rPr>
        <w:t>cognitive–behavioral</w:t>
      </w:r>
      <w:r>
        <w:rPr>
          <w:spacing w:val="-5"/>
          <w:sz w:val="24"/>
        </w:rPr>
        <w:t xml:space="preserve"> </w:t>
      </w:r>
      <w:r>
        <w:rPr>
          <w:sz w:val="24"/>
        </w:rPr>
        <w:t>therapy.</w:t>
      </w:r>
      <w:r>
        <w:rPr>
          <w:spacing w:val="-5"/>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Consulting</w:t>
      </w:r>
      <w:r>
        <w:rPr>
          <w:i/>
          <w:spacing w:val="-5"/>
          <w:sz w:val="24"/>
        </w:rPr>
        <w:t xml:space="preserve"> </w:t>
      </w:r>
      <w:r>
        <w:rPr>
          <w:i/>
          <w:sz w:val="24"/>
        </w:rPr>
        <w:t>and</w:t>
      </w:r>
      <w:r>
        <w:rPr>
          <w:i/>
          <w:spacing w:val="-7"/>
          <w:sz w:val="24"/>
        </w:rPr>
        <w:t xml:space="preserve"> </w:t>
      </w:r>
      <w:r>
        <w:rPr>
          <w:i/>
          <w:sz w:val="24"/>
        </w:rPr>
        <w:t>Clinical</w:t>
      </w:r>
      <w:r>
        <w:rPr>
          <w:i/>
          <w:spacing w:val="-5"/>
          <w:sz w:val="24"/>
        </w:rPr>
        <w:t xml:space="preserve"> </w:t>
      </w:r>
      <w:r>
        <w:rPr>
          <w:i/>
          <w:sz w:val="24"/>
        </w:rPr>
        <w:t xml:space="preserve">Psychology, 73, </w:t>
      </w:r>
      <w:r>
        <w:rPr>
          <w:sz w:val="24"/>
        </w:rPr>
        <w:t xml:space="preserve">106–115. Click </w:t>
      </w:r>
      <w:r>
        <w:rPr>
          <w:sz w:val="24"/>
          <w:u w:val="single"/>
        </w:rPr>
        <w:t>here</w:t>
      </w:r>
      <w:r>
        <w:rPr>
          <w:sz w:val="24"/>
        </w:rPr>
        <w:t xml:space="preserve"> to view abstract.</w:t>
      </w:r>
    </w:p>
    <w:p w14:paraId="79A8A630" w14:textId="77777777" w:rsidR="005B323A" w:rsidRDefault="0026499D">
      <w:pPr>
        <w:pStyle w:val="BodyText"/>
        <w:ind w:left="220"/>
      </w:pPr>
      <w:r>
        <w:t>Shore,</w:t>
      </w:r>
      <w:r>
        <w:rPr>
          <w:spacing w:val="-3"/>
        </w:rPr>
        <w:t xml:space="preserve"> </w:t>
      </w:r>
      <w:r>
        <w:t>J.</w:t>
      </w:r>
      <w:r>
        <w:rPr>
          <w:spacing w:val="-2"/>
        </w:rPr>
        <w:t xml:space="preserve"> </w:t>
      </w:r>
      <w:r>
        <w:t>H.,</w:t>
      </w:r>
      <w:r>
        <w:rPr>
          <w:spacing w:val="-2"/>
        </w:rPr>
        <w:t xml:space="preserve"> </w:t>
      </w:r>
      <w:r>
        <w:t>Savin,</w:t>
      </w:r>
      <w:r>
        <w:rPr>
          <w:spacing w:val="-3"/>
        </w:rPr>
        <w:t xml:space="preserve"> </w:t>
      </w:r>
      <w:r>
        <w:t>D.,</w:t>
      </w:r>
      <w:r>
        <w:rPr>
          <w:spacing w:val="-2"/>
        </w:rPr>
        <w:t xml:space="preserve"> </w:t>
      </w:r>
      <w:r>
        <w:t>Novins,</w:t>
      </w:r>
      <w:r>
        <w:rPr>
          <w:spacing w:val="-2"/>
        </w:rPr>
        <w:t xml:space="preserve"> </w:t>
      </w:r>
      <w:r>
        <w:t>D.,</w:t>
      </w:r>
      <w:r>
        <w:rPr>
          <w:spacing w:val="-3"/>
        </w:rPr>
        <w:t xml:space="preserve"> </w:t>
      </w:r>
      <w:r>
        <w:t>&amp;</w:t>
      </w:r>
      <w:r>
        <w:rPr>
          <w:spacing w:val="-5"/>
        </w:rPr>
        <w:t xml:space="preserve"> </w:t>
      </w:r>
      <w:r>
        <w:t>Manson,</w:t>
      </w:r>
      <w:r>
        <w:rPr>
          <w:spacing w:val="-2"/>
        </w:rPr>
        <w:t xml:space="preserve"> </w:t>
      </w:r>
      <w:r>
        <w:t>S. M.</w:t>
      </w:r>
      <w:r>
        <w:rPr>
          <w:spacing w:val="-3"/>
        </w:rPr>
        <w:t xml:space="preserve"> </w:t>
      </w:r>
      <w:r>
        <w:t>(2006).</w:t>
      </w:r>
      <w:r>
        <w:rPr>
          <w:spacing w:val="-2"/>
        </w:rPr>
        <w:t xml:space="preserve"> </w:t>
      </w:r>
      <w:r>
        <w:t>Cultural</w:t>
      </w:r>
      <w:r>
        <w:rPr>
          <w:spacing w:val="-2"/>
        </w:rPr>
        <w:t xml:space="preserve"> </w:t>
      </w:r>
      <w:r>
        <w:t>aspects</w:t>
      </w:r>
      <w:r>
        <w:rPr>
          <w:spacing w:val="-3"/>
        </w:rPr>
        <w:t xml:space="preserve"> </w:t>
      </w:r>
      <w:r>
        <w:t>of</w:t>
      </w:r>
      <w:r>
        <w:rPr>
          <w:spacing w:val="-2"/>
        </w:rPr>
        <w:t xml:space="preserve"> telepsychiatry.</w:t>
      </w:r>
    </w:p>
    <w:p w14:paraId="55FC6C02" w14:textId="77777777" w:rsidR="005B323A" w:rsidRDefault="0026499D">
      <w:pPr>
        <w:ind w:left="667"/>
        <w:rPr>
          <w:sz w:val="24"/>
        </w:rPr>
      </w:pPr>
      <w:r>
        <w:rPr>
          <w:i/>
          <w:sz w:val="24"/>
        </w:rPr>
        <w:t>Journal</w:t>
      </w:r>
      <w:r>
        <w:rPr>
          <w:i/>
          <w:spacing w:val="-2"/>
          <w:sz w:val="24"/>
        </w:rPr>
        <w:t xml:space="preserve"> </w:t>
      </w:r>
      <w:r>
        <w:rPr>
          <w:i/>
          <w:sz w:val="24"/>
        </w:rPr>
        <w:t>of</w:t>
      </w:r>
      <w:r>
        <w:rPr>
          <w:i/>
          <w:spacing w:val="-2"/>
          <w:sz w:val="24"/>
        </w:rPr>
        <w:t xml:space="preserve"> </w:t>
      </w:r>
      <w:r>
        <w:rPr>
          <w:i/>
          <w:sz w:val="24"/>
        </w:rPr>
        <w:t>Telemedicine</w:t>
      </w:r>
      <w:r>
        <w:rPr>
          <w:i/>
          <w:spacing w:val="-1"/>
          <w:sz w:val="24"/>
        </w:rPr>
        <w:t xml:space="preserve"> </w:t>
      </w:r>
      <w:r>
        <w:rPr>
          <w:i/>
          <w:sz w:val="24"/>
        </w:rPr>
        <w:t>and</w:t>
      </w:r>
      <w:r>
        <w:rPr>
          <w:i/>
          <w:spacing w:val="-1"/>
          <w:sz w:val="24"/>
        </w:rPr>
        <w:t xml:space="preserve"> </w:t>
      </w:r>
      <w:r>
        <w:rPr>
          <w:i/>
          <w:sz w:val="24"/>
        </w:rPr>
        <w:t>Telecare,</w:t>
      </w:r>
      <w:r>
        <w:rPr>
          <w:i/>
          <w:spacing w:val="-2"/>
          <w:sz w:val="24"/>
        </w:rPr>
        <w:t xml:space="preserve"> </w:t>
      </w:r>
      <w:r>
        <w:rPr>
          <w:i/>
          <w:sz w:val="24"/>
        </w:rPr>
        <w:t>12,</w:t>
      </w:r>
      <w:r>
        <w:rPr>
          <w:i/>
          <w:spacing w:val="-1"/>
          <w:sz w:val="24"/>
        </w:rPr>
        <w:t xml:space="preserve"> </w:t>
      </w:r>
      <w:r>
        <w:rPr>
          <w:sz w:val="24"/>
        </w:rPr>
        <w:t>116–121.</w:t>
      </w:r>
      <w:r>
        <w:rPr>
          <w:spacing w:val="-2"/>
          <w:sz w:val="24"/>
        </w:rPr>
        <w:t xml:space="preserve"> </w:t>
      </w:r>
      <w:r>
        <w:rPr>
          <w:sz w:val="24"/>
        </w:rPr>
        <w:t xml:space="preserve">Click </w:t>
      </w:r>
      <w:r>
        <w:rPr>
          <w:sz w:val="24"/>
          <w:u w:val="single"/>
        </w:rPr>
        <w:t>here</w:t>
      </w:r>
      <w:r>
        <w:rPr>
          <w:spacing w:val="-4"/>
          <w:sz w:val="24"/>
        </w:rPr>
        <w:t xml:space="preserve"> </w:t>
      </w:r>
      <w:r>
        <w:rPr>
          <w:sz w:val="24"/>
        </w:rPr>
        <w:t>to</w:t>
      </w:r>
      <w:r>
        <w:rPr>
          <w:spacing w:val="-2"/>
          <w:sz w:val="24"/>
        </w:rPr>
        <w:t xml:space="preserve"> </w:t>
      </w:r>
      <w:r>
        <w:rPr>
          <w:sz w:val="24"/>
        </w:rPr>
        <w:t>view</w:t>
      </w:r>
      <w:r>
        <w:rPr>
          <w:spacing w:val="-2"/>
          <w:sz w:val="24"/>
        </w:rPr>
        <w:t xml:space="preserve"> abstract.</w:t>
      </w:r>
    </w:p>
    <w:p w14:paraId="4FC86A35" w14:textId="77777777" w:rsidR="005B323A" w:rsidRDefault="0026499D">
      <w:pPr>
        <w:pStyle w:val="BodyText"/>
        <w:ind w:right="265" w:hanging="447"/>
      </w:pPr>
      <w:r>
        <w:t>Smith, B., Harms, W. D., Burres, S., Korda, H., Rosen, H., &amp; Davis, J. (2012). Enhancing behavioral</w:t>
      </w:r>
      <w:r>
        <w:rPr>
          <w:spacing w:val="-5"/>
        </w:rPr>
        <w:t xml:space="preserve"> </w:t>
      </w:r>
      <w:r>
        <w:t>health</w:t>
      </w:r>
      <w:r>
        <w:rPr>
          <w:spacing w:val="-5"/>
        </w:rPr>
        <w:t xml:space="preserve"> </w:t>
      </w:r>
      <w:r>
        <w:t>treatment</w:t>
      </w:r>
      <w:r>
        <w:rPr>
          <w:spacing w:val="-5"/>
        </w:rPr>
        <w:t xml:space="preserve"> </w:t>
      </w:r>
      <w:r>
        <w:t>and</w:t>
      </w:r>
      <w:r>
        <w:rPr>
          <w:spacing w:val="-5"/>
        </w:rPr>
        <w:t xml:space="preserve"> </w:t>
      </w:r>
      <w:r>
        <w:t>crisis</w:t>
      </w:r>
      <w:r>
        <w:rPr>
          <w:spacing w:val="-5"/>
        </w:rPr>
        <w:t xml:space="preserve"> </w:t>
      </w:r>
      <w:r>
        <w:t>management</w:t>
      </w:r>
      <w:r>
        <w:rPr>
          <w:spacing w:val="-3"/>
        </w:rPr>
        <w:t xml:space="preserve"> </w:t>
      </w:r>
      <w:r>
        <w:t>through</w:t>
      </w:r>
      <w:r>
        <w:rPr>
          <w:spacing w:val="-5"/>
        </w:rPr>
        <w:t xml:space="preserve"> </w:t>
      </w:r>
      <w:r>
        <w:t>mobile</w:t>
      </w:r>
      <w:r>
        <w:rPr>
          <w:spacing w:val="-5"/>
        </w:rPr>
        <w:t xml:space="preserve"> </w:t>
      </w:r>
      <w:r>
        <w:t>ecological</w:t>
      </w:r>
      <w:r>
        <w:rPr>
          <w:spacing w:val="-5"/>
        </w:rPr>
        <w:t xml:space="preserve"> </w:t>
      </w:r>
      <w:r>
        <w:t xml:space="preserve">momentary assessment and SMS messaging. </w:t>
      </w:r>
      <w:r>
        <w:rPr>
          <w:i/>
        </w:rPr>
        <w:t xml:space="preserve">Health Informatics Journal, 18, </w:t>
      </w:r>
      <w:r>
        <w:t xml:space="preserve">294–308. Click </w:t>
      </w:r>
      <w:r>
        <w:rPr>
          <w:u w:val="single"/>
        </w:rPr>
        <w:t>here</w:t>
      </w:r>
      <w:r>
        <w:t xml:space="preserve"> to view abstract.</w:t>
      </w:r>
    </w:p>
    <w:p w14:paraId="569F5928" w14:textId="77777777" w:rsidR="005B323A" w:rsidRDefault="0026499D">
      <w:pPr>
        <w:pStyle w:val="BodyText"/>
        <w:ind w:hanging="447"/>
      </w:pPr>
      <w:r>
        <w:t>Stead,</w:t>
      </w:r>
      <w:r>
        <w:rPr>
          <w:spacing w:val="-2"/>
        </w:rPr>
        <w:t xml:space="preserve"> </w:t>
      </w:r>
      <w:r>
        <w:t>L.</w:t>
      </w:r>
      <w:r>
        <w:rPr>
          <w:spacing w:val="-2"/>
        </w:rPr>
        <w:t xml:space="preserve"> </w:t>
      </w:r>
      <w:r>
        <w:t>F.,</w:t>
      </w:r>
      <w:r>
        <w:rPr>
          <w:spacing w:val="-4"/>
        </w:rPr>
        <w:t xml:space="preserve"> </w:t>
      </w:r>
      <w:r>
        <w:t>Perera,</w:t>
      </w:r>
      <w:r>
        <w:rPr>
          <w:spacing w:val="-4"/>
        </w:rPr>
        <w:t xml:space="preserve"> </w:t>
      </w:r>
      <w:r>
        <w:t>R.,</w:t>
      </w:r>
      <w:r>
        <w:rPr>
          <w:spacing w:val="-2"/>
        </w:rPr>
        <w:t xml:space="preserve"> </w:t>
      </w:r>
      <w:r>
        <w:t>&amp;</w:t>
      </w:r>
      <w:r>
        <w:rPr>
          <w:spacing w:val="-4"/>
        </w:rPr>
        <w:t xml:space="preserve"> </w:t>
      </w:r>
      <w:r>
        <w:t>Lancaster,</w:t>
      </w:r>
      <w:r>
        <w:rPr>
          <w:spacing w:val="-2"/>
        </w:rPr>
        <w:t xml:space="preserve"> </w:t>
      </w:r>
      <w:r>
        <w:t>T.</w:t>
      </w:r>
      <w:r>
        <w:rPr>
          <w:spacing w:val="-4"/>
        </w:rPr>
        <w:t xml:space="preserve"> </w:t>
      </w:r>
      <w:r>
        <w:t>(2007).</w:t>
      </w:r>
      <w:r>
        <w:rPr>
          <w:spacing w:val="-2"/>
        </w:rPr>
        <w:t xml:space="preserve"> </w:t>
      </w:r>
      <w:r>
        <w:t>A</w:t>
      </w:r>
      <w:r>
        <w:rPr>
          <w:spacing w:val="-4"/>
        </w:rPr>
        <w:t xml:space="preserve"> </w:t>
      </w:r>
      <w:r>
        <w:t>systematic</w:t>
      </w:r>
      <w:r>
        <w:rPr>
          <w:spacing w:val="-3"/>
        </w:rPr>
        <w:t xml:space="preserve"> </w:t>
      </w:r>
      <w:r>
        <w:t>review</w:t>
      </w:r>
      <w:r>
        <w:rPr>
          <w:spacing w:val="-5"/>
        </w:rPr>
        <w:t xml:space="preserve"> </w:t>
      </w:r>
      <w:r>
        <w:t>of</w:t>
      </w:r>
      <w:r>
        <w:rPr>
          <w:spacing w:val="-4"/>
        </w:rPr>
        <w:t xml:space="preserve"> </w:t>
      </w:r>
      <w:r>
        <w:t>interventions</w:t>
      </w:r>
      <w:r>
        <w:rPr>
          <w:spacing w:val="-4"/>
        </w:rPr>
        <w:t xml:space="preserve"> </w:t>
      </w:r>
      <w:r>
        <w:t xml:space="preserve">for smokers who contact quitlines. </w:t>
      </w:r>
      <w:r>
        <w:rPr>
          <w:i/>
        </w:rPr>
        <w:t>Tobacco Control, 16</w:t>
      </w:r>
      <w:r>
        <w:t>(Supp</w:t>
      </w:r>
      <w:r>
        <w:t xml:space="preserve">l 1), i3–i8. Click </w:t>
      </w:r>
      <w:r>
        <w:rPr>
          <w:u w:val="single"/>
        </w:rPr>
        <w:t>here</w:t>
      </w:r>
      <w:r>
        <w:t xml:space="preserve"> to view abstract.</w:t>
      </w:r>
    </w:p>
    <w:p w14:paraId="3A2C2E92" w14:textId="77777777" w:rsidR="005B323A" w:rsidRDefault="0026499D">
      <w:pPr>
        <w:spacing w:before="121"/>
        <w:ind w:left="667" w:hanging="447"/>
        <w:rPr>
          <w:sz w:val="24"/>
        </w:rPr>
      </w:pPr>
      <w:r>
        <w:rPr>
          <w:sz w:val="24"/>
        </w:rPr>
        <w:t>Strecher,</w:t>
      </w:r>
      <w:r>
        <w:rPr>
          <w:spacing w:val="-5"/>
          <w:sz w:val="24"/>
        </w:rPr>
        <w:t xml:space="preserve"> </w:t>
      </w:r>
      <w:r>
        <w:rPr>
          <w:sz w:val="24"/>
        </w:rPr>
        <w:t>V.</w:t>
      </w:r>
      <w:r>
        <w:rPr>
          <w:spacing w:val="-2"/>
          <w:sz w:val="24"/>
        </w:rPr>
        <w:t xml:space="preserve"> </w:t>
      </w:r>
      <w:r>
        <w:rPr>
          <w:sz w:val="24"/>
        </w:rPr>
        <w:t>(2007).</w:t>
      </w:r>
      <w:r>
        <w:rPr>
          <w:spacing w:val="-3"/>
          <w:sz w:val="24"/>
        </w:rPr>
        <w:t xml:space="preserve"> </w:t>
      </w:r>
      <w:r>
        <w:rPr>
          <w:sz w:val="24"/>
        </w:rPr>
        <w:t>Internet</w:t>
      </w:r>
      <w:r>
        <w:rPr>
          <w:spacing w:val="-4"/>
          <w:sz w:val="24"/>
        </w:rPr>
        <w:t xml:space="preserve"> </w:t>
      </w:r>
      <w:r>
        <w:rPr>
          <w:sz w:val="24"/>
        </w:rPr>
        <w:t>methods</w:t>
      </w:r>
      <w:r>
        <w:rPr>
          <w:spacing w:val="-4"/>
          <w:sz w:val="24"/>
        </w:rPr>
        <w:t xml:space="preserve"> </w:t>
      </w:r>
      <w:r>
        <w:rPr>
          <w:sz w:val="24"/>
        </w:rPr>
        <w:t>for</w:t>
      </w:r>
      <w:r>
        <w:rPr>
          <w:spacing w:val="-6"/>
          <w:sz w:val="24"/>
        </w:rPr>
        <w:t xml:space="preserve"> </w:t>
      </w:r>
      <w:r>
        <w:rPr>
          <w:sz w:val="24"/>
        </w:rPr>
        <w:t>delivering</w:t>
      </w:r>
      <w:r>
        <w:rPr>
          <w:spacing w:val="-7"/>
          <w:sz w:val="24"/>
        </w:rPr>
        <w:t xml:space="preserve"> </w:t>
      </w:r>
      <w:r>
        <w:rPr>
          <w:sz w:val="24"/>
        </w:rPr>
        <w:t>behavioral</w:t>
      </w:r>
      <w:r>
        <w:rPr>
          <w:spacing w:val="-4"/>
          <w:sz w:val="24"/>
        </w:rPr>
        <w:t xml:space="preserve"> </w:t>
      </w:r>
      <w:r>
        <w:rPr>
          <w:sz w:val="24"/>
        </w:rPr>
        <w:t>and</w:t>
      </w:r>
      <w:r>
        <w:rPr>
          <w:spacing w:val="-4"/>
          <w:sz w:val="24"/>
        </w:rPr>
        <w:t xml:space="preserve"> </w:t>
      </w:r>
      <w:r>
        <w:rPr>
          <w:sz w:val="24"/>
        </w:rPr>
        <w:t>health-related</w:t>
      </w:r>
      <w:r>
        <w:rPr>
          <w:spacing w:val="-4"/>
          <w:sz w:val="24"/>
        </w:rPr>
        <w:t xml:space="preserve"> </w:t>
      </w:r>
      <w:r>
        <w:rPr>
          <w:sz w:val="24"/>
        </w:rPr>
        <w:t xml:space="preserve">interventions (eHealth). </w:t>
      </w:r>
      <w:r>
        <w:rPr>
          <w:i/>
          <w:sz w:val="24"/>
        </w:rPr>
        <w:t xml:space="preserve">Annual Review of Clinical Psychology, 3, </w:t>
      </w:r>
      <w:r>
        <w:rPr>
          <w:sz w:val="24"/>
        </w:rPr>
        <w:t xml:space="preserve">53–76. Click </w:t>
      </w:r>
      <w:r>
        <w:rPr>
          <w:sz w:val="24"/>
          <w:u w:val="single"/>
        </w:rPr>
        <w:t>here</w:t>
      </w:r>
      <w:r>
        <w:rPr>
          <w:sz w:val="24"/>
        </w:rPr>
        <w:t xml:space="preserve"> to view abstract.</w:t>
      </w:r>
    </w:p>
    <w:p w14:paraId="4C03651D" w14:textId="77777777" w:rsidR="005B323A" w:rsidRDefault="0026499D">
      <w:pPr>
        <w:pStyle w:val="BodyText"/>
        <w:ind w:right="265" w:hanging="447"/>
      </w:pPr>
      <w:r>
        <w:t xml:space="preserve">Tate, D. F., Finkelstein, E. </w:t>
      </w:r>
      <w:r>
        <w:t>A., Khavjou, O., &amp; Gustafson, A. (2009). Cost-effectiveness of Internet</w:t>
      </w:r>
      <w:r>
        <w:rPr>
          <w:spacing w:val="-5"/>
        </w:rPr>
        <w:t xml:space="preserve"> </w:t>
      </w:r>
      <w:r>
        <w:t>interventions:</w:t>
      </w:r>
      <w:r>
        <w:rPr>
          <w:spacing w:val="-5"/>
        </w:rPr>
        <w:t xml:space="preserve"> </w:t>
      </w:r>
      <w:r>
        <w:t>Review</w:t>
      </w:r>
      <w:r>
        <w:rPr>
          <w:spacing w:val="-6"/>
        </w:rPr>
        <w:t xml:space="preserve"> </w:t>
      </w:r>
      <w:r>
        <w:t>and</w:t>
      </w:r>
      <w:r>
        <w:rPr>
          <w:spacing w:val="-5"/>
        </w:rPr>
        <w:t xml:space="preserve"> </w:t>
      </w:r>
      <w:r>
        <w:t>recommendations.</w:t>
      </w:r>
      <w:r>
        <w:rPr>
          <w:spacing w:val="-1"/>
        </w:rPr>
        <w:t xml:space="preserve"> </w:t>
      </w:r>
      <w:r>
        <w:rPr>
          <w:i/>
        </w:rPr>
        <w:t>Annals</w:t>
      </w:r>
      <w:r>
        <w:rPr>
          <w:i/>
          <w:spacing w:val="-5"/>
        </w:rPr>
        <w:t xml:space="preserve"> </w:t>
      </w:r>
      <w:r>
        <w:rPr>
          <w:i/>
        </w:rPr>
        <w:t>of</w:t>
      </w:r>
      <w:r>
        <w:rPr>
          <w:i/>
          <w:spacing w:val="-5"/>
        </w:rPr>
        <w:t xml:space="preserve"> </w:t>
      </w:r>
      <w:r>
        <w:rPr>
          <w:i/>
        </w:rPr>
        <w:t>Behavioral</w:t>
      </w:r>
      <w:r>
        <w:rPr>
          <w:i/>
          <w:spacing w:val="-5"/>
        </w:rPr>
        <w:t xml:space="preserve"> </w:t>
      </w:r>
      <w:r>
        <w:rPr>
          <w:i/>
        </w:rPr>
        <w:t>Medicine,</w:t>
      </w:r>
      <w:r>
        <w:rPr>
          <w:i/>
          <w:spacing w:val="-5"/>
        </w:rPr>
        <w:t xml:space="preserve"> </w:t>
      </w:r>
      <w:r>
        <w:rPr>
          <w:i/>
        </w:rPr>
        <w:t xml:space="preserve">38, </w:t>
      </w:r>
      <w:r>
        <w:t xml:space="preserve">40–45. Click </w:t>
      </w:r>
      <w:r>
        <w:rPr>
          <w:u w:val="single"/>
        </w:rPr>
        <w:t>here</w:t>
      </w:r>
      <w:r>
        <w:t xml:space="preserve"> to view abstract.</w:t>
      </w:r>
    </w:p>
    <w:p w14:paraId="394AEDB7" w14:textId="77777777" w:rsidR="005B323A" w:rsidRDefault="0026499D">
      <w:pPr>
        <w:pStyle w:val="BodyText"/>
        <w:ind w:hanging="447"/>
      </w:pPr>
      <w:r>
        <w:t>Tate, D. F., &amp; Zabinski, M. F. (2004). Computer and Internet applications for psychological treatment:</w:t>
      </w:r>
      <w:r>
        <w:rPr>
          <w:spacing w:val="-3"/>
        </w:rPr>
        <w:t xml:space="preserve"> </w:t>
      </w:r>
      <w:r>
        <w:t>Update</w:t>
      </w:r>
      <w:r>
        <w:rPr>
          <w:spacing w:val="-3"/>
        </w:rPr>
        <w:t xml:space="preserve"> </w:t>
      </w:r>
      <w:r>
        <w:t>for</w:t>
      </w:r>
      <w:r>
        <w:rPr>
          <w:spacing w:val="-5"/>
        </w:rPr>
        <w:t xml:space="preserve"> </w:t>
      </w:r>
      <w:r>
        <w:t>clinicians.</w:t>
      </w:r>
      <w:r>
        <w:rPr>
          <w:spacing w:val="-2"/>
        </w:rPr>
        <w:t xml:space="preserve"> </w:t>
      </w:r>
      <w:r>
        <w:rPr>
          <w:i/>
        </w:rPr>
        <w:t>Journal</w:t>
      </w:r>
      <w:r>
        <w:rPr>
          <w:i/>
          <w:spacing w:val="-3"/>
        </w:rPr>
        <w:t xml:space="preserve"> </w:t>
      </w:r>
      <w:r>
        <w:rPr>
          <w:i/>
        </w:rPr>
        <w:t>of</w:t>
      </w:r>
      <w:r>
        <w:rPr>
          <w:i/>
          <w:spacing w:val="-4"/>
        </w:rPr>
        <w:t xml:space="preserve"> </w:t>
      </w:r>
      <w:r>
        <w:rPr>
          <w:i/>
        </w:rPr>
        <w:t>Clinical</w:t>
      </w:r>
      <w:r>
        <w:rPr>
          <w:i/>
          <w:spacing w:val="-3"/>
        </w:rPr>
        <w:t xml:space="preserve"> </w:t>
      </w:r>
      <w:r>
        <w:rPr>
          <w:i/>
        </w:rPr>
        <w:t>Psychology,</w:t>
      </w:r>
      <w:r>
        <w:rPr>
          <w:i/>
          <w:spacing w:val="-4"/>
        </w:rPr>
        <w:t xml:space="preserve"> </w:t>
      </w:r>
      <w:r>
        <w:rPr>
          <w:i/>
        </w:rPr>
        <w:t>60,</w:t>
      </w:r>
      <w:r>
        <w:rPr>
          <w:i/>
          <w:spacing w:val="-3"/>
        </w:rPr>
        <w:t xml:space="preserve"> </w:t>
      </w:r>
      <w:r>
        <w:t>209–220.</w:t>
      </w:r>
      <w:r>
        <w:rPr>
          <w:spacing w:val="-3"/>
        </w:rPr>
        <w:t xml:space="preserve"> </w:t>
      </w:r>
      <w:r>
        <w:t>Click</w:t>
      </w:r>
      <w:r>
        <w:rPr>
          <w:spacing w:val="-3"/>
        </w:rPr>
        <w:t xml:space="preserve"> </w:t>
      </w:r>
      <w:r>
        <w:rPr>
          <w:u w:val="single"/>
        </w:rPr>
        <w:t>here</w:t>
      </w:r>
      <w:r>
        <w:rPr>
          <w:spacing w:val="-5"/>
        </w:rPr>
        <w:t xml:space="preserve"> </w:t>
      </w:r>
      <w:r>
        <w:t>to view abstract.</w:t>
      </w:r>
    </w:p>
    <w:p w14:paraId="0A8E59B4" w14:textId="77777777" w:rsidR="005B323A" w:rsidRDefault="0026499D">
      <w:pPr>
        <w:pStyle w:val="BodyText"/>
        <w:ind w:right="367" w:hanging="447"/>
        <w:jc w:val="both"/>
      </w:pPr>
      <w:r>
        <w:t>Välimäki,</w:t>
      </w:r>
      <w:r>
        <w:rPr>
          <w:spacing w:val="-4"/>
        </w:rPr>
        <w:t xml:space="preserve"> </w:t>
      </w:r>
      <w:r>
        <w:t>M.,</w:t>
      </w:r>
      <w:r>
        <w:rPr>
          <w:spacing w:val="-4"/>
        </w:rPr>
        <w:t xml:space="preserve"> </w:t>
      </w:r>
      <w:r>
        <w:t>Hätönen,</w:t>
      </w:r>
      <w:r>
        <w:rPr>
          <w:spacing w:val="-2"/>
        </w:rPr>
        <w:t xml:space="preserve"> </w:t>
      </w:r>
      <w:r>
        <w:t>H.,</w:t>
      </w:r>
      <w:r>
        <w:rPr>
          <w:spacing w:val="-3"/>
        </w:rPr>
        <w:t xml:space="preserve"> </w:t>
      </w:r>
      <w:r>
        <w:t>Lahti,</w:t>
      </w:r>
      <w:r>
        <w:rPr>
          <w:spacing w:val="-4"/>
        </w:rPr>
        <w:t xml:space="preserve"> </w:t>
      </w:r>
      <w:r>
        <w:t>M.,</w:t>
      </w:r>
      <w:r>
        <w:rPr>
          <w:spacing w:val="-4"/>
        </w:rPr>
        <w:t xml:space="preserve"> </w:t>
      </w:r>
      <w:r>
        <w:t>Kuosmanen,</w:t>
      </w:r>
      <w:r>
        <w:rPr>
          <w:spacing w:val="-2"/>
        </w:rPr>
        <w:t xml:space="preserve"> </w:t>
      </w:r>
      <w:r>
        <w:t>L.,</w:t>
      </w:r>
      <w:r>
        <w:rPr>
          <w:spacing w:val="-2"/>
        </w:rPr>
        <w:t xml:space="preserve"> </w:t>
      </w:r>
      <w:r>
        <w:t>&amp;</w:t>
      </w:r>
      <w:r>
        <w:rPr>
          <w:spacing w:val="-6"/>
        </w:rPr>
        <w:t xml:space="preserve"> </w:t>
      </w:r>
      <w:r>
        <w:t>A</w:t>
      </w:r>
      <w:r>
        <w:t>dams,</w:t>
      </w:r>
      <w:r>
        <w:rPr>
          <w:spacing w:val="-4"/>
        </w:rPr>
        <w:t xml:space="preserve"> </w:t>
      </w:r>
      <w:r>
        <w:t>C.</w:t>
      </w:r>
      <w:r>
        <w:rPr>
          <w:spacing w:val="-4"/>
        </w:rPr>
        <w:t xml:space="preserve"> </w:t>
      </w:r>
      <w:r>
        <w:t>E.</w:t>
      </w:r>
      <w:r>
        <w:rPr>
          <w:spacing w:val="-4"/>
        </w:rPr>
        <w:t xml:space="preserve"> </w:t>
      </w:r>
      <w:r>
        <w:t>(2012).</w:t>
      </w:r>
      <w:r>
        <w:rPr>
          <w:spacing w:val="-2"/>
        </w:rPr>
        <w:t xml:space="preserve"> </w:t>
      </w:r>
      <w:r>
        <w:t>Information</w:t>
      </w:r>
      <w:r>
        <w:rPr>
          <w:spacing w:val="-4"/>
        </w:rPr>
        <w:t xml:space="preserve"> </w:t>
      </w:r>
      <w:r>
        <w:t>and communication</w:t>
      </w:r>
      <w:r>
        <w:rPr>
          <w:spacing w:val="-1"/>
        </w:rPr>
        <w:t xml:space="preserve"> </w:t>
      </w:r>
      <w:r>
        <w:t>technology</w:t>
      </w:r>
      <w:r>
        <w:rPr>
          <w:spacing w:val="-6"/>
        </w:rPr>
        <w:t xml:space="preserve"> </w:t>
      </w:r>
      <w:r>
        <w:t>in</w:t>
      </w:r>
      <w:r>
        <w:rPr>
          <w:spacing w:val="-1"/>
        </w:rPr>
        <w:t xml:space="preserve"> </w:t>
      </w:r>
      <w:r>
        <w:t>patient</w:t>
      </w:r>
      <w:r>
        <w:rPr>
          <w:spacing w:val="-1"/>
        </w:rPr>
        <w:t xml:space="preserve"> </w:t>
      </w:r>
      <w:r>
        <w:t>education</w:t>
      </w:r>
      <w:r>
        <w:rPr>
          <w:spacing w:val="-1"/>
        </w:rPr>
        <w:t xml:space="preserve"> </w:t>
      </w:r>
      <w:r>
        <w:t>and</w:t>
      </w:r>
      <w:r>
        <w:rPr>
          <w:spacing w:val="-1"/>
        </w:rPr>
        <w:t xml:space="preserve"> </w:t>
      </w:r>
      <w:r>
        <w:t>support</w:t>
      </w:r>
      <w:r>
        <w:rPr>
          <w:spacing w:val="-1"/>
        </w:rPr>
        <w:t xml:space="preserve"> </w:t>
      </w:r>
      <w:r>
        <w:t>for</w:t>
      </w:r>
      <w:r>
        <w:rPr>
          <w:spacing w:val="-1"/>
        </w:rPr>
        <w:t xml:space="preserve"> </w:t>
      </w:r>
      <w:r>
        <w:t>people</w:t>
      </w:r>
      <w:r>
        <w:rPr>
          <w:spacing w:val="-1"/>
        </w:rPr>
        <w:t xml:space="preserve"> </w:t>
      </w:r>
      <w:r>
        <w:t>with</w:t>
      </w:r>
      <w:r>
        <w:rPr>
          <w:spacing w:val="-1"/>
        </w:rPr>
        <w:t xml:space="preserve"> </w:t>
      </w:r>
      <w:r>
        <w:t xml:space="preserve">schizophrenia. </w:t>
      </w:r>
      <w:r>
        <w:rPr>
          <w:i/>
        </w:rPr>
        <w:t xml:space="preserve">Cochrane Database of Systematic Reviews, 10, </w:t>
      </w:r>
      <w:r>
        <w:t xml:space="preserve">CD007198. Click </w:t>
      </w:r>
      <w:r>
        <w:rPr>
          <w:u w:val="single"/>
        </w:rPr>
        <w:t>here</w:t>
      </w:r>
      <w:r>
        <w:t xml:space="preserve"> to view abstract.</w:t>
      </w:r>
    </w:p>
    <w:p w14:paraId="1214082A" w14:textId="77777777" w:rsidR="005B323A" w:rsidRDefault="0026499D">
      <w:pPr>
        <w:pStyle w:val="BodyText"/>
        <w:spacing w:before="121"/>
        <w:ind w:hanging="447"/>
      </w:pPr>
      <w:r>
        <w:t>Waller,</w:t>
      </w:r>
      <w:r>
        <w:rPr>
          <w:spacing w:val="-3"/>
        </w:rPr>
        <w:t xml:space="preserve"> </w:t>
      </w:r>
      <w:r>
        <w:t>R.,</w:t>
      </w:r>
      <w:r>
        <w:rPr>
          <w:spacing w:val="-3"/>
        </w:rPr>
        <w:t xml:space="preserve"> </w:t>
      </w:r>
      <w:r>
        <w:t>&amp;</w:t>
      </w:r>
      <w:r>
        <w:rPr>
          <w:spacing w:val="-5"/>
        </w:rPr>
        <w:t xml:space="preserve"> </w:t>
      </w:r>
      <w:r>
        <w:t>Gilbody,</w:t>
      </w:r>
      <w:r>
        <w:rPr>
          <w:spacing w:val="-3"/>
        </w:rPr>
        <w:t xml:space="preserve"> </w:t>
      </w:r>
      <w:r>
        <w:t>S.</w:t>
      </w:r>
      <w:r>
        <w:rPr>
          <w:spacing w:val="-3"/>
        </w:rPr>
        <w:t xml:space="preserve"> </w:t>
      </w:r>
      <w:r>
        <w:t>(2009).</w:t>
      </w:r>
      <w:r>
        <w:rPr>
          <w:spacing w:val="-3"/>
        </w:rPr>
        <w:t xml:space="preserve"> </w:t>
      </w:r>
      <w:r>
        <w:t>Barriers</w:t>
      </w:r>
      <w:r>
        <w:rPr>
          <w:spacing w:val="-3"/>
        </w:rPr>
        <w:t xml:space="preserve"> </w:t>
      </w:r>
      <w:r>
        <w:t>to</w:t>
      </w:r>
      <w:r>
        <w:rPr>
          <w:spacing w:val="-3"/>
        </w:rPr>
        <w:t xml:space="preserve"> </w:t>
      </w:r>
      <w:r>
        <w:t>the</w:t>
      </w:r>
      <w:r>
        <w:rPr>
          <w:spacing w:val="-4"/>
        </w:rPr>
        <w:t xml:space="preserve"> </w:t>
      </w:r>
      <w:r>
        <w:t>uptake</w:t>
      </w:r>
      <w:r>
        <w:rPr>
          <w:spacing w:val="-5"/>
        </w:rPr>
        <w:t xml:space="preserve"> </w:t>
      </w:r>
      <w:r>
        <w:t>of</w:t>
      </w:r>
      <w:r>
        <w:rPr>
          <w:spacing w:val="-3"/>
        </w:rPr>
        <w:t xml:space="preserve"> </w:t>
      </w:r>
      <w:r>
        <w:t>computerized</w:t>
      </w:r>
      <w:r>
        <w:rPr>
          <w:spacing w:val="-3"/>
        </w:rPr>
        <w:t xml:space="preserve"> </w:t>
      </w:r>
      <w:r>
        <w:t>cognitive</w:t>
      </w:r>
      <w:r>
        <w:rPr>
          <w:spacing w:val="-3"/>
        </w:rPr>
        <w:t xml:space="preserve"> </w:t>
      </w:r>
      <w:r>
        <w:t xml:space="preserve">behavioural therapy: A systematic review of the quantitative and qualitative evidence. </w:t>
      </w:r>
      <w:r>
        <w:rPr>
          <w:i/>
        </w:rPr>
        <w:t xml:space="preserve">Psychological Medicine, 39, </w:t>
      </w:r>
      <w:r>
        <w:t xml:space="preserve">705–712. Click </w:t>
      </w:r>
      <w:r>
        <w:rPr>
          <w:u w:val="single"/>
        </w:rPr>
        <w:t>here</w:t>
      </w:r>
      <w:r>
        <w:t xml:space="preserve"> to view abstract.</w:t>
      </w:r>
    </w:p>
    <w:p w14:paraId="2589E875" w14:textId="77777777" w:rsidR="005B323A" w:rsidRDefault="0026499D">
      <w:pPr>
        <w:pStyle w:val="BodyText"/>
        <w:ind w:hanging="447"/>
      </w:pPr>
      <w:r>
        <w:t>Wantland, D. J., Portillo, C. J., Holzemer, W. L., Sla</w:t>
      </w:r>
      <w:r>
        <w:t>ughter, R., &amp; McGhee, E. M. (2004). The effectiveness</w:t>
      </w:r>
      <w:r>
        <w:rPr>
          <w:spacing w:val="-5"/>
        </w:rPr>
        <w:t xml:space="preserve"> </w:t>
      </w:r>
      <w:r>
        <w:t>of</w:t>
      </w:r>
      <w:r>
        <w:rPr>
          <w:spacing w:val="-5"/>
        </w:rPr>
        <w:t xml:space="preserve"> </w:t>
      </w:r>
      <w:r>
        <w:t>Web-based</w:t>
      </w:r>
      <w:r>
        <w:rPr>
          <w:spacing w:val="-5"/>
        </w:rPr>
        <w:t xml:space="preserve"> </w:t>
      </w:r>
      <w:r>
        <w:t>vs.</w:t>
      </w:r>
      <w:r>
        <w:rPr>
          <w:spacing w:val="-5"/>
        </w:rPr>
        <w:t xml:space="preserve"> </w:t>
      </w:r>
      <w:r>
        <w:t>non-Web-based</w:t>
      </w:r>
      <w:r>
        <w:rPr>
          <w:spacing w:val="-5"/>
        </w:rPr>
        <w:t xml:space="preserve"> </w:t>
      </w:r>
      <w:r>
        <w:t>interventions:</w:t>
      </w:r>
      <w:r>
        <w:rPr>
          <w:spacing w:val="-4"/>
        </w:rPr>
        <w:t xml:space="preserve"> </w:t>
      </w:r>
      <w:r>
        <w:t>A</w:t>
      </w:r>
      <w:r>
        <w:rPr>
          <w:spacing w:val="-6"/>
        </w:rPr>
        <w:t xml:space="preserve"> </w:t>
      </w:r>
      <w:r>
        <w:t>meta-analysis</w:t>
      </w:r>
      <w:r>
        <w:rPr>
          <w:spacing w:val="-5"/>
        </w:rPr>
        <w:t xml:space="preserve"> </w:t>
      </w:r>
      <w:r>
        <w:t>of</w:t>
      </w:r>
      <w:r>
        <w:rPr>
          <w:spacing w:val="-5"/>
        </w:rPr>
        <w:t xml:space="preserve"> </w:t>
      </w:r>
      <w:r>
        <w:t>behavioral change</w:t>
      </w:r>
      <w:r>
        <w:rPr>
          <w:spacing w:val="-3"/>
        </w:rPr>
        <w:t xml:space="preserve"> </w:t>
      </w:r>
      <w:r>
        <w:t>outcomes.</w:t>
      </w:r>
      <w:r>
        <w:rPr>
          <w:spacing w:val="-1"/>
        </w:rPr>
        <w:t xml:space="preserve"> </w:t>
      </w:r>
      <w:r>
        <w:rPr>
          <w:i/>
        </w:rPr>
        <w:t>Journal</w:t>
      </w:r>
      <w:r>
        <w:rPr>
          <w:i/>
          <w:spacing w:val="-2"/>
        </w:rPr>
        <w:t xml:space="preserve"> </w:t>
      </w:r>
      <w:r>
        <w:rPr>
          <w:i/>
        </w:rPr>
        <w:t>of</w:t>
      </w:r>
      <w:r>
        <w:rPr>
          <w:i/>
          <w:spacing w:val="-1"/>
        </w:rPr>
        <w:t xml:space="preserve"> </w:t>
      </w:r>
      <w:r>
        <w:rPr>
          <w:i/>
        </w:rPr>
        <w:t>Medical</w:t>
      </w:r>
      <w:r>
        <w:rPr>
          <w:i/>
          <w:spacing w:val="-2"/>
        </w:rPr>
        <w:t xml:space="preserve"> </w:t>
      </w:r>
      <w:r>
        <w:rPr>
          <w:i/>
        </w:rPr>
        <w:t>Internet</w:t>
      </w:r>
      <w:r>
        <w:rPr>
          <w:i/>
          <w:spacing w:val="-1"/>
        </w:rPr>
        <w:t xml:space="preserve"> </w:t>
      </w:r>
      <w:r>
        <w:rPr>
          <w:i/>
        </w:rPr>
        <w:t>Research,</w:t>
      </w:r>
      <w:r>
        <w:rPr>
          <w:i/>
          <w:spacing w:val="-1"/>
        </w:rPr>
        <w:t xml:space="preserve"> </w:t>
      </w:r>
      <w:r>
        <w:rPr>
          <w:i/>
        </w:rPr>
        <w:t xml:space="preserve">6, </w:t>
      </w:r>
      <w:r>
        <w:t>e40.</w:t>
      </w:r>
      <w:r>
        <w:rPr>
          <w:spacing w:val="-1"/>
        </w:rPr>
        <w:t xml:space="preserve"> </w:t>
      </w:r>
      <w:r>
        <w:t>Click</w:t>
      </w:r>
      <w:r>
        <w:rPr>
          <w:spacing w:val="-2"/>
        </w:rPr>
        <w:t xml:space="preserve"> </w:t>
      </w:r>
      <w:r>
        <w:rPr>
          <w:u w:val="single"/>
        </w:rPr>
        <w:t>here</w:t>
      </w:r>
      <w:r>
        <w:rPr>
          <w:spacing w:val="-2"/>
        </w:rPr>
        <w:t xml:space="preserve"> </w:t>
      </w:r>
      <w:r>
        <w:t>to</w:t>
      </w:r>
      <w:r>
        <w:rPr>
          <w:spacing w:val="-2"/>
        </w:rPr>
        <w:t xml:space="preserve"> </w:t>
      </w:r>
      <w:r>
        <w:t>view</w:t>
      </w:r>
      <w:r>
        <w:rPr>
          <w:spacing w:val="-1"/>
        </w:rPr>
        <w:t xml:space="preserve"> </w:t>
      </w:r>
      <w:r>
        <w:rPr>
          <w:spacing w:val="-2"/>
        </w:rPr>
        <w:t>abstract.</w:t>
      </w:r>
    </w:p>
    <w:p w14:paraId="36A7A8FF" w14:textId="77777777" w:rsidR="005B323A" w:rsidRDefault="0026499D">
      <w:pPr>
        <w:pStyle w:val="BodyText"/>
        <w:ind w:right="265" w:hanging="447"/>
      </w:pPr>
      <w:r>
        <w:t>Webb, T. L., Joseph, J.,</w:t>
      </w:r>
      <w:r>
        <w:rPr>
          <w:spacing w:val="-2"/>
        </w:rPr>
        <w:t xml:space="preserve"> </w:t>
      </w:r>
      <w:r>
        <w:t>Yardley, L., &amp;</w:t>
      </w:r>
      <w:r>
        <w:rPr>
          <w:spacing w:val="-1"/>
        </w:rPr>
        <w:t xml:space="preserve"> </w:t>
      </w:r>
      <w:r>
        <w:t>Michie, S. (2010). Using</w:t>
      </w:r>
      <w:r>
        <w:rPr>
          <w:spacing w:val="-2"/>
        </w:rPr>
        <w:t xml:space="preserve"> </w:t>
      </w:r>
      <w:r>
        <w:t>the Internet to promote health behavior</w:t>
      </w:r>
      <w:r>
        <w:rPr>
          <w:spacing w:val="-4"/>
        </w:rPr>
        <w:t xml:space="preserve"> </w:t>
      </w:r>
      <w:r>
        <w:t>change:</w:t>
      </w:r>
      <w:r>
        <w:rPr>
          <w:spacing w:val="-4"/>
        </w:rPr>
        <w:t xml:space="preserve"> </w:t>
      </w:r>
      <w:r>
        <w:t>A</w:t>
      </w:r>
      <w:r>
        <w:rPr>
          <w:spacing w:val="-4"/>
        </w:rPr>
        <w:t xml:space="preserve"> </w:t>
      </w:r>
      <w:r>
        <w:t>systematic</w:t>
      </w:r>
      <w:r>
        <w:rPr>
          <w:spacing w:val="-4"/>
        </w:rPr>
        <w:t xml:space="preserve"> </w:t>
      </w:r>
      <w:r>
        <w:t>review</w:t>
      </w:r>
      <w:r>
        <w:rPr>
          <w:spacing w:val="-3"/>
        </w:rPr>
        <w:t xml:space="preserve"> </w:t>
      </w:r>
      <w:r>
        <w:t>and</w:t>
      </w:r>
      <w:r>
        <w:rPr>
          <w:spacing w:val="-4"/>
        </w:rPr>
        <w:t xml:space="preserve"> </w:t>
      </w:r>
      <w:r>
        <w:t>meta-analysis</w:t>
      </w:r>
      <w:r>
        <w:rPr>
          <w:spacing w:val="-4"/>
        </w:rPr>
        <w:t xml:space="preserve"> </w:t>
      </w:r>
      <w:r>
        <w:t>of</w:t>
      </w:r>
      <w:r>
        <w:rPr>
          <w:spacing w:val="-4"/>
        </w:rPr>
        <w:t xml:space="preserve"> </w:t>
      </w:r>
      <w:r>
        <w:t>the</w:t>
      </w:r>
      <w:r>
        <w:rPr>
          <w:spacing w:val="-5"/>
        </w:rPr>
        <w:t xml:space="preserve"> </w:t>
      </w:r>
      <w:r>
        <w:t>impact</w:t>
      </w:r>
      <w:r>
        <w:rPr>
          <w:spacing w:val="-4"/>
        </w:rPr>
        <w:t xml:space="preserve"> </w:t>
      </w:r>
      <w:r>
        <w:t>of</w:t>
      </w:r>
      <w:r>
        <w:rPr>
          <w:spacing w:val="-4"/>
        </w:rPr>
        <w:t xml:space="preserve"> </w:t>
      </w:r>
      <w:r>
        <w:t>theoretical</w:t>
      </w:r>
      <w:r>
        <w:rPr>
          <w:spacing w:val="-4"/>
        </w:rPr>
        <w:t xml:space="preserve"> </w:t>
      </w:r>
      <w:r>
        <w:t xml:space="preserve">basis, use of behavior change techniques, and mode of delivery on efficacy. </w:t>
      </w:r>
      <w:r>
        <w:rPr>
          <w:i/>
        </w:rPr>
        <w:t xml:space="preserve">Journal of Medical Internet Research, 12, </w:t>
      </w:r>
      <w:r>
        <w:t xml:space="preserve">e4. Click </w:t>
      </w:r>
      <w:r>
        <w:rPr>
          <w:u w:val="single"/>
        </w:rPr>
        <w:t>here</w:t>
      </w:r>
      <w:r>
        <w:t xml:space="preserve"> to view abstract.</w:t>
      </w:r>
    </w:p>
    <w:p w14:paraId="590B05F8" w14:textId="77777777" w:rsidR="005B323A" w:rsidRDefault="005B323A">
      <w:pPr>
        <w:sectPr w:rsidR="005B323A">
          <w:pgSz w:w="12240" w:h="15840"/>
          <w:pgMar w:top="1300" w:right="1220" w:bottom="1080" w:left="1220" w:header="722" w:footer="887" w:gutter="0"/>
          <w:cols w:space="720"/>
        </w:sectPr>
      </w:pPr>
    </w:p>
    <w:p w14:paraId="16F0D1F0" w14:textId="77777777" w:rsidR="005B323A" w:rsidRDefault="0026499D">
      <w:pPr>
        <w:pStyle w:val="BodyText"/>
        <w:spacing w:before="124"/>
        <w:ind w:left="666" w:right="265" w:hanging="447"/>
      </w:pPr>
      <w:r>
        <w:lastRenderedPageBreak/>
        <w:t>Weingardt, K. R., Cucciare, M. A., Bellotti, C., &amp; Lai, W. P. (2009). A randomized trial comparing</w:t>
      </w:r>
      <w:r>
        <w:rPr>
          <w:spacing w:val="-6"/>
        </w:rPr>
        <w:t xml:space="preserve"> </w:t>
      </w:r>
      <w:r>
        <w:t>two</w:t>
      </w:r>
      <w:r>
        <w:rPr>
          <w:spacing w:val="-3"/>
        </w:rPr>
        <w:t xml:space="preserve"> </w:t>
      </w:r>
      <w:r>
        <w:t>models</w:t>
      </w:r>
      <w:r>
        <w:rPr>
          <w:spacing w:val="-3"/>
        </w:rPr>
        <w:t xml:space="preserve"> </w:t>
      </w:r>
      <w:r>
        <w:t>of</w:t>
      </w:r>
      <w:r>
        <w:rPr>
          <w:spacing w:val="-3"/>
        </w:rPr>
        <w:t xml:space="preserve"> </w:t>
      </w:r>
      <w:r>
        <w:t>Web-based</w:t>
      </w:r>
      <w:r>
        <w:rPr>
          <w:spacing w:val="-3"/>
        </w:rPr>
        <w:t xml:space="preserve"> </w:t>
      </w:r>
      <w:r>
        <w:t>training</w:t>
      </w:r>
      <w:r>
        <w:rPr>
          <w:spacing w:val="-6"/>
        </w:rPr>
        <w:t xml:space="preserve"> </w:t>
      </w:r>
      <w:r>
        <w:t>in</w:t>
      </w:r>
      <w:r>
        <w:rPr>
          <w:spacing w:val="-3"/>
        </w:rPr>
        <w:t xml:space="preserve"> </w:t>
      </w:r>
      <w:r>
        <w:t>cognitive</w:t>
      </w:r>
      <w:r>
        <w:rPr>
          <w:spacing w:val="-3"/>
        </w:rPr>
        <w:t xml:space="preserve"> </w:t>
      </w:r>
      <w:r>
        <w:t>behavioral</w:t>
      </w:r>
      <w:r>
        <w:rPr>
          <w:spacing w:val="-3"/>
        </w:rPr>
        <w:t xml:space="preserve"> </w:t>
      </w:r>
      <w:r>
        <w:t>therapy</w:t>
      </w:r>
      <w:r>
        <w:rPr>
          <w:spacing w:val="-8"/>
        </w:rPr>
        <w:t xml:space="preserve"> </w:t>
      </w:r>
      <w:r>
        <w:t>for</w:t>
      </w:r>
      <w:r>
        <w:rPr>
          <w:spacing w:val="-3"/>
        </w:rPr>
        <w:t xml:space="preserve"> </w:t>
      </w:r>
      <w:r>
        <w:t xml:space="preserve">substance abuse counselors. </w:t>
      </w:r>
      <w:r>
        <w:rPr>
          <w:i/>
        </w:rPr>
        <w:t xml:space="preserve">Journal of Substance Abuse Treatment, 37, </w:t>
      </w:r>
      <w:r>
        <w:t xml:space="preserve">219–227. Click </w:t>
      </w:r>
      <w:r>
        <w:rPr>
          <w:u w:val="single"/>
        </w:rPr>
        <w:t>her</w:t>
      </w:r>
      <w:r>
        <w:rPr>
          <w:u w:val="single"/>
        </w:rPr>
        <w:t>e</w:t>
      </w:r>
      <w:r>
        <w:t xml:space="preserve"> to view </w:t>
      </w:r>
      <w:r>
        <w:rPr>
          <w:spacing w:val="-2"/>
        </w:rPr>
        <w:t>abstract.</w:t>
      </w:r>
    </w:p>
    <w:p w14:paraId="2FB2ABAC" w14:textId="77777777" w:rsidR="005B323A" w:rsidRDefault="0026499D">
      <w:pPr>
        <w:pStyle w:val="BodyText"/>
        <w:ind w:right="265" w:hanging="447"/>
      </w:pPr>
      <w:r>
        <w:t>Westphal,</w:t>
      </w:r>
      <w:r>
        <w:rPr>
          <w:spacing w:val="-3"/>
        </w:rPr>
        <w:t xml:space="preserve"> </w:t>
      </w:r>
      <w:r>
        <w:t>A.,</w:t>
      </w:r>
      <w:r>
        <w:rPr>
          <w:spacing w:val="-3"/>
        </w:rPr>
        <w:t xml:space="preserve"> </w:t>
      </w:r>
      <w:r>
        <w:t>Dingjan,</w:t>
      </w:r>
      <w:r>
        <w:rPr>
          <w:spacing w:val="-3"/>
        </w:rPr>
        <w:t xml:space="preserve"> </w:t>
      </w:r>
      <w:r>
        <w:t>P.,</w:t>
      </w:r>
      <w:r>
        <w:rPr>
          <w:spacing w:val="-3"/>
        </w:rPr>
        <w:t xml:space="preserve"> </w:t>
      </w:r>
      <w:r>
        <w:t>&amp;</w:t>
      </w:r>
      <w:r>
        <w:rPr>
          <w:spacing w:val="-5"/>
        </w:rPr>
        <w:t xml:space="preserve"> </w:t>
      </w:r>
      <w:r>
        <w:t>Attoe,</w:t>
      </w:r>
      <w:r>
        <w:rPr>
          <w:spacing w:val="-3"/>
        </w:rPr>
        <w:t xml:space="preserve"> </w:t>
      </w:r>
      <w:r>
        <w:t>R.</w:t>
      </w:r>
      <w:r>
        <w:rPr>
          <w:spacing w:val="-3"/>
        </w:rPr>
        <w:t xml:space="preserve"> </w:t>
      </w:r>
      <w:r>
        <w:t>(2010).</w:t>
      </w:r>
      <w:r>
        <w:rPr>
          <w:spacing w:val="-3"/>
        </w:rPr>
        <w:t xml:space="preserve"> </w:t>
      </w:r>
      <w:r>
        <w:t>What</w:t>
      </w:r>
      <w:r>
        <w:rPr>
          <w:spacing w:val="-3"/>
        </w:rPr>
        <w:t xml:space="preserve"> </w:t>
      </w:r>
      <w:r>
        <w:t>can</w:t>
      </w:r>
      <w:r>
        <w:rPr>
          <w:spacing w:val="-3"/>
        </w:rPr>
        <w:t xml:space="preserve"> </w:t>
      </w:r>
      <w:r>
        <w:t>low</w:t>
      </w:r>
      <w:r>
        <w:rPr>
          <w:spacing w:val="-3"/>
        </w:rPr>
        <w:t xml:space="preserve"> </w:t>
      </w:r>
      <w:r>
        <w:t>and</w:t>
      </w:r>
      <w:r>
        <w:rPr>
          <w:spacing w:val="-3"/>
        </w:rPr>
        <w:t xml:space="preserve"> </w:t>
      </w:r>
      <w:r>
        <w:t>high</w:t>
      </w:r>
      <w:r>
        <w:rPr>
          <w:spacing w:val="-3"/>
        </w:rPr>
        <w:t xml:space="preserve"> </w:t>
      </w:r>
      <w:r>
        <w:t>technologies</w:t>
      </w:r>
      <w:r>
        <w:rPr>
          <w:spacing w:val="-3"/>
        </w:rPr>
        <w:t xml:space="preserve"> </w:t>
      </w:r>
      <w:r>
        <w:t>do</w:t>
      </w:r>
      <w:r>
        <w:rPr>
          <w:spacing w:val="-3"/>
        </w:rPr>
        <w:t xml:space="preserve"> </w:t>
      </w:r>
      <w:r>
        <w:t>for</w:t>
      </w:r>
      <w:r>
        <w:rPr>
          <w:spacing w:val="-3"/>
        </w:rPr>
        <w:t xml:space="preserve"> </w:t>
      </w:r>
      <w:r>
        <w:t xml:space="preserve">late- life mental disorders? </w:t>
      </w:r>
      <w:r>
        <w:rPr>
          <w:i/>
        </w:rPr>
        <w:t xml:space="preserve">Current Opinion in Psychiatry, 23, </w:t>
      </w:r>
      <w:r>
        <w:t xml:space="preserve">510–515. Click </w:t>
      </w:r>
      <w:r>
        <w:rPr>
          <w:u w:val="single"/>
        </w:rPr>
        <w:t>here</w:t>
      </w:r>
      <w:r>
        <w:t xml:space="preserve"> to view </w:t>
      </w:r>
      <w:r>
        <w:rPr>
          <w:spacing w:val="-2"/>
        </w:rPr>
        <w:t>abstract.</w:t>
      </w:r>
    </w:p>
    <w:p w14:paraId="7470A3E6" w14:textId="77777777" w:rsidR="005B323A" w:rsidRDefault="0026499D">
      <w:pPr>
        <w:pStyle w:val="BodyText"/>
        <w:ind w:hanging="447"/>
      </w:pPr>
      <w:r>
        <w:t>White,</w:t>
      </w:r>
      <w:r>
        <w:rPr>
          <w:spacing w:val="-3"/>
        </w:rPr>
        <w:t xml:space="preserve"> </w:t>
      </w:r>
      <w:r>
        <w:t>A.,</w:t>
      </w:r>
      <w:r>
        <w:rPr>
          <w:spacing w:val="-3"/>
        </w:rPr>
        <w:t xml:space="preserve"> </w:t>
      </w:r>
      <w:r>
        <w:t>Kavanagh,</w:t>
      </w:r>
      <w:r>
        <w:rPr>
          <w:spacing w:val="-3"/>
        </w:rPr>
        <w:t xml:space="preserve"> </w:t>
      </w:r>
      <w:r>
        <w:t>D.,</w:t>
      </w:r>
      <w:r>
        <w:rPr>
          <w:spacing w:val="-2"/>
        </w:rPr>
        <w:t xml:space="preserve"> </w:t>
      </w:r>
      <w:r>
        <w:t>Stallman,</w:t>
      </w:r>
      <w:r>
        <w:rPr>
          <w:spacing w:val="-3"/>
        </w:rPr>
        <w:t xml:space="preserve"> </w:t>
      </w:r>
      <w:r>
        <w:t>H.,</w:t>
      </w:r>
      <w:r>
        <w:rPr>
          <w:spacing w:val="-3"/>
        </w:rPr>
        <w:t xml:space="preserve"> </w:t>
      </w:r>
      <w:r>
        <w:t>Klein,</w:t>
      </w:r>
      <w:r>
        <w:rPr>
          <w:spacing w:val="-3"/>
        </w:rPr>
        <w:t xml:space="preserve"> </w:t>
      </w:r>
      <w:r>
        <w:t>B.,</w:t>
      </w:r>
      <w:r>
        <w:rPr>
          <w:spacing w:val="-1"/>
        </w:rPr>
        <w:t xml:space="preserve"> </w:t>
      </w:r>
      <w:r>
        <w:t>Kay-Lambkin,</w:t>
      </w:r>
      <w:r>
        <w:rPr>
          <w:spacing w:val="-1"/>
        </w:rPr>
        <w:t xml:space="preserve"> </w:t>
      </w:r>
      <w:r>
        <w:t>F.,</w:t>
      </w:r>
      <w:r>
        <w:rPr>
          <w:spacing w:val="-3"/>
        </w:rPr>
        <w:t xml:space="preserve"> </w:t>
      </w:r>
      <w:r>
        <w:t>Proudfoot,</w:t>
      </w:r>
      <w:r>
        <w:rPr>
          <w:spacing w:val="-4"/>
        </w:rPr>
        <w:t xml:space="preserve"> </w:t>
      </w:r>
      <w:r>
        <w:t>J.,</w:t>
      </w:r>
      <w:r>
        <w:rPr>
          <w:spacing w:val="-3"/>
        </w:rPr>
        <w:t xml:space="preserve"> </w:t>
      </w:r>
      <w:r>
        <w:t>…</w:t>
      </w:r>
      <w:r>
        <w:rPr>
          <w:spacing w:val="-3"/>
        </w:rPr>
        <w:t xml:space="preserve"> </w:t>
      </w:r>
      <w:r>
        <w:t>Young,</w:t>
      </w:r>
      <w:r>
        <w:rPr>
          <w:spacing w:val="-3"/>
        </w:rPr>
        <w:t xml:space="preserve"> </w:t>
      </w:r>
      <w:r>
        <w:t xml:space="preserve">R. (2010). Online alcohol interventions: A systematic review. </w:t>
      </w:r>
      <w:r>
        <w:rPr>
          <w:i/>
        </w:rPr>
        <w:t xml:space="preserve">Journal of Medical Internet Research, 12, </w:t>
      </w:r>
      <w:r>
        <w:t xml:space="preserve">e62. Click </w:t>
      </w:r>
      <w:r>
        <w:rPr>
          <w:u w:val="single"/>
        </w:rPr>
        <w:t>here</w:t>
      </w:r>
      <w:r>
        <w:t xml:space="preserve"> to view abstract.</w:t>
      </w:r>
    </w:p>
    <w:p w14:paraId="204C9429" w14:textId="77777777" w:rsidR="005B323A" w:rsidRDefault="0026499D">
      <w:pPr>
        <w:pStyle w:val="BodyText"/>
        <w:spacing w:before="121"/>
        <w:ind w:right="149" w:hanging="447"/>
      </w:pPr>
      <w:r>
        <w:t xml:space="preserve">Whittaker, R., Borland, R., Bullen, C., Lin, R. B., McRobbie, H., </w:t>
      </w:r>
      <w:r>
        <w:t>&amp; Rodgers, A. (2009). Mobile phone-based</w:t>
      </w:r>
      <w:r>
        <w:rPr>
          <w:spacing w:val="-4"/>
        </w:rPr>
        <w:t xml:space="preserve"> </w:t>
      </w:r>
      <w:r>
        <w:t>interventions</w:t>
      </w:r>
      <w:r>
        <w:rPr>
          <w:spacing w:val="-4"/>
        </w:rPr>
        <w:t xml:space="preserve"> </w:t>
      </w:r>
      <w:r>
        <w:t>for</w:t>
      </w:r>
      <w:r>
        <w:rPr>
          <w:spacing w:val="-6"/>
        </w:rPr>
        <w:t xml:space="preserve"> </w:t>
      </w:r>
      <w:r>
        <w:t>smoking</w:t>
      </w:r>
      <w:r>
        <w:rPr>
          <w:spacing w:val="-6"/>
        </w:rPr>
        <w:t xml:space="preserve"> </w:t>
      </w:r>
      <w:r>
        <w:t xml:space="preserve">cessation. </w:t>
      </w:r>
      <w:r>
        <w:rPr>
          <w:i/>
        </w:rPr>
        <w:t>Cochrane</w:t>
      </w:r>
      <w:r>
        <w:rPr>
          <w:i/>
          <w:spacing w:val="-5"/>
        </w:rPr>
        <w:t xml:space="preserve"> </w:t>
      </w:r>
      <w:r>
        <w:rPr>
          <w:i/>
        </w:rPr>
        <w:t>Database</w:t>
      </w:r>
      <w:r>
        <w:rPr>
          <w:i/>
          <w:spacing w:val="-5"/>
        </w:rPr>
        <w:t xml:space="preserve"> </w:t>
      </w:r>
      <w:r>
        <w:rPr>
          <w:i/>
        </w:rPr>
        <w:t>of</w:t>
      </w:r>
      <w:r>
        <w:rPr>
          <w:i/>
          <w:spacing w:val="-4"/>
        </w:rPr>
        <w:t xml:space="preserve"> </w:t>
      </w:r>
      <w:r>
        <w:rPr>
          <w:i/>
        </w:rPr>
        <w:t>Systematic</w:t>
      </w:r>
      <w:r>
        <w:rPr>
          <w:i/>
          <w:spacing w:val="-5"/>
        </w:rPr>
        <w:t xml:space="preserve"> </w:t>
      </w:r>
      <w:r>
        <w:rPr>
          <w:i/>
        </w:rPr>
        <w:t xml:space="preserve">Reviews, </w:t>
      </w:r>
      <w:r>
        <w:t xml:space="preserve">CD006611. Click </w:t>
      </w:r>
      <w:r>
        <w:rPr>
          <w:u w:val="single"/>
        </w:rPr>
        <w:t>here</w:t>
      </w:r>
      <w:r>
        <w:t xml:space="preserve"> to view abstract.</w:t>
      </w:r>
    </w:p>
    <w:p w14:paraId="34DCA80F" w14:textId="77777777" w:rsidR="005B323A" w:rsidRDefault="0026499D">
      <w:pPr>
        <w:spacing w:before="120"/>
        <w:ind w:left="667" w:right="150" w:hanging="447"/>
        <w:rPr>
          <w:sz w:val="24"/>
        </w:rPr>
      </w:pPr>
      <w:r>
        <w:rPr>
          <w:sz w:val="24"/>
        </w:rPr>
        <w:t>Whittaker, R., McRobbie, H., Bullen, C., Borland, R., Rodgers, A., &amp; Gu, Y. (2012). Mobile phone-b</w:t>
      </w:r>
      <w:r>
        <w:rPr>
          <w:sz w:val="24"/>
        </w:rPr>
        <w:t>ased</w:t>
      </w:r>
      <w:r>
        <w:rPr>
          <w:spacing w:val="-4"/>
          <w:sz w:val="24"/>
        </w:rPr>
        <w:t xml:space="preserve"> </w:t>
      </w:r>
      <w:r>
        <w:rPr>
          <w:sz w:val="24"/>
        </w:rPr>
        <w:t>interventions</w:t>
      </w:r>
      <w:r>
        <w:rPr>
          <w:spacing w:val="-4"/>
          <w:sz w:val="24"/>
        </w:rPr>
        <w:t xml:space="preserve"> </w:t>
      </w:r>
      <w:r>
        <w:rPr>
          <w:sz w:val="24"/>
        </w:rPr>
        <w:t>for</w:t>
      </w:r>
      <w:r>
        <w:rPr>
          <w:spacing w:val="-6"/>
          <w:sz w:val="24"/>
        </w:rPr>
        <w:t xml:space="preserve"> </w:t>
      </w:r>
      <w:r>
        <w:rPr>
          <w:sz w:val="24"/>
        </w:rPr>
        <w:t>smoking</w:t>
      </w:r>
      <w:r>
        <w:rPr>
          <w:spacing w:val="-6"/>
          <w:sz w:val="24"/>
        </w:rPr>
        <w:t xml:space="preserve"> </w:t>
      </w:r>
      <w:r>
        <w:rPr>
          <w:sz w:val="24"/>
        </w:rPr>
        <w:t xml:space="preserve">cessation. </w:t>
      </w:r>
      <w:r>
        <w:rPr>
          <w:i/>
          <w:sz w:val="24"/>
        </w:rPr>
        <w:t>Cochrane</w:t>
      </w:r>
      <w:r>
        <w:rPr>
          <w:i/>
          <w:spacing w:val="-5"/>
          <w:sz w:val="24"/>
        </w:rPr>
        <w:t xml:space="preserve"> </w:t>
      </w:r>
      <w:r>
        <w:rPr>
          <w:i/>
          <w:sz w:val="24"/>
        </w:rPr>
        <w:t>Database</w:t>
      </w:r>
      <w:r>
        <w:rPr>
          <w:i/>
          <w:spacing w:val="-5"/>
          <w:sz w:val="24"/>
        </w:rPr>
        <w:t xml:space="preserve"> </w:t>
      </w:r>
      <w:r>
        <w:rPr>
          <w:i/>
          <w:sz w:val="24"/>
        </w:rPr>
        <w:t>of</w:t>
      </w:r>
      <w:r>
        <w:rPr>
          <w:i/>
          <w:spacing w:val="-4"/>
          <w:sz w:val="24"/>
        </w:rPr>
        <w:t xml:space="preserve"> </w:t>
      </w:r>
      <w:r>
        <w:rPr>
          <w:i/>
          <w:sz w:val="24"/>
        </w:rPr>
        <w:t>Systematic</w:t>
      </w:r>
      <w:r>
        <w:rPr>
          <w:i/>
          <w:spacing w:val="-5"/>
          <w:sz w:val="24"/>
        </w:rPr>
        <w:t xml:space="preserve"> </w:t>
      </w:r>
      <w:r>
        <w:rPr>
          <w:i/>
          <w:sz w:val="24"/>
        </w:rPr>
        <w:t xml:space="preserve">Reviews, 11, </w:t>
      </w:r>
      <w:r>
        <w:rPr>
          <w:sz w:val="24"/>
        </w:rPr>
        <w:t xml:space="preserve">CD006611. Click </w:t>
      </w:r>
      <w:r>
        <w:rPr>
          <w:sz w:val="24"/>
          <w:u w:val="single"/>
        </w:rPr>
        <w:t>here</w:t>
      </w:r>
      <w:r>
        <w:rPr>
          <w:sz w:val="24"/>
        </w:rPr>
        <w:t xml:space="preserve"> to view abstract.</w:t>
      </w:r>
    </w:p>
    <w:p w14:paraId="10282603" w14:textId="77777777" w:rsidR="005B323A" w:rsidRDefault="0026499D">
      <w:pPr>
        <w:spacing w:before="120"/>
        <w:ind w:left="667" w:right="265" w:hanging="447"/>
        <w:rPr>
          <w:sz w:val="24"/>
        </w:rPr>
      </w:pPr>
      <w:r>
        <w:rPr>
          <w:sz w:val="24"/>
        </w:rPr>
        <w:t>Whitten, P., &amp; Buis, L. (2007). Private payer reimbursement for telemedicine services in the United</w:t>
      </w:r>
      <w:r>
        <w:rPr>
          <w:spacing w:val="-4"/>
          <w:sz w:val="24"/>
        </w:rPr>
        <w:t xml:space="preserve"> </w:t>
      </w:r>
      <w:r>
        <w:rPr>
          <w:sz w:val="24"/>
        </w:rPr>
        <w:t>States.</w:t>
      </w:r>
      <w:r>
        <w:rPr>
          <w:spacing w:val="-4"/>
          <w:sz w:val="24"/>
        </w:rPr>
        <w:t xml:space="preserve"> </w:t>
      </w:r>
      <w:r>
        <w:rPr>
          <w:i/>
          <w:sz w:val="24"/>
        </w:rPr>
        <w:t>Telemedicine</w:t>
      </w:r>
      <w:r>
        <w:rPr>
          <w:i/>
          <w:spacing w:val="-4"/>
          <w:sz w:val="24"/>
        </w:rPr>
        <w:t xml:space="preserve"> </w:t>
      </w:r>
      <w:r>
        <w:rPr>
          <w:i/>
          <w:sz w:val="24"/>
        </w:rPr>
        <w:t>Journal</w:t>
      </w:r>
      <w:r>
        <w:rPr>
          <w:i/>
          <w:spacing w:val="-4"/>
          <w:sz w:val="24"/>
        </w:rPr>
        <w:t xml:space="preserve"> </w:t>
      </w:r>
      <w:r>
        <w:rPr>
          <w:i/>
          <w:sz w:val="24"/>
        </w:rPr>
        <w:t>and</w:t>
      </w:r>
      <w:r>
        <w:rPr>
          <w:i/>
          <w:spacing w:val="-4"/>
          <w:sz w:val="24"/>
        </w:rPr>
        <w:t xml:space="preserve"> </w:t>
      </w:r>
      <w:r>
        <w:rPr>
          <w:i/>
          <w:sz w:val="24"/>
        </w:rPr>
        <w:t>e-Health,</w:t>
      </w:r>
      <w:r>
        <w:rPr>
          <w:i/>
          <w:spacing w:val="-4"/>
          <w:sz w:val="24"/>
        </w:rPr>
        <w:t xml:space="preserve"> </w:t>
      </w:r>
      <w:r>
        <w:rPr>
          <w:i/>
          <w:sz w:val="24"/>
        </w:rPr>
        <w:t>13,</w:t>
      </w:r>
      <w:r>
        <w:rPr>
          <w:i/>
          <w:spacing w:val="-3"/>
          <w:sz w:val="24"/>
        </w:rPr>
        <w:t xml:space="preserve"> </w:t>
      </w:r>
      <w:r>
        <w:rPr>
          <w:sz w:val="24"/>
        </w:rPr>
        <w:t>15–23.</w:t>
      </w:r>
      <w:r>
        <w:rPr>
          <w:spacing w:val="-4"/>
          <w:sz w:val="24"/>
        </w:rPr>
        <w:t xml:space="preserve"> </w:t>
      </w:r>
      <w:r>
        <w:rPr>
          <w:sz w:val="24"/>
        </w:rPr>
        <w:t>Click</w:t>
      </w:r>
      <w:r>
        <w:rPr>
          <w:spacing w:val="-4"/>
          <w:sz w:val="24"/>
        </w:rPr>
        <w:t xml:space="preserve"> </w:t>
      </w:r>
      <w:r>
        <w:rPr>
          <w:sz w:val="24"/>
          <w:u w:val="single"/>
        </w:rPr>
        <w:t>here</w:t>
      </w:r>
      <w:r>
        <w:rPr>
          <w:spacing w:val="-6"/>
          <w:sz w:val="24"/>
        </w:rPr>
        <w:t xml:space="preserve"> </w:t>
      </w:r>
      <w:r>
        <w:rPr>
          <w:sz w:val="24"/>
        </w:rPr>
        <w:t>to</w:t>
      </w:r>
      <w:r>
        <w:rPr>
          <w:spacing w:val="-2"/>
          <w:sz w:val="24"/>
        </w:rPr>
        <w:t xml:space="preserve"> </w:t>
      </w:r>
      <w:r>
        <w:rPr>
          <w:sz w:val="24"/>
        </w:rPr>
        <w:t>view</w:t>
      </w:r>
      <w:r>
        <w:rPr>
          <w:spacing w:val="-5"/>
          <w:sz w:val="24"/>
        </w:rPr>
        <w:t xml:space="preserve"> </w:t>
      </w:r>
      <w:r>
        <w:rPr>
          <w:sz w:val="24"/>
        </w:rPr>
        <w:t>abstract.</w:t>
      </w:r>
    </w:p>
    <w:p w14:paraId="6F46FD68" w14:textId="77777777" w:rsidR="005B323A" w:rsidRDefault="0026499D">
      <w:pPr>
        <w:pStyle w:val="BodyText"/>
        <w:ind w:hanging="447"/>
      </w:pPr>
      <w:r>
        <w:t>Whitten, P., Zaylor, C., &amp; Kingsley, C. (2000). An analysis of telepsychi</w:t>
      </w:r>
      <w:r>
        <w:t>atry</w:t>
      </w:r>
      <w:r>
        <w:rPr>
          <w:spacing w:val="-2"/>
        </w:rPr>
        <w:t xml:space="preserve"> </w:t>
      </w:r>
      <w:r>
        <w:t>programs from an organizational</w:t>
      </w:r>
      <w:r>
        <w:rPr>
          <w:spacing w:val="-5"/>
        </w:rPr>
        <w:t xml:space="preserve"> </w:t>
      </w:r>
      <w:r>
        <w:t>perspective.</w:t>
      </w:r>
      <w:r>
        <w:rPr>
          <w:spacing w:val="-4"/>
        </w:rPr>
        <w:t xml:space="preserve"> </w:t>
      </w:r>
      <w:r>
        <w:rPr>
          <w:i/>
        </w:rPr>
        <w:t>CyberPsychology</w:t>
      </w:r>
      <w:r>
        <w:rPr>
          <w:i/>
          <w:spacing w:val="-5"/>
        </w:rPr>
        <w:t xml:space="preserve"> </w:t>
      </w:r>
      <w:r>
        <w:rPr>
          <w:i/>
        </w:rPr>
        <w:t>and</w:t>
      </w:r>
      <w:r>
        <w:rPr>
          <w:i/>
          <w:spacing w:val="-4"/>
        </w:rPr>
        <w:t xml:space="preserve"> </w:t>
      </w:r>
      <w:r>
        <w:rPr>
          <w:i/>
        </w:rPr>
        <w:t>Behavior,</w:t>
      </w:r>
      <w:r>
        <w:rPr>
          <w:i/>
          <w:spacing w:val="-5"/>
        </w:rPr>
        <w:t xml:space="preserve"> </w:t>
      </w:r>
      <w:r>
        <w:rPr>
          <w:i/>
        </w:rPr>
        <w:t>3,</w:t>
      </w:r>
      <w:r>
        <w:rPr>
          <w:i/>
          <w:spacing w:val="-4"/>
        </w:rPr>
        <w:t xml:space="preserve"> </w:t>
      </w:r>
      <w:r>
        <w:t>911–916.</w:t>
      </w:r>
      <w:r>
        <w:rPr>
          <w:spacing w:val="-5"/>
        </w:rPr>
        <w:t xml:space="preserve"> </w:t>
      </w:r>
      <w:r>
        <w:t>Click</w:t>
      </w:r>
      <w:r>
        <w:rPr>
          <w:spacing w:val="-4"/>
        </w:rPr>
        <w:t xml:space="preserve"> </w:t>
      </w:r>
      <w:r>
        <w:rPr>
          <w:u w:val="single"/>
        </w:rPr>
        <w:t>here</w:t>
      </w:r>
      <w:r>
        <w:rPr>
          <w:spacing w:val="-6"/>
        </w:rPr>
        <w:t xml:space="preserve"> </w:t>
      </w:r>
      <w:r>
        <w:t>to</w:t>
      </w:r>
      <w:r>
        <w:rPr>
          <w:spacing w:val="-5"/>
        </w:rPr>
        <w:t xml:space="preserve"> </w:t>
      </w:r>
      <w:r>
        <w:t xml:space="preserve">view </w:t>
      </w:r>
      <w:r>
        <w:rPr>
          <w:spacing w:val="-2"/>
        </w:rPr>
        <w:t>abstract.</w:t>
      </w:r>
    </w:p>
    <w:p w14:paraId="11746117" w14:textId="77777777" w:rsidR="005B323A" w:rsidRDefault="0026499D">
      <w:pPr>
        <w:pStyle w:val="BodyText"/>
        <w:spacing w:before="121"/>
        <w:ind w:hanging="447"/>
      </w:pPr>
      <w:r>
        <w:t>Yager,</w:t>
      </w:r>
      <w:r>
        <w:rPr>
          <w:spacing w:val="-2"/>
        </w:rPr>
        <w:t xml:space="preserve"> </w:t>
      </w:r>
      <w:r>
        <w:t>Z.,</w:t>
      </w:r>
      <w:r>
        <w:rPr>
          <w:spacing w:val="-1"/>
        </w:rPr>
        <w:t xml:space="preserve"> </w:t>
      </w:r>
      <w:r>
        <w:t>&amp;</w:t>
      </w:r>
      <w:r>
        <w:rPr>
          <w:spacing w:val="-5"/>
        </w:rPr>
        <w:t xml:space="preserve"> </w:t>
      </w:r>
      <w:r>
        <w:t>O’Dea,</w:t>
      </w:r>
      <w:r>
        <w:rPr>
          <w:spacing w:val="-3"/>
        </w:rPr>
        <w:t xml:space="preserve"> </w:t>
      </w:r>
      <w:r>
        <w:t>J.</w:t>
      </w:r>
      <w:r>
        <w:rPr>
          <w:spacing w:val="-3"/>
        </w:rPr>
        <w:t xml:space="preserve"> </w:t>
      </w:r>
      <w:r>
        <w:t>A.</w:t>
      </w:r>
      <w:r>
        <w:rPr>
          <w:spacing w:val="-3"/>
        </w:rPr>
        <w:t xml:space="preserve"> </w:t>
      </w:r>
      <w:r>
        <w:t>(2008).</w:t>
      </w:r>
      <w:r>
        <w:rPr>
          <w:spacing w:val="-3"/>
        </w:rPr>
        <w:t xml:space="preserve"> </w:t>
      </w:r>
      <w:r>
        <w:t>Prevention</w:t>
      </w:r>
      <w:r>
        <w:rPr>
          <w:spacing w:val="-3"/>
        </w:rPr>
        <w:t xml:space="preserve"> </w:t>
      </w:r>
      <w:r>
        <w:t>programs</w:t>
      </w:r>
      <w:r>
        <w:rPr>
          <w:spacing w:val="-3"/>
        </w:rPr>
        <w:t xml:space="preserve"> </w:t>
      </w:r>
      <w:r>
        <w:t>for</w:t>
      </w:r>
      <w:r>
        <w:rPr>
          <w:spacing w:val="-4"/>
        </w:rPr>
        <w:t xml:space="preserve"> </w:t>
      </w:r>
      <w:r>
        <w:t>body</w:t>
      </w:r>
      <w:r>
        <w:rPr>
          <w:spacing w:val="-7"/>
        </w:rPr>
        <w:t xml:space="preserve"> </w:t>
      </w:r>
      <w:r>
        <w:t>image</w:t>
      </w:r>
      <w:r>
        <w:rPr>
          <w:spacing w:val="-2"/>
        </w:rPr>
        <w:t xml:space="preserve"> </w:t>
      </w:r>
      <w:r>
        <w:t>and</w:t>
      </w:r>
      <w:r>
        <w:rPr>
          <w:spacing w:val="-1"/>
        </w:rPr>
        <w:t xml:space="preserve"> </w:t>
      </w:r>
      <w:r>
        <w:t>eating</w:t>
      </w:r>
      <w:r>
        <w:rPr>
          <w:spacing w:val="-6"/>
        </w:rPr>
        <w:t xml:space="preserve"> </w:t>
      </w:r>
      <w:r>
        <w:t>disorders</w:t>
      </w:r>
      <w:r>
        <w:rPr>
          <w:spacing w:val="-3"/>
        </w:rPr>
        <w:t xml:space="preserve"> </w:t>
      </w:r>
      <w:r>
        <w:t xml:space="preserve">on university campuses: A review of large, controlled interventions. </w:t>
      </w:r>
      <w:r>
        <w:rPr>
          <w:i/>
        </w:rPr>
        <w:t xml:space="preserve">Health Promotion International, 23, </w:t>
      </w:r>
      <w:r>
        <w:t xml:space="preserve">173–189. Click </w:t>
      </w:r>
      <w:r>
        <w:rPr>
          <w:u w:val="single"/>
        </w:rPr>
        <w:t>here</w:t>
      </w:r>
      <w:r>
        <w:t xml:space="preserve"> to view abstract.</w:t>
      </w:r>
    </w:p>
    <w:p w14:paraId="38BD6ED2" w14:textId="77777777" w:rsidR="005B323A" w:rsidRDefault="005B323A">
      <w:pPr>
        <w:sectPr w:rsidR="005B323A">
          <w:pgSz w:w="12240" w:h="15840"/>
          <w:pgMar w:top="1300" w:right="1220" w:bottom="1080" w:left="1220" w:header="722" w:footer="887" w:gutter="0"/>
          <w:cols w:space="720"/>
        </w:sectPr>
      </w:pPr>
    </w:p>
    <w:p w14:paraId="5651425C" w14:textId="77777777" w:rsidR="005B323A" w:rsidRDefault="005B323A">
      <w:pPr>
        <w:pStyle w:val="BodyText"/>
        <w:spacing w:before="0"/>
        <w:ind w:left="0"/>
        <w:rPr>
          <w:sz w:val="20"/>
        </w:rPr>
      </w:pPr>
    </w:p>
    <w:p w14:paraId="066B959F" w14:textId="77777777" w:rsidR="005B323A" w:rsidRDefault="005B323A">
      <w:pPr>
        <w:pStyle w:val="BodyText"/>
        <w:spacing w:before="0"/>
        <w:ind w:left="0"/>
        <w:rPr>
          <w:sz w:val="20"/>
        </w:rPr>
      </w:pPr>
    </w:p>
    <w:p w14:paraId="6857B233" w14:textId="77777777" w:rsidR="005B323A" w:rsidRDefault="005B323A">
      <w:pPr>
        <w:pStyle w:val="BodyText"/>
        <w:spacing w:before="0"/>
        <w:ind w:left="0"/>
        <w:rPr>
          <w:sz w:val="20"/>
        </w:rPr>
      </w:pPr>
    </w:p>
    <w:p w14:paraId="075C4CA3" w14:textId="77777777" w:rsidR="005B323A" w:rsidRDefault="005B323A">
      <w:pPr>
        <w:pStyle w:val="BodyText"/>
        <w:spacing w:before="0"/>
        <w:ind w:left="0"/>
        <w:rPr>
          <w:sz w:val="20"/>
        </w:rPr>
      </w:pPr>
    </w:p>
    <w:p w14:paraId="7AF4B139" w14:textId="77777777" w:rsidR="005B323A" w:rsidRDefault="005B323A">
      <w:pPr>
        <w:pStyle w:val="BodyText"/>
        <w:spacing w:before="0"/>
        <w:ind w:left="0"/>
        <w:rPr>
          <w:sz w:val="20"/>
        </w:rPr>
      </w:pPr>
    </w:p>
    <w:p w14:paraId="183FD7C3" w14:textId="77777777" w:rsidR="005B323A" w:rsidRDefault="005B323A">
      <w:pPr>
        <w:pStyle w:val="BodyText"/>
        <w:spacing w:before="0"/>
        <w:ind w:left="0"/>
        <w:rPr>
          <w:sz w:val="20"/>
        </w:rPr>
      </w:pPr>
    </w:p>
    <w:p w14:paraId="644517A6" w14:textId="77777777" w:rsidR="005B323A" w:rsidRDefault="005B323A">
      <w:pPr>
        <w:pStyle w:val="BodyText"/>
        <w:spacing w:before="0"/>
        <w:ind w:left="0"/>
        <w:rPr>
          <w:sz w:val="20"/>
        </w:rPr>
      </w:pPr>
    </w:p>
    <w:p w14:paraId="49A923E8" w14:textId="77777777" w:rsidR="005B323A" w:rsidRDefault="005B323A">
      <w:pPr>
        <w:pStyle w:val="BodyText"/>
        <w:spacing w:before="0"/>
        <w:ind w:left="0"/>
        <w:rPr>
          <w:sz w:val="20"/>
        </w:rPr>
      </w:pPr>
    </w:p>
    <w:p w14:paraId="78D344A2" w14:textId="77777777" w:rsidR="005B323A" w:rsidRDefault="005B323A">
      <w:pPr>
        <w:pStyle w:val="BodyText"/>
        <w:spacing w:before="0"/>
        <w:ind w:left="0"/>
        <w:rPr>
          <w:sz w:val="20"/>
        </w:rPr>
      </w:pPr>
    </w:p>
    <w:p w14:paraId="5BFCF462" w14:textId="77777777" w:rsidR="005B323A" w:rsidRDefault="005B323A">
      <w:pPr>
        <w:pStyle w:val="BodyText"/>
        <w:spacing w:before="0"/>
        <w:ind w:left="0"/>
        <w:rPr>
          <w:sz w:val="20"/>
        </w:rPr>
      </w:pPr>
    </w:p>
    <w:p w14:paraId="1238456C" w14:textId="77777777" w:rsidR="005B323A" w:rsidRDefault="005B323A">
      <w:pPr>
        <w:pStyle w:val="BodyText"/>
        <w:spacing w:before="0"/>
        <w:ind w:left="0"/>
        <w:rPr>
          <w:sz w:val="20"/>
        </w:rPr>
      </w:pPr>
    </w:p>
    <w:p w14:paraId="13CBF057" w14:textId="77777777" w:rsidR="005B323A" w:rsidRDefault="005B323A">
      <w:pPr>
        <w:pStyle w:val="BodyText"/>
        <w:spacing w:before="0"/>
        <w:ind w:left="0"/>
        <w:rPr>
          <w:sz w:val="20"/>
        </w:rPr>
      </w:pPr>
    </w:p>
    <w:p w14:paraId="11D0049D" w14:textId="77777777" w:rsidR="005B323A" w:rsidRDefault="005B323A">
      <w:pPr>
        <w:pStyle w:val="BodyText"/>
        <w:spacing w:before="0"/>
        <w:ind w:left="0"/>
        <w:rPr>
          <w:sz w:val="20"/>
        </w:rPr>
      </w:pPr>
    </w:p>
    <w:p w14:paraId="744DA7B1" w14:textId="77777777" w:rsidR="005B323A" w:rsidRDefault="005B323A">
      <w:pPr>
        <w:pStyle w:val="BodyText"/>
        <w:spacing w:before="0"/>
        <w:ind w:left="0"/>
        <w:rPr>
          <w:sz w:val="20"/>
        </w:rPr>
      </w:pPr>
    </w:p>
    <w:p w14:paraId="62271507" w14:textId="77777777" w:rsidR="005B323A" w:rsidRDefault="005B323A">
      <w:pPr>
        <w:pStyle w:val="BodyText"/>
        <w:spacing w:before="0"/>
        <w:ind w:left="0"/>
        <w:rPr>
          <w:sz w:val="20"/>
        </w:rPr>
      </w:pPr>
    </w:p>
    <w:p w14:paraId="105EA4C2" w14:textId="77777777" w:rsidR="005B323A" w:rsidRDefault="005B323A">
      <w:pPr>
        <w:pStyle w:val="BodyText"/>
        <w:spacing w:before="0"/>
        <w:ind w:left="0"/>
        <w:rPr>
          <w:sz w:val="20"/>
        </w:rPr>
      </w:pPr>
    </w:p>
    <w:p w14:paraId="19E35995" w14:textId="77777777" w:rsidR="005B323A" w:rsidRDefault="005B323A">
      <w:pPr>
        <w:pStyle w:val="BodyText"/>
        <w:spacing w:before="0"/>
        <w:ind w:left="0"/>
        <w:rPr>
          <w:sz w:val="20"/>
        </w:rPr>
      </w:pPr>
    </w:p>
    <w:p w14:paraId="41F057F6" w14:textId="77777777" w:rsidR="005B323A" w:rsidRDefault="005B323A">
      <w:pPr>
        <w:pStyle w:val="BodyText"/>
        <w:spacing w:before="0"/>
        <w:ind w:left="0"/>
        <w:rPr>
          <w:sz w:val="20"/>
        </w:rPr>
      </w:pPr>
    </w:p>
    <w:p w14:paraId="3C6B4000" w14:textId="77777777" w:rsidR="005B323A" w:rsidRDefault="005B323A">
      <w:pPr>
        <w:pStyle w:val="BodyText"/>
        <w:spacing w:before="0"/>
        <w:ind w:left="0"/>
        <w:rPr>
          <w:sz w:val="20"/>
        </w:rPr>
      </w:pPr>
    </w:p>
    <w:p w14:paraId="79830C59" w14:textId="77777777" w:rsidR="005B323A" w:rsidRDefault="005B323A">
      <w:pPr>
        <w:pStyle w:val="BodyText"/>
        <w:spacing w:before="0"/>
        <w:ind w:left="0"/>
        <w:rPr>
          <w:sz w:val="20"/>
        </w:rPr>
      </w:pPr>
    </w:p>
    <w:p w14:paraId="337DB60F" w14:textId="77777777" w:rsidR="005B323A" w:rsidRDefault="005B323A">
      <w:pPr>
        <w:pStyle w:val="BodyText"/>
        <w:spacing w:before="0"/>
        <w:ind w:left="0"/>
        <w:rPr>
          <w:sz w:val="20"/>
        </w:rPr>
      </w:pPr>
    </w:p>
    <w:p w14:paraId="78BE1D83" w14:textId="77777777" w:rsidR="005B323A" w:rsidRDefault="005B323A">
      <w:pPr>
        <w:pStyle w:val="BodyText"/>
        <w:spacing w:before="0"/>
        <w:ind w:left="0"/>
        <w:rPr>
          <w:sz w:val="20"/>
        </w:rPr>
      </w:pPr>
    </w:p>
    <w:p w14:paraId="307F100B" w14:textId="77777777" w:rsidR="005B323A" w:rsidRDefault="005B323A">
      <w:pPr>
        <w:pStyle w:val="BodyText"/>
        <w:spacing w:before="0"/>
        <w:ind w:left="0"/>
        <w:rPr>
          <w:sz w:val="20"/>
        </w:rPr>
      </w:pPr>
    </w:p>
    <w:p w14:paraId="15974DBD" w14:textId="77777777" w:rsidR="005B323A" w:rsidRDefault="005B323A">
      <w:pPr>
        <w:pStyle w:val="BodyText"/>
        <w:spacing w:before="1"/>
        <w:ind w:left="0"/>
        <w:rPr>
          <w:sz w:val="21"/>
        </w:rPr>
      </w:pPr>
    </w:p>
    <w:p w14:paraId="688E1A08" w14:textId="77777777" w:rsidR="005B323A" w:rsidRDefault="0026499D">
      <w:pPr>
        <w:pStyle w:val="BodyText"/>
        <w:spacing w:before="86"/>
        <w:ind w:left="222" w:right="765"/>
        <w:jc w:val="center"/>
        <w:rPr>
          <w:rFonts w:ascii="Palatino Linotype"/>
        </w:rPr>
      </w:pPr>
      <w:r>
        <w:rPr>
          <w:rFonts w:ascii="Palatino Linotype"/>
          <w:w w:val="90"/>
        </w:rPr>
        <w:t>Page</w:t>
      </w:r>
      <w:r>
        <w:rPr>
          <w:rFonts w:ascii="Palatino Linotype"/>
          <w:spacing w:val="-5"/>
        </w:rPr>
        <w:t xml:space="preserve"> </w:t>
      </w:r>
      <w:r>
        <w:rPr>
          <w:rFonts w:ascii="Palatino Linotype"/>
          <w:w w:val="90"/>
        </w:rPr>
        <w:t>Intentionally</w:t>
      </w:r>
      <w:r>
        <w:rPr>
          <w:rFonts w:ascii="Palatino Linotype"/>
          <w:spacing w:val="-4"/>
        </w:rPr>
        <w:t xml:space="preserve"> </w:t>
      </w:r>
      <w:r>
        <w:rPr>
          <w:rFonts w:ascii="Palatino Linotype"/>
          <w:spacing w:val="-2"/>
          <w:w w:val="90"/>
        </w:rPr>
        <w:t>Blank</w:t>
      </w:r>
    </w:p>
    <w:p w14:paraId="2E89A4F6" w14:textId="77777777" w:rsidR="005B323A" w:rsidRDefault="005B323A">
      <w:pPr>
        <w:jc w:val="center"/>
        <w:rPr>
          <w:rFonts w:ascii="Palatino Linotype"/>
        </w:rPr>
        <w:sectPr w:rsidR="005B323A">
          <w:headerReference w:type="default" r:id="rId25"/>
          <w:footerReference w:type="default" r:id="rId26"/>
          <w:pgSz w:w="12240" w:h="15840"/>
          <w:pgMar w:top="1500" w:right="1220" w:bottom="280" w:left="1220" w:header="0" w:footer="0" w:gutter="0"/>
          <w:cols w:space="720"/>
        </w:sectPr>
      </w:pPr>
    </w:p>
    <w:p w14:paraId="718A351A" w14:textId="77777777" w:rsidR="005B323A" w:rsidRDefault="005B323A">
      <w:pPr>
        <w:pStyle w:val="BodyText"/>
        <w:spacing w:before="11"/>
        <w:ind w:left="0"/>
        <w:rPr>
          <w:rFonts w:ascii="Palatino Linotype"/>
          <w:sz w:val="9"/>
        </w:rPr>
      </w:pPr>
    </w:p>
    <w:p w14:paraId="5E240813" w14:textId="77777777" w:rsidR="005B323A" w:rsidRDefault="0026499D">
      <w:pPr>
        <w:pStyle w:val="Heading1"/>
      </w:pPr>
      <w:bookmarkStart w:id="24" w:name="Section_3—General_Bibliography"/>
      <w:bookmarkStart w:id="25" w:name="_bookmark11"/>
      <w:bookmarkEnd w:id="24"/>
      <w:bookmarkEnd w:id="25"/>
      <w:r>
        <w:t>Section</w:t>
      </w:r>
      <w:r>
        <w:rPr>
          <w:spacing w:val="-17"/>
        </w:rPr>
        <w:t xml:space="preserve"> </w:t>
      </w:r>
      <w:r>
        <w:t>3—General</w:t>
      </w:r>
      <w:r>
        <w:rPr>
          <w:spacing w:val="-17"/>
        </w:rPr>
        <w:t xml:space="preserve"> </w:t>
      </w:r>
      <w:r>
        <w:rPr>
          <w:spacing w:val="-2"/>
        </w:rPr>
        <w:t>Bibliography</w:t>
      </w:r>
    </w:p>
    <w:p w14:paraId="2756B4D1" w14:textId="77777777" w:rsidR="005B323A" w:rsidRDefault="005B323A">
      <w:pPr>
        <w:pStyle w:val="BodyText"/>
        <w:spacing w:before="8"/>
        <w:ind w:left="0"/>
        <w:rPr>
          <w:b/>
          <w:sz w:val="69"/>
        </w:rPr>
      </w:pPr>
    </w:p>
    <w:p w14:paraId="44638FB1" w14:textId="77777777" w:rsidR="005B323A" w:rsidRDefault="0026499D">
      <w:pPr>
        <w:pStyle w:val="BodyText"/>
        <w:spacing w:before="0"/>
        <w:ind w:left="666" w:hanging="447"/>
      </w:pPr>
      <w:r>
        <w:t>aan</w:t>
      </w:r>
      <w:r>
        <w:rPr>
          <w:spacing w:val="-3"/>
        </w:rPr>
        <w:t xml:space="preserve"> </w:t>
      </w:r>
      <w:r>
        <w:t>het</w:t>
      </w:r>
      <w:r>
        <w:rPr>
          <w:spacing w:val="-3"/>
        </w:rPr>
        <w:t xml:space="preserve"> </w:t>
      </w:r>
      <w:r>
        <w:t>Rot,</w:t>
      </w:r>
      <w:r>
        <w:rPr>
          <w:spacing w:val="-3"/>
        </w:rPr>
        <w:t xml:space="preserve"> </w:t>
      </w:r>
      <w:r>
        <w:t>M.,</w:t>
      </w:r>
      <w:r>
        <w:rPr>
          <w:spacing w:val="-3"/>
        </w:rPr>
        <w:t xml:space="preserve"> </w:t>
      </w:r>
      <w:r>
        <w:t>Hogenelst,</w:t>
      </w:r>
      <w:r>
        <w:rPr>
          <w:spacing w:val="-3"/>
        </w:rPr>
        <w:t xml:space="preserve"> </w:t>
      </w:r>
      <w:r>
        <w:t>K.,</w:t>
      </w:r>
      <w:r>
        <w:rPr>
          <w:spacing w:val="-3"/>
        </w:rPr>
        <w:t xml:space="preserve"> </w:t>
      </w:r>
      <w:r>
        <w:t>&amp;</w:t>
      </w:r>
      <w:r>
        <w:rPr>
          <w:spacing w:val="-4"/>
        </w:rPr>
        <w:t xml:space="preserve"> </w:t>
      </w:r>
      <w:r>
        <w:t>Schoevers,</w:t>
      </w:r>
      <w:r>
        <w:rPr>
          <w:spacing w:val="-3"/>
        </w:rPr>
        <w:t xml:space="preserve"> </w:t>
      </w:r>
      <w:r>
        <w:t>R.</w:t>
      </w:r>
      <w:r>
        <w:rPr>
          <w:spacing w:val="-3"/>
        </w:rPr>
        <w:t xml:space="preserve"> </w:t>
      </w:r>
      <w:r>
        <w:t>A.</w:t>
      </w:r>
      <w:r>
        <w:rPr>
          <w:spacing w:val="-3"/>
        </w:rPr>
        <w:t xml:space="preserve"> </w:t>
      </w:r>
      <w:r>
        <w:t>(2012).</w:t>
      </w:r>
      <w:r>
        <w:rPr>
          <w:spacing w:val="-3"/>
        </w:rPr>
        <w:t xml:space="preserve"> </w:t>
      </w:r>
      <w:r>
        <w:t>Mood</w:t>
      </w:r>
      <w:r>
        <w:rPr>
          <w:spacing w:val="-3"/>
        </w:rPr>
        <w:t xml:space="preserve"> </w:t>
      </w:r>
      <w:r>
        <w:t>disorders</w:t>
      </w:r>
      <w:r>
        <w:rPr>
          <w:spacing w:val="-2"/>
        </w:rPr>
        <w:t xml:space="preserve"> </w:t>
      </w:r>
      <w:r>
        <w:t>in</w:t>
      </w:r>
      <w:r>
        <w:rPr>
          <w:spacing w:val="-3"/>
        </w:rPr>
        <w:t xml:space="preserve"> </w:t>
      </w:r>
      <w:r>
        <w:t>everyday</w:t>
      </w:r>
      <w:r>
        <w:rPr>
          <w:spacing w:val="-7"/>
        </w:rPr>
        <w:t xml:space="preserve"> </w:t>
      </w:r>
      <w:r>
        <w:t>life:</w:t>
      </w:r>
      <w:r>
        <w:rPr>
          <w:spacing w:val="-3"/>
        </w:rPr>
        <w:t xml:space="preserve"> </w:t>
      </w:r>
      <w:r>
        <w:t xml:space="preserve">A systematic review of experience sampling and ecological momentary assessment studies. </w:t>
      </w:r>
      <w:r>
        <w:rPr>
          <w:i/>
        </w:rPr>
        <w:t xml:space="preserve">Clinical Psychology Review, 32, </w:t>
      </w:r>
      <w:r>
        <w:t>510–523.</w:t>
      </w:r>
    </w:p>
    <w:p w14:paraId="3A8C4401" w14:textId="77777777" w:rsidR="005B323A" w:rsidRDefault="0026499D">
      <w:pPr>
        <w:spacing w:before="120"/>
        <w:ind w:left="666" w:hanging="447"/>
        <w:rPr>
          <w:sz w:val="24"/>
        </w:rPr>
      </w:pPr>
      <w:r>
        <w:rPr>
          <w:sz w:val="24"/>
        </w:rPr>
        <w:t>Abbass, A., Arthey, S., Elliott, J., Fedak, T., Nowoweiski, D., Markovski, J., &amp; Nowoweiski, S. (2011).</w:t>
      </w:r>
      <w:r>
        <w:rPr>
          <w:spacing w:val="-5"/>
          <w:sz w:val="24"/>
        </w:rPr>
        <w:t xml:space="preserve"> </w:t>
      </w:r>
      <w:r>
        <w:rPr>
          <w:sz w:val="24"/>
        </w:rPr>
        <w:t>Web-conference</w:t>
      </w:r>
      <w:r>
        <w:rPr>
          <w:spacing w:val="-4"/>
          <w:sz w:val="24"/>
        </w:rPr>
        <w:t xml:space="preserve"> </w:t>
      </w:r>
      <w:r>
        <w:rPr>
          <w:sz w:val="24"/>
        </w:rPr>
        <w:t>supervis</w:t>
      </w:r>
      <w:r>
        <w:rPr>
          <w:sz w:val="24"/>
        </w:rPr>
        <w:t>ion</w:t>
      </w:r>
      <w:r>
        <w:rPr>
          <w:spacing w:val="-5"/>
          <w:sz w:val="24"/>
        </w:rPr>
        <w:t xml:space="preserve"> </w:t>
      </w:r>
      <w:r>
        <w:rPr>
          <w:sz w:val="24"/>
        </w:rPr>
        <w:t>for</w:t>
      </w:r>
      <w:r>
        <w:rPr>
          <w:spacing w:val="-6"/>
          <w:sz w:val="24"/>
        </w:rPr>
        <w:t xml:space="preserve"> </w:t>
      </w:r>
      <w:r>
        <w:rPr>
          <w:sz w:val="24"/>
        </w:rPr>
        <w:t>advanced</w:t>
      </w:r>
      <w:r>
        <w:rPr>
          <w:spacing w:val="-3"/>
          <w:sz w:val="24"/>
        </w:rPr>
        <w:t xml:space="preserve"> </w:t>
      </w:r>
      <w:r>
        <w:rPr>
          <w:sz w:val="24"/>
        </w:rPr>
        <w:t>psychotherapy</w:t>
      </w:r>
      <w:r>
        <w:rPr>
          <w:spacing w:val="-10"/>
          <w:sz w:val="24"/>
        </w:rPr>
        <w:t xml:space="preserve"> </w:t>
      </w:r>
      <w:r>
        <w:rPr>
          <w:sz w:val="24"/>
        </w:rPr>
        <w:t>training:</w:t>
      </w:r>
      <w:r>
        <w:rPr>
          <w:spacing w:val="-3"/>
          <w:sz w:val="24"/>
        </w:rPr>
        <w:t xml:space="preserve"> </w:t>
      </w:r>
      <w:r>
        <w:rPr>
          <w:sz w:val="24"/>
        </w:rPr>
        <w:t>A</w:t>
      </w:r>
      <w:r>
        <w:rPr>
          <w:spacing w:val="-5"/>
          <w:sz w:val="24"/>
        </w:rPr>
        <w:t xml:space="preserve"> </w:t>
      </w:r>
      <w:r>
        <w:rPr>
          <w:sz w:val="24"/>
        </w:rPr>
        <w:t>practical</w:t>
      </w:r>
      <w:r>
        <w:rPr>
          <w:spacing w:val="-5"/>
          <w:sz w:val="24"/>
        </w:rPr>
        <w:t xml:space="preserve"> </w:t>
      </w:r>
      <w:r>
        <w:rPr>
          <w:sz w:val="24"/>
        </w:rPr>
        <w:t xml:space="preserve">guide. </w:t>
      </w:r>
      <w:r>
        <w:rPr>
          <w:i/>
          <w:sz w:val="24"/>
        </w:rPr>
        <w:t xml:space="preserve">Psychotherapy: Theory, Research, Practice, Training, 48, </w:t>
      </w:r>
      <w:r>
        <w:rPr>
          <w:sz w:val="24"/>
        </w:rPr>
        <w:t>109</w:t>
      </w:r>
      <w:r>
        <w:rPr>
          <w:i/>
          <w:sz w:val="24"/>
        </w:rPr>
        <w:t>–</w:t>
      </w:r>
      <w:r>
        <w:rPr>
          <w:sz w:val="24"/>
        </w:rPr>
        <w:t>118.</w:t>
      </w:r>
    </w:p>
    <w:p w14:paraId="3219B7E0" w14:textId="77777777" w:rsidR="005B323A" w:rsidRDefault="0026499D">
      <w:pPr>
        <w:spacing w:before="121"/>
        <w:ind w:left="666" w:hanging="447"/>
        <w:rPr>
          <w:sz w:val="24"/>
        </w:rPr>
      </w:pPr>
      <w:r>
        <w:rPr>
          <w:sz w:val="24"/>
        </w:rPr>
        <w:t>Abbate,</w:t>
      </w:r>
      <w:r>
        <w:rPr>
          <w:spacing w:val="-3"/>
          <w:sz w:val="24"/>
        </w:rPr>
        <w:t xml:space="preserve"> </w:t>
      </w:r>
      <w:r>
        <w:rPr>
          <w:sz w:val="24"/>
        </w:rPr>
        <w:t>D.</w:t>
      </w:r>
      <w:r>
        <w:rPr>
          <w:spacing w:val="-3"/>
          <w:sz w:val="24"/>
        </w:rPr>
        <w:t xml:space="preserve"> </w:t>
      </w:r>
      <w:r>
        <w:rPr>
          <w:sz w:val="24"/>
        </w:rPr>
        <w:t>G.,</w:t>
      </w:r>
      <w:r>
        <w:rPr>
          <w:spacing w:val="-3"/>
          <w:sz w:val="24"/>
        </w:rPr>
        <w:t xml:space="preserve"> </w:t>
      </w:r>
      <w:r>
        <w:rPr>
          <w:sz w:val="24"/>
        </w:rPr>
        <w:t>Gramaglia,</w:t>
      </w:r>
      <w:r>
        <w:rPr>
          <w:spacing w:val="-3"/>
          <w:sz w:val="24"/>
        </w:rPr>
        <w:t xml:space="preserve"> </w:t>
      </w:r>
      <w:r>
        <w:rPr>
          <w:sz w:val="24"/>
        </w:rPr>
        <w:t>C.,</w:t>
      </w:r>
      <w:r>
        <w:rPr>
          <w:spacing w:val="-3"/>
          <w:sz w:val="24"/>
        </w:rPr>
        <w:t xml:space="preserve"> </w:t>
      </w:r>
      <w:r>
        <w:rPr>
          <w:sz w:val="24"/>
        </w:rPr>
        <w:t>Piero,</w:t>
      </w:r>
      <w:r>
        <w:rPr>
          <w:spacing w:val="-4"/>
          <w:sz w:val="24"/>
        </w:rPr>
        <w:t xml:space="preserve"> </w:t>
      </w:r>
      <w:r>
        <w:rPr>
          <w:sz w:val="24"/>
        </w:rPr>
        <w:t>A.,</w:t>
      </w:r>
      <w:r>
        <w:rPr>
          <w:spacing w:val="-3"/>
          <w:sz w:val="24"/>
        </w:rPr>
        <w:t xml:space="preserve"> </w:t>
      </w:r>
      <w:r>
        <w:rPr>
          <w:sz w:val="24"/>
        </w:rPr>
        <w:t>&amp;</w:t>
      </w:r>
      <w:r>
        <w:rPr>
          <w:spacing w:val="-4"/>
          <w:sz w:val="24"/>
        </w:rPr>
        <w:t xml:space="preserve"> </w:t>
      </w:r>
      <w:r>
        <w:rPr>
          <w:sz w:val="24"/>
        </w:rPr>
        <w:t>Fassino,</w:t>
      </w:r>
      <w:r>
        <w:rPr>
          <w:spacing w:val="-3"/>
          <w:sz w:val="24"/>
        </w:rPr>
        <w:t xml:space="preserve"> </w:t>
      </w:r>
      <w:r>
        <w:rPr>
          <w:sz w:val="24"/>
        </w:rPr>
        <w:t>S.</w:t>
      </w:r>
      <w:r>
        <w:rPr>
          <w:spacing w:val="-3"/>
          <w:sz w:val="24"/>
        </w:rPr>
        <w:t xml:space="preserve"> </w:t>
      </w:r>
      <w:r>
        <w:rPr>
          <w:sz w:val="24"/>
        </w:rPr>
        <w:t>(2006).</w:t>
      </w:r>
      <w:r>
        <w:rPr>
          <w:spacing w:val="-3"/>
          <w:sz w:val="24"/>
        </w:rPr>
        <w:t xml:space="preserve"> </w:t>
      </w:r>
      <w:r>
        <w:rPr>
          <w:sz w:val="24"/>
        </w:rPr>
        <w:t>Eating</w:t>
      </w:r>
      <w:r>
        <w:rPr>
          <w:spacing w:val="-6"/>
          <w:sz w:val="24"/>
        </w:rPr>
        <w:t xml:space="preserve"> </w:t>
      </w:r>
      <w:r>
        <w:rPr>
          <w:sz w:val="24"/>
        </w:rPr>
        <w:t>disorders</w:t>
      </w:r>
      <w:r>
        <w:rPr>
          <w:spacing w:val="-3"/>
          <w:sz w:val="24"/>
        </w:rPr>
        <w:t xml:space="preserve"> </w:t>
      </w:r>
      <w:r>
        <w:rPr>
          <w:sz w:val="24"/>
        </w:rPr>
        <w:t>and the</w:t>
      </w:r>
      <w:r>
        <w:rPr>
          <w:spacing w:val="-2"/>
          <w:sz w:val="24"/>
        </w:rPr>
        <w:t xml:space="preserve"> </w:t>
      </w:r>
      <w:r>
        <w:rPr>
          <w:sz w:val="24"/>
        </w:rPr>
        <w:t xml:space="preserve">Internet: Cure and curse. </w:t>
      </w:r>
      <w:r>
        <w:rPr>
          <w:i/>
          <w:sz w:val="24"/>
        </w:rPr>
        <w:t xml:space="preserve">Eating and Weight Disorders, 11, </w:t>
      </w:r>
      <w:r>
        <w:rPr>
          <w:sz w:val="24"/>
        </w:rPr>
        <w:t>e68–e71.</w:t>
      </w:r>
    </w:p>
    <w:p w14:paraId="1FAFDA3A" w14:textId="77777777" w:rsidR="005B323A" w:rsidRDefault="0026499D">
      <w:pPr>
        <w:spacing w:before="120"/>
        <w:ind w:left="666" w:hanging="447"/>
        <w:rPr>
          <w:sz w:val="24"/>
        </w:rPr>
      </w:pPr>
      <w:r>
        <w:rPr>
          <w:sz w:val="24"/>
        </w:rPr>
        <w:t>Abbott,</w:t>
      </w:r>
      <w:r>
        <w:rPr>
          <w:spacing w:val="-4"/>
          <w:sz w:val="24"/>
        </w:rPr>
        <w:t xml:space="preserve"> </w:t>
      </w:r>
      <w:r>
        <w:rPr>
          <w:sz w:val="24"/>
        </w:rPr>
        <w:t>J.</w:t>
      </w:r>
      <w:r>
        <w:rPr>
          <w:spacing w:val="-3"/>
          <w:sz w:val="24"/>
        </w:rPr>
        <w:t xml:space="preserve"> </w:t>
      </w:r>
      <w:r>
        <w:rPr>
          <w:sz w:val="24"/>
        </w:rPr>
        <w:t>A.,</w:t>
      </w:r>
      <w:r>
        <w:rPr>
          <w:spacing w:val="-3"/>
          <w:sz w:val="24"/>
        </w:rPr>
        <w:t xml:space="preserve"> </w:t>
      </w:r>
      <w:r>
        <w:rPr>
          <w:sz w:val="24"/>
        </w:rPr>
        <w:t>Klein,</w:t>
      </w:r>
      <w:r>
        <w:rPr>
          <w:spacing w:val="-3"/>
          <w:sz w:val="24"/>
        </w:rPr>
        <w:t xml:space="preserve"> </w:t>
      </w:r>
      <w:r>
        <w:rPr>
          <w:sz w:val="24"/>
        </w:rPr>
        <w:t>B.,</w:t>
      </w:r>
      <w:r>
        <w:rPr>
          <w:spacing w:val="-3"/>
          <w:sz w:val="24"/>
        </w:rPr>
        <w:t xml:space="preserve"> </w:t>
      </w:r>
      <w:r>
        <w:rPr>
          <w:sz w:val="24"/>
        </w:rPr>
        <w:t>&amp;</w:t>
      </w:r>
      <w:r>
        <w:rPr>
          <w:spacing w:val="-5"/>
          <w:sz w:val="24"/>
        </w:rPr>
        <w:t xml:space="preserve"> </w:t>
      </w:r>
      <w:r>
        <w:rPr>
          <w:sz w:val="24"/>
        </w:rPr>
        <w:t>Ciechomski,</w:t>
      </w:r>
      <w:r>
        <w:rPr>
          <w:spacing w:val="-1"/>
          <w:sz w:val="24"/>
        </w:rPr>
        <w:t xml:space="preserve"> </w:t>
      </w:r>
      <w:r>
        <w:rPr>
          <w:sz w:val="24"/>
        </w:rPr>
        <w:t>L.</w:t>
      </w:r>
      <w:r>
        <w:rPr>
          <w:spacing w:val="-3"/>
          <w:sz w:val="24"/>
        </w:rPr>
        <w:t xml:space="preserve"> </w:t>
      </w:r>
      <w:r>
        <w:rPr>
          <w:sz w:val="24"/>
        </w:rPr>
        <w:t>(2008).</w:t>
      </w:r>
      <w:r>
        <w:rPr>
          <w:spacing w:val="-3"/>
          <w:sz w:val="24"/>
        </w:rPr>
        <w:t xml:space="preserve"> </w:t>
      </w:r>
      <w:r>
        <w:rPr>
          <w:sz w:val="24"/>
        </w:rPr>
        <w:t>Best</w:t>
      </w:r>
      <w:r>
        <w:rPr>
          <w:spacing w:val="-3"/>
          <w:sz w:val="24"/>
        </w:rPr>
        <w:t xml:space="preserve"> </w:t>
      </w:r>
      <w:r>
        <w:rPr>
          <w:sz w:val="24"/>
        </w:rPr>
        <w:t>practices</w:t>
      </w:r>
      <w:r>
        <w:rPr>
          <w:spacing w:val="-3"/>
          <w:sz w:val="24"/>
        </w:rPr>
        <w:t xml:space="preserve"> </w:t>
      </w:r>
      <w:r>
        <w:rPr>
          <w:sz w:val="24"/>
        </w:rPr>
        <w:t>in</w:t>
      </w:r>
      <w:r>
        <w:rPr>
          <w:spacing w:val="-3"/>
          <w:sz w:val="24"/>
        </w:rPr>
        <w:t xml:space="preserve"> </w:t>
      </w:r>
      <w:r>
        <w:rPr>
          <w:sz w:val="24"/>
        </w:rPr>
        <w:t>online</w:t>
      </w:r>
      <w:r>
        <w:rPr>
          <w:spacing w:val="-2"/>
          <w:sz w:val="24"/>
        </w:rPr>
        <w:t xml:space="preserve"> </w:t>
      </w:r>
      <w:r>
        <w:rPr>
          <w:sz w:val="24"/>
        </w:rPr>
        <w:t xml:space="preserve">therapy. </w:t>
      </w:r>
      <w:r>
        <w:rPr>
          <w:i/>
          <w:sz w:val="24"/>
        </w:rPr>
        <w:t>Journal</w:t>
      </w:r>
      <w:r>
        <w:rPr>
          <w:i/>
          <w:spacing w:val="-3"/>
          <w:sz w:val="24"/>
        </w:rPr>
        <w:t xml:space="preserve"> </w:t>
      </w:r>
      <w:r>
        <w:rPr>
          <w:i/>
          <w:sz w:val="24"/>
        </w:rPr>
        <w:t xml:space="preserve">of Technology in Human Services, 26, </w:t>
      </w:r>
      <w:r>
        <w:rPr>
          <w:sz w:val="24"/>
        </w:rPr>
        <w:t>360–375.</w:t>
      </w:r>
    </w:p>
    <w:p w14:paraId="3853B258" w14:textId="77777777" w:rsidR="005B323A" w:rsidRDefault="0026499D">
      <w:pPr>
        <w:spacing w:before="120"/>
        <w:ind w:left="666" w:hanging="447"/>
        <w:rPr>
          <w:sz w:val="24"/>
        </w:rPr>
      </w:pPr>
      <w:r>
        <w:rPr>
          <w:sz w:val="24"/>
        </w:rPr>
        <w:t>Abney,</w:t>
      </w:r>
      <w:r>
        <w:rPr>
          <w:spacing w:val="-4"/>
          <w:sz w:val="24"/>
        </w:rPr>
        <w:t xml:space="preserve"> </w:t>
      </w:r>
      <w:r>
        <w:rPr>
          <w:sz w:val="24"/>
        </w:rPr>
        <w:t>P.</w:t>
      </w:r>
      <w:r>
        <w:rPr>
          <w:spacing w:val="-3"/>
          <w:sz w:val="24"/>
        </w:rPr>
        <w:t xml:space="preserve"> </w:t>
      </w:r>
      <w:r>
        <w:rPr>
          <w:sz w:val="24"/>
        </w:rPr>
        <w:t>C.,</w:t>
      </w:r>
      <w:r>
        <w:rPr>
          <w:spacing w:val="-3"/>
          <w:sz w:val="24"/>
        </w:rPr>
        <w:t xml:space="preserve"> </w:t>
      </w:r>
      <w:r>
        <w:rPr>
          <w:sz w:val="24"/>
        </w:rPr>
        <w:t>&amp;</w:t>
      </w:r>
      <w:r>
        <w:rPr>
          <w:spacing w:val="-5"/>
          <w:sz w:val="24"/>
        </w:rPr>
        <w:t xml:space="preserve"> </w:t>
      </w:r>
      <w:r>
        <w:rPr>
          <w:sz w:val="24"/>
        </w:rPr>
        <w:t>Maddux,</w:t>
      </w:r>
      <w:r>
        <w:rPr>
          <w:spacing w:val="-3"/>
          <w:sz w:val="24"/>
        </w:rPr>
        <w:t xml:space="preserve"> </w:t>
      </w:r>
      <w:r>
        <w:rPr>
          <w:sz w:val="24"/>
        </w:rPr>
        <w:t>C.</w:t>
      </w:r>
      <w:r>
        <w:rPr>
          <w:spacing w:val="-3"/>
          <w:sz w:val="24"/>
        </w:rPr>
        <w:t xml:space="preserve"> </w:t>
      </w:r>
      <w:r>
        <w:rPr>
          <w:sz w:val="24"/>
        </w:rPr>
        <w:t>D.</w:t>
      </w:r>
      <w:r>
        <w:rPr>
          <w:spacing w:val="-3"/>
          <w:sz w:val="24"/>
        </w:rPr>
        <w:t xml:space="preserve"> </w:t>
      </w:r>
      <w:r>
        <w:rPr>
          <w:sz w:val="24"/>
        </w:rPr>
        <w:t>(2004).</w:t>
      </w:r>
      <w:r>
        <w:rPr>
          <w:spacing w:val="-3"/>
          <w:sz w:val="24"/>
        </w:rPr>
        <w:t xml:space="preserve"> </w:t>
      </w:r>
      <w:r>
        <w:rPr>
          <w:sz w:val="24"/>
        </w:rPr>
        <w:t>Counseling</w:t>
      </w:r>
      <w:r>
        <w:rPr>
          <w:spacing w:val="-6"/>
          <w:sz w:val="24"/>
        </w:rPr>
        <w:t xml:space="preserve"> </w:t>
      </w:r>
      <w:r>
        <w:rPr>
          <w:sz w:val="24"/>
        </w:rPr>
        <w:t>and</w:t>
      </w:r>
      <w:r>
        <w:rPr>
          <w:spacing w:val="-3"/>
          <w:sz w:val="24"/>
        </w:rPr>
        <w:t xml:space="preserve"> </w:t>
      </w:r>
      <w:r>
        <w:rPr>
          <w:sz w:val="24"/>
        </w:rPr>
        <w:t>technology:</w:t>
      </w:r>
      <w:r>
        <w:rPr>
          <w:spacing w:val="-3"/>
          <w:sz w:val="24"/>
        </w:rPr>
        <w:t xml:space="preserve"> </w:t>
      </w:r>
      <w:r>
        <w:rPr>
          <w:sz w:val="24"/>
        </w:rPr>
        <w:t>Some</w:t>
      </w:r>
      <w:r>
        <w:rPr>
          <w:spacing w:val="-3"/>
          <w:sz w:val="24"/>
        </w:rPr>
        <w:t xml:space="preserve"> </w:t>
      </w:r>
      <w:r>
        <w:rPr>
          <w:sz w:val="24"/>
        </w:rPr>
        <w:t>thoug</w:t>
      </w:r>
      <w:r>
        <w:rPr>
          <w:sz w:val="24"/>
        </w:rPr>
        <w:t>hts</w:t>
      </w:r>
      <w:r>
        <w:rPr>
          <w:spacing w:val="-3"/>
          <w:sz w:val="24"/>
        </w:rPr>
        <w:t xml:space="preserve"> </w:t>
      </w:r>
      <w:r>
        <w:rPr>
          <w:sz w:val="24"/>
        </w:rPr>
        <w:t>about</w:t>
      </w:r>
      <w:r>
        <w:rPr>
          <w:spacing w:val="-3"/>
          <w:sz w:val="24"/>
        </w:rPr>
        <w:t xml:space="preserve"> </w:t>
      </w:r>
      <w:r>
        <w:rPr>
          <w:sz w:val="24"/>
        </w:rPr>
        <w:t xml:space="preserve">the controversy. </w:t>
      </w:r>
      <w:r>
        <w:rPr>
          <w:i/>
          <w:sz w:val="24"/>
        </w:rPr>
        <w:t xml:space="preserve">Journal of Technology in Human Services, 22, </w:t>
      </w:r>
      <w:r>
        <w:rPr>
          <w:sz w:val="24"/>
        </w:rPr>
        <w:t>1–24.</w:t>
      </w:r>
    </w:p>
    <w:p w14:paraId="7DEDBA8C" w14:textId="77777777" w:rsidR="005B323A" w:rsidRDefault="0026499D">
      <w:pPr>
        <w:pStyle w:val="BodyText"/>
        <w:ind w:left="666" w:hanging="447"/>
      </w:pPr>
      <w:r>
        <w:t>Abroms,</w:t>
      </w:r>
      <w:r>
        <w:rPr>
          <w:spacing w:val="-1"/>
        </w:rPr>
        <w:t xml:space="preserve"> </w:t>
      </w:r>
      <w:r>
        <w:t>L.</w:t>
      </w:r>
      <w:r>
        <w:rPr>
          <w:spacing w:val="-3"/>
        </w:rPr>
        <w:t xml:space="preserve"> </w:t>
      </w:r>
      <w:r>
        <w:t>C.,</w:t>
      </w:r>
      <w:r>
        <w:rPr>
          <w:spacing w:val="-3"/>
        </w:rPr>
        <w:t xml:space="preserve"> </w:t>
      </w:r>
      <w:r>
        <w:t>Gill,</w:t>
      </w:r>
      <w:r>
        <w:rPr>
          <w:spacing w:val="-3"/>
        </w:rPr>
        <w:t xml:space="preserve"> </w:t>
      </w:r>
      <w:r>
        <w:t>J.,</w:t>
      </w:r>
      <w:r>
        <w:rPr>
          <w:spacing w:val="-3"/>
        </w:rPr>
        <w:t xml:space="preserve"> </w:t>
      </w:r>
      <w:r>
        <w:t>Windsor,</w:t>
      </w:r>
      <w:r>
        <w:rPr>
          <w:spacing w:val="-3"/>
        </w:rPr>
        <w:t xml:space="preserve"> </w:t>
      </w:r>
      <w:r>
        <w:t>R.,</w:t>
      </w:r>
      <w:r>
        <w:rPr>
          <w:spacing w:val="-3"/>
        </w:rPr>
        <w:t xml:space="preserve"> </w:t>
      </w:r>
      <w:r>
        <w:t>&amp;</w:t>
      </w:r>
      <w:r>
        <w:rPr>
          <w:spacing w:val="-5"/>
        </w:rPr>
        <w:t xml:space="preserve"> </w:t>
      </w:r>
      <w:r>
        <w:t>Simons-Morton,</w:t>
      </w:r>
      <w:r>
        <w:rPr>
          <w:spacing w:val="-3"/>
        </w:rPr>
        <w:t xml:space="preserve"> </w:t>
      </w:r>
      <w:r>
        <w:t>B.</w:t>
      </w:r>
      <w:r>
        <w:rPr>
          <w:spacing w:val="-3"/>
        </w:rPr>
        <w:t xml:space="preserve"> </w:t>
      </w:r>
      <w:r>
        <w:t>(2009).</w:t>
      </w:r>
      <w:r>
        <w:rPr>
          <w:spacing w:val="-2"/>
        </w:rPr>
        <w:t xml:space="preserve"> </w:t>
      </w:r>
      <w:r>
        <w:t>A</w:t>
      </w:r>
      <w:r>
        <w:rPr>
          <w:spacing w:val="-3"/>
        </w:rPr>
        <w:t xml:space="preserve"> </w:t>
      </w:r>
      <w:r>
        <w:t>process</w:t>
      </w:r>
      <w:r>
        <w:rPr>
          <w:spacing w:val="-3"/>
        </w:rPr>
        <w:t xml:space="preserve"> </w:t>
      </w:r>
      <w:r>
        <w:t>evaluation</w:t>
      </w:r>
      <w:r>
        <w:rPr>
          <w:spacing w:val="-3"/>
        </w:rPr>
        <w:t xml:space="preserve"> </w:t>
      </w:r>
      <w:r>
        <w:t>of</w:t>
      </w:r>
      <w:r>
        <w:rPr>
          <w:spacing w:val="-4"/>
        </w:rPr>
        <w:t xml:space="preserve"> </w:t>
      </w:r>
      <w:r>
        <w:t>e-mail counselling for smoking cessation in college students: Feasibility, acceptability and cost.</w:t>
      </w:r>
    </w:p>
    <w:p w14:paraId="241A923C" w14:textId="77777777" w:rsidR="005B323A" w:rsidRDefault="0026499D">
      <w:pPr>
        <w:ind w:left="666"/>
        <w:rPr>
          <w:sz w:val="24"/>
        </w:rPr>
      </w:pPr>
      <w:r>
        <w:rPr>
          <w:i/>
          <w:sz w:val="24"/>
        </w:rPr>
        <w:t>Journal</w:t>
      </w:r>
      <w:r>
        <w:rPr>
          <w:i/>
          <w:spacing w:val="-2"/>
          <w:sz w:val="24"/>
        </w:rPr>
        <w:t xml:space="preserve"> </w:t>
      </w:r>
      <w:r>
        <w:rPr>
          <w:i/>
          <w:sz w:val="24"/>
        </w:rPr>
        <w:t>of</w:t>
      </w:r>
      <w:r>
        <w:rPr>
          <w:i/>
          <w:spacing w:val="-1"/>
          <w:sz w:val="24"/>
        </w:rPr>
        <w:t xml:space="preserve"> </w:t>
      </w:r>
      <w:r>
        <w:rPr>
          <w:i/>
          <w:sz w:val="24"/>
        </w:rPr>
        <w:t>Smoking</w:t>
      </w:r>
      <w:r>
        <w:rPr>
          <w:i/>
          <w:spacing w:val="-2"/>
          <w:sz w:val="24"/>
        </w:rPr>
        <w:t xml:space="preserve"> </w:t>
      </w:r>
      <w:r>
        <w:rPr>
          <w:i/>
          <w:sz w:val="24"/>
        </w:rPr>
        <w:t>Cessation,</w:t>
      </w:r>
      <w:r>
        <w:rPr>
          <w:i/>
          <w:spacing w:val="-1"/>
          <w:sz w:val="24"/>
        </w:rPr>
        <w:t xml:space="preserve"> </w:t>
      </w:r>
      <w:r>
        <w:rPr>
          <w:i/>
          <w:sz w:val="24"/>
        </w:rPr>
        <w:t xml:space="preserve">4, </w:t>
      </w:r>
      <w:r>
        <w:rPr>
          <w:spacing w:val="-2"/>
          <w:sz w:val="24"/>
        </w:rPr>
        <w:t>26–33.</w:t>
      </w:r>
    </w:p>
    <w:p w14:paraId="2A68C790" w14:textId="77777777" w:rsidR="005B323A" w:rsidRDefault="0026499D">
      <w:pPr>
        <w:spacing w:before="121"/>
        <w:ind w:left="666" w:hanging="447"/>
        <w:rPr>
          <w:sz w:val="24"/>
        </w:rPr>
      </w:pPr>
      <w:r>
        <w:rPr>
          <w:sz w:val="24"/>
        </w:rPr>
        <w:t>Abroms,</w:t>
      </w:r>
      <w:r>
        <w:rPr>
          <w:spacing w:val="-1"/>
          <w:sz w:val="24"/>
        </w:rPr>
        <w:t xml:space="preserve"> </w:t>
      </w:r>
      <w:r>
        <w:rPr>
          <w:sz w:val="24"/>
        </w:rPr>
        <w:t>L.</w:t>
      </w:r>
      <w:r>
        <w:rPr>
          <w:spacing w:val="-3"/>
          <w:sz w:val="24"/>
        </w:rPr>
        <w:t xml:space="preserve"> </w:t>
      </w:r>
      <w:r>
        <w:rPr>
          <w:sz w:val="24"/>
        </w:rPr>
        <w:t>C.,</w:t>
      </w:r>
      <w:r>
        <w:rPr>
          <w:spacing w:val="-3"/>
          <w:sz w:val="24"/>
        </w:rPr>
        <w:t xml:space="preserve"> </w:t>
      </w:r>
      <w:r>
        <w:rPr>
          <w:sz w:val="24"/>
        </w:rPr>
        <w:t>Padmanabhan,</w:t>
      </w:r>
      <w:r>
        <w:rPr>
          <w:spacing w:val="-3"/>
          <w:sz w:val="24"/>
        </w:rPr>
        <w:t xml:space="preserve"> </w:t>
      </w:r>
      <w:r>
        <w:rPr>
          <w:sz w:val="24"/>
        </w:rPr>
        <w:t>N.,</w:t>
      </w:r>
      <w:r>
        <w:rPr>
          <w:spacing w:val="-3"/>
          <w:sz w:val="24"/>
        </w:rPr>
        <w:t xml:space="preserve"> </w:t>
      </w:r>
      <w:r>
        <w:rPr>
          <w:sz w:val="24"/>
        </w:rPr>
        <w:t>Thaweethai,</w:t>
      </w:r>
      <w:r>
        <w:rPr>
          <w:spacing w:val="-1"/>
          <w:sz w:val="24"/>
        </w:rPr>
        <w:t xml:space="preserve"> </w:t>
      </w:r>
      <w:r>
        <w:rPr>
          <w:sz w:val="24"/>
        </w:rPr>
        <w:t>L.,</w:t>
      </w:r>
      <w:r>
        <w:rPr>
          <w:spacing w:val="-1"/>
          <w:sz w:val="24"/>
        </w:rPr>
        <w:t xml:space="preserve"> </w:t>
      </w:r>
      <w:r>
        <w:rPr>
          <w:sz w:val="24"/>
        </w:rPr>
        <w:t>&amp;</w:t>
      </w:r>
      <w:r>
        <w:rPr>
          <w:spacing w:val="-5"/>
          <w:sz w:val="24"/>
        </w:rPr>
        <w:t xml:space="preserve"> </w:t>
      </w:r>
      <w:r>
        <w:rPr>
          <w:sz w:val="24"/>
        </w:rPr>
        <w:t>Phillips,</w:t>
      </w:r>
      <w:r>
        <w:rPr>
          <w:spacing w:val="-3"/>
          <w:sz w:val="24"/>
        </w:rPr>
        <w:t xml:space="preserve"> </w:t>
      </w:r>
      <w:r>
        <w:rPr>
          <w:sz w:val="24"/>
        </w:rPr>
        <w:t>T.</w:t>
      </w:r>
      <w:r>
        <w:rPr>
          <w:spacing w:val="-3"/>
          <w:sz w:val="24"/>
        </w:rPr>
        <w:t xml:space="preserve"> </w:t>
      </w:r>
      <w:r>
        <w:rPr>
          <w:sz w:val="24"/>
        </w:rPr>
        <w:t>(2011).</w:t>
      </w:r>
      <w:r>
        <w:rPr>
          <w:spacing w:val="-3"/>
          <w:sz w:val="24"/>
        </w:rPr>
        <w:t xml:space="preserve"> </w:t>
      </w:r>
      <w:r>
        <w:rPr>
          <w:sz w:val="24"/>
        </w:rPr>
        <w:t>iPhone</w:t>
      </w:r>
      <w:r>
        <w:rPr>
          <w:spacing w:val="-4"/>
          <w:sz w:val="24"/>
        </w:rPr>
        <w:t xml:space="preserve"> </w:t>
      </w:r>
      <w:r>
        <w:rPr>
          <w:sz w:val="24"/>
        </w:rPr>
        <w:t>apps</w:t>
      </w:r>
      <w:r>
        <w:rPr>
          <w:spacing w:val="-3"/>
          <w:sz w:val="24"/>
        </w:rPr>
        <w:t xml:space="preserve"> </w:t>
      </w:r>
      <w:r>
        <w:rPr>
          <w:sz w:val="24"/>
        </w:rPr>
        <w:t>for smoking cessation: A content a</w:t>
      </w:r>
      <w:r>
        <w:rPr>
          <w:sz w:val="24"/>
        </w:rPr>
        <w:t xml:space="preserve">nalysis. </w:t>
      </w:r>
      <w:r>
        <w:rPr>
          <w:i/>
          <w:sz w:val="24"/>
        </w:rPr>
        <w:t xml:space="preserve">American Journal of Preventive Medicine, 40, </w:t>
      </w:r>
      <w:r>
        <w:rPr>
          <w:sz w:val="24"/>
        </w:rPr>
        <w:t>279–285.</w:t>
      </w:r>
    </w:p>
    <w:p w14:paraId="10BCA8E5" w14:textId="77777777" w:rsidR="005B323A" w:rsidRDefault="0026499D">
      <w:pPr>
        <w:pStyle w:val="BodyText"/>
        <w:spacing w:before="117"/>
        <w:ind w:left="666" w:right="265" w:hanging="447"/>
      </w:pPr>
      <w:r>
        <w:t>Acosta, M. C., Marsch, L. A., Xie, H., Guarino, H., &amp; Aponte-Melendez, Y. (2012). A Web- based behavior therapy program influences the association between cognitive functioning and</w:t>
      </w:r>
      <w:r>
        <w:rPr>
          <w:spacing w:val="-4"/>
        </w:rPr>
        <w:t xml:space="preserve"> </w:t>
      </w:r>
      <w:r>
        <w:t>retention</w:t>
      </w:r>
      <w:r>
        <w:rPr>
          <w:spacing w:val="-4"/>
        </w:rPr>
        <w:t xml:space="preserve"> </w:t>
      </w:r>
      <w:r>
        <w:t>an</w:t>
      </w:r>
      <w:r>
        <w:t>d</w:t>
      </w:r>
      <w:r>
        <w:rPr>
          <w:spacing w:val="-3"/>
        </w:rPr>
        <w:t xml:space="preserve"> </w:t>
      </w:r>
      <w:r>
        <w:t>abstinence</w:t>
      </w:r>
      <w:r>
        <w:rPr>
          <w:spacing w:val="-5"/>
        </w:rPr>
        <w:t xml:space="preserve"> </w:t>
      </w:r>
      <w:r>
        <w:t>in</w:t>
      </w:r>
      <w:r>
        <w:rPr>
          <w:spacing w:val="-4"/>
        </w:rPr>
        <w:t xml:space="preserve"> </w:t>
      </w:r>
      <w:r>
        <w:t>clients</w:t>
      </w:r>
      <w:r>
        <w:rPr>
          <w:spacing w:val="-4"/>
        </w:rPr>
        <w:t xml:space="preserve"> </w:t>
      </w:r>
      <w:r>
        <w:t>receiving</w:t>
      </w:r>
      <w:r>
        <w:rPr>
          <w:spacing w:val="-5"/>
        </w:rPr>
        <w:t xml:space="preserve"> </w:t>
      </w:r>
      <w:r>
        <w:t>methadone</w:t>
      </w:r>
      <w:r>
        <w:rPr>
          <w:spacing w:val="-5"/>
        </w:rPr>
        <w:t xml:space="preserve"> </w:t>
      </w:r>
      <w:r>
        <w:t>maintenance</w:t>
      </w:r>
      <w:r>
        <w:rPr>
          <w:spacing w:val="-5"/>
        </w:rPr>
        <w:t xml:space="preserve"> </w:t>
      </w:r>
      <w:r>
        <w:t xml:space="preserve">treatment. </w:t>
      </w:r>
      <w:r>
        <w:rPr>
          <w:i/>
        </w:rPr>
        <w:t xml:space="preserve">Journal of Dual Diagnosis, 8, </w:t>
      </w:r>
      <w:r>
        <w:t>283–293.</w:t>
      </w:r>
    </w:p>
    <w:p w14:paraId="30A81AE8" w14:textId="77777777" w:rsidR="005B323A" w:rsidRDefault="0026499D">
      <w:pPr>
        <w:spacing w:before="121"/>
        <w:ind w:left="666" w:right="265" w:hanging="447"/>
        <w:rPr>
          <w:sz w:val="24"/>
        </w:rPr>
      </w:pPr>
      <w:r>
        <w:rPr>
          <w:sz w:val="24"/>
        </w:rPr>
        <w:t>Agha, Z., Roter, D. L., &amp; Schapira, R. M. (2009). An evaluation of patient–physician communication</w:t>
      </w:r>
      <w:r>
        <w:rPr>
          <w:spacing w:val="-5"/>
          <w:sz w:val="24"/>
        </w:rPr>
        <w:t xml:space="preserve"> </w:t>
      </w:r>
      <w:r>
        <w:rPr>
          <w:sz w:val="24"/>
        </w:rPr>
        <w:t>style</w:t>
      </w:r>
      <w:r>
        <w:rPr>
          <w:spacing w:val="-5"/>
          <w:sz w:val="24"/>
        </w:rPr>
        <w:t xml:space="preserve"> </w:t>
      </w:r>
      <w:r>
        <w:rPr>
          <w:sz w:val="24"/>
        </w:rPr>
        <w:t>during</w:t>
      </w:r>
      <w:r>
        <w:rPr>
          <w:spacing w:val="-8"/>
          <w:sz w:val="24"/>
        </w:rPr>
        <w:t xml:space="preserve"> </w:t>
      </w:r>
      <w:r>
        <w:rPr>
          <w:sz w:val="24"/>
        </w:rPr>
        <w:t>telemedicine</w:t>
      </w:r>
      <w:r>
        <w:rPr>
          <w:spacing w:val="-5"/>
          <w:sz w:val="24"/>
        </w:rPr>
        <w:t xml:space="preserve"> </w:t>
      </w:r>
      <w:r>
        <w:rPr>
          <w:sz w:val="24"/>
        </w:rPr>
        <w:t>consultations.</w:t>
      </w:r>
      <w:r>
        <w:rPr>
          <w:spacing w:val="-3"/>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Medical</w:t>
      </w:r>
      <w:r>
        <w:rPr>
          <w:i/>
          <w:spacing w:val="-5"/>
          <w:sz w:val="24"/>
        </w:rPr>
        <w:t xml:space="preserve"> </w:t>
      </w:r>
      <w:r>
        <w:rPr>
          <w:i/>
          <w:sz w:val="24"/>
        </w:rPr>
        <w:t xml:space="preserve">Internet Research, 11, </w:t>
      </w:r>
      <w:r>
        <w:rPr>
          <w:sz w:val="24"/>
        </w:rPr>
        <w:t>e36.</w:t>
      </w:r>
    </w:p>
    <w:p w14:paraId="3C1CF539" w14:textId="77777777" w:rsidR="005B323A" w:rsidRDefault="0026499D">
      <w:pPr>
        <w:spacing w:before="120"/>
        <w:ind w:left="220"/>
        <w:rPr>
          <w:i/>
          <w:sz w:val="24"/>
        </w:rPr>
      </w:pPr>
      <w:r>
        <w:rPr>
          <w:sz w:val="24"/>
        </w:rPr>
        <w:t>Agrawal,</w:t>
      </w:r>
      <w:r>
        <w:rPr>
          <w:spacing w:val="-3"/>
          <w:sz w:val="24"/>
        </w:rPr>
        <w:t xml:space="preserve"> </w:t>
      </w:r>
      <w:r>
        <w:rPr>
          <w:sz w:val="24"/>
        </w:rPr>
        <w:t>V.</w:t>
      </w:r>
      <w:r>
        <w:rPr>
          <w:spacing w:val="-3"/>
          <w:sz w:val="24"/>
        </w:rPr>
        <w:t xml:space="preserve"> </w:t>
      </w:r>
      <w:r>
        <w:rPr>
          <w:sz w:val="24"/>
        </w:rPr>
        <w:t>(2007).</w:t>
      </w:r>
      <w:r>
        <w:rPr>
          <w:spacing w:val="-3"/>
          <w:sz w:val="24"/>
        </w:rPr>
        <w:t xml:space="preserve"> </w:t>
      </w:r>
      <w:r>
        <w:rPr>
          <w:sz w:val="24"/>
        </w:rPr>
        <w:t>Podcasts</w:t>
      </w:r>
      <w:r>
        <w:rPr>
          <w:spacing w:val="-2"/>
          <w:sz w:val="24"/>
        </w:rPr>
        <w:t xml:space="preserve"> </w:t>
      </w:r>
      <w:r>
        <w:rPr>
          <w:sz w:val="24"/>
        </w:rPr>
        <w:t>for</w:t>
      </w:r>
      <w:r>
        <w:rPr>
          <w:spacing w:val="-5"/>
          <w:sz w:val="24"/>
        </w:rPr>
        <w:t xml:space="preserve"> </w:t>
      </w:r>
      <w:r>
        <w:rPr>
          <w:sz w:val="24"/>
        </w:rPr>
        <w:t>psychiatrists:</w:t>
      </w:r>
      <w:r>
        <w:rPr>
          <w:spacing w:val="-3"/>
          <w:sz w:val="24"/>
        </w:rPr>
        <w:t xml:space="preserve"> </w:t>
      </w:r>
      <w:r>
        <w:rPr>
          <w:sz w:val="24"/>
        </w:rPr>
        <w:t>A</w:t>
      </w:r>
      <w:r>
        <w:rPr>
          <w:spacing w:val="-3"/>
          <w:sz w:val="24"/>
        </w:rPr>
        <w:t xml:space="preserve"> </w:t>
      </w:r>
      <w:r>
        <w:rPr>
          <w:sz w:val="24"/>
        </w:rPr>
        <w:t>new</w:t>
      </w:r>
      <w:r>
        <w:rPr>
          <w:spacing w:val="-2"/>
          <w:sz w:val="24"/>
        </w:rPr>
        <w:t xml:space="preserve"> </w:t>
      </w:r>
      <w:r>
        <w:rPr>
          <w:sz w:val="24"/>
        </w:rPr>
        <w:t>way</w:t>
      </w:r>
      <w:r>
        <w:rPr>
          <w:spacing w:val="-8"/>
          <w:sz w:val="24"/>
        </w:rPr>
        <w:t xml:space="preserve"> </w:t>
      </w:r>
      <w:r>
        <w:rPr>
          <w:sz w:val="24"/>
        </w:rPr>
        <w:t>of</w:t>
      </w:r>
      <w:r>
        <w:rPr>
          <w:spacing w:val="-3"/>
          <w:sz w:val="24"/>
        </w:rPr>
        <w:t xml:space="preserve"> </w:t>
      </w:r>
      <w:r>
        <w:rPr>
          <w:sz w:val="24"/>
        </w:rPr>
        <w:t>learning</w:t>
      </w:r>
      <w:r>
        <w:rPr>
          <w:sz w:val="24"/>
        </w:rPr>
        <w:t>.</w:t>
      </w:r>
      <w:r>
        <w:rPr>
          <w:spacing w:val="1"/>
          <w:sz w:val="24"/>
        </w:rPr>
        <w:t xml:space="preserve"> </w:t>
      </w:r>
      <w:r>
        <w:rPr>
          <w:i/>
          <w:sz w:val="24"/>
        </w:rPr>
        <w:t>Psychiatric</w:t>
      </w:r>
      <w:r>
        <w:rPr>
          <w:i/>
          <w:spacing w:val="-3"/>
          <w:sz w:val="24"/>
        </w:rPr>
        <w:t xml:space="preserve"> </w:t>
      </w:r>
      <w:r>
        <w:rPr>
          <w:i/>
          <w:sz w:val="24"/>
        </w:rPr>
        <w:t>Bulletin,</w:t>
      </w:r>
      <w:r>
        <w:rPr>
          <w:i/>
          <w:spacing w:val="-3"/>
          <w:sz w:val="24"/>
        </w:rPr>
        <w:t xml:space="preserve"> </w:t>
      </w:r>
      <w:r>
        <w:rPr>
          <w:i/>
          <w:spacing w:val="-5"/>
          <w:sz w:val="24"/>
        </w:rPr>
        <w:t>31,</w:t>
      </w:r>
    </w:p>
    <w:p w14:paraId="3DF8555D" w14:textId="77777777" w:rsidR="005B323A" w:rsidRDefault="0026499D">
      <w:pPr>
        <w:pStyle w:val="BodyText"/>
        <w:spacing w:before="0"/>
        <w:ind w:left="666"/>
      </w:pPr>
      <w:r>
        <w:rPr>
          <w:spacing w:val="-2"/>
        </w:rPr>
        <w:t>270–271.</w:t>
      </w:r>
    </w:p>
    <w:p w14:paraId="7AEF9976" w14:textId="77777777" w:rsidR="005B323A" w:rsidRDefault="0026499D">
      <w:pPr>
        <w:spacing w:before="120"/>
        <w:ind w:left="666" w:hanging="447"/>
        <w:rPr>
          <w:sz w:val="24"/>
        </w:rPr>
      </w:pPr>
      <w:r>
        <w:rPr>
          <w:sz w:val="24"/>
        </w:rPr>
        <w:t>Aguilera, A., &amp; Muñoz, R. F. (2011). Text messaging as an adjunct to CBT in low-income populations:</w:t>
      </w:r>
      <w:r>
        <w:rPr>
          <w:spacing w:val="-4"/>
          <w:sz w:val="24"/>
        </w:rPr>
        <w:t xml:space="preserve"> </w:t>
      </w:r>
      <w:r>
        <w:rPr>
          <w:sz w:val="24"/>
        </w:rPr>
        <w:t>A</w:t>
      </w:r>
      <w:r>
        <w:rPr>
          <w:spacing w:val="-4"/>
          <w:sz w:val="24"/>
        </w:rPr>
        <w:t xml:space="preserve"> </w:t>
      </w:r>
      <w:r>
        <w:rPr>
          <w:sz w:val="24"/>
        </w:rPr>
        <w:t>usability</w:t>
      </w:r>
      <w:r>
        <w:rPr>
          <w:spacing w:val="-9"/>
          <w:sz w:val="24"/>
        </w:rPr>
        <w:t xml:space="preserve"> </w:t>
      </w:r>
      <w:r>
        <w:rPr>
          <w:sz w:val="24"/>
        </w:rPr>
        <w:t>and</w:t>
      </w:r>
      <w:r>
        <w:rPr>
          <w:spacing w:val="-4"/>
          <w:sz w:val="24"/>
        </w:rPr>
        <w:t xml:space="preserve"> </w:t>
      </w:r>
      <w:r>
        <w:rPr>
          <w:sz w:val="24"/>
        </w:rPr>
        <w:t>feasibility</w:t>
      </w:r>
      <w:r>
        <w:rPr>
          <w:spacing w:val="-8"/>
          <w:sz w:val="24"/>
        </w:rPr>
        <w:t xml:space="preserve"> </w:t>
      </w:r>
      <w:r>
        <w:rPr>
          <w:sz w:val="24"/>
        </w:rPr>
        <w:t>pilot</w:t>
      </w:r>
      <w:r>
        <w:rPr>
          <w:spacing w:val="-4"/>
          <w:sz w:val="24"/>
        </w:rPr>
        <w:t xml:space="preserve"> </w:t>
      </w:r>
      <w:r>
        <w:rPr>
          <w:sz w:val="24"/>
        </w:rPr>
        <w:t xml:space="preserve">study. </w:t>
      </w:r>
      <w:r>
        <w:rPr>
          <w:i/>
          <w:sz w:val="24"/>
        </w:rPr>
        <w:t>Professional</w:t>
      </w:r>
      <w:r>
        <w:rPr>
          <w:i/>
          <w:spacing w:val="-4"/>
          <w:sz w:val="24"/>
        </w:rPr>
        <w:t xml:space="preserve"> </w:t>
      </w:r>
      <w:r>
        <w:rPr>
          <w:i/>
          <w:sz w:val="24"/>
        </w:rPr>
        <w:t>Psychology:</w:t>
      </w:r>
      <w:r>
        <w:rPr>
          <w:i/>
          <w:spacing w:val="-5"/>
          <w:sz w:val="24"/>
        </w:rPr>
        <w:t xml:space="preserve"> </w:t>
      </w:r>
      <w:r>
        <w:rPr>
          <w:i/>
          <w:sz w:val="24"/>
        </w:rPr>
        <w:t>Research</w:t>
      </w:r>
      <w:r>
        <w:rPr>
          <w:i/>
          <w:spacing w:val="-4"/>
          <w:sz w:val="24"/>
        </w:rPr>
        <w:t xml:space="preserve"> </w:t>
      </w:r>
      <w:r>
        <w:rPr>
          <w:i/>
          <w:sz w:val="24"/>
        </w:rPr>
        <w:t xml:space="preserve">and Practice, 42, </w:t>
      </w:r>
      <w:r>
        <w:rPr>
          <w:sz w:val="24"/>
        </w:rPr>
        <w:t>472–478.</w:t>
      </w:r>
    </w:p>
    <w:p w14:paraId="54DF4B69" w14:textId="77777777" w:rsidR="005B323A" w:rsidRDefault="0026499D">
      <w:pPr>
        <w:spacing w:before="120"/>
        <w:ind w:left="666" w:hanging="447"/>
        <w:rPr>
          <w:sz w:val="24"/>
        </w:rPr>
      </w:pPr>
      <w:r>
        <w:rPr>
          <w:sz w:val="24"/>
        </w:rPr>
        <w:t>Ainsworth, M. (2002). My</w:t>
      </w:r>
      <w:r>
        <w:rPr>
          <w:spacing w:val="-2"/>
          <w:sz w:val="24"/>
        </w:rPr>
        <w:t xml:space="preserve"> </w:t>
      </w:r>
      <w:r>
        <w:rPr>
          <w:sz w:val="24"/>
        </w:rPr>
        <w:t>life as an e-patient. In R. C. Hsiung</w:t>
      </w:r>
      <w:r>
        <w:rPr>
          <w:spacing w:val="-2"/>
          <w:sz w:val="24"/>
        </w:rPr>
        <w:t xml:space="preserve"> </w:t>
      </w:r>
      <w:r>
        <w:rPr>
          <w:sz w:val="24"/>
        </w:rPr>
        <w:t xml:space="preserve">(Ed.), </w:t>
      </w:r>
      <w:r>
        <w:rPr>
          <w:i/>
          <w:sz w:val="24"/>
        </w:rPr>
        <w:t>E-therapy: Case studies, guiding</w:t>
      </w:r>
      <w:r>
        <w:rPr>
          <w:i/>
          <w:spacing w:val="-4"/>
          <w:sz w:val="24"/>
        </w:rPr>
        <w:t xml:space="preserve"> </w:t>
      </w:r>
      <w:r>
        <w:rPr>
          <w:i/>
          <w:sz w:val="24"/>
        </w:rPr>
        <w:t>principles,</w:t>
      </w:r>
      <w:r>
        <w:rPr>
          <w:i/>
          <w:spacing w:val="-4"/>
          <w:sz w:val="24"/>
        </w:rPr>
        <w:t xml:space="preserve"> </w:t>
      </w:r>
      <w:r>
        <w:rPr>
          <w:i/>
          <w:sz w:val="24"/>
        </w:rPr>
        <w:t>and</w:t>
      </w:r>
      <w:r>
        <w:rPr>
          <w:i/>
          <w:spacing w:val="-4"/>
          <w:sz w:val="24"/>
        </w:rPr>
        <w:t xml:space="preserve"> </w:t>
      </w:r>
      <w:r>
        <w:rPr>
          <w:i/>
          <w:sz w:val="24"/>
        </w:rPr>
        <w:t>the</w:t>
      </w:r>
      <w:r>
        <w:rPr>
          <w:i/>
          <w:spacing w:val="-5"/>
          <w:sz w:val="24"/>
        </w:rPr>
        <w:t xml:space="preserve"> </w:t>
      </w:r>
      <w:r>
        <w:rPr>
          <w:i/>
          <w:sz w:val="24"/>
        </w:rPr>
        <w:t>clinical</w:t>
      </w:r>
      <w:r>
        <w:rPr>
          <w:i/>
          <w:spacing w:val="-3"/>
          <w:sz w:val="24"/>
        </w:rPr>
        <w:t xml:space="preserve"> </w:t>
      </w:r>
      <w:r>
        <w:rPr>
          <w:i/>
          <w:sz w:val="24"/>
        </w:rPr>
        <w:t>potential</w:t>
      </w:r>
      <w:r>
        <w:rPr>
          <w:i/>
          <w:spacing w:val="-4"/>
          <w:sz w:val="24"/>
        </w:rPr>
        <w:t xml:space="preserve"> </w:t>
      </w:r>
      <w:r>
        <w:rPr>
          <w:i/>
          <w:sz w:val="24"/>
        </w:rPr>
        <w:t>of</w:t>
      </w:r>
      <w:r>
        <w:rPr>
          <w:i/>
          <w:spacing w:val="-4"/>
          <w:sz w:val="24"/>
        </w:rPr>
        <w:t xml:space="preserve"> </w:t>
      </w:r>
      <w:r>
        <w:rPr>
          <w:i/>
          <w:sz w:val="24"/>
        </w:rPr>
        <w:t>the</w:t>
      </w:r>
      <w:r>
        <w:rPr>
          <w:i/>
          <w:spacing w:val="-5"/>
          <w:sz w:val="24"/>
        </w:rPr>
        <w:t xml:space="preserve"> </w:t>
      </w:r>
      <w:r>
        <w:rPr>
          <w:i/>
          <w:sz w:val="24"/>
        </w:rPr>
        <w:t>Internet</w:t>
      </w:r>
      <w:r>
        <w:rPr>
          <w:i/>
          <w:spacing w:val="-2"/>
          <w:sz w:val="24"/>
        </w:rPr>
        <w:t xml:space="preserve"> </w:t>
      </w:r>
      <w:r>
        <w:rPr>
          <w:sz w:val="24"/>
        </w:rPr>
        <w:t>(pp.</w:t>
      </w:r>
      <w:r>
        <w:rPr>
          <w:spacing w:val="-4"/>
          <w:sz w:val="24"/>
        </w:rPr>
        <w:t xml:space="preserve"> </w:t>
      </w:r>
      <w:r>
        <w:rPr>
          <w:sz w:val="24"/>
        </w:rPr>
        <w:t>194–215).</w:t>
      </w:r>
      <w:r>
        <w:rPr>
          <w:spacing w:val="-3"/>
          <w:sz w:val="24"/>
        </w:rPr>
        <w:t xml:space="preserve"> </w:t>
      </w:r>
      <w:r>
        <w:rPr>
          <w:sz w:val="24"/>
        </w:rPr>
        <w:t>New</w:t>
      </w:r>
      <w:r>
        <w:rPr>
          <w:spacing w:val="-4"/>
          <w:sz w:val="24"/>
        </w:rPr>
        <w:t xml:space="preserve"> </w:t>
      </w:r>
      <w:r>
        <w:rPr>
          <w:sz w:val="24"/>
        </w:rPr>
        <w:t>York:</w:t>
      </w:r>
      <w:r>
        <w:rPr>
          <w:spacing w:val="-4"/>
          <w:sz w:val="24"/>
        </w:rPr>
        <w:t xml:space="preserve"> </w:t>
      </w:r>
      <w:r>
        <w:rPr>
          <w:sz w:val="24"/>
        </w:rPr>
        <w:t>W.</w:t>
      </w:r>
    </w:p>
    <w:p w14:paraId="155CEB9D" w14:textId="77777777" w:rsidR="005B323A" w:rsidRDefault="0026499D">
      <w:pPr>
        <w:pStyle w:val="BodyText"/>
        <w:spacing w:before="1"/>
        <w:ind w:left="666"/>
      </w:pPr>
      <w:r>
        <w:t>W.</w:t>
      </w:r>
      <w:r>
        <w:rPr>
          <w:spacing w:val="-2"/>
        </w:rPr>
        <w:t xml:space="preserve"> </w:t>
      </w:r>
      <w:r>
        <w:t>Norton</w:t>
      </w:r>
      <w:r>
        <w:rPr>
          <w:spacing w:val="-2"/>
        </w:rPr>
        <w:t xml:space="preserve"> </w:t>
      </w:r>
      <w:r>
        <w:t>&amp;</w:t>
      </w:r>
      <w:r>
        <w:rPr>
          <w:spacing w:val="-3"/>
        </w:rPr>
        <w:t xml:space="preserve"> </w:t>
      </w:r>
      <w:r>
        <w:rPr>
          <w:spacing w:val="-5"/>
        </w:rPr>
        <w:t>Co.</w:t>
      </w:r>
    </w:p>
    <w:p w14:paraId="28C7B22A" w14:textId="77777777" w:rsidR="005B323A" w:rsidRDefault="0026499D">
      <w:pPr>
        <w:pStyle w:val="BodyText"/>
        <w:ind w:left="666" w:right="723" w:hanging="447"/>
      </w:pPr>
      <w:r>
        <w:t>Alcañiz,</w:t>
      </w:r>
      <w:r>
        <w:rPr>
          <w:spacing w:val="-3"/>
        </w:rPr>
        <w:t xml:space="preserve"> </w:t>
      </w:r>
      <w:r>
        <w:t>M.,</w:t>
      </w:r>
      <w:r>
        <w:rPr>
          <w:spacing w:val="-3"/>
        </w:rPr>
        <w:t xml:space="preserve"> </w:t>
      </w:r>
      <w:r>
        <w:t>Botella,</w:t>
      </w:r>
      <w:r>
        <w:rPr>
          <w:spacing w:val="-3"/>
        </w:rPr>
        <w:t xml:space="preserve"> </w:t>
      </w:r>
      <w:r>
        <w:t>C.,</w:t>
      </w:r>
      <w:r>
        <w:rPr>
          <w:spacing w:val="-3"/>
        </w:rPr>
        <w:t xml:space="preserve"> </w:t>
      </w:r>
      <w:r>
        <w:t>Baños,</w:t>
      </w:r>
      <w:r>
        <w:rPr>
          <w:spacing w:val="-3"/>
        </w:rPr>
        <w:t xml:space="preserve"> </w:t>
      </w:r>
      <w:r>
        <w:t>R.,</w:t>
      </w:r>
      <w:r>
        <w:rPr>
          <w:spacing w:val="-3"/>
        </w:rPr>
        <w:t xml:space="preserve"> </w:t>
      </w:r>
      <w:r>
        <w:t>Perpiñá,</w:t>
      </w:r>
      <w:r>
        <w:rPr>
          <w:spacing w:val="-3"/>
        </w:rPr>
        <w:t xml:space="preserve"> </w:t>
      </w:r>
      <w:r>
        <w:t>C.,</w:t>
      </w:r>
      <w:r>
        <w:rPr>
          <w:spacing w:val="-3"/>
        </w:rPr>
        <w:t xml:space="preserve"> </w:t>
      </w:r>
      <w:r>
        <w:t>Rey,</w:t>
      </w:r>
      <w:r>
        <w:rPr>
          <w:spacing w:val="-1"/>
        </w:rPr>
        <w:t xml:space="preserve"> </w:t>
      </w:r>
      <w:r>
        <w:t>B.,</w:t>
      </w:r>
      <w:r>
        <w:rPr>
          <w:spacing w:val="-1"/>
        </w:rPr>
        <w:t xml:space="preserve"> </w:t>
      </w:r>
      <w:r>
        <w:t>Lozano,</w:t>
      </w:r>
      <w:r>
        <w:rPr>
          <w:spacing w:val="-3"/>
        </w:rPr>
        <w:t xml:space="preserve"> </w:t>
      </w:r>
      <w:r>
        <w:t>J.</w:t>
      </w:r>
      <w:r>
        <w:rPr>
          <w:spacing w:val="-3"/>
        </w:rPr>
        <w:t xml:space="preserve"> </w:t>
      </w:r>
      <w:r>
        <w:t>A.,</w:t>
      </w:r>
      <w:r>
        <w:rPr>
          <w:spacing w:val="-3"/>
        </w:rPr>
        <w:t xml:space="preserve"> </w:t>
      </w:r>
      <w:r>
        <w:t>…</w:t>
      </w:r>
      <w:r>
        <w:rPr>
          <w:spacing w:val="-3"/>
        </w:rPr>
        <w:t xml:space="preserve"> </w:t>
      </w:r>
      <w:r>
        <w:t>Gil,</w:t>
      </w:r>
      <w:r>
        <w:rPr>
          <w:spacing w:val="-3"/>
        </w:rPr>
        <w:t xml:space="preserve"> </w:t>
      </w:r>
      <w:r>
        <w:t>J.</w:t>
      </w:r>
      <w:r>
        <w:rPr>
          <w:spacing w:val="-3"/>
        </w:rPr>
        <w:t xml:space="preserve"> </w:t>
      </w:r>
      <w:r>
        <w:t>A.</w:t>
      </w:r>
      <w:r>
        <w:rPr>
          <w:spacing w:val="-3"/>
        </w:rPr>
        <w:t xml:space="preserve"> </w:t>
      </w:r>
      <w:r>
        <w:t xml:space="preserve">(2003). Internet-based telehealth system for the treatment of agoraphobia. </w:t>
      </w:r>
      <w:r>
        <w:rPr>
          <w:i/>
        </w:rPr>
        <w:t xml:space="preserve">CyberPsychology &amp; Behavior, 6, </w:t>
      </w:r>
      <w:r>
        <w:t>355–358.</w:t>
      </w:r>
    </w:p>
    <w:p w14:paraId="100ABDB7" w14:textId="77777777" w:rsidR="005B323A" w:rsidRDefault="005B323A">
      <w:pPr>
        <w:sectPr w:rsidR="005B323A">
          <w:headerReference w:type="default" r:id="rId27"/>
          <w:footerReference w:type="default" r:id="rId28"/>
          <w:pgSz w:w="12240" w:h="15840"/>
          <w:pgMar w:top="1300" w:right="1220" w:bottom="1080" w:left="1220" w:header="722" w:footer="887" w:gutter="0"/>
          <w:pgNumType w:start="1"/>
          <w:cols w:space="720"/>
        </w:sectPr>
      </w:pPr>
    </w:p>
    <w:p w14:paraId="071CE1C3" w14:textId="77777777" w:rsidR="005B323A" w:rsidRDefault="0026499D">
      <w:pPr>
        <w:spacing w:before="124"/>
        <w:ind w:left="666" w:hanging="447"/>
        <w:rPr>
          <w:sz w:val="24"/>
        </w:rPr>
      </w:pPr>
      <w:r>
        <w:rPr>
          <w:sz w:val="24"/>
        </w:rPr>
        <w:lastRenderedPageBreak/>
        <w:t>Alcañiz, M., Botella, C., Baños, R. M., Zaragoza, I., &amp; Guixeres, J. (2009). The intelligent e- therapy</w:t>
      </w:r>
      <w:r>
        <w:rPr>
          <w:spacing w:val="-8"/>
          <w:sz w:val="24"/>
        </w:rPr>
        <w:t xml:space="preserve"> </w:t>
      </w:r>
      <w:r>
        <w:rPr>
          <w:sz w:val="24"/>
        </w:rPr>
        <w:t>system:</w:t>
      </w:r>
      <w:r>
        <w:rPr>
          <w:spacing w:val="-3"/>
          <w:sz w:val="24"/>
        </w:rPr>
        <w:t xml:space="preserve"> </w:t>
      </w:r>
      <w:r>
        <w:rPr>
          <w:sz w:val="24"/>
        </w:rPr>
        <w:t>A</w:t>
      </w:r>
      <w:r>
        <w:rPr>
          <w:spacing w:val="-3"/>
          <w:sz w:val="24"/>
        </w:rPr>
        <w:t xml:space="preserve"> </w:t>
      </w:r>
      <w:r>
        <w:rPr>
          <w:sz w:val="24"/>
        </w:rPr>
        <w:t>new</w:t>
      </w:r>
      <w:r>
        <w:rPr>
          <w:spacing w:val="-3"/>
          <w:sz w:val="24"/>
        </w:rPr>
        <w:t xml:space="preserve"> </w:t>
      </w:r>
      <w:r>
        <w:rPr>
          <w:sz w:val="24"/>
        </w:rPr>
        <w:t>paradigm</w:t>
      </w:r>
      <w:r>
        <w:rPr>
          <w:spacing w:val="-3"/>
          <w:sz w:val="24"/>
        </w:rPr>
        <w:t xml:space="preserve"> </w:t>
      </w:r>
      <w:r>
        <w:rPr>
          <w:sz w:val="24"/>
        </w:rPr>
        <w:t>for</w:t>
      </w:r>
      <w:r>
        <w:rPr>
          <w:spacing w:val="-4"/>
          <w:sz w:val="24"/>
        </w:rPr>
        <w:t xml:space="preserve"> </w:t>
      </w:r>
      <w:r>
        <w:rPr>
          <w:sz w:val="24"/>
        </w:rPr>
        <w:t>telepsychology</w:t>
      </w:r>
      <w:r>
        <w:rPr>
          <w:spacing w:val="-8"/>
          <w:sz w:val="24"/>
        </w:rPr>
        <w:t xml:space="preserve"> </w:t>
      </w:r>
      <w:r>
        <w:rPr>
          <w:sz w:val="24"/>
        </w:rPr>
        <w:t>and</w:t>
      </w:r>
      <w:r>
        <w:rPr>
          <w:spacing w:val="-1"/>
          <w:sz w:val="24"/>
        </w:rPr>
        <w:t xml:space="preserve"> </w:t>
      </w:r>
      <w:r>
        <w:rPr>
          <w:sz w:val="24"/>
        </w:rPr>
        <w:t xml:space="preserve">cybertherapy. </w:t>
      </w:r>
      <w:r>
        <w:rPr>
          <w:i/>
          <w:sz w:val="24"/>
        </w:rPr>
        <w:t>British</w:t>
      </w:r>
      <w:r>
        <w:rPr>
          <w:i/>
          <w:spacing w:val="-3"/>
          <w:sz w:val="24"/>
        </w:rPr>
        <w:t xml:space="preserve"> </w:t>
      </w:r>
      <w:r>
        <w:rPr>
          <w:i/>
          <w:sz w:val="24"/>
        </w:rPr>
        <w:t>Journal</w:t>
      </w:r>
      <w:r>
        <w:rPr>
          <w:i/>
          <w:spacing w:val="-3"/>
          <w:sz w:val="24"/>
        </w:rPr>
        <w:t xml:space="preserve"> </w:t>
      </w:r>
      <w:r>
        <w:rPr>
          <w:i/>
          <w:sz w:val="24"/>
        </w:rPr>
        <w:t xml:space="preserve">of Guidance &amp; Counselling, 37, </w:t>
      </w:r>
      <w:r>
        <w:rPr>
          <w:sz w:val="24"/>
        </w:rPr>
        <w:t>287–296.</w:t>
      </w:r>
    </w:p>
    <w:p w14:paraId="7A0DA5DE" w14:textId="77777777" w:rsidR="005B323A" w:rsidRDefault="0026499D">
      <w:pPr>
        <w:pStyle w:val="BodyText"/>
        <w:ind w:left="220"/>
      </w:pPr>
      <w:r>
        <w:t>Alcañiz,</w:t>
      </w:r>
      <w:r>
        <w:rPr>
          <w:spacing w:val="-3"/>
        </w:rPr>
        <w:t xml:space="preserve"> </w:t>
      </w:r>
      <w:r>
        <w:t>M.,</w:t>
      </w:r>
      <w:r>
        <w:rPr>
          <w:spacing w:val="-1"/>
        </w:rPr>
        <w:t xml:space="preserve"> </w:t>
      </w:r>
      <w:r>
        <w:t>Lozano,</w:t>
      </w:r>
      <w:r>
        <w:rPr>
          <w:spacing w:val="-2"/>
        </w:rPr>
        <w:t xml:space="preserve"> </w:t>
      </w:r>
      <w:r>
        <w:t>J.</w:t>
      </w:r>
      <w:r>
        <w:rPr>
          <w:spacing w:val="-2"/>
        </w:rPr>
        <w:t xml:space="preserve"> </w:t>
      </w:r>
      <w:r>
        <w:t>A.,</w:t>
      </w:r>
      <w:r>
        <w:rPr>
          <w:spacing w:val="-3"/>
        </w:rPr>
        <w:t xml:space="preserve"> </w:t>
      </w:r>
      <w:r>
        <w:t>&amp;</w:t>
      </w:r>
      <w:r>
        <w:rPr>
          <w:spacing w:val="-5"/>
        </w:rPr>
        <w:t xml:space="preserve"> </w:t>
      </w:r>
      <w:r>
        <w:t>Rey,</w:t>
      </w:r>
      <w:r>
        <w:rPr>
          <w:spacing w:val="-1"/>
        </w:rPr>
        <w:t xml:space="preserve"> </w:t>
      </w:r>
      <w:r>
        <w:t>B</w:t>
      </w:r>
      <w:r>
        <w:t>.</w:t>
      </w:r>
      <w:r>
        <w:rPr>
          <w:spacing w:val="-2"/>
        </w:rPr>
        <w:t xml:space="preserve"> </w:t>
      </w:r>
      <w:r>
        <w:t>(2004).</w:t>
      </w:r>
      <w:r>
        <w:rPr>
          <w:spacing w:val="-2"/>
        </w:rPr>
        <w:t xml:space="preserve"> </w:t>
      </w:r>
      <w:r>
        <w:t>Technological</w:t>
      </w:r>
      <w:r>
        <w:rPr>
          <w:spacing w:val="-2"/>
        </w:rPr>
        <w:t xml:space="preserve"> </w:t>
      </w:r>
      <w:r>
        <w:t>background</w:t>
      </w:r>
      <w:r>
        <w:rPr>
          <w:spacing w:val="-1"/>
        </w:rPr>
        <w:t xml:space="preserve"> </w:t>
      </w:r>
      <w:r>
        <w:t>about</w:t>
      </w:r>
      <w:r>
        <w:rPr>
          <w:spacing w:val="-2"/>
        </w:rPr>
        <w:t xml:space="preserve"> </w:t>
      </w:r>
      <w:r>
        <w:t>VR.</w:t>
      </w:r>
      <w:r>
        <w:rPr>
          <w:spacing w:val="-1"/>
        </w:rPr>
        <w:t xml:space="preserve"> </w:t>
      </w:r>
      <w:r>
        <w:t>In G.</w:t>
      </w:r>
      <w:r>
        <w:rPr>
          <w:spacing w:val="-3"/>
        </w:rPr>
        <w:t xml:space="preserve"> </w:t>
      </w:r>
      <w:r>
        <w:rPr>
          <w:spacing w:val="-2"/>
        </w:rPr>
        <w:t>Riva,</w:t>
      </w:r>
    </w:p>
    <w:p w14:paraId="78A1200B" w14:textId="77777777" w:rsidR="005B323A" w:rsidRDefault="0026499D">
      <w:pPr>
        <w:ind w:left="666"/>
        <w:rPr>
          <w:sz w:val="24"/>
        </w:rPr>
      </w:pPr>
      <w:r>
        <w:rPr>
          <w:sz w:val="24"/>
        </w:rPr>
        <w:t xml:space="preserve">C. Botella, P. Legeron, &amp; G. Optale (Eds.), </w:t>
      </w:r>
      <w:r>
        <w:rPr>
          <w:i/>
          <w:sz w:val="24"/>
        </w:rPr>
        <w:t>Cybertherapy: Internet and virtual reality as assessment</w:t>
      </w:r>
      <w:r>
        <w:rPr>
          <w:i/>
          <w:spacing w:val="-4"/>
          <w:sz w:val="24"/>
        </w:rPr>
        <w:t xml:space="preserve"> </w:t>
      </w:r>
      <w:r>
        <w:rPr>
          <w:i/>
          <w:sz w:val="24"/>
        </w:rPr>
        <w:t>and</w:t>
      </w:r>
      <w:r>
        <w:rPr>
          <w:i/>
          <w:spacing w:val="-4"/>
          <w:sz w:val="24"/>
        </w:rPr>
        <w:t xml:space="preserve"> </w:t>
      </w:r>
      <w:r>
        <w:rPr>
          <w:i/>
          <w:sz w:val="24"/>
        </w:rPr>
        <w:t>rehabilitation</w:t>
      </w:r>
      <w:r>
        <w:rPr>
          <w:i/>
          <w:spacing w:val="-4"/>
          <w:sz w:val="24"/>
        </w:rPr>
        <w:t xml:space="preserve"> </w:t>
      </w:r>
      <w:r>
        <w:rPr>
          <w:i/>
          <w:sz w:val="24"/>
        </w:rPr>
        <w:t>tools</w:t>
      </w:r>
      <w:r>
        <w:rPr>
          <w:i/>
          <w:spacing w:val="-4"/>
          <w:sz w:val="24"/>
        </w:rPr>
        <w:t xml:space="preserve"> </w:t>
      </w:r>
      <w:r>
        <w:rPr>
          <w:i/>
          <w:sz w:val="24"/>
        </w:rPr>
        <w:t>for</w:t>
      </w:r>
      <w:r>
        <w:rPr>
          <w:i/>
          <w:spacing w:val="-4"/>
          <w:sz w:val="24"/>
        </w:rPr>
        <w:t xml:space="preserve"> </w:t>
      </w:r>
      <w:r>
        <w:rPr>
          <w:i/>
          <w:sz w:val="24"/>
        </w:rPr>
        <w:t>clinical</w:t>
      </w:r>
      <w:r>
        <w:rPr>
          <w:i/>
          <w:spacing w:val="-4"/>
          <w:sz w:val="24"/>
        </w:rPr>
        <w:t xml:space="preserve"> </w:t>
      </w:r>
      <w:r>
        <w:rPr>
          <w:i/>
          <w:sz w:val="24"/>
        </w:rPr>
        <w:t>psychology</w:t>
      </w:r>
      <w:r>
        <w:rPr>
          <w:i/>
          <w:spacing w:val="-4"/>
          <w:sz w:val="24"/>
        </w:rPr>
        <w:t xml:space="preserve"> </w:t>
      </w:r>
      <w:r>
        <w:rPr>
          <w:i/>
          <w:sz w:val="24"/>
        </w:rPr>
        <w:t>and</w:t>
      </w:r>
      <w:r>
        <w:rPr>
          <w:i/>
          <w:spacing w:val="-4"/>
          <w:sz w:val="24"/>
        </w:rPr>
        <w:t xml:space="preserve"> </w:t>
      </w:r>
      <w:r>
        <w:rPr>
          <w:i/>
          <w:sz w:val="24"/>
        </w:rPr>
        <w:t>neuroscience.</w:t>
      </w:r>
      <w:r>
        <w:rPr>
          <w:i/>
          <w:spacing w:val="-3"/>
          <w:sz w:val="24"/>
        </w:rPr>
        <w:t xml:space="preserve"> </w:t>
      </w:r>
      <w:r>
        <w:rPr>
          <w:sz w:val="24"/>
        </w:rPr>
        <w:t>(pp.</w:t>
      </w:r>
      <w:r>
        <w:rPr>
          <w:spacing w:val="-4"/>
          <w:sz w:val="24"/>
        </w:rPr>
        <w:t xml:space="preserve"> </w:t>
      </w:r>
      <w:r>
        <w:rPr>
          <w:sz w:val="24"/>
        </w:rPr>
        <w:t>199–216). Amsterdam: Ios Press.</w:t>
      </w:r>
    </w:p>
    <w:p w14:paraId="58574380" w14:textId="77777777" w:rsidR="005B323A" w:rsidRDefault="0026499D">
      <w:pPr>
        <w:spacing w:before="120"/>
        <w:ind w:left="666" w:hanging="447"/>
        <w:rPr>
          <w:sz w:val="24"/>
        </w:rPr>
      </w:pPr>
      <w:r>
        <w:rPr>
          <w:sz w:val="24"/>
        </w:rPr>
        <w:t>Alemi,</w:t>
      </w:r>
      <w:r>
        <w:rPr>
          <w:spacing w:val="-3"/>
          <w:sz w:val="24"/>
        </w:rPr>
        <w:t xml:space="preserve"> </w:t>
      </w:r>
      <w:r>
        <w:rPr>
          <w:sz w:val="24"/>
        </w:rPr>
        <w:t>F.,</w:t>
      </w:r>
      <w:r>
        <w:rPr>
          <w:spacing w:val="-3"/>
          <w:sz w:val="24"/>
        </w:rPr>
        <w:t xml:space="preserve"> </w:t>
      </w:r>
      <w:r>
        <w:rPr>
          <w:sz w:val="24"/>
        </w:rPr>
        <w:t>Haack,</w:t>
      </w:r>
      <w:r>
        <w:rPr>
          <w:spacing w:val="-3"/>
          <w:sz w:val="24"/>
        </w:rPr>
        <w:t xml:space="preserve"> </w:t>
      </w:r>
      <w:r>
        <w:rPr>
          <w:sz w:val="24"/>
        </w:rPr>
        <w:t>M.</w:t>
      </w:r>
      <w:r>
        <w:rPr>
          <w:spacing w:val="-3"/>
          <w:sz w:val="24"/>
        </w:rPr>
        <w:t xml:space="preserve"> </w:t>
      </w:r>
      <w:r>
        <w:rPr>
          <w:sz w:val="24"/>
        </w:rPr>
        <w:t>R.,</w:t>
      </w:r>
      <w:r>
        <w:rPr>
          <w:spacing w:val="-1"/>
          <w:sz w:val="24"/>
        </w:rPr>
        <w:t xml:space="preserve"> </w:t>
      </w:r>
      <w:r>
        <w:rPr>
          <w:sz w:val="24"/>
        </w:rPr>
        <w:t>Harge,</w:t>
      </w:r>
      <w:r>
        <w:rPr>
          <w:spacing w:val="-1"/>
          <w:sz w:val="24"/>
        </w:rPr>
        <w:t xml:space="preserve"> </w:t>
      </w:r>
      <w:r>
        <w:rPr>
          <w:sz w:val="24"/>
        </w:rPr>
        <w:t>A.,</w:t>
      </w:r>
      <w:r>
        <w:rPr>
          <w:spacing w:val="-3"/>
          <w:sz w:val="24"/>
        </w:rPr>
        <w:t xml:space="preserve"> </w:t>
      </w:r>
      <w:r>
        <w:rPr>
          <w:sz w:val="24"/>
        </w:rPr>
        <w:t>Dill,</w:t>
      </w:r>
      <w:r>
        <w:rPr>
          <w:spacing w:val="-3"/>
          <w:sz w:val="24"/>
        </w:rPr>
        <w:t xml:space="preserve"> </w:t>
      </w:r>
      <w:r>
        <w:rPr>
          <w:sz w:val="24"/>
        </w:rPr>
        <w:t>R.,</w:t>
      </w:r>
      <w:r>
        <w:rPr>
          <w:spacing w:val="-3"/>
          <w:sz w:val="24"/>
        </w:rPr>
        <w:t xml:space="preserve"> </w:t>
      </w:r>
      <w:r>
        <w:rPr>
          <w:sz w:val="24"/>
        </w:rPr>
        <w:t>&amp;</w:t>
      </w:r>
      <w:r>
        <w:rPr>
          <w:spacing w:val="-5"/>
          <w:sz w:val="24"/>
        </w:rPr>
        <w:t xml:space="preserve"> </w:t>
      </w:r>
      <w:r>
        <w:rPr>
          <w:sz w:val="24"/>
        </w:rPr>
        <w:t>Benson,</w:t>
      </w:r>
      <w:r>
        <w:rPr>
          <w:spacing w:val="-1"/>
          <w:sz w:val="24"/>
        </w:rPr>
        <w:t xml:space="preserve"> </w:t>
      </w:r>
      <w:r>
        <w:rPr>
          <w:sz w:val="24"/>
        </w:rPr>
        <w:t>L.</w:t>
      </w:r>
      <w:r>
        <w:rPr>
          <w:spacing w:val="-3"/>
          <w:sz w:val="24"/>
        </w:rPr>
        <w:t xml:space="preserve"> </w:t>
      </w:r>
      <w:r>
        <w:rPr>
          <w:sz w:val="24"/>
        </w:rPr>
        <w:t>(2005).</w:t>
      </w:r>
      <w:r>
        <w:rPr>
          <w:spacing w:val="-3"/>
          <w:sz w:val="24"/>
        </w:rPr>
        <w:t xml:space="preserve"> </w:t>
      </w:r>
      <w:r>
        <w:rPr>
          <w:sz w:val="24"/>
        </w:rPr>
        <w:t>Engaging</w:t>
      </w:r>
      <w:r>
        <w:rPr>
          <w:spacing w:val="-6"/>
          <w:sz w:val="24"/>
        </w:rPr>
        <w:t xml:space="preserve"> </w:t>
      </w:r>
      <w:r>
        <w:rPr>
          <w:sz w:val="24"/>
        </w:rPr>
        <w:t>client’s</w:t>
      </w:r>
      <w:r>
        <w:rPr>
          <w:spacing w:val="-1"/>
          <w:sz w:val="24"/>
        </w:rPr>
        <w:t xml:space="preserve"> </w:t>
      </w:r>
      <w:r>
        <w:rPr>
          <w:sz w:val="24"/>
        </w:rPr>
        <w:t>family</w:t>
      </w:r>
      <w:r>
        <w:rPr>
          <w:spacing w:val="-6"/>
          <w:sz w:val="24"/>
        </w:rPr>
        <w:t xml:space="preserve"> </w:t>
      </w:r>
      <w:r>
        <w:rPr>
          <w:sz w:val="24"/>
        </w:rPr>
        <w:t xml:space="preserve">and friends in online counseling. </w:t>
      </w:r>
      <w:r>
        <w:rPr>
          <w:i/>
          <w:sz w:val="24"/>
        </w:rPr>
        <w:t xml:space="preserve">Journal of Addictions Nursing, 16, </w:t>
      </w:r>
      <w:r>
        <w:rPr>
          <w:sz w:val="24"/>
        </w:rPr>
        <w:t>47–55.</w:t>
      </w:r>
    </w:p>
    <w:p w14:paraId="26C568EF" w14:textId="77777777" w:rsidR="005B323A" w:rsidRDefault="0026499D">
      <w:pPr>
        <w:pStyle w:val="BodyText"/>
        <w:spacing w:before="121"/>
        <w:ind w:left="220"/>
      </w:pPr>
      <w:r>
        <w:t>Alemi,</w:t>
      </w:r>
      <w:r>
        <w:rPr>
          <w:spacing w:val="-4"/>
        </w:rPr>
        <w:t xml:space="preserve"> </w:t>
      </w:r>
      <w:r>
        <w:t>F.,</w:t>
      </w:r>
      <w:r>
        <w:rPr>
          <w:spacing w:val="-3"/>
        </w:rPr>
        <w:t xml:space="preserve"> </w:t>
      </w:r>
      <w:r>
        <w:t>Haack,</w:t>
      </w:r>
      <w:r>
        <w:rPr>
          <w:spacing w:val="-3"/>
        </w:rPr>
        <w:t xml:space="preserve"> </w:t>
      </w:r>
      <w:r>
        <w:t>M.</w:t>
      </w:r>
      <w:r>
        <w:rPr>
          <w:spacing w:val="-3"/>
        </w:rPr>
        <w:t xml:space="preserve"> </w:t>
      </w:r>
      <w:r>
        <w:t>R.,</w:t>
      </w:r>
      <w:r>
        <w:rPr>
          <w:spacing w:val="-1"/>
        </w:rPr>
        <w:t xml:space="preserve"> </w:t>
      </w:r>
      <w:r>
        <w:t>Nemes,</w:t>
      </w:r>
      <w:r>
        <w:rPr>
          <w:spacing w:val="-3"/>
        </w:rPr>
        <w:t xml:space="preserve"> </w:t>
      </w:r>
      <w:r>
        <w:t>S.,</w:t>
      </w:r>
      <w:r>
        <w:rPr>
          <w:spacing w:val="-3"/>
        </w:rPr>
        <w:t xml:space="preserve"> </w:t>
      </w:r>
      <w:r>
        <w:t>Aughburns,</w:t>
      </w:r>
      <w:r>
        <w:rPr>
          <w:spacing w:val="-3"/>
        </w:rPr>
        <w:t xml:space="preserve"> </w:t>
      </w:r>
      <w:r>
        <w:t>R.,</w:t>
      </w:r>
      <w:r>
        <w:rPr>
          <w:spacing w:val="-3"/>
        </w:rPr>
        <w:t xml:space="preserve"> </w:t>
      </w:r>
      <w:r>
        <w:t>Sinkule,</w:t>
      </w:r>
      <w:r>
        <w:rPr>
          <w:spacing w:val="-3"/>
        </w:rPr>
        <w:t xml:space="preserve"> </w:t>
      </w:r>
      <w:r>
        <w:t>J.,</w:t>
      </w:r>
      <w:r>
        <w:rPr>
          <w:spacing w:val="-3"/>
        </w:rPr>
        <w:t xml:space="preserve"> </w:t>
      </w:r>
      <w:r>
        <w:t>&amp;</w:t>
      </w:r>
      <w:r>
        <w:rPr>
          <w:spacing w:val="-5"/>
        </w:rPr>
        <w:t xml:space="preserve"> </w:t>
      </w:r>
      <w:r>
        <w:t>Neuhauser,</w:t>
      </w:r>
      <w:r>
        <w:rPr>
          <w:spacing w:val="-4"/>
        </w:rPr>
        <w:t xml:space="preserve"> </w:t>
      </w:r>
      <w:r>
        <w:t>D.</w:t>
      </w:r>
      <w:r>
        <w:rPr>
          <w:spacing w:val="-3"/>
        </w:rPr>
        <w:t xml:space="preserve"> </w:t>
      </w:r>
      <w:r>
        <w:rPr>
          <w:spacing w:val="-2"/>
        </w:rPr>
        <w:t>(2007).</w:t>
      </w:r>
    </w:p>
    <w:p w14:paraId="7E574DB8" w14:textId="77777777" w:rsidR="005B323A" w:rsidRDefault="0026499D">
      <w:pPr>
        <w:ind w:left="666"/>
        <w:rPr>
          <w:sz w:val="24"/>
        </w:rPr>
      </w:pPr>
      <w:r>
        <w:rPr>
          <w:sz w:val="24"/>
        </w:rPr>
        <w:t>Therapeutic</w:t>
      </w:r>
      <w:r>
        <w:rPr>
          <w:spacing w:val="-6"/>
          <w:sz w:val="24"/>
        </w:rPr>
        <w:t xml:space="preserve"> </w:t>
      </w:r>
      <w:r>
        <w:rPr>
          <w:sz w:val="24"/>
        </w:rPr>
        <w:t>emails.</w:t>
      </w:r>
      <w:r>
        <w:rPr>
          <w:spacing w:val="-3"/>
          <w:sz w:val="24"/>
        </w:rPr>
        <w:t xml:space="preserve"> </w:t>
      </w:r>
      <w:r>
        <w:rPr>
          <w:i/>
          <w:sz w:val="24"/>
        </w:rPr>
        <w:t>Substance</w:t>
      </w:r>
      <w:r>
        <w:rPr>
          <w:i/>
          <w:spacing w:val="-6"/>
          <w:sz w:val="24"/>
        </w:rPr>
        <w:t xml:space="preserve"> </w:t>
      </w:r>
      <w:r>
        <w:rPr>
          <w:i/>
          <w:sz w:val="24"/>
        </w:rPr>
        <w:t>Abuse</w:t>
      </w:r>
      <w:r>
        <w:rPr>
          <w:i/>
          <w:spacing w:val="-6"/>
          <w:sz w:val="24"/>
        </w:rPr>
        <w:t xml:space="preserve"> </w:t>
      </w:r>
      <w:r>
        <w:rPr>
          <w:i/>
          <w:sz w:val="24"/>
        </w:rPr>
        <w:t>Treatment,</w:t>
      </w:r>
      <w:r>
        <w:rPr>
          <w:i/>
          <w:spacing w:val="-3"/>
          <w:sz w:val="24"/>
        </w:rPr>
        <w:t xml:space="preserve"> </w:t>
      </w:r>
      <w:r>
        <w:rPr>
          <w:i/>
          <w:sz w:val="24"/>
        </w:rPr>
        <w:t>Prevention,</w:t>
      </w:r>
      <w:r>
        <w:rPr>
          <w:i/>
          <w:spacing w:val="-5"/>
          <w:sz w:val="24"/>
        </w:rPr>
        <w:t xml:space="preserve"> </w:t>
      </w:r>
      <w:r>
        <w:rPr>
          <w:i/>
          <w:sz w:val="24"/>
        </w:rPr>
        <w:t>and</w:t>
      </w:r>
      <w:r>
        <w:rPr>
          <w:i/>
          <w:spacing w:val="-4"/>
          <w:sz w:val="24"/>
        </w:rPr>
        <w:t xml:space="preserve"> </w:t>
      </w:r>
      <w:r>
        <w:rPr>
          <w:i/>
          <w:sz w:val="24"/>
        </w:rPr>
        <w:t>Policy,</w:t>
      </w:r>
      <w:r>
        <w:rPr>
          <w:i/>
          <w:spacing w:val="-5"/>
          <w:sz w:val="24"/>
        </w:rPr>
        <w:t xml:space="preserve"> </w:t>
      </w:r>
      <w:r>
        <w:rPr>
          <w:i/>
          <w:sz w:val="24"/>
        </w:rPr>
        <w:t>2,</w:t>
      </w:r>
      <w:r>
        <w:rPr>
          <w:i/>
          <w:spacing w:val="-5"/>
          <w:sz w:val="24"/>
        </w:rPr>
        <w:t xml:space="preserve"> </w:t>
      </w:r>
      <w:r>
        <w:rPr>
          <w:spacing w:val="-5"/>
          <w:sz w:val="24"/>
        </w:rPr>
        <w:t>7.</w:t>
      </w:r>
    </w:p>
    <w:p w14:paraId="764D952F" w14:textId="77777777" w:rsidR="005B323A" w:rsidRDefault="0026499D">
      <w:pPr>
        <w:pStyle w:val="BodyText"/>
        <w:ind w:left="220"/>
      </w:pPr>
      <w:r>
        <w:t>Alleman,</w:t>
      </w:r>
      <w:r>
        <w:rPr>
          <w:spacing w:val="-3"/>
        </w:rPr>
        <w:t xml:space="preserve"> </w:t>
      </w:r>
      <w:r>
        <w:t>J.</w:t>
      </w:r>
      <w:r>
        <w:rPr>
          <w:spacing w:val="-2"/>
        </w:rPr>
        <w:t xml:space="preserve"> </w:t>
      </w:r>
      <w:r>
        <w:t>R.</w:t>
      </w:r>
      <w:r>
        <w:rPr>
          <w:spacing w:val="-2"/>
        </w:rPr>
        <w:t xml:space="preserve"> </w:t>
      </w:r>
      <w:r>
        <w:t>(2002).</w:t>
      </w:r>
      <w:r>
        <w:rPr>
          <w:spacing w:val="-3"/>
        </w:rPr>
        <w:t xml:space="preserve"> </w:t>
      </w:r>
      <w:r>
        <w:t>Online</w:t>
      </w:r>
      <w:r>
        <w:rPr>
          <w:spacing w:val="-3"/>
        </w:rPr>
        <w:t xml:space="preserve"> </w:t>
      </w:r>
      <w:r>
        <w:t>counseling:</w:t>
      </w:r>
      <w:r>
        <w:rPr>
          <w:spacing w:val="-2"/>
        </w:rPr>
        <w:t xml:space="preserve"> </w:t>
      </w:r>
      <w:r>
        <w:t>The</w:t>
      </w:r>
      <w:r>
        <w:rPr>
          <w:spacing w:val="1"/>
        </w:rPr>
        <w:t xml:space="preserve"> </w:t>
      </w:r>
      <w:r>
        <w:t>Internet</w:t>
      </w:r>
      <w:r>
        <w:rPr>
          <w:spacing w:val="-1"/>
        </w:rPr>
        <w:t xml:space="preserve"> </w:t>
      </w:r>
      <w:r>
        <w:t>and</w:t>
      </w:r>
      <w:r>
        <w:rPr>
          <w:spacing w:val="-2"/>
        </w:rPr>
        <w:t xml:space="preserve"> </w:t>
      </w:r>
      <w:r>
        <w:t>mental</w:t>
      </w:r>
      <w:r>
        <w:rPr>
          <w:spacing w:val="-2"/>
        </w:rPr>
        <w:t xml:space="preserve"> </w:t>
      </w:r>
      <w:r>
        <w:t>health</w:t>
      </w:r>
      <w:r>
        <w:rPr>
          <w:spacing w:val="-3"/>
        </w:rPr>
        <w:t xml:space="preserve"> </w:t>
      </w:r>
      <w:r>
        <w:rPr>
          <w:spacing w:val="-2"/>
        </w:rPr>
        <w:t>treatment.</w:t>
      </w:r>
    </w:p>
    <w:p w14:paraId="19612A55" w14:textId="77777777" w:rsidR="005B323A" w:rsidRDefault="0026499D">
      <w:pPr>
        <w:ind w:left="666"/>
        <w:rPr>
          <w:sz w:val="24"/>
        </w:rPr>
      </w:pPr>
      <w:r>
        <w:rPr>
          <w:i/>
          <w:sz w:val="24"/>
        </w:rPr>
        <w:t>Psychotherapy:</w:t>
      </w:r>
      <w:r>
        <w:rPr>
          <w:i/>
          <w:spacing w:val="-7"/>
          <w:sz w:val="24"/>
        </w:rPr>
        <w:t xml:space="preserve"> </w:t>
      </w:r>
      <w:r>
        <w:rPr>
          <w:i/>
          <w:sz w:val="24"/>
        </w:rPr>
        <w:t>Theory,</w:t>
      </w:r>
      <w:r>
        <w:rPr>
          <w:i/>
          <w:spacing w:val="-5"/>
          <w:sz w:val="24"/>
        </w:rPr>
        <w:t xml:space="preserve"> </w:t>
      </w:r>
      <w:r>
        <w:rPr>
          <w:i/>
          <w:sz w:val="24"/>
        </w:rPr>
        <w:t>Research,</w:t>
      </w:r>
      <w:r>
        <w:rPr>
          <w:i/>
          <w:spacing w:val="-7"/>
          <w:sz w:val="24"/>
        </w:rPr>
        <w:t xml:space="preserve"> </w:t>
      </w:r>
      <w:r>
        <w:rPr>
          <w:i/>
          <w:sz w:val="24"/>
        </w:rPr>
        <w:t>Practice,</w:t>
      </w:r>
      <w:r>
        <w:rPr>
          <w:i/>
          <w:spacing w:val="-6"/>
          <w:sz w:val="24"/>
        </w:rPr>
        <w:t xml:space="preserve"> </w:t>
      </w:r>
      <w:r>
        <w:rPr>
          <w:i/>
          <w:sz w:val="24"/>
        </w:rPr>
        <w:t>Training,</w:t>
      </w:r>
      <w:r>
        <w:rPr>
          <w:i/>
          <w:spacing w:val="-7"/>
          <w:sz w:val="24"/>
        </w:rPr>
        <w:t xml:space="preserve"> </w:t>
      </w:r>
      <w:r>
        <w:rPr>
          <w:i/>
          <w:sz w:val="24"/>
        </w:rPr>
        <w:t>39,</w:t>
      </w:r>
      <w:r>
        <w:rPr>
          <w:i/>
          <w:spacing w:val="-6"/>
          <w:sz w:val="24"/>
        </w:rPr>
        <w:t xml:space="preserve"> </w:t>
      </w:r>
      <w:r>
        <w:rPr>
          <w:spacing w:val="-2"/>
          <w:sz w:val="24"/>
        </w:rPr>
        <w:t>199–209.</w:t>
      </w:r>
    </w:p>
    <w:p w14:paraId="3FA1B4E7" w14:textId="77777777" w:rsidR="005B323A" w:rsidRDefault="0026499D">
      <w:pPr>
        <w:pStyle w:val="BodyText"/>
        <w:ind w:left="666" w:right="444" w:hanging="447"/>
      </w:pPr>
      <w:r>
        <w:t>Almlov,</w:t>
      </w:r>
      <w:r>
        <w:rPr>
          <w:spacing w:val="-4"/>
        </w:rPr>
        <w:t xml:space="preserve"> </w:t>
      </w:r>
      <w:r>
        <w:t>J.,</w:t>
      </w:r>
      <w:r>
        <w:rPr>
          <w:spacing w:val="-6"/>
        </w:rPr>
        <w:t xml:space="preserve"> </w:t>
      </w:r>
      <w:r>
        <w:t>Carlbring,</w:t>
      </w:r>
      <w:r>
        <w:rPr>
          <w:spacing w:val="-3"/>
        </w:rPr>
        <w:t xml:space="preserve"> </w:t>
      </w:r>
      <w:r>
        <w:t>P.,</w:t>
      </w:r>
      <w:r>
        <w:rPr>
          <w:spacing w:val="-3"/>
        </w:rPr>
        <w:t xml:space="preserve"> </w:t>
      </w:r>
      <w:r>
        <w:t>Berger,</w:t>
      </w:r>
      <w:r>
        <w:rPr>
          <w:spacing w:val="-3"/>
        </w:rPr>
        <w:t xml:space="preserve"> </w:t>
      </w:r>
      <w:r>
        <w:t>T.,</w:t>
      </w:r>
      <w:r>
        <w:rPr>
          <w:spacing w:val="-3"/>
        </w:rPr>
        <w:t xml:space="preserve"> </w:t>
      </w:r>
      <w:r>
        <w:t>Cuijpers,</w:t>
      </w:r>
      <w:r>
        <w:rPr>
          <w:spacing w:val="-3"/>
        </w:rPr>
        <w:t xml:space="preserve"> </w:t>
      </w:r>
      <w:r>
        <w:t>P.,</w:t>
      </w:r>
      <w:r>
        <w:rPr>
          <w:spacing w:val="-1"/>
        </w:rPr>
        <w:t xml:space="preserve"> </w:t>
      </w:r>
      <w:r>
        <w:t>&amp;</w:t>
      </w:r>
      <w:r>
        <w:rPr>
          <w:spacing w:val="-5"/>
        </w:rPr>
        <w:t xml:space="preserve"> </w:t>
      </w:r>
      <w:r>
        <w:t>Andersson,</w:t>
      </w:r>
      <w:r>
        <w:rPr>
          <w:spacing w:val="-3"/>
        </w:rPr>
        <w:t xml:space="preserve"> </w:t>
      </w:r>
      <w:r>
        <w:t>G.</w:t>
      </w:r>
      <w:r>
        <w:rPr>
          <w:spacing w:val="-3"/>
        </w:rPr>
        <w:t xml:space="preserve"> </w:t>
      </w:r>
      <w:r>
        <w:t>(2009).</w:t>
      </w:r>
      <w:r>
        <w:rPr>
          <w:spacing w:val="-2"/>
        </w:rPr>
        <w:t xml:space="preserve"> </w:t>
      </w:r>
      <w:r>
        <w:t>Therapist</w:t>
      </w:r>
      <w:r>
        <w:rPr>
          <w:spacing w:val="-3"/>
        </w:rPr>
        <w:t xml:space="preserve"> </w:t>
      </w:r>
      <w:r>
        <w:t>factors</w:t>
      </w:r>
      <w:r>
        <w:rPr>
          <w:spacing w:val="-3"/>
        </w:rPr>
        <w:t xml:space="preserve"> </w:t>
      </w:r>
      <w:r>
        <w:t xml:space="preserve">in Internet-delivered cognitive behavioural therapy for major depressive disorder. </w:t>
      </w:r>
      <w:r>
        <w:rPr>
          <w:i/>
        </w:rPr>
        <w:t xml:space="preserve">Cognitive Behaviour Therapy, 38, </w:t>
      </w:r>
      <w:r>
        <w:t>247–254.</w:t>
      </w:r>
    </w:p>
    <w:p w14:paraId="39A5DA56" w14:textId="77777777" w:rsidR="005B323A" w:rsidRDefault="0026499D">
      <w:pPr>
        <w:pStyle w:val="BodyText"/>
        <w:ind w:left="220"/>
      </w:pPr>
      <w:r>
        <w:t>Almlov,</w:t>
      </w:r>
      <w:r>
        <w:rPr>
          <w:spacing w:val="-6"/>
        </w:rPr>
        <w:t xml:space="preserve"> </w:t>
      </w:r>
      <w:r>
        <w:t>J.,</w:t>
      </w:r>
      <w:r>
        <w:rPr>
          <w:spacing w:val="-6"/>
        </w:rPr>
        <w:t xml:space="preserve"> </w:t>
      </w:r>
      <w:r>
        <w:t>Carlbring,</w:t>
      </w:r>
      <w:r>
        <w:rPr>
          <w:spacing w:val="-3"/>
        </w:rPr>
        <w:t xml:space="preserve"> </w:t>
      </w:r>
      <w:r>
        <w:t>P.,</w:t>
      </w:r>
      <w:r>
        <w:rPr>
          <w:spacing w:val="-3"/>
        </w:rPr>
        <w:t xml:space="preserve"> </w:t>
      </w:r>
      <w:r>
        <w:t>Kallqvist,</w:t>
      </w:r>
      <w:r>
        <w:rPr>
          <w:spacing w:val="-3"/>
        </w:rPr>
        <w:t xml:space="preserve"> </w:t>
      </w:r>
      <w:r>
        <w:t>K.,</w:t>
      </w:r>
      <w:r>
        <w:rPr>
          <w:spacing w:val="-3"/>
        </w:rPr>
        <w:t xml:space="preserve"> </w:t>
      </w:r>
      <w:r>
        <w:t>Paxling,</w:t>
      </w:r>
      <w:r>
        <w:rPr>
          <w:spacing w:val="-3"/>
        </w:rPr>
        <w:t xml:space="preserve"> </w:t>
      </w:r>
      <w:r>
        <w:t>B.,</w:t>
      </w:r>
      <w:r>
        <w:rPr>
          <w:spacing w:val="-3"/>
        </w:rPr>
        <w:t xml:space="preserve"> </w:t>
      </w:r>
      <w:r>
        <w:t>Cuijpers,</w:t>
      </w:r>
      <w:r>
        <w:rPr>
          <w:spacing w:val="-3"/>
        </w:rPr>
        <w:t xml:space="preserve"> </w:t>
      </w:r>
      <w:r>
        <w:t>P.,</w:t>
      </w:r>
      <w:r>
        <w:rPr>
          <w:spacing w:val="-3"/>
        </w:rPr>
        <w:t xml:space="preserve"> </w:t>
      </w:r>
      <w:r>
        <w:t>&amp;</w:t>
      </w:r>
      <w:r>
        <w:rPr>
          <w:spacing w:val="-5"/>
        </w:rPr>
        <w:t xml:space="preserve"> </w:t>
      </w:r>
      <w:r>
        <w:t>Andersson,</w:t>
      </w:r>
      <w:r>
        <w:rPr>
          <w:spacing w:val="-3"/>
        </w:rPr>
        <w:t xml:space="preserve"> </w:t>
      </w:r>
      <w:r>
        <w:t>G.</w:t>
      </w:r>
      <w:r>
        <w:rPr>
          <w:spacing w:val="-3"/>
        </w:rPr>
        <w:t xml:space="preserve"> </w:t>
      </w:r>
      <w:r>
        <w:rPr>
          <w:spacing w:val="-2"/>
        </w:rPr>
        <w:t>(2011).</w:t>
      </w:r>
    </w:p>
    <w:p w14:paraId="2AB5D59B" w14:textId="77777777" w:rsidR="005B323A" w:rsidRDefault="0026499D">
      <w:pPr>
        <w:ind w:left="666"/>
        <w:rPr>
          <w:sz w:val="24"/>
        </w:rPr>
      </w:pPr>
      <w:r>
        <w:rPr>
          <w:sz w:val="24"/>
        </w:rPr>
        <w:t>Therapist</w:t>
      </w:r>
      <w:r>
        <w:rPr>
          <w:spacing w:val="-4"/>
          <w:sz w:val="24"/>
        </w:rPr>
        <w:t xml:space="preserve"> </w:t>
      </w:r>
      <w:r>
        <w:rPr>
          <w:sz w:val="24"/>
        </w:rPr>
        <w:t>effects</w:t>
      </w:r>
      <w:r>
        <w:rPr>
          <w:spacing w:val="-4"/>
          <w:sz w:val="24"/>
        </w:rPr>
        <w:t xml:space="preserve"> </w:t>
      </w:r>
      <w:r>
        <w:rPr>
          <w:sz w:val="24"/>
        </w:rPr>
        <w:t>in</w:t>
      </w:r>
      <w:r>
        <w:rPr>
          <w:spacing w:val="-2"/>
          <w:sz w:val="24"/>
        </w:rPr>
        <w:t xml:space="preserve"> </w:t>
      </w:r>
      <w:r>
        <w:rPr>
          <w:sz w:val="24"/>
        </w:rPr>
        <w:t>guided</w:t>
      </w:r>
      <w:r>
        <w:rPr>
          <w:spacing w:val="-2"/>
          <w:sz w:val="24"/>
        </w:rPr>
        <w:t xml:space="preserve"> </w:t>
      </w:r>
      <w:r>
        <w:rPr>
          <w:sz w:val="24"/>
        </w:rPr>
        <w:t>Internet-d</w:t>
      </w:r>
      <w:r>
        <w:rPr>
          <w:sz w:val="24"/>
        </w:rPr>
        <w:t>elivered</w:t>
      </w:r>
      <w:r>
        <w:rPr>
          <w:spacing w:val="-4"/>
          <w:sz w:val="24"/>
        </w:rPr>
        <w:t xml:space="preserve"> </w:t>
      </w:r>
      <w:r>
        <w:rPr>
          <w:sz w:val="24"/>
        </w:rPr>
        <w:t>CBT</w:t>
      </w:r>
      <w:r>
        <w:rPr>
          <w:spacing w:val="-3"/>
          <w:sz w:val="24"/>
        </w:rPr>
        <w:t xml:space="preserve"> </w:t>
      </w:r>
      <w:r>
        <w:rPr>
          <w:sz w:val="24"/>
        </w:rPr>
        <w:t>for</w:t>
      </w:r>
      <w:r>
        <w:rPr>
          <w:spacing w:val="-6"/>
          <w:sz w:val="24"/>
        </w:rPr>
        <w:t xml:space="preserve"> </w:t>
      </w:r>
      <w:r>
        <w:rPr>
          <w:sz w:val="24"/>
        </w:rPr>
        <w:t>anxiety</w:t>
      </w:r>
      <w:r>
        <w:rPr>
          <w:spacing w:val="-9"/>
          <w:sz w:val="24"/>
        </w:rPr>
        <w:t xml:space="preserve"> </w:t>
      </w:r>
      <w:r>
        <w:rPr>
          <w:sz w:val="24"/>
        </w:rPr>
        <w:t>disorders.</w:t>
      </w:r>
      <w:r>
        <w:rPr>
          <w:spacing w:val="-2"/>
          <w:sz w:val="24"/>
        </w:rPr>
        <w:t xml:space="preserve"> </w:t>
      </w:r>
      <w:r>
        <w:rPr>
          <w:i/>
          <w:sz w:val="24"/>
        </w:rPr>
        <w:t>Behavioural</w:t>
      </w:r>
      <w:r>
        <w:rPr>
          <w:i/>
          <w:spacing w:val="-4"/>
          <w:sz w:val="24"/>
        </w:rPr>
        <w:t xml:space="preserve"> </w:t>
      </w:r>
      <w:r>
        <w:rPr>
          <w:i/>
          <w:sz w:val="24"/>
        </w:rPr>
        <w:t xml:space="preserve">and Cognitive Psychotherapy, 39, </w:t>
      </w:r>
      <w:r>
        <w:rPr>
          <w:sz w:val="24"/>
        </w:rPr>
        <w:t>311–322.</w:t>
      </w:r>
    </w:p>
    <w:p w14:paraId="1CD07646" w14:textId="77777777" w:rsidR="005B323A" w:rsidRDefault="0026499D">
      <w:pPr>
        <w:pStyle w:val="BodyText"/>
        <w:ind w:left="666" w:right="150" w:hanging="447"/>
      </w:pPr>
      <w:r>
        <w:t>Amarendran, V., George, A., Gersappe, V., Krishnaswamy, S., &amp; Warren, C. (2011). The reliability</w:t>
      </w:r>
      <w:r>
        <w:rPr>
          <w:spacing w:val="-8"/>
        </w:rPr>
        <w:t xml:space="preserve"> </w:t>
      </w:r>
      <w:r>
        <w:t>of</w:t>
      </w:r>
      <w:r>
        <w:rPr>
          <w:spacing w:val="-4"/>
        </w:rPr>
        <w:t xml:space="preserve"> </w:t>
      </w:r>
      <w:r>
        <w:t>telepsychiatry</w:t>
      </w:r>
      <w:r>
        <w:rPr>
          <w:spacing w:val="-6"/>
        </w:rPr>
        <w:t xml:space="preserve"> </w:t>
      </w:r>
      <w:r>
        <w:t>for</w:t>
      </w:r>
      <w:r>
        <w:rPr>
          <w:spacing w:val="-5"/>
        </w:rPr>
        <w:t xml:space="preserve"> </w:t>
      </w:r>
      <w:r>
        <w:t>a</w:t>
      </w:r>
      <w:r>
        <w:rPr>
          <w:spacing w:val="-5"/>
        </w:rPr>
        <w:t xml:space="preserve"> </w:t>
      </w:r>
      <w:r>
        <w:t>neuropsychiatric</w:t>
      </w:r>
      <w:r>
        <w:rPr>
          <w:spacing w:val="-3"/>
        </w:rPr>
        <w:t xml:space="preserve"> </w:t>
      </w:r>
      <w:r>
        <w:t xml:space="preserve">assessment. </w:t>
      </w:r>
      <w:r>
        <w:rPr>
          <w:i/>
        </w:rPr>
        <w:t>Telemedicine</w:t>
      </w:r>
      <w:r>
        <w:rPr>
          <w:i/>
          <w:spacing w:val="-5"/>
        </w:rPr>
        <w:t xml:space="preserve"> </w:t>
      </w:r>
      <w:r>
        <w:rPr>
          <w:i/>
        </w:rPr>
        <w:t>and</w:t>
      </w:r>
      <w:r>
        <w:rPr>
          <w:i/>
          <w:spacing w:val="-4"/>
        </w:rPr>
        <w:t xml:space="preserve"> </w:t>
      </w:r>
      <w:r>
        <w:rPr>
          <w:i/>
        </w:rPr>
        <w:t>eHealth,</w:t>
      </w:r>
      <w:r>
        <w:rPr>
          <w:i/>
          <w:spacing w:val="-4"/>
        </w:rPr>
        <w:t xml:space="preserve"> </w:t>
      </w:r>
      <w:r>
        <w:rPr>
          <w:i/>
        </w:rPr>
        <w:t xml:space="preserve">17, </w:t>
      </w:r>
      <w:r>
        <w:rPr>
          <w:spacing w:val="-2"/>
        </w:rPr>
        <w:t>223–225.</w:t>
      </w:r>
    </w:p>
    <w:p w14:paraId="0456228A" w14:textId="77777777" w:rsidR="005B323A" w:rsidRDefault="0026499D">
      <w:pPr>
        <w:spacing w:before="121"/>
        <w:ind w:left="666" w:hanging="447"/>
        <w:rPr>
          <w:sz w:val="24"/>
        </w:rPr>
      </w:pPr>
      <w:r>
        <w:rPr>
          <w:sz w:val="24"/>
        </w:rPr>
        <w:t>American</w:t>
      </w:r>
      <w:r>
        <w:rPr>
          <w:spacing w:val="-4"/>
          <w:sz w:val="24"/>
        </w:rPr>
        <w:t xml:space="preserve"> </w:t>
      </w:r>
      <w:r>
        <w:rPr>
          <w:sz w:val="24"/>
        </w:rPr>
        <w:t>Psychological</w:t>
      </w:r>
      <w:r>
        <w:rPr>
          <w:spacing w:val="-4"/>
          <w:sz w:val="24"/>
        </w:rPr>
        <w:t xml:space="preserve"> </w:t>
      </w:r>
      <w:r>
        <w:rPr>
          <w:sz w:val="24"/>
        </w:rPr>
        <w:t>Association.</w:t>
      </w:r>
      <w:r>
        <w:rPr>
          <w:spacing w:val="-4"/>
          <w:sz w:val="24"/>
        </w:rPr>
        <w:t xml:space="preserve"> </w:t>
      </w:r>
      <w:r>
        <w:rPr>
          <w:sz w:val="24"/>
        </w:rPr>
        <w:t>(2012).</w:t>
      </w:r>
      <w:r>
        <w:rPr>
          <w:spacing w:val="-5"/>
          <w:sz w:val="24"/>
        </w:rPr>
        <w:t xml:space="preserve"> </w:t>
      </w:r>
      <w:r>
        <w:rPr>
          <w:i/>
          <w:sz w:val="24"/>
        </w:rPr>
        <w:t>New</w:t>
      </w:r>
      <w:r>
        <w:rPr>
          <w:i/>
          <w:spacing w:val="-1"/>
          <w:sz w:val="24"/>
        </w:rPr>
        <w:t xml:space="preserve"> </w:t>
      </w:r>
      <w:r>
        <w:rPr>
          <w:i/>
          <w:sz w:val="24"/>
        </w:rPr>
        <w:t>generation</w:t>
      </w:r>
      <w:r>
        <w:rPr>
          <w:i/>
          <w:spacing w:val="-4"/>
          <w:sz w:val="24"/>
        </w:rPr>
        <w:t xml:space="preserve"> </w:t>
      </w:r>
      <w:r>
        <w:rPr>
          <w:i/>
          <w:sz w:val="24"/>
        </w:rPr>
        <w:t>of</w:t>
      </w:r>
      <w:r>
        <w:rPr>
          <w:i/>
          <w:spacing w:val="-4"/>
          <w:sz w:val="24"/>
        </w:rPr>
        <w:t xml:space="preserve"> </w:t>
      </w:r>
      <w:r>
        <w:rPr>
          <w:i/>
          <w:sz w:val="24"/>
        </w:rPr>
        <w:t>virtu</w:t>
      </w:r>
      <w:r>
        <w:rPr>
          <w:i/>
          <w:sz w:val="24"/>
        </w:rPr>
        <w:t>al</w:t>
      </w:r>
      <w:r>
        <w:rPr>
          <w:i/>
          <w:spacing w:val="-4"/>
          <w:sz w:val="24"/>
        </w:rPr>
        <w:t xml:space="preserve"> </w:t>
      </w:r>
      <w:r>
        <w:rPr>
          <w:i/>
          <w:sz w:val="24"/>
        </w:rPr>
        <w:t>humans</w:t>
      </w:r>
      <w:r>
        <w:rPr>
          <w:i/>
          <w:spacing w:val="-4"/>
          <w:sz w:val="24"/>
        </w:rPr>
        <w:t xml:space="preserve"> </w:t>
      </w:r>
      <w:r>
        <w:rPr>
          <w:i/>
          <w:sz w:val="24"/>
        </w:rPr>
        <w:t>helping</w:t>
      </w:r>
      <w:r>
        <w:rPr>
          <w:i/>
          <w:spacing w:val="-4"/>
          <w:sz w:val="24"/>
        </w:rPr>
        <w:t xml:space="preserve"> </w:t>
      </w:r>
      <w:r>
        <w:rPr>
          <w:i/>
          <w:sz w:val="24"/>
        </w:rPr>
        <w:t>to</w:t>
      </w:r>
      <w:r>
        <w:rPr>
          <w:i/>
          <w:spacing w:val="-4"/>
          <w:sz w:val="24"/>
        </w:rPr>
        <w:t xml:space="preserve"> </w:t>
      </w:r>
      <w:r>
        <w:rPr>
          <w:i/>
          <w:sz w:val="24"/>
        </w:rPr>
        <w:t xml:space="preserve">train psychologists. </w:t>
      </w:r>
      <w:r>
        <w:rPr>
          <w:sz w:val="24"/>
        </w:rPr>
        <w:t>Washington, DC: Author.</w:t>
      </w:r>
    </w:p>
    <w:p w14:paraId="7777CA11" w14:textId="77777777" w:rsidR="005B323A" w:rsidRDefault="0026499D">
      <w:pPr>
        <w:spacing w:before="120"/>
        <w:ind w:left="220"/>
        <w:rPr>
          <w:i/>
          <w:sz w:val="24"/>
        </w:rPr>
      </w:pPr>
      <w:r>
        <w:rPr>
          <w:sz w:val="24"/>
        </w:rPr>
        <w:t>American</w:t>
      </w:r>
      <w:r>
        <w:rPr>
          <w:spacing w:val="-7"/>
          <w:sz w:val="24"/>
        </w:rPr>
        <w:t xml:space="preserve"> </w:t>
      </w:r>
      <w:r>
        <w:rPr>
          <w:sz w:val="24"/>
        </w:rPr>
        <w:t>Telemedicine</w:t>
      </w:r>
      <w:r>
        <w:rPr>
          <w:spacing w:val="-6"/>
          <w:sz w:val="24"/>
        </w:rPr>
        <w:t xml:space="preserve"> </w:t>
      </w:r>
      <w:r>
        <w:rPr>
          <w:sz w:val="24"/>
        </w:rPr>
        <w:t>Association.</w:t>
      </w:r>
      <w:r>
        <w:rPr>
          <w:spacing w:val="-6"/>
          <w:sz w:val="24"/>
        </w:rPr>
        <w:t xml:space="preserve"> </w:t>
      </w:r>
      <w:r>
        <w:rPr>
          <w:sz w:val="24"/>
        </w:rPr>
        <w:t>(2009).</w:t>
      </w:r>
      <w:r>
        <w:rPr>
          <w:spacing w:val="-7"/>
          <w:sz w:val="24"/>
        </w:rPr>
        <w:t xml:space="preserve"> </w:t>
      </w:r>
      <w:r>
        <w:rPr>
          <w:i/>
          <w:sz w:val="24"/>
        </w:rPr>
        <w:t>Evidence-based</w:t>
      </w:r>
      <w:r>
        <w:rPr>
          <w:i/>
          <w:spacing w:val="-6"/>
          <w:sz w:val="24"/>
        </w:rPr>
        <w:t xml:space="preserve"> </w:t>
      </w:r>
      <w:r>
        <w:rPr>
          <w:i/>
          <w:sz w:val="24"/>
        </w:rPr>
        <w:t>practice</w:t>
      </w:r>
      <w:r>
        <w:rPr>
          <w:i/>
          <w:spacing w:val="-7"/>
          <w:sz w:val="24"/>
        </w:rPr>
        <w:t xml:space="preserve"> </w:t>
      </w:r>
      <w:r>
        <w:rPr>
          <w:i/>
          <w:sz w:val="24"/>
        </w:rPr>
        <w:t>for</w:t>
      </w:r>
      <w:r>
        <w:rPr>
          <w:i/>
          <w:spacing w:val="-7"/>
          <w:sz w:val="24"/>
        </w:rPr>
        <w:t xml:space="preserve"> </w:t>
      </w:r>
      <w:r>
        <w:rPr>
          <w:i/>
          <w:sz w:val="24"/>
        </w:rPr>
        <w:t>telemental</w:t>
      </w:r>
      <w:r>
        <w:rPr>
          <w:i/>
          <w:spacing w:val="-6"/>
          <w:sz w:val="24"/>
        </w:rPr>
        <w:t xml:space="preserve"> </w:t>
      </w:r>
      <w:r>
        <w:rPr>
          <w:i/>
          <w:spacing w:val="-2"/>
          <w:sz w:val="24"/>
        </w:rPr>
        <w:t>health.</w:t>
      </w:r>
    </w:p>
    <w:p w14:paraId="498FE862" w14:textId="77777777" w:rsidR="005B323A" w:rsidRDefault="0026499D">
      <w:pPr>
        <w:pStyle w:val="BodyText"/>
        <w:spacing w:before="0"/>
        <w:ind w:left="666"/>
      </w:pPr>
      <w:r>
        <w:t>Washington,</w:t>
      </w:r>
      <w:r>
        <w:rPr>
          <w:spacing w:val="-3"/>
        </w:rPr>
        <w:t xml:space="preserve"> </w:t>
      </w:r>
      <w:r>
        <w:t>DC:</w:t>
      </w:r>
      <w:r>
        <w:rPr>
          <w:spacing w:val="-3"/>
        </w:rPr>
        <w:t xml:space="preserve"> </w:t>
      </w:r>
      <w:r>
        <w:rPr>
          <w:spacing w:val="-2"/>
        </w:rPr>
        <w:t>Author.</w:t>
      </w:r>
    </w:p>
    <w:p w14:paraId="30D2DB55" w14:textId="77777777" w:rsidR="005B323A" w:rsidRDefault="0026499D">
      <w:pPr>
        <w:pStyle w:val="BodyText"/>
        <w:spacing w:before="6" w:line="390" w:lineRule="atLeast"/>
        <w:ind w:left="220" w:right="220"/>
        <w:rPr>
          <w:i/>
        </w:rPr>
      </w:pPr>
      <w:r>
        <w:t xml:space="preserve">American Telemedicine Association. (2010). </w:t>
      </w:r>
      <w:r>
        <w:rPr>
          <w:i/>
        </w:rPr>
        <w:t xml:space="preserve">Category: US states. </w:t>
      </w:r>
      <w:r>
        <w:t>Washington, DC: Author. Amig,</w:t>
      </w:r>
      <w:r>
        <w:rPr>
          <w:spacing w:val="-4"/>
        </w:rPr>
        <w:t xml:space="preserve"> </w:t>
      </w:r>
      <w:r>
        <w:t>S.</w:t>
      </w:r>
      <w:r>
        <w:rPr>
          <w:spacing w:val="-4"/>
        </w:rPr>
        <w:t xml:space="preserve"> </w:t>
      </w:r>
      <w:r>
        <w:t>(2001).</w:t>
      </w:r>
      <w:r>
        <w:rPr>
          <w:spacing w:val="-3"/>
        </w:rPr>
        <w:t xml:space="preserve"> </w:t>
      </w:r>
      <w:r>
        <w:t>Internet</w:t>
      </w:r>
      <w:r>
        <w:rPr>
          <w:spacing w:val="-2"/>
        </w:rPr>
        <w:t xml:space="preserve"> </w:t>
      </w:r>
      <w:r>
        <w:t>dilemmas</w:t>
      </w:r>
      <w:r>
        <w:rPr>
          <w:spacing w:val="-2"/>
        </w:rPr>
        <w:t xml:space="preserve"> </w:t>
      </w:r>
      <w:r>
        <w:t>(HIPAA,</w:t>
      </w:r>
      <w:r>
        <w:rPr>
          <w:spacing w:val="-4"/>
        </w:rPr>
        <w:t xml:space="preserve"> </w:t>
      </w:r>
      <w:r>
        <w:t>on-line</w:t>
      </w:r>
      <w:r>
        <w:rPr>
          <w:spacing w:val="-5"/>
        </w:rPr>
        <w:t xml:space="preserve"> </w:t>
      </w:r>
      <w:r>
        <w:t>counseling</w:t>
      </w:r>
      <w:r>
        <w:rPr>
          <w:spacing w:val="-7"/>
        </w:rPr>
        <w:t xml:space="preserve"> </w:t>
      </w:r>
      <w:r>
        <w:t>raise</w:t>
      </w:r>
      <w:r>
        <w:rPr>
          <w:spacing w:val="-4"/>
        </w:rPr>
        <w:t xml:space="preserve"> </w:t>
      </w:r>
      <w:r>
        <w:t>serious</w:t>
      </w:r>
      <w:r>
        <w:rPr>
          <w:spacing w:val="-4"/>
        </w:rPr>
        <w:t xml:space="preserve"> </w:t>
      </w:r>
      <w:r>
        <w:t>issues).</w:t>
      </w:r>
      <w:r>
        <w:rPr>
          <w:spacing w:val="-4"/>
        </w:rPr>
        <w:t xml:space="preserve"> </w:t>
      </w:r>
      <w:r>
        <w:rPr>
          <w:i/>
        </w:rPr>
        <w:t>Behavioral</w:t>
      </w:r>
    </w:p>
    <w:p w14:paraId="24351CA7" w14:textId="77777777" w:rsidR="005B323A" w:rsidRDefault="0026499D">
      <w:pPr>
        <w:spacing w:before="6"/>
        <w:ind w:left="666"/>
        <w:rPr>
          <w:sz w:val="24"/>
        </w:rPr>
      </w:pPr>
      <w:r>
        <w:rPr>
          <w:i/>
          <w:sz w:val="24"/>
        </w:rPr>
        <w:t>Health</w:t>
      </w:r>
      <w:r>
        <w:rPr>
          <w:i/>
          <w:spacing w:val="-3"/>
          <w:sz w:val="24"/>
        </w:rPr>
        <w:t xml:space="preserve"> </w:t>
      </w:r>
      <w:r>
        <w:rPr>
          <w:i/>
          <w:sz w:val="24"/>
        </w:rPr>
        <w:t>Management,</w:t>
      </w:r>
      <w:r>
        <w:rPr>
          <w:i/>
          <w:spacing w:val="-3"/>
          <w:sz w:val="24"/>
        </w:rPr>
        <w:t xml:space="preserve"> </w:t>
      </w:r>
      <w:r>
        <w:rPr>
          <w:i/>
          <w:sz w:val="24"/>
        </w:rPr>
        <w:t>21,</w:t>
      </w:r>
      <w:r>
        <w:rPr>
          <w:i/>
          <w:spacing w:val="-2"/>
          <w:sz w:val="24"/>
        </w:rPr>
        <w:t xml:space="preserve"> </w:t>
      </w:r>
      <w:r>
        <w:rPr>
          <w:spacing w:val="-2"/>
          <w:sz w:val="24"/>
        </w:rPr>
        <w:t>48–51.</w:t>
      </w:r>
    </w:p>
    <w:p w14:paraId="2499052B" w14:textId="77777777" w:rsidR="005B323A" w:rsidRDefault="0026499D">
      <w:pPr>
        <w:spacing w:before="121"/>
        <w:ind w:left="666" w:right="240" w:hanging="447"/>
        <w:jc w:val="both"/>
        <w:rPr>
          <w:sz w:val="24"/>
        </w:rPr>
      </w:pPr>
      <w:r>
        <w:rPr>
          <w:sz w:val="24"/>
        </w:rPr>
        <w:t xml:space="preserve">Amir, N., Beard, C., Burns, M., &amp; Bomyea, </w:t>
      </w:r>
      <w:r>
        <w:rPr>
          <w:sz w:val="24"/>
        </w:rPr>
        <w:t>J. (2009). Attention modification program in individuals</w:t>
      </w:r>
      <w:r>
        <w:rPr>
          <w:spacing w:val="-1"/>
          <w:sz w:val="24"/>
        </w:rPr>
        <w:t xml:space="preserve"> </w:t>
      </w:r>
      <w:r>
        <w:rPr>
          <w:sz w:val="24"/>
        </w:rPr>
        <w:t>with</w:t>
      </w:r>
      <w:r>
        <w:rPr>
          <w:spacing w:val="-1"/>
          <w:sz w:val="24"/>
        </w:rPr>
        <w:t xml:space="preserve"> </w:t>
      </w:r>
      <w:r>
        <w:rPr>
          <w:sz w:val="24"/>
        </w:rPr>
        <w:t>generalized anxiety</w:t>
      </w:r>
      <w:r>
        <w:rPr>
          <w:spacing w:val="-8"/>
          <w:sz w:val="24"/>
        </w:rPr>
        <w:t xml:space="preserve"> </w:t>
      </w:r>
      <w:r>
        <w:rPr>
          <w:sz w:val="24"/>
        </w:rPr>
        <w:t>disorder.</w:t>
      </w:r>
      <w:r>
        <w:rPr>
          <w:spacing w:val="1"/>
          <w:sz w:val="24"/>
        </w:rPr>
        <w:t xml:space="preserve"> </w:t>
      </w:r>
      <w:r>
        <w:rPr>
          <w:i/>
          <w:sz w:val="24"/>
        </w:rPr>
        <w:t>Journal</w:t>
      </w:r>
      <w:r>
        <w:rPr>
          <w:i/>
          <w:spacing w:val="-1"/>
          <w:sz w:val="24"/>
        </w:rPr>
        <w:t xml:space="preserve"> </w:t>
      </w:r>
      <w:r>
        <w:rPr>
          <w:i/>
          <w:sz w:val="24"/>
        </w:rPr>
        <w:t>of Abnormal</w:t>
      </w:r>
      <w:r>
        <w:rPr>
          <w:i/>
          <w:spacing w:val="-1"/>
          <w:sz w:val="24"/>
        </w:rPr>
        <w:t xml:space="preserve"> </w:t>
      </w:r>
      <w:r>
        <w:rPr>
          <w:i/>
          <w:sz w:val="24"/>
        </w:rPr>
        <w:t>Psychology, 118,</w:t>
      </w:r>
      <w:r>
        <w:rPr>
          <w:i/>
          <w:spacing w:val="-1"/>
          <w:sz w:val="24"/>
        </w:rPr>
        <w:t xml:space="preserve"> </w:t>
      </w:r>
      <w:r>
        <w:rPr>
          <w:spacing w:val="-2"/>
          <w:sz w:val="24"/>
        </w:rPr>
        <w:t>28–33.</w:t>
      </w:r>
    </w:p>
    <w:p w14:paraId="1D67F593" w14:textId="77777777" w:rsidR="005B323A" w:rsidRDefault="0026499D">
      <w:pPr>
        <w:spacing w:before="120"/>
        <w:ind w:left="666" w:right="148" w:hanging="447"/>
        <w:jc w:val="both"/>
        <w:rPr>
          <w:sz w:val="24"/>
        </w:rPr>
      </w:pPr>
      <w:r>
        <w:rPr>
          <w:sz w:val="24"/>
        </w:rPr>
        <w:t>Amir,</w:t>
      </w:r>
      <w:r>
        <w:rPr>
          <w:spacing w:val="-3"/>
          <w:sz w:val="24"/>
        </w:rPr>
        <w:t xml:space="preserve"> </w:t>
      </w:r>
      <w:r>
        <w:rPr>
          <w:sz w:val="24"/>
        </w:rPr>
        <w:t>N.,</w:t>
      </w:r>
      <w:r>
        <w:rPr>
          <w:spacing w:val="-3"/>
          <w:sz w:val="24"/>
        </w:rPr>
        <w:t xml:space="preserve"> </w:t>
      </w:r>
      <w:r>
        <w:rPr>
          <w:sz w:val="24"/>
        </w:rPr>
        <w:t>Beard,</w:t>
      </w:r>
      <w:r>
        <w:rPr>
          <w:spacing w:val="-3"/>
          <w:sz w:val="24"/>
        </w:rPr>
        <w:t xml:space="preserve"> </w:t>
      </w:r>
      <w:r>
        <w:rPr>
          <w:sz w:val="24"/>
        </w:rPr>
        <w:t>C.,</w:t>
      </w:r>
      <w:r>
        <w:rPr>
          <w:spacing w:val="-3"/>
          <w:sz w:val="24"/>
        </w:rPr>
        <w:t xml:space="preserve"> </w:t>
      </w:r>
      <w:r>
        <w:rPr>
          <w:sz w:val="24"/>
        </w:rPr>
        <w:t>Taylor,</w:t>
      </w:r>
      <w:r>
        <w:rPr>
          <w:spacing w:val="-3"/>
          <w:sz w:val="24"/>
        </w:rPr>
        <w:t xml:space="preserve"> </w:t>
      </w:r>
      <w:r>
        <w:rPr>
          <w:sz w:val="24"/>
        </w:rPr>
        <w:t>C.</w:t>
      </w:r>
      <w:r>
        <w:rPr>
          <w:spacing w:val="-3"/>
          <w:sz w:val="24"/>
        </w:rPr>
        <w:t xml:space="preserve"> </w:t>
      </w:r>
      <w:r>
        <w:rPr>
          <w:sz w:val="24"/>
        </w:rPr>
        <w:t>T.,</w:t>
      </w:r>
      <w:r>
        <w:rPr>
          <w:spacing w:val="-3"/>
          <w:sz w:val="24"/>
        </w:rPr>
        <w:t xml:space="preserve"> </w:t>
      </w:r>
      <w:r>
        <w:rPr>
          <w:sz w:val="24"/>
        </w:rPr>
        <w:t>Klumpp,</w:t>
      </w:r>
      <w:r>
        <w:rPr>
          <w:spacing w:val="-3"/>
          <w:sz w:val="24"/>
        </w:rPr>
        <w:t xml:space="preserve"> </w:t>
      </w:r>
      <w:r>
        <w:rPr>
          <w:sz w:val="24"/>
        </w:rPr>
        <w:t>H.,</w:t>
      </w:r>
      <w:r>
        <w:rPr>
          <w:spacing w:val="-3"/>
          <w:sz w:val="24"/>
        </w:rPr>
        <w:t xml:space="preserve"> </w:t>
      </w:r>
      <w:r>
        <w:rPr>
          <w:sz w:val="24"/>
        </w:rPr>
        <w:t>Elias,</w:t>
      </w:r>
      <w:r>
        <w:rPr>
          <w:spacing w:val="-3"/>
          <w:sz w:val="24"/>
        </w:rPr>
        <w:t xml:space="preserve"> </w:t>
      </w:r>
      <w:r>
        <w:rPr>
          <w:sz w:val="24"/>
        </w:rPr>
        <w:t>J.,</w:t>
      </w:r>
      <w:r>
        <w:rPr>
          <w:spacing w:val="-3"/>
          <w:sz w:val="24"/>
        </w:rPr>
        <w:t xml:space="preserve"> </w:t>
      </w:r>
      <w:r>
        <w:rPr>
          <w:sz w:val="24"/>
        </w:rPr>
        <w:t>Burns,</w:t>
      </w:r>
      <w:r>
        <w:rPr>
          <w:spacing w:val="-3"/>
          <w:sz w:val="24"/>
        </w:rPr>
        <w:t xml:space="preserve"> </w:t>
      </w:r>
      <w:r>
        <w:rPr>
          <w:sz w:val="24"/>
        </w:rPr>
        <w:t>M.,</w:t>
      </w:r>
      <w:r>
        <w:rPr>
          <w:spacing w:val="-3"/>
          <w:sz w:val="24"/>
        </w:rPr>
        <w:t xml:space="preserve"> </w:t>
      </w:r>
      <w:r>
        <w:rPr>
          <w:sz w:val="24"/>
        </w:rPr>
        <w:t>&amp;</w:t>
      </w:r>
      <w:r>
        <w:rPr>
          <w:spacing w:val="-6"/>
          <w:sz w:val="24"/>
        </w:rPr>
        <w:t xml:space="preserve"> </w:t>
      </w:r>
      <w:r>
        <w:rPr>
          <w:sz w:val="24"/>
        </w:rPr>
        <w:t>Chen,</w:t>
      </w:r>
      <w:r>
        <w:rPr>
          <w:spacing w:val="-3"/>
          <w:sz w:val="24"/>
        </w:rPr>
        <w:t xml:space="preserve"> </w:t>
      </w:r>
      <w:r>
        <w:rPr>
          <w:sz w:val="24"/>
        </w:rPr>
        <w:t>X.</w:t>
      </w:r>
      <w:r>
        <w:rPr>
          <w:spacing w:val="-3"/>
          <w:sz w:val="24"/>
        </w:rPr>
        <w:t xml:space="preserve"> </w:t>
      </w:r>
      <w:r>
        <w:rPr>
          <w:sz w:val="24"/>
        </w:rPr>
        <w:t>(2009).</w:t>
      </w:r>
      <w:r>
        <w:rPr>
          <w:spacing w:val="-3"/>
          <w:sz w:val="24"/>
        </w:rPr>
        <w:t xml:space="preserve"> </w:t>
      </w:r>
      <w:r>
        <w:rPr>
          <w:sz w:val="24"/>
        </w:rPr>
        <w:t>Attention training</w:t>
      </w:r>
      <w:r>
        <w:rPr>
          <w:spacing w:val="-4"/>
          <w:sz w:val="24"/>
        </w:rPr>
        <w:t xml:space="preserve"> </w:t>
      </w:r>
      <w:r>
        <w:rPr>
          <w:sz w:val="24"/>
        </w:rPr>
        <w:t>in</w:t>
      </w:r>
      <w:r>
        <w:rPr>
          <w:spacing w:val="-1"/>
          <w:sz w:val="24"/>
        </w:rPr>
        <w:t xml:space="preserve"> </w:t>
      </w:r>
      <w:r>
        <w:rPr>
          <w:sz w:val="24"/>
        </w:rPr>
        <w:t>individuals</w:t>
      </w:r>
      <w:r>
        <w:rPr>
          <w:spacing w:val="-1"/>
          <w:sz w:val="24"/>
        </w:rPr>
        <w:t xml:space="preserve"> </w:t>
      </w:r>
      <w:r>
        <w:rPr>
          <w:sz w:val="24"/>
        </w:rPr>
        <w:t>with</w:t>
      </w:r>
      <w:r>
        <w:rPr>
          <w:spacing w:val="-1"/>
          <w:sz w:val="24"/>
        </w:rPr>
        <w:t xml:space="preserve"> </w:t>
      </w:r>
      <w:r>
        <w:rPr>
          <w:sz w:val="24"/>
        </w:rPr>
        <w:t>generalized</w:t>
      </w:r>
      <w:r>
        <w:rPr>
          <w:spacing w:val="-1"/>
          <w:sz w:val="24"/>
        </w:rPr>
        <w:t xml:space="preserve"> </w:t>
      </w:r>
      <w:r>
        <w:rPr>
          <w:sz w:val="24"/>
        </w:rPr>
        <w:t>social</w:t>
      </w:r>
      <w:r>
        <w:rPr>
          <w:spacing w:val="-1"/>
          <w:sz w:val="24"/>
        </w:rPr>
        <w:t xml:space="preserve"> </w:t>
      </w:r>
      <w:r>
        <w:rPr>
          <w:sz w:val="24"/>
        </w:rPr>
        <w:t>phobia:</w:t>
      </w:r>
      <w:r>
        <w:rPr>
          <w:spacing w:val="-1"/>
          <w:sz w:val="24"/>
        </w:rPr>
        <w:t xml:space="preserve"> </w:t>
      </w:r>
      <w:r>
        <w:rPr>
          <w:sz w:val="24"/>
        </w:rPr>
        <w:t>A</w:t>
      </w:r>
      <w:r>
        <w:rPr>
          <w:spacing w:val="-1"/>
          <w:sz w:val="24"/>
        </w:rPr>
        <w:t xml:space="preserve"> </w:t>
      </w:r>
      <w:r>
        <w:rPr>
          <w:sz w:val="24"/>
        </w:rPr>
        <w:t>randomized</w:t>
      </w:r>
      <w:r>
        <w:rPr>
          <w:spacing w:val="-1"/>
          <w:sz w:val="24"/>
        </w:rPr>
        <w:t xml:space="preserve"> </w:t>
      </w:r>
      <w:r>
        <w:rPr>
          <w:sz w:val="24"/>
        </w:rPr>
        <w:t>controlled</w:t>
      </w:r>
      <w:r>
        <w:rPr>
          <w:spacing w:val="-1"/>
          <w:sz w:val="24"/>
        </w:rPr>
        <w:t xml:space="preserve"> </w:t>
      </w:r>
      <w:r>
        <w:rPr>
          <w:sz w:val="24"/>
        </w:rPr>
        <w:t xml:space="preserve">trial. </w:t>
      </w:r>
      <w:r>
        <w:rPr>
          <w:i/>
          <w:sz w:val="24"/>
        </w:rPr>
        <w:t xml:space="preserve">Journal of Consulting and Clinical Psychology, 77, </w:t>
      </w:r>
      <w:r>
        <w:rPr>
          <w:sz w:val="24"/>
        </w:rPr>
        <w:t>961</w:t>
      </w:r>
      <w:r>
        <w:rPr>
          <w:i/>
          <w:sz w:val="24"/>
        </w:rPr>
        <w:t>–</w:t>
      </w:r>
      <w:r>
        <w:rPr>
          <w:sz w:val="24"/>
        </w:rPr>
        <w:t>973.</w:t>
      </w:r>
    </w:p>
    <w:p w14:paraId="3844CFA9" w14:textId="77777777" w:rsidR="005B323A" w:rsidRDefault="0026499D">
      <w:pPr>
        <w:pStyle w:val="BodyText"/>
        <w:ind w:left="666" w:right="146" w:hanging="447"/>
      </w:pPr>
      <w:r>
        <w:t>Amir,</w:t>
      </w:r>
      <w:r>
        <w:rPr>
          <w:spacing w:val="-3"/>
        </w:rPr>
        <w:t xml:space="preserve"> </w:t>
      </w:r>
      <w:r>
        <w:t>N.,</w:t>
      </w:r>
      <w:r>
        <w:rPr>
          <w:spacing w:val="-3"/>
        </w:rPr>
        <w:t xml:space="preserve"> </w:t>
      </w:r>
      <w:r>
        <w:t>Weber,</w:t>
      </w:r>
      <w:r>
        <w:rPr>
          <w:spacing w:val="-3"/>
        </w:rPr>
        <w:t xml:space="preserve"> </w:t>
      </w:r>
      <w:r>
        <w:t>G.,</w:t>
      </w:r>
      <w:r>
        <w:rPr>
          <w:spacing w:val="-1"/>
        </w:rPr>
        <w:t xml:space="preserve"> </w:t>
      </w:r>
      <w:r>
        <w:t>Beard,</w:t>
      </w:r>
      <w:r>
        <w:rPr>
          <w:spacing w:val="-3"/>
        </w:rPr>
        <w:t xml:space="preserve"> </w:t>
      </w:r>
      <w:r>
        <w:t>C.,</w:t>
      </w:r>
      <w:r>
        <w:rPr>
          <w:spacing w:val="-3"/>
        </w:rPr>
        <w:t xml:space="preserve"> </w:t>
      </w:r>
      <w:r>
        <w:t>Bomyea,</w:t>
      </w:r>
      <w:r>
        <w:rPr>
          <w:spacing w:val="-3"/>
        </w:rPr>
        <w:t xml:space="preserve"> </w:t>
      </w:r>
      <w:r>
        <w:t>J.,</w:t>
      </w:r>
      <w:r>
        <w:rPr>
          <w:spacing w:val="-3"/>
        </w:rPr>
        <w:t xml:space="preserve"> </w:t>
      </w:r>
      <w:r>
        <w:t>&amp;</w:t>
      </w:r>
      <w:r>
        <w:rPr>
          <w:spacing w:val="-5"/>
        </w:rPr>
        <w:t xml:space="preserve"> </w:t>
      </w:r>
      <w:r>
        <w:t>Taylor,</w:t>
      </w:r>
      <w:r>
        <w:rPr>
          <w:spacing w:val="-3"/>
        </w:rPr>
        <w:t xml:space="preserve"> </w:t>
      </w:r>
      <w:r>
        <w:t>C.</w:t>
      </w:r>
      <w:r>
        <w:rPr>
          <w:spacing w:val="-3"/>
        </w:rPr>
        <w:t xml:space="preserve"> </w:t>
      </w:r>
      <w:r>
        <w:t>T.</w:t>
      </w:r>
      <w:r>
        <w:rPr>
          <w:spacing w:val="-1"/>
        </w:rPr>
        <w:t xml:space="preserve"> </w:t>
      </w:r>
      <w:r>
        <w:t>(2008).</w:t>
      </w:r>
      <w:r>
        <w:rPr>
          <w:spacing w:val="-3"/>
        </w:rPr>
        <w:t xml:space="preserve"> </w:t>
      </w:r>
      <w:r>
        <w:t>The</w:t>
      </w:r>
      <w:r>
        <w:rPr>
          <w:spacing w:val="-2"/>
        </w:rPr>
        <w:t xml:space="preserve"> </w:t>
      </w:r>
      <w:r>
        <w:t>effect</w:t>
      </w:r>
      <w:r>
        <w:rPr>
          <w:spacing w:val="-3"/>
        </w:rPr>
        <w:t xml:space="preserve"> </w:t>
      </w:r>
      <w:r>
        <w:t>of</w:t>
      </w:r>
      <w:r>
        <w:rPr>
          <w:spacing w:val="-3"/>
        </w:rPr>
        <w:t xml:space="preserve"> </w:t>
      </w:r>
      <w:r>
        <w:t>a</w:t>
      </w:r>
      <w:r>
        <w:rPr>
          <w:spacing w:val="-5"/>
        </w:rPr>
        <w:t xml:space="preserve"> </w:t>
      </w:r>
      <w:r>
        <w:t xml:space="preserve">single-session attention modification program on response to a public-speaking challenge in socially anxious individuals. </w:t>
      </w:r>
      <w:r>
        <w:rPr>
          <w:i/>
        </w:rPr>
        <w:t xml:space="preserve">Journal of Abnormal Psychology, 117, </w:t>
      </w:r>
      <w:r>
        <w:t>860–868.</w:t>
      </w:r>
    </w:p>
    <w:p w14:paraId="42DF5645" w14:textId="77777777" w:rsidR="005B323A" w:rsidRDefault="0026499D">
      <w:pPr>
        <w:pStyle w:val="BodyText"/>
        <w:ind w:left="666" w:hanging="447"/>
      </w:pPr>
      <w:r>
        <w:t>Amstadter,</w:t>
      </w:r>
      <w:r>
        <w:rPr>
          <w:spacing w:val="-3"/>
        </w:rPr>
        <w:t xml:space="preserve"> </w:t>
      </w:r>
      <w:r>
        <w:t>A.</w:t>
      </w:r>
      <w:r>
        <w:rPr>
          <w:spacing w:val="-2"/>
        </w:rPr>
        <w:t xml:space="preserve"> </w:t>
      </w:r>
      <w:r>
        <w:t>B.,</w:t>
      </w:r>
      <w:r>
        <w:rPr>
          <w:spacing w:val="-3"/>
        </w:rPr>
        <w:t xml:space="preserve"> </w:t>
      </w:r>
      <w:r>
        <w:t>Broman-Fulks,</w:t>
      </w:r>
      <w:r>
        <w:rPr>
          <w:spacing w:val="-4"/>
        </w:rPr>
        <w:t xml:space="preserve"> </w:t>
      </w:r>
      <w:r>
        <w:t>J.,</w:t>
      </w:r>
      <w:r>
        <w:rPr>
          <w:spacing w:val="-3"/>
        </w:rPr>
        <w:t xml:space="preserve"> </w:t>
      </w:r>
      <w:r>
        <w:t>Zinzow,</w:t>
      </w:r>
      <w:r>
        <w:rPr>
          <w:spacing w:val="-3"/>
        </w:rPr>
        <w:t xml:space="preserve"> </w:t>
      </w:r>
      <w:r>
        <w:t>H.,</w:t>
      </w:r>
      <w:r>
        <w:rPr>
          <w:spacing w:val="-3"/>
        </w:rPr>
        <w:t xml:space="preserve"> </w:t>
      </w:r>
      <w:r>
        <w:t>Ruggiero,</w:t>
      </w:r>
      <w:r>
        <w:rPr>
          <w:spacing w:val="-3"/>
        </w:rPr>
        <w:t xml:space="preserve"> </w:t>
      </w:r>
      <w:r>
        <w:t>K.</w:t>
      </w:r>
      <w:r>
        <w:rPr>
          <w:spacing w:val="-3"/>
        </w:rPr>
        <w:t xml:space="preserve"> </w:t>
      </w:r>
      <w:r>
        <w:t>J.,</w:t>
      </w:r>
      <w:r>
        <w:rPr>
          <w:spacing w:val="-3"/>
        </w:rPr>
        <w:t xml:space="preserve"> </w:t>
      </w:r>
      <w:r>
        <w:t>&amp;</w:t>
      </w:r>
      <w:r>
        <w:rPr>
          <w:spacing w:val="-5"/>
        </w:rPr>
        <w:t xml:space="preserve"> </w:t>
      </w:r>
      <w:r>
        <w:t>Cercone,</w:t>
      </w:r>
      <w:r>
        <w:rPr>
          <w:spacing w:val="-3"/>
        </w:rPr>
        <w:t xml:space="preserve"> </w:t>
      </w:r>
      <w:r>
        <w:t>J.</w:t>
      </w:r>
      <w:r>
        <w:rPr>
          <w:spacing w:val="-3"/>
        </w:rPr>
        <w:t xml:space="preserve"> </w:t>
      </w:r>
      <w:r>
        <w:t>(2009).</w:t>
      </w:r>
      <w:r>
        <w:rPr>
          <w:spacing w:val="-2"/>
        </w:rPr>
        <w:t xml:space="preserve"> </w:t>
      </w:r>
      <w:r>
        <w:t>I</w:t>
      </w:r>
      <w:r>
        <w:t xml:space="preserve">nternet- based interventions for traumatic stress–related mental health problems: A review and suggestion for future research. </w:t>
      </w:r>
      <w:r>
        <w:rPr>
          <w:i/>
        </w:rPr>
        <w:t xml:space="preserve">Clinical Psychology Review, 29, </w:t>
      </w:r>
      <w:r>
        <w:t>410–420.</w:t>
      </w:r>
    </w:p>
    <w:p w14:paraId="0CFD60AC" w14:textId="77777777" w:rsidR="005B323A" w:rsidRDefault="005B323A">
      <w:pPr>
        <w:sectPr w:rsidR="005B323A">
          <w:pgSz w:w="12240" w:h="15840"/>
          <w:pgMar w:top="1300" w:right="1220" w:bottom="1080" w:left="1220" w:header="722" w:footer="887" w:gutter="0"/>
          <w:cols w:space="720"/>
        </w:sectPr>
      </w:pPr>
    </w:p>
    <w:p w14:paraId="6F726486" w14:textId="77777777" w:rsidR="005B323A" w:rsidRDefault="0026499D">
      <w:pPr>
        <w:pStyle w:val="BodyText"/>
        <w:spacing w:before="124"/>
        <w:ind w:right="220" w:hanging="447"/>
      </w:pPr>
      <w:r>
        <w:lastRenderedPageBreak/>
        <w:t>An,</w:t>
      </w:r>
      <w:r>
        <w:rPr>
          <w:spacing w:val="-2"/>
        </w:rPr>
        <w:t xml:space="preserve"> </w:t>
      </w:r>
      <w:r>
        <w:t>L.</w:t>
      </w:r>
      <w:r>
        <w:rPr>
          <w:spacing w:val="-3"/>
        </w:rPr>
        <w:t xml:space="preserve"> </w:t>
      </w:r>
      <w:r>
        <w:t>C.,</w:t>
      </w:r>
      <w:r>
        <w:rPr>
          <w:spacing w:val="-3"/>
        </w:rPr>
        <w:t xml:space="preserve"> </w:t>
      </w:r>
      <w:r>
        <w:t>Klatt,</w:t>
      </w:r>
      <w:r>
        <w:rPr>
          <w:spacing w:val="-3"/>
        </w:rPr>
        <w:t xml:space="preserve"> </w:t>
      </w:r>
      <w:r>
        <w:t>C.,</w:t>
      </w:r>
      <w:r>
        <w:rPr>
          <w:spacing w:val="-3"/>
        </w:rPr>
        <w:t xml:space="preserve"> </w:t>
      </w:r>
      <w:r>
        <w:t>Perry,</w:t>
      </w:r>
      <w:r>
        <w:rPr>
          <w:spacing w:val="-1"/>
        </w:rPr>
        <w:t xml:space="preserve"> </w:t>
      </w:r>
      <w:r>
        <w:t>C.</w:t>
      </w:r>
      <w:r>
        <w:rPr>
          <w:spacing w:val="-1"/>
        </w:rPr>
        <w:t xml:space="preserve"> </w:t>
      </w:r>
      <w:r>
        <w:t>L.,</w:t>
      </w:r>
      <w:r>
        <w:rPr>
          <w:spacing w:val="-1"/>
        </w:rPr>
        <w:t xml:space="preserve"> </w:t>
      </w:r>
      <w:r>
        <w:t>Lein,</w:t>
      </w:r>
      <w:r>
        <w:rPr>
          <w:spacing w:val="-3"/>
        </w:rPr>
        <w:t xml:space="preserve"> </w:t>
      </w:r>
      <w:r>
        <w:t>E.</w:t>
      </w:r>
      <w:r>
        <w:rPr>
          <w:spacing w:val="-1"/>
        </w:rPr>
        <w:t xml:space="preserve"> </w:t>
      </w:r>
      <w:r>
        <w:t>B.,</w:t>
      </w:r>
      <w:r>
        <w:rPr>
          <w:spacing w:val="-3"/>
        </w:rPr>
        <w:t xml:space="preserve"> </w:t>
      </w:r>
      <w:r>
        <w:t>Hennrikus,</w:t>
      </w:r>
      <w:r>
        <w:rPr>
          <w:spacing w:val="-3"/>
        </w:rPr>
        <w:t xml:space="preserve"> </w:t>
      </w:r>
      <w:r>
        <w:t>D.</w:t>
      </w:r>
      <w:r>
        <w:rPr>
          <w:spacing w:val="-3"/>
        </w:rPr>
        <w:t xml:space="preserve"> </w:t>
      </w:r>
      <w:r>
        <w:t>J.,</w:t>
      </w:r>
      <w:r>
        <w:rPr>
          <w:spacing w:val="-3"/>
        </w:rPr>
        <w:t xml:space="preserve"> </w:t>
      </w:r>
      <w:r>
        <w:t>Pallone</w:t>
      </w:r>
      <w:r>
        <w:t>n,</w:t>
      </w:r>
      <w:r>
        <w:rPr>
          <w:spacing w:val="-3"/>
        </w:rPr>
        <w:t xml:space="preserve"> </w:t>
      </w:r>
      <w:r>
        <w:t>U.</w:t>
      </w:r>
      <w:r>
        <w:rPr>
          <w:spacing w:val="-3"/>
        </w:rPr>
        <w:t xml:space="preserve"> </w:t>
      </w:r>
      <w:r>
        <w:t>E.,</w:t>
      </w:r>
      <w:r>
        <w:rPr>
          <w:spacing w:val="-3"/>
        </w:rPr>
        <w:t xml:space="preserve"> </w:t>
      </w:r>
      <w:r>
        <w:t>…</w:t>
      </w:r>
      <w:r>
        <w:rPr>
          <w:spacing w:val="-3"/>
        </w:rPr>
        <w:t xml:space="preserve"> </w:t>
      </w:r>
      <w:r>
        <w:t>Ehlinger,</w:t>
      </w:r>
      <w:r>
        <w:rPr>
          <w:spacing w:val="-2"/>
        </w:rPr>
        <w:t xml:space="preserve"> </w:t>
      </w:r>
      <w:r>
        <w:t>E.</w:t>
      </w:r>
      <w:r>
        <w:rPr>
          <w:spacing w:val="-3"/>
        </w:rPr>
        <w:t xml:space="preserve"> </w:t>
      </w:r>
      <w:r>
        <w:t xml:space="preserve">P. (2008). The RealU online cessation intervention for college smokers: A randomized controlled trial. </w:t>
      </w:r>
      <w:r>
        <w:rPr>
          <w:i/>
        </w:rPr>
        <w:t xml:space="preserve">Preventive Medicine, 47, </w:t>
      </w:r>
      <w:r>
        <w:t>194–199.</w:t>
      </w:r>
    </w:p>
    <w:p w14:paraId="128751CF" w14:textId="77777777" w:rsidR="005B323A" w:rsidRDefault="0026499D">
      <w:pPr>
        <w:pStyle w:val="BodyText"/>
        <w:ind w:left="220"/>
      </w:pPr>
      <w:r>
        <w:t>An,</w:t>
      </w:r>
      <w:r>
        <w:rPr>
          <w:spacing w:val="-2"/>
        </w:rPr>
        <w:t xml:space="preserve"> </w:t>
      </w:r>
      <w:r>
        <w:t>L.</w:t>
      </w:r>
      <w:r>
        <w:rPr>
          <w:spacing w:val="-2"/>
        </w:rPr>
        <w:t xml:space="preserve"> </w:t>
      </w:r>
      <w:r>
        <w:t>C.,</w:t>
      </w:r>
      <w:r>
        <w:rPr>
          <w:spacing w:val="-2"/>
        </w:rPr>
        <w:t xml:space="preserve"> </w:t>
      </w:r>
      <w:r>
        <w:t>Schillo,</w:t>
      </w:r>
      <w:r>
        <w:rPr>
          <w:spacing w:val="-2"/>
        </w:rPr>
        <w:t xml:space="preserve"> </w:t>
      </w:r>
      <w:r>
        <w:t>B.</w:t>
      </w:r>
      <w:r>
        <w:rPr>
          <w:spacing w:val="-2"/>
        </w:rPr>
        <w:t xml:space="preserve"> </w:t>
      </w:r>
      <w:r>
        <w:t>A., Saul,</w:t>
      </w:r>
      <w:r>
        <w:rPr>
          <w:spacing w:val="-2"/>
        </w:rPr>
        <w:t xml:space="preserve"> </w:t>
      </w:r>
      <w:r>
        <w:t>J.</w:t>
      </w:r>
      <w:r>
        <w:rPr>
          <w:spacing w:val="-2"/>
        </w:rPr>
        <w:t xml:space="preserve"> </w:t>
      </w:r>
      <w:r>
        <w:t>E.,</w:t>
      </w:r>
      <w:r>
        <w:rPr>
          <w:spacing w:val="-5"/>
        </w:rPr>
        <w:t xml:space="preserve"> </w:t>
      </w:r>
      <w:r>
        <w:t>Wendling,</w:t>
      </w:r>
      <w:r>
        <w:rPr>
          <w:spacing w:val="-2"/>
        </w:rPr>
        <w:t xml:space="preserve"> </w:t>
      </w:r>
      <w:r>
        <w:t>A.</w:t>
      </w:r>
      <w:r>
        <w:rPr>
          <w:spacing w:val="-2"/>
        </w:rPr>
        <w:t xml:space="preserve"> </w:t>
      </w:r>
      <w:r>
        <w:t>H.,</w:t>
      </w:r>
      <w:r>
        <w:rPr>
          <w:spacing w:val="-2"/>
        </w:rPr>
        <w:t xml:space="preserve"> </w:t>
      </w:r>
      <w:r>
        <w:t>Klatt,</w:t>
      </w:r>
      <w:r>
        <w:rPr>
          <w:spacing w:val="-2"/>
        </w:rPr>
        <w:t xml:space="preserve"> </w:t>
      </w:r>
      <w:r>
        <w:t>C.</w:t>
      </w:r>
      <w:r>
        <w:rPr>
          <w:spacing w:val="-2"/>
        </w:rPr>
        <w:t xml:space="preserve"> </w:t>
      </w:r>
      <w:r>
        <w:t>M.,</w:t>
      </w:r>
      <w:r>
        <w:rPr>
          <w:spacing w:val="-2"/>
        </w:rPr>
        <w:t xml:space="preserve"> </w:t>
      </w:r>
      <w:r>
        <w:t>Berg,</w:t>
      </w:r>
      <w:r>
        <w:rPr>
          <w:spacing w:val="-2"/>
        </w:rPr>
        <w:t xml:space="preserve"> </w:t>
      </w:r>
      <w:r>
        <w:t>C.</w:t>
      </w:r>
      <w:r>
        <w:rPr>
          <w:spacing w:val="-1"/>
        </w:rPr>
        <w:t xml:space="preserve"> </w:t>
      </w:r>
      <w:r>
        <w:t>J.,</w:t>
      </w:r>
      <w:r>
        <w:rPr>
          <w:spacing w:val="-2"/>
        </w:rPr>
        <w:t xml:space="preserve"> </w:t>
      </w:r>
      <w:r>
        <w:t>…</w:t>
      </w:r>
      <w:r>
        <w:rPr>
          <w:spacing w:val="-2"/>
        </w:rPr>
        <w:t xml:space="preserve"> </w:t>
      </w:r>
      <w:r>
        <w:t>Luxenberg.</w:t>
      </w:r>
      <w:r>
        <w:rPr>
          <w:spacing w:val="-2"/>
        </w:rPr>
        <w:t xml:space="preserve"> </w:t>
      </w:r>
      <w:r>
        <w:rPr>
          <w:spacing w:val="-5"/>
        </w:rPr>
        <w:t>M.</w:t>
      </w:r>
    </w:p>
    <w:p w14:paraId="6C5A1FAE" w14:textId="77777777" w:rsidR="005B323A" w:rsidRDefault="0026499D">
      <w:pPr>
        <w:ind w:left="667" w:right="169"/>
        <w:rPr>
          <w:sz w:val="24"/>
        </w:rPr>
      </w:pPr>
      <w:r>
        <w:rPr>
          <w:sz w:val="24"/>
        </w:rPr>
        <w:t>G.</w:t>
      </w:r>
      <w:r>
        <w:rPr>
          <w:spacing w:val="-4"/>
          <w:sz w:val="24"/>
        </w:rPr>
        <w:t xml:space="preserve"> </w:t>
      </w:r>
      <w:r>
        <w:rPr>
          <w:sz w:val="24"/>
        </w:rPr>
        <w:t>(2008).</w:t>
      </w:r>
      <w:r>
        <w:rPr>
          <w:spacing w:val="-4"/>
          <w:sz w:val="24"/>
        </w:rPr>
        <w:t xml:space="preserve"> </w:t>
      </w:r>
      <w:r>
        <w:rPr>
          <w:sz w:val="24"/>
        </w:rPr>
        <w:t>Utilization</w:t>
      </w:r>
      <w:r>
        <w:rPr>
          <w:spacing w:val="-4"/>
          <w:sz w:val="24"/>
        </w:rPr>
        <w:t xml:space="preserve"> </w:t>
      </w:r>
      <w:r>
        <w:rPr>
          <w:sz w:val="24"/>
        </w:rPr>
        <w:t>of</w:t>
      </w:r>
      <w:r>
        <w:rPr>
          <w:spacing w:val="-5"/>
          <w:sz w:val="24"/>
        </w:rPr>
        <w:t xml:space="preserve"> </w:t>
      </w:r>
      <w:r>
        <w:rPr>
          <w:sz w:val="24"/>
        </w:rPr>
        <w:t>smoking</w:t>
      </w:r>
      <w:r>
        <w:rPr>
          <w:spacing w:val="-6"/>
          <w:sz w:val="24"/>
        </w:rPr>
        <w:t xml:space="preserve"> </w:t>
      </w:r>
      <w:r>
        <w:rPr>
          <w:sz w:val="24"/>
        </w:rPr>
        <w:t>cessation</w:t>
      </w:r>
      <w:r>
        <w:rPr>
          <w:spacing w:val="-4"/>
          <w:sz w:val="24"/>
        </w:rPr>
        <w:t xml:space="preserve"> </w:t>
      </w:r>
      <w:r>
        <w:rPr>
          <w:sz w:val="24"/>
        </w:rPr>
        <w:t>informational,</w:t>
      </w:r>
      <w:r>
        <w:rPr>
          <w:spacing w:val="-4"/>
          <w:sz w:val="24"/>
        </w:rPr>
        <w:t xml:space="preserve"> </w:t>
      </w:r>
      <w:r>
        <w:rPr>
          <w:sz w:val="24"/>
        </w:rPr>
        <w:t>interactive,</w:t>
      </w:r>
      <w:r>
        <w:rPr>
          <w:spacing w:val="-4"/>
          <w:sz w:val="24"/>
        </w:rPr>
        <w:t xml:space="preserve"> </w:t>
      </w:r>
      <w:r>
        <w:rPr>
          <w:sz w:val="24"/>
        </w:rPr>
        <w:t>and</w:t>
      </w:r>
      <w:r>
        <w:rPr>
          <w:spacing w:val="-2"/>
          <w:sz w:val="24"/>
        </w:rPr>
        <w:t xml:space="preserve"> </w:t>
      </w:r>
      <w:r>
        <w:rPr>
          <w:sz w:val="24"/>
        </w:rPr>
        <w:t>online</w:t>
      </w:r>
      <w:r>
        <w:rPr>
          <w:spacing w:val="-5"/>
          <w:sz w:val="24"/>
        </w:rPr>
        <w:t xml:space="preserve"> </w:t>
      </w:r>
      <w:r>
        <w:rPr>
          <w:sz w:val="24"/>
        </w:rPr>
        <w:t xml:space="preserve">community resources as predictors of abstinence: Cohort study. </w:t>
      </w:r>
      <w:r>
        <w:rPr>
          <w:i/>
          <w:sz w:val="24"/>
        </w:rPr>
        <w:t xml:space="preserve">Journal of Medical Internet Research, 10, </w:t>
      </w:r>
      <w:r>
        <w:rPr>
          <w:sz w:val="24"/>
        </w:rPr>
        <w:t>e55.</w:t>
      </w:r>
    </w:p>
    <w:p w14:paraId="587E39DD" w14:textId="77777777" w:rsidR="005B323A" w:rsidRDefault="0026499D">
      <w:pPr>
        <w:spacing w:before="120"/>
        <w:ind w:left="667" w:right="265" w:hanging="447"/>
        <w:rPr>
          <w:sz w:val="24"/>
        </w:rPr>
      </w:pPr>
      <w:r>
        <w:rPr>
          <w:sz w:val="24"/>
        </w:rPr>
        <w:t>Andersson,</w:t>
      </w:r>
      <w:r>
        <w:rPr>
          <w:spacing w:val="-5"/>
          <w:sz w:val="24"/>
        </w:rPr>
        <w:t xml:space="preserve"> </w:t>
      </w:r>
      <w:r>
        <w:rPr>
          <w:sz w:val="24"/>
        </w:rPr>
        <w:t>G.</w:t>
      </w:r>
      <w:r>
        <w:rPr>
          <w:spacing w:val="-5"/>
          <w:sz w:val="24"/>
        </w:rPr>
        <w:t xml:space="preserve"> </w:t>
      </w:r>
      <w:r>
        <w:rPr>
          <w:sz w:val="24"/>
        </w:rPr>
        <w:t>(2006).</w:t>
      </w:r>
      <w:r>
        <w:rPr>
          <w:spacing w:val="-4"/>
          <w:sz w:val="24"/>
        </w:rPr>
        <w:t xml:space="preserve"> </w:t>
      </w:r>
      <w:r>
        <w:rPr>
          <w:sz w:val="24"/>
        </w:rPr>
        <w:t>Internet-based</w:t>
      </w:r>
      <w:r>
        <w:rPr>
          <w:spacing w:val="-5"/>
          <w:sz w:val="24"/>
        </w:rPr>
        <w:t xml:space="preserve"> </w:t>
      </w:r>
      <w:r>
        <w:rPr>
          <w:sz w:val="24"/>
        </w:rPr>
        <w:t>cognitive–be</w:t>
      </w:r>
      <w:r>
        <w:rPr>
          <w:sz w:val="24"/>
        </w:rPr>
        <w:t>havioral</w:t>
      </w:r>
      <w:r>
        <w:rPr>
          <w:spacing w:val="-5"/>
          <w:sz w:val="24"/>
        </w:rPr>
        <w:t xml:space="preserve"> </w:t>
      </w:r>
      <w:r>
        <w:rPr>
          <w:sz w:val="24"/>
        </w:rPr>
        <w:t>self</w:t>
      </w:r>
      <w:r>
        <w:rPr>
          <w:spacing w:val="-5"/>
          <w:sz w:val="24"/>
        </w:rPr>
        <w:t xml:space="preserve"> </w:t>
      </w:r>
      <w:r>
        <w:rPr>
          <w:sz w:val="24"/>
        </w:rPr>
        <w:t>help</w:t>
      </w:r>
      <w:r>
        <w:rPr>
          <w:spacing w:val="-5"/>
          <w:sz w:val="24"/>
        </w:rPr>
        <w:t xml:space="preserve"> </w:t>
      </w:r>
      <w:r>
        <w:rPr>
          <w:sz w:val="24"/>
        </w:rPr>
        <w:t>for</w:t>
      </w:r>
      <w:r>
        <w:rPr>
          <w:spacing w:val="-6"/>
          <w:sz w:val="24"/>
        </w:rPr>
        <w:t xml:space="preserve"> </w:t>
      </w:r>
      <w:r>
        <w:rPr>
          <w:sz w:val="24"/>
        </w:rPr>
        <w:t>depression.</w:t>
      </w:r>
      <w:r>
        <w:rPr>
          <w:spacing w:val="-3"/>
          <w:sz w:val="24"/>
        </w:rPr>
        <w:t xml:space="preserve"> </w:t>
      </w:r>
      <w:r>
        <w:rPr>
          <w:i/>
          <w:sz w:val="24"/>
        </w:rPr>
        <w:t xml:space="preserve">Expert Review of Neurotherapeutics, 6, </w:t>
      </w:r>
      <w:r>
        <w:rPr>
          <w:sz w:val="24"/>
        </w:rPr>
        <w:t>1637–1642.</w:t>
      </w:r>
    </w:p>
    <w:p w14:paraId="7D7EC399" w14:textId="77777777" w:rsidR="005B323A" w:rsidRDefault="0026499D">
      <w:pPr>
        <w:spacing w:before="121"/>
        <w:ind w:left="667" w:hanging="447"/>
        <w:rPr>
          <w:sz w:val="24"/>
        </w:rPr>
      </w:pPr>
      <w:r>
        <w:rPr>
          <w:sz w:val="24"/>
        </w:rPr>
        <w:t>Andersson,</w:t>
      </w:r>
      <w:r>
        <w:rPr>
          <w:spacing w:val="-4"/>
          <w:sz w:val="24"/>
        </w:rPr>
        <w:t xml:space="preserve"> </w:t>
      </w:r>
      <w:r>
        <w:rPr>
          <w:sz w:val="24"/>
        </w:rPr>
        <w:t>G.</w:t>
      </w:r>
      <w:r>
        <w:rPr>
          <w:spacing w:val="-4"/>
          <w:sz w:val="24"/>
        </w:rPr>
        <w:t xml:space="preserve"> </w:t>
      </w:r>
      <w:r>
        <w:rPr>
          <w:sz w:val="24"/>
        </w:rPr>
        <w:t>(2009).</w:t>
      </w:r>
      <w:r>
        <w:rPr>
          <w:spacing w:val="-4"/>
          <w:sz w:val="24"/>
        </w:rPr>
        <w:t xml:space="preserve"> </w:t>
      </w:r>
      <w:r>
        <w:rPr>
          <w:sz w:val="24"/>
        </w:rPr>
        <w:t>Using</w:t>
      </w:r>
      <w:r>
        <w:rPr>
          <w:spacing w:val="-6"/>
          <w:sz w:val="24"/>
        </w:rPr>
        <w:t xml:space="preserve"> </w:t>
      </w:r>
      <w:r>
        <w:rPr>
          <w:sz w:val="24"/>
        </w:rPr>
        <w:t>the</w:t>
      </w:r>
      <w:r>
        <w:rPr>
          <w:spacing w:val="-3"/>
          <w:sz w:val="24"/>
        </w:rPr>
        <w:t xml:space="preserve"> </w:t>
      </w:r>
      <w:r>
        <w:rPr>
          <w:sz w:val="24"/>
        </w:rPr>
        <w:t>Internet</w:t>
      </w:r>
      <w:r>
        <w:rPr>
          <w:spacing w:val="-4"/>
          <w:sz w:val="24"/>
        </w:rPr>
        <w:t xml:space="preserve"> </w:t>
      </w:r>
      <w:r>
        <w:rPr>
          <w:sz w:val="24"/>
        </w:rPr>
        <w:t>to</w:t>
      </w:r>
      <w:r>
        <w:rPr>
          <w:spacing w:val="-4"/>
          <w:sz w:val="24"/>
        </w:rPr>
        <w:t xml:space="preserve"> </w:t>
      </w:r>
      <w:r>
        <w:rPr>
          <w:sz w:val="24"/>
        </w:rPr>
        <w:t>provide</w:t>
      </w:r>
      <w:r>
        <w:rPr>
          <w:spacing w:val="-5"/>
          <w:sz w:val="24"/>
        </w:rPr>
        <w:t xml:space="preserve"> </w:t>
      </w:r>
      <w:r>
        <w:rPr>
          <w:sz w:val="24"/>
        </w:rPr>
        <w:t>cognitive</w:t>
      </w:r>
      <w:r>
        <w:rPr>
          <w:spacing w:val="-4"/>
          <w:sz w:val="24"/>
        </w:rPr>
        <w:t xml:space="preserve"> </w:t>
      </w:r>
      <w:r>
        <w:rPr>
          <w:sz w:val="24"/>
        </w:rPr>
        <w:t>behaviour</w:t>
      </w:r>
      <w:r>
        <w:rPr>
          <w:spacing w:val="-4"/>
          <w:sz w:val="24"/>
        </w:rPr>
        <w:t xml:space="preserve"> </w:t>
      </w:r>
      <w:r>
        <w:rPr>
          <w:sz w:val="24"/>
        </w:rPr>
        <w:t>therapy.</w:t>
      </w:r>
      <w:r>
        <w:rPr>
          <w:spacing w:val="-1"/>
          <w:sz w:val="24"/>
        </w:rPr>
        <w:t xml:space="preserve"> </w:t>
      </w:r>
      <w:r>
        <w:rPr>
          <w:i/>
          <w:sz w:val="24"/>
        </w:rPr>
        <w:t xml:space="preserve">Behaviour Research and Therapy, 47, </w:t>
      </w:r>
      <w:r>
        <w:rPr>
          <w:sz w:val="24"/>
        </w:rPr>
        <w:t>175–180.</w:t>
      </w:r>
    </w:p>
    <w:p w14:paraId="0322CF81" w14:textId="77777777" w:rsidR="005B323A" w:rsidRDefault="0026499D">
      <w:pPr>
        <w:pStyle w:val="BodyText"/>
        <w:ind w:hanging="447"/>
      </w:pPr>
      <w:r>
        <w:t>Andersson,</w:t>
      </w:r>
      <w:r>
        <w:rPr>
          <w:spacing w:val="-4"/>
        </w:rPr>
        <w:t xml:space="preserve"> </w:t>
      </w:r>
      <w:r>
        <w:t>G.,</w:t>
      </w:r>
      <w:r>
        <w:rPr>
          <w:spacing w:val="-1"/>
        </w:rPr>
        <w:t xml:space="preserve"> </w:t>
      </w:r>
      <w:r>
        <w:t>Bergstrom,</w:t>
      </w:r>
      <w:r>
        <w:rPr>
          <w:spacing w:val="-3"/>
        </w:rPr>
        <w:t xml:space="preserve"> </w:t>
      </w:r>
      <w:r>
        <w:t>J.,</w:t>
      </w:r>
      <w:r>
        <w:rPr>
          <w:spacing w:val="-3"/>
        </w:rPr>
        <w:t xml:space="preserve"> </w:t>
      </w:r>
      <w:r>
        <w:t>Buhrman,</w:t>
      </w:r>
      <w:r>
        <w:rPr>
          <w:spacing w:val="-3"/>
        </w:rPr>
        <w:t xml:space="preserve"> </w:t>
      </w:r>
      <w:r>
        <w:t>M.,</w:t>
      </w:r>
      <w:r>
        <w:rPr>
          <w:spacing w:val="-3"/>
        </w:rPr>
        <w:t xml:space="preserve"> </w:t>
      </w:r>
      <w:r>
        <w:t>Carlbring,</w:t>
      </w:r>
      <w:r>
        <w:rPr>
          <w:spacing w:val="-3"/>
        </w:rPr>
        <w:t xml:space="preserve"> </w:t>
      </w:r>
      <w:r>
        <w:t>P.,</w:t>
      </w:r>
      <w:r>
        <w:rPr>
          <w:spacing w:val="-3"/>
        </w:rPr>
        <w:t xml:space="preserve"> </w:t>
      </w:r>
      <w:r>
        <w:t>Holländare,</w:t>
      </w:r>
      <w:r>
        <w:rPr>
          <w:spacing w:val="-1"/>
        </w:rPr>
        <w:t xml:space="preserve"> </w:t>
      </w:r>
      <w:r>
        <w:t>F.,</w:t>
      </w:r>
      <w:r>
        <w:rPr>
          <w:spacing w:val="-1"/>
        </w:rPr>
        <w:t xml:space="preserve"> </w:t>
      </w:r>
      <w:r>
        <w:t>Kaldo,</w:t>
      </w:r>
      <w:r>
        <w:rPr>
          <w:spacing w:val="-3"/>
        </w:rPr>
        <w:t xml:space="preserve"> </w:t>
      </w:r>
      <w:r>
        <w:t>V.,</w:t>
      </w:r>
      <w:r>
        <w:rPr>
          <w:spacing w:val="-3"/>
        </w:rPr>
        <w:t xml:space="preserve"> </w:t>
      </w:r>
      <w:r>
        <w:t>...</w:t>
      </w:r>
      <w:r>
        <w:rPr>
          <w:spacing w:val="-3"/>
        </w:rPr>
        <w:t xml:space="preserve"> </w:t>
      </w:r>
      <w:r>
        <w:t>Waara,</w:t>
      </w:r>
      <w:r>
        <w:rPr>
          <w:spacing w:val="-3"/>
        </w:rPr>
        <w:t xml:space="preserve"> </w:t>
      </w:r>
      <w:r>
        <w:t xml:space="preserve">J. (2008). Development of a new approach to guided self-help via the Internet: The Swedish experience. </w:t>
      </w:r>
      <w:r>
        <w:rPr>
          <w:i/>
        </w:rPr>
        <w:t xml:space="preserve">Journal of Technology in Human Services, 26, </w:t>
      </w:r>
      <w:r>
        <w:t>161–181.</w:t>
      </w:r>
    </w:p>
    <w:p w14:paraId="697F3258" w14:textId="77777777" w:rsidR="005B323A" w:rsidRDefault="0026499D">
      <w:pPr>
        <w:pStyle w:val="BodyText"/>
        <w:ind w:hanging="447"/>
      </w:pPr>
      <w:r>
        <w:t>Andersson,</w:t>
      </w:r>
      <w:r>
        <w:rPr>
          <w:spacing w:val="-4"/>
        </w:rPr>
        <w:t xml:space="preserve"> </w:t>
      </w:r>
      <w:r>
        <w:t>G.,</w:t>
      </w:r>
      <w:r>
        <w:rPr>
          <w:spacing w:val="-1"/>
        </w:rPr>
        <w:t xml:space="preserve"> </w:t>
      </w:r>
      <w:r>
        <w:t>Bergstrom,</w:t>
      </w:r>
      <w:r>
        <w:rPr>
          <w:spacing w:val="-3"/>
        </w:rPr>
        <w:t xml:space="preserve"> </w:t>
      </w:r>
      <w:r>
        <w:t>J.,</w:t>
      </w:r>
      <w:r>
        <w:rPr>
          <w:spacing w:val="-6"/>
        </w:rPr>
        <w:t xml:space="preserve"> </w:t>
      </w:r>
      <w:r>
        <w:t>Car</w:t>
      </w:r>
      <w:r>
        <w:t>lbring,</w:t>
      </w:r>
      <w:r>
        <w:rPr>
          <w:spacing w:val="-3"/>
        </w:rPr>
        <w:t xml:space="preserve"> </w:t>
      </w:r>
      <w:r>
        <w:t>P.,</w:t>
      </w:r>
      <w:r>
        <w:rPr>
          <w:spacing w:val="-3"/>
        </w:rPr>
        <w:t xml:space="preserve"> </w:t>
      </w:r>
      <w:r>
        <w:t>&amp;</w:t>
      </w:r>
      <w:r>
        <w:rPr>
          <w:spacing w:val="-1"/>
        </w:rPr>
        <w:t xml:space="preserve"> </w:t>
      </w:r>
      <w:r>
        <w:t>Lindefors,</w:t>
      </w:r>
      <w:r>
        <w:rPr>
          <w:spacing w:val="-3"/>
        </w:rPr>
        <w:t xml:space="preserve"> </w:t>
      </w:r>
      <w:r>
        <w:t>N.</w:t>
      </w:r>
      <w:r>
        <w:rPr>
          <w:spacing w:val="-3"/>
        </w:rPr>
        <w:t xml:space="preserve"> </w:t>
      </w:r>
      <w:r>
        <w:t>(2005).</w:t>
      </w:r>
      <w:r>
        <w:rPr>
          <w:spacing w:val="-3"/>
        </w:rPr>
        <w:t xml:space="preserve"> </w:t>
      </w:r>
      <w:r>
        <w:t>The</w:t>
      </w:r>
      <w:r>
        <w:rPr>
          <w:spacing w:val="-4"/>
        </w:rPr>
        <w:t xml:space="preserve"> </w:t>
      </w:r>
      <w:r>
        <w:t>use</w:t>
      </w:r>
      <w:r>
        <w:rPr>
          <w:spacing w:val="-4"/>
        </w:rPr>
        <w:t xml:space="preserve"> </w:t>
      </w:r>
      <w:r>
        <w:t>of</w:t>
      </w:r>
      <w:r>
        <w:rPr>
          <w:spacing w:val="-3"/>
        </w:rPr>
        <w:t xml:space="preserve"> </w:t>
      </w:r>
      <w:r>
        <w:t>the Internet</w:t>
      </w:r>
      <w:r>
        <w:rPr>
          <w:spacing w:val="-3"/>
        </w:rPr>
        <w:t xml:space="preserve"> </w:t>
      </w:r>
      <w:r>
        <w:t>in</w:t>
      </w:r>
      <w:r>
        <w:rPr>
          <w:spacing w:val="-3"/>
        </w:rPr>
        <w:t xml:space="preserve"> </w:t>
      </w:r>
      <w:r>
        <w:t xml:space="preserve">the treatment of anxiety disorders. </w:t>
      </w:r>
      <w:r>
        <w:rPr>
          <w:i/>
        </w:rPr>
        <w:t>Current Opinion in Psychiatry, 18</w:t>
      </w:r>
      <w:r>
        <w:t>.</w:t>
      </w:r>
    </w:p>
    <w:p w14:paraId="4FBB59CC" w14:textId="77777777" w:rsidR="005B323A" w:rsidRDefault="0026499D">
      <w:pPr>
        <w:pStyle w:val="BodyText"/>
        <w:ind w:right="612" w:hanging="447"/>
      </w:pPr>
      <w:r>
        <w:t>Andersson,</w:t>
      </w:r>
      <w:r>
        <w:rPr>
          <w:spacing w:val="-4"/>
        </w:rPr>
        <w:t xml:space="preserve"> </w:t>
      </w:r>
      <w:r>
        <w:t>G.,</w:t>
      </w:r>
      <w:r>
        <w:rPr>
          <w:spacing w:val="-2"/>
        </w:rPr>
        <w:t xml:space="preserve"> </w:t>
      </w:r>
      <w:r>
        <w:t>Bergstrom,</w:t>
      </w:r>
      <w:r>
        <w:rPr>
          <w:spacing w:val="-4"/>
        </w:rPr>
        <w:t xml:space="preserve"> </w:t>
      </w:r>
      <w:r>
        <w:t>J.,</w:t>
      </w:r>
      <w:r>
        <w:rPr>
          <w:spacing w:val="-4"/>
        </w:rPr>
        <w:t xml:space="preserve"> </w:t>
      </w:r>
      <w:r>
        <w:t>Holländare,</w:t>
      </w:r>
      <w:r>
        <w:rPr>
          <w:spacing w:val="-4"/>
        </w:rPr>
        <w:t xml:space="preserve"> </w:t>
      </w:r>
      <w:r>
        <w:t>F.,</w:t>
      </w:r>
      <w:r>
        <w:rPr>
          <w:spacing w:val="-4"/>
        </w:rPr>
        <w:t xml:space="preserve"> </w:t>
      </w:r>
      <w:r>
        <w:t>Carlbring,</w:t>
      </w:r>
      <w:r>
        <w:rPr>
          <w:spacing w:val="-4"/>
        </w:rPr>
        <w:t xml:space="preserve"> </w:t>
      </w:r>
      <w:r>
        <w:t>P.,</w:t>
      </w:r>
      <w:r>
        <w:rPr>
          <w:spacing w:val="-4"/>
        </w:rPr>
        <w:t xml:space="preserve"> </w:t>
      </w:r>
      <w:r>
        <w:t>Kaldo,</w:t>
      </w:r>
      <w:r>
        <w:rPr>
          <w:spacing w:val="-4"/>
        </w:rPr>
        <w:t xml:space="preserve"> </w:t>
      </w:r>
      <w:r>
        <w:t>V.,</w:t>
      </w:r>
      <w:r>
        <w:rPr>
          <w:spacing w:val="-2"/>
        </w:rPr>
        <w:t xml:space="preserve"> </w:t>
      </w:r>
      <w:r>
        <w:t>&amp;</w:t>
      </w:r>
      <w:r>
        <w:rPr>
          <w:spacing w:val="-4"/>
        </w:rPr>
        <w:t xml:space="preserve"> </w:t>
      </w:r>
      <w:r>
        <w:t>Ekselius,</w:t>
      </w:r>
      <w:r>
        <w:rPr>
          <w:spacing w:val="-2"/>
        </w:rPr>
        <w:t xml:space="preserve"> </w:t>
      </w:r>
      <w:r>
        <w:t>L.</w:t>
      </w:r>
      <w:r>
        <w:rPr>
          <w:spacing w:val="-4"/>
        </w:rPr>
        <w:t xml:space="preserve"> </w:t>
      </w:r>
      <w:r>
        <w:t xml:space="preserve">(2005). Internet-based self-help for depression: Randomised controlled trial. </w:t>
      </w:r>
      <w:r>
        <w:rPr>
          <w:i/>
        </w:rPr>
        <w:t xml:space="preserve">British Journal of Psychiatry, 187, </w:t>
      </w:r>
      <w:r>
        <w:t>456–461.</w:t>
      </w:r>
    </w:p>
    <w:p w14:paraId="6170D34E" w14:textId="77777777" w:rsidR="005B323A" w:rsidRDefault="0026499D">
      <w:pPr>
        <w:pStyle w:val="BodyText"/>
        <w:ind w:right="265" w:hanging="447"/>
      </w:pPr>
      <w:r>
        <w:t>Andersson, G., &amp; Carlbring, P. (2003). Internet and cognitive behaviour therapy: New opportunities</w:t>
      </w:r>
      <w:r>
        <w:rPr>
          <w:spacing w:val="-4"/>
        </w:rPr>
        <w:t xml:space="preserve"> </w:t>
      </w:r>
      <w:r>
        <w:t>for</w:t>
      </w:r>
      <w:r>
        <w:rPr>
          <w:spacing w:val="-6"/>
        </w:rPr>
        <w:t xml:space="preserve"> </w:t>
      </w:r>
      <w:r>
        <w:t>treatment</w:t>
      </w:r>
      <w:r>
        <w:rPr>
          <w:spacing w:val="-4"/>
        </w:rPr>
        <w:t xml:space="preserve"> </w:t>
      </w:r>
      <w:r>
        <w:t>and</w:t>
      </w:r>
      <w:r>
        <w:rPr>
          <w:spacing w:val="-4"/>
        </w:rPr>
        <w:t xml:space="preserve"> </w:t>
      </w:r>
      <w:r>
        <w:t>assessment.</w:t>
      </w:r>
      <w:r>
        <w:rPr>
          <w:spacing w:val="-5"/>
        </w:rPr>
        <w:t xml:space="preserve"> </w:t>
      </w:r>
      <w:r>
        <w:rPr>
          <w:i/>
        </w:rPr>
        <w:t>Cogn</w:t>
      </w:r>
      <w:r>
        <w:rPr>
          <w:i/>
        </w:rPr>
        <w:t>itive</w:t>
      </w:r>
      <w:r>
        <w:rPr>
          <w:i/>
          <w:spacing w:val="-7"/>
        </w:rPr>
        <w:t xml:space="preserve"> </w:t>
      </w:r>
      <w:r>
        <w:rPr>
          <w:i/>
        </w:rPr>
        <w:t>Behaviour</w:t>
      </w:r>
      <w:r>
        <w:rPr>
          <w:i/>
          <w:spacing w:val="-5"/>
        </w:rPr>
        <w:t xml:space="preserve"> </w:t>
      </w:r>
      <w:r>
        <w:rPr>
          <w:i/>
        </w:rPr>
        <w:t>Therapy,</w:t>
      </w:r>
      <w:r>
        <w:rPr>
          <w:i/>
          <w:spacing w:val="-3"/>
        </w:rPr>
        <w:t xml:space="preserve"> </w:t>
      </w:r>
      <w:r>
        <w:rPr>
          <w:i/>
        </w:rPr>
        <w:t>32,</w:t>
      </w:r>
      <w:r>
        <w:rPr>
          <w:i/>
          <w:spacing w:val="-3"/>
        </w:rPr>
        <w:t xml:space="preserve"> </w:t>
      </w:r>
      <w:r>
        <w:t>97–99.</w:t>
      </w:r>
    </w:p>
    <w:p w14:paraId="40673C44" w14:textId="77777777" w:rsidR="005B323A" w:rsidRDefault="0026499D">
      <w:pPr>
        <w:pStyle w:val="BodyText"/>
        <w:spacing w:before="121"/>
        <w:ind w:left="672" w:right="190" w:hanging="452"/>
      </w:pPr>
      <w:r>
        <w:t>Andersson, G., &amp; Carlbring, P. (2009). Commentary on Berger, Hohl, and Caspar’s (2009) Internet-based</w:t>
      </w:r>
      <w:r>
        <w:rPr>
          <w:spacing w:val="-4"/>
        </w:rPr>
        <w:t xml:space="preserve"> </w:t>
      </w:r>
      <w:r>
        <w:t>treatment</w:t>
      </w:r>
      <w:r>
        <w:rPr>
          <w:spacing w:val="-2"/>
        </w:rPr>
        <w:t xml:space="preserve"> </w:t>
      </w:r>
      <w:r>
        <w:t>for</w:t>
      </w:r>
      <w:r>
        <w:rPr>
          <w:spacing w:val="-6"/>
        </w:rPr>
        <w:t xml:space="preserve"> </w:t>
      </w:r>
      <w:r>
        <w:t>social</w:t>
      </w:r>
      <w:r>
        <w:rPr>
          <w:spacing w:val="-4"/>
        </w:rPr>
        <w:t xml:space="preserve"> </w:t>
      </w:r>
      <w:r>
        <w:t>phobia:</w:t>
      </w:r>
      <w:r>
        <w:rPr>
          <w:spacing w:val="-4"/>
        </w:rPr>
        <w:t xml:space="preserve"> </w:t>
      </w:r>
      <w:r>
        <w:t>A</w:t>
      </w:r>
      <w:r>
        <w:rPr>
          <w:spacing w:val="-4"/>
        </w:rPr>
        <w:t xml:space="preserve"> </w:t>
      </w:r>
      <w:r>
        <w:t>randomized</w:t>
      </w:r>
      <w:r>
        <w:rPr>
          <w:spacing w:val="-4"/>
        </w:rPr>
        <w:t xml:space="preserve"> </w:t>
      </w:r>
      <w:r>
        <w:t>controlled</w:t>
      </w:r>
      <w:r>
        <w:rPr>
          <w:spacing w:val="-4"/>
        </w:rPr>
        <w:t xml:space="preserve"> </w:t>
      </w:r>
      <w:r>
        <w:t xml:space="preserve">trial. </w:t>
      </w:r>
      <w:r>
        <w:rPr>
          <w:i/>
        </w:rPr>
        <w:t>Journal</w:t>
      </w:r>
      <w:r>
        <w:rPr>
          <w:i/>
          <w:spacing w:val="-4"/>
        </w:rPr>
        <w:t xml:space="preserve"> </w:t>
      </w:r>
      <w:r>
        <w:rPr>
          <w:i/>
        </w:rPr>
        <w:t>of</w:t>
      </w:r>
      <w:r>
        <w:rPr>
          <w:i/>
          <w:spacing w:val="-4"/>
        </w:rPr>
        <w:t xml:space="preserve"> </w:t>
      </w:r>
      <w:r>
        <w:rPr>
          <w:i/>
        </w:rPr>
        <w:t xml:space="preserve">Clinical Psychology, 65, </w:t>
      </w:r>
      <w:r>
        <w:t>1036–1038.</w:t>
      </w:r>
    </w:p>
    <w:p w14:paraId="537FC9E1" w14:textId="77777777" w:rsidR="005B323A" w:rsidRDefault="0026499D">
      <w:pPr>
        <w:spacing w:before="120"/>
        <w:ind w:left="672" w:hanging="452"/>
        <w:rPr>
          <w:sz w:val="24"/>
        </w:rPr>
      </w:pPr>
      <w:r>
        <w:rPr>
          <w:sz w:val="24"/>
        </w:rPr>
        <w:t>Andersson,</w:t>
      </w:r>
      <w:r>
        <w:rPr>
          <w:spacing w:val="-4"/>
          <w:sz w:val="24"/>
        </w:rPr>
        <w:t xml:space="preserve"> </w:t>
      </w:r>
      <w:r>
        <w:rPr>
          <w:sz w:val="24"/>
        </w:rPr>
        <w:t>G.,</w:t>
      </w:r>
      <w:r>
        <w:rPr>
          <w:spacing w:val="-4"/>
          <w:sz w:val="24"/>
        </w:rPr>
        <w:t xml:space="preserve"> </w:t>
      </w:r>
      <w:r>
        <w:rPr>
          <w:sz w:val="24"/>
        </w:rPr>
        <w:t>Carlbring,</w:t>
      </w:r>
      <w:r>
        <w:rPr>
          <w:spacing w:val="-4"/>
          <w:sz w:val="24"/>
        </w:rPr>
        <w:t xml:space="preserve"> </w:t>
      </w:r>
      <w:r>
        <w:rPr>
          <w:sz w:val="24"/>
        </w:rPr>
        <w:t>P.,</w:t>
      </w:r>
      <w:r>
        <w:rPr>
          <w:spacing w:val="-4"/>
          <w:sz w:val="24"/>
        </w:rPr>
        <w:t xml:space="preserve"> </w:t>
      </w:r>
      <w:r>
        <w:rPr>
          <w:sz w:val="24"/>
        </w:rPr>
        <w:t>Berger,</w:t>
      </w:r>
      <w:r>
        <w:rPr>
          <w:spacing w:val="-4"/>
          <w:sz w:val="24"/>
        </w:rPr>
        <w:t xml:space="preserve"> </w:t>
      </w:r>
      <w:r>
        <w:rPr>
          <w:sz w:val="24"/>
        </w:rPr>
        <w:t>T.,</w:t>
      </w:r>
      <w:r>
        <w:rPr>
          <w:spacing w:val="-4"/>
          <w:sz w:val="24"/>
        </w:rPr>
        <w:t xml:space="preserve"> </w:t>
      </w:r>
      <w:r>
        <w:rPr>
          <w:sz w:val="24"/>
        </w:rPr>
        <w:t>Almlov,</w:t>
      </w:r>
      <w:r>
        <w:rPr>
          <w:spacing w:val="-4"/>
          <w:sz w:val="24"/>
        </w:rPr>
        <w:t xml:space="preserve"> </w:t>
      </w:r>
      <w:r>
        <w:rPr>
          <w:sz w:val="24"/>
        </w:rPr>
        <w:t>J.,</w:t>
      </w:r>
      <w:r>
        <w:rPr>
          <w:spacing w:val="-4"/>
          <w:sz w:val="24"/>
        </w:rPr>
        <w:t xml:space="preserve"> </w:t>
      </w:r>
      <w:r>
        <w:rPr>
          <w:sz w:val="24"/>
        </w:rPr>
        <w:t>&amp;</w:t>
      </w:r>
      <w:r>
        <w:rPr>
          <w:spacing w:val="-5"/>
          <w:sz w:val="24"/>
        </w:rPr>
        <w:t xml:space="preserve"> </w:t>
      </w:r>
      <w:r>
        <w:rPr>
          <w:sz w:val="24"/>
        </w:rPr>
        <w:t>Cuijpers,</w:t>
      </w:r>
      <w:r>
        <w:rPr>
          <w:spacing w:val="-4"/>
          <w:sz w:val="24"/>
        </w:rPr>
        <w:t xml:space="preserve"> </w:t>
      </w:r>
      <w:r>
        <w:rPr>
          <w:sz w:val="24"/>
        </w:rPr>
        <w:t>P.</w:t>
      </w:r>
      <w:r>
        <w:rPr>
          <w:spacing w:val="-4"/>
          <w:sz w:val="24"/>
        </w:rPr>
        <w:t xml:space="preserve"> </w:t>
      </w:r>
      <w:r>
        <w:rPr>
          <w:sz w:val="24"/>
        </w:rPr>
        <w:t>(2009).</w:t>
      </w:r>
      <w:r>
        <w:rPr>
          <w:spacing w:val="-4"/>
          <w:sz w:val="24"/>
        </w:rPr>
        <w:t xml:space="preserve"> </w:t>
      </w:r>
      <w:r>
        <w:rPr>
          <w:sz w:val="24"/>
        </w:rPr>
        <w:t>What</w:t>
      </w:r>
      <w:r>
        <w:rPr>
          <w:spacing w:val="-1"/>
          <w:sz w:val="24"/>
        </w:rPr>
        <w:t xml:space="preserve"> </w:t>
      </w:r>
      <w:r>
        <w:rPr>
          <w:sz w:val="24"/>
        </w:rPr>
        <w:t>makes</w:t>
      </w:r>
      <w:r>
        <w:rPr>
          <w:spacing w:val="-1"/>
          <w:sz w:val="24"/>
        </w:rPr>
        <w:t xml:space="preserve"> </w:t>
      </w:r>
      <w:r>
        <w:rPr>
          <w:sz w:val="24"/>
        </w:rPr>
        <w:t xml:space="preserve">Internet therapy work? </w:t>
      </w:r>
      <w:r>
        <w:rPr>
          <w:i/>
          <w:sz w:val="24"/>
        </w:rPr>
        <w:t>Cognitive Behaviour Therapy, 1</w:t>
      </w:r>
      <w:r>
        <w:rPr>
          <w:sz w:val="24"/>
        </w:rPr>
        <w:t>.</w:t>
      </w:r>
    </w:p>
    <w:p w14:paraId="68709A06" w14:textId="77777777" w:rsidR="005B323A" w:rsidRDefault="0026499D">
      <w:pPr>
        <w:pStyle w:val="BodyText"/>
        <w:ind w:left="668" w:right="480" w:hanging="447"/>
        <w:jc w:val="both"/>
      </w:pPr>
      <w:r>
        <w:t>Andersson,</w:t>
      </w:r>
      <w:r>
        <w:rPr>
          <w:spacing w:val="-5"/>
        </w:rPr>
        <w:t xml:space="preserve"> </w:t>
      </w:r>
      <w:r>
        <w:t>G.,</w:t>
      </w:r>
      <w:r>
        <w:rPr>
          <w:spacing w:val="-4"/>
        </w:rPr>
        <w:t xml:space="preserve"> </w:t>
      </w:r>
      <w:r>
        <w:t>Carlbring,</w:t>
      </w:r>
      <w:r>
        <w:rPr>
          <w:spacing w:val="-4"/>
        </w:rPr>
        <w:t xml:space="preserve"> </w:t>
      </w:r>
      <w:r>
        <w:t>P.,</w:t>
      </w:r>
      <w:r>
        <w:rPr>
          <w:spacing w:val="-4"/>
        </w:rPr>
        <w:t xml:space="preserve"> </w:t>
      </w:r>
      <w:r>
        <w:t>&amp;</w:t>
      </w:r>
      <w:r>
        <w:rPr>
          <w:spacing w:val="-6"/>
        </w:rPr>
        <w:t xml:space="preserve"> </w:t>
      </w:r>
      <w:r>
        <w:t>Grimlund,</w:t>
      </w:r>
      <w:r>
        <w:rPr>
          <w:spacing w:val="-4"/>
        </w:rPr>
        <w:t xml:space="preserve"> </w:t>
      </w:r>
      <w:r>
        <w:t>A.</w:t>
      </w:r>
      <w:r>
        <w:rPr>
          <w:spacing w:val="-4"/>
        </w:rPr>
        <w:t xml:space="preserve"> </w:t>
      </w:r>
      <w:r>
        <w:t>(2008).</w:t>
      </w:r>
      <w:r>
        <w:rPr>
          <w:spacing w:val="-4"/>
        </w:rPr>
        <w:t xml:space="preserve"> </w:t>
      </w:r>
      <w:r>
        <w:t>Predicting</w:t>
      </w:r>
      <w:r>
        <w:rPr>
          <w:spacing w:val="-6"/>
        </w:rPr>
        <w:t xml:space="preserve"> </w:t>
      </w:r>
      <w:r>
        <w:t>treatment</w:t>
      </w:r>
      <w:r>
        <w:rPr>
          <w:spacing w:val="-2"/>
        </w:rPr>
        <w:t xml:space="preserve"> </w:t>
      </w:r>
      <w:r>
        <w:t>outcome</w:t>
      </w:r>
      <w:r>
        <w:rPr>
          <w:spacing w:val="-5"/>
        </w:rPr>
        <w:t xml:space="preserve"> </w:t>
      </w:r>
      <w:r>
        <w:t>in Internet versus</w:t>
      </w:r>
      <w:r>
        <w:rPr>
          <w:spacing w:val="-2"/>
        </w:rPr>
        <w:t xml:space="preserve"> </w:t>
      </w:r>
      <w:r>
        <w:t>face</w:t>
      </w:r>
      <w:r>
        <w:rPr>
          <w:spacing w:val="-3"/>
        </w:rPr>
        <w:t xml:space="preserve"> </w:t>
      </w:r>
      <w:r>
        <w:t>to</w:t>
      </w:r>
      <w:r>
        <w:rPr>
          <w:spacing w:val="-2"/>
        </w:rPr>
        <w:t xml:space="preserve"> </w:t>
      </w:r>
      <w:r>
        <w:t>face</w:t>
      </w:r>
      <w:r>
        <w:rPr>
          <w:spacing w:val="-3"/>
        </w:rPr>
        <w:t xml:space="preserve"> </w:t>
      </w:r>
      <w:r>
        <w:t>treatment</w:t>
      </w:r>
      <w:r>
        <w:rPr>
          <w:spacing w:val="-2"/>
        </w:rPr>
        <w:t xml:space="preserve"> </w:t>
      </w:r>
      <w:r>
        <w:t>of</w:t>
      </w:r>
      <w:r>
        <w:rPr>
          <w:spacing w:val="-2"/>
        </w:rPr>
        <w:t xml:space="preserve"> </w:t>
      </w:r>
      <w:r>
        <w:t>panic</w:t>
      </w:r>
      <w:r>
        <w:rPr>
          <w:spacing w:val="-2"/>
        </w:rPr>
        <w:t xml:space="preserve"> </w:t>
      </w:r>
      <w:r>
        <w:t>disorder.</w:t>
      </w:r>
      <w:r>
        <w:rPr>
          <w:spacing w:val="-2"/>
        </w:rPr>
        <w:t xml:space="preserve"> </w:t>
      </w:r>
      <w:r>
        <w:rPr>
          <w:i/>
        </w:rPr>
        <w:t>Computers</w:t>
      </w:r>
      <w:r>
        <w:rPr>
          <w:i/>
          <w:spacing w:val="-2"/>
        </w:rPr>
        <w:t xml:space="preserve"> </w:t>
      </w:r>
      <w:r>
        <w:rPr>
          <w:i/>
        </w:rPr>
        <w:t>in</w:t>
      </w:r>
      <w:r>
        <w:rPr>
          <w:i/>
          <w:spacing w:val="-2"/>
        </w:rPr>
        <w:t xml:space="preserve"> </w:t>
      </w:r>
      <w:r>
        <w:rPr>
          <w:i/>
        </w:rPr>
        <w:t>Human</w:t>
      </w:r>
      <w:r>
        <w:rPr>
          <w:i/>
          <w:spacing w:val="-2"/>
        </w:rPr>
        <w:t xml:space="preserve"> </w:t>
      </w:r>
      <w:r>
        <w:rPr>
          <w:i/>
        </w:rPr>
        <w:t>Behavior,</w:t>
      </w:r>
      <w:r>
        <w:rPr>
          <w:i/>
          <w:spacing w:val="-2"/>
        </w:rPr>
        <w:t xml:space="preserve"> </w:t>
      </w:r>
      <w:r>
        <w:rPr>
          <w:i/>
        </w:rPr>
        <w:t>24,</w:t>
      </w:r>
      <w:r>
        <w:rPr>
          <w:i/>
          <w:spacing w:val="-1"/>
        </w:rPr>
        <w:t xml:space="preserve"> </w:t>
      </w:r>
      <w:r>
        <w:t xml:space="preserve">1790– </w:t>
      </w:r>
      <w:r>
        <w:rPr>
          <w:spacing w:val="-2"/>
        </w:rPr>
        <w:t>1801.</w:t>
      </w:r>
    </w:p>
    <w:p w14:paraId="42D1B77D" w14:textId="77777777" w:rsidR="005B323A" w:rsidRDefault="0026499D">
      <w:pPr>
        <w:pStyle w:val="BodyText"/>
        <w:spacing w:before="121"/>
        <w:ind w:left="668" w:right="99" w:hanging="447"/>
      </w:pPr>
      <w:r>
        <w:t>Andersson, G., Carlbring, P., Holmstrom, A., Sparthan, E., Furmark, T., Nilsson-Ihrfelt, E., … Ekselius, L. (2006). Internet-based self-help with therapist feedback and in vivo group exposure</w:t>
      </w:r>
      <w:r>
        <w:rPr>
          <w:spacing w:val="-5"/>
        </w:rPr>
        <w:t xml:space="preserve"> </w:t>
      </w:r>
      <w:r>
        <w:t>for</w:t>
      </w:r>
      <w:r>
        <w:rPr>
          <w:spacing w:val="-5"/>
        </w:rPr>
        <w:t xml:space="preserve"> </w:t>
      </w:r>
      <w:r>
        <w:t>social</w:t>
      </w:r>
      <w:r>
        <w:rPr>
          <w:spacing w:val="-3"/>
        </w:rPr>
        <w:t xml:space="preserve"> </w:t>
      </w:r>
      <w:r>
        <w:t>phobia:</w:t>
      </w:r>
      <w:r>
        <w:rPr>
          <w:spacing w:val="-3"/>
        </w:rPr>
        <w:t xml:space="preserve"> </w:t>
      </w:r>
      <w:r>
        <w:t>A</w:t>
      </w:r>
      <w:r>
        <w:rPr>
          <w:spacing w:val="-3"/>
        </w:rPr>
        <w:t xml:space="preserve"> </w:t>
      </w:r>
      <w:r>
        <w:t>randomized</w:t>
      </w:r>
      <w:r>
        <w:rPr>
          <w:spacing w:val="-3"/>
        </w:rPr>
        <w:t xml:space="preserve"> </w:t>
      </w:r>
      <w:r>
        <w:t>controlled</w:t>
      </w:r>
      <w:r>
        <w:rPr>
          <w:spacing w:val="-3"/>
        </w:rPr>
        <w:t xml:space="preserve"> </w:t>
      </w:r>
      <w:r>
        <w:t xml:space="preserve">trial. </w:t>
      </w:r>
      <w:r>
        <w:rPr>
          <w:i/>
        </w:rPr>
        <w:t>Journal</w:t>
      </w:r>
      <w:r>
        <w:rPr>
          <w:i/>
          <w:spacing w:val="-3"/>
        </w:rPr>
        <w:t xml:space="preserve"> </w:t>
      </w:r>
      <w:r>
        <w:rPr>
          <w:i/>
        </w:rPr>
        <w:t>of</w:t>
      </w:r>
      <w:r>
        <w:rPr>
          <w:i/>
          <w:spacing w:val="-3"/>
        </w:rPr>
        <w:t xml:space="preserve"> </w:t>
      </w:r>
      <w:r>
        <w:rPr>
          <w:i/>
        </w:rPr>
        <w:t>Con</w:t>
      </w:r>
      <w:r>
        <w:rPr>
          <w:i/>
        </w:rPr>
        <w:t>sulting</w:t>
      </w:r>
      <w:r>
        <w:rPr>
          <w:i/>
          <w:spacing w:val="-3"/>
        </w:rPr>
        <w:t xml:space="preserve"> </w:t>
      </w:r>
      <w:r>
        <w:rPr>
          <w:i/>
        </w:rPr>
        <w:t>and</w:t>
      </w:r>
      <w:r>
        <w:rPr>
          <w:i/>
          <w:spacing w:val="-3"/>
        </w:rPr>
        <w:t xml:space="preserve"> </w:t>
      </w:r>
      <w:r>
        <w:rPr>
          <w:i/>
        </w:rPr>
        <w:t xml:space="preserve">Clinical Psychology, 74, </w:t>
      </w:r>
      <w:r>
        <w:t>677–686.</w:t>
      </w:r>
    </w:p>
    <w:p w14:paraId="0279120D" w14:textId="77777777" w:rsidR="005B323A" w:rsidRDefault="0026499D">
      <w:pPr>
        <w:pStyle w:val="BodyText"/>
        <w:ind w:left="668" w:right="265" w:hanging="447"/>
      </w:pPr>
      <w:r>
        <w:t>Andersson, G., Carlbring, P., Kaldo, V., &amp; Strom, L. (2004). Screening</w:t>
      </w:r>
      <w:r>
        <w:rPr>
          <w:spacing w:val="-1"/>
        </w:rPr>
        <w:t xml:space="preserve"> </w:t>
      </w:r>
      <w:r>
        <w:t>of psychiatric disorders via</w:t>
      </w:r>
      <w:r>
        <w:rPr>
          <w:spacing w:val="-3"/>
        </w:rPr>
        <w:t xml:space="preserve"> </w:t>
      </w:r>
      <w:r>
        <w:t>the</w:t>
      </w:r>
      <w:r>
        <w:rPr>
          <w:spacing w:val="-2"/>
        </w:rPr>
        <w:t xml:space="preserve"> </w:t>
      </w:r>
      <w:r>
        <w:t>Internet.</w:t>
      </w:r>
      <w:r>
        <w:rPr>
          <w:spacing w:val="-3"/>
        </w:rPr>
        <w:t xml:space="preserve"> </w:t>
      </w:r>
      <w:r>
        <w:t>A</w:t>
      </w:r>
      <w:r>
        <w:rPr>
          <w:spacing w:val="-3"/>
        </w:rPr>
        <w:t xml:space="preserve"> </w:t>
      </w:r>
      <w:r>
        <w:t>pilot</w:t>
      </w:r>
      <w:r>
        <w:rPr>
          <w:spacing w:val="-3"/>
        </w:rPr>
        <w:t xml:space="preserve"> </w:t>
      </w:r>
      <w:r>
        <w:t>study</w:t>
      </w:r>
      <w:r>
        <w:rPr>
          <w:spacing w:val="-8"/>
        </w:rPr>
        <w:t xml:space="preserve"> </w:t>
      </w:r>
      <w:r>
        <w:t>with</w:t>
      </w:r>
      <w:r>
        <w:rPr>
          <w:spacing w:val="-3"/>
        </w:rPr>
        <w:t xml:space="preserve"> </w:t>
      </w:r>
      <w:r>
        <w:t>tinnitus</w:t>
      </w:r>
      <w:r>
        <w:rPr>
          <w:spacing w:val="-3"/>
        </w:rPr>
        <w:t xml:space="preserve"> </w:t>
      </w:r>
      <w:r>
        <w:t xml:space="preserve">patients. </w:t>
      </w:r>
      <w:r>
        <w:rPr>
          <w:i/>
        </w:rPr>
        <w:t>Nordic</w:t>
      </w:r>
      <w:r>
        <w:rPr>
          <w:i/>
          <w:spacing w:val="-4"/>
        </w:rPr>
        <w:t xml:space="preserve"> </w:t>
      </w:r>
      <w:r>
        <w:rPr>
          <w:i/>
        </w:rPr>
        <w:t>Journal</w:t>
      </w:r>
      <w:r>
        <w:rPr>
          <w:i/>
          <w:spacing w:val="-3"/>
        </w:rPr>
        <w:t xml:space="preserve"> </w:t>
      </w:r>
      <w:r>
        <w:rPr>
          <w:i/>
        </w:rPr>
        <w:t>of</w:t>
      </w:r>
      <w:r>
        <w:rPr>
          <w:i/>
          <w:spacing w:val="-3"/>
        </w:rPr>
        <w:t xml:space="preserve"> </w:t>
      </w:r>
      <w:r>
        <w:rPr>
          <w:i/>
        </w:rPr>
        <w:t>Psychiatry,</w:t>
      </w:r>
      <w:r>
        <w:rPr>
          <w:i/>
          <w:spacing w:val="-3"/>
        </w:rPr>
        <w:t xml:space="preserve"> </w:t>
      </w:r>
      <w:r>
        <w:rPr>
          <w:i/>
        </w:rPr>
        <w:t>58,</w:t>
      </w:r>
      <w:r>
        <w:rPr>
          <w:i/>
          <w:spacing w:val="-1"/>
        </w:rPr>
        <w:t xml:space="preserve"> </w:t>
      </w:r>
      <w:r>
        <w:t xml:space="preserve">287– </w:t>
      </w:r>
      <w:r>
        <w:rPr>
          <w:spacing w:val="-4"/>
        </w:rPr>
        <w:t>291.</w:t>
      </w:r>
    </w:p>
    <w:p w14:paraId="79B635D1" w14:textId="77777777" w:rsidR="005B323A" w:rsidRDefault="0026499D">
      <w:pPr>
        <w:pStyle w:val="BodyText"/>
        <w:ind w:left="668" w:right="99" w:hanging="447"/>
      </w:pPr>
      <w:r>
        <w:t>Andersson, G.,</w:t>
      </w:r>
      <w:r>
        <w:t xml:space="preserve"> &amp; Cuijpers, P. (2009). Internet-based and other computerized psychological treatments</w:t>
      </w:r>
      <w:r>
        <w:rPr>
          <w:spacing w:val="-5"/>
        </w:rPr>
        <w:t xml:space="preserve"> </w:t>
      </w:r>
      <w:r>
        <w:t>for</w:t>
      </w:r>
      <w:r>
        <w:rPr>
          <w:spacing w:val="-4"/>
        </w:rPr>
        <w:t xml:space="preserve"> </w:t>
      </w:r>
      <w:r>
        <w:t>adult</w:t>
      </w:r>
      <w:r>
        <w:rPr>
          <w:spacing w:val="-5"/>
        </w:rPr>
        <w:t xml:space="preserve"> </w:t>
      </w:r>
      <w:r>
        <w:t>depression:</w:t>
      </w:r>
      <w:r>
        <w:rPr>
          <w:spacing w:val="-3"/>
        </w:rPr>
        <w:t xml:space="preserve"> </w:t>
      </w:r>
      <w:r>
        <w:t>A</w:t>
      </w:r>
      <w:r>
        <w:rPr>
          <w:spacing w:val="-5"/>
        </w:rPr>
        <w:t xml:space="preserve"> </w:t>
      </w:r>
      <w:r>
        <w:t>meta-analysis.</w:t>
      </w:r>
      <w:r>
        <w:rPr>
          <w:spacing w:val="-2"/>
        </w:rPr>
        <w:t xml:space="preserve"> </w:t>
      </w:r>
      <w:r>
        <w:rPr>
          <w:i/>
        </w:rPr>
        <w:t>Cognitive</w:t>
      </w:r>
      <w:r>
        <w:rPr>
          <w:i/>
          <w:spacing w:val="-6"/>
        </w:rPr>
        <w:t xml:space="preserve"> </w:t>
      </w:r>
      <w:r>
        <w:rPr>
          <w:i/>
        </w:rPr>
        <w:t>Behaviour</w:t>
      </w:r>
      <w:r>
        <w:rPr>
          <w:i/>
          <w:spacing w:val="-5"/>
        </w:rPr>
        <w:t xml:space="preserve"> </w:t>
      </w:r>
      <w:r>
        <w:rPr>
          <w:i/>
        </w:rPr>
        <w:t>Therapy,</w:t>
      </w:r>
      <w:r>
        <w:rPr>
          <w:i/>
          <w:spacing w:val="-5"/>
        </w:rPr>
        <w:t xml:space="preserve"> </w:t>
      </w:r>
      <w:r>
        <w:rPr>
          <w:i/>
        </w:rPr>
        <w:t>38,</w:t>
      </w:r>
      <w:r>
        <w:rPr>
          <w:i/>
          <w:spacing w:val="-4"/>
        </w:rPr>
        <w:t xml:space="preserve"> </w:t>
      </w:r>
      <w:r>
        <w:t>196–205.</w:t>
      </w:r>
    </w:p>
    <w:p w14:paraId="5E3B7C80" w14:textId="77777777" w:rsidR="005B323A" w:rsidRDefault="0026499D">
      <w:pPr>
        <w:pStyle w:val="BodyText"/>
        <w:ind w:left="221"/>
      </w:pPr>
      <w:r>
        <w:t>Andersson,</w:t>
      </w:r>
      <w:r>
        <w:rPr>
          <w:spacing w:val="-4"/>
        </w:rPr>
        <w:t xml:space="preserve"> </w:t>
      </w:r>
      <w:r>
        <w:t>G.,</w:t>
      </w:r>
      <w:r>
        <w:rPr>
          <w:spacing w:val="-2"/>
        </w:rPr>
        <w:t xml:space="preserve"> </w:t>
      </w:r>
      <w:r>
        <w:t>&amp;</w:t>
      </w:r>
      <w:r>
        <w:rPr>
          <w:spacing w:val="-5"/>
        </w:rPr>
        <w:t xml:space="preserve"> </w:t>
      </w:r>
      <w:r>
        <w:t>Kaldo,</w:t>
      </w:r>
      <w:r>
        <w:rPr>
          <w:spacing w:val="-2"/>
        </w:rPr>
        <w:t xml:space="preserve"> </w:t>
      </w:r>
      <w:r>
        <w:t>V.</w:t>
      </w:r>
      <w:r>
        <w:rPr>
          <w:spacing w:val="-3"/>
        </w:rPr>
        <w:t xml:space="preserve"> </w:t>
      </w:r>
      <w:r>
        <w:t>(2004).</w:t>
      </w:r>
      <w:r>
        <w:rPr>
          <w:spacing w:val="-1"/>
        </w:rPr>
        <w:t xml:space="preserve"> </w:t>
      </w:r>
      <w:r>
        <w:t>Internet-based</w:t>
      </w:r>
      <w:r>
        <w:rPr>
          <w:spacing w:val="-2"/>
        </w:rPr>
        <w:t xml:space="preserve"> </w:t>
      </w:r>
      <w:r>
        <w:t>cognitive</w:t>
      </w:r>
      <w:r>
        <w:rPr>
          <w:spacing w:val="-3"/>
        </w:rPr>
        <w:t xml:space="preserve"> </w:t>
      </w:r>
      <w:r>
        <w:t>behavioral</w:t>
      </w:r>
      <w:r>
        <w:rPr>
          <w:spacing w:val="-4"/>
        </w:rPr>
        <w:t xml:space="preserve"> </w:t>
      </w:r>
      <w:r>
        <w:t>therapy</w:t>
      </w:r>
      <w:r>
        <w:rPr>
          <w:spacing w:val="-8"/>
        </w:rPr>
        <w:t xml:space="preserve"> </w:t>
      </w:r>
      <w:r>
        <w:t>for</w:t>
      </w:r>
      <w:r>
        <w:rPr>
          <w:spacing w:val="-5"/>
        </w:rPr>
        <w:t xml:space="preserve"> </w:t>
      </w:r>
      <w:r>
        <w:rPr>
          <w:spacing w:val="-2"/>
        </w:rPr>
        <w:t>tinnitus.</w:t>
      </w:r>
    </w:p>
    <w:p w14:paraId="2B2428B9" w14:textId="77777777" w:rsidR="005B323A" w:rsidRDefault="0026499D">
      <w:pPr>
        <w:spacing w:before="1"/>
        <w:ind w:left="668"/>
        <w:rPr>
          <w:sz w:val="24"/>
        </w:rPr>
      </w:pPr>
      <w:r>
        <w:rPr>
          <w:i/>
          <w:sz w:val="24"/>
        </w:rPr>
        <w:t>Journal</w:t>
      </w:r>
      <w:r>
        <w:rPr>
          <w:i/>
          <w:spacing w:val="-2"/>
          <w:sz w:val="24"/>
        </w:rPr>
        <w:t xml:space="preserve"> </w:t>
      </w:r>
      <w:r>
        <w:rPr>
          <w:i/>
          <w:sz w:val="24"/>
        </w:rPr>
        <w:t>of</w:t>
      </w:r>
      <w:r>
        <w:rPr>
          <w:i/>
          <w:spacing w:val="-1"/>
          <w:sz w:val="24"/>
        </w:rPr>
        <w:t xml:space="preserve"> </w:t>
      </w:r>
      <w:r>
        <w:rPr>
          <w:i/>
          <w:sz w:val="24"/>
        </w:rPr>
        <w:t>Clinical</w:t>
      </w:r>
      <w:r>
        <w:rPr>
          <w:i/>
          <w:spacing w:val="-1"/>
          <w:sz w:val="24"/>
        </w:rPr>
        <w:t xml:space="preserve"> </w:t>
      </w:r>
      <w:r>
        <w:rPr>
          <w:i/>
          <w:sz w:val="24"/>
        </w:rPr>
        <w:t>Psychology,</w:t>
      </w:r>
      <w:r>
        <w:rPr>
          <w:i/>
          <w:spacing w:val="-2"/>
          <w:sz w:val="24"/>
        </w:rPr>
        <w:t xml:space="preserve"> </w:t>
      </w:r>
      <w:r>
        <w:rPr>
          <w:i/>
          <w:sz w:val="24"/>
        </w:rPr>
        <w:t xml:space="preserve">60, </w:t>
      </w:r>
      <w:r>
        <w:rPr>
          <w:spacing w:val="-2"/>
          <w:sz w:val="24"/>
        </w:rPr>
        <w:t>171–178.</w:t>
      </w:r>
    </w:p>
    <w:p w14:paraId="253AFC1A" w14:textId="77777777" w:rsidR="005B323A" w:rsidRDefault="005B323A">
      <w:pPr>
        <w:rPr>
          <w:sz w:val="24"/>
        </w:rPr>
        <w:sectPr w:rsidR="005B323A">
          <w:pgSz w:w="12240" w:h="15840"/>
          <w:pgMar w:top="1300" w:right="1220" w:bottom="1080" w:left="1220" w:header="722" w:footer="887" w:gutter="0"/>
          <w:cols w:space="720"/>
        </w:sectPr>
      </w:pPr>
    </w:p>
    <w:p w14:paraId="62E64271" w14:textId="77777777" w:rsidR="005B323A" w:rsidRDefault="0026499D">
      <w:pPr>
        <w:pStyle w:val="BodyText"/>
        <w:spacing w:before="124"/>
        <w:ind w:left="666" w:hanging="447"/>
      </w:pPr>
      <w:r>
        <w:lastRenderedPageBreak/>
        <w:t>Andersson,</w:t>
      </w:r>
      <w:r>
        <w:rPr>
          <w:spacing w:val="-5"/>
        </w:rPr>
        <w:t xml:space="preserve"> </w:t>
      </w:r>
      <w:r>
        <w:t>G.,</w:t>
      </w:r>
      <w:r>
        <w:rPr>
          <w:spacing w:val="-2"/>
        </w:rPr>
        <w:t xml:space="preserve"> </w:t>
      </w:r>
      <w:r>
        <w:t>Lundstrom,</w:t>
      </w:r>
      <w:r>
        <w:rPr>
          <w:spacing w:val="-4"/>
        </w:rPr>
        <w:t xml:space="preserve"> </w:t>
      </w:r>
      <w:r>
        <w:t>P.,</w:t>
      </w:r>
      <w:r>
        <w:rPr>
          <w:spacing w:val="-4"/>
        </w:rPr>
        <w:t xml:space="preserve"> </w:t>
      </w:r>
      <w:r>
        <w:t>&amp;</w:t>
      </w:r>
      <w:r>
        <w:rPr>
          <w:spacing w:val="-6"/>
        </w:rPr>
        <w:t xml:space="preserve"> </w:t>
      </w:r>
      <w:r>
        <w:t>Strom,</w:t>
      </w:r>
      <w:r>
        <w:rPr>
          <w:spacing w:val="-2"/>
        </w:rPr>
        <w:t xml:space="preserve"> </w:t>
      </w:r>
      <w:r>
        <w:t>L.</w:t>
      </w:r>
      <w:r>
        <w:rPr>
          <w:spacing w:val="-4"/>
        </w:rPr>
        <w:t xml:space="preserve"> </w:t>
      </w:r>
      <w:r>
        <w:t>(2003).</w:t>
      </w:r>
      <w:r>
        <w:rPr>
          <w:spacing w:val="-3"/>
        </w:rPr>
        <w:t xml:space="preserve"> </w:t>
      </w:r>
      <w:r>
        <w:t>Internet-based</w:t>
      </w:r>
      <w:r>
        <w:rPr>
          <w:spacing w:val="-4"/>
        </w:rPr>
        <w:t xml:space="preserve"> </w:t>
      </w:r>
      <w:r>
        <w:t>treatment</w:t>
      </w:r>
      <w:r>
        <w:rPr>
          <w:spacing w:val="-4"/>
        </w:rPr>
        <w:t xml:space="preserve"> </w:t>
      </w:r>
      <w:r>
        <w:t>of</w:t>
      </w:r>
      <w:r>
        <w:rPr>
          <w:spacing w:val="-4"/>
        </w:rPr>
        <w:t xml:space="preserve"> </w:t>
      </w:r>
      <w:r>
        <w:t>headache:</w:t>
      </w:r>
      <w:r>
        <w:rPr>
          <w:spacing w:val="-2"/>
        </w:rPr>
        <w:t xml:space="preserve"> </w:t>
      </w:r>
      <w:r>
        <w:t xml:space="preserve">Does telephone contact add anything? </w:t>
      </w:r>
      <w:r>
        <w:rPr>
          <w:i/>
        </w:rPr>
        <w:t xml:space="preserve">Headache, 43, </w:t>
      </w:r>
      <w:r>
        <w:t>353–361.</w:t>
      </w:r>
    </w:p>
    <w:p w14:paraId="368FD074" w14:textId="77777777" w:rsidR="005B323A" w:rsidRDefault="0026499D">
      <w:pPr>
        <w:pStyle w:val="BodyText"/>
        <w:ind w:left="666" w:right="133" w:hanging="447"/>
      </w:pPr>
      <w:r>
        <w:t>Andersson, G., Stromgren, T., Strom, L.</w:t>
      </w:r>
      <w:r>
        <w:t>, &amp; Lyttkens, L. (2002). Randomized controlled trial of Internet-based</w:t>
      </w:r>
      <w:r>
        <w:rPr>
          <w:spacing w:val="-4"/>
        </w:rPr>
        <w:t xml:space="preserve"> </w:t>
      </w:r>
      <w:r>
        <w:t>cognitive</w:t>
      </w:r>
      <w:r>
        <w:rPr>
          <w:spacing w:val="-4"/>
        </w:rPr>
        <w:t xml:space="preserve"> </w:t>
      </w:r>
      <w:r>
        <w:t>behavior</w:t>
      </w:r>
      <w:r>
        <w:rPr>
          <w:spacing w:val="-4"/>
        </w:rPr>
        <w:t xml:space="preserve"> </w:t>
      </w:r>
      <w:r>
        <w:t>therapy</w:t>
      </w:r>
      <w:r>
        <w:rPr>
          <w:spacing w:val="-9"/>
        </w:rPr>
        <w:t xml:space="preserve"> </w:t>
      </w:r>
      <w:r>
        <w:t>for</w:t>
      </w:r>
      <w:r>
        <w:rPr>
          <w:spacing w:val="-6"/>
        </w:rPr>
        <w:t xml:space="preserve"> </w:t>
      </w:r>
      <w:r>
        <w:t>distress</w:t>
      </w:r>
      <w:r>
        <w:rPr>
          <w:spacing w:val="-4"/>
        </w:rPr>
        <w:t xml:space="preserve"> </w:t>
      </w:r>
      <w:r>
        <w:t>associated</w:t>
      </w:r>
      <w:r>
        <w:rPr>
          <w:spacing w:val="-4"/>
        </w:rPr>
        <w:t xml:space="preserve"> </w:t>
      </w:r>
      <w:r>
        <w:t>with</w:t>
      </w:r>
      <w:r>
        <w:rPr>
          <w:spacing w:val="-4"/>
        </w:rPr>
        <w:t xml:space="preserve"> </w:t>
      </w:r>
      <w:r>
        <w:t xml:space="preserve">tinnitus. </w:t>
      </w:r>
      <w:r>
        <w:rPr>
          <w:i/>
        </w:rPr>
        <w:t xml:space="preserve">Psychosomatic Medicine, 64, </w:t>
      </w:r>
      <w:r>
        <w:t>810–816.</w:t>
      </w:r>
    </w:p>
    <w:p w14:paraId="463CBF18" w14:textId="77777777" w:rsidR="005B323A" w:rsidRDefault="0026499D">
      <w:pPr>
        <w:pStyle w:val="BodyText"/>
        <w:ind w:left="666" w:right="191" w:hanging="447"/>
        <w:jc w:val="both"/>
      </w:pPr>
      <w:r>
        <w:t>Andersson,</w:t>
      </w:r>
      <w:r>
        <w:rPr>
          <w:spacing w:val="-4"/>
        </w:rPr>
        <w:t xml:space="preserve"> </w:t>
      </w:r>
      <w:r>
        <w:t>G.,</w:t>
      </w:r>
      <w:r>
        <w:rPr>
          <w:spacing w:val="-3"/>
        </w:rPr>
        <w:t xml:space="preserve"> </w:t>
      </w:r>
      <w:r>
        <w:t>Waara,</w:t>
      </w:r>
      <w:r>
        <w:rPr>
          <w:spacing w:val="-3"/>
        </w:rPr>
        <w:t xml:space="preserve"> </w:t>
      </w:r>
      <w:r>
        <w:t>J.,</w:t>
      </w:r>
      <w:r>
        <w:rPr>
          <w:spacing w:val="-3"/>
        </w:rPr>
        <w:t xml:space="preserve"> </w:t>
      </w:r>
      <w:r>
        <w:t>Jonsson,</w:t>
      </w:r>
      <w:r>
        <w:rPr>
          <w:spacing w:val="-3"/>
        </w:rPr>
        <w:t xml:space="preserve"> </w:t>
      </w:r>
      <w:r>
        <w:t>U.,</w:t>
      </w:r>
      <w:r>
        <w:rPr>
          <w:spacing w:val="-3"/>
        </w:rPr>
        <w:t xml:space="preserve"> </w:t>
      </w:r>
      <w:r>
        <w:t>Malmaeus,</w:t>
      </w:r>
      <w:r>
        <w:rPr>
          <w:spacing w:val="-3"/>
        </w:rPr>
        <w:t xml:space="preserve"> </w:t>
      </w:r>
      <w:r>
        <w:t>F.,</w:t>
      </w:r>
      <w:r>
        <w:rPr>
          <w:spacing w:val="-3"/>
        </w:rPr>
        <w:t xml:space="preserve"> </w:t>
      </w:r>
      <w:r>
        <w:t>Carlbring,</w:t>
      </w:r>
      <w:r>
        <w:rPr>
          <w:spacing w:val="-3"/>
        </w:rPr>
        <w:t xml:space="preserve"> </w:t>
      </w:r>
      <w:r>
        <w:t>P.,</w:t>
      </w:r>
      <w:r>
        <w:rPr>
          <w:spacing w:val="-3"/>
        </w:rPr>
        <w:t xml:space="preserve"> </w:t>
      </w:r>
      <w:r>
        <w:t>&amp;</w:t>
      </w:r>
      <w:r>
        <w:rPr>
          <w:spacing w:val="-3"/>
        </w:rPr>
        <w:t xml:space="preserve"> </w:t>
      </w:r>
      <w:r>
        <w:t>Ost,</w:t>
      </w:r>
      <w:r>
        <w:rPr>
          <w:spacing w:val="-3"/>
        </w:rPr>
        <w:t xml:space="preserve"> </w:t>
      </w:r>
      <w:r>
        <w:t>L.</w:t>
      </w:r>
      <w:r>
        <w:rPr>
          <w:spacing w:val="-3"/>
        </w:rPr>
        <w:t xml:space="preserve"> </w:t>
      </w:r>
      <w:r>
        <w:t>G.</w:t>
      </w:r>
      <w:r>
        <w:rPr>
          <w:spacing w:val="-2"/>
        </w:rPr>
        <w:t xml:space="preserve"> </w:t>
      </w:r>
      <w:r>
        <w:t>(2009).</w:t>
      </w:r>
      <w:r>
        <w:rPr>
          <w:spacing w:val="-2"/>
        </w:rPr>
        <w:t xml:space="preserve"> </w:t>
      </w:r>
      <w:r>
        <w:t>Internet- based self-help</w:t>
      </w:r>
      <w:r>
        <w:rPr>
          <w:spacing w:val="-1"/>
        </w:rPr>
        <w:t xml:space="preserve"> </w:t>
      </w:r>
      <w:r>
        <w:t>versus one-session exposure</w:t>
      </w:r>
      <w:r>
        <w:rPr>
          <w:spacing w:val="-2"/>
        </w:rPr>
        <w:t xml:space="preserve"> </w:t>
      </w:r>
      <w:r>
        <w:t>in the treatment of spider</w:t>
      </w:r>
      <w:r>
        <w:rPr>
          <w:spacing w:val="-2"/>
        </w:rPr>
        <w:t xml:space="preserve"> </w:t>
      </w:r>
      <w:r>
        <w:t xml:space="preserve">phobia: A randomized controlled trial. </w:t>
      </w:r>
      <w:r>
        <w:rPr>
          <w:i/>
        </w:rPr>
        <w:t xml:space="preserve">Cognitive Behaviour Therapy, 38, </w:t>
      </w:r>
      <w:r>
        <w:t>114–120.</w:t>
      </w:r>
    </w:p>
    <w:p w14:paraId="237BC41A" w14:textId="77777777" w:rsidR="005B323A" w:rsidRDefault="0026499D">
      <w:pPr>
        <w:pStyle w:val="BodyText"/>
        <w:ind w:left="666" w:right="265" w:hanging="447"/>
      </w:pPr>
      <w:r>
        <w:t>Andre,</w:t>
      </w:r>
      <w:r>
        <w:rPr>
          <w:spacing w:val="-1"/>
        </w:rPr>
        <w:t xml:space="preserve"> </w:t>
      </w:r>
      <w:r>
        <w:t>B.,</w:t>
      </w:r>
      <w:r>
        <w:rPr>
          <w:spacing w:val="-3"/>
        </w:rPr>
        <w:t xml:space="preserve"> </w:t>
      </w:r>
      <w:r>
        <w:t>Ringdal,</w:t>
      </w:r>
      <w:r>
        <w:rPr>
          <w:spacing w:val="-3"/>
        </w:rPr>
        <w:t xml:space="preserve"> </w:t>
      </w:r>
      <w:r>
        <w:t>G.</w:t>
      </w:r>
      <w:r>
        <w:rPr>
          <w:spacing w:val="-1"/>
        </w:rPr>
        <w:t xml:space="preserve"> </w:t>
      </w:r>
      <w:r>
        <w:t>I., Loge,</w:t>
      </w:r>
      <w:r>
        <w:rPr>
          <w:spacing w:val="-3"/>
        </w:rPr>
        <w:t xml:space="preserve"> </w:t>
      </w:r>
      <w:r>
        <w:t>J.</w:t>
      </w:r>
      <w:r>
        <w:rPr>
          <w:spacing w:val="-3"/>
        </w:rPr>
        <w:t xml:space="preserve"> </w:t>
      </w:r>
      <w:r>
        <w:t>H.,</w:t>
      </w:r>
      <w:r>
        <w:rPr>
          <w:spacing w:val="-3"/>
        </w:rPr>
        <w:t xml:space="preserve"> </w:t>
      </w:r>
      <w:r>
        <w:t>Rannestad,</w:t>
      </w:r>
      <w:r>
        <w:rPr>
          <w:spacing w:val="-2"/>
        </w:rPr>
        <w:t xml:space="preserve"> </w:t>
      </w:r>
      <w:r>
        <w:t>T.,</w:t>
      </w:r>
      <w:r>
        <w:rPr>
          <w:spacing w:val="-3"/>
        </w:rPr>
        <w:t xml:space="preserve"> </w:t>
      </w:r>
      <w:r>
        <w:t>&amp;</w:t>
      </w:r>
      <w:r>
        <w:rPr>
          <w:spacing w:val="-6"/>
        </w:rPr>
        <w:t xml:space="preserve"> </w:t>
      </w:r>
      <w:r>
        <w:t>Kaasa,</w:t>
      </w:r>
      <w:r>
        <w:rPr>
          <w:spacing w:val="-3"/>
        </w:rPr>
        <w:t xml:space="preserve"> </w:t>
      </w:r>
      <w:r>
        <w:t>S.</w:t>
      </w:r>
      <w:r>
        <w:rPr>
          <w:spacing w:val="-3"/>
        </w:rPr>
        <w:t xml:space="preserve"> </w:t>
      </w:r>
      <w:r>
        <w:t>(2008).</w:t>
      </w:r>
      <w:r>
        <w:rPr>
          <w:spacing w:val="-2"/>
        </w:rPr>
        <w:t xml:space="preserve"> </w:t>
      </w:r>
      <w:r>
        <w:t>The</w:t>
      </w:r>
      <w:r>
        <w:rPr>
          <w:spacing w:val="-4"/>
        </w:rPr>
        <w:t xml:space="preserve"> </w:t>
      </w:r>
      <w:r>
        <w:t>importance</w:t>
      </w:r>
      <w:r>
        <w:rPr>
          <w:spacing w:val="-4"/>
        </w:rPr>
        <w:t xml:space="preserve"> </w:t>
      </w:r>
      <w:r>
        <w:t>of</w:t>
      </w:r>
      <w:r>
        <w:rPr>
          <w:spacing w:val="-3"/>
        </w:rPr>
        <w:t xml:space="preserve"> </w:t>
      </w:r>
      <w:r>
        <w:t xml:space="preserve">key personnel and active management for successful implementation of computer-based technology in palliative care: Results from a qualitative study. </w:t>
      </w:r>
      <w:r>
        <w:rPr>
          <w:i/>
        </w:rPr>
        <w:t xml:space="preserve">Computers Informatics Nursing, 26, </w:t>
      </w:r>
      <w:r>
        <w:t>183–189.</w:t>
      </w:r>
    </w:p>
    <w:p w14:paraId="5E1EDEC1" w14:textId="77777777" w:rsidR="005B323A" w:rsidRDefault="0026499D">
      <w:pPr>
        <w:pStyle w:val="BodyText"/>
        <w:spacing w:before="121"/>
        <w:ind w:left="666" w:right="243" w:hanging="447"/>
      </w:pPr>
      <w:r>
        <w:t>Andrews,</w:t>
      </w:r>
      <w:r>
        <w:rPr>
          <w:spacing w:val="-3"/>
        </w:rPr>
        <w:t xml:space="preserve"> </w:t>
      </w:r>
      <w:r>
        <w:t>G.,</w:t>
      </w:r>
      <w:r>
        <w:rPr>
          <w:spacing w:val="-3"/>
        </w:rPr>
        <w:t xml:space="preserve"> </w:t>
      </w:r>
      <w:r>
        <w:t>Cuijpers,</w:t>
      </w:r>
      <w:r>
        <w:rPr>
          <w:spacing w:val="-3"/>
        </w:rPr>
        <w:t xml:space="preserve"> </w:t>
      </w:r>
      <w:r>
        <w:t>P.,</w:t>
      </w:r>
      <w:r>
        <w:rPr>
          <w:spacing w:val="-3"/>
        </w:rPr>
        <w:t xml:space="preserve"> </w:t>
      </w:r>
      <w:r>
        <w:t>Craske,</w:t>
      </w:r>
      <w:r>
        <w:rPr>
          <w:spacing w:val="-3"/>
        </w:rPr>
        <w:t xml:space="preserve"> </w:t>
      </w:r>
      <w:r>
        <w:t>M.</w:t>
      </w:r>
      <w:r>
        <w:rPr>
          <w:spacing w:val="-3"/>
        </w:rPr>
        <w:t xml:space="preserve"> </w:t>
      </w:r>
      <w:r>
        <w:t>G.,</w:t>
      </w:r>
      <w:r>
        <w:rPr>
          <w:spacing w:val="-3"/>
        </w:rPr>
        <w:t xml:space="preserve"> </w:t>
      </w:r>
      <w:r>
        <w:t>McEvoy,</w:t>
      </w:r>
      <w:r>
        <w:rPr>
          <w:spacing w:val="-1"/>
        </w:rPr>
        <w:t xml:space="preserve"> </w:t>
      </w:r>
      <w:r>
        <w:t>P.,</w:t>
      </w:r>
      <w:r>
        <w:rPr>
          <w:spacing w:val="-3"/>
        </w:rPr>
        <w:t xml:space="preserve"> </w:t>
      </w:r>
      <w:r>
        <w:t>&amp;</w:t>
      </w:r>
      <w:r>
        <w:rPr>
          <w:spacing w:val="-3"/>
        </w:rPr>
        <w:t xml:space="preserve"> </w:t>
      </w:r>
      <w:r>
        <w:t>Titov,</w:t>
      </w:r>
      <w:r>
        <w:rPr>
          <w:spacing w:val="-3"/>
        </w:rPr>
        <w:t xml:space="preserve"> </w:t>
      </w:r>
      <w:r>
        <w:t>N.</w:t>
      </w:r>
      <w:r>
        <w:rPr>
          <w:spacing w:val="-3"/>
        </w:rPr>
        <w:t xml:space="preserve"> </w:t>
      </w:r>
      <w:r>
        <w:t>(2010).</w:t>
      </w:r>
      <w:r>
        <w:rPr>
          <w:spacing w:val="-1"/>
        </w:rPr>
        <w:t xml:space="preserve"> </w:t>
      </w:r>
      <w:r>
        <w:t>Computer</w:t>
      </w:r>
      <w:r>
        <w:rPr>
          <w:spacing w:val="-3"/>
        </w:rPr>
        <w:t xml:space="preserve"> </w:t>
      </w:r>
      <w:r>
        <w:t>therapy</w:t>
      </w:r>
      <w:r>
        <w:rPr>
          <w:spacing w:val="-8"/>
        </w:rPr>
        <w:t xml:space="preserve"> </w:t>
      </w:r>
      <w:r>
        <w:t xml:space="preserve">for the anxiety and depressive disorders is effective, acceptable and practical health care: A meta-analysis. </w:t>
      </w:r>
      <w:r>
        <w:rPr>
          <w:i/>
        </w:rPr>
        <w:t xml:space="preserve">PLOS One, 5, </w:t>
      </w:r>
      <w:r>
        <w:t>e13196.</w:t>
      </w:r>
    </w:p>
    <w:p w14:paraId="61546CA0" w14:textId="77777777" w:rsidR="005B323A" w:rsidRDefault="0026499D">
      <w:pPr>
        <w:spacing w:before="120"/>
        <w:ind w:left="666" w:right="150" w:hanging="447"/>
        <w:rPr>
          <w:sz w:val="24"/>
        </w:rPr>
      </w:pPr>
      <w:r>
        <w:rPr>
          <w:sz w:val="24"/>
        </w:rPr>
        <w:t>Andrews,</w:t>
      </w:r>
      <w:r>
        <w:rPr>
          <w:spacing w:val="-3"/>
          <w:sz w:val="24"/>
        </w:rPr>
        <w:t xml:space="preserve"> </w:t>
      </w:r>
      <w:r>
        <w:rPr>
          <w:sz w:val="24"/>
        </w:rPr>
        <w:t>G.,</w:t>
      </w:r>
      <w:r>
        <w:rPr>
          <w:spacing w:val="-2"/>
          <w:sz w:val="24"/>
        </w:rPr>
        <w:t xml:space="preserve"> </w:t>
      </w:r>
      <w:r>
        <w:rPr>
          <w:sz w:val="24"/>
        </w:rPr>
        <w:t>Davies,</w:t>
      </w:r>
      <w:r>
        <w:rPr>
          <w:spacing w:val="-3"/>
          <w:sz w:val="24"/>
        </w:rPr>
        <w:t xml:space="preserve"> </w:t>
      </w:r>
      <w:r>
        <w:rPr>
          <w:sz w:val="24"/>
        </w:rPr>
        <w:t>M.,</w:t>
      </w:r>
      <w:r>
        <w:rPr>
          <w:spacing w:val="-3"/>
          <w:sz w:val="24"/>
        </w:rPr>
        <w:t xml:space="preserve"> </w:t>
      </w:r>
      <w:r>
        <w:rPr>
          <w:sz w:val="24"/>
        </w:rPr>
        <w:t>&amp;</w:t>
      </w:r>
      <w:r>
        <w:rPr>
          <w:spacing w:val="-5"/>
          <w:sz w:val="24"/>
        </w:rPr>
        <w:t xml:space="preserve"> </w:t>
      </w:r>
      <w:r>
        <w:rPr>
          <w:sz w:val="24"/>
        </w:rPr>
        <w:t>Titov,</w:t>
      </w:r>
      <w:r>
        <w:rPr>
          <w:spacing w:val="-3"/>
          <w:sz w:val="24"/>
        </w:rPr>
        <w:t xml:space="preserve"> </w:t>
      </w:r>
      <w:r>
        <w:rPr>
          <w:sz w:val="24"/>
        </w:rPr>
        <w:t>N.</w:t>
      </w:r>
      <w:r>
        <w:rPr>
          <w:spacing w:val="-3"/>
          <w:sz w:val="24"/>
        </w:rPr>
        <w:t xml:space="preserve"> </w:t>
      </w:r>
      <w:r>
        <w:rPr>
          <w:sz w:val="24"/>
        </w:rPr>
        <w:t>(2011).</w:t>
      </w:r>
      <w:r>
        <w:rPr>
          <w:spacing w:val="-3"/>
          <w:sz w:val="24"/>
        </w:rPr>
        <w:t xml:space="preserve"> </w:t>
      </w:r>
      <w:r>
        <w:rPr>
          <w:sz w:val="24"/>
        </w:rPr>
        <w:t>Effectiveness</w:t>
      </w:r>
      <w:r>
        <w:rPr>
          <w:spacing w:val="-3"/>
          <w:sz w:val="24"/>
        </w:rPr>
        <w:t xml:space="preserve"> </w:t>
      </w:r>
      <w:r>
        <w:rPr>
          <w:sz w:val="24"/>
        </w:rPr>
        <w:t>randomized</w:t>
      </w:r>
      <w:r>
        <w:rPr>
          <w:spacing w:val="-3"/>
          <w:sz w:val="24"/>
        </w:rPr>
        <w:t xml:space="preserve"> </w:t>
      </w:r>
      <w:r>
        <w:rPr>
          <w:sz w:val="24"/>
        </w:rPr>
        <w:t>controlled</w:t>
      </w:r>
      <w:r>
        <w:rPr>
          <w:spacing w:val="-3"/>
          <w:sz w:val="24"/>
        </w:rPr>
        <w:t xml:space="preserve"> </w:t>
      </w:r>
      <w:r>
        <w:rPr>
          <w:sz w:val="24"/>
        </w:rPr>
        <w:t>tr</w:t>
      </w:r>
      <w:r>
        <w:rPr>
          <w:sz w:val="24"/>
        </w:rPr>
        <w:t>ial</w:t>
      </w:r>
      <w:r>
        <w:rPr>
          <w:spacing w:val="-3"/>
          <w:sz w:val="24"/>
        </w:rPr>
        <w:t xml:space="preserve"> </w:t>
      </w:r>
      <w:r>
        <w:rPr>
          <w:sz w:val="24"/>
        </w:rPr>
        <w:t>of</w:t>
      </w:r>
      <w:r>
        <w:rPr>
          <w:spacing w:val="-3"/>
          <w:sz w:val="24"/>
        </w:rPr>
        <w:t xml:space="preserve"> </w:t>
      </w:r>
      <w:r>
        <w:rPr>
          <w:sz w:val="24"/>
        </w:rPr>
        <w:t>face</w:t>
      </w:r>
      <w:r>
        <w:rPr>
          <w:spacing w:val="-4"/>
          <w:sz w:val="24"/>
        </w:rPr>
        <w:t xml:space="preserve"> </w:t>
      </w:r>
      <w:r>
        <w:rPr>
          <w:sz w:val="24"/>
        </w:rPr>
        <w:t xml:space="preserve">to face versus Internet cognitive behaviour therapy for social phobia. </w:t>
      </w:r>
      <w:r>
        <w:rPr>
          <w:i/>
          <w:sz w:val="24"/>
        </w:rPr>
        <w:t xml:space="preserve">Australian and New Zealand Journal of Psychiatry, 45, </w:t>
      </w:r>
      <w:r>
        <w:rPr>
          <w:sz w:val="24"/>
        </w:rPr>
        <w:t>337–340.</w:t>
      </w:r>
    </w:p>
    <w:p w14:paraId="7ED82025" w14:textId="77777777" w:rsidR="005B323A" w:rsidRDefault="0026499D">
      <w:pPr>
        <w:spacing w:before="120"/>
        <w:ind w:left="666" w:right="220" w:hanging="447"/>
        <w:rPr>
          <w:sz w:val="24"/>
        </w:rPr>
      </w:pPr>
      <w:r>
        <w:rPr>
          <w:sz w:val="24"/>
        </w:rPr>
        <w:t>Andrews,</w:t>
      </w:r>
      <w:r>
        <w:rPr>
          <w:spacing w:val="-3"/>
          <w:sz w:val="24"/>
        </w:rPr>
        <w:t xml:space="preserve"> </w:t>
      </w:r>
      <w:r>
        <w:rPr>
          <w:sz w:val="24"/>
        </w:rPr>
        <w:t>G.,</w:t>
      </w:r>
      <w:r>
        <w:rPr>
          <w:spacing w:val="-1"/>
          <w:sz w:val="24"/>
        </w:rPr>
        <w:t xml:space="preserve"> </w:t>
      </w:r>
      <w:r>
        <w:rPr>
          <w:sz w:val="24"/>
        </w:rPr>
        <w:t>&amp;</w:t>
      </w:r>
      <w:r>
        <w:rPr>
          <w:spacing w:val="-5"/>
          <w:sz w:val="24"/>
        </w:rPr>
        <w:t xml:space="preserve"> </w:t>
      </w:r>
      <w:r>
        <w:rPr>
          <w:sz w:val="24"/>
        </w:rPr>
        <w:t>Titov,</w:t>
      </w:r>
      <w:r>
        <w:rPr>
          <w:spacing w:val="-3"/>
          <w:sz w:val="24"/>
        </w:rPr>
        <w:t xml:space="preserve"> </w:t>
      </w:r>
      <w:r>
        <w:rPr>
          <w:sz w:val="24"/>
        </w:rPr>
        <w:t>N.</w:t>
      </w:r>
      <w:r>
        <w:rPr>
          <w:spacing w:val="-3"/>
          <w:sz w:val="24"/>
        </w:rPr>
        <w:t xml:space="preserve"> </w:t>
      </w:r>
      <w:r>
        <w:rPr>
          <w:sz w:val="24"/>
        </w:rPr>
        <w:t>(2010).</w:t>
      </w:r>
      <w:r>
        <w:rPr>
          <w:spacing w:val="-2"/>
          <w:sz w:val="24"/>
        </w:rPr>
        <w:t xml:space="preserve"> </w:t>
      </w:r>
      <w:r>
        <w:rPr>
          <w:sz w:val="24"/>
        </w:rPr>
        <w:t>Is Internet</w:t>
      </w:r>
      <w:r>
        <w:rPr>
          <w:spacing w:val="-3"/>
          <w:sz w:val="24"/>
        </w:rPr>
        <w:t xml:space="preserve"> </w:t>
      </w:r>
      <w:r>
        <w:rPr>
          <w:sz w:val="24"/>
        </w:rPr>
        <w:t>treatment</w:t>
      </w:r>
      <w:r>
        <w:rPr>
          <w:spacing w:val="-3"/>
          <w:sz w:val="24"/>
        </w:rPr>
        <w:t xml:space="preserve"> </w:t>
      </w:r>
      <w:r>
        <w:rPr>
          <w:sz w:val="24"/>
        </w:rPr>
        <w:t>for</w:t>
      </w:r>
      <w:r>
        <w:rPr>
          <w:spacing w:val="-4"/>
          <w:sz w:val="24"/>
        </w:rPr>
        <w:t xml:space="preserve"> </w:t>
      </w:r>
      <w:r>
        <w:rPr>
          <w:sz w:val="24"/>
        </w:rPr>
        <w:t>depressive</w:t>
      </w:r>
      <w:r>
        <w:rPr>
          <w:spacing w:val="-4"/>
          <w:sz w:val="24"/>
        </w:rPr>
        <w:t xml:space="preserve"> </w:t>
      </w:r>
      <w:r>
        <w:rPr>
          <w:sz w:val="24"/>
        </w:rPr>
        <w:t>and</w:t>
      </w:r>
      <w:r>
        <w:rPr>
          <w:spacing w:val="-1"/>
          <w:sz w:val="24"/>
        </w:rPr>
        <w:t xml:space="preserve"> </w:t>
      </w:r>
      <w:r>
        <w:rPr>
          <w:sz w:val="24"/>
        </w:rPr>
        <w:t>anxiety</w:t>
      </w:r>
      <w:r>
        <w:rPr>
          <w:spacing w:val="-11"/>
          <w:sz w:val="24"/>
        </w:rPr>
        <w:t xml:space="preserve"> </w:t>
      </w:r>
      <w:r>
        <w:rPr>
          <w:sz w:val="24"/>
        </w:rPr>
        <w:t>disorders</w:t>
      </w:r>
      <w:r>
        <w:rPr>
          <w:spacing w:val="-3"/>
          <w:sz w:val="24"/>
        </w:rPr>
        <w:t xml:space="preserve"> </w:t>
      </w:r>
      <w:r>
        <w:rPr>
          <w:sz w:val="24"/>
        </w:rPr>
        <w:t>ready for prime ti</w:t>
      </w:r>
      <w:r>
        <w:rPr>
          <w:sz w:val="24"/>
        </w:rPr>
        <w:t xml:space="preserve">me? </w:t>
      </w:r>
      <w:r>
        <w:rPr>
          <w:i/>
          <w:sz w:val="24"/>
        </w:rPr>
        <w:t xml:space="preserve">Medical Journal of Australia, 192, </w:t>
      </w:r>
      <w:r>
        <w:rPr>
          <w:sz w:val="24"/>
        </w:rPr>
        <w:t>S45–S47.</w:t>
      </w:r>
    </w:p>
    <w:p w14:paraId="44562C78" w14:textId="77777777" w:rsidR="005B323A" w:rsidRDefault="0026499D">
      <w:pPr>
        <w:spacing w:before="121"/>
        <w:ind w:left="667" w:right="150" w:hanging="447"/>
        <w:rPr>
          <w:sz w:val="24"/>
        </w:rPr>
      </w:pPr>
      <w:r>
        <w:rPr>
          <w:sz w:val="24"/>
        </w:rPr>
        <w:t>Anthony, K. (2004). Therapy online––The therapeutic relationship in typed text. In G. Bolton, S. Howlett,</w:t>
      </w:r>
      <w:r>
        <w:rPr>
          <w:spacing w:val="-3"/>
          <w:sz w:val="24"/>
        </w:rPr>
        <w:t xml:space="preserve"> </w:t>
      </w:r>
      <w:r>
        <w:rPr>
          <w:sz w:val="24"/>
        </w:rPr>
        <w:t>C.</w:t>
      </w:r>
      <w:r>
        <w:rPr>
          <w:spacing w:val="-2"/>
          <w:sz w:val="24"/>
        </w:rPr>
        <w:t xml:space="preserve"> </w:t>
      </w:r>
      <w:r>
        <w:rPr>
          <w:sz w:val="24"/>
        </w:rPr>
        <w:t>Lago,</w:t>
      </w:r>
      <w:r>
        <w:rPr>
          <w:spacing w:val="-2"/>
          <w:sz w:val="24"/>
        </w:rPr>
        <w:t xml:space="preserve"> </w:t>
      </w:r>
      <w:r>
        <w:rPr>
          <w:sz w:val="24"/>
        </w:rPr>
        <w:t>&amp;</w:t>
      </w:r>
      <w:r>
        <w:rPr>
          <w:spacing w:val="-5"/>
          <w:sz w:val="24"/>
        </w:rPr>
        <w:t xml:space="preserve"> </w:t>
      </w:r>
      <w:r>
        <w:rPr>
          <w:sz w:val="24"/>
        </w:rPr>
        <w:t>J.</w:t>
      </w:r>
      <w:r>
        <w:rPr>
          <w:spacing w:val="-3"/>
          <w:sz w:val="24"/>
        </w:rPr>
        <w:t xml:space="preserve"> </w:t>
      </w:r>
      <w:r>
        <w:rPr>
          <w:sz w:val="24"/>
        </w:rPr>
        <w:t>K.</w:t>
      </w:r>
      <w:r>
        <w:rPr>
          <w:spacing w:val="-3"/>
          <w:sz w:val="24"/>
        </w:rPr>
        <w:t xml:space="preserve"> </w:t>
      </w:r>
      <w:r>
        <w:rPr>
          <w:sz w:val="24"/>
        </w:rPr>
        <w:t>Wright</w:t>
      </w:r>
      <w:r>
        <w:rPr>
          <w:spacing w:val="-3"/>
          <w:sz w:val="24"/>
        </w:rPr>
        <w:t xml:space="preserve"> </w:t>
      </w:r>
      <w:r>
        <w:rPr>
          <w:sz w:val="24"/>
        </w:rPr>
        <w:t xml:space="preserve">(Eds.), </w:t>
      </w:r>
      <w:r>
        <w:rPr>
          <w:i/>
          <w:sz w:val="24"/>
        </w:rPr>
        <w:t>Writing</w:t>
      </w:r>
      <w:r>
        <w:rPr>
          <w:i/>
          <w:spacing w:val="-3"/>
          <w:sz w:val="24"/>
        </w:rPr>
        <w:t xml:space="preserve"> </w:t>
      </w:r>
      <w:r>
        <w:rPr>
          <w:i/>
          <w:sz w:val="24"/>
        </w:rPr>
        <w:t>cures:</w:t>
      </w:r>
      <w:r>
        <w:rPr>
          <w:i/>
          <w:spacing w:val="-3"/>
          <w:sz w:val="24"/>
        </w:rPr>
        <w:t xml:space="preserve"> </w:t>
      </w:r>
      <w:r>
        <w:rPr>
          <w:i/>
          <w:sz w:val="24"/>
        </w:rPr>
        <w:t>An</w:t>
      </w:r>
      <w:r>
        <w:rPr>
          <w:i/>
          <w:spacing w:val="-4"/>
          <w:sz w:val="24"/>
        </w:rPr>
        <w:t xml:space="preserve"> </w:t>
      </w:r>
      <w:r>
        <w:rPr>
          <w:i/>
          <w:sz w:val="24"/>
        </w:rPr>
        <w:t>introductory</w:t>
      </w:r>
      <w:r>
        <w:rPr>
          <w:i/>
          <w:spacing w:val="-3"/>
          <w:sz w:val="24"/>
        </w:rPr>
        <w:t xml:space="preserve"> </w:t>
      </w:r>
      <w:r>
        <w:rPr>
          <w:i/>
          <w:sz w:val="24"/>
        </w:rPr>
        <w:t>handbook</w:t>
      </w:r>
      <w:r>
        <w:rPr>
          <w:i/>
          <w:spacing w:val="-4"/>
          <w:sz w:val="24"/>
        </w:rPr>
        <w:t xml:space="preserve"> </w:t>
      </w:r>
      <w:r>
        <w:rPr>
          <w:i/>
          <w:sz w:val="24"/>
        </w:rPr>
        <w:t>of</w:t>
      </w:r>
      <w:r>
        <w:rPr>
          <w:i/>
          <w:spacing w:val="-3"/>
          <w:sz w:val="24"/>
        </w:rPr>
        <w:t xml:space="preserve"> </w:t>
      </w:r>
      <w:r>
        <w:rPr>
          <w:i/>
          <w:sz w:val="24"/>
        </w:rPr>
        <w:t xml:space="preserve">writing in counselling and psychotherapy. </w:t>
      </w:r>
      <w:r>
        <w:rPr>
          <w:sz w:val="24"/>
        </w:rPr>
        <w:t>Hove, United Kingdom: Brunner–Rou</w:t>
      </w:r>
      <w:r>
        <w:rPr>
          <w:sz w:val="24"/>
        </w:rPr>
        <w:t>tledge.</w:t>
      </w:r>
    </w:p>
    <w:p w14:paraId="38F4C957" w14:textId="77777777" w:rsidR="005B323A" w:rsidRDefault="0026499D">
      <w:pPr>
        <w:spacing w:before="120"/>
        <w:ind w:left="667" w:right="265" w:hanging="447"/>
        <w:rPr>
          <w:sz w:val="24"/>
        </w:rPr>
      </w:pPr>
      <w:r>
        <w:rPr>
          <w:sz w:val="24"/>
        </w:rPr>
        <w:t>Anthony,</w:t>
      </w:r>
      <w:r>
        <w:rPr>
          <w:spacing w:val="-5"/>
          <w:sz w:val="24"/>
        </w:rPr>
        <w:t xml:space="preserve"> </w:t>
      </w:r>
      <w:r>
        <w:rPr>
          <w:sz w:val="24"/>
        </w:rPr>
        <w:t>K.</w:t>
      </w:r>
      <w:r>
        <w:rPr>
          <w:spacing w:val="-4"/>
          <w:sz w:val="24"/>
        </w:rPr>
        <w:t xml:space="preserve"> </w:t>
      </w:r>
      <w:r>
        <w:rPr>
          <w:sz w:val="24"/>
        </w:rPr>
        <w:t>(2005).</w:t>
      </w:r>
      <w:r>
        <w:rPr>
          <w:spacing w:val="-5"/>
          <w:sz w:val="24"/>
        </w:rPr>
        <w:t xml:space="preserve"> </w:t>
      </w:r>
      <w:r>
        <w:rPr>
          <w:sz w:val="24"/>
        </w:rPr>
        <w:t>Counselling</w:t>
      </w:r>
      <w:r>
        <w:rPr>
          <w:spacing w:val="-6"/>
          <w:sz w:val="24"/>
        </w:rPr>
        <w:t xml:space="preserve"> </w:t>
      </w:r>
      <w:r>
        <w:rPr>
          <w:sz w:val="24"/>
        </w:rPr>
        <w:t>problem</w:t>
      </w:r>
      <w:r>
        <w:rPr>
          <w:spacing w:val="-3"/>
          <w:sz w:val="24"/>
        </w:rPr>
        <w:t xml:space="preserve"> </w:t>
      </w:r>
      <w:r>
        <w:rPr>
          <w:sz w:val="24"/>
        </w:rPr>
        <w:t>gamblers</w:t>
      </w:r>
      <w:r>
        <w:rPr>
          <w:spacing w:val="-5"/>
          <w:sz w:val="24"/>
        </w:rPr>
        <w:t xml:space="preserve"> </w:t>
      </w:r>
      <w:r>
        <w:rPr>
          <w:sz w:val="24"/>
        </w:rPr>
        <w:t>online.</w:t>
      </w:r>
      <w:r>
        <w:rPr>
          <w:spacing w:val="-3"/>
          <w:sz w:val="24"/>
        </w:rPr>
        <w:t xml:space="preserve"> </w:t>
      </w:r>
      <w:r>
        <w:rPr>
          <w:i/>
          <w:sz w:val="24"/>
        </w:rPr>
        <w:t>BACP</w:t>
      </w:r>
      <w:r>
        <w:rPr>
          <w:i/>
          <w:spacing w:val="-5"/>
          <w:sz w:val="24"/>
        </w:rPr>
        <w:t xml:space="preserve"> </w:t>
      </w:r>
      <w:r>
        <w:rPr>
          <w:i/>
          <w:sz w:val="24"/>
        </w:rPr>
        <w:t>Counselling</w:t>
      </w:r>
      <w:r>
        <w:rPr>
          <w:i/>
          <w:spacing w:val="-5"/>
          <w:sz w:val="24"/>
        </w:rPr>
        <w:t xml:space="preserve"> </w:t>
      </w:r>
      <w:r>
        <w:rPr>
          <w:i/>
          <w:sz w:val="24"/>
        </w:rPr>
        <w:t xml:space="preserve">and Psychotherapy Journal, 16, </w:t>
      </w:r>
      <w:r>
        <w:rPr>
          <w:sz w:val="24"/>
        </w:rPr>
        <w:t>9–10.</w:t>
      </w:r>
    </w:p>
    <w:p w14:paraId="21DCEEF7" w14:textId="77777777" w:rsidR="005B323A" w:rsidRDefault="0026499D">
      <w:pPr>
        <w:spacing w:before="120"/>
        <w:ind w:left="667" w:right="265" w:hanging="447"/>
        <w:rPr>
          <w:sz w:val="24"/>
        </w:rPr>
      </w:pPr>
      <w:r>
        <w:rPr>
          <w:sz w:val="24"/>
        </w:rPr>
        <w:t>Anthony,</w:t>
      </w:r>
      <w:r>
        <w:rPr>
          <w:spacing w:val="-3"/>
          <w:sz w:val="24"/>
        </w:rPr>
        <w:t xml:space="preserve"> </w:t>
      </w:r>
      <w:r>
        <w:rPr>
          <w:sz w:val="24"/>
        </w:rPr>
        <w:t>K.,</w:t>
      </w:r>
      <w:r>
        <w:rPr>
          <w:spacing w:val="-3"/>
          <w:sz w:val="24"/>
        </w:rPr>
        <w:t xml:space="preserve"> </w:t>
      </w:r>
      <w:r>
        <w:rPr>
          <w:sz w:val="24"/>
        </w:rPr>
        <w:t>Nagel,</w:t>
      </w:r>
      <w:r>
        <w:rPr>
          <w:spacing w:val="-3"/>
          <w:sz w:val="24"/>
        </w:rPr>
        <w:t xml:space="preserve"> </w:t>
      </w:r>
      <w:r>
        <w:rPr>
          <w:sz w:val="24"/>
        </w:rPr>
        <w:t>D.</w:t>
      </w:r>
      <w:r>
        <w:rPr>
          <w:spacing w:val="-1"/>
          <w:sz w:val="24"/>
        </w:rPr>
        <w:t xml:space="preserve"> </w:t>
      </w:r>
      <w:r>
        <w:rPr>
          <w:sz w:val="24"/>
        </w:rPr>
        <w:t>M.,</w:t>
      </w:r>
      <w:r>
        <w:rPr>
          <w:spacing w:val="-3"/>
          <w:sz w:val="24"/>
        </w:rPr>
        <w:t xml:space="preserve"> </w:t>
      </w:r>
      <w:r>
        <w:rPr>
          <w:sz w:val="24"/>
        </w:rPr>
        <w:t>&amp;</w:t>
      </w:r>
      <w:r>
        <w:rPr>
          <w:spacing w:val="-5"/>
          <w:sz w:val="24"/>
        </w:rPr>
        <w:t xml:space="preserve"> </w:t>
      </w:r>
      <w:r>
        <w:rPr>
          <w:sz w:val="24"/>
        </w:rPr>
        <w:t>Goss,</w:t>
      </w:r>
      <w:r>
        <w:rPr>
          <w:spacing w:val="-3"/>
          <w:sz w:val="24"/>
        </w:rPr>
        <w:t xml:space="preserve"> </w:t>
      </w:r>
      <w:r>
        <w:rPr>
          <w:sz w:val="24"/>
        </w:rPr>
        <w:t>S.</w:t>
      </w:r>
      <w:r>
        <w:rPr>
          <w:spacing w:val="-3"/>
          <w:sz w:val="24"/>
        </w:rPr>
        <w:t xml:space="preserve"> </w:t>
      </w:r>
      <w:r>
        <w:rPr>
          <w:sz w:val="24"/>
        </w:rPr>
        <w:t>(2010).</w:t>
      </w:r>
      <w:r>
        <w:rPr>
          <w:spacing w:val="-2"/>
          <w:sz w:val="24"/>
        </w:rPr>
        <w:t xml:space="preserve"> </w:t>
      </w:r>
      <w:r>
        <w:rPr>
          <w:i/>
          <w:sz w:val="24"/>
        </w:rPr>
        <w:t>The</w:t>
      </w:r>
      <w:r>
        <w:rPr>
          <w:i/>
          <w:spacing w:val="-4"/>
          <w:sz w:val="24"/>
        </w:rPr>
        <w:t xml:space="preserve"> </w:t>
      </w:r>
      <w:r>
        <w:rPr>
          <w:i/>
          <w:sz w:val="24"/>
        </w:rPr>
        <w:t>use</w:t>
      </w:r>
      <w:r>
        <w:rPr>
          <w:i/>
          <w:spacing w:val="-4"/>
          <w:sz w:val="24"/>
        </w:rPr>
        <w:t xml:space="preserve"> </w:t>
      </w:r>
      <w:r>
        <w:rPr>
          <w:i/>
          <w:sz w:val="24"/>
        </w:rPr>
        <w:t>of</w:t>
      </w:r>
      <w:r>
        <w:rPr>
          <w:i/>
          <w:spacing w:val="-3"/>
          <w:sz w:val="24"/>
        </w:rPr>
        <w:t xml:space="preserve"> </w:t>
      </w:r>
      <w:r>
        <w:rPr>
          <w:i/>
          <w:sz w:val="24"/>
        </w:rPr>
        <w:t>technology</w:t>
      </w:r>
      <w:r>
        <w:rPr>
          <w:i/>
          <w:spacing w:val="-3"/>
          <w:sz w:val="24"/>
        </w:rPr>
        <w:t xml:space="preserve"> </w:t>
      </w:r>
      <w:r>
        <w:rPr>
          <w:i/>
          <w:sz w:val="24"/>
        </w:rPr>
        <w:t>in</w:t>
      </w:r>
      <w:r>
        <w:rPr>
          <w:i/>
          <w:spacing w:val="-3"/>
          <w:sz w:val="24"/>
        </w:rPr>
        <w:t xml:space="preserve"> </w:t>
      </w:r>
      <w:r>
        <w:rPr>
          <w:i/>
          <w:sz w:val="24"/>
        </w:rPr>
        <w:t>mental</w:t>
      </w:r>
      <w:r>
        <w:rPr>
          <w:i/>
          <w:spacing w:val="-3"/>
          <w:sz w:val="24"/>
        </w:rPr>
        <w:t xml:space="preserve"> </w:t>
      </w:r>
      <w:r>
        <w:rPr>
          <w:i/>
          <w:sz w:val="24"/>
        </w:rPr>
        <w:t>health:</w:t>
      </w:r>
      <w:r>
        <w:rPr>
          <w:i/>
          <w:sz w:val="24"/>
        </w:rPr>
        <w:t xml:space="preserve"> Applications, ethics and practice</w:t>
      </w:r>
      <w:r>
        <w:rPr>
          <w:sz w:val="24"/>
        </w:rPr>
        <w:t>. Springfield, IL: Charles C. Thomas Publisher.</w:t>
      </w:r>
    </w:p>
    <w:p w14:paraId="33C843D6" w14:textId="77777777" w:rsidR="005B323A" w:rsidRDefault="0026499D">
      <w:pPr>
        <w:pStyle w:val="BodyText"/>
        <w:ind w:right="150" w:hanging="447"/>
      </w:pPr>
      <w:r>
        <w:t>Antonacci,</w:t>
      </w:r>
      <w:r>
        <w:rPr>
          <w:spacing w:val="-3"/>
        </w:rPr>
        <w:t xml:space="preserve"> </w:t>
      </w:r>
      <w:r>
        <w:t>D.</w:t>
      </w:r>
      <w:r>
        <w:rPr>
          <w:spacing w:val="-3"/>
        </w:rPr>
        <w:t xml:space="preserve"> </w:t>
      </w:r>
      <w:r>
        <w:t>J.,</w:t>
      </w:r>
      <w:r>
        <w:rPr>
          <w:spacing w:val="-3"/>
        </w:rPr>
        <w:t xml:space="preserve"> </w:t>
      </w:r>
      <w:r>
        <w:t>Bloch,</w:t>
      </w:r>
      <w:r>
        <w:rPr>
          <w:spacing w:val="-2"/>
        </w:rPr>
        <w:t xml:space="preserve"> </w:t>
      </w:r>
      <w:r>
        <w:t>R.</w:t>
      </w:r>
      <w:r>
        <w:rPr>
          <w:spacing w:val="-3"/>
        </w:rPr>
        <w:t xml:space="preserve"> </w:t>
      </w:r>
      <w:r>
        <w:t>M.,</w:t>
      </w:r>
      <w:r>
        <w:rPr>
          <w:spacing w:val="-3"/>
        </w:rPr>
        <w:t xml:space="preserve"> </w:t>
      </w:r>
      <w:r>
        <w:t>Sy,</w:t>
      </w:r>
      <w:r>
        <w:rPr>
          <w:spacing w:val="-3"/>
        </w:rPr>
        <w:t xml:space="preserve"> </w:t>
      </w:r>
      <w:r>
        <w:t>A.</w:t>
      </w:r>
      <w:r>
        <w:rPr>
          <w:spacing w:val="-3"/>
        </w:rPr>
        <w:t xml:space="preserve"> </w:t>
      </w:r>
      <w:r>
        <w:t>S.,</w:t>
      </w:r>
      <w:r>
        <w:rPr>
          <w:spacing w:val="-3"/>
        </w:rPr>
        <w:t xml:space="preserve"> </w:t>
      </w:r>
      <w:r>
        <w:t>Yildirim,</w:t>
      </w:r>
      <w:r>
        <w:rPr>
          <w:spacing w:val="-3"/>
        </w:rPr>
        <w:t xml:space="preserve"> </w:t>
      </w:r>
      <w:r>
        <w:t>Y.,</w:t>
      </w:r>
      <w:r>
        <w:rPr>
          <w:spacing w:val="-3"/>
        </w:rPr>
        <w:t xml:space="preserve"> </w:t>
      </w:r>
      <w:r>
        <w:t>&amp;</w:t>
      </w:r>
      <w:r>
        <w:rPr>
          <w:spacing w:val="-5"/>
        </w:rPr>
        <w:t xml:space="preserve"> </w:t>
      </w:r>
      <w:r>
        <w:t>Talley,</w:t>
      </w:r>
      <w:r>
        <w:rPr>
          <w:spacing w:val="-3"/>
        </w:rPr>
        <w:t xml:space="preserve"> </w:t>
      </w:r>
      <w:r>
        <w:t>J.</w:t>
      </w:r>
      <w:r>
        <w:rPr>
          <w:spacing w:val="-3"/>
        </w:rPr>
        <w:t xml:space="preserve"> </w:t>
      </w:r>
      <w:r>
        <w:t>(2008).</w:t>
      </w:r>
      <w:r>
        <w:rPr>
          <w:spacing w:val="-3"/>
        </w:rPr>
        <w:t xml:space="preserve"> </w:t>
      </w:r>
      <w:r>
        <w:t>Empirical</w:t>
      </w:r>
      <w:r>
        <w:rPr>
          <w:spacing w:val="-3"/>
        </w:rPr>
        <w:t xml:space="preserve"> </w:t>
      </w:r>
      <w:r>
        <w:t>evidence</w:t>
      </w:r>
      <w:r>
        <w:rPr>
          <w:spacing w:val="-4"/>
        </w:rPr>
        <w:t xml:space="preserve"> </w:t>
      </w:r>
      <w:r>
        <w:t>on the use and effectiveness of telepsychiatry via videoconferencing: Implica</w:t>
      </w:r>
      <w:r>
        <w:t xml:space="preserve">tions for forensic and correctional psychiatry. </w:t>
      </w:r>
      <w:r>
        <w:rPr>
          <w:i/>
        </w:rPr>
        <w:t xml:space="preserve">Behavioral Sciences &amp; the Law, 26, </w:t>
      </w:r>
      <w:r>
        <w:t>253–269.</w:t>
      </w:r>
    </w:p>
    <w:p w14:paraId="24DF34DF" w14:textId="77777777" w:rsidR="005B323A" w:rsidRDefault="0026499D">
      <w:pPr>
        <w:pStyle w:val="BodyText"/>
        <w:spacing w:before="121"/>
        <w:ind w:hanging="447"/>
      </w:pPr>
      <w:r>
        <w:t>APA</w:t>
      </w:r>
      <w:r>
        <w:rPr>
          <w:spacing w:val="-5"/>
        </w:rPr>
        <w:t xml:space="preserve"> </w:t>
      </w:r>
      <w:r>
        <w:t>Practice</w:t>
      </w:r>
      <w:r>
        <w:rPr>
          <w:spacing w:val="-6"/>
        </w:rPr>
        <w:t xml:space="preserve"> </w:t>
      </w:r>
      <w:r>
        <w:t>Organization.</w:t>
      </w:r>
      <w:r>
        <w:rPr>
          <w:spacing w:val="-5"/>
        </w:rPr>
        <w:t xml:space="preserve"> </w:t>
      </w:r>
      <w:r>
        <w:t>(2011).</w:t>
      </w:r>
      <w:r>
        <w:rPr>
          <w:spacing w:val="-5"/>
        </w:rPr>
        <w:t xml:space="preserve"> </w:t>
      </w:r>
      <w:r>
        <w:t>Reimbursement</w:t>
      </w:r>
      <w:r>
        <w:rPr>
          <w:spacing w:val="-5"/>
        </w:rPr>
        <w:t xml:space="preserve"> </w:t>
      </w:r>
      <w:r>
        <w:t>for</w:t>
      </w:r>
      <w:r>
        <w:rPr>
          <w:spacing w:val="-6"/>
        </w:rPr>
        <w:t xml:space="preserve"> </w:t>
      </w:r>
      <w:r>
        <w:t>telehealth</w:t>
      </w:r>
      <w:r>
        <w:rPr>
          <w:spacing w:val="-5"/>
        </w:rPr>
        <w:t xml:space="preserve"> </w:t>
      </w:r>
      <w:r>
        <w:t>services.</w:t>
      </w:r>
      <w:r>
        <w:rPr>
          <w:spacing w:val="-3"/>
        </w:rPr>
        <w:t xml:space="preserve"> </w:t>
      </w:r>
      <w:r>
        <w:t>Washington,</w:t>
      </w:r>
      <w:r>
        <w:rPr>
          <w:spacing w:val="-5"/>
        </w:rPr>
        <w:t xml:space="preserve"> </w:t>
      </w:r>
      <w:r>
        <w:t xml:space="preserve">DC: </w:t>
      </w:r>
      <w:r>
        <w:rPr>
          <w:spacing w:val="-2"/>
        </w:rPr>
        <w:t>Author.</w:t>
      </w:r>
    </w:p>
    <w:p w14:paraId="21FC1778" w14:textId="77777777" w:rsidR="005B323A" w:rsidRDefault="0026499D">
      <w:pPr>
        <w:spacing w:before="120"/>
        <w:ind w:left="667" w:hanging="447"/>
        <w:rPr>
          <w:sz w:val="24"/>
        </w:rPr>
      </w:pPr>
      <w:r>
        <w:rPr>
          <w:sz w:val="24"/>
        </w:rPr>
        <w:t>Apostolides,</w:t>
      </w:r>
      <w:r>
        <w:rPr>
          <w:spacing w:val="-3"/>
          <w:sz w:val="24"/>
        </w:rPr>
        <w:t xml:space="preserve"> </w:t>
      </w:r>
      <w:r>
        <w:rPr>
          <w:sz w:val="24"/>
        </w:rPr>
        <w:t>M.</w:t>
      </w:r>
      <w:r>
        <w:rPr>
          <w:spacing w:val="-3"/>
          <w:sz w:val="24"/>
        </w:rPr>
        <w:t xml:space="preserve"> </w:t>
      </w:r>
      <w:r>
        <w:rPr>
          <w:sz w:val="24"/>
        </w:rPr>
        <w:t>(1995).</w:t>
      </w:r>
      <w:r>
        <w:rPr>
          <w:spacing w:val="-3"/>
          <w:sz w:val="24"/>
        </w:rPr>
        <w:t xml:space="preserve"> </w:t>
      </w:r>
      <w:r>
        <w:rPr>
          <w:sz w:val="24"/>
        </w:rPr>
        <w:t>Drug-related</w:t>
      </w:r>
      <w:r>
        <w:rPr>
          <w:spacing w:val="-3"/>
          <w:sz w:val="24"/>
        </w:rPr>
        <w:t xml:space="preserve"> </w:t>
      </w:r>
      <w:r>
        <w:rPr>
          <w:sz w:val="24"/>
        </w:rPr>
        <w:t>sites</w:t>
      </w:r>
      <w:r>
        <w:rPr>
          <w:spacing w:val="-3"/>
          <w:sz w:val="24"/>
        </w:rPr>
        <w:t xml:space="preserve"> </w:t>
      </w:r>
      <w:r>
        <w:rPr>
          <w:sz w:val="24"/>
        </w:rPr>
        <w:t>on</w:t>
      </w:r>
      <w:r>
        <w:rPr>
          <w:spacing w:val="-3"/>
          <w:sz w:val="24"/>
        </w:rPr>
        <w:t xml:space="preserve"> </w:t>
      </w:r>
      <w:r>
        <w:rPr>
          <w:sz w:val="24"/>
        </w:rPr>
        <w:t>the</w:t>
      </w:r>
      <w:r>
        <w:rPr>
          <w:spacing w:val="-1"/>
          <w:sz w:val="24"/>
        </w:rPr>
        <w:t xml:space="preserve"> </w:t>
      </w:r>
      <w:r>
        <w:rPr>
          <w:sz w:val="24"/>
        </w:rPr>
        <w:t>world</w:t>
      </w:r>
      <w:r>
        <w:rPr>
          <w:spacing w:val="-3"/>
          <w:sz w:val="24"/>
        </w:rPr>
        <w:t xml:space="preserve"> </w:t>
      </w:r>
      <w:r>
        <w:rPr>
          <w:sz w:val="24"/>
        </w:rPr>
        <w:t>wide</w:t>
      </w:r>
      <w:r>
        <w:rPr>
          <w:spacing w:val="-3"/>
          <w:sz w:val="24"/>
        </w:rPr>
        <w:t xml:space="preserve"> </w:t>
      </w:r>
      <w:r>
        <w:rPr>
          <w:sz w:val="24"/>
        </w:rPr>
        <w:t>Web.</w:t>
      </w:r>
      <w:r>
        <w:rPr>
          <w:spacing w:val="-3"/>
          <w:sz w:val="24"/>
        </w:rPr>
        <w:t xml:space="preserve"> </w:t>
      </w:r>
      <w:r>
        <w:rPr>
          <w:i/>
          <w:sz w:val="24"/>
        </w:rPr>
        <w:t>International</w:t>
      </w:r>
      <w:r>
        <w:rPr>
          <w:i/>
          <w:spacing w:val="-3"/>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 xml:space="preserve">Drug Policy, 6, </w:t>
      </w:r>
      <w:r>
        <w:rPr>
          <w:sz w:val="24"/>
        </w:rPr>
        <w:t>228–233.</w:t>
      </w:r>
    </w:p>
    <w:p w14:paraId="5F1D22DF" w14:textId="77777777" w:rsidR="005B323A" w:rsidRDefault="0026499D">
      <w:pPr>
        <w:spacing w:before="120"/>
        <w:ind w:left="667" w:hanging="447"/>
        <w:rPr>
          <w:sz w:val="24"/>
        </w:rPr>
      </w:pPr>
      <w:r>
        <w:rPr>
          <w:sz w:val="24"/>
        </w:rPr>
        <w:t>Araya,</w:t>
      </w:r>
      <w:r>
        <w:rPr>
          <w:spacing w:val="-4"/>
          <w:sz w:val="24"/>
        </w:rPr>
        <w:t xml:space="preserve"> </w:t>
      </w:r>
      <w:r>
        <w:rPr>
          <w:sz w:val="24"/>
        </w:rPr>
        <w:t>R.</w:t>
      </w:r>
      <w:r>
        <w:rPr>
          <w:spacing w:val="-2"/>
          <w:sz w:val="24"/>
        </w:rPr>
        <w:t xml:space="preserve"> </w:t>
      </w:r>
      <w:r>
        <w:rPr>
          <w:sz w:val="24"/>
        </w:rPr>
        <w:t>I.,</w:t>
      </w:r>
      <w:r>
        <w:rPr>
          <w:spacing w:val="-4"/>
          <w:sz w:val="24"/>
        </w:rPr>
        <w:t xml:space="preserve"> </w:t>
      </w:r>
      <w:r>
        <w:rPr>
          <w:sz w:val="24"/>
        </w:rPr>
        <w:t>Wynn,</w:t>
      </w:r>
      <w:r>
        <w:rPr>
          <w:spacing w:val="-4"/>
          <w:sz w:val="24"/>
        </w:rPr>
        <w:t xml:space="preserve"> </w:t>
      </w:r>
      <w:r>
        <w:rPr>
          <w:sz w:val="24"/>
        </w:rPr>
        <w:t>R.,</w:t>
      </w:r>
      <w:r>
        <w:rPr>
          <w:spacing w:val="-4"/>
          <w:sz w:val="24"/>
        </w:rPr>
        <w:t xml:space="preserve"> </w:t>
      </w:r>
      <w:r>
        <w:rPr>
          <w:sz w:val="24"/>
        </w:rPr>
        <w:t>&amp;</w:t>
      </w:r>
      <w:r>
        <w:rPr>
          <w:spacing w:val="-4"/>
          <w:sz w:val="24"/>
        </w:rPr>
        <w:t xml:space="preserve"> </w:t>
      </w:r>
      <w:r>
        <w:rPr>
          <w:sz w:val="24"/>
        </w:rPr>
        <w:t>Lewis,</w:t>
      </w:r>
      <w:r>
        <w:rPr>
          <w:spacing w:val="-4"/>
          <w:sz w:val="24"/>
        </w:rPr>
        <w:t xml:space="preserve"> </w:t>
      </w:r>
      <w:r>
        <w:rPr>
          <w:sz w:val="24"/>
        </w:rPr>
        <w:t>G.</w:t>
      </w:r>
      <w:r>
        <w:rPr>
          <w:spacing w:val="-3"/>
          <w:sz w:val="24"/>
        </w:rPr>
        <w:t xml:space="preserve"> </w:t>
      </w:r>
      <w:r>
        <w:rPr>
          <w:sz w:val="24"/>
        </w:rPr>
        <w:t>(1992).</w:t>
      </w:r>
      <w:r>
        <w:rPr>
          <w:spacing w:val="-4"/>
          <w:sz w:val="24"/>
        </w:rPr>
        <w:t xml:space="preserve"> </w:t>
      </w:r>
      <w:r>
        <w:rPr>
          <w:sz w:val="24"/>
        </w:rPr>
        <w:t>Comparison</w:t>
      </w:r>
      <w:r>
        <w:rPr>
          <w:spacing w:val="-4"/>
          <w:sz w:val="24"/>
        </w:rPr>
        <w:t xml:space="preserve"> </w:t>
      </w:r>
      <w:r>
        <w:rPr>
          <w:sz w:val="24"/>
        </w:rPr>
        <w:t>of</w:t>
      </w:r>
      <w:r>
        <w:rPr>
          <w:spacing w:val="-4"/>
          <w:sz w:val="24"/>
        </w:rPr>
        <w:t xml:space="preserve"> </w:t>
      </w:r>
      <w:r>
        <w:rPr>
          <w:sz w:val="24"/>
        </w:rPr>
        <w:t>two</w:t>
      </w:r>
      <w:r>
        <w:rPr>
          <w:spacing w:val="-4"/>
          <w:sz w:val="24"/>
        </w:rPr>
        <w:t xml:space="preserve"> </w:t>
      </w:r>
      <w:r>
        <w:rPr>
          <w:sz w:val="24"/>
        </w:rPr>
        <w:t>self</w:t>
      </w:r>
      <w:r>
        <w:rPr>
          <w:spacing w:val="-4"/>
          <w:sz w:val="24"/>
        </w:rPr>
        <w:t xml:space="preserve"> </w:t>
      </w:r>
      <w:r>
        <w:rPr>
          <w:sz w:val="24"/>
        </w:rPr>
        <w:t>administered</w:t>
      </w:r>
      <w:r>
        <w:rPr>
          <w:spacing w:val="-4"/>
          <w:sz w:val="24"/>
        </w:rPr>
        <w:t xml:space="preserve"> </w:t>
      </w:r>
      <w:r>
        <w:rPr>
          <w:sz w:val="24"/>
        </w:rPr>
        <w:t xml:space="preserve">psychiatric questionnaires (GHQ-12 and SRQ-20) in primary care in Chile. </w:t>
      </w:r>
      <w:r>
        <w:rPr>
          <w:i/>
          <w:sz w:val="24"/>
        </w:rPr>
        <w:t xml:space="preserve">Social Psychiatry and Psychiatric Epidemiology, </w:t>
      </w:r>
      <w:r>
        <w:rPr>
          <w:i/>
          <w:sz w:val="24"/>
        </w:rPr>
        <w:t xml:space="preserve">27, </w:t>
      </w:r>
      <w:r>
        <w:rPr>
          <w:sz w:val="24"/>
        </w:rPr>
        <w:t>168–173.</w:t>
      </w:r>
    </w:p>
    <w:p w14:paraId="7BCF9B67" w14:textId="77777777" w:rsidR="005B323A" w:rsidRDefault="0026499D">
      <w:pPr>
        <w:spacing w:before="120"/>
        <w:ind w:left="667" w:right="265" w:hanging="447"/>
        <w:rPr>
          <w:sz w:val="24"/>
        </w:rPr>
      </w:pPr>
      <w:r>
        <w:rPr>
          <w:sz w:val="24"/>
        </w:rPr>
        <w:t>Armfield,</w:t>
      </w:r>
      <w:r>
        <w:rPr>
          <w:spacing w:val="-3"/>
          <w:sz w:val="24"/>
        </w:rPr>
        <w:t xml:space="preserve"> </w:t>
      </w:r>
      <w:r>
        <w:rPr>
          <w:sz w:val="24"/>
        </w:rPr>
        <w:t>N.</w:t>
      </w:r>
      <w:r>
        <w:rPr>
          <w:spacing w:val="-3"/>
          <w:sz w:val="24"/>
        </w:rPr>
        <w:t xml:space="preserve"> </w:t>
      </w:r>
      <w:r>
        <w:rPr>
          <w:sz w:val="24"/>
        </w:rPr>
        <w:t>R.,</w:t>
      </w:r>
      <w:r>
        <w:rPr>
          <w:spacing w:val="-3"/>
          <w:sz w:val="24"/>
        </w:rPr>
        <w:t xml:space="preserve"> </w:t>
      </w:r>
      <w:r>
        <w:rPr>
          <w:sz w:val="24"/>
        </w:rPr>
        <w:t>Gray, L.</w:t>
      </w:r>
      <w:r>
        <w:rPr>
          <w:spacing w:val="-1"/>
          <w:sz w:val="24"/>
        </w:rPr>
        <w:t xml:space="preserve"> </w:t>
      </w:r>
      <w:r>
        <w:rPr>
          <w:sz w:val="24"/>
        </w:rPr>
        <w:t>C.,</w:t>
      </w:r>
      <w:r>
        <w:rPr>
          <w:spacing w:val="-3"/>
          <w:sz w:val="24"/>
        </w:rPr>
        <w:t xml:space="preserve"> </w:t>
      </w:r>
      <w:r>
        <w:rPr>
          <w:sz w:val="24"/>
        </w:rPr>
        <w:t>&amp;</w:t>
      </w:r>
      <w:r>
        <w:rPr>
          <w:spacing w:val="-4"/>
          <w:sz w:val="24"/>
        </w:rPr>
        <w:t xml:space="preserve"> </w:t>
      </w:r>
      <w:r>
        <w:rPr>
          <w:sz w:val="24"/>
        </w:rPr>
        <w:t>Smith,</w:t>
      </w:r>
      <w:r>
        <w:rPr>
          <w:spacing w:val="-3"/>
          <w:sz w:val="24"/>
        </w:rPr>
        <w:t xml:space="preserve"> </w:t>
      </w:r>
      <w:r>
        <w:rPr>
          <w:sz w:val="24"/>
        </w:rPr>
        <w:t>A.</w:t>
      </w:r>
      <w:r>
        <w:rPr>
          <w:spacing w:val="-3"/>
          <w:sz w:val="24"/>
        </w:rPr>
        <w:t xml:space="preserve"> </w:t>
      </w:r>
      <w:r>
        <w:rPr>
          <w:sz w:val="24"/>
        </w:rPr>
        <w:t>C.</w:t>
      </w:r>
      <w:r>
        <w:rPr>
          <w:spacing w:val="-3"/>
          <w:sz w:val="24"/>
        </w:rPr>
        <w:t xml:space="preserve"> </w:t>
      </w:r>
      <w:r>
        <w:rPr>
          <w:sz w:val="24"/>
        </w:rPr>
        <w:t>(2012).</w:t>
      </w:r>
      <w:r>
        <w:rPr>
          <w:spacing w:val="-3"/>
          <w:sz w:val="24"/>
        </w:rPr>
        <w:t xml:space="preserve"> </w:t>
      </w:r>
      <w:r>
        <w:rPr>
          <w:sz w:val="24"/>
        </w:rPr>
        <w:t>Clinical</w:t>
      </w:r>
      <w:r>
        <w:rPr>
          <w:spacing w:val="-3"/>
          <w:sz w:val="24"/>
        </w:rPr>
        <w:t xml:space="preserve"> </w:t>
      </w:r>
      <w:r>
        <w:rPr>
          <w:sz w:val="24"/>
        </w:rPr>
        <w:t>use</w:t>
      </w:r>
      <w:r>
        <w:rPr>
          <w:spacing w:val="-3"/>
          <w:sz w:val="24"/>
        </w:rPr>
        <w:t xml:space="preserve"> </w:t>
      </w:r>
      <w:r>
        <w:rPr>
          <w:sz w:val="24"/>
        </w:rPr>
        <w:t>of</w:t>
      </w:r>
      <w:r>
        <w:rPr>
          <w:spacing w:val="-4"/>
          <w:sz w:val="24"/>
        </w:rPr>
        <w:t xml:space="preserve"> </w:t>
      </w:r>
      <w:r>
        <w:rPr>
          <w:sz w:val="24"/>
        </w:rPr>
        <w:t>Skype:</w:t>
      </w:r>
      <w:r>
        <w:rPr>
          <w:spacing w:val="-3"/>
          <w:sz w:val="24"/>
        </w:rPr>
        <w:t xml:space="preserve"> </w:t>
      </w:r>
      <w:r>
        <w:rPr>
          <w:sz w:val="24"/>
        </w:rPr>
        <w:t>A</w:t>
      </w:r>
      <w:r>
        <w:rPr>
          <w:spacing w:val="-3"/>
          <w:sz w:val="24"/>
        </w:rPr>
        <w:t xml:space="preserve"> </w:t>
      </w:r>
      <w:r>
        <w:rPr>
          <w:sz w:val="24"/>
        </w:rPr>
        <w:t>review</w:t>
      </w:r>
      <w:r>
        <w:rPr>
          <w:spacing w:val="-4"/>
          <w:sz w:val="24"/>
        </w:rPr>
        <w:t xml:space="preserve"> </w:t>
      </w:r>
      <w:r>
        <w:rPr>
          <w:sz w:val="24"/>
        </w:rPr>
        <w:t>of</w:t>
      </w:r>
      <w:r>
        <w:rPr>
          <w:spacing w:val="-3"/>
          <w:sz w:val="24"/>
        </w:rPr>
        <w:t xml:space="preserve"> </w:t>
      </w:r>
      <w:r>
        <w:rPr>
          <w:sz w:val="24"/>
        </w:rPr>
        <w:t xml:space="preserve">the evidence base. </w:t>
      </w:r>
      <w:r>
        <w:rPr>
          <w:i/>
          <w:sz w:val="24"/>
        </w:rPr>
        <w:t xml:space="preserve">Journal of Telemedicine and Telecare, 18, </w:t>
      </w:r>
      <w:r>
        <w:rPr>
          <w:sz w:val="24"/>
        </w:rPr>
        <w:t>125–127.</w:t>
      </w:r>
    </w:p>
    <w:p w14:paraId="6689A8D0" w14:textId="77777777" w:rsidR="005B323A" w:rsidRDefault="005B323A">
      <w:pPr>
        <w:rPr>
          <w:sz w:val="24"/>
        </w:rPr>
        <w:sectPr w:rsidR="005B323A">
          <w:pgSz w:w="12240" w:h="15840"/>
          <w:pgMar w:top="1300" w:right="1220" w:bottom="1080" w:left="1220" w:header="722" w:footer="887" w:gutter="0"/>
          <w:cols w:space="720"/>
        </w:sectPr>
      </w:pPr>
    </w:p>
    <w:p w14:paraId="4A1E3111" w14:textId="77777777" w:rsidR="005B323A" w:rsidRDefault="0026499D">
      <w:pPr>
        <w:spacing w:before="124"/>
        <w:ind w:left="666" w:hanging="447"/>
        <w:rPr>
          <w:sz w:val="24"/>
        </w:rPr>
      </w:pPr>
      <w:r>
        <w:rPr>
          <w:sz w:val="24"/>
        </w:rPr>
        <w:lastRenderedPageBreak/>
        <w:t>Aronson,</w:t>
      </w:r>
      <w:r>
        <w:rPr>
          <w:spacing w:val="-2"/>
          <w:sz w:val="24"/>
        </w:rPr>
        <w:t xml:space="preserve"> </w:t>
      </w:r>
      <w:r>
        <w:rPr>
          <w:sz w:val="24"/>
        </w:rPr>
        <w:t>I.</w:t>
      </w:r>
      <w:r>
        <w:rPr>
          <w:spacing w:val="-4"/>
          <w:sz w:val="24"/>
        </w:rPr>
        <w:t xml:space="preserve"> </w:t>
      </w:r>
      <w:r>
        <w:rPr>
          <w:sz w:val="24"/>
        </w:rPr>
        <w:t>D.,</w:t>
      </w:r>
      <w:r>
        <w:rPr>
          <w:spacing w:val="-4"/>
          <w:sz w:val="24"/>
        </w:rPr>
        <w:t xml:space="preserve"> </w:t>
      </w:r>
      <w:r>
        <w:rPr>
          <w:sz w:val="24"/>
        </w:rPr>
        <w:t>Plass,</w:t>
      </w:r>
      <w:r>
        <w:rPr>
          <w:spacing w:val="-3"/>
          <w:sz w:val="24"/>
        </w:rPr>
        <w:t xml:space="preserve"> </w:t>
      </w:r>
      <w:r>
        <w:rPr>
          <w:sz w:val="24"/>
        </w:rPr>
        <w:t>J.</w:t>
      </w:r>
      <w:r>
        <w:rPr>
          <w:spacing w:val="-3"/>
          <w:sz w:val="24"/>
        </w:rPr>
        <w:t xml:space="preserve"> </w:t>
      </w:r>
      <w:r>
        <w:rPr>
          <w:sz w:val="24"/>
        </w:rPr>
        <w:t>L.,</w:t>
      </w:r>
      <w:r>
        <w:rPr>
          <w:spacing w:val="-2"/>
          <w:sz w:val="24"/>
        </w:rPr>
        <w:t xml:space="preserve"> </w:t>
      </w:r>
      <w:r>
        <w:rPr>
          <w:sz w:val="24"/>
        </w:rPr>
        <w:t>&amp;</w:t>
      </w:r>
      <w:r>
        <w:rPr>
          <w:spacing w:val="-3"/>
          <w:sz w:val="24"/>
        </w:rPr>
        <w:t xml:space="preserve"> </w:t>
      </w:r>
      <w:r>
        <w:rPr>
          <w:sz w:val="24"/>
        </w:rPr>
        <w:t>Bania,</w:t>
      </w:r>
      <w:r>
        <w:rPr>
          <w:spacing w:val="-3"/>
          <w:sz w:val="24"/>
        </w:rPr>
        <w:t xml:space="preserve"> </w:t>
      </w:r>
      <w:r>
        <w:rPr>
          <w:sz w:val="24"/>
        </w:rPr>
        <w:t>T.</w:t>
      </w:r>
      <w:r>
        <w:rPr>
          <w:spacing w:val="-3"/>
          <w:sz w:val="24"/>
        </w:rPr>
        <w:t xml:space="preserve"> </w:t>
      </w:r>
      <w:r>
        <w:rPr>
          <w:sz w:val="24"/>
        </w:rPr>
        <w:t>C.</w:t>
      </w:r>
      <w:r>
        <w:rPr>
          <w:spacing w:val="-3"/>
          <w:sz w:val="24"/>
        </w:rPr>
        <w:t xml:space="preserve"> </w:t>
      </w:r>
      <w:r>
        <w:rPr>
          <w:sz w:val="24"/>
        </w:rPr>
        <w:t>(2012).</w:t>
      </w:r>
      <w:r>
        <w:rPr>
          <w:spacing w:val="-3"/>
          <w:sz w:val="24"/>
        </w:rPr>
        <w:t xml:space="preserve"> </w:t>
      </w:r>
      <w:r>
        <w:rPr>
          <w:sz w:val="24"/>
        </w:rPr>
        <w:t>Optimizing</w:t>
      </w:r>
      <w:r>
        <w:rPr>
          <w:spacing w:val="-5"/>
          <w:sz w:val="24"/>
        </w:rPr>
        <w:t xml:space="preserve"> </w:t>
      </w:r>
      <w:r>
        <w:rPr>
          <w:sz w:val="24"/>
        </w:rPr>
        <w:t>educational</w:t>
      </w:r>
      <w:r>
        <w:rPr>
          <w:spacing w:val="-3"/>
          <w:sz w:val="24"/>
        </w:rPr>
        <w:t xml:space="preserve"> </w:t>
      </w:r>
      <w:r>
        <w:rPr>
          <w:sz w:val="24"/>
        </w:rPr>
        <w:t>video</w:t>
      </w:r>
      <w:r>
        <w:rPr>
          <w:spacing w:val="-3"/>
          <w:sz w:val="24"/>
        </w:rPr>
        <w:t xml:space="preserve"> </w:t>
      </w:r>
      <w:r>
        <w:rPr>
          <w:sz w:val="24"/>
        </w:rPr>
        <w:t xml:space="preserve">through comparative trials in clinical environments. </w:t>
      </w:r>
      <w:r>
        <w:rPr>
          <w:i/>
          <w:sz w:val="24"/>
        </w:rPr>
        <w:t xml:space="preserve">Educational Technology Research and Development, 60, </w:t>
      </w:r>
      <w:r>
        <w:rPr>
          <w:sz w:val="24"/>
        </w:rPr>
        <w:t>469–482.</w:t>
      </w:r>
    </w:p>
    <w:p w14:paraId="034D3C89" w14:textId="77777777" w:rsidR="005B323A" w:rsidRDefault="0026499D">
      <w:pPr>
        <w:spacing w:before="120"/>
        <w:ind w:left="667" w:right="265" w:hanging="447"/>
        <w:rPr>
          <w:sz w:val="24"/>
        </w:rPr>
      </w:pPr>
      <w:r>
        <w:rPr>
          <w:sz w:val="24"/>
        </w:rPr>
        <w:t>Arrieta,</w:t>
      </w:r>
      <w:r>
        <w:rPr>
          <w:spacing w:val="-3"/>
          <w:sz w:val="24"/>
        </w:rPr>
        <w:t xml:space="preserve"> </w:t>
      </w:r>
      <w:r>
        <w:rPr>
          <w:sz w:val="24"/>
        </w:rPr>
        <w:t>M.</w:t>
      </w:r>
      <w:r>
        <w:rPr>
          <w:spacing w:val="-2"/>
          <w:sz w:val="24"/>
        </w:rPr>
        <w:t xml:space="preserve"> </w:t>
      </w:r>
      <w:r>
        <w:rPr>
          <w:sz w:val="24"/>
        </w:rPr>
        <w:t>I.,</w:t>
      </w:r>
      <w:r>
        <w:rPr>
          <w:spacing w:val="-1"/>
          <w:sz w:val="24"/>
        </w:rPr>
        <w:t xml:space="preserve"> </w:t>
      </w:r>
      <w:r>
        <w:rPr>
          <w:sz w:val="24"/>
        </w:rPr>
        <w:t>Foreman,</w:t>
      </w:r>
      <w:r>
        <w:rPr>
          <w:spacing w:val="-3"/>
          <w:sz w:val="24"/>
        </w:rPr>
        <w:t xml:space="preserve"> </w:t>
      </w:r>
      <w:r>
        <w:rPr>
          <w:sz w:val="24"/>
        </w:rPr>
        <w:t>R.</w:t>
      </w:r>
      <w:r>
        <w:rPr>
          <w:spacing w:val="-3"/>
          <w:sz w:val="24"/>
        </w:rPr>
        <w:t xml:space="preserve"> </w:t>
      </w:r>
      <w:r>
        <w:rPr>
          <w:sz w:val="24"/>
        </w:rPr>
        <w:t>D.,</w:t>
      </w:r>
      <w:r>
        <w:rPr>
          <w:spacing w:val="-3"/>
          <w:sz w:val="24"/>
        </w:rPr>
        <w:t xml:space="preserve"> </w:t>
      </w:r>
      <w:r>
        <w:rPr>
          <w:sz w:val="24"/>
        </w:rPr>
        <w:t>Crook,</w:t>
      </w:r>
      <w:r>
        <w:rPr>
          <w:spacing w:val="-3"/>
          <w:sz w:val="24"/>
        </w:rPr>
        <w:t xml:space="preserve"> </w:t>
      </w:r>
      <w:r>
        <w:rPr>
          <w:sz w:val="24"/>
        </w:rPr>
        <w:t>E.</w:t>
      </w:r>
      <w:r>
        <w:rPr>
          <w:spacing w:val="-3"/>
          <w:sz w:val="24"/>
        </w:rPr>
        <w:t xml:space="preserve"> </w:t>
      </w:r>
      <w:r>
        <w:rPr>
          <w:sz w:val="24"/>
        </w:rPr>
        <w:t>D.,</w:t>
      </w:r>
      <w:r>
        <w:rPr>
          <w:spacing w:val="-3"/>
          <w:sz w:val="24"/>
        </w:rPr>
        <w:t xml:space="preserve"> </w:t>
      </w:r>
      <w:r>
        <w:rPr>
          <w:sz w:val="24"/>
        </w:rPr>
        <w:t>&amp;</w:t>
      </w:r>
      <w:r>
        <w:rPr>
          <w:spacing w:val="-3"/>
          <w:sz w:val="24"/>
        </w:rPr>
        <w:t xml:space="preserve"> </w:t>
      </w:r>
      <w:r>
        <w:rPr>
          <w:sz w:val="24"/>
        </w:rPr>
        <w:t>Icenogle,</w:t>
      </w:r>
      <w:r>
        <w:rPr>
          <w:spacing w:val="-3"/>
          <w:sz w:val="24"/>
        </w:rPr>
        <w:t xml:space="preserve"> </w:t>
      </w:r>
      <w:r>
        <w:rPr>
          <w:sz w:val="24"/>
        </w:rPr>
        <w:t>M.</w:t>
      </w:r>
      <w:r>
        <w:rPr>
          <w:spacing w:val="-1"/>
          <w:sz w:val="24"/>
        </w:rPr>
        <w:t xml:space="preserve"> </w:t>
      </w:r>
      <w:r>
        <w:rPr>
          <w:sz w:val="24"/>
        </w:rPr>
        <w:t>L.</w:t>
      </w:r>
      <w:r>
        <w:rPr>
          <w:spacing w:val="-3"/>
          <w:sz w:val="24"/>
        </w:rPr>
        <w:t xml:space="preserve"> </w:t>
      </w:r>
      <w:r>
        <w:rPr>
          <w:sz w:val="24"/>
        </w:rPr>
        <w:t>(2009).</w:t>
      </w:r>
      <w:r>
        <w:rPr>
          <w:spacing w:val="-3"/>
          <w:sz w:val="24"/>
        </w:rPr>
        <w:t xml:space="preserve"> </w:t>
      </w:r>
      <w:r>
        <w:rPr>
          <w:sz w:val="24"/>
        </w:rPr>
        <w:t>Providing</w:t>
      </w:r>
      <w:r>
        <w:rPr>
          <w:spacing w:val="-6"/>
          <w:sz w:val="24"/>
        </w:rPr>
        <w:t xml:space="preserve"> </w:t>
      </w:r>
      <w:r>
        <w:rPr>
          <w:sz w:val="24"/>
        </w:rPr>
        <w:t>continuity</w:t>
      </w:r>
      <w:r>
        <w:rPr>
          <w:spacing w:val="-8"/>
          <w:sz w:val="24"/>
        </w:rPr>
        <w:t xml:space="preserve"> </w:t>
      </w:r>
      <w:r>
        <w:rPr>
          <w:sz w:val="24"/>
        </w:rPr>
        <w:t>of care for chronic</w:t>
      </w:r>
      <w:r>
        <w:rPr>
          <w:sz w:val="24"/>
        </w:rPr>
        <w:t xml:space="preserve"> diseases in the aftermath of Katrina: From field experience to policy recommendations. </w:t>
      </w:r>
      <w:r>
        <w:rPr>
          <w:i/>
          <w:sz w:val="24"/>
        </w:rPr>
        <w:t xml:space="preserve">Disaster Medicine and Public Health Preparedness, 3, </w:t>
      </w:r>
      <w:r>
        <w:rPr>
          <w:sz w:val="24"/>
        </w:rPr>
        <w:t>174–182.</w:t>
      </w:r>
    </w:p>
    <w:p w14:paraId="451801B3" w14:textId="77777777" w:rsidR="005B323A" w:rsidRDefault="0026499D">
      <w:pPr>
        <w:spacing w:before="120"/>
        <w:ind w:left="667" w:hanging="447"/>
        <w:rPr>
          <w:sz w:val="24"/>
        </w:rPr>
      </w:pPr>
      <w:r>
        <w:rPr>
          <w:sz w:val="24"/>
        </w:rPr>
        <w:t xml:space="preserve">Aten, J. D., Leavell, K., Gonzalez, R., Luke, T., Defee, J., &amp; Harrison, K. (2011). Everyday technologies </w:t>
      </w:r>
      <w:r>
        <w:rPr>
          <w:sz w:val="24"/>
        </w:rPr>
        <w:t>for extraordinary circumstances: Possibilities for enhancing disaster communication.</w:t>
      </w:r>
      <w:r>
        <w:rPr>
          <w:spacing w:val="-4"/>
          <w:sz w:val="24"/>
        </w:rPr>
        <w:t xml:space="preserve"> </w:t>
      </w:r>
      <w:r>
        <w:rPr>
          <w:i/>
          <w:sz w:val="24"/>
        </w:rPr>
        <w:t>Psychological</w:t>
      </w:r>
      <w:r>
        <w:rPr>
          <w:i/>
          <w:spacing w:val="-4"/>
          <w:sz w:val="24"/>
        </w:rPr>
        <w:t xml:space="preserve"> </w:t>
      </w:r>
      <w:r>
        <w:rPr>
          <w:i/>
          <w:sz w:val="24"/>
        </w:rPr>
        <w:t>trauma:</w:t>
      </w:r>
      <w:r>
        <w:rPr>
          <w:i/>
          <w:spacing w:val="-5"/>
          <w:sz w:val="24"/>
        </w:rPr>
        <w:t xml:space="preserve"> </w:t>
      </w:r>
      <w:r>
        <w:rPr>
          <w:i/>
          <w:sz w:val="24"/>
        </w:rPr>
        <w:t>Theory,</w:t>
      </w:r>
      <w:r>
        <w:rPr>
          <w:i/>
          <w:spacing w:val="-4"/>
          <w:sz w:val="24"/>
        </w:rPr>
        <w:t xml:space="preserve"> </w:t>
      </w:r>
      <w:r>
        <w:rPr>
          <w:i/>
          <w:sz w:val="24"/>
        </w:rPr>
        <w:t>research,</w:t>
      </w:r>
      <w:r>
        <w:rPr>
          <w:i/>
          <w:spacing w:val="-4"/>
          <w:sz w:val="24"/>
        </w:rPr>
        <w:t xml:space="preserve"> </w:t>
      </w:r>
      <w:r>
        <w:rPr>
          <w:i/>
          <w:sz w:val="24"/>
        </w:rPr>
        <w:t>practice,</w:t>
      </w:r>
      <w:r>
        <w:rPr>
          <w:i/>
          <w:spacing w:val="-4"/>
          <w:sz w:val="24"/>
        </w:rPr>
        <w:t xml:space="preserve"> </w:t>
      </w:r>
      <w:r>
        <w:rPr>
          <w:i/>
          <w:sz w:val="24"/>
        </w:rPr>
        <w:t>and</w:t>
      </w:r>
      <w:r>
        <w:rPr>
          <w:i/>
          <w:spacing w:val="-4"/>
          <w:sz w:val="24"/>
        </w:rPr>
        <w:t xml:space="preserve"> </w:t>
      </w:r>
      <w:r>
        <w:rPr>
          <w:i/>
          <w:sz w:val="24"/>
        </w:rPr>
        <w:t>policy,</w:t>
      </w:r>
      <w:r>
        <w:rPr>
          <w:i/>
          <w:spacing w:val="-4"/>
          <w:sz w:val="24"/>
        </w:rPr>
        <w:t xml:space="preserve"> </w:t>
      </w:r>
      <w:r>
        <w:rPr>
          <w:i/>
          <w:sz w:val="24"/>
        </w:rPr>
        <w:t>3,</w:t>
      </w:r>
      <w:r>
        <w:rPr>
          <w:i/>
          <w:spacing w:val="-4"/>
          <w:sz w:val="24"/>
        </w:rPr>
        <w:t xml:space="preserve"> </w:t>
      </w:r>
      <w:r>
        <w:rPr>
          <w:sz w:val="24"/>
        </w:rPr>
        <w:t>16–20.</w:t>
      </w:r>
    </w:p>
    <w:p w14:paraId="45061722" w14:textId="77777777" w:rsidR="005B323A" w:rsidRDefault="0026499D">
      <w:pPr>
        <w:spacing w:before="121"/>
        <w:ind w:left="667" w:right="265" w:hanging="447"/>
        <w:rPr>
          <w:sz w:val="24"/>
        </w:rPr>
      </w:pPr>
      <w:r>
        <w:rPr>
          <w:sz w:val="24"/>
        </w:rPr>
        <w:t>Atherton,</w:t>
      </w:r>
      <w:r>
        <w:rPr>
          <w:spacing w:val="-4"/>
          <w:sz w:val="24"/>
        </w:rPr>
        <w:t xml:space="preserve"> </w:t>
      </w:r>
      <w:r>
        <w:rPr>
          <w:sz w:val="24"/>
        </w:rPr>
        <w:t>H.,</w:t>
      </w:r>
      <w:r>
        <w:rPr>
          <w:spacing w:val="-3"/>
          <w:sz w:val="24"/>
        </w:rPr>
        <w:t xml:space="preserve"> </w:t>
      </w:r>
      <w:r>
        <w:rPr>
          <w:sz w:val="24"/>
        </w:rPr>
        <w:t>Sawmynaden,</w:t>
      </w:r>
      <w:r>
        <w:rPr>
          <w:spacing w:val="-3"/>
          <w:sz w:val="24"/>
        </w:rPr>
        <w:t xml:space="preserve"> </w:t>
      </w:r>
      <w:r>
        <w:rPr>
          <w:sz w:val="24"/>
        </w:rPr>
        <w:t>P.,</w:t>
      </w:r>
      <w:r>
        <w:rPr>
          <w:spacing w:val="-3"/>
          <w:sz w:val="24"/>
        </w:rPr>
        <w:t xml:space="preserve"> </w:t>
      </w:r>
      <w:r>
        <w:rPr>
          <w:sz w:val="24"/>
        </w:rPr>
        <w:t>Sheikh,</w:t>
      </w:r>
      <w:r>
        <w:rPr>
          <w:spacing w:val="-3"/>
          <w:sz w:val="24"/>
        </w:rPr>
        <w:t xml:space="preserve"> </w:t>
      </w:r>
      <w:r>
        <w:rPr>
          <w:sz w:val="24"/>
        </w:rPr>
        <w:t>A.,</w:t>
      </w:r>
      <w:r>
        <w:rPr>
          <w:spacing w:val="-3"/>
          <w:sz w:val="24"/>
        </w:rPr>
        <w:t xml:space="preserve"> </w:t>
      </w:r>
      <w:r>
        <w:rPr>
          <w:sz w:val="24"/>
        </w:rPr>
        <w:t>Majeed,</w:t>
      </w:r>
      <w:r>
        <w:rPr>
          <w:spacing w:val="-3"/>
          <w:sz w:val="24"/>
        </w:rPr>
        <w:t xml:space="preserve"> </w:t>
      </w:r>
      <w:r>
        <w:rPr>
          <w:sz w:val="24"/>
        </w:rPr>
        <w:t>A.,</w:t>
      </w:r>
      <w:r>
        <w:rPr>
          <w:spacing w:val="-3"/>
          <w:sz w:val="24"/>
        </w:rPr>
        <w:t xml:space="preserve"> </w:t>
      </w:r>
      <w:r>
        <w:rPr>
          <w:sz w:val="24"/>
        </w:rPr>
        <w:t>&amp;</w:t>
      </w:r>
      <w:r>
        <w:rPr>
          <w:spacing w:val="-6"/>
          <w:sz w:val="24"/>
        </w:rPr>
        <w:t xml:space="preserve"> </w:t>
      </w:r>
      <w:r>
        <w:rPr>
          <w:sz w:val="24"/>
        </w:rPr>
        <w:t>Car,</w:t>
      </w:r>
      <w:r>
        <w:rPr>
          <w:spacing w:val="-3"/>
          <w:sz w:val="24"/>
        </w:rPr>
        <w:t xml:space="preserve"> </w:t>
      </w:r>
      <w:r>
        <w:rPr>
          <w:sz w:val="24"/>
        </w:rPr>
        <w:t>J.</w:t>
      </w:r>
      <w:r>
        <w:rPr>
          <w:spacing w:val="-3"/>
          <w:sz w:val="24"/>
        </w:rPr>
        <w:t xml:space="preserve"> </w:t>
      </w:r>
      <w:r>
        <w:rPr>
          <w:sz w:val="24"/>
        </w:rPr>
        <w:t>(2012).</w:t>
      </w:r>
      <w:r>
        <w:rPr>
          <w:spacing w:val="-3"/>
          <w:sz w:val="24"/>
        </w:rPr>
        <w:t xml:space="preserve"> </w:t>
      </w:r>
      <w:r>
        <w:rPr>
          <w:sz w:val="24"/>
        </w:rPr>
        <w:t>Email</w:t>
      </w:r>
      <w:r>
        <w:rPr>
          <w:spacing w:val="-3"/>
          <w:sz w:val="24"/>
        </w:rPr>
        <w:t xml:space="preserve"> </w:t>
      </w:r>
      <w:r>
        <w:rPr>
          <w:sz w:val="24"/>
        </w:rPr>
        <w:t>for</w:t>
      </w:r>
      <w:r>
        <w:rPr>
          <w:spacing w:val="-4"/>
          <w:sz w:val="24"/>
        </w:rPr>
        <w:t xml:space="preserve"> </w:t>
      </w:r>
      <w:r>
        <w:rPr>
          <w:sz w:val="24"/>
        </w:rPr>
        <w:t xml:space="preserve">clinical communication between patients/caregivers and healthcare professionals. </w:t>
      </w:r>
      <w:r>
        <w:rPr>
          <w:i/>
          <w:sz w:val="24"/>
        </w:rPr>
        <w:t xml:space="preserve">Cochrane Database of Systematic Reviews, 11, </w:t>
      </w:r>
      <w:r>
        <w:rPr>
          <w:sz w:val="24"/>
        </w:rPr>
        <w:t>CD007978.</w:t>
      </w:r>
    </w:p>
    <w:p w14:paraId="15B23B6F" w14:textId="77777777" w:rsidR="005B323A" w:rsidRDefault="0026499D">
      <w:pPr>
        <w:pStyle w:val="BodyText"/>
        <w:ind w:left="220"/>
      </w:pPr>
      <w:r>
        <w:t>Atkinson,</w:t>
      </w:r>
      <w:r>
        <w:rPr>
          <w:spacing w:val="-2"/>
        </w:rPr>
        <w:t xml:space="preserve"> </w:t>
      </w:r>
      <w:r>
        <w:t>N.</w:t>
      </w:r>
      <w:r>
        <w:rPr>
          <w:spacing w:val="-1"/>
        </w:rPr>
        <w:t xml:space="preserve"> </w:t>
      </w:r>
      <w:r>
        <w:t>L., &amp;</w:t>
      </w:r>
      <w:r>
        <w:rPr>
          <w:spacing w:val="-4"/>
        </w:rPr>
        <w:t xml:space="preserve"> </w:t>
      </w:r>
      <w:r>
        <w:t>Gold, R.</w:t>
      </w:r>
      <w:r>
        <w:rPr>
          <w:spacing w:val="-2"/>
        </w:rPr>
        <w:t xml:space="preserve"> </w:t>
      </w:r>
      <w:r>
        <w:t>S.</w:t>
      </w:r>
      <w:r>
        <w:rPr>
          <w:spacing w:val="-2"/>
        </w:rPr>
        <w:t xml:space="preserve"> </w:t>
      </w:r>
      <w:r>
        <w:t>(2002).</w:t>
      </w:r>
      <w:r>
        <w:rPr>
          <w:spacing w:val="-2"/>
        </w:rPr>
        <w:t xml:space="preserve"> </w:t>
      </w:r>
      <w:r>
        <w:t>The</w:t>
      </w:r>
      <w:r>
        <w:rPr>
          <w:spacing w:val="-3"/>
        </w:rPr>
        <w:t xml:space="preserve"> </w:t>
      </w:r>
      <w:r>
        <w:t>promise</w:t>
      </w:r>
      <w:r>
        <w:rPr>
          <w:spacing w:val="-2"/>
        </w:rPr>
        <w:t xml:space="preserve"> </w:t>
      </w:r>
      <w:r>
        <w:t>and</w:t>
      </w:r>
      <w:r>
        <w:rPr>
          <w:spacing w:val="-2"/>
        </w:rPr>
        <w:t xml:space="preserve"> </w:t>
      </w:r>
      <w:r>
        <w:t>challenge</w:t>
      </w:r>
      <w:r>
        <w:rPr>
          <w:spacing w:val="-2"/>
        </w:rPr>
        <w:t xml:space="preserve"> </w:t>
      </w:r>
      <w:r>
        <w:t>of</w:t>
      </w:r>
      <w:r>
        <w:rPr>
          <w:spacing w:val="-1"/>
        </w:rPr>
        <w:t xml:space="preserve"> </w:t>
      </w:r>
      <w:r>
        <w:t>eHealth</w:t>
      </w:r>
      <w:r>
        <w:rPr>
          <w:spacing w:val="-2"/>
        </w:rPr>
        <w:t xml:space="preserve"> interventions.</w:t>
      </w:r>
    </w:p>
    <w:p w14:paraId="719EE11F" w14:textId="77777777" w:rsidR="005B323A" w:rsidRDefault="0026499D">
      <w:pPr>
        <w:ind w:left="667"/>
        <w:rPr>
          <w:sz w:val="24"/>
        </w:rPr>
      </w:pPr>
      <w:r>
        <w:rPr>
          <w:i/>
          <w:sz w:val="24"/>
        </w:rPr>
        <w:t>American</w:t>
      </w:r>
      <w:r>
        <w:rPr>
          <w:i/>
          <w:spacing w:val="-3"/>
          <w:sz w:val="24"/>
        </w:rPr>
        <w:t xml:space="preserve"> </w:t>
      </w:r>
      <w:r>
        <w:rPr>
          <w:i/>
          <w:sz w:val="24"/>
        </w:rPr>
        <w:t>Journal</w:t>
      </w:r>
      <w:r>
        <w:rPr>
          <w:i/>
          <w:spacing w:val="-3"/>
          <w:sz w:val="24"/>
        </w:rPr>
        <w:t xml:space="preserve"> </w:t>
      </w:r>
      <w:r>
        <w:rPr>
          <w:i/>
          <w:sz w:val="24"/>
        </w:rPr>
        <w:t>of</w:t>
      </w:r>
      <w:r>
        <w:rPr>
          <w:i/>
          <w:spacing w:val="-2"/>
          <w:sz w:val="24"/>
        </w:rPr>
        <w:t xml:space="preserve"> </w:t>
      </w:r>
      <w:r>
        <w:rPr>
          <w:i/>
          <w:sz w:val="24"/>
        </w:rPr>
        <w:t>Health</w:t>
      </w:r>
      <w:r>
        <w:rPr>
          <w:i/>
          <w:spacing w:val="-3"/>
          <w:sz w:val="24"/>
        </w:rPr>
        <w:t xml:space="preserve"> </w:t>
      </w:r>
      <w:r>
        <w:rPr>
          <w:i/>
          <w:sz w:val="24"/>
        </w:rPr>
        <w:t>Be</w:t>
      </w:r>
      <w:r>
        <w:rPr>
          <w:i/>
          <w:sz w:val="24"/>
        </w:rPr>
        <w:t>havior,</w:t>
      </w:r>
      <w:r>
        <w:rPr>
          <w:i/>
          <w:spacing w:val="-2"/>
          <w:sz w:val="24"/>
        </w:rPr>
        <w:t xml:space="preserve"> </w:t>
      </w:r>
      <w:r>
        <w:rPr>
          <w:i/>
          <w:sz w:val="24"/>
        </w:rPr>
        <w:t>26,</w:t>
      </w:r>
      <w:r>
        <w:rPr>
          <w:i/>
          <w:spacing w:val="-2"/>
          <w:sz w:val="24"/>
        </w:rPr>
        <w:t xml:space="preserve"> </w:t>
      </w:r>
      <w:r>
        <w:rPr>
          <w:spacing w:val="-2"/>
          <w:sz w:val="24"/>
        </w:rPr>
        <w:t>494–503.</w:t>
      </w:r>
    </w:p>
    <w:p w14:paraId="772F4D42" w14:textId="77777777" w:rsidR="005B323A" w:rsidRDefault="0026499D">
      <w:pPr>
        <w:spacing w:before="120"/>
        <w:ind w:left="667" w:hanging="447"/>
        <w:rPr>
          <w:sz w:val="24"/>
        </w:rPr>
      </w:pPr>
      <w:r>
        <w:rPr>
          <w:sz w:val="24"/>
        </w:rPr>
        <w:t>Atkinson,</w:t>
      </w:r>
      <w:r>
        <w:rPr>
          <w:spacing w:val="-3"/>
          <w:sz w:val="24"/>
        </w:rPr>
        <w:t xml:space="preserve"> </w:t>
      </w:r>
      <w:r>
        <w:rPr>
          <w:sz w:val="24"/>
        </w:rPr>
        <w:t>S.,</w:t>
      </w:r>
      <w:r>
        <w:rPr>
          <w:spacing w:val="-3"/>
          <w:sz w:val="24"/>
        </w:rPr>
        <w:t xml:space="preserve"> </w:t>
      </w:r>
      <w:r>
        <w:rPr>
          <w:sz w:val="24"/>
        </w:rPr>
        <w:t>&amp;</w:t>
      </w:r>
      <w:r>
        <w:rPr>
          <w:spacing w:val="-5"/>
          <w:sz w:val="24"/>
        </w:rPr>
        <w:t xml:space="preserve"> </w:t>
      </w:r>
      <w:r>
        <w:rPr>
          <w:sz w:val="24"/>
        </w:rPr>
        <w:t>Ayers,</w:t>
      </w:r>
      <w:r>
        <w:rPr>
          <w:spacing w:val="-3"/>
          <w:sz w:val="24"/>
        </w:rPr>
        <w:t xml:space="preserve"> </w:t>
      </w:r>
      <w:r>
        <w:rPr>
          <w:sz w:val="24"/>
        </w:rPr>
        <w:t>A.</w:t>
      </w:r>
      <w:r>
        <w:rPr>
          <w:spacing w:val="-3"/>
          <w:sz w:val="24"/>
        </w:rPr>
        <w:t xml:space="preserve"> </w:t>
      </w:r>
      <w:r>
        <w:rPr>
          <w:sz w:val="24"/>
        </w:rPr>
        <w:t>(2010).</w:t>
      </w:r>
      <w:r>
        <w:rPr>
          <w:spacing w:val="-3"/>
          <w:sz w:val="24"/>
        </w:rPr>
        <w:t xml:space="preserve"> </w:t>
      </w:r>
      <w:r>
        <w:rPr>
          <w:sz w:val="24"/>
        </w:rPr>
        <w:t>The</w:t>
      </w:r>
      <w:r>
        <w:rPr>
          <w:spacing w:val="-4"/>
          <w:sz w:val="24"/>
        </w:rPr>
        <w:t xml:space="preserve"> </w:t>
      </w:r>
      <w:r>
        <w:rPr>
          <w:sz w:val="24"/>
        </w:rPr>
        <w:t>potential</w:t>
      </w:r>
      <w:r>
        <w:rPr>
          <w:spacing w:val="-3"/>
          <w:sz w:val="24"/>
        </w:rPr>
        <w:t xml:space="preserve"> </w:t>
      </w:r>
      <w:r>
        <w:rPr>
          <w:sz w:val="24"/>
        </w:rPr>
        <w:t>of</w:t>
      </w:r>
      <w:r>
        <w:rPr>
          <w:spacing w:val="-2"/>
          <w:sz w:val="24"/>
        </w:rPr>
        <w:t xml:space="preserve"> </w:t>
      </w:r>
      <w:r>
        <w:rPr>
          <w:sz w:val="24"/>
        </w:rPr>
        <w:t>the Internet</w:t>
      </w:r>
      <w:r>
        <w:rPr>
          <w:spacing w:val="-3"/>
          <w:sz w:val="24"/>
        </w:rPr>
        <w:t xml:space="preserve"> </w:t>
      </w:r>
      <w:r>
        <w:rPr>
          <w:sz w:val="24"/>
        </w:rPr>
        <w:t>for</w:t>
      </w:r>
      <w:r>
        <w:rPr>
          <w:spacing w:val="-3"/>
          <w:sz w:val="24"/>
        </w:rPr>
        <w:t xml:space="preserve"> </w:t>
      </w:r>
      <w:r>
        <w:rPr>
          <w:sz w:val="24"/>
        </w:rPr>
        <w:t>alternative</w:t>
      </w:r>
      <w:r>
        <w:rPr>
          <w:spacing w:val="-4"/>
          <w:sz w:val="24"/>
        </w:rPr>
        <w:t xml:space="preserve"> </w:t>
      </w:r>
      <w:r>
        <w:rPr>
          <w:sz w:val="24"/>
        </w:rPr>
        <w:t>caring</w:t>
      </w:r>
      <w:r>
        <w:rPr>
          <w:spacing w:val="-6"/>
          <w:sz w:val="24"/>
        </w:rPr>
        <w:t xml:space="preserve"> </w:t>
      </w:r>
      <w:r>
        <w:rPr>
          <w:sz w:val="24"/>
        </w:rPr>
        <w:t>practices</w:t>
      </w:r>
      <w:r>
        <w:rPr>
          <w:spacing w:val="-3"/>
          <w:sz w:val="24"/>
        </w:rPr>
        <w:t xml:space="preserve"> </w:t>
      </w:r>
      <w:r>
        <w:rPr>
          <w:sz w:val="24"/>
        </w:rPr>
        <w:t xml:space="preserve">for health. </w:t>
      </w:r>
      <w:r>
        <w:rPr>
          <w:i/>
          <w:sz w:val="24"/>
        </w:rPr>
        <w:t xml:space="preserve">Anthropology &amp; Medicine, 17, </w:t>
      </w:r>
      <w:r>
        <w:rPr>
          <w:sz w:val="24"/>
        </w:rPr>
        <w:t>75–86.</w:t>
      </w:r>
    </w:p>
    <w:p w14:paraId="6CB3C580" w14:textId="77777777" w:rsidR="005B323A" w:rsidRDefault="0026499D">
      <w:pPr>
        <w:spacing w:before="120"/>
        <w:ind w:left="220"/>
        <w:rPr>
          <w:i/>
          <w:sz w:val="24"/>
        </w:rPr>
      </w:pPr>
      <w:r>
        <w:rPr>
          <w:sz w:val="24"/>
        </w:rPr>
        <w:t>Aukstakalnis,</w:t>
      </w:r>
      <w:r>
        <w:rPr>
          <w:spacing w:val="-3"/>
          <w:sz w:val="24"/>
        </w:rPr>
        <w:t xml:space="preserve"> </w:t>
      </w:r>
      <w:r>
        <w:rPr>
          <w:sz w:val="24"/>
        </w:rPr>
        <w:t>S.,</w:t>
      </w:r>
      <w:r>
        <w:rPr>
          <w:spacing w:val="-3"/>
          <w:sz w:val="24"/>
        </w:rPr>
        <w:t xml:space="preserve"> </w:t>
      </w:r>
      <w:r>
        <w:rPr>
          <w:sz w:val="24"/>
        </w:rPr>
        <w:t>&amp;</w:t>
      </w:r>
      <w:r>
        <w:rPr>
          <w:spacing w:val="-5"/>
          <w:sz w:val="24"/>
        </w:rPr>
        <w:t xml:space="preserve"> </w:t>
      </w:r>
      <w:r>
        <w:rPr>
          <w:sz w:val="24"/>
        </w:rPr>
        <w:t>Blattner,</w:t>
      </w:r>
      <w:r>
        <w:rPr>
          <w:spacing w:val="-3"/>
          <w:sz w:val="24"/>
        </w:rPr>
        <w:t xml:space="preserve"> </w:t>
      </w:r>
      <w:r>
        <w:rPr>
          <w:sz w:val="24"/>
        </w:rPr>
        <w:t>D.</w:t>
      </w:r>
      <w:r>
        <w:rPr>
          <w:spacing w:val="-3"/>
          <w:sz w:val="24"/>
        </w:rPr>
        <w:t xml:space="preserve"> </w:t>
      </w:r>
      <w:r>
        <w:rPr>
          <w:sz w:val="24"/>
        </w:rPr>
        <w:t>(1992).</w:t>
      </w:r>
      <w:r>
        <w:rPr>
          <w:spacing w:val="-2"/>
          <w:sz w:val="24"/>
        </w:rPr>
        <w:t xml:space="preserve"> </w:t>
      </w:r>
      <w:r>
        <w:rPr>
          <w:i/>
          <w:sz w:val="24"/>
        </w:rPr>
        <w:t>Silicon</w:t>
      </w:r>
      <w:r>
        <w:rPr>
          <w:i/>
          <w:spacing w:val="-2"/>
          <w:sz w:val="24"/>
        </w:rPr>
        <w:t xml:space="preserve"> </w:t>
      </w:r>
      <w:r>
        <w:rPr>
          <w:i/>
          <w:sz w:val="24"/>
        </w:rPr>
        <w:t>mirage:</w:t>
      </w:r>
      <w:r>
        <w:rPr>
          <w:i/>
          <w:spacing w:val="-5"/>
          <w:sz w:val="24"/>
        </w:rPr>
        <w:t xml:space="preserve"> </w:t>
      </w:r>
      <w:r>
        <w:rPr>
          <w:i/>
          <w:sz w:val="24"/>
        </w:rPr>
        <w:t>The</w:t>
      </w:r>
      <w:r>
        <w:rPr>
          <w:i/>
          <w:spacing w:val="-4"/>
          <w:sz w:val="24"/>
        </w:rPr>
        <w:t xml:space="preserve"> </w:t>
      </w:r>
      <w:r>
        <w:rPr>
          <w:i/>
          <w:sz w:val="24"/>
        </w:rPr>
        <w:t>art</w:t>
      </w:r>
      <w:r>
        <w:rPr>
          <w:i/>
          <w:spacing w:val="-2"/>
          <w:sz w:val="24"/>
        </w:rPr>
        <w:t xml:space="preserve"> </w:t>
      </w:r>
      <w:r>
        <w:rPr>
          <w:i/>
          <w:sz w:val="24"/>
        </w:rPr>
        <w:t>and</w:t>
      </w:r>
      <w:r>
        <w:rPr>
          <w:i/>
          <w:spacing w:val="-3"/>
          <w:sz w:val="24"/>
        </w:rPr>
        <w:t xml:space="preserve"> </w:t>
      </w:r>
      <w:r>
        <w:rPr>
          <w:i/>
          <w:sz w:val="24"/>
        </w:rPr>
        <w:t>science</w:t>
      </w:r>
      <w:r>
        <w:rPr>
          <w:i/>
          <w:spacing w:val="-4"/>
          <w:sz w:val="24"/>
        </w:rPr>
        <w:t xml:space="preserve"> </w:t>
      </w:r>
      <w:r>
        <w:rPr>
          <w:i/>
          <w:sz w:val="24"/>
        </w:rPr>
        <w:t>of</w:t>
      </w:r>
      <w:r>
        <w:rPr>
          <w:i/>
          <w:spacing w:val="-3"/>
          <w:sz w:val="24"/>
        </w:rPr>
        <w:t xml:space="preserve"> </w:t>
      </w:r>
      <w:r>
        <w:rPr>
          <w:i/>
          <w:sz w:val="24"/>
        </w:rPr>
        <w:t>virtual</w:t>
      </w:r>
      <w:r>
        <w:rPr>
          <w:i/>
          <w:spacing w:val="-3"/>
          <w:sz w:val="24"/>
        </w:rPr>
        <w:t xml:space="preserve"> </w:t>
      </w:r>
      <w:r>
        <w:rPr>
          <w:i/>
          <w:spacing w:val="-2"/>
          <w:sz w:val="24"/>
        </w:rPr>
        <w:t>reality.</w:t>
      </w:r>
    </w:p>
    <w:p w14:paraId="47ACA853" w14:textId="77777777" w:rsidR="005B323A" w:rsidRDefault="0026499D">
      <w:pPr>
        <w:pStyle w:val="BodyText"/>
        <w:spacing w:before="0"/>
      </w:pPr>
      <w:r>
        <w:t>Berkeley,</w:t>
      </w:r>
      <w:r>
        <w:rPr>
          <w:spacing w:val="-4"/>
        </w:rPr>
        <w:t xml:space="preserve"> </w:t>
      </w:r>
      <w:r>
        <w:t>CA:</w:t>
      </w:r>
      <w:r>
        <w:rPr>
          <w:spacing w:val="-4"/>
        </w:rPr>
        <w:t xml:space="preserve"> </w:t>
      </w:r>
      <w:r>
        <w:t>Peachpit</w:t>
      </w:r>
      <w:r>
        <w:rPr>
          <w:spacing w:val="-1"/>
        </w:rPr>
        <w:t xml:space="preserve"> </w:t>
      </w:r>
      <w:r>
        <w:rPr>
          <w:spacing w:val="-2"/>
        </w:rPr>
        <w:t>Press.</w:t>
      </w:r>
    </w:p>
    <w:p w14:paraId="45C2567D" w14:textId="77777777" w:rsidR="005B323A" w:rsidRDefault="0026499D">
      <w:pPr>
        <w:spacing w:before="120"/>
        <w:ind w:left="667" w:right="265" w:hanging="447"/>
        <w:rPr>
          <w:sz w:val="24"/>
        </w:rPr>
      </w:pPr>
      <w:r>
        <w:rPr>
          <w:sz w:val="24"/>
        </w:rPr>
        <w:t>Austen,</w:t>
      </w:r>
      <w:r>
        <w:rPr>
          <w:spacing w:val="-3"/>
          <w:sz w:val="24"/>
        </w:rPr>
        <w:t xml:space="preserve"> </w:t>
      </w:r>
      <w:r>
        <w:rPr>
          <w:sz w:val="24"/>
        </w:rPr>
        <w:t>S.,</w:t>
      </w:r>
      <w:r>
        <w:rPr>
          <w:spacing w:val="-3"/>
          <w:sz w:val="24"/>
        </w:rPr>
        <w:t xml:space="preserve"> </w:t>
      </w:r>
      <w:r>
        <w:rPr>
          <w:sz w:val="24"/>
        </w:rPr>
        <w:t>&amp;</w:t>
      </w:r>
      <w:r>
        <w:rPr>
          <w:spacing w:val="-5"/>
          <w:sz w:val="24"/>
        </w:rPr>
        <w:t xml:space="preserve"> </w:t>
      </w:r>
      <w:r>
        <w:rPr>
          <w:sz w:val="24"/>
        </w:rPr>
        <w:t>McGrath,</w:t>
      </w:r>
      <w:r>
        <w:rPr>
          <w:spacing w:val="-2"/>
          <w:sz w:val="24"/>
        </w:rPr>
        <w:t xml:space="preserve"> </w:t>
      </w:r>
      <w:r>
        <w:rPr>
          <w:sz w:val="24"/>
        </w:rPr>
        <w:t>M.</w:t>
      </w:r>
      <w:r>
        <w:rPr>
          <w:spacing w:val="-3"/>
          <w:sz w:val="24"/>
        </w:rPr>
        <w:t xml:space="preserve"> </w:t>
      </w:r>
      <w:r>
        <w:rPr>
          <w:sz w:val="24"/>
        </w:rPr>
        <w:t>(2006).</w:t>
      </w:r>
      <w:r>
        <w:rPr>
          <w:spacing w:val="-3"/>
          <w:sz w:val="24"/>
        </w:rPr>
        <w:t xml:space="preserve"> </w:t>
      </w:r>
      <w:r>
        <w:rPr>
          <w:sz w:val="24"/>
        </w:rPr>
        <w:t>Telemental</w:t>
      </w:r>
      <w:r>
        <w:rPr>
          <w:spacing w:val="-3"/>
          <w:sz w:val="24"/>
        </w:rPr>
        <w:t xml:space="preserve"> </w:t>
      </w:r>
      <w:r>
        <w:rPr>
          <w:sz w:val="24"/>
        </w:rPr>
        <w:t>health</w:t>
      </w:r>
      <w:r>
        <w:rPr>
          <w:spacing w:val="-3"/>
          <w:sz w:val="24"/>
        </w:rPr>
        <w:t xml:space="preserve"> </w:t>
      </w:r>
      <w:r>
        <w:rPr>
          <w:sz w:val="24"/>
        </w:rPr>
        <w:t>technology</w:t>
      </w:r>
      <w:r>
        <w:rPr>
          <w:spacing w:val="-8"/>
          <w:sz w:val="24"/>
        </w:rPr>
        <w:t xml:space="preserve"> </w:t>
      </w:r>
      <w:r>
        <w:rPr>
          <w:sz w:val="24"/>
        </w:rPr>
        <w:t>in</w:t>
      </w:r>
      <w:r>
        <w:rPr>
          <w:spacing w:val="-2"/>
          <w:sz w:val="24"/>
        </w:rPr>
        <w:t xml:space="preserve"> </w:t>
      </w:r>
      <w:r>
        <w:rPr>
          <w:sz w:val="24"/>
        </w:rPr>
        <w:t>deaf</w:t>
      </w:r>
      <w:r>
        <w:rPr>
          <w:spacing w:val="-2"/>
          <w:sz w:val="24"/>
        </w:rPr>
        <w:t xml:space="preserve"> </w:t>
      </w:r>
      <w:r>
        <w:rPr>
          <w:sz w:val="24"/>
        </w:rPr>
        <w:t>and</w:t>
      </w:r>
      <w:r>
        <w:rPr>
          <w:spacing w:val="-3"/>
          <w:sz w:val="24"/>
        </w:rPr>
        <w:t xml:space="preserve"> </w:t>
      </w:r>
      <w:r>
        <w:rPr>
          <w:sz w:val="24"/>
        </w:rPr>
        <w:t>general</w:t>
      </w:r>
      <w:r>
        <w:rPr>
          <w:spacing w:val="-3"/>
          <w:sz w:val="24"/>
        </w:rPr>
        <w:t xml:space="preserve"> </w:t>
      </w:r>
      <w:r>
        <w:rPr>
          <w:sz w:val="24"/>
        </w:rPr>
        <w:t xml:space="preserve">mental- health services: Access and use. </w:t>
      </w:r>
      <w:r>
        <w:rPr>
          <w:i/>
          <w:sz w:val="24"/>
        </w:rPr>
        <w:t xml:space="preserve">American Annals of the Deaf, 151, </w:t>
      </w:r>
      <w:r>
        <w:rPr>
          <w:sz w:val="24"/>
        </w:rPr>
        <w:t>311–317.</w:t>
      </w:r>
    </w:p>
    <w:p w14:paraId="4B7CC72F" w14:textId="77777777" w:rsidR="005B323A" w:rsidRDefault="0026499D">
      <w:pPr>
        <w:pStyle w:val="BodyText"/>
        <w:spacing w:before="121"/>
        <w:ind w:right="265" w:hanging="447"/>
      </w:pPr>
      <w:r>
        <w:t>Aydos, L.,</w:t>
      </w:r>
      <w:r>
        <w:rPr>
          <w:spacing w:val="-1"/>
        </w:rPr>
        <w:t xml:space="preserve"> </w:t>
      </w:r>
      <w:r>
        <w:t>Titov,</w:t>
      </w:r>
      <w:r>
        <w:rPr>
          <w:spacing w:val="-1"/>
        </w:rPr>
        <w:t xml:space="preserve"> </w:t>
      </w:r>
      <w:r>
        <w:t>N., &amp;</w:t>
      </w:r>
      <w:r>
        <w:rPr>
          <w:spacing w:val="-1"/>
        </w:rPr>
        <w:t xml:space="preserve"> </w:t>
      </w:r>
      <w:r>
        <w:t>Andrews,</w:t>
      </w:r>
      <w:r>
        <w:rPr>
          <w:spacing w:val="-1"/>
        </w:rPr>
        <w:t xml:space="preserve"> </w:t>
      </w:r>
      <w:r>
        <w:t>G. (2009).</w:t>
      </w:r>
      <w:r>
        <w:rPr>
          <w:spacing w:val="-1"/>
        </w:rPr>
        <w:t xml:space="preserve"> </w:t>
      </w:r>
      <w:r>
        <w:t>Shyness</w:t>
      </w:r>
      <w:r>
        <w:rPr>
          <w:spacing w:val="-1"/>
        </w:rPr>
        <w:t xml:space="preserve"> </w:t>
      </w:r>
      <w:r>
        <w:t>5:</w:t>
      </w:r>
      <w:r>
        <w:rPr>
          <w:spacing w:val="-1"/>
        </w:rPr>
        <w:t xml:space="preserve"> </w:t>
      </w:r>
      <w:r>
        <w:t>The</w:t>
      </w:r>
      <w:r>
        <w:rPr>
          <w:spacing w:val="-3"/>
        </w:rPr>
        <w:t xml:space="preserve"> </w:t>
      </w:r>
      <w:r>
        <w:t>clinical</w:t>
      </w:r>
      <w:r>
        <w:rPr>
          <w:spacing w:val="-1"/>
        </w:rPr>
        <w:t xml:space="preserve"> </w:t>
      </w:r>
      <w:r>
        <w:t>effectiveness</w:t>
      </w:r>
      <w:r>
        <w:rPr>
          <w:spacing w:val="-1"/>
        </w:rPr>
        <w:t xml:space="preserve"> </w:t>
      </w:r>
      <w:r>
        <w:t>of Internet- based</w:t>
      </w:r>
      <w:r>
        <w:rPr>
          <w:spacing w:val="-5"/>
        </w:rPr>
        <w:t xml:space="preserve"> </w:t>
      </w:r>
      <w:r>
        <w:t>clinician-assisted</w:t>
      </w:r>
      <w:r>
        <w:rPr>
          <w:spacing w:val="-4"/>
        </w:rPr>
        <w:t xml:space="preserve"> </w:t>
      </w:r>
      <w:r>
        <w:t>treatment</w:t>
      </w:r>
      <w:r>
        <w:rPr>
          <w:spacing w:val="-4"/>
        </w:rPr>
        <w:t xml:space="preserve"> </w:t>
      </w:r>
      <w:r>
        <w:t>of</w:t>
      </w:r>
      <w:r>
        <w:rPr>
          <w:spacing w:val="-4"/>
        </w:rPr>
        <w:t xml:space="preserve"> </w:t>
      </w:r>
      <w:r>
        <w:t>social</w:t>
      </w:r>
      <w:r>
        <w:rPr>
          <w:spacing w:val="-4"/>
        </w:rPr>
        <w:t xml:space="preserve"> </w:t>
      </w:r>
      <w:r>
        <w:t>phobia.</w:t>
      </w:r>
      <w:r>
        <w:rPr>
          <w:spacing w:val="-2"/>
        </w:rPr>
        <w:t xml:space="preserve"> </w:t>
      </w:r>
      <w:r>
        <w:rPr>
          <w:i/>
        </w:rPr>
        <w:t>Australasian</w:t>
      </w:r>
      <w:r>
        <w:rPr>
          <w:i/>
          <w:spacing w:val="-4"/>
        </w:rPr>
        <w:t xml:space="preserve"> </w:t>
      </w:r>
      <w:r>
        <w:rPr>
          <w:i/>
        </w:rPr>
        <w:t>Psychiatry,</w:t>
      </w:r>
      <w:r>
        <w:rPr>
          <w:i/>
          <w:spacing w:val="-4"/>
        </w:rPr>
        <w:t xml:space="preserve"> </w:t>
      </w:r>
      <w:r>
        <w:rPr>
          <w:i/>
        </w:rPr>
        <w:t>17,</w:t>
      </w:r>
      <w:r>
        <w:rPr>
          <w:i/>
          <w:spacing w:val="-3"/>
        </w:rPr>
        <w:t xml:space="preserve"> </w:t>
      </w:r>
      <w:r>
        <w:rPr>
          <w:spacing w:val="-2"/>
        </w:rPr>
        <w:t>488–492.</w:t>
      </w:r>
    </w:p>
    <w:p w14:paraId="0CF244BF" w14:textId="77777777" w:rsidR="005B323A" w:rsidRDefault="0026499D">
      <w:pPr>
        <w:pStyle w:val="BodyText"/>
        <w:spacing w:line="242" w:lineRule="auto"/>
        <w:ind w:hanging="447"/>
      </w:pPr>
      <w:r>
        <w:t>Bachofen, M., Nakagawa, A., Marks, I. M., Park, J. M., Greist, J. H., Baer, L., … Dottl, S. L. (1999).</w:t>
      </w:r>
      <w:r>
        <w:rPr>
          <w:spacing w:val="-5"/>
        </w:rPr>
        <w:t xml:space="preserve"> </w:t>
      </w:r>
      <w:r>
        <w:t>Home</w:t>
      </w:r>
      <w:r>
        <w:rPr>
          <w:spacing w:val="-5"/>
        </w:rPr>
        <w:t xml:space="preserve"> </w:t>
      </w:r>
      <w:r>
        <w:t>self-assessment</w:t>
      </w:r>
      <w:r>
        <w:rPr>
          <w:spacing w:val="-5"/>
        </w:rPr>
        <w:t xml:space="preserve"> </w:t>
      </w:r>
      <w:r>
        <w:t>and</w:t>
      </w:r>
      <w:r>
        <w:rPr>
          <w:spacing w:val="-5"/>
        </w:rPr>
        <w:t xml:space="preserve"> </w:t>
      </w:r>
      <w:r>
        <w:t>self-treatment</w:t>
      </w:r>
      <w:r>
        <w:rPr>
          <w:spacing w:val="-3"/>
        </w:rPr>
        <w:t xml:space="preserve"> </w:t>
      </w:r>
      <w:r>
        <w:t>on</w:t>
      </w:r>
      <w:r>
        <w:rPr>
          <w:spacing w:val="-5"/>
        </w:rPr>
        <w:t xml:space="preserve"> </w:t>
      </w:r>
      <w:r>
        <w:t>obsessive–compulsive</w:t>
      </w:r>
      <w:r>
        <w:rPr>
          <w:spacing w:val="-5"/>
        </w:rPr>
        <w:t xml:space="preserve"> </w:t>
      </w:r>
      <w:r>
        <w:t>disorder</w:t>
      </w:r>
      <w:r>
        <w:rPr>
          <w:spacing w:val="-5"/>
        </w:rPr>
        <w:t xml:space="preserve"> </w:t>
      </w:r>
      <w:r>
        <w:t>using</w:t>
      </w:r>
      <w:r>
        <w:rPr>
          <w:spacing w:val="-6"/>
        </w:rPr>
        <w:t xml:space="preserve"> </w:t>
      </w:r>
      <w:r>
        <w:t xml:space="preserve">a </w:t>
      </w:r>
      <w:r>
        <w:rPr>
          <w:position w:val="2"/>
        </w:rPr>
        <w:t>manual and a computer-conducted telephone interview: Replication of a US</w:t>
      </w:r>
      <w:r>
        <w:rPr>
          <w:rFonts w:ascii="Century Schoolbook" w:hAnsi="Century Schoolbook"/>
          <w:sz w:val="20"/>
        </w:rPr>
        <w:t>–</w:t>
      </w:r>
      <w:r>
        <w:rPr>
          <w:position w:val="2"/>
        </w:rPr>
        <w:t>UK study.</w:t>
      </w:r>
    </w:p>
    <w:p w14:paraId="454411BA" w14:textId="77777777" w:rsidR="005B323A" w:rsidRDefault="0026499D">
      <w:pPr>
        <w:spacing w:line="266" w:lineRule="exact"/>
        <w:ind w:left="666"/>
        <w:rPr>
          <w:sz w:val="24"/>
        </w:rPr>
      </w:pPr>
      <w:r>
        <w:rPr>
          <w:i/>
          <w:sz w:val="24"/>
        </w:rPr>
        <w:t>Journal</w:t>
      </w:r>
      <w:r>
        <w:rPr>
          <w:i/>
          <w:spacing w:val="-2"/>
          <w:sz w:val="24"/>
        </w:rPr>
        <w:t xml:space="preserve"> </w:t>
      </w:r>
      <w:r>
        <w:rPr>
          <w:i/>
          <w:sz w:val="24"/>
        </w:rPr>
        <w:t>of</w:t>
      </w:r>
      <w:r>
        <w:rPr>
          <w:i/>
          <w:spacing w:val="-2"/>
          <w:sz w:val="24"/>
        </w:rPr>
        <w:t xml:space="preserve"> </w:t>
      </w:r>
      <w:r>
        <w:rPr>
          <w:i/>
          <w:sz w:val="24"/>
        </w:rPr>
        <w:t>Clinical</w:t>
      </w:r>
      <w:r>
        <w:rPr>
          <w:i/>
          <w:spacing w:val="-2"/>
          <w:sz w:val="24"/>
        </w:rPr>
        <w:t xml:space="preserve"> </w:t>
      </w:r>
      <w:r>
        <w:rPr>
          <w:i/>
          <w:sz w:val="24"/>
        </w:rPr>
        <w:t>Psychiatry,</w:t>
      </w:r>
      <w:r>
        <w:rPr>
          <w:i/>
          <w:spacing w:val="-2"/>
          <w:sz w:val="24"/>
        </w:rPr>
        <w:t xml:space="preserve"> </w:t>
      </w:r>
      <w:r>
        <w:rPr>
          <w:i/>
          <w:sz w:val="24"/>
        </w:rPr>
        <w:t>60,</w:t>
      </w:r>
      <w:r>
        <w:rPr>
          <w:i/>
          <w:spacing w:val="-1"/>
          <w:sz w:val="24"/>
        </w:rPr>
        <w:t xml:space="preserve"> </w:t>
      </w:r>
      <w:r>
        <w:rPr>
          <w:spacing w:val="-2"/>
          <w:sz w:val="24"/>
        </w:rPr>
        <w:t>545</w:t>
      </w:r>
      <w:r>
        <w:rPr>
          <w:i/>
          <w:spacing w:val="-2"/>
          <w:sz w:val="24"/>
        </w:rPr>
        <w:t>–</w:t>
      </w:r>
      <w:r>
        <w:rPr>
          <w:spacing w:val="-2"/>
          <w:sz w:val="24"/>
        </w:rPr>
        <w:t>549.</w:t>
      </w:r>
    </w:p>
    <w:p w14:paraId="5F68EB34" w14:textId="77777777" w:rsidR="005B323A" w:rsidRDefault="0026499D">
      <w:pPr>
        <w:pStyle w:val="BodyText"/>
        <w:ind w:left="220"/>
      </w:pPr>
      <w:r>
        <w:t>Backhaus,</w:t>
      </w:r>
      <w:r>
        <w:rPr>
          <w:spacing w:val="-2"/>
        </w:rPr>
        <w:t xml:space="preserve"> </w:t>
      </w:r>
      <w:r>
        <w:t>A.,</w:t>
      </w:r>
      <w:r>
        <w:rPr>
          <w:spacing w:val="-3"/>
        </w:rPr>
        <w:t xml:space="preserve"> </w:t>
      </w:r>
      <w:r>
        <w:t>Agha, Z.,</w:t>
      </w:r>
      <w:r>
        <w:rPr>
          <w:spacing w:val="-1"/>
        </w:rPr>
        <w:t xml:space="preserve"> </w:t>
      </w:r>
      <w:r>
        <w:t>Maglione,</w:t>
      </w:r>
      <w:r>
        <w:rPr>
          <w:spacing w:val="-1"/>
        </w:rPr>
        <w:t xml:space="preserve"> </w:t>
      </w:r>
      <w:r>
        <w:t>M.</w:t>
      </w:r>
      <w:r>
        <w:rPr>
          <w:spacing w:val="-1"/>
        </w:rPr>
        <w:t xml:space="preserve"> </w:t>
      </w:r>
      <w:r>
        <w:t>L.,</w:t>
      </w:r>
      <w:r>
        <w:rPr>
          <w:spacing w:val="-2"/>
        </w:rPr>
        <w:t xml:space="preserve"> </w:t>
      </w:r>
      <w:r>
        <w:t xml:space="preserve">Repp, </w:t>
      </w:r>
      <w:r>
        <w:t>A.,</w:t>
      </w:r>
      <w:r>
        <w:rPr>
          <w:spacing w:val="-3"/>
        </w:rPr>
        <w:t xml:space="preserve"> </w:t>
      </w:r>
      <w:r>
        <w:t>Ross,</w:t>
      </w:r>
      <w:r>
        <w:rPr>
          <w:spacing w:val="-2"/>
        </w:rPr>
        <w:t xml:space="preserve"> </w:t>
      </w:r>
      <w:r>
        <w:t>B., Zuest,</w:t>
      </w:r>
      <w:r>
        <w:rPr>
          <w:spacing w:val="-2"/>
        </w:rPr>
        <w:t xml:space="preserve"> </w:t>
      </w:r>
      <w:r>
        <w:t>D.</w:t>
      </w:r>
      <w:r>
        <w:rPr>
          <w:spacing w:val="-1"/>
        </w:rPr>
        <w:t xml:space="preserve"> </w:t>
      </w:r>
      <w:r>
        <w:t>…Thorp,</w:t>
      </w:r>
      <w:r>
        <w:rPr>
          <w:spacing w:val="-2"/>
        </w:rPr>
        <w:t xml:space="preserve"> </w:t>
      </w:r>
      <w:r>
        <w:t>S.</w:t>
      </w:r>
      <w:r>
        <w:rPr>
          <w:spacing w:val="-2"/>
        </w:rPr>
        <w:t xml:space="preserve"> </w:t>
      </w:r>
      <w:r>
        <w:t>R.</w:t>
      </w:r>
      <w:r>
        <w:rPr>
          <w:spacing w:val="-1"/>
        </w:rPr>
        <w:t xml:space="preserve"> </w:t>
      </w:r>
      <w:r>
        <w:rPr>
          <w:spacing w:val="-2"/>
        </w:rPr>
        <w:t>(2012).</w:t>
      </w:r>
    </w:p>
    <w:p w14:paraId="5714138A" w14:textId="77777777" w:rsidR="005B323A" w:rsidRDefault="0026499D">
      <w:pPr>
        <w:ind w:left="666"/>
        <w:rPr>
          <w:sz w:val="24"/>
        </w:rPr>
      </w:pPr>
      <w:r>
        <w:rPr>
          <w:sz w:val="24"/>
        </w:rPr>
        <w:t>Videoconferencing</w:t>
      </w:r>
      <w:r>
        <w:rPr>
          <w:spacing w:val="-10"/>
          <w:sz w:val="24"/>
        </w:rPr>
        <w:t xml:space="preserve"> </w:t>
      </w:r>
      <w:r>
        <w:rPr>
          <w:sz w:val="24"/>
        </w:rPr>
        <w:t>psychotherapy:</w:t>
      </w:r>
      <w:r>
        <w:rPr>
          <w:spacing w:val="-7"/>
          <w:sz w:val="24"/>
        </w:rPr>
        <w:t xml:space="preserve"> </w:t>
      </w:r>
      <w:r>
        <w:rPr>
          <w:sz w:val="24"/>
        </w:rPr>
        <w:t>A</w:t>
      </w:r>
      <w:r>
        <w:rPr>
          <w:spacing w:val="-7"/>
          <w:sz w:val="24"/>
        </w:rPr>
        <w:t xml:space="preserve"> </w:t>
      </w:r>
      <w:r>
        <w:rPr>
          <w:sz w:val="24"/>
        </w:rPr>
        <w:t>systematic</w:t>
      </w:r>
      <w:r>
        <w:rPr>
          <w:spacing w:val="-6"/>
          <w:sz w:val="24"/>
        </w:rPr>
        <w:t xml:space="preserve"> </w:t>
      </w:r>
      <w:r>
        <w:rPr>
          <w:sz w:val="24"/>
        </w:rPr>
        <w:t>review.</w:t>
      </w:r>
      <w:r>
        <w:rPr>
          <w:spacing w:val="-4"/>
          <w:sz w:val="24"/>
        </w:rPr>
        <w:t xml:space="preserve"> </w:t>
      </w:r>
      <w:r>
        <w:rPr>
          <w:i/>
          <w:sz w:val="24"/>
        </w:rPr>
        <w:t>Psychological</w:t>
      </w:r>
      <w:r>
        <w:rPr>
          <w:i/>
          <w:spacing w:val="-7"/>
          <w:sz w:val="24"/>
        </w:rPr>
        <w:t xml:space="preserve"> </w:t>
      </w:r>
      <w:r>
        <w:rPr>
          <w:i/>
          <w:sz w:val="24"/>
        </w:rPr>
        <w:t>Services,</w:t>
      </w:r>
      <w:r>
        <w:rPr>
          <w:i/>
          <w:spacing w:val="-7"/>
          <w:sz w:val="24"/>
        </w:rPr>
        <w:t xml:space="preserve"> </w:t>
      </w:r>
      <w:r>
        <w:rPr>
          <w:i/>
          <w:sz w:val="24"/>
        </w:rPr>
        <w:t>9,</w:t>
      </w:r>
      <w:r>
        <w:rPr>
          <w:i/>
          <w:spacing w:val="-6"/>
          <w:sz w:val="24"/>
        </w:rPr>
        <w:t xml:space="preserve"> </w:t>
      </w:r>
      <w:r>
        <w:rPr>
          <w:spacing w:val="-2"/>
          <w:sz w:val="24"/>
        </w:rPr>
        <w:t>111</w:t>
      </w:r>
      <w:r>
        <w:rPr>
          <w:i/>
          <w:spacing w:val="-2"/>
          <w:sz w:val="24"/>
        </w:rPr>
        <w:t>–</w:t>
      </w:r>
      <w:r>
        <w:rPr>
          <w:spacing w:val="-2"/>
          <w:sz w:val="24"/>
        </w:rPr>
        <w:t>131.</w:t>
      </w:r>
    </w:p>
    <w:p w14:paraId="383E7352" w14:textId="77777777" w:rsidR="005B323A" w:rsidRDefault="0026499D">
      <w:pPr>
        <w:pStyle w:val="BodyText"/>
        <w:ind w:right="265" w:hanging="447"/>
      </w:pPr>
      <w:r>
        <w:t>Bader,</w:t>
      </w:r>
      <w:r>
        <w:rPr>
          <w:spacing w:val="-4"/>
        </w:rPr>
        <w:t xml:space="preserve"> </w:t>
      </w:r>
      <w:r>
        <w:t>S.</w:t>
      </w:r>
      <w:r>
        <w:rPr>
          <w:spacing w:val="-4"/>
        </w:rPr>
        <w:t xml:space="preserve"> </w:t>
      </w:r>
      <w:r>
        <w:t>A.,</w:t>
      </w:r>
      <w:r>
        <w:rPr>
          <w:spacing w:val="-4"/>
        </w:rPr>
        <w:t xml:space="preserve"> </w:t>
      </w:r>
      <w:r>
        <w:t>&amp;</w:t>
      </w:r>
      <w:r>
        <w:rPr>
          <w:spacing w:val="-4"/>
        </w:rPr>
        <w:t xml:space="preserve"> </w:t>
      </w:r>
      <w:r>
        <w:t>Braude,</w:t>
      </w:r>
      <w:r>
        <w:rPr>
          <w:spacing w:val="-2"/>
        </w:rPr>
        <w:t xml:space="preserve"> </w:t>
      </w:r>
      <w:r>
        <w:t>R.</w:t>
      </w:r>
      <w:r>
        <w:rPr>
          <w:spacing w:val="-4"/>
        </w:rPr>
        <w:t xml:space="preserve"> </w:t>
      </w:r>
      <w:r>
        <w:t>M.</w:t>
      </w:r>
      <w:r>
        <w:rPr>
          <w:spacing w:val="-4"/>
        </w:rPr>
        <w:t xml:space="preserve"> </w:t>
      </w:r>
      <w:r>
        <w:t>(1998).</w:t>
      </w:r>
      <w:r>
        <w:rPr>
          <w:spacing w:val="-3"/>
        </w:rPr>
        <w:t xml:space="preserve"> </w:t>
      </w:r>
      <w:r>
        <w:t>“Patient</w:t>
      </w:r>
      <w:r>
        <w:rPr>
          <w:spacing w:val="-4"/>
        </w:rPr>
        <w:t xml:space="preserve"> </w:t>
      </w:r>
      <w:r>
        <w:t>informatics”:</w:t>
      </w:r>
      <w:r>
        <w:rPr>
          <w:spacing w:val="-4"/>
        </w:rPr>
        <w:t xml:space="preserve"> </w:t>
      </w:r>
      <w:r>
        <w:t>Creating</w:t>
      </w:r>
      <w:r>
        <w:rPr>
          <w:spacing w:val="-6"/>
        </w:rPr>
        <w:t xml:space="preserve"> </w:t>
      </w:r>
      <w:r>
        <w:t>new</w:t>
      </w:r>
      <w:r>
        <w:rPr>
          <w:spacing w:val="-3"/>
        </w:rPr>
        <w:t xml:space="preserve"> </w:t>
      </w:r>
      <w:r>
        <w:t>partnerships</w:t>
      </w:r>
      <w:r>
        <w:rPr>
          <w:spacing w:val="-4"/>
        </w:rPr>
        <w:t xml:space="preserve"> </w:t>
      </w:r>
      <w:r>
        <w:t xml:space="preserve">in medical decision making. </w:t>
      </w:r>
      <w:r>
        <w:rPr>
          <w:i/>
        </w:rPr>
        <w:t xml:space="preserve">Academic Medicine, 73, </w:t>
      </w:r>
      <w:r>
        <w:t>408–411.</w:t>
      </w:r>
    </w:p>
    <w:p w14:paraId="4EDAD0A1" w14:textId="77777777" w:rsidR="005B323A" w:rsidRDefault="0026499D">
      <w:pPr>
        <w:pStyle w:val="BodyText"/>
        <w:spacing w:before="121"/>
        <w:ind w:right="265" w:hanging="447"/>
      </w:pPr>
      <w:r>
        <w:t>Baggett, K. M., Davis, B., Feil, E. G., Sheeber, L. L., Landry, S. H., Carta, J. J., &amp; Leve, C. (2010).</w:t>
      </w:r>
      <w:r>
        <w:rPr>
          <w:spacing w:val="-4"/>
        </w:rPr>
        <w:t xml:space="preserve"> </w:t>
      </w:r>
      <w:r>
        <w:t>Technologies</w:t>
      </w:r>
      <w:r>
        <w:rPr>
          <w:spacing w:val="-3"/>
        </w:rPr>
        <w:t xml:space="preserve"> </w:t>
      </w:r>
      <w:r>
        <w:t>for</w:t>
      </w:r>
      <w:r>
        <w:rPr>
          <w:spacing w:val="-4"/>
        </w:rPr>
        <w:t xml:space="preserve"> </w:t>
      </w:r>
      <w:r>
        <w:t>expanding</w:t>
      </w:r>
      <w:r>
        <w:rPr>
          <w:spacing w:val="-6"/>
        </w:rPr>
        <w:t xml:space="preserve"> </w:t>
      </w:r>
      <w:r>
        <w:t>the</w:t>
      </w:r>
      <w:r>
        <w:rPr>
          <w:spacing w:val="-4"/>
        </w:rPr>
        <w:t xml:space="preserve"> </w:t>
      </w:r>
      <w:r>
        <w:t>reach</w:t>
      </w:r>
      <w:r>
        <w:rPr>
          <w:spacing w:val="-4"/>
        </w:rPr>
        <w:t xml:space="preserve"> </w:t>
      </w:r>
      <w:r>
        <w:t>of</w:t>
      </w:r>
      <w:r>
        <w:rPr>
          <w:spacing w:val="-4"/>
        </w:rPr>
        <w:t xml:space="preserve"> </w:t>
      </w:r>
      <w:r>
        <w:t>evidence-based</w:t>
      </w:r>
      <w:r>
        <w:rPr>
          <w:spacing w:val="-4"/>
        </w:rPr>
        <w:t xml:space="preserve"> </w:t>
      </w:r>
      <w:r>
        <w:t>interventions:</w:t>
      </w:r>
      <w:r>
        <w:rPr>
          <w:spacing w:val="-4"/>
        </w:rPr>
        <w:t xml:space="preserve"> </w:t>
      </w:r>
      <w:r>
        <w:t>Preliminary results fo</w:t>
      </w:r>
      <w:r>
        <w:t xml:space="preserve">r promoting social–emotional development in early childhood. </w:t>
      </w:r>
      <w:r>
        <w:rPr>
          <w:i/>
        </w:rPr>
        <w:t xml:space="preserve">Topics in Early Childhood Special Education, 29, </w:t>
      </w:r>
      <w:r>
        <w:t>226–238.</w:t>
      </w:r>
    </w:p>
    <w:p w14:paraId="3B828109" w14:textId="77777777" w:rsidR="005B323A" w:rsidRDefault="0026499D">
      <w:pPr>
        <w:pStyle w:val="BodyText"/>
        <w:ind w:hanging="447"/>
      </w:pPr>
      <w:r>
        <w:t>Bai,</w:t>
      </w:r>
      <w:r>
        <w:rPr>
          <w:spacing w:val="-3"/>
        </w:rPr>
        <w:t xml:space="preserve"> </w:t>
      </w:r>
      <w:r>
        <w:t>Y.</w:t>
      </w:r>
      <w:r>
        <w:rPr>
          <w:spacing w:val="-3"/>
        </w:rPr>
        <w:t xml:space="preserve"> </w:t>
      </w:r>
      <w:r>
        <w:t>M.,</w:t>
      </w:r>
      <w:r>
        <w:rPr>
          <w:spacing w:val="-1"/>
        </w:rPr>
        <w:t xml:space="preserve"> </w:t>
      </w:r>
      <w:r>
        <w:t>Lin,</w:t>
      </w:r>
      <w:r>
        <w:rPr>
          <w:spacing w:val="-3"/>
        </w:rPr>
        <w:t xml:space="preserve"> </w:t>
      </w:r>
      <w:r>
        <w:t>C.</w:t>
      </w:r>
      <w:r>
        <w:rPr>
          <w:spacing w:val="-3"/>
        </w:rPr>
        <w:t xml:space="preserve"> </w:t>
      </w:r>
      <w:r>
        <w:t>C.,</w:t>
      </w:r>
      <w:r>
        <w:rPr>
          <w:spacing w:val="-3"/>
        </w:rPr>
        <w:t xml:space="preserve"> </w:t>
      </w:r>
      <w:r>
        <w:t>&amp;</w:t>
      </w:r>
      <w:r>
        <w:rPr>
          <w:spacing w:val="-3"/>
        </w:rPr>
        <w:t xml:space="preserve"> </w:t>
      </w:r>
      <w:r>
        <w:t>Chen,</w:t>
      </w:r>
      <w:r>
        <w:rPr>
          <w:spacing w:val="-3"/>
        </w:rPr>
        <w:t xml:space="preserve"> </w:t>
      </w:r>
      <w:r>
        <w:t>J.</w:t>
      </w:r>
      <w:r>
        <w:rPr>
          <w:spacing w:val="-3"/>
        </w:rPr>
        <w:t xml:space="preserve"> </w:t>
      </w:r>
      <w:r>
        <w:t>Y.</w:t>
      </w:r>
      <w:r>
        <w:rPr>
          <w:spacing w:val="-3"/>
        </w:rPr>
        <w:t xml:space="preserve"> </w:t>
      </w:r>
      <w:r>
        <w:t>(2001).</w:t>
      </w:r>
      <w:r>
        <w:rPr>
          <w:spacing w:val="-1"/>
        </w:rPr>
        <w:t xml:space="preserve"> </w:t>
      </w:r>
      <w:r>
        <w:t>Internet</w:t>
      </w:r>
      <w:r>
        <w:rPr>
          <w:spacing w:val="-3"/>
        </w:rPr>
        <w:t xml:space="preserve"> </w:t>
      </w:r>
      <w:r>
        <w:t>addiction</w:t>
      </w:r>
      <w:r>
        <w:rPr>
          <w:spacing w:val="-3"/>
        </w:rPr>
        <w:t xml:space="preserve"> </w:t>
      </w:r>
      <w:r>
        <w:t>disorder</w:t>
      </w:r>
      <w:r>
        <w:rPr>
          <w:spacing w:val="-3"/>
        </w:rPr>
        <w:t xml:space="preserve"> </w:t>
      </w:r>
      <w:r>
        <w:t>among</w:t>
      </w:r>
      <w:r>
        <w:rPr>
          <w:spacing w:val="-6"/>
        </w:rPr>
        <w:t xml:space="preserve"> </w:t>
      </w:r>
      <w:r>
        <w:t>clients</w:t>
      </w:r>
      <w:r>
        <w:rPr>
          <w:spacing w:val="-3"/>
        </w:rPr>
        <w:t xml:space="preserve"> </w:t>
      </w:r>
      <w:r>
        <w:t>of</w:t>
      </w:r>
      <w:r>
        <w:rPr>
          <w:spacing w:val="-1"/>
        </w:rPr>
        <w:t xml:space="preserve"> </w:t>
      </w:r>
      <w:r>
        <w:t>a</w:t>
      </w:r>
      <w:r>
        <w:rPr>
          <w:spacing w:val="-4"/>
        </w:rPr>
        <w:t xml:space="preserve"> </w:t>
      </w:r>
      <w:r>
        <w:t xml:space="preserve">virtual clinic. </w:t>
      </w:r>
      <w:r>
        <w:rPr>
          <w:i/>
        </w:rPr>
        <w:t xml:space="preserve">Psychiatric Services, 52, </w:t>
      </w:r>
      <w:r>
        <w:t>1397.</w:t>
      </w:r>
    </w:p>
    <w:p w14:paraId="189D1A3A" w14:textId="77777777" w:rsidR="005B323A" w:rsidRDefault="0026499D">
      <w:pPr>
        <w:spacing w:before="120"/>
        <w:ind w:left="667" w:hanging="447"/>
        <w:rPr>
          <w:sz w:val="24"/>
        </w:rPr>
      </w:pPr>
      <w:r>
        <w:rPr>
          <w:sz w:val="24"/>
        </w:rPr>
        <w:t>Bai,</w:t>
      </w:r>
      <w:r>
        <w:rPr>
          <w:spacing w:val="-3"/>
          <w:sz w:val="24"/>
        </w:rPr>
        <w:t xml:space="preserve"> </w:t>
      </w:r>
      <w:r>
        <w:rPr>
          <w:sz w:val="24"/>
        </w:rPr>
        <w:t>Y.</w:t>
      </w:r>
      <w:r>
        <w:rPr>
          <w:spacing w:val="-3"/>
          <w:sz w:val="24"/>
        </w:rPr>
        <w:t xml:space="preserve"> </w:t>
      </w:r>
      <w:r>
        <w:rPr>
          <w:sz w:val="24"/>
        </w:rPr>
        <w:t>M.,</w:t>
      </w:r>
      <w:r>
        <w:rPr>
          <w:spacing w:val="-1"/>
          <w:sz w:val="24"/>
        </w:rPr>
        <w:t xml:space="preserve"> </w:t>
      </w:r>
      <w:r>
        <w:rPr>
          <w:sz w:val="24"/>
        </w:rPr>
        <w:t>Lin,</w:t>
      </w:r>
      <w:r>
        <w:rPr>
          <w:spacing w:val="-3"/>
          <w:sz w:val="24"/>
        </w:rPr>
        <w:t xml:space="preserve"> </w:t>
      </w:r>
      <w:r>
        <w:rPr>
          <w:sz w:val="24"/>
        </w:rPr>
        <w:t>C.</w:t>
      </w:r>
      <w:r>
        <w:rPr>
          <w:spacing w:val="-3"/>
          <w:sz w:val="24"/>
        </w:rPr>
        <w:t xml:space="preserve"> </w:t>
      </w:r>
      <w:r>
        <w:rPr>
          <w:sz w:val="24"/>
        </w:rPr>
        <w:t>C.,</w:t>
      </w:r>
      <w:r>
        <w:rPr>
          <w:spacing w:val="-3"/>
          <w:sz w:val="24"/>
        </w:rPr>
        <w:t xml:space="preserve"> </w:t>
      </w:r>
      <w:r>
        <w:rPr>
          <w:sz w:val="24"/>
        </w:rPr>
        <w:t>Chen,</w:t>
      </w:r>
      <w:r>
        <w:rPr>
          <w:spacing w:val="-3"/>
          <w:sz w:val="24"/>
        </w:rPr>
        <w:t xml:space="preserve"> </w:t>
      </w:r>
      <w:r>
        <w:rPr>
          <w:sz w:val="24"/>
        </w:rPr>
        <w:t>J.</w:t>
      </w:r>
      <w:r>
        <w:rPr>
          <w:spacing w:val="-3"/>
          <w:sz w:val="24"/>
        </w:rPr>
        <w:t xml:space="preserve"> </w:t>
      </w:r>
      <w:r>
        <w:rPr>
          <w:sz w:val="24"/>
        </w:rPr>
        <w:t>Y.,</w:t>
      </w:r>
      <w:r>
        <w:rPr>
          <w:spacing w:val="-3"/>
          <w:sz w:val="24"/>
        </w:rPr>
        <w:t xml:space="preserve"> </w:t>
      </w:r>
      <w:r>
        <w:rPr>
          <w:sz w:val="24"/>
        </w:rPr>
        <w:t>&amp;</w:t>
      </w:r>
      <w:r>
        <w:rPr>
          <w:spacing w:val="-4"/>
          <w:sz w:val="24"/>
        </w:rPr>
        <w:t xml:space="preserve"> </w:t>
      </w:r>
      <w:r>
        <w:rPr>
          <w:sz w:val="24"/>
        </w:rPr>
        <w:t>Liu,</w:t>
      </w:r>
      <w:r>
        <w:rPr>
          <w:spacing w:val="-3"/>
          <w:sz w:val="24"/>
        </w:rPr>
        <w:t xml:space="preserve"> </w:t>
      </w:r>
      <w:r>
        <w:rPr>
          <w:sz w:val="24"/>
        </w:rPr>
        <w:t>W.</w:t>
      </w:r>
      <w:r>
        <w:rPr>
          <w:spacing w:val="-3"/>
          <w:sz w:val="24"/>
        </w:rPr>
        <w:t xml:space="preserve"> </w:t>
      </w:r>
      <w:r>
        <w:rPr>
          <w:sz w:val="24"/>
        </w:rPr>
        <w:t>C.</w:t>
      </w:r>
      <w:r>
        <w:rPr>
          <w:spacing w:val="-3"/>
          <w:sz w:val="24"/>
        </w:rPr>
        <w:t xml:space="preserve"> </w:t>
      </w:r>
      <w:r>
        <w:rPr>
          <w:sz w:val="24"/>
        </w:rPr>
        <w:t>(2001).</w:t>
      </w:r>
      <w:r>
        <w:rPr>
          <w:spacing w:val="-3"/>
          <w:sz w:val="24"/>
        </w:rPr>
        <w:t xml:space="preserve"> </w:t>
      </w:r>
      <w:r>
        <w:rPr>
          <w:sz w:val="24"/>
        </w:rPr>
        <w:t>Virtual</w:t>
      </w:r>
      <w:r>
        <w:rPr>
          <w:spacing w:val="-3"/>
          <w:sz w:val="24"/>
        </w:rPr>
        <w:t xml:space="preserve"> </w:t>
      </w:r>
      <w:r>
        <w:rPr>
          <w:sz w:val="24"/>
        </w:rPr>
        <w:t>psychiatric</w:t>
      </w:r>
      <w:r>
        <w:rPr>
          <w:spacing w:val="-4"/>
          <w:sz w:val="24"/>
        </w:rPr>
        <w:t xml:space="preserve"> </w:t>
      </w:r>
      <w:r>
        <w:rPr>
          <w:sz w:val="24"/>
        </w:rPr>
        <w:t xml:space="preserve">clinics. </w:t>
      </w:r>
      <w:r>
        <w:rPr>
          <w:i/>
          <w:sz w:val="24"/>
        </w:rPr>
        <w:t xml:space="preserve">American Journal of Psychiatry , 158, </w:t>
      </w:r>
      <w:r>
        <w:rPr>
          <w:sz w:val="24"/>
        </w:rPr>
        <w:t>1160–1161.</w:t>
      </w:r>
    </w:p>
    <w:p w14:paraId="5E03E262" w14:textId="77777777" w:rsidR="005B323A" w:rsidRDefault="005B323A">
      <w:pPr>
        <w:rPr>
          <w:sz w:val="24"/>
        </w:rPr>
        <w:sectPr w:rsidR="005B323A">
          <w:pgSz w:w="12240" w:h="15840"/>
          <w:pgMar w:top="1300" w:right="1220" w:bottom="1080" w:left="1220" w:header="722" w:footer="887" w:gutter="0"/>
          <w:cols w:space="720"/>
        </w:sectPr>
      </w:pPr>
    </w:p>
    <w:p w14:paraId="5610B619" w14:textId="77777777" w:rsidR="005B323A" w:rsidRDefault="0026499D">
      <w:pPr>
        <w:spacing w:before="124"/>
        <w:ind w:left="666" w:hanging="447"/>
        <w:rPr>
          <w:sz w:val="24"/>
        </w:rPr>
      </w:pPr>
      <w:r>
        <w:rPr>
          <w:sz w:val="24"/>
        </w:rPr>
        <w:lastRenderedPageBreak/>
        <w:t>Baker, D. C., &amp; Bufka, L. F. (2011). Preparing for the telehealth world: N</w:t>
      </w:r>
      <w:r>
        <w:rPr>
          <w:sz w:val="24"/>
        </w:rPr>
        <w:t>avigating legal, regulatory,</w:t>
      </w:r>
      <w:r>
        <w:rPr>
          <w:spacing w:val="-4"/>
          <w:sz w:val="24"/>
        </w:rPr>
        <w:t xml:space="preserve"> </w:t>
      </w:r>
      <w:r>
        <w:rPr>
          <w:sz w:val="24"/>
        </w:rPr>
        <w:t>reimbursement,</w:t>
      </w:r>
      <w:r>
        <w:rPr>
          <w:spacing w:val="-5"/>
          <w:sz w:val="24"/>
        </w:rPr>
        <w:t xml:space="preserve"> </w:t>
      </w:r>
      <w:r>
        <w:rPr>
          <w:sz w:val="24"/>
        </w:rPr>
        <w:t>and</w:t>
      </w:r>
      <w:r>
        <w:rPr>
          <w:spacing w:val="-4"/>
          <w:sz w:val="24"/>
        </w:rPr>
        <w:t xml:space="preserve"> </w:t>
      </w:r>
      <w:r>
        <w:rPr>
          <w:sz w:val="24"/>
        </w:rPr>
        <w:t>ethical</w:t>
      </w:r>
      <w:r>
        <w:rPr>
          <w:spacing w:val="-5"/>
          <w:sz w:val="24"/>
        </w:rPr>
        <w:t xml:space="preserve"> </w:t>
      </w:r>
      <w:r>
        <w:rPr>
          <w:sz w:val="24"/>
        </w:rPr>
        <w:t>issues</w:t>
      </w:r>
      <w:r>
        <w:rPr>
          <w:spacing w:val="-4"/>
          <w:sz w:val="24"/>
        </w:rPr>
        <w:t xml:space="preserve"> </w:t>
      </w:r>
      <w:r>
        <w:rPr>
          <w:sz w:val="24"/>
        </w:rPr>
        <w:t>in</w:t>
      </w:r>
      <w:r>
        <w:rPr>
          <w:spacing w:val="-5"/>
          <w:sz w:val="24"/>
        </w:rPr>
        <w:t xml:space="preserve"> </w:t>
      </w:r>
      <w:r>
        <w:rPr>
          <w:sz w:val="24"/>
        </w:rPr>
        <w:t>an</w:t>
      </w:r>
      <w:r>
        <w:rPr>
          <w:spacing w:val="-4"/>
          <w:sz w:val="24"/>
        </w:rPr>
        <w:t xml:space="preserve"> </w:t>
      </w:r>
      <w:r>
        <w:rPr>
          <w:sz w:val="24"/>
        </w:rPr>
        <w:t>electronic</w:t>
      </w:r>
      <w:r>
        <w:rPr>
          <w:spacing w:val="-4"/>
          <w:sz w:val="24"/>
        </w:rPr>
        <w:t xml:space="preserve"> </w:t>
      </w:r>
      <w:r>
        <w:rPr>
          <w:sz w:val="24"/>
        </w:rPr>
        <w:t>age.</w:t>
      </w:r>
      <w:r>
        <w:rPr>
          <w:spacing w:val="-2"/>
          <w:sz w:val="24"/>
        </w:rPr>
        <w:t xml:space="preserve"> </w:t>
      </w:r>
      <w:r>
        <w:rPr>
          <w:i/>
          <w:sz w:val="24"/>
        </w:rPr>
        <w:t>Professional</w:t>
      </w:r>
      <w:r>
        <w:rPr>
          <w:i/>
          <w:spacing w:val="-4"/>
          <w:sz w:val="24"/>
        </w:rPr>
        <w:t xml:space="preserve"> </w:t>
      </w:r>
      <w:r>
        <w:rPr>
          <w:i/>
          <w:sz w:val="24"/>
        </w:rPr>
        <w:t xml:space="preserve">Psychology: Research and Practice, 42, </w:t>
      </w:r>
      <w:r>
        <w:rPr>
          <w:sz w:val="24"/>
        </w:rPr>
        <w:t>405–411.</w:t>
      </w:r>
    </w:p>
    <w:p w14:paraId="5A26B785" w14:textId="77777777" w:rsidR="005B323A" w:rsidRDefault="0026499D">
      <w:pPr>
        <w:pStyle w:val="BodyText"/>
        <w:ind w:left="666" w:right="265" w:hanging="447"/>
      </w:pPr>
      <w:r>
        <w:t>Baker,</w:t>
      </w:r>
      <w:r>
        <w:rPr>
          <w:spacing w:val="-3"/>
        </w:rPr>
        <w:t xml:space="preserve"> </w:t>
      </w:r>
      <w:r>
        <w:t>J.</w:t>
      </w:r>
      <w:r>
        <w:rPr>
          <w:spacing w:val="-3"/>
        </w:rPr>
        <w:t xml:space="preserve"> </w:t>
      </w:r>
      <w:r>
        <w:t>R.,</w:t>
      </w:r>
      <w:r>
        <w:rPr>
          <w:spacing w:val="-3"/>
        </w:rPr>
        <w:t xml:space="preserve"> </w:t>
      </w:r>
      <w:r>
        <w:t>&amp;</w:t>
      </w:r>
      <w:r>
        <w:rPr>
          <w:spacing w:val="-5"/>
        </w:rPr>
        <w:t xml:space="preserve"> </w:t>
      </w:r>
      <w:r>
        <w:t>Moore,</w:t>
      </w:r>
      <w:r>
        <w:rPr>
          <w:spacing w:val="-3"/>
        </w:rPr>
        <w:t xml:space="preserve"> </w:t>
      </w:r>
      <w:r>
        <w:t>S.</w:t>
      </w:r>
      <w:r>
        <w:rPr>
          <w:spacing w:val="-3"/>
        </w:rPr>
        <w:t xml:space="preserve"> </w:t>
      </w:r>
      <w:r>
        <w:t>M.</w:t>
      </w:r>
      <w:r>
        <w:rPr>
          <w:spacing w:val="-3"/>
        </w:rPr>
        <w:t xml:space="preserve"> </w:t>
      </w:r>
      <w:r>
        <w:t>(2008).</w:t>
      </w:r>
      <w:r>
        <w:rPr>
          <w:spacing w:val="-3"/>
        </w:rPr>
        <w:t xml:space="preserve"> </w:t>
      </w:r>
      <w:r>
        <w:t>Distress,</w:t>
      </w:r>
      <w:r>
        <w:rPr>
          <w:spacing w:val="-3"/>
        </w:rPr>
        <w:t xml:space="preserve"> </w:t>
      </w:r>
      <w:r>
        <w:t>coping,</w:t>
      </w:r>
      <w:r>
        <w:rPr>
          <w:spacing w:val="-3"/>
        </w:rPr>
        <w:t xml:space="preserve"> </w:t>
      </w:r>
      <w:r>
        <w:t>and</w:t>
      </w:r>
      <w:r>
        <w:rPr>
          <w:spacing w:val="-3"/>
        </w:rPr>
        <w:t xml:space="preserve"> </w:t>
      </w:r>
      <w:r>
        <w:t>blogging:</w:t>
      </w:r>
      <w:r>
        <w:rPr>
          <w:spacing w:val="-3"/>
        </w:rPr>
        <w:t xml:space="preserve"> </w:t>
      </w:r>
      <w:r>
        <w:t>Comparing</w:t>
      </w:r>
      <w:r>
        <w:rPr>
          <w:spacing w:val="-5"/>
        </w:rPr>
        <w:t xml:space="preserve"> </w:t>
      </w:r>
      <w:r>
        <w:t>new</w:t>
      </w:r>
      <w:r>
        <w:rPr>
          <w:spacing w:val="-3"/>
        </w:rPr>
        <w:t xml:space="preserve"> </w:t>
      </w:r>
      <w:r>
        <w:t xml:space="preserve">Myspace users by their intention to blog. </w:t>
      </w:r>
      <w:r>
        <w:rPr>
          <w:i/>
        </w:rPr>
        <w:t xml:space="preserve">CyberPsychology &amp; Behavior, 11, </w:t>
      </w:r>
      <w:r>
        <w:t>81–85.</w:t>
      </w:r>
    </w:p>
    <w:p w14:paraId="1A5B4C60" w14:textId="77777777" w:rsidR="005B323A" w:rsidRDefault="0026499D">
      <w:pPr>
        <w:spacing w:before="120"/>
        <w:ind w:left="666" w:right="265" w:hanging="447"/>
        <w:rPr>
          <w:sz w:val="24"/>
        </w:rPr>
      </w:pPr>
      <w:r>
        <w:rPr>
          <w:sz w:val="24"/>
        </w:rPr>
        <w:t>Bakke, B., Mitchell, J., Wonderlich, S., &amp; Erickson, R. (2001). Administering cognitive– behavioral</w:t>
      </w:r>
      <w:r>
        <w:rPr>
          <w:spacing w:val="-3"/>
          <w:sz w:val="24"/>
        </w:rPr>
        <w:t xml:space="preserve"> </w:t>
      </w:r>
      <w:r>
        <w:rPr>
          <w:sz w:val="24"/>
        </w:rPr>
        <w:t>therapy</w:t>
      </w:r>
      <w:r>
        <w:rPr>
          <w:spacing w:val="-8"/>
          <w:sz w:val="24"/>
        </w:rPr>
        <w:t xml:space="preserve"> </w:t>
      </w:r>
      <w:r>
        <w:rPr>
          <w:sz w:val="24"/>
        </w:rPr>
        <w:t>for</w:t>
      </w:r>
      <w:r>
        <w:rPr>
          <w:spacing w:val="-3"/>
          <w:sz w:val="24"/>
        </w:rPr>
        <w:t xml:space="preserve"> </w:t>
      </w:r>
      <w:r>
        <w:rPr>
          <w:sz w:val="24"/>
        </w:rPr>
        <w:t>bulimia</w:t>
      </w:r>
      <w:r>
        <w:rPr>
          <w:spacing w:val="-4"/>
          <w:sz w:val="24"/>
        </w:rPr>
        <w:t xml:space="preserve"> </w:t>
      </w:r>
      <w:r>
        <w:rPr>
          <w:sz w:val="24"/>
        </w:rPr>
        <w:t>nervosa</w:t>
      </w:r>
      <w:r>
        <w:rPr>
          <w:spacing w:val="-5"/>
          <w:sz w:val="24"/>
        </w:rPr>
        <w:t xml:space="preserve"> </w:t>
      </w:r>
      <w:r>
        <w:rPr>
          <w:sz w:val="24"/>
        </w:rPr>
        <w:t>via</w:t>
      </w:r>
      <w:r>
        <w:rPr>
          <w:spacing w:val="-3"/>
          <w:sz w:val="24"/>
        </w:rPr>
        <w:t xml:space="preserve"> </w:t>
      </w:r>
      <w:r>
        <w:rPr>
          <w:sz w:val="24"/>
        </w:rPr>
        <w:t>telemedicine</w:t>
      </w:r>
      <w:r>
        <w:rPr>
          <w:spacing w:val="-4"/>
          <w:sz w:val="24"/>
        </w:rPr>
        <w:t xml:space="preserve"> </w:t>
      </w:r>
      <w:r>
        <w:rPr>
          <w:sz w:val="24"/>
        </w:rPr>
        <w:t>in</w:t>
      </w:r>
      <w:r>
        <w:rPr>
          <w:spacing w:val="-3"/>
          <w:sz w:val="24"/>
        </w:rPr>
        <w:t xml:space="preserve"> </w:t>
      </w:r>
      <w:r>
        <w:rPr>
          <w:sz w:val="24"/>
        </w:rPr>
        <w:t>rural</w:t>
      </w:r>
      <w:r>
        <w:rPr>
          <w:spacing w:val="-3"/>
          <w:sz w:val="24"/>
        </w:rPr>
        <w:t xml:space="preserve"> </w:t>
      </w:r>
      <w:r>
        <w:rPr>
          <w:sz w:val="24"/>
        </w:rPr>
        <w:t>settings.</w:t>
      </w:r>
      <w:r>
        <w:rPr>
          <w:spacing w:val="-1"/>
          <w:sz w:val="24"/>
        </w:rPr>
        <w:t xml:space="preserve"> </w:t>
      </w:r>
      <w:r>
        <w:rPr>
          <w:i/>
          <w:sz w:val="24"/>
        </w:rPr>
        <w:t>Internation</w:t>
      </w:r>
      <w:r>
        <w:rPr>
          <w:i/>
          <w:sz w:val="24"/>
        </w:rPr>
        <w:t xml:space="preserve">al Journal of Eating Disorders, 30, </w:t>
      </w:r>
      <w:r>
        <w:rPr>
          <w:sz w:val="24"/>
        </w:rPr>
        <w:t>454–457.</w:t>
      </w:r>
    </w:p>
    <w:p w14:paraId="3B8DB74C" w14:textId="77777777" w:rsidR="005B323A" w:rsidRDefault="0026499D">
      <w:pPr>
        <w:spacing w:before="120"/>
        <w:ind w:left="666" w:hanging="447"/>
        <w:rPr>
          <w:sz w:val="24"/>
        </w:rPr>
      </w:pPr>
      <w:r>
        <w:rPr>
          <w:sz w:val="24"/>
        </w:rPr>
        <w:t>Balachandra,</w:t>
      </w:r>
      <w:r>
        <w:rPr>
          <w:spacing w:val="-3"/>
          <w:sz w:val="24"/>
        </w:rPr>
        <w:t xml:space="preserve"> </w:t>
      </w:r>
      <w:r>
        <w:rPr>
          <w:sz w:val="24"/>
        </w:rPr>
        <w:t>K.</w:t>
      </w:r>
      <w:r>
        <w:rPr>
          <w:spacing w:val="-3"/>
          <w:sz w:val="24"/>
        </w:rPr>
        <w:t xml:space="preserve"> </w:t>
      </w:r>
      <w:r>
        <w:rPr>
          <w:sz w:val="24"/>
        </w:rPr>
        <w:t>(2004).</w:t>
      </w:r>
      <w:r>
        <w:rPr>
          <w:spacing w:val="-2"/>
          <w:sz w:val="24"/>
        </w:rPr>
        <w:t xml:space="preserve"> </w:t>
      </w:r>
      <w:r>
        <w:rPr>
          <w:sz w:val="24"/>
        </w:rPr>
        <w:t>Re:</w:t>
      </w:r>
      <w:r>
        <w:rPr>
          <w:spacing w:val="-3"/>
          <w:sz w:val="24"/>
        </w:rPr>
        <w:t xml:space="preserve"> </w:t>
      </w:r>
      <w:r>
        <w:rPr>
          <w:sz w:val="24"/>
        </w:rPr>
        <w:t>The Internet’s</w:t>
      </w:r>
      <w:r>
        <w:rPr>
          <w:spacing w:val="-3"/>
          <w:sz w:val="24"/>
        </w:rPr>
        <w:t xml:space="preserve"> </w:t>
      </w:r>
      <w:r>
        <w:rPr>
          <w:sz w:val="24"/>
        </w:rPr>
        <w:t>impact</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practice</w:t>
      </w:r>
      <w:r>
        <w:rPr>
          <w:spacing w:val="-4"/>
          <w:sz w:val="24"/>
        </w:rPr>
        <w:t xml:space="preserve"> </w:t>
      </w:r>
      <w:r>
        <w:rPr>
          <w:sz w:val="24"/>
        </w:rPr>
        <w:t>of</w:t>
      </w:r>
      <w:r>
        <w:rPr>
          <w:spacing w:val="-3"/>
          <w:sz w:val="24"/>
        </w:rPr>
        <w:t xml:space="preserve"> </w:t>
      </w:r>
      <w:r>
        <w:rPr>
          <w:sz w:val="24"/>
        </w:rPr>
        <w:t>psychiatry:</w:t>
      </w:r>
      <w:r>
        <w:rPr>
          <w:spacing w:val="-3"/>
          <w:sz w:val="24"/>
        </w:rPr>
        <w:t xml:space="preserve"> </w:t>
      </w:r>
      <w:r>
        <w:rPr>
          <w:sz w:val="24"/>
        </w:rPr>
        <w:t>Comment.</w:t>
      </w:r>
      <w:r>
        <w:rPr>
          <w:spacing w:val="-1"/>
          <w:sz w:val="24"/>
        </w:rPr>
        <w:t xml:space="preserve"> </w:t>
      </w:r>
      <w:r>
        <w:rPr>
          <w:i/>
          <w:sz w:val="24"/>
        </w:rPr>
        <w:t>The</w:t>
      </w:r>
      <w:r>
        <w:rPr>
          <w:i/>
          <w:sz w:val="24"/>
        </w:rPr>
        <w:t xml:space="preserve"> Canadian Journal of Psychiatry/La Revue Canadienne de Psychiatrie, 49, </w:t>
      </w:r>
      <w:r>
        <w:rPr>
          <w:sz w:val="24"/>
        </w:rPr>
        <w:t>868.</w:t>
      </w:r>
    </w:p>
    <w:p w14:paraId="46BDAFD5" w14:textId="77777777" w:rsidR="005B323A" w:rsidRDefault="0026499D">
      <w:pPr>
        <w:spacing w:before="121"/>
        <w:ind w:left="666" w:hanging="447"/>
        <w:rPr>
          <w:sz w:val="24"/>
        </w:rPr>
      </w:pPr>
      <w:r>
        <w:rPr>
          <w:sz w:val="24"/>
        </w:rPr>
        <w:t>Balmford, J., Borland, R., &amp; Benda, P. (2008). Patterns of use of an automated interactive personalized</w:t>
      </w:r>
      <w:r>
        <w:rPr>
          <w:spacing w:val="-4"/>
          <w:sz w:val="24"/>
        </w:rPr>
        <w:t xml:space="preserve"> </w:t>
      </w:r>
      <w:r>
        <w:rPr>
          <w:sz w:val="24"/>
        </w:rPr>
        <w:t>coaching</w:t>
      </w:r>
      <w:r>
        <w:rPr>
          <w:spacing w:val="-6"/>
          <w:sz w:val="24"/>
        </w:rPr>
        <w:t xml:space="preserve"> </w:t>
      </w:r>
      <w:r>
        <w:rPr>
          <w:sz w:val="24"/>
        </w:rPr>
        <w:t>program</w:t>
      </w:r>
      <w:r>
        <w:rPr>
          <w:spacing w:val="-4"/>
          <w:sz w:val="24"/>
        </w:rPr>
        <w:t xml:space="preserve"> </w:t>
      </w:r>
      <w:r>
        <w:rPr>
          <w:sz w:val="24"/>
        </w:rPr>
        <w:t>for</w:t>
      </w:r>
      <w:r>
        <w:rPr>
          <w:spacing w:val="-5"/>
          <w:sz w:val="24"/>
        </w:rPr>
        <w:t xml:space="preserve"> </w:t>
      </w:r>
      <w:r>
        <w:rPr>
          <w:sz w:val="24"/>
        </w:rPr>
        <w:t>smoking</w:t>
      </w:r>
      <w:r>
        <w:rPr>
          <w:spacing w:val="-7"/>
          <w:sz w:val="24"/>
        </w:rPr>
        <w:t xml:space="preserve"> </w:t>
      </w:r>
      <w:r>
        <w:rPr>
          <w:sz w:val="24"/>
        </w:rPr>
        <w:t xml:space="preserve">cessation. </w:t>
      </w:r>
      <w:r>
        <w:rPr>
          <w:i/>
          <w:sz w:val="24"/>
        </w:rPr>
        <w:t>Journal</w:t>
      </w:r>
      <w:r>
        <w:rPr>
          <w:i/>
          <w:spacing w:val="-4"/>
          <w:sz w:val="24"/>
        </w:rPr>
        <w:t xml:space="preserve"> </w:t>
      </w:r>
      <w:r>
        <w:rPr>
          <w:i/>
          <w:sz w:val="24"/>
        </w:rPr>
        <w:t>of</w:t>
      </w:r>
      <w:r>
        <w:rPr>
          <w:i/>
          <w:spacing w:val="-4"/>
          <w:sz w:val="24"/>
        </w:rPr>
        <w:t xml:space="preserve"> </w:t>
      </w:r>
      <w:r>
        <w:rPr>
          <w:i/>
          <w:sz w:val="24"/>
        </w:rPr>
        <w:t>Medical</w:t>
      </w:r>
      <w:r>
        <w:rPr>
          <w:i/>
          <w:spacing w:val="-4"/>
          <w:sz w:val="24"/>
        </w:rPr>
        <w:t xml:space="preserve"> </w:t>
      </w:r>
      <w:r>
        <w:rPr>
          <w:i/>
          <w:sz w:val="24"/>
        </w:rPr>
        <w:t>Internet</w:t>
      </w:r>
      <w:r>
        <w:rPr>
          <w:i/>
          <w:spacing w:val="-4"/>
          <w:sz w:val="24"/>
        </w:rPr>
        <w:t xml:space="preserve"> </w:t>
      </w:r>
      <w:r>
        <w:rPr>
          <w:i/>
          <w:sz w:val="24"/>
        </w:rPr>
        <w:t>Researc</w:t>
      </w:r>
      <w:r>
        <w:rPr>
          <w:i/>
          <w:sz w:val="24"/>
        </w:rPr>
        <w:t xml:space="preserve">h, 10, </w:t>
      </w:r>
      <w:r>
        <w:rPr>
          <w:sz w:val="24"/>
        </w:rPr>
        <w:t>e54.</w:t>
      </w:r>
    </w:p>
    <w:p w14:paraId="760F5452" w14:textId="77777777" w:rsidR="005B323A" w:rsidRDefault="0026499D">
      <w:pPr>
        <w:pStyle w:val="BodyText"/>
        <w:ind w:left="666" w:hanging="447"/>
      </w:pPr>
      <w:r>
        <w:t>Balmford,</w:t>
      </w:r>
      <w:r>
        <w:rPr>
          <w:spacing w:val="-4"/>
        </w:rPr>
        <w:t xml:space="preserve"> </w:t>
      </w:r>
      <w:r>
        <w:t>J.,</w:t>
      </w:r>
      <w:r>
        <w:rPr>
          <w:spacing w:val="-4"/>
        </w:rPr>
        <w:t xml:space="preserve"> </w:t>
      </w:r>
      <w:r>
        <w:t>Borland,</w:t>
      </w:r>
      <w:r>
        <w:rPr>
          <w:spacing w:val="-4"/>
        </w:rPr>
        <w:t xml:space="preserve"> </w:t>
      </w:r>
      <w:r>
        <w:t>R.,</w:t>
      </w:r>
      <w:r>
        <w:rPr>
          <w:spacing w:val="-2"/>
        </w:rPr>
        <w:t xml:space="preserve"> </w:t>
      </w:r>
      <w:r>
        <w:t>Li,</w:t>
      </w:r>
      <w:r>
        <w:rPr>
          <w:spacing w:val="-2"/>
        </w:rPr>
        <w:t xml:space="preserve"> </w:t>
      </w:r>
      <w:r>
        <w:t>L.,</w:t>
      </w:r>
      <w:r>
        <w:rPr>
          <w:spacing w:val="-2"/>
        </w:rPr>
        <w:t xml:space="preserve"> </w:t>
      </w:r>
      <w:r>
        <w:t>&amp;</w:t>
      </w:r>
      <w:r>
        <w:rPr>
          <w:spacing w:val="-5"/>
        </w:rPr>
        <w:t xml:space="preserve"> </w:t>
      </w:r>
      <w:r>
        <w:t>Ferretter,</w:t>
      </w:r>
      <w:r>
        <w:rPr>
          <w:spacing w:val="-3"/>
        </w:rPr>
        <w:t xml:space="preserve"> </w:t>
      </w:r>
      <w:r>
        <w:t>I.</w:t>
      </w:r>
      <w:r>
        <w:rPr>
          <w:spacing w:val="-2"/>
        </w:rPr>
        <w:t xml:space="preserve"> </w:t>
      </w:r>
      <w:r>
        <w:t>(2009).</w:t>
      </w:r>
      <w:r>
        <w:rPr>
          <w:spacing w:val="-5"/>
        </w:rPr>
        <w:t xml:space="preserve"> </w:t>
      </w:r>
      <w:r>
        <w:t>Usage</w:t>
      </w:r>
      <w:r>
        <w:rPr>
          <w:spacing w:val="-5"/>
        </w:rPr>
        <w:t xml:space="preserve"> </w:t>
      </w:r>
      <w:r>
        <w:t>of an</w:t>
      </w:r>
      <w:r>
        <w:rPr>
          <w:spacing w:val="-2"/>
        </w:rPr>
        <w:t xml:space="preserve"> </w:t>
      </w:r>
      <w:r>
        <w:t>Internet</w:t>
      </w:r>
      <w:r>
        <w:rPr>
          <w:spacing w:val="-3"/>
        </w:rPr>
        <w:t xml:space="preserve"> </w:t>
      </w:r>
      <w:r>
        <w:t>smoking</w:t>
      </w:r>
      <w:r>
        <w:rPr>
          <w:spacing w:val="-5"/>
        </w:rPr>
        <w:t xml:space="preserve"> </w:t>
      </w:r>
      <w:r>
        <w:t xml:space="preserve">cessation resource: The Australian QuitCoach. </w:t>
      </w:r>
      <w:r>
        <w:rPr>
          <w:i/>
        </w:rPr>
        <w:t xml:space="preserve">Drug and Alcohol Review, 28, </w:t>
      </w:r>
      <w:r>
        <w:t>66–72.</w:t>
      </w:r>
    </w:p>
    <w:p w14:paraId="4522B4BE" w14:textId="77777777" w:rsidR="005B323A" w:rsidRDefault="0026499D">
      <w:pPr>
        <w:pStyle w:val="BodyText"/>
        <w:ind w:left="666" w:hanging="447"/>
      </w:pPr>
      <w:r>
        <w:t>Baloglu,</w:t>
      </w:r>
      <w:r>
        <w:rPr>
          <w:spacing w:val="-3"/>
        </w:rPr>
        <w:t xml:space="preserve"> </w:t>
      </w:r>
      <w:r>
        <w:t>M.,</w:t>
      </w:r>
      <w:r>
        <w:rPr>
          <w:spacing w:val="-3"/>
        </w:rPr>
        <w:t xml:space="preserve"> </w:t>
      </w:r>
      <w:r>
        <w:t>&amp;</w:t>
      </w:r>
      <w:r>
        <w:rPr>
          <w:spacing w:val="-5"/>
        </w:rPr>
        <w:t xml:space="preserve"> </w:t>
      </w:r>
      <w:r>
        <w:t>Çevik, V.</w:t>
      </w:r>
      <w:r>
        <w:rPr>
          <w:spacing w:val="-2"/>
        </w:rPr>
        <w:t xml:space="preserve"> </w:t>
      </w:r>
      <w:r>
        <w:t>(2008).</w:t>
      </w:r>
      <w:r>
        <w:rPr>
          <w:spacing w:val="-3"/>
        </w:rPr>
        <w:t xml:space="preserve"> </w:t>
      </w:r>
      <w:r>
        <w:t>Multivariate</w:t>
      </w:r>
      <w:r>
        <w:rPr>
          <w:spacing w:val="-3"/>
        </w:rPr>
        <w:t xml:space="preserve"> </w:t>
      </w:r>
      <w:r>
        <w:t>effects</w:t>
      </w:r>
      <w:r>
        <w:rPr>
          <w:spacing w:val="-3"/>
        </w:rPr>
        <w:t xml:space="preserve"> </w:t>
      </w:r>
      <w:r>
        <w:t>of</w:t>
      </w:r>
      <w:r>
        <w:rPr>
          <w:spacing w:val="-3"/>
        </w:rPr>
        <w:t xml:space="preserve"> </w:t>
      </w:r>
      <w:r>
        <w:t>gender,</w:t>
      </w:r>
      <w:r>
        <w:rPr>
          <w:spacing w:val="-2"/>
        </w:rPr>
        <w:t xml:space="preserve"> </w:t>
      </w:r>
      <w:r>
        <w:t>ownership,</w:t>
      </w:r>
      <w:r>
        <w:rPr>
          <w:spacing w:val="-1"/>
        </w:rPr>
        <w:t xml:space="preserve"> </w:t>
      </w:r>
      <w:r>
        <w:t>and</w:t>
      </w:r>
      <w:r>
        <w:rPr>
          <w:spacing w:val="-3"/>
        </w:rPr>
        <w:t xml:space="preserve"> </w:t>
      </w:r>
      <w:r>
        <w:t>the</w:t>
      </w:r>
      <w:r>
        <w:rPr>
          <w:spacing w:val="-3"/>
        </w:rPr>
        <w:t xml:space="preserve"> </w:t>
      </w:r>
      <w:r>
        <w:t>frequency</w:t>
      </w:r>
      <w:r>
        <w:rPr>
          <w:spacing w:val="-8"/>
        </w:rPr>
        <w:t xml:space="preserve"> </w:t>
      </w:r>
      <w:r>
        <w:t xml:space="preserve">of use on computer anxiety among high school students. </w:t>
      </w:r>
      <w:r>
        <w:rPr>
          <w:i/>
        </w:rPr>
        <w:t xml:space="preserve">Computers in Human Behavior, 24, </w:t>
      </w:r>
      <w:r>
        <w:rPr>
          <w:spacing w:val="-2"/>
        </w:rPr>
        <w:t>2639–2648.</w:t>
      </w:r>
    </w:p>
    <w:p w14:paraId="5F7CA6AD" w14:textId="77777777" w:rsidR="005B323A" w:rsidRDefault="0026499D">
      <w:pPr>
        <w:pStyle w:val="BodyText"/>
        <w:ind w:left="666" w:hanging="447"/>
      </w:pPr>
      <w:r>
        <w:t>Baltimore,</w:t>
      </w:r>
      <w:r>
        <w:rPr>
          <w:spacing w:val="-3"/>
        </w:rPr>
        <w:t xml:space="preserve"> </w:t>
      </w:r>
      <w:r>
        <w:t>M.</w:t>
      </w:r>
      <w:r>
        <w:rPr>
          <w:spacing w:val="-1"/>
        </w:rPr>
        <w:t xml:space="preserve"> </w:t>
      </w:r>
      <w:r>
        <w:t>L.</w:t>
      </w:r>
      <w:r>
        <w:rPr>
          <w:spacing w:val="-3"/>
        </w:rPr>
        <w:t xml:space="preserve"> </w:t>
      </w:r>
      <w:r>
        <w:t>(2000).</w:t>
      </w:r>
      <w:r>
        <w:rPr>
          <w:spacing w:val="-2"/>
        </w:rPr>
        <w:t xml:space="preserve"> </w:t>
      </w:r>
      <w:r>
        <w:t>Ethical</w:t>
      </w:r>
      <w:r>
        <w:rPr>
          <w:spacing w:val="-3"/>
        </w:rPr>
        <w:t xml:space="preserve"> </w:t>
      </w:r>
      <w:r>
        <w:t>considerations</w:t>
      </w:r>
      <w:r>
        <w:rPr>
          <w:spacing w:val="-3"/>
        </w:rPr>
        <w:t xml:space="preserve"> </w:t>
      </w:r>
      <w:r>
        <w:t>in</w:t>
      </w:r>
      <w:r>
        <w:rPr>
          <w:spacing w:val="-1"/>
        </w:rPr>
        <w:t xml:space="preserve"> </w:t>
      </w:r>
      <w:r>
        <w:t>the</w:t>
      </w:r>
      <w:r>
        <w:rPr>
          <w:spacing w:val="-3"/>
        </w:rPr>
        <w:t xml:space="preserve"> </w:t>
      </w:r>
      <w:r>
        <w:t>use</w:t>
      </w:r>
      <w:r>
        <w:rPr>
          <w:spacing w:val="-5"/>
        </w:rPr>
        <w:t xml:space="preserve"> </w:t>
      </w:r>
      <w:r>
        <w:t>of</w:t>
      </w:r>
      <w:r>
        <w:rPr>
          <w:spacing w:val="-3"/>
        </w:rPr>
        <w:t xml:space="preserve"> </w:t>
      </w:r>
      <w:r>
        <w:t>technology</w:t>
      </w:r>
      <w:r>
        <w:rPr>
          <w:spacing w:val="-8"/>
        </w:rPr>
        <w:t xml:space="preserve"> </w:t>
      </w:r>
      <w:r>
        <w:t>for</w:t>
      </w:r>
      <w:r>
        <w:rPr>
          <w:spacing w:val="-2"/>
        </w:rPr>
        <w:t xml:space="preserve"> </w:t>
      </w:r>
      <w:r>
        <w:t>marriage</w:t>
      </w:r>
      <w:r>
        <w:rPr>
          <w:spacing w:val="-2"/>
        </w:rPr>
        <w:t xml:space="preserve"> </w:t>
      </w:r>
      <w:r>
        <w:t>and</w:t>
      </w:r>
      <w:r>
        <w:rPr>
          <w:spacing w:val="-3"/>
        </w:rPr>
        <w:t xml:space="preserve"> </w:t>
      </w:r>
      <w:r>
        <w:t xml:space="preserve">family counselors. </w:t>
      </w:r>
      <w:r>
        <w:rPr>
          <w:i/>
        </w:rPr>
        <w:t>The Family Journal,</w:t>
      </w:r>
      <w:r>
        <w:rPr>
          <w:i/>
        </w:rPr>
        <w:t xml:space="preserve"> 8, </w:t>
      </w:r>
      <w:r>
        <w:t>390–393.</w:t>
      </w:r>
    </w:p>
    <w:p w14:paraId="4C1329E4" w14:textId="77777777" w:rsidR="005B323A" w:rsidRDefault="0026499D">
      <w:pPr>
        <w:pStyle w:val="BodyText"/>
        <w:spacing w:before="121"/>
        <w:ind w:left="666" w:right="310" w:hanging="447"/>
        <w:jc w:val="both"/>
      </w:pPr>
      <w:r>
        <w:t>Bambling,</w:t>
      </w:r>
      <w:r>
        <w:rPr>
          <w:spacing w:val="-1"/>
        </w:rPr>
        <w:t xml:space="preserve"> </w:t>
      </w:r>
      <w:r>
        <w:t>M., King,</w:t>
      </w:r>
      <w:r>
        <w:rPr>
          <w:spacing w:val="-1"/>
        </w:rPr>
        <w:t xml:space="preserve"> </w:t>
      </w:r>
      <w:r>
        <w:t>R., Reid,</w:t>
      </w:r>
      <w:r>
        <w:rPr>
          <w:spacing w:val="-1"/>
        </w:rPr>
        <w:t xml:space="preserve"> </w:t>
      </w:r>
      <w:r>
        <w:t>W.,</w:t>
      </w:r>
      <w:r>
        <w:rPr>
          <w:spacing w:val="-1"/>
        </w:rPr>
        <w:t xml:space="preserve"> </w:t>
      </w:r>
      <w:r>
        <w:t>&amp;</w:t>
      </w:r>
      <w:r>
        <w:rPr>
          <w:spacing w:val="-3"/>
        </w:rPr>
        <w:t xml:space="preserve"> </w:t>
      </w:r>
      <w:r>
        <w:t>Wegner,</w:t>
      </w:r>
      <w:r>
        <w:rPr>
          <w:spacing w:val="-1"/>
        </w:rPr>
        <w:t xml:space="preserve"> </w:t>
      </w:r>
      <w:r>
        <w:t>K. (2008).</w:t>
      </w:r>
      <w:r>
        <w:rPr>
          <w:spacing w:val="-1"/>
        </w:rPr>
        <w:t xml:space="preserve"> </w:t>
      </w:r>
      <w:r>
        <w:t>Online</w:t>
      </w:r>
      <w:r>
        <w:rPr>
          <w:spacing w:val="-2"/>
        </w:rPr>
        <w:t xml:space="preserve"> </w:t>
      </w:r>
      <w:r>
        <w:t>counselling:</w:t>
      </w:r>
      <w:r>
        <w:rPr>
          <w:spacing w:val="-1"/>
        </w:rPr>
        <w:t xml:space="preserve"> </w:t>
      </w:r>
      <w:r>
        <w:t>The experience</w:t>
      </w:r>
      <w:r>
        <w:rPr>
          <w:spacing w:val="-2"/>
        </w:rPr>
        <w:t xml:space="preserve"> </w:t>
      </w:r>
      <w:r>
        <w:t>of counsellors</w:t>
      </w:r>
      <w:r>
        <w:rPr>
          <w:spacing w:val="-5"/>
        </w:rPr>
        <w:t xml:space="preserve"> </w:t>
      </w:r>
      <w:r>
        <w:t>providing</w:t>
      </w:r>
      <w:r>
        <w:rPr>
          <w:spacing w:val="-8"/>
        </w:rPr>
        <w:t xml:space="preserve"> </w:t>
      </w:r>
      <w:r>
        <w:t>synchronous</w:t>
      </w:r>
      <w:r>
        <w:rPr>
          <w:spacing w:val="-5"/>
        </w:rPr>
        <w:t xml:space="preserve"> </w:t>
      </w:r>
      <w:r>
        <w:t>single-session</w:t>
      </w:r>
      <w:r>
        <w:rPr>
          <w:spacing w:val="-3"/>
        </w:rPr>
        <w:t xml:space="preserve"> </w:t>
      </w:r>
      <w:r>
        <w:t>counselling</w:t>
      </w:r>
      <w:r>
        <w:rPr>
          <w:spacing w:val="-7"/>
        </w:rPr>
        <w:t xml:space="preserve"> </w:t>
      </w:r>
      <w:r>
        <w:t>to young</w:t>
      </w:r>
      <w:r>
        <w:rPr>
          <w:spacing w:val="-8"/>
        </w:rPr>
        <w:t xml:space="preserve"> </w:t>
      </w:r>
      <w:r>
        <w:t>people.</w:t>
      </w:r>
      <w:r>
        <w:rPr>
          <w:spacing w:val="-3"/>
        </w:rPr>
        <w:t xml:space="preserve"> </w:t>
      </w:r>
      <w:r>
        <w:rPr>
          <w:i/>
        </w:rPr>
        <w:t xml:space="preserve">Counselling &amp; Psychotherapy Research, 8, </w:t>
      </w:r>
      <w:r>
        <w:t>110–116.</w:t>
      </w:r>
    </w:p>
    <w:p w14:paraId="163AF103" w14:textId="77777777" w:rsidR="005B323A" w:rsidRDefault="0026499D">
      <w:pPr>
        <w:pStyle w:val="BodyText"/>
        <w:ind w:left="666" w:right="265" w:hanging="447"/>
      </w:pPr>
      <w:r>
        <w:t>Baños, R. M., Guillen, V., Quero, S., Garcia-Palacios, A., Alcañiz, M., &amp; Botella, C. (2011). A virtual</w:t>
      </w:r>
      <w:r>
        <w:rPr>
          <w:spacing w:val="-3"/>
        </w:rPr>
        <w:t xml:space="preserve"> </w:t>
      </w:r>
      <w:r>
        <w:t>reality</w:t>
      </w:r>
      <w:r>
        <w:rPr>
          <w:spacing w:val="-8"/>
        </w:rPr>
        <w:t xml:space="preserve"> </w:t>
      </w:r>
      <w:r>
        <w:t>system</w:t>
      </w:r>
      <w:r>
        <w:rPr>
          <w:spacing w:val="-3"/>
        </w:rPr>
        <w:t xml:space="preserve"> </w:t>
      </w:r>
      <w:r>
        <w:t>for</w:t>
      </w:r>
      <w:r>
        <w:rPr>
          <w:spacing w:val="-2"/>
        </w:rPr>
        <w:t xml:space="preserve"> </w:t>
      </w:r>
      <w:r>
        <w:t>the</w:t>
      </w:r>
      <w:r>
        <w:rPr>
          <w:spacing w:val="-3"/>
        </w:rPr>
        <w:t xml:space="preserve"> </w:t>
      </w:r>
      <w:r>
        <w:t>treatment</w:t>
      </w:r>
      <w:r>
        <w:rPr>
          <w:spacing w:val="-3"/>
        </w:rPr>
        <w:t xml:space="preserve"> </w:t>
      </w:r>
      <w:r>
        <w:t>of</w:t>
      </w:r>
      <w:r>
        <w:rPr>
          <w:spacing w:val="-3"/>
        </w:rPr>
        <w:t xml:space="preserve"> </w:t>
      </w:r>
      <w:r>
        <w:t>stress-related</w:t>
      </w:r>
      <w:r>
        <w:rPr>
          <w:spacing w:val="-4"/>
        </w:rPr>
        <w:t xml:space="preserve"> </w:t>
      </w:r>
      <w:r>
        <w:t>disorders:</w:t>
      </w:r>
      <w:r>
        <w:rPr>
          <w:spacing w:val="-3"/>
        </w:rPr>
        <w:t xml:space="preserve"> </w:t>
      </w:r>
      <w:r>
        <w:t>A</w:t>
      </w:r>
      <w:r>
        <w:rPr>
          <w:spacing w:val="-3"/>
        </w:rPr>
        <w:t xml:space="preserve"> </w:t>
      </w:r>
      <w:r>
        <w:t>preliminary</w:t>
      </w:r>
      <w:r>
        <w:rPr>
          <w:spacing w:val="-8"/>
        </w:rPr>
        <w:t xml:space="preserve"> </w:t>
      </w:r>
      <w:r>
        <w:t>analysis</w:t>
      </w:r>
      <w:r>
        <w:rPr>
          <w:spacing w:val="-3"/>
        </w:rPr>
        <w:t xml:space="preserve"> </w:t>
      </w:r>
      <w:r>
        <w:t xml:space="preserve">of efficacy compared to a standard cognitive behavioral program. </w:t>
      </w:r>
      <w:r>
        <w:rPr>
          <w:i/>
        </w:rPr>
        <w:t xml:space="preserve">International Journal of Human Computer Studies, 69, </w:t>
      </w:r>
      <w:r>
        <w:t>602–613.</w:t>
      </w:r>
    </w:p>
    <w:p w14:paraId="6E3CCA1E" w14:textId="77777777" w:rsidR="005B323A" w:rsidRDefault="0026499D">
      <w:pPr>
        <w:spacing w:before="120"/>
        <w:ind w:left="666" w:right="265" w:hanging="447"/>
        <w:rPr>
          <w:sz w:val="24"/>
        </w:rPr>
      </w:pPr>
      <w:r>
        <w:rPr>
          <w:sz w:val="24"/>
        </w:rPr>
        <w:t>Barak,</w:t>
      </w:r>
      <w:r>
        <w:rPr>
          <w:spacing w:val="-3"/>
          <w:sz w:val="24"/>
        </w:rPr>
        <w:t xml:space="preserve"> </w:t>
      </w:r>
      <w:r>
        <w:rPr>
          <w:sz w:val="24"/>
        </w:rPr>
        <w:t>A.</w:t>
      </w:r>
      <w:r>
        <w:rPr>
          <w:spacing w:val="-3"/>
          <w:sz w:val="24"/>
        </w:rPr>
        <w:t xml:space="preserve"> </w:t>
      </w:r>
      <w:r>
        <w:rPr>
          <w:sz w:val="24"/>
        </w:rPr>
        <w:t>(1999).</w:t>
      </w:r>
      <w:r>
        <w:rPr>
          <w:spacing w:val="-3"/>
          <w:sz w:val="24"/>
        </w:rPr>
        <w:t xml:space="preserve"> </w:t>
      </w:r>
      <w:r>
        <w:rPr>
          <w:sz w:val="24"/>
        </w:rPr>
        <w:t>Psychological</w:t>
      </w:r>
      <w:r>
        <w:rPr>
          <w:spacing w:val="-1"/>
          <w:sz w:val="24"/>
        </w:rPr>
        <w:t xml:space="preserve"> </w:t>
      </w:r>
      <w:r>
        <w:rPr>
          <w:sz w:val="24"/>
        </w:rPr>
        <w:t>applications</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Internet:</w:t>
      </w:r>
      <w:r>
        <w:rPr>
          <w:spacing w:val="-3"/>
          <w:sz w:val="24"/>
        </w:rPr>
        <w:t xml:space="preserve"> </w:t>
      </w:r>
      <w:r>
        <w:rPr>
          <w:sz w:val="24"/>
        </w:rPr>
        <w:t>A</w:t>
      </w:r>
      <w:r>
        <w:rPr>
          <w:spacing w:val="-3"/>
          <w:sz w:val="24"/>
        </w:rPr>
        <w:t xml:space="preserve"> </w:t>
      </w:r>
      <w:r>
        <w:rPr>
          <w:sz w:val="24"/>
        </w:rPr>
        <w:t>discipline</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threshold</w:t>
      </w:r>
      <w:r>
        <w:rPr>
          <w:spacing w:val="-3"/>
          <w:sz w:val="24"/>
        </w:rPr>
        <w:t xml:space="preserve"> </w:t>
      </w:r>
      <w:r>
        <w:rPr>
          <w:sz w:val="24"/>
        </w:rPr>
        <w:t>of</w:t>
      </w:r>
      <w:r>
        <w:rPr>
          <w:spacing w:val="-3"/>
          <w:sz w:val="24"/>
        </w:rPr>
        <w:t xml:space="preserve"> </w:t>
      </w:r>
      <w:r>
        <w:rPr>
          <w:sz w:val="24"/>
        </w:rPr>
        <w:t xml:space="preserve">a new millennium. </w:t>
      </w:r>
      <w:r>
        <w:rPr>
          <w:i/>
          <w:sz w:val="24"/>
        </w:rPr>
        <w:t>Applied &amp; Preven</w:t>
      </w:r>
      <w:r>
        <w:rPr>
          <w:i/>
          <w:sz w:val="24"/>
        </w:rPr>
        <w:t xml:space="preserve">tive Psychology, 8, </w:t>
      </w:r>
      <w:r>
        <w:rPr>
          <w:sz w:val="24"/>
        </w:rPr>
        <w:t>231–245.</w:t>
      </w:r>
    </w:p>
    <w:p w14:paraId="2D22CC6C" w14:textId="77777777" w:rsidR="005B323A" w:rsidRDefault="0026499D">
      <w:pPr>
        <w:spacing w:before="121"/>
        <w:ind w:left="666" w:hanging="447"/>
        <w:rPr>
          <w:sz w:val="24"/>
        </w:rPr>
      </w:pPr>
      <w:r>
        <w:rPr>
          <w:sz w:val="24"/>
        </w:rPr>
        <w:t>Barak,</w:t>
      </w:r>
      <w:r>
        <w:rPr>
          <w:spacing w:val="-4"/>
          <w:sz w:val="24"/>
        </w:rPr>
        <w:t xml:space="preserve"> </w:t>
      </w:r>
      <w:r>
        <w:rPr>
          <w:sz w:val="24"/>
        </w:rPr>
        <w:t>A.</w:t>
      </w:r>
      <w:r>
        <w:rPr>
          <w:spacing w:val="-4"/>
          <w:sz w:val="24"/>
        </w:rPr>
        <w:t xml:space="preserve"> </w:t>
      </w:r>
      <w:r>
        <w:rPr>
          <w:sz w:val="24"/>
        </w:rPr>
        <w:t>(2007).</w:t>
      </w:r>
      <w:r>
        <w:rPr>
          <w:spacing w:val="-4"/>
          <w:sz w:val="24"/>
        </w:rPr>
        <w:t xml:space="preserve"> </w:t>
      </w:r>
      <w:r>
        <w:rPr>
          <w:sz w:val="24"/>
        </w:rPr>
        <w:t>Emotional</w:t>
      </w:r>
      <w:r>
        <w:rPr>
          <w:spacing w:val="-4"/>
          <w:sz w:val="24"/>
        </w:rPr>
        <w:t xml:space="preserve"> </w:t>
      </w:r>
      <w:r>
        <w:rPr>
          <w:sz w:val="24"/>
        </w:rPr>
        <w:t>support</w:t>
      </w:r>
      <w:r>
        <w:rPr>
          <w:spacing w:val="-4"/>
          <w:sz w:val="24"/>
        </w:rPr>
        <w:t xml:space="preserve"> </w:t>
      </w:r>
      <w:r>
        <w:rPr>
          <w:sz w:val="24"/>
        </w:rPr>
        <w:t>and</w:t>
      </w:r>
      <w:r>
        <w:rPr>
          <w:spacing w:val="-4"/>
          <w:sz w:val="24"/>
        </w:rPr>
        <w:t xml:space="preserve"> </w:t>
      </w:r>
      <w:r>
        <w:rPr>
          <w:sz w:val="24"/>
        </w:rPr>
        <w:t>suicide</w:t>
      </w:r>
      <w:r>
        <w:rPr>
          <w:spacing w:val="-4"/>
          <w:sz w:val="24"/>
        </w:rPr>
        <w:t xml:space="preserve"> </w:t>
      </w:r>
      <w:r>
        <w:rPr>
          <w:sz w:val="24"/>
        </w:rPr>
        <w:t>prevention</w:t>
      </w:r>
      <w:r>
        <w:rPr>
          <w:spacing w:val="-4"/>
          <w:sz w:val="24"/>
        </w:rPr>
        <w:t xml:space="preserve"> </w:t>
      </w:r>
      <w:r>
        <w:rPr>
          <w:sz w:val="24"/>
        </w:rPr>
        <w:t>through</w:t>
      </w:r>
      <w:r>
        <w:rPr>
          <w:spacing w:val="-4"/>
          <w:sz w:val="24"/>
        </w:rPr>
        <w:t xml:space="preserve"> </w:t>
      </w:r>
      <w:r>
        <w:rPr>
          <w:sz w:val="24"/>
        </w:rPr>
        <w:t>the</w:t>
      </w:r>
      <w:r>
        <w:rPr>
          <w:spacing w:val="-3"/>
          <w:sz w:val="24"/>
        </w:rPr>
        <w:t xml:space="preserve"> </w:t>
      </w:r>
      <w:r>
        <w:rPr>
          <w:sz w:val="24"/>
        </w:rPr>
        <w:t>Internet:</w:t>
      </w:r>
      <w:r>
        <w:rPr>
          <w:spacing w:val="-4"/>
          <w:sz w:val="24"/>
        </w:rPr>
        <w:t xml:space="preserve"> </w:t>
      </w:r>
      <w:r>
        <w:rPr>
          <w:sz w:val="24"/>
        </w:rPr>
        <w:t>A</w:t>
      </w:r>
      <w:r>
        <w:rPr>
          <w:spacing w:val="-4"/>
          <w:sz w:val="24"/>
        </w:rPr>
        <w:t xml:space="preserve"> </w:t>
      </w:r>
      <w:r>
        <w:rPr>
          <w:sz w:val="24"/>
        </w:rPr>
        <w:t>field</w:t>
      </w:r>
      <w:r>
        <w:rPr>
          <w:spacing w:val="-4"/>
          <w:sz w:val="24"/>
        </w:rPr>
        <w:t xml:space="preserve"> </w:t>
      </w:r>
      <w:r>
        <w:rPr>
          <w:sz w:val="24"/>
        </w:rPr>
        <w:t xml:space="preserve">project report. </w:t>
      </w:r>
      <w:r>
        <w:rPr>
          <w:i/>
          <w:sz w:val="24"/>
        </w:rPr>
        <w:t xml:space="preserve">Computers in Human Behavior, 23, </w:t>
      </w:r>
      <w:r>
        <w:rPr>
          <w:sz w:val="24"/>
        </w:rPr>
        <w:t>971–984.</w:t>
      </w:r>
    </w:p>
    <w:p w14:paraId="2B0917E3" w14:textId="77777777" w:rsidR="005B323A" w:rsidRDefault="0026499D">
      <w:pPr>
        <w:pStyle w:val="BodyText"/>
        <w:ind w:right="265" w:hanging="447"/>
      </w:pPr>
      <w:r>
        <w:t>Barak, A., &amp; Bloch, N. (2006). Factors related to perceived helpfulness in supporting highly distressed</w:t>
      </w:r>
      <w:r>
        <w:rPr>
          <w:spacing w:val="-4"/>
        </w:rPr>
        <w:t xml:space="preserve"> </w:t>
      </w:r>
      <w:r>
        <w:t>individuals</w:t>
      </w:r>
      <w:r>
        <w:rPr>
          <w:spacing w:val="-4"/>
        </w:rPr>
        <w:t xml:space="preserve"> </w:t>
      </w:r>
      <w:r>
        <w:t>through</w:t>
      </w:r>
      <w:r>
        <w:rPr>
          <w:spacing w:val="-4"/>
        </w:rPr>
        <w:t xml:space="preserve"> </w:t>
      </w:r>
      <w:r>
        <w:t>an</w:t>
      </w:r>
      <w:r>
        <w:rPr>
          <w:spacing w:val="-4"/>
        </w:rPr>
        <w:t xml:space="preserve"> </w:t>
      </w:r>
      <w:r>
        <w:t>online</w:t>
      </w:r>
      <w:r>
        <w:rPr>
          <w:spacing w:val="-5"/>
        </w:rPr>
        <w:t xml:space="preserve"> </w:t>
      </w:r>
      <w:r>
        <w:t>support</w:t>
      </w:r>
      <w:r>
        <w:rPr>
          <w:spacing w:val="-4"/>
        </w:rPr>
        <w:t xml:space="preserve"> </w:t>
      </w:r>
      <w:r>
        <w:t>chat.</w:t>
      </w:r>
      <w:r>
        <w:rPr>
          <w:spacing w:val="-1"/>
        </w:rPr>
        <w:t xml:space="preserve"> </w:t>
      </w:r>
      <w:r>
        <w:rPr>
          <w:i/>
        </w:rPr>
        <w:t>CyberPsychology</w:t>
      </w:r>
      <w:r>
        <w:rPr>
          <w:i/>
          <w:spacing w:val="-1"/>
        </w:rPr>
        <w:t xml:space="preserve"> </w:t>
      </w:r>
      <w:r>
        <w:rPr>
          <w:i/>
        </w:rPr>
        <w:t>&amp;</w:t>
      </w:r>
      <w:r>
        <w:rPr>
          <w:i/>
          <w:spacing w:val="-9"/>
        </w:rPr>
        <w:t xml:space="preserve"> </w:t>
      </w:r>
      <w:r>
        <w:rPr>
          <w:i/>
        </w:rPr>
        <w:t>Behavior,</w:t>
      </w:r>
      <w:r>
        <w:rPr>
          <w:i/>
          <w:spacing w:val="-4"/>
        </w:rPr>
        <w:t xml:space="preserve"> </w:t>
      </w:r>
      <w:r>
        <w:rPr>
          <w:i/>
        </w:rPr>
        <w:t>9,</w:t>
      </w:r>
      <w:r>
        <w:rPr>
          <w:i/>
          <w:spacing w:val="-2"/>
        </w:rPr>
        <w:t xml:space="preserve"> </w:t>
      </w:r>
      <w:r>
        <w:t xml:space="preserve">60– </w:t>
      </w:r>
      <w:r>
        <w:rPr>
          <w:spacing w:val="-4"/>
        </w:rPr>
        <w:t>68.</w:t>
      </w:r>
    </w:p>
    <w:p w14:paraId="16E63257" w14:textId="77777777" w:rsidR="005B323A" w:rsidRDefault="0026499D">
      <w:pPr>
        <w:spacing w:before="120"/>
        <w:ind w:left="667" w:right="553" w:hanging="447"/>
        <w:jc w:val="both"/>
        <w:rPr>
          <w:sz w:val="24"/>
        </w:rPr>
      </w:pPr>
      <w:r>
        <w:rPr>
          <w:sz w:val="24"/>
        </w:rPr>
        <w:t>Barak,</w:t>
      </w:r>
      <w:r>
        <w:rPr>
          <w:spacing w:val="-2"/>
          <w:sz w:val="24"/>
        </w:rPr>
        <w:t xml:space="preserve"> </w:t>
      </w:r>
      <w:r>
        <w:rPr>
          <w:sz w:val="24"/>
        </w:rPr>
        <w:t>A., &amp;</w:t>
      </w:r>
      <w:r>
        <w:rPr>
          <w:spacing w:val="-2"/>
          <w:sz w:val="24"/>
        </w:rPr>
        <w:t xml:space="preserve"> </w:t>
      </w:r>
      <w:r>
        <w:rPr>
          <w:sz w:val="24"/>
        </w:rPr>
        <w:t>Buchanan, T.</w:t>
      </w:r>
      <w:r>
        <w:rPr>
          <w:spacing w:val="-2"/>
          <w:sz w:val="24"/>
        </w:rPr>
        <w:t xml:space="preserve"> </w:t>
      </w:r>
      <w:r>
        <w:rPr>
          <w:sz w:val="24"/>
        </w:rPr>
        <w:t>(2004). Internet-based psychological</w:t>
      </w:r>
      <w:r>
        <w:rPr>
          <w:spacing w:val="-2"/>
          <w:sz w:val="24"/>
        </w:rPr>
        <w:t xml:space="preserve"> </w:t>
      </w:r>
      <w:r>
        <w:rPr>
          <w:sz w:val="24"/>
        </w:rPr>
        <w:t>testin</w:t>
      </w:r>
      <w:r>
        <w:rPr>
          <w:sz w:val="24"/>
        </w:rPr>
        <w:t>g</w:t>
      </w:r>
      <w:r>
        <w:rPr>
          <w:spacing w:val="-2"/>
          <w:sz w:val="24"/>
        </w:rPr>
        <w:t xml:space="preserve"> </w:t>
      </w:r>
      <w:r>
        <w:rPr>
          <w:sz w:val="24"/>
        </w:rPr>
        <w:t>and</w:t>
      </w:r>
      <w:r>
        <w:rPr>
          <w:spacing w:val="-2"/>
          <w:sz w:val="24"/>
        </w:rPr>
        <w:t xml:space="preserve"> </w:t>
      </w:r>
      <w:r>
        <w:rPr>
          <w:sz w:val="24"/>
        </w:rPr>
        <w:t>assessment. In</w:t>
      </w:r>
      <w:r>
        <w:rPr>
          <w:spacing w:val="-2"/>
          <w:sz w:val="24"/>
        </w:rPr>
        <w:t xml:space="preserve"> </w:t>
      </w:r>
      <w:r>
        <w:rPr>
          <w:sz w:val="24"/>
        </w:rPr>
        <w:t>R. Kraus,</w:t>
      </w:r>
      <w:r>
        <w:rPr>
          <w:spacing w:val="-3"/>
          <w:sz w:val="24"/>
        </w:rPr>
        <w:t xml:space="preserve"> </w:t>
      </w:r>
      <w:r>
        <w:rPr>
          <w:sz w:val="24"/>
        </w:rPr>
        <w:t>J.</w:t>
      </w:r>
      <w:r>
        <w:rPr>
          <w:spacing w:val="-3"/>
          <w:sz w:val="24"/>
        </w:rPr>
        <w:t xml:space="preserve"> </w:t>
      </w:r>
      <w:r>
        <w:rPr>
          <w:sz w:val="24"/>
        </w:rPr>
        <w:t>S.</w:t>
      </w:r>
      <w:r>
        <w:rPr>
          <w:spacing w:val="-3"/>
          <w:sz w:val="24"/>
        </w:rPr>
        <w:t xml:space="preserve"> </w:t>
      </w:r>
      <w:r>
        <w:rPr>
          <w:sz w:val="24"/>
        </w:rPr>
        <w:t>Zack,</w:t>
      </w:r>
      <w:r>
        <w:rPr>
          <w:spacing w:val="-1"/>
          <w:sz w:val="24"/>
        </w:rPr>
        <w:t xml:space="preserve"> </w:t>
      </w:r>
      <w:r>
        <w:rPr>
          <w:sz w:val="24"/>
        </w:rPr>
        <w:t>&amp;</w:t>
      </w:r>
      <w:r>
        <w:rPr>
          <w:spacing w:val="-5"/>
          <w:sz w:val="24"/>
        </w:rPr>
        <w:t xml:space="preserve"> </w:t>
      </w:r>
      <w:r>
        <w:rPr>
          <w:sz w:val="24"/>
        </w:rPr>
        <w:t>G.</w:t>
      </w:r>
      <w:r>
        <w:rPr>
          <w:spacing w:val="-3"/>
          <w:sz w:val="24"/>
        </w:rPr>
        <w:t xml:space="preserve"> </w:t>
      </w:r>
      <w:r>
        <w:rPr>
          <w:sz w:val="24"/>
        </w:rPr>
        <w:t>Stricker</w:t>
      </w:r>
      <w:r>
        <w:rPr>
          <w:spacing w:val="-4"/>
          <w:sz w:val="24"/>
        </w:rPr>
        <w:t xml:space="preserve"> </w:t>
      </w:r>
      <w:r>
        <w:rPr>
          <w:sz w:val="24"/>
        </w:rPr>
        <w:t>(Eds.),</w:t>
      </w:r>
      <w:r>
        <w:rPr>
          <w:spacing w:val="-3"/>
          <w:sz w:val="24"/>
        </w:rPr>
        <w:t xml:space="preserve"> </w:t>
      </w:r>
      <w:r>
        <w:rPr>
          <w:i/>
          <w:sz w:val="24"/>
        </w:rPr>
        <w:t>Online</w:t>
      </w:r>
      <w:r>
        <w:rPr>
          <w:i/>
          <w:spacing w:val="-4"/>
          <w:sz w:val="24"/>
        </w:rPr>
        <w:t xml:space="preserve"> </w:t>
      </w:r>
      <w:r>
        <w:rPr>
          <w:i/>
          <w:sz w:val="24"/>
        </w:rPr>
        <w:t>counseling:</w:t>
      </w:r>
      <w:r>
        <w:rPr>
          <w:i/>
          <w:spacing w:val="-3"/>
          <w:sz w:val="24"/>
        </w:rPr>
        <w:t xml:space="preserve"> </w:t>
      </w:r>
      <w:r>
        <w:rPr>
          <w:i/>
          <w:sz w:val="24"/>
        </w:rPr>
        <w:t>A</w:t>
      </w:r>
      <w:r>
        <w:rPr>
          <w:i/>
          <w:spacing w:val="-4"/>
          <w:sz w:val="24"/>
        </w:rPr>
        <w:t xml:space="preserve"> </w:t>
      </w:r>
      <w:r>
        <w:rPr>
          <w:i/>
          <w:sz w:val="24"/>
        </w:rPr>
        <w:t>handbook</w:t>
      </w:r>
      <w:r>
        <w:rPr>
          <w:i/>
          <w:spacing w:val="-4"/>
          <w:sz w:val="24"/>
        </w:rPr>
        <w:t xml:space="preserve"> </w:t>
      </w:r>
      <w:r>
        <w:rPr>
          <w:i/>
          <w:sz w:val="24"/>
        </w:rPr>
        <w:t>for</w:t>
      </w:r>
      <w:r>
        <w:rPr>
          <w:i/>
          <w:spacing w:val="-3"/>
          <w:sz w:val="24"/>
        </w:rPr>
        <w:t xml:space="preserve"> </w:t>
      </w:r>
      <w:r>
        <w:rPr>
          <w:i/>
          <w:sz w:val="24"/>
        </w:rPr>
        <w:t>mental</w:t>
      </w:r>
      <w:r>
        <w:rPr>
          <w:i/>
          <w:spacing w:val="-3"/>
          <w:sz w:val="24"/>
        </w:rPr>
        <w:t xml:space="preserve"> </w:t>
      </w:r>
      <w:r>
        <w:rPr>
          <w:i/>
          <w:sz w:val="24"/>
        </w:rPr>
        <w:t xml:space="preserve">health professionals </w:t>
      </w:r>
      <w:r>
        <w:rPr>
          <w:sz w:val="24"/>
        </w:rPr>
        <w:t>(pp. 217–239). New York: Elsevier Science.</w:t>
      </w:r>
    </w:p>
    <w:p w14:paraId="1825E30A" w14:textId="77777777" w:rsidR="005B323A" w:rsidRDefault="0026499D">
      <w:pPr>
        <w:pStyle w:val="BodyText"/>
        <w:ind w:right="138" w:hanging="447"/>
        <w:jc w:val="both"/>
        <w:rPr>
          <w:i/>
        </w:rPr>
      </w:pPr>
      <w:r>
        <w:t>Barak,</w:t>
      </w:r>
      <w:r>
        <w:rPr>
          <w:spacing w:val="-4"/>
        </w:rPr>
        <w:t xml:space="preserve"> </w:t>
      </w:r>
      <w:r>
        <w:t>A.,</w:t>
      </w:r>
      <w:r>
        <w:rPr>
          <w:spacing w:val="-3"/>
        </w:rPr>
        <w:t xml:space="preserve"> </w:t>
      </w:r>
      <w:r>
        <w:t>Boneh,</w:t>
      </w:r>
      <w:r>
        <w:rPr>
          <w:spacing w:val="-4"/>
        </w:rPr>
        <w:t xml:space="preserve"> </w:t>
      </w:r>
      <w:r>
        <w:t>O.,</w:t>
      </w:r>
      <w:r>
        <w:rPr>
          <w:spacing w:val="-3"/>
        </w:rPr>
        <w:t xml:space="preserve"> </w:t>
      </w:r>
      <w:r>
        <w:t>&amp;</w:t>
      </w:r>
      <w:r>
        <w:rPr>
          <w:spacing w:val="-4"/>
        </w:rPr>
        <w:t xml:space="preserve"> </w:t>
      </w:r>
      <w:r>
        <w:t>Dolev-Cohen,</w:t>
      </w:r>
      <w:r>
        <w:rPr>
          <w:spacing w:val="-4"/>
        </w:rPr>
        <w:t xml:space="preserve"> </w:t>
      </w:r>
      <w:r>
        <w:t>M.</w:t>
      </w:r>
      <w:r>
        <w:rPr>
          <w:spacing w:val="-4"/>
        </w:rPr>
        <w:t xml:space="preserve"> </w:t>
      </w:r>
      <w:r>
        <w:t>(2010).</w:t>
      </w:r>
      <w:r>
        <w:rPr>
          <w:spacing w:val="-2"/>
        </w:rPr>
        <w:t xml:space="preserve"> </w:t>
      </w:r>
      <w:r>
        <w:t>Factors</w:t>
      </w:r>
      <w:r>
        <w:rPr>
          <w:spacing w:val="-4"/>
        </w:rPr>
        <w:t xml:space="preserve"> </w:t>
      </w:r>
      <w:r>
        <w:t>underlying</w:t>
      </w:r>
      <w:r>
        <w:rPr>
          <w:spacing w:val="-6"/>
        </w:rPr>
        <w:t xml:space="preserve"> </w:t>
      </w:r>
      <w:r>
        <w:t>participants’</w:t>
      </w:r>
      <w:r>
        <w:rPr>
          <w:spacing w:val="-2"/>
        </w:rPr>
        <w:t xml:space="preserve"> </w:t>
      </w:r>
      <w:r>
        <w:t>gains</w:t>
      </w:r>
      <w:r>
        <w:rPr>
          <w:spacing w:val="-4"/>
        </w:rPr>
        <w:t xml:space="preserve"> </w:t>
      </w:r>
      <w:r>
        <w:t>in</w:t>
      </w:r>
      <w:r>
        <w:rPr>
          <w:spacing w:val="-4"/>
        </w:rPr>
        <w:t xml:space="preserve"> </w:t>
      </w:r>
      <w:r>
        <w:t xml:space="preserve">online support groups. In A. E. Blachnio, A. E. Przepiórka, &amp; T. Rowin’ski (Eds.), </w:t>
      </w:r>
      <w:r>
        <w:rPr>
          <w:i/>
        </w:rPr>
        <w:t>Internet in</w:t>
      </w:r>
    </w:p>
    <w:p w14:paraId="0083A94A" w14:textId="77777777" w:rsidR="005B323A" w:rsidRDefault="005B323A">
      <w:pPr>
        <w:jc w:val="both"/>
        <w:sectPr w:rsidR="005B323A">
          <w:pgSz w:w="12240" w:h="15840"/>
          <w:pgMar w:top="1300" w:right="1220" w:bottom="1080" w:left="1220" w:header="722" w:footer="887" w:gutter="0"/>
          <w:cols w:space="720"/>
        </w:sectPr>
      </w:pPr>
    </w:p>
    <w:p w14:paraId="56022744" w14:textId="77777777" w:rsidR="005B323A" w:rsidRDefault="0026499D">
      <w:pPr>
        <w:spacing w:before="124"/>
        <w:ind w:left="666"/>
        <w:rPr>
          <w:sz w:val="24"/>
        </w:rPr>
      </w:pPr>
      <w:r>
        <w:rPr>
          <w:i/>
          <w:sz w:val="24"/>
        </w:rPr>
        <w:lastRenderedPageBreak/>
        <w:t>psychological</w:t>
      </w:r>
      <w:r>
        <w:rPr>
          <w:i/>
          <w:spacing w:val="-4"/>
          <w:sz w:val="24"/>
        </w:rPr>
        <w:t xml:space="preserve"> </w:t>
      </w:r>
      <w:r>
        <w:rPr>
          <w:i/>
          <w:sz w:val="24"/>
        </w:rPr>
        <w:t>research</w:t>
      </w:r>
      <w:r>
        <w:rPr>
          <w:i/>
          <w:spacing w:val="-2"/>
          <w:sz w:val="24"/>
        </w:rPr>
        <w:t xml:space="preserve"> </w:t>
      </w:r>
      <w:r>
        <w:rPr>
          <w:sz w:val="24"/>
        </w:rPr>
        <w:t>(pp.</w:t>
      </w:r>
      <w:r>
        <w:rPr>
          <w:spacing w:val="-4"/>
          <w:sz w:val="24"/>
        </w:rPr>
        <w:t xml:space="preserve"> </w:t>
      </w:r>
      <w:r>
        <w:rPr>
          <w:sz w:val="24"/>
        </w:rPr>
        <w:t>17–38).</w:t>
      </w:r>
      <w:r>
        <w:rPr>
          <w:spacing w:val="-5"/>
          <w:sz w:val="24"/>
        </w:rPr>
        <w:t xml:space="preserve"> </w:t>
      </w:r>
      <w:r>
        <w:rPr>
          <w:sz w:val="24"/>
        </w:rPr>
        <w:t>Warsaw,</w:t>
      </w:r>
      <w:r>
        <w:rPr>
          <w:spacing w:val="-4"/>
          <w:sz w:val="24"/>
        </w:rPr>
        <w:t xml:space="preserve"> </w:t>
      </w:r>
      <w:r>
        <w:rPr>
          <w:sz w:val="24"/>
        </w:rPr>
        <w:t>Poland:</w:t>
      </w:r>
      <w:r>
        <w:rPr>
          <w:spacing w:val="-4"/>
          <w:sz w:val="24"/>
        </w:rPr>
        <w:t xml:space="preserve"> </w:t>
      </w:r>
      <w:r>
        <w:rPr>
          <w:sz w:val="24"/>
        </w:rPr>
        <w:t>Cardinal</w:t>
      </w:r>
      <w:r>
        <w:rPr>
          <w:spacing w:val="-4"/>
          <w:sz w:val="24"/>
        </w:rPr>
        <w:t xml:space="preserve"> </w:t>
      </w:r>
      <w:r>
        <w:rPr>
          <w:sz w:val="24"/>
        </w:rPr>
        <w:t>Stefan</w:t>
      </w:r>
      <w:r>
        <w:rPr>
          <w:spacing w:val="-5"/>
          <w:sz w:val="24"/>
        </w:rPr>
        <w:t xml:space="preserve"> </w:t>
      </w:r>
      <w:r>
        <w:rPr>
          <w:sz w:val="24"/>
        </w:rPr>
        <w:t>Wyszyński</w:t>
      </w:r>
      <w:r>
        <w:rPr>
          <w:spacing w:val="-4"/>
          <w:sz w:val="24"/>
        </w:rPr>
        <w:t xml:space="preserve"> </w:t>
      </w:r>
      <w:r>
        <w:rPr>
          <w:sz w:val="24"/>
        </w:rPr>
        <w:t xml:space="preserve">University </w:t>
      </w:r>
      <w:r>
        <w:rPr>
          <w:spacing w:val="-2"/>
          <w:sz w:val="24"/>
        </w:rPr>
        <w:t>Press.</w:t>
      </w:r>
    </w:p>
    <w:p w14:paraId="2BA93C10" w14:textId="77777777" w:rsidR="005B323A" w:rsidRDefault="0026499D">
      <w:pPr>
        <w:spacing w:before="120"/>
        <w:ind w:left="666" w:right="265" w:hanging="447"/>
        <w:rPr>
          <w:sz w:val="24"/>
        </w:rPr>
      </w:pPr>
      <w:r>
        <w:rPr>
          <w:sz w:val="24"/>
        </w:rPr>
        <w:t>Barak,</w:t>
      </w:r>
      <w:r>
        <w:rPr>
          <w:spacing w:val="-3"/>
          <w:sz w:val="24"/>
        </w:rPr>
        <w:t xml:space="preserve"> </w:t>
      </w:r>
      <w:r>
        <w:rPr>
          <w:sz w:val="24"/>
        </w:rPr>
        <w:t>A.,</w:t>
      </w:r>
      <w:r>
        <w:rPr>
          <w:spacing w:val="-2"/>
          <w:sz w:val="24"/>
        </w:rPr>
        <w:t xml:space="preserve"> </w:t>
      </w:r>
      <w:r>
        <w:rPr>
          <w:sz w:val="24"/>
        </w:rPr>
        <w:t>Boniel-Nissim,</w:t>
      </w:r>
      <w:r>
        <w:rPr>
          <w:spacing w:val="-3"/>
          <w:sz w:val="24"/>
        </w:rPr>
        <w:t xml:space="preserve"> </w:t>
      </w:r>
      <w:r>
        <w:rPr>
          <w:sz w:val="24"/>
        </w:rPr>
        <w:t>M.</w:t>
      </w:r>
      <w:r>
        <w:rPr>
          <w:sz w:val="24"/>
        </w:rPr>
        <w:t>,</w:t>
      </w:r>
      <w:r>
        <w:rPr>
          <w:spacing w:val="-3"/>
          <w:sz w:val="24"/>
        </w:rPr>
        <w:t xml:space="preserve"> </w:t>
      </w:r>
      <w:r>
        <w:rPr>
          <w:sz w:val="24"/>
        </w:rPr>
        <w:t>&amp;</w:t>
      </w:r>
      <w:r>
        <w:rPr>
          <w:spacing w:val="-4"/>
          <w:sz w:val="24"/>
        </w:rPr>
        <w:t xml:space="preserve"> </w:t>
      </w:r>
      <w:r>
        <w:rPr>
          <w:sz w:val="24"/>
        </w:rPr>
        <w:t>Suler,</w:t>
      </w:r>
      <w:r>
        <w:rPr>
          <w:spacing w:val="-3"/>
          <w:sz w:val="24"/>
        </w:rPr>
        <w:t xml:space="preserve"> </w:t>
      </w:r>
      <w:r>
        <w:rPr>
          <w:sz w:val="24"/>
        </w:rPr>
        <w:t>J.</w:t>
      </w:r>
      <w:r>
        <w:rPr>
          <w:spacing w:val="-3"/>
          <w:sz w:val="24"/>
        </w:rPr>
        <w:t xml:space="preserve"> </w:t>
      </w:r>
      <w:r>
        <w:rPr>
          <w:sz w:val="24"/>
        </w:rPr>
        <w:t>(2008).</w:t>
      </w:r>
      <w:r>
        <w:rPr>
          <w:spacing w:val="-3"/>
          <w:sz w:val="24"/>
        </w:rPr>
        <w:t xml:space="preserve"> </w:t>
      </w:r>
      <w:r>
        <w:rPr>
          <w:sz w:val="24"/>
        </w:rPr>
        <w:t>Fostering</w:t>
      </w:r>
      <w:r>
        <w:rPr>
          <w:spacing w:val="-7"/>
          <w:sz w:val="24"/>
        </w:rPr>
        <w:t xml:space="preserve"> </w:t>
      </w:r>
      <w:r>
        <w:rPr>
          <w:sz w:val="24"/>
        </w:rPr>
        <w:t>empowerment</w:t>
      </w:r>
      <w:r>
        <w:rPr>
          <w:spacing w:val="-2"/>
          <w:sz w:val="24"/>
        </w:rPr>
        <w:t xml:space="preserve"> </w:t>
      </w:r>
      <w:r>
        <w:rPr>
          <w:sz w:val="24"/>
        </w:rPr>
        <w:t>in</w:t>
      </w:r>
      <w:r>
        <w:rPr>
          <w:spacing w:val="-4"/>
          <w:sz w:val="24"/>
        </w:rPr>
        <w:t xml:space="preserve"> </w:t>
      </w:r>
      <w:r>
        <w:rPr>
          <w:sz w:val="24"/>
        </w:rPr>
        <w:t>online</w:t>
      </w:r>
      <w:r>
        <w:rPr>
          <w:spacing w:val="-4"/>
          <w:sz w:val="24"/>
        </w:rPr>
        <w:t xml:space="preserve"> </w:t>
      </w:r>
      <w:r>
        <w:rPr>
          <w:sz w:val="24"/>
        </w:rPr>
        <w:t xml:space="preserve">support groups. </w:t>
      </w:r>
      <w:r>
        <w:rPr>
          <w:i/>
          <w:sz w:val="24"/>
        </w:rPr>
        <w:t xml:space="preserve">Computers in Human Behavior, 24, </w:t>
      </w:r>
      <w:r>
        <w:rPr>
          <w:sz w:val="24"/>
        </w:rPr>
        <w:t>1867–1883.</w:t>
      </w:r>
    </w:p>
    <w:p w14:paraId="16720762" w14:textId="77777777" w:rsidR="005B323A" w:rsidRDefault="0026499D">
      <w:pPr>
        <w:pStyle w:val="BodyText"/>
        <w:ind w:right="204" w:hanging="447"/>
      </w:pPr>
      <w:r>
        <w:t>Barak, A., Hen, L., Boniel-Nissim, M., &amp; Shapira, N. (2008). A comprehensive review and a meta-analysis</w:t>
      </w:r>
      <w:r>
        <w:rPr>
          <w:spacing w:val="-5"/>
        </w:rPr>
        <w:t xml:space="preserve"> </w:t>
      </w:r>
      <w:r>
        <w:t>of</w:t>
      </w:r>
      <w:r>
        <w:rPr>
          <w:spacing w:val="-5"/>
        </w:rPr>
        <w:t xml:space="preserve"> </w:t>
      </w:r>
      <w:r>
        <w:t>the</w:t>
      </w:r>
      <w:r>
        <w:rPr>
          <w:spacing w:val="-4"/>
        </w:rPr>
        <w:t xml:space="preserve"> </w:t>
      </w:r>
      <w:r>
        <w:t>effectiveness</w:t>
      </w:r>
      <w:r>
        <w:rPr>
          <w:spacing w:val="-5"/>
        </w:rPr>
        <w:t xml:space="preserve"> </w:t>
      </w:r>
      <w:r>
        <w:t>of</w:t>
      </w:r>
      <w:r>
        <w:rPr>
          <w:spacing w:val="-4"/>
        </w:rPr>
        <w:t xml:space="preserve"> </w:t>
      </w:r>
      <w:r>
        <w:t>Internet-based</w:t>
      </w:r>
      <w:r>
        <w:rPr>
          <w:spacing w:val="-5"/>
        </w:rPr>
        <w:t xml:space="preserve"> </w:t>
      </w:r>
      <w:r>
        <w:t>psychotherapeutic</w:t>
      </w:r>
      <w:r>
        <w:rPr>
          <w:spacing w:val="-6"/>
        </w:rPr>
        <w:t xml:space="preserve"> </w:t>
      </w:r>
      <w:r>
        <w:t>interventions.</w:t>
      </w:r>
      <w:r>
        <w:rPr>
          <w:spacing w:val="-3"/>
        </w:rPr>
        <w:t xml:space="preserve"> </w:t>
      </w:r>
      <w:r>
        <w:rPr>
          <w:i/>
        </w:rPr>
        <w:t xml:space="preserve">Journal of Technology in Human Services, 26, </w:t>
      </w:r>
      <w:r>
        <w:t>109–160.</w:t>
      </w:r>
    </w:p>
    <w:p w14:paraId="2F91FEB6" w14:textId="77777777" w:rsidR="005B323A" w:rsidRDefault="0026499D">
      <w:pPr>
        <w:spacing w:before="120"/>
        <w:ind w:left="667" w:hanging="447"/>
        <w:rPr>
          <w:sz w:val="24"/>
        </w:rPr>
      </w:pPr>
      <w:r>
        <w:rPr>
          <w:sz w:val="24"/>
        </w:rPr>
        <w:t>Barak,</w:t>
      </w:r>
      <w:r>
        <w:rPr>
          <w:spacing w:val="-5"/>
          <w:sz w:val="24"/>
        </w:rPr>
        <w:t xml:space="preserve"> </w:t>
      </w:r>
      <w:r>
        <w:rPr>
          <w:sz w:val="24"/>
        </w:rPr>
        <w:t>A.,</w:t>
      </w:r>
      <w:r>
        <w:rPr>
          <w:spacing w:val="-5"/>
          <w:sz w:val="24"/>
        </w:rPr>
        <w:t xml:space="preserve"> </w:t>
      </w:r>
      <w:r>
        <w:rPr>
          <w:sz w:val="24"/>
        </w:rPr>
        <w:t>Klein,</w:t>
      </w:r>
      <w:r>
        <w:rPr>
          <w:spacing w:val="-3"/>
          <w:sz w:val="24"/>
        </w:rPr>
        <w:t xml:space="preserve"> </w:t>
      </w:r>
      <w:r>
        <w:rPr>
          <w:sz w:val="24"/>
        </w:rPr>
        <w:t>B.,</w:t>
      </w:r>
      <w:r>
        <w:rPr>
          <w:spacing w:val="-3"/>
          <w:sz w:val="24"/>
        </w:rPr>
        <w:t xml:space="preserve"> </w:t>
      </w:r>
      <w:r>
        <w:rPr>
          <w:sz w:val="24"/>
        </w:rPr>
        <w:t>&amp;</w:t>
      </w:r>
      <w:r>
        <w:rPr>
          <w:spacing w:val="-6"/>
          <w:sz w:val="24"/>
        </w:rPr>
        <w:t xml:space="preserve"> </w:t>
      </w:r>
      <w:r>
        <w:rPr>
          <w:sz w:val="24"/>
        </w:rPr>
        <w:t>Pr</w:t>
      </w:r>
      <w:r>
        <w:rPr>
          <w:sz w:val="24"/>
        </w:rPr>
        <w:t>oudfoot,</w:t>
      </w:r>
      <w:r>
        <w:rPr>
          <w:spacing w:val="-5"/>
          <w:sz w:val="24"/>
        </w:rPr>
        <w:t xml:space="preserve"> </w:t>
      </w:r>
      <w:r>
        <w:rPr>
          <w:sz w:val="24"/>
        </w:rPr>
        <w:t>J.</w:t>
      </w:r>
      <w:r>
        <w:rPr>
          <w:spacing w:val="-5"/>
          <w:sz w:val="24"/>
        </w:rPr>
        <w:t xml:space="preserve"> </w:t>
      </w:r>
      <w:r>
        <w:rPr>
          <w:sz w:val="24"/>
        </w:rPr>
        <w:t>G.</w:t>
      </w:r>
      <w:r>
        <w:rPr>
          <w:spacing w:val="-5"/>
          <w:sz w:val="24"/>
        </w:rPr>
        <w:t xml:space="preserve"> </w:t>
      </w:r>
      <w:r>
        <w:rPr>
          <w:sz w:val="24"/>
        </w:rPr>
        <w:t>(2009).</w:t>
      </w:r>
      <w:r>
        <w:rPr>
          <w:spacing w:val="-5"/>
          <w:sz w:val="24"/>
        </w:rPr>
        <w:t xml:space="preserve"> </w:t>
      </w:r>
      <w:r>
        <w:rPr>
          <w:sz w:val="24"/>
        </w:rPr>
        <w:t>Defining</w:t>
      </w:r>
      <w:r>
        <w:rPr>
          <w:spacing w:val="-1"/>
          <w:sz w:val="24"/>
        </w:rPr>
        <w:t xml:space="preserve"> </w:t>
      </w:r>
      <w:r>
        <w:rPr>
          <w:sz w:val="24"/>
        </w:rPr>
        <w:t>Internet-supported</w:t>
      </w:r>
      <w:r>
        <w:rPr>
          <w:spacing w:val="-5"/>
          <w:sz w:val="24"/>
        </w:rPr>
        <w:t xml:space="preserve"> </w:t>
      </w:r>
      <w:r>
        <w:rPr>
          <w:sz w:val="24"/>
        </w:rPr>
        <w:t xml:space="preserve">therapeutic interventions. </w:t>
      </w:r>
      <w:r>
        <w:rPr>
          <w:i/>
          <w:sz w:val="24"/>
        </w:rPr>
        <w:t xml:space="preserve">Annals of Behavioral Medicine, 38, </w:t>
      </w:r>
      <w:r>
        <w:rPr>
          <w:sz w:val="24"/>
        </w:rPr>
        <w:t>4–17.</w:t>
      </w:r>
    </w:p>
    <w:p w14:paraId="0EE56A3B" w14:textId="77777777" w:rsidR="005B323A" w:rsidRDefault="0026499D">
      <w:pPr>
        <w:spacing w:before="121"/>
        <w:ind w:left="667" w:right="265" w:hanging="447"/>
        <w:rPr>
          <w:sz w:val="24"/>
        </w:rPr>
      </w:pPr>
      <w:r>
        <w:rPr>
          <w:sz w:val="24"/>
        </w:rPr>
        <w:t>Barak,</w:t>
      </w:r>
      <w:r>
        <w:rPr>
          <w:spacing w:val="-4"/>
          <w:sz w:val="24"/>
        </w:rPr>
        <w:t xml:space="preserve"> </w:t>
      </w:r>
      <w:r>
        <w:rPr>
          <w:sz w:val="24"/>
        </w:rPr>
        <w:t>A.,</w:t>
      </w:r>
      <w:r>
        <w:rPr>
          <w:spacing w:val="-3"/>
          <w:sz w:val="24"/>
        </w:rPr>
        <w:t xml:space="preserve"> </w:t>
      </w:r>
      <w:r>
        <w:rPr>
          <w:sz w:val="24"/>
        </w:rPr>
        <w:t>&amp;</w:t>
      </w:r>
      <w:r>
        <w:rPr>
          <w:spacing w:val="-6"/>
          <w:sz w:val="24"/>
        </w:rPr>
        <w:t xml:space="preserve"> </w:t>
      </w:r>
      <w:r>
        <w:rPr>
          <w:sz w:val="24"/>
        </w:rPr>
        <w:t>Wander-Schwartz,</w:t>
      </w:r>
      <w:r>
        <w:rPr>
          <w:spacing w:val="-4"/>
          <w:sz w:val="24"/>
        </w:rPr>
        <w:t xml:space="preserve"> </w:t>
      </w:r>
      <w:r>
        <w:rPr>
          <w:sz w:val="24"/>
        </w:rPr>
        <w:t>M.</w:t>
      </w:r>
      <w:r>
        <w:rPr>
          <w:spacing w:val="-4"/>
          <w:sz w:val="24"/>
        </w:rPr>
        <w:t xml:space="preserve"> </w:t>
      </w:r>
      <w:r>
        <w:rPr>
          <w:sz w:val="24"/>
        </w:rPr>
        <w:t>(2000).</w:t>
      </w:r>
      <w:r>
        <w:rPr>
          <w:spacing w:val="-4"/>
          <w:sz w:val="24"/>
        </w:rPr>
        <w:t xml:space="preserve"> </w:t>
      </w:r>
      <w:r>
        <w:rPr>
          <w:sz w:val="24"/>
        </w:rPr>
        <w:t>Empirical</w:t>
      </w:r>
      <w:r>
        <w:rPr>
          <w:spacing w:val="-4"/>
          <w:sz w:val="24"/>
        </w:rPr>
        <w:t xml:space="preserve"> </w:t>
      </w:r>
      <w:r>
        <w:rPr>
          <w:sz w:val="24"/>
        </w:rPr>
        <w:t>evaluation</w:t>
      </w:r>
      <w:r>
        <w:rPr>
          <w:spacing w:val="-4"/>
          <w:sz w:val="24"/>
        </w:rPr>
        <w:t xml:space="preserve"> </w:t>
      </w:r>
      <w:r>
        <w:rPr>
          <w:sz w:val="24"/>
        </w:rPr>
        <w:t>of</w:t>
      </w:r>
      <w:r>
        <w:rPr>
          <w:spacing w:val="-5"/>
          <w:sz w:val="24"/>
        </w:rPr>
        <w:t xml:space="preserve"> </w:t>
      </w:r>
      <w:r>
        <w:rPr>
          <w:sz w:val="24"/>
        </w:rPr>
        <w:t>brief</w:t>
      </w:r>
      <w:r>
        <w:rPr>
          <w:spacing w:val="-3"/>
          <w:sz w:val="24"/>
        </w:rPr>
        <w:t xml:space="preserve"> </w:t>
      </w:r>
      <w:r>
        <w:rPr>
          <w:sz w:val="24"/>
        </w:rPr>
        <w:t>group</w:t>
      </w:r>
      <w:r>
        <w:rPr>
          <w:spacing w:val="-5"/>
          <w:sz w:val="24"/>
        </w:rPr>
        <w:t xml:space="preserve"> </w:t>
      </w:r>
      <w:r>
        <w:rPr>
          <w:sz w:val="24"/>
        </w:rPr>
        <w:t xml:space="preserve">therapy conducted in an Internet chat room. </w:t>
      </w:r>
      <w:r>
        <w:rPr>
          <w:i/>
          <w:sz w:val="24"/>
        </w:rPr>
        <w:t>Journal of Virtual Environments, 5</w:t>
      </w:r>
      <w:r>
        <w:rPr>
          <w:sz w:val="24"/>
        </w:rPr>
        <w:t>(1).</w:t>
      </w:r>
    </w:p>
    <w:p w14:paraId="1229124F" w14:textId="77777777" w:rsidR="005B323A" w:rsidRDefault="0026499D">
      <w:pPr>
        <w:pStyle w:val="BodyText"/>
        <w:ind w:right="588" w:hanging="447"/>
      </w:pPr>
      <w:r>
        <w:t>Barlow,</w:t>
      </w:r>
      <w:r>
        <w:rPr>
          <w:spacing w:val="-3"/>
        </w:rPr>
        <w:t xml:space="preserve"> </w:t>
      </w:r>
      <w:r>
        <w:t>J.</w:t>
      </w:r>
      <w:r>
        <w:rPr>
          <w:spacing w:val="-3"/>
        </w:rPr>
        <w:t xml:space="preserve"> </w:t>
      </w:r>
      <w:r>
        <w:t>H.,</w:t>
      </w:r>
      <w:r>
        <w:rPr>
          <w:spacing w:val="-3"/>
        </w:rPr>
        <w:t xml:space="preserve"> </w:t>
      </w:r>
      <w:r>
        <w:t>Ellard,</w:t>
      </w:r>
      <w:r>
        <w:rPr>
          <w:spacing w:val="-3"/>
        </w:rPr>
        <w:t xml:space="preserve"> </w:t>
      </w:r>
      <w:r>
        <w:t>D.</w:t>
      </w:r>
      <w:r>
        <w:rPr>
          <w:spacing w:val="-1"/>
        </w:rPr>
        <w:t xml:space="preserve"> </w:t>
      </w:r>
      <w:r>
        <w:t>R.,</w:t>
      </w:r>
      <w:r>
        <w:rPr>
          <w:spacing w:val="-3"/>
        </w:rPr>
        <w:t xml:space="preserve"> </w:t>
      </w:r>
      <w:r>
        <w:t>Hainsworth,</w:t>
      </w:r>
      <w:r>
        <w:rPr>
          <w:spacing w:val="-3"/>
        </w:rPr>
        <w:t xml:space="preserve"> </w:t>
      </w:r>
      <w:r>
        <w:t>J.</w:t>
      </w:r>
      <w:r>
        <w:rPr>
          <w:spacing w:val="-3"/>
        </w:rPr>
        <w:t xml:space="preserve"> </w:t>
      </w:r>
      <w:r>
        <w:t>M.,</w:t>
      </w:r>
      <w:r>
        <w:rPr>
          <w:spacing w:val="-6"/>
        </w:rPr>
        <w:t xml:space="preserve"> </w:t>
      </w:r>
      <w:r>
        <w:t>Jones,</w:t>
      </w:r>
      <w:r>
        <w:rPr>
          <w:spacing w:val="-3"/>
        </w:rPr>
        <w:t xml:space="preserve"> </w:t>
      </w:r>
      <w:r>
        <w:t>F.</w:t>
      </w:r>
      <w:r>
        <w:rPr>
          <w:spacing w:val="-3"/>
        </w:rPr>
        <w:t xml:space="preserve"> </w:t>
      </w:r>
      <w:r>
        <w:t>R.,</w:t>
      </w:r>
      <w:r>
        <w:rPr>
          <w:spacing w:val="-3"/>
        </w:rPr>
        <w:t xml:space="preserve"> </w:t>
      </w:r>
      <w:r>
        <w:t>&amp;</w:t>
      </w:r>
      <w:r>
        <w:rPr>
          <w:spacing w:val="-3"/>
        </w:rPr>
        <w:t xml:space="preserve"> </w:t>
      </w:r>
      <w:r>
        <w:t>Fisher,</w:t>
      </w:r>
      <w:r>
        <w:rPr>
          <w:spacing w:val="-1"/>
        </w:rPr>
        <w:t xml:space="preserve"> </w:t>
      </w:r>
      <w:r>
        <w:t>A.</w:t>
      </w:r>
      <w:r>
        <w:rPr>
          <w:spacing w:val="-3"/>
        </w:rPr>
        <w:t xml:space="preserve"> </w:t>
      </w:r>
      <w:r>
        <w:t>(2005).</w:t>
      </w:r>
      <w:r>
        <w:rPr>
          <w:spacing w:val="-3"/>
        </w:rPr>
        <w:t xml:space="preserve"> </w:t>
      </w:r>
      <w:r>
        <w:t>A</w:t>
      </w:r>
      <w:r>
        <w:rPr>
          <w:spacing w:val="-3"/>
        </w:rPr>
        <w:t xml:space="preserve"> </w:t>
      </w:r>
      <w:r>
        <w:t>review</w:t>
      </w:r>
      <w:r>
        <w:rPr>
          <w:spacing w:val="-3"/>
        </w:rPr>
        <w:t xml:space="preserve"> </w:t>
      </w:r>
      <w:r>
        <w:t>of self-management interventions for panic disorders, phobias and obsessive–comp</w:t>
      </w:r>
      <w:r>
        <w:t xml:space="preserve">ulsive disorders. </w:t>
      </w:r>
      <w:r>
        <w:rPr>
          <w:i/>
        </w:rPr>
        <w:t xml:space="preserve">Acta Psychiatrica Scandinavica, 111, </w:t>
      </w:r>
      <w:r>
        <w:t>272–285.</w:t>
      </w:r>
    </w:p>
    <w:p w14:paraId="4CB00F01" w14:textId="77777777" w:rsidR="005B323A" w:rsidRDefault="0026499D">
      <w:pPr>
        <w:pStyle w:val="BodyText"/>
        <w:ind w:right="265" w:hanging="447"/>
      </w:pPr>
      <w:r>
        <w:t>Barnes, C., Harvey, R., Mitchell, P., Smith, M., &amp; Wilhelm, K. (2007). Evaluation of an online relapse</w:t>
      </w:r>
      <w:r>
        <w:rPr>
          <w:spacing w:val="-5"/>
        </w:rPr>
        <w:t xml:space="preserve"> </w:t>
      </w:r>
      <w:r>
        <w:t>prevention</w:t>
      </w:r>
      <w:r>
        <w:rPr>
          <w:spacing w:val="-3"/>
        </w:rPr>
        <w:t xml:space="preserve"> </w:t>
      </w:r>
      <w:r>
        <w:t>program</w:t>
      </w:r>
      <w:r>
        <w:rPr>
          <w:spacing w:val="-3"/>
        </w:rPr>
        <w:t xml:space="preserve"> </w:t>
      </w:r>
      <w:r>
        <w:t>for</w:t>
      </w:r>
      <w:r>
        <w:rPr>
          <w:spacing w:val="-4"/>
        </w:rPr>
        <w:t xml:space="preserve"> </w:t>
      </w:r>
      <w:r>
        <w:t>bipolar</w:t>
      </w:r>
      <w:r>
        <w:rPr>
          <w:spacing w:val="-3"/>
        </w:rPr>
        <w:t xml:space="preserve"> </w:t>
      </w:r>
      <w:r>
        <w:t>disorder:</w:t>
      </w:r>
      <w:r>
        <w:rPr>
          <w:spacing w:val="-3"/>
        </w:rPr>
        <w:t xml:space="preserve"> </w:t>
      </w:r>
      <w:r>
        <w:t>An</w:t>
      </w:r>
      <w:r>
        <w:rPr>
          <w:spacing w:val="-3"/>
        </w:rPr>
        <w:t xml:space="preserve"> </w:t>
      </w:r>
      <w:r>
        <w:t>overview</w:t>
      </w:r>
      <w:r>
        <w:rPr>
          <w:spacing w:val="-3"/>
        </w:rPr>
        <w:t xml:space="preserve"> </w:t>
      </w:r>
      <w:r>
        <w:t>of</w:t>
      </w:r>
      <w:r>
        <w:rPr>
          <w:spacing w:val="-5"/>
        </w:rPr>
        <w:t xml:space="preserve"> </w:t>
      </w:r>
      <w:r>
        <w:t>the</w:t>
      </w:r>
      <w:r>
        <w:rPr>
          <w:spacing w:val="-4"/>
        </w:rPr>
        <w:t xml:space="preserve"> </w:t>
      </w:r>
      <w:r>
        <w:t>aims</w:t>
      </w:r>
      <w:r>
        <w:rPr>
          <w:spacing w:val="-3"/>
        </w:rPr>
        <w:t xml:space="preserve"> </w:t>
      </w:r>
      <w:r>
        <w:t>and</w:t>
      </w:r>
      <w:r>
        <w:rPr>
          <w:spacing w:val="-3"/>
        </w:rPr>
        <w:t xml:space="preserve"> </w:t>
      </w:r>
      <w:r>
        <w:t>methodology of a ran</w:t>
      </w:r>
      <w:r>
        <w:t xml:space="preserve">domized controlled trial. </w:t>
      </w:r>
      <w:r>
        <w:rPr>
          <w:i/>
        </w:rPr>
        <w:t xml:space="preserve">Disease Management &amp; Health Outcomes, 15, </w:t>
      </w:r>
      <w:r>
        <w:t>215–224.</w:t>
      </w:r>
    </w:p>
    <w:p w14:paraId="193C7CF2" w14:textId="77777777" w:rsidR="005B323A" w:rsidRDefault="0026499D">
      <w:pPr>
        <w:spacing w:before="120"/>
        <w:ind w:left="667" w:right="265" w:hanging="447"/>
        <w:rPr>
          <w:sz w:val="24"/>
        </w:rPr>
      </w:pPr>
      <w:r>
        <w:rPr>
          <w:sz w:val="24"/>
        </w:rPr>
        <w:t>Barnett,</w:t>
      </w:r>
      <w:r>
        <w:rPr>
          <w:spacing w:val="-4"/>
          <w:sz w:val="24"/>
        </w:rPr>
        <w:t xml:space="preserve"> </w:t>
      </w:r>
      <w:r>
        <w:rPr>
          <w:sz w:val="24"/>
        </w:rPr>
        <w:t>J.</w:t>
      </w:r>
      <w:r>
        <w:rPr>
          <w:spacing w:val="-4"/>
          <w:sz w:val="24"/>
        </w:rPr>
        <w:t xml:space="preserve"> </w:t>
      </w:r>
      <w:r>
        <w:rPr>
          <w:sz w:val="24"/>
        </w:rPr>
        <w:t>E.</w:t>
      </w:r>
      <w:r>
        <w:rPr>
          <w:spacing w:val="-4"/>
          <w:sz w:val="24"/>
        </w:rPr>
        <w:t xml:space="preserve"> </w:t>
      </w:r>
      <w:r>
        <w:rPr>
          <w:sz w:val="24"/>
        </w:rPr>
        <w:t>(2005).</w:t>
      </w:r>
      <w:r>
        <w:rPr>
          <w:spacing w:val="-4"/>
          <w:sz w:val="24"/>
        </w:rPr>
        <w:t xml:space="preserve"> </w:t>
      </w:r>
      <w:r>
        <w:rPr>
          <w:sz w:val="24"/>
        </w:rPr>
        <w:t>Online</w:t>
      </w:r>
      <w:r>
        <w:rPr>
          <w:spacing w:val="-4"/>
          <w:sz w:val="24"/>
        </w:rPr>
        <w:t xml:space="preserve"> </w:t>
      </w:r>
      <w:r>
        <w:rPr>
          <w:sz w:val="24"/>
        </w:rPr>
        <w:t>counseling:</w:t>
      </w:r>
      <w:r>
        <w:rPr>
          <w:spacing w:val="-4"/>
          <w:sz w:val="24"/>
        </w:rPr>
        <w:t xml:space="preserve"> </w:t>
      </w:r>
      <w:r>
        <w:rPr>
          <w:sz w:val="24"/>
        </w:rPr>
        <w:t>New</w:t>
      </w:r>
      <w:r>
        <w:rPr>
          <w:spacing w:val="-4"/>
          <w:sz w:val="24"/>
        </w:rPr>
        <w:t xml:space="preserve"> </w:t>
      </w:r>
      <w:r>
        <w:rPr>
          <w:sz w:val="24"/>
        </w:rPr>
        <w:t>entity,</w:t>
      </w:r>
      <w:r>
        <w:rPr>
          <w:spacing w:val="-4"/>
          <w:sz w:val="24"/>
        </w:rPr>
        <w:t xml:space="preserve"> </w:t>
      </w:r>
      <w:r>
        <w:rPr>
          <w:sz w:val="24"/>
        </w:rPr>
        <w:t>new</w:t>
      </w:r>
      <w:r>
        <w:rPr>
          <w:spacing w:val="-3"/>
          <w:sz w:val="24"/>
        </w:rPr>
        <w:t xml:space="preserve"> </w:t>
      </w:r>
      <w:r>
        <w:rPr>
          <w:sz w:val="24"/>
        </w:rPr>
        <w:t>challenges.</w:t>
      </w:r>
      <w:r>
        <w:rPr>
          <w:spacing w:val="-1"/>
          <w:sz w:val="24"/>
        </w:rPr>
        <w:t xml:space="preserve"> </w:t>
      </w:r>
      <w:r>
        <w:rPr>
          <w:i/>
          <w:sz w:val="24"/>
        </w:rPr>
        <w:t>Counseling</w:t>
      </w:r>
      <w:r>
        <w:rPr>
          <w:i/>
          <w:spacing w:val="-4"/>
          <w:sz w:val="24"/>
        </w:rPr>
        <w:t xml:space="preserve"> </w:t>
      </w:r>
      <w:r>
        <w:rPr>
          <w:i/>
          <w:sz w:val="24"/>
        </w:rPr>
        <w:t xml:space="preserve">Psychologist, 33, </w:t>
      </w:r>
      <w:r>
        <w:rPr>
          <w:sz w:val="24"/>
        </w:rPr>
        <w:t>872–880.</w:t>
      </w:r>
    </w:p>
    <w:p w14:paraId="409212C0" w14:textId="77777777" w:rsidR="005B323A" w:rsidRDefault="0026499D">
      <w:pPr>
        <w:pStyle w:val="BodyText"/>
        <w:spacing w:before="121"/>
        <w:ind w:hanging="447"/>
      </w:pPr>
      <w:r>
        <w:t>Barnett,</w:t>
      </w:r>
      <w:r>
        <w:rPr>
          <w:spacing w:val="-4"/>
        </w:rPr>
        <w:t xml:space="preserve"> </w:t>
      </w:r>
      <w:r>
        <w:t>J.</w:t>
      </w:r>
      <w:r>
        <w:rPr>
          <w:spacing w:val="-4"/>
        </w:rPr>
        <w:t xml:space="preserve"> </w:t>
      </w:r>
      <w:r>
        <w:t>E.</w:t>
      </w:r>
      <w:r>
        <w:rPr>
          <w:spacing w:val="-4"/>
        </w:rPr>
        <w:t xml:space="preserve"> </w:t>
      </w:r>
      <w:r>
        <w:t>(2011).</w:t>
      </w:r>
      <w:r>
        <w:rPr>
          <w:spacing w:val="-4"/>
        </w:rPr>
        <w:t xml:space="preserve"> </w:t>
      </w:r>
      <w:r>
        <w:t>Utilizing</w:t>
      </w:r>
      <w:r>
        <w:rPr>
          <w:spacing w:val="-6"/>
        </w:rPr>
        <w:t xml:space="preserve"> </w:t>
      </w:r>
      <w:r>
        <w:t>technological</w:t>
      </w:r>
      <w:r>
        <w:rPr>
          <w:spacing w:val="-4"/>
        </w:rPr>
        <w:t xml:space="preserve"> </w:t>
      </w:r>
      <w:r>
        <w:t>innovations</w:t>
      </w:r>
      <w:r>
        <w:rPr>
          <w:spacing w:val="-4"/>
        </w:rPr>
        <w:t xml:space="preserve"> </w:t>
      </w:r>
      <w:r>
        <w:t>to</w:t>
      </w:r>
      <w:r>
        <w:rPr>
          <w:spacing w:val="-4"/>
        </w:rPr>
        <w:t xml:space="preserve"> </w:t>
      </w:r>
      <w:r>
        <w:t>enhance</w:t>
      </w:r>
      <w:r>
        <w:rPr>
          <w:spacing w:val="-5"/>
        </w:rPr>
        <w:t xml:space="preserve"> </w:t>
      </w:r>
      <w:r>
        <w:t>psychotherapy</w:t>
      </w:r>
      <w:r>
        <w:rPr>
          <w:spacing w:val="-8"/>
        </w:rPr>
        <w:t xml:space="preserve"> </w:t>
      </w:r>
      <w:r>
        <w:t xml:space="preserve">supervision, training, and outcomes. </w:t>
      </w:r>
      <w:r>
        <w:rPr>
          <w:i/>
        </w:rPr>
        <w:t xml:space="preserve">Psychotherapy, 48, </w:t>
      </w:r>
      <w:r>
        <w:t>103–108.</w:t>
      </w:r>
    </w:p>
    <w:p w14:paraId="3EE62A7D" w14:textId="77777777" w:rsidR="005B323A" w:rsidRDefault="0026499D">
      <w:pPr>
        <w:spacing w:before="120"/>
        <w:ind w:left="667" w:hanging="447"/>
        <w:rPr>
          <w:sz w:val="24"/>
        </w:rPr>
      </w:pPr>
      <w:r>
        <w:rPr>
          <w:sz w:val="24"/>
        </w:rPr>
        <w:t>Barnett, J. E., &amp; Scheetz, K. (2003). Technological advances and telehealth: Ethics, law, and the practice</w:t>
      </w:r>
      <w:r>
        <w:rPr>
          <w:spacing w:val="-6"/>
          <w:sz w:val="24"/>
        </w:rPr>
        <w:t xml:space="preserve"> </w:t>
      </w:r>
      <w:r>
        <w:rPr>
          <w:sz w:val="24"/>
        </w:rPr>
        <w:t>of</w:t>
      </w:r>
      <w:r>
        <w:rPr>
          <w:spacing w:val="-5"/>
          <w:sz w:val="24"/>
        </w:rPr>
        <w:t xml:space="preserve"> </w:t>
      </w:r>
      <w:r>
        <w:rPr>
          <w:sz w:val="24"/>
        </w:rPr>
        <w:t>psychotherapy.</w:t>
      </w:r>
      <w:r>
        <w:rPr>
          <w:spacing w:val="-2"/>
          <w:sz w:val="24"/>
        </w:rPr>
        <w:t xml:space="preserve"> </w:t>
      </w:r>
      <w:r>
        <w:rPr>
          <w:i/>
          <w:sz w:val="24"/>
        </w:rPr>
        <w:t>Psychotherapy:</w:t>
      </w:r>
      <w:r>
        <w:rPr>
          <w:i/>
          <w:spacing w:val="-5"/>
          <w:sz w:val="24"/>
        </w:rPr>
        <w:t xml:space="preserve"> </w:t>
      </w:r>
      <w:r>
        <w:rPr>
          <w:i/>
          <w:sz w:val="24"/>
        </w:rPr>
        <w:t>Theory,</w:t>
      </w:r>
      <w:r>
        <w:rPr>
          <w:i/>
          <w:spacing w:val="-5"/>
          <w:sz w:val="24"/>
        </w:rPr>
        <w:t xml:space="preserve"> </w:t>
      </w:r>
      <w:r>
        <w:rPr>
          <w:i/>
          <w:sz w:val="24"/>
        </w:rPr>
        <w:t>Research,</w:t>
      </w:r>
      <w:r>
        <w:rPr>
          <w:i/>
          <w:spacing w:val="-3"/>
          <w:sz w:val="24"/>
        </w:rPr>
        <w:t xml:space="preserve"> </w:t>
      </w:r>
      <w:r>
        <w:rPr>
          <w:i/>
          <w:sz w:val="24"/>
        </w:rPr>
        <w:t>Practice,</w:t>
      </w:r>
      <w:r>
        <w:rPr>
          <w:i/>
          <w:spacing w:val="-5"/>
          <w:sz w:val="24"/>
        </w:rPr>
        <w:t xml:space="preserve"> </w:t>
      </w:r>
      <w:r>
        <w:rPr>
          <w:i/>
          <w:sz w:val="24"/>
        </w:rPr>
        <w:t>T</w:t>
      </w:r>
      <w:r>
        <w:rPr>
          <w:i/>
          <w:sz w:val="24"/>
        </w:rPr>
        <w:t>raining,</w:t>
      </w:r>
      <w:r>
        <w:rPr>
          <w:i/>
          <w:spacing w:val="-5"/>
          <w:sz w:val="24"/>
        </w:rPr>
        <w:t xml:space="preserve"> </w:t>
      </w:r>
      <w:r>
        <w:rPr>
          <w:i/>
          <w:sz w:val="24"/>
        </w:rPr>
        <w:t>40,</w:t>
      </w:r>
      <w:r>
        <w:rPr>
          <w:i/>
          <w:spacing w:val="-2"/>
          <w:sz w:val="24"/>
        </w:rPr>
        <w:t xml:space="preserve"> </w:t>
      </w:r>
      <w:r>
        <w:rPr>
          <w:sz w:val="24"/>
        </w:rPr>
        <w:t>86–93.</w:t>
      </w:r>
    </w:p>
    <w:p w14:paraId="1EF8D5FA" w14:textId="77777777" w:rsidR="005B323A" w:rsidRDefault="0026499D">
      <w:pPr>
        <w:pStyle w:val="BodyText"/>
        <w:ind w:right="265" w:hanging="447"/>
      </w:pPr>
      <w:r>
        <w:t>Barnett, N. P., Tidey, J., Murphy, J. G., Swift, R., &amp; Colby, S. M. (2011). Contingency management</w:t>
      </w:r>
      <w:r>
        <w:rPr>
          <w:spacing w:val="-4"/>
        </w:rPr>
        <w:t xml:space="preserve"> </w:t>
      </w:r>
      <w:r>
        <w:t>for</w:t>
      </w:r>
      <w:r>
        <w:rPr>
          <w:spacing w:val="-4"/>
        </w:rPr>
        <w:t xml:space="preserve"> </w:t>
      </w:r>
      <w:r>
        <w:t>alcohol</w:t>
      </w:r>
      <w:r>
        <w:rPr>
          <w:spacing w:val="-2"/>
        </w:rPr>
        <w:t xml:space="preserve"> </w:t>
      </w:r>
      <w:r>
        <w:t>use</w:t>
      </w:r>
      <w:r>
        <w:rPr>
          <w:spacing w:val="-4"/>
        </w:rPr>
        <w:t xml:space="preserve"> </w:t>
      </w:r>
      <w:r>
        <w:t>reduction:</w:t>
      </w:r>
      <w:r>
        <w:rPr>
          <w:spacing w:val="-4"/>
        </w:rPr>
        <w:t xml:space="preserve"> </w:t>
      </w:r>
      <w:r>
        <w:t>A</w:t>
      </w:r>
      <w:r>
        <w:rPr>
          <w:spacing w:val="-4"/>
        </w:rPr>
        <w:t xml:space="preserve"> </w:t>
      </w:r>
      <w:r>
        <w:t>pilot</w:t>
      </w:r>
      <w:r>
        <w:rPr>
          <w:spacing w:val="-4"/>
        </w:rPr>
        <w:t xml:space="preserve"> </w:t>
      </w:r>
      <w:r>
        <w:t>study</w:t>
      </w:r>
      <w:r>
        <w:rPr>
          <w:spacing w:val="-8"/>
        </w:rPr>
        <w:t xml:space="preserve"> </w:t>
      </w:r>
      <w:r>
        <w:t>using</w:t>
      </w:r>
      <w:r>
        <w:rPr>
          <w:spacing w:val="-6"/>
        </w:rPr>
        <w:t xml:space="preserve"> </w:t>
      </w:r>
      <w:r>
        <w:t>a</w:t>
      </w:r>
      <w:r>
        <w:rPr>
          <w:spacing w:val="-4"/>
        </w:rPr>
        <w:t xml:space="preserve"> </w:t>
      </w:r>
      <w:r>
        <w:t>transdermal</w:t>
      </w:r>
      <w:r>
        <w:rPr>
          <w:spacing w:val="-2"/>
        </w:rPr>
        <w:t xml:space="preserve"> </w:t>
      </w:r>
      <w:r>
        <w:t>alcohol</w:t>
      </w:r>
      <w:r>
        <w:rPr>
          <w:spacing w:val="-4"/>
        </w:rPr>
        <w:t xml:space="preserve"> </w:t>
      </w:r>
      <w:r>
        <w:t xml:space="preserve">sensor. </w:t>
      </w:r>
      <w:r>
        <w:rPr>
          <w:i/>
        </w:rPr>
        <w:t>Drug and Alcohol Dependence</w:t>
      </w:r>
      <w:r>
        <w:t xml:space="preserve">, </w:t>
      </w:r>
      <w:r>
        <w:rPr>
          <w:i/>
        </w:rPr>
        <w:t xml:space="preserve">118, </w:t>
      </w:r>
      <w:r>
        <w:t>391–399.</w:t>
      </w:r>
    </w:p>
    <w:p w14:paraId="4B35A61F" w14:textId="77777777" w:rsidR="005B323A" w:rsidRDefault="0026499D">
      <w:pPr>
        <w:pStyle w:val="BodyText"/>
        <w:ind w:hanging="447"/>
      </w:pPr>
      <w:r>
        <w:t>Barnwell, S. V., Juretic, M. A., Hoerster, K. D., Van de Plasch, R., &amp; Felker, B. L. (2012). VA Puget</w:t>
      </w:r>
      <w:r>
        <w:rPr>
          <w:spacing w:val="-4"/>
        </w:rPr>
        <w:t xml:space="preserve"> </w:t>
      </w:r>
      <w:r>
        <w:t>Sound</w:t>
      </w:r>
      <w:r>
        <w:rPr>
          <w:spacing w:val="-4"/>
        </w:rPr>
        <w:t xml:space="preserve"> </w:t>
      </w:r>
      <w:r>
        <w:t>telemental</w:t>
      </w:r>
      <w:r>
        <w:rPr>
          <w:spacing w:val="-2"/>
        </w:rPr>
        <w:t xml:space="preserve"> </w:t>
      </w:r>
      <w:r>
        <w:t>health</w:t>
      </w:r>
      <w:r>
        <w:rPr>
          <w:spacing w:val="-4"/>
        </w:rPr>
        <w:t xml:space="preserve"> </w:t>
      </w:r>
      <w:r>
        <w:t>service</w:t>
      </w:r>
      <w:r>
        <w:rPr>
          <w:spacing w:val="-4"/>
        </w:rPr>
        <w:t xml:space="preserve"> </w:t>
      </w:r>
      <w:r>
        <w:t>to</w:t>
      </w:r>
      <w:r>
        <w:rPr>
          <w:spacing w:val="-4"/>
        </w:rPr>
        <w:t xml:space="preserve"> </w:t>
      </w:r>
      <w:r>
        <w:t>rural</w:t>
      </w:r>
      <w:r>
        <w:rPr>
          <w:spacing w:val="-4"/>
        </w:rPr>
        <w:t xml:space="preserve"> </w:t>
      </w:r>
      <w:r>
        <w:t>veterans:</w:t>
      </w:r>
      <w:r>
        <w:rPr>
          <w:spacing w:val="-4"/>
        </w:rPr>
        <w:t xml:space="preserve"> </w:t>
      </w:r>
      <w:r>
        <w:t>A</w:t>
      </w:r>
      <w:r>
        <w:rPr>
          <w:spacing w:val="-2"/>
        </w:rPr>
        <w:t xml:space="preserve"> </w:t>
      </w:r>
      <w:r>
        <w:t>growing</w:t>
      </w:r>
      <w:r>
        <w:rPr>
          <w:spacing w:val="-7"/>
        </w:rPr>
        <w:t xml:space="preserve"> </w:t>
      </w:r>
      <w:r>
        <w:t>program.</w:t>
      </w:r>
      <w:r>
        <w:rPr>
          <w:spacing w:val="-2"/>
        </w:rPr>
        <w:t xml:space="preserve"> </w:t>
      </w:r>
      <w:r>
        <w:rPr>
          <w:i/>
        </w:rPr>
        <w:t xml:space="preserve">Psychological Services, 9, </w:t>
      </w:r>
      <w:r>
        <w:t>209–211.</w:t>
      </w:r>
    </w:p>
    <w:p w14:paraId="6432C5FB" w14:textId="77777777" w:rsidR="005B323A" w:rsidRDefault="0026499D">
      <w:pPr>
        <w:spacing w:before="121"/>
        <w:ind w:left="667" w:hanging="447"/>
        <w:rPr>
          <w:sz w:val="24"/>
        </w:rPr>
      </w:pPr>
      <w:r>
        <w:rPr>
          <w:sz w:val="24"/>
        </w:rPr>
        <w:t>Barrera, A. Z., Perez-Stable, E. J., Delucchi, K</w:t>
      </w:r>
      <w:r>
        <w:rPr>
          <w:sz w:val="24"/>
        </w:rPr>
        <w:t>. L., &amp; Muñoz, R. F. (2009). Global reach of an Internet</w:t>
      </w:r>
      <w:r>
        <w:rPr>
          <w:spacing w:val="-4"/>
          <w:sz w:val="24"/>
        </w:rPr>
        <w:t xml:space="preserve"> </w:t>
      </w:r>
      <w:r>
        <w:rPr>
          <w:sz w:val="24"/>
        </w:rPr>
        <w:t>smoking</w:t>
      </w:r>
      <w:r>
        <w:rPr>
          <w:spacing w:val="-4"/>
          <w:sz w:val="24"/>
        </w:rPr>
        <w:t xml:space="preserve"> </w:t>
      </w:r>
      <w:r>
        <w:rPr>
          <w:sz w:val="24"/>
        </w:rPr>
        <w:t>cessation</w:t>
      </w:r>
      <w:r>
        <w:rPr>
          <w:spacing w:val="-4"/>
          <w:sz w:val="24"/>
        </w:rPr>
        <w:t xml:space="preserve"> </w:t>
      </w:r>
      <w:r>
        <w:rPr>
          <w:sz w:val="24"/>
        </w:rPr>
        <w:t>intervention</w:t>
      </w:r>
      <w:r>
        <w:rPr>
          <w:spacing w:val="-4"/>
          <w:sz w:val="24"/>
        </w:rPr>
        <w:t xml:space="preserve"> </w:t>
      </w:r>
      <w:r>
        <w:rPr>
          <w:sz w:val="24"/>
        </w:rPr>
        <w:t>among</w:t>
      </w:r>
      <w:r>
        <w:rPr>
          <w:spacing w:val="-6"/>
          <w:sz w:val="24"/>
        </w:rPr>
        <w:t xml:space="preserve"> </w:t>
      </w:r>
      <w:r>
        <w:rPr>
          <w:sz w:val="24"/>
        </w:rPr>
        <w:t>Spanish-</w:t>
      </w:r>
      <w:r>
        <w:rPr>
          <w:spacing w:val="-5"/>
          <w:sz w:val="24"/>
        </w:rPr>
        <w:t xml:space="preserve"> </w:t>
      </w:r>
      <w:r>
        <w:rPr>
          <w:sz w:val="24"/>
        </w:rPr>
        <w:t>and</w:t>
      </w:r>
      <w:r>
        <w:rPr>
          <w:spacing w:val="-4"/>
          <w:sz w:val="24"/>
        </w:rPr>
        <w:t xml:space="preserve"> </w:t>
      </w:r>
      <w:r>
        <w:rPr>
          <w:sz w:val="24"/>
        </w:rPr>
        <w:t>English-speaking</w:t>
      </w:r>
      <w:r>
        <w:rPr>
          <w:spacing w:val="-6"/>
          <w:sz w:val="24"/>
        </w:rPr>
        <w:t xml:space="preserve"> </w:t>
      </w:r>
      <w:r>
        <w:rPr>
          <w:sz w:val="24"/>
        </w:rPr>
        <w:t>smokers</w:t>
      </w:r>
      <w:r>
        <w:rPr>
          <w:spacing w:val="-4"/>
          <w:sz w:val="24"/>
        </w:rPr>
        <w:t xml:space="preserve"> </w:t>
      </w:r>
      <w:r>
        <w:rPr>
          <w:sz w:val="24"/>
        </w:rPr>
        <w:t xml:space="preserve">from 157 countries. </w:t>
      </w:r>
      <w:r>
        <w:rPr>
          <w:i/>
          <w:sz w:val="24"/>
        </w:rPr>
        <w:t xml:space="preserve">International Journal of Environmental Research and Public Health, 6, </w:t>
      </w:r>
      <w:r>
        <w:rPr>
          <w:sz w:val="24"/>
        </w:rPr>
        <w:t xml:space="preserve">927– </w:t>
      </w:r>
      <w:r>
        <w:rPr>
          <w:spacing w:val="-4"/>
          <w:sz w:val="24"/>
        </w:rPr>
        <w:t>940.</w:t>
      </w:r>
    </w:p>
    <w:p w14:paraId="0AE21C68" w14:textId="77777777" w:rsidR="005B323A" w:rsidRDefault="0026499D">
      <w:pPr>
        <w:pStyle w:val="BodyText"/>
        <w:ind w:right="684" w:hanging="447"/>
        <w:jc w:val="both"/>
      </w:pPr>
      <w:r>
        <w:t>Barretto,</w:t>
      </w:r>
      <w:r>
        <w:rPr>
          <w:spacing w:val="-3"/>
        </w:rPr>
        <w:t xml:space="preserve"> </w:t>
      </w:r>
      <w:r>
        <w:t>A.</w:t>
      </w:r>
      <w:r>
        <w:rPr>
          <w:spacing w:val="-2"/>
        </w:rPr>
        <w:t xml:space="preserve"> </w:t>
      </w:r>
      <w:r>
        <w:t>I.,</w:t>
      </w:r>
      <w:r>
        <w:rPr>
          <w:spacing w:val="-1"/>
        </w:rPr>
        <w:t xml:space="preserve"> </w:t>
      </w:r>
      <w:r>
        <w:t>Bingham,</w:t>
      </w:r>
      <w:r>
        <w:rPr>
          <w:spacing w:val="-1"/>
        </w:rPr>
        <w:t xml:space="preserve"> </w:t>
      </w:r>
      <w:r>
        <w:t>C.</w:t>
      </w:r>
      <w:r>
        <w:rPr>
          <w:spacing w:val="-3"/>
        </w:rPr>
        <w:t xml:space="preserve"> </w:t>
      </w:r>
      <w:r>
        <w:t>R.,</w:t>
      </w:r>
      <w:r>
        <w:rPr>
          <w:spacing w:val="-3"/>
        </w:rPr>
        <w:t xml:space="preserve"> </w:t>
      </w:r>
      <w:r>
        <w:t>Goh,</w:t>
      </w:r>
      <w:r>
        <w:rPr>
          <w:spacing w:val="-3"/>
        </w:rPr>
        <w:t xml:space="preserve"> </w:t>
      </w:r>
      <w:r>
        <w:t>K.</w:t>
      </w:r>
      <w:r>
        <w:rPr>
          <w:spacing w:val="-3"/>
        </w:rPr>
        <w:t xml:space="preserve"> </w:t>
      </w:r>
      <w:r>
        <w:t>N.,</w:t>
      </w:r>
      <w:r>
        <w:rPr>
          <w:spacing w:val="-3"/>
        </w:rPr>
        <w:t xml:space="preserve"> </w:t>
      </w:r>
      <w:r>
        <w:t>&amp;</w:t>
      </w:r>
      <w:r>
        <w:rPr>
          <w:spacing w:val="-6"/>
        </w:rPr>
        <w:t xml:space="preserve"> </w:t>
      </w:r>
      <w:r>
        <w:t>Shope,</w:t>
      </w:r>
      <w:r>
        <w:rPr>
          <w:spacing w:val="-3"/>
        </w:rPr>
        <w:t xml:space="preserve"> </w:t>
      </w:r>
      <w:r>
        <w:t>J.</w:t>
      </w:r>
      <w:r>
        <w:rPr>
          <w:spacing w:val="-3"/>
        </w:rPr>
        <w:t xml:space="preserve"> </w:t>
      </w:r>
      <w:r>
        <w:t>T.</w:t>
      </w:r>
      <w:r>
        <w:rPr>
          <w:spacing w:val="-3"/>
        </w:rPr>
        <w:t xml:space="preserve"> </w:t>
      </w:r>
      <w:r>
        <w:t>(2011).</w:t>
      </w:r>
      <w:r>
        <w:rPr>
          <w:spacing w:val="-3"/>
        </w:rPr>
        <w:t xml:space="preserve"> </w:t>
      </w:r>
      <w:r>
        <w:t>Developing</w:t>
      </w:r>
      <w:r>
        <w:rPr>
          <w:spacing w:val="-5"/>
        </w:rPr>
        <w:t xml:space="preserve"> </w:t>
      </w:r>
      <w:r>
        <w:t>a</w:t>
      </w:r>
      <w:r>
        <w:rPr>
          <w:spacing w:val="-1"/>
        </w:rPr>
        <w:t xml:space="preserve"> </w:t>
      </w:r>
      <w:r>
        <w:t>Web-based health promotion intervention: A case study</w:t>
      </w:r>
      <w:r>
        <w:rPr>
          <w:spacing w:val="-2"/>
        </w:rPr>
        <w:t xml:space="preserve"> </w:t>
      </w:r>
      <w:r>
        <w:t xml:space="preserve">from a brief motivational alcohol program. </w:t>
      </w:r>
      <w:r>
        <w:rPr>
          <w:i/>
        </w:rPr>
        <w:t xml:space="preserve">Health Promotion Practice, 12, </w:t>
      </w:r>
      <w:r>
        <w:t>193–201.</w:t>
      </w:r>
    </w:p>
    <w:p w14:paraId="1F687CAD" w14:textId="77777777" w:rsidR="005B323A" w:rsidRDefault="0026499D">
      <w:pPr>
        <w:spacing w:before="120"/>
        <w:ind w:left="667" w:right="201" w:hanging="447"/>
        <w:jc w:val="both"/>
        <w:rPr>
          <w:sz w:val="24"/>
        </w:rPr>
      </w:pPr>
      <w:r>
        <w:rPr>
          <w:sz w:val="24"/>
        </w:rPr>
        <w:t>Barry,</w:t>
      </w:r>
      <w:r>
        <w:rPr>
          <w:spacing w:val="-3"/>
          <w:sz w:val="24"/>
        </w:rPr>
        <w:t xml:space="preserve"> </w:t>
      </w:r>
      <w:r>
        <w:rPr>
          <w:sz w:val="24"/>
        </w:rPr>
        <w:t>D.</w:t>
      </w:r>
      <w:r>
        <w:rPr>
          <w:spacing w:val="-3"/>
          <w:sz w:val="24"/>
        </w:rPr>
        <w:t xml:space="preserve"> </w:t>
      </w:r>
      <w:r>
        <w:rPr>
          <w:sz w:val="24"/>
        </w:rPr>
        <w:t>T.</w:t>
      </w:r>
      <w:r>
        <w:rPr>
          <w:spacing w:val="-3"/>
          <w:sz w:val="24"/>
        </w:rPr>
        <w:t xml:space="preserve"> </w:t>
      </w:r>
      <w:r>
        <w:rPr>
          <w:sz w:val="24"/>
        </w:rPr>
        <w:t>(2001).</w:t>
      </w:r>
      <w:r>
        <w:rPr>
          <w:spacing w:val="-3"/>
          <w:sz w:val="24"/>
        </w:rPr>
        <w:t xml:space="preserve"> </w:t>
      </w:r>
      <w:r>
        <w:rPr>
          <w:sz w:val="24"/>
        </w:rPr>
        <w:t>Assessing</w:t>
      </w:r>
      <w:r>
        <w:rPr>
          <w:spacing w:val="-6"/>
          <w:sz w:val="24"/>
        </w:rPr>
        <w:t xml:space="preserve"> </w:t>
      </w:r>
      <w:r>
        <w:rPr>
          <w:sz w:val="24"/>
        </w:rPr>
        <w:t>culture</w:t>
      </w:r>
      <w:r>
        <w:rPr>
          <w:spacing w:val="-5"/>
          <w:sz w:val="24"/>
        </w:rPr>
        <w:t xml:space="preserve"> </w:t>
      </w:r>
      <w:r>
        <w:rPr>
          <w:sz w:val="24"/>
        </w:rPr>
        <w:t>via</w:t>
      </w:r>
      <w:r>
        <w:rPr>
          <w:spacing w:val="-3"/>
          <w:sz w:val="24"/>
        </w:rPr>
        <w:t xml:space="preserve"> </w:t>
      </w:r>
      <w:r>
        <w:rPr>
          <w:sz w:val="24"/>
        </w:rPr>
        <w:t>the Internet</w:t>
      </w:r>
      <w:r>
        <w:rPr>
          <w:sz w:val="24"/>
        </w:rPr>
        <w:t>:</w:t>
      </w:r>
      <w:r>
        <w:rPr>
          <w:spacing w:val="-2"/>
          <w:sz w:val="24"/>
        </w:rPr>
        <w:t xml:space="preserve"> </w:t>
      </w:r>
      <w:r>
        <w:rPr>
          <w:sz w:val="24"/>
        </w:rPr>
        <w:t>Methods</w:t>
      </w:r>
      <w:r>
        <w:rPr>
          <w:spacing w:val="-3"/>
          <w:sz w:val="24"/>
        </w:rPr>
        <w:t xml:space="preserve"> </w:t>
      </w:r>
      <w:r>
        <w:rPr>
          <w:sz w:val="24"/>
        </w:rPr>
        <w:t>and</w:t>
      </w:r>
      <w:r>
        <w:rPr>
          <w:spacing w:val="-3"/>
          <w:sz w:val="24"/>
        </w:rPr>
        <w:t xml:space="preserve"> </w:t>
      </w:r>
      <w:r>
        <w:rPr>
          <w:sz w:val="24"/>
        </w:rPr>
        <w:t>techniques</w:t>
      </w:r>
      <w:r>
        <w:rPr>
          <w:spacing w:val="-3"/>
          <w:sz w:val="24"/>
        </w:rPr>
        <w:t xml:space="preserve"> </w:t>
      </w:r>
      <w:r>
        <w:rPr>
          <w:sz w:val="24"/>
        </w:rPr>
        <w:t>for</w:t>
      </w:r>
      <w:r>
        <w:rPr>
          <w:spacing w:val="-5"/>
          <w:sz w:val="24"/>
        </w:rPr>
        <w:t xml:space="preserve"> </w:t>
      </w:r>
      <w:r>
        <w:rPr>
          <w:sz w:val="24"/>
        </w:rPr>
        <w:t xml:space="preserve">psychological research. </w:t>
      </w:r>
      <w:r>
        <w:rPr>
          <w:i/>
          <w:sz w:val="24"/>
        </w:rPr>
        <w:t xml:space="preserve">Cyberpsychology &amp; Behavior, 4, </w:t>
      </w:r>
      <w:r>
        <w:rPr>
          <w:sz w:val="24"/>
        </w:rPr>
        <w:t>17–21.</w:t>
      </w:r>
    </w:p>
    <w:p w14:paraId="0683C9D9" w14:textId="77777777" w:rsidR="005B323A" w:rsidRDefault="005B323A">
      <w:pPr>
        <w:jc w:val="both"/>
        <w:rPr>
          <w:sz w:val="24"/>
        </w:rPr>
        <w:sectPr w:rsidR="005B323A">
          <w:pgSz w:w="12240" w:h="15840"/>
          <w:pgMar w:top="1300" w:right="1220" w:bottom="1080" w:left="1220" w:header="722" w:footer="887" w:gutter="0"/>
          <w:cols w:space="720"/>
        </w:sectPr>
      </w:pPr>
    </w:p>
    <w:p w14:paraId="08E34AE0" w14:textId="77777777" w:rsidR="005B323A" w:rsidRDefault="0026499D">
      <w:pPr>
        <w:pStyle w:val="BodyText"/>
        <w:spacing w:before="124"/>
        <w:ind w:left="666" w:hanging="447"/>
      </w:pPr>
      <w:r>
        <w:lastRenderedPageBreak/>
        <w:t>Bass, S. B. (2003). How will Internet use affect the patient? A review of computer network and closed</w:t>
      </w:r>
      <w:r>
        <w:rPr>
          <w:spacing w:val="-1"/>
        </w:rPr>
        <w:t xml:space="preserve"> </w:t>
      </w:r>
      <w:r>
        <w:t>Internet-based</w:t>
      </w:r>
      <w:r>
        <w:rPr>
          <w:spacing w:val="-3"/>
        </w:rPr>
        <w:t xml:space="preserve"> </w:t>
      </w:r>
      <w:r>
        <w:t>system</w:t>
      </w:r>
      <w:r>
        <w:rPr>
          <w:spacing w:val="-3"/>
        </w:rPr>
        <w:t xml:space="preserve"> </w:t>
      </w:r>
      <w:r>
        <w:t>studies</w:t>
      </w:r>
      <w:r>
        <w:rPr>
          <w:spacing w:val="-4"/>
        </w:rPr>
        <w:t xml:space="preserve"> </w:t>
      </w:r>
      <w:r>
        <w:t>and</w:t>
      </w:r>
      <w:r>
        <w:rPr>
          <w:spacing w:val="-4"/>
        </w:rPr>
        <w:t xml:space="preserve"> </w:t>
      </w:r>
      <w:r>
        <w:t>the</w:t>
      </w:r>
      <w:r>
        <w:rPr>
          <w:spacing w:val="-4"/>
        </w:rPr>
        <w:t xml:space="preserve"> </w:t>
      </w:r>
      <w:r>
        <w:t>implication</w:t>
      </w:r>
      <w:r>
        <w:t>s</w:t>
      </w:r>
      <w:r>
        <w:rPr>
          <w:spacing w:val="-4"/>
        </w:rPr>
        <w:t xml:space="preserve"> </w:t>
      </w:r>
      <w:r>
        <w:t>in</w:t>
      </w:r>
      <w:r>
        <w:rPr>
          <w:spacing w:val="-4"/>
        </w:rPr>
        <w:t xml:space="preserve"> </w:t>
      </w:r>
      <w:r>
        <w:t>understanding</w:t>
      </w:r>
      <w:r>
        <w:rPr>
          <w:spacing w:val="-5"/>
        </w:rPr>
        <w:t xml:space="preserve"> </w:t>
      </w:r>
      <w:r>
        <w:t>how</w:t>
      </w:r>
      <w:r>
        <w:rPr>
          <w:spacing w:val="-4"/>
        </w:rPr>
        <w:t xml:space="preserve"> </w:t>
      </w:r>
      <w:r>
        <w:t>the</w:t>
      </w:r>
      <w:r>
        <w:rPr>
          <w:spacing w:val="-5"/>
        </w:rPr>
        <w:t xml:space="preserve"> </w:t>
      </w:r>
      <w:r>
        <w:t>use</w:t>
      </w:r>
      <w:r>
        <w:rPr>
          <w:spacing w:val="-5"/>
        </w:rPr>
        <w:t xml:space="preserve"> </w:t>
      </w:r>
      <w:r>
        <w:t>of</w:t>
      </w:r>
      <w:r>
        <w:rPr>
          <w:spacing w:val="-4"/>
        </w:rPr>
        <w:t xml:space="preserve"> </w:t>
      </w:r>
      <w:r>
        <w:t xml:space="preserve">the Internet affects patient populations. </w:t>
      </w:r>
      <w:r>
        <w:rPr>
          <w:i/>
        </w:rPr>
        <w:t xml:space="preserve">Journal of Health Psychology, 8, </w:t>
      </w:r>
      <w:r>
        <w:t>25–38.</w:t>
      </w:r>
    </w:p>
    <w:p w14:paraId="12BC19F7" w14:textId="77777777" w:rsidR="005B323A" w:rsidRDefault="0026499D">
      <w:pPr>
        <w:pStyle w:val="BodyText"/>
        <w:ind w:left="666" w:hanging="447"/>
      </w:pPr>
      <w:r>
        <w:t>Bauer,</w:t>
      </w:r>
      <w:r>
        <w:rPr>
          <w:spacing w:val="-3"/>
        </w:rPr>
        <w:t xml:space="preserve"> </w:t>
      </w:r>
      <w:r>
        <w:t>S.,</w:t>
      </w:r>
      <w:r>
        <w:rPr>
          <w:spacing w:val="-3"/>
        </w:rPr>
        <w:t xml:space="preserve"> </w:t>
      </w:r>
      <w:r>
        <w:t>Moessner,</w:t>
      </w:r>
      <w:r>
        <w:rPr>
          <w:spacing w:val="-4"/>
        </w:rPr>
        <w:t xml:space="preserve"> </w:t>
      </w:r>
      <w:r>
        <w:t>M.,</w:t>
      </w:r>
      <w:r>
        <w:rPr>
          <w:spacing w:val="-2"/>
        </w:rPr>
        <w:t xml:space="preserve"> </w:t>
      </w:r>
      <w:r>
        <w:t>Wolf,</w:t>
      </w:r>
      <w:r>
        <w:rPr>
          <w:spacing w:val="-3"/>
        </w:rPr>
        <w:t xml:space="preserve"> </w:t>
      </w:r>
      <w:r>
        <w:t>M.,</w:t>
      </w:r>
      <w:r>
        <w:rPr>
          <w:spacing w:val="-3"/>
        </w:rPr>
        <w:t xml:space="preserve"> </w:t>
      </w:r>
      <w:r>
        <w:t>Haug,</w:t>
      </w:r>
      <w:r>
        <w:rPr>
          <w:spacing w:val="-3"/>
        </w:rPr>
        <w:t xml:space="preserve"> </w:t>
      </w:r>
      <w:r>
        <w:t>S.,</w:t>
      </w:r>
      <w:r>
        <w:rPr>
          <w:spacing w:val="-3"/>
        </w:rPr>
        <w:t xml:space="preserve"> </w:t>
      </w:r>
      <w:r>
        <w:t>&amp;</w:t>
      </w:r>
      <w:r>
        <w:rPr>
          <w:spacing w:val="-3"/>
        </w:rPr>
        <w:t xml:space="preserve"> </w:t>
      </w:r>
      <w:r>
        <w:t>Kordy,</w:t>
      </w:r>
      <w:r>
        <w:rPr>
          <w:spacing w:val="-2"/>
        </w:rPr>
        <w:t xml:space="preserve"> </w:t>
      </w:r>
      <w:r>
        <w:t>H.</w:t>
      </w:r>
      <w:r>
        <w:rPr>
          <w:spacing w:val="-3"/>
        </w:rPr>
        <w:t xml:space="preserve"> </w:t>
      </w:r>
      <w:r>
        <w:t>(2009).</w:t>
      </w:r>
      <w:r>
        <w:rPr>
          <w:spacing w:val="-3"/>
        </w:rPr>
        <w:t xml:space="preserve"> </w:t>
      </w:r>
      <w:r>
        <w:t>ES[S]PRIT:</w:t>
      </w:r>
      <w:r>
        <w:rPr>
          <w:spacing w:val="-3"/>
        </w:rPr>
        <w:t xml:space="preserve"> </w:t>
      </w:r>
      <w:r>
        <w:t>An</w:t>
      </w:r>
      <w:r>
        <w:rPr>
          <w:spacing w:val="-1"/>
        </w:rPr>
        <w:t xml:space="preserve"> </w:t>
      </w:r>
      <w:r>
        <w:t xml:space="preserve">Internet-based programme for the prevention and early intervention of eating disorders in college students. </w:t>
      </w:r>
      <w:r>
        <w:rPr>
          <w:i/>
        </w:rPr>
        <w:t xml:space="preserve">British Journal of Guidance &amp; Counselling, 37, </w:t>
      </w:r>
      <w:r>
        <w:t>327–336.</w:t>
      </w:r>
    </w:p>
    <w:p w14:paraId="553CE11C" w14:textId="77777777" w:rsidR="005B323A" w:rsidRDefault="0026499D">
      <w:pPr>
        <w:spacing w:before="120"/>
        <w:ind w:left="666" w:right="265" w:hanging="447"/>
        <w:rPr>
          <w:sz w:val="24"/>
        </w:rPr>
      </w:pPr>
      <w:r>
        <w:rPr>
          <w:sz w:val="24"/>
        </w:rPr>
        <w:t>Bauer, S., Percevic, R., Okon, E., Meermann, R., &amp; Kordy, H. (2003). Use of text messaging i</w:t>
      </w:r>
      <w:r>
        <w:rPr>
          <w:sz w:val="24"/>
        </w:rPr>
        <w:t>n the</w:t>
      </w:r>
      <w:r>
        <w:rPr>
          <w:spacing w:val="-4"/>
          <w:sz w:val="24"/>
        </w:rPr>
        <w:t xml:space="preserve"> </w:t>
      </w:r>
      <w:r>
        <w:rPr>
          <w:sz w:val="24"/>
        </w:rPr>
        <w:t>aftercare</w:t>
      </w:r>
      <w:r>
        <w:rPr>
          <w:spacing w:val="-5"/>
          <w:sz w:val="24"/>
        </w:rPr>
        <w:t xml:space="preserve"> </w:t>
      </w:r>
      <w:r>
        <w:rPr>
          <w:sz w:val="24"/>
        </w:rPr>
        <w:t>of</w:t>
      </w:r>
      <w:r>
        <w:rPr>
          <w:spacing w:val="-4"/>
          <w:sz w:val="24"/>
        </w:rPr>
        <w:t xml:space="preserve"> </w:t>
      </w:r>
      <w:r>
        <w:rPr>
          <w:sz w:val="24"/>
        </w:rPr>
        <w:t>patients</w:t>
      </w:r>
      <w:r>
        <w:rPr>
          <w:spacing w:val="-4"/>
          <w:sz w:val="24"/>
        </w:rPr>
        <w:t xml:space="preserve"> </w:t>
      </w:r>
      <w:r>
        <w:rPr>
          <w:sz w:val="24"/>
        </w:rPr>
        <w:t>with</w:t>
      </w:r>
      <w:r>
        <w:rPr>
          <w:spacing w:val="-4"/>
          <w:sz w:val="24"/>
        </w:rPr>
        <w:t xml:space="preserve"> </w:t>
      </w:r>
      <w:r>
        <w:rPr>
          <w:sz w:val="24"/>
        </w:rPr>
        <w:t>bulimia</w:t>
      </w:r>
      <w:r>
        <w:rPr>
          <w:spacing w:val="-4"/>
          <w:sz w:val="24"/>
        </w:rPr>
        <w:t xml:space="preserve"> </w:t>
      </w:r>
      <w:r>
        <w:rPr>
          <w:sz w:val="24"/>
        </w:rPr>
        <w:t>nervosa.</w:t>
      </w:r>
      <w:r>
        <w:rPr>
          <w:spacing w:val="-4"/>
          <w:sz w:val="24"/>
        </w:rPr>
        <w:t xml:space="preserve"> </w:t>
      </w:r>
      <w:r>
        <w:rPr>
          <w:i/>
          <w:sz w:val="24"/>
        </w:rPr>
        <w:t>European</w:t>
      </w:r>
      <w:r>
        <w:rPr>
          <w:i/>
          <w:spacing w:val="-4"/>
          <w:sz w:val="24"/>
        </w:rPr>
        <w:t xml:space="preserve"> </w:t>
      </w:r>
      <w:r>
        <w:rPr>
          <w:i/>
          <w:sz w:val="24"/>
        </w:rPr>
        <w:t>Eating</w:t>
      </w:r>
      <w:r>
        <w:rPr>
          <w:i/>
          <w:spacing w:val="-4"/>
          <w:sz w:val="24"/>
        </w:rPr>
        <w:t xml:space="preserve"> </w:t>
      </w:r>
      <w:r>
        <w:rPr>
          <w:i/>
          <w:sz w:val="24"/>
        </w:rPr>
        <w:t>Disorders</w:t>
      </w:r>
      <w:r>
        <w:rPr>
          <w:i/>
          <w:spacing w:val="-4"/>
          <w:sz w:val="24"/>
        </w:rPr>
        <w:t xml:space="preserve"> </w:t>
      </w:r>
      <w:r>
        <w:rPr>
          <w:i/>
          <w:sz w:val="24"/>
        </w:rPr>
        <w:t>Review,</w:t>
      </w:r>
      <w:r>
        <w:rPr>
          <w:i/>
          <w:spacing w:val="-4"/>
          <w:sz w:val="24"/>
        </w:rPr>
        <w:t xml:space="preserve"> </w:t>
      </w:r>
      <w:r>
        <w:rPr>
          <w:i/>
          <w:sz w:val="24"/>
        </w:rPr>
        <w:t>11,</w:t>
      </w:r>
      <w:r>
        <w:rPr>
          <w:i/>
          <w:spacing w:val="-3"/>
          <w:sz w:val="24"/>
        </w:rPr>
        <w:t xml:space="preserve"> </w:t>
      </w:r>
      <w:r>
        <w:rPr>
          <w:sz w:val="24"/>
        </w:rPr>
        <w:t xml:space="preserve">279– </w:t>
      </w:r>
      <w:r>
        <w:rPr>
          <w:spacing w:val="-4"/>
          <w:sz w:val="24"/>
        </w:rPr>
        <w:t>290.</w:t>
      </w:r>
    </w:p>
    <w:p w14:paraId="1B94DAD9" w14:textId="77777777" w:rsidR="005B323A" w:rsidRDefault="0026499D">
      <w:pPr>
        <w:pStyle w:val="BodyText"/>
        <w:spacing w:before="121"/>
        <w:ind w:left="666" w:hanging="447"/>
      </w:pPr>
      <w:r>
        <w:t>Bauer,</w:t>
      </w:r>
      <w:r>
        <w:rPr>
          <w:spacing w:val="-3"/>
        </w:rPr>
        <w:t xml:space="preserve"> </w:t>
      </w:r>
      <w:r>
        <w:t>S.,</w:t>
      </w:r>
      <w:r>
        <w:rPr>
          <w:spacing w:val="-3"/>
        </w:rPr>
        <w:t xml:space="preserve"> </w:t>
      </w:r>
      <w:r>
        <w:t>Wolf,</w:t>
      </w:r>
      <w:r>
        <w:rPr>
          <w:spacing w:val="-3"/>
        </w:rPr>
        <w:t xml:space="preserve"> </w:t>
      </w:r>
      <w:r>
        <w:t>M.,</w:t>
      </w:r>
      <w:r>
        <w:rPr>
          <w:spacing w:val="-3"/>
        </w:rPr>
        <w:t xml:space="preserve"> </w:t>
      </w:r>
      <w:r>
        <w:t>Haug,</w:t>
      </w:r>
      <w:r>
        <w:rPr>
          <w:spacing w:val="-3"/>
        </w:rPr>
        <w:t xml:space="preserve"> </w:t>
      </w:r>
      <w:r>
        <w:t>S.,</w:t>
      </w:r>
      <w:r>
        <w:rPr>
          <w:spacing w:val="-3"/>
        </w:rPr>
        <w:t xml:space="preserve"> </w:t>
      </w:r>
      <w:r>
        <w:t>&amp;</w:t>
      </w:r>
      <w:r>
        <w:rPr>
          <w:spacing w:val="-3"/>
        </w:rPr>
        <w:t xml:space="preserve"> </w:t>
      </w:r>
      <w:r>
        <w:t>Kordy,</w:t>
      </w:r>
      <w:r>
        <w:rPr>
          <w:spacing w:val="-3"/>
        </w:rPr>
        <w:t xml:space="preserve"> </w:t>
      </w:r>
      <w:r>
        <w:t>H.</w:t>
      </w:r>
      <w:r>
        <w:rPr>
          <w:spacing w:val="-3"/>
        </w:rPr>
        <w:t xml:space="preserve"> </w:t>
      </w:r>
      <w:r>
        <w:t>(2011).</w:t>
      </w:r>
      <w:r>
        <w:rPr>
          <w:spacing w:val="-3"/>
        </w:rPr>
        <w:t xml:space="preserve"> </w:t>
      </w:r>
      <w:r>
        <w:t>The</w:t>
      </w:r>
      <w:r>
        <w:rPr>
          <w:spacing w:val="-4"/>
        </w:rPr>
        <w:t xml:space="preserve"> </w:t>
      </w:r>
      <w:r>
        <w:t>effectiveness</w:t>
      </w:r>
      <w:r>
        <w:rPr>
          <w:spacing w:val="-3"/>
        </w:rPr>
        <w:t xml:space="preserve"> </w:t>
      </w:r>
      <w:r>
        <w:t>of Internet</w:t>
      </w:r>
      <w:r>
        <w:rPr>
          <w:spacing w:val="-3"/>
        </w:rPr>
        <w:t xml:space="preserve"> </w:t>
      </w:r>
      <w:r>
        <w:t>chat</w:t>
      </w:r>
      <w:r>
        <w:rPr>
          <w:spacing w:val="-1"/>
        </w:rPr>
        <w:t xml:space="preserve"> </w:t>
      </w:r>
      <w:r>
        <w:t>groups</w:t>
      </w:r>
      <w:r>
        <w:rPr>
          <w:spacing w:val="-3"/>
        </w:rPr>
        <w:t xml:space="preserve"> </w:t>
      </w:r>
      <w:r>
        <w:t xml:space="preserve">in relapse prevention after inpatient psychotherapy. </w:t>
      </w:r>
      <w:r>
        <w:rPr>
          <w:i/>
        </w:rPr>
        <w:t xml:space="preserve">Psychotherapy Research, 21, </w:t>
      </w:r>
      <w:r>
        <w:t>219–226.</w:t>
      </w:r>
    </w:p>
    <w:p w14:paraId="389C6AFC" w14:textId="77777777" w:rsidR="005B323A" w:rsidRDefault="0026499D">
      <w:pPr>
        <w:pStyle w:val="BodyText"/>
        <w:ind w:left="666" w:hanging="447"/>
      </w:pPr>
      <w:r>
        <w:t>Baur,</w:t>
      </w:r>
      <w:r>
        <w:rPr>
          <w:spacing w:val="-4"/>
        </w:rPr>
        <w:t xml:space="preserve"> </w:t>
      </w:r>
      <w:r>
        <w:t>C.</w:t>
      </w:r>
      <w:r>
        <w:rPr>
          <w:spacing w:val="-4"/>
        </w:rPr>
        <w:t xml:space="preserve"> </w:t>
      </w:r>
      <w:r>
        <w:t>(2000).</w:t>
      </w:r>
      <w:r>
        <w:rPr>
          <w:spacing w:val="-3"/>
        </w:rPr>
        <w:t xml:space="preserve"> </w:t>
      </w:r>
      <w:r>
        <w:t>Limiting</w:t>
      </w:r>
      <w:r>
        <w:rPr>
          <w:spacing w:val="-6"/>
        </w:rPr>
        <w:t xml:space="preserve"> </w:t>
      </w:r>
      <w:r>
        <w:t>factors</w:t>
      </w:r>
      <w:r>
        <w:rPr>
          <w:spacing w:val="-4"/>
        </w:rPr>
        <w:t xml:space="preserve"> </w:t>
      </w:r>
      <w:r>
        <w:t>on</w:t>
      </w:r>
      <w:r>
        <w:rPr>
          <w:spacing w:val="-4"/>
        </w:rPr>
        <w:t xml:space="preserve"> </w:t>
      </w:r>
      <w:r>
        <w:t>the</w:t>
      </w:r>
      <w:r>
        <w:rPr>
          <w:spacing w:val="-4"/>
        </w:rPr>
        <w:t xml:space="preserve"> </w:t>
      </w:r>
      <w:r>
        <w:t>transformative</w:t>
      </w:r>
      <w:r>
        <w:rPr>
          <w:spacing w:val="-4"/>
        </w:rPr>
        <w:t xml:space="preserve"> </w:t>
      </w:r>
      <w:r>
        <w:t>powers</w:t>
      </w:r>
      <w:r>
        <w:rPr>
          <w:spacing w:val="-4"/>
        </w:rPr>
        <w:t xml:space="preserve"> </w:t>
      </w:r>
      <w:r>
        <w:t>of</w:t>
      </w:r>
      <w:r>
        <w:rPr>
          <w:spacing w:val="-4"/>
        </w:rPr>
        <w:t xml:space="preserve"> </w:t>
      </w:r>
      <w:r>
        <w:t>e-mail</w:t>
      </w:r>
      <w:r>
        <w:rPr>
          <w:spacing w:val="-2"/>
        </w:rPr>
        <w:t xml:space="preserve"> </w:t>
      </w:r>
      <w:r>
        <w:t>in</w:t>
      </w:r>
      <w:r>
        <w:rPr>
          <w:spacing w:val="-4"/>
        </w:rPr>
        <w:t xml:space="preserve"> </w:t>
      </w:r>
      <w:r>
        <w:t xml:space="preserve">patient–physician relationships: A critical analysis. </w:t>
      </w:r>
      <w:r>
        <w:rPr>
          <w:i/>
        </w:rPr>
        <w:t xml:space="preserve">Health Communication, 12, </w:t>
      </w:r>
      <w:r>
        <w:t>239–259.</w:t>
      </w:r>
    </w:p>
    <w:p w14:paraId="63C10935" w14:textId="77777777" w:rsidR="005B323A" w:rsidRDefault="0026499D">
      <w:pPr>
        <w:pStyle w:val="BodyText"/>
        <w:ind w:left="666" w:right="265" w:hanging="447"/>
      </w:pPr>
      <w:r>
        <w:t>B</w:t>
      </w:r>
      <w:r>
        <w:t>eard,</w:t>
      </w:r>
      <w:r>
        <w:rPr>
          <w:spacing w:val="-4"/>
        </w:rPr>
        <w:t xml:space="preserve"> </w:t>
      </w:r>
      <w:r>
        <w:t>C.,</w:t>
      </w:r>
      <w:r>
        <w:rPr>
          <w:spacing w:val="-4"/>
        </w:rPr>
        <w:t xml:space="preserve"> </w:t>
      </w:r>
      <w:r>
        <w:t>Weisberg,</w:t>
      </w:r>
      <w:r>
        <w:rPr>
          <w:spacing w:val="-4"/>
        </w:rPr>
        <w:t xml:space="preserve"> </w:t>
      </w:r>
      <w:r>
        <w:t>R.</w:t>
      </w:r>
      <w:r>
        <w:rPr>
          <w:spacing w:val="-4"/>
        </w:rPr>
        <w:t xml:space="preserve"> </w:t>
      </w:r>
      <w:r>
        <w:t>B.,</w:t>
      </w:r>
      <w:r>
        <w:rPr>
          <w:spacing w:val="-4"/>
        </w:rPr>
        <w:t xml:space="preserve"> </w:t>
      </w:r>
      <w:r>
        <w:t>&amp;</w:t>
      </w:r>
      <w:r>
        <w:rPr>
          <w:spacing w:val="-4"/>
        </w:rPr>
        <w:t xml:space="preserve"> </w:t>
      </w:r>
      <w:r>
        <w:t>Amir,</w:t>
      </w:r>
      <w:r>
        <w:rPr>
          <w:spacing w:val="-4"/>
        </w:rPr>
        <w:t xml:space="preserve"> </w:t>
      </w:r>
      <w:r>
        <w:t>N.</w:t>
      </w:r>
      <w:r>
        <w:rPr>
          <w:spacing w:val="-4"/>
        </w:rPr>
        <w:t xml:space="preserve"> </w:t>
      </w:r>
      <w:r>
        <w:t>(2011).</w:t>
      </w:r>
      <w:r>
        <w:rPr>
          <w:spacing w:val="-4"/>
        </w:rPr>
        <w:t xml:space="preserve"> </w:t>
      </w:r>
      <w:r>
        <w:t>Combined</w:t>
      </w:r>
      <w:r>
        <w:rPr>
          <w:spacing w:val="-4"/>
        </w:rPr>
        <w:t xml:space="preserve"> </w:t>
      </w:r>
      <w:r>
        <w:t>cognitive</w:t>
      </w:r>
      <w:r>
        <w:rPr>
          <w:spacing w:val="-4"/>
        </w:rPr>
        <w:t xml:space="preserve"> </w:t>
      </w:r>
      <w:r>
        <w:t>bias</w:t>
      </w:r>
      <w:r>
        <w:rPr>
          <w:spacing w:val="-2"/>
        </w:rPr>
        <w:t xml:space="preserve"> </w:t>
      </w:r>
      <w:r>
        <w:t>modification</w:t>
      </w:r>
      <w:r>
        <w:rPr>
          <w:spacing w:val="-4"/>
        </w:rPr>
        <w:t xml:space="preserve"> </w:t>
      </w:r>
      <w:r>
        <w:t xml:space="preserve">treatment for social anxiety disorder: A pilot trial. </w:t>
      </w:r>
      <w:r>
        <w:rPr>
          <w:i/>
        </w:rPr>
        <w:t xml:space="preserve">Depression and Anxiety, 28, </w:t>
      </w:r>
      <w:r>
        <w:t>981–988.</w:t>
      </w:r>
    </w:p>
    <w:p w14:paraId="7F8B10EA" w14:textId="77777777" w:rsidR="005B323A" w:rsidRDefault="0026499D">
      <w:pPr>
        <w:pStyle w:val="BodyText"/>
        <w:ind w:left="666" w:hanging="447"/>
      </w:pPr>
      <w:r>
        <w:t>Becker,</w:t>
      </w:r>
      <w:r>
        <w:rPr>
          <w:spacing w:val="-3"/>
        </w:rPr>
        <w:t xml:space="preserve"> </w:t>
      </w:r>
      <w:r>
        <w:t>J.,</w:t>
      </w:r>
      <w:r>
        <w:rPr>
          <w:spacing w:val="-3"/>
        </w:rPr>
        <w:t xml:space="preserve"> </w:t>
      </w:r>
      <w:r>
        <w:t>Fliege,</w:t>
      </w:r>
      <w:r>
        <w:rPr>
          <w:spacing w:val="-3"/>
        </w:rPr>
        <w:t xml:space="preserve"> </w:t>
      </w:r>
      <w:r>
        <w:t>H.,</w:t>
      </w:r>
      <w:r>
        <w:rPr>
          <w:spacing w:val="-2"/>
        </w:rPr>
        <w:t xml:space="preserve"> </w:t>
      </w:r>
      <w:r>
        <w:t>Kocalevent,</w:t>
      </w:r>
      <w:r>
        <w:rPr>
          <w:spacing w:val="-3"/>
        </w:rPr>
        <w:t xml:space="preserve"> </w:t>
      </w:r>
      <w:r>
        <w:t>R.</w:t>
      </w:r>
      <w:r>
        <w:rPr>
          <w:spacing w:val="-3"/>
        </w:rPr>
        <w:t xml:space="preserve"> </w:t>
      </w:r>
      <w:r>
        <w:t>D.,</w:t>
      </w:r>
      <w:r>
        <w:rPr>
          <w:spacing w:val="-2"/>
        </w:rPr>
        <w:t xml:space="preserve"> </w:t>
      </w:r>
      <w:r>
        <w:t>Bjorner, J.</w:t>
      </w:r>
      <w:r>
        <w:rPr>
          <w:spacing w:val="-3"/>
        </w:rPr>
        <w:t xml:space="preserve"> </w:t>
      </w:r>
      <w:r>
        <w:t>B.,</w:t>
      </w:r>
      <w:r>
        <w:rPr>
          <w:spacing w:val="-3"/>
        </w:rPr>
        <w:t xml:space="preserve"> </w:t>
      </w:r>
      <w:r>
        <w:t>Rose,</w:t>
      </w:r>
      <w:r>
        <w:rPr>
          <w:spacing w:val="-3"/>
        </w:rPr>
        <w:t xml:space="preserve"> </w:t>
      </w:r>
      <w:r>
        <w:t>M.,</w:t>
      </w:r>
      <w:r>
        <w:rPr>
          <w:spacing w:val="-3"/>
        </w:rPr>
        <w:t xml:space="preserve"> </w:t>
      </w:r>
      <w:r>
        <w:t>Walter,</w:t>
      </w:r>
      <w:r>
        <w:rPr>
          <w:spacing w:val="-3"/>
        </w:rPr>
        <w:t xml:space="preserve"> </w:t>
      </w:r>
      <w:r>
        <w:t>O.</w:t>
      </w:r>
      <w:r>
        <w:rPr>
          <w:spacing w:val="-3"/>
        </w:rPr>
        <w:t xml:space="preserve"> </w:t>
      </w:r>
      <w:r>
        <w:t>B.,</w:t>
      </w:r>
      <w:r>
        <w:rPr>
          <w:spacing w:val="-1"/>
        </w:rPr>
        <w:t xml:space="preserve"> </w:t>
      </w:r>
      <w:r>
        <w:t>&amp;</w:t>
      </w:r>
      <w:r>
        <w:rPr>
          <w:spacing w:val="-5"/>
        </w:rPr>
        <w:t xml:space="preserve"> </w:t>
      </w:r>
      <w:r>
        <w:t>Klapp,</w:t>
      </w:r>
      <w:r>
        <w:rPr>
          <w:spacing w:val="-1"/>
        </w:rPr>
        <w:t xml:space="preserve"> </w:t>
      </w:r>
      <w:r>
        <w:t>B.</w:t>
      </w:r>
      <w:r>
        <w:rPr>
          <w:spacing w:val="-3"/>
        </w:rPr>
        <w:t xml:space="preserve"> </w:t>
      </w:r>
      <w:r>
        <w:t xml:space="preserve">F. (2008). Functioning and validity of a Computerized Adaptive Test to measure anxiety (A- CAT). </w:t>
      </w:r>
      <w:r>
        <w:rPr>
          <w:i/>
        </w:rPr>
        <w:t xml:space="preserve">Depression and Anxiety, 25, </w:t>
      </w:r>
      <w:r>
        <w:t>E182–E194.</w:t>
      </w:r>
    </w:p>
    <w:p w14:paraId="1514D8F9" w14:textId="77777777" w:rsidR="005B323A" w:rsidRDefault="0026499D">
      <w:pPr>
        <w:pStyle w:val="BodyText"/>
        <w:ind w:hanging="447"/>
      </w:pPr>
      <w:r>
        <w:t>Beckner,</w:t>
      </w:r>
      <w:r>
        <w:rPr>
          <w:spacing w:val="-4"/>
        </w:rPr>
        <w:t xml:space="preserve"> </w:t>
      </w:r>
      <w:r>
        <w:t>V.,</w:t>
      </w:r>
      <w:r>
        <w:rPr>
          <w:spacing w:val="-2"/>
        </w:rPr>
        <w:t xml:space="preserve"> </w:t>
      </w:r>
      <w:r>
        <w:t>Howard,</w:t>
      </w:r>
      <w:r>
        <w:rPr>
          <w:spacing w:val="-3"/>
        </w:rPr>
        <w:t xml:space="preserve"> </w:t>
      </w:r>
      <w:r>
        <w:t>I.,</w:t>
      </w:r>
      <w:r>
        <w:rPr>
          <w:spacing w:val="-2"/>
        </w:rPr>
        <w:t xml:space="preserve"> </w:t>
      </w:r>
      <w:r>
        <w:t>Vella,</w:t>
      </w:r>
      <w:r>
        <w:rPr>
          <w:spacing w:val="-2"/>
        </w:rPr>
        <w:t xml:space="preserve"> </w:t>
      </w:r>
      <w:r>
        <w:t>L.,</w:t>
      </w:r>
      <w:r>
        <w:rPr>
          <w:spacing w:val="-4"/>
        </w:rPr>
        <w:t xml:space="preserve"> </w:t>
      </w:r>
      <w:r>
        <w:t>&amp;</w:t>
      </w:r>
      <w:r>
        <w:rPr>
          <w:spacing w:val="-6"/>
        </w:rPr>
        <w:t xml:space="preserve"> </w:t>
      </w:r>
      <w:r>
        <w:t>Mohr,</w:t>
      </w:r>
      <w:r>
        <w:rPr>
          <w:spacing w:val="-4"/>
        </w:rPr>
        <w:t xml:space="preserve"> </w:t>
      </w:r>
      <w:r>
        <w:t>D.</w:t>
      </w:r>
      <w:r>
        <w:rPr>
          <w:spacing w:val="-4"/>
        </w:rPr>
        <w:t xml:space="preserve"> </w:t>
      </w:r>
      <w:r>
        <w:t>C.</w:t>
      </w:r>
      <w:r>
        <w:rPr>
          <w:spacing w:val="-2"/>
        </w:rPr>
        <w:t xml:space="preserve"> </w:t>
      </w:r>
      <w:r>
        <w:t>(2010).</w:t>
      </w:r>
      <w:r>
        <w:rPr>
          <w:spacing w:val="-4"/>
        </w:rPr>
        <w:t xml:space="preserve"> </w:t>
      </w:r>
      <w:r>
        <w:t>Telephone-administered</w:t>
      </w:r>
      <w:r>
        <w:rPr>
          <w:spacing w:val="-4"/>
        </w:rPr>
        <w:t xml:space="preserve"> </w:t>
      </w:r>
      <w:r>
        <w:t>psychotherap</w:t>
      </w:r>
      <w:r>
        <w:t xml:space="preserve">y for depression in MS patients: Moderating role of social support. </w:t>
      </w:r>
      <w:r>
        <w:rPr>
          <w:i/>
        </w:rPr>
        <w:t xml:space="preserve">Journal of Behavioral Medicine, 33, </w:t>
      </w:r>
      <w:r>
        <w:t>47–59.</w:t>
      </w:r>
    </w:p>
    <w:p w14:paraId="5BD47497" w14:textId="77777777" w:rsidR="005B323A" w:rsidRDefault="0026499D">
      <w:pPr>
        <w:pStyle w:val="BodyText"/>
        <w:spacing w:before="121"/>
        <w:ind w:right="265" w:hanging="447"/>
      </w:pPr>
      <w:r>
        <w:t>Beebe, T. J., Harrison, P. A., Park, E., McRae, J., &amp; Evans, J. (2006). The effects of data collection</w:t>
      </w:r>
      <w:r>
        <w:rPr>
          <w:spacing w:val="-4"/>
        </w:rPr>
        <w:t xml:space="preserve"> </w:t>
      </w:r>
      <w:r>
        <w:t>mode</w:t>
      </w:r>
      <w:r>
        <w:rPr>
          <w:spacing w:val="-4"/>
        </w:rPr>
        <w:t xml:space="preserve"> </w:t>
      </w:r>
      <w:r>
        <w:t>and</w:t>
      </w:r>
      <w:r>
        <w:rPr>
          <w:spacing w:val="-4"/>
        </w:rPr>
        <w:t xml:space="preserve"> </w:t>
      </w:r>
      <w:r>
        <w:t>disclosure</w:t>
      </w:r>
      <w:r>
        <w:rPr>
          <w:spacing w:val="-5"/>
        </w:rPr>
        <w:t xml:space="preserve"> </w:t>
      </w:r>
      <w:r>
        <w:t>on</w:t>
      </w:r>
      <w:r>
        <w:rPr>
          <w:spacing w:val="-4"/>
        </w:rPr>
        <w:t xml:space="preserve"> </w:t>
      </w:r>
      <w:r>
        <w:t>adolescent</w:t>
      </w:r>
      <w:r>
        <w:rPr>
          <w:spacing w:val="-4"/>
        </w:rPr>
        <w:t xml:space="preserve"> </w:t>
      </w:r>
      <w:r>
        <w:t>reportin</w:t>
      </w:r>
      <w:r>
        <w:t>g</w:t>
      </w:r>
      <w:r>
        <w:rPr>
          <w:spacing w:val="-7"/>
        </w:rPr>
        <w:t xml:space="preserve"> </w:t>
      </w:r>
      <w:r>
        <w:t>of</w:t>
      </w:r>
      <w:r>
        <w:rPr>
          <w:spacing w:val="-4"/>
        </w:rPr>
        <w:t xml:space="preserve"> </w:t>
      </w:r>
      <w:r>
        <w:t>health</w:t>
      </w:r>
      <w:r>
        <w:rPr>
          <w:spacing w:val="-4"/>
        </w:rPr>
        <w:t xml:space="preserve"> </w:t>
      </w:r>
      <w:r>
        <w:t xml:space="preserve">behavior. </w:t>
      </w:r>
      <w:r>
        <w:rPr>
          <w:i/>
        </w:rPr>
        <w:t>Social</w:t>
      </w:r>
      <w:r>
        <w:rPr>
          <w:i/>
          <w:spacing w:val="-4"/>
        </w:rPr>
        <w:t xml:space="preserve"> </w:t>
      </w:r>
      <w:r>
        <w:rPr>
          <w:i/>
        </w:rPr>
        <w:t xml:space="preserve">Science Computer Review, 24, </w:t>
      </w:r>
      <w:r>
        <w:t>476–488.</w:t>
      </w:r>
    </w:p>
    <w:p w14:paraId="00899E2D" w14:textId="77777777" w:rsidR="005B323A" w:rsidRDefault="0026499D">
      <w:pPr>
        <w:spacing w:before="120"/>
        <w:ind w:left="667" w:right="265" w:hanging="447"/>
        <w:rPr>
          <w:sz w:val="24"/>
        </w:rPr>
      </w:pPr>
      <w:r>
        <w:rPr>
          <w:sz w:val="24"/>
        </w:rPr>
        <w:t>Beidas, R. S., Koerner, K., Weingardt, K. R., &amp; Kendall, P. C. (2011). Training research: Practical</w:t>
      </w:r>
      <w:r>
        <w:rPr>
          <w:spacing w:val="-5"/>
          <w:sz w:val="24"/>
        </w:rPr>
        <w:t xml:space="preserve"> </w:t>
      </w:r>
      <w:r>
        <w:rPr>
          <w:sz w:val="24"/>
        </w:rPr>
        <w:t>recommendations</w:t>
      </w:r>
      <w:r>
        <w:rPr>
          <w:spacing w:val="-5"/>
          <w:sz w:val="24"/>
        </w:rPr>
        <w:t xml:space="preserve"> </w:t>
      </w:r>
      <w:r>
        <w:rPr>
          <w:sz w:val="24"/>
        </w:rPr>
        <w:t>for</w:t>
      </w:r>
      <w:r>
        <w:rPr>
          <w:spacing w:val="-6"/>
          <w:sz w:val="24"/>
        </w:rPr>
        <w:t xml:space="preserve"> </w:t>
      </w:r>
      <w:r>
        <w:rPr>
          <w:sz w:val="24"/>
        </w:rPr>
        <w:t>maximum</w:t>
      </w:r>
      <w:r>
        <w:rPr>
          <w:spacing w:val="-5"/>
          <w:sz w:val="24"/>
        </w:rPr>
        <w:t xml:space="preserve"> </w:t>
      </w:r>
      <w:r>
        <w:rPr>
          <w:sz w:val="24"/>
        </w:rPr>
        <w:t>impact.</w:t>
      </w:r>
      <w:r>
        <w:rPr>
          <w:spacing w:val="-4"/>
          <w:sz w:val="24"/>
        </w:rPr>
        <w:t xml:space="preserve"> </w:t>
      </w:r>
      <w:r>
        <w:rPr>
          <w:i/>
          <w:sz w:val="24"/>
        </w:rPr>
        <w:t>Administration</w:t>
      </w:r>
      <w:r>
        <w:rPr>
          <w:i/>
          <w:spacing w:val="-5"/>
          <w:sz w:val="24"/>
        </w:rPr>
        <w:t xml:space="preserve"> </w:t>
      </w:r>
      <w:r>
        <w:rPr>
          <w:i/>
          <w:sz w:val="24"/>
        </w:rPr>
        <w:t>and</w:t>
      </w:r>
      <w:r>
        <w:rPr>
          <w:i/>
          <w:spacing w:val="-5"/>
          <w:sz w:val="24"/>
        </w:rPr>
        <w:t xml:space="preserve"> </w:t>
      </w:r>
      <w:r>
        <w:rPr>
          <w:i/>
          <w:sz w:val="24"/>
        </w:rPr>
        <w:t>Policy</w:t>
      </w:r>
      <w:r>
        <w:rPr>
          <w:i/>
          <w:spacing w:val="-6"/>
          <w:sz w:val="24"/>
        </w:rPr>
        <w:t xml:space="preserve"> </w:t>
      </w:r>
      <w:r>
        <w:rPr>
          <w:i/>
          <w:sz w:val="24"/>
        </w:rPr>
        <w:t>in</w:t>
      </w:r>
      <w:r>
        <w:rPr>
          <w:i/>
          <w:spacing w:val="-5"/>
          <w:sz w:val="24"/>
        </w:rPr>
        <w:t xml:space="preserve"> </w:t>
      </w:r>
      <w:r>
        <w:rPr>
          <w:i/>
          <w:sz w:val="24"/>
        </w:rPr>
        <w:t>Mental</w:t>
      </w:r>
      <w:r>
        <w:rPr>
          <w:i/>
          <w:sz w:val="24"/>
        </w:rPr>
        <w:t xml:space="preserve"> Health and Mental Health Services Research, 38</w:t>
      </w:r>
      <w:r>
        <w:rPr>
          <w:sz w:val="24"/>
        </w:rPr>
        <w:t>(4), 223–237.</w:t>
      </w:r>
    </w:p>
    <w:p w14:paraId="3A85C53E" w14:textId="77777777" w:rsidR="005B323A" w:rsidRDefault="0026499D">
      <w:pPr>
        <w:pStyle w:val="BodyText"/>
        <w:ind w:right="220" w:hanging="447"/>
      </w:pPr>
      <w:r>
        <w:t>Bell,</w:t>
      </w:r>
      <w:r>
        <w:rPr>
          <w:spacing w:val="-4"/>
        </w:rPr>
        <w:t xml:space="preserve"> </w:t>
      </w:r>
      <w:r>
        <w:t>V.,</w:t>
      </w:r>
      <w:r>
        <w:rPr>
          <w:spacing w:val="-4"/>
        </w:rPr>
        <w:t xml:space="preserve"> </w:t>
      </w:r>
      <w:r>
        <w:t>Maiden,</w:t>
      </w:r>
      <w:r>
        <w:rPr>
          <w:spacing w:val="-4"/>
        </w:rPr>
        <w:t xml:space="preserve"> </w:t>
      </w:r>
      <w:r>
        <w:t>C.,</w:t>
      </w:r>
      <w:r>
        <w:rPr>
          <w:spacing w:val="-4"/>
        </w:rPr>
        <w:t xml:space="preserve"> </w:t>
      </w:r>
      <w:r>
        <w:t>Muñoz-Solomando,</w:t>
      </w:r>
      <w:r>
        <w:rPr>
          <w:spacing w:val="-4"/>
        </w:rPr>
        <w:t xml:space="preserve"> </w:t>
      </w:r>
      <w:r>
        <w:t>A.,</w:t>
      </w:r>
      <w:r>
        <w:rPr>
          <w:spacing w:val="-4"/>
        </w:rPr>
        <w:t xml:space="preserve"> </w:t>
      </w:r>
      <w:r>
        <w:t>&amp;</w:t>
      </w:r>
      <w:r>
        <w:rPr>
          <w:spacing w:val="-6"/>
        </w:rPr>
        <w:t xml:space="preserve"> </w:t>
      </w:r>
      <w:r>
        <w:t>Reddy,</w:t>
      </w:r>
      <w:r>
        <w:rPr>
          <w:spacing w:val="-2"/>
        </w:rPr>
        <w:t xml:space="preserve"> </w:t>
      </w:r>
      <w:r>
        <w:t>V.</w:t>
      </w:r>
      <w:r>
        <w:rPr>
          <w:spacing w:val="-4"/>
        </w:rPr>
        <w:t xml:space="preserve"> </w:t>
      </w:r>
      <w:r>
        <w:t>(2006). ‘Mind</w:t>
      </w:r>
      <w:r>
        <w:rPr>
          <w:spacing w:val="-4"/>
        </w:rPr>
        <w:t xml:space="preserve"> </w:t>
      </w:r>
      <w:r>
        <w:t>control’</w:t>
      </w:r>
      <w:r>
        <w:rPr>
          <w:spacing w:val="-4"/>
        </w:rPr>
        <w:t xml:space="preserve"> </w:t>
      </w:r>
      <w:r>
        <w:t>experiences</w:t>
      </w:r>
      <w:r>
        <w:rPr>
          <w:spacing w:val="-4"/>
        </w:rPr>
        <w:t xml:space="preserve"> </w:t>
      </w:r>
      <w:r>
        <w:t xml:space="preserve">on the Internet: Implications for the psychiatric diagnosis of delusions. </w:t>
      </w:r>
      <w:r>
        <w:rPr>
          <w:i/>
        </w:rPr>
        <w:t xml:space="preserve">Psychopathology, 39, </w:t>
      </w:r>
      <w:r>
        <w:rPr>
          <w:spacing w:val="-2"/>
        </w:rPr>
        <w:t>87–91.</w:t>
      </w:r>
    </w:p>
    <w:p w14:paraId="38ECAB66" w14:textId="77777777" w:rsidR="005B323A" w:rsidRDefault="0026499D">
      <w:pPr>
        <w:spacing w:before="121"/>
        <w:ind w:left="667" w:right="150" w:hanging="447"/>
        <w:rPr>
          <w:sz w:val="24"/>
        </w:rPr>
      </w:pPr>
      <w:r>
        <w:rPr>
          <w:sz w:val="24"/>
        </w:rPr>
        <w:t>Bel</w:t>
      </w:r>
      <w:r>
        <w:rPr>
          <w:sz w:val="24"/>
        </w:rPr>
        <w:t>lafiore,</w:t>
      </w:r>
      <w:r>
        <w:rPr>
          <w:spacing w:val="-3"/>
          <w:sz w:val="24"/>
        </w:rPr>
        <w:t xml:space="preserve"> </w:t>
      </w:r>
      <w:r>
        <w:rPr>
          <w:sz w:val="24"/>
        </w:rPr>
        <w:t>D.</w:t>
      </w:r>
      <w:r>
        <w:rPr>
          <w:spacing w:val="-3"/>
          <w:sz w:val="24"/>
        </w:rPr>
        <w:t xml:space="preserve"> </w:t>
      </w:r>
      <w:r>
        <w:rPr>
          <w:sz w:val="24"/>
        </w:rPr>
        <w:t>R.,</w:t>
      </w:r>
      <w:r>
        <w:rPr>
          <w:spacing w:val="-3"/>
          <w:sz w:val="24"/>
        </w:rPr>
        <w:t xml:space="preserve"> </w:t>
      </w:r>
      <w:r>
        <w:rPr>
          <w:sz w:val="24"/>
        </w:rPr>
        <w:t>Colon,</w:t>
      </w:r>
      <w:r>
        <w:rPr>
          <w:spacing w:val="-3"/>
          <w:sz w:val="24"/>
        </w:rPr>
        <w:t xml:space="preserve"> </w:t>
      </w:r>
      <w:r>
        <w:rPr>
          <w:sz w:val="24"/>
        </w:rPr>
        <w:t>Y.,</w:t>
      </w:r>
      <w:r>
        <w:rPr>
          <w:spacing w:val="-3"/>
          <w:sz w:val="24"/>
        </w:rPr>
        <w:t xml:space="preserve"> </w:t>
      </w:r>
      <w:r>
        <w:rPr>
          <w:sz w:val="24"/>
        </w:rPr>
        <w:t>&amp;</w:t>
      </w:r>
      <w:r>
        <w:rPr>
          <w:spacing w:val="-5"/>
          <w:sz w:val="24"/>
        </w:rPr>
        <w:t xml:space="preserve"> </w:t>
      </w:r>
      <w:r>
        <w:rPr>
          <w:sz w:val="24"/>
        </w:rPr>
        <w:t>Rosenberg,</w:t>
      </w:r>
      <w:r>
        <w:rPr>
          <w:spacing w:val="-3"/>
          <w:sz w:val="24"/>
        </w:rPr>
        <w:t xml:space="preserve"> </w:t>
      </w:r>
      <w:r>
        <w:rPr>
          <w:sz w:val="24"/>
        </w:rPr>
        <w:t>P.</w:t>
      </w:r>
      <w:r>
        <w:rPr>
          <w:spacing w:val="-3"/>
          <w:sz w:val="24"/>
        </w:rPr>
        <w:t xml:space="preserve"> </w:t>
      </w:r>
      <w:r>
        <w:rPr>
          <w:sz w:val="24"/>
        </w:rPr>
        <w:t>(2004).</w:t>
      </w:r>
      <w:r>
        <w:rPr>
          <w:spacing w:val="-3"/>
          <w:sz w:val="24"/>
        </w:rPr>
        <w:t xml:space="preserve"> </w:t>
      </w:r>
      <w:r>
        <w:rPr>
          <w:sz w:val="24"/>
        </w:rPr>
        <w:t>Online</w:t>
      </w:r>
      <w:r>
        <w:rPr>
          <w:spacing w:val="-4"/>
          <w:sz w:val="24"/>
        </w:rPr>
        <w:t xml:space="preserve"> </w:t>
      </w:r>
      <w:r>
        <w:rPr>
          <w:sz w:val="24"/>
        </w:rPr>
        <w:t>counseling</w:t>
      </w:r>
      <w:r>
        <w:rPr>
          <w:spacing w:val="-4"/>
          <w:sz w:val="24"/>
        </w:rPr>
        <w:t xml:space="preserve"> </w:t>
      </w:r>
      <w:r>
        <w:rPr>
          <w:sz w:val="24"/>
        </w:rPr>
        <w:t>groups.</w:t>
      </w:r>
      <w:r>
        <w:rPr>
          <w:spacing w:val="-1"/>
          <w:sz w:val="24"/>
        </w:rPr>
        <w:t xml:space="preserve"> </w:t>
      </w:r>
      <w:r>
        <w:rPr>
          <w:sz w:val="24"/>
        </w:rPr>
        <w:t>In</w:t>
      </w:r>
      <w:r>
        <w:rPr>
          <w:spacing w:val="-3"/>
          <w:sz w:val="24"/>
        </w:rPr>
        <w:t xml:space="preserve"> </w:t>
      </w:r>
      <w:r>
        <w:rPr>
          <w:sz w:val="24"/>
        </w:rPr>
        <w:t>R.</w:t>
      </w:r>
      <w:r>
        <w:rPr>
          <w:spacing w:val="-3"/>
          <w:sz w:val="24"/>
        </w:rPr>
        <w:t xml:space="preserve"> </w:t>
      </w:r>
      <w:r>
        <w:rPr>
          <w:sz w:val="24"/>
        </w:rPr>
        <w:t>Kraus,</w:t>
      </w:r>
      <w:r>
        <w:rPr>
          <w:spacing w:val="-3"/>
          <w:sz w:val="24"/>
        </w:rPr>
        <w:t xml:space="preserve"> </w:t>
      </w:r>
      <w:r>
        <w:rPr>
          <w:sz w:val="24"/>
        </w:rPr>
        <w:t>J.</w:t>
      </w:r>
      <w:r>
        <w:rPr>
          <w:spacing w:val="-3"/>
          <w:sz w:val="24"/>
        </w:rPr>
        <w:t xml:space="preserve"> </w:t>
      </w:r>
      <w:r>
        <w:rPr>
          <w:sz w:val="24"/>
        </w:rPr>
        <w:t xml:space="preserve">S. Zack, &amp; G. Stricker (Eds.), </w:t>
      </w:r>
      <w:r>
        <w:rPr>
          <w:i/>
          <w:sz w:val="24"/>
        </w:rPr>
        <w:t xml:space="preserve">Online counseling: A handbook for mental health professionals </w:t>
      </w:r>
      <w:r>
        <w:rPr>
          <w:sz w:val="24"/>
        </w:rPr>
        <w:t>(pp. 197–216). New York: Elsevier Science.</w:t>
      </w:r>
    </w:p>
    <w:p w14:paraId="6A783F1E" w14:textId="77777777" w:rsidR="005B323A" w:rsidRDefault="0026499D">
      <w:pPr>
        <w:pStyle w:val="BodyText"/>
        <w:ind w:hanging="447"/>
      </w:pPr>
      <w:r>
        <w:t>Bendtsen,</w:t>
      </w:r>
      <w:r>
        <w:rPr>
          <w:spacing w:val="-3"/>
        </w:rPr>
        <w:t xml:space="preserve"> </w:t>
      </w:r>
      <w:r>
        <w:t>P.,</w:t>
      </w:r>
      <w:r>
        <w:rPr>
          <w:spacing w:val="-1"/>
        </w:rPr>
        <w:t xml:space="preserve"> </w:t>
      </w:r>
      <w:r>
        <w:t>&amp;</w:t>
      </w:r>
      <w:r>
        <w:rPr>
          <w:spacing w:val="-5"/>
        </w:rPr>
        <w:t xml:space="preserve"> </w:t>
      </w:r>
      <w:r>
        <w:t>Timpka,</w:t>
      </w:r>
      <w:r>
        <w:rPr>
          <w:spacing w:val="-1"/>
        </w:rPr>
        <w:t xml:space="preserve"> </w:t>
      </w:r>
      <w:r>
        <w:t>T.</w:t>
      </w:r>
      <w:r>
        <w:rPr>
          <w:spacing w:val="-3"/>
        </w:rPr>
        <w:t xml:space="preserve"> </w:t>
      </w:r>
      <w:r>
        <w:t>(1999).</w:t>
      </w:r>
      <w:r>
        <w:rPr>
          <w:spacing w:val="-3"/>
        </w:rPr>
        <w:t xml:space="preserve"> </w:t>
      </w:r>
      <w:r>
        <w:t>Acceptability</w:t>
      </w:r>
      <w:r>
        <w:rPr>
          <w:spacing w:val="-6"/>
        </w:rPr>
        <w:t xml:space="preserve"> </w:t>
      </w:r>
      <w:r>
        <w:t>of</w:t>
      </w:r>
      <w:r>
        <w:rPr>
          <w:spacing w:val="-3"/>
        </w:rPr>
        <w:t xml:space="preserve"> </w:t>
      </w:r>
      <w:r>
        <w:t>computerized</w:t>
      </w:r>
      <w:r>
        <w:rPr>
          <w:spacing w:val="-1"/>
        </w:rPr>
        <w:t xml:space="preserve"> </w:t>
      </w:r>
      <w:r>
        <w:t>self-report</w:t>
      </w:r>
      <w:r>
        <w:rPr>
          <w:spacing w:val="-4"/>
        </w:rPr>
        <w:t xml:space="preserve"> </w:t>
      </w:r>
      <w:r>
        <w:t>of</w:t>
      </w:r>
      <w:r>
        <w:rPr>
          <w:spacing w:val="-5"/>
        </w:rPr>
        <w:t xml:space="preserve"> </w:t>
      </w:r>
      <w:r>
        <w:t>alcohol</w:t>
      </w:r>
      <w:r>
        <w:rPr>
          <w:spacing w:val="-4"/>
        </w:rPr>
        <w:t xml:space="preserve"> </w:t>
      </w:r>
      <w:r>
        <w:t>habits:</w:t>
      </w:r>
      <w:r>
        <w:rPr>
          <w:spacing w:val="-3"/>
        </w:rPr>
        <w:t xml:space="preserve"> </w:t>
      </w:r>
      <w:r>
        <w:t xml:space="preserve">A patient perspective. </w:t>
      </w:r>
      <w:r>
        <w:rPr>
          <w:i/>
        </w:rPr>
        <w:t xml:space="preserve">Alcohol and Alcoholism, 34, </w:t>
      </w:r>
      <w:r>
        <w:t>575–580.</w:t>
      </w:r>
    </w:p>
    <w:p w14:paraId="221A64A7" w14:textId="77777777" w:rsidR="005B323A" w:rsidRDefault="0026499D">
      <w:pPr>
        <w:pStyle w:val="BodyText"/>
        <w:ind w:right="265" w:hanging="447"/>
      </w:pPr>
      <w:r>
        <w:t>Bendtsen,</w:t>
      </w:r>
      <w:r>
        <w:rPr>
          <w:spacing w:val="-5"/>
        </w:rPr>
        <w:t xml:space="preserve"> </w:t>
      </w:r>
      <w:r>
        <w:t>P.,</w:t>
      </w:r>
      <w:r>
        <w:rPr>
          <w:spacing w:val="-4"/>
        </w:rPr>
        <w:t xml:space="preserve"> </w:t>
      </w:r>
      <w:r>
        <w:t>Holmqvist,</w:t>
      </w:r>
      <w:r>
        <w:rPr>
          <w:spacing w:val="-4"/>
        </w:rPr>
        <w:t xml:space="preserve"> </w:t>
      </w:r>
      <w:r>
        <w:t>M.,</w:t>
      </w:r>
      <w:r>
        <w:rPr>
          <w:spacing w:val="-4"/>
        </w:rPr>
        <w:t xml:space="preserve"> </w:t>
      </w:r>
      <w:r>
        <w:t>&amp;</w:t>
      </w:r>
      <w:r>
        <w:rPr>
          <w:spacing w:val="-6"/>
        </w:rPr>
        <w:t xml:space="preserve"> </w:t>
      </w:r>
      <w:r>
        <w:t>Johansson,</w:t>
      </w:r>
      <w:r>
        <w:rPr>
          <w:spacing w:val="-4"/>
        </w:rPr>
        <w:t xml:space="preserve"> </w:t>
      </w:r>
      <w:r>
        <w:t>K.</w:t>
      </w:r>
      <w:r>
        <w:rPr>
          <w:spacing w:val="-4"/>
        </w:rPr>
        <w:t xml:space="preserve"> </w:t>
      </w:r>
      <w:r>
        <w:t>(2007).</w:t>
      </w:r>
      <w:r>
        <w:rPr>
          <w:spacing w:val="-2"/>
        </w:rPr>
        <w:t xml:space="preserve"> </w:t>
      </w:r>
      <w:r>
        <w:t>Impl</w:t>
      </w:r>
      <w:r>
        <w:t>ementation</w:t>
      </w:r>
      <w:r>
        <w:rPr>
          <w:spacing w:val="-4"/>
        </w:rPr>
        <w:t xml:space="preserve"> </w:t>
      </w:r>
      <w:r>
        <w:t>of</w:t>
      </w:r>
      <w:r>
        <w:rPr>
          <w:spacing w:val="-5"/>
        </w:rPr>
        <w:t xml:space="preserve"> </w:t>
      </w:r>
      <w:r>
        <w:t>computerized</w:t>
      </w:r>
      <w:r>
        <w:rPr>
          <w:spacing w:val="-4"/>
        </w:rPr>
        <w:t xml:space="preserve"> </w:t>
      </w:r>
      <w:r>
        <w:t xml:space="preserve">alcohol screening and advice in an emergency department––A nursing staff perspective. </w:t>
      </w:r>
      <w:r>
        <w:rPr>
          <w:i/>
        </w:rPr>
        <w:t xml:space="preserve">Accident and Emergency Nursing, 15, </w:t>
      </w:r>
      <w:r>
        <w:t>3–9.</w:t>
      </w:r>
    </w:p>
    <w:p w14:paraId="69940CB8" w14:textId="77777777" w:rsidR="005B323A" w:rsidRDefault="005B323A">
      <w:pPr>
        <w:sectPr w:rsidR="005B323A">
          <w:pgSz w:w="12240" w:h="15840"/>
          <w:pgMar w:top="1300" w:right="1220" w:bottom="1080" w:left="1220" w:header="722" w:footer="887" w:gutter="0"/>
          <w:cols w:space="720"/>
        </w:sectPr>
      </w:pPr>
    </w:p>
    <w:p w14:paraId="6FB8D591" w14:textId="77777777" w:rsidR="005B323A" w:rsidRDefault="0026499D">
      <w:pPr>
        <w:pStyle w:val="BodyText"/>
        <w:spacing w:before="124"/>
        <w:ind w:left="666" w:right="220" w:hanging="447"/>
      </w:pPr>
      <w:r>
        <w:lastRenderedPageBreak/>
        <w:t>Bendtsen, P., Johansson, K., &amp; Akerlind, I. (2006). Feasibility of an email-based electronic screening</w:t>
      </w:r>
      <w:r>
        <w:rPr>
          <w:spacing w:val="-5"/>
        </w:rPr>
        <w:t xml:space="preserve"> </w:t>
      </w:r>
      <w:r>
        <w:t>and</w:t>
      </w:r>
      <w:r>
        <w:rPr>
          <w:spacing w:val="-4"/>
        </w:rPr>
        <w:t xml:space="preserve"> </w:t>
      </w:r>
      <w:r>
        <w:t>brief</w:t>
      </w:r>
      <w:r>
        <w:rPr>
          <w:spacing w:val="-6"/>
        </w:rPr>
        <w:t xml:space="preserve"> </w:t>
      </w:r>
      <w:r>
        <w:t>intervention</w:t>
      </w:r>
      <w:r>
        <w:rPr>
          <w:spacing w:val="-4"/>
        </w:rPr>
        <w:t xml:space="preserve"> </w:t>
      </w:r>
      <w:r>
        <w:t>(e-SBI)</w:t>
      </w:r>
      <w:r>
        <w:rPr>
          <w:spacing w:val="-3"/>
        </w:rPr>
        <w:t xml:space="preserve"> </w:t>
      </w:r>
      <w:r>
        <w:t>to</w:t>
      </w:r>
      <w:r>
        <w:rPr>
          <w:spacing w:val="-3"/>
        </w:rPr>
        <w:t xml:space="preserve"> </w:t>
      </w:r>
      <w:r>
        <w:t>college</w:t>
      </w:r>
      <w:r>
        <w:rPr>
          <w:spacing w:val="-4"/>
        </w:rPr>
        <w:t xml:space="preserve"> </w:t>
      </w:r>
      <w:r>
        <w:t>students</w:t>
      </w:r>
      <w:r>
        <w:rPr>
          <w:spacing w:val="-3"/>
        </w:rPr>
        <w:t xml:space="preserve"> </w:t>
      </w:r>
      <w:r>
        <w:t>in</w:t>
      </w:r>
      <w:r>
        <w:rPr>
          <w:spacing w:val="-3"/>
        </w:rPr>
        <w:t xml:space="preserve"> </w:t>
      </w:r>
      <w:r>
        <w:t>Sweden.</w:t>
      </w:r>
      <w:r>
        <w:rPr>
          <w:spacing w:val="-1"/>
        </w:rPr>
        <w:t xml:space="preserve"> </w:t>
      </w:r>
      <w:r>
        <w:rPr>
          <w:i/>
        </w:rPr>
        <w:t>Addictive</w:t>
      </w:r>
      <w:r>
        <w:rPr>
          <w:i/>
          <w:spacing w:val="-5"/>
        </w:rPr>
        <w:t xml:space="preserve"> </w:t>
      </w:r>
      <w:r>
        <w:rPr>
          <w:i/>
        </w:rPr>
        <w:t xml:space="preserve">Behaviors, 31, </w:t>
      </w:r>
      <w:r>
        <w:t>777–787.</w:t>
      </w:r>
    </w:p>
    <w:p w14:paraId="20E61D01" w14:textId="77777777" w:rsidR="005B323A" w:rsidRDefault="0026499D">
      <w:pPr>
        <w:spacing w:before="120"/>
        <w:ind w:left="666" w:hanging="447"/>
        <w:rPr>
          <w:sz w:val="24"/>
        </w:rPr>
      </w:pPr>
      <w:r>
        <w:rPr>
          <w:sz w:val="24"/>
        </w:rPr>
        <w:t>Bennett,</w:t>
      </w:r>
      <w:r>
        <w:rPr>
          <w:spacing w:val="-3"/>
          <w:sz w:val="24"/>
        </w:rPr>
        <w:t xml:space="preserve"> </w:t>
      </w:r>
      <w:r>
        <w:rPr>
          <w:sz w:val="24"/>
        </w:rPr>
        <w:t>G.</w:t>
      </w:r>
      <w:r>
        <w:rPr>
          <w:spacing w:val="-2"/>
          <w:sz w:val="24"/>
        </w:rPr>
        <w:t xml:space="preserve"> </w:t>
      </w:r>
      <w:r>
        <w:rPr>
          <w:sz w:val="24"/>
        </w:rPr>
        <w:t>G.,</w:t>
      </w:r>
      <w:r>
        <w:rPr>
          <w:spacing w:val="-3"/>
          <w:sz w:val="24"/>
        </w:rPr>
        <w:t xml:space="preserve"> </w:t>
      </w:r>
      <w:r>
        <w:rPr>
          <w:sz w:val="24"/>
        </w:rPr>
        <w:t>&amp;</w:t>
      </w:r>
      <w:r>
        <w:rPr>
          <w:spacing w:val="-3"/>
          <w:sz w:val="24"/>
        </w:rPr>
        <w:t xml:space="preserve"> </w:t>
      </w:r>
      <w:r>
        <w:rPr>
          <w:sz w:val="24"/>
        </w:rPr>
        <w:t>Glasgow,</w:t>
      </w:r>
      <w:r>
        <w:rPr>
          <w:spacing w:val="-3"/>
          <w:sz w:val="24"/>
        </w:rPr>
        <w:t xml:space="preserve"> </w:t>
      </w:r>
      <w:r>
        <w:rPr>
          <w:sz w:val="24"/>
        </w:rPr>
        <w:t>R.</w:t>
      </w:r>
      <w:r>
        <w:rPr>
          <w:spacing w:val="-3"/>
          <w:sz w:val="24"/>
        </w:rPr>
        <w:t xml:space="preserve"> </w:t>
      </w:r>
      <w:r>
        <w:rPr>
          <w:sz w:val="24"/>
        </w:rPr>
        <w:t>E.</w:t>
      </w:r>
      <w:r>
        <w:rPr>
          <w:spacing w:val="-3"/>
          <w:sz w:val="24"/>
        </w:rPr>
        <w:t xml:space="preserve"> </w:t>
      </w:r>
      <w:r>
        <w:rPr>
          <w:sz w:val="24"/>
        </w:rPr>
        <w:t>(2009).</w:t>
      </w:r>
      <w:r>
        <w:rPr>
          <w:spacing w:val="-3"/>
          <w:sz w:val="24"/>
        </w:rPr>
        <w:t xml:space="preserve"> </w:t>
      </w:r>
      <w:r>
        <w:rPr>
          <w:sz w:val="24"/>
        </w:rPr>
        <w:t>The</w:t>
      </w:r>
      <w:r>
        <w:rPr>
          <w:spacing w:val="-5"/>
          <w:sz w:val="24"/>
        </w:rPr>
        <w:t xml:space="preserve"> </w:t>
      </w:r>
      <w:r>
        <w:rPr>
          <w:sz w:val="24"/>
        </w:rPr>
        <w:t>delivery</w:t>
      </w:r>
      <w:r>
        <w:rPr>
          <w:spacing w:val="-7"/>
          <w:sz w:val="24"/>
        </w:rPr>
        <w:t xml:space="preserve"> </w:t>
      </w:r>
      <w:r>
        <w:rPr>
          <w:sz w:val="24"/>
        </w:rPr>
        <w:t>of</w:t>
      </w:r>
      <w:r>
        <w:rPr>
          <w:spacing w:val="-3"/>
          <w:sz w:val="24"/>
        </w:rPr>
        <w:t xml:space="preserve"> </w:t>
      </w:r>
      <w:r>
        <w:rPr>
          <w:sz w:val="24"/>
        </w:rPr>
        <w:t>public</w:t>
      </w:r>
      <w:r>
        <w:rPr>
          <w:spacing w:val="-4"/>
          <w:sz w:val="24"/>
        </w:rPr>
        <w:t xml:space="preserve"> </w:t>
      </w:r>
      <w:r>
        <w:rPr>
          <w:sz w:val="24"/>
        </w:rPr>
        <w:t>health</w:t>
      </w:r>
      <w:r>
        <w:rPr>
          <w:spacing w:val="-3"/>
          <w:sz w:val="24"/>
        </w:rPr>
        <w:t xml:space="preserve"> </w:t>
      </w:r>
      <w:r>
        <w:rPr>
          <w:sz w:val="24"/>
        </w:rPr>
        <w:t>interventions</w:t>
      </w:r>
      <w:r>
        <w:rPr>
          <w:spacing w:val="-3"/>
          <w:sz w:val="24"/>
        </w:rPr>
        <w:t xml:space="preserve"> </w:t>
      </w:r>
      <w:r>
        <w:rPr>
          <w:sz w:val="24"/>
        </w:rPr>
        <w:t>via</w:t>
      </w:r>
      <w:r>
        <w:rPr>
          <w:spacing w:val="-4"/>
          <w:sz w:val="24"/>
        </w:rPr>
        <w:t xml:space="preserve"> </w:t>
      </w:r>
      <w:r>
        <w:rPr>
          <w:sz w:val="24"/>
        </w:rPr>
        <w:t xml:space="preserve">the Internet: Actualizing their potential. </w:t>
      </w:r>
      <w:r>
        <w:rPr>
          <w:i/>
          <w:sz w:val="24"/>
        </w:rPr>
        <w:t xml:space="preserve">Annual Review of Public Health, 30, </w:t>
      </w:r>
      <w:r>
        <w:rPr>
          <w:sz w:val="24"/>
        </w:rPr>
        <w:t>273–292.</w:t>
      </w:r>
    </w:p>
    <w:p w14:paraId="36F3769F" w14:textId="77777777" w:rsidR="005B323A" w:rsidRDefault="0026499D">
      <w:pPr>
        <w:spacing w:before="120"/>
        <w:ind w:left="667" w:hanging="447"/>
        <w:rPr>
          <w:sz w:val="24"/>
        </w:rPr>
      </w:pPr>
      <w:r>
        <w:rPr>
          <w:sz w:val="24"/>
        </w:rPr>
        <w:t>Bennett,</w:t>
      </w:r>
      <w:r>
        <w:rPr>
          <w:spacing w:val="-3"/>
          <w:sz w:val="24"/>
        </w:rPr>
        <w:t xml:space="preserve"> </w:t>
      </w:r>
      <w:r>
        <w:rPr>
          <w:sz w:val="24"/>
        </w:rPr>
        <w:t>K.,</w:t>
      </w:r>
      <w:r>
        <w:rPr>
          <w:spacing w:val="-2"/>
          <w:sz w:val="24"/>
        </w:rPr>
        <w:t xml:space="preserve"> </w:t>
      </w:r>
      <w:r>
        <w:rPr>
          <w:sz w:val="24"/>
        </w:rPr>
        <w:t>Bennett,</w:t>
      </w:r>
      <w:r>
        <w:rPr>
          <w:spacing w:val="-3"/>
          <w:sz w:val="24"/>
        </w:rPr>
        <w:t xml:space="preserve"> </w:t>
      </w:r>
      <w:r>
        <w:rPr>
          <w:sz w:val="24"/>
        </w:rPr>
        <w:t>A.</w:t>
      </w:r>
      <w:r>
        <w:rPr>
          <w:spacing w:val="-2"/>
          <w:sz w:val="24"/>
        </w:rPr>
        <w:t xml:space="preserve"> </w:t>
      </w:r>
      <w:r>
        <w:rPr>
          <w:sz w:val="24"/>
        </w:rPr>
        <w:t>J.,</w:t>
      </w:r>
      <w:r>
        <w:rPr>
          <w:spacing w:val="-3"/>
          <w:sz w:val="24"/>
        </w:rPr>
        <w:t xml:space="preserve"> </w:t>
      </w:r>
      <w:r>
        <w:rPr>
          <w:sz w:val="24"/>
        </w:rPr>
        <w:t>&amp;</w:t>
      </w:r>
      <w:r>
        <w:rPr>
          <w:spacing w:val="-5"/>
          <w:sz w:val="24"/>
        </w:rPr>
        <w:t xml:space="preserve"> </w:t>
      </w:r>
      <w:r>
        <w:rPr>
          <w:sz w:val="24"/>
        </w:rPr>
        <w:t>Griffiths,</w:t>
      </w:r>
      <w:r>
        <w:rPr>
          <w:spacing w:val="-3"/>
          <w:sz w:val="24"/>
        </w:rPr>
        <w:t xml:space="preserve"> </w:t>
      </w:r>
      <w:r>
        <w:rPr>
          <w:sz w:val="24"/>
        </w:rPr>
        <w:t>K.</w:t>
      </w:r>
      <w:r>
        <w:rPr>
          <w:spacing w:val="-3"/>
          <w:sz w:val="24"/>
        </w:rPr>
        <w:t xml:space="preserve"> </w:t>
      </w:r>
      <w:r>
        <w:rPr>
          <w:sz w:val="24"/>
        </w:rPr>
        <w:t>M.</w:t>
      </w:r>
      <w:r>
        <w:rPr>
          <w:spacing w:val="-3"/>
          <w:sz w:val="24"/>
        </w:rPr>
        <w:t xml:space="preserve"> </w:t>
      </w:r>
      <w:r>
        <w:rPr>
          <w:sz w:val="24"/>
        </w:rPr>
        <w:t>(2010).</w:t>
      </w:r>
      <w:r>
        <w:rPr>
          <w:spacing w:val="-3"/>
          <w:sz w:val="24"/>
        </w:rPr>
        <w:t xml:space="preserve"> </w:t>
      </w:r>
      <w:r>
        <w:rPr>
          <w:sz w:val="24"/>
        </w:rPr>
        <w:t>Security</w:t>
      </w:r>
      <w:r>
        <w:rPr>
          <w:spacing w:val="-8"/>
          <w:sz w:val="24"/>
        </w:rPr>
        <w:t xml:space="preserve"> </w:t>
      </w:r>
      <w:r>
        <w:rPr>
          <w:sz w:val="24"/>
        </w:rPr>
        <w:t>considerations</w:t>
      </w:r>
      <w:r>
        <w:rPr>
          <w:spacing w:val="-3"/>
          <w:sz w:val="24"/>
        </w:rPr>
        <w:t xml:space="preserve"> </w:t>
      </w:r>
      <w:r>
        <w:rPr>
          <w:sz w:val="24"/>
        </w:rPr>
        <w:t>for</w:t>
      </w:r>
      <w:r>
        <w:rPr>
          <w:spacing w:val="-5"/>
          <w:sz w:val="24"/>
        </w:rPr>
        <w:t xml:space="preserve"> </w:t>
      </w:r>
      <w:r>
        <w:rPr>
          <w:sz w:val="24"/>
        </w:rPr>
        <w:t>e-mental</w:t>
      </w:r>
      <w:r>
        <w:rPr>
          <w:spacing w:val="-3"/>
          <w:sz w:val="24"/>
        </w:rPr>
        <w:t xml:space="preserve"> </w:t>
      </w:r>
      <w:r>
        <w:rPr>
          <w:sz w:val="24"/>
        </w:rPr>
        <w:t xml:space="preserve">health interventions. </w:t>
      </w:r>
      <w:r>
        <w:rPr>
          <w:i/>
          <w:sz w:val="24"/>
        </w:rPr>
        <w:t>Journal o</w:t>
      </w:r>
      <w:r>
        <w:rPr>
          <w:i/>
          <w:sz w:val="24"/>
        </w:rPr>
        <w:t xml:space="preserve">f Medical Internet Research, 12, </w:t>
      </w:r>
      <w:r>
        <w:rPr>
          <w:sz w:val="24"/>
        </w:rPr>
        <w:t>e61.</w:t>
      </w:r>
    </w:p>
    <w:p w14:paraId="351A81A3" w14:textId="77777777" w:rsidR="005B323A" w:rsidRDefault="0026499D">
      <w:pPr>
        <w:pStyle w:val="BodyText"/>
        <w:ind w:hanging="447"/>
      </w:pPr>
      <w:r>
        <w:t>Bennett,</w:t>
      </w:r>
      <w:r>
        <w:rPr>
          <w:spacing w:val="-3"/>
        </w:rPr>
        <w:t xml:space="preserve"> </w:t>
      </w:r>
      <w:r>
        <w:t>K.,</w:t>
      </w:r>
      <w:r>
        <w:rPr>
          <w:spacing w:val="-3"/>
        </w:rPr>
        <w:t xml:space="preserve"> </w:t>
      </w:r>
      <w:r>
        <w:t>Reynolds,</w:t>
      </w:r>
      <w:r>
        <w:rPr>
          <w:spacing w:val="-3"/>
        </w:rPr>
        <w:t xml:space="preserve"> </w:t>
      </w:r>
      <w:r>
        <w:t>J.,</w:t>
      </w:r>
      <w:r>
        <w:rPr>
          <w:spacing w:val="-3"/>
        </w:rPr>
        <w:t xml:space="preserve"> </w:t>
      </w:r>
      <w:r>
        <w:t>Christensen,</w:t>
      </w:r>
      <w:r>
        <w:rPr>
          <w:spacing w:val="-3"/>
        </w:rPr>
        <w:t xml:space="preserve"> </w:t>
      </w:r>
      <w:r>
        <w:t>H.,</w:t>
      </w:r>
      <w:r>
        <w:rPr>
          <w:spacing w:val="-3"/>
        </w:rPr>
        <w:t xml:space="preserve"> </w:t>
      </w:r>
      <w:r>
        <w:t>&amp;</w:t>
      </w:r>
      <w:r>
        <w:rPr>
          <w:spacing w:val="-6"/>
        </w:rPr>
        <w:t xml:space="preserve"> </w:t>
      </w:r>
      <w:r>
        <w:t>Griffiths,</w:t>
      </w:r>
      <w:r>
        <w:rPr>
          <w:spacing w:val="-3"/>
        </w:rPr>
        <w:t xml:space="preserve"> </w:t>
      </w:r>
      <w:r>
        <w:t>K.</w:t>
      </w:r>
      <w:r>
        <w:rPr>
          <w:spacing w:val="-3"/>
        </w:rPr>
        <w:t xml:space="preserve"> </w:t>
      </w:r>
      <w:r>
        <w:t>M.</w:t>
      </w:r>
      <w:r>
        <w:rPr>
          <w:spacing w:val="-3"/>
        </w:rPr>
        <w:t xml:space="preserve"> </w:t>
      </w:r>
      <w:r>
        <w:t>(2010).</w:t>
      </w:r>
      <w:r>
        <w:rPr>
          <w:spacing w:val="-1"/>
        </w:rPr>
        <w:t xml:space="preserve"> </w:t>
      </w:r>
      <w:r>
        <w:t>E-hub:</w:t>
      </w:r>
      <w:r>
        <w:rPr>
          <w:spacing w:val="-3"/>
        </w:rPr>
        <w:t xml:space="preserve"> </w:t>
      </w:r>
      <w:r>
        <w:t>An</w:t>
      </w:r>
      <w:r>
        <w:rPr>
          <w:spacing w:val="-3"/>
        </w:rPr>
        <w:t xml:space="preserve"> </w:t>
      </w:r>
      <w:r>
        <w:t>online</w:t>
      </w:r>
      <w:r>
        <w:rPr>
          <w:spacing w:val="-4"/>
        </w:rPr>
        <w:t xml:space="preserve"> </w:t>
      </w:r>
      <w:r>
        <w:t xml:space="preserve">self-help mental health service in the community. </w:t>
      </w:r>
      <w:r>
        <w:rPr>
          <w:i/>
        </w:rPr>
        <w:t xml:space="preserve">Medical Journal of Australia, 192, </w:t>
      </w:r>
      <w:r>
        <w:t>S48–S52.</w:t>
      </w:r>
    </w:p>
    <w:p w14:paraId="54EC15D1" w14:textId="77777777" w:rsidR="005B323A" w:rsidRDefault="0026499D">
      <w:pPr>
        <w:pStyle w:val="BodyText"/>
        <w:spacing w:before="121"/>
        <w:ind w:left="220"/>
      </w:pPr>
      <w:r>
        <w:t>Ben-Zeev,</w:t>
      </w:r>
      <w:r>
        <w:rPr>
          <w:spacing w:val="-3"/>
        </w:rPr>
        <w:t xml:space="preserve"> </w:t>
      </w:r>
      <w:r>
        <w:t>D.,</w:t>
      </w:r>
      <w:r>
        <w:rPr>
          <w:spacing w:val="-1"/>
        </w:rPr>
        <w:t xml:space="preserve"> </w:t>
      </w:r>
      <w:r>
        <w:t>Brenner,</w:t>
      </w:r>
      <w:r>
        <w:rPr>
          <w:spacing w:val="-1"/>
        </w:rPr>
        <w:t xml:space="preserve"> </w:t>
      </w:r>
      <w:r>
        <w:t>C.</w:t>
      </w:r>
      <w:r>
        <w:rPr>
          <w:spacing w:val="-2"/>
        </w:rPr>
        <w:t xml:space="preserve"> </w:t>
      </w:r>
      <w:r>
        <w:t>J.,</w:t>
      </w:r>
      <w:r>
        <w:rPr>
          <w:spacing w:val="-2"/>
        </w:rPr>
        <w:t xml:space="preserve"> </w:t>
      </w:r>
      <w:r>
        <w:t>Begale,</w:t>
      </w:r>
      <w:r>
        <w:rPr>
          <w:spacing w:val="-2"/>
        </w:rPr>
        <w:t xml:space="preserve"> </w:t>
      </w:r>
      <w:r>
        <w:t>M.,</w:t>
      </w:r>
      <w:r>
        <w:rPr>
          <w:spacing w:val="-2"/>
        </w:rPr>
        <w:t xml:space="preserve"> </w:t>
      </w:r>
      <w:r>
        <w:t>Duffecy, J.,</w:t>
      </w:r>
      <w:r>
        <w:rPr>
          <w:spacing w:val="-3"/>
        </w:rPr>
        <w:t xml:space="preserve"> </w:t>
      </w:r>
      <w:r>
        <w:t>Mohr,</w:t>
      </w:r>
      <w:r>
        <w:rPr>
          <w:spacing w:val="-2"/>
        </w:rPr>
        <w:t xml:space="preserve"> </w:t>
      </w:r>
      <w:r>
        <w:t>D.</w:t>
      </w:r>
      <w:r>
        <w:rPr>
          <w:spacing w:val="-1"/>
        </w:rPr>
        <w:t xml:space="preserve"> </w:t>
      </w:r>
      <w:r>
        <w:t>C.,</w:t>
      </w:r>
      <w:r>
        <w:rPr>
          <w:spacing w:val="-2"/>
        </w:rPr>
        <w:t xml:space="preserve"> </w:t>
      </w:r>
      <w:r>
        <w:t>&amp;</w:t>
      </w:r>
      <w:r>
        <w:rPr>
          <w:spacing w:val="-5"/>
        </w:rPr>
        <w:t xml:space="preserve"> </w:t>
      </w:r>
      <w:r>
        <w:t>Mueser,</w:t>
      </w:r>
      <w:r>
        <w:rPr>
          <w:spacing w:val="-2"/>
        </w:rPr>
        <w:t xml:space="preserve"> </w:t>
      </w:r>
      <w:r>
        <w:t>K.T.</w:t>
      </w:r>
      <w:r>
        <w:rPr>
          <w:spacing w:val="-1"/>
        </w:rPr>
        <w:t xml:space="preserve"> </w:t>
      </w:r>
      <w:r>
        <w:rPr>
          <w:spacing w:val="-2"/>
        </w:rPr>
        <w:t>(2014).</w:t>
      </w:r>
    </w:p>
    <w:p w14:paraId="000DD755" w14:textId="77777777" w:rsidR="005B323A" w:rsidRDefault="0026499D">
      <w:pPr>
        <w:pStyle w:val="BodyText"/>
        <w:spacing w:before="0"/>
      </w:pPr>
      <w:r>
        <w:t>Feasibility,</w:t>
      </w:r>
      <w:r>
        <w:rPr>
          <w:spacing w:val="-3"/>
        </w:rPr>
        <w:t xml:space="preserve"> </w:t>
      </w:r>
      <w:r>
        <w:t>acceptability,</w:t>
      </w:r>
      <w:r>
        <w:rPr>
          <w:spacing w:val="-3"/>
        </w:rPr>
        <w:t xml:space="preserve"> </w:t>
      </w:r>
      <w:r>
        <w:t>and</w:t>
      </w:r>
      <w:r>
        <w:rPr>
          <w:spacing w:val="-5"/>
        </w:rPr>
        <w:t xml:space="preserve"> </w:t>
      </w:r>
      <w:r>
        <w:t>preliminary</w:t>
      </w:r>
      <w:r>
        <w:rPr>
          <w:spacing w:val="-9"/>
        </w:rPr>
        <w:t xml:space="preserve"> </w:t>
      </w:r>
      <w:r>
        <w:t>efficacy</w:t>
      </w:r>
      <w:r>
        <w:rPr>
          <w:spacing w:val="-7"/>
        </w:rPr>
        <w:t xml:space="preserve"> </w:t>
      </w:r>
      <w:r>
        <w:t>of</w:t>
      </w:r>
      <w:r>
        <w:rPr>
          <w:spacing w:val="-5"/>
        </w:rPr>
        <w:t xml:space="preserve"> </w:t>
      </w:r>
      <w:r>
        <w:t>a</w:t>
      </w:r>
      <w:r>
        <w:rPr>
          <w:spacing w:val="-7"/>
        </w:rPr>
        <w:t xml:space="preserve"> </w:t>
      </w:r>
      <w:r>
        <w:t>smartphone</w:t>
      </w:r>
      <w:r>
        <w:rPr>
          <w:spacing w:val="-5"/>
        </w:rPr>
        <w:t xml:space="preserve"> </w:t>
      </w:r>
      <w:r>
        <w:t>intervention</w:t>
      </w:r>
      <w:r>
        <w:rPr>
          <w:spacing w:val="-5"/>
        </w:rPr>
        <w:t xml:space="preserve"> </w:t>
      </w:r>
      <w:r>
        <w:t xml:space="preserve">for schizophrenia. </w:t>
      </w:r>
      <w:r>
        <w:rPr>
          <w:i/>
        </w:rPr>
        <w:t>Schizophrenia Bulletin, 40</w:t>
      </w:r>
      <w:r>
        <w:t>(6), 1244–1253.</w:t>
      </w:r>
    </w:p>
    <w:p w14:paraId="2E0A9AA4" w14:textId="77777777" w:rsidR="005B323A" w:rsidRDefault="0026499D">
      <w:pPr>
        <w:pStyle w:val="BodyText"/>
        <w:ind w:hanging="447"/>
      </w:pPr>
      <w:r>
        <w:t>Ben-Zeev, D., McHugo, G. J., Xie, H., Dobbins, K., &amp;</w:t>
      </w:r>
      <w:r>
        <w:t xml:space="preserve"> Young, M. A. (2012). Comparing retrospective reports to real-time/real-place mobile assessment in individuals with schizophrenia</w:t>
      </w:r>
      <w:r>
        <w:rPr>
          <w:spacing w:val="-5"/>
        </w:rPr>
        <w:t xml:space="preserve"> </w:t>
      </w:r>
      <w:r>
        <w:t>and</w:t>
      </w:r>
      <w:r>
        <w:rPr>
          <w:spacing w:val="-5"/>
        </w:rPr>
        <w:t xml:space="preserve"> </w:t>
      </w:r>
      <w:r>
        <w:t>a</w:t>
      </w:r>
      <w:r>
        <w:rPr>
          <w:spacing w:val="-6"/>
        </w:rPr>
        <w:t xml:space="preserve"> </w:t>
      </w:r>
      <w:r>
        <w:t>nonclinical</w:t>
      </w:r>
      <w:r>
        <w:rPr>
          <w:spacing w:val="-5"/>
        </w:rPr>
        <w:t xml:space="preserve"> </w:t>
      </w:r>
      <w:r>
        <w:t>comparison</w:t>
      </w:r>
      <w:r>
        <w:rPr>
          <w:spacing w:val="-3"/>
        </w:rPr>
        <w:t xml:space="preserve"> </w:t>
      </w:r>
      <w:r>
        <w:t>group.</w:t>
      </w:r>
      <w:r>
        <w:rPr>
          <w:spacing w:val="-3"/>
        </w:rPr>
        <w:t xml:space="preserve"> </w:t>
      </w:r>
      <w:r>
        <w:rPr>
          <w:i/>
        </w:rPr>
        <w:t>Schizophrenia</w:t>
      </w:r>
      <w:r>
        <w:rPr>
          <w:i/>
          <w:spacing w:val="-5"/>
        </w:rPr>
        <w:t xml:space="preserve"> </w:t>
      </w:r>
      <w:r>
        <w:rPr>
          <w:i/>
        </w:rPr>
        <w:t>Bulletin,</w:t>
      </w:r>
      <w:r>
        <w:rPr>
          <w:i/>
          <w:spacing w:val="-5"/>
        </w:rPr>
        <w:t xml:space="preserve"> </w:t>
      </w:r>
      <w:r>
        <w:rPr>
          <w:i/>
        </w:rPr>
        <w:t>38,</w:t>
      </w:r>
      <w:r>
        <w:rPr>
          <w:i/>
          <w:spacing w:val="-4"/>
        </w:rPr>
        <w:t xml:space="preserve"> </w:t>
      </w:r>
      <w:r>
        <w:t>396–404.</w:t>
      </w:r>
    </w:p>
    <w:p w14:paraId="67DB5959" w14:textId="77777777" w:rsidR="005B323A" w:rsidRDefault="0026499D">
      <w:pPr>
        <w:pStyle w:val="BodyText"/>
        <w:ind w:left="220"/>
      </w:pPr>
      <w:r>
        <w:t>Berendsen,</w:t>
      </w:r>
      <w:r>
        <w:rPr>
          <w:spacing w:val="-4"/>
        </w:rPr>
        <w:t xml:space="preserve"> </w:t>
      </w:r>
      <w:r>
        <w:t>A.</w:t>
      </w:r>
      <w:r>
        <w:rPr>
          <w:spacing w:val="-2"/>
        </w:rPr>
        <w:t xml:space="preserve"> </w:t>
      </w:r>
      <w:r>
        <w:t>J.,</w:t>
      </w:r>
      <w:r>
        <w:rPr>
          <w:spacing w:val="-2"/>
        </w:rPr>
        <w:t xml:space="preserve"> </w:t>
      </w:r>
      <w:r>
        <w:t>de</w:t>
      </w:r>
      <w:r>
        <w:rPr>
          <w:spacing w:val="-2"/>
        </w:rPr>
        <w:t xml:space="preserve"> </w:t>
      </w:r>
      <w:r>
        <w:t>Jong,</w:t>
      </w:r>
      <w:r>
        <w:rPr>
          <w:spacing w:val="-2"/>
        </w:rPr>
        <w:t xml:space="preserve"> </w:t>
      </w:r>
      <w:r>
        <w:t>G.</w:t>
      </w:r>
      <w:r>
        <w:rPr>
          <w:spacing w:val="-2"/>
        </w:rPr>
        <w:t xml:space="preserve"> </w:t>
      </w:r>
      <w:r>
        <w:t>M.,</w:t>
      </w:r>
      <w:r>
        <w:rPr>
          <w:spacing w:val="-2"/>
        </w:rPr>
        <w:t xml:space="preserve"> </w:t>
      </w:r>
      <w:r>
        <w:t>Schuling,</w:t>
      </w:r>
      <w:r>
        <w:rPr>
          <w:spacing w:val="-1"/>
        </w:rPr>
        <w:t xml:space="preserve"> </w:t>
      </w:r>
      <w:r>
        <w:t>J.,</w:t>
      </w:r>
      <w:r>
        <w:rPr>
          <w:spacing w:val="-2"/>
        </w:rPr>
        <w:t xml:space="preserve"> </w:t>
      </w:r>
      <w:r>
        <w:t>Bosveld,</w:t>
      </w:r>
      <w:r>
        <w:rPr>
          <w:spacing w:val="-2"/>
        </w:rPr>
        <w:t xml:space="preserve"> </w:t>
      </w:r>
      <w:r>
        <w:t>H.</w:t>
      </w:r>
      <w:r>
        <w:rPr>
          <w:spacing w:val="-1"/>
        </w:rPr>
        <w:t xml:space="preserve"> </w:t>
      </w:r>
      <w:r>
        <w:t>E.,</w:t>
      </w:r>
      <w:r>
        <w:rPr>
          <w:spacing w:val="-2"/>
        </w:rPr>
        <w:t xml:space="preserve"> </w:t>
      </w:r>
      <w:r>
        <w:t>de</w:t>
      </w:r>
      <w:r>
        <w:rPr>
          <w:spacing w:val="-4"/>
        </w:rPr>
        <w:t xml:space="preserve"> </w:t>
      </w:r>
      <w:r>
        <w:t>Waal,</w:t>
      </w:r>
      <w:r>
        <w:rPr>
          <w:spacing w:val="-2"/>
        </w:rPr>
        <w:t xml:space="preserve"> </w:t>
      </w:r>
      <w:r>
        <w:t>M.</w:t>
      </w:r>
      <w:r>
        <w:rPr>
          <w:spacing w:val="1"/>
        </w:rPr>
        <w:t xml:space="preserve"> </w:t>
      </w:r>
      <w:r>
        <w:t>W.,</w:t>
      </w:r>
      <w:r>
        <w:rPr>
          <w:spacing w:val="-2"/>
        </w:rPr>
        <w:t xml:space="preserve"> </w:t>
      </w:r>
      <w:r>
        <w:t>Mitchell,</w:t>
      </w:r>
      <w:r>
        <w:rPr>
          <w:spacing w:val="-2"/>
        </w:rPr>
        <w:t xml:space="preserve"> </w:t>
      </w:r>
      <w:r>
        <w:t>G.</w:t>
      </w:r>
      <w:r>
        <w:rPr>
          <w:spacing w:val="-1"/>
        </w:rPr>
        <w:t xml:space="preserve"> </w:t>
      </w:r>
      <w:r>
        <w:rPr>
          <w:spacing w:val="-5"/>
        </w:rPr>
        <w:t>K.,</w:t>
      </w:r>
    </w:p>
    <w:p w14:paraId="64FF95A7" w14:textId="77777777" w:rsidR="005B323A" w:rsidRDefault="0026499D">
      <w:pPr>
        <w:ind w:left="667" w:right="219"/>
        <w:rPr>
          <w:sz w:val="24"/>
        </w:rPr>
      </w:pPr>
      <w:r>
        <w:rPr>
          <w:sz w:val="24"/>
        </w:rPr>
        <w:t>… Meyboom-de Jong, B. (2010). Patient’s need for choice and information across the interface</w:t>
      </w:r>
      <w:r>
        <w:rPr>
          <w:spacing w:val="-5"/>
          <w:sz w:val="24"/>
        </w:rPr>
        <w:t xml:space="preserve"> </w:t>
      </w:r>
      <w:r>
        <w:rPr>
          <w:sz w:val="24"/>
        </w:rPr>
        <w:t>between</w:t>
      </w:r>
      <w:r>
        <w:rPr>
          <w:spacing w:val="-4"/>
          <w:sz w:val="24"/>
        </w:rPr>
        <w:t xml:space="preserve"> </w:t>
      </w:r>
      <w:r>
        <w:rPr>
          <w:sz w:val="24"/>
        </w:rPr>
        <w:t>primary</w:t>
      </w:r>
      <w:r>
        <w:rPr>
          <w:spacing w:val="-6"/>
          <w:sz w:val="24"/>
        </w:rPr>
        <w:t xml:space="preserve"> </w:t>
      </w:r>
      <w:r>
        <w:rPr>
          <w:sz w:val="24"/>
        </w:rPr>
        <w:t>and</w:t>
      </w:r>
      <w:r>
        <w:rPr>
          <w:spacing w:val="-4"/>
          <w:sz w:val="24"/>
        </w:rPr>
        <w:t xml:space="preserve"> </w:t>
      </w:r>
      <w:r>
        <w:rPr>
          <w:sz w:val="24"/>
        </w:rPr>
        <w:t>secondary</w:t>
      </w:r>
      <w:r>
        <w:rPr>
          <w:spacing w:val="-8"/>
          <w:sz w:val="24"/>
        </w:rPr>
        <w:t xml:space="preserve"> </w:t>
      </w:r>
      <w:r>
        <w:rPr>
          <w:sz w:val="24"/>
        </w:rPr>
        <w:t>care:</w:t>
      </w:r>
      <w:r>
        <w:rPr>
          <w:spacing w:val="-4"/>
          <w:sz w:val="24"/>
        </w:rPr>
        <w:t xml:space="preserve"> </w:t>
      </w:r>
      <w:r>
        <w:rPr>
          <w:sz w:val="24"/>
        </w:rPr>
        <w:t>A</w:t>
      </w:r>
      <w:r>
        <w:rPr>
          <w:spacing w:val="-2"/>
          <w:sz w:val="24"/>
        </w:rPr>
        <w:t xml:space="preserve"> </w:t>
      </w:r>
      <w:r>
        <w:rPr>
          <w:sz w:val="24"/>
        </w:rPr>
        <w:t xml:space="preserve">survey. </w:t>
      </w:r>
      <w:r>
        <w:rPr>
          <w:i/>
          <w:sz w:val="24"/>
        </w:rPr>
        <w:t>Patient</w:t>
      </w:r>
      <w:r>
        <w:rPr>
          <w:i/>
          <w:spacing w:val="-4"/>
          <w:sz w:val="24"/>
        </w:rPr>
        <w:t xml:space="preserve"> </w:t>
      </w:r>
      <w:r>
        <w:rPr>
          <w:i/>
          <w:sz w:val="24"/>
        </w:rPr>
        <w:t>Education</w:t>
      </w:r>
      <w:r>
        <w:rPr>
          <w:i/>
          <w:spacing w:val="-4"/>
          <w:sz w:val="24"/>
        </w:rPr>
        <w:t xml:space="preserve"> </w:t>
      </w:r>
      <w:r>
        <w:rPr>
          <w:i/>
          <w:sz w:val="24"/>
        </w:rPr>
        <w:t>and</w:t>
      </w:r>
      <w:r>
        <w:rPr>
          <w:i/>
          <w:spacing w:val="-4"/>
          <w:sz w:val="24"/>
        </w:rPr>
        <w:t xml:space="preserve"> </w:t>
      </w:r>
      <w:r>
        <w:rPr>
          <w:i/>
          <w:sz w:val="24"/>
        </w:rPr>
        <w:t xml:space="preserve">Counseling, 79, </w:t>
      </w:r>
      <w:r>
        <w:rPr>
          <w:sz w:val="24"/>
        </w:rPr>
        <w:t>100–105.</w:t>
      </w:r>
    </w:p>
    <w:p w14:paraId="3C1D1E35" w14:textId="77777777" w:rsidR="005B323A" w:rsidRDefault="0026499D">
      <w:pPr>
        <w:spacing w:before="120"/>
        <w:ind w:left="667" w:right="220" w:hanging="447"/>
        <w:rPr>
          <w:sz w:val="24"/>
        </w:rPr>
      </w:pPr>
      <w:r>
        <w:rPr>
          <w:sz w:val="24"/>
        </w:rPr>
        <w:t>Berger,</w:t>
      </w:r>
      <w:r>
        <w:rPr>
          <w:spacing w:val="-5"/>
          <w:sz w:val="24"/>
        </w:rPr>
        <w:t xml:space="preserve"> </w:t>
      </w:r>
      <w:r>
        <w:rPr>
          <w:sz w:val="24"/>
        </w:rPr>
        <w:t>T.</w:t>
      </w:r>
      <w:r>
        <w:rPr>
          <w:spacing w:val="-5"/>
          <w:sz w:val="24"/>
        </w:rPr>
        <w:t xml:space="preserve"> </w:t>
      </w:r>
      <w:r>
        <w:rPr>
          <w:sz w:val="24"/>
        </w:rPr>
        <w:t>(2004).</w:t>
      </w:r>
      <w:r>
        <w:rPr>
          <w:spacing w:val="-5"/>
          <w:sz w:val="24"/>
        </w:rPr>
        <w:t xml:space="preserve"> </w:t>
      </w:r>
      <w:r>
        <w:rPr>
          <w:sz w:val="24"/>
        </w:rPr>
        <w:t>Computer-based</w:t>
      </w:r>
      <w:r>
        <w:rPr>
          <w:spacing w:val="-5"/>
          <w:sz w:val="24"/>
        </w:rPr>
        <w:t xml:space="preserve"> </w:t>
      </w:r>
      <w:r>
        <w:rPr>
          <w:sz w:val="24"/>
        </w:rPr>
        <w:t>technological</w:t>
      </w:r>
      <w:r>
        <w:rPr>
          <w:spacing w:val="-3"/>
          <w:sz w:val="24"/>
        </w:rPr>
        <w:t xml:space="preserve"> </w:t>
      </w:r>
      <w:r>
        <w:rPr>
          <w:sz w:val="24"/>
        </w:rPr>
        <w:t>applications</w:t>
      </w:r>
      <w:r>
        <w:rPr>
          <w:spacing w:val="-5"/>
          <w:sz w:val="24"/>
        </w:rPr>
        <w:t xml:space="preserve"> </w:t>
      </w:r>
      <w:r>
        <w:rPr>
          <w:sz w:val="24"/>
        </w:rPr>
        <w:t>in</w:t>
      </w:r>
      <w:r>
        <w:rPr>
          <w:spacing w:val="-5"/>
          <w:sz w:val="24"/>
        </w:rPr>
        <w:t xml:space="preserve"> </w:t>
      </w:r>
      <w:r>
        <w:rPr>
          <w:sz w:val="24"/>
        </w:rPr>
        <w:t>psychotherapy</w:t>
      </w:r>
      <w:r>
        <w:rPr>
          <w:spacing w:val="-9"/>
          <w:sz w:val="24"/>
        </w:rPr>
        <w:t xml:space="preserve"> </w:t>
      </w:r>
      <w:r>
        <w:rPr>
          <w:sz w:val="24"/>
        </w:rPr>
        <w:t>training.</w:t>
      </w:r>
      <w:r>
        <w:rPr>
          <w:spacing w:val="-3"/>
          <w:sz w:val="24"/>
        </w:rPr>
        <w:t xml:space="preserve"> </w:t>
      </w:r>
      <w:r>
        <w:rPr>
          <w:i/>
          <w:sz w:val="24"/>
        </w:rPr>
        <w:t xml:space="preserve">Journal of Clinical Psychology, 60, </w:t>
      </w:r>
      <w:r>
        <w:rPr>
          <w:sz w:val="24"/>
        </w:rPr>
        <w:t>301–315.</w:t>
      </w:r>
    </w:p>
    <w:p w14:paraId="441C985E" w14:textId="77777777" w:rsidR="005B323A" w:rsidRDefault="0026499D">
      <w:pPr>
        <w:pStyle w:val="BodyText"/>
        <w:spacing w:before="121"/>
        <w:ind w:left="220"/>
      </w:pPr>
      <w:r>
        <w:t>Berger,</w:t>
      </w:r>
      <w:r>
        <w:rPr>
          <w:spacing w:val="-3"/>
        </w:rPr>
        <w:t xml:space="preserve"> </w:t>
      </w:r>
      <w:r>
        <w:t>T.,</w:t>
      </w:r>
      <w:r>
        <w:rPr>
          <w:spacing w:val="-3"/>
        </w:rPr>
        <w:t xml:space="preserve"> </w:t>
      </w:r>
      <w:r>
        <w:t>Caspar,</w:t>
      </w:r>
      <w:r>
        <w:rPr>
          <w:spacing w:val="-1"/>
        </w:rPr>
        <w:t xml:space="preserve"> </w:t>
      </w:r>
      <w:r>
        <w:t>F.,</w:t>
      </w:r>
      <w:r>
        <w:rPr>
          <w:spacing w:val="-3"/>
        </w:rPr>
        <w:t xml:space="preserve"> </w:t>
      </w:r>
      <w:r>
        <w:t>Richardson,</w:t>
      </w:r>
      <w:r>
        <w:rPr>
          <w:spacing w:val="-2"/>
        </w:rPr>
        <w:t xml:space="preserve"> </w:t>
      </w:r>
      <w:r>
        <w:t>R.,</w:t>
      </w:r>
      <w:r>
        <w:rPr>
          <w:spacing w:val="-3"/>
        </w:rPr>
        <w:t xml:space="preserve"> </w:t>
      </w:r>
      <w:r>
        <w:t>Kneubuler,</w:t>
      </w:r>
      <w:r>
        <w:rPr>
          <w:spacing w:val="-1"/>
        </w:rPr>
        <w:t xml:space="preserve"> </w:t>
      </w:r>
      <w:r>
        <w:t>B.,</w:t>
      </w:r>
      <w:r>
        <w:rPr>
          <w:spacing w:val="-3"/>
        </w:rPr>
        <w:t xml:space="preserve"> </w:t>
      </w:r>
      <w:r>
        <w:t>Sutter,</w:t>
      </w:r>
      <w:r>
        <w:rPr>
          <w:spacing w:val="-2"/>
        </w:rPr>
        <w:t xml:space="preserve"> </w:t>
      </w:r>
      <w:r>
        <w:t>D.,</w:t>
      </w:r>
      <w:r>
        <w:rPr>
          <w:spacing w:val="-1"/>
        </w:rPr>
        <w:t xml:space="preserve"> </w:t>
      </w:r>
      <w:r>
        <w:t>&amp;</w:t>
      </w:r>
      <w:r>
        <w:rPr>
          <w:spacing w:val="-4"/>
        </w:rPr>
        <w:t xml:space="preserve"> </w:t>
      </w:r>
      <w:r>
        <w:t>Andersson,</w:t>
      </w:r>
      <w:r>
        <w:rPr>
          <w:spacing w:val="-3"/>
        </w:rPr>
        <w:t xml:space="preserve"> </w:t>
      </w:r>
      <w:r>
        <w:t>G.</w:t>
      </w:r>
      <w:r>
        <w:rPr>
          <w:spacing w:val="-2"/>
        </w:rPr>
        <w:t xml:space="preserve"> (2011).</w:t>
      </w:r>
    </w:p>
    <w:p w14:paraId="180E2212" w14:textId="77777777" w:rsidR="005B323A" w:rsidRDefault="0026499D">
      <w:pPr>
        <w:ind w:left="667"/>
        <w:rPr>
          <w:sz w:val="24"/>
        </w:rPr>
      </w:pPr>
      <w:r>
        <w:rPr>
          <w:sz w:val="24"/>
        </w:rPr>
        <w:t>Internet-based</w:t>
      </w:r>
      <w:r>
        <w:rPr>
          <w:spacing w:val="-5"/>
          <w:sz w:val="24"/>
        </w:rPr>
        <w:t xml:space="preserve"> </w:t>
      </w:r>
      <w:r>
        <w:rPr>
          <w:sz w:val="24"/>
        </w:rPr>
        <w:t>treatment</w:t>
      </w:r>
      <w:r>
        <w:rPr>
          <w:spacing w:val="-3"/>
          <w:sz w:val="24"/>
        </w:rPr>
        <w:t xml:space="preserve"> </w:t>
      </w:r>
      <w:r>
        <w:rPr>
          <w:sz w:val="24"/>
        </w:rPr>
        <w:t>of</w:t>
      </w:r>
      <w:r>
        <w:rPr>
          <w:spacing w:val="-5"/>
          <w:sz w:val="24"/>
        </w:rPr>
        <w:t xml:space="preserve"> </w:t>
      </w:r>
      <w:r>
        <w:rPr>
          <w:sz w:val="24"/>
        </w:rPr>
        <w:t>social</w:t>
      </w:r>
      <w:r>
        <w:rPr>
          <w:spacing w:val="-5"/>
          <w:sz w:val="24"/>
        </w:rPr>
        <w:t xml:space="preserve"> </w:t>
      </w:r>
      <w:r>
        <w:rPr>
          <w:sz w:val="24"/>
        </w:rPr>
        <w:t>phobia:</w:t>
      </w:r>
      <w:r>
        <w:rPr>
          <w:spacing w:val="-5"/>
          <w:sz w:val="24"/>
        </w:rPr>
        <w:t xml:space="preserve"> </w:t>
      </w:r>
      <w:r>
        <w:rPr>
          <w:sz w:val="24"/>
        </w:rPr>
        <w:t>A</w:t>
      </w:r>
      <w:r>
        <w:rPr>
          <w:spacing w:val="-5"/>
          <w:sz w:val="24"/>
        </w:rPr>
        <w:t xml:space="preserve"> </w:t>
      </w:r>
      <w:r>
        <w:rPr>
          <w:sz w:val="24"/>
        </w:rPr>
        <w:t>random</w:t>
      </w:r>
      <w:r>
        <w:rPr>
          <w:sz w:val="24"/>
        </w:rPr>
        <w:t>ized</w:t>
      </w:r>
      <w:r>
        <w:rPr>
          <w:spacing w:val="-5"/>
          <w:sz w:val="24"/>
        </w:rPr>
        <w:t xml:space="preserve"> </w:t>
      </w:r>
      <w:r>
        <w:rPr>
          <w:sz w:val="24"/>
        </w:rPr>
        <w:t>controlled</w:t>
      </w:r>
      <w:r>
        <w:rPr>
          <w:spacing w:val="-5"/>
          <w:sz w:val="24"/>
        </w:rPr>
        <w:t xml:space="preserve"> </w:t>
      </w:r>
      <w:r>
        <w:rPr>
          <w:sz w:val="24"/>
        </w:rPr>
        <w:t>trial</w:t>
      </w:r>
      <w:r>
        <w:rPr>
          <w:spacing w:val="-5"/>
          <w:sz w:val="24"/>
        </w:rPr>
        <w:t xml:space="preserve"> </w:t>
      </w:r>
      <w:r>
        <w:rPr>
          <w:sz w:val="24"/>
        </w:rPr>
        <w:t>comparing</w:t>
      </w:r>
      <w:r>
        <w:rPr>
          <w:spacing w:val="-8"/>
          <w:sz w:val="24"/>
        </w:rPr>
        <w:t xml:space="preserve"> </w:t>
      </w:r>
      <w:r>
        <w:rPr>
          <w:sz w:val="24"/>
        </w:rPr>
        <w:t xml:space="preserve">unguided with two types of guided self-help. </w:t>
      </w:r>
      <w:r>
        <w:rPr>
          <w:i/>
          <w:sz w:val="24"/>
        </w:rPr>
        <w:t xml:space="preserve">Behaviour Research and Therapy, 49, </w:t>
      </w:r>
      <w:r>
        <w:rPr>
          <w:sz w:val="24"/>
        </w:rPr>
        <w:t>158–169.</w:t>
      </w:r>
    </w:p>
    <w:p w14:paraId="713DD0CC" w14:textId="77777777" w:rsidR="005B323A" w:rsidRDefault="0026499D">
      <w:pPr>
        <w:pStyle w:val="BodyText"/>
        <w:ind w:right="150" w:hanging="447"/>
      </w:pPr>
      <w:r>
        <w:t>Berger, T., Hammerli, K., Gubser, N., Andersson, G., &amp; Caspar, F. (2011). Internet-based treatment</w:t>
      </w:r>
      <w:r>
        <w:rPr>
          <w:spacing w:val="-4"/>
        </w:rPr>
        <w:t xml:space="preserve"> </w:t>
      </w:r>
      <w:r>
        <w:t>of</w:t>
      </w:r>
      <w:r>
        <w:rPr>
          <w:spacing w:val="-4"/>
        </w:rPr>
        <w:t xml:space="preserve"> </w:t>
      </w:r>
      <w:r>
        <w:t>depression:</w:t>
      </w:r>
      <w:r>
        <w:rPr>
          <w:spacing w:val="-4"/>
        </w:rPr>
        <w:t xml:space="preserve"> </w:t>
      </w:r>
      <w:r>
        <w:t>A</w:t>
      </w:r>
      <w:r>
        <w:rPr>
          <w:spacing w:val="-4"/>
        </w:rPr>
        <w:t xml:space="preserve"> </w:t>
      </w:r>
      <w:r>
        <w:t>randomized</w:t>
      </w:r>
      <w:r>
        <w:rPr>
          <w:spacing w:val="-4"/>
        </w:rPr>
        <w:t xml:space="preserve"> </w:t>
      </w:r>
      <w:r>
        <w:t>control</w:t>
      </w:r>
      <w:r>
        <w:t>led</w:t>
      </w:r>
      <w:r>
        <w:rPr>
          <w:spacing w:val="-2"/>
        </w:rPr>
        <w:t xml:space="preserve"> </w:t>
      </w:r>
      <w:r>
        <w:t>trial</w:t>
      </w:r>
      <w:r>
        <w:rPr>
          <w:spacing w:val="-4"/>
        </w:rPr>
        <w:t xml:space="preserve"> </w:t>
      </w:r>
      <w:r>
        <w:t>comparing</w:t>
      </w:r>
      <w:r>
        <w:rPr>
          <w:spacing w:val="-5"/>
        </w:rPr>
        <w:t xml:space="preserve"> </w:t>
      </w:r>
      <w:r>
        <w:t>guided</w:t>
      </w:r>
      <w:r>
        <w:rPr>
          <w:spacing w:val="-3"/>
        </w:rPr>
        <w:t xml:space="preserve"> </w:t>
      </w:r>
      <w:r>
        <w:t>with</w:t>
      </w:r>
      <w:r>
        <w:rPr>
          <w:spacing w:val="-4"/>
        </w:rPr>
        <w:t xml:space="preserve"> </w:t>
      </w:r>
      <w:r>
        <w:t>unguided</w:t>
      </w:r>
      <w:r>
        <w:rPr>
          <w:spacing w:val="-4"/>
        </w:rPr>
        <w:t xml:space="preserve"> </w:t>
      </w:r>
      <w:r>
        <w:t xml:space="preserve">self- help. </w:t>
      </w:r>
      <w:r>
        <w:rPr>
          <w:i/>
        </w:rPr>
        <w:t xml:space="preserve">Cognitive Behaviour Therapy, 40, </w:t>
      </w:r>
      <w:r>
        <w:t>251–266.</w:t>
      </w:r>
    </w:p>
    <w:p w14:paraId="6B800E27" w14:textId="77777777" w:rsidR="005B323A" w:rsidRDefault="0026499D">
      <w:pPr>
        <w:spacing w:before="120"/>
        <w:ind w:left="667" w:right="265" w:hanging="447"/>
        <w:rPr>
          <w:sz w:val="24"/>
        </w:rPr>
      </w:pPr>
      <w:r>
        <w:rPr>
          <w:sz w:val="24"/>
        </w:rPr>
        <w:t>Berger,</w:t>
      </w:r>
      <w:r>
        <w:rPr>
          <w:spacing w:val="-3"/>
          <w:sz w:val="24"/>
        </w:rPr>
        <w:t xml:space="preserve"> </w:t>
      </w:r>
      <w:r>
        <w:rPr>
          <w:sz w:val="24"/>
        </w:rPr>
        <w:t>T.,</w:t>
      </w:r>
      <w:r>
        <w:rPr>
          <w:spacing w:val="-3"/>
          <w:sz w:val="24"/>
        </w:rPr>
        <w:t xml:space="preserve"> </w:t>
      </w:r>
      <w:r>
        <w:rPr>
          <w:sz w:val="24"/>
        </w:rPr>
        <w:t>Hohl,</w:t>
      </w:r>
      <w:r>
        <w:rPr>
          <w:spacing w:val="-3"/>
          <w:sz w:val="24"/>
        </w:rPr>
        <w:t xml:space="preserve"> </w:t>
      </w:r>
      <w:r>
        <w:rPr>
          <w:sz w:val="24"/>
        </w:rPr>
        <w:t>E.,</w:t>
      </w:r>
      <w:r>
        <w:rPr>
          <w:spacing w:val="-3"/>
          <w:sz w:val="24"/>
        </w:rPr>
        <w:t xml:space="preserve"> </w:t>
      </w:r>
      <w:r>
        <w:rPr>
          <w:sz w:val="24"/>
        </w:rPr>
        <w:t>&amp;</w:t>
      </w:r>
      <w:r>
        <w:rPr>
          <w:spacing w:val="-5"/>
          <w:sz w:val="24"/>
        </w:rPr>
        <w:t xml:space="preserve"> </w:t>
      </w:r>
      <w:r>
        <w:rPr>
          <w:sz w:val="24"/>
        </w:rPr>
        <w:t>Caspar,</w:t>
      </w:r>
      <w:r>
        <w:rPr>
          <w:spacing w:val="-3"/>
          <w:sz w:val="24"/>
        </w:rPr>
        <w:t xml:space="preserve"> </w:t>
      </w:r>
      <w:r>
        <w:rPr>
          <w:sz w:val="24"/>
        </w:rPr>
        <w:t>F.</w:t>
      </w:r>
      <w:r>
        <w:rPr>
          <w:spacing w:val="-3"/>
          <w:sz w:val="24"/>
        </w:rPr>
        <w:t xml:space="preserve"> </w:t>
      </w:r>
      <w:r>
        <w:rPr>
          <w:sz w:val="24"/>
        </w:rPr>
        <w:t>(2009).</w:t>
      </w:r>
      <w:r>
        <w:rPr>
          <w:spacing w:val="-1"/>
          <w:sz w:val="24"/>
        </w:rPr>
        <w:t xml:space="preserve"> </w:t>
      </w:r>
      <w:r>
        <w:rPr>
          <w:sz w:val="24"/>
        </w:rPr>
        <w:t>Internet-based</w:t>
      </w:r>
      <w:r>
        <w:rPr>
          <w:spacing w:val="-3"/>
          <w:sz w:val="24"/>
        </w:rPr>
        <w:t xml:space="preserve"> </w:t>
      </w:r>
      <w:r>
        <w:rPr>
          <w:sz w:val="24"/>
        </w:rPr>
        <w:t>treatment</w:t>
      </w:r>
      <w:r>
        <w:rPr>
          <w:spacing w:val="-3"/>
          <w:sz w:val="24"/>
        </w:rPr>
        <w:t xml:space="preserve"> </w:t>
      </w:r>
      <w:r>
        <w:rPr>
          <w:sz w:val="24"/>
        </w:rPr>
        <w:t>for</w:t>
      </w:r>
      <w:r>
        <w:rPr>
          <w:spacing w:val="-4"/>
          <w:sz w:val="24"/>
        </w:rPr>
        <w:t xml:space="preserve"> </w:t>
      </w:r>
      <w:r>
        <w:rPr>
          <w:sz w:val="24"/>
        </w:rPr>
        <w:t>social</w:t>
      </w:r>
      <w:r>
        <w:rPr>
          <w:spacing w:val="-3"/>
          <w:sz w:val="24"/>
        </w:rPr>
        <w:t xml:space="preserve"> </w:t>
      </w:r>
      <w:r>
        <w:rPr>
          <w:sz w:val="24"/>
        </w:rPr>
        <w:t>phobia:</w:t>
      </w:r>
      <w:r>
        <w:rPr>
          <w:spacing w:val="-3"/>
          <w:sz w:val="24"/>
        </w:rPr>
        <w:t xml:space="preserve"> </w:t>
      </w:r>
      <w:r>
        <w:rPr>
          <w:sz w:val="24"/>
        </w:rPr>
        <w:t xml:space="preserve">A randomized controlled trial. </w:t>
      </w:r>
      <w:r>
        <w:rPr>
          <w:i/>
          <w:sz w:val="24"/>
        </w:rPr>
        <w:t xml:space="preserve">Journal of Clinical Psychology, 65, </w:t>
      </w:r>
      <w:r>
        <w:rPr>
          <w:sz w:val="24"/>
        </w:rPr>
        <w:t>1021–1035.</w:t>
      </w:r>
    </w:p>
    <w:p w14:paraId="2AABEBAD" w14:textId="77777777" w:rsidR="005B323A" w:rsidRDefault="0026499D">
      <w:pPr>
        <w:pStyle w:val="BodyText"/>
        <w:spacing w:before="121"/>
        <w:ind w:right="293" w:hanging="447"/>
      </w:pPr>
      <w:r>
        <w:t>Bergman,</w:t>
      </w:r>
      <w:r>
        <w:rPr>
          <w:spacing w:val="-3"/>
        </w:rPr>
        <w:t xml:space="preserve"> </w:t>
      </w:r>
      <w:r>
        <w:t>D.</w:t>
      </w:r>
      <w:r>
        <w:rPr>
          <w:spacing w:val="-3"/>
        </w:rPr>
        <w:t xml:space="preserve"> </w:t>
      </w:r>
      <w:r>
        <w:t>A.,</w:t>
      </w:r>
      <w:r>
        <w:rPr>
          <w:spacing w:val="-1"/>
        </w:rPr>
        <w:t xml:space="preserve"> </w:t>
      </w:r>
      <w:r>
        <w:t>Beck,</w:t>
      </w:r>
      <w:r>
        <w:rPr>
          <w:spacing w:val="-3"/>
        </w:rPr>
        <w:t xml:space="preserve"> </w:t>
      </w:r>
      <w:r>
        <w:t>A.,</w:t>
      </w:r>
      <w:r>
        <w:rPr>
          <w:spacing w:val="-3"/>
        </w:rPr>
        <w:t xml:space="preserve"> </w:t>
      </w:r>
      <w:r>
        <w:t>&amp;</w:t>
      </w:r>
      <w:r>
        <w:rPr>
          <w:spacing w:val="-5"/>
        </w:rPr>
        <w:t xml:space="preserve"> </w:t>
      </w:r>
      <w:r>
        <w:t>Rahm,</w:t>
      </w:r>
      <w:r>
        <w:rPr>
          <w:spacing w:val="-3"/>
        </w:rPr>
        <w:t xml:space="preserve"> </w:t>
      </w:r>
      <w:r>
        <w:t>A.</w:t>
      </w:r>
      <w:r>
        <w:rPr>
          <w:spacing w:val="-3"/>
        </w:rPr>
        <w:t xml:space="preserve"> </w:t>
      </w:r>
      <w:r>
        <w:t>K.</w:t>
      </w:r>
      <w:r>
        <w:rPr>
          <w:spacing w:val="-3"/>
        </w:rPr>
        <w:t xml:space="preserve"> </w:t>
      </w:r>
      <w:r>
        <w:t>(2009).</w:t>
      </w:r>
      <w:r>
        <w:rPr>
          <w:spacing w:val="-2"/>
        </w:rPr>
        <w:t xml:space="preserve"> </w:t>
      </w:r>
      <w:r>
        <w:t>The</w:t>
      </w:r>
      <w:r>
        <w:rPr>
          <w:spacing w:val="-5"/>
        </w:rPr>
        <w:t xml:space="preserve"> </w:t>
      </w:r>
      <w:r>
        <w:t>use</w:t>
      </w:r>
      <w:r>
        <w:rPr>
          <w:spacing w:val="-4"/>
        </w:rPr>
        <w:t xml:space="preserve"> </w:t>
      </w:r>
      <w:r>
        <w:t>of Internet-based</w:t>
      </w:r>
      <w:r>
        <w:rPr>
          <w:spacing w:val="-3"/>
        </w:rPr>
        <w:t xml:space="preserve"> </w:t>
      </w:r>
      <w:r>
        <w:t>technology</w:t>
      </w:r>
      <w:r>
        <w:rPr>
          <w:spacing w:val="-7"/>
        </w:rPr>
        <w:t xml:space="preserve"> </w:t>
      </w:r>
      <w:r>
        <w:t>to</w:t>
      </w:r>
      <w:r>
        <w:rPr>
          <w:spacing w:val="-3"/>
        </w:rPr>
        <w:t xml:space="preserve"> </w:t>
      </w:r>
      <w:r>
        <w:t xml:space="preserve">tailor well-child care encounters. </w:t>
      </w:r>
      <w:r>
        <w:rPr>
          <w:i/>
        </w:rPr>
        <w:t xml:space="preserve">Pediatrics, 124, </w:t>
      </w:r>
      <w:r>
        <w:t>e37–e43.</w:t>
      </w:r>
    </w:p>
    <w:p w14:paraId="207D08EB" w14:textId="77777777" w:rsidR="005B323A" w:rsidRDefault="0026499D">
      <w:pPr>
        <w:pStyle w:val="BodyText"/>
        <w:ind w:right="265" w:hanging="447"/>
      </w:pPr>
      <w:r>
        <w:t>Bergquist, T. F., Thompson, K., Gehl, C., &amp; Muñoz, P. J. (2010). Satisfaction ratings after receiving</w:t>
      </w:r>
      <w:r>
        <w:rPr>
          <w:spacing w:val="-5"/>
        </w:rPr>
        <w:t xml:space="preserve"> </w:t>
      </w:r>
      <w:r>
        <w:t>Internet-based</w:t>
      </w:r>
      <w:r>
        <w:rPr>
          <w:spacing w:val="-3"/>
        </w:rPr>
        <w:t xml:space="preserve"> </w:t>
      </w:r>
      <w:r>
        <w:t>cognitive</w:t>
      </w:r>
      <w:r>
        <w:rPr>
          <w:spacing w:val="-5"/>
        </w:rPr>
        <w:t xml:space="preserve"> </w:t>
      </w:r>
      <w:r>
        <w:t>rehabilitation</w:t>
      </w:r>
      <w:r>
        <w:rPr>
          <w:spacing w:val="-5"/>
        </w:rPr>
        <w:t xml:space="preserve"> </w:t>
      </w:r>
      <w:r>
        <w:t>in</w:t>
      </w:r>
      <w:r>
        <w:rPr>
          <w:spacing w:val="-5"/>
        </w:rPr>
        <w:t xml:space="preserve"> </w:t>
      </w:r>
      <w:r>
        <w:t>persons</w:t>
      </w:r>
      <w:r>
        <w:rPr>
          <w:spacing w:val="-5"/>
        </w:rPr>
        <w:t xml:space="preserve"> </w:t>
      </w:r>
      <w:r>
        <w:t>with</w:t>
      </w:r>
      <w:r>
        <w:rPr>
          <w:spacing w:val="-5"/>
        </w:rPr>
        <w:t xml:space="preserve"> </w:t>
      </w:r>
      <w:r>
        <w:t>memory</w:t>
      </w:r>
      <w:r>
        <w:rPr>
          <w:spacing w:val="-10"/>
        </w:rPr>
        <w:t xml:space="preserve"> </w:t>
      </w:r>
      <w:r>
        <w:t>impairments</w:t>
      </w:r>
      <w:r>
        <w:rPr>
          <w:spacing w:val="-5"/>
        </w:rPr>
        <w:t xml:space="preserve"> </w:t>
      </w:r>
      <w:r>
        <w:t xml:space="preserve">after severe acquired brain injury. </w:t>
      </w:r>
      <w:r>
        <w:rPr>
          <w:i/>
        </w:rPr>
        <w:t xml:space="preserve">Telemedicine Journal and e-Health, 16, </w:t>
      </w:r>
      <w:r>
        <w:t>417–423.</w:t>
      </w:r>
    </w:p>
    <w:p w14:paraId="77CBD444" w14:textId="77777777" w:rsidR="005B323A" w:rsidRDefault="0026499D">
      <w:pPr>
        <w:pStyle w:val="BodyText"/>
        <w:ind w:right="265" w:hanging="447"/>
      </w:pPr>
      <w:r>
        <w:t>Bergquist, T., Gehl, C., Lepore, S., Holzworth, N., &amp; Beaulieu, W. (2008). Internet based cognitive</w:t>
      </w:r>
      <w:r>
        <w:rPr>
          <w:spacing w:val="-4"/>
        </w:rPr>
        <w:t xml:space="preserve"> </w:t>
      </w:r>
      <w:r>
        <w:t>rehabilitation</w:t>
      </w:r>
      <w:r>
        <w:rPr>
          <w:spacing w:val="-4"/>
        </w:rPr>
        <w:t xml:space="preserve"> </w:t>
      </w:r>
      <w:r>
        <w:t>in</w:t>
      </w:r>
      <w:r>
        <w:rPr>
          <w:spacing w:val="-4"/>
        </w:rPr>
        <w:t xml:space="preserve"> </w:t>
      </w:r>
      <w:r>
        <w:t>individuals</w:t>
      </w:r>
      <w:r>
        <w:rPr>
          <w:spacing w:val="-4"/>
        </w:rPr>
        <w:t xml:space="preserve"> </w:t>
      </w:r>
      <w:r>
        <w:t>with</w:t>
      </w:r>
      <w:r>
        <w:rPr>
          <w:spacing w:val="-4"/>
        </w:rPr>
        <w:t xml:space="preserve"> </w:t>
      </w:r>
      <w:r>
        <w:t>acquired</w:t>
      </w:r>
      <w:r>
        <w:rPr>
          <w:spacing w:val="-4"/>
        </w:rPr>
        <w:t xml:space="preserve"> </w:t>
      </w:r>
      <w:r>
        <w:t>brain</w:t>
      </w:r>
      <w:r>
        <w:rPr>
          <w:spacing w:val="-4"/>
        </w:rPr>
        <w:t xml:space="preserve"> </w:t>
      </w:r>
      <w:r>
        <w:t>injury:</w:t>
      </w:r>
      <w:r>
        <w:rPr>
          <w:spacing w:val="-4"/>
        </w:rPr>
        <w:t xml:space="preserve"> </w:t>
      </w:r>
      <w:r>
        <w:t>A</w:t>
      </w:r>
      <w:r>
        <w:rPr>
          <w:spacing w:val="-4"/>
        </w:rPr>
        <w:t xml:space="preserve"> </w:t>
      </w:r>
      <w:r>
        <w:t>pilot</w:t>
      </w:r>
      <w:r>
        <w:rPr>
          <w:spacing w:val="-4"/>
        </w:rPr>
        <w:t xml:space="preserve"> </w:t>
      </w:r>
      <w:r>
        <w:t>feasibility</w:t>
      </w:r>
      <w:r>
        <w:rPr>
          <w:spacing w:val="-9"/>
        </w:rPr>
        <w:t xml:space="preserve"> </w:t>
      </w:r>
      <w:r>
        <w:t xml:space="preserve">study. </w:t>
      </w:r>
      <w:r>
        <w:rPr>
          <w:i/>
        </w:rPr>
        <w:t xml:space="preserve">Brain Injury, 22, </w:t>
      </w:r>
      <w:r>
        <w:t>891–8</w:t>
      </w:r>
      <w:r>
        <w:t>97.</w:t>
      </w:r>
    </w:p>
    <w:p w14:paraId="619B3E0C" w14:textId="77777777" w:rsidR="005B323A" w:rsidRDefault="0026499D">
      <w:pPr>
        <w:pStyle w:val="BodyText"/>
        <w:ind w:right="265" w:hanging="447"/>
      </w:pPr>
      <w:r>
        <w:t>Bergquist,</w:t>
      </w:r>
      <w:r>
        <w:rPr>
          <w:spacing w:val="-3"/>
        </w:rPr>
        <w:t xml:space="preserve"> </w:t>
      </w:r>
      <w:r>
        <w:t>T.,</w:t>
      </w:r>
      <w:r>
        <w:rPr>
          <w:spacing w:val="-3"/>
        </w:rPr>
        <w:t xml:space="preserve"> </w:t>
      </w:r>
      <w:r>
        <w:t>Gehl,</w:t>
      </w:r>
      <w:r>
        <w:rPr>
          <w:spacing w:val="-3"/>
        </w:rPr>
        <w:t xml:space="preserve"> </w:t>
      </w:r>
      <w:r>
        <w:t>C.,</w:t>
      </w:r>
      <w:r>
        <w:rPr>
          <w:spacing w:val="-3"/>
        </w:rPr>
        <w:t xml:space="preserve"> </w:t>
      </w:r>
      <w:r>
        <w:t>Mandrekar,</w:t>
      </w:r>
      <w:r>
        <w:rPr>
          <w:spacing w:val="-3"/>
        </w:rPr>
        <w:t xml:space="preserve"> </w:t>
      </w:r>
      <w:r>
        <w:t>J.,</w:t>
      </w:r>
      <w:r>
        <w:rPr>
          <w:spacing w:val="-2"/>
        </w:rPr>
        <w:t xml:space="preserve"> </w:t>
      </w:r>
      <w:r>
        <w:t>Lepore,</w:t>
      </w:r>
      <w:r>
        <w:rPr>
          <w:spacing w:val="-3"/>
        </w:rPr>
        <w:t xml:space="preserve"> </w:t>
      </w:r>
      <w:r>
        <w:t>S.,</w:t>
      </w:r>
      <w:r>
        <w:rPr>
          <w:spacing w:val="-3"/>
        </w:rPr>
        <w:t xml:space="preserve"> </w:t>
      </w:r>
      <w:r>
        <w:t>Hanna,</w:t>
      </w:r>
      <w:r>
        <w:rPr>
          <w:spacing w:val="-3"/>
        </w:rPr>
        <w:t xml:space="preserve"> </w:t>
      </w:r>
      <w:r>
        <w:t>S.,</w:t>
      </w:r>
      <w:r>
        <w:rPr>
          <w:spacing w:val="-3"/>
        </w:rPr>
        <w:t xml:space="preserve"> </w:t>
      </w:r>
      <w:r>
        <w:t>Osten,</w:t>
      </w:r>
      <w:r>
        <w:rPr>
          <w:spacing w:val="-3"/>
        </w:rPr>
        <w:t xml:space="preserve"> </w:t>
      </w:r>
      <w:r>
        <w:t>A.,</w:t>
      </w:r>
      <w:r>
        <w:rPr>
          <w:spacing w:val="-2"/>
        </w:rPr>
        <w:t xml:space="preserve"> </w:t>
      </w:r>
      <w:r>
        <w:t>&amp;</w:t>
      </w:r>
      <w:r>
        <w:rPr>
          <w:spacing w:val="-3"/>
        </w:rPr>
        <w:t xml:space="preserve"> </w:t>
      </w:r>
      <w:r>
        <w:t>Beaulieu,</w:t>
      </w:r>
      <w:r>
        <w:rPr>
          <w:spacing w:val="-3"/>
        </w:rPr>
        <w:t xml:space="preserve"> </w:t>
      </w:r>
      <w:r>
        <w:t>W.</w:t>
      </w:r>
      <w:r>
        <w:rPr>
          <w:spacing w:val="-2"/>
        </w:rPr>
        <w:t xml:space="preserve"> </w:t>
      </w:r>
      <w:r>
        <w:t xml:space="preserve">(2009). The effect of Internet-based cognitive rehabilitation in persons with memory impairments after severe traumatic brain injury. </w:t>
      </w:r>
      <w:r>
        <w:rPr>
          <w:i/>
        </w:rPr>
        <w:t xml:space="preserve">Brain Injury, 23, </w:t>
      </w:r>
      <w:r>
        <w:t>790–799.</w:t>
      </w:r>
    </w:p>
    <w:p w14:paraId="1BA82A41" w14:textId="77777777" w:rsidR="005B323A" w:rsidRDefault="005B323A">
      <w:pPr>
        <w:sectPr w:rsidR="005B323A">
          <w:pgSz w:w="12240" w:h="15840"/>
          <w:pgMar w:top="1300" w:right="1220" w:bottom="1080" w:left="1220" w:header="722" w:footer="887" w:gutter="0"/>
          <w:cols w:space="720"/>
        </w:sectPr>
      </w:pPr>
    </w:p>
    <w:p w14:paraId="1D69B590" w14:textId="77777777" w:rsidR="005B323A" w:rsidRDefault="0026499D">
      <w:pPr>
        <w:pStyle w:val="BodyText"/>
        <w:spacing w:before="124"/>
        <w:ind w:left="666" w:right="265" w:hanging="447"/>
      </w:pPr>
      <w:r>
        <w:lastRenderedPageBreak/>
        <w:t>Bergstrom, J., Andersson, G., Karlsson, A., Andreewitch, S., Ruck, C., Carlbring, P., &amp; Lindefors,</w:t>
      </w:r>
      <w:r>
        <w:rPr>
          <w:spacing w:val="-3"/>
        </w:rPr>
        <w:t xml:space="preserve"> </w:t>
      </w:r>
      <w:r>
        <w:t>N.</w:t>
      </w:r>
      <w:r>
        <w:rPr>
          <w:spacing w:val="-4"/>
        </w:rPr>
        <w:t xml:space="preserve"> </w:t>
      </w:r>
      <w:r>
        <w:t>(2009).</w:t>
      </w:r>
      <w:r>
        <w:rPr>
          <w:spacing w:val="-3"/>
        </w:rPr>
        <w:t xml:space="preserve"> </w:t>
      </w:r>
      <w:r>
        <w:t>An</w:t>
      </w:r>
      <w:r>
        <w:rPr>
          <w:spacing w:val="-2"/>
        </w:rPr>
        <w:t xml:space="preserve"> </w:t>
      </w:r>
      <w:r>
        <w:t>open</w:t>
      </w:r>
      <w:r>
        <w:rPr>
          <w:spacing w:val="-3"/>
        </w:rPr>
        <w:t xml:space="preserve"> </w:t>
      </w:r>
      <w:r>
        <w:t>study</w:t>
      </w:r>
      <w:r>
        <w:rPr>
          <w:spacing w:val="-8"/>
        </w:rPr>
        <w:t xml:space="preserve"> </w:t>
      </w:r>
      <w:r>
        <w:t>of</w:t>
      </w:r>
      <w:r>
        <w:rPr>
          <w:spacing w:val="-3"/>
        </w:rPr>
        <w:t xml:space="preserve"> </w:t>
      </w:r>
      <w:r>
        <w:t>the</w:t>
      </w:r>
      <w:r>
        <w:rPr>
          <w:spacing w:val="-4"/>
        </w:rPr>
        <w:t xml:space="preserve"> </w:t>
      </w:r>
      <w:r>
        <w:t>effectiveness</w:t>
      </w:r>
      <w:r>
        <w:rPr>
          <w:spacing w:val="-3"/>
        </w:rPr>
        <w:t xml:space="preserve"> </w:t>
      </w:r>
      <w:r>
        <w:t>of Internet</w:t>
      </w:r>
      <w:r>
        <w:rPr>
          <w:spacing w:val="-3"/>
        </w:rPr>
        <w:t xml:space="preserve"> </w:t>
      </w:r>
      <w:r>
        <w:t>treatment</w:t>
      </w:r>
      <w:r>
        <w:rPr>
          <w:spacing w:val="-4"/>
        </w:rPr>
        <w:t xml:space="preserve"> </w:t>
      </w:r>
      <w:r>
        <w:t>for</w:t>
      </w:r>
      <w:r>
        <w:rPr>
          <w:spacing w:val="-4"/>
        </w:rPr>
        <w:t xml:space="preserve"> </w:t>
      </w:r>
      <w:r>
        <w:t xml:space="preserve">panic disorder delivered in a psychiatric setting. </w:t>
      </w:r>
      <w:r>
        <w:rPr>
          <w:i/>
        </w:rPr>
        <w:t xml:space="preserve">Nordic Journal of Psychiatry, 63, </w:t>
      </w:r>
      <w:r>
        <w:t>44</w:t>
      </w:r>
      <w:r>
        <w:rPr>
          <w:i/>
        </w:rPr>
        <w:t>–</w:t>
      </w:r>
      <w:r>
        <w:t>50.</w:t>
      </w:r>
    </w:p>
    <w:p w14:paraId="7B6726C2" w14:textId="77777777" w:rsidR="005B323A" w:rsidRDefault="0026499D">
      <w:pPr>
        <w:pStyle w:val="BodyText"/>
        <w:ind w:left="666" w:hanging="447"/>
      </w:pPr>
      <w:r>
        <w:t>Berman, R. L., Iris, M. A., Bode, R., &amp; Drengenberg, C. (2009). The effectiveness of an online mind–body</w:t>
      </w:r>
      <w:r>
        <w:rPr>
          <w:spacing w:val="-8"/>
        </w:rPr>
        <w:t xml:space="preserve"> </w:t>
      </w:r>
      <w:r>
        <w:t>intervention</w:t>
      </w:r>
      <w:r>
        <w:rPr>
          <w:spacing w:val="-3"/>
        </w:rPr>
        <w:t xml:space="preserve"> </w:t>
      </w:r>
      <w:r>
        <w:t>for</w:t>
      </w:r>
      <w:r>
        <w:rPr>
          <w:spacing w:val="-3"/>
        </w:rPr>
        <w:t xml:space="preserve"> </w:t>
      </w:r>
      <w:r>
        <w:t>older</w:t>
      </w:r>
      <w:r>
        <w:rPr>
          <w:spacing w:val="-3"/>
        </w:rPr>
        <w:t xml:space="preserve"> </w:t>
      </w:r>
      <w:r>
        <w:t>adults</w:t>
      </w:r>
      <w:r>
        <w:rPr>
          <w:spacing w:val="-3"/>
        </w:rPr>
        <w:t xml:space="preserve"> </w:t>
      </w:r>
      <w:r>
        <w:t>with</w:t>
      </w:r>
      <w:r>
        <w:rPr>
          <w:spacing w:val="-3"/>
        </w:rPr>
        <w:t xml:space="preserve"> </w:t>
      </w:r>
      <w:r>
        <w:t>chronic</w:t>
      </w:r>
      <w:r>
        <w:rPr>
          <w:spacing w:val="-3"/>
        </w:rPr>
        <w:t xml:space="preserve"> </w:t>
      </w:r>
      <w:r>
        <w:t xml:space="preserve">pain. </w:t>
      </w:r>
      <w:r>
        <w:rPr>
          <w:i/>
        </w:rPr>
        <w:t>The</w:t>
      </w:r>
      <w:r>
        <w:rPr>
          <w:i/>
          <w:spacing w:val="-4"/>
        </w:rPr>
        <w:t xml:space="preserve"> </w:t>
      </w:r>
      <w:r>
        <w:rPr>
          <w:i/>
        </w:rPr>
        <w:t>Journa</w:t>
      </w:r>
      <w:r>
        <w:rPr>
          <w:i/>
        </w:rPr>
        <w:t>l</w:t>
      </w:r>
      <w:r>
        <w:rPr>
          <w:i/>
          <w:spacing w:val="-3"/>
        </w:rPr>
        <w:t xml:space="preserve"> </w:t>
      </w:r>
      <w:r>
        <w:rPr>
          <w:i/>
        </w:rPr>
        <w:t>of</w:t>
      </w:r>
      <w:r>
        <w:rPr>
          <w:i/>
          <w:spacing w:val="-3"/>
        </w:rPr>
        <w:t xml:space="preserve"> </w:t>
      </w:r>
      <w:r>
        <w:rPr>
          <w:i/>
        </w:rPr>
        <w:t>Pain,</w:t>
      </w:r>
      <w:r>
        <w:rPr>
          <w:i/>
          <w:spacing w:val="-3"/>
        </w:rPr>
        <w:t xml:space="preserve"> </w:t>
      </w:r>
      <w:r>
        <w:rPr>
          <w:i/>
        </w:rPr>
        <w:t>10,</w:t>
      </w:r>
      <w:r>
        <w:rPr>
          <w:i/>
          <w:spacing w:val="-2"/>
        </w:rPr>
        <w:t xml:space="preserve"> </w:t>
      </w:r>
      <w:r>
        <w:t>68–79.</w:t>
      </w:r>
    </w:p>
    <w:p w14:paraId="3F46CB53" w14:textId="77777777" w:rsidR="005B323A" w:rsidRDefault="0026499D">
      <w:pPr>
        <w:pStyle w:val="BodyText"/>
        <w:ind w:right="332" w:hanging="447"/>
      </w:pPr>
      <w:r>
        <w:t>Bersamin, M., Paschall, M. J., Fearnow-Kenney, M., &amp; Wyrick, D. (2007). Effectiveness of a Web-based</w:t>
      </w:r>
      <w:r>
        <w:rPr>
          <w:spacing w:val="-4"/>
        </w:rPr>
        <w:t xml:space="preserve"> </w:t>
      </w:r>
      <w:r>
        <w:t>alcohol-misuse</w:t>
      </w:r>
      <w:r>
        <w:rPr>
          <w:spacing w:val="-5"/>
        </w:rPr>
        <w:t xml:space="preserve"> </w:t>
      </w:r>
      <w:r>
        <w:t>and</w:t>
      </w:r>
      <w:r>
        <w:rPr>
          <w:spacing w:val="-4"/>
        </w:rPr>
        <w:t xml:space="preserve"> </w:t>
      </w:r>
      <w:r>
        <w:t>harm-prevention</w:t>
      </w:r>
      <w:r>
        <w:rPr>
          <w:spacing w:val="-4"/>
        </w:rPr>
        <w:t xml:space="preserve"> </w:t>
      </w:r>
      <w:r>
        <w:t>course</w:t>
      </w:r>
      <w:r>
        <w:rPr>
          <w:spacing w:val="-6"/>
        </w:rPr>
        <w:t xml:space="preserve"> </w:t>
      </w:r>
      <w:r>
        <w:t>among</w:t>
      </w:r>
      <w:r>
        <w:rPr>
          <w:spacing w:val="-7"/>
        </w:rPr>
        <w:t xml:space="preserve"> </w:t>
      </w:r>
      <w:r>
        <w:t>high-</w:t>
      </w:r>
      <w:r>
        <w:rPr>
          <w:spacing w:val="-5"/>
        </w:rPr>
        <w:t xml:space="preserve"> </w:t>
      </w:r>
      <w:r>
        <w:t>and</w:t>
      </w:r>
      <w:r>
        <w:rPr>
          <w:spacing w:val="-4"/>
        </w:rPr>
        <w:t xml:space="preserve"> </w:t>
      </w:r>
      <w:r>
        <w:t>low-risk</w:t>
      </w:r>
      <w:r>
        <w:rPr>
          <w:spacing w:val="-4"/>
        </w:rPr>
        <w:t xml:space="preserve"> </w:t>
      </w:r>
      <w:r>
        <w:t xml:space="preserve">students. </w:t>
      </w:r>
      <w:r>
        <w:rPr>
          <w:i/>
        </w:rPr>
        <w:t xml:space="preserve">Journal of American College Health, 55, </w:t>
      </w:r>
      <w:r>
        <w:t>247–254.</w:t>
      </w:r>
    </w:p>
    <w:p w14:paraId="19F309E5" w14:textId="77777777" w:rsidR="005B323A" w:rsidRDefault="0026499D">
      <w:pPr>
        <w:pStyle w:val="BodyText"/>
        <w:ind w:right="265" w:hanging="447"/>
      </w:pPr>
      <w:r>
        <w:t>Bessell</w:t>
      </w:r>
      <w:r>
        <w:t>, T. L., McDonald, S., Silagy, C. A., Anderson, J. N., Hiller, J. E., &amp; Sansom, L. N. (2002).</w:t>
      </w:r>
      <w:r>
        <w:rPr>
          <w:spacing w:val="-4"/>
        </w:rPr>
        <w:t xml:space="preserve"> </w:t>
      </w:r>
      <w:r>
        <w:t>Do</w:t>
      </w:r>
      <w:r>
        <w:rPr>
          <w:spacing w:val="-2"/>
        </w:rPr>
        <w:t xml:space="preserve"> </w:t>
      </w:r>
      <w:r>
        <w:t>Internet</w:t>
      </w:r>
      <w:r>
        <w:rPr>
          <w:spacing w:val="-4"/>
        </w:rPr>
        <w:t xml:space="preserve"> </w:t>
      </w:r>
      <w:r>
        <w:t>interventions</w:t>
      </w:r>
      <w:r>
        <w:rPr>
          <w:spacing w:val="-4"/>
        </w:rPr>
        <w:t xml:space="preserve"> </w:t>
      </w:r>
      <w:r>
        <w:t>for</w:t>
      </w:r>
      <w:r>
        <w:rPr>
          <w:spacing w:val="-6"/>
        </w:rPr>
        <w:t xml:space="preserve"> </w:t>
      </w:r>
      <w:r>
        <w:t>consumers</w:t>
      </w:r>
      <w:r>
        <w:rPr>
          <w:spacing w:val="-3"/>
        </w:rPr>
        <w:t xml:space="preserve"> </w:t>
      </w:r>
      <w:r>
        <w:t>cause</w:t>
      </w:r>
      <w:r>
        <w:rPr>
          <w:spacing w:val="-5"/>
        </w:rPr>
        <w:t xml:space="preserve"> </w:t>
      </w:r>
      <w:r>
        <w:t>more</w:t>
      </w:r>
      <w:r>
        <w:rPr>
          <w:spacing w:val="-6"/>
        </w:rPr>
        <w:t xml:space="preserve"> </w:t>
      </w:r>
      <w:r>
        <w:t>harm</w:t>
      </w:r>
      <w:r>
        <w:rPr>
          <w:spacing w:val="-4"/>
        </w:rPr>
        <w:t xml:space="preserve"> </w:t>
      </w:r>
      <w:r>
        <w:t>than</w:t>
      </w:r>
      <w:r>
        <w:rPr>
          <w:spacing w:val="-2"/>
        </w:rPr>
        <w:t xml:space="preserve"> </w:t>
      </w:r>
      <w:r>
        <w:t>good?</w:t>
      </w:r>
      <w:r>
        <w:rPr>
          <w:spacing w:val="-1"/>
        </w:rPr>
        <w:t xml:space="preserve"> </w:t>
      </w:r>
      <w:r>
        <w:t>A</w:t>
      </w:r>
      <w:r>
        <w:rPr>
          <w:spacing w:val="-4"/>
        </w:rPr>
        <w:t xml:space="preserve"> </w:t>
      </w:r>
      <w:r>
        <w:t xml:space="preserve">systematic review. </w:t>
      </w:r>
      <w:r>
        <w:rPr>
          <w:i/>
        </w:rPr>
        <w:t xml:space="preserve">Health Expectations, 5, </w:t>
      </w:r>
      <w:r>
        <w:t>28–37.</w:t>
      </w:r>
    </w:p>
    <w:p w14:paraId="1BCF4865" w14:textId="77777777" w:rsidR="005B323A" w:rsidRDefault="0026499D">
      <w:pPr>
        <w:pStyle w:val="BodyText"/>
        <w:spacing w:before="121"/>
        <w:ind w:hanging="447"/>
      </w:pPr>
      <w:r>
        <w:t>Bewick, B. M., Trusler, K., Barkham, M., Hill, A. J., Cahill, J., &amp; Mulhern, B. (2008). The effectiveness</w:t>
      </w:r>
      <w:r>
        <w:rPr>
          <w:spacing w:val="-5"/>
        </w:rPr>
        <w:t xml:space="preserve"> </w:t>
      </w:r>
      <w:r>
        <w:t>of</w:t>
      </w:r>
      <w:r>
        <w:rPr>
          <w:spacing w:val="-5"/>
        </w:rPr>
        <w:t xml:space="preserve"> </w:t>
      </w:r>
      <w:r>
        <w:t>Web-based</w:t>
      </w:r>
      <w:r>
        <w:rPr>
          <w:spacing w:val="-5"/>
        </w:rPr>
        <w:t xml:space="preserve"> </w:t>
      </w:r>
      <w:r>
        <w:t>interventions</w:t>
      </w:r>
      <w:r>
        <w:rPr>
          <w:spacing w:val="-5"/>
        </w:rPr>
        <w:t xml:space="preserve"> </w:t>
      </w:r>
      <w:r>
        <w:t>designed</w:t>
      </w:r>
      <w:r>
        <w:rPr>
          <w:spacing w:val="-3"/>
        </w:rPr>
        <w:t xml:space="preserve"> </w:t>
      </w:r>
      <w:r>
        <w:t>to</w:t>
      </w:r>
      <w:r>
        <w:rPr>
          <w:spacing w:val="-5"/>
        </w:rPr>
        <w:t xml:space="preserve"> </w:t>
      </w:r>
      <w:r>
        <w:t>decrease</w:t>
      </w:r>
      <w:r>
        <w:rPr>
          <w:spacing w:val="-6"/>
        </w:rPr>
        <w:t xml:space="preserve"> </w:t>
      </w:r>
      <w:r>
        <w:t>alcohol</w:t>
      </w:r>
      <w:r>
        <w:rPr>
          <w:spacing w:val="-5"/>
        </w:rPr>
        <w:t xml:space="preserve"> </w:t>
      </w:r>
      <w:r>
        <w:t xml:space="preserve">consumption––A systematic review. </w:t>
      </w:r>
      <w:r>
        <w:rPr>
          <w:i/>
        </w:rPr>
        <w:t xml:space="preserve">Preventive Medicine, 47, </w:t>
      </w:r>
      <w:r>
        <w:t>17–26.</w:t>
      </w:r>
    </w:p>
    <w:p w14:paraId="7A1918FD" w14:textId="77777777" w:rsidR="005B323A" w:rsidRDefault="0026499D">
      <w:pPr>
        <w:pStyle w:val="BodyText"/>
        <w:ind w:hanging="447"/>
      </w:pPr>
      <w:r>
        <w:t xml:space="preserve">Bewick, B. M., Trusler, K., </w:t>
      </w:r>
      <w:r>
        <w:t>Mulhern, B., Barkham, M., &amp; Hill, A. J. (2008). The feasibility and effectiveness</w:t>
      </w:r>
      <w:r>
        <w:rPr>
          <w:spacing w:val="-4"/>
        </w:rPr>
        <w:t xml:space="preserve"> </w:t>
      </w:r>
      <w:r>
        <w:t>of</w:t>
      </w:r>
      <w:r>
        <w:rPr>
          <w:spacing w:val="-3"/>
        </w:rPr>
        <w:t xml:space="preserve"> </w:t>
      </w:r>
      <w:r>
        <w:t>a</w:t>
      </w:r>
      <w:r>
        <w:rPr>
          <w:spacing w:val="-5"/>
        </w:rPr>
        <w:t xml:space="preserve"> </w:t>
      </w:r>
      <w:r>
        <w:t>Web-based</w:t>
      </w:r>
      <w:r>
        <w:rPr>
          <w:spacing w:val="-4"/>
        </w:rPr>
        <w:t xml:space="preserve"> </w:t>
      </w:r>
      <w:r>
        <w:t>personalised</w:t>
      </w:r>
      <w:r>
        <w:rPr>
          <w:spacing w:val="-4"/>
        </w:rPr>
        <w:t xml:space="preserve"> </w:t>
      </w:r>
      <w:r>
        <w:t>feedback</w:t>
      </w:r>
      <w:r>
        <w:rPr>
          <w:spacing w:val="-4"/>
        </w:rPr>
        <w:t xml:space="preserve"> </w:t>
      </w:r>
      <w:r>
        <w:t>and</w:t>
      </w:r>
      <w:r>
        <w:rPr>
          <w:spacing w:val="-4"/>
        </w:rPr>
        <w:t xml:space="preserve"> </w:t>
      </w:r>
      <w:r>
        <w:t>social</w:t>
      </w:r>
      <w:r>
        <w:rPr>
          <w:spacing w:val="-4"/>
        </w:rPr>
        <w:t xml:space="preserve"> </w:t>
      </w:r>
      <w:r>
        <w:t>norms</w:t>
      </w:r>
      <w:r>
        <w:rPr>
          <w:spacing w:val="-4"/>
        </w:rPr>
        <w:t xml:space="preserve"> </w:t>
      </w:r>
      <w:r>
        <w:t>alcohol</w:t>
      </w:r>
      <w:r>
        <w:rPr>
          <w:spacing w:val="-4"/>
        </w:rPr>
        <w:t xml:space="preserve"> </w:t>
      </w:r>
      <w:r>
        <w:t>intervention</w:t>
      </w:r>
      <w:r>
        <w:rPr>
          <w:spacing w:val="-4"/>
        </w:rPr>
        <w:t xml:space="preserve"> </w:t>
      </w:r>
      <w:r>
        <w:t xml:space="preserve">in UK university students: A randomised control trial. </w:t>
      </w:r>
      <w:r>
        <w:rPr>
          <w:i/>
        </w:rPr>
        <w:t xml:space="preserve">Addictive Behaviors, 33, </w:t>
      </w:r>
      <w:r>
        <w:t>1192–1198.</w:t>
      </w:r>
    </w:p>
    <w:p w14:paraId="2FE09AFF" w14:textId="77777777" w:rsidR="005B323A" w:rsidRDefault="0026499D">
      <w:pPr>
        <w:pStyle w:val="BodyText"/>
        <w:ind w:right="265" w:hanging="447"/>
      </w:pPr>
      <w:r>
        <w:t xml:space="preserve">Bickel, </w:t>
      </w:r>
      <w:r>
        <w:t>W. K., Christensen, D. R., &amp; Marsch, L. A. (2011). A review of computer-based interventions</w:t>
      </w:r>
      <w:r>
        <w:rPr>
          <w:spacing w:val="-4"/>
        </w:rPr>
        <w:t xml:space="preserve"> </w:t>
      </w:r>
      <w:r>
        <w:t>used</w:t>
      </w:r>
      <w:r>
        <w:rPr>
          <w:spacing w:val="-4"/>
        </w:rPr>
        <w:t xml:space="preserve"> </w:t>
      </w:r>
      <w:r>
        <w:t>in</w:t>
      </w:r>
      <w:r>
        <w:rPr>
          <w:spacing w:val="-4"/>
        </w:rPr>
        <w:t xml:space="preserve"> </w:t>
      </w:r>
      <w:r>
        <w:t>the</w:t>
      </w:r>
      <w:r>
        <w:rPr>
          <w:spacing w:val="-4"/>
        </w:rPr>
        <w:t xml:space="preserve"> </w:t>
      </w:r>
      <w:r>
        <w:t>assessment,</w:t>
      </w:r>
      <w:r>
        <w:rPr>
          <w:spacing w:val="-4"/>
        </w:rPr>
        <w:t xml:space="preserve"> </w:t>
      </w:r>
      <w:r>
        <w:t>treatment,</w:t>
      </w:r>
      <w:r>
        <w:rPr>
          <w:spacing w:val="-4"/>
        </w:rPr>
        <w:t xml:space="preserve"> </w:t>
      </w:r>
      <w:r>
        <w:t>and</w:t>
      </w:r>
      <w:r>
        <w:rPr>
          <w:spacing w:val="-4"/>
        </w:rPr>
        <w:t xml:space="preserve"> </w:t>
      </w:r>
      <w:r>
        <w:t>research</w:t>
      </w:r>
      <w:r>
        <w:rPr>
          <w:spacing w:val="-4"/>
        </w:rPr>
        <w:t xml:space="preserve"> </w:t>
      </w:r>
      <w:r>
        <w:t>of</w:t>
      </w:r>
      <w:r>
        <w:rPr>
          <w:spacing w:val="-4"/>
        </w:rPr>
        <w:t xml:space="preserve"> </w:t>
      </w:r>
      <w:r>
        <w:t>drug</w:t>
      </w:r>
      <w:r>
        <w:rPr>
          <w:spacing w:val="-7"/>
        </w:rPr>
        <w:t xml:space="preserve"> </w:t>
      </w:r>
      <w:r>
        <w:t xml:space="preserve">addiction. </w:t>
      </w:r>
      <w:r>
        <w:rPr>
          <w:i/>
        </w:rPr>
        <w:t xml:space="preserve">Substance Use &amp; Misuse, 46, </w:t>
      </w:r>
      <w:r>
        <w:t>4–9.</w:t>
      </w:r>
    </w:p>
    <w:p w14:paraId="56A6F07E" w14:textId="77777777" w:rsidR="005B323A" w:rsidRDefault="0026499D">
      <w:pPr>
        <w:spacing w:before="121"/>
        <w:ind w:left="667" w:right="265" w:hanging="447"/>
        <w:rPr>
          <w:sz w:val="24"/>
        </w:rPr>
      </w:pPr>
      <w:r>
        <w:rPr>
          <w:sz w:val="24"/>
        </w:rPr>
        <w:t>Bickel, W. K., &amp;</w:t>
      </w:r>
      <w:r>
        <w:rPr>
          <w:spacing w:val="-1"/>
          <w:sz w:val="24"/>
        </w:rPr>
        <w:t xml:space="preserve"> </w:t>
      </w:r>
      <w:r>
        <w:rPr>
          <w:sz w:val="24"/>
        </w:rPr>
        <w:t>Marsch, L. A. (2007). A</w:t>
      </w:r>
      <w:r>
        <w:rPr>
          <w:spacing w:val="-1"/>
          <w:sz w:val="24"/>
        </w:rPr>
        <w:t xml:space="preserve"> </w:t>
      </w:r>
      <w:r>
        <w:rPr>
          <w:sz w:val="24"/>
        </w:rPr>
        <w:t>future</w:t>
      </w:r>
      <w:r>
        <w:rPr>
          <w:spacing w:val="-1"/>
          <w:sz w:val="24"/>
        </w:rPr>
        <w:t xml:space="preserve"> </w:t>
      </w:r>
      <w:r>
        <w:rPr>
          <w:sz w:val="24"/>
        </w:rPr>
        <w:t>for the</w:t>
      </w:r>
      <w:r>
        <w:rPr>
          <w:spacing w:val="-1"/>
          <w:sz w:val="24"/>
        </w:rPr>
        <w:t xml:space="preserve"> </w:t>
      </w:r>
      <w:r>
        <w:rPr>
          <w:sz w:val="24"/>
        </w:rPr>
        <w:t>prevention and treatment of drug</w:t>
      </w:r>
      <w:r>
        <w:rPr>
          <w:spacing w:val="-2"/>
          <w:sz w:val="24"/>
        </w:rPr>
        <w:t xml:space="preserve"> </w:t>
      </w:r>
      <w:r>
        <w:rPr>
          <w:sz w:val="24"/>
        </w:rPr>
        <w:t>abuse: Applications</w:t>
      </w:r>
      <w:r>
        <w:rPr>
          <w:spacing w:val="-4"/>
          <w:sz w:val="24"/>
        </w:rPr>
        <w:t xml:space="preserve"> </w:t>
      </w:r>
      <w:r>
        <w:rPr>
          <w:sz w:val="24"/>
        </w:rPr>
        <w:t>of</w:t>
      </w:r>
      <w:r>
        <w:rPr>
          <w:spacing w:val="-4"/>
          <w:sz w:val="24"/>
        </w:rPr>
        <w:t xml:space="preserve"> </w:t>
      </w:r>
      <w:r>
        <w:rPr>
          <w:sz w:val="24"/>
        </w:rPr>
        <w:t>computer-based</w:t>
      </w:r>
      <w:r>
        <w:rPr>
          <w:spacing w:val="-4"/>
          <w:sz w:val="24"/>
        </w:rPr>
        <w:t xml:space="preserve"> </w:t>
      </w:r>
      <w:r>
        <w:rPr>
          <w:sz w:val="24"/>
        </w:rPr>
        <w:t>interactive</w:t>
      </w:r>
      <w:r>
        <w:rPr>
          <w:spacing w:val="-5"/>
          <w:sz w:val="24"/>
        </w:rPr>
        <w:t xml:space="preserve"> </w:t>
      </w:r>
      <w:r>
        <w:rPr>
          <w:sz w:val="24"/>
        </w:rPr>
        <w:t>technology.</w:t>
      </w:r>
      <w:r>
        <w:rPr>
          <w:spacing w:val="-2"/>
          <w:sz w:val="24"/>
        </w:rPr>
        <w:t xml:space="preserve"> </w:t>
      </w:r>
      <w:r>
        <w:rPr>
          <w:sz w:val="24"/>
        </w:rPr>
        <w:t>In</w:t>
      </w:r>
      <w:r>
        <w:rPr>
          <w:spacing w:val="-2"/>
          <w:sz w:val="24"/>
        </w:rPr>
        <w:t xml:space="preserve"> </w:t>
      </w:r>
      <w:r>
        <w:rPr>
          <w:sz w:val="24"/>
        </w:rPr>
        <w:t>J.</w:t>
      </w:r>
      <w:r>
        <w:rPr>
          <w:spacing w:val="-4"/>
          <w:sz w:val="24"/>
        </w:rPr>
        <w:t xml:space="preserve"> </w:t>
      </w:r>
      <w:r>
        <w:rPr>
          <w:sz w:val="24"/>
        </w:rPr>
        <w:t>E.</w:t>
      </w:r>
      <w:r>
        <w:rPr>
          <w:spacing w:val="-4"/>
          <w:sz w:val="24"/>
        </w:rPr>
        <w:t xml:space="preserve"> </w:t>
      </w:r>
      <w:r>
        <w:rPr>
          <w:sz w:val="24"/>
        </w:rPr>
        <w:t>Henningfield,</w:t>
      </w:r>
      <w:r>
        <w:rPr>
          <w:spacing w:val="-4"/>
          <w:sz w:val="24"/>
        </w:rPr>
        <w:t xml:space="preserve"> </w:t>
      </w:r>
      <w:r>
        <w:rPr>
          <w:sz w:val="24"/>
        </w:rPr>
        <w:t>P.</w:t>
      </w:r>
      <w:r>
        <w:rPr>
          <w:spacing w:val="-4"/>
          <w:sz w:val="24"/>
        </w:rPr>
        <w:t xml:space="preserve"> </w:t>
      </w:r>
      <w:r>
        <w:rPr>
          <w:sz w:val="24"/>
        </w:rPr>
        <w:t>B.</w:t>
      </w:r>
      <w:r>
        <w:rPr>
          <w:spacing w:val="-4"/>
          <w:sz w:val="24"/>
        </w:rPr>
        <w:t xml:space="preserve"> </w:t>
      </w:r>
      <w:r>
        <w:rPr>
          <w:sz w:val="24"/>
        </w:rPr>
        <w:t xml:space="preserve">Santora, &amp; W. K. Bickel (Eds.), </w:t>
      </w:r>
      <w:r>
        <w:rPr>
          <w:i/>
          <w:sz w:val="24"/>
        </w:rPr>
        <w:t xml:space="preserve">Addiction treatment: Science and policy for the twenty-first century </w:t>
      </w:r>
      <w:r>
        <w:rPr>
          <w:sz w:val="24"/>
        </w:rPr>
        <w:t>(pp. 35–43). Baltimore: Johns H</w:t>
      </w:r>
      <w:r>
        <w:rPr>
          <w:sz w:val="24"/>
        </w:rPr>
        <w:t>opkins University Press.</w:t>
      </w:r>
    </w:p>
    <w:p w14:paraId="5D64F307" w14:textId="77777777" w:rsidR="005B323A" w:rsidRDefault="0026499D">
      <w:pPr>
        <w:pStyle w:val="BodyText"/>
        <w:ind w:hanging="447"/>
      </w:pPr>
      <w:r>
        <w:t xml:space="preserve">Bickel, W. K., Marsch, L. A., &amp; Budney, A. J. (2012). Technology-delivered treatments for substance use disorders: Current status and future directions. In P. M. Miller (Ed.), </w:t>
      </w:r>
      <w:r>
        <w:rPr>
          <w:i/>
        </w:rPr>
        <w:t>Encyclopedia</w:t>
      </w:r>
      <w:r>
        <w:rPr>
          <w:i/>
          <w:spacing w:val="-4"/>
        </w:rPr>
        <w:t xml:space="preserve"> </w:t>
      </w:r>
      <w:r>
        <w:rPr>
          <w:i/>
        </w:rPr>
        <w:t>of</w:t>
      </w:r>
      <w:r>
        <w:rPr>
          <w:i/>
          <w:spacing w:val="-4"/>
        </w:rPr>
        <w:t xml:space="preserve"> </w:t>
      </w:r>
      <w:r>
        <w:rPr>
          <w:i/>
        </w:rPr>
        <w:t>Addictive</w:t>
      </w:r>
      <w:r>
        <w:rPr>
          <w:i/>
          <w:spacing w:val="-5"/>
        </w:rPr>
        <w:t xml:space="preserve"> </w:t>
      </w:r>
      <w:r>
        <w:rPr>
          <w:i/>
        </w:rPr>
        <w:t>Behaviors</w:t>
      </w:r>
      <w:r>
        <w:rPr>
          <w:i/>
          <w:spacing w:val="-2"/>
        </w:rPr>
        <w:t xml:space="preserve"> </w:t>
      </w:r>
      <w:r>
        <w:t>(Vol.</w:t>
      </w:r>
      <w:r>
        <w:rPr>
          <w:spacing w:val="-4"/>
        </w:rPr>
        <w:t xml:space="preserve"> </w:t>
      </w:r>
      <w:r>
        <w:t>3,</w:t>
      </w:r>
      <w:r>
        <w:rPr>
          <w:spacing w:val="-4"/>
        </w:rPr>
        <w:t xml:space="preserve"> </w:t>
      </w:r>
      <w:r>
        <w:t>pp.</w:t>
      </w:r>
      <w:r>
        <w:rPr>
          <w:spacing w:val="-2"/>
        </w:rPr>
        <w:t xml:space="preserve"> </w:t>
      </w:r>
      <w:r>
        <w:t>275–28</w:t>
      </w:r>
      <w:r>
        <w:t>6).</w:t>
      </w:r>
      <w:r>
        <w:rPr>
          <w:spacing w:val="-5"/>
        </w:rPr>
        <w:t xml:space="preserve"> </w:t>
      </w:r>
      <w:r>
        <w:t>New</w:t>
      </w:r>
      <w:r>
        <w:rPr>
          <w:spacing w:val="-4"/>
        </w:rPr>
        <w:t xml:space="preserve"> </w:t>
      </w:r>
      <w:r>
        <w:t>York:</w:t>
      </w:r>
      <w:r>
        <w:rPr>
          <w:spacing w:val="-4"/>
        </w:rPr>
        <w:t xml:space="preserve"> </w:t>
      </w:r>
      <w:r>
        <w:t>Elsevier</w:t>
      </w:r>
      <w:r>
        <w:rPr>
          <w:spacing w:val="-4"/>
        </w:rPr>
        <w:t xml:space="preserve"> </w:t>
      </w:r>
      <w:r>
        <w:t>Limited.</w:t>
      </w:r>
    </w:p>
    <w:p w14:paraId="04CC4AE8" w14:textId="77777777" w:rsidR="005B323A" w:rsidRDefault="0026499D">
      <w:pPr>
        <w:spacing w:before="120"/>
        <w:ind w:left="667" w:hanging="447"/>
        <w:rPr>
          <w:sz w:val="24"/>
        </w:rPr>
      </w:pPr>
      <w:r>
        <w:rPr>
          <w:sz w:val="24"/>
        </w:rPr>
        <w:t>Bickel,</w:t>
      </w:r>
      <w:r>
        <w:rPr>
          <w:spacing w:val="-3"/>
          <w:sz w:val="24"/>
        </w:rPr>
        <w:t xml:space="preserve"> </w:t>
      </w:r>
      <w:r>
        <w:rPr>
          <w:sz w:val="24"/>
        </w:rPr>
        <w:t>W.</w:t>
      </w:r>
      <w:r>
        <w:rPr>
          <w:spacing w:val="-3"/>
          <w:sz w:val="24"/>
        </w:rPr>
        <w:t xml:space="preserve"> </w:t>
      </w:r>
      <w:r>
        <w:rPr>
          <w:sz w:val="24"/>
        </w:rPr>
        <w:t>K.,</w:t>
      </w:r>
      <w:r>
        <w:rPr>
          <w:spacing w:val="-3"/>
          <w:sz w:val="24"/>
        </w:rPr>
        <w:t xml:space="preserve"> </w:t>
      </w:r>
      <w:r>
        <w:rPr>
          <w:sz w:val="24"/>
        </w:rPr>
        <w:t>Marsch,</w:t>
      </w:r>
      <w:r>
        <w:rPr>
          <w:spacing w:val="-1"/>
          <w:sz w:val="24"/>
        </w:rPr>
        <w:t xml:space="preserve"> </w:t>
      </w:r>
      <w:r>
        <w:rPr>
          <w:sz w:val="24"/>
        </w:rPr>
        <w:t>L.</w:t>
      </w:r>
      <w:r>
        <w:rPr>
          <w:spacing w:val="-3"/>
          <w:sz w:val="24"/>
        </w:rPr>
        <w:t xml:space="preserve"> </w:t>
      </w:r>
      <w:r>
        <w:rPr>
          <w:sz w:val="24"/>
        </w:rPr>
        <w:t>A.,</w:t>
      </w:r>
      <w:r>
        <w:rPr>
          <w:spacing w:val="-3"/>
          <w:sz w:val="24"/>
        </w:rPr>
        <w:t xml:space="preserve"> </w:t>
      </w:r>
      <w:r>
        <w:rPr>
          <w:sz w:val="24"/>
        </w:rPr>
        <w:t>Buchhalter,</w:t>
      </w:r>
      <w:r>
        <w:rPr>
          <w:spacing w:val="-3"/>
          <w:sz w:val="24"/>
        </w:rPr>
        <w:t xml:space="preserve"> </w:t>
      </w:r>
      <w:r>
        <w:rPr>
          <w:sz w:val="24"/>
        </w:rPr>
        <w:t>A.</w:t>
      </w:r>
      <w:r>
        <w:rPr>
          <w:spacing w:val="-3"/>
          <w:sz w:val="24"/>
        </w:rPr>
        <w:t xml:space="preserve"> </w:t>
      </w:r>
      <w:r>
        <w:rPr>
          <w:sz w:val="24"/>
        </w:rPr>
        <w:t>R.,</w:t>
      </w:r>
      <w:r>
        <w:rPr>
          <w:spacing w:val="-1"/>
          <w:sz w:val="24"/>
        </w:rPr>
        <w:t xml:space="preserve"> </w:t>
      </w:r>
      <w:r>
        <w:rPr>
          <w:sz w:val="24"/>
        </w:rPr>
        <w:t>&amp;</w:t>
      </w:r>
      <w:r>
        <w:rPr>
          <w:spacing w:val="-5"/>
          <w:sz w:val="24"/>
        </w:rPr>
        <w:t xml:space="preserve"> </w:t>
      </w:r>
      <w:r>
        <w:rPr>
          <w:sz w:val="24"/>
        </w:rPr>
        <w:t>Badger,</w:t>
      </w:r>
      <w:r>
        <w:rPr>
          <w:spacing w:val="-3"/>
          <w:sz w:val="24"/>
        </w:rPr>
        <w:t xml:space="preserve"> </w:t>
      </w:r>
      <w:r>
        <w:rPr>
          <w:sz w:val="24"/>
        </w:rPr>
        <w:t>G.</w:t>
      </w:r>
      <w:r>
        <w:rPr>
          <w:spacing w:val="-3"/>
          <w:sz w:val="24"/>
        </w:rPr>
        <w:t xml:space="preserve"> </w:t>
      </w:r>
      <w:r>
        <w:rPr>
          <w:sz w:val="24"/>
        </w:rPr>
        <w:t>J.</w:t>
      </w:r>
      <w:r>
        <w:rPr>
          <w:spacing w:val="-3"/>
          <w:sz w:val="24"/>
        </w:rPr>
        <w:t xml:space="preserve"> </w:t>
      </w:r>
      <w:r>
        <w:rPr>
          <w:sz w:val="24"/>
        </w:rPr>
        <w:t>(2008).</w:t>
      </w:r>
      <w:r>
        <w:rPr>
          <w:spacing w:val="-3"/>
          <w:sz w:val="24"/>
        </w:rPr>
        <w:t xml:space="preserve"> </w:t>
      </w:r>
      <w:r>
        <w:rPr>
          <w:sz w:val="24"/>
        </w:rPr>
        <w:t>Computerized</w:t>
      </w:r>
      <w:r>
        <w:rPr>
          <w:spacing w:val="-3"/>
          <w:sz w:val="24"/>
        </w:rPr>
        <w:t xml:space="preserve"> </w:t>
      </w:r>
      <w:r>
        <w:rPr>
          <w:sz w:val="24"/>
        </w:rPr>
        <w:t xml:space="preserve">behavior therapy for opioid-dependent outpatients: A randomized controlled trial. </w:t>
      </w:r>
      <w:r>
        <w:rPr>
          <w:i/>
          <w:sz w:val="24"/>
        </w:rPr>
        <w:t xml:space="preserve">Experimental and Clinical Psychopharmacology, 16, </w:t>
      </w:r>
      <w:r>
        <w:rPr>
          <w:sz w:val="24"/>
        </w:rPr>
        <w:t>132–143.</w:t>
      </w:r>
    </w:p>
    <w:p w14:paraId="2C626752" w14:textId="77777777" w:rsidR="005B323A" w:rsidRDefault="0026499D">
      <w:pPr>
        <w:spacing w:before="121"/>
        <w:ind w:left="667" w:hanging="447"/>
        <w:rPr>
          <w:sz w:val="24"/>
        </w:rPr>
      </w:pPr>
      <w:r>
        <w:rPr>
          <w:sz w:val="24"/>
        </w:rPr>
        <w:t>Bickmore,</w:t>
      </w:r>
      <w:r>
        <w:rPr>
          <w:spacing w:val="-4"/>
          <w:sz w:val="24"/>
        </w:rPr>
        <w:t xml:space="preserve"> </w:t>
      </w:r>
      <w:r>
        <w:rPr>
          <w:sz w:val="24"/>
        </w:rPr>
        <w:t>T.,</w:t>
      </w:r>
      <w:r>
        <w:rPr>
          <w:spacing w:val="-2"/>
          <w:sz w:val="24"/>
        </w:rPr>
        <w:t xml:space="preserve"> </w:t>
      </w:r>
      <w:r>
        <w:rPr>
          <w:sz w:val="24"/>
        </w:rPr>
        <w:t>&amp;</w:t>
      </w:r>
      <w:r>
        <w:rPr>
          <w:spacing w:val="-6"/>
          <w:sz w:val="24"/>
        </w:rPr>
        <w:t xml:space="preserve"> </w:t>
      </w:r>
      <w:r>
        <w:rPr>
          <w:sz w:val="24"/>
        </w:rPr>
        <w:t>Gruber,</w:t>
      </w:r>
      <w:r>
        <w:rPr>
          <w:spacing w:val="-3"/>
          <w:sz w:val="24"/>
        </w:rPr>
        <w:t xml:space="preserve"> </w:t>
      </w:r>
      <w:r>
        <w:rPr>
          <w:sz w:val="24"/>
        </w:rPr>
        <w:t>A.</w:t>
      </w:r>
      <w:r>
        <w:rPr>
          <w:spacing w:val="-4"/>
          <w:sz w:val="24"/>
        </w:rPr>
        <w:t xml:space="preserve"> </w:t>
      </w:r>
      <w:r>
        <w:rPr>
          <w:sz w:val="24"/>
        </w:rPr>
        <w:t>(2010).</w:t>
      </w:r>
      <w:r>
        <w:rPr>
          <w:spacing w:val="-4"/>
          <w:sz w:val="24"/>
        </w:rPr>
        <w:t xml:space="preserve"> </w:t>
      </w:r>
      <w:r>
        <w:rPr>
          <w:sz w:val="24"/>
        </w:rPr>
        <w:t>Relational</w:t>
      </w:r>
      <w:r>
        <w:rPr>
          <w:spacing w:val="-4"/>
          <w:sz w:val="24"/>
        </w:rPr>
        <w:t xml:space="preserve"> </w:t>
      </w:r>
      <w:r>
        <w:rPr>
          <w:sz w:val="24"/>
        </w:rPr>
        <w:t>agents</w:t>
      </w:r>
      <w:r>
        <w:rPr>
          <w:spacing w:val="-4"/>
          <w:sz w:val="24"/>
        </w:rPr>
        <w:t xml:space="preserve"> </w:t>
      </w:r>
      <w:r>
        <w:rPr>
          <w:sz w:val="24"/>
        </w:rPr>
        <w:t>in</w:t>
      </w:r>
      <w:r>
        <w:rPr>
          <w:spacing w:val="-4"/>
          <w:sz w:val="24"/>
        </w:rPr>
        <w:t xml:space="preserve"> </w:t>
      </w:r>
      <w:r>
        <w:rPr>
          <w:sz w:val="24"/>
        </w:rPr>
        <w:t>clinical</w:t>
      </w:r>
      <w:r>
        <w:rPr>
          <w:spacing w:val="-4"/>
          <w:sz w:val="24"/>
        </w:rPr>
        <w:t xml:space="preserve"> </w:t>
      </w:r>
      <w:r>
        <w:rPr>
          <w:sz w:val="24"/>
        </w:rPr>
        <w:t xml:space="preserve">psychiatry. </w:t>
      </w:r>
      <w:r>
        <w:rPr>
          <w:i/>
          <w:sz w:val="24"/>
        </w:rPr>
        <w:t>Harvard</w:t>
      </w:r>
      <w:r>
        <w:rPr>
          <w:i/>
          <w:spacing w:val="-4"/>
          <w:sz w:val="24"/>
        </w:rPr>
        <w:t xml:space="preserve"> </w:t>
      </w:r>
      <w:r>
        <w:rPr>
          <w:i/>
          <w:sz w:val="24"/>
        </w:rPr>
        <w:t>Review</w:t>
      </w:r>
      <w:r>
        <w:rPr>
          <w:i/>
          <w:spacing w:val="-4"/>
          <w:sz w:val="24"/>
        </w:rPr>
        <w:t xml:space="preserve"> </w:t>
      </w:r>
      <w:r>
        <w:rPr>
          <w:i/>
          <w:sz w:val="24"/>
        </w:rPr>
        <w:t xml:space="preserve">of Psychiatry, 18, </w:t>
      </w:r>
      <w:r>
        <w:rPr>
          <w:sz w:val="24"/>
        </w:rPr>
        <w:t>119–</w:t>
      </w:r>
      <w:r>
        <w:rPr>
          <w:sz w:val="24"/>
        </w:rPr>
        <w:t>130.</w:t>
      </w:r>
    </w:p>
    <w:p w14:paraId="562281BD" w14:textId="77777777" w:rsidR="005B323A" w:rsidRDefault="0026499D">
      <w:pPr>
        <w:pStyle w:val="BodyText"/>
        <w:ind w:right="265" w:hanging="447"/>
      </w:pPr>
      <w:r>
        <w:t>Bickmore,</w:t>
      </w:r>
      <w:r>
        <w:rPr>
          <w:spacing w:val="-4"/>
        </w:rPr>
        <w:t xml:space="preserve"> </w:t>
      </w:r>
      <w:r>
        <w:t>T.,</w:t>
      </w:r>
      <w:r>
        <w:rPr>
          <w:spacing w:val="-3"/>
        </w:rPr>
        <w:t xml:space="preserve"> </w:t>
      </w:r>
      <w:r>
        <w:t>Gruber,</w:t>
      </w:r>
      <w:r>
        <w:rPr>
          <w:spacing w:val="-4"/>
        </w:rPr>
        <w:t xml:space="preserve"> </w:t>
      </w:r>
      <w:r>
        <w:t>A.,</w:t>
      </w:r>
      <w:r>
        <w:rPr>
          <w:spacing w:val="-4"/>
        </w:rPr>
        <w:t xml:space="preserve"> </w:t>
      </w:r>
      <w:r>
        <w:t>&amp;</w:t>
      </w:r>
      <w:r>
        <w:rPr>
          <w:spacing w:val="-6"/>
        </w:rPr>
        <w:t xml:space="preserve"> </w:t>
      </w:r>
      <w:r>
        <w:t>Picard,</w:t>
      </w:r>
      <w:r>
        <w:rPr>
          <w:spacing w:val="-4"/>
        </w:rPr>
        <w:t xml:space="preserve"> </w:t>
      </w:r>
      <w:r>
        <w:t>R.</w:t>
      </w:r>
      <w:r>
        <w:rPr>
          <w:spacing w:val="-4"/>
        </w:rPr>
        <w:t xml:space="preserve"> </w:t>
      </w:r>
      <w:r>
        <w:t>(2005).</w:t>
      </w:r>
      <w:r>
        <w:rPr>
          <w:spacing w:val="-4"/>
        </w:rPr>
        <w:t xml:space="preserve"> </w:t>
      </w:r>
      <w:r>
        <w:t>Establishing</w:t>
      </w:r>
      <w:r>
        <w:rPr>
          <w:spacing w:val="-6"/>
        </w:rPr>
        <w:t xml:space="preserve"> </w:t>
      </w:r>
      <w:r>
        <w:t>the</w:t>
      </w:r>
      <w:r>
        <w:rPr>
          <w:spacing w:val="-3"/>
        </w:rPr>
        <w:t xml:space="preserve"> </w:t>
      </w:r>
      <w:r>
        <w:t>computer-patient</w:t>
      </w:r>
      <w:r>
        <w:rPr>
          <w:spacing w:val="-4"/>
        </w:rPr>
        <w:t xml:space="preserve"> </w:t>
      </w:r>
      <w:r>
        <w:t xml:space="preserve">working alliance in automated health behavior change interventions. </w:t>
      </w:r>
      <w:r>
        <w:rPr>
          <w:i/>
        </w:rPr>
        <w:t xml:space="preserve">Patient Education and Counseling, 59, </w:t>
      </w:r>
      <w:r>
        <w:t>21–30.</w:t>
      </w:r>
    </w:p>
    <w:p w14:paraId="04D81E68" w14:textId="77777777" w:rsidR="005B323A" w:rsidRDefault="0026499D">
      <w:pPr>
        <w:spacing w:before="120"/>
        <w:ind w:left="221"/>
        <w:rPr>
          <w:i/>
          <w:sz w:val="24"/>
        </w:rPr>
      </w:pPr>
      <w:r>
        <w:rPr>
          <w:sz w:val="24"/>
        </w:rPr>
        <w:t>Billings,</w:t>
      </w:r>
      <w:r>
        <w:rPr>
          <w:spacing w:val="-3"/>
          <w:sz w:val="24"/>
        </w:rPr>
        <w:t xml:space="preserve"> </w:t>
      </w:r>
      <w:r>
        <w:rPr>
          <w:sz w:val="24"/>
        </w:rPr>
        <w:t>G.</w:t>
      </w:r>
      <w:r>
        <w:rPr>
          <w:spacing w:val="-2"/>
          <w:sz w:val="24"/>
        </w:rPr>
        <w:t xml:space="preserve"> </w:t>
      </w:r>
      <w:r>
        <w:rPr>
          <w:sz w:val="24"/>
        </w:rPr>
        <w:t>(2012).</w:t>
      </w:r>
      <w:r>
        <w:rPr>
          <w:spacing w:val="-3"/>
          <w:sz w:val="24"/>
        </w:rPr>
        <w:t xml:space="preserve"> </w:t>
      </w:r>
      <w:r>
        <w:rPr>
          <w:i/>
          <w:sz w:val="24"/>
        </w:rPr>
        <w:t>Michigan</w:t>
      </w:r>
      <w:r>
        <w:rPr>
          <w:i/>
          <w:spacing w:val="-1"/>
          <w:sz w:val="24"/>
        </w:rPr>
        <w:t xml:space="preserve"> </w:t>
      </w:r>
      <w:r>
        <w:rPr>
          <w:i/>
          <w:sz w:val="24"/>
        </w:rPr>
        <w:t>becomes</w:t>
      </w:r>
      <w:r>
        <w:rPr>
          <w:i/>
          <w:spacing w:val="-2"/>
          <w:sz w:val="24"/>
        </w:rPr>
        <w:t xml:space="preserve"> </w:t>
      </w:r>
      <w:r>
        <w:rPr>
          <w:i/>
          <w:sz w:val="24"/>
        </w:rPr>
        <w:t>15th</w:t>
      </w:r>
      <w:r>
        <w:rPr>
          <w:i/>
          <w:spacing w:val="-3"/>
          <w:sz w:val="24"/>
        </w:rPr>
        <w:t xml:space="preserve"> </w:t>
      </w:r>
      <w:r>
        <w:rPr>
          <w:i/>
          <w:sz w:val="24"/>
        </w:rPr>
        <w:t>state</w:t>
      </w:r>
      <w:r>
        <w:rPr>
          <w:i/>
          <w:spacing w:val="-2"/>
          <w:sz w:val="24"/>
        </w:rPr>
        <w:t xml:space="preserve"> </w:t>
      </w:r>
      <w:r>
        <w:rPr>
          <w:i/>
          <w:sz w:val="24"/>
        </w:rPr>
        <w:t>to</w:t>
      </w:r>
      <w:r>
        <w:rPr>
          <w:i/>
          <w:spacing w:val="-2"/>
          <w:sz w:val="24"/>
        </w:rPr>
        <w:t xml:space="preserve"> </w:t>
      </w:r>
      <w:r>
        <w:rPr>
          <w:i/>
          <w:sz w:val="24"/>
        </w:rPr>
        <w:t>pass</w:t>
      </w:r>
      <w:r>
        <w:rPr>
          <w:i/>
          <w:spacing w:val="-3"/>
          <w:sz w:val="24"/>
        </w:rPr>
        <w:t xml:space="preserve"> </w:t>
      </w:r>
      <w:r>
        <w:rPr>
          <w:i/>
          <w:sz w:val="24"/>
        </w:rPr>
        <w:t>private</w:t>
      </w:r>
      <w:r>
        <w:rPr>
          <w:i/>
          <w:spacing w:val="-2"/>
          <w:sz w:val="24"/>
        </w:rPr>
        <w:t xml:space="preserve"> </w:t>
      </w:r>
      <w:r>
        <w:rPr>
          <w:i/>
          <w:sz w:val="24"/>
        </w:rPr>
        <w:t>payer</w:t>
      </w:r>
      <w:r>
        <w:rPr>
          <w:i/>
          <w:spacing w:val="-3"/>
          <w:sz w:val="24"/>
        </w:rPr>
        <w:t xml:space="preserve"> </w:t>
      </w:r>
      <w:r>
        <w:rPr>
          <w:i/>
          <w:sz w:val="24"/>
        </w:rPr>
        <w:t>telehealth</w:t>
      </w:r>
      <w:r>
        <w:rPr>
          <w:i/>
          <w:spacing w:val="-2"/>
          <w:sz w:val="24"/>
        </w:rPr>
        <w:t xml:space="preserve"> reimbursement.</w:t>
      </w:r>
    </w:p>
    <w:p w14:paraId="72134116" w14:textId="77777777" w:rsidR="005B323A" w:rsidRDefault="0026499D">
      <w:pPr>
        <w:pStyle w:val="BodyText"/>
        <w:spacing w:before="0"/>
      </w:pPr>
      <w:r>
        <w:t>Washington,</w:t>
      </w:r>
      <w:r>
        <w:rPr>
          <w:spacing w:val="-2"/>
        </w:rPr>
        <w:t xml:space="preserve"> </w:t>
      </w:r>
      <w:r>
        <w:t>DC:</w:t>
      </w:r>
      <w:r>
        <w:rPr>
          <w:spacing w:val="-1"/>
        </w:rPr>
        <w:t xml:space="preserve"> </w:t>
      </w:r>
      <w:r>
        <w:t>Center</w:t>
      </w:r>
      <w:r>
        <w:rPr>
          <w:spacing w:val="-2"/>
        </w:rPr>
        <w:t xml:space="preserve"> </w:t>
      </w:r>
      <w:r>
        <w:t>for</w:t>
      </w:r>
      <w:r>
        <w:rPr>
          <w:spacing w:val="-3"/>
        </w:rPr>
        <w:t xml:space="preserve"> </w:t>
      </w:r>
      <w:r>
        <w:t>Telehealth</w:t>
      </w:r>
      <w:r>
        <w:rPr>
          <w:spacing w:val="-2"/>
        </w:rPr>
        <w:t xml:space="preserve"> </w:t>
      </w:r>
      <w:r>
        <w:t>and</w:t>
      </w:r>
      <w:r>
        <w:rPr>
          <w:spacing w:val="-1"/>
        </w:rPr>
        <w:t xml:space="preserve"> </w:t>
      </w:r>
      <w:r>
        <w:t xml:space="preserve">e-Health </w:t>
      </w:r>
      <w:r>
        <w:rPr>
          <w:spacing w:val="-4"/>
        </w:rPr>
        <w:t>Law.</w:t>
      </w:r>
    </w:p>
    <w:p w14:paraId="67B4E9DE" w14:textId="77777777" w:rsidR="005B323A" w:rsidRDefault="0026499D">
      <w:pPr>
        <w:spacing w:before="120"/>
        <w:ind w:left="667" w:hanging="447"/>
        <w:rPr>
          <w:sz w:val="24"/>
        </w:rPr>
      </w:pPr>
      <w:r>
        <w:rPr>
          <w:sz w:val="24"/>
        </w:rPr>
        <w:t>Bird,</w:t>
      </w:r>
      <w:r>
        <w:rPr>
          <w:spacing w:val="-3"/>
          <w:sz w:val="24"/>
        </w:rPr>
        <w:t xml:space="preserve"> </w:t>
      </w:r>
      <w:r>
        <w:rPr>
          <w:sz w:val="24"/>
        </w:rPr>
        <w:t>J.</w:t>
      </w:r>
      <w:r>
        <w:rPr>
          <w:spacing w:val="-3"/>
          <w:sz w:val="24"/>
        </w:rPr>
        <w:t xml:space="preserve"> </w:t>
      </w:r>
      <w:r>
        <w:rPr>
          <w:sz w:val="24"/>
        </w:rPr>
        <w:t>(2003).</w:t>
      </w:r>
      <w:r>
        <w:rPr>
          <w:spacing w:val="-4"/>
          <w:sz w:val="24"/>
        </w:rPr>
        <w:t xml:space="preserve"> </w:t>
      </w:r>
      <w:r>
        <w:rPr>
          <w:sz w:val="24"/>
        </w:rPr>
        <w:t>“I</w:t>
      </w:r>
      <w:r>
        <w:rPr>
          <w:spacing w:val="-6"/>
          <w:sz w:val="24"/>
        </w:rPr>
        <w:t xml:space="preserve"> </w:t>
      </w:r>
      <w:r>
        <w:rPr>
          <w:sz w:val="24"/>
        </w:rPr>
        <w:t>wish</w:t>
      </w:r>
      <w:r>
        <w:rPr>
          <w:spacing w:val="-3"/>
          <w:sz w:val="24"/>
        </w:rPr>
        <w:t xml:space="preserve"> </w:t>
      </w:r>
      <w:r>
        <w:rPr>
          <w:sz w:val="24"/>
        </w:rPr>
        <w:t>to</w:t>
      </w:r>
      <w:r>
        <w:rPr>
          <w:spacing w:val="-3"/>
          <w:sz w:val="24"/>
        </w:rPr>
        <w:t xml:space="preserve"> </w:t>
      </w:r>
      <w:r>
        <w:rPr>
          <w:sz w:val="24"/>
        </w:rPr>
        <w:t>speak</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despisers</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body”:</w:t>
      </w:r>
      <w:r>
        <w:rPr>
          <w:spacing w:val="-3"/>
          <w:sz w:val="24"/>
        </w:rPr>
        <w:t xml:space="preserve"> </w:t>
      </w:r>
      <w:r>
        <w:rPr>
          <w:sz w:val="24"/>
        </w:rPr>
        <w:t>The</w:t>
      </w:r>
      <w:r>
        <w:rPr>
          <w:spacing w:val="-2"/>
          <w:sz w:val="24"/>
        </w:rPr>
        <w:t xml:space="preserve"> </w:t>
      </w:r>
      <w:r>
        <w:rPr>
          <w:sz w:val="24"/>
        </w:rPr>
        <w:t>Internet,</w:t>
      </w:r>
      <w:r>
        <w:rPr>
          <w:spacing w:val="-1"/>
          <w:sz w:val="24"/>
        </w:rPr>
        <w:t xml:space="preserve"> </w:t>
      </w:r>
      <w:r>
        <w:rPr>
          <w:sz w:val="24"/>
        </w:rPr>
        <w:t>physicality,</w:t>
      </w:r>
      <w:r>
        <w:rPr>
          <w:spacing w:val="-3"/>
          <w:sz w:val="24"/>
        </w:rPr>
        <w:t xml:space="preserve"> </w:t>
      </w:r>
      <w:r>
        <w:rPr>
          <w:sz w:val="24"/>
        </w:rPr>
        <w:t xml:space="preserve">and psychoanalysis. </w:t>
      </w:r>
      <w:r>
        <w:rPr>
          <w:i/>
          <w:sz w:val="24"/>
        </w:rPr>
        <w:t>Journal for the Psychoanalysis of Culture &amp;</w:t>
      </w:r>
      <w:r>
        <w:rPr>
          <w:i/>
          <w:sz w:val="24"/>
        </w:rPr>
        <w:t xml:space="preserve"> Society, 8, </w:t>
      </w:r>
      <w:r>
        <w:rPr>
          <w:sz w:val="24"/>
        </w:rPr>
        <w:t>121–126.</w:t>
      </w:r>
    </w:p>
    <w:p w14:paraId="227CD3AD" w14:textId="77777777" w:rsidR="005B323A" w:rsidRDefault="005B323A">
      <w:pPr>
        <w:rPr>
          <w:sz w:val="24"/>
        </w:rPr>
        <w:sectPr w:rsidR="005B323A">
          <w:pgSz w:w="12240" w:h="15840"/>
          <w:pgMar w:top="1300" w:right="1220" w:bottom="1080" w:left="1220" w:header="722" w:footer="887" w:gutter="0"/>
          <w:cols w:space="720"/>
        </w:sectPr>
      </w:pPr>
    </w:p>
    <w:p w14:paraId="29D14826" w14:textId="77777777" w:rsidR="005B323A" w:rsidRDefault="0026499D">
      <w:pPr>
        <w:pStyle w:val="BodyText"/>
        <w:spacing w:before="124"/>
        <w:ind w:left="666" w:right="265" w:hanging="447"/>
      </w:pPr>
      <w:r>
        <w:lastRenderedPageBreak/>
        <w:t>Birgegard, A., Bjorck, C., &amp; Clinton, D. (2010). Quality assurance of specialised treatment of eating disorders using large-scale Internet-based collection systems: Methods, results and lessons</w:t>
      </w:r>
      <w:r>
        <w:rPr>
          <w:spacing w:val="-4"/>
        </w:rPr>
        <w:t xml:space="preserve"> </w:t>
      </w:r>
      <w:r>
        <w:t>learned</w:t>
      </w:r>
      <w:r>
        <w:rPr>
          <w:spacing w:val="-2"/>
        </w:rPr>
        <w:t xml:space="preserve"> </w:t>
      </w:r>
      <w:r>
        <w:t>from</w:t>
      </w:r>
      <w:r>
        <w:rPr>
          <w:spacing w:val="-4"/>
        </w:rPr>
        <w:t xml:space="preserve"> </w:t>
      </w:r>
      <w:r>
        <w:t>designing</w:t>
      </w:r>
      <w:r>
        <w:rPr>
          <w:spacing w:val="-7"/>
        </w:rPr>
        <w:t xml:space="preserve"> </w:t>
      </w:r>
      <w:r>
        <w:t>the</w:t>
      </w:r>
      <w:r>
        <w:rPr>
          <w:spacing w:val="-4"/>
        </w:rPr>
        <w:t xml:space="preserve"> </w:t>
      </w:r>
      <w:r>
        <w:t>Stepwise</w:t>
      </w:r>
      <w:r>
        <w:rPr>
          <w:spacing w:val="-5"/>
        </w:rPr>
        <w:t xml:space="preserve"> </w:t>
      </w:r>
      <w:r>
        <w:t>database.</w:t>
      </w:r>
      <w:r>
        <w:rPr>
          <w:spacing w:val="-2"/>
        </w:rPr>
        <w:t xml:space="preserve"> </w:t>
      </w:r>
      <w:r>
        <w:rPr>
          <w:i/>
        </w:rPr>
        <w:t>European</w:t>
      </w:r>
      <w:r>
        <w:rPr>
          <w:i/>
          <w:spacing w:val="-4"/>
        </w:rPr>
        <w:t xml:space="preserve"> </w:t>
      </w:r>
      <w:r>
        <w:rPr>
          <w:i/>
        </w:rPr>
        <w:t>Eating</w:t>
      </w:r>
      <w:r>
        <w:rPr>
          <w:i/>
          <w:spacing w:val="-4"/>
        </w:rPr>
        <w:t xml:space="preserve"> </w:t>
      </w:r>
      <w:r>
        <w:rPr>
          <w:i/>
        </w:rPr>
        <w:t>Disorders</w:t>
      </w:r>
      <w:r>
        <w:rPr>
          <w:i/>
          <w:spacing w:val="-4"/>
        </w:rPr>
        <w:t xml:space="preserve"> </w:t>
      </w:r>
      <w:r>
        <w:rPr>
          <w:i/>
        </w:rPr>
        <w:t xml:space="preserve">Review, 18, </w:t>
      </w:r>
      <w:r>
        <w:t>251–259.</w:t>
      </w:r>
    </w:p>
    <w:p w14:paraId="5CC9AB66" w14:textId="77777777" w:rsidR="005B323A" w:rsidRDefault="0026499D">
      <w:pPr>
        <w:spacing w:before="120"/>
        <w:ind w:left="220"/>
        <w:rPr>
          <w:i/>
          <w:sz w:val="24"/>
        </w:rPr>
      </w:pPr>
      <w:r>
        <w:rPr>
          <w:sz w:val="24"/>
        </w:rPr>
        <w:t>Bischof,</w:t>
      </w:r>
      <w:r>
        <w:rPr>
          <w:spacing w:val="-2"/>
          <w:sz w:val="24"/>
        </w:rPr>
        <w:t xml:space="preserve"> </w:t>
      </w:r>
      <w:r>
        <w:rPr>
          <w:sz w:val="24"/>
        </w:rPr>
        <w:t>R.</w:t>
      </w:r>
      <w:r>
        <w:rPr>
          <w:spacing w:val="-2"/>
          <w:sz w:val="24"/>
        </w:rPr>
        <w:t xml:space="preserve"> </w:t>
      </w:r>
      <w:r>
        <w:rPr>
          <w:sz w:val="24"/>
        </w:rPr>
        <w:t>J.</w:t>
      </w:r>
      <w:r>
        <w:rPr>
          <w:spacing w:val="-2"/>
          <w:sz w:val="24"/>
        </w:rPr>
        <w:t xml:space="preserve"> </w:t>
      </w:r>
      <w:r>
        <w:rPr>
          <w:sz w:val="24"/>
        </w:rPr>
        <w:t>(1994).</w:t>
      </w:r>
      <w:r>
        <w:rPr>
          <w:spacing w:val="-2"/>
          <w:sz w:val="24"/>
        </w:rPr>
        <w:t xml:space="preserve"> </w:t>
      </w:r>
      <w:r>
        <w:rPr>
          <w:sz w:val="24"/>
        </w:rPr>
        <w:t>The</w:t>
      </w:r>
      <w:r>
        <w:rPr>
          <w:spacing w:val="-2"/>
          <w:sz w:val="24"/>
        </w:rPr>
        <w:t xml:space="preserve"> </w:t>
      </w:r>
      <w:r>
        <w:rPr>
          <w:sz w:val="24"/>
        </w:rPr>
        <w:t>megs</w:t>
      </w:r>
      <w:r>
        <w:rPr>
          <w:spacing w:val="-2"/>
          <w:sz w:val="24"/>
        </w:rPr>
        <w:t xml:space="preserve"> </w:t>
      </w:r>
      <w:r>
        <w:rPr>
          <w:sz w:val="24"/>
        </w:rPr>
        <w:t>and I;</w:t>
      </w:r>
      <w:r>
        <w:rPr>
          <w:spacing w:val="-2"/>
          <w:sz w:val="24"/>
        </w:rPr>
        <w:t xml:space="preserve"> </w:t>
      </w:r>
      <w:r>
        <w:rPr>
          <w:sz w:val="24"/>
        </w:rPr>
        <w:t>CD</w:t>
      </w:r>
      <w:r>
        <w:rPr>
          <w:spacing w:val="-2"/>
          <w:sz w:val="24"/>
        </w:rPr>
        <w:t xml:space="preserve"> </w:t>
      </w:r>
      <w:r>
        <w:rPr>
          <w:sz w:val="24"/>
        </w:rPr>
        <w:t>practice</w:t>
      </w:r>
      <w:r>
        <w:rPr>
          <w:spacing w:val="-2"/>
          <w:sz w:val="24"/>
        </w:rPr>
        <w:t xml:space="preserve"> </w:t>
      </w:r>
      <w:r>
        <w:rPr>
          <w:sz w:val="24"/>
        </w:rPr>
        <w:t>on-line.</w:t>
      </w:r>
      <w:r>
        <w:rPr>
          <w:spacing w:val="-2"/>
          <w:sz w:val="24"/>
        </w:rPr>
        <w:t xml:space="preserve"> </w:t>
      </w:r>
      <w:r>
        <w:rPr>
          <w:i/>
          <w:sz w:val="24"/>
        </w:rPr>
        <w:t>Behavioral</w:t>
      </w:r>
      <w:r>
        <w:rPr>
          <w:i/>
          <w:spacing w:val="-2"/>
          <w:sz w:val="24"/>
        </w:rPr>
        <w:t xml:space="preserve"> </w:t>
      </w:r>
      <w:r>
        <w:rPr>
          <w:i/>
          <w:sz w:val="24"/>
        </w:rPr>
        <w:t>Health</w:t>
      </w:r>
      <w:r>
        <w:rPr>
          <w:i/>
          <w:spacing w:val="-2"/>
          <w:sz w:val="24"/>
        </w:rPr>
        <w:t xml:space="preserve"> </w:t>
      </w:r>
      <w:r>
        <w:rPr>
          <w:i/>
          <w:sz w:val="24"/>
        </w:rPr>
        <w:t>Management,</w:t>
      </w:r>
      <w:r>
        <w:rPr>
          <w:i/>
          <w:spacing w:val="-2"/>
          <w:sz w:val="24"/>
        </w:rPr>
        <w:t xml:space="preserve"> </w:t>
      </w:r>
      <w:r>
        <w:rPr>
          <w:i/>
          <w:spacing w:val="-5"/>
          <w:sz w:val="24"/>
        </w:rPr>
        <w:t>14,</w:t>
      </w:r>
    </w:p>
    <w:p w14:paraId="3FC160D7" w14:textId="77777777" w:rsidR="005B323A" w:rsidRDefault="0026499D">
      <w:pPr>
        <w:pStyle w:val="BodyText"/>
        <w:spacing w:before="0"/>
        <w:ind w:left="666"/>
      </w:pPr>
      <w:r>
        <w:rPr>
          <w:spacing w:val="-5"/>
        </w:rPr>
        <w:t>14.</w:t>
      </w:r>
    </w:p>
    <w:p w14:paraId="78ACEA73" w14:textId="77777777" w:rsidR="005B323A" w:rsidRDefault="0026499D">
      <w:pPr>
        <w:pStyle w:val="BodyText"/>
        <w:ind w:left="666" w:hanging="447"/>
      </w:pPr>
      <w:r>
        <w:t>Bischof, R. J. (2004). Considerations in the use of telecommunications as a pr</w:t>
      </w:r>
      <w:r>
        <w:t>imary treatment medium:</w:t>
      </w:r>
      <w:r>
        <w:rPr>
          <w:spacing w:val="-3"/>
        </w:rPr>
        <w:t xml:space="preserve"> </w:t>
      </w:r>
      <w:r>
        <w:t>The</w:t>
      </w:r>
      <w:r>
        <w:rPr>
          <w:spacing w:val="-5"/>
        </w:rPr>
        <w:t xml:space="preserve"> </w:t>
      </w:r>
      <w:r>
        <w:t>application</w:t>
      </w:r>
      <w:r>
        <w:rPr>
          <w:spacing w:val="-3"/>
        </w:rPr>
        <w:t xml:space="preserve"> </w:t>
      </w:r>
      <w:r>
        <w:t>of</w:t>
      </w:r>
      <w:r>
        <w:rPr>
          <w:spacing w:val="-4"/>
        </w:rPr>
        <w:t xml:space="preserve"> </w:t>
      </w:r>
      <w:r>
        <w:t>behavioral</w:t>
      </w:r>
      <w:r>
        <w:rPr>
          <w:spacing w:val="-3"/>
        </w:rPr>
        <w:t xml:space="preserve"> </w:t>
      </w:r>
      <w:r>
        <w:t>telehealth</w:t>
      </w:r>
      <w:r>
        <w:rPr>
          <w:spacing w:val="-3"/>
        </w:rPr>
        <w:t xml:space="preserve"> </w:t>
      </w:r>
      <w:r>
        <w:t>to</w:t>
      </w:r>
      <w:r>
        <w:rPr>
          <w:spacing w:val="-3"/>
        </w:rPr>
        <w:t xml:space="preserve"> </w:t>
      </w:r>
      <w:r>
        <w:t>marriage</w:t>
      </w:r>
      <w:r>
        <w:rPr>
          <w:spacing w:val="-3"/>
        </w:rPr>
        <w:t xml:space="preserve"> </w:t>
      </w:r>
      <w:r>
        <w:t>and</w:t>
      </w:r>
      <w:r>
        <w:rPr>
          <w:spacing w:val="-3"/>
        </w:rPr>
        <w:t xml:space="preserve"> </w:t>
      </w:r>
      <w:r>
        <w:t>family</w:t>
      </w:r>
      <w:r>
        <w:rPr>
          <w:spacing w:val="-8"/>
        </w:rPr>
        <w:t xml:space="preserve"> </w:t>
      </w:r>
      <w:r>
        <w:t>therapy.</w:t>
      </w:r>
      <w:r>
        <w:rPr>
          <w:spacing w:val="-1"/>
        </w:rPr>
        <w:t xml:space="preserve"> </w:t>
      </w:r>
      <w:r>
        <w:rPr>
          <w:i/>
        </w:rPr>
        <w:t xml:space="preserve">American Journal of Family Therapy, 32, </w:t>
      </w:r>
      <w:r>
        <w:t>173–187.</w:t>
      </w:r>
    </w:p>
    <w:p w14:paraId="1CAB2F85" w14:textId="77777777" w:rsidR="005B323A" w:rsidRDefault="0026499D">
      <w:pPr>
        <w:pStyle w:val="BodyText"/>
        <w:spacing w:before="121"/>
        <w:ind w:left="666" w:hanging="447"/>
      </w:pPr>
      <w:r>
        <w:t>Bishop,</w:t>
      </w:r>
      <w:r>
        <w:rPr>
          <w:spacing w:val="-3"/>
        </w:rPr>
        <w:t xml:space="preserve"> </w:t>
      </w:r>
      <w:r>
        <w:t>D.,</w:t>
      </w:r>
      <w:r>
        <w:rPr>
          <w:spacing w:val="-3"/>
        </w:rPr>
        <w:t xml:space="preserve"> </w:t>
      </w:r>
      <w:r>
        <w:t>Bryant,</w:t>
      </w:r>
      <w:r>
        <w:rPr>
          <w:spacing w:val="-3"/>
        </w:rPr>
        <w:t xml:space="preserve"> </w:t>
      </w:r>
      <w:r>
        <w:t>K.</w:t>
      </w:r>
      <w:r>
        <w:rPr>
          <w:spacing w:val="-3"/>
        </w:rPr>
        <w:t xml:space="preserve"> </w:t>
      </w:r>
      <w:r>
        <w:t>S.,</w:t>
      </w:r>
      <w:r>
        <w:rPr>
          <w:spacing w:val="-3"/>
        </w:rPr>
        <w:t xml:space="preserve"> </w:t>
      </w:r>
      <w:r>
        <w:t>Giles,</w:t>
      </w:r>
      <w:r>
        <w:rPr>
          <w:spacing w:val="-3"/>
        </w:rPr>
        <w:t xml:space="preserve"> </w:t>
      </w:r>
      <w:r>
        <w:t>S.</w:t>
      </w:r>
      <w:r>
        <w:rPr>
          <w:spacing w:val="-3"/>
        </w:rPr>
        <w:t xml:space="preserve"> </w:t>
      </w:r>
      <w:r>
        <w:t>M.,</w:t>
      </w:r>
      <w:r>
        <w:rPr>
          <w:spacing w:val="-3"/>
        </w:rPr>
        <w:t xml:space="preserve"> </w:t>
      </w:r>
      <w:r>
        <w:t>Hansen,</w:t>
      </w:r>
      <w:r>
        <w:rPr>
          <w:spacing w:val="-1"/>
        </w:rPr>
        <w:t xml:space="preserve"> </w:t>
      </w:r>
      <w:r>
        <w:t>W.</w:t>
      </w:r>
      <w:r>
        <w:rPr>
          <w:spacing w:val="-3"/>
        </w:rPr>
        <w:t xml:space="preserve"> </w:t>
      </w:r>
      <w:r>
        <w:t>B.,</w:t>
      </w:r>
      <w:r>
        <w:rPr>
          <w:spacing w:val="-3"/>
        </w:rPr>
        <w:t xml:space="preserve"> </w:t>
      </w:r>
      <w:r>
        <w:t>&amp;</w:t>
      </w:r>
      <w:r>
        <w:rPr>
          <w:spacing w:val="-5"/>
        </w:rPr>
        <w:t xml:space="preserve"> </w:t>
      </w:r>
      <w:r>
        <w:t>Dusenbury,</w:t>
      </w:r>
      <w:r>
        <w:rPr>
          <w:spacing w:val="-1"/>
        </w:rPr>
        <w:t xml:space="preserve"> </w:t>
      </w:r>
      <w:r>
        <w:t>L.</w:t>
      </w:r>
      <w:r>
        <w:rPr>
          <w:spacing w:val="-3"/>
        </w:rPr>
        <w:t xml:space="preserve"> </w:t>
      </w:r>
      <w:r>
        <w:t>(2006).</w:t>
      </w:r>
      <w:r>
        <w:rPr>
          <w:spacing w:val="-3"/>
        </w:rPr>
        <w:t xml:space="preserve"> </w:t>
      </w:r>
      <w:r>
        <w:t>Simplifying</w:t>
      </w:r>
      <w:r>
        <w:rPr>
          <w:spacing w:val="-6"/>
        </w:rPr>
        <w:t xml:space="preserve"> </w:t>
      </w:r>
      <w:r>
        <w:t xml:space="preserve">the delivery of a prevention program with Web-based enhancements. </w:t>
      </w:r>
      <w:r>
        <w:rPr>
          <w:i/>
        </w:rPr>
        <w:t xml:space="preserve">The Journal of Primary Prevention, 27, </w:t>
      </w:r>
      <w:r>
        <w:t>433–444.</w:t>
      </w:r>
    </w:p>
    <w:p w14:paraId="6E4AD0F6" w14:textId="77777777" w:rsidR="005B323A" w:rsidRDefault="0026499D">
      <w:pPr>
        <w:pStyle w:val="BodyText"/>
        <w:ind w:left="666" w:right="220" w:hanging="447"/>
      </w:pPr>
      <w:r>
        <w:t>Bland,</w:t>
      </w:r>
      <w:r>
        <w:rPr>
          <w:spacing w:val="-3"/>
        </w:rPr>
        <w:t xml:space="preserve"> </w:t>
      </w:r>
      <w:r>
        <w:t>P.</w:t>
      </w:r>
      <w:r>
        <w:rPr>
          <w:spacing w:val="-3"/>
        </w:rPr>
        <w:t xml:space="preserve"> </w:t>
      </w:r>
      <w:r>
        <w:t>H.,</w:t>
      </w:r>
      <w:r>
        <w:rPr>
          <w:spacing w:val="-1"/>
        </w:rPr>
        <w:t xml:space="preserve"> </w:t>
      </w:r>
      <w:r>
        <w:t>Laderach,</w:t>
      </w:r>
      <w:r>
        <w:rPr>
          <w:spacing w:val="-1"/>
        </w:rPr>
        <w:t xml:space="preserve"> </w:t>
      </w:r>
      <w:r>
        <w:t>G.</w:t>
      </w:r>
      <w:r>
        <w:rPr>
          <w:spacing w:val="-3"/>
        </w:rPr>
        <w:t xml:space="preserve"> </w:t>
      </w:r>
      <w:r>
        <w:t>E.,</w:t>
      </w:r>
      <w:r>
        <w:rPr>
          <w:spacing w:val="-3"/>
        </w:rPr>
        <w:t xml:space="preserve"> </w:t>
      </w:r>
      <w:r>
        <w:t>&amp;</w:t>
      </w:r>
      <w:r>
        <w:rPr>
          <w:spacing w:val="-5"/>
        </w:rPr>
        <w:t xml:space="preserve"> </w:t>
      </w:r>
      <w:r>
        <w:t>Meyer,</w:t>
      </w:r>
      <w:r>
        <w:rPr>
          <w:spacing w:val="-3"/>
        </w:rPr>
        <w:t xml:space="preserve"> </w:t>
      </w:r>
      <w:r>
        <w:t>C.</w:t>
      </w:r>
      <w:r>
        <w:rPr>
          <w:spacing w:val="-3"/>
        </w:rPr>
        <w:t xml:space="preserve"> </w:t>
      </w:r>
      <w:r>
        <w:t>R.</w:t>
      </w:r>
      <w:r>
        <w:rPr>
          <w:spacing w:val="-3"/>
        </w:rPr>
        <w:t xml:space="preserve"> </w:t>
      </w:r>
      <w:r>
        <w:t>(2007).</w:t>
      </w:r>
      <w:r>
        <w:rPr>
          <w:spacing w:val="-4"/>
        </w:rPr>
        <w:t xml:space="preserve"> </w:t>
      </w:r>
      <w:r>
        <w:t>A</w:t>
      </w:r>
      <w:r>
        <w:rPr>
          <w:spacing w:val="-1"/>
        </w:rPr>
        <w:t xml:space="preserve"> </w:t>
      </w:r>
      <w:r>
        <w:t>Web-based</w:t>
      </w:r>
      <w:r>
        <w:rPr>
          <w:spacing w:val="-3"/>
        </w:rPr>
        <w:t xml:space="preserve"> </w:t>
      </w:r>
      <w:r>
        <w:t>interface</w:t>
      </w:r>
      <w:r>
        <w:rPr>
          <w:spacing w:val="-4"/>
        </w:rPr>
        <w:t xml:space="preserve"> </w:t>
      </w:r>
      <w:r>
        <w:t>for</w:t>
      </w:r>
      <w:r>
        <w:rPr>
          <w:spacing w:val="-3"/>
        </w:rPr>
        <w:t xml:space="preserve"> </w:t>
      </w:r>
      <w:r>
        <w:t>communication of data between the clinical and research enviro</w:t>
      </w:r>
      <w:r>
        <w:t xml:space="preserve">nments without revealing identifying information. </w:t>
      </w:r>
      <w:r>
        <w:rPr>
          <w:i/>
        </w:rPr>
        <w:t xml:space="preserve">Academic Radiology, 14, </w:t>
      </w:r>
      <w:r>
        <w:t>757–764.</w:t>
      </w:r>
    </w:p>
    <w:p w14:paraId="473F70CB" w14:textId="77777777" w:rsidR="005B323A" w:rsidRDefault="0026499D">
      <w:pPr>
        <w:spacing w:before="120"/>
        <w:ind w:left="667" w:right="245" w:hanging="447"/>
        <w:jc w:val="both"/>
        <w:rPr>
          <w:sz w:val="24"/>
        </w:rPr>
      </w:pPr>
      <w:r>
        <w:rPr>
          <w:sz w:val="24"/>
        </w:rPr>
        <w:t>Blankers, M., Koeter, M. W.</w:t>
      </w:r>
      <w:r>
        <w:rPr>
          <w:spacing w:val="-3"/>
          <w:sz w:val="24"/>
        </w:rPr>
        <w:t xml:space="preserve"> </w:t>
      </w:r>
      <w:r>
        <w:rPr>
          <w:sz w:val="24"/>
        </w:rPr>
        <w:t>J., &amp;</w:t>
      </w:r>
      <w:r>
        <w:rPr>
          <w:spacing w:val="-2"/>
          <w:sz w:val="24"/>
        </w:rPr>
        <w:t xml:space="preserve"> </w:t>
      </w:r>
      <w:r>
        <w:rPr>
          <w:sz w:val="24"/>
        </w:rPr>
        <w:t>Schippers, G. M. (2011). Internet therapy</w:t>
      </w:r>
      <w:r>
        <w:rPr>
          <w:spacing w:val="-5"/>
          <w:sz w:val="24"/>
        </w:rPr>
        <w:t xml:space="preserve"> </w:t>
      </w:r>
      <w:r>
        <w:rPr>
          <w:sz w:val="24"/>
        </w:rPr>
        <w:t>versus Internet self- help</w:t>
      </w:r>
      <w:r>
        <w:rPr>
          <w:spacing w:val="-4"/>
          <w:sz w:val="24"/>
        </w:rPr>
        <w:t xml:space="preserve"> </w:t>
      </w:r>
      <w:r>
        <w:rPr>
          <w:sz w:val="24"/>
        </w:rPr>
        <w:t>versus</w:t>
      </w:r>
      <w:r>
        <w:rPr>
          <w:spacing w:val="-4"/>
          <w:sz w:val="24"/>
        </w:rPr>
        <w:t xml:space="preserve"> </w:t>
      </w:r>
      <w:r>
        <w:rPr>
          <w:sz w:val="24"/>
        </w:rPr>
        <w:t>no</w:t>
      </w:r>
      <w:r>
        <w:rPr>
          <w:spacing w:val="-4"/>
          <w:sz w:val="24"/>
        </w:rPr>
        <w:t xml:space="preserve"> </w:t>
      </w:r>
      <w:r>
        <w:rPr>
          <w:sz w:val="24"/>
        </w:rPr>
        <w:t>treatment</w:t>
      </w:r>
      <w:r>
        <w:rPr>
          <w:spacing w:val="-4"/>
          <w:sz w:val="24"/>
        </w:rPr>
        <w:t xml:space="preserve"> </w:t>
      </w:r>
      <w:r>
        <w:rPr>
          <w:sz w:val="24"/>
        </w:rPr>
        <w:t>for</w:t>
      </w:r>
      <w:r>
        <w:rPr>
          <w:spacing w:val="-5"/>
          <w:sz w:val="24"/>
        </w:rPr>
        <w:t xml:space="preserve"> </w:t>
      </w:r>
      <w:r>
        <w:rPr>
          <w:sz w:val="24"/>
        </w:rPr>
        <w:t>problematic</w:t>
      </w:r>
      <w:r>
        <w:rPr>
          <w:spacing w:val="-3"/>
          <w:sz w:val="24"/>
        </w:rPr>
        <w:t xml:space="preserve"> </w:t>
      </w:r>
      <w:r>
        <w:rPr>
          <w:sz w:val="24"/>
        </w:rPr>
        <w:t>alcohol</w:t>
      </w:r>
      <w:r>
        <w:rPr>
          <w:spacing w:val="-4"/>
          <w:sz w:val="24"/>
        </w:rPr>
        <w:t xml:space="preserve"> </w:t>
      </w:r>
      <w:r>
        <w:rPr>
          <w:sz w:val="24"/>
        </w:rPr>
        <w:t>use:</w:t>
      </w:r>
      <w:r>
        <w:rPr>
          <w:spacing w:val="-4"/>
          <w:sz w:val="24"/>
        </w:rPr>
        <w:t xml:space="preserve"> </w:t>
      </w:r>
      <w:r>
        <w:rPr>
          <w:sz w:val="24"/>
        </w:rPr>
        <w:t>A</w:t>
      </w:r>
      <w:r>
        <w:rPr>
          <w:spacing w:val="-4"/>
          <w:sz w:val="24"/>
        </w:rPr>
        <w:t xml:space="preserve"> </w:t>
      </w:r>
      <w:r>
        <w:rPr>
          <w:sz w:val="24"/>
        </w:rPr>
        <w:t>randomized</w:t>
      </w:r>
      <w:r>
        <w:rPr>
          <w:spacing w:val="-4"/>
          <w:sz w:val="24"/>
        </w:rPr>
        <w:t xml:space="preserve"> </w:t>
      </w:r>
      <w:r>
        <w:rPr>
          <w:sz w:val="24"/>
        </w:rPr>
        <w:t>controlled</w:t>
      </w:r>
      <w:r>
        <w:rPr>
          <w:spacing w:val="-4"/>
          <w:sz w:val="24"/>
        </w:rPr>
        <w:t xml:space="preserve"> </w:t>
      </w:r>
      <w:r>
        <w:rPr>
          <w:sz w:val="24"/>
        </w:rPr>
        <w:t>trial.</w:t>
      </w:r>
      <w:r>
        <w:rPr>
          <w:spacing w:val="-1"/>
          <w:sz w:val="24"/>
        </w:rPr>
        <w:t xml:space="preserve"> </w:t>
      </w:r>
      <w:r>
        <w:rPr>
          <w:i/>
          <w:sz w:val="24"/>
        </w:rPr>
        <w:t xml:space="preserve">Journal of Consulting and Clinical Psychology, 79, </w:t>
      </w:r>
      <w:r>
        <w:rPr>
          <w:sz w:val="24"/>
        </w:rPr>
        <w:t>330–341.</w:t>
      </w:r>
    </w:p>
    <w:p w14:paraId="67D6E64C" w14:textId="77777777" w:rsidR="005B323A" w:rsidRDefault="0026499D">
      <w:pPr>
        <w:spacing w:before="120"/>
        <w:ind w:left="667" w:hanging="447"/>
        <w:rPr>
          <w:sz w:val="24"/>
        </w:rPr>
      </w:pPr>
      <w:r>
        <w:rPr>
          <w:sz w:val="24"/>
        </w:rPr>
        <w:t>Bledsoe, T. S., &amp; Simmerok, B. D. (2014). A multimedia-rich platform to enhance student engagement</w:t>
      </w:r>
      <w:r>
        <w:rPr>
          <w:spacing w:val="-3"/>
          <w:sz w:val="24"/>
        </w:rPr>
        <w:t xml:space="preserve"> </w:t>
      </w:r>
      <w:r>
        <w:rPr>
          <w:sz w:val="24"/>
        </w:rPr>
        <w:t>and</w:t>
      </w:r>
      <w:r>
        <w:rPr>
          <w:spacing w:val="-5"/>
          <w:sz w:val="24"/>
        </w:rPr>
        <w:t xml:space="preserve"> </w:t>
      </w:r>
      <w:r>
        <w:rPr>
          <w:sz w:val="24"/>
        </w:rPr>
        <w:t>learning</w:t>
      </w:r>
      <w:r>
        <w:rPr>
          <w:spacing w:val="-5"/>
          <w:sz w:val="24"/>
        </w:rPr>
        <w:t xml:space="preserve"> </w:t>
      </w:r>
      <w:r>
        <w:rPr>
          <w:sz w:val="24"/>
        </w:rPr>
        <w:t>in</w:t>
      </w:r>
      <w:r>
        <w:rPr>
          <w:spacing w:val="-5"/>
          <w:sz w:val="24"/>
        </w:rPr>
        <w:t xml:space="preserve"> </w:t>
      </w:r>
      <w:r>
        <w:rPr>
          <w:sz w:val="24"/>
        </w:rPr>
        <w:t>an</w:t>
      </w:r>
      <w:r>
        <w:rPr>
          <w:spacing w:val="-5"/>
          <w:sz w:val="24"/>
        </w:rPr>
        <w:t xml:space="preserve"> </w:t>
      </w:r>
      <w:r>
        <w:rPr>
          <w:sz w:val="24"/>
        </w:rPr>
        <w:t>online</w:t>
      </w:r>
      <w:r>
        <w:rPr>
          <w:spacing w:val="-5"/>
          <w:sz w:val="24"/>
        </w:rPr>
        <w:t xml:space="preserve"> </w:t>
      </w:r>
      <w:r>
        <w:rPr>
          <w:sz w:val="24"/>
        </w:rPr>
        <w:t>environment.</w:t>
      </w:r>
      <w:r>
        <w:rPr>
          <w:spacing w:val="-3"/>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Asynchronous</w:t>
      </w:r>
      <w:r>
        <w:rPr>
          <w:i/>
          <w:spacing w:val="-5"/>
          <w:sz w:val="24"/>
        </w:rPr>
        <w:t xml:space="preserve"> </w:t>
      </w:r>
      <w:r>
        <w:rPr>
          <w:i/>
          <w:sz w:val="24"/>
        </w:rPr>
        <w:t>Learn</w:t>
      </w:r>
      <w:r>
        <w:rPr>
          <w:i/>
          <w:sz w:val="24"/>
        </w:rPr>
        <w:t xml:space="preserve">ing Networks, 17(4), </w:t>
      </w:r>
      <w:r>
        <w:rPr>
          <w:sz w:val="24"/>
        </w:rPr>
        <w:t>57–66.</w:t>
      </w:r>
    </w:p>
    <w:p w14:paraId="3A4DE78C" w14:textId="77777777" w:rsidR="005B323A" w:rsidRDefault="0026499D">
      <w:pPr>
        <w:pStyle w:val="BodyText"/>
        <w:spacing w:before="121"/>
        <w:ind w:right="150" w:hanging="447"/>
      </w:pPr>
      <w:r>
        <w:t>Block, G., Sternfeld, B., Block, H. C., Block, J. T., Norris, J., Hopkins, D., … Clancy, H. A. (2008).</w:t>
      </w:r>
      <w:r>
        <w:rPr>
          <w:spacing w:val="-3"/>
        </w:rPr>
        <w:t xml:space="preserve"> </w:t>
      </w:r>
      <w:r>
        <w:t>Development</w:t>
      </w:r>
      <w:r>
        <w:rPr>
          <w:spacing w:val="-3"/>
        </w:rPr>
        <w:t xml:space="preserve"> </w:t>
      </w:r>
      <w:r>
        <w:t>of</w:t>
      </w:r>
      <w:r>
        <w:rPr>
          <w:spacing w:val="-2"/>
        </w:rPr>
        <w:t xml:space="preserve"> </w:t>
      </w:r>
      <w:r>
        <w:t>Alive!</w:t>
      </w:r>
      <w:r>
        <w:rPr>
          <w:spacing w:val="-5"/>
        </w:rPr>
        <w:t xml:space="preserve"> </w:t>
      </w:r>
      <w:r>
        <w:t>(A</w:t>
      </w:r>
      <w:r>
        <w:rPr>
          <w:spacing w:val="-3"/>
        </w:rPr>
        <w:t xml:space="preserve"> </w:t>
      </w:r>
      <w:r>
        <w:t>Lifestyle Intervention</w:t>
      </w:r>
      <w:r>
        <w:rPr>
          <w:spacing w:val="-3"/>
        </w:rPr>
        <w:t xml:space="preserve"> </w:t>
      </w:r>
      <w:r>
        <w:t>Via</w:t>
      </w:r>
      <w:r>
        <w:rPr>
          <w:spacing w:val="-4"/>
        </w:rPr>
        <w:t xml:space="preserve"> </w:t>
      </w:r>
      <w:r>
        <w:t>Email),</w:t>
      </w:r>
      <w:r>
        <w:rPr>
          <w:spacing w:val="-3"/>
        </w:rPr>
        <w:t xml:space="preserve"> </w:t>
      </w:r>
      <w:r>
        <w:t>and</w:t>
      </w:r>
      <w:r>
        <w:rPr>
          <w:spacing w:val="-3"/>
        </w:rPr>
        <w:t xml:space="preserve"> </w:t>
      </w:r>
      <w:r>
        <w:t>its</w:t>
      </w:r>
      <w:r>
        <w:rPr>
          <w:spacing w:val="-3"/>
        </w:rPr>
        <w:t xml:space="preserve"> </w:t>
      </w:r>
      <w:r>
        <w:t>effect</w:t>
      </w:r>
      <w:r>
        <w:rPr>
          <w:spacing w:val="-3"/>
        </w:rPr>
        <w:t xml:space="preserve"> </w:t>
      </w:r>
      <w:r>
        <w:t>on</w:t>
      </w:r>
      <w:r>
        <w:rPr>
          <w:spacing w:val="-3"/>
        </w:rPr>
        <w:t xml:space="preserve"> </w:t>
      </w:r>
      <w:r>
        <w:t xml:space="preserve">health- related quality of life, presenteeism, and other behavioral outcomes: Randomized controlled trial. </w:t>
      </w:r>
      <w:r>
        <w:rPr>
          <w:i/>
        </w:rPr>
        <w:t xml:space="preserve">Journal of Medical Internet Research, 10, </w:t>
      </w:r>
      <w:r>
        <w:t>e43.</w:t>
      </w:r>
    </w:p>
    <w:p w14:paraId="59B8BBF3" w14:textId="77777777" w:rsidR="005B323A" w:rsidRDefault="0026499D">
      <w:pPr>
        <w:spacing w:before="120"/>
        <w:ind w:left="667" w:hanging="447"/>
        <w:rPr>
          <w:sz w:val="24"/>
        </w:rPr>
      </w:pPr>
      <w:r>
        <w:rPr>
          <w:sz w:val="24"/>
        </w:rPr>
        <w:t>Bloom,</w:t>
      </w:r>
      <w:r>
        <w:rPr>
          <w:spacing w:val="-3"/>
          <w:sz w:val="24"/>
        </w:rPr>
        <w:t xml:space="preserve"> </w:t>
      </w:r>
      <w:r>
        <w:rPr>
          <w:sz w:val="24"/>
        </w:rPr>
        <w:t>J.</w:t>
      </w:r>
      <w:r>
        <w:rPr>
          <w:spacing w:val="-3"/>
          <w:sz w:val="24"/>
        </w:rPr>
        <w:t xml:space="preserve"> </w:t>
      </w:r>
      <w:r>
        <w:rPr>
          <w:sz w:val="24"/>
        </w:rPr>
        <w:t>W.</w:t>
      </w:r>
      <w:r>
        <w:rPr>
          <w:spacing w:val="-3"/>
          <w:sz w:val="24"/>
        </w:rPr>
        <w:t xml:space="preserve"> </w:t>
      </w:r>
      <w:r>
        <w:rPr>
          <w:sz w:val="24"/>
        </w:rPr>
        <w:t>(1998).</w:t>
      </w:r>
      <w:r>
        <w:rPr>
          <w:spacing w:val="-3"/>
          <w:sz w:val="24"/>
        </w:rPr>
        <w:t xml:space="preserve"> </w:t>
      </w:r>
      <w:r>
        <w:rPr>
          <w:sz w:val="24"/>
        </w:rPr>
        <w:t>The</w:t>
      </w:r>
      <w:r>
        <w:rPr>
          <w:spacing w:val="-4"/>
          <w:sz w:val="24"/>
        </w:rPr>
        <w:t xml:space="preserve"> </w:t>
      </w:r>
      <w:r>
        <w:rPr>
          <w:sz w:val="24"/>
        </w:rPr>
        <w:t>ethical</w:t>
      </w:r>
      <w:r>
        <w:rPr>
          <w:spacing w:val="-3"/>
          <w:sz w:val="24"/>
        </w:rPr>
        <w:t xml:space="preserve"> </w:t>
      </w:r>
      <w:r>
        <w:rPr>
          <w:sz w:val="24"/>
        </w:rPr>
        <w:t>practice</w:t>
      </w:r>
      <w:r>
        <w:rPr>
          <w:spacing w:val="-4"/>
          <w:sz w:val="24"/>
        </w:rPr>
        <w:t xml:space="preserve"> </w:t>
      </w:r>
      <w:r>
        <w:rPr>
          <w:sz w:val="24"/>
        </w:rPr>
        <w:t>of</w:t>
      </w:r>
      <w:r>
        <w:rPr>
          <w:spacing w:val="-2"/>
          <w:sz w:val="24"/>
        </w:rPr>
        <w:t xml:space="preserve"> </w:t>
      </w:r>
      <w:r>
        <w:rPr>
          <w:sz w:val="24"/>
        </w:rPr>
        <w:t>Webcounseling.</w:t>
      </w:r>
      <w:r>
        <w:rPr>
          <w:spacing w:val="-3"/>
          <w:sz w:val="24"/>
        </w:rPr>
        <w:t xml:space="preserve"> </w:t>
      </w:r>
      <w:r>
        <w:rPr>
          <w:i/>
          <w:sz w:val="24"/>
        </w:rPr>
        <w:t>British</w:t>
      </w:r>
      <w:r>
        <w:rPr>
          <w:i/>
          <w:spacing w:val="-3"/>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Guidance &amp;</w:t>
      </w:r>
      <w:r>
        <w:rPr>
          <w:i/>
          <w:sz w:val="24"/>
        </w:rPr>
        <w:t xml:space="preserve"> Counselling, 26, </w:t>
      </w:r>
      <w:r>
        <w:rPr>
          <w:sz w:val="24"/>
        </w:rPr>
        <w:t>53–59.</w:t>
      </w:r>
    </w:p>
    <w:p w14:paraId="1F0F4E2B" w14:textId="77777777" w:rsidR="005B323A" w:rsidRDefault="0026499D">
      <w:pPr>
        <w:pStyle w:val="BodyText"/>
        <w:ind w:left="220"/>
      </w:pPr>
      <w:r>
        <w:t>Bobiez,</w:t>
      </w:r>
      <w:r>
        <w:rPr>
          <w:spacing w:val="-2"/>
        </w:rPr>
        <w:t xml:space="preserve"> </w:t>
      </w:r>
      <w:r>
        <w:t>K.</w:t>
      </w:r>
      <w:r>
        <w:rPr>
          <w:spacing w:val="-1"/>
        </w:rPr>
        <w:t xml:space="preserve"> </w:t>
      </w:r>
      <w:r>
        <w:t>P.,</w:t>
      </w:r>
      <w:r>
        <w:rPr>
          <w:spacing w:val="-1"/>
        </w:rPr>
        <w:t xml:space="preserve"> </w:t>
      </w:r>
      <w:r>
        <w:t>&amp;</w:t>
      </w:r>
      <w:r>
        <w:rPr>
          <w:spacing w:val="-4"/>
        </w:rPr>
        <w:t xml:space="preserve"> </w:t>
      </w:r>
      <w:r>
        <w:t>Richard,</w:t>
      </w:r>
      <w:r>
        <w:rPr>
          <w:spacing w:val="-1"/>
        </w:rPr>
        <w:t xml:space="preserve"> </w:t>
      </w:r>
      <w:r>
        <w:t>D.</w:t>
      </w:r>
      <w:r>
        <w:rPr>
          <w:spacing w:val="-1"/>
        </w:rPr>
        <w:t xml:space="preserve"> </w:t>
      </w:r>
      <w:r>
        <w:t>C.</w:t>
      </w:r>
      <w:r>
        <w:rPr>
          <w:spacing w:val="-1"/>
        </w:rPr>
        <w:t xml:space="preserve"> </w:t>
      </w:r>
      <w:r>
        <w:t>S.</w:t>
      </w:r>
      <w:r>
        <w:rPr>
          <w:spacing w:val="-2"/>
        </w:rPr>
        <w:t xml:space="preserve"> </w:t>
      </w:r>
      <w:r>
        <w:t>(2003).</w:t>
      </w:r>
      <w:r>
        <w:rPr>
          <w:spacing w:val="-1"/>
        </w:rPr>
        <w:t xml:space="preserve"> </w:t>
      </w:r>
      <w:r>
        <w:t>The</w:t>
      </w:r>
      <w:r>
        <w:rPr>
          <w:spacing w:val="-2"/>
        </w:rPr>
        <w:t xml:space="preserve"> </w:t>
      </w:r>
      <w:r>
        <w:t>virtual</w:t>
      </w:r>
      <w:r>
        <w:rPr>
          <w:spacing w:val="-1"/>
        </w:rPr>
        <w:t xml:space="preserve"> </w:t>
      </w:r>
      <w:r>
        <w:t>therapist:</w:t>
      </w:r>
      <w:r>
        <w:rPr>
          <w:spacing w:val="-2"/>
        </w:rPr>
        <w:t xml:space="preserve"> </w:t>
      </w:r>
      <w:r>
        <w:t>Behavior</w:t>
      </w:r>
      <w:r>
        <w:rPr>
          <w:spacing w:val="-1"/>
        </w:rPr>
        <w:t xml:space="preserve"> </w:t>
      </w:r>
      <w:r>
        <w:t>therapy</w:t>
      </w:r>
      <w:r>
        <w:rPr>
          <w:spacing w:val="-6"/>
        </w:rPr>
        <w:t xml:space="preserve"> </w:t>
      </w:r>
      <w:r>
        <w:t>in</w:t>
      </w:r>
      <w:r>
        <w:rPr>
          <w:spacing w:val="-1"/>
        </w:rPr>
        <w:t xml:space="preserve"> </w:t>
      </w:r>
      <w:r>
        <w:t>a</w:t>
      </w:r>
      <w:r>
        <w:rPr>
          <w:spacing w:val="-2"/>
        </w:rPr>
        <w:t xml:space="preserve"> </w:t>
      </w:r>
      <w:r>
        <w:t>digital</w:t>
      </w:r>
      <w:r>
        <w:rPr>
          <w:spacing w:val="-1"/>
        </w:rPr>
        <w:t xml:space="preserve"> </w:t>
      </w:r>
      <w:r>
        <w:rPr>
          <w:spacing w:val="-4"/>
        </w:rPr>
        <w:t>age.</w:t>
      </w:r>
    </w:p>
    <w:p w14:paraId="293688E3" w14:textId="77777777" w:rsidR="005B323A" w:rsidRDefault="0026499D">
      <w:pPr>
        <w:ind w:left="667"/>
        <w:rPr>
          <w:sz w:val="24"/>
        </w:rPr>
      </w:pPr>
      <w:r>
        <w:rPr>
          <w:i/>
          <w:sz w:val="24"/>
        </w:rPr>
        <w:t>The</w:t>
      </w:r>
      <w:r>
        <w:rPr>
          <w:i/>
          <w:spacing w:val="-4"/>
          <w:sz w:val="24"/>
        </w:rPr>
        <w:t xml:space="preserve"> </w:t>
      </w:r>
      <w:r>
        <w:rPr>
          <w:i/>
          <w:sz w:val="24"/>
        </w:rPr>
        <w:t>Behavior</w:t>
      </w:r>
      <w:r>
        <w:rPr>
          <w:i/>
          <w:spacing w:val="-3"/>
          <w:sz w:val="24"/>
        </w:rPr>
        <w:t xml:space="preserve"> </w:t>
      </w:r>
      <w:r>
        <w:rPr>
          <w:i/>
          <w:sz w:val="24"/>
        </w:rPr>
        <w:t>Therapist,</w:t>
      </w:r>
      <w:r>
        <w:rPr>
          <w:i/>
          <w:spacing w:val="-2"/>
          <w:sz w:val="24"/>
        </w:rPr>
        <w:t xml:space="preserve"> </w:t>
      </w:r>
      <w:r>
        <w:rPr>
          <w:i/>
          <w:sz w:val="24"/>
        </w:rPr>
        <w:t>26,</w:t>
      </w:r>
      <w:r>
        <w:rPr>
          <w:i/>
          <w:spacing w:val="-2"/>
          <w:sz w:val="24"/>
        </w:rPr>
        <w:t xml:space="preserve"> </w:t>
      </w:r>
      <w:r>
        <w:rPr>
          <w:spacing w:val="-2"/>
          <w:sz w:val="24"/>
        </w:rPr>
        <w:t>265–270.</w:t>
      </w:r>
    </w:p>
    <w:p w14:paraId="2C2E27F6" w14:textId="77777777" w:rsidR="005B323A" w:rsidRDefault="0026499D">
      <w:pPr>
        <w:pStyle w:val="BodyText"/>
        <w:ind w:right="265" w:hanging="447"/>
      </w:pPr>
      <w:r>
        <w:t>Bock, B. C., Graham, A. L., Sciamanna, C. N., Krishnamoorthy, J., Whiteley, J., Carmona- Barr</w:t>
      </w:r>
      <w:r>
        <w:t>os,</w:t>
      </w:r>
      <w:r>
        <w:rPr>
          <w:spacing w:val="-4"/>
        </w:rPr>
        <w:t xml:space="preserve"> </w:t>
      </w:r>
      <w:r>
        <w:t>R.,</w:t>
      </w:r>
      <w:r>
        <w:rPr>
          <w:spacing w:val="-4"/>
        </w:rPr>
        <w:t xml:space="preserve"> </w:t>
      </w:r>
      <w:r>
        <w:t>…</w:t>
      </w:r>
      <w:r>
        <w:rPr>
          <w:spacing w:val="-4"/>
        </w:rPr>
        <w:t xml:space="preserve"> </w:t>
      </w:r>
      <w:r>
        <w:t>Abrams,</w:t>
      </w:r>
      <w:r>
        <w:rPr>
          <w:spacing w:val="-4"/>
        </w:rPr>
        <w:t xml:space="preserve"> </w:t>
      </w:r>
      <w:r>
        <w:t>D.</w:t>
      </w:r>
      <w:r>
        <w:rPr>
          <w:spacing w:val="-4"/>
        </w:rPr>
        <w:t xml:space="preserve"> </w:t>
      </w:r>
      <w:r>
        <w:t>(2004).</w:t>
      </w:r>
      <w:r>
        <w:rPr>
          <w:spacing w:val="-4"/>
        </w:rPr>
        <w:t xml:space="preserve"> </w:t>
      </w:r>
      <w:r>
        <w:t>Smoking</w:t>
      </w:r>
      <w:r>
        <w:rPr>
          <w:spacing w:val="-5"/>
        </w:rPr>
        <w:t xml:space="preserve"> </w:t>
      </w:r>
      <w:r>
        <w:t>cessation</w:t>
      </w:r>
      <w:r>
        <w:rPr>
          <w:spacing w:val="-4"/>
        </w:rPr>
        <w:t xml:space="preserve"> </w:t>
      </w:r>
      <w:r>
        <w:t>treatment</w:t>
      </w:r>
      <w:r>
        <w:rPr>
          <w:spacing w:val="-4"/>
        </w:rPr>
        <w:t xml:space="preserve"> </w:t>
      </w:r>
      <w:r>
        <w:t>on</w:t>
      </w:r>
      <w:r>
        <w:rPr>
          <w:spacing w:val="-4"/>
        </w:rPr>
        <w:t xml:space="preserve"> </w:t>
      </w:r>
      <w:r>
        <w:t>the</w:t>
      </w:r>
      <w:r>
        <w:rPr>
          <w:spacing w:val="-1"/>
        </w:rPr>
        <w:t xml:space="preserve"> </w:t>
      </w:r>
      <w:r>
        <w:t>Internet:</w:t>
      </w:r>
      <w:r>
        <w:rPr>
          <w:spacing w:val="-4"/>
        </w:rPr>
        <w:t xml:space="preserve"> </w:t>
      </w:r>
      <w:r>
        <w:t xml:space="preserve">Content, quality, and usability. </w:t>
      </w:r>
      <w:r>
        <w:rPr>
          <w:i/>
        </w:rPr>
        <w:t xml:space="preserve">Nicotine &amp; Tobacco Research, 6, </w:t>
      </w:r>
      <w:r>
        <w:t>207–219.</w:t>
      </w:r>
    </w:p>
    <w:p w14:paraId="01BFC464" w14:textId="77777777" w:rsidR="005B323A" w:rsidRDefault="0026499D">
      <w:pPr>
        <w:spacing w:before="121"/>
        <w:ind w:left="667" w:hanging="447"/>
        <w:rPr>
          <w:sz w:val="24"/>
        </w:rPr>
      </w:pPr>
      <w:r>
        <w:rPr>
          <w:sz w:val="24"/>
        </w:rPr>
        <w:t>Bock,</w:t>
      </w:r>
      <w:r>
        <w:rPr>
          <w:spacing w:val="-1"/>
          <w:sz w:val="24"/>
        </w:rPr>
        <w:t xml:space="preserve"> </w:t>
      </w:r>
      <w:r>
        <w:rPr>
          <w:sz w:val="24"/>
        </w:rPr>
        <w:t>B.</w:t>
      </w:r>
      <w:r>
        <w:rPr>
          <w:spacing w:val="-3"/>
          <w:sz w:val="24"/>
        </w:rPr>
        <w:t xml:space="preserve"> </w:t>
      </w:r>
      <w:r>
        <w:rPr>
          <w:sz w:val="24"/>
        </w:rPr>
        <w:t>C.,</w:t>
      </w:r>
      <w:r>
        <w:rPr>
          <w:spacing w:val="-3"/>
          <w:sz w:val="24"/>
        </w:rPr>
        <w:t xml:space="preserve"> </w:t>
      </w:r>
      <w:r>
        <w:rPr>
          <w:sz w:val="24"/>
        </w:rPr>
        <w:t>Graham,</w:t>
      </w:r>
      <w:r>
        <w:rPr>
          <w:spacing w:val="-3"/>
          <w:sz w:val="24"/>
        </w:rPr>
        <w:t xml:space="preserve"> </w:t>
      </w:r>
      <w:r>
        <w:rPr>
          <w:sz w:val="24"/>
        </w:rPr>
        <w:t>A.</w:t>
      </w:r>
      <w:r>
        <w:rPr>
          <w:spacing w:val="-1"/>
          <w:sz w:val="24"/>
        </w:rPr>
        <w:t xml:space="preserve"> </w:t>
      </w:r>
      <w:r>
        <w:rPr>
          <w:sz w:val="24"/>
        </w:rPr>
        <w:t>L.,</w:t>
      </w:r>
      <w:r>
        <w:rPr>
          <w:spacing w:val="-3"/>
          <w:sz w:val="24"/>
        </w:rPr>
        <w:t xml:space="preserve"> </w:t>
      </w:r>
      <w:r>
        <w:rPr>
          <w:sz w:val="24"/>
        </w:rPr>
        <w:t>Whiteley,</w:t>
      </w:r>
      <w:r>
        <w:rPr>
          <w:spacing w:val="-3"/>
          <w:sz w:val="24"/>
        </w:rPr>
        <w:t xml:space="preserve"> </w:t>
      </w:r>
      <w:r>
        <w:rPr>
          <w:sz w:val="24"/>
        </w:rPr>
        <w:t>J.</w:t>
      </w:r>
      <w:r>
        <w:rPr>
          <w:spacing w:val="-3"/>
          <w:sz w:val="24"/>
        </w:rPr>
        <w:t xml:space="preserve"> </w:t>
      </w:r>
      <w:r>
        <w:rPr>
          <w:sz w:val="24"/>
        </w:rPr>
        <w:t>A.,</w:t>
      </w:r>
      <w:r>
        <w:rPr>
          <w:spacing w:val="-3"/>
          <w:sz w:val="24"/>
        </w:rPr>
        <w:t xml:space="preserve"> </w:t>
      </w:r>
      <w:r>
        <w:rPr>
          <w:sz w:val="24"/>
        </w:rPr>
        <w:t>&amp;</w:t>
      </w:r>
      <w:r>
        <w:rPr>
          <w:spacing w:val="-6"/>
          <w:sz w:val="24"/>
        </w:rPr>
        <w:t xml:space="preserve"> </w:t>
      </w:r>
      <w:r>
        <w:rPr>
          <w:sz w:val="24"/>
        </w:rPr>
        <w:t>Stoddard,</w:t>
      </w:r>
      <w:r>
        <w:rPr>
          <w:spacing w:val="-3"/>
          <w:sz w:val="24"/>
        </w:rPr>
        <w:t xml:space="preserve"> </w:t>
      </w:r>
      <w:r>
        <w:rPr>
          <w:sz w:val="24"/>
        </w:rPr>
        <w:t>J.</w:t>
      </w:r>
      <w:r>
        <w:rPr>
          <w:spacing w:val="-1"/>
          <w:sz w:val="24"/>
        </w:rPr>
        <w:t xml:space="preserve"> </w:t>
      </w:r>
      <w:r>
        <w:rPr>
          <w:sz w:val="24"/>
        </w:rPr>
        <w:t>L.</w:t>
      </w:r>
      <w:r>
        <w:rPr>
          <w:spacing w:val="-3"/>
          <w:sz w:val="24"/>
        </w:rPr>
        <w:t xml:space="preserve"> </w:t>
      </w:r>
      <w:r>
        <w:rPr>
          <w:sz w:val="24"/>
        </w:rPr>
        <w:t>(2008).</w:t>
      </w:r>
      <w:r>
        <w:rPr>
          <w:spacing w:val="-2"/>
          <w:sz w:val="24"/>
        </w:rPr>
        <w:t xml:space="preserve"> </w:t>
      </w:r>
      <w:r>
        <w:rPr>
          <w:sz w:val="24"/>
        </w:rPr>
        <w:t>A</w:t>
      </w:r>
      <w:r>
        <w:rPr>
          <w:spacing w:val="-3"/>
          <w:sz w:val="24"/>
        </w:rPr>
        <w:t xml:space="preserve"> </w:t>
      </w:r>
      <w:r>
        <w:rPr>
          <w:sz w:val="24"/>
        </w:rPr>
        <w:t>review</w:t>
      </w:r>
      <w:r>
        <w:rPr>
          <w:spacing w:val="-4"/>
          <w:sz w:val="24"/>
        </w:rPr>
        <w:t xml:space="preserve"> </w:t>
      </w:r>
      <w:r>
        <w:rPr>
          <w:sz w:val="24"/>
        </w:rPr>
        <w:t xml:space="preserve">of Web-assisted tobacco interventions (WATIs). </w:t>
      </w:r>
      <w:r>
        <w:rPr>
          <w:i/>
          <w:sz w:val="24"/>
        </w:rPr>
        <w:t xml:space="preserve">Journal of Medical Internet Research, 10, </w:t>
      </w:r>
      <w:r>
        <w:rPr>
          <w:sz w:val="24"/>
        </w:rPr>
        <w:t>e39.</w:t>
      </w:r>
    </w:p>
    <w:p w14:paraId="34DDD066" w14:textId="77777777" w:rsidR="005B323A" w:rsidRDefault="0026499D">
      <w:pPr>
        <w:pStyle w:val="BodyText"/>
        <w:ind w:right="265" w:hanging="447"/>
      </w:pPr>
      <w:r>
        <w:t>Boeschoten,</w:t>
      </w:r>
      <w:r>
        <w:rPr>
          <w:spacing w:val="-3"/>
        </w:rPr>
        <w:t xml:space="preserve"> </w:t>
      </w:r>
      <w:r>
        <w:t>R.</w:t>
      </w:r>
      <w:r>
        <w:rPr>
          <w:spacing w:val="-3"/>
        </w:rPr>
        <w:t xml:space="preserve"> </w:t>
      </w:r>
      <w:r>
        <w:t>E.,</w:t>
      </w:r>
      <w:r>
        <w:rPr>
          <w:spacing w:val="-3"/>
        </w:rPr>
        <w:t xml:space="preserve"> </w:t>
      </w:r>
      <w:r>
        <w:t>Nieuwenhuis,</w:t>
      </w:r>
      <w:r>
        <w:rPr>
          <w:spacing w:val="-3"/>
        </w:rPr>
        <w:t xml:space="preserve"> </w:t>
      </w:r>
      <w:r>
        <w:t>M.</w:t>
      </w:r>
      <w:r>
        <w:rPr>
          <w:spacing w:val="-3"/>
        </w:rPr>
        <w:t xml:space="preserve"> </w:t>
      </w:r>
      <w:r>
        <w:t>M.,</w:t>
      </w:r>
      <w:r>
        <w:rPr>
          <w:spacing w:val="-3"/>
        </w:rPr>
        <w:t xml:space="preserve"> </w:t>
      </w:r>
      <w:r>
        <w:t>van</w:t>
      </w:r>
      <w:r>
        <w:rPr>
          <w:spacing w:val="-3"/>
        </w:rPr>
        <w:t xml:space="preserve"> </w:t>
      </w:r>
      <w:r>
        <w:t>Oppen,</w:t>
      </w:r>
      <w:r>
        <w:rPr>
          <w:spacing w:val="-3"/>
        </w:rPr>
        <w:t xml:space="preserve"> </w:t>
      </w:r>
      <w:r>
        <w:t>O.</w:t>
      </w:r>
      <w:r>
        <w:rPr>
          <w:spacing w:val="-3"/>
        </w:rPr>
        <w:t xml:space="preserve"> </w:t>
      </w:r>
      <w:r>
        <w:t>P.,</w:t>
      </w:r>
      <w:r>
        <w:rPr>
          <w:spacing w:val="-3"/>
        </w:rPr>
        <w:t xml:space="preserve"> </w:t>
      </w:r>
      <w:r>
        <w:t>Uitdehaag,</w:t>
      </w:r>
      <w:r>
        <w:rPr>
          <w:spacing w:val="-1"/>
        </w:rPr>
        <w:t xml:space="preserve"> </w:t>
      </w:r>
      <w:r>
        <w:t>B.</w:t>
      </w:r>
      <w:r>
        <w:rPr>
          <w:spacing w:val="-1"/>
        </w:rPr>
        <w:t xml:space="preserve"> </w:t>
      </w:r>
      <w:r>
        <w:t>M.,</w:t>
      </w:r>
      <w:r>
        <w:rPr>
          <w:spacing w:val="-3"/>
        </w:rPr>
        <w:t xml:space="preserve"> </w:t>
      </w:r>
      <w:r>
        <w:t>Polman,</w:t>
      </w:r>
      <w:r>
        <w:rPr>
          <w:spacing w:val="-3"/>
        </w:rPr>
        <w:t xml:space="preserve"> </w:t>
      </w:r>
      <w:r>
        <w:t>C.</w:t>
      </w:r>
      <w:r>
        <w:rPr>
          <w:spacing w:val="-3"/>
        </w:rPr>
        <w:t xml:space="preserve"> </w:t>
      </w:r>
      <w:r>
        <w:t xml:space="preserve">H., Collette, E. H., … Dekker, J. (2012). Feasibility and outcome of a Web-based self-help intervention for depressive symptoms in patients with multiple sclerosis: A pilot study. </w:t>
      </w:r>
      <w:r>
        <w:rPr>
          <w:i/>
        </w:rPr>
        <w:t xml:space="preserve">Journal of the Neurological Sciences, 315, </w:t>
      </w:r>
      <w:r>
        <w:t>104</w:t>
      </w:r>
      <w:r>
        <w:rPr>
          <w:i/>
        </w:rPr>
        <w:t>–</w:t>
      </w:r>
      <w:r>
        <w:t>109.</w:t>
      </w:r>
    </w:p>
    <w:p w14:paraId="3C90A902" w14:textId="77777777" w:rsidR="005B323A" w:rsidRDefault="0026499D">
      <w:pPr>
        <w:pStyle w:val="BodyText"/>
        <w:ind w:right="135" w:hanging="447"/>
      </w:pPr>
      <w:r>
        <w:t>Booker,</w:t>
      </w:r>
      <w:r>
        <w:rPr>
          <w:spacing w:val="-3"/>
        </w:rPr>
        <w:t xml:space="preserve"> </w:t>
      </w:r>
      <w:r>
        <w:t>S.,</w:t>
      </w:r>
      <w:r>
        <w:rPr>
          <w:spacing w:val="-3"/>
        </w:rPr>
        <w:t xml:space="preserve"> </w:t>
      </w:r>
      <w:r>
        <w:t>Morris,</w:t>
      </w:r>
      <w:r>
        <w:rPr>
          <w:spacing w:val="-3"/>
        </w:rPr>
        <w:t xml:space="preserve"> </w:t>
      </w:r>
      <w:r>
        <w:t>M.,</w:t>
      </w:r>
      <w:r>
        <w:rPr>
          <w:spacing w:val="-3"/>
        </w:rPr>
        <w:t xml:space="preserve"> </w:t>
      </w:r>
      <w:r>
        <w:t>&amp;</w:t>
      </w:r>
      <w:r>
        <w:rPr>
          <w:spacing w:val="-5"/>
        </w:rPr>
        <w:t xml:space="preserve"> </w:t>
      </w:r>
      <w:r>
        <w:t>Johnson,</w:t>
      </w:r>
      <w:r>
        <w:rPr>
          <w:spacing w:val="-3"/>
        </w:rPr>
        <w:t xml:space="preserve"> </w:t>
      </w:r>
      <w:r>
        <w:t>A.</w:t>
      </w:r>
      <w:r>
        <w:rPr>
          <w:spacing w:val="-3"/>
        </w:rPr>
        <w:t xml:space="preserve"> </w:t>
      </w:r>
      <w:r>
        <w:t>(2008).</w:t>
      </w:r>
      <w:r>
        <w:rPr>
          <w:spacing w:val="-3"/>
        </w:rPr>
        <w:t xml:space="preserve"> </w:t>
      </w:r>
      <w:r>
        <w:t>Empowered</w:t>
      </w:r>
      <w:r>
        <w:rPr>
          <w:spacing w:val="-3"/>
        </w:rPr>
        <w:t xml:space="preserve"> </w:t>
      </w:r>
      <w:r>
        <w:t>to</w:t>
      </w:r>
      <w:r>
        <w:rPr>
          <w:spacing w:val="-3"/>
        </w:rPr>
        <w:t xml:space="preserve"> </w:t>
      </w:r>
      <w:r>
        <w:t>change:</w:t>
      </w:r>
      <w:r>
        <w:rPr>
          <w:spacing w:val="-3"/>
        </w:rPr>
        <w:t xml:space="preserve"> </w:t>
      </w:r>
      <w:r>
        <w:t>Evidence</w:t>
      </w:r>
      <w:r>
        <w:rPr>
          <w:spacing w:val="-4"/>
        </w:rPr>
        <w:t xml:space="preserve"> </w:t>
      </w:r>
      <w:r>
        <w:t>from</w:t>
      </w:r>
      <w:r>
        <w:rPr>
          <w:spacing w:val="-3"/>
        </w:rPr>
        <w:t xml:space="preserve"> </w:t>
      </w:r>
      <w:r>
        <w:t>a</w:t>
      </w:r>
      <w:r>
        <w:rPr>
          <w:spacing w:val="-5"/>
        </w:rPr>
        <w:t xml:space="preserve"> </w:t>
      </w:r>
      <w:r>
        <w:t xml:space="preserve">qualitative exploration of a user-informed psycho-educational programme for people with type 1 diabetes. </w:t>
      </w:r>
      <w:r>
        <w:rPr>
          <w:i/>
        </w:rPr>
        <w:t xml:space="preserve">Chronic Illness, 4, </w:t>
      </w:r>
      <w:r>
        <w:t>41–53.</w:t>
      </w:r>
    </w:p>
    <w:p w14:paraId="14B074F1" w14:textId="77777777" w:rsidR="005B323A" w:rsidRDefault="005B323A">
      <w:pPr>
        <w:sectPr w:rsidR="005B323A">
          <w:pgSz w:w="12240" w:h="15840"/>
          <w:pgMar w:top="1300" w:right="1220" w:bottom="1080" w:left="1220" w:header="722" w:footer="887" w:gutter="0"/>
          <w:cols w:space="720"/>
        </w:sectPr>
      </w:pPr>
    </w:p>
    <w:p w14:paraId="5082F267" w14:textId="77777777" w:rsidR="005B323A" w:rsidRDefault="0026499D">
      <w:pPr>
        <w:pStyle w:val="BodyText"/>
        <w:spacing w:before="124"/>
        <w:ind w:left="666" w:hanging="447"/>
      </w:pPr>
      <w:r>
        <w:lastRenderedPageBreak/>
        <w:t>Booth,</w:t>
      </w:r>
      <w:r>
        <w:rPr>
          <w:spacing w:val="-3"/>
        </w:rPr>
        <w:t xml:space="preserve"> </w:t>
      </w:r>
      <w:r>
        <w:t>A.</w:t>
      </w:r>
      <w:r>
        <w:rPr>
          <w:spacing w:val="-3"/>
        </w:rPr>
        <w:t xml:space="preserve"> </w:t>
      </w:r>
      <w:r>
        <w:t>O.,</w:t>
      </w:r>
      <w:r>
        <w:rPr>
          <w:spacing w:val="-3"/>
        </w:rPr>
        <w:t xml:space="preserve"> </w:t>
      </w:r>
      <w:r>
        <w:t>Nowson,</w:t>
      </w:r>
      <w:r>
        <w:rPr>
          <w:spacing w:val="-3"/>
        </w:rPr>
        <w:t xml:space="preserve"> </w:t>
      </w:r>
      <w:r>
        <w:t>C.</w:t>
      </w:r>
      <w:r>
        <w:rPr>
          <w:spacing w:val="-3"/>
        </w:rPr>
        <w:t xml:space="preserve"> </w:t>
      </w:r>
      <w:r>
        <w:t>A.,</w:t>
      </w:r>
      <w:r>
        <w:rPr>
          <w:spacing w:val="-3"/>
        </w:rPr>
        <w:t xml:space="preserve"> </w:t>
      </w:r>
      <w:r>
        <w:t>&amp;</w:t>
      </w:r>
      <w:r>
        <w:rPr>
          <w:spacing w:val="-6"/>
        </w:rPr>
        <w:t xml:space="preserve"> </w:t>
      </w:r>
      <w:r>
        <w:t>Matters,</w:t>
      </w:r>
      <w:r>
        <w:rPr>
          <w:spacing w:val="-3"/>
        </w:rPr>
        <w:t xml:space="preserve"> </w:t>
      </w:r>
      <w:r>
        <w:t>H.</w:t>
      </w:r>
      <w:r>
        <w:rPr>
          <w:spacing w:val="-3"/>
        </w:rPr>
        <w:t xml:space="preserve"> </w:t>
      </w:r>
      <w:r>
        <w:t>(2008).</w:t>
      </w:r>
      <w:r>
        <w:rPr>
          <w:spacing w:val="-3"/>
        </w:rPr>
        <w:t xml:space="preserve"> </w:t>
      </w:r>
      <w:r>
        <w:t>Evaluation</w:t>
      </w:r>
      <w:r>
        <w:rPr>
          <w:spacing w:val="-3"/>
        </w:rPr>
        <w:t xml:space="preserve"> </w:t>
      </w:r>
      <w:r>
        <w:t>of</w:t>
      </w:r>
      <w:r>
        <w:rPr>
          <w:spacing w:val="-3"/>
        </w:rPr>
        <w:t xml:space="preserve"> </w:t>
      </w:r>
      <w:r>
        <w:t>an</w:t>
      </w:r>
      <w:r>
        <w:rPr>
          <w:spacing w:val="-3"/>
        </w:rPr>
        <w:t xml:space="preserve"> </w:t>
      </w:r>
      <w:r>
        <w:t>interactive,</w:t>
      </w:r>
      <w:r>
        <w:rPr>
          <w:spacing w:val="-1"/>
        </w:rPr>
        <w:t xml:space="preserve"> </w:t>
      </w:r>
      <w:r>
        <w:t xml:space="preserve">Internet-based weight loss program: A pilot study. </w:t>
      </w:r>
      <w:r>
        <w:rPr>
          <w:i/>
        </w:rPr>
        <w:t xml:space="preserve">Health Education Research, 23, </w:t>
      </w:r>
      <w:r>
        <w:t>371–381.</w:t>
      </w:r>
    </w:p>
    <w:p w14:paraId="4A9A43BE" w14:textId="77777777" w:rsidR="005B323A" w:rsidRDefault="0026499D">
      <w:pPr>
        <w:pStyle w:val="BodyText"/>
        <w:ind w:left="666" w:right="265" w:hanging="447"/>
      </w:pPr>
      <w:r>
        <w:t>Bopp,</w:t>
      </w:r>
      <w:r>
        <w:rPr>
          <w:spacing w:val="-2"/>
        </w:rPr>
        <w:t xml:space="preserve"> </w:t>
      </w:r>
      <w:r>
        <w:t>J.</w:t>
      </w:r>
      <w:r>
        <w:rPr>
          <w:spacing w:val="-2"/>
        </w:rPr>
        <w:t xml:space="preserve"> </w:t>
      </w:r>
      <w:r>
        <w:t>M.,</w:t>
      </w:r>
      <w:r>
        <w:rPr>
          <w:spacing w:val="-2"/>
        </w:rPr>
        <w:t xml:space="preserve"> </w:t>
      </w:r>
      <w:r>
        <w:t>Miklowitz,</w:t>
      </w:r>
      <w:r>
        <w:rPr>
          <w:spacing w:val="-5"/>
        </w:rPr>
        <w:t xml:space="preserve"> </w:t>
      </w:r>
      <w:r>
        <w:t>D.</w:t>
      </w:r>
      <w:r>
        <w:rPr>
          <w:spacing w:val="-2"/>
        </w:rPr>
        <w:t xml:space="preserve"> </w:t>
      </w:r>
      <w:r>
        <w:t>J.,</w:t>
      </w:r>
      <w:r>
        <w:rPr>
          <w:spacing w:val="-2"/>
        </w:rPr>
        <w:t xml:space="preserve"> </w:t>
      </w:r>
      <w:r>
        <w:t>Goodwin,</w:t>
      </w:r>
      <w:r>
        <w:rPr>
          <w:spacing w:val="-2"/>
        </w:rPr>
        <w:t xml:space="preserve"> </w:t>
      </w:r>
      <w:r>
        <w:t>G.</w:t>
      </w:r>
      <w:r>
        <w:rPr>
          <w:spacing w:val="-2"/>
        </w:rPr>
        <w:t xml:space="preserve"> </w:t>
      </w:r>
      <w:r>
        <w:t>M.,</w:t>
      </w:r>
      <w:r>
        <w:rPr>
          <w:spacing w:val="-2"/>
        </w:rPr>
        <w:t xml:space="preserve"> </w:t>
      </w:r>
      <w:r>
        <w:t>Stevens,</w:t>
      </w:r>
      <w:r>
        <w:rPr>
          <w:spacing w:val="-2"/>
        </w:rPr>
        <w:t xml:space="preserve"> </w:t>
      </w:r>
      <w:r>
        <w:t>W.,</w:t>
      </w:r>
      <w:r>
        <w:rPr>
          <w:spacing w:val="-2"/>
        </w:rPr>
        <w:t xml:space="preserve"> </w:t>
      </w:r>
      <w:r>
        <w:t>Rendell,</w:t>
      </w:r>
      <w:r>
        <w:rPr>
          <w:spacing w:val="-2"/>
        </w:rPr>
        <w:t xml:space="preserve"> </w:t>
      </w:r>
      <w:r>
        <w:t>J.</w:t>
      </w:r>
      <w:r>
        <w:rPr>
          <w:spacing w:val="-2"/>
        </w:rPr>
        <w:t xml:space="preserve"> </w:t>
      </w:r>
      <w:r>
        <w:t>M.,</w:t>
      </w:r>
      <w:r>
        <w:rPr>
          <w:spacing w:val="-2"/>
        </w:rPr>
        <w:t xml:space="preserve"> </w:t>
      </w:r>
      <w:r>
        <w:t>&amp;</w:t>
      </w:r>
      <w:r>
        <w:rPr>
          <w:spacing w:val="-4"/>
        </w:rPr>
        <w:t xml:space="preserve"> </w:t>
      </w:r>
      <w:r>
        <w:t>Geddes,</w:t>
      </w:r>
      <w:r>
        <w:rPr>
          <w:spacing w:val="-2"/>
        </w:rPr>
        <w:t xml:space="preserve"> </w:t>
      </w:r>
      <w:r>
        <w:t>J.</w:t>
      </w:r>
      <w:r>
        <w:rPr>
          <w:spacing w:val="-2"/>
        </w:rPr>
        <w:t xml:space="preserve"> </w:t>
      </w:r>
      <w:r>
        <w:t xml:space="preserve">R. (2010). The longitudinal course of bipolar disorder as revealed through weekly text messaging: A feasibility study. </w:t>
      </w:r>
      <w:r>
        <w:rPr>
          <w:i/>
        </w:rPr>
        <w:t xml:space="preserve">Bipolar Disorders, 12, </w:t>
      </w:r>
      <w:r>
        <w:t>327–334.</w:t>
      </w:r>
    </w:p>
    <w:p w14:paraId="1B25A033" w14:textId="77777777" w:rsidR="005B323A" w:rsidRDefault="0026499D">
      <w:pPr>
        <w:pStyle w:val="BodyText"/>
        <w:ind w:left="220"/>
      </w:pPr>
      <w:r>
        <w:t>Borzekowski,</w:t>
      </w:r>
      <w:r>
        <w:rPr>
          <w:spacing w:val="-3"/>
        </w:rPr>
        <w:t xml:space="preserve"> </w:t>
      </w:r>
      <w:r>
        <w:t>D.</w:t>
      </w:r>
      <w:r>
        <w:rPr>
          <w:spacing w:val="-2"/>
        </w:rPr>
        <w:t xml:space="preserve"> </w:t>
      </w:r>
      <w:r>
        <w:t>L.</w:t>
      </w:r>
      <w:r>
        <w:rPr>
          <w:spacing w:val="-3"/>
        </w:rPr>
        <w:t xml:space="preserve"> </w:t>
      </w:r>
      <w:r>
        <w:t>G.,</w:t>
      </w:r>
      <w:r>
        <w:rPr>
          <w:spacing w:val="-2"/>
        </w:rPr>
        <w:t xml:space="preserve"> </w:t>
      </w:r>
      <w:r>
        <w:t>Leith,</w:t>
      </w:r>
      <w:r>
        <w:rPr>
          <w:spacing w:val="-2"/>
        </w:rPr>
        <w:t xml:space="preserve"> </w:t>
      </w:r>
      <w:r>
        <w:t>J.,</w:t>
      </w:r>
      <w:r>
        <w:rPr>
          <w:spacing w:val="-3"/>
        </w:rPr>
        <w:t xml:space="preserve"> </w:t>
      </w:r>
      <w:r>
        <w:t>Medoff,</w:t>
      </w:r>
      <w:r>
        <w:rPr>
          <w:spacing w:val="-3"/>
        </w:rPr>
        <w:t xml:space="preserve"> </w:t>
      </w:r>
      <w:r>
        <w:t>D.</w:t>
      </w:r>
      <w:r>
        <w:rPr>
          <w:spacing w:val="-3"/>
        </w:rPr>
        <w:t xml:space="preserve"> </w:t>
      </w:r>
      <w:r>
        <w:t>R.,</w:t>
      </w:r>
      <w:r>
        <w:rPr>
          <w:spacing w:val="-3"/>
        </w:rPr>
        <w:t xml:space="preserve"> </w:t>
      </w:r>
      <w:r>
        <w:t>Potts,</w:t>
      </w:r>
      <w:r>
        <w:rPr>
          <w:spacing w:val="-3"/>
        </w:rPr>
        <w:t xml:space="preserve"> </w:t>
      </w:r>
      <w:r>
        <w:t>W.,</w:t>
      </w:r>
      <w:r>
        <w:rPr>
          <w:spacing w:val="-2"/>
        </w:rPr>
        <w:t xml:space="preserve"> </w:t>
      </w:r>
      <w:r>
        <w:t>Dixon,</w:t>
      </w:r>
      <w:r>
        <w:rPr>
          <w:spacing w:val="-3"/>
        </w:rPr>
        <w:t xml:space="preserve"> </w:t>
      </w:r>
      <w:r>
        <w:t>L.</w:t>
      </w:r>
      <w:r>
        <w:rPr>
          <w:spacing w:val="-1"/>
        </w:rPr>
        <w:t xml:space="preserve"> </w:t>
      </w:r>
      <w:r>
        <w:t>B.,</w:t>
      </w:r>
      <w:r>
        <w:rPr>
          <w:spacing w:val="-3"/>
        </w:rPr>
        <w:t xml:space="preserve"> </w:t>
      </w:r>
      <w:r>
        <w:t>Balis,</w:t>
      </w:r>
      <w:r>
        <w:rPr>
          <w:spacing w:val="-2"/>
        </w:rPr>
        <w:t xml:space="preserve"> </w:t>
      </w:r>
      <w:r>
        <w:t>T.,</w:t>
      </w:r>
      <w:r>
        <w:rPr>
          <w:spacing w:val="-3"/>
        </w:rPr>
        <w:t xml:space="preserve"> </w:t>
      </w:r>
      <w:r>
        <w:t>…</w:t>
      </w:r>
      <w:r>
        <w:rPr>
          <w:spacing w:val="-3"/>
        </w:rPr>
        <w:t xml:space="preserve"> </w:t>
      </w:r>
      <w:r>
        <w:rPr>
          <w:spacing w:val="-2"/>
        </w:rPr>
        <w:t>Himelhoch,</w:t>
      </w:r>
    </w:p>
    <w:p w14:paraId="0D7F85A5" w14:textId="77777777" w:rsidR="005B323A" w:rsidRDefault="0026499D">
      <w:pPr>
        <w:pStyle w:val="BodyText"/>
        <w:spacing w:before="0"/>
        <w:ind w:right="265"/>
      </w:pPr>
      <w:r>
        <w:t>S.</w:t>
      </w:r>
      <w:r>
        <w:rPr>
          <w:spacing w:val="-3"/>
        </w:rPr>
        <w:t xml:space="preserve"> </w:t>
      </w:r>
      <w:r>
        <w:t>(200</w:t>
      </w:r>
      <w:r>
        <w:t>9).</w:t>
      </w:r>
      <w:r>
        <w:rPr>
          <w:spacing w:val="-3"/>
        </w:rPr>
        <w:t xml:space="preserve"> </w:t>
      </w:r>
      <w:r>
        <w:t>Use</w:t>
      </w:r>
      <w:r>
        <w:rPr>
          <w:spacing w:val="-4"/>
        </w:rPr>
        <w:t xml:space="preserve"> </w:t>
      </w:r>
      <w:r>
        <w:t>of</w:t>
      </w:r>
      <w:r>
        <w:rPr>
          <w:spacing w:val="-3"/>
        </w:rPr>
        <w:t xml:space="preserve"> </w:t>
      </w:r>
      <w:r>
        <w:t>the</w:t>
      </w:r>
      <w:r>
        <w:rPr>
          <w:spacing w:val="-1"/>
        </w:rPr>
        <w:t xml:space="preserve"> </w:t>
      </w:r>
      <w:r>
        <w:t>Internet</w:t>
      </w:r>
      <w:r>
        <w:rPr>
          <w:spacing w:val="-2"/>
        </w:rPr>
        <w:t xml:space="preserve"> </w:t>
      </w:r>
      <w:r>
        <w:t>and</w:t>
      </w:r>
      <w:r>
        <w:rPr>
          <w:spacing w:val="-3"/>
        </w:rPr>
        <w:t xml:space="preserve"> </w:t>
      </w:r>
      <w:r>
        <w:t>other</w:t>
      </w:r>
      <w:r>
        <w:rPr>
          <w:spacing w:val="-5"/>
        </w:rPr>
        <w:t xml:space="preserve"> </w:t>
      </w:r>
      <w:r>
        <w:t>media</w:t>
      </w:r>
      <w:r>
        <w:rPr>
          <w:spacing w:val="-3"/>
        </w:rPr>
        <w:t xml:space="preserve"> </w:t>
      </w:r>
      <w:r>
        <w:t>for</w:t>
      </w:r>
      <w:r>
        <w:rPr>
          <w:spacing w:val="-2"/>
        </w:rPr>
        <w:t xml:space="preserve"> </w:t>
      </w:r>
      <w:r>
        <w:t>health</w:t>
      </w:r>
      <w:r>
        <w:rPr>
          <w:spacing w:val="-3"/>
        </w:rPr>
        <w:t xml:space="preserve"> </w:t>
      </w:r>
      <w:r>
        <w:t>information</w:t>
      </w:r>
      <w:r>
        <w:rPr>
          <w:spacing w:val="-3"/>
        </w:rPr>
        <w:t xml:space="preserve"> </w:t>
      </w:r>
      <w:r>
        <w:t>among</w:t>
      </w:r>
      <w:r>
        <w:rPr>
          <w:spacing w:val="-6"/>
        </w:rPr>
        <w:t xml:space="preserve"> </w:t>
      </w:r>
      <w:r>
        <w:t xml:space="preserve">clinic outpatients with serious mental illness. </w:t>
      </w:r>
      <w:r>
        <w:rPr>
          <w:i/>
        </w:rPr>
        <w:t xml:space="preserve">Psychiatric Services, 60, </w:t>
      </w:r>
      <w:r>
        <w:t>1265–1268.</w:t>
      </w:r>
    </w:p>
    <w:p w14:paraId="7036B87F" w14:textId="77777777" w:rsidR="005B323A" w:rsidRDefault="0026499D">
      <w:pPr>
        <w:spacing w:before="120"/>
        <w:ind w:left="667" w:hanging="447"/>
        <w:rPr>
          <w:sz w:val="24"/>
        </w:rPr>
      </w:pPr>
      <w:r>
        <w:rPr>
          <w:sz w:val="24"/>
        </w:rPr>
        <w:t>Boschen, M. J., &amp; Casey, L. M. (2008). The use of mobile telephones as adjuncts to cognitive behavioral</w:t>
      </w:r>
      <w:r>
        <w:rPr>
          <w:spacing w:val="-3"/>
          <w:sz w:val="24"/>
        </w:rPr>
        <w:t xml:space="preserve"> </w:t>
      </w:r>
      <w:r>
        <w:rPr>
          <w:sz w:val="24"/>
        </w:rPr>
        <w:t xml:space="preserve">psychotherapy. </w:t>
      </w:r>
      <w:r>
        <w:rPr>
          <w:i/>
          <w:sz w:val="24"/>
        </w:rPr>
        <w:t>Professional</w:t>
      </w:r>
      <w:r>
        <w:rPr>
          <w:i/>
          <w:spacing w:val="-2"/>
          <w:sz w:val="24"/>
        </w:rPr>
        <w:t xml:space="preserve"> </w:t>
      </w:r>
      <w:r>
        <w:rPr>
          <w:i/>
          <w:sz w:val="24"/>
        </w:rPr>
        <w:t>Psychology:</w:t>
      </w:r>
      <w:r>
        <w:rPr>
          <w:i/>
          <w:spacing w:val="-3"/>
          <w:sz w:val="24"/>
        </w:rPr>
        <w:t xml:space="preserve"> </w:t>
      </w:r>
      <w:r>
        <w:rPr>
          <w:i/>
          <w:sz w:val="24"/>
        </w:rPr>
        <w:t>Research</w:t>
      </w:r>
      <w:r>
        <w:rPr>
          <w:i/>
          <w:spacing w:val="-2"/>
          <w:sz w:val="24"/>
        </w:rPr>
        <w:t xml:space="preserve"> </w:t>
      </w:r>
      <w:r>
        <w:rPr>
          <w:i/>
          <w:sz w:val="24"/>
        </w:rPr>
        <w:t>and</w:t>
      </w:r>
      <w:r>
        <w:rPr>
          <w:i/>
          <w:spacing w:val="-3"/>
          <w:sz w:val="24"/>
        </w:rPr>
        <w:t xml:space="preserve"> </w:t>
      </w:r>
      <w:r>
        <w:rPr>
          <w:i/>
          <w:sz w:val="24"/>
        </w:rPr>
        <w:t>Practice,</w:t>
      </w:r>
      <w:r>
        <w:rPr>
          <w:i/>
          <w:spacing w:val="-3"/>
          <w:sz w:val="24"/>
        </w:rPr>
        <w:t xml:space="preserve"> </w:t>
      </w:r>
      <w:r>
        <w:rPr>
          <w:i/>
          <w:sz w:val="24"/>
        </w:rPr>
        <w:t>39,</w:t>
      </w:r>
      <w:r>
        <w:rPr>
          <w:i/>
          <w:spacing w:val="-1"/>
          <w:sz w:val="24"/>
        </w:rPr>
        <w:t xml:space="preserve"> </w:t>
      </w:r>
      <w:r>
        <w:rPr>
          <w:spacing w:val="-2"/>
          <w:sz w:val="24"/>
        </w:rPr>
        <w:t>546–552.</w:t>
      </w:r>
    </w:p>
    <w:p w14:paraId="7E50CAC2" w14:textId="77777777" w:rsidR="005B323A" w:rsidRDefault="0026499D">
      <w:pPr>
        <w:pStyle w:val="BodyText"/>
        <w:spacing w:before="121"/>
        <w:ind w:hanging="447"/>
      </w:pPr>
      <w:r>
        <w:t>Bost,</w:t>
      </w:r>
      <w:r>
        <w:rPr>
          <w:spacing w:val="-2"/>
        </w:rPr>
        <w:t xml:space="preserve"> </w:t>
      </w:r>
      <w:r>
        <w:t>R.</w:t>
      </w:r>
      <w:r>
        <w:rPr>
          <w:spacing w:val="-2"/>
        </w:rPr>
        <w:t xml:space="preserve"> </w:t>
      </w:r>
      <w:r>
        <w:t>H.,</w:t>
      </w:r>
      <w:r>
        <w:rPr>
          <w:spacing w:val="-2"/>
        </w:rPr>
        <w:t xml:space="preserve"> </w:t>
      </w:r>
      <w:r>
        <w:t>Wen,</w:t>
      </w:r>
      <w:r>
        <w:rPr>
          <w:spacing w:val="-2"/>
        </w:rPr>
        <w:t xml:space="preserve"> </w:t>
      </w:r>
      <w:r>
        <w:t>F.</w:t>
      </w:r>
      <w:r>
        <w:rPr>
          <w:spacing w:val="-2"/>
        </w:rPr>
        <w:t xml:space="preserve"> </w:t>
      </w:r>
      <w:r>
        <w:t>K.,</w:t>
      </w:r>
      <w:r>
        <w:rPr>
          <w:spacing w:val="-1"/>
        </w:rPr>
        <w:t xml:space="preserve"> </w:t>
      </w:r>
      <w:r>
        <w:t>Basso,</w:t>
      </w:r>
      <w:r>
        <w:rPr>
          <w:spacing w:val="-2"/>
        </w:rPr>
        <w:t xml:space="preserve"> </w:t>
      </w:r>
      <w:r>
        <w:t>M.</w:t>
      </w:r>
      <w:r>
        <w:rPr>
          <w:spacing w:val="-2"/>
        </w:rPr>
        <w:t xml:space="preserve"> </w:t>
      </w:r>
      <w:r>
        <w:t>R.,</w:t>
      </w:r>
      <w:r>
        <w:rPr>
          <w:spacing w:val="-2"/>
        </w:rPr>
        <w:t xml:space="preserve"> </w:t>
      </w:r>
      <w:r>
        <w:t>&amp;</w:t>
      </w:r>
      <w:r>
        <w:rPr>
          <w:spacing w:val="-4"/>
        </w:rPr>
        <w:t xml:space="preserve"> </w:t>
      </w:r>
      <w:r>
        <w:t>Cates,</w:t>
      </w:r>
      <w:r>
        <w:rPr>
          <w:spacing w:val="-2"/>
        </w:rPr>
        <w:t xml:space="preserve"> </w:t>
      </w:r>
      <w:r>
        <w:t>G.</w:t>
      </w:r>
      <w:r>
        <w:rPr>
          <w:spacing w:val="-2"/>
        </w:rPr>
        <w:t xml:space="preserve"> </w:t>
      </w:r>
      <w:r>
        <w:t>R.</w:t>
      </w:r>
      <w:r>
        <w:rPr>
          <w:spacing w:val="-2"/>
        </w:rPr>
        <w:t xml:space="preserve"> </w:t>
      </w:r>
      <w:r>
        <w:t>(2008).</w:t>
      </w:r>
      <w:r>
        <w:rPr>
          <w:spacing w:val="-2"/>
        </w:rPr>
        <w:t xml:space="preserve"> </w:t>
      </w:r>
      <w:r>
        <w:t>Online</w:t>
      </w:r>
      <w:r>
        <w:rPr>
          <w:spacing w:val="-3"/>
        </w:rPr>
        <w:t xml:space="preserve"> </w:t>
      </w:r>
      <w:r>
        <w:t>tools</w:t>
      </w:r>
      <w:r>
        <w:rPr>
          <w:spacing w:val="-2"/>
        </w:rPr>
        <w:t xml:space="preserve"> </w:t>
      </w:r>
      <w:r>
        <w:t>f</w:t>
      </w:r>
      <w:r>
        <w:t>or</w:t>
      </w:r>
      <w:r>
        <w:rPr>
          <w:spacing w:val="-4"/>
        </w:rPr>
        <w:t xml:space="preserve"> </w:t>
      </w:r>
      <w:r>
        <w:t>evaluating</w:t>
      </w:r>
      <w:r>
        <w:rPr>
          <w:spacing w:val="-5"/>
        </w:rPr>
        <w:t xml:space="preserve"> </w:t>
      </w:r>
      <w:r>
        <w:t xml:space="preserve">patient change: Statistical foundations, clinical applications, research relevance. </w:t>
      </w:r>
      <w:r>
        <w:rPr>
          <w:i/>
        </w:rPr>
        <w:t xml:space="preserve">Rehabilitation Psychology, 53, </w:t>
      </w:r>
      <w:r>
        <w:t>313–320.</w:t>
      </w:r>
    </w:p>
    <w:p w14:paraId="7C7F6098" w14:textId="77777777" w:rsidR="005B323A" w:rsidRDefault="0026499D">
      <w:pPr>
        <w:pStyle w:val="BodyText"/>
        <w:ind w:left="220"/>
      </w:pPr>
      <w:r>
        <w:t>Botella,</w:t>
      </w:r>
      <w:r>
        <w:rPr>
          <w:spacing w:val="-4"/>
        </w:rPr>
        <w:t xml:space="preserve"> </w:t>
      </w:r>
      <w:r>
        <w:t>C.,</w:t>
      </w:r>
      <w:r>
        <w:rPr>
          <w:spacing w:val="-3"/>
        </w:rPr>
        <w:t xml:space="preserve"> </w:t>
      </w:r>
      <w:r>
        <w:t>Gallego,</w:t>
      </w:r>
      <w:r>
        <w:rPr>
          <w:spacing w:val="-4"/>
        </w:rPr>
        <w:t xml:space="preserve"> </w:t>
      </w:r>
      <w:r>
        <w:t>M. J.,</w:t>
      </w:r>
      <w:r>
        <w:rPr>
          <w:spacing w:val="-4"/>
        </w:rPr>
        <w:t xml:space="preserve"> </w:t>
      </w:r>
      <w:r>
        <w:t>Garcia-Palacios,</w:t>
      </w:r>
      <w:r>
        <w:rPr>
          <w:spacing w:val="-3"/>
        </w:rPr>
        <w:t xml:space="preserve"> </w:t>
      </w:r>
      <w:r>
        <w:t>A.,</w:t>
      </w:r>
      <w:r>
        <w:rPr>
          <w:spacing w:val="-2"/>
        </w:rPr>
        <w:t xml:space="preserve"> </w:t>
      </w:r>
      <w:r>
        <w:t>Baños,</w:t>
      </w:r>
      <w:r>
        <w:rPr>
          <w:spacing w:val="-3"/>
        </w:rPr>
        <w:t xml:space="preserve"> </w:t>
      </w:r>
      <w:r>
        <w:t>R.</w:t>
      </w:r>
      <w:r>
        <w:rPr>
          <w:spacing w:val="-4"/>
        </w:rPr>
        <w:t xml:space="preserve"> </w:t>
      </w:r>
      <w:r>
        <w:t>M.,</w:t>
      </w:r>
      <w:r>
        <w:rPr>
          <w:spacing w:val="-3"/>
        </w:rPr>
        <w:t xml:space="preserve"> </w:t>
      </w:r>
      <w:r>
        <w:t>Quero,</w:t>
      </w:r>
      <w:r>
        <w:rPr>
          <w:spacing w:val="-4"/>
        </w:rPr>
        <w:t xml:space="preserve"> </w:t>
      </w:r>
      <w:r>
        <w:t>S.,</w:t>
      </w:r>
      <w:r>
        <w:rPr>
          <w:spacing w:val="-3"/>
        </w:rPr>
        <w:t xml:space="preserve"> </w:t>
      </w:r>
      <w:r>
        <w:t>&amp;</w:t>
      </w:r>
      <w:r>
        <w:rPr>
          <w:spacing w:val="-4"/>
        </w:rPr>
        <w:t xml:space="preserve"> </w:t>
      </w:r>
      <w:r>
        <w:t>Guillen,</w:t>
      </w:r>
      <w:r>
        <w:rPr>
          <w:spacing w:val="-3"/>
        </w:rPr>
        <w:t xml:space="preserve"> </w:t>
      </w:r>
      <w:r>
        <w:t>V.</w:t>
      </w:r>
      <w:r>
        <w:rPr>
          <w:spacing w:val="-4"/>
        </w:rPr>
        <w:t xml:space="preserve"> </w:t>
      </w:r>
      <w:r>
        <w:rPr>
          <w:spacing w:val="-2"/>
        </w:rPr>
        <w:t>(2008).</w:t>
      </w:r>
    </w:p>
    <w:p w14:paraId="3DA9AB9E" w14:textId="77777777" w:rsidR="005B323A" w:rsidRDefault="0026499D">
      <w:pPr>
        <w:ind w:left="667" w:right="265"/>
        <w:rPr>
          <w:sz w:val="24"/>
        </w:rPr>
      </w:pPr>
      <w:r>
        <w:rPr>
          <w:sz w:val="24"/>
        </w:rPr>
        <w:t>An</w:t>
      </w:r>
      <w:r>
        <w:rPr>
          <w:spacing w:val="-2"/>
          <w:sz w:val="24"/>
        </w:rPr>
        <w:t xml:space="preserve"> </w:t>
      </w:r>
      <w:r>
        <w:rPr>
          <w:sz w:val="24"/>
        </w:rPr>
        <w:t>Internet-based</w:t>
      </w:r>
      <w:r>
        <w:rPr>
          <w:spacing w:val="-3"/>
          <w:sz w:val="24"/>
        </w:rPr>
        <w:t xml:space="preserve"> </w:t>
      </w:r>
      <w:r>
        <w:rPr>
          <w:sz w:val="24"/>
        </w:rPr>
        <w:t>self-help</w:t>
      </w:r>
      <w:r>
        <w:rPr>
          <w:spacing w:val="-3"/>
          <w:sz w:val="24"/>
        </w:rPr>
        <w:t xml:space="preserve"> </w:t>
      </w:r>
      <w:r>
        <w:rPr>
          <w:sz w:val="24"/>
        </w:rPr>
        <w:t>program</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treatment</w:t>
      </w:r>
      <w:r>
        <w:rPr>
          <w:spacing w:val="-3"/>
          <w:sz w:val="24"/>
        </w:rPr>
        <w:t xml:space="preserve"> </w:t>
      </w:r>
      <w:r>
        <w:rPr>
          <w:sz w:val="24"/>
        </w:rPr>
        <w:t>of</w:t>
      </w:r>
      <w:r>
        <w:rPr>
          <w:spacing w:val="-3"/>
          <w:sz w:val="24"/>
        </w:rPr>
        <w:t xml:space="preserve"> </w:t>
      </w:r>
      <w:r>
        <w:rPr>
          <w:sz w:val="24"/>
        </w:rPr>
        <w:t>fear</w:t>
      </w:r>
      <w:r>
        <w:rPr>
          <w:spacing w:val="-3"/>
          <w:sz w:val="24"/>
        </w:rPr>
        <w:t xml:space="preserve"> </w:t>
      </w:r>
      <w:r>
        <w:rPr>
          <w:sz w:val="24"/>
        </w:rPr>
        <w:t>of</w:t>
      </w:r>
      <w:r>
        <w:rPr>
          <w:spacing w:val="-5"/>
          <w:sz w:val="24"/>
        </w:rPr>
        <w:t xml:space="preserve"> </w:t>
      </w:r>
      <w:r>
        <w:rPr>
          <w:sz w:val="24"/>
        </w:rPr>
        <w:t>public</w:t>
      </w:r>
      <w:r>
        <w:rPr>
          <w:spacing w:val="-4"/>
          <w:sz w:val="24"/>
        </w:rPr>
        <w:t xml:space="preserve"> </w:t>
      </w:r>
      <w:r>
        <w:rPr>
          <w:sz w:val="24"/>
        </w:rPr>
        <w:t>speaking:</w:t>
      </w:r>
      <w:r>
        <w:rPr>
          <w:spacing w:val="-3"/>
          <w:sz w:val="24"/>
        </w:rPr>
        <w:t xml:space="preserve"> </w:t>
      </w:r>
      <w:r>
        <w:rPr>
          <w:sz w:val="24"/>
        </w:rPr>
        <w:t>A</w:t>
      </w:r>
      <w:r>
        <w:rPr>
          <w:spacing w:val="-3"/>
          <w:sz w:val="24"/>
        </w:rPr>
        <w:t xml:space="preserve"> </w:t>
      </w:r>
      <w:r>
        <w:rPr>
          <w:sz w:val="24"/>
        </w:rPr>
        <w:t xml:space="preserve">case study. </w:t>
      </w:r>
      <w:r>
        <w:rPr>
          <w:i/>
          <w:sz w:val="24"/>
        </w:rPr>
        <w:t xml:space="preserve">Journal of Technology in Human Services, 26, </w:t>
      </w:r>
      <w:r>
        <w:rPr>
          <w:sz w:val="24"/>
        </w:rPr>
        <w:t>182–202.</w:t>
      </w:r>
    </w:p>
    <w:p w14:paraId="3129A4BD" w14:textId="77777777" w:rsidR="005B323A" w:rsidRDefault="0026499D">
      <w:pPr>
        <w:pStyle w:val="BodyText"/>
        <w:ind w:left="220"/>
      </w:pPr>
      <w:r>
        <w:t>Botella,</w:t>
      </w:r>
      <w:r>
        <w:rPr>
          <w:spacing w:val="-4"/>
        </w:rPr>
        <w:t xml:space="preserve"> </w:t>
      </w:r>
      <w:r>
        <w:t>C.,</w:t>
      </w:r>
      <w:r>
        <w:rPr>
          <w:spacing w:val="-4"/>
        </w:rPr>
        <w:t xml:space="preserve"> </w:t>
      </w:r>
      <w:r>
        <w:t>Gallego,</w:t>
      </w:r>
      <w:r>
        <w:rPr>
          <w:spacing w:val="-4"/>
        </w:rPr>
        <w:t xml:space="preserve"> </w:t>
      </w:r>
      <w:r>
        <w:t>M.</w:t>
      </w:r>
      <w:r>
        <w:rPr>
          <w:spacing w:val="-2"/>
        </w:rPr>
        <w:t xml:space="preserve"> </w:t>
      </w:r>
      <w:r>
        <w:t>J.,</w:t>
      </w:r>
      <w:r>
        <w:rPr>
          <w:spacing w:val="-4"/>
        </w:rPr>
        <w:t xml:space="preserve"> </w:t>
      </w:r>
      <w:r>
        <w:t>Garcia-Palacios,</w:t>
      </w:r>
      <w:r>
        <w:rPr>
          <w:spacing w:val="-4"/>
        </w:rPr>
        <w:t xml:space="preserve"> </w:t>
      </w:r>
      <w:r>
        <w:t>A.,</w:t>
      </w:r>
      <w:r>
        <w:rPr>
          <w:spacing w:val="-3"/>
        </w:rPr>
        <w:t xml:space="preserve"> </w:t>
      </w:r>
      <w:r>
        <w:t>Guillen,</w:t>
      </w:r>
      <w:r>
        <w:rPr>
          <w:spacing w:val="-4"/>
        </w:rPr>
        <w:t xml:space="preserve"> </w:t>
      </w:r>
      <w:r>
        <w:t>V.,</w:t>
      </w:r>
      <w:r>
        <w:rPr>
          <w:spacing w:val="-4"/>
        </w:rPr>
        <w:t xml:space="preserve"> </w:t>
      </w:r>
      <w:r>
        <w:t>Baños,</w:t>
      </w:r>
      <w:r>
        <w:rPr>
          <w:spacing w:val="-4"/>
        </w:rPr>
        <w:t xml:space="preserve"> </w:t>
      </w:r>
      <w:r>
        <w:t>R.</w:t>
      </w:r>
      <w:r>
        <w:rPr>
          <w:spacing w:val="-4"/>
        </w:rPr>
        <w:t xml:space="preserve"> </w:t>
      </w:r>
      <w:r>
        <w:t>M.,</w:t>
      </w:r>
      <w:r>
        <w:rPr>
          <w:spacing w:val="-2"/>
        </w:rPr>
        <w:t xml:space="preserve"> </w:t>
      </w:r>
      <w:r>
        <w:t>Quero,</w:t>
      </w:r>
      <w:r>
        <w:rPr>
          <w:spacing w:val="-4"/>
        </w:rPr>
        <w:t xml:space="preserve"> </w:t>
      </w:r>
      <w:r>
        <w:t>S.,</w:t>
      </w:r>
      <w:r>
        <w:rPr>
          <w:spacing w:val="-3"/>
        </w:rPr>
        <w:t xml:space="preserve"> </w:t>
      </w:r>
      <w:r>
        <w:t>&amp;</w:t>
      </w:r>
      <w:r>
        <w:rPr>
          <w:spacing w:val="-4"/>
        </w:rPr>
        <w:t xml:space="preserve"> </w:t>
      </w:r>
      <w:r>
        <w:rPr>
          <w:spacing w:val="-2"/>
        </w:rPr>
        <w:t>Alcañiz,</w:t>
      </w:r>
    </w:p>
    <w:p w14:paraId="25A1C66C" w14:textId="77777777" w:rsidR="005B323A" w:rsidRDefault="0026499D">
      <w:pPr>
        <w:ind w:left="667" w:right="249"/>
        <w:rPr>
          <w:sz w:val="24"/>
        </w:rPr>
      </w:pPr>
      <w:r>
        <w:rPr>
          <w:sz w:val="24"/>
        </w:rPr>
        <w:t>M.</w:t>
      </w:r>
      <w:r>
        <w:rPr>
          <w:spacing w:val="-4"/>
          <w:sz w:val="24"/>
        </w:rPr>
        <w:t xml:space="preserve"> </w:t>
      </w:r>
      <w:r>
        <w:rPr>
          <w:sz w:val="24"/>
        </w:rPr>
        <w:t>(2010).</w:t>
      </w:r>
      <w:r>
        <w:rPr>
          <w:spacing w:val="-4"/>
          <w:sz w:val="24"/>
        </w:rPr>
        <w:t xml:space="preserve"> </w:t>
      </w:r>
      <w:r>
        <w:rPr>
          <w:sz w:val="24"/>
        </w:rPr>
        <w:t>An</w:t>
      </w:r>
      <w:r>
        <w:rPr>
          <w:spacing w:val="-2"/>
          <w:sz w:val="24"/>
        </w:rPr>
        <w:t xml:space="preserve"> </w:t>
      </w:r>
      <w:r>
        <w:rPr>
          <w:sz w:val="24"/>
        </w:rPr>
        <w:t>Internet-based</w:t>
      </w:r>
      <w:r>
        <w:rPr>
          <w:spacing w:val="-4"/>
          <w:sz w:val="24"/>
        </w:rPr>
        <w:t xml:space="preserve"> </w:t>
      </w:r>
      <w:r>
        <w:rPr>
          <w:sz w:val="24"/>
        </w:rPr>
        <w:t>self-help</w:t>
      </w:r>
      <w:r>
        <w:rPr>
          <w:spacing w:val="-4"/>
          <w:sz w:val="24"/>
        </w:rPr>
        <w:t xml:space="preserve"> </w:t>
      </w:r>
      <w:r>
        <w:rPr>
          <w:sz w:val="24"/>
        </w:rPr>
        <w:t>treatment</w:t>
      </w:r>
      <w:r>
        <w:rPr>
          <w:spacing w:val="-2"/>
          <w:sz w:val="24"/>
        </w:rPr>
        <w:t xml:space="preserve"> </w:t>
      </w:r>
      <w:r>
        <w:rPr>
          <w:sz w:val="24"/>
        </w:rPr>
        <w:t>for</w:t>
      </w:r>
      <w:r>
        <w:rPr>
          <w:spacing w:val="-4"/>
          <w:sz w:val="24"/>
        </w:rPr>
        <w:t xml:space="preserve"> </w:t>
      </w:r>
      <w:r>
        <w:rPr>
          <w:sz w:val="24"/>
        </w:rPr>
        <w:t>fear</w:t>
      </w:r>
      <w:r>
        <w:rPr>
          <w:spacing w:val="-4"/>
          <w:sz w:val="24"/>
        </w:rPr>
        <w:t xml:space="preserve"> </w:t>
      </w:r>
      <w:r>
        <w:rPr>
          <w:sz w:val="24"/>
        </w:rPr>
        <w:t>of</w:t>
      </w:r>
      <w:r>
        <w:rPr>
          <w:spacing w:val="-6"/>
          <w:sz w:val="24"/>
        </w:rPr>
        <w:t xml:space="preserve"> </w:t>
      </w:r>
      <w:r>
        <w:rPr>
          <w:sz w:val="24"/>
        </w:rPr>
        <w:t>public</w:t>
      </w:r>
      <w:r>
        <w:rPr>
          <w:spacing w:val="-5"/>
          <w:sz w:val="24"/>
        </w:rPr>
        <w:t xml:space="preserve"> </w:t>
      </w:r>
      <w:r>
        <w:rPr>
          <w:sz w:val="24"/>
        </w:rPr>
        <w:t>speaking:</w:t>
      </w:r>
      <w:r>
        <w:rPr>
          <w:spacing w:val="-4"/>
          <w:sz w:val="24"/>
        </w:rPr>
        <w:t xml:space="preserve"> </w:t>
      </w:r>
      <w:r>
        <w:rPr>
          <w:sz w:val="24"/>
        </w:rPr>
        <w:t>A</w:t>
      </w:r>
      <w:r>
        <w:rPr>
          <w:spacing w:val="-4"/>
          <w:sz w:val="24"/>
        </w:rPr>
        <w:t xml:space="preserve"> </w:t>
      </w:r>
      <w:r>
        <w:rPr>
          <w:sz w:val="24"/>
        </w:rPr>
        <w:t xml:space="preserve">controlled trial. </w:t>
      </w:r>
      <w:r>
        <w:rPr>
          <w:i/>
          <w:sz w:val="24"/>
        </w:rPr>
        <w:t xml:space="preserve">CyberPsychology, Behavior and Social Networking, 13, </w:t>
      </w:r>
      <w:r>
        <w:rPr>
          <w:sz w:val="24"/>
        </w:rPr>
        <w:t>407–421.</w:t>
      </w:r>
    </w:p>
    <w:p w14:paraId="4A45D5F4" w14:textId="77777777" w:rsidR="005B323A" w:rsidRDefault="0026499D">
      <w:pPr>
        <w:pStyle w:val="BodyText"/>
        <w:ind w:left="220"/>
      </w:pPr>
      <w:r>
        <w:t>Botella,</w:t>
      </w:r>
      <w:r>
        <w:rPr>
          <w:spacing w:val="-4"/>
        </w:rPr>
        <w:t xml:space="preserve"> </w:t>
      </w:r>
      <w:r>
        <w:t>C.,</w:t>
      </w:r>
      <w:r>
        <w:rPr>
          <w:spacing w:val="-3"/>
        </w:rPr>
        <w:t xml:space="preserve"> </w:t>
      </w:r>
      <w:r>
        <w:t>Guillen,</w:t>
      </w:r>
      <w:r>
        <w:rPr>
          <w:spacing w:val="-4"/>
        </w:rPr>
        <w:t xml:space="preserve"> </w:t>
      </w:r>
      <w:r>
        <w:t>V.,</w:t>
      </w:r>
      <w:r>
        <w:rPr>
          <w:spacing w:val="-1"/>
        </w:rPr>
        <w:t xml:space="preserve"> </w:t>
      </w:r>
      <w:r>
        <w:t>Garcia-Palacios,</w:t>
      </w:r>
      <w:r>
        <w:rPr>
          <w:spacing w:val="-3"/>
        </w:rPr>
        <w:t xml:space="preserve"> </w:t>
      </w:r>
      <w:r>
        <w:t>A.,</w:t>
      </w:r>
      <w:r>
        <w:rPr>
          <w:spacing w:val="-2"/>
        </w:rPr>
        <w:t xml:space="preserve"> </w:t>
      </w:r>
      <w:r>
        <w:t>Gallego,</w:t>
      </w:r>
      <w:r>
        <w:rPr>
          <w:spacing w:val="-3"/>
        </w:rPr>
        <w:t xml:space="preserve"> </w:t>
      </w:r>
      <w:r>
        <w:t>M.</w:t>
      </w:r>
      <w:r>
        <w:rPr>
          <w:spacing w:val="-4"/>
        </w:rPr>
        <w:t xml:space="preserve"> </w:t>
      </w:r>
      <w:r>
        <w:t>J.,</w:t>
      </w:r>
      <w:r>
        <w:rPr>
          <w:spacing w:val="-2"/>
        </w:rPr>
        <w:t xml:space="preserve"> </w:t>
      </w:r>
      <w:r>
        <w:t>Baños,</w:t>
      </w:r>
      <w:r>
        <w:rPr>
          <w:spacing w:val="-4"/>
        </w:rPr>
        <w:t xml:space="preserve"> </w:t>
      </w:r>
      <w:r>
        <w:t>R.</w:t>
      </w:r>
      <w:r>
        <w:rPr>
          <w:spacing w:val="-3"/>
        </w:rPr>
        <w:t xml:space="preserve"> </w:t>
      </w:r>
      <w:r>
        <w:t>M.,</w:t>
      </w:r>
      <w:r>
        <w:rPr>
          <w:spacing w:val="-1"/>
        </w:rPr>
        <w:t xml:space="preserve"> </w:t>
      </w:r>
      <w:r>
        <w:t>&amp;</w:t>
      </w:r>
      <w:r>
        <w:rPr>
          <w:spacing w:val="-6"/>
        </w:rPr>
        <w:t xml:space="preserve"> </w:t>
      </w:r>
      <w:r>
        <w:t>Alcaniz,</w:t>
      </w:r>
      <w:r>
        <w:rPr>
          <w:spacing w:val="-3"/>
        </w:rPr>
        <w:t xml:space="preserve"> </w:t>
      </w:r>
      <w:r>
        <w:t>M.</w:t>
      </w:r>
      <w:r>
        <w:rPr>
          <w:spacing w:val="-3"/>
        </w:rPr>
        <w:t xml:space="preserve"> </w:t>
      </w:r>
      <w:r>
        <w:rPr>
          <w:spacing w:val="-2"/>
        </w:rPr>
        <w:t>(2007).</w:t>
      </w:r>
    </w:p>
    <w:p w14:paraId="742DDEBC" w14:textId="77777777" w:rsidR="005B323A" w:rsidRDefault="0026499D">
      <w:pPr>
        <w:spacing w:before="1"/>
        <w:ind w:left="667"/>
        <w:rPr>
          <w:sz w:val="24"/>
        </w:rPr>
      </w:pPr>
      <w:r>
        <w:rPr>
          <w:sz w:val="24"/>
        </w:rPr>
        <w:t>Telepsychology</w:t>
      </w:r>
      <w:r>
        <w:rPr>
          <w:spacing w:val="-8"/>
          <w:sz w:val="24"/>
        </w:rPr>
        <w:t xml:space="preserve"> </w:t>
      </w:r>
      <w:r>
        <w:rPr>
          <w:sz w:val="24"/>
        </w:rPr>
        <w:t>and</w:t>
      </w:r>
      <w:r>
        <w:rPr>
          <w:spacing w:val="-3"/>
          <w:sz w:val="24"/>
        </w:rPr>
        <w:t xml:space="preserve"> </w:t>
      </w:r>
      <w:r>
        <w:rPr>
          <w:sz w:val="24"/>
        </w:rPr>
        <w:t>self-help:</w:t>
      </w:r>
      <w:r>
        <w:rPr>
          <w:spacing w:val="-3"/>
          <w:sz w:val="24"/>
        </w:rPr>
        <w:t xml:space="preserve"> </w:t>
      </w:r>
      <w:r>
        <w:rPr>
          <w:sz w:val="24"/>
        </w:rPr>
        <w:t>The</w:t>
      </w:r>
      <w:r>
        <w:rPr>
          <w:spacing w:val="-4"/>
          <w:sz w:val="24"/>
        </w:rPr>
        <w:t xml:space="preserve"> </w:t>
      </w:r>
      <w:r>
        <w:rPr>
          <w:sz w:val="24"/>
        </w:rPr>
        <w:t>treatment</w:t>
      </w:r>
      <w:r>
        <w:rPr>
          <w:spacing w:val="-3"/>
          <w:sz w:val="24"/>
        </w:rPr>
        <w:t xml:space="preserve"> </w:t>
      </w:r>
      <w:r>
        <w:rPr>
          <w:sz w:val="24"/>
        </w:rPr>
        <w:t>of</w:t>
      </w:r>
      <w:r>
        <w:rPr>
          <w:spacing w:val="-2"/>
          <w:sz w:val="24"/>
        </w:rPr>
        <w:t xml:space="preserve"> </w:t>
      </w:r>
      <w:r>
        <w:rPr>
          <w:sz w:val="24"/>
        </w:rPr>
        <w:t>fear</w:t>
      </w:r>
      <w:r>
        <w:rPr>
          <w:spacing w:val="-3"/>
          <w:sz w:val="24"/>
        </w:rPr>
        <w:t xml:space="preserve"> </w:t>
      </w:r>
      <w:r>
        <w:rPr>
          <w:sz w:val="24"/>
        </w:rPr>
        <w:t>of</w:t>
      </w:r>
      <w:r>
        <w:rPr>
          <w:spacing w:val="-5"/>
          <w:sz w:val="24"/>
        </w:rPr>
        <w:t xml:space="preserve"> </w:t>
      </w:r>
      <w:r>
        <w:rPr>
          <w:sz w:val="24"/>
        </w:rPr>
        <w:t>public</w:t>
      </w:r>
      <w:r>
        <w:rPr>
          <w:spacing w:val="-4"/>
          <w:sz w:val="24"/>
        </w:rPr>
        <w:t xml:space="preserve"> </w:t>
      </w:r>
      <w:r>
        <w:rPr>
          <w:sz w:val="24"/>
        </w:rPr>
        <w:t>speaking.</w:t>
      </w:r>
      <w:r>
        <w:rPr>
          <w:spacing w:val="-1"/>
          <w:sz w:val="24"/>
        </w:rPr>
        <w:t xml:space="preserve"> </w:t>
      </w:r>
      <w:r>
        <w:rPr>
          <w:i/>
          <w:sz w:val="24"/>
        </w:rPr>
        <w:t>Cognitive</w:t>
      </w:r>
      <w:r>
        <w:rPr>
          <w:i/>
          <w:spacing w:val="-5"/>
          <w:sz w:val="24"/>
        </w:rPr>
        <w:t xml:space="preserve"> </w:t>
      </w:r>
      <w:r>
        <w:rPr>
          <w:i/>
          <w:sz w:val="24"/>
        </w:rPr>
        <w:t xml:space="preserve">and Behavioral Practice, 14, </w:t>
      </w:r>
      <w:r>
        <w:rPr>
          <w:sz w:val="24"/>
        </w:rPr>
        <w:t>46–57.</w:t>
      </w:r>
    </w:p>
    <w:p w14:paraId="1EC6BE1F" w14:textId="77777777" w:rsidR="005B323A" w:rsidRDefault="0026499D">
      <w:pPr>
        <w:spacing w:before="120"/>
        <w:ind w:left="667" w:right="868" w:hanging="447"/>
        <w:jc w:val="both"/>
        <w:rPr>
          <w:sz w:val="24"/>
        </w:rPr>
      </w:pPr>
      <w:r>
        <w:rPr>
          <w:sz w:val="24"/>
        </w:rPr>
        <w:t>Botella, C., Hofmann, S. G., &amp; Moscovitch, D. A. (2004). A self-applied, Internet-based intervention</w:t>
      </w:r>
      <w:r>
        <w:rPr>
          <w:spacing w:val="-2"/>
          <w:sz w:val="24"/>
        </w:rPr>
        <w:t xml:space="preserve"> </w:t>
      </w:r>
      <w:r>
        <w:rPr>
          <w:sz w:val="24"/>
        </w:rPr>
        <w:t>for</w:t>
      </w:r>
      <w:r>
        <w:rPr>
          <w:spacing w:val="-1"/>
          <w:sz w:val="24"/>
        </w:rPr>
        <w:t xml:space="preserve"> </w:t>
      </w:r>
      <w:r>
        <w:rPr>
          <w:sz w:val="24"/>
        </w:rPr>
        <w:t>fear</w:t>
      </w:r>
      <w:r>
        <w:rPr>
          <w:spacing w:val="-1"/>
          <w:sz w:val="24"/>
        </w:rPr>
        <w:t xml:space="preserve"> </w:t>
      </w:r>
      <w:r>
        <w:rPr>
          <w:sz w:val="24"/>
        </w:rPr>
        <w:t>of</w:t>
      </w:r>
      <w:r>
        <w:rPr>
          <w:spacing w:val="-1"/>
          <w:sz w:val="24"/>
        </w:rPr>
        <w:t xml:space="preserve"> </w:t>
      </w:r>
      <w:r>
        <w:rPr>
          <w:sz w:val="24"/>
        </w:rPr>
        <w:t>public</w:t>
      </w:r>
      <w:r>
        <w:rPr>
          <w:spacing w:val="-3"/>
          <w:sz w:val="24"/>
        </w:rPr>
        <w:t xml:space="preserve"> </w:t>
      </w:r>
      <w:r>
        <w:rPr>
          <w:sz w:val="24"/>
        </w:rPr>
        <w:t>speaking.</w:t>
      </w:r>
      <w:r>
        <w:rPr>
          <w:spacing w:val="1"/>
          <w:sz w:val="24"/>
        </w:rPr>
        <w:t xml:space="preserve"> </w:t>
      </w:r>
      <w:r>
        <w:rPr>
          <w:i/>
          <w:sz w:val="24"/>
        </w:rPr>
        <w:t>Journal</w:t>
      </w:r>
      <w:r>
        <w:rPr>
          <w:i/>
          <w:spacing w:val="-1"/>
          <w:sz w:val="24"/>
        </w:rPr>
        <w:t xml:space="preserve"> </w:t>
      </w:r>
      <w:r>
        <w:rPr>
          <w:i/>
          <w:sz w:val="24"/>
        </w:rPr>
        <w:t>of</w:t>
      </w:r>
      <w:r>
        <w:rPr>
          <w:i/>
          <w:spacing w:val="-1"/>
          <w:sz w:val="24"/>
        </w:rPr>
        <w:t xml:space="preserve"> </w:t>
      </w:r>
      <w:r>
        <w:rPr>
          <w:i/>
          <w:sz w:val="24"/>
        </w:rPr>
        <w:t>Clinical</w:t>
      </w:r>
      <w:r>
        <w:rPr>
          <w:i/>
          <w:spacing w:val="-2"/>
          <w:sz w:val="24"/>
        </w:rPr>
        <w:t xml:space="preserve"> </w:t>
      </w:r>
      <w:r>
        <w:rPr>
          <w:i/>
          <w:sz w:val="24"/>
        </w:rPr>
        <w:t>Psychology,</w:t>
      </w:r>
      <w:r>
        <w:rPr>
          <w:i/>
          <w:spacing w:val="-1"/>
          <w:sz w:val="24"/>
        </w:rPr>
        <w:t xml:space="preserve"> </w:t>
      </w:r>
      <w:r>
        <w:rPr>
          <w:i/>
          <w:sz w:val="24"/>
        </w:rPr>
        <w:t xml:space="preserve">60, </w:t>
      </w:r>
      <w:r>
        <w:rPr>
          <w:spacing w:val="-2"/>
          <w:sz w:val="24"/>
        </w:rPr>
        <w:t>821–830.</w:t>
      </w:r>
    </w:p>
    <w:p w14:paraId="49786D6C" w14:textId="77777777" w:rsidR="005B323A" w:rsidRDefault="0026499D">
      <w:pPr>
        <w:pStyle w:val="BodyText"/>
        <w:ind w:right="832" w:hanging="447"/>
        <w:jc w:val="both"/>
      </w:pPr>
      <w:r>
        <w:t>Botella,</w:t>
      </w:r>
      <w:r>
        <w:rPr>
          <w:spacing w:val="-3"/>
        </w:rPr>
        <w:t xml:space="preserve"> </w:t>
      </w:r>
      <w:r>
        <w:t>C.,</w:t>
      </w:r>
      <w:r>
        <w:rPr>
          <w:spacing w:val="-3"/>
        </w:rPr>
        <w:t xml:space="preserve"> </w:t>
      </w:r>
      <w:r>
        <w:t>Quero,</w:t>
      </w:r>
      <w:r>
        <w:rPr>
          <w:spacing w:val="-3"/>
        </w:rPr>
        <w:t xml:space="preserve"> </w:t>
      </w:r>
      <w:r>
        <w:t>S.,</w:t>
      </w:r>
      <w:r>
        <w:rPr>
          <w:spacing w:val="-1"/>
        </w:rPr>
        <w:t xml:space="preserve"> </w:t>
      </w:r>
      <w:r>
        <w:t>Baños,</w:t>
      </w:r>
      <w:r>
        <w:rPr>
          <w:spacing w:val="-3"/>
        </w:rPr>
        <w:t xml:space="preserve"> </w:t>
      </w:r>
      <w:r>
        <w:t>R.</w:t>
      </w:r>
      <w:r>
        <w:rPr>
          <w:spacing w:val="-3"/>
        </w:rPr>
        <w:t xml:space="preserve"> </w:t>
      </w:r>
      <w:r>
        <w:t>M.,</w:t>
      </w:r>
      <w:r>
        <w:rPr>
          <w:spacing w:val="-3"/>
        </w:rPr>
        <w:t xml:space="preserve"> </w:t>
      </w:r>
      <w:r>
        <w:t>Garcia-Palacios,</w:t>
      </w:r>
      <w:r>
        <w:rPr>
          <w:spacing w:val="-3"/>
        </w:rPr>
        <w:t xml:space="preserve"> </w:t>
      </w:r>
      <w:r>
        <w:t>A.,</w:t>
      </w:r>
      <w:r>
        <w:rPr>
          <w:spacing w:val="-3"/>
        </w:rPr>
        <w:t xml:space="preserve"> </w:t>
      </w:r>
      <w:r>
        <w:t>Breton-Lopez,</w:t>
      </w:r>
      <w:r>
        <w:rPr>
          <w:spacing w:val="-3"/>
        </w:rPr>
        <w:t xml:space="preserve"> </w:t>
      </w:r>
      <w:r>
        <w:t>J.,</w:t>
      </w:r>
      <w:r>
        <w:rPr>
          <w:spacing w:val="-6"/>
        </w:rPr>
        <w:t xml:space="preserve"> </w:t>
      </w:r>
      <w:r>
        <w:t>Alca</w:t>
      </w:r>
      <w:r>
        <w:t>ñiz,</w:t>
      </w:r>
      <w:r>
        <w:rPr>
          <w:spacing w:val="-3"/>
        </w:rPr>
        <w:t xml:space="preserve"> </w:t>
      </w:r>
      <w:r>
        <w:t>M.,</w:t>
      </w:r>
      <w:r>
        <w:rPr>
          <w:spacing w:val="-3"/>
        </w:rPr>
        <w:t xml:space="preserve"> </w:t>
      </w:r>
      <w:r>
        <w:t>&amp; Fabregat,</w:t>
      </w:r>
      <w:r>
        <w:rPr>
          <w:spacing w:val="-1"/>
        </w:rPr>
        <w:t xml:space="preserve"> </w:t>
      </w:r>
      <w:r>
        <w:t>S.</w:t>
      </w:r>
      <w:r>
        <w:rPr>
          <w:spacing w:val="-1"/>
        </w:rPr>
        <w:t xml:space="preserve"> </w:t>
      </w:r>
      <w:r>
        <w:t>(2008).</w:t>
      </w:r>
      <w:r>
        <w:rPr>
          <w:spacing w:val="-1"/>
        </w:rPr>
        <w:t xml:space="preserve"> </w:t>
      </w:r>
      <w:r>
        <w:t>Telepsychology</w:t>
      </w:r>
      <w:r>
        <w:rPr>
          <w:spacing w:val="-4"/>
        </w:rPr>
        <w:t xml:space="preserve"> </w:t>
      </w:r>
      <w:r>
        <w:t>and</w:t>
      </w:r>
      <w:r>
        <w:rPr>
          <w:spacing w:val="-1"/>
        </w:rPr>
        <w:t xml:space="preserve"> </w:t>
      </w:r>
      <w:r>
        <w:t>self-help:</w:t>
      </w:r>
      <w:r>
        <w:rPr>
          <w:spacing w:val="-1"/>
        </w:rPr>
        <w:t xml:space="preserve"> </w:t>
      </w:r>
      <w:r>
        <w:t>The</w:t>
      </w:r>
      <w:r>
        <w:rPr>
          <w:spacing w:val="-3"/>
        </w:rPr>
        <w:t xml:space="preserve"> </w:t>
      </w:r>
      <w:r>
        <w:t>treatment</w:t>
      </w:r>
      <w:r>
        <w:rPr>
          <w:spacing w:val="-2"/>
        </w:rPr>
        <w:t xml:space="preserve"> </w:t>
      </w:r>
      <w:r>
        <w:t>of</w:t>
      </w:r>
      <w:r>
        <w:rPr>
          <w:spacing w:val="-2"/>
        </w:rPr>
        <w:t xml:space="preserve"> </w:t>
      </w:r>
      <w:r>
        <w:t>phobias</w:t>
      </w:r>
      <w:r>
        <w:rPr>
          <w:spacing w:val="-1"/>
        </w:rPr>
        <w:t xml:space="preserve"> </w:t>
      </w:r>
      <w:r>
        <w:t>using</w:t>
      </w:r>
      <w:r>
        <w:rPr>
          <w:spacing w:val="-4"/>
        </w:rPr>
        <w:t xml:space="preserve"> </w:t>
      </w:r>
      <w:r>
        <w:t xml:space="preserve">the Internet. </w:t>
      </w:r>
      <w:r>
        <w:rPr>
          <w:i/>
        </w:rPr>
        <w:t xml:space="preserve">Cyberpsychology &amp; Behavior, 11, </w:t>
      </w:r>
      <w:r>
        <w:t>659–664.</w:t>
      </w:r>
    </w:p>
    <w:p w14:paraId="2C0AB0FC" w14:textId="77777777" w:rsidR="005B323A" w:rsidRDefault="0026499D">
      <w:pPr>
        <w:spacing w:before="120"/>
        <w:ind w:left="667" w:hanging="447"/>
        <w:rPr>
          <w:sz w:val="24"/>
        </w:rPr>
      </w:pPr>
      <w:r>
        <w:rPr>
          <w:sz w:val="24"/>
        </w:rPr>
        <w:t>Botella,</w:t>
      </w:r>
      <w:r>
        <w:rPr>
          <w:spacing w:val="-3"/>
          <w:sz w:val="24"/>
        </w:rPr>
        <w:t xml:space="preserve"> </w:t>
      </w:r>
      <w:r>
        <w:rPr>
          <w:sz w:val="24"/>
        </w:rPr>
        <w:t>C.,</w:t>
      </w:r>
      <w:r>
        <w:rPr>
          <w:spacing w:val="-3"/>
          <w:sz w:val="24"/>
        </w:rPr>
        <w:t xml:space="preserve"> </w:t>
      </w:r>
      <w:r>
        <w:rPr>
          <w:sz w:val="24"/>
        </w:rPr>
        <w:t>Quero,</w:t>
      </w:r>
      <w:r>
        <w:rPr>
          <w:spacing w:val="-3"/>
          <w:sz w:val="24"/>
        </w:rPr>
        <w:t xml:space="preserve"> </w:t>
      </w:r>
      <w:r>
        <w:rPr>
          <w:sz w:val="24"/>
        </w:rPr>
        <w:t>S.,</w:t>
      </w:r>
      <w:r>
        <w:rPr>
          <w:spacing w:val="-1"/>
          <w:sz w:val="24"/>
        </w:rPr>
        <w:t xml:space="preserve"> </w:t>
      </w:r>
      <w:r>
        <w:rPr>
          <w:sz w:val="24"/>
        </w:rPr>
        <w:t>Baños,</w:t>
      </w:r>
      <w:r>
        <w:rPr>
          <w:spacing w:val="-3"/>
          <w:sz w:val="24"/>
        </w:rPr>
        <w:t xml:space="preserve"> </w:t>
      </w:r>
      <w:r>
        <w:rPr>
          <w:sz w:val="24"/>
        </w:rPr>
        <w:t>R.</w:t>
      </w:r>
      <w:r>
        <w:rPr>
          <w:spacing w:val="-3"/>
          <w:sz w:val="24"/>
        </w:rPr>
        <w:t xml:space="preserve"> </w:t>
      </w:r>
      <w:r>
        <w:rPr>
          <w:sz w:val="24"/>
        </w:rPr>
        <w:t>M.,</w:t>
      </w:r>
      <w:r>
        <w:rPr>
          <w:spacing w:val="-3"/>
          <w:sz w:val="24"/>
        </w:rPr>
        <w:t xml:space="preserve"> </w:t>
      </w:r>
      <w:r>
        <w:rPr>
          <w:sz w:val="24"/>
        </w:rPr>
        <w:t>Perpiñá,</w:t>
      </w:r>
      <w:r>
        <w:rPr>
          <w:spacing w:val="-3"/>
          <w:sz w:val="24"/>
        </w:rPr>
        <w:t xml:space="preserve"> </w:t>
      </w:r>
      <w:r>
        <w:rPr>
          <w:sz w:val="24"/>
        </w:rPr>
        <w:t>C.,</w:t>
      </w:r>
      <w:r>
        <w:rPr>
          <w:spacing w:val="-3"/>
          <w:sz w:val="24"/>
        </w:rPr>
        <w:t xml:space="preserve"> </w:t>
      </w:r>
      <w:r>
        <w:rPr>
          <w:sz w:val="24"/>
        </w:rPr>
        <w:t>Garcia-Palacios,</w:t>
      </w:r>
      <w:r>
        <w:rPr>
          <w:spacing w:val="-3"/>
          <w:sz w:val="24"/>
        </w:rPr>
        <w:t xml:space="preserve"> </w:t>
      </w:r>
      <w:r>
        <w:rPr>
          <w:sz w:val="24"/>
        </w:rPr>
        <w:t>A.,</w:t>
      </w:r>
      <w:r>
        <w:rPr>
          <w:spacing w:val="-1"/>
          <w:sz w:val="24"/>
        </w:rPr>
        <w:t xml:space="preserve"> </w:t>
      </w:r>
      <w:r>
        <w:rPr>
          <w:sz w:val="24"/>
        </w:rPr>
        <w:t>&amp;</w:t>
      </w:r>
      <w:r>
        <w:rPr>
          <w:spacing w:val="-5"/>
          <w:sz w:val="24"/>
        </w:rPr>
        <w:t xml:space="preserve"> </w:t>
      </w:r>
      <w:r>
        <w:rPr>
          <w:sz w:val="24"/>
        </w:rPr>
        <w:t>Riva,</w:t>
      </w:r>
      <w:r>
        <w:rPr>
          <w:spacing w:val="-3"/>
          <w:sz w:val="24"/>
        </w:rPr>
        <w:t xml:space="preserve"> </w:t>
      </w:r>
      <w:r>
        <w:rPr>
          <w:sz w:val="24"/>
        </w:rPr>
        <w:t>G.</w:t>
      </w:r>
      <w:r>
        <w:rPr>
          <w:spacing w:val="-3"/>
          <w:sz w:val="24"/>
        </w:rPr>
        <w:t xml:space="preserve"> </w:t>
      </w:r>
      <w:r>
        <w:rPr>
          <w:sz w:val="24"/>
        </w:rPr>
        <w:t>(2004).</w:t>
      </w:r>
      <w:r>
        <w:rPr>
          <w:spacing w:val="-3"/>
          <w:sz w:val="24"/>
        </w:rPr>
        <w:t xml:space="preserve"> </w:t>
      </w:r>
      <w:r>
        <w:rPr>
          <w:sz w:val="24"/>
        </w:rPr>
        <w:t xml:space="preserve">Virtual reality and psychotherapy. In G. Riva, C. Botella, P. Legeron, &amp; G. Optale (Eds.), </w:t>
      </w:r>
      <w:r>
        <w:rPr>
          <w:i/>
          <w:sz w:val="24"/>
        </w:rPr>
        <w:t>Cybertherapy:</w:t>
      </w:r>
      <w:r>
        <w:rPr>
          <w:i/>
          <w:spacing w:val="-3"/>
          <w:sz w:val="24"/>
        </w:rPr>
        <w:t xml:space="preserve"> </w:t>
      </w:r>
      <w:r>
        <w:rPr>
          <w:i/>
          <w:sz w:val="24"/>
        </w:rPr>
        <w:t>Internet</w:t>
      </w:r>
      <w:r>
        <w:rPr>
          <w:i/>
          <w:spacing w:val="-4"/>
          <w:sz w:val="24"/>
        </w:rPr>
        <w:t xml:space="preserve"> </w:t>
      </w:r>
      <w:r>
        <w:rPr>
          <w:i/>
          <w:sz w:val="24"/>
        </w:rPr>
        <w:t>and</w:t>
      </w:r>
      <w:r>
        <w:rPr>
          <w:i/>
          <w:spacing w:val="-4"/>
          <w:sz w:val="24"/>
        </w:rPr>
        <w:t xml:space="preserve"> </w:t>
      </w:r>
      <w:r>
        <w:rPr>
          <w:i/>
          <w:sz w:val="24"/>
        </w:rPr>
        <w:t>virtual</w:t>
      </w:r>
      <w:r>
        <w:rPr>
          <w:i/>
          <w:spacing w:val="-4"/>
          <w:sz w:val="24"/>
        </w:rPr>
        <w:t xml:space="preserve"> </w:t>
      </w:r>
      <w:r>
        <w:rPr>
          <w:i/>
          <w:sz w:val="24"/>
        </w:rPr>
        <w:t>reality</w:t>
      </w:r>
      <w:r>
        <w:rPr>
          <w:i/>
          <w:spacing w:val="-4"/>
          <w:sz w:val="24"/>
        </w:rPr>
        <w:t xml:space="preserve"> </w:t>
      </w:r>
      <w:r>
        <w:rPr>
          <w:i/>
          <w:sz w:val="24"/>
        </w:rPr>
        <w:t>as</w:t>
      </w:r>
      <w:r>
        <w:rPr>
          <w:i/>
          <w:spacing w:val="-4"/>
          <w:sz w:val="24"/>
        </w:rPr>
        <w:t xml:space="preserve"> </w:t>
      </w:r>
      <w:r>
        <w:rPr>
          <w:i/>
          <w:sz w:val="24"/>
        </w:rPr>
        <w:t>assessment</w:t>
      </w:r>
      <w:r>
        <w:rPr>
          <w:i/>
          <w:spacing w:val="-4"/>
          <w:sz w:val="24"/>
        </w:rPr>
        <w:t xml:space="preserve"> </w:t>
      </w:r>
      <w:r>
        <w:rPr>
          <w:i/>
          <w:sz w:val="24"/>
        </w:rPr>
        <w:t>and</w:t>
      </w:r>
      <w:r>
        <w:rPr>
          <w:i/>
          <w:spacing w:val="-4"/>
          <w:sz w:val="24"/>
        </w:rPr>
        <w:t xml:space="preserve"> </w:t>
      </w:r>
      <w:r>
        <w:rPr>
          <w:i/>
          <w:sz w:val="24"/>
        </w:rPr>
        <w:t>rehabilitation</w:t>
      </w:r>
      <w:r>
        <w:rPr>
          <w:i/>
          <w:spacing w:val="-7"/>
          <w:sz w:val="24"/>
        </w:rPr>
        <w:t xml:space="preserve"> </w:t>
      </w:r>
      <w:r>
        <w:rPr>
          <w:i/>
          <w:sz w:val="24"/>
        </w:rPr>
        <w:t>tools</w:t>
      </w:r>
      <w:r>
        <w:rPr>
          <w:i/>
          <w:spacing w:val="-4"/>
          <w:sz w:val="24"/>
        </w:rPr>
        <w:t xml:space="preserve"> </w:t>
      </w:r>
      <w:r>
        <w:rPr>
          <w:i/>
          <w:sz w:val="24"/>
        </w:rPr>
        <w:t>for</w:t>
      </w:r>
      <w:r>
        <w:rPr>
          <w:i/>
          <w:spacing w:val="-4"/>
          <w:sz w:val="24"/>
        </w:rPr>
        <w:t xml:space="preserve"> </w:t>
      </w:r>
      <w:r>
        <w:rPr>
          <w:i/>
          <w:sz w:val="24"/>
        </w:rPr>
        <w:t xml:space="preserve">clinical psychology and neuroscience. </w:t>
      </w:r>
      <w:r>
        <w:rPr>
          <w:sz w:val="24"/>
        </w:rPr>
        <w:t>(pp. 37–54). Amsterdam: Ios Press.</w:t>
      </w:r>
    </w:p>
    <w:p w14:paraId="31348AD7" w14:textId="77777777" w:rsidR="005B323A" w:rsidRDefault="0026499D">
      <w:pPr>
        <w:spacing w:before="121"/>
        <w:ind w:left="667" w:right="265" w:hanging="447"/>
        <w:rPr>
          <w:sz w:val="24"/>
        </w:rPr>
      </w:pPr>
      <w:r>
        <w:rPr>
          <w:sz w:val="24"/>
        </w:rPr>
        <w:t>Botell</w:t>
      </w:r>
      <w:r>
        <w:rPr>
          <w:sz w:val="24"/>
        </w:rPr>
        <w:t>a, C., Villa, H., Garcia-Palacios, A., Quero, S., Baños, R. M., &amp; Alcaniz, M. (2004). The use of VR in the treatment panic disorders and agoraphobia. In G. Riva, C. Botella, P. Legeron, &amp;</w:t>
      </w:r>
      <w:r>
        <w:rPr>
          <w:spacing w:val="-2"/>
          <w:sz w:val="24"/>
        </w:rPr>
        <w:t xml:space="preserve"> </w:t>
      </w:r>
      <w:r>
        <w:rPr>
          <w:sz w:val="24"/>
        </w:rPr>
        <w:t xml:space="preserve">G. Optale (Eds.), </w:t>
      </w:r>
      <w:r>
        <w:rPr>
          <w:i/>
          <w:sz w:val="24"/>
        </w:rPr>
        <w:t>Cybertherapy: Internet and virtual reality as asse</w:t>
      </w:r>
      <w:r>
        <w:rPr>
          <w:i/>
          <w:sz w:val="24"/>
        </w:rPr>
        <w:t>ssment and rehabilitation</w:t>
      </w:r>
      <w:r>
        <w:rPr>
          <w:i/>
          <w:spacing w:val="-4"/>
          <w:sz w:val="24"/>
        </w:rPr>
        <w:t xml:space="preserve"> </w:t>
      </w:r>
      <w:r>
        <w:rPr>
          <w:i/>
          <w:sz w:val="24"/>
        </w:rPr>
        <w:t>tools</w:t>
      </w:r>
      <w:r>
        <w:rPr>
          <w:i/>
          <w:spacing w:val="-7"/>
          <w:sz w:val="24"/>
        </w:rPr>
        <w:t xml:space="preserve"> </w:t>
      </w:r>
      <w:r>
        <w:rPr>
          <w:i/>
          <w:sz w:val="24"/>
        </w:rPr>
        <w:t>for</w:t>
      </w:r>
      <w:r>
        <w:rPr>
          <w:i/>
          <w:spacing w:val="-4"/>
          <w:sz w:val="24"/>
        </w:rPr>
        <w:t xml:space="preserve"> </w:t>
      </w:r>
      <w:r>
        <w:rPr>
          <w:i/>
          <w:sz w:val="24"/>
        </w:rPr>
        <w:t>clinical</w:t>
      </w:r>
      <w:r>
        <w:rPr>
          <w:i/>
          <w:spacing w:val="-4"/>
          <w:sz w:val="24"/>
        </w:rPr>
        <w:t xml:space="preserve"> </w:t>
      </w:r>
      <w:r>
        <w:rPr>
          <w:i/>
          <w:sz w:val="24"/>
        </w:rPr>
        <w:t>psychology</w:t>
      </w:r>
      <w:r>
        <w:rPr>
          <w:i/>
          <w:spacing w:val="-4"/>
          <w:sz w:val="24"/>
        </w:rPr>
        <w:t xml:space="preserve"> </w:t>
      </w:r>
      <w:r>
        <w:rPr>
          <w:i/>
          <w:sz w:val="24"/>
        </w:rPr>
        <w:t>and</w:t>
      </w:r>
      <w:r>
        <w:rPr>
          <w:i/>
          <w:spacing w:val="-4"/>
          <w:sz w:val="24"/>
        </w:rPr>
        <w:t xml:space="preserve"> </w:t>
      </w:r>
      <w:r>
        <w:rPr>
          <w:i/>
          <w:sz w:val="24"/>
        </w:rPr>
        <w:t>neuroscience.</w:t>
      </w:r>
      <w:r>
        <w:rPr>
          <w:i/>
          <w:spacing w:val="-4"/>
          <w:sz w:val="24"/>
        </w:rPr>
        <w:t xml:space="preserve"> </w:t>
      </w:r>
      <w:r>
        <w:rPr>
          <w:sz w:val="24"/>
        </w:rPr>
        <w:t>(pp.</w:t>
      </w:r>
      <w:r>
        <w:rPr>
          <w:spacing w:val="-4"/>
          <w:sz w:val="24"/>
        </w:rPr>
        <w:t xml:space="preserve"> </w:t>
      </w:r>
      <w:r>
        <w:rPr>
          <w:sz w:val="24"/>
        </w:rPr>
        <w:t>73–90).</w:t>
      </w:r>
      <w:r>
        <w:rPr>
          <w:spacing w:val="-3"/>
          <w:sz w:val="24"/>
        </w:rPr>
        <w:t xml:space="preserve"> </w:t>
      </w:r>
      <w:r>
        <w:rPr>
          <w:sz w:val="24"/>
        </w:rPr>
        <w:t>Amsterdam:</w:t>
      </w:r>
      <w:r>
        <w:rPr>
          <w:spacing w:val="-3"/>
          <w:sz w:val="24"/>
        </w:rPr>
        <w:t xml:space="preserve"> </w:t>
      </w:r>
      <w:r>
        <w:rPr>
          <w:sz w:val="24"/>
        </w:rPr>
        <w:t xml:space="preserve">Ios </w:t>
      </w:r>
      <w:r>
        <w:rPr>
          <w:spacing w:val="-2"/>
          <w:sz w:val="24"/>
        </w:rPr>
        <w:t>Press.</w:t>
      </w:r>
    </w:p>
    <w:p w14:paraId="47BF2509" w14:textId="77777777" w:rsidR="005B323A" w:rsidRDefault="0026499D">
      <w:pPr>
        <w:pStyle w:val="BodyText"/>
        <w:ind w:left="220"/>
      </w:pPr>
      <w:r>
        <w:t>Bouchard,</w:t>
      </w:r>
      <w:r>
        <w:rPr>
          <w:spacing w:val="-2"/>
        </w:rPr>
        <w:t xml:space="preserve"> </w:t>
      </w:r>
      <w:r>
        <w:t>S.,</w:t>
      </w:r>
      <w:r>
        <w:rPr>
          <w:spacing w:val="-2"/>
        </w:rPr>
        <w:t xml:space="preserve"> </w:t>
      </w:r>
      <w:r>
        <w:t>Payeur,</w:t>
      </w:r>
      <w:r>
        <w:rPr>
          <w:spacing w:val="-2"/>
        </w:rPr>
        <w:t xml:space="preserve"> </w:t>
      </w:r>
      <w:r>
        <w:t>R., Rivard,</w:t>
      </w:r>
      <w:r>
        <w:rPr>
          <w:spacing w:val="-2"/>
        </w:rPr>
        <w:t xml:space="preserve"> </w:t>
      </w:r>
      <w:r>
        <w:t>V.,</w:t>
      </w:r>
      <w:r>
        <w:rPr>
          <w:spacing w:val="-1"/>
        </w:rPr>
        <w:t xml:space="preserve"> </w:t>
      </w:r>
      <w:r>
        <w:t>Allard,</w:t>
      </w:r>
      <w:r>
        <w:rPr>
          <w:spacing w:val="-2"/>
        </w:rPr>
        <w:t xml:space="preserve"> </w:t>
      </w:r>
      <w:r>
        <w:t>M.,</w:t>
      </w:r>
      <w:r>
        <w:rPr>
          <w:spacing w:val="-2"/>
        </w:rPr>
        <w:t xml:space="preserve"> </w:t>
      </w:r>
      <w:r>
        <w:t>Paquin,</w:t>
      </w:r>
      <w:r>
        <w:rPr>
          <w:spacing w:val="-2"/>
        </w:rPr>
        <w:t xml:space="preserve"> </w:t>
      </w:r>
      <w:r>
        <w:t>B.,</w:t>
      </w:r>
      <w:r>
        <w:rPr>
          <w:spacing w:val="-2"/>
        </w:rPr>
        <w:t xml:space="preserve"> </w:t>
      </w:r>
      <w:r>
        <w:t>Renaud,</w:t>
      </w:r>
      <w:r>
        <w:rPr>
          <w:spacing w:val="-1"/>
        </w:rPr>
        <w:t xml:space="preserve"> </w:t>
      </w:r>
      <w:r>
        <w:t>P., &amp;</w:t>
      </w:r>
      <w:r>
        <w:rPr>
          <w:spacing w:val="-2"/>
        </w:rPr>
        <w:t xml:space="preserve"> </w:t>
      </w:r>
      <w:r>
        <w:t>Lapierre,</w:t>
      </w:r>
      <w:r>
        <w:rPr>
          <w:spacing w:val="-2"/>
        </w:rPr>
        <w:t xml:space="preserve"> </w:t>
      </w:r>
      <w:r>
        <w:t xml:space="preserve">J. </w:t>
      </w:r>
      <w:r>
        <w:rPr>
          <w:spacing w:val="-2"/>
        </w:rPr>
        <w:t>(2000).</w:t>
      </w:r>
    </w:p>
    <w:p w14:paraId="0AFC9653" w14:textId="77777777" w:rsidR="005B323A" w:rsidRDefault="0026499D">
      <w:pPr>
        <w:ind w:left="667"/>
        <w:rPr>
          <w:sz w:val="24"/>
        </w:rPr>
      </w:pPr>
      <w:r>
        <w:rPr>
          <w:sz w:val="24"/>
        </w:rPr>
        <w:t>Cognitive</w:t>
      </w:r>
      <w:r>
        <w:rPr>
          <w:spacing w:val="-4"/>
          <w:sz w:val="24"/>
        </w:rPr>
        <w:t xml:space="preserve"> </w:t>
      </w:r>
      <w:r>
        <w:rPr>
          <w:sz w:val="24"/>
        </w:rPr>
        <w:t>behavior</w:t>
      </w:r>
      <w:r>
        <w:rPr>
          <w:spacing w:val="-4"/>
          <w:sz w:val="24"/>
        </w:rPr>
        <w:t xml:space="preserve"> </w:t>
      </w:r>
      <w:r>
        <w:rPr>
          <w:sz w:val="24"/>
        </w:rPr>
        <w:t>therapy</w:t>
      </w:r>
      <w:r>
        <w:rPr>
          <w:spacing w:val="-9"/>
          <w:sz w:val="24"/>
        </w:rPr>
        <w:t xml:space="preserve"> </w:t>
      </w:r>
      <w:r>
        <w:rPr>
          <w:sz w:val="24"/>
        </w:rPr>
        <w:t>for</w:t>
      </w:r>
      <w:r>
        <w:rPr>
          <w:spacing w:val="-4"/>
          <w:sz w:val="24"/>
        </w:rPr>
        <w:t xml:space="preserve"> </w:t>
      </w:r>
      <w:r>
        <w:rPr>
          <w:sz w:val="24"/>
        </w:rPr>
        <w:t>panic</w:t>
      </w:r>
      <w:r>
        <w:rPr>
          <w:spacing w:val="-4"/>
          <w:sz w:val="24"/>
        </w:rPr>
        <w:t xml:space="preserve"> </w:t>
      </w:r>
      <w:r>
        <w:rPr>
          <w:sz w:val="24"/>
        </w:rPr>
        <w:t>disorder</w:t>
      </w:r>
      <w:r>
        <w:rPr>
          <w:spacing w:val="-4"/>
          <w:sz w:val="24"/>
        </w:rPr>
        <w:t xml:space="preserve"> </w:t>
      </w:r>
      <w:r>
        <w:rPr>
          <w:sz w:val="24"/>
        </w:rPr>
        <w:t>with</w:t>
      </w:r>
      <w:r>
        <w:rPr>
          <w:spacing w:val="-4"/>
          <w:sz w:val="24"/>
        </w:rPr>
        <w:t xml:space="preserve"> </w:t>
      </w:r>
      <w:r>
        <w:rPr>
          <w:sz w:val="24"/>
        </w:rPr>
        <w:t>agoraphobia</w:t>
      </w:r>
      <w:r>
        <w:rPr>
          <w:spacing w:val="-4"/>
          <w:sz w:val="24"/>
        </w:rPr>
        <w:t xml:space="preserve"> </w:t>
      </w:r>
      <w:r>
        <w:rPr>
          <w:sz w:val="24"/>
        </w:rPr>
        <w:t>in</w:t>
      </w:r>
      <w:r>
        <w:rPr>
          <w:spacing w:val="-4"/>
          <w:sz w:val="24"/>
        </w:rPr>
        <w:t xml:space="preserve"> </w:t>
      </w:r>
      <w:r>
        <w:rPr>
          <w:sz w:val="24"/>
        </w:rPr>
        <w:t xml:space="preserve">videoconference: Preliminary results. </w:t>
      </w:r>
      <w:r>
        <w:rPr>
          <w:i/>
          <w:sz w:val="24"/>
        </w:rPr>
        <w:t xml:space="preserve">CyberPsychology &amp; Behavior, 3, </w:t>
      </w:r>
      <w:r>
        <w:rPr>
          <w:sz w:val="24"/>
        </w:rPr>
        <w:t>999–1007.</w:t>
      </w:r>
    </w:p>
    <w:p w14:paraId="171FAFA4" w14:textId="77777777" w:rsidR="005B323A" w:rsidRDefault="005B323A">
      <w:pPr>
        <w:rPr>
          <w:sz w:val="24"/>
        </w:rPr>
        <w:sectPr w:rsidR="005B323A">
          <w:pgSz w:w="12240" w:h="15840"/>
          <w:pgMar w:top="1300" w:right="1220" w:bottom="1080" w:left="1220" w:header="722" w:footer="887" w:gutter="0"/>
          <w:cols w:space="720"/>
        </w:sectPr>
      </w:pPr>
    </w:p>
    <w:p w14:paraId="35A1F6FA" w14:textId="77777777" w:rsidR="005B323A" w:rsidRDefault="0026499D">
      <w:pPr>
        <w:spacing w:before="124"/>
        <w:ind w:left="666" w:right="150" w:hanging="447"/>
        <w:rPr>
          <w:sz w:val="24"/>
        </w:rPr>
      </w:pPr>
      <w:r>
        <w:rPr>
          <w:sz w:val="24"/>
        </w:rPr>
        <w:lastRenderedPageBreak/>
        <w:t>Bouchard,</w:t>
      </w:r>
      <w:r>
        <w:rPr>
          <w:spacing w:val="-3"/>
          <w:sz w:val="24"/>
        </w:rPr>
        <w:t xml:space="preserve"> </w:t>
      </w:r>
      <w:r>
        <w:rPr>
          <w:sz w:val="24"/>
        </w:rPr>
        <w:t>S.,</w:t>
      </w:r>
      <w:r>
        <w:rPr>
          <w:spacing w:val="-3"/>
          <w:sz w:val="24"/>
        </w:rPr>
        <w:t xml:space="preserve"> </w:t>
      </w:r>
      <w:r>
        <w:rPr>
          <w:sz w:val="24"/>
        </w:rPr>
        <w:t>St.-Jacques,</w:t>
      </w:r>
      <w:r>
        <w:rPr>
          <w:spacing w:val="-3"/>
          <w:sz w:val="24"/>
        </w:rPr>
        <w:t xml:space="preserve"> </w:t>
      </w:r>
      <w:r>
        <w:rPr>
          <w:sz w:val="24"/>
        </w:rPr>
        <w:t>J.,</w:t>
      </w:r>
      <w:r>
        <w:rPr>
          <w:spacing w:val="-3"/>
          <w:sz w:val="24"/>
        </w:rPr>
        <w:t xml:space="preserve"> </w:t>
      </w:r>
      <w:r>
        <w:rPr>
          <w:sz w:val="24"/>
        </w:rPr>
        <w:t>Renaud,</w:t>
      </w:r>
      <w:r>
        <w:rPr>
          <w:spacing w:val="-3"/>
          <w:sz w:val="24"/>
        </w:rPr>
        <w:t xml:space="preserve"> </w:t>
      </w:r>
      <w:r>
        <w:rPr>
          <w:sz w:val="24"/>
        </w:rPr>
        <w:t>P.,</w:t>
      </w:r>
      <w:r>
        <w:rPr>
          <w:spacing w:val="-3"/>
          <w:sz w:val="24"/>
        </w:rPr>
        <w:t xml:space="preserve"> </w:t>
      </w:r>
      <w:r>
        <w:rPr>
          <w:sz w:val="24"/>
        </w:rPr>
        <w:t>&amp;</w:t>
      </w:r>
      <w:r>
        <w:rPr>
          <w:spacing w:val="-5"/>
          <w:sz w:val="24"/>
        </w:rPr>
        <w:t xml:space="preserve"> </w:t>
      </w:r>
      <w:r>
        <w:rPr>
          <w:sz w:val="24"/>
        </w:rPr>
        <w:t>Wiederhold,</w:t>
      </w:r>
      <w:r>
        <w:rPr>
          <w:spacing w:val="-3"/>
          <w:sz w:val="24"/>
        </w:rPr>
        <w:t xml:space="preserve"> </w:t>
      </w:r>
      <w:r>
        <w:rPr>
          <w:sz w:val="24"/>
        </w:rPr>
        <w:t>B.</w:t>
      </w:r>
      <w:r>
        <w:rPr>
          <w:spacing w:val="-3"/>
          <w:sz w:val="24"/>
        </w:rPr>
        <w:t xml:space="preserve"> </w:t>
      </w:r>
      <w:r>
        <w:rPr>
          <w:sz w:val="24"/>
        </w:rPr>
        <w:t>K.</w:t>
      </w:r>
      <w:r>
        <w:rPr>
          <w:spacing w:val="-3"/>
          <w:sz w:val="24"/>
        </w:rPr>
        <w:t xml:space="preserve"> </w:t>
      </w:r>
      <w:r>
        <w:rPr>
          <w:sz w:val="24"/>
        </w:rPr>
        <w:t>(2009).</w:t>
      </w:r>
      <w:r>
        <w:rPr>
          <w:spacing w:val="-3"/>
          <w:sz w:val="24"/>
        </w:rPr>
        <w:t xml:space="preserve"> </w:t>
      </w:r>
      <w:r>
        <w:rPr>
          <w:sz w:val="24"/>
        </w:rPr>
        <w:t>Side</w:t>
      </w:r>
      <w:r>
        <w:rPr>
          <w:spacing w:val="-4"/>
          <w:sz w:val="24"/>
        </w:rPr>
        <w:t xml:space="preserve"> </w:t>
      </w:r>
      <w:r>
        <w:rPr>
          <w:sz w:val="24"/>
        </w:rPr>
        <w:t>effects</w:t>
      </w:r>
      <w:r>
        <w:rPr>
          <w:spacing w:val="-3"/>
          <w:sz w:val="24"/>
        </w:rPr>
        <w:t xml:space="preserve"> </w:t>
      </w:r>
      <w:r>
        <w:rPr>
          <w:sz w:val="24"/>
        </w:rPr>
        <w:t>of</w:t>
      </w:r>
      <w:r>
        <w:rPr>
          <w:spacing w:val="-3"/>
          <w:sz w:val="24"/>
        </w:rPr>
        <w:t xml:space="preserve"> </w:t>
      </w:r>
      <w:r>
        <w:rPr>
          <w:sz w:val="24"/>
        </w:rPr>
        <w:t xml:space="preserve">immersions in virtual reality for people suffering from anxiety disorders. </w:t>
      </w:r>
      <w:r>
        <w:rPr>
          <w:i/>
          <w:sz w:val="24"/>
        </w:rPr>
        <w:t xml:space="preserve">Journal of CyberTherapy and Rehabilitation, 2, </w:t>
      </w:r>
      <w:r>
        <w:rPr>
          <w:sz w:val="24"/>
        </w:rPr>
        <w:t>127–137.</w:t>
      </w:r>
    </w:p>
    <w:p w14:paraId="218CAAD7" w14:textId="77777777" w:rsidR="005B323A" w:rsidRDefault="0026499D">
      <w:pPr>
        <w:pStyle w:val="BodyText"/>
        <w:ind w:hanging="447"/>
      </w:pPr>
      <w:r>
        <w:t>Boudreaux, E. D., Bedek, K. L., Gilles, D., Baumann, B. M., Hollenberg, S., Lord, S. A., &amp; Grissom,</w:t>
      </w:r>
      <w:r>
        <w:rPr>
          <w:spacing w:val="-4"/>
        </w:rPr>
        <w:t xml:space="preserve"> </w:t>
      </w:r>
      <w:r>
        <w:t>G.</w:t>
      </w:r>
      <w:r>
        <w:rPr>
          <w:spacing w:val="-4"/>
        </w:rPr>
        <w:t xml:space="preserve"> </w:t>
      </w:r>
      <w:r>
        <w:t>(2009).</w:t>
      </w:r>
      <w:r>
        <w:rPr>
          <w:spacing w:val="-4"/>
        </w:rPr>
        <w:t xml:space="preserve"> </w:t>
      </w:r>
      <w:r>
        <w:t>The</w:t>
      </w:r>
      <w:r>
        <w:rPr>
          <w:spacing w:val="-4"/>
        </w:rPr>
        <w:t xml:space="preserve"> </w:t>
      </w:r>
      <w:r>
        <w:t>Dynamic</w:t>
      </w:r>
      <w:r>
        <w:rPr>
          <w:spacing w:val="-5"/>
        </w:rPr>
        <w:t xml:space="preserve"> </w:t>
      </w:r>
      <w:r>
        <w:t>As</w:t>
      </w:r>
      <w:r>
        <w:t>sessment</w:t>
      </w:r>
      <w:r>
        <w:rPr>
          <w:spacing w:val="-4"/>
        </w:rPr>
        <w:t xml:space="preserve"> </w:t>
      </w:r>
      <w:r>
        <w:t>and</w:t>
      </w:r>
      <w:r>
        <w:rPr>
          <w:spacing w:val="-4"/>
        </w:rPr>
        <w:t xml:space="preserve"> </w:t>
      </w:r>
      <w:r>
        <w:t>Referral</w:t>
      </w:r>
      <w:r>
        <w:rPr>
          <w:spacing w:val="-4"/>
        </w:rPr>
        <w:t xml:space="preserve"> </w:t>
      </w:r>
      <w:r>
        <w:t>System</w:t>
      </w:r>
      <w:r>
        <w:rPr>
          <w:spacing w:val="-4"/>
        </w:rPr>
        <w:t xml:space="preserve"> </w:t>
      </w:r>
      <w:r>
        <w:t>for</w:t>
      </w:r>
      <w:r>
        <w:rPr>
          <w:spacing w:val="-4"/>
        </w:rPr>
        <w:t xml:space="preserve"> </w:t>
      </w:r>
      <w:r>
        <w:t>Substance</w:t>
      </w:r>
      <w:r>
        <w:rPr>
          <w:spacing w:val="-5"/>
        </w:rPr>
        <w:t xml:space="preserve"> </w:t>
      </w:r>
      <w:r>
        <w:t xml:space="preserve">Abuse (DARSSA): Development, functionality, and end-user satisfaction. </w:t>
      </w:r>
      <w:r>
        <w:rPr>
          <w:i/>
        </w:rPr>
        <w:t xml:space="preserve">Drug and Alcohol Dependence, 99, </w:t>
      </w:r>
      <w:r>
        <w:t>37</w:t>
      </w:r>
      <w:r>
        <w:rPr>
          <w:i/>
        </w:rPr>
        <w:t>–</w:t>
      </w:r>
      <w:r>
        <w:t>46.</w:t>
      </w:r>
    </w:p>
    <w:p w14:paraId="2C82C1AA" w14:textId="77777777" w:rsidR="005B323A" w:rsidRDefault="0026499D">
      <w:pPr>
        <w:pStyle w:val="BodyText"/>
        <w:ind w:left="220"/>
      </w:pPr>
      <w:r>
        <w:t>Boughn,</w:t>
      </w:r>
      <w:r>
        <w:rPr>
          <w:spacing w:val="-2"/>
        </w:rPr>
        <w:t xml:space="preserve"> </w:t>
      </w:r>
      <w:r>
        <w:t>S.,</w:t>
      </w:r>
      <w:r>
        <w:rPr>
          <w:spacing w:val="-1"/>
        </w:rPr>
        <w:t xml:space="preserve"> </w:t>
      </w:r>
      <w:r>
        <w:t>&amp;</w:t>
      </w:r>
      <w:r>
        <w:rPr>
          <w:spacing w:val="-4"/>
        </w:rPr>
        <w:t xml:space="preserve"> </w:t>
      </w:r>
      <w:r>
        <w:t>Holdom,</w:t>
      </w:r>
      <w:r>
        <w:rPr>
          <w:spacing w:val="-1"/>
        </w:rPr>
        <w:t xml:space="preserve"> </w:t>
      </w:r>
      <w:r>
        <w:t>J.</w:t>
      </w:r>
      <w:r>
        <w:rPr>
          <w:spacing w:val="-2"/>
        </w:rPr>
        <w:t xml:space="preserve"> </w:t>
      </w:r>
      <w:r>
        <w:t>A.</w:t>
      </w:r>
      <w:r>
        <w:rPr>
          <w:spacing w:val="-1"/>
        </w:rPr>
        <w:t xml:space="preserve"> </w:t>
      </w:r>
      <w:r>
        <w:t>J.</w:t>
      </w:r>
      <w:r>
        <w:rPr>
          <w:spacing w:val="-1"/>
        </w:rPr>
        <w:t xml:space="preserve"> </w:t>
      </w:r>
      <w:r>
        <w:t>(2002).</w:t>
      </w:r>
      <w:r>
        <w:rPr>
          <w:spacing w:val="-2"/>
        </w:rPr>
        <w:t xml:space="preserve"> </w:t>
      </w:r>
      <w:r>
        <w:t>Trichotillomania:</w:t>
      </w:r>
      <w:r>
        <w:rPr>
          <w:spacing w:val="-1"/>
        </w:rPr>
        <w:t xml:space="preserve"> </w:t>
      </w:r>
      <w:r>
        <w:t>Women’s</w:t>
      </w:r>
      <w:r>
        <w:rPr>
          <w:spacing w:val="-2"/>
        </w:rPr>
        <w:t xml:space="preserve"> </w:t>
      </w:r>
      <w:r>
        <w:t>reports</w:t>
      </w:r>
      <w:r>
        <w:rPr>
          <w:spacing w:val="1"/>
        </w:rPr>
        <w:t xml:space="preserve"> </w:t>
      </w:r>
      <w:r>
        <w:t>of</w:t>
      </w:r>
      <w:r>
        <w:rPr>
          <w:spacing w:val="-2"/>
        </w:rPr>
        <w:t xml:space="preserve"> </w:t>
      </w:r>
      <w:r>
        <w:t>treatment</w:t>
      </w:r>
      <w:r>
        <w:rPr>
          <w:spacing w:val="-1"/>
        </w:rPr>
        <w:t xml:space="preserve"> </w:t>
      </w:r>
      <w:r>
        <w:rPr>
          <w:spacing w:val="-2"/>
        </w:rPr>
        <w:t>efficacy.</w:t>
      </w:r>
    </w:p>
    <w:p w14:paraId="2F4C5C25" w14:textId="77777777" w:rsidR="005B323A" w:rsidRDefault="0026499D">
      <w:pPr>
        <w:ind w:left="667"/>
        <w:rPr>
          <w:sz w:val="24"/>
        </w:rPr>
      </w:pPr>
      <w:r>
        <w:rPr>
          <w:i/>
          <w:sz w:val="24"/>
        </w:rPr>
        <w:t>Research</w:t>
      </w:r>
      <w:r>
        <w:rPr>
          <w:i/>
          <w:spacing w:val="-3"/>
          <w:sz w:val="24"/>
        </w:rPr>
        <w:t xml:space="preserve"> </w:t>
      </w:r>
      <w:r>
        <w:rPr>
          <w:i/>
          <w:sz w:val="24"/>
        </w:rPr>
        <w:t>in</w:t>
      </w:r>
      <w:r>
        <w:rPr>
          <w:i/>
          <w:spacing w:val="-2"/>
          <w:sz w:val="24"/>
        </w:rPr>
        <w:t xml:space="preserve"> </w:t>
      </w:r>
      <w:r>
        <w:rPr>
          <w:i/>
          <w:sz w:val="24"/>
        </w:rPr>
        <w:t>Nursing</w:t>
      </w:r>
      <w:r>
        <w:rPr>
          <w:i/>
          <w:spacing w:val="1"/>
          <w:sz w:val="24"/>
        </w:rPr>
        <w:t xml:space="preserve"> </w:t>
      </w:r>
      <w:r>
        <w:rPr>
          <w:i/>
          <w:sz w:val="24"/>
        </w:rPr>
        <w:t>&amp;</w:t>
      </w:r>
      <w:r>
        <w:rPr>
          <w:i/>
          <w:spacing w:val="-9"/>
          <w:sz w:val="24"/>
        </w:rPr>
        <w:t xml:space="preserve"> </w:t>
      </w:r>
      <w:r>
        <w:rPr>
          <w:i/>
          <w:sz w:val="24"/>
        </w:rPr>
        <w:t>Health,</w:t>
      </w:r>
      <w:r>
        <w:rPr>
          <w:i/>
          <w:spacing w:val="-3"/>
          <w:sz w:val="24"/>
        </w:rPr>
        <w:t xml:space="preserve"> </w:t>
      </w:r>
      <w:r>
        <w:rPr>
          <w:i/>
          <w:sz w:val="24"/>
        </w:rPr>
        <w:t>25,</w:t>
      </w:r>
      <w:r>
        <w:rPr>
          <w:i/>
          <w:spacing w:val="-1"/>
          <w:sz w:val="24"/>
        </w:rPr>
        <w:t xml:space="preserve"> </w:t>
      </w:r>
      <w:r>
        <w:rPr>
          <w:spacing w:val="-2"/>
          <w:sz w:val="24"/>
        </w:rPr>
        <w:t>135–144.</w:t>
      </w:r>
    </w:p>
    <w:p w14:paraId="1F77B290" w14:textId="77777777" w:rsidR="005B323A" w:rsidRDefault="0026499D">
      <w:pPr>
        <w:pStyle w:val="BodyText"/>
        <w:spacing w:before="121"/>
        <w:ind w:right="220" w:hanging="447"/>
      </w:pPr>
      <w:r>
        <w:t>Boulos,</w:t>
      </w:r>
      <w:r>
        <w:rPr>
          <w:spacing w:val="-3"/>
        </w:rPr>
        <w:t xml:space="preserve"> </w:t>
      </w:r>
      <w:r>
        <w:t>M.</w:t>
      </w:r>
      <w:r>
        <w:rPr>
          <w:spacing w:val="-3"/>
        </w:rPr>
        <w:t xml:space="preserve"> </w:t>
      </w:r>
      <w:r>
        <w:t>N.,</w:t>
      </w:r>
      <w:r>
        <w:rPr>
          <w:spacing w:val="-3"/>
        </w:rPr>
        <w:t xml:space="preserve"> </w:t>
      </w:r>
      <w:r>
        <w:t>Maramba,</w:t>
      </w:r>
      <w:r>
        <w:rPr>
          <w:spacing w:val="-1"/>
        </w:rPr>
        <w:t xml:space="preserve"> </w:t>
      </w:r>
      <w:r>
        <w:t>I.,</w:t>
      </w:r>
      <w:r>
        <w:rPr>
          <w:spacing w:val="-1"/>
        </w:rPr>
        <w:t xml:space="preserve"> </w:t>
      </w:r>
      <w:r>
        <w:t>&amp;</w:t>
      </w:r>
      <w:r>
        <w:rPr>
          <w:spacing w:val="-5"/>
        </w:rPr>
        <w:t xml:space="preserve"> </w:t>
      </w:r>
      <w:r>
        <w:t>Wheeler,</w:t>
      </w:r>
      <w:r>
        <w:rPr>
          <w:spacing w:val="-3"/>
        </w:rPr>
        <w:t xml:space="preserve"> </w:t>
      </w:r>
      <w:r>
        <w:t>S.</w:t>
      </w:r>
      <w:r>
        <w:rPr>
          <w:spacing w:val="-3"/>
        </w:rPr>
        <w:t xml:space="preserve"> </w:t>
      </w:r>
      <w:r>
        <w:t>(2006).</w:t>
      </w:r>
      <w:r>
        <w:rPr>
          <w:spacing w:val="-3"/>
        </w:rPr>
        <w:t xml:space="preserve"> </w:t>
      </w:r>
      <w:r>
        <w:t>Wikis,</w:t>
      </w:r>
      <w:r>
        <w:rPr>
          <w:spacing w:val="-3"/>
        </w:rPr>
        <w:t xml:space="preserve"> </w:t>
      </w:r>
      <w:r>
        <w:t>blogs</w:t>
      </w:r>
      <w:r>
        <w:rPr>
          <w:spacing w:val="-3"/>
        </w:rPr>
        <w:t xml:space="preserve"> </w:t>
      </w:r>
      <w:r>
        <w:t>and</w:t>
      </w:r>
      <w:r>
        <w:rPr>
          <w:spacing w:val="-3"/>
        </w:rPr>
        <w:t xml:space="preserve"> </w:t>
      </w:r>
      <w:r>
        <w:t>podcasts:</w:t>
      </w:r>
      <w:r>
        <w:rPr>
          <w:spacing w:val="-3"/>
        </w:rPr>
        <w:t xml:space="preserve"> </w:t>
      </w:r>
      <w:r>
        <w:t>A</w:t>
      </w:r>
      <w:r>
        <w:rPr>
          <w:spacing w:val="-3"/>
        </w:rPr>
        <w:t xml:space="preserve"> </w:t>
      </w:r>
      <w:r>
        <w:t>new</w:t>
      </w:r>
      <w:r>
        <w:rPr>
          <w:spacing w:val="-3"/>
        </w:rPr>
        <w:t xml:space="preserve"> </w:t>
      </w:r>
      <w:r>
        <w:t xml:space="preserve">generation of Web-based tools for virtual collaborative clinical practice and education. </w:t>
      </w:r>
      <w:r>
        <w:rPr>
          <w:i/>
        </w:rPr>
        <w:t xml:space="preserve">BMC Medical Education, 6, </w:t>
      </w:r>
      <w:r>
        <w:t>41.</w:t>
      </w:r>
    </w:p>
    <w:p w14:paraId="4E09FDDA" w14:textId="77777777" w:rsidR="005B323A" w:rsidRDefault="0026499D">
      <w:pPr>
        <w:spacing w:before="120"/>
        <w:ind w:left="220"/>
        <w:rPr>
          <w:i/>
          <w:sz w:val="24"/>
        </w:rPr>
      </w:pPr>
      <w:r>
        <w:rPr>
          <w:sz w:val="24"/>
        </w:rPr>
        <w:t>Bowman,</w:t>
      </w:r>
      <w:r>
        <w:rPr>
          <w:spacing w:val="-5"/>
          <w:sz w:val="24"/>
        </w:rPr>
        <w:t xml:space="preserve"> </w:t>
      </w:r>
      <w:r>
        <w:rPr>
          <w:sz w:val="24"/>
        </w:rPr>
        <w:t>D.</w:t>
      </w:r>
      <w:r>
        <w:rPr>
          <w:spacing w:val="-1"/>
          <w:sz w:val="24"/>
        </w:rPr>
        <w:t xml:space="preserve"> </w:t>
      </w:r>
      <w:r>
        <w:rPr>
          <w:sz w:val="24"/>
        </w:rPr>
        <w:t>(2012).</w:t>
      </w:r>
      <w:r>
        <w:rPr>
          <w:spacing w:val="-3"/>
          <w:sz w:val="24"/>
        </w:rPr>
        <w:t xml:space="preserve"> </w:t>
      </w:r>
      <w:r>
        <w:rPr>
          <w:i/>
          <w:sz w:val="24"/>
        </w:rPr>
        <w:t>Telemedicine</w:t>
      </w:r>
      <w:r>
        <w:rPr>
          <w:i/>
          <w:spacing w:val="-4"/>
          <w:sz w:val="24"/>
        </w:rPr>
        <w:t xml:space="preserve"> </w:t>
      </w:r>
      <w:r>
        <w:rPr>
          <w:i/>
          <w:sz w:val="24"/>
        </w:rPr>
        <w:t>bill enables</w:t>
      </w:r>
      <w:r>
        <w:rPr>
          <w:i/>
          <w:spacing w:val="-2"/>
          <w:sz w:val="24"/>
        </w:rPr>
        <w:t xml:space="preserve"> </w:t>
      </w:r>
      <w:r>
        <w:rPr>
          <w:i/>
          <w:sz w:val="24"/>
        </w:rPr>
        <w:t>VA</w:t>
      </w:r>
      <w:r>
        <w:rPr>
          <w:i/>
          <w:spacing w:val="-2"/>
          <w:sz w:val="24"/>
        </w:rPr>
        <w:t xml:space="preserve"> </w:t>
      </w:r>
      <w:r>
        <w:rPr>
          <w:i/>
          <w:sz w:val="24"/>
        </w:rPr>
        <w:t>providers</w:t>
      </w:r>
      <w:r>
        <w:rPr>
          <w:i/>
          <w:spacing w:val="-2"/>
          <w:sz w:val="24"/>
        </w:rPr>
        <w:t xml:space="preserve"> </w:t>
      </w:r>
      <w:r>
        <w:rPr>
          <w:i/>
          <w:sz w:val="24"/>
        </w:rPr>
        <w:t>to</w:t>
      </w:r>
      <w:r>
        <w:rPr>
          <w:i/>
          <w:spacing w:val="-3"/>
          <w:sz w:val="24"/>
        </w:rPr>
        <w:t xml:space="preserve"> </w:t>
      </w:r>
      <w:r>
        <w:rPr>
          <w:i/>
          <w:sz w:val="24"/>
        </w:rPr>
        <w:t>practice</w:t>
      </w:r>
      <w:r>
        <w:rPr>
          <w:i/>
          <w:spacing w:val="-2"/>
          <w:sz w:val="24"/>
        </w:rPr>
        <w:t xml:space="preserve"> </w:t>
      </w:r>
      <w:r>
        <w:rPr>
          <w:i/>
          <w:sz w:val="24"/>
        </w:rPr>
        <w:t>across</w:t>
      </w:r>
      <w:r>
        <w:rPr>
          <w:i/>
          <w:spacing w:val="-2"/>
          <w:sz w:val="24"/>
        </w:rPr>
        <w:t xml:space="preserve"> </w:t>
      </w:r>
      <w:r>
        <w:rPr>
          <w:i/>
          <w:sz w:val="24"/>
        </w:rPr>
        <w:t>state</w:t>
      </w:r>
      <w:r>
        <w:rPr>
          <w:i/>
          <w:spacing w:val="-2"/>
          <w:sz w:val="24"/>
        </w:rPr>
        <w:t xml:space="preserve"> lines.</w:t>
      </w:r>
    </w:p>
    <w:p w14:paraId="705C6F3B" w14:textId="77777777" w:rsidR="005B323A" w:rsidRDefault="0026499D">
      <w:pPr>
        <w:pStyle w:val="BodyText"/>
        <w:spacing w:before="0"/>
      </w:pPr>
      <w:r>
        <w:t>Washington,</w:t>
      </w:r>
      <w:r>
        <w:rPr>
          <w:spacing w:val="-5"/>
        </w:rPr>
        <w:t xml:space="preserve"> </w:t>
      </w:r>
      <w:r>
        <w:t>DC:</w:t>
      </w:r>
      <w:r>
        <w:rPr>
          <w:spacing w:val="-5"/>
        </w:rPr>
        <w:t xml:space="preserve"> </w:t>
      </w:r>
      <w:r>
        <w:t>Fierce</w:t>
      </w:r>
      <w:r>
        <w:rPr>
          <w:spacing w:val="-4"/>
        </w:rPr>
        <w:t xml:space="preserve"> </w:t>
      </w:r>
      <w:r>
        <w:t>Health</w:t>
      </w:r>
      <w:r>
        <w:rPr>
          <w:spacing w:val="-3"/>
        </w:rPr>
        <w:t xml:space="preserve"> </w:t>
      </w:r>
      <w:r>
        <w:rPr>
          <w:spacing w:val="-5"/>
        </w:rPr>
        <w:t>IT.</w:t>
      </w:r>
    </w:p>
    <w:p w14:paraId="25241EE0" w14:textId="77777777" w:rsidR="005B323A" w:rsidRDefault="0026499D">
      <w:pPr>
        <w:pStyle w:val="BodyText"/>
        <w:ind w:right="265" w:hanging="447"/>
      </w:pPr>
      <w:r>
        <w:t>Boyer, E. W.,</w:t>
      </w:r>
      <w:r>
        <w:t xml:space="preserve"> Smelson, D., Fletcher, R., Ziedonis, D., &amp; Picard, R. W. (2010). Wireless technologies,</w:t>
      </w:r>
      <w:r>
        <w:rPr>
          <w:spacing w:val="-4"/>
        </w:rPr>
        <w:t xml:space="preserve"> </w:t>
      </w:r>
      <w:r>
        <w:t>ubiquitous</w:t>
      </w:r>
      <w:r>
        <w:rPr>
          <w:spacing w:val="-4"/>
        </w:rPr>
        <w:t xml:space="preserve"> </w:t>
      </w:r>
      <w:r>
        <w:t>computing</w:t>
      </w:r>
      <w:r>
        <w:rPr>
          <w:spacing w:val="-6"/>
        </w:rPr>
        <w:t xml:space="preserve"> </w:t>
      </w:r>
      <w:r>
        <w:t>and</w:t>
      </w:r>
      <w:r>
        <w:rPr>
          <w:spacing w:val="-4"/>
        </w:rPr>
        <w:t xml:space="preserve"> </w:t>
      </w:r>
      <w:r>
        <w:t>mobile</w:t>
      </w:r>
      <w:r>
        <w:rPr>
          <w:spacing w:val="-4"/>
        </w:rPr>
        <w:t xml:space="preserve"> </w:t>
      </w:r>
      <w:r>
        <w:t>health:</w:t>
      </w:r>
      <w:r>
        <w:rPr>
          <w:spacing w:val="-2"/>
        </w:rPr>
        <w:t xml:space="preserve"> </w:t>
      </w:r>
      <w:r>
        <w:t>Application</w:t>
      </w:r>
      <w:r>
        <w:rPr>
          <w:spacing w:val="-4"/>
        </w:rPr>
        <w:t xml:space="preserve"> </w:t>
      </w:r>
      <w:r>
        <w:t>to</w:t>
      </w:r>
      <w:r>
        <w:rPr>
          <w:spacing w:val="-4"/>
        </w:rPr>
        <w:t xml:space="preserve"> </w:t>
      </w:r>
      <w:r>
        <w:t>drug</w:t>
      </w:r>
      <w:r>
        <w:rPr>
          <w:spacing w:val="-5"/>
        </w:rPr>
        <w:t xml:space="preserve"> </w:t>
      </w:r>
      <w:r>
        <w:t>abuse</w:t>
      </w:r>
      <w:r>
        <w:rPr>
          <w:spacing w:val="-5"/>
        </w:rPr>
        <w:t xml:space="preserve"> </w:t>
      </w:r>
      <w:r>
        <w:t xml:space="preserve">treatment and compliance with HIV therapies. </w:t>
      </w:r>
      <w:r>
        <w:rPr>
          <w:i/>
        </w:rPr>
        <w:t xml:space="preserve">Journal of Medical Toxicology, 6, </w:t>
      </w:r>
      <w:r>
        <w:t>212–216.</w:t>
      </w:r>
    </w:p>
    <w:p w14:paraId="75C13556" w14:textId="77777777" w:rsidR="005B323A" w:rsidRDefault="0026499D">
      <w:pPr>
        <w:spacing w:before="120"/>
        <w:ind w:left="667" w:right="265" w:hanging="447"/>
        <w:rPr>
          <w:sz w:val="24"/>
        </w:rPr>
      </w:pPr>
      <w:r>
        <w:rPr>
          <w:sz w:val="24"/>
        </w:rPr>
        <w:t>Brattberg,</w:t>
      </w:r>
      <w:r>
        <w:rPr>
          <w:spacing w:val="-4"/>
          <w:sz w:val="24"/>
        </w:rPr>
        <w:t xml:space="preserve"> </w:t>
      </w:r>
      <w:r>
        <w:rPr>
          <w:sz w:val="24"/>
        </w:rPr>
        <w:t>G.</w:t>
      </w:r>
      <w:r>
        <w:rPr>
          <w:spacing w:val="-4"/>
          <w:sz w:val="24"/>
        </w:rPr>
        <w:t xml:space="preserve"> </w:t>
      </w:r>
      <w:r>
        <w:rPr>
          <w:sz w:val="24"/>
        </w:rPr>
        <w:t>(2006).</w:t>
      </w:r>
      <w:r>
        <w:rPr>
          <w:spacing w:val="-3"/>
          <w:sz w:val="24"/>
        </w:rPr>
        <w:t xml:space="preserve"> </w:t>
      </w:r>
      <w:r>
        <w:rPr>
          <w:sz w:val="24"/>
        </w:rPr>
        <w:t>Internet-based</w:t>
      </w:r>
      <w:r>
        <w:rPr>
          <w:spacing w:val="-2"/>
          <w:sz w:val="24"/>
        </w:rPr>
        <w:t xml:space="preserve"> </w:t>
      </w:r>
      <w:r>
        <w:rPr>
          <w:sz w:val="24"/>
        </w:rPr>
        <w:t>rehabilitation</w:t>
      </w:r>
      <w:r>
        <w:rPr>
          <w:spacing w:val="-4"/>
          <w:sz w:val="24"/>
        </w:rPr>
        <w:t xml:space="preserve"> </w:t>
      </w:r>
      <w:r>
        <w:rPr>
          <w:sz w:val="24"/>
        </w:rPr>
        <w:t>for</w:t>
      </w:r>
      <w:r>
        <w:rPr>
          <w:spacing w:val="-4"/>
          <w:sz w:val="24"/>
        </w:rPr>
        <w:t xml:space="preserve"> </w:t>
      </w:r>
      <w:r>
        <w:rPr>
          <w:sz w:val="24"/>
        </w:rPr>
        <w:t>individuals</w:t>
      </w:r>
      <w:r>
        <w:rPr>
          <w:spacing w:val="-4"/>
          <w:sz w:val="24"/>
        </w:rPr>
        <w:t xml:space="preserve"> </w:t>
      </w:r>
      <w:r>
        <w:rPr>
          <w:sz w:val="24"/>
        </w:rPr>
        <w:t>with</w:t>
      </w:r>
      <w:r>
        <w:rPr>
          <w:spacing w:val="-4"/>
          <w:sz w:val="24"/>
        </w:rPr>
        <w:t xml:space="preserve"> </w:t>
      </w:r>
      <w:r>
        <w:rPr>
          <w:sz w:val="24"/>
        </w:rPr>
        <w:t>chronic</w:t>
      </w:r>
      <w:r>
        <w:rPr>
          <w:spacing w:val="-4"/>
          <w:sz w:val="24"/>
        </w:rPr>
        <w:t xml:space="preserve"> </w:t>
      </w:r>
      <w:r>
        <w:rPr>
          <w:sz w:val="24"/>
        </w:rPr>
        <w:t>pain</w:t>
      </w:r>
      <w:r>
        <w:rPr>
          <w:spacing w:val="-4"/>
          <w:sz w:val="24"/>
        </w:rPr>
        <w:t xml:space="preserve"> </w:t>
      </w:r>
      <w:r>
        <w:rPr>
          <w:sz w:val="24"/>
        </w:rPr>
        <w:t>and</w:t>
      </w:r>
      <w:r>
        <w:rPr>
          <w:spacing w:val="-4"/>
          <w:sz w:val="24"/>
        </w:rPr>
        <w:t xml:space="preserve"> </w:t>
      </w:r>
      <w:r>
        <w:rPr>
          <w:sz w:val="24"/>
        </w:rPr>
        <w:t xml:space="preserve">burnout: A randomized trial. </w:t>
      </w:r>
      <w:r>
        <w:rPr>
          <w:i/>
          <w:sz w:val="24"/>
        </w:rPr>
        <w:t xml:space="preserve">International Journal of Rehabilitation Research, 29, </w:t>
      </w:r>
      <w:r>
        <w:rPr>
          <w:sz w:val="24"/>
        </w:rPr>
        <w:t>221–227.</w:t>
      </w:r>
    </w:p>
    <w:p w14:paraId="10282CC4" w14:textId="77777777" w:rsidR="005B323A" w:rsidRDefault="0026499D">
      <w:pPr>
        <w:spacing w:before="120"/>
        <w:ind w:left="667" w:right="265" w:hanging="447"/>
        <w:rPr>
          <w:sz w:val="24"/>
        </w:rPr>
      </w:pPr>
      <w:r>
        <w:rPr>
          <w:sz w:val="24"/>
        </w:rPr>
        <w:t>Brattberg,</w:t>
      </w:r>
      <w:r>
        <w:rPr>
          <w:spacing w:val="-4"/>
          <w:sz w:val="24"/>
        </w:rPr>
        <w:t xml:space="preserve"> </w:t>
      </w:r>
      <w:r>
        <w:rPr>
          <w:sz w:val="24"/>
        </w:rPr>
        <w:t>G.</w:t>
      </w:r>
      <w:r>
        <w:rPr>
          <w:spacing w:val="-4"/>
          <w:sz w:val="24"/>
        </w:rPr>
        <w:t xml:space="preserve"> </w:t>
      </w:r>
      <w:r>
        <w:rPr>
          <w:sz w:val="24"/>
        </w:rPr>
        <w:t>(2007).</w:t>
      </w:r>
      <w:r>
        <w:rPr>
          <w:spacing w:val="-3"/>
          <w:sz w:val="24"/>
        </w:rPr>
        <w:t xml:space="preserve"> </w:t>
      </w:r>
      <w:r>
        <w:rPr>
          <w:sz w:val="24"/>
        </w:rPr>
        <w:t>Internet-</w:t>
      </w:r>
      <w:r>
        <w:rPr>
          <w:sz w:val="24"/>
        </w:rPr>
        <w:t>based</w:t>
      </w:r>
      <w:r>
        <w:rPr>
          <w:spacing w:val="-2"/>
          <w:sz w:val="24"/>
        </w:rPr>
        <w:t xml:space="preserve"> </w:t>
      </w:r>
      <w:r>
        <w:rPr>
          <w:sz w:val="24"/>
        </w:rPr>
        <w:t>rehabilitation</w:t>
      </w:r>
      <w:r>
        <w:rPr>
          <w:spacing w:val="-4"/>
          <w:sz w:val="24"/>
        </w:rPr>
        <w:t xml:space="preserve"> </w:t>
      </w:r>
      <w:r>
        <w:rPr>
          <w:sz w:val="24"/>
        </w:rPr>
        <w:t>for</w:t>
      </w:r>
      <w:r>
        <w:rPr>
          <w:spacing w:val="-4"/>
          <w:sz w:val="24"/>
        </w:rPr>
        <w:t xml:space="preserve"> </w:t>
      </w:r>
      <w:r>
        <w:rPr>
          <w:sz w:val="24"/>
        </w:rPr>
        <w:t>individuals</w:t>
      </w:r>
      <w:r>
        <w:rPr>
          <w:spacing w:val="-4"/>
          <w:sz w:val="24"/>
        </w:rPr>
        <w:t xml:space="preserve"> </w:t>
      </w:r>
      <w:r>
        <w:rPr>
          <w:sz w:val="24"/>
        </w:rPr>
        <w:t>with</w:t>
      </w:r>
      <w:r>
        <w:rPr>
          <w:spacing w:val="-4"/>
          <w:sz w:val="24"/>
        </w:rPr>
        <w:t xml:space="preserve"> </w:t>
      </w:r>
      <w:r>
        <w:rPr>
          <w:sz w:val="24"/>
        </w:rPr>
        <w:t>chronic</w:t>
      </w:r>
      <w:r>
        <w:rPr>
          <w:spacing w:val="-4"/>
          <w:sz w:val="24"/>
        </w:rPr>
        <w:t xml:space="preserve"> </w:t>
      </w:r>
      <w:r>
        <w:rPr>
          <w:sz w:val="24"/>
        </w:rPr>
        <w:t>pain</w:t>
      </w:r>
      <w:r>
        <w:rPr>
          <w:spacing w:val="-4"/>
          <w:sz w:val="24"/>
        </w:rPr>
        <w:t xml:space="preserve"> </w:t>
      </w:r>
      <w:r>
        <w:rPr>
          <w:sz w:val="24"/>
        </w:rPr>
        <w:t>and</w:t>
      </w:r>
      <w:r>
        <w:rPr>
          <w:spacing w:val="-4"/>
          <w:sz w:val="24"/>
        </w:rPr>
        <w:t xml:space="preserve"> </w:t>
      </w:r>
      <w:r>
        <w:rPr>
          <w:sz w:val="24"/>
        </w:rPr>
        <w:t xml:space="preserve">burnout II: A long-term follow-up. </w:t>
      </w:r>
      <w:r>
        <w:rPr>
          <w:i/>
          <w:sz w:val="24"/>
        </w:rPr>
        <w:t xml:space="preserve">International Journal of Rehabilitation Research, 30, </w:t>
      </w:r>
      <w:r>
        <w:rPr>
          <w:sz w:val="24"/>
        </w:rPr>
        <w:t>231–234.</w:t>
      </w:r>
    </w:p>
    <w:p w14:paraId="704A0CE1" w14:textId="77777777" w:rsidR="005B323A" w:rsidRDefault="0026499D">
      <w:pPr>
        <w:pStyle w:val="BodyText"/>
        <w:spacing w:before="121"/>
        <w:ind w:hanging="447"/>
      </w:pPr>
      <w:r>
        <w:t>Brendryen, H., Drozd, F., &amp; Kraft, P. (2008). A digital smoking cessation program delivered through</w:t>
      </w:r>
      <w:r>
        <w:rPr>
          <w:spacing w:val="-3"/>
        </w:rPr>
        <w:t xml:space="preserve"> </w:t>
      </w:r>
      <w:r>
        <w:t>Internet</w:t>
      </w:r>
      <w:r>
        <w:rPr>
          <w:spacing w:val="-5"/>
        </w:rPr>
        <w:t xml:space="preserve"> </w:t>
      </w:r>
      <w:r>
        <w:t>and</w:t>
      </w:r>
      <w:r>
        <w:rPr>
          <w:spacing w:val="-3"/>
        </w:rPr>
        <w:t xml:space="preserve"> </w:t>
      </w:r>
      <w:r>
        <w:t>cell</w:t>
      </w:r>
      <w:r>
        <w:rPr>
          <w:spacing w:val="-3"/>
        </w:rPr>
        <w:t xml:space="preserve"> </w:t>
      </w:r>
      <w:r>
        <w:t>phone</w:t>
      </w:r>
      <w:r>
        <w:rPr>
          <w:spacing w:val="-6"/>
        </w:rPr>
        <w:t xml:space="preserve"> </w:t>
      </w:r>
      <w:r>
        <w:t>without</w:t>
      </w:r>
      <w:r>
        <w:rPr>
          <w:spacing w:val="-5"/>
        </w:rPr>
        <w:t xml:space="preserve"> </w:t>
      </w:r>
      <w:r>
        <w:t>nicotine</w:t>
      </w:r>
      <w:r>
        <w:rPr>
          <w:spacing w:val="-5"/>
        </w:rPr>
        <w:t xml:space="preserve"> </w:t>
      </w:r>
      <w:r>
        <w:t>replacement</w:t>
      </w:r>
      <w:r>
        <w:rPr>
          <w:spacing w:val="-5"/>
        </w:rPr>
        <w:t xml:space="preserve"> </w:t>
      </w:r>
      <w:r>
        <w:t>(happy</w:t>
      </w:r>
      <w:r>
        <w:rPr>
          <w:spacing w:val="-9"/>
        </w:rPr>
        <w:t xml:space="preserve"> </w:t>
      </w:r>
      <w:r>
        <w:t>ending):</w:t>
      </w:r>
      <w:r>
        <w:rPr>
          <w:spacing w:val="-5"/>
        </w:rPr>
        <w:t xml:space="preserve"> </w:t>
      </w:r>
      <w:r>
        <w:t xml:space="preserve">Randomized controlled trial. </w:t>
      </w:r>
      <w:r>
        <w:rPr>
          <w:i/>
        </w:rPr>
        <w:t xml:space="preserve">Journal of Medical Internet Research, 10, </w:t>
      </w:r>
      <w:r>
        <w:t>e51.</w:t>
      </w:r>
    </w:p>
    <w:p w14:paraId="63DCFDFC" w14:textId="77777777" w:rsidR="005B323A" w:rsidRDefault="0026499D">
      <w:pPr>
        <w:pStyle w:val="BodyText"/>
        <w:ind w:hanging="447"/>
      </w:pPr>
      <w:r>
        <w:t>Brendryen,</w:t>
      </w:r>
      <w:r>
        <w:rPr>
          <w:spacing w:val="-3"/>
        </w:rPr>
        <w:t xml:space="preserve"> </w:t>
      </w:r>
      <w:r>
        <w:t>H.,</w:t>
      </w:r>
      <w:r>
        <w:rPr>
          <w:spacing w:val="-1"/>
        </w:rPr>
        <w:t xml:space="preserve"> </w:t>
      </w:r>
      <w:r>
        <w:t>&amp;</w:t>
      </w:r>
      <w:r>
        <w:rPr>
          <w:spacing w:val="-5"/>
        </w:rPr>
        <w:t xml:space="preserve"> </w:t>
      </w:r>
      <w:r>
        <w:t>Kraft,</w:t>
      </w:r>
      <w:r>
        <w:rPr>
          <w:spacing w:val="-3"/>
        </w:rPr>
        <w:t xml:space="preserve"> </w:t>
      </w:r>
      <w:r>
        <w:t>P.</w:t>
      </w:r>
      <w:r>
        <w:rPr>
          <w:spacing w:val="-3"/>
        </w:rPr>
        <w:t xml:space="preserve"> </w:t>
      </w:r>
      <w:r>
        <w:t>(2008).</w:t>
      </w:r>
      <w:r>
        <w:rPr>
          <w:spacing w:val="-3"/>
        </w:rPr>
        <w:t xml:space="preserve"> </w:t>
      </w:r>
      <w:r>
        <w:t>Happy</w:t>
      </w:r>
      <w:r>
        <w:rPr>
          <w:spacing w:val="-8"/>
        </w:rPr>
        <w:t xml:space="preserve"> </w:t>
      </w:r>
      <w:r>
        <w:t>ending:</w:t>
      </w:r>
      <w:r>
        <w:rPr>
          <w:spacing w:val="-1"/>
        </w:rPr>
        <w:t xml:space="preserve"> </w:t>
      </w:r>
      <w:r>
        <w:t>A</w:t>
      </w:r>
      <w:r>
        <w:rPr>
          <w:spacing w:val="-3"/>
        </w:rPr>
        <w:t xml:space="preserve"> </w:t>
      </w:r>
      <w:r>
        <w:t>randomized</w:t>
      </w:r>
      <w:r>
        <w:rPr>
          <w:spacing w:val="-3"/>
        </w:rPr>
        <w:t xml:space="preserve"> </w:t>
      </w:r>
      <w:r>
        <w:t>controlled</w:t>
      </w:r>
      <w:r>
        <w:rPr>
          <w:spacing w:val="-3"/>
        </w:rPr>
        <w:t xml:space="preserve"> </w:t>
      </w:r>
      <w:r>
        <w:t>trial</w:t>
      </w:r>
      <w:r>
        <w:rPr>
          <w:spacing w:val="-3"/>
        </w:rPr>
        <w:t xml:space="preserve"> </w:t>
      </w:r>
      <w:r>
        <w:t>of</w:t>
      </w:r>
      <w:r>
        <w:rPr>
          <w:spacing w:val="-3"/>
        </w:rPr>
        <w:t xml:space="preserve"> </w:t>
      </w:r>
      <w:r>
        <w:t>a</w:t>
      </w:r>
      <w:r>
        <w:rPr>
          <w:spacing w:val="-5"/>
        </w:rPr>
        <w:t xml:space="preserve"> </w:t>
      </w:r>
      <w:r>
        <w:t xml:space="preserve">digital multi–media smoking cessation intervention. </w:t>
      </w:r>
      <w:r>
        <w:rPr>
          <w:i/>
        </w:rPr>
        <w:t xml:space="preserve">Addiction, 103, </w:t>
      </w:r>
      <w:r>
        <w:t>478–484.</w:t>
      </w:r>
    </w:p>
    <w:p w14:paraId="30089C44" w14:textId="77777777" w:rsidR="005B323A" w:rsidRDefault="0026499D">
      <w:pPr>
        <w:pStyle w:val="BodyText"/>
        <w:ind w:right="266" w:hanging="447"/>
      </w:pPr>
      <w:r>
        <w:t>Brenes,</w:t>
      </w:r>
      <w:r>
        <w:rPr>
          <w:spacing w:val="-3"/>
        </w:rPr>
        <w:t xml:space="preserve"> </w:t>
      </w:r>
      <w:r>
        <w:t>G.</w:t>
      </w:r>
      <w:r>
        <w:rPr>
          <w:spacing w:val="-3"/>
        </w:rPr>
        <w:t xml:space="preserve"> </w:t>
      </w:r>
      <w:r>
        <w:t>A.,</w:t>
      </w:r>
      <w:r>
        <w:rPr>
          <w:spacing w:val="-1"/>
        </w:rPr>
        <w:t xml:space="preserve"> </w:t>
      </w:r>
      <w:r>
        <w:t>Ingram,</w:t>
      </w:r>
      <w:r>
        <w:rPr>
          <w:spacing w:val="-3"/>
        </w:rPr>
        <w:t xml:space="preserve"> </w:t>
      </w:r>
      <w:r>
        <w:t>C.</w:t>
      </w:r>
      <w:r>
        <w:rPr>
          <w:spacing w:val="-3"/>
        </w:rPr>
        <w:t xml:space="preserve"> </w:t>
      </w:r>
      <w:r>
        <w:t>W.,</w:t>
      </w:r>
      <w:r>
        <w:rPr>
          <w:spacing w:val="-3"/>
        </w:rPr>
        <w:t xml:space="preserve"> </w:t>
      </w:r>
      <w:r>
        <w:t>&amp;</w:t>
      </w:r>
      <w:r>
        <w:rPr>
          <w:spacing w:val="-5"/>
        </w:rPr>
        <w:t xml:space="preserve"> </w:t>
      </w:r>
      <w:r>
        <w:t>Danhauer,</w:t>
      </w:r>
      <w:r>
        <w:rPr>
          <w:spacing w:val="-3"/>
        </w:rPr>
        <w:t xml:space="preserve"> </w:t>
      </w:r>
      <w:r>
        <w:t>S.</w:t>
      </w:r>
      <w:r>
        <w:rPr>
          <w:spacing w:val="-3"/>
        </w:rPr>
        <w:t xml:space="preserve"> </w:t>
      </w:r>
      <w:r>
        <w:t>C.</w:t>
      </w:r>
      <w:r>
        <w:rPr>
          <w:spacing w:val="-3"/>
        </w:rPr>
        <w:t xml:space="preserve"> </w:t>
      </w:r>
      <w:r>
        <w:t>(2012).</w:t>
      </w:r>
      <w:r>
        <w:rPr>
          <w:spacing w:val="-3"/>
        </w:rPr>
        <w:t xml:space="preserve"> </w:t>
      </w:r>
      <w:r>
        <w:t>Telephone-delivered</w:t>
      </w:r>
      <w:r>
        <w:rPr>
          <w:spacing w:val="-3"/>
        </w:rPr>
        <w:t xml:space="preserve"> </w:t>
      </w:r>
      <w:r>
        <w:t>psychotherapy</w:t>
      </w:r>
      <w:r>
        <w:rPr>
          <w:spacing w:val="-8"/>
        </w:rPr>
        <w:t xml:space="preserve"> </w:t>
      </w:r>
      <w:r>
        <w:t xml:space="preserve">for late-life anxiety. </w:t>
      </w:r>
      <w:r>
        <w:rPr>
          <w:i/>
        </w:rPr>
        <w:t xml:space="preserve">Psychological Services, 9, </w:t>
      </w:r>
      <w:r>
        <w:t>219–220.</w:t>
      </w:r>
    </w:p>
    <w:p w14:paraId="555FAFDF" w14:textId="77777777" w:rsidR="005B323A" w:rsidRDefault="0026499D">
      <w:pPr>
        <w:spacing w:before="120"/>
        <w:ind w:left="667" w:hanging="447"/>
        <w:rPr>
          <w:sz w:val="24"/>
        </w:rPr>
      </w:pPr>
      <w:r>
        <w:rPr>
          <w:sz w:val="24"/>
        </w:rPr>
        <w:t>Brennan</w:t>
      </w:r>
      <w:r>
        <w:rPr>
          <w:spacing w:val="-3"/>
          <w:sz w:val="24"/>
        </w:rPr>
        <w:t xml:space="preserve"> </w:t>
      </w:r>
      <w:r>
        <w:rPr>
          <w:sz w:val="24"/>
        </w:rPr>
        <w:t>Jr.,</w:t>
      </w:r>
      <w:r>
        <w:rPr>
          <w:spacing w:val="-4"/>
          <w:sz w:val="24"/>
        </w:rPr>
        <w:t xml:space="preserve"> </w:t>
      </w:r>
      <w:r>
        <w:rPr>
          <w:sz w:val="24"/>
        </w:rPr>
        <w:t>J.</w:t>
      </w:r>
      <w:r>
        <w:rPr>
          <w:spacing w:val="-3"/>
          <w:sz w:val="24"/>
        </w:rPr>
        <w:t xml:space="preserve"> </w:t>
      </w:r>
      <w:r>
        <w:rPr>
          <w:sz w:val="24"/>
        </w:rPr>
        <w:t>M.</w:t>
      </w:r>
      <w:r>
        <w:rPr>
          <w:spacing w:val="-3"/>
          <w:sz w:val="24"/>
        </w:rPr>
        <w:t xml:space="preserve"> </w:t>
      </w:r>
      <w:r>
        <w:rPr>
          <w:sz w:val="24"/>
        </w:rPr>
        <w:t>(2013).</w:t>
      </w:r>
      <w:r>
        <w:rPr>
          <w:spacing w:val="-3"/>
          <w:sz w:val="24"/>
        </w:rPr>
        <w:t xml:space="preserve"> </w:t>
      </w:r>
      <w:r>
        <w:rPr>
          <w:i/>
          <w:sz w:val="24"/>
        </w:rPr>
        <w:t>Using</w:t>
      </w:r>
      <w:r>
        <w:rPr>
          <w:i/>
          <w:spacing w:val="-3"/>
          <w:sz w:val="24"/>
        </w:rPr>
        <w:t xml:space="preserve"> </w:t>
      </w:r>
      <w:r>
        <w:rPr>
          <w:i/>
          <w:sz w:val="24"/>
        </w:rPr>
        <w:t>virtual</w:t>
      </w:r>
      <w:r>
        <w:rPr>
          <w:i/>
          <w:spacing w:val="-2"/>
          <w:sz w:val="24"/>
        </w:rPr>
        <w:t xml:space="preserve"> </w:t>
      </w:r>
      <w:r>
        <w:rPr>
          <w:i/>
          <w:sz w:val="24"/>
        </w:rPr>
        <w:t>reality</w:t>
      </w:r>
      <w:r>
        <w:rPr>
          <w:i/>
          <w:spacing w:val="-3"/>
          <w:sz w:val="24"/>
        </w:rPr>
        <w:t xml:space="preserve"> </w:t>
      </w:r>
      <w:r>
        <w:rPr>
          <w:i/>
          <w:sz w:val="24"/>
        </w:rPr>
        <w:t>to</w:t>
      </w:r>
      <w:r>
        <w:rPr>
          <w:i/>
          <w:spacing w:val="-3"/>
          <w:sz w:val="24"/>
        </w:rPr>
        <w:t xml:space="preserve"> </w:t>
      </w:r>
      <w:r>
        <w:rPr>
          <w:i/>
          <w:sz w:val="24"/>
        </w:rPr>
        <w:t>improve</w:t>
      </w:r>
      <w:r>
        <w:rPr>
          <w:i/>
          <w:spacing w:val="-4"/>
          <w:sz w:val="24"/>
        </w:rPr>
        <w:t xml:space="preserve"> </w:t>
      </w:r>
      <w:r>
        <w:rPr>
          <w:i/>
          <w:sz w:val="24"/>
        </w:rPr>
        <w:t>resilience</w:t>
      </w:r>
      <w:r>
        <w:rPr>
          <w:sz w:val="24"/>
        </w:rPr>
        <w:t>.</w:t>
      </w:r>
      <w:r>
        <w:rPr>
          <w:spacing w:val="-3"/>
          <w:sz w:val="24"/>
        </w:rPr>
        <w:t xml:space="preserve"> </w:t>
      </w:r>
      <w:r>
        <w:rPr>
          <w:sz w:val="24"/>
        </w:rPr>
        <w:t>Gahanna,</w:t>
      </w:r>
      <w:r>
        <w:rPr>
          <w:spacing w:val="-3"/>
          <w:sz w:val="24"/>
        </w:rPr>
        <w:t xml:space="preserve"> </w:t>
      </w:r>
      <w:r>
        <w:rPr>
          <w:sz w:val="24"/>
        </w:rPr>
        <w:t>OH:</w:t>
      </w:r>
      <w:r>
        <w:rPr>
          <w:spacing w:val="-3"/>
          <w:sz w:val="24"/>
        </w:rPr>
        <w:t xml:space="preserve"> </w:t>
      </w:r>
      <w:r>
        <w:rPr>
          <w:sz w:val="24"/>
        </w:rPr>
        <w:t>The</w:t>
      </w:r>
      <w:r>
        <w:rPr>
          <w:spacing w:val="-4"/>
          <w:sz w:val="24"/>
        </w:rPr>
        <w:t xml:space="preserve"> </w:t>
      </w:r>
      <w:r>
        <w:rPr>
          <w:sz w:val="24"/>
        </w:rPr>
        <w:t xml:space="preserve">National </w:t>
      </w:r>
      <w:r>
        <w:rPr>
          <w:spacing w:val="-2"/>
          <w:sz w:val="24"/>
        </w:rPr>
        <w:t>Psychologist.</w:t>
      </w:r>
    </w:p>
    <w:p w14:paraId="52EAEFAD" w14:textId="77777777" w:rsidR="005B323A" w:rsidRDefault="0026499D">
      <w:pPr>
        <w:pStyle w:val="BodyText"/>
        <w:spacing w:before="121"/>
        <w:ind w:right="208" w:hanging="447"/>
        <w:jc w:val="both"/>
      </w:pPr>
      <w:r>
        <w:t>Brigham,</w:t>
      </w:r>
      <w:r>
        <w:rPr>
          <w:spacing w:val="-2"/>
        </w:rPr>
        <w:t xml:space="preserve"> </w:t>
      </w:r>
      <w:r>
        <w:t>J., Lessov-Schlaggar,</w:t>
      </w:r>
      <w:r>
        <w:rPr>
          <w:spacing w:val="-2"/>
        </w:rPr>
        <w:t xml:space="preserve"> </w:t>
      </w:r>
      <w:r>
        <w:t>N.</w:t>
      </w:r>
      <w:r>
        <w:rPr>
          <w:spacing w:val="-2"/>
        </w:rPr>
        <w:t xml:space="preserve"> </w:t>
      </w:r>
      <w:r>
        <w:t>C.,</w:t>
      </w:r>
      <w:r>
        <w:rPr>
          <w:spacing w:val="-2"/>
        </w:rPr>
        <w:t xml:space="preserve"> </w:t>
      </w:r>
      <w:r>
        <w:t>Javitz,</w:t>
      </w:r>
      <w:r>
        <w:rPr>
          <w:spacing w:val="-2"/>
        </w:rPr>
        <w:t xml:space="preserve"> </w:t>
      </w:r>
      <w:r>
        <w:t>S.</w:t>
      </w:r>
      <w:r>
        <w:rPr>
          <w:spacing w:val="-2"/>
        </w:rPr>
        <w:t xml:space="preserve"> </w:t>
      </w:r>
      <w:r>
        <w:t>H.,</w:t>
      </w:r>
      <w:r>
        <w:rPr>
          <w:spacing w:val="-2"/>
        </w:rPr>
        <w:t xml:space="preserve"> </w:t>
      </w:r>
      <w:r>
        <w:t>Krasnow,</w:t>
      </w:r>
      <w:r>
        <w:rPr>
          <w:spacing w:val="-2"/>
        </w:rPr>
        <w:t xml:space="preserve"> </w:t>
      </w:r>
      <w:r>
        <w:t>E.</w:t>
      </w:r>
      <w:r>
        <w:rPr>
          <w:spacing w:val="-2"/>
        </w:rPr>
        <w:t xml:space="preserve"> </w:t>
      </w:r>
      <w:r>
        <w:t>R.,</w:t>
      </w:r>
      <w:r>
        <w:rPr>
          <w:spacing w:val="-2"/>
        </w:rPr>
        <w:t xml:space="preserve"> </w:t>
      </w:r>
      <w:r>
        <w:t>McElroy, M., &amp;</w:t>
      </w:r>
      <w:r>
        <w:rPr>
          <w:spacing w:val="-4"/>
        </w:rPr>
        <w:t xml:space="preserve"> </w:t>
      </w:r>
      <w:r>
        <w:t>Swan,</w:t>
      </w:r>
      <w:r>
        <w:rPr>
          <w:spacing w:val="-2"/>
        </w:rPr>
        <w:t xml:space="preserve"> </w:t>
      </w:r>
      <w:r>
        <w:t>E.</w:t>
      </w:r>
      <w:r>
        <w:rPr>
          <w:spacing w:val="-2"/>
        </w:rPr>
        <w:t xml:space="preserve"> </w:t>
      </w:r>
      <w:r>
        <w:t>G. (2009).</w:t>
      </w:r>
      <w:r>
        <w:rPr>
          <w:spacing w:val="-3"/>
        </w:rPr>
        <w:t xml:space="preserve"> </w:t>
      </w:r>
      <w:r>
        <w:t>Test-retest</w:t>
      </w:r>
      <w:r>
        <w:rPr>
          <w:spacing w:val="-4"/>
        </w:rPr>
        <w:t xml:space="preserve"> </w:t>
      </w:r>
      <w:r>
        <w:t>reliability</w:t>
      </w:r>
      <w:r>
        <w:rPr>
          <w:spacing w:val="-11"/>
        </w:rPr>
        <w:t xml:space="preserve"> </w:t>
      </w:r>
      <w:r>
        <w:t>of</w:t>
      </w:r>
      <w:r>
        <w:rPr>
          <w:spacing w:val="-3"/>
        </w:rPr>
        <w:t xml:space="preserve"> </w:t>
      </w:r>
      <w:r>
        <w:t>Web-based</w:t>
      </w:r>
      <w:r>
        <w:rPr>
          <w:spacing w:val="-1"/>
        </w:rPr>
        <w:t xml:space="preserve"> </w:t>
      </w:r>
      <w:r>
        <w:t>retrospective</w:t>
      </w:r>
      <w:r>
        <w:rPr>
          <w:spacing w:val="-4"/>
        </w:rPr>
        <w:t xml:space="preserve"> </w:t>
      </w:r>
      <w:r>
        <w:t>self-rep</w:t>
      </w:r>
      <w:r>
        <w:t>ort</w:t>
      </w:r>
      <w:r>
        <w:rPr>
          <w:spacing w:val="-4"/>
        </w:rPr>
        <w:t xml:space="preserve"> </w:t>
      </w:r>
      <w:r>
        <w:t>of</w:t>
      </w:r>
      <w:r>
        <w:rPr>
          <w:spacing w:val="-4"/>
        </w:rPr>
        <w:t xml:space="preserve"> </w:t>
      </w:r>
      <w:r>
        <w:t>tobacco</w:t>
      </w:r>
      <w:r>
        <w:rPr>
          <w:spacing w:val="-4"/>
        </w:rPr>
        <w:t xml:space="preserve"> </w:t>
      </w:r>
      <w:r>
        <w:t>exposure</w:t>
      </w:r>
      <w:r>
        <w:rPr>
          <w:spacing w:val="-6"/>
        </w:rPr>
        <w:t xml:space="preserve"> </w:t>
      </w:r>
      <w:r>
        <w:t xml:space="preserve">and risk. </w:t>
      </w:r>
      <w:r>
        <w:rPr>
          <w:i/>
        </w:rPr>
        <w:t xml:space="preserve">Journal of Medical Internet Research, 11, </w:t>
      </w:r>
      <w:r>
        <w:t>e35.</w:t>
      </w:r>
    </w:p>
    <w:p w14:paraId="19F9AEBF" w14:textId="77777777" w:rsidR="005B323A" w:rsidRDefault="0026499D">
      <w:pPr>
        <w:pStyle w:val="BodyText"/>
        <w:ind w:left="221"/>
        <w:jc w:val="both"/>
      </w:pPr>
      <w:r>
        <w:t>Broda,</w:t>
      </w:r>
      <w:r>
        <w:rPr>
          <w:spacing w:val="-1"/>
        </w:rPr>
        <w:t xml:space="preserve"> </w:t>
      </w:r>
      <w:r>
        <w:t>A.,</w:t>
      </w:r>
      <w:r>
        <w:rPr>
          <w:spacing w:val="-2"/>
        </w:rPr>
        <w:t xml:space="preserve"> </w:t>
      </w:r>
      <w:r>
        <w:t>LaPlante,</w:t>
      </w:r>
      <w:r>
        <w:rPr>
          <w:spacing w:val="-3"/>
        </w:rPr>
        <w:t xml:space="preserve"> </w:t>
      </w:r>
      <w:r>
        <w:t>D.</w:t>
      </w:r>
      <w:r>
        <w:rPr>
          <w:spacing w:val="-2"/>
        </w:rPr>
        <w:t xml:space="preserve"> </w:t>
      </w:r>
      <w:r>
        <w:t>A.,</w:t>
      </w:r>
      <w:r>
        <w:rPr>
          <w:spacing w:val="-3"/>
        </w:rPr>
        <w:t xml:space="preserve"> </w:t>
      </w:r>
      <w:r>
        <w:t>Nelson,</w:t>
      </w:r>
      <w:r>
        <w:rPr>
          <w:spacing w:val="-3"/>
        </w:rPr>
        <w:t xml:space="preserve"> </w:t>
      </w:r>
      <w:r>
        <w:t>S.</w:t>
      </w:r>
      <w:r>
        <w:rPr>
          <w:spacing w:val="-3"/>
        </w:rPr>
        <w:t xml:space="preserve"> </w:t>
      </w:r>
      <w:r>
        <w:t>E.,</w:t>
      </w:r>
      <w:r>
        <w:rPr>
          <w:spacing w:val="-1"/>
        </w:rPr>
        <w:t xml:space="preserve"> </w:t>
      </w:r>
      <w:r>
        <w:t>LaBrie,</w:t>
      </w:r>
      <w:r>
        <w:rPr>
          <w:spacing w:val="-3"/>
        </w:rPr>
        <w:t xml:space="preserve"> </w:t>
      </w:r>
      <w:r>
        <w:t>R.</w:t>
      </w:r>
      <w:r>
        <w:rPr>
          <w:spacing w:val="-3"/>
        </w:rPr>
        <w:t xml:space="preserve"> </w:t>
      </w:r>
      <w:r>
        <w:t>A.,</w:t>
      </w:r>
      <w:r>
        <w:rPr>
          <w:spacing w:val="-3"/>
        </w:rPr>
        <w:t xml:space="preserve"> </w:t>
      </w:r>
      <w:r>
        <w:t>Bosworth,</w:t>
      </w:r>
      <w:r>
        <w:rPr>
          <w:spacing w:val="-1"/>
        </w:rPr>
        <w:t xml:space="preserve"> </w:t>
      </w:r>
      <w:r>
        <w:t>L.</w:t>
      </w:r>
      <w:r>
        <w:rPr>
          <w:spacing w:val="-1"/>
        </w:rPr>
        <w:t xml:space="preserve"> </w:t>
      </w:r>
      <w:r>
        <w:t>B.,</w:t>
      </w:r>
      <w:r>
        <w:rPr>
          <w:spacing w:val="-1"/>
        </w:rPr>
        <w:t xml:space="preserve"> </w:t>
      </w:r>
      <w:r>
        <w:t>&amp;</w:t>
      </w:r>
      <w:r>
        <w:rPr>
          <w:spacing w:val="-4"/>
        </w:rPr>
        <w:t xml:space="preserve"> </w:t>
      </w:r>
      <w:r>
        <w:t>Shaffer,</w:t>
      </w:r>
      <w:r>
        <w:rPr>
          <w:spacing w:val="-3"/>
        </w:rPr>
        <w:t xml:space="preserve"> </w:t>
      </w:r>
      <w:r>
        <w:t>H.</w:t>
      </w:r>
      <w:r>
        <w:rPr>
          <w:spacing w:val="-3"/>
        </w:rPr>
        <w:t xml:space="preserve"> </w:t>
      </w:r>
      <w:r>
        <w:t>J.</w:t>
      </w:r>
      <w:r>
        <w:rPr>
          <w:spacing w:val="-3"/>
        </w:rPr>
        <w:t xml:space="preserve"> </w:t>
      </w:r>
      <w:r>
        <w:rPr>
          <w:spacing w:val="-2"/>
        </w:rPr>
        <w:t>(2008).</w:t>
      </w:r>
    </w:p>
    <w:p w14:paraId="1AB18245" w14:textId="77777777" w:rsidR="005B323A" w:rsidRDefault="0026499D">
      <w:pPr>
        <w:pStyle w:val="BodyText"/>
        <w:spacing w:before="0"/>
        <w:ind w:right="775"/>
        <w:jc w:val="both"/>
      </w:pPr>
      <w:r>
        <w:t>Virtual</w:t>
      </w:r>
      <w:r>
        <w:rPr>
          <w:spacing w:val="-5"/>
        </w:rPr>
        <w:t xml:space="preserve"> </w:t>
      </w:r>
      <w:r>
        <w:t>harm</w:t>
      </w:r>
      <w:r>
        <w:rPr>
          <w:spacing w:val="-5"/>
        </w:rPr>
        <w:t xml:space="preserve"> </w:t>
      </w:r>
      <w:r>
        <w:t>reduction</w:t>
      </w:r>
      <w:r>
        <w:rPr>
          <w:spacing w:val="-5"/>
        </w:rPr>
        <w:t xml:space="preserve"> </w:t>
      </w:r>
      <w:r>
        <w:t>efforts</w:t>
      </w:r>
      <w:r>
        <w:rPr>
          <w:spacing w:val="-4"/>
        </w:rPr>
        <w:t xml:space="preserve"> </w:t>
      </w:r>
      <w:r>
        <w:t>for</w:t>
      </w:r>
      <w:r>
        <w:rPr>
          <w:spacing w:val="-2"/>
        </w:rPr>
        <w:t xml:space="preserve"> </w:t>
      </w:r>
      <w:r>
        <w:t>Internet</w:t>
      </w:r>
      <w:r>
        <w:rPr>
          <w:spacing w:val="-1"/>
        </w:rPr>
        <w:t xml:space="preserve"> </w:t>
      </w:r>
      <w:r>
        <w:t>gambling:</w:t>
      </w:r>
      <w:r>
        <w:rPr>
          <w:spacing w:val="-4"/>
        </w:rPr>
        <w:t xml:space="preserve"> </w:t>
      </w:r>
      <w:r>
        <w:t>Effects</w:t>
      </w:r>
      <w:r>
        <w:rPr>
          <w:spacing w:val="-4"/>
        </w:rPr>
        <w:t xml:space="preserve"> </w:t>
      </w:r>
      <w:r>
        <w:t>of</w:t>
      </w:r>
      <w:r>
        <w:rPr>
          <w:spacing w:val="-4"/>
        </w:rPr>
        <w:t xml:space="preserve"> </w:t>
      </w:r>
      <w:r>
        <w:t>deposit</w:t>
      </w:r>
      <w:r>
        <w:rPr>
          <w:spacing w:val="-4"/>
        </w:rPr>
        <w:t xml:space="preserve"> </w:t>
      </w:r>
      <w:r>
        <w:t>limits</w:t>
      </w:r>
      <w:r>
        <w:rPr>
          <w:spacing w:val="-4"/>
        </w:rPr>
        <w:t xml:space="preserve"> </w:t>
      </w:r>
      <w:r>
        <w:t>on</w:t>
      </w:r>
      <w:r>
        <w:rPr>
          <w:spacing w:val="-4"/>
        </w:rPr>
        <w:t xml:space="preserve"> </w:t>
      </w:r>
      <w:r>
        <w:t xml:space="preserve">actual Internet sports gambling behavior. </w:t>
      </w:r>
      <w:r>
        <w:rPr>
          <w:i/>
        </w:rPr>
        <w:t xml:space="preserve">Harm Reduction Journal, 5, </w:t>
      </w:r>
      <w:r>
        <w:t>27.</w:t>
      </w:r>
    </w:p>
    <w:p w14:paraId="26DF6357" w14:textId="77777777" w:rsidR="005B323A" w:rsidRDefault="0026499D">
      <w:pPr>
        <w:pStyle w:val="BodyText"/>
        <w:ind w:right="265" w:hanging="447"/>
      </w:pPr>
      <w:r>
        <w:t>Brodey, B. B., Rosen, C. S., Brodey, I. S., Sheetz, B. M., Steinfeld, R. R., &amp;</w:t>
      </w:r>
      <w:r>
        <w:rPr>
          <w:spacing w:val="-1"/>
        </w:rPr>
        <w:t xml:space="preserve"> </w:t>
      </w:r>
      <w:r>
        <w:t>Gastfriend, D. R. (2004). Validation of the Addiction Severity Index (ASI) for Internet and automated telephone</w:t>
      </w:r>
      <w:r>
        <w:rPr>
          <w:spacing w:val="-5"/>
        </w:rPr>
        <w:t xml:space="preserve"> </w:t>
      </w:r>
      <w:r>
        <w:t>self-report</w:t>
      </w:r>
      <w:r>
        <w:rPr>
          <w:spacing w:val="-4"/>
        </w:rPr>
        <w:t xml:space="preserve"> </w:t>
      </w:r>
      <w:r>
        <w:t>administration.</w:t>
      </w:r>
      <w:r>
        <w:rPr>
          <w:spacing w:val="-3"/>
        </w:rPr>
        <w:t xml:space="preserve"> </w:t>
      </w:r>
      <w:r>
        <w:rPr>
          <w:i/>
        </w:rPr>
        <w:t>Journal</w:t>
      </w:r>
      <w:r>
        <w:rPr>
          <w:i/>
          <w:spacing w:val="-5"/>
        </w:rPr>
        <w:t xml:space="preserve"> </w:t>
      </w:r>
      <w:r>
        <w:rPr>
          <w:i/>
        </w:rPr>
        <w:t>of</w:t>
      </w:r>
      <w:r>
        <w:rPr>
          <w:i/>
          <w:spacing w:val="-5"/>
        </w:rPr>
        <w:t xml:space="preserve"> </w:t>
      </w:r>
      <w:r>
        <w:rPr>
          <w:i/>
        </w:rPr>
        <w:t>Substance</w:t>
      </w:r>
      <w:r>
        <w:rPr>
          <w:i/>
          <w:spacing w:val="-5"/>
        </w:rPr>
        <w:t xml:space="preserve"> </w:t>
      </w:r>
      <w:r>
        <w:rPr>
          <w:i/>
        </w:rPr>
        <w:t>Abuse</w:t>
      </w:r>
      <w:r>
        <w:rPr>
          <w:i/>
          <w:spacing w:val="-5"/>
        </w:rPr>
        <w:t xml:space="preserve"> </w:t>
      </w:r>
      <w:r>
        <w:rPr>
          <w:i/>
        </w:rPr>
        <w:t>Treatment,</w:t>
      </w:r>
      <w:r>
        <w:rPr>
          <w:i/>
          <w:spacing w:val="-5"/>
        </w:rPr>
        <w:t xml:space="preserve"> </w:t>
      </w:r>
      <w:r>
        <w:rPr>
          <w:i/>
        </w:rPr>
        <w:t>26,</w:t>
      </w:r>
      <w:r>
        <w:rPr>
          <w:i/>
          <w:spacing w:val="-3"/>
        </w:rPr>
        <w:t xml:space="preserve"> </w:t>
      </w:r>
      <w:r>
        <w:t>253–259.</w:t>
      </w:r>
    </w:p>
    <w:p w14:paraId="62F2C503" w14:textId="77777777" w:rsidR="005B323A" w:rsidRDefault="005B323A">
      <w:pPr>
        <w:sectPr w:rsidR="005B323A">
          <w:pgSz w:w="12240" w:h="15840"/>
          <w:pgMar w:top="1300" w:right="1220" w:bottom="1080" w:left="1220" w:header="722" w:footer="887" w:gutter="0"/>
          <w:cols w:space="720"/>
        </w:sectPr>
      </w:pPr>
    </w:p>
    <w:p w14:paraId="167CFE13" w14:textId="77777777" w:rsidR="005B323A" w:rsidRDefault="0026499D">
      <w:pPr>
        <w:pStyle w:val="BodyText"/>
        <w:spacing w:before="124"/>
        <w:ind w:left="666" w:hanging="447"/>
      </w:pPr>
      <w:r>
        <w:lastRenderedPageBreak/>
        <w:t>Brodey, B. B., Rosen, C. S., Brodey, I. S., Sheetz,</w:t>
      </w:r>
      <w:r>
        <w:t xml:space="preserve"> B., &amp; Unutzer, J. (2005). Reliability and acceptability</w:t>
      </w:r>
      <w:r>
        <w:rPr>
          <w:spacing w:val="-9"/>
        </w:rPr>
        <w:t xml:space="preserve"> </w:t>
      </w:r>
      <w:r>
        <w:t>of</w:t>
      </w:r>
      <w:r>
        <w:rPr>
          <w:spacing w:val="-3"/>
        </w:rPr>
        <w:t xml:space="preserve"> </w:t>
      </w:r>
      <w:r>
        <w:t>automated</w:t>
      </w:r>
      <w:r>
        <w:rPr>
          <w:spacing w:val="-4"/>
        </w:rPr>
        <w:t xml:space="preserve"> </w:t>
      </w:r>
      <w:r>
        <w:t>telephone</w:t>
      </w:r>
      <w:r>
        <w:rPr>
          <w:spacing w:val="-5"/>
        </w:rPr>
        <w:t xml:space="preserve"> </w:t>
      </w:r>
      <w:r>
        <w:t>surveys</w:t>
      </w:r>
      <w:r>
        <w:rPr>
          <w:spacing w:val="-2"/>
        </w:rPr>
        <w:t xml:space="preserve"> </w:t>
      </w:r>
      <w:r>
        <w:t>among</w:t>
      </w:r>
      <w:r>
        <w:rPr>
          <w:spacing w:val="-6"/>
        </w:rPr>
        <w:t xml:space="preserve"> </w:t>
      </w:r>
      <w:r>
        <w:t>Spanish-</w:t>
      </w:r>
      <w:r>
        <w:rPr>
          <w:spacing w:val="-5"/>
        </w:rPr>
        <w:t xml:space="preserve"> </w:t>
      </w:r>
      <w:r>
        <w:t>and</w:t>
      </w:r>
      <w:r>
        <w:rPr>
          <w:spacing w:val="-2"/>
        </w:rPr>
        <w:t xml:space="preserve"> </w:t>
      </w:r>
      <w:r>
        <w:t>English-speaking</w:t>
      </w:r>
      <w:r>
        <w:rPr>
          <w:spacing w:val="-6"/>
        </w:rPr>
        <w:t xml:space="preserve"> </w:t>
      </w:r>
      <w:r>
        <w:t xml:space="preserve">mental health services recipients. </w:t>
      </w:r>
      <w:r>
        <w:rPr>
          <w:i/>
        </w:rPr>
        <w:t xml:space="preserve">Mental Health Services Research, 7, </w:t>
      </w:r>
      <w:r>
        <w:t>181–184.</w:t>
      </w:r>
    </w:p>
    <w:p w14:paraId="542BEDA7" w14:textId="77777777" w:rsidR="005B323A" w:rsidRDefault="0026499D">
      <w:pPr>
        <w:pStyle w:val="BodyText"/>
        <w:ind w:left="220"/>
      </w:pPr>
      <w:r>
        <w:t>Brohi,</w:t>
      </w:r>
      <w:r>
        <w:rPr>
          <w:spacing w:val="-3"/>
        </w:rPr>
        <w:t xml:space="preserve"> </w:t>
      </w:r>
      <w:r>
        <w:t>K.</w:t>
      </w:r>
      <w:r>
        <w:rPr>
          <w:spacing w:val="-2"/>
        </w:rPr>
        <w:t xml:space="preserve"> </w:t>
      </w:r>
      <w:r>
        <w:t>(2003).</w:t>
      </w:r>
      <w:r>
        <w:rPr>
          <w:spacing w:val="-2"/>
        </w:rPr>
        <w:t xml:space="preserve"> </w:t>
      </w:r>
      <w:r>
        <w:t>Use</w:t>
      </w:r>
      <w:r>
        <w:rPr>
          <w:spacing w:val="-3"/>
        </w:rPr>
        <w:t xml:space="preserve"> </w:t>
      </w:r>
      <w:r>
        <w:t>of</w:t>
      </w:r>
      <w:r>
        <w:rPr>
          <w:spacing w:val="-1"/>
        </w:rPr>
        <w:t xml:space="preserve"> </w:t>
      </w:r>
      <w:r>
        <w:t>the Internet</w:t>
      </w:r>
      <w:r>
        <w:rPr>
          <w:spacing w:val="-2"/>
        </w:rPr>
        <w:t xml:space="preserve"> </w:t>
      </w:r>
      <w:r>
        <w:t>to</w:t>
      </w:r>
      <w:r>
        <w:rPr>
          <w:spacing w:val="-2"/>
        </w:rPr>
        <w:t xml:space="preserve"> </w:t>
      </w:r>
      <w:r>
        <w:t>improve</w:t>
      </w:r>
      <w:r>
        <w:rPr>
          <w:spacing w:val="-4"/>
        </w:rPr>
        <w:t xml:space="preserve"> </w:t>
      </w:r>
      <w:r>
        <w:t>trauma</w:t>
      </w:r>
      <w:r>
        <w:rPr>
          <w:spacing w:val="-2"/>
        </w:rPr>
        <w:t xml:space="preserve"> </w:t>
      </w:r>
      <w:r>
        <w:t>care.</w:t>
      </w:r>
      <w:r>
        <w:rPr>
          <w:spacing w:val="-2"/>
        </w:rPr>
        <w:t xml:space="preserve"> </w:t>
      </w:r>
      <w:r>
        <w:rPr>
          <w:i/>
        </w:rPr>
        <w:t>Trauma,</w:t>
      </w:r>
      <w:r>
        <w:rPr>
          <w:i/>
          <w:spacing w:val="-2"/>
        </w:rPr>
        <w:t xml:space="preserve"> </w:t>
      </w:r>
      <w:r>
        <w:rPr>
          <w:i/>
        </w:rPr>
        <w:t>5,</w:t>
      </w:r>
      <w:r>
        <w:rPr>
          <w:i/>
          <w:spacing w:val="-2"/>
        </w:rPr>
        <w:t xml:space="preserve"> </w:t>
      </w:r>
      <w:r>
        <w:rPr>
          <w:spacing w:val="-2"/>
        </w:rPr>
        <w:t>117–122.</w:t>
      </w:r>
    </w:p>
    <w:p w14:paraId="3448F5D6" w14:textId="77777777" w:rsidR="005B323A" w:rsidRDefault="0026499D">
      <w:pPr>
        <w:pStyle w:val="BodyText"/>
        <w:ind w:left="220"/>
      </w:pPr>
      <w:r>
        <w:t>Bronisch,</w:t>
      </w:r>
      <w:r>
        <w:rPr>
          <w:spacing w:val="-3"/>
        </w:rPr>
        <w:t xml:space="preserve"> </w:t>
      </w:r>
      <w:r>
        <w:t>T.</w:t>
      </w:r>
      <w:r>
        <w:rPr>
          <w:spacing w:val="-1"/>
        </w:rPr>
        <w:t xml:space="preserve"> </w:t>
      </w:r>
      <w:r>
        <w:t>(2004).</w:t>
      </w:r>
      <w:r>
        <w:rPr>
          <w:spacing w:val="-2"/>
        </w:rPr>
        <w:t xml:space="preserve"> </w:t>
      </w:r>
      <w:r>
        <w:t>Review</w:t>
      </w:r>
      <w:r>
        <w:rPr>
          <w:spacing w:val="-4"/>
        </w:rPr>
        <w:t xml:space="preserve"> </w:t>
      </w:r>
      <w:r>
        <w:t>of</w:t>
      </w:r>
      <w:r>
        <w:rPr>
          <w:spacing w:val="-2"/>
        </w:rPr>
        <w:t xml:space="preserve"> </w:t>
      </w:r>
      <w:r>
        <w:t>new</w:t>
      </w:r>
      <w:r>
        <w:rPr>
          <w:spacing w:val="-2"/>
        </w:rPr>
        <w:t xml:space="preserve"> </w:t>
      </w:r>
      <w:r>
        <w:t>media</w:t>
      </w:r>
      <w:r>
        <w:rPr>
          <w:spacing w:val="-2"/>
        </w:rPr>
        <w:t xml:space="preserve"> </w:t>
      </w:r>
      <w:r>
        <w:t>and</w:t>
      </w:r>
      <w:r>
        <w:rPr>
          <w:spacing w:val="-3"/>
        </w:rPr>
        <w:t xml:space="preserve"> </w:t>
      </w:r>
      <w:r>
        <w:t>suicidality:</w:t>
      </w:r>
      <w:r>
        <w:rPr>
          <w:spacing w:val="-2"/>
        </w:rPr>
        <w:t xml:space="preserve"> </w:t>
      </w:r>
      <w:r>
        <w:t>Perils</w:t>
      </w:r>
      <w:r>
        <w:rPr>
          <w:spacing w:val="-2"/>
        </w:rPr>
        <w:t xml:space="preserve"> </w:t>
      </w:r>
      <w:r>
        <w:t>and</w:t>
      </w:r>
      <w:r>
        <w:rPr>
          <w:spacing w:val="-2"/>
        </w:rPr>
        <w:t xml:space="preserve"> </w:t>
      </w:r>
      <w:r>
        <w:t>possibilities</w:t>
      </w:r>
      <w:r>
        <w:rPr>
          <w:spacing w:val="-3"/>
        </w:rPr>
        <w:t xml:space="preserve"> </w:t>
      </w:r>
      <w:r>
        <w:t>of</w:t>
      </w:r>
      <w:r>
        <w:rPr>
          <w:spacing w:val="-2"/>
        </w:rPr>
        <w:t xml:space="preserve"> intervention.</w:t>
      </w:r>
    </w:p>
    <w:p w14:paraId="6E0BE83C" w14:textId="77777777" w:rsidR="005B323A" w:rsidRDefault="0026499D">
      <w:pPr>
        <w:ind w:left="666"/>
        <w:rPr>
          <w:sz w:val="24"/>
        </w:rPr>
      </w:pPr>
      <w:r>
        <w:rPr>
          <w:i/>
          <w:sz w:val="24"/>
        </w:rPr>
        <w:t>Archives</w:t>
      </w:r>
      <w:r>
        <w:rPr>
          <w:i/>
          <w:spacing w:val="-3"/>
          <w:sz w:val="24"/>
        </w:rPr>
        <w:t xml:space="preserve"> </w:t>
      </w:r>
      <w:r>
        <w:rPr>
          <w:i/>
          <w:sz w:val="24"/>
        </w:rPr>
        <w:t>of</w:t>
      </w:r>
      <w:r>
        <w:rPr>
          <w:i/>
          <w:spacing w:val="-3"/>
          <w:sz w:val="24"/>
        </w:rPr>
        <w:t xml:space="preserve"> </w:t>
      </w:r>
      <w:r>
        <w:rPr>
          <w:i/>
          <w:sz w:val="24"/>
        </w:rPr>
        <w:t>Suicide</w:t>
      </w:r>
      <w:r>
        <w:rPr>
          <w:i/>
          <w:spacing w:val="-3"/>
          <w:sz w:val="24"/>
        </w:rPr>
        <w:t xml:space="preserve"> </w:t>
      </w:r>
      <w:r>
        <w:rPr>
          <w:i/>
          <w:sz w:val="24"/>
        </w:rPr>
        <w:t>Research,</w:t>
      </w:r>
      <w:r>
        <w:rPr>
          <w:i/>
          <w:spacing w:val="-3"/>
          <w:sz w:val="24"/>
        </w:rPr>
        <w:t xml:space="preserve"> </w:t>
      </w:r>
      <w:r>
        <w:rPr>
          <w:i/>
          <w:sz w:val="24"/>
        </w:rPr>
        <w:t>8,</w:t>
      </w:r>
      <w:r>
        <w:rPr>
          <w:i/>
          <w:spacing w:val="-1"/>
          <w:sz w:val="24"/>
        </w:rPr>
        <w:t xml:space="preserve"> </w:t>
      </w:r>
      <w:r>
        <w:rPr>
          <w:spacing w:val="-2"/>
          <w:sz w:val="24"/>
        </w:rPr>
        <w:t>398–399.</w:t>
      </w:r>
    </w:p>
    <w:p w14:paraId="59D9294D" w14:textId="77777777" w:rsidR="005B323A" w:rsidRDefault="0026499D">
      <w:pPr>
        <w:spacing w:before="120"/>
        <w:ind w:left="666" w:hanging="447"/>
        <w:rPr>
          <w:sz w:val="24"/>
        </w:rPr>
      </w:pPr>
      <w:r>
        <w:rPr>
          <w:sz w:val="24"/>
        </w:rPr>
        <w:t>Brookes,</w:t>
      </w:r>
      <w:r>
        <w:rPr>
          <w:spacing w:val="-2"/>
          <w:sz w:val="24"/>
        </w:rPr>
        <w:t xml:space="preserve"> </w:t>
      </w:r>
      <w:r>
        <w:rPr>
          <w:sz w:val="24"/>
        </w:rPr>
        <w:t>A.</w:t>
      </w:r>
      <w:r>
        <w:rPr>
          <w:spacing w:val="-4"/>
          <w:sz w:val="24"/>
        </w:rPr>
        <w:t xml:space="preserve"> </w:t>
      </w:r>
      <w:r>
        <w:rPr>
          <w:sz w:val="24"/>
        </w:rPr>
        <w:t>(1993).</w:t>
      </w:r>
      <w:r>
        <w:rPr>
          <w:spacing w:val="-2"/>
          <w:sz w:val="24"/>
        </w:rPr>
        <w:t xml:space="preserve"> </w:t>
      </w:r>
      <w:r>
        <w:rPr>
          <w:sz w:val="24"/>
        </w:rPr>
        <w:t>Is</w:t>
      </w:r>
      <w:r>
        <w:rPr>
          <w:spacing w:val="-2"/>
          <w:sz w:val="24"/>
        </w:rPr>
        <w:t xml:space="preserve"> </w:t>
      </w:r>
      <w:r>
        <w:rPr>
          <w:sz w:val="24"/>
        </w:rPr>
        <w:t>cyberspace</w:t>
      </w:r>
      <w:r>
        <w:rPr>
          <w:spacing w:val="-5"/>
          <w:sz w:val="24"/>
        </w:rPr>
        <w:t xml:space="preserve"> </w:t>
      </w:r>
      <w:r>
        <w:rPr>
          <w:sz w:val="24"/>
        </w:rPr>
        <w:t>the</w:t>
      </w:r>
      <w:r>
        <w:rPr>
          <w:spacing w:val="-4"/>
          <w:sz w:val="24"/>
        </w:rPr>
        <w:t xml:space="preserve"> </w:t>
      </w:r>
      <w:r>
        <w:rPr>
          <w:sz w:val="24"/>
        </w:rPr>
        <w:t>next</w:t>
      </w:r>
      <w:r>
        <w:rPr>
          <w:spacing w:val="-4"/>
          <w:sz w:val="24"/>
        </w:rPr>
        <w:t xml:space="preserve"> </w:t>
      </w:r>
      <w:r>
        <w:rPr>
          <w:sz w:val="24"/>
        </w:rPr>
        <w:t>frontier</w:t>
      </w:r>
      <w:r>
        <w:rPr>
          <w:spacing w:val="-3"/>
          <w:sz w:val="24"/>
        </w:rPr>
        <w:t xml:space="preserve"> </w:t>
      </w:r>
      <w:r>
        <w:rPr>
          <w:sz w:val="24"/>
        </w:rPr>
        <w:t>for</w:t>
      </w:r>
      <w:r>
        <w:rPr>
          <w:spacing w:val="-6"/>
          <w:sz w:val="24"/>
        </w:rPr>
        <w:t xml:space="preserve"> </w:t>
      </w:r>
      <w:r>
        <w:rPr>
          <w:sz w:val="24"/>
        </w:rPr>
        <w:t>adventure-based</w:t>
      </w:r>
      <w:r>
        <w:rPr>
          <w:spacing w:val="-4"/>
          <w:sz w:val="24"/>
        </w:rPr>
        <w:t xml:space="preserve"> </w:t>
      </w:r>
      <w:r>
        <w:rPr>
          <w:sz w:val="24"/>
        </w:rPr>
        <w:t xml:space="preserve">counseling? </w:t>
      </w:r>
      <w:r>
        <w:rPr>
          <w:i/>
          <w:sz w:val="24"/>
        </w:rPr>
        <w:t>Journal</w:t>
      </w:r>
      <w:r>
        <w:rPr>
          <w:i/>
          <w:spacing w:val="-4"/>
          <w:sz w:val="24"/>
        </w:rPr>
        <w:t xml:space="preserve"> </w:t>
      </w:r>
      <w:r>
        <w:rPr>
          <w:i/>
          <w:sz w:val="24"/>
        </w:rPr>
        <w:t xml:space="preserve">of Experiential Education, 16, </w:t>
      </w:r>
      <w:r>
        <w:rPr>
          <w:sz w:val="24"/>
        </w:rPr>
        <w:t>18–24.</w:t>
      </w:r>
    </w:p>
    <w:p w14:paraId="7B125133" w14:textId="77777777" w:rsidR="005B323A" w:rsidRDefault="0026499D">
      <w:pPr>
        <w:spacing w:before="120"/>
        <w:ind w:left="666" w:right="196" w:hanging="447"/>
        <w:rPr>
          <w:sz w:val="24"/>
        </w:rPr>
      </w:pPr>
      <w:r>
        <w:rPr>
          <w:sz w:val="24"/>
        </w:rPr>
        <w:t>Brooks, A. C., Ryder, D., Carise, D., &amp; Kirby, K. C. (2010). Feasibility and effectiveness of computer-based</w:t>
      </w:r>
      <w:r>
        <w:rPr>
          <w:spacing w:val="-4"/>
          <w:sz w:val="24"/>
        </w:rPr>
        <w:t xml:space="preserve"> </w:t>
      </w:r>
      <w:r>
        <w:rPr>
          <w:sz w:val="24"/>
        </w:rPr>
        <w:t>therapy</w:t>
      </w:r>
      <w:r>
        <w:rPr>
          <w:spacing w:val="-8"/>
          <w:sz w:val="24"/>
        </w:rPr>
        <w:t xml:space="preserve"> </w:t>
      </w:r>
      <w:r>
        <w:rPr>
          <w:sz w:val="24"/>
        </w:rPr>
        <w:t>in</w:t>
      </w:r>
      <w:r>
        <w:rPr>
          <w:spacing w:val="-4"/>
          <w:sz w:val="24"/>
        </w:rPr>
        <w:t xml:space="preserve"> </w:t>
      </w:r>
      <w:r>
        <w:rPr>
          <w:sz w:val="24"/>
        </w:rPr>
        <w:t>community</w:t>
      </w:r>
      <w:r>
        <w:rPr>
          <w:spacing w:val="-8"/>
          <w:sz w:val="24"/>
        </w:rPr>
        <w:t xml:space="preserve"> </w:t>
      </w:r>
      <w:r>
        <w:rPr>
          <w:sz w:val="24"/>
        </w:rPr>
        <w:t xml:space="preserve">treatment. </w:t>
      </w:r>
      <w:r>
        <w:rPr>
          <w:i/>
          <w:sz w:val="24"/>
        </w:rPr>
        <w:t>Journal</w:t>
      </w:r>
      <w:r>
        <w:rPr>
          <w:i/>
          <w:spacing w:val="-4"/>
          <w:sz w:val="24"/>
        </w:rPr>
        <w:t xml:space="preserve"> </w:t>
      </w:r>
      <w:r>
        <w:rPr>
          <w:i/>
          <w:sz w:val="24"/>
        </w:rPr>
        <w:t>of</w:t>
      </w:r>
      <w:r>
        <w:rPr>
          <w:i/>
          <w:spacing w:val="-4"/>
          <w:sz w:val="24"/>
        </w:rPr>
        <w:t xml:space="preserve"> </w:t>
      </w:r>
      <w:r>
        <w:rPr>
          <w:i/>
          <w:sz w:val="24"/>
        </w:rPr>
        <w:t>Substance</w:t>
      </w:r>
      <w:r>
        <w:rPr>
          <w:i/>
          <w:spacing w:val="-6"/>
          <w:sz w:val="24"/>
        </w:rPr>
        <w:t xml:space="preserve"> </w:t>
      </w:r>
      <w:r>
        <w:rPr>
          <w:i/>
          <w:sz w:val="24"/>
        </w:rPr>
        <w:t>Abuse</w:t>
      </w:r>
      <w:r>
        <w:rPr>
          <w:i/>
          <w:spacing w:val="-5"/>
          <w:sz w:val="24"/>
        </w:rPr>
        <w:t xml:space="preserve"> </w:t>
      </w:r>
      <w:r>
        <w:rPr>
          <w:i/>
          <w:sz w:val="24"/>
        </w:rPr>
        <w:t>Treatment,</w:t>
      </w:r>
      <w:r>
        <w:rPr>
          <w:i/>
          <w:spacing w:val="-4"/>
          <w:sz w:val="24"/>
        </w:rPr>
        <w:t xml:space="preserve"> </w:t>
      </w:r>
      <w:r>
        <w:rPr>
          <w:i/>
          <w:sz w:val="24"/>
        </w:rPr>
        <w:t>39,</w:t>
      </w:r>
      <w:r>
        <w:rPr>
          <w:i/>
          <w:sz w:val="24"/>
        </w:rPr>
        <w:t xml:space="preserve"> </w:t>
      </w:r>
      <w:r>
        <w:rPr>
          <w:spacing w:val="-2"/>
          <w:sz w:val="24"/>
        </w:rPr>
        <w:t>227–235.</w:t>
      </w:r>
    </w:p>
    <w:p w14:paraId="08C216C1" w14:textId="77777777" w:rsidR="005B323A" w:rsidRDefault="0026499D">
      <w:pPr>
        <w:pStyle w:val="BodyText"/>
        <w:spacing w:before="121"/>
        <w:ind w:left="666" w:right="150" w:hanging="447"/>
      </w:pPr>
      <w:r>
        <w:t>Brooks,</w:t>
      </w:r>
      <w:r>
        <w:rPr>
          <w:spacing w:val="-3"/>
        </w:rPr>
        <w:t xml:space="preserve"> </w:t>
      </w:r>
      <w:r>
        <w:t>E.,</w:t>
      </w:r>
      <w:r>
        <w:rPr>
          <w:spacing w:val="-3"/>
        </w:rPr>
        <w:t xml:space="preserve"> </w:t>
      </w:r>
      <w:r>
        <w:t>Manson,</w:t>
      </w:r>
      <w:r>
        <w:rPr>
          <w:spacing w:val="-3"/>
        </w:rPr>
        <w:t xml:space="preserve"> </w:t>
      </w:r>
      <w:r>
        <w:t>S.</w:t>
      </w:r>
      <w:r>
        <w:rPr>
          <w:spacing w:val="-1"/>
        </w:rPr>
        <w:t xml:space="preserve"> </w:t>
      </w:r>
      <w:r>
        <w:t>M.,</w:t>
      </w:r>
      <w:r>
        <w:rPr>
          <w:spacing w:val="-3"/>
        </w:rPr>
        <w:t xml:space="preserve"> </w:t>
      </w:r>
      <w:r>
        <w:t>Bair,</w:t>
      </w:r>
      <w:r>
        <w:rPr>
          <w:spacing w:val="-2"/>
        </w:rPr>
        <w:t xml:space="preserve"> </w:t>
      </w:r>
      <w:r>
        <w:t>B.,</w:t>
      </w:r>
      <w:r>
        <w:rPr>
          <w:spacing w:val="-3"/>
        </w:rPr>
        <w:t xml:space="preserve"> </w:t>
      </w:r>
      <w:r>
        <w:t>Dailey,</w:t>
      </w:r>
      <w:r>
        <w:rPr>
          <w:spacing w:val="-1"/>
        </w:rPr>
        <w:t xml:space="preserve"> </w:t>
      </w:r>
      <w:r>
        <w:t>N.,</w:t>
      </w:r>
      <w:r>
        <w:rPr>
          <w:spacing w:val="-2"/>
        </w:rPr>
        <w:t xml:space="preserve"> </w:t>
      </w:r>
      <w:r>
        <w:t>&amp;</w:t>
      </w:r>
      <w:r>
        <w:rPr>
          <w:spacing w:val="-5"/>
        </w:rPr>
        <w:t xml:space="preserve"> </w:t>
      </w:r>
      <w:r>
        <w:t>Shore,</w:t>
      </w:r>
      <w:r>
        <w:rPr>
          <w:spacing w:val="-3"/>
        </w:rPr>
        <w:t xml:space="preserve"> </w:t>
      </w:r>
      <w:r>
        <w:t>J.</w:t>
      </w:r>
      <w:r>
        <w:rPr>
          <w:spacing w:val="-3"/>
        </w:rPr>
        <w:t xml:space="preserve"> </w:t>
      </w:r>
      <w:r>
        <w:t>H.</w:t>
      </w:r>
      <w:r>
        <w:rPr>
          <w:spacing w:val="-3"/>
        </w:rPr>
        <w:t xml:space="preserve"> </w:t>
      </w:r>
      <w:r>
        <w:t>(2012).</w:t>
      </w:r>
      <w:r>
        <w:rPr>
          <w:spacing w:val="-3"/>
        </w:rPr>
        <w:t xml:space="preserve"> </w:t>
      </w:r>
      <w:r>
        <w:t>The</w:t>
      </w:r>
      <w:r>
        <w:rPr>
          <w:spacing w:val="-4"/>
        </w:rPr>
        <w:t xml:space="preserve"> </w:t>
      </w:r>
      <w:r>
        <w:t>diffusion</w:t>
      </w:r>
      <w:r>
        <w:rPr>
          <w:spacing w:val="-3"/>
        </w:rPr>
        <w:t xml:space="preserve"> </w:t>
      </w:r>
      <w:r>
        <w:t>of</w:t>
      </w:r>
      <w:r>
        <w:rPr>
          <w:spacing w:val="-3"/>
        </w:rPr>
        <w:t xml:space="preserve"> </w:t>
      </w:r>
      <w:r>
        <w:t>telehealth in rural American Indian communities: A retrospective survey of key stakeholders.</w:t>
      </w:r>
    </w:p>
    <w:p w14:paraId="18EF9C18" w14:textId="77777777" w:rsidR="005B323A" w:rsidRDefault="0026499D">
      <w:pPr>
        <w:ind w:left="666"/>
        <w:rPr>
          <w:sz w:val="24"/>
        </w:rPr>
      </w:pPr>
      <w:r>
        <w:rPr>
          <w:i/>
          <w:sz w:val="24"/>
        </w:rPr>
        <w:t>Telemedicine</w:t>
      </w:r>
      <w:r>
        <w:rPr>
          <w:i/>
          <w:spacing w:val="-2"/>
          <w:sz w:val="24"/>
        </w:rPr>
        <w:t xml:space="preserve"> </w:t>
      </w:r>
      <w:r>
        <w:rPr>
          <w:i/>
          <w:sz w:val="24"/>
        </w:rPr>
        <w:t>Journal</w:t>
      </w:r>
      <w:r>
        <w:rPr>
          <w:i/>
          <w:spacing w:val="-3"/>
          <w:sz w:val="24"/>
        </w:rPr>
        <w:t xml:space="preserve"> </w:t>
      </w:r>
      <w:r>
        <w:rPr>
          <w:i/>
          <w:sz w:val="24"/>
        </w:rPr>
        <w:t>and</w:t>
      </w:r>
      <w:r>
        <w:rPr>
          <w:i/>
          <w:spacing w:val="-3"/>
          <w:sz w:val="24"/>
        </w:rPr>
        <w:t xml:space="preserve"> </w:t>
      </w:r>
      <w:r>
        <w:rPr>
          <w:i/>
          <w:sz w:val="24"/>
        </w:rPr>
        <w:t>e-Health,</w:t>
      </w:r>
      <w:r>
        <w:rPr>
          <w:i/>
          <w:spacing w:val="-3"/>
          <w:sz w:val="24"/>
        </w:rPr>
        <w:t xml:space="preserve"> </w:t>
      </w:r>
      <w:r>
        <w:rPr>
          <w:i/>
          <w:sz w:val="24"/>
        </w:rPr>
        <w:t>18,</w:t>
      </w:r>
      <w:r>
        <w:rPr>
          <w:i/>
          <w:spacing w:val="-3"/>
          <w:sz w:val="24"/>
        </w:rPr>
        <w:t xml:space="preserve"> </w:t>
      </w:r>
      <w:r>
        <w:rPr>
          <w:spacing w:val="-2"/>
          <w:sz w:val="24"/>
        </w:rPr>
        <w:t>60–66.</w:t>
      </w:r>
    </w:p>
    <w:p w14:paraId="3B43FE1D" w14:textId="77777777" w:rsidR="005B323A" w:rsidRDefault="0026499D">
      <w:pPr>
        <w:spacing w:before="120"/>
        <w:ind w:left="666" w:hanging="447"/>
        <w:rPr>
          <w:sz w:val="24"/>
        </w:rPr>
      </w:pPr>
      <w:r>
        <w:rPr>
          <w:sz w:val="24"/>
        </w:rPr>
        <w:t>Broom,</w:t>
      </w:r>
      <w:r>
        <w:rPr>
          <w:spacing w:val="-3"/>
          <w:sz w:val="24"/>
        </w:rPr>
        <w:t xml:space="preserve"> </w:t>
      </w:r>
      <w:r>
        <w:rPr>
          <w:sz w:val="24"/>
        </w:rPr>
        <w:t>A.</w:t>
      </w:r>
      <w:r>
        <w:rPr>
          <w:spacing w:val="-3"/>
          <w:sz w:val="24"/>
        </w:rPr>
        <w:t xml:space="preserve"> </w:t>
      </w:r>
      <w:r>
        <w:rPr>
          <w:sz w:val="24"/>
        </w:rPr>
        <w:t>(2005).</w:t>
      </w:r>
      <w:r>
        <w:rPr>
          <w:spacing w:val="-3"/>
          <w:sz w:val="24"/>
        </w:rPr>
        <w:t xml:space="preserve"> </w:t>
      </w:r>
      <w:r>
        <w:rPr>
          <w:sz w:val="24"/>
        </w:rPr>
        <w:t>Virtually</w:t>
      </w:r>
      <w:r>
        <w:rPr>
          <w:spacing w:val="-8"/>
          <w:sz w:val="24"/>
        </w:rPr>
        <w:t xml:space="preserve"> </w:t>
      </w:r>
      <w:r>
        <w:rPr>
          <w:sz w:val="24"/>
        </w:rPr>
        <w:t>he@lthy:</w:t>
      </w:r>
      <w:r>
        <w:rPr>
          <w:spacing w:val="-1"/>
          <w:sz w:val="24"/>
        </w:rPr>
        <w:t xml:space="preserve"> </w:t>
      </w:r>
      <w:r>
        <w:rPr>
          <w:sz w:val="24"/>
        </w:rPr>
        <w:t>The</w:t>
      </w:r>
      <w:r>
        <w:rPr>
          <w:spacing w:val="-5"/>
          <w:sz w:val="24"/>
        </w:rPr>
        <w:t xml:space="preserve"> </w:t>
      </w:r>
      <w:r>
        <w:rPr>
          <w:sz w:val="24"/>
        </w:rPr>
        <w:t>impact</w:t>
      </w:r>
      <w:r>
        <w:rPr>
          <w:spacing w:val="-1"/>
          <w:sz w:val="24"/>
        </w:rPr>
        <w:t xml:space="preserve"> </w:t>
      </w:r>
      <w:r>
        <w:rPr>
          <w:sz w:val="24"/>
        </w:rPr>
        <w:t>of Internet</w:t>
      </w:r>
      <w:r>
        <w:rPr>
          <w:spacing w:val="-3"/>
          <w:sz w:val="24"/>
        </w:rPr>
        <w:t xml:space="preserve"> </w:t>
      </w:r>
      <w:r>
        <w:rPr>
          <w:sz w:val="24"/>
        </w:rPr>
        <w:t>use</w:t>
      </w:r>
      <w:r>
        <w:rPr>
          <w:spacing w:val="-4"/>
          <w:sz w:val="24"/>
        </w:rPr>
        <w:t xml:space="preserve"> </w:t>
      </w:r>
      <w:r>
        <w:rPr>
          <w:sz w:val="24"/>
        </w:rPr>
        <w:t>on</w:t>
      </w:r>
      <w:r>
        <w:rPr>
          <w:spacing w:val="-3"/>
          <w:sz w:val="24"/>
        </w:rPr>
        <w:t xml:space="preserve"> </w:t>
      </w:r>
      <w:r>
        <w:rPr>
          <w:sz w:val="24"/>
        </w:rPr>
        <w:t>disease</w:t>
      </w:r>
      <w:r>
        <w:rPr>
          <w:spacing w:val="-2"/>
          <w:sz w:val="24"/>
        </w:rPr>
        <w:t xml:space="preserve"> </w:t>
      </w:r>
      <w:r>
        <w:rPr>
          <w:sz w:val="24"/>
        </w:rPr>
        <w:t>experience</w:t>
      </w:r>
      <w:r>
        <w:rPr>
          <w:spacing w:val="-4"/>
          <w:sz w:val="24"/>
        </w:rPr>
        <w:t xml:space="preserve"> </w:t>
      </w:r>
      <w:r>
        <w:rPr>
          <w:sz w:val="24"/>
        </w:rPr>
        <w:t>and</w:t>
      </w:r>
      <w:r>
        <w:rPr>
          <w:spacing w:val="-3"/>
          <w:sz w:val="24"/>
        </w:rPr>
        <w:t xml:space="preserve"> </w:t>
      </w:r>
      <w:r>
        <w:rPr>
          <w:sz w:val="24"/>
        </w:rPr>
        <w:t>the doctor–patient relation</w:t>
      </w:r>
      <w:r>
        <w:rPr>
          <w:sz w:val="24"/>
        </w:rPr>
        <w:t xml:space="preserve">ship. </w:t>
      </w:r>
      <w:r>
        <w:rPr>
          <w:i/>
          <w:sz w:val="24"/>
        </w:rPr>
        <w:t xml:space="preserve">Qualitative Health Research, 15, </w:t>
      </w:r>
      <w:r>
        <w:rPr>
          <w:sz w:val="24"/>
        </w:rPr>
        <w:t>325–345.</w:t>
      </w:r>
    </w:p>
    <w:p w14:paraId="3A787D9F" w14:textId="77777777" w:rsidR="005B323A" w:rsidRDefault="0026499D">
      <w:pPr>
        <w:spacing w:before="120"/>
        <w:ind w:left="667" w:hanging="447"/>
        <w:rPr>
          <w:sz w:val="24"/>
        </w:rPr>
      </w:pPr>
      <w:r>
        <w:rPr>
          <w:sz w:val="24"/>
        </w:rPr>
        <w:t>Brotsky,</w:t>
      </w:r>
      <w:r>
        <w:rPr>
          <w:spacing w:val="-4"/>
          <w:sz w:val="24"/>
        </w:rPr>
        <w:t xml:space="preserve"> </w:t>
      </w:r>
      <w:r>
        <w:rPr>
          <w:sz w:val="24"/>
        </w:rPr>
        <w:t>S.</w:t>
      </w:r>
      <w:r>
        <w:rPr>
          <w:spacing w:val="-4"/>
          <w:sz w:val="24"/>
        </w:rPr>
        <w:t xml:space="preserve"> </w:t>
      </w:r>
      <w:r>
        <w:rPr>
          <w:sz w:val="24"/>
        </w:rPr>
        <w:t>R.,</w:t>
      </w:r>
      <w:r>
        <w:rPr>
          <w:spacing w:val="-4"/>
          <w:sz w:val="24"/>
        </w:rPr>
        <w:t xml:space="preserve"> </w:t>
      </w:r>
      <w:r>
        <w:rPr>
          <w:sz w:val="24"/>
        </w:rPr>
        <w:t>&amp;</w:t>
      </w:r>
      <w:r>
        <w:rPr>
          <w:spacing w:val="-6"/>
          <w:sz w:val="24"/>
        </w:rPr>
        <w:t xml:space="preserve"> </w:t>
      </w:r>
      <w:r>
        <w:rPr>
          <w:sz w:val="24"/>
        </w:rPr>
        <w:t>Giles,</w:t>
      </w:r>
      <w:r>
        <w:rPr>
          <w:spacing w:val="-3"/>
          <w:sz w:val="24"/>
        </w:rPr>
        <w:t xml:space="preserve"> </w:t>
      </w:r>
      <w:r>
        <w:rPr>
          <w:sz w:val="24"/>
        </w:rPr>
        <w:t>D.</w:t>
      </w:r>
      <w:r>
        <w:rPr>
          <w:spacing w:val="-4"/>
          <w:sz w:val="24"/>
        </w:rPr>
        <w:t xml:space="preserve"> </w:t>
      </w:r>
      <w:r>
        <w:rPr>
          <w:sz w:val="24"/>
        </w:rPr>
        <w:t>(2007).</w:t>
      </w:r>
      <w:r>
        <w:rPr>
          <w:spacing w:val="-2"/>
          <w:sz w:val="24"/>
        </w:rPr>
        <w:t xml:space="preserve"> </w:t>
      </w:r>
      <w:r>
        <w:rPr>
          <w:sz w:val="24"/>
        </w:rPr>
        <w:t>Inside</w:t>
      </w:r>
      <w:r>
        <w:rPr>
          <w:spacing w:val="-4"/>
          <w:sz w:val="24"/>
        </w:rPr>
        <w:t xml:space="preserve"> </w:t>
      </w:r>
      <w:r>
        <w:rPr>
          <w:sz w:val="24"/>
        </w:rPr>
        <w:t>the</w:t>
      </w:r>
      <w:r>
        <w:rPr>
          <w:spacing w:val="-2"/>
          <w:sz w:val="24"/>
        </w:rPr>
        <w:t xml:space="preserve"> </w:t>
      </w:r>
      <w:r>
        <w:rPr>
          <w:sz w:val="24"/>
        </w:rPr>
        <w:t>“pro-ana”</w:t>
      </w:r>
      <w:r>
        <w:rPr>
          <w:spacing w:val="-3"/>
          <w:sz w:val="24"/>
        </w:rPr>
        <w:t xml:space="preserve"> </w:t>
      </w:r>
      <w:r>
        <w:rPr>
          <w:sz w:val="24"/>
        </w:rPr>
        <w:t>community:</w:t>
      </w:r>
      <w:r>
        <w:rPr>
          <w:spacing w:val="-4"/>
          <w:sz w:val="24"/>
        </w:rPr>
        <w:t xml:space="preserve"> </w:t>
      </w:r>
      <w:r>
        <w:rPr>
          <w:sz w:val="24"/>
        </w:rPr>
        <w:t>A</w:t>
      </w:r>
      <w:r>
        <w:rPr>
          <w:spacing w:val="-4"/>
          <w:sz w:val="24"/>
        </w:rPr>
        <w:t xml:space="preserve"> </w:t>
      </w:r>
      <w:r>
        <w:rPr>
          <w:sz w:val="24"/>
        </w:rPr>
        <w:t>covert</w:t>
      </w:r>
      <w:r>
        <w:rPr>
          <w:spacing w:val="-4"/>
          <w:sz w:val="24"/>
        </w:rPr>
        <w:t xml:space="preserve"> </w:t>
      </w:r>
      <w:r>
        <w:rPr>
          <w:sz w:val="24"/>
        </w:rPr>
        <w:t>online</w:t>
      </w:r>
      <w:r>
        <w:rPr>
          <w:spacing w:val="-5"/>
          <w:sz w:val="24"/>
        </w:rPr>
        <w:t xml:space="preserve"> </w:t>
      </w:r>
      <w:r>
        <w:rPr>
          <w:sz w:val="24"/>
        </w:rPr>
        <w:t xml:space="preserve">participant observation. </w:t>
      </w:r>
      <w:r>
        <w:rPr>
          <w:i/>
          <w:sz w:val="24"/>
        </w:rPr>
        <w:t xml:space="preserve">Eating Disorders: The Journal of Treatment &amp; Prevention, 15, </w:t>
      </w:r>
      <w:r>
        <w:rPr>
          <w:sz w:val="24"/>
        </w:rPr>
        <w:t>93–109.</w:t>
      </w:r>
    </w:p>
    <w:p w14:paraId="3B78037F" w14:textId="77777777" w:rsidR="005B323A" w:rsidRDefault="0026499D">
      <w:pPr>
        <w:pStyle w:val="BodyText"/>
        <w:ind w:hanging="447"/>
      </w:pPr>
      <w:r>
        <w:t>Brouwer, W., Oenema, A., Crutzen, R., de Nooijer, J., De Vries, N., &amp; Brug, J. (2008). An exploration</w:t>
      </w:r>
      <w:r>
        <w:rPr>
          <w:spacing w:val="-4"/>
        </w:rPr>
        <w:t xml:space="preserve"> </w:t>
      </w:r>
      <w:r>
        <w:t>of</w:t>
      </w:r>
      <w:r>
        <w:rPr>
          <w:spacing w:val="-5"/>
        </w:rPr>
        <w:t xml:space="preserve"> </w:t>
      </w:r>
      <w:r>
        <w:t>factors</w:t>
      </w:r>
      <w:r>
        <w:rPr>
          <w:spacing w:val="-4"/>
        </w:rPr>
        <w:t xml:space="preserve"> </w:t>
      </w:r>
      <w:r>
        <w:t>related</w:t>
      </w:r>
      <w:r>
        <w:rPr>
          <w:spacing w:val="-4"/>
        </w:rPr>
        <w:t xml:space="preserve"> </w:t>
      </w:r>
      <w:r>
        <w:t>to</w:t>
      </w:r>
      <w:r>
        <w:rPr>
          <w:spacing w:val="-4"/>
        </w:rPr>
        <w:t xml:space="preserve"> </w:t>
      </w:r>
      <w:r>
        <w:t>dissemination</w:t>
      </w:r>
      <w:r>
        <w:rPr>
          <w:spacing w:val="-4"/>
        </w:rPr>
        <w:t xml:space="preserve"> </w:t>
      </w:r>
      <w:r>
        <w:t>of</w:t>
      </w:r>
      <w:r>
        <w:rPr>
          <w:spacing w:val="-4"/>
        </w:rPr>
        <w:t xml:space="preserve"> </w:t>
      </w:r>
      <w:r>
        <w:t>and</w:t>
      </w:r>
      <w:r>
        <w:rPr>
          <w:spacing w:val="-4"/>
        </w:rPr>
        <w:t xml:space="preserve"> </w:t>
      </w:r>
      <w:r>
        <w:t>exposure</w:t>
      </w:r>
      <w:r>
        <w:rPr>
          <w:spacing w:val="-6"/>
        </w:rPr>
        <w:t xml:space="preserve"> </w:t>
      </w:r>
      <w:r>
        <w:t>to</w:t>
      </w:r>
      <w:r>
        <w:rPr>
          <w:spacing w:val="-2"/>
        </w:rPr>
        <w:t xml:space="preserve"> </w:t>
      </w:r>
      <w:r>
        <w:t>Internet-delivered</w:t>
      </w:r>
      <w:r>
        <w:rPr>
          <w:spacing w:val="-4"/>
        </w:rPr>
        <w:t xml:space="preserve"> </w:t>
      </w:r>
      <w:r>
        <w:t>behavior ch</w:t>
      </w:r>
      <w:r>
        <w:t>ange interventions aimed at adults: A Delphi Study</w:t>
      </w:r>
      <w:r>
        <w:rPr>
          <w:spacing w:val="-2"/>
        </w:rPr>
        <w:t xml:space="preserve"> </w:t>
      </w:r>
      <w:r>
        <w:t xml:space="preserve">approach. </w:t>
      </w:r>
      <w:r>
        <w:rPr>
          <w:i/>
        </w:rPr>
        <w:t xml:space="preserve">Journal of Medical Internet Research, 10, </w:t>
      </w:r>
      <w:r>
        <w:t>e10.</w:t>
      </w:r>
    </w:p>
    <w:p w14:paraId="062AE499" w14:textId="77777777" w:rsidR="005B323A" w:rsidRDefault="0026499D">
      <w:pPr>
        <w:pStyle w:val="BodyText"/>
        <w:spacing w:before="121"/>
        <w:ind w:hanging="447"/>
      </w:pPr>
      <w:r>
        <w:t>Brouwer, W., Kroeze, W., Crutzen, R., de Nooijer, J., de Vries, N. K., Brug, J., &amp; Oenema, A. (2011).</w:t>
      </w:r>
      <w:r>
        <w:rPr>
          <w:spacing w:val="-4"/>
        </w:rPr>
        <w:t xml:space="preserve"> </w:t>
      </w:r>
      <w:r>
        <w:t>Which</w:t>
      </w:r>
      <w:r>
        <w:rPr>
          <w:spacing w:val="-4"/>
        </w:rPr>
        <w:t xml:space="preserve"> </w:t>
      </w:r>
      <w:r>
        <w:t>intervention</w:t>
      </w:r>
      <w:r>
        <w:rPr>
          <w:spacing w:val="-4"/>
        </w:rPr>
        <w:t xml:space="preserve"> </w:t>
      </w:r>
      <w:r>
        <w:t>characteristics</w:t>
      </w:r>
      <w:r>
        <w:rPr>
          <w:spacing w:val="-4"/>
        </w:rPr>
        <w:t xml:space="preserve"> </w:t>
      </w:r>
      <w:r>
        <w:t>are</w:t>
      </w:r>
      <w:r>
        <w:rPr>
          <w:spacing w:val="-6"/>
        </w:rPr>
        <w:t xml:space="preserve"> </w:t>
      </w:r>
      <w:r>
        <w:t>related</w:t>
      </w:r>
      <w:r>
        <w:rPr>
          <w:spacing w:val="-4"/>
        </w:rPr>
        <w:t xml:space="preserve"> </w:t>
      </w:r>
      <w:r>
        <w:t>to</w:t>
      </w:r>
      <w:r>
        <w:rPr>
          <w:spacing w:val="-4"/>
        </w:rPr>
        <w:t xml:space="preserve"> </w:t>
      </w:r>
      <w:r>
        <w:t>more</w:t>
      </w:r>
      <w:r>
        <w:rPr>
          <w:spacing w:val="-6"/>
        </w:rPr>
        <w:t xml:space="preserve"> </w:t>
      </w:r>
      <w:r>
        <w:t>exposure</w:t>
      </w:r>
      <w:r>
        <w:rPr>
          <w:spacing w:val="-6"/>
        </w:rPr>
        <w:t xml:space="preserve"> </w:t>
      </w:r>
      <w:r>
        <w:t>to Internet-delivered healthy</w:t>
      </w:r>
      <w:r>
        <w:rPr>
          <w:spacing w:val="-5"/>
        </w:rPr>
        <w:t xml:space="preserve"> </w:t>
      </w:r>
      <w:r>
        <w:t>lifestyle</w:t>
      </w:r>
      <w:r>
        <w:rPr>
          <w:spacing w:val="-1"/>
        </w:rPr>
        <w:t xml:space="preserve"> </w:t>
      </w:r>
      <w:r>
        <w:t xml:space="preserve">promotion interventions? A systematic review. </w:t>
      </w:r>
      <w:r>
        <w:rPr>
          <w:i/>
        </w:rPr>
        <w:t xml:space="preserve">Journal of Medical Internet Research, 13, </w:t>
      </w:r>
      <w:r>
        <w:t>e2.</w:t>
      </w:r>
    </w:p>
    <w:p w14:paraId="369083AB" w14:textId="77777777" w:rsidR="005B323A" w:rsidRDefault="0026499D">
      <w:pPr>
        <w:pStyle w:val="BodyText"/>
        <w:ind w:right="337" w:hanging="447"/>
        <w:jc w:val="both"/>
      </w:pPr>
      <w:r>
        <w:t>Brouwer, W., Oenema, A., Crutzen, R., de</w:t>
      </w:r>
      <w:r>
        <w:rPr>
          <w:spacing w:val="-1"/>
        </w:rPr>
        <w:t xml:space="preserve"> </w:t>
      </w:r>
      <w:r>
        <w:t>Nooijer, J., de</w:t>
      </w:r>
      <w:r>
        <w:rPr>
          <w:spacing w:val="-1"/>
        </w:rPr>
        <w:t xml:space="preserve"> </w:t>
      </w:r>
      <w:r>
        <w:t>Vries, N. K., &amp; Brug, J. (2009). What makes</w:t>
      </w:r>
      <w:r>
        <w:rPr>
          <w:spacing w:val="-4"/>
        </w:rPr>
        <w:t xml:space="preserve"> </w:t>
      </w:r>
      <w:r>
        <w:t>people</w:t>
      </w:r>
      <w:r>
        <w:rPr>
          <w:spacing w:val="-4"/>
        </w:rPr>
        <w:t xml:space="preserve"> </w:t>
      </w:r>
      <w:r>
        <w:t>decide</w:t>
      </w:r>
      <w:r>
        <w:rPr>
          <w:spacing w:val="-4"/>
        </w:rPr>
        <w:t xml:space="preserve"> </w:t>
      </w:r>
      <w:r>
        <w:t>to</w:t>
      </w:r>
      <w:r>
        <w:rPr>
          <w:spacing w:val="-4"/>
        </w:rPr>
        <w:t xml:space="preserve"> </w:t>
      </w:r>
      <w:r>
        <w:t>visit</w:t>
      </w:r>
      <w:r>
        <w:rPr>
          <w:spacing w:val="-4"/>
        </w:rPr>
        <w:t xml:space="preserve"> </w:t>
      </w:r>
      <w:r>
        <w:t>and</w:t>
      </w:r>
      <w:r>
        <w:rPr>
          <w:spacing w:val="-4"/>
        </w:rPr>
        <w:t xml:space="preserve"> </w:t>
      </w:r>
      <w:r>
        <w:t>use</w:t>
      </w:r>
      <w:r>
        <w:rPr>
          <w:spacing w:val="-6"/>
        </w:rPr>
        <w:t xml:space="preserve"> </w:t>
      </w:r>
      <w:r>
        <w:t>an</w:t>
      </w:r>
      <w:r>
        <w:rPr>
          <w:spacing w:val="-1"/>
        </w:rPr>
        <w:t xml:space="preserve"> </w:t>
      </w:r>
      <w:r>
        <w:t>Internet-delivered</w:t>
      </w:r>
      <w:r>
        <w:rPr>
          <w:spacing w:val="-4"/>
        </w:rPr>
        <w:t xml:space="preserve"> </w:t>
      </w:r>
      <w:r>
        <w:t>behavior-change</w:t>
      </w:r>
      <w:r>
        <w:rPr>
          <w:spacing w:val="-3"/>
        </w:rPr>
        <w:t xml:space="preserve"> </w:t>
      </w:r>
      <w:r>
        <w:t>intervention?</w:t>
      </w:r>
      <w:r>
        <w:rPr>
          <w:spacing w:val="-1"/>
        </w:rPr>
        <w:t xml:space="preserve"> </w:t>
      </w:r>
      <w:r>
        <w:t xml:space="preserve">A qualitative study among adults. </w:t>
      </w:r>
      <w:r>
        <w:rPr>
          <w:i/>
        </w:rPr>
        <w:t xml:space="preserve">Health Education, 109, </w:t>
      </w:r>
      <w:r>
        <w:t>460–473.</w:t>
      </w:r>
    </w:p>
    <w:p w14:paraId="611818E7" w14:textId="77777777" w:rsidR="005B323A" w:rsidRDefault="0026499D">
      <w:pPr>
        <w:spacing w:before="121"/>
        <w:ind w:left="667" w:right="265" w:hanging="447"/>
        <w:rPr>
          <w:sz w:val="24"/>
        </w:rPr>
      </w:pPr>
      <w:r>
        <w:rPr>
          <w:sz w:val="24"/>
        </w:rPr>
        <w:t>Brown, D. (2000). The odyssey of a technologically challenged counselor educator into cyberspace.</w:t>
      </w:r>
      <w:r>
        <w:rPr>
          <w:spacing w:val="-2"/>
          <w:sz w:val="24"/>
        </w:rPr>
        <w:t xml:space="preserve"> </w:t>
      </w:r>
      <w:r>
        <w:rPr>
          <w:sz w:val="24"/>
        </w:rPr>
        <w:t>In</w:t>
      </w:r>
      <w:r>
        <w:rPr>
          <w:spacing w:val="-4"/>
          <w:sz w:val="24"/>
        </w:rPr>
        <w:t xml:space="preserve"> </w:t>
      </w:r>
      <w:r>
        <w:rPr>
          <w:sz w:val="24"/>
        </w:rPr>
        <w:t>J.</w:t>
      </w:r>
      <w:r>
        <w:rPr>
          <w:spacing w:val="-4"/>
          <w:sz w:val="24"/>
        </w:rPr>
        <w:t xml:space="preserve"> </w:t>
      </w:r>
      <w:r>
        <w:rPr>
          <w:sz w:val="24"/>
        </w:rPr>
        <w:t>W.</w:t>
      </w:r>
      <w:r>
        <w:rPr>
          <w:spacing w:val="-4"/>
          <w:sz w:val="24"/>
        </w:rPr>
        <w:t xml:space="preserve"> </w:t>
      </w:r>
      <w:r>
        <w:rPr>
          <w:sz w:val="24"/>
        </w:rPr>
        <w:t>Bloom</w:t>
      </w:r>
      <w:r>
        <w:rPr>
          <w:spacing w:val="-4"/>
          <w:sz w:val="24"/>
        </w:rPr>
        <w:t xml:space="preserve"> </w:t>
      </w:r>
      <w:r>
        <w:rPr>
          <w:sz w:val="24"/>
        </w:rPr>
        <w:t>&amp;</w:t>
      </w:r>
      <w:r>
        <w:rPr>
          <w:spacing w:val="-6"/>
          <w:sz w:val="24"/>
        </w:rPr>
        <w:t xml:space="preserve"> </w:t>
      </w:r>
      <w:r>
        <w:rPr>
          <w:sz w:val="24"/>
        </w:rPr>
        <w:t>G.</w:t>
      </w:r>
      <w:r>
        <w:rPr>
          <w:spacing w:val="-4"/>
          <w:sz w:val="24"/>
        </w:rPr>
        <w:t xml:space="preserve"> </w:t>
      </w:r>
      <w:r>
        <w:rPr>
          <w:sz w:val="24"/>
        </w:rPr>
        <w:t>R.</w:t>
      </w:r>
      <w:r>
        <w:rPr>
          <w:spacing w:val="-4"/>
          <w:sz w:val="24"/>
        </w:rPr>
        <w:t xml:space="preserve"> </w:t>
      </w:r>
      <w:r>
        <w:rPr>
          <w:sz w:val="24"/>
        </w:rPr>
        <w:t>Walz</w:t>
      </w:r>
      <w:r>
        <w:rPr>
          <w:spacing w:val="-3"/>
          <w:sz w:val="24"/>
        </w:rPr>
        <w:t xml:space="preserve"> </w:t>
      </w:r>
      <w:r>
        <w:rPr>
          <w:sz w:val="24"/>
        </w:rPr>
        <w:t>(Eds.),</w:t>
      </w:r>
      <w:r>
        <w:rPr>
          <w:spacing w:val="-2"/>
          <w:sz w:val="24"/>
        </w:rPr>
        <w:t xml:space="preserve"> </w:t>
      </w:r>
      <w:r>
        <w:rPr>
          <w:i/>
          <w:sz w:val="24"/>
        </w:rPr>
        <w:t>Cybercounseling</w:t>
      </w:r>
      <w:r>
        <w:rPr>
          <w:i/>
          <w:spacing w:val="-4"/>
          <w:sz w:val="24"/>
        </w:rPr>
        <w:t xml:space="preserve"> </w:t>
      </w:r>
      <w:r>
        <w:rPr>
          <w:i/>
          <w:sz w:val="24"/>
        </w:rPr>
        <w:t>and</w:t>
      </w:r>
      <w:r>
        <w:rPr>
          <w:i/>
          <w:spacing w:val="-4"/>
          <w:sz w:val="24"/>
        </w:rPr>
        <w:t xml:space="preserve"> </w:t>
      </w:r>
      <w:r>
        <w:rPr>
          <w:i/>
          <w:sz w:val="24"/>
        </w:rPr>
        <w:t xml:space="preserve">cyberlearning: Strategies and resources for the millennium </w:t>
      </w:r>
      <w:r>
        <w:rPr>
          <w:sz w:val="24"/>
        </w:rPr>
        <w:t>(pp. 51–64). Alexandria, VA: American Couns</w:t>
      </w:r>
      <w:r>
        <w:rPr>
          <w:sz w:val="24"/>
        </w:rPr>
        <w:t>eling Association.</w:t>
      </w:r>
    </w:p>
    <w:p w14:paraId="74803154" w14:textId="77777777" w:rsidR="005B323A" w:rsidRDefault="0026499D">
      <w:pPr>
        <w:pStyle w:val="BodyText"/>
        <w:ind w:right="724" w:hanging="447"/>
        <w:jc w:val="both"/>
      </w:pPr>
      <w:r>
        <w:t>Brown,</w:t>
      </w:r>
      <w:r>
        <w:rPr>
          <w:spacing w:val="-3"/>
        </w:rPr>
        <w:t xml:space="preserve"> </w:t>
      </w:r>
      <w:r>
        <w:t>J.</w:t>
      </w:r>
      <w:r>
        <w:rPr>
          <w:spacing w:val="-3"/>
        </w:rPr>
        <w:t xml:space="preserve"> </w:t>
      </w:r>
      <w:r>
        <w:t>B.,</w:t>
      </w:r>
      <w:r>
        <w:rPr>
          <w:spacing w:val="-3"/>
        </w:rPr>
        <w:t xml:space="preserve"> </w:t>
      </w:r>
      <w:r>
        <w:t>Winzelberg,</w:t>
      </w:r>
      <w:r>
        <w:rPr>
          <w:spacing w:val="-3"/>
        </w:rPr>
        <w:t xml:space="preserve"> </w:t>
      </w:r>
      <w:r>
        <w:t>A.</w:t>
      </w:r>
      <w:r>
        <w:rPr>
          <w:spacing w:val="-3"/>
        </w:rPr>
        <w:t xml:space="preserve"> </w:t>
      </w:r>
      <w:r>
        <w:t>J.,</w:t>
      </w:r>
      <w:r>
        <w:rPr>
          <w:spacing w:val="-3"/>
        </w:rPr>
        <w:t xml:space="preserve"> </w:t>
      </w:r>
      <w:r>
        <w:t>Abascal,</w:t>
      </w:r>
      <w:r>
        <w:rPr>
          <w:spacing w:val="-2"/>
        </w:rPr>
        <w:t xml:space="preserve"> </w:t>
      </w:r>
      <w:r>
        <w:t>L.</w:t>
      </w:r>
      <w:r>
        <w:rPr>
          <w:spacing w:val="-2"/>
        </w:rPr>
        <w:t xml:space="preserve"> </w:t>
      </w:r>
      <w:r>
        <w:t>B.,</w:t>
      </w:r>
      <w:r>
        <w:rPr>
          <w:spacing w:val="-2"/>
        </w:rPr>
        <w:t xml:space="preserve"> </w:t>
      </w:r>
      <w:r>
        <w:t>&amp;</w:t>
      </w:r>
      <w:r>
        <w:rPr>
          <w:spacing w:val="-3"/>
        </w:rPr>
        <w:t xml:space="preserve"> </w:t>
      </w:r>
      <w:r>
        <w:t>Taylor,</w:t>
      </w:r>
      <w:r>
        <w:rPr>
          <w:spacing w:val="-3"/>
        </w:rPr>
        <w:t xml:space="preserve"> </w:t>
      </w:r>
      <w:r>
        <w:t>C.</w:t>
      </w:r>
      <w:r>
        <w:rPr>
          <w:spacing w:val="-3"/>
        </w:rPr>
        <w:t xml:space="preserve"> </w:t>
      </w:r>
      <w:r>
        <w:t>B.</w:t>
      </w:r>
      <w:r>
        <w:rPr>
          <w:spacing w:val="-3"/>
        </w:rPr>
        <w:t xml:space="preserve"> </w:t>
      </w:r>
      <w:r>
        <w:t>(2004).</w:t>
      </w:r>
      <w:r>
        <w:rPr>
          <w:spacing w:val="-3"/>
        </w:rPr>
        <w:t xml:space="preserve"> </w:t>
      </w:r>
      <w:r>
        <w:t>An</w:t>
      </w:r>
      <w:r>
        <w:rPr>
          <w:spacing w:val="-2"/>
        </w:rPr>
        <w:t xml:space="preserve"> </w:t>
      </w:r>
      <w:r>
        <w:t>evaluation</w:t>
      </w:r>
      <w:r>
        <w:rPr>
          <w:spacing w:val="-3"/>
        </w:rPr>
        <w:t xml:space="preserve"> </w:t>
      </w:r>
      <w:r>
        <w:t>of</w:t>
      </w:r>
      <w:r>
        <w:rPr>
          <w:spacing w:val="-3"/>
        </w:rPr>
        <w:t xml:space="preserve"> </w:t>
      </w:r>
      <w:r>
        <w:t>an Internet-delivered</w:t>
      </w:r>
      <w:r>
        <w:rPr>
          <w:spacing w:val="-2"/>
        </w:rPr>
        <w:t xml:space="preserve"> </w:t>
      </w:r>
      <w:r>
        <w:t>eating</w:t>
      </w:r>
      <w:r>
        <w:rPr>
          <w:spacing w:val="-5"/>
        </w:rPr>
        <w:t xml:space="preserve"> </w:t>
      </w:r>
      <w:r>
        <w:t>disorder</w:t>
      </w:r>
      <w:r>
        <w:rPr>
          <w:spacing w:val="-4"/>
        </w:rPr>
        <w:t xml:space="preserve"> </w:t>
      </w:r>
      <w:r>
        <w:t>prevention</w:t>
      </w:r>
      <w:r>
        <w:rPr>
          <w:spacing w:val="-4"/>
        </w:rPr>
        <w:t xml:space="preserve"> </w:t>
      </w:r>
      <w:r>
        <w:t>program</w:t>
      </w:r>
      <w:r>
        <w:rPr>
          <w:spacing w:val="-4"/>
        </w:rPr>
        <w:t xml:space="preserve"> </w:t>
      </w:r>
      <w:r>
        <w:t>for</w:t>
      </w:r>
      <w:r>
        <w:rPr>
          <w:spacing w:val="-5"/>
        </w:rPr>
        <w:t xml:space="preserve"> </w:t>
      </w:r>
      <w:r>
        <w:t>adolescents</w:t>
      </w:r>
      <w:r>
        <w:rPr>
          <w:spacing w:val="-4"/>
        </w:rPr>
        <w:t xml:space="preserve"> </w:t>
      </w:r>
      <w:r>
        <w:t>and</w:t>
      </w:r>
      <w:r>
        <w:rPr>
          <w:spacing w:val="-4"/>
        </w:rPr>
        <w:t xml:space="preserve"> </w:t>
      </w:r>
      <w:r>
        <w:t>their</w:t>
      </w:r>
      <w:r>
        <w:rPr>
          <w:spacing w:val="-4"/>
        </w:rPr>
        <w:t xml:space="preserve"> </w:t>
      </w:r>
      <w:r>
        <w:t xml:space="preserve">parents. </w:t>
      </w:r>
      <w:r>
        <w:rPr>
          <w:i/>
        </w:rPr>
        <w:t xml:space="preserve">Journal of Adolescent Health, 35, </w:t>
      </w:r>
      <w:r>
        <w:t>290–296.</w:t>
      </w:r>
    </w:p>
    <w:p w14:paraId="74F1546E" w14:textId="77777777" w:rsidR="005B323A" w:rsidRDefault="0026499D">
      <w:pPr>
        <w:pStyle w:val="BodyText"/>
        <w:ind w:right="265" w:hanging="447"/>
      </w:pPr>
      <w:r>
        <w:t>Brunette, M. F., Ferron, J. C., McHugo, G. J., Davis, K. E., Devitt, T. S., Wilkness, S. M., &amp; Drake,</w:t>
      </w:r>
      <w:r>
        <w:rPr>
          <w:spacing w:val="-4"/>
        </w:rPr>
        <w:t xml:space="preserve"> </w:t>
      </w:r>
      <w:r>
        <w:t>R.</w:t>
      </w:r>
      <w:r>
        <w:rPr>
          <w:spacing w:val="-4"/>
        </w:rPr>
        <w:t xml:space="preserve"> </w:t>
      </w:r>
      <w:r>
        <w:t>E.</w:t>
      </w:r>
      <w:r>
        <w:rPr>
          <w:spacing w:val="-4"/>
        </w:rPr>
        <w:t xml:space="preserve"> </w:t>
      </w:r>
      <w:r>
        <w:t>(2011).</w:t>
      </w:r>
      <w:r>
        <w:rPr>
          <w:spacing w:val="-4"/>
        </w:rPr>
        <w:t xml:space="preserve"> </w:t>
      </w:r>
      <w:r>
        <w:t>An</w:t>
      </w:r>
      <w:r>
        <w:rPr>
          <w:spacing w:val="-2"/>
        </w:rPr>
        <w:t xml:space="preserve"> </w:t>
      </w:r>
      <w:r>
        <w:t>electronic</w:t>
      </w:r>
      <w:r>
        <w:rPr>
          <w:spacing w:val="-5"/>
        </w:rPr>
        <w:t xml:space="preserve"> </w:t>
      </w:r>
      <w:r>
        <w:t>decision</w:t>
      </w:r>
      <w:r>
        <w:rPr>
          <w:spacing w:val="-4"/>
        </w:rPr>
        <w:t xml:space="preserve"> </w:t>
      </w:r>
      <w:r>
        <w:t>support</w:t>
      </w:r>
      <w:r>
        <w:rPr>
          <w:spacing w:val="-4"/>
        </w:rPr>
        <w:t xml:space="preserve"> </w:t>
      </w:r>
      <w:r>
        <w:t>system</w:t>
      </w:r>
      <w:r>
        <w:rPr>
          <w:spacing w:val="-4"/>
        </w:rPr>
        <w:t xml:space="preserve"> </w:t>
      </w:r>
      <w:r>
        <w:t>to</w:t>
      </w:r>
      <w:r>
        <w:rPr>
          <w:spacing w:val="-4"/>
        </w:rPr>
        <w:t xml:space="preserve"> </w:t>
      </w:r>
      <w:r>
        <w:t>motivate</w:t>
      </w:r>
      <w:r>
        <w:rPr>
          <w:spacing w:val="-5"/>
        </w:rPr>
        <w:t xml:space="preserve"> </w:t>
      </w:r>
      <w:r>
        <w:t>people</w:t>
      </w:r>
      <w:r>
        <w:rPr>
          <w:spacing w:val="-4"/>
        </w:rPr>
        <w:t xml:space="preserve"> </w:t>
      </w:r>
      <w:r>
        <w:t>with</w:t>
      </w:r>
      <w:r>
        <w:rPr>
          <w:spacing w:val="-4"/>
        </w:rPr>
        <w:t xml:space="preserve"> </w:t>
      </w:r>
      <w:r>
        <w:t>severe mental illnesses to quit smo</w:t>
      </w:r>
      <w:r>
        <w:t xml:space="preserve">king. </w:t>
      </w:r>
      <w:r>
        <w:rPr>
          <w:i/>
        </w:rPr>
        <w:t xml:space="preserve">Psychiatric Services, 62, </w:t>
      </w:r>
      <w:r>
        <w:t>360–366.</w:t>
      </w:r>
    </w:p>
    <w:p w14:paraId="6940F5F9" w14:textId="77777777" w:rsidR="005B323A" w:rsidRDefault="005B323A">
      <w:pPr>
        <w:sectPr w:rsidR="005B323A">
          <w:pgSz w:w="12240" w:h="15840"/>
          <w:pgMar w:top="1300" w:right="1220" w:bottom="1080" w:left="1220" w:header="722" w:footer="887" w:gutter="0"/>
          <w:cols w:space="720"/>
        </w:sectPr>
      </w:pPr>
    </w:p>
    <w:p w14:paraId="7C292E97" w14:textId="77777777" w:rsidR="005B323A" w:rsidRDefault="0026499D">
      <w:pPr>
        <w:spacing w:before="124"/>
        <w:ind w:left="666" w:hanging="447"/>
        <w:rPr>
          <w:sz w:val="24"/>
        </w:rPr>
      </w:pPr>
      <w:r>
        <w:rPr>
          <w:sz w:val="24"/>
        </w:rPr>
        <w:lastRenderedPageBreak/>
        <w:t>Brunsting, S., &amp;</w:t>
      </w:r>
      <w:r>
        <w:rPr>
          <w:spacing w:val="-1"/>
          <w:sz w:val="24"/>
        </w:rPr>
        <w:t xml:space="preserve"> </w:t>
      </w:r>
      <w:r>
        <w:rPr>
          <w:sz w:val="24"/>
        </w:rPr>
        <w:t xml:space="preserve">Putte, B. V. D. (2006). Web-based computer-tailored feedback on alcohol use: motivating excessive drinkers to consider their behavior. In </w:t>
      </w:r>
      <w:r>
        <w:rPr>
          <w:i/>
          <w:sz w:val="24"/>
        </w:rPr>
        <w:t>The Internet and health care: Theory,</w:t>
      </w:r>
      <w:r>
        <w:rPr>
          <w:i/>
          <w:spacing w:val="-4"/>
          <w:sz w:val="24"/>
        </w:rPr>
        <w:t xml:space="preserve"> </w:t>
      </w:r>
      <w:r>
        <w:rPr>
          <w:i/>
          <w:sz w:val="24"/>
        </w:rPr>
        <w:t>research</w:t>
      </w:r>
      <w:r>
        <w:rPr>
          <w:i/>
          <w:sz w:val="24"/>
        </w:rPr>
        <w:t>,</w:t>
      </w:r>
      <w:r>
        <w:rPr>
          <w:i/>
          <w:spacing w:val="-4"/>
          <w:sz w:val="24"/>
        </w:rPr>
        <w:t xml:space="preserve"> </w:t>
      </w:r>
      <w:r>
        <w:rPr>
          <w:i/>
          <w:sz w:val="24"/>
        </w:rPr>
        <w:t>and</w:t>
      </w:r>
      <w:r>
        <w:rPr>
          <w:i/>
          <w:spacing w:val="-4"/>
          <w:sz w:val="24"/>
        </w:rPr>
        <w:t xml:space="preserve"> </w:t>
      </w:r>
      <w:r>
        <w:rPr>
          <w:i/>
          <w:sz w:val="24"/>
        </w:rPr>
        <w:t>practice</w:t>
      </w:r>
      <w:r>
        <w:rPr>
          <w:i/>
          <w:spacing w:val="-4"/>
          <w:sz w:val="24"/>
        </w:rPr>
        <w:t xml:space="preserve"> </w:t>
      </w:r>
      <w:r>
        <w:rPr>
          <w:sz w:val="24"/>
        </w:rPr>
        <w:t>(pp.</w:t>
      </w:r>
      <w:r>
        <w:rPr>
          <w:spacing w:val="-4"/>
          <w:sz w:val="24"/>
        </w:rPr>
        <w:t xml:space="preserve"> </w:t>
      </w:r>
      <w:r>
        <w:rPr>
          <w:sz w:val="24"/>
        </w:rPr>
        <w:t>313–333).</w:t>
      </w:r>
      <w:r>
        <w:rPr>
          <w:spacing w:val="-5"/>
          <w:sz w:val="24"/>
        </w:rPr>
        <w:t xml:space="preserve"> </w:t>
      </w:r>
      <w:r>
        <w:rPr>
          <w:sz w:val="24"/>
        </w:rPr>
        <w:t>Mahwah,</w:t>
      </w:r>
      <w:r>
        <w:rPr>
          <w:spacing w:val="-4"/>
          <w:sz w:val="24"/>
        </w:rPr>
        <w:t xml:space="preserve"> </w:t>
      </w:r>
      <w:r>
        <w:rPr>
          <w:sz w:val="24"/>
        </w:rPr>
        <w:t>NJ:</w:t>
      </w:r>
      <w:r>
        <w:rPr>
          <w:spacing w:val="-2"/>
          <w:sz w:val="24"/>
        </w:rPr>
        <w:t xml:space="preserve"> </w:t>
      </w:r>
      <w:r>
        <w:rPr>
          <w:sz w:val="24"/>
        </w:rPr>
        <w:t>Lawrence</w:t>
      </w:r>
      <w:r>
        <w:rPr>
          <w:spacing w:val="-6"/>
          <w:sz w:val="24"/>
        </w:rPr>
        <w:t xml:space="preserve"> </w:t>
      </w:r>
      <w:r>
        <w:rPr>
          <w:sz w:val="24"/>
        </w:rPr>
        <w:t>Erlbaum</w:t>
      </w:r>
      <w:r>
        <w:rPr>
          <w:spacing w:val="-5"/>
          <w:sz w:val="24"/>
        </w:rPr>
        <w:t xml:space="preserve"> </w:t>
      </w:r>
      <w:r>
        <w:rPr>
          <w:sz w:val="24"/>
        </w:rPr>
        <w:t xml:space="preserve">Associates </w:t>
      </w:r>
      <w:r>
        <w:rPr>
          <w:spacing w:val="-2"/>
          <w:sz w:val="24"/>
        </w:rPr>
        <w:t>Publishers.</w:t>
      </w:r>
    </w:p>
    <w:p w14:paraId="52ED4E97" w14:textId="77777777" w:rsidR="005B323A" w:rsidRDefault="0026499D">
      <w:pPr>
        <w:pStyle w:val="BodyText"/>
        <w:ind w:left="666" w:hanging="447"/>
      </w:pPr>
      <w:r>
        <w:t>Budman, S. H. (2000). Behavioral health care dot-com and beyond: Computer-mediated communications</w:t>
      </w:r>
      <w:r>
        <w:rPr>
          <w:spacing w:val="-4"/>
        </w:rPr>
        <w:t xml:space="preserve"> </w:t>
      </w:r>
      <w:r>
        <w:t>in</w:t>
      </w:r>
      <w:r>
        <w:rPr>
          <w:spacing w:val="-4"/>
        </w:rPr>
        <w:t xml:space="preserve"> </w:t>
      </w:r>
      <w:r>
        <w:t>mental</w:t>
      </w:r>
      <w:r>
        <w:rPr>
          <w:spacing w:val="-4"/>
        </w:rPr>
        <w:t xml:space="preserve"> </w:t>
      </w:r>
      <w:r>
        <w:t>health</w:t>
      </w:r>
      <w:r>
        <w:rPr>
          <w:spacing w:val="-4"/>
        </w:rPr>
        <w:t xml:space="preserve"> </w:t>
      </w:r>
      <w:r>
        <w:t>and</w:t>
      </w:r>
      <w:r>
        <w:rPr>
          <w:spacing w:val="-4"/>
        </w:rPr>
        <w:t xml:space="preserve"> </w:t>
      </w:r>
      <w:r>
        <w:t>substance</w:t>
      </w:r>
      <w:r>
        <w:rPr>
          <w:spacing w:val="-5"/>
        </w:rPr>
        <w:t xml:space="preserve"> </w:t>
      </w:r>
      <w:r>
        <w:t>abuse</w:t>
      </w:r>
      <w:r>
        <w:rPr>
          <w:spacing w:val="-5"/>
        </w:rPr>
        <w:t xml:space="preserve"> </w:t>
      </w:r>
      <w:r>
        <w:t xml:space="preserve">treatment. </w:t>
      </w:r>
      <w:r>
        <w:rPr>
          <w:i/>
        </w:rPr>
        <w:t>American</w:t>
      </w:r>
      <w:r>
        <w:rPr>
          <w:i/>
          <w:spacing w:val="-4"/>
        </w:rPr>
        <w:t xml:space="preserve"> </w:t>
      </w:r>
      <w:r>
        <w:rPr>
          <w:i/>
        </w:rPr>
        <w:t>Psychologist,</w:t>
      </w:r>
      <w:r>
        <w:rPr>
          <w:i/>
          <w:spacing w:val="-4"/>
        </w:rPr>
        <w:t xml:space="preserve"> </w:t>
      </w:r>
      <w:r>
        <w:rPr>
          <w:i/>
        </w:rPr>
        <w:t xml:space="preserve">55, </w:t>
      </w:r>
      <w:r>
        <w:rPr>
          <w:spacing w:val="-2"/>
        </w:rPr>
        <w:t>1290–1300.</w:t>
      </w:r>
    </w:p>
    <w:p w14:paraId="74ECDAE2" w14:textId="77777777" w:rsidR="005B323A" w:rsidRDefault="0026499D">
      <w:pPr>
        <w:spacing w:before="120"/>
        <w:ind w:left="666" w:right="150" w:hanging="447"/>
        <w:rPr>
          <w:sz w:val="24"/>
        </w:rPr>
      </w:pPr>
      <w:r>
        <w:rPr>
          <w:sz w:val="24"/>
        </w:rPr>
        <w:t>Budman,</w:t>
      </w:r>
      <w:r>
        <w:rPr>
          <w:spacing w:val="-3"/>
          <w:sz w:val="24"/>
        </w:rPr>
        <w:t xml:space="preserve"> </w:t>
      </w:r>
      <w:r>
        <w:rPr>
          <w:sz w:val="24"/>
        </w:rPr>
        <w:t>S.</w:t>
      </w:r>
      <w:r>
        <w:rPr>
          <w:spacing w:val="-3"/>
          <w:sz w:val="24"/>
        </w:rPr>
        <w:t xml:space="preserve"> </w:t>
      </w:r>
      <w:r>
        <w:rPr>
          <w:sz w:val="24"/>
        </w:rPr>
        <w:t>H.,</w:t>
      </w:r>
      <w:r>
        <w:rPr>
          <w:spacing w:val="-3"/>
          <w:sz w:val="24"/>
        </w:rPr>
        <w:t xml:space="preserve"> </w:t>
      </w:r>
      <w:r>
        <w:rPr>
          <w:sz w:val="24"/>
        </w:rPr>
        <w:t>Portnoy,</w:t>
      </w:r>
      <w:r>
        <w:rPr>
          <w:spacing w:val="-1"/>
          <w:sz w:val="24"/>
        </w:rPr>
        <w:t xml:space="preserve"> </w:t>
      </w:r>
      <w:r>
        <w:rPr>
          <w:sz w:val="24"/>
        </w:rPr>
        <w:t>D.,</w:t>
      </w:r>
      <w:r>
        <w:rPr>
          <w:spacing w:val="-3"/>
          <w:sz w:val="24"/>
        </w:rPr>
        <w:t xml:space="preserve"> </w:t>
      </w:r>
      <w:r>
        <w:rPr>
          <w:sz w:val="24"/>
        </w:rPr>
        <w:t>&amp;</w:t>
      </w:r>
      <w:r>
        <w:rPr>
          <w:spacing w:val="-6"/>
          <w:sz w:val="24"/>
        </w:rPr>
        <w:t xml:space="preserve"> </w:t>
      </w:r>
      <w:r>
        <w:rPr>
          <w:sz w:val="24"/>
        </w:rPr>
        <w:t>Villapiano,</w:t>
      </w:r>
      <w:r>
        <w:rPr>
          <w:spacing w:val="-3"/>
          <w:sz w:val="24"/>
        </w:rPr>
        <w:t xml:space="preserve"> </w:t>
      </w:r>
      <w:r>
        <w:rPr>
          <w:sz w:val="24"/>
        </w:rPr>
        <w:t>A.</w:t>
      </w:r>
      <w:r>
        <w:rPr>
          <w:spacing w:val="-3"/>
          <w:sz w:val="24"/>
        </w:rPr>
        <w:t xml:space="preserve"> </w:t>
      </w:r>
      <w:r>
        <w:rPr>
          <w:sz w:val="24"/>
        </w:rPr>
        <w:t>J.</w:t>
      </w:r>
      <w:r>
        <w:rPr>
          <w:spacing w:val="-3"/>
          <w:sz w:val="24"/>
        </w:rPr>
        <w:t xml:space="preserve"> </w:t>
      </w:r>
      <w:r>
        <w:rPr>
          <w:sz w:val="24"/>
        </w:rPr>
        <w:t>(2003).</w:t>
      </w:r>
      <w:r>
        <w:rPr>
          <w:spacing w:val="-4"/>
          <w:sz w:val="24"/>
        </w:rPr>
        <w:t xml:space="preserve"> </w:t>
      </w:r>
      <w:r>
        <w:rPr>
          <w:sz w:val="24"/>
        </w:rPr>
        <w:t>How</w:t>
      </w:r>
      <w:r>
        <w:rPr>
          <w:spacing w:val="-4"/>
          <w:sz w:val="24"/>
        </w:rPr>
        <w:t xml:space="preserve"> </w:t>
      </w:r>
      <w:r>
        <w:rPr>
          <w:sz w:val="24"/>
        </w:rPr>
        <w:t>to</w:t>
      </w:r>
      <w:r>
        <w:rPr>
          <w:spacing w:val="-1"/>
          <w:sz w:val="24"/>
        </w:rPr>
        <w:t xml:space="preserve"> </w:t>
      </w:r>
      <w:r>
        <w:rPr>
          <w:sz w:val="24"/>
        </w:rPr>
        <w:t>get</w:t>
      </w:r>
      <w:r>
        <w:rPr>
          <w:spacing w:val="-3"/>
          <w:sz w:val="24"/>
        </w:rPr>
        <w:t xml:space="preserve"> </w:t>
      </w:r>
      <w:r>
        <w:rPr>
          <w:sz w:val="24"/>
        </w:rPr>
        <w:t>techn</w:t>
      </w:r>
      <w:r>
        <w:rPr>
          <w:sz w:val="24"/>
        </w:rPr>
        <w:t>ological</w:t>
      </w:r>
      <w:r>
        <w:rPr>
          <w:spacing w:val="-3"/>
          <w:sz w:val="24"/>
        </w:rPr>
        <w:t xml:space="preserve"> </w:t>
      </w:r>
      <w:r>
        <w:rPr>
          <w:sz w:val="24"/>
        </w:rPr>
        <w:t>innovation</w:t>
      </w:r>
      <w:r>
        <w:rPr>
          <w:spacing w:val="-3"/>
          <w:sz w:val="24"/>
        </w:rPr>
        <w:t xml:space="preserve"> </w:t>
      </w:r>
      <w:r>
        <w:rPr>
          <w:sz w:val="24"/>
        </w:rPr>
        <w:t xml:space="preserve">used in behavioral health care: Build it and they still might not come. </w:t>
      </w:r>
      <w:r>
        <w:rPr>
          <w:i/>
          <w:sz w:val="24"/>
        </w:rPr>
        <w:t xml:space="preserve">Psychotherapy: Theory, Research, Practice, Training, 40, </w:t>
      </w:r>
      <w:r>
        <w:rPr>
          <w:sz w:val="24"/>
        </w:rPr>
        <w:t>45–54.</w:t>
      </w:r>
    </w:p>
    <w:p w14:paraId="3D95FCC0" w14:textId="77777777" w:rsidR="005B323A" w:rsidRDefault="0026499D">
      <w:pPr>
        <w:pStyle w:val="BodyText"/>
        <w:spacing w:before="121"/>
        <w:ind w:left="220"/>
      </w:pPr>
      <w:r>
        <w:t>Budney,</w:t>
      </w:r>
      <w:r>
        <w:rPr>
          <w:spacing w:val="-2"/>
        </w:rPr>
        <w:t xml:space="preserve"> </w:t>
      </w:r>
      <w:r>
        <w:t>A.</w:t>
      </w:r>
      <w:r>
        <w:rPr>
          <w:spacing w:val="-2"/>
        </w:rPr>
        <w:t xml:space="preserve"> </w:t>
      </w:r>
      <w:r>
        <w:t>J.,</w:t>
      </w:r>
      <w:r>
        <w:rPr>
          <w:spacing w:val="-2"/>
        </w:rPr>
        <w:t xml:space="preserve"> </w:t>
      </w:r>
      <w:r>
        <w:t>Fearer,</w:t>
      </w:r>
      <w:r>
        <w:rPr>
          <w:spacing w:val="-2"/>
        </w:rPr>
        <w:t xml:space="preserve"> </w:t>
      </w:r>
      <w:r>
        <w:t>S.,</w:t>
      </w:r>
      <w:r>
        <w:rPr>
          <w:spacing w:val="-2"/>
        </w:rPr>
        <w:t xml:space="preserve"> </w:t>
      </w:r>
      <w:r>
        <w:t>Walker,</w:t>
      </w:r>
      <w:r>
        <w:rPr>
          <w:spacing w:val="-2"/>
        </w:rPr>
        <w:t xml:space="preserve"> </w:t>
      </w:r>
      <w:r>
        <w:t>D.</w:t>
      </w:r>
      <w:r>
        <w:rPr>
          <w:spacing w:val="-2"/>
        </w:rPr>
        <w:t xml:space="preserve"> </w:t>
      </w:r>
      <w:r>
        <w:t>D.,</w:t>
      </w:r>
      <w:r>
        <w:rPr>
          <w:spacing w:val="-2"/>
        </w:rPr>
        <w:t xml:space="preserve"> </w:t>
      </w:r>
      <w:r>
        <w:t>Stanger,</w:t>
      </w:r>
      <w:r>
        <w:rPr>
          <w:spacing w:val="-1"/>
        </w:rPr>
        <w:t xml:space="preserve"> </w:t>
      </w:r>
      <w:r>
        <w:t>C.,</w:t>
      </w:r>
      <w:r>
        <w:rPr>
          <w:spacing w:val="-2"/>
        </w:rPr>
        <w:t xml:space="preserve"> </w:t>
      </w:r>
      <w:r>
        <w:t>Thostenson,</w:t>
      </w:r>
      <w:r>
        <w:rPr>
          <w:spacing w:val="-2"/>
        </w:rPr>
        <w:t xml:space="preserve"> </w:t>
      </w:r>
      <w:r>
        <w:t>J.,</w:t>
      </w:r>
      <w:r>
        <w:rPr>
          <w:spacing w:val="-2"/>
        </w:rPr>
        <w:t xml:space="preserve"> </w:t>
      </w:r>
      <w:r>
        <w:t>Grabinski,</w:t>
      </w:r>
      <w:r>
        <w:rPr>
          <w:spacing w:val="-2"/>
        </w:rPr>
        <w:t xml:space="preserve"> </w:t>
      </w:r>
      <w:r>
        <w:t>M.,</w:t>
      </w:r>
      <w:r>
        <w:rPr>
          <w:spacing w:val="-1"/>
        </w:rPr>
        <w:t xml:space="preserve"> </w:t>
      </w:r>
      <w:r>
        <w:t>&amp;</w:t>
      </w:r>
      <w:r>
        <w:rPr>
          <w:spacing w:val="-4"/>
        </w:rPr>
        <w:t xml:space="preserve"> </w:t>
      </w:r>
      <w:r>
        <w:t>Bickel,</w:t>
      </w:r>
      <w:r>
        <w:rPr>
          <w:spacing w:val="-2"/>
        </w:rPr>
        <w:t xml:space="preserve"> </w:t>
      </w:r>
      <w:r>
        <w:rPr>
          <w:spacing w:val="-5"/>
        </w:rPr>
        <w:t>W.</w:t>
      </w:r>
    </w:p>
    <w:p w14:paraId="3E0E13EA" w14:textId="77777777" w:rsidR="005B323A" w:rsidRDefault="0026499D">
      <w:pPr>
        <w:ind w:left="666" w:right="265"/>
        <w:rPr>
          <w:sz w:val="24"/>
        </w:rPr>
      </w:pPr>
      <w:r>
        <w:rPr>
          <w:sz w:val="24"/>
        </w:rPr>
        <w:t>K.</w:t>
      </w:r>
      <w:r>
        <w:rPr>
          <w:spacing w:val="-4"/>
          <w:sz w:val="24"/>
        </w:rPr>
        <w:t xml:space="preserve"> </w:t>
      </w:r>
      <w:r>
        <w:rPr>
          <w:sz w:val="24"/>
        </w:rPr>
        <w:t>(2010).</w:t>
      </w:r>
      <w:r>
        <w:rPr>
          <w:spacing w:val="-3"/>
          <w:sz w:val="24"/>
        </w:rPr>
        <w:t xml:space="preserve"> </w:t>
      </w:r>
      <w:r>
        <w:rPr>
          <w:sz w:val="24"/>
        </w:rPr>
        <w:t>An</w:t>
      </w:r>
      <w:r>
        <w:rPr>
          <w:spacing w:val="-3"/>
          <w:sz w:val="24"/>
        </w:rPr>
        <w:t xml:space="preserve"> </w:t>
      </w:r>
      <w:r>
        <w:rPr>
          <w:sz w:val="24"/>
        </w:rPr>
        <w:t>initial</w:t>
      </w:r>
      <w:r>
        <w:rPr>
          <w:spacing w:val="-3"/>
          <w:sz w:val="24"/>
        </w:rPr>
        <w:t xml:space="preserve"> </w:t>
      </w:r>
      <w:r>
        <w:rPr>
          <w:sz w:val="24"/>
        </w:rPr>
        <w:t>trial</w:t>
      </w:r>
      <w:r>
        <w:rPr>
          <w:spacing w:val="-3"/>
          <w:sz w:val="24"/>
        </w:rPr>
        <w:t xml:space="preserve"> </w:t>
      </w:r>
      <w:r>
        <w:rPr>
          <w:sz w:val="24"/>
        </w:rPr>
        <w:t>of</w:t>
      </w:r>
      <w:r>
        <w:rPr>
          <w:spacing w:val="-3"/>
          <w:sz w:val="24"/>
        </w:rPr>
        <w:t xml:space="preserve"> </w:t>
      </w:r>
      <w:r>
        <w:rPr>
          <w:sz w:val="24"/>
        </w:rPr>
        <w:t>a</w:t>
      </w:r>
      <w:r>
        <w:rPr>
          <w:spacing w:val="-5"/>
          <w:sz w:val="24"/>
        </w:rPr>
        <w:t xml:space="preserve"> </w:t>
      </w:r>
      <w:r>
        <w:rPr>
          <w:sz w:val="24"/>
        </w:rPr>
        <w:t>computerized</w:t>
      </w:r>
      <w:r>
        <w:rPr>
          <w:spacing w:val="-3"/>
          <w:sz w:val="24"/>
        </w:rPr>
        <w:t xml:space="preserve"> </w:t>
      </w:r>
      <w:r>
        <w:rPr>
          <w:sz w:val="24"/>
        </w:rPr>
        <w:t>behavioral</w:t>
      </w:r>
      <w:r>
        <w:rPr>
          <w:spacing w:val="-3"/>
          <w:sz w:val="24"/>
        </w:rPr>
        <w:t xml:space="preserve"> </w:t>
      </w:r>
      <w:r>
        <w:rPr>
          <w:sz w:val="24"/>
        </w:rPr>
        <w:t>intervention</w:t>
      </w:r>
      <w:r>
        <w:rPr>
          <w:spacing w:val="-3"/>
          <w:sz w:val="24"/>
        </w:rPr>
        <w:t xml:space="preserve"> </w:t>
      </w:r>
      <w:r>
        <w:rPr>
          <w:sz w:val="24"/>
        </w:rPr>
        <w:t>for</w:t>
      </w:r>
      <w:r>
        <w:rPr>
          <w:spacing w:val="-2"/>
          <w:sz w:val="24"/>
        </w:rPr>
        <w:t xml:space="preserve"> </w:t>
      </w:r>
      <w:r>
        <w:rPr>
          <w:sz w:val="24"/>
        </w:rPr>
        <w:t>cannabis</w:t>
      </w:r>
      <w:r>
        <w:rPr>
          <w:spacing w:val="-3"/>
          <w:sz w:val="24"/>
        </w:rPr>
        <w:t xml:space="preserve"> </w:t>
      </w:r>
      <w:r>
        <w:rPr>
          <w:sz w:val="24"/>
        </w:rPr>
        <w:t xml:space="preserve">use disorder. </w:t>
      </w:r>
      <w:r>
        <w:rPr>
          <w:i/>
          <w:sz w:val="24"/>
        </w:rPr>
        <w:t>Drug and Alcohol Dependence, 115</w:t>
      </w:r>
      <w:r>
        <w:rPr>
          <w:sz w:val="24"/>
        </w:rPr>
        <w:t>(1–2), 74–79.</w:t>
      </w:r>
    </w:p>
    <w:p w14:paraId="3D1EBA65" w14:textId="77777777" w:rsidR="005B323A" w:rsidRDefault="0026499D">
      <w:pPr>
        <w:pStyle w:val="BodyText"/>
        <w:ind w:hanging="447"/>
      </w:pPr>
      <w:r>
        <w:t>Buglione,</w:t>
      </w:r>
      <w:r>
        <w:rPr>
          <w:spacing w:val="-3"/>
        </w:rPr>
        <w:t xml:space="preserve"> </w:t>
      </w:r>
      <w:r>
        <w:t>S.</w:t>
      </w:r>
      <w:r>
        <w:rPr>
          <w:spacing w:val="-3"/>
        </w:rPr>
        <w:t xml:space="preserve"> </w:t>
      </w:r>
      <w:r>
        <w:t>A.,</w:t>
      </w:r>
      <w:r>
        <w:rPr>
          <w:spacing w:val="-3"/>
        </w:rPr>
        <w:t xml:space="preserve"> </w:t>
      </w:r>
      <w:r>
        <w:t>DeVito,</w:t>
      </w:r>
      <w:r>
        <w:rPr>
          <w:spacing w:val="-1"/>
        </w:rPr>
        <w:t xml:space="preserve"> </w:t>
      </w:r>
      <w:r>
        <w:t>A.</w:t>
      </w:r>
      <w:r>
        <w:rPr>
          <w:spacing w:val="-3"/>
        </w:rPr>
        <w:t xml:space="preserve"> </w:t>
      </w:r>
      <w:r>
        <w:t>J.,</w:t>
      </w:r>
      <w:r>
        <w:rPr>
          <w:spacing w:val="-3"/>
        </w:rPr>
        <w:t xml:space="preserve"> </w:t>
      </w:r>
      <w:r>
        <w:t>&amp;</w:t>
      </w:r>
      <w:r>
        <w:rPr>
          <w:spacing w:val="-5"/>
        </w:rPr>
        <w:t xml:space="preserve"> </w:t>
      </w:r>
      <w:r>
        <w:t>Mulloy,</w:t>
      </w:r>
      <w:r>
        <w:rPr>
          <w:spacing w:val="-3"/>
        </w:rPr>
        <w:t xml:space="preserve"> </w:t>
      </w:r>
      <w:r>
        <w:t>J.</w:t>
      </w:r>
      <w:r>
        <w:rPr>
          <w:spacing w:val="-3"/>
        </w:rPr>
        <w:t xml:space="preserve"> </w:t>
      </w:r>
      <w:r>
        <w:t>M.</w:t>
      </w:r>
      <w:r>
        <w:rPr>
          <w:spacing w:val="-3"/>
        </w:rPr>
        <w:t xml:space="preserve"> </w:t>
      </w:r>
      <w:r>
        <w:t>(1990).</w:t>
      </w:r>
      <w:r>
        <w:rPr>
          <w:spacing w:val="-4"/>
        </w:rPr>
        <w:t xml:space="preserve"> </w:t>
      </w:r>
      <w:r>
        <w:t>Traditional</w:t>
      </w:r>
      <w:r>
        <w:rPr>
          <w:spacing w:val="-1"/>
        </w:rPr>
        <w:t xml:space="preserve"> </w:t>
      </w:r>
      <w:r>
        <w:t>group</w:t>
      </w:r>
      <w:r>
        <w:rPr>
          <w:spacing w:val="-4"/>
        </w:rPr>
        <w:t xml:space="preserve"> </w:t>
      </w:r>
      <w:r>
        <w:t>therapy</w:t>
      </w:r>
      <w:r>
        <w:rPr>
          <w:spacing w:val="-8"/>
        </w:rPr>
        <w:t xml:space="preserve"> </w:t>
      </w:r>
      <w:r>
        <w:t>and</w:t>
      </w:r>
      <w:r>
        <w:rPr>
          <w:spacing w:val="-1"/>
        </w:rPr>
        <w:t xml:space="preserve"> </w:t>
      </w:r>
      <w:r>
        <w:t xml:space="preserve">computer- administered treatment for test anxiety. </w:t>
      </w:r>
      <w:r>
        <w:rPr>
          <w:i/>
        </w:rPr>
        <w:t xml:space="preserve">Anxiety Research, 3, </w:t>
      </w:r>
      <w:r>
        <w:t>33–39.</w:t>
      </w:r>
    </w:p>
    <w:p w14:paraId="5EE18BFB" w14:textId="77777777" w:rsidR="005B323A" w:rsidRDefault="0026499D">
      <w:pPr>
        <w:pStyle w:val="BodyText"/>
        <w:ind w:hanging="447"/>
      </w:pPr>
      <w:r>
        <w:t>Buhrman,</w:t>
      </w:r>
      <w:r>
        <w:rPr>
          <w:spacing w:val="-4"/>
        </w:rPr>
        <w:t xml:space="preserve"> </w:t>
      </w:r>
      <w:r>
        <w:t>M.,</w:t>
      </w:r>
      <w:r>
        <w:rPr>
          <w:spacing w:val="-2"/>
        </w:rPr>
        <w:t xml:space="preserve"> </w:t>
      </w:r>
      <w:r>
        <w:t>Faltenhag,</w:t>
      </w:r>
      <w:r>
        <w:rPr>
          <w:spacing w:val="-2"/>
        </w:rPr>
        <w:t xml:space="preserve"> </w:t>
      </w:r>
      <w:r>
        <w:t>S.,</w:t>
      </w:r>
      <w:r>
        <w:rPr>
          <w:spacing w:val="-4"/>
        </w:rPr>
        <w:t xml:space="preserve"> </w:t>
      </w:r>
      <w:r>
        <w:t>Strom,</w:t>
      </w:r>
      <w:r>
        <w:rPr>
          <w:spacing w:val="-4"/>
        </w:rPr>
        <w:t xml:space="preserve"> </w:t>
      </w:r>
      <w:r>
        <w:t>L.,</w:t>
      </w:r>
      <w:r>
        <w:rPr>
          <w:spacing w:val="-2"/>
        </w:rPr>
        <w:t xml:space="preserve"> </w:t>
      </w:r>
      <w:r>
        <w:t>&amp;</w:t>
      </w:r>
      <w:r>
        <w:rPr>
          <w:spacing w:val="-6"/>
        </w:rPr>
        <w:t xml:space="preserve"> </w:t>
      </w:r>
      <w:r>
        <w:t>Andersson,</w:t>
      </w:r>
      <w:r>
        <w:rPr>
          <w:spacing w:val="-4"/>
        </w:rPr>
        <w:t xml:space="preserve"> </w:t>
      </w:r>
      <w:r>
        <w:t>G.</w:t>
      </w:r>
      <w:r>
        <w:rPr>
          <w:spacing w:val="-4"/>
        </w:rPr>
        <w:t xml:space="preserve"> </w:t>
      </w:r>
      <w:r>
        <w:t>(2004).</w:t>
      </w:r>
      <w:r>
        <w:rPr>
          <w:spacing w:val="-4"/>
        </w:rPr>
        <w:t xml:space="preserve"> </w:t>
      </w:r>
      <w:r>
        <w:t>Controlled</w:t>
      </w:r>
      <w:r>
        <w:rPr>
          <w:spacing w:val="-2"/>
        </w:rPr>
        <w:t xml:space="preserve"> </w:t>
      </w:r>
      <w:r>
        <w:t>trial</w:t>
      </w:r>
      <w:r>
        <w:rPr>
          <w:spacing w:val="-4"/>
        </w:rPr>
        <w:t xml:space="preserve"> </w:t>
      </w:r>
      <w:r>
        <w:t xml:space="preserve">of Internet-based treatment with telephone support for chronic back pain. </w:t>
      </w:r>
      <w:r>
        <w:rPr>
          <w:i/>
        </w:rPr>
        <w:t xml:space="preserve">Pain, 111, </w:t>
      </w:r>
      <w:r>
        <w:t>368–377.</w:t>
      </w:r>
    </w:p>
    <w:p w14:paraId="0DC40D7B" w14:textId="77777777" w:rsidR="005B323A" w:rsidRDefault="0026499D">
      <w:pPr>
        <w:pStyle w:val="BodyText"/>
        <w:ind w:hanging="447"/>
      </w:pPr>
      <w:r>
        <w:t>Bul</w:t>
      </w:r>
      <w:r>
        <w:t>l, S. S., Gaglio, B., McKay, H. G., &amp; Glasgow, R. E. (2005). Harnessing the potential of the Internet</w:t>
      </w:r>
      <w:r>
        <w:rPr>
          <w:spacing w:val="-4"/>
        </w:rPr>
        <w:t xml:space="preserve"> </w:t>
      </w:r>
      <w:r>
        <w:t>to</w:t>
      </w:r>
      <w:r>
        <w:rPr>
          <w:spacing w:val="-4"/>
        </w:rPr>
        <w:t xml:space="preserve"> </w:t>
      </w:r>
      <w:r>
        <w:t>promote</w:t>
      </w:r>
      <w:r>
        <w:rPr>
          <w:spacing w:val="-4"/>
        </w:rPr>
        <w:t xml:space="preserve"> </w:t>
      </w:r>
      <w:r>
        <w:t>chronic</w:t>
      </w:r>
      <w:r>
        <w:rPr>
          <w:spacing w:val="-4"/>
        </w:rPr>
        <w:t xml:space="preserve"> </w:t>
      </w:r>
      <w:r>
        <w:t>illness</w:t>
      </w:r>
      <w:r>
        <w:rPr>
          <w:spacing w:val="-4"/>
        </w:rPr>
        <w:t xml:space="preserve"> </w:t>
      </w:r>
      <w:r>
        <w:t>self-management:</w:t>
      </w:r>
      <w:r>
        <w:rPr>
          <w:spacing w:val="-4"/>
        </w:rPr>
        <w:t xml:space="preserve"> </w:t>
      </w:r>
      <w:r>
        <w:t>Diabetes</w:t>
      </w:r>
      <w:r>
        <w:rPr>
          <w:spacing w:val="-4"/>
        </w:rPr>
        <w:t xml:space="preserve"> </w:t>
      </w:r>
      <w:r>
        <w:t>as</w:t>
      </w:r>
      <w:r>
        <w:rPr>
          <w:spacing w:val="-2"/>
        </w:rPr>
        <w:t xml:space="preserve"> </w:t>
      </w:r>
      <w:r>
        <w:t>an</w:t>
      </w:r>
      <w:r>
        <w:rPr>
          <w:spacing w:val="-4"/>
        </w:rPr>
        <w:t xml:space="preserve"> </w:t>
      </w:r>
      <w:r>
        <w:t>example</w:t>
      </w:r>
      <w:r>
        <w:rPr>
          <w:spacing w:val="-4"/>
        </w:rPr>
        <w:t xml:space="preserve"> </w:t>
      </w:r>
      <w:r>
        <w:t>of</w:t>
      </w:r>
      <w:r>
        <w:rPr>
          <w:spacing w:val="-4"/>
        </w:rPr>
        <w:t xml:space="preserve"> </w:t>
      </w:r>
      <w:r>
        <w:t>how</w:t>
      </w:r>
      <w:r>
        <w:rPr>
          <w:spacing w:val="-4"/>
        </w:rPr>
        <w:t xml:space="preserve"> </w:t>
      </w:r>
      <w:r>
        <w:t>well</w:t>
      </w:r>
      <w:r>
        <w:rPr>
          <w:spacing w:val="-4"/>
        </w:rPr>
        <w:t xml:space="preserve"> </w:t>
      </w:r>
      <w:r>
        <w:t xml:space="preserve">we are doing. </w:t>
      </w:r>
      <w:r>
        <w:rPr>
          <w:i/>
        </w:rPr>
        <w:t xml:space="preserve">Chronic Illness, 1, </w:t>
      </w:r>
      <w:r>
        <w:t>143–155.</w:t>
      </w:r>
    </w:p>
    <w:p w14:paraId="3545CD60" w14:textId="77777777" w:rsidR="005B323A" w:rsidRDefault="0026499D">
      <w:pPr>
        <w:pStyle w:val="BodyText"/>
        <w:spacing w:before="121"/>
        <w:ind w:left="220"/>
      </w:pPr>
      <w:r>
        <w:t>Bunz,</w:t>
      </w:r>
      <w:r>
        <w:rPr>
          <w:spacing w:val="-2"/>
        </w:rPr>
        <w:t xml:space="preserve"> </w:t>
      </w:r>
      <w:r>
        <w:t>U.</w:t>
      </w:r>
      <w:r>
        <w:rPr>
          <w:spacing w:val="-1"/>
        </w:rPr>
        <w:t xml:space="preserve"> </w:t>
      </w:r>
      <w:r>
        <w:t>(2004).</w:t>
      </w:r>
      <w:r>
        <w:rPr>
          <w:spacing w:val="-1"/>
        </w:rPr>
        <w:t xml:space="preserve"> </w:t>
      </w:r>
      <w:r>
        <w:t>The</w:t>
      </w:r>
      <w:r>
        <w:rPr>
          <w:spacing w:val="-1"/>
        </w:rPr>
        <w:t xml:space="preserve"> </w:t>
      </w:r>
      <w:r>
        <w:t>computer-em</w:t>
      </w:r>
      <w:r>
        <w:t>ail-web</w:t>
      </w:r>
      <w:r>
        <w:rPr>
          <w:spacing w:val="-1"/>
        </w:rPr>
        <w:t xml:space="preserve"> </w:t>
      </w:r>
      <w:r>
        <w:t>(CEW)</w:t>
      </w:r>
      <w:r>
        <w:rPr>
          <w:spacing w:val="-1"/>
        </w:rPr>
        <w:t xml:space="preserve"> </w:t>
      </w:r>
      <w:r>
        <w:t>fluency</w:t>
      </w:r>
      <w:r>
        <w:rPr>
          <w:spacing w:val="-6"/>
        </w:rPr>
        <w:t xml:space="preserve"> </w:t>
      </w:r>
      <w:r>
        <w:t>scale</w:t>
      </w:r>
      <w:r>
        <w:rPr>
          <w:spacing w:val="-1"/>
        </w:rPr>
        <w:t xml:space="preserve"> </w:t>
      </w:r>
      <w:r>
        <w:t>–</w:t>
      </w:r>
      <w:r>
        <w:rPr>
          <w:spacing w:val="-1"/>
        </w:rPr>
        <w:t xml:space="preserve"> </w:t>
      </w:r>
      <w:r>
        <w:t>Development</w:t>
      </w:r>
      <w:r>
        <w:rPr>
          <w:spacing w:val="-1"/>
        </w:rPr>
        <w:t xml:space="preserve"> </w:t>
      </w:r>
      <w:r>
        <w:t>and</w:t>
      </w:r>
      <w:r>
        <w:rPr>
          <w:spacing w:val="-1"/>
        </w:rPr>
        <w:t xml:space="preserve"> </w:t>
      </w:r>
      <w:r>
        <w:rPr>
          <w:spacing w:val="-2"/>
        </w:rPr>
        <w:t>validation.</w:t>
      </w:r>
    </w:p>
    <w:p w14:paraId="51E49D5D" w14:textId="77777777" w:rsidR="005B323A" w:rsidRDefault="0026499D">
      <w:pPr>
        <w:ind w:left="667"/>
        <w:rPr>
          <w:sz w:val="24"/>
        </w:rPr>
      </w:pPr>
      <w:r>
        <w:rPr>
          <w:i/>
          <w:sz w:val="24"/>
        </w:rPr>
        <w:t>International</w:t>
      </w:r>
      <w:r>
        <w:rPr>
          <w:i/>
          <w:spacing w:val="-3"/>
          <w:sz w:val="24"/>
        </w:rPr>
        <w:t xml:space="preserve"> </w:t>
      </w:r>
      <w:r>
        <w:rPr>
          <w:i/>
          <w:sz w:val="24"/>
        </w:rPr>
        <w:t>Journal</w:t>
      </w:r>
      <w:r>
        <w:rPr>
          <w:i/>
          <w:spacing w:val="-2"/>
          <w:sz w:val="24"/>
        </w:rPr>
        <w:t xml:space="preserve"> </w:t>
      </w:r>
      <w:r>
        <w:rPr>
          <w:i/>
          <w:sz w:val="24"/>
        </w:rPr>
        <w:t>of</w:t>
      </w:r>
      <w:r>
        <w:rPr>
          <w:i/>
          <w:spacing w:val="-2"/>
          <w:sz w:val="24"/>
        </w:rPr>
        <w:t xml:space="preserve"> </w:t>
      </w:r>
      <w:r>
        <w:rPr>
          <w:i/>
          <w:sz w:val="24"/>
        </w:rPr>
        <w:t>Human–Computer</w:t>
      </w:r>
      <w:r>
        <w:rPr>
          <w:i/>
          <w:spacing w:val="-2"/>
          <w:sz w:val="24"/>
        </w:rPr>
        <w:t xml:space="preserve"> </w:t>
      </w:r>
      <w:r>
        <w:rPr>
          <w:i/>
          <w:sz w:val="24"/>
        </w:rPr>
        <w:t>Interaction,</w:t>
      </w:r>
      <w:r>
        <w:rPr>
          <w:i/>
          <w:spacing w:val="-2"/>
          <w:sz w:val="24"/>
        </w:rPr>
        <w:t xml:space="preserve"> </w:t>
      </w:r>
      <w:r>
        <w:rPr>
          <w:i/>
          <w:sz w:val="24"/>
        </w:rPr>
        <w:t>17,</w:t>
      </w:r>
      <w:r>
        <w:rPr>
          <w:i/>
          <w:spacing w:val="-3"/>
          <w:sz w:val="24"/>
        </w:rPr>
        <w:t xml:space="preserve"> </w:t>
      </w:r>
      <w:r>
        <w:rPr>
          <w:spacing w:val="-2"/>
          <w:sz w:val="24"/>
        </w:rPr>
        <w:t>479–506.</w:t>
      </w:r>
    </w:p>
    <w:p w14:paraId="4A75C92F" w14:textId="77777777" w:rsidR="005B323A" w:rsidRDefault="0026499D">
      <w:pPr>
        <w:spacing w:before="120"/>
        <w:ind w:left="667" w:right="265" w:hanging="447"/>
        <w:rPr>
          <w:sz w:val="24"/>
        </w:rPr>
      </w:pPr>
      <w:r>
        <w:rPr>
          <w:sz w:val="24"/>
        </w:rPr>
        <w:t>Burgess, N., Christensen, H., Leach, L. S., Farrer, L., &amp; Griffiths, K. M. (2008). Mental health profile</w:t>
      </w:r>
      <w:r>
        <w:rPr>
          <w:spacing w:val="-5"/>
          <w:sz w:val="24"/>
        </w:rPr>
        <w:t xml:space="preserve"> </w:t>
      </w:r>
      <w:r>
        <w:rPr>
          <w:sz w:val="24"/>
        </w:rPr>
        <w:t>of</w:t>
      </w:r>
      <w:r>
        <w:rPr>
          <w:spacing w:val="-4"/>
          <w:sz w:val="24"/>
        </w:rPr>
        <w:t xml:space="preserve"> </w:t>
      </w:r>
      <w:r>
        <w:rPr>
          <w:sz w:val="24"/>
        </w:rPr>
        <w:t>callers</w:t>
      </w:r>
      <w:r>
        <w:rPr>
          <w:spacing w:val="-4"/>
          <w:sz w:val="24"/>
        </w:rPr>
        <w:t xml:space="preserve"> </w:t>
      </w:r>
      <w:r>
        <w:rPr>
          <w:sz w:val="24"/>
        </w:rPr>
        <w:t>to</w:t>
      </w:r>
      <w:r>
        <w:rPr>
          <w:spacing w:val="-4"/>
          <w:sz w:val="24"/>
        </w:rPr>
        <w:t xml:space="preserve"> </w:t>
      </w:r>
      <w:r>
        <w:rPr>
          <w:sz w:val="24"/>
        </w:rPr>
        <w:t>a</w:t>
      </w:r>
      <w:r>
        <w:rPr>
          <w:spacing w:val="-5"/>
          <w:sz w:val="24"/>
        </w:rPr>
        <w:t xml:space="preserve"> </w:t>
      </w:r>
      <w:r>
        <w:rPr>
          <w:sz w:val="24"/>
        </w:rPr>
        <w:t>telephone</w:t>
      </w:r>
      <w:r>
        <w:rPr>
          <w:spacing w:val="-5"/>
          <w:sz w:val="24"/>
        </w:rPr>
        <w:t xml:space="preserve"> </w:t>
      </w:r>
      <w:r>
        <w:rPr>
          <w:sz w:val="24"/>
        </w:rPr>
        <w:t>counselling</w:t>
      </w:r>
      <w:r>
        <w:rPr>
          <w:spacing w:val="-6"/>
          <w:sz w:val="24"/>
        </w:rPr>
        <w:t xml:space="preserve"> </w:t>
      </w:r>
      <w:r>
        <w:rPr>
          <w:sz w:val="24"/>
        </w:rPr>
        <w:t>service.</w:t>
      </w:r>
      <w:r>
        <w:rPr>
          <w:spacing w:val="-1"/>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Telemedicine</w:t>
      </w:r>
      <w:r>
        <w:rPr>
          <w:i/>
          <w:spacing w:val="-5"/>
          <w:sz w:val="24"/>
        </w:rPr>
        <w:t xml:space="preserve"> </w:t>
      </w:r>
      <w:r>
        <w:rPr>
          <w:i/>
          <w:sz w:val="24"/>
        </w:rPr>
        <w:t>and</w:t>
      </w:r>
      <w:r>
        <w:rPr>
          <w:i/>
          <w:spacing w:val="-4"/>
          <w:sz w:val="24"/>
        </w:rPr>
        <w:t xml:space="preserve"> </w:t>
      </w:r>
      <w:r>
        <w:rPr>
          <w:i/>
          <w:sz w:val="24"/>
        </w:rPr>
        <w:t xml:space="preserve">Telecare, 14, </w:t>
      </w:r>
      <w:r>
        <w:rPr>
          <w:sz w:val="24"/>
        </w:rPr>
        <w:t>42–47.</w:t>
      </w:r>
    </w:p>
    <w:p w14:paraId="23B3E618" w14:textId="77777777" w:rsidR="005B323A" w:rsidRDefault="0026499D">
      <w:pPr>
        <w:spacing w:before="120"/>
        <w:ind w:left="667" w:hanging="447"/>
        <w:rPr>
          <w:sz w:val="24"/>
        </w:rPr>
      </w:pPr>
      <w:r>
        <w:rPr>
          <w:sz w:val="24"/>
        </w:rPr>
        <w:t>Burleson, J. A., &amp; Kaminer, Y. (2007). Aftercare for adolescent alcohol use disorder: Feasibility and</w:t>
      </w:r>
      <w:r>
        <w:rPr>
          <w:spacing w:val="-3"/>
          <w:sz w:val="24"/>
        </w:rPr>
        <w:t xml:space="preserve"> </w:t>
      </w:r>
      <w:r>
        <w:rPr>
          <w:sz w:val="24"/>
        </w:rPr>
        <w:t>acceptability</w:t>
      </w:r>
      <w:r>
        <w:rPr>
          <w:spacing w:val="-8"/>
          <w:sz w:val="24"/>
        </w:rPr>
        <w:t xml:space="preserve"> </w:t>
      </w:r>
      <w:r>
        <w:rPr>
          <w:sz w:val="24"/>
        </w:rPr>
        <w:t>of</w:t>
      </w:r>
      <w:r>
        <w:rPr>
          <w:spacing w:val="-3"/>
          <w:sz w:val="24"/>
        </w:rPr>
        <w:t xml:space="preserve"> </w:t>
      </w:r>
      <w:r>
        <w:rPr>
          <w:sz w:val="24"/>
        </w:rPr>
        <w:t>a</w:t>
      </w:r>
      <w:r>
        <w:rPr>
          <w:spacing w:val="-5"/>
          <w:sz w:val="24"/>
        </w:rPr>
        <w:t xml:space="preserve"> </w:t>
      </w:r>
      <w:r>
        <w:rPr>
          <w:sz w:val="24"/>
        </w:rPr>
        <w:t>phone</w:t>
      </w:r>
      <w:r>
        <w:rPr>
          <w:spacing w:val="-4"/>
          <w:sz w:val="24"/>
        </w:rPr>
        <w:t xml:space="preserve"> </w:t>
      </w:r>
      <w:r>
        <w:rPr>
          <w:sz w:val="24"/>
        </w:rPr>
        <w:t>intervention.</w:t>
      </w:r>
      <w:r>
        <w:rPr>
          <w:spacing w:val="-1"/>
          <w:sz w:val="24"/>
        </w:rPr>
        <w:t xml:space="preserve"> </w:t>
      </w:r>
      <w:r>
        <w:rPr>
          <w:i/>
          <w:sz w:val="24"/>
        </w:rPr>
        <w:t>The</w:t>
      </w:r>
      <w:r>
        <w:rPr>
          <w:i/>
          <w:spacing w:val="-4"/>
          <w:sz w:val="24"/>
        </w:rPr>
        <w:t xml:space="preserve"> </w:t>
      </w:r>
      <w:r>
        <w:rPr>
          <w:i/>
          <w:sz w:val="24"/>
        </w:rPr>
        <w:t>American</w:t>
      </w:r>
      <w:r>
        <w:rPr>
          <w:i/>
          <w:spacing w:val="-3"/>
          <w:sz w:val="24"/>
        </w:rPr>
        <w:t xml:space="preserve"> </w:t>
      </w:r>
      <w:r>
        <w:rPr>
          <w:i/>
          <w:sz w:val="24"/>
        </w:rPr>
        <w:t>Journal</w:t>
      </w:r>
      <w:r>
        <w:rPr>
          <w:i/>
          <w:spacing w:val="-3"/>
          <w:sz w:val="24"/>
        </w:rPr>
        <w:t xml:space="preserve"> </w:t>
      </w:r>
      <w:r>
        <w:rPr>
          <w:i/>
          <w:sz w:val="24"/>
        </w:rPr>
        <w:t>on</w:t>
      </w:r>
      <w:r>
        <w:rPr>
          <w:i/>
          <w:spacing w:val="-3"/>
          <w:sz w:val="24"/>
        </w:rPr>
        <w:t xml:space="preserve"> </w:t>
      </w:r>
      <w:r>
        <w:rPr>
          <w:i/>
          <w:sz w:val="24"/>
        </w:rPr>
        <w:t>Addictions,</w:t>
      </w:r>
      <w:r>
        <w:rPr>
          <w:i/>
          <w:spacing w:val="-3"/>
          <w:sz w:val="24"/>
        </w:rPr>
        <w:t xml:space="preserve"> </w:t>
      </w:r>
      <w:r>
        <w:rPr>
          <w:i/>
          <w:sz w:val="24"/>
        </w:rPr>
        <w:t>16,</w:t>
      </w:r>
      <w:r>
        <w:rPr>
          <w:i/>
          <w:spacing w:val="-1"/>
          <w:sz w:val="24"/>
        </w:rPr>
        <w:t xml:space="preserve"> </w:t>
      </w:r>
      <w:r>
        <w:rPr>
          <w:sz w:val="24"/>
        </w:rPr>
        <w:t>202–205.</w:t>
      </w:r>
    </w:p>
    <w:p w14:paraId="478EEE46" w14:textId="77777777" w:rsidR="005B323A" w:rsidRDefault="0026499D">
      <w:pPr>
        <w:spacing w:before="120"/>
        <w:ind w:left="667" w:hanging="447"/>
        <w:rPr>
          <w:sz w:val="24"/>
        </w:rPr>
      </w:pPr>
      <w:r>
        <w:rPr>
          <w:sz w:val="24"/>
        </w:rPr>
        <w:t>Burleson,</w:t>
      </w:r>
      <w:r>
        <w:rPr>
          <w:spacing w:val="-1"/>
          <w:sz w:val="24"/>
        </w:rPr>
        <w:t xml:space="preserve"> </w:t>
      </w:r>
      <w:r>
        <w:rPr>
          <w:sz w:val="24"/>
        </w:rPr>
        <w:t>J.</w:t>
      </w:r>
      <w:r>
        <w:rPr>
          <w:spacing w:val="-1"/>
          <w:sz w:val="24"/>
        </w:rPr>
        <w:t xml:space="preserve"> </w:t>
      </w:r>
      <w:r>
        <w:rPr>
          <w:sz w:val="24"/>
        </w:rPr>
        <w:t>A.,</w:t>
      </w:r>
      <w:r>
        <w:rPr>
          <w:spacing w:val="-1"/>
          <w:sz w:val="24"/>
        </w:rPr>
        <w:t xml:space="preserve"> </w:t>
      </w:r>
      <w:r>
        <w:rPr>
          <w:sz w:val="24"/>
        </w:rPr>
        <w:t>Kaminer, Y.,</w:t>
      </w:r>
      <w:r>
        <w:rPr>
          <w:spacing w:val="-1"/>
          <w:sz w:val="24"/>
        </w:rPr>
        <w:t xml:space="preserve"> </w:t>
      </w:r>
      <w:r>
        <w:rPr>
          <w:sz w:val="24"/>
        </w:rPr>
        <w:t>&amp;</w:t>
      </w:r>
      <w:r>
        <w:rPr>
          <w:spacing w:val="-2"/>
          <w:sz w:val="24"/>
        </w:rPr>
        <w:t xml:space="preserve"> </w:t>
      </w:r>
      <w:r>
        <w:rPr>
          <w:sz w:val="24"/>
        </w:rPr>
        <w:t>Burke,</w:t>
      </w:r>
      <w:r>
        <w:rPr>
          <w:spacing w:val="-1"/>
          <w:sz w:val="24"/>
        </w:rPr>
        <w:t xml:space="preserve"> </w:t>
      </w:r>
      <w:r>
        <w:rPr>
          <w:sz w:val="24"/>
        </w:rPr>
        <w:t>R.</w:t>
      </w:r>
      <w:r>
        <w:rPr>
          <w:spacing w:val="-1"/>
          <w:sz w:val="24"/>
        </w:rPr>
        <w:t xml:space="preserve"> </w:t>
      </w:r>
      <w:r>
        <w:rPr>
          <w:sz w:val="24"/>
        </w:rPr>
        <w:t>H. (2012).</w:t>
      </w:r>
      <w:r>
        <w:rPr>
          <w:spacing w:val="-1"/>
          <w:sz w:val="24"/>
        </w:rPr>
        <w:t xml:space="preserve"> </w:t>
      </w:r>
      <w:r>
        <w:rPr>
          <w:sz w:val="24"/>
        </w:rPr>
        <w:t>Twelve-month</w:t>
      </w:r>
      <w:r>
        <w:rPr>
          <w:spacing w:val="-1"/>
          <w:sz w:val="24"/>
        </w:rPr>
        <w:t xml:space="preserve"> </w:t>
      </w:r>
      <w:r>
        <w:rPr>
          <w:sz w:val="24"/>
        </w:rPr>
        <w:t>follow-up</w:t>
      </w:r>
      <w:r>
        <w:rPr>
          <w:spacing w:val="-1"/>
          <w:sz w:val="24"/>
        </w:rPr>
        <w:t xml:space="preserve"> </w:t>
      </w:r>
      <w:r>
        <w:rPr>
          <w:sz w:val="24"/>
        </w:rPr>
        <w:t>of</w:t>
      </w:r>
      <w:r>
        <w:rPr>
          <w:spacing w:val="-2"/>
          <w:sz w:val="24"/>
        </w:rPr>
        <w:t xml:space="preserve"> </w:t>
      </w:r>
      <w:r>
        <w:rPr>
          <w:sz w:val="24"/>
        </w:rPr>
        <w:t>aftercare</w:t>
      </w:r>
      <w:r>
        <w:rPr>
          <w:spacing w:val="-1"/>
          <w:sz w:val="24"/>
        </w:rPr>
        <w:t xml:space="preserve"> </w:t>
      </w:r>
      <w:r>
        <w:rPr>
          <w:sz w:val="24"/>
        </w:rPr>
        <w:t>for adolescents</w:t>
      </w:r>
      <w:r>
        <w:rPr>
          <w:spacing w:val="-3"/>
          <w:sz w:val="24"/>
        </w:rPr>
        <w:t xml:space="preserve"> </w:t>
      </w:r>
      <w:r>
        <w:rPr>
          <w:sz w:val="24"/>
        </w:rPr>
        <w:t>with</w:t>
      </w:r>
      <w:r>
        <w:rPr>
          <w:spacing w:val="-2"/>
          <w:sz w:val="24"/>
        </w:rPr>
        <w:t xml:space="preserve"> </w:t>
      </w:r>
      <w:r>
        <w:rPr>
          <w:sz w:val="24"/>
        </w:rPr>
        <w:t>alcohol</w:t>
      </w:r>
      <w:r>
        <w:rPr>
          <w:spacing w:val="-1"/>
          <w:sz w:val="24"/>
        </w:rPr>
        <w:t xml:space="preserve"> </w:t>
      </w:r>
      <w:r>
        <w:rPr>
          <w:sz w:val="24"/>
        </w:rPr>
        <w:t>use</w:t>
      </w:r>
      <w:r>
        <w:rPr>
          <w:spacing w:val="-3"/>
          <w:sz w:val="24"/>
        </w:rPr>
        <w:t xml:space="preserve"> </w:t>
      </w:r>
      <w:r>
        <w:rPr>
          <w:sz w:val="24"/>
        </w:rPr>
        <w:t>disorders.</w:t>
      </w:r>
      <w:r>
        <w:rPr>
          <w:spacing w:val="-2"/>
          <w:sz w:val="24"/>
        </w:rPr>
        <w:t xml:space="preserve"> </w:t>
      </w:r>
      <w:r>
        <w:rPr>
          <w:i/>
          <w:sz w:val="24"/>
        </w:rPr>
        <w:t>Journal</w:t>
      </w:r>
      <w:r>
        <w:rPr>
          <w:i/>
          <w:spacing w:val="-2"/>
          <w:sz w:val="24"/>
        </w:rPr>
        <w:t xml:space="preserve"> </w:t>
      </w:r>
      <w:r>
        <w:rPr>
          <w:i/>
          <w:sz w:val="24"/>
        </w:rPr>
        <w:t>of</w:t>
      </w:r>
      <w:r>
        <w:rPr>
          <w:i/>
          <w:spacing w:val="-1"/>
          <w:sz w:val="24"/>
        </w:rPr>
        <w:t xml:space="preserve"> </w:t>
      </w:r>
      <w:r>
        <w:rPr>
          <w:i/>
          <w:sz w:val="24"/>
        </w:rPr>
        <w:t>Substance</w:t>
      </w:r>
      <w:r>
        <w:rPr>
          <w:i/>
          <w:spacing w:val="-3"/>
          <w:sz w:val="24"/>
        </w:rPr>
        <w:t xml:space="preserve"> </w:t>
      </w:r>
      <w:r>
        <w:rPr>
          <w:i/>
          <w:sz w:val="24"/>
        </w:rPr>
        <w:t>Abuse</w:t>
      </w:r>
      <w:r>
        <w:rPr>
          <w:i/>
          <w:spacing w:val="-3"/>
          <w:sz w:val="24"/>
        </w:rPr>
        <w:t xml:space="preserve"> </w:t>
      </w:r>
      <w:r>
        <w:rPr>
          <w:i/>
          <w:sz w:val="24"/>
        </w:rPr>
        <w:t>Treatment,</w:t>
      </w:r>
      <w:r>
        <w:rPr>
          <w:i/>
          <w:spacing w:val="-3"/>
          <w:sz w:val="24"/>
        </w:rPr>
        <w:t xml:space="preserve"> </w:t>
      </w:r>
      <w:r>
        <w:rPr>
          <w:i/>
          <w:sz w:val="24"/>
        </w:rPr>
        <w:t xml:space="preserve">42, </w:t>
      </w:r>
      <w:r>
        <w:rPr>
          <w:spacing w:val="-2"/>
          <w:sz w:val="24"/>
        </w:rPr>
        <w:t>78–86.</w:t>
      </w:r>
    </w:p>
    <w:p w14:paraId="5157DF2D" w14:textId="77777777" w:rsidR="005B323A" w:rsidRDefault="0026499D">
      <w:pPr>
        <w:pStyle w:val="BodyText"/>
        <w:spacing w:before="121"/>
        <w:ind w:left="220"/>
      </w:pPr>
      <w:r>
        <w:t>Bush,</w:t>
      </w:r>
      <w:r>
        <w:rPr>
          <w:spacing w:val="-2"/>
        </w:rPr>
        <w:t xml:space="preserve"> </w:t>
      </w:r>
      <w:r>
        <w:t>N.</w:t>
      </w:r>
      <w:r>
        <w:rPr>
          <w:spacing w:val="-2"/>
        </w:rPr>
        <w:t xml:space="preserve"> </w:t>
      </w:r>
      <w:r>
        <w:t>E., Bosmajian, C.</w:t>
      </w:r>
      <w:r>
        <w:rPr>
          <w:spacing w:val="-2"/>
        </w:rPr>
        <w:t xml:space="preserve"> </w:t>
      </w:r>
      <w:r>
        <w:t>P.,</w:t>
      </w:r>
      <w:r>
        <w:rPr>
          <w:spacing w:val="-1"/>
        </w:rPr>
        <w:t xml:space="preserve"> </w:t>
      </w:r>
      <w:r>
        <w:t>Fairall,</w:t>
      </w:r>
      <w:r>
        <w:rPr>
          <w:spacing w:val="-2"/>
        </w:rPr>
        <w:t xml:space="preserve"> </w:t>
      </w:r>
      <w:r>
        <w:t>J.</w:t>
      </w:r>
      <w:r>
        <w:rPr>
          <w:spacing w:val="-1"/>
        </w:rPr>
        <w:t xml:space="preserve"> </w:t>
      </w:r>
      <w:r>
        <w:t>M.,</w:t>
      </w:r>
      <w:r>
        <w:rPr>
          <w:spacing w:val="-2"/>
        </w:rPr>
        <w:t xml:space="preserve"> </w:t>
      </w:r>
      <w:r>
        <w:t>McCann,</w:t>
      </w:r>
      <w:r>
        <w:rPr>
          <w:spacing w:val="-2"/>
        </w:rPr>
        <w:t xml:space="preserve"> </w:t>
      </w:r>
      <w:r>
        <w:t>R.</w:t>
      </w:r>
      <w:r>
        <w:rPr>
          <w:spacing w:val="-1"/>
        </w:rPr>
        <w:t xml:space="preserve"> </w:t>
      </w:r>
      <w:r>
        <w:t>A.,</w:t>
      </w:r>
      <w:r>
        <w:rPr>
          <w:spacing w:val="-2"/>
        </w:rPr>
        <w:t xml:space="preserve"> </w:t>
      </w:r>
      <w:r>
        <w:t>&amp;</w:t>
      </w:r>
      <w:r>
        <w:rPr>
          <w:spacing w:val="-4"/>
        </w:rPr>
        <w:t xml:space="preserve"> </w:t>
      </w:r>
      <w:r>
        <w:t>Ciulla,</w:t>
      </w:r>
      <w:r>
        <w:rPr>
          <w:spacing w:val="-2"/>
        </w:rPr>
        <w:t xml:space="preserve"> </w:t>
      </w:r>
      <w:r>
        <w:t>R.</w:t>
      </w:r>
      <w:r>
        <w:rPr>
          <w:spacing w:val="-1"/>
        </w:rPr>
        <w:t xml:space="preserve"> </w:t>
      </w:r>
      <w:r>
        <w:t>P.</w:t>
      </w:r>
      <w:r>
        <w:rPr>
          <w:spacing w:val="-2"/>
        </w:rPr>
        <w:t xml:space="preserve"> (2011).</w:t>
      </w:r>
    </w:p>
    <w:p w14:paraId="3319A2D5" w14:textId="77777777" w:rsidR="005B323A" w:rsidRDefault="0026499D">
      <w:pPr>
        <w:ind w:left="667"/>
        <w:rPr>
          <w:sz w:val="24"/>
        </w:rPr>
      </w:pPr>
      <w:r>
        <w:rPr>
          <w:sz w:val="24"/>
        </w:rPr>
        <w:t>Afterdeployment.org:</w:t>
      </w:r>
      <w:r>
        <w:rPr>
          <w:spacing w:val="-7"/>
          <w:sz w:val="24"/>
        </w:rPr>
        <w:t xml:space="preserve"> </w:t>
      </w:r>
      <w:r>
        <w:rPr>
          <w:sz w:val="24"/>
        </w:rPr>
        <w:t>A</w:t>
      </w:r>
      <w:r>
        <w:rPr>
          <w:spacing w:val="-3"/>
          <w:sz w:val="24"/>
        </w:rPr>
        <w:t xml:space="preserve"> </w:t>
      </w:r>
      <w:r>
        <w:rPr>
          <w:sz w:val="24"/>
        </w:rPr>
        <w:t>Web-based</w:t>
      </w:r>
      <w:r>
        <w:rPr>
          <w:spacing w:val="-6"/>
          <w:sz w:val="24"/>
        </w:rPr>
        <w:t xml:space="preserve"> </w:t>
      </w:r>
      <w:r>
        <w:rPr>
          <w:sz w:val="24"/>
        </w:rPr>
        <w:t>multimedia</w:t>
      </w:r>
      <w:r>
        <w:rPr>
          <w:spacing w:val="-7"/>
          <w:sz w:val="24"/>
        </w:rPr>
        <w:t xml:space="preserve"> </w:t>
      </w:r>
      <w:r>
        <w:rPr>
          <w:sz w:val="24"/>
        </w:rPr>
        <w:t>wellness</w:t>
      </w:r>
      <w:r>
        <w:rPr>
          <w:spacing w:val="-6"/>
          <w:sz w:val="24"/>
        </w:rPr>
        <w:t xml:space="preserve"> </w:t>
      </w:r>
      <w:r>
        <w:rPr>
          <w:sz w:val="24"/>
        </w:rPr>
        <w:t>resource</w:t>
      </w:r>
      <w:r>
        <w:rPr>
          <w:spacing w:val="-7"/>
          <w:sz w:val="24"/>
        </w:rPr>
        <w:t xml:space="preserve"> </w:t>
      </w:r>
      <w:r>
        <w:rPr>
          <w:sz w:val="24"/>
        </w:rPr>
        <w:t>for</w:t>
      </w:r>
      <w:r>
        <w:rPr>
          <w:spacing w:val="-6"/>
          <w:sz w:val="24"/>
        </w:rPr>
        <w:t xml:space="preserve"> </w:t>
      </w:r>
      <w:r>
        <w:rPr>
          <w:sz w:val="24"/>
        </w:rPr>
        <w:t>the</w:t>
      </w:r>
      <w:r>
        <w:rPr>
          <w:spacing w:val="-5"/>
          <w:sz w:val="24"/>
        </w:rPr>
        <w:t xml:space="preserve"> </w:t>
      </w:r>
      <w:r>
        <w:rPr>
          <w:sz w:val="24"/>
        </w:rPr>
        <w:t xml:space="preserve">postdeployment military community. </w:t>
      </w:r>
      <w:r>
        <w:rPr>
          <w:i/>
          <w:sz w:val="24"/>
        </w:rPr>
        <w:t xml:space="preserve">Professional Psychology: Research and Practice, 42, </w:t>
      </w:r>
      <w:r>
        <w:rPr>
          <w:sz w:val="24"/>
        </w:rPr>
        <w:t>455–462.</w:t>
      </w:r>
    </w:p>
    <w:p w14:paraId="798884EA" w14:textId="77777777" w:rsidR="005B323A" w:rsidRDefault="0026499D">
      <w:pPr>
        <w:pStyle w:val="BodyText"/>
        <w:ind w:left="220"/>
      </w:pPr>
      <w:r>
        <w:t>Bush,</w:t>
      </w:r>
      <w:r>
        <w:rPr>
          <w:spacing w:val="-3"/>
        </w:rPr>
        <w:t xml:space="preserve"> </w:t>
      </w:r>
      <w:r>
        <w:t>N.</w:t>
      </w:r>
      <w:r>
        <w:rPr>
          <w:spacing w:val="-3"/>
        </w:rPr>
        <w:t xml:space="preserve"> </w:t>
      </w:r>
      <w:r>
        <w:t>E.,</w:t>
      </w:r>
      <w:r>
        <w:rPr>
          <w:spacing w:val="-1"/>
        </w:rPr>
        <w:t xml:space="preserve"> </w:t>
      </w:r>
      <w:r>
        <w:t>Fullerton,</w:t>
      </w:r>
      <w:r>
        <w:rPr>
          <w:spacing w:val="-3"/>
        </w:rPr>
        <w:t xml:space="preserve"> </w:t>
      </w:r>
      <w:r>
        <w:t>N.,</w:t>
      </w:r>
      <w:r>
        <w:rPr>
          <w:spacing w:val="-2"/>
        </w:rPr>
        <w:t xml:space="preserve"> </w:t>
      </w:r>
      <w:r>
        <w:t>Crumpton,</w:t>
      </w:r>
      <w:r>
        <w:rPr>
          <w:spacing w:val="-3"/>
        </w:rPr>
        <w:t xml:space="preserve"> </w:t>
      </w:r>
      <w:r>
        <w:t>R.,</w:t>
      </w:r>
      <w:r>
        <w:rPr>
          <w:spacing w:val="-2"/>
        </w:rPr>
        <w:t xml:space="preserve"> </w:t>
      </w:r>
      <w:r>
        <w:t>Metzger-Abamukong,</w:t>
      </w:r>
      <w:r>
        <w:rPr>
          <w:spacing w:val="-3"/>
        </w:rPr>
        <w:t xml:space="preserve"> </w:t>
      </w:r>
      <w:r>
        <w:t>M.,</w:t>
      </w:r>
      <w:r>
        <w:rPr>
          <w:spacing w:val="-2"/>
        </w:rPr>
        <w:t xml:space="preserve"> </w:t>
      </w:r>
      <w:r>
        <w:t>&amp;</w:t>
      </w:r>
      <w:r>
        <w:rPr>
          <w:spacing w:val="-3"/>
        </w:rPr>
        <w:t xml:space="preserve"> </w:t>
      </w:r>
      <w:r>
        <w:t>Fantelli,</w:t>
      </w:r>
      <w:r>
        <w:rPr>
          <w:spacing w:val="-2"/>
        </w:rPr>
        <w:t xml:space="preserve"> </w:t>
      </w:r>
      <w:r>
        <w:t>E.</w:t>
      </w:r>
      <w:r>
        <w:rPr>
          <w:spacing w:val="-3"/>
        </w:rPr>
        <w:t xml:space="preserve"> </w:t>
      </w:r>
      <w:r>
        <w:rPr>
          <w:spacing w:val="-2"/>
        </w:rPr>
        <w:t>(2012).</w:t>
      </w:r>
    </w:p>
    <w:p w14:paraId="0560066A" w14:textId="77777777" w:rsidR="005B323A" w:rsidRDefault="0026499D">
      <w:pPr>
        <w:ind w:left="667"/>
        <w:rPr>
          <w:sz w:val="24"/>
        </w:rPr>
      </w:pPr>
      <w:r>
        <w:rPr>
          <w:sz w:val="24"/>
        </w:rPr>
        <w:t>Soldiers’</w:t>
      </w:r>
      <w:r>
        <w:rPr>
          <w:spacing w:val="-5"/>
          <w:sz w:val="24"/>
        </w:rPr>
        <w:t xml:space="preserve"> </w:t>
      </w:r>
      <w:r>
        <w:rPr>
          <w:sz w:val="24"/>
        </w:rPr>
        <w:t>personal</w:t>
      </w:r>
      <w:r>
        <w:rPr>
          <w:spacing w:val="-4"/>
          <w:sz w:val="24"/>
        </w:rPr>
        <w:t xml:space="preserve"> </w:t>
      </w:r>
      <w:r>
        <w:rPr>
          <w:sz w:val="24"/>
        </w:rPr>
        <w:t>technologies</w:t>
      </w:r>
      <w:r>
        <w:rPr>
          <w:spacing w:val="-4"/>
          <w:sz w:val="24"/>
        </w:rPr>
        <w:t xml:space="preserve"> </w:t>
      </w:r>
      <w:r>
        <w:rPr>
          <w:sz w:val="24"/>
        </w:rPr>
        <w:t>on</w:t>
      </w:r>
      <w:r>
        <w:rPr>
          <w:spacing w:val="-4"/>
          <w:sz w:val="24"/>
        </w:rPr>
        <w:t xml:space="preserve"> </w:t>
      </w:r>
      <w:r>
        <w:rPr>
          <w:sz w:val="24"/>
        </w:rPr>
        <w:t>deployment</w:t>
      </w:r>
      <w:r>
        <w:rPr>
          <w:spacing w:val="-4"/>
          <w:sz w:val="24"/>
        </w:rPr>
        <w:t xml:space="preserve"> </w:t>
      </w:r>
      <w:r>
        <w:rPr>
          <w:sz w:val="24"/>
        </w:rPr>
        <w:t>and</w:t>
      </w:r>
      <w:r>
        <w:rPr>
          <w:spacing w:val="-4"/>
          <w:sz w:val="24"/>
        </w:rPr>
        <w:t xml:space="preserve"> </w:t>
      </w:r>
      <w:r>
        <w:rPr>
          <w:sz w:val="24"/>
        </w:rPr>
        <w:t>at</w:t>
      </w:r>
      <w:r>
        <w:rPr>
          <w:spacing w:val="-4"/>
          <w:sz w:val="24"/>
        </w:rPr>
        <w:t xml:space="preserve"> </w:t>
      </w:r>
      <w:r>
        <w:rPr>
          <w:sz w:val="24"/>
        </w:rPr>
        <w:t>home.</w:t>
      </w:r>
      <w:r>
        <w:rPr>
          <w:spacing w:val="-3"/>
          <w:sz w:val="24"/>
        </w:rPr>
        <w:t xml:space="preserve"> </w:t>
      </w:r>
      <w:r>
        <w:rPr>
          <w:i/>
          <w:sz w:val="24"/>
        </w:rPr>
        <w:t>Telemedicine</w:t>
      </w:r>
      <w:r>
        <w:rPr>
          <w:i/>
          <w:spacing w:val="-3"/>
          <w:sz w:val="24"/>
        </w:rPr>
        <w:t xml:space="preserve"> </w:t>
      </w:r>
      <w:r>
        <w:rPr>
          <w:i/>
          <w:sz w:val="24"/>
        </w:rPr>
        <w:t>Journal</w:t>
      </w:r>
      <w:r>
        <w:rPr>
          <w:i/>
          <w:spacing w:val="-4"/>
          <w:sz w:val="24"/>
        </w:rPr>
        <w:t xml:space="preserve"> </w:t>
      </w:r>
      <w:r>
        <w:rPr>
          <w:i/>
          <w:sz w:val="24"/>
        </w:rPr>
        <w:t>and</w:t>
      </w:r>
      <w:r>
        <w:rPr>
          <w:i/>
          <w:spacing w:val="-4"/>
          <w:sz w:val="24"/>
        </w:rPr>
        <w:t xml:space="preserve"> </w:t>
      </w:r>
      <w:r>
        <w:rPr>
          <w:i/>
          <w:sz w:val="24"/>
        </w:rPr>
        <w:t xml:space="preserve">e- Health, 18, </w:t>
      </w:r>
      <w:r>
        <w:rPr>
          <w:sz w:val="24"/>
        </w:rPr>
        <w:t>253–263.</w:t>
      </w:r>
    </w:p>
    <w:p w14:paraId="4FE2B84B" w14:textId="77777777" w:rsidR="005B323A" w:rsidRDefault="0026499D">
      <w:pPr>
        <w:spacing w:before="120"/>
        <w:ind w:left="667" w:hanging="447"/>
        <w:rPr>
          <w:sz w:val="24"/>
        </w:rPr>
      </w:pPr>
      <w:r>
        <w:rPr>
          <w:sz w:val="24"/>
        </w:rPr>
        <w:t>Butcher,</w:t>
      </w:r>
      <w:r>
        <w:rPr>
          <w:spacing w:val="-2"/>
          <w:sz w:val="24"/>
        </w:rPr>
        <w:t xml:space="preserve"> </w:t>
      </w:r>
      <w:r>
        <w:rPr>
          <w:sz w:val="24"/>
        </w:rPr>
        <w:t>J.</w:t>
      </w:r>
      <w:r>
        <w:rPr>
          <w:spacing w:val="-2"/>
          <w:sz w:val="24"/>
        </w:rPr>
        <w:t xml:space="preserve"> </w:t>
      </w:r>
      <w:r>
        <w:rPr>
          <w:sz w:val="24"/>
        </w:rPr>
        <w:t>N.,</w:t>
      </w:r>
      <w:r>
        <w:rPr>
          <w:spacing w:val="-2"/>
          <w:sz w:val="24"/>
        </w:rPr>
        <w:t xml:space="preserve"> </w:t>
      </w:r>
      <w:r>
        <w:rPr>
          <w:sz w:val="24"/>
        </w:rPr>
        <w:t>Perry,</w:t>
      </w:r>
      <w:r>
        <w:rPr>
          <w:spacing w:val="-2"/>
          <w:sz w:val="24"/>
        </w:rPr>
        <w:t xml:space="preserve"> </w:t>
      </w:r>
      <w:r>
        <w:rPr>
          <w:sz w:val="24"/>
        </w:rPr>
        <w:t>J.</w:t>
      </w:r>
      <w:r>
        <w:rPr>
          <w:spacing w:val="-2"/>
          <w:sz w:val="24"/>
        </w:rPr>
        <w:t xml:space="preserve"> </w:t>
      </w:r>
      <w:r>
        <w:rPr>
          <w:sz w:val="24"/>
        </w:rPr>
        <w:t>N.,</w:t>
      </w:r>
      <w:r>
        <w:rPr>
          <w:spacing w:val="-2"/>
          <w:sz w:val="24"/>
        </w:rPr>
        <w:t xml:space="preserve"> </w:t>
      </w:r>
      <w:r>
        <w:rPr>
          <w:sz w:val="24"/>
        </w:rPr>
        <w:t>&amp;</w:t>
      </w:r>
      <w:r>
        <w:rPr>
          <w:spacing w:val="-5"/>
          <w:sz w:val="24"/>
        </w:rPr>
        <w:t xml:space="preserve"> </w:t>
      </w:r>
      <w:r>
        <w:rPr>
          <w:sz w:val="24"/>
        </w:rPr>
        <w:t>Atlis,</w:t>
      </w:r>
      <w:r>
        <w:rPr>
          <w:spacing w:val="-2"/>
          <w:sz w:val="24"/>
        </w:rPr>
        <w:t xml:space="preserve"> </w:t>
      </w:r>
      <w:r>
        <w:rPr>
          <w:sz w:val="24"/>
        </w:rPr>
        <w:t>M.</w:t>
      </w:r>
      <w:r>
        <w:rPr>
          <w:spacing w:val="-2"/>
          <w:sz w:val="24"/>
        </w:rPr>
        <w:t xml:space="preserve"> </w:t>
      </w:r>
      <w:r>
        <w:rPr>
          <w:sz w:val="24"/>
        </w:rPr>
        <w:t>M.</w:t>
      </w:r>
      <w:r>
        <w:rPr>
          <w:spacing w:val="-2"/>
          <w:sz w:val="24"/>
        </w:rPr>
        <w:t xml:space="preserve"> </w:t>
      </w:r>
      <w:r>
        <w:rPr>
          <w:sz w:val="24"/>
        </w:rPr>
        <w:t>(2000).</w:t>
      </w:r>
      <w:r>
        <w:rPr>
          <w:spacing w:val="-2"/>
          <w:sz w:val="24"/>
        </w:rPr>
        <w:t xml:space="preserve"> </w:t>
      </w:r>
      <w:r>
        <w:rPr>
          <w:sz w:val="24"/>
        </w:rPr>
        <w:t>Validity</w:t>
      </w:r>
      <w:r>
        <w:rPr>
          <w:spacing w:val="-7"/>
          <w:sz w:val="24"/>
        </w:rPr>
        <w:t xml:space="preserve"> </w:t>
      </w:r>
      <w:r>
        <w:rPr>
          <w:sz w:val="24"/>
        </w:rPr>
        <w:t>and</w:t>
      </w:r>
      <w:r>
        <w:rPr>
          <w:spacing w:val="-2"/>
          <w:sz w:val="24"/>
        </w:rPr>
        <w:t xml:space="preserve"> </w:t>
      </w:r>
      <w:r>
        <w:rPr>
          <w:sz w:val="24"/>
        </w:rPr>
        <w:t>utility</w:t>
      </w:r>
      <w:r>
        <w:rPr>
          <w:spacing w:val="-7"/>
          <w:sz w:val="24"/>
        </w:rPr>
        <w:t xml:space="preserve"> </w:t>
      </w:r>
      <w:r>
        <w:rPr>
          <w:sz w:val="24"/>
        </w:rPr>
        <w:t>of</w:t>
      </w:r>
      <w:r>
        <w:rPr>
          <w:spacing w:val="-2"/>
          <w:sz w:val="24"/>
        </w:rPr>
        <w:t xml:space="preserve"> </w:t>
      </w:r>
      <w:r>
        <w:rPr>
          <w:sz w:val="24"/>
        </w:rPr>
        <w:t>computer-based</w:t>
      </w:r>
      <w:r>
        <w:rPr>
          <w:spacing w:val="-2"/>
          <w:sz w:val="24"/>
        </w:rPr>
        <w:t xml:space="preserve"> </w:t>
      </w:r>
      <w:r>
        <w:rPr>
          <w:sz w:val="24"/>
        </w:rPr>
        <w:t xml:space="preserve">test interpretation. </w:t>
      </w:r>
      <w:r>
        <w:rPr>
          <w:i/>
          <w:sz w:val="24"/>
        </w:rPr>
        <w:t xml:space="preserve">Psychological Assessment, 12, </w:t>
      </w:r>
      <w:r>
        <w:rPr>
          <w:sz w:val="24"/>
        </w:rPr>
        <w:t>6–18.</w:t>
      </w:r>
    </w:p>
    <w:p w14:paraId="47C50065" w14:textId="77777777" w:rsidR="005B323A" w:rsidRDefault="0026499D">
      <w:pPr>
        <w:pStyle w:val="BodyText"/>
        <w:ind w:hanging="447"/>
      </w:pPr>
      <w:r>
        <w:t>Butcher, J. N., Perry, J., &amp; Hahn, J. (2004). Computers in clinical assessment: historical developments,</w:t>
      </w:r>
      <w:r>
        <w:rPr>
          <w:spacing w:val="-4"/>
        </w:rPr>
        <w:t xml:space="preserve"> </w:t>
      </w:r>
      <w:r>
        <w:t>present</w:t>
      </w:r>
      <w:r>
        <w:rPr>
          <w:spacing w:val="-4"/>
        </w:rPr>
        <w:t xml:space="preserve"> </w:t>
      </w:r>
      <w:r>
        <w:t>status,</w:t>
      </w:r>
      <w:r>
        <w:rPr>
          <w:spacing w:val="-4"/>
        </w:rPr>
        <w:t xml:space="preserve"> </w:t>
      </w:r>
      <w:r>
        <w:t>and</w:t>
      </w:r>
      <w:r>
        <w:rPr>
          <w:spacing w:val="-4"/>
        </w:rPr>
        <w:t xml:space="preserve"> </w:t>
      </w:r>
      <w:r>
        <w:t>future</w:t>
      </w:r>
      <w:r>
        <w:rPr>
          <w:spacing w:val="-4"/>
        </w:rPr>
        <w:t xml:space="preserve"> </w:t>
      </w:r>
      <w:r>
        <w:t>challenges.</w:t>
      </w:r>
      <w:r>
        <w:rPr>
          <w:spacing w:val="-2"/>
        </w:rPr>
        <w:t xml:space="preserve"> </w:t>
      </w:r>
      <w:r>
        <w:rPr>
          <w:i/>
        </w:rPr>
        <w:t>Journal</w:t>
      </w:r>
      <w:r>
        <w:rPr>
          <w:i/>
          <w:spacing w:val="-4"/>
        </w:rPr>
        <w:t xml:space="preserve"> </w:t>
      </w:r>
      <w:r>
        <w:rPr>
          <w:i/>
        </w:rPr>
        <w:t>of</w:t>
      </w:r>
      <w:r>
        <w:rPr>
          <w:i/>
          <w:spacing w:val="-4"/>
        </w:rPr>
        <w:t xml:space="preserve"> </w:t>
      </w:r>
      <w:r>
        <w:rPr>
          <w:i/>
        </w:rPr>
        <w:t>Clinical</w:t>
      </w:r>
      <w:r>
        <w:rPr>
          <w:i/>
          <w:spacing w:val="-4"/>
        </w:rPr>
        <w:t xml:space="preserve"> </w:t>
      </w:r>
      <w:r>
        <w:rPr>
          <w:i/>
        </w:rPr>
        <w:t>Psychology,</w:t>
      </w:r>
      <w:r>
        <w:rPr>
          <w:i/>
          <w:spacing w:val="-4"/>
        </w:rPr>
        <w:t xml:space="preserve"> </w:t>
      </w:r>
      <w:r>
        <w:rPr>
          <w:i/>
        </w:rPr>
        <w:t>60,</w:t>
      </w:r>
      <w:r>
        <w:rPr>
          <w:i/>
          <w:spacing w:val="-3"/>
        </w:rPr>
        <w:t xml:space="preserve"> </w:t>
      </w:r>
      <w:r>
        <w:t xml:space="preserve">331– </w:t>
      </w:r>
      <w:r>
        <w:rPr>
          <w:spacing w:val="-4"/>
        </w:rPr>
        <w:t>345.</w:t>
      </w:r>
    </w:p>
    <w:p w14:paraId="6BACF2CA" w14:textId="77777777" w:rsidR="005B323A" w:rsidRDefault="005B323A">
      <w:pPr>
        <w:sectPr w:rsidR="005B323A">
          <w:pgSz w:w="12240" w:h="15840"/>
          <w:pgMar w:top="1300" w:right="1220" w:bottom="1080" w:left="1220" w:header="722" w:footer="887" w:gutter="0"/>
          <w:cols w:space="720"/>
        </w:sectPr>
      </w:pPr>
    </w:p>
    <w:p w14:paraId="64EB0FE3" w14:textId="77777777" w:rsidR="005B323A" w:rsidRDefault="0026499D">
      <w:pPr>
        <w:spacing w:before="124"/>
        <w:ind w:left="666" w:right="517" w:hanging="447"/>
        <w:jc w:val="both"/>
        <w:rPr>
          <w:sz w:val="24"/>
        </w:rPr>
      </w:pPr>
      <w:r>
        <w:rPr>
          <w:sz w:val="24"/>
        </w:rPr>
        <w:lastRenderedPageBreak/>
        <w:t>Butler,</w:t>
      </w:r>
      <w:r>
        <w:rPr>
          <w:spacing w:val="-2"/>
          <w:sz w:val="24"/>
        </w:rPr>
        <w:t xml:space="preserve"> </w:t>
      </w:r>
      <w:r>
        <w:rPr>
          <w:sz w:val="24"/>
        </w:rPr>
        <w:t>L.</w:t>
      </w:r>
      <w:r>
        <w:rPr>
          <w:spacing w:val="-3"/>
          <w:sz w:val="24"/>
        </w:rPr>
        <w:t xml:space="preserve"> </w:t>
      </w:r>
      <w:r>
        <w:rPr>
          <w:sz w:val="24"/>
        </w:rPr>
        <w:t>H.,</w:t>
      </w:r>
      <w:r>
        <w:rPr>
          <w:spacing w:val="-2"/>
          <w:sz w:val="24"/>
        </w:rPr>
        <w:t xml:space="preserve"> </w:t>
      </w:r>
      <w:r>
        <w:rPr>
          <w:sz w:val="24"/>
        </w:rPr>
        <w:t>&amp;</w:t>
      </w:r>
      <w:r>
        <w:rPr>
          <w:spacing w:val="-5"/>
          <w:sz w:val="24"/>
        </w:rPr>
        <w:t xml:space="preserve"> </w:t>
      </w:r>
      <w:r>
        <w:rPr>
          <w:sz w:val="24"/>
        </w:rPr>
        <w:t>Correia,</w:t>
      </w:r>
      <w:r>
        <w:rPr>
          <w:spacing w:val="-2"/>
          <w:sz w:val="24"/>
        </w:rPr>
        <w:t xml:space="preserve"> </w:t>
      </w:r>
      <w:r>
        <w:rPr>
          <w:sz w:val="24"/>
        </w:rPr>
        <w:t>C.</w:t>
      </w:r>
      <w:r>
        <w:rPr>
          <w:spacing w:val="-3"/>
          <w:sz w:val="24"/>
        </w:rPr>
        <w:t xml:space="preserve"> </w:t>
      </w:r>
      <w:r>
        <w:rPr>
          <w:sz w:val="24"/>
        </w:rPr>
        <w:t>J.</w:t>
      </w:r>
      <w:r>
        <w:rPr>
          <w:spacing w:val="-3"/>
          <w:sz w:val="24"/>
        </w:rPr>
        <w:t xml:space="preserve"> </w:t>
      </w:r>
      <w:r>
        <w:rPr>
          <w:sz w:val="24"/>
        </w:rPr>
        <w:t>(2009).</w:t>
      </w:r>
      <w:r>
        <w:rPr>
          <w:spacing w:val="-3"/>
          <w:sz w:val="24"/>
        </w:rPr>
        <w:t xml:space="preserve"> </w:t>
      </w:r>
      <w:r>
        <w:rPr>
          <w:sz w:val="24"/>
        </w:rPr>
        <w:t>Brief</w:t>
      </w:r>
      <w:r>
        <w:rPr>
          <w:spacing w:val="-3"/>
          <w:sz w:val="24"/>
        </w:rPr>
        <w:t xml:space="preserve"> </w:t>
      </w:r>
      <w:r>
        <w:rPr>
          <w:sz w:val="24"/>
        </w:rPr>
        <w:t>alcoho</w:t>
      </w:r>
      <w:r>
        <w:rPr>
          <w:sz w:val="24"/>
        </w:rPr>
        <w:t>l</w:t>
      </w:r>
      <w:r>
        <w:rPr>
          <w:spacing w:val="-3"/>
          <w:sz w:val="24"/>
        </w:rPr>
        <w:t xml:space="preserve"> </w:t>
      </w:r>
      <w:r>
        <w:rPr>
          <w:sz w:val="24"/>
        </w:rPr>
        <w:t>intervention</w:t>
      </w:r>
      <w:r>
        <w:rPr>
          <w:spacing w:val="-3"/>
          <w:sz w:val="24"/>
        </w:rPr>
        <w:t xml:space="preserve"> </w:t>
      </w:r>
      <w:r>
        <w:rPr>
          <w:sz w:val="24"/>
        </w:rPr>
        <w:t>with</w:t>
      </w:r>
      <w:r>
        <w:rPr>
          <w:spacing w:val="-3"/>
          <w:sz w:val="24"/>
        </w:rPr>
        <w:t xml:space="preserve"> </w:t>
      </w:r>
      <w:r>
        <w:rPr>
          <w:sz w:val="24"/>
        </w:rPr>
        <w:t>college</w:t>
      </w:r>
      <w:r>
        <w:rPr>
          <w:spacing w:val="-5"/>
          <w:sz w:val="24"/>
        </w:rPr>
        <w:t xml:space="preserve"> </w:t>
      </w:r>
      <w:r>
        <w:rPr>
          <w:sz w:val="24"/>
        </w:rPr>
        <w:t>student</w:t>
      </w:r>
      <w:r>
        <w:rPr>
          <w:spacing w:val="-3"/>
          <w:sz w:val="24"/>
        </w:rPr>
        <w:t xml:space="preserve"> </w:t>
      </w:r>
      <w:r>
        <w:rPr>
          <w:sz w:val="24"/>
        </w:rPr>
        <w:t>drinkers: Face-to-face</w:t>
      </w:r>
      <w:r>
        <w:rPr>
          <w:spacing w:val="-4"/>
          <w:sz w:val="24"/>
        </w:rPr>
        <w:t xml:space="preserve"> </w:t>
      </w:r>
      <w:r>
        <w:rPr>
          <w:sz w:val="24"/>
        </w:rPr>
        <w:t>versus</w:t>
      </w:r>
      <w:r>
        <w:rPr>
          <w:spacing w:val="-2"/>
          <w:sz w:val="24"/>
        </w:rPr>
        <w:t xml:space="preserve"> </w:t>
      </w:r>
      <w:r>
        <w:rPr>
          <w:sz w:val="24"/>
        </w:rPr>
        <w:t>computerized</w:t>
      </w:r>
      <w:r>
        <w:rPr>
          <w:spacing w:val="-3"/>
          <w:sz w:val="24"/>
        </w:rPr>
        <w:t xml:space="preserve"> </w:t>
      </w:r>
      <w:r>
        <w:rPr>
          <w:sz w:val="24"/>
        </w:rPr>
        <w:t>feedback.</w:t>
      </w:r>
      <w:r>
        <w:rPr>
          <w:spacing w:val="-1"/>
          <w:sz w:val="24"/>
        </w:rPr>
        <w:t xml:space="preserve"> </w:t>
      </w:r>
      <w:r>
        <w:rPr>
          <w:i/>
          <w:sz w:val="24"/>
        </w:rPr>
        <w:t>Psychology</w:t>
      </w:r>
      <w:r>
        <w:rPr>
          <w:i/>
          <w:spacing w:val="-3"/>
          <w:sz w:val="24"/>
        </w:rPr>
        <w:t xml:space="preserve"> </w:t>
      </w:r>
      <w:r>
        <w:rPr>
          <w:i/>
          <w:sz w:val="24"/>
        </w:rPr>
        <w:t>of</w:t>
      </w:r>
      <w:r>
        <w:rPr>
          <w:i/>
          <w:spacing w:val="-3"/>
          <w:sz w:val="24"/>
        </w:rPr>
        <w:t xml:space="preserve"> </w:t>
      </w:r>
      <w:r>
        <w:rPr>
          <w:i/>
          <w:sz w:val="24"/>
        </w:rPr>
        <w:t>Addictive</w:t>
      </w:r>
      <w:r>
        <w:rPr>
          <w:i/>
          <w:spacing w:val="-5"/>
          <w:sz w:val="24"/>
        </w:rPr>
        <w:t xml:space="preserve"> </w:t>
      </w:r>
      <w:r>
        <w:rPr>
          <w:i/>
          <w:sz w:val="24"/>
        </w:rPr>
        <w:t>Behaviors,</w:t>
      </w:r>
      <w:r>
        <w:rPr>
          <w:i/>
          <w:spacing w:val="-3"/>
          <w:sz w:val="24"/>
        </w:rPr>
        <w:t xml:space="preserve"> </w:t>
      </w:r>
      <w:r>
        <w:rPr>
          <w:i/>
          <w:sz w:val="24"/>
        </w:rPr>
        <w:t>23,</w:t>
      </w:r>
      <w:r>
        <w:rPr>
          <w:i/>
          <w:spacing w:val="-1"/>
          <w:sz w:val="24"/>
        </w:rPr>
        <w:t xml:space="preserve"> </w:t>
      </w:r>
      <w:r>
        <w:rPr>
          <w:sz w:val="24"/>
        </w:rPr>
        <w:t xml:space="preserve">163– </w:t>
      </w:r>
      <w:r>
        <w:rPr>
          <w:spacing w:val="-4"/>
          <w:sz w:val="24"/>
        </w:rPr>
        <w:t>167.</w:t>
      </w:r>
    </w:p>
    <w:p w14:paraId="28CD75DF" w14:textId="77777777" w:rsidR="005B323A" w:rsidRDefault="0026499D">
      <w:pPr>
        <w:pStyle w:val="BodyText"/>
        <w:ind w:left="666" w:right="696" w:hanging="447"/>
        <w:jc w:val="both"/>
      </w:pPr>
      <w:r>
        <w:t>Butler,</w:t>
      </w:r>
      <w:r>
        <w:rPr>
          <w:spacing w:val="-3"/>
        </w:rPr>
        <w:t xml:space="preserve"> </w:t>
      </w:r>
      <w:r>
        <w:t>S.</w:t>
      </w:r>
      <w:r>
        <w:rPr>
          <w:spacing w:val="-3"/>
        </w:rPr>
        <w:t xml:space="preserve"> </w:t>
      </w:r>
      <w:r>
        <w:t>F.,</w:t>
      </w:r>
      <w:r>
        <w:rPr>
          <w:spacing w:val="-1"/>
        </w:rPr>
        <w:t xml:space="preserve"> </w:t>
      </w:r>
      <w:r>
        <w:t>Budman,</w:t>
      </w:r>
      <w:r>
        <w:rPr>
          <w:spacing w:val="-3"/>
        </w:rPr>
        <w:t xml:space="preserve"> </w:t>
      </w:r>
      <w:r>
        <w:t>S.</w:t>
      </w:r>
      <w:r>
        <w:rPr>
          <w:spacing w:val="-1"/>
        </w:rPr>
        <w:t xml:space="preserve"> </w:t>
      </w:r>
      <w:r>
        <w:t>H.,</w:t>
      </w:r>
      <w:r>
        <w:rPr>
          <w:spacing w:val="-3"/>
        </w:rPr>
        <w:t xml:space="preserve"> </w:t>
      </w:r>
      <w:r>
        <w:t>Goldman,</w:t>
      </w:r>
      <w:r>
        <w:rPr>
          <w:spacing w:val="-3"/>
        </w:rPr>
        <w:t xml:space="preserve"> </w:t>
      </w:r>
      <w:r>
        <w:t>R.</w:t>
      </w:r>
      <w:r>
        <w:rPr>
          <w:spacing w:val="-3"/>
        </w:rPr>
        <w:t xml:space="preserve"> </w:t>
      </w:r>
      <w:r>
        <w:t>J.,</w:t>
      </w:r>
      <w:r>
        <w:rPr>
          <w:spacing w:val="-3"/>
        </w:rPr>
        <w:t xml:space="preserve"> </w:t>
      </w:r>
      <w:r>
        <w:t>Newman,</w:t>
      </w:r>
      <w:r>
        <w:rPr>
          <w:spacing w:val="-3"/>
        </w:rPr>
        <w:t xml:space="preserve"> </w:t>
      </w:r>
      <w:r>
        <w:t>F.</w:t>
      </w:r>
      <w:r>
        <w:rPr>
          <w:spacing w:val="-1"/>
        </w:rPr>
        <w:t xml:space="preserve"> </w:t>
      </w:r>
      <w:r>
        <w:t>L.,</w:t>
      </w:r>
      <w:r>
        <w:rPr>
          <w:spacing w:val="-1"/>
        </w:rPr>
        <w:t xml:space="preserve"> </w:t>
      </w:r>
      <w:r>
        <w:t>Beckley,</w:t>
      </w:r>
      <w:r>
        <w:rPr>
          <w:spacing w:val="-3"/>
        </w:rPr>
        <w:t xml:space="preserve"> </w:t>
      </w:r>
      <w:r>
        <w:t>K.</w:t>
      </w:r>
      <w:r>
        <w:rPr>
          <w:spacing w:val="-2"/>
        </w:rPr>
        <w:t xml:space="preserve"> </w:t>
      </w:r>
      <w:r>
        <w:t>E.,</w:t>
      </w:r>
      <w:r>
        <w:rPr>
          <w:spacing w:val="-3"/>
        </w:rPr>
        <w:t xml:space="preserve"> </w:t>
      </w:r>
      <w:r>
        <w:t>Trottier,</w:t>
      </w:r>
      <w:r>
        <w:rPr>
          <w:spacing w:val="-3"/>
        </w:rPr>
        <w:t xml:space="preserve"> </w:t>
      </w:r>
      <w:r>
        <w:t>D.,</w:t>
      </w:r>
      <w:r>
        <w:rPr>
          <w:spacing w:val="-2"/>
        </w:rPr>
        <w:t xml:space="preserve"> </w:t>
      </w:r>
      <w:r>
        <w:t xml:space="preserve">&amp; Cacciola, J. S. (2001). Initial validation of a computer-administered Addiction Severity Index: The ASI-MV. </w:t>
      </w:r>
      <w:r>
        <w:rPr>
          <w:i/>
        </w:rPr>
        <w:t xml:space="preserve">Psychology of Addictive Behaviors, 15, </w:t>
      </w:r>
      <w:r>
        <w:t>4–12.</w:t>
      </w:r>
    </w:p>
    <w:p w14:paraId="6D2FAFE5" w14:textId="77777777" w:rsidR="005B323A" w:rsidRDefault="0026499D">
      <w:pPr>
        <w:pStyle w:val="BodyText"/>
        <w:ind w:left="666" w:hanging="447"/>
      </w:pPr>
      <w:r>
        <w:t>Butler,</w:t>
      </w:r>
      <w:r>
        <w:rPr>
          <w:spacing w:val="-3"/>
        </w:rPr>
        <w:t xml:space="preserve"> </w:t>
      </w:r>
      <w:r>
        <w:t>S.</w:t>
      </w:r>
      <w:r>
        <w:rPr>
          <w:spacing w:val="-3"/>
        </w:rPr>
        <w:t xml:space="preserve"> </w:t>
      </w:r>
      <w:r>
        <w:t>F.,</w:t>
      </w:r>
      <w:r>
        <w:rPr>
          <w:spacing w:val="-3"/>
        </w:rPr>
        <w:t xml:space="preserve"> </w:t>
      </w:r>
      <w:r>
        <w:t>Redondo,</w:t>
      </w:r>
      <w:r>
        <w:rPr>
          <w:spacing w:val="-3"/>
        </w:rPr>
        <w:t xml:space="preserve"> </w:t>
      </w:r>
      <w:r>
        <w:t>J.</w:t>
      </w:r>
      <w:r>
        <w:rPr>
          <w:spacing w:val="-3"/>
        </w:rPr>
        <w:t xml:space="preserve"> </w:t>
      </w:r>
      <w:r>
        <w:t>P.,</w:t>
      </w:r>
      <w:r>
        <w:rPr>
          <w:spacing w:val="-3"/>
        </w:rPr>
        <w:t xml:space="preserve"> </w:t>
      </w:r>
      <w:r>
        <w:t>Fernandez,</w:t>
      </w:r>
      <w:r>
        <w:rPr>
          <w:spacing w:val="-3"/>
        </w:rPr>
        <w:t xml:space="preserve"> </w:t>
      </w:r>
      <w:r>
        <w:t>K.</w:t>
      </w:r>
      <w:r>
        <w:rPr>
          <w:spacing w:val="-3"/>
        </w:rPr>
        <w:t xml:space="preserve"> </w:t>
      </w:r>
      <w:r>
        <w:t>C.,</w:t>
      </w:r>
      <w:r>
        <w:rPr>
          <w:spacing w:val="-3"/>
        </w:rPr>
        <w:t xml:space="preserve"> </w:t>
      </w:r>
      <w:r>
        <w:t>&amp;</w:t>
      </w:r>
      <w:r>
        <w:rPr>
          <w:spacing w:val="-3"/>
        </w:rPr>
        <w:t xml:space="preserve"> </w:t>
      </w:r>
      <w:r>
        <w:t>Villapiano,</w:t>
      </w:r>
      <w:r>
        <w:rPr>
          <w:spacing w:val="-3"/>
        </w:rPr>
        <w:t xml:space="preserve"> </w:t>
      </w:r>
      <w:r>
        <w:t>A.</w:t>
      </w:r>
      <w:r>
        <w:rPr>
          <w:spacing w:val="-3"/>
        </w:rPr>
        <w:t xml:space="preserve"> </w:t>
      </w:r>
      <w:r>
        <w:t>(2009).</w:t>
      </w:r>
      <w:r>
        <w:rPr>
          <w:spacing w:val="-3"/>
        </w:rPr>
        <w:t xml:space="preserve"> </w:t>
      </w:r>
      <w:r>
        <w:t>Validation</w:t>
      </w:r>
      <w:r>
        <w:rPr>
          <w:spacing w:val="-3"/>
        </w:rPr>
        <w:t xml:space="preserve"> </w:t>
      </w:r>
      <w:r>
        <w:t>of</w:t>
      </w:r>
      <w:r>
        <w:rPr>
          <w:spacing w:val="-4"/>
        </w:rPr>
        <w:t xml:space="preserve"> </w:t>
      </w:r>
      <w:r>
        <w:t>the</w:t>
      </w:r>
      <w:r>
        <w:rPr>
          <w:spacing w:val="-3"/>
        </w:rPr>
        <w:t xml:space="preserve"> </w:t>
      </w:r>
      <w:r>
        <w:t xml:space="preserve">Spanish Addiction Severity Index Multimedia Version (S-ASI-MV). </w:t>
      </w:r>
      <w:r>
        <w:rPr>
          <w:i/>
        </w:rPr>
        <w:t xml:space="preserve">Drug and Alcohol Dependence, 99, </w:t>
      </w:r>
      <w:r>
        <w:t>18–27.</w:t>
      </w:r>
    </w:p>
    <w:p w14:paraId="597BD3C2" w14:textId="77777777" w:rsidR="005B323A" w:rsidRDefault="0026499D">
      <w:pPr>
        <w:pStyle w:val="BodyText"/>
        <w:spacing w:before="121"/>
        <w:ind w:left="666" w:hanging="447"/>
      </w:pPr>
      <w:r>
        <w:t>Butler, S. F., Villapiano, A., &amp; Malinow, A. (2009). The effect of computer-mediated administration</w:t>
      </w:r>
      <w:r>
        <w:rPr>
          <w:spacing w:val="-4"/>
        </w:rPr>
        <w:t xml:space="preserve"> </w:t>
      </w:r>
      <w:r>
        <w:t>on</w:t>
      </w:r>
      <w:r>
        <w:rPr>
          <w:spacing w:val="-4"/>
        </w:rPr>
        <w:t xml:space="preserve"> </w:t>
      </w:r>
      <w:r>
        <w:t>self-disclosure</w:t>
      </w:r>
      <w:r>
        <w:rPr>
          <w:spacing w:val="-5"/>
        </w:rPr>
        <w:t xml:space="preserve"> </w:t>
      </w:r>
      <w:r>
        <w:t>of</w:t>
      </w:r>
      <w:r>
        <w:rPr>
          <w:spacing w:val="-4"/>
        </w:rPr>
        <w:t xml:space="preserve"> </w:t>
      </w:r>
      <w:r>
        <w:t>problems</w:t>
      </w:r>
      <w:r>
        <w:rPr>
          <w:spacing w:val="-3"/>
        </w:rPr>
        <w:t xml:space="preserve"> </w:t>
      </w:r>
      <w:r>
        <w:t>on</w:t>
      </w:r>
      <w:r>
        <w:rPr>
          <w:spacing w:val="-3"/>
        </w:rPr>
        <w:t xml:space="preserve"> </w:t>
      </w:r>
      <w:r>
        <w:t>the</w:t>
      </w:r>
      <w:r>
        <w:rPr>
          <w:spacing w:val="-3"/>
        </w:rPr>
        <w:t xml:space="preserve"> </w:t>
      </w:r>
      <w:r>
        <w:t>addiction</w:t>
      </w:r>
      <w:r>
        <w:rPr>
          <w:spacing w:val="-3"/>
        </w:rPr>
        <w:t xml:space="preserve"> </w:t>
      </w:r>
      <w:r>
        <w:t>seve</w:t>
      </w:r>
      <w:r>
        <w:t>rity</w:t>
      </w:r>
      <w:r>
        <w:rPr>
          <w:spacing w:val="-8"/>
        </w:rPr>
        <w:t xml:space="preserve"> </w:t>
      </w:r>
      <w:r>
        <w:t xml:space="preserve">index. </w:t>
      </w:r>
      <w:r>
        <w:rPr>
          <w:i/>
        </w:rPr>
        <w:t>Journal</w:t>
      </w:r>
      <w:r>
        <w:rPr>
          <w:i/>
          <w:spacing w:val="-3"/>
        </w:rPr>
        <w:t xml:space="preserve"> </w:t>
      </w:r>
      <w:r>
        <w:rPr>
          <w:i/>
        </w:rPr>
        <w:t xml:space="preserve">of Addiction Medicine, 3, </w:t>
      </w:r>
      <w:r>
        <w:t>194–203.</w:t>
      </w:r>
    </w:p>
    <w:p w14:paraId="7E77A525" w14:textId="77777777" w:rsidR="005B323A" w:rsidRDefault="0026499D">
      <w:pPr>
        <w:spacing w:before="120"/>
        <w:ind w:left="666" w:hanging="447"/>
        <w:rPr>
          <w:sz w:val="24"/>
        </w:rPr>
      </w:pPr>
      <w:r>
        <w:rPr>
          <w:sz w:val="24"/>
        </w:rPr>
        <w:t>Butler,</w:t>
      </w:r>
      <w:r>
        <w:rPr>
          <w:spacing w:val="-3"/>
          <w:sz w:val="24"/>
        </w:rPr>
        <w:t xml:space="preserve"> </w:t>
      </w:r>
      <w:r>
        <w:rPr>
          <w:sz w:val="24"/>
        </w:rPr>
        <w:t>T.</w:t>
      </w:r>
      <w:r>
        <w:rPr>
          <w:spacing w:val="-3"/>
          <w:sz w:val="24"/>
        </w:rPr>
        <w:t xml:space="preserve"> </w:t>
      </w:r>
      <w:r>
        <w:rPr>
          <w:sz w:val="24"/>
        </w:rPr>
        <w:t>N.,</w:t>
      </w:r>
      <w:r>
        <w:rPr>
          <w:spacing w:val="-1"/>
          <w:sz w:val="24"/>
        </w:rPr>
        <w:t xml:space="preserve"> </w:t>
      </w:r>
      <w:r>
        <w:rPr>
          <w:sz w:val="24"/>
        </w:rPr>
        <w:t>&amp;</w:t>
      </w:r>
      <w:r>
        <w:rPr>
          <w:spacing w:val="-5"/>
          <w:sz w:val="24"/>
        </w:rPr>
        <w:t xml:space="preserve"> </w:t>
      </w:r>
      <w:r>
        <w:rPr>
          <w:sz w:val="24"/>
        </w:rPr>
        <w:t>Yellowlees,</w:t>
      </w:r>
      <w:r>
        <w:rPr>
          <w:spacing w:val="-3"/>
          <w:sz w:val="24"/>
        </w:rPr>
        <w:t xml:space="preserve"> </w:t>
      </w:r>
      <w:r>
        <w:rPr>
          <w:sz w:val="24"/>
        </w:rPr>
        <w:t>P.</w:t>
      </w:r>
      <w:r>
        <w:rPr>
          <w:spacing w:val="-2"/>
          <w:sz w:val="24"/>
        </w:rPr>
        <w:t xml:space="preserve"> </w:t>
      </w:r>
      <w:r>
        <w:rPr>
          <w:sz w:val="24"/>
        </w:rPr>
        <w:t>(2012).</w:t>
      </w:r>
      <w:r>
        <w:rPr>
          <w:spacing w:val="-3"/>
          <w:sz w:val="24"/>
        </w:rPr>
        <w:t xml:space="preserve"> </w:t>
      </w:r>
      <w:r>
        <w:rPr>
          <w:sz w:val="24"/>
        </w:rPr>
        <w:t>Cost</w:t>
      </w:r>
      <w:r>
        <w:rPr>
          <w:spacing w:val="-3"/>
          <w:sz w:val="24"/>
        </w:rPr>
        <w:t xml:space="preserve"> </w:t>
      </w:r>
      <w:r>
        <w:rPr>
          <w:sz w:val="24"/>
        </w:rPr>
        <w:t>analysis</w:t>
      </w:r>
      <w:r>
        <w:rPr>
          <w:spacing w:val="-3"/>
          <w:sz w:val="24"/>
        </w:rPr>
        <w:t xml:space="preserve"> </w:t>
      </w:r>
      <w:r>
        <w:rPr>
          <w:sz w:val="24"/>
        </w:rPr>
        <w:t>of</w:t>
      </w:r>
      <w:r>
        <w:rPr>
          <w:spacing w:val="-3"/>
          <w:sz w:val="24"/>
        </w:rPr>
        <w:t xml:space="preserve"> </w:t>
      </w:r>
      <w:r>
        <w:rPr>
          <w:sz w:val="24"/>
        </w:rPr>
        <w:t>store-and-forward</w:t>
      </w:r>
      <w:r>
        <w:rPr>
          <w:spacing w:val="-2"/>
          <w:sz w:val="24"/>
        </w:rPr>
        <w:t xml:space="preserve"> </w:t>
      </w:r>
      <w:r>
        <w:rPr>
          <w:sz w:val="24"/>
        </w:rPr>
        <w:t>telepsychiatry</w:t>
      </w:r>
      <w:r>
        <w:rPr>
          <w:spacing w:val="-8"/>
          <w:sz w:val="24"/>
        </w:rPr>
        <w:t xml:space="preserve"> </w:t>
      </w:r>
      <w:r>
        <w:rPr>
          <w:sz w:val="24"/>
        </w:rPr>
        <w:t>as</w:t>
      </w:r>
      <w:r>
        <w:rPr>
          <w:spacing w:val="-1"/>
          <w:sz w:val="24"/>
        </w:rPr>
        <w:t xml:space="preserve"> </w:t>
      </w:r>
      <w:r>
        <w:rPr>
          <w:sz w:val="24"/>
        </w:rPr>
        <w:t xml:space="preserve">a consultation model for primary care. </w:t>
      </w:r>
      <w:r>
        <w:rPr>
          <w:i/>
          <w:sz w:val="24"/>
        </w:rPr>
        <w:t xml:space="preserve">Telemedicine Journal and e-Health, 18, </w:t>
      </w:r>
      <w:r>
        <w:rPr>
          <w:sz w:val="24"/>
        </w:rPr>
        <w:t>74–77.</w:t>
      </w:r>
    </w:p>
    <w:p w14:paraId="4F077D51" w14:textId="77777777" w:rsidR="005B323A" w:rsidRDefault="0026499D">
      <w:pPr>
        <w:spacing w:before="120"/>
        <w:ind w:left="666" w:right="265" w:hanging="447"/>
        <w:rPr>
          <w:sz w:val="24"/>
        </w:rPr>
      </w:pPr>
      <w:r>
        <w:rPr>
          <w:sz w:val="24"/>
        </w:rPr>
        <w:t>Button,</w:t>
      </w:r>
      <w:r>
        <w:rPr>
          <w:spacing w:val="-3"/>
          <w:sz w:val="24"/>
        </w:rPr>
        <w:t xml:space="preserve"> </w:t>
      </w:r>
      <w:r>
        <w:rPr>
          <w:sz w:val="24"/>
        </w:rPr>
        <w:t>K.</w:t>
      </w:r>
      <w:r>
        <w:rPr>
          <w:spacing w:val="-3"/>
          <w:sz w:val="24"/>
        </w:rPr>
        <w:t xml:space="preserve"> </w:t>
      </w:r>
      <w:r>
        <w:rPr>
          <w:sz w:val="24"/>
        </w:rPr>
        <w:t>S.,</w:t>
      </w:r>
      <w:r>
        <w:rPr>
          <w:spacing w:val="-3"/>
          <w:sz w:val="24"/>
        </w:rPr>
        <w:t xml:space="preserve"> </w:t>
      </w:r>
      <w:r>
        <w:rPr>
          <w:sz w:val="24"/>
        </w:rPr>
        <w:t>Wiles,</w:t>
      </w:r>
      <w:r>
        <w:rPr>
          <w:spacing w:val="-3"/>
          <w:sz w:val="24"/>
        </w:rPr>
        <w:t xml:space="preserve"> </w:t>
      </w:r>
      <w:r>
        <w:rPr>
          <w:sz w:val="24"/>
        </w:rPr>
        <w:t>N.</w:t>
      </w:r>
      <w:r>
        <w:rPr>
          <w:spacing w:val="-3"/>
          <w:sz w:val="24"/>
        </w:rPr>
        <w:t xml:space="preserve"> </w:t>
      </w:r>
      <w:r>
        <w:rPr>
          <w:sz w:val="24"/>
        </w:rPr>
        <w:t>J.,</w:t>
      </w:r>
      <w:r>
        <w:rPr>
          <w:spacing w:val="-1"/>
          <w:sz w:val="24"/>
        </w:rPr>
        <w:t xml:space="preserve"> </w:t>
      </w:r>
      <w:r>
        <w:rPr>
          <w:sz w:val="24"/>
        </w:rPr>
        <w:t>Lewis,</w:t>
      </w:r>
      <w:r>
        <w:rPr>
          <w:spacing w:val="-3"/>
          <w:sz w:val="24"/>
        </w:rPr>
        <w:t xml:space="preserve"> </w:t>
      </w:r>
      <w:r>
        <w:rPr>
          <w:sz w:val="24"/>
        </w:rPr>
        <w:t>G.,</w:t>
      </w:r>
      <w:r>
        <w:rPr>
          <w:spacing w:val="-3"/>
          <w:sz w:val="24"/>
        </w:rPr>
        <w:t xml:space="preserve"> </w:t>
      </w:r>
      <w:r>
        <w:rPr>
          <w:sz w:val="24"/>
        </w:rPr>
        <w:t>Peters,</w:t>
      </w:r>
      <w:r>
        <w:rPr>
          <w:spacing w:val="-3"/>
          <w:sz w:val="24"/>
        </w:rPr>
        <w:t xml:space="preserve"> </w:t>
      </w:r>
      <w:r>
        <w:rPr>
          <w:sz w:val="24"/>
        </w:rPr>
        <w:t>T.</w:t>
      </w:r>
      <w:r>
        <w:rPr>
          <w:spacing w:val="-4"/>
          <w:sz w:val="24"/>
        </w:rPr>
        <w:t xml:space="preserve"> </w:t>
      </w:r>
      <w:r>
        <w:rPr>
          <w:sz w:val="24"/>
        </w:rPr>
        <w:t>J.,</w:t>
      </w:r>
      <w:r>
        <w:rPr>
          <w:spacing w:val="-3"/>
          <w:sz w:val="24"/>
        </w:rPr>
        <w:t xml:space="preserve"> </w:t>
      </w:r>
      <w:r>
        <w:rPr>
          <w:sz w:val="24"/>
        </w:rPr>
        <w:t>&amp;</w:t>
      </w:r>
      <w:r>
        <w:rPr>
          <w:spacing w:val="-5"/>
          <w:sz w:val="24"/>
        </w:rPr>
        <w:t xml:space="preserve"> </w:t>
      </w:r>
      <w:r>
        <w:rPr>
          <w:sz w:val="24"/>
        </w:rPr>
        <w:t>Kessler,</w:t>
      </w:r>
      <w:r>
        <w:rPr>
          <w:spacing w:val="-3"/>
          <w:sz w:val="24"/>
        </w:rPr>
        <w:t xml:space="preserve"> </w:t>
      </w:r>
      <w:r>
        <w:rPr>
          <w:sz w:val="24"/>
        </w:rPr>
        <w:t>D.</w:t>
      </w:r>
      <w:r>
        <w:rPr>
          <w:spacing w:val="-3"/>
          <w:sz w:val="24"/>
        </w:rPr>
        <w:t xml:space="preserve"> </w:t>
      </w:r>
      <w:r>
        <w:rPr>
          <w:sz w:val="24"/>
        </w:rPr>
        <w:t>(2012).</w:t>
      </w:r>
      <w:r>
        <w:rPr>
          <w:spacing w:val="-3"/>
          <w:sz w:val="24"/>
        </w:rPr>
        <w:t xml:space="preserve"> </w:t>
      </w:r>
      <w:r>
        <w:rPr>
          <w:sz w:val="24"/>
        </w:rPr>
        <w:t>Factors</w:t>
      </w:r>
      <w:r>
        <w:rPr>
          <w:spacing w:val="-3"/>
          <w:sz w:val="24"/>
        </w:rPr>
        <w:t xml:space="preserve"> </w:t>
      </w:r>
      <w:r>
        <w:rPr>
          <w:sz w:val="24"/>
        </w:rPr>
        <w:t>associated</w:t>
      </w:r>
      <w:r>
        <w:rPr>
          <w:spacing w:val="-2"/>
          <w:sz w:val="24"/>
        </w:rPr>
        <w:t xml:space="preserve"> </w:t>
      </w:r>
      <w:r>
        <w:rPr>
          <w:sz w:val="24"/>
        </w:rPr>
        <w:t xml:space="preserve">with differential response to online cognitive behavioural therapy. </w:t>
      </w:r>
      <w:r>
        <w:rPr>
          <w:i/>
          <w:sz w:val="24"/>
        </w:rPr>
        <w:t xml:space="preserve">Social Psychiatry and Psychiatric Epidemiology, 47, </w:t>
      </w:r>
      <w:r>
        <w:rPr>
          <w:sz w:val="24"/>
        </w:rPr>
        <w:t>827–833.</w:t>
      </w:r>
    </w:p>
    <w:p w14:paraId="6D5F7672" w14:textId="77777777" w:rsidR="005B323A" w:rsidRDefault="0026499D">
      <w:pPr>
        <w:pStyle w:val="BodyText"/>
        <w:ind w:left="220"/>
      </w:pPr>
      <w:r>
        <w:t>Buzza,</w:t>
      </w:r>
      <w:r>
        <w:rPr>
          <w:spacing w:val="-2"/>
        </w:rPr>
        <w:t xml:space="preserve"> </w:t>
      </w:r>
      <w:r>
        <w:t>C.,</w:t>
      </w:r>
      <w:r>
        <w:rPr>
          <w:spacing w:val="-2"/>
        </w:rPr>
        <w:t xml:space="preserve"> </w:t>
      </w:r>
      <w:r>
        <w:t>Ono,</w:t>
      </w:r>
      <w:r>
        <w:rPr>
          <w:spacing w:val="-2"/>
        </w:rPr>
        <w:t xml:space="preserve"> </w:t>
      </w:r>
      <w:r>
        <w:t>S.</w:t>
      </w:r>
      <w:r>
        <w:rPr>
          <w:spacing w:val="-2"/>
        </w:rPr>
        <w:t xml:space="preserve"> </w:t>
      </w:r>
      <w:r>
        <w:t>S.,</w:t>
      </w:r>
      <w:r>
        <w:rPr>
          <w:spacing w:val="-1"/>
        </w:rPr>
        <w:t xml:space="preserve"> </w:t>
      </w:r>
      <w:r>
        <w:t>Turvey,</w:t>
      </w:r>
      <w:r>
        <w:rPr>
          <w:spacing w:val="-2"/>
        </w:rPr>
        <w:t xml:space="preserve"> </w:t>
      </w:r>
      <w:r>
        <w:t>C.,</w:t>
      </w:r>
      <w:r>
        <w:rPr>
          <w:spacing w:val="-2"/>
        </w:rPr>
        <w:t xml:space="preserve"> </w:t>
      </w:r>
      <w:r>
        <w:t>Wittrock,</w:t>
      </w:r>
      <w:r>
        <w:rPr>
          <w:spacing w:val="-2"/>
        </w:rPr>
        <w:t xml:space="preserve"> </w:t>
      </w:r>
      <w:r>
        <w:t>S</w:t>
      </w:r>
      <w:r>
        <w:t>.,</w:t>
      </w:r>
      <w:r>
        <w:rPr>
          <w:spacing w:val="-1"/>
        </w:rPr>
        <w:t xml:space="preserve"> </w:t>
      </w:r>
      <w:r>
        <w:t>Noble,</w:t>
      </w:r>
      <w:r>
        <w:rPr>
          <w:spacing w:val="-2"/>
        </w:rPr>
        <w:t xml:space="preserve"> </w:t>
      </w:r>
      <w:r>
        <w:t>M.,</w:t>
      </w:r>
      <w:r>
        <w:rPr>
          <w:spacing w:val="-2"/>
        </w:rPr>
        <w:t xml:space="preserve"> </w:t>
      </w:r>
      <w:r>
        <w:t>Reddy,</w:t>
      </w:r>
      <w:r>
        <w:rPr>
          <w:spacing w:val="-2"/>
        </w:rPr>
        <w:t xml:space="preserve"> </w:t>
      </w:r>
      <w:r>
        <w:t>G.,</w:t>
      </w:r>
      <w:r>
        <w:rPr>
          <w:spacing w:val="-1"/>
        </w:rPr>
        <w:t xml:space="preserve"> </w:t>
      </w:r>
      <w:r>
        <w:t>… Reisinger,</w:t>
      </w:r>
      <w:r>
        <w:rPr>
          <w:spacing w:val="-1"/>
        </w:rPr>
        <w:t xml:space="preserve"> </w:t>
      </w:r>
      <w:r>
        <w:t>H.</w:t>
      </w:r>
      <w:r>
        <w:rPr>
          <w:spacing w:val="-2"/>
        </w:rPr>
        <w:t xml:space="preserve"> </w:t>
      </w:r>
      <w:r>
        <w:t>S.</w:t>
      </w:r>
      <w:r>
        <w:rPr>
          <w:spacing w:val="-1"/>
        </w:rPr>
        <w:t xml:space="preserve"> </w:t>
      </w:r>
      <w:r>
        <w:rPr>
          <w:spacing w:val="-2"/>
        </w:rPr>
        <w:t>(2011).</w:t>
      </w:r>
    </w:p>
    <w:p w14:paraId="024FF472" w14:textId="77777777" w:rsidR="005B323A" w:rsidRDefault="0026499D">
      <w:pPr>
        <w:ind w:left="666"/>
        <w:rPr>
          <w:sz w:val="24"/>
        </w:rPr>
      </w:pPr>
      <w:r>
        <w:rPr>
          <w:sz w:val="24"/>
        </w:rPr>
        <w:t>Distance</w:t>
      </w:r>
      <w:r>
        <w:rPr>
          <w:spacing w:val="-5"/>
          <w:sz w:val="24"/>
        </w:rPr>
        <w:t xml:space="preserve"> </w:t>
      </w:r>
      <w:r>
        <w:rPr>
          <w:sz w:val="24"/>
        </w:rPr>
        <w:t>is</w:t>
      </w:r>
      <w:r>
        <w:rPr>
          <w:spacing w:val="-4"/>
          <w:sz w:val="24"/>
        </w:rPr>
        <w:t xml:space="preserve"> </w:t>
      </w:r>
      <w:r>
        <w:rPr>
          <w:sz w:val="24"/>
        </w:rPr>
        <w:t>relative:</w:t>
      </w:r>
      <w:r>
        <w:rPr>
          <w:spacing w:val="-4"/>
          <w:sz w:val="24"/>
        </w:rPr>
        <w:t xml:space="preserve"> </w:t>
      </w:r>
      <w:r>
        <w:rPr>
          <w:sz w:val="24"/>
        </w:rPr>
        <w:t>Unpacking</w:t>
      </w:r>
      <w:r>
        <w:rPr>
          <w:spacing w:val="-6"/>
          <w:sz w:val="24"/>
        </w:rPr>
        <w:t xml:space="preserve"> </w:t>
      </w:r>
      <w:r>
        <w:rPr>
          <w:sz w:val="24"/>
        </w:rPr>
        <w:t>a</w:t>
      </w:r>
      <w:r>
        <w:rPr>
          <w:spacing w:val="-5"/>
          <w:sz w:val="24"/>
        </w:rPr>
        <w:t xml:space="preserve"> </w:t>
      </w:r>
      <w:r>
        <w:rPr>
          <w:sz w:val="24"/>
        </w:rPr>
        <w:t>principal</w:t>
      </w:r>
      <w:r>
        <w:rPr>
          <w:spacing w:val="-4"/>
          <w:sz w:val="24"/>
        </w:rPr>
        <w:t xml:space="preserve"> </w:t>
      </w:r>
      <w:r>
        <w:rPr>
          <w:sz w:val="24"/>
        </w:rPr>
        <w:t>barrier</w:t>
      </w:r>
      <w:r>
        <w:rPr>
          <w:spacing w:val="-3"/>
          <w:sz w:val="24"/>
        </w:rPr>
        <w:t xml:space="preserve"> </w:t>
      </w:r>
      <w:r>
        <w:rPr>
          <w:sz w:val="24"/>
        </w:rPr>
        <w:t>in</w:t>
      </w:r>
      <w:r>
        <w:rPr>
          <w:spacing w:val="-4"/>
          <w:sz w:val="24"/>
        </w:rPr>
        <w:t xml:space="preserve"> </w:t>
      </w:r>
      <w:r>
        <w:rPr>
          <w:sz w:val="24"/>
        </w:rPr>
        <w:t>rural</w:t>
      </w:r>
      <w:r>
        <w:rPr>
          <w:spacing w:val="-4"/>
          <w:sz w:val="24"/>
        </w:rPr>
        <w:t xml:space="preserve"> </w:t>
      </w:r>
      <w:r>
        <w:rPr>
          <w:sz w:val="24"/>
        </w:rPr>
        <w:t xml:space="preserve">healthcare. </w:t>
      </w:r>
      <w:r>
        <w:rPr>
          <w:i/>
          <w:sz w:val="24"/>
        </w:rPr>
        <w:t>Journal</w:t>
      </w:r>
      <w:r>
        <w:rPr>
          <w:i/>
          <w:spacing w:val="-4"/>
          <w:sz w:val="24"/>
        </w:rPr>
        <w:t xml:space="preserve"> </w:t>
      </w:r>
      <w:r>
        <w:rPr>
          <w:i/>
          <w:sz w:val="24"/>
        </w:rPr>
        <w:t>of</w:t>
      </w:r>
      <w:r>
        <w:rPr>
          <w:i/>
          <w:spacing w:val="-4"/>
          <w:sz w:val="24"/>
        </w:rPr>
        <w:t xml:space="preserve"> </w:t>
      </w:r>
      <w:r>
        <w:rPr>
          <w:i/>
          <w:sz w:val="24"/>
        </w:rPr>
        <w:t xml:space="preserve">General Internal Medicine, 26 Suppl 2, </w:t>
      </w:r>
      <w:r>
        <w:rPr>
          <w:sz w:val="24"/>
        </w:rPr>
        <w:t>648–654.</w:t>
      </w:r>
    </w:p>
    <w:p w14:paraId="506164CC" w14:textId="77777777" w:rsidR="005B323A" w:rsidRDefault="0026499D">
      <w:pPr>
        <w:pStyle w:val="BodyText"/>
        <w:spacing w:before="121"/>
        <w:ind w:left="666" w:right="265" w:hanging="447"/>
      </w:pPr>
      <w:r>
        <w:t>Bylund,</w:t>
      </w:r>
      <w:r>
        <w:rPr>
          <w:spacing w:val="-3"/>
        </w:rPr>
        <w:t xml:space="preserve"> </w:t>
      </w:r>
      <w:r>
        <w:t>C.</w:t>
      </w:r>
      <w:r>
        <w:rPr>
          <w:spacing w:val="-2"/>
        </w:rPr>
        <w:t xml:space="preserve"> </w:t>
      </w:r>
      <w:r>
        <w:t>L.,</w:t>
      </w:r>
      <w:r>
        <w:rPr>
          <w:spacing w:val="-2"/>
        </w:rPr>
        <w:t xml:space="preserve"> </w:t>
      </w:r>
      <w:r>
        <w:t>Gueguen,</w:t>
      </w:r>
      <w:r>
        <w:rPr>
          <w:spacing w:val="-2"/>
        </w:rPr>
        <w:t xml:space="preserve"> </w:t>
      </w:r>
      <w:r>
        <w:t>J.</w:t>
      </w:r>
      <w:r>
        <w:rPr>
          <w:spacing w:val="-3"/>
        </w:rPr>
        <w:t xml:space="preserve"> </w:t>
      </w:r>
      <w:r>
        <w:t>A.,</w:t>
      </w:r>
      <w:r>
        <w:rPr>
          <w:spacing w:val="-3"/>
        </w:rPr>
        <w:t xml:space="preserve"> </w:t>
      </w:r>
      <w:r>
        <w:t>D’Agostino,</w:t>
      </w:r>
      <w:r>
        <w:rPr>
          <w:spacing w:val="-3"/>
        </w:rPr>
        <w:t xml:space="preserve"> </w:t>
      </w:r>
      <w:r>
        <w:t>T.</w:t>
      </w:r>
      <w:r>
        <w:rPr>
          <w:spacing w:val="-3"/>
        </w:rPr>
        <w:t xml:space="preserve"> </w:t>
      </w:r>
      <w:r>
        <w:t>A.,</w:t>
      </w:r>
      <w:r>
        <w:rPr>
          <w:spacing w:val="-2"/>
        </w:rPr>
        <w:t xml:space="preserve"> </w:t>
      </w:r>
      <w:r>
        <w:t>Imes,</w:t>
      </w:r>
      <w:r>
        <w:rPr>
          <w:spacing w:val="-3"/>
        </w:rPr>
        <w:t xml:space="preserve"> </w:t>
      </w:r>
      <w:r>
        <w:t>R.</w:t>
      </w:r>
      <w:r>
        <w:rPr>
          <w:spacing w:val="-3"/>
        </w:rPr>
        <w:t xml:space="preserve"> </w:t>
      </w:r>
      <w:r>
        <w:t>S.,</w:t>
      </w:r>
      <w:r>
        <w:rPr>
          <w:spacing w:val="-2"/>
        </w:rPr>
        <w:t xml:space="preserve"> </w:t>
      </w:r>
      <w:r>
        <w:t>&amp;</w:t>
      </w:r>
      <w:r>
        <w:rPr>
          <w:spacing w:val="-5"/>
        </w:rPr>
        <w:t xml:space="preserve"> </w:t>
      </w:r>
      <w:r>
        <w:t>Sonet,</w:t>
      </w:r>
      <w:r>
        <w:rPr>
          <w:spacing w:val="-3"/>
        </w:rPr>
        <w:t xml:space="preserve"> </w:t>
      </w:r>
      <w:r>
        <w:t>E.</w:t>
      </w:r>
      <w:r>
        <w:rPr>
          <w:spacing w:val="-3"/>
        </w:rPr>
        <w:t xml:space="preserve"> </w:t>
      </w:r>
      <w:r>
        <w:t>(2009).</w:t>
      </w:r>
      <w:r>
        <w:rPr>
          <w:spacing w:val="-3"/>
        </w:rPr>
        <w:t xml:space="preserve"> </w:t>
      </w:r>
      <w:r>
        <w:t xml:space="preserve">Cancer patients’ decisions about discussing Internet information with their doctors. </w:t>
      </w:r>
      <w:r>
        <w:rPr>
          <w:i/>
        </w:rPr>
        <w:t xml:space="preserve">Psycho- Oncology, 18, </w:t>
      </w:r>
      <w:r>
        <w:t>1139–1146.</w:t>
      </w:r>
    </w:p>
    <w:p w14:paraId="4364C678" w14:textId="77777777" w:rsidR="005B323A" w:rsidRDefault="0026499D">
      <w:pPr>
        <w:pStyle w:val="BodyText"/>
        <w:ind w:left="666" w:hanging="447"/>
      </w:pPr>
      <w:r>
        <w:t>Bylund, C. L., Gueguen, J. A., D’Agostino, T. A., Li, Y., &amp; Sonet, E. (2009). Doctor–patient communication</w:t>
      </w:r>
      <w:r>
        <w:rPr>
          <w:spacing w:val="-6"/>
        </w:rPr>
        <w:t xml:space="preserve"> </w:t>
      </w:r>
      <w:r>
        <w:t>about</w:t>
      </w:r>
      <w:r>
        <w:rPr>
          <w:spacing w:val="-6"/>
        </w:rPr>
        <w:t xml:space="preserve"> </w:t>
      </w:r>
      <w:r>
        <w:t>cancer-</w:t>
      </w:r>
      <w:r>
        <w:t>related</w:t>
      </w:r>
      <w:r>
        <w:rPr>
          <w:spacing w:val="-2"/>
        </w:rPr>
        <w:t xml:space="preserve"> </w:t>
      </w:r>
      <w:r>
        <w:t>Internet</w:t>
      </w:r>
      <w:r>
        <w:rPr>
          <w:spacing w:val="-6"/>
        </w:rPr>
        <w:t xml:space="preserve"> </w:t>
      </w:r>
      <w:r>
        <w:t>information.</w:t>
      </w:r>
      <w:r>
        <w:rPr>
          <w:spacing w:val="-5"/>
        </w:rPr>
        <w:t xml:space="preserve"> </w:t>
      </w:r>
      <w:r>
        <w:rPr>
          <w:i/>
        </w:rPr>
        <w:t>Journal</w:t>
      </w:r>
      <w:r>
        <w:rPr>
          <w:i/>
          <w:spacing w:val="-6"/>
        </w:rPr>
        <w:t xml:space="preserve"> </w:t>
      </w:r>
      <w:r>
        <w:rPr>
          <w:i/>
        </w:rPr>
        <w:t>of</w:t>
      </w:r>
      <w:r>
        <w:rPr>
          <w:i/>
          <w:spacing w:val="-6"/>
        </w:rPr>
        <w:t xml:space="preserve"> </w:t>
      </w:r>
      <w:r>
        <w:rPr>
          <w:i/>
        </w:rPr>
        <w:t>Psychosocial</w:t>
      </w:r>
      <w:r>
        <w:rPr>
          <w:i/>
          <w:spacing w:val="-6"/>
        </w:rPr>
        <w:t xml:space="preserve"> </w:t>
      </w:r>
      <w:r>
        <w:rPr>
          <w:i/>
        </w:rPr>
        <w:t xml:space="preserve">Oncology, 28, </w:t>
      </w:r>
      <w:r>
        <w:t>127–142.</w:t>
      </w:r>
    </w:p>
    <w:p w14:paraId="0C1ECAB4" w14:textId="77777777" w:rsidR="005B323A" w:rsidRDefault="0026499D">
      <w:pPr>
        <w:pStyle w:val="BodyText"/>
        <w:ind w:left="666" w:hanging="447"/>
      </w:pPr>
      <w:r>
        <w:t>Byrne,</w:t>
      </w:r>
      <w:r>
        <w:rPr>
          <w:spacing w:val="-1"/>
        </w:rPr>
        <w:t xml:space="preserve"> </w:t>
      </w:r>
      <w:r>
        <w:t>A.</w:t>
      </w:r>
      <w:r>
        <w:rPr>
          <w:spacing w:val="-3"/>
        </w:rPr>
        <w:t xml:space="preserve"> </w:t>
      </w:r>
      <w:r>
        <w:t>M.,</w:t>
      </w:r>
      <w:r>
        <w:rPr>
          <w:spacing w:val="-3"/>
        </w:rPr>
        <w:t xml:space="preserve"> </w:t>
      </w:r>
      <w:r>
        <w:t>&amp;</w:t>
      </w:r>
      <w:r>
        <w:rPr>
          <w:spacing w:val="-3"/>
        </w:rPr>
        <w:t xml:space="preserve"> </w:t>
      </w:r>
      <w:r>
        <w:t>Hartley,</w:t>
      </w:r>
      <w:r>
        <w:rPr>
          <w:spacing w:val="-2"/>
        </w:rPr>
        <w:t xml:space="preserve"> </w:t>
      </w:r>
      <w:r>
        <w:t>M.</w:t>
      </w:r>
      <w:r>
        <w:rPr>
          <w:spacing w:val="-3"/>
        </w:rPr>
        <w:t xml:space="preserve"> </w:t>
      </w:r>
      <w:r>
        <w:t>T.</w:t>
      </w:r>
      <w:r>
        <w:rPr>
          <w:spacing w:val="-3"/>
        </w:rPr>
        <w:t xml:space="preserve"> </w:t>
      </w:r>
      <w:r>
        <w:t>(2010).</w:t>
      </w:r>
      <w:r>
        <w:rPr>
          <w:spacing w:val="-3"/>
        </w:rPr>
        <w:t xml:space="preserve"> </w:t>
      </w:r>
      <w:r>
        <w:t>Digital</w:t>
      </w:r>
      <w:r>
        <w:rPr>
          <w:spacing w:val="-3"/>
        </w:rPr>
        <w:t xml:space="preserve"> </w:t>
      </w:r>
      <w:r>
        <w:t>technology</w:t>
      </w:r>
      <w:r>
        <w:rPr>
          <w:spacing w:val="-8"/>
        </w:rPr>
        <w:t xml:space="preserve"> </w:t>
      </w:r>
      <w:r>
        <w:t>in</w:t>
      </w:r>
      <w:r>
        <w:rPr>
          <w:spacing w:val="-3"/>
        </w:rPr>
        <w:t xml:space="preserve"> </w:t>
      </w:r>
      <w:r>
        <w:t>the</w:t>
      </w:r>
      <w:r>
        <w:rPr>
          <w:spacing w:val="-4"/>
        </w:rPr>
        <w:t xml:space="preserve"> </w:t>
      </w:r>
      <w:r>
        <w:t>21st</w:t>
      </w:r>
      <w:r>
        <w:rPr>
          <w:spacing w:val="-3"/>
        </w:rPr>
        <w:t xml:space="preserve"> </w:t>
      </w:r>
      <w:r>
        <w:t>century:</w:t>
      </w:r>
      <w:r>
        <w:rPr>
          <w:spacing w:val="-3"/>
        </w:rPr>
        <w:t xml:space="preserve"> </w:t>
      </w:r>
      <w:r>
        <w:t>Considerations</w:t>
      </w:r>
      <w:r>
        <w:rPr>
          <w:spacing w:val="-3"/>
        </w:rPr>
        <w:t xml:space="preserve"> </w:t>
      </w:r>
      <w:r>
        <w:t xml:space="preserve">for clinical supervision in rehabilitation education. </w:t>
      </w:r>
      <w:r>
        <w:rPr>
          <w:i/>
        </w:rPr>
        <w:t xml:space="preserve">Rehabilitation Education, 24, </w:t>
      </w:r>
      <w:r>
        <w:t>57–68.</w:t>
      </w:r>
    </w:p>
    <w:p w14:paraId="14531E74" w14:textId="77777777" w:rsidR="005B323A" w:rsidRDefault="0026499D">
      <w:pPr>
        <w:spacing w:before="120"/>
        <w:ind w:left="666" w:hanging="447"/>
        <w:rPr>
          <w:sz w:val="24"/>
        </w:rPr>
      </w:pPr>
      <w:r>
        <w:rPr>
          <w:sz w:val="24"/>
        </w:rPr>
        <w:t>Cafolla,</w:t>
      </w:r>
      <w:r>
        <w:rPr>
          <w:spacing w:val="-4"/>
          <w:sz w:val="24"/>
        </w:rPr>
        <w:t xml:space="preserve"> </w:t>
      </w:r>
      <w:r>
        <w:rPr>
          <w:sz w:val="24"/>
        </w:rPr>
        <w:t>R.</w:t>
      </w:r>
      <w:r>
        <w:rPr>
          <w:spacing w:val="-4"/>
          <w:sz w:val="24"/>
        </w:rPr>
        <w:t xml:space="preserve"> </w:t>
      </w:r>
      <w:r>
        <w:rPr>
          <w:sz w:val="24"/>
        </w:rPr>
        <w:t>(2000).</w:t>
      </w:r>
      <w:r>
        <w:rPr>
          <w:spacing w:val="-4"/>
          <w:sz w:val="24"/>
        </w:rPr>
        <w:t xml:space="preserve"> </w:t>
      </w:r>
      <w:r>
        <w:rPr>
          <w:sz w:val="24"/>
        </w:rPr>
        <w:t>An</w:t>
      </w:r>
      <w:r>
        <w:rPr>
          <w:spacing w:val="-4"/>
          <w:sz w:val="24"/>
        </w:rPr>
        <w:t xml:space="preserve"> </w:t>
      </w:r>
      <w:r>
        <w:rPr>
          <w:sz w:val="24"/>
        </w:rPr>
        <w:t>introduction</w:t>
      </w:r>
      <w:r>
        <w:rPr>
          <w:spacing w:val="-4"/>
          <w:sz w:val="24"/>
        </w:rPr>
        <w:t xml:space="preserve"> </w:t>
      </w:r>
      <w:r>
        <w:rPr>
          <w:sz w:val="24"/>
        </w:rPr>
        <w:t>to</w:t>
      </w:r>
      <w:r>
        <w:rPr>
          <w:spacing w:val="-4"/>
          <w:sz w:val="24"/>
        </w:rPr>
        <w:t xml:space="preserve"> </w:t>
      </w:r>
      <w:r>
        <w:rPr>
          <w:sz w:val="24"/>
        </w:rPr>
        <w:t>the</w:t>
      </w:r>
      <w:r>
        <w:rPr>
          <w:spacing w:val="-1"/>
          <w:sz w:val="24"/>
        </w:rPr>
        <w:t xml:space="preserve"> </w:t>
      </w:r>
      <w:r>
        <w:rPr>
          <w:sz w:val="24"/>
        </w:rPr>
        <w:t>Internet</w:t>
      </w:r>
      <w:r>
        <w:rPr>
          <w:spacing w:val="-1"/>
          <w:sz w:val="24"/>
        </w:rPr>
        <w:t xml:space="preserve"> </w:t>
      </w:r>
      <w:r>
        <w:rPr>
          <w:sz w:val="24"/>
        </w:rPr>
        <w:t>for</w:t>
      </w:r>
      <w:r>
        <w:rPr>
          <w:spacing w:val="-6"/>
          <w:sz w:val="24"/>
        </w:rPr>
        <w:t xml:space="preserve"> </w:t>
      </w:r>
      <w:r>
        <w:rPr>
          <w:sz w:val="24"/>
        </w:rPr>
        <w:t>independent</w:t>
      </w:r>
      <w:r>
        <w:rPr>
          <w:spacing w:val="-4"/>
          <w:sz w:val="24"/>
        </w:rPr>
        <w:t xml:space="preserve"> </w:t>
      </w:r>
      <w:r>
        <w:rPr>
          <w:sz w:val="24"/>
        </w:rPr>
        <w:t>group</w:t>
      </w:r>
      <w:r>
        <w:rPr>
          <w:spacing w:val="-4"/>
          <w:sz w:val="24"/>
        </w:rPr>
        <w:t xml:space="preserve"> </w:t>
      </w:r>
      <w:r>
        <w:rPr>
          <w:sz w:val="24"/>
        </w:rPr>
        <w:t>therapists.</w:t>
      </w:r>
      <w:r>
        <w:rPr>
          <w:spacing w:val="-2"/>
          <w:sz w:val="24"/>
        </w:rPr>
        <w:t xml:space="preserve"> </w:t>
      </w:r>
      <w:r>
        <w:rPr>
          <w:i/>
          <w:sz w:val="24"/>
        </w:rPr>
        <w:t>Journal</w:t>
      </w:r>
      <w:r>
        <w:rPr>
          <w:i/>
          <w:spacing w:val="-4"/>
          <w:sz w:val="24"/>
        </w:rPr>
        <w:t xml:space="preserve"> </w:t>
      </w:r>
      <w:r>
        <w:rPr>
          <w:i/>
          <w:sz w:val="24"/>
        </w:rPr>
        <w:t xml:space="preserve">of Psychotherapy in Independent Practice, 1, </w:t>
      </w:r>
      <w:r>
        <w:rPr>
          <w:sz w:val="24"/>
        </w:rPr>
        <w:t>77–86.</w:t>
      </w:r>
    </w:p>
    <w:p w14:paraId="53C4116B" w14:textId="77777777" w:rsidR="005B323A" w:rsidRDefault="0026499D">
      <w:pPr>
        <w:pStyle w:val="BodyText"/>
        <w:spacing w:before="121"/>
        <w:ind w:left="666" w:right="265" w:hanging="447"/>
      </w:pPr>
      <w:r>
        <w:t>Calear,</w:t>
      </w:r>
      <w:r>
        <w:rPr>
          <w:spacing w:val="-4"/>
        </w:rPr>
        <w:t xml:space="preserve"> </w:t>
      </w:r>
      <w:r>
        <w:t>A.</w:t>
      </w:r>
      <w:r>
        <w:rPr>
          <w:spacing w:val="-2"/>
        </w:rPr>
        <w:t xml:space="preserve"> </w:t>
      </w:r>
      <w:r>
        <w:t>L.,</w:t>
      </w:r>
      <w:r>
        <w:rPr>
          <w:spacing w:val="-2"/>
        </w:rPr>
        <w:t xml:space="preserve"> </w:t>
      </w:r>
      <w:r>
        <w:t>&amp;</w:t>
      </w:r>
      <w:r>
        <w:rPr>
          <w:spacing w:val="-6"/>
        </w:rPr>
        <w:t xml:space="preserve"> </w:t>
      </w:r>
      <w:r>
        <w:t>Ch</w:t>
      </w:r>
      <w:r>
        <w:t>ristensen,</w:t>
      </w:r>
      <w:r>
        <w:rPr>
          <w:spacing w:val="-4"/>
        </w:rPr>
        <w:t xml:space="preserve"> </w:t>
      </w:r>
      <w:r>
        <w:t>H.</w:t>
      </w:r>
      <w:r>
        <w:rPr>
          <w:spacing w:val="-4"/>
        </w:rPr>
        <w:t xml:space="preserve"> </w:t>
      </w:r>
      <w:r>
        <w:t>(2010).</w:t>
      </w:r>
      <w:r>
        <w:rPr>
          <w:spacing w:val="-4"/>
        </w:rPr>
        <w:t xml:space="preserve"> </w:t>
      </w:r>
      <w:r>
        <w:t>Review</w:t>
      </w:r>
      <w:r>
        <w:rPr>
          <w:spacing w:val="-4"/>
        </w:rPr>
        <w:t xml:space="preserve"> </w:t>
      </w:r>
      <w:r>
        <w:t>of</w:t>
      </w:r>
      <w:r>
        <w:rPr>
          <w:spacing w:val="-1"/>
        </w:rPr>
        <w:t xml:space="preserve"> </w:t>
      </w:r>
      <w:r>
        <w:t>Internet-based</w:t>
      </w:r>
      <w:r>
        <w:rPr>
          <w:spacing w:val="-4"/>
        </w:rPr>
        <w:t xml:space="preserve"> </w:t>
      </w:r>
      <w:r>
        <w:t>prevention</w:t>
      </w:r>
      <w:r>
        <w:rPr>
          <w:spacing w:val="-4"/>
        </w:rPr>
        <w:t xml:space="preserve"> </w:t>
      </w:r>
      <w:r>
        <w:t>and</w:t>
      </w:r>
      <w:r>
        <w:rPr>
          <w:spacing w:val="-4"/>
        </w:rPr>
        <w:t xml:space="preserve"> </w:t>
      </w:r>
      <w:r>
        <w:t xml:space="preserve">treatment programs for anxiety and depression in children and adolescents. </w:t>
      </w:r>
      <w:r>
        <w:rPr>
          <w:i/>
        </w:rPr>
        <w:t xml:space="preserve">Medical Journal of Australia, 192, </w:t>
      </w:r>
      <w:r>
        <w:t>S12–S14.</w:t>
      </w:r>
    </w:p>
    <w:p w14:paraId="23DD2870" w14:textId="77777777" w:rsidR="005B323A" w:rsidRDefault="0026499D">
      <w:pPr>
        <w:pStyle w:val="BodyText"/>
        <w:ind w:left="666" w:hanging="447"/>
      </w:pPr>
      <w:r>
        <w:t>Calear, A. L., Christensen, H., Mackinnon, A., Griffiths, K. M., &amp; O’Kearney, R. (2009). The YouthMood</w:t>
      </w:r>
      <w:r>
        <w:rPr>
          <w:spacing w:val="-4"/>
        </w:rPr>
        <w:t xml:space="preserve"> </w:t>
      </w:r>
      <w:r>
        <w:t>Project:</w:t>
      </w:r>
      <w:r>
        <w:rPr>
          <w:spacing w:val="-4"/>
        </w:rPr>
        <w:t xml:space="preserve"> </w:t>
      </w:r>
      <w:r>
        <w:t>A</w:t>
      </w:r>
      <w:r>
        <w:rPr>
          <w:spacing w:val="-4"/>
        </w:rPr>
        <w:t xml:space="preserve"> </w:t>
      </w:r>
      <w:r>
        <w:t>cluster</w:t>
      </w:r>
      <w:r>
        <w:rPr>
          <w:spacing w:val="-4"/>
        </w:rPr>
        <w:t xml:space="preserve"> </w:t>
      </w:r>
      <w:r>
        <w:t>randomized</w:t>
      </w:r>
      <w:r>
        <w:rPr>
          <w:spacing w:val="-4"/>
        </w:rPr>
        <w:t xml:space="preserve"> </w:t>
      </w:r>
      <w:r>
        <w:t>controlled</w:t>
      </w:r>
      <w:r>
        <w:rPr>
          <w:spacing w:val="-4"/>
        </w:rPr>
        <w:t xml:space="preserve"> </w:t>
      </w:r>
      <w:r>
        <w:t>trial</w:t>
      </w:r>
      <w:r>
        <w:rPr>
          <w:spacing w:val="-4"/>
        </w:rPr>
        <w:t xml:space="preserve"> </w:t>
      </w:r>
      <w:r>
        <w:t>of</w:t>
      </w:r>
      <w:r>
        <w:rPr>
          <w:spacing w:val="-5"/>
        </w:rPr>
        <w:t xml:space="preserve"> </w:t>
      </w:r>
      <w:r>
        <w:t>an</w:t>
      </w:r>
      <w:r>
        <w:rPr>
          <w:spacing w:val="-4"/>
        </w:rPr>
        <w:t xml:space="preserve"> </w:t>
      </w:r>
      <w:r>
        <w:t>online</w:t>
      </w:r>
      <w:r>
        <w:rPr>
          <w:spacing w:val="-5"/>
        </w:rPr>
        <w:t xml:space="preserve"> </w:t>
      </w:r>
      <w:r>
        <w:t>cognitive</w:t>
      </w:r>
      <w:r>
        <w:rPr>
          <w:spacing w:val="-4"/>
        </w:rPr>
        <w:t xml:space="preserve"> </w:t>
      </w:r>
      <w:r>
        <w:t xml:space="preserve">behavioral program with adolescents. </w:t>
      </w:r>
      <w:r>
        <w:rPr>
          <w:i/>
        </w:rPr>
        <w:t>Journal of Consulting and Clinical Psychology,</w:t>
      </w:r>
      <w:r>
        <w:rPr>
          <w:i/>
        </w:rPr>
        <w:t xml:space="preserve"> 77, </w:t>
      </w:r>
      <w:r>
        <w:t>1021–1032.</w:t>
      </w:r>
    </w:p>
    <w:p w14:paraId="7665201C" w14:textId="77777777" w:rsidR="005B323A" w:rsidRDefault="0026499D">
      <w:pPr>
        <w:spacing w:before="120"/>
        <w:ind w:left="666" w:right="265" w:hanging="447"/>
        <w:rPr>
          <w:sz w:val="24"/>
        </w:rPr>
      </w:pPr>
      <w:r>
        <w:rPr>
          <w:sz w:val="24"/>
        </w:rPr>
        <w:t>Callan, J. A., Howland, R. H., &amp;</w:t>
      </w:r>
      <w:r>
        <w:rPr>
          <w:spacing w:val="-1"/>
          <w:sz w:val="24"/>
        </w:rPr>
        <w:t xml:space="preserve"> </w:t>
      </w:r>
      <w:r>
        <w:rPr>
          <w:sz w:val="24"/>
        </w:rPr>
        <w:t>Puskar, K. (2009). Using computers and the Internet for psychiatric</w:t>
      </w:r>
      <w:r>
        <w:rPr>
          <w:spacing w:val="-6"/>
          <w:sz w:val="24"/>
        </w:rPr>
        <w:t xml:space="preserve"> </w:t>
      </w:r>
      <w:r>
        <w:rPr>
          <w:sz w:val="24"/>
        </w:rPr>
        <w:t>nursing</w:t>
      </w:r>
      <w:r>
        <w:rPr>
          <w:spacing w:val="-7"/>
          <w:sz w:val="24"/>
        </w:rPr>
        <w:t xml:space="preserve"> </w:t>
      </w:r>
      <w:r>
        <w:rPr>
          <w:sz w:val="24"/>
        </w:rPr>
        <w:t>intervention.</w:t>
      </w:r>
      <w:r>
        <w:rPr>
          <w:spacing w:val="-2"/>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Psychosocial</w:t>
      </w:r>
      <w:r>
        <w:rPr>
          <w:i/>
          <w:spacing w:val="-4"/>
          <w:sz w:val="24"/>
        </w:rPr>
        <w:t xml:space="preserve"> </w:t>
      </w:r>
      <w:r>
        <w:rPr>
          <w:i/>
          <w:sz w:val="24"/>
        </w:rPr>
        <w:t>Nursing</w:t>
      </w:r>
      <w:r>
        <w:rPr>
          <w:i/>
          <w:spacing w:val="-4"/>
          <w:sz w:val="24"/>
        </w:rPr>
        <w:t xml:space="preserve"> </w:t>
      </w:r>
      <w:r>
        <w:rPr>
          <w:i/>
          <w:sz w:val="24"/>
        </w:rPr>
        <w:t>and</w:t>
      </w:r>
      <w:r>
        <w:rPr>
          <w:i/>
          <w:spacing w:val="-4"/>
          <w:sz w:val="24"/>
        </w:rPr>
        <w:t xml:space="preserve"> </w:t>
      </w:r>
      <w:r>
        <w:rPr>
          <w:i/>
          <w:sz w:val="24"/>
        </w:rPr>
        <w:t>Mental</w:t>
      </w:r>
      <w:r>
        <w:rPr>
          <w:i/>
          <w:spacing w:val="-4"/>
          <w:sz w:val="24"/>
        </w:rPr>
        <w:t xml:space="preserve"> </w:t>
      </w:r>
      <w:r>
        <w:rPr>
          <w:i/>
          <w:sz w:val="24"/>
        </w:rPr>
        <w:t xml:space="preserve">Health Services, 47, </w:t>
      </w:r>
      <w:r>
        <w:rPr>
          <w:sz w:val="24"/>
        </w:rPr>
        <w:t>13–14.</w:t>
      </w:r>
    </w:p>
    <w:p w14:paraId="208DC0B1" w14:textId="77777777" w:rsidR="005B323A" w:rsidRDefault="005B323A">
      <w:pPr>
        <w:rPr>
          <w:sz w:val="24"/>
        </w:rPr>
        <w:sectPr w:rsidR="005B323A">
          <w:pgSz w:w="12240" w:h="15840"/>
          <w:pgMar w:top="1300" w:right="1220" w:bottom="1080" w:left="1220" w:header="722" w:footer="887" w:gutter="0"/>
          <w:cols w:space="720"/>
        </w:sectPr>
      </w:pPr>
    </w:p>
    <w:p w14:paraId="79261D24" w14:textId="77777777" w:rsidR="005B323A" w:rsidRDefault="0026499D">
      <w:pPr>
        <w:spacing w:before="124"/>
        <w:ind w:left="666" w:right="265" w:hanging="447"/>
        <w:rPr>
          <w:sz w:val="24"/>
        </w:rPr>
      </w:pPr>
      <w:r>
        <w:rPr>
          <w:sz w:val="24"/>
        </w:rPr>
        <w:lastRenderedPageBreak/>
        <w:t>Callan,</w:t>
      </w:r>
      <w:r>
        <w:rPr>
          <w:spacing w:val="-3"/>
          <w:sz w:val="24"/>
        </w:rPr>
        <w:t xml:space="preserve"> </w:t>
      </w:r>
      <w:r>
        <w:rPr>
          <w:sz w:val="24"/>
        </w:rPr>
        <w:t>J.</w:t>
      </w:r>
      <w:r>
        <w:rPr>
          <w:spacing w:val="-3"/>
          <w:sz w:val="24"/>
        </w:rPr>
        <w:t xml:space="preserve"> </w:t>
      </w:r>
      <w:r>
        <w:rPr>
          <w:sz w:val="24"/>
        </w:rPr>
        <w:t>A.,</w:t>
      </w:r>
      <w:r>
        <w:rPr>
          <w:spacing w:val="-3"/>
          <w:sz w:val="24"/>
        </w:rPr>
        <w:t xml:space="preserve"> </w:t>
      </w:r>
      <w:r>
        <w:rPr>
          <w:sz w:val="24"/>
        </w:rPr>
        <w:t>&amp;</w:t>
      </w:r>
      <w:r>
        <w:rPr>
          <w:spacing w:val="-6"/>
          <w:sz w:val="24"/>
        </w:rPr>
        <w:t xml:space="preserve"> </w:t>
      </w:r>
      <w:r>
        <w:rPr>
          <w:sz w:val="24"/>
        </w:rPr>
        <w:t>Wright,</w:t>
      </w:r>
      <w:r>
        <w:rPr>
          <w:spacing w:val="-3"/>
          <w:sz w:val="24"/>
        </w:rPr>
        <w:t xml:space="preserve"> </w:t>
      </w:r>
      <w:r>
        <w:rPr>
          <w:sz w:val="24"/>
        </w:rPr>
        <w:t>J.</w:t>
      </w:r>
      <w:r>
        <w:rPr>
          <w:spacing w:val="-3"/>
          <w:sz w:val="24"/>
        </w:rPr>
        <w:t xml:space="preserve"> </w:t>
      </w:r>
      <w:r>
        <w:rPr>
          <w:sz w:val="24"/>
        </w:rPr>
        <w:t>H.</w:t>
      </w:r>
      <w:r>
        <w:rPr>
          <w:spacing w:val="-3"/>
          <w:sz w:val="24"/>
        </w:rPr>
        <w:t xml:space="preserve"> </w:t>
      </w:r>
      <w:r>
        <w:rPr>
          <w:sz w:val="24"/>
        </w:rPr>
        <w:t>(</w:t>
      </w:r>
      <w:r>
        <w:rPr>
          <w:sz w:val="24"/>
        </w:rPr>
        <w:t>2010).</w:t>
      </w:r>
      <w:r>
        <w:rPr>
          <w:spacing w:val="-3"/>
          <w:sz w:val="24"/>
        </w:rPr>
        <w:t xml:space="preserve"> </w:t>
      </w:r>
      <w:r>
        <w:rPr>
          <w:sz w:val="24"/>
        </w:rPr>
        <w:t>Mood</w:t>
      </w:r>
      <w:r>
        <w:rPr>
          <w:spacing w:val="-3"/>
          <w:sz w:val="24"/>
        </w:rPr>
        <w:t xml:space="preserve"> </w:t>
      </w:r>
      <w:r>
        <w:rPr>
          <w:sz w:val="24"/>
        </w:rPr>
        <w:t>disorders.</w:t>
      </w:r>
      <w:r>
        <w:rPr>
          <w:spacing w:val="-2"/>
          <w:sz w:val="24"/>
        </w:rPr>
        <w:t xml:space="preserve"> </w:t>
      </w:r>
      <w:r>
        <w:rPr>
          <w:sz w:val="24"/>
        </w:rPr>
        <w:t>In</w:t>
      </w:r>
      <w:r>
        <w:rPr>
          <w:spacing w:val="-3"/>
          <w:sz w:val="24"/>
        </w:rPr>
        <w:t xml:space="preserve"> </w:t>
      </w:r>
      <w:r>
        <w:rPr>
          <w:sz w:val="24"/>
        </w:rPr>
        <w:t>M.</w:t>
      </w:r>
      <w:r>
        <w:rPr>
          <w:spacing w:val="-3"/>
          <w:sz w:val="24"/>
        </w:rPr>
        <w:t xml:space="preserve"> </w:t>
      </w:r>
      <w:r>
        <w:rPr>
          <w:sz w:val="24"/>
        </w:rPr>
        <w:t>A.</w:t>
      </w:r>
      <w:r>
        <w:rPr>
          <w:spacing w:val="-3"/>
          <w:sz w:val="24"/>
        </w:rPr>
        <w:t xml:space="preserve"> </w:t>
      </w:r>
      <w:r>
        <w:rPr>
          <w:sz w:val="24"/>
        </w:rPr>
        <w:t>Cucciare</w:t>
      </w:r>
      <w:r>
        <w:rPr>
          <w:spacing w:val="-2"/>
          <w:sz w:val="24"/>
        </w:rPr>
        <w:t xml:space="preserve"> </w:t>
      </w:r>
      <w:r>
        <w:rPr>
          <w:sz w:val="24"/>
        </w:rPr>
        <w:t>&amp;</w:t>
      </w:r>
      <w:r>
        <w:rPr>
          <w:spacing w:val="-3"/>
          <w:sz w:val="24"/>
        </w:rPr>
        <w:t xml:space="preserve"> </w:t>
      </w:r>
      <w:r>
        <w:rPr>
          <w:sz w:val="24"/>
        </w:rPr>
        <w:t>K.</w:t>
      </w:r>
      <w:r>
        <w:rPr>
          <w:spacing w:val="-3"/>
          <w:sz w:val="24"/>
        </w:rPr>
        <w:t xml:space="preserve"> </w:t>
      </w:r>
      <w:r>
        <w:rPr>
          <w:sz w:val="24"/>
        </w:rPr>
        <w:t>R.</w:t>
      </w:r>
      <w:r>
        <w:rPr>
          <w:spacing w:val="-3"/>
          <w:sz w:val="24"/>
        </w:rPr>
        <w:t xml:space="preserve"> </w:t>
      </w:r>
      <w:r>
        <w:rPr>
          <w:sz w:val="24"/>
        </w:rPr>
        <w:t xml:space="preserve">Weingardt (Eds.), </w:t>
      </w:r>
      <w:r>
        <w:rPr>
          <w:i/>
          <w:sz w:val="24"/>
        </w:rPr>
        <w:t xml:space="preserve">Using technology to support evidence-based behavioral health practices: A clinician’s guide </w:t>
      </w:r>
      <w:r>
        <w:rPr>
          <w:sz w:val="24"/>
        </w:rPr>
        <w:t>(pp. 3–26). New York: Routledge/Taylor &amp; Francis Group.</w:t>
      </w:r>
    </w:p>
    <w:p w14:paraId="4638DBEC" w14:textId="77777777" w:rsidR="005B323A" w:rsidRDefault="0026499D">
      <w:pPr>
        <w:spacing w:before="120"/>
        <w:ind w:left="667" w:hanging="447"/>
        <w:rPr>
          <w:sz w:val="24"/>
        </w:rPr>
      </w:pPr>
      <w:r>
        <w:rPr>
          <w:sz w:val="24"/>
        </w:rPr>
        <w:t>Campbell,</w:t>
      </w:r>
      <w:r>
        <w:rPr>
          <w:spacing w:val="-2"/>
          <w:sz w:val="24"/>
        </w:rPr>
        <w:t xml:space="preserve"> </w:t>
      </w:r>
      <w:r>
        <w:rPr>
          <w:sz w:val="24"/>
        </w:rPr>
        <w:t>A.</w:t>
      </w:r>
      <w:r>
        <w:rPr>
          <w:spacing w:val="-2"/>
          <w:sz w:val="24"/>
        </w:rPr>
        <w:t xml:space="preserve"> </w:t>
      </w:r>
      <w:r>
        <w:rPr>
          <w:sz w:val="24"/>
        </w:rPr>
        <w:t>J.,</w:t>
      </w:r>
      <w:r>
        <w:rPr>
          <w:spacing w:val="-2"/>
          <w:sz w:val="24"/>
        </w:rPr>
        <w:t xml:space="preserve"> </w:t>
      </w:r>
      <w:r>
        <w:rPr>
          <w:sz w:val="24"/>
        </w:rPr>
        <w:t>Cumming,</w:t>
      </w:r>
      <w:r>
        <w:rPr>
          <w:spacing w:val="-2"/>
          <w:sz w:val="24"/>
        </w:rPr>
        <w:t xml:space="preserve"> </w:t>
      </w:r>
      <w:r>
        <w:rPr>
          <w:sz w:val="24"/>
        </w:rPr>
        <w:t>S.</w:t>
      </w:r>
      <w:r>
        <w:rPr>
          <w:spacing w:val="-2"/>
          <w:sz w:val="24"/>
        </w:rPr>
        <w:t xml:space="preserve"> </w:t>
      </w:r>
      <w:r>
        <w:rPr>
          <w:sz w:val="24"/>
        </w:rPr>
        <w:t>R.,</w:t>
      </w:r>
      <w:r>
        <w:rPr>
          <w:spacing w:val="-2"/>
          <w:sz w:val="24"/>
        </w:rPr>
        <w:t xml:space="preserve"> </w:t>
      </w:r>
      <w:r>
        <w:rPr>
          <w:sz w:val="24"/>
        </w:rPr>
        <w:t>&amp;</w:t>
      </w:r>
      <w:r>
        <w:rPr>
          <w:spacing w:val="-4"/>
          <w:sz w:val="24"/>
        </w:rPr>
        <w:t xml:space="preserve"> </w:t>
      </w:r>
      <w:r>
        <w:rPr>
          <w:sz w:val="24"/>
        </w:rPr>
        <w:t>Hughes, I.</w:t>
      </w:r>
      <w:r>
        <w:rPr>
          <w:spacing w:val="-2"/>
          <w:sz w:val="24"/>
        </w:rPr>
        <w:t xml:space="preserve"> </w:t>
      </w:r>
      <w:r>
        <w:rPr>
          <w:sz w:val="24"/>
        </w:rPr>
        <w:t>(2006).</w:t>
      </w:r>
      <w:r>
        <w:rPr>
          <w:spacing w:val="-1"/>
          <w:sz w:val="24"/>
        </w:rPr>
        <w:t xml:space="preserve"> </w:t>
      </w:r>
      <w:r>
        <w:rPr>
          <w:sz w:val="24"/>
        </w:rPr>
        <w:t>Internet</w:t>
      </w:r>
      <w:r>
        <w:rPr>
          <w:spacing w:val="-1"/>
          <w:sz w:val="24"/>
        </w:rPr>
        <w:t xml:space="preserve"> </w:t>
      </w:r>
      <w:r>
        <w:rPr>
          <w:sz w:val="24"/>
        </w:rPr>
        <w:t>use</w:t>
      </w:r>
      <w:r>
        <w:rPr>
          <w:spacing w:val="-3"/>
          <w:sz w:val="24"/>
        </w:rPr>
        <w:t xml:space="preserve"> </w:t>
      </w:r>
      <w:r>
        <w:rPr>
          <w:sz w:val="24"/>
        </w:rPr>
        <w:t>by</w:t>
      </w:r>
      <w:r>
        <w:rPr>
          <w:spacing w:val="-7"/>
          <w:sz w:val="24"/>
        </w:rPr>
        <w:t xml:space="preserve"> </w:t>
      </w:r>
      <w:r>
        <w:rPr>
          <w:sz w:val="24"/>
        </w:rPr>
        <w:t>the</w:t>
      </w:r>
      <w:r>
        <w:rPr>
          <w:spacing w:val="-1"/>
          <w:sz w:val="24"/>
        </w:rPr>
        <w:t xml:space="preserve"> </w:t>
      </w:r>
      <w:r>
        <w:rPr>
          <w:sz w:val="24"/>
        </w:rPr>
        <w:t>socially</w:t>
      </w:r>
      <w:r>
        <w:rPr>
          <w:spacing w:val="-7"/>
          <w:sz w:val="24"/>
        </w:rPr>
        <w:t xml:space="preserve"> </w:t>
      </w:r>
      <w:r>
        <w:rPr>
          <w:sz w:val="24"/>
        </w:rPr>
        <w:t xml:space="preserve">fearful: Addiction or therapy? </w:t>
      </w:r>
      <w:r>
        <w:rPr>
          <w:i/>
          <w:sz w:val="24"/>
        </w:rPr>
        <w:t xml:space="preserve">CyberPsychology &amp; Behavior, 9, </w:t>
      </w:r>
      <w:r>
        <w:rPr>
          <w:sz w:val="24"/>
        </w:rPr>
        <w:t>69–81.</w:t>
      </w:r>
    </w:p>
    <w:p w14:paraId="0E59D1AB" w14:textId="77777777" w:rsidR="005B323A" w:rsidRDefault="0026499D">
      <w:pPr>
        <w:pStyle w:val="BodyText"/>
        <w:ind w:right="265" w:hanging="447"/>
      </w:pPr>
      <w:r>
        <w:t>Campbell, A. N., Miele, G. M., Nunes, E. V., McC</w:t>
      </w:r>
      <w:r>
        <w:t>rimmon, S., &amp; Ghitza, U. E. (2012). Web- based,</w:t>
      </w:r>
      <w:r>
        <w:rPr>
          <w:spacing w:val="-4"/>
        </w:rPr>
        <w:t xml:space="preserve"> </w:t>
      </w:r>
      <w:r>
        <w:t>psychosocial</w:t>
      </w:r>
      <w:r>
        <w:rPr>
          <w:spacing w:val="-4"/>
        </w:rPr>
        <w:t xml:space="preserve"> </w:t>
      </w:r>
      <w:r>
        <w:t>treatment</w:t>
      </w:r>
      <w:r>
        <w:rPr>
          <w:spacing w:val="-4"/>
        </w:rPr>
        <w:t xml:space="preserve"> </w:t>
      </w:r>
      <w:r>
        <w:t>for</w:t>
      </w:r>
      <w:r>
        <w:rPr>
          <w:spacing w:val="-4"/>
        </w:rPr>
        <w:t xml:space="preserve"> </w:t>
      </w:r>
      <w:r>
        <w:t>substance</w:t>
      </w:r>
      <w:r>
        <w:rPr>
          <w:spacing w:val="-5"/>
        </w:rPr>
        <w:t xml:space="preserve"> </w:t>
      </w:r>
      <w:r>
        <w:t>use</w:t>
      </w:r>
      <w:r>
        <w:rPr>
          <w:spacing w:val="-5"/>
        </w:rPr>
        <w:t xml:space="preserve"> </w:t>
      </w:r>
      <w:r>
        <w:t>disorders</w:t>
      </w:r>
      <w:r>
        <w:rPr>
          <w:spacing w:val="-4"/>
        </w:rPr>
        <w:t xml:space="preserve"> </w:t>
      </w:r>
      <w:r>
        <w:t>in</w:t>
      </w:r>
      <w:r>
        <w:rPr>
          <w:spacing w:val="-4"/>
        </w:rPr>
        <w:t xml:space="preserve"> </w:t>
      </w:r>
      <w:r>
        <w:t>community</w:t>
      </w:r>
      <w:r>
        <w:rPr>
          <w:spacing w:val="-9"/>
        </w:rPr>
        <w:t xml:space="preserve"> </w:t>
      </w:r>
      <w:r>
        <w:t>treatment</w:t>
      </w:r>
      <w:r>
        <w:rPr>
          <w:spacing w:val="-4"/>
        </w:rPr>
        <w:t xml:space="preserve"> </w:t>
      </w:r>
      <w:r>
        <w:t xml:space="preserve">settings. </w:t>
      </w:r>
      <w:r>
        <w:rPr>
          <w:i/>
        </w:rPr>
        <w:t xml:space="preserve">Psychological Services, 9, </w:t>
      </w:r>
      <w:r>
        <w:t>212–214.</w:t>
      </w:r>
    </w:p>
    <w:p w14:paraId="26CD33F0" w14:textId="77777777" w:rsidR="005B323A" w:rsidRDefault="0026499D">
      <w:pPr>
        <w:pStyle w:val="BodyText"/>
        <w:ind w:left="220"/>
      </w:pPr>
      <w:r>
        <w:t>Cantelmi,</w:t>
      </w:r>
      <w:r>
        <w:rPr>
          <w:spacing w:val="-1"/>
        </w:rPr>
        <w:t xml:space="preserve"> </w:t>
      </w:r>
      <w:r>
        <w:t>T.,</w:t>
      </w:r>
      <w:r>
        <w:rPr>
          <w:spacing w:val="-1"/>
        </w:rPr>
        <w:t xml:space="preserve"> </w:t>
      </w:r>
      <w:r>
        <w:t>&amp;</w:t>
      </w:r>
      <w:r>
        <w:rPr>
          <w:spacing w:val="-3"/>
        </w:rPr>
        <w:t xml:space="preserve"> </w:t>
      </w:r>
      <w:r>
        <w:t>Talli,</w:t>
      </w:r>
      <w:r>
        <w:rPr>
          <w:spacing w:val="-1"/>
        </w:rPr>
        <w:t xml:space="preserve"> </w:t>
      </w:r>
      <w:r>
        <w:t>M.</w:t>
      </w:r>
      <w:r>
        <w:rPr>
          <w:spacing w:val="-1"/>
        </w:rPr>
        <w:t xml:space="preserve"> </w:t>
      </w:r>
      <w:r>
        <w:t>(2009).</w:t>
      </w:r>
      <w:r>
        <w:rPr>
          <w:spacing w:val="-1"/>
        </w:rPr>
        <w:t xml:space="preserve"> </w:t>
      </w:r>
      <w:r>
        <w:t>Trapped in</w:t>
      </w:r>
      <w:r>
        <w:rPr>
          <w:spacing w:val="-1"/>
        </w:rPr>
        <w:t xml:space="preserve"> </w:t>
      </w:r>
      <w:r>
        <w:t>the</w:t>
      </w:r>
      <w:r>
        <w:rPr>
          <w:spacing w:val="1"/>
        </w:rPr>
        <w:t xml:space="preserve"> </w:t>
      </w:r>
      <w:r>
        <w:t>Web:</w:t>
      </w:r>
      <w:r>
        <w:rPr>
          <w:spacing w:val="-1"/>
        </w:rPr>
        <w:t xml:space="preserve"> </w:t>
      </w:r>
      <w:r>
        <w:t>The</w:t>
      </w:r>
      <w:r>
        <w:rPr>
          <w:spacing w:val="-2"/>
        </w:rPr>
        <w:t xml:space="preserve"> </w:t>
      </w:r>
      <w:r>
        <w:t>psychopathology</w:t>
      </w:r>
      <w:r>
        <w:rPr>
          <w:spacing w:val="-6"/>
        </w:rPr>
        <w:t xml:space="preserve"> </w:t>
      </w:r>
      <w:r>
        <w:t>of</w:t>
      </w:r>
      <w:r>
        <w:rPr>
          <w:spacing w:val="1"/>
        </w:rPr>
        <w:t xml:space="preserve"> </w:t>
      </w:r>
      <w:r>
        <w:rPr>
          <w:spacing w:val="-2"/>
        </w:rPr>
        <w:t>cyberspace.</w:t>
      </w:r>
    </w:p>
    <w:p w14:paraId="294E351D" w14:textId="77777777" w:rsidR="005B323A" w:rsidRDefault="0026499D">
      <w:pPr>
        <w:spacing w:before="1"/>
        <w:ind w:left="667"/>
        <w:rPr>
          <w:sz w:val="24"/>
        </w:rPr>
      </w:pPr>
      <w:r>
        <w:rPr>
          <w:i/>
          <w:sz w:val="24"/>
        </w:rPr>
        <w:t>Journal</w:t>
      </w:r>
      <w:r>
        <w:rPr>
          <w:i/>
          <w:spacing w:val="-2"/>
          <w:sz w:val="24"/>
        </w:rPr>
        <w:t xml:space="preserve"> </w:t>
      </w:r>
      <w:r>
        <w:rPr>
          <w:i/>
          <w:sz w:val="24"/>
        </w:rPr>
        <w:t>of</w:t>
      </w:r>
      <w:r>
        <w:rPr>
          <w:i/>
          <w:spacing w:val="-1"/>
          <w:sz w:val="24"/>
        </w:rPr>
        <w:t xml:space="preserve"> </w:t>
      </w:r>
      <w:r>
        <w:rPr>
          <w:i/>
          <w:sz w:val="24"/>
        </w:rPr>
        <w:t>CyberTherapy</w:t>
      </w:r>
      <w:r>
        <w:rPr>
          <w:i/>
          <w:spacing w:val="-1"/>
          <w:sz w:val="24"/>
        </w:rPr>
        <w:t xml:space="preserve"> </w:t>
      </w:r>
      <w:r>
        <w:rPr>
          <w:i/>
          <w:sz w:val="24"/>
        </w:rPr>
        <w:t>and</w:t>
      </w:r>
      <w:r>
        <w:rPr>
          <w:i/>
          <w:spacing w:val="-1"/>
          <w:sz w:val="24"/>
        </w:rPr>
        <w:t xml:space="preserve"> </w:t>
      </w:r>
      <w:r>
        <w:rPr>
          <w:i/>
          <w:sz w:val="24"/>
        </w:rPr>
        <w:t>Rehabilitation,</w:t>
      </w:r>
      <w:r>
        <w:rPr>
          <w:i/>
          <w:spacing w:val="-1"/>
          <w:sz w:val="24"/>
        </w:rPr>
        <w:t xml:space="preserve"> </w:t>
      </w:r>
      <w:r>
        <w:rPr>
          <w:i/>
          <w:sz w:val="24"/>
        </w:rPr>
        <w:t xml:space="preserve">2, </w:t>
      </w:r>
      <w:r>
        <w:rPr>
          <w:spacing w:val="-2"/>
          <w:sz w:val="24"/>
        </w:rPr>
        <w:t>337–350.</w:t>
      </w:r>
    </w:p>
    <w:p w14:paraId="3858527B" w14:textId="77777777" w:rsidR="005B323A" w:rsidRDefault="0026499D">
      <w:pPr>
        <w:spacing w:before="120"/>
        <w:ind w:left="667" w:right="265" w:hanging="447"/>
        <w:rPr>
          <w:sz w:val="24"/>
        </w:rPr>
      </w:pPr>
      <w:r>
        <w:rPr>
          <w:sz w:val="24"/>
        </w:rPr>
        <w:t>Cardenas,</w:t>
      </w:r>
      <w:r>
        <w:rPr>
          <w:spacing w:val="-3"/>
          <w:sz w:val="24"/>
        </w:rPr>
        <w:t xml:space="preserve"> </w:t>
      </w:r>
      <w:r>
        <w:rPr>
          <w:sz w:val="24"/>
        </w:rPr>
        <w:t>G.,</w:t>
      </w:r>
      <w:r>
        <w:rPr>
          <w:spacing w:val="-3"/>
          <w:sz w:val="24"/>
        </w:rPr>
        <w:t xml:space="preserve"> </w:t>
      </w:r>
      <w:r>
        <w:rPr>
          <w:sz w:val="24"/>
        </w:rPr>
        <w:t>Serrano,</w:t>
      </w:r>
      <w:r>
        <w:rPr>
          <w:spacing w:val="-2"/>
          <w:sz w:val="24"/>
        </w:rPr>
        <w:t xml:space="preserve"> </w:t>
      </w:r>
      <w:r>
        <w:rPr>
          <w:sz w:val="24"/>
        </w:rPr>
        <w:t>B.,</w:t>
      </w:r>
      <w:r>
        <w:rPr>
          <w:spacing w:val="-4"/>
          <w:sz w:val="24"/>
        </w:rPr>
        <w:t xml:space="preserve"> </w:t>
      </w:r>
      <w:r>
        <w:rPr>
          <w:sz w:val="24"/>
        </w:rPr>
        <w:t>Flores,</w:t>
      </w:r>
      <w:r>
        <w:rPr>
          <w:spacing w:val="-1"/>
          <w:sz w:val="24"/>
        </w:rPr>
        <w:t xml:space="preserve"> </w:t>
      </w:r>
      <w:r>
        <w:rPr>
          <w:sz w:val="24"/>
        </w:rPr>
        <w:t>L.</w:t>
      </w:r>
      <w:r>
        <w:rPr>
          <w:spacing w:val="-3"/>
          <w:sz w:val="24"/>
        </w:rPr>
        <w:t xml:space="preserve"> </w:t>
      </w:r>
      <w:r>
        <w:rPr>
          <w:sz w:val="24"/>
        </w:rPr>
        <w:t>A.,</w:t>
      </w:r>
      <w:r>
        <w:rPr>
          <w:spacing w:val="-2"/>
          <w:sz w:val="24"/>
        </w:rPr>
        <w:t xml:space="preserve"> </w:t>
      </w:r>
      <w:r>
        <w:rPr>
          <w:sz w:val="24"/>
        </w:rPr>
        <w:t>&amp;</w:t>
      </w:r>
      <w:r>
        <w:rPr>
          <w:spacing w:val="-5"/>
          <w:sz w:val="24"/>
        </w:rPr>
        <w:t xml:space="preserve"> </w:t>
      </w:r>
      <w:r>
        <w:rPr>
          <w:sz w:val="24"/>
        </w:rPr>
        <w:t>De La</w:t>
      </w:r>
      <w:r>
        <w:rPr>
          <w:spacing w:val="-2"/>
          <w:sz w:val="24"/>
        </w:rPr>
        <w:t xml:space="preserve"> </w:t>
      </w:r>
      <w:r>
        <w:rPr>
          <w:sz w:val="24"/>
        </w:rPr>
        <w:t>Rosa,</w:t>
      </w:r>
      <w:r>
        <w:rPr>
          <w:spacing w:val="-3"/>
          <w:sz w:val="24"/>
        </w:rPr>
        <w:t xml:space="preserve"> </w:t>
      </w:r>
      <w:r>
        <w:rPr>
          <w:sz w:val="24"/>
        </w:rPr>
        <w:t>A.</w:t>
      </w:r>
      <w:r>
        <w:rPr>
          <w:spacing w:val="-3"/>
          <w:sz w:val="24"/>
        </w:rPr>
        <w:t xml:space="preserve"> </w:t>
      </w:r>
      <w:r>
        <w:rPr>
          <w:sz w:val="24"/>
        </w:rPr>
        <w:t>(2008).</w:t>
      </w:r>
      <w:r>
        <w:rPr>
          <w:spacing w:val="-3"/>
          <w:sz w:val="24"/>
        </w:rPr>
        <w:t xml:space="preserve"> </w:t>
      </w:r>
      <w:r>
        <w:rPr>
          <w:sz w:val="24"/>
        </w:rPr>
        <w:t>Etherapy:</w:t>
      </w:r>
      <w:r>
        <w:rPr>
          <w:spacing w:val="-1"/>
          <w:sz w:val="24"/>
        </w:rPr>
        <w:t xml:space="preserve"> </w:t>
      </w:r>
      <w:r>
        <w:rPr>
          <w:sz w:val="24"/>
        </w:rPr>
        <w:t>A</w:t>
      </w:r>
      <w:r>
        <w:rPr>
          <w:spacing w:val="-3"/>
          <w:sz w:val="24"/>
        </w:rPr>
        <w:t xml:space="preserve"> </w:t>
      </w:r>
      <w:r>
        <w:rPr>
          <w:sz w:val="24"/>
        </w:rPr>
        <w:t>training</w:t>
      </w:r>
      <w:r>
        <w:rPr>
          <w:spacing w:val="-6"/>
          <w:sz w:val="24"/>
        </w:rPr>
        <w:t xml:space="preserve"> </w:t>
      </w:r>
      <w:r>
        <w:rPr>
          <w:sz w:val="24"/>
        </w:rPr>
        <w:t xml:space="preserve">program for development of clinical skills in distance psychotherapy. </w:t>
      </w:r>
      <w:r>
        <w:rPr>
          <w:i/>
          <w:sz w:val="24"/>
        </w:rPr>
        <w:t xml:space="preserve">Journal of Technology in Human Services, 26, </w:t>
      </w:r>
      <w:r>
        <w:rPr>
          <w:sz w:val="24"/>
        </w:rPr>
        <w:t>470–488.</w:t>
      </w:r>
    </w:p>
    <w:p w14:paraId="2F611452" w14:textId="77777777" w:rsidR="005B323A" w:rsidRDefault="0026499D">
      <w:pPr>
        <w:pStyle w:val="BodyText"/>
        <w:ind w:hanging="447"/>
      </w:pPr>
      <w:r>
        <w:t>Carey,</w:t>
      </w:r>
      <w:r>
        <w:rPr>
          <w:spacing w:val="-2"/>
        </w:rPr>
        <w:t xml:space="preserve"> </w:t>
      </w:r>
      <w:r>
        <w:t>J.</w:t>
      </w:r>
      <w:r>
        <w:rPr>
          <w:spacing w:val="-2"/>
        </w:rPr>
        <w:t xml:space="preserve"> </w:t>
      </w:r>
      <w:r>
        <w:t>C.,</w:t>
      </w:r>
      <w:r>
        <w:rPr>
          <w:spacing w:val="-2"/>
        </w:rPr>
        <w:t xml:space="preserve"> </w:t>
      </w:r>
      <w:r>
        <w:t>Wade,</w:t>
      </w:r>
      <w:r>
        <w:rPr>
          <w:spacing w:val="-2"/>
        </w:rPr>
        <w:t xml:space="preserve"> </w:t>
      </w:r>
      <w:r>
        <w:t>S.</w:t>
      </w:r>
      <w:r>
        <w:rPr>
          <w:spacing w:val="-2"/>
        </w:rPr>
        <w:t xml:space="preserve"> </w:t>
      </w:r>
      <w:r>
        <w:t>L., &amp;</w:t>
      </w:r>
      <w:r>
        <w:rPr>
          <w:spacing w:val="-4"/>
        </w:rPr>
        <w:t xml:space="preserve"> </w:t>
      </w:r>
      <w:r>
        <w:t>Wolfe,</w:t>
      </w:r>
      <w:r>
        <w:rPr>
          <w:spacing w:val="-2"/>
        </w:rPr>
        <w:t xml:space="preserve"> </w:t>
      </w:r>
      <w:r>
        <w:t>C.</w:t>
      </w:r>
      <w:r>
        <w:rPr>
          <w:spacing w:val="-2"/>
        </w:rPr>
        <w:t xml:space="preserve"> </w:t>
      </w:r>
      <w:r>
        <w:t>R.</w:t>
      </w:r>
      <w:r>
        <w:rPr>
          <w:spacing w:val="-2"/>
        </w:rPr>
        <w:t xml:space="preserve"> </w:t>
      </w:r>
      <w:r>
        <w:t>(2008).</w:t>
      </w:r>
      <w:r>
        <w:rPr>
          <w:spacing w:val="-1"/>
        </w:rPr>
        <w:t xml:space="preserve"> </w:t>
      </w:r>
      <w:r>
        <w:t>Lessons</w:t>
      </w:r>
      <w:r>
        <w:rPr>
          <w:spacing w:val="-2"/>
        </w:rPr>
        <w:t xml:space="preserve"> </w:t>
      </w:r>
      <w:r>
        <w:t>learned:</w:t>
      </w:r>
      <w:r>
        <w:rPr>
          <w:spacing w:val="-2"/>
        </w:rPr>
        <w:t xml:space="preserve"> </w:t>
      </w:r>
      <w:r>
        <w:t>The</w:t>
      </w:r>
      <w:r>
        <w:rPr>
          <w:spacing w:val="-3"/>
        </w:rPr>
        <w:t xml:space="preserve"> </w:t>
      </w:r>
      <w:r>
        <w:t>effect</w:t>
      </w:r>
      <w:r>
        <w:rPr>
          <w:spacing w:val="-2"/>
        </w:rPr>
        <w:t xml:space="preserve"> </w:t>
      </w:r>
      <w:r>
        <w:t>of</w:t>
      </w:r>
      <w:r>
        <w:rPr>
          <w:spacing w:val="-2"/>
        </w:rPr>
        <w:t xml:space="preserve"> </w:t>
      </w:r>
      <w:r>
        <w:t>prior</w:t>
      </w:r>
      <w:r>
        <w:rPr>
          <w:spacing w:val="-2"/>
        </w:rPr>
        <w:t xml:space="preserve"> </w:t>
      </w:r>
      <w:r>
        <w:t xml:space="preserve">technology use on Web-based interventions. </w:t>
      </w:r>
      <w:r>
        <w:rPr>
          <w:i/>
        </w:rPr>
        <w:t xml:space="preserve">CyberPsychology &amp; Behavior, 11, </w:t>
      </w:r>
      <w:r>
        <w:t>188–195.</w:t>
      </w:r>
    </w:p>
    <w:p w14:paraId="3A556D40" w14:textId="77777777" w:rsidR="005B323A" w:rsidRDefault="0026499D">
      <w:pPr>
        <w:pStyle w:val="BodyText"/>
        <w:ind w:right="263" w:hanging="447"/>
        <w:jc w:val="both"/>
      </w:pPr>
      <w:r>
        <w:t>Carey,</w:t>
      </w:r>
      <w:r>
        <w:rPr>
          <w:spacing w:val="-3"/>
        </w:rPr>
        <w:t xml:space="preserve"> </w:t>
      </w:r>
      <w:r>
        <w:t>K.</w:t>
      </w:r>
      <w:r>
        <w:rPr>
          <w:spacing w:val="-2"/>
        </w:rPr>
        <w:t xml:space="preserve"> </w:t>
      </w:r>
      <w:r>
        <w:t>B.,</w:t>
      </w:r>
      <w:r>
        <w:rPr>
          <w:spacing w:val="-3"/>
        </w:rPr>
        <w:t xml:space="preserve"> </w:t>
      </w:r>
      <w:r>
        <w:t>Scott-Sheldon,</w:t>
      </w:r>
      <w:r>
        <w:rPr>
          <w:spacing w:val="-1"/>
        </w:rPr>
        <w:t xml:space="preserve"> </w:t>
      </w:r>
      <w:r>
        <w:t>L.</w:t>
      </w:r>
      <w:r>
        <w:rPr>
          <w:spacing w:val="-3"/>
        </w:rPr>
        <w:t xml:space="preserve"> </w:t>
      </w:r>
      <w:r>
        <w:t>A.,</w:t>
      </w:r>
      <w:r>
        <w:rPr>
          <w:spacing w:val="-3"/>
        </w:rPr>
        <w:t xml:space="preserve"> </w:t>
      </w:r>
      <w:r>
        <w:t>Elliott,</w:t>
      </w:r>
      <w:r>
        <w:rPr>
          <w:spacing w:val="-3"/>
        </w:rPr>
        <w:t xml:space="preserve"> </w:t>
      </w:r>
      <w:r>
        <w:t>J.</w:t>
      </w:r>
      <w:r>
        <w:rPr>
          <w:spacing w:val="-3"/>
        </w:rPr>
        <w:t xml:space="preserve"> </w:t>
      </w:r>
      <w:r>
        <w:t>C.,</w:t>
      </w:r>
      <w:r>
        <w:rPr>
          <w:spacing w:val="-3"/>
        </w:rPr>
        <w:t xml:space="preserve"> </w:t>
      </w:r>
      <w:r>
        <w:t>Bolles,</w:t>
      </w:r>
      <w:r>
        <w:rPr>
          <w:spacing w:val="-3"/>
        </w:rPr>
        <w:t xml:space="preserve"> </w:t>
      </w:r>
      <w:r>
        <w:t>J.</w:t>
      </w:r>
      <w:r>
        <w:rPr>
          <w:spacing w:val="-3"/>
        </w:rPr>
        <w:t xml:space="preserve"> </w:t>
      </w:r>
      <w:r>
        <w:t>R.,</w:t>
      </w:r>
      <w:r>
        <w:rPr>
          <w:spacing w:val="-3"/>
        </w:rPr>
        <w:t xml:space="preserve"> </w:t>
      </w:r>
      <w:r>
        <w:t>&amp;</w:t>
      </w:r>
      <w:r>
        <w:rPr>
          <w:spacing w:val="-5"/>
        </w:rPr>
        <w:t xml:space="preserve"> </w:t>
      </w:r>
      <w:r>
        <w:t>Carey,</w:t>
      </w:r>
      <w:r>
        <w:rPr>
          <w:spacing w:val="-3"/>
        </w:rPr>
        <w:t xml:space="preserve"> </w:t>
      </w:r>
      <w:r>
        <w:t>M.</w:t>
      </w:r>
      <w:r>
        <w:rPr>
          <w:spacing w:val="-1"/>
        </w:rPr>
        <w:t xml:space="preserve"> </w:t>
      </w:r>
      <w:r>
        <w:t>P.</w:t>
      </w:r>
      <w:r>
        <w:rPr>
          <w:spacing w:val="-3"/>
        </w:rPr>
        <w:t xml:space="preserve"> </w:t>
      </w:r>
      <w:r>
        <w:t>(2009). Computer- delivered interventions to reduce college student drinking: A meta-analy</w:t>
      </w:r>
      <w:r>
        <w:t xml:space="preserve">sis. </w:t>
      </w:r>
      <w:r>
        <w:rPr>
          <w:i/>
        </w:rPr>
        <w:t xml:space="preserve">Addiction, 104, </w:t>
      </w:r>
      <w:r>
        <w:rPr>
          <w:spacing w:val="-2"/>
        </w:rPr>
        <w:t>1807–1819.</w:t>
      </w:r>
    </w:p>
    <w:p w14:paraId="7A4CF375" w14:textId="77777777" w:rsidR="005B323A" w:rsidRDefault="0026499D">
      <w:pPr>
        <w:pStyle w:val="BodyText"/>
        <w:ind w:hanging="447"/>
      </w:pPr>
      <w:r>
        <w:t>Carise, D., Gurel, O., McLellan, A. T., Dugosh, K., &amp; Kendig, C. (2005). Getting patients the services</w:t>
      </w:r>
      <w:r>
        <w:rPr>
          <w:spacing w:val="-3"/>
        </w:rPr>
        <w:t xml:space="preserve"> </w:t>
      </w:r>
      <w:r>
        <w:t>they</w:t>
      </w:r>
      <w:r>
        <w:rPr>
          <w:spacing w:val="-8"/>
        </w:rPr>
        <w:t xml:space="preserve"> </w:t>
      </w:r>
      <w:r>
        <w:t>need</w:t>
      </w:r>
      <w:r>
        <w:rPr>
          <w:spacing w:val="-3"/>
        </w:rPr>
        <w:t xml:space="preserve"> </w:t>
      </w:r>
      <w:r>
        <w:t>using</w:t>
      </w:r>
      <w:r>
        <w:rPr>
          <w:spacing w:val="-4"/>
        </w:rPr>
        <w:t xml:space="preserve"> </w:t>
      </w:r>
      <w:r>
        <w:t>a</w:t>
      </w:r>
      <w:r>
        <w:rPr>
          <w:spacing w:val="-3"/>
        </w:rPr>
        <w:t xml:space="preserve"> </w:t>
      </w:r>
      <w:r>
        <w:t>computer-assisted</w:t>
      </w:r>
      <w:r>
        <w:rPr>
          <w:spacing w:val="-3"/>
        </w:rPr>
        <w:t xml:space="preserve"> </w:t>
      </w:r>
      <w:r>
        <w:t>system</w:t>
      </w:r>
      <w:r>
        <w:rPr>
          <w:spacing w:val="-3"/>
        </w:rPr>
        <w:t xml:space="preserve"> </w:t>
      </w:r>
      <w:r>
        <w:t>for</w:t>
      </w:r>
      <w:r>
        <w:rPr>
          <w:spacing w:val="-4"/>
        </w:rPr>
        <w:t xml:space="preserve"> </w:t>
      </w:r>
      <w:r>
        <w:t>patient</w:t>
      </w:r>
      <w:r>
        <w:rPr>
          <w:spacing w:val="-3"/>
        </w:rPr>
        <w:t xml:space="preserve"> </w:t>
      </w:r>
      <w:r>
        <w:t>assessment</w:t>
      </w:r>
      <w:r>
        <w:rPr>
          <w:spacing w:val="-2"/>
        </w:rPr>
        <w:t xml:space="preserve"> </w:t>
      </w:r>
      <w:r>
        <w:t>and</w:t>
      </w:r>
      <w:r>
        <w:rPr>
          <w:spacing w:val="-3"/>
        </w:rPr>
        <w:t xml:space="preserve"> </w:t>
      </w:r>
      <w:r>
        <w:t xml:space="preserve">referral–– CASPAR. </w:t>
      </w:r>
      <w:r>
        <w:rPr>
          <w:i/>
        </w:rPr>
        <w:t xml:space="preserve">Drug and Alcohol Dependence, 80, </w:t>
      </w:r>
      <w:r>
        <w:t>177–189.</w:t>
      </w:r>
    </w:p>
    <w:p w14:paraId="7524CD15" w14:textId="77777777" w:rsidR="005B323A" w:rsidRDefault="0026499D">
      <w:pPr>
        <w:spacing w:before="121"/>
        <w:ind w:left="667" w:right="265" w:hanging="447"/>
        <w:rPr>
          <w:sz w:val="24"/>
        </w:rPr>
      </w:pPr>
      <w:r>
        <w:rPr>
          <w:sz w:val="24"/>
        </w:rPr>
        <w:t>Carlbring,</w:t>
      </w:r>
      <w:r>
        <w:rPr>
          <w:spacing w:val="-4"/>
          <w:sz w:val="24"/>
        </w:rPr>
        <w:t xml:space="preserve"> </w:t>
      </w:r>
      <w:r>
        <w:rPr>
          <w:sz w:val="24"/>
        </w:rPr>
        <w:t>P.,</w:t>
      </w:r>
      <w:r>
        <w:rPr>
          <w:spacing w:val="-2"/>
          <w:sz w:val="24"/>
        </w:rPr>
        <w:t xml:space="preserve"> </w:t>
      </w:r>
      <w:r>
        <w:rPr>
          <w:sz w:val="24"/>
        </w:rPr>
        <w:t>&amp;</w:t>
      </w:r>
      <w:r>
        <w:rPr>
          <w:spacing w:val="-6"/>
          <w:sz w:val="24"/>
        </w:rPr>
        <w:t xml:space="preserve"> </w:t>
      </w:r>
      <w:r>
        <w:rPr>
          <w:sz w:val="24"/>
        </w:rPr>
        <w:t>Andersson,</w:t>
      </w:r>
      <w:r>
        <w:rPr>
          <w:spacing w:val="-4"/>
          <w:sz w:val="24"/>
        </w:rPr>
        <w:t xml:space="preserve"> </w:t>
      </w:r>
      <w:r>
        <w:rPr>
          <w:sz w:val="24"/>
        </w:rPr>
        <w:t>G.</w:t>
      </w:r>
      <w:r>
        <w:rPr>
          <w:spacing w:val="-4"/>
          <w:sz w:val="24"/>
        </w:rPr>
        <w:t xml:space="preserve"> </w:t>
      </w:r>
      <w:r>
        <w:rPr>
          <w:sz w:val="24"/>
        </w:rPr>
        <w:t>(2006).</w:t>
      </w:r>
      <w:r>
        <w:rPr>
          <w:spacing w:val="-3"/>
          <w:sz w:val="24"/>
        </w:rPr>
        <w:t xml:space="preserve"> </w:t>
      </w:r>
      <w:r>
        <w:rPr>
          <w:sz w:val="24"/>
        </w:rPr>
        <w:t>Internet</w:t>
      </w:r>
      <w:r>
        <w:rPr>
          <w:spacing w:val="-4"/>
          <w:sz w:val="24"/>
        </w:rPr>
        <w:t xml:space="preserve"> </w:t>
      </w:r>
      <w:r>
        <w:rPr>
          <w:sz w:val="24"/>
        </w:rPr>
        <w:t>and</w:t>
      </w:r>
      <w:r>
        <w:rPr>
          <w:spacing w:val="-4"/>
          <w:sz w:val="24"/>
        </w:rPr>
        <w:t xml:space="preserve"> </w:t>
      </w:r>
      <w:r>
        <w:rPr>
          <w:sz w:val="24"/>
        </w:rPr>
        <w:t>psychological</w:t>
      </w:r>
      <w:r>
        <w:rPr>
          <w:spacing w:val="-4"/>
          <w:sz w:val="24"/>
        </w:rPr>
        <w:t xml:space="preserve"> </w:t>
      </w:r>
      <w:r>
        <w:rPr>
          <w:sz w:val="24"/>
        </w:rPr>
        <w:t>treatment.</w:t>
      </w:r>
      <w:r>
        <w:rPr>
          <w:spacing w:val="-4"/>
          <w:sz w:val="24"/>
        </w:rPr>
        <w:t xml:space="preserve"> </w:t>
      </w:r>
      <w:r>
        <w:rPr>
          <w:sz w:val="24"/>
        </w:rPr>
        <w:t>How</w:t>
      </w:r>
      <w:r>
        <w:rPr>
          <w:spacing w:val="-4"/>
          <w:sz w:val="24"/>
        </w:rPr>
        <w:t xml:space="preserve"> </w:t>
      </w:r>
      <w:r>
        <w:rPr>
          <w:sz w:val="24"/>
        </w:rPr>
        <w:t>well</w:t>
      </w:r>
      <w:r>
        <w:rPr>
          <w:spacing w:val="-4"/>
          <w:sz w:val="24"/>
        </w:rPr>
        <w:t xml:space="preserve"> </w:t>
      </w:r>
      <w:r>
        <w:rPr>
          <w:sz w:val="24"/>
        </w:rPr>
        <w:t>can</w:t>
      </w:r>
      <w:r>
        <w:rPr>
          <w:spacing w:val="-4"/>
          <w:sz w:val="24"/>
        </w:rPr>
        <w:t xml:space="preserve"> </w:t>
      </w:r>
      <w:r>
        <w:rPr>
          <w:sz w:val="24"/>
        </w:rPr>
        <w:t xml:space="preserve">they be combined? </w:t>
      </w:r>
      <w:r>
        <w:rPr>
          <w:i/>
          <w:sz w:val="24"/>
        </w:rPr>
        <w:t xml:space="preserve">Computers in Human Behavior, 22, </w:t>
      </w:r>
      <w:r>
        <w:rPr>
          <w:sz w:val="24"/>
        </w:rPr>
        <w:t>545–553.</w:t>
      </w:r>
    </w:p>
    <w:p w14:paraId="1FDC88F4" w14:textId="77777777" w:rsidR="005B323A" w:rsidRDefault="0026499D">
      <w:pPr>
        <w:pStyle w:val="BodyText"/>
        <w:ind w:left="220"/>
      </w:pPr>
      <w:r>
        <w:t>Carlbring,</w:t>
      </w:r>
      <w:r>
        <w:rPr>
          <w:spacing w:val="-2"/>
        </w:rPr>
        <w:t xml:space="preserve"> </w:t>
      </w:r>
      <w:r>
        <w:t>P., Bohman,</w:t>
      </w:r>
      <w:r>
        <w:rPr>
          <w:spacing w:val="-2"/>
        </w:rPr>
        <w:t xml:space="preserve"> </w:t>
      </w:r>
      <w:r>
        <w:t>S.,</w:t>
      </w:r>
      <w:r>
        <w:rPr>
          <w:spacing w:val="-2"/>
        </w:rPr>
        <w:t xml:space="preserve"> </w:t>
      </w:r>
      <w:r>
        <w:t>Brunt,</w:t>
      </w:r>
      <w:r>
        <w:rPr>
          <w:spacing w:val="-2"/>
        </w:rPr>
        <w:t xml:space="preserve"> </w:t>
      </w:r>
      <w:r>
        <w:t>S.,</w:t>
      </w:r>
      <w:r>
        <w:rPr>
          <w:spacing w:val="-2"/>
        </w:rPr>
        <w:t xml:space="preserve"> </w:t>
      </w:r>
      <w:r>
        <w:t>Buhrman,</w:t>
      </w:r>
      <w:r>
        <w:rPr>
          <w:spacing w:val="-2"/>
        </w:rPr>
        <w:t xml:space="preserve"> </w:t>
      </w:r>
      <w:r>
        <w:t>M.,</w:t>
      </w:r>
      <w:r>
        <w:rPr>
          <w:spacing w:val="-2"/>
        </w:rPr>
        <w:t xml:space="preserve"> </w:t>
      </w:r>
      <w:r>
        <w:t>Westling,</w:t>
      </w:r>
      <w:r>
        <w:rPr>
          <w:spacing w:val="-2"/>
        </w:rPr>
        <w:t xml:space="preserve"> </w:t>
      </w:r>
      <w:r>
        <w:t>B.</w:t>
      </w:r>
      <w:r>
        <w:rPr>
          <w:spacing w:val="-2"/>
        </w:rPr>
        <w:t xml:space="preserve"> </w:t>
      </w:r>
      <w:r>
        <w:t>E.,</w:t>
      </w:r>
      <w:r>
        <w:rPr>
          <w:spacing w:val="-2"/>
        </w:rPr>
        <w:t xml:space="preserve"> </w:t>
      </w:r>
      <w:r>
        <w:t>Ekselius, L., &amp;</w:t>
      </w:r>
      <w:r>
        <w:rPr>
          <w:spacing w:val="-4"/>
        </w:rPr>
        <w:t xml:space="preserve"> </w:t>
      </w:r>
      <w:r>
        <w:rPr>
          <w:spacing w:val="-2"/>
        </w:rPr>
        <w:t>Andersson,</w:t>
      </w:r>
    </w:p>
    <w:p w14:paraId="6A7EC8E3" w14:textId="77777777" w:rsidR="005B323A" w:rsidRDefault="0026499D">
      <w:pPr>
        <w:pStyle w:val="BodyText"/>
        <w:spacing w:before="0"/>
        <w:ind w:right="1046"/>
        <w:jc w:val="both"/>
      </w:pPr>
      <w:r>
        <w:t>G.</w:t>
      </w:r>
      <w:r>
        <w:rPr>
          <w:spacing w:val="-5"/>
        </w:rPr>
        <w:t xml:space="preserve"> </w:t>
      </w:r>
      <w:r>
        <w:t>(2006).</w:t>
      </w:r>
      <w:r>
        <w:rPr>
          <w:spacing w:val="-4"/>
        </w:rPr>
        <w:t xml:space="preserve"> </w:t>
      </w:r>
      <w:r>
        <w:t>Remote</w:t>
      </w:r>
      <w:r>
        <w:rPr>
          <w:spacing w:val="-5"/>
        </w:rPr>
        <w:t xml:space="preserve"> </w:t>
      </w:r>
      <w:r>
        <w:t>treatment</w:t>
      </w:r>
      <w:r>
        <w:rPr>
          <w:spacing w:val="-4"/>
        </w:rPr>
        <w:t xml:space="preserve"> </w:t>
      </w:r>
      <w:r>
        <w:t>of</w:t>
      </w:r>
      <w:r>
        <w:rPr>
          <w:spacing w:val="-5"/>
        </w:rPr>
        <w:t xml:space="preserve"> </w:t>
      </w:r>
      <w:r>
        <w:t>panic</w:t>
      </w:r>
      <w:r>
        <w:rPr>
          <w:spacing w:val="-4"/>
        </w:rPr>
        <w:t xml:space="preserve"> </w:t>
      </w:r>
      <w:r>
        <w:t>disorder:</w:t>
      </w:r>
      <w:r>
        <w:rPr>
          <w:spacing w:val="-4"/>
        </w:rPr>
        <w:t xml:space="preserve"> </w:t>
      </w:r>
      <w:r>
        <w:t>A</w:t>
      </w:r>
      <w:r>
        <w:rPr>
          <w:spacing w:val="-5"/>
        </w:rPr>
        <w:t xml:space="preserve"> </w:t>
      </w:r>
      <w:r>
        <w:t>randomized</w:t>
      </w:r>
      <w:r>
        <w:rPr>
          <w:spacing w:val="-4"/>
        </w:rPr>
        <w:t xml:space="preserve"> </w:t>
      </w:r>
      <w:r>
        <w:t>trial</w:t>
      </w:r>
      <w:r>
        <w:rPr>
          <w:spacing w:val="-4"/>
        </w:rPr>
        <w:t xml:space="preserve"> </w:t>
      </w:r>
      <w:r>
        <w:t>of Internet-based cognitive</w:t>
      </w:r>
      <w:r>
        <w:rPr>
          <w:spacing w:val="-1"/>
        </w:rPr>
        <w:t xml:space="preserve"> </w:t>
      </w:r>
      <w:r>
        <w:t>behavior</w:t>
      </w:r>
      <w:r>
        <w:rPr>
          <w:spacing w:val="-1"/>
        </w:rPr>
        <w:t xml:space="preserve"> </w:t>
      </w:r>
      <w:r>
        <w:t>therapy</w:t>
      </w:r>
      <w:r>
        <w:rPr>
          <w:spacing w:val="-4"/>
        </w:rPr>
        <w:t xml:space="preserve"> </w:t>
      </w:r>
      <w:r>
        <w:t>supplemented with</w:t>
      </w:r>
      <w:r>
        <w:rPr>
          <w:spacing w:val="-1"/>
        </w:rPr>
        <w:t xml:space="preserve"> </w:t>
      </w:r>
      <w:r>
        <w:t>telephone</w:t>
      </w:r>
      <w:r>
        <w:rPr>
          <w:spacing w:val="-2"/>
        </w:rPr>
        <w:t xml:space="preserve"> </w:t>
      </w:r>
      <w:r>
        <w:t xml:space="preserve">calls. </w:t>
      </w:r>
      <w:r>
        <w:rPr>
          <w:i/>
        </w:rPr>
        <w:t>American Journal</w:t>
      </w:r>
      <w:r>
        <w:rPr>
          <w:i/>
          <w:spacing w:val="-1"/>
        </w:rPr>
        <w:t xml:space="preserve"> </w:t>
      </w:r>
      <w:r>
        <w:rPr>
          <w:i/>
        </w:rPr>
        <w:t xml:space="preserve">of Psychiatry, 163, </w:t>
      </w:r>
      <w:r>
        <w:t>2119–2125.</w:t>
      </w:r>
    </w:p>
    <w:p w14:paraId="1CED9AE9" w14:textId="77777777" w:rsidR="005B323A" w:rsidRDefault="0026499D">
      <w:pPr>
        <w:pStyle w:val="BodyText"/>
        <w:ind w:left="221"/>
        <w:jc w:val="both"/>
      </w:pPr>
      <w:r>
        <w:t>Carlbring,</w:t>
      </w:r>
      <w:r>
        <w:rPr>
          <w:spacing w:val="-3"/>
        </w:rPr>
        <w:t xml:space="preserve"> </w:t>
      </w:r>
      <w:r>
        <w:t>P.,</w:t>
      </w:r>
      <w:r>
        <w:rPr>
          <w:spacing w:val="-1"/>
        </w:rPr>
        <w:t xml:space="preserve"> </w:t>
      </w:r>
      <w:r>
        <w:t>Brunt,</w:t>
      </w:r>
      <w:r>
        <w:rPr>
          <w:spacing w:val="-3"/>
        </w:rPr>
        <w:t xml:space="preserve"> </w:t>
      </w:r>
      <w:r>
        <w:t>S.,</w:t>
      </w:r>
      <w:r>
        <w:rPr>
          <w:spacing w:val="-3"/>
        </w:rPr>
        <w:t xml:space="preserve"> </w:t>
      </w:r>
      <w:r>
        <w:t>Bohman,</w:t>
      </w:r>
      <w:r>
        <w:rPr>
          <w:spacing w:val="-3"/>
        </w:rPr>
        <w:t xml:space="preserve"> </w:t>
      </w:r>
      <w:r>
        <w:t>S.,</w:t>
      </w:r>
      <w:r>
        <w:rPr>
          <w:spacing w:val="-3"/>
        </w:rPr>
        <w:t xml:space="preserve"> </w:t>
      </w:r>
      <w:r>
        <w:t>Austin,</w:t>
      </w:r>
      <w:r>
        <w:rPr>
          <w:spacing w:val="-3"/>
        </w:rPr>
        <w:t xml:space="preserve"> </w:t>
      </w:r>
      <w:r>
        <w:t>D.,</w:t>
      </w:r>
      <w:r>
        <w:rPr>
          <w:spacing w:val="-3"/>
        </w:rPr>
        <w:t xml:space="preserve"> </w:t>
      </w:r>
      <w:r>
        <w:t>Richards,</w:t>
      </w:r>
      <w:r>
        <w:rPr>
          <w:spacing w:val="-3"/>
        </w:rPr>
        <w:t xml:space="preserve"> </w:t>
      </w:r>
      <w:r>
        <w:t>J.,</w:t>
      </w:r>
      <w:r>
        <w:rPr>
          <w:spacing w:val="-2"/>
        </w:rPr>
        <w:t xml:space="preserve"> </w:t>
      </w:r>
      <w:r>
        <w:t>Ost,</w:t>
      </w:r>
      <w:r>
        <w:rPr>
          <w:spacing w:val="-3"/>
        </w:rPr>
        <w:t xml:space="preserve"> </w:t>
      </w:r>
      <w:r>
        <w:t>L.</w:t>
      </w:r>
      <w:r>
        <w:rPr>
          <w:spacing w:val="-1"/>
        </w:rPr>
        <w:t xml:space="preserve"> </w:t>
      </w:r>
      <w:r>
        <w:t>G.,</w:t>
      </w:r>
      <w:r>
        <w:rPr>
          <w:spacing w:val="-1"/>
        </w:rPr>
        <w:t xml:space="preserve"> </w:t>
      </w:r>
      <w:r>
        <w:t>&amp;</w:t>
      </w:r>
      <w:r>
        <w:rPr>
          <w:spacing w:val="-5"/>
        </w:rPr>
        <w:t xml:space="preserve"> </w:t>
      </w:r>
      <w:r>
        <w:t>Andersson,</w:t>
      </w:r>
      <w:r>
        <w:rPr>
          <w:spacing w:val="-3"/>
        </w:rPr>
        <w:t xml:space="preserve"> </w:t>
      </w:r>
      <w:r>
        <w:t>G.</w:t>
      </w:r>
      <w:r>
        <w:rPr>
          <w:spacing w:val="-2"/>
        </w:rPr>
        <w:t xml:space="preserve"> (2007).</w:t>
      </w:r>
    </w:p>
    <w:p w14:paraId="625CAC71" w14:textId="77777777" w:rsidR="005B323A" w:rsidRDefault="0026499D">
      <w:pPr>
        <w:ind w:left="667" w:right="1423"/>
        <w:jc w:val="both"/>
        <w:rPr>
          <w:sz w:val="24"/>
        </w:rPr>
      </w:pPr>
      <w:r>
        <w:rPr>
          <w:sz w:val="24"/>
        </w:rPr>
        <w:t>Internet</w:t>
      </w:r>
      <w:r>
        <w:rPr>
          <w:spacing w:val="-4"/>
          <w:sz w:val="24"/>
        </w:rPr>
        <w:t xml:space="preserve"> </w:t>
      </w:r>
      <w:r>
        <w:rPr>
          <w:sz w:val="24"/>
        </w:rPr>
        <w:t>vs.</w:t>
      </w:r>
      <w:r>
        <w:rPr>
          <w:spacing w:val="-4"/>
          <w:sz w:val="24"/>
        </w:rPr>
        <w:t xml:space="preserve"> </w:t>
      </w:r>
      <w:r>
        <w:rPr>
          <w:sz w:val="24"/>
        </w:rPr>
        <w:t>paper</w:t>
      </w:r>
      <w:r>
        <w:rPr>
          <w:spacing w:val="-4"/>
          <w:sz w:val="24"/>
        </w:rPr>
        <w:t xml:space="preserve"> </w:t>
      </w:r>
      <w:r>
        <w:rPr>
          <w:sz w:val="24"/>
        </w:rPr>
        <w:t>and</w:t>
      </w:r>
      <w:r>
        <w:rPr>
          <w:spacing w:val="-4"/>
          <w:sz w:val="24"/>
        </w:rPr>
        <w:t xml:space="preserve"> </w:t>
      </w:r>
      <w:r>
        <w:rPr>
          <w:sz w:val="24"/>
        </w:rPr>
        <w:t>pencil</w:t>
      </w:r>
      <w:r>
        <w:rPr>
          <w:spacing w:val="-4"/>
          <w:sz w:val="24"/>
        </w:rPr>
        <w:t xml:space="preserve"> </w:t>
      </w:r>
      <w:r>
        <w:rPr>
          <w:sz w:val="24"/>
        </w:rPr>
        <w:t>administration</w:t>
      </w:r>
      <w:r>
        <w:rPr>
          <w:spacing w:val="-4"/>
          <w:sz w:val="24"/>
        </w:rPr>
        <w:t xml:space="preserve"> </w:t>
      </w:r>
      <w:r>
        <w:rPr>
          <w:sz w:val="24"/>
        </w:rPr>
        <w:t>of</w:t>
      </w:r>
      <w:r>
        <w:rPr>
          <w:spacing w:val="-5"/>
          <w:sz w:val="24"/>
        </w:rPr>
        <w:t xml:space="preserve"> </w:t>
      </w:r>
      <w:r>
        <w:rPr>
          <w:sz w:val="24"/>
        </w:rPr>
        <w:t>questionnaires</w:t>
      </w:r>
      <w:r>
        <w:rPr>
          <w:spacing w:val="-4"/>
          <w:sz w:val="24"/>
        </w:rPr>
        <w:t xml:space="preserve"> </w:t>
      </w:r>
      <w:r>
        <w:rPr>
          <w:sz w:val="24"/>
        </w:rPr>
        <w:t>commonly</w:t>
      </w:r>
      <w:r>
        <w:rPr>
          <w:spacing w:val="-9"/>
          <w:sz w:val="24"/>
        </w:rPr>
        <w:t xml:space="preserve"> </w:t>
      </w:r>
      <w:r>
        <w:rPr>
          <w:sz w:val="24"/>
        </w:rPr>
        <w:t>used</w:t>
      </w:r>
      <w:r>
        <w:rPr>
          <w:spacing w:val="-4"/>
          <w:sz w:val="24"/>
        </w:rPr>
        <w:t xml:space="preserve"> </w:t>
      </w:r>
      <w:r>
        <w:rPr>
          <w:sz w:val="24"/>
        </w:rPr>
        <w:t xml:space="preserve">in panic/agoraphobia research. </w:t>
      </w:r>
      <w:r>
        <w:rPr>
          <w:i/>
          <w:sz w:val="24"/>
        </w:rPr>
        <w:t xml:space="preserve">Computers in Human Behavior, 23, </w:t>
      </w:r>
      <w:r>
        <w:rPr>
          <w:sz w:val="24"/>
        </w:rPr>
        <w:t>1421–1434.</w:t>
      </w:r>
    </w:p>
    <w:p w14:paraId="1850560D" w14:textId="77777777" w:rsidR="005B323A" w:rsidRDefault="0026499D">
      <w:pPr>
        <w:pStyle w:val="BodyText"/>
        <w:spacing w:before="121"/>
        <w:ind w:right="552" w:hanging="447"/>
        <w:jc w:val="both"/>
      </w:pPr>
      <w:r>
        <w:t>Carlbring,</w:t>
      </w:r>
      <w:r>
        <w:rPr>
          <w:spacing w:val="-4"/>
        </w:rPr>
        <w:t xml:space="preserve"> </w:t>
      </w:r>
      <w:r>
        <w:t>P.,</w:t>
      </w:r>
      <w:r>
        <w:rPr>
          <w:spacing w:val="-4"/>
        </w:rPr>
        <w:t xml:space="preserve"> </w:t>
      </w:r>
      <w:r>
        <w:t>Degerman,</w:t>
      </w:r>
      <w:r>
        <w:rPr>
          <w:spacing w:val="-2"/>
        </w:rPr>
        <w:t xml:space="preserve"> </w:t>
      </w:r>
      <w:r>
        <w:t>N.,</w:t>
      </w:r>
      <w:r>
        <w:rPr>
          <w:spacing w:val="-4"/>
        </w:rPr>
        <w:t xml:space="preserve"> </w:t>
      </w:r>
      <w:r>
        <w:t>J</w:t>
      </w:r>
      <w:r>
        <w:t>onsson,</w:t>
      </w:r>
      <w:r>
        <w:rPr>
          <w:spacing w:val="-5"/>
        </w:rPr>
        <w:t xml:space="preserve"> </w:t>
      </w:r>
      <w:r>
        <w:t>J.,</w:t>
      </w:r>
      <w:r>
        <w:rPr>
          <w:spacing w:val="-4"/>
        </w:rPr>
        <w:t xml:space="preserve"> </w:t>
      </w:r>
      <w:r>
        <w:t>&amp;</w:t>
      </w:r>
      <w:r>
        <w:rPr>
          <w:spacing w:val="-5"/>
        </w:rPr>
        <w:t xml:space="preserve"> </w:t>
      </w:r>
      <w:r>
        <w:t>Andersson,</w:t>
      </w:r>
      <w:r>
        <w:rPr>
          <w:spacing w:val="-4"/>
        </w:rPr>
        <w:t xml:space="preserve"> </w:t>
      </w:r>
      <w:r>
        <w:t>G.</w:t>
      </w:r>
      <w:r>
        <w:rPr>
          <w:spacing w:val="-4"/>
        </w:rPr>
        <w:t xml:space="preserve"> </w:t>
      </w:r>
      <w:r>
        <w:t>(2012).</w:t>
      </w:r>
      <w:r>
        <w:rPr>
          <w:spacing w:val="-2"/>
        </w:rPr>
        <w:t xml:space="preserve"> </w:t>
      </w:r>
      <w:r>
        <w:t>Internet-based</w:t>
      </w:r>
      <w:r>
        <w:rPr>
          <w:spacing w:val="-4"/>
        </w:rPr>
        <w:t xml:space="preserve"> </w:t>
      </w:r>
      <w:r>
        <w:t>treatment</w:t>
      </w:r>
      <w:r>
        <w:rPr>
          <w:spacing w:val="-4"/>
        </w:rPr>
        <w:t xml:space="preserve"> </w:t>
      </w:r>
      <w:r>
        <w:t>of pathological gambling</w:t>
      </w:r>
      <w:r>
        <w:rPr>
          <w:spacing w:val="-1"/>
        </w:rPr>
        <w:t xml:space="preserve"> </w:t>
      </w:r>
      <w:r>
        <w:t xml:space="preserve">with a three-year follow-up. </w:t>
      </w:r>
      <w:r>
        <w:rPr>
          <w:i/>
        </w:rPr>
        <w:t>Cognitive Behaviour Therapy, 41</w:t>
      </w:r>
      <w:r>
        <w:t xml:space="preserve">(4), </w:t>
      </w:r>
      <w:r>
        <w:rPr>
          <w:spacing w:val="-2"/>
        </w:rPr>
        <w:t>321–334.</w:t>
      </w:r>
    </w:p>
    <w:p w14:paraId="5D01F2E2" w14:textId="77777777" w:rsidR="005B323A" w:rsidRDefault="0026499D">
      <w:pPr>
        <w:spacing w:before="120"/>
        <w:ind w:left="667" w:right="265" w:hanging="447"/>
        <w:rPr>
          <w:sz w:val="24"/>
        </w:rPr>
      </w:pPr>
      <w:r>
        <w:rPr>
          <w:sz w:val="24"/>
        </w:rPr>
        <w:t>Carlbring,</w:t>
      </w:r>
      <w:r>
        <w:rPr>
          <w:spacing w:val="-3"/>
          <w:sz w:val="24"/>
        </w:rPr>
        <w:t xml:space="preserve"> </w:t>
      </w:r>
      <w:r>
        <w:rPr>
          <w:sz w:val="24"/>
        </w:rPr>
        <w:t>P.,</w:t>
      </w:r>
      <w:r>
        <w:rPr>
          <w:spacing w:val="-3"/>
          <w:sz w:val="24"/>
        </w:rPr>
        <w:t xml:space="preserve"> </w:t>
      </w:r>
      <w:r>
        <w:rPr>
          <w:sz w:val="24"/>
        </w:rPr>
        <w:t>Ekselius,</w:t>
      </w:r>
      <w:r>
        <w:rPr>
          <w:spacing w:val="-1"/>
          <w:sz w:val="24"/>
        </w:rPr>
        <w:t xml:space="preserve"> </w:t>
      </w:r>
      <w:r>
        <w:rPr>
          <w:sz w:val="24"/>
        </w:rPr>
        <w:t>L.,</w:t>
      </w:r>
      <w:r>
        <w:rPr>
          <w:spacing w:val="-3"/>
          <w:sz w:val="24"/>
        </w:rPr>
        <w:t xml:space="preserve"> </w:t>
      </w:r>
      <w:r>
        <w:rPr>
          <w:sz w:val="24"/>
        </w:rPr>
        <w:t>&amp;</w:t>
      </w:r>
      <w:r>
        <w:rPr>
          <w:spacing w:val="-6"/>
          <w:sz w:val="24"/>
        </w:rPr>
        <w:t xml:space="preserve"> </w:t>
      </w:r>
      <w:r>
        <w:rPr>
          <w:sz w:val="24"/>
        </w:rPr>
        <w:t>Andersson,</w:t>
      </w:r>
      <w:r>
        <w:rPr>
          <w:spacing w:val="-3"/>
          <w:sz w:val="24"/>
        </w:rPr>
        <w:t xml:space="preserve"> </w:t>
      </w:r>
      <w:r>
        <w:rPr>
          <w:sz w:val="24"/>
        </w:rPr>
        <w:t>G.</w:t>
      </w:r>
      <w:r>
        <w:rPr>
          <w:spacing w:val="-3"/>
          <w:sz w:val="24"/>
        </w:rPr>
        <w:t xml:space="preserve"> </w:t>
      </w:r>
      <w:r>
        <w:rPr>
          <w:sz w:val="24"/>
        </w:rPr>
        <w:t>(2003).</w:t>
      </w:r>
      <w:r>
        <w:rPr>
          <w:spacing w:val="-3"/>
          <w:sz w:val="24"/>
        </w:rPr>
        <w:t xml:space="preserve"> </w:t>
      </w:r>
      <w:r>
        <w:rPr>
          <w:sz w:val="24"/>
        </w:rPr>
        <w:t>Treatment</w:t>
      </w:r>
      <w:r>
        <w:rPr>
          <w:spacing w:val="-3"/>
          <w:sz w:val="24"/>
        </w:rPr>
        <w:t xml:space="preserve"> </w:t>
      </w:r>
      <w:r>
        <w:rPr>
          <w:sz w:val="24"/>
        </w:rPr>
        <w:t>of</w:t>
      </w:r>
      <w:r>
        <w:rPr>
          <w:spacing w:val="-3"/>
          <w:sz w:val="24"/>
        </w:rPr>
        <w:t xml:space="preserve"> </w:t>
      </w:r>
      <w:r>
        <w:rPr>
          <w:sz w:val="24"/>
        </w:rPr>
        <w:t>panic</w:t>
      </w:r>
      <w:r>
        <w:rPr>
          <w:spacing w:val="-3"/>
          <w:sz w:val="24"/>
        </w:rPr>
        <w:t xml:space="preserve"> </w:t>
      </w:r>
      <w:r>
        <w:rPr>
          <w:sz w:val="24"/>
        </w:rPr>
        <w:t>disorder</w:t>
      </w:r>
      <w:r>
        <w:rPr>
          <w:spacing w:val="-3"/>
          <w:sz w:val="24"/>
        </w:rPr>
        <w:t xml:space="preserve"> </w:t>
      </w:r>
      <w:r>
        <w:rPr>
          <w:sz w:val="24"/>
        </w:rPr>
        <w:t>via</w:t>
      </w:r>
      <w:r>
        <w:rPr>
          <w:spacing w:val="-5"/>
          <w:sz w:val="24"/>
        </w:rPr>
        <w:t xml:space="preserve"> </w:t>
      </w:r>
      <w:r>
        <w:rPr>
          <w:sz w:val="24"/>
        </w:rPr>
        <w:t xml:space="preserve">the Internet: A randomized trial of CBT vs. applied relaxation. </w:t>
      </w:r>
      <w:r>
        <w:rPr>
          <w:i/>
          <w:sz w:val="24"/>
        </w:rPr>
        <w:t xml:space="preserve">Journal of Behavior Therapy and Experimental Psychiatry, 34, </w:t>
      </w:r>
      <w:r>
        <w:rPr>
          <w:sz w:val="24"/>
        </w:rPr>
        <w:t>129–140.</w:t>
      </w:r>
    </w:p>
    <w:p w14:paraId="2ECFB0DA" w14:textId="77777777" w:rsidR="005B323A" w:rsidRDefault="0026499D">
      <w:pPr>
        <w:pStyle w:val="BodyText"/>
        <w:ind w:right="437" w:hanging="447"/>
      </w:pPr>
      <w:r>
        <w:t>Carlbring,</w:t>
      </w:r>
      <w:r>
        <w:rPr>
          <w:spacing w:val="-3"/>
        </w:rPr>
        <w:t xml:space="preserve"> </w:t>
      </w:r>
      <w:r>
        <w:t>P.,</w:t>
      </w:r>
      <w:r>
        <w:rPr>
          <w:spacing w:val="-1"/>
        </w:rPr>
        <w:t xml:space="preserve"> </w:t>
      </w:r>
      <w:r>
        <w:t>Furmark,</w:t>
      </w:r>
      <w:r>
        <w:rPr>
          <w:spacing w:val="-3"/>
        </w:rPr>
        <w:t xml:space="preserve"> </w:t>
      </w:r>
      <w:r>
        <w:t>T.,</w:t>
      </w:r>
      <w:r>
        <w:rPr>
          <w:spacing w:val="-3"/>
        </w:rPr>
        <w:t xml:space="preserve"> </w:t>
      </w:r>
      <w:r>
        <w:t>Steczko,</w:t>
      </w:r>
      <w:r>
        <w:rPr>
          <w:spacing w:val="-3"/>
        </w:rPr>
        <w:t xml:space="preserve"> </w:t>
      </w:r>
      <w:r>
        <w:t>J.,</w:t>
      </w:r>
      <w:r>
        <w:rPr>
          <w:spacing w:val="-3"/>
        </w:rPr>
        <w:t xml:space="preserve"> </w:t>
      </w:r>
      <w:r>
        <w:t>Ekselius,</w:t>
      </w:r>
      <w:r>
        <w:rPr>
          <w:spacing w:val="-3"/>
        </w:rPr>
        <w:t xml:space="preserve"> </w:t>
      </w:r>
      <w:r>
        <w:t>L.,</w:t>
      </w:r>
      <w:r>
        <w:rPr>
          <w:spacing w:val="-3"/>
        </w:rPr>
        <w:t xml:space="preserve"> </w:t>
      </w:r>
      <w:r>
        <w:t>&amp;</w:t>
      </w:r>
      <w:r>
        <w:rPr>
          <w:spacing w:val="-5"/>
        </w:rPr>
        <w:t xml:space="preserve"> </w:t>
      </w:r>
      <w:r>
        <w:t>Andersson,</w:t>
      </w:r>
      <w:r>
        <w:rPr>
          <w:spacing w:val="-3"/>
        </w:rPr>
        <w:t xml:space="preserve"> </w:t>
      </w:r>
      <w:r>
        <w:t>G.</w:t>
      </w:r>
      <w:r>
        <w:rPr>
          <w:spacing w:val="-3"/>
        </w:rPr>
        <w:t xml:space="preserve"> </w:t>
      </w:r>
      <w:r>
        <w:t>(2006).</w:t>
      </w:r>
      <w:r>
        <w:rPr>
          <w:spacing w:val="-3"/>
        </w:rPr>
        <w:t xml:space="preserve"> </w:t>
      </w:r>
      <w:r>
        <w:t>An</w:t>
      </w:r>
      <w:r>
        <w:rPr>
          <w:spacing w:val="-3"/>
        </w:rPr>
        <w:t xml:space="preserve"> </w:t>
      </w:r>
      <w:r>
        <w:t>open</w:t>
      </w:r>
      <w:r>
        <w:rPr>
          <w:spacing w:val="-3"/>
        </w:rPr>
        <w:t xml:space="preserve"> </w:t>
      </w:r>
      <w:r>
        <w:t>study</w:t>
      </w:r>
      <w:r>
        <w:rPr>
          <w:spacing w:val="-8"/>
        </w:rPr>
        <w:t xml:space="preserve"> </w:t>
      </w:r>
      <w:r>
        <w:t>of Internet-based bibliotherapy with minimal therapist contact via email for social phobia.</w:t>
      </w:r>
    </w:p>
    <w:p w14:paraId="70C0727C" w14:textId="77777777" w:rsidR="005B323A" w:rsidRDefault="0026499D">
      <w:pPr>
        <w:ind w:left="667"/>
        <w:rPr>
          <w:sz w:val="24"/>
        </w:rPr>
      </w:pPr>
      <w:r>
        <w:rPr>
          <w:i/>
          <w:sz w:val="24"/>
        </w:rPr>
        <w:t>Clinical</w:t>
      </w:r>
      <w:r>
        <w:rPr>
          <w:i/>
          <w:spacing w:val="-4"/>
          <w:sz w:val="24"/>
        </w:rPr>
        <w:t xml:space="preserve"> </w:t>
      </w:r>
      <w:r>
        <w:rPr>
          <w:i/>
          <w:sz w:val="24"/>
        </w:rPr>
        <w:t>Psychologist,</w:t>
      </w:r>
      <w:r>
        <w:rPr>
          <w:i/>
          <w:spacing w:val="-3"/>
          <w:sz w:val="24"/>
        </w:rPr>
        <w:t xml:space="preserve"> </w:t>
      </w:r>
      <w:r>
        <w:rPr>
          <w:i/>
          <w:sz w:val="24"/>
        </w:rPr>
        <w:t>10,</w:t>
      </w:r>
      <w:r>
        <w:rPr>
          <w:i/>
          <w:spacing w:val="-2"/>
          <w:sz w:val="24"/>
        </w:rPr>
        <w:t xml:space="preserve"> </w:t>
      </w:r>
      <w:r>
        <w:rPr>
          <w:spacing w:val="-2"/>
          <w:sz w:val="24"/>
        </w:rPr>
        <w:t>30–38.</w:t>
      </w:r>
    </w:p>
    <w:p w14:paraId="21F4F057" w14:textId="77777777" w:rsidR="005B323A" w:rsidRDefault="005B323A">
      <w:pPr>
        <w:rPr>
          <w:sz w:val="24"/>
        </w:rPr>
        <w:sectPr w:rsidR="005B323A">
          <w:pgSz w:w="12240" w:h="15840"/>
          <w:pgMar w:top="1300" w:right="1220" w:bottom="1080" w:left="1220" w:header="722" w:footer="887" w:gutter="0"/>
          <w:cols w:space="720"/>
        </w:sectPr>
      </w:pPr>
    </w:p>
    <w:p w14:paraId="4CB505A8" w14:textId="77777777" w:rsidR="005B323A" w:rsidRDefault="0026499D">
      <w:pPr>
        <w:pStyle w:val="BodyText"/>
        <w:spacing w:before="124"/>
        <w:ind w:left="666" w:right="265" w:hanging="447"/>
      </w:pPr>
      <w:r>
        <w:lastRenderedPageBreak/>
        <w:t>Carlbring, P., Gunnarsdóttir, M., Hedensjö, L., Andersson, G., Ekselius, L., &amp; Furmark, T. (2007). Treatment of social phobia: Randomised trial of Internet-delivered cognitive– behavioural</w:t>
      </w:r>
      <w:r>
        <w:rPr>
          <w:spacing w:val="-4"/>
        </w:rPr>
        <w:t xml:space="preserve"> </w:t>
      </w:r>
      <w:r>
        <w:t>therapy</w:t>
      </w:r>
      <w:r>
        <w:rPr>
          <w:spacing w:val="-9"/>
        </w:rPr>
        <w:t xml:space="preserve"> </w:t>
      </w:r>
      <w:r>
        <w:t>with</w:t>
      </w:r>
      <w:r>
        <w:rPr>
          <w:spacing w:val="-2"/>
        </w:rPr>
        <w:t xml:space="preserve"> </w:t>
      </w:r>
      <w:r>
        <w:t>telephone</w:t>
      </w:r>
      <w:r>
        <w:rPr>
          <w:spacing w:val="-5"/>
        </w:rPr>
        <w:t xml:space="preserve"> </w:t>
      </w:r>
      <w:r>
        <w:t>support.</w:t>
      </w:r>
      <w:r>
        <w:rPr>
          <w:spacing w:val="-4"/>
        </w:rPr>
        <w:t xml:space="preserve"> </w:t>
      </w:r>
      <w:r>
        <w:rPr>
          <w:i/>
        </w:rPr>
        <w:t>British</w:t>
      </w:r>
      <w:r>
        <w:rPr>
          <w:i/>
          <w:spacing w:val="-4"/>
        </w:rPr>
        <w:t xml:space="preserve"> </w:t>
      </w:r>
      <w:r>
        <w:rPr>
          <w:i/>
        </w:rPr>
        <w:t>Journal</w:t>
      </w:r>
      <w:r>
        <w:rPr>
          <w:i/>
          <w:spacing w:val="-4"/>
        </w:rPr>
        <w:t xml:space="preserve"> </w:t>
      </w:r>
      <w:r>
        <w:rPr>
          <w:i/>
        </w:rPr>
        <w:t>of</w:t>
      </w:r>
      <w:r>
        <w:rPr>
          <w:i/>
          <w:spacing w:val="-4"/>
        </w:rPr>
        <w:t xml:space="preserve"> </w:t>
      </w:r>
      <w:r>
        <w:rPr>
          <w:i/>
        </w:rPr>
        <w:t>Psychiatry,</w:t>
      </w:r>
      <w:r>
        <w:rPr>
          <w:i/>
          <w:spacing w:val="-2"/>
        </w:rPr>
        <w:t xml:space="preserve"> </w:t>
      </w:r>
      <w:r>
        <w:rPr>
          <w:i/>
        </w:rPr>
        <w:t>190,</w:t>
      </w:r>
      <w:r>
        <w:rPr>
          <w:i/>
          <w:spacing w:val="-2"/>
        </w:rPr>
        <w:t xml:space="preserve"> </w:t>
      </w:r>
      <w:r>
        <w:t>123–128.</w:t>
      </w:r>
    </w:p>
    <w:p w14:paraId="57A6E5E1" w14:textId="77777777" w:rsidR="005B323A" w:rsidRDefault="0026499D">
      <w:pPr>
        <w:pStyle w:val="BodyText"/>
        <w:ind w:left="666" w:right="388" w:hanging="447"/>
        <w:jc w:val="both"/>
      </w:pPr>
      <w:r>
        <w:t>Carlbring, P., Maurin, L., Torngren, C., Linna, E., Eriksson, T., Sparthan, E., … Andersson, G. (2011).</w:t>
      </w:r>
      <w:r>
        <w:rPr>
          <w:spacing w:val="-4"/>
        </w:rPr>
        <w:t xml:space="preserve"> </w:t>
      </w:r>
      <w:r>
        <w:t>Individually-tailored,</w:t>
      </w:r>
      <w:r>
        <w:rPr>
          <w:spacing w:val="-2"/>
        </w:rPr>
        <w:t xml:space="preserve"> </w:t>
      </w:r>
      <w:r>
        <w:t>Internet-based</w:t>
      </w:r>
      <w:r>
        <w:rPr>
          <w:spacing w:val="-5"/>
        </w:rPr>
        <w:t xml:space="preserve"> </w:t>
      </w:r>
      <w:r>
        <w:t>treatment</w:t>
      </w:r>
      <w:r>
        <w:rPr>
          <w:spacing w:val="-5"/>
        </w:rPr>
        <w:t xml:space="preserve"> </w:t>
      </w:r>
      <w:r>
        <w:t>for</w:t>
      </w:r>
      <w:r>
        <w:rPr>
          <w:spacing w:val="-6"/>
        </w:rPr>
        <w:t xml:space="preserve"> </w:t>
      </w:r>
      <w:r>
        <w:t>anxiety</w:t>
      </w:r>
      <w:r>
        <w:rPr>
          <w:spacing w:val="-10"/>
        </w:rPr>
        <w:t xml:space="preserve"> </w:t>
      </w:r>
      <w:r>
        <w:t>disorders:</w:t>
      </w:r>
      <w:r>
        <w:rPr>
          <w:spacing w:val="-5"/>
        </w:rPr>
        <w:t xml:space="preserve"> </w:t>
      </w:r>
      <w:r>
        <w:t>A</w:t>
      </w:r>
      <w:r>
        <w:rPr>
          <w:spacing w:val="-5"/>
        </w:rPr>
        <w:t xml:space="preserve"> </w:t>
      </w:r>
      <w:r>
        <w:t xml:space="preserve">randomized controlled trial. </w:t>
      </w:r>
      <w:r>
        <w:rPr>
          <w:i/>
        </w:rPr>
        <w:t xml:space="preserve">Behaviour Research and Therapy, 49, </w:t>
      </w:r>
      <w:r>
        <w:t>18–2</w:t>
      </w:r>
      <w:r>
        <w:t>4.</w:t>
      </w:r>
    </w:p>
    <w:p w14:paraId="38CDDF80" w14:textId="77777777" w:rsidR="005B323A" w:rsidRDefault="0026499D">
      <w:pPr>
        <w:pStyle w:val="BodyText"/>
        <w:ind w:left="666" w:right="265" w:hanging="447"/>
      </w:pPr>
      <w:r>
        <w:t>Carlbring, P., Nilsson-Ihrfelt, E., Waara, J., Kollenstam, C., Buhrman, M., Kaldo, V., … Andersson,</w:t>
      </w:r>
      <w:r>
        <w:rPr>
          <w:spacing w:val="-3"/>
        </w:rPr>
        <w:t xml:space="preserve"> </w:t>
      </w:r>
      <w:r>
        <w:t>G.</w:t>
      </w:r>
      <w:r>
        <w:rPr>
          <w:spacing w:val="-3"/>
        </w:rPr>
        <w:t xml:space="preserve"> </w:t>
      </w:r>
      <w:r>
        <w:t>(2005).</w:t>
      </w:r>
      <w:r>
        <w:rPr>
          <w:spacing w:val="-3"/>
        </w:rPr>
        <w:t xml:space="preserve"> </w:t>
      </w:r>
      <w:r>
        <w:t>Treatment</w:t>
      </w:r>
      <w:r>
        <w:rPr>
          <w:spacing w:val="-3"/>
        </w:rPr>
        <w:t xml:space="preserve"> </w:t>
      </w:r>
      <w:r>
        <w:t>of</w:t>
      </w:r>
      <w:r>
        <w:rPr>
          <w:spacing w:val="-3"/>
        </w:rPr>
        <w:t xml:space="preserve"> </w:t>
      </w:r>
      <w:r>
        <w:t>panic</w:t>
      </w:r>
      <w:r>
        <w:rPr>
          <w:spacing w:val="-3"/>
        </w:rPr>
        <w:t xml:space="preserve"> </w:t>
      </w:r>
      <w:r>
        <w:t>disorder:</w:t>
      </w:r>
      <w:r>
        <w:rPr>
          <w:spacing w:val="-1"/>
        </w:rPr>
        <w:t xml:space="preserve"> </w:t>
      </w:r>
      <w:r>
        <w:t>Live</w:t>
      </w:r>
      <w:r>
        <w:rPr>
          <w:spacing w:val="-3"/>
        </w:rPr>
        <w:t xml:space="preserve"> </w:t>
      </w:r>
      <w:r>
        <w:t>therapy</w:t>
      </w:r>
      <w:r>
        <w:rPr>
          <w:spacing w:val="-8"/>
        </w:rPr>
        <w:t xml:space="preserve"> </w:t>
      </w:r>
      <w:r>
        <w:t>vs.</w:t>
      </w:r>
      <w:r>
        <w:rPr>
          <w:spacing w:val="-1"/>
        </w:rPr>
        <w:t xml:space="preserve"> </w:t>
      </w:r>
      <w:r>
        <w:t>self-help</w:t>
      </w:r>
      <w:r>
        <w:rPr>
          <w:spacing w:val="-3"/>
        </w:rPr>
        <w:t xml:space="preserve"> </w:t>
      </w:r>
      <w:r>
        <w:t>via</w:t>
      </w:r>
      <w:r>
        <w:rPr>
          <w:spacing w:val="-4"/>
        </w:rPr>
        <w:t xml:space="preserve"> </w:t>
      </w:r>
      <w:r>
        <w:t xml:space="preserve">the Internet. </w:t>
      </w:r>
      <w:r>
        <w:rPr>
          <w:i/>
        </w:rPr>
        <w:t xml:space="preserve">Behaviour Research and Therapy, 43, </w:t>
      </w:r>
      <w:r>
        <w:t>1321–1333.</w:t>
      </w:r>
    </w:p>
    <w:p w14:paraId="4D040784" w14:textId="77777777" w:rsidR="005B323A" w:rsidRDefault="0026499D">
      <w:pPr>
        <w:pStyle w:val="BodyText"/>
        <w:spacing w:before="121"/>
        <w:ind w:right="379" w:hanging="447"/>
      </w:pPr>
      <w:r>
        <w:t>Carlbring, P., Nordgren, L. B., Furmark, T., &amp; Andersson, G. (2009). Long-term outcome of Internet-delivered</w:t>
      </w:r>
      <w:r>
        <w:rPr>
          <w:spacing w:val="-3"/>
        </w:rPr>
        <w:t xml:space="preserve"> </w:t>
      </w:r>
      <w:r>
        <w:t>cognitive</w:t>
      </w:r>
      <w:r>
        <w:rPr>
          <w:rFonts w:ascii="Symbol" w:hAnsi="Symbol"/>
        </w:rPr>
        <w:t></w:t>
      </w:r>
      <w:r>
        <w:t>behavioural</w:t>
      </w:r>
      <w:r>
        <w:rPr>
          <w:spacing w:val="-5"/>
        </w:rPr>
        <w:t xml:space="preserve"> </w:t>
      </w:r>
      <w:r>
        <w:t>therapy</w:t>
      </w:r>
      <w:r>
        <w:rPr>
          <w:spacing w:val="-8"/>
        </w:rPr>
        <w:t xml:space="preserve"> </w:t>
      </w:r>
      <w:r>
        <w:t>for</w:t>
      </w:r>
      <w:r>
        <w:rPr>
          <w:spacing w:val="-5"/>
        </w:rPr>
        <w:t xml:space="preserve"> </w:t>
      </w:r>
      <w:r>
        <w:t>social</w:t>
      </w:r>
      <w:r>
        <w:rPr>
          <w:spacing w:val="-5"/>
        </w:rPr>
        <w:t xml:space="preserve"> </w:t>
      </w:r>
      <w:r>
        <w:t>phobia:</w:t>
      </w:r>
      <w:r>
        <w:rPr>
          <w:spacing w:val="-5"/>
        </w:rPr>
        <w:t xml:space="preserve"> </w:t>
      </w:r>
      <w:r>
        <w:t>A</w:t>
      </w:r>
      <w:r>
        <w:rPr>
          <w:spacing w:val="-5"/>
        </w:rPr>
        <w:t xml:space="preserve"> </w:t>
      </w:r>
      <w:r>
        <w:t>30-month</w:t>
      </w:r>
      <w:r>
        <w:rPr>
          <w:spacing w:val="-5"/>
        </w:rPr>
        <w:t xml:space="preserve"> </w:t>
      </w:r>
      <w:r>
        <w:t xml:space="preserve">follow-up. </w:t>
      </w:r>
      <w:r>
        <w:rPr>
          <w:i/>
        </w:rPr>
        <w:t>Behaviour Research and Therap</w:t>
      </w:r>
      <w:r>
        <w:rPr>
          <w:i/>
        </w:rPr>
        <w:t xml:space="preserve">y, 47, </w:t>
      </w:r>
      <w:r>
        <w:t>848–850.</w:t>
      </w:r>
    </w:p>
    <w:p w14:paraId="2EA140E0" w14:textId="77777777" w:rsidR="005B323A" w:rsidRDefault="0026499D">
      <w:pPr>
        <w:spacing w:before="119"/>
        <w:ind w:left="667" w:hanging="447"/>
        <w:rPr>
          <w:sz w:val="24"/>
        </w:rPr>
      </w:pPr>
      <w:r>
        <w:rPr>
          <w:sz w:val="24"/>
        </w:rPr>
        <w:t>Carlbring, P., &amp; Smit, F. (2008). Randomized trial of Internet-delivered self-help with telephone support</w:t>
      </w:r>
      <w:r>
        <w:rPr>
          <w:spacing w:val="-4"/>
          <w:sz w:val="24"/>
        </w:rPr>
        <w:t xml:space="preserve"> </w:t>
      </w:r>
      <w:r>
        <w:rPr>
          <w:sz w:val="24"/>
        </w:rPr>
        <w:t>for</w:t>
      </w:r>
      <w:r>
        <w:rPr>
          <w:spacing w:val="-4"/>
          <w:sz w:val="24"/>
        </w:rPr>
        <w:t xml:space="preserve"> </w:t>
      </w:r>
      <w:r>
        <w:rPr>
          <w:sz w:val="24"/>
        </w:rPr>
        <w:t>pathological</w:t>
      </w:r>
      <w:r>
        <w:rPr>
          <w:spacing w:val="-2"/>
          <w:sz w:val="24"/>
        </w:rPr>
        <w:t xml:space="preserve"> </w:t>
      </w:r>
      <w:r>
        <w:rPr>
          <w:sz w:val="24"/>
        </w:rPr>
        <w:t>gamblers.</w:t>
      </w:r>
      <w:r>
        <w:rPr>
          <w:spacing w:val="-3"/>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Consulting</w:t>
      </w:r>
      <w:r>
        <w:rPr>
          <w:i/>
          <w:spacing w:val="-4"/>
          <w:sz w:val="24"/>
        </w:rPr>
        <w:t xml:space="preserve"> </w:t>
      </w:r>
      <w:r>
        <w:rPr>
          <w:i/>
          <w:sz w:val="24"/>
        </w:rPr>
        <w:t>and</w:t>
      </w:r>
      <w:r>
        <w:rPr>
          <w:i/>
          <w:spacing w:val="-4"/>
          <w:sz w:val="24"/>
        </w:rPr>
        <w:t xml:space="preserve"> </w:t>
      </w:r>
      <w:r>
        <w:rPr>
          <w:i/>
          <w:sz w:val="24"/>
        </w:rPr>
        <w:t>Clinical</w:t>
      </w:r>
      <w:r>
        <w:rPr>
          <w:i/>
          <w:spacing w:val="-4"/>
          <w:sz w:val="24"/>
        </w:rPr>
        <w:t xml:space="preserve"> </w:t>
      </w:r>
      <w:r>
        <w:rPr>
          <w:i/>
          <w:sz w:val="24"/>
        </w:rPr>
        <w:t>Psychology,</w:t>
      </w:r>
      <w:r>
        <w:rPr>
          <w:i/>
          <w:spacing w:val="-4"/>
          <w:sz w:val="24"/>
        </w:rPr>
        <w:t xml:space="preserve"> </w:t>
      </w:r>
      <w:r>
        <w:rPr>
          <w:i/>
          <w:sz w:val="24"/>
        </w:rPr>
        <w:t>76,</w:t>
      </w:r>
      <w:r>
        <w:rPr>
          <w:i/>
          <w:spacing w:val="-2"/>
          <w:sz w:val="24"/>
        </w:rPr>
        <w:t xml:space="preserve"> </w:t>
      </w:r>
      <w:r>
        <w:rPr>
          <w:sz w:val="24"/>
        </w:rPr>
        <w:t xml:space="preserve">1090– </w:t>
      </w:r>
      <w:r>
        <w:rPr>
          <w:spacing w:val="-2"/>
          <w:sz w:val="24"/>
        </w:rPr>
        <w:t>1094.</w:t>
      </w:r>
    </w:p>
    <w:p w14:paraId="7B4296C1" w14:textId="77777777" w:rsidR="005B323A" w:rsidRDefault="0026499D">
      <w:pPr>
        <w:pStyle w:val="BodyText"/>
        <w:ind w:right="265" w:hanging="447"/>
      </w:pPr>
      <w:r>
        <w:t>Carlbring,</w:t>
      </w:r>
      <w:r>
        <w:rPr>
          <w:spacing w:val="-4"/>
        </w:rPr>
        <w:t xml:space="preserve"> </w:t>
      </w:r>
      <w:r>
        <w:t>P.,</w:t>
      </w:r>
      <w:r>
        <w:rPr>
          <w:spacing w:val="-4"/>
        </w:rPr>
        <w:t xml:space="preserve"> </w:t>
      </w:r>
      <w:r>
        <w:t>Westling,</w:t>
      </w:r>
      <w:r>
        <w:rPr>
          <w:spacing w:val="-2"/>
        </w:rPr>
        <w:t xml:space="preserve"> </w:t>
      </w:r>
      <w:r>
        <w:t>B.</w:t>
      </w:r>
      <w:r>
        <w:rPr>
          <w:spacing w:val="-4"/>
        </w:rPr>
        <w:t xml:space="preserve"> </w:t>
      </w:r>
      <w:r>
        <w:t>E.,</w:t>
      </w:r>
      <w:r>
        <w:rPr>
          <w:spacing w:val="-3"/>
        </w:rPr>
        <w:t xml:space="preserve"> </w:t>
      </w:r>
      <w:r>
        <w:t>Ljungstrand,</w:t>
      </w:r>
      <w:r>
        <w:rPr>
          <w:spacing w:val="-4"/>
        </w:rPr>
        <w:t xml:space="preserve"> </w:t>
      </w:r>
      <w:r>
        <w:t>P.,</w:t>
      </w:r>
      <w:r>
        <w:rPr>
          <w:spacing w:val="-4"/>
        </w:rPr>
        <w:t xml:space="preserve"> </w:t>
      </w:r>
      <w:r>
        <w:t>Ekselius,</w:t>
      </w:r>
      <w:r>
        <w:rPr>
          <w:spacing w:val="-2"/>
        </w:rPr>
        <w:t xml:space="preserve"> </w:t>
      </w:r>
      <w:r>
        <w:t>L.,</w:t>
      </w:r>
      <w:r>
        <w:rPr>
          <w:spacing w:val="-2"/>
        </w:rPr>
        <w:t xml:space="preserve"> </w:t>
      </w:r>
      <w:r>
        <w:t>&amp;</w:t>
      </w:r>
      <w:r>
        <w:rPr>
          <w:spacing w:val="-6"/>
        </w:rPr>
        <w:t xml:space="preserve"> </w:t>
      </w:r>
      <w:r>
        <w:t>Andersson,</w:t>
      </w:r>
      <w:r>
        <w:rPr>
          <w:spacing w:val="-4"/>
        </w:rPr>
        <w:t xml:space="preserve"> </w:t>
      </w:r>
      <w:r>
        <w:t>G.</w:t>
      </w:r>
      <w:r>
        <w:rPr>
          <w:spacing w:val="-4"/>
        </w:rPr>
        <w:t xml:space="preserve"> </w:t>
      </w:r>
      <w:r>
        <w:t>(2001).</w:t>
      </w:r>
      <w:r>
        <w:rPr>
          <w:spacing w:val="-4"/>
        </w:rPr>
        <w:t xml:space="preserve"> </w:t>
      </w:r>
      <w:r>
        <w:t xml:space="preserve">Treatment of panic disorder via the Internet: A randomized trial of a self-help program. </w:t>
      </w:r>
      <w:r>
        <w:rPr>
          <w:i/>
        </w:rPr>
        <w:t xml:space="preserve">Behavior Therapy, 32, </w:t>
      </w:r>
      <w:r>
        <w:t>751–764.</w:t>
      </w:r>
    </w:p>
    <w:p w14:paraId="449E71F5" w14:textId="77777777" w:rsidR="005B323A" w:rsidRDefault="0026499D">
      <w:pPr>
        <w:spacing w:before="120"/>
        <w:ind w:left="667" w:right="265" w:hanging="447"/>
        <w:rPr>
          <w:sz w:val="24"/>
        </w:rPr>
      </w:pPr>
      <w:r>
        <w:rPr>
          <w:sz w:val="24"/>
        </w:rPr>
        <w:t>Carlson-Sabelli,</w:t>
      </w:r>
      <w:r>
        <w:rPr>
          <w:spacing w:val="-2"/>
          <w:sz w:val="24"/>
        </w:rPr>
        <w:t xml:space="preserve"> </w:t>
      </w:r>
      <w:r>
        <w:rPr>
          <w:sz w:val="24"/>
        </w:rPr>
        <w:t>L.</w:t>
      </w:r>
      <w:r>
        <w:rPr>
          <w:spacing w:val="-2"/>
          <w:sz w:val="24"/>
        </w:rPr>
        <w:t xml:space="preserve"> </w:t>
      </w:r>
      <w:r>
        <w:rPr>
          <w:sz w:val="24"/>
        </w:rPr>
        <w:t>(2010).</w:t>
      </w:r>
      <w:r>
        <w:rPr>
          <w:spacing w:val="-4"/>
          <w:sz w:val="24"/>
        </w:rPr>
        <w:t xml:space="preserve"> </w:t>
      </w:r>
      <w:r>
        <w:rPr>
          <w:sz w:val="24"/>
        </w:rPr>
        <w:t>Using</w:t>
      </w:r>
      <w:r>
        <w:rPr>
          <w:spacing w:val="-4"/>
          <w:sz w:val="24"/>
        </w:rPr>
        <w:t xml:space="preserve"> </w:t>
      </w:r>
      <w:r>
        <w:rPr>
          <w:sz w:val="24"/>
        </w:rPr>
        <w:t>forums</w:t>
      </w:r>
      <w:r>
        <w:rPr>
          <w:spacing w:val="-4"/>
          <w:sz w:val="24"/>
        </w:rPr>
        <w:t xml:space="preserve"> </w:t>
      </w:r>
      <w:r>
        <w:rPr>
          <w:sz w:val="24"/>
        </w:rPr>
        <w:t>to</w:t>
      </w:r>
      <w:r>
        <w:rPr>
          <w:spacing w:val="-4"/>
          <w:sz w:val="24"/>
        </w:rPr>
        <w:t xml:space="preserve"> </w:t>
      </w:r>
      <w:r>
        <w:rPr>
          <w:sz w:val="24"/>
        </w:rPr>
        <w:t>enrich</w:t>
      </w:r>
      <w:r>
        <w:rPr>
          <w:spacing w:val="-2"/>
          <w:sz w:val="24"/>
        </w:rPr>
        <w:t xml:space="preserve"> </w:t>
      </w:r>
      <w:r>
        <w:rPr>
          <w:sz w:val="24"/>
        </w:rPr>
        <w:t>counselor</w:t>
      </w:r>
      <w:r>
        <w:rPr>
          <w:spacing w:val="-4"/>
          <w:sz w:val="24"/>
        </w:rPr>
        <w:t xml:space="preserve"> </w:t>
      </w:r>
      <w:r>
        <w:rPr>
          <w:sz w:val="24"/>
        </w:rPr>
        <w:t>training</w:t>
      </w:r>
      <w:r>
        <w:rPr>
          <w:spacing w:val="-7"/>
          <w:sz w:val="24"/>
        </w:rPr>
        <w:t xml:space="preserve"> </w:t>
      </w:r>
      <w:r>
        <w:rPr>
          <w:sz w:val="24"/>
        </w:rPr>
        <w:t>and</w:t>
      </w:r>
      <w:r>
        <w:rPr>
          <w:spacing w:val="-4"/>
          <w:sz w:val="24"/>
        </w:rPr>
        <w:t xml:space="preserve"> </w:t>
      </w:r>
      <w:r>
        <w:rPr>
          <w:sz w:val="24"/>
        </w:rPr>
        <w:t>supervision.</w:t>
      </w:r>
      <w:r>
        <w:rPr>
          <w:spacing w:val="-2"/>
          <w:sz w:val="24"/>
        </w:rPr>
        <w:t xml:space="preserve"> </w:t>
      </w:r>
      <w:r>
        <w:rPr>
          <w:sz w:val="24"/>
        </w:rPr>
        <w:t>In</w:t>
      </w:r>
      <w:r>
        <w:rPr>
          <w:spacing w:val="-4"/>
          <w:sz w:val="24"/>
        </w:rPr>
        <w:t xml:space="preserve"> </w:t>
      </w:r>
      <w:r>
        <w:rPr>
          <w:sz w:val="24"/>
        </w:rPr>
        <w:t xml:space="preserve">K. Anthony, D. M. Nagel, &amp; S. Goss (Eds.), </w:t>
      </w:r>
      <w:r>
        <w:rPr>
          <w:i/>
          <w:sz w:val="24"/>
        </w:rPr>
        <w:t xml:space="preserve">The use of technology in mental health: Applications, ethics and practice </w:t>
      </w:r>
      <w:r>
        <w:rPr>
          <w:sz w:val="24"/>
        </w:rPr>
        <w:t xml:space="preserve">(pp. 415–420). Springfield, IL: Charles C. Thomas </w:t>
      </w:r>
      <w:r>
        <w:rPr>
          <w:spacing w:val="-2"/>
          <w:sz w:val="24"/>
        </w:rPr>
        <w:t>Publisher.</w:t>
      </w:r>
    </w:p>
    <w:p w14:paraId="0D86A9FC" w14:textId="77777777" w:rsidR="005B323A" w:rsidRDefault="0026499D">
      <w:pPr>
        <w:spacing w:before="121"/>
        <w:ind w:left="667" w:hanging="447"/>
        <w:rPr>
          <w:sz w:val="24"/>
        </w:rPr>
      </w:pPr>
      <w:r>
        <w:rPr>
          <w:sz w:val="24"/>
        </w:rPr>
        <w:t>Carneal,</w:t>
      </w:r>
      <w:r>
        <w:rPr>
          <w:spacing w:val="-4"/>
          <w:sz w:val="24"/>
        </w:rPr>
        <w:t xml:space="preserve"> </w:t>
      </w:r>
      <w:r>
        <w:rPr>
          <w:sz w:val="24"/>
        </w:rPr>
        <w:t>G.</w:t>
      </w:r>
      <w:r>
        <w:rPr>
          <w:spacing w:val="-4"/>
          <w:sz w:val="24"/>
        </w:rPr>
        <w:t xml:space="preserve"> </w:t>
      </w:r>
      <w:r>
        <w:rPr>
          <w:sz w:val="24"/>
        </w:rPr>
        <w:t>(2012).</w:t>
      </w:r>
      <w:r>
        <w:rPr>
          <w:spacing w:val="-5"/>
          <w:sz w:val="24"/>
        </w:rPr>
        <w:t xml:space="preserve"> </w:t>
      </w:r>
      <w:r>
        <w:rPr>
          <w:i/>
          <w:sz w:val="24"/>
        </w:rPr>
        <w:t>2010</w:t>
      </w:r>
      <w:r>
        <w:rPr>
          <w:i/>
          <w:spacing w:val="-2"/>
          <w:sz w:val="24"/>
        </w:rPr>
        <w:t xml:space="preserve"> </w:t>
      </w:r>
      <w:r>
        <w:rPr>
          <w:i/>
          <w:sz w:val="24"/>
        </w:rPr>
        <w:t>Health</w:t>
      </w:r>
      <w:r>
        <w:rPr>
          <w:i/>
          <w:spacing w:val="-4"/>
          <w:sz w:val="24"/>
        </w:rPr>
        <w:t xml:space="preserve"> </w:t>
      </w:r>
      <w:r>
        <w:rPr>
          <w:i/>
          <w:sz w:val="24"/>
        </w:rPr>
        <w:t>Information</w:t>
      </w:r>
      <w:r>
        <w:rPr>
          <w:i/>
          <w:spacing w:val="-4"/>
          <w:sz w:val="24"/>
        </w:rPr>
        <w:t xml:space="preserve"> </w:t>
      </w:r>
      <w:r>
        <w:rPr>
          <w:i/>
          <w:sz w:val="24"/>
        </w:rPr>
        <w:t>Technology</w:t>
      </w:r>
      <w:r>
        <w:rPr>
          <w:i/>
          <w:spacing w:val="-4"/>
          <w:sz w:val="24"/>
        </w:rPr>
        <w:t xml:space="preserve"> </w:t>
      </w:r>
      <w:r>
        <w:rPr>
          <w:i/>
          <w:sz w:val="24"/>
        </w:rPr>
        <w:t>Survey:</w:t>
      </w:r>
      <w:r>
        <w:rPr>
          <w:i/>
          <w:spacing w:val="-4"/>
          <w:sz w:val="24"/>
        </w:rPr>
        <w:t xml:space="preserve"> </w:t>
      </w:r>
      <w:r>
        <w:rPr>
          <w:i/>
          <w:sz w:val="24"/>
        </w:rPr>
        <w:t>How</w:t>
      </w:r>
      <w:r>
        <w:rPr>
          <w:i/>
          <w:spacing w:val="-4"/>
          <w:sz w:val="24"/>
        </w:rPr>
        <w:t xml:space="preserve"> </w:t>
      </w:r>
      <w:r>
        <w:rPr>
          <w:i/>
          <w:sz w:val="24"/>
        </w:rPr>
        <w:t>technology</w:t>
      </w:r>
      <w:r>
        <w:rPr>
          <w:i/>
          <w:spacing w:val="-4"/>
          <w:sz w:val="24"/>
        </w:rPr>
        <w:t xml:space="preserve"> </w:t>
      </w:r>
      <w:r>
        <w:rPr>
          <w:i/>
          <w:sz w:val="24"/>
        </w:rPr>
        <w:t>is</w:t>
      </w:r>
      <w:r>
        <w:rPr>
          <w:i/>
          <w:spacing w:val="-4"/>
          <w:sz w:val="24"/>
        </w:rPr>
        <w:t xml:space="preserve"> </w:t>
      </w:r>
      <w:r>
        <w:rPr>
          <w:i/>
          <w:sz w:val="24"/>
        </w:rPr>
        <w:t>changing</w:t>
      </w:r>
      <w:r>
        <w:rPr>
          <w:i/>
          <w:spacing w:val="-4"/>
          <w:sz w:val="24"/>
        </w:rPr>
        <w:t xml:space="preserve"> </w:t>
      </w:r>
      <w:r>
        <w:rPr>
          <w:i/>
          <w:sz w:val="24"/>
        </w:rPr>
        <w:t xml:space="preserve">the practice of care management. </w:t>
      </w:r>
      <w:r>
        <w:rPr>
          <w:sz w:val="24"/>
        </w:rPr>
        <w:t>Annapolis, MD: Schooner Health.</w:t>
      </w:r>
    </w:p>
    <w:p w14:paraId="0233E432" w14:textId="77777777" w:rsidR="005B323A" w:rsidRDefault="0026499D">
      <w:pPr>
        <w:spacing w:before="120"/>
        <w:ind w:left="667" w:hanging="447"/>
        <w:rPr>
          <w:sz w:val="24"/>
        </w:rPr>
      </w:pPr>
      <w:r>
        <w:rPr>
          <w:sz w:val="24"/>
        </w:rPr>
        <w:t>Carr, A. C., Ghosh, A., &amp; Marks, I. M. (1988). Computer-supervised exposure treatment for phobias.</w:t>
      </w:r>
      <w:r>
        <w:rPr>
          <w:spacing w:val="-4"/>
          <w:sz w:val="24"/>
        </w:rPr>
        <w:t xml:space="preserve"> </w:t>
      </w:r>
      <w:r>
        <w:rPr>
          <w:i/>
          <w:sz w:val="24"/>
        </w:rPr>
        <w:t>Canadian</w:t>
      </w:r>
      <w:r>
        <w:rPr>
          <w:i/>
          <w:spacing w:val="-3"/>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Psychiatry/La</w:t>
      </w:r>
      <w:r>
        <w:rPr>
          <w:i/>
          <w:spacing w:val="-3"/>
          <w:sz w:val="24"/>
        </w:rPr>
        <w:t xml:space="preserve"> </w:t>
      </w:r>
      <w:r>
        <w:rPr>
          <w:i/>
          <w:sz w:val="24"/>
        </w:rPr>
        <w:t>Revue</w:t>
      </w:r>
      <w:r>
        <w:rPr>
          <w:i/>
          <w:spacing w:val="-4"/>
          <w:sz w:val="24"/>
        </w:rPr>
        <w:t xml:space="preserve"> </w:t>
      </w:r>
      <w:r>
        <w:rPr>
          <w:i/>
          <w:sz w:val="24"/>
        </w:rPr>
        <w:t>Canadienne</w:t>
      </w:r>
      <w:r>
        <w:rPr>
          <w:i/>
          <w:spacing w:val="-5"/>
          <w:sz w:val="24"/>
        </w:rPr>
        <w:t xml:space="preserve"> </w:t>
      </w:r>
      <w:r>
        <w:rPr>
          <w:i/>
          <w:sz w:val="24"/>
        </w:rPr>
        <w:t>de</w:t>
      </w:r>
      <w:r>
        <w:rPr>
          <w:i/>
          <w:spacing w:val="-4"/>
          <w:sz w:val="24"/>
        </w:rPr>
        <w:t xml:space="preserve"> </w:t>
      </w:r>
      <w:r>
        <w:rPr>
          <w:i/>
          <w:sz w:val="24"/>
        </w:rPr>
        <w:t>Psychiatrie,</w:t>
      </w:r>
      <w:r>
        <w:rPr>
          <w:i/>
          <w:spacing w:val="-3"/>
          <w:sz w:val="24"/>
        </w:rPr>
        <w:t xml:space="preserve"> </w:t>
      </w:r>
      <w:r>
        <w:rPr>
          <w:i/>
          <w:sz w:val="24"/>
        </w:rPr>
        <w:t>33,</w:t>
      </w:r>
      <w:r>
        <w:rPr>
          <w:i/>
          <w:spacing w:val="-2"/>
          <w:sz w:val="24"/>
        </w:rPr>
        <w:t xml:space="preserve"> </w:t>
      </w:r>
      <w:r>
        <w:rPr>
          <w:sz w:val="24"/>
        </w:rPr>
        <w:t>112–117.</w:t>
      </w:r>
    </w:p>
    <w:p w14:paraId="1BC5F5C2" w14:textId="77777777" w:rsidR="005B323A" w:rsidRDefault="0026499D">
      <w:pPr>
        <w:pStyle w:val="BodyText"/>
        <w:ind w:left="220"/>
      </w:pPr>
      <w:r>
        <w:t>Carrard, I.,</w:t>
      </w:r>
      <w:r>
        <w:rPr>
          <w:spacing w:val="-2"/>
        </w:rPr>
        <w:t xml:space="preserve"> </w:t>
      </w:r>
      <w:r>
        <w:t>Crepin,</w:t>
      </w:r>
      <w:r>
        <w:rPr>
          <w:spacing w:val="-2"/>
        </w:rPr>
        <w:t xml:space="preserve"> </w:t>
      </w:r>
      <w:r>
        <w:t>C.,</w:t>
      </w:r>
      <w:r>
        <w:rPr>
          <w:spacing w:val="-2"/>
        </w:rPr>
        <w:t xml:space="preserve"> </w:t>
      </w:r>
      <w:r>
        <w:t>Rouget,</w:t>
      </w:r>
      <w:r>
        <w:rPr>
          <w:spacing w:val="-2"/>
        </w:rPr>
        <w:t xml:space="preserve"> </w:t>
      </w:r>
      <w:r>
        <w:t>P., Lam,</w:t>
      </w:r>
      <w:r>
        <w:rPr>
          <w:spacing w:val="-2"/>
        </w:rPr>
        <w:t xml:space="preserve"> </w:t>
      </w:r>
      <w:r>
        <w:t>T.,</w:t>
      </w:r>
      <w:r>
        <w:rPr>
          <w:spacing w:val="-2"/>
        </w:rPr>
        <w:t xml:space="preserve"> </w:t>
      </w:r>
      <w:r>
        <w:t>Golay,</w:t>
      </w:r>
      <w:r>
        <w:rPr>
          <w:spacing w:val="-2"/>
        </w:rPr>
        <w:t xml:space="preserve"> </w:t>
      </w:r>
      <w:r>
        <w:t>A.,</w:t>
      </w:r>
      <w:r>
        <w:rPr>
          <w:spacing w:val="-2"/>
        </w:rPr>
        <w:t xml:space="preserve"> </w:t>
      </w:r>
      <w:r>
        <w:t>&amp;</w:t>
      </w:r>
      <w:r>
        <w:rPr>
          <w:spacing w:val="-5"/>
        </w:rPr>
        <w:t xml:space="preserve"> </w:t>
      </w:r>
      <w:r>
        <w:t>Van</w:t>
      </w:r>
      <w:r>
        <w:rPr>
          <w:spacing w:val="-2"/>
        </w:rPr>
        <w:t xml:space="preserve"> </w:t>
      </w:r>
      <w:r>
        <w:t>der</w:t>
      </w:r>
      <w:r>
        <w:rPr>
          <w:spacing w:val="-1"/>
        </w:rPr>
        <w:t xml:space="preserve"> </w:t>
      </w:r>
      <w:r>
        <w:t>Linden, M.</w:t>
      </w:r>
      <w:r>
        <w:rPr>
          <w:spacing w:val="-2"/>
        </w:rPr>
        <w:t xml:space="preserve"> (2011).</w:t>
      </w:r>
    </w:p>
    <w:p w14:paraId="1471D1AC" w14:textId="77777777" w:rsidR="005B323A" w:rsidRDefault="0026499D">
      <w:pPr>
        <w:ind w:left="667"/>
        <w:rPr>
          <w:sz w:val="24"/>
        </w:rPr>
      </w:pPr>
      <w:r>
        <w:rPr>
          <w:sz w:val="24"/>
        </w:rPr>
        <w:t>Randomised</w:t>
      </w:r>
      <w:r>
        <w:rPr>
          <w:spacing w:val="-3"/>
          <w:sz w:val="24"/>
        </w:rPr>
        <w:t xml:space="preserve"> </w:t>
      </w:r>
      <w:r>
        <w:rPr>
          <w:sz w:val="24"/>
        </w:rPr>
        <w:t>controlled</w:t>
      </w:r>
      <w:r>
        <w:rPr>
          <w:spacing w:val="-3"/>
          <w:sz w:val="24"/>
        </w:rPr>
        <w:t xml:space="preserve"> </w:t>
      </w:r>
      <w:r>
        <w:rPr>
          <w:sz w:val="24"/>
        </w:rPr>
        <w:t>trial</w:t>
      </w:r>
      <w:r>
        <w:rPr>
          <w:spacing w:val="-3"/>
          <w:sz w:val="24"/>
        </w:rPr>
        <w:t xml:space="preserve"> </w:t>
      </w:r>
      <w:r>
        <w:rPr>
          <w:sz w:val="24"/>
        </w:rPr>
        <w:t>of</w:t>
      </w:r>
      <w:r>
        <w:rPr>
          <w:spacing w:val="-4"/>
          <w:sz w:val="24"/>
        </w:rPr>
        <w:t xml:space="preserve"> </w:t>
      </w:r>
      <w:r>
        <w:rPr>
          <w:sz w:val="24"/>
        </w:rPr>
        <w:t>a</w:t>
      </w:r>
      <w:r>
        <w:rPr>
          <w:spacing w:val="-2"/>
          <w:sz w:val="24"/>
        </w:rPr>
        <w:t xml:space="preserve"> </w:t>
      </w:r>
      <w:r>
        <w:rPr>
          <w:sz w:val="24"/>
        </w:rPr>
        <w:t>guided</w:t>
      </w:r>
      <w:r>
        <w:rPr>
          <w:spacing w:val="-2"/>
          <w:sz w:val="24"/>
        </w:rPr>
        <w:t xml:space="preserve"> </w:t>
      </w:r>
      <w:r>
        <w:rPr>
          <w:sz w:val="24"/>
        </w:rPr>
        <w:t>self-help</w:t>
      </w:r>
      <w:r>
        <w:rPr>
          <w:spacing w:val="-4"/>
          <w:sz w:val="24"/>
        </w:rPr>
        <w:t xml:space="preserve"> </w:t>
      </w:r>
      <w:r>
        <w:rPr>
          <w:sz w:val="24"/>
        </w:rPr>
        <w:t>treatment</w:t>
      </w:r>
      <w:r>
        <w:rPr>
          <w:spacing w:val="-4"/>
          <w:sz w:val="24"/>
        </w:rPr>
        <w:t xml:space="preserve"> </w:t>
      </w:r>
      <w:r>
        <w:rPr>
          <w:sz w:val="24"/>
        </w:rPr>
        <w:t>on</w:t>
      </w:r>
      <w:r>
        <w:rPr>
          <w:spacing w:val="-4"/>
          <w:sz w:val="24"/>
        </w:rPr>
        <w:t xml:space="preserve"> </w:t>
      </w:r>
      <w:r>
        <w:rPr>
          <w:sz w:val="24"/>
        </w:rPr>
        <w:t>the</w:t>
      </w:r>
      <w:r>
        <w:rPr>
          <w:spacing w:val="-2"/>
          <w:sz w:val="24"/>
        </w:rPr>
        <w:t xml:space="preserve"> </w:t>
      </w:r>
      <w:r>
        <w:rPr>
          <w:sz w:val="24"/>
        </w:rPr>
        <w:t>Internet</w:t>
      </w:r>
      <w:r>
        <w:rPr>
          <w:spacing w:val="-4"/>
          <w:sz w:val="24"/>
        </w:rPr>
        <w:t xml:space="preserve"> </w:t>
      </w:r>
      <w:r>
        <w:rPr>
          <w:sz w:val="24"/>
        </w:rPr>
        <w:t>for</w:t>
      </w:r>
      <w:r>
        <w:rPr>
          <w:spacing w:val="-4"/>
          <w:sz w:val="24"/>
        </w:rPr>
        <w:t xml:space="preserve"> </w:t>
      </w:r>
      <w:r>
        <w:rPr>
          <w:sz w:val="24"/>
        </w:rPr>
        <w:t>binge</w:t>
      </w:r>
      <w:r>
        <w:rPr>
          <w:spacing w:val="-3"/>
          <w:sz w:val="24"/>
        </w:rPr>
        <w:t xml:space="preserve"> </w:t>
      </w:r>
      <w:r>
        <w:rPr>
          <w:sz w:val="24"/>
        </w:rPr>
        <w:t xml:space="preserve">eating disorder. </w:t>
      </w:r>
      <w:r>
        <w:rPr>
          <w:i/>
          <w:sz w:val="24"/>
        </w:rPr>
        <w:t xml:space="preserve">Behaviour Research and Therapy, 49, </w:t>
      </w:r>
      <w:r>
        <w:rPr>
          <w:sz w:val="24"/>
        </w:rPr>
        <w:t>482–4</w:t>
      </w:r>
      <w:r>
        <w:rPr>
          <w:sz w:val="24"/>
        </w:rPr>
        <w:t>91.</w:t>
      </w:r>
    </w:p>
    <w:p w14:paraId="6D8574D2" w14:textId="77777777" w:rsidR="005B323A" w:rsidRDefault="0026499D">
      <w:pPr>
        <w:pStyle w:val="BodyText"/>
        <w:ind w:right="265" w:hanging="447"/>
      </w:pPr>
      <w:r>
        <w:t>Carrard, I., Fernández-Aranda, F., Lam, T., Nevonen, L., Liwowsky, I., Volkart, A. C., … Norring,</w:t>
      </w:r>
      <w:r>
        <w:rPr>
          <w:spacing w:val="-4"/>
        </w:rPr>
        <w:t xml:space="preserve"> </w:t>
      </w:r>
      <w:r>
        <w:t>C.</w:t>
      </w:r>
      <w:r>
        <w:rPr>
          <w:spacing w:val="-4"/>
        </w:rPr>
        <w:t xml:space="preserve"> </w:t>
      </w:r>
      <w:r>
        <w:t>(2011).</w:t>
      </w:r>
      <w:r>
        <w:rPr>
          <w:spacing w:val="-4"/>
        </w:rPr>
        <w:t xml:space="preserve"> </w:t>
      </w:r>
      <w:r>
        <w:t>Evaluation</w:t>
      </w:r>
      <w:r>
        <w:rPr>
          <w:spacing w:val="-4"/>
        </w:rPr>
        <w:t xml:space="preserve"> </w:t>
      </w:r>
      <w:r>
        <w:t>of</w:t>
      </w:r>
      <w:r>
        <w:rPr>
          <w:spacing w:val="-5"/>
        </w:rPr>
        <w:t xml:space="preserve"> </w:t>
      </w:r>
      <w:r>
        <w:t>a</w:t>
      </w:r>
      <w:r>
        <w:rPr>
          <w:spacing w:val="-3"/>
        </w:rPr>
        <w:t xml:space="preserve"> </w:t>
      </w:r>
      <w:r>
        <w:t>guided</w:t>
      </w:r>
      <w:r>
        <w:rPr>
          <w:spacing w:val="-1"/>
        </w:rPr>
        <w:t xml:space="preserve"> </w:t>
      </w:r>
      <w:r>
        <w:t>Internet</w:t>
      </w:r>
      <w:r>
        <w:rPr>
          <w:spacing w:val="-3"/>
        </w:rPr>
        <w:t xml:space="preserve"> </w:t>
      </w:r>
      <w:r>
        <w:t>self-treatment</w:t>
      </w:r>
      <w:r>
        <w:rPr>
          <w:spacing w:val="-4"/>
        </w:rPr>
        <w:t xml:space="preserve"> </w:t>
      </w:r>
      <w:r>
        <w:t>programme</w:t>
      </w:r>
      <w:r>
        <w:rPr>
          <w:spacing w:val="-5"/>
        </w:rPr>
        <w:t xml:space="preserve"> </w:t>
      </w:r>
      <w:r>
        <w:t>for</w:t>
      </w:r>
      <w:r>
        <w:rPr>
          <w:spacing w:val="-6"/>
        </w:rPr>
        <w:t xml:space="preserve"> </w:t>
      </w:r>
      <w:r>
        <w:t>bulimia nervosa</w:t>
      </w:r>
      <w:r>
        <w:rPr>
          <w:spacing w:val="-6"/>
        </w:rPr>
        <w:t xml:space="preserve"> </w:t>
      </w:r>
      <w:r>
        <w:t>in</w:t>
      </w:r>
      <w:r>
        <w:rPr>
          <w:spacing w:val="-4"/>
        </w:rPr>
        <w:t xml:space="preserve"> </w:t>
      </w:r>
      <w:r>
        <w:t>several</w:t>
      </w:r>
      <w:r>
        <w:rPr>
          <w:spacing w:val="-3"/>
        </w:rPr>
        <w:t xml:space="preserve"> </w:t>
      </w:r>
      <w:r>
        <w:t>European</w:t>
      </w:r>
      <w:r>
        <w:rPr>
          <w:spacing w:val="-3"/>
        </w:rPr>
        <w:t xml:space="preserve"> </w:t>
      </w:r>
      <w:r>
        <w:t>countries.</w:t>
      </w:r>
      <w:r>
        <w:rPr>
          <w:spacing w:val="-2"/>
        </w:rPr>
        <w:t xml:space="preserve"> </w:t>
      </w:r>
      <w:r>
        <w:rPr>
          <w:i/>
        </w:rPr>
        <w:t>European</w:t>
      </w:r>
      <w:r>
        <w:rPr>
          <w:i/>
          <w:spacing w:val="-2"/>
        </w:rPr>
        <w:t xml:space="preserve"> </w:t>
      </w:r>
      <w:r>
        <w:rPr>
          <w:i/>
        </w:rPr>
        <w:t>Eating</w:t>
      </w:r>
      <w:r>
        <w:rPr>
          <w:i/>
          <w:spacing w:val="-3"/>
        </w:rPr>
        <w:t xml:space="preserve"> </w:t>
      </w:r>
      <w:r>
        <w:rPr>
          <w:i/>
        </w:rPr>
        <w:t>Disorders</w:t>
      </w:r>
      <w:r>
        <w:rPr>
          <w:i/>
          <w:spacing w:val="-3"/>
        </w:rPr>
        <w:t xml:space="preserve"> </w:t>
      </w:r>
      <w:r>
        <w:rPr>
          <w:i/>
        </w:rPr>
        <w:t>Review,</w:t>
      </w:r>
      <w:r>
        <w:rPr>
          <w:i/>
          <w:spacing w:val="-3"/>
        </w:rPr>
        <w:t xml:space="preserve"> </w:t>
      </w:r>
      <w:r>
        <w:rPr>
          <w:i/>
        </w:rPr>
        <w:t>19,</w:t>
      </w:r>
      <w:r>
        <w:rPr>
          <w:i/>
          <w:spacing w:val="-2"/>
        </w:rPr>
        <w:t xml:space="preserve"> </w:t>
      </w:r>
      <w:r>
        <w:rPr>
          <w:spacing w:val="-2"/>
        </w:rPr>
        <w:t>138–149.</w:t>
      </w:r>
    </w:p>
    <w:p w14:paraId="33DF851D" w14:textId="77777777" w:rsidR="005B323A" w:rsidRDefault="0026499D">
      <w:pPr>
        <w:pStyle w:val="BodyText"/>
        <w:ind w:right="268" w:hanging="447"/>
        <w:jc w:val="both"/>
      </w:pPr>
      <w:r>
        <w:t>Carrard,</w:t>
      </w:r>
      <w:r>
        <w:rPr>
          <w:spacing w:val="-1"/>
        </w:rPr>
        <w:t xml:space="preserve"> </w:t>
      </w:r>
      <w:r>
        <w:t>I.,</w:t>
      </w:r>
      <w:r>
        <w:rPr>
          <w:spacing w:val="-4"/>
        </w:rPr>
        <w:t xml:space="preserve"> </w:t>
      </w:r>
      <w:r>
        <w:t>Rouget,</w:t>
      </w:r>
      <w:r>
        <w:rPr>
          <w:spacing w:val="-4"/>
        </w:rPr>
        <w:t xml:space="preserve"> </w:t>
      </w:r>
      <w:r>
        <w:t>P.,</w:t>
      </w:r>
      <w:r>
        <w:rPr>
          <w:spacing w:val="-4"/>
        </w:rPr>
        <w:t xml:space="preserve"> </w:t>
      </w:r>
      <w:r>
        <w:t>Fernández-Aranda,</w:t>
      </w:r>
      <w:r>
        <w:rPr>
          <w:spacing w:val="-2"/>
        </w:rPr>
        <w:t xml:space="preserve"> </w:t>
      </w:r>
      <w:r>
        <w:t>F.,</w:t>
      </w:r>
      <w:r>
        <w:rPr>
          <w:spacing w:val="-4"/>
        </w:rPr>
        <w:t xml:space="preserve"> </w:t>
      </w:r>
      <w:r>
        <w:t>Volkart,</w:t>
      </w:r>
      <w:r>
        <w:rPr>
          <w:spacing w:val="-4"/>
        </w:rPr>
        <w:t xml:space="preserve"> </w:t>
      </w:r>
      <w:r>
        <w:t>A.</w:t>
      </w:r>
      <w:r>
        <w:rPr>
          <w:spacing w:val="-4"/>
        </w:rPr>
        <w:t xml:space="preserve"> </w:t>
      </w:r>
      <w:r>
        <w:t>C.,</w:t>
      </w:r>
      <w:r>
        <w:rPr>
          <w:spacing w:val="-4"/>
        </w:rPr>
        <w:t xml:space="preserve"> </w:t>
      </w:r>
      <w:r>
        <w:t>Damoiseau,</w:t>
      </w:r>
      <w:r>
        <w:rPr>
          <w:spacing w:val="-2"/>
        </w:rPr>
        <w:t xml:space="preserve"> </w:t>
      </w:r>
      <w:r>
        <w:t>M.,</w:t>
      </w:r>
      <w:r>
        <w:rPr>
          <w:spacing w:val="-4"/>
        </w:rPr>
        <w:t xml:space="preserve"> </w:t>
      </w:r>
      <w:r>
        <w:t>&amp;</w:t>
      </w:r>
      <w:r>
        <w:rPr>
          <w:spacing w:val="-4"/>
        </w:rPr>
        <w:t xml:space="preserve"> </w:t>
      </w:r>
      <w:r>
        <w:t>Lam,</w:t>
      </w:r>
      <w:r>
        <w:rPr>
          <w:spacing w:val="-4"/>
        </w:rPr>
        <w:t xml:space="preserve"> </w:t>
      </w:r>
      <w:r>
        <w:t>T.</w:t>
      </w:r>
      <w:r>
        <w:rPr>
          <w:spacing w:val="-4"/>
        </w:rPr>
        <w:t xml:space="preserve"> </w:t>
      </w:r>
      <w:r>
        <w:t>(2006). Evaluation</w:t>
      </w:r>
      <w:r>
        <w:rPr>
          <w:spacing w:val="-2"/>
        </w:rPr>
        <w:t xml:space="preserve"> </w:t>
      </w:r>
      <w:r>
        <w:t>and</w:t>
      </w:r>
      <w:r>
        <w:rPr>
          <w:spacing w:val="-2"/>
        </w:rPr>
        <w:t xml:space="preserve"> </w:t>
      </w:r>
      <w:r>
        <w:t>deployment</w:t>
      </w:r>
      <w:r>
        <w:rPr>
          <w:spacing w:val="-2"/>
        </w:rPr>
        <w:t xml:space="preserve"> </w:t>
      </w:r>
      <w:r>
        <w:t>of</w:t>
      </w:r>
      <w:r>
        <w:rPr>
          <w:spacing w:val="-2"/>
        </w:rPr>
        <w:t xml:space="preserve"> </w:t>
      </w:r>
      <w:r>
        <w:t>evidence</w:t>
      </w:r>
      <w:r>
        <w:rPr>
          <w:spacing w:val="-3"/>
        </w:rPr>
        <w:t xml:space="preserve"> </w:t>
      </w:r>
      <w:r>
        <w:t>based</w:t>
      </w:r>
      <w:r>
        <w:rPr>
          <w:spacing w:val="-2"/>
        </w:rPr>
        <w:t xml:space="preserve"> </w:t>
      </w:r>
      <w:r>
        <w:t>patient</w:t>
      </w:r>
      <w:r>
        <w:rPr>
          <w:spacing w:val="-2"/>
        </w:rPr>
        <w:t xml:space="preserve"> </w:t>
      </w:r>
      <w:r>
        <w:t>self-management</w:t>
      </w:r>
      <w:r>
        <w:rPr>
          <w:spacing w:val="-2"/>
        </w:rPr>
        <w:t xml:space="preserve"> </w:t>
      </w:r>
      <w:r>
        <w:t>support</w:t>
      </w:r>
      <w:r>
        <w:rPr>
          <w:spacing w:val="-2"/>
        </w:rPr>
        <w:t xml:space="preserve"> </w:t>
      </w:r>
      <w:r>
        <w:t>program</w:t>
      </w:r>
      <w:r>
        <w:rPr>
          <w:spacing w:val="-2"/>
        </w:rPr>
        <w:t xml:space="preserve"> </w:t>
      </w:r>
      <w:r>
        <w:t xml:space="preserve">for bulimia nervosa. </w:t>
      </w:r>
      <w:r>
        <w:rPr>
          <w:i/>
        </w:rPr>
        <w:t xml:space="preserve">International Journal of Medical Informatics, 75, </w:t>
      </w:r>
      <w:r>
        <w:t>101–109.</w:t>
      </w:r>
    </w:p>
    <w:p w14:paraId="210287DF" w14:textId="77777777" w:rsidR="005B323A" w:rsidRDefault="0026499D">
      <w:pPr>
        <w:pStyle w:val="BodyText"/>
        <w:spacing w:before="121"/>
        <w:ind w:left="221"/>
        <w:jc w:val="both"/>
      </w:pPr>
      <w:r>
        <w:t>Carroll,</w:t>
      </w:r>
      <w:r>
        <w:rPr>
          <w:spacing w:val="-2"/>
        </w:rPr>
        <w:t xml:space="preserve"> </w:t>
      </w:r>
      <w:r>
        <w:t>K.</w:t>
      </w:r>
      <w:r>
        <w:rPr>
          <w:spacing w:val="-2"/>
        </w:rPr>
        <w:t xml:space="preserve"> </w:t>
      </w:r>
      <w:r>
        <w:t>M.,</w:t>
      </w:r>
      <w:r>
        <w:rPr>
          <w:spacing w:val="-2"/>
        </w:rPr>
        <w:t xml:space="preserve"> </w:t>
      </w:r>
      <w:r>
        <w:t>Ball,</w:t>
      </w:r>
      <w:r>
        <w:rPr>
          <w:spacing w:val="-2"/>
        </w:rPr>
        <w:t xml:space="preserve"> </w:t>
      </w:r>
      <w:r>
        <w:t>S.</w:t>
      </w:r>
      <w:r>
        <w:rPr>
          <w:spacing w:val="-2"/>
        </w:rPr>
        <w:t xml:space="preserve"> </w:t>
      </w:r>
      <w:r>
        <w:t>A.,</w:t>
      </w:r>
      <w:r>
        <w:rPr>
          <w:spacing w:val="-2"/>
        </w:rPr>
        <w:t xml:space="preserve"> </w:t>
      </w:r>
      <w:r>
        <w:t>Martino,</w:t>
      </w:r>
      <w:r>
        <w:rPr>
          <w:spacing w:val="-2"/>
        </w:rPr>
        <w:t xml:space="preserve"> </w:t>
      </w:r>
      <w:r>
        <w:t>S.,</w:t>
      </w:r>
      <w:r>
        <w:rPr>
          <w:spacing w:val="-2"/>
        </w:rPr>
        <w:t xml:space="preserve"> </w:t>
      </w:r>
      <w:r>
        <w:t>Nich,</w:t>
      </w:r>
      <w:r>
        <w:rPr>
          <w:spacing w:val="-2"/>
        </w:rPr>
        <w:t xml:space="preserve"> </w:t>
      </w:r>
      <w:r>
        <w:t>C.,</w:t>
      </w:r>
      <w:r>
        <w:rPr>
          <w:spacing w:val="-2"/>
        </w:rPr>
        <w:t xml:space="preserve"> </w:t>
      </w:r>
      <w:r>
        <w:t>Babuscio,</w:t>
      </w:r>
      <w:r>
        <w:rPr>
          <w:spacing w:val="-2"/>
        </w:rPr>
        <w:t xml:space="preserve"> </w:t>
      </w:r>
      <w:r>
        <w:t>T. A.,</w:t>
      </w:r>
      <w:r>
        <w:rPr>
          <w:spacing w:val="-2"/>
        </w:rPr>
        <w:t xml:space="preserve"> </w:t>
      </w:r>
      <w:r>
        <w:t>&amp;</w:t>
      </w:r>
      <w:r>
        <w:rPr>
          <w:spacing w:val="-4"/>
        </w:rPr>
        <w:t xml:space="preserve"> </w:t>
      </w:r>
      <w:r>
        <w:t>Rounsaville,</w:t>
      </w:r>
      <w:r>
        <w:rPr>
          <w:spacing w:val="-2"/>
        </w:rPr>
        <w:t xml:space="preserve"> </w:t>
      </w:r>
      <w:r>
        <w:t>B.</w:t>
      </w:r>
      <w:r>
        <w:rPr>
          <w:spacing w:val="-2"/>
        </w:rPr>
        <w:t xml:space="preserve"> </w:t>
      </w:r>
      <w:r>
        <w:t>J.</w:t>
      </w:r>
      <w:r>
        <w:rPr>
          <w:spacing w:val="-2"/>
        </w:rPr>
        <w:t xml:space="preserve"> (2009).</w:t>
      </w:r>
    </w:p>
    <w:p w14:paraId="792343C9" w14:textId="77777777" w:rsidR="005B323A" w:rsidRDefault="0026499D">
      <w:pPr>
        <w:ind w:left="667" w:right="195"/>
        <w:jc w:val="both"/>
        <w:rPr>
          <w:sz w:val="24"/>
        </w:rPr>
      </w:pPr>
      <w:r>
        <w:rPr>
          <w:sz w:val="24"/>
        </w:rPr>
        <w:t>Enduring</w:t>
      </w:r>
      <w:r>
        <w:rPr>
          <w:spacing w:val="-4"/>
          <w:sz w:val="24"/>
        </w:rPr>
        <w:t xml:space="preserve"> </w:t>
      </w:r>
      <w:r>
        <w:rPr>
          <w:sz w:val="24"/>
        </w:rPr>
        <w:t>effects</w:t>
      </w:r>
      <w:r>
        <w:rPr>
          <w:spacing w:val="-4"/>
          <w:sz w:val="24"/>
        </w:rPr>
        <w:t xml:space="preserve"> </w:t>
      </w:r>
      <w:r>
        <w:rPr>
          <w:sz w:val="24"/>
        </w:rPr>
        <w:t>of</w:t>
      </w:r>
      <w:r>
        <w:rPr>
          <w:spacing w:val="-4"/>
          <w:sz w:val="24"/>
        </w:rPr>
        <w:t xml:space="preserve"> </w:t>
      </w:r>
      <w:r>
        <w:rPr>
          <w:sz w:val="24"/>
        </w:rPr>
        <w:t>a</w:t>
      </w:r>
      <w:r>
        <w:rPr>
          <w:spacing w:val="-3"/>
          <w:sz w:val="24"/>
        </w:rPr>
        <w:t xml:space="preserve"> </w:t>
      </w:r>
      <w:r>
        <w:rPr>
          <w:sz w:val="24"/>
        </w:rPr>
        <w:t>computer-assisted</w:t>
      </w:r>
      <w:r>
        <w:rPr>
          <w:spacing w:val="-4"/>
          <w:sz w:val="24"/>
        </w:rPr>
        <w:t xml:space="preserve"> </w:t>
      </w:r>
      <w:r>
        <w:rPr>
          <w:sz w:val="24"/>
        </w:rPr>
        <w:t>training</w:t>
      </w:r>
      <w:r>
        <w:rPr>
          <w:spacing w:val="-5"/>
          <w:sz w:val="24"/>
        </w:rPr>
        <w:t xml:space="preserve"> </w:t>
      </w:r>
      <w:r>
        <w:rPr>
          <w:sz w:val="24"/>
        </w:rPr>
        <w:t>program</w:t>
      </w:r>
      <w:r>
        <w:rPr>
          <w:spacing w:val="-4"/>
          <w:sz w:val="24"/>
        </w:rPr>
        <w:t xml:space="preserve"> </w:t>
      </w:r>
      <w:r>
        <w:rPr>
          <w:sz w:val="24"/>
        </w:rPr>
        <w:t>for</w:t>
      </w:r>
      <w:r>
        <w:rPr>
          <w:spacing w:val="-3"/>
          <w:sz w:val="24"/>
        </w:rPr>
        <w:t xml:space="preserve"> </w:t>
      </w:r>
      <w:r>
        <w:rPr>
          <w:sz w:val="24"/>
        </w:rPr>
        <w:t>cognitive</w:t>
      </w:r>
      <w:r>
        <w:rPr>
          <w:spacing w:val="-4"/>
          <w:sz w:val="24"/>
        </w:rPr>
        <w:t xml:space="preserve"> </w:t>
      </w:r>
      <w:r>
        <w:rPr>
          <w:sz w:val="24"/>
        </w:rPr>
        <w:t>behavioral</w:t>
      </w:r>
      <w:r>
        <w:rPr>
          <w:spacing w:val="-4"/>
          <w:sz w:val="24"/>
        </w:rPr>
        <w:t xml:space="preserve"> </w:t>
      </w:r>
      <w:r>
        <w:rPr>
          <w:sz w:val="24"/>
        </w:rPr>
        <w:t>therapy:</w:t>
      </w:r>
      <w:r>
        <w:rPr>
          <w:spacing w:val="-2"/>
          <w:sz w:val="24"/>
        </w:rPr>
        <w:t xml:space="preserve"> </w:t>
      </w:r>
      <w:r>
        <w:rPr>
          <w:sz w:val="24"/>
        </w:rPr>
        <w:t>A 6-mont</w:t>
      </w:r>
      <w:r>
        <w:rPr>
          <w:sz w:val="24"/>
        </w:rPr>
        <w:t xml:space="preserve">h follow-up of CBT4CBT. </w:t>
      </w:r>
      <w:r>
        <w:rPr>
          <w:i/>
          <w:sz w:val="24"/>
        </w:rPr>
        <w:t xml:space="preserve">Drug and Alcohol Dependence, 100, </w:t>
      </w:r>
      <w:r>
        <w:rPr>
          <w:sz w:val="24"/>
        </w:rPr>
        <w:t>178–181.</w:t>
      </w:r>
    </w:p>
    <w:p w14:paraId="58EC64B0" w14:textId="77777777" w:rsidR="005B323A" w:rsidRDefault="0026499D">
      <w:pPr>
        <w:pStyle w:val="BodyText"/>
        <w:ind w:left="221"/>
        <w:jc w:val="both"/>
      </w:pPr>
      <w:r>
        <w:t>Carroll,</w:t>
      </w:r>
      <w:r>
        <w:rPr>
          <w:spacing w:val="-2"/>
        </w:rPr>
        <w:t xml:space="preserve"> </w:t>
      </w:r>
      <w:r>
        <w:t>K.</w:t>
      </w:r>
      <w:r>
        <w:rPr>
          <w:spacing w:val="-2"/>
        </w:rPr>
        <w:t xml:space="preserve"> </w:t>
      </w:r>
      <w:r>
        <w:t>M.,</w:t>
      </w:r>
      <w:r>
        <w:rPr>
          <w:spacing w:val="-2"/>
        </w:rPr>
        <w:t xml:space="preserve"> </w:t>
      </w:r>
      <w:r>
        <w:t>Ball,</w:t>
      </w:r>
      <w:r>
        <w:rPr>
          <w:spacing w:val="-2"/>
        </w:rPr>
        <w:t xml:space="preserve"> </w:t>
      </w:r>
      <w:r>
        <w:t>S.</w:t>
      </w:r>
      <w:r>
        <w:rPr>
          <w:spacing w:val="-2"/>
        </w:rPr>
        <w:t xml:space="preserve"> </w:t>
      </w:r>
      <w:r>
        <w:t>A.,</w:t>
      </w:r>
      <w:r>
        <w:rPr>
          <w:spacing w:val="-2"/>
        </w:rPr>
        <w:t xml:space="preserve"> </w:t>
      </w:r>
      <w:r>
        <w:t>Martino,</w:t>
      </w:r>
      <w:r>
        <w:rPr>
          <w:spacing w:val="-2"/>
        </w:rPr>
        <w:t xml:space="preserve"> </w:t>
      </w:r>
      <w:r>
        <w:t>S.,</w:t>
      </w:r>
      <w:r>
        <w:rPr>
          <w:spacing w:val="-2"/>
        </w:rPr>
        <w:t xml:space="preserve"> </w:t>
      </w:r>
      <w:r>
        <w:t>Nich,</w:t>
      </w:r>
      <w:r>
        <w:rPr>
          <w:spacing w:val="-2"/>
        </w:rPr>
        <w:t xml:space="preserve"> </w:t>
      </w:r>
      <w:r>
        <w:t>C.,</w:t>
      </w:r>
      <w:r>
        <w:rPr>
          <w:spacing w:val="-2"/>
        </w:rPr>
        <w:t xml:space="preserve"> </w:t>
      </w:r>
      <w:r>
        <w:t>Babuscio,</w:t>
      </w:r>
      <w:r>
        <w:rPr>
          <w:spacing w:val="-2"/>
        </w:rPr>
        <w:t xml:space="preserve"> </w:t>
      </w:r>
      <w:r>
        <w:t>T. A.,</w:t>
      </w:r>
      <w:r>
        <w:rPr>
          <w:spacing w:val="-2"/>
        </w:rPr>
        <w:t xml:space="preserve"> </w:t>
      </w:r>
      <w:r>
        <w:t>Nuro,</w:t>
      </w:r>
      <w:r>
        <w:rPr>
          <w:spacing w:val="-2"/>
        </w:rPr>
        <w:t xml:space="preserve"> </w:t>
      </w:r>
      <w:r>
        <w:t>K.</w:t>
      </w:r>
      <w:r>
        <w:rPr>
          <w:spacing w:val="-2"/>
        </w:rPr>
        <w:t xml:space="preserve"> </w:t>
      </w:r>
      <w:r>
        <w:t>F.,</w:t>
      </w:r>
      <w:r>
        <w:rPr>
          <w:spacing w:val="-2"/>
        </w:rPr>
        <w:t xml:space="preserve"> </w:t>
      </w:r>
      <w:r>
        <w:t>…</w:t>
      </w:r>
      <w:r>
        <w:rPr>
          <w:spacing w:val="-2"/>
        </w:rPr>
        <w:t xml:space="preserve"> </w:t>
      </w:r>
      <w:r>
        <w:t>Rounsaville,</w:t>
      </w:r>
      <w:r>
        <w:rPr>
          <w:spacing w:val="-2"/>
        </w:rPr>
        <w:t xml:space="preserve"> </w:t>
      </w:r>
      <w:r>
        <w:rPr>
          <w:spacing w:val="-5"/>
        </w:rPr>
        <w:t>B.</w:t>
      </w:r>
    </w:p>
    <w:p w14:paraId="7FDF98B6" w14:textId="77777777" w:rsidR="005B323A" w:rsidRDefault="0026499D">
      <w:pPr>
        <w:ind w:left="667" w:right="805"/>
        <w:jc w:val="both"/>
        <w:rPr>
          <w:sz w:val="24"/>
        </w:rPr>
      </w:pPr>
      <w:r>
        <w:rPr>
          <w:sz w:val="24"/>
        </w:rPr>
        <w:t>J.</w:t>
      </w:r>
      <w:r>
        <w:rPr>
          <w:spacing w:val="-4"/>
          <w:sz w:val="24"/>
        </w:rPr>
        <w:t xml:space="preserve"> </w:t>
      </w:r>
      <w:r>
        <w:rPr>
          <w:sz w:val="24"/>
        </w:rPr>
        <w:t>(2008).</w:t>
      </w:r>
      <w:r>
        <w:rPr>
          <w:spacing w:val="-4"/>
          <w:sz w:val="24"/>
        </w:rPr>
        <w:t xml:space="preserve"> </w:t>
      </w:r>
      <w:r>
        <w:rPr>
          <w:sz w:val="24"/>
        </w:rPr>
        <w:t>Computer-assisted</w:t>
      </w:r>
      <w:r>
        <w:rPr>
          <w:spacing w:val="-4"/>
          <w:sz w:val="24"/>
        </w:rPr>
        <w:t xml:space="preserve"> </w:t>
      </w:r>
      <w:r>
        <w:rPr>
          <w:sz w:val="24"/>
        </w:rPr>
        <w:t>delivery</w:t>
      </w:r>
      <w:r>
        <w:rPr>
          <w:spacing w:val="-8"/>
          <w:sz w:val="24"/>
        </w:rPr>
        <w:t xml:space="preserve"> </w:t>
      </w:r>
      <w:r>
        <w:rPr>
          <w:sz w:val="24"/>
        </w:rPr>
        <w:t>of</w:t>
      </w:r>
      <w:r>
        <w:rPr>
          <w:spacing w:val="-4"/>
          <w:sz w:val="24"/>
        </w:rPr>
        <w:t xml:space="preserve"> </w:t>
      </w:r>
      <w:r>
        <w:rPr>
          <w:sz w:val="24"/>
        </w:rPr>
        <w:t>cognitive–behavioral</w:t>
      </w:r>
      <w:r>
        <w:rPr>
          <w:spacing w:val="-4"/>
          <w:sz w:val="24"/>
        </w:rPr>
        <w:t xml:space="preserve"> </w:t>
      </w:r>
      <w:r>
        <w:rPr>
          <w:sz w:val="24"/>
        </w:rPr>
        <w:t>therapy</w:t>
      </w:r>
      <w:r>
        <w:rPr>
          <w:spacing w:val="-8"/>
          <w:sz w:val="24"/>
        </w:rPr>
        <w:t xml:space="preserve"> </w:t>
      </w:r>
      <w:r>
        <w:rPr>
          <w:sz w:val="24"/>
        </w:rPr>
        <w:t>for</w:t>
      </w:r>
      <w:r>
        <w:rPr>
          <w:spacing w:val="-4"/>
          <w:sz w:val="24"/>
        </w:rPr>
        <w:t xml:space="preserve"> </w:t>
      </w:r>
      <w:r>
        <w:rPr>
          <w:sz w:val="24"/>
        </w:rPr>
        <w:t>addiction:</w:t>
      </w:r>
      <w:r>
        <w:rPr>
          <w:spacing w:val="-4"/>
          <w:sz w:val="24"/>
        </w:rPr>
        <w:t xml:space="preserve"> </w:t>
      </w:r>
      <w:r>
        <w:rPr>
          <w:sz w:val="24"/>
        </w:rPr>
        <w:t xml:space="preserve">A randomized trial of CBT4CBT. </w:t>
      </w:r>
      <w:r>
        <w:rPr>
          <w:i/>
          <w:sz w:val="24"/>
        </w:rPr>
        <w:t xml:space="preserve">American Journal of Psychiatry , 165, </w:t>
      </w:r>
      <w:r>
        <w:rPr>
          <w:sz w:val="24"/>
        </w:rPr>
        <w:t>881–888.</w:t>
      </w:r>
    </w:p>
    <w:p w14:paraId="3FF28A15" w14:textId="77777777" w:rsidR="005B323A" w:rsidRDefault="005B323A">
      <w:pPr>
        <w:jc w:val="both"/>
        <w:rPr>
          <w:sz w:val="24"/>
        </w:rPr>
        <w:sectPr w:rsidR="005B323A">
          <w:pgSz w:w="12240" w:h="15840"/>
          <w:pgMar w:top="1300" w:right="1220" w:bottom="1080" w:left="1220" w:header="722" w:footer="887" w:gutter="0"/>
          <w:cols w:space="720"/>
        </w:sectPr>
      </w:pPr>
    </w:p>
    <w:p w14:paraId="56A82D28" w14:textId="77777777" w:rsidR="005B323A" w:rsidRDefault="0026499D">
      <w:pPr>
        <w:pStyle w:val="BodyText"/>
        <w:spacing w:before="124"/>
        <w:ind w:left="220"/>
      </w:pPr>
      <w:r>
        <w:lastRenderedPageBreak/>
        <w:t>Carroll,</w:t>
      </w:r>
      <w:r>
        <w:rPr>
          <w:spacing w:val="-3"/>
        </w:rPr>
        <w:t xml:space="preserve"> </w:t>
      </w:r>
      <w:r>
        <w:t>K.</w:t>
      </w:r>
      <w:r>
        <w:rPr>
          <w:spacing w:val="-2"/>
        </w:rPr>
        <w:t xml:space="preserve"> </w:t>
      </w:r>
      <w:r>
        <w:t>M.,</w:t>
      </w:r>
      <w:r>
        <w:rPr>
          <w:spacing w:val="-3"/>
        </w:rPr>
        <w:t xml:space="preserve"> </w:t>
      </w:r>
      <w:r>
        <w:t>Kiluk,</w:t>
      </w:r>
      <w:r>
        <w:rPr>
          <w:spacing w:val="-2"/>
        </w:rPr>
        <w:t xml:space="preserve"> </w:t>
      </w:r>
      <w:r>
        <w:t>B. D.,</w:t>
      </w:r>
      <w:r>
        <w:rPr>
          <w:spacing w:val="-3"/>
        </w:rPr>
        <w:t xml:space="preserve"> </w:t>
      </w:r>
      <w:r>
        <w:t>Nich,</w:t>
      </w:r>
      <w:r>
        <w:rPr>
          <w:spacing w:val="-2"/>
        </w:rPr>
        <w:t xml:space="preserve"> </w:t>
      </w:r>
      <w:r>
        <w:t>C.,</w:t>
      </w:r>
      <w:r>
        <w:rPr>
          <w:spacing w:val="-3"/>
        </w:rPr>
        <w:t xml:space="preserve"> </w:t>
      </w:r>
      <w:r>
        <w:t>Babuscio,</w:t>
      </w:r>
      <w:r>
        <w:rPr>
          <w:spacing w:val="-2"/>
        </w:rPr>
        <w:t xml:space="preserve"> </w:t>
      </w:r>
      <w:r>
        <w:t>T.</w:t>
      </w:r>
      <w:r>
        <w:rPr>
          <w:spacing w:val="-2"/>
        </w:rPr>
        <w:t xml:space="preserve"> </w:t>
      </w:r>
      <w:r>
        <w:t>A.,</w:t>
      </w:r>
      <w:r>
        <w:rPr>
          <w:spacing w:val="-3"/>
        </w:rPr>
        <w:t xml:space="preserve"> </w:t>
      </w:r>
      <w:r>
        <w:t>Brewer,</w:t>
      </w:r>
      <w:r>
        <w:rPr>
          <w:spacing w:val="-3"/>
        </w:rPr>
        <w:t xml:space="preserve"> </w:t>
      </w:r>
      <w:r>
        <w:t>J.</w:t>
      </w:r>
      <w:r>
        <w:rPr>
          <w:spacing w:val="-2"/>
        </w:rPr>
        <w:t xml:space="preserve"> </w:t>
      </w:r>
      <w:r>
        <w:t>A.,</w:t>
      </w:r>
      <w:r>
        <w:rPr>
          <w:spacing w:val="-3"/>
        </w:rPr>
        <w:t xml:space="preserve"> </w:t>
      </w:r>
      <w:r>
        <w:t>Potenza,</w:t>
      </w:r>
      <w:r>
        <w:rPr>
          <w:spacing w:val="-2"/>
        </w:rPr>
        <w:t xml:space="preserve"> </w:t>
      </w:r>
      <w:r>
        <w:t>M.</w:t>
      </w:r>
      <w:r>
        <w:rPr>
          <w:spacing w:val="-2"/>
        </w:rPr>
        <w:t xml:space="preserve"> </w:t>
      </w:r>
      <w:r>
        <w:t>N.,</w:t>
      </w:r>
      <w:r>
        <w:rPr>
          <w:spacing w:val="-3"/>
        </w:rPr>
        <w:t xml:space="preserve"> </w:t>
      </w:r>
      <w:r>
        <w:t xml:space="preserve">… </w:t>
      </w:r>
      <w:r>
        <w:rPr>
          <w:spacing w:val="-2"/>
        </w:rPr>
        <w:t>Lejuez,</w:t>
      </w:r>
    </w:p>
    <w:p w14:paraId="0CD93618" w14:textId="77777777" w:rsidR="005B323A" w:rsidRDefault="0026499D">
      <w:pPr>
        <w:pStyle w:val="BodyText"/>
        <w:spacing w:before="0"/>
        <w:ind w:left="666" w:right="323"/>
      </w:pPr>
      <w:r>
        <w:t>C. W. (2011). Cognitive function and treatment response</w:t>
      </w:r>
      <w:r>
        <w:t xml:space="preserve"> in a randomized clinical trial of computer-based</w:t>
      </w:r>
      <w:r>
        <w:rPr>
          <w:spacing w:val="-4"/>
        </w:rPr>
        <w:t xml:space="preserve"> </w:t>
      </w:r>
      <w:r>
        <w:t>training</w:t>
      </w:r>
      <w:r>
        <w:rPr>
          <w:spacing w:val="-5"/>
        </w:rPr>
        <w:t xml:space="preserve"> </w:t>
      </w:r>
      <w:r>
        <w:t>in</w:t>
      </w:r>
      <w:r>
        <w:rPr>
          <w:spacing w:val="-4"/>
        </w:rPr>
        <w:t xml:space="preserve"> </w:t>
      </w:r>
      <w:r>
        <w:t>cognitive–behavioral</w:t>
      </w:r>
      <w:r>
        <w:rPr>
          <w:spacing w:val="-4"/>
        </w:rPr>
        <w:t xml:space="preserve"> </w:t>
      </w:r>
      <w:r>
        <w:t>therapy.</w:t>
      </w:r>
      <w:r>
        <w:rPr>
          <w:spacing w:val="-4"/>
        </w:rPr>
        <w:t xml:space="preserve"> </w:t>
      </w:r>
      <w:r>
        <w:rPr>
          <w:i/>
        </w:rPr>
        <w:t>Substance</w:t>
      </w:r>
      <w:r>
        <w:rPr>
          <w:i/>
          <w:spacing w:val="-5"/>
        </w:rPr>
        <w:t xml:space="preserve"> </w:t>
      </w:r>
      <w:r>
        <w:rPr>
          <w:i/>
        </w:rPr>
        <w:t>Use</w:t>
      </w:r>
      <w:r>
        <w:rPr>
          <w:i/>
          <w:spacing w:val="-1"/>
        </w:rPr>
        <w:t xml:space="preserve"> </w:t>
      </w:r>
      <w:r>
        <w:rPr>
          <w:i/>
        </w:rPr>
        <w:t>&amp;</w:t>
      </w:r>
      <w:r>
        <w:rPr>
          <w:i/>
          <w:spacing w:val="-6"/>
        </w:rPr>
        <w:t xml:space="preserve"> </w:t>
      </w:r>
      <w:r>
        <w:rPr>
          <w:i/>
        </w:rPr>
        <w:t>Misuse,</w:t>
      </w:r>
      <w:r>
        <w:rPr>
          <w:i/>
          <w:spacing w:val="-4"/>
        </w:rPr>
        <w:t xml:space="preserve"> </w:t>
      </w:r>
      <w:r>
        <w:rPr>
          <w:i/>
        </w:rPr>
        <w:t>46,</w:t>
      </w:r>
      <w:r>
        <w:rPr>
          <w:i/>
          <w:spacing w:val="-3"/>
        </w:rPr>
        <w:t xml:space="preserve"> </w:t>
      </w:r>
      <w:r>
        <w:t xml:space="preserve">23– </w:t>
      </w:r>
      <w:r>
        <w:rPr>
          <w:spacing w:val="-4"/>
        </w:rPr>
        <w:t>34.</w:t>
      </w:r>
    </w:p>
    <w:p w14:paraId="03FCF30A" w14:textId="77777777" w:rsidR="005B323A" w:rsidRDefault="0026499D">
      <w:pPr>
        <w:pStyle w:val="BodyText"/>
        <w:ind w:left="220"/>
      </w:pPr>
      <w:r>
        <w:t>Carroll,</w:t>
      </w:r>
      <w:r>
        <w:rPr>
          <w:spacing w:val="-3"/>
        </w:rPr>
        <w:t xml:space="preserve"> </w:t>
      </w:r>
      <w:r>
        <w:t>K.</w:t>
      </w:r>
      <w:r>
        <w:rPr>
          <w:spacing w:val="-2"/>
        </w:rPr>
        <w:t xml:space="preserve"> </w:t>
      </w:r>
      <w:r>
        <w:t>M.,</w:t>
      </w:r>
      <w:r>
        <w:rPr>
          <w:spacing w:val="-2"/>
        </w:rPr>
        <w:t xml:space="preserve"> </w:t>
      </w:r>
      <w:r>
        <w:t>Kiluk,</w:t>
      </w:r>
      <w:r>
        <w:rPr>
          <w:spacing w:val="-2"/>
        </w:rPr>
        <w:t xml:space="preserve"> </w:t>
      </w:r>
      <w:r>
        <w:t>B.</w:t>
      </w:r>
      <w:r>
        <w:rPr>
          <w:spacing w:val="-1"/>
        </w:rPr>
        <w:t xml:space="preserve"> </w:t>
      </w:r>
      <w:r>
        <w:t>D.,</w:t>
      </w:r>
      <w:r>
        <w:rPr>
          <w:spacing w:val="-2"/>
        </w:rPr>
        <w:t xml:space="preserve"> </w:t>
      </w:r>
      <w:r>
        <w:t>Nich,</w:t>
      </w:r>
      <w:r>
        <w:rPr>
          <w:spacing w:val="-2"/>
        </w:rPr>
        <w:t xml:space="preserve"> </w:t>
      </w:r>
      <w:r>
        <w:t>C.,</w:t>
      </w:r>
      <w:r>
        <w:rPr>
          <w:spacing w:val="-2"/>
        </w:rPr>
        <w:t xml:space="preserve"> </w:t>
      </w:r>
      <w:r>
        <w:t>Gordon,</w:t>
      </w:r>
      <w:r>
        <w:rPr>
          <w:spacing w:val="-3"/>
        </w:rPr>
        <w:t xml:space="preserve"> </w:t>
      </w:r>
      <w:r>
        <w:t>M.</w:t>
      </w:r>
      <w:r>
        <w:rPr>
          <w:spacing w:val="1"/>
        </w:rPr>
        <w:t xml:space="preserve"> </w:t>
      </w:r>
      <w:r>
        <w:t>A.,</w:t>
      </w:r>
      <w:r>
        <w:rPr>
          <w:spacing w:val="-2"/>
        </w:rPr>
        <w:t xml:space="preserve"> </w:t>
      </w:r>
      <w:r>
        <w:t>Portnoy,</w:t>
      </w:r>
      <w:r>
        <w:rPr>
          <w:spacing w:val="-2"/>
        </w:rPr>
        <w:t xml:space="preserve"> </w:t>
      </w:r>
      <w:r>
        <w:t>G.</w:t>
      </w:r>
      <w:r>
        <w:rPr>
          <w:spacing w:val="-3"/>
        </w:rPr>
        <w:t xml:space="preserve"> </w:t>
      </w:r>
      <w:r>
        <w:t>A.,</w:t>
      </w:r>
      <w:r>
        <w:rPr>
          <w:spacing w:val="-2"/>
        </w:rPr>
        <w:t xml:space="preserve"> </w:t>
      </w:r>
      <w:r>
        <w:t>Marino,</w:t>
      </w:r>
      <w:r>
        <w:rPr>
          <w:spacing w:val="-2"/>
        </w:rPr>
        <w:t xml:space="preserve"> </w:t>
      </w:r>
      <w:r>
        <w:t>D.</w:t>
      </w:r>
      <w:r>
        <w:rPr>
          <w:spacing w:val="-2"/>
        </w:rPr>
        <w:t xml:space="preserve"> </w:t>
      </w:r>
      <w:r>
        <w:t>R.,</w:t>
      </w:r>
      <w:r>
        <w:rPr>
          <w:spacing w:val="-3"/>
        </w:rPr>
        <w:t xml:space="preserve"> </w:t>
      </w:r>
      <w:r>
        <w:t>&amp;</w:t>
      </w:r>
      <w:r>
        <w:rPr>
          <w:spacing w:val="-4"/>
        </w:rPr>
        <w:t xml:space="preserve"> </w:t>
      </w:r>
      <w:r>
        <w:t>Ball,</w:t>
      </w:r>
      <w:r>
        <w:rPr>
          <w:spacing w:val="-2"/>
        </w:rPr>
        <w:t xml:space="preserve"> </w:t>
      </w:r>
      <w:r>
        <w:rPr>
          <w:spacing w:val="-7"/>
        </w:rPr>
        <w:t>S.</w:t>
      </w:r>
    </w:p>
    <w:p w14:paraId="1A048294" w14:textId="77777777" w:rsidR="005B323A" w:rsidRDefault="0026499D">
      <w:pPr>
        <w:pStyle w:val="BodyText"/>
        <w:spacing w:before="0"/>
        <w:ind w:right="265"/>
      </w:pPr>
      <w:r>
        <w:t>A. (2014). Computer-assisted delivery of cognitive-behavioral therapy: Efficacy and durability</w:t>
      </w:r>
      <w:r>
        <w:rPr>
          <w:spacing w:val="-10"/>
        </w:rPr>
        <w:t xml:space="preserve"> </w:t>
      </w:r>
      <w:r>
        <w:t>of</w:t>
      </w:r>
      <w:r>
        <w:rPr>
          <w:spacing w:val="-5"/>
        </w:rPr>
        <w:t xml:space="preserve"> </w:t>
      </w:r>
      <w:r>
        <w:t>CBT4CBT</w:t>
      </w:r>
      <w:r>
        <w:rPr>
          <w:spacing w:val="-4"/>
        </w:rPr>
        <w:t xml:space="preserve"> </w:t>
      </w:r>
      <w:r>
        <w:t>among</w:t>
      </w:r>
      <w:r>
        <w:rPr>
          <w:spacing w:val="-5"/>
        </w:rPr>
        <w:t xml:space="preserve"> </w:t>
      </w:r>
      <w:r>
        <w:t>cocaine-dependent</w:t>
      </w:r>
      <w:r>
        <w:rPr>
          <w:spacing w:val="-5"/>
        </w:rPr>
        <w:t xml:space="preserve"> </w:t>
      </w:r>
      <w:r>
        <w:t>individuals</w:t>
      </w:r>
      <w:r>
        <w:rPr>
          <w:spacing w:val="-5"/>
        </w:rPr>
        <w:t xml:space="preserve"> </w:t>
      </w:r>
      <w:r>
        <w:t>maintained</w:t>
      </w:r>
      <w:r>
        <w:rPr>
          <w:spacing w:val="-5"/>
        </w:rPr>
        <w:t xml:space="preserve"> </w:t>
      </w:r>
      <w:r>
        <w:t>on</w:t>
      </w:r>
      <w:r>
        <w:rPr>
          <w:spacing w:val="-5"/>
        </w:rPr>
        <w:t xml:space="preserve"> </w:t>
      </w:r>
      <w:r>
        <w:t xml:space="preserve">methadone. </w:t>
      </w:r>
      <w:r>
        <w:rPr>
          <w:i/>
        </w:rPr>
        <w:t xml:space="preserve">American Journal of Psychiatry, 171(4), </w:t>
      </w:r>
      <w:r>
        <w:t>436–444.</w:t>
      </w:r>
    </w:p>
    <w:p w14:paraId="3A12273B" w14:textId="77777777" w:rsidR="005B323A" w:rsidRDefault="0026499D">
      <w:pPr>
        <w:spacing w:before="120"/>
        <w:ind w:left="667" w:right="265" w:hanging="447"/>
        <w:rPr>
          <w:sz w:val="24"/>
        </w:rPr>
      </w:pPr>
      <w:r>
        <w:rPr>
          <w:sz w:val="24"/>
        </w:rPr>
        <w:t>Carroll,</w:t>
      </w:r>
      <w:r>
        <w:rPr>
          <w:spacing w:val="-4"/>
          <w:sz w:val="24"/>
        </w:rPr>
        <w:t xml:space="preserve"> </w:t>
      </w:r>
      <w:r>
        <w:rPr>
          <w:sz w:val="24"/>
        </w:rPr>
        <w:t>K.</w:t>
      </w:r>
      <w:r>
        <w:rPr>
          <w:spacing w:val="-4"/>
          <w:sz w:val="24"/>
        </w:rPr>
        <w:t xml:space="preserve"> </w:t>
      </w:r>
      <w:r>
        <w:rPr>
          <w:sz w:val="24"/>
        </w:rPr>
        <w:t>M.,</w:t>
      </w:r>
      <w:r>
        <w:rPr>
          <w:spacing w:val="-4"/>
          <w:sz w:val="24"/>
        </w:rPr>
        <w:t xml:space="preserve"> </w:t>
      </w:r>
      <w:r>
        <w:rPr>
          <w:sz w:val="24"/>
        </w:rPr>
        <w:t>Nich,</w:t>
      </w:r>
      <w:r>
        <w:rPr>
          <w:spacing w:val="-4"/>
          <w:sz w:val="24"/>
        </w:rPr>
        <w:t xml:space="preserve"> </w:t>
      </w:r>
      <w:r>
        <w:rPr>
          <w:sz w:val="24"/>
        </w:rPr>
        <w:t>C.,</w:t>
      </w:r>
      <w:r>
        <w:rPr>
          <w:spacing w:val="-2"/>
          <w:sz w:val="24"/>
        </w:rPr>
        <w:t xml:space="preserve"> </w:t>
      </w:r>
      <w:r>
        <w:rPr>
          <w:sz w:val="24"/>
        </w:rPr>
        <w:t>&amp;</w:t>
      </w:r>
      <w:r>
        <w:rPr>
          <w:spacing w:val="-5"/>
          <w:sz w:val="24"/>
        </w:rPr>
        <w:t xml:space="preserve"> </w:t>
      </w:r>
      <w:r>
        <w:rPr>
          <w:sz w:val="24"/>
        </w:rPr>
        <w:t>Ball,</w:t>
      </w:r>
      <w:r>
        <w:rPr>
          <w:spacing w:val="-4"/>
          <w:sz w:val="24"/>
        </w:rPr>
        <w:t xml:space="preserve"> </w:t>
      </w:r>
      <w:r>
        <w:rPr>
          <w:sz w:val="24"/>
        </w:rPr>
        <w:t>S.</w:t>
      </w:r>
      <w:r>
        <w:rPr>
          <w:spacing w:val="-4"/>
          <w:sz w:val="24"/>
        </w:rPr>
        <w:t xml:space="preserve"> </w:t>
      </w:r>
      <w:r>
        <w:rPr>
          <w:sz w:val="24"/>
        </w:rPr>
        <w:t>A.</w:t>
      </w:r>
      <w:r>
        <w:rPr>
          <w:spacing w:val="-4"/>
          <w:sz w:val="24"/>
        </w:rPr>
        <w:t xml:space="preserve"> </w:t>
      </w:r>
      <w:r>
        <w:rPr>
          <w:sz w:val="24"/>
        </w:rPr>
        <w:t>(2005).</w:t>
      </w:r>
      <w:r>
        <w:rPr>
          <w:spacing w:val="-4"/>
          <w:sz w:val="24"/>
        </w:rPr>
        <w:t xml:space="preserve"> </w:t>
      </w:r>
      <w:r>
        <w:rPr>
          <w:sz w:val="24"/>
        </w:rPr>
        <w:t>Practice</w:t>
      </w:r>
      <w:r>
        <w:rPr>
          <w:spacing w:val="-5"/>
          <w:sz w:val="24"/>
        </w:rPr>
        <w:t xml:space="preserve"> </w:t>
      </w:r>
      <w:r>
        <w:rPr>
          <w:sz w:val="24"/>
        </w:rPr>
        <w:t>makes</w:t>
      </w:r>
      <w:r>
        <w:rPr>
          <w:spacing w:val="-4"/>
          <w:sz w:val="24"/>
        </w:rPr>
        <w:t xml:space="preserve"> </w:t>
      </w:r>
      <w:r>
        <w:rPr>
          <w:sz w:val="24"/>
        </w:rPr>
        <w:t>progress? Homework</w:t>
      </w:r>
      <w:r>
        <w:rPr>
          <w:spacing w:val="-4"/>
          <w:sz w:val="24"/>
        </w:rPr>
        <w:t xml:space="preserve"> </w:t>
      </w:r>
      <w:r>
        <w:rPr>
          <w:sz w:val="24"/>
        </w:rPr>
        <w:t xml:space="preserve">assignments and outcome in treatment of cocaine dependence. </w:t>
      </w:r>
      <w:r>
        <w:rPr>
          <w:i/>
          <w:sz w:val="24"/>
        </w:rPr>
        <w:t xml:space="preserve">Journal of Consulting and Clinical Psychology, 73, </w:t>
      </w:r>
      <w:r>
        <w:rPr>
          <w:sz w:val="24"/>
        </w:rPr>
        <w:t>749–755.</w:t>
      </w:r>
    </w:p>
    <w:p w14:paraId="6577D680" w14:textId="77777777" w:rsidR="005B323A" w:rsidRDefault="0026499D">
      <w:pPr>
        <w:spacing w:before="121"/>
        <w:ind w:left="667" w:right="265" w:hanging="447"/>
        <w:rPr>
          <w:sz w:val="24"/>
        </w:rPr>
      </w:pPr>
      <w:r>
        <w:rPr>
          <w:sz w:val="24"/>
        </w:rPr>
        <w:t>Carroll,</w:t>
      </w:r>
      <w:r>
        <w:rPr>
          <w:spacing w:val="-3"/>
          <w:sz w:val="24"/>
        </w:rPr>
        <w:t xml:space="preserve"> </w:t>
      </w:r>
      <w:r>
        <w:rPr>
          <w:sz w:val="24"/>
        </w:rPr>
        <w:t>K.</w:t>
      </w:r>
      <w:r>
        <w:rPr>
          <w:spacing w:val="-3"/>
          <w:sz w:val="24"/>
        </w:rPr>
        <w:t xml:space="preserve"> </w:t>
      </w:r>
      <w:r>
        <w:rPr>
          <w:sz w:val="24"/>
        </w:rPr>
        <w:t>M.,</w:t>
      </w:r>
      <w:r>
        <w:rPr>
          <w:spacing w:val="-3"/>
          <w:sz w:val="24"/>
        </w:rPr>
        <w:t xml:space="preserve"> </w:t>
      </w:r>
      <w:r>
        <w:rPr>
          <w:sz w:val="24"/>
        </w:rPr>
        <w:t>&amp;</w:t>
      </w:r>
      <w:r>
        <w:rPr>
          <w:spacing w:val="-5"/>
          <w:sz w:val="24"/>
        </w:rPr>
        <w:t xml:space="preserve"> </w:t>
      </w:r>
      <w:r>
        <w:rPr>
          <w:sz w:val="24"/>
        </w:rPr>
        <w:t>Rounsaville,</w:t>
      </w:r>
      <w:r>
        <w:rPr>
          <w:spacing w:val="-3"/>
          <w:sz w:val="24"/>
        </w:rPr>
        <w:t xml:space="preserve"> </w:t>
      </w:r>
      <w:r>
        <w:rPr>
          <w:sz w:val="24"/>
        </w:rPr>
        <w:t>B.</w:t>
      </w:r>
      <w:r>
        <w:rPr>
          <w:spacing w:val="-3"/>
          <w:sz w:val="24"/>
        </w:rPr>
        <w:t xml:space="preserve"> </w:t>
      </w:r>
      <w:r>
        <w:rPr>
          <w:sz w:val="24"/>
        </w:rPr>
        <w:t>J.</w:t>
      </w:r>
      <w:r>
        <w:rPr>
          <w:spacing w:val="-3"/>
          <w:sz w:val="24"/>
        </w:rPr>
        <w:t xml:space="preserve"> </w:t>
      </w:r>
      <w:r>
        <w:rPr>
          <w:sz w:val="24"/>
        </w:rPr>
        <w:t>(2010).</w:t>
      </w:r>
      <w:r>
        <w:rPr>
          <w:spacing w:val="-3"/>
          <w:sz w:val="24"/>
        </w:rPr>
        <w:t xml:space="preserve"> </w:t>
      </w:r>
      <w:r>
        <w:rPr>
          <w:sz w:val="24"/>
        </w:rPr>
        <w:t>Computer-assisted</w:t>
      </w:r>
      <w:r>
        <w:rPr>
          <w:spacing w:val="-3"/>
          <w:sz w:val="24"/>
        </w:rPr>
        <w:t xml:space="preserve"> </w:t>
      </w:r>
      <w:r>
        <w:rPr>
          <w:sz w:val="24"/>
        </w:rPr>
        <w:t>therapy</w:t>
      </w:r>
      <w:r>
        <w:rPr>
          <w:spacing w:val="-8"/>
          <w:sz w:val="24"/>
        </w:rPr>
        <w:t xml:space="preserve"> </w:t>
      </w:r>
      <w:r>
        <w:rPr>
          <w:sz w:val="24"/>
        </w:rPr>
        <w:t>in</w:t>
      </w:r>
      <w:r>
        <w:rPr>
          <w:spacing w:val="-3"/>
          <w:sz w:val="24"/>
        </w:rPr>
        <w:t xml:space="preserve"> </w:t>
      </w:r>
      <w:r>
        <w:rPr>
          <w:sz w:val="24"/>
        </w:rPr>
        <w:t>psychiatry:</w:t>
      </w:r>
      <w:r>
        <w:rPr>
          <w:spacing w:val="-1"/>
          <w:sz w:val="24"/>
        </w:rPr>
        <w:t xml:space="preserve"> </w:t>
      </w:r>
      <w:r>
        <w:rPr>
          <w:sz w:val="24"/>
        </w:rPr>
        <w:t>Be</w:t>
      </w:r>
      <w:r>
        <w:rPr>
          <w:spacing w:val="-4"/>
          <w:sz w:val="24"/>
        </w:rPr>
        <w:t xml:space="preserve"> </w:t>
      </w:r>
      <w:r>
        <w:rPr>
          <w:sz w:val="24"/>
        </w:rPr>
        <w:t>br</w:t>
      </w:r>
      <w:r>
        <w:rPr>
          <w:sz w:val="24"/>
        </w:rPr>
        <w:t xml:space="preserve">ave– it’s a new world. </w:t>
      </w:r>
      <w:r>
        <w:rPr>
          <w:i/>
          <w:sz w:val="24"/>
        </w:rPr>
        <w:t xml:space="preserve">Current Psychiatry Reports, 12, </w:t>
      </w:r>
      <w:r>
        <w:rPr>
          <w:sz w:val="24"/>
        </w:rPr>
        <w:t>426–432.</w:t>
      </w:r>
    </w:p>
    <w:p w14:paraId="416CE50F" w14:textId="77777777" w:rsidR="005B323A" w:rsidRDefault="0026499D">
      <w:pPr>
        <w:pStyle w:val="BodyText"/>
        <w:ind w:right="150" w:hanging="447"/>
      </w:pPr>
      <w:r>
        <w:t>Carter, R. E., Haynes, L. F., Back, S. E., Herrin, A. E., Brady, K. T., Leimberger, J. D., … Liepman, M. R. (2008). Improving the transition from residential to outpatient addiction treatment:</w:t>
      </w:r>
      <w:r>
        <w:rPr>
          <w:spacing w:val="-3"/>
        </w:rPr>
        <w:t xml:space="preserve"> </w:t>
      </w:r>
      <w:r>
        <w:t>Gender</w:t>
      </w:r>
      <w:r>
        <w:rPr>
          <w:spacing w:val="-4"/>
        </w:rPr>
        <w:t xml:space="preserve"> </w:t>
      </w:r>
      <w:r>
        <w:t>differences</w:t>
      </w:r>
      <w:r>
        <w:rPr>
          <w:spacing w:val="-4"/>
        </w:rPr>
        <w:t xml:space="preserve"> </w:t>
      </w:r>
      <w:r>
        <w:t>in</w:t>
      </w:r>
      <w:r>
        <w:rPr>
          <w:spacing w:val="-4"/>
        </w:rPr>
        <w:t xml:space="preserve"> </w:t>
      </w:r>
      <w:r>
        <w:t>response</w:t>
      </w:r>
      <w:r>
        <w:rPr>
          <w:spacing w:val="-4"/>
        </w:rPr>
        <w:t xml:space="preserve"> </w:t>
      </w:r>
      <w:r>
        <w:t>to</w:t>
      </w:r>
      <w:r>
        <w:rPr>
          <w:spacing w:val="-4"/>
        </w:rPr>
        <w:t xml:space="preserve"> </w:t>
      </w:r>
      <w:r>
        <w:t>supportive</w:t>
      </w:r>
      <w:r>
        <w:rPr>
          <w:spacing w:val="-5"/>
        </w:rPr>
        <w:t xml:space="preserve"> </w:t>
      </w:r>
      <w:r>
        <w:t>telephone</w:t>
      </w:r>
      <w:r>
        <w:rPr>
          <w:spacing w:val="-5"/>
        </w:rPr>
        <w:t xml:space="preserve"> </w:t>
      </w:r>
      <w:r>
        <w:t>calls.</w:t>
      </w:r>
      <w:r>
        <w:rPr>
          <w:spacing w:val="-1"/>
        </w:rPr>
        <w:t xml:space="preserve"> </w:t>
      </w:r>
      <w:r>
        <w:rPr>
          <w:i/>
        </w:rPr>
        <w:t>American</w:t>
      </w:r>
      <w:r>
        <w:rPr>
          <w:i/>
          <w:spacing w:val="-4"/>
        </w:rPr>
        <w:t xml:space="preserve"> </w:t>
      </w:r>
      <w:r>
        <w:rPr>
          <w:i/>
        </w:rPr>
        <w:t>Journal</w:t>
      </w:r>
      <w:r>
        <w:rPr>
          <w:i/>
          <w:spacing w:val="-4"/>
        </w:rPr>
        <w:t xml:space="preserve"> </w:t>
      </w:r>
      <w:r>
        <w:rPr>
          <w:i/>
        </w:rPr>
        <w:t xml:space="preserve">of Drug and Alcohol Abuse, 34, </w:t>
      </w:r>
      <w:r>
        <w:t>47–59.</w:t>
      </w:r>
    </w:p>
    <w:p w14:paraId="099C5442" w14:textId="77777777" w:rsidR="005B323A" w:rsidRDefault="0026499D">
      <w:pPr>
        <w:spacing w:before="120"/>
        <w:ind w:left="667" w:right="265" w:hanging="447"/>
        <w:rPr>
          <w:sz w:val="24"/>
        </w:rPr>
      </w:pPr>
      <w:r>
        <w:rPr>
          <w:sz w:val="24"/>
        </w:rPr>
        <w:t>Cartreine,</w:t>
      </w:r>
      <w:r>
        <w:rPr>
          <w:spacing w:val="-3"/>
          <w:sz w:val="24"/>
        </w:rPr>
        <w:t xml:space="preserve"> </w:t>
      </w:r>
      <w:r>
        <w:rPr>
          <w:sz w:val="24"/>
        </w:rPr>
        <w:t>J.</w:t>
      </w:r>
      <w:r>
        <w:rPr>
          <w:spacing w:val="-3"/>
          <w:sz w:val="24"/>
        </w:rPr>
        <w:t xml:space="preserve"> </w:t>
      </w:r>
      <w:r>
        <w:rPr>
          <w:sz w:val="24"/>
        </w:rPr>
        <w:t>A.,</w:t>
      </w:r>
      <w:r>
        <w:rPr>
          <w:spacing w:val="-3"/>
          <w:sz w:val="24"/>
        </w:rPr>
        <w:t xml:space="preserve"> </w:t>
      </w:r>
      <w:r>
        <w:rPr>
          <w:sz w:val="24"/>
        </w:rPr>
        <w:t>Ahern,</w:t>
      </w:r>
      <w:r>
        <w:rPr>
          <w:spacing w:val="-3"/>
          <w:sz w:val="24"/>
        </w:rPr>
        <w:t xml:space="preserve"> </w:t>
      </w:r>
      <w:r>
        <w:rPr>
          <w:sz w:val="24"/>
        </w:rPr>
        <w:t>D.</w:t>
      </w:r>
      <w:r>
        <w:rPr>
          <w:spacing w:val="-3"/>
          <w:sz w:val="24"/>
        </w:rPr>
        <w:t xml:space="preserve"> </w:t>
      </w:r>
      <w:r>
        <w:rPr>
          <w:sz w:val="24"/>
        </w:rPr>
        <w:t>K.,</w:t>
      </w:r>
      <w:r>
        <w:rPr>
          <w:spacing w:val="-3"/>
          <w:sz w:val="24"/>
        </w:rPr>
        <w:t xml:space="preserve"> </w:t>
      </w:r>
      <w:r>
        <w:rPr>
          <w:sz w:val="24"/>
        </w:rPr>
        <w:t>&amp;</w:t>
      </w:r>
      <w:r>
        <w:rPr>
          <w:spacing w:val="-3"/>
          <w:sz w:val="24"/>
        </w:rPr>
        <w:t xml:space="preserve"> </w:t>
      </w:r>
      <w:r>
        <w:rPr>
          <w:sz w:val="24"/>
        </w:rPr>
        <w:t>Locke,</w:t>
      </w:r>
      <w:r>
        <w:rPr>
          <w:spacing w:val="-3"/>
          <w:sz w:val="24"/>
        </w:rPr>
        <w:t xml:space="preserve"> </w:t>
      </w:r>
      <w:r>
        <w:rPr>
          <w:sz w:val="24"/>
        </w:rPr>
        <w:t>S.</w:t>
      </w:r>
      <w:r>
        <w:rPr>
          <w:spacing w:val="-3"/>
          <w:sz w:val="24"/>
        </w:rPr>
        <w:t xml:space="preserve"> </w:t>
      </w:r>
      <w:r>
        <w:rPr>
          <w:sz w:val="24"/>
        </w:rPr>
        <w:t>E.</w:t>
      </w:r>
      <w:r>
        <w:rPr>
          <w:spacing w:val="-3"/>
          <w:sz w:val="24"/>
        </w:rPr>
        <w:t xml:space="preserve"> </w:t>
      </w:r>
      <w:r>
        <w:rPr>
          <w:sz w:val="24"/>
        </w:rPr>
        <w:t>(2010).</w:t>
      </w:r>
      <w:r>
        <w:rPr>
          <w:spacing w:val="-3"/>
          <w:sz w:val="24"/>
        </w:rPr>
        <w:t xml:space="preserve"> </w:t>
      </w:r>
      <w:r>
        <w:rPr>
          <w:sz w:val="24"/>
        </w:rPr>
        <w:t>A</w:t>
      </w:r>
      <w:r>
        <w:rPr>
          <w:spacing w:val="-5"/>
          <w:sz w:val="24"/>
        </w:rPr>
        <w:t xml:space="preserve"> </w:t>
      </w:r>
      <w:r>
        <w:rPr>
          <w:sz w:val="24"/>
        </w:rPr>
        <w:t>roadmap</w:t>
      </w:r>
      <w:r>
        <w:rPr>
          <w:spacing w:val="-3"/>
          <w:sz w:val="24"/>
        </w:rPr>
        <w:t xml:space="preserve"> </w:t>
      </w:r>
      <w:r>
        <w:rPr>
          <w:sz w:val="24"/>
        </w:rPr>
        <w:t>to</w:t>
      </w:r>
      <w:r>
        <w:rPr>
          <w:spacing w:val="-2"/>
          <w:sz w:val="24"/>
        </w:rPr>
        <w:t xml:space="preserve"> </w:t>
      </w:r>
      <w:r>
        <w:rPr>
          <w:sz w:val="24"/>
        </w:rPr>
        <w:t xml:space="preserve">computer-based psychotherapy in the United States. </w:t>
      </w:r>
      <w:r>
        <w:rPr>
          <w:i/>
          <w:sz w:val="24"/>
        </w:rPr>
        <w:t xml:space="preserve">Harvard Review of Psychiatry, 18, </w:t>
      </w:r>
      <w:r>
        <w:rPr>
          <w:sz w:val="24"/>
        </w:rPr>
        <w:t>80–95.</w:t>
      </w:r>
    </w:p>
    <w:p w14:paraId="4D59195B" w14:textId="77777777" w:rsidR="005B323A" w:rsidRDefault="0026499D">
      <w:pPr>
        <w:spacing w:before="120"/>
        <w:ind w:left="667" w:right="220" w:hanging="447"/>
        <w:rPr>
          <w:sz w:val="24"/>
        </w:rPr>
      </w:pPr>
      <w:r>
        <w:rPr>
          <w:sz w:val="24"/>
        </w:rPr>
        <w:t>Casey,</w:t>
      </w:r>
      <w:r>
        <w:rPr>
          <w:spacing w:val="-3"/>
          <w:sz w:val="24"/>
        </w:rPr>
        <w:t xml:space="preserve"> </w:t>
      </w:r>
      <w:r>
        <w:rPr>
          <w:sz w:val="24"/>
        </w:rPr>
        <w:t>J.</w:t>
      </w:r>
      <w:r>
        <w:rPr>
          <w:spacing w:val="-3"/>
          <w:sz w:val="24"/>
        </w:rPr>
        <w:t xml:space="preserve"> </w:t>
      </w:r>
      <w:r>
        <w:rPr>
          <w:sz w:val="24"/>
        </w:rPr>
        <w:t>A.</w:t>
      </w:r>
      <w:r>
        <w:rPr>
          <w:spacing w:val="-3"/>
          <w:sz w:val="24"/>
        </w:rPr>
        <w:t xml:space="preserve"> </w:t>
      </w:r>
      <w:r>
        <w:rPr>
          <w:sz w:val="24"/>
        </w:rPr>
        <w:t>(2000).</w:t>
      </w:r>
      <w:r>
        <w:rPr>
          <w:spacing w:val="-3"/>
          <w:sz w:val="24"/>
        </w:rPr>
        <w:t xml:space="preserve"> </w:t>
      </w:r>
      <w:r>
        <w:rPr>
          <w:sz w:val="24"/>
        </w:rPr>
        <w:t>Managing</w:t>
      </w:r>
      <w:r>
        <w:rPr>
          <w:spacing w:val="-6"/>
          <w:sz w:val="24"/>
        </w:rPr>
        <w:t xml:space="preserve"> </w:t>
      </w:r>
      <w:r>
        <w:rPr>
          <w:sz w:val="24"/>
        </w:rPr>
        <w:t>technology</w:t>
      </w:r>
      <w:r>
        <w:rPr>
          <w:spacing w:val="-8"/>
          <w:sz w:val="24"/>
        </w:rPr>
        <w:t xml:space="preserve"> </w:t>
      </w:r>
      <w:r>
        <w:rPr>
          <w:sz w:val="24"/>
        </w:rPr>
        <w:t>wisely:</w:t>
      </w:r>
      <w:r>
        <w:rPr>
          <w:spacing w:val="-1"/>
          <w:sz w:val="24"/>
        </w:rPr>
        <w:t xml:space="preserve"> </w:t>
      </w:r>
      <w:r>
        <w:rPr>
          <w:sz w:val="24"/>
        </w:rPr>
        <w:t>A</w:t>
      </w:r>
      <w:r>
        <w:rPr>
          <w:spacing w:val="-3"/>
          <w:sz w:val="24"/>
        </w:rPr>
        <w:t xml:space="preserve"> </w:t>
      </w:r>
      <w:r>
        <w:rPr>
          <w:sz w:val="24"/>
        </w:rPr>
        <w:t>new</w:t>
      </w:r>
      <w:r>
        <w:rPr>
          <w:spacing w:val="-3"/>
          <w:sz w:val="24"/>
        </w:rPr>
        <w:t xml:space="preserve"> </w:t>
      </w:r>
      <w:r>
        <w:rPr>
          <w:sz w:val="24"/>
        </w:rPr>
        <w:t>counselor</w:t>
      </w:r>
      <w:r>
        <w:rPr>
          <w:spacing w:val="-3"/>
          <w:sz w:val="24"/>
        </w:rPr>
        <w:t xml:space="preserve"> </w:t>
      </w:r>
      <w:r>
        <w:rPr>
          <w:sz w:val="24"/>
        </w:rPr>
        <w:t>competency. In</w:t>
      </w:r>
      <w:r>
        <w:rPr>
          <w:spacing w:val="-3"/>
          <w:sz w:val="24"/>
        </w:rPr>
        <w:t xml:space="preserve"> </w:t>
      </w:r>
      <w:r>
        <w:rPr>
          <w:sz w:val="24"/>
        </w:rPr>
        <w:t>J.</w:t>
      </w:r>
      <w:r>
        <w:rPr>
          <w:spacing w:val="-3"/>
          <w:sz w:val="24"/>
        </w:rPr>
        <w:t xml:space="preserve"> </w:t>
      </w:r>
      <w:r>
        <w:rPr>
          <w:sz w:val="24"/>
        </w:rPr>
        <w:t>W.</w:t>
      </w:r>
      <w:r>
        <w:rPr>
          <w:spacing w:val="-3"/>
          <w:sz w:val="24"/>
        </w:rPr>
        <w:t xml:space="preserve"> </w:t>
      </w:r>
      <w:r>
        <w:rPr>
          <w:sz w:val="24"/>
        </w:rPr>
        <w:t xml:space="preserve">Bloom &amp; G. R. Walz (Eds.), </w:t>
      </w:r>
      <w:r>
        <w:rPr>
          <w:i/>
          <w:sz w:val="24"/>
        </w:rPr>
        <w:t>Cybercounseling and cyberlearning: Strategies and r</w:t>
      </w:r>
      <w:r>
        <w:rPr>
          <w:i/>
          <w:sz w:val="24"/>
        </w:rPr>
        <w:t xml:space="preserve">esources for the millennium </w:t>
      </w:r>
      <w:r>
        <w:rPr>
          <w:sz w:val="24"/>
        </w:rPr>
        <w:t>(pp. 17–28). Alexandria, VA: American Counseling Association.</w:t>
      </w:r>
    </w:p>
    <w:p w14:paraId="6E2E866E" w14:textId="77777777" w:rsidR="005B323A" w:rsidRDefault="0026499D">
      <w:pPr>
        <w:spacing w:before="121"/>
        <w:ind w:left="667" w:right="265" w:hanging="447"/>
        <w:rPr>
          <w:sz w:val="24"/>
        </w:rPr>
      </w:pPr>
      <w:r>
        <w:rPr>
          <w:sz w:val="24"/>
        </w:rPr>
        <w:t>Cash,</w:t>
      </w:r>
      <w:r>
        <w:rPr>
          <w:spacing w:val="-4"/>
          <w:sz w:val="24"/>
        </w:rPr>
        <w:t xml:space="preserve"> </w:t>
      </w:r>
      <w:r>
        <w:rPr>
          <w:sz w:val="24"/>
        </w:rPr>
        <w:t>C.</w:t>
      </w:r>
      <w:r>
        <w:rPr>
          <w:spacing w:val="-4"/>
          <w:sz w:val="24"/>
        </w:rPr>
        <w:t xml:space="preserve"> </w:t>
      </w:r>
      <w:r>
        <w:rPr>
          <w:sz w:val="24"/>
        </w:rPr>
        <w:t>D.</w:t>
      </w:r>
      <w:r>
        <w:rPr>
          <w:spacing w:val="-4"/>
          <w:sz w:val="24"/>
        </w:rPr>
        <w:t xml:space="preserve"> </w:t>
      </w:r>
      <w:r>
        <w:rPr>
          <w:sz w:val="24"/>
        </w:rPr>
        <w:t>(2011).</w:t>
      </w:r>
      <w:r>
        <w:rPr>
          <w:spacing w:val="-4"/>
          <w:sz w:val="24"/>
        </w:rPr>
        <w:t xml:space="preserve"> </w:t>
      </w:r>
      <w:r>
        <w:rPr>
          <w:sz w:val="24"/>
        </w:rPr>
        <w:t>Telepsychiatry</w:t>
      </w:r>
      <w:r>
        <w:rPr>
          <w:spacing w:val="-9"/>
          <w:sz w:val="24"/>
        </w:rPr>
        <w:t xml:space="preserve"> </w:t>
      </w:r>
      <w:r>
        <w:rPr>
          <w:sz w:val="24"/>
        </w:rPr>
        <w:t>and</w:t>
      </w:r>
      <w:r>
        <w:rPr>
          <w:spacing w:val="-4"/>
          <w:sz w:val="24"/>
        </w:rPr>
        <w:t xml:space="preserve"> </w:t>
      </w:r>
      <w:r>
        <w:rPr>
          <w:sz w:val="24"/>
        </w:rPr>
        <w:t>risk</w:t>
      </w:r>
      <w:r>
        <w:rPr>
          <w:spacing w:val="-4"/>
          <w:sz w:val="24"/>
        </w:rPr>
        <w:t xml:space="preserve"> </w:t>
      </w:r>
      <w:r>
        <w:rPr>
          <w:sz w:val="24"/>
        </w:rPr>
        <w:t xml:space="preserve">management. </w:t>
      </w:r>
      <w:r>
        <w:rPr>
          <w:i/>
          <w:sz w:val="24"/>
        </w:rPr>
        <w:t>Innovations</w:t>
      </w:r>
      <w:r>
        <w:rPr>
          <w:i/>
          <w:spacing w:val="-4"/>
          <w:sz w:val="24"/>
        </w:rPr>
        <w:t xml:space="preserve"> </w:t>
      </w:r>
      <w:r>
        <w:rPr>
          <w:i/>
          <w:sz w:val="24"/>
        </w:rPr>
        <w:t>in</w:t>
      </w:r>
      <w:r>
        <w:rPr>
          <w:i/>
          <w:spacing w:val="-4"/>
          <w:sz w:val="24"/>
        </w:rPr>
        <w:t xml:space="preserve"> </w:t>
      </w:r>
      <w:r>
        <w:rPr>
          <w:i/>
          <w:sz w:val="24"/>
        </w:rPr>
        <w:t>Clinical</w:t>
      </w:r>
      <w:r>
        <w:rPr>
          <w:i/>
          <w:spacing w:val="-4"/>
          <w:sz w:val="24"/>
        </w:rPr>
        <w:t xml:space="preserve"> </w:t>
      </w:r>
      <w:r>
        <w:rPr>
          <w:i/>
          <w:sz w:val="24"/>
        </w:rPr>
        <w:t xml:space="preserve">Neuroscience, 8, </w:t>
      </w:r>
      <w:r>
        <w:rPr>
          <w:sz w:val="24"/>
        </w:rPr>
        <w:t>26–30.</w:t>
      </w:r>
    </w:p>
    <w:p w14:paraId="09E82A04" w14:textId="77777777" w:rsidR="005B323A" w:rsidRDefault="0026499D">
      <w:pPr>
        <w:spacing w:before="120"/>
        <w:ind w:left="667" w:hanging="447"/>
        <w:rPr>
          <w:sz w:val="24"/>
        </w:rPr>
      </w:pPr>
      <w:r>
        <w:rPr>
          <w:sz w:val="24"/>
        </w:rPr>
        <w:t>Caspar,</w:t>
      </w:r>
      <w:r>
        <w:rPr>
          <w:spacing w:val="-5"/>
          <w:sz w:val="24"/>
        </w:rPr>
        <w:t xml:space="preserve"> </w:t>
      </w:r>
      <w:r>
        <w:rPr>
          <w:sz w:val="24"/>
        </w:rPr>
        <w:t>F.</w:t>
      </w:r>
      <w:r>
        <w:rPr>
          <w:spacing w:val="-3"/>
          <w:sz w:val="24"/>
        </w:rPr>
        <w:t xml:space="preserve"> </w:t>
      </w:r>
      <w:r>
        <w:rPr>
          <w:sz w:val="24"/>
        </w:rPr>
        <w:t>(2004).</w:t>
      </w:r>
      <w:r>
        <w:rPr>
          <w:spacing w:val="-5"/>
          <w:sz w:val="24"/>
        </w:rPr>
        <w:t xml:space="preserve"> </w:t>
      </w:r>
      <w:r>
        <w:rPr>
          <w:sz w:val="24"/>
        </w:rPr>
        <w:t>Technological</w:t>
      </w:r>
      <w:r>
        <w:rPr>
          <w:spacing w:val="-5"/>
          <w:sz w:val="24"/>
        </w:rPr>
        <w:t xml:space="preserve"> </w:t>
      </w:r>
      <w:r>
        <w:rPr>
          <w:sz w:val="24"/>
        </w:rPr>
        <w:t>developments</w:t>
      </w:r>
      <w:r>
        <w:rPr>
          <w:spacing w:val="-5"/>
          <w:sz w:val="24"/>
        </w:rPr>
        <w:t xml:space="preserve"> </w:t>
      </w:r>
      <w:r>
        <w:rPr>
          <w:sz w:val="24"/>
        </w:rPr>
        <w:t>and</w:t>
      </w:r>
      <w:r>
        <w:rPr>
          <w:spacing w:val="-5"/>
          <w:sz w:val="24"/>
        </w:rPr>
        <w:t xml:space="preserve"> </w:t>
      </w:r>
      <w:r>
        <w:rPr>
          <w:sz w:val="24"/>
        </w:rPr>
        <w:t>applications</w:t>
      </w:r>
      <w:r>
        <w:rPr>
          <w:spacing w:val="-5"/>
          <w:sz w:val="24"/>
        </w:rPr>
        <w:t xml:space="preserve"> </w:t>
      </w:r>
      <w:r>
        <w:rPr>
          <w:sz w:val="24"/>
        </w:rPr>
        <w:t>in</w:t>
      </w:r>
      <w:r>
        <w:rPr>
          <w:spacing w:val="-5"/>
          <w:sz w:val="24"/>
        </w:rPr>
        <w:t xml:space="preserve"> </w:t>
      </w:r>
      <w:r>
        <w:rPr>
          <w:sz w:val="24"/>
        </w:rPr>
        <w:t>clinical</w:t>
      </w:r>
      <w:r>
        <w:rPr>
          <w:spacing w:val="-5"/>
          <w:sz w:val="24"/>
        </w:rPr>
        <w:t xml:space="preserve"> </w:t>
      </w:r>
      <w:r>
        <w:rPr>
          <w:sz w:val="24"/>
        </w:rPr>
        <w:t>psychology</w:t>
      </w:r>
      <w:r>
        <w:rPr>
          <w:spacing w:val="-7"/>
          <w:sz w:val="24"/>
        </w:rPr>
        <w:t xml:space="preserve"> </w:t>
      </w:r>
      <w:r>
        <w:rPr>
          <w:sz w:val="24"/>
        </w:rPr>
        <w:t xml:space="preserve">and psychotherapy: Introduction. </w:t>
      </w:r>
      <w:r>
        <w:rPr>
          <w:i/>
          <w:sz w:val="24"/>
        </w:rPr>
        <w:t xml:space="preserve">Journal of Clinical Psychology, 60, </w:t>
      </w:r>
      <w:r>
        <w:rPr>
          <w:sz w:val="24"/>
        </w:rPr>
        <w:t>221–238.</w:t>
      </w:r>
    </w:p>
    <w:p w14:paraId="2AA09F44" w14:textId="77777777" w:rsidR="005B323A" w:rsidRDefault="0026499D">
      <w:pPr>
        <w:spacing w:before="120"/>
        <w:ind w:left="667" w:hanging="447"/>
        <w:rPr>
          <w:sz w:val="24"/>
        </w:rPr>
      </w:pPr>
      <w:r>
        <w:rPr>
          <w:sz w:val="24"/>
        </w:rPr>
        <w:t>Caspar,</w:t>
      </w:r>
      <w:r>
        <w:rPr>
          <w:spacing w:val="-5"/>
          <w:sz w:val="24"/>
        </w:rPr>
        <w:t xml:space="preserve"> </w:t>
      </w:r>
      <w:r>
        <w:rPr>
          <w:sz w:val="24"/>
        </w:rPr>
        <w:t>F.</w:t>
      </w:r>
      <w:r>
        <w:rPr>
          <w:spacing w:val="-2"/>
          <w:sz w:val="24"/>
        </w:rPr>
        <w:t xml:space="preserve"> </w:t>
      </w:r>
      <w:r>
        <w:rPr>
          <w:sz w:val="24"/>
        </w:rPr>
        <w:t>(2004).</w:t>
      </w:r>
      <w:r>
        <w:rPr>
          <w:spacing w:val="-4"/>
          <w:sz w:val="24"/>
        </w:rPr>
        <w:t xml:space="preserve"> </w:t>
      </w:r>
      <w:r>
        <w:rPr>
          <w:sz w:val="24"/>
        </w:rPr>
        <w:t>Technological</w:t>
      </w:r>
      <w:r>
        <w:rPr>
          <w:spacing w:val="-4"/>
          <w:sz w:val="24"/>
        </w:rPr>
        <w:t xml:space="preserve"> </w:t>
      </w:r>
      <w:r>
        <w:rPr>
          <w:sz w:val="24"/>
        </w:rPr>
        <w:t>developments</w:t>
      </w:r>
      <w:r>
        <w:rPr>
          <w:spacing w:val="-4"/>
          <w:sz w:val="24"/>
        </w:rPr>
        <w:t xml:space="preserve"> </w:t>
      </w:r>
      <w:r>
        <w:rPr>
          <w:sz w:val="24"/>
        </w:rPr>
        <w:t>and</w:t>
      </w:r>
      <w:r>
        <w:rPr>
          <w:spacing w:val="-4"/>
          <w:sz w:val="24"/>
        </w:rPr>
        <w:t xml:space="preserve"> </w:t>
      </w:r>
      <w:r>
        <w:rPr>
          <w:sz w:val="24"/>
        </w:rPr>
        <w:t>applications</w:t>
      </w:r>
      <w:r>
        <w:rPr>
          <w:spacing w:val="-4"/>
          <w:sz w:val="24"/>
        </w:rPr>
        <w:t xml:space="preserve"> </w:t>
      </w:r>
      <w:r>
        <w:rPr>
          <w:sz w:val="24"/>
        </w:rPr>
        <w:t>in</w:t>
      </w:r>
      <w:r>
        <w:rPr>
          <w:spacing w:val="-4"/>
          <w:sz w:val="24"/>
        </w:rPr>
        <w:t xml:space="preserve"> </w:t>
      </w:r>
      <w:r>
        <w:rPr>
          <w:sz w:val="24"/>
        </w:rPr>
        <w:t>clinical</w:t>
      </w:r>
      <w:r>
        <w:rPr>
          <w:spacing w:val="-4"/>
          <w:sz w:val="24"/>
        </w:rPr>
        <w:t xml:space="preserve"> </w:t>
      </w:r>
      <w:r>
        <w:rPr>
          <w:sz w:val="24"/>
        </w:rPr>
        <w:t>psychology</w:t>
      </w:r>
      <w:r>
        <w:rPr>
          <w:spacing w:val="-7"/>
          <w:sz w:val="24"/>
        </w:rPr>
        <w:t xml:space="preserve"> </w:t>
      </w:r>
      <w:r>
        <w:rPr>
          <w:sz w:val="24"/>
        </w:rPr>
        <w:t xml:space="preserve">and psychotherapy: Summary and outlook. </w:t>
      </w:r>
      <w:r>
        <w:rPr>
          <w:i/>
          <w:sz w:val="24"/>
        </w:rPr>
        <w:t>Journal of Clini</w:t>
      </w:r>
      <w:r>
        <w:rPr>
          <w:i/>
          <w:sz w:val="24"/>
        </w:rPr>
        <w:t xml:space="preserve">cal Psychology, 60, </w:t>
      </w:r>
      <w:r>
        <w:rPr>
          <w:sz w:val="24"/>
        </w:rPr>
        <w:t>347–349.</w:t>
      </w:r>
    </w:p>
    <w:p w14:paraId="6F0AB5F0" w14:textId="77777777" w:rsidR="005B323A" w:rsidRDefault="0026499D">
      <w:pPr>
        <w:pStyle w:val="BodyText"/>
        <w:ind w:right="265" w:hanging="447"/>
      </w:pPr>
      <w:r>
        <w:t>Caspar,</w:t>
      </w:r>
      <w:r>
        <w:rPr>
          <w:spacing w:val="-4"/>
        </w:rPr>
        <w:t xml:space="preserve"> </w:t>
      </w:r>
      <w:r>
        <w:t>F.,</w:t>
      </w:r>
      <w:r>
        <w:rPr>
          <w:spacing w:val="-1"/>
        </w:rPr>
        <w:t xml:space="preserve"> </w:t>
      </w:r>
      <w:r>
        <w:t>&amp;</w:t>
      </w:r>
      <w:r>
        <w:rPr>
          <w:spacing w:val="-3"/>
        </w:rPr>
        <w:t xml:space="preserve"> </w:t>
      </w:r>
      <w:r>
        <w:t>Berger,</w:t>
      </w:r>
      <w:r>
        <w:rPr>
          <w:spacing w:val="-3"/>
        </w:rPr>
        <w:t xml:space="preserve"> </w:t>
      </w:r>
      <w:r>
        <w:t>T.</w:t>
      </w:r>
      <w:r>
        <w:rPr>
          <w:spacing w:val="-1"/>
        </w:rPr>
        <w:t xml:space="preserve"> </w:t>
      </w:r>
      <w:r>
        <w:t>(2005).</w:t>
      </w:r>
      <w:r>
        <w:rPr>
          <w:spacing w:val="-3"/>
        </w:rPr>
        <w:t xml:space="preserve"> </w:t>
      </w:r>
      <w:r>
        <w:t>The</w:t>
      </w:r>
      <w:r>
        <w:rPr>
          <w:spacing w:val="-4"/>
        </w:rPr>
        <w:t xml:space="preserve"> </w:t>
      </w:r>
      <w:r>
        <w:t>future</w:t>
      </w:r>
      <w:r>
        <w:rPr>
          <w:spacing w:val="-5"/>
        </w:rPr>
        <w:t xml:space="preserve"> </w:t>
      </w:r>
      <w:r>
        <w:t>is</w:t>
      </w:r>
      <w:r>
        <w:rPr>
          <w:spacing w:val="-3"/>
        </w:rPr>
        <w:t xml:space="preserve"> </w:t>
      </w:r>
      <w:r>
        <w:t>bright:</w:t>
      </w:r>
      <w:r>
        <w:rPr>
          <w:spacing w:val="-3"/>
        </w:rPr>
        <w:t xml:space="preserve"> </w:t>
      </w:r>
      <w:r>
        <w:t>How</w:t>
      </w:r>
      <w:r>
        <w:rPr>
          <w:spacing w:val="-4"/>
        </w:rPr>
        <w:t xml:space="preserve"> </w:t>
      </w:r>
      <w:r>
        <w:t>can</w:t>
      </w:r>
      <w:r>
        <w:rPr>
          <w:spacing w:val="-3"/>
        </w:rPr>
        <w:t xml:space="preserve"> </w:t>
      </w:r>
      <w:r>
        <w:t>we</w:t>
      </w:r>
      <w:r>
        <w:rPr>
          <w:spacing w:val="-5"/>
        </w:rPr>
        <w:t xml:space="preserve"> </w:t>
      </w:r>
      <w:r>
        <w:t>optimize</w:t>
      </w:r>
      <w:r>
        <w:rPr>
          <w:spacing w:val="-4"/>
        </w:rPr>
        <w:t xml:space="preserve"> </w:t>
      </w:r>
      <w:r>
        <w:t>online</w:t>
      </w:r>
      <w:r>
        <w:rPr>
          <w:spacing w:val="-4"/>
        </w:rPr>
        <w:t xml:space="preserve"> </w:t>
      </w:r>
      <w:r>
        <w:t>counseling, and</w:t>
      </w:r>
      <w:r>
        <w:rPr>
          <w:spacing w:val="-2"/>
        </w:rPr>
        <w:t xml:space="preserve"> </w:t>
      </w:r>
      <w:r>
        <w:t>how</w:t>
      </w:r>
      <w:r>
        <w:rPr>
          <w:spacing w:val="-1"/>
        </w:rPr>
        <w:t xml:space="preserve"> </w:t>
      </w:r>
      <w:r>
        <w:t>can we</w:t>
      </w:r>
      <w:r>
        <w:rPr>
          <w:spacing w:val="-3"/>
        </w:rPr>
        <w:t xml:space="preserve"> </w:t>
      </w:r>
      <w:r>
        <w:t>know</w:t>
      </w:r>
      <w:r>
        <w:rPr>
          <w:spacing w:val="-2"/>
        </w:rPr>
        <w:t xml:space="preserve"> </w:t>
      </w:r>
      <w:r>
        <w:t>whether</w:t>
      </w:r>
      <w:r>
        <w:rPr>
          <w:spacing w:val="-3"/>
        </w:rPr>
        <w:t xml:space="preserve"> </w:t>
      </w:r>
      <w:r>
        <w:t>we</w:t>
      </w:r>
      <w:r>
        <w:rPr>
          <w:spacing w:val="-3"/>
        </w:rPr>
        <w:t xml:space="preserve"> </w:t>
      </w:r>
      <w:r>
        <w:t>have</w:t>
      </w:r>
      <w:r>
        <w:rPr>
          <w:spacing w:val="-3"/>
        </w:rPr>
        <w:t xml:space="preserve"> </w:t>
      </w:r>
      <w:r>
        <w:t>done</w:t>
      </w:r>
      <w:r>
        <w:rPr>
          <w:spacing w:val="-2"/>
        </w:rPr>
        <w:t xml:space="preserve"> </w:t>
      </w:r>
      <w:r>
        <w:t>so?</w:t>
      </w:r>
      <w:r>
        <w:rPr>
          <w:spacing w:val="1"/>
        </w:rPr>
        <w:t xml:space="preserve"> </w:t>
      </w:r>
      <w:r>
        <w:rPr>
          <w:i/>
        </w:rPr>
        <w:t>Counseling</w:t>
      </w:r>
      <w:r>
        <w:rPr>
          <w:i/>
          <w:spacing w:val="-1"/>
        </w:rPr>
        <w:t xml:space="preserve"> </w:t>
      </w:r>
      <w:r>
        <w:rPr>
          <w:i/>
        </w:rPr>
        <w:t>Psychologist,</w:t>
      </w:r>
      <w:r>
        <w:rPr>
          <w:i/>
          <w:spacing w:val="-2"/>
        </w:rPr>
        <w:t xml:space="preserve"> </w:t>
      </w:r>
      <w:r>
        <w:rPr>
          <w:i/>
        </w:rPr>
        <w:t>33,</w:t>
      </w:r>
      <w:r>
        <w:rPr>
          <w:i/>
          <w:spacing w:val="-1"/>
        </w:rPr>
        <w:t xml:space="preserve"> </w:t>
      </w:r>
      <w:r>
        <w:rPr>
          <w:spacing w:val="-2"/>
        </w:rPr>
        <w:t>900–909.</w:t>
      </w:r>
    </w:p>
    <w:p w14:paraId="08F2A7E9" w14:textId="77777777" w:rsidR="005B323A" w:rsidRDefault="0026499D">
      <w:pPr>
        <w:spacing w:before="121"/>
        <w:ind w:left="667" w:right="135" w:hanging="447"/>
        <w:rPr>
          <w:sz w:val="24"/>
        </w:rPr>
      </w:pPr>
      <w:r>
        <w:rPr>
          <w:sz w:val="24"/>
        </w:rPr>
        <w:t>Castelnuovo,</w:t>
      </w:r>
      <w:r>
        <w:rPr>
          <w:spacing w:val="-3"/>
          <w:sz w:val="24"/>
        </w:rPr>
        <w:t xml:space="preserve"> </w:t>
      </w:r>
      <w:r>
        <w:rPr>
          <w:sz w:val="24"/>
        </w:rPr>
        <w:t>G.,</w:t>
      </w:r>
      <w:r>
        <w:rPr>
          <w:spacing w:val="-3"/>
          <w:sz w:val="24"/>
        </w:rPr>
        <w:t xml:space="preserve"> </w:t>
      </w:r>
      <w:r>
        <w:rPr>
          <w:sz w:val="24"/>
        </w:rPr>
        <w:t>Buselli,</w:t>
      </w:r>
      <w:r>
        <w:rPr>
          <w:spacing w:val="-1"/>
          <w:sz w:val="24"/>
        </w:rPr>
        <w:t xml:space="preserve"> </w:t>
      </w:r>
      <w:r>
        <w:rPr>
          <w:sz w:val="24"/>
        </w:rPr>
        <w:t>C.,</w:t>
      </w:r>
      <w:r>
        <w:rPr>
          <w:spacing w:val="-3"/>
          <w:sz w:val="24"/>
        </w:rPr>
        <w:t xml:space="preserve"> </w:t>
      </w:r>
      <w:r>
        <w:rPr>
          <w:sz w:val="24"/>
        </w:rPr>
        <w:t>De</w:t>
      </w:r>
      <w:r>
        <w:rPr>
          <w:spacing w:val="-5"/>
          <w:sz w:val="24"/>
        </w:rPr>
        <w:t xml:space="preserve"> </w:t>
      </w:r>
      <w:r>
        <w:rPr>
          <w:sz w:val="24"/>
        </w:rPr>
        <w:t>Ferrari,</w:t>
      </w:r>
      <w:r>
        <w:rPr>
          <w:spacing w:val="-3"/>
          <w:sz w:val="24"/>
        </w:rPr>
        <w:t xml:space="preserve"> </w:t>
      </w:r>
      <w:r>
        <w:rPr>
          <w:sz w:val="24"/>
        </w:rPr>
        <w:t>R.,</w:t>
      </w:r>
      <w:r>
        <w:rPr>
          <w:spacing w:val="-3"/>
          <w:sz w:val="24"/>
        </w:rPr>
        <w:t xml:space="preserve"> </w:t>
      </w:r>
      <w:r>
        <w:rPr>
          <w:sz w:val="24"/>
        </w:rPr>
        <w:t>Gaggioli,</w:t>
      </w:r>
      <w:r>
        <w:rPr>
          <w:spacing w:val="-3"/>
          <w:sz w:val="24"/>
        </w:rPr>
        <w:t xml:space="preserve"> </w:t>
      </w:r>
      <w:r>
        <w:rPr>
          <w:sz w:val="24"/>
        </w:rPr>
        <w:t>A.,</w:t>
      </w:r>
      <w:r>
        <w:rPr>
          <w:spacing w:val="-3"/>
          <w:sz w:val="24"/>
        </w:rPr>
        <w:t xml:space="preserve"> </w:t>
      </w:r>
      <w:r>
        <w:rPr>
          <w:sz w:val="24"/>
        </w:rPr>
        <w:t>Mantovani,</w:t>
      </w:r>
      <w:r>
        <w:rPr>
          <w:spacing w:val="-3"/>
          <w:sz w:val="24"/>
        </w:rPr>
        <w:t xml:space="preserve"> </w:t>
      </w:r>
      <w:r>
        <w:rPr>
          <w:sz w:val="24"/>
        </w:rPr>
        <w:t>F.,</w:t>
      </w:r>
      <w:r>
        <w:rPr>
          <w:spacing w:val="-3"/>
          <w:sz w:val="24"/>
        </w:rPr>
        <w:t xml:space="preserve"> </w:t>
      </w:r>
      <w:r>
        <w:rPr>
          <w:sz w:val="24"/>
        </w:rPr>
        <w:t>Molinari,</w:t>
      </w:r>
      <w:r>
        <w:rPr>
          <w:spacing w:val="-3"/>
          <w:sz w:val="24"/>
        </w:rPr>
        <w:t xml:space="preserve"> </w:t>
      </w:r>
      <w:r>
        <w:rPr>
          <w:sz w:val="24"/>
        </w:rPr>
        <w:t>E.,</w:t>
      </w:r>
      <w:r>
        <w:rPr>
          <w:spacing w:val="-3"/>
          <w:sz w:val="24"/>
        </w:rPr>
        <w:t xml:space="preserve"> </w:t>
      </w:r>
      <w:r>
        <w:rPr>
          <w:sz w:val="24"/>
        </w:rPr>
        <w:t>…</w:t>
      </w:r>
      <w:r>
        <w:rPr>
          <w:spacing w:val="-3"/>
          <w:sz w:val="24"/>
        </w:rPr>
        <w:t xml:space="preserve"> </w:t>
      </w:r>
      <w:r>
        <w:rPr>
          <w:sz w:val="24"/>
        </w:rPr>
        <w:t>Riva,</w:t>
      </w:r>
      <w:r>
        <w:rPr>
          <w:spacing w:val="-3"/>
          <w:sz w:val="24"/>
        </w:rPr>
        <w:t xml:space="preserve"> </w:t>
      </w:r>
      <w:r>
        <w:rPr>
          <w:sz w:val="24"/>
        </w:rPr>
        <w:t>G. (2004).</w:t>
      </w:r>
      <w:r>
        <w:rPr>
          <w:spacing w:val="-2"/>
          <w:sz w:val="24"/>
        </w:rPr>
        <w:t xml:space="preserve"> </w:t>
      </w:r>
      <w:r>
        <w:rPr>
          <w:sz w:val="24"/>
        </w:rPr>
        <w:t>New</w:t>
      </w:r>
      <w:r>
        <w:rPr>
          <w:spacing w:val="-2"/>
          <w:sz w:val="24"/>
        </w:rPr>
        <w:t xml:space="preserve"> </w:t>
      </w:r>
      <w:r>
        <w:rPr>
          <w:sz w:val="24"/>
        </w:rPr>
        <w:t>tools</w:t>
      </w:r>
      <w:r>
        <w:rPr>
          <w:spacing w:val="-2"/>
          <w:sz w:val="24"/>
        </w:rPr>
        <w:t xml:space="preserve"> </w:t>
      </w:r>
      <w:r>
        <w:rPr>
          <w:sz w:val="24"/>
        </w:rPr>
        <w:t>in</w:t>
      </w:r>
      <w:r>
        <w:rPr>
          <w:spacing w:val="-2"/>
          <w:sz w:val="24"/>
        </w:rPr>
        <w:t xml:space="preserve"> </w:t>
      </w:r>
      <w:r>
        <w:rPr>
          <w:sz w:val="24"/>
        </w:rPr>
        <w:t>cybertherapy: The</w:t>
      </w:r>
      <w:r>
        <w:rPr>
          <w:spacing w:val="-3"/>
          <w:sz w:val="24"/>
        </w:rPr>
        <w:t xml:space="preserve"> </w:t>
      </w:r>
      <w:r>
        <w:rPr>
          <w:sz w:val="24"/>
        </w:rPr>
        <w:t>VEPSY Web</w:t>
      </w:r>
      <w:r>
        <w:rPr>
          <w:spacing w:val="-2"/>
          <w:sz w:val="24"/>
        </w:rPr>
        <w:t xml:space="preserve"> </w:t>
      </w:r>
      <w:r>
        <w:rPr>
          <w:sz w:val="24"/>
        </w:rPr>
        <w:t>site. In</w:t>
      </w:r>
      <w:r>
        <w:rPr>
          <w:spacing w:val="-2"/>
          <w:sz w:val="24"/>
        </w:rPr>
        <w:t xml:space="preserve"> </w:t>
      </w:r>
      <w:r>
        <w:rPr>
          <w:sz w:val="24"/>
        </w:rPr>
        <w:t>G.</w:t>
      </w:r>
      <w:r>
        <w:rPr>
          <w:spacing w:val="-2"/>
          <w:sz w:val="24"/>
        </w:rPr>
        <w:t xml:space="preserve"> </w:t>
      </w:r>
      <w:r>
        <w:rPr>
          <w:sz w:val="24"/>
        </w:rPr>
        <w:t>Riva,</w:t>
      </w:r>
      <w:r>
        <w:rPr>
          <w:spacing w:val="-2"/>
          <w:sz w:val="24"/>
        </w:rPr>
        <w:t xml:space="preserve"> </w:t>
      </w:r>
      <w:r>
        <w:rPr>
          <w:sz w:val="24"/>
        </w:rPr>
        <w:t>C. Botella,</w:t>
      </w:r>
      <w:r>
        <w:rPr>
          <w:spacing w:val="-2"/>
          <w:sz w:val="24"/>
        </w:rPr>
        <w:t xml:space="preserve"> </w:t>
      </w:r>
      <w:r>
        <w:rPr>
          <w:sz w:val="24"/>
        </w:rPr>
        <w:t xml:space="preserve">P. Legeron, &amp; G. Optale (Eds.), </w:t>
      </w:r>
      <w:r>
        <w:rPr>
          <w:i/>
          <w:sz w:val="24"/>
        </w:rPr>
        <w:t xml:space="preserve">Cybertherapy: Internet and virtual reality as assessment and rehabilitation tools for clinical psychology and neuroscience. </w:t>
      </w:r>
      <w:r>
        <w:rPr>
          <w:sz w:val="24"/>
        </w:rPr>
        <w:t xml:space="preserve">(pp. 15–36). Amsterdam: Ios </w:t>
      </w:r>
      <w:r>
        <w:rPr>
          <w:spacing w:val="-2"/>
          <w:sz w:val="24"/>
        </w:rPr>
        <w:t>Press.</w:t>
      </w:r>
    </w:p>
    <w:p w14:paraId="60204286" w14:textId="77777777" w:rsidR="005B323A" w:rsidRDefault="0026499D">
      <w:pPr>
        <w:pStyle w:val="BodyText"/>
        <w:ind w:hanging="447"/>
      </w:pPr>
      <w:r>
        <w:t>Castelnuovo, G., Gaggioli, A., Mantovani, F., &amp; Riva, G. (2003a). From psychotherapy to e- therap</w:t>
      </w:r>
      <w:r>
        <w:t>y:</w:t>
      </w:r>
      <w:r>
        <w:rPr>
          <w:spacing w:val="-4"/>
        </w:rPr>
        <w:t xml:space="preserve"> </w:t>
      </w:r>
      <w:r>
        <w:t>The</w:t>
      </w:r>
      <w:r>
        <w:rPr>
          <w:spacing w:val="-5"/>
        </w:rPr>
        <w:t xml:space="preserve"> </w:t>
      </w:r>
      <w:r>
        <w:t>integration</w:t>
      </w:r>
      <w:r>
        <w:rPr>
          <w:spacing w:val="-4"/>
        </w:rPr>
        <w:t xml:space="preserve"> </w:t>
      </w:r>
      <w:r>
        <w:t>of</w:t>
      </w:r>
      <w:r>
        <w:rPr>
          <w:spacing w:val="-5"/>
        </w:rPr>
        <w:t xml:space="preserve"> </w:t>
      </w:r>
      <w:r>
        <w:t>traditional</w:t>
      </w:r>
      <w:r>
        <w:rPr>
          <w:spacing w:val="-4"/>
        </w:rPr>
        <w:t xml:space="preserve"> </w:t>
      </w:r>
      <w:r>
        <w:t>techniques</w:t>
      </w:r>
      <w:r>
        <w:rPr>
          <w:spacing w:val="-3"/>
        </w:rPr>
        <w:t xml:space="preserve"> </w:t>
      </w:r>
      <w:r>
        <w:t>and</w:t>
      </w:r>
      <w:r>
        <w:rPr>
          <w:spacing w:val="-4"/>
        </w:rPr>
        <w:t xml:space="preserve"> </w:t>
      </w:r>
      <w:r>
        <w:t>new</w:t>
      </w:r>
      <w:r>
        <w:rPr>
          <w:spacing w:val="-4"/>
        </w:rPr>
        <w:t xml:space="preserve"> </w:t>
      </w:r>
      <w:r>
        <w:t>communication</w:t>
      </w:r>
      <w:r>
        <w:rPr>
          <w:spacing w:val="-4"/>
        </w:rPr>
        <w:t xml:space="preserve"> </w:t>
      </w:r>
      <w:r>
        <w:t>tools</w:t>
      </w:r>
      <w:r>
        <w:rPr>
          <w:spacing w:val="-4"/>
        </w:rPr>
        <w:t xml:space="preserve"> </w:t>
      </w:r>
      <w:r>
        <w:t>in</w:t>
      </w:r>
      <w:r>
        <w:rPr>
          <w:spacing w:val="-4"/>
        </w:rPr>
        <w:t xml:space="preserve"> </w:t>
      </w:r>
      <w:r>
        <w:t xml:space="preserve">clinical settings. </w:t>
      </w:r>
      <w:r>
        <w:rPr>
          <w:i/>
        </w:rPr>
        <w:t xml:space="preserve">CyberPsychology &amp; Behavior, 6, </w:t>
      </w:r>
      <w:r>
        <w:t>375–382.</w:t>
      </w:r>
    </w:p>
    <w:p w14:paraId="50A50750" w14:textId="77777777" w:rsidR="005B323A" w:rsidRDefault="0026499D">
      <w:pPr>
        <w:spacing w:before="120"/>
        <w:ind w:left="667" w:right="265" w:hanging="447"/>
        <w:rPr>
          <w:sz w:val="24"/>
        </w:rPr>
      </w:pPr>
      <w:r>
        <w:rPr>
          <w:sz w:val="24"/>
        </w:rPr>
        <w:t>Castelnuovo,</w:t>
      </w:r>
      <w:r>
        <w:rPr>
          <w:spacing w:val="-3"/>
          <w:sz w:val="24"/>
        </w:rPr>
        <w:t xml:space="preserve"> </w:t>
      </w:r>
      <w:r>
        <w:rPr>
          <w:sz w:val="24"/>
        </w:rPr>
        <w:t>G.,</w:t>
      </w:r>
      <w:r>
        <w:rPr>
          <w:spacing w:val="-3"/>
          <w:sz w:val="24"/>
        </w:rPr>
        <w:t xml:space="preserve"> </w:t>
      </w:r>
      <w:r>
        <w:rPr>
          <w:sz w:val="24"/>
        </w:rPr>
        <w:t>Gaggioli,</w:t>
      </w:r>
      <w:r>
        <w:rPr>
          <w:spacing w:val="-3"/>
          <w:sz w:val="24"/>
        </w:rPr>
        <w:t xml:space="preserve"> </w:t>
      </w:r>
      <w:r>
        <w:rPr>
          <w:sz w:val="24"/>
        </w:rPr>
        <w:t>A.,</w:t>
      </w:r>
      <w:r>
        <w:rPr>
          <w:spacing w:val="-3"/>
          <w:sz w:val="24"/>
        </w:rPr>
        <w:t xml:space="preserve"> </w:t>
      </w:r>
      <w:r>
        <w:rPr>
          <w:sz w:val="24"/>
        </w:rPr>
        <w:t>Mantovani,</w:t>
      </w:r>
      <w:r>
        <w:rPr>
          <w:spacing w:val="-3"/>
          <w:sz w:val="24"/>
        </w:rPr>
        <w:t xml:space="preserve"> </w:t>
      </w:r>
      <w:r>
        <w:rPr>
          <w:sz w:val="24"/>
        </w:rPr>
        <w:t>F.,</w:t>
      </w:r>
      <w:r>
        <w:rPr>
          <w:spacing w:val="-1"/>
          <w:sz w:val="24"/>
        </w:rPr>
        <w:t xml:space="preserve"> </w:t>
      </w:r>
      <w:r>
        <w:rPr>
          <w:sz w:val="24"/>
        </w:rPr>
        <w:t>&amp;</w:t>
      </w:r>
      <w:r>
        <w:rPr>
          <w:spacing w:val="-5"/>
          <w:sz w:val="24"/>
        </w:rPr>
        <w:t xml:space="preserve"> </w:t>
      </w:r>
      <w:r>
        <w:rPr>
          <w:sz w:val="24"/>
        </w:rPr>
        <w:t>Riva,</w:t>
      </w:r>
      <w:r>
        <w:rPr>
          <w:spacing w:val="-3"/>
          <w:sz w:val="24"/>
        </w:rPr>
        <w:t xml:space="preserve"> </w:t>
      </w:r>
      <w:r>
        <w:rPr>
          <w:sz w:val="24"/>
        </w:rPr>
        <w:t>G.</w:t>
      </w:r>
      <w:r>
        <w:rPr>
          <w:spacing w:val="-3"/>
          <w:sz w:val="24"/>
        </w:rPr>
        <w:t xml:space="preserve"> </w:t>
      </w:r>
      <w:r>
        <w:rPr>
          <w:sz w:val="24"/>
        </w:rPr>
        <w:t>(2003b).</w:t>
      </w:r>
      <w:r>
        <w:rPr>
          <w:spacing w:val="-3"/>
          <w:sz w:val="24"/>
        </w:rPr>
        <w:t xml:space="preserve"> </w:t>
      </w:r>
      <w:r>
        <w:rPr>
          <w:sz w:val="24"/>
        </w:rPr>
        <w:t>New</w:t>
      </w:r>
      <w:r>
        <w:rPr>
          <w:spacing w:val="-3"/>
          <w:sz w:val="24"/>
        </w:rPr>
        <w:t xml:space="preserve"> </w:t>
      </w:r>
      <w:r>
        <w:rPr>
          <w:sz w:val="24"/>
        </w:rPr>
        <w:t>and</w:t>
      </w:r>
      <w:r>
        <w:rPr>
          <w:spacing w:val="-1"/>
          <w:sz w:val="24"/>
        </w:rPr>
        <w:t xml:space="preserve"> </w:t>
      </w:r>
      <w:r>
        <w:rPr>
          <w:sz w:val="24"/>
        </w:rPr>
        <w:t>old</w:t>
      </w:r>
      <w:r>
        <w:rPr>
          <w:spacing w:val="-3"/>
          <w:sz w:val="24"/>
        </w:rPr>
        <w:t xml:space="preserve"> </w:t>
      </w:r>
      <w:r>
        <w:rPr>
          <w:sz w:val="24"/>
        </w:rPr>
        <w:t>tools</w:t>
      </w:r>
      <w:r>
        <w:rPr>
          <w:spacing w:val="-3"/>
          <w:sz w:val="24"/>
        </w:rPr>
        <w:t xml:space="preserve"> </w:t>
      </w:r>
      <w:r>
        <w:rPr>
          <w:sz w:val="24"/>
        </w:rPr>
        <w:t>in psychotherapy: The use of technolo</w:t>
      </w:r>
      <w:r>
        <w:rPr>
          <w:sz w:val="24"/>
        </w:rPr>
        <w:t xml:space="preserve">gy for the integration of the traditional clinical treatments. </w:t>
      </w:r>
      <w:r>
        <w:rPr>
          <w:i/>
          <w:sz w:val="24"/>
        </w:rPr>
        <w:t xml:space="preserve">Psychotherapy: Theory, Research, Practice, Training, 40, </w:t>
      </w:r>
      <w:r>
        <w:rPr>
          <w:sz w:val="24"/>
        </w:rPr>
        <w:t>33–44.</w:t>
      </w:r>
    </w:p>
    <w:p w14:paraId="661672D5" w14:textId="77777777" w:rsidR="005B323A" w:rsidRDefault="005B323A">
      <w:pPr>
        <w:rPr>
          <w:sz w:val="24"/>
        </w:rPr>
        <w:sectPr w:rsidR="005B323A">
          <w:pgSz w:w="12240" w:h="15840"/>
          <w:pgMar w:top="1300" w:right="1220" w:bottom="1080" w:left="1220" w:header="722" w:footer="887" w:gutter="0"/>
          <w:cols w:space="720"/>
        </w:sectPr>
      </w:pPr>
    </w:p>
    <w:p w14:paraId="06404F5E" w14:textId="77777777" w:rsidR="005B323A" w:rsidRDefault="0026499D">
      <w:pPr>
        <w:spacing w:before="124"/>
        <w:ind w:left="666" w:right="265" w:hanging="447"/>
        <w:rPr>
          <w:sz w:val="24"/>
        </w:rPr>
      </w:pPr>
      <w:r>
        <w:rPr>
          <w:sz w:val="24"/>
        </w:rPr>
        <w:lastRenderedPageBreak/>
        <w:t>Castelnuovo, G., Gaggioli, A., &amp; Riva, G. (2001). Cyberpsychology meets clinical psychology: The emergence of e-the</w:t>
      </w:r>
      <w:r>
        <w:rPr>
          <w:sz w:val="24"/>
        </w:rPr>
        <w:t xml:space="preserve">rapy in mental health care. In </w:t>
      </w:r>
      <w:r>
        <w:rPr>
          <w:i/>
          <w:sz w:val="24"/>
        </w:rPr>
        <w:t>Towards cyberpsychology: Mind, cognition</w:t>
      </w:r>
      <w:r>
        <w:rPr>
          <w:i/>
          <w:spacing w:val="-4"/>
          <w:sz w:val="24"/>
        </w:rPr>
        <w:t xml:space="preserve"> </w:t>
      </w:r>
      <w:r>
        <w:rPr>
          <w:i/>
          <w:sz w:val="24"/>
        </w:rPr>
        <w:t>and</w:t>
      </w:r>
      <w:r>
        <w:rPr>
          <w:i/>
          <w:spacing w:val="-4"/>
          <w:sz w:val="24"/>
        </w:rPr>
        <w:t xml:space="preserve"> </w:t>
      </w:r>
      <w:r>
        <w:rPr>
          <w:i/>
          <w:sz w:val="24"/>
        </w:rPr>
        <w:t>society</w:t>
      </w:r>
      <w:r>
        <w:rPr>
          <w:i/>
          <w:spacing w:val="-5"/>
          <w:sz w:val="24"/>
        </w:rPr>
        <w:t xml:space="preserve"> </w:t>
      </w:r>
      <w:r>
        <w:rPr>
          <w:i/>
          <w:sz w:val="24"/>
        </w:rPr>
        <w:t>in</w:t>
      </w:r>
      <w:r>
        <w:rPr>
          <w:i/>
          <w:spacing w:val="-4"/>
          <w:sz w:val="24"/>
        </w:rPr>
        <w:t xml:space="preserve"> </w:t>
      </w:r>
      <w:r>
        <w:rPr>
          <w:i/>
          <w:sz w:val="24"/>
        </w:rPr>
        <w:t>the</w:t>
      </w:r>
      <w:r>
        <w:rPr>
          <w:i/>
          <w:spacing w:val="-4"/>
          <w:sz w:val="24"/>
        </w:rPr>
        <w:t xml:space="preserve"> </w:t>
      </w:r>
      <w:r>
        <w:rPr>
          <w:i/>
          <w:sz w:val="24"/>
        </w:rPr>
        <w:t>Internet</w:t>
      </w:r>
      <w:r>
        <w:rPr>
          <w:i/>
          <w:spacing w:val="-4"/>
          <w:sz w:val="24"/>
        </w:rPr>
        <w:t xml:space="preserve"> </w:t>
      </w:r>
      <w:r>
        <w:rPr>
          <w:i/>
          <w:sz w:val="24"/>
        </w:rPr>
        <w:t>age</w:t>
      </w:r>
      <w:r>
        <w:rPr>
          <w:i/>
          <w:spacing w:val="-3"/>
          <w:sz w:val="24"/>
        </w:rPr>
        <w:t xml:space="preserve"> </w:t>
      </w:r>
      <w:r>
        <w:rPr>
          <w:sz w:val="24"/>
        </w:rPr>
        <w:t>(pp.</w:t>
      </w:r>
      <w:r>
        <w:rPr>
          <w:spacing w:val="-4"/>
          <w:sz w:val="24"/>
        </w:rPr>
        <w:t xml:space="preserve"> </w:t>
      </w:r>
      <w:r>
        <w:rPr>
          <w:sz w:val="24"/>
        </w:rPr>
        <w:t>229–252).</w:t>
      </w:r>
      <w:r>
        <w:rPr>
          <w:spacing w:val="-5"/>
          <w:sz w:val="24"/>
        </w:rPr>
        <w:t xml:space="preserve"> </w:t>
      </w:r>
      <w:r>
        <w:rPr>
          <w:sz w:val="24"/>
        </w:rPr>
        <w:t>Amsterdam,</w:t>
      </w:r>
      <w:r>
        <w:rPr>
          <w:spacing w:val="-4"/>
          <w:sz w:val="24"/>
        </w:rPr>
        <w:t xml:space="preserve"> </w:t>
      </w:r>
      <w:r>
        <w:rPr>
          <w:sz w:val="24"/>
        </w:rPr>
        <w:t>Netherlands:</w:t>
      </w:r>
      <w:r>
        <w:rPr>
          <w:spacing w:val="-2"/>
          <w:sz w:val="24"/>
        </w:rPr>
        <w:t xml:space="preserve"> </w:t>
      </w:r>
      <w:r>
        <w:rPr>
          <w:sz w:val="24"/>
        </w:rPr>
        <w:t>Ios</w:t>
      </w:r>
      <w:r>
        <w:rPr>
          <w:spacing w:val="-4"/>
          <w:sz w:val="24"/>
        </w:rPr>
        <w:t xml:space="preserve"> </w:t>
      </w:r>
      <w:r>
        <w:rPr>
          <w:sz w:val="24"/>
        </w:rPr>
        <w:t>Press.</w:t>
      </w:r>
    </w:p>
    <w:p w14:paraId="6C317188" w14:textId="77777777" w:rsidR="005B323A" w:rsidRDefault="0026499D">
      <w:pPr>
        <w:pStyle w:val="BodyText"/>
        <w:ind w:left="220"/>
      </w:pPr>
      <w:r>
        <w:t>Cavanagh,</w:t>
      </w:r>
      <w:r>
        <w:rPr>
          <w:spacing w:val="-4"/>
        </w:rPr>
        <w:t xml:space="preserve"> </w:t>
      </w:r>
      <w:r>
        <w:t>K.,</w:t>
      </w:r>
      <w:r>
        <w:rPr>
          <w:spacing w:val="-3"/>
        </w:rPr>
        <w:t xml:space="preserve"> </w:t>
      </w:r>
      <w:r>
        <w:t>Shapiro,</w:t>
      </w:r>
      <w:r>
        <w:rPr>
          <w:spacing w:val="-2"/>
        </w:rPr>
        <w:t xml:space="preserve"> </w:t>
      </w:r>
      <w:r>
        <w:t>D.</w:t>
      </w:r>
      <w:r>
        <w:rPr>
          <w:spacing w:val="-3"/>
        </w:rPr>
        <w:t xml:space="preserve"> </w:t>
      </w:r>
      <w:r>
        <w:t>A.,</w:t>
      </w:r>
      <w:r>
        <w:rPr>
          <w:spacing w:val="-3"/>
        </w:rPr>
        <w:t xml:space="preserve"> </w:t>
      </w:r>
      <w:r>
        <w:t>Van</w:t>
      </w:r>
      <w:r>
        <w:rPr>
          <w:spacing w:val="-3"/>
        </w:rPr>
        <w:t xml:space="preserve"> </w:t>
      </w:r>
      <w:r>
        <w:t>Den</w:t>
      </w:r>
      <w:r>
        <w:rPr>
          <w:spacing w:val="-3"/>
        </w:rPr>
        <w:t xml:space="preserve"> </w:t>
      </w:r>
      <w:r>
        <w:t>Berg,</w:t>
      </w:r>
      <w:r>
        <w:rPr>
          <w:spacing w:val="-3"/>
        </w:rPr>
        <w:t xml:space="preserve"> </w:t>
      </w:r>
      <w:r>
        <w:t>S.,</w:t>
      </w:r>
      <w:r>
        <w:rPr>
          <w:spacing w:val="-1"/>
        </w:rPr>
        <w:t xml:space="preserve"> </w:t>
      </w:r>
      <w:r>
        <w:t>Swain,</w:t>
      </w:r>
      <w:r>
        <w:rPr>
          <w:spacing w:val="-3"/>
        </w:rPr>
        <w:t xml:space="preserve"> </w:t>
      </w:r>
      <w:r>
        <w:t>S.,</w:t>
      </w:r>
      <w:r>
        <w:rPr>
          <w:spacing w:val="-3"/>
        </w:rPr>
        <w:t xml:space="preserve"> </w:t>
      </w:r>
      <w:r>
        <w:t>Barkham,</w:t>
      </w:r>
      <w:r>
        <w:rPr>
          <w:spacing w:val="-3"/>
        </w:rPr>
        <w:t xml:space="preserve"> </w:t>
      </w:r>
      <w:r>
        <w:t>M.,</w:t>
      </w:r>
      <w:r>
        <w:rPr>
          <w:spacing w:val="-1"/>
        </w:rPr>
        <w:t xml:space="preserve"> </w:t>
      </w:r>
      <w:r>
        <w:t>&amp;</w:t>
      </w:r>
      <w:r>
        <w:rPr>
          <w:spacing w:val="-5"/>
        </w:rPr>
        <w:t xml:space="preserve"> </w:t>
      </w:r>
      <w:r>
        <w:t>Proudfoot,</w:t>
      </w:r>
      <w:r>
        <w:rPr>
          <w:spacing w:val="-4"/>
        </w:rPr>
        <w:t xml:space="preserve"> </w:t>
      </w:r>
      <w:r>
        <w:t>J.</w:t>
      </w:r>
      <w:r>
        <w:rPr>
          <w:spacing w:val="-3"/>
        </w:rPr>
        <w:t xml:space="preserve"> </w:t>
      </w:r>
      <w:r>
        <w:rPr>
          <w:spacing w:val="-2"/>
        </w:rPr>
        <w:t>(2006).</w:t>
      </w:r>
    </w:p>
    <w:p w14:paraId="3FDD6AF0" w14:textId="77777777" w:rsidR="005B323A" w:rsidRDefault="0026499D">
      <w:pPr>
        <w:ind w:left="666"/>
        <w:rPr>
          <w:sz w:val="24"/>
        </w:rPr>
      </w:pPr>
      <w:r>
        <w:rPr>
          <w:sz w:val="24"/>
        </w:rPr>
        <w:t>The</w:t>
      </w:r>
      <w:r>
        <w:rPr>
          <w:spacing w:val="-6"/>
          <w:sz w:val="24"/>
        </w:rPr>
        <w:t xml:space="preserve"> </w:t>
      </w:r>
      <w:r>
        <w:rPr>
          <w:sz w:val="24"/>
        </w:rPr>
        <w:t>effectiveness</w:t>
      </w:r>
      <w:r>
        <w:rPr>
          <w:spacing w:val="-4"/>
          <w:sz w:val="24"/>
        </w:rPr>
        <w:t xml:space="preserve"> </w:t>
      </w:r>
      <w:r>
        <w:rPr>
          <w:sz w:val="24"/>
        </w:rPr>
        <w:t>of</w:t>
      </w:r>
      <w:r>
        <w:rPr>
          <w:spacing w:val="-4"/>
          <w:sz w:val="24"/>
        </w:rPr>
        <w:t xml:space="preserve"> </w:t>
      </w:r>
      <w:r>
        <w:rPr>
          <w:sz w:val="24"/>
        </w:rPr>
        <w:t>computerized</w:t>
      </w:r>
      <w:r>
        <w:rPr>
          <w:spacing w:val="-4"/>
          <w:sz w:val="24"/>
        </w:rPr>
        <w:t xml:space="preserve"> </w:t>
      </w:r>
      <w:r>
        <w:rPr>
          <w:sz w:val="24"/>
        </w:rPr>
        <w:t>cognitive</w:t>
      </w:r>
      <w:r>
        <w:rPr>
          <w:spacing w:val="-4"/>
          <w:sz w:val="24"/>
        </w:rPr>
        <w:t xml:space="preserve"> </w:t>
      </w:r>
      <w:r>
        <w:rPr>
          <w:sz w:val="24"/>
        </w:rPr>
        <w:t>behavioural</w:t>
      </w:r>
      <w:r>
        <w:rPr>
          <w:spacing w:val="-1"/>
          <w:sz w:val="24"/>
        </w:rPr>
        <w:t xml:space="preserve"> </w:t>
      </w:r>
      <w:r>
        <w:rPr>
          <w:sz w:val="24"/>
        </w:rPr>
        <w:t>therapy</w:t>
      </w:r>
      <w:r>
        <w:rPr>
          <w:spacing w:val="-9"/>
          <w:sz w:val="24"/>
        </w:rPr>
        <w:t xml:space="preserve"> </w:t>
      </w:r>
      <w:r>
        <w:rPr>
          <w:sz w:val="24"/>
        </w:rPr>
        <w:t>in</w:t>
      </w:r>
      <w:r>
        <w:rPr>
          <w:spacing w:val="-4"/>
          <w:sz w:val="24"/>
        </w:rPr>
        <w:t xml:space="preserve"> </w:t>
      </w:r>
      <w:r>
        <w:rPr>
          <w:sz w:val="24"/>
        </w:rPr>
        <w:t>routine</w:t>
      </w:r>
      <w:r>
        <w:rPr>
          <w:spacing w:val="-3"/>
          <w:sz w:val="24"/>
        </w:rPr>
        <w:t xml:space="preserve"> </w:t>
      </w:r>
      <w:r>
        <w:rPr>
          <w:sz w:val="24"/>
        </w:rPr>
        <w:t xml:space="preserve">care. </w:t>
      </w:r>
      <w:r>
        <w:rPr>
          <w:i/>
          <w:sz w:val="24"/>
        </w:rPr>
        <w:t xml:space="preserve">British Journal of Clinical Psychology, 45, </w:t>
      </w:r>
      <w:r>
        <w:rPr>
          <w:sz w:val="24"/>
        </w:rPr>
        <w:t>499–514.</w:t>
      </w:r>
    </w:p>
    <w:p w14:paraId="2C5C4ED5" w14:textId="77777777" w:rsidR="005B323A" w:rsidRDefault="0026499D">
      <w:pPr>
        <w:pStyle w:val="BodyText"/>
        <w:ind w:left="220"/>
      </w:pPr>
      <w:r>
        <w:t>Cavanagh,</w:t>
      </w:r>
      <w:r>
        <w:rPr>
          <w:spacing w:val="-4"/>
        </w:rPr>
        <w:t xml:space="preserve"> </w:t>
      </w:r>
      <w:r>
        <w:t>K.,</w:t>
      </w:r>
      <w:r>
        <w:rPr>
          <w:spacing w:val="-3"/>
        </w:rPr>
        <w:t xml:space="preserve"> </w:t>
      </w:r>
      <w:r>
        <w:t>Shapiro,</w:t>
      </w:r>
      <w:r>
        <w:rPr>
          <w:spacing w:val="-2"/>
        </w:rPr>
        <w:t xml:space="preserve"> </w:t>
      </w:r>
      <w:r>
        <w:t>D.</w:t>
      </w:r>
      <w:r>
        <w:rPr>
          <w:spacing w:val="-3"/>
        </w:rPr>
        <w:t xml:space="preserve"> </w:t>
      </w:r>
      <w:r>
        <w:t>A.,</w:t>
      </w:r>
      <w:r>
        <w:rPr>
          <w:spacing w:val="-3"/>
        </w:rPr>
        <w:t xml:space="preserve"> </w:t>
      </w:r>
      <w:r>
        <w:t>Van</w:t>
      </w:r>
      <w:r>
        <w:rPr>
          <w:spacing w:val="-3"/>
        </w:rPr>
        <w:t xml:space="preserve"> </w:t>
      </w:r>
      <w:r>
        <w:t>Den</w:t>
      </w:r>
      <w:r>
        <w:rPr>
          <w:spacing w:val="-3"/>
        </w:rPr>
        <w:t xml:space="preserve"> </w:t>
      </w:r>
      <w:r>
        <w:t>Berg,</w:t>
      </w:r>
      <w:r>
        <w:rPr>
          <w:spacing w:val="-3"/>
        </w:rPr>
        <w:t xml:space="preserve"> </w:t>
      </w:r>
      <w:r>
        <w:t>S.,</w:t>
      </w:r>
      <w:r>
        <w:rPr>
          <w:spacing w:val="-1"/>
        </w:rPr>
        <w:t xml:space="preserve"> </w:t>
      </w:r>
      <w:r>
        <w:t>Swain,</w:t>
      </w:r>
      <w:r>
        <w:rPr>
          <w:spacing w:val="-3"/>
        </w:rPr>
        <w:t xml:space="preserve"> </w:t>
      </w:r>
      <w:r>
        <w:t>S.,</w:t>
      </w:r>
      <w:r>
        <w:rPr>
          <w:spacing w:val="-3"/>
        </w:rPr>
        <w:t xml:space="preserve"> </w:t>
      </w:r>
      <w:r>
        <w:t>Barkham,</w:t>
      </w:r>
      <w:r>
        <w:rPr>
          <w:spacing w:val="-3"/>
        </w:rPr>
        <w:t xml:space="preserve"> </w:t>
      </w:r>
      <w:r>
        <w:t>M.,</w:t>
      </w:r>
      <w:r>
        <w:rPr>
          <w:spacing w:val="-1"/>
        </w:rPr>
        <w:t xml:space="preserve"> </w:t>
      </w:r>
      <w:r>
        <w:t>&amp;</w:t>
      </w:r>
      <w:r>
        <w:rPr>
          <w:spacing w:val="-5"/>
        </w:rPr>
        <w:t xml:space="preserve"> </w:t>
      </w:r>
      <w:r>
        <w:t>Proudfoot,</w:t>
      </w:r>
      <w:r>
        <w:rPr>
          <w:spacing w:val="-4"/>
        </w:rPr>
        <w:t xml:space="preserve"> </w:t>
      </w:r>
      <w:r>
        <w:t>J.</w:t>
      </w:r>
      <w:r>
        <w:rPr>
          <w:spacing w:val="-3"/>
        </w:rPr>
        <w:t xml:space="preserve"> </w:t>
      </w:r>
      <w:r>
        <w:rPr>
          <w:spacing w:val="-2"/>
        </w:rPr>
        <w:t>(2009).</w:t>
      </w:r>
    </w:p>
    <w:p w14:paraId="6C490C74" w14:textId="77777777" w:rsidR="005B323A" w:rsidRDefault="0026499D">
      <w:pPr>
        <w:pStyle w:val="BodyText"/>
        <w:spacing w:before="0"/>
        <w:ind w:left="666"/>
      </w:pPr>
      <w:r>
        <w:t>The</w:t>
      </w:r>
      <w:r>
        <w:rPr>
          <w:spacing w:val="-4"/>
        </w:rPr>
        <w:t xml:space="preserve"> </w:t>
      </w:r>
      <w:r>
        <w:t>acceptability</w:t>
      </w:r>
      <w:r>
        <w:rPr>
          <w:spacing w:val="-6"/>
        </w:rPr>
        <w:t xml:space="preserve"> </w:t>
      </w:r>
      <w:r>
        <w:t>of</w:t>
      </w:r>
      <w:r>
        <w:rPr>
          <w:spacing w:val="-2"/>
        </w:rPr>
        <w:t xml:space="preserve"> </w:t>
      </w:r>
      <w:r>
        <w:t>computer-aided cognitive</w:t>
      </w:r>
      <w:r>
        <w:rPr>
          <w:spacing w:val="-1"/>
        </w:rPr>
        <w:t xml:space="preserve"> </w:t>
      </w:r>
      <w:r>
        <w:t>behavioural</w:t>
      </w:r>
      <w:r>
        <w:rPr>
          <w:spacing w:val="-2"/>
        </w:rPr>
        <w:t xml:space="preserve"> </w:t>
      </w:r>
      <w:r>
        <w:t>therapy:</w:t>
      </w:r>
      <w:r>
        <w:rPr>
          <w:spacing w:val="1"/>
        </w:rPr>
        <w:t xml:space="preserve"> </w:t>
      </w:r>
      <w:r>
        <w:t>A</w:t>
      </w:r>
      <w:r>
        <w:rPr>
          <w:spacing w:val="-2"/>
        </w:rPr>
        <w:t xml:space="preserve"> </w:t>
      </w:r>
      <w:r>
        <w:t>pragmatic</w:t>
      </w:r>
      <w:r>
        <w:rPr>
          <w:spacing w:val="-1"/>
        </w:rPr>
        <w:t xml:space="preserve"> </w:t>
      </w:r>
      <w:r>
        <w:rPr>
          <w:spacing w:val="-2"/>
        </w:rPr>
        <w:t>study.</w:t>
      </w:r>
    </w:p>
    <w:p w14:paraId="496FBE7E" w14:textId="77777777" w:rsidR="005B323A" w:rsidRDefault="0026499D">
      <w:pPr>
        <w:ind w:left="666"/>
        <w:rPr>
          <w:sz w:val="24"/>
        </w:rPr>
      </w:pPr>
      <w:r>
        <w:rPr>
          <w:i/>
          <w:sz w:val="24"/>
        </w:rPr>
        <w:t>Cognitive</w:t>
      </w:r>
      <w:r>
        <w:rPr>
          <w:i/>
          <w:spacing w:val="-4"/>
          <w:sz w:val="24"/>
        </w:rPr>
        <w:t xml:space="preserve"> </w:t>
      </w:r>
      <w:r>
        <w:rPr>
          <w:i/>
          <w:sz w:val="24"/>
        </w:rPr>
        <w:t>Behaviour</w:t>
      </w:r>
      <w:r>
        <w:rPr>
          <w:i/>
          <w:spacing w:val="-1"/>
          <w:sz w:val="24"/>
        </w:rPr>
        <w:t xml:space="preserve"> </w:t>
      </w:r>
      <w:r>
        <w:rPr>
          <w:i/>
          <w:sz w:val="24"/>
        </w:rPr>
        <w:t>Therapy,</w:t>
      </w:r>
      <w:r>
        <w:rPr>
          <w:i/>
          <w:spacing w:val="-1"/>
          <w:sz w:val="24"/>
        </w:rPr>
        <w:t xml:space="preserve"> </w:t>
      </w:r>
      <w:r>
        <w:rPr>
          <w:i/>
          <w:sz w:val="24"/>
        </w:rPr>
        <w:t>38,</w:t>
      </w:r>
      <w:r>
        <w:rPr>
          <w:i/>
          <w:spacing w:val="-1"/>
          <w:sz w:val="24"/>
        </w:rPr>
        <w:t xml:space="preserve"> </w:t>
      </w:r>
      <w:r>
        <w:rPr>
          <w:spacing w:val="-2"/>
          <w:sz w:val="24"/>
        </w:rPr>
        <w:t>235–246.</w:t>
      </w:r>
    </w:p>
    <w:p w14:paraId="5EEBC775" w14:textId="77777777" w:rsidR="005B323A" w:rsidRDefault="0026499D">
      <w:pPr>
        <w:pStyle w:val="BodyText"/>
        <w:spacing w:before="121"/>
        <w:ind w:left="666" w:right="265" w:hanging="447"/>
      </w:pPr>
      <w:r>
        <w:t>Celio,</w:t>
      </w:r>
      <w:r>
        <w:rPr>
          <w:spacing w:val="-3"/>
        </w:rPr>
        <w:t xml:space="preserve"> </w:t>
      </w:r>
      <w:r>
        <w:t>A.</w:t>
      </w:r>
      <w:r>
        <w:rPr>
          <w:spacing w:val="-3"/>
        </w:rPr>
        <w:t xml:space="preserve"> </w:t>
      </w:r>
      <w:r>
        <w:t>A.,</w:t>
      </w:r>
      <w:r>
        <w:rPr>
          <w:spacing w:val="-3"/>
        </w:rPr>
        <w:t xml:space="preserve"> </w:t>
      </w:r>
      <w:r>
        <w:t>Winzelberg,</w:t>
      </w:r>
      <w:r>
        <w:rPr>
          <w:spacing w:val="-3"/>
        </w:rPr>
        <w:t xml:space="preserve"> </w:t>
      </w:r>
      <w:r>
        <w:t>A.</w:t>
      </w:r>
      <w:r>
        <w:rPr>
          <w:spacing w:val="-3"/>
        </w:rPr>
        <w:t xml:space="preserve"> </w:t>
      </w:r>
      <w:r>
        <w:t>J.,</w:t>
      </w:r>
      <w:r>
        <w:rPr>
          <w:spacing w:val="-3"/>
        </w:rPr>
        <w:t xml:space="preserve"> </w:t>
      </w:r>
      <w:r>
        <w:t>Wilfley,</w:t>
      </w:r>
      <w:r>
        <w:rPr>
          <w:spacing w:val="-3"/>
        </w:rPr>
        <w:t xml:space="preserve"> </w:t>
      </w:r>
      <w:r>
        <w:t>D.</w:t>
      </w:r>
      <w:r>
        <w:rPr>
          <w:spacing w:val="-3"/>
        </w:rPr>
        <w:t xml:space="preserve"> </w:t>
      </w:r>
      <w:r>
        <w:t>E.,</w:t>
      </w:r>
      <w:r>
        <w:rPr>
          <w:spacing w:val="-3"/>
        </w:rPr>
        <w:t xml:space="preserve"> </w:t>
      </w:r>
      <w:r>
        <w:t>Eppstein-Herald,</w:t>
      </w:r>
      <w:r>
        <w:rPr>
          <w:spacing w:val="-1"/>
        </w:rPr>
        <w:t xml:space="preserve"> </w:t>
      </w:r>
      <w:r>
        <w:t>D.,</w:t>
      </w:r>
      <w:r>
        <w:rPr>
          <w:spacing w:val="-3"/>
        </w:rPr>
        <w:t xml:space="preserve"> </w:t>
      </w:r>
      <w:r>
        <w:t>Springer,</w:t>
      </w:r>
      <w:r>
        <w:rPr>
          <w:spacing w:val="-3"/>
        </w:rPr>
        <w:t xml:space="preserve"> </w:t>
      </w:r>
      <w:r>
        <w:t>E.</w:t>
      </w:r>
      <w:r>
        <w:rPr>
          <w:spacing w:val="-3"/>
        </w:rPr>
        <w:t xml:space="preserve"> </w:t>
      </w:r>
      <w:r>
        <w:t>A.,</w:t>
      </w:r>
      <w:r>
        <w:rPr>
          <w:spacing w:val="-3"/>
        </w:rPr>
        <w:t xml:space="preserve"> </w:t>
      </w:r>
      <w:r>
        <w:t>Dev,</w:t>
      </w:r>
      <w:r>
        <w:rPr>
          <w:spacing w:val="-3"/>
        </w:rPr>
        <w:t xml:space="preserve"> </w:t>
      </w:r>
      <w:r>
        <w:t>P.,</w:t>
      </w:r>
      <w:r>
        <w:rPr>
          <w:spacing w:val="-3"/>
        </w:rPr>
        <w:t xml:space="preserve"> </w:t>
      </w:r>
      <w:r>
        <w:t>… Taylor,</w:t>
      </w:r>
      <w:r>
        <w:rPr>
          <w:spacing w:val="-2"/>
        </w:rPr>
        <w:t xml:space="preserve"> </w:t>
      </w:r>
      <w:r>
        <w:t>C.</w:t>
      </w:r>
      <w:r>
        <w:rPr>
          <w:spacing w:val="-2"/>
        </w:rPr>
        <w:t xml:space="preserve"> </w:t>
      </w:r>
      <w:r>
        <w:t>B.</w:t>
      </w:r>
      <w:r>
        <w:rPr>
          <w:spacing w:val="-2"/>
        </w:rPr>
        <w:t xml:space="preserve"> </w:t>
      </w:r>
      <w:r>
        <w:t>(2000).</w:t>
      </w:r>
      <w:r>
        <w:rPr>
          <w:spacing w:val="-2"/>
        </w:rPr>
        <w:t xml:space="preserve"> </w:t>
      </w:r>
      <w:r>
        <w:t>Reducing</w:t>
      </w:r>
      <w:r>
        <w:rPr>
          <w:spacing w:val="-4"/>
        </w:rPr>
        <w:t xml:space="preserve"> </w:t>
      </w:r>
      <w:r>
        <w:t>risk factors for</w:t>
      </w:r>
      <w:r>
        <w:rPr>
          <w:spacing w:val="-4"/>
        </w:rPr>
        <w:t xml:space="preserve"> </w:t>
      </w:r>
      <w:r>
        <w:t>eating</w:t>
      </w:r>
      <w:r>
        <w:rPr>
          <w:spacing w:val="-5"/>
        </w:rPr>
        <w:t xml:space="preserve"> </w:t>
      </w:r>
      <w:r>
        <w:t>disorders:</w:t>
      </w:r>
      <w:r>
        <w:rPr>
          <w:spacing w:val="-2"/>
        </w:rPr>
        <w:t xml:space="preserve"> </w:t>
      </w:r>
      <w:r>
        <w:t>Comparison</w:t>
      </w:r>
      <w:r>
        <w:rPr>
          <w:spacing w:val="-2"/>
        </w:rPr>
        <w:t xml:space="preserve"> </w:t>
      </w:r>
      <w:r>
        <w:t>of</w:t>
      </w:r>
      <w:r>
        <w:rPr>
          <w:spacing w:val="-3"/>
        </w:rPr>
        <w:t xml:space="preserve"> </w:t>
      </w:r>
      <w:r>
        <w:t xml:space="preserve">an Internet- and a classroom-delivered psychoeducational program. </w:t>
      </w:r>
      <w:r>
        <w:rPr>
          <w:i/>
        </w:rPr>
        <w:t xml:space="preserve">Journal of Consulting and Clinical Psychology, 68, </w:t>
      </w:r>
      <w:r>
        <w:t>650–657.</w:t>
      </w:r>
    </w:p>
    <w:p w14:paraId="164FAB9F" w14:textId="77777777" w:rsidR="005B323A" w:rsidRDefault="0026499D">
      <w:pPr>
        <w:spacing w:before="120"/>
        <w:ind w:left="220"/>
        <w:rPr>
          <w:i/>
          <w:sz w:val="24"/>
        </w:rPr>
      </w:pPr>
      <w:r>
        <w:rPr>
          <w:sz w:val="24"/>
        </w:rPr>
        <w:t>Center</w:t>
      </w:r>
      <w:r>
        <w:rPr>
          <w:spacing w:val="-8"/>
          <w:sz w:val="24"/>
        </w:rPr>
        <w:t xml:space="preserve"> </w:t>
      </w:r>
      <w:r>
        <w:rPr>
          <w:sz w:val="24"/>
        </w:rPr>
        <w:t>for</w:t>
      </w:r>
      <w:r>
        <w:rPr>
          <w:spacing w:val="-7"/>
          <w:sz w:val="24"/>
        </w:rPr>
        <w:t xml:space="preserve"> </w:t>
      </w:r>
      <w:r>
        <w:rPr>
          <w:sz w:val="24"/>
        </w:rPr>
        <w:t>Substance</w:t>
      </w:r>
      <w:r>
        <w:rPr>
          <w:spacing w:val="-6"/>
          <w:sz w:val="24"/>
        </w:rPr>
        <w:t xml:space="preserve"> </w:t>
      </w:r>
      <w:r>
        <w:rPr>
          <w:sz w:val="24"/>
        </w:rPr>
        <w:t>Abuse</w:t>
      </w:r>
      <w:r>
        <w:rPr>
          <w:spacing w:val="-7"/>
          <w:sz w:val="24"/>
        </w:rPr>
        <w:t xml:space="preserve"> </w:t>
      </w:r>
      <w:r>
        <w:rPr>
          <w:sz w:val="24"/>
        </w:rPr>
        <w:t>Treatment.</w:t>
      </w:r>
      <w:r>
        <w:rPr>
          <w:spacing w:val="-3"/>
          <w:sz w:val="24"/>
        </w:rPr>
        <w:t xml:space="preserve"> </w:t>
      </w:r>
      <w:r>
        <w:rPr>
          <w:sz w:val="24"/>
        </w:rPr>
        <w:t>(1993a).</w:t>
      </w:r>
      <w:r>
        <w:rPr>
          <w:spacing w:val="-2"/>
          <w:sz w:val="24"/>
        </w:rPr>
        <w:t xml:space="preserve"> </w:t>
      </w:r>
      <w:r>
        <w:rPr>
          <w:i/>
          <w:sz w:val="24"/>
        </w:rPr>
        <w:t>Improving</w:t>
      </w:r>
      <w:r>
        <w:rPr>
          <w:i/>
          <w:spacing w:val="-5"/>
          <w:sz w:val="24"/>
        </w:rPr>
        <w:t xml:space="preserve"> </w:t>
      </w:r>
      <w:r>
        <w:rPr>
          <w:i/>
          <w:sz w:val="24"/>
        </w:rPr>
        <w:t>treatment</w:t>
      </w:r>
      <w:r>
        <w:rPr>
          <w:i/>
          <w:spacing w:val="-6"/>
          <w:sz w:val="24"/>
        </w:rPr>
        <w:t xml:space="preserve"> </w:t>
      </w:r>
      <w:r>
        <w:rPr>
          <w:i/>
          <w:sz w:val="24"/>
        </w:rPr>
        <w:t>for</w:t>
      </w:r>
      <w:r>
        <w:rPr>
          <w:i/>
          <w:spacing w:val="-6"/>
          <w:sz w:val="24"/>
        </w:rPr>
        <w:t xml:space="preserve"> </w:t>
      </w:r>
      <w:r>
        <w:rPr>
          <w:i/>
          <w:sz w:val="24"/>
        </w:rPr>
        <w:t>drug-expos</w:t>
      </w:r>
      <w:r>
        <w:rPr>
          <w:i/>
          <w:sz w:val="24"/>
        </w:rPr>
        <w:t>ed</w:t>
      </w:r>
      <w:r>
        <w:rPr>
          <w:i/>
          <w:spacing w:val="-6"/>
          <w:sz w:val="24"/>
        </w:rPr>
        <w:t xml:space="preserve"> </w:t>
      </w:r>
      <w:r>
        <w:rPr>
          <w:i/>
          <w:spacing w:val="-2"/>
          <w:sz w:val="24"/>
        </w:rPr>
        <w:t>infants.</w:t>
      </w:r>
    </w:p>
    <w:p w14:paraId="0977BD9E" w14:textId="77777777" w:rsidR="005B323A" w:rsidRDefault="0026499D">
      <w:pPr>
        <w:pStyle w:val="BodyText"/>
        <w:spacing w:before="0"/>
        <w:ind w:left="666" w:right="249"/>
      </w:pPr>
      <w:r>
        <w:t>Treatment</w:t>
      </w:r>
      <w:r>
        <w:rPr>
          <w:spacing w:val="-3"/>
        </w:rPr>
        <w:t xml:space="preserve"> </w:t>
      </w:r>
      <w:r>
        <w:t>Improvement</w:t>
      </w:r>
      <w:r>
        <w:rPr>
          <w:spacing w:val="-3"/>
        </w:rPr>
        <w:t xml:space="preserve"> </w:t>
      </w:r>
      <w:r>
        <w:t>Protocol</w:t>
      </w:r>
      <w:r>
        <w:rPr>
          <w:spacing w:val="-4"/>
        </w:rPr>
        <w:t xml:space="preserve"> </w:t>
      </w:r>
      <w:r>
        <w:t>(TIP)</w:t>
      </w:r>
      <w:r>
        <w:rPr>
          <w:spacing w:val="-5"/>
        </w:rPr>
        <w:t xml:space="preserve"> </w:t>
      </w:r>
      <w:r>
        <w:t>Series</w:t>
      </w:r>
      <w:r>
        <w:rPr>
          <w:spacing w:val="-4"/>
        </w:rPr>
        <w:t xml:space="preserve"> </w:t>
      </w:r>
      <w:r>
        <w:t>5.</w:t>
      </w:r>
      <w:r>
        <w:rPr>
          <w:spacing w:val="-3"/>
        </w:rPr>
        <w:t xml:space="preserve"> </w:t>
      </w:r>
      <w:r>
        <w:t>HHS</w:t>
      </w:r>
      <w:r>
        <w:rPr>
          <w:spacing w:val="-4"/>
        </w:rPr>
        <w:t xml:space="preserve"> </w:t>
      </w:r>
      <w:r>
        <w:t>Publication</w:t>
      </w:r>
      <w:r>
        <w:rPr>
          <w:spacing w:val="-4"/>
        </w:rPr>
        <w:t xml:space="preserve"> </w:t>
      </w:r>
      <w:r>
        <w:t>No.</w:t>
      </w:r>
      <w:r>
        <w:rPr>
          <w:spacing w:val="-4"/>
        </w:rPr>
        <w:t xml:space="preserve"> </w:t>
      </w:r>
      <w:r>
        <w:t>(SMA)</w:t>
      </w:r>
      <w:r>
        <w:rPr>
          <w:spacing w:val="-5"/>
        </w:rPr>
        <w:t xml:space="preserve"> </w:t>
      </w:r>
      <w:r>
        <w:t>95-3057. Rockville, MD: Substance Abuse and Mental Health Services Administration.</w:t>
      </w:r>
    </w:p>
    <w:p w14:paraId="51B21B7B" w14:textId="77777777" w:rsidR="005B323A" w:rsidRDefault="0026499D">
      <w:pPr>
        <w:pStyle w:val="BodyText"/>
        <w:ind w:left="666" w:hanging="447"/>
      </w:pPr>
      <w:r>
        <w:t xml:space="preserve">Center for Substance Abuse Treatment. (1993b). </w:t>
      </w:r>
      <w:r>
        <w:rPr>
          <w:i/>
        </w:rPr>
        <w:t>Pregnant, substance-using women</w:t>
      </w:r>
      <w:r>
        <w:t>. Treatment Improvement</w:t>
      </w:r>
      <w:r>
        <w:rPr>
          <w:spacing w:val="-4"/>
        </w:rPr>
        <w:t xml:space="preserve"> </w:t>
      </w:r>
      <w:r>
        <w:t>Protocol</w:t>
      </w:r>
      <w:r>
        <w:rPr>
          <w:spacing w:val="-4"/>
        </w:rPr>
        <w:t xml:space="preserve"> </w:t>
      </w:r>
      <w:r>
        <w:t>(TIP)</w:t>
      </w:r>
      <w:r>
        <w:rPr>
          <w:spacing w:val="-4"/>
        </w:rPr>
        <w:t xml:space="preserve"> </w:t>
      </w:r>
      <w:r>
        <w:t>Series</w:t>
      </w:r>
      <w:r>
        <w:rPr>
          <w:spacing w:val="-4"/>
        </w:rPr>
        <w:t xml:space="preserve"> </w:t>
      </w:r>
      <w:r>
        <w:t>2.</w:t>
      </w:r>
      <w:r>
        <w:rPr>
          <w:spacing w:val="-4"/>
        </w:rPr>
        <w:t xml:space="preserve"> </w:t>
      </w:r>
      <w:r>
        <w:t>HHS</w:t>
      </w:r>
      <w:r>
        <w:rPr>
          <w:spacing w:val="-4"/>
        </w:rPr>
        <w:t xml:space="preserve"> </w:t>
      </w:r>
      <w:r>
        <w:t>Publication</w:t>
      </w:r>
      <w:r>
        <w:rPr>
          <w:spacing w:val="-4"/>
        </w:rPr>
        <w:t xml:space="preserve"> </w:t>
      </w:r>
      <w:r>
        <w:t>No.</w:t>
      </w:r>
      <w:r>
        <w:rPr>
          <w:spacing w:val="-4"/>
        </w:rPr>
        <w:t xml:space="preserve"> </w:t>
      </w:r>
      <w:r>
        <w:t>(SMA)</w:t>
      </w:r>
      <w:r>
        <w:rPr>
          <w:spacing w:val="-5"/>
        </w:rPr>
        <w:t xml:space="preserve"> </w:t>
      </w:r>
      <w:r>
        <w:t>93-1998.</w:t>
      </w:r>
      <w:r>
        <w:rPr>
          <w:spacing w:val="-4"/>
        </w:rPr>
        <w:t xml:space="preserve"> </w:t>
      </w:r>
      <w:r>
        <w:t>Rockville,</w:t>
      </w:r>
      <w:r>
        <w:rPr>
          <w:spacing w:val="-4"/>
        </w:rPr>
        <w:t xml:space="preserve"> </w:t>
      </w:r>
      <w:r>
        <w:t>MD: Substance Abuse and Mental Health Services Administration.</w:t>
      </w:r>
    </w:p>
    <w:p w14:paraId="38D529A8" w14:textId="77777777" w:rsidR="005B323A" w:rsidRDefault="0026499D">
      <w:pPr>
        <w:spacing w:before="120"/>
        <w:ind w:left="666" w:right="265" w:hanging="447"/>
        <w:rPr>
          <w:sz w:val="24"/>
        </w:rPr>
      </w:pPr>
      <w:r>
        <w:rPr>
          <w:sz w:val="24"/>
        </w:rPr>
        <w:t>Center for Substance</w:t>
      </w:r>
      <w:r>
        <w:rPr>
          <w:sz w:val="24"/>
        </w:rPr>
        <w:t xml:space="preserve"> Abuse Treatment. (1993c). </w:t>
      </w:r>
      <w:r>
        <w:rPr>
          <w:i/>
          <w:sz w:val="24"/>
        </w:rPr>
        <w:t>Screening for infectious diseases among substance</w:t>
      </w:r>
      <w:r>
        <w:rPr>
          <w:i/>
          <w:spacing w:val="-5"/>
          <w:sz w:val="24"/>
        </w:rPr>
        <w:t xml:space="preserve"> </w:t>
      </w:r>
      <w:r>
        <w:rPr>
          <w:i/>
          <w:sz w:val="24"/>
        </w:rPr>
        <w:t>abusers</w:t>
      </w:r>
      <w:r>
        <w:rPr>
          <w:sz w:val="24"/>
        </w:rPr>
        <w:t>.</w:t>
      </w:r>
      <w:r>
        <w:rPr>
          <w:spacing w:val="-4"/>
          <w:sz w:val="24"/>
        </w:rPr>
        <w:t xml:space="preserve"> </w:t>
      </w:r>
      <w:r>
        <w:rPr>
          <w:sz w:val="24"/>
        </w:rPr>
        <w:t>Treatment</w:t>
      </w:r>
      <w:r>
        <w:rPr>
          <w:spacing w:val="-2"/>
          <w:sz w:val="24"/>
        </w:rPr>
        <w:t xml:space="preserve"> </w:t>
      </w:r>
      <w:r>
        <w:rPr>
          <w:sz w:val="24"/>
        </w:rPr>
        <w:t>Improvement</w:t>
      </w:r>
      <w:r>
        <w:rPr>
          <w:spacing w:val="-4"/>
          <w:sz w:val="24"/>
        </w:rPr>
        <w:t xml:space="preserve"> </w:t>
      </w:r>
      <w:r>
        <w:rPr>
          <w:sz w:val="24"/>
        </w:rPr>
        <w:t>Protocol</w:t>
      </w:r>
      <w:r>
        <w:rPr>
          <w:spacing w:val="-4"/>
          <w:sz w:val="24"/>
        </w:rPr>
        <w:t xml:space="preserve"> </w:t>
      </w:r>
      <w:r>
        <w:rPr>
          <w:sz w:val="24"/>
        </w:rPr>
        <w:t>(TIP)</w:t>
      </w:r>
      <w:r>
        <w:rPr>
          <w:spacing w:val="-5"/>
          <w:sz w:val="24"/>
        </w:rPr>
        <w:t xml:space="preserve"> </w:t>
      </w:r>
      <w:r>
        <w:rPr>
          <w:sz w:val="24"/>
        </w:rPr>
        <w:t>Series</w:t>
      </w:r>
      <w:r>
        <w:rPr>
          <w:spacing w:val="-4"/>
          <w:sz w:val="24"/>
        </w:rPr>
        <w:t xml:space="preserve"> </w:t>
      </w:r>
      <w:r>
        <w:rPr>
          <w:sz w:val="24"/>
        </w:rPr>
        <w:t>6.</w:t>
      </w:r>
      <w:r>
        <w:rPr>
          <w:spacing w:val="-4"/>
          <w:sz w:val="24"/>
        </w:rPr>
        <w:t xml:space="preserve"> </w:t>
      </w:r>
      <w:r>
        <w:rPr>
          <w:sz w:val="24"/>
        </w:rPr>
        <w:t>HHS</w:t>
      </w:r>
      <w:r>
        <w:rPr>
          <w:spacing w:val="-4"/>
          <w:sz w:val="24"/>
        </w:rPr>
        <w:t xml:space="preserve"> </w:t>
      </w:r>
      <w:r>
        <w:rPr>
          <w:sz w:val="24"/>
        </w:rPr>
        <w:t>Publication</w:t>
      </w:r>
      <w:r>
        <w:rPr>
          <w:spacing w:val="-4"/>
          <w:sz w:val="24"/>
        </w:rPr>
        <w:t xml:space="preserve"> </w:t>
      </w:r>
      <w:r>
        <w:rPr>
          <w:sz w:val="24"/>
        </w:rPr>
        <w:t xml:space="preserve">No. (SMA) 95-3060. Rockville, MD: Substance Abuse and Mental Health Services </w:t>
      </w:r>
      <w:r>
        <w:rPr>
          <w:spacing w:val="-2"/>
          <w:sz w:val="24"/>
        </w:rPr>
        <w:t>Administration.</w:t>
      </w:r>
    </w:p>
    <w:p w14:paraId="64ABE20E" w14:textId="77777777" w:rsidR="005B323A" w:rsidRDefault="0026499D">
      <w:pPr>
        <w:spacing w:before="121"/>
        <w:ind w:left="666" w:right="169" w:hanging="447"/>
        <w:rPr>
          <w:sz w:val="24"/>
        </w:rPr>
      </w:pPr>
      <w:r>
        <w:rPr>
          <w:sz w:val="24"/>
        </w:rPr>
        <w:t>Center for Sub</w:t>
      </w:r>
      <w:r>
        <w:rPr>
          <w:sz w:val="24"/>
        </w:rPr>
        <w:t xml:space="preserve">stance Abuse Treatment. (1994). </w:t>
      </w:r>
      <w:r>
        <w:rPr>
          <w:i/>
          <w:sz w:val="24"/>
        </w:rPr>
        <w:t xml:space="preserve">Simple screening instruments for outreach for alcohol and other drug abuse and infectious diseases. </w:t>
      </w:r>
      <w:r>
        <w:rPr>
          <w:sz w:val="24"/>
        </w:rPr>
        <w:t>Treatment Improvement Protocol (TIP)</w:t>
      </w:r>
      <w:r>
        <w:rPr>
          <w:spacing w:val="-4"/>
          <w:sz w:val="24"/>
        </w:rPr>
        <w:t xml:space="preserve"> </w:t>
      </w:r>
      <w:r>
        <w:rPr>
          <w:sz w:val="24"/>
        </w:rPr>
        <w:t>Series</w:t>
      </w:r>
      <w:r>
        <w:rPr>
          <w:spacing w:val="-4"/>
          <w:sz w:val="24"/>
        </w:rPr>
        <w:t xml:space="preserve"> </w:t>
      </w:r>
      <w:r>
        <w:rPr>
          <w:sz w:val="24"/>
        </w:rPr>
        <w:t>11.</w:t>
      </w:r>
      <w:r>
        <w:rPr>
          <w:spacing w:val="-4"/>
          <w:sz w:val="24"/>
        </w:rPr>
        <w:t xml:space="preserve"> </w:t>
      </w:r>
      <w:r>
        <w:rPr>
          <w:sz w:val="24"/>
        </w:rPr>
        <w:t>HHS</w:t>
      </w:r>
      <w:r>
        <w:rPr>
          <w:spacing w:val="-4"/>
          <w:sz w:val="24"/>
        </w:rPr>
        <w:t xml:space="preserve"> </w:t>
      </w:r>
      <w:r>
        <w:rPr>
          <w:sz w:val="24"/>
        </w:rPr>
        <w:t>Publication</w:t>
      </w:r>
      <w:r>
        <w:rPr>
          <w:spacing w:val="-4"/>
          <w:sz w:val="24"/>
        </w:rPr>
        <w:t xml:space="preserve"> </w:t>
      </w:r>
      <w:r>
        <w:rPr>
          <w:sz w:val="24"/>
        </w:rPr>
        <w:t>No.</w:t>
      </w:r>
      <w:r>
        <w:rPr>
          <w:spacing w:val="-4"/>
          <w:sz w:val="24"/>
        </w:rPr>
        <w:t xml:space="preserve"> </w:t>
      </w:r>
      <w:r>
        <w:rPr>
          <w:sz w:val="24"/>
        </w:rPr>
        <w:t>(SMA)</w:t>
      </w:r>
      <w:r>
        <w:rPr>
          <w:spacing w:val="-4"/>
          <w:sz w:val="24"/>
        </w:rPr>
        <w:t xml:space="preserve"> </w:t>
      </w:r>
      <w:r>
        <w:rPr>
          <w:sz w:val="24"/>
        </w:rPr>
        <w:t>94-2094.</w:t>
      </w:r>
      <w:r>
        <w:rPr>
          <w:spacing w:val="-4"/>
          <w:sz w:val="24"/>
        </w:rPr>
        <w:t xml:space="preserve"> </w:t>
      </w:r>
      <w:r>
        <w:rPr>
          <w:sz w:val="24"/>
        </w:rPr>
        <w:t>Rockville,</w:t>
      </w:r>
      <w:r>
        <w:rPr>
          <w:spacing w:val="-4"/>
          <w:sz w:val="24"/>
        </w:rPr>
        <w:t xml:space="preserve"> </w:t>
      </w:r>
      <w:r>
        <w:rPr>
          <w:sz w:val="24"/>
        </w:rPr>
        <w:t>MD:</w:t>
      </w:r>
      <w:r>
        <w:rPr>
          <w:spacing w:val="-4"/>
          <w:sz w:val="24"/>
        </w:rPr>
        <w:t xml:space="preserve"> </w:t>
      </w:r>
      <w:r>
        <w:rPr>
          <w:sz w:val="24"/>
        </w:rPr>
        <w:t>Substance</w:t>
      </w:r>
      <w:r>
        <w:rPr>
          <w:spacing w:val="-4"/>
          <w:sz w:val="24"/>
        </w:rPr>
        <w:t xml:space="preserve"> </w:t>
      </w:r>
      <w:r>
        <w:rPr>
          <w:sz w:val="24"/>
        </w:rPr>
        <w:t>Abuse</w:t>
      </w:r>
      <w:r>
        <w:rPr>
          <w:spacing w:val="-4"/>
          <w:sz w:val="24"/>
        </w:rPr>
        <w:t xml:space="preserve"> </w:t>
      </w:r>
      <w:r>
        <w:rPr>
          <w:sz w:val="24"/>
        </w:rPr>
        <w:t>and Mental Health Services Administration.</w:t>
      </w:r>
    </w:p>
    <w:p w14:paraId="310C0CA0" w14:textId="77777777" w:rsidR="005B323A" w:rsidRDefault="0026499D">
      <w:pPr>
        <w:spacing w:before="120"/>
        <w:ind w:left="666" w:right="150" w:hanging="447"/>
        <w:rPr>
          <w:sz w:val="24"/>
        </w:rPr>
      </w:pPr>
      <w:r>
        <w:rPr>
          <w:sz w:val="24"/>
        </w:rPr>
        <w:t>Center</w:t>
      </w:r>
      <w:r>
        <w:rPr>
          <w:spacing w:val="-5"/>
          <w:sz w:val="24"/>
        </w:rPr>
        <w:t xml:space="preserve"> </w:t>
      </w:r>
      <w:r>
        <w:rPr>
          <w:sz w:val="24"/>
        </w:rPr>
        <w:t>for</w:t>
      </w:r>
      <w:r>
        <w:rPr>
          <w:spacing w:val="-5"/>
          <w:sz w:val="24"/>
        </w:rPr>
        <w:t xml:space="preserve"> </w:t>
      </w:r>
      <w:r>
        <w:rPr>
          <w:sz w:val="24"/>
        </w:rPr>
        <w:t>Substance</w:t>
      </w:r>
      <w:r>
        <w:rPr>
          <w:spacing w:val="-4"/>
          <w:sz w:val="24"/>
        </w:rPr>
        <w:t xml:space="preserve"> </w:t>
      </w:r>
      <w:r>
        <w:rPr>
          <w:sz w:val="24"/>
        </w:rPr>
        <w:t>Abuse</w:t>
      </w:r>
      <w:r>
        <w:rPr>
          <w:spacing w:val="-4"/>
          <w:sz w:val="24"/>
        </w:rPr>
        <w:t xml:space="preserve"> </w:t>
      </w:r>
      <w:r>
        <w:rPr>
          <w:sz w:val="24"/>
        </w:rPr>
        <w:t>Treatment.</w:t>
      </w:r>
      <w:r>
        <w:rPr>
          <w:spacing w:val="-2"/>
          <w:sz w:val="24"/>
        </w:rPr>
        <w:t xml:space="preserve"> </w:t>
      </w:r>
      <w:r>
        <w:rPr>
          <w:sz w:val="24"/>
        </w:rPr>
        <w:t xml:space="preserve">(1995a). </w:t>
      </w:r>
      <w:r>
        <w:rPr>
          <w:i/>
          <w:sz w:val="24"/>
        </w:rPr>
        <w:t>Alcohol</w:t>
      </w:r>
      <w:r>
        <w:rPr>
          <w:i/>
          <w:spacing w:val="-3"/>
          <w:sz w:val="24"/>
        </w:rPr>
        <w:t xml:space="preserve"> </w:t>
      </w:r>
      <w:r>
        <w:rPr>
          <w:i/>
          <w:sz w:val="24"/>
        </w:rPr>
        <w:t>and</w:t>
      </w:r>
      <w:r>
        <w:rPr>
          <w:i/>
          <w:spacing w:val="-3"/>
          <w:sz w:val="24"/>
        </w:rPr>
        <w:t xml:space="preserve"> </w:t>
      </w:r>
      <w:r>
        <w:rPr>
          <w:i/>
          <w:sz w:val="24"/>
        </w:rPr>
        <w:t>other</w:t>
      </w:r>
      <w:r>
        <w:rPr>
          <w:i/>
          <w:spacing w:val="-3"/>
          <w:sz w:val="24"/>
        </w:rPr>
        <w:t xml:space="preserve"> </w:t>
      </w:r>
      <w:r>
        <w:rPr>
          <w:i/>
          <w:sz w:val="24"/>
        </w:rPr>
        <w:t>drug</w:t>
      </w:r>
      <w:r>
        <w:rPr>
          <w:i/>
          <w:spacing w:val="-3"/>
          <w:sz w:val="24"/>
        </w:rPr>
        <w:t xml:space="preserve"> </w:t>
      </w:r>
      <w:r>
        <w:rPr>
          <w:i/>
          <w:sz w:val="24"/>
        </w:rPr>
        <w:t>screening</w:t>
      </w:r>
      <w:r>
        <w:rPr>
          <w:i/>
          <w:spacing w:val="-3"/>
          <w:sz w:val="24"/>
        </w:rPr>
        <w:t xml:space="preserve"> </w:t>
      </w:r>
      <w:r>
        <w:rPr>
          <w:i/>
          <w:sz w:val="24"/>
        </w:rPr>
        <w:t>of</w:t>
      </w:r>
      <w:r>
        <w:rPr>
          <w:i/>
          <w:spacing w:val="-3"/>
          <w:sz w:val="24"/>
        </w:rPr>
        <w:t xml:space="preserve"> </w:t>
      </w:r>
      <w:r>
        <w:rPr>
          <w:i/>
          <w:sz w:val="24"/>
        </w:rPr>
        <w:t xml:space="preserve">hospitalized trauma patients. </w:t>
      </w:r>
      <w:r>
        <w:rPr>
          <w:sz w:val="24"/>
        </w:rPr>
        <w:t>Treatment Improvement Protocol (TIP) Series 16. HHS Publication No. (SMA) 95-3041. Rockville, MD: Su</w:t>
      </w:r>
      <w:r>
        <w:rPr>
          <w:sz w:val="24"/>
        </w:rPr>
        <w:t xml:space="preserve">bstance Abuse and Mental Health Services </w:t>
      </w:r>
      <w:r>
        <w:rPr>
          <w:spacing w:val="-2"/>
          <w:sz w:val="24"/>
        </w:rPr>
        <w:t>Administration.</w:t>
      </w:r>
    </w:p>
    <w:p w14:paraId="364D324A" w14:textId="77777777" w:rsidR="005B323A" w:rsidRDefault="0026499D">
      <w:pPr>
        <w:spacing w:before="121"/>
        <w:ind w:left="666" w:right="265" w:hanging="447"/>
        <w:rPr>
          <w:sz w:val="24"/>
        </w:rPr>
      </w:pPr>
      <w:r>
        <w:rPr>
          <w:sz w:val="24"/>
        </w:rPr>
        <w:t>Center</w:t>
      </w:r>
      <w:r>
        <w:rPr>
          <w:spacing w:val="-6"/>
          <w:sz w:val="24"/>
        </w:rPr>
        <w:t xml:space="preserve"> </w:t>
      </w:r>
      <w:r>
        <w:rPr>
          <w:sz w:val="24"/>
        </w:rPr>
        <w:t>for</w:t>
      </w:r>
      <w:r>
        <w:rPr>
          <w:spacing w:val="-6"/>
          <w:sz w:val="24"/>
        </w:rPr>
        <w:t xml:space="preserve"> </w:t>
      </w:r>
      <w:r>
        <w:rPr>
          <w:sz w:val="24"/>
        </w:rPr>
        <w:t>Substance</w:t>
      </w:r>
      <w:r>
        <w:rPr>
          <w:spacing w:val="-5"/>
          <w:sz w:val="24"/>
        </w:rPr>
        <w:t xml:space="preserve"> </w:t>
      </w:r>
      <w:r>
        <w:rPr>
          <w:sz w:val="24"/>
        </w:rPr>
        <w:t>Abuse</w:t>
      </w:r>
      <w:r>
        <w:rPr>
          <w:spacing w:val="-5"/>
          <w:sz w:val="24"/>
        </w:rPr>
        <w:t xml:space="preserve"> </w:t>
      </w:r>
      <w:r>
        <w:rPr>
          <w:sz w:val="24"/>
        </w:rPr>
        <w:t>Treatment.</w:t>
      </w:r>
      <w:r>
        <w:rPr>
          <w:spacing w:val="-2"/>
          <w:sz w:val="24"/>
        </w:rPr>
        <w:t xml:space="preserve"> </w:t>
      </w:r>
      <w:r>
        <w:rPr>
          <w:sz w:val="24"/>
        </w:rPr>
        <w:t xml:space="preserve">(1995b). </w:t>
      </w:r>
      <w:r>
        <w:rPr>
          <w:i/>
          <w:sz w:val="24"/>
        </w:rPr>
        <w:t>Combining</w:t>
      </w:r>
      <w:r>
        <w:rPr>
          <w:i/>
          <w:spacing w:val="-4"/>
          <w:sz w:val="24"/>
        </w:rPr>
        <w:t xml:space="preserve"> </w:t>
      </w:r>
      <w:r>
        <w:rPr>
          <w:i/>
          <w:sz w:val="24"/>
        </w:rPr>
        <w:t>alcohol</w:t>
      </w:r>
      <w:r>
        <w:rPr>
          <w:i/>
          <w:spacing w:val="-4"/>
          <w:sz w:val="24"/>
        </w:rPr>
        <w:t xml:space="preserve"> </w:t>
      </w:r>
      <w:r>
        <w:rPr>
          <w:i/>
          <w:sz w:val="24"/>
        </w:rPr>
        <w:t>and</w:t>
      </w:r>
      <w:r>
        <w:rPr>
          <w:i/>
          <w:spacing w:val="-4"/>
          <w:sz w:val="24"/>
        </w:rPr>
        <w:t xml:space="preserve"> </w:t>
      </w:r>
      <w:r>
        <w:rPr>
          <w:i/>
          <w:sz w:val="24"/>
        </w:rPr>
        <w:t>other</w:t>
      </w:r>
      <w:r>
        <w:rPr>
          <w:i/>
          <w:spacing w:val="-4"/>
          <w:sz w:val="24"/>
        </w:rPr>
        <w:t xml:space="preserve"> </w:t>
      </w:r>
      <w:r>
        <w:rPr>
          <w:i/>
          <w:sz w:val="24"/>
        </w:rPr>
        <w:t>drug</w:t>
      </w:r>
      <w:r>
        <w:rPr>
          <w:i/>
          <w:spacing w:val="-4"/>
          <w:sz w:val="24"/>
        </w:rPr>
        <w:t xml:space="preserve"> </w:t>
      </w:r>
      <w:r>
        <w:rPr>
          <w:i/>
          <w:sz w:val="24"/>
        </w:rPr>
        <w:t>treatment with diversion for juveniles in the justice system</w:t>
      </w:r>
      <w:r>
        <w:rPr>
          <w:sz w:val="24"/>
        </w:rPr>
        <w:t>. Treatment Improvement Protocol (TIP) Series 21. HHS Publi</w:t>
      </w:r>
      <w:r>
        <w:rPr>
          <w:sz w:val="24"/>
        </w:rPr>
        <w:t>cation No. (SMA) 95-3051. Rockville, MD: Substance Abuse and Mental Health Services Administration.</w:t>
      </w:r>
    </w:p>
    <w:p w14:paraId="4A8F0465" w14:textId="77777777" w:rsidR="005B323A" w:rsidRDefault="0026499D">
      <w:pPr>
        <w:spacing w:before="120"/>
        <w:ind w:left="666" w:right="265" w:hanging="447"/>
        <w:rPr>
          <w:sz w:val="24"/>
        </w:rPr>
      </w:pPr>
      <w:r>
        <w:rPr>
          <w:sz w:val="24"/>
        </w:rPr>
        <w:t>Center</w:t>
      </w:r>
      <w:r>
        <w:rPr>
          <w:spacing w:val="-6"/>
          <w:sz w:val="24"/>
        </w:rPr>
        <w:t xml:space="preserve"> </w:t>
      </w:r>
      <w:r>
        <w:rPr>
          <w:sz w:val="24"/>
        </w:rPr>
        <w:t>for</w:t>
      </w:r>
      <w:r>
        <w:rPr>
          <w:spacing w:val="-4"/>
          <w:sz w:val="24"/>
        </w:rPr>
        <w:t xml:space="preserve"> </w:t>
      </w:r>
      <w:r>
        <w:rPr>
          <w:sz w:val="24"/>
        </w:rPr>
        <w:t>Substance</w:t>
      </w:r>
      <w:r>
        <w:rPr>
          <w:spacing w:val="-5"/>
          <w:sz w:val="24"/>
        </w:rPr>
        <w:t xml:space="preserve"> </w:t>
      </w:r>
      <w:r>
        <w:rPr>
          <w:sz w:val="24"/>
        </w:rPr>
        <w:t>Abuse</w:t>
      </w:r>
      <w:r>
        <w:rPr>
          <w:spacing w:val="-5"/>
          <w:sz w:val="24"/>
        </w:rPr>
        <w:t xml:space="preserve"> </w:t>
      </w:r>
      <w:r>
        <w:rPr>
          <w:sz w:val="24"/>
        </w:rPr>
        <w:t>Treatment.</w:t>
      </w:r>
      <w:r>
        <w:rPr>
          <w:spacing w:val="-3"/>
          <w:sz w:val="24"/>
        </w:rPr>
        <w:t xml:space="preserve"> </w:t>
      </w:r>
      <w:r>
        <w:rPr>
          <w:sz w:val="24"/>
        </w:rPr>
        <w:t>(1995c).</w:t>
      </w:r>
      <w:r>
        <w:rPr>
          <w:spacing w:val="-2"/>
          <w:sz w:val="24"/>
        </w:rPr>
        <w:t xml:space="preserve"> </w:t>
      </w:r>
      <w:r>
        <w:rPr>
          <w:i/>
          <w:sz w:val="24"/>
        </w:rPr>
        <w:t>Developing</w:t>
      </w:r>
      <w:r>
        <w:rPr>
          <w:i/>
          <w:spacing w:val="-4"/>
          <w:sz w:val="24"/>
        </w:rPr>
        <w:t xml:space="preserve"> </w:t>
      </w:r>
      <w:r>
        <w:rPr>
          <w:i/>
          <w:sz w:val="24"/>
        </w:rPr>
        <w:t>state</w:t>
      </w:r>
      <w:r>
        <w:rPr>
          <w:i/>
          <w:spacing w:val="-4"/>
          <w:sz w:val="24"/>
        </w:rPr>
        <w:t xml:space="preserve"> </w:t>
      </w:r>
      <w:r>
        <w:rPr>
          <w:i/>
          <w:sz w:val="24"/>
        </w:rPr>
        <w:t>outcomes</w:t>
      </w:r>
      <w:r>
        <w:rPr>
          <w:i/>
          <w:spacing w:val="-4"/>
          <w:sz w:val="24"/>
        </w:rPr>
        <w:t xml:space="preserve"> </w:t>
      </w:r>
      <w:r>
        <w:rPr>
          <w:i/>
          <w:sz w:val="24"/>
        </w:rPr>
        <w:t>monitoring</w:t>
      </w:r>
      <w:r>
        <w:rPr>
          <w:i/>
          <w:spacing w:val="-4"/>
          <w:sz w:val="24"/>
        </w:rPr>
        <w:t xml:space="preserve"> </w:t>
      </w:r>
      <w:r>
        <w:rPr>
          <w:i/>
          <w:sz w:val="24"/>
        </w:rPr>
        <w:t>systems</w:t>
      </w:r>
      <w:r>
        <w:rPr>
          <w:i/>
          <w:sz w:val="24"/>
        </w:rPr>
        <w:t xml:space="preserve"> for alcohol and other drug abuse treatment. </w:t>
      </w:r>
      <w:r>
        <w:rPr>
          <w:sz w:val="24"/>
        </w:rPr>
        <w:t>Treatment Improvement Protocol (TIP) Series</w:t>
      </w:r>
    </w:p>
    <w:p w14:paraId="6BA8636A" w14:textId="77777777" w:rsidR="005B323A" w:rsidRDefault="0026499D">
      <w:pPr>
        <w:pStyle w:val="BodyText"/>
        <w:spacing w:before="0"/>
        <w:ind w:left="666" w:right="265"/>
      </w:pPr>
      <w:r>
        <w:t>14.</w:t>
      </w:r>
      <w:r>
        <w:rPr>
          <w:spacing w:val="-4"/>
        </w:rPr>
        <w:t xml:space="preserve"> </w:t>
      </w:r>
      <w:r>
        <w:t>HHS</w:t>
      </w:r>
      <w:r>
        <w:rPr>
          <w:spacing w:val="-4"/>
        </w:rPr>
        <w:t xml:space="preserve"> </w:t>
      </w:r>
      <w:r>
        <w:t>Publication</w:t>
      </w:r>
      <w:r>
        <w:rPr>
          <w:spacing w:val="-4"/>
        </w:rPr>
        <w:t xml:space="preserve"> </w:t>
      </w:r>
      <w:r>
        <w:t>No.</w:t>
      </w:r>
      <w:r>
        <w:rPr>
          <w:spacing w:val="-4"/>
        </w:rPr>
        <w:t xml:space="preserve"> </w:t>
      </w:r>
      <w:r>
        <w:t>(SMA)</w:t>
      </w:r>
      <w:r>
        <w:rPr>
          <w:spacing w:val="-5"/>
        </w:rPr>
        <w:t xml:space="preserve"> </w:t>
      </w:r>
      <w:r>
        <w:t>95-3031.</w:t>
      </w:r>
      <w:r>
        <w:rPr>
          <w:spacing w:val="-4"/>
        </w:rPr>
        <w:t xml:space="preserve"> </w:t>
      </w:r>
      <w:r>
        <w:t>Rockville,</w:t>
      </w:r>
      <w:r>
        <w:rPr>
          <w:spacing w:val="-4"/>
        </w:rPr>
        <w:t xml:space="preserve"> </w:t>
      </w:r>
      <w:r>
        <w:t>MD:</w:t>
      </w:r>
      <w:r>
        <w:rPr>
          <w:spacing w:val="-4"/>
        </w:rPr>
        <w:t xml:space="preserve"> </w:t>
      </w:r>
      <w:r>
        <w:t>Substance</w:t>
      </w:r>
      <w:r>
        <w:rPr>
          <w:spacing w:val="-5"/>
        </w:rPr>
        <w:t xml:space="preserve"> </w:t>
      </w:r>
      <w:r>
        <w:t>Abuse</w:t>
      </w:r>
      <w:r>
        <w:rPr>
          <w:spacing w:val="-5"/>
        </w:rPr>
        <w:t xml:space="preserve"> </w:t>
      </w:r>
      <w:r>
        <w:t>and</w:t>
      </w:r>
      <w:r>
        <w:rPr>
          <w:spacing w:val="-4"/>
        </w:rPr>
        <w:t xml:space="preserve"> </w:t>
      </w:r>
      <w:r>
        <w:t>Mental Health Services Administration.</w:t>
      </w:r>
    </w:p>
    <w:p w14:paraId="35FAD9B6" w14:textId="77777777" w:rsidR="005B323A" w:rsidRDefault="0026499D">
      <w:pPr>
        <w:spacing w:before="120"/>
        <w:ind w:left="666" w:hanging="447"/>
        <w:rPr>
          <w:sz w:val="24"/>
        </w:rPr>
      </w:pPr>
      <w:r>
        <w:rPr>
          <w:sz w:val="24"/>
        </w:rPr>
        <w:t>Center</w:t>
      </w:r>
      <w:r>
        <w:rPr>
          <w:spacing w:val="-5"/>
          <w:sz w:val="24"/>
        </w:rPr>
        <w:t xml:space="preserve"> </w:t>
      </w:r>
      <w:r>
        <w:rPr>
          <w:sz w:val="24"/>
        </w:rPr>
        <w:t>for</w:t>
      </w:r>
      <w:r>
        <w:rPr>
          <w:spacing w:val="-5"/>
          <w:sz w:val="24"/>
        </w:rPr>
        <w:t xml:space="preserve"> </w:t>
      </w:r>
      <w:r>
        <w:rPr>
          <w:sz w:val="24"/>
        </w:rPr>
        <w:t>Substance</w:t>
      </w:r>
      <w:r>
        <w:rPr>
          <w:spacing w:val="-4"/>
          <w:sz w:val="24"/>
        </w:rPr>
        <w:t xml:space="preserve"> </w:t>
      </w:r>
      <w:r>
        <w:rPr>
          <w:sz w:val="24"/>
        </w:rPr>
        <w:t>Abuse</w:t>
      </w:r>
      <w:r>
        <w:rPr>
          <w:spacing w:val="-4"/>
          <w:sz w:val="24"/>
        </w:rPr>
        <w:t xml:space="preserve"> </w:t>
      </w:r>
      <w:r>
        <w:rPr>
          <w:sz w:val="24"/>
        </w:rPr>
        <w:t>Treatment.</w:t>
      </w:r>
      <w:r>
        <w:rPr>
          <w:spacing w:val="-1"/>
          <w:sz w:val="24"/>
        </w:rPr>
        <w:t xml:space="preserve"> </w:t>
      </w:r>
      <w:r>
        <w:rPr>
          <w:sz w:val="24"/>
        </w:rPr>
        <w:t xml:space="preserve">(1995d). </w:t>
      </w:r>
      <w:r>
        <w:rPr>
          <w:i/>
          <w:sz w:val="24"/>
        </w:rPr>
        <w:t>The</w:t>
      </w:r>
      <w:r>
        <w:rPr>
          <w:i/>
          <w:spacing w:val="-4"/>
          <w:sz w:val="24"/>
        </w:rPr>
        <w:t xml:space="preserve"> </w:t>
      </w:r>
      <w:r>
        <w:rPr>
          <w:i/>
          <w:sz w:val="24"/>
        </w:rPr>
        <w:t>role</w:t>
      </w:r>
      <w:r>
        <w:rPr>
          <w:i/>
          <w:spacing w:val="-4"/>
          <w:sz w:val="24"/>
        </w:rPr>
        <w:t xml:space="preserve"> </w:t>
      </w:r>
      <w:r>
        <w:rPr>
          <w:i/>
          <w:sz w:val="24"/>
        </w:rPr>
        <w:t>and</w:t>
      </w:r>
      <w:r>
        <w:rPr>
          <w:i/>
          <w:spacing w:val="-3"/>
          <w:sz w:val="24"/>
        </w:rPr>
        <w:t xml:space="preserve"> </w:t>
      </w:r>
      <w:r>
        <w:rPr>
          <w:i/>
          <w:sz w:val="24"/>
        </w:rPr>
        <w:t>current</w:t>
      </w:r>
      <w:r>
        <w:rPr>
          <w:i/>
          <w:spacing w:val="-3"/>
          <w:sz w:val="24"/>
        </w:rPr>
        <w:t xml:space="preserve"> </w:t>
      </w:r>
      <w:r>
        <w:rPr>
          <w:i/>
          <w:sz w:val="24"/>
        </w:rPr>
        <w:t>status</w:t>
      </w:r>
      <w:r>
        <w:rPr>
          <w:i/>
          <w:spacing w:val="-3"/>
          <w:sz w:val="24"/>
        </w:rPr>
        <w:t xml:space="preserve"> </w:t>
      </w:r>
      <w:r>
        <w:rPr>
          <w:i/>
          <w:sz w:val="24"/>
        </w:rPr>
        <w:t>of</w:t>
      </w:r>
      <w:r>
        <w:rPr>
          <w:i/>
          <w:spacing w:val="-3"/>
          <w:sz w:val="24"/>
        </w:rPr>
        <w:t xml:space="preserve"> </w:t>
      </w:r>
      <w:r>
        <w:rPr>
          <w:i/>
          <w:sz w:val="24"/>
        </w:rPr>
        <w:t>patient</w:t>
      </w:r>
      <w:r>
        <w:rPr>
          <w:i/>
          <w:spacing w:val="-3"/>
          <w:sz w:val="24"/>
        </w:rPr>
        <w:t xml:space="preserve"> </w:t>
      </w:r>
      <w:r>
        <w:rPr>
          <w:i/>
          <w:sz w:val="24"/>
        </w:rPr>
        <w:t xml:space="preserve">placement criteria in the treatment of substance use disorders. </w:t>
      </w:r>
      <w:r>
        <w:rPr>
          <w:sz w:val="24"/>
        </w:rPr>
        <w:t>Treatment Improvement Protocol (TIP)</w:t>
      </w:r>
    </w:p>
    <w:p w14:paraId="737EECDC" w14:textId="77777777" w:rsidR="005B323A" w:rsidRDefault="005B323A">
      <w:pPr>
        <w:rPr>
          <w:sz w:val="24"/>
        </w:rPr>
        <w:sectPr w:rsidR="005B323A">
          <w:pgSz w:w="12240" w:h="15840"/>
          <w:pgMar w:top="1300" w:right="1220" w:bottom="1080" w:left="1220" w:header="722" w:footer="887" w:gutter="0"/>
          <w:cols w:space="720"/>
        </w:sectPr>
      </w:pPr>
    </w:p>
    <w:p w14:paraId="6751BAA4" w14:textId="77777777" w:rsidR="005B323A" w:rsidRDefault="0026499D">
      <w:pPr>
        <w:pStyle w:val="BodyText"/>
        <w:spacing w:before="124"/>
        <w:ind w:left="666" w:right="265"/>
      </w:pPr>
      <w:r>
        <w:lastRenderedPageBreak/>
        <w:t>Series</w:t>
      </w:r>
      <w:r>
        <w:rPr>
          <w:spacing w:val="-4"/>
        </w:rPr>
        <w:t xml:space="preserve"> </w:t>
      </w:r>
      <w:r>
        <w:t>13.</w:t>
      </w:r>
      <w:r>
        <w:rPr>
          <w:spacing w:val="-4"/>
        </w:rPr>
        <w:t xml:space="preserve"> </w:t>
      </w:r>
      <w:r>
        <w:t>HHS</w:t>
      </w:r>
      <w:r>
        <w:rPr>
          <w:spacing w:val="-4"/>
        </w:rPr>
        <w:t xml:space="preserve"> </w:t>
      </w:r>
      <w:r>
        <w:t>Publication</w:t>
      </w:r>
      <w:r>
        <w:rPr>
          <w:spacing w:val="-4"/>
        </w:rPr>
        <w:t xml:space="preserve"> </w:t>
      </w:r>
      <w:r>
        <w:t>No.</w:t>
      </w:r>
      <w:r>
        <w:rPr>
          <w:spacing w:val="-4"/>
        </w:rPr>
        <w:t xml:space="preserve"> </w:t>
      </w:r>
      <w:r>
        <w:t>(SMA)</w:t>
      </w:r>
      <w:r>
        <w:rPr>
          <w:spacing w:val="-5"/>
        </w:rPr>
        <w:t xml:space="preserve"> </w:t>
      </w:r>
      <w:r>
        <w:t>95-3021.</w:t>
      </w:r>
      <w:r>
        <w:rPr>
          <w:spacing w:val="-2"/>
        </w:rPr>
        <w:t xml:space="preserve"> </w:t>
      </w:r>
      <w:r>
        <w:t>Rockville,</w:t>
      </w:r>
      <w:r>
        <w:rPr>
          <w:spacing w:val="-4"/>
        </w:rPr>
        <w:t xml:space="preserve"> </w:t>
      </w:r>
      <w:r>
        <w:t>MD:</w:t>
      </w:r>
      <w:r>
        <w:rPr>
          <w:spacing w:val="-4"/>
        </w:rPr>
        <w:t xml:space="preserve"> </w:t>
      </w:r>
      <w:r>
        <w:t>Substance</w:t>
      </w:r>
      <w:r>
        <w:rPr>
          <w:spacing w:val="-5"/>
        </w:rPr>
        <w:t xml:space="preserve"> </w:t>
      </w:r>
      <w:r>
        <w:t>Abuse</w:t>
      </w:r>
      <w:r>
        <w:rPr>
          <w:spacing w:val="-6"/>
        </w:rPr>
        <w:t xml:space="preserve"> </w:t>
      </w:r>
      <w:r>
        <w:t>and Mental Health Services Administration.</w:t>
      </w:r>
    </w:p>
    <w:p w14:paraId="45721632" w14:textId="77777777" w:rsidR="005B323A" w:rsidRDefault="0026499D">
      <w:pPr>
        <w:spacing w:before="120"/>
        <w:ind w:left="666" w:right="265" w:hanging="447"/>
        <w:rPr>
          <w:sz w:val="24"/>
        </w:rPr>
      </w:pPr>
      <w:r>
        <w:rPr>
          <w:sz w:val="24"/>
        </w:rPr>
        <w:t xml:space="preserve">Center for Substance Abuse Treatment. (1995e). </w:t>
      </w:r>
      <w:r>
        <w:rPr>
          <w:i/>
          <w:sz w:val="24"/>
        </w:rPr>
        <w:t xml:space="preserve">The tuberculosis epidemic: Legal and ethical issues for alcohol and other drug abuse treatment providers. </w:t>
      </w:r>
      <w:r>
        <w:rPr>
          <w:sz w:val="24"/>
        </w:rPr>
        <w:t>Treatment Improvement Protocol</w:t>
      </w:r>
      <w:r>
        <w:rPr>
          <w:spacing w:val="-4"/>
          <w:sz w:val="24"/>
        </w:rPr>
        <w:t xml:space="preserve"> </w:t>
      </w:r>
      <w:r>
        <w:rPr>
          <w:sz w:val="24"/>
        </w:rPr>
        <w:t>(TIP)</w:t>
      </w:r>
      <w:r>
        <w:rPr>
          <w:spacing w:val="-4"/>
          <w:sz w:val="24"/>
        </w:rPr>
        <w:t xml:space="preserve"> </w:t>
      </w:r>
      <w:r>
        <w:rPr>
          <w:sz w:val="24"/>
        </w:rPr>
        <w:t>Series</w:t>
      </w:r>
      <w:r>
        <w:rPr>
          <w:spacing w:val="-4"/>
          <w:sz w:val="24"/>
        </w:rPr>
        <w:t xml:space="preserve"> </w:t>
      </w:r>
      <w:r>
        <w:rPr>
          <w:sz w:val="24"/>
        </w:rPr>
        <w:t>18.</w:t>
      </w:r>
      <w:r>
        <w:rPr>
          <w:spacing w:val="-3"/>
          <w:sz w:val="24"/>
        </w:rPr>
        <w:t xml:space="preserve"> </w:t>
      </w:r>
      <w:r>
        <w:rPr>
          <w:sz w:val="24"/>
        </w:rPr>
        <w:t>HHS</w:t>
      </w:r>
      <w:r>
        <w:rPr>
          <w:spacing w:val="-4"/>
          <w:sz w:val="24"/>
        </w:rPr>
        <w:t xml:space="preserve"> </w:t>
      </w:r>
      <w:r>
        <w:rPr>
          <w:sz w:val="24"/>
        </w:rPr>
        <w:t>Publicat</w:t>
      </w:r>
      <w:r>
        <w:rPr>
          <w:sz w:val="24"/>
        </w:rPr>
        <w:t>ion</w:t>
      </w:r>
      <w:r>
        <w:rPr>
          <w:spacing w:val="-4"/>
          <w:sz w:val="24"/>
        </w:rPr>
        <w:t xml:space="preserve"> </w:t>
      </w:r>
      <w:r>
        <w:rPr>
          <w:sz w:val="24"/>
        </w:rPr>
        <w:t>No.</w:t>
      </w:r>
      <w:r>
        <w:rPr>
          <w:spacing w:val="-4"/>
          <w:sz w:val="24"/>
        </w:rPr>
        <w:t xml:space="preserve"> </w:t>
      </w:r>
      <w:r>
        <w:rPr>
          <w:sz w:val="24"/>
        </w:rPr>
        <w:t>(SMA)</w:t>
      </w:r>
      <w:r>
        <w:rPr>
          <w:spacing w:val="-5"/>
          <w:sz w:val="24"/>
        </w:rPr>
        <w:t xml:space="preserve"> </w:t>
      </w:r>
      <w:r>
        <w:rPr>
          <w:sz w:val="24"/>
        </w:rPr>
        <w:t>95-3047.</w:t>
      </w:r>
      <w:r>
        <w:rPr>
          <w:spacing w:val="-4"/>
          <w:sz w:val="24"/>
        </w:rPr>
        <w:t xml:space="preserve"> </w:t>
      </w:r>
      <w:r>
        <w:rPr>
          <w:sz w:val="24"/>
        </w:rPr>
        <w:t>Rockville,</w:t>
      </w:r>
      <w:r>
        <w:rPr>
          <w:spacing w:val="-3"/>
          <w:sz w:val="24"/>
        </w:rPr>
        <w:t xml:space="preserve"> </w:t>
      </w:r>
      <w:r>
        <w:rPr>
          <w:sz w:val="24"/>
        </w:rPr>
        <w:t>MD:</w:t>
      </w:r>
      <w:r>
        <w:rPr>
          <w:spacing w:val="-4"/>
          <w:sz w:val="24"/>
        </w:rPr>
        <w:t xml:space="preserve"> </w:t>
      </w:r>
      <w:r>
        <w:rPr>
          <w:sz w:val="24"/>
        </w:rPr>
        <w:t>Substance Abuse and Mental Health Services Administration.</w:t>
      </w:r>
    </w:p>
    <w:p w14:paraId="44CA563A" w14:textId="77777777" w:rsidR="005B323A" w:rsidRDefault="0026499D">
      <w:pPr>
        <w:spacing w:before="120"/>
        <w:ind w:left="666" w:right="265" w:hanging="447"/>
        <w:rPr>
          <w:sz w:val="24"/>
        </w:rPr>
      </w:pPr>
      <w:r>
        <w:rPr>
          <w:sz w:val="24"/>
        </w:rPr>
        <w:t xml:space="preserve">Center for Substance Abuse Treatment. (1996). </w:t>
      </w:r>
      <w:r>
        <w:rPr>
          <w:i/>
          <w:sz w:val="24"/>
        </w:rPr>
        <w:t>Treatment drug courts: Integrating substance abuse</w:t>
      </w:r>
      <w:r>
        <w:rPr>
          <w:i/>
          <w:spacing w:val="-6"/>
          <w:sz w:val="24"/>
        </w:rPr>
        <w:t xml:space="preserve"> </w:t>
      </w:r>
      <w:r>
        <w:rPr>
          <w:i/>
          <w:sz w:val="24"/>
        </w:rPr>
        <w:t>treatment</w:t>
      </w:r>
      <w:r>
        <w:rPr>
          <w:i/>
          <w:spacing w:val="-5"/>
          <w:sz w:val="24"/>
        </w:rPr>
        <w:t xml:space="preserve"> </w:t>
      </w:r>
      <w:r>
        <w:rPr>
          <w:i/>
          <w:sz w:val="24"/>
        </w:rPr>
        <w:t>with</w:t>
      </w:r>
      <w:r>
        <w:rPr>
          <w:i/>
          <w:spacing w:val="-5"/>
          <w:sz w:val="24"/>
        </w:rPr>
        <w:t xml:space="preserve"> </w:t>
      </w:r>
      <w:r>
        <w:rPr>
          <w:i/>
          <w:sz w:val="24"/>
        </w:rPr>
        <w:t>legal</w:t>
      </w:r>
      <w:r>
        <w:rPr>
          <w:i/>
          <w:spacing w:val="-5"/>
          <w:sz w:val="24"/>
        </w:rPr>
        <w:t xml:space="preserve"> </w:t>
      </w:r>
      <w:r>
        <w:rPr>
          <w:i/>
          <w:sz w:val="24"/>
        </w:rPr>
        <w:t>case</w:t>
      </w:r>
      <w:r>
        <w:rPr>
          <w:i/>
          <w:spacing w:val="-5"/>
          <w:sz w:val="24"/>
        </w:rPr>
        <w:t xml:space="preserve"> </w:t>
      </w:r>
      <w:r>
        <w:rPr>
          <w:i/>
          <w:sz w:val="24"/>
        </w:rPr>
        <w:t>processing.</w:t>
      </w:r>
      <w:r>
        <w:rPr>
          <w:i/>
          <w:spacing w:val="-4"/>
          <w:sz w:val="24"/>
        </w:rPr>
        <w:t xml:space="preserve"> </w:t>
      </w:r>
      <w:r>
        <w:rPr>
          <w:sz w:val="24"/>
        </w:rPr>
        <w:t>Treatment</w:t>
      </w:r>
      <w:r>
        <w:rPr>
          <w:spacing w:val="-2"/>
          <w:sz w:val="24"/>
        </w:rPr>
        <w:t xml:space="preserve"> </w:t>
      </w:r>
      <w:r>
        <w:rPr>
          <w:sz w:val="24"/>
        </w:rPr>
        <w:t>Improvement</w:t>
      </w:r>
      <w:r>
        <w:rPr>
          <w:spacing w:val="-4"/>
          <w:sz w:val="24"/>
        </w:rPr>
        <w:t xml:space="preserve"> </w:t>
      </w:r>
      <w:r>
        <w:rPr>
          <w:sz w:val="24"/>
        </w:rPr>
        <w:t>Pr</w:t>
      </w:r>
      <w:r>
        <w:rPr>
          <w:sz w:val="24"/>
        </w:rPr>
        <w:t>otocol</w:t>
      </w:r>
      <w:r>
        <w:rPr>
          <w:spacing w:val="-4"/>
          <w:sz w:val="24"/>
        </w:rPr>
        <w:t xml:space="preserve"> </w:t>
      </w:r>
      <w:r>
        <w:rPr>
          <w:sz w:val="24"/>
        </w:rPr>
        <w:t>(TIP)</w:t>
      </w:r>
      <w:r>
        <w:rPr>
          <w:spacing w:val="-5"/>
          <w:sz w:val="24"/>
        </w:rPr>
        <w:t xml:space="preserve"> </w:t>
      </w:r>
      <w:r>
        <w:rPr>
          <w:sz w:val="24"/>
        </w:rPr>
        <w:t>Series</w:t>
      </w:r>
    </w:p>
    <w:p w14:paraId="215AD5A6" w14:textId="77777777" w:rsidR="005B323A" w:rsidRDefault="0026499D">
      <w:pPr>
        <w:pStyle w:val="BodyText"/>
        <w:spacing w:before="0"/>
        <w:ind w:left="666" w:right="265"/>
      </w:pPr>
      <w:r>
        <w:t>23.</w:t>
      </w:r>
      <w:r>
        <w:rPr>
          <w:spacing w:val="-4"/>
        </w:rPr>
        <w:t xml:space="preserve"> </w:t>
      </w:r>
      <w:r>
        <w:t>HHS</w:t>
      </w:r>
      <w:r>
        <w:rPr>
          <w:spacing w:val="-4"/>
        </w:rPr>
        <w:t xml:space="preserve"> </w:t>
      </w:r>
      <w:r>
        <w:t>Publication</w:t>
      </w:r>
      <w:r>
        <w:rPr>
          <w:spacing w:val="-4"/>
        </w:rPr>
        <w:t xml:space="preserve"> </w:t>
      </w:r>
      <w:r>
        <w:t>No.</w:t>
      </w:r>
      <w:r>
        <w:rPr>
          <w:spacing w:val="-4"/>
        </w:rPr>
        <w:t xml:space="preserve"> </w:t>
      </w:r>
      <w:r>
        <w:t>(SMA)</w:t>
      </w:r>
      <w:r>
        <w:rPr>
          <w:spacing w:val="-5"/>
        </w:rPr>
        <w:t xml:space="preserve"> </w:t>
      </w:r>
      <w:r>
        <w:t>96-3113.</w:t>
      </w:r>
      <w:r>
        <w:rPr>
          <w:spacing w:val="-4"/>
        </w:rPr>
        <w:t xml:space="preserve"> </w:t>
      </w:r>
      <w:r>
        <w:t>Rockville,</w:t>
      </w:r>
      <w:r>
        <w:rPr>
          <w:spacing w:val="-4"/>
        </w:rPr>
        <w:t xml:space="preserve"> </w:t>
      </w:r>
      <w:r>
        <w:t>MD:</w:t>
      </w:r>
      <w:r>
        <w:rPr>
          <w:spacing w:val="-4"/>
        </w:rPr>
        <w:t xml:space="preserve"> </w:t>
      </w:r>
      <w:r>
        <w:t>Substance</w:t>
      </w:r>
      <w:r>
        <w:rPr>
          <w:spacing w:val="-5"/>
        </w:rPr>
        <w:t xml:space="preserve"> </w:t>
      </w:r>
      <w:r>
        <w:t>Abuse</w:t>
      </w:r>
      <w:r>
        <w:rPr>
          <w:spacing w:val="-5"/>
        </w:rPr>
        <w:t xml:space="preserve"> </w:t>
      </w:r>
      <w:r>
        <w:t>and</w:t>
      </w:r>
      <w:r>
        <w:rPr>
          <w:spacing w:val="-4"/>
        </w:rPr>
        <w:t xml:space="preserve"> </w:t>
      </w:r>
      <w:r>
        <w:t>Mental Health Services Administration.</w:t>
      </w:r>
    </w:p>
    <w:p w14:paraId="34C30E55" w14:textId="77777777" w:rsidR="005B323A" w:rsidRDefault="0026499D">
      <w:pPr>
        <w:spacing w:before="121"/>
        <w:ind w:left="666" w:right="220" w:hanging="447"/>
        <w:rPr>
          <w:sz w:val="24"/>
        </w:rPr>
      </w:pPr>
      <w:r>
        <w:rPr>
          <w:sz w:val="24"/>
        </w:rPr>
        <w:t>Center</w:t>
      </w:r>
      <w:r>
        <w:rPr>
          <w:spacing w:val="-5"/>
          <w:sz w:val="24"/>
        </w:rPr>
        <w:t xml:space="preserve"> </w:t>
      </w:r>
      <w:r>
        <w:rPr>
          <w:sz w:val="24"/>
        </w:rPr>
        <w:t>for</w:t>
      </w:r>
      <w:r>
        <w:rPr>
          <w:spacing w:val="-5"/>
          <w:sz w:val="24"/>
        </w:rPr>
        <w:t xml:space="preserve"> </w:t>
      </w:r>
      <w:r>
        <w:rPr>
          <w:sz w:val="24"/>
        </w:rPr>
        <w:t>Substance</w:t>
      </w:r>
      <w:r>
        <w:rPr>
          <w:spacing w:val="-4"/>
          <w:sz w:val="24"/>
        </w:rPr>
        <w:t xml:space="preserve"> </w:t>
      </w:r>
      <w:r>
        <w:rPr>
          <w:sz w:val="24"/>
        </w:rPr>
        <w:t>Abuse</w:t>
      </w:r>
      <w:r>
        <w:rPr>
          <w:spacing w:val="-4"/>
          <w:sz w:val="24"/>
        </w:rPr>
        <w:t xml:space="preserve"> </w:t>
      </w:r>
      <w:r>
        <w:rPr>
          <w:sz w:val="24"/>
        </w:rPr>
        <w:t>Treatment.</w:t>
      </w:r>
      <w:r>
        <w:rPr>
          <w:spacing w:val="-2"/>
          <w:sz w:val="24"/>
        </w:rPr>
        <w:t xml:space="preserve"> </w:t>
      </w:r>
      <w:r>
        <w:rPr>
          <w:sz w:val="24"/>
        </w:rPr>
        <w:t xml:space="preserve">(1997a). </w:t>
      </w:r>
      <w:r>
        <w:rPr>
          <w:i/>
          <w:sz w:val="24"/>
        </w:rPr>
        <w:t>A</w:t>
      </w:r>
      <w:r>
        <w:rPr>
          <w:i/>
          <w:spacing w:val="-3"/>
          <w:sz w:val="24"/>
        </w:rPr>
        <w:t xml:space="preserve"> </w:t>
      </w:r>
      <w:r>
        <w:rPr>
          <w:i/>
          <w:sz w:val="24"/>
        </w:rPr>
        <w:t>guide</w:t>
      </w:r>
      <w:r>
        <w:rPr>
          <w:i/>
          <w:spacing w:val="-3"/>
          <w:sz w:val="24"/>
        </w:rPr>
        <w:t xml:space="preserve"> </w:t>
      </w:r>
      <w:r>
        <w:rPr>
          <w:i/>
          <w:sz w:val="24"/>
        </w:rPr>
        <w:t>to</w:t>
      </w:r>
      <w:r>
        <w:rPr>
          <w:i/>
          <w:spacing w:val="-3"/>
          <w:sz w:val="24"/>
        </w:rPr>
        <w:t xml:space="preserve"> </w:t>
      </w:r>
      <w:r>
        <w:rPr>
          <w:i/>
          <w:sz w:val="24"/>
        </w:rPr>
        <w:t>substance</w:t>
      </w:r>
      <w:r>
        <w:rPr>
          <w:i/>
          <w:spacing w:val="-4"/>
          <w:sz w:val="24"/>
        </w:rPr>
        <w:t xml:space="preserve"> </w:t>
      </w:r>
      <w:r>
        <w:rPr>
          <w:i/>
          <w:sz w:val="24"/>
        </w:rPr>
        <w:t>abuse</w:t>
      </w:r>
      <w:r>
        <w:rPr>
          <w:i/>
          <w:spacing w:val="-4"/>
          <w:sz w:val="24"/>
        </w:rPr>
        <w:t xml:space="preserve"> </w:t>
      </w:r>
      <w:r>
        <w:rPr>
          <w:i/>
          <w:sz w:val="24"/>
        </w:rPr>
        <w:t>services</w:t>
      </w:r>
      <w:r>
        <w:rPr>
          <w:i/>
          <w:spacing w:val="-3"/>
          <w:sz w:val="24"/>
        </w:rPr>
        <w:t xml:space="preserve"> </w:t>
      </w:r>
      <w:r>
        <w:rPr>
          <w:i/>
          <w:sz w:val="24"/>
        </w:rPr>
        <w:t>for</w:t>
      </w:r>
      <w:r>
        <w:rPr>
          <w:i/>
          <w:spacing w:val="-2"/>
          <w:sz w:val="24"/>
        </w:rPr>
        <w:t xml:space="preserve"> </w:t>
      </w:r>
      <w:r>
        <w:rPr>
          <w:i/>
          <w:sz w:val="24"/>
        </w:rPr>
        <w:t>primary</w:t>
      </w:r>
      <w:r>
        <w:rPr>
          <w:i/>
          <w:sz w:val="24"/>
        </w:rPr>
        <w:t xml:space="preserve"> care clinicians. </w:t>
      </w:r>
      <w:r>
        <w:rPr>
          <w:sz w:val="24"/>
        </w:rPr>
        <w:t xml:space="preserve">Treatment Improvement Protocol (TIP) Series 24. HHS Publication No. (SMA) 97-3139. Rockville, MD: Substance Abuse and Mental Health Services </w:t>
      </w:r>
      <w:r>
        <w:rPr>
          <w:spacing w:val="-2"/>
          <w:sz w:val="24"/>
        </w:rPr>
        <w:t>Administration.</w:t>
      </w:r>
    </w:p>
    <w:p w14:paraId="3A09A23B" w14:textId="77777777" w:rsidR="005B323A" w:rsidRDefault="0026499D">
      <w:pPr>
        <w:pStyle w:val="BodyText"/>
        <w:ind w:left="666" w:right="265" w:hanging="447"/>
      </w:pPr>
      <w:r>
        <w:t xml:space="preserve">Center for Substance Abuse Treatment. (1997b). </w:t>
      </w:r>
      <w:r>
        <w:rPr>
          <w:i/>
        </w:rPr>
        <w:t>Substance abuse treatment and dome</w:t>
      </w:r>
      <w:r>
        <w:rPr>
          <w:i/>
        </w:rPr>
        <w:t>stic violence.</w:t>
      </w:r>
      <w:r>
        <w:rPr>
          <w:i/>
          <w:spacing w:val="-11"/>
        </w:rPr>
        <w:t xml:space="preserve"> </w:t>
      </w:r>
      <w:r>
        <w:t>Treatment</w:t>
      </w:r>
      <w:r>
        <w:rPr>
          <w:spacing w:val="-10"/>
        </w:rPr>
        <w:t xml:space="preserve"> </w:t>
      </w:r>
      <w:r>
        <w:t>Improvement</w:t>
      </w:r>
      <w:r>
        <w:rPr>
          <w:spacing w:val="-11"/>
        </w:rPr>
        <w:t xml:space="preserve"> </w:t>
      </w:r>
      <w:r>
        <w:t>Protocol</w:t>
      </w:r>
      <w:r>
        <w:rPr>
          <w:spacing w:val="-11"/>
        </w:rPr>
        <w:t xml:space="preserve"> </w:t>
      </w:r>
      <w:r>
        <w:t>(TIP)</w:t>
      </w:r>
      <w:r>
        <w:rPr>
          <w:spacing w:val="-11"/>
        </w:rPr>
        <w:t xml:space="preserve"> </w:t>
      </w:r>
      <w:r>
        <w:t>Series</w:t>
      </w:r>
      <w:r>
        <w:rPr>
          <w:spacing w:val="-11"/>
        </w:rPr>
        <w:t xml:space="preserve"> </w:t>
      </w:r>
      <w:r>
        <w:t>25.</w:t>
      </w:r>
      <w:r>
        <w:rPr>
          <w:spacing w:val="-11"/>
        </w:rPr>
        <w:t xml:space="preserve"> </w:t>
      </w:r>
      <w:r>
        <w:t>HHS</w:t>
      </w:r>
      <w:r>
        <w:rPr>
          <w:spacing w:val="-11"/>
        </w:rPr>
        <w:t xml:space="preserve"> </w:t>
      </w:r>
      <w:r>
        <w:t>Publication</w:t>
      </w:r>
      <w:r>
        <w:rPr>
          <w:spacing w:val="-11"/>
        </w:rPr>
        <w:t xml:space="preserve"> </w:t>
      </w:r>
      <w:r>
        <w:t>No.</w:t>
      </w:r>
      <w:r>
        <w:rPr>
          <w:spacing w:val="-11"/>
        </w:rPr>
        <w:t xml:space="preserve"> </w:t>
      </w:r>
      <w:r>
        <w:t>(SMA)</w:t>
      </w:r>
      <w:r>
        <w:rPr>
          <w:spacing w:val="-12"/>
        </w:rPr>
        <w:t xml:space="preserve"> </w:t>
      </w:r>
      <w:r>
        <w:t>97- 3163. Rockville, MD: Substance Abuse and Mental Health Services Administration.</w:t>
      </w:r>
    </w:p>
    <w:p w14:paraId="1EA172A0" w14:textId="77777777" w:rsidR="005B323A" w:rsidRDefault="0026499D">
      <w:pPr>
        <w:spacing w:before="120"/>
        <w:ind w:left="666" w:right="220" w:hanging="447"/>
        <w:rPr>
          <w:sz w:val="24"/>
        </w:rPr>
      </w:pPr>
      <w:r>
        <w:rPr>
          <w:sz w:val="24"/>
        </w:rPr>
        <w:t>Center</w:t>
      </w:r>
      <w:r>
        <w:rPr>
          <w:spacing w:val="-6"/>
          <w:sz w:val="24"/>
        </w:rPr>
        <w:t xml:space="preserve"> </w:t>
      </w:r>
      <w:r>
        <w:rPr>
          <w:sz w:val="24"/>
        </w:rPr>
        <w:t>for</w:t>
      </w:r>
      <w:r>
        <w:rPr>
          <w:spacing w:val="-6"/>
          <w:sz w:val="24"/>
        </w:rPr>
        <w:t xml:space="preserve"> </w:t>
      </w:r>
      <w:r>
        <w:rPr>
          <w:sz w:val="24"/>
        </w:rPr>
        <w:t>Substance</w:t>
      </w:r>
      <w:r>
        <w:rPr>
          <w:spacing w:val="-5"/>
          <w:sz w:val="24"/>
        </w:rPr>
        <w:t xml:space="preserve"> </w:t>
      </w:r>
      <w:r>
        <w:rPr>
          <w:sz w:val="24"/>
        </w:rPr>
        <w:t>Abuse</w:t>
      </w:r>
      <w:r>
        <w:rPr>
          <w:spacing w:val="-5"/>
          <w:sz w:val="24"/>
        </w:rPr>
        <w:t xml:space="preserve"> </w:t>
      </w:r>
      <w:r>
        <w:rPr>
          <w:sz w:val="24"/>
        </w:rPr>
        <w:t>Treatment.</w:t>
      </w:r>
      <w:r>
        <w:rPr>
          <w:spacing w:val="-2"/>
          <w:sz w:val="24"/>
        </w:rPr>
        <w:t xml:space="preserve"> </w:t>
      </w:r>
      <w:r>
        <w:rPr>
          <w:sz w:val="24"/>
        </w:rPr>
        <w:t>(1998a).</w:t>
      </w:r>
      <w:r>
        <w:rPr>
          <w:spacing w:val="-1"/>
          <w:sz w:val="24"/>
        </w:rPr>
        <w:t xml:space="preserve"> </w:t>
      </w:r>
      <w:r>
        <w:rPr>
          <w:i/>
          <w:sz w:val="24"/>
        </w:rPr>
        <w:t>Comprehensive</w:t>
      </w:r>
      <w:r>
        <w:rPr>
          <w:i/>
          <w:spacing w:val="-4"/>
          <w:sz w:val="24"/>
        </w:rPr>
        <w:t xml:space="preserve"> </w:t>
      </w:r>
      <w:r>
        <w:rPr>
          <w:i/>
          <w:sz w:val="24"/>
        </w:rPr>
        <w:t>case</w:t>
      </w:r>
      <w:r>
        <w:rPr>
          <w:i/>
          <w:spacing w:val="-5"/>
          <w:sz w:val="24"/>
        </w:rPr>
        <w:t xml:space="preserve"> </w:t>
      </w:r>
      <w:r>
        <w:rPr>
          <w:i/>
          <w:sz w:val="24"/>
        </w:rPr>
        <w:t>management</w:t>
      </w:r>
      <w:r>
        <w:rPr>
          <w:i/>
          <w:spacing w:val="-2"/>
          <w:sz w:val="24"/>
        </w:rPr>
        <w:t xml:space="preserve"> </w:t>
      </w:r>
      <w:r>
        <w:rPr>
          <w:i/>
          <w:sz w:val="24"/>
        </w:rPr>
        <w:t>for</w:t>
      </w:r>
      <w:r>
        <w:rPr>
          <w:i/>
          <w:spacing w:val="-4"/>
          <w:sz w:val="24"/>
        </w:rPr>
        <w:t xml:space="preserve"> </w:t>
      </w:r>
      <w:r>
        <w:rPr>
          <w:i/>
          <w:sz w:val="24"/>
        </w:rPr>
        <w:t xml:space="preserve">substance abuse treatment. </w:t>
      </w:r>
      <w:r>
        <w:rPr>
          <w:sz w:val="24"/>
        </w:rPr>
        <w:t xml:space="preserve">Treatment Improvement Protocol (TIP) Series 27. HHS Publication No. (SMA) 98-3222. Rockville, MD: Substance Abuse and Mental Health Services </w:t>
      </w:r>
      <w:r>
        <w:rPr>
          <w:spacing w:val="-2"/>
          <w:sz w:val="24"/>
        </w:rPr>
        <w:t>Administration.</w:t>
      </w:r>
    </w:p>
    <w:p w14:paraId="32B718A7" w14:textId="77777777" w:rsidR="005B323A" w:rsidRDefault="0026499D">
      <w:pPr>
        <w:spacing w:before="121"/>
        <w:ind w:left="666" w:right="265" w:hanging="447"/>
        <w:rPr>
          <w:sz w:val="24"/>
        </w:rPr>
      </w:pPr>
      <w:r>
        <w:rPr>
          <w:sz w:val="24"/>
        </w:rPr>
        <w:t>Center</w:t>
      </w:r>
      <w:r>
        <w:rPr>
          <w:spacing w:val="-4"/>
          <w:sz w:val="24"/>
        </w:rPr>
        <w:t xml:space="preserve"> </w:t>
      </w:r>
      <w:r>
        <w:rPr>
          <w:sz w:val="24"/>
        </w:rPr>
        <w:t>for</w:t>
      </w:r>
      <w:r>
        <w:rPr>
          <w:spacing w:val="-4"/>
          <w:sz w:val="24"/>
        </w:rPr>
        <w:t xml:space="preserve"> </w:t>
      </w:r>
      <w:r>
        <w:rPr>
          <w:sz w:val="24"/>
        </w:rPr>
        <w:t>Substance</w:t>
      </w:r>
      <w:r>
        <w:rPr>
          <w:spacing w:val="-3"/>
          <w:sz w:val="24"/>
        </w:rPr>
        <w:t xml:space="preserve"> </w:t>
      </w:r>
      <w:r>
        <w:rPr>
          <w:sz w:val="24"/>
        </w:rPr>
        <w:t>Abuse</w:t>
      </w:r>
      <w:r>
        <w:rPr>
          <w:spacing w:val="-3"/>
          <w:sz w:val="24"/>
        </w:rPr>
        <w:t xml:space="preserve"> </w:t>
      </w:r>
      <w:r>
        <w:rPr>
          <w:sz w:val="24"/>
        </w:rPr>
        <w:t xml:space="preserve">Treatment. (1998b). </w:t>
      </w:r>
      <w:r>
        <w:rPr>
          <w:i/>
          <w:sz w:val="24"/>
        </w:rPr>
        <w:t>Continuity</w:t>
      </w:r>
      <w:r>
        <w:rPr>
          <w:i/>
          <w:spacing w:val="-3"/>
          <w:sz w:val="24"/>
        </w:rPr>
        <w:t xml:space="preserve"> </w:t>
      </w:r>
      <w:r>
        <w:rPr>
          <w:i/>
          <w:sz w:val="24"/>
        </w:rPr>
        <w:t>of</w:t>
      </w:r>
      <w:r>
        <w:rPr>
          <w:i/>
          <w:spacing w:val="-2"/>
          <w:sz w:val="24"/>
        </w:rPr>
        <w:t xml:space="preserve"> </w:t>
      </w:r>
      <w:r>
        <w:rPr>
          <w:i/>
          <w:sz w:val="24"/>
        </w:rPr>
        <w:t>offender</w:t>
      </w:r>
      <w:r>
        <w:rPr>
          <w:i/>
          <w:spacing w:val="-2"/>
          <w:sz w:val="24"/>
        </w:rPr>
        <w:t xml:space="preserve"> </w:t>
      </w:r>
      <w:r>
        <w:rPr>
          <w:i/>
          <w:sz w:val="24"/>
        </w:rPr>
        <w:t>treatment</w:t>
      </w:r>
      <w:r>
        <w:rPr>
          <w:i/>
          <w:spacing w:val="-2"/>
          <w:sz w:val="24"/>
        </w:rPr>
        <w:t xml:space="preserve"> </w:t>
      </w:r>
      <w:r>
        <w:rPr>
          <w:i/>
          <w:sz w:val="24"/>
        </w:rPr>
        <w:t>for</w:t>
      </w:r>
      <w:r>
        <w:rPr>
          <w:i/>
          <w:spacing w:val="-2"/>
          <w:sz w:val="24"/>
        </w:rPr>
        <w:t xml:space="preserve"> </w:t>
      </w:r>
      <w:r>
        <w:rPr>
          <w:i/>
          <w:sz w:val="24"/>
        </w:rPr>
        <w:t>substance use</w:t>
      </w:r>
      <w:r>
        <w:rPr>
          <w:i/>
          <w:spacing w:val="-6"/>
          <w:sz w:val="24"/>
        </w:rPr>
        <w:t xml:space="preserve"> </w:t>
      </w:r>
      <w:r>
        <w:rPr>
          <w:i/>
          <w:sz w:val="24"/>
        </w:rPr>
        <w:t>disorders</w:t>
      </w:r>
      <w:r>
        <w:rPr>
          <w:i/>
          <w:spacing w:val="-5"/>
          <w:sz w:val="24"/>
        </w:rPr>
        <w:t xml:space="preserve"> </w:t>
      </w:r>
      <w:r>
        <w:rPr>
          <w:i/>
          <w:sz w:val="24"/>
        </w:rPr>
        <w:t>from</w:t>
      </w:r>
      <w:r>
        <w:rPr>
          <w:i/>
          <w:spacing w:val="-4"/>
          <w:sz w:val="24"/>
        </w:rPr>
        <w:t xml:space="preserve"> </w:t>
      </w:r>
      <w:r>
        <w:rPr>
          <w:i/>
          <w:sz w:val="24"/>
        </w:rPr>
        <w:t>institution</w:t>
      </w:r>
      <w:r>
        <w:rPr>
          <w:i/>
          <w:spacing w:val="-5"/>
          <w:sz w:val="24"/>
        </w:rPr>
        <w:t xml:space="preserve"> </w:t>
      </w:r>
      <w:r>
        <w:rPr>
          <w:i/>
          <w:sz w:val="24"/>
        </w:rPr>
        <w:t>to</w:t>
      </w:r>
      <w:r>
        <w:rPr>
          <w:i/>
          <w:spacing w:val="-5"/>
          <w:sz w:val="24"/>
        </w:rPr>
        <w:t xml:space="preserve"> </w:t>
      </w:r>
      <w:r>
        <w:rPr>
          <w:i/>
          <w:sz w:val="24"/>
        </w:rPr>
        <w:t>community</w:t>
      </w:r>
      <w:r>
        <w:rPr>
          <w:sz w:val="24"/>
        </w:rPr>
        <w:t>.</w:t>
      </w:r>
      <w:r>
        <w:rPr>
          <w:spacing w:val="-4"/>
          <w:sz w:val="24"/>
        </w:rPr>
        <w:t xml:space="preserve"> </w:t>
      </w:r>
      <w:r>
        <w:rPr>
          <w:sz w:val="24"/>
        </w:rPr>
        <w:t>Treatment</w:t>
      </w:r>
      <w:r>
        <w:rPr>
          <w:spacing w:val="-3"/>
          <w:sz w:val="24"/>
        </w:rPr>
        <w:t xml:space="preserve"> </w:t>
      </w:r>
      <w:r>
        <w:rPr>
          <w:sz w:val="24"/>
        </w:rPr>
        <w:t>Improvement</w:t>
      </w:r>
      <w:r>
        <w:rPr>
          <w:spacing w:val="-5"/>
          <w:sz w:val="24"/>
        </w:rPr>
        <w:t xml:space="preserve"> </w:t>
      </w:r>
      <w:r>
        <w:rPr>
          <w:sz w:val="24"/>
        </w:rPr>
        <w:t>Protocol</w:t>
      </w:r>
      <w:r>
        <w:rPr>
          <w:spacing w:val="-4"/>
          <w:sz w:val="24"/>
        </w:rPr>
        <w:t xml:space="preserve"> </w:t>
      </w:r>
      <w:r>
        <w:rPr>
          <w:sz w:val="24"/>
        </w:rPr>
        <w:t>(TIP)</w:t>
      </w:r>
      <w:r>
        <w:rPr>
          <w:spacing w:val="-5"/>
          <w:sz w:val="24"/>
        </w:rPr>
        <w:t xml:space="preserve"> </w:t>
      </w:r>
      <w:r>
        <w:rPr>
          <w:spacing w:val="-2"/>
          <w:sz w:val="24"/>
        </w:rPr>
        <w:t>Series</w:t>
      </w:r>
    </w:p>
    <w:p w14:paraId="35397ECF" w14:textId="77777777" w:rsidR="005B323A" w:rsidRDefault="0026499D">
      <w:pPr>
        <w:pStyle w:val="BodyText"/>
        <w:spacing w:before="0"/>
        <w:ind w:left="666" w:right="265"/>
      </w:pPr>
      <w:r>
        <w:t>30.</w:t>
      </w:r>
      <w:r>
        <w:rPr>
          <w:spacing w:val="-4"/>
        </w:rPr>
        <w:t xml:space="preserve"> </w:t>
      </w:r>
      <w:r>
        <w:t>HHS</w:t>
      </w:r>
      <w:r>
        <w:rPr>
          <w:spacing w:val="-4"/>
        </w:rPr>
        <w:t xml:space="preserve"> </w:t>
      </w:r>
      <w:r>
        <w:t>Publication</w:t>
      </w:r>
      <w:r>
        <w:rPr>
          <w:spacing w:val="-4"/>
        </w:rPr>
        <w:t xml:space="preserve"> </w:t>
      </w:r>
      <w:r>
        <w:t>No.</w:t>
      </w:r>
      <w:r>
        <w:rPr>
          <w:spacing w:val="-4"/>
        </w:rPr>
        <w:t xml:space="preserve"> </w:t>
      </w:r>
      <w:r>
        <w:t>(SMA)</w:t>
      </w:r>
      <w:r>
        <w:rPr>
          <w:spacing w:val="-5"/>
        </w:rPr>
        <w:t xml:space="preserve"> </w:t>
      </w:r>
      <w:r>
        <w:t>98-3245.</w:t>
      </w:r>
      <w:r>
        <w:rPr>
          <w:spacing w:val="-4"/>
        </w:rPr>
        <w:t xml:space="preserve"> </w:t>
      </w:r>
      <w:r>
        <w:t>Rockville,</w:t>
      </w:r>
      <w:r>
        <w:rPr>
          <w:spacing w:val="-4"/>
        </w:rPr>
        <w:t xml:space="preserve"> </w:t>
      </w:r>
      <w:r>
        <w:t>MD:</w:t>
      </w:r>
      <w:r>
        <w:rPr>
          <w:spacing w:val="-4"/>
        </w:rPr>
        <w:t xml:space="preserve"> </w:t>
      </w:r>
      <w:r>
        <w:t>Substance</w:t>
      </w:r>
      <w:r>
        <w:rPr>
          <w:spacing w:val="-5"/>
        </w:rPr>
        <w:t xml:space="preserve"> </w:t>
      </w:r>
      <w:r>
        <w:t>Abuse</w:t>
      </w:r>
      <w:r>
        <w:rPr>
          <w:spacing w:val="-5"/>
        </w:rPr>
        <w:t xml:space="preserve"> </w:t>
      </w:r>
      <w:r>
        <w:t>and</w:t>
      </w:r>
      <w:r>
        <w:rPr>
          <w:spacing w:val="-4"/>
        </w:rPr>
        <w:t xml:space="preserve"> </w:t>
      </w:r>
      <w:r>
        <w:t>Mental Health Services Administration.</w:t>
      </w:r>
    </w:p>
    <w:p w14:paraId="79C29141" w14:textId="77777777" w:rsidR="005B323A" w:rsidRDefault="0026499D">
      <w:pPr>
        <w:pStyle w:val="BodyText"/>
        <w:ind w:left="666" w:right="150" w:hanging="447"/>
      </w:pPr>
      <w:r>
        <w:t>Center</w:t>
      </w:r>
      <w:r>
        <w:rPr>
          <w:spacing w:val="-6"/>
        </w:rPr>
        <w:t xml:space="preserve"> </w:t>
      </w:r>
      <w:r>
        <w:t>for</w:t>
      </w:r>
      <w:r>
        <w:rPr>
          <w:spacing w:val="-6"/>
        </w:rPr>
        <w:t xml:space="preserve"> </w:t>
      </w:r>
      <w:r>
        <w:t>Substance</w:t>
      </w:r>
      <w:r>
        <w:rPr>
          <w:spacing w:val="-5"/>
        </w:rPr>
        <w:t xml:space="preserve"> </w:t>
      </w:r>
      <w:r>
        <w:t>Abuse</w:t>
      </w:r>
      <w:r>
        <w:rPr>
          <w:spacing w:val="-5"/>
        </w:rPr>
        <w:t xml:space="preserve"> </w:t>
      </w:r>
      <w:r>
        <w:t>Treatment.</w:t>
      </w:r>
      <w:r>
        <w:rPr>
          <w:spacing w:val="-2"/>
        </w:rPr>
        <w:t xml:space="preserve"> </w:t>
      </w:r>
      <w:r>
        <w:t xml:space="preserve">(1998c). </w:t>
      </w:r>
      <w:r>
        <w:rPr>
          <w:i/>
        </w:rPr>
        <w:t>Naltrexone</w:t>
      </w:r>
      <w:r>
        <w:rPr>
          <w:i/>
          <w:spacing w:val="-5"/>
        </w:rPr>
        <w:t xml:space="preserve"> </w:t>
      </w:r>
      <w:r>
        <w:rPr>
          <w:i/>
        </w:rPr>
        <w:t>and</w:t>
      </w:r>
      <w:r>
        <w:rPr>
          <w:i/>
          <w:spacing w:val="-4"/>
        </w:rPr>
        <w:t xml:space="preserve"> </w:t>
      </w:r>
      <w:r>
        <w:rPr>
          <w:i/>
        </w:rPr>
        <w:t>alcoholism</w:t>
      </w:r>
      <w:r>
        <w:rPr>
          <w:i/>
          <w:spacing w:val="-4"/>
        </w:rPr>
        <w:t xml:space="preserve"> </w:t>
      </w:r>
      <w:r>
        <w:rPr>
          <w:i/>
        </w:rPr>
        <w:t>treatment</w:t>
      </w:r>
      <w:r>
        <w:t>.</w:t>
      </w:r>
      <w:r>
        <w:rPr>
          <w:spacing w:val="-4"/>
        </w:rPr>
        <w:t xml:space="preserve"> </w:t>
      </w:r>
      <w:r>
        <w:t>Treatment Improvement Protocol (TIP) Series 28. HHS Publication No. (SMA) 98-3206. Rockville, MD: Substance Abuse and Mental Health S</w:t>
      </w:r>
      <w:r>
        <w:t>ervices Administration.</w:t>
      </w:r>
    </w:p>
    <w:p w14:paraId="384B6473" w14:textId="77777777" w:rsidR="005B323A" w:rsidRDefault="0026499D">
      <w:pPr>
        <w:pStyle w:val="BodyText"/>
        <w:ind w:left="666" w:right="220" w:hanging="447"/>
      </w:pPr>
      <w:r>
        <w:t>Center</w:t>
      </w:r>
      <w:r>
        <w:rPr>
          <w:spacing w:val="-5"/>
        </w:rPr>
        <w:t xml:space="preserve"> </w:t>
      </w:r>
      <w:r>
        <w:t>for</w:t>
      </w:r>
      <w:r>
        <w:rPr>
          <w:spacing w:val="-5"/>
        </w:rPr>
        <w:t xml:space="preserve"> </w:t>
      </w:r>
      <w:r>
        <w:t>Substance</w:t>
      </w:r>
      <w:r>
        <w:rPr>
          <w:spacing w:val="-5"/>
        </w:rPr>
        <w:t xml:space="preserve"> </w:t>
      </w:r>
      <w:r>
        <w:t>Abuse</w:t>
      </w:r>
      <w:r>
        <w:rPr>
          <w:spacing w:val="-5"/>
        </w:rPr>
        <w:t xml:space="preserve"> </w:t>
      </w:r>
      <w:r>
        <w:t>Treatment.</w:t>
      </w:r>
      <w:r>
        <w:rPr>
          <w:spacing w:val="-2"/>
        </w:rPr>
        <w:t xml:space="preserve"> </w:t>
      </w:r>
      <w:r>
        <w:t>(1998d).</w:t>
      </w:r>
      <w:r>
        <w:rPr>
          <w:spacing w:val="-1"/>
        </w:rPr>
        <w:t xml:space="preserve"> </w:t>
      </w:r>
      <w:r>
        <w:rPr>
          <w:i/>
        </w:rPr>
        <w:t>Substance</w:t>
      </w:r>
      <w:r>
        <w:rPr>
          <w:i/>
          <w:spacing w:val="-5"/>
        </w:rPr>
        <w:t xml:space="preserve"> </w:t>
      </w:r>
      <w:r>
        <w:rPr>
          <w:i/>
        </w:rPr>
        <w:t>abuse</w:t>
      </w:r>
      <w:r>
        <w:rPr>
          <w:i/>
          <w:spacing w:val="-5"/>
        </w:rPr>
        <w:t xml:space="preserve"> </w:t>
      </w:r>
      <w:r>
        <w:rPr>
          <w:i/>
        </w:rPr>
        <w:t>among</w:t>
      </w:r>
      <w:r>
        <w:rPr>
          <w:i/>
          <w:spacing w:val="-3"/>
        </w:rPr>
        <w:t xml:space="preserve"> </w:t>
      </w:r>
      <w:r>
        <w:rPr>
          <w:i/>
        </w:rPr>
        <w:t>older</w:t>
      </w:r>
      <w:r>
        <w:rPr>
          <w:i/>
          <w:spacing w:val="-4"/>
        </w:rPr>
        <w:t xml:space="preserve"> </w:t>
      </w:r>
      <w:r>
        <w:rPr>
          <w:i/>
        </w:rPr>
        <w:t>adults</w:t>
      </w:r>
      <w:r>
        <w:t>.</w:t>
      </w:r>
      <w:r>
        <w:rPr>
          <w:spacing w:val="-4"/>
        </w:rPr>
        <w:t xml:space="preserve"> </w:t>
      </w:r>
      <w:r>
        <w:t>Treatment Improvement Protocol (TIP) Series 26. HHS Publication No. (SMA) 98-3179. Rockville, MD: Substance Abuse and Mental Health Services Administration.</w:t>
      </w:r>
    </w:p>
    <w:p w14:paraId="3F5950BE" w14:textId="77777777" w:rsidR="005B323A" w:rsidRDefault="0026499D">
      <w:pPr>
        <w:spacing w:before="121"/>
        <w:ind w:left="666" w:right="144" w:hanging="447"/>
        <w:rPr>
          <w:sz w:val="24"/>
        </w:rPr>
      </w:pPr>
      <w:r>
        <w:rPr>
          <w:sz w:val="24"/>
        </w:rPr>
        <w:t>Center</w:t>
      </w:r>
      <w:r>
        <w:rPr>
          <w:spacing w:val="-5"/>
          <w:sz w:val="24"/>
        </w:rPr>
        <w:t xml:space="preserve"> </w:t>
      </w:r>
      <w:r>
        <w:rPr>
          <w:sz w:val="24"/>
        </w:rPr>
        <w:t>for</w:t>
      </w:r>
      <w:r>
        <w:rPr>
          <w:spacing w:val="-5"/>
          <w:sz w:val="24"/>
        </w:rPr>
        <w:t xml:space="preserve"> </w:t>
      </w:r>
      <w:r>
        <w:rPr>
          <w:sz w:val="24"/>
        </w:rPr>
        <w:t>Substance</w:t>
      </w:r>
      <w:r>
        <w:rPr>
          <w:spacing w:val="-4"/>
          <w:sz w:val="24"/>
        </w:rPr>
        <w:t xml:space="preserve"> </w:t>
      </w:r>
      <w:r>
        <w:rPr>
          <w:sz w:val="24"/>
        </w:rPr>
        <w:t>Abuse</w:t>
      </w:r>
      <w:r>
        <w:rPr>
          <w:spacing w:val="-4"/>
          <w:sz w:val="24"/>
        </w:rPr>
        <w:t xml:space="preserve"> </w:t>
      </w:r>
      <w:r>
        <w:rPr>
          <w:sz w:val="24"/>
        </w:rPr>
        <w:t>Treatment.</w:t>
      </w:r>
      <w:r>
        <w:rPr>
          <w:spacing w:val="-2"/>
          <w:sz w:val="24"/>
        </w:rPr>
        <w:t xml:space="preserve"> </w:t>
      </w:r>
      <w:r>
        <w:rPr>
          <w:sz w:val="24"/>
        </w:rPr>
        <w:t>(1998e).</w:t>
      </w:r>
      <w:r>
        <w:rPr>
          <w:spacing w:val="-2"/>
          <w:sz w:val="24"/>
        </w:rPr>
        <w:t xml:space="preserve"> </w:t>
      </w:r>
      <w:r>
        <w:rPr>
          <w:i/>
          <w:sz w:val="24"/>
        </w:rPr>
        <w:t>Substance</w:t>
      </w:r>
      <w:r>
        <w:rPr>
          <w:i/>
          <w:spacing w:val="-4"/>
          <w:sz w:val="24"/>
        </w:rPr>
        <w:t xml:space="preserve"> </w:t>
      </w:r>
      <w:r>
        <w:rPr>
          <w:i/>
          <w:sz w:val="24"/>
        </w:rPr>
        <w:t>use</w:t>
      </w:r>
      <w:r>
        <w:rPr>
          <w:i/>
          <w:spacing w:val="-4"/>
          <w:sz w:val="24"/>
        </w:rPr>
        <w:t xml:space="preserve"> </w:t>
      </w:r>
      <w:r>
        <w:rPr>
          <w:i/>
          <w:sz w:val="24"/>
        </w:rPr>
        <w:t>disorder</w:t>
      </w:r>
      <w:r>
        <w:rPr>
          <w:i/>
          <w:spacing w:val="-3"/>
          <w:sz w:val="24"/>
        </w:rPr>
        <w:t xml:space="preserve"> </w:t>
      </w:r>
      <w:r>
        <w:rPr>
          <w:i/>
          <w:sz w:val="24"/>
        </w:rPr>
        <w:t>treatment</w:t>
      </w:r>
      <w:r>
        <w:rPr>
          <w:i/>
          <w:spacing w:val="-3"/>
          <w:sz w:val="24"/>
        </w:rPr>
        <w:t xml:space="preserve"> </w:t>
      </w:r>
      <w:r>
        <w:rPr>
          <w:i/>
          <w:sz w:val="24"/>
        </w:rPr>
        <w:t>for</w:t>
      </w:r>
      <w:r>
        <w:rPr>
          <w:i/>
          <w:spacing w:val="-3"/>
          <w:sz w:val="24"/>
        </w:rPr>
        <w:t xml:space="preserve"> </w:t>
      </w:r>
      <w:r>
        <w:rPr>
          <w:i/>
          <w:sz w:val="24"/>
        </w:rPr>
        <w:t>people</w:t>
      </w:r>
      <w:r>
        <w:rPr>
          <w:i/>
          <w:spacing w:val="-3"/>
          <w:sz w:val="24"/>
        </w:rPr>
        <w:t xml:space="preserve"> </w:t>
      </w:r>
      <w:r>
        <w:rPr>
          <w:i/>
          <w:sz w:val="24"/>
        </w:rPr>
        <w:t>with</w:t>
      </w:r>
      <w:r>
        <w:rPr>
          <w:i/>
          <w:sz w:val="24"/>
        </w:rPr>
        <w:t xml:space="preserve"> physical and cognitive disabilities</w:t>
      </w:r>
      <w:r>
        <w:rPr>
          <w:sz w:val="24"/>
        </w:rPr>
        <w:t>. Treatment Improvement Protocol (TIP) Series 29. HHS Publication No. (SMA) 98-3249. Rockville, MD: Substance Abuse and Mental Health Services Administration.</w:t>
      </w:r>
    </w:p>
    <w:p w14:paraId="607B4F01" w14:textId="77777777" w:rsidR="005B323A" w:rsidRDefault="0026499D">
      <w:pPr>
        <w:spacing w:before="120"/>
        <w:ind w:left="666" w:right="265" w:hanging="447"/>
        <w:rPr>
          <w:sz w:val="24"/>
        </w:rPr>
      </w:pPr>
      <w:r>
        <w:rPr>
          <w:sz w:val="24"/>
        </w:rPr>
        <w:t xml:space="preserve">Center for Substance Abuse Treatment. (1999a). </w:t>
      </w:r>
      <w:r>
        <w:rPr>
          <w:i/>
          <w:sz w:val="24"/>
        </w:rPr>
        <w:t>Brief interven</w:t>
      </w:r>
      <w:r>
        <w:rPr>
          <w:i/>
          <w:sz w:val="24"/>
        </w:rPr>
        <w:t>tions and brief therapies for substance</w:t>
      </w:r>
      <w:r>
        <w:rPr>
          <w:i/>
          <w:spacing w:val="-6"/>
          <w:sz w:val="24"/>
        </w:rPr>
        <w:t xml:space="preserve"> </w:t>
      </w:r>
      <w:r>
        <w:rPr>
          <w:i/>
          <w:sz w:val="24"/>
        </w:rPr>
        <w:t>abuse.</w:t>
      </w:r>
      <w:r>
        <w:rPr>
          <w:i/>
          <w:spacing w:val="-5"/>
          <w:sz w:val="24"/>
        </w:rPr>
        <w:t xml:space="preserve"> </w:t>
      </w:r>
      <w:r>
        <w:rPr>
          <w:sz w:val="24"/>
        </w:rPr>
        <w:t>Treatment</w:t>
      </w:r>
      <w:r>
        <w:rPr>
          <w:spacing w:val="-3"/>
          <w:sz w:val="24"/>
        </w:rPr>
        <w:t xml:space="preserve"> </w:t>
      </w:r>
      <w:r>
        <w:rPr>
          <w:sz w:val="24"/>
        </w:rPr>
        <w:t>Improvement</w:t>
      </w:r>
      <w:r>
        <w:rPr>
          <w:spacing w:val="-5"/>
          <w:sz w:val="24"/>
        </w:rPr>
        <w:t xml:space="preserve"> </w:t>
      </w:r>
      <w:r>
        <w:rPr>
          <w:sz w:val="24"/>
        </w:rPr>
        <w:t>Protocol</w:t>
      </w:r>
      <w:r>
        <w:rPr>
          <w:spacing w:val="-5"/>
          <w:sz w:val="24"/>
        </w:rPr>
        <w:t xml:space="preserve"> </w:t>
      </w:r>
      <w:r>
        <w:rPr>
          <w:sz w:val="24"/>
        </w:rPr>
        <w:t>(TIP)</w:t>
      </w:r>
      <w:r>
        <w:rPr>
          <w:spacing w:val="-6"/>
          <w:sz w:val="24"/>
        </w:rPr>
        <w:t xml:space="preserve"> </w:t>
      </w:r>
      <w:r>
        <w:rPr>
          <w:sz w:val="24"/>
        </w:rPr>
        <w:t>Series</w:t>
      </w:r>
      <w:r>
        <w:rPr>
          <w:spacing w:val="-5"/>
          <w:sz w:val="24"/>
        </w:rPr>
        <w:t xml:space="preserve"> </w:t>
      </w:r>
      <w:r>
        <w:rPr>
          <w:sz w:val="24"/>
        </w:rPr>
        <w:t>34.(HHS</w:t>
      </w:r>
      <w:r>
        <w:rPr>
          <w:spacing w:val="-5"/>
          <w:sz w:val="24"/>
        </w:rPr>
        <w:t xml:space="preserve"> </w:t>
      </w:r>
      <w:r>
        <w:rPr>
          <w:sz w:val="24"/>
        </w:rPr>
        <w:t>Publication</w:t>
      </w:r>
      <w:r>
        <w:rPr>
          <w:spacing w:val="-5"/>
          <w:sz w:val="24"/>
        </w:rPr>
        <w:t xml:space="preserve"> </w:t>
      </w:r>
      <w:r>
        <w:rPr>
          <w:sz w:val="24"/>
        </w:rPr>
        <w:t xml:space="preserve">No. (SMA) 99-3353. Rockville, MD: Substance Abuse and Mental Health Services </w:t>
      </w:r>
      <w:r>
        <w:rPr>
          <w:spacing w:val="-2"/>
          <w:sz w:val="24"/>
        </w:rPr>
        <w:t>Administration.</w:t>
      </w:r>
    </w:p>
    <w:p w14:paraId="7592CC3A" w14:textId="77777777" w:rsidR="005B323A" w:rsidRDefault="0026499D">
      <w:pPr>
        <w:spacing w:before="120"/>
        <w:ind w:left="666" w:hanging="447"/>
        <w:rPr>
          <w:sz w:val="24"/>
        </w:rPr>
      </w:pPr>
      <w:r>
        <w:rPr>
          <w:sz w:val="24"/>
        </w:rPr>
        <w:t>Center</w:t>
      </w:r>
      <w:r>
        <w:rPr>
          <w:spacing w:val="-6"/>
          <w:sz w:val="24"/>
        </w:rPr>
        <w:t xml:space="preserve"> </w:t>
      </w:r>
      <w:r>
        <w:rPr>
          <w:sz w:val="24"/>
        </w:rPr>
        <w:t>for</w:t>
      </w:r>
      <w:r>
        <w:rPr>
          <w:spacing w:val="-6"/>
          <w:sz w:val="24"/>
        </w:rPr>
        <w:t xml:space="preserve"> </w:t>
      </w:r>
      <w:r>
        <w:rPr>
          <w:sz w:val="24"/>
        </w:rPr>
        <w:t>Substance</w:t>
      </w:r>
      <w:r>
        <w:rPr>
          <w:spacing w:val="-5"/>
          <w:sz w:val="24"/>
        </w:rPr>
        <w:t xml:space="preserve"> </w:t>
      </w:r>
      <w:r>
        <w:rPr>
          <w:sz w:val="24"/>
        </w:rPr>
        <w:t>Abuse</w:t>
      </w:r>
      <w:r>
        <w:rPr>
          <w:spacing w:val="-5"/>
          <w:sz w:val="24"/>
        </w:rPr>
        <w:t xml:space="preserve"> </w:t>
      </w:r>
      <w:r>
        <w:rPr>
          <w:sz w:val="24"/>
        </w:rPr>
        <w:t>Treatment.</w:t>
      </w:r>
      <w:r>
        <w:rPr>
          <w:spacing w:val="-2"/>
          <w:sz w:val="24"/>
        </w:rPr>
        <w:t xml:space="preserve"> </w:t>
      </w:r>
      <w:r>
        <w:rPr>
          <w:sz w:val="24"/>
        </w:rPr>
        <w:t xml:space="preserve">(1999b). </w:t>
      </w:r>
      <w:r>
        <w:rPr>
          <w:i/>
          <w:sz w:val="24"/>
        </w:rPr>
        <w:t>Enhan</w:t>
      </w:r>
      <w:r>
        <w:rPr>
          <w:i/>
          <w:sz w:val="24"/>
        </w:rPr>
        <w:t>cing</w:t>
      </w:r>
      <w:r>
        <w:rPr>
          <w:i/>
          <w:spacing w:val="-4"/>
          <w:sz w:val="24"/>
        </w:rPr>
        <w:t xml:space="preserve"> </w:t>
      </w:r>
      <w:r>
        <w:rPr>
          <w:i/>
          <w:sz w:val="24"/>
        </w:rPr>
        <w:t>motivation</w:t>
      </w:r>
      <w:r>
        <w:rPr>
          <w:i/>
          <w:spacing w:val="-4"/>
          <w:sz w:val="24"/>
        </w:rPr>
        <w:t xml:space="preserve"> </w:t>
      </w:r>
      <w:r>
        <w:rPr>
          <w:i/>
          <w:sz w:val="24"/>
        </w:rPr>
        <w:t>for</w:t>
      </w:r>
      <w:r>
        <w:rPr>
          <w:i/>
          <w:spacing w:val="-4"/>
          <w:sz w:val="24"/>
        </w:rPr>
        <w:t xml:space="preserve"> </w:t>
      </w:r>
      <w:r>
        <w:rPr>
          <w:i/>
          <w:sz w:val="24"/>
        </w:rPr>
        <w:t>change</w:t>
      </w:r>
      <w:r>
        <w:rPr>
          <w:i/>
          <w:spacing w:val="-5"/>
          <w:sz w:val="24"/>
        </w:rPr>
        <w:t xml:space="preserve"> </w:t>
      </w:r>
      <w:r>
        <w:rPr>
          <w:i/>
          <w:sz w:val="24"/>
        </w:rPr>
        <w:t>in</w:t>
      </w:r>
      <w:r>
        <w:rPr>
          <w:i/>
          <w:spacing w:val="-4"/>
          <w:sz w:val="24"/>
        </w:rPr>
        <w:t xml:space="preserve"> </w:t>
      </w:r>
      <w:r>
        <w:rPr>
          <w:i/>
          <w:sz w:val="24"/>
        </w:rPr>
        <w:t xml:space="preserve">substance abuse treatment. </w:t>
      </w:r>
      <w:r>
        <w:rPr>
          <w:sz w:val="24"/>
        </w:rPr>
        <w:t>Treatment Improvement Protocol (TIP) Series 35. HHS Publication No.</w:t>
      </w:r>
    </w:p>
    <w:p w14:paraId="1BB1B85F" w14:textId="77777777" w:rsidR="005B323A" w:rsidRDefault="005B323A">
      <w:pPr>
        <w:rPr>
          <w:sz w:val="24"/>
        </w:rPr>
        <w:sectPr w:rsidR="005B323A">
          <w:pgSz w:w="12240" w:h="15840"/>
          <w:pgMar w:top="1300" w:right="1220" w:bottom="1080" w:left="1220" w:header="722" w:footer="887" w:gutter="0"/>
          <w:cols w:space="720"/>
        </w:sectPr>
      </w:pPr>
    </w:p>
    <w:p w14:paraId="0BFACC30" w14:textId="77777777" w:rsidR="005B323A" w:rsidRDefault="0026499D">
      <w:pPr>
        <w:pStyle w:val="BodyText"/>
        <w:spacing w:before="124"/>
        <w:ind w:left="666" w:right="265"/>
      </w:pPr>
      <w:r>
        <w:lastRenderedPageBreak/>
        <w:t>(SMA)</w:t>
      </w:r>
      <w:r>
        <w:rPr>
          <w:spacing w:val="-6"/>
        </w:rPr>
        <w:t xml:space="preserve"> </w:t>
      </w:r>
      <w:r>
        <w:t>99-3354.</w:t>
      </w:r>
      <w:r>
        <w:rPr>
          <w:spacing w:val="-5"/>
        </w:rPr>
        <w:t xml:space="preserve"> </w:t>
      </w:r>
      <w:r>
        <w:t>Rockville,</w:t>
      </w:r>
      <w:r>
        <w:rPr>
          <w:spacing w:val="-5"/>
        </w:rPr>
        <w:t xml:space="preserve"> </w:t>
      </w:r>
      <w:r>
        <w:t>MD:</w:t>
      </w:r>
      <w:r>
        <w:rPr>
          <w:spacing w:val="-5"/>
        </w:rPr>
        <w:t xml:space="preserve"> </w:t>
      </w:r>
      <w:r>
        <w:t>Substance</w:t>
      </w:r>
      <w:r>
        <w:rPr>
          <w:spacing w:val="-6"/>
        </w:rPr>
        <w:t xml:space="preserve"> </w:t>
      </w:r>
      <w:r>
        <w:t>Abuse</w:t>
      </w:r>
      <w:r>
        <w:rPr>
          <w:spacing w:val="-5"/>
        </w:rPr>
        <w:t xml:space="preserve"> </w:t>
      </w:r>
      <w:r>
        <w:t>and</w:t>
      </w:r>
      <w:r>
        <w:rPr>
          <w:spacing w:val="-5"/>
        </w:rPr>
        <w:t xml:space="preserve"> </w:t>
      </w:r>
      <w:r>
        <w:t>Mental</w:t>
      </w:r>
      <w:r>
        <w:rPr>
          <w:spacing w:val="-5"/>
        </w:rPr>
        <w:t xml:space="preserve"> </w:t>
      </w:r>
      <w:r>
        <w:t>Health</w:t>
      </w:r>
      <w:r>
        <w:rPr>
          <w:spacing w:val="-5"/>
        </w:rPr>
        <w:t xml:space="preserve"> </w:t>
      </w:r>
      <w:r>
        <w:t xml:space="preserve">Services </w:t>
      </w:r>
      <w:r>
        <w:rPr>
          <w:spacing w:val="-2"/>
        </w:rPr>
        <w:t>Administration.</w:t>
      </w:r>
    </w:p>
    <w:p w14:paraId="2F77FF57" w14:textId="77777777" w:rsidR="005B323A" w:rsidRDefault="0026499D">
      <w:pPr>
        <w:spacing w:before="120"/>
        <w:ind w:left="666" w:right="220" w:hanging="447"/>
        <w:rPr>
          <w:sz w:val="24"/>
        </w:rPr>
      </w:pPr>
      <w:r>
        <w:rPr>
          <w:sz w:val="24"/>
        </w:rPr>
        <w:t xml:space="preserve">Center for Substance Abuse Treatment. (1999c). </w:t>
      </w:r>
      <w:r>
        <w:rPr>
          <w:i/>
          <w:sz w:val="24"/>
        </w:rPr>
        <w:t>Screening and assessing adolescents for substance</w:t>
      </w:r>
      <w:r>
        <w:rPr>
          <w:i/>
          <w:spacing w:val="-6"/>
          <w:sz w:val="24"/>
        </w:rPr>
        <w:t xml:space="preserve"> </w:t>
      </w:r>
      <w:r>
        <w:rPr>
          <w:i/>
          <w:sz w:val="24"/>
        </w:rPr>
        <w:t>use</w:t>
      </w:r>
      <w:r>
        <w:rPr>
          <w:i/>
          <w:spacing w:val="-6"/>
          <w:sz w:val="24"/>
        </w:rPr>
        <w:t xml:space="preserve"> </w:t>
      </w:r>
      <w:r>
        <w:rPr>
          <w:i/>
          <w:sz w:val="24"/>
        </w:rPr>
        <w:t>disorders.</w:t>
      </w:r>
      <w:r>
        <w:rPr>
          <w:i/>
          <w:spacing w:val="-1"/>
          <w:sz w:val="24"/>
        </w:rPr>
        <w:t xml:space="preserve"> </w:t>
      </w:r>
      <w:r>
        <w:rPr>
          <w:sz w:val="24"/>
        </w:rPr>
        <w:t>Treatment</w:t>
      </w:r>
      <w:r>
        <w:rPr>
          <w:spacing w:val="-3"/>
          <w:sz w:val="24"/>
        </w:rPr>
        <w:t xml:space="preserve"> </w:t>
      </w:r>
      <w:r>
        <w:rPr>
          <w:sz w:val="24"/>
        </w:rPr>
        <w:t>Improvement</w:t>
      </w:r>
      <w:r>
        <w:rPr>
          <w:spacing w:val="-3"/>
          <w:sz w:val="24"/>
        </w:rPr>
        <w:t xml:space="preserve"> </w:t>
      </w:r>
      <w:r>
        <w:rPr>
          <w:sz w:val="24"/>
        </w:rPr>
        <w:t>Protocol</w:t>
      </w:r>
      <w:r>
        <w:rPr>
          <w:spacing w:val="-5"/>
          <w:sz w:val="24"/>
        </w:rPr>
        <w:t xml:space="preserve"> </w:t>
      </w:r>
      <w:r>
        <w:rPr>
          <w:sz w:val="24"/>
        </w:rPr>
        <w:t>(TIP)</w:t>
      </w:r>
      <w:r>
        <w:rPr>
          <w:spacing w:val="-5"/>
          <w:sz w:val="24"/>
        </w:rPr>
        <w:t xml:space="preserve"> </w:t>
      </w:r>
      <w:r>
        <w:rPr>
          <w:sz w:val="24"/>
        </w:rPr>
        <w:t>Series</w:t>
      </w:r>
      <w:r>
        <w:rPr>
          <w:spacing w:val="-5"/>
          <w:sz w:val="24"/>
        </w:rPr>
        <w:t xml:space="preserve"> </w:t>
      </w:r>
      <w:r>
        <w:rPr>
          <w:sz w:val="24"/>
        </w:rPr>
        <w:t>31.</w:t>
      </w:r>
      <w:r>
        <w:rPr>
          <w:spacing w:val="-4"/>
          <w:sz w:val="24"/>
        </w:rPr>
        <w:t xml:space="preserve"> </w:t>
      </w:r>
      <w:r>
        <w:rPr>
          <w:sz w:val="24"/>
        </w:rPr>
        <w:t>HHS</w:t>
      </w:r>
      <w:r>
        <w:rPr>
          <w:spacing w:val="-5"/>
          <w:sz w:val="24"/>
        </w:rPr>
        <w:t xml:space="preserve"> </w:t>
      </w:r>
      <w:r>
        <w:rPr>
          <w:sz w:val="24"/>
        </w:rPr>
        <w:t xml:space="preserve">Publication No. (SMA) 99-3282. Rockville, MD: Substance Abuse and Mental Health Services </w:t>
      </w:r>
      <w:r>
        <w:rPr>
          <w:spacing w:val="-2"/>
          <w:sz w:val="24"/>
        </w:rPr>
        <w:t>Adm</w:t>
      </w:r>
      <w:r>
        <w:rPr>
          <w:spacing w:val="-2"/>
          <w:sz w:val="24"/>
        </w:rPr>
        <w:t>inistration.</w:t>
      </w:r>
    </w:p>
    <w:p w14:paraId="298B8566" w14:textId="77777777" w:rsidR="005B323A" w:rsidRDefault="0026499D">
      <w:pPr>
        <w:spacing w:before="120"/>
        <w:ind w:left="666" w:right="459" w:hanging="447"/>
        <w:rPr>
          <w:sz w:val="24"/>
        </w:rPr>
      </w:pPr>
      <w:r>
        <w:rPr>
          <w:sz w:val="24"/>
        </w:rPr>
        <w:t xml:space="preserve">Center for Substance Abuse Treatment. (1999d). </w:t>
      </w:r>
      <w:r>
        <w:rPr>
          <w:i/>
          <w:sz w:val="24"/>
        </w:rPr>
        <w:t>Treatment of adolescents with substance use disorders</w:t>
      </w:r>
      <w:r>
        <w:rPr>
          <w:sz w:val="24"/>
        </w:rPr>
        <w:t>.</w:t>
      </w:r>
      <w:r>
        <w:rPr>
          <w:spacing w:val="-4"/>
          <w:sz w:val="24"/>
        </w:rPr>
        <w:t xml:space="preserve"> </w:t>
      </w:r>
      <w:r>
        <w:rPr>
          <w:sz w:val="24"/>
        </w:rPr>
        <w:t>Treatment</w:t>
      </w:r>
      <w:r>
        <w:rPr>
          <w:spacing w:val="-2"/>
          <w:sz w:val="24"/>
        </w:rPr>
        <w:t xml:space="preserve"> </w:t>
      </w:r>
      <w:r>
        <w:rPr>
          <w:sz w:val="24"/>
        </w:rPr>
        <w:t>Improvement</w:t>
      </w:r>
      <w:r>
        <w:rPr>
          <w:spacing w:val="-4"/>
          <w:sz w:val="24"/>
        </w:rPr>
        <w:t xml:space="preserve"> </w:t>
      </w:r>
      <w:r>
        <w:rPr>
          <w:sz w:val="24"/>
        </w:rPr>
        <w:t>Protocol</w:t>
      </w:r>
      <w:r>
        <w:rPr>
          <w:spacing w:val="-4"/>
          <w:sz w:val="24"/>
        </w:rPr>
        <w:t xml:space="preserve"> </w:t>
      </w:r>
      <w:r>
        <w:rPr>
          <w:sz w:val="24"/>
        </w:rPr>
        <w:t>(TIP)</w:t>
      </w:r>
      <w:r>
        <w:rPr>
          <w:spacing w:val="-5"/>
          <w:sz w:val="24"/>
        </w:rPr>
        <w:t xml:space="preserve"> </w:t>
      </w:r>
      <w:r>
        <w:rPr>
          <w:sz w:val="24"/>
        </w:rPr>
        <w:t>Series</w:t>
      </w:r>
      <w:r>
        <w:rPr>
          <w:spacing w:val="-4"/>
          <w:sz w:val="24"/>
        </w:rPr>
        <w:t xml:space="preserve"> </w:t>
      </w:r>
      <w:r>
        <w:rPr>
          <w:sz w:val="24"/>
        </w:rPr>
        <w:t>32.</w:t>
      </w:r>
      <w:r>
        <w:rPr>
          <w:spacing w:val="-4"/>
          <w:sz w:val="24"/>
        </w:rPr>
        <w:t xml:space="preserve"> </w:t>
      </w:r>
      <w:r>
        <w:rPr>
          <w:sz w:val="24"/>
        </w:rPr>
        <w:t>HHS</w:t>
      </w:r>
      <w:r>
        <w:rPr>
          <w:spacing w:val="-4"/>
          <w:sz w:val="24"/>
        </w:rPr>
        <w:t xml:space="preserve"> </w:t>
      </w:r>
      <w:r>
        <w:rPr>
          <w:sz w:val="24"/>
        </w:rPr>
        <w:t>Publication</w:t>
      </w:r>
      <w:r>
        <w:rPr>
          <w:spacing w:val="-4"/>
          <w:sz w:val="24"/>
        </w:rPr>
        <w:t xml:space="preserve"> </w:t>
      </w:r>
      <w:r>
        <w:rPr>
          <w:sz w:val="24"/>
        </w:rPr>
        <w:t>No.</w:t>
      </w:r>
      <w:r>
        <w:rPr>
          <w:spacing w:val="-4"/>
          <w:sz w:val="24"/>
        </w:rPr>
        <w:t xml:space="preserve"> </w:t>
      </w:r>
      <w:r>
        <w:rPr>
          <w:sz w:val="24"/>
        </w:rPr>
        <w:t xml:space="preserve">(SMA) 99-3283. Rockville, MD: Substance Abuse and Mental Health Services </w:t>
      </w:r>
      <w:r>
        <w:rPr>
          <w:sz w:val="24"/>
        </w:rPr>
        <w:t>Administration.</w:t>
      </w:r>
    </w:p>
    <w:p w14:paraId="688956E5" w14:textId="77777777" w:rsidR="005B323A" w:rsidRDefault="0026499D">
      <w:pPr>
        <w:spacing w:before="121"/>
        <w:ind w:left="220"/>
        <w:rPr>
          <w:i/>
          <w:sz w:val="24"/>
        </w:rPr>
      </w:pPr>
      <w:r>
        <w:rPr>
          <w:sz w:val="24"/>
        </w:rPr>
        <w:t>Center</w:t>
      </w:r>
      <w:r>
        <w:rPr>
          <w:spacing w:val="-7"/>
          <w:sz w:val="24"/>
        </w:rPr>
        <w:t xml:space="preserve"> </w:t>
      </w:r>
      <w:r>
        <w:rPr>
          <w:sz w:val="24"/>
        </w:rPr>
        <w:t>for</w:t>
      </w:r>
      <w:r>
        <w:rPr>
          <w:spacing w:val="-6"/>
          <w:sz w:val="24"/>
        </w:rPr>
        <w:t xml:space="preserve"> </w:t>
      </w:r>
      <w:r>
        <w:rPr>
          <w:sz w:val="24"/>
        </w:rPr>
        <w:t>Substance</w:t>
      </w:r>
      <w:r>
        <w:rPr>
          <w:spacing w:val="-6"/>
          <w:sz w:val="24"/>
        </w:rPr>
        <w:t xml:space="preserve"> </w:t>
      </w:r>
      <w:r>
        <w:rPr>
          <w:sz w:val="24"/>
        </w:rPr>
        <w:t>Abuse</w:t>
      </w:r>
      <w:r>
        <w:rPr>
          <w:spacing w:val="-5"/>
          <w:sz w:val="24"/>
        </w:rPr>
        <w:t xml:space="preserve"> </w:t>
      </w:r>
      <w:r>
        <w:rPr>
          <w:sz w:val="24"/>
        </w:rPr>
        <w:t>Treatment.</w:t>
      </w:r>
      <w:r>
        <w:rPr>
          <w:spacing w:val="-3"/>
          <w:sz w:val="24"/>
        </w:rPr>
        <w:t xml:space="preserve"> </w:t>
      </w:r>
      <w:r>
        <w:rPr>
          <w:sz w:val="24"/>
        </w:rPr>
        <w:t xml:space="preserve">(1999e). </w:t>
      </w:r>
      <w:r>
        <w:rPr>
          <w:i/>
          <w:sz w:val="24"/>
        </w:rPr>
        <w:t>Treatment</w:t>
      </w:r>
      <w:r>
        <w:rPr>
          <w:i/>
          <w:spacing w:val="-5"/>
          <w:sz w:val="24"/>
        </w:rPr>
        <w:t xml:space="preserve"> </w:t>
      </w:r>
      <w:r>
        <w:rPr>
          <w:i/>
          <w:sz w:val="24"/>
        </w:rPr>
        <w:t>for</w:t>
      </w:r>
      <w:r>
        <w:rPr>
          <w:i/>
          <w:spacing w:val="-5"/>
          <w:sz w:val="24"/>
        </w:rPr>
        <w:t xml:space="preserve"> </w:t>
      </w:r>
      <w:r>
        <w:rPr>
          <w:i/>
          <w:sz w:val="24"/>
        </w:rPr>
        <w:t>stimulant</w:t>
      </w:r>
      <w:r>
        <w:rPr>
          <w:i/>
          <w:spacing w:val="-7"/>
          <w:sz w:val="24"/>
        </w:rPr>
        <w:t xml:space="preserve"> </w:t>
      </w:r>
      <w:r>
        <w:rPr>
          <w:i/>
          <w:sz w:val="24"/>
        </w:rPr>
        <w:t>use</w:t>
      </w:r>
      <w:r>
        <w:rPr>
          <w:i/>
          <w:spacing w:val="-6"/>
          <w:sz w:val="24"/>
        </w:rPr>
        <w:t xml:space="preserve"> </w:t>
      </w:r>
      <w:r>
        <w:rPr>
          <w:i/>
          <w:spacing w:val="-2"/>
          <w:sz w:val="24"/>
        </w:rPr>
        <w:t>disorders.</w:t>
      </w:r>
    </w:p>
    <w:p w14:paraId="77D77BE9" w14:textId="77777777" w:rsidR="005B323A" w:rsidRDefault="0026499D">
      <w:pPr>
        <w:pStyle w:val="BodyText"/>
        <w:spacing w:before="0"/>
        <w:ind w:left="666" w:right="249"/>
      </w:pPr>
      <w:r>
        <w:t>Treatment</w:t>
      </w:r>
      <w:r>
        <w:rPr>
          <w:spacing w:val="-3"/>
        </w:rPr>
        <w:t xml:space="preserve"> </w:t>
      </w:r>
      <w:r>
        <w:t>Improvement</w:t>
      </w:r>
      <w:r>
        <w:rPr>
          <w:spacing w:val="-3"/>
        </w:rPr>
        <w:t xml:space="preserve"> </w:t>
      </w:r>
      <w:r>
        <w:t>Protocol</w:t>
      </w:r>
      <w:r>
        <w:rPr>
          <w:spacing w:val="-4"/>
        </w:rPr>
        <w:t xml:space="preserve"> </w:t>
      </w:r>
      <w:r>
        <w:t>(TIP)</w:t>
      </w:r>
      <w:r>
        <w:rPr>
          <w:spacing w:val="-5"/>
        </w:rPr>
        <w:t xml:space="preserve"> </w:t>
      </w:r>
      <w:r>
        <w:t>Series</w:t>
      </w:r>
      <w:r>
        <w:rPr>
          <w:spacing w:val="-4"/>
        </w:rPr>
        <w:t xml:space="preserve"> </w:t>
      </w:r>
      <w:r>
        <w:t>33.</w:t>
      </w:r>
      <w:r>
        <w:rPr>
          <w:spacing w:val="-3"/>
        </w:rPr>
        <w:t xml:space="preserve"> </w:t>
      </w:r>
      <w:r>
        <w:t>HHS</w:t>
      </w:r>
      <w:r>
        <w:rPr>
          <w:spacing w:val="-4"/>
        </w:rPr>
        <w:t xml:space="preserve"> </w:t>
      </w:r>
      <w:r>
        <w:t>Publication</w:t>
      </w:r>
      <w:r>
        <w:rPr>
          <w:spacing w:val="-4"/>
        </w:rPr>
        <w:t xml:space="preserve"> </w:t>
      </w:r>
      <w:r>
        <w:t>No.</w:t>
      </w:r>
      <w:r>
        <w:rPr>
          <w:spacing w:val="-4"/>
        </w:rPr>
        <w:t xml:space="preserve"> </w:t>
      </w:r>
      <w:r>
        <w:t>(SMA)</w:t>
      </w:r>
      <w:r>
        <w:rPr>
          <w:spacing w:val="-5"/>
        </w:rPr>
        <w:t xml:space="preserve"> </w:t>
      </w:r>
      <w:r>
        <w:t>99-3296. Rockville, MD: Substance Abuse and Mental Health Services Administration.</w:t>
      </w:r>
    </w:p>
    <w:p w14:paraId="20B988FD" w14:textId="77777777" w:rsidR="005B323A" w:rsidRDefault="0026499D">
      <w:pPr>
        <w:spacing w:before="120"/>
        <w:ind w:left="666" w:right="220" w:hanging="447"/>
        <w:rPr>
          <w:sz w:val="24"/>
        </w:rPr>
      </w:pPr>
      <w:r>
        <w:rPr>
          <w:sz w:val="24"/>
        </w:rPr>
        <w:t xml:space="preserve">Center for Substance Abuse Treatment. (2000a). </w:t>
      </w:r>
      <w:r>
        <w:rPr>
          <w:i/>
          <w:sz w:val="24"/>
        </w:rPr>
        <w:t>Integrating substance abuse treatment and vocational</w:t>
      </w:r>
      <w:r>
        <w:rPr>
          <w:i/>
          <w:spacing w:val="-4"/>
          <w:sz w:val="24"/>
        </w:rPr>
        <w:t xml:space="preserve"> </w:t>
      </w:r>
      <w:r>
        <w:rPr>
          <w:i/>
          <w:sz w:val="24"/>
        </w:rPr>
        <w:t>services</w:t>
      </w:r>
      <w:r>
        <w:rPr>
          <w:sz w:val="24"/>
        </w:rPr>
        <w:t>.</w:t>
      </w:r>
      <w:r>
        <w:rPr>
          <w:spacing w:val="-4"/>
          <w:sz w:val="24"/>
        </w:rPr>
        <w:t xml:space="preserve"> </w:t>
      </w:r>
      <w:r>
        <w:rPr>
          <w:sz w:val="24"/>
        </w:rPr>
        <w:t>Treatment</w:t>
      </w:r>
      <w:r>
        <w:rPr>
          <w:spacing w:val="-3"/>
          <w:sz w:val="24"/>
        </w:rPr>
        <w:t xml:space="preserve"> </w:t>
      </w:r>
      <w:r>
        <w:rPr>
          <w:sz w:val="24"/>
        </w:rPr>
        <w:t>Improvement</w:t>
      </w:r>
      <w:r>
        <w:rPr>
          <w:spacing w:val="-4"/>
          <w:sz w:val="24"/>
        </w:rPr>
        <w:t xml:space="preserve"> </w:t>
      </w:r>
      <w:r>
        <w:rPr>
          <w:sz w:val="24"/>
        </w:rPr>
        <w:t>Protocol</w:t>
      </w:r>
      <w:r>
        <w:rPr>
          <w:spacing w:val="-4"/>
          <w:sz w:val="24"/>
        </w:rPr>
        <w:t xml:space="preserve"> </w:t>
      </w:r>
      <w:r>
        <w:rPr>
          <w:sz w:val="24"/>
        </w:rPr>
        <w:t>(TIP)</w:t>
      </w:r>
      <w:r>
        <w:rPr>
          <w:spacing w:val="-5"/>
          <w:sz w:val="24"/>
        </w:rPr>
        <w:t xml:space="preserve"> </w:t>
      </w:r>
      <w:r>
        <w:rPr>
          <w:sz w:val="24"/>
        </w:rPr>
        <w:t>Series</w:t>
      </w:r>
      <w:r>
        <w:rPr>
          <w:spacing w:val="-4"/>
          <w:sz w:val="24"/>
        </w:rPr>
        <w:t xml:space="preserve"> </w:t>
      </w:r>
      <w:r>
        <w:rPr>
          <w:sz w:val="24"/>
        </w:rPr>
        <w:t>38.</w:t>
      </w:r>
      <w:r>
        <w:rPr>
          <w:spacing w:val="-3"/>
          <w:sz w:val="24"/>
        </w:rPr>
        <w:t xml:space="preserve"> </w:t>
      </w:r>
      <w:r>
        <w:rPr>
          <w:sz w:val="24"/>
        </w:rPr>
        <w:t>HHS</w:t>
      </w:r>
      <w:r>
        <w:rPr>
          <w:spacing w:val="-4"/>
          <w:sz w:val="24"/>
        </w:rPr>
        <w:t xml:space="preserve"> </w:t>
      </w:r>
      <w:r>
        <w:rPr>
          <w:sz w:val="24"/>
        </w:rPr>
        <w:t>Publication</w:t>
      </w:r>
      <w:r>
        <w:rPr>
          <w:spacing w:val="-4"/>
          <w:sz w:val="24"/>
        </w:rPr>
        <w:t xml:space="preserve"> </w:t>
      </w:r>
      <w:r>
        <w:rPr>
          <w:sz w:val="24"/>
        </w:rPr>
        <w:t xml:space="preserve">No. (SMA) 00-3470. Rockville, MD: Substance Abuse and Mental Health Services </w:t>
      </w:r>
      <w:r>
        <w:rPr>
          <w:spacing w:val="-2"/>
          <w:sz w:val="24"/>
        </w:rPr>
        <w:t>Administration.</w:t>
      </w:r>
    </w:p>
    <w:p w14:paraId="08C928C1" w14:textId="77777777" w:rsidR="005B323A" w:rsidRDefault="0026499D">
      <w:pPr>
        <w:spacing w:before="120"/>
        <w:ind w:left="666" w:right="265" w:hanging="447"/>
        <w:rPr>
          <w:sz w:val="24"/>
        </w:rPr>
      </w:pPr>
      <w:r>
        <w:rPr>
          <w:sz w:val="24"/>
        </w:rPr>
        <w:t>Center</w:t>
      </w:r>
      <w:r>
        <w:rPr>
          <w:spacing w:val="-5"/>
          <w:sz w:val="24"/>
        </w:rPr>
        <w:t xml:space="preserve"> </w:t>
      </w:r>
      <w:r>
        <w:rPr>
          <w:sz w:val="24"/>
        </w:rPr>
        <w:t>for</w:t>
      </w:r>
      <w:r>
        <w:rPr>
          <w:spacing w:val="-5"/>
          <w:sz w:val="24"/>
        </w:rPr>
        <w:t xml:space="preserve"> </w:t>
      </w:r>
      <w:r>
        <w:rPr>
          <w:sz w:val="24"/>
        </w:rPr>
        <w:t>Substance</w:t>
      </w:r>
      <w:r>
        <w:rPr>
          <w:spacing w:val="-4"/>
          <w:sz w:val="24"/>
        </w:rPr>
        <w:t xml:space="preserve"> </w:t>
      </w:r>
      <w:r>
        <w:rPr>
          <w:sz w:val="24"/>
        </w:rPr>
        <w:t>Abuse</w:t>
      </w:r>
      <w:r>
        <w:rPr>
          <w:spacing w:val="-4"/>
          <w:sz w:val="24"/>
        </w:rPr>
        <w:t xml:space="preserve"> </w:t>
      </w:r>
      <w:r>
        <w:rPr>
          <w:sz w:val="24"/>
        </w:rPr>
        <w:t>Treatment.</w:t>
      </w:r>
      <w:r>
        <w:rPr>
          <w:spacing w:val="-2"/>
          <w:sz w:val="24"/>
        </w:rPr>
        <w:t xml:space="preserve"> </w:t>
      </w:r>
      <w:r>
        <w:rPr>
          <w:sz w:val="24"/>
        </w:rPr>
        <w:t xml:space="preserve">(2000b). </w:t>
      </w:r>
      <w:r>
        <w:rPr>
          <w:i/>
          <w:sz w:val="24"/>
        </w:rPr>
        <w:t>Substance</w:t>
      </w:r>
      <w:r>
        <w:rPr>
          <w:i/>
          <w:spacing w:val="-4"/>
          <w:sz w:val="24"/>
        </w:rPr>
        <w:t xml:space="preserve"> </w:t>
      </w:r>
      <w:r>
        <w:rPr>
          <w:i/>
          <w:sz w:val="24"/>
        </w:rPr>
        <w:t>abuse</w:t>
      </w:r>
      <w:r>
        <w:rPr>
          <w:i/>
          <w:spacing w:val="-4"/>
          <w:sz w:val="24"/>
        </w:rPr>
        <w:t xml:space="preserve"> </w:t>
      </w:r>
      <w:r>
        <w:rPr>
          <w:i/>
          <w:sz w:val="24"/>
        </w:rPr>
        <w:t>treatment</w:t>
      </w:r>
      <w:r>
        <w:rPr>
          <w:i/>
          <w:spacing w:val="-3"/>
          <w:sz w:val="24"/>
        </w:rPr>
        <w:t xml:space="preserve"> </w:t>
      </w:r>
      <w:r>
        <w:rPr>
          <w:i/>
          <w:sz w:val="24"/>
        </w:rPr>
        <w:t>for</w:t>
      </w:r>
      <w:r>
        <w:rPr>
          <w:i/>
          <w:spacing w:val="-3"/>
          <w:sz w:val="24"/>
        </w:rPr>
        <w:t xml:space="preserve"> </w:t>
      </w:r>
      <w:r>
        <w:rPr>
          <w:i/>
          <w:sz w:val="24"/>
        </w:rPr>
        <w:t>persons</w:t>
      </w:r>
      <w:r>
        <w:rPr>
          <w:i/>
          <w:spacing w:val="-3"/>
          <w:sz w:val="24"/>
        </w:rPr>
        <w:t xml:space="preserve"> </w:t>
      </w:r>
      <w:r>
        <w:rPr>
          <w:i/>
          <w:sz w:val="24"/>
        </w:rPr>
        <w:t>with child abuse and neglect issues</w:t>
      </w:r>
      <w:r>
        <w:rPr>
          <w:sz w:val="24"/>
        </w:rPr>
        <w:t>. Treatment Improvement Protocol (TIP) Series 36. HHS Publication No. (SMA) 00-3357. Rockville, MD: Substance Abuse and Mental Health Services Administration.</w:t>
      </w:r>
    </w:p>
    <w:p w14:paraId="282D3B99" w14:textId="77777777" w:rsidR="005B323A" w:rsidRDefault="0026499D">
      <w:pPr>
        <w:pStyle w:val="BodyText"/>
        <w:spacing w:before="121"/>
        <w:ind w:left="666" w:right="380" w:hanging="447"/>
      </w:pPr>
      <w:r>
        <w:t xml:space="preserve">Center for Substance Abuse Treatment. (2000c). </w:t>
      </w:r>
      <w:r>
        <w:rPr>
          <w:i/>
        </w:rPr>
        <w:t>Substance abuse treatment for persons with HIV/AID</w:t>
      </w:r>
      <w:r>
        <w:rPr>
          <w:i/>
        </w:rPr>
        <w:t>S</w:t>
      </w:r>
      <w:r>
        <w:t>.</w:t>
      </w:r>
      <w:r>
        <w:rPr>
          <w:spacing w:val="-5"/>
        </w:rPr>
        <w:t xml:space="preserve"> </w:t>
      </w:r>
      <w:r>
        <w:t>Treatment</w:t>
      </w:r>
      <w:r>
        <w:rPr>
          <w:spacing w:val="-3"/>
        </w:rPr>
        <w:t xml:space="preserve"> </w:t>
      </w:r>
      <w:r>
        <w:t>Improvement</w:t>
      </w:r>
      <w:r>
        <w:rPr>
          <w:spacing w:val="-5"/>
        </w:rPr>
        <w:t xml:space="preserve"> </w:t>
      </w:r>
      <w:r>
        <w:t>Protocol</w:t>
      </w:r>
      <w:r>
        <w:rPr>
          <w:spacing w:val="-4"/>
        </w:rPr>
        <w:t xml:space="preserve"> </w:t>
      </w:r>
      <w:r>
        <w:t>(TIP)</w:t>
      </w:r>
      <w:r>
        <w:rPr>
          <w:spacing w:val="-5"/>
        </w:rPr>
        <w:t xml:space="preserve"> </w:t>
      </w:r>
      <w:r>
        <w:t>Series</w:t>
      </w:r>
      <w:r>
        <w:rPr>
          <w:spacing w:val="-4"/>
        </w:rPr>
        <w:t xml:space="preserve"> </w:t>
      </w:r>
      <w:r>
        <w:t>37.</w:t>
      </w:r>
      <w:r>
        <w:rPr>
          <w:spacing w:val="-4"/>
        </w:rPr>
        <w:t xml:space="preserve"> </w:t>
      </w:r>
      <w:r>
        <w:t>HHS</w:t>
      </w:r>
      <w:r>
        <w:rPr>
          <w:spacing w:val="-4"/>
        </w:rPr>
        <w:t xml:space="preserve"> </w:t>
      </w:r>
      <w:r>
        <w:t>Publication</w:t>
      </w:r>
      <w:r>
        <w:rPr>
          <w:spacing w:val="-4"/>
        </w:rPr>
        <w:t xml:space="preserve"> </w:t>
      </w:r>
      <w:r>
        <w:t>No.</w:t>
      </w:r>
      <w:r>
        <w:rPr>
          <w:spacing w:val="-4"/>
        </w:rPr>
        <w:t xml:space="preserve"> </w:t>
      </w:r>
      <w:r>
        <w:t>(SMA) 00-3459. Rockville, MD: Substance Abuse and Mental Health Services Administration.</w:t>
      </w:r>
    </w:p>
    <w:p w14:paraId="6A541AFF" w14:textId="77777777" w:rsidR="005B323A" w:rsidRDefault="0026499D">
      <w:pPr>
        <w:spacing w:before="120"/>
        <w:ind w:left="666" w:right="220" w:hanging="447"/>
        <w:rPr>
          <w:sz w:val="24"/>
        </w:rPr>
      </w:pPr>
      <w:r>
        <w:rPr>
          <w:sz w:val="24"/>
        </w:rPr>
        <w:t>Center</w:t>
      </w:r>
      <w:r>
        <w:rPr>
          <w:spacing w:val="-5"/>
          <w:sz w:val="24"/>
        </w:rPr>
        <w:t xml:space="preserve"> </w:t>
      </w:r>
      <w:r>
        <w:rPr>
          <w:sz w:val="24"/>
        </w:rPr>
        <w:t>for</w:t>
      </w:r>
      <w:r>
        <w:rPr>
          <w:spacing w:val="-5"/>
          <w:sz w:val="24"/>
        </w:rPr>
        <w:t xml:space="preserve"> </w:t>
      </w:r>
      <w:r>
        <w:rPr>
          <w:sz w:val="24"/>
        </w:rPr>
        <w:t>Substance</w:t>
      </w:r>
      <w:r>
        <w:rPr>
          <w:spacing w:val="-4"/>
          <w:sz w:val="24"/>
        </w:rPr>
        <w:t xml:space="preserve"> </w:t>
      </w:r>
      <w:r>
        <w:rPr>
          <w:sz w:val="24"/>
        </w:rPr>
        <w:t>Abuse</w:t>
      </w:r>
      <w:r>
        <w:rPr>
          <w:spacing w:val="-4"/>
          <w:sz w:val="24"/>
        </w:rPr>
        <w:t xml:space="preserve"> </w:t>
      </w:r>
      <w:r>
        <w:rPr>
          <w:sz w:val="24"/>
        </w:rPr>
        <w:t>Treatment.</w:t>
      </w:r>
      <w:r>
        <w:rPr>
          <w:spacing w:val="-2"/>
          <w:sz w:val="24"/>
        </w:rPr>
        <w:t xml:space="preserve"> </w:t>
      </w:r>
      <w:r>
        <w:rPr>
          <w:sz w:val="24"/>
        </w:rPr>
        <w:t xml:space="preserve">(2004a). </w:t>
      </w:r>
      <w:r>
        <w:rPr>
          <w:i/>
          <w:sz w:val="24"/>
        </w:rPr>
        <w:t>Clinical</w:t>
      </w:r>
      <w:r>
        <w:rPr>
          <w:i/>
          <w:spacing w:val="-3"/>
          <w:sz w:val="24"/>
        </w:rPr>
        <w:t xml:space="preserve"> </w:t>
      </w:r>
      <w:r>
        <w:rPr>
          <w:i/>
          <w:sz w:val="24"/>
        </w:rPr>
        <w:t>guidelines</w:t>
      </w:r>
      <w:r>
        <w:rPr>
          <w:i/>
          <w:spacing w:val="-3"/>
          <w:sz w:val="24"/>
        </w:rPr>
        <w:t xml:space="preserve"> </w:t>
      </w:r>
      <w:r>
        <w:rPr>
          <w:i/>
          <w:sz w:val="24"/>
        </w:rPr>
        <w:t>for</w:t>
      </w:r>
      <w:r>
        <w:rPr>
          <w:i/>
          <w:spacing w:val="-3"/>
          <w:sz w:val="24"/>
        </w:rPr>
        <w:t xml:space="preserve"> </w:t>
      </w:r>
      <w:r>
        <w:rPr>
          <w:i/>
          <w:sz w:val="24"/>
        </w:rPr>
        <w:t>the</w:t>
      </w:r>
      <w:r>
        <w:rPr>
          <w:i/>
          <w:spacing w:val="-4"/>
          <w:sz w:val="24"/>
        </w:rPr>
        <w:t xml:space="preserve"> </w:t>
      </w:r>
      <w:r>
        <w:rPr>
          <w:i/>
          <w:sz w:val="24"/>
        </w:rPr>
        <w:t>use</w:t>
      </w:r>
      <w:r>
        <w:rPr>
          <w:i/>
          <w:spacing w:val="-4"/>
          <w:sz w:val="24"/>
        </w:rPr>
        <w:t xml:space="preserve"> </w:t>
      </w:r>
      <w:r>
        <w:rPr>
          <w:i/>
          <w:sz w:val="24"/>
        </w:rPr>
        <w:t>of</w:t>
      </w:r>
      <w:r>
        <w:rPr>
          <w:i/>
          <w:spacing w:val="-3"/>
          <w:sz w:val="24"/>
        </w:rPr>
        <w:t xml:space="preserve"> </w:t>
      </w:r>
      <w:r>
        <w:rPr>
          <w:i/>
          <w:sz w:val="24"/>
        </w:rPr>
        <w:t>buprenorphine in</w:t>
      </w:r>
      <w:r>
        <w:rPr>
          <w:i/>
          <w:spacing w:val="-1"/>
          <w:sz w:val="24"/>
        </w:rPr>
        <w:t xml:space="preserve"> </w:t>
      </w:r>
      <w:r>
        <w:rPr>
          <w:i/>
          <w:sz w:val="24"/>
        </w:rPr>
        <w:t>the</w:t>
      </w:r>
      <w:r>
        <w:rPr>
          <w:i/>
          <w:spacing w:val="-2"/>
          <w:sz w:val="24"/>
        </w:rPr>
        <w:t xml:space="preserve"> </w:t>
      </w:r>
      <w:r>
        <w:rPr>
          <w:i/>
          <w:sz w:val="24"/>
        </w:rPr>
        <w:t>treatment</w:t>
      </w:r>
      <w:r>
        <w:rPr>
          <w:i/>
          <w:spacing w:val="-1"/>
          <w:sz w:val="24"/>
        </w:rPr>
        <w:t xml:space="preserve"> </w:t>
      </w:r>
      <w:r>
        <w:rPr>
          <w:i/>
          <w:sz w:val="24"/>
        </w:rPr>
        <w:t>of</w:t>
      </w:r>
      <w:r>
        <w:rPr>
          <w:i/>
          <w:spacing w:val="-1"/>
          <w:sz w:val="24"/>
        </w:rPr>
        <w:t xml:space="preserve"> </w:t>
      </w:r>
      <w:r>
        <w:rPr>
          <w:i/>
          <w:sz w:val="24"/>
        </w:rPr>
        <w:t>opioid</w:t>
      </w:r>
      <w:r>
        <w:rPr>
          <w:i/>
          <w:spacing w:val="-1"/>
          <w:sz w:val="24"/>
        </w:rPr>
        <w:t xml:space="preserve"> </w:t>
      </w:r>
      <w:r>
        <w:rPr>
          <w:i/>
          <w:sz w:val="24"/>
        </w:rPr>
        <w:t xml:space="preserve">addiction. </w:t>
      </w:r>
      <w:r>
        <w:rPr>
          <w:sz w:val="24"/>
        </w:rPr>
        <w:t>Treatment Improvement</w:t>
      </w:r>
      <w:r>
        <w:rPr>
          <w:spacing w:val="-1"/>
          <w:sz w:val="24"/>
        </w:rPr>
        <w:t xml:space="preserve"> </w:t>
      </w:r>
      <w:r>
        <w:rPr>
          <w:sz w:val="24"/>
        </w:rPr>
        <w:t>Protocol</w:t>
      </w:r>
      <w:r>
        <w:rPr>
          <w:spacing w:val="-1"/>
          <w:sz w:val="24"/>
        </w:rPr>
        <w:t xml:space="preserve"> </w:t>
      </w:r>
      <w:r>
        <w:rPr>
          <w:sz w:val="24"/>
        </w:rPr>
        <w:t>(TIP)</w:t>
      </w:r>
      <w:r>
        <w:rPr>
          <w:spacing w:val="-2"/>
          <w:sz w:val="24"/>
        </w:rPr>
        <w:t xml:space="preserve"> </w:t>
      </w:r>
      <w:r>
        <w:rPr>
          <w:sz w:val="24"/>
        </w:rPr>
        <w:t>Series</w:t>
      </w:r>
      <w:r>
        <w:rPr>
          <w:spacing w:val="-1"/>
          <w:sz w:val="24"/>
        </w:rPr>
        <w:t xml:space="preserve"> </w:t>
      </w:r>
      <w:r>
        <w:rPr>
          <w:sz w:val="24"/>
        </w:rPr>
        <w:t>40.</w:t>
      </w:r>
      <w:r>
        <w:rPr>
          <w:spacing w:val="-1"/>
          <w:sz w:val="24"/>
        </w:rPr>
        <w:t xml:space="preserve"> </w:t>
      </w:r>
      <w:r>
        <w:rPr>
          <w:sz w:val="24"/>
        </w:rPr>
        <w:t>HHS Publication No. (SMA) 04-3939. Rockville, MD: Substance Abuse and Mental Health Services Administration.</w:t>
      </w:r>
    </w:p>
    <w:p w14:paraId="379C8E3E" w14:textId="77777777" w:rsidR="005B323A" w:rsidRDefault="0026499D">
      <w:pPr>
        <w:spacing w:before="120"/>
        <w:ind w:left="220"/>
        <w:rPr>
          <w:i/>
          <w:sz w:val="24"/>
        </w:rPr>
      </w:pPr>
      <w:r>
        <w:rPr>
          <w:sz w:val="24"/>
        </w:rPr>
        <w:t>Center</w:t>
      </w:r>
      <w:r>
        <w:rPr>
          <w:spacing w:val="-5"/>
          <w:sz w:val="24"/>
        </w:rPr>
        <w:t xml:space="preserve"> </w:t>
      </w:r>
      <w:r>
        <w:rPr>
          <w:sz w:val="24"/>
        </w:rPr>
        <w:t>for</w:t>
      </w:r>
      <w:r>
        <w:rPr>
          <w:spacing w:val="-4"/>
          <w:sz w:val="24"/>
        </w:rPr>
        <w:t xml:space="preserve"> </w:t>
      </w:r>
      <w:r>
        <w:rPr>
          <w:sz w:val="24"/>
        </w:rPr>
        <w:t>Substance</w:t>
      </w:r>
      <w:r>
        <w:rPr>
          <w:spacing w:val="-3"/>
          <w:sz w:val="24"/>
        </w:rPr>
        <w:t xml:space="preserve"> </w:t>
      </w:r>
      <w:r>
        <w:rPr>
          <w:sz w:val="24"/>
        </w:rPr>
        <w:t>Abuse</w:t>
      </w:r>
      <w:r>
        <w:rPr>
          <w:spacing w:val="-3"/>
          <w:sz w:val="24"/>
        </w:rPr>
        <w:t xml:space="preserve"> </w:t>
      </w:r>
      <w:r>
        <w:rPr>
          <w:sz w:val="24"/>
        </w:rPr>
        <w:t>Treatment.</w:t>
      </w:r>
      <w:r>
        <w:rPr>
          <w:spacing w:val="-1"/>
          <w:sz w:val="24"/>
        </w:rPr>
        <w:t xml:space="preserve"> </w:t>
      </w:r>
      <w:r>
        <w:rPr>
          <w:sz w:val="24"/>
        </w:rPr>
        <w:t>(2004b).</w:t>
      </w:r>
      <w:r>
        <w:rPr>
          <w:spacing w:val="2"/>
          <w:sz w:val="24"/>
        </w:rPr>
        <w:t xml:space="preserve"> </w:t>
      </w:r>
      <w:r>
        <w:rPr>
          <w:i/>
          <w:sz w:val="24"/>
        </w:rPr>
        <w:t>Substance</w:t>
      </w:r>
      <w:r>
        <w:rPr>
          <w:i/>
          <w:spacing w:val="-3"/>
          <w:sz w:val="24"/>
        </w:rPr>
        <w:t xml:space="preserve"> </w:t>
      </w:r>
      <w:r>
        <w:rPr>
          <w:i/>
          <w:sz w:val="24"/>
        </w:rPr>
        <w:t>abuse</w:t>
      </w:r>
      <w:r>
        <w:rPr>
          <w:i/>
          <w:spacing w:val="-4"/>
          <w:sz w:val="24"/>
        </w:rPr>
        <w:t xml:space="preserve"> </w:t>
      </w:r>
      <w:r>
        <w:rPr>
          <w:i/>
          <w:sz w:val="24"/>
        </w:rPr>
        <w:t>treatment</w:t>
      </w:r>
      <w:r>
        <w:rPr>
          <w:i/>
          <w:spacing w:val="-2"/>
          <w:sz w:val="24"/>
        </w:rPr>
        <w:t xml:space="preserve"> </w:t>
      </w:r>
      <w:r>
        <w:rPr>
          <w:i/>
          <w:sz w:val="24"/>
        </w:rPr>
        <w:t>and</w:t>
      </w:r>
      <w:r>
        <w:rPr>
          <w:i/>
          <w:spacing w:val="-2"/>
          <w:sz w:val="24"/>
        </w:rPr>
        <w:t xml:space="preserve"> </w:t>
      </w:r>
      <w:r>
        <w:rPr>
          <w:i/>
          <w:sz w:val="24"/>
        </w:rPr>
        <w:t>family</w:t>
      </w:r>
      <w:r>
        <w:rPr>
          <w:i/>
          <w:spacing w:val="-2"/>
          <w:sz w:val="24"/>
        </w:rPr>
        <w:t xml:space="preserve"> therapy.</w:t>
      </w:r>
    </w:p>
    <w:p w14:paraId="0C099FB1" w14:textId="77777777" w:rsidR="005B323A" w:rsidRDefault="0026499D">
      <w:pPr>
        <w:pStyle w:val="BodyText"/>
        <w:spacing w:before="0"/>
        <w:ind w:left="666" w:right="249"/>
      </w:pPr>
      <w:r>
        <w:t>Treatment</w:t>
      </w:r>
      <w:r>
        <w:rPr>
          <w:spacing w:val="-3"/>
        </w:rPr>
        <w:t xml:space="preserve"> </w:t>
      </w:r>
      <w:r>
        <w:t>Improvement</w:t>
      </w:r>
      <w:r>
        <w:rPr>
          <w:spacing w:val="-3"/>
        </w:rPr>
        <w:t xml:space="preserve"> </w:t>
      </w:r>
      <w:r>
        <w:t>Protocol</w:t>
      </w:r>
      <w:r>
        <w:rPr>
          <w:spacing w:val="-5"/>
        </w:rPr>
        <w:t xml:space="preserve"> </w:t>
      </w:r>
      <w:r>
        <w:t>(TIP)</w:t>
      </w:r>
      <w:r>
        <w:rPr>
          <w:spacing w:val="-5"/>
        </w:rPr>
        <w:t xml:space="preserve"> </w:t>
      </w:r>
      <w:r>
        <w:t>Series</w:t>
      </w:r>
      <w:r>
        <w:rPr>
          <w:spacing w:val="-5"/>
        </w:rPr>
        <w:t xml:space="preserve"> </w:t>
      </w:r>
      <w:r>
        <w:t>39.</w:t>
      </w:r>
      <w:r>
        <w:rPr>
          <w:spacing w:val="-4"/>
        </w:rPr>
        <w:t xml:space="preserve"> </w:t>
      </w:r>
      <w:r>
        <w:t>HHS</w:t>
      </w:r>
      <w:r>
        <w:rPr>
          <w:spacing w:val="-5"/>
        </w:rPr>
        <w:t xml:space="preserve"> </w:t>
      </w:r>
      <w:r>
        <w:t>Pu</w:t>
      </w:r>
      <w:r>
        <w:t>blication</w:t>
      </w:r>
      <w:r>
        <w:rPr>
          <w:spacing w:val="-5"/>
        </w:rPr>
        <w:t xml:space="preserve"> </w:t>
      </w:r>
      <w:r>
        <w:t>No.</w:t>
      </w:r>
      <w:r>
        <w:rPr>
          <w:spacing w:val="-2"/>
        </w:rPr>
        <w:t xml:space="preserve"> </w:t>
      </w:r>
      <w:r>
        <w:t>(SMA)</w:t>
      </w:r>
      <w:r>
        <w:rPr>
          <w:spacing w:val="-5"/>
        </w:rPr>
        <w:t xml:space="preserve"> </w:t>
      </w:r>
      <w:r>
        <w:t>04-3957. Rockville, MD: Substance Abuse and Mental Health Services Administration.</w:t>
      </w:r>
    </w:p>
    <w:p w14:paraId="6840017F" w14:textId="77777777" w:rsidR="005B323A" w:rsidRDefault="0026499D">
      <w:pPr>
        <w:pStyle w:val="BodyText"/>
        <w:spacing w:before="121"/>
        <w:ind w:left="666" w:hanging="447"/>
      </w:pPr>
      <w:r>
        <w:t xml:space="preserve">Center for Substance Abuse Treatment. (2005a). </w:t>
      </w:r>
      <w:r>
        <w:rPr>
          <w:i/>
        </w:rPr>
        <w:t>Medication-assisted treatment for opioid addiction</w:t>
      </w:r>
      <w:r>
        <w:t>.</w:t>
      </w:r>
      <w:r>
        <w:rPr>
          <w:spacing w:val="-11"/>
        </w:rPr>
        <w:t xml:space="preserve"> </w:t>
      </w:r>
      <w:r>
        <w:t>Treatment</w:t>
      </w:r>
      <w:r>
        <w:rPr>
          <w:spacing w:val="-9"/>
        </w:rPr>
        <w:t xml:space="preserve"> </w:t>
      </w:r>
      <w:r>
        <w:t>Improvement</w:t>
      </w:r>
      <w:r>
        <w:rPr>
          <w:spacing w:val="-11"/>
        </w:rPr>
        <w:t xml:space="preserve"> </w:t>
      </w:r>
      <w:r>
        <w:t>Protocol</w:t>
      </w:r>
      <w:r>
        <w:rPr>
          <w:spacing w:val="-11"/>
        </w:rPr>
        <w:t xml:space="preserve"> </w:t>
      </w:r>
      <w:r>
        <w:t>(TIP)</w:t>
      </w:r>
      <w:r>
        <w:rPr>
          <w:spacing w:val="-12"/>
        </w:rPr>
        <w:t xml:space="preserve"> </w:t>
      </w:r>
      <w:r>
        <w:t>Series</w:t>
      </w:r>
      <w:r>
        <w:rPr>
          <w:spacing w:val="-11"/>
        </w:rPr>
        <w:t xml:space="preserve"> </w:t>
      </w:r>
      <w:r>
        <w:t>43.</w:t>
      </w:r>
      <w:r>
        <w:rPr>
          <w:spacing w:val="-11"/>
        </w:rPr>
        <w:t xml:space="preserve"> </w:t>
      </w:r>
      <w:r>
        <w:t>HHS</w:t>
      </w:r>
      <w:r>
        <w:rPr>
          <w:spacing w:val="-11"/>
        </w:rPr>
        <w:t xml:space="preserve"> </w:t>
      </w:r>
      <w:r>
        <w:t>Publication</w:t>
      </w:r>
      <w:r>
        <w:rPr>
          <w:spacing w:val="-11"/>
        </w:rPr>
        <w:t xml:space="preserve"> </w:t>
      </w:r>
      <w:r>
        <w:t>No.</w:t>
      </w:r>
      <w:r>
        <w:rPr>
          <w:spacing w:val="-9"/>
        </w:rPr>
        <w:t xml:space="preserve"> </w:t>
      </w:r>
      <w:r>
        <w:t>SMA</w:t>
      </w:r>
      <w:r>
        <w:rPr>
          <w:spacing w:val="-11"/>
        </w:rPr>
        <w:t xml:space="preserve"> </w:t>
      </w:r>
      <w:r>
        <w:t>05- 4048. Rockville, MD: Substance Abuse and Mental Health Services Administration.</w:t>
      </w:r>
    </w:p>
    <w:p w14:paraId="7A8647D0" w14:textId="77777777" w:rsidR="005B323A" w:rsidRDefault="0026499D">
      <w:pPr>
        <w:spacing w:before="120"/>
        <w:ind w:left="666" w:right="265" w:hanging="447"/>
        <w:rPr>
          <w:sz w:val="24"/>
        </w:rPr>
      </w:pPr>
      <w:r>
        <w:rPr>
          <w:sz w:val="24"/>
        </w:rPr>
        <w:t xml:space="preserve">Center for Substance Abuse Treatment. (2005b). </w:t>
      </w:r>
      <w:r>
        <w:rPr>
          <w:i/>
          <w:sz w:val="24"/>
        </w:rPr>
        <w:t>Substance abuse treatment for adults in the criminal</w:t>
      </w:r>
      <w:r>
        <w:rPr>
          <w:i/>
          <w:spacing w:val="-5"/>
          <w:sz w:val="24"/>
        </w:rPr>
        <w:t xml:space="preserve"> </w:t>
      </w:r>
      <w:r>
        <w:rPr>
          <w:i/>
          <w:sz w:val="24"/>
        </w:rPr>
        <w:t>justice</w:t>
      </w:r>
      <w:r>
        <w:rPr>
          <w:i/>
          <w:spacing w:val="-6"/>
          <w:sz w:val="24"/>
        </w:rPr>
        <w:t xml:space="preserve"> </w:t>
      </w:r>
      <w:r>
        <w:rPr>
          <w:i/>
          <w:sz w:val="24"/>
        </w:rPr>
        <w:t>system.</w:t>
      </w:r>
      <w:r>
        <w:rPr>
          <w:i/>
          <w:spacing w:val="-2"/>
          <w:sz w:val="24"/>
        </w:rPr>
        <w:t xml:space="preserve"> </w:t>
      </w:r>
      <w:r>
        <w:rPr>
          <w:sz w:val="24"/>
        </w:rPr>
        <w:t>Treatment</w:t>
      </w:r>
      <w:r>
        <w:rPr>
          <w:spacing w:val="-3"/>
          <w:sz w:val="24"/>
        </w:rPr>
        <w:t xml:space="preserve"> </w:t>
      </w:r>
      <w:r>
        <w:rPr>
          <w:sz w:val="24"/>
        </w:rPr>
        <w:t>Improvement</w:t>
      </w:r>
      <w:r>
        <w:rPr>
          <w:spacing w:val="-3"/>
          <w:sz w:val="24"/>
        </w:rPr>
        <w:t xml:space="preserve"> </w:t>
      </w:r>
      <w:r>
        <w:rPr>
          <w:sz w:val="24"/>
        </w:rPr>
        <w:t>Protocol</w:t>
      </w:r>
      <w:r>
        <w:rPr>
          <w:spacing w:val="-5"/>
          <w:sz w:val="24"/>
        </w:rPr>
        <w:t xml:space="preserve"> </w:t>
      </w:r>
      <w:r>
        <w:rPr>
          <w:sz w:val="24"/>
        </w:rPr>
        <w:t>(TIP)</w:t>
      </w:r>
      <w:r>
        <w:rPr>
          <w:spacing w:val="-5"/>
          <w:sz w:val="24"/>
        </w:rPr>
        <w:t xml:space="preserve"> </w:t>
      </w:r>
      <w:r>
        <w:rPr>
          <w:sz w:val="24"/>
        </w:rPr>
        <w:t>Series</w:t>
      </w:r>
      <w:r>
        <w:rPr>
          <w:spacing w:val="-5"/>
          <w:sz w:val="24"/>
        </w:rPr>
        <w:t xml:space="preserve"> </w:t>
      </w:r>
      <w:r>
        <w:rPr>
          <w:sz w:val="24"/>
        </w:rPr>
        <w:t>44.</w:t>
      </w:r>
      <w:r>
        <w:rPr>
          <w:spacing w:val="-1"/>
          <w:sz w:val="24"/>
        </w:rPr>
        <w:t xml:space="preserve"> </w:t>
      </w:r>
      <w:r>
        <w:rPr>
          <w:sz w:val="24"/>
        </w:rPr>
        <w:t>HHS</w:t>
      </w:r>
      <w:r>
        <w:rPr>
          <w:spacing w:val="-4"/>
          <w:sz w:val="24"/>
        </w:rPr>
        <w:t xml:space="preserve"> </w:t>
      </w:r>
      <w:r>
        <w:rPr>
          <w:sz w:val="24"/>
        </w:rPr>
        <w:t xml:space="preserve">Publication No. (SMA) 05-4056. Rockville, MD: Substance Abuse and Mental Health Services </w:t>
      </w:r>
      <w:r>
        <w:rPr>
          <w:spacing w:val="-2"/>
          <w:sz w:val="24"/>
        </w:rPr>
        <w:t>Administration.</w:t>
      </w:r>
    </w:p>
    <w:p w14:paraId="0C7DFF3C" w14:textId="77777777" w:rsidR="005B323A" w:rsidRDefault="0026499D">
      <w:pPr>
        <w:spacing w:before="120"/>
        <w:ind w:left="666" w:right="198" w:hanging="447"/>
        <w:rPr>
          <w:sz w:val="24"/>
        </w:rPr>
      </w:pPr>
      <w:r>
        <w:rPr>
          <w:sz w:val="24"/>
        </w:rPr>
        <w:t xml:space="preserve">Center for Substance Abuse Treatment. (2005c). </w:t>
      </w:r>
      <w:r>
        <w:rPr>
          <w:i/>
          <w:sz w:val="24"/>
        </w:rPr>
        <w:t>Substance abuse treatment for persons with co- occurring</w:t>
      </w:r>
      <w:r>
        <w:rPr>
          <w:i/>
          <w:spacing w:val="-4"/>
          <w:sz w:val="24"/>
        </w:rPr>
        <w:t xml:space="preserve"> </w:t>
      </w:r>
      <w:r>
        <w:rPr>
          <w:i/>
          <w:sz w:val="24"/>
        </w:rPr>
        <w:t>disorders</w:t>
      </w:r>
      <w:r>
        <w:rPr>
          <w:sz w:val="24"/>
        </w:rPr>
        <w:t>.</w:t>
      </w:r>
      <w:r>
        <w:rPr>
          <w:spacing w:val="-4"/>
          <w:sz w:val="24"/>
        </w:rPr>
        <w:t xml:space="preserve"> </w:t>
      </w:r>
      <w:r>
        <w:rPr>
          <w:sz w:val="24"/>
        </w:rPr>
        <w:t>Treatment</w:t>
      </w:r>
      <w:r>
        <w:rPr>
          <w:spacing w:val="-2"/>
          <w:sz w:val="24"/>
        </w:rPr>
        <w:t xml:space="preserve"> </w:t>
      </w:r>
      <w:r>
        <w:rPr>
          <w:sz w:val="24"/>
        </w:rPr>
        <w:t>Improvemen</w:t>
      </w:r>
      <w:r>
        <w:rPr>
          <w:sz w:val="24"/>
        </w:rPr>
        <w:t>t</w:t>
      </w:r>
      <w:r>
        <w:rPr>
          <w:spacing w:val="-4"/>
          <w:sz w:val="24"/>
        </w:rPr>
        <w:t xml:space="preserve"> </w:t>
      </w:r>
      <w:r>
        <w:rPr>
          <w:sz w:val="24"/>
        </w:rPr>
        <w:t>Protocol</w:t>
      </w:r>
      <w:r>
        <w:rPr>
          <w:spacing w:val="-5"/>
          <w:sz w:val="24"/>
        </w:rPr>
        <w:t xml:space="preserve"> </w:t>
      </w:r>
      <w:r>
        <w:rPr>
          <w:sz w:val="24"/>
        </w:rPr>
        <w:t>(TIP)</w:t>
      </w:r>
      <w:r>
        <w:rPr>
          <w:spacing w:val="-3"/>
          <w:sz w:val="24"/>
        </w:rPr>
        <w:t xml:space="preserve"> </w:t>
      </w:r>
      <w:r>
        <w:rPr>
          <w:sz w:val="24"/>
        </w:rPr>
        <w:t>Series</w:t>
      </w:r>
      <w:r>
        <w:rPr>
          <w:spacing w:val="-4"/>
          <w:sz w:val="24"/>
        </w:rPr>
        <w:t xml:space="preserve"> </w:t>
      </w:r>
      <w:r>
        <w:rPr>
          <w:sz w:val="24"/>
        </w:rPr>
        <w:t>42.</w:t>
      </w:r>
      <w:r>
        <w:rPr>
          <w:spacing w:val="-4"/>
          <w:sz w:val="24"/>
        </w:rPr>
        <w:t xml:space="preserve"> </w:t>
      </w:r>
      <w:r>
        <w:rPr>
          <w:sz w:val="24"/>
        </w:rPr>
        <w:t>HHS</w:t>
      </w:r>
      <w:r>
        <w:rPr>
          <w:spacing w:val="-4"/>
          <w:sz w:val="24"/>
        </w:rPr>
        <w:t xml:space="preserve"> </w:t>
      </w:r>
      <w:r>
        <w:rPr>
          <w:sz w:val="24"/>
        </w:rPr>
        <w:t>Publication</w:t>
      </w:r>
      <w:r>
        <w:rPr>
          <w:spacing w:val="-4"/>
          <w:sz w:val="24"/>
        </w:rPr>
        <w:t xml:space="preserve"> </w:t>
      </w:r>
      <w:r>
        <w:rPr>
          <w:sz w:val="24"/>
        </w:rPr>
        <w:t>No. SMA 05-3992. Rockville, MD: Substance Abuse and Mental Health Services</w:t>
      </w:r>
      <w:r>
        <w:rPr>
          <w:spacing w:val="40"/>
          <w:sz w:val="24"/>
        </w:rPr>
        <w:t xml:space="preserve"> </w:t>
      </w:r>
      <w:r>
        <w:rPr>
          <w:spacing w:val="-2"/>
          <w:sz w:val="24"/>
        </w:rPr>
        <w:t>Administration.</w:t>
      </w:r>
    </w:p>
    <w:p w14:paraId="58B56043" w14:textId="77777777" w:rsidR="005B323A" w:rsidRDefault="005B323A">
      <w:pPr>
        <w:rPr>
          <w:sz w:val="24"/>
        </w:rPr>
        <w:sectPr w:rsidR="005B323A">
          <w:pgSz w:w="12240" w:h="15840"/>
          <w:pgMar w:top="1300" w:right="1220" w:bottom="1080" w:left="1220" w:header="722" w:footer="887" w:gutter="0"/>
          <w:cols w:space="720"/>
        </w:sectPr>
      </w:pPr>
    </w:p>
    <w:p w14:paraId="413ABE69" w14:textId="77777777" w:rsidR="005B323A" w:rsidRDefault="0026499D">
      <w:pPr>
        <w:pStyle w:val="BodyText"/>
        <w:spacing w:before="124"/>
        <w:ind w:left="666" w:hanging="447"/>
      </w:pPr>
      <w:r>
        <w:lastRenderedPageBreak/>
        <w:t>Center</w:t>
      </w:r>
      <w:r>
        <w:rPr>
          <w:spacing w:val="-6"/>
        </w:rPr>
        <w:t xml:space="preserve"> </w:t>
      </w:r>
      <w:r>
        <w:t>for</w:t>
      </w:r>
      <w:r>
        <w:rPr>
          <w:spacing w:val="-6"/>
        </w:rPr>
        <w:t xml:space="preserve"> </w:t>
      </w:r>
      <w:r>
        <w:t>Substance</w:t>
      </w:r>
      <w:r>
        <w:rPr>
          <w:spacing w:val="-5"/>
        </w:rPr>
        <w:t xml:space="preserve"> </w:t>
      </w:r>
      <w:r>
        <w:t>Abuse</w:t>
      </w:r>
      <w:r>
        <w:rPr>
          <w:spacing w:val="-5"/>
        </w:rPr>
        <w:t xml:space="preserve"> </w:t>
      </w:r>
      <w:r>
        <w:t>Treatment.</w:t>
      </w:r>
      <w:r>
        <w:rPr>
          <w:spacing w:val="-2"/>
        </w:rPr>
        <w:t xml:space="preserve"> </w:t>
      </w:r>
      <w:r>
        <w:t xml:space="preserve">(2005d). </w:t>
      </w:r>
      <w:r>
        <w:rPr>
          <w:i/>
        </w:rPr>
        <w:t>Substance</w:t>
      </w:r>
      <w:r>
        <w:rPr>
          <w:i/>
          <w:spacing w:val="-5"/>
        </w:rPr>
        <w:t xml:space="preserve"> </w:t>
      </w:r>
      <w:r>
        <w:rPr>
          <w:i/>
        </w:rPr>
        <w:t>abuse</w:t>
      </w:r>
      <w:r>
        <w:rPr>
          <w:i/>
          <w:spacing w:val="-5"/>
        </w:rPr>
        <w:t xml:space="preserve"> </w:t>
      </w:r>
      <w:r>
        <w:rPr>
          <w:i/>
        </w:rPr>
        <w:t>treatment:</w:t>
      </w:r>
      <w:r>
        <w:rPr>
          <w:i/>
          <w:spacing w:val="-5"/>
        </w:rPr>
        <w:t xml:space="preserve"> </w:t>
      </w:r>
      <w:r>
        <w:rPr>
          <w:i/>
        </w:rPr>
        <w:t>Group</w:t>
      </w:r>
      <w:r>
        <w:rPr>
          <w:i/>
          <w:spacing w:val="-5"/>
        </w:rPr>
        <w:t xml:space="preserve"> </w:t>
      </w:r>
      <w:r>
        <w:rPr>
          <w:i/>
        </w:rPr>
        <w:t xml:space="preserve">therapy. </w:t>
      </w:r>
      <w:r>
        <w:t>Treatment Improvement Protocol (TIP) Series 41. HHS Publication No. SMA 05-4056. Rockville, MD: Substance Abuse and Mental Health Services Administration.</w:t>
      </w:r>
    </w:p>
    <w:p w14:paraId="05A79458" w14:textId="77777777" w:rsidR="005B323A" w:rsidRDefault="0026499D">
      <w:pPr>
        <w:spacing w:before="120"/>
        <w:ind w:left="220"/>
        <w:rPr>
          <w:sz w:val="24"/>
        </w:rPr>
      </w:pPr>
      <w:r>
        <w:rPr>
          <w:sz w:val="24"/>
        </w:rPr>
        <w:t>Center</w:t>
      </w:r>
      <w:r>
        <w:rPr>
          <w:spacing w:val="-5"/>
          <w:sz w:val="24"/>
        </w:rPr>
        <w:t xml:space="preserve"> </w:t>
      </w:r>
      <w:r>
        <w:rPr>
          <w:sz w:val="24"/>
        </w:rPr>
        <w:t>for</w:t>
      </w:r>
      <w:r>
        <w:rPr>
          <w:spacing w:val="-5"/>
          <w:sz w:val="24"/>
        </w:rPr>
        <w:t xml:space="preserve"> </w:t>
      </w:r>
      <w:r>
        <w:rPr>
          <w:sz w:val="24"/>
        </w:rPr>
        <w:t>Substance</w:t>
      </w:r>
      <w:r>
        <w:rPr>
          <w:spacing w:val="-4"/>
          <w:sz w:val="24"/>
        </w:rPr>
        <w:t xml:space="preserve"> </w:t>
      </w:r>
      <w:r>
        <w:rPr>
          <w:sz w:val="24"/>
        </w:rPr>
        <w:t>Abuse</w:t>
      </w:r>
      <w:r>
        <w:rPr>
          <w:spacing w:val="-4"/>
          <w:sz w:val="24"/>
        </w:rPr>
        <w:t xml:space="preserve"> </w:t>
      </w:r>
      <w:r>
        <w:rPr>
          <w:sz w:val="24"/>
        </w:rPr>
        <w:t>Treatment.</w:t>
      </w:r>
      <w:r>
        <w:rPr>
          <w:spacing w:val="-1"/>
          <w:sz w:val="24"/>
        </w:rPr>
        <w:t xml:space="preserve"> </w:t>
      </w:r>
      <w:r>
        <w:rPr>
          <w:sz w:val="24"/>
        </w:rPr>
        <w:t>(2006a).</w:t>
      </w:r>
      <w:r>
        <w:rPr>
          <w:spacing w:val="1"/>
          <w:sz w:val="24"/>
        </w:rPr>
        <w:t xml:space="preserve"> </w:t>
      </w:r>
      <w:r>
        <w:rPr>
          <w:i/>
          <w:sz w:val="24"/>
        </w:rPr>
        <w:t>Detoxification</w:t>
      </w:r>
      <w:r>
        <w:rPr>
          <w:i/>
          <w:spacing w:val="-3"/>
          <w:sz w:val="24"/>
        </w:rPr>
        <w:t xml:space="preserve"> </w:t>
      </w:r>
      <w:r>
        <w:rPr>
          <w:i/>
          <w:sz w:val="24"/>
        </w:rPr>
        <w:t>and</w:t>
      </w:r>
      <w:r>
        <w:rPr>
          <w:i/>
          <w:spacing w:val="-3"/>
          <w:sz w:val="24"/>
        </w:rPr>
        <w:t xml:space="preserve"> </w:t>
      </w:r>
      <w:r>
        <w:rPr>
          <w:i/>
          <w:sz w:val="24"/>
        </w:rPr>
        <w:t>substance</w:t>
      </w:r>
      <w:r>
        <w:rPr>
          <w:i/>
          <w:spacing w:val="-4"/>
          <w:sz w:val="24"/>
        </w:rPr>
        <w:t xml:space="preserve"> </w:t>
      </w:r>
      <w:r>
        <w:rPr>
          <w:i/>
          <w:sz w:val="24"/>
        </w:rPr>
        <w:t>abuse</w:t>
      </w:r>
      <w:r>
        <w:rPr>
          <w:i/>
          <w:spacing w:val="-4"/>
          <w:sz w:val="24"/>
        </w:rPr>
        <w:t xml:space="preserve"> </w:t>
      </w:r>
      <w:r>
        <w:rPr>
          <w:i/>
          <w:spacing w:val="-2"/>
          <w:sz w:val="24"/>
        </w:rPr>
        <w:t>treatment</w:t>
      </w:r>
      <w:r>
        <w:rPr>
          <w:spacing w:val="-2"/>
          <w:sz w:val="24"/>
        </w:rPr>
        <w:t>.</w:t>
      </w:r>
    </w:p>
    <w:p w14:paraId="08F2B16A" w14:textId="77777777" w:rsidR="005B323A" w:rsidRDefault="0026499D">
      <w:pPr>
        <w:pStyle w:val="BodyText"/>
        <w:spacing w:before="0"/>
        <w:ind w:left="666"/>
      </w:pPr>
      <w:r>
        <w:t>Treatmen</w:t>
      </w:r>
      <w:r>
        <w:t>t</w:t>
      </w:r>
      <w:r>
        <w:rPr>
          <w:spacing w:val="-3"/>
        </w:rPr>
        <w:t xml:space="preserve"> </w:t>
      </w:r>
      <w:r>
        <w:t>Improvement</w:t>
      </w:r>
      <w:r>
        <w:rPr>
          <w:spacing w:val="-3"/>
        </w:rPr>
        <w:t xml:space="preserve"> </w:t>
      </w:r>
      <w:r>
        <w:t>Protocol</w:t>
      </w:r>
      <w:r>
        <w:rPr>
          <w:spacing w:val="-4"/>
        </w:rPr>
        <w:t xml:space="preserve"> </w:t>
      </w:r>
      <w:r>
        <w:t>(TIP)</w:t>
      </w:r>
      <w:r>
        <w:rPr>
          <w:spacing w:val="-5"/>
        </w:rPr>
        <w:t xml:space="preserve"> </w:t>
      </w:r>
      <w:r>
        <w:t>Series</w:t>
      </w:r>
      <w:r>
        <w:rPr>
          <w:spacing w:val="-4"/>
        </w:rPr>
        <w:t xml:space="preserve"> </w:t>
      </w:r>
      <w:r>
        <w:t>45.</w:t>
      </w:r>
      <w:r>
        <w:rPr>
          <w:spacing w:val="-4"/>
        </w:rPr>
        <w:t xml:space="preserve"> </w:t>
      </w:r>
      <w:r>
        <w:t>HHS</w:t>
      </w:r>
      <w:r>
        <w:rPr>
          <w:spacing w:val="-4"/>
        </w:rPr>
        <w:t xml:space="preserve"> </w:t>
      </w:r>
      <w:r>
        <w:t>Publication</w:t>
      </w:r>
      <w:r>
        <w:rPr>
          <w:spacing w:val="-4"/>
        </w:rPr>
        <w:t xml:space="preserve"> </w:t>
      </w:r>
      <w:r>
        <w:t>No.</w:t>
      </w:r>
      <w:r>
        <w:rPr>
          <w:spacing w:val="-4"/>
        </w:rPr>
        <w:t xml:space="preserve"> </w:t>
      </w:r>
      <w:r>
        <w:t>SMA</w:t>
      </w:r>
      <w:r>
        <w:rPr>
          <w:spacing w:val="-4"/>
        </w:rPr>
        <w:t xml:space="preserve"> </w:t>
      </w:r>
      <w:r>
        <w:t>06-4131. Rockville, MD: Substance Abuse and Mental Health Services Administration.</w:t>
      </w:r>
    </w:p>
    <w:p w14:paraId="618CE0E2" w14:textId="77777777" w:rsidR="005B323A" w:rsidRDefault="0026499D">
      <w:pPr>
        <w:spacing w:before="120"/>
        <w:ind w:left="666" w:hanging="447"/>
        <w:rPr>
          <w:sz w:val="24"/>
        </w:rPr>
      </w:pPr>
      <w:r>
        <w:rPr>
          <w:sz w:val="24"/>
        </w:rPr>
        <w:t xml:space="preserve">Center for Substance Abuse Treatment. (2006b). </w:t>
      </w:r>
      <w:r>
        <w:rPr>
          <w:i/>
          <w:sz w:val="24"/>
        </w:rPr>
        <w:t>Substance abuse: Administrative issues in intensive outpatient</w:t>
      </w:r>
      <w:r>
        <w:rPr>
          <w:i/>
          <w:sz w:val="24"/>
        </w:rPr>
        <w:t xml:space="preserve"> treatment. </w:t>
      </w:r>
      <w:r>
        <w:rPr>
          <w:sz w:val="24"/>
        </w:rPr>
        <w:t>Treatment Improvement Protocol (TIP) Series 46. HHS Publication</w:t>
      </w:r>
      <w:r>
        <w:rPr>
          <w:spacing w:val="-4"/>
          <w:sz w:val="24"/>
        </w:rPr>
        <w:t xml:space="preserve"> </w:t>
      </w:r>
      <w:r>
        <w:rPr>
          <w:sz w:val="24"/>
        </w:rPr>
        <w:t>No.</w:t>
      </w:r>
      <w:r>
        <w:rPr>
          <w:spacing w:val="-4"/>
          <w:sz w:val="24"/>
        </w:rPr>
        <w:t xml:space="preserve"> </w:t>
      </w:r>
      <w:r>
        <w:rPr>
          <w:sz w:val="24"/>
        </w:rPr>
        <w:t>SMA</w:t>
      </w:r>
      <w:r>
        <w:rPr>
          <w:spacing w:val="-4"/>
          <w:sz w:val="24"/>
        </w:rPr>
        <w:t xml:space="preserve"> </w:t>
      </w:r>
      <w:r>
        <w:rPr>
          <w:sz w:val="24"/>
        </w:rPr>
        <w:t>06-4151.</w:t>
      </w:r>
      <w:r>
        <w:rPr>
          <w:spacing w:val="-4"/>
          <w:sz w:val="24"/>
        </w:rPr>
        <w:t xml:space="preserve"> </w:t>
      </w:r>
      <w:r>
        <w:rPr>
          <w:sz w:val="24"/>
        </w:rPr>
        <w:t>Rockville,</w:t>
      </w:r>
      <w:r>
        <w:rPr>
          <w:spacing w:val="-4"/>
          <w:sz w:val="24"/>
        </w:rPr>
        <w:t xml:space="preserve"> </w:t>
      </w:r>
      <w:r>
        <w:rPr>
          <w:sz w:val="24"/>
        </w:rPr>
        <w:t>MD:</w:t>
      </w:r>
      <w:r>
        <w:rPr>
          <w:spacing w:val="-4"/>
          <w:sz w:val="24"/>
        </w:rPr>
        <w:t xml:space="preserve"> </w:t>
      </w:r>
      <w:r>
        <w:rPr>
          <w:sz w:val="24"/>
        </w:rPr>
        <w:t>Substance</w:t>
      </w:r>
      <w:r>
        <w:rPr>
          <w:spacing w:val="-5"/>
          <w:sz w:val="24"/>
        </w:rPr>
        <w:t xml:space="preserve"> </w:t>
      </w:r>
      <w:r>
        <w:rPr>
          <w:sz w:val="24"/>
        </w:rPr>
        <w:t>Abuse</w:t>
      </w:r>
      <w:r>
        <w:rPr>
          <w:spacing w:val="-4"/>
          <w:sz w:val="24"/>
        </w:rPr>
        <w:t xml:space="preserve"> </w:t>
      </w:r>
      <w:r>
        <w:rPr>
          <w:sz w:val="24"/>
        </w:rPr>
        <w:t>and</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 xml:space="preserve">Services </w:t>
      </w:r>
      <w:r>
        <w:rPr>
          <w:spacing w:val="-2"/>
          <w:sz w:val="24"/>
        </w:rPr>
        <w:t>Administration.</w:t>
      </w:r>
    </w:p>
    <w:p w14:paraId="749C32D6" w14:textId="77777777" w:rsidR="005B323A" w:rsidRDefault="0026499D">
      <w:pPr>
        <w:spacing w:before="121"/>
        <w:ind w:left="666" w:right="177" w:hanging="447"/>
        <w:rPr>
          <w:sz w:val="24"/>
        </w:rPr>
      </w:pPr>
      <w:r>
        <w:rPr>
          <w:sz w:val="24"/>
        </w:rPr>
        <w:t xml:space="preserve">Center for Substance Abuse Treatment. (2006c). </w:t>
      </w:r>
      <w:r>
        <w:rPr>
          <w:i/>
          <w:sz w:val="24"/>
        </w:rPr>
        <w:t>Substance abuse: Clinical issues in intensive outpatient</w:t>
      </w:r>
      <w:r>
        <w:rPr>
          <w:i/>
          <w:spacing w:val="-4"/>
          <w:sz w:val="24"/>
        </w:rPr>
        <w:t xml:space="preserve"> </w:t>
      </w:r>
      <w:r>
        <w:rPr>
          <w:i/>
          <w:sz w:val="24"/>
        </w:rPr>
        <w:t>treatment.</w:t>
      </w:r>
      <w:r>
        <w:rPr>
          <w:i/>
          <w:spacing w:val="-4"/>
          <w:sz w:val="24"/>
        </w:rPr>
        <w:t xml:space="preserve"> </w:t>
      </w:r>
      <w:r>
        <w:rPr>
          <w:sz w:val="24"/>
        </w:rPr>
        <w:t>Treatment</w:t>
      </w:r>
      <w:r>
        <w:rPr>
          <w:spacing w:val="-3"/>
          <w:sz w:val="24"/>
        </w:rPr>
        <w:t xml:space="preserve"> </w:t>
      </w:r>
      <w:r>
        <w:rPr>
          <w:sz w:val="24"/>
        </w:rPr>
        <w:t>Improvement</w:t>
      </w:r>
      <w:r>
        <w:rPr>
          <w:spacing w:val="-5"/>
          <w:sz w:val="24"/>
        </w:rPr>
        <w:t xml:space="preserve"> </w:t>
      </w:r>
      <w:r>
        <w:rPr>
          <w:sz w:val="24"/>
        </w:rPr>
        <w:t>Protocol</w:t>
      </w:r>
      <w:r>
        <w:rPr>
          <w:spacing w:val="-5"/>
          <w:sz w:val="24"/>
        </w:rPr>
        <w:t xml:space="preserve"> </w:t>
      </w:r>
      <w:r>
        <w:rPr>
          <w:sz w:val="24"/>
        </w:rPr>
        <w:t>(TIP)</w:t>
      </w:r>
      <w:r>
        <w:rPr>
          <w:spacing w:val="-5"/>
          <w:sz w:val="24"/>
        </w:rPr>
        <w:t xml:space="preserve"> </w:t>
      </w:r>
      <w:r>
        <w:rPr>
          <w:sz w:val="24"/>
        </w:rPr>
        <w:t>Series</w:t>
      </w:r>
      <w:r>
        <w:rPr>
          <w:spacing w:val="-4"/>
          <w:sz w:val="24"/>
        </w:rPr>
        <w:t xml:space="preserve"> </w:t>
      </w:r>
      <w:r>
        <w:rPr>
          <w:sz w:val="24"/>
        </w:rPr>
        <w:t>47.</w:t>
      </w:r>
      <w:r>
        <w:rPr>
          <w:spacing w:val="-4"/>
          <w:sz w:val="24"/>
        </w:rPr>
        <w:t xml:space="preserve"> </w:t>
      </w:r>
      <w:r>
        <w:rPr>
          <w:sz w:val="24"/>
        </w:rPr>
        <w:t>HHS</w:t>
      </w:r>
      <w:r>
        <w:rPr>
          <w:spacing w:val="-4"/>
          <w:sz w:val="24"/>
        </w:rPr>
        <w:t xml:space="preserve"> </w:t>
      </w:r>
      <w:r>
        <w:rPr>
          <w:sz w:val="24"/>
        </w:rPr>
        <w:t>Publication</w:t>
      </w:r>
      <w:r>
        <w:rPr>
          <w:spacing w:val="-4"/>
          <w:sz w:val="24"/>
        </w:rPr>
        <w:t xml:space="preserve"> </w:t>
      </w:r>
      <w:r>
        <w:rPr>
          <w:sz w:val="24"/>
        </w:rPr>
        <w:t>No. SMA 06-4182. Rockville, MD: Substance Abuse and Mental Health Services</w:t>
      </w:r>
      <w:r>
        <w:rPr>
          <w:spacing w:val="80"/>
          <w:sz w:val="24"/>
        </w:rPr>
        <w:t xml:space="preserve"> </w:t>
      </w:r>
      <w:r>
        <w:rPr>
          <w:spacing w:val="-2"/>
          <w:sz w:val="24"/>
        </w:rPr>
        <w:t>Ad</w:t>
      </w:r>
      <w:r>
        <w:rPr>
          <w:spacing w:val="-2"/>
          <w:sz w:val="24"/>
        </w:rPr>
        <w:t>ministration.</w:t>
      </w:r>
    </w:p>
    <w:p w14:paraId="27573BCC" w14:textId="77777777" w:rsidR="005B323A" w:rsidRDefault="0026499D">
      <w:pPr>
        <w:spacing w:before="120"/>
        <w:ind w:left="666" w:right="135" w:hanging="447"/>
        <w:rPr>
          <w:sz w:val="24"/>
        </w:rPr>
      </w:pPr>
      <w:r>
        <w:rPr>
          <w:sz w:val="24"/>
        </w:rPr>
        <w:t xml:space="preserve">Center for Substance Abuse Treatment. (2008). </w:t>
      </w:r>
      <w:r>
        <w:rPr>
          <w:i/>
          <w:sz w:val="24"/>
        </w:rPr>
        <w:t>Managing depressive symptoms in substance abuse clients during early recovery</w:t>
      </w:r>
      <w:r>
        <w:rPr>
          <w:sz w:val="24"/>
        </w:rPr>
        <w:t>. Treatment Improvement Protocol (TIP) Series 48. HHS Publication</w:t>
      </w:r>
      <w:r>
        <w:rPr>
          <w:spacing w:val="-4"/>
          <w:sz w:val="24"/>
        </w:rPr>
        <w:t xml:space="preserve"> </w:t>
      </w:r>
      <w:r>
        <w:rPr>
          <w:sz w:val="24"/>
        </w:rPr>
        <w:t>No.</w:t>
      </w:r>
      <w:r>
        <w:rPr>
          <w:spacing w:val="-4"/>
          <w:sz w:val="24"/>
        </w:rPr>
        <w:t xml:space="preserve"> </w:t>
      </w:r>
      <w:r>
        <w:rPr>
          <w:sz w:val="24"/>
        </w:rPr>
        <w:t>SMA</w:t>
      </w:r>
      <w:r>
        <w:rPr>
          <w:spacing w:val="-4"/>
          <w:sz w:val="24"/>
        </w:rPr>
        <w:t xml:space="preserve"> </w:t>
      </w:r>
      <w:r>
        <w:rPr>
          <w:sz w:val="24"/>
        </w:rPr>
        <w:t>08-4353.</w:t>
      </w:r>
      <w:r>
        <w:rPr>
          <w:spacing w:val="-4"/>
          <w:sz w:val="24"/>
        </w:rPr>
        <w:t xml:space="preserve"> </w:t>
      </w:r>
      <w:r>
        <w:rPr>
          <w:sz w:val="24"/>
        </w:rPr>
        <w:t>Rockville,</w:t>
      </w:r>
      <w:r>
        <w:rPr>
          <w:spacing w:val="-4"/>
          <w:sz w:val="24"/>
        </w:rPr>
        <w:t xml:space="preserve"> </w:t>
      </w:r>
      <w:r>
        <w:rPr>
          <w:sz w:val="24"/>
        </w:rPr>
        <w:t>MD:</w:t>
      </w:r>
      <w:r>
        <w:rPr>
          <w:spacing w:val="-4"/>
          <w:sz w:val="24"/>
        </w:rPr>
        <w:t xml:space="preserve"> </w:t>
      </w:r>
      <w:r>
        <w:rPr>
          <w:sz w:val="24"/>
        </w:rPr>
        <w:t>Substance</w:t>
      </w:r>
      <w:r>
        <w:rPr>
          <w:spacing w:val="-5"/>
          <w:sz w:val="24"/>
        </w:rPr>
        <w:t xml:space="preserve"> </w:t>
      </w:r>
      <w:r>
        <w:rPr>
          <w:sz w:val="24"/>
        </w:rPr>
        <w:t>Abuse</w:t>
      </w:r>
      <w:r>
        <w:rPr>
          <w:spacing w:val="-4"/>
          <w:sz w:val="24"/>
        </w:rPr>
        <w:t xml:space="preserve"> </w:t>
      </w:r>
      <w:r>
        <w:rPr>
          <w:sz w:val="24"/>
        </w:rPr>
        <w:t>and</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 xml:space="preserve">Services </w:t>
      </w:r>
      <w:r>
        <w:rPr>
          <w:spacing w:val="-2"/>
          <w:sz w:val="24"/>
        </w:rPr>
        <w:t>Administration.</w:t>
      </w:r>
    </w:p>
    <w:p w14:paraId="589DC4EB" w14:textId="77777777" w:rsidR="005B323A" w:rsidRDefault="0026499D">
      <w:pPr>
        <w:spacing w:before="120"/>
        <w:ind w:left="666" w:right="135" w:hanging="447"/>
        <w:rPr>
          <w:sz w:val="24"/>
        </w:rPr>
      </w:pPr>
      <w:r>
        <w:rPr>
          <w:sz w:val="24"/>
        </w:rPr>
        <w:t xml:space="preserve">Center for Substance Abuse Treatment. (2009a). </w:t>
      </w:r>
      <w:r>
        <w:rPr>
          <w:i/>
          <w:sz w:val="24"/>
        </w:rPr>
        <w:t>Addressing suicidal thoughts and behaviors in substa</w:t>
      </w:r>
      <w:r>
        <w:rPr>
          <w:i/>
          <w:sz w:val="24"/>
        </w:rPr>
        <w:t xml:space="preserve">nce abuse treatment. </w:t>
      </w:r>
      <w:r>
        <w:rPr>
          <w:sz w:val="24"/>
        </w:rPr>
        <w:t>Treatment Improvement Protocol (TIP) Series 50. HHS Publication</w:t>
      </w:r>
      <w:r>
        <w:rPr>
          <w:spacing w:val="-4"/>
          <w:sz w:val="24"/>
        </w:rPr>
        <w:t xml:space="preserve"> </w:t>
      </w:r>
      <w:r>
        <w:rPr>
          <w:sz w:val="24"/>
        </w:rPr>
        <w:t>No.</w:t>
      </w:r>
      <w:r>
        <w:rPr>
          <w:spacing w:val="-4"/>
          <w:sz w:val="24"/>
        </w:rPr>
        <w:t xml:space="preserve"> </w:t>
      </w:r>
      <w:r>
        <w:rPr>
          <w:sz w:val="24"/>
        </w:rPr>
        <w:t>SMA</w:t>
      </w:r>
      <w:r>
        <w:rPr>
          <w:spacing w:val="-4"/>
          <w:sz w:val="24"/>
        </w:rPr>
        <w:t xml:space="preserve"> </w:t>
      </w:r>
      <w:r>
        <w:rPr>
          <w:sz w:val="24"/>
        </w:rPr>
        <w:t>09-4381.</w:t>
      </w:r>
      <w:r>
        <w:rPr>
          <w:spacing w:val="-4"/>
          <w:sz w:val="24"/>
        </w:rPr>
        <w:t xml:space="preserve"> </w:t>
      </w:r>
      <w:r>
        <w:rPr>
          <w:sz w:val="24"/>
        </w:rPr>
        <w:t>Rockville,</w:t>
      </w:r>
      <w:r>
        <w:rPr>
          <w:spacing w:val="-4"/>
          <w:sz w:val="24"/>
        </w:rPr>
        <w:t xml:space="preserve"> </w:t>
      </w:r>
      <w:r>
        <w:rPr>
          <w:sz w:val="24"/>
        </w:rPr>
        <w:t>MD:</w:t>
      </w:r>
      <w:r>
        <w:rPr>
          <w:spacing w:val="-4"/>
          <w:sz w:val="24"/>
        </w:rPr>
        <w:t xml:space="preserve"> </w:t>
      </w:r>
      <w:r>
        <w:rPr>
          <w:sz w:val="24"/>
        </w:rPr>
        <w:t>Substance</w:t>
      </w:r>
      <w:r>
        <w:rPr>
          <w:spacing w:val="-5"/>
          <w:sz w:val="24"/>
        </w:rPr>
        <w:t xml:space="preserve"> </w:t>
      </w:r>
      <w:r>
        <w:rPr>
          <w:sz w:val="24"/>
        </w:rPr>
        <w:t>Abuse</w:t>
      </w:r>
      <w:r>
        <w:rPr>
          <w:spacing w:val="-4"/>
          <w:sz w:val="24"/>
        </w:rPr>
        <w:t xml:space="preserve"> </w:t>
      </w:r>
      <w:r>
        <w:rPr>
          <w:sz w:val="24"/>
        </w:rPr>
        <w:t>and</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 xml:space="preserve">Services </w:t>
      </w:r>
      <w:r>
        <w:rPr>
          <w:spacing w:val="-2"/>
          <w:sz w:val="24"/>
        </w:rPr>
        <w:t>Administration.</w:t>
      </w:r>
    </w:p>
    <w:p w14:paraId="379853F9" w14:textId="77777777" w:rsidR="005B323A" w:rsidRDefault="0026499D">
      <w:pPr>
        <w:spacing w:before="121"/>
        <w:ind w:left="666" w:right="170" w:hanging="447"/>
        <w:rPr>
          <w:sz w:val="24"/>
        </w:rPr>
      </w:pPr>
      <w:r>
        <w:rPr>
          <w:sz w:val="24"/>
        </w:rPr>
        <w:t xml:space="preserve">Center for Substance Abuse Treatment. (2009b). </w:t>
      </w:r>
      <w:r>
        <w:rPr>
          <w:i/>
          <w:sz w:val="24"/>
        </w:rPr>
        <w:t xml:space="preserve">Clinical supervision and the professional development of the substance abuse counselor. </w:t>
      </w:r>
      <w:r>
        <w:rPr>
          <w:sz w:val="24"/>
        </w:rPr>
        <w:t>Treatment Improvement Protocol (TIP)</w:t>
      </w:r>
      <w:r>
        <w:rPr>
          <w:spacing w:val="40"/>
          <w:sz w:val="24"/>
        </w:rPr>
        <w:t xml:space="preserve"> </w:t>
      </w:r>
      <w:r>
        <w:rPr>
          <w:sz w:val="24"/>
        </w:rPr>
        <w:t>Series</w:t>
      </w:r>
      <w:r>
        <w:rPr>
          <w:spacing w:val="-4"/>
          <w:sz w:val="24"/>
        </w:rPr>
        <w:t xml:space="preserve"> </w:t>
      </w:r>
      <w:r>
        <w:rPr>
          <w:sz w:val="24"/>
        </w:rPr>
        <w:t>52.</w:t>
      </w:r>
      <w:r>
        <w:rPr>
          <w:spacing w:val="-4"/>
          <w:sz w:val="24"/>
        </w:rPr>
        <w:t xml:space="preserve"> </w:t>
      </w:r>
      <w:r>
        <w:rPr>
          <w:sz w:val="24"/>
        </w:rPr>
        <w:t>HHS</w:t>
      </w:r>
      <w:r>
        <w:rPr>
          <w:spacing w:val="-4"/>
          <w:sz w:val="24"/>
        </w:rPr>
        <w:t xml:space="preserve"> </w:t>
      </w:r>
      <w:r>
        <w:rPr>
          <w:sz w:val="24"/>
        </w:rPr>
        <w:t>Publication</w:t>
      </w:r>
      <w:r>
        <w:rPr>
          <w:spacing w:val="-4"/>
          <w:sz w:val="24"/>
        </w:rPr>
        <w:t xml:space="preserve"> </w:t>
      </w:r>
      <w:r>
        <w:rPr>
          <w:sz w:val="24"/>
        </w:rPr>
        <w:t>No.</w:t>
      </w:r>
      <w:r>
        <w:rPr>
          <w:spacing w:val="-4"/>
          <w:sz w:val="24"/>
        </w:rPr>
        <w:t xml:space="preserve"> </w:t>
      </w:r>
      <w:r>
        <w:rPr>
          <w:sz w:val="24"/>
        </w:rPr>
        <w:t>SMA</w:t>
      </w:r>
      <w:r>
        <w:rPr>
          <w:spacing w:val="-4"/>
          <w:sz w:val="24"/>
        </w:rPr>
        <w:t xml:space="preserve"> </w:t>
      </w:r>
      <w:r>
        <w:rPr>
          <w:sz w:val="24"/>
        </w:rPr>
        <w:t>09-4435.</w:t>
      </w:r>
      <w:r>
        <w:rPr>
          <w:spacing w:val="-4"/>
          <w:sz w:val="24"/>
        </w:rPr>
        <w:t xml:space="preserve"> </w:t>
      </w:r>
      <w:r>
        <w:rPr>
          <w:sz w:val="24"/>
        </w:rPr>
        <w:t>Rockville,</w:t>
      </w:r>
      <w:r>
        <w:rPr>
          <w:spacing w:val="-4"/>
          <w:sz w:val="24"/>
        </w:rPr>
        <w:t xml:space="preserve"> </w:t>
      </w:r>
      <w:r>
        <w:rPr>
          <w:sz w:val="24"/>
        </w:rPr>
        <w:t>MD:</w:t>
      </w:r>
      <w:r>
        <w:rPr>
          <w:spacing w:val="-4"/>
          <w:sz w:val="24"/>
        </w:rPr>
        <w:t xml:space="preserve"> </w:t>
      </w:r>
      <w:r>
        <w:rPr>
          <w:sz w:val="24"/>
        </w:rPr>
        <w:t>Substance</w:t>
      </w:r>
      <w:r>
        <w:rPr>
          <w:spacing w:val="-3"/>
          <w:sz w:val="24"/>
        </w:rPr>
        <w:t xml:space="preserve"> </w:t>
      </w:r>
      <w:r>
        <w:rPr>
          <w:sz w:val="24"/>
        </w:rPr>
        <w:t>Abuse</w:t>
      </w:r>
      <w:r>
        <w:rPr>
          <w:spacing w:val="-6"/>
          <w:sz w:val="24"/>
        </w:rPr>
        <w:t xml:space="preserve"> </w:t>
      </w:r>
      <w:r>
        <w:rPr>
          <w:sz w:val="24"/>
        </w:rPr>
        <w:t>and</w:t>
      </w:r>
      <w:r>
        <w:rPr>
          <w:spacing w:val="-4"/>
          <w:sz w:val="24"/>
        </w:rPr>
        <w:t xml:space="preserve"> </w:t>
      </w:r>
      <w:r>
        <w:rPr>
          <w:sz w:val="24"/>
        </w:rPr>
        <w:t>Menta</w:t>
      </w:r>
      <w:r>
        <w:rPr>
          <w:sz w:val="24"/>
        </w:rPr>
        <w:t>l Health Services Administration.</w:t>
      </w:r>
    </w:p>
    <w:p w14:paraId="69DA40CF" w14:textId="77777777" w:rsidR="005B323A" w:rsidRDefault="0026499D">
      <w:pPr>
        <w:spacing w:before="120"/>
        <w:ind w:left="220"/>
        <w:rPr>
          <w:i/>
          <w:sz w:val="24"/>
        </w:rPr>
      </w:pPr>
      <w:r>
        <w:rPr>
          <w:sz w:val="24"/>
        </w:rPr>
        <w:t>Center</w:t>
      </w:r>
      <w:r>
        <w:rPr>
          <w:spacing w:val="-8"/>
          <w:sz w:val="24"/>
        </w:rPr>
        <w:t xml:space="preserve"> </w:t>
      </w:r>
      <w:r>
        <w:rPr>
          <w:sz w:val="24"/>
        </w:rPr>
        <w:t>for</w:t>
      </w:r>
      <w:r>
        <w:rPr>
          <w:spacing w:val="-3"/>
          <w:sz w:val="24"/>
        </w:rPr>
        <w:t xml:space="preserve"> </w:t>
      </w:r>
      <w:r>
        <w:rPr>
          <w:sz w:val="24"/>
        </w:rPr>
        <w:t>Substance</w:t>
      </w:r>
      <w:r>
        <w:rPr>
          <w:spacing w:val="-4"/>
          <w:sz w:val="24"/>
        </w:rPr>
        <w:t xml:space="preserve"> </w:t>
      </w:r>
      <w:r>
        <w:rPr>
          <w:sz w:val="24"/>
        </w:rPr>
        <w:t>Abuse</w:t>
      </w:r>
      <w:r>
        <w:rPr>
          <w:spacing w:val="-4"/>
          <w:sz w:val="24"/>
        </w:rPr>
        <w:t xml:space="preserve"> </w:t>
      </w:r>
      <w:r>
        <w:rPr>
          <w:sz w:val="24"/>
        </w:rPr>
        <w:t>Treatment</w:t>
      </w:r>
      <w:r>
        <w:rPr>
          <w:spacing w:val="-2"/>
          <w:sz w:val="24"/>
        </w:rPr>
        <w:t xml:space="preserve"> </w:t>
      </w:r>
      <w:r>
        <w:rPr>
          <w:sz w:val="24"/>
        </w:rPr>
        <w:t>(2009c).</w:t>
      </w:r>
      <w:r>
        <w:rPr>
          <w:spacing w:val="-2"/>
          <w:sz w:val="24"/>
        </w:rPr>
        <w:t xml:space="preserve"> </w:t>
      </w:r>
      <w:r>
        <w:rPr>
          <w:i/>
          <w:sz w:val="24"/>
        </w:rPr>
        <w:t>Considerations</w:t>
      </w:r>
      <w:r>
        <w:rPr>
          <w:i/>
          <w:spacing w:val="-3"/>
          <w:sz w:val="24"/>
        </w:rPr>
        <w:t xml:space="preserve"> </w:t>
      </w:r>
      <w:r>
        <w:rPr>
          <w:i/>
          <w:sz w:val="24"/>
        </w:rPr>
        <w:t>for</w:t>
      </w:r>
      <w:r>
        <w:rPr>
          <w:i/>
          <w:spacing w:val="-4"/>
          <w:sz w:val="24"/>
        </w:rPr>
        <w:t xml:space="preserve"> </w:t>
      </w:r>
      <w:r>
        <w:rPr>
          <w:i/>
          <w:sz w:val="24"/>
        </w:rPr>
        <w:t>the</w:t>
      </w:r>
      <w:r>
        <w:rPr>
          <w:i/>
          <w:spacing w:val="-4"/>
          <w:sz w:val="24"/>
        </w:rPr>
        <w:t xml:space="preserve"> </w:t>
      </w:r>
      <w:r>
        <w:rPr>
          <w:i/>
          <w:sz w:val="24"/>
        </w:rPr>
        <w:t>provision</w:t>
      </w:r>
      <w:r>
        <w:rPr>
          <w:i/>
          <w:spacing w:val="-3"/>
          <w:sz w:val="24"/>
        </w:rPr>
        <w:t xml:space="preserve"> </w:t>
      </w:r>
      <w:r>
        <w:rPr>
          <w:i/>
          <w:sz w:val="24"/>
        </w:rPr>
        <w:t>of</w:t>
      </w:r>
      <w:r>
        <w:rPr>
          <w:i/>
          <w:spacing w:val="-3"/>
          <w:sz w:val="24"/>
        </w:rPr>
        <w:t xml:space="preserve"> </w:t>
      </w:r>
      <w:r>
        <w:rPr>
          <w:i/>
          <w:sz w:val="24"/>
        </w:rPr>
        <w:t>e-</w:t>
      </w:r>
      <w:r>
        <w:rPr>
          <w:i/>
          <w:spacing w:val="-2"/>
          <w:sz w:val="24"/>
        </w:rPr>
        <w:t>therapy.</w:t>
      </w:r>
    </w:p>
    <w:p w14:paraId="74F53EBB" w14:textId="77777777" w:rsidR="005B323A" w:rsidRDefault="0026499D">
      <w:pPr>
        <w:pStyle w:val="BodyText"/>
        <w:spacing w:before="0"/>
        <w:ind w:left="666" w:right="265"/>
      </w:pPr>
      <w:r>
        <w:t>HHS</w:t>
      </w:r>
      <w:r>
        <w:rPr>
          <w:spacing w:val="-4"/>
        </w:rPr>
        <w:t xml:space="preserve"> </w:t>
      </w:r>
      <w:r>
        <w:t>Publication.</w:t>
      </w:r>
      <w:r>
        <w:rPr>
          <w:spacing w:val="-4"/>
        </w:rPr>
        <w:t xml:space="preserve"> </w:t>
      </w:r>
      <w:r>
        <w:t>No.</w:t>
      </w:r>
      <w:r>
        <w:rPr>
          <w:spacing w:val="-4"/>
        </w:rPr>
        <w:t xml:space="preserve"> </w:t>
      </w:r>
      <w:r>
        <w:t>(SMA)</w:t>
      </w:r>
      <w:r>
        <w:rPr>
          <w:spacing w:val="-5"/>
        </w:rPr>
        <w:t xml:space="preserve"> </w:t>
      </w:r>
      <w:r>
        <w:t>09–4450.</w:t>
      </w:r>
      <w:r>
        <w:rPr>
          <w:spacing w:val="-4"/>
        </w:rPr>
        <w:t xml:space="preserve"> </w:t>
      </w:r>
      <w:r>
        <w:t>Rockville,</w:t>
      </w:r>
      <w:r>
        <w:rPr>
          <w:spacing w:val="-4"/>
        </w:rPr>
        <w:t xml:space="preserve"> </w:t>
      </w:r>
      <w:r>
        <w:t>MD:</w:t>
      </w:r>
      <w:r>
        <w:rPr>
          <w:spacing w:val="-4"/>
        </w:rPr>
        <w:t xml:space="preserve"> </w:t>
      </w:r>
      <w:r>
        <w:t>Center</w:t>
      </w:r>
      <w:r>
        <w:rPr>
          <w:spacing w:val="-6"/>
        </w:rPr>
        <w:t xml:space="preserve"> </w:t>
      </w:r>
      <w:r>
        <w:t>for</w:t>
      </w:r>
      <w:r>
        <w:rPr>
          <w:spacing w:val="-6"/>
        </w:rPr>
        <w:t xml:space="preserve"> </w:t>
      </w:r>
      <w:r>
        <w:t>Substance</w:t>
      </w:r>
      <w:r>
        <w:rPr>
          <w:spacing w:val="-5"/>
        </w:rPr>
        <w:t xml:space="preserve"> </w:t>
      </w:r>
      <w:r>
        <w:t>Abuse Treatment, Substance Abuse and Mental Health Services Administration.</w:t>
      </w:r>
    </w:p>
    <w:p w14:paraId="7F747D99" w14:textId="77777777" w:rsidR="005B323A" w:rsidRDefault="0026499D">
      <w:pPr>
        <w:spacing w:before="120"/>
        <w:ind w:left="666" w:right="265" w:hanging="447"/>
        <w:rPr>
          <w:sz w:val="24"/>
        </w:rPr>
      </w:pPr>
      <w:r>
        <w:rPr>
          <w:sz w:val="24"/>
        </w:rPr>
        <w:t>Center</w:t>
      </w:r>
      <w:r>
        <w:rPr>
          <w:spacing w:val="-6"/>
          <w:sz w:val="24"/>
        </w:rPr>
        <w:t xml:space="preserve"> </w:t>
      </w:r>
      <w:r>
        <w:rPr>
          <w:sz w:val="24"/>
        </w:rPr>
        <w:t>for</w:t>
      </w:r>
      <w:r>
        <w:rPr>
          <w:spacing w:val="-6"/>
          <w:sz w:val="24"/>
        </w:rPr>
        <w:t xml:space="preserve"> </w:t>
      </w:r>
      <w:r>
        <w:rPr>
          <w:sz w:val="24"/>
        </w:rPr>
        <w:t>Substance</w:t>
      </w:r>
      <w:r>
        <w:rPr>
          <w:spacing w:val="-5"/>
          <w:sz w:val="24"/>
        </w:rPr>
        <w:t xml:space="preserve"> </w:t>
      </w:r>
      <w:r>
        <w:rPr>
          <w:sz w:val="24"/>
        </w:rPr>
        <w:t>Abuse</w:t>
      </w:r>
      <w:r>
        <w:rPr>
          <w:spacing w:val="-5"/>
          <w:sz w:val="24"/>
        </w:rPr>
        <w:t xml:space="preserve"> </w:t>
      </w:r>
      <w:r>
        <w:rPr>
          <w:sz w:val="24"/>
        </w:rPr>
        <w:t>Treatment.</w:t>
      </w:r>
      <w:r>
        <w:rPr>
          <w:spacing w:val="-2"/>
          <w:sz w:val="24"/>
        </w:rPr>
        <w:t xml:space="preserve"> </w:t>
      </w:r>
      <w:r>
        <w:rPr>
          <w:sz w:val="24"/>
        </w:rPr>
        <w:t>(2009d).</w:t>
      </w:r>
      <w:r>
        <w:rPr>
          <w:spacing w:val="-4"/>
          <w:sz w:val="24"/>
        </w:rPr>
        <w:t xml:space="preserve"> </w:t>
      </w:r>
      <w:r>
        <w:rPr>
          <w:i/>
          <w:sz w:val="24"/>
        </w:rPr>
        <w:t>Incorporating</w:t>
      </w:r>
      <w:r>
        <w:rPr>
          <w:i/>
          <w:spacing w:val="-4"/>
          <w:sz w:val="24"/>
        </w:rPr>
        <w:t xml:space="preserve"> </w:t>
      </w:r>
      <w:r>
        <w:rPr>
          <w:i/>
          <w:sz w:val="24"/>
        </w:rPr>
        <w:t>alcohol</w:t>
      </w:r>
      <w:r>
        <w:rPr>
          <w:i/>
          <w:spacing w:val="-4"/>
          <w:sz w:val="24"/>
        </w:rPr>
        <w:t xml:space="preserve"> </w:t>
      </w:r>
      <w:r>
        <w:rPr>
          <w:i/>
          <w:sz w:val="24"/>
        </w:rPr>
        <w:t>pharmacotherapies</w:t>
      </w:r>
      <w:r>
        <w:rPr>
          <w:i/>
          <w:spacing w:val="-4"/>
          <w:sz w:val="24"/>
        </w:rPr>
        <w:t xml:space="preserve"> </w:t>
      </w:r>
      <w:r>
        <w:rPr>
          <w:i/>
          <w:sz w:val="24"/>
        </w:rPr>
        <w:t>into medical practice</w:t>
      </w:r>
      <w:r>
        <w:rPr>
          <w:sz w:val="24"/>
        </w:rPr>
        <w:t>. Treatment Improvement Protocol (TIP) Series 49. HHS Publication No. SM</w:t>
      </w:r>
      <w:r>
        <w:rPr>
          <w:sz w:val="24"/>
        </w:rPr>
        <w:t xml:space="preserve">A 09-4380. Rockville, MD: Substance Abuse and Mental Health Services </w:t>
      </w:r>
      <w:r>
        <w:rPr>
          <w:spacing w:val="-2"/>
          <w:sz w:val="24"/>
        </w:rPr>
        <w:t>Administration.</w:t>
      </w:r>
    </w:p>
    <w:p w14:paraId="3303458D" w14:textId="77777777" w:rsidR="005B323A" w:rsidRDefault="0026499D">
      <w:pPr>
        <w:spacing w:before="121"/>
        <w:ind w:left="666" w:right="150" w:hanging="447"/>
        <w:rPr>
          <w:sz w:val="24"/>
        </w:rPr>
      </w:pPr>
      <w:r>
        <w:rPr>
          <w:sz w:val="24"/>
        </w:rPr>
        <w:t xml:space="preserve">Center for Substance Abuse Treatment. (2009e). </w:t>
      </w:r>
      <w:r>
        <w:rPr>
          <w:i/>
          <w:sz w:val="24"/>
        </w:rPr>
        <w:t>Substance abuse treatment: Addressing the specific</w:t>
      </w:r>
      <w:r>
        <w:rPr>
          <w:i/>
          <w:spacing w:val="-4"/>
          <w:sz w:val="24"/>
        </w:rPr>
        <w:t xml:space="preserve"> </w:t>
      </w:r>
      <w:r>
        <w:rPr>
          <w:i/>
          <w:sz w:val="24"/>
        </w:rPr>
        <w:t>needs</w:t>
      </w:r>
      <w:r>
        <w:rPr>
          <w:i/>
          <w:spacing w:val="-5"/>
          <w:sz w:val="24"/>
        </w:rPr>
        <w:t xml:space="preserve"> </w:t>
      </w:r>
      <w:r>
        <w:rPr>
          <w:i/>
          <w:sz w:val="24"/>
        </w:rPr>
        <w:t>of</w:t>
      </w:r>
      <w:r>
        <w:rPr>
          <w:i/>
          <w:spacing w:val="-4"/>
          <w:sz w:val="24"/>
        </w:rPr>
        <w:t xml:space="preserve"> </w:t>
      </w:r>
      <w:r>
        <w:rPr>
          <w:i/>
          <w:sz w:val="24"/>
        </w:rPr>
        <w:t>women</w:t>
      </w:r>
      <w:r>
        <w:rPr>
          <w:sz w:val="24"/>
        </w:rPr>
        <w:t>.</w:t>
      </w:r>
      <w:r>
        <w:rPr>
          <w:spacing w:val="-3"/>
          <w:sz w:val="24"/>
        </w:rPr>
        <w:t xml:space="preserve"> </w:t>
      </w:r>
      <w:r>
        <w:rPr>
          <w:sz w:val="24"/>
        </w:rPr>
        <w:t>Treatment</w:t>
      </w:r>
      <w:r>
        <w:rPr>
          <w:spacing w:val="-3"/>
          <w:sz w:val="24"/>
        </w:rPr>
        <w:t xml:space="preserve"> </w:t>
      </w:r>
      <w:r>
        <w:rPr>
          <w:sz w:val="24"/>
        </w:rPr>
        <w:t>Improvement</w:t>
      </w:r>
      <w:r>
        <w:rPr>
          <w:spacing w:val="-3"/>
          <w:sz w:val="24"/>
        </w:rPr>
        <w:t xml:space="preserve"> </w:t>
      </w:r>
      <w:r>
        <w:rPr>
          <w:sz w:val="24"/>
        </w:rPr>
        <w:t>Protocol</w:t>
      </w:r>
      <w:r>
        <w:rPr>
          <w:spacing w:val="-4"/>
          <w:sz w:val="24"/>
        </w:rPr>
        <w:t xml:space="preserve"> </w:t>
      </w:r>
      <w:r>
        <w:rPr>
          <w:sz w:val="24"/>
        </w:rPr>
        <w:t>(TIP)</w:t>
      </w:r>
      <w:r>
        <w:rPr>
          <w:spacing w:val="-5"/>
          <w:sz w:val="24"/>
        </w:rPr>
        <w:t xml:space="preserve"> </w:t>
      </w:r>
      <w:r>
        <w:rPr>
          <w:sz w:val="24"/>
        </w:rPr>
        <w:t>Series</w:t>
      </w:r>
      <w:r>
        <w:rPr>
          <w:spacing w:val="-4"/>
          <w:sz w:val="24"/>
        </w:rPr>
        <w:t xml:space="preserve"> </w:t>
      </w:r>
      <w:r>
        <w:rPr>
          <w:sz w:val="24"/>
        </w:rPr>
        <w:t>51.</w:t>
      </w:r>
      <w:r>
        <w:rPr>
          <w:spacing w:val="-1"/>
          <w:sz w:val="24"/>
        </w:rPr>
        <w:t xml:space="preserve"> </w:t>
      </w:r>
      <w:r>
        <w:rPr>
          <w:sz w:val="24"/>
        </w:rPr>
        <w:t>HHS</w:t>
      </w:r>
      <w:r>
        <w:rPr>
          <w:spacing w:val="-4"/>
          <w:sz w:val="24"/>
        </w:rPr>
        <w:t xml:space="preserve"> </w:t>
      </w:r>
      <w:r>
        <w:rPr>
          <w:sz w:val="24"/>
        </w:rPr>
        <w:t>Publi</w:t>
      </w:r>
      <w:r>
        <w:rPr>
          <w:sz w:val="24"/>
        </w:rPr>
        <w:t xml:space="preserve">cation No. SMA 09-4426. Rockville, MD: Substance Abuse and Mental Health Services </w:t>
      </w:r>
      <w:r>
        <w:rPr>
          <w:spacing w:val="-2"/>
          <w:sz w:val="24"/>
        </w:rPr>
        <w:t>Administration.</w:t>
      </w:r>
    </w:p>
    <w:p w14:paraId="1F900C83" w14:textId="77777777" w:rsidR="005B323A" w:rsidRDefault="0026499D">
      <w:pPr>
        <w:spacing w:before="120"/>
        <w:ind w:left="666" w:hanging="447"/>
        <w:rPr>
          <w:sz w:val="24"/>
        </w:rPr>
      </w:pPr>
      <w:r>
        <w:rPr>
          <w:sz w:val="24"/>
        </w:rPr>
        <w:t>Chambers,</w:t>
      </w:r>
      <w:r>
        <w:rPr>
          <w:spacing w:val="-4"/>
          <w:sz w:val="24"/>
        </w:rPr>
        <w:t xml:space="preserve"> </w:t>
      </w:r>
      <w:r>
        <w:rPr>
          <w:sz w:val="24"/>
        </w:rPr>
        <w:t>M.,</w:t>
      </w:r>
      <w:r>
        <w:rPr>
          <w:spacing w:val="-4"/>
          <w:sz w:val="24"/>
        </w:rPr>
        <w:t xml:space="preserve"> </w:t>
      </w:r>
      <w:r>
        <w:rPr>
          <w:sz w:val="24"/>
        </w:rPr>
        <w:t>Connors,</w:t>
      </w:r>
      <w:r>
        <w:rPr>
          <w:spacing w:val="-4"/>
          <w:sz w:val="24"/>
        </w:rPr>
        <w:t xml:space="preserve"> </w:t>
      </w:r>
      <w:r>
        <w:rPr>
          <w:sz w:val="24"/>
        </w:rPr>
        <w:t>S.</w:t>
      </w:r>
      <w:r>
        <w:rPr>
          <w:spacing w:val="-2"/>
          <w:sz w:val="24"/>
        </w:rPr>
        <w:t xml:space="preserve"> </w:t>
      </w:r>
      <w:r>
        <w:rPr>
          <w:sz w:val="24"/>
        </w:rPr>
        <w:t>L.,</w:t>
      </w:r>
      <w:r>
        <w:rPr>
          <w:spacing w:val="-2"/>
          <w:sz w:val="24"/>
        </w:rPr>
        <w:t xml:space="preserve"> </w:t>
      </w:r>
      <w:r>
        <w:rPr>
          <w:sz w:val="24"/>
        </w:rPr>
        <w:t>&amp;</w:t>
      </w:r>
      <w:r>
        <w:rPr>
          <w:spacing w:val="-5"/>
          <w:sz w:val="24"/>
        </w:rPr>
        <w:t xml:space="preserve"> </w:t>
      </w:r>
      <w:r>
        <w:rPr>
          <w:sz w:val="24"/>
        </w:rPr>
        <w:t>McElhinney,</w:t>
      </w:r>
      <w:r>
        <w:rPr>
          <w:spacing w:val="-4"/>
          <w:sz w:val="24"/>
        </w:rPr>
        <w:t xml:space="preserve"> </w:t>
      </w:r>
      <w:r>
        <w:rPr>
          <w:sz w:val="24"/>
        </w:rPr>
        <w:t>S.</w:t>
      </w:r>
      <w:r>
        <w:rPr>
          <w:spacing w:val="-2"/>
          <w:sz w:val="24"/>
        </w:rPr>
        <w:t xml:space="preserve"> </w:t>
      </w:r>
      <w:r>
        <w:rPr>
          <w:sz w:val="24"/>
        </w:rPr>
        <w:t>(2005).</w:t>
      </w:r>
      <w:r>
        <w:rPr>
          <w:spacing w:val="-4"/>
          <w:sz w:val="24"/>
        </w:rPr>
        <w:t xml:space="preserve"> </w:t>
      </w:r>
      <w:r>
        <w:rPr>
          <w:sz w:val="24"/>
        </w:rPr>
        <w:t>Substance</w:t>
      </w:r>
      <w:r>
        <w:rPr>
          <w:spacing w:val="-4"/>
          <w:sz w:val="24"/>
        </w:rPr>
        <w:t xml:space="preserve"> </w:t>
      </w:r>
      <w:r>
        <w:rPr>
          <w:sz w:val="24"/>
        </w:rPr>
        <w:t>use</w:t>
      </w:r>
      <w:r>
        <w:rPr>
          <w:spacing w:val="-3"/>
          <w:sz w:val="24"/>
        </w:rPr>
        <w:t xml:space="preserve"> </w:t>
      </w:r>
      <w:r>
        <w:rPr>
          <w:sz w:val="24"/>
        </w:rPr>
        <w:t>and</w:t>
      </w:r>
      <w:r>
        <w:rPr>
          <w:spacing w:val="-2"/>
          <w:sz w:val="24"/>
        </w:rPr>
        <w:t xml:space="preserve"> </w:t>
      </w:r>
      <w:r>
        <w:rPr>
          <w:sz w:val="24"/>
        </w:rPr>
        <w:t>young</w:t>
      </w:r>
      <w:r>
        <w:rPr>
          <w:spacing w:val="-6"/>
          <w:sz w:val="24"/>
        </w:rPr>
        <w:t xml:space="preserve"> </w:t>
      </w:r>
      <w:r>
        <w:rPr>
          <w:sz w:val="24"/>
        </w:rPr>
        <w:t xml:space="preserve">people: The potential of technology. </w:t>
      </w:r>
      <w:r>
        <w:rPr>
          <w:i/>
          <w:sz w:val="24"/>
        </w:rPr>
        <w:t xml:space="preserve">Journal of Psychiatric and Mental Health Nursing, 12, </w:t>
      </w:r>
      <w:r>
        <w:rPr>
          <w:sz w:val="24"/>
        </w:rPr>
        <w:t>179–186.</w:t>
      </w:r>
    </w:p>
    <w:p w14:paraId="743CD2B5" w14:textId="77777777" w:rsidR="005B323A" w:rsidRDefault="0026499D">
      <w:pPr>
        <w:pStyle w:val="BodyText"/>
        <w:ind w:left="666" w:right="482" w:hanging="447"/>
        <w:jc w:val="both"/>
      </w:pPr>
      <w:r>
        <w:t>Chandler,</w:t>
      </w:r>
      <w:r>
        <w:rPr>
          <w:spacing w:val="-3"/>
        </w:rPr>
        <w:t xml:space="preserve"> </w:t>
      </w:r>
      <w:r>
        <w:t>G.</w:t>
      </w:r>
      <w:r>
        <w:rPr>
          <w:spacing w:val="-3"/>
        </w:rPr>
        <w:t xml:space="preserve"> </w:t>
      </w:r>
      <w:r>
        <w:t>M.,</w:t>
      </w:r>
      <w:r>
        <w:rPr>
          <w:spacing w:val="-3"/>
        </w:rPr>
        <w:t xml:space="preserve"> </w:t>
      </w:r>
      <w:r>
        <w:t>Burck,</w:t>
      </w:r>
      <w:r>
        <w:rPr>
          <w:spacing w:val="-1"/>
        </w:rPr>
        <w:t xml:space="preserve"> </w:t>
      </w:r>
      <w:r>
        <w:t>H.,</w:t>
      </w:r>
      <w:r>
        <w:rPr>
          <w:spacing w:val="-3"/>
        </w:rPr>
        <w:t xml:space="preserve"> </w:t>
      </w:r>
      <w:r>
        <w:t>Sampson,</w:t>
      </w:r>
      <w:r>
        <w:rPr>
          <w:spacing w:val="-3"/>
        </w:rPr>
        <w:t xml:space="preserve"> </w:t>
      </w:r>
      <w:r>
        <w:t>J.</w:t>
      </w:r>
      <w:r>
        <w:rPr>
          <w:spacing w:val="-3"/>
        </w:rPr>
        <w:t xml:space="preserve"> </w:t>
      </w:r>
      <w:r>
        <w:t>P.,</w:t>
      </w:r>
      <w:r>
        <w:rPr>
          <w:spacing w:val="-3"/>
        </w:rPr>
        <w:t xml:space="preserve"> </w:t>
      </w:r>
      <w:r>
        <w:t>&amp;</w:t>
      </w:r>
      <w:r>
        <w:rPr>
          <w:spacing w:val="-5"/>
        </w:rPr>
        <w:t xml:space="preserve"> </w:t>
      </w:r>
      <w:r>
        <w:t>Wray,</w:t>
      </w:r>
      <w:r>
        <w:rPr>
          <w:spacing w:val="-3"/>
        </w:rPr>
        <w:t xml:space="preserve"> </w:t>
      </w:r>
      <w:r>
        <w:t>R.</w:t>
      </w:r>
      <w:r>
        <w:rPr>
          <w:spacing w:val="-3"/>
        </w:rPr>
        <w:t xml:space="preserve"> </w:t>
      </w:r>
      <w:r>
        <w:t>(1988).</w:t>
      </w:r>
      <w:r>
        <w:rPr>
          <w:spacing w:val="-3"/>
        </w:rPr>
        <w:t xml:space="preserve"> </w:t>
      </w:r>
      <w:r>
        <w:t>The</w:t>
      </w:r>
      <w:r>
        <w:rPr>
          <w:spacing w:val="-2"/>
        </w:rPr>
        <w:t xml:space="preserve"> </w:t>
      </w:r>
      <w:r>
        <w:t>effectiveness</w:t>
      </w:r>
      <w:r>
        <w:rPr>
          <w:spacing w:val="-3"/>
        </w:rPr>
        <w:t xml:space="preserve"> </w:t>
      </w:r>
      <w:r>
        <w:t>of</w:t>
      </w:r>
      <w:r>
        <w:rPr>
          <w:spacing w:val="-3"/>
        </w:rPr>
        <w:t xml:space="preserve"> </w:t>
      </w:r>
      <w:r>
        <w:t>a</w:t>
      </w:r>
      <w:r>
        <w:rPr>
          <w:spacing w:val="-3"/>
        </w:rPr>
        <w:t xml:space="preserve"> </w:t>
      </w:r>
      <w:r>
        <w:t>generic computer</w:t>
      </w:r>
      <w:r>
        <w:rPr>
          <w:spacing w:val="-4"/>
        </w:rPr>
        <w:t xml:space="preserve"> </w:t>
      </w:r>
      <w:r>
        <w:t>program</w:t>
      </w:r>
      <w:r>
        <w:rPr>
          <w:spacing w:val="-4"/>
        </w:rPr>
        <w:t xml:space="preserve"> </w:t>
      </w:r>
      <w:r>
        <w:t>for</w:t>
      </w:r>
      <w:r>
        <w:rPr>
          <w:spacing w:val="-5"/>
        </w:rPr>
        <w:t xml:space="preserve"> </w:t>
      </w:r>
      <w:r>
        <w:t>systematic</w:t>
      </w:r>
      <w:r>
        <w:rPr>
          <w:spacing w:val="-5"/>
        </w:rPr>
        <w:t xml:space="preserve"> </w:t>
      </w:r>
      <w:r>
        <w:t>desensitization.</w:t>
      </w:r>
      <w:r>
        <w:rPr>
          <w:spacing w:val="-1"/>
        </w:rPr>
        <w:t xml:space="preserve"> </w:t>
      </w:r>
      <w:r>
        <w:rPr>
          <w:i/>
        </w:rPr>
        <w:t>Computers</w:t>
      </w:r>
      <w:r>
        <w:rPr>
          <w:i/>
          <w:spacing w:val="-4"/>
        </w:rPr>
        <w:t xml:space="preserve"> </w:t>
      </w:r>
      <w:r>
        <w:rPr>
          <w:i/>
        </w:rPr>
        <w:t>in</w:t>
      </w:r>
      <w:r>
        <w:rPr>
          <w:i/>
          <w:spacing w:val="-4"/>
        </w:rPr>
        <w:t xml:space="preserve"> </w:t>
      </w:r>
      <w:r>
        <w:rPr>
          <w:i/>
        </w:rPr>
        <w:t>Human</w:t>
      </w:r>
      <w:r>
        <w:rPr>
          <w:i/>
          <w:spacing w:val="-4"/>
        </w:rPr>
        <w:t xml:space="preserve"> </w:t>
      </w:r>
      <w:r>
        <w:rPr>
          <w:i/>
        </w:rPr>
        <w:t>Behavior,</w:t>
      </w:r>
      <w:r>
        <w:rPr>
          <w:i/>
          <w:spacing w:val="-4"/>
        </w:rPr>
        <w:t xml:space="preserve"> </w:t>
      </w:r>
      <w:r>
        <w:rPr>
          <w:i/>
        </w:rPr>
        <w:t>4,</w:t>
      </w:r>
      <w:r>
        <w:rPr>
          <w:i/>
          <w:spacing w:val="-3"/>
        </w:rPr>
        <w:t xml:space="preserve"> </w:t>
      </w:r>
      <w:r>
        <w:t xml:space="preserve">339– </w:t>
      </w:r>
      <w:r>
        <w:rPr>
          <w:spacing w:val="-4"/>
        </w:rPr>
        <w:t>346.</w:t>
      </w:r>
    </w:p>
    <w:p w14:paraId="5C6C50C7" w14:textId="77777777" w:rsidR="005B323A" w:rsidRDefault="005B323A">
      <w:pPr>
        <w:jc w:val="both"/>
        <w:sectPr w:rsidR="005B323A">
          <w:pgSz w:w="12240" w:h="15840"/>
          <w:pgMar w:top="1300" w:right="1220" w:bottom="1080" w:left="1220" w:header="722" w:footer="887" w:gutter="0"/>
          <w:cols w:space="720"/>
        </w:sectPr>
      </w:pPr>
    </w:p>
    <w:p w14:paraId="4263D934" w14:textId="77777777" w:rsidR="005B323A" w:rsidRDefault="0026499D">
      <w:pPr>
        <w:pStyle w:val="BodyText"/>
        <w:spacing w:before="124"/>
        <w:ind w:left="666" w:right="265" w:hanging="447"/>
      </w:pPr>
      <w:r>
        <w:lastRenderedPageBreak/>
        <w:t>Chang, T., &amp; Chang, R. (2004). Counseling and the Internet: Asian American and Asian international</w:t>
      </w:r>
      <w:r>
        <w:rPr>
          <w:spacing w:val="-5"/>
        </w:rPr>
        <w:t xml:space="preserve"> </w:t>
      </w:r>
      <w:r>
        <w:t>college</w:t>
      </w:r>
      <w:r>
        <w:rPr>
          <w:spacing w:val="-6"/>
        </w:rPr>
        <w:t xml:space="preserve"> </w:t>
      </w:r>
      <w:r>
        <w:t>students’</w:t>
      </w:r>
      <w:r>
        <w:rPr>
          <w:spacing w:val="-6"/>
        </w:rPr>
        <w:t xml:space="preserve"> </w:t>
      </w:r>
      <w:r>
        <w:t>attitudes</w:t>
      </w:r>
      <w:r>
        <w:rPr>
          <w:spacing w:val="-5"/>
        </w:rPr>
        <w:t xml:space="preserve"> </w:t>
      </w:r>
      <w:r>
        <w:t>toward</w:t>
      </w:r>
      <w:r>
        <w:rPr>
          <w:spacing w:val="-5"/>
        </w:rPr>
        <w:t xml:space="preserve"> </w:t>
      </w:r>
      <w:r>
        <w:t>seeking</w:t>
      </w:r>
      <w:r>
        <w:rPr>
          <w:spacing w:val="-7"/>
        </w:rPr>
        <w:t xml:space="preserve"> </w:t>
      </w:r>
      <w:r>
        <w:t>online</w:t>
      </w:r>
      <w:r>
        <w:rPr>
          <w:spacing w:val="-6"/>
        </w:rPr>
        <w:t xml:space="preserve"> </w:t>
      </w:r>
      <w:r>
        <w:t>professional</w:t>
      </w:r>
      <w:r>
        <w:rPr>
          <w:spacing w:val="-3"/>
        </w:rPr>
        <w:t xml:space="preserve"> </w:t>
      </w:r>
      <w:r>
        <w:t xml:space="preserve">psychological help. </w:t>
      </w:r>
      <w:r>
        <w:rPr>
          <w:i/>
        </w:rPr>
        <w:t xml:space="preserve">Journal of College Counseling, 7, </w:t>
      </w:r>
      <w:r>
        <w:t>140–149.</w:t>
      </w:r>
    </w:p>
    <w:p w14:paraId="0B9083D9" w14:textId="77777777" w:rsidR="005B323A" w:rsidRDefault="0026499D">
      <w:pPr>
        <w:pStyle w:val="BodyText"/>
        <w:ind w:hanging="447"/>
      </w:pPr>
      <w:r>
        <w:t>Chang,</w:t>
      </w:r>
      <w:r>
        <w:rPr>
          <w:spacing w:val="-4"/>
        </w:rPr>
        <w:t xml:space="preserve"> </w:t>
      </w:r>
      <w:r>
        <w:t>T.</w:t>
      </w:r>
      <w:r>
        <w:rPr>
          <w:spacing w:val="-3"/>
        </w:rPr>
        <w:t xml:space="preserve"> </w:t>
      </w:r>
      <w:r>
        <w:t>(2005).</w:t>
      </w:r>
      <w:r>
        <w:rPr>
          <w:spacing w:val="-4"/>
        </w:rPr>
        <w:t xml:space="preserve"> </w:t>
      </w:r>
      <w:r>
        <w:t>Online</w:t>
      </w:r>
      <w:r>
        <w:rPr>
          <w:spacing w:val="-3"/>
        </w:rPr>
        <w:t xml:space="preserve"> </w:t>
      </w:r>
      <w:r>
        <w:t>counseling:</w:t>
      </w:r>
      <w:r>
        <w:rPr>
          <w:spacing w:val="-4"/>
        </w:rPr>
        <w:t xml:space="preserve"> </w:t>
      </w:r>
      <w:r>
        <w:t>Prioritizing</w:t>
      </w:r>
      <w:r>
        <w:rPr>
          <w:spacing w:val="-5"/>
        </w:rPr>
        <w:t xml:space="preserve"> </w:t>
      </w:r>
      <w:r>
        <w:t>psychoeducation,</w:t>
      </w:r>
      <w:r>
        <w:rPr>
          <w:spacing w:val="-1"/>
        </w:rPr>
        <w:t xml:space="preserve"> </w:t>
      </w:r>
      <w:r>
        <w:t>self-help,</w:t>
      </w:r>
      <w:r>
        <w:rPr>
          <w:spacing w:val="-5"/>
        </w:rPr>
        <w:t xml:space="preserve"> </w:t>
      </w:r>
      <w:r>
        <w:t>and</w:t>
      </w:r>
      <w:r>
        <w:rPr>
          <w:spacing w:val="-5"/>
        </w:rPr>
        <w:t xml:space="preserve"> </w:t>
      </w:r>
      <w:r>
        <w:t>mutual</w:t>
      </w:r>
      <w:r>
        <w:rPr>
          <w:spacing w:val="-5"/>
        </w:rPr>
        <w:t xml:space="preserve"> </w:t>
      </w:r>
      <w:r>
        <w:t>help</w:t>
      </w:r>
      <w:r>
        <w:rPr>
          <w:spacing w:val="-5"/>
        </w:rPr>
        <w:t xml:space="preserve"> </w:t>
      </w:r>
      <w:r>
        <w:t xml:space="preserve">for counseling psychology research and practice. </w:t>
      </w:r>
      <w:r>
        <w:rPr>
          <w:i/>
        </w:rPr>
        <w:t xml:space="preserve">Counseling Psychologist, 33, </w:t>
      </w:r>
      <w:r>
        <w:t>881–890.</w:t>
      </w:r>
    </w:p>
    <w:p w14:paraId="421EDB26" w14:textId="77777777" w:rsidR="005B323A" w:rsidRDefault="0026499D">
      <w:pPr>
        <w:pStyle w:val="BodyText"/>
        <w:ind w:right="265" w:hanging="447"/>
      </w:pPr>
      <w:r>
        <w:t>Chen,</w:t>
      </w:r>
      <w:r>
        <w:rPr>
          <w:spacing w:val="-3"/>
        </w:rPr>
        <w:t xml:space="preserve"> </w:t>
      </w:r>
      <w:r>
        <w:t>H.</w:t>
      </w:r>
      <w:r>
        <w:rPr>
          <w:spacing w:val="-3"/>
        </w:rPr>
        <w:t xml:space="preserve"> </w:t>
      </w:r>
      <w:r>
        <w:t>H.,</w:t>
      </w:r>
      <w:r>
        <w:rPr>
          <w:spacing w:val="-3"/>
        </w:rPr>
        <w:t xml:space="preserve"> </w:t>
      </w:r>
      <w:r>
        <w:t>&amp;</w:t>
      </w:r>
      <w:r>
        <w:rPr>
          <w:spacing w:val="-3"/>
        </w:rPr>
        <w:t xml:space="preserve"> </w:t>
      </w:r>
      <w:r>
        <w:t>Yeh,</w:t>
      </w:r>
      <w:r>
        <w:rPr>
          <w:spacing w:val="-3"/>
        </w:rPr>
        <w:t xml:space="preserve"> </w:t>
      </w:r>
      <w:r>
        <w:t>M.</w:t>
      </w:r>
      <w:r>
        <w:rPr>
          <w:spacing w:val="-1"/>
        </w:rPr>
        <w:t xml:space="preserve"> </w:t>
      </w:r>
      <w:r>
        <w:t>L.</w:t>
      </w:r>
      <w:r>
        <w:rPr>
          <w:spacing w:val="-3"/>
        </w:rPr>
        <w:t xml:space="preserve"> </w:t>
      </w:r>
      <w:r>
        <w:t>(2006).</w:t>
      </w:r>
      <w:r>
        <w:rPr>
          <w:spacing w:val="-3"/>
        </w:rPr>
        <w:t xml:space="preserve"> </w:t>
      </w:r>
      <w:r>
        <w:t>Developing</w:t>
      </w:r>
      <w:r>
        <w:rPr>
          <w:spacing w:val="-4"/>
        </w:rPr>
        <w:t xml:space="preserve"> </w:t>
      </w:r>
      <w:r>
        <w:t>and</w:t>
      </w:r>
      <w:r>
        <w:rPr>
          <w:spacing w:val="-3"/>
        </w:rPr>
        <w:t xml:space="preserve"> </w:t>
      </w:r>
      <w:r>
        <w:t>evaluating</w:t>
      </w:r>
      <w:r>
        <w:rPr>
          <w:spacing w:val="-6"/>
        </w:rPr>
        <w:t xml:space="preserve"> </w:t>
      </w:r>
      <w:r>
        <w:t>a</w:t>
      </w:r>
      <w:r>
        <w:rPr>
          <w:spacing w:val="-4"/>
        </w:rPr>
        <w:t xml:space="preserve"> </w:t>
      </w:r>
      <w:r>
        <w:t>smoking</w:t>
      </w:r>
      <w:r>
        <w:rPr>
          <w:spacing w:val="-3"/>
        </w:rPr>
        <w:t xml:space="preserve"> </w:t>
      </w:r>
      <w:r>
        <w:t>cessation</w:t>
      </w:r>
      <w:r>
        <w:rPr>
          <w:spacing w:val="-3"/>
        </w:rPr>
        <w:t xml:space="preserve"> </w:t>
      </w:r>
      <w:r>
        <w:t xml:space="preserve">program combined with an Internet-assisted instruction program for adolescents with smoking. </w:t>
      </w:r>
      <w:r>
        <w:rPr>
          <w:i/>
        </w:rPr>
        <w:t xml:space="preserve">Patient Education and Counseling, 61, </w:t>
      </w:r>
      <w:r>
        <w:t>411–418.</w:t>
      </w:r>
    </w:p>
    <w:p w14:paraId="34CA06F0" w14:textId="77777777" w:rsidR="005B323A" w:rsidRDefault="0026499D">
      <w:pPr>
        <w:spacing w:before="120"/>
        <w:ind w:left="667" w:right="265" w:hanging="447"/>
        <w:rPr>
          <w:sz w:val="24"/>
        </w:rPr>
      </w:pPr>
      <w:r>
        <w:rPr>
          <w:sz w:val="24"/>
        </w:rPr>
        <w:t>Chen,</w:t>
      </w:r>
      <w:r>
        <w:rPr>
          <w:spacing w:val="-3"/>
          <w:sz w:val="24"/>
        </w:rPr>
        <w:t xml:space="preserve"> </w:t>
      </w:r>
      <w:r>
        <w:rPr>
          <w:sz w:val="24"/>
        </w:rPr>
        <w:t>H.</w:t>
      </w:r>
      <w:r>
        <w:rPr>
          <w:spacing w:val="-3"/>
          <w:sz w:val="24"/>
        </w:rPr>
        <w:t xml:space="preserve"> </w:t>
      </w:r>
      <w:r>
        <w:rPr>
          <w:sz w:val="24"/>
        </w:rPr>
        <w:t>H.,</w:t>
      </w:r>
      <w:r>
        <w:rPr>
          <w:spacing w:val="-3"/>
          <w:sz w:val="24"/>
        </w:rPr>
        <w:t xml:space="preserve"> </w:t>
      </w:r>
      <w:r>
        <w:rPr>
          <w:sz w:val="24"/>
        </w:rPr>
        <w:t>Yeh,</w:t>
      </w:r>
      <w:r>
        <w:rPr>
          <w:spacing w:val="-3"/>
          <w:sz w:val="24"/>
        </w:rPr>
        <w:t xml:space="preserve"> </w:t>
      </w:r>
      <w:r>
        <w:rPr>
          <w:sz w:val="24"/>
        </w:rPr>
        <w:t>M.</w:t>
      </w:r>
      <w:r>
        <w:rPr>
          <w:spacing w:val="-1"/>
          <w:sz w:val="24"/>
        </w:rPr>
        <w:t xml:space="preserve"> </w:t>
      </w:r>
      <w:r>
        <w:rPr>
          <w:sz w:val="24"/>
        </w:rPr>
        <w:t>L.,</w:t>
      </w:r>
      <w:r>
        <w:rPr>
          <w:spacing w:val="-1"/>
          <w:sz w:val="24"/>
        </w:rPr>
        <w:t xml:space="preserve"> </w:t>
      </w:r>
      <w:r>
        <w:rPr>
          <w:sz w:val="24"/>
        </w:rPr>
        <w:t>&amp;</w:t>
      </w:r>
      <w:r>
        <w:rPr>
          <w:spacing w:val="-5"/>
          <w:sz w:val="24"/>
        </w:rPr>
        <w:t xml:space="preserve"> </w:t>
      </w:r>
      <w:r>
        <w:rPr>
          <w:sz w:val="24"/>
        </w:rPr>
        <w:t>Chao,</w:t>
      </w:r>
      <w:r>
        <w:rPr>
          <w:spacing w:val="-3"/>
          <w:sz w:val="24"/>
        </w:rPr>
        <w:t xml:space="preserve"> </w:t>
      </w:r>
      <w:r>
        <w:rPr>
          <w:sz w:val="24"/>
        </w:rPr>
        <w:t>Y.</w:t>
      </w:r>
      <w:r>
        <w:rPr>
          <w:spacing w:val="-3"/>
          <w:sz w:val="24"/>
        </w:rPr>
        <w:t xml:space="preserve"> </w:t>
      </w:r>
      <w:r>
        <w:rPr>
          <w:sz w:val="24"/>
        </w:rPr>
        <w:t>H.</w:t>
      </w:r>
      <w:r>
        <w:rPr>
          <w:spacing w:val="-1"/>
          <w:sz w:val="24"/>
        </w:rPr>
        <w:t xml:space="preserve"> </w:t>
      </w:r>
      <w:r>
        <w:rPr>
          <w:sz w:val="24"/>
        </w:rPr>
        <w:t>(2006).</w:t>
      </w:r>
      <w:r>
        <w:rPr>
          <w:spacing w:val="-3"/>
          <w:sz w:val="24"/>
        </w:rPr>
        <w:t xml:space="preserve"> </w:t>
      </w:r>
      <w:r>
        <w:rPr>
          <w:sz w:val="24"/>
        </w:rPr>
        <w:t>Comparing</w:t>
      </w:r>
      <w:r>
        <w:rPr>
          <w:spacing w:val="-3"/>
          <w:sz w:val="24"/>
        </w:rPr>
        <w:t xml:space="preserve"> </w:t>
      </w:r>
      <w:r>
        <w:rPr>
          <w:sz w:val="24"/>
        </w:rPr>
        <w:t>effects</w:t>
      </w:r>
      <w:r>
        <w:rPr>
          <w:spacing w:val="-3"/>
          <w:sz w:val="24"/>
        </w:rPr>
        <w:t xml:space="preserve"> </w:t>
      </w:r>
      <w:r>
        <w:rPr>
          <w:sz w:val="24"/>
        </w:rPr>
        <w:t>of</w:t>
      </w:r>
      <w:r>
        <w:rPr>
          <w:spacing w:val="-3"/>
          <w:sz w:val="24"/>
        </w:rPr>
        <w:t xml:space="preserve"> </w:t>
      </w:r>
      <w:r>
        <w:rPr>
          <w:sz w:val="24"/>
        </w:rPr>
        <w:t>auricular</w:t>
      </w:r>
      <w:r>
        <w:rPr>
          <w:spacing w:val="-5"/>
          <w:sz w:val="24"/>
        </w:rPr>
        <w:t xml:space="preserve"> </w:t>
      </w:r>
      <w:r>
        <w:rPr>
          <w:sz w:val="24"/>
        </w:rPr>
        <w:t>acupressure</w:t>
      </w:r>
      <w:r>
        <w:rPr>
          <w:spacing w:val="-3"/>
          <w:sz w:val="24"/>
        </w:rPr>
        <w:t xml:space="preserve"> </w:t>
      </w:r>
      <w:r>
        <w:rPr>
          <w:sz w:val="24"/>
        </w:rPr>
        <w:t xml:space="preserve">with and without an Internet-assisted program on smoking cessation and self-efficacy of adolescents. </w:t>
      </w:r>
      <w:r>
        <w:rPr>
          <w:i/>
          <w:sz w:val="24"/>
        </w:rPr>
        <w:t xml:space="preserve">The Journal of Alternative and Complementary Medicine, 12, </w:t>
      </w:r>
      <w:r>
        <w:rPr>
          <w:sz w:val="24"/>
        </w:rPr>
        <w:t>147–152.</w:t>
      </w:r>
    </w:p>
    <w:p w14:paraId="4578FFA0" w14:textId="77777777" w:rsidR="005B323A" w:rsidRDefault="0026499D">
      <w:pPr>
        <w:pStyle w:val="BodyText"/>
        <w:spacing w:before="121"/>
        <w:ind w:left="220"/>
      </w:pPr>
      <w:r>
        <w:t>Chen,</w:t>
      </w:r>
      <w:r>
        <w:rPr>
          <w:spacing w:val="-5"/>
        </w:rPr>
        <w:t xml:space="preserve"> </w:t>
      </w:r>
      <w:r>
        <w:t>Y.</w:t>
      </w:r>
      <w:r>
        <w:rPr>
          <w:spacing w:val="-2"/>
        </w:rPr>
        <w:t xml:space="preserve"> </w:t>
      </w:r>
      <w:r>
        <w:t>F.,</w:t>
      </w:r>
      <w:r>
        <w:rPr>
          <w:spacing w:val="-2"/>
        </w:rPr>
        <w:t xml:space="preserve"> </w:t>
      </w:r>
      <w:r>
        <w:t>Madan,</w:t>
      </w:r>
      <w:r>
        <w:rPr>
          <w:spacing w:val="-3"/>
        </w:rPr>
        <w:t xml:space="preserve"> </w:t>
      </w:r>
      <w:r>
        <w:t>J.,</w:t>
      </w:r>
      <w:r>
        <w:rPr>
          <w:spacing w:val="-2"/>
        </w:rPr>
        <w:t xml:space="preserve"> </w:t>
      </w:r>
      <w:r>
        <w:t>Welton,</w:t>
      </w:r>
      <w:r>
        <w:rPr>
          <w:spacing w:val="-2"/>
        </w:rPr>
        <w:t xml:space="preserve"> </w:t>
      </w:r>
      <w:r>
        <w:t>N.,</w:t>
      </w:r>
      <w:r>
        <w:rPr>
          <w:spacing w:val="-3"/>
        </w:rPr>
        <w:t xml:space="preserve"> </w:t>
      </w:r>
      <w:r>
        <w:t xml:space="preserve">Yahaya, </w:t>
      </w:r>
      <w:r>
        <w:t>I.,</w:t>
      </w:r>
      <w:r>
        <w:rPr>
          <w:spacing w:val="-1"/>
        </w:rPr>
        <w:t xml:space="preserve"> </w:t>
      </w:r>
      <w:r>
        <w:t>Aveyard,</w:t>
      </w:r>
      <w:r>
        <w:rPr>
          <w:spacing w:val="-2"/>
        </w:rPr>
        <w:t xml:space="preserve"> </w:t>
      </w:r>
      <w:r>
        <w:t>P., Bauld,</w:t>
      </w:r>
      <w:r>
        <w:rPr>
          <w:spacing w:val="-1"/>
        </w:rPr>
        <w:t xml:space="preserve"> </w:t>
      </w:r>
      <w:r>
        <w:t>L., …</w:t>
      </w:r>
      <w:r>
        <w:rPr>
          <w:spacing w:val="-3"/>
        </w:rPr>
        <w:t xml:space="preserve"> </w:t>
      </w:r>
      <w:r>
        <w:t>Munafò,</w:t>
      </w:r>
      <w:r>
        <w:rPr>
          <w:spacing w:val="-2"/>
        </w:rPr>
        <w:t xml:space="preserve"> </w:t>
      </w:r>
      <w:r>
        <w:t>M.</w:t>
      </w:r>
      <w:r>
        <w:rPr>
          <w:spacing w:val="-3"/>
        </w:rPr>
        <w:t xml:space="preserve"> </w:t>
      </w:r>
      <w:r>
        <w:t>R.</w:t>
      </w:r>
      <w:r>
        <w:rPr>
          <w:spacing w:val="-1"/>
        </w:rPr>
        <w:t xml:space="preserve"> </w:t>
      </w:r>
      <w:r>
        <w:rPr>
          <w:spacing w:val="-2"/>
        </w:rPr>
        <w:t>(2012).</w:t>
      </w:r>
    </w:p>
    <w:p w14:paraId="4DF3802E" w14:textId="77777777" w:rsidR="005B323A" w:rsidRDefault="0026499D">
      <w:pPr>
        <w:pStyle w:val="BodyText"/>
        <w:spacing w:before="0"/>
        <w:ind w:right="265"/>
      </w:pPr>
      <w:r>
        <w:t>Effectiveness and cost-effectiveness of computer and other electronic aids for smoking cessation:</w:t>
      </w:r>
      <w:r>
        <w:rPr>
          <w:spacing w:val="-4"/>
        </w:rPr>
        <w:t xml:space="preserve"> </w:t>
      </w:r>
      <w:r>
        <w:t>A</w:t>
      </w:r>
      <w:r>
        <w:rPr>
          <w:spacing w:val="-4"/>
        </w:rPr>
        <w:t xml:space="preserve"> </w:t>
      </w:r>
      <w:r>
        <w:t>systematic</w:t>
      </w:r>
      <w:r>
        <w:rPr>
          <w:spacing w:val="-4"/>
        </w:rPr>
        <w:t xml:space="preserve"> </w:t>
      </w:r>
      <w:r>
        <w:t>review</w:t>
      </w:r>
      <w:r>
        <w:rPr>
          <w:spacing w:val="-5"/>
        </w:rPr>
        <w:t xml:space="preserve"> </w:t>
      </w:r>
      <w:r>
        <w:t>and</w:t>
      </w:r>
      <w:r>
        <w:rPr>
          <w:spacing w:val="-4"/>
        </w:rPr>
        <w:t xml:space="preserve"> </w:t>
      </w:r>
      <w:r>
        <w:t>network</w:t>
      </w:r>
      <w:r>
        <w:rPr>
          <w:spacing w:val="-5"/>
        </w:rPr>
        <w:t xml:space="preserve"> </w:t>
      </w:r>
      <w:r>
        <w:t>meta-analysis.</w:t>
      </w:r>
      <w:r>
        <w:rPr>
          <w:spacing w:val="-4"/>
        </w:rPr>
        <w:t xml:space="preserve"> </w:t>
      </w:r>
      <w:r>
        <w:rPr>
          <w:i/>
        </w:rPr>
        <w:t>Health</w:t>
      </w:r>
      <w:r>
        <w:rPr>
          <w:i/>
          <w:spacing w:val="-4"/>
        </w:rPr>
        <w:t xml:space="preserve"> </w:t>
      </w:r>
      <w:r>
        <w:rPr>
          <w:i/>
        </w:rPr>
        <w:t>Technology</w:t>
      </w:r>
      <w:r>
        <w:rPr>
          <w:i/>
          <w:spacing w:val="-5"/>
        </w:rPr>
        <w:t xml:space="preserve"> </w:t>
      </w:r>
      <w:r>
        <w:rPr>
          <w:i/>
        </w:rPr>
        <w:t xml:space="preserve">Assessment, 16, </w:t>
      </w:r>
      <w:r>
        <w:t>iii–v.</w:t>
      </w:r>
    </w:p>
    <w:p w14:paraId="11894380" w14:textId="77777777" w:rsidR="005B323A" w:rsidRDefault="0026499D">
      <w:pPr>
        <w:pStyle w:val="BodyText"/>
        <w:ind w:right="265" w:hanging="447"/>
      </w:pPr>
      <w:r>
        <w:t>Chen, Z. W., Fang,</w:t>
      </w:r>
      <w:r>
        <w:t xml:space="preserve"> L. Z., Chen, L. Y., &amp; Dai, H. L. (2008). Comparison of an SMS text messaging</w:t>
      </w:r>
      <w:r>
        <w:rPr>
          <w:spacing w:val="-5"/>
        </w:rPr>
        <w:t xml:space="preserve"> </w:t>
      </w:r>
      <w:r>
        <w:t>and</w:t>
      </w:r>
      <w:r>
        <w:rPr>
          <w:spacing w:val="-4"/>
        </w:rPr>
        <w:t xml:space="preserve"> </w:t>
      </w:r>
      <w:r>
        <w:t>phone</w:t>
      </w:r>
      <w:r>
        <w:rPr>
          <w:spacing w:val="-5"/>
        </w:rPr>
        <w:t xml:space="preserve"> </w:t>
      </w:r>
      <w:r>
        <w:t>reminder</w:t>
      </w:r>
      <w:r>
        <w:rPr>
          <w:spacing w:val="-4"/>
        </w:rPr>
        <w:t xml:space="preserve"> </w:t>
      </w:r>
      <w:r>
        <w:t>to</w:t>
      </w:r>
      <w:r>
        <w:rPr>
          <w:spacing w:val="-4"/>
        </w:rPr>
        <w:t xml:space="preserve"> </w:t>
      </w:r>
      <w:r>
        <w:t>improve</w:t>
      </w:r>
      <w:r>
        <w:rPr>
          <w:spacing w:val="-6"/>
        </w:rPr>
        <w:t xml:space="preserve"> </w:t>
      </w:r>
      <w:r>
        <w:t>attendance</w:t>
      </w:r>
      <w:r>
        <w:rPr>
          <w:spacing w:val="-3"/>
        </w:rPr>
        <w:t xml:space="preserve"> </w:t>
      </w:r>
      <w:r>
        <w:t>at</w:t>
      </w:r>
      <w:r>
        <w:rPr>
          <w:spacing w:val="-4"/>
        </w:rPr>
        <w:t xml:space="preserve"> </w:t>
      </w:r>
      <w:r>
        <w:t>a</w:t>
      </w:r>
      <w:r>
        <w:rPr>
          <w:spacing w:val="-4"/>
        </w:rPr>
        <w:t xml:space="preserve"> </w:t>
      </w:r>
      <w:r>
        <w:t>health</w:t>
      </w:r>
      <w:r>
        <w:rPr>
          <w:spacing w:val="-4"/>
        </w:rPr>
        <w:t xml:space="preserve"> </w:t>
      </w:r>
      <w:r>
        <w:t>promotion</w:t>
      </w:r>
      <w:r>
        <w:rPr>
          <w:spacing w:val="-4"/>
        </w:rPr>
        <w:t xml:space="preserve"> </w:t>
      </w:r>
      <w:r>
        <w:t>center:</w:t>
      </w:r>
      <w:r>
        <w:rPr>
          <w:spacing w:val="-4"/>
        </w:rPr>
        <w:t xml:space="preserve"> </w:t>
      </w:r>
      <w:r>
        <w:t xml:space="preserve">A randomized controlled trial. </w:t>
      </w:r>
      <w:r>
        <w:rPr>
          <w:i/>
        </w:rPr>
        <w:t xml:space="preserve">Journal of Zhejiang University Science B, 9, </w:t>
      </w:r>
      <w:r>
        <w:t>34–38.</w:t>
      </w:r>
    </w:p>
    <w:p w14:paraId="59EF305C" w14:textId="77777777" w:rsidR="005B323A" w:rsidRDefault="0026499D">
      <w:pPr>
        <w:pStyle w:val="BodyText"/>
        <w:ind w:right="265" w:hanging="447"/>
      </w:pPr>
      <w:r>
        <w:t>Cheon,</w:t>
      </w:r>
      <w:r>
        <w:rPr>
          <w:spacing w:val="-4"/>
        </w:rPr>
        <w:t xml:space="preserve"> </w:t>
      </w:r>
      <w:r>
        <w:t>J.,</w:t>
      </w:r>
      <w:r>
        <w:rPr>
          <w:spacing w:val="-4"/>
        </w:rPr>
        <w:t xml:space="preserve"> </w:t>
      </w:r>
      <w:r>
        <w:t>&amp;</w:t>
      </w:r>
      <w:r>
        <w:rPr>
          <w:spacing w:val="-5"/>
        </w:rPr>
        <w:t xml:space="preserve"> </w:t>
      </w:r>
      <w:r>
        <w:t>Grant,</w:t>
      </w:r>
      <w:r>
        <w:rPr>
          <w:spacing w:val="-4"/>
        </w:rPr>
        <w:t xml:space="preserve"> </w:t>
      </w:r>
      <w:r>
        <w:t>M.</w:t>
      </w:r>
      <w:r>
        <w:rPr>
          <w:spacing w:val="-4"/>
        </w:rPr>
        <w:t xml:space="preserve"> </w:t>
      </w:r>
      <w:r>
        <w:t>(2009).</w:t>
      </w:r>
      <w:r>
        <w:rPr>
          <w:spacing w:val="-4"/>
        </w:rPr>
        <w:t xml:space="preserve"> </w:t>
      </w:r>
      <w:r>
        <w:t>Active</w:t>
      </w:r>
      <w:r>
        <w:rPr>
          <w:spacing w:val="-5"/>
        </w:rPr>
        <w:t xml:space="preserve"> </w:t>
      </w:r>
      <w:r>
        <w:t>listening:</w:t>
      </w:r>
      <w:r>
        <w:rPr>
          <w:spacing w:val="-2"/>
        </w:rPr>
        <w:t xml:space="preserve"> </w:t>
      </w:r>
      <w:r>
        <w:t>Web-based</w:t>
      </w:r>
      <w:r>
        <w:rPr>
          <w:spacing w:val="-4"/>
        </w:rPr>
        <w:t xml:space="preserve"> </w:t>
      </w:r>
      <w:r>
        <w:t>assessment</w:t>
      </w:r>
      <w:r>
        <w:rPr>
          <w:spacing w:val="-4"/>
        </w:rPr>
        <w:t xml:space="preserve"> </w:t>
      </w:r>
      <w:r>
        <w:t>tool</w:t>
      </w:r>
      <w:r>
        <w:rPr>
          <w:spacing w:val="-4"/>
        </w:rPr>
        <w:t xml:space="preserve"> </w:t>
      </w:r>
      <w:r>
        <w:t>for</w:t>
      </w:r>
      <w:r>
        <w:rPr>
          <w:spacing w:val="-5"/>
        </w:rPr>
        <w:t xml:space="preserve"> </w:t>
      </w:r>
      <w:r>
        <w:t xml:space="preserve">communication and active listening skill development. </w:t>
      </w:r>
      <w:r>
        <w:rPr>
          <w:i/>
        </w:rPr>
        <w:t xml:space="preserve">TechTrends, 53, </w:t>
      </w:r>
      <w:r>
        <w:t>24–34.</w:t>
      </w:r>
    </w:p>
    <w:p w14:paraId="481F0F5D" w14:textId="77777777" w:rsidR="005B323A" w:rsidRDefault="0026499D">
      <w:pPr>
        <w:spacing w:before="121"/>
        <w:ind w:left="667" w:right="150" w:hanging="447"/>
        <w:rPr>
          <w:sz w:val="24"/>
        </w:rPr>
      </w:pPr>
      <w:r>
        <w:rPr>
          <w:sz w:val="24"/>
        </w:rPr>
        <w:t>Chester,</w:t>
      </w:r>
      <w:r>
        <w:rPr>
          <w:spacing w:val="-3"/>
          <w:sz w:val="24"/>
        </w:rPr>
        <w:t xml:space="preserve"> </w:t>
      </w:r>
      <w:r>
        <w:rPr>
          <w:sz w:val="24"/>
        </w:rPr>
        <w:t>A.,</w:t>
      </w:r>
      <w:r>
        <w:rPr>
          <w:spacing w:val="-1"/>
          <w:sz w:val="24"/>
        </w:rPr>
        <w:t xml:space="preserve"> </w:t>
      </w:r>
      <w:r>
        <w:rPr>
          <w:sz w:val="24"/>
        </w:rPr>
        <w:t>&amp;</w:t>
      </w:r>
      <w:r>
        <w:rPr>
          <w:spacing w:val="-5"/>
          <w:sz w:val="24"/>
        </w:rPr>
        <w:t xml:space="preserve"> </w:t>
      </w:r>
      <w:r>
        <w:rPr>
          <w:sz w:val="24"/>
        </w:rPr>
        <w:t>Glass,</w:t>
      </w:r>
      <w:r>
        <w:rPr>
          <w:spacing w:val="-3"/>
          <w:sz w:val="24"/>
        </w:rPr>
        <w:t xml:space="preserve"> </w:t>
      </w:r>
      <w:r>
        <w:rPr>
          <w:sz w:val="24"/>
        </w:rPr>
        <w:t>C.</w:t>
      </w:r>
      <w:r>
        <w:rPr>
          <w:spacing w:val="-3"/>
          <w:sz w:val="24"/>
        </w:rPr>
        <w:t xml:space="preserve"> </w:t>
      </w:r>
      <w:r>
        <w:rPr>
          <w:sz w:val="24"/>
        </w:rPr>
        <w:t>A.</w:t>
      </w:r>
      <w:r>
        <w:rPr>
          <w:spacing w:val="-3"/>
          <w:sz w:val="24"/>
        </w:rPr>
        <w:t xml:space="preserve"> </w:t>
      </w:r>
      <w:r>
        <w:rPr>
          <w:sz w:val="24"/>
        </w:rPr>
        <w:t>(2006).</w:t>
      </w:r>
      <w:r>
        <w:rPr>
          <w:spacing w:val="-3"/>
          <w:sz w:val="24"/>
        </w:rPr>
        <w:t xml:space="preserve"> </w:t>
      </w:r>
      <w:r>
        <w:rPr>
          <w:sz w:val="24"/>
        </w:rPr>
        <w:t>Online</w:t>
      </w:r>
      <w:r>
        <w:rPr>
          <w:spacing w:val="-3"/>
          <w:sz w:val="24"/>
        </w:rPr>
        <w:t xml:space="preserve"> </w:t>
      </w:r>
      <w:r>
        <w:rPr>
          <w:sz w:val="24"/>
        </w:rPr>
        <w:t>couns</w:t>
      </w:r>
      <w:r>
        <w:rPr>
          <w:sz w:val="24"/>
        </w:rPr>
        <w:t>elling:</w:t>
      </w:r>
      <w:r>
        <w:rPr>
          <w:spacing w:val="-3"/>
          <w:sz w:val="24"/>
        </w:rPr>
        <w:t xml:space="preserve"> </w:t>
      </w:r>
      <w:r>
        <w:rPr>
          <w:sz w:val="24"/>
        </w:rPr>
        <w:t>A</w:t>
      </w:r>
      <w:r>
        <w:rPr>
          <w:spacing w:val="-3"/>
          <w:sz w:val="24"/>
        </w:rPr>
        <w:t xml:space="preserve"> </w:t>
      </w:r>
      <w:r>
        <w:rPr>
          <w:sz w:val="24"/>
        </w:rPr>
        <w:t>descriptive</w:t>
      </w:r>
      <w:r>
        <w:rPr>
          <w:spacing w:val="-2"/>
          <w:sz w:val="24"/>
        </w:rPr>
        <w:t xml:space="preserve"> </w:t>
      </w:r>
      <w:r>
        <w:rPr>
          <w:sz w:val="24"/>
        </w:rPr>
        <w:t>analysis</w:t>
      </w:r>
      <w:r>
        <w:rPr>
          <w:spacing w:val="-3"/>
          <w:sz w:val="24"/>
        </w:rPr>
        <w:t xml:space="preserve"> </w:t>
      </w:r>
      <w:r>
        <w:rPr>
          <w:sz w:val="24"/>
        </w:rPr>
        <w:t>of</w:t>
      </w:r>
      <w:r>
        <w:rPr>
          <w:spacing w:val="-3"/>
          <w:sz w:val="24"/>
        </w:rPr>
        <w:t xml:space="preserve"> </w:t>
      </w:r>
      <w:r>
        <w:rPr>
          <w:sz w:val="24"/>
        </w:rPr>
        <w:t>therapy</w:t>
      </w:r>
      <w:r>
        <w:rPr>
          <w:spacing w:val="-8"/>
          <w:sz w:val="24"/>
        </w:rPr>
        <w:t xml:space="preserve"> </w:t>
      </w:r>
      <w:r>
        <w:rPr>
          <w:sz w:val="24"/>
        </w:rPr>
        <w:t xml:space="preserve">services on the Internet. </w:t>
      </w:r>
      <w:r>
        <w:rPr>
          <w:i/>
          <w:sz w:val="24"/>
        </w:rPr>
        <w:t xml:space="preserve">British Journal of Guidance &amp; Counselling, 34, </w:t>
      </w:r>
      <w:r>
        <w:rPr>
          <w:sz w:val="24"/>
        </w:rPr>
        <w:t>145–160.</w:t>
      </w:r>
    </w:p>
    <w:p w14:paraId="6A9D49BC" w14:textId="77777777" w:rsidR="005B323A" w:rsidRDefault="0026499D">
      <w:pPr>
        <w:pStyle w:val="BodyText"/>
        <w:ind w:right="265" w:hanging="447"/>
      </w:pPr>
      <w:r>
        <w:t>Chiauzzi,</w:t>
      </w:r>
      <w:r>
        <w:rPr>
          <w:spacing w:val="-4"/>
        </w:rPr>
        <w:t xml:space="preserve"> </w:t>
      </w:r>
      <w:r>
        <w:t>E.,</w:t>
      </w:r>
      <w:r>
        <w:rPr>
          <w:spacing w:val="-4"/>
        </w:rPr>
        <w:t xml:space="preserve"> </w:t>
      </w:r>
      <w:r>
        <w:t>Brevard,</w:t>
      </w:r>
      <w:r>
        <w:rPr>
          <w:spacing w:val="-4"/>
        </w:rPr>
        <w:t xml:space="preserve"> </w:t>
      </w:r>
      <w:r>
        <w:t>J.,</w:t>
      </w:r>
      <w:r>
        <w:rPr>
          <w:spacing w:val="-4"/>
        </w:rPr>
        <w:t xml:space="preserve"> </w:t>
      </w:r>
      <w:r>
        <w:t>Thurn,</w:t>
      </w:r>
      <w:r>
        <w:rPr>
          <w:spacing w:val="-4"/>
        </w:rPr>
        <w:t xml:space="preserve"> </w:t>
      </w:r>
      <w:r>
        <w:t>C.,</w:t>
      </w:r>
      <w:r>
        <w:rPr>
          <w:spacing w:val="-4"/>
        </w:rPr>
        <w:t xml:space="preserve"> </w:t>
      </w:r>
      <w:r>
        <w:t>Decembrele,</w:t>
      </w:r>
      <w:r>
        <w:rPr>
          <w:spacing w:val="-3"/>
        </w:rPr>
        <w:t xml:space="preserve"> </w:t>
      </w:r>
      <w:r>
        <w:t>S.,</w:t>
      </w:r>
      <w:r>
        <w:rPr>
          <w:spacing w:val="-4"/>
        </w:rPr>
        <w:t xml:space="preserve"> </w:t>
      </w:r>
      <w:r>
        <w:t>&amp;</w:t>
      </w:r>
      <w:r>
        <w:rPr>
          <w:spacing w:val="-4"/>
        </w:rPr>
        <w:t xml:space="preserve"> </w:t>
      </w:r>
      <w:r>
        <w:t>Lord,</w:t>
      </w:r>
      <w:r>
        <w:rPr>
          <w:spacing w:val="-4"/>
        </w:rPr>
        <w:t xml:space="preserve"> </w:t>
      </w:r>
      <w:r>
        <w:t>S.</w:t>
      </w:r>
      <w:r>
        <w:rPr>
          <w:spacing w:val="-4"/>
        </w:rPr>
        <w:t xml:space="preserve"> </w:t>
      </w:r>
      <w:r>
        <w:t>(2008).</w:t>
      </w:r>
      <w:r>
        <w:rPr>
          <w:spacing w:val="-4"/>
        </w:rPr>
        <w:t xml:space="preserve"> </w:t>
      </w:r>
      <w:r>
        <w:t xml:space="preserve">MyStudentBody–stress: An online stress management intervention for college students. </w:t>
      </w:r>
      <w:r>
        <w:rPr>
          <w:i/>
        </w:rPr>
        <w:t xml:space="preserve">Journal of Health Communication, 13, </w:t>
      </w:r>
      <w:r>
        <w:t>555–572.</w:t>
      </w:r>
    </w:p>
    <w:p w14:paraId="2F22A12B" w14:textId="77777777" w:rsidR="005B323A" w:rsidRDefault="0026499D">
      <w:pPr>
        <w:pStyle w:val="BodyText"/>
        <w:ind w:right="544" w:hanging="447"/>
      </w:pPr>
      <w:r>
        <w:t>Chiauzzi, E., Green, T. C., Lord, S., Thum, C., &amp; Goldstein, M. (2005). My Student Body: A high-risk</w:t>
      </w:r>
      <w:r>
        <w:rPr>
          <w:spacing w:val="-4"/>
        </w:rPr>
        <w:t xml:space="preserve"> </w:t>
      </w:r>
      <w:r>
        <w:t>drinking</w:t>
      </w:r>
      <w:r>
        <w:rPr>
          <w:spacing w:val="-6"/>
        </w:rPr>
        <w:t xml:space="preserve"> </w:t>
      </w:r>
      <w:r>
        <w:t>prevention</w:t>
      </w:r>
      <w:r>
        <w:rPr>
          <w:spacing w:val="-3"/>
        </w:rPr>
        <w:t xml:space="preserve"> </w:t>
      </w:r>
      <w:r>
        <w:t>Web</w:t>
      </w:r>
      <w:r>
        <w:rPr>
          <w:spacing w:val="-4"/>
        </w:rPr>
        <w:t xml:space="preserve"> </w:t>
      </w:r>
      <w:r>
        <w:t>site</w:t>
      </w:r>
      <w:r>
        <w:rPr>
          <w:spacing w:val="-5"/>
        </w:rPr>
        <w:t xml:space="preserve"> </w:t>
      </w:r>
      <w:r>
        <w:t>for</w:t>
      </w:r>
      <w:r>
        <w:rPr>
          <w:spacing w:val="-5"/>
        </w:rPr>
        <w:t xml:space="preserve"> </w:t>
      </w:r>
      <w:r>
        <w:t>college</w:t>
      </w:r>
      <w:r>
        <w:rPr>
          <w:spacing w:val="-3"/>
        </w:rPr>
        <w:t xml:space="preserve"> </w:t>
      </w:r>
      <w:r>
        <w:t>students.</w:t>
      </w:r>
      <w:r>
        <w:rPr>
          <w:spacing w:val="-2"/>
        </w:rPr>
        <w:t xml:space="preserve"> </w:t>
      </w:r>
      <w:r>
        <w:rPr>
          <w:i/>
        </w:rPr>
        <w:t>Journal</w:t>
      </w:r>
      <w:r>
        <w:rPr>
          <w:i/>
          <w:spacing w:val="-4"/>
        </w:rPr>
        <w:t xml:space="preserve"> </w:t>
      </w:r>
      <w:r>
        <w:rPr>
          <w:i/>
        </w:rPr>
        <w:t>of</w:t>
      </w:r>
      <w:r>
        <w:rPr>
          <w:i/>
          <w:spacing w:val="-4"/>
        </w:rPr>
        <w:t xml:space="preserve"> </w:t>
      </w:r>
      <w:r>
        <w:rPr>
          <w:i/>
        </w:rPr>
        <w:t>American</w:t>
      </w:r>
      <w:r>
        <w:rPr>
          <w:i/>
          <w:spacing w:val="-4"/>
        </w:rPr>
        <w:t xml:space="preserve"> </w:t>
      </w:r>
      <w:r>
        <w:rPr>
          <w:i/>
        </w:rPr>
        <w:t xml:space="preserve">College Health, 53, </w:t>
      </w:r>
      <w:r>
        <w:t>263–274.</w:t>
      </w:r>
    </w:p>
    <w:p w14:paraId="5E8DA95D" w14:textId="77777777" w:rsidR="005B323A" w:rsidRDefault="0026499D">
      <w:pPr>
        <w:pStyle w:val="BodyText"/>
        <w:ind w:right="265" w:hanging="447"/>
      </w:pPr>
      <w:r>
        <w:t>Chiauzzi, E., Pujol, L. A., Wood, M., Bond, K., Black, R., Yiu, E., &amp; Zacharoff, K. (2010). painACTION–Back</w:t>
      </w:r>
      <w:r>
        <w:rPr>
          <w:spacing w:val="-4"/>
        </w:rPr>
        <w:t xml:space="preserve"> </w:t>
      </w:r>
      <w:r>
        <w:t>Pain:</w:t>
      </w:r>
      <w:r>
        <w:rPr>
          <w:spacing w:val="-4"/>
        </w:rPr>
        <w:t xml:space="preserve"> </w:t>
      </w:r>
      <w:r>
        <w:t>A</w:t>
      </w:r>
      <w:r>
        <w:rPr>
          <w:spacing w:val="-4"/>
        </w:rPr>
        <w:t xml:space="preserve"> </w:t>
      </w:r>
      <w:r>
        <w:t>self-management</w:t>
      </w:r>
      <w:r>
        <w:rPr>
          <w:spacing w:val="-5"/>
        </w:rPr>
        <w:t xml:space="preserve"> </w:t>
      </w:r>
      <w:r>
        <w:t>Website</w:t>
      </w:r>
      <w:r>
        <w:rPr>
          <w:spacing w:val="-5"/>
        </w:rPr>
        <w:t xml:space="preserve"> </w:t>
      </w:r>
      <w:r>
        <w:t>for</w:t>
      </w:r>
      <w:r>
        <w:rPr>
          <w:spacing w:val="-6"/>
        </w:rPr>
        <w:t xml:space="preserve"> </w:t>
      </w:r>
      <w:r>
        <w:t>people</w:t>
      </w:r>
      <w:r>
        <w:rPr>
          <w:spacing w:val="-4"/>
        </w:rPr>
        <w:t xml:space="preserve"> </w:t>
      </w:r>
      <w:r>
        <w:t>with</w:t>
      </w:r>
      <w:r>
        <w:rPr>
          <w:spacing w:val="-4"/>
        </w:rPr>
        <w:t xml:space="preserve"> </w:t>
      </w:r>
      <w:r>
        <w:t>chronic</w:t>
      </w:r>
      <w:r>
        <w:rPr>
          <w:spacing w:val="-4"/>
        </w:rPr>
        <w:t xml:space="preserve"> </w:t>
      </w:r>
      <w:r>
        <w:t>back</w:t>
      </w:r>
      <w:r>
        <w:rPr>
          <w:spacing w:val="-4"/>
        </w:rPr>
        <w:t xml:space="preserve"> </w:t>
      </w:r>
      <w:r>
        <w:t xml:space="preserve">pain. </w:t>
      </w:r>
      <w:r>
        <w:rPr>
          <w:i/>
        </w:rPr>
        <w:t xml:space="preserve">Pain </w:t>
      </w:r>
      <w:r>
        <w:rPr>
          <w:i/>
        </w:rPr>
        <w:t xml:space="preserve">Medicine, 11, </w:t>
      </w:r>
      <w:r>
        <w:t>1044–1058.</w:t>
      </w:r>
    </w:p>
    <w:p w14:paraId="7BA73E35" w14:textId="77777777" w:rsidR="005B323A" w:rsidRDefault="0026499D">
      <w:pPr>
        <w:pStyle w:val="BodyText"/>
        <w:spacing w:before="121"/>
        <w:ind w:hanging="447"/>
      </w:pPr>
      <w:r>
        <w:t>Childress,</w:t>
      </w:r>
      <w:r>
        <w:rPr>
          <w:spacing w:val="-4"/>
        </w:rPr>
        <w:t xml:space="preserve"> </w:t>
      </w:r>
      <w:r>
        <w:t>C.</w:t>
      </w:r>
      <w:r>
        <w:rPr>
          <w:spacing w:val="-4"/>
        </w:rPr>
        <w:t xml:space="preserve"> </w:t>
      </w:r>
      <w:r>
        <w:t>A.</w:t>
      </w:r>
      <w:r>
        <w:rPr>
          <w:spacing w:val="-4"/>
        </w:rPr>
        <w:t xml:space="preserve"> </w:t>
      </w:r>
      <w:r>
        <w:t>(1999).</w:t>
      </w:r>
      <w:r>
        <w:rPr>
          <w:spacing w:val="-2"/>
        </w:rPr>
        <w:t xml:space="preserve"> </w:t>
      </w:r>
      <w:r>
        <w:t>Interactive</w:t>
      </w:r>
      <w:r>
        <w:rPr>
          <w:spacing w:val="-3"/>
        </w:rPr>
        <w:t xml:space="preserve"> </w:t>
      </w:r>
      <w:r>
        <w:t>e-mail</w:t>
      </w:r>
      <w:r>
        <w:rPr>
          <w:spacing w:val="-4"/>
        </w:rPr>
        <w:t xml:space="preserve"> </w:t>
      </w:r>
      <w:r>
        <w:t>journals:</w:t>
      </w:r>
      <w:r>
        <w:rPr>
          <w:spacing w:val="-4"/>
        </w:rPr>
        <w:t xml:space="preserve"> </w:t>
      </w:r>
      <w:r>
        <w:t>A</w:t>
      </w:r>
      <w:r>
        <w:rPr>
          <w:spacing w:val="-4"/>
        </w:rPr>
        <w:t xml:space="preserve"> </w:t>
      </w:r>
      <w:r>
        <w:t>model</w:t>
      </w:r>
      <w:r>
        <w:rPr>
          <w:spacing w:val="-4"/>
        </w:rPr>
        <w:t xml:space="preserve"> </w:t>
      </w:r>
      <w:r>
        <w:t>for</w:t>
      </w:r>
      <w:r>
        <w:rPr>
          <w:spacing w:val="-4"/>
        </w:rPr>
        <w:t xml:space="preserve"> </w:t>
      </w:r>
      <w:r>
        <w:t>providing</w:t>
      </w:r>
      <w:r>
        <w:rPr>
          <w:spacing w:val="-5"/>
        </w:rPr>
        <w:t xml:space="preserve"> </w:t>
      </w:r>
      <w:r>
        <w:t xml:space="preserve">psychotherapeutic interventions using the Internet. </w:t>
      </w:r>
      <w:r>
        <w:rPr>
          <w:i/>
        </w:rPr>
        <w:t xml:space="preserve">CyberPsychology &amp; Behavior, 2, </w:t>
      </w:r>
      <w:r>
        <w:t>213–221.</w:t>
      </w:r>
    </w:p>
    <w:p w14:paraId="5A0A66E5" w14:textId="77777777" w:rsidR="005B323A" w:rsidRDefault="0026499D">
      <w:pPr>
        <w:pStyle w:val="BodyText"/>
        <w:ind w:left="220"/>
      </w:pPr>
      <w:r>
        <w:t>Childress,</w:t>
      </w:r>
      <w:r>
        <w:rPr>
          <w:spacing w:val="-5"/>
        </w:rPr>
        <w:t xml:space="preserve"> </w:t>
      </w:r>
      <w:r>
        <w:t>C.</w:t>
      </w:r>
      <w:r>
        <w:rPr>
          <w:spacing w:val="-2"/>
        </w:rPr>
        <w:t xml:space="preserve"> </w:t>
      </w:r>
      <w:r>
        <w:t>A.</w:t>
      </w:r>
      <w:r>
        <w:rPr>
          <w:spacing w:val="-2"/>
        </w:rPr>
        <w:t xml:space="preserve"> </w:t>
      </w:r>
      <w:r>
        <w:t>(2000).</w:t>
      </w:r>
      <w:r>
        <w:rPr>
          <w:spacing w:val="-2"/>
        </w:rPr>
        <w:t xml:space="preserve"> </w:t>
      </w:r>
      <w:r>
        <w:t>Ethical</w:t>
      </w:r>
      <w:r>
        <w:rPr>
          <w:spacing w:val="-2"/>
        </w:rPr>
        <w:t xml:space="preserve"> </w:t>
      </w:r>
      <w:r>
        <w:t>issues</w:t>
      </w:r>
      <w:r>
        <w:rPr>
          <w:spacing w:val="-2"/>
        </w:rPr>
        <w:t xml:space="preserve"> </w:t>
      </w:r>
      <w:r>
        <w:t>in</w:t>
      </w:r>
      <w:r>
        <w:rPr>
          <w:spacing w:val="-2"/>
        </w:rPr>
        <w:t xml:space="preserve"> </w:t>
      </w:r>
      <w:r>
        <w:t>providing</w:t>
      </w:r>
      <w:r>
        <w:rPr>
          <w:spacing w:val="-4"/>
        </w:rPr>
        <w:t xml:space="preserve"> </w:t>
      </w:r>
      <w:r>
        <w:t>online</w:t>
      </w:r>
      <w:r>
        <w:rPr>
          <w:spacing w:val="-3"/>
        </w:rPr>
        <w:t xml:space="preserve"> </w:t>
      </w:r>
      <w:r>
        <w:t>psychotherapeutic</w:t>
      </w:r>
      <w:r>
        <w:rPr>
          <w:spacing w:val="-3"/>
        </w:rPr>
        <w:t xml:space="preserve"> </w:t>
      </w:r>
      <w:r>
        <w:rPr>
          <w:spacing w:val="-2"/>
        </w:rPr>
        <w:t>interventions.</w:t>
      </w:r>
    </w:p>
    <w:p w14:paraId="5C1A51E8" w14:textId="77777777" w:rsidR="005B323A" w:rsidRDefault="0026499D">
      <w:pPr>
        <w:ind w:left="667"/>
        <w:rPr>
          <w:sz w:val="24"/>
        </w:rPr>
      </w:pPr>
      <w:r>
        <w:rPr>
          <w:i/>
          <w:sz w:val="24"/>
        </w:rPr>
        <w:t>Journal</w:t>
      </w:r>
      <w:r>
        <w:rPr>
          <w:i/>
          <w:spacing w:val="-3"/>
          <w:sz w:val="24"/>
        </w:rPr>
        <w:t xml:space="preserve"> </w:t>
      </w:r>
      <w:r>
        <w:rPr>
          <w:i/>
          <w:sz w:val="24"/>
        </w:rPr>
        <w:t>of</w:t>
      </w:r>
      <w:r>
        <w:rPr>
          <w:i/>
          <w:spacing w:val="-2"/>
          <w:sz w:val="24"/>
        </w:rPr>
        <w:t xml:space="preserve"> </w:t>
      </w:r>
      <w:r>
        <w:rPr>
          <w:i/>
          <w:sz w:val="24"/>
        </w:rPr>
        <w:t>Medical</w:t>
      </w:r>
      <w:r>
        <w:rPr>
          <w:i/>
          <w:spacing w:val="-2"/>
          <w:sz w:val="24"/>
        </w:rPr>
        <w:t xml:space="preserve"> </w:t>
      </w:r>
      <w:r>
        <w:rPr>
          <w:i/>
          <w:sz w:val="24"/>
        </w:rPr>
        <w:t>Internet</w:t>
      </w:r>
      <w:r>
        <w:rPr>
          <w:i/>
          <w:spacing w:val="-2"/>
          <w:sz w:val="24"/>
        </w:rPr>
        <w:t xml:space="preserve"> </w:t>
      </w:r>
      <w:r>
        <w:rPr>
          <w:i/>
          <w:sz w:val="24"/>
        </w:rPr>
        <w:t>Research,</w:t>
      </w:r>
      <w:r>
        <w:rPr>
          <w:i/>
          <w:spacing w:val="-2"/>
          <w:sz w:val="24"/>
        </w:rPr>
        <w:t xml:space="preserve"> </w:t>
      </w:r>
      <w:r>
        <w:rPr>
          <w:i/>
          <w:sz w:val="24"/>
        </w:rPr>
        <w:t>2,</w:t>
      </w:r>
      <w:r>
        <w:rPr>
          <w:i/>
          <w:spacing w:val="-1"/>
          <w:sz w:val="24"/>
        </w:rPr>
        <w:t xml:space="preserve"> </w:t>
      </w:r>
      <w:r>
        <w:rPr>
          <w:spacing w:val="-5"/>
          <w:sz w:val="24"/>
        </w:rPr>
        <w:t>E5.</w:t>
      </w:r>
    </w:p>
    <w:p w14:paraId="78C50EA4" w14:textId="77777777" w:rsidR="005B323A" w:rsidRDefault="0026499D">
      <w:pPr>
        <w:spacing w:before="120"/>
        <w:ind w:left="667" w:right="265" w:hanging="447"/>
        <w:rPr>
          <w:sz w:val="24"/>
        </w:rPr>
      </w:pPr>
      <w:r>
        <w:rPr>
          <w:sz w:val="24"/>
        </w:rPr>
        <w:t>Chinman, M., Hassell, J., Magnabosco, J., Nowlin-Finch, N., Marusak, S., &amp; Young, A. S. (2007).</w:t>
      </w:r>
      <w:r>
        <w:rPr>
          <w:spacing w:val="-4"/>
          <w:sz w:val="24"/>
        </w:rPr>
        <w:t xml:space="preserve"> </w:t>
      </w:r>
      <w:r>
        <w:rPr>
          <w:sz w:val="24"/>
        </w:rPr>
        <w:t>The</w:t>
      </w:r>
      <w:r>
        <w:rPr>
          <w:spacing w:val="-5"/>
          <w:sz w:val="24"/>
        </w:rPr>
        <w:t xml:space="preserve"> </w:t>
      </w:r>
      <w:r>
        <w:rPr>
          <w:sz w:val="24"/>
        </w:rPr>
        <w:t>feasibility</w:t>
      </w:r>
      <w:r>
        <w:rPr>
          <w:spacing w:val="-9"/>
          <w:sz w:val="24"/>
        </w:rPr>
        <w:t xml:space="preserve"> </w:t>
      </w:r>
      <w:r>
        <w:rPr>
          <w:sz w:val="24"/>
        </w:rPr>
        <w:t>of</w:t>
      </w:r>
      <w:r>
        <w:rPr>
          <w:spacing w:val="-3"/>
          <w:sz w:val="24"/>
        </w:rPr>
        <w:t xml:space="preserve"> </w:t>
      </w:r>
      <w:r>
        <w:rPr>
          <w:sz w:val="24"/>
        </w:rPr>
        <w:t>computerized</w:t>
      </w:r>
      <w:r>
        <w:rPr>
          <w:spacing w:val="-4"/>
          <w:sz w:val="24"/>
        </w:rPr>
        <w:t xml:space="preserve"> </w:t>
      </w:r>
      <w:r>
        <w:rPr>
          <w:sz w:val="24"/>
        </w:rPr>
        <w:t>patient</w:t>
      </w:r>
      <w:r>
        <w:rPr>
          <w:spacing w:val="-4"/>
          <w:sz w:val="24"/>
        </w:rPr>
        <w:t xml:space="preserve"> </w:t>
      </w:r>
      <w:r>
        <w:rPr>
          <w:sz w:val="24"/>
        </w:rPr>
        <w:t>self-assessment</w:t>
      </w:r>
      <w:r>
        <w:rPr>
          <w:spacing w:val="-4"/>
          <w:sz w:val="24"/>
        </w:rPr>
        <w:t xml:space="preserve"> </w:t>
      </w:r>
      <w:r>
        <w:rPr>
          <w:sz w:val="24"/>
        </w:rPr>
        <w:t>at</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 xml:space="preserve">clinics. </w:t>
      </w:r>
      <w:r>
        <w:rPr>
          <w:i/>
          <w:sz w:val="24"/>
        </w:rPr>
        <w:t xml:space="preserve">Administration and Policy in Mental Health, 34, </w:t>
      </w:r>
      <w:r>
        <w:rPr>
          <w:sz w:val="24"/>
        </w:rPr>
        <w:t>401–409.</w:t>
      </w:r>
    </w:p>
    <w:p w14:paraId="3ACF8FDB" w14:textId="77777777" w:rsidR="005B323A" w:rsidRDefault="005B323A">
      <w:pPr>
        <w:rPr>
          <w:sz w:val="24"/>
        </w:rPr>
        <w:sectPr w:rsidR="005B323A">
          <w:pgSz w:w="12240" w:h="15840"/>
          <w:pgMar w:top="1300" w:right="1220" w:bottom="1080" w:left="1220" w:header="722" w:footer="887" w:gutter="0"/>
          <w:cols w:space="720"/>
        </w:sectPr>
      </w:pPr>
    </w:p>
    <w:p w14:paraId="47CE9C26" w14:textId="77777777" w:rsidR="005B323A" w:rsidRDefault="0026499D">
      <w:pPr>
        <w:pStyle w:val="BodyText"/>
        <w:spacing w:before="124"/>
        <w:ind w:left="666" w:hanging="447"/>
      </w:pPr>
      <w:r>
        <w:lastRenderedPageBreak/>
        <w:t>Chinman, M., Tremain, B., Imm, P., &amp; Wandersman, A. (2009). Strengthening prevention performance</w:t>
      </w:r>
      <w:r>
        <w:rPr>
          <w:spacing w:val="-5"/>
        </w:rPr>
        <w:t xml:space="preserve"> </w:t>
      </w:r>
      <w:r>
        <w:t>using</w:t>
      </w:r>
      <w:r>
        <w:rPr>
          <w:spacing w:val="-7"/>
        </w:rPr>
        <w:t xml:space="preserve"> </w:t>
      </w:r>
      <w:r>
        <w:t>technology:</w:t>
      </w:r>
      <w:r>
        <w:rPr>
          <w:spacing w:val="-4"/>
        </w:rPr>
        <w:t xml:space="preserve"> </w:t>
      </w:r>
      <w:r>
        <w:t>A</w:t>
      </w:r>
      <w:r>
        <w:rPr>
          <w:spacing w:val="-4"/>
        </w:rPr>
        <w:t xml:space="preserve"> </w:t>
      </w:r>
      <w:r>
        <w:t>formative</w:t>
      </w:r>
      <w:r>
        <w:rPr>
          <w:spacing w:val="-5"/>
        </w:rPr>
        <w:t xml:space="preserve"> </w:t>
      </w:r>
      <w:r>
        <w:t>evaluation</w:t>
      </w:r>
      <w:r>
        <w:rPr>
          <w:spacing w:val="-4"/>
        </w:rPr>
        <w:t xml:space="preserve"> </w:t>
      </w:r>
      <w:r>
        <w:t>of</w:t>
      </w:r>
      <w:r>
        <w:rPr>
          <w:spacing w:val="-5"/>
        </w:rPr>
        <w:t xml:space="preserve"> </w:t>
      </w:r>
      <w:r>
        <w:t>interactive getting</w:t>
      </w:r>
      <w:r>
        <w:rPr>
          <w:spacing w:val="-6"/>
        </w:rPr>
        <w:t xml:space="preserve"> </w:t>
      </w:r>
      <w:r>
        <w:t>to</w:t>
      </w:r>
      <w:r>
        <w:rPr>
          <w:spacing w:val="-4"/>
        </w:rPr>
        <w:t xml:space="preserve"> </w:t>
      </w:r>
      <w:r>
        <w:t>outco</w:t>
      </w:r>
      <w:r>
        <w:t xml:space="preserve">mes. </w:t>
      </w:r>
      <w:r>
        <w:rPr>
          <w:i/>
        </w:rPr>
        <w:t xml:space="preserve">American Journal of Orthopsychiatry, 79, </w:t>
      </w:r>
      <w:r>
        <w:t>469–481.</w:t>
      </w:r>
    </w:p>
    <w:p w14:paraId="5C49449B" w14:textId="77777777" w:rsidR="005B323A" w:rsidRDefault="0026499D">
      <w:pPr>
        <w:spacing w:before="120"/>
        <w:ind w:left="666" w:hanging="447"/>
        <w:rPr>
          <w:sz w:val="24"/>
        </w:rPr>
      </w:pPr>
      <w:r>
        <w:rPr>
          <w:sz w:val="24"/>
        </w:rPr>
        <w:t>Chipps, J., Brysiewicz, P., &amp; Mars, M. (2012). Effectiveness and feasibility of telepsychiatry in resource</w:t>
      </w:r>
      <w:r>
        <w:rPr>
          <w:spacing w:val="-5"/>
          <w:sz w:val="24"/>
        </w:rPr>
        <w:t xml:space="preserve"> </w:t>
      </w:r>
      <w:r>
        <w:rPr>
          <w:sz w:val="24"/>
        </w:rPr>
        <w:t>constrained</w:t>
      </w:r>
      <w:r>
        <w:rPr>
          <w:spacing w:val="-4"/>
          <w:sz w:val="24"/>
        </w:rPr>
        <w:t xml:space="preserve"> </w:t>
      </w:r>
      <w:r>
        <w:rPr>
          <w:sz w:val="24"/>
        </w:rPr>
        <w:t>environments? A</w:t>
      </w:r>
      <w:r>
        <w:rPr>
          <w:spacing w:val="-4"/>
          <w:sz w:val="24"/>
        </w:rPr>
        <w:t xml:space="preserve"> </w:t>
      </w:r>
      <w:r>
        <w:rPr>
          <w:sz w:val="24"/>
        </w:rPr>
        <w:t>systematic</w:t>
      </w:r>
      <w:r>
        <w:rPr>
          <w:spacing w:val="-5"/>
          <w:sz w:val="24"/>
        </w:rPr>
        <w:t xml:space="preserve"> </w:t>
      </w:r>
      <w:r>
        <w:rPr>
          <w:sz w:val="24"/>
        </w:rPr>
        <w:t>review</w:t>
      </w:r>
      <w:r>
        <w:rPr>
          <w:spacing w:val="-5"/>
          <w:sz w:val="24"/>
        </w:rPr>
        <w:t xml:space="preserve"> </w:t>
      </w:r>
      <w:r>
        <w:rPr>
          <w:sz w:val="24"/>
        </w:rPr>
        <w:t>of</w:t>
      </w:r>
      <w:r>
        <w:rPr>
          <w:spacing w:val="-4"/>
          <w:sz w:val="24"/>
        </w:rPr>
        <w:t xml:space="preserve"> </w:t>
      </w:r>
      <w:r>
        <w:rPr>
          <w:sz w:val="24"/>
        </w:rPr>
        <w:t>the</w:t>
      </w:r>
      <w:r>
        <w:rPr>
          <w:spacing w:val="-3"/>
          <w:sz w:val="24"/>
        </w:rPr>
        <w:t xml:space="preserve"> </w:t>
      </w:r>
      <w:r>
        <w:rPr>
          <w:sz w:val="24"/>
        </w:rPr>
        <w:t xml:space="preserve">evidence. </w:t>
      </w:r>
      <w:r>
        <w:rPr>
          <w:i/>
          <w:sz w:val="24"/>
        </w:rPr>
        <w:t>African</w:t>
      </w:r>
      <w:r>
        <w:rPr>
          <w:i/>
          <w:spacing w:val="-4"/>
          <w:sz w:val="24"/>
        </w:rPr>
        <w:t xml:space="preserve"> </w:t>
      </w:r>
      <w:r>
        <w:rPr>
          <w:i/>
          <w:sz w:val="24"/>
        </w:rPr>
        <w:t>Journal</w:t>
      </w:r>
      <w:r>
        <w:rPr>
          <w:i/>
          <w:spacing w:val="-4"/>
          <w:sz w:val="24"/>
        </w:rPr>
        <w:t xml:space="preserve"> </w:t>
      </w:r>
      <w:r>
        <w:rPr>
          <w:i/>
          <w:sz w:val="24"/>
        </w:rPr>
        <w:t xml:space="preserve">of Psychiatry (Johannesburg), 15, </w:t>
      </w:r>
      <w:r>
        <w:rPr>
          <w:sz w:val="24"/>
        </w:rPr>
        <w:t>235–243.</w:t>
      </w:r>
    </w:p>
    <w:p w14:paraId="01D9D03E" w14:textId="77777777" w:rsidR="005B323A" w:rsidRDefault="0026499D">
      <w:pPr>
        <w:spacing w:before="120"/>
        <w:ind w:left="666" w:hanging="447"/>
        <w:rPr>
          <w:sz w:val="24"/>
        </w:rPr>
      </w:pPr>
      <w:r>
        <w:rPr>
          <w:sz w:val="24"/>
        </w:rPr>
        <w:t xml:space="preserve">Chipps, J., Ramlall, S., &amp; </w:t>
      </w:r>
      <w:r>
        <w:rPr>
          <w:sz w:val="24"/>
        </w:rPr>
        <w:t>Mars, M. (2012). Practice guidelines for videoconference-based telepsychiatry</w:t>
      </w:r>
      <w:r>
        <w:rPr>
          <w:spacing w:val="-9"/>
          <w:sz w:val="24"/>
        </w:rPr>
        <w:t xml:space="preserve"> </w:t>
      </w:r>
      <w:r>
        <w:rPr>
          <w:sz w:val="24"/>
        </w:rPr>
        <w:t>in</w:t>
      </w:r>
      <w:r>
        <w:rPr>
          <w:spacing w:val="-4"/>
          <w:sz w:val="24"/>
        </w:rPr>
        <w:t xml:space="preserve"> </w:t>
      </w:r>
      <w:r>
        <w:rPr>
          <w:sz w:val="24"/>
        </w:rPr>
        <w:t>South</w:t>
      </w:r>
      <w:r>
        <w:rPr>
          <w:spacing w:val="-4"/>
          <w:sz w:val="24"/>
        </w:rPr>
        <w:t xml:space="preserve"> </w:t>
      </w:r>
      <w:r>
        <w:rPr>
          <w:sz w:val="24"/>
        </w:rPr>
        <w:t>Africa.</w:t>
      </w:r>
      <w:r>
        <w:rPr>
          <w:spacing w:val="-4"/>
          <w:sz w:val="24"/>
        </w:rPr>
        <w:t xml:space="preserve"> </w:t>
      </w:r>
      <w:r>
        <w:rPr>
          <w:i/>
          <w:sz w:val="24"/>
        </w:rPr>
        <w:t>African</w:t>
      </w:r>
      <w:r>
        <w:rPr>
          <w:i/>
          <w:spacing w:val="-3"/>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Psychiatry</w:t>
      </w:r>
      <w:r>
        <w:rPr>
          <w:i/>
          <w:spacing w:val="-3"/>
          <w:sz w:val="24"/>
        </w:rPr>
        <w:t xml:space="preserve"> </w:t>
      </w:r>
      <w:r>
        <w:rPr>
          <w:i/>
          <w:sz w:val="24"/>
        </w:rPr>
        <w:t>(Johannesburg),</w:t>
      </w:r>
      <w:r>
        <w:rPr>
          <w:i/>
          <w:spacing w:val="-5"/>
          <w:sz w:val="24"/>
        </w:rPr>
        <w:t xml:space="preserve"> </w:t>
      </w:r>
      <w:r>
        <w:rPr>
          <w:i/>
          <w:sz w:val="24"/>
        </w:rPr>
        <w:t>15,</w:t>
      </w:r>
      <w:r>
        <w:rPr>
          <w:i/>
          <w:spacing w:val="-3"/>
          <w:sz w:val="24"/>
        </w:rPr>
        <w:t xml:space="preserve"> </w:t>
      </w:r>
      <w:r>
        <w:rPr>
          <w:sz w:val="24"/>
        </w:rPr>
        <w:t>271–282.</w:t>
      </w:r>
    </w:p>
    <w:p w14:paraId="1C169D83" w14:textId="77777777" w:rsidR="005B323A" w:rsidRDefault="0026499D">
      <w:pPr>
        <w:pStyle w:val="BodyText"/>
        <w:ind w:left="666" w:hanging="447"/>
      </w:pPr>
      <w:r>
        <w:t>Chirban,</w:t>
      </w:r>
      <w:r>
        <w:rPr>
          <w:spacing w:val="-3"/>
        </w:rPr>
        <w:t xml:space="preserve"> </w:t>
      </w:r>
      <w:r>
        <w:t>J.</w:t>
      </w:r>
      <w:r>
        <w:rPr>
          <w:spacing w:val="-3"/>
        </w:rPr>
        <w:t xml:space="preserve"> </w:t>
      </w:r>
      <w:r>
        <w:t>T.</w:t>
      </w:r>
      <w:r>
        <w:rPr>
          <w:spacing w:val="-3"/>
        </w:rPr>
        <w:t xml:space="preserve"> </w:t>
      </w:r>
      <w:r>
        <w:t>(2006).</w:t>
      </w:r>
      <w:r>
        <w:rPr>
          <w:spacing w:val="-1"/>
        </w:rPr>
        <w:t xml:space="preserve"> </w:t>
      </w:r>
      <w:r>
        <w:t>Integrative</w:t>
      </w:r>
      <w:r>
        <w:rPr>
          <w:spacing w:val="-3"/>
        </w:rPr>
        <w:t xml:space="preserve"> </w:t>
      </w:r>
      <w:r>
        <w:t>strategies</w:t>
      </w:r>
      <w:r>
        <w:rPr>
          <w:spacing w:val="-3"/>
        </w:rPr>
        <w:t xml:space="preserve"> </w:t>
      </w:r>
      <w:r>
        <w:t>for</w:t>
      </w:r>
      <w:r>
        <w:rPr>
          <w:spacing w:val="-3"/>
        </w:rPr>
        <w:t xml:space="preserve"> </w:t>
      </w:r>
      <w:r>
        <w:t>treating</w:t>
      </w:r>
      <w:r>
        <w:rPr>
          <w:spacing w:val="-2"/>
        </w:rPr>
        <w:t xml:space="preserve"> </w:t>
      </w:r>
      <w:r>
        <w:t>Internet</w:t>
      </w:r>
      <w:r>
        <w:rPr>
          <w:spacing w:val="-3"/>
        </w:rPr>
        <w:t xml:space="preserve"> </w:t>
      </w:r>
      <w:r>
        <w:t>sexuality:</w:t>
      </w:r>
      <w:r>
        <w:rPr>
          <w:spacing w:val="-1"/>
        </w:rPr>
        <w:t xml:space="preserve"> </w:t>
      </w:r>
      <w:r>
        <w:t>A</w:t>
      </w:r>
      <w:r>
        <w:rPr>
          <w:spacing w:val="-4"/>
        </w:rPr>
        <w:t xml:space="preserve"> </w:t>
      </w:r>
      <w:r>
        <w:t>case</w:t>
      </w:r>
      <w:r>
        <w:rPr>
          <w:spacing w:val="-4"/>
        </w:rPr>
        <w:t xml:space="preserve"> </w:t>
      </w:r>
      <w:r>
        <w:t>study</w:t>
      </w:r>
      <w:r>
        <w:rPr>
          <w:spacing w:val="-8"/>
        </w:rPr>
        <w:t xml:space="preserve"> </w:t>
      </w:r>
      <w:r>
        <w:t xml:space="preserve">of paraphilias. </w:t>
      </w:r>
      <w:r>
        <w:rPr>
          <w:i/>
        </w:rPr>
        <w:t xml:space="preserve">Clinical Case Studies, 5, </w:t>
      </w:r>
      <w:r>
        <w:t>126–141.</w:t>
      </w:r>
    </w:p>
    <w:p w14:paraId="2AA56CE8" w14:textId="77777777" w:rsidR="005B323A" w:rsidRDefault="0026499D">
      <w:pPr>
        <w:spacing w:before="121"/>
        <w:ind w:left="666" w:right="150" w:hanging="447"/>
        <w:rPr>
          <w:sz w:val="24"/>
        </w:rPr>
      </w:pPr>
      <w:r>
        <w:rPr>
          <w:sz w:val="24"/>
        </w:rPr>
        <w:t>Chiu, T., Marziali, E., Colantonio, A., Carswell, A., Gruneir, M., Tang, M., &amp; Eysenbach, G. (2009). Internet-based caregiver support for Chinese Canadians taking care of a family member</w:t>
      </w:r>
      <w:r>
        <w:rPr>
          <w:spacing w:val="-4"/>
          <w:sz w:val="24"/>
        </w:rPr>
        <w:t xml:space="preserve"> </w:t>
      </w:r>
      <w:r>
        <w:rPr>
          <w:sz w:val="24"/>
        </w:rPr>
        <w:t>with</w:t>
      </w:r>
      <w:r>
        <w:rPr>
          <w:spacing w:val="-4"/>
          <w:sz w:val="24"/>
        </w:rPr>
        <w:t xml:space="preserve"> </w:t>
      </w:r>
      <w:r>
        <w:rPr>
          <w:sz w:val="24"/>
        </w:rPr>
        <w:t>Alzheimer</w:t>
      </w:r>
      <w:r>
        <w:rPr>
          <w:spacing w:val="-3"/>
          <w:sz w:val="24"/>
        </w:rPr>
        <w:t xml:space="preserve"> </w:t>
      </w:r>
      <w:r>
        <w:rPr>
          <w:sz w:val="24"/>
        </w:rPr>
        <w:t>dis</w:t>
      </w:r>
      <w:r>
        <w:rPr>
          <w:sz w:val="24"/>
        </w:rPr>
        <w:t>ease</w:t>
      </w:r>
      <w:r>
        <w:rPr>
          <w:spacing w:val="-5"/>
          <w:sz w:val="24"/>
        </w:rPr>
        <w:t xml:space="preserve"> </w:t>
      </w:r>
      <w:r>
        <w:rPr>
          <w:sz w:val="24"/>
        </w:rPr>
        <w:t>and</w:t>
      </w:r>
      <w:r>
        <w:rPr>
          <w:spacing w:val="-4"/>
          <w:sz w:val="24"/>
        </w:rPr>
        <w:t xml:space="preserve"> </w:t>
      </w:r>
      <w:r>
        <w:rPr>
          <w:sz w:val="24"/>
        </w:rPr>
        <w:t>related</w:t>
      </w:r>
      <w:r>
        <w:rPr>
          <w:spacing w:val="-4"/>
          <w:sz w:val="24"/>
        </w:rPr>
        <w:t xml:space="preserve"> </w:t>
      </w:r>
      <w:r>
        <w:rPr>
          <w:sz w:val="24"/>
        </w:rPr>
        <w:t>dementia.</w:t>
      </w:r>
      <w:r>
        <w:rPr>
          <w:spacing w:val="-1"/>
          <w:sz w:val="24"/>
        </w:rPr>
        <w:t xml:space="preserve"> </w:t>
      </w:r>
      <w:r>
        <w:rPr>
          <w:i/>
          <w:sz w:val="24"/>
        </w:rPr>
        <w:t>Canadian</w:t>
      </w:r>
      <w:r>
        <w:rPr>
          <w:i/>
          <w:spacing w:val="-4"/>
          <w:sz w:val="24"/>
        </w:rPr>
        <w:t xml:space="preserve"> </w:t>
      </w:r>
      <w:r>
        <w:rPr>
          <w:i/>
          <w:sz w:val="24"/>
        </w:rPr>
        <w:t>Journal</w:t>
      </w:r>
      <w:r>
        <w:rPr>
          <w:i/>
          <w:spacing w:val="-4"/>
          <w:sz w:val="24"/>
        </w:rPr>
        <w:t xml:space="preserve"> </w:t>
      </w:r>
      <w:r>
        <w:rPr>
          <w:i/>
          <w:sz w:val="24"/>
        </w:rPr>
        <w:t>on</w:t>
      </w:r>
      <w:r>
        <w:rPr>
          <w:i/>
          <w:spacing w:val="-4"/>
          <w:sz w:val="24"/>
        </w:rPr>
        <w:t xml:space="preserve"> </w:t>
      </w:r>
      <w:r>
        <w:rPr>
          <w:i/>
          <w:sz w:val="24"/>
        </w:rPr>
        <w:t>Aging/La</w:t>
      </w:r>
      <w:r>
        <w:rPr>
          <w:i/>
          <w:spacing w:val="-4"/>
          <w:sz w:val="24"/>
        </w:rPr>
        <w:t xml:space="preserve"> </w:t>
      </w:r>
      <w:r>
        <w:rPr>
          <w:i/>
          <w:sz w:val="24"/>
        </w:rPr>
        <w:t xml:space="preserve">Revue Canadienne du Vieillissement, 28, </w:t>
      </w:r>
      <w:r>
        <w:rPr>
          <w:sz w:val="24"/>
        </w:rPr>
        <w:t>323–336.</w:t>
      </w:r>
    </w:p>
    <w:p w14:paraId="274FC13F" w14:textId="77777777" w:rsidR="005B323A" w:rsidRDefault="0026499D">
      <w:pPr>
        <w:pStyle w:val="BodyText"/>
        <w:ind w:left="666" w:right="220" w:hanging="447"/>
      </w:pPr>
      <w:r>
        <w:t>Cho, J. H., Lee, H. C., Lim, D. J., Kwon, H. S., &amp; Yoon, K. H. (2009). Mobile communication using</w:t>
      </w:r>
      <w:r>
        <w:rPr>
          <w:spacing w:val="-5"/>
        </w:rPr>
        <w:t xml:space="preserve"> </w:t>
      </w:r>
      <w:r>
        <w:t>a</w:t>
      </w:r>
      <w:r>
        <w:rPr>
          <w:spacing w:val="-4"/>
        </w:rPr>
        <w:t xml:space="preserve"> </w:t>
      </w:r>
      <w:r>
        <w:t>mobile</w:t>
      </w:r>
      <w:r>
        <w:rPr>
          <w:spacing w:val="-3"/>
        </w:rPr>
        <w:t xml:space="preserve"> </w:t>
      </w:r>
      <w:r>
        <w:t>phone</w:t>
      </w:r>
      <w:r>
        <w:rPr>
          <w:spacing w:val="-5"/>
        </w:rPr>
        <w:t xml:space="preserve"> </w:t>
      </w:r>
      <w:r>
        <w:t>with</w:t>
      </w:r>
      <w:r>
        <w:rPr>
          <w:spacing w:val="-3"/>
        </w:rPr>
        <w:t xml:space="preserve"> </w:t>
      </w:r>
      <w:r>
        <w:t>a</w:t>
      </w:r>
      <w:r>
        <w:rPr>
          <w:spacing w:val="-4"/>
        </w:rPr>
        <w:t xml:space="preserve"> </w:t>
      </w:r>
      <w:r>
        <w:t>glucometer</w:t>
      </w:r>
      <w:r>
        <w:rPr>
          <w:spacing w:val="-2"/>
        </w:rPr>
        <w:t xml:space="preserve"> </w:t>
      </w:r>
      <w:r>
        <w:t>for</w:t>
      </w:r>
      <w:r>
        <w:rPr>
          <w:spacing w:val="-3"/>
        </w:rPr>
        <w:t xml:space="preserve"> </w:t>
      </w:r>
      <w:r>
        <w:t>glucose</w:t>
      </w:r>
      <w:r>
        <w:rPr>
          <w:spacing w:val="-4"/>
        </w:rPr>
        <w:t xml:space="preserve"> </w:t>
      </w:r>
      <w:r>
        <w:t>control</w:t>
      </w:r>
      <w:r>
        <w:rPr>
          <w:spacing w:val="-3"/>
        </w:rPr>
        <w:t xml:space="preserve"> </w:t>
      </w:r>
      <w:r>
        <w:t>in</w:t>
      </w:r>
      <w:r>
        <w:rPr>
          <w:spacing w:val="-3"/>
        </w:rPr>
        <w:t xml:space="preserve"> </w:t>
      </w:r>
      <w:r>
        <w:t>Type</w:t>
      </w:r>
      <w:r>
        <w:rPr>
          <w:spacing w:val="-4"/>
        </w:rPr>
        <w:t xml:space="preserve"> </w:t>
      </w:r>
      <w:r>
        <w:t>2</w:t>
      </w:r>
      <w:r>
        <w:rPr>
          <w:spacing w:val="-3"/>
        </w:rPr>
        <w:t xml:space="preserve"> </w:t>
      </w:r>
      <w:r>
        <w:t>patients</w:t>
      </w:r>
      <w:r>
        <w:rPr>
          <w:spacing w:val="-3"/>
        </w:rPr>
        <w:t xml:space="preserve"> </w:t>
      </w:r>
      <w:r>
        <w:t>with</w:t>
      </w:r>
      <w:r>
        <w:rPr>
          <w:spacing w:val="-3"/>
        </w:rPr>
        <w:t xml:space="preserve"> </w:t>
      </w:r>
      <w:r>
        <w:t xml:space="preserve">diabetes: as effective as an Internet-based glucose monitoring system. </w:t>
      </w:r>
      <w:r>
        <w:rPr>
          <w:i/>
        </w:rPr>
        <w:t xml:space="preserve">Journal of Telemedicine and Telecare, 15, </w:t>
      </w:r>
      <w:r>
        <w:t>77–82.</w:t>
      </w:r>
    </w:p>
    <w:p w14:paraId="39B553DF" w14:textId="77777777" w:rsidR="005B323A" w:rsidRDefault="0026499D">
      <w:pPr>
        <w:pStyle w:val="BodyText"/>
        <w:ind w:left="666" w:right="163" w:hanging="447"/>
      </w:pPr>
      <w:r>
        <w:t>Choi,</w:t>
      </w:r>
      <w:r>
        <w:rPr>
          <w:spacing w:val="-1"/>
        </w:rPr>
        <w:t xml:space="preserve"> </w:t>
      </w:r>
      <w:r>
        <w:t>I.,</w:t>
      </w:r>
      <w:r>
        <w:rPr>
          <w:spacing w:val="-1"/>
        </w:rPr>
        <w:t xml:space="preserve"> </w:t>
      </w:r>
      <w:r>
        <w:t>Zou,</w:t>
      </w:r>
      <w:r>
        <w:rPr>
          <w:spacing w:val="-3"/>
        </w:rPr>
        <w:t xml:space="preserve"> </w:t>
      </w:r>
      <w:r>
        <w:t>J.,</w:t>
      </w:r>
      <w:r>
        <w:rPr>
          <w:spacing w:val="-3"/>
        </w:rPr>
        <w:t xml:space="preserve"> </w:t>
      </w:r>
      <w:r>
        <w:t>Titov,</w:t>
      </w:r>
      <w:r>
        <w:rPr>
          <w:spacing w:val="-3"/>
        </w:rPr>
        <w:t xml:space="preserve"> </w:t>
      </w:r>
      <w:r>
        <w:t>N.,</w:t>
      </w:r>
      <w:r>
        <w:rPr>
          <w:spacing w:val="-3"/>
        </w:rPr>
        <w:t xml:space="preserve"> </w:t>
      </w:r>
      <w:r>
        <w:t>Dear,</w:t>
      </w:r>
      <w:r>
        <w:rPr>
          <w:spacing w:val="-2"/>
        </w:rPr>
        <w:t xml:space="preserve"> </w:t>
      </w:r>
      <w:r>
        <w:t>B.</w:t>
      </w:r>
      <w:r>
        <w:rPr>
          <w:spacing w:val="-1"/>
        </w:rPr>
        <w:t xml:space="preserve"> </w:t>
      </w:r>
      <w:r>
        <w:t>F.,</w:t>
      </w:r>
      <w:r>
        <w:rPr>
          <w:spacing w:val="-1"/>
        </w:rPr>
        <w:t xml:space="preserve"> </w:t>
      </w:r>
      <w:r>
        <w:t>Li,</w:t>
      </w:r>
      <w:r>
        <w:rPr>
          <w:spacing w:val="-3"/>
        </w:rPr>
        <w:t xml:space="preserve"> </w:t>
      </w:r>
      <w:r>
        <w:t>S.,</w:t>
      </w:r>
      <w:r>
        <w:rPr>
          <w:spacing w:val="-3"/>
        </w:rPr>
        <w:t xml:space="preserve"> </w:t>
      </w:r>
      <w:r>
        <w:t>Johnston,</w:t>
      </w:r>
      <w:r>
        <w:rPr>
          <w:spacing w:val="-1"/>
        </w:rPr>
        <w:t xml:space="preserve"> </w:t>
      </w:r>
      <w:r>
        <w:t>L.,</w:t>
      </w:r>
      <w:r>
        <w:rPr>
          <w:spacing w:val="-3"/>
        </w:rPr>
        <w:t xml:space="preserve"> </w:t>
      </w:r>
      <w:r>
        <w:t>…</w:t>
      </w:r>
      <w:r>
        <w:rPr>
          <w:spacing w:val="-3"/>
        </w:rPr>
        <w:t xml:space="preserve"> </w:t>
      </w:r>
      <w:r>
        <w:t>Hunt,</w:t>
      </w:r>
      <w:r>
        <w:rPr>
          <w:spacing w:val="-3"/>
        </w:rPr>
        <w:t xml:space="preserve"> </w:t>
      </w:r>
      <w:r>
        <w:t>C.</w:t>
      </w:r>
      <w:r>
        <w:rPr>
          <w:spacing w:val="-3"/>
        </w:rPr>
        <w:t xml:space="preserve"> </w:t>
      </w:r>
      <w:r>
        <w:t>(2012).</w:t>
      </w:r>
      <w:r>
        <w:rPr>
          <w:spacing w:val="-4"/>
        </w:rPr>
        <w:t xml:space="preserve"> </w:t>
      </w:r>
      <w:r>
        <w:t>Culturally</w:t>
      </w:r>
      <w:r>
        <w:rPr>
          <w:spacing w:val="-8"/>
        </w:rPr>
        <w:t xml:space="preserve"> </w:t>
      </w:r>
      <w:r>
        <w:t>attuned Internet treatment for depression amongst Chinese Australians: A randomised controlled</w:t>
      </w:r>
      <w:r>
        <w:rPr>
          <w:spacing w:val="40"/>
        </w:rPr>
        <w:t xml:space="preserve"> </w:t>
      </w:r>
      <w:r>
        <w:t xml:space="preserve">trial. </w:t>
      </w:r>
      <w:r>
        <w:rPr>
          <w:i/>
        </w:rPr>
        <w:t xml:space="preserve">Journal of Affective Disorders, 136, </w:t>
      </w:r>
      <w:r>
        <w:t>459–468.</w:t>
      </w:r>
    </w:p>
    <w:p w14:paraId="7C5F5E83" w14:textId="77777777" w:rsidR="005B323A" w:rsidRDefault="0026499D">
      <w:pPr>
        <w:spacing w:before="121"/>
        <w:ind w:left="667" w:right="472" w:hanging="447"/>
        <w:jc w:val="both"/>
        <w:rPr>
          <w:sz w:val="24"/>
        </w:rPr>
      </w:pPr>
      <w:r>
        <w:rPr>
          <w:sz w:val="24"/>
        </w:rPr>
        <w:t>Chong,</w:t>
      </w:r>
      <w:r>
        <w:rPr>
          <w:spacing w:val="-3"/>
          <w:sz w:val="24"/>
        </w:rPr>
        <w:t xml:space="preserve"> </w:t>
      </w:r>
      <w:r>
        <w:rPr>
          <w:sz w:val="24"/>
        </w:rPr>
        <w:t>J.,</w:t>
      </w:r>
      <w:r>
        <w:rPr>
          <w:spacing w:val="-3"/>
          <w:sz w:val="24"/>
        </w:rPr>
        <w:t xml:space="preserve"> </w:t>
      </w:r>
      <w:r>
        <w:rPr>
          <w:sz w:val="24"/>
        </w:rPr>
        <w:t>&amp;</w:t>
      </w:r>
      <w:r>
        <w:rPr>
          <w:spacing w:val="-5"/>
          <w:sz w:val="24"/>
        </w:rPr>
        <w:t xml:space="preserve"> </w:t>
      </w:r>
      <w:r>
        <w:rPr>
          <w:sz w:val="24"/>
        </w:rPr>
        <w:t>Moreno,</w:t>
      </w:r>
      <w:r>
        <w:rPr>
          <w:spacing w:val="-1"/>
          <w:sz w:val="24"/>
        </w:rPr>
        <w:t xml:space="preserve"> </w:t>
      </w:r>
      <w:r>
        <w:rPr>
          <w:sz w:val="24"/>
        </w:rPr>
        <w:t>F.</w:t>
      </w:r>
      <w:r>
        <w:rPr>
          <w:spacing w:val="-1"/>
          <w:sz w:val="24"/>
        </w:rPr>
        <w:t xml:space="preserve"> </w:t>
      </w:r>
      <w:r>
        <w:rPr>
          <w:sz w:val="24"/>
        </w:rPr>
        <w:t>(2012).</w:t>
      </w:r>
      <w:r>
        <w:rPr>
          <w:spacing w:val="-3"/>
          <w:sz w:val="24"/>
        </w:rPr>
        <w:t xml:space="preserve"> </w:t>
      </w:r>
      <w:r>
        <w:rPr>
          <w:sz w:val="24"/>
        </w:rPr>
        <w:t>Feasibility</w:t>
      </w:r>
      <w:r>
        <w:rPr>
          <w:spacing w:val="-8"/>
          <w:sz w:val="24"/>
        </w:rPr>
        <w:t xml:space="preserve"> </w:t>
      </w:r>
      <w:r>
        <w:rPr>
          <w:sz w:val="24"/>
        </w:rPr>
        <w:t>and</w:t>
      </w:r>
      <w:r>
        <w:rPr>
          <w:spacing w:val="-1"/>
          <w:sz w:val="24"/>
        </w:rPr>
        <w:t xml:space="preserve"> </w:t>
      </w:r>
      <w:r>
        <w:rPr>
          <w:sz w:val="24"/>
        </w:rPr>
        <w:t>acceptability</w:t>
      </w:r>
      <w:r>
        <w:rPr>
          <w:spacing w:val="-8"/>
          <w:sz w:val="24"/>
        </w:rPr>
        <w:t xml:space="preserve"> </w:t>
      </w:r>
      <w:r>
        <w:rPr>
          <w:sz w:val="24"/>
        </w:rPr>
        <w:t>of</w:t>
      </w:r>
      <w:r>
        <w:rPr>
          <w:spacing w:val="-2"/>
          <w:sz w:val="24"/>
        </w:rPr>
        <w:t xml:space="preserve"> </w:t>
      </w:r>
      <w:r>
        <w:rPr>
          <w:sz w:val="24"/>
        </w:rPr>
        <w:t>clinic-based</w:t>
      </w:r>
      <w:r>
        <w:rPr>
          <w:spacing w:val="-3"/>
          <w:sz w:val="24"/>
        </w:rPr>
        <w:t xml:space="preserve"> </w:t>
      </w:r>
      <w:r>
        <w:rPr>
          <w:sz w:val="24"/>
        </w:rPr>
        <w:t>telepsychiatry</w:t>
      </w:r>
      <w:r>
        <w:rPr>
          <w:spacing w:val="-8"/>
          <w:sz w:val="24"/>
        </w:rPr>
        <w:t xml:space="preserve"> </w:t>
      </w:r>
      <w:r>
        <w:rPr>
          <w:sz w:val="24"/>
        </w:rPr>
        <w:t>for low-income</w:t>
      </w:r>
      <w:r>
        <w:rPr>
          <w:spacing w:val="-2"/>
          <w:sz w:val="24"/>
        </w:rPr>
        <w:t xml:space="preserve"> </w:t>
      </w:r>
      <w:r>
        <w:rPr>
          <w:sz w:val="24"/>
        </w:rPr>
        <w:t>Hispanic</w:t>
      </w:r>
      <w:r>
        <w:rPr>
          <w:spacing w:val="-1"/>
          <w:sz w:val="24"/>
        </w:rPr>
        <w:t xml:space="preserve"> </w:t>
      </w:r>
      <w:r>
        <w:rPr>
          <w:sz w:val="24"/>
        </w:rPr>
        <w:t>primary</w:t>
      </w:r>
      <w:r>
        <w:rPr>
          <w:spacing w:val="-4"/>
          <w:sz w:val="24"/>
        </w:rPr>
        <w:t xml:space="preserve"> </w:t>
      </w:r>
      <w:r>
        <w:rPr>
          <w:sz w:val="24"/>
        </w:rPr>
        <w:t>care</w:t>
      </w:r>
      <w:r>
        <w:rPr>
          <w:spacing w:val="-3"/>
          <w:sz w:val="24"/>
        </w:rPr>
        <w:t xml:space="preserve"> </w:t>
      </w:r>
      <w:r>
        <w:rPr>
          <w:sz w:val="24"/>
        </w:rPr>
        <w:t xml:space="preserve">patients. </w:t>
      </w:r>
      <w:r>
        <w:rPr>
          <w:i/>
          <w:sz w:val="24"/>
        </w:rPr>
        <w:t>Telemedicine</w:t>
      </w:r>
      <w:r>
        <w:rPr>
          <w:i/>
          <w:spacing w:val="-2"/>
          <w:sz w:val="24"/>
        </w:rPr>
        <w:t xml:space="preserve"> </w:t>
      </w:r>
      <w:r>
        <w:rPr>
          <w:i/>
          <w:sz w:val="24"/>
        </w:rPr>
        <w:t>Journal</w:t>
      </w:r>
      <w:r>
        <w:rPr>
          <w:i/>
          <w:spacing w:val="-1"/>
          <w:sz w:val="24"/>
        </w:rPr>
        <w:t xml:space="preserve"> </w:t>
      </w:r>
      <w:r>
        <w:rPr>
          <w:i/>
          <w:sz w:val="24"/>
        </w:rPr>
        <w:t>and e-Health,</w:t>
      </w:r>
      <w:r>
        <w:rPr>
          <w:i/>
          <w:spacing w:val="-1"/>
          <w:sz w:val="24"/>
        </w:rPr>
        <w:t xml:space="preserve"> </w:t>
      </w:r>
      <w:r>
        <w:rPr>
          <w:i/>
          <w:sz w:val="24"/>
        </w:rPr>
        <w:t xml:space="preserve">18, </w:t>
      </w:r>
      <w:r>
        <w:rPr>
          <w:sz w:val="24"/>
        </w:rPr>
        <w:t xml:space="preserve">297– </w:t>
      </w:r>
      <w:r>
        <w:rPr>
          <w:spacing w:val="-4"/>
          <w:sz w:val="24"/>
        </w:rPr>
        <w:t>304.</w:t>
      </w:r>
    </w:p>
    <w:p w14:paraId="71B9B2E2" w14:textId="77777777" w:rsidR="005B323A" w:rsidRDefault="0026499D">
      <w:pPr>
        <w:spacing w:before="120"/>
        <w:ind w:left="667" w:right="220" w:hanging="447"/>
        <w:rPr>
          <w:sz w:val="24"/>
        </w:rPr>
      </w:pPr>
      <w:r>
        <w:rPr>
          <w:sz w:val="24"/>
        </w:rPr>
        <w:t>Chou, S. W., Hunt, M. Y., Beckjord, B. E., Moser, P. R., &amp; Hesse, W. B. (2009). Social media use</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United</w:t>
      </w:r>
      <w:r>
        <w:rPr>
          <w:spacing w:val="-4"/>
          <w:sz w:val="24"/>
        </w:rPr>
        <w:t xml:space="preserve"> </w:t>
      </w:r>
      <w:r>
        <w:rPr>
          <w:sz w:val="24"/>
        </w:rPr>
        <w:t>States:</w:t>
      </w:r>
      <w:r>
        <w:rPr>
          <w:spacing w:val="-4"/>
          <w:sz w:val="24"/>
        </w:rPr>
        <w:t xml:space="preserve"> </w:t>
      </w:r>
      <w:r>
        <w:rPr>
          <w:sz w:val="24"/>
        </w:rPr>
        <w:t>Implications</w:t>
      </w:r>
      <w:r>
        <w:rPr>
          <w:spacing w:val="-4"/>
          <w:sz w:val="24"/>
        </w:rPr>
        <w:t xml:space="preserve"> </w:t>
      </w:r>
      <w:r>
        <w:rPr>
          <w:sz w:val="24"/>
        </w:rPr>
        <w:t>for</w:t>
      </w:r>
      <w:r>
        <w:rPr>
          <w:spacing w:val="-4"/>
          <w:sz w:val="24"/>
        </w:rPr>
        <w:t xml:space="preserve"> </w:t>
      </w:r>
      <w:r>
        <w:rPr>
          <w:sz w:val="24"/>
        </w:rPr>
        <w:t>health</w:t>
      </w:r>
      <w:r>
        <w:rPr>
          <w:spacing w:val="-4"/>
          <w:sz w:val="24"/>
        </w:rPr>
        <w:t xml:space="preserve"> </w:t>
      </w:r>
      <w:r>
        <w:rPr>
          <w:sz w:val="24"/>
        </w:rPr>
        <w:t>communication.</w:t>
      </w:r>
      <w:r>
        <w:rPr>
          <w:spacing w:val="-1"/>
          <w:sz w:val="24"/>
        </w:rPr>
        <w:t xml:space="preserve"> </w:t>
      </w:r>
      <w:r>
        <w:rPr>
          <w:i/>
          <w:sz w:val="24"/>
        </w:rPr>
        <w:t>Jo</w:t>
      </w:r>
      <w:r>
        <w:rPr>
          <w:i/>
          <w:sz w:val="24"/>
        </w:rPr>
        <w:t>urnal</w:t>
      </w:r>
      <w:r>
        <w:rPr>
          <w:i/>
          <w:spacing w:val="-4"/>
          <w:sz w:val="24"/>
        </w:rPr>
        <w:t xml:space="preserve"> </w:t>
      </w:r>
      <w:r>
        <w:rPr>
          <w:i/>
          <w:sz w:val="24"/>
        </w:rPr>
        <w:t>of</w:t>
      </w:r>
      <w:r>
        <w:rPr>
          <w:i/>
          <w:spacing w:val="-4"/>
          <w:sz w:val="24"/>
        </w:rPr>
        <w:t xml:space="preserve"> </w:t>
      </w:r>
      <w:r>
        <w:rPr>
          <w:i/>
          <w:sz w:val="24"/>
        </w:rPr>
        <w:t>Medical</w:t>
      </w:r>
      <w:r>
        <w:rPr>
          <w:i/>
          <w:spacing w:val="-4"/>
          <w:sz w:val="24"/>
        </w:rPr>
        <w:t xml:space="preserve"> </w:t>
      </w:r>
      <w:r>
        <w:rPr>
          <w:i/>
          <w:sz w:val="24"/>
        </w:rPr>
        <w:t xml:space="preserve">Internet Research, 11, </w:t>
      </w:r>
      <w:r>
        <w:rPr>
          <w:sz w:val="24"/>
        </w:rPr>
        <w:t>e48.</w:t>
      </w:r>
    </w:p>
    <w:p w14:paraId="7C108C7F" w14:textId="77777777" w:rsidR="005B323A" w:rsidRDefault="0026499D">
      <w:pPr>
        <w:pStyle w:val="BodyText"/>
        <w:ind w:left="220"/>
      </w:pPr>
      <w:r>
        <w:t>Choudhury,</w:t>
      </w:r>
      <w:r>
        <w:rPr>
          <w:spacing w:val="-4"/>
        </w:rPr>
        <w:t xml:space="preserve"> </w:t>
      </w:r>
      <w:r>
        <w:t>T.,</w:t>
      </w:r>
      <w:r>
        <w:rPr>
          <w:spacing w:val="-3"/>
        </w:rPr>
        <w:t xml:space="preserve"> </w:t>
      </w:r>
      <w:r>
        <w:t>Consolvo,</w:t>
      </w:r>
      <w:r>
        <w:rPr>
          <w:spacing w:val="-4"/>
        </w:rPr>
        <w:t xml:space="preserve"> </w:t>
      </w:r>
      <w:r>
        <w:t>S.,</w:t>
      </w:r>
      <w:r>
        <w:rPr>
          <w:spacing w:val="-3"/>
        </w:rPr>
        <w:t xml:space="preserve"> </w:t>
      </w:r>
      <w:r>
        <w:t>Harrison,</w:t>
      </w:r>
      <w:r>
        <w:rPr>
          <w:spacing w:val="-4"/>
        </w:rPr>
        <w:t xml:space="preserve"> </w:t>
      </w:r>
      <w:r>
        <w:t>B.,</w:t>
      </w:r>
      <w:r>
        <w:rPr>
          <w:spacing w:val="-2"/>
        </w:rPr>
        <w:t xml:space="preserve"> </w:t>
      </w:r>
      <w:r>
        <w:t>LaMarca,</w:t>
      </w:r>
      <w:r>
        <w:rPr>
          <w:spacing w:val="-4"/>
        </w:rPr>
        <w:t xml:space="preserve"> </w:t>
      </w:r>
      <w:r>
        <w:t>A.,</w:t>
      </w:r>
      <w:r>
        <w:rPr>
          <w:spacing w:val="-2"/>
        </w:rPr>
        <w:t xml:space="preserve"> </w:t>
      </w:r>
      <w:r>
        <w:t>LeGrand, L.,</w:t>
      </w:r>
      <w:r>
        <w:rPr>
          <w:spacing w:val="-3"/>
        </w:rPr>
        <w:t xml:space="preserve"> </w:t>
      </w:r>
      <w:r>
        <w:t>Rahimi,</w:t>
      </w:r>
      <w:r>
        <w:rPr>
          <w:spacing w:val="-4"/>
        </w:rPr>
        <w:t xml:space="preserve"> </w:t>
      </w:r>
      <w:r>
        <w:t>A.,</w:t>
      </w:r>
      <w:r>
        <w:rPr>
          <w:spacing w:val="-3"/>
        </w:rPr>
        <w:t xml:space="preserve"> </w:t>
      </w:r>
      <w:r>
        <w:t>…</w:t>
      </w:r>
      <w:r>
        <w:rPr>
          <w:spacing w:val="-4"/>
        </w:rPr>
        <w:t xml:space="preserve"> </w:t>
      </w:r>
      <w:r>
        <w:rPr>
          <w:spacing w:val="-2"/>
        </w:rPr>
        <w:t>Haehnel,</w:t>
      </w:r>
    </w:p>
    <w:p w14:paraId="21EAE2D8" w14:textId="77777777" w:rsidR="005B323A" w:rsidRDefault="0026499D">
      <w:pPr>
        <w:ind w:left="667" w:hanging="1"/>
        <w:rPr>
          <w:sz w:val="24"/>
        </w:rPr>
      </w:pPr>
      <w:r>
        <w:rPr>
          <w:sz w:val="24"/>
        </w:rPr>
        <w:t>D.</w:t>
      </w:r>
      <w:r>
        <w:rPr>
          <w:spacing w:val="-4"/>
          <w:sz w:val="24"/>
        </w:rPr>
        <w:t xml:space="preserve"> </w:t>
      </w:r>
      <w:r>
        <w:rPr>
          <w:sz w:val="24"/>
        </w:rPr>
        <w:t>(2008).</w:t>
      </w:r>
      <w:r>
        <w:rPr>
          <w:spacing w:val="-4"/>
          <w:sz w:val="24"/>
        </w:rPr>
        <w:t xml:space="preserve"> </w:t>
      </w:r>
      <w:r>
        <w:rPr>
          <w:sz w:val="24"/>
        </w:rPr>
        <w:t>The</w:t>
      </w:r>
      <w:r>
        <w:rPr>
          <w:spacing w:val="-5"/>
          <w:sz w:val="24"/>
        </w:rPr>
        <w:t xml:space="preserve"> </w:t>
      </w:r>
      <w:r>
        <w:rPr>
          <w:sz w:val="24"/>
        </w:rPr>
        <w:t>mobile</w:t>
      </w:r>
      <w:r>
        <w:rPr>
          <w:spacing w:val="-4"/>
          <w:sz w:val="24"/>
        </w:rPr>
        <w:t xml:space="preserve"> </w:t>
      </w:r>
      <w:r>
        <w:rPr>
          <w:sz w:val="24"/>
        </w:rPr>
        <w:t>sensing</w:t>
      </w:r>
      <w:r>
        <w:rPr>
          <w:spacing w:val="-6"/>
          <w:sz w:val="24"/>
        </w:rPr>
        <w:t xml:space="preserve"> </w:t>
      </w:r>
      <w:r>
        <w:rPr>
          <w:sz w:val="24"/>
        </w:rPr>
        <w:t>platform:</w:t>
      </w:r>
      <w:r>
        <w:rPr>
          <w:spacing w:val="-4"/>
          <w:sz w:val="24"/>
        </w:rPr>
        <w:t xml:space="preserve"> </w:t>
      </w:r>
      <w:r>
        <w:rPr>
          <w:sz w:val="24"/>
        </w:rPr>
        <w:t>An</w:t>
      </w:r>
      <w:r>
        <w:rPr>
          <w:spacing w:val="-4"/>
          <w:sz w:val="24"/>
        </w:rPr>
        <w:t xml:space="preserve"> </w:t>
      </w:r>
      <w:r>
        <w:rPr>
          <w:sz w:val="24"/>
        </w:rPr>
        <w:t>embedded</w:t>
      </w:r>
      <w:r>
        <w:rPr>
          <w:spacing w:val="-4"/>
          <w:sz w:val="24"/>
        </w:rPr>
        <w:t xml:space="preserve"> </w:t>
      </w:r>
      <w:r>
        <w:rPr>
          <w:sz w:val="24"/>
        </w:rPr>
        <w:t>activity</w:t>
      </w:r>
      <w:r>
        <w:rPr>
          <w:spacing w:val="-7"/>
          <w:sz w:val="24"/>
        </w:rPr>
        <w:t xml:space="preserve"> </w:t>
      </w:r>
      <w:r>
        <w:rPr>
          <w:sz w:val="24"/>
        </w:rPr>
        <w:t>recognition</w:t>
      </w:r>
      <w:r>
        <w:rPr>
          <w:spacing w:val="-2"/>
          <w:sz w:val="24"/>
        </w:rPr>
        <w:t xml:space="preserve"> </w:t>
      </w:r>
      <w:r>
        <w:rPr>
          <w:sz w:val="24"/>
        </w:rPr>
        <w:t xml:space="preserve">system. </w:t>
      </w:r>
      <w:r>
        <w:rPr>
          <w:i/>
          <w:sz w:val="24"/>
        </w:rPr>
        <w:t>IEEE</w:t>
      </w:r>
      <w:r>
        <w:rPr>
          <w:i/>
          <w:sz w:val="24"/>
        </w:rPr>
        <w:t xml:space="preserve"> Pervasive Computing, 7, </w:t>
      </w:r>
      <w:r>
        <w:rPr>
          <w:sz w:val="24"/>
        </w:rPr>
        <w:t>32–41.</w:t>
      </w:r>
    </w:p>
    <w:p w14:paraId="4B0D31F0" w14:textId="77777777" w:rsidR="005B323A" w:rsidRDefault="0026499D">
      <w:pPr>
        <w:spacing w:before="121"/>
        <w:ind w:left="667" w:right="265" w:hanging="447"/>
        <w:rPr>
          <w:sz w:val="24"/>
        </w:rPr>
      </w:pPr>
      <w:r>
        <w:rPr>
          <w:sz w:val="24"/>
        </w:rPr>
        <w:t>Christensen,</w:t>
      </w:r>
      <w:r>
        <w:rPr>
          <w:spacing w:val="-3"/>
          <w:sz w:val="24"/>
        </w:rPr>
        <w:t xml:space="preserve"> </w:t>
      </w:r>
      <w:r>
        <w:rPr>
          <w:sz w:val="24"/>
        </w:rPr>
        <w:t>H.,</w:t>
      </w:r>
      <w:r>
        <w:rPr>
          <w:spacing w:val="-3"/>
          <w:sz w:val="24"/>
        </w:rPr>
        <w:t xml:space="preserve"> </w:t>
      </w:r>
      <w:r>
        <w:rPr>
          <w:sz w:val="24"/>
        </w:rPr>
        <w:t>&amp;</w:t>
      </w:r>
      <w:r>
        <w:rPr>
          <w:spacing w:val="-5"/>
          <w:sz w:val="24"/>
        </w:rPr>
        <w:t xml:space="preserve"> </w:t>
      </w:r>
      <w:r>
        <w:rPr>
          <w:sz w:val="24"/>
        </w:rPr>
        <w:t>Griffiths,</w:t>
      </w:r>
      <w:r>
        <w:rPr>
          <w:spacing w:val="-4"/>
          <w:sz w:val="24"/>
        </w:rPr>
        <w:t xml:space="preserve"> </w:t>
      </w:r>
      <w:r>
        <w:rPr>
          <w:sz w:val="24"/>
        </w:rPr>
        <w:t>K.</w:t>
      </w:r>
      <w:r>
        <w:rPr>
          <w:spacing w:val="-3"/>
          <w:sz w:val="24"/>
        </w:rPr>
        <w:t xml:space="preserve"> </w:t>
      </w:r>
      <w:r>
        <w:rPr>
          <w:sz w:val="24"/>
        </w:rPr>
        <w:t>(2000).</w:t>
      </w:r>
      <w:r>
        <w:rPr>
          <w:spacing w:val="-3"/>
          <w:sz w:val="24"/>
        </w:rPr>
        <w:t xml:space="preserve"> </w:t>
      </w:r>
      <w:r>
        <w:rPr>
          <w:sz w:val="24"/>
        </w:rPr>
        <w:t>The</w:t>
      </w:r>
      <w:r>
        <w:rPr>
          <w:spacing w:val="-1"/>
          <w:sz w:val="24"/>
        </w:rPr>
        <w:t xml:space="preserve"> </w:t>
      </w:r>
      <w:r>
        <w:rPr>
          <w:sz w:val="24"/>
        </w:rPr>
        <w:t>Internet</w:t>
      </w:r>
      <w:r>
        <w:rPr>
          <w:spacing w:val="-2"/>
          <w:sz w:val="24"/>
        </w:rPr>
        <w:t xml:space="preserve"> </w:t>
      </w:r>
      <w:r>
        <w:rPr>
          <w:sz w:val="24"/>
        </w:rPr>
        <w:t>and</w:t>
      </w:r>
      <w:r>
        <w:rPr>
          <w:spacing w:val="-3"/>
          <w:sz w:val="24"/>
        </w:rPr>
        <w:t xml:space="preserve"> </w:t>
      </w:r>
      <w:r>
        <w:rPr>
          <w:sz w:val="24"/>
        </w:rPr>
        <w:t>mental</w:t>
      </w:r>
      <w:r>
        <w:rPr>
          <w:spacing w:val="-3"/>
          <w:sz w:val="24"/>
        </w:rPr>
        <w:t xml:space="preserve"> </w:t>
      </w:r>
      <w:r>
        <w:rPr>
          <w:sz w:val="24"/>
        </w:rPr>
        <w:t>health</w:t>
      </w:r>
      <w:r>
        <w:rPr>
          <w:spacing w:val="-3"/>
          <w:sz w:val="24"/>
        </w:rPr>
        <w:t xml:space="preserve"> </w:t>
      </w:r>
      <w:r>
        <w:rPr>
          <w:sz w:val="24"/>
        </w:rPr>
        <w:t>literacy.</w:t>
      </w:r>
      <w:r>
        <w:rPr>
          <w:spacing w:val="-3"/>
          <w:sz w:val="24"/>
        </w:rPr>
        <w:t xml:space="preserve"> </w:t>
      </w:r>
      <w:r>
        <w:rPr>
          <w:i/>
          <w:sz w:val="24"/>
        </w:rPr>
        <w:t>Australian</w:t>
      </w:r>
      <w:r>
        <w:rPr>
          <w:i/>
          <w:spacing w:val="-3"/>
          <w:sz w:val="24"/>
        </w:rPr>
        <w:t xml:space="preserve"> </w:t>
      </w:r>
      <w:r>
        <w:rPr>
          <w:i/>
          <w:sz w:val="24"/>
        </w:rPr>
        <w:t xml:space="preserve">and New Zealand Journal of Psychiatry, 34, </w:t>
      </w:r>
      <w:r>
        <w:rPr>
          <w:sz w:val="24"/>
        </w:rPr>
        <w:t>975–979.</w:t>
      </w:r>
    </w:p>
    <w:p w14:paraId="5441AA3D" w14:textId="77777777" w:rsidR="005B323A" w:rsidRDefault="0026499D">
      <w:pPr>
        <w:spacing w:before="120"/>
        <w:ind w:left="667" w:hanging="447"/>
        <w:rPr>
          <w:sz w:val="24"/>
        </w:rPr>
      </w:pPr>
      <w:r>
        <w:rPr>
          <w:sz w:val="24"/>
        </w:rPr>
        <w:t>Christensen,</w:t>
      </w:r>
      <w:r>
        <w:rPr>
          <w:spacing w:val="-4"/>
          <w:sz w:val="24"/>
        </w:rPr>
        <w:t xml:space="preserve"> </w:t>
      </w:r>
      <w:r>
        <w:rPr>
          <w:sz w:val="24"/>
        </w:rPr>
        <w:t>H.,</w:t>
      </w:r>
      <w:r>
        <w:rPr>
          <w:spacing w:val="-4"/>
          <w:sz w:val="24"/>
        </w:rPr>
        <w:t xml:space="preserve"> </w:t>
      </w:r>
      <w:r>
        <w:rPr>
          <w:sz w:val="24"/>
        </w:rPr>
        <w:t>Griffiths,</w:t>
      </w:r>
      <w:r>
        <w:rPr>
          <w:spacing w:val="-4"/>
          <w:sz w:val="24"/>
        </w:rPr>
        <w:t xml:space="preserve"> </w:t>
      </w:r>
      <w:r>
        <w:rPr>
          <w:sz w:val="24"/>
        </w:rPr>
        <w:t>K.,</w:t>
      </w:r>
      <w:r>
        <w:rPr>
          <w:spacing w:val="-4"/>
          <w:sz w:val="24"/>
        </w:rPr>
        <w:t xml:space="preserve"> </w:t>
      </w:r>
      <w:r>
        <w:rPr>
          <w:sz w:val="24"/>
        </w:rPr>
        <w:t>&amp;</w:t>
      </w:r>
      <w:r>
        <w:rPr>
          <w:spacing w:val="-5"/>
          <w:sz w:val="24"/>
        </w:rPr>
        <w:t xml:space="preserve"> </w:t>
      </w:r>
      <w:r>
        <w:rPr>
          <w:sz w:val="24"/>
        </w:rPr>
        <w:t>Farrer,</w:t>
      </w:r>
      <w:r>
        <w:rPr>
          <w:spacing w:val="-3"/>
          <w:sz w:val="24"/>
        </w:rPr>
        <w:t xml:space="preserve"> </w:t>
      </w:r>
      <w:r>
        <w:rPr>
          <w:sz w:val="24"/>
        </w:rPr>
        <w:t>L.</w:t>
      </w:r>
      <w:r>
        <w:rPr>
          <w:spacing w:val="-2"/>
          <w:sz w:val="24"/>
        </w:rPr>
        <w:t xml:space="preserve"> </w:t>
      </w:r>
      <w:r>
        <w:rPr>
          <w:sz w:val="24"/>
        </w:rPr>
        <w:t>(2009).</w:t>
      </w:r>
      <w:r>
        <w:rPr>
          <w:spacing w:val="-3"/>
          <w:sz w:val="24"/>
        </w:rPr>
        <w:t xml:space="preserve"> </w:t>
      </w:r>
      <w:r>
        <w:rPr>
          <w:sz w:val="24"/>
        </w:rPr>
        <w:t>Adherence</w:t>
      </w:r>
      <w:r>
        <w:rPr>
          <w:spacing w:val="-5"/>
          <w:sz w:val="24"/>
        </w:rPr>
        <w:t xml:space="preserve"> </w:t>
      </w:r>
      <w:r>
        <w:rPr>
          <w:sz w:val="24"/>
        </w:rPr>
        <w:t>in Internet</w:t>
      </w:r>
      <w:r>
        <w:rPr>
          <w:spacing w:val="-4"/>
          <w:sz w:val="24"/>
        </w:rPr>
        <w:t xml:space="preserve"> </w:t>
      </w:r>
      <w:r>
        <w:rPr>
          <w:sz w:val="24"/>
        </w:rPr>
        <w:t>inte</w:t>
      </w:r>
      <w:r>
        <w:rPr>
          <w:sz w:val="24"/>
        </w:rPr>
        <w:t>rventions</w:t>
      </w:r>
      <w:r>
        <w:rPr>
          <w:spacing w:val="-4"/>
          <w:sz w:val="24"/>
        </w:rPr>
        <w:t xml:space="preserve"> </w:t>
      </w:r>
      <w:r>
        <w:rPr>
          <w:sz w:val="24"/>
        </w:rPr>
        <w:t>for</w:t>
      </w:r>
      <w:r>
        <w:rPr>
          <w:spacing w:val="-4"/>
          <w:sz w:val="24"/>
        </w:rPr>
        <w:t xml:space="preserve"> </w:t>
      </w:r>
      <w:r>
        <w:rPr>
          <w:sz w:val="24"/>
        </w:rPr>
        <w:t xml:space="preserve">anxiety and depression: Systematic review. </w:t>
      </w:r>
      <w:r>
        <w:rPr>
          <w:i/>
          <w:sz w:val="24"/>
        </w:rPr>
        <w:t xml:space="preserve">Journal of Medical Internet Research, 11, </w:t>
      </w:r>
      <w:r>
        <w:rPr>
          <w:sz w:val="24"/>
        </w:rPr>
        <w:t>e13.</w:t>
      </w:r>
    </w:p>
    <w:p w14:paraId="762CCF22" w14:textId="77777777" w:rsidR="005B323A" w:rsidRDefault="0026499D">
      <w:pPr>
        <w:spacing w:before="120"/>
        <w:ind w:left="667" w:hanging="447"/>
        <w:rPr>
          <w:sz w:val="24"/>
        </w:rPr>
      </w:pPr>
      <w:r>
        <w:rPr>
          <w:sz w:val="24"/>
        </w:rPr>
        <w:t>Christensen,</w:t>
      </w:r>
      <w:r>
        <w:rPr>
          <w:spacing w:val="-3"/>
          <w:sz w:val="24"/>
        </w:rPr>
        <w:t xml:space="preserve"> </w:t>
      </w:r>
      <w:r>
        <w:rPr>
          <w:sz w:val="24"/>
        </w:rPr>
        <w:t>H.,</w:t>
      </w:r>
      <w:r>
        <w:rPr>
          <w:spacing w:val="-3"/>
          <w:sz w:val="24"/>
        </w:rPr>
        <w:t xml:space="preserve"> </w:t>
      </w:r>
      <w:r>
        <w:rPr>
          <w:sz w:val="24"/>
        </w:rPr>
        <w:t>Griffiths,</w:t>
      </w:r>
      <w:r>
        <w:rPr>
          <w:spacing w:val="-4"/>
          <w:sz w:val="24"/>
        </w:rPr>
        <w:t xml:space="preserve"> </w:t>
      </w:r>
      <w:r>
        <w:rPr>
          <w:sz w:val="24"/>
        </w:rPr>
        <w:t>K.,</w:t>
      </w:r>
      <w:r>
        <w:rPr>
          <w:spacing w:val="-3"/>
          <w:sz w:val="24"/>
        </w:rPr>
        <w:t xml:space="preserve"> </w:t>
      </w:r>
      <w:r>
        <w:rPr>
          <w:sz w:val="24"/>
        </w:rPr>
        <w:t>Groves,</w:t>
      </w:r>
      <w:r>
        <w:rPr>
          <w:spacing w:val="-3"/>
          <w:sz w:val="24"/>
        </w:rPr>
        <w:t xml:space="preserve"> </w:t>
      </w:r>
      <w:r>
        <w:rPr>
          <w:sz w:val="24"/>
        </w:rPr>
        <w:t>C.,</w:t>
      </w:r>
      <w:r>
        <w:rPr>
          <w:spacing w:val="-1"/>
          <w:sz w:val="24"/>
        </w:rPr>
        <w:t xml:space="preserve"> </w:t>
      </w:r>
      <w:r>
        <w:rPr>
          <w:sz w:val="24"/>
        </w:rPr>
        <w:t>&amp;</w:t>
      </w:r>
      <w:r>
        <w:rPr>
          <w:spacing w:val="-5"/>
          <w:sz w:val="24"/>
        </w:rPr>
        <w:t xml:space="preserve"> </w:t>
      </w:r>
      <w:r>
        <w:rPr>
          <w:sz w:val="24"/>
        </w:rPr>
        <w:t>Korten,</w:t>
      </w:r>
      <w:r>
        <w:rPr>
          <w:spacing w:val="-3"/>
          <w:sz w:val="24"/>
        </w:rPr>
        <w:t xml:space="preserve"> </w:t>
      </w:r>
      <w:r>
        <w:rPr>
          <w:sz w:val="24"/>
        </w:rPr>
        <w:t>A.</w:t>
      </w:r>
      <w:r>
        <w:rPr>
          <w:spacing w:val="-3"/>
          <w:sz w:val="24"/>
        </w:rPr>
        <w:t xml:space="preserve"> </w:t>
      </w:r>
      <w:r>
        <w:rPr>
          <w:sz w:val="24"/>
        </w:rPr>
        <w:t>(2006).</w:t>
      </w:r>
      <w:r>
        <w:rPr>
          <w:spacing w:val="-3"/>
          <w:sz w:val="24"/>
        </w:rPr>
        <w:t xml:space="preserve"> </w:t>
      </w:r>
      <w:r>
        <w:rPr>
          <w:sz w:val="24"/>
        </w:rPr>
        <w:t>Free</w:t>
      </w:r>
      <w:r>
        <w:rPr>
          <w:spacing w:val="-5"/>
          <w:sz w:val="24"/>
        </w:rPr>
        <w:t xml:space="preserve"> </w:t>
      </w:r>
      <w:r>
        <w:rPr>
          <w:sz w:val="24"/>
        </w:rPr>
        <w:t>range</w:t>
      </w:r>
      <w:r>
        <w:rPr>
          <w:spacing w:val="-3"/>
          <w:sz w:val="24"/>
        </w:rPr>
        <w:t xml:space="preserve"> </w:t>
      </w:r>
      <w:r>
        <w:rPr>
          <w:sz w:val="24"/>
        </w:rPr>
        <w:t>users</w:t>
      </w:r>
      <w:r>
        <w:rPr>
          <w:spacing w:val="-3"/>
          <w:sz w:val="24"/>
        </w:rPr>
        <w:t xml:space="preserve"> </w:t>
      </w:r>
      <w:r>
        <w:rPr>
          <w:sz w:val="24"/>
        </w:rPr>
        <w:t>and</w:t>
      </w:r>
      <w:r>
        <w:rPr>
          <w:spacing w:val="-3"/>
          <w:sz w:val="24"/>
        </w:rPr>
        <w:t xml:space="preserve"> </w:t>
      </w:r>
      <w:r>
        <w:rPr>
          <w:sz w:val="24"/>
        </w:rPr>
        <w:t>one</w:t>
      </w:r>
      <w:r>
        <w:rPr>
          <w:spacing w:val="-4"/>
          <w:sz w:val="24"/>
        </w:rPr>
        <w:t xml:space="preserve"> </w:t>
      </w:r>
      <w:r>
        <w:rPr>
          <w:sz w:val="24"/>
        </w:rPr>
        <w:t xml:space="preserve">hit wonders: Community users of an Internet-based cognitive behaviour therapy program. </w:t>
      </w:r>
      <w:r>
        <w:rPr>
          <w:i/>
          <w:sz w:val="24"/>
        </w:rPr>
        <w:t xml:space="preserve">Australian and New Zealand Journal of Psychiatry, 40, </w:t>
      </w:r>
      <w:r>
        <w:rPr>
          <w:sz w:val="24"/>
        </w:rPr>
        <w:t>59–62.</w:t>
      </w:r>
    </w:p>
    <w:p w14:paraId="3013378D" w14:textId="77777777" w:rsidR="005B323A" w:rsidRDefault="0026499D">
      <w:pPr>
        <w:pStyle w:val="BodyText"/>
        <w:ind w:right="265" w:hanging="447"/>
      </w:pPr>
      <w:r>
        <w:t>Christensen,</w:t>
      </w:r>
      <w:r>
        <w:rPr>
          <w:spacing w:val="-3"/>
        </w:rPr>
        <w:t xml:space="preserve"> </w:t>
      </w:r>
      <w:r>
        <w:t>H.,</w:t>
      </w:r>
      <w:r>
        <w:rPr>
          <w:spacing w:val="-3"/>
        </w:rPr>
        <w:t xml:space="preserve"> </w:t>
      </w:r>
      <w:r>
        <w:t>Griffiths,</w:t>
      </w:r>
      <w:r>
        <w:rPr>
          <w:spacing w:val="-3"/>
        </w:rPr>
        <w:t xml:space="preserve"> </w:t>
      </w:r>
      <w:r>
        <w:t>K.</w:t>
      </w:r>
      <w:r>
        <w:rPr>
          <w:spacing w:val="-3"/>
        </w:rPr>
        <w:t xml:space="preserve"> </w:t>
      </w:r>
      <w:r>
        <w:t>M.,</w:t>
      </w:r>
      <w:r>
        <w:rPr>
          <w:spacing w:val="-3"/>
        </w:rPr>
        <w:t xml:space="preserve"> </w:t>
      </w:r>
      <w:r>
        <w:t>&amp;</w:t>
      </w:r>
      <w:r>
        <w:rPr>
          <w:spacing w:val="-6"/>
        </w:rPr>
        <w:t xml:space="preserve"> </w:t>
      </w:r>
      <w:r>
        <w:t>Jorm,</w:t>
      </w:r>
      <w:r>
        <w:rPr>
          <w:spacing w:val="-3"/>
        </w:rPr>
        <w:t xml:space="preserve"> </w:t>
      </w:r>
      <w:r>
        <w:t>A.</w:t>
      </w:r>
      <w:r>
        <w:rPr>
          <w:spacing w:val="-3"/>
        </w:rPr>
        <w:t xml:space="preserve"> </w:t>
      </w:r>
      <w:r>
        <w:t>F.</w:t>
      </w:r>
      <w:r>
        <w:rPr>
          <w:spacing w:val="-3"/>
        </w:rPr>
        <w:t xml:space="preserve"> </w:t>
      </w:r>
      <w:r>
        <w:t>(2004).</w:t>
      </w:r>
      <w:r>
        <w:rPr>
          <w:spacing w:val="-4"/>
        </w:rPr>
        <w:t xml:space="preserve"> </w:t>
      </w:r>
      <w:r>
        <w:t>Delivering</w:t>
      </w:r>
      <w:r>
        <w:rPr>
          <w:spacing w:val="-6"/>
        </w:rPr>
        <w:t xml:space="preserve"> </w:t>
      </w:r>
      <w:r>
        <w:t>interventions</w:t>
      </w:r>
      <w:r>
        <w:rPr>
          <w:spacing w:val="-3"/>
        </w:rPr>
        <w:t xml:space="preserve"> </w:t>
      </w:r>
      <w:r>
        <w:t>for</w:t>
      </w:r>
      <w:r>
        <w:rPr>
          <w:spacing w:val="-5"/>
        </w:rPr>
        <w:t xml:space="preserve"> </w:t>
      </w:r>
      <w:r>
        <w:t>depression by using th</w:t>
      </w:r>
      <w:r>
        <w:t xml:space="preserve">e Internet: Randomised controlled trial. </w:t>
      </w:r>
      <w:r>
        <w:rPr>
          <w:i/>
        </w:rPr>
        <w:t xml:space="preserve">BMJ, 328, </w:t>
      </w:r>
      <w:r>
        <w:t>265.</w:t>
      </w:r>
    </w:p>
    <w:p w14:paraId="6C46DAC9" w14:textId="77777777" w:rsidR="005B323A" w:rsidRDefault="005B323A">
      <w:pPr>
        <w:sectPr w:rsidR="005B323A">
          <w:pgSz w:w="12240" w:h="15840"/>
          <w:pgMar w:top="1300" w:right="1220" w:bottom="1080" w:left="1220" w:header="722" w:footer="887" w:gutter="0"/>
          <w:cols w:space="720"/>
        </w:sectPr>
      </w:pPr>
    </w:p>
    <w:p w14:paraId="7544448E" w14:textId="77777777" w:rsidR="005B323A" w:rsidRDefault="0026499D">
      <w:pPr>
        <w:pStyle w:val="BodyText"/>
        <w:spacing w:before="124"/>
        <w:ind w:left="666" w:hanging="447"/>
      </w:pPr>
      <w:r>
        <w:lastRenderedPageBreak/>
        <w:t>Christensen,</w:t>
      </w:r>
      <w:r>
        <w:rPr>
          <w:spacing w:val="-3"/>
        </w:rPr>
        <w:t xml:space="preserve"> </w:t>
      </w:r>
      <w:r>
        <w:t>H.,</w:t>
      </w:r>
      <w:r>
        <w:rPr>
          <w:spacing w:val="-3"/>
        </w:rPr>
        <w:t xml:space="preserve"> </w:t>
      </w:r>
      <w:r>
        <w:t>Griffiths,</w:t>
      </w:r>
      <w:r>
        <w:rPr>
          <w:spacing w:val="-4"/>
        </w:rPr>
        <w:t xml:space="preserve"> </w:t>
      </w:r>
      <w:r>
        <w:t>K.</w:t>
      </w:r>
      <w:r>
        <w:rPr>
          <w:spacing w:val="-3"/>
        </w:rPr>
        <w:t xml:space="preserve"> </w:t>
      </w:r>
      <w:r>
        <w:t>M.,</w:t>
      </w:r>
      <w:r>
        <w:rPr>
          <w:spacing w:val="-3"/>
        </w:rPr>
        <w:t xml:space="preserve"> </w:t>
      </w:r>
      <w:r>
        <w:t>&amp;</w:t>
      </w:r>
      <w:r>
        <w:rPr>
          <w:spacing w:val="-6"/>
        </w:rPr>
        <w:t xml:space="preserve"> </w:t>
      </w:r>
      <w:r>
        <w:t>Korten,</w:t>
      </w:r>
      <w:r>
        <w:rPr>
          <w:spacing w:val="-3"/>
        </w:rPr>
        <w:t xml:space="preserve"> </w:t>
      </w:r>
      <w:r>
        <w:t>A.</w:t>
      </w:r>
      <w:r>
        <w:rPr>
          <w:spacing w:val="-3"/>
        </w:rPr>
        <w:t xml:space="preserve"> </w:t>
      </w:r>
      <w:r>
        <w:t>(2002).</w:t>
      </w:r>
      <w:r>
        <w:rPr>
          <w:spacing w:val="-3"/>
        </w:rPr>
        <w:t xml:space="preserve"> </w:t>
      </w:r>
      <w:r>
        <w:t>Web-based</w:t>
      </w:r>
      <w:r>
        <w:rPr>
          <w:spacing w:val="-3"/>
        </w:rPr>
        <w:t xml:space="preserve"> </w:t>
      </w:r>
      <w:r>
        <w:t>cognitive</w:t>
      </w:r>
      <w:r>
        <w:rPr>
          <w:spacing w:val="-3"/>
        </w:rPr>
        <w:t xml:space="preserve"> </w:t>
      </w:r>
      <w:r>
        <w:t>behavior</w:t>
      </w:r>
      <w:r>
        <w:rPr>
          <w:spacing w:val="-3"/>
        </w:rPr>
        <w:t xml:space="preserve"> </w:t>
      </w:r>
      <w:r>
        <w:t xml:space="preserve">therapy: Analysis of site usage and changes in depression and anxiety scores. </w:t>
      </w:r>
      <w:r>
        <w:rPr>
          <w:i/>
        </w:rPr>
        <w:t xml:space="preserve">Journal of Medical Internet Research, 4, </w:t>
      </w:r>
      <w:r>
        <w:t>e3.</w:t>
      </w:r>
    </w:p>
    <w:p w14:paraId="5706FF62" w14:textId="77777777" w:rsidR="005B323A" w:rsidRDefault="0026499D">
      <w:pPr>
        <w:pStyle w:val="BodyText"/>
        <w:ind w:left="666" w:right="169" w:hanging="447"/>
        <w:jc w:val="both"/>
      </w:pPr>
      <w:r>
        <w:t>Christensen,</w:t>
      </w:r>
      <w:r>
        <w:rPr>
          <w:spacing w:val="-3"/>
        </w:rPr>
        <w:t xml:space="preserve"> </w:t>
      </w:r>
      <w:r>
        <w:t>H.,</w:t>
      </w:r>
      <w:r>
        <w:rPr>
          <w:spacing w:val="-3"/>
        </w:rPr>
        <w:t xml:space="preserve"> </w:t>
      </w:r>
      <w:r>
        <w:t>Griffiths,</w:t>
      </w:r>
      <w:r>
        <w:rPr>
          <w:spacing w:val="-4"/>
        </w:rPr>
        <w:t xml:space="preserve"> </w:t>
      </w:r>
      <w:r>
        <w:t>K.</w:t>
      </w:r>
      <w:r>
        <w:rPr>
          <w:spacing w:val="-3"/>
        </w:rPr>
        <w:t xml:space="preserve"> </w:t>
      </w:r>
      <w:r>
        <w:t>M.,</w:t>
      </w:r>
      <w:r>
        <w:rPr>
          <w:spacing w:val="-3"/>
        </w:rPr>
        <w:t xml:space="preserve"> </w:t>
      </w:r>
      <w:r>
        <w:t>Korten,</w:t>
      </w:r>
      <w:r>
        <w:rPr>
          <w:spacing w:val="-3"/>
        </w:rPr>
        <w:t xml:space="preserve"> </w:t>
      </w:r>
      <w:r>
        <w:t>A.</w:t>
      </w:r>
      <w:r>
        <w:rPr>
          <w:spacing w:val="-3"/>
        </w:rPr>
        <w:t xml:space="preserve"> </w:t>
      </w:r>
      <w:r>
        <w:t>E.,</w:t>
      </w:r>
      <w:r>
        <w:rPr>
          <w:spacing w:val="-1"/>
        </w:rPr>
        <w:t xml:space="preserve"> </w:t>
      </w:r>
      <w:r>
        <w:t>Brittliffe,</w:t>
      </w:r>
      <w:r>
        <w:rPr>
          <w:spacing w:val="-3"/>
        </w:rPr>
        <w:t xml:space="preserve"> </w:t>
      </w:r>
      <w:r>
        <w:t>K.,</w:t>
      </w:r>
      <w:r>
        <w:rPr>
          <w:spacing w:val="-3"/>
        </w:rPr>
        <w:t xml:space="preserve"> </w:t>
      </w:r>
      <w:r>
        <w:t>&amp;</w:t>
      </w:r>
      <w:r>
        <w:rPr>
          <w:spacing w:val="-6"/>
        </w:rPr>
        <w:t xml:space="preserve"> </w:t>
      </w:r>
      <w:r>
        <w:t>Groves,</w:t>
      </w:r>
      <w:r>
        <w:rPr>
          <w:spacing w:val="-3"/>
        </w:rPr>
        <w:t xml:space="preserve"> </w:t>
      </w:r>
      <w:r>
        <w:t>C.</w:t>
      </w:r>
      <w:r>
        <w:rPr>
          <w:spacing w:val="-3"/>
        </w:rPr>
        <w:t xml:space="preserve"> </w:t>
      </w:r>
      <w:r>
        <w:t>(2004).</w:t>
      </w:r>
      <w:r>
        <w:rPr>
          <w:spacing w:val="-3"/>
        </w:rPr>
        <w:t xml:space="preserve"> </w:t>
      </w:r>
      <w:r>
        <w:t>A</w:t>
      </w:r>
      <w:r>
        <w:rPr>
          <w:spacing w:val="-5"/>
        </w:rPr>
        <w:t xml:space="preserve"> </w:t>
      </w:r>
      <w:r>
        <w:t>comparison of</w:t>
      </w:r>
      <w:r>
        <w:rPr>
          <w:spacing w:val="-2"/>
        </w:rPr>
        <w:t xml:space="preserve"> </w:t>
      </w:r>
      <w:r>
        <w:t>changes</w:t>
      </w:r>
      <w:r>
        <w:rPr>
          <w:spacing w:val="-2"/>
        </w:rPr>
        <w:t xml:space="preserve"> </w:t>
      </w:r>
      <w:r>
        <w:t>in anxiety</w:t>
      </w:r>
      <w:r>
        <w:rPr>
          <w:spacing w:val="-6"/>
        </w:rPr>
        <w:t xml:space="preserve"> </w:t>
      </w:r>
      <w:r>
        <w:t>and depress</w:t>
      </w:r>
      <w:r>
        <w:t>ion</w:t>
      </w:r>
      <w:r>
        <w:rPr>
          <w:spacing w:val="-2"/>
        </w:rPr>
        <w:t xml:space="preserve"> </w:t>
      </w:r>
      <w:r>
        <w:t>symptoms</w:t>
      </w:r>
      <w:r>
        <w:rPr>
          <w:spacing w:val="-2"/>
        </w:rPr>
        <w:t xml:space="preserve"> </w:t>
      </w:r>
      <w:r>
        <w:t>of spontaneous</w:t>
      </w:r>
      <w:r>
        <w:rPr>
          <w:spacing w:val="-2"/>
        </w:rPr>
        <w:t xml:space="preserve"> </w:t>
      </w:r>
      <w:r>
        <w:t>users</w:t>
      </w:r>
      <w:r>
        <w:rPr>
          <w:spacing w:val="-2"/>
        </w:rPr>
        <w:t xml:space="preserve"> </w:t>
      </w:r>
      <w:r>
        <w:t>and</w:t>
      </w:r>
      <w:r>
        <w:rPr>
          <w:spacing w:val="-2"/>
        </w:rPr>
        <w:t xml:space="preserve"> </w:t>
      </w:r>
      <w:r>
        <w:t>trial</w:t>
      </w:r>
      <w:r>
        <w:rPr>
          <w:spacing w:val="-2"/>
        </w:rPr>
        <w:t xml:space="preserve"> </w:t>
      </w:r>
      <w:r>
        <w:t>participants</w:t>
      </w:r>
      <w:r>
        <w:rPr>
          <w:spacing w:val="-2"/>
        </w:rPr>
        <w:t xml:space="preserve"> </w:t>
      </w:r>
      <w:r>
        <w:t xml:space="preserve">of a cognitive behavior therapy Website. </w:t>
      </w:r>
      <w:r>
        <w:rPr>
          <w:i/>
        </w:rPr>
        <w:t xml:space="preserve">Journal of Medical Internet Research, 6, </w:t>
      </w:r>
      <w:r>
        <w:t>e46.</w:t>
      </w:r>
    </w:p>
    <w:p w14:paraId="42803FEC" w14:textId="77777777" w:rsidR="005B323A" w:rsidRDefault="0026499D">
      <w:pPr>
        <w:spacing w:before="120"/>
        <w:ind w:left="666" w:right="453" w:hanging="447"/>
        <w:jc w:val="both"/>
        <w:rPr>
          <w:sz w:val="24"/>
        </w:rPr>
      </w:pPr>
      <w:r>
        <w:rPr>
          <w:sz w:val="24"/>
        </w:rPr>
        <w:t>Christensen,</w:t>
      </w:r>
      <w:r>
        <w:rPr>
          <w:spacing w:val="-3"/>
          <w:sz w:val="24"/>
        </w:rPr>
        <w:t xml:space="preserve"> </w:t>
      </w:r>
      <w:r>
        <w:rPr>
          <w:sz w:val="24"/>
        </w:rPr>
        <w:t>H.,</w:t>
      </w:r>
      <w:r>
        <w:rPr>
          <w:spacing w:val="-3"/>
          <w:sz w:val="24"/>
        </w:rPr>
        <w:t xml:space="preserve"> </w:t>
      </w:r>
      <w:r>
        <w:rPr>
          <w:sz w:val="24"/>
        </w:rPr>
        <w:t>Griffiths,</w:t>
      </w:r>
      <w:r>
        <w:rPr>
          <w:spacing w:val="-4"/>
          <w:sz w:val="24"/>
        </w:rPr>
        <w:t xml:space="preserve"> </w:t>
      </w:r>
      <w:r>
        <w:rPr>
          <w:sz w:val="24"/>
        </w:rPr>
        <w:t>K.</w:t>
      </w:r>
      <w:r>
        <w:rPr>
          <w:spacing w:val="-3"/>
          <w:sz w:val="24"/>
        </w:rPr>
        <w:t xml:space="preserve"> </w:t>
      </w:r>
      <w:r>
        <w:rPr>
          <w:sz w:val="24"/>
        </w:rPr>
        <w:t>M.,</w:t>
      </w:r>
      <w:r>
        <w:rPr>
          <w:spacing w:val="-3"/>
          <w:sz w:val="24"/>
        </w:rPr>
        <w:t xml:space="preserve"> </w:t>
      </w:r>
      <w:r>
        <w:rPr>
          <w:sz w:val="24"/>
        </w:rPr>
        <w:t>Mackinnon,</w:t>
      </w:r>
      <w:r>
        <w:rPr>
          <w:spacing w:val="-3"/>
          <w:sz w:val="24"/>
        </w:rPr>
        <w:t xml:space="preserve"> </w:t>
      </w:r>
      <w:r>
        <w:rPr>
          <w:sz w:val="24"/>
        </w:rPr>
        <w:t>A.</w:t>
      </w:r>
      <w:r>
        <w:rPr>
          <w:spacing w:val="-3"/>
          <w:sz w:val="24"/>
        </w:rPr>
        <w:t xml:space="preserve"> </w:t>
      </w:r>
      <w:r>
        <w:rPr>
          <w:sz w:val="24"/>
        </w:rPr>
        <w:t>J.,</w:t>
      </w:r>
      <w:r>
        <w:rPr>
          <w:spacing w:val="-3"/>
          <w:sz w:val="24"/>
        </w:rPr>
        <w:t xml:space="preserve"> </w:t>
      </w:r>
      <w:r>
        <w:rPr>
          <w:sz w:val="24"/>
        </w:rPr>
        <w:t>&amp;</w:t>
      </w:r>
      <w:r>
        <w:rPr>
          <w:spacing w:val="-3"/>
          <w:sz w:val="24"/>
        </w:rPr>
        <w:t xml:space="preserve"> </w:t>
      </w:r>
      <w:r>
        <w:rPr>
          <w:sz w:val="24"/>
        </w:rPr>
        <w:t>Brittliffe,</w:t>
      </w:r>
      <w:r>
        <w:rPr>
          <w:spacing w:val="-3"/>
          <w:sz w:val="24"/>
        </w:rPr>
        <w:t xml:space="preserve"> </w:t>
      </w:r>
      <w:r>
        <w:rPr>
          <w:sz w:val="24"/>
        </w:rPr>
        <w:t>K.</w:t>
      </w:r>
      <w:r>
        <w:rPr>
          <w:spacing w:val="-3"/>
          <w:sz w:val="24"/>
        </w:rPr>
        <w:t xml:space="preserve"> </w:t>
      </w:r>
      <w:r>
        <w:rPr>
          <w:sz w:val="24"/>
        </w:rPr>
        <w:t>(2006).</w:t>
      </w:r>
      <w:r>
        <w:rPr>
          <w:spacing w:val="-2"/>
          <w:sz w:val="24"/>
        </w:rPr>
        <w:t xml:space="preserve"> </w:t>
      </w:r>
      <w:r>
        <w:rPr>
          <w:sz w:val="24"/>
        </w:rPr>
        <w:t>Online</w:t>
      </w:r>
      <w:r>
        <w:rPr>
          <w:spacing w:val="-3"/>
          <w:sz w:val="24"/>
        </w:rPr>
        <w:t xml:space="preserve"> </w:t>
      </w:r>
      <w:r>
        <w:rPr>
          <w:sz w:val="24"/>
        </w:rPr>
        <w:t>randomized controlled</w:t>
      </w:r>
      <w:r>
        <w:rPr>
          <w:spacing w:val="-1"/>
          <w:sz w:val="24"/>
        </w:rPr>
        <w:t xml:space="preserve"> </w:t>
      </w:r>
      <w:r>
        <w:rPr>
          <w:sz w:val="24"/>
        </w:rPr>
        <w:t>trial</w:t>
      </w:r>
      <w:r>
        <w:rPr>
          <w:spacing w:val="-1"/>
          <w:sz w:val="24"/>
        </w:rPr>
        <w:t xml:space="preserve"> </w:t>
      </w:r>
      <w:r>
        <w:rPr>
          <w:sz w:val="24"/>
        </w:rPr>
        <w:t>of</w:t>
      </w:r>
      <w:r>
        <w:rPr>
          <w:spacing w:val="-1"/>
          <w:sz w:val="24"/>
        </w:rPr>
        <w:t xml:space="preserve"> </w:t>
      </w:r>
      <w:r>
        <w:rPr>
          <w:sz w:val="24"/>
        </w:rPr>
        <w:t>brief</w:t>
      </w:r>
      <w:r>
        <w:rPr>
          <w:spacing w:val="-1"/>
          <w:sz w:val="24"/>
        </w:rPr>
        <w:t xml:space="preserve"> </w:t>
      </w:r>
      <w:r>
        <w:rPr>
          <w:sz w:val="24"/>
        </w:rPr>
        <w:t>and</w:t>
      </w:r>
      <w:r>
        <w:rPr>
          <w:spacing w:val="-1"/>
          <w:sz w:val="24"/>
        </w:rPr>
        <w:t xml:space="preserve"> </w:t>
      </w:r>
      <w:r>
        <w:rPr>
          <w:sz w:val="24"/>
        </w:rPr>
        <w:t>full</w:t>
      </w:r>
      <w:r>
        <w:rPr>
          <w:spacing w:val="-1"/>
          <w:sz w:val="24"/>
        </w:rPr>
        <w:t xml:space="preserve"> </w:t>
      </w:r>
      <w:r>
        <w:rPr>
          <w:sz w:val="24"/>
        </w:rPr>
        <w:t>cognitive</w:t>
      </w:r>
      <w:r>
        <w:rPr>
          <w:spacing w:val="-1"/>
          <w:sz w:val="24"/>
        </w:rPr>
        <w:t xml:space="preserve"> </w:t>
      </w:r>
      <w:r>
        <w:rPr>
          <w:sz w:val="24"/>
        </w:rPr>
        <w:t>behaviour</w:t>
      </w:r>
      <w:r>
        <w:rPr>
          <w:spacing w:val="-1"/>
          <w:sz w:val="24"/>
        </w:rPr>
        <w:t xml:space="preserve"> </w:t>
      </w:r>
      <w:r>
        <w:rPr>
          <w:sz w:val="24"/>
        </w:rPr>
        <w:t>therapy</w:t>
      </w:r>
      <w:r>
        <w:rPr>
          <w:spacing w:val="-6"/>
          <w:sz w:val="24"/>
        </w:rPr>
        <w:t xml:space="preserve"> </w:t>
      </w:r>
      <w:r>
        <w:rPr>
          <w:sz w:val="24"/>
        </w:rPr>
        <w:t>for</w:t>
      </w:r>
      <w:r>
        <w:rPr>
          <w:spacing w:val="-1"/>
          <w:sz w:val="24"/>
        </w:rPr>
        <w:t xml:space="preserve"> </w:t>
      </w:r>
      <w:r>
        <w:rPr>
          <w:sz w:val="24"/>
        </w:rPr>
        <w:t xml:space="preserve">depression. </w:t>
      </w:r>
      <w:r>
        <w:rPr>
          <w:i/>
          <w:sz w:val="24"/>
        </w:rPr>
        <w:t xml:space="preserve">Psychological Medicine: A Journal of Research in Psychiatry and the Allied Sciences, 36, </w:t>
      </w:r>
      <w:r>
        <w:rPr>
          <w:sz w:val="24"/>
        </w:rPr>
        <w:t>1737–1746.</w:t>
      </w:r>
    </w:p>
    <w:p w14:paraId="4D211B19" w14:textId="77777777" w:rsidR="005B323A" w:rsidRDefault="0026499D">
      <w:pPr>
        <w:pStyle w:val="BodyText"/>
        <w:spacing w:before="121"/>
        <w:ind w:left="220"/>
        <w:jc w:val="both"/>
      </w:pPr>
      <w:r>
        <w:t>Christensen,</w:t>
      </w:r>
      <w:r>
        <w:rPr>
          <w:spacing w:val="-3"/>
        </w:rPr>
        <w:t xml:space="preserve"> </w:t>
      </w:r>
      <w:r>
        <w:t>H.,</w:t>
      </w:r>
      <w:r>
        <w:rPr>
          <w:spacing w:val="-3"/>
        </w:rPr>
        <w:t xml:space="preserve"> </w:t>
      </w:r>
      <w:r>
        <w:t>Murray,</w:t>
      </w:r>
      <w:r>
        <w:rPr>
          <w:spacing w:val="-1"/>
        </w:rPr>
        <w:t xml:space="preserve"> </w:t>
      </w:r>
      <w:r>
        <w:t>K.,</w:t>
      </w:r>
      <w:r>
        <w:rPr>
          <w:spacing w:val="-3"/>
        </w:rPr>
        <w:t xml:space="preserve"> </w:t>
      </w:r>
      <w:r>
        <w:t>Calear,</w:t>
      </w:r>
      <w:r>
        <w:rPr>
          <w:spacing w:val="-2"/>
        </w:rPr>
        <w:t xml:space="preserve"> </w:t>
      </w:r>
      <w:r>
        <w:t>A.</w:t>
      </w:r>
      <w:r>
        <w:rPr>
          <w:spacing w:val="1"/>
        </w:rPr>
        <w:t xml:space="preserve"> </w:t>
      </w:r>
      <w:r>
        <w:t>L.,</w:t>
      </w:r>
      <w:r>
        <w:rPr>
          <w:spacing w:val="-3"/>
        </w:rPr>
        <w:t xml:space="preserve"> </w:t>
      </w:r>
      <w:r>
        <w:t>Bennett,</w:t>
      </w:r>
      <w:r>
        <w:rPr>
          <w:spacing w:val="-3"/>
        </w:rPr>
        <w:t xml:space="preserve"> </w:t>
      </w:r>
      <w:r>
        <w:t>K.,</w:t>
      </w:r>
      <w:r>
        <w:rPr>
          <w:spacing w:val="-3"/>
        </w:rPr>
        <w:t xml:space="preserve"> </w:t>
      </w:r>
      <w:r>
        <w:t>Bennett,</w:t>
      </w:r>
      <w:r>
        <w:rPr>
          <w:spacing w:val="-2"/>
        </w:rPr>
        <w:t xml:space="preserve"> </w:t>
      </w:r>
      <w:r>
        <w:t>A.,</w:t>
      </w:r>
      <w:r>
        <w:rPr>
          <w:spacing w:val="-3"/>
        </w:rPr>
        <w:t xml:space="preserve"> </w:t>
      </w:r>
      <w:r>
        <w:t>&amp;</w:t>
      </w:r>
      <w:r>
        <w:rPr>
          <w:spacing w:val="-6"/>
        </w:rPr>
        <w:t xml:space="preserve"> </w:t>
      </w:r>
      <w:r>
        <w:t>Griffiths,</w:t>
      </w:r>
      <w:r>
        <w:rPr>
          <w:spacing w:val="-3"/>
        </w:rPr>
        <w:t xml:space="preserve"> </w:t>
      </w:r>
      <w:r>
        <w:t>K.</w:t>
      </w:r>
      <w:r>
        <w:rPr>
          <w:spacing w:val="-3"/>
        </w:rPr>
        <w:t xml:space="preserve"> </w:t>
      </w:r>
      <w:r>
        <w:t>M.</w:t>
      </w:r>
      <w:r>
        <w:rPr>
          <w:spacing w:val="-2"/>
        </w:rPr>
        <w:t xml:space="preserve"> (2010).</w:t>
      </w:r>
    </w:p>
    <w:p w14:paraId="0A196A2C" w14:textId="77777777" w:rsidR="005B323A" w:rsidRDefault="0026499D">
      <w:pPr>
        <w:ind w:left="667" w:right="207"/>
        <w:jc w:val="both"/>
        <w:rPr>
          <w:sz w:val="24"/>
        </w:rPr>
      </w:pPr>
      <w:r>
        <w:rPr>
          <w:sz w:val="24"/>
        </w:rPr>
        <w:t>Beacon:</w:t>
      </w:r>
      <w:r>
        <w:rPr>
          <w:spacing w:val="-3"/>
          <w:sz w:val="24"/>
        </w:rPr>
        <w:t xml:space="preserve"> </w:t>
      </w:r>
      <w:r>
        <w:rPr>
          <w:sz w:val="24"/>
        </w:rPr>
        <w:t>A</w:t>
      </w:r>
      <w:r>
        <w:rPr>
          <w:spacing w:val="-3"/>
          <w:sz w:val="24"/>
        </w:rPr>
        <w:t xml:space="preserve"> </w:t>
      </w:r>
      <w:r>
        <w:rPr>
          <w:sz w:val="24"/>
        </w:rPr>
        <w:t>Web</w:t>
      </w:r>
      <w:r>
        <w:rPr>
          <w:spacing w:val="-3"/>
          <w:sz w:val="24"/>
        </w:rPr>
        <w:t xml:space="preserve"> </w:t>
      </w:r>
      <w:r>
        <w:rPr>
          <w:sz w:val="24"/>
        </w:rPr>
        <w:t>portal</w:t>
      </w:r>
      <w:r>
        <w:rPr>
          <w:spacing w:val="-3"/>
          <w:sz w:val="24"/>
        </w:rPr>
        <w:t xml:space="preserve"> </w:t>
      </w:r>
      <w:r>
        <w:rPr>
          <w:sz w:val="24"/>
        </w:rPr>
        <w:t>to</w:t>
      </w:r>
      <w:r>
        <w:rPr>
          <w:spacing w:val="-1"/>
          <w:sz w:val="24"/>
        </w:rPr>
        <w:t xml:space="preserve"> </w:t>
      </w:r>
      <w:r>
        <w:rPr>
          <w:sz w:val="24"/>
        </w:rPr>
        <w:t>high-quality</w:t>
      </w:r>
      <w:r>
        <w:rPr>
          <w:spacing w:val="-8"/>
          <w:sz w:val="24"/>
        </w:rPr>
        <w:t xml:space="preserve"> </w:t>
      </w:r>
      <w:r>
        <w:rPr>
          <w:sz w:val="24"/>
        </w:rPr>
        <w:t>mental</w:t>
      </w:r>
      <w:r>
        <w:rPr>
          <w:spacing w:val="-3"/>
          <w:sz w:val="24"/>
        </w:rPr>
        <w:t xml:space="preserve"> </w:t>
      </w:r>
      <w:r>
        <w:rPr>
          <w:sz w:val="24"/>
        </w:rPr>
        <w:t>health</w:t>
      </w:r>
      <w:r>
        <w:rPr>
          <w:spacing w:val="-2"/>
          <w:sz w:val="24"/>
        </w:rPr>
        <w:t xml:space="preserve"> </w:t>
      </w:r>
      <w:r>
        <w:rPr>
          <w:sz w:val="24"/>
        </w:rPr>
        <w:t>Websites</w:t>
      </w:r>
      <w:r>
        <w:rPr>
          <w:spacing w:val="-3"/>
          <w:sz w:val="24"/>
        </w:rPr>
        <w:t xml:space="preserve"> </w:t>
      </w:r>
      <w:r>
        <w:rPr>
          <w:sz w:val="24"/>
        </w:rPr>
        <w:t>for</w:t>
      </w:r>
      <w:r>
        <w:rPr>
          <w:spacing w:val="-5"/>
          <w:sz w:val="24"/>
        </w:rPr>
        <w:t xml:space="preserve"> </w:t>
      </w:r>
      <w:r>
        <w:rPr>
          <w:sz w:val="24"/>
        </w:rPr>
        <w:t>use</w:t>
      </w:r>
      <w:r>
        <w:rPr>
          <w:spacing w:val="-4"/>
          <w:sz w:val="24"/>
        </w:rPr>
        <w:t xml:space="preserve"> </w:t>
      </w:r>
      <w:r>
        <w:rPr>
          <w:sz w:val="24"/>
        </w:rPr>
        <w:t>by</w:t>
      </w:r>
      <w:r>
        <w:rPr>
          <w:spacing w:val="-8"/>
          <w:sz w:val="24"/>
        </w:rPr>
        <w:t xml:space="preserve"> </w:t>
      </w:r>
      <w:r>
        <w:rPr>
          <w:sz w:val="24"/>
        </w:rPr>
        <w:t>health</w:t>
      </w:r>
      <w:r>
        <w:rPr>
          <w:spacing w:val="-3"/>
          <w:sz w:val="24"/>
        </w:rPr>
        <w:t xml:space="preserve"> </w:t>
      </w:r>
      <w:r>
        <w:rPr>
          <w:sz w:val="24"/>
        </w:rPr>
        <w:t xml:space="preserve">professionals and the public. </w:t>
      </w:r>
      <w:r>
        <w:rPr>
          <w:i/>
          <w:sz w:val="24"/>
        </w:rPr>
        <w:t xml:space="preserve">Medical Journal of Australia, 192, </w:t>
      </w:r>
      <w:r>
        <w:rPr>
          <w:sz w:val="24"/>
        </w:rPr>
        <w:t>S40–S44.</w:t>
      </w:r>
    </w:p>
    <w:p w14:paraId="0C0AD688" w14:textId="77777777" w:rsidR="005B323A" w:rsidRDefault="0026499D">
      <w:pPr>
        <w:spacing w:before="120"/>
        <w:ind w:left="220"/>
        <w:jc w:val="both"/>
        <w:rPr>
          <w:i/>
          <w:sz w:val="24"/>
        </w:rPr>
      </w:pPr>
      <w:r>
        <w:rPr>
          <w:sz w:val="24"/>
        </w:rPr>
        <w:t>Christmas,</w:t>
      </w:r>
      <w:r>
        <w:rPr>
          <w:spacing w:val="-3"/>
          <w:sz w:val="24"/>
        </w:rPr>
        <w:t xml:space="preserve"> </w:t>
      </w:r>
      <w:r>
        <w:rPr>
          <w:sz w:val="24"/>
        </w:rPr>
        <w:t>D.</w:t>
      </w:r>
      <w:r>
        <w:rPr>
          <w:spacing w:val="-2"/>
          <w:sz w:val="24"/>
        </w:rPr>
        <w:t xml:space="preserve"> </w:t>
      </w:r>
      <w:r>
        <w:rPr>
          <w:sz w:val="24"/>
        </w:rPr>
        <w:t>M.</w:t>
      </w:r>
      <w:r>
        <w:rPr>
          <w:spacing w:val="-2"/>
          <w:sz w:val="24"/>
        </w:rPr>
        <w:t xml:space="preserve"> </w:t>
      </w:r>
      <w:r>
        <w:rPr>
          <w:sz w:val="24"/>
        </w:rPr>
        <w:t>B.</w:t>
      </w:r>
      <w:r>
        <w:rPr>
          <w:spacing w:val="-2"/>
          <w:sz w:val="24"/>
        </w:rPr>
        <w:t xml:space="preserve"> </w:t>
      </w:r>
      <w:r>
        <w:rPr>
          <w:sz w:val="24"/>
        </w:rPr>
        <w:t>(2005).</w:t>
      </w:r>
      <w:r>
        <w:rPr>
          <w:spacing w:val="-2"/>
          <w:sz w:val="24"/>
        </w:rPr>
        <w:t xml:space="preserve"> </w:t>
      </w:r>
      <w:r>
        <w:rPr>
          <w:sz w:val="24"/>
        </w:rPr>
        <w:t>‘Brain</w:t>
      </w:r>
      <w:r>
        <w:rPr>
          <w:spacing w:val="-3"/>
          <w:sz w:val="24"/>
        </w:rPr>
        <w:t xml:space="preserve"> </w:t>
      </w:r>
      <w:r>
        <w:rPr>
          <w:sz w:val="24"/>
        </w:rPr>
        <w:t>shivers’: From</w:t>
      </w:r>
      <w:r>
        <w:rPr>
          <w:spacing w:val="-1"/>
          <w:sz w:val="24"/>
        </w:rPr>
        <w:t xml:space="preserve"> </w:t>
      </w:r>
      <w:r>
        <w:rPr>
          <w:sz w:val="24"/>
        </w:rPr>
        <w:t>chat</w:t>
      </w:r>
      <w:r>
        <w:rPr>
          <w:spacing w:val="-2"/>
          <w:sz w:val="24"/>
        </w:rPr>
        <w:t xml:space="preserve"> </w:t>
      </w:r>
      <w:r>
        <w:rPr>
          <w:sz w:val="24"/>
        </w:rPr>
        <w:t>room</w:t>
      </w:r>
      <w:r>
        <w:rPr>
          <w:spacing w:val="-2"/>
          <w:sz w:val="24"/>
        </w:rPr>
        <w:t xml:space="preserve"> </w:t>
      </w:r>
      <w:r>
        <w:rPr>
          <w:sz w:val="24"/>
        </w:rPr>
        <w:t>to</w:t>
      </w:r>
      <w:r>
        <w:rPr>
          <w:spacing w:val="-3"/>
          <w:sz w:val="24"/>
        </w:rPr>
        <w:t xml:space="preserve"> </w:t>
      </w:r>
      <w:r>
        <w:rPr>
          <w:sz w:val="24"/>
        </w:rPr>
        <w:t>clinic.</w:t>
      </w:r>
      <w:r>
        <w:rPr>
          <w:spacing w:val="-1"/>
          <w:sz w:val="24"/>
        </w:rPr>
        <w:t xml:space="preserve"> </w:t>
      </w:r>
      <w:r>
        <w:rPr>
          <w:i/>
          <w:sz w:val="24"/>
        </w:rPr>
        <w:t>Psychiatric</w:t>
      </w:r>
      <w:r>
        <w:rPr>
          <w:i/>
          <w:spacing w:val="-2"/>
          <w:sz w:val="24"/>
        </w:rPr>
        <w:t xml:space="preserve"> </w:t>
      </w:r>
      <w:r>
        <w:rPr>
          <w:i/>
          <w:sz w:val="24"/>
        </w:rPr>
        <w:t>Bulletin,</w:t>
      </w:r>
      <w:r>
        <w:rPr>
          <w:i/>
          <w:spacing w:val="-2"/>
          <w:sz w:val="24"/>
        </w:rPr>
        <w:t xml:space="preserve"> </w:t>
      </w:r>
      <w:r>
        <w:rPr>
          <w:i/>
          <w:spacing w:val="-5"/>
          <w:sz w:val="24"/>
        </w:rPr>
        <w:t>29,</w:t>
      </w:r>
    </w:p>
    <w:p w14:paraId="16D4C9E5" w14:textId="77777777" w:rsidR="005B323A" w:rsidRDefault="0026499D">
      <w:pPr>
        <w:pStyle w:val="BodyText"/>
        <w:spacing w:before="0"/>
      </w:pPr>
      <w:r>
        <w:rPr>
          <w:spacing w:val="-2"/>
        </w:rPr>
        <w:t>219–221.</w:t>
      </w:r>
    </w:p>
    <w:p w14:paraId="7C52094A" w14:textId="77777777" w:rsidR="005B323A" w:rsidRDefault="0026499D">
      <w:pPr>
        <w:pStyle w:val="BodyText"/>
        <w:ind w:hanging="447"/>
      </w:pPr>
      <w:r>
        <w:t>Chung-Do,</w:t>
      </w:r>
      <w:r>
        <w:rPr>
          <w:spacing w:val="-3"/>
        </w:rPr>
        <w:t xml:space="preserve"> </w:t>
      </w:r>
      <w:r>
        <w:t>J.,</w:t>
      </w:r>
      <w:r>
        <w:rPr>
          <w:spacing w:val="-3"/>
        </w:rPr>
        <w:t xml:space="preserve"> </w:t>
      </w:r>
      <w:r>
        <w:t>Helm,</w:t>
      </w:r>
      <w:r>
        <w:rPr>
          <w:spacing w:val="-3"/>
        </w:rPr>
        <w:t xml:space="preserve"> </w:t>
      </w:r>
      <w:r>
        <w:t>S.,</w:t>
      </w:r>
      <w:r>
        <w:rPr>
          <w:spacing w:val="-3"/>
        </w:rPr>
        <w:t xml:space="preserve"> </w:t>
      </w:r>
      <w:r>
        <w:t>Fukuda,</w:t>
      </w:r>
      <w:r>
        <w:rPr>
          <w:spacing w:val="-3"/>
        </w:rPr>
        <w:t xml:space="preserve"> </w:t>
      </w:r>
      <w:r>
        <w:t>M.,</w:t>
      </w:r>
      <w:r>
        <w:rPr>
          <w:spacing w:val="-3"/>
        </w:rPr>
        <w:t xml:space="preserve"> </w:t>
      </w:r>
      <w:r>
        <w:t>Alicata,</w:t>
      </w:r>
      <w:r>
        <w:rPr>
          <w:spacing w:val="-3"/>
        </w:rPr>
        <w:t xml:space="preserve"> </w:t>
      </w:r>
      <w:r>
        <w:t>D.,</w:t>
      </w:r>
      <w:r>
        <w:rPr>
          <w:spacing w:val="-2"/>
        </w:rPr>
        <w:t xml:space="preserve"> </w:t>
      </w:r>
      <w:r>
        <w:t>Nishimura,</w:t>
      </w:r>
      <w:r>
        <w:rPr>
          <w:spacing w:val="-3"/>
        </w:rPr>
        <w:t xml:space="preserve"> </w:t>
      </w:r>
      <w:r>
        <w:t>S.,</w:t>
      </w:r>
      <w:r>
        <w:rPr>
          <w:spacing w:val="-3"/>
        </w:rPr>
        <w:t xml:space="preserve"> </w:t>
      </w:r>
      <w:r>
        <w:t>&amp;</w:t>
      </w:r>
      <w:r>
        <w:rPr>
          <w:spacing w:val="-5"/>
        </w:rPr>
        <w:t xml:space="preserve"> </w:t>
      </w:r>
      <w:r>
        <w:t>Else,</w:t>
      </w:r>
      <w:r>
        <w:rPr>
          <w:spacing w:val="-3"/>
        </w:rPr>
        <w:t xml:space="preserve"> </w:t>
      </w:r>
      <w:r>
        <w:t>I.</w:t>
      </w:r>
      <w:r>
        <w:rPr>
          <w:spacing w:val="-2"/>
        </w:rPr>
        <w:t xml:space="preserve"> </w:t>
      </w:r>
      <w:r>
        <w:t>(2012).</w:t>
      </w:r>
      <w:r>
        <w:rPr>
          <w:spacing w:val="-3"/>
        </w:rPr>
        <w:t xml:space="preserve"> </w:t>
      </w:r>
      <w:r>
        <w:t>Rural</w:t>
      </w:r>
      <w:r>
        <w:rPr>
          <w:spacing w:val="-3"/>
        </w:rPr>
        <w:t xml:space="preserve"> </w:t>
      </w:r>
      <w:r>
        <w:t xml:space="preserve">mental health: Implications for telepsychiatry in clinical service, workforce development, and organizational capacity. </w:t>
      </w:r>
      <w:r>
        <w:rPr>
          <w:i/>
        </w:rPr>
        <w:t xml:space="preserve">Telemedicine and e-Health, 18, </w:t>
      </w:r>
      <w:r>
        <w:t>244–246.</w:t>
      </w:r>
    </w:p>
    <w:p w14:paraId="723B5770" w14:textId="77777777" w:rsidR="005B323A" w:rsidRDefault="0026499D">
      <w:pPr>
        <w:pStyle w:val="BodyText"/>
        <w:ind w:left="220"/>
      </w:pPr>
      <w:r>
        <w:t>Clark,</w:t>
      </w:r>
      <w:r>
        <w:rPr>
          <w:spacing w:val="-2"/>
        </w:rPr>
        <w:t xml:space="preserve"> </w:t>
      </w:r>
      <w:r>
        <w:t>G.</w:t>
      </w:r>
      <w:r>
        <w:rPr>
          <w:spacing w:val="-1"/>
        </w:rPr>
        <w:t xml:space="preserve"> </w:t>
      </w:r>
      <w:r>
        <w:t>(2010).</w:t>
      </w:r>
      <w:r>
        <w:rPr>
          <w:spacing w:val="-2"/>
        </w:rPr>
        <w:t xml:space="preserve"> </w:t>
      </w:r>
      <w:r>
        <w:t>Traditional</w:t>
      </w:r>
      <w:r>
        <w:rPr>
          <w:spacing w:val="-1"/>
        </w:rPr>
        <w:t xml:space="preserve"> </w:t>
      </w:r>
      <w:r>
        <w:t>uses</w:t>
      </w:r>
      <w:r>
        <w:rPr>
          <w:spacing w:val="-2"/>
        </w:rPr>
        <w:t xml:space="preserve"> </w:t>
      </w:r>
      <w:r>
        <w:t>of</w:t>
      </w:r>
      <w:r>
        <w:rPr>
          <w:spacing w:val="-1"/>
        </w:rPr>
        <w:t xml:space="preserve"> </w:t>
      </w:r>
      <w:r>
        <w:t>technology</w:t>
      </w:r>
      <w:r>
        <w:rPr>
          <w:spacing w:val="-7"/>
        </w:rPr>
        <w:t xml:space="preserve"> </w:t>
      </w:r>
      <w:r>
        <w:t>in</w:t>
      </w:r>
      <w:r>
        <w:rPr>
          <w:spacing w:val="-1"/>
        </w:rPr>
        <w:t xml:space="preserve"> </w:t>
      </w:r>
      <w:r>
        <w:t>counseling</w:t>
      </w:r>
      <w:r>
        <w:rPr>
          <w:spacing w:val="-5"/>
        </w:rPr>
        <w:t xml:space="preserve"> </w:t>
      </w:r>
      <w:r>
        <w:t>trainee</w:t>
      </w:r>
      <w:r>
        <w:rPr>
          <w:spacing w:val="-3"/>
        </w:rPr>
        <w:t xml:space="preserve"> </w:t>
      </w:r>
      <w:r>
        <w:t>supervision. In</w:t>
      </w:r>
      <w:r>
        <w:rPr>
          <w:spacing w:val="-1"/>
        </w:rPr>
        <w:t xml:space="preserve"> </w:t>
      </w:r>
      <w:r>
        <w:t>K.</w:t>
      </w:r>
      <w:r>
        <w:rPr>
          <w:spacing w:val="-1"/>
        </w:rPr>
        <w:t xml:space="preserve"> </w:t>
      </w:r>
      <w:r>
        <w:rPr>
          <w:spacing w:val="-2"/>
        </w:rPr>
        <w:t>Anthon</w:t>
      </w:r>
      <w:r>
        <w:rPr>
          <w:spacing w:val="-2"/>
        </w:rPr>
        <w:t>y,</w:t>
      </w:r>
    </w:p>
    <w:p w14:paraId="699651C1" w14:textId="77777777" w:rsidR="005B323A" w:rsidRDefault="0026499D">
      <w:pPr>
        <w:ind w:left="667" w:right="265"/>
        <w:rPr>
          <w:sz w:val="24"/>
        </w:rPr>
      </w:pPr>
      <w:r>
        <w:rPr>
          <w:sz w:val="24"/>
        </w:rPr>
        <w:t>D.</w:t>
      </w:r>
      <w:r>
        <w:rPr>
          <w:spacing w:val="-3"/>
          <w:sz w:val="24"/>
        </w:rPr>
        <w:t xml:space="preserve"> </w:t>
      </w:r>
      <w:r>
        <w:rPr>
          <w:sz w:val="24"/>
        </w:rPr>
        <w:t>M.</w:t>
      </w:r>
      <w:r>
        <w:rPr>
          <w:spacing w:val="-3"/>
          <w:sz w:val="24"/>
        </w:rPr>
        <w:t xml:space="preserve"> </w:t>
      </w:r>
      <w:r>
        <w:rPr>
          <w:sz w:val="24"/>
        </w:rPr>
        <w:t>Nagel,</w:t>
      </w:r>
      <w:r>
        <w:rPr>
          <w:spacing w:val="-1"/>
          <w:sz w:val="24"/>
        </w:rPr>
        <w:t xml:space="preserve"> </w:t>
      </w:r>
      <w:r>
        <w:rPr>
          <w:sz w:val="24"/>
        </w:rPr>
        <w:t>&amp;</w:t>
      </w:r>
      <w:r>
        <w:rPr>
          <w:spacing w:val="-5"/>
          <w:sz w:val="24"/>
        </w:rPr>
        <w:t xml:space="preserve"> </w:t>
      </w:r>
      <w:r>
        <w:rPr>
          <w:sz w:val="24"/>
        </w:rPr>
        <w:t>S.</w:t>
      </w:r>
      <w:r>
        <w:rPr>
          <w:spacing w:val="-3"/>
          <w:sz w:val="24"/>
        </w:rPr>
        <w:t xml:space="preserve"> </w:t>
      </w:r>
      <w:r>
        <w:rPr>
          <w:sz w:val="24"/>
        </w:rPr>
        <w:t>Goss</w:t>
      </w:r>
      <w:r>
        <w:rPr>
          <w:spacing w:val="-3"/>
          <w:sz w:val="24"/>
        </w:rPr>
        <w:t xml:space="preserve"> </w:t>
      </w:r>
      <w:r>
        <w:rPr>
          <w:sz w:val="24"/>
        </w:rPr>
        <w:t>(Eds.),</w:t>
      </w:r>
      <w:r>
        <w:rPr>
          <w:spacing w:val="-2"/>
          <w:sz w:val="24"/>
        </w:rPr>
        <w:t xml:space="preserve"> </w:t>
      </w:r>
      <w:r>
        <w:rPr>
          <w:i/>
          <w:sz w:val="24"/>
        </w:rPr>
        <w:t>The</w:t>
      </w:r>
      <w:r>
        <w:rPr>
          <w:i/>
          <w:spacing w:val="-4"/>
          <w:sz w:val="24"/>
        </w:rPr>
        <w:t xml:space="preserve"> </w:t>
      </w:r>
      <w:r>
        <w:rPr>
          <w:i/>
          <w:sz w:val="24"/>
        </w:rPr>
        <w:t>use</w:t>
      </w:r>
      <w:r>
        <w:rPr>
          <w:i/>
          <w:spacing w:val="-4"/>
          <w:sz w:val="24"/>
        </w:rPr>
        <w:t xml:space="preserve"> </w:t>
      </w:r>
      <w:r>
        <w:rPr>
          <w:i/>
          <w:sz w:val="24"/>
        </w:rPr>
        <w:t>of</w:t>
      </w:r>
      <w:r>
        <w:rPr>
          <w:i/>
          <w:spacing w:val="-3"/>
          <w:sz w:val="24"/>
        </w:rPr>
        <w:t xml:space="preserve"> </w:t>
      </w:r>
      <w:r>
        <w:rPr>
          <w:i/>
          <w:sz w:val="24"/>
        </w:rPr>
        <w:t>technology</w:t>
      </w:r>
      <w:r>
        <w:rPr>
          <w:i/>
          <w:spacing w:val="-4"/>
          <w:sz w:val="24"/>
        </w:rPr>
        <w:t xml:space="preserve"> </w:t>
      </w:r>
      <w:r>
        <w:rPr>
          <w:i/>
          <w:sz w:val="24"/>
        </w:rPr>
        <w:t>in</w:t>
      </w:r>
      <w:r>
        <w:rPr>
          <w:i/>
          <w:spacing w:val="-3"/>
          <w:sz w:val="24"/>
        </w:rPr>
        <w:t xml:space="preserve"> </w:t>
      </w:r>
      <w:r>
        <w:rPr>
          <w:i/>
          <w:sz w:val="24"/>
        </w:rPr>
        <w:t>mental</w:t>
      </w:r>
      <w:r>
        <w:rPr>
          <w:i/>
          <w:spacing w:val="-3"/>
          <w:sz w:val="24"/>
        </w:rPr>
        <w:t xml:space="preserve"> </w:t>
      </w:r>
      <w:r>
        <w:rPr>
          <w:i/>
          <w:sz w:val="24"/>
        </w:rPr>
        <w:t>health:</w:t>
      </w:r>
      <w:r>
        <w:rPr>
          <w:i/>
          <w:spacing w:val="-3"/>
          <w:sz w:val="24"/>
        </w:rPr>
        <w:t xml:space="preserve"> </w:t>
      </w:r>
      <w:r>
        <w:rPr>
          <w:i/>
          <w:sz w:val="24"/>
        </w:rPr>
        <w:t>Applications,</w:t>
      </w:r>
      <w:r>
        <w:rPr>
          <w:i/>
          <w:spacing w:val="-2"/>
          <w:sz w:val="24"/>
        </w:rPr>
        <w:t xml:space="preserve"> </w:t>
      </w:r>
      <w:r>
        <w:rPr>
          <w:i/>
          <w:sz w:val="24"/>
        </w:rPr>
        <w:t xml:space="preserve">ethics and practice </w:t>
      </w:r>
      <w:r>
        <w:rPr>
          <w:sz w:val="24"/>
        </w:rPr>
        <w:t>(pp. 256–268). Springfield, IL: Charles C. Thomas Publisher.</w:t>
      </w:r>
    </w:p>
    <w:p w14:paraId="46CB52DF" w14:textId="77777777" w:rsidR="005B323A" w:rsidRDefault="0026499D">
      <w:pPr>
        <w:pStyle w:val="BodyText"/>
        <w:spacing w:before="121"/>
        <w:ind w:hanging="447"/>
      </w:pPr>
      <w:r>
        <w:t>Clark,</w:t>
      </w:r>
      <w:r>
        <w:rPr>
          <w:spacing w:val="-4"/>
        </w:rPr>
        <w:t xml:space="preserve"> </w:t>
      </w:r>
      <w:r>
        <w:t>G.,</w:t>
      </w:r>
      <w:r>
        <w:rPr>
          <w:spacing w:val="-4"/>
        </w:rPr>
        <w:t xml:space="preserve"> </w:t>
      </w:r>
      <w:r>
        <w:t>Horan,</w:t>
      </w:r>
      <w:r>
        <w:rPr>
          <w:spacing w:val="-4"/>
        </w:rPr>
        <w:t xml:space="preserve"> </w:t>
      </w:r>
      <w:r>
        <w:t>J.</w:t>
      </w:r>
      <w:r>
        <w:rPr>
          <w:spacing w:val="-4"/>
        </w:rPr>
        <w:t xml:space="preserve"> </w:t>
      </w:r>
      <w:r>
        <w:t>J.,</w:t>
      </w:r>
      <w:r>
        <w:rPr>
          <w:spacing w:val="-4"/>
        </w:rPr>
        <w:t xml:space="preserve"> </w:t>
      </w:r>
      <w:r>
        <w:t>Tompkins-Bjorkman,</w:t>
      </w:r>
      <w:r>
        <w:rPr>
          <w:spacing w:val="-4"/>
        </w:rPr>
        <w:t xml:space="preserve"> </w:t>
      </w:r>
      <w:r>
        <w:t>A.,</w:t>
      </w:r>
      <w:r>
        <w:rPr>
          <w:spacing w:val="-3"/>
        </w:rPr>
        <w:t xml:space="preserve"> </w:t>
      </w:r>
      <w:r>
        <w:t>Kovalski,</w:t>
      </w:r>
      <w:r>
        <w:rPr>
          <w:spacing w:val="-4"/>
        </w:rPr>
        <w:t xml:space="preserve"> </w:t>
      </w:r>
      <w:r>
        <w:t>T.,</w:t>
      </w:r>
      <w:r>
        <w:rPr>
          <w:spacing w:val="-4"/>
        </w:rPr>
        <w:t xml:space="preserve"> </w:t>
      </w:r>
      <w:r>
        <w:t>&amp;</w:t>
      </w:r>
      <w:r>
        <w:rPr>
          <w:spacing w:val="-7"/>
        </w:rPr>
        <w:t xml:space="preserve"> </w:t>
      </w:r>
      <w:r>
        <w:t>Hackett,</w:t>
      </w:r>
      <w:r>
        <w:rPr>
          <w:spacing w:val="-2"/>
        </w:rPr>
        <w:t xml:space="preserve"> </w:t>
      </w:r>
      <w:r>
        <w:t>G.</w:t>
      </w:r>
      <w:r>
        <w:rPr>
          <w:spacing w:val="-4"/>
        </w:rPr>
        <w:t xml:space="preserve"> </w:t>
      </w:r>
      <w:r>
        <w:t>(2000).</w:t>
      </w:r>
      <w:r>
        <w:rPr>
          <w:spacing w:val="-2"/>
        </w:rPr>
        <w:t xml:space="preserve"> </w:t>
      </w:r>
      <w:r>
        <w:t xml:space="preserve">Interactive career counseling on the Internet. </w:t>
      </w:r>
      <w:r>
        <w:rPr>
          <w:i/>
        </w:rPr>
        <w:t xml:space="preserve">Journal of Career Assessment, 8, </w:t>
      </w:r>
      <w:r>
        <w:t>85–93.</w:t>
      </w:r>
    </w:p>
    <w:p w14:paraId="01371539" w14:textId="77777777" w:rsidR="005B323A" w:rsidRDefault="0026499D">
      <w:pPr>
        <w:pStyle w:val="BodyText"/>
        <w:ind w:left="220"/>
      </w:pPr>
      <w:r>
        <w:t>Clarke,</w:t>
      </w:r>
      <w:r>
        <w:rPr>
          <w:spacing w:val="-2"/>
        </w:rPr>
        <w:t xml:space="preserve"> </w:t>
      </w:r>
      <w:r>
        <w:t>G.,</w:t>
      </w:r>
      <w:r>
        <w:rPr>
          <w:spacing w:val="-2"/>
        </w:rPr>
        <w:t xml:space="preserve"> </w:t>
      </w:r>
      <w:r>
        <w:t>Eubanks,</w:t>
      </w:r>
      <w:r>
        <w:rPr>
          <w:spacing w:val="-2"/>
        </w:rPr>
        <w:t xml:space="preserve"> </w:t>
      </w:r>
      <w:r>
        <w:t>D.,</w:t>
      </w:r>
      <w:r>
        <w:rPr>
          <w:spacing w:val="-1"/>
        </w:rPr>
        <w:t xml:space="preserve"> </w:t>
      </w:r>
      <w:r>
        <w:t>Reid,</w:t>
      </w:r>
      <w:r>
        <w:rPr>
          <w:spacing w:val="-2"/>
        </w:rPr>
        <w:t xml:space="preserve"> </w:t>
      </w:r>
      <w:r>
        <w:t>E.,</w:t>
      </w:r>
      <w:r>
        <w:rPr>
          <w:spacing w:val="-2"/>
        </w:rPr>
        <w:t xml:space="preserve"> </w:t>
      </w:r>
      <w:r>
        <w:t>Kelleher,</w:t>
      </w:r>
      <w:r>
        <w:rPr>
          <w:spacing w:val="-2"/>
        </w:rPr>
        <w:t xml:space="preserve"> </w:t>
      </w:r>
      <w:r>
        <w:t>C.,</w:t>
      </w:r>
      <w:r>
        <w:rPr>
          <w:spacing w:val="-2"/>
        </w:rPr>
        <w:t xml:space="preserve"> </w:t>
      </w:r>
      <w:r>
        <w:t>O’Connor,</w:t>
      </w:r>
      <w:r>
        <w:rPr>
          <w:spacing w:val="-2"/>
        </w:rPr>
        <w:t xml:space="preserve"> </w:t>
      </w:r>
      <w:r>
        <w:t>E.,</w:t>
      </w:r>
      <w:r>
        <w:rPr>
          <w:spacing w:val="-2"/>
        </w:rPr>
        <w:t xml:space="preserve"> </w:t>
      </w:r>
      <w:r>
        <w:t>DeBar,</w:t>
      </w:r>
      <w:r>
        <w:rPr>
          <w:spacing w:val="-1"/>
        </w:rPr>
        <w:t xml:space="preserve"> </w:t>
      </w:r>
      <w:r>
        <w:t>L. L., …</w:t>
      </w:r>
      <w:r>
        <w:rPr>
          <w:spacing w:val="-2"/>
        </w:rPr>
        <w:t xml:space="preserve"> </w:t>
      </w:r>
      <w:r>
        <w:t>Gullion,</w:t>
      </w:r>
      <w:r>
        <w:rPr>
          <w:spacing w:val="-2"/>
        </w:rPr>
        <w:t xml:space="preserve"> C.(2005).</w:t>
      </w:r>
    </w:p>
    <w:p w14:paraId="3935E7E0" w14:textId="77777777" w:rsidR="005B323A" w:rsidRDefault="0026499D">
      <w:pPr>
        <w:ind w:left="667" w:right="249"/>
        <w:rPr>
          <w:sz w:val="24"/>
        </w:rPr>
      </w:pPr>
      <w:r>
        <w:rPr>
          <w:sz w:val="24"/>
        </w:rPr>
        <w:t xml:space="preserve">Overcoming depression on the Internet (ODIN) (2): A randomized </w:t>
      </w:r>
      <w:r>
        <w:rPr>
          <w:sz w:val="24"/>
        </w:rPr>
        <w:t>trial of a self-help depression</w:t>
      </w:r>
      <w:r>
        <w:rPr>
          <w:spacing w:val="-4"/>
          <w:sz w:val="24"/>
        </w:rPr>
        <w:t xml:space="preserve"> </w:t>
      </w:r>
      <w:r>
        <w:rPr>
          <w:sz w:val="24"/>
        </w:rPr>
        <w:t>skills</w:t>
      </w:r>
      <w:r>
        <w:rPr>
          <w:spacing w:val="-4"/>
          <w:sz w:val="24"/>
        </w:rPr>
        <w:t xml:space="preserve"> </w:t>
      </w:r>
      <w:r>
        <w:rPr>
          <w:sz w:val="24"/>
        </w:rPr>
        <w:t>program</w:t>
      </w:r>
      <w:r>
        <w:rPr>
          <w:spacing w:val="-4"/>
          <w:sz w:val="24"/>
        </w:rPr>
        <w:t xml:space="preserve"> </w:t>
      </w:r>
      <w:r>
        <w:rPr>
          <w:sz w:val="24"/>
        </w:rPr>
        <w:t>with</w:t>
      </w:r>
      <w:r>
        <w:rPr>
          <w:spacing w:val="-4"/>
          <w:sz w:val="24"/>
        </w:rPr>
        <w:t xml:space="preserve"> </w:t>
      </w:r>
      <w:r>
        <w:rPr>
          <w:sz w:val="24"/>
        </w:rPr>
        <w:t>reminders.</w:t>
      </w:r>
      <w:r>
        <w:rPr>
          <w:spacing w:val="-3"/>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Medical</w:t>
      </w:r>
      <w:r>
        <w:rPr>
          <w:i/>
          <w:spacing w:val="-4"/>
          <w:sz w:val="24"/>
        </w:rPr>
        <w:t xml:space="preserve"> </w:t>
      </w:r>
      <w:r>
        <w:rPr>
          <w:i/>
          <w:sz w:val="24"/>
        </w:rPr>
        <w:t>Internet</w:t>
      </w:r>
      <w:r>
        <w:rPr>
          <w:i/>
          <w:spacing w:val="-4"/>
          <w:sz w:val="24"/>
        </w:rPr>
        <w:t xml:space="preserve"> </w:t>
      </w:r>
      <w:r>
        <w:rPr>
          <w:i/>
          <w:sz w:val="24"/>
        </w:rPr>
        <w:t>Research,</w:t>
      </w:r>
      <w:r>
        <w:rPr>
          <w:i/>
          <w:spacing w:val="-4"/>
          <w:sz w:val="24"/>
        </w:rPr>
        <w:t xml:space="preserve"> </w:t>
      </w:r>
      <w:r>
        <w:rPr>
          <w:i/>
          <w:sz w:val="24"/>
        </w:rPr>
        <w:t>7,</w:t>
      </w:r>
      <w:r>
        <w:rPr>
          <w:i/>
          <w:spacing w:val="-2"/>
          <w:sz w:val="24"/>
        </w:rPr>
        <w:t xml:space="preserve"> </w:t>
      </w:r>
      <w:r>
        <w:rPr>
          <w:sz w:val="24"/>
        </w:rPr>
        <w:t>e16.</w:t>
      </w:r>
    </w:p>
    <w:p w14:paraId="640D50BE" w14:textId="77777777" w:rsidR="005B323A" w:rsidRDefault="0026499D">
      <w:pPr>
        <w:pStyle w:val="BodyText"/>
        <w:ind w:hanging="447"/>
      </w:pPr>
      <w:r>
        <w:t>Clarke,</w:t>
      </w:r>
      <w:r>
        <w:rPr>
          <w:spacing w:val="-3"/>
        </w:rPr>
        <w:t xml:space="preserve"> </w:t>
      </w:r>
      <w:r>
        <w:t>G.,</w:t>
      </w:r>
      <w:r>
        <w:rPr>
          <w:spacing w:val="-3"/>
        </w:rPr>
        <w:t xml:space="preserve"> </w:t>
      </w:r>
      <w:r>
        <w:t>Reid,</w:t>
      </w:r>
      <w:r>
        <w:rPr>
          <w:spacing w:val="-3"/>
        </w:rPr>
        <w:t xml:space="preserve"> </w:t>
      </w:r>
      <w:r>
        <w:t>E.,</w:t>
      </w:r>
      <w:r>
        <w:rPr>
          <w:spacing w:val="-3"/>
        </w:rPr>
        <w:t xml:space="preserve"> </w:t>
      </w:r>
      <w:r>
        <w:t>Eubanks,</w:t>
      </w:r>
      <w:r>
        <w:rPr>
          <w:spacing w:val="-3"/>
        </w:rPr>
        <w:t xml:space="preserve"> </w:t>
      </w:r>
      <w:r>
        <w:t>D.,</w:t>
      </w:r>
      <w:r>
        <w:rPr>
          <w:spacing w:val="-3"/>
        </w:rPr>
        <w:t xml:space="preserve"> </w:t>
      </w:r>
      <w:r>
        <w:t>O’Connor,</w:t>
      </w:r>
      <w:r>
        <w:rPr>
          <w:spacing w:val="-3"/>
        </w:rPr>
        <w:t xml:space="preserve"> </w:t>
      </w:r>
      <w:r>
        <w:t>E.,</w:t>
      </w:r>
      <w:r>
        <w:rPr>
          <w:spacing w:val="-2"/>
        </w:rPr>
        <w:t xml:space="preserve"> </w:t>
      </w:r>
      <w:r>
        <w:t>DeBar,</w:t>
      </w:r>
      <w:r>
        <w:rPr>
          <w:spacing w:val="-2"/>
        </w:rPr>
        <w:t xml:space="preserve"> </w:t>
      </w:r>
      <w:r>
        <w:t>L.</w:t>
      </w:r>
      <w:r>
        <w:rPr>
          <w:spacing w:val="-1"/>
        </w:rPr>
        <w:t xml:space="preserve"> </w:t>
      </w:r>
      <w:r>
        <w:t>L.,</w:t>
      </w:r>
      <w:r>
        <w:rPr>
          <w:spacing w:val="-3"/>
        </w:rPr>
        <w:t xml:space="preserve"> </w:t>
      </w:r>
      <w:r>
        <w:t>Kelleher,</w:t>
      </w:r>
      <w:r>
        <w:rPr>
          <w:spacing w:val="-3"/>
        </w:rPr>
        <w:t xml:space="preserve"> </w:t>
      </w:r>
      <w:r>
        <w:t>C.,</w:t>
      </w:r>
      <w:r>
        <w:rPr>
          <w:spacing w:val="-3"/>
        </w:rPr>
        <w:t xml:space="preserve"> </w:t>
      </w:r>
      <w:r>
        <w:t>…</w:t>
      </w:r>
      <w:r>
        <w:rPr>
          <w:spacing w:val="-3"/>
        </w:rPr>
        <w:t xml:space="preserve"> </w:t>
      </w:r>
      <w:r>
        <w:t>Nunley,</w:t>
      </w:r>
      <w:r>
        <w:rPr>
          <w:spacing w:val="-3"/>
        </w:rPr>
        <w:t xml:space="preserve"> </w:t>
      </w:r>
      <w:r>
        <w:t>S.</w:t>
      </w:r>
      <w:r>
        <w:rPr>
          <w:spacing w:val="-2"/>
        </w:rPr>
        <w:t xml:space="preserve"> </w:t>
      </w:r>
      <w:r>
        <w:t xml:space="preserve">(2002). Overcoming depression on the Internet (ODIN): A randomized controlled trial of an Internet depression skills intervention program. </w:t>
      </w:r>
      <w:r>
        <w:rPr>
          <w:i/>
        </w:rPr>
        <w:t xml:space="preserve">Journal of Medical Internet Research, 4, </w:t>
      </w:r>
      <w:r>
        <w:t>E14.</w:t>
      </w:r>
    </w:p>
    <w:p w14:paraId="6DDF828E" w14:textId="77777777" w:rsidR="005B323A" w:rsidRDefault="0026499D">
      <w:pPr>
        <w:pStyle w:val="BodyText"/>
        <w:ind w:left="220"/>
      </w:pPr>
      <w:r>
        <w:t>Clarke,</w:t>
      </w:r>
      <w:r>
        <w:rPr>
          <w:spacing w:val="-2"/>
        </w:rPr>
        <w:t xml:space="preserve"> </w:t>
      </w:r>
      <w:r>
        <w:t>J.,</w:t>
      </w:r>
      <w:r>
        <w:rPr>
          <w:spacing w:val="-1"/>
        </w:rPr>
        <w:t xml:space="preserve"> </w:t>
      </w:r>
      <w:r>
        <w:t>&amp;</w:t>
      </w:r>
      <w:r>
        <w:rPr>
          <w:spacing w:val="-3"/>
        </w:rPr>
        <w:t xml:space="preserve"> </w:t>
      </w:r>
      <w:r>
        <w:t>van</w:t>
      </w:r>
      <w:r>
        <w:rPr>
          <w:spacing w:val="-1"/>
        </w:rPr>
        <w:t xml:space="preserve"> </w:t>
      </w:r>
      <w:r>
        <w:t>Amerom, G.</w:t>
      </w:r>
      <w:r>
        <w:rPr>
          <w:spacing w:val="-1"/>
        </w:rPr>
        <w:t xml:space="preserve"> </w:t>
      </w:r>
      <w:r>
        <w:t>(2008).</w:t>
      </w:r>
      <w:r>
        <w:rPr>
          <w:spacing w:val="-2"/>
        </w:rPr>
        <w:t xml:space="preserve"> </w:t>
      </w:r>
      <w:r>
        <w:t>A</w:t>
      </w:r>
      <w:r>
        <w:rPr>
          <w:spacing w:val="-1"/>
        </w:rPr>
        <w:t xml:space="preserve"> </w:t>
      </w:r>
      <w:r>
        <w:t>comparison</w:t>
      </w:r>
      <w:r>
        <w:rPr>
          <w:spacing w:val="-1"/>
        </w:rPr>
        <w:t xml:space="preserve"> </w:t>
      </w:r>
      <w:r>
        <w:t>of</w:t>
      </w:r>
      <w:r>
        <w:rPr>
          <w:spacing w:val="-1"/>
        </w:rPr>
        <w:t xml:space="preserve"> </w:t>
      </w:r>
      <w:r>
        <w:t>blogs</w:t>
      </w:r>
      <w:r>
        <w:rPr>
          <w:spacing w:val="-1"/>
        </w:rPr>
        <w:t xml:space="preserve"> </w:t>
      </w:r>
      <w:r>
        <w:t>by</w:t>
      </w:r>
      <w:r>
        <w:rPr>
          <w:spacing w:val="-6"/>
        </w:rPr>
        <w:t xml:space="preserve"> </w:t>
      </w:r>
      <w:r>
        <w:t>depressed</w:t>
      </w:r>
      <w:r>
        <w:rPr>
          <w:spacing w:val="-1"/>
        </w:rPr>
        <w:t xml:space="preserve"> </w:t>
      </w:r>
      <w:r>
        <w:t>men</w:t>
      </w:r>
      <w:r>
        <w:rPr>
          <w:spacing w:val="-2"/>
        </w:rPr>
        <w:t xml:space="preserve"> </w:t>
      </w:r>
      <w:r>
        <w:t>and</w:t>
      </w:r>
      <w:r>
        <w:rPr>
          <w:spacing w:val="-1"/>
        </w:rPr>
        <w:t xml:space="preserve"> </w:t>
      </w:r>
      <w:r>
        <w:rPr>
          <w:spacing w:val="-2"/>
        </w:rPr>
        <w:t>women.</w:t>
      </w:r>
    </w:p>
    <w:p w14:paraId="32A07341" w14:textId="77777777" w:rsidR="005B323A" w:rsidRDefault="0026499D">
      <w:pPr>
        <w:ind w:left="667"/>
        <w:rPr>
          <w:sz w:val="24"/>
        </w:rPr>
      </w:pPr>
      <w:r>
        <w:rPr>
          <w:i/>
          <w:sz w:val="24"/>
        </w:rPr>
        <w:t>Issues</w:t>
      </w:r>
      <w:r>
        <w:rPr>
          <w:i/>
          <w:spacing w:val="-3"/>
          <w:sz w:val="24"/>
        </w:rPr>
        <w:t xml:space="preserve"> </w:t>
      </w:r>
      <w:r>
        <w:rPr>
          <w:i/>
          <w:sz w:val="24"/>
        </w:rPr>
        <w:t>in</w:t>
      </w:r>
      <w:r>
        <w:rPr>
          <w:i/>
          <w:spacing w:val="-3"/>
          <w:sz w:val="24"/>
        </w:rPr>
        <w:t xml:space="preserve"> </w:t>
      </w:r>
      <w:r>
        <w:rPr>
          <w:i/>
          <w:sz w:val="24"/>
        </w:rPr>
        <w:t>Mental</w:t>
      </w:r>
      <w:r>
        <w:rPr>
          <w:i/>
          <w:spacing w:val="-3"/>
          <w:sz w:val="24"/>
        </w:rPr>
        <w:t xml:space="preserve"> </w:t>
      </w:r>
      <w:r>
        <w:rPr>
          <w:i/>
          <w:sz w:val="24"/>
        </w:rPr>
        <w:t>Health</w:t>
      </w:r>
      <w:r>
        <w:rPr>
          <w:i/>
          <w:spacing w:val="-1"/>
          <w:sz w:val="24"/>
        </w:rPr>
        <w:t xml:space="preserve"> </w:t>
      </w:r>
      <w:r>
        <w:rPr>
          <w:i/>
          <w:sz w:val="24"/>
        </w:rPr>
        <w:t>Nursing,</w:t>
      </w:r>
      <w:r>
        <w:rPr>
          <w:i/>
          <w:spacing w:val="-3"/>
          <w:sz w:val="24"/>
        </w:rPr>
        <w:t xml:space="preserve"> </w:t>
      </w:r>
      <w:r>
        <w:rPr>
          <w:i/>
          <w:sz w:val="24"/>
        </w:rPr>
        <w:t>29,</w:t>
      </w:r>
      <w:r>
        <w:rPr>
          <w:i/>
          <w:spacing w:val="-2"/>
          <w:sz w:val="24"/>
        </w:rPr>
        <w:t xml:space="preserve"> </w:t>
      </w:r>
      <w:r>
        <w:rPr>
          <w:spacing w:val="-2"/>
          <w:sz w:val="24"/>
        </w:rPr>
        <w:t>243–264.</w:t>
      </w:r>
    </w:p>
    <w:p w14:paraId="50724D38" w14:textId="77777777" w:rsidR="005B323A" w:rsidRDefault="0026499D">
      <w:pPr>
        <w:pStyle w:val="BodyText"/>
        <w:spacing w:before="121"/>
        <w:ind w:right="265" w:hanging="447"/>
      </w:pPr>
      <w:r>
        <w:t>Clayman, M. L., Boberg, E. W., &amp; Makoul, G. (2008). The use of patient and provider perspectives</w:t>
      </w:r>
      <w:r>
        <w:rPr>
          <w:spacing w:val="-4"/>
        </w:rPr>
        <w:t xml:space="preserve"> </w:t>
      </w:r>
      <w:r>
        <w:t>to</w:t>
      </w:r>
      <w:r>
        <w:rPr>
          <w:spacing w:val="-4"/>
        </w:rPr>
        <w:t xml:space="preserve"> </w:t>
      </w:r>
      <w:r>
        <w:t>develop</w:t>
      </w:r>
      <w:r>
        <w:rPr>
          <w:spacing w:val="-4"/>
        </w:rPr>
        <w:t xml:space="preserve"> </w:t>
      </w:r>
      <w:r>
        <w:t>a</w:t>
      </w:r>
      <w:r>
        <w:rPr>
          <w:spacing w:val="-3"/>
        </w:rPr>
        <w:t xml:space="preserve"> </w:t>
      </w:r>
      <w:r>
        <w:t>patient-oriented</w:t>
      </w:r>
      <w:r>
        <w:rPr>
          <w:spacing w:val="-5"/>
        </w:rPr>
        <w:t xml:space="preserve"> </w:t>
      </w:r>
      <w:r>
        <w:t>Website</w:t>
      </w:r>
      <w:r>
        <w:rPr>
          <w:spacing w:val="-3"/>
        </w:rPr>
        <w:t xml:space="preserve"> </w:t>
      </w:r>
      <w:r>
        <w:t>for</w:t>
      </w:r>
      <w:r>
        <w:rPr>
          <w:spacing w:val="-6"/>
        </w:rPr>
        <w:t xml:space="preserve"> </w:t>
      </w:r>
      <w:r>
        <w:t>women</w:t>
      </w:r>
      <w:r>
        <w:rPr>
          <w:spacing w:val="-4"/>
        </w:rPr>
        <w:t xml:space="preserve"> </w:t>
      </w:r>
      <w:r>
        <w:t>diagnosed</w:t>
      </w:r>
      <w:r>
        <w:rPr>
          <w:spacing w:val="-4"/>
        </w:rPr>
        <w:t xml:space="preserve"> </w:t>
      </w:r>
      <w:r>
        <w:t>with</w:t>
      </w:r>
      <w:r>
        <w:rPr>
          <w:spacing w:val="-4"/>
        </w:rPr>
        <w:t xml:space="preserve"> </w:t>
      </w:r>
      <w:r>
        <w:t>breast</w:t>
      </w:r>
      <w:r>
        <w:rPr>
          <w:spacing w:val="-4"/>
        </w:rPr>
        <w:t xml:space="preserve"> </w:t>
      </w:r>
      <w:r>
        <w:t xml:space="preserve">cancer. </w:t>
      </w:r>
      <w:r>
        <w:rPr>
          <w:i/>
        </w:rPr>
        <w:t xml:space="preserve">Patient Education and Counseling, 72, </w:t>
      </w:r>
      <w:r>
        <w:t>429–435.</w:t>
      </w:r>
    </w:p>
    <w:p w14:paraId="4C09378F" w14:textId="77777777" w:rsidR="005B323A" w:rsidRDefault="0026499D">
      <w:pPr>
        <w:pStyle w:val="BodyText"/>
        <w:ind w:left="220"/>
      </w:pPr>
      <w:r>
        <w:t>Cleary,</w:t>
      </w:r>
      <w:r>
        <w:rPr>
          <w:spacing w:val="-5"/>
        </w:rPr>
        <w:t xml:space="preserve"> </w:t>
      </w:r>
      <w:r>
        <w:t>M.,</w:t>
      </w:r>
      <w:r>
        <w:rPr>
          <w:spacing w:val="-5"/>
        </w:rPr>
        <w:t xml:space="preserve"> </w:t>
      </w:r>
      <w:r>
        <w:t>&amp;</w:t>
      </w:r>
      <w:r>
        <w:rPr>
          <w:spacing w:val="-5"/>
        </w:rPr>
        <w:t xml:space="preserve"> </w:t>
      </w:r>
      <w:r>
        <w:t>Freeman,</w:t>
      </w:r>
      <w:r>
        <w:rPr>
          <w:spacing w:val="-4"/>
        </w:rPr>
        <w:t xml:space="preserve"> </w:t>
      </w:r>
      <w:r>
        <w:t>A.</w:t>
      </w:r>
      <w:r>
        <w:rPr>
          <w:spacing w:val="-5"/>
        </w:rPr>
        <w:t xml:space="preserve"> </w:t>
      </w:r>
      <w:r>
        <w:t>(2005).</w:t>
      </w:r>
      <w:r>
        <w:rPr>
          <w:spacing w:val="-4"/>
        </w:rPr>
        <w:t xml:space="preserve"> </w:t>
      </w:r>
      <w:r>
        <w:t>Email</w:t>
      </w:r>
      <w:r>
        <w:rPr>
          <w:spacing w:val="-5"/>
        </w:rPr>
        <w:t xml:space="preserve"> </w:t>
      </w:r>
      <w:r>
        <w:t>etiquette:</w:t>
      </w:r>
      <w:r>
        <w:rPr>
          <w:spacing w:val="-3"/>
        </w:rPr>
        <w:t xml:space="preserve"> </w:t>
      </w:r>
      <w:r>
        <w:t>Guidelines</w:t>
      </w:r>
      <w:r>
        <w:rPr>
          <w:spacing w:val="-5"/>
        </w:rPr>
        <w:t xml:space="preserve"> </w:t>
      </w:r>
      <w:r>
        <w:t>for</w:t>
      </w:r>
      <w:r>
        <w:rPr>
          <w:spacing w:val="-5"/>
        </w:rPr>
        <w:t xml:space="preserve"> </w:t>
      </w:r>
      <w:r>
        <w:t>mental</w:t>
      </w:r>
      <w:r>
        <w:rPr>
          <w:spacing w:val="-4"/>
        </w:rPr>
        <w:t xml:space="preserve"> </w:t>
      </w:r>
      <w:r>
        <w:t>health</w:t>
      </w:r>
      <w:r>
        <w:rPr>
          <w:spacing w:val="-5"/>
        </w:rPr>
        <w:t xml:space="preserve"> </w:t>
      </w:r>
      <w:r>
        <w:rPr>
          <w:spacing w:val="-2"/>
        </w:rPr>
        <w:t>nurses.</w:t>
      </w:r>
    </w:p>
    <w:p w14:paraId="18A5371A" w14:textId="77777777" w:rsidR="005B323A" w:rsidRDefault="0026499D">
      <w:pPr>
        <w:ind w:left="667"/>
        <w:rPr>
          <w:sz w:val="24"/>
        </w:rPr>
      </w:pPr>
      <w:r>
        <w:rPr>
          <w:i/>
          <w:sz w:val="24"/>
        </w:rPr>
        <w:t>International</w:t>
      </w:r>
      <w:r>
        <w:rPr>
          <w:i/>
          <w:spacing w:val="-2"/>
          <w:sz w:val="24"/>
        </w:rPr>
        <w:t xml:space="preserve"> </w:t>
      </w:r>
      <w:r>
        <w:rPr>
          <w:i/>
          <w:sz w:val="24"/>
        </w:rPr>
        <w:t>Journal</w:t>
      </w:r>
      <w:r>
        <w:rPr>
          <w:i/>
          <w:spacing w:val="-2"/>
          <w:sz w:val="24"/>
        </w:rPr>
        <w:t xml:space="preserve"> </w:t>
      </w:r>
      <w:r>
        <w:rPr>
          <w:i/>
          <w:sz w:val="24"/>
        </w:rPr>
        <w:t>of</w:t>
      </w:r>
      <w:r>
        <w:rPr>
          <w:i/>
          <w:spacing w:val="-1"/>
          <w:sz w:val="24"/>
        </w:rPr>
        <w:t xml:space="preserve"> </w:t>
      </w:r>
      <w:r>
        <w:rPr>
          <w:i/>
          <w:sz w:val="24"/>
        </w:rPr>
        <w:t>Mental</w:t>
      </w:r>
      <w:r>
        <w:rPr>
          <w:i/>
          <w:spacing w:val="-2"/>
          <w:sz w:val="24"/>
        </w:rPr>
        <w:t xml:space="preserve"> </w:t>
      </w:r>
      <w:r>
        <w:rPr>
          <w:i/>
          <w:sz w:val="24"/>
        </w:rPr>
        <w:t>Health</w:t>
      </w:r>
      <w:r>
        <w:rPr>
          <w:i/>
          <w:spacing w:val="-2"/>
          <w:sz w:val="24"/>
        </w:rPr>
        <w:t xml:space="preserve"> </w:t>
      </w:r>
      <w:r>
        <w:rPr>
          <w:i/>
          <w:sz w:val="24"/>
        </w:rPr>
        <w:t>Nursing,</w:t>
      </w:r>
      <w:r>
        <w:rPr>
          <w:i/>
          <w:spacing w:val="-1"/>
          <w:sz w:val="24"/>
        </w:rPr>
        <w:t xml:space="preserve"> </w:t>
      </w:r>
      <w:r>
        <w:rPr>
          <w:i/>
          <w:sz w:val="24"/>
        </w:rPr>
        <w:t>14,</w:t>
      </w:r>
      <w:r>
        <w:rPr>
          <w:i/>
          <w:spacing w:val="-2"/>
          <w:sz w:val="24"/>
        </w:rPr>
        <w:t xml:space="preserve"> </w:t>
      </w:r>
      <w:r>
        <w:rPr>
          <w:spacing w:val="-2"/>
          <w:sz w:val="24"/>
        </w:rPr>
        <w:t>62–65.</w:t>
      </w:r>
    </w:p>
    <w:p w14:paraId="153FA53C" w14:textId="77777777" w:rsidR="005B323A" w:rsidRDefault="0026499D">
      <w:pPr>
        <w:spacing w:before="120"/>
        <w:ind w:left="667" w:hanging="447"/>
        <w:rPr>
          <w:sz w:val="24"/>
        </w:rPr>
      </w:pPr>
      <w:r>
        <w:rPr>
          <w:sz w:val="24"/>
        </w:rPr>
        <w:t>Cleary,</w:t>
      </w:r>
      <w:r>
        <w:rPr>
          <w:spacing w:val="-3"/>
          <w:sz w:val="24"/>
        </w:rPr>
        <w:t xml:space="preserve"> </w:t>
      </w:r>
      <w:r>
        <w:rPr>
          <w:sz w:val="24"/>
        </w:rPr>
        <w:t>M.,</w:t>
      </w:r>
      <w:r>
        <w:rPr>
          <w:spacing w:val="-3"/>
          <w:sz w:val="24"/>
        </w:rPr>
        <w:t xml:space="preserve"> </w:t>
      </w:r>
      <w:r>
        <w:rPr>
          <w:sz w:val="24"/>
        </w:rPr>
        <w:t>Walter,</w:t>
      </w:r>
      <w:r>
        <w:rPr>
          <w:spacing w:val="-3"/>
          <w:sz w:val="24"/>
        </w:rPr>
        <w:t xml:space="preserve"> </w:t>
      </w:r>
      <w:r>
        <w:rPr>
          <w:sz w:val="24"/>
        </w:rPr>
        <w:t>G.,</w:t>
      </w:r>
      <w:r>
        <w:rPr>
          <w:spacing w:val="-1"/>
          <w:sz w:val="24"/>
        </w:rPr>
        <w:t xml:space="preserve"> </w:t>
      </w:r>
      <w:r>
        <w:rPr>
          <w:sz w:val="24"/>
        </w:rPr>
        <w:t>&amp;</w:t>
      </w:r>
      <w:r>
        <w:rPr>
          <w:spacing w:val="-5"/>
          <w:sz w:val="24"/>
        </w:rPr>
        <w:t xml:space="preserve"> </w:t>
      </w:r>
      <w:r>
        <w:rPr>
          <w:sz w:val="24"/>
        </w:rPr>
        <w:t>Matheson,</w:t>
      </w:r>
      <w:r>
        <w:rPr>
          <w:spacing w:val="-3"/>
          <w:sz w:val="24"/>
        </w:rPr>
        <w:t xml:space="preserve"> </w:t>
      </w:r>
      <w:r>
        <w:rPr>
          <w:sz w:val="24"/>
        </w:rPr>
        <w:t>S.</w:t>
      </w:r>
      <w:r>
        <w:rPr>
          <w:spacing w:val="-3"/>
          <w:sz w:val="24"/>
        </w:rPr>
        <w:t xml:space="preserve"> </w:t>
      </w:r>
      <w:r>
        <w:rPr>
          <w:sz w:val="24"/>
        </w:rPr>
        <w:t>(2008).</w:t>
      </w:r>
      <w:r>
        <w:rPr>
          <w:spacing w:val="-2"/>
          <w:sz w:val="24"/>
        </w:rPr>
        <w:t xml:space="preserve"> </w:t>
      </w:r>
      <w:r>
        <w:rPr>
          <w:sz w:val="24"/>
        </w:rPr>
        <w:t>What</w:t>
      </w:r>
      <w:r>
        <w:rPr>
          <w:spacing w:val="-3"/>
          <w:sz w:val="24"/>
        </w:rPr>
        <w:t xml:space="preserve"> </w:t>
      </w:r>
      <w:r>
        <w:rPr>
          <w:sz w:val="24"/>
        </w:rPr>
        <w:t>is</w:t>
      </w:r>
      <w:r>
        <w:rPr>
          <w:spacing w:val="-3"/>
          <w:sz w:val="24"/>
        </w:rPr>
        <w:t xml:space="preserve"> </w:t>
      </w:r>
      <w:r>
        <w:rPr>
          <w:sz w:val="24"/>
        </w:rPr>
        <w:t>the</w:t>
      </w:r>
      <w:r>
        <w:rPr>
          <w:spacing w:val="-1"/>
          <w:sz w:val="24"/>
        </w:rPr>
        <w:t xml:space="preserve"> </w:t>
      </w:r>
      <w:r>
        <w:rPr>
          <w:sz w:val="24"/>
        </w:rPr>
        <w:t>role</w:t>
      </w:r>
      <w:r>
        <w:rPr>
          <w:spacing w:val="-5"/>
          <w:sz w:val="24"/>
        </w:rPr>
        <w:t xml:space="preserve"> </w:t>
      </w:r>
      <w:r>
        <w:rPr>
          <w:sz w:val="24"/>
        </w:rPr>
        <w:t>of</w:t>
      </w:r>
      <w:r>
        <w:rPr>
          <w:spacing w:val="-3"/>
          <w:sz w:val="24"/>
        </w:rPr>
        <w:t xml:space="preserve"> </w:t>
      </w:r>
      <w:r>
        <w:rPr>
          <w:sz w:val="24"/>
        </w:rPr>
        <w:t>e-technology</w:t>
      </w:r>
      <w:r>
        <w:rPr>
          <w:spacing w:val="-7"/>
          <w:sz w:val="24"/>
        </w:rPr>
        <w:t xml:space="preserve"> </w:t>
      </w:r>
      <w:r>
        <w:rPr>
          <w:sz w:val="24"/>
        </w:rPr>
        <w:t>in</w:t>
      </w:r>
      <w:r>
        <w:rPr>
          <w:spacing w:val="-3"/>
          <w:sz w:val="24"/>
        </w:rPr>
        <w:t xml:space="preserve"> </w:t>
      </w:r>
      <w:r>
        <w:rPr>
          <w:sz w:val="24"/>
        </w:rPr>
        <w:t>mental</w:t>
      </w:r>
      <w:r>
        <w:rPr>
          <w:spacing w:val="-3"/>
          <w:sz w:val="24"/>
        </w:rPr>
        <w:t xml:space="preserve"> </w:t>
      </w:r>
      <w:r>
        <w:rPr>
          <w:sz w:val="24"/>
        </w:rPr>
        <w:t xml:space="preserve">health services and psychiatric research? </w:t>
      </w:r>
      <w:r>
        <w:rPr>
          <w:i/>
          <w:sz w:val="24"/>
        </w:rPr>
        <w:t xml:space="preserve">Journal of Psychosocial Nursing and Mental Health Services, 46, </w:t>
      </w:r>
      <w:r>
        <w:rPr>
          <w:sz w:val="24"/>
        </w:rPr>
        <w:t>42–48.</w:t>
      </w:r>
    </w:p>
    <w:p w14:paraId="45B29888" w14:textId="77777777" w:rsidR="005B323A" w:rsidRDefault="0026499D">
      <w:pPr>
        <w:pStyle w:val="BodyText"/>
        <w:ind w:right="220" w:hanging="447"/>
      </w:pPr>
      <w:r>
        <w:t>Clinton,</w:t>
      </w:r>
      <w:r>
        <w:rPr>
          <w:spacing w:val="-3"/>
        </w:rPr>
        <w:t xml:space="preserve"> </w:t>
      </w:r>
      <w:r>
        <w:t>B.</w:t>
      </w:r>
      <w:r>
        <w:rPr>
          <w:spacing w:val="-3"/>
        </w:rPr>
        <w:t xml:space="preserve"> </w:t>
      </w:r>
      <w:r>
        <w:t>K.,</w:t>
      </w:r>
      <w:r>
        <w:rPr>
          <w:spacing w:val="-3"/>
        </w:rPr>
        <w:t xml:space="preserve"> </w:t>
      </w:r>
      <w:r>
        <w:t>Silverman,</w:t>
      </w:r>
      <w:r>
        <w:rPr>
          <w:spacing w:val="-3"/>
        </w:rPr>
        <w:t xml:space="preserve"> </w:t>
      </w:r>
      <w:r>
        <w:t>B.</w:t>
      </w:r>
      <w:r>
        <w:rPr>
          <w:spacing w:val="-3"/>
        </w:rPr>
        <w:t xml:space="preserve"> </w:t>
      </w:r>
      <w:r>
        <w:t>C.,</w:t>
      </w:r>
      <w:r>
        <w:rPr>
          <w:spacing w:val="-3"/>
        </w:rPr>
        <w:t xml:space="preserve"> </w:t>
      </w:r>
      <w:r>
        <w:t>&amp;</w:t>
      </w:r>
      <w:r>
        <w:rPr>
          <w:spacing w:val="-3"/>
        </w:rPr>
        <w:t xml:space="preserve"> </w:t>
      </w:r>
      <w:r>
        <w:t>Brendel,</w:t>
      </w:r>
      <w:r>
        <w:rPr>
          <w:spacing w:val="-3"/>
        </w:rPr>
        <w:t xml:space="preserve"> </w:t>
      </w:r>
      <w:r>
        <w:t>D.</w:t>
      </w:r>
      <w:r>
        <w:rPr>
          <w:spacing w:val="-3"/>
        </w:rPr>
        <w:t xml:space="preserve"> </w:t>
      </w:r>
      <w:r>
        <w:t>H.</w:t>
      </w:r>
      <w:r>
        <w:rPr>
          <w:spacing w:val="-3"/>
        </w:rPr>
        <w:t xml:space="preserve"> </w:t>
      </w:r>
      <w:r>
        <w:t>(2010a).</w:t>
      </w:r>
      <w:r>
        <w:rPr>
          <w:spacing w:val="-3"/>
        </w:rPr>
        <w:t xml:space="preserve"> </w:t>
      </w:r>
      <w:r>
        <w:t>Patient-targeted</w:t>
      </w:r>
      <w:r>
        <w:rPr>
          <w:spacing w:val="-3"/>
        </w:rPr>
        <w:t xml:space="preserve"> </w:t>
      </w:r>
      <w:r>
        <w:t>googling:</w:t>
      </w:r>
      <w:r>
        <w:rPr>
          <w:spacing w:val="-3"/>
        </w:rPr>
        <w:t xml:space="preserve"> </w:t>
      </w:r>
      <w:r>
        <w:t>The</w:t>
      </w:r>
      <w:r>
        <w:rPr>
          <w:spacing w:val="-4"/>
        </w:rPr>
        <w:t xml:space="preserve"> </w:t>
      </w:r>
      <w:r>
        <w:t>ethics of searching o</w:t>
      </w:r>
      <w:r>
        <w:t xml:space="preserve">nline for patient information. </w:t>
      </w:r>
      <w:r>
        <w:rPr>
          <w:i/>
        </w:rPr>
        <w:t xml:space="preserve">Harvard Review of Psychiatry, 18, </w:t>
      </w:r>
      <w:r>
        <w:t>103–112.</w:t>
      </w:r>
    </w:p>
    <w:p w14:paraId="6F9279E9" w14:textId="77777777" w:rsidR="005B323A" w:rsidRDefault="005B323A">
      <w:pPr>
        <w:sectPr w:rsidR="005B323A">
          <w:pgSz w:w="12240" w:h="15840"/>
          <w:pgMar w:top="1300" w:right="1220" w:bottom="1080" w:left="1220" w:header="722" w:footer="887" w:gutter="0"/>
          <w:cols w:space="720"/>
        </w:sectPr>
      </w:pPr>
    </w:p>
    <w:p w14:paraId="615BDE0C" w14:textId="77777777" w:rsidR="005B323A" w:rsidRDefault="0026499D">
      <w:pPr>
        <w:pStyle w:val="BodyText"/>
        <w:spacing w:before="124"/>
        <w:ind w:left="666" w:right="220" w:hanging="447"/>
      </w:pPr>
      <w:r>
        <w:lastRenderedPageBreak/>
        <w:t>Clinton,</w:t>
      </w:r>
      <w:r>
        <w:rPr>
          <w:spacing w:val="-3"/>
        </w:rPr>
        <w:t xml:space="preserve"> </w:t>
      </w:r>
      <w:r>
        <w:t>B.</w:t>
      </w:r>
      <w:r>
        <w:rPr>
          <w:spacing w:val="-3"/>
        </w:rPr>
        <w:t xml:space="preserve"> </w:t>
      </w:r>
      <w:r>
        <w:t>K.,</w:t>
      </w:r>
      <w:r>
        <w:rPr>
          <w:spacing w:val="-3"/>
        </w:rPr>
        <w:t xml:space="preserve"> </w:t>
      </w:r>
      <w:r>
        <w:t>Silverman,</w:t>
      </w:r>
      <w:r>
        <w:rPr>
          <w:spacing w:val="-3"/>
        </w:rPr>
        <w:t xml:space="preserve"> </w:t>
      </w:r>
      <w:r>
        <w:t>B.</w:t>
      </w:r>
      <w:r>
        <w:rPr>
          <w:spacing w:val="-3"/>
        </w:rPr>
        <w:t xml:space="preserve"> </w:t>
      </w:r>
      <w:r>
        <w:t>C.,</w:t>
      </w:r>
      <w:r>
        <w:rPr>
          <w:spacing w:val="-3"/>
        </w:rPr>
        <w:t xml:space="preserve"> </w:t>
      </w:r>
      <w:r>
        <w:t>&amp;</w:t>
      </w:r>
      <w:r>
        <w:rPr>
          <w:spacing w:val="-3"/>
        </w:rPr>
        <w:t xml:space="preserve"> </w:t>
      </w:r>
      <w:r>
        <w:t>Brendel,</w:t>
      </w:r>
      <w:r>
        <w:rPr>
          <w:spacing w:val="-3"/>
        </w:rPr>
        <w:t xml:space="preserve"> </w:t>
      </w:r>
      <w:r>
        <w:t>D.</w:t>
      </w:r>
      <w:r>
        <w:rPr>
          <w:spacing w:val="-3"/>
        </w:rPr>
        <w:t xml:space="preserve"> </w:t>
      </w:r>
      <w:r>
        <w:t>H.</w:t>
      </w:r>
      <w:r>
        <w:rPr>
          <w:spacing w:val="-3"/>
        </w:rPr>
        <w:t xml:space="preserve"> </w:t>
      </w:r>
      <w:r>
        <w:t>(2010b).</w:t>
      </w:r>
      <w:r>
        <w:rPr>
          <w:spacing w:val="-3"/>
        </w:rPr>
        <w:t xml:space="preserve"> </w:t>
      </w:r>
      <w:r>
        <w:t>Patient-targeted</w:t>
      </w:r>
      <w:r>
        <w:rPr>
          <w:spacing w:val="-3"/>
        </w:rPr>
        <w:t xml:space="preserve"> </w:t>
      </w:r>
      <w:r>
        <w:t>googling:</w:t>
      </w:r>
      <w:r>
        <w:rPr>
          <w:spacing w:val="-3"/>
        </w:rPr>
        <w:t xml:space="preserve"> </w:t>
      </w:r>
      <w:r>
        <w:t>The</w:t>
      </w:r>
      <w:r>
        <w:rPr>
          <w:spacing w:val="-4"/>
        </w:rPr>
        <w:t xml:space="preserve"> </w:t>
      </w:r>
      <w:r>
        <w:t xml:space="preserve">ethics of searching online for patient information. </w:t>
      </w:r>
      <w:r>
        <w:rPr>
          <w:i/>
        </w:rPr>
        <w:t xml:space="preserve">Harvard Review of Psychiatry, 18, </w:t>
      </w:r>
      <w:r>
        <w:t>206.</w:t>
      </w:r>
    </w:p>
    <w:p w14:paraId="1C625CAF" w14:textId="77777777" w:rsidR="005B323A" w:rsidRDefault="0026499D">
      <w:pPr>
        <w:pStyle w:val="BodyText"/>
        <w:ind w:left="666" w:right="150" w:hanging="447"/>
      </w:pPr>
      <w:r>
        <w:t>Cloud,</w:t>
      </w:r>
      <w:r>
        <w:rPr>
          <w:spacing w:val="-3"/>
        </w:rPr>
        <w:t xml:space="preserve"> </w:t>
      </w:r>
      <w:r>
        <w:t>R.</w:t>
      </w:r>
      <w:r>
        <w:rPr>
          <w:spacing w:val="-3"/>
        </w:rPr>
        <w:t xml:space="preserve"> </w:t>
      </w:r>
      <w:r>
        <w:t>N.,</w:t>
      </w:r>
      <w:r>
        <w:rPr>
          <w:spacing w:val="-3"/>
        </w:rPr>
        <w:t xml:space="preserve"> </w:t>
      </w:r>
      <w:r>
        <w:t>&amp;</w:t>
      </w:r>
      <w:r>
        <w:rPr>
          <w:spacing w:val="-5"/>
        </w:rPr>
        <w:t xml:space="preserve"> </w:t>
      </w:r>
      <w:r>
        <w:t>Peacock,</w:t>
      </w:r>
      <w:r>
        <w:rPr>
          <w:spacing w:val="-2"/>
        </w:rPr>
        <w:t xml:space="preserve"> </w:t>
      </w:r>
      <w:r>
        <w:t>P.</w:t>
      </w:r>
      <w:r>
        <w:rPr>
          <w:spacing w:val="-2"/>
        </w:rPr>
        <w:t xml:space="preserve"> </w:t>
      </w:r>
      <w:r>
        <w:t>L.</w:t>
      </w:r>
      <w:r>
        <w:rPr>
          <w:spacing w:val="-3"/>
        </w:rPr>
        <w:t xml:space="preserve"> </w:t>
      </w:r>
      <w:r>
        <w:t>(2001).</w:t>
      </w:r>
      <w:r>
        <w:rPr>
          <w:spacing w:val="-1"/>
        </w:rPr>
        <w:t xml:space="preserve"> </w:t>
      </w:r>
      <w:r>
        <w:t>Internet</w:t>
      </w:r>
      <w:r>
        <w:rPr>
          <w:spacing w:val="-3"/>
        </w:rPr>
        <w:t xml:space="preserve"> </w:t>
      </w:r>
      <w:r>
        <w:t>screening</w:t>
      </w:r>
      <w:r>
        <w:rPr>
          <w:spacing w:val="-6"/>
        </w:rPr>
        <w:t xml:space="preserve"> </w:t>
      </w:r>
      <w:r>
        <w:t>and</w:t>
      </w:r>
      <w:r>
        <w:rPr>
          <w:spacing w:val="-3"/>
        </w:rPr>
        <w:t xml:space="preserve"> </w:t>
      </w:r>
      <w:r>
        <w:t>interventions</w:t>
      </w:r>
      <w:r>
        <w:rPr>
          <w:spacing w:val="-3"/>
        </w:rPr>
        <w:t xml:space="preserve"> </w:t>
      </w:r>
      <w:r>
        <w:t>for</w:t>
      </w:r>
      <w:r>
        <w:rPr>
          <w:spacing w:val="-5"/>
        </w:rPr>
        <w:t xml:space="preserve"> </w:t>
      </w:r>
      <w:r>
        <w:t>problem</w:t>
      </w:r>
      <w:r>
        <w:rPr>
          <w:spacing w:val="-3"/>
        </w:rPr>
        <w:t xml:space="preserve"> </w:t>
      </w:r>
      <w:r>
        <w:t xml:space="preserve">drinking: Results from the </w:t>
      </w:r>
      <w:hyperlink r:id="rId29">
        <w:r>
          <w:t>www.</w:t>
        </w:r>
        <w:r>
          <w:t>carebetter.com</w:t>
        </w:r>
      </w:hyperlink>
      <w:r>
        <w:t xml:space="preserve"> pilot study. </w:t>
      </w:r>
      <w:r>
        <w:rPr>
          <w:i/>
        </w:rPr>
        <w:t xml:space="preserve">Alcoholism Treatment Quarterly, 19, </w:t>
      </w:r>
      <w:r>
        <w:t xml:space="preserve">23– </w:t>
      </w:r>
      <w:r>
        <w:rPr>
          <w:spacing w:val="-4"/>
        </w:rPr>
        <w:t>44.</w:t>
      </w:r>
    </w:p>
    <w:p w14:paraId="048A75C0" w14:textId="77777777" w:rsidR="005B323A" w:rsidRDefault="0026499D">
      <w:pPr>
        <w:pStyle w:val="BodyText"/>
        <w:ind w:left="220"/>
      </w:pPr>
      <w:r>
        <w:t>Cobb,</w:t>
      </w:r>
      <w:r>
        <w:rPr>
          <w:spacing w:val="-3"/>
        </w:rPr>
        <w:t xml:space="preserve"> </w:t>
      </w:r>
      <w:r>
        <w:t>N.</w:t>
      </w:r>
      <w:r>
        <w:rPr>
          <w:spacing w:val="-3"/>
        </w:rPr>
        <w:t xml:space="preserve"> </w:t>
      </w:r>
      <w:r>
        <w:t>K.</w:t>
      </w:r>
      <w:r>
        <w:rPr>
          <w:spacing w:val="-3"/>
        </w:rPr>
        <w:t xml:space="preserve"> </w:t>
      </w:r>
      <w:r>
        <w:t>(2010).</w:t>
      </w:r>
      <w:r>
        <w:rPr>
          <w:spacing w:val="-3"/>
        </w:rPr>
        <w:t xml:space="preserve"> </w:t>
      </w:r>
      <w:r>
        <w:t>Online</w:t>
      </w:r>
      <w:r>
        <w:rPr>
          <w:spacing w:val="-4"/>
        </w:rPr>
        <w:t xml:space="preserve"> </w:t>
      </w:r>
      <w:r>
        <w:t>consumer</w:t>
      </w:r>
      <w:r>
        <w:rPr>
          <w:spacing w:val="-3"/>
        </w:rPr>
        <w:t xml:space="preserve"> </w:t>
      </w:r>
      <w:r>
        <w:t>search</w:t>
      </w:r>
      <w:r>
        <w:rPr>
          <w:spacing w:val="-2"/>
        </w:rPr>
        <w:t xml:space="preserve"> </w:t>
      </w:r>
      <w:r>
        <w:t>strategies</w:t>
      </w:r>
      <w:r>
        <w:rPr>
          <w:spacing w:val="-3"/>
        </w:rPr>
        <w:t xml:space="preserve"> </w:t>
      </w:r>
      <w:r>
        <w:t>for</w:t>
      </w:r>
      <w:r>
        <w:rPr>
          <w:spacing w:val="-5"/>
        </w:rPr>
        <w:t xml:space="preserve"> </w:t>
      </w:r>
      <w:r>
        <w:t>smoking-cessation</w:t>
      </w:r>
      <w:r>
        <w:rPr>
          <w:spacing w:val="-3"/>
        </w:rPr>
        <w:t xml:space="preserve"> </w:t>
      </w:r>
      <w:r>
        <w:rPr>
          <w:spacing w:val="-2"/>
        </w:rPr>
        <w:t>information.</w:t>
      </w:r>
    </w:p>
    <w:p w14:paraId="4ED407DD" w14:textId="77777777" w:rsidR="005B323A" w:rsidRDefault="0026499D">
      <w:pPr>
        <w:ind w:left="667"/>
        <w:rPr>
          <w:sz w:val="24"/>
        </w:rPr>
      </w:pPr>
      <w:r>
        <w:rPr>
          <w:i/>
          <w:sz w:val="24"/>
        </w:rPr>
        <w:t>American</w:t>
      </w:r>
      <w:r>
        <w:rPr>
          <w:i/>
          <w:spacing w:val="-3"/>
          <w:sz w:val="24"/>
        </w:rPr>
        <w:t xml:space="preserve"> </w:t>
      </w:r>
      <w:r>
        <w:rPr>
          <w:i/>
          <w:sz w:val="24"/>
        </w:rPr>
        <w:t>Journal</w:t>
      </w:r>
      <w:r>
        <w:rPr>
          <w:i/>
          <w:spacing w:val="-2"/>
          <w:sz w:val="24"/>
        </w:rPr>
        <w:t xml:space="preserve"> </w:t>
      </w:r>
      <w:r>
        <w:rPr>
          <w:i/>
          <w:sz w:val="24"/>
        </w:rPr>
        <w:t>of</w:t>
      </w:r>
      <w:r>
        <w:rPr>
          <w:i/>
          <w:spacing w:val="-2"/>
          <w:sz w:val="24"/>
        </w:rPr>
        <w:t xml:space="preserve"> </w:t>
      </w:r>
      <w:r>
        <w:rPr>
          <w:i/>
          <w:sz w:val="24"/>
        </w:rPr>
        <w:t>Preventive</w:t>
      </w:r>
      <w:r>
        <w:rPr>
          <w:i/>
          <w:spacing w:val="-4"/>
          <w:sz w:val="24"/>
        </w:rPr>
        <w:t xml:space="preserve"> </w:t>
      </w:r>
      <w:r>
        <w:rPr>
          <w:i/>
          <w:sz w:val="24"/>
        </w:rPr>
        <w:t>Medicine,</w:t>
      </w:r>
      <w:r>
        <w:rPr>
          <w:i/>
          <w:spacing w:val="-2"/>
          <w:sz w:val="24"/>
        </w:rPr>
        <w:t xml:space="preserve"> </w:t>
      </w:r>
      <w:r>
        <w:rPr>
          <w:i/>
          <w:sz w:val="24"/>
        </w:rPr>
        <w:t>38,</w:t>
      </w:r>
      <w:r>
        <w:rPr>
          <w:i/>
          <w:spacing w:val="-1"/>
          <w:sz w:val="24"/>
        </w:rPr>
        <w:t xml:space="preserve"> </w:t>
      </w:r>
      <w:r>
        <w:rPr>
          <w:spacing w:val="-2"/>
          <w:sz w:val="24"/>
        </w:rPr>
        <w:t>S429–S432.</w:t>
      </w:r>
    </w:p>
    <w:p w14:paraId="373E7D35" w14:textId="77777777" w:rsidR="005B323A" w:rsidRDefault="0026499D">
      <w:pPr>
        <w:spacing w:before="120"/>
        <w:ind w:left="667" w:hanging="447"/>
        <w:rPr>
          <w:sz w:val="24"/>
        </w:rPr>
      </w:pPr>
      <w:r>
        <w:rPr>
          <w:sz w:val="24"/>
        </w:rPr>
        <w:t>Cobb,</w:t>
      </w:r>
      <w:r>
        <w:rPr>
          <w:spacing w:val="-4"/>
          <w:sz w:val="24"/>
        </w:rPr>
        <w:t xml:space="preserve"> </w:t>
      </w:r>
      <w:r>
        <w:rPr>
          <w:sz w:val="24"/>
        </w:rPr>
        <w:t>N.</w:t>
      </w:r>
      <w:r>
        <w:rPr>
          <w:spacing w:val="-4"/>
          <w:sz w:val="24"/>
        </w:rPr>
        <w:t xml:space="preserve"> </w:t>
      </w:r>
      <w:r>
        <w:rPr>
          <w:sz w:val="24"/>
        </w:rPr>
        <w:t>K.,</w:t>
      </w:r>
      <w:r>
        <w:rPr>
          <w:spacing w:val="-4"/>
          <w:sz w:val="24"/>
        </w:rPr>
        <w:t xml:space="preserve"> </w:t>
      </w:r>
      <w:r>
        <w:rPr>
          <w:sz w:val="24"/>
        </w:rPr>
        <w:t>&amp;</w:t>
      </w:r>
      <w:r>
        <w:rPr>
          <w:spacing w:val="-6"/>
          <w:sz w:val="24"/>
        </w:rPr>
        <w:t xml:space="preserve"> </w:t>
      </w:r>
      <w:r>
        <w:rPr>
          <w:sz w:val="24"/>
        </w:rPr>
        <w:t>Graham,</w:t>
      </w:r>
      <w:r>
        <w:rPr>
          <w:spacing w:val="-2"/>
          <w:sz w:val="24"/>
        </w:rPr>
        <w:t xml:space="preserve"> </w:t>
      </w:r>
      <w:r>
        <w:rPr>
          <w:sz w:val="24"/>
        </w:rPr>
        <w:t>A.</w:t>
      </w:r>
      <w:r>
        <w:rPr>
          <w:spacing w:val="-3"/>
          <w:sz w:val="24"/>
        </w:rPr>
        <w:t xml:space="preserve"> </w:t>
      </w:r>
      <w:r>
        <w:rPr>
          <w:sz w:val="24"/>
        </w:rPr>
        <w:t>L.</w:t>
      </w:r>
      <w:r>
        <w:rPr>
          <w:spacing w:val="-2"/>
          <w:sz w:val="24"/>
        </w:rPr>
        <w:t xml:space="preserve"> </w:t>
      </w:r>
      <w:r>
        <w:rPr>
          <w:sz w:val="24"/>
        </w:rPr>
        <w:t>(2006).</w:t>
      </w:r>
      <w:r>
        <w:rPr>
          <w:spacing w:val="-4"/>
          <w:sz w:val="24"/>
        </w:rPr>
        <w:t xml:space="preserve"> </w:t>
      </w:r>
      <w:r>
        <w:rPr>
          <w:sz w:val="24"/>
        </w:rPr>
        <w:t>Characterizing</w:t>
      </w:r>
      <w:r>
        <w:rPr>
          <w:spacing w:val="-2"/>
          <w:sz w:val="24"/>
        </w:rPr>
        <w:t xml:space="preserve"> </w:t>
      </w:r>
      <w:r>
        <w:rPr>
          <w:sz w:val="24"/>
        </w:rPr>
        <w:t>Internet</w:t>
      </w:r>
      <w:r>
        <w:rPr>
          <w:spacing w:val="-3"/>
          <w:sz w:val="24"/>
        </w:rPr>
        <w:t xml:space="preserve"> </w:t>
      </w:r>
      <w:r>
        <w:rPr>
          <w:sz w:val="24"/>
        </w:rPr>
        <w:t>searchers</w:t>
      </w:r>
      <w:r>
        <w:rPr>
          <w:spacing w:val="-4"/>
          <w:sz w:val="24"/>
        </w:rPr>
        <w:t xml:space="preserve"> </w:t>
      </w:r>
      <w:r>
        <w:rPr>
          <w:sz w:val="24"/>
        </w:rPr>
        <w:t>of</w:t>
      </w:r>
      <w:r>
        <w:rPr>
          <w:spacing w:val="-4"/>
          <w:sz w:val="24"/>
        </w:rPr>
        <w:t xml:space="preserve"> </w:t>
      </w:r>
      <w:r>
        <w:rPr>
          <w:sz w:val="24"/>
        </w:rPr>
        <w:t>smoking</w:t>
      </w:r>
      <w:r>
        <w:rPr>
          <w:spacing w:val="-6"/>
          <w:sz w:val="24"/>
        </w:rPr>
        <w:t xml:space="preserve"> </w:t>
      </w:r>
      <w:r>
        <w:rPr>
          <w:sz w:val="24"/>
        </w:rPr>
        <w:t xml:space="preserve">cessation information. </w:t>
      </w:r>
      <w:r>
        <w:rPr>
          <w:i/>
          <w:sz w:val="24"/>
        </w:rPr>
        <w:t xml:space="preserve">Journal of Medical Internet Research, 8, </w:t>
      </w:r>
      <w:r>
        <w:rPr>
          <w:sz w:val="24"/>
        </w:rPr>
        <w:t>e17.</w:t>
      </w:r>
    </w:p>
    <w:p w14:paraId="73561E83" w14:textId="77777777" w:rsidR="005B323A" w:rsidRDefault="0026499D">
      <w:pPr>
        <w:spacing w:before="121"/>
        <w:ind w:left="667" w:hanging="447"/>
        <w:rPr>
          <w:sz w:val="24"/>
        </w:rPr>
      </w:pPr>
      <w:r>
        <w:rPr>
          <w:sz w:val="24"/>
        </w:rPr>
        <w:t>Cobb,</w:t>
      </w:r>
      <w:r>
        <w:rPr>
          <w:spacing w:val="-3"/>
          <w:sz w:val="24"/>
        </w:rPr>
        <w:t xml:space="preserve"> </w:t>
      </w:r>
      <w:r>
        <w:rPr>
          <w:sz w:val="24"/>
        </w:rPr>
        <w:t>N.</w:t>
      </w:r>
      <w:r>
        <w:rPr>
          <w:spacing w:val="-3"/>
          <w:sz w:val="24"/>
        </w:rPr>
        <w:t xml:space="preserve"> </w:t>
      </w:r>
      <w:r>
        <w:rPr>
          <w:sz w:val="24"/>
        </w:rPr>
        <w:t>K.,</w:t>
      </w:r>
      <w:r>
        <w:rPr>
          <w:spacing w:val="-3"/>
          <w:sz w:val="24"/>
        </w:rPr>
        <w:t xml:space="preserve"> </w:t>
      </w:r>
      <w:r>
        <w:rPr>
          <w:sz w:val="24"/>
        </w:rPr>
        <w:t>Graham,</w:t>
      </w:r>
      <w:r>
        <w:rPr>
          <w:spacing w:val="-3"/>
          <w:sz w:val="24"/>
        </w:rPr>
        <w:t xml:space="preserve"> </w:t>
      </w:r>
      <w:r>
        <w:rPr>
          <w:sz w:val="24"/>
        </w:rPr>
        <w:t>A. L.,</w:t>
      </w:r>
      <w:r>
        <w:rPr>
          <w:spacing w:val="-1"/>
          <w:sz w:val="24"/>
        </w:rPr>
        <w:t xml:space="preserve"> </w:t>
      </w:r>
      <w:r>
        <w:rPr>
          <w:sz w:val="24"/>
        </w:rPr>
        <w:t>&amp;</w:t>
      </w:r>
      <w:r>
        <w:rPr>
          <w:spacing w:val="-5"/>
          <w:sz w:val="24"/>
        </w:rPr>
        <w:t xml:space="preserve"> </w:t>
      </w:r>
      <w:r>
        <w:rPr>
          <w:sz w:val="24"/>
        </w:rPr>
        <w:t>Abrams,</w:t>
      </w:r>
      <w:r>
        <w:rPr>
          <w:spacing w:val="-3"/>
          <w:sz w:val="24"/>
        </w:rPr>
        <w:t xml:space="preserve"> </w:t>
      </w:r>
      <w:r>
        <w:rPr>
          <w:sz w:val="24"/>
        </w:rPr>
        <w:t>D.</w:t>
      </w:r>
      <w:r>
        <w:rPr>
          <w:spacing w:val="-3"/>
          <w:sz w:val="24"/>
        </w:rPr>
        <w:t xml:space="preserve"> </w:t>
      </w:r>
      <w:r>
        <w:rPr>
          <w:sz w:val="24"/>
        </w:rPr>
        <w:t>B.</w:t>
      </w:r>
      <w:r>
        <w:rPr>
          <w:spacing w:val="-1"/>
          <w:sz w:val="24"/>
        </w:rPr>
        <w:t xml:space="preserve"> </w:t>
      </w:r>
      <w:r>
        <w:rPr>
          <w:sz w:val="24"/>
        </w:rPr>
        <w:t>(2010).</w:t>
      </w:r>
      <w:r>
        <w:rPr>
          <w:spacing w:val="-3"/>
          <w:sz w:val="24"/>
        </w:rPr>
        <w:t xml:space="preserve"> </w:t>
      </w:r>
      <w:r>
        <w:rPr>
          <w:sz w:val="24"/>
        </w:rPr>
        <w:t>Social</w:t>
      </w:r>
      <w:r>
        <w:rPr>
          <w:spacing w:val="-3"/>
          <w:sz w:val="24"/>
        </w:rPr>
        <w:t xml:space="preserve"> </w:t>
      </w:r>
      <w:r>
        <w:rPr>
          <w:sz w:val="24"/>
        </w:rPr>
        <w:t>network</w:t>
      </w:r>
      <w:r>
        <w:rPr>
          <w:spacing w:val="-3"/>
          <w:sz w:val="24"/>
        </w:rPr>
        <w:t xml:space="preserve"> </w:t>
      </w:r>
      <w:r>
        <w:rPr>
          <w:sz w:val="24"/>
        </w:rPr>
        <w:t>structure</w:t>
      </w:r>
      <w:r>
        <w:rPr>
          <w:spacing w:val="-5"/>
          <w:sz w:val="24"/>
        </w:rPr>
        <w:t xml:space="preserve"> </w:t>
      </w:r>
      <w:r>
        <w:rPr>
          <w:sz w:val="24"/>
        </w:rPr>
        <w:t>of</w:t>
      </w:r>
      <w:r>
        <w:rPr>
          <w:spacing w:val="-3"/>
          <w:sz w:val="24"/>
        </w:rPr>
        <w:t xml:space="preserve"> </w:t>
      </w:r>
      <w:r>
        <w:rPr>
          <w:sz w:val="24"/>
        </w:rPr>
        <w:t>a</w:t>
      </w:r>
      <w:r>
        <w:rPr>
          <w:spacing w:val="-5"/>
          <w:sz w:val="24"/>
        </w:rPr>
        <w:t xml:space="preserve"> </w:t>
      </w:r>
      <w:r>
        <w:rPr>
          <w:sz w:val="24"/>
        </w:rPr>
        <w:t>large</w:t>
      </w:r>
      <w:r>
        <w:rPr>
          <w:spacing w:val="-4"/>
          <w:sz w:val="24"/>
        </w:rPr>
        <w:t xml:space="preserve"> </w:t>
      </w:r>
      <w:r>
        <w:rPr>
          <w:sz w:val="24"/>
        </w:rPr>
        <w:t xml:space="preserve">online community for smoking cessation. </w:t>
      </w:r>
      <w:r>
        <w:rPr>
          <w:i/>
          <w:sz w:val="24"/>
        </w:rPr>
        <w:t xml:space="preserve">American Journal of Public Health, 100, </w:t>
      </w:r>
      <w:r>
        <w:rPr>
          <w:sz w:val="24"/>
        </w:rPr>
        <w:t>1282–1289.</w:t>
      </w:r>
    </w:p>
    <w:p w14:paraId="49DD73A3" w14:textId="77777777" w:rsidR="005B323A" w:rsidRDefault="0026499D">
      <w:pPr>
        <w:pStyle w:val="BodyText"/>
        <w:ind w:right="265" w:hanging="447"/>
      </w:pPr>
      <w:r>
        <w:t>Cobb,</w:t>
      </w:r>
      <w:r>
        <w:rPr>
          <w:spacing w:val="-4"/>
        </w:rPr>
        <w:t xml:space="preserve"> </w:t>
      </w:r>
      <w:r>
        <w:t>N.</w:t>
      </w:r>
      <w:r>
        <w:rPr>
          <w:spacing w:val="-4"/>
        </w:rPr>
        <w:t xml:space="preserve"> </w:t>
      </w:r>
      <w:r>
        <w:t>K.,</w:t>
      </w:r>
      <w:r>
        <w:rPr>
          <w:spacing w:val="-4"/>
        </w:rPr>
        <w:t xml:space="preserve"> </w:t>
      </w:r>
      <w:r>
        <w:t>Graham,</w:t>
      </w:r>
      <w:r>
        <w:rPr>
          <w:spacing w:val="-4"/>
        </w:rPr>
        <w:t xml:space="preserve"> </w:t>
      </w:r>
      <w:r>
        <w:t>A. L.,</w:t>
      </w:r>
      <w:r>
        <w:rPr>
          <w:spacing w:val="-2"/>
        </w:rPr>
        <w:t xml:space="preserve"> </w:t>
      </w:r>
      <w:r>
        <w:t>Bock,</w:t>
      </w:r>
      <w:r>
        <w:rPr>
          <w:spacing w:val="-2"/>
        </w:rPr>
        <w:t xml:space="preserve"> </w:t>
      </w:r>
      <w:r>
        <w:t>B.</w:t>
      </w:r>
      <w:r>
        <w:rPr>
          <w:spacing w:val="-4"/>
        </w:rPr>
        <w:t xml:space="preserve"> </w:t>
      </w:r>
      <w:r>
        <w:t>C.,</w:t>
      </w:r>
      <w:r>
        <w:rPr>
          <w:spacing w:val="-4"/>
        </w:rPr>
        <w:t xml:space="preserve"> </w:t>
      </w:r>
      <w:r>
        <w:t>Papandonatos,</w:t>
      </w:r>
      <w:r>
        <w:rPr>
          <w:spacing w:val="-4"/>
        </w:rPr>
        <w:t xml:space="preserve"> </w:t>
      </w:r>
      <w:r>
        <w:t>G.,</w:t>
      </w:r>
      <w:r>
        <w:rPr>
          <w:spacing w:val="-4"/>
        </w:rPr>
        <w:t xml:space="preserve"> </w:t>
      </w:r>
      <w:r>
        <w:t>&amp;</w:t>
      </w:r>
      <w:r>
        <w:rPr>
          <w:spacing w:val="-5"/>
        </w:rPr>
        <w:t xml:space="preserve"> </w:t>
      </w:r>
      <w:r>
        <w:t>Abrams,</w:t>
      </w:r>
      <w:r>
        <w:rPr>
          <w:spacing w:val="-4"/>
        </w:rPr>
        <w:t xml:space="preserve"> </w:t>
      </w:r>
      <w:r>
        <w:t>D.</w:t>
      </w:r>
      <w:r>
        <w:rPr>
          <w:spacing w:val="-4"/>
        </w:rPr>
        <w:t xml:space="preserve"> </w:t>
      </w:r>
      <w:r>
        <w:t>B.</w:t>
      </w:r>
      <w:r>
        <w:rPr>
          <w:spacing w:val="-4"/>
        </w:rPr>
        <w:t xml:space="preserve"> </w:t>
      </w:r>
      <w:r>
        <w:t>(2005).</w:t>
      </w:r>
      <w:r>
        <w:rPr>
          <w:spacing w:val="-1"/>
        </w:rPr>
        <w:t xml:space="preserve"> </w:t>
      </w:r>
      <w:r>
        <w:t xml:space="preserve">Initial evaluation of a real-world Internet smoking cessation system. </w:t>
      </w:r>
      <w:r>
        <w:rPr>
          <w:i/>
        </w:rPr>
        <w:t xml:space="preserve">Nicotine and Tobacco Research, 7, </w:t>
      </w:r>
      <w:r>
        <w:t>207–216.</w:t>
      </w:r>
    </w:p>
    <w:p w14:paraId="4FAA0B5B" w14:textId="77777777" w:rsidR="005B323A" w:rsidRDefault="0026499D">
      <w:pPr>
        <w:spacing w:before="120"/>
        <w:ind w:left="667" w:hanging="447"/>
        <w:rPr>
          <w:sz w:val="24"/>
        </w:rPr>
      </w:pPr>
      <w:r>
        <w:rPr>
          <w:sz w:val="24"/>
        </w:rPr>
        <w:t>Cohen,</w:t>
      </w:r>
      <w:r>
        <w:rPr>
          <w:spacing w:val="-3"/>
          <w:sz w:val="24"/>
        </w:rPr>
        <w:t xml:space="preserve"> </w:t>
      </w:r>
      <w:r>
        <w:rPr>
          <w:sz w:val="24"/>
        </w:rPr>
        <w:t>J.,</w:t>
      </w:r>
      <w:r>
        <w:rPr>
          <w:spacing w:val="-3"/>
          <w:sz w:val="24"/>
        </w:rPr>
        <w:t xml:space="preserve"> </w:t>
      </w:r>
      <w:r>
        <w:rPr>
          <w:sz w:val="24"/>
        </w:rPr>
        <w:t>&amp;</w:t>
      </w:r>
      <w:r>
        <w:rPr>
          <w:spacing w:val="-5"/>
          <w:sz w:val="24"/>
        </w:rPr>
        <w:t xml:space="preserve"> </w:t>
      </w:r>
      <w:r>
        <w:rPr>
          <w:sz w:val="24"/>
        </w:rPr>
        <w:t>Mannarino,</w:t>
      </w:r>
      <w:r>
        <w:rPr>
          <w:spacing w:val="-2"/>
          <w:sz w:val="24"/>
        </w:rPr>
        <w:t xml:space="preserve"> </w:t>
      </w:r>
      <w:r>
        <w:rPr>
          <w:sz w:val="24"/>
        </w:rPr>
        <w:t>A.</w:t>
      </w:r>
      <w:r>
        <w:rPr>
          <w:spacing w:val="-3"/>
          <w:sz w:val="24"/>
        </w:rPr>
        <w:t xml:space="preserve"> </w:t>
      </w:r>
      <w:r>
        <w:rPr>
          <w:sz w:val="24"/>
        </w:rPr>
        <w:t>P.</w:t>
      </w:r>
      <w:r>
        <w:rPr>
          <w:spacing w:val="-3"/>
          <w:sz w:val="24"/>
        </w:rPr>
        <w:t xml:space="preserve"> </w:t>
      </w:r>
      <w:r>
        <w:rPr>
          <w:sz w:val="24"/>
        </w:rPr>
        <w:t>(2008).</w:t>
      </w:r>
      <w:r>
        <w:rPr>
          <w:spacing w:val="-3"/>
          <w:sz w:val="24"/>
        </w:rPr>
        <w:t xml:space="preserve"> </w:t>
      </w:r>
      <w:r>
        <w:rPr>
          <w:sz w:val="24"/>
        </w:rPr>
        <w:t>Disseminating</w:t>
      </w:r>
      <w:r>
        <w:rPr>
          <w:spacing w:val="-5"/>
          <w:sz w:val="24"/>
        </w:rPr>
        <w:t xml:space="preserve"> </w:t>
      </w:r>
      <w:r>
        <w:rPr>
          <w:sz w:val="24"/>
        </w:rPr>
        <w:t>and</w:t>
      </w:r>
      <w:r>
        <w:rPr>
          <w:spacing w:val="-3"/>
          <w:sz w:val="24"/>
        </w:rPr>
        <w:t xml:space="preserve"> </w:t>
      </w:r>
      <w:r>
        <w:rPr>
          <w:sz w:val="24"/>
        </w:rPr>
        <w:t>implementing</w:t>
      </w:r>
      <w:r>
        <w:rPr>
          <w:spacing w:val="-6"/>
          <w:sz w:val="24"/>
        </w:rPr>
        <w:t xml:space="preserve"> </w:t>
      </w:r>
      <w:r>
        <w:rPr>
          <w:sz w:val="24"/>
        </w:rPr>
        <w:t>trauma–focused</w:t>
      </w:r>
      <w:r>
        <w:rPr>
          <w:spacing w:val="-3"/>
          <w:sz w:val="24"/>
        </w:rPr>
        <w:t xml:space="preserve"> </w:t>
      </w:r>
      <w:r>
        <w:rPr>
          <w:sz w:val="24"/>
        </w:rPr>
        <w:t>CBT</w:t>
      </w:r>
      <w:r>
        <w:rPr>
          <w:spacing w:val="-3"/>
          <w:sz w:val="24"/>
        </w:rPr>
        <w:t xml:space="preserve"> </w:t>
      </w:r>
      <w:r>
        <w:rPr>
          <w:sz w:val="24"/>
        </w:rPr>
        <w:t xml:space="preserve">in community settings. </w:t>
      </w:r>
      <w:r>
        <w:rPr>
          <w:i/>
          <w:sz w:val="24"/>
        </w:rPr>
        <w:t xml:space="preserve">Trauma, Violence, &amp; Abuse, 9, </w:t>
      </w:r>
      <w:r>
        <w:rPr>
          <w:sz w:val="24"/>
        </w:rPr>
        <w:t>21</w:t>
      </w:r>
      <w:r>
        <w:rPr>
          <w:sz w:val="24"/>
        </w:rPr>
        <w:t>4–226.</w:t>
      </w:r>
    </w:p>
    <w:p w14:paraId="4982856A" w14:textId="77777777" w:rsidR="005B323A" w:rsidRDefault="0026499D">
      <w:pPr>
        <w:pStyle w:val="BodyText"/>
        <w:ind w:left="220"/>
      </w:pPr>
      <w:r>
        <w:t>Coiera,</w:t>
      </w:r>
      <w:r>
        <w:rPr>
          <w:spacing w:val="-5"/>
        </w:rPr>
        <w:t xml:space="preserve"> </w:t>
      </w:r>
      <w:r>
        <w:t>E.</w:t>
      </w:r>
      <w:r>
        <w:rPr>
          <w:spacing w:val="-5"/>
        </w:rPr>
        <w:t xml:space="preserve"> </w:t>
      </w:r>
      <w:r>
        <w:t>(2004).</w:t>
      </w:r>
      <w:r>
        <w:rPr>
          <w:spacing w:val="-3"/>
        </w:rPr>
        <w:t xml:space="preserve"> </w:t>
      </w:r>
      <w:r>
        <w:t>Four</w:t>
      </w:r>
      <w:r>
        <w:rPr>
          <w:spacing w:val="-5"/>
        </w:rPr>
        <w:t xml:space="preserve"> </w:t>
      </w:r>
      <w:r>
        <w:t>rules</w:t>
      </w:r>
      <w:r>
        <w:rPr>
          <w:spacing w:val="-5"/>
        </w:rPr>
        <w:t xml:space="preserve"> </w:t>
      </w:r>
      <w:r>
        <w:t>for</w:t>
      </w:r>
      <w:r>
        <w:rPr>
          <w:spacing w:val="-5"/>
        </w:rPr>
        <w:t xml:space="preserve"> </w:t>
      </w:r>
      <w:r>
        <w:t>the</w:t>
      </w:r>
      <w:r>
        <w:rPr>
          <w:spacing w:val="-7"/>
        </w:rPr>
        <w:t xml:space="preserve"> </w:t>
      </w:r>
      <w:r>
        <w:t>reinvention</w:t>
      </w:r>
      <w:r>
        <w:rPr>
          <w:spacing w:val="-5"/>
        </w:rPr>
        <w:t xml:space="preserve"> </w:t>
      </w:r>
      <w:r>
        <w:t>of</w:t>
      </w:r>
      <w:r>
        <w:rPr>
          <w:spacing w:val="-5"/>
        </w:rPr>
        <w:t xml:space="preserve"> </w:t>
      </w:r>
      <w:r>
        <w:t>health</w:t>
      </w:r>
      <w:r>
        <w:rPr>
          <w:spacing w:val="-5"/>
        </w:rPr>
        <w:t xml:space="preserve"> </w:t>
      </w:r>
      <w:r>
        <w:t>care.</w:t>
      </w:r>
      <w:r>
        <w:rPr>
          <w:spacing w:val="-4"/>
        </w:rPr>
        <w:t xml:space="preserve"> </w:t>
      </w:r>
      <w:r>
        <w:rPr>
          <w:i/>
        </w:rPr>
        <w:t>BMJ,</w:t>
      </w:r>
      <w:r>
        <w:rPr>
          <w:i/>
          <w:spacing w:val="-5"/>
        </w:rPr>
        <w:t xml:space="preserve"> </w:t>
      </w:r>
      <w:r>
        <w:rPr>
          <w:i/>
        </w:rPr>
        <w:t>328,</w:t>
      </w:r>
      <w:r>
        <w:rPr>
          <w:i/>
          <w:spacing w:val="-3"/>
        </w:rPr>
        <w:t xml:space="preserve"> </w:t>
      </w:r>
      <w:r>
        <w:rPr>
          <w:spacing w:val="-2"/>
        </w:rPr>
        <w:t>1197–1199.</w:t>
      </w:r>
    </w:p>
    <w:p w14:paraId="2F4507CE" w14:textId="77777777" w:rsidR="005B323A" w:rsidRDefault="0026499D">
      <w:pPr>
        <w:pStyle w:val="BodyText"/>
        <w:ind w:right="265" w:hanging="447"/>
      </w:pPr>
      <w:r>
        <w:t>Col,</w:t>
      </w:r>
      <w:r>
        <w:rPr>
          <w:spacing w:val="-3"/>
        </w:rPr>
        <w:t xml:space="preserve"> </w:t>
      </w:r>
      <w:r>
        <w:t>N.</w:t>
      </w:r>
      <w:r>
        <w:rPr>
          <w:spacing w:val="-3"/>
        </w:rPr>
        <w:t xml:space="preserve"> </w:t>
      </w:r>
      <w:r>
        <w:t>F.</w:t>
      </w:r>
      <w:r>
        <w:rPr>
          <w:spacing w:val="-3"/>
        </w:rPr>
        <w:t xml:space="preserve"> </w:t>
      </w:r>
      <w:r>
        <w:t>(2007).</w:t>
      </w:r>
      <w:r>
        <w:rPr>
          <w:spacing w:val="-3"/>
        </w:rPr>
        <w:t xml:space="preserve"> </w:t>
      </w:r>
      <w:r>
        <w:t>Using</w:t>
      </w:r>
      <w:r>
        <w:rPr>
          <w:spacing w:val="-3"/>
        </w:rPr>
        <w:t xml:space="preserve"> </w:t>
      </w:r>
      <w:r>
        <w:t>Internet</w:t>
      </w:r>
      <w:r>
        <w:rPr>
          <w:spacing w:val="-2"/>
        </w:rPr>
        <w:t xml:space="preserve"> </w:t>
      </w:r>
      <w:r>
        <w:t>technologies</w:t>
      </w:r>
      <w:r>
        <w:rPr>
          <w:spacing w:val="-3"/>
        </w:rPr>
        <w:t xml:space="preserve"> </w:t>
      </w:r>
      <w:r>
        <w:t>to</w:t>
      </w:r>
      <w:r>
        <w:rPr>
          <w:spacing w:val="-3"/>
        </w:rPr>
        <w:t xml:space="preserve"> </w:t>
      </w:r>
      <w:r>
        <w:t>improve</w:t>
      </w:r>
      <w:r>
        <w:rPr>
          <w:spacing w:val="-5"/>
        </w:rPr>
        <w:t xml:space="preserve"> </w:t>
      </w:r>
      <w:r>
        <w:t>and</w:t>
      </w:r>
      <w:r>
        <w:rPr>
          <w:spacing w:val="-3"/>
        </w:rPr>
        <w:t xml:space="preserve"> </w:t>
      </w:r>
      <w:r>
        <w:t>simplify</w:t>
      </w:r>
      <w:r>
        <w:rPr>
          <w:spacing w:val="-6"/>
        </w:rPr>
        <w:t xml:space="preserve"> </w:t>
      </w:r>
      <w:r>
        <w:t>counseling</w:t>
      </w:r>
      <w:r>
        <w:rPr>
          <w:spacing w:val="-6"/>
        </w:rPr>
        <w:t xml:space="preserve"> </w:t>
      </w:r>
      <w:r>
        <w:t xml:space="preserve">about menopause: The WISDOM Website. </w:t>
      </w:r>
      <w:r>
        <w:rPr>
          <w:i/>
        </w:rPr>
        <w:t xml:space="preserve">Maturitas, 57, </w:t>
      </w:r>
      <w:r>
        <w:t>95–99.</w:t>
      </w:r>
    </w:p>
    <w:p w14:paraId="06492A94" w14:textId="77777777" w:rsidR="005B323A" w:rsidRDefault="0026499D">
      <w:pPr>
        <w:pStyle w:val="BodyText"/>
        <w:spacing w:before="121"/>
        <w:ind w:hanging="447"/>
      </w:pPr>
      <w:r>
        <w:t>Cole-Lewis,</w:t>
      </w:r>
      <w:r>
        <w:rPr>
          <w:spacing w:val="-3"/>
        </w:rPr>
        <w:t xml:space="preserve"> </w:t>
      </w:r>
      <w:r>
        <w:t>H.,</w:t>
      </w:r>
      <w:r>
        <w:rPr>
          <w:spacing w:val="-1"/>
        </w:rPr>
        <w:t xml:space="preserve"> </w:t>
      </w:r>
      <w:r>
        <w:t>&amp;</w:t>
      </w:r>
      <w:r>
        <w:rPr>
          <w:spacing w:val="-5"/>
        </w:rPr>
        <w:t xml:space="preserve"> </w:t>
      </w:r>
      <w:r>
        <w:t>Kershaw,</w:t>
      </w:r>
      <w:r>
        <w:rPr>
          <w:spacing w:val="-3"/>
        </w:rPr>
        <w:t xml:space="preserve"> </w:t>
      </w:r>
      <w:r>
        <w:t>T.</w:t>
      </w:r>
      <w:r>
        <w:rPr>
          <w:spacing w:val="-4"/>
        </w:rPr>
        <w:t xml:space="preserve"> </w:t>
      </w:r>
      <w:r>
        <w:t>(2010).</w:t>
      </w:r>
      <w:r>
        <w:rPr>
          <w:spacing w:val="-3"/>
        </w:rPr>
        <w:t xml:space="preserve"> </w:t>
      </w:r>
      <w:r>
        <w:t>Text</w:t>
      </w:r>
      <w:r>
        <w:rPr>
          <w:spacing w:val="-3"/>
        </w:rPr>
        <w:t xml:space="preserve"> </w:t>
      </w:r>
      <w:r>
        <w:t>messaging</w:t>
      </w:r>
      <w:r>
        <w:rPr>
          <w:spacing w:val="-4"/>
        </w:rPr>
        <w:t xml:space="preserve"> </w:t>
      </w:r>
      <w:r>
        <w:t>as</w:t>
      </w:r>
      <w:r>
        <w:rPr>
          <w:spacing w:val="-3"/>
        </w:rPr>
        <w:t xml:space="preserve"> </w:t>
      </w:r>
      <w:r>
        <w:t>a</w:t>
      </w:r>
      <w:r>
        <w:rPr>
          <w:spacing w:val="-4"/>
        </w:rPr>
        <w:t xml:space="preserve"> </w:t>
      </w:r>
      <w:r>
        <w:t>tool</w:t>
      </w:r>
      <w:r>
        <w:rPr>
          <w:spacing w:val="-3"/>
        </w:rPr>
        <w:t xml:space="preserve"> </w:t>
      </w:r>
      <w:r>
        <w:t>for</w:t>
      </w:r>
      <w:r>
        <w:rPr>
          <w:spacing w:val="-5"/>
        </w:rPr>
        <w:t xml:space="preserve"> </w:t>
      </w:r>
      <w:r>
        <w:t>behavior</w:t>
      </w:r>
      <w:r>
        <w:rPr>
          <w:spacing w:val="-3"/>
        </w:rPr>
        <w:t xml:space="preserve"> </w:t>
      </w:r>
      <w:r>
        <w:t>change</w:t>
      </w:r>
      <w:r>
        <w:rPr>
          <w:spacing w:val="-4"/>
        </w:rPr>
        <w:t xml:space="preserve"> </w:t>
      </w:r>
      <w:r>
        <w:t>in</w:t>
      </w:r>
      <w:r>
        <w:rPr>
          <w:spacing w:val="-3"/>
        </w:rPr>
        <w:t xml:space="preserve"> </w:t>
      </w:r>
      <w:r>
        <w:t xml:space="preserve">disease prevention and management. </w:t>
      </w:r>
      <w:r>
        <w:rPr>
          <w:i/>
        </w:rPr>
        <w:t xml:space="preserve">Epidemiologic Reviews, 32, </w:t>
      </w:r>
      <w:r>
        <w:t>56–69.</w:t>
      </w:r>
    </w:p>
    <w:p w14:paraId="3FF320D8" w14:textId="77777777" w:rsidR="005B323A" w:rsidRDefault="0026499D">
      <w:pPr>
        <w:spacing w:before="120"/>
        <w:ind w:left="667" w:right="220" w:hanging="447"/>
        <w:rPr>
          <w:sz w:val="24"/>
        </w:rPr>
      </w:pPr>
      <w:r>
        <w:rPr>
          <w:sz w:val="24"/>
        </w:rPr>
        <w:t>Collie,</w:t>
      </w:r>
      <w:r>
        <w:rPr>
          <w:spacing w:val="-3"/>
          <w:sz w:val="24"/>
        </w:rPr>
        <w:t xml:space="preserve"> </w:t>
      </w:r>
      <w:r>
        <w:rPr>
          <w:sz w:val="24"/>
        </w:rPr>
        <w:t>K.</w:t>
      </w:r>
      <w:r>
        <w:rPr>
          <w:spacing w:val="-3"/>
          <w:sz w:val="24"/>
        </w:rPr>
        <w:t xml:space="preserve"> </w:t>
      </w:r>
      <w:r>
        <w:rPr>
          <w:sz w:val="24"/>
        </w:rPr>
        <w:t>R.,</w:t>
      </w:r>
      <w:r>
        <w:rPr>
          <w:spacing w:val="-3"/>
          <w:sz w:val="24"/>
        </w:rPr>
        <w:t xml:space="preserve"> </w:t>
      </w:r>
      <w:r>
        <w:rPr>
          <w:sz w:val="24"/>
        </w:rPr>
        <w:t>Mitchell,</w:t>
      </w:r>
      <w:r>
        <w:rPr>
          <w:spacing w:val="-3"/>
          <w:sz w:val="24"/>
        </w:rPr>
        <w:t xml:space="preserve"> </w:t>
      </w:r>
      <w:r>
        <w:rPr>
          <w:sz w:val="24"/>
        </w:rPr>
        <w:t>D.,</w:t>
      </w:r>
      <w:r>
        <w:rPr>
          <w:spacing w:val="-3"/>
          <w:sz w:val="24"/>
        </w:rPr>
        <w:t xml:space="preserve"> </w:t>
      </w:r>
      <w:r>
        <w:rPr>
          <w:sz w:val="24"/>
        </w:rPr>
        <w:t>&amp;</w:t>
      </w:r>
      <w:r>
        <w:rPr>
          <w:spacing w:val="-5"/>
          <w:sz w:val="24"/>
        </w:rPr>
        <w:t xml:space="preserve"> </w:t>
      </w:r>
      <w:r>
        <w:rPr>
          <w:sz w:val="24"/>
        </w:rPr>
        <w:t>Murphy,</w:t>
      </w:r>
      <w:r>
        <w:rPr>
          <w:spacing w:val="-1"/>
          <w:sz w:val="24"/>
        </w:rPr>
        <w:t xml:space="preserve"> </w:t>
      </w:r>
      <w:r>
        <w:rPr>
          <w:sz w:val="24"/>
        </w:rPr>
        <w:t>L.</w:t>
      </w:r>
      <w:r>
        <w:rPr>
          <w:spacing w:val="-3"/>
          <w:sz w:val="24"/>
        </w:rPr>
        <w:t xml:space="preserve"> </w:t>
      </w:r>
      <w:r>
        <w:rPr>
          <w:sz w:val="24"/>
        </w:rPr>
        <w:t>(2000).</w:t>
      </w:r>
      <w:r>
        <w:rPr>
          <w:spacing w:val="-2"/>
          <w:sz w:val="24"/>
        </w:rPr>
        <w:t xml:space="preserve"> </w:t>
      </w:r>
      <w:r>
        <w:rPr>
          <w:sz w:val="24"/>
        </w:rPr>
        <w:t>Skills</w:t>
      </w:r>
      <w:r>
        <w:rPr>
          <w:spacing w:val="-3"/>
          <w:sz w:val="24"/>
        </w:rPr>
        <w:t xml:space="preserve"> </w:t>
      </w:r>
      <w:r>
        <w:rPr>
          <w:sz w:val="24"/>
        </w:rPr>
        <w:t>for</w:t>
      </w:r>
      <w:r>
        <w:rPr>
          <w:spacing w:val="-4"/>
          <w:sz w:val="24"/>
        </w:rPr>
        <w:t xml:space="preserve"> </w:t>
      </w:r>
      <w:r>
        <w:rPr>
          <w:sz w:val="24"/>
        </w:rPr>
        <w:t>on-line</w:t>
      </w:r>
      <w:r>
        <w:rPr>
          <w:spacing w:val="-4"/>
          <w:sz w:val="24"/>
        </w:rPr>
        <w:t xml:space="preserve"> </w:t>
      </w:r>
      <w:r>
        <w:rPr>
          <w:sz w:val="24"/>
        </w:rPr>
        <w:t>counseling:</w:t>
      </w:r>
      <w:r>
        <w:rPr>
          <w:spacing w:val="-3"/>
          <w:sz w:val="24"/>
        </w:rPr>
        <w:t xml:space="preserve"> </w:t>
      </w:r>
      <w:r>
        <w:rPr>
          <w:sz w:val="24"/>
        </w:rPr>
        <w:t>Maximum</w:t>
      </w:r>
      <w:r>
        <w:rPr>
          <w:spacing w:val="-3"/>
          <w:sz w:val="24"/>
        </w:rPr>
        <w:t xml:space="preserve"> </w:t>
      </w:r>
      <w:r>
        <w:rPr>
          <w:sz w:val="24"/>
        </w:rPr>
        <w:t xml:space="preserve">impact at minimum bandwidth. In J. W. Bloom &amp; G. R. Walz (Eds.), </w:t>
      </w:r>
      <w:r>
        <w:rPr>
          <w:i/>
          <w:sz w:val="24"/>
        </w:rPr>
        <w:t xml:space="preserve">Cybercounseling and cyberlearning: Strategies and resources for the millennium </w:t>
      </w:r>
      <w:r>
        <w:rPr>
          <w:sz w:val="24"/>
        </w:rPr>
        <w:t>(pp. 219–236). Alexandria, VA: American Counseling Association.</w:t>
      </w:r>
    </w:p>
    <w:p w14:paraId="6D3FD755" w14:textId="77777777" w:rsidR="005B323A" w:rsidRDefault="0026499D">
      <w:pPr>
        <w:spacing w:before="120"/>
        <w:ind w:left="220"/>
        <w:rPr>
          <w:sz w:val="24"/>
        </w:rPr>
      </w:pPr>
      <w:r>
        <w:rPr>
          <w:sz w:val="24"/>
        </w:rPr>
        <w:t>Collins,</w:t>
      </w:r>
      <w:r>
        <w:rPr>
          <w:spacing w:val="-2"/>
          <w:sz w:val="24"/>
        </w:rPr>
        <w:t xml:space="preserve"> </w:t>
      </w:r>
      <w:r>
        <w:rPr>
          <w:sz w:val="24"/>
        </w:rPr>
        <w:t>F.</w:t>
      </w:r>
      <w:r>
        <w:rPr>
          <w:spacing w:val="-2"/>
          <w:sz w:val="24"/>
        </w:rPr>
        <w:t xml:space="preserve"> </w:t>
      </w:r>
      <w:r>
        <w:rPr>
          <w:sz w:val="24"/>
        </w:rPr>
        <w:t>(2012).</w:t>
      </w:r>
      <w:r>
        <w:rPr>
          <w:spacing w:val="-2"/>
          <w:sz w:val="24"/>
        </w:rPr>
        <w:t xml:space="preserve"> </w:t>
      </w:r>
      <w:r>
        <w:rPr>
          <w:sz w:val="24"/>
        </w:rPr>
        <w:t>How</w:t>
      </w:r>
      <w:r>
        <w:rPr>
          <w:spacing w:val="-1"/>
          <w:sz w:val="24"/>
        </w:rPr>
        <w:t xml:space="preserve"> </w:t>
      </w:r>
      <w:r>
        <w:rPr>
          <w:sz w:val="24"/>
        </w:rPr>
        <w:t>to</w:t>
      </w:r>
      <w:r>
        <w:rPr>
          <w:spacing w:val="-2"/>
          <w:sz w:val="24"/>
        </w:rPr>
        <w:t xml:space="preserve"> </w:t>
      </w:r>
      <w:r>
        <w:rPr>
          <w:sz w:val="24"/>
        </w:rPr>
        <w:t>fulfill</w:t>
      </w:r>
      <w:r>
        <w:rPr>
          <w:spacing w:val="-2"/>
          <w:sz w:val="24"/>
        </w:rPr>
        <w:t xml:space="preserve"> </w:t>
      </w:r>
      <w:r>
        <w:rPr>
          <w:sz w:val="24"/>
        </w:rPr>
        <w:t>the</w:t>
      </w:r>
      <w:r>
        <w:rPr>
          <w:spacing w:val="-1"/>
          <w:sz w:val="24"/>
        </w:rPr>
        <w:t xml:space="preserve"> </w:t>
      </w:r>
      <w:r>
        <w:rPr>
          <w:sz w:val="24"/>
        </w:rPr>
        <w:t>true</w:t>
      </w:r>
      <w:r>
        <w:rPr>
          <w:spacing w:val="-3"/>
          <w:sz w:val="24"/>
        </w:rPr>
        <w:t xml:space="preserve"> </w:t>
      </w:r>
      <w:r>
        <w:rPr>
          <w:sz w:val="24"/>
        </w:rPr>
        <w:t>prom</w:t>
      </w:r>
      <w:r>
        <w:rPr>
          <w:sz w:val="24"/>
        </w:rPr>
        <w:t>ise</w:t>
      </w:r>
      <w:r>
        <w:rPr>
          <w:spacing w:val="-1"/>
          <w:sz w:val="24"/>
        </w:rPr>
        <w:t xml:space="preserve"> </w:t>
      </w:r>
      <w:r>
        <w:rPr>
          <w:sz w:val="24"/>
        </w:rPr>
        <w:t>of</w:t>
      </w:r>
      <w:r>
        <w:rPr>
          <w:spacing w:val="-1"/>
          <w:sz w:val="24"/>
        </w:rPr>
        <w:t xml:space="preserve"> </w:t>
      </w:r>
      <w:r>
        <w:rPr>
          <w:sz w:val="24"/>
        </w:rPr>
        <w:t>“mHealth”.</w:t>
      </w:r>
      <w:r>
        <w:rPr>
          <w:spacing w:val="-2"/>
          <w:sz w:val="24"/>
        </w:rPr>
        <w:t xml:space="preserve"> </w:t>
      </w:r>
      <w:r>
        <w:rPr>
          <w:i/>
          <w:sz w:val="24"/>
        </w:rPr>
        <w:t>Scientific American,</w:t>
      </w:r>
      <w:r>
        <w:rPr>
          <w:i/>
          <w:spacing w:val="-1"/>
          <w:sz w:val="24"/>
        </w:rPr>
        <w:t xml:space="preserve"> </w:t>
      </w:r>
      <w:r>
        <w:rPr>
          <w:i/>
          <w:sz w:val="24"/>
        </w:rPr>
        <w:t>307,</w:t>
      </w:r>
      <w:r>
        <w:rPr>
          <w:i/>
          <w:spacing w:val="-2"/>
          <w:sz w:val="24"/>
        </w:rPr>
        <w:t xml:space="preserve"> </w:t>
      </w:r>
      <w:r>
        <w:rPr>
          <w:spacing w:val="-5"/>
          <w:sz w:val="24"/>
        </w:rPr>
        <w:t>16.</w:t>
      </w:r>
    </w:p>
    <w:p w14:paraId="4534C20D" w14:textId="77777777" w:rsidR="005B323A" w:rsidRDefault="0026499D">
      <w:pPr>
        <w:pStyle w:val="BodyText"/>
        <w:ind w:right="265" w:hanging="447"/>
      </w:pPr>
      <w:r>
        <w:t>Collins,</w:t>
      </w:r>
      <w:r>
        <w:rPr>
          <w:spacing w:val="-3"/>
        </w:rPr>
        <w:t xml:space="preserve"> </w:t>
      </w:r>
      <w:r>
        <w:t>G.</w:t>
      </w:r>
      <w:r>
        <w:rPr>
          <w:spacing w:val="-3"/>
        </w:rPr>
        <w:t xml:space="preserve"> </w:t>
      </w:r>
      <w:r>
        <w:t>B.,</w:t>
      </w:r>
      <w:r>
        <w:rPr>
          <w:spacing w:val="-3"/>
        </w:rPr>
        <w:t xml:space="preserve"> </w:t>
      </w:r>
      <w:r>
        <w:t>McAllister,</w:t>
      </w:r>
      <w:r>
        <w:rPr>
          <w:spacing w:val="-3"/>
        </w:rPr>
        <w:t xml:space="preserve"> </w:t>
      </w:r>
      <w:r>
        <w:t>M.</w:t>
      </w:r>
      <w:r>
        <w:rPr>
          <w:spacing w:val="-3"/>
        </w:rPr>
        <w:t xml:space="preserve"> </w:t>
      </w:r>
      <w:r>
        <w:t>S.,</w:t>
      </w:r>
      <w:r>
        <w:rPr>
          <w:spacing w:val="-3"/>
        </w:rPr>
        <w:t xml:space="preserve"> </w:t>
      </w:r>
      <w:r>
        <w:t>&amp;</w:t>
      </w:r>
      <w:r>
        <w:rPr>
          <w:spacing w:val="-5"/>
        </w:rPr>
        <w:t xml:space="preserve"> </w:t>
      </w:r>
      <w:r>
        <w:t>Ford,</w:t>
      </w:r>
      <w:r>
        <w:rPr>
          <w:spacing w:val="-3"/>
        </w:rPr>
        <w:t xml:space="preserve"> </w:t>
      </w:r>
      <w:r>
        <w:t>D.</w:t>
      </w:r>
      <w:r>
        <w:rPr>
          <w:spacing w:val="-1"/>
        </w:rPr>
        <w:t xml:space="preserve"> </w:t>
      </w:r>
      <w:r>
        <w:t>B.</w:t>
      </w:r>
      <w:r>
        <w:rPr>
          <w:spacing w:val="-3"/>
        </w:rPr>
        <w:t xml:space="preserve"> </w:t>
      </w:r>
      <w:r>
        <w:t>(2007).</w:t>
      </w:r>
      <w:r>
        <w:rPr>
          <w:spacing w:val="-4"/>
        </w:rPr>
        <w:t xml:space="preserve"> </w:t>
      </w:r>
      <w:r>
        <w:t>Patient–provider</w:t>
      </w:r>
      <w:r>
        <w:rPr>
          <w:spacing w:val="-3"/>
        </w:rPr>
        <w:t xml:space="preserve"> </w:t>
      </w:r>
      <w:r>
        <w:t>e-mail</w:t>
      </w:r>
      <w:r>
        <w:rPr>
          <w:spacing w:val="-3"/>
        </w:rPr>
        <w:t xml:space="preserve"> </w:t>
      </w:r>
      <w:r>
        <w:t xml:space="preserve">communication as an adjunctive tool in addiction medicine. </w:t>
      </w:r>
      <w:r>
        <w:rPr>
          <w:i/>
        </w:rPr>
        <w:t xml:space="preserve">Journal of Addictive Diseases, 26, </w:t>
      </w:r>
      <w:r>
        <w:t>45–52.</w:t>
      </w:r>
    </w:p>
    <w:p w14:paraId="14055567" w14:textId="77777777" w:rsidR="005B323A" w:rsidRDefault="0026499D">
      <w:pPr>
        <w:pStyle w:val="BodyText"/>
        <w:ind w:left="221"/>
      </w:pPr>
      <w:r>
        <w:t>Collins,</w:t>
      </w:r>
      <w:r>
        <w:rPr>
          <w:spacing w:val="-3"/>
        </w:rPr>
        <w:t xml:space="preserve"> </w:t>
      </w:r>
      <w:r>
        <w:t>L.</w:t>
      </w:r>
      <w:r>
        <w:rPr>
          <w:spacing w:val="-3"/>
        </w:rPr>
        <w:t xml:space="preserve"> </w:t>
      </w:r>
      <w:r>
        <w:t>H.</w:t>
      </w:r>
      <w:r>
        <w:rPr>
          <w:spacing w:val="-2"/>
        </w:rPr>
        <w:t xml:space="preserve"> </w:t>
      </w:r>
      <w:r>
        <w:t>(2007).</w:t>
      </w:r>
      <w:r>
        <w:rPr>
          <w:spacing w:val="-3"/>
        </w:rPr>
        <w:t xml:space="preserve"> </w:t>
      </w:r>
      <w:r>
        <w:t>Practicing</w:t>
      </w:r>
      <w:r>
        <w:rPr>
          <w:spacing w:val="-4"/>
        </w:rPr>
        <w:t xml:space="preserve"> </w:t>
      </w:r>
      <w:r>
        <w:t>safer</w:t>
      </w:r>
      <w:r>
        <w:rPr>
          <w:spacing w:val="-4"/>
        </w:rPr>
        <w:t xml:space="preserve"> </w:t>
      </w:r>
      <w:r>
        <w:t>listserv</w:t>
      </w:r>
      <w:r>
        <w:rPr>
          <w:spacing w:val="-3"/>
        </w:rPr>
        <w:t xml:space="preserve"> </w:t>
      </w:r>
      <w:r>
        <w:t>use:</w:t>
      </w:r>
      <w:r>
        <w:rPr>
          <w:spacing w:val="-3"/>
        </w:rPr>
        <w:t xml:space="preserve"> </w:t>
      </w:r>
      <w:r>
        <w:t>Ethical</w:t>
      </w:r>
      <w:r>
        <w:rPr>
          <w:spacing w:val="-3"/>
        </w:rPr>
        <w:t xml:space="preserve"> </w:t>
      </w:r>
      <w:r>
        <w:t>use</w:t>
      </w:r>
      <w:r>
        <w:rPr>
          <w:spacing w:val="-2"/>
        </w:rPr>
        <w:t xml:space="preserve"> </w:t>
      </w:r>
      <w:r>
        <w:t>of</w:t>
      </w:r>
      <w:r>
        <w:rPr>
          <w:spacing w:val="-4"/>
        </w:rPr>
        <w:t xml:space="preserve"> </w:t>
      </w:r>
      <w:r>
        <w:t>an</w:t>
      </w:r>
      <w:r>
        <w:rPr>
          <w:spacing w:val="-3"/>
        </w:rPr>
        <w:t xml:space="preserve"> </w:t>
      </w:r>
      <w:r>
        <w:t>invaluable</w:t>
      </w:r>
      <w:r>
        <w:rPr>
          <w:spacing w:val="-3"/>
        </w:rPr>
        <w:t xml:space="preserve"> </w:t>
      </w:r>
      <w:r>
        <w:rPr>
          <w:spacing w:val="-2"/>
        </w:rPr>
        <w:t>resource.</w:t>
      </w:r>
    </w:p>
    <w:p w14:paraId="2BA9FA61" w14:textId="77777777" w:rsidR="005B323A" w:rsidRDefault="0026499D">
      <w:pPr>
        <w:spacing w:before="1"/>
        <w:ind w:left="667"/>
        <w:rPr>
          <w:sz w:val="24"/>
        </w:rPr>
      </w:pPr>
      <w:r>
        <w:rPr>
          <w:i/>
          <w:sz w:val="24"/>
        </w:rPr>
        <w:t>Professional</w:t>
      </w:r>
      <w:r>
        <w:rPr>
          <w:i/>
          <w:spacing w:val="-8"/>
          <w:sz w:val="24"/>
        </w:rPr>
        <w:t xml:space="preserve"> </w:t>
      </w:r>
      <w:r>
        <w:rPr>
          <w:i/>
          <w:sz w:val="24"/>
        </w:rPr>
        <w:t>Psychology:</w:t>
      </w:r>
      <w:r>
        <w:rPr>
          <w:i/>
          <w:spacing w:val="-7"/>
          <w:sz w:val="24"/>
        </w:rPr>
        <w:t xml:space="preserve"> </w:t>
      </w:r>
      <w:r>
        <w:rPr>
          <w:i/>
          <w:sz w:val="24"/>
        </w:rPr>
        <w:t>Research</w:t>
      </w:r>
      <w:r>
        <w:rPr>
          <w:i/>
          <w:spacing w:val="-6"/>
          <w:sz w:val="24"/>
        </w:rPr>
        <w:t xml:space="preserve"> </w:t>
      </w:r>
      <w:r>
        <w:rPr>
          <w:i/>
          <w:sz w:val="24"/>
        </w:rPr>
        <w:t>and</w:t>
      </w:r>
      <w:r>
        <w:rPr>
          <w:i/>
          <w:spacing w:val="-5"/>
          <w:sz w:val="24"/>
        </w:rPr>
        <w:t xml:space="preserve"> </w:t>
      </w:r>
      <w:r>
        <w:rPr>
          <w:i/>
          <w:sz w:val="24"/>
        </w:rPr>
        <w:t>Practice,</w:t>
      </w:r>
      <w:r>
        <w:rPr>
          <w:i/>
          <w:spacing w:val="-5"/>
          <w:sz w:val="24"/>
        </w:rPr>
        <w:t xml:space="preserve"> </w:t>
      </w:r>
      <w:r>
        <w:rPr>
          <w:i/>
          <w:sz w:val="24"/>
        </w:rPr>
        <w:t>38,</w:t>
      </w:r>
      <w:r>
        <w:rPr>
          <w:i/>
          <w:spacing w:val="-4"/>
          <w:sz w:val="24"/>
        </w:rPr>
        <w:t xml:space="preserve"> </w:t>
      </w:r>
      <w:r>
        <w:rPr>
          <w:spacing w:val="-2"/>
          <w:sz w:val="24"/>
        </w:rPr>
        <w:t>690–698.</w:t>
      </w:r>
    </w:p>
    <w:p w14:paraId="32F72A4A" w14:textId="77777777" w:rsidR="005B323A" w:rsidRDefault="0026499D">
      <w:pPr>
        <w:spacing w:before="120"/>
        <w:ind w:left="667" w:right="369" w:hanging="447"/>
        <w:rPr>
          <w:sz w:val="24"/>
        </w:rPr>
      </w:pPr>
      <w:r>
        <w:rPr>
          <w:sz w:val="24"/>
        </w:rPr>
        <w:t>Collins,</w:t>
      </w:r>
      <w:r>
        <w:rPr>
          <w:spacing w:val="-3"/>
          <w:sz w:val="24"/>
        </w:rPr>
        <w:t xml:space="preserve"> </w:t>
      </w:r>
      <w:r>
        <w:rPr>
          <w:sz w:val="24"/>
        </w:rPr>
        <w:t>S.,</w:t>
      </w:r>
      <w:r>
        <w:rPr>
          <w:spacing w:val="-3"/>
          <w:sz w:val="24"/>
        </w:rPr>
        <w:t xml:space="preserve"> </w:t>
      </w:r>
      <w:r>
        <w:rPr>
          <w:sz w:val="24"/>
        </w:rPr>
        <w:t>&amp;</w:t>
      </w:r>
      <w:r>
        <w:rPr>
          <w:spacing w:val="-8"/>
          <w:sz w:val="24"/>
        </w:rPr>
        <w:t xml:space="preserve"> </w:t>
      </w:r>
      <w:r>
        <w:rPr>
          <w:sz w:val="24"/>
        </w:rPr>
        <w:t>Jerry,</w:t>
      </w:r>
      <w:r>
        <w:rPr>
          <w:spacing w:val="-3"/>
          <w:sz w:val="24"/>
        </w:rPr>
        <w:t xml:space="preserve"> </w:t>
      </w:r>
      <w:r>
        <w:rPr>
          <w:sz w:val="24"/>
        </w:rPr>
        <w:t>P.</w:t>
      </w:r>
      <w:r>
        <w:rPr>
          <w:spacing w:val="-3"/>
          <w:sz w:val="24"/>
        </w:rPr>
        <w:t xml:space="preserve"> </w:t>
      </w:r>
      <w:r>
        <w:rPr>
          <w:sz w:val="24"/>
        </w:rPr>
        <w:t>(2005).</w:t>
      </w:r>
      <w:r>
        <w:rPr>
          <w:spacing w:val="-4"/>
          <w:sz w:val="24"/>
        </w:rPr>
        <w:t xml:space="preserve"> </w:t>
      </w:r>
      <w:r>
        <w:rPr>
          <w:sz w:val="24"/>
        </w:rPr>
        <w:t>The</w:t>
      </w:r>
      <w:r>
        <w:rPr>
          <w:spacing w:val="-5"/>
          <w:sz w:val="24"/>
        </w:rPr>
        <w:t xml:space="preserve"> </w:t>
      </w:r>
      <w:r>
        <w:rPr>
          <w:sz w:val="24"/>
        </w:rPr>
        <w:t>Campus</w:t>
      </w:r>
      <w:r>
        <w:rPr>
          <w:spacing w:val="-3"/>
          <w:sz w:val="24"/>
        </w:rPr>
        <w:t xml:space="preserve"> </w:t>
      </w:r>
      <w:r>
        <w:rPr>
          <w:sz w:val="24"/>
        </w:rPr>
        <w:t>Alberta</w:t>
      </w:r>
      <w:r>
        <w:rPr>
          <w:spacing w:val="-4"/>
          <w:sz w:val="24"/>
        </w:rPr>
        <w:t xml:space="preserve"> </w:t>
      </w:r>
      <w:r>
        <w:rPr>
          <w:sz w:val="24"/>
        </w:rPr>
        <w:t>Applied</w:t>
      </w:r>
      <w:r>
        <w:rPr>
          <w:spacing w:val="-3"/>
          <w:sz w:val="24"/>
        </w:rPr>
        <w:t xml:space="preserve"> </w:t>
      </w:r>
      <w:r>
        <w:rPr>
          <w:sz w:val="24"/>
        </w:rPr>
        <w:t>Psychology</w:t>
      </w:r>
      <w:r>
        <w:rPr>
          <w:spacing w:val="-8"/>
          <w:sz w:val="24"/>
        </w:rPr>
        <w:t xml:space="preserve"> </w:t>
      </w:r>
      <w:r>
        <w:rPr>
          <w:sz w:val="24"/>
        </w:rPr>
        <w:t>Counselling</w:t>
      </w:r>
      <w:r>
        <w:rPr>
          <w:spacing w:val="-3"/>
          <w:sz w:val="24"/>
        </w:rPr>
        <w:t xml:space="preserve"> </w:t>
      </w:r>
      <w:r>
        <w:rPr>
          <w:sz w:val="24"/>
        </w:rPr>
        <w:t>Initiative: Web-based delivery</w:t>
      </w:r>
      <w:r>
        <w:rPr>
          <w:spacing w:val="-2"/>
          <w:sz w:val="24"/>
        </w:rPr>
        <w:t xml:space="preserve"> </w:t>
      </w:r>
      <w:r>
        <w:rPr>
          <w:sz w:val="24"/>
        </w:rPr>
        <w:t xml:space="preserve">of a graduate professional training program. </w:t>
      </w:r>
      <w:r>
        <w:rPr>
          <w:i/>
          <w:sz w:val="24"/>
        </w:rPr>
        <w:t xml:space="preserve">Journal of Technology in Human Services, 23, </w:t>
      </w:r>
      <w:r>
        <w:rPr>
          <w:sz w:val="24"/>
        </w:rPr>
        <w:t>99–119.</w:t>
      </w:r>
    </w:p>
    <w:p w14:paraId="4F1E248F" w14:textId="77777777" w:rsidR="005B323A" w:rsidRDefault="0026499D">
      <w:pPr>
        <w:spacing w:before="120"/>
        <w:ind w:left="667" w:right="265" w:hanging="447"/>
        <w:rPr>
          <w:sz w:val="24"/>
        </w:rPr>
      </w:pPr>
      <w:r>
        <w:rPr>
          <w:sz w:val="24"/>
        </w:rPr>
        <w:t>Collis, B., Winnips, K., &amp; Moonen, J. (2000). Structured support versus learner choice via the world</w:t>
      </w:r>
      <w:r>
        <w:rPr>
          <w:spacing w:val="-4"/>
          <w:sz w:val="24"/>
        </w:rPr>
        <w:t xml:space="preserve"> </w:t>
      </w:r>
      <w:r>
        <w:rPr>
          <w:sz w:val="24"/>
        </w:rPr>
        <w:t>wide</w:t>
      </w:r>
      <w:r>
        <w:rPr>
          <w:spacing w:val="-5"/>
          <w:sz w:val="24"/>
        </w:rPr>
        <w:t xml:space="preserve"> </w:t>
      </w:r>
      <w:r>
        <w:rPr>
          <w:sz w:val="24"/>
        </w:rPr>
        <w:t>Web</w:t>
      </w:r>
      <w:r>
        <w:rPr>
          <w:spacing w:val="-4"/>
          <w:sz w:val="24"/>
        </w:rPr>
        <w:t xml:space="preserve"> </w:t>
      </w:r>
      <w:r>
        <w:rPr>
          <w:sz w:val="24"/>
        </w:rPr>
        <w:t>(WWW):</w:t>
      </w:r>
      <w:r>
        <w:rPr>
          <w:spacing w:val="-4"/>
          <w:sz w:val="24"/>
        </w:rPr>
        <w:t xml:space="preserve"> </w:t>
      </w:r>
      <w:r>
        <w:rPr>
          <w:sz w:val="24"/>
        </w:rPr>
        <w:t>Where</w:t>
      </w:r>
      <w:r>
        <w:rPr>
          <w:spacing w:val="-6"/>
          <w:sz w:val="24"/>
        </w:rPr>
        <w:t xml:space="preserve"> </w:t>
      </w:r>
      <w:r>
        <w:rPr>
          <w:sz w:val="24"/>
        </w:rPr>
        <w:t>is</w:t>
      </w:r>
      <w:r>
        <w:rPr>
          <w:spacing w:val="-4"/>
          <w:sz w:val="24"/>
        </w:rPr>
        <w:t xml:space="preserve"> </w:t>
      </w:r>
      <w:r>
        <w:rPr>
          <w:sz w:val="24"/>
        </w:rPr>
        <w:t>the</w:t>
      </w:r>
      <w:r>
        <w:rPr>
          <w:spacing w:val="-5"/>
          <w:sz w:val="24"/>
        </w:rPr>
        <w:t xml:space="preserve"> </w:t>
      </w:r>
      <w:r>
        <w:rPr>
          <w:sz w:val="24"/>
        </w:rPr>
        <w:t xml:space="preserve">payoff? </w:t>
      </w:r>
      <w:r>
        <w:rPr>
          <w:i/>
          <w:sz w:val="24"/>
        </w:rPr>
        <w:t>Journal</w:t>
      </w:r>
      <w:r>
        <w:rPr>
          <w:i/>
          <w:spacing w:val="-3"/>
          <w:sz w:val="24"/>
        </w:rPr>
        <w:t xml:space="preserve"> </w:t>
      </w:r>
      <w:r>
        <w:rPr>
          <w:i/>
          <w:sz w:val="24"/>
        </w:rPr>
        <w:t>of</w:t>
      </w:r>
      <w:r>
        <w:rPr>
          <w:i/>
          <w:spacing w:val="-4"/>
          <w:sz w:val="24"/>
        </w:rPr>
        <w:t xml:space="preserve"> </w:t>
      </w:r>
      <w:r>
        <w:rPr>
          <w:i/>
          <w:sz w:val="24"/>
        </w:rPr>
        <w:t>Interacti</w:t>
      </w:r>
      <w:r>
        <w:rPr>
          <w:i/>
          <w:sz w:val="24"/>
        </w:rPr>
        <w:t>ve</w:t>
      </w:r>
      <w:r>
        <w:rPr>
          <w:i/>
          <w:spacing w:val="-5"/>
          <w:sz w:val="24"/>
        </w:rPr>
        <w:t xml:space="preserve"> </w:t>
      </w:r>
      <w:r>
        <w:rPr>
          <w:i/>
          <w:sz w:val="24"/>
        </w:rPr>
        <w:t>Learning</w:t>
      </w:r>
      <w:r>
        <w:rPr>
          <w:i/>
          <w:spacing w:val="-4"/>
          <w:sz w:val="24"/>
        </w:rPr>
        <w:t xml:space="preserve"> </w:t>
      </w:r>
      <w:r>
        <w:rPr>
          <w:i/>
          <w:sz w:val="24"/>
        </w:rPr>
        <w:t xml:space="preserve">Research, 11, </w:t>
      </w:r>
      <w:r>
        <w:rPr>
          <w:sz w:val="24"/>
        </w:rPr>
        <w:t>131–162.</w:t>
      </w:r>
    </w:p>
    <w:p w14:paraId="526D6D52" w14:textId="77777777" w:rsidR="005B323A" w:rsidRDefault="0026499D">
      <w:pPr>
        <w:spacing w:before="120"/>
        <w:ind w:left="667" w:right="265" w:hanging="447"/>
        <w:rPr>
          <w:sz w:val="24"/>
        </w:rPr>
      </w:pPr>
      <w:r>
        <w:rPr>
          <w:sz w:val="24"/>
        </w:rPr>
        <w:t>Condon, T. P., Miner, L. L., Balmer, C. W., &amp; Pintello, D. (2008). Blending</w:t>
      </w:r>
      <w:r>
        <w:rPr>
          <w:spacing w:val="-1"/>
          <w:sz w:val="24"/>
        </w:rPr>
        <w:t xml:space="preserve"> </w:t>
      </w:r>
      <w:r>
        <w:rPr>
          <w:sz w:val="24"/>
        </w:rPr>
        <w:t>addiction research and</w:t>
      </w:r>
      <w:r>
        <w:rPr>
          <w:spacing w:val="-4"/>
          <w:sz w:val="24"/>
        </w:rPr>
        <w:t xml:space="preserve"> </w:t>
      </w:r>
      <w:r>
        <w:rPr>
          <w:sz w:val="24"/>
        </w:rPr>
        <w:t>practice:</w:t>
      </w:r>
      <w:r>
        <w:rPr>
          <w:spacing w:val="-4"/>
          <w:sz w:val="24"/>
        </w:rPr>
        <w:t xml:space="preserve"> </w:t>
      </w:r>
      <w:r>
        <w:rPr>
          <w:sz w:val="24"/>
        </w:rPr>
        <w:t>Strategies</w:t>
      </w:r>
      <w:r>
        <w:rPr>
          <w:spacing w:val="-4"/>
          <w:sz w:val="24"/>
        </w:rPr>
        <w:t xml:space="preserve"> </w:t>
      </w:r>
      <w:r>
        <w:rPr>
          <w:sz w:val="24"/>
        </w:rPr>
        <w:t>for</w:t>
      </w:r>
      <w:r>
        <w:rPr>
          <w:spacing w:val="-4"/>
          <w:sz w:val="24"/>
        </w:rPr>
        <w:t xml:space="preserve"> </w:t>
      </w:r>
      <w:r>
        <w:rPr>
          <w:sz w:val="24"/>
        </w:rPr>
        <w:t>technology</w:t>
      </w:r>
      <w:r>
        <w:rPr>
          <w:spacing w:val="-8"/>
          <w:sz w:val="24"/>
        </w:rPr>
        <w:t xml:space="preserve"> </w:t>
      </w:r>
      <w:r>
        <w:rPr>
          <w:sz w:val="24"/>
        </w:rPr>
        <w:t>transfer.</w:t>
      </w:r>
      <w:r>
        <w:rPr>
          <w:spacing w:val="-3"/>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Substance</w:t>
      </w:r>
      <w:r>
        <w:rPr>
          <w:i/>
          <w:spacing w:val="-5"/>
          <w:sz w:val="24"/>
        </w:rPr>
        <w:t xml:space="preserve"> </w:t>
      </w:r>
      <w:r>
        <w:rPr>
          <w:i/>
          <w:sz w:val="24"/>
        </w:rPr>
        <w:t>Abuse</w:t>
      </w:r>
      <w:r>
        <w:rPr>
          <w:i/>
          <w:spacing w:val="-4"/>
          <w:sz w:val="24"/>
        </w:rPr>
        <w:t xml:space="preserve"> </w:t>
      </w:r>
      <w:r>
        <w:rPr>
          <w:i/>
          <w:sz w:val="24"/>
        </w:rPr>
        <w:t>Treatment,</w:t>
      </w:r>
      <w:r>
        <w:rPr>
          <w:i/>
          <w:spacing w:val="-4"/>
          <w:sz w:val="24"/>
        </w:rPr>
        <w:t xml:space="preserve"> </w:t>
      </w:r>
      <w:r>
        <w:rPr>
          <w:i/>
          <w:sz w:val="24"/>
        </w:rPr>
        <w:t xml:space="preserve">35, </w:t>
      </w:r>
      <w:r>
        <w:rPr>
          <w:spacing w:val="-2"/>
          <w:sz w:val="24"/>
        </w:rPr>
        <w:t>156–160.</w:t>
      </w:r>
    </w:p>
    <w:p w14:paraId="4B07C7CB" w14:textId="77777777" w:rsidR="005B323A" w:rsidRDefault="005B323A">
      <w:pPr>
        <w:rPr>
          <w:sz w:val="24"/>
        </w:rPr>
        <w:sectPr w:rsidR="005B323A">
          <w:pgSz w:w="12240" w:h="15840"/>
          <w:pgMar w:top="1300" w:right="1220" w:bottom="1080" w:left="1220" w:header="722" w:footer="887" w:gutter="0"/>
          <w:cols w:space="720"/>
        </w:sectPr>
      </w:pPr>
    </w:p>
    <w:p w14:paraId="04888AE5" w14:textId="77777777" w:rsidR="005B323A" w:rsidRDefault="0026499D">
      <w:pPr>
        <w:pStyle w:val="BodyText"/>
        <w:spacing w:before="124"/>
        <w:ind w:left="666" w:right="265" w:hanging="447"/>
      </w:pPr>
      <w:r>
        <w:lastRenderedPageBreak/>
        <w:t>Consolvo,</w:t>
      </w:r>
      <w:r>
        <w:rPr>
          <w:spacing w:val="-3"/>
        </w:rPr>
        <w:t xml:space="preserve"> </w:t>
      </w:r>
      <w:r>
        <w:t>S.,</w:t>
      </w:r>
      <w:r>
        <w:rPr>
          <w:spacing w:val="-3"/>
        </w:rPr>
        <w:t xml:space="preserve"> </w:t>
      </w:r>
      <w:r>
        <w:t>Landay,</w:t>
      </w:r>
      <w:r>
        <w:rPr>
          <w:spacing w:val="-3"/>
        </w:rPr>
        <w:t xml:space="preserve"> </w:t>
      </w:r>
      <w:r>
        <w:t>J.</w:t>
      </w:r>
      <w:r>
        <w:rPr>
          <w:spacing w:val="-3"/>
        </w:rPr>
        <w:t xml:space="preserve"> </w:t>
      </w:r>
      <w:r>
        <w:t>A.,</w:t>
      </w:r>
      <w:r>
        <w:rPr>
          <w:spacing w:val="-3"/>
        </w:rPr>
        <w:t xml:space="preserve"> </w:t>
      </w:r>
      <w:r>
        <w:t>&amp;</w:t>
      </w:r>
      <w:r>
        <w:rPr>
          <w:spacing w:val="-6"/>
        </w:rPr>
        <w:t xml:space="preserve"> </w:t>
      </w:r>
      <w:r>
        <w:t>McDonald,</w:t>
      </w:r>
      <w:r>
        <w:rPr>
          <w:spacing w:val="-3"/>
        </w:rPr>
        <w:t xml:space="preserve"> </w:t>
      </w:r>
      <w:r>
        <w:t>D.</w:t>
      </w:r>
      <w:r>
        <w:rPr>
          <w:spacing w:val="-3"/>
        </w:rPr>
        <w:t xml:space="preserve"> </w:t>
      </w:r>
      <w:r>
        <w:t>W.</w:t>
      </w:r>
      <w:r>
        <w:rPr>
          <w:spacing w:val="-3"/>
        </w:rPr>
        <w:t xml:space="preserve"> </w:t>
      </w:r>
      <w:r>
        <w:t>(2009).</w:t>
      </w:r>
      <w:r>
        <w:rPr>
          <w:spacing w:val="-3"/>
        </w:rPr>
        <w:t xml:space="preserve"> </w:t>
      </w:r>
      <w:r>
        <w:t>Designing</w:t>
      </w:r>
      <w:r>
        <w:rPr>
          <w:spacing w:val="-6"/>
        </w:rPr>
        <w:t xml:space="preserve"> </w:t>
      </w:r>
      <w:r>
        <w:t>for</w:t>
      </w:r>
      <w:r>
        <w:rPr>
          <w:spacing w:val="-5"/>
        </w:rPr>
        <w:t xml:space="preserve"> </w:t>
      </w:r>
      <w:r>
        <w:t>behavior</w:t>
      </w:r>
      <w:r>
        <w:rPr>
          <w:spacing w:val="-3"/>
        </w:rPr>
        <w:t xml:space="preserve"> </w:t>
      </w:r>
      <w:r>
        <w:t>change</w:t>
      </w:r>
      <w:r>
        <w:rPr>
          <w:spacing w:val="-4"/>
        </w:rPr>
        <w:t xml:space="preserve"> </w:t>
      </w:r>
      <w:r>
        <w:t xml:space="preserve">in everyday life. </w:t>
      </w:r>
      <w:r>
        <w:rPr>
          <w:i/>
        </w:rPr>
        <w:t xml:space="preserve">Computer, 42, </w:t>
      </w:r>
      <w:r>
        <w:t>86–89.</w:t>
      </w:r>
    </w:p>
    <w:p w14:paraId="054525FF" w14:textId="77777777" w:rsidR="005B323A" w:rsidRDefault="0026499D">
      <w:pPr>
        <w:spacing w:before="120"/>
        <w:ind w:left="666" w:hanging="447"/>
        <w:rPr>
          <w:sz w:val="24"/>
        </w:rPr>
      </w:pPr>
      <w:r>
        <w:rPr>
          <w:sz w:val="24"/>
        </w:rPr>
        <w:t>Constantino,</w:t>
      </w:r>
      <w:r>
        <w:rPr>
          <w:spacing w:val="-3"/>
          <w:sz w:val="24"/>
        </w:rPr>
        <w:t xml:space="preserve"> </w:t>
      </w:r>
      <w:r>
        <w:rPr>
          <w:sz w:val="24"/>
        </w:rPr>
        <w:t>R.,</w:t>
      </w:r>
      <w:r>
        <w:rPr>
          <w:spacing w:val="-3"/>
          <w:sz w:val="24"/>
        </w:rPr>
        <w:t xml:space="preserve"> </w:t>
      </w:r>
      <w:r>
        <w:rPr>
          <w:sz w:val="24"/>
        </w:rPr>
        <w:t>Crane,</w:t>
      </w:r>
      <w:r>
        <w:rPr>
          <w:spacing w:val="-3"/>
          <w:sz w:val="24"/>
        </w:rPr>
        <w:t xml:space="preserve"> </w:t>
      </w:r>
      <w:r>
        <w:rPr>
          <w:sz w:val="24"/>
        </w:rPr>
        <w:t>P.</w:t>
      </w:r>
      <w:r>
        <w:rPr>
          <w:spacing w:val="-3"/>
          <w:sz w:val="24"/>
        </w:rPr>
        <w:t xml:space="preserve"> </w:t>
      </w:r>
      <w:r>
        <w:rPr>
          <w:sz w:val="24"/>
        </w:rPr>
        <w:t>A.,</w:t>
      </w:r>
      <w:r>
        <w:rPr>
          <w:spacing w:val="-3"/>
          <w:sz w:val="24"/>
        </w:rPr>
        <w:t xml:space="preserve"> </w:t>
      </w:r>
      <w:r>
        <w:rPr>
          <w:sz w:val="24"/>
        </w:rPr>
        <w:t>Noll,</w:t>
      </w:r>
      <w:r>
        <w:rPr>
          <w:spacing w:val="-3"/>
          <w:sz w:val="24"/>
        </w:rPr>
        <w:t xml:space="preserve"> </w:t>
      </w:r>
      <w:r>
        <w:rPr>
          <w:sz w:val="24"/>
        </w:rPr>
        <w:t>B.</w:t>
      </w:r>
      <w:r>
        <w:rPr>
          <w:spacing w:val="-3"/>
          <w:sz w:val="24"/>
        </w:rPr>
        <w:t xml:space="preserve"> </w:t>
      </w:r>
      <w:r>
        <w:rPr>
          <w:sz w:val="24"/>
        </w:rPr>
        <w:t>S.,</w:t>
      </w:r>
      <w:r>
        <w:rPr>
          <w:spacing w:val="-3"/>
          <w:sz w:val="24"/>
        </w:rPr>
        <w:t xml:space="preserve"> </w:t>
      </w:r>
      <w:r>
        <w:rPr>
          <w:sz w:val="24"/>
        </w:rPr>
        <w:t>Doswell,</w:t>
      </w:r>
      <w:r>
        <w:rPr>
          <w:spacing w:val="-3"/>
          <w:sz w:val="24"/>
        </w:rPr>
        <w:t xml:space="preserve"> </w:t>
      </w:r>
      <w:r>
        <w:rPr>
          <w:sz w:val="24"/>
        </w:rPr>
        <w:t>W.</w:t>
      </w:r>
      <w:r>
        <w:rPr>
          <w:spacing w:val="-3"/>
          <w:sz w:val="24"/>
        </w:rPr>
        <w:t xml:space="preserve"> </w:t>
      </w:r>
      <w:r>
        <w:rPr>
          <w:sz w:val="24"/>
        </w:rPr>
        <w:t>M.,</w:t>
      </w:r>
      <w:r>
        <w:rPr>
          <w:spacing w:val="-3"/>
          <w:sz w:val="24"/>
        </w:rPr>
        <w:t xml:space="preserve"> </w:t>
      </w:r>
      <w:r>
        <w:rPr>
          <w:sz w:val="24"/>
        </w:rPr>
        <w:t>&amp;</w:t>
      </w:r>
      <w:r>
        <w:rPr>
          <w:spacing w:val="-4"/>
          <w:sz w:val="24"/>
        </w:rPr>
        <w:t xml:space="preserve"> </w:t>
      </w:r>
      <w:r>
        <w:rPr>
          <w:sz w:val="24"/>
        </w:rPr>
        <w:t>Braxter,</w:t>
      </w:r>
      <w:r>
        <w:rPr>
          <w:spacing w:val="-3"/>
          <w:sz w:val="24"/>
        </w:rPr>
        <w:t xml:space="preserve"> </w:t>
      </w:r>
      <w:r>
        <w:rPr>
          <w:sz w:val="24"/>
        </w:rPr>
        <w:t>B.</w:t>
      </w:r>
      <w:r>
        <w:rPr>
          <w:spacing w:val="-3"/>
          <w:sz w:val="24"/>
        </w:rPr>
        <w:t xml:space="preserve"> </w:t>
      </w:r>
      <w:r>
        <w:rPr>
          <w:sz w:val="24"/>
        </w:rPr>
        <w:t>(2007).</w:t>
      </w:r>
      <w:r>
        <w:rPr>
          <w:spacing w:val="-4"/>
          <w:sz w:val="24"/>
        </w:rPr>
        <w:t xml:space="preserve"> </w:t>
      </w:r>
      <w:r>
        <w:rPr>
          <w:sz w:val="24"/>
        </w:rPr>
        <w:t>Exploring</w:t>
      </w:r>
      <w:r>
        <w:rPr>
          <w:spacing w:val="-5"/>
          <w:sz w:val="24"/>
        </w:rPr>
        <w:t xml:space="preserve"> </w:t>
      </w:r>
      <w:r>
        <w:rPr>
          <w:sz w:val="24"/>
        </w:rPr>
        <w:t xml:space="preserve">the feasibility of email-mediated interaction in survivors of abuse. </w:t>
      </w:r>
      <w:r>
        <w:rPr>
          <w:i/>
          <w:sz w:val="24"/>
        </w:rPr>
        <w:t xml:space="preserve">Journal of Psychiatric and Mental Health Nursing, 14, </w:t>
      </w:r>
      <w:r>
        <w:rPr>
          <w:sz w:val="24"/>
        </w:rPr>
        <w:t>291–301.</w:t>
      </w:r>
    </w:p>
    <w:p w14:paraId="48CF60F5" w14:textId="77777777" w:rsidR="005B323A" w:rsidRDefault="0026499D">
      <w:pPr>
        <w:pStyle w:val="BodyText"/>
        <w:ind w:left="666" w:hanging="447"/>
      </w:pPr>
      <w:r>
        <w:t>Cook,</w:t>
      </w:r>
      <w:r>
        <w:rPr>
          <w:spacing w:val="-3"/>
        </w:rPr>
        <w:t xml:space="preserve"> </w:t>
      </w:r>
      <w:r>
        <w:t>J.</w:t>
      </w:r>
      <w:r>
        <w:rPr>
          <w:spacing w:val="-3"/>
        </w:rPr>
        <w:t xml:space="preserve"> </w:t>
      </w:r>
      <w:r>
        <w:t>E.,</w:t>
      </w:r>
      <w:r>
        <w:rPr>
          <w:spacing w:val="-3"/>
        </w:rPr>
        <w:t xml:space="preserve"> </w:t>
      </w:r>
      <w:r>
        <w:t>&amp;</w:t>
      </w:r>
      <w:r>
        <w:rPr>
          <w:spacing w:val="-5"/>
        </w:rPr>
        <w:t xml:space="preserve"> </w:t>
      </w:r>
      <w:r>
        <w:t>Doyle,</w:t>
      </w:r>
      <w:r>
        <w:rPr>
          <w:spacing w:val="-3"/>
        </w:rPr>
        <w:t xml:space="preserve"> </w:t>
      </w:r>
      <w:r>
        <w:t>C.</w:t>
      </w:r>
      <w:r>
        <w:rPr>
          <w:spacing w:val="-1"/>
        </w:rPr>
        <w:t xml:space="preserve"> </w:t>
      </w:r>
      <w:r>
        <w:t>(2002).</w:t>
      </w:r>
      <w:r>
        <w:rPr>
          <w:spacing w:val="-3"/>
        </w:rPr>
        <w:t xml:space="preserve"> </w:t>
      </w:r>
      <w:r>
        <w:t>Working</w:t>
      </w:r>
      <w:r>
        <w:rPr>
          <w:spacing w:val="-4"/>
        </w:rPr>
        <w:t xml:space="preserve"> </w:t>
      </w:r>
      <w:r>
        <w:t>alliance</w:t>
      </w:r>
      <w:r>
        <w:rPr>
          <w:spacing w:val="-2"/>
        </w:rPr>
        <w:t xml:space="preserve"> </w:t>
      </w:r>
      <w:r>
        <w:t>in</w:t>
      </w:r>
      <w:r>
        <w:rPr>
          <w:spacing w:val="-3"/>
        </w:rPr>
        <w:t xml:space="preserve"> </w:t>
      </w:r>
      <w:r>
        <w:t>online</w:t>
      </w:r>
      <w:r>
        <w:rPr>
          <w:spacing w:val="-3"/>
        </w:rPr>
        <w:t xml:space="preserve"> </w:t>
      </w:r>
      <w:r>
        <w:t>therapy</w:t>
      </w:r>
      <w:r>
        <w:rPr>
          <w:spacing w:val="-7"/>
        </w:rPr>
        <w:t xml:space="preserve"> </w:t>
      </w:r>
      <w:r>
        <w:t>as</w:t>
      </w:r>
      <w:r>
        <w:rPr>
          <w:spacing w:val="-3"/>
        </w:rPr>
        <w:t xml:space="preserve"> </w:t>
      </w:r>
      <w:r>
        <w:t>compared</w:t>
      </w:r>
      <w:r>
        <w:rPr>
          <w:spacing w:val="-3"/>
        </w:rPr>
        <w:t xml:space="preserve"> </w:t>
      </w:r>
      <w:r>
        <w:t>to</w:t>
      </w:r>
      <w:r>
        <w:rPr>
          <w:spacing w:val="-3"/>
        </w:rPr>
        <w:t xml:space="preserve"> </w:t>
      </w:r>
      <w:r>
        <w:t xml:space="preserve">face-to-face therapy: Preliminary results. </w:t>
      </w:r>
      <w:r>
        <w:rPr>
          <w:i/>
        </w:rPr>
        <w:t xml:space="preserve">CyberPsychology and Behavior, 5, </w:t>
      </w:r>
      <w:r>
        <w:t>95–105.</w:t>
      </w:r>
    </w:p>
    <w:p w14:paraId="56C76F1E" w14:textId="77777777" w:rsidR="005B323A" w:rsidRDefault="0026499D">
      <w:pPr>
        <w:pStyle w:val="BodyText"/>
        <w:ind w:left="666" w:hanging="447"/>
      </w:pPr>
      <w:r>
        <w:t>Cook, R. F., Back, A. S., Trudeau, J., &amp; McPherson, T. (2003). Integrating substance abuse prevention</w:t>
      </w:r>
      <w:r>
        <w:rPr>
          <w:spacing w:val="-1"/>
        </w:rPr>
        <w:t xml:space="preserve"> </w:t>
      </w:r>
      <w:r>
        <w:t>into</w:t>
      </w:r>
      <w:r>
        <w:rPr>
          <w:spacing w:val="-1"/>
        </w:rPr>
        <w:t xml:space="preserve"> </w:t>
      </w:r>
      <w:r>
        <w:t>health</w:t>
      </w:r>
      <w:r>
        <w:rPr>
          <w:spacing w:val="-1"/>
        </w:rPr>
        <w:t xml:space="preserve"> </w:t>
      </w:r>
      <w:r>
        <w:t>promotion</w:t>
      </w:r>
      <w:r>
        <w:rPr>
          <w:spacing w:val="-1"/>
        </w:rPr>
        <w:t xml:space="preserve"> </w:t>
      </w:r>
      <w:r>
        <w:t>programs</w:t>
      </w:r>
      <w:r>
        <w:rPr>
          <w:spacing w:val="-1"/>
        </w:rPr>
        <w:t xml:space="preserve"> </w:t>
      </w:r>
      <w:r>
        <w:t>in</w:t>
      </w:r>
      <w:r>
        <w:rPr>
          <w:spacing w:val="-1"/>
        </w:rPr>
        <w:t xml:space="preserve"> </w:t>
      </w:r>
      <w:r>
        <w:t>the workplace:</w:t>
      </w:r>
      <w:r>
        <w:rPr>
          <w:spacing w:val="-1"/>
        </w:rPr>
        <w:t xml:space="preserve"> </w:t>
      </w:r>
      <w:r>
        <w:t>A</w:t>
      </w:r>
      <w:r>
        <w:rPr>
          <w:spacing w:val="-1"/>
        </w:rPr>
        <w:t xml:space="preserve"> </w:t>
      </w:r>
      <w:r>
        <w:t>social</w:t>
      </w:r>
      <w:r>
        <w:rPr>
          <w:spacing w:val="-1"/>
        </w:rPr>
        <w:t xml:space="preserve"> </w:t>
      </w:r>
      <w:r>
        <w:t>cognitive</w:t>
      </w:r>
      <w:r>
        <w:rPr>
          <w:spacing w:val="-1"/>
        </w:rPr>
        <w:t xml:space="preserve"> </w:t>
      </w:r>
      <w:r>
        <w:t>in</w:t>
      </w:r>
      <w:r>
        <w:t xml:space="preserve">tervention targeting the mainstream user. In J. B. Bennett &amp; W. E. K. Lehman (Eds.), </w:t>
      </w:r>
      <w:r>
        <w:rPr>
          <w:i/>
        </w:rPr>
        <w:t>Preventing workplace</w:t>
      </w:r>
      <w:r>
        <w:rPr>
          <w:i/>
          <w:spacing w:val="-5"/>
        </w:rPr>
        <w:t xml:space="preserve"> </w:t>
      </w:r>
      <w:r>
        <w:rPr>
          <w:i/>
        </w:rPr>
        <w:t>substance</w:t>
      </w:r>
      <w:r>
        <w:rPr>
          <w:i/>
          <w:spacing w:val="-4"/>
        </w:rPr>
        <w:t xml:space="preserve"> </w:t>
      </w:r>
      <w:r>
        <w:rPr>
          <w:i/>
        </w:rPr>
        <w:t>abuse:</w:t>
      </w:r>
      <w:r>
        <w:rPr>
          <w:i/>
          <w:spacing w:val="-4"/>
        </w:rPr>
        <w:t xml:space="preserve"> </w:t>
      </w:r>
      <w:r>
        <w:rPr>
          <w:i/>
        </w:rPr>
        <w:t>Beyond</w:t>
      </w:r>
      <w:r>
        <w:rPr>
          <w:i/>
          <w:spacing w:val="-4"/>
        </w:rPr>
        <w:t xml:space="preserve"> </w:t>
      </w:r>
      <w:r>
        <w:rPr>
          <w:i/>
        </w:rPr>
        <w:t>drug</w:t>
      </w:r>
      <w:r>
        <w:rPr>
          <w:i/>
          <w:spacing w:val="-4"/>
        </w:rPr>
        <w:t xml:space="preserve"> </w:t>
      </w:r>
      <w:r>
        <w:rPr>
          <w:i/>
        </w:rPr>
        <w:t>testing</w:t>
      </w:r>
      <w:r>
        <w:rPr>
          <w:i/>
          <w:spacing w:val="-4"/>
        </w:rPr>
        <w:t xml:space="preserve"> </w:t>
      </w:r>
      <w:r>
        <w:rPr>
          <w:i/>
        </w:rPr>
        <w:t>to</w:t>
      </w:r>
      <w:r>
        <w:rPr>
          <w:i/>
          <w:spacing w:val="-4"/>
        </w:rPr>
        <w:t xml:space="preserve"> </w:t>
      </w:r>
      <w:r>
        <w:rPr>
          <w:i/>
        </w:rPr>
        <w:t>wellness</w:t>
      </w:r>
      <w:r>
        <w:rPr>
          <w:i/>
          <w:spacing w:val="-2"/>
        </w:rPr>
        <w:t xml:space="preserve"> </w:t>
      </w:r>
      <w:r>
        <w:t>(pp.</w:t>
      </w:r>
      <w:r>
        <w:rPr>
          <w:spacing w:val="-4"/>
        </w:rPr>
        <w:t xml:space="preserve"> </w:t>
      </w:r>
      <w:r>
        <w:t>97–133).</w:t>
      </w:r>
      <w:r>
        <w:rPr>
          <w:spacing w:val="-3"/>
        </w:rPr>
        <w:t xml:space="preserve"> </w:t>
      </w:r>
      <w:r>
        <w:t>Washington,</w:t>
      </w:r>
      <w:r>
        <w:rPr>
          <w:spacing w:val="-4"/>
        </w:rPr>
        <w:t xml:space="preserve"> </w:t>
      </w:r>
      <w:r>
        <w:t>DC: American Psychological Association.</w:t>
      </w:r>
    </w:p>
    <w:p w14:paraId="3BFEC31E" w14:textId="77777777" w:rsidR="005B323A" w:rsidRDefault="0026499D">
      <w:pPr>
        <w:pStyle w:val="BodyText"/>
        <w:spacing w:before="121"/>
        <w:ind w:left="666" w:right="150" w:hanging="447"/>
      </w:pPr>
      <w:r>
        <w:t>Cook,</w:t>
      </w:r>
      <w:r>
        <w:rPr>
          <w:spacing w:val="-3"/>
        </w:rPr>
        <w:t xml:space="preserve"> </w:t>
      </w:r>
      <w:r>
        <w:t>R.</w:t>
      </w:r>
      <w:r>
        <w:rPr>
          <w:spacing w:val="-3"/>
        </w:rPr>
        <w:t xml:space="preserve"> </w:t>
      </w:r>
      <w:r>
        <w:t>F.,</w:t>
      </w:r>
      <w:r>
        <w:rPr>
          <w:spacing w:val="-3"/>
        </w:rPr>
        <w:t xml:space="preserve"> </w:t>
      </w:r>
      <w:r>
        <w:t>Billings,</w:t>
      </w:r>
      <w:r>
        <w:rPr>
          <w:spacing w:val="-3"/>
        </w:rPr>
        <w:t xml:space="preserve"> </w:t>
      </w:r>
      <w:r>
        <w:t>D.</w:t>
      </w:r>
      <w:r>
        <w:rPr>
          <w:spacing w:val="-2"/>
        </w:rPr>
        <w:t xml:space="preserve"> </w:t>
      </w:r>
      <w:r>
        <w:t>W.,</w:t>
      </w:r>
      <w:r>
        <w:rPr>
          <w:spacing w:val="-3"/>
        </w:rPr>
        <w:t xml:space="preserve"> </w:t>
      </w:r>
      <w:r>
        <w:t>Hersc</w:t>
      </w:r>
      <w:r>
        <w:t>h,</w:t>
      </w:r>
      <w:r>
        <w:rPr>
          <w:spacing w:val="-3"/>
        </w:rPr>
        <w:t xml:space="preserve"> </w:t>
      </w:r>
      <w:r>
        <w:t>R.</w:t>
      </w:r>
      <w:r>
        <w:rPr>
          <w:spacing w:val="-3"/>
        </w:rPr>
        <w:t xml:space="preserve"> </w:t>
      </w:r>
      <w:r>
        <w:t>K.,</w:t>
      </w:r>
      <w:r>
        <w:rPr>
          <w:spacing w:val="-3"/>
        </w:rPr>
        <w:t xml:space="preserve"> </w:t>
      </w:r>
      <w:r>
        <w:t>Back,</w:t>
      </w:r>
      <w:r>
        <w:rPr>
          <w:spacing w:val="-1"/>
        </w:rPr>
        <w:t xml:space="preserve"> </w:t>
      </w:r>
      <w:r>
        <w:t>A.</w:t>
      </w:r>
      <w:r>
        <w:rPr>
          <w:spacing w:val="-3"/>
        </w:rPr>
        <w:t xml:space="preserve"> </w:t>
      </w:r>
      <w:r>
        <w:t>S.,</w:t>
      </w:r>
      <w:r>
        <w:rPr>
          <w:spacing w:val="-3"/>
        </w:rPr>
        <w:t xml:space="preserve"> </w:t>
      </w:r>
      <w:r>
        <w:t>&amp;</w:t>
      </w:r>
      <w:r>
        <w:rPr>
          <w:spacing w:val="-5"/>
        </w:rPr>
        <w:t xml:space="preserve"> </w:t>
      </w:r>
      <w:r>
        <w:t>Hendrickson,</w:t>
      </w:r>
      <w:r>
        <w:rPr>
          <w:spacing w:val="-3"/>
        </w:rPr>
        <w:t xml:space="preserve"> </w:t>
      </w:r>
      <w:r>
        <w:t>A.</w:t>
      </w:r>
      <w:r>
        <w:rPr>
          <w:spacing w:val="-2"/>
        </w:rPr>
        <w:t xml:space="preserve"> </w:t>
      </w:r>
      <w:r>
        <w:t>(2007).</w:t>
      </w:r>
      <w:r>
        <w:rPr>
          <w:spacing w:val="-3"/>
        </w:rPr>
        <w:t xml:space="preserve"> </w:t>
      </w:r>
      <w:r>
        <w:t>A</w:t>
      </w:r>
      <w:r>
        <w:rPr>
          <w:spacing w:val="-5"/>
        </w:rPr>
        <w:t xml:space="preserve"> </w:t>
      </w:r>
      <w:r>
        <w:t>field</w:t>
      </w:r>
      <w:r>
        <w:rPr>
          <w:spacing w:val="-3"/>
        </w:rPr>
        <w:t xml:space="preserve"> </w:t>
      </w:r>
      <w:r>
        <w:t>test</w:t>
      </w:r>
      <w:r>
        <w:rPr>
          <w:spacing w:val="-3"/>
        </w:rPr>
        <w:t xml:space="preserve"> </w:t>
      </w:r>
      <w:r>
        <w:t xml:space="preserve">of a Web-based workplace health promotion program to improve dietary practices, reduce stress, and increase physical activity: Randomized controlled trial. </w:t>
      </w:r>
      <w:r>
        <w:rPr>
          <w:i/>
        </w:rPr>
        <w:t xml:space="preserve">Journal of Medical Internet Research, 9, </w:t>
      </w:r>
      <w:r>
        <w:t>e17.</w:t>
      </w:r>
    </w:p>
    <w:p w14:paraId="37901AFC" w14:textId="77777777" w:rsidR="005B323A" w:rsidRDefault="0026499D">
      <w:pPr>
        <w:spacing w:before="120"/>
        <w:ind w:left="666" w:right="265" w:hanging="447"/>
        <w:rPr>
          <w:sz w:val="24"/>
        </w:rPr>
      </w:pPr>
      <w:r>
        <w:rPr>
          <w:sz w:val="24"/>
        </w:rPr>
        <w:t xml:space="preserve">Cooper, G. (2004). Exploring and understanding online </w:t>
      </w:r>
      <w:r>
        <w:rPr>
          <w:sz w:val="24"/>
        </w:rPr>
        <w:t>assistance for problem gamblers: The Pathways</w:t>
      </w:r>
      <w:r>
        <w:rPr>
          <w:spacing w:val="-2"/>
          <w:sz w:val="24"/>
        </w:rPr>
        <w:t xml:space="preserve"> </w:t>
      </w:r>
      <w:r>
        <w:rPr>
          <w:sz w:val="24"/>
        </w:rPr>
        <w:t>Disclosure</w:t>
      </w:r>
      <w:r>
        <w:rPr>
          <w:spacing w:val="-5"/>
          <w:sz w:val="24"/>
        </w:rPr>
        <w:t xml:space="preserve"> </w:t>
      </w:r>
      <w:r>
        <w:rPr>
          <w:sz w:val="24"/>
        </w:rPr>
        <w:t>Model.</w:t>
      </w:r>
      <w:r>
        <w:rPr>
          <w:spacing w:val="-2"/>
          <w:sz w:val="24"/>
        </w:rPr>
        <w:t xml:space="preserve"> </w:t>
      </w:r>
      <w:r>
        <w:rPr>
          <w:i/>
          <w:sz w:val="24"/>
        </w:rPr>
        <w:t>International</w:t>
      </w:r>
      <w:r>
        <w:rPr>
          <w:i/>
          <w:spacing w:val="-4"/>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Mental</w:t>
      </w:r>
      <w:r>
        <w:rPr>
          <w:i/>
          <w:spacing w:val="-4"/>
          <w:sz w:val="24"/>
        </w:rPr>
        <w:t xml:space="preserve"> </w:t>
      </w:r>
      <w:r>
        <w:rPr>
          <w:i/>
          <w:sz w:val="24"/>
        </w:rPr>
        <w:t>Health</w:t>
      </w:r>
      <w:r>
        <w:rPr>
          <w:i/>
          <w:spacing w:val="-4"/>
          <w:sz w:val="24"/>
        </w:rPr>
        <w:t xml:space="preserve"> </w:t>
      </w:r>
      <w:r>
        <w:rPr>
          <w:i/>
          <w:sz w:val="24"/>
        </w:rPr>
        <w:t>and</w:t>
      </w:r>
      <w:r>
        <w:rPr>
          <w:i/>
          <w:spacing w:val="-4"/>
          <w:sz w:val="24"/>
        </w:rPr>
        <w:t xml:space="preserve"> </w:t>
      </w:r>
      <w:r>
        <w:rPr>
          <w:i/>
          <w:sz w:val="24"/>
        </w:rPr>
        <w:t>Addiction,</w:t>
      </w:r>
      <w:r>
        <w:rPr>
          <w:i/>
          <w:spacing w:val="-4"/>
          <w:sz w:val="24"/>
        </w:rPr>
        <w:t xml:space="preserve"> </w:t>
      </w:r>
      <w:r>
        <w:rPr>
          <w:i/>
          <w:sz w:val="24"/>
        </w:rPr>
        <w:t>1,</w:t>
      </w:r>
      <w:r>
        <w:rPr>
          <w:i/>
          <w:spacing w:val="-2"/>
          <w:sz w:val="24"/>
        </w:rPr>
        <w:t xml:space="preserve"> </w:t>
      </w:r>
      <w:r>
        <w:rPr>
          <w:sz w:val="24"/>
        </w:rPr>
        <w:t xml:space="preserve">32– </w:t>
      </w:r>
      <w:r>
        <w:rPr>
          <w:spacing w:val="-4"/>
          <w:sz w:val="24"/>
        </w:rPr>
        <w:t>38.</w:t>
      </w:r>
    </w:p>
    <w:p w14:paraId="2E67FB28" w14:textId="77777777" w:rsidR="005B323A" w:rsidRDefault="0026499D">
      <w:pPr>
        <w:pStyle w:val="BodyText"/>
        <w:ind w:left="666" w:right="323" w:hanging="447"/>
        <w:jc w:val="both"/>
      </w:pPr>
      <w:r>
        <w:t>Copeland, J. (2011). Application of</w:t>
      </w:r>
      <w:r>
        <w:rPr>
          <w:spacing w:val="-1"/>
        </w:rPr>
        <w:t xml:space="preserve"> </w:t>
      </w:r>
      <w:r>
        <w:t>technology</w:t>
      </w:r>
      <w:r>
        <w:rPr>
          <w:spacing w:val="-5"/>
        </w:rPr>
        <w:t xml:space="preserve"> </w:t>
      </w:r>
      <w:r>
        <w:t>in the</w:t>
      </w:r>
      <w:r>
        <w:rPr>
          <w:spacing w:val="-1"/>
        </w:rPr>
        <w:t xml:space="preserve"> </w:t>
      </w:r>
      <w:r>
        <w:t>prevention and treatment of</w:t>
      </w:r>
      <w:r>
        <w:rPr>
          <w:spacing w:val="-1"/>
        </w:rPr>
        <w:t xml:space="preserve"> </w:t>
      </w:r>
      <w:r>
        <w:t>substance</w:t>
      </w:r>
      <w:r>
        <w:rPr>
          <w:spacing w:val="-1"/>
        </w:rPr>
        <w:t xml:space="preserve"> </w:t>
      </w:r>
      <w:r>
        <w:t>use disorders</w:t>
      </w:r>
      <w:r>
        <w:rPr>
          <w:spacing w:val="-4"/>
        </w:rPr>
        <w:t xml:space="preserve"> </w:t>
      </w:r>
      <w:r>
        <w:t>and</w:t>
      </w:r>
      <w:r>
        <w:rPr>
          <w:spacing w:val="-4"/>
        </w:rPr>
        <w:t xml:space="preserve"> </w:t>
      </w:r>
      <w:r>
        <w:t>related</w:t>
      </w:r>
      <w:r>
        <w:rPr>
          <w:spacing w:val="-4"/>
        </w:rPr>
        <w:t xml:space="preserve"> </w:t>
      </w:r>
      <w:r>
        <w:t>problems:</w:t>
      </w:r>
      <w:r>
        <w:rPr>
          <w:spacing w:val="-4"/>
        </w:rPr>
        <w:t xml:space="preserve"> </w:t>
      </w:r>
      <w:r>
        <w:t>Opportunities</w:t>
      </w:r>
      <w:r>
        <w:rPr>
          <w:spacing w:val="-4"/>
        </w:rPr>
        <w:t xml:space="preserve"> </w:t>
      </w:r>
      <w:r>
        <w:t>and</w:t>
      </w:r>
      <w:r>
        <w:rPr>
          <w:spacing w:val="-4"/>
        </w:rPr>
        <w:t xml:space="preserve"> </w:t>
      </w:r>
      <w:r>
        <w:t>challenges.</w:t>
      </w:r>
      <w:r>
        <w:rPr>
          <w:spacing w:val="-3"/>
        </w:rPr>
        <w:t xml:space="preserve"> </w:t>
      </w:r>
      <w:r>
        <w:rPr>
          <w:i/>
        </w:rPr>
        <w:t>Substance</w:t>
      </w:r>
      <w:r>
        <w:rPr>
          <w:i/>
          <w:spacing w:val="-5"/>
        </w:rPr>
        <w:t xml:space="preserve"> </w:t>
      </w:r>
      <w:r>
        <w:rPr>
          <w:i/>
        </w:rPr>
        <w:t>Use</w:t>
      </w:r>
      <w:r>
        <w:rPr>
          <w:i/>
          <w:spacing w:val="-1"/>
        </w:rPr>
        <w:t xml:space="preserve"> </w:t>
      </w:r>
      <w:r>
        <w:rPr>
          <w:i/>
        </w:rPr>
        <w:t>&amp;</w:t>
      </w:r>
      <w:r>
        <w:rPr>
          <w:i/>
          <w:spacing w:val="-10"/>
        </w:rPr>
        <w:t xml:space="preserve"> </w:t>
      </w:r>
      <w:r>
        <w:rPr>
          <w:i/>
        </w:rPr>
        <w:t>Misuse,</w:t>
      </w:r>
      <w:r>
        <w:rPr>
          <w:i/>
          <w:spacing w:val="-4"/>
        </w:rPr>
        <w:t xml:space="preserve"> </w:t>
      </w:r>
      <w:r>
        <w:rPr>
          <w:i/>
        </w:rPr>
        <w:t xml:space="preserve">46, </w:t>
      </w:r>
      <w:r>
        <w:rPr>
          <w:spacing w:val="-2"/>
        </w:rPr>
        <w:t>112–113.</w:t>
      </w:r>
    </w:p>
    <w:p w14:paraId="661AFD8D" w14:textId="77777777" w:rsidR="005B323A" w:rsidRDefault="0026499D">
      <w:pPr>
        <w:spacing w:before="121"/>
        <w:ind w:left="666" w:hanging="447"/>
        <w:rPr>
          <w:sz w:val="24"/>
        </w:rPr>
      </w:pPr>
      <w:r>
        <w:rPr>
          <w:sz w:val="24"/>
        </w:rPr>
        <w:t>Copeland,</w:t>
      </w:r>
      <w:r>
        <w:rPr>
          <w:spacing w:val="-3"/>
          <w:sz w:val="24"/>
        </w:rPr>
        <w:t xml:space="preserve"> </w:t>
      </w:r>
      <w:r>
        <w:rPr>
          <w:sz w:val="24"/>
        </w:rPr>
        <w:t>J.,</w:t>
      </w:r>
      <w:r>
        <w:rPr>
          <w:spacing w:val="-3"/>
          <w:sz w:val="24"/>
        </w:rPr>
        <w:t xml:space="preserve"> </w:t>
      </w:r>
      <w:r>
        <w:rPr>
          <w:sz w:val="24"/>
        </w:rPr>
        <w:t>&amp;</w:t>
      </w:r>
      <w:r>
        <w:rPr>
          <w:spacing w:val="-5"/>
          <w:sz w:val="24"/>
        </w:rPr>
        <w:t xml:space="preserve"> </w:t>
      </w:r>
      <w:r>
        <w:rPr>
          <w:sz w:val="24"/>
        </w:rPr>
        <w:t>Martin,</w:t>
      </w:r>
      <w:r>
        <w:rPr>
          <w:spacing w:val="-3"/>
          <w:sz w:val="24"/>
        </w:rPr>
        <w:t xml:space="preserve"> </w:t>
      </w:r>
      <w:r>
        <w:rPr>
          <w:sz w:val="24"/>
        </w:rPr>
        <w:t>G.</w:t>
      </w:r>
      <w:r>
        <w:rPr>
          <w:spacing w:val="-3"/>
          <w:sz w:val="24"/>
        </w:rPr>
        <w:t xml:space="preserve"> </w:t>
      </w:r>
      <w:r>
        <w:rPr>
          <w:sz w:val="24"/>
        </w:rPr>
        <w:t>(2004).</w:t>
      </w:r>
      <w:r>
        <w:rPr>
          <w:spacing w:val="-3"/>
          <w:sz w:val="24"/>
        </w:rPr>
        <w:t xml:space="preserve"> </w:t>
      </w:r>
      <w:r>
        <w:rPr>
          <w:sz w:val="24"/>
        </w:rPr>
        <w:t>Web-based</w:t>
      </w:r>
      <w:r>
        <w:rPr>
          <w:spacing w:val="-3"/>
          <w:sz w:val="24"/>
        </w:rPr>
        <w:t xml:space="preserve"> </w:t>
      </w:r>
      <w:r>
        <w:rPr>
          <w:sz w:val="24"/>
        </w:rPr>
        <w:t>interventions</w:t>
      </w:r>
      <w:r>
        <w:rPr>
          <w:spacing w:val="-3"/>
          <w:sz w:val="24"/>
        </w:rPr>
        <w:t xml:space="preserve"> </w:t>
      </w:r>
      <w:r>
        <w:rPr>
          <w:sz w:val="24"/>
        </w:rPr>
        <w:t>for</w:t>
      </w:r>
      <w:r>
        <w:rPr>
          <w:spacing w:val="-5"/>
          <w:sz w:val="24"/>
        </w:rPr>
        <w:t xml:space="preserve"> </w:t>
      </w:r>
      <w:r>
        <w:rPr>
          <w:sz w:val="24"/>
        </w:rPr>
        <w:t>substance</w:t>
      </w:r>
      <w:r>
        <w:rPr>
          <w:spacing w:val="-3"/>
          <w:sz w:val="24"/>
        </w:rPr>
        <w:t xml:space="preserve"> </w:t>
      </w:r>
      <w:r>
        <w:rPr>
          <w:sz w:val="24"/>
        </w:rPr>
        <w:t>use</w:t>
      </w:r>
      <w:r>
        <w:rPr>
          <w:spacing w:val="-4"/>
          <w:sz w:val="24"/>
        </w:rPr>
        <w:t xml:space="preserve"> </w:t>
      </w:r>
      <w:r>
        <w:rPr>
          <w:sz w:val="24"/>
        </w:rPr>
        <w:t>disorders:</w:t>
      </w:r>
      <w:r>
        <w:rPr>
          <w:spacing w:val="-3"/>
          <w:sz w:val="24"/>
        </w:rPr>
        <w:t xml:space="preserve"> </w:t>
      </w:r>
      <w:r>
        <w:rPr>
          <w:sz w:val="24"/>
        </w:rPr>
        <w:t xml:space="preserve">A qualitative review. </w:t>
      </w:r>
      <w:r>
        <w:rPr>
          <w:i/>
          <w:sz w:val="24"/>
        </w:rPr>
        <w:t xml:space="preserve">Journal of Substance Abuse Treatment, 26, </w:t>
      </w:r>
      <w:r>
        <w:rPr>
          <w:sz w:val="24"/>
        </w:rPr>
        <w:t>109–116.</w:t>
      </w:r>
    </w:p>
    <w:p w14:paraId="347E0A20" w14:textId="77777777" w:rsidR="005B323A" w:rsidRDefault="0026499D">
      <w:pPr>
        <w:spacing w:before="120"/>
        <w:ind w:left="666" w:right="265" w:hanging="447"/>
        <w:rPr>
          <w:sz w:val="24"/>
        </w:rPr>
      </w:pPr>
      <w:r>
        <w:rPr>
          <w:sz w:val="24"/>
        </w:rPr>
        <w:t>Coren, C. M., Nath, S. R., &amp; Prout, M. (2009). Computer-assisted sensate focus: Integrating technology</w:t>
      </w:r>
      <w:r>
        <w:rPr>
          <w:spacing w:val="-6"/>
          <w:sz w:val="24"/>
        </w:rPr>
        <w:t xml:space="preserve"> </w:t>
      </w:r>
      <w:r>
        <w:rPr>
          <w:sz w:val="24"/>
        </w:rPr>
        <w:t>with</w:t>
      </w:r>
      <w:r>
        <w:rPr>
          <w:spacing w:val="-4"/>
          <w:sz w:val="24"/>
        </w:rPr>
        <w:t xml:space="preserve"> </w:t>
      </w:r>
      <w:r>
        <w:rPr>
          <w:sz w:val="24"/>
        </w:rPr>
        <w:t>sex</w:t>
      </w:r>
      <w:r>
        <w:rPr>
          <w:spacing w:val="-2"/>
          <w:sz w:val="24"/>
        </w:rPr>
        <w:t xml:space="preserve"> </w:t>
      </w:r>
      <w:r>
        <w:rPr>
          <w:sz w:val="24"/>
        </w:rPr>
        <w:t>therapy</w:t>
      </w:r>
      <w:r>
        <w:rPr>
          <w:spacing w:val="-8"/>
          <w:sz w:val="24"/>
        </w:rPr>
        <w:t xml:space="preserve"> </w:t>
      </w:r>
      <w:r>
        <w:rPr>
          <w:sz w:val="24"/>
        </w:rPr>
        <w:t>practice.</w:t>
      </w:r>
      <w:r>
        <w:rPr>
          <w:spacing w:val="-2"/>
          <w:sz w:val="24"/>
        </w:rPr>
        <w:t xml:space="preserve"> </w:t>
      </w:r>
      <w:r>
        <w:rPr>
          <w:i/>
          <w:sz w:val="24"/>
        </w:rPr>
        <w:t>Journal</w:t>
      </w:r>
      <w:r>
        <w:rPr>
          <w:i/>
          <w:spacing w:val="-4"/>
          <w:sz w:val="24"/>
        </w:rPr>
        <w:t xml:space="preserve"> </w:t>
      </w:r>
      <w:r>
        <w:rPr>
          <w:i/>
          <w:sz w:val="24"/>
        </w:rPr>
        <w:t>of</w:t>
      </w:r>
      <w:r>
        <w:rPr>
          <w:i/>
          <w:spacing w:val="-2"/>
          <w:sz w:val="24"/>
        </w:rPr>
        <w:t xml:space="preserve"> </w:t>
      </w:r>
      <w:r>
        <w:rPr>
          <w:i/>
          <w:sz w:val="24"/>
        </w:rPr>
        <w:t>Technology</w:t>
      </w:r>
      <w:r>
        <w:rPr>
          <w:i/>
          <w:spacing w:val="-4"/>
          <w:sz w:val="24"/>
        </w:rPr>
        <w:t xml:space="preserve"> </w:t>
      </w:r>
      <w:r>
        <w:rPr>
          <w:i/>
          <w:sz w:val="24"/>
        </w:rPr>
        <w:t>in</w:t>
      </w:r>
      <w:r>
        <w:rPr>
          <w:i/>
          <w:spacing w:val="-4"/>
          <w:sz w:val="24"/>
        </w:rPr>
        <w:t xml:space="preserve"> </w:t>
      </w:r>
      <w:r>
        <w:rPr>
          <w:i/>
          <w:sz w:val="24"/>
        </w:rPr>
        <w:t>Human</w:t>
      </w:r>
      <w:r>
        <w:rPr>
          <w:i/>
          <w:spacing w:val="-4"/>
          <w:sz w:val="24"/>
        </w:rPr>
        <w:t xml:space="preserve"> </w:t>
      </w:r>
      <w:r>
        <w:rPr>
          <w:i/>
          <w:sz w:val="24"/>
        </w:rPr>
        <w:t>Services,</w:t>
      </w:r>
      <w:r>
        <w:rPr>
          <w:i/>
          <w:spacing w:val="-4"/>
          <w:sz w:val="24"/>
        </w:rPr>
        <w:t xml:space="preserve"> </w:t>
      </w:r>
      <w:r>
        <w:rPr>
          <w:i/>
          <w:sz w:val="24"/>
        </w:rPr>
        <w:t>27,</w:t>
      </w:r>
      <w:r>
        <w:rPr>
          <w:i/>
          <w:spacing w:val="-2"/>
          <w:sz w:val="24"/>
        </w:rPr>
        <w:t xml:space="preserve"> </w:t>
      </w:r>
      <w:r>
        <w:rPr>
          <w:sz w:val="24"/>
        </w:rPr>
        <w:t xml:space="preserve">273– </w:t>
      </w:r>
      <w:r>
        <w:rPr>
          <w:spacing w:val="-4"/>
          <w:sz w:val="24"/>
        </w:rPr>
        <w:t>286.</w:t>
      </w:r>
    </w:p>
    <w:p w14:paraId="625749C9" w14:textId="77777777" w:rsidR="005B323A" w:rsidRDefault="0026499D">
      <w:pPr>
        <w:pStyle w:val="BodyText"/>
        <w:ind w:left="666" w:hanging="447"/>
      </w:pPr>
      <w:r>
        <w:t>Costin, L. D., Macki</w:t>
      </w:r>
      <w:r>
        <w:t>nnon, J. A., Griffiths, M. K., Batterham, J. P., Bennett, J. A., Bennett, K., &amp; Christensen,</w:t>
      </w:r>
      <w:r>
        <w:rPr>
          <w:spacing w:val="-3"/>
        </w:rPr>
        <w:t xml:space="preserve"> </w:t>
      </w:r>
      <w:r>
        <w:t>H.</w:t>
      </w:r>
      <w:r>
        <w:rPr>
          <w:spacing w:val="-4"/>
        </w:rPr>
        <w:t xml:space="preserve"> </w:t>
      </w:r>
      <w:r>
        <w:t>(2009).</w:t>
      </w:r>
      <w:r>
        <w:rPr>
          <w:spacing w:val="-2"/>
        </w:rPr>
        <w:t xml:space="preserve"> </w:t>
      </w:r>
      <w:r>
        <w:t>Health</w:t>
      </w:r>
      <w:r>
        <w:rPr>
          <w:spacing w:val="-3"/>
        </w:rPr>
        <w:t xml:space="preserve"> </w:t>
      </w:r>
      <w:r>
        <w:t>e-cards</w:t>
      </w:r>
      <w:r>
        <w:rPr>
          <w:spacing w:val="-2"/>
        </w:rPr>
        <w:t xml:space="preserve"> </w:t>
      </w:r>
      <w:r>
        <w:t>as</w:t>
      </w:r>
      <w:r>
        <w:rPr>
          <w:spacing w:val="-3"/>
        </w:rPr>
        <w:t xml:space="preserve"> </w:t>
      </w:r>
      <w:r>
        <w:t>a</w:t>
      </w:r>
      <w:r>
        <w:rPr>
          <w:spacing w:val="-4"/>
        </w:rPr>
        <w:t xml:space="preserve"> </w:t>
      </w:r>
      <w:r>
        <w:t>means</w:t>
      </w:r>
      <w:r>
        <w:rPr>
          <w:spacing w:val="-3"/>
        </w:rPr>
        <w:t xml:space="preserve"> </w:t>
      </w:r>
      <w:r>
        <w:t>of</w:t>
      </w:r>
      <w:r>
        <w:rPr>
          <w:spacing w:val="-3"/>
        </w:rPr>
        <w:t xml:space="preserve"> </w:t>
      </w:r>
      <w:r>
        <w:t>encouraging</w:t>
      </w:r>
      <w:r>
        <w:rPr>
          <w:spacing w:val="-6"/>
        </w:rPr>
        <w:t xml:space="preserve"> </w:t>
      </w:r>
      <w:r>
        <w:t>help</w:t>
      </w:r>
      <w:r>
        <w:rPr>
          <w:spacing w:val="-3"/>
        </w:rPr>
        <w:t xml:space="preserve"> </w:t>
      </w:r>
      <w:r>
        <w:t>seeking</w:t>
      </w:r>
      <w:r>
        <w:rPr>
          <w:spacing w:val="-5"/>
        </w:rPr>
        <w:t xml:space="preserve"> </w:t>
      </w:r>
      <w:r>
        <w:t>for</w:t>
      </w:r>
      <w:r>
        <w:rPr>
          <w:spacing w:val="-5"/>
        </w:rPr>
        <w:t xml:space="preserve"> </w:t>
      </w:r>
      <w:r>
        <w:t xml:space="preserve">depression among young adults: Randomized controlled trial. </w:t>
      </w:r>
      <w:r>
        <w:rPr>
          <w:i/>
        </w:rPr>
        <w:t xml:space="preserve">Journal of Medical Internet Research, 11, </w:t>
      </w:r>
      <w:r>
        <w:rPr>
          <w:spacing w:val="-4"/>
        </w:rPr>
        <w:t>e42.</w:t>
      </w:r>
    </w:p>
    <w:p w14:paraId="49B68DE5" w14:textId="77777777" w:rsidR="005B323A" w:rsidRDefault="0026499D">
      <w:pPr>
        <w:spacing w:before="121"/>
        <w:ind w:left="666" w:right="169" w:hanging="447"/>
        <w:rPr>
          <w:sz w:val="24"/>
        </w:rPr>
      </w:pPr>
      <w:r>
        <w:rPr>
          <w:sz w:val="24"/>
        </w:rPr>
        <w:t>Coursol, D. H., Lewis, J., &amp; Seymour, J. W. (2010). The use of videoconferencing to enrich counselor</w:t>
      </w:r>
      <w:r>
        <w:rPr>
          <w:spacing w:val="-3"/>
          <w:sz w:val="24"/>
        </w:rPr>
        <w:t xml:space="preserve"> </w:t>
      </w:r>
      <w:r>
        <w:rPr>
          <w:sz w:val="24"/>
        </w:rPr>
        <w:t>training</w:t>
      </w:r>
      <w:r>
        <w:rPr>
          <w:spacing w:val="-6"/>
          <w:sz w:val="24"/>
        </w:rPr>
        <w:t xml:space="preserve"> </w:t>
      </w:r>
      <w:r>
        <w:rPr>
          <w:sz w:val="24"/>
        </w:rPr>
        <w:t>and</w:t>
      </w:r>
      <w:r>
        <w:rPr>
          <w:spacing w:val="-3"/>
          <w:sz w:val="24"/>
        </w:rPr>
        <w:t xml:space="preserve"> </w:t>
      </w:r>
      <w:r>
        <w:rPr>
          <w:sz w:val="24"/>
        </w:rPr>
        <w:t>supervision.</w:t>
      </w:r>
      <w:r>
        <w:rPr>
          <w:spacing w:val="-1"/>
          <w:sz w:val="24"/>
        </w:rPr>
        <w:t xml:space="preserve"> </w:t>
      </w:r>
      <w:r>
        <w:rPr>
          <w:sz w:val="24"/>
        </w:rPr>
        <w:t>In</w:t>
      </w:r>
      <w:r>
        <w:rPr>
          <w:spacing w:val="-3"/>
          <w:sz w:val="24"/>
        </w:rPr>
        <w:t xml:space="preserve"> </w:t>
      </w:r>
      <w:r>
        <w:rPr>
          <w:sz w:val="24"/>
        </w:rPr>
        <w:t>K.</w:t>
      </w:r>
      <w:r>
        <w:rPr>
          <w:spacing w:val="-3"/>
          <w:sz w:val="24"/>
        </w:rPr>
        <w:t xml:space="preserve"> </w:t>
      </w:r>
      <w:r>
        <w:rPr>
          <w:sz w:val="24"/>
        </w:rPr>
        <w:t>Anthony,</w:t>
      </w:r>
      <w:r>
        <w:rPr>
          <w:spacing w:val="-3"/>
          <w:sz w:val="24"/>
        </w:rPr>
        <w:t xml:space="preserve"> </w:t>
      </w:r>
      <w:r>
        <w:rPr>
          <w:sz w:val="24"/>
        </w:rPr>
        <w:t>D.</w:t>
      </w:r>
      <w:r>
        <w:rPr>
          <w:spacing w:val="-3"/>
          <w:sz w:val="24"/>
        </w:rPr>
        <w:t xml:space="preserve"> </w:t>
      </w:r>
      <w:r>
        <w:rPr>
          <w:sz w:val="24"/>
        </w:rPr>
        <w:t>M.</w:t>
      </w:r>
      <w:r>
        <w:rPr>
          <w:spacing w:val="-3"/>
          <w:sz w:val="24"/>
        </w:rPr>
        <w:t xml:space="preserve"> </w:t>
      </w:r>
      <w:r>
        <w:rPr>
          <w:sz w:val="24"/>
        </w:rPr>
        <w:t>N</w:t>
      </w:r>
      <w:r>
        <w:rPr>
          <w:sz w:val="24"/>
        </w:rPr>
        <w:t>agel,</w:t>
      </w:r>
      <w:r>
        <w:rPr>
          <w:spacing w:val="-1"/>
          <w:sz w:val="24"/>
        </w:rPr>
        <w:t xml:space="preserve"> </w:t>
      </w:r>
      <w:r>
        <w:rPr>
          <w:sz w:val="24"/>
        </w:rPr>
        <w:t>&amp;</w:t>
      </w:r>
      <w:r>
        <w:rPr>
          <w:spacing w:val="-5"/>
          <w:sz w:val="24"/>
        </w:rPr>
        <w:t xml:space="preserve"> </w:t>
      </w:r>
      <w:r>
        <w:rPr>
          <w:sz w:val="24"/>
        </w:rPr>
        <w:t>S.</w:t>
      </w:r>
      <w:r>
        <w:rPr>
          <w:spacing w:val="-3"/>
          <w:sz w:val="24"/>
        </w:rPr>
        <w:t xml:space="preserve"> </w:t>
      </w:r>
      <w:r>
        <w:rPr>
          <w:sz w:val="24"/>
        </w:rPr>
        <w:t>Goss</w:t>
      </w:r>
      <w:r>
        <w:rPr>
          <w:spacing w:val="-3"/>
          <w:sz w:val="24"/>
        </w:rPr>
        <w:t xml:space="preserve"> </w:t>
      </w:r>
      <w:r>
        <w:rPr>
          <w:sz w:val="24"/>
        </w:rPr>
        <w:t xml:space="preserve">(Eds.), </w:t>
      </w:r>
      <w:r>
        <w:rPr>
          <w:i/>
          <w:sz w:val="24"/>
        </w:rPr>
        <w:t>The</w:t>
      </w:r>
      <w:r>
        <w:rPr>
          <w:i/>
          <w:spacing w:val="-4"/>
          <w:sz w:val="24"/>
        </w:rPr>
        <w:t xml:space="preserve"> </w:t>
      </w:r>
      <w:r>
        <w:rPr>
          <w:i/>
          <w:sz w:val="24"/>
        </w:rPr>
        <w:t>use</w:t>
      </w:r>
      <w:r>
        <w:rPr>
          <w:i/>
          <w:spacing w:val="-4"/>
          <w:sz w:val="24"/>
        </w:rPr>
        <w:t xml:space="preserve"> </w:t>
      </w:r>
      <w:r>
        <w:rPr>
          <w:i/>
          <w:sz w:val="24"/>
        </w:rPr>
        <w:t xml:space="preserve">of technology in mental health: Applications, ethics and practice </w:t>
      </w:r>
      <w:r>
        <w:rPr>
          <w:sz w:val="24"/>
        </w:rPr>
        <w:t>(pp. 280–288). Springfield,</w:t>
      </w:r>
      <w:r>
        <w:rPr>
          <w:spacing w:val="40"/>
          <w:sz w:val="24"/>
        </w:rPr>
        <w:t xml:space="preserve"> </w:t>
      </w:r>
      <w:r>
        <w:rPr>
          <w:sz w:val="24"/>
        </w:rPr>
        <w:t>IL: Charles C. Thomas Publisher.</w:t>
      </w:r>
    </w:p>
    <w:p w14:paraId="7B6E56EA" w14:textId="77777777" w:rsidR="005B323A" w:rsidRDefault="0026499D">
      <w:pPr>
        <w:pStyle w:val="BodyText"/>
        <w:ind w:left="666" w:hanging="447"/>
      </w:pPr>
      <w:r>
        <w:t>Cousineau,</w:t>
      </w:r>
      <w:r>
        <w:rPr>
          <w:spacing w:val="-3"/>
        </w:rPr>
        <w:t xml:space="preserve"> </w:t>
      </w:r>
      <w:r>
        <w:t>T.</w:t>
      </w:r>
      <w:r>
        <w:rPr>
          <w:spacing w:val="-3"/>
        </w:rPr>
        <w:t xml:space="preserve"> </w:t>
      </w:r>
      <w:r>
        <w:t>M.,</w:t>
      </w:r>
      <w:r>
        <w:rPr>
          <w:spacing w:val="-3"/>
        </w:rPr>
        <w:t xml:space="preserve"> </w:t>
      </w:r>
      <w:r>
        <w:t>Green,</w:t>
      </w:r>
      <w:r>
        <w:rPr>
          <w:spacing w:val="-1"/>
        </w:rPr>
        <w:t xml:space="preserve"> </w:t>
      </w:r>
      <w:r>
        <w:t>T.</w:t>
      </w:r>
      <w:r>
        <w:rPr>
          <w:spacing w:val="-3"/>
        </w:rPr>
        <w:t xml:space="preserve"> </w:t>
      </w:r>
      <w:r>
        <w:t>C.,</w:t>
      </w:r>
      <w:r>
        <w:rPr>
          <w:spacing w:val="-3"/>
        </w:rPr>
        <w:t xml:space="preserve"> </w:t>
      </w:r>
      <w:r>
        <w:t>Corsini,</w:t>
      </w:r>
      <w:r>
        <w:rPr>
          <w:spacing w:val="-3"/>
        </w:rPr>
        <w:t xml:space="preserve"> </w:t>
      </w:r>
      <w:r>
        <w:t>E.,</w:t>
      </w:r>
      <w:r>
        <w:rPr>
          <w:spacing w:val="-3"/>
        </w:rPr>
        <w:t xml:space="preserve"> </w:t>
      </w:r>
      <w:r>
        <w:t>Seibring,</w:t>
      </w:r>
      <w:r>
        <w:rPr>
          <w:spacing w:val="-3"/>
        </w:rPr>
        <w:t xml:space="preserve"> </w:t>
      </w:r>
      <w:r>
        <w:t>A.,</w:t>
      </w:r>
      <w:r>
        <w:rPr>
          <w:spacing w:val="-3"/>
        </w:rPr>
        <w:t xml:space="preserve"> </w:t>
      </w:r>
      <w:r>
        <w:t>Showstack,</w:t>
      </w:r>
      <w:r>
        <w:rPr>
          <w:spacing w:val="-3"/>
        </w:rPr>
        <w:t xml:space="preserve"> </w:t>
      </w:r>
      <w:r>
        <w:t>M.</w:t>
      </w:r>
      <w:r>
        <w:rPr>
          <w:spacing w:val="-3"/>
        </w:rPr>
        <w:t xml:space="preserve"> </w:t>
      </w:r>
      <w:r>
        <w:t>T.,</w:t>
      </w:r>
      <w:r>
        <w:rPr>
          <w:spacing w:val="-3"/>
        </w:rPr>
        <w:t xml:space="preserve"> </w:t>
      </w:r>
      <w:r>
        <w:t>Applegarth,</w:t>
      </w:r>
      <w:r>
        <w:rPr>
          <w:spacing w:val="-2"/>
        </w:rPr>
        <w:t xml:space="preserve"> </w:t>
      </w:r>
      <w:r>
        <w:t>L.,</w:t>
      </w:r>
      <w:r>
        <w:rPr>
          <w:spacing w:val="-3"/>
        </w:rPr>
        <w:t xml:space="preserve"> </w:t>
      </w:r>
      <w:r>
        <w:t xml:space="preserve">… Perloe, M. (2008). Online psychoeducational support for infertile women: A randomized controlled trial. </w:t>
      </w:r>
      <w:r>
        <w:rPr>
          <w:i/>
        </w:rPr>
        <w:t xml:space="preserve">Human Reproduction, 23, </w:t>
      </w:r>
      <w:r>
        <w:t>554–566.</w:t>
      </w:r>
    </w:p>
    <w:p w14:paraId="53094F36" w14:textId="77777777" w:rsidR="005B323A" w:rsidRDefault="0026499D">
      <w:pPr>
        <w:spacing w:before="120"/>
        <w:ind w:left="667" w:right="265" w:hanging="447"/>
        <w:rPr>
          <w:sz w:val="24"/>
        </w:rPr>
      </w:pPr>
      <w:r>
        <w:rPr>
          <w:sz w:val="24"/>
        </w:rPr>
        <w:t>Coyle,</w:t>
      </w:r>
      <w:r>
        <w:rPr>
          <w:spacing w:val="-3"/>
          <w:sz w:val="24"/>
        </w:rPr>
        <w:t xml:space="preserve"> </w:t>
      </w:r>
      <w:r>
        <w:rPr>
          <w:sz w:val="24"/>
        </w:rPr>
        <w:t>D.,</w:t>
      </w:r>
      <w:r>
        <w:rPr>
          <w:spacing w:val="-3"/>
          <w:sz w:val="24"/>
        </w:rPr>
        <w:t xml:space="preserve"> </w:t>
      </w:r>
      <w:r>
        <w:rPr>
          <w:sz w:val="24"/>
        </w:rPr>
        <w:t>Doherty,</w:t>
      </w:r>
      <w:r>
        <w:rPr>
          <w:spacing w:val="-3"/>
          <w:sz w:val="24"/>
        </w:rPr>
        <w:t xml:space="preserve"> </w:t>
      </w:r>
      <w:r>
        <w:rPr>
          <w:sz w:val="24"/>
        </w:rPr>
        <w:t>G.,</w:t>
      </w:r>
      <w:r>
        <w:rPr>
          <w:spacing w:val="-2"/>
          <w:sz w:val="24"/>
        </w:rPr>
        <w:t xml:space="preserve"> </w:t>
      </w:r>
      <w:r>
        <w:rPr>
          <w:sz w:val="24"/>
        </w:rPr>
        <w:t>Matthews,</w:t>
      </w:r>
      <w:r>
        <w:rPr>
          <w:spacing w:val="-3"/>
          <w:sz w:val="24"/>
        </w:rPr>
        <w:t xml:space="preserve"> </w:t>
      </w:r>
      <w:r>
        <w:rPr>
          <w:sz w:val="24"/>
        </w:rPr>
        <w:t>M.,</w:t>
      </w:r>
      <w:r>
        <w:rPr>
          <w:spacing w:val="-3"/>
          <w:sz w:val="24"/>
        </w:rPr>
        <w:t xml:space="preserve"> </w:t>
      </w:r>
      <w:r>
        <w:rPr>
          <w:sz w:val="24"/>
        </w:rPr>
        <w:t>&amp;</w:t>
      </w:r>
      <w:r>
        <w:rPr>
          <w:spacing w:val="-5"/>
          <w:sz w:val="24"/>
        </w:rPr>
        <w:t xml:space="preserve"> </w:t>
      </w:r>
      <w:r>
        <w:rPr>
          <w:sz w:val="24"/>
        </w:rPr>
        <w:t>Sharry,</w:t>
      </w:r>
      <w:r>
        <w:rPr>
          <w:spacing w:val="-1"/>
          <w:sz w:val="24"/>
        </w:rPr>
        <w:t xml:space="preserve"> </w:t>
      </w:r>
      <w:r>
        <w:rPr>
          <w:sz w:val="24"/>
        </w:rPr>
        <w:t>J.</w:t>
      </w:r>
      <w:r>
        <w:rPr>
          <w:spacing w:val="-3"/>
          <w:sz w:val="24"/>
        </w:rPr>
        <w:t xml:space="preserve"> </w:t>
      </w:r>
      <w:r>
        <w:rPr>
          <w:sz w:val="24"/>
        </w:rPr>
        <w:t>(2007).</w:t>
      </w:r>
      <w:r>
        <w:rPr>
          <w:spacing w:val="-3"/>
          <w:sz w:val="24"/>
        </w:rPr>
        <w:t xml:space="preserve"> </w:t>
      </w:r>
      <w:r>
        <w:rPr>
          <w:sz w:val="24"/>
        </w:rPr>
        <w:t>Computers</w:t>
      </w:r>
      <w:r>
        <w:rPr>
          <w:spacing w:val="-3"/>
          <w:sz w:val="24"/>
        </w:rPr>
        <w:t xml:space="preserve"> </w:t>
      </w:r>
      <w:r>
        <w:rPr>
          <w:sz w:val="24"/>
        </w:rPr>
        <w:t>in</w:t>
      </w:r>
      <w:r>
        <w:rPr>
          <w:spacing w:val="-6"/>
          <w:sz w:val="24"/>
        </w:rPr>
        <w:t xml:space="preserve"> </w:t>
      </w:r>
      <w:r>
        <w:rPr>
          <w:sz w:val="24"/>
        </w:rPr>
        <w:t>talk-based</w:t>
      </w:r>
      <w:r>
        <w:rPr>
          <w:spacing w:val="-3"/>
          <w:sz w:val="24"/>
        </w:rPr>
        <w:t xml:space="preserve"> </w:t>
      </w:r>
      <w:r>
        <w:rPr>
          <w:sz w:val="24"/>
        </w:rPr>
        <w:t xml:space="preserve">mental health interventions. </w:t>
      </w:r>
      <w:r>
        <w:rPr>
          <w:i/>
          <w:sz w:val="24"/>
        </w:rPr>
        <w:t>Inter</w:t>
      </w:r>
      <w:r>
        <w:rPr>
          <w:i/>
          <w:sz w:val="24"/>
        </w:rPr>
        <w:t xml:space="preserve">acting with Computers, 19, </w:t>
      </w:r>
      <w:r>
        <w:rPr>
          <w:sz w:val="24"/>
        </w:rPr>
        <w:t>545–562.</w:t>
      </w:r>
    </w:p>
    <w:p w14:paraId="27309C5E" w14:textId="77777777" w:rsidR="005B323A" w:rsidRDefault="005B323A">
      <w:pPr>
        <w:rPr>
          <w:sz w:val="24"/>
        </w:rPr>
        <w:sectPr w:rsidR="005B323A">
          <w:pgSz w:w="12240" w:h="15840"/>
          <w:pgMar w:top="1300" w:right="1220" w:bottom="1080" w:left="1220" w:header="722" w:footer="887" w:gutter="0"/>
          <w:cols w:space="720"/>
        </w:sectPr>
      </w:pPr>
    </w:p>
    <w:p w14:paraId="0EEB7C25" w14:textId="77777777" w:rsidR="005B323A" w:rsidRDefault="0026499D">
      <w:pPr>
        <w:pStyle w:val="BodyText"/>
        <w:spacing w:before="124"/>
        <w:ind w:left="666" w:right="265" w:hanging="447"/>
      </w:pPr>
      <w:r>
        <w:lastRenderedPageBreak/>
        <w:t>Craske, M. G., Rose, R. D., Lang, A., Welch, S. S., Campbell-Sills, L., Sullivan, G., … Roy- Byrne,</w:t>
      </w:r>
      <w:r>
        <w:rPr>
          <w:spacing w:val="-3"/>
        </w:rPr>
        <w:t xml:space="preserve"> </w:t>
      </w:r>
      <w:r>
        <w:t>P.</w:t>
      </w:r>
      <w:r>
        <w:rPr>
          <w:spacing w:val="-3"/>
        </w:rPr>
        <w:t xml:space="preserve"> </w:t>
      </w:r>
      <w:r>
        <w:t>P.</w:t>
      </w:r>
      <w:r>
        <w:rPr>
          <w:spacing w:val="-3"/>
        </w:rPr>
        <w:t xml:space="preserve"> </w:t>
      </w:r>
      <w:r>
        <w:t>(2009).</w:t>
      </w:r>
      <w:r>
        <w:rPr>
          <w:spacing w:val="-3"/>
        </w:rPr>
        <w:t xml:space="preserve"> </w:t>
      </w:r>
      <w:r>
        <w:t>Computer-assisted</w:t>
      </w:r>
      <w:r>
        <w:rPr>
          <w:spacing w:val="-3"/>
        </w:rPr>
        <w:t xml:space="preserve"> </w:t>
      </w:r>
      <w:r>
        <w:t>delivery</w:t>
      </w:r>
      <w:r>
        <w:rPr>
          <w:spacing w:val="-8"/>
        </w:rPr>
        <w:t xml:space="preserve"> </w:t>
      </w:r>
      <w:r>
        <w:t>of</w:t>
      </w:r>
      <w:r>
        <w:rPr>
          <w:spacing w:val="-2"/>
        </w:rPr>
        <w:t xml:space="preserve"> </w:t>
      </w:r>
      <w:r>
        <w:t>cognitive</w:t>
      </w:r>
      <w:r>
        <w:rPr>
          <w:spacing w:val="-3"/>
        </w:rPr>
        <w:t xml:space="preserve"> </w:t>
      </w:r>
      <w:r>
        <w:t>behavioral</w:t>
      </w:r>
      <w:r>
        <w:rPr>
          <w:spacing w:val="-3"/>
        </w:rPr>
        <w:t xml:space="preserve"> </w:t>
      </w:r>
      <w:r>
        <w:t>therapy</w:t>
      </w:r>
      <w:r>
        <w:rPr>
          <w:spacing w:val="-8"/>
        </w:rPr>
        <w:t xml:space="preserve"> </w:t>
      </w:r>
      <w:r>
        <w:t>for</w:t>
      </w:r>
      <w:r>
        <w:rPr>
          <w:spacing w:val="-3"/>
        </w:rPr>
        <w:t xml:space="preserve"> </w:t>
      </w:r>
      <w:r>
        <w:t xml:space="preserve">anxiety disorders in primary-care settings. </w:t>
      </w:r>
      <w:r>
        <w:rPr>
          <w:i/>
        </w:rPr>
        <w:t xml:space="preserve">Depression and Anxiety, 26, </w:t>
      </w:r>
      <w:r>
        <w:t>235–242.</w:t>
      </w:r>
    </w:p>
    <w:p w14:paraId="7B06618B" w14:textId="77777777" w:rsidR="005B323A" w:rsidRDefault="0026499D">
      <w:pPr>
        <w:spacing w:before="6" w:line="390" w:lineRule="atLeast"/>
        <w:ind w:left="220" w:right="99"/>
        <w:rPr>
          <w:sz w:val="24"/>
        </w:rPr>
      </w:pPr>
      <w:r>
        <w:rPr>
          <w:sz w:val="24"/>
        </w:rPr>
        <w:t xml:space="preserve">Crawley, A., &amp; Fetzner, M. (Eds.). (2013). </w:t>
      </w:r>
      <w:r>
        <w:rPr>
          <w:i/>
          <w:sz w:val="24"/>
        </w:rPr>
        <w:t>Journal of Asynchronous Learning Networks, 17</w:t>
      </w:r>
      <w:r>
        <w:rPr>
          <w:sz w:val="24"/>
        </w:rPr>
        <w:t>, 3. Croom,</w:t>
      </w:r>
      <w:r>
        <w:rPr>
          <w:spacing w:val="-4"/>
          <w:sz w:val="24"/>
        </w:rPr>
        <w:t xml:space="preserve"> </w:t>
      </w:r>
      <w:r>
        <w:rPr>
          <w:sz w:val="24"/>
        </w:rPr>
        <w:t>K.,</w:t>
      </w:r>
      <w:r>
        <w:rPr>
          <w:spacing w:val="-2"/>
          <w:sz w:val="24"/>
        </w:rPr>
        <w:t xml:space="preserve"> </w:t>
      </w:r>
      <w:r>
        <w:rPr>
          <w:sz w:val="24"/>
        </w:rPr>
        <w:t>Lewis,</w:t>
      </w:r>
      <w:r>
        <w:rPr>
          <w:spacing w:val="-4"/>
          <w:sz w:val="24"/>
        </w:rPr>
        <w:t xml:space="preserve"> </w:t>
      </w:r>
      <w:r>
        <w:rPr>
          <w:sz w:val="24"/>
        </w:rPr>
        <w:t>D.,</w:t>
      </w:r>
      <w:r>
        <w:rPr>
          <w:spacing w:val="-4"/>
          <w:sz w:val="24"/>
        </w:rPr>
        <w:t xml:space="preserve"> </w:t>
      </w:r>
      <w:r>
        <w:rPr>
          <w:sz w:val="24"/>
        </w:rPr>
        <w:t>Marchell,</w:t>
      </w:r>
      <w:r>
        <w:rPr>
          <w:spacing w:val="-4"/>
          <w:sz w:val="24"/>
        </w:rPr>
        <w:t xml:space="preserve"> </w:t>
      </w:r>
      <w:r>
        <w:rPr>
          <w:sz w:val="24"/>
        </w:rPr>
        <w:t>T.,</w:t>
      </w:r>
      <w:r>
        <w:rPr>
          <w:spacing w:val="-3"/>
          <w:sz w:val="24"/>
        </w:rPr>
        <w:t xml:space="preserve"> </w:t>
      </w:r>
      <w:r>
        <w:rPr>
          <w:sz w:val="24"/>
        </w:rPr>
        <w:t>Lesser,</w:t>
      </w:r>
      <w:r>
        <w:rPr>
          <w:spacing w:val="-4"/>
          <w:sz w:val="24"/>
        </w:rPr>
        <w:t xml:space="preserve"> </w:t>
      </w:r>
      <w:r>
        <w:rPr>
          <w:sz w:val="24"/>
        </w:rPr>
        <w:t>M.</w:t>
      </w:r>
      <w:r>
        <w:rPr>
          <w:spacing w:val="-2"/>
          <w:sz w:val="24"/>
        </w:rPr>
        <w:t xml:space="preserve"> </w:t>
      </w:r>
      <w:r>
        <w:rPr>
          <w:sz w:val="24"/>
        </w:rPr>
        <w:t>L., Reyna,</w:t>
      </w:r>
      <w:r>
        <w:rPr>
          <w:spacing w:val="-2"/>
          <w:sz w:val="24"/>
        </w:rPr>
        <w:t xml:space="preserve"> </w:t>
      </w:r>
      <w:r>
        <w:rPr>
          <w:sz w:val="24"/>
        </w:rPr>
        <w:t>V.</w:t>
      </w:r>
      <w:r>
        <w:rPr>
          <w:spacing w:val="-4"/>
          <w:sz w:val="24"/>
        </w:rPr>
        <w:t xml:space="preserve"> </w:t>
      </w:r>
      <w:r>
        <w:rPr>
          <w:sz w:val="24"/>
        </w:rPr>
        <w:t>F.,</w:t>
      </w:r>
      <w:r>
        <w:rPr>
          <w:spacing w:val="-2"/>
          <w:sz w:val="24"/>
        </w:rPr>
        <w:t xml:space="preserve"> </w:t>
      </w:r>
      <w:r>
        <w:rPr>
          <w:sz w:val="24"/>
        </w:rPr>
        <w:t>Kubicki-Bedford,</w:t>
      </w:r>
      <w:r>
        <w:rPr>
          <w:spacing w:val="-2"/>
          <w:sz w:val="24"/>
        </w:rPr>
        <w:t xml:space="preserve"> </w:t>
      </w:r>
      <w:r>
        <w:rPr>
          <w:sz w:val="24"/>
        </w:rPr>
        <w:t>L.,</w:t>
      </w:r>
      <w:r>
        <w:rPr>
          <w:spacing w:val="-2"/>
          <w:sz w:val="24"/>
        </w:rPr>
        <w:t xml:space="preserve"> </w:t>
      </w:r>
      <w:r>
        <w:rPr>
          <w:sz w:val="24"/>
        </w:rPr>
        <w:t>&amp;</w:t>
      </w:r>
      <w:r>
        <w:rPr>
          <w:spacing w:val="-6"/>
          <w:sz w:val="24"/>
        </w:rPr>
        <w:t xml:space="preserve"> </w:t>
      </w:r>
      <w:r>
        <w:rPr>
          <w:sz w:val="24"/>
        </w:rPr>
        <w:t>Staiano-</w:t>
      </w:r>
    </w:p>
    <w:p w14:paraId="3ED903FD" w14:textId="77777777" w:rsidR="005B323A" w:rsidRDefault="0026499D">
      <w:pPr>
        <w:pStyle w:val="BodyText"/>
        <w:spacing w:before="6"/>
        <w:ind w:left="666"/>
      </w:pPr>
      <w:r>
        <w:t>Coico, L. (2009). Impact of an online alcohol education course on behavior and harm for incoming</w:t>
      </w:r>
      <w:r>
        <w:rPr>
          <w:spacing w:val="-5"/>
        </w:rPr>
        <w:t xml:space="preserve"> </w:t>
      </w:r>
      <w:r>
        <w:t>first-year</w:t>
      </w:r>
      <w:r>
        <w:rPr>
          <w:spacing w:val="-3"/>
        </w:rPr>
        <w:t xml:space="preserve"> </w:t>
      </w:r>
      <w:r>
        <w:t>college</w:t>
      </w:r>
      <w:r>
        <w:rPr>
          <w:spacing w:val="-5"/>
        </w:rPr>
        <w:t xml:space="preserve"> </w:t>
      </w:r>
      <w:r>
        <w:t>students:</w:t>
      </w:r>
      <w:r>
        <w:rPr>
          <w:spacing w:val="-4"/>
        </w:rPr>
        <w:t xml:space="preserve"> </w:t>
      </w:r>
      <w:r>
        <w:t>Short-term</w:t>
      </w:r>
      <w:r>
        <w:rPr>
          <w:spacing w:val="-2"/>
        </w:rPr>
        <w:t xml:space="preserve"> </w:t>
      </w:r>
      <w:r>
        <w:t>evaluation</w:t>
      </w:r>
      <w:r>
        <w:rPr>
          <w:spacing w:val="-3"/>
        </w:rPr>
        <w:t xml:space="preserve"> </w:t>
      </w:r>
      <w:r>
        <w:t>of</w:t>
      </w:r>
      <w:r>
        <w:rPr>
          <w:spacing w:val="-3"/>
        </w:rPr>
        <w:t xml:space="preserve"> </w:t>
      </w:r>
      <w:r>
        <w:t>a</w:t>
      </w:r>
      <w:r>
        <w:rPr>
          <w:spacing w:val="-5"/>
        </w:rPr>
        <w:t xml:space="preserve"> </w:t>
      </w:r>
      <w:r>
        <w:t>randomized</w:t>
      </w:r>
      <w:r>
        <w:rPr>
          <w:spacing w:val="-3"/>
        </w:rPr>
        <w:t xml:space="preserve"> </w:t>
      </w:r>
      <w:r>
        <w:t>trial.</w:t>
      </w:r>
      <w:r>
        <w:rPr>
          <w:spacing w:val="-1"/>
        </w:rPr>
        <w:t xml:space="preserve"> </w:t>
      </w:r>
      <w:r>
        <w:rPr>
          <w:i/>
        </w:rPr>
        <w:t>Journal</w:t>
      </w:r>
      <w:r>
        <w:rPr>
          <w:i/>
          <w:spacing w:val="-3"/>
        </w:rPr>
        <w:t xml:space="preserve"> </w:t>
      </w:r>
      <w:r>
        <w:rPr>
          <w:i/>
        </w:rPr>
        <w:t xml:space="preserve">of American College Health, 57, </w:t>
      </w:r>
      <w:r>
        <w:t>445</w:t>
      </w:r>
      <w:r>
        <w:rPr>
          <w:i/>
        </w:rPr>
        <w:t>–</w:t>
      </w:r>
      <w:r>
        <w:t>454.</w:t>
      </w:r>
    </w:p>
    <w:p w14:paraId="267AC95E" w14:textId="77777777" w:rsidR="005B323A" w:rsidRDefault="0026499D">
      <w:pPr>
        <w:pStyle w:val="BodyText"/>
        <w:ind w:left="220"/>
      </w:pPr>
      <w:r>
        <w:t>Crut</w:t>
      </w:r>
      <w:r>
        <w:t>zen,</w:t>
      </w:r>
      <w:r>
        <w:rPr>
          <w:spacing w:val="-3"/>
        </w:rPr>
        <w:t xml:space="preserve"> </w:t>
      </w:r>
      <w:r>
        <w:t>R.,</w:t>
      </w:r>
      <w:r>
        <w:rPr>
          <w:spacing w:val="-2"/>
        </w:rPr>
        <w:t xml:space="preserve"> </w:t>
      </w:r>
      <w:r>
        <w:t>De</w:t>
      </w:r>
      <w:r>
        <w:rPr>
          <w:spacing w:val="-4"/>
        </w:rPr>
        <w:t xml:space="preserve"> </w:t>
      </w:r>
      <w:r>
        <w:t>Nooijer,</w:t>
      </w:r>
      <w:r>
        <w:rPr>
          <w:spacing w:val="-2"/>
        </w:rPr>
        <w:t xml:space="preserve"> </w:t>
      </w:r>
      <w:r>
        <w:t>J.,</w:t>
      </w:r>
      <w:r>
        <w:rPr>
          <w:spacing w:val="-2"/>
        </w:rPr>
        <w:t xml:space="preserve"> </w:t>
      </w:r>
      <w:r>
        <w:t>Brouwer,</w:t>
      </w:r>
      <w:r>
        <w:rPr>
          <w:spacing w:val="-2"/>
        </w:rPr>
        <w:t xml:space="preserve"> </w:t>
      </w:r>
      <w:r>
        <w:t>W.,</w:t>
      </w:r>
      <w:r>
        <w:rPr>
          <w:spacing w:val="-2"/>
        </w:rPr>
        <w:t xml:space="preserve"> </w:t>
      </w:r>
      <w:r>
        <w:t>Oenema,</w:t>
      </w:r>
      <w:r>
        <w:rPr>
          <w:spacing w:val="-2"/>
        </w:rPr>
        <w:t xml:space="preserve"> </w:t>
      </w:r>
      <w:r>
        <w:t>A.,</w:t>
      </w:r>
      <w:r>
        <w:rPr>
          <w:spacing w:val="-2"/>
        </w:rPr>
        <w:t xml:space="preserve"> </w:t>
      </w:r>
      <w:r>
        <w:t>Brug,</w:t>
      </w:r>
      <w:r>
        <w:rPr>
          <w:spacing w:val="-2"/>
        </w:rPr>
        <w:t xml:space="preserve"> </w:t>
      </w:r>
      <w:r>
        <w:t>J.,</w:t>
      </w:r>
      <w:r>
        <w:rPr>
          <w:spacing w:val="-2"/>
        </w:rPr>
        <w:t xml:space="preserve"> </w:t>
      </w:r>
      <w:r>
        <w:t>&amp;</w:t>
      </w:r>
      <w:r>
        <w:rPr>
          <w:spacing w:val="-4"/>
        </w:rPr>
        <w:t xml:space="preserve"> </w:t>
      </w:r>
      <w:r>
        <w:t>de</w:t>
      </w:r>
      <w:r>
        <w:rPr>
          <w:spacing w:val="-1"/>
        </w:rPr>
        <w:t xml:space="preserve"> </w:t>
      </w:r>
      <w:r>
        <w:t>Vries,</w:t>
      </w:r>
      <w:r>
        <w:rPr>
          <w:spacing w:val="-2"/>
        </w:rPr>
        <w:t xml:space="preserve"> </w:t>
      </w:r>
      <w:r>
        <w:t>N.</w:t>
      </w:r>
      <w:r>
        <w:rPr>
          <w:spacing w:val="-2"/>
        </w:rPr>
        <w:t xml:space="preserve"> </w:t>
      </w:r>
      <w:r>
        <w:t>K.</w:t>
      </w:r>
      <w:r>
        <w:rPr>
          <w:spacing w:val="-2"/>
        </w:rPr>
        <w:t xml:space="preserve"> (2008a).</w:t>
      </w:r>
    </w:p>
    <w:p w14:paraId="4F8BE76D" w14:textId="77777777" w:rsidR="005B323A" w:rsidRDefault="0026499D">
      <w:pPr>
        <w:ind w:left="666"/>
        <w:rPr>
          <w:sz w:val="24"/>
        </w:rPr>
      </w:pPr>
      <w:r>
        <w:rPr>
          <w:sz w:val="24"/>
        </w:rPr>
        <w:t>Internet-delivered</w:t>
      </w:r>
      <w:r>
        <w:rPr>
          <w:spacing w:val="-5"/>
          <w:sz w:val="24"/>
        </w:rPr>
        <w:t xml:space="preserve"> </w:t>
      </w:r>
      <w:r>
        <w:rPr>
          <w:sz w:val="24"/>
        </w:rPr>
        <w:t>interventions</w:t>
      </w:r>
      <w:r>
        <w:rPr>
          <w:spacing w:val="-5"/>
          <w:sz w:val="24"/>
        </w:rPr>
        <w:t xml:space="preserve"> </w:t>
      </w:r>
      <w:r>
        <w:rPr>
          <w:sz w:val="24"/>
        </w:rPr>
        <w:t>aimed</w:t>
      </w:r>
      <w:r>
        <w:rPr>
          <w:spacing w:val="-5"/>
          <w:sz w:val="24"/>
        </w:rPr>
        <w:t xml:space="preserve"> </w:t>
      </w:r>
      <w:r>
        <w:rPr>
          <w:sz w:val="24"/>
        </w:rPr>
        <w:t>at</w:t>
      </w:r>
      <w:r>
        <w:rPr>
          <w:spacing w:val="-5"/>
          <w:sz w:val="24"/>
        </w:rPr>
        <w:t xml:space="preserve"> </w:t>
      </w:r>
      <w:r>
        <w:rPr>
          <w:sz w:val="24"/>
        </w:rPr>
        <w:t>adolescents:</w:t>
      </w:r>
      <w:r>
        <w:rPr>
          <w:spacing w:val="-4"/>
          <w:sz w:val="24"/>
        </w:rPr>
        <w:t xml:space="preserve"> </w:t>
      </w:r>
      <w:r>
        <w:rPr>
          <w:sz w:val="24"/>
        </w:rPr>
        <w:t>A</w:t>
      </w:r>
      <w:r>
        <w:rPr>
          <w:spacing w:val="-4"/>
          <w:sz w:val="24"/>
        </w:rPr>
        <w:t xml:space="preserve"> </w:t>
      </w:r>
      <w:r>
        <w:rPr>
          <w:sz w:val="24"/>
        </w:rPr>
        <w:t>Delphi</w:t>
      </w:r>
      <w:r>
        <w:rPr>
          <w:spacing w:val="-4"/>
          <w:sz w:val="24"/>
        </w:rPr>
        <w:t xml:space="preserve"> </w:t>
      </w:r>
      <w:r>
        <w:rPr>
          <w:sz w:val="24"/>
        </w:rPr>
        <w:t>study</w:t>
      </w:r>
      <w:r>
        <w:rPr>
          <w:spacing w:val="-9"/>
          <w:sz w:val="24"/>
        </w:rPr>
        <w:t xml:space="preserve"> </w:t>
      </w:r>
      <w:r>
        <w:rPr>
          <w:sz w:val="24"/>
        </w:rPr>
        <w:t>on</w:t>
      </w:r>
      <w:r>
        <w:rPr>
          <w:spacing w:val="-4"/>
          <w:sz w:val="24"/>
        </w:rPr>
        <w:t xml:space="preserve"> </w:t>
      </w:r>
      <w:r>
        <w:rPr>
          <w:sz w:val="24"/>
        </w:rPr>
        <w:t>dissemination</w:t>
      </w:r>
      <w:r>
        <w:rPr>
          <w:spacing w:val="-4"/>
          <w:sz w:val="24"/>
        </w:rPr>
        <w:t xml:space="preserve"> </w:t>
      </w:r>
      <w:r>
        <w:rPr>
          <w:sz w:val="24"/>
        </w:rPr>
        <w:t xml:space="preserve">and exposure. </w:t>
      </w:r>
      <w:r>
        <w:rPr>
          <w:i/>
          <w:sz w:val="24"/>
        </w:rPr>
        <w:t xml:space="preserve">Health Education Research, 23, </w:t>
      </w:r>
      <w:r>
        <w:rPr>
          <w:sz w:val="24"/>
        </w:rPr>
        <w:t>427–439.</w:t>
      </w:r>
    </w:p>
    <w:p w14:paraId="453A16FD" w14:textId="77777777" w:rsidR="005B323A" w:rsidRDefault="0026499D">
      <w:pPr>
        <w:pStyle w:val="BodyText"/>
        <w:spacing w:before="121"/>
        <w:ind w:left="220"/>
      </w:pPr>
      <w:r>
        <w:t>Crutzen,</w:t>
      </w:r>
      <w:r>
        <w:rPr>
          <w:spacing w:val="-3"/>
        </w:rPr>
        <w:t xml:space="preserve"> </w:t>
      </w:r>
      <w:r>
        <w:t>R.,</w:t>
      </w:r>
      <w:r>
        <w:rPr>
          <w:spacing w:val="-2"/>
        </w:rPr>
        <w:t xml:space="preserve"> </w:t>
      </w:r>
      <w:r>
        <w:t>De</w:t>
      </w:r>
      <w:r>
        <w:rPr>
          <w:spacing w:val="-3"/>
        </w:rPr>
        <w:t xml:space="preserve"> </w:t>
      </w:r>
      <w:r>
        <w:t>Nooijer,</w:t>
      </w:r>
      <w:r>
        <w:rPr>
          <w:spacing w:val="-2"/>
        </w:rPr>
        <w:t xml:space="preserve"> </w:t>
      </w:r>
      <w:r>
        <w:t>J.,</w:t>
      </w:r>
      <w:r>
        <w:rPr>
          <w:spacing w:val="-2"/>
        </w:rPr>
        <w:t xml:space="preserve"> </w:t>
      </w:r>
      <w:r>
        <w:t>Brouwer,</w:t>
      </w:r>
      <w:r>
        <w:rPr>
          <w:spacing w:val="-2"/>
        </w:rPr>
        <w:t xml:space="preserve"> </w:t>
      </w:r>
      <w:r>
        <w:t>W.,</w:t>
      </w:r>
      <w:r>
        <w:rPr>
          <w:spacing w:val="-2"/>
        </w:rPr>
        <w:t xml:space="preserve"> </w:t>
      </w:r>
      <w:r>
        <w:t>Oenema,</w:t>
      </w:r>
      <w:r>
        <w:rPr>
          <w:spacing w:val="-2"/>
        </w:rPr>
        <w:t xml:space="preserve"> </w:t>
      </w:r>
      <w:r>
        <w:t>A.,</w:t>
      </w:r>
      <w:r>
        <w:rPr>
          <w:spacing w:val="-2"/>
        </w:rPr>
        <w:t xml:space="preserve"> </w:t>
      </w:r>
      <w:r>
        <w:t>Brug,</w:t>
      </w:r>
      <w:r>
        <w:rPr>
          <w:spacing w:val="-2"/>
        </w:rPr>
        <w:t xml:space="preserve"> </w:t>
      </w:r>
      <w:r>
        <w:t>J.,</w:t>
      </w:r>
      <w:r>
        <w:rPr>
          <w:spacing w:val="-2"/>
        </w:rPr>
        <w:t xml:space="preserve"> </w:t>
      </w:r>
      <w:r>
        <w:t>&amp;</w:t>
      </w:r>
      <w:r>
        <w:rPr>
          <w:spacing w:val="-4"/>
        </w:rPr>
        <w:t xml:space="preserve"> </w:t>
      </w:r>
      <w:r>
        <w:t>de</w:t>
      </w:r>
      <w:r>
        <w:rPr>
          <w:spacing w:val="-1"/>
        </w:rPr>
        <w:t xml:space="preserve"> </w:t>
      </w:r>
      <w:r>
        <w:t>Vries,</w:t>
      </w:r>
      <w:r>
        <w:rPr>
          <w:spacing w:val="-2"/>
        </w:rPr>
        <w:t xml:space="preserve"> </w:t>
      </w:r>
      <w:r>
        <w:t>N.</w:t>
      </w:r>
      <w:r>
        <w:rPr>
          <w:spacing w:val="-2"/>
        </w:rPr>
        <w:t xml:space="preserve"> </w:t>
      </w:r>
      <w:r>
        <w:t>K.</w:t>
      </w:r>
      <w:r>
        <w:rPr>
          <w:spacing w:val="-2"/>
        </w:rPr>
        <w:t xml:space="preserve"> (2008b).</w:t>
      </w:r>
    </w:p>
    <w:p w14:paraId="6090D24F" w14:textId="77777777" w:rsidR="005B323A" w:rsidRDefault="0026499D">
      <w:pPr>
        <w:pStyle w:val="BodyText"/>
        <w:spacing w:before="0"/>
      </w:pPr>
      <w:r>
        <w:t>Qualitative</w:t>
      </w:r>
      <w:r>
        <w:rPr>
          <w:spacing w:val="-5"/>
        </w:rPr>
        <w:t xml:space="preserve"> </w:t>
      </w:r>
      <w:r>
        <w:t>assessment</w:t>
      </w:r>
      <w:r>
        <w:rPr>
          <w:spacing w:val="-5"/>
        </w:rPr>
        <w:t xml:space="preserve"> </w:t>
      </w:r>
      <w:r>
        <w:t>of</w:t>
      </w:r>
      <w:r>
        <w:rPr>
          <w:spacing w:val="-4"/>
        </w:rPr>
        <w:t xml:space="preserve"> </w:t>
      </w:r>
      <w:r>
        <w:t>adolescents’</w:t>
      </w:r>
      <w:r>
        <w:rPr>
          <w:spacing w:val="-6"/>
        </w:rPr>
        <w:t xml:space="preserve"> </w:t>
      </w:r>
      <w:r>
        <w:t>views</w:t>
      </w:r>
      <w:r>
        <w:rPr>
          <w:spacing w:val="-5"/>
        </w:rPr>
        <w:t xml:space="preserve"> </w:t>
      </w:r>
      <w:r>
        <w:t>about</w:t>
      </w:r>
      <w:r>
        <w:rPr>
          <w:spacing w:val="-5"/>
        </w:rPr>
        <w:t xml:space="preserve"> </w:t>
      </w:r>
      <w:r>
        <w:t>improving</w:t>
      </w:r>
      <w:r>
        <w:rPr>
          <w:spacing w:val="-7"/>
        </w:rPr>
        <w:t xml:space="preserve"> </w:t>
      </w:r>
      <w:r>
        <w:t>exposure</w:t>
      </w:r>
      <w:r>
        <w:rPr>
          <w:spacing w:val="-6"/>
        </w:rPr>
        <w:t xml:space="preserve"> </w:t>
      </w:r>
      <w:r>
        <w:t>to</w:t>
      </w:r>
      <w:r>
        <w:rPr>
          <w:spacing w:val="-1"/>
        </w:rPr>
        <w:t xml:space="preserve"> </w:t>
      </w:r>
      <w:r>
        <w:t xml:space="preserve">Internet-delivered interventions. </w:t>
      </w:r>
      <w:r>
        <w:rPr>
          <w:i/>
        </w:rPr>
        <w:t xml:space="preserve">Health Education, 108, </w:t>
      </w:r>
      <w:r>
        <w:t>105–116.</w:t>
      </w:r>
    </w:p>
    <w:p w14:paraId="2EE0F7D8" w14:textId="77777777" w:rsidR="005B323A" w:rsidRDefault="0026499D">
      <w:pPr>
        <w:pStyle w:val="BodyText"/>
        <w:ind w:left="220"/>
      </w:pPr>
      <w:r>
        <w:t>Crutzen,</w:t>
      </w:r>
      <w:r>
        <w:rPr>
          <w:spacing w:val="-3"/>
        </w:rPr>
        <w:t xml:space="preserve"> </w:t>
      </w:r>
      <w:r>
        <w:t>R.,</w:t>
      </w:r>
      <w:r>
        <w:rPr>
          <w:spacing w:val="-2"/>
        </w:rPr>
        <w:t xml:space="preserve"> </w:t>
      </w:r>
      <w:r>
        <w:t>De</w:t>
      </w:r>
      <w:r>
        <w:rPr>
          <w:spacing w:val="-4"/>
        </w:rPr>
        <w:t xml:space="preserve"> </w:t>
      </w:r>
      <w:r>
        <w:t>Nooijer,</w:t>
      </w:r>
      <w:r>
        <w:rPr>
          <w:spacing w:val="-2"/>
        </w:rPr>
        <w:t xml:space="preserve"> </w:t>
      </w:r>
      <w:r>
        <w:t>J.,</w:t>
      </w:r>
      <w:r>
        <w:rPr>
          <w:spacing w:val="-2"/>
        </w:rPr>
        <w:t xml:space="preserve"> </w:t>
      </w:r>
      <w:r>
        <w:t>Brouwer,</w:t>
      </w:r>
      <w:r>
        <w:rPr>
          <w:spacing w:val="-2"/>
        </w:rPr>
        <w:t xml:space="preserve"> </w:t>
      </w:r>
      <w:r>
        <w:t>W.,</w:t>
      </w:r>
      <w:r>
        <w:rPr>
          <w:spacing w:val="-1"/>
        </w:rPr>
        <w:t xml:space="preserve"> </w:t>
      </w:r>
      <w:r>
        <w:t>Oenema,</w:t>
      </w:r>
      <w:r>
        <w:rPr>
          <w:spacing w:val="-2"/>
        </w:rPr>
        <w:t xml:space="preserve"> </w:t>
      </w:r>
      <w:r>
        <w:t>A.,</w:t>
      </w:r>
      <w:r>
        <w:rPr>
          <w:spacing w:val="-2"/>
        </w:rPr>
        <w:t xml:space="preserve"> </w:t>
      </w:r>
      <w:r>
        <w:t>Brug,</w:t>
      </w:r>
      <w:r>
        <w:rPr>
          <w:spacing w:val="-2"/>
        </w:rPr>
        <w:t xml:space="preserve"> </w:t>
      </w:r>
      <w:r>
        <w:t>J.,</w:t>
      </w:r>
      <w:r>
        <w:rPr>
          <w:spacing w:val="-2"/>
        </w:rPr>
        <w:t xml:space="preserve"> </w:t>
      </w:r>
      <w:r>
        <w:t>&amp;</w:t>
      </w:r>
      <w:r>
        <w:rPr>
          <w:spacing w:val="-3"/>
        </w:rPr>
        <w:t xml:space="preserve"> </w:t>
      </w:r>
      <w:r>
        <w:t>de</w:t>
      </w:r>
      <w:r>
        <w:rPr>
          <w:spacing w:val="-2"/>
        </w:rPr>
        <w:t xml:space="preserve"> </w:t>
      </w:r>
      <w:r>
        <w:t>Vries,</w:t>
      </w:r>
      <w:r>
        <w:rPr>
          <w:spacing w:val="-2"/>
        </w:rPr>
        <w:t xml:space="preserve"> </w:t>
      </w:r>
      <w:r>
        <w:t>N.</w:t>
      </w:r>
      <w:r>
        <w:rPr>
          <w:spacing w:val="-2"/>
        </w:rPr>
        <w:t xml:space="preserve"> </w:t>
      </w:r>
      <w:r>
        <w:t>K.</w:t>
      </w:r>
      <w:r>
        <w:rPr>
          <w:spacing w:val="-2"/>
        </w:rPr>
        <w:t xml:space="preserve"> (2009).</w:t>
      </w:r>
    </w:p>
    <w:p w14:paraId="0790D677" w14:textId="77777777" w:rsidR="005B323A" w:rsidRDefault="0026499D">
      <w:pPr>
        <w:pStyle w:val="BodyText"/>
        <w:spacing w:before="0"/>
      </w:pPr>
      <w:r>
        <w:t>Effectiveness</w:t>
      </w:r>
      <w:r>
        <w:rPr>
          <w:spacing w:val="-7"/>
        </w:rPr>
        <w:t xml:space="preserve"> </w:t>
      </w:r>
      <w:r>
        <w:t>of</w:t>
      </w:r>
      <w:r>
        <w:rPr>
          <w:spacing w:val="-6"/>
        </w:rPr>
        <w:t xml:space="preserve"> </w:t>
      </w:r>
      <w:r>
        <w:t>online</w:t>
      </w:r>
      <w:r>
        <w:rPr>
          <w:spacing w:val="-7"/>
        </w:rPr>
        <w:t xml:space="preserve"> </w:t>
      </w:r>
      <w:r>
        <w:t>word</w:t>
      </w:r>
      <w:r>
        <w:rPr>
          <w:spacing w:val="-7"/>
        </w:rPr>
        <w:t xml:space="preserve"> </w:t>
      </w:r>
      <w:r>
        <w:t>of</w:t>
      </w:r>
      <w:r>
        <w:rPr>
          <w:spacing w:val="-7"/>
        </w:rPr>
        <w:t xml:space="preserve"> </w:t>
      </w:r>
      <w:r>
        <w:t>mouth</w:t>
      </w:r>
      <w:r>
        <w:rPr>
          <w:spacing w:val="-7"/>
        </w:rPr>
        <w:t xml:space="preserve"> </w:t>
      </w:r>
      <w:r>
        <w:t>on</w:t>
      </w:r>
      <w:r>
        <w:rPr>
          <w:spacing w:val="-7"/>
        </w:rPr>
        <w:t xml:space="preserve"> </w:t>
      </w:r>
      <w:r>
        <w:t>exposure</w:t>
      </w:r>
      <w:r>
        <w:rPr>
          <w:spacing w:val="-8"/>
        </w:rPr>
        <w:t xml:space="preserve"> </w:t>
      </w:r>
      <w:r>
        <w:t>to</w:t>
      </w:r>
      <w:r>
        <w:rPr>
          <w:spacing w:val="-7"/>
        </w:rPr>
        <w:t xml:space="preserve"> </w:t>
      </w:r>
      <w:r>
        <w:t>an</w:t>
      </w:r>
      <w:r>
        <w:rPr>
          <w:spacing w:val="-4"/>
        </w:rPr>
        <w:t xml:space="preserve"> </w:t>
      </w:r>
      <w:r>
        <w:t>Internet-delivered</w:t>
      </w:r>
      <w:r>
        <w:rPr>
          <w:spacing w:val="-5"/>
        </w:rPr>
        <w:t xml:space="preserve"> </w:t>
      </w:r>
      <w:r>
        <w:rPr>
          <w:spacing w:val="-2"/>
        </w:rPr>
        <w:t>intervention.</w:t>
      </w:r>
    </w:p>
    <w:p w14:paraId="5A804129" w14:textId="77777777" w:rsidR="005B323A" w:rsidRDefault="0026499D">
      <w:pPr>
        <w:ind w:left="667"/>
        <w:rPr>
          <w:sz w:val="24"/>
        </w:rPr>
      </w:pPr>
      <w:r>
        <w:rPr>
          <w:i/>
          <w:sz w:val="24"/>
        </w:rPr>
        <w:t>Psychology</w:t>
      </w:r>
      <w:r>
        <w:rPr>
          <w:i/>
          <w:spacing w:val="-2"/>
          <w:sz w:val="24"/>
        </w:rPr>
        <w:t xml:space="preserve"> </w:t>
      </w:r>
      <w:r>
        <w:rPr>
          <w:i/>
          <w:sz w:val="24"/>
        </w:rPr>
        <w:t>and</w:t>
      </w:r>
      <w:r>
        <w:rPr>
          <w:i/>
          <w:spacing w:val="-2"/>
          <w:sz w:val="24"/>
        </w:rPr>
        <w:t xml:space="preserve"> </w:t>
      </w:r>
      <w:r>
        <w:rPr>
          <w:i/>
          <w:sz w:val="24"/>
        </w:rPr>
        <w:t>Health,</w:t>
      </w:r>
      <w:r>
        <w:rPr>
          <w:i/>
          <w:spacing w:val="-2"/>
          <w:sz w:val="24"/>
        </w:rPr>
        <w:t xml:space="preserve"> </w:t>
      </w:r>
      <w:r>
        <w:rPr>
          <w:i/>
          <w:sz w:val="24"/>
        </w:rPr>
        <w:t>24,</w:t>
      </w:r>
      <w:r>
        <w:rPr>
          <w:i/>
          <w:spacing w:val="-1"/>
          <w:sz w:val="24"/>
        </w:rPr>
        <w:t xml:space="preserve"> </w:t>
      </w:r>
      <w:r>
        <w:rPr>
          <w:spacing w:val="-2"/>
          <w:sz w:val="24"/>
        </w:rPr>
        <w:t>651–661.</w:t>
      </w:r>
    </w:p>
    <w:p w14:paraId="0550A900" w14:textId="77777777" w:rsidR="005B323A" w:rsidRDefault="0026499D">
      <w:pPr>
        <w:pStyle w:val="BodyText"/>
        <w:ind w:left="220"/>
      </w:pPr>
      <w:r>
        <w:t>Cruz,</w:t>
      </w:r>
      <w:r>
        <w:rPr>
          <w:spacing w:val="-2"/>
        </w:rPr>
        <w:t xml:space="preserve"> </w:t>
      </w:r>
      <w:r>
        <w:t>M.,</w:t>
      </w:r>
      <w:r>
        <w:rPr>
          <w:spacing w:val="-2"/>
        </w:rPr>
        <w:t xml:space="preserve"> </w:t>
      </w:r>
      <w:r>
        <w:t>&amp;</w:t>
      </w:r>
      <w:r>
        <w:rPr>
          <w:spacing w:val="-2"/>
        </w:rPr>
        <w:t xml:space="preserve"> </w:t>
      </w:r>
      <w:r>
        <w:t>Lopez,</w:t>
      </w:r>
      <w:r>
        <w:rPr>
          <w:spacing w:val="-2"/>
        </w:rPr>
        <w:t xml:space="preserve"> </w:t>
      </w:r>
      <w:r>
        <w:t>A.</w:t>
      </w:r>
      <w:r>
        <w:rPr>
          <w:spacing w:val="-1"/>
        </w:rPr>
        <w:t xml:space="preserve"> </w:t>
      </w:r>
      <w:r>
        <w:t>M.</w:t>
      </w:r>
      <w:r>
        <w:rPr>
          <w:spacing w:val="-2"/>
        </w:rPr>
        <w:t xml:space="preserve"> </w:t>
      </w:r>
      <w:r>
        <w:t>(2000).</w:t>
      </w:r>
      <w:r>
        <w:rPr>
          <w:spacing w:val="-2"/>
        </w:rPr>
        <w:t xml:space="preserve"> </w:t>
      </w:r>
      <w:r>
        <w:t>Technologic</w:t>
      </w:r>
      <w:r>
        <w:rPr>
          <w:spacing w:val="-1"/>
        </w:rPr>
        <w:t xml:space="preserve"> </w:t>
      </w:r>
      <w:r>
        <w:t>advancement and</w:t>
      </w:r>
      <w:r>
        <w:rPr>
          <w:spacing w:val="-1"/>
        </w:rPr>
        <w:t xml:space="preserve"> </w:t>
      </w:r>
      <w:r>
        <w:t>the</w:t>
      </w:r>
      <w:r>
        <w:rPr>
          <w:spacing w:val="-2"/>
        </w:rPr>
        <w:t xml:space="preserve"> </w:t>
      </w:r>
      <w:r>
        <w:t>psychiatric</w:t>
      </w:r>
      <w:r>
        <w:rPr>
          <w:spacing w:val="-4"/>
        </w:rPr>
        <w:t xml:space="preserve"> </w:t>
      </w:r>
      <w:r>
        <w:rPr>
          <w:spacing w:val="-2"/>
        </w:rPr>
        <w:t>encounter.</w:t>
      </w:r>
    </w:p>
    <w:p w14:paraId="02701615" w14:textId="77777777" w:rsidR="005B323A" w:rsidRDefault="0026499D">
      <w:pPr>
        <w:ind w:left="667"/>
        <w:rPr>
          <w:sz w:val="24"/>
        </w:rPr>
      </w:pPr>
      <w:r>
        <w:rPr>
          <w:i/>
          <w:sz w:val="24"/>
        </w:rPr>
        <w:t>CyberPsychology</w:t>
      </w:r>
      <w:r>
        <w:rPr>
          <w:i/>
          <w:spacing w:val="-3"/>
          <w:sz w:val="24"/>
        </w:rPr>
        <w:t xml:space="preserve"> </w:t>
      </w:r>
      <w:r>
        <w:rPr>
          <w:i/>
          <w:sz w:val="24"/>
        </w:rPr>
        <w:t>and</w:t>
      </w:r>
      <w:r>
        <w:rPr>
          <w:i/>
          <w:spacing w:val="-3"/>
          <w:sz w:val="24"/>
        </w:rPr>
        <w:t xml:space="preserve"> </w:t>
      </w:r>
      <w:r>
        <w:rPr>
          <w:i/>
          <w:sz w:val="24"/>
        </w:rPr>
        <w:t>Behavior,</w:t>
      </w:r>
      <w:r>
        <w:rPr>
          <w:i/>
          <w:spacing w:val="-3"/>
          <w:sz w:val="24"/>
        </w:rPr>
        <w:t xml:space="preserve"> </w:t>
      </w:r>
      <w:r>
        <w:rPr>
          <w:i/>
          <w:sz w:val="24"/>
        </w:rPr>
        <w:t>3,</w:t>
      </w:r>
      <w:r>
        <w:rPr>
          <w:i/>
          <w:spacing w:val="-1"/>
          <w:sz w:val="24"/>
        </w:rPr>
        <w:t xml:space="preserve"> </w:t>
      </w:r>
      <w:r>
        <w:rPr>
          <w:spacing w:val="-2"/>
          <w:sz w:val="24"/>
        </w:rPr>
        <w:t>929–933.</w:t>
      </w:r>
    </w:p>
    <w:p w14:paraId="210BD622" w14:textId="77777777" w:rsidR="005B323A" w:rsidRDefault="0026499D">
      <w:pPr>
        <w:spacing w:before="120"/>
        <w:ind w:left="667" w:hanging="447"/>
        <w:rPr>
          <w:sz w:val="24"/>
        </w:rPr>
      </w:pPr>
      <w:r>
        <w:rPr>
          <w:sz w:val="24"/>
        </w:rPr>
        <w:t>Csipke,</w:t>
      </w:r>
      <w:r>
        <w:rPr>
          <w:spacing w:val="-3"/>
          <w:sz w:val="24"/>
        </w:rPr>
        <w:t xml:space="preserve"> </w:t>
      </w:r>
      <w:r>
        <w:rPr>
          <w:sz w:val="24"/>
        </w:rPr>
        <w:t>E.,</w:t>
      </w:r>
      <w:r>
        <w:rPr>
          <w:spacing w:val="-3"/>
          <w:sz w:val="24"/>
        </w:rPr>
        <w:t xml:space="preserve"> </w:t>
      </w:r>
      <w:r>
        <w:rPr>
          <w:sz w:val="24"/>
        </w:rPr>
        <w:t>&amp;</w:t>
      </w:r>
      <w:r>
        <w:rPr>
          <w:spacing w:val="-5"/>
          <w:sz w:val="24"/>
        </w:rPr>
        <w:t xml:space="preserve"> </w:t>
      </w:r>
      <w:r>
        <w:rPr>
          <w:sz w:val="24"/>
        </w:rPr>
        <w:t>Horne,</w:t>
      </w:r>
      <w:r>
        <w:rPr>
          <w:spacing w:val="-3"/>
          <w:sz w:val="24"/>
        </w:rPr>
        <w:t xml:space="preserve"> </w:t>
      </w:r>
      <w:r>
        <w:rPr>
          <w:sz w:val="24"/>
        </w:rPr>
        <w:t>O.</w:t>
      </w:r>
      <w:r>
        <w:rPr>
          <w:spacing w:val="-3"/>
          <w:sz w:val="24"/>
        </w:rPr>
        <w:t xml:space="preserve"> </w:t>
      </w:r>
      <w:r>
        <w:rPr>
          <w:sz w:val="24"/>
        </w:rPr>
        <w:t>(2007).</w:t>
      </w:r>
      <w:r>
        <w:rPr>
          <w:spacing w:val="-3"/>
          <w:sz w:val="24"/>
        </w:rPr>
        <w:t xml:space="preserve"> </w:t>
      </w:r>
      <w:r>
        <w:rPr>
          <w:sz w:val="24"/>
        </w:rPr>
        <w:t>Pro-eating</w:t>
      </w:r>
      <w:r>
        <w:rPr>
          <w:spacing w:val="-6"/>
          <w:sz w:val="24"/>
        </w:rPr>
        <w:t xml:space="preserve"> </w:t>
      </w:r>
      <w:r>
        <w:rPr>
          <w:sz w:val="24"/>
        </w:rPr>
        <w:t>disorder</w:t>
      </w:r>
      <w:r>
        <w:rPr>
          <w:spacing w:val="-4"/>
          <w:sz w:val="24"/>
        </w:rPr>
        <w:t xml:space="preserve"> </w:t>
      </w:r>
      <w:r>
        <w:rPr>
          <w:sz w:val="24"/>
        </w:rPr>
        <w:t>Websites:</w:t>
      </w:r>
      <w:r>
        <w:rPr>
          <w:spacing w:val="-3"/>
          <w:sz w:val="24"/>
        </w:rPr>
        <w:t xml:space="preserve"> </w:t>
      </w:r>
      <w:r>
        <w:rPr>
          <w:sz w:val="24"/>
        </w:rPr>
        <w:t>Users’</w:t>
      </w:r>
      <w:r>
        <w:rPr>
          <w:spacing w:val="-4"/>
          <w:sz w:val="24"/>
        </w:rPr>
        <w:t xml:space="preserve"> </w:t>
      </w:r>
      <w:r>
        <w:rPr>
          <w:sz w:val="24"/>
        </w:rPr>
        <w:t>opinions.</w:t>
      </w:r>
      <w:r>
        <w:rPr>
          <w:spacing w:val="-3"/>
          <w:sz w:val="24"/>
        </w:rPr>
        <w:t xml:space="preserve"> </w:t>
      </w:r>
      <w:r>
        <w:rPr>
          <w:i/>
          <w:sz w:val="24"/>
        </w:rPr>
        <w:t>European</w:t>
      </w:r>
      <w:r>
        <w:rPr>
          <w:i/>
          <w:spacing w:val="-3"/>
          <w:sz w:val="24"/>
        </w:rPr>
        <w:t xml:space="preserve"> </w:t>
      </w:r>
      <w:r>
        <w:rPr>
          <w:i/>
          <w:sz w:val="24"/>
        </w:rPr>
        <w:t xml:space="preserve">Eating Disorders Review, 15, </w:t>
      </w:r>
      <w:r>
        <w:rPr>
          <w:sz w:val="24"/>
        </w:rPr>
        <w:t>196–206.</w:t>
      </w:r>
    </w:p>
    <w:p w14:paraId="5E229A2A" w14:textId="77777777" w:rsidR="005B323A" w:rsidRDefault="0026499D">
      <w:pPr>
        <w:spacing w:before="121"/>
        <w:ind w:left="667" w:hanging="447"/>
        <w:rPr>
          <w:sz w:val="24"/>
        </w:rPr>
      </w:pPr>
      <w:r>
        <w:rPr>
          <w:sz w:val="24"/>
        </w:rPr>
        <w:t>Cucciare, M. A. (2010). Implementation. In M. A. Cucciare &amp; K. R.</w:t>
      </w:r>
      <w:r>
        <w:rPr>
          <w:sz w:val="24"/>
        </w:rPr>
        <w:t xml:space="preserve"> Weingardt (Eds.), </w:t>
      </w:r>
      <w:r>
        <w:rPr>
          <w:i/>
          <w:sz w:val="24"/>
        </w:rPr>
        <w:t>Using technology</w:t>
      </w:r>
      <w:r>
        <w:rPr>
          <w:i/>
          <w:spacing w:val="-4"/>
          <w:sz w:val="24"/>
        </w:rPr>
        <w:t xml:space="preserve"> </w:t>
      </w:r>
      <w:r>
        <w:rPr>
          <w:i/>
          <w:sz w:val="24"/>
        </w:rPr>
        <w:t>to</w:t>
      </w:r>
      <w:r>
        <w:rPr>
          <w:i/>
          <w:spacing w:val="-4"/>
          <w:sz w:val="24"/>
        </w:rPr>
        <w:t xml:space="preserve"> </w:t>
      </w:r>
      <w:r>
        <w:rPr>
          <w:i/>
          <w:sz w:val="24"/>
        </w:rPr>
        <w:t>support</w:t>
      </w:r>
      <w:r>
        <w:rPr>
          <w:i/>
          <w:spacing w:val="-4"/>
          <w:sz w:val="24"/>
        </w:rPr>
        <w:t xml:space="preserve"> </w:t>
      </w:r>
      <w:r>
        <w:rPr>
          <w:i/>
          <w:sz w:val="24"/>
        </w:rPr>
        <w:t>evidence-based</w:t>
      </w:r>
      <w:r>
        <w:rPr>
          <w:i/>
          <w:spacing w:val="-4"/>
          <w:sz w:val="24"/>
        </w:rPr>
        <w:t xml:space="preserve"> </w:t>
      </w:r>
      <w:r>
        <w:rPr>
          <w:i/>
          <w:sz w:val="24"/>
        </w:rPr>
        <w:t>behavioral</w:t>
      </w:r>
      <w:r>
        <w:rPr>
          <w:i/>
          <w:spacing w:val="-4"/>
          <w:sz w:val="24"/>
        </w:rPr>
        <w:t xml:space="preserve"> </w:t>
      </w:r>
      <w:r>
        <w:rPr>
          <w:i/>
          <w:sz w:val="24"/>
        </w:rPr>
        <w:t>health</w:t>
      </w:r>
      <w:r>
        <w:rPr>
          <w:i/>
          <w:spacing w:val="-4"/>
          <w:sz w:val="24"/>
        </w:rPr>
        <w:t xml:space="preserve"> </w:t>
      </w:r>
      <w:r>
        <w:rPr>
          <w:i/>
          <w:sz w:val="24"/>
        </w:rPr>
        <w:t>practices:</w:t>
      </w:r>
      <w:r>
        <w:rPr>
          <w:i/>
          <w:spacing w:val="-4"/>
          <w:sz w:val="24"/>
        </w:rPr>
        <w:t xml:space="preserve"> </w:t>
      </w:r>
      <w:r>
        <w:rPr>
          <w:i/>
          <w:sz w:val="24"/>
        </w:rPr>
        <w:t>A</w:t>
      </w:r>
      <w:r>
        <w:rPr>
          <w:i/>
          <w:spacing w:val="-4"/>
          <w:sz w:val="24"/>
        </w:rPr>
        <w:t xml:space="preserve"> </w:t>
      </w:r>
      <w:r>
        <w:rPr>
          <w:i/>
          <w:sz w:val="24"/>
        </w:rPr>
        <w:t>clinician’s</w:t>
      </w:r>
      <w:r>
        <w:rPr>
          <w:i/>
          <w:spacing w:val="-4"/>
          <w:sz w:val="24"/>
        </w:rPr>
        <w:t xml:space="preserve"> </w:t>
      </w:r>
      <w:r>
        <w:rPr>
          <w:i/>
          <w:sz w:val="24"/>
        </w:rPr>
        <w:t>guide</w:t>
      </w:r>
      <w:r>
        <w:rPr>
          <w:i/>
          <w:spacing w:val="-5"/>
          <w:sz w:val="24"/>
        </w:rPr>
        <w:t xml:space="preserve"> </w:t>
      </w:r>
      <w:r>
        <w:rPr>
          <w:sz w:val="24"/>
        </w:rPr>
        <w:t>(pp. 225–245). New York: Routledge/Taylor &amp; Francis Group.</w:t>
      </w:r>
    </w:p>
    <w:p w14:paraId="7081167F" w14:textId="77777777" w:rsidR="005B323A" w:rsidRDefault="0026499D">
      <w:pPr>
        <w:spacing w:before="120"/>
        <w:ind w:left="667" w:hanging="447"/>
        <w:rPr>
          <w:sz w:val="24"/>
        </w:rPr>
      </w:pPr>
      <w:r>
        <w:rPr>
          <w:sz w:val="24"/>
        </w:rPr>
        <w:t xml:space="preserve">Cucciare, M. A., &amp; Weingardt, K. R. (2010). </w:t>
      </w:r>
      <w:r>
        <w:rPr>
          <w:i/>
          <w:sz w:val="24"/>
        </w:rPr>
        <w:t>Using technology to support evidence-based</w:t>
      </w:r>
      <w:r>
        <w:rPr>
          <w:i/>
          <w:sz w:val="24"/>
        </w:rPr>
        <w:t xml:space="preserve"> behavioral</w:t>
      </w:r>
      <w:r>
        <w:rPr>
          <w:i/>
          <w:spacing w:val="-4"/>
          <w:sz w:val="24"/>
        </w:rPr>
        <w:t xml:space="preserve"> </w:t>
      </w:r>
      <w:r>
        <w:rPr>
          <w:i/>
          <w:sz w:val="24"/>
        </w:rPr>
        <w:t>health</w:t>
      </w:r>
      <w:r>
        <w:rPr>
          <w:i/>
          <w:spacing w:val="-4"/>
          <w:sz w:val="24"/>
        </w:rPr>
        <w:t xml:space="preserve"> </w:t>
      </w:r>
      <w:r>
        <w:rPr>
          <w:i/>
          <w:sz w:val="24"/>
        </w:rPr>
        <w:t>practices:</w:t>
      </w:r>
      <w:r>
        <w:rPr>
          <w:i/>
          <w:spacing w:val="-5"/>
          <w:sz w:val="24"/>
        </w:rPr>
        <w:t xml:space="preserve"> </w:t>
      </w:r>
      <w:r>
        <w:rPr>
          <w:i/>
          <w:sz w:val="24"/>
        </w:rPr>
        <w:t>A</w:t>
      </w:r>
      <w:r>
        <w:rPr>
          <w:i/>
          <w:spacing w:val="-6"/>
          <w:sz w:val="24"/>
        </w:rPr>
        <w:t xml:space="preserve"> </w:t>
      </w:r>
      <w:r>
        <w:rPr>
          <w:i/>
          <w:sz w:val="24"/>
        </w:rPr>
        <w:t>clinician’s</w:t>
      </w:r>
      <w:r>
        <w:rPr>
          <w:i/>
          <w:spacing w:val="-4"/>
          <w:sz w:val="24"/>
        </w:rPr>
        <w:t xml:space="preserve"> </w:t>
      </w:r>
      <w:r>
        <w:rPr>
          <w:i/>
          <w:sz w:val="24"/>
        </w:rPr>
        <w:t>guide</w:t>
      </w:r>
      <w:r>
        <w:rPr>
          <w:sz w:val="24"/>
        </w:rPr>
        <w:t>.</w:t>
      </w:r>
      <w:r>
        <w:rPr>
          <w:spacing w:val="-4"/>
          <w:sz w:val="24"/>
        </w:rPr>
        <w:t xml:space="preserve"> </w:t>
      </w:r>
      <w:r>
        <w:rPr>
          <w:sz w:val="24"/>
        </w:rPr>
        <w:t>New</w:t>
      </w:r>
      <w:r>
        <w:rPr>
          <w:spacing w:val="-4"/>
          <w:sz w:val="24"/>
        </w:rPr>
        <w:t xml:space="preserve"> </w:t>
      </w:r>
      <w:r>
        <w:rPr>
          <w:sz w:val="24"/>
        </w:rPr>
        <w:t>York:</w:t>
      </w:r>
      <w:r>
        <w:rPr>
          <w:spacing w:val="-4"/>
          <w:sz w:val="24"/>
        </w:rPr>
        <w:t xml:space="preserve"> </w:t>
      </w:r>
      <w:r>
        <w:rPr>
          <w:sz w:val="24"/>
        </w:rPr>
        <w:t>Routledge/Taylor</w:t>
      </w:r>
      <w:r>
        <w:rPr>
          <w:spacing w:val="-4"/>
          <w:sz w:val="24"/>
        </w:rPr>
        <w:t xml:space="preserve"> </w:t>
      </w:r>
      <w:r>
        <w:rPr>
          <w:sz w:val="24"/>
        </w:rPr>
        <w:t>&amp;</w:t>
      </w:r>
      <w:r>
        <w:rPr>
          <w:spacing w:val="-5"/>
          <w:sz w:val="24"/>
        </w:rPr>
        <w:t xml:space="preserve"> </w:t>
      </w:r>
      <w:r>
        <w:rPr>
          <w:sz w:val="24"/>
        </w:rPr>
        <w:t xml:space="preserve">Francis </w:t>
      </w:r>
      <w:r>
        <w:rPr>
          <w:spacing w:val="-2"/>
          <w:sz w:val="24"/>
        </w:rPr>
        <w:t>Group.</w:t>
      </w:r>
    </w:p>
    <w:p w14:paraId="2348ECCA" w14:textId="77777777" w:rsidR="005B323A" w:rsidRDefault="0026499D">
      <w:pPr>
        <w:pStyle w:val="BodyText"/>
        <w:ind w:right="265" w:hanging="447"/>
      </w:pPr>
      <w:r>
        <w:t>Cucciare, M. A., Weingardt, K. R., &amp; Humphreys, K. (2009). How Internet technology can improve</w:t>
      </w:r>
      <w:r>
        <w:rPr>
          <w:spacing w:val="-4"/>
        </w:rPr>
        <w:t xml:space="preserve"> </w:t>
      </w:r>
      <w:r>
        <w:t>the</w:t>
      </w:r>
      <w:r>
        <w:rPr>
          <w:spacing w:val="-3"/>
        </w:rPr>
        <w:t xml:space="preserve"> </w:t>
      </w:r>
      <w:r>
        <w:t>quality</w:t>
      </w:r>
      <w:r>
        <w:rPr>
          <w:spacing w:val="-8"/>
        </w:rPr>
        <w:t xml:space="preserve"> </w:t>
      </w:r>
      <w:r>
        <w:t>of</w:t>
      </w:r>
      <w:r>
        <w:rPr>
          <w:spacing w:val="-3"/>
        </w:rPr>
        <w:t xml:space="preserve"> </w:t>
      </w:r>
      <w:r>
        <w:t>care</w:t>
      </w:r>
      <w:r>
        <w:rPr>
          <w:spacing w:val="-5"/>
        </w:rPr>
        <w:t xml:space="preserve"> </w:t>
      </w:r>
      <w:r>
        <w:t>for</w:t>
      </w:r>
      <w:r>
        <w:rPr>
          <w:spacing w:val="-5"/>
        </w:rPr>
        <w:t xml:space="preserve"> </w:t>
      </w:r>
      <w:r>
        <w:t>substance</w:t>
      </w:r>
      <w:r>
        <w:rPr>
          <w:spacing w:val="-4"/>
        </w:rPr>
        <w:t xml:space="preserve"> </w:t>
      </w:r>
      <w:r>
        <w:t>use</w:t>
      </w:r>
      <w:r>
        <w:rPr>
          <w:spacing w:val="-4"/>
        </w:rPr>
        <w:t xml:space="preserve"> </w:t>
      </w:r>
      <w:r>
        <w:t>disorders.</w:t>
      </w:r>
      <w:r>
        <w:rPr>
          <w:spacing w:val="-1"/>
        </w:rPr>
        <w:t xml:space="preserve"> </w:t>
      </w:r>
      <w:r>
        <w:rPr>
          <w:i/>
        </w:rPr>
        <w:t>Current</w:t>
      </w:r>
      <w:r>
        <w:rPr>
          <w:i/>
          <w:spacing w:val="-3"/>
        </w:rPr>
        <w:t xml:space="preserve"> </w:t>
      </w:r>
      <w:r>
        <w:rPr>
          <w:i/>
        </w:rPr>
        <w:t>Drug</w:t>
      </w:r>
      <w:r>
        <w:rPr>
          <w:i/>
          <w:spacing w:val="-3"/>
        </w:rPr>
        <w:t xml:space="preserve"> </w:t>
      </w:r>
      <w:r>
        <w:rPr>
          <w:i/>
        </w:rPr>
        <w:t>Abuse</w:t>
      </w:r>
      <w:r>
        <w:rPr>
          <w:i/>
          <w:spacing w:val="-4"/>
        </w:rPr>
        <w:t xml:space="preserve"> </w:t>
      </w:r>
      <w:r>
        <w:rPr>
          <w:i/>
        </w:rPr>
        <w:t>Reviews,</w:t>
      </w:r>
      <w:r>
        <w:rPr>
          <w:i/>
          <w:spacing w:val="-3"/>
        </w:rPr>
        <w:t xml:space="preserve"> </w:t>
      </w:r>
      <w:r>
        <w:rPr>
          <w:i/>
        </w:rPr>
        <w:t xml:space="preserve">2, </w:t>
      </w:r>
      <w:r>
        <w:rPr>
          <w:spacing w:val="-2"/>
        </w:rPr>
        <w:t>256–262.</w:t>
      </w:r>
    </w:p>
    <w:p w14:paraId="3FB0D587" w14:textId="77777777" w:rsidR="005B323A" w:rsidRDefault="0026499D">
      <w:pPr>
        <w:pStyle w:val="BodyText"/>
        <w:spacing w:before="121"/>
        <w:ind w:left="220"/>
      </w:pPr>
      <w:r>
        <w:t>Cuijpers,</w:t>
      </w:r>
      <w:r>
        <w:rPr>
          <w:spacing w:val="-3"/>
        </w:rPr>
        <w:t xml:space="preserve"> </w:t>
      </w:r>
      <w:r>
        <w:t>P.,</w:t>
      </w:r>
      <w:r>
        <w:rPr>
          <w:spacing w:val="-2"/>
        </w:rPr>
        <w:t xml:space="preserve"> </w:t>
      </w:r>
      <w:r>
        <w:t>&amp;</w:t>
      </w:r>
      <w:r>
        <w:rPr>
          <w:spacing w:val="-4"/>
        </w:rPr>
        <w:t xml:space="preserve"> </w:t>
      </w:r>
      <w:r>
        <w:t>Schuurmans,</w:t>
      </w:r>
      <w:r>
        <w:rPr>
          <w:spacing w:val="-2"/>
        </w:rPr>
        <w:t xml:space="preserve"> </w:t>
      </w:r>
      <w:r>
        <w:t>J.</w:t>
      </w:r>
      <w:r>
        <w:rPr>
          <w:spacing w:val="-2"/>
        </w:rPr>
        <w:t xml:space="preserve"> </w:t>
      </w:r>
      <w:r>
        <w:t>(2007).</w:t>
      </w:r>
      <w:r>
        <w:rPr>
          <w:spacing w:val="-2"/>
        </w:rPr>
        <w:t xml:space="preserve"> </w:t>
      </w:r>
      <w:r>
        <w:t>Self-help</w:t>
      </w:r>
      <w:r>
        <w:rPr>
          <w:spacing w:val="-2"/>
        </w:rPr>
        <w:t xml:space="preserve"> </w:t>
      </w:r>
      <w:r>
        <w:t>interventions</w:t>
      </w:r>
      <w:r>
        <w:rPr>
          <w:spacing w:val="-3"/>
        </w:rPr>
        <w:t xml:space="preserve"> </w:t>
      </w:r>
      <w:r>
        <w:t>for</w:t>
      </w:r>
      <w:r>
        <w:rPr>
          <w:spacing w:val="-4"/>
        </w:rPr>
        <w:t xml:space="preserve"> </w:t>
      </w:r>
      <w:r>
        <w:t>anxie</w:t>
      </w:r>
      <w:r>
        <w:t>ty</w:t>
      </w:r>
      <w:r>
        <w:rPr>
          <w:spacing w:val="-5"/>
        </w:rPr>
        <w:t xml:space="preserve"> </w:t>
      </w:r>
      <w:r>
        <w:t>disorders: An</w:t>
      </w:r>
      <w:r>
        <w:rPr>
          <w:spacing w:val="-2"/>
        </w:rPr>
        <w:t xml:space="preserve"> overview.</w:t>
      </w:r>
    </w:p>
    <w:p w14:paraId="7DFC7534" w14:textId="77777777" w:rsidR="005B323A" w:rsidRDefault="0026499D">
      <w:pPr>
        <w:ind w:left="667"/>
        <w:rPr>
          <w:sz w:val="24"/>
        </w:rPr>
      </w:pPr>
      <w:r>
        <w:rPr>
          <w:i/>
          <w:sz w:val="24"/>
        </w:rPr>
        <w:t>Current</w:t>
      </w:r>
      <w:r>
        <w:rPr>
          <w:i/>
          <w:spacing w:val="-4"/>
          <w:sz w:val="24"/>
        </w:rPr>
        <w:t xml:space="preserve"> </w:t>
      </w:r>
      <w:r>
        <w:rPr>
          <w:i/>
          <w:sz w:val="24"/>
        </w:rPr>
        <w:t>Psychiatry</w:t>
      </w:r>
      <w:r>
        <w:rPr>
          <w:i/>
          <w:spacing w:val="-5"/>
          <w:sz w:val="24"/>
        </w:rPr>
        <w:t xml:space="preserve"> </w:t>
      </w:r>
      <w:r>
        <w:rPr>
          <w:i/>
          <w:sz w:val="24"/>
        </w:rPr>
        <w:t>Reports,</w:t>
      </w:r>
      <w:r>
        <w:rPr>
          <w:i/>
          <w:spacing w:val="-4"/>
          <w:sz w:val="24"/>
        </w:rPr>
        <w:t xml:space="preserve"> </w:t>
      </w:r>
      <w:r>
        <w:rPr>
          <w:i/>
          <w:sz w:val="24"/>
        </w:rPr>
        <w:t>9,</w:t>
      </w:r>
      <w:r>
        <w:rPr>
          <w:i/>
          <w:spacing w:val="-3"/>
          <w:sz w:val="24"/>
        </w:rPr>
        <w:t xml:space="preserve"> </w:t>
      </w:r>
      <w:r>
        <w:rPr>
          <w:spacing w:val="-2"/>
          <w:sz w:val="24"/>
        </w:rPr>
        <w:t>284–290.</w:t>
      </w:r>
    </w:p>
    <w:p w14:paraId="592951F0" w14:textId="77777777" w:rsidR="005B323A" w:rsidRDefault="0026499D">
      <w:pPr>
        <w:pStyle w:val="BodyText"/>
        <w:ind w:hanging="447"/>
      </w:pPr>
      <w:r>
        <w:t>Cuijpers, P., Donker, T., van Straten, A., Li, J., &amp; Andersson, G. (2010). Is guided self-help as effective</w:t>
      </w:r>
      <w:r>
        <w:rPr>
          <w:spacing w:val="-5"/>
        </w:rPr>
        <w:t xml:space="preserve"> </w:t>
      </w:r>
      <w:r>
        <w:t>as</w:t>
      </w:r>
      <w:r>
        <w:rPr>
          <w:spacing w:val="-4"/>
        </w:rPr>
        <w:t xml:space="preserve"> </w:t>
      </w:r>
      <w:r>
        <w:t>face-to-face</w:t>
      </w:r>
      <w:r>
        <w:rPr>
          <w:spacing w:val="-3"/>
        </w:rPr>
        <w:t xml:space="preserve"> </w:t>
      </w:r>
      <w:r>
        <w:t>psychotherapy</w:t>
      </w:r>
      <w:r>
        <w:rPr>
          <w:spacing w:val="-7"/>
        </w:rPr>
        <w:t xml:space="preserve"> </w:t>
      </w:r>
      <w:r>
        <w:t>for</w:t>
      </w:r>
      <w:r>
        <w:rPr>
          <w:spacing w:val="-6"/>
        </w:rPr>
        <w:t xml:space="preserve"> </w:t>
      </w:r>
      <w:r>
        <w:t>depression</w:t>
      </w:r>
      <w:r>
        <w:rPr>
          <w:spacing w:val="-4"/>
        </w:rPr>
        <w:t xml:space="preserve"> </w:t>
      </w:r>
      <w:r>
        <w:t>and</w:t>
      </w:r>
      <w:r>
        <w:rPr>
          <w:spacing w:val="-4"/>
        </w:rPr>
        <w:t xml:space="preserve"> </w:t>
      </w:r>
      <w:r>
        <w:t>anxiety</w:t>
      </w:r>
      <w:r>
        <w:rPr>
          <w:spacing w:val="-11"/>
        </w:rPr>
        <w:t xml:space="preserve"> </w:t>
      </w:r>
      <w:r>
        <w:t>disorders?</w:t>
      </w:r>
      <w:r>
        <w:rPr>
          <w:spacing w:val="-1"/>
        </w:rPr>
        <w:t xml:space="preserve"> </w:t>
      </w:r>
      <w:r>
        <w:t>A</w:t>
      </w:r>
      <w:r>
        <w:rPr>
          <w:spacing w:val="-4"/>
        </w:rPr>
        <w:t xml:space="preserve"> </w:t>
      </w:r>
      <w:r>
        <w:t xml:space="preserve">systematic review and meta-analysis of comparative outcome studies. </w:t>
      </w:r>
      <w:r>
        <w:rPr>
          <w:i/>
        </w:rPr>
        <w:t>Psychologi</w:t>
      </w:r>
      <w:r>
        <w:rPr>
          <w:i/>
        </w:rPr>
        <w:t xml:space="preserve">cal Medicine, </w:t>
      </w:r>
      <w:r>
        <w:t>1–15.</w:t>
      </w:r>
    </w:p>
    <w:p w14:paraId="21393C61" w14:textId="77777777" w:rsidR="005B323A" w:rsidRDefault="0026499D">
      <w:pPr>
        <w:pStyle w:val="BodyText"/>
        <w:ind w:right="632" w:hanging="447"/>
        <w:jc w:val="both"/>
      </w:pPr>
      <w:r>
        <w:t>Cuijpers, P., Marks, I. M., van Straten,</w:t>
      </w:r>
      <w:r>
        <w:rPr>
          <w:spacing w:val="-1"/>
        </w:rPr>
        <w:t xml:space="preserve"> </w:t>
      </w:r>
      <w:r>
        <w:t>A., Cavanagh, K., Gega, L., &amp;</w:t>
      </w:r>
      <w:r>
        <w:rPr>
          <w:spacing w:val="-2"/>
        </w:rPr>
        <w:t xml:space="preserve"> </w:t>
      </w:r>
      <w:r>
        <w:t>Andersson, G. (2009). Computer-aided</w:t>
      </w:r>
      <w:r>
        <w:rPr>
          <w:spacing w:val="-4"/>
        </w:rPr>
        <w:t xml:space="preserve"> </w:t>
      </w:r>
      <w:r>
        <w:t>psychotherapy</w:t>
      </w:r>
      <w:r>
        <w:rPr>
          <w:spacing w:val="-9"/>
        </w:rPr>
        <w:t xml:space="preserve"> </w:t>
      </w:r>
      <w:r>
        <w:t>for</w:t>
      </w:r>
      <w:r>
        <w:rPr>
          <w:spacing w:val="-4"/>
        </w:rPr>
        <w:t xml:space="preserve"> </w:t>
      </w:r>
      <w:r>
        <w:t>anxiety</w:t>
      </w:r>
      <w:r>
        <w:rPr>
          <w:spacing w:val="-9"/>
        </w:rPr>
        <w:t xml:space="preserve"> </w:t>
      </w:r>
      <w:r>
        <w:t>disorders:</w:t>
      </w:r>
      <w:r>
        <w:rPr>
          <w:spacing w:val="-4"/>
        </w:rPr>
        <w:t xml:space="preserve"> </w:t>
      </w:r>
      <w:r>
        <w:t>A</w:t>
      </w:r>
      <w:r>
        <w:rPr>
          <w:spacing w:val="-4"/>
        </w:rPr>
        <w:t xml:space="preserve"> </w:t>
      </w:r>
      <w:r>
        <w:t>meta-analytic</w:t>
      </w:r>
      <w:r>
        <w:rPr>
          <w:spacing w:val="-5"/>
        </w:rPr>
        <w:t xml:space="preserve"> </w:t>
      </w:r>
      <w:r>
        <w:t>review.</w:t>
      </w:r>
      <w:r>
        <w:rPr>
          <w:spacing w:val="-3"/>
        </w:rPr>
        <w:t xml:space="preserve"> </w:t>
      </w:r>
      <w:r>
        <w:rPr>
          <w:i/>
        </w:rPr>
        <w:t xml:space="preserve">Cognitive Behaviour Therapy, 38, </w:t>
      </w:r>
      <w:r>
        <w:t>66–82.</w:t>
      </w:r>
    </w:p>
    <w:p w14:paraId="2BCE2710" w14:textId="77777777" w:rsidR="005B323A" w:rsidRDefault="005B323A">
      <w:pPr>
        <w:jc w:val="both"/>
        <w:sectPr w:rsidR="005B323A">
          <w:pgSz w:w="12240" w:h="15840"/>
          <w:pgMar w:top="1300" w:right="1220" w:bottom="1080" w:left="1220" w:header="722" w:footer="887" w:gutter="0"/>
          <w:cols w:space="720"/>
        </w:sectPr>
      </w:pPr>
    </w:p>
    <w:p w14:paraId="1EBD51C7" w14:textId="77777777" w:rsidR="005B323A" w:rsidRDefault="0026499D">
      <w:pPr>
        <w:pStyle w:val="BodyText"/>
        <w:spacing w:before="124"/>
        <w:ind w:left="666" w:hanging="447"/>
      </w:pPr>
      <w:r>
        <w:lastRenderedPageBreak/>
        <w:t>Cuijpers, P.,</w:t>
      </w:r>
      <w:r>
        <w:t xml:space="preserve"> van Straten, A., &amp; Andersson, G. (2008). Internet-administered cognitive behavior therapy</w:t>
      </w:r>
      <w:r>
        <w:rPr>
          <w:spacing w:val="-8"/>
        </w:rPr>
        <w:t xml:space="preserve"> </w:t>
      </w:r>
      <w:r>
        <w:t>for</w:t>
      </w:r>
      <w:r>
        <w:rPr>
          <w:spacing w:val="-5"/>
        </w:rPr>
        <w:t xml:space="preserve"> </w:t>
      </w:r>
      <w:r>
        <w:t>health</w:t>
      </w:r>
      <w:r>
        <w:rPr>
          <w:spacing w:val="-3"/>
        </w:rPr>
        <w:t xml:space="preserve"> </w:t>
      </w:r>
      <w:r>
        <w:t>problems:</w:t>
      </w:r>
      <w:r>
        <w:rPr>
          <w:spacing w:val="-3"/>
        </w:rPr>
        <w:t xml:space="preserve"> </w:t>
      </w:r>
      <w:r>
        <w:t>A</w:t>
      </w:r>
      <w:r>
        <w:rPr>
          <w:spacing w:val="-3"/>
        </w:rPr>
        <w:t xml:space="preserve"> </w:t>
      </w:r>
      <w:r>
        <w:t>systematic</w:t>
      </w:r>
      <w:r>
        <w:rPr>
          <w:spacing w:val="-4"/>
        </w:rPr>
        <w:t xml:space="preserve"> </w:t>
      </w:r>
      <w:r>
        <w:t xml:space="preserve">review. </w:t>
      </w:r>
      <w:r>
        <w:rPr>
          <w:i/>
        </w:rPr>
        <w:t>Journal</w:t>
      </w:r>
      <w:r>
        <w:rPr>
          <w:i/>
          <w:spacing w:val="-3"/>
        </w:rPr>
        <w:t xml:space="preserve"> </w:t>
      </w:r>
      <w:r>
        <w:rPr>
          <w:i/>
        </w:rPr>
        <w:t>of</w:t>
      </w:r>
      <w:r>
        <w:rPr>
          <w:i/>
          <w:spacing w:val="-3"/>
        </w:rPr>
        <w:t xml:space="preserve"> </w:t>
      </w:r>
      <w:r>
        <w:rPr>
          <w:i/>
        </w:rPr>
        <w:t>Behavioral</w:t>
      </w:r>
      <w:r>
        <w:rPr>
          <w:i/>
          <w:spacing w:val="-3"/>
        </w:rPr>
        <w:t xml:space="preserve"> </w:t>
      </w:r>
      <w:r>
        <w:rPr>
          <w:i/>
        </w:rPr>
        <w:t>Medicine,</w:t>
      </w:r>
      <w:r>
        <w:rPr>
          <w:i/>
          <w:spacing w:val="-3"/>
        </w:rPr>
        <w:t xml:space="preserve"> </w:t>
      </w:r>
      <w:r>
        <w:rPr>
          <w:i/>
        </w:rPr>
        <w:t>31,</w:t>
      </w:r>
      <w:r>
        <w:rPr>
          <w:i/>
          <w:spacing w:val="-2"/>
        </w:rPr>
        <w:t xml:space="preserve"> </w:t>
      </w:r>
      <w:r>
        <w:t xml:space="preserve">169– </w:t>
      </w:r>
      <w:r>
        <w:rPr>
          <w:spacing w:val="-4"/>
        </w:rPr>
        <w:t>177.</w:t>
      </w:r>
    </w:p>
    <w:p w14:paraId="5FF70546" w14:textId="77777777" w:rsidR="005B323A" w:rsidRDefault="0026499D">
      <w:pPr>
        <w:spacing w:before="120"/>
        <w:ind w:left="667" w:hanging="447"/>
        <w:rPr>
          <w:sz w:val="24"/>
        </w:rPr>
      </w:pPr>
      <w:r>
        <w:rPr>
          <w:sz w:val="24"/>
        </w:rPr>
        <w:t>Cullen, K. W., &amp; Thompson, D. (2008). Feasibility of an 8-week African American Web-based pilot</w:t>
      </w:r>
      <w:r>
        <w:rPr>
          <w:spacing w:val="-3"/>
          <w:sz w:val="24"/>
        </w:rPr>
        <w:t xml:space="preserve"> </w:t>
      </w:r>
      <w:r>
        <w:rPr>
          <w:sz w:val="24"/>
        </w:rPr>
        <w:t>program</w:t>
      </w:r>
      <w:r>
        <w:rPr>
          <w:spacing w:val="-3"/>
          <w:sz w:val="24"/>
        </w:rPr>
        <w:t xml:space="preserve"> </w:t>
      </w:r>
      <w:r>
        <w:rPr>
          <w:sz w:val="24"/>
        </w:rPr>
        <w:t>promoting</w:t>
      </w:r>
      <w:r>
        <w:rPr>
          <w:spacing w:val="-4"/>
          <w:sz w:val="24"/>
        </w:rPr>
        <w:t xml:space="preserve"> </w:t>
      </w:r>
      <w:r>
        <w:rPr>
          <w:sz w:val="24"/>
        </w:rPr>
        <w:t>healthy</w:t>
      </w:r>
      <w:r>
        <w:rPr>
          <w:spacing w:val="-6"/>
          <w:sz w:val="24"/>
        </w:rPr>
        <w:t xml:space="preserve"> </w:t>
      </w:r>
      <w:r>
        <w:rPr>
          <w:sz w:val="24"/>
        </w:rPr>
        <w:t>eating</w:t>
      </w:r>
      <w:r>
        <w:rPr>
          <w:spacing w:val="-6"/>
          <w:sz w:val="24"/>
        </w:rPr>
        <w:t xml:space="preserve"> </w:t>
      </w:r>
      <w:r>
        <w:rPr>
          <w:sz w:val="24"/>
        </w:rPr>
        <w:t>behaviors:</w:t>
      </w:r>
      <w:r>
        <w:rPr>
          <w:spacing w:val="-3"/>
          <w:sz w:val="24"/>
        </w:rPr>
        <w:t xml:space="preserve"> </w:t>
      </w:r>
      <w:r>
        <w:rPr>
          <w:sz w:val="24"/>
        </w:rPr>
        <w:t>Family</w:t>
      </w:r>
      <w:r>
        <w:rPr>
          <w:spacing w:val="-8"/>
          <w:sz w:val="24"/>
        </w:rPr>
        <w:t xml:space="preserve"> </w:t>
      </w:r>
      <w:r>
        <w:rPr>
          <w:sz w:val="24"/>
        </w:rPr>
        <w:t xml:space="preserve">Eats. </w:t>
      </w:r>
      <w:r>
        <w:rPr>
          <w:i/>
          <w:sz w:val="24"/>
        </w:rPr>
        <w:t>American</w:t>
      </w:r>
      <w:r>
        <w:rPr>
          <w:i/>
          <w:spacing w:val="-2"/>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 xml:space="preserve">Health Behavior, 32, </w:t>
      </w:r>
      <w:r>
        <w:rPr>
          <w:sz w:val="24"/>
        </w:rPr>
        <w:t>40–51.</w:t>
      </w:r>
    </w:p>
    <w:p w14:paraId="2292414C" w14:textId="77777777" w:rsidR="005B323A" w:rsidRDefault="0026499D">
      <w:pPr>
        <w:spacing w:before="120"/>
        <w:ind w:left="667" w:hanging="447"/>
        <w:rPr>
          <w:sz w:val="24"/>
        </w:rPr>
      </w:pPr>
      <w:r>
        <w:rPr>
          <w:sz w:val="24"/>
        </w:rPr>
        <w:t>Cummings,</w:t>
      </w:r>
      <w:r>
        <w:rPr>
          <w:spacing w:val="-3"/>
          <w:sz w:val="24"/>
        </w:rPr>
        <w:t xml:space="preserve"> </w:t>
      </w:r>
      <w:r>
        <w:rPr>
          <w:sz w:val="24"/>
        </w:rPr>
        <w:t>J.</w:t>
      </w:r>
      <w:r>
        <w:rPr>
          <w:spacing w:val="-3"/>
          <w:sz w:val="24"/>
        </w:rPr>
        <w:t xml:space="preserve"> </w:t>
      </w:r>
      <w:r>
        <w:rPr>
          <w:sz w:val="24"/>
        </w:rPr>
        <w:t>N.,</w:t>
      </w:r>
      <w:r>
        <w:rPr>
          <w:spacing w:val="-3"/>
          <w:sz w:val="24"/>
        </w:rPr>
        <w:t xml:space="preserve"> </w:t>
      </w:r>
      <w:r>
        <w:rPr>
          <w:sz w:val="24"/>
        </w:rPr>
        <w:t>Sproull,</w:t>
      </w:r>
      <w:r>
        <w:rPr>
          <w:spacing w:val="-1"/>
          <w:sz w:val="24"/>
        </w:rPr>
        <w:t xml:space="preserve"> </w:t>
      </w:r>
      <w:r>
        <w:rPr>
          <w:sz w:val="24"/>
        </w:rPr>
        <w:t>L.,</w:t>
      </w:r>
      <w:r>
        <w:rPr>
          <w:spacing w:val="-1"/>
          <w:sz w:val="24"/>
        </w:rPr>
        <w:t xml:space="preserve"> </w:t>
      </w:r>
      <w:r>
        <w:rPr>
          <w:sz w:val="24"/>
        </w:rPr>
        <w:t>&amp;</w:t>
      </w:r>
      <w:r>
        <w:rPr>
          <w:spacing w:val="-5"/>
          <w:sz w:val="24"/>
        </w:rPr>
        <w:t xml:space="preserve"> </w:t>
      </w:r>
      <w:r>
        <w:rPr>
          <w:sz w:val="24"/>
        </w:rPr>
        <w:t>Kiesler,</w:t>
      </w:r>
      <w:r>
        <w:rPr>
          <w:spacing w:val="-4"/>
          <w:sz w:val="24"/>
        </w:rPr>
        <w:t xml:space="preserve"> </w:t>
      </w:r>
      <w:r>
        <w:rPr>
          <w:sz w:val="24"/>
        </w:rPr>
        <w:t>S.</w:t>
      </w:r>
      <w:r>
        <w:rPr>
          <w:spacing w:val="-3"/>
          <w:sz w:val="24"/>
        </w:rPr>
        <w:t xml:space="preserve"> </w:t>
      </w:r>
      <w:r>
        <w:rPr>
          <w:sz w:val="24"/>
        </w:rPr>
        <w:t>B.</w:t>
      </w:r>
      <w:r>
        <w:rPr>
          <w:spacing w:val="-3"/>
          <w:sz w:val="24"/>
        </w:rPr>
        <w:t xml:space="preserve"> </w:t>
      </w:r>
      <w:r>
        <w:rPr>
          <w:sz w:val="24"/>
        </w:rPr>
        <w:t>(2002).</w:t>
      </w:r>
      <w:r>
        <w:rPr>
          <w:spacing w:val="-3"/>
          <w:sz w:val="24"/>
        </w:rPr>
        <w:t xml:space="preserve"> </w:t>
      </w:r>
      <w:r>
        <w:rPr>
          <w:sz w:val="24"/>
        </w:rPr>
        <w:t>Beyond</w:t>
      </w:r>
      <w:r>
        <w:rPr>
          <w:spacing w:val="-3"/>
          <w:sz w:val="24"/>
        </w:rPr>
        <w:t xml:space="preserve"> </w:t>
      </w:r>
      <w:r>
        <w:rPr>
          <w:sz w:val="24"/>
        </w:rPr>
        <w:t>hearing:</w:t>
      </w:r>
      <w:r>
        <w:rPr>
          <w:spacing w:val="-3"/>
          <w:sz w:val="24"/>
        </w:rPr>
        <w:t xml:space="preserve"> </w:t>
      </w:r>
      <w:r>
        <w:rPr>
          <w:sz w:val="24"/>
        </w:rPr>
        <w:t>Where</w:t>
      </w:r>
      <w:r>
        <w:rPr>
          <w:spacing w:val="-5"/>
          <w:sz w:val="24"/>
        </w:rPr>
        <w:t xml:space="preserve"> </w:t>
      </w:r>
      <w:r>
        <w:rPr>
          <w:sz w:val="24"/>
        </w:rPr>
        <w:t>the</w:t>
      </w:r>
      <w:r>
        <w:rPr>
          <w:spacing w:val="-2"/>
          <w:sz w:val="24"/>
        </w:rPr>
        <w:t xml:space="preserve"> </w:t>
      </w:r>
      <w:r>
        <w:rPr>
          <w:sz w:val="24"/>
        </w:rPr>
        <w:t>real-world</w:t>
      </w:r>
      <w:r>
        <w:rPr>
          <w:spacing w:val="-3"/>
          <w:sz w:val="24"/>
        </w:rPr>
        <w:t xml:space="preserve"> </w:t>
      </w:r>
      <w:r>
        <w:rPr>
          <w:sz w:val="24"/>
        </w:rPr>
        <w:t xml:space="preserve">and online support meet. </w:t>
      </w:r>
      <w:r>
        <w:rPr>
          <w:i/>
          <w:sz w:val="24"/>
        </w:rPr>
        <w:t xml:space="preserve">Group Dynamics: Theory, Research, and Practice, 6, </w:t>
      </w:r>
      <w:r>
        <w:rPr>
          <w:sz w:val="24"/>
        </w:rPr>
        <w:t>78–88.</w:t>
      </w:r>
    </w:p>
    <w:p w14:paraId="5FDFC58B" w14:textId="77777777" w:rsidR="005B323A" w:rsidRDefault="0026499D">
      <w:pPr>
        <w:spacing w:before="120"/>
        <w:ind w:left="667" w:right="265" w:hanging="447"/>
        <w:rPr>
          <w:sz w:val="24"/>
        </w:rPr>
      </w:pPr>
      <w:r>
        <w:rPr>
          <w:sz w:val="24"/>
        </w:rPr>
        <w:t>Cummings,</w:t>
      </w:r>
      <w:r>
        <w:rPr>
          <w:spacing w:val="-4"/>
          <w:sz w:val="24"/>
        </w:rPr>
        <w:t xml:space="preserve"> </w:t>
      </w:r>
      <w:r>
        <w:rPr>
          <w:sz w:val="24"/>
        </w:rPr>
        <w:t>P.</w:t>
      </w:r>
      <w:r>
        <w:rPr>
          <w:spacing w:val="-4"/>
          <w:sz w:val="24"/>
        </w:rPr>
        <w:t xml:space="preserve"> </w:t>
      </w:r>
      <w:r>
        <w:rPr>
          <w:sz w:val="24"/>
        </w:rPr>
        <w:t>(2002).</w:t>
      </w:r>
      <w:r>
        <w:rPr>
          <w:spacing w:val="-4"/>
          <w:sz w:val="24"/>
        </w:rPr>
        <w:t xml:space="preserve"> </w:t>
      </w:r>
      <w:r>
        <w:rPr>
          <w:sz w:val="24"/>
        </w:rPr>
        <w:t>Cybervision:</w:t>
      </w:r>
      <w:r>
        <w:rPr>
          <w:spacing w:val="-4"/>
          <w:sz w:val="24"/>
        </w:rPr>
        <w:t xml:space="preserve"> </w:t>
      </w:r>
      <w:r>
        <w:rPr>
          <w:sz w:val="24"/>
        </w:rPr>
        <w:t>Virtual</w:t>
      </w:r>
      <w:r>
        <w:rPr>
          <w:spacing w:val="-4"/>
          <w:sz w:val="24"/>
        </w:rPr>
        <w:t xml:space="preserve"> </w:t>
      </w:r>
      <w:r>
        <w:rPr>
          <w:sz w:val="24"/>
        </w:rPr>
        <w:t>peer</w:t>
      </w:r>
      <w:r>
        <w:rPr>
          <w:spacing w:val="-3"/>
          <w:sz w:val="24"/>
        </w:rPr>
        <w:t xml:space="preserve"> </w:t>
      </w:r>
      <w:r>
        <w:rPr>
          <w:sz w:val="24"/>
        </w:rPr>
        <w:t>group</w:t>
      </w:r>
      <w:r>
        <w:rPr>
          <w:spacing w:val="-3"/>
          <w:sz w:val="24"/>
        </w:rPr>
        <w:t xml:space="preserve"> </w:t>
      </w:r>
      <w:r>
        <w:rPr>
          <w:sz w:val="24"/>
        </w:rPr>
        <w:t>counseling</w:t>
      </w:r>
      <w:r>
        <w:rPr>
          <w:spacing w:val="-7"/>
          <w:sz w:val="24"/>
        </w:rPr>
        <w:t xml:space="preserve"> </w:t>
      </w:r>
      <w:r>
        <w:rPr>
          <w:sz w:val="24"/>
        </w:rPr>
        <w:t>supervision––Hindrance</w:t>
      </w:r>
      <w:r>
        <w:rPr>
          <w:spacing w:val="-5"/>
          <w:sz w:val="24"/>
        </w:rPr>
        <w:t xml:space="preserve"> </w:t>
      </w:r>
      <w:r>
        <w:rPr>
          <w:sz w:val="24"/>
        </w:rPr>
        <w:t xml:space="preserve">or help? </w:t>
      </w:r>
      <w:r>
        <w:rPr>
          <w:i/>
          <w:sz w:val="24"/>
        </w:rPr>
        <w:t xml:space="preserve">Counselling &amp; Psychotherapy Research, 2, </w:t>
      </w:r>
      <w:r>
        <w:rPr>
          <w:sz w:val="24"/>
        </w:rPr>
        <w:t>223–229.</w:t>
      </w:r>
    </w:p>
    <w:p w14:paraId="26AA4388" w14:textId="77777777" w:rsidR="005B323A" w:rsidRDefault="0026499D">
      <w:pPr>
        <w:pStyle w:val="BodyText"/>
        <w:spacing w:before="121"/>
        <w:ind w:right="289" w:hanging="447"/>
        <w:jc w:val="both"/>
      </w:pPr>
      <w:r>
        <w:t>Cummins,</w:t>
      </w:r>
      <w:r>
        <w:rPr>
          <w:spacing w:val="-2"/>
        </w:rPr>
        <w:t xml:space="preserve"> </w:t>
      </w:r>
      <w:r>
        <w:t>C.</w:t>
      </w:r>
      <w:r>
        <w:rPr>
          <w:spacing w:val="-2"/>
        </w:rPr>
        <w:t xml:space="preserve"> </w:t>
      </w:r>
      <w:r>
        <w:t>O.,</w:t>
      </w:r>
      <w:r>
        <w:rPr>
          <w:spacing w:val="-2"/>
        </w:rPr>
        <w:t xml:space="preserve"> </w:t>
      </w:r>
      <w:r>
        <w:t>Prochaska,</w:t>
      </w:r>
      <w:r>
        <w:rPr>
          <w:spacing w:val="-2"/>
        </w:rPr>
        <w:t xml:space="preserve"> </w:t>
      </w:r>
      <w:r>
        <w:t>J.</w:t>
      </w:r>
      <w:r>
        <w:rPr>
          <w:spacing w:val="-2"/>
        </w:rPr>
        <w:t xml:space="preserve"> </w:t>
      </w:r>
      <w:r>
        <w:t>O.,</w:t>
      </w:r>
      <w:r>
        <w:rPr>
          <w:spacing w:val="-2"/>
        </w:rPr>
        <w:t xml:space="preserve"> </w:t>
      </w:r>
      <w:r>
        <w:t>Driskell,</w:t>
      </w:r>
      <w:r>
        <w:rPr>
          <w:spacing w:val="-3"/>
        </w:rPr>
        <w:t xml:space="preserve"> </w:t>
      </w:r>
      <w:r>
        <w:t>M.</w:t>
      </w:r>
      <w:r>
        <w:rPr>
          <w:spacing w:val="-3"/>
        </w:rPr>
        <w:t xml:space="preserve"> </w:t>
      </w:r>
      <w:r>
        <w:t>M.,</w:t>
      </w:r>
      <w:r>
        <w:rPr>
          <w:spacing w:val="-3"/>
        </w:rPr>
        <w:t xml:space="preserve"> </w:t>
      </w:r>
      <w:r>
        <w:t>Evers,</w:t>
      </w:r>
      <w:r>
        <w:rPr>
          <w:spacing w:val="-3"/>
        </w:rPr>
        <w:t xml:space="preserve"> </w:t>
      </w:r>
      <w:r>
        <w:t>K.</w:t>
      </w:r>
      <w:r>
        <w:rPr>
          <w:spacing w:val="-2"/>
        </w:rPr>
        <w:t xml:space="preserve"> </w:t>
      </w:r>
      <w:r>
        <w:t>E.,</w:t>
      </w:r>
      <w:r>
        <w:rPr>
          <w:spacing w:val="-1"/>
        </w:rPr>
        <w:t xml:space="preserve"> </w:t>
      </w:r>
      <w:r>
        <w:t>Wright,</w:t>
      </w:r>
      <w:r>
        <w:rPr>
          <w:spacing w:val="-2"/>
        </w:rPr>
        <w:t xml:space="preserve"> </w:t>
      </w:r>
      <w:r>
        <w:t>J.</w:t>
      </w:r>
      <w:r>
        <w:rPr>
          <w:spacing w:val="-5"/>
        </w:rPr>
        <w:t xml:space="preserve"> </w:t>
      </w:r>
      <w:r>
        <w:t>A.,</w:t>
      </w:r>
      <w:r>
        <w:rPr>
          <w:spacing w:val="-2"/>
        </w:rPr>
        <w:t xml:space="preserve"> </w:t>
      </w:r>
      <w:r>
        <w:t>Prochaska,</w:t>
      </w:r>
      <w:r>
        <w:rPr>
          <w:spacing w:val="-2"/>
        </w:rPr>
        <w:t xml:space="preserve"> </w:t>
      </w:r>
      <w:r>
        <w:t>J.</w:t>
      </w:r>
      <w:r>
        <w:rPr>
          <w:spacing w:val="-2"/>
        </w:rPr>
        <w:t xml:space="preserve"> </w:t>
      </w:r>
      <w:r>
        <w:t>M., &amp;</w:t>
      </w:r>
      <w:r>
        <w:rPr>
          <w:spacing w:val="-4"/>
        </w:rPr>
        <w:t xml:space="preserve"> </w:t>
      </w:r>
      <w:r>
        <w:t>Velicer,</w:t>
      </w:r>
      <w:r>
        <w:rPr>
          <w:spacing w:val="-2"/>
        </w:rPr>
        <w:t xml:space="preserve"> </w:t>
      </w:r>
      <w:r>
        <w:t>W.</w:t>
      </w:r>
      <w:r>
        <w:rPr>
          <w:spacing w:val="-2"/>
        </w:rPr>
        <w:t xml:space="preserve"> </w:t>
      </w:r>
      <w:r>
        <w:t>F.</w:t>
      </w:r>
      <w:r>
        <w:rPr>
          <w:spacing w:val="-2"/>
        </w:rPr>
        <w:t xml:space="preserve"> </w:t>
      </w:r>
      <w:r>
        <w:t>(2003).</w:t>
      </w:r>
      <w:r>
        <w:rPr>
          <w:spacing w:val="-1"/>
        </w:rPr>
        <w:t xml:space="preserve"> </w:t>
      </w:r>
      <w:r>
        <w:t>Development</w:t>
      </w:r>
      <w:r>
        <w:rPr>
          <w:spacing w:val="-2"/>
        </w:rPr>
        <w:t xml:space="preserve"> </w:t>
      </w:r>
      <w:r>
        <w:t>of</w:t>
      </w:r>
      <w:r>
        <w:rPr>
          <w:spacing w:val="-2"/>
        </w:rPr>
        <w:t xml:space="preserve"> </w:t>
      </w:r>
      <w:r>
        <w:t>review</w:t>
      </w:r>
      <w:r>
        <w:rPr>
          <w:spacing w:val="-1"/>
        </w:rPr>
        <w:t xml:space="preserve"> </w:t>
      </w:r>
      <w:r>
        <w:t>criteria</w:t>
      </w:r>
      <w:r>
        <w:rPr>
          <w:spacing w:val="-4"/>
        </w:rPr>
        <w:t xml:space="preserve"> </w:t>
      </w:r>
      <w:r>
        <w:t>to</w:t>
      </w:r>
      <w:r>
        <w:rPr>
          <w:spacing w:val="-2"/>
        </w:rPr>
        <w:t xml:space="preserve"> </w:t>
      </w:r>
      <w:r>
        <w:t>evaluate</w:t>
      </w:r>
      <w:r>
        <w:rPr>
          <w:spacing w:val="-3"/>
        </w:rPr>
        <w:t xml:space="preserve"> </w:t>
      </w:r>
      <w:r>
        <w:t>health behavior</w:t>
      </w:r>
      <w:r>
        <w:rPr>
          <w:spacing w:val="-2"/>
        </w:rPr>
        <w:t xml:space="preserve"> </w:t>
      </w:r>
      <w:r>
        <w:t xml:space="preserve">change Websites. </w:t>
      </w:r>
      <w:r>
        <w:rPr>
          <w:i/>
        </w:rPr>
        <w:t>Journal</w:t>
      </w:r>
      <w:r>
        <w:rPr>
          <w:i/>
        </w:rPr>
        <w:t xml:space="preserve"> of Health Psychology, 8, </w:t>
      </w:r>
      <w:r>
        <w:t>55–62.</w:t>
      </w:r>
    </w:p>
    <w:p w14:paraId="6CED90AB" w14:textId="77777777" w:rsidR="005B323A" w:rsidRDefault="0026499D">
      <w:pPr>
        <w:pStyle w:val="BodyText"/>
        <w:ind w:right="265" w:hanging="447"/>
      </w:pPr>
      <w:r>
        <w:t>Cummins, S. E., Bailey, L., Campbell, S., Koon-Kirby, C., &amp; Zhu, S. H. (2007). Tobacco cessation</w:t>
      </w:r>
      <w:r>
        <w:rPr>
          <w:spacing w:val="-3"/>
        </w:rPr>
        <w:t xml:space="preserve"> </w:t>
      </w:r>
      <w:r>
        <w:t>quitlines</w:t>
      </w:r>
      <w:r>
        <w:rPr>
          <w:spacing w:val="-3"/>
        </w:rPr>
        <w:t xml:space="preserve"> </w:t>
      </w:r>
      <w:r>
        <w:t>in</w:t>
      </w:r>
      <w:r>
        <w:rPr>
          <w:spacing w:val="-3"/>
        </w:rPr>
        <w:t xml:space="preserve"> </w:t>
      </w:r>
      <w:r>
        <w:t>North</w:t>
      </w:r>
      <w:r>
        <w:rPr>
          <w:spacing w:val="-3"/>
        </w:rPr>
        <w:t xml:space="preserve"> </w:t>
      </w:r>
      <w:r>
        <w:t>America:</w:t>
      </w:r>
      <w:r>
        <w:rPr>
          <w:spacing w:val="-3"/>
        </w:rPr>
        <w:t xml:space="preserve"> </w:t>
      </w:r>
      <w:r>
        <w:t>A</w:t>
      </w:r>
      <w:r>
        <w:rPr>
          <w:spacing w:val="-3"/>
        </w:rPr>
        <w:t xml:space="preserve"> </w:t>
      </w:r>
      <w:r>
        <w:t>descriptive</w:t>
      </w:r>
      <w:r>
        <w:rPr>
          <w:spacing w:val="-4"/>
        </w:rPr>
        <w:t xml:space="preserve"> </w:t>
      </w:r>
      <w:r>
        <w:t>study.</w:t>
      </w:r>
      <w:r>
        <w:rPr>
          <w:spacing w:val="-2"/>
        </w:rPr>
        <w:t xml:space="preserve"> </w:t>
      </w:r>
      <w:r>
        <w:rPr>
          <w:i/>
        </w:rPr>
        <w:t>Tobacco</w:t>
      </w:r>
      <w:r>
        <w:rPr>
          <w:i/>
          <w:spacing w:val="-3"/>
        </w:rPr>
        <w:t xml:space="preserve"> </w:t>
      </w:r>
      <w:r>
        <w:rPr>
          <w:i/>
        </w:rPr>
        <w:t>Control,</w:t>
      </w:r>
      <w:r>
        <w:rPr>
          <w:i/>
          <w:spacing w:val="-3"/>
        </w:rPr>
        <w:t xml:space="preserve"> </w:t>
      </w:r>
      <w:r>
        <w:rPr>
          <w:i/>
        </w:rPr>
        <w:t>16</w:t>
      </w:r>
      <w:r>
        <w:rPr>
          <w:i/>
          <w:spacing w:val="-2"/>
        </w:rPr>
        <w:t xml:space="preserve"> </w:t>
      </w:r>
      <w:r>
        <w:rPr>
          <w:i/>
        </w:rPr>
        <w:t>Suppl</w:t>
      </w:r>
      <w:r>
        <w:rPr>
          <w:i/>
          <w:spacing w:val="-3"/>
        </w:rPr>
        <w:t xml:space="preserve"> </w:t>
      </w:r>
      <w:r>
        <w:rPr>
          <w:i/>
        </w:rPr>
        <w:t>1,</w:t>
      </w:r>
      <w:r>
        <w:rPr>
          <w:i/>
          <w:spacing w:val="-3"/>
        </w:rPr>
        <w:t xml:space="preserve"> </w:t>
      </w:r>
      <w:r>
        <w:t xml:space="preserve">i9– </w:t>
      </w:r>
      <w:r>
        <w:rPr>
          <w:spacing w:val="-4"/>
        </w:rPr>
        <w:t>15.</w:t>
      </w:r>
    </w:p>
    <w:p w14:paraId="70D3EF46" w14:textId="77777777" w:rsidR="005B323A" w:rsidRDefault="0026499D">
      <w:pPr>
        <w:spacing w:before="120"/>
        <w:ind w:left="667" w:right="265" w:hanging="447"/>
        <w:rPr>
          <w:sz w:val="24"/>
        </w:rPr>
      </w:pPr>
      <w:r>
        <w:rPr>
          <w:sz w:val="24"/>
        </w:rPr>
        <w:t>Cunningham, J. A. (2008). Access and interest: Two important issues in considering the feasibility</w:t>
      </w:r>
      <w:r>
        <w:rPr>
          <w:spacing w:val="-9"/>
          <w:sz w:val="24"/>
        </w:rPr>
        <w:t xml:space="preserve"> </w:t>
      </w:r>
      <w:r>
        <w:rPr>
          <w:sz w:val="24"/>
        </w:rPr>
        <w:t>of</w:t>
      </w:r>
      <w:r>
        <w:rPr>
          <w:spacing w:val="-4"/>
          <w:sz w:val="24"/>
        </w:rPr>
        <w:t xml:space="preserve"> </w:t>
      </w:r>
      <w:r>
        <w:rPr>
          <w:sz w:val="24"/>
        </w:rPr>
        <w:t>Web-assisted</w:t>
      </w:r>
      <w:r>
        <w:rPr>
          <w:spacing w:val="-4"/>
          <w:sz w:val="24"/>
        </w:rPr>
        <w:t xml:space="preserve"> </w:t>
      </w:r>
      <w:r>
        <w:rPr>
          <w:sz w:val="24"/>
        </w:rPr>
        <w:t>tobacco</w:t>
      </w:r>
      <w:r>
        <w:rPr>
          <w:spacing w:val="-4"/>
          <w:sz w:val="24"/>
        </w:rPr>
        <w:t xml:space="preserve"> </w:t>
      </w:r>
      <w:r>
        <w:rPr>
          <w:sz w:val="24"/>
        </w:rPr>
        <w:t>interventions.</w:t>
      </w:r>
      <w:r>
        <w:rPr>
          <w:spacing w:val="-2"/>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Medical</w:t>
      </w:r>
      <w:r>
        <w:rPr>
          <w:i/>
          <w:spacing w:val="-4"/>
          <w:sz w:val="24"/>
        </w:rPr>
        <w:t xml:space="preserve"> </w:t>
      </w:r>
      <w:r>
        <w:rPr>
          <w:i/>
          <w:sz w:val="24"/>
        </w:rPr>
        <w:t>Internet</w:t>
      </w:r>
      <w:r>
        <w:rPr>
          <w:i/>
          <w:spacing w:val="-4"/>
          <w:sz w:val="24"/>
        </w:rPr>
        <w:t xml:space="preserve"> </w:t>
      </w:r>
      <w:r>
        <w:rPr>
          <w:i/>
          <w:sz w:val="24"/>
        </w:rPr>
        <w:t>Research,</w:t>
      </w:r>
      <w:r>
        <w:rPr>
          <w:i/>
          <w:spacing w:val="-4"/>
          <w:sz w:val="24"/>
        </w:rPr>
        <w:t xml:space="preserve"> </w:t>
      </w:r>
      <w:r>
        <w:rPr>
          <w:i/>
          <w:sz w:val="24"/>
        </w:rPr>
        <w:t xml:space="preserve">10, </w:t>
      </w:r>
      <w:r>
        <w:rPr>
          <w:spacing w:val="-4"/>
          <w:sz w:val="24"/>
        </w:rPr>
        <w:t>e37.</w:t>
      </w:r>
    </w:p>
    <w:p w14:paraId="0D8F33B7" w14:textId="77777777" w:rsidR="005B323A" w:rsidRDefault="0026499D">
      <w:pPr>
        <w:pStyle w:val="BodyText"/>
        <w:ind w:hanging="447"/>
      </w:pPr>
      <w:r>
        <w:t>Cunningham,</w:t>
      </w:r>
      <w:r>
        <w:rPr>
          <w:spacing w:val="-3"/>
        </w:rPr>
        <w:t xml:space="preserve"> </w:t>
      </w:r>
      <w:r>
        <w:t>J.</w:t>
      </w:r>
      <w:r>
        <w:rPr>
          <w:spacing w:val="-3"/>
        </w:rPr>
        <w:t xml:space="preserve"> </w:t>
      </w:r>
      <w:r>
        <w:t>A.,</w:t>
      </w:r>
      <w:r>
        <w:rPr>
          <w:spacing w:val="-3"/>
        </w:rPr>
        <w:t xml:space="preserve"> </w:t>
      </w:r>
      <w:r>
        <w:t>Hodgins,</w:t>
      </w:r>
      <w:r>
        <w:rPr>
          <w:spacing w:val="-3"/>
        </w:rPr>
        <w:t xml:space="preserve"> </w:t>
      </w:r>
      <w:r>
        <w:t>D.</w:t>
      </w:r>
      <w:r>
        <w:rPr>
          <w:spacing w:val="-3"/>
        </w:rPr>
        <w:t xml:space="preserve"> </w:t>
      </w:r>
      <w:r>
        <w:t>C.,</w:t>
      </w:r>
      <w:r>
        <w:rPr>
          <w:spacing w:val="-3"/>
        </w:rPr>
        <w:t xml:space="preserve"> </w:t>
      </w:r>
      <w:r>
        <w:t>Toneatto,</w:t>
      </w:r>
      <w:r>
        <w:rPr>
          <w:spacing w:val="-3"/>
        </w:rPr>
        <w:t xml:space="preserve"> </w:t>
      </w:r>
      <w:r>
        <w:t>T.,</w:t>
      </w:r>
      <w:r>
        <w:rPr>
          <w:spacing w:val="-3"/>
        </w:rPr>
        <w:t xml:space="preserve"> </w:t>
      </w:r>
      <w:r>
        <w:t>&amp;</w:t>
      </w:r>
      <w:r>
        <w:rPr>
          <w:spacing w:val="-6"/>
        </w:rPr>
        <w:t xml:space="preserve"> </w:t>
      </w:r>
      <w:r>
        <w:t>Murphy,</w:t>
      </w:r>
      <w:r>
        <w:rPr>
          <w:spacing w:val="-3"/>
        </w:rPr>
        <w:t xml:space="preserve"> </w:t>
      </w:r>
      <w:r>
        <w:t>M.</w:t>
      </w:r>
      <w:r>
        <w:rPr>
          <w:spacing w:val="-3"/>
        </w:rPr>
        <w:t xml:space="preserve"> </w:t>
      </w:r>
      <w:r>
        <w:t>(2012).</w:t>
      </w:r>
      <w:r>
        <w:rPr>
          <w:spacing w:val="-3"/>
        </w:rPr>
        <w:t xml:space="preserve"> </w:t>
      </w:r>
      <w:r>
        <w:t>A</w:t>
      </w:r>
      <w:r>
        <w:rPr>
          <w:spacing w:val="-3"/>
        </w:rPr>
        <w:t xml:space="preserve"> </w:t>
      </w:r>
      <w:r>
        <w:t>randomized</w:t>
      </w:r>
      <w:r>
        <w:rPr>
          <w:spacing w:val="-3"/>
        </w:rPr>
        <w:t xml:space="preserve"> </w:t>
      </w:r>
      <w:r>
        <w:t xml:space="preserve">controlled trial of a personalized feedback intervention for problem gamblers. </w:t>
      </w:r>
      <w:r>
        <w:rPr>
          <w:i/>
        </w:rPr>
        <w:t xml:space="preserve">PLOS ONE, 7, </w:t>
      </w:r>
      <w:r>
        <w:t>e31586.</w:t>
      </w:r>
    </w:p>
    <w:p w14:paraId="49BF9A85" w14:textId="77777777" w:rsidR="005B323A" w:rsidRDefault="0026499D">
      <w:pPr>
        <w:pStyle w:val="BodyText"/>
        <w:spacing w:before="121"/>
        <w:ind w:right="220" w:hanging="447"/>
      </w:pPr>
      <w:r>
        <w:t>Cunningham, J. A., Humphreys, K., &amp; Koski-Jannes, A. (2000). Providing personalized assessment</w:t>
      </w:r>
      <w:r>
        <w:rPr>
          <w:spacing w:val="-4"/>
        </w:rPr>
        <w:t xml:space="preserve"> </w:t>
      </w:r>
      <w:r>
        <w:t>feedback</w:t>
      </w:r>
      <w:r>
        <w:rPr>
          <w:spacing w:val="-2"/>
        </w:rPr>
        <w:t xml:space="preserve"> </w:t>
      </w:r>
      <w:r>
        <w:t>for</w:t>
      </w:r>
      <w:r>
        <w:rPr>
          <w:spacing w:val="-4"/>
        </w:rPr>
        <w:t xml:space="preserve"> </w:t>
      </w:r>
      <w:r>
        <w:t>problem</w:t>
      </w:r>
      <w:r>
        <w:rPr>
          <w:spacing w:val="-4"/>
        </w:rPr>
        <w:t xml:space="preserve"> </w:t>
      </w:r>
      <w:r>
        <w:t>drinking</w:t>
      </w:r>
      <w:r>
        <w:rPr>
          <w:spacing w:val="-6"/>
        </w:rPr>
        <w:t xml:space="preserve"> </w:t>
      </w:r>
      <w:r>
        <w:t>on</w:t>
      </w:r>
      <w:r>
        <w:rPr>
          <w:spacing w:val="-4"/>
        </w:rPr>
        <w:t xml:space="preserve"> </w:t>
      </w:r>
      <w:r>
        <w:t>the</w:t>
      </w:r>
      <w:r>
        <w:rPr>
          <w:spacing w:val="-1"/>
        </w:rPr>
        <w:t xml:space="preserve"> </w:t>
      </w:r>
      <w:r>
        <w:t>Internet:</w:t>
      </w:r>
      <w:r>
        <w:rPr>
          <w:spacing w:val="-4"/>
        </w:rPr>
        <w:t xml:space="preserve"> </w:t>
      </w:r>
      <w:r>
        <w:t>A</w:t>
      </w:r>
      <w:r>
        <w:rPr>
          <w:spacing w:val="-4"/>
        </w:rPr>
        <w:t xml:space="preserve"> </w:t>
      </w:r>
      <w:r>
        <w:t>pilot</w:t>
      </w:r>
      <w:r>
        <w:rPr>
          <w:spacing w:val="-4"/>
        </w:rPr>
        <w:t xml:space="preserve"> </w:t>
      </w:r>
      <w:r>
        <w:t>project.</w:t>
      </w:r>
      <w:r>
        <w:rPr>
          <w:spacing w:val="-1"/>
        </w:rPr>
        <w:t xml:space="preserve"> </w:t>
      </w:r>
      <w:r>
        <w:rPr>
          <w:i/>
        </w:rPr>
        <w:t>Journal</w:t>
      </w:r>
      <w:r>
        <w:rPr>
          <w:i/>
          <w:spacing w:val="-4"/>
        </w:rPr>
        <w:t xml:space="preserve"> </w:t>
      </w:r>
      <w:r>
        <w:rPr>
          <w:i/>
        </w:rPr>
        <w:t>of</w:t>
      </w:r>
      <w:r>
        <w:rPr>
          <w:i/>
          <w:spacing w:val="-4"/>
        </w:rPr>
        <w:t xml:space="preserve"> </w:t>
      </w:r>
      <w:r>
        <w:rPr>
          <w:i/>
        </w:rPr>
        <w:t xml:space="preserve">Studies on Alcohol, 61, </w:t>
      </w:r>
      <w:r>
        <w:t>794–798.</w:t>
      </w:r>
    </w:p>
    <w:p w14:paraId="5697AC25" w14:textId="77777777" w:rsidR="005B323A" w:rsidRDefault="0026499D">
      <w:pPr>
        <w:pStyle w:val="BodyText"/>
        <w:ind w:right="265" w:hanging="447"/>
      </w:pPr>
      <w:r>
        <w:t>Cunningham,</w:t>
      </w:r>
      <w:r>
        <w:rPr>
          <w:spacing w:val="-4"/>
        </w:rPr>
        <w:t xml:space="preserve"> </w:t>
      </w:r>
      <w:r>
        <w:t>J.</w:t>
      </w:r>
      <w:r>
        <w:rPr>
          <w:spacing w:val="-4"/>
        </w:rPr>
        <w:t xml:space="preserve"> </w:t>
      </w:r>
      <w:r>
        <w:t>A.,</w:t>
      </w:r>
      <w:r>
        <w:rPr>
          <w:spacing w:val="-4"/>
        </w:rPr>
        <w:t xml:space="preserve"> </w:t>
      </w:r>
      <w:r>
        <w:t>Humphreys,</w:t>
      </w:r>
      <w:r>
        <w:rPr>
          <w:spacing w:val="-4"/>
        </w:rPr>
        <w:t xml:space="preserve"> </w:t>
      </w:r>
      <w:r>
        <w:t>K.,</w:t>
      </w:r>
      <w:r>
        <w:rPr>
          <w:spacing w:val="-4"/>
        </w:rPr>
        <w:t xml:space="preserve"> </w:t>
      </w:r>
      <w:r>
        <w:t>Koski-Jannes,</w:t>
      </w:r>
      <w:r>
        <w:rPr>
          <w:spacing w:val="-4"/>
        </w:rPr>
        <w:t xml:space="preserve"> </w:t>
      </w:r>
      <w:r>
        <w:t>A.,</w:t>
      </w:r>
      <w:r>
        <w:rPr>
          <w:spacing w:val="-4"/>
        </w:rPr>
        <w:t xml:space="preserve"> </w:t>
      </w:r>
      <w:r>
        <w:t>&amp;</w:t>
      </w:r>
      <w:r>
        <w:rPr>
          <w:spacing w:val="-7"/>
        </w:rPr>
        <w:t xml:space="preserve"> </w:t>
      </w:r>
      <w:r>
        <w:t>Cordingley,</w:t>
      </w:r>
      <w:r>
        <w:rPr>
          <w:spacing w:val="-4"/>
        </w:rPr>
        <w:t xml:space="preserve"> </w:t>
      </w:r>
      <w:r>
        <w:t>J.</w:t>
      </w:r>
      <w:r>
        <w:rPr>
          <w:spacing w:val="-4"/>
        </w:rPr>
        <w:t xml:space="preserve"> </w:t>
      </w:r>
      <w:r>
        <w:t>(2005).</w:t>
      </w:r>
      <w:r>
        <w:rPr>
          <w:spacing w:val="-3"/>
        </w:rPr>
        <w:t xml:space="preserve"> </w:t>
      </w:r>
      <w:r>
        <w:t>Internet</w:t>
      </w:r>
      <w:r>
        <w:rPr>
          <w:spacing w:val="-2"/>
        </w:rPr>
        <w:t xml:space="preserve"> </w:t>
      </w:r>
      <w:r>
        <w:t xml:space="preserve">and paper self-help materials for problem drinking: Is there an additive effect? </w:t>
      </w:r>
      <w:r>
        <w:rPr>
          <w:i/>
        </w:rPr>
        <w:t xml:space="preserve">Addictive Behaviors, 30, </w:t>
      </w:r>
      <w:r>
        <w:t>1517–1523.</w:t>
      </w:r>
    </w:p>
    <w:p w14:paraId="13B3DA64" w14:textId="77777777" w:rsidR="005B323A" w:rsidRDefault="0026499D">
      <w:pPr>
        <w:pStyle w:val="BodyText"/>
        <w:ind w:right="453" w:hanging="447"/>
        <w:jc w:val="both"/>
      </w:pPr>
      <w:r>
        <w:t>Cunningham,</w:t>
      </w:r>
      <w:r>
        <w:rPr>
          <w:spacing w:val="-2"/>
        </w:rPr>
        <w:t xml:space="preserve"> </w:t>
      </w:r>
      <w:r>
        <w:t>J.</w:t>
      </w:r>
      <w:r>
        <w:rPr>
          <w:spacing w:val="-2"/>
        </w:rPr>
        <w:t xml:space="preserve"> </w:t>
      </w:r>
      <w:r>
        <w:t>A.,</w:t>
      </w:r>
      <w:r>
        <w:rPr>
          <w:spacing w:val="-2"/>
        </w:rPr>
        <w:t xml:space="preserve"> </w:t>
      </w:r>
      <w:r>
        <w:t>Humphreys,</w:t>
      </w:r>
      <w:r>
        <w:rPr>
          <w:spacing w:val="-2"/>
        </w:rPr>
        <w:t xml:space="preserve"> </w:t>
      </w:r>
      <w:r>
        <w:t>K.,</w:t>
      </w:r>
      <w:r>
        <w:rPr>
          <w:spacing w:val="-2"/>
        </w:rPr>
        <w:t xml:space="preserve"> </w:t>
      </w:r>
      <w:r>
        <w:t>Kypri,</w:t>
      </w:r>
      <w:r>
        <w:rPr>
          <w:spacing w:val="-2"/>
        </w:rPr>
        <w:t xml:space="preserve"> </w:t>
      </w:r>
      <w:r>
        <w:t>K., &amp;</w:t>
      </w:r>
      <w:r>
        <w:rPr>
          <w:spacing w:val="-2"/>
        </w:rPr>
        <w:t xml:space="preserve"> </w:t>
      </w:r>
      <w:r>
        <w:t>Van</w:t>
      </w:r>
      <w:r>
        <w:rPr>
          <w:spacing w:val="-2"/>
        </w:rPr>
        <w:t xml:space="preserve"> </w:t>
      </w:r>
      <w:r>
        <w:t>Mierlo,</w:t>
      </w:r>
      <w:r>
        <w:rPr>
          <w:spacing w:val="-2"/>
        </w:rPr>
        <w:t xml:space="preserve"> </w:t>
      </w:r>
      <w:r>
        <w:t>T.</w:t>
      </w:r>
      <w:r>
        <w:rPr>
          <w:spacing w:val="-2"/>
        </w:rPr>
        <w:t xml:space="preserve"> </w:t>
      </w:r>
      <w:r>
        <w:t>(2006).</w:t>
      </w:r>
      <w:r>
        <w:rPr>
          <w:spacing w:val="-2"/>
        </w:rPr>
        <w:t xml:space="preserve"> </w:t>
      </w:r>
      <w:r>
        <w:t>Formative</w:t>
      </w:r>
      <w:r>
        <w:rPr>
          <w:spacing w:val="-3"/>
        </w:rPr>
        <w:t xml:space="preserve"> </w:t>
      </w:r>
      <w:r>
        <w:t>evaluation and</w:t>
      </w:r>
      <w:r>
        <w:rPr>
          <w:spacing w:val="-4"/>
        </w:rPr>
        <w:t xml:space="preserve"> </w:t>
      </w:r>
      <w:r>
        <w:t>three-month</w:t>
      </w:r>
      <w:r>
        <w:rPr>
          <w:spacing w:val="-4"/>
        </w:rPr>
        <w:t xml:space="preserve"> </w:t>
      </w:r>
      <w:r>
        <w:t>follow-up</w:t>
      </w:r>
      <w:r>
        <w:rPr>
          <w:spacing w:val="-4"/>
        </w:rPr>
        <w:t xml:space="preserve"> </w:t>
      </w:r>
      <w:r>
        <w:t>of</w:t>
      </w:r>
      <w:r>
        <w:rPr>
          <w:spacing w:val="-5"/>
        </w:rPr>
        <w:t xml:space="preserve"> </w:t>
      </w:r>
      <w:r>
        <w:t>an</w:t>
      </w:r>
      <w:r>
        <w:rPr>
          <w:spacing w:val="-4"/>
        </w:rPr>
        <w:t xml:space="preserve"> </w:t>
      </w:r>
      <w:r>
        <w:t>online</w:t>
      </w:r>
      <w:r>
        <w:rPr>
          <w:spacing w:val="-5"/>
        </w:rPr>
        <w:t xml:space="preserve"> </w:t>
      </w:r>
      <w:r>
        <w:t>personalized</w:t>
      </w:r>
      <w:r>
        <w:rPr>
          <w:spacing w:val="-4"/>
        </w:rPr>
        <w:t xml:space="preserve"> </w:t>
      </w:r>
      <w:r>
        <w:t>assessment</w:t>
      </w:r>
      <w:r>
        <w:rPr>
          <w:spacing w:val="-4"/>
        </w:rPr>
        <w:t xml:space="preserve"> </w:t>
      </w:r>
      <w:r>
        <w:t>feedback</w:t>
      </w:r>
      <w:r>
        <w:rPr>
          <w:spacing w:val="-2"/>
        </w:rPr>
        <w:t xml:space="preserve"> </w:t>
      </w:r>
      <w:r>
        <w:t>intervention</w:t>
      </w:r>
      <w:r>
        <w:rPr>
          <w:spacing w:val="-4"/>
        </w:rPr>
        <w:t xml:space="preserve"> </w:t>
      </w:r>
      <w:r>
        <w:t xml:space="preserve">for problem drinkers. </w:t>
      </w:r>
      <w:r>
        <w:rPr>
          <w:i/>
        </w:rPr>
        <w:t xml:space="preserve">Journal of Medical Internet Research, 8, </w:t>
      </w:r>
      <w:r>
        <w:t>e5.</w:t>
      </w:r>
    </w:p>
    <w:p w14:paraId="75CDE4B9" w14:textId="77777777" w:rsidR="005B323A" w:rsidRDefault="0026499D">
      <w:pPr>
        <w:pStyle w:val="BodyText"/>
        <w:spacing w:before="121"/>
        <w:ind w:hanging="447"/>
      </w:pPr>
      <w:r>
        <w:t>Cunningham,</w:t>
      </w:r>
      <w:r>
        <w:rPr>
          <w:spacing w:val="-3"/>
        </w:rPr>
        <w:t xml:space="preserve"> </w:t>
      </w:r>
      <w:r>
        <w:t>J.</w:t>
      </w:r>
      <w:r>
        <w:rPr>
          <w:spacing w:val="-3"/>
        </w:rPr>
        <w:t xml:space="preserve"> </w:t>
      </w:r>
      <w:r>
        <w:t>A.,</w:t>
      </w:r>
      <w:r>
        <w:rPr>
          <w:spacing w:val="-3"/>
        </w:rPr>
        <w:t xml:space="preserve"> </w:t>
      </w:r>
      <w:r>
        <w:t>&amp;</w:t>
      </w:r>
      <w:r>
        <w:rPr>
          <w:spacing w:val="-5"/>
        </w:rPr>
        <w:t xml:space="preserve"> </w:t>
      </w:r>
      <w:r>
        <w:t>Van</w:t>
      </w:r>
      <w:r>
        <w:rPr>
          <w:spacing w:val="-3"/>
        </w:rPr>
        <w:t xml:space="preserve"> </w:t>
      </w:r>
      <w:r>
        <w:t>Mierlo,</w:t>
      </w:r>
      <w:r>
        <w:rPr>
          <w:spacing w:val="-3"/>
        </w:rPr>
        <w:t xml:space="preserve"> </w:t>
      </w:r>
      <w:r>
        <w:t>T.</w:t>
      </w:r>
      <w:r>
        <w:rPr>
          <w:spacing w:val="-3"/>
        </w:rPr>
        <w:t xml:space="preserve"> </w:t>
      </w:r>
      <w:r>
        <w:t>(2009).</w:t>
      </w:r>
      <w:r>
        <w:rPr>
          <w:spacing w:val="-3"/>
        </w:rPr>
        <w:t xml:space="preserve"> </w:t>
      </w:r>
      <w:r>
        <w:t>Methodological</w:t>
      </w:r>
      <w:r>
        <w:rPr>
          <w:spacing w:val="-3"/>
        </w:rPr>
        <w:t xml:space="preserve"> </w:t>
      </w:r>
      <w:r>
        <w:t>issues</w:t>
      </w:r>
      <w:r>
        <w:rPr>
          <w:spacing w:val="-3"/>
        </w:rPr>
        <w:t xml:space="preserve"> </w:t>
      </w:r>
      <w:r>
        <w:t>in</w:t>
      </w:r>
      <w:r>
        <w:rPr>
          <w:spacing w:val="-3"/>
        </w:rPr>
        <w:t xml:space="preserve"> </w:t>
      </w:r>
      <w:r>
        <w:t>the</w:t>
      </w:r>
      <w:r>
        <w:rPr>
          <w:spacing w:val="-2"/>
        </w:rPr>
        <w:t xml:space="preserve"> </w:t>
      </w:r>
      <w:r>
        <w:t>evaluation</w:t>
      </w:r>
      <w:r>
        <w:rPr>
          <w:spacing w:val="-3"/>
        </w:rPr>
        <w:t xml:space="preserve"> </w:t>
      </w:r>
      <w:r>
        <w:t xml:space="preserve">of Internet- based interventions for problem drinking. </w:t>
      </w:r>
      <w:r>
        <w:rPr>
          <w:i/>
        </w:rPr>
        <w:t xml:space="preserve">Drug and Alcohol Review, 28, </w:t>
      </w:r>
      <w:r>
        <w:t>12–17.</w:t>
      </w:r>
    </w:p>
    <w:p w14:paraId="76CC8876" w14:textId="77777777" w:rsidR="005B323A" w:rsidRDefault="0026499D">
      <w:pPr>
        <w:pStyle w:val="BodyText"/>
        <w:ind w:hanging="447"/>
      </w:pPr>
      <w:r>
        <w:t>Cunningham, J. A., Wild, T. C., Cordingley, J., Van Mierlo, T., &amp; Humphreys, K. (2009). A randomized</w:t>
      </w:r>
      <w:r>
        <w:rPr>
          <w:spacing w:val="-5"/>
        </w:rPr>
        <w:t xml:space="preserve"> </w:t>
      </w:r>
      <w:r>
        <w:t>controlled</w:t>
      </w:r>
      <w:r>
        <w:rPr>
          <w:spacing w:val="-5"/>
        </w:rPr>
        <w:t xml:space="preserve"> </w:t>
      </w:r>
      <w:r>
        <w:t>trial</w:t>
      </w:r>
      <w:r>
        <w:rPr>
          <w:spacing w:val="-5"/>
        </w:rPr>
        <w:t xml:space="preserve"> </w:t>
      </w:r>
      <w:r>
        <w:t>of</w:t>
      </w:r>
      <w:r>
        <w:rPr>
          <w:spacing w:val="-5"/>
        </w:rPr>
        <w:t xml:space="preserve"> </w:t>
      </w:r>
      <w:r>
        <w:t>an</w:t>
      </w:r>
      <w:r>
        <w:rPr>
          <w:spacing w:val="-2"/>
        </w:rPr>
        <w:t xml:space="preserve"> </w:t>
      </w:r>
      <w:r>
        <w:t>Internet-based</w:t>
      </w:r>
      <w:r>
        <w:rPr>
          <w:spacing w:val="-4"/>
        </w:rPr>
        <w:t xml:space="preserve"> </w:t>
      </w:r>
      <w:r>
        <w:t>intervention</w:t>
      </w:r>
      <w:r>
        <w:rPr>
          <w:spacing w:val="-4"/>
        </w:rPr>
        <w:t xml:space="preserve"> </w:t>
      </w:r>
      <w:r>
        <w:t>for</w:t>
      </w:r>
      <w:r>
        <w:rPr>
          <w:spacing w:val="-4"/>
        </w:rPr>
        <w:t xml:space="preserve"> </w:t>
      </w:r>
      <w:r>
        <w:t>alcohol</w:t>
      </w:r>
      <w:r>
        <w:rPr>
          <w:spacing w:val="-4"/>
        </w:rPr>
        <w:t xml:space="preserve"> </w:t>
      </w:r>
      <w:r>
        <w:t>a</w:t>
      </w:r>
      <w:r>
        <w:t>busers.</w:t>
      </w:r>
      <w:r>
        <w:rPr>
          <w:spacing w:val="-2"/>
        </w:rPr>
        <w:t xml:space="preserve"> </w:t>
      </w:r>
      <w:r>
        <w:rPr>
          <w:i/>
        </w:rPr>
        <w:t xml:space="preserve">Addiction, 104, </w:t>
      </w:r>
      <w:r>
        <w:t>2023–2032.</w:t>
      </w:r>
    </w:p>
    <w:p w14:paraId="1F9C0F6E" w14:textId="77777777" w:rsidR="005B323A" w:rsidRDefault="0026499D">
      <w:pPr>
        <w:pStyle w:val="BodyText"/>
        <w:ind w:left="221"/>
      </w:pPr>
      <w:r>
        <w:t>Cunningham,</w:t>
      </w:r>
      <w:r>
        <w:rPr>
          <w:spacing w:val="-2"/>
        </w:rPr>
        <w:t xml:space="preserve"> </w:t>
      </w:r>
      <w:r>
        <w:t>J.</w:t>
      </w:r>
      <w:r>
        <w:rPr>
          <w:spacing w:val="-2"/>
        </w:rPr>
        <w:t xml:space="preserve"> </w:t>
      </w:r>
      <w:r>
        <w:t>A.,</w:t>
      </w:r>
      <w:r>
        <w:rPr>
          <w:spacing w:val="-1"/>
        </w:rPr>
        <w:t xml:space="preserve"> </w:t>
      </w:r>
      <w:r>
        <w:t>Wild,</w:t>
      </w:r>
      <w:r>
        <w:rPr>
          <w:spacing w:val="-2"/>
        </w:rPr>
        <w:t xml:space="preserve"> </w:t>
      </w:r>
      <w:r>
        <w:t>T.</w:t>
      </w:r>
      <w:r>
        <w:rPr>
          <w:spacing w:val="-1"/>
        </w:rPr>
        <w:t xml:space="preserve"> </w:t>
      </w:r>
      <w:r>
        <w:t>C.,</w:t>
      </w:r>
      <w:r>
        <w:rPr>
          <w:spacing w:val="-2"/>
        </w:rPr>
        <w:t xml:space="preserve"> </w:t>
      </w:r>
      <w:r>
        <w:t>Cordingley,</w:t>
      </w:r>
      <w:r>
        <w:rPr>
          <w:spacing w:val="-1"/>
        </w:rPr>
        <w:t xml:space="preserve"> </w:t>
      </w:r>
      <w:r>
        <w:t>J.,</w:t>
      </w:r>
      <w:r>
        <w:rPr>
          <w:spacing w:val="-2"/>
        </w:rPr>
        <w:t xml:space="preserve"> </w:t>
      </w:r>
      <w:r>
        <w:t>Van</w:t>
      </w:r>
      <w:r>
        <w:rPr>
          <w:spacing w:val="-1"/>
        </w:rPr>
        <w:t xml:space="preserve"> </w:t>
      </w:r>
      <w:r>
        <w:t>Mierlo,</w:t>
      </w:r>
      <w:r>
        <w:rPr>
          <w:spacing w:val="-2"/>
        </w:rPr>
        <w:t xml:space="preserve"> </w:t>
      </w:r>
      <w:r>
        <w:t>T.,</w:t>
      </w:r>
      <w:r>
        <w:rPr>
          <w:spacing w:val="-1"/>
        </w:rPr>
        <w:t xml:space="preserve"> </w:t>
      </w:r>
      <w:r>
        <w:t>&amp;</w:t>
      </w:r>
      <w:r>
        <w:rPr>
          <w:spacing w:val="-2"/>
        </w:rPr>
        <w:t xml:space="preserve"> </w:t>
      </w:r>
      <w:r>
        <w:t>Humphreys,</w:t>
      </w:r>
      <w:r>
        <w:rPr>
          <w:spacing w:val="1"/>
        </w:rPr>
        <w:t xml:space="preserve"> </w:t>
      </w:r>
      <w:r>
        <w:t>K.</w:t>
      </w:r>
      <w:r>
        <w:rPr>
          <w:spacing w:val="-2"/>
        </w:rPr>
        <w:t xml:space="preserve"> (2010).</w:t>
      </w:r>
    </w:p>
    <w:p w14:paraId="4108AC7A" w14:textId="77777777" w:rsidR="005B323A" w:rsidRDefault="0026499D">
      <w:pPr>
        <w:pStyle w:val="BodyText"/>
        <w:spacing w:before="0"/>
        <w:ind w:right="249"/>
      </w:pPr>
      <w:r>
        <w:t>Twelve-month</w:t>
      </w:r>
      <w:r>
        <w:rPr>
          <w:spacing w:val="-4"/>
        </w:rPr>
        <w:t xml:space="preserve"> </w:t>
      </w:r>
      <w:r>
        <w:t>follow-up</w:t>
      </w:r>
      <w:r>
        <w:rPr>
          <w:spacing w:val="-2"/>
        </w:rPr>
        <w:t xml:space="preserve"> </w:t>
      </w:r>
      <w:r>
        <w:t>results</w:t>
      </w:r>
      <w:r>
        <w:rPr>
          <w:spacing w:val="-4"/>
        </w:rPr>
        <w:t xml:space="preserve"> </w:t>
      </w:r>
      <w:r>
        <w:t>from</w:t>
      </w:r>
      <w:r>
        <w:rPr>
          <w:spacing w:val="-4"/>
        </w:rPr>
        <w:t xml:space="preserve"> </w:t>
      </w:r>
      <w:r>
        <w:t>a</w:t>
      </w:r>
      <w:r>
        <w:rPr>
          <w:spacing w:val="-4"/>
        </w:rPr>
        <w:t xml:space="preserve"> </w:t>
      </w:r>
      <w:r>
        <w:t>randomized</w:t>
      </w:r>
      <w:r>
        <w:rPr>
          <w:spacing w:val="-4"/>
        </w:rPr>
        <w:t xml:space="preserve"> </w:t>
      </w:r>
      <w:r>
        <w:t>controlled</w:t>
      </w:r>
      <w:r>
        <w:rPr>
          <w:spacing w:val="-4"/>
        </w:rPr>
        <w:t xml:space="preserve"> </w:t>
      </w:r>
      <w:r>
        <w:t>trial</w:t>
      </w:r>
      <w:r>
        <w:rPr>
          <w:spacing w:val="-4"/>
        </w:rPr>
        <w:t xml:space="preserve"> </w:t>
      </w:r>
      <w:r>
        <w:t>of</w:t>
      </w:r>
      <w:r>
        <w:rPr>
          <w:spacing w:val="-4"/>
        </w:rPr>
        <w:t xml:space="preserve"> </w:t>
      </w:r>
      <w:r>
        <w:t>a</w:t>
      </w:r>
      <w:r>
        <w:rPr>
          <w:spacing w:val="-6"/>
        </w:rPr>
        <w:t xml:space="preserve"> </w:t>
      </w:r>
      <w:r>
        <w:t>brief</w:t>
      </w:r>
      <w:r>
        <w:rPr>
          <w:spacing w:val="-4"/>
        </w:rPr>
        <w:t xml:space="preserve"> </w:t>
      </w:r>
      <w:r>
        <w:t xml:space="preserve">personalized feedback intervention for problem drinkers. </w:t>
      </w:r>
      <w:r>
        <w:rPr>
          <w:i/>
        </w:rPr>
        <w:t xml:space="preserve">Alcohol and Alcoholism, 45, </w:t>
      </w:r>
      <w:r>
        <w:t>258–262.</w:t>
      </w:r>
    </w:p>
    <w:p w14:paraId="04CDA309" w14:textId="77777777" w:rsidR="005B323A" w:rsidRDefault="005B323A">
      <w:pPr>
        <w:sectPr w:rsidR="005B323A">
          <w:pgSz w:w="12240" w:h="15840"/>
          <w:pgMar w:top="1300" w:right="1220" w:bottom="1080" w:left="1220" w:header="722" w:footer="887" w:gutter="0"/>
          <w:cols w:space="720"/>
        </w:sectPr>
      </w:pPr>
    </w:p>
    <w:p w14:paraId="5FF43429" w14:textId="77777777" w:rsidR="005B323A" w:rsidRDefault="0026499D">
      <w:pPr>
        <w:pStyle w:val="BodyText"/>
        <w:spacing w:before="124"/>
        <w:ind w:left="666" w:right="265" w:hanging="447"/>
      </w:pPr>
      <w:r>
        <w:lastRenderedPageBreak/>
        <w:t>Currie,</w:t>
      </w:r>
      <w:r>
        <w:rPr>
          <w:spacing w:val="-3"/>
        </w:rPr>
        <w:t xml:space="preserve"> </w:t>
      </w:r>
      <w:r>
        <w:t>S.</w:t>
      </w:r>
      <w:r>
        <w:rPr>
          <w:spacing w:val="-1"/>
        </w:rPr>
        <w:t xml:space="preserve"> </w:t>
      </w:r>
      <w:r>
        <w:t>L.,</w:t>
      </w:r>
      <w:r>
        <w:rPr>
          <w:spacing w:val="-3"/>
        </w:rPr>
        <w:t xml:space="preserve"> </w:t>
      </w:r>
      <w:r>
        <w:t>McGrath,</w:t>
      </w:r>
      <w:r>
        <w:rPr>
          <w:spacing w:val="-3"/>
        </w:rPr>
        <w:t xml:space="preserve"> </w:t>
      </w:r>
      <w:r>
        <w:t>P.</w:t>
      </w:r>
      <w:r>
        <w:rPr>
          <w:spacing w:val="-3"/>
        </w:rPr>
        <w:t xml:space="preserve"> </w:t>
      </w:r>
      <w:r>
        <w:t>J.,</w:t>
      </w:r>
      <w:r>
        <w:rPr>
          <w:spacing w:val="-3"/>
        </w:rPr>
        <w:t xml:space="preserve"> </w:t>
      </w:r>
      <w:r>
        <w:t>&amp;</w:t>
      </w:r>
      <w:r>
        <w:rPr>
          <w:spacing w:val="-5"/>
        </w:rPr>
        <w:t xml:space="preserve"> </w:t>
      </w:r>
      <w:r>
        <w:t>Day,</w:t>
      </w:r>
      <w:r>
        <w:rPr>
          <w:spacing w:val="-1"/>
        </w:rPr>
        <w:t xml:space="preserve"> </w:t>
      </w:r>
      <w:r>
        <w:t>V.</w:t>
      </w:r>
      <w:r>
        <w:rPr>
          <w:spacing w:val="-3"/>
        </w:rPr>
        <w:t xml:space="preserve"> </w:t>
      </w:r>
      <w:r>
        <w:t>(2010).</w:t>
      </w:r>
      <w:r>
        <w:rPr>
          <w:spacing w:val="-3"/>
        </w:rPr>
        <w:t xml:space="preserve"> </w:t>
      </w:r>
      <w:r>
        <w:t>Development</w:t>
      </w:r>
      <w:r>
        <w:rPr>
          <w:spacing w:val="-3"/>
        </w:rPr>
        <w:t xml:space="preserve"> </w:t>
      </w:r>
      <w:r>
        <w:t>and</w:t>
      </w:r>
      <w:r>
        <w:rPr>
          <w:spacing w:val="-3"/>
        </w:rPr>
        <w:t xml:space="preserve"> </w:t>
      </w:r>
      <w:r>
        <w:t>usability</w:t>
      </w:r>
      <w:r>
        <w:rPr>
          <w:spacing w:val="-6"/>
        </w:rPr>
        <w:t xml:space="preserve"> </w:t>
      </w:r>
      <w:r>
        <w:t>of</w:t>
      </w:r>
      <w:r>
        <w:rPr>
          <w:spacing w:val="-3"/>
        </w:rPr>
        <w:t xml:space="preserve"> </w:t>
      </w:r>
      <w:r>
        <w:t>an</w:t>
      </w:r>
      <w:r>
        <w:rPr>
          <w:spacing w:val="-3"/>
        </w:rPr>
        <w:t xml:space="preserve"> </w:t>
      </w:r>
      <w:r>
        <w:t>online</w:t>
      </w:r>
      <w:r>
        <w:rPr>
          <w:spacing w:val="-4"/>
        </w:rPr>
        <w:t xml:space="preserve"> </w:t>
      </w:r>
      <w:r>
        <w:t>CBT program for symptoms of moderate depression, anxiety, an</w:t>
      </w:r>
      <w:r>
        <w:t xml:space="preserve">d stress in post-secondary students. </w:t>
      </w:r>
      <w:r>
        <w:rPr>
          <w:i/>
        </w:rPr>
        <w:t xml:space="preserve">Computers in Human Behavior, 26, </w:t>
      </w:r>
      <w:r>
        <w:t>1419–1426.</w:t>
      </w:r>
    </w:p>
    <w:p w14:paraId="3681E2F6" w14:textId="77777777" w:rsidR="005B323A" w:rsidRDefault="0026499D">
      <w:pPr>
        <w:spacing w:before="120"/>
        <w:ind w:left="667" w:hanging="447"/>
        <w:rPr>
          <w:sz w:val="24"/>
        </w:rPr>
      </w:pPr>
      <w:r>
        <w:rPr>
          <w:sz w:val="24"/>
        </w:rPr>
        <w:t>Curtis,</w:t>
      </w:r>
      <w:r>
        <w:rPr>
          <w:spacing w:val="-4"/>
          <w:sz w:val="24"/>
        </w:rPr>
        <w:t xml:space="preserve"> </w:t>
      </w:r>
      <w:r>
        <w:rPr>
          <w:sz w:val="24"/>
        </w:rPr>
        <w:t>B.</w:t>
      </w:r>
      <w:r>
        <w:rPr>
          <w:spacing w:val="-4"/>
          <w:sz w:val="24"/>
        </w:rPr>
        <w:t xml:space="preserve"> </w:t>
      </w:r>
      <w:r>
        <w:rPr>
          <w:sz w:val="24"/>
        </w:rPr>
        <w:t>(2012).</w:t>
      </w:r>
      <w:r>
        <w:rPr>
          <w:spacing w:val="-4"/>
          <w:sz w:val="24"/>
        </w:rPr>
        <w:t xml:space="preserve"> </w:t>
      </w:r>
      <w:r>
        <w:rPr>
          <w:sz w:val="24"/>
        </w:rPr>
        <w:t>Understanding</w:t>
      </w:r>
      <w:r>
        <w:rPr>
          <w:spacing w:val="-7"/>
          <w:sz w:val="24"/>
        </w:rPr>
        <w:t xml:space="preserve"> </w:t>
      </w:r>
      <w:r>
        <w:rPr>
          <w:sz w:val="24"/>
        </w:rPr>
        <w:t>tailored Internet</w:t>
      </w:r>
      <w:r>
        <w:rPr>
          <w:spacing w:val="-4"/>
          <w:sz w:val="24"/>
        </w:rPr>
        <w:t xml:space="preserve"> </w:t>
      </w:r>
      <w:r>
        <w:rPr>
          <w:sz w:val="24"/>
        </w:rPr>
        <w:t>smoking</w:t>
      </w:r>
      <w:r>
        <w:rPr>
          <w:spacing w:val="-6"/>
          <w:sz w:val="24"/>
        </w:rPr>
        <w:t xml:space="preserve"> </w:t>
      </w:r>
      <w:r>
        <w:rPr>
          <w:sz w:val="24"/>
        </w:rPr>
        <w:t>cessation</w:t>
      </w:r>
      <w:r>
        <w:rPr>
          <w:spacing w:val="-4"/>
          <w:sz w:val="24"/>
        </w:rPr>
        <w:t xml:space="preserve"> </w:t>
      </w:r>
      <w:r>
        <w:rPr>
          <w:sz w:val="24"/>
        </w:rPr>
        <w:t>messages:</w:t>
      </w:r>
      <w:r>
        <w:rPr>
          <w:spacing w:val="-4"/>
          <w:sz w:val="24"/>
        </w:rPr>
        <w:t xml:space="preserve"> </w:t>
      </w:r>
      <w:r>
        <w:rPr>
          <w:sz w:val="24"/>
        </w:rPr>
        <w:t>A</w:t>
      </w:r>
      <w:r>
        <w:rPr>
          <w:spacing w:val="-1"/>
          <w:sz w:val="24"/>
        </w:rPr>
        <w:t xml:space="preserve"> </w:t>
      </w:r>
      <w:r>
        <w:rPr>
          <w:sz w:val="24"/>
        </w:rPr>
        <w:t>reasoned</w:t>
      </w:r>
      <w:r>
        <w:rPr>
          <w:spacing w:val="-4"/>
          <w:sz w:val="24"/>
        </w:rPr>
        <w:t xml:space="preserve"> </w:t>
      </w:r>
      <w:r>
        <w:rPr>
          <w:sz w:val="24"/>
        </w:rPr>
        <w:t xml:space="preserve">action approach. </w:t>
      </w:r>
      <w:r>
        <w:rPr>
          <w:i/>
          <w:sz w:val="24"/>
        </w:rPr>
        <w:t xml:space="preserve">Annals of the American Academy of Political and Social Science, 640, </w:t>
      </w:r>
      <w:r>
        <w:rPr>
          <w:sz w:val="24"/>
        </w:rPr>
        <w:t>136–149.</w:t>
      </w:r>
    </w:p>
    <w:p w14:paraId="2FECB795" w14:textId="77777777" w:rsidR="005B323A" w:rsidRDefault="0026499D">
      <w:pPr>
        <w:pStyle w:val="BodyText"/>
        <w:ind w:right="265" w:hanging="447"/>
      </w:pPr>
      <w:r>
        <w:t>Cussler,</w:t>
      </w:r>
      <w:r>
        <w:rPr>
          <w:spacing w:val="-3"/>
        </w:rPr>
        <w:t xml:space="preserve"> </w:t>
      </w:r>
      <w:r>
        <w:t>E.</w:t>
      </w:r>
      <w:r>
        <w:rPr>
          <w:spacing w:val="-3"/>
        </w:rPr>
        <w:t xml:space="preserve"> </w:t>
      </w:r>
      <w:r>
        <w:t>C.,</w:t>
      </w:r>
      <w:r>
        <w:rPr>
          <w:spacing w:val="-3"/>
        </w:rPr>
        <w:t xml:space="preserve"> </w:t>
      </w:r>
      <w:r>
        <w:t>Teixeira,</w:t>
      </w:r>
      <w:r>
        <w:rPr>
          <w:spacing w:val="-3"/>
        </w:rPr>
        <w:t xml:space="preserve"> </w:t>
      </w:r>
      <w:r>
        <w:t>P.</w:t>
      </w:r>
      <w:r>
        <w:rPr>
          <w:spacing w:val="-3"/>
        </w:rPr>
        <w:t xml:space="preserve"> </w:t>
      </w:r>
      <w:r>
        <w:t>J.,</w:t>
      </w:r>
      <w:r>
        <w:rPr>
          <w:spacing w:val="-3"/>
        </w:rPr>
        <w:t xml:space="preserve"> </w:t>
      </w:r>
      <w:r>
        <w:t>Going,</w:t>
      </w:r>
      <w:r>
        <w:rPr>
          <w:spacing w:val="-3"/>
        </w:rPr>
        <w:t xml:space="preserve"> </w:t>
      </w:r>
      <w:r>
        <w:t>S.</w:t>
      </w:r>
      <w:r>
        <w:rPr>
          <w:spacing w:val="-3"/>
        </w:rPr>
        <w:t xml:space="preserve"> </w:t>
      </w:r>
      <w:r>
        <w:t>B.,</w:t>
      </w:r>
      <w:r>
        <w:rPr>
          <w:spacing w:val="-3"/>
        </w:rPr>
        <w:t xml:space="preserve"> </w:t>
      </w:r>
      <w:r>
        <w:t>Houtkooper,</w:t>
      </w:r>
      <w:r>
        <w:rPr>
          <w:spacing w:val="-2"/>
        </w:rPr>
        <w:t xml:space="preserve"> </w:t>
      </w:r>
      <w:r>
        <w:t>L.</w:t>
      </w:r>
      <w:r>
        <w:rPr>
          <w:spacing w:val="-1"/>
        </w:rPr>
        <w:t xml:space="preserve"> </w:t>
      </w:r>
      <w:r>
        <w:t>B.,</w:t>
      </w:r>
      <w:r>
        <w:rPr>
          <w:spacing w:val="-3"/>
        </w:rPr>
        <w:t xml:space="preserve"> </w:t>
      </w:r>
      <w:r>
        <w:t>Metcalfe,</w:t>
      </w:r>
      <w:r>
        <w:rPr>
          <w:spacing w:val="-1"/>
        </w:rPr>
        <w:t xml:space="preserve"> </w:t>
      </w:r>
      <w:r>
        <w:t>L. L.,</w:t>
      </w:r>
      <w:r>
        <w:rPr>
          <w:spacing w:val="-1"/>
        </w:rPr>
        <w:t xml:space="preserve"> </w:t>
      </w:r>
      <w:r>
        <w:t>Blew,</w:t>
      </w:r>
      <w:r>
        <w:rPr>
          <w:spacing w:val="-3"/>
        </w:rPr>
        <w:t xml:space="preserve"> </w:t>
      </w:r>
      <w:r>
        <w:t>R.</w:t>
      </w:r>
      <w:r>
        <w:rPr>
          <w:spacing w:val="-3"/>
        </w:rPr>
        <w:t xml:space="preserve"> </w:t>
      </w:r>
      <w:r>
        <w:t>M.,</w:t>
      </w:r>
      <w:r>
        <w:rPr>
          <w:spacing w:val="-3"/>
        </w:rPr>
        <w:t xml:space="preserve"> </w:t>
      </w:r>
      <w:r>
        <w:t>… Lohman, T. G. (2008). Maintenance of weight loss in overweight middle-aged women</w:t>
      </w:r>
      <w:r>
        <w:t xml:space="preserve"> through the Internet. </w:t>
      </w:r>
      <w:r>
        <w:rPr>
          <w:i/>
        </w:rPr>
        <w:t xml:space="preserve">Obesity, 16, </w:t>
      </w:r>
      <w:r>
        <w:t>1052–1060.</w:t>
      </w:r>
    </w:p>
    <w:p w14:paraId="274B9C28" w14:textId="77777777" w:rsidR="005B323A" w:rsidRDefault="0026499D">
      <w:pPr>
        <w:spacing w:before="120"/>
        <w:ind w:left="667" w:right="265" w:hanging="447"/>
        <w:rPr>
          <w:sz w:val="24"/>
        </w:rPr>
      </w:pPr>
      <w:r>
        <w:rPr>
          <w:sz w:val="24"/>
        </w:rPr>
        <w:t>Dale,</w:t>
      </w:r>
      <w:r>
        <w:rPr>
          <w:spacing w:val="-4"/>
          <w:sz w:val="24"/>
        </w:rPr>
        <w:t xml:space="preserve"> </w:t>
      </w:r>
      <w:r>
        <w:rPr>
          <w:sz w:val="24"/>
        </w:rPr>
        <w:t>J.,</w:t>
      </w:r>
      <w:r>
        <w:rPr>
          <w:spacing w:val="-4"/>
          <w:sz w:val="24"/>
        </w:rPr>
        <w:t xml:space="preserve"> </w:t>
      </w:r>
      <w:r>
        <w:rPr>
          <w:sz w:val="24"/>
        </w:rPr>
        <w:t>Caramlau,</w:t>
      </w:r>
      <w:r>
        <w:rPr>
          <w:spacing w:val="-2"/>
          <w:sz w:val="24"/>
        </w:rPr>
        <w:t xml:space="preserve"> </w:t>
      </w:r>
      <w:r>
        <w:rPr>
          <w:sz w:val="24"/>
        </w:rPr>
        <w:t>I.</w:t>
      </w:r>
      <w:r>
        <w:rPr>
          <w:spacing w:val="-4"/>
          <w:sz w:val="24"/>
        </w:rPr>
        <w:t xml:space="preserve"> </w:t>
      </w:r>
      <w:r>
        <w:rPr>
          <w:sz w:val="24"/>
        </w:rPr>
        <w:t>O.,</w:t>
      </w:r>
      <w:r>
        <w:rPr>
          <w:spacing w:val="-3"/>
          <w:sz w:val="24"/>
        </w:rPr>
        <w:t xml:space="preserve"> </w:t>
      </w:r>
      <w:r>
        <w:rPr>
          <w:sz w:val="24"/>
        </w:rPr>
        <w:t>Lindenmeyer,</w:t>
      </w:r>
      <w:r>
        <w:rPr>
          <w:spacing w:val="-4"/>
          <w:sz w:val="24"/>
        </w:rPr>
        <w:t xml:space="preserve"> </w:t>
      </w:r>
      <w:r>
        <w:rPr>
          <w:sz w:val="24"/>
        </w:rPr>
        <w:t>A.,</w:t>
      </w:r>
      <w:r>
        <w:rPr>
          <w:spacing w:val="-2"/>
          <w:sz w:val="24"/>
        </w:rPr>
        <w:t xml:space="preserve"> </w:t>
      </w:r>
      <w:r>
        <w:rPr>
          <w:sz w:val="24"/>
        </w:rPr>
        <w:t>&amp;</w:t>
      </w:r>
      <w:r>
        <w:rPr>
          <w:spacing w:val="-6"/>
          <w:sz w:val="24"/>
        </w:rPr>
        <w:t xml:space="preserve"> </w:t>
      </w:r>
      <w:r>
        <w:rPr>
          <w:sz w:val="24"/>
        </w:rPr>
        <w:t>Williams,</w:t>
      </w:r>
      <w:r>
        <w:rPr>
          <w:spacing w:val="-4"/>
          <w:sz w:val="24"/>
        </w:rPr>
        <w:t xml:space="preserve"> </w:t>
      </w:r>
      <w:r>
        <w:rPr>
          <w:sz w:val="24"/>
        </w:rPr>
        <w:t>S.</w:t>
      </w:r>
      <w:r>
        <w:rPr>
          <w:spacing w:val="-4"/>
          <w:sz w:val="24"/>
        </w:rPr>
        <w:t xml:space="preserve"> </w:t>
      </w:r>
      <w:r>
        <w:rPr>
          <w:sz w:val="24"/>
        </w:rPr>
        <w:t>M.</w:t>
      </w:r>
      <w:r>
        <w:rPr>
          <w:spacing w:val="-4"/>
          <w:sz w:val="24"/>
        </w:rPr>
        <w:t xml:space="preserve"> </w:t>
      </w:r>
      <w:r>
        <w:rPr>
          <w:sz w:val="24"/>
        </w:rPr>
        <w:t>(2008).</w:t>
      </w:r>
      <w:r>
        <w:rPr>
          <w:spacing w:val="-4"/>
          <w:sz w:val="24"/>
        </w:rPr>
        <w:t xml:space="preserve"> </w:t>
      </w:r>
      <w:r>
        <w:rPr>
          <w:sz w:val="24"/>
        </w:rPr>
        <w:t>Peer</w:t>
      </w:r>
      <w:r>
        <w:rPr>
          <w:spacing w:val="-3"/>
          <w:sz w:val="24"/>
        </w:rPr>
        <w:t xml:space="preserve"> </w:t>
      </w:r>
      <w:r>
        <w:rPr>
          <w:sz w:val="24"/>
        </w:rPr>
        <w:t>support</w:t>
      </w:r>
      <w:r>
        <w:rPr>
          <w:spacing w:val="-4"/>
          <w:sz w:val="24"/>
        </w:rPr>
        <w:t xml:space="preserve"> </w:t>
      </w:r>
      <w:r>
        <w:rPr>
          <w:sz w:val="24"/>
        </w:rPr>
        <w:t xml:space="preserve">telephone calls for improving health. </w:t>
      </w:r>
      <w:r>
        <w:rPr>
          <w:i/>
          <w:sz w:val="24"/>
        </w:rPr>
        <w:t xml:space="preserve">Cochrane Database of Systematic Reviews, </w:t>
      </w:r>
      <w:r>
        <w:rPr>
          <w:sz w:val="24"/>
        </w:rPr>
        <w:t>CD006903.</w:t>
      </w:r>
    </w:p>
    <w:p w14:paraId="1AB279E2" w14:textId="77777777" w:rsidR="005B323A" w:rsidRDefault="0026499D">
      <w:pPr>
        <w:pStyle w:val="BodyText"/>
        <w:spacing w:before="121"/>
        <w:ind w:left="220"/>
      </w:pPr>
      <w:r>
        <w:t>Daley,</w:t>
      </w:r>
      <w:r>
        <w:rPr>
          <w:spacing w:val="-4"/>
        </w:rPr>
        <w:t xml:space="preserve"> </w:t>
      </w:r>
      <w:r>
        <w:t>M.</w:t>
      </w:r>
      <w:r>
        <w:rPr>
          <w:spacing w:val="-1"/>
        </w:rPr>
        <w:t xml:space="preserve"> </w:t>
      </w:r>
      <w:r>
        <w:t>L.,</w:t>
      </w:r>
      <w:r>
        <w:rPr>
          <w:spacing w:val="-1"/>
        </w:rPr>
        <w:t xml:space="preserve"> </w:t>
      </w:r>
      <w:r>
        <w:t>Becker,</w:t>
      </w:r>
      <w:r>
        <w:rPr>
          <w:spacing w:val="-4"/>
        </w:rPr>
        <w:t xml:space="preserve"> </w:t>
      </w:r>
      <w:r>
        <w:t>D.</w:t>
      </w:r>
      <w:r>
        <w:rPr>
          <w:spacing w:val="-1"/>
        </w:rPr>
        <w:t xml:space="preserve"> </w:t>
      </w:r>
      <w:r>
        <w:t>F.,</w:t>
      </w:r>
      <w:r>
        <w:rPr>
          <w:spacing w:val="-3"/>
        </w:rPr>
        <w:t xml:space="preserve"> </w:t>
      </w:r>
      <w:r>
        <w:t>Flaherty,</w:t>
      </w:r>
      <w:r>
        <w:rPr>
          <w:spacing w:val="-2"/>
        </w:rPr>
        <w:t xml:space="preserve"> </w:t>
      </w:r>
      <w:r>
        <w:t>L.</w:t>
      </w:r>
      <w:r>
        <w:rPr>
          <w:spacing w:val="-3"/>
        </w:rPr>
        <w:t xml:space="preserve"> </w:t>
      </w:r>
      <w:r>
        <w:t>T.,</w:t>
      </w:r>
      <w:r>
        <w:rPr>
          <w:spacing w:val="-3"/>
        </w:rPr>
        <w:t xml:space="preserve"> </w:t>
      </w:r>
      <w:r>
        <w:t>Harper,</w:t>
      </w:r>
      <w:r>
        <w:rPr>
          <w:spacing w:val="-4"/>
        </w:rPr>
        <w:t xml:space="preserve"> </w:t>
      </w:r>
      <w:r>
        <w:t>G.,</w:t>
      </w:r>
      <w:r>
        <w:rPr>
          <w:spacing w:val="-3"/>
        </w:rPr>
        <w:t xml:space="preserve"> </w:t>
      </w:r>
      <w:r>
        <w:t>King,</w:t>
      </w:r>
      <w:r>
        <w:rPr>
          <w:spacing w:val="-3"/>
        </w:rPr>
        <w:t xml:space="preserve"> </w:t>
      </w:r>
      <w:r>
        <w:t>R.</w:t>
      </w:r>
      <w:r>
        <w:rPr>
          <w:spacing w:val="-3"/>
        </w:rPr>
        <w:t xml:space="preserve"> </w:t>
      </w:r>
      <w:r>
        <w:t>A.,</w:t>
      </w:r>
      <w:r>
        <w:rPr>
          <w:spacing w:val="-3"/>
        </w:rPr>
        <w:t xml:space="preserve"> </w:t>
      </w:r>
      <w:r>
        <w:t>Lester,</w:t>
      </w:r>
      <w:r>
        <w:rPr>
          <w:spacing w:val="-1"/>
        </w:rPr>
        <w:t xml:space="preserve"> </w:t>
      </w:r>
      <w:r>
        <w:t>P.,</w:t>
      </w:r>
      <w:r>
        <w:rPr>
          <w:spacing w:val="-3"/>
        </w:rPr>
        <w:t xml:space="preserve"> </w:t>
      </w:r>
      <w:r>
        <w:t>…</w:t>
      </w:r>
      <w:r>
        <w:rPr>
          <w:spacing w:val="-4"/>
        </w:rPr>
        <w:t xml:space="preserve"> </w:t>
      </w:r>
      <w:r>
        <w:t>Schwab-</w:t>
      </w:r>
      <w:r>
        <w:rPr>
          <w:spacing w:val="-2"/>
        </w:rPr>
        <w:t>Stone,</w:t>
      </w:r>
    </w:p>
    <w:p w14:paraId="4BFA944A" w14:textId="77777777" w:rsidR="005B323A" w:rsidRDefault="0026499D">
      <w:pPr>
        <w:ind w:left="667" w:right="265"/>
        <w:rPr>
          <w:sz w:val="24"/>
        </w:rPr>
      </w:pPr>
      <w:r>
        <w:rPr>
          <w:sz w:val="24"/>
        </w:rPr>
        <w:t>M. (2005). Case study: The Internet as a developmental tool in an adolescent boy with psychosis.</w:t>
      </w:r>
      <w:r>
        <w:rPr>
          <w:spacing w:val="-3"/>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the</w:t>
      </w:r>
      <w:r>
        <w:rPr>
          <w:i/>
          <w:spacing w:val="-2"/>
          <w:sz w:val="24"/>
        </w:rPr>
        <w:t xml:space="preserve"> </w:t>
      </w:r>
      <w:r>
        <w:rPr>
          <w:i/>
          <w:sz w:val="24"/>
        </w:rPr>
        <w:t>American</w:t>
      </w:r>
      <w:r>
        <w:rPr>
          <w:i/>
          <w:spacing w:val="-3"/>
          <w:sz w:val="24"/>
        </w:rPr>
        <w:t xml:space="preserve"> </w:t>
      </w:r>
      <w:r>
        <w:rPr>
          <w:i/>
          <w:sz w:val="24"/>
        </w:rPr>
        <w:t>Academy</w:t>
      </w:r>
      <w:r>
        <w:rPr>
          <w:i/>
          <w:spacing w:val="-5"/>
          <w:sz w:val="24"/>
        </w:rPr>
        <w:t xml:space="preserve"> </w:t>
      </w:r>
      <w:r>
        <w:rPr>
          <w:i/>
          <w:sz w:val="24"/>
        </w:rPr>
        <w:t>of</w:t>
      </w:r>
      <w:r>
        <w:rPr>
          <w:i/>
          <w:spacing w:val="-3"/>
          <w:sz w:val="24"/>
        </w:rPr>
        <w:t xml:space="preserve"> </w:t>
      </w:r>
      <w:r>
        <w:rPr>
          <w:i/>
          <w:sz w:val="24"/>
        </w:rPr>
        <w:t>Child</w:t>
      </w:r>
      <w:r>
        <w:rPr>
          <w:i/>
          <w:spacing w:val="-3"/>
          <w:sz w:val="24"/>
        </w:rPr>
        <w:t xml:space="preserve"> </w:t>
      </w:r>
      <w:r>
        <w:rPr>
          <w:i/>
          <w:sz w:val="24"/>
        </w:rPr>
        <w:t>and</w:t>
      </w:r>
      <w:r>
        <w:rPr>
          <w:i/>
          <w:spacing w:val="-3"/>
          <w:sz w:val="24"/>
        </w:rPr>
        <w:t xml:space="preserve"> </w:t>
      </w:r>
      <w:r>
        <w:rPr>
          <w:i/>
          <w:sz w:val="24"/>
        </w:rPr>
        <w:t>Adolescent</w:t>
      </w:r>
      <w:r>
        <w:rPr>
          <w:i/>
          <w:spacing w:val="-3"/>
          <w:sz w:val="24"/>
        </w:rPr>
        <w:t xml:space="preserve"> </w:t>
      </w:r>
      <w:r>
        <w:rPr>
          <w:i/>
          <w:sz w:val="24"/>
        </w:rPr>
        <w:t>Psychiatry,</w:t>
      </w:r>
      <w:r>
        <w:rPr>
          <w:i/>
          <w:spacing w:val="-3"/>
          <w:sz w:val="24"/>
        </w:rPr>
        <w:t xml:space="preserve"> </w:t>
      </w:r>
      <w:r>
        <w:rPr>
          <w:i/>
          <w:sz w:val="24"/>
        </w:rPr>
        <w:t>44,</w:t>
      </w:r>
      <w:r>
        <w:rPr>
          <w:i/>
          <w:spacing w:val="-3"/>
          <w:sz w:val="24"/>
        </w:rPr>
        <w:t xml:space="preserve"> </w:t>
      </w:r>
      <w:r>
        <w:rPr>
          <w:sz w:val="24"/>
        </w:rPr>
        <w:t xml:space="preserve">187– </w:t>
      </w:r>
      <w:r>
        <w:rPr>
          <w:spacing w:val="-4"/>
          <w:sz w:val="24"/>
        </w:rPr>
        <w:t>190.</w:t>
      </w:r>
    </w:p>
    <w:p w14:paraId="6717B5C5" w14:textId="77777777" w:rsidR="005B323A" w:rsidRDefault="0026499D">
      <w:pPr>
        <w:spacing w:before="120"/>
        <w:ind w:left="667" w:right="265" w:hanging="447"/>
        <w:rPr>
          <w:sz w:val="24"/>
        </w:rPr>
      </w:pPr>
      <w:r>
        <w:rPr>
          <w:sz w:val="24"/>
        </w:rPr>
        <w:t>Dallery</w:t>
      </w:r>
      <w:r>
        <w:rPr>
          <w:sz w:val="24"/>
        </w:rPr>
        <w:t>, J., &amp; Glenn, I. M. (2005). Effects of an Internet-based voucher reinforcement program for</w:t>
      </w:r>
      <w:r>
        <w:rPr>
          <w:spacing w:val="-5"/>
          <w:sz w:val="24"/>
        </w:rPr>
        <w:t xml:space="preserve"> </w:t>
      </w:r>
      <w:r>
        <w:rPr>
          <w:sz w:val="24"/>
        </w:rPr>
        <w:t>smoking</w:t>
      </w:r>
      <w:r>
        <w:rPr>
          <w:spacing w:val="-3"/>
          <w:sz w:val="24"/>
        </w:rPr>
        <w:t xml:space="preserve"> </w:t>
      </w:r>
      <w:r>
        <w:rPr>
          <w:sz w:val="24"/>
        </w:rPr>
        <w:t>abstinence:</w:t>
      </w:r>
      <w:r>
        <w:rPr>
          <w:spacing w:val="-1"/>
          <w:sz w:val="24"/>
        </w:rPr>
        <w:t xml:space="preserve"> </w:t>
      </w:r>
      <w:r>
        <w:rPr>
          <w:sz w:val="24"/>
        </w:rPr>
        <w:t>A</w:t>
      </w:r>
      <w:r>
        <w:rPr>
          <w:spacing w:val="-3"/>
          <w:sz w:val="24"/>
        </w:rPr>
        <w:t xml:space="preserve"> </w:t>
      </w:r>
      <w:r>
        <w:rPr>
          <w:sz w:val="24"/>
        </w:rPr>
        <w:t>feasibility</w:t>
      </w:r>
      <w:r>
        <w:rPr>
          <w:spacing w:val="-8"/>
          <w:sz w:val="24"/>
        </w:rPr>
        <w:t xml:space="preserve"> </w:t>
      </w:r>
      <w:r>
        <w:rPr>
          <w:sz w:val="24"/>
        </w:rPr>
        <w:t>study.</w:t>
      </w:r>
      <w:r>
        <w:rPr>
          <w:spacing w:val="-1"/>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Applied</w:t>
      </w:r>
      <w:r>
        <w:rPr>
          <w:i/>
          <w:spacing w:val="-3"/>
          <w:sz w:val="24"/>
        </w:rPr>
        <w:t xml:space="preserve"> </w:t>
      </w:r>
      <w:r>
        <w:rPr>
          <w:i/>
          <w:sz w:val="24"/>
        </w:rPr>
        <w:t>Behavior</w:t>
      </w:r>
      <w:r>
        <w:rPr>
          <w:i/>
          <w:spacing w:val="-3"/>
          <w:sz w:val="24"/>
        </w:rPr>
        <w:t xml:space="preserve"> </w:t>
      </w:r>
      <w:r>
        <w:rPr>
          <w:i/>
          <w:sz w:val="24"/>
        </w:rPr>
        <w:t>Analysis,</w:t>
      </w:r>
      <w:r>
        <w:rPr>
          <w:i/>
          <w:spacing w:val="-3"/>
          <w:sz w:val="24"/>
        </w:rPr>
        <w:t xml:space="preserve"> </w:t>
      </w:r>
      <w:r>
        <w:rPr>
          <w:i/>
          <w:sz w:val="24"/>
        </w:rPr>
        <w:t>38,</w:t>
      </w:r>
      <w:r>
        <w:rPr>
          <w:i/>
          <w:spacing w:val="-1"/>
          <w:sz w:val="24"/>
        </w:rPr>
        <w:t xml:space="preserve"> </w:t>
      </w:r>
      <w:r>
        <w:rPr>
          <w:sz w:val="24"/>
        </w:rPr>
        <w:t xml:space="preserve">349– </w:t>
      </w:r>
      <w:r>
        <w:rPr>
          <w:spacing w:val="-4"/>
          <w:sz w:val="24"/>
        </w:rPr>
        <w:t>357.</w:t>
      </w:r>
    </w:p>
    <w:p w14:paraId="13A52D12" w14:textId="77777777" w:rsidR="005B323A" w:rsidRDefault="0026499D">
      <w:pPr>
        <w:pStyle w:val="BodyText"/>
        <w:ind w:hanging="447"/>
      </w:pPr>
      <w:r>
        <w:t>Dallery,</w:t>
      </w:r>
      <w:r>
        <w:rPr>
          <w:spacing w:val="-4"/>
        </w:rPr>
        <w:t xml:space="preserve"> </w:t>
      </w:r>
      <w:r>
        <w:t>J.,</w:t>
      </w:r>
      <w:r>
        <w:rPr>
          <w:spacing w:val="-4"/>
        </w:rPr>
        <w:t xml:space="preserve"> </w:t>
      </w:r>
      <w:r>
        <w:t>Glenn,</w:t>
      </w:r>
      <w:r>
        <w:rPr>
          <w:spacing w:val="-2"/>
        </w:rPr>
        <w:t xml:space="preserve"> </w:t>
      </w:r>
      <w:r>
        <w:t>I.</w:t>
      </w:r>
      <w:r>
        <w:rPr>
          <w:spacing w:val="-4"/>
        </w:rPr>
        <w:t xml:space="preserve"> </w:t>
      </w:r>
      <w:r>
        <w:t>M.,</w:t>
      </w:r>
      <w:r>
        <w:rPr>
          <w:spacing w:val="-4"/>
        </w:rPr>
        <w:t xml:space="preserve"> </w:t>
      </w:r>
      <w:r>
        <w:t>&amp;</w:t>
      </w:r>
      <w:r>
        <w:rPr>
          <w:spacing w:val="-6"/>
        </w:rPr>
        <w:t xml:space="preserve"> </w:t>
      </w:r>
      <w:r>
        <w:t>Raiff,</w:t>
      </w:r>
      <w:r>
        <w:rPr>
          <w:spacing w:val="-2"/>
        </w:rPr>
        <w:t xml:space="preserve"> </w:t>
      </w:r>
      <w:r>
        <w:t>B.</w:t>
      </w:r>
      <w:r>
        <w:rPr>
          <w:spacing w:val="-4"/>
        </w:rPr>
        <w:t xml:space="preserve"> </w:t>
      </w:r>
      <w:r>
        <w:t>R.</w:t>
      </w:r>
      <w:r>
        <w:rPr>
          <w:spacing w:val="-4"/>
        </w:rPr>
        <w:t xml:space="preserve"> </w:t>
      </w:r>
      <w:r>
        <w:t>(2007).</w:t>
      </w:r>
      <w:r>
        <w:rPr>
          <w:spacing w:val="-3"/>
        </w:rPr>
        <w:t xml:space="preserve"> </w:t>
      </w:r>
      <w:r>
        <w:t>An Internet-based</w:t>
      </w:r>
      <w:r>
        <w:rPr>
          <w:spacing w:val="-4"/>
        </w:rPr>
        <w:t xml:space="preserve"> </w:t>
      </w:r>
      <w:r>
        <w:t>abstinence</w:t>
      </w:r>
      <w:r>
        <w:rPr>
          <w:spacing w:val="-5"/>
        </w:rPr>
        <w:t xml:space="preserve"> </w:t>
      </w:r>
      <w:r>
        <w:t xml:space="preserve">reinforcement treatment for cigarette smoking. </w:t>
      </w:r>
      <w:r>
        <w:rPr>
          <w:i/>
        </w:rPr>
        <w:t xml:space="preserve">Drug and Alcohol Dependence, 86, </w:t>
      </w:r>
      <w:r>
        <w:t>230–238.</w:t>
      </w:r>
    </w:p>
    <w:p w14:paraId="42BED199" w14:textId="77777777" w:rsidR="005B323A" w:rsidRDefault="0026499D">
      <w:pPr>
        <w:pStyle w:val="BodyText"/>
        <w:ind w:hanging="447"/>
      </w:pPr>
      <w:r>
        <w:t>Dallery,</w:t>
      </w:r>
      <w:r>
        <w:rPr>
          <w:spacing w:val="-3"/>
        </w:rPr>
        <w:t xml:space="preserve"> </w:t>
      </w:r>
      <w:r>
        <w:t>J.,</w:t>
      </w:r>
      <w:r>
        <w:rPr>
          <w:spacing w:val="-3"/>
        </w:rPr>
        <w:t xml:space="preserve"> </w:t>
      </w:r>
      <w:r>
        <w:t>&amp;</w:t>
      </w:r>
      <w:r>
        <w:rPr>
          <w:spacing w:val="-5"/>
        </w:rPr>
        <w:t xml:space="preserve"> </w:t>
      </w:r>
      <w:r>
        <w:t>Raiff,</w:t>
      </w:r>
      <w:r>
        <w:rPr>
          <w:spacing w:val="-2"/>
        </w:rPr>
        <w:t xml:space="preserve"> </w:t>
      </w:r>
      <w:r>
        <w:t>B.</w:t>
      </w:r>
      <w:r>
        <w:rPr>
          <w:spacing w:val="-3"/>
        </w:rPr>
        <w:t xml:space="preserve"> </w:t>
      </w:r>
      <w:r>
        <w:t>R.</w:t>
      </w:r>
      <w:r>
        <w:rPr>
          <w:spacing w:val="-3"/>
        </w:rPr>
        <w:t xml:space="preserve"> </w:t>
      </w:r>
      <w:r>
        <w:t>(2011).</w:t>
      </w:r>
      <w:r>
        <w:rPr>
          <w:spacing w:val="-3"/>
        </w:rPr>
        <w:t xml:space="preserve"> </w:t>
      </w:r>
      <w:r>
        <w:t>Contingency</w:t>
      </w:r>
      <w:r>
        <w:rPr>
          <w:spacing w:val="-8"/>
        </w:rPr>
        <w:t xml:space="preserve"> </w:t>
      </w:r>
      <w:r>
        <w:t>management</w:t>
      </w:r>
      <w:r>
        <w:rPr>
          <w:spacing w:val="-3"/>
        </w:rPr>
        <w:t xml:space="preserve"> </w:t>
      </w:r>
      <w:r>
        <w:t>in</w:t>
      </w:r>
      <w:r>
        <w:rPr>
          <w:spacing w:val="-3"/>
        </w:rPr>
        <w:t xml:space="preserve"> </w:t>
      </w:r>
      <w:r>
        <w:t>the</w:t>
      </w:r>
      <w:r>
        <w:rPr>
          <w:spacing w:val="-4"/>
        </w:rPr>
        <w:t xml:space="preserve"> </w:t>
      </w:r>
      <w:r>
        <w:t>21st</w:t>
      </w:r>
      <w:r>
        <w:rPr>
          <w:spacing w:val="-3"/>
        </w:rPr>
        <w:t xml:space="preserve"> </w:t>
      </w:r>
      <w:r>
        <w:t>century:</w:t>
      </w:r>
      <w:r>
        <w:rPr>
          <w:spacing w:val="-3"/>
        </w:rPr>
        <w:t xml:space="preserve"> </w:t>
      </w:r>
      <w:r>
        <w:t xml:space="preserve">Technological innovations to promote smoking cessation. </w:t>
      </w:r>
      <w:r>
        <w:rPr>
          <w:i/>
        </w:rPr>
        <w:t>Su</w:t>
      </w:r>
      <w:r>
        <w:rPr>
          <w:i/>
        </w:rPr>
        <w:t xml:space="preserve">bstance Use &amp; Misuse, 46, </w:t>
      </w:r>
      <w:r>
        <w:t>10–22.</w:t>
      </w:r>
    </w:p>
    <w:p w14:paraId="2D7BAE0E" w14:textId="77777777" w:rsidR="005B323A" w:rsidRDefault="0026499D">
      <w:pPr>
        <w:pStyle w:val="BodyText"/>
        <w:spacing w:before="121"/>
        <w:ind w:hanging="447"/>
      </w:pPr>
      <w:r>
        <w:t>Danaher, B. G., Lichtenstein, E., McKay, G. H., &amp; Seeley, R. J. (2009). Use of non-assigned smoking</w:t>
      </w:r>
      <w:r>
        <w:rPr>
          <w:spacing w:val="-6"/>
        </w:rPr>
        <w:t xml:space="preserve"> </w:t>
      </w:r>
      <w:r>
        <w:t>cessation</w:t>
      </w:r>
      <w:r>
        <w:rPr>
          <w:spacing w:val="-4"/>
        </w:rPr>
        <w:t xml:space="preserve"> </w:t>
      </w:r>
      <w:r>
        <w:t>programs</w:t>
      </w:r>
      <w:r>
        <w:rPr>
          <w:spacing w:val="-4"/>
        </w:rPr>
        <w:t xml:space="preserve"> </w:t>
      </w:r>
      <w:r>
        <w:t>among</w:t>
      </w:r>
      <w:r>
        <w:rPr>
          <w:spacing w:val="-7"/>
        </w:rPr>
        <w:t xml:space="preserve"> </w:t>
      </w:r>
      <w:r>
        <w:t>participants</w:t>
      </w:r>
      <w:r>
        <w:rPr>
          <w:spacing w:val="-4"/>
        </w:rPr>
        <w:t xml:space="preserve"> </w:t>
      </w:r>
      <w:r>
        <w:t>of</w:t>
      </w:r>
      <w:r>
        <w:rPr>
          <w:spacing w:val="-3"/>
        </w:rPr>
        <w:t xml:space="preserve"> </w:t>
      </w:r>
      <w:r>
        <w:t>a</w:t>
      </w:r>
      <w:r>
        <w:rPr>
          <w:spacing w:val="-3"/>
        </w:rPr>
        <w:t xml:space="preserve"> </w:t>
      </w:r>
      <w:r>
        <w:t>Web-based</w:t>
      </w:r>
      <w:r>
        <w:rPr>
          <w:spacing w:val="-4"/>
        </w:rPr>
        <w:t xml:space="preserve"> </w:t>
      </w:r>
      <w:r>
        <w:t>randomized</w:t>
      </w:r>
      <w:r>
        <w:rPr>
          <w:spacing w:val="-4"/>
        </w:rPr>
        <w:t xml:space="preserve"> </w:t>
      </w:r>
      <w:r>
        <w:t>controlled</w:t>
      </w:r>
      <w:r>
        <w:rPr>
          <w:spacing w:val="-4"/>
        </w:rPr>
        <w:t xml:space="preserve"> </w:t>
      </w:r>
      <w:r>
        <w:t xml:space="preserve">trial. </w:t>
      </w:r>
      <w:r>
        <w:rPr>
          <w:i/>
        </w:rPr>
        <w:t xml:space="preserve">Journal of Medical Internet Research, 11, </w:t>
      </w:r>
      <w:r>
        <w:t>e26.</w:t>
      </w:r>
    </w:p>
    <w:p w14:paraId="7CD10FE5" w14:textId="77777777" w:rsidR="005B323A" w:rsidRDefault="0026499D">
      <w:pPr>
        <w:spacing w:before="120"/>
        <w:ind w:left="667" w:hanging="447"/>
        <w:rPr>
          <w:sz w:val="24"/>
        </w:rPr>
      </w:pPr>
      <w:r>
        <w:rPr>
          <w:sz w:val="24"/>
        </w:rPr>
        <w:t>Danaher,</w:t>
      </w:r>
      <w:r>
        <w:rPr>
          <w:spacing w:val="-3"/>
          <w:sz w:val="24"/>
        </w:rPr>
        <w:t xml:space="preserve"> </w:t>
      </w:r>
      <w:r>
        <w:rPr>
          <w:sz w:val="24"/>
        </w:rPr>
        <w:t>B.</w:t>
      </w:r>
      <w:r>
        <w:rPr>
          <w:spacing w:val="-1"/>
          <w:sz w:val="24"/>
        </w:rPr>
        <w:t xml:space="preserve"> </w:t>
      </w:r>
      <w:r>
        <w:rPr>
          <w:sz w:val="24"/>
        </w:rPr>
        <w:t>G.,</w:t>
      </w:r>
      <w:r>
        <w:rPr>
          <w:spacing w:val="-3"/>
          <w:sz w:val="24"/>
        </w:rPr>
        <w:t xml:space="preserve"> </w:t>
      </w:r>
      <w:r>
        <w:rPr>
          <w:sz w:val="24"/>
        </w:rPr>
        <w:t>McKay,</w:t>
      </w:r>
      <w:r>
        <w:rPr>
          <w:spacing w:val="-1"/>
          <w:sz w:val="24"/>
        </w:rPr>
        <w:t xml:space="preserve"> </w:t>
      </w:r>
      <w:r>
        <w:rPr>
          <w:sz w:val="24"/>
        </w:rPr>
        <w:t>H.</w:t>
      </w:r>
      <w:r>
        <w:rPr>
          <w:spacing w:val="-3"/>
          <w:sz w:val="24"/>
        </w:rPr>
        <w:t xml:space="preserve"> </w:t>
      </w:r>
      <w:r>
        <w:rPr>
          <w:sz w:val="24"/>
        </w:rPr>
        <w:t>G.,</w:t>
      </w:r>
      <w:r>
        <w:rPr>
          <w:spacing w:val="-3"/>
          <w:sz w:val="24"/>
        </w:rPr>
        <w:t xml:space="preserve"> </w:t>
      </w:r>
      <w:r>
        <w:rPr>
          <w:sz w:val="24"/>
        </w:rPr>
        <w:t>&amp;</w:t>
      </w:r>
      <w:r>
        <w:rPr>
          <w:spacing w:val="-5"/>
          <w:sz w:val="24"/>
        </w:rPr>
        <w:t xml:space="preserve"> </w:t>
      </w:r>
      <w:r>
        <w:rPr>
          <w:sz w:val="24"/>
        </w:rPr>
        <w:t>Seeley,</w:t>
      </w:r>
      <w:r>
        <w:rPr>
          <w:spacing w:val="-3"/>
          <w:sz w:val="24"/>
        </w:rPr>
        <w:t xml:space="preserve"> </w:t>
      </w:r>
      <w:r>
        <w:rPr>
          <w:sz w:val="24"/>
        </w:rPr>
        <w:t>J.</w:t>
      </w:r>
      <w:r>
        <w:rPr>
          <w:spacing w:val="-3"/>
          <w:sz w:val="24"/>
        </w:rPr>
        <w:t xml:space="preserve"> </w:t>
      </w:r>
      <w:r>
        <w:rPr>
          <w:sz w:val="24"/>
        </w:rPr>
        <w:t>R.</w:t>
      </w:r>
      <w:r>
        <w:rPr>
          <w:spacing w:val="-3"/>
          <w:sz w:val="24"/>
        </w:rPr>
        <w:t xml:space="preserve"> </w:t>
      </w:r>
      <w:r>
        <w:rPr>
          <w:sz w:val="24"/>
        </w:rPr>
        <w:t>(2005).</w:t>
      </w:r>
      <w:r>
        <w:rPr>
          <w:spacing w:val="-3"/>
          <w:sz w:val="24"/>
        </w:rPr>
        <w:t xml:space="preserve"> </w:t>
      </w:r>
      <w:r>
        <w:rPr>
          <w:sz w:val="24"/>
        </w:rPr>
        <w:t>The</w:t>
      </w:r>
      <w:r>
        <w:rPr>
          <w:spacing w:val="-4"/>
          <w:sz w:val="24"/>
        </w:rPr>
        <w:t xml:space="preserve"> </w:t>
      </w:r>
      <w:r>
        <w:rPr>
          <w:sz w:val="24"/>
        </w:rPr>
        <w:t>information</w:t>
      </w:r>
      <w:r>
        <w:rPr>
          <w:spacing w:val="-3"/>
          <w:sz w:val="24"/>
        </w:rPr>
        <w:t xml:space="preserve"> </w:t>
      </w:r>
      <w:r>
        <w:rPr>
          <w:sz w:val="24"/>
        </w:rPr>
        <w:t>architecture</w:t>
      </w:r>
      <w:r>
        <w:rPr>
          <w:spacing w:val="-5"/>
          <w:sz w:val="24"/>
        </w:rPr>
        <w:t xml:space="preserve"> </w:t>
      </w:r>
      <w:r>
        <w:rPr>
          <w:sz w:val="24"/>
        </w:rPr>
        <w:t>of</w:t>
      </w:r>
      <w:r>
        <w:rPr>
          <w:spacing w:val="-3"/>
          <w:sz w:val="24"/>
        </w:rPr>
        <w:t xml:space="preserve"> </w:t>
      </w:r>
      <w:r>
        <w:rPr>
          <w:sz w:val="24"/>
        </w:rPr>
        <w:t xml:space="preserve">behavior change Websites. </w:t>
      </w:r>
      <w:r>
        <w:rPr>
          <w:i/>
          <w:sz w:val="24"/>
        </w:rPr>
        <w:t xml:space="preserve">Journal of Medical Internet Research., 7, </w:t>
      </w:r>
      <w:r>
        <w:rPr>
          <w:sz w:val="24"/>
        </w:rPr>
        <w:t>e12.</w:t>
      </w:r>
    </w:p>
    <w:p w14:paraId="7B5BC8F6" w14:textId="77777777" w:rsidR="005B323A" w:rsidRDefault="0026499D">
      <w:pPr>
        <w:spacing w:before="120"/>
        <w:ind w:left="667" w:right="265" w:hanging="447"/>
        <w:rPr>
          <w:sz w:val="24"/>
        </w:rPr>
      </w:pPr>
      <w:r>
        <w:rPr>
          <w:sz w:val="24"/>
        </w:rPr>
        <w:t>Danaher,</w:t>
      </w:r>
      <w:r>
        <w:rPr>
          <w:spacing w:val="-4"/>
          <w:sz w:val="24"/>
        </w:rPr>
        <w:t xml:space="preserve"> </w:t>
      </w:r>
      <w:r>
        <w:rPr>
          <w:sz w:val="24"/>
        </w:rPr>
        <w:t>B.</w:t>
      </w:r>
      <w:r>
        <w:rPr>
          <w:spacing w:val="-2"/>
          <w:sz w:val="24"/>
        </w:rPr>
        <w:t xml:space="preserve"> </w:t>
      </w:r>
      <w:r>
        <w:rPr>
          <w:sz w:val="24"/>
        </w:rPr>
        <w:t>G.,</w:t>
      </w:r>
      <w:r>
        <w:rPr>
          <w:spacing w:val="-4"/>
          <w:sz w:val="24"/>
        </w:rPr>
        <w:t xml:space="preserve"> </w:t>
      </w:r>
      <w:r>
        <w:rPr>
          <w:sz w:val="24"/>
        </w:rPr>
        <w:t>&amp;</w:t>
      </w:r>
      <w:r>
        <w:rPr>
          <w:spacing w:val="-6"/>
          <w:sz w:val="24"/>
        </w:rPr>
        <w:t xml:space="preserve"> </w:t>
      </w:r>
      <w:r>
        <w:rPr>
          <w:sz w:val="24"/>
        </w:rPr>
        <w:t>Seeley,</w:t>
      </w:r>
      <w:r>
        <w:rPr>
          <w:spacing w:val="-4"/>
          <w:sz w:val="24"/>
        </w:rPr>
        <w:t xml:space="preserve"> </w:t>
      </w:r>
      <w:r>
        <w:rPr>
          <w:sz w:val="24"/>
        </w:rPr>
        <w:t>J.</w:t>
      </w:r>
      <w:r>
        <w:rPr>
          <w:spacing w:val="-4"/>
          <w:sz w:val="24"/>
        </w:rPr>
        <w:t xml:space="preserve"> </w:t>
      </w:r>
      <w:r>
        <w:rPr>
          <w:sz w:val="24"/>
        </w:rPr>
        <w:t>R.</w:t>
      </w:r>
      <w:r>
        <w:rPr>
          <w:spacing w:val="-4"/>
          <w:sz w:val="24"/>
        </w:rPr>
        <w:t xml:space="preserve"> </w:t>
      </w:r>
      <w:r>
        <w:rPr>
          <w:sz w:val="24"/>
        </w:rPr>
        <w:t>(2009).</w:t>
      </w:r>
      <w:r>
        <w:rPr>
          <w:spacing w:val="-4"/>
          <w:sz w:val="24"/>
        </w:rPr>
        <w:t xml:space="preserve"> </w:t>
      </w:r>
      <w:r>
        <w:rPr>
          <w:sz w:val="24"/>
        </w:rPr>
        <w:t>Methodological</w:t>
      </w:r>
      <w:r>
        <w:rPr>
          <w:spacing w:val="-4"/>
          <w:sz w:val="24"/>
        </w:rPr>
        <w:t xml:space="preserve"> </w:t>
      </w:r>
      <w:r>
        <w:rPr>
          <w:sz w:val="24"/>
        </w:rPr>
        <w:t>issues</w:t>
      </w:r>
      <w:r>
        <w:rPr>
          <w:spacing w:val="-4"/>
          <w:sz w:val="24"/>
        </w:rPr>
        <w:t xml:space="preserve"> </w:t>
      </w:r>
      <w:r>
        <w:rPr>
          <w:sz w:val="24"/>
        </w:rPr>
        <w:t>in</w:t>
      </w:r>
      <w:r>
        <w:rPr>
          <w:spacing w:val="-4"/>
          <w:sz w:val="24"/>
        </w:rPr>
        <w:t xml:space="preserve"> </w:t>
      </w:r>
      <w:r>
        <w:rPr>
          <w:sz w:val="24"/>
        </w:rPr>
        <w:t>research</w:t>
      </w:r>
      <w:r>
        <w:rPr>
          <w:spacing w:val="-4"/>
          <w:sz w:val="24"/>
        </w:rPr>
        <w:t xml:space="preserve"> </w:t>
      </w:r>
      <w:r>
        <w:rPr>
          <w:sz w:val="24"/>
        </w:rPr>
        <w:t>on</w:t>
      </w:r>
      <w:r>
        <w:rPr>
          <w:spacing w:val="-1"/>
          <w:sz w:val="24"/>
        </w:rPr>
        <w:t xml:space="preserve"> </w:t>
      </w:r>
      <w:r>
        <w:rPr>
          <w:sz w:val="24"/>
        </w:rPr>
        <w:t xml:space="preserve">Web-based behavioral interventions. </w:t>
      </w:r>
      <w:r>
        <w:rPr>
          <w:i/>
          <w:sz w:val="24"/>
        </w:rPr>
        <w:t xml:space="preserve">Annals of Behavioral Medicine, 38, </w:t>
      </w:r>
      <w:r>
        <w:rPr>
          <w:sz w:val="24"/>
        </w:rPr>
        <w:t>28–39.</w:t>
      </w:r>
    </w:p>
    <w:p w14:paraId="0B39807A" w14:textId="77777777" w:rsidR="005B323A" w:rsidRDefault="0026499D">
      <w:pPr>
        <w:pStyle w:val="BodyText"/>
        <w:ind w:right="265" w:hanging="447"/>
      </w:pPr>
      <w:r>
        <w:t>Danaher, B. G., Smolkowski, K., Seeley, J. R., &amp; Severson, H. H. (2008). Mediators of a successful</w:t>
      </w:r>
      <w:r>
        <w:rPr>
          <w:spacing w:val="-5"/>
        </w:rPr>
        <w:t xml:space="preserve"> </w:t>
      </w:r>
      <w:r>
        <w:t>Web-based</w:t>
      </w:r>
      <w:r>
        <w:rPr>
          <w:spacing w:val="-5"/>
        </w:rPr>
        <w:t xml:space="preserve"> </w:t>
      </w:r>
      <w:r>
        <w:t>smokeless</w:t>
      </w:r>
      <w:r>
        <w:rPr>
          <w:spacing w:val="-5"/>
        </w:rPr>
        <w:t xml:space="preserve"> </w:t>
      </w:r>
      <w:r>
        <w:t>tobacco</w:t>
      </w:r>
      <w:r>
        <w:rPr>
          <w:spacing w:val="-3"/>
        </w:rPr>
        <w:t xml:space="preserve"> </w:t>
      </w:r>
      <w:r>
        <w:t>cessation</w:t>
      </w:r>
      <w:r>
        <w:rPr>
          <w:spacing w:val="-5"/>
        </w:rPr>
        <w:t xml:space="preserve"> </w:t>
      </w:r>
      <w:r>
        <w:t>program.</w:t>
      </w:r>
      <w:r>
        <w:rPr>
          <w:spacing w:val="-3"/>
        </w:rPr>
        <w:t xml:space="preserve"> </w:t>
      </w:r>
      <w:r>
        <w:rPr>
          <w:i/>
        </w:rPr>
        <w:t>Addiction,</w:t>
      </w:r>
      <w:r>
        <w:rPr>
          <w:i/>
          <w:spacing w:val="-5"/>
        </w:rPr>
        <w:t xml:space="preserve"> </w:t>
      </w:r>
      <w:r>
        <w:rPr>
          <w:i/>
        </w:rPr>
        <w:t>103,</w:t>
      </w:r>
      <w:r>
        <w:rPr>
          <w:i/>
          <w:spacing w:val="-4"/>
        </w:rPr>
        <w:t xml:space="preserve"> </w:t>
      </w:r>
      <w:r>
        <w:t>1706–1712.</w:t>
      </w:r>
    </w:p>
    <w:p w14:paraId="38028C95" w14:textId="77777777" w:rsidR="005B323A" w:rsidRDefault="0026499D">
      <w:pPr>
        <w:spacing w:before="121"/>
        <w:ind w:left="667" w:hanging="447"/>
        <w:rPr>
          <w:sz w:val="24"/>
        </w:rPr>
      </w:pPr>
      <w:r>
        <w:rPr>
          <w:sz w:val="24"/>
        </w:rPr>
        <w:t>Daniels,</w:t>
      </w:r>
      <w:r>
        <w:rPr>
          <w:spacing w:val="-3"/>
          <w:sz w:val="24"/>
        </w:rPr>
        <w:t xml:space="preserve"> </w:t>
      </w:r>
      <w:r>
        <w:rPr>
          <w:sz w:val="24"/>
        </w:rPr>
        <w:t>M.</w:t>
      </w:r>
      <w:r>
        <w:rPr>
          <w:spacing w:val="-3"/>
          <w:sz w:val="24"/>
        </w:rPr>
        <w:t xml:space="preserve"> </w:t>
      </w:r>
      <w:r>
        <w:rPr>
          <w:sz w:val="24"/>
        </w:rPr>
        <w:t>H.,</w:t>
      </w:r>
      <w:r>
        <w:rPr>
          <w:spacing w:val="-3"/>
          <w:sz w:val="24"/>
        </w:rPr>
        <w:t xml:space="preserve"> </w:t>
      </w:r>
      <w:r>
        <w:rPr>
          <w:sz w:val="24"/>
        </w:rPr>
        <w:t>Tyler,</w:t>
      </w:r>
      <w:r>
        <w:rPr>
          <w:spacing w:val="-3"/>
          <w:sz w:val="24"/>
        </w:rPr>
        <w:t xml:space="preserve"> </w:t>
      </w:r>
      <w:r>
        <w:rPr>
          <w:sz w:val="24"/>
        </w:rPr>
        <w:t>J.</w:t>
      </w:r>
      <w:r>
        <w:rPr>
          <w:spacing w:val="-3"/>
          <w:sz w:val="24"/>
        </w:rPr>
        <w:t xml:space="preserve"> </w:t>
      </w:r>
      <w:r>
        <w:rPr>
          <w:sz w:val="24"/>
        </w:rPr>
        <w:t>M.,</w:t>
      </w:r>
      <w:r>
        <w:rPr>
          <w:spacing w:val="-3"/>
          <w:sz w:val="24"/>
        </w:rPr>
        <w:t xml:space="preserve"> </w:t>
      </w:r>
      <w:r>
        <w:rPr>
          <w:sz w:val="24"/>
        </w:rPr>
        <w:t>&amp;</w:t>
      </w:r>
      <w:r>
        <w:rPr>
          <w:spacing w:val="-5"/>
          <w:sz w:val="24"/>
        </w:rPr>
        <w:t xml:space="preserve"> </w:t>
      </w:r>
      <w:r>
        <w:rPr>
          <w:sz w:val="24"/>
        </w:rPr>
        <w:t>Christie,</w:t>
      </w:r>
      <w:r>
        <w:rPr>
          <w:spacing w:val="-3"/>
          <w:sz w:val="24"/>
        </w:rPr>
        <w:t xml:space="preserve"> </w:t>
      </w:r>
      <w:r>
        <w:rPr>
          <w:sz w:val="24"/>
        </w:rPr>
        <w:t>B.</w:t>
      </w:r>
      <w:r>
        <w:rPr>
          <w:spacing w:val="-3"/>
          <w:sz w:val="24"/>
        </w:rPr>
        <w:t xml:space="preserve"> </w:t>
      </w:r>
      <w:r>
        <w:rPr>
          <w:sz w:val="24"/>
        </w:rPr>
        <w:t>S.</w:t>
      </w:r>
      <w:r>
        <w:rPr>
          <w:spacing w:val="-3"/>
          <w:sz w:val="24"/>
        </w:rPr>
        <w:t xml:space="preserve"> </w:t>
      </w:r>
      <w:r>
        <w:rPr>
          <w:sz w:val="24"/>
        </w:rPr>
        <w:t>(2000).</w:t>
      </w:r>
      <w:r>
        <w:rPr>
          <w:spacing w:val="-3"/>
          <w:sz w:val="24"/>
        </w:rPr>
        <w:t xml:space="preserve"> </w:t>
      </w:r>
      <w:r>
        <w:rPr>
          <w:sz w:val="24"/>
        </w:rPr>
        <w:t>On-line</w:t>
      </w:r>
      <w:r>
        <w:rPr>
          <w:spacing w:val="-4"/>
          <w:sz w:val="24"/>
        </w:rPr>
        <w:t xml:space="preserve"> </w:t>
      </w:r>
      <w:r>
        <w:rPr>
          <w:sz w:val="24"/>
        </w:rPr>
        <w:t>instruction</w:t>
      </w:r>
      <w:r>
        <w:rPr>
          <w:spacing w:val="-3"/>
          <w:sz w:val="24"/>
        </w:rPr>
        <w:t xml:space="preserve"> </w:t>
      </w:r>
      <w:r>
        <w:rPr>
          <w:sz w:val="24"/>
        </w:rPr>
        <w:t>in</w:t>
      </w:r>
      <w:r>
        <w:rPr>
          <w:spacing w:val="-3"/>
          <w:sz w:val="24"/>
        </w:rPr>
        <w:t xml:space="preserve"> </w:t>
      </w:r>
      <w:r>
        <w:rPr>
          <w:sz w:val="24"/>
        </w:rPr>
        <w:t>coun</w:t>
      </w:r>
      <w:r>
        <w:rPr>
          <w:sz w:val="24"/>
        </w:rPr>
        <w:t>selor</w:t>
      </w:r>
      <w:r>
        <w:rPr>
          <w:spacing w:val="-3"/>
          <w:sz w:val="24"/>
        </w:rPr>
        <w:t xml:space="preserve"> </w:t>
      </w:r>
      <w:r>
        <w:rPr>
          <w:sz w:val="24"/>
        </w:rPr>
        <w:t xml:space="preserve">education: Possibilities, implications, and guidelines. In J. W. Bloom &amp; G. R. Walz (Eds.), </w:t>
      </w:r>
      <w:r>
        <w:rPr>
          <w:i/>
          <w:sz w:val="24"/>
        </w:rPr>
        <w:t xml:space="preserve">Cybercounseling and cyberlearning: Strategies and resources for the millennium </w:t>
      </w:r>
      <w:r>
        <w:rPr>
          <w:sz w:val="24"/>
        </w:rPr>
        <w:t>(pp. 303– 317). Alexandria, VA: American Counseling Association.</w:t>
      </w:r>
    </w:p>
    <w:p w14:paraId="54D7F5D0" w14:textId="77777777" w:rsidR="005B323A" w:rsidRDefault="0026499D">
      <w:pPr>
        <w:spacing w:before="120"/>
        <w:ind w:left="667" w:hanging="447"/>
        <w:rPr>
          <w:sz w:val="24"/>
        </w:rPr>
      </w:pPr>
      <w:r>
        <w:rPr>
          <w:sz w:val="24"/>
        </w:rPr>
        <w:t>Dausch, B. M.,</w:t>
      </w:r>
      <w:r>
        <w:rPr>
          <w:sz w:val="24"/>
        </w:rPr>
        <w:t xml:space="preserve"> Miklowitz, D. J., Nagamoto, H. T., Adler, L. E., &amp; Shore, J. H. (2009). Family- focused</w:t>
      </w:r>
      <w:r>
        <w:rPr>
          <w:spacing w:val="-4"/>
          <w:sz w:val="24"/>
        </w:rPr>
        <w:t xml:space="preserve"> </w:t>
      </w:r>
      <w:r>
        <w:rPr>
          <w:sz w:val="24"/>
        </w:rPr>
        <w:t>therapy</w:t>
      </w:r>
      <w:r>
        <w:rPr>
          <w:spacing w:val="-9"/>
          <w:sz w:val="24"/>
        </w:rPr>
        <w:t xml:space="preserve"> </w:t>
      </w:r>
      <w:r>
        <w:rPr>
          <w:sz w:val="24"/>
        </w:rPr>
        <w:t>via</w:t>
      </w:r>
      <w:r>
        <w:rPr>
          <w:spacing w:val="-4"/>
          <w:sz w:val="24"/>
        </w:rPr>
        <w:t xml:space="preserve"> </w:t>
      </w:r>
      <w:r>
        <w:rPr>
          <w:sz w:val="24"/>
        </w:rPr>
        <w:t>videoconferencing.</w:t>
      </w:r>
      <w:r>
        <w:rPr>
          <w:spacing w:val="-2"/>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Telemedicine</w:t>
      </w:r>
      <w:r>
        <w:rPr>
          <w:i/>
          <w:spacing w:val="-5"/>
          <w:sz w:val="24"/>
        </w:rPr>
        <w:t xml:space="preserve"> </w:t>
      </w:r>
      <w:r>
        <w:rPr>
          <w:i/>
          <w:sz w:val="24"/>
        </w:rPr>
        <w:t>and</w:t>
      </w:r>
      <w:r>
        <w:rPr>
          <w:i/>
          <w:spacing w:val="-4"/>
          <w:sz w:val="24"/>
        </w:rPr>
        <w:t xml:space="preserve"> </w:t>
      </w:r>
      <w:r>
        <w:rPr>
          <w:i/>
          <w:sz w:val="24"/>
        </w:rPr>
        <w:t>Telecare,</w:t>
      </w:r>
      <w:r>
        <w:rPr>
          <w:i/>
          <w:spacing w:val="-4"/>
          <w:sz w:val="24"/>
        </w:rPr>
        <w:t xml:space="preserve"> </w:t>
      </w:r>
      <w:r>
        <w:rPr>
          <w:i/>
          <w:sz w:val="24"/>
        </w:rPr>
        <w:t>15,</w:t>
      </w:r>
      <w:r>
        <w:rPr>
          <w:i/>
          <w:spacing w:val="-2"/>
          <w:sz w:val="24"/>
        </w:rPr>
        <w:t xml:space="preserve"> </w:t>
      </w:r>
      <w:r>
        <w:rPr>
          <w:sz w:val="24"/>
        </w:rPr>
        <w:t>211–214.</w:t>
      </w:r>
    </w:p>
    <w:p w14:paraId="7BFE038D" w14:textId="77777777" w:rsidR="005B323A" w:rsidRDefault="0026499D">
      <w:pPr>
        <w:spacing w:before="120"/>
        <w:ind w:left="667" w:right="265" w:hanging="447"/>
        <w:rPr>
          <w:sz w:val="24"/>
        </w:rPr>
      </w:pPr>
      <w:r>
        <w:rPr>
          <w:sz w:val="24"/>
        </w:rPr>
        <w:t>David,</w:t>
      </w:r>
      <w:r>
        <w:rPr>
          <w:spacing w:val="-3"/>
          <w:sz w:val="24"/>
        </w:rPr>
        <w:t xml:space="preserve"> </w:t>
      </w:r>
      <w:r>
        <w:rPr>
          <w:sz w:val="24"/>
        </w:rPr>
        <w:t>A.</w:t>
      </w:r>
      <w:r>
        <w:rPr>
          <w:spacing w:val="-3"/>
          <w:sz w:val="24"/>
        </w:rPr>
        <w:t xml:space="preserve"> </w:t>
      </w:r>
      <w:r>
        <w:rPr>
          <w:sz w:val="24"/>
        </w:rPr>
        <w:t>S.,</w:t>
      </w:r>
      <w:r>
        <w:rPr>
          <w:spacing w:val="-3"/>
          <w:sz w:val="24"/>
        </w:rPr>
        <w:t xml:space="preserve"> </w:t>
      </w:r>
      <w:r>
        <w:rPr>
          <w:sz w:val="24"/>
        </w:rPr>
        <w:t>Chis,</w:t>
      </w:r>
      <w:r>
        <w:rPr>
          <w:spacing w:val="-3"/>
          <w:sz w:val="24"/>
        </w:rPr>
        <w:t xml:space="preserve"> </w:t>
      </w:r>
      <w:r>
        <w:rPr>
          <w:sz w:val="24"/>
        </w:rPr>
        <w:t>S., I,</w:t>
      </w:r>
      <w:r>
        <w:rPr>
          <w:spacing w:val="-1"/>
          <w:sz w:val="24"/>
        </w:rPr>
        <w:t xml:space="preserve"> </w:t>
      </w:r>
      <w:r>
        <w:rPr>
          <w:sz w:val="24"/>
        </w:rPr>
        <w:t>&amp;</w:t>
      </w:r>
      <w:r>
        <w:rPr>
          <w:spacing w:val="-3"/>
          <w:sz w:val="24"/>
        </w:rPr>
        <w:t xml:space="preserve"> </w:t>
      </w:r>
      <w:r>
        <w:rPr>
          <w:sz w:val="24"/>
        </w:rPr>
        <w:t>Zavarei,</w:t>
      </w:r>
      <w:r>
        <w:rPr>
          <w:spacing w:val="-3"/>
          <w:sz w:val="24"/>
        </w:rPr>
        <w:t xml:space="preserve"> </w:t>
      </w:r>
      <w:r>
        <w:rPr>
          <w:sz w:val="24"/>
        </w:rPr>
        <w:t>H.</w:t>
      </w:r>
      <w:r>
        <w:rPr>
          <w:spacing w:val="-1"/>
          <w:sz w:val="24"/>
        </w:rPr>
        <w:t xml:space="preserve"> </w:t>
      </w:r>
      <w:r>
        <w:rPr>
          <w:sz w:val="24"/>
        </w:rPr>
        <w:t>(2012).</w:t>
      </w:r>
      <w:r>
        <w:rPr>
          <w:spacing w:val="-3"/>
          <w:sz w:val="24"/>
        </w:rPr>
        <w:t xml:space="preserve"> </w:t>
      </w:r>
      <w:r>
        <w:rPr>
          <w:sz w:val="24"/>
        </w:rPr>
        <w:t>Effect</w:t>
      </w:r>
      <w:r>
        <w:rPr>
          <w:spacing w:val="-3"/>
          <w:sz w:val="24"/>
        </w:rPr>
        <w:t xml:space="preserve"> </w:t>
      </w:r>
      <w:r>
        <w:rPr>
          <w:sz w:val="24"/>
        </w:rPr>
        <w:t>of</w:t>
      </w:r>
      <w:r>
        <w:rPr>
          <w:spacing w:val="-3"/>
          <w:sz w:val="24"/>
        </w:rPr>
        <w:t xml:space="preserve"> </w:t>
      </w:r>
      <w:r>
        <w:rPr>
          <w:sz w:val="24"/>
        </w:rPr>
        <w:t>video</w:t>
      </w:r>
      <w:r>
        <w:rPr>
          <w:spacing w:val="-4"/>
          <w:sz w:val="24"/>
        </w:rPr>
        <w:t xml:space="preserve"> </w:t>
      </w:r>
      <w:r>
        <w:rPr>
          <w:sz w:val="24"/>
        </w:rPr>
        <w:t>self-observations</w:t>
      </w:r>
      <w:r>
        <w:rPr>
          <w:spacing w:val="-3"/>
          <w:sz w:val="24"/>
        </w:rPr>
        <w:t xml:space="preserve"> </w:t>
      </w:r>
      <w:r>
        <w:rPr>
          <w:sz w:val="24"/>
        </w:rPr>
        <w:t>vs.</w:t>
      </w:r>
      <w:r>
        <w:rPr>
          <w:spacing w:val="-3"/>
          <w:sz w:val="24"/>
        </w:rPr>
        <w:t xml:space="preserve"> </w:t>
      </w:r>
      <w:r>
        <w:rPr>
          <w:sz w:val="24"/>
        </w:rPr>
        <w:t xml:space="preserve">observations of others on insight in psychotic disorders. </w:t>
      </w:r>
      <w:r>
        <w:rPr>
          <w:i/>
          <w:sz w:val="24"/>
        </w:rPr>
        <w:t xml:space="preserve">Journal of Nervous and Mental Disease, 200, </w:t>
      </w:r>
      <w:r>
        <w:rPr>
          <w:spacing w:val="-2"/>
          <w:sz w:val="24"/>
        </w:rPr>
        <w:t>358–361.</w:t>
      </w:r>
    </w:p>
    <w:p w14:paraId="5ADB3401" w14:textId="77777777" w:rsidR="005B323A" w:rsidRDefault="005B323A">
      <w:pPr>
        <w:rPr>
          <w:sz w:val="24"/>
        </w:rPr>
        <w:sectPr w:rsidR="005B323A">
          <w:pgSz w:w="12240" w:h="15840"/>
          <w:pgMar w:top="1300" w:right="1220" w:bottom="1080" w:left="1220" w:header="722" w:footer="887" w:gutter="0"/>
          <w:cols w:space="720"/>
        </w:sectPr>
      </w:pPr>
    </w:p>
    <w:p w14:paraId="2666E6E7" w14:textId="77777777" w:rsidR="005B323A" w:rsidRDefault="0026499D">
      <w:pPr>
        <w:spacing w:before="124"/>
        <w:ind w:left="666" w:hanging="447"/>
        <w:rPr>
          <w:sz w:val="24"/>
        </w:rPr>
      </w:pPr>
      <w:r>
        <w:rPr>
          <w:sz w:val="24"/>
        </w:rPr>
        <w:lastRenderedPageBreak/>
        <w:t>Davies,</w:t>
      </w:r>
      <w:r>
        <w:rPr>
          <w:spacing w:val="-3"/>
          <w:sz w:val="24"/>
        </w:rPr>
        <w:t xml:space="preserve"> </w:t>
      </w:r>
      <w:r>
        <w:rPr>
          <w:sz w:val="24"/>
        </w:rPr>
        <w:t>S.</w:t>
      </w:r>
      <w:r>
        <w:rPr>
          <w:spacing w:val="-3"/>
          <w:sz w:val="24"/>
        </w:rPr>
        <w:t xml:space="preserve"> </w:t>
      </w:r>
      <w:r>
        <w:rPr>
          <w:sz w:val="24"/>
        </w:rPr>
        <w:t>F.</w:t>
      </w:r>
      <w:r>
        <w:rPr>
          <w:spacing w:val="-3"/>
          <w:sz w:val="24"/>
        </w:rPr>
        <w:t xml:space="preserve"> </w:t>
      </w:r>
      <w:r>
        <w:rPr>
          <w:sz w:val="24"/>
        </w:rPr>
        <w:t>(2012).</w:t>
      </w:r>
      <w:r>
        <w:rPr>
          <w:spacing w:val="-3"/>
          <w:sz w:val="24"/>
        </w:rPr>
        <w:t xml:space="preserve"> </w:t>
      </w:r>
      <w:r>
        <w:rPr>
          <w:sz w:val="24"/>
        </w:rPr>
        <w:t>A</w:t>
      </w:r>
      <w:r>
        <w:rPr>
          <w:spacing w:val="-5"/>
          <w:sz w:val="24"/>
        </w:rPr>
        <w:t xml:space="preserve"> </w:t>
      </w:r>
      <w:r>
        <w:rPr>
          <w:sz w:val="24"/>
        </w:rPr>
        <w:t>hospital</w:t>
      </w:r>
      <w:r>
        <w:rPr>
          <w:spacing w:val="-3"/>
          <w:sz w:val="24"/>
        </w:rPr>
        <w:t xml:space="preserve"> </w:t>
      </w:r>
      <w:r>
        <w:rPr>
          <w:sz w:val="24"/>
        </w:rPr>
        <w:t>driven</w:t>
      </w:r>
      <w:r>
        <w:rPr>
          <w:spacing w:val="-3"/>
          <w:sz w:val="24"/>
        </w:rPr>
        <w:t xml:space="preserve"> </w:t>
      </w:r>
      <w:r>
        <w:rPr>
          <w:sz w:val="24"/>
        </w:rPr>
        <w:t>telepsychiatry</w:t>
      </w:r>
      <w:r>
        <w:rPr>
          <w:spacing w:val="-7"/>
          <w:sz w:val="24"/>
        </w:rPr>
        <w:t xml:space="preserve"> </w:t>
      </w:r>
      <w:r>
        <w:rPr>
          <w:sz w:val="24"/>
        </w:rPr>
        <w:t>initiative</w:t>
      </w:r>
      <w:r>
        <w:rPr>
          <w:spacing w:val="-4"/>
          <w:sz w:val="24"/>
        </w:rPr>
        <w:t xml:space="preserve"> </w:t>
      </w:r>
      <w:r>
        <w:rPr>
          <w:sz w:val="24"/>
        </w:rPr>
        <w:t>to</w:t>
      </w:r>
      <w:r>
        <w:rPr>
          <w:spacing w:val="-3"/>
          <w:sz w:val="24"/>
        </w:rPr>
        <w:t xml:space="preserve"> </w:t>
      </w:r>
      <w:r>
        <w:rPr>
          <w:sz w:val="24"/>
        </w:rPr>
        <w:t>improve</w:t>
      </w:r>
      <w:r>
        <w:rPr>
          <w:spacing w:val="-2"/>
          <w:sz w:val="24"/>
        </w:rPr>
        <w:t xml:space="preserve"> </w:t>
      </w:r>
      <w:r>
        <w:rPr>
          <w:sz w:val="24"/>
        </w:rPr>
        <w:t>patient</w:t>
      </w:r>
      <w:r>
        <w:rPr>
          <w:spacing w:val="-3"/>
          <w:sz w:val="24"/>
        </w:rPr>
        <w:t xml:space="preserve"> </w:t>
      </w:r>
      <w:r>
        <w:rPr>
          <w:sz w:val="24"/>
        </w:rPr>
        <w:t>care</w:t>
      </w:r>
      <w:r>
        <w:rPr>
          <w:spacing w:val="-4"/>
          <w:sz w:val="24"/>
        </w:rPr>
        <w:t xml:space="preserve"> </w:t>
      </w:r>
      <w:r>
        <w:rPr>
          <w:sz w:val="24"/>
        </w:rPr>
        <w:t>and</w:t>
      </w:r>
      <w:r>
        <w:rPr>
          <w:spacing w:val="-3"/>
          <w:sz w:val="24"/>
        </w:rPr>
        <w:t xml:space="preserve"> </w:t>
      </w:r>
      <w:r>
        <w:rPr>
          <w:sz w:val="24"/>
        </w:rPr>
        <w:t xml:space="preserve">reduce costs. </w:t>
      </w:r>
      <w:r>
        <w:rPr>
          <w:i/>
          <w:sz w:val="24"/>
        </w:rPr>
        <w:t>N</w:t>
      </w:r>
      <w:r>
        <w:rPr>
          <w:i/>
          <w:sz w:val="24"/>
        </w:rPr>
        <w:t xml:space="preserve">orth Carolina Medical Journal, 73, </w:t>
      </w:r>
      <w:r>
        <w:rPr>
          <w:sz w:val="24"/>
        </w:rPr>
        <w:t>228–230.</w:t>
      </w:r>
    </w:p>
    <w:p w14:paraId="54B4EBE8" w14:textId="77777777" w:rsidR="005B323A" w:rsidRDefault="0026499D">
      <w:pPr>
        <w:spacing w:before="120"/>
        <w:ind w:left="667" w:hanging="447"/>
        <w:rPr>
          <w:sz w:val="24"/>
        </w:rPr>
      </w:pPr>
      <w:r>
        <w:rPr>
          <w:sz w:val="24"/>
        </w:rPr>
        <w:t>Davis,</w:t>
      </w:r>
      <w:r>
        <w:rPr>
          <w:spacing w:val="-4"/>
          <w:sz w:val="24"/>
        </w:rPr>
        <w:t xml:space="preserve"> </w:t>
      </w:r>
      <w:r>
        <w:rPr>
          <w:sz w:val="24"/>
        </w:rPr>
        <w:t>R.</w:t>
      </w:r>
      <w:r>
        <w:rPr>
          <w:spacing w:val="-4"/>
          <w:sz w:val="24"/>
        </w:rPr>
        <w:t xml:space="preserve"> </w:t>
      </w:r>
      <w:r>
        <w:rPr>
          <w:sz w:val="24"/>
        </w:rPr>
        <w:t>A.</w:t>
      </w:r>
      <w:r>
        <w:rPr>
          <w:spacing w:val="-4"/>
          <w:sz w:val="24"/>
        </w:rPr>
        <w:t xml:space="preserve"> </w:t>
      </w:r>
      <w:r>
        <w:rPr>
          <w:sz w:val="24"/>
        </w:rPr>
        <w:t>(2001).</w:t>
      </w:r>
      <w:r>
        <w:rPr>
          <w:spacing w:val="-4"/>
          <w:sz w:val="24"/>
        </w:rPr>
        <w:t xml:space="preserve"> </w:t>
      </w:r>
      <w:r>
        <w:rPr>
          <w:sz w:val="24"/>
        </w:rPr>
        <w:t>A</w:t>
      </w:r>
      <w:r>
        <w:rPr>
          <w:spacing w:val="-4"/>
          <w:sz w:val="24"/>
        </w:rPr>
        <w:t xml:space="preserve"> </w:t>
      </w:r>
      <w:r>
        <w:rPr>
          <w:sz w:val="24"/>
        </w:rPr>
        <w:t>cognitive–behavioral</w:t>
      </w:r>
      <w:r>
        <w:rPr>
          <w:spacing w:val="-4"/>
          <w:sz w:val="24"/>
        </w:rPr>
        <w:t xml:space="preserve"> </w:t>
      </w:r>
      <w:r>
        <w:rPr>
          <w:sz w:val="24"/>
        </w:rPr>
        <w:t>model</w:t>
      </w:r>
      <w:r>
        <w:rPr>
          <w:spacing w:val="-4"/>
          <w:sz w:val="24"/>
        </w:rPr>
        <w:t xml:space="preserve"> </w:t>
      </w:r>
      <w:r>
        <w:rPr>
          <w:sz w:val="24"/>
        </w:rPr>
        <w:t>of</w:t>
      </w:r>
      <w:r>
        <w:rPr>
          <w:spacing w:val="-4"/>
          <w:sz w:val="24"/>
        </w:rPr>
        <w:t xml:space="preserve"> </w:t>
      </w:r>
      <w:r>
        <w:rPr>
          <w:sz w:val="24"/>
        </w:rPr>
        <w:t>pathological Internet</w:t>
      </w:r>
      <w:r>
        <w:rPr>
          <w:spacing w:val="-3"/>
          <w:sz w:val="24"/>
        </w:rPr>
        <w:t xml:space="preserve"> </w:t>
      </w:r>
      <w:r>
        <w:rPr>
          <w:sz w:val="24"/>
        </w:rPr>
        <w:t>use.</w:t>
      </w:r>
      <w:r>
        <w:rPr>
          <w:spacing w:val="-4"/>
          <w:sz w:val="24"/>
        </w:rPr>
        <w:t xml:space="preserve"> </w:t>
      </w:r>
      <w:r>
        <w:rPr>
          <w:i/>
          <w:sz w:val="24"/>
        </w:rPr>
        <w:t>Computers</w:t>
      </w:r>
      <w:r>
        <w:rPr>
          <w:i/>
          <w:spacing w:val="-4"/>
          <w:sz w:val="24"/>
        </w:rPr>
        <w:t xml:space="preserve"> </w:t>
      </w:r>
      <w:r>
        <w:rPr>
          <w:i/>
          <w:sz w:val="24"/>
        </w:rPr>
        <w:t xml:space="preserve">in Human Behavior, 17, </w:t>
      </w:r>
      <w:r>
        <w:rPr>
          <w:sz w:val="24"/>
        </w:rPr>
        <w:t>187–195.</w:t>
      </w:r>
    </w:p>
    <w:p w14:paraId="3BCB01C4" w14:textId="77777777" w:rsidR="005B323A" w:rsidRDefault="0026499D">
      <w:pPr>
        <w:spacing w:before="120"/>
        <w:ind w:left="667" w:right="265" w:hanging="447"/>
        <w:rPr>
          <w:sz w:val="24"/>
        </w:rPr>
      </w:pPr>
      <w:r>
        <w:rPr>
          <w:sz w:val="24"/>
        </w:rPr>
        <w:t xml:space="preserve">Day, S. X., &amp; Schneider, P. (2000). The subjective experiences of therapists in face-to-face, video, and audio sessions. In J. W. Bloom &amp; G. R. Walz (Eds.), </w:t>
      </w:r>
      <w:r>
        <w:rPr>
          <w:i/>
          <w:sz w:val="24"/>
        </w:rPr>
        <w:t>Cybercounseling and cyberlearning:</w:t>
      </w:r>
      <w:r>
        <w:rPr>
          <w:i/>
          <w:spacing w:val="-5"/>
          <w:sz w:val="24"/>
        </w:rPr>
        <w:t xml:space="preserve"> </w:t>
      </w:r>
      <w:r>
        <w:rPr>
          <w:i/>
          <w:sz w:val="24"/>
        </w:rPr>
        <w:t>Strategies</w:t>
      </w:r>
      <w:r>
        <w:rPr>
          <w:i/>
          <w:spacing w:val="-4"/>
          <w:sz w:val="24"/>
        </w:rPr>
        <w:t xml:space="preserve"> </w:t>
      </w:r>
      <w:r>
        <w:rPr>
          <w:i/>
          <w:sz w:val="24"/>
        </w:rPr>
        <w:t>and</w:t>
      </w:r>
      <w:r>
        <w:rPr>
          <w:i/>
          <w:spacing w:val="-5"/>
          <w:sz w:val="24"/>
        </w:rPr>
        <w:t xml:space="preserve"> </w:t>
      </w:r>
      <w:r>
        <w:rPr>
          <w:i/>
          <w:sz w:val="24"/>
        </w:rPr>
        <w:t>resources</w:t>
      </w:r>
      <w:r>
        <w:rPr>
          <w:i/>
          <w:spacing w:val="-4"/>
          <w:sz w:val="24"/>
        </w:rPr>
        <w:t xml:space="preserve"> </w:t>
      </w:r>
      <w:r>
        <w:rPr>
          <w:i/>
          <w:sz w:val="24"/>
        </w:rPr>
        <w:t>for</w:t>
      </w:r>
      <w:r>
        <w:rPr>
          <w:i/>
          <w:spacing w:val="-4"/>
          <w:sz w:val="24"/>
        </w:rPr>
        <w:t xml:space="preserve"> </w:t>
      </w:r>
      <w:r>
        <w:rPr>
          <w:i/>
          <w:sz w:val="24"/>
        </w:rPr>
        <w:t>the</w:t>
      </w:r>
      <w:r>
        <w:rPr>
          <w:i/>
          <w:spacing w:val="-4"/>
          <w:sz w:val="24"/>
        </w:rPr>
        <w:t xml:space="preserve"> </w:t>
      </w:r>
      <w:r>
        <w:rPr>
          <w:i/>
          <w:sz w:val="24"/>
        </w:rPr>
        <w:t>millennium</w:t>
      </w:r>
      <w:r>
        <w:rPr>
          <w:i/>
          <w:spacing w:val="-3"/>
          <w:sz w:val="24"/>
        </w:rPr>
        <w:t xml:space="preserve"> </w:t>
      </w:r>
      <w:r>
        <w:rPr>
          <w:sz w:val="24"/>
        </w:rPr>
        <w:t>(pp.</w:t>
      </w:r>
      <w:r>
        <w:rPr>
          <w:spacing w:val="-4"/>
          <w:sz w:val="24"/>
        </w:rPr>
        <w:t xml:space="preserve"> </w:t>
      </w:r>
      <w:r>
        <w:rPr>
          <w:sz w:val="24"/>
        </w:rPr>
        <w:t>203–218).</w:t>
      </w:r>
      <w:r>
        <w:rPr>
          <w:spacing w:val="-4"/>
          <w:sz w:val="24"/>
        </w:rPr>
        <w:t xml:space="preserve"> </w:t>
      </w:r>
      <w:r>
        <w:rPr>
          <w:sz w:val="24"/>
        </w:rPr>
        <w:t>Alexa</w:t>
      </w:r>
      <w:r>
        <w:rPr>
          <w:sz w:val="24"/>
        </w:rPr>
        <w:t>ndria,</w:t>
      </w:r>
      <w:r>
        <w:rPr>
          <w:spacing w:val="-4"/>
          <w:sz w:val="24"/>
        </w:rPr>
        <w:t xml:space="preserve"> </w:t>
      </w:r>
      <w:r>
        <w:rPr>
          <w:sz w:val="24"/>
        </w:rPr>
        <w:t>VA: American Counseling Association.</w:t>
      </w:r>
    </w:p>
    <w:p w14:paraId="760F97EA" w14:textId="77777777" w:rsidR="005B323A" w:rsidRDefault="0026499D">
      <w:pPr>
        <w:spacing w:before="120"/>
        <w:ind w:left="667" w:right="144" w:hanging="447"/>
        <w:rPr>
          <w:sz w:val="24"/>
        </w:rPr>
      </w:pPr>
      <w:r>
        <w:rPr>
          <w:sz w:val="24"/>
        </w:rPr>
        <w:t>Day,</w:t>
      </w:r>
      <w:r>
        <w:rPr>
          <w:spacing w:val="-3"/>
          <w:sz w:val="24"/>
        </w:rPr>
        <w:t xml:space="preserve"> </w:t>
      </w:r>
      <w:r>
        <w:rPr>
          <w:sz w:val="24"/>
        </w:rPr>
        <w:t>S.</w:t>
      </w:r>
      <w:r>
        <w:rPr>
          <w:spacing w:val="-3"/>
          <w:sz w:val="24"/>
        </w:rPr>
        <w:t xml:space="preserve"> </w:t>
      </w:r>
      <w:r>
        <w:rPr>
          <w:sz w:val="24"/>
        </w:rPr>
        <w:t>X.,</w:t>
      </w:r>
      <w:r>
        <w:rPr>
          <w:spacing w:val="-3"/>
          <w:sz w:val="24"/>
        </w:rPr>
        <w:t xml:space="preserve"> </w:t>
      </w:r>
      <w:r>
        <w:rPr>
          <w:sz w:val="24"/>
        </w:rPr>
        <w:t>&amp;</w:t>
      </w:r>
      <w:r>
        <w:rPr>
          <w:spacing w:val="-5"/>
          <w:sz w:val="24"/>
        </w:rPr>
        <w:t xml:space="preserve"> </w:t>
      </w:r>
      <w:r>
        <w:rPr>
          <w:sz w:val="24"/>
        </w:rPr>
        <w:t>Schneider,</w:t>
      </w:r>
      <w:r>
        <w:rPr>
          <w:spacing w:val="-1"/>
          <w:sz w:val="24"/>
        </w:rPr>
        <w:t xml:space="preserve"> </w:t>
      </w:r>
      <w:r>
        <w:rPr>
          <w:sz w:val="24"/>
        </w:rPr>
        <w:t>P.</w:t>
      </w:r>
      <w:r>
        <w:rPr>
          <w:spacing w:val="-1"/>
          <w:sz w:val="24"/>
        </w:rPr>
        <w:t xml:space="preserve"> </w:t>
      </w:r>
      <w:r>
        <w:rPr>
          <w:sz w:val="24"/>
        </w:rPr>
        <w:t>L.</w:t>
      </w:r>
      <w:r>
        <w:rPr>
          <w:spacing w:val="-3"/>
          <w:sz w:val="24"/>
        </w:rPr>
        <w:t xml:space="preserve"> </w:t>
      </w:r>
      <w:r>
        <w:rPr>
          <w:sz w:val="24"/>
        </w:rPr>
        <w:t>(2002).</w:t>
      </w:r>
      <w:r>
        <w:rPr>
          <w:spacing w:val="-3"/>
          <w:sz w:val="24"/>
        </w:rPr>
        <w:t xml:space="preserve"> </w:t>
      </w:r>
      <w:r>
        <w:rPr>
          <w:sz w:val="24"/>
        </w:rPr>
        <w:t>Psychotherapy</w:t>
      </w:r>
      <w:r>
        <w:rPr>
          <w:spacing w:val="-8"/>
          <w:sz w:val="24"/>
        </w:rPr>
        <w:t xml:space="preserve"> </w:t>
      </w:r>
      <w:r>
        <w:rPr>
          <w:sz w:val="24"/>
        </w:rPr>
        <w:t>using</w:t>
      </w:r>
      <w:r>
        <w:rPr>
          <w:spacing w:val="-6"/>
          <w:sz w:val="24"/>
        </w:rPr>
        <w:t xml:space="preserve"> </w:t>
      </w:r>
      <w:r>
        <w:rPr>
          <w:sz w:val="24"/>
        </w:rPr>
        <w:t>distance</w:t>
      </w:r>
      <w:r>
        <w:rPr>
          <w:spacing w:val="-4"/>
          <w:sz w:val="24"/>
        </w:rPr>
        <w:t xml:space="preserve"> </w:t>
      </w:r>
      <w:r>
        <w:rPr>
          <w:sz w:val="24"/>
        </w:rPr>
        <w:t>technology:</w:t>
      </w:r>
      <w:r>
        <w:rPr>
          <w:spacing w:val="-3"/>
          <w:sz w:val="24"/>
        </w:rPr>
        <w:t xml:space="preserve"> </w:t>
      </w:r>
      <w:r>
        <w:rPr>
          <w:sz w:val="24"/>
        </w:rPr>
        <w:t>A</w:t>
      </w:r>
      <w:r>
        <w:rPr>
          <w:spacing w:val="-3"/>
          <w:sz w:val="24"/>
        </w:rPr>
        <w:t xml:space="preserve"> </w:t>
      </w:r>
      <w:r>
        <w:rPr>
          <w:sz w:val="24"/>
        </w:rPr>
        <w:t>comparison</w:t>
      </w:r>
      <w:r>
        <w:rPr>
          <w:spacing w:val="-3"/>
          <w:sz w:val="24"/>
        </w:rPr>
        <w:t xml:space="preserve"> </w:t>
      </w:r>
      <w:r>
        <w:rPr>
          <w:sz w:val="24"/>
        </w:rPr>
        <w:t xml:space="preserve">of face-to-face, video, and audio treatment. </w:t>
      </w:r>
      <w:r>
        <w:rPr>
          <w:i/>
          <w:sz w:val="24"/>
        </w:rPr>
        <w:t xml:space="preserve">Journal of Counseling Psychology, 49, </w:t>
      </w:r>
      <w:r>
        <w:rPr>
          <w:sz w:val="24"/>
        </w:rPr>
        <w:t>499–503.</w:t>
      </w:r>
    </w:p>
    <w:p w14:paraId="4F43D26F" w14:textId="77777777" w:rsidR="005B323A" w:rsidRDefault="0026499D">
      <w:pPr>
        <w:pStyle w:val="BodyText"/>
        <w:spacing w:before="121"/>
        <w:ind w:right="284" w:hanging="447"/>
        <w:jc w:val="both"/>
      </w:pPr>
      <w:r>
        <w:t>de</w:t>
      </w:r>
      <w:r>
        <w:rPr>
          <w:spacing w:val="-3"/>
        </w:rPr>
        <w:t xml:space="preserve"> </w:t>
      </w:r>
      <w:r>
        <w:t>Graaf,</w:t>
      </w:r>
      <w:r>
        <w:rPr>
          <w:spacing w:val="-1"/>
        </w:rPr>
        <w:t xml:space="preserve"> </w:t>
      </w:r>
      <w:r>
        <w:t>L.</w:t>
      </w:r>
      <w:r>
        <w:rPr>
          <w:spacing w:val="-2"/>
        </w:rPr>
        <w:t xml:space="preserve"> </w:t>
      </w:r>
      <w:r>
        <w:t>E.,</w:t>
      </w:r>
      <w:r>
        <w:rPr>
          <w:spacing w:val="-2"/>
        </w:rPr>
        <w:t xml:space="preserve"> </w:t>
      </w:r>
      <w:r>
        <w:t>Gerhards,</w:t>
      </w:r>
      <w:r>
        <w:rPr>
          <w:spacing w:val="-2"/>
        </w:rPr>
        <w:t xml:space="preserve"> </w:t>
      </w:r>
      <w:r>
        <w:t>S.</w:t>
      </w:r>
      <w:r>
        <w:rPr>
          <w:spacing w:val="-2"/>
        </w:rPr>
        <w:t xml:space="preserve"> </w:t>
      </w:r>
      <w:r>
        <w:t>A.</w:t>
      </w:r>
      <w:r>
        <w:rPr>
          <w:spacing w:val="-2"/>
        </w:rPr>
        <w:t xml:space="preserve"> </w:t>
      </w:r>
      <w:r>
        <w:t>H.,</w:t>
      </w:r>
      <w:r>
        <w:rPr>
          <w:spacing w:val="-2"/>
        </w:rPr>
        <w:t xml:space="preserve"> </w:t>
      </w:r>
      <w:r>
        <w:t>Arntz,</w:t>
      </w:r>
      <w:r>
        <w:rPr>
          <w:spacing w:val="-2"/>
        </w:rPr>
        <w:t xml:space="preserve"> </w:t>
      </w:r>
      <w:r>
        <w:t>A.,</w:t>
      </w:r>
      <w:r>
        <w:rPr>
          <w:spacing w:val="-2"/>
        </w:rPr>
        <w:t xml:space="preserve"> </w:t>
      </w:r>
      <w:r>
        <w:t>Riper,</w:t>
      </w:r>
      <w:r>
        <w:rPr>
          <w:spacing w:val="-2"/>
        </w:rPr>
        <w:t xml:space="preserve"> </w:t>
      </w:r>
      <w:r>
        <w:t>H.,</w:t>
      </w:r>
      <w:r>
        <w:rPr>
          <w:spacing w:val="-2"/>
        </w:rPr>
        <w:t xml:space="preserve"> </w:t>
      </w:r>
      <w:r>
        <w:t>Metsemakers,</w:t>
      </w:r>
      <w:r>
        <w:rPr>
          <w:spacing w:val="-2"/>
        </w:rPr>
        <w:t xml:space="preserve"> </w:t>
      </w:r>
      <w:r>
        <w:t>J.</w:t>
      </w:r>
      <w:r>
        <w:rPr>
          <w:spacing w:val="-2"/>
        </w:rPr>
        <w:t xml:space="preserve"> </w:t>
      </w:r>
      <w:r>
        <w:t>F.</w:t>
      </w:r>
      <w:r>
        <w:rPr>
          <w:spacing w:val="-2"/>
        </w:rPr>
        <w:t xml:space="preserve"> </w:t>
      </w:r>
      <w:r>
        <w:t>M.,</w:t>
      </w:r>
      <w:r>
        <w:rPr>
          <w:spacing w:val="-2"/>
        </w:rPr>
        <w:t xml:space="preserve"> </w:t>
      </w:r>
      <w:r>
        <w:t>Evers,</w:t>
      </w:r>
      <w:r>
        <w:rPr>
          <w:spacing w:val="-2"/>
        </w:rPr>
        <w:t xml:space="preserve"> </w:t>
      </w:r>
      <w:r>
        <w:t>S.</w:t>
      </w:r>
      <w:r>
        <w:rPr>
          <w:spacing w:val="-2"/>
        </w:rPr>
        <w:t xml:space="preserve"> </w:t>
      </w:r>
      <w:r>
        <w:t>M.,</w:t>
      </w:r>
      <w:r>
        <w:rPr>
          <w:spacing w:val="-2"/>
        </w:rPr>
        <w:t xml:space="preserve"> </w:t>
      </w:r>
      <w:r>
        <w:t>… Huibers, M. J. (2009). Clinical effectiveness on online computerised cognitive–behavioural therapy</w:t>
      </w:r>
      <w:r>
        <w:rPr>
          <w:spacing w:val="-8"/>
        </w:rPr>
        <w:t xml:space="preserve"> </w:t>
      </w:r>
      <w:r>
        <w:t>without</w:t>
      </w:r>
      <w:r>
        <w:rPr>
          <w:spacing w:val="-3"/>
        </w:rPr>
        <w:t xml:space="preserve"> </w:t>
      </w:r>
      <w:r>
        <w:t>support</w:t>
      </w:r>
      <w:r>
        <w:rPr>
          <w:spacing w:val="-3"/>
        </w:rPr>
        <w:t xml:space="preserve"> </w:t>
      </w:r>
      <w:r>
        <w:t>for</w:t>
      </w:r>
      <w:r>
        <w:rPr>
          <w:spacing w:val="-3"/>
        </w:rPr>
        <w:t xml:space="preserve"> </w:t>
      </w:r>
      <w:r>
        <w:t>depression</w:t>
      </w:r>
      <w:r>
        <w:rPr>
          <w:spacing w:val="-3"/>
        </w:rPr>
        <w:t xml:space="preserve"> </w:t>
      </w:r>
      <w:r>
        <w:t>in</w:t>
      </w:r>
      <w:r>
        <w:rPr>
          <w:spacing w:val="-3"/>
        </w:rPr>
        <w:t xml:space="preserve"> </w:t>
      </w:r>
      <w:r>
        <w:t>primary</w:t>
      </w:r>
      <w:r>
        <w:rPr>
          <w:spacing w:val="-6"/>
        </w:rPr>
        <w:t xml:space="preserve"> </w:t>
      </w:r>
      <w:r>
        <w:t>care:</w:t>
      </w:r>
      <w:r>
        <w:rPr>
          <w:spacing w:val="-3"/>
        </w:rPr>
        <w:t xml:space="preserve"> </w:t>
      </w:r>
      <w:r>
        <w:t>Randomised</w:t>
      </w:r>
      <w:r>
        <w:rPr>
          <w:spacing w:val="-3"/>
        </w:rPr>
        <w:t xml:space="preserve"> </w:t>
      </w:r>
      <w:r>
        <w:t xml:space="preserve">trial. </w:t>
      </w:r>
      <w:r>
        <w:rPr>
          <w:i/>
        </w:rPr>
        <w:t>British</w:t>
      </w:r>
      <w:r>
        <w:rPr>
          <w:i/>
          <w:spacing w:val="-3"/>
        </w:rPr>
        <w:t xml:space="preserve"> </w:t>
      </w:r>
      <w:r>
        <w:rPr>
          <w:i/>
        </w:rPr>
        <w:t>Jo</w:t>
      </w:r>
      <w:r>
        <w:rPr>
          <w:i/>
        </w:rPr>
        <w:t>urnal</w:t>
      </w:r>
      <w:r>
        <w:rPr>
          <w:i/>
          <w:spacing w:val="-3"/>
        </w:rPr>
        <w:t xml:space="preserve"> </w:t>
      </w:r>
      <w:r>
        <w:rPr>
          <w:i/>
        </w:rPr>
        <w:t xml:space="preserve">of Psychiatry, 195, </w:t>
      </w:r>
      <w:r>
        <w:t>73–80.</w:t>
      </w:r>
    </w:p>
    <w:p w14:paraId="77ECD1D9" w14:textId="77777777" w:rsidR="005B323A" w:rsidRDefault="0026499D">
      <w:pPr>
        <w:pStyle w:val="BodyText"/>
        <w:ind w:hanging="447"/>
      </w:pPr>
      <w:r>
        <w:t>de</w:t>
      </w:r>
      <w:r>
        <w:rPr>
          <w:spacing w:val="-2"/>
        </w:rPr>
        <w:t xml:space="preserve"> </w:t>
      </w:r>
      <w:r>
        <w:t>Graaf, L.</w:t>
      </w:r>
      <w:r>
        <w:rPr>
          <w:spacing w:val="-1"/>
        </w:rPr>
        <w:t xml:space="preserve"> </w:t>
      </w:r>
      <w:r>
        <w:t>E.,</w:t>
      </w:r>
      <w:r>
        <w:rPr>
          <w:spacing w:val="-1"/>
        </w:rPr>
        <w:t xml:space="preserve"> </w:t>
      </w:r>
      <w:r>
        <w:t>Gerhards,</w:t>
      </w:r>
      <w:r>
        <w:rPr>
          <w:spacing w:val="-1"/>
        </w:rPr>
        <w:t xml:space="preserve"> </w:t>
      </w:r>
      <w:r>
        <w:t>S.</w:t>
      </w:r>
      <w:r>
        <w:rPr>
          <w:spacing w:val="-1"/>
        </w:rPr>
        <w:t xml:space="preserve"> </w:t>
      </w:r>
      <w:r>
        <w:t>A.</w:t>
      </w:r>
      <w:r>
        <w:rPr>
          <w:spacing w:val="-1"/>
        </w:rPr>
        <w:t xml:space="preserve"> </w:t>
      </w:r>
      <w:r>
        <w:t>H.,</w:t>
      </w:r>
      <w:r>
        <w:rPr>
          <w:spacing w:val="-1"/>
        </w:rPr>
        <w:t xml:space="preserve"> </w:t>
      </w:r>
      <w:r>
        <w:t>Arntz,</w:t>
      </w:r>
      <w:r>
        <w:rPr>
          <w:spacing w:val="-1"/>
        </w:rPr>
        <w:t xml:space="preserve"> </w:t>
      </w:r>
      <w:r>
        <w:t>A.,</w:t>
      </w:r>
      <w:r>
        <w:rPr>
          <w:spacing w:val="-1"/>
        </w:rPr>
        <w:t xml:space="preserve"> </w:t>
      </w:r>
      <w:r>
        <w:t>Riper,</w:t>
      </w:r>
      <w:r>
        <w:rPr>
          <w:spacing w:val="-1"/>
        </w:rPr>
        <w:t xml:space="preserve"> </w:t>
      </w:r>
      <w:r>
        <w:t>H.,</w:t>
      </w:r>
      <w:r>
        <w:rPr>
          <w:spacing w:val="-1"/>
        </w:rPr>
        <w:t xml:space="preserve"> </w:t>
      </w:r>
      <w:r>
        <w:t>Metsemakers,</w:t>
      </w:r>
      <w:r>
        <w:rPr>
          <w:spacing w:val="-1"/>
        </w:rPr>
        <w:t xml:space="preserve"> </w:t>
      </w:r>
      <w:r>
        <w:t>J.</w:t>
      </w:r>
      <w:r>
        <w:rPr>
          <w:spacing w:val="-1"/>
        </w:rPr>
        <w:t xml:space="preserve"> </w:t>
      </w:r>
      <w:r>
        <w:t>F.</w:t>
      </w:r>
      <w:r>
        <w:rPr>
          <w:spacing w:val="-1"/>
        </w:rPr>
        <w:t xml:space="preserve"> </w:t>
      </w:r>
      <w:r>
        <w:t>M.,</w:t>
      </w:r>
      <w:r>
        <w:rPr>
          <w:spacing w:val="-1"/>
        </w:rPr>
        <w:t xml:space="preserve"> </w:t>
      </w:r>
      <w:r>
        <w:t>Evers,</w:t>
      </w:r>
      <w:r>
        <w:rPr>
          <w:spacing w:val="-1"/>
        </w:rPr>
        <w:t xml:space="preserve"> </w:t>
      </w:r>
      <w:r>
        <w:t>S.</w:t>
      </w:r>
      <w:r>
        <w:rPr>
          <w:spacing w:val="-1"/>
        </w:rPr>
        <w:t xml:space="preserve"> </w:t>
      </w:r>
      <w:r>
        <w:t>M.,</w:t>
      </w:r>
      <w:r>
        <w:rPr>
          <w:spacing w:val="-1"/>
        </w:rPr>
        <w:t xml:space="preserve"> </w:t>
      </w:r>
      <w:r>
        <w:t>… Huibers, M. J. (2011). One-year follow-up results of unsupported online computerized cognitive</w:t>
      </w:r>
      <w:r>
        <w:rPr>
          <w:spacing w:val="-3"/>
        </w:rPr>
        <w:t xml:space="preserve"> </w:t>
      </w:r>
      <w:r>
        <w:t>behavioural</w:t>
      </w:r>
      <w:r>
        <w:rPr>
          <w:spacing w:val="-3"/>
        </w:rPr>
        <w:t xml:space="preserve"> </w:t>
      </w:r>
      <w:r>
        <w:t>therapy</w:t>
      </w:r>
      <w:r>
        <w:rPr>
          <w:spacing w:val="-8"/>
        </w:rPr>
        <w:t xml:space="preserve"> </w:t>
      </w:r>
      <w:r>
        <w:t>for</w:t>
      </w:r>
      <w:r>
        <w:rPr>
          <w:spacing w:val="-5"/>
        </w:rPr>
        <w:t xml:space="preserve"> </w:t>
      </w:r>
      <w:r>
        <w:t>depression</w:t>
      </w:r>
      <w:r>
        <w:rPr>
          <w:spacing w:val="-3"/>
        </w:rPr>
        <w:t xml:space="preserve"> </w:t>
      </w:r>
      <w:r>
        <w:t>in</w:t>
      </w:r>
      <w:r>
        <w:rPr>
          <w:spacing w:val="-3"/>
        </w:rPr>
        <w:t xml:space="preserve"> </w:t>
      </w:r>
      <w:r>
        <w:t>primary</w:t>
      </w:r>
      <w:r>
        <w:rPr>
          <w:spacing w:val="-6"/>
        </w:rPr>
        <w:t xml:space="preserve"> </w:t>
      </w:r>
      <w:r>
        <w:t>care:</w:t>
      </w:r>
      <w:r>
        <w:rPr>
          <w:spacing w:val="-3"/>
        </w:rPr>
        <w:t xml:space="preserve"> </w:t>
      </w:r>
      <w:r>
        <w:t>A randomized</w:t>
      </w:r>
      <w:r>
        <w:rPr>
          <w:spacing w:val="-3"/>
        </w:rPr>
        <w:t xml:space="preserve"> </w:t>
      </w:r>
      <w:r>
        <w:t>trial.</w:t>
      </w:r>
      <w:r>
        <w:rPr>
          <w:spacing w:val="-1"/>
        </w:rPr>
        <w:t xml:space="preserve"> </w:t>
      </w:r>
      <w:r>
        <w:rPr>
          <w:i/>
        </w:rPr>
        <w:t>Journal</w:t>
      </w:r>
      <w:r>
        <w:rPr>
          <w:i/>
          <w:spacing w:val="-3"/>
        </w:rPr>
        <w:t xml:space="preserve"> </w:t>
      </w:r>
      <w:r>
        <w:rPr>
          <w:i/>
        </w:rPr>
        <w:t xml:space="preserve">of Behavior Therapy and Experimental Psychiatry, 42, </w:t>
      </w:r>
      <w:r>
        <w:t>89–95.</w:t>
      </w:r>
    </w:p>
    <w:p w14:paraId="533B76C1" w14:textId="77777777" w:rsidR="005B323A" w:rsidRDefault="0026499D">
      <w:pPr>
        <w:spacing w:before="120"/>
        <w:ind w:left="667" w:hanging="447"/>
        <w:rPr>
          <w:sz w:val="24"/>
        </w:rPr>
      </w:pPr>
      <w:r>
        <w:rPr>
          <w:sz w:val="24"/>
        </w:rPr>
        <w:t>de Graaf, L. E., Ho</w:t>
      </w:r>
      <w:r>
        <w:rPr>
          <w:sz w:val="24"/>
        </w:rPr>
        <w:t>llon, S. D., &amp; Huibers, M. J. (2010). Predicting outcome in computerized cognitive</w:t>
      </w:r>
      <w:r>
        <w:rPr>
          <w:spacing w:val="-3"/>
          <w:sz w:val="24"/>
        </w:rPr>
        <w:t xml:space="preserve"> </w:t>
      </w:r>
      <w:r>
        <w:rPr>
          <w:sz w:val="24"/>
        </w:rPr>
        <w:t>behavioral</w:t>
      </w:r>
      <w:r>
        <w:rPr>
          <w:spacing w:val="-3"/>
          <w:sz w:val="24"/>
        </w:rPr>
        <w:t xml:space="preserve"> </w:t>
      </w:r>
      <w:r>
        <w:rPr>
          <w:sz w:val="24"/>
        </w:rPr>
        <w:t>therapy</w:t>
      </w:r>
      <w:r>
        <w:rPr>
          <w:spacing w:val="-6"/>
          <w:sz w:val="24"/>
        </w:rPr>
        <w:t xml:space="preserve"> </w:t>
      </w:r>
      <w:r>
        <w:rPr>
          <w:sz w:val="24"/>
        </w:rPr>
        <w:t>for</w:t>
      </w:r>
      <w:r>
        <w:rPr>
          <w:spacing w:val="-5"/>
          <w:sz w:val="24"/>
        </w:rPr>
        <w:t xml:space="preserve"> </w:t>
      </w:r>
      <w:r>
        <w:rPr>
          <w:sz w:val="24"/>
        </w:rPr>
        <w:t>depression</w:t>
      </w:r>
      <w:r>
        <w:rPr>
          <w:spacing w:val="-3"/>
          <w:sz w:val="24"/>
        </w:rPr>
        <w:t xml:space="preserve"> </w:t>
      </w:r>
      <w:r>
        <w:rPr>
          <w:sz w:val="24"/>
        </w:rPr>
        <w:t>in</w:t>
      </w:r>
      <w:r>
        <w:rPr>
          <w:spacing w:val="-3"/>
          <w:sz w:val="24"/>
        </w:rPr>
        <w:t xml:space="preserve"> </w:t>
      </w:r>
      <w:r>
        <w:rPr>
          <w:sz w:val="24"/>
        </w:rPr>
        <w:t>primary</w:t>
      </w:r>
      <w:r>
        <w:rPr>
          <w:spacing w:val="-6"/>
          <w:sz w:val="24"/>
        </w:rPr>
        <w:t xml:space="preserve"> </w:t>
      </w:r>
      <w:r>
        <w:rPr>
          <w:sz w:val="24"/>
        </w:rPr>
        <w:t>care:</w:t>
      </w:r>
      <w:r>
        <w:rPr>
          <w:spacing w:val="-3"/>
          <w:sz w:val="24"/>
        </w:rPr>
        <w:t xml:space="preserve"> </w:t>
      </w:r>
      <w:r>
        <w:rPr>
          <w:sz w:val="24"/>
        </w:rPr>
        <w:t>A</w:t>
      </w:r>
      <w:r>
        <w:rPr>
          <w:spacing w:val="-3"/>
          <w:sz w:val="24"/>
        </w:rPr>
        <w:t xml:space="preserve"> </w:t>
      </w:r>
      <w:r>
        <w:rPr>
          <w:sz w:val="24"/>
        </w:rPr>
        <w:t>randomized</w:t>
      </w:r>
      <w:r>
        <w:rPr>
          <w:spacing w:val="-3"/>
          <w:sz w:val="24"/>
        </w:rPr>
        <w:t xml:space="preserve"> </w:t>
      </w:r>
      <w:r>
        <w:rPr>
          <w:sz w:val="24"/>
        </w:rPr>
        <w:t>trial.</w:t>
      </w:r>
      <w:r>
        <w:rPr>
          <w:spacing w:val="-2"/>
          <w:sz w:val="24"/>
        </w:rPr>
        <w:t xml:space="preserve"> </w:t>
      </w:r>
      <w:r>
        <w:rPr>
          <w:i/>
          <w:sz w:val="24"/>
        </w:rPr>
        <w:t>Journal</w:t>
      </w:r>
      <w:r>
        <w:rPr>
          <w:i/>
          <w:spacing w:val="-3"/>
          <w:sz w:val="24"/>
        </w:rPr>
        <w:t xml:space="preserve"> </w:t>
      </w:r>
      <w:r>
        <w:rPr>
          <w:i/>
          <w:sz w:val="24"/>
        </w:rPr>
        <w:t xml:space="preserve">of Consulting and Clinical Psychology, 78, </w:t>
      </w:r>
      <w:r>
        <w:rPr>
          <w:sz w:val="24"/>
        </w:rPr>
        <w:t>184–189.</w:t>
      </w:r>
    </w:p>
    <w:p w14:paraId="2B47ACF2" w14:textId="77777777" w:rsidR="005B323A" w:rsidRDefault="0026499D">
      <w:pPr>
        <w:pStyle w:val="BodyText"/>
        <w:spacing w:before="121"/>
        <w:ind w:hanging="447"/>
      </w:pPr>
      <w:r>
        <w:t>De</w:t>
      </w:r>
      <w:r>
        <w:rPr>
          <w:spacing w:val="-3"/>
        </w:rPr>
        <w:t xml:space="preserve"> </w:t>
      </w:r>
      <w:r>
        <w:t>Las</w:t>
      </w:r>
      <w:r>
        <w:rPr>
          <w:spacing w:val="-3"/>
        </w:rPr>
        <w:t xml:space="preserve"> </w:t>
      </w:r>
      <w:r>
        <w:t>Cuevas,</w:t>
      </w:r>
      <w:r>
        <w:rPr>
          <w:spacing w:val="-3"/>
        </w:rPr>
        <w:t xml:space="preserve"> </w:t>
      </w:r>
      <w:r>
        <w:t>C.,</w:t>
      </w:r>
      <w:r>
        <w:rPr>
          <w:spacing w:val="-3"/>
        </w:rPr>
        <w:t xml:space="preserve"> </w:t>
      </w:r>
      <w:r>
        <w:t>Arredondo,</w:t>
      </w:r>
      <w:r>
        <w:rPr>
          <w:spacing w:val="-4"/>
        </w:rPr>
        <w:t xml:space="preserve"> </w:t>
      </w:r>
      <w:r>
        <w:t>M.</w:t>
      </w:r>
      <w:r>
        <w:rPr>
          <w:spacing w:val="-3"/>
        </w:rPr>
        <w:t xml:space="preserve"> </w:t>
      </w:r>
      <w:r>
        <w:t>T.,</w:t>
      </w:r>
      <w:r>
        <w:rPr>
          <w:spacing w:val="-3"/>
        </w:rPr>
        <w:t xml:space="preserve"> </w:t>
      </w:r>
      <w:r>
        <w:t>Cabrera,</w:t>
      </w:r>
      <w:r>
        <w:rPr>
          <w:spacing w:val="-2"/>
        </w:rPr>
        <w:t xml:space="preserve"> </w:t>
      </w:r>
      <w:r>
        <w:t>M.</w:t>
      </w:r>
      <w:r>
        <w:rPr>
          <w:spacing w:val="-3"/>
        </w:rPr>
        <w:t xml:space="preserve"> </w:t>
      </w:r>
      <w:r>
        <w:t>F.,</w:t>
      </w:r>
      <w:r>
        <w:rPr>
          <w:spacing w:val="-3"/>
        </w:rPr>
        <w:t xml:space="preserve"> </w:t>
      </w:r>
      <w:r>
        <w:t>Sulzenbacher,</w:t>
      </w:r>
      <w:r>
        <w:rPr>
          <w:spacing w:val="-3"/>
        </w:rPr>
        <w:t xml:space="preserve"> </w:t>
      </w:r>
      <w:r>
        <w:t>H.,</w:t>
      </w:r>
      <w:r>
        <w:rPr>
          <w:spacing w:val="-2"/>
        </w:rPr>
        <w:t xml:space="preserve"> </w:t>
      </w:r>
      <w:r>
        <w:t>&amp;</w:t>
      </w:r>
      <w:r>
        <w:rPr>
          <w:spacing w:val="-5"/>
        </w:rPr>
        <w:t xml:space="preserve"> </w:t>
      </w:r>
      <w:r>
        <w:t>Meise,</w:t>
      </w:r>
      <w:r>
        <w:rPr>
          <w:spacing w:val="-3"/>
        </w:rPr>
        <w:t xml:space="preserve"> </w:t>
      </w:r>
      <w:r>
        <w:t>U.</w:t>
      </w:r>
      <w:r>
        <w:rPr>
          <w:spacing w:val="-2"/>
        </w:rPr>
        <w:t xml:space="preserve"> </w:t>
      </w:r>
      <w:r>
        <w:t xml:space="preserve">(2006). Randomized clinical trial of telepsychiatry through videoconference versus face-to-face conventional psychiatric treatment. </w:t>
      </w:r>
      <w:r>
        <w:rPr>
          <w:i/>
        </w:rPr>
        <w:t xml:space="preserve">Telemedicine Journal and e-Health, 12, </w:t>
      </w:r>
      <w:r>
        <w:t>341–350.</w:t>
      </w:r>
    </w:p>
    <w:p w14:paraId="77C289CA" w14:textId="77777777" w:rsidR="005B323A" w:rsidRDefault="0026499D">
      <w:pPr>
        <w:pStyle w:val="BodyText"/>
        <w:ind w:hanging="447"/>
      </w:pPr>
      <w:r>
        <w:t>Dear, B. F., Titov, N., Schwen</w:t>
      </w:r>
      <w:r>
        <w:t>cke, G., Andrews, G., Johnston, L., Craske, M. G., &amp; McEvoy, P. (2011).</w:t>
      </w:r>
      <w:r>
        <w:rPr>
          <w:spacing w:val="-4"/>
        </w:rPr>
        <w:t xml:space="preserve"> </w:t>
      </w:r>
      <w:r>
        <w:t>An</w:t>
      </w:r>
      <w:r>
        <w:rPr>
          <w:spacing w:val="-4"/>
        </w:rPr>
        <w:t xml:space="preserve"> </w:t>
      </w:r>
      <w:r>
        <w:t>open</w:t>
      </w:r>
      <w:r>
        <w:rPr>
          <w:spacing w:val="-4"/>
        </w:rPr>
        <w:t xml:space="preserve"> </w:t>
      </w:r>
      <w:r>
        <w:t>trial</w:t>
      </w:r>
      <w:r>
        <w:rPr>
          <w:spacing w:val="-4"/>
        </w:rPr>
        <w:t xml:space="preserve"> </w:t>
      </w:r>
      <w:r>
        <w:t>of</w:t>
      </w:r>
      <w:r>
        <w:rPr>
          <w:spacing w:val="-4"/>
        </w:rPr>
        <w:t xml:space="preserve"> </w:t>
      </w:r>
      <w:r>
        <w:t>a</w:t>
      </w:r>
      <w:r>
        <w:rPr>
          <w:spacing w:val="-4"/>
        </w:rPr>
        <w:t xml:space="preserve"> </w:t>
      </w:r>
      <w:r>
        <w:t>brief</w:t>
      </w:r>
      <w:r>
        <w:rPr>
          <w:spacing w:val="-4"/>
        </w:rPr>
        <w:t xml:space="preserve"> </w:t>
      </w:r>
      <w:r>
        <w:t>transdiagnostic Internet</w:t>
      </w:r>
      <w:r>
        <w:rPr>
          <w:spacing w:val="-4"/>
        </w:rPr>
        <w:t xml:space="preserve"> </w:t>
      </w:r>
      <w:r>
        <w:t>treatment</w:t>
      </w:r>
      <w:r>
        <w:rPr>
          <w:spacing w:val="-4"/>
        </w:rPr>
        <w:t xml:space="preserve"> </w:t>
      </w:r>
      <w:r>
        <w:t>for</w:t>
      </w:r>
      <w:r>
        <w:rPr>
          <w:spacing w:val="-5"/>
        </w:rPr>
        <w:t xml:space="preserve"> </w:t>
      </w:r>
      <w:r>
        <w:t>anxiety</w:t>
      </w:r>
      <w:r>
        <w:rPr>
          <w:spacing w:val="-7"/>
        </w:rPr>
        <w:t xml:space="preserve"> </w:t>
      </w:r>
      <w:r>
        <w:t>and</w:t>
      </w:r>
      <w:r>
        <w:rPr>
          <w:spacing w:val="-4"/>
        </w:rPr>
        <w:t xml:space="preserve"> </w:t>
      </w:r>
      <w:r>
        <w:t xml:space="preserve">depression. </w:t>
      </w:r>
      <w:r>
        <w:rPr>
          <w:i/>
        </w:rPr>
        <w:t xml:space="preserve">Behaviour Research and Therapy, 49, </w:t>
      </w:r>
      <w:r>
        <w:t>830</w:t>
      </w:r>
      <w:r>
        <w:rPr>
          <w:i/>
        </w:rPr>
        <w:t>–</w:t>
      </w:r>
      <w:r>
        <w:t>837.</w:t>
      </w:r>
    </w:p>
    <w:p w14:paraId="7D2D0E54" w14:textId="77777777" w:rsidR="005B323A" w:rsidRDefault="0026499D">
      <w:pPr>
        <w:spacing w:before="120"/>
        <w:ind w:left="667" w:right="265" w:hanging="447"/>
        <w:rPr>
          <w:sz w:val="24"/>
        </w:rPr>
      </w:pPr>
      <w:r>
        <w:rPr>
          <w:sz w:val="24"/>
        </w:rPr>
        <w:t>Deegan, P. E. (2007). The lived experience of using</w:t>
      </w:r>
      <w:r>
        <w:rPr>
          <w:sz w:val="24"/>
        </w:rPr>
        <w:t xml:space="preserve"> psychiatric medication in the recovery process</w:t>
      </w:r>
      <w:r>
        <w:rPr>
          <w:spacing w:val="-4"/>
          <w:sz w:val="24"/>
        </w:rPr>
        <w:t xml:space="preserve"> </w:t>
      </w:r>
      <w:r>
        <w:rPr>
          <w:sz w:val="24"/>
        </w:rPr>
        <w:t>and</w:t>
      </w:r>
      <w:r>
        <w:rPr>
          <w:spacing w:val="-3"/>
          <w:sz w:val="24"/>
        </w:rPr>
        <w:t xml:space="preserve"> </w:t>
      </w:r>
      <w:r>
        <w:rPr>
          <w:sz w:val="24"/>
        </w:rPr>
        <w:t>a</w:t>
      </w:r>
      <w:r>
        <w:rPr>
          <w:spacing w:val="-5"/>
          <w:sz w:val="24"/>
        </w:rPr>
        <w:t xml:space="preserve"> </w:t>
      </w:r>
      <w:r>
        <w:rPr>
          <w:sz w:val="24"/>
        </w:rPr>
        <w:t>shared</w:t>
      </w:r>
      <w:r>
        <w:rPr>
          <w:spacing w:val="-4"/>
          <w:sz w:val="24"/>
        </w:rPr>
        <w:t xml:space="preserve"> </w:t>
      </w:r>
      <w:r>
        <w:rPr>
          <w:sz w:val="24"/>
        </w:rPr>
        <w:t>decision-making</w:t>
      </w:r>
      <w:r>
        <w:rPr>
          <w:spacing w:val="-7"/>
          <w:sz w:val="24"/>
        </w:rPr>
        <w:t xml:space="preserve"> </w:t>
      </w:r>
      <w:r>
        <w:rPr>
          <w:sz w:val="24"/>
        </w:rPr>
        <w:t>program</w:t>
      </w:r>
      <w:r>
        <w:rPr>
          <w:spacing w:val="-4"/>
          <w:sz w:val="24"/>
        </w:rPr>
        <w:t xml:space="preserve"> </w:t>
      </w:r>
      <w:r>
        <w:rPr>
          <w:sz w:val="24"/>
        </w:rPr>
        <w:t>to</w:t>
      </w:r>
      <w:r>
        <w:rPr>
          <w:spacing w:val="-2"/>
          <w:sz w:val="24"/>
        </w:rPr>
        <w:t xml:space="preserve"> </w:t>
      </w:r>
      <w:r>
        <w:rPr>
          <w:sz w:val="24"/>
        </w:rPr>
        <w:t>support</w:t>
      </w:r>
      <w:r>
        <w:rPr>
          <w:spacing w:val="-4"/>
          <w:sz w:val="24"/>
        </w:rPr>
        <w:t xml:space="preserve"> </w:t>
      </w:r>
      <w:r>
        <w:rPr>
          <w:sz w:val="24"/>
        </w:rPr>
        <w:t>it.</w:t>
      </w:r>
      <w:r>
        <w:rPr>
          <w:spacing w:val="-3"/>
          <w:sz w:val="24"/>
        </w:rPr>
        <w:t xml:space="preserve"> </w:t>
      </w:r>
      <w:r>
        <w:rPr>
          <w:i/>
          <w:sz w:val="24"/>
        </w:rPr>
        <w:t>Psychiatric</w:t>
      </w:r>
      <w:r>
        <w:rPr>
          <w:i/>
          <w:spacing w:val="-4"/>
          <w:sz w:val="24"/>
        </w:rPr>
        <w:t xml:space="preserve"> </w:t>
      </w:r>
      <w:r>
        <w:rPr>
          <w:i/>
          <w:sz w:val="24"/>
        </w:rPr>
        <w:t xml:space="preserve">Rehabilitation Journal, 31, </w:t>
      </w:r>
      <w:r>
        <w:rPr>
          <w:sz w:val="24"/>
        </w:rPr>
        <w:t>62–69.</w:t>
      </w:r>
    </w:p>
    <w:p w14:paraId="448BA7C6" w14:textId="77777777" w:rsidR="005B323A" w:rsidRDefault="0026499D">
      <w:pPr>
        <w:pStyle w:val="BodyText"/>
        <w:spacing w:before="121"/>
        <w:ind w:hanging="447"/>
      </w:pPr>
      <w:r>
        <w:t>Deen,</w:t>
      </w:r>
      <w:r>
        <w:rPr>
          <w:spacing w:val="-3"/>
        </w:rPr>
        <w:t xml:space="preserve"> </w:t>
      </w:r>
      <w:r>
        <w:t>T.</w:t>
      </w:r>
      <w:r>
        <w:rPr>
          <w:spacing w:val="-2"/>
        </w:rPr>
        <w:t xml:space="preserve"> </w:t>
      </w:r>
      <w:r>
        <w:t>L.,</w:t>
      </w:r>
      <w:r>
        <w:rPr>
          <w:spacing w:val="-1"/>
        </w:rPr>
        <w:t xml:space="preserve"> </w:t>
      </w:r>
      <w:r>
        <w:t>Bridges,</w:t>
      </w:r>
      <w:r>
        <w:rPr>
          <w:spacing w:val="-1"/>
        </w:rPr>
        <w:t xml:space="preserve"> </w:t>
      </w:r>
      <w:r>
        <w:t>A.</w:t>
      </w:r>
      <w:r>
        <w:rPr>
          <w:spacing w:val="-2"/>
        </w:rPr>
        <w:t xml:space="preserve"> </w:t>
      </w:r>
      <w:r>
        <w:t>J.,</w:t>
      </w:r>
      <w:r>
        <w:rPr>
          <w:spacing w:val="-3"/>
        </w:rPr>
        <w:t xml:space="preserve"> </w:t>
      </w:r>
      <w:r>
        <w:t>McGahan,</w:t>
      </w:r>
      <w:r>
        <w:rPr>
          <w:spacing w:val="-3"/>
        </w:rPr>
        <w:t xml:space="preserve"> </w:t>
      </w:r>
      <w:r>
        <w:t>T.</w:t>
      </w:r>
      <w:r>
        <w:rPr>
          <w:spacing w:val="-3"/>
        </w:rPr>
        <w:t xml:space="preserve"> </w:t>
      </w:r>
      <w:r>
        <w:t>C.,</w:t>
      </w:r>
      <w:r>
        <w:rPr>
          <w:spacing w:val="-3"/>
        </w:rPr>
        <w:t xml:space="preserve"> </w:t>
      </w:r>
      <w:r>
        <w:t>&amp;</w:t>
      </w:r>
      <w:r>
        <w:rPr>
          <w:spacing w:val="-5"/>
        </w:rPr>
        <w:t xml:space="preserve"> </w:t>
      </w:r>
      <w:r>
        <w:t>Andrews,</w:t>
      </w:r>
      <w:r>
        <w:rPr>
          <w:spacing w:val="-3"/>
        </w:rPr>
        <w:t xml:space="preserve"> </w:t>
      </w:r>
      <w:r>
        <w:t>A.</w:t>
      </w:r>
      <w:r>
        <w:rPr>
          <w:spacing w:val="-3"/>
        </w:rPr>
        <w:t xml:space="preserve"> </w:t>
      </w:r>
      <w:r>
        <w:t>R.</w:t>
      </w:r>
      <w:r>
        <w:rPr>
          <w:spacing w:val="-1"/>
        </w:rPr>
        <w:t xml:space="preserve"> </w:t>
      </w:r>
      <w:r>
        <w:t>III</w:t>
      </w:r>
      <w:r>
        <w:rPr>
          <w:spacing w:val="-4"/>
        </w:rPr>
        <w:t xml:space="preserve"> </w:t>
      </w:r>
      <w:r>
        <w:t>(2012).</w:t>
      </w:r>
      <w:r>
        <w:rPr>
          <w:spacing w:val="-2"/>
        </w:rPr>
        <w:t xml:space="preserve"> </w:t>
      </w:r>
      <w:r>
        <w:t>Cognitive</w:t>
      </w:r>
      <w:r>
        <w:rPr>
          <w:spacing w:val="-3"/>
        </w:rPr>
        <w:t xml:space="preserve"> </w:t>
      </w:r>
      <w:r>
        <w:t>appraisals</w:t>
      </w:r>
      <w:r>
        <w:rPr>
          <w:spacing w:val="-3"/>
        </w:rPr>
        <w:t xml:space="preserve"> </w:t>
      </w:r>
      <w:r>
        <w:t xml:space="preserve">of specialty mental health services and their relation to mental health service utilization in the rural population. </w:t>
      </w:r>
      <w:r>
        <w:rPr>
          <w:i/>
        </w:rPr>
        <w:t xml:space="preserve">Journal of Rural Health, 28, </w:t>
      </w:r>
      <w:r>
        <w:t>142–151.</w:t>
      </w:r>
    </w:p>
    <w:p w14:paraId="3CB02920" w14:textId="77777777" w:rsidR="005B323A" w:rsidRDefault="0026499D">
      <w:pPr>
        <w:pStyle w:val="BodyText"/>
        <w:ind w:hanging="447"/>
      </w:pPr>
      <w:r>
        <w:t>Deen,</w:t>
      </w:r>
      <w:r>
        <w:rPr>
          <w:spacing w:val="-3"/>
        </w:rPr>
        <w:t xml:space="preserve"> </w:t>
      </w:r>
      <w:r>
        <w:t>T.</w:t>
      </w:r>
      <w:r>
        <w:rPr>
          <w:spacing w:val="-2"/>
        </w:rPr>
        <w:t xml:space="preserve"> </w:t>
      </w:r>
      <w:r>
        <w:t>L.,</w:t>
      </w:r>
      <w:r>
        <w:rPr>
          <w:spacing w:val="-1"/>
        </w:rPr>
        <w:t xml:space="preserve"> </w:t>
      </w:r>
      <w:r>
        <w:t>Fortney,</w:t>
      </w:r>
      <w:r>
        <w:rPr>
          <w:spacing w:val="-3"/>
        </w:rPr>
        <w:t xml:space="preserve"> </w:t>
      </w:r>
      <w:r>
        <w:t>J.</w:t>
      </w:r>
      <w:r>
        <w:rPr>
          <w:spacing w:val="-3"/>
        </w:rPr>
        <w:t xml:space="preserve"> </w:t>
      </w:r>
      <w:r>
        <w:t>C.,</w:t>
      </w:r>
      <w:r>
        <w:rPr>
          <w:spacing w:val="-3"/>
        </w:rPr>
        <w:t xml:space="preserve"> </w:t>
      </w:r>
      <w:r>
        <w:t>&amp;</w:t>
      </w:r>
      <w:r>
        <w:rPr>
          <w:spacing w:val="-5"/>
        </w:rPr>
        <w:t xml:space="preserve"> </w:t>
      </w:r>
      <w:r>
        <w:t>Pyne,</w:t>
      </w:r>
      <w:r>
        <w:rPr>
          <w:spacing w:val="-3"/>
        </w:rPr>
        <w:t xml:space="preserve"> </w:t>
      </w:r>
      <w:r>
        <w:t>J.</w:t>
      </w:r>
      <w:r>
        <w:rPr>
          <w:spacing w:val="-3"/>
        </w:rPr>
        <w:t xml:space="preserve"> </w:t>
      </w:r>
      <w:r>
        <w:t>M.</w:t>
      </w:r>
      <w:r>
        <w:rPr>
          <w:spacing w:val="-3"/>
        </w:rPr>
        <w:t xml:space="preserve"> </w:t>
      </w:r>
      <w:r>
        <w:t>(2011).</w:t>
      </w:r>
      <w:r>
        <w:rPr>
          <w:spacing w:val="-3"/>
        </w:rPr>
        <w:t xml:space="preserve"> </w:t>
      </w:r>
      <w:r>
        <w:t>Relationship</w:t>
      </w:r>
      <w:r>
        <w:rPr>
          <w:spacing w:val="-3"/>
        </w:rPr>
        <w:t xml:space="preserve"> </w:t>
      </w:r>
      <w:r>
        <w:t>between</w:t>
      </w:r>
      <w:r>
        <w:rPr>
          <w:spacing w:val="-3"/>
        </w:rPr>
        <w:t xml:space="preserve"> </w:t>
      </w:r>
      <w:r>
        <w:t>satisfaction,</w:t>
      </w:r>
      <w:r>
        <w:rPr>
          <w:spacing w:val="-3"/>
        </w:rPr>
        <w:t xml:space="preserve"> </w:t>
      </w:r>
      <w:r>
        <w:t xml:space="preserve">patient- centered care, adherence and outcomes among patients in a collaborative care trial for depression. </w:t>
      </w:r>
      <w:r>
        <w:rPr>
          <w:i/>
        </w:rPr>
        <w:t xml:space="preserve">Administration and Policy in Mental Health, 38, </w:t>
      </w:r>
      <w:r>
        <w:t>345–355.</w:t>
      </w:r>
    </w:p>
    <w:p w14:paraId="4D26946E" w14:textId="77777777" w:rsidR="005B323A" w:rsidRDefault="0026499D">
      <w:pPr>
        <w:spacing w:before="120"/>
        <w:ind w:left="667" w:hanging="447"/>
        <w:rPr>
          <w:sz w:val="24"/>
        </w:rPr>
      </w:pPr>
      <w:r>
        <w:rPr>
          <w:sz w:val="24"/>
        </w:rPr>
        <w:t>DeGuzman, M. A., &amp; Ross, M. W. (1999). Assessing the application of HIV and AIDS related ed</w:t>
      </w:r>
      <w:r>
        <w:rPr>
          <w:sz w:val="24"/>
        </w:rPr>
        <w:t>ucation</w:t>
      </w:r>
      <w:r>
        <w:rPr>
          <w:spacing w:val="-4"/>
          <w:sz w:val="24"/>
        </w:rPr>
        <w:t xml:space="preserve"> </w:t>
      </w:r>
      <w:r>
        <w:rPr>
          <w:sz w:val="24"/>
        </w:rPr>
        <w:t>and</w:t>
      </w:r>
      <w:r>
        <w:rPr>
          <w:spacing w:val="-2"/>
          <w:sz w:val="24"/>
        </w:rPr>
        <w:t xml:space="preserve"> </w:t>
      </w:r>
      <w:r>
        <w:rPr>
          <w:sz w:val="24"/>
        </w:rPr>
        <w:t>counselling</w:t>
      </w:r>
      <w:r>
        <w:rPr>
          <w:spacing w:val="-6"/>
          <w:sz w:val="24"/>
        </w:rPr>
        <w:t xml:space="preserve"> </w:t>
      </w:r>
      <w:r>
        <w:rPr>
          <w:sz w:val="24"/>
        </w:rPr>
        <w:t>on</w:t>
      </w:r>
      <w:r>
        <w:rPr>
          <w:spacing w:val="-4"/>
          <w:sz w:val="24"/>
        </w:rPr>
        <w:t xml:space="preserve"> </w:t>
      </w:r>
      <w:r>
        <w:rPr>
          <w:sz w:val="24"/>
        </w:rPr>
        <w:t>the</w:t>
      </w:r>
      <w:r>
        <w:rPr>
          <w:spacing w:val="-1"/>
          <w:sz w:val="24"/>
        </w:rPr>
        <w:t xml:space="preserve"> </w:t>
      </w:r>
      <w:r>
        <w:rPr>
          <w:sz w:val="24"/>
        </w:rPr>
        <w:t>Internet.</w:t>
      </w:r>
      <w:r>
        <w:rPr>
          <w:spacing w:val="-4"/>
          <w:sz w:val="24"/>
        </w:rPr>
        <w:t xml:space="preserve"> </w:t>
      </w:r>
      <w:r>
        <w:rPr>
          <w:i/>
          <w:sz w:val="24"/>
        </w:rPr>
        <w:t>Patient</w:t>
      </w:r>
      <w:r>
        <w:rPr>
          <w:i/>
          <w:spacing w:val="-2"/>
          <w:sz w:val="24"/>
        </w:rPr>
        <w:t xml:space="preserve"> </w:t>
      </w:r>
      <w:r>
        <w:rPr>
          <w:i/>
          <w:sz w:val="24"/>
        </w:rPr>
        <w:t>Education</w:t>
      </w:r>
      <w:r>
        <w:rPr>
          <w:i/>
          <w:spacing w:val="-4"/>
          <w:sz w:val="24"/>
        </w:rPr>
        <w:t xml:space="preserve"> </w:t>
      </w:r>
      <w:r>
        <w:rPr>
          <w:i/>
          <w:sz w:val="24"/>
        </w:rPr>
        <w:t>and</w:t>
      </w:r>
      <w:r>
        <w:rPr>
          <w:i/>
          <w:spacing w:val="-4"/>
          <w:sz w:val="24"/>
        </w:rPr>
        <w:t xml:space="preserve"> </w:t>
      </w:r>
      <w:r>
        <w:rPr>
          <w:i/>
          <w:sz w:val="24"/>
        </w:rPr>
        <w:t>Counseling,</w:t>
      </w:r>
      <w:r>
        <w:rPr>
          <w:i/>
          <w:spacing w:val="-4"/>
          <w:sz w:val="24"/>
        </w:rPr>
        <w:t xml:space="preserve"> </w:t>
      </w:r>
      <w:r>
        <w:rPr>
          <w:i/>
          <w:sz w:val="24"/>
        </w:rPr>
        <w:t>36,</w:t>
      </w:r>
      <w:r>
        <w:rPr>
          <w:i/>
          <w:spacing w:val="-2"/>
          <w:sz w:val="24"/>
        </w:rPr>
        <w:t xml:space="preserve"> </w:t>
      </w:r>
      <w:r>
        <w:rPr>
          <w:sz w:val="24"/>
        </w:rPr>
        <w:t>209–228.</w:t>
      </w:r>
    </w:p>
    <w:p w14:paraId="5C1917B3" w14:textId="77777777" w:rsidR="005B323A" w:rsidRDefault="0026499D">
      <w:pPr>
        <w:spacing w:before="120"/>
        <w:ind w:left="667" w:hanging="447"/>
        <w:rPr>
          <w:sz w:val="24"/>
        </w:rPr>
      </w:pPr>
      <w:r>
        <w:rPr>
          <w:sz w:val="24"/>
        </w:rPr>
        <w:t>Deitz,</w:t>
      </w:r>
      <w:r>
        <w:rPr>
          <w:spacing w:val="-3"/>
          <w:sz w:val="24"/>
        </w:rPr>
        <w:t xml:space="preserve"> </w:t>
      </w:r>
      <w:r>
        <w:rPr>
          <w:sz w:val="24"/>
        </w:rPr>
        <w:t>D.</w:t>
      </w:r>
      <w:r>
        <w:rPr>
          <w:spacing w:val="-3"/>
          <w:sz w:val="24"/>
        </w:rPr>
        <w:t xml:space="preserve"> </w:t>
      </w:r>
      <w:r>
        <w:rPr>
          <w:sz w:val="24"/>
        </w:rPr>
        <w:t>K.,</w:t>
      </w:r>
      <w:r>
        <w:rPr>
          <w:spacing w:val="-3"/>
          <w:sz w:val="24"/>
        </w:rPr>
        <w:t xml:space="preserve"> </w:t>
      </w:r>
      <w:r>
        <w:rPr>
          <w:sz w:val="24"/>
        </w:rPr>
        <w:t>Cook,</w:t>
      </w:r>
      <w:r>
        <w:rPr>
          <w:spacing w:val="-3"/>
          <w:sz w:val="24"/>
        </w:rPr>
        <w:t xml:space="preserve"> </w:t>
      </w:r>
      <w:r>
        <w:rPr>
          <w:sz w:val="24"/>
        </w:rPr>
        <w:t>R.</w:t>
      </w:r>
      <w:r>
        <w:rPr>
          <w:spacing w:val="-3"/>
          <w:sz w:val="24"/>
        </w:rPr>
        <w:t xml:space="preserve"> </w:t>
      </w:r>
      <w:r>
        <w:rPr>
          <w:sz w:val="24"/>
        </w:rPr>
        <w:t>F.,</w:t>
      </w:r>
      <w:r>
        <w:rPr>
          <w:spacing w:val="-3"/>
          <w:sz w:val="24"/>
        </w:rPr>
        <w:t xml:space="preserve"> </w:t>
      </w:r>
      <w:r>
        <w:rPr>
          <w:sz w:val="24"/>
        </w:rPr>
        <w:t>Billings,</w:t>
      </w:r>
      <w:r>
        <w:rPr>
          <w:spacing w:val="-3"/>
          <w:sz w:val="24"/>
        </w:rPr>
        <w:t xml:space="preserve"> </w:t>
      </w:r>
      <w:r>
        <w:rPr>
          <w:sz w:val="24"/>
        </w:rPr>
        <w:t>D.</w:t>
      </w:r>
      <w:r>
        <w:rPr>
          <w:spacing w:val="-3"/>
          <w:sz w:val="24"/>
        </w:rPr>
        <w:t xml:space="preserve"> </w:t>
      </w:r>
      <w:r>
        <w:rPr>
          <w:sz w:val="24"/>
        </w:rPr>
        <w:t>W.,</w:t>
      </w:r>
      <w:r>
        <w:rPr>
          <w:spacing w:val="-3"/>
          <w:sz w:val="24"/>
        </w:rPr>
        <w:t xml:space="preserve"> </w:t>
      </w:r>
      <w:r>
        <w:rPr>
          <w:sz w:val="24"/>
        </w:rPr>
        <w:t>&amp;</w:t>
      </w:r>
      <w:r>
        <w:rPr>
          <w:spacing w:val="-5"/>
          <w:sz w:val="24"/>
        </w:rPr>
        <w:t xml:space="preserve"> </w:t>
      </w:r>
      <w:r>
        <w:rPr>
          <w:sz w:val="24"/>
        </w:rPr>
        <w:t>Hendrickson,</w:t>
      </w:r>
      <w:r>
        <w:rPr>
          <w:spacing w:val="-3"/>
          <w:sz w:val="24"/>
        </w:rPr>
        <w:t xml:space="preserve"> </w:t>
      </w:r>
      <w:r>
        <w:rPr>
          <w:sz w:val="24"/>
        </w:rPr>
        <w:t>A.</w:t>
      </w:r>
      <w:r>
        <w:rPr>
          <w:spacing w:val="-3"/>
          <w:sz w:val="24"/>
        </w:rPr>
        <w:t xml:space="preserve"> </w:t>
      </w:r>
      <w:r>
        <w:rPr>
          <w:sz w:val="24"/>
        </w:rPr>
        <w:t>(2009).</w:t>
      </w:r>
      <w:r>
        <w:rPr>
          <w:spacing w:val="-3"/>
          <w:sz w:val="24"/>
        </w:rPr>
        <w:t xml:space="preserve"> </w:t>
      </w:r>
      <w:r>
        <w:rPr>
          <w:sz w:val="24"/>
        </w:rPr>
        <w:t>A Web-based</w:t>
      </w:r>
      <w:r>
        <w:rPr>
          <w:spacing w:val="-3"/>
          <w:sz w:val="24"/>
        </w:rPr>
        <w:t xml:space="preserve"> </w:t>
      </w:r>
      <w:r>
        <w:rPr>
          <w:sz w:val="24"/>
        </w:rPr>
        <w:t>mental</w:t>
      </w:r>
      <w:r>
        <w:rPr>
          <w:spacing w:val="-2"/>
          <w:sz w:val="24"/>
        </w:rPr>
        <w:t xml:space="preserve"> </w:t>
      </w:r>
      <w:r>
        <w:rPr>
          <w:sz w:val="24"/>
        </w:rPr>
        <w:t xml:space="preserve">health program: Reaching parents at work. </w:t>
      </w:r>
      <w:r>
        <w:rPr>
          <w:i/>
          <w:sz w:val="24"/>
        </w:rPr>
        <w:t xml:space="preserve">Journal of Pediatric Psychology, 34, </w:t>
      </w:r>
      <w:r>
        <w:rPr>
          <w:sz w:val="24"/>
        </w:rPr>
        <w:t>488–494.</w:t>
      </w:r>
    </w:p>
    <w:p w14:paraId="49AF22C4" w14:textId="77777777" w:rsidR="005B323A" w:rsidRDefault="005B323A">
      <w:pPr>
        <w:rPr>
          <w:sz w:val="24"/>
        </w:rPr>
        <w:sectPr w:rsidR="005B323A">
          <w:pgSz w:w="12240" w:h="15840"/>
          <w:pgMar w:top="1300" w:right="1220" w:bottom="1080" w:left="1220" w:header="722" w:footer="887" w:gutter="0"/>
          <w:cols w:space="720"/>
        </w:sectPr>
      </w:pPr>
    </w:p>
    <w:p w14:paraId="5ED592E4" w14:textId="77777777" w:rsidR="005B323A" w:rsidRDefault="0026499D">
      <w:pPr>
        <w:spacing w:before="124"/>
        <w:ind w:left="666" w:hanging="447"/>
        <w:rPr>
          <w:sz w:val="24"/>
        </w:rPr>
      </w:pPr>
      <w:r>
        <w:rPr>
          <w:sz w:val="24"/>
        </w:rPr>
        <w:lastRenderedPageBreak/>
        <w:t>Delespaul,</w:t>
      </w:r>
      <w:r>
        <w:rPr>
          <w:spacing w:val="-3"/>
          <w:sz w:val="24"/>
        </w:rPr>
        <w:t xml:space="preserve"> </w:t>
      </w:r>
      <w:r>
        <w:rPr>
          <w:sz w:val="24"/>
        </w:rPr>
        <w:t>P.,</w:t>
      </w:r>
      <w:r>
        <w:rPr>
          <w:spacing w:val="-3"/>
          <w:sz w:val="24"/>
        </w:rPr>
        <w:t xml:space="preserve"> </w:t>
      </w:r>
      <w:r>
        <w:rPr>
          <w:sz w:val="24"/>
        </w:rPr>
        <w:t>deVries,</w:t>
      </w:r>
      <w:r>
        <w:rPr>
          <w:spacing w:val="-1"/>
          <w:sz w:val="24"/>
        </w:rPr>
        <w:t xml:space="preserve"> </w:t>
      </w:r>
      <w:r>
        <w:rPr>
          <w:sz w:val="24"/>
        </w:rPr>
        <w:t>M.,</w:t>
      </w:r>
      <w:r>
        <w:rPr>
          <w:spacing w:val="-3"/>
          <w:sz w:val="24"/>
        </w:rPr>
        <w:t xml:space="preserve"> </w:t>
      </w:r>
      <w:r>
        <w:rPr>
          <w:sz w:val="24"/>
        </w:rPr>
        <w:t>&amp;</w:t>
      </w:r>
      <w:r>
        <w:rPr>
          <w:spacing w:val="-5"/>
          <w:sz w:val="24"/>
        </w:rPr>
        <w:t xml:space="preserve"> </w:t>
      </w:r>
      <w:r>
        <w:rPr>
          <w:sz w:val="24"/>
        </w:rPr>
        <w:t>van</w:t>
      </w:r>
      <w:r>
        <w:rPr>
          <w:spacing w:val="-3"/>
          <w:sz w:val="24"/>
        </w:rPr>
        <w:t xml:space="preserve"> </w:t>
      </w:r>
      <w:r>
        <w:rPr>
          <w:sz w:val="24"/>
        </w:rPr>
        <w:t>Os,</w:t>
      </w:r>
      <w:r>
        <w:rPr>
          <w:spacing w:val="-3"/>
          <w:sz w:val="24"/>
        </w:rPr>
        <w:t xml:space="preserve"> </w:t>
      </w:r>
      <w:r>
        <w:rPr>
          <w:sz w:val="24"/>
        </w:rPr>
        <w:t>J.</w:t>
      </w:r>
      <w:r>
        <w:rPr>
          <w:spacing w:val="-3"/>
          <w:sz w:val="24"/>
        </w:rPr>
        <w:t xml:space="preserve"> </w:t>
      </w:r>
      <w:r>
        <w:rPr>
          <w:sz w:val="24"/>
        </w:rPr>
        <w:t>(2002).</w:t>
      </w:r>
      <w:r>
        <w:rPr>
          <w:spacing w:val="-2"/>
          <w:sz w:val="24"/>
        </w:rPr>
        <w:t xml:space="preserve"> </w:t>
      </w:r>
      <w:r>
        <w:rPr>
          <w:sz w:val="24"/>
        </w:rPr>
        <w:t>Determinants</w:t>
      </w:r>
      <w:r>
        <w:rPr>
          <w:spacing w:val="-3"/>
          <w:sz w:val="24"/>
        </w:rPr>
        <w:t xml:space="preserve"> </w:t>
      </w:r>
      <w:r>
        <w:rPr>
          <w:sz w:val="24"/>
        </w:rPr>
        <w:t>of</w:t>
      </w:r>
      <w:r>
        <w:rPr>
          <w:spacing w:val="-3"/>
          <w:sz w:val="24"/>
        </w:rPr>
        <w:t xml:space="preserve"> </w:t>
      </w:r>
      <w:r>
        <w:rPr>
          <w:sz w:val="24"/>
        </w:rPr>
        <w:t>occurrence</w:t>
      </w:r>
      <w:r>
        <w:rPr>
          <w:spacing w:val="-4"/>
          <w:sz w:val="24"/>
        </w:rPr>
        <w:t xml:space="preserve"> </w:t>
      </w:r>
      <w:r>
        <w:rPr>
          <w:sz w:val="24"/>
        </w:rPr>
        <w:t>and</w:t>
      </w:r>
      <w:r>
        <w:rPr>
          <w:spacing w:val="-3"/>
          <w:sz w:val="24"/>
        </w:rPr>
        <w:t xml:space="preserve"> </w:t>
      </w:r>
      <w:r>
        <w:rPr>
          <w:sz w:val="24"/>
        </w:rPr>
        <w:t>recovery</w:t>
      </w:r>
      <w:r>
        <w:rPr>
          <w:spacing w:val="-8"/>
          <w:sz w:val="24"/>
        </w:rPr>
        <w:t xml:space="preserve"> </w:t>
      </w:r>
      <w:r>
        <w:rPr>
          <w:sz w:val="24"/>
        </w:rPr>
        <w:t xml:space="preserve">from hallucinations in daily life. </w:t>
      </w:r>
      <w:r>
        <w:rPr>
          <w:i/>
          <w:sz w:val="24"/>
        </w:rPr>
        <w:t xml:space="preserve">Social Psychiatry and Psychiatric Epidemiology, 37, </w:t>
      </w:r>
      <w:r>
        <w:rPr>
          <w:sz w:val="24"/>
        </w:rPr>
        <w:t>97–104.</w:t>
      </w:r>
    </w:p>
    <w:p w14:paraId="42711EED" w14:textId="77777777" w:rsidR="005B323A" w:rsidRDefault="0026499D">
      <w:pPr>
        <w:pStyle w:val="BodyText"/>
        <w:ind w:right="220" w:hanging="447"/>
      </w:pPr>
      <w:r>
        <w:t>Delrahim-Howlett, K., Chambers, C. D., Clapp, J. D., Xu, R., Duke, K., Moyer III, R. J., &amp; Van Sickle,</w:t>
      </w:r>
      <w:r>
        <w:rPr>
          <w:spacing w:val="-4"/>
        </w:rPr>
        <w:t xml:space="preserve"> </w:t>
      </w:r>
      <w:r>
        <w:t>D.</w:t>
      </w:r>
      <w:r>
        <w:rPr>
          <w:spacing w:val="-4"/>
        </w:rPr>
        <w:t xml:space="preserve"> </w:t>
      </w:r>
      <w:r>
        <w:t>(2011).</w:t>
      </w:r>
      <w:r>
        <w:rPr>
          <w:spacing w:val="-4"/>
        </w:rPr>
        <w:t xml:space="preserve"> </w:t>
      </w:r>
      <w:r>
        <w:t>Web-based</w:t>
      </w:r>
      <w:r>
        <w:rPr>
          <w:spacing w:val="-4"/>
        </w:rPr>
        <w:t xml:space="preserve"> </w:t>
      </w:r>
      <w:r>
        <w:t>assessment</w:t>
      </w:r>
      <w:r>
        <w:rPr>
          <w:spacing w:val="-2"/>
        </w:rPr>
        <w:t xml:space="preserve"> </w:t>
      </w:r>
      <w:r>
        <w:t>and</w:t>
      </w:r>
      <w:r>
        <w:rPr>
          <w:spacing w:val="-4"/>
        </w:rPr>
        <w:t xml:space="preserve"> </w:t>
      </w:r>
      <w:r>
        <w:t>brief</w:t>
      </w:r>
      <w:r>
        <w:rPr>
          <w:spacing w:val="-4"/>
        </w:rPr>
        <w:t xml:space="preserve"> </w:t>
      </w:r>
      <w:r>
        <w:t>intervention</w:t>
      </w:r>
      <w:r>
        <w:rPr>
          <w:spacing w:val="-4"/>
        </w:rPr>
        <w:t xml:space="preserve"> </w:t>
      </w:r>
      <w:r>
        <w:t>for</w:t>
      </w:r>
      <w:r>
        <w:rPr>
          <w:spacing w:val="-3"/>
        </w:rPr>
        <w:t xml:space="preserve"> </w:t>
      </w:r>
      <w:r>
        <w:t>alcohol</w:t>
      </w:r>
      <w:r>
        <w:rPr>
          <w:spacing w:val="-2"/>
        </w:rPr>
        <w:t xml:space="preserve"> </w:t>
      </w:r>
      <w:r>
        <w:t>use</w:t>
      </w:r>
      <w:r>
        <w:rPr>
          <w:spacing w:val="-5"/>
        </w:rPr>
        <w:t xml:space="preserve"> </w:t>
      </w:r>
      <w:r>
        <w:t>in</w:t>
      </w:r>
      <w:r>
        <w:rPr>
          <w:spacing w:val="-4"/>
        </w:rPr>
        <w:t xml:space="preserve"> </w:t>
      </w:r>
      <w:r>
        <w:t>women</w:t>
      </w:r>
      <w:r>
        <w:rPr>
          <w:spacing w:val="-4"/>
        </w:rPr>
        <w:t xml:space="preserve"> </w:t>
      </w:r>
      <w:r>
        <w:t xml:space="preserve">of childbearing potential: A report of the primary findings. </w:t>
      </w:r>
      <w:r>
        <w:rPr>
          <w:i/>
        </w:rPr>
        <w:t xml:space="preserve">Alcoholism: Clinical and Experimental Research, 35, </w:t>
      </w:r>
      <w:r>
        <w:t>1331</w:t>
      </w:r>
      <w:r>
        <w:rPr>
          <w:i/>
        </w:rPr>
        <w:t>–</w:t>
      </w:r>
      <w:r>
        <w:t>1338.</w:t>
      </w:r>
    </w:p>
    <w:p w14:paraId="08BC4BBC" w14:textId="77777777" w:rsidR="005B323A" w:rsidRDefault="0026499D">
      <w:pPr>
        <w:spacing w:before="120"/>
        <w:ind w:left="667" w:hanging="447"/>
        <w:rPr>
          <w:sz w:val="24"/>
        </w:rPr>
      </w:pPr>
      <w:r>
        <w:rPr>
          <w:sz w:val="24"/>
        </w:rPr>
        <w:t>Demaso, D. R., Marcus, N. E., Kinnamon, C., &amp; Gonzalez-Heydrich, J. (2006). Depression experience</w:t>
      </w:r>
      <w:r>
        <w:rPr>
          <w:spacing w:val="-5"/>
          <w:sz w:val="24"/>
        </w:rPr>
        <w:t xml:space="preserve"> </w:t>
      </w:r>
      <w:r>
        <w:rPr>
          <w:sz w:val="24"/>
        </w:rPr>
        <w:t>journal:</w:t>
      </w:r>
      <w:r>
        <w:rPr>
          <w:spacing w:val="-4"/>
          <w:sz w:val="24"/>
        </w:rPr>
        <w:t xml:space="preserve"> </w:t>
      </w:r>
      <w:r>
        <w:rPr>
          <w:sz w:val="24"/>
        </w:rPr>
        <w:t>A</w:t>
      </w:r>
      <w:r>
        <w:rPr>
          <w:spacing w:val="-4"/>
          <w:sz w:val="24"/>
        </w:rPr>
        <w:t xml:space="preserve"> </w:t>
      </w:r>
      <w:r>
        <w:rPr>
          <w:sz w:val="24"/>
        </w:rPr>
        <w:t>c</w:t>
      </w:r>
      <w:r>
        <w:rPr>
          <w:sz w:val="24"/>
        </w:rPr>
        <w:t>omputer-based</w:t>
      </w:r>
      <w:r>
        <w:rPr>
          <w:spacing w:val="-4"/>
          <w:sz w:val="24"/>
        </w:rPr>
        <w:t xml:space="preserve"> </w:t>
      </w:r>
      <w:r>
        <w:rPr>
          <w:sz w:val="24"/>
        </w:rPr>
        <w:t>intervention</w:t>
      </w:r>
      <w:r>
        <w:rPr>
          <w:spacing w:val="-4"/>
          <w:sz w:val="24"/>
        </w:rPr>
        <w:t xml:space="preserve"> </w:t>
      </w:r>
      <w:r>
        <w:rPr>
          <w:sz w:val="24"/>
        </w:rPr>
        <w:t>for</w:t>
      </w:r>
      <w:r>
        <w:rPr>
          <w:spacing w:val="-6"/>
          <w:sz w:val="24"/>
        </w:rPr>
        <w:t xml:space="preserve"> </w:t>
      </w:r>
      <w:r>
        <w:rPr>
          <w:sz w:val="24"/>
        </w:rPr>
        <w:t>families</w:t>
      </w:r>
      <w:r>
        <w:rPr>
          <w:spacing w:val="-4"/>
          <w:sz w:val="24"/>
        </w:rPr>
        <w:t xml:space="preserve"> </w:t>
      </w:r>
      <w:r>
        <w:rPr>
          <w:sz w:val="24"/>
        </w:rPr>
        <w:t>facing</w:t>
      </w:r>
      <w:r>
        <w:rPr>
          <w:spacing w:val="-7"/>
          <w:sz w:val="24"/>
        </w:rPr>
        <w:t xml:space="preserve"> </w:t>
      </w:r>
      <w:r>
        <w:rPr>
          <w:sz w:val="24"/>
        </w:rPr>
        <w:t>childhood</w:t>
      </w:r>
      <w:r>
        <w:rPr>
          <w:spacing w:val="-4"/>
          <w:sz w:val="24"/>
        </w:rPr>
        <w:t xml:space="preserve"> </w:t>
      </w:r>
      <w:r>
        <w:rPr>
          <w:sz w:val="24"/>
        </w:rPr>
        <w:t xml:space="preserve">depression. </w:t>
      </w:r>
      <w:r>
        <w:rPr>
          <w:i/>
          <w:sz w:val="24"/>
        </w:rPr>
        <w:t xml:space="preserve">Journal of the American Academy of Child and Adolescent Psychiatry, 45, </w:t>
      </w:r>
      <w:r>
        <w:rPr>
          <w:sz w:val="24"/>
        </w:rPr>
        <w:t>158–165.</w:t>
      </w:r>
    </w:p>
    <w:p w14:paraId="3AB21269" w14:textId="77777777" w:rsidR="005B323A" w:rsidRDefault="0026499D">
      <w:pPr>
        <w:pStyle w:val="BodyText"/>
        <w:spacing w:before="121"/>
        <w:ind w:right="265" w:hanging="447"/>
      </w:pPr>
      <w:r>
        <w:t>Dennis, M., Scott, C. K., &amp; Funk, R. (2003). An experimental evaluation of recovery management</w:t>
      </w:r>
      <w:r>
        <w:rPr>
          <w:spacing w:val="-4"/>
        </w:rPr>
        <w:t xml:space="preserve"> </w:t>
      </w:r>
      <w:r>
        <w:t>checkups</w:t>
      </w:r>
      <w:r>
        <w:rPr>
          <w:spacing w:val="-4"/>
        </w:rPr>
        <w:t xml:space="preserve"> </w:t>
      </w:r>
      <w:r>
        <w:t>(R</w:t>
      </w:r>
      <w:r>
        <w:t>MC)</w:t>
      </w:r>
      <w:r>
        <w:rPr>
          <w:spacing w:val="-4"/>
        </w:rPr>
        <w:t xml:space="preserve"> </w:t>
      </w:r>
      <w:r>
        <w:t>for</w:t>
      </w:r>
      <w:r>
        <w:rPr>
          <w:spacing w:val="-4"/>
        </w:rPr>
        <w:t xml:space="preserve"> </w:t>
      </w:r>
      <w:r>
        <w:t>people</w:t>
      </w:r>
      <w:r>
        <w:rPr>
          <w:spacing w:val="-4"/>
        </w:rPr>
        <w:t xml:space="preserve"> </w:t>
      </w:r>
      <w:r>
        <w:t>with</w:t>
      </w:r>
      <w:r>
        <w:rPr>
          <w:spacing w:val="-4"/>
        </w:rPr>
        <w:t xml:space="preserve"> </w:t>
      </w:r>
      <w:r>
        <w:t>chronic</w:t>
      </w:r>
      <w:r>
        <w:rPr>
          <w:spacing w:val="-6"/>
        </w:rPr>
        <w:t xml:space="preserve"> </w:t>
      </w:r>
      <w:r>
        <w:t>substance</w:t>
      </w:r>
      <w:r>
        <w:rPr>
          <w:spacing w:val="-5"/>
        </w:rPr>
        <w:t xml:space="preserve"> </w:t>
      </w:r>
      <w:r>
        <w:t>use</w:t>
      </w:r>
      <w:r>
        <w:rPr>
          <w:spacing w:val="-5"/>
        </w:rPr>
        <w:t xml:space="preserve"> </w:t>
      </w:r>
      <w:r>
        <w:t>disorders.</w:t>
      </w:r>
      <w:r>
        <w:rPr>
          <w:spacing w:val="-1"/>
        </w:rPr>
        <w:t xml:space="preserve"> </w:t>
      </w:r>
      <w:r>
        <w:rPr>
          <w:i/>
        </w:rPr>
        <w:t xml:space="preserve">Evaluation and Program Planning, 26, </w:t>
      </w:r>
      <w:r>
        <w:t>339–352.</w:t>
      </w:r>
    </w:p>
    <w:p w14:paraId="5C7918F0" w14:textId="77777777" w:rsidR="005B323A" w:rsidRDefault="0026499D">
      <w:pPr>
        <w:pStyle w:val="BodyText"/>
        <w:ind w:right="706" w:hanging="447"/>
        <w:jc w:val="both"/>
      </w:pPr>
      <w:r>
        <w:t>Depp,</w:t>
      </w:r>
      <w:r>
        <w:rPr>
          <w:spacing w:val="-2"/>
        </w:rPr>
        <w:t xml:space="preserve"> </w:t>
      </w:r>
      <w:r>
        <w:t>C.</w:t>
      </w:r>
      <w:r>
        <w:rPr>
          <w:spacing w:val="-2"/>
        </w:rPr>
        <w:t xml:space="preserve"> </w:t>
      </w:r>
      <w:r>
        <w:t>A.,</w:t>
      </w:r>
      <w:r>
        <w:rPr>
          <w:spacing w:val="-2"/>
        </w:rPr>
        <w:t xml:space="preserve"> </w:t>
      </w:r>
      <w:r>
        <w:t>Kim,</w:t>
      </w:r>
      <w:r>
        <w:rPr>
          <w:spacing w:val="-2"/>
        </w:rPr>
        <w:t xml:space="preserve"> </w:t>
      </w:r>
      <w:r>
        <w:t>D.</w:t>
      </w:r>
      <w:r>
        <w:rPr>
          <w:spacing w:val="-2"/>
        </w:rPr>
        <w:t xml:space="preserve"> </w:t>
      </w:r>
      <w:r>
        <w:t>H., de</w:t>
      </w:r>
      <w:r>
        <w:rPr>
          <w:spacing w:val="-3"/>
        </w:rPr>
        <w:t xml:space="preserve"> </w:t>
      </w:r>
      <w:r>
        <w:t>Dios, L. V.,</w:t>
      </w:r>
      <w:r>
        <w:rPr>
          <w:spacing w:val="-2"/>
        </w:rPr>
        <w:t xml:space="preserve"> </w:t>
      </w:r>
      <w:r>
        <w:t>Wang, V.,</w:t>
      </w:r>
      <w:r>
        <w:rPr>
          <w:spacing w:val="-2"/>
        </w:rPr>
        <w:t xml:space="preserve"> </w:t>
      </w:r>
      <w:r>
        <w:t>&amp;</w:t>
      </w:r>
      <w:r>
        <w:rPr>
          <w:spacing w:val="-4"/>
        </w:rPr>
        <w:t xml:space="preserve"> </w:t>
      </w:r>
      <w:r>
        <w:t>Ceglowski,</w:t>
      </w:r>
      <w:r>
        <w:rPr>
          <w:spacing w:val="-2"/>
        </w:rPr>
        <w:t xml:space="preserve"> </w:t>
      </w:r>
      <w:r>
        <w:t>J.</w:t>
      </w:r>
      <w:r>
        <w:rPr>
          <w:spacing w:val="-2"/>
        </w:rPr>
        <w:t xml:space="preserve"> </w:t>
      </w:r>
      <w:r>
        <w:t>(2012).</w:t>
      </w:r>
      <w:r>
        <w:rPr>
          <w:spacing w:val="-2"/>
        </w:rPr>
        <w:t xml:space="preserve"> </w:t>
      </w:r>
      <w:r>
        <w:t>A</w:t>
      </w:r>
      <w:r>
        <w:rPr>
          <w:spacing w:val="-4"/>
        </w:rPr>
        <w:t xml:space="preserve"> </w:t>
      </w:r>
      <w:r>
        <w:t>pilot</w:t>
      </w:r>
      <w:r>
        <w:rPr>
          <w:spacing w:val="-2"/>
        </w:rPr>
        <w:t xml:space="preserve"> </w:t>
      </w:r>
      <w:r>
        <w:t>study</w:t>
      </w:r>
      <w:r>
        <w:rPr>
          <w:spacing w:val="-10"/>
        </w:rPr>
        <w:t xml:space="preserve"> </w:t>
      </w:r>
      <w:r>
        <w:t>of mood</w:t>
      </w:r>
      <w:r>
        <w:rPr>
          <w:spacing w:val="-2"/>
        </w:rPr>
        <w:t xml:space="preserve"> </w:t>
      </w:r>
      <w:r>
        <w:t>ratings</w:t>
      </w:r>
      <w:r>
        <w:rPr>
          <w:spacing w:val="-2"/>
        </w:rPr>
        <w:t xml:space="preserve"> </w:t>
      </w:r>
      <w:r>
        <w:t>captured</w:t>
      </w:r>
      <w:r>
        <w:rPr>
          <w:spacing w:val="-2"/>
        </w:rPr>
        <w:t xml:space="preserve"> </w:t>
      </w:r>
      <w:r>
        <w:t>by</w:t>
      </w:r>
      <w:r>
        <w:rPr>
          <w:spacing w:val="-5"/>
        </w:rPr>
        <w:t xml:space="preserve"> </w:t>
      </w:r>
      <w:r>
        <w:t>mobile</w:t>
      </w:r>
      <w:r>
        <w:rPr>
          <w:spacing w:val="-2"/>
        </w:rPr>
        <w:t xml:space="preserve"> </w:t>
      </w:r>
      <w:r>
        <w:t>phone</w:t>
      </w:r>
      <w:r>
        <w:rPr>
          <w:spacing w:val="-4"/>
        </w:rPr>
        <w:t xml:space="preserve"> </w:t>
      </w:r>
      <w:r>
        <w:t>versus</w:t>
      </w:r>
      <w:r>
        <w:rPr>
          <w:spacing w:val="-2"/>
        </w:rPr>
        <w:t xml:space="preserve"> </w:t>
      </w:r>
      <w:r>
        <w:t>paper-and-pencil</w:t>
      </w:r>
      <w:r>
        <w:rPr>
          <w:spacing w:val="-2"/>
        </w:rPr>
        <w:t xml:space="preserve"> </w:t>
      </w:r>
      <w:r>
        <w:t>mood</w:t>
      </w:r>
      <w:r>
        <w:rPr>
          <w:spacing w:val="-2"/>
        </w:rPr>
        <w:t xml:space="preserve"> </w:t>
      </w:r>
      <w:r>
        <w:t>charts</w:t>
      </w:r>
      <w:r>
        <w:rPr>
          <w:spacing w:val="-2"/>
        </w:rPr>
        <w:t xml:space="preserve"> </w:t>
      </w:r>
      <w:r>
        <w:t>in</w:t>
      </w:r>
      <w:r>
        <w:rPr>
          <w:spacing w:val="-2"/>
        </w:rPr>
        <w:t xml:space="preserve"> </w:t>
      </w:r>
      <w:r>
        <w:t xml:space="preserve">bipolar disorder. </w:t>
      </w:r>
      <w:r>
        <w:rPr>
          <w:i/>
        </w:rPr>
        <w:t xml:space="preserve">Journal of Dual Diagnosis, 8, </w:t>
      </w:r>
      <w:r>
        <w:t>326–332.</w:t>
      </w:r>
    </w:p>
    <w:p w14:paraId="2CBEA460" w14:textId="77777777" w:rsidR="005B323A" w:rsidRDefault="0026499D">
      <w:pPr>
        <w:spacing w:before="120"/>
        <w:ind w:left="667" w:hanging="447"/>
        <w:rPr>
          <w:sz w:val="24"/>
        </w:rPr>
      </w:pPr>
      <w:r>
        <w:rPr>
          <w:sz w:val="24"/>
        </w:rPr>
        <w:t>Derrig-Palumbo, K. (2010). Using chat and instant messaging (IM) to conduct a therapeutic relationship.</w:t>
      </w:r>
      <w:r>
        <w:rPr>
          <w:spacing w:val="-1"/>
          <w:sz w:val="24"/>
        </w:rPr>
        <w:t xml:space="preserve"> </w:t>
      </w:r>
      <w:r>
        <w:rPr>
          <w:sz w:val="24"/>
        </w:rPr>
        <w:t>In</w:t>
      </w:r>
      <w:r>
        <w:rPr>
          <w:spacing w:val="-1"/>
          <w:sz w:val="24"/>
        </w:rPr>
        <w:t xml:space="preserve"> </w:t>
      </w:r>
      <w:r>
        <w:rPr>
          <w:sz w:val="24"/>
        </w:rPr>
        <w:t>K.</w:t>
      </w:r>
      <w:r>
        <w:rPr>
          <w:spacing w:val="-3"/>
          <w:sz w:val="24"/>
        </w:rPr>
        <w:t xml:space="preserve"> </w:t>
      </w:r>
      <w:r>
        <w:rPr>
          <w:sz w:val="24"/>
        </w:rPr>
        <w:t>Anthony,</w:t>
      </w:r>
      <w:r>
        <w:rPr>
          <w:spacing w:val="-3"/>
          <w:sz w:val="24"/>
        </w:rPr>
        <w:t xml:space="preserve"> </w:t>
      </w:r>
      <w:r>
        <w:rPr>
          <w:sz w:val="24"/>
        </w:rPr>
        <w:t>D.</w:t>
      </w:r>
      <w:r>
        <w:rPr>
          <w:spacing w:val="-3"/>
          <w:sz w:val="24"/>
        </w:rPr>
        <w:t xml:space="preserve"> </w:t>
      </w:r>
      <w:r>
        <w:rPr>
          <w:sz w:val="24"/>
        </w:rPr>
        <w:t>M.</w:t>
      </w:r>
      <w:r>
        <w:rPr>
          <w:spacing w:val="-3"/>
          <w:sz w:val="24"/>
        </w:rPr>
        <w:t xml:space="preserve"> </w:t>
      </w:r>
      <w:r>
        <w:rPr>
          <w:sz w:val="24"/>
        </w:rPr>
        <w:t>Nagel,</w:t>
      </w:r>
      <w:r>
        <w:rPr>
          <w:spacing w:val="-1"/>
          <w:sz w:val="24"/>
        </w:rPr>
        <w:t xml:space="preserve"> </w:t>
      </w:r>
      <w:r>
        <w:rPr>
          <w:sz w:val="24"/>
        </w:rPr>
        <w:t>&amp;</w:t>
      </w:r>
      <w:r>
        <w:rPr>
          <w:spacing w:val="-5"/>
          <w:sz w:val="24"/>
        </w:rPr>
        <w:t xml:space="preserve"> </w:t>
      </w:r>
      <w:r>
        <w:rPr>
          <w:sz w:val="24"/>
        </w:rPr>
        <w:t>S.</w:t>
      </w:r>
      <w:r>
        <w:rPr>
          <w:spacing w:val="-3"/>
          <w:sz w:val="24"/>
        </w:rPr>
        <w:t xml:space="preserve"> </w:t>
      </w:r>
      <w:r>
        <w:rPr>
          <w:sz w:val="24"/>
        </w:rPr>
        <w:t>Goss</w:t>
      </w:r>
      <w:r>
        <w:rPr>
          <w:spacing w:val="-3"/>
          <w:sz w:val="24"/>
        </w:rPr>
        <w:t xml:space="preserve"> </w:t>
      </w:r>
      <w:r>
        <w:rPr>
          <w:sz w:val="24"/>
        </w:rPr>
        <w:t xml:space="preserve">(Eds.), </w:t>
      </w:r>
      <w:r>
        <w:rPr>
          <w:i/>
          <w:sz w:val="24"/>
        </w:rPr>
        <w:t>The</w:t>
      </w:r>
      <w:r>
        <w:rPr>
          <w:i/>
          <w:spacing w:val="-4"/>
          <w:sz w:val="24"/>
        </w:rPr>
        <w:t xml:space="preserve"> </w:t>
      </w:r>
      <w:r>
        <w:rPr>
          <w:i/>
          <w:sz w:val="24"/>
        </w:rPr>
        <w:t>Use</w:t>
      </w:r>
      <w:r>
        <w:rPr>
          <w:i/>
          <w:spacing w:val="-4"/>
          <w:sz w:val="24"/>
        </w:rPr>
        <w:t xml:space="preserve"> </w:t>
      </w:r>
      <w:r>
        <w:rPr>
          <w:i/>
          <w:sz w:val="24"/>
        </w:rPr>
        <w:t>of</w:t>
      </w:r>
      <w:r>
        <w:rPr>
          <w:i/>
          <w:spacing w:val="-3"/>
          <w:sz w:val="24"/>
        </w:rPr>
        <w:t xml:space="preserve"> </w:t>
      </w:r>
      <w:r>
        <w:rPr>
          <w:i/>
          <w:sz w:val="24"/>
        </w:rPr>
        <w:t>technology</w:t>
      </w:r>
      <w:r>
        <w:rPr>
          <w:i/>
          <w:spacing w:val="-3"/>
          <w:sz w:val="24"/>
        </w:rPr>
        <w:t xml:space="preserve"> </w:t>
      </w:r>
      <w:r>
        <w:rPr>
          <w:i/>
          <w:sz w:val="24"/>
        </w:rPr>
        <w:t>in</w:t>
      </w:r>
      <w:r>
        <w:rPr>
          <w:i/>
          <w:spacing w:val="-3"/>
          <w:sz w:val="24"/>
        </w:rPr>
        <w:t xml:space="preserve"> </w:t>
      </w:r>
      <w:r>
        <w:rPr>
          <w:i/>
          <w:sz w:val="24"/>
        </w:rPr>
        <w:t xml:space="preserve">mental health: Applications, ethics and practice </w:t>
      </w:r>
      <w:r>
        <w:rPr>
          <w:sz w:val="24"/>
        </w:rPr>
        <w:t xml:space="preserve">(pp. 15–28). Springfield, IL: Charles C. Thomas </w:t>
      </w:r>
      <w:r>
        <w:rPr>
          <w:spacing w:val="-2"/>
          <w:sz w:val="24"/>
        </w:rPr>
        <w:t>Publisher.</w:t>
      </w:r>
    </w:p>
    <w:p w14:paraId="28B4D403" w14:textId="77777777" w:rsidR="005B323A" w:rsidRDefault="0026499D">
      <w:pPr>
        <w:pStyle w:val="BodyText"/>
        <w:ind w:left="220"/>
      </w:pPr>
      <w:r>
        <w:t>Des</w:t>
      </w:r>
      <w:r>
        <w:rPr>
          <w:spacing w:val="-3"/>
        </w:rPr>
        <w:t xml:space="preserve"> </w:t>
      </w:r>
      <w:r>
        <w:t>Jarlais,</w:t>
      </w:r>
      <w:r>
        <w:rPr>
          <w:spacing w:val="-3"/>
        </w:rPr>
        <w:t xml:space="preserve"> </w:t>
      </w:r>
      <w:r>
        <w:t>D.</w:t>
      </w:r>
      <w:r>
        <w:rPr>
          <w:spacing w:val="-3"/>
        </w:rPr>
        <w:t xml:space="preserve"> </w:t>
      </w:r>
      <w:r>
        <w:t>C.,</w:t>
      </w:r>
      <w:r>
        <w:rPr>
          <w:spacing w:val="-3"/>
        </w:rPr>
        <w:t xml:space="preserve"> </w:t>
      </w:r>
      <w:r>
        <w:t>Paone,</w:t>
      </w:r>
      <w:r>
        <w:rPr>
          <w:spacing w:val="-3"/>
        </w:rPr>
        <w:t xml:space="preserve"> </w:t>
      </w:r>
      <w:r>
        <w:t>D.,</w:t>
      </w:r>
      <w:r>
        <w:rPr>
          <w:spacing w:val="-3"/>
        </w:rPr>
        <w:t xml:space="preserve"> </w:t>
      </w:r>
      <w:r>
        <w:t>Milliken,</w:t>
      </w:r>
      <w:r>
        <w:rPr>
          <w:spacing w:val="-3"/>
        </w:rPr>
        <w:t xml:space="preserve"> </w:t>
      </w:r>
      <w:r>
        <w:t>J.,</w:t>
      </w:r>
      <w:r>
        <w:rPr>
          <w:spacing w:val="-3"/>
        </w:rPr>
        <w:t xml:space="preserve"> </w:t>
      </w:r>
      <w:r>
        <w:t>Turner,</w:t>
      </w:r>
      <w:r>
        <w:rPr>
          <w:spacing w:val="-3"/>
        </w:rPr>
        <w:t xml:space="preserve"> </w:t>
      </w:r>
      <w:r>
        <w:t>C.</w:t>
      </w:r>
      <w:r>
        <w:rPr>
          <w:spacing w:val="-2"/>
        </w:rPr>
        <w:t xml:space="preserve"> </w:t>
      </w:r>
      <w:r>
        <w:t>F.,</w:t>
      </w:r>
      <w:r>
        <w:rPr>
          <w:spacing w:val="-3"/>
        </w:rPr>
        <w:t xml:space="preserve"> </w:t>
      </w:r>
      <w:r>
        <w:t>Miller,</w:t>
      </w:r>
      <w:r>
        <w:rPr>
          <w:spacing w:val="-4"/>
        </w:rPr>
        <w:t xml:space="preserve"> </w:t>
      </w:r>
      <w:r>
        <w:t>H.,</w:t>
      </w:r>
      <w:r>
        <w:rPr>
          <w:spacing w:val="-3"/>
        </w:rPr>
        <w:t xml:space="preserve"> </w:t>
      </w:r>
      <w:r>
        <w:t>Gribble,</w:t>
      </w:r>
      <w:r>
        <w:rPr>
          <w:spacing w:val="-3"/>
        </w:rPr>
        <w:t xml:space="preserve"> </w:t>
      </w:r>
      <w:r>
        <w:t>J.,</w:t>
      </w:r>
      <w:r>
        <w:rPr>
          <w:spacing w:val="-3"/>
        </w:rPr>
        <w:t xml:space="preserve"> </w:t>
      </w:r>
      <w:r>
        <w:t>…</w:t>
      </w:r>
      <w:r>
        <w:rPr>
          <w:spacing w:val="-2"/>
        </w:rPr>
        <w:t xml:space="preserve"> </w:t>
      </w:r>
      <w:r>
        <w:t>Friedman,</w:t>
      </w:r>
      <w:r>
        <w:rPr>
          <w:spacing w:val="-4"/>
        </w:rPr>
        <w:t xml:space="preserve"> </w:t>
      </w:r>
      <w:r>
        <w:rPr>
          <w:spacing w:val="-5"/>
        </w:rPr>
        <w:t>S.</w:t>
      </w:r>
    </w:p>
    <w:p w14:paraId="3C364876" w14:textId="77777777" w:rsidR="005B323A" w:rsidRDefault="0026499D">
      <w:pPr>
        <w:pStyle w:val="BodyText"/>
        <w:spacing w:before="1"/>
      </w:pPr>
      <w:r>
        <w:t>R.</w:t>
      </w:r>
      <w:r>
        <w:rPr>
          <w:spacing w:val="-4"/>
        </w:rPr>
        <w:t xml:space="preserve"> </w:t>
      </w:r>
      <w:r>
        <w:t>(1999).</w:t>
      </w:r>
      <w:r>
        <w:rPr>
          <w:spacing w:val="-4"/>
        </w:rPr>
        <w:t xml:space="preserve"> </w:t>
      </w:r>
      <w:r>
        <w:t>Audio-computer</w:t>
      </w:r>
      <w:r>
        <w:rPr>
          <w:spacing w:val="-4"/>
        </w:rPr>
        <w:t xml:space="preserve"> </w:t>
      </w:r>
      <w:r>
        <w:t>intervie</w:t>
      </w:r>
      <w:r>
        <w:t>wing</w:t>
      </w:r>
      <w:r>
        <w:rPr>
          <w:spacing w:val="-6"/>
        </w:rPr>
        <w:t xml:space="preserve"> </w:t>
      </w:r>
      <w:r>
        <w:t>to</w:t>
      </w:r>
      <w:r>
        <w:rPr>
          <w:spacing w:val="-4"/>
        </w:rPr>
        <w:t xml:space="preserve"> </w:t>
      </w:r>
      <w:r>
        <w:t>measure</w:t>
      </w:r>
      <w:r>
        <w:rPr>
          <w:spacing w:val="-5"/>
        </w:rPr>
        <w:t xml:space="preserve"> </w:t>
      </w:r>
      <w:r>
        <w:t>risk</w:t>
      </w:r>
      <w:r>
        <w:rPr>
          <w:spacing w:val="-4"/>
        </w:rPr>
        <w:t xml:space="preserve"> </w:t>
      </w:r>
      <w:r>
        <w:t>behaviour</w:t>
      </w:r>
      <w:r>
        <w:rPr>
          <w:spacing w:val="-4"/>
        </w:rPr>
        <w:t xml:space="preserve"> </w:t>
      </w:r>
      <w:r>
        <w:t>for</w:t>
      </w:r>
      <w:r>
        <w:rPr>
          <w:spacing w:val="-4"/>
        </w:rPr>
        <w:t xml:space="preserve"> </w:t>
      </w:r>
      <w:r>
        <w:t>HIV</w:t>
      </w:r>
      <w:r>
        <w:rPr>
          <w:spacing w:val="-3"/>
        </w:rPr>
        <w:t xml:space="preserve"> </w:t>
      </w:r>
      <w:r>
        <w:t>among</w:t>
      </w:r>
      <w:r>
        <w:rPr>
          <w:spacing w:val="-5"/>
        </w:rPr>
        <w:t xml:space="preserve"> </w:t>
      </w:r>
      <w:r>
        <w:t xml:space="preserve">injecting drug users: A quasi-randomised trial. </w:t>
      </w:r>
      <w:r>
        <w:rPr>
          <w:i/>
        </w:rPr>
        <w:t xml:space="preserve">The Lancet, 353, </w:t>
      </w:r>
      <w:r>
        <w:t>1657–1661.</w:t>
      </w:r>
    </w:p>
    <w:p w14:paraId="0986BAC0" w14:textId="77777777" w:rsidR="005B323A" w:rsidRDefault="0026499D">
      <w:pPr>
        <w:pStyle w:val="BodyText"/>
        <w:ind w:left="221"/>
      </w:pPr>
      <w:r>
        <w:t>Detweiler,</w:t>
      </w:r>
      <w:r>
        <w:rPr>
          <w:spacing w:val="-3"/>
        </w:rPr>
        <w:t xml:space="preserve"> </w:t>
      </w:r>
      <w:r>
        <w:t>M.</w:t>
      </w:r>
      <w:r>
        <w:rPr>
          <w:spacing w:val="-1"/>
        </w:rPr>
        <w:t xml:space="preserve"> </w:t>
      </w:r>
      <w:r>
        <w:t>B.,</w:t>
      </w:r>
      <w:r>
        <w:rPr>
          <w:spacing w:val="-3"/>
        </w:rPr>
        <w:t xml:space="preserve"> </w:t>
      </w:r>
      <w:r>
        <w:t>Arif,</w:t>
      </w:r>
      <w:r>
        <w:rPr>
          <w:spacing w:val="-2"/>
        </w:rPr>
        <w:t xml:space="preserve"> </w:t>
      </w:r>
      <w:r>
        <w:t>S.,</w:t>
      </w:r>
      <w:r>
        <w:rPr>
          <w:spacing w:val="-3"/>
        </w:rPr>
        <w:t xml:space="preserve"> </w:t>
      </w:r>
      <w:r>
        <w:t>Candelario,</w:t>
      </w:r>
      <w:r>
        <w:rPr>
          <w:spacing w:val="-2"/>
        </w:rPr>
        <w:t xml:space="preserve"> </w:t>
      </w:r>
      <w:r>
        <w:t>J.,</w:t>
      </w:r>
      <w:r>
        <w:rPr>
          <w:spacing w:val="-3"/>
        </w:rPr>
        <w:t xml:space="preserve"> </w:t>
      </w:r>
      <w:r>
        <w:t>Altman,</w:t>
      </w:r>
      <w:r>
        <w:rPr>
          <w:spacing w:val="-2"/>
        </w:rPr>
        <w:t xml:space="preserve"> </w:t>
      </w:r>
      <w:r>
        <w:t>J.,</w:t>
      </w:r>
      <w:r>
        <w:rPr>
          <w:spacing w:val="-3"/>
        </w:rPr>
        <w:t xml:space="preserve"> </w:t>
      </w:r>
      <w:r>
        <w:t>Murphy,</w:t>
      </w:r>
      <w:r>
        <w:rPr>
          <w:spacing w:val="-2"/>
        </w:rPr>
        <w:t xml:space="preserve"> </w:t>
      </w:r>
      <w:r>
        <w:t>P.</w:t>
      </w:r>
      <w:r>
        <w:rPr>
          <w:spacing w:val="-3"/>
        </w:rPr>
        <w:t xml:space="preserve"> </w:t>
      </w:r>
      <w:r>
        <w:t>F., Halling,</w:t>
      </w:r>
      <w:r>
        <w:rPr>
          <w:spacing w:val="-3"/>
        </w:rPr>
        <w:t xml:space="preserve"> </w:t>
      </w:r>
      <w:r>
        <w:t>M.</w:t>
      </w:r>
      <w:r>
        <w:rPr>
          <w:spacing w:val="-2"/>
        </w:rPr>
        <w:t xml:space="preserve"> </w:t>
      </w:r>
      <w:r>
        <w:t>H.,</w:t>
      </w:r>
      <w:r>
        <w:rPr>
          <w:spacing w:val="-3"/>
        </w:rPr>
        <w:t xml:space="preserve"> </w:t>
      </w:r>
      <w:r>
        <w:t>…</w:t>
      </w:r>
      <w:r>
        <w:rPr>
          <w:spacing w:val="-2"/>
        </w:rPr>
        <w:t xml:space="preserve"> Detweiler,</w:t>
      </w:r>
    </w:p>
    <w:p w14:paraId="10B71019" w14:textId="77777777" w:rsidR="005B323A" w:rsidRDefault="0026499D">
      <w:pPr>
        <w:ind w:left="667" w:right="291"/>
        <w:jc w:val="both"/>
        <w:rPr>
          <w:sz w:val="24"/>
        </w:rPr>
      </w:pPr>
      <w:r>
        <w:rPr>
          <w:sz w:val="24"/>
        </w:rPr>
        <w:t>J.</w:t>
      </w:r>
      <w:r>
        <w:rPr>
          <w:spacing w:val="-3"/>
          <w:sz w:val="24"/>
        </w:rPr>
        <w:t xml:space="preserve"> </w:t>
      </w:r>
      <w:r>
        <w:rPr>
          <w:sz w:val="24"/>
        </w:rPr>
        <w:t>G.</w:t>
      </w:r>
      <w:r>
        <w:rPr>
          <w:spacing w:val="-4"/>
          <w:sz w:val="24"/>
        </w:rPr>
        <w:t xml:space="preserve"> </w:t>
      </w:r>
      <w:r>
        <w:rPr>
          <w:sz w:val="24"/>
        </w:rPr>
        <w:t>(2012).</w:t>
      </w:r>
      <w:r>
        <w:rPr>
          <w:spacing w:val="-3"/>
          <w:sz w:val="24"/>
        </w:rPr>
        <w:t xml:space="preserve"> </w:t>
      </w:r>
      <w:r>
        <w:rPr>
          <w:sz w:val="24"/>
        </w:rPr>
        <w:t>Salem</w:t>
      </w:r>
      <w:r>
        <w:rPr>
          <w:spacing w:val="-3"/>
          <w:sz w:val="24"/>
        </w:rPr>
        <w:t xml:space="preserve"> </w:t>
      </w:r>
      <w:r>
        <w:rPr>
          <w:sz w:val="24"/>
        </w:rPr>
        <w:t>VAMC–U.S.</w:t>
      </w:r>
      <w:r>
        <w:rPr>
          <w:spacing w:val="-3"/>
          <w:sz w:val="24"/>
        </w:rPr>
        <w:t xml:space="preserve"> </w:t>
      </w:r>
      <w:r>
        <w:rPr>
          <w:sz w:val="24"/>
        </w:rPr>
        <w:t>Army</w:t>
      </w:r>
      <w:r>
        <w:rPr>
          <w:spacing w:val="-8"/>
          <w:sz w:val="24"/>
        </w:rPr>
        <w:t xml:space="preserve"> </w:t>
      </w:r>
      <w:r>
        <w:rPr>
          <w:sz w:val="24"/>
        </w:rPr>
        <w:t>Fort</w:t>
      </w:r>
      <w:r>
        <w:rPr>
          <w:spacing w:val="-3"/>
          <w:sz w:val="24"/>
        </w:rPr>
        <w:t xml:space="preserve"> </w:t>
      </w:r>
      <w:r>
        <w:rPr>
          <w:sz w:val="24"/>
        </w:rPr>
        <w:t>Bragg</w:t>
      </w:r>
      <w:r>
        <w:rPr>
          <w:spacing w:val="-6"/>
          <w:sz w:val="24"/>
        </w:rPr>
        <w:t xml:space="preserve"> </w:t>
      </w:r>
      <w:r>
        <w:rPr>
          <w:sz w:val="24"/>
        </w:rPr>
        <w:t>Warrior</w:t>
      </w:r>
      <w:r>
        <w:rPr>
          <w:spacing w:val="-2"/>
          <w:sz w:val="24"/>
        </w:rPr>
        <w:t xml:space="preserve"> </w:t>
      </w:r>
      <w:r>
        <w:rPr>
          <w:sz w:val="24"/>
        </w:rPr>
        <w:t>Transition</w:t>
      </w:r>
      <w:r>
        <w:rPr>
          <w:spacing w:val="-3"/>
          <w:sz w:val="24"/>
        </w:rPr>
        <w:t xml:space="preserve"> </w:t>
      </w:r>
      <w:r>
        <w:rPr>
          <w:sz w:val="24"/>
        </w:rPr>
        <w:t>Clinic</w:t>
      </w:r>
      <w:r>
        <w:rPr>
          <w:spacing w:val="-3"/>
          <w:sz w:val="24"/>
        </w:rPr>
        <w:t xml:space="preserve"> </w:t>
      </w:r>
      <w:r>
        <w:rPr>
          <w:sz w:val="24"/>
        </w:rPr>
        <w:t xml:space="preserve">telepsychiatry collaboration: 12-month operation clinical perspective. </w:t>
      </w:r>
      <w:r>
        <w:rPr>
          <w:i/>
          <w:sz w:val="24"/>
        </w:rPr>
        <w:t>Telemedicine</w:t>
      </w:r>
      <w:r>
        <w:rPr>
          <w:i/>
          <w:spacing w:val="-1"/>
          <w:sz w:val="24"/>
        </w:rPr>
        <w:t xml:space="preserve"> </w:t>
      </w:r>
      <w:r>
        <w:rPr>
          <w:i/>
          <w:sz w:val="24"/>
        </w:rPr>
        <w:t xml:space="preserve">Journal and e-Health, 18, </w:t>
      </w:r>
      <w:r>
        <w:rPr>
          <w:sz w:val="24"/>
        </w:rPr>
        <w:t>81–86.</w:t>
      </w:r>
    </w:p>
    <w:p w14:paraId="59F15956" w14:textId="77777777" w:rsidR="005B323A" w:rsidRDefault="0026499D">
      <w:pPr>
        <w:spacing w:before="120"/>
        <w:ind w:left="667" w:hanging="447"/>
        <w:rPr>
          <w:sz w:val="24"/>
        </w:rPr>
      </w:pPr>
      <w:r>
        <w:rPr>
          <w:sz w:val="24"/>
        </w:rPr>
        <w:t>Devineni,</w:t>
      </w:r>
      <w:r>
        <w:rPr>
          <w:spacing w:val="-4"/>
          <w:sz w:val="24"/>
        </w:rPr>
        <w:t xml:space="preserve"> </w:t>
      </w:r>
      <w:r>
        <w:rPr>
          <w:sz w:val="24"/>
        </w:rPr>
        <w:t>T.,</w:t>
      </w:r>
      <w:r>
        <w:rPr>
          <w:spacing w:val="-4"/>
          <w:sz w:val="24"/>
        </w:rPr>
        <w:t xml:space="preserve"> </w:t>
      </w:r>
      <w:r>
        <w:rPr>
          <w:sz w:val="24"/>
        </w:rPr>
        <w:t>&amp;</w:t>
      </w:r>
      <w:r>
        <w:rPr>
          <w:spacing w:val="-4"/>
          <w:sz w:val="24"/>
        </w:rPr>
        <w:t xml:space="preserve"> </w:t>
      </w:r>
      <w:r>
        <w:rPr>
          <w:sz w:val="24"/>
        </w:rPr>
        <w:t>Blanchard,</w:t>
      </w:r>
      <w:r>
        <w:rPr>
          <w:spacing w:val="-4"/>
          <w:sz w:val="24"/>
        </w:rPr>
        <w:t xml:space="preserve"> </w:t>
      </w:r>
      <w:r>
        <w:rPr>
          <w:sz w:val="24"/>
        </w:rPr>
        <w:t>E.</w:t>
      </w:r>
      <w:r>
        <w:rPr>
          <w:spacing w:val="-4"/>
          <w:sz w:val="24"/>
        </w:rPr>
        <w:t xml:space="preserve"> </w:t>
      </w:r>
      <w:r>
        <w:rPr>
          <w:sz w:val="24"/>
        </w:rPr>
        <w:t>B.</w:t>
      </w:r>
      <w:r>
        <w:rPr>
          <w:spacing w:val="-4"/>
          <w:sz w:val="24"/>
        </w:rPr>
        <w:t xml:space="preserve"> </w:t>
      </w:r>
      <w:r>
        <w:rPr>
          <w:sz w:val="24"/>
        </w:rPr>
        <w:t>(2005).</w:t>
      </w:r>
      <w:r>
        <w:rPr>
          <w:spacing w:val="-3"/>
          <w:sz w:val="24"/>
        </w:rPr>
        <w:t xml:space="preserve"> </w:t>
      </w:r>
      <w:r>
        <w:rPr>
          <w:sz w:val="24"/>
        </w:rPr>
        <w:t>A</w:t>
      </w:r>
      <w:r>
        <w:rPr>
          <w:spacing w:val="-4"/>
          <w:sz w:val="24"/>
        </w:rPr>
        <w:t xml:space="preserve"> </w:t>
      </w:r>
      <w:r>
        <w:rPr>
          <w:sz w:val="24"/>
        </w:rPr>
        <w:t>randomized</w:t>
      </w:r>
      <w:r>
        <w:rPr>
          <w:spacing w:val="-4"/>
          <w:sz w:val="24"/>
        </w:rPr>
        <w:t xml:space="preserve"> </w:t>
      </w:r>
      <w:r>
        <w:rPr>
          <w:sz w:val="24"/>
        </w:rPr>
        <w:t>controlled</w:t>
      </w:r>
      <w:r>
        <w:rPr>
          <w:spacing w:val="-4"/>
          <w:sz w:val="24"/>
        </w:rPr>
        <w:t xml:space="preserve"> </w:t>
      </w:r>
      <w:r>
        <w:rPr>
          <w:sz w:val="24"/>
        </w:rPr>
        <w:t>trial</w:t>
      </w:r>
      <w:r>
        <w:rPr>
          <w:spacing w:val="-4"/>
          <w:sz w:val="24"/>
        </w:rPr>
        <w:t xml:space="preserve"> </w:t>
      </w:r>
      <w:r>
        <w:rPr>
          <w:sz w:val="24"/>
        </w:rPr>
        <w:t>of</w:t>
      </w:r>
      <w:r>
        <w:rPr>
          <w:spacing w:val="-4"/>
          <w:sz w:val="24"/>
        </w:rPr>
        <w:t xml:space="preserve"> </w:t>
      </w:r>
      <w:r>
        <w:rPr>
          <w:sz w:val="24"/>
        </w:rPr>
        <w:t>an Internet-b</w:t>
      </w:r>
      <w:r>
        <w:rPr>
          <w:sz w:val="24"/>
        </w:rPr>
        <w:t xml:space="preserve">ased treatment for chronic headache. </w:t>
      </w:r>
      <w:r>
        <w:rPr>
          <w:i/>
          <w:sz w:val="24"/>
        </w:rPr>
        <w:t xml:space="preserve">Behaviour Research and Therapy, 43, </w:t>
      </w:r>
      <w:r>
        <w:rPr>
          <w:sz w:val="24"/>
        </w:rPr>
        <w:t>277–292.</w:t>
      </w:r>
    </w:p>
    <w:p w14:paraId="1AFD124F" w14:textId="77777777" w:rsidR="005B323A" w:rsidRDefault="0026499D">
      <w:pPr>
        <w:pStyle w:val="BodyText"/>
        <w:ind w:left="221"/>
      </w:pPr>
      <w:r>
        <w:t>Dew,</w:t>
      </w:r>
      <w:r>
        <w:rPr>
          <w:spacing w:val="-3"/>
        </w:rPr>
        <w:t xml:space="preserve"> </w:t>
      </w:r>
      <w:r>
        <w:t>M.</w:t>
      </w:r>
      <w:r>
        <w:rPr>
          <w:spacing w:val="-2"/>
        </w:rPr>
        <w:t xml:space="preserve"> </w:t>
      </w:r>
      <w:r>
        <w:t>A.,</w:t>
      </w:r>
      <w:r>
        <w:rPr>
          <w:spacing w:val="-3"/>
        </w:rPr>
        <w:t xml:space="preserve"> </w:t>
      </w:r>
      <w:r>
        <w:t>Goycoolea,</w:t>
      </w:r>
      <w:r>
        <w:rPr>
          <w:spacing w:val="-1"/>
        </w:rPr>
        <w:t xml:space="preserve"> </w:t>
      </w:r>
      <w:r>
        <w:t>J.</w:t>
      </w:r>
      <w:r>
        <w:rPr>
          <w:spacing w:val="-2"/>
        </w:rPr>
        <w:t xml:space="preserve"> </w:t>
      </w:r>
      <w:r>
        <w:t>M.,</w:t>
      </w:r>
      <w:r>
        <w:rPr>
          <w:spacing w:val="-3"/>
        </w:rPr>
        <w:t xml:space="preserve"> </w:t>
      </w:r>
      <w:r>
        <w:t>Harris,</w:t>
      </w:r>
      <w:r>
        <w:rPr>
          <w:spacing w:val="-2"/>
        </w:rPr>
        <w:t xml:space="preserve"> </w:t>
      </w:r>
      <w:r>
        <w:t>R.</w:t>
      </w:r>
      <w:r>
        <w:rPr>
          <w:spacing w:val="-2"/>
        </w:rPr>
        <w:t xml:space="preserve"> </w:t>
      </w:r>
      <w:r>
        <w:t>C.,</w:t>
      </w:r>
      <w:r>
        <w:rPr>
          <w:spacing w:val="-3"/>
        </w:rPr>
        <w:t xml:space="preserve"> </w:t>
      </w:r>
      <w:r>
        <w:t>Lee,</w:t>
      </w:r>
      <w:r>
        <w:rPr>
          <w:spacing w:val="-1"/>
        </w:rPr>
        <w:t xml:space="preserve"> </w:t>
      </w:r>
      <w:r>
        <w:t>A.,</w:t>
      </w:r>
      <w:r>
        <w:rPr>
          <w:spacing w:val="-2"/>
        </w:rPr>
        <w:t xml:space="preserve"> </w:t>
      </w:r>
      <w:r>
        <w:t>Zomak,</w:t>
      </w:r>
      <w:r>
        <w:rPr>
          <w:spacing w:val="-3"/>
        </w:rPr>
        <w:t xml:space="preserve"> </w:t>
      </w:r>
      <w:r>
        <w:t>R.,</w:t>
      </w:r>
      <w:r>
        <w:rPr>
          <w:spacing w:val="-2"/>
        </w:rPr>
        <w:t xml:space="preserve"> </w:t>
      </w:r>
      <w:r>
        <w:t>Dunbar-Jacob,</w:t>
      </w:r>
      <w:r>
        <w:rPr>
          <w:spacing w:val="-3"/>
        </w:rPr>
        <w:t xml:space="preserve"> </w:t>
      </w:r>
      <w:r>
        <w:t>J.,</w:t>
      </w:r>
      <w:r>
        <w:rPr>
          <w:spacing w:val="-2"/>
        </w:rPr>
        <w:t xml:space="preserve"> </w:t>
      </w:r>
      <w:r>
        <w:t>…</w:t>
      </w:r>
      <w:r>
        <w:rPr>
          <w:spacing w:val="-2"/>
        </w:rPr>
        <w:t xml:space="preserve"> Kormos,</w:t>
      </w:r>
    </w:p>
    <w:p w14:paraId="79B420E9" w14:textId="77777777" w:rsidR="005B323A" w:rsidRDefault="0026499D">
      <w:pPr>
        <w:ind w:left="667" w:right="265"/>
        <w:rPr>
          <w:sz w:val="24"/>
        </w:rPr>
      </w:pPr>
      <w:r>
        <w:rPr>
          <w:sz w:val="24"/>
        </w:rPr>
        <w:t>R. L. (2004). An Internet-based intervention to improve psychosocial outcomes in heart transplant</w:t>
      </w:r>
      <w:r>
        <w:rPr>
          <w:spacing w:val="-4"/>
          <w:sz w:val="24"/>
        </w:rPr>
        <w:t xml:space="preserve"> </w:t>
      </w:r>
      <w:r>
        <w:rPr>
          <w:sz w:val="24"/>
        </w:rPr>
        <w:t>recipients</w:t>
      </w:r>
      <w:r>
        <w:rPr>
          <w:spacing w:val="-2"/>
          <w:sz w:val="24"/>
        </w:rPr>
        <w:t xml:space="preserve"> </w:t>
      </w:r>
      <w:r>
        <w:rPr>
          <w:sz w:val="24"/>
        </w:rPr>
        <w:t>and</w:t>
      </w:r>
      <w:r>
        <w:rPr>
          <w:spacing w:val="-2"/>
          <w:sz w:val="24"/>
        </w:rPr>
        <w:t xml:space="preserve"> </w:t>
      </w:r>
      <w:r>
        <w:rPr>
          <w:sz w:val="24"/>
        </w:rPr>
        <w:t>family</w:t>
      </w:r>
      <w:r>
        <w:rPr>
          <w:spacing w:val="-9"/>
          <w:sz w:val="24"/>
        </w:rPr>
        <w:t xml:space="preserve"> </w:t>
      </w:r>
      <w:r>
        <w:rPr>
          <w:sz w:val="24"/>
        </w:rPr>
        <w:t>caregivers:</w:t>
      </w:r>
      <w:r>
        <w:rPr>
          <w:spacing w:val="-1"/>
          <w:sz w:val="24"/>
        </w:rPr>
        <w:t xml:space="preserve"> </w:t>
      </w:r>
      <w:r>
        <w:rPr>
          <w:sz w:val="24"/>
        </w:rPr>
        <w:t>Development</w:t>
      </w:r>
      <w:r>
        <w:rPr>
          <w:spacing w:val="-4"/>
          <w:sz w:val="24"/>
        </w:rPr>
        <w:t xml:space="preserve"> </w:t>
      </w:r>
      <w:r>
        <w:rPr>
          <w:sz w:val="24"/>
        </w:rPr>
        <w:t>and</w:t>
      </w:r>
      <w:r>
        <w:rPr>
          <w:spacing w:val="-4"/>
          <w:sz w:val="24"/>
        </w:rPr>
        <w:t xml:space="preserve"> </w:t>
      </w:r>
      <w:r>
        <w:rPr>
          <w:sz w:val="24"/>
        </w:rPr>
        <w:t>evaluation.</w:t>
      </w:r>
      <w:r>
        <w:rPr>
          <w:spacing w:val="-3"/>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 xml:space="preserve">Heart and Lung Transplantation, 23, </w:t>
      </w:r>
      <w:r>
        <w:rPr>
          <w:sz w:val="24"/>
        </w:rPr>
        <w:t>745–758.</w:t>
      </w:r>
    </w:p>
    <w:p w14:paraId="0E5F7E0A" w14:textId="77777777" w:rsidR="005B323A" w:rsidRDefault="0026499D">
      <w:pPr>
        <w:spacing w:before="121"/>
        <w:ind w:left="667" w:right="220" w:hanging="447"/>
        <w:rPr>
          <w:sz w:val="24"/>
        </w:rPr>
      </w:pPr>
      <w:r>
        <w:rPr>
          <w:sz w:val="24"/>
        </w:rPr>
        <w:t>Dias,</w:t>
      </w:r>
      <w:r>
        <w:rPr>
          <w:spacing w:val="-3"/>
          <w:sz w:val="24"/>
        </w:rPr>
        <w:t xml:space="preserve"> </w:t>
      </w:r>
      <w:r>
        <w:rPr>
          <w:sz w:val="24"/>
        </w:rPr>
        <w:t>K.</w:t>
      </w:r>
      <w:r>
        <w:rPr>
          <w:spacing w:val="-3"/>
          <w:sz w:val="24"/>
        </w:rPr>
        <w:t xml:space="preserve"> </w:t>
      </w:r>
      <w:r>
        <w:rPr>
          <w:sz w:val="24"/>
        </w:rPr>
        <w:t>(2010).</w:t>
      </w:r>
      <w:r>
        <w:rPr>
          <w:spacing w:val="-3"/>
          <w:sz w:val="24"/>
        </w:rPr>
        <w:t xml:space="preserve"> </w:t>
      </w:r>
      <w:r>
        <w:rPr>
          <w:sz w:val="24"/>
        </w:rPr>
        <w:t>The</w:t>
      </w:r>
      <w:r>
        <w:rPr>
          <w:spacing w:val="-4"/>
          <w:sz w:val="24"/>
        </w:rPr>
        <w:t xml:space="preserve"> </w:t>
      </w:r>
      <w:r>
        <w:rPr>
          <w:sz w:val="24"/>
        </w:rPr>
        <w:t>ana</w:t>
      </w:r>
      <w:r>
        <w:rPr>
          <w:spacing w:val="-3"/>
          <w:sz w:val="24"/>
        </w:rPr>
        <w:t xml:space="preserve"> </w:t>
      </w:r>
      <w:r>
        <w:rPr>
          <w:sz w:val="24"/>
        </w:rPr>
        <w:t>sanctuary:</w:t>
      </w:r>
      <w:r>
        <w:rPr>
          <w:spacing w:val="-3"/>
          <w:sz w:val="24"/>
        </w:rPr>
        <w:t xml:space="preserve"> </w:t>
      </w:r>
      <w:r>
        <w:rPr>
          <w:sz w:val="24"/>
        </w:rPr>
        <w:t>Women’s</w:t>
      </w:r>
      <w:r>
        <w:rPr>
          <w:spacing w:val="-3"/>
          <w:sz w:val="24"/>
        </w:rPr>
        <w:t xml:space="preserve"> </w:t>
      </w:r>
      <w:r>
        <w:rPr>
          <w:sz w:val="24"/>
        </w:rPr>
        <w:t>pro-anorexic</w:t>
      </w:r>
      <w:r>
        <w:rPr>
          <w:spacing w:val="-3"/>
          <w:sz w:val="24"/>
        </w:rPr>
        <w:t xml:space="preserve"> </w:t>
      </w:r>
      <w:r>
        <w:rPr>
          <w:sz w:val="24"/>
        </w:rPr>
        <w:t>narratives</w:t>
      </w:r>
      <w:r>
        <w:rPr>
          <w:spacing w:val="-3"/>
          <w:sz w:val="24"/>
        </w:rPr>
        <w:t xml:space="preserve"> </w:t>
      </w:r>
      <w:r>
        <w:rPr>
          <w:sz w:val="24"/>
        </w:rPr>
        <w:t>in</w:t>
      </w:r>
      <w:r>
        <w:rPr>
          <w:spacing w:val="-3"/>
          <w:sz w:val="24"/>
        </w:rPr>
        <w:t xml:space="preserve"> </w:t>
      </w:r>
      <w:r>
        <w:rPr>
          <w:sz w:val="24"/>
        </w:rPr>
        <w:t>cyberspace.</w:t>
      </w:r>
      <w:r>
        <w:rPr>
          <w:spacing w:val="-2"/>
          <w:sz w:val="24"/>
        </w:rPr>
        <w:t xml:space="preserve"> </w:t>
      </w:r>
      <w:r>
        <w:rPr>
          <w:sz w:val="24"/>
        </w:rPr>
        <w:t>In</w:t>
      </w:r>
      <w:r>
        <w:rPr>
          <w:spacing w:val="-2"/>
          <w:sz w:val="24"/>
        </w:rPr>
        <w:t xml:space="preserve"> </w:t>
      </w:r>
      <w:r>
        <w:rPr>
          <w:i/>
          <w:sz w:val="24"/>
        </w:rPr>
        <w:t>The</w:t>
      </w:r>
      <w:r>
        <w:rPr>
          <w:i/>
          <w:spacing w:val="-4"/>
          <w:sz w:val="24"/>
        </w:rPr>
        <w:t xml:space="preserve"> </w:t>
      </w:r>
      <w:r>
        <w:rPr>
          <w:i/>
          <w:sz w:val="24"/>
        </w:rPr>
        <w:t xml:space="preserve">body reader: Essential social and cultural readings </w:t>
      </w:r>
      <w:r>
        <w:rPr>
          <w:sz w:val="24"/>
        </w:rPr>
        <w:t>(pp. 399–412). New York: New York University Press.</w:t>
      </w:r>
    </w:p>
    <w:p w14:paraId="0072EE9F" w14:textId="77777777" w:rsidR="005B323A" w:rsidRDefault="0026499D">
      <w:pPr>
        <w:pStyle w:val="BodyText"/>
        <w:ind w:hanging="447"/>
      </w:pPr>
      <w:r>
        <w:t>Difede, J., Cukor, J., Jayasinghe, N., Patt, I., Jedel, S., Spielman, L. …Hoffman, H. G. (2007). Virtual</w:t>
      </w:r>
      <w:r>
        <w:rPr>
          <w:spacing w:val="-3"/>
        </w:rPr>
        <w:t xml:space="preserve"> </w:t>
      </w:r>
      <w:r>
        <w:t>reality</w:t>
      </w:r>
      <w:r>
        <w:rPr>
          <w:spacing w:val="-8"/>
        </w:rPr>
        <w:t xml:space="preserve"> </w:t>
      </w:r>
      <w:r>
        <w:t>exposure</w:t>
      </w:r>
      <w:r>
        <w:rPr>
          <w:spacing w:val="-5"/>
        </w:rPr>
        <w:t xml:space="preserve"> </w:t>
      </w:r>
      <w:r>
        <w:t>therapy</w:t>
      </w:r>
      <w:r>
        <w:rPr>
          <w:spacing w:val="-8"/>
        </w:rPr>
        <w:t xml:space="preserve"> </w:t>
      </w:r>
      <w:r>
        <w:t>for</w:t>
      </w:r>
      <w:r>
        <w:rPr>
          <w:spacing w:val="-3"/>
        </w:rPr>
        <w:t xml:space="preserve"> </w:t>
      </w:r>
      <w:r>
        <w:t>the</w:t>
      </w:r>
      <w:r>
        <w:rPr>
          <w:spacing w:val="-5"/>
        </w:rPr>
        <w:t xml:space="preserve"> </w:t>
      </w:r>
      <w:r>
        <w:t>treatment</w:t>
      </w:r>
      <w:r>
        <w:rPr>
          <w:spacing w:val="-1"/>
        </w:rPr>
        <w:t xml:space="preserve"> </w:t>
      </w:r>
      <w:r>
        <w:t>of</w:t>
      </w:r>
      <w:r>
        <w:rPr>
          <w:spacing w:val="-3"/>
        </w:rPr>
        <w:t xml:space="preserve"> </w:t>
      </w:r>
      <w:r>
        <w:t>posttraumatic</w:t>
      </w:r>
      <w:r>
        <w:rPr>
          <w:spacing w:val="-3"/>
        </w:rPr>
        <w:t xml:space="preserve"> </w:t>
      </w:r>
      <w:r>
        <w:t>stress</w:t>
      </w:r>
      <w:r>
        <w:rPr>
          <w:spacing w:val="-3"/>
        </w:rPr>
        <w:t xml:space="preserve"> </w:t>
      </w:r>
      <w:r>
        <w:t>disorder</w:t>
      </w:r>
      <w:r>
        <w:rPr>
          <w:spacing w:val="-3"/>
        </w:rPr>
        <w:t xml:space="preserve"> </w:t>
      </w:r>
      <w:r>
        <w:t xml:space="preserve">following September 11, 2001. </w:t>
      </w:r>
      <w:r>
        <w:rPr>
          <w:i/>
        </w:rPr>
        <w:t xml:space="preserve">Journal of Clinical Psychiatry, 68, </w:t>
      </w:r>
      <w:r>
        <w:t>1639</w:t>
      </w:r>
      <w:r>
        <w:rPr>
          <w:i/>
        </w:rPr>
        <w:t>–</w:t>
      </w:r>
      <w:r>
        <w:t>1647</w:t>
      </w:r>
      <w:r>
        <w:t>.</w:t>
      </w:r>
    </w:p>
    <w:p w14:paraId="54390AF3" w14:textId="77777777" w:rsidR="005B323A" w:rsidRDefault="0026499D">
      <w:pPr>
        <w:spacing w:before="120"/>
        <w:ind w:left="667" w:right="220" w:hanging="447"/>
        <w:rPr>
          <w:sz w:val="24"/>
        </w:rPr>
      </w:pPr>
      <w:r>
        <w:rPr>
          <w:sz w:val="24"/>
        </w:rPr>
        <w:t>Difede,</w:t>
      </w:r>
      <w:r>
        <w:rPr>
          <w:spacing w:val="-3"/>
          <w:sz w:val="24"/>
        </w:rPr>
        <w:t xml:space="preserve"> </w:t>
      </w:r>
      <w:r>
        <w:rPr>
          <w:sz w:val="24"/>
        </w:rPr>
        <w:t>J.,</w:t>
      </w:r>
      <w:r>
        <w:rPr>
          <w:spacing w:val="-3"/>
          <w:sz w:val="24"/>
        </w:rPr>
        <w:t xml:space="preserve"> </w:t>
      </w:r>
      <w:r>
        <w:rPr>
          <w:sz w:val="24"/>
        </w:rPr>
        <w:t>Cukor,</w:t>
      </w:r>
      <w:r>
        <w:rPr>
          <w:spacing w:val="-4"/>
          <w:sz w:val="24"/>
        </w:rPr>
        <w:t xml:space="preserve"> </w:t>
      </w:r>
      <w:r>
        <w:rPr>
          <w:sz w:val="24"/>
        </w:rPr>
        <w:t>J.,</w:t>
      </w:r>
      <w:r>
        <w:rPr>
          <w:spacing w:val="-3"/>
          <w:sz w:val="24"/>
        </w:rPr>
        <w:t xml:space="preserve"> </w:t>
      </w:r>
      <w:r>
        <w:rPr>
          <w:sz w:val="24"/>
        </w:rPr>
        <w:t>Patt,</w:t>
      </w:r>
      <w:r>
        <w:rPr>
          <w:spacing w:val="-1"/>
          <w:sz w:val="24"/>
        </w:rPr>
        <w:t xml:space="preserve"> </w:t>
      </w:r>
      <w:r>
        <w:rPr>
          <w:sz w:val="24"/>
        </w:rPr>
        <w:t>I.,</w:t>
      </w:r>
      <w:r>
        <w:rPr>
          <w:spacing w:val="-1"/>
          <w:sz w:val="24"/>
        </w:rPr>
        <w:t xml:space="preserve"> </w:t>
      </w:r>
      <w:r>
        <w:rPr>
          <w:sz w:val="24"/>
        </w:rPr>
        <w:t>Giosan,</w:t>
      </w:r>
      <w:r>
        <w:rPr>
          <w:spacing w:val="-3"/>
          <w:sz w:val="24"/>
        </w:rPr>
        <w:t xml:space="preserve"> </w:t>
      </w:r>
      <w:r>
        <w:rPr>
          <w:sz w:val="24"/>
        </w:rPr>
        <w:t>C.,</w:t>
      </w:r>
      <w:r>
        <w:rPr>
          <w:spacing w:val="-3"/>
          <w:sz w:val="24"/>
        </w:rPr>
        <w:t xml:space="preserve"> </w:t>
      </w:r>
      <w:r>
        <w:rPr>
          <w:sz w:val="24"/>
        </w:rPr>
        <w:t>&amp;</w:t>
      </w:r>
      <w:r>
        <w:rPr>
          <w:spacing w:val="-5"/>
          <w:sz w:val="24"/>
        </w:rPr>
        <w:t xml:space="preserve"> </w:t>
      </w:r>
      <w:r>
        <w:rPr>
          <w:sz w:val="24"/>
        </w:rPr>
        <w:t>Hoffman,</w:t>
      </w:r>
      <w:r>
        <w:rPr>
          <w:spacing w:val="-3"/>
          <w:sz w:val="24"/>
        </w:rPr>
        <w:t xml:space="preserve"> </w:t>
      </w:r>
      <w:r>
        <w:rPr>
          <w:sz w:val="24"/>
        </w:rPr>
        <w:t>H.</w:t>
      </w:r>
      <w:r>
        <w:rPr>
          <w:spacing w:val="-3"/>
          <w:sz w:val="24"/>
        </w:rPr>
        <w:t xml:space="preserve"> </w:t>
      </w:r>
      <w:r>
        <w:rPr>
          <w:sz w:val="24"/>
        </w:rPr>
        <w:t>(2006).</w:t>
      </w:r>
      <w:r>
        <w:rPr>
          <w:spacing w:val="-3"/>
          <w:sz w:val="24"/>
        </w:rPr>
        <w:t xml:space="preserve"> </w:t>
      </w:r>
      <w:r>
        <w:rPr>
          <w:sz w:val="24"/>
        </w:rPr>
        <w:t>The</w:t>
      </w:r>
      <w:r>
        <w:rPr>
          <w:spacing w:val="-4"/>
          <w:sz w:val="24"/>
        </w:rPr>
        <w:t xml:space="preserve"> </w:t>
      </w:r>
      <w:r>
        <w:rPr>
          <w:sz w:val="24"/>
        </w:rPr>
        <w:t>application</w:t>
      </w:r>
      <w:r>
        <w:rPr>
          <w:spacing w:val="-3"/>
          <w:sz w:val="24"/>
        </w:rPr>
        <w:t xml:space="preserve"> </w:t>
      </w:r>
      <w:r>
        <w:rPr>
          <w:sz w:val="24"/>
        </w:rPr>
        <w:t>of</w:t>
      </w:r>
      <w:r>
        <w:rPr>
          <w:spacing w:val="-4"/>
          <w:sz w:val="24"/>
        </w:rPr>
        <w:t xml:space="preserve"> </w:t>
      </w:r>
      <w:r>
        <w:rPr>
          <w:sz w:val="24"/>
        </w:rPr>
        <w:t>virtual</w:t>
      </w:r>
      <w:r>
        <w:rPr>
          <w:spacing w:val="-3"/>
          <w:sz w:val="24"/>
        </w:rPr>
        <w:t xml:space="preserve"> </w:t>
      </w:r>
      <w:r>
        <w:rPr>
          <w:sz w:val="24"/>
        </w:rPr>
        <w:t xml:space="preserve">reality to the treatment of PTSD following the WTC attack. </w:t>
      </w:r>
      <w:r>
        <w:rPr>
          <w:i/>
          <w:sz w:val="24"/>
        </w:rPr>
        <w:t xml:space="preserve">Annals of the New York Academy of Sciences, 1071, </w:t>
      </w:r>
      <w:r>
        <w:rPr>
          <w:sz w:val="24"/>
        </w:rPr>
        <w:t>500–501.</w:t>
      </w:r>
    </w:p>
    <w:p w14:paraId="2B65E72B" w14:textId="77777777" w:rsidR="005B323A" w:rsidRDefault="005B323A">
      <w:pPr>
        <w:rPr>
          <w:sz w:val="24"/>
        </w:rPr>
        <w:sectPr w:rsidR="005B323A">
          <w:pgSz w:w="12240" w:h="15840"/>
          <w:pgMar w:top="1300" w:right="1220" w:bottom="1080" w:left="1220" w:header="722" w:footer="887" w:gutter="0"/>
          <w:cols w:space="720"/>
        </w:sectPr>
      </w:pPr>
    </w:p>
    <w:p w14:paraId="7F622838" w14:textId="77777777" w:rsidR="005B323A" w:rsidRDefault="0026499D">
      <w:pPr>
        <w:pStyle w:val="BodyText"/>
        <w:spacing w:before="124"/>
        <w:ind w:left="666" w:hanging="447"/>
      </w:pPr>
      <w:r>
        <w:lastRenderedPageBreak/>
        <w:t>Di Noia, J., Schwinn, T. M.,</w:t>
      </w:r>
      <w:r>
        <w:t xml:space="preserve"> Dastur, Z. A., &amp; Schinke, S. P. (2003). The relative efficacy of pamphlets,</w:t>
      </w:r>
      <w:r>
        <w:rPr>
          <w:spacing w:val="-4"/>
        </w:rPr>
        <w:t xml:space="preserve"> </w:t>
      </w:r>
      <w:r>
        <w:t>CD-ROM,</w:t>
      </w:r>
      <w:r>
        <w:rPr>
          <w:spacing w:val="-4"/>
        </w:rPr>
        <w:t xml:space="preserve"> </w:t>
      </w:r>
      <w:r>
        <w:t>and</w:t>
      </w:r>
      <w:r>
        <w:rPr>
          <w:spacing w:val="-4"/>
        </w:rPr>
        <w:t xml:space="preserve"> </w:t>
      </w:r>
      <w:r>
        <w:t>the</w:t>
      </w:r>
      <w:r>
        <w:rPr>
          <w:spacing w:val="-1"/>
        </w:rPr>
        <w:t xml:space="preserve"> </w:t>
      </w:r>
      <w:r>
        <w:t>Internet</w:t>
      </w:r>
      <w:r>
        <w:rPr>
          <w:spacing w:val="-4"/>
        </w:rPr>
        <w:t xml:space="preserve"> </w:t>
      </w:r>
      <w:r>
        <w:t>for</w:t>
      </w:r>
      <w:r>
        <w:rPr>
          <w:spacing w:val="-4"/>
        </w:rPr>
        <w:t xml:space="preserve"> </w:t>
      </w:r>
      <w:r>
        <w:t>disseminating</w:t>
      </w:r>
      <w:r>
        <w:rPr>
          <w:spacing w:val="-7"/>
        </w:rPr>
        <w:t xml:space="preserve"> </w:t>
      </w:r>
      <w:r>
        <w:t>adolescent</w:t>
      </w:r>
      <w:r>
        <w:rPr>
          <w:spacing w:val="-4"/>
        </w:rPr>
        <w:t xml:space="preserve"> </w:t>
      </w:r>
      <w:r>
        <w:t>drug</w:t>
      </w:r>
      <w:r>
        <w:rPr>
          <w:spacing w:val="-5"/>
        </w:rPr>
        <w:t xml:space="preserve"> </w:t>
      </w:r>
      <w:r>
        <w:t>abuse</w:t>
      </w:r>
      <w:r>
        <w:rPr>
          <w:spacing w:val="-5"/>
        </w:rPr>
        <w:t xml:space="preserve"> </w:t>
      </w:r>
      <w:r>
        <w:t xml:space="preserve">prevention programs: An exploratory study. </w:t>
      </w:r>
      <w:r>
        <w:rPr>
          <w:i/>
        </w:rPr>
        <w:t xml:space="preserve">Preventive Medicine, 37, </w:t>
      </w:r>
      <w:r>
        <w:t>646–653.</w:t>
      </w:r>
    </w:p>
    <w:p w14:paraId="73ADF71C" w14:textId="77777777" w:rsidR="005B323A" w:rsidRDefault="0026499D">
      <w:pPr>
        <w:spacing w:before="120"/>
        <w:ind w:left="666" w:right="265" w:hanging="447"/>
        <w:rPr>
          <w:sz w:val="24"/>
        </w:rPr>
      </w:pPr>
      <w:r>
        <w:rPr>
          <w:sz w:val="24"/>
        </w:rPr>
        <w:t xml:space="preserve">Dixon, B. E., Hook, J. M., &amp; McGowan, J. J. (2008). </w:t>
      </w:r>
      <w:r>
        <w:rPr>
          <w:i/>
          <w:sz w:val="24"/>
        </w:rPr>
        <w:t>Using telehealth to improve quality and safety:</w:t>
      </w:r>
      <w:r>
        <w:rPr>
          <w:i/>
          <w:spacing w:val="-4"/>
          <w:sz w:val="24"/>
        </w:rPr>
        <w:t xml:space="preserve"> </w:t>
      </w:r>
      <w:r>
        <w:rPr>
          <w:i/>
          <w:sz w:val="24"/>
        </w:rPr>
        <w:t>Findings</w:t>
      </w:r>
      <w:r>
        <w:rPr>
          <w:i/>
          <w:spacing w:val="-4"/>
          <w:sz w:val="24"/>
        </w:rPr>
        <w:t xml:space="preserve"> </w:t>
      </w:r>
      <w:r>
        <w:rPr>
          <w:i/>
          <w:sz w:val="24"/>
        </w:rPr>
        <w:t>from</w:t>
      </w:r>
      <w:r>
        <w:rPr>
          <w:i/>
          <w:spacing w:val="-4"/>
          <w:sz w:val="24"/>
        </w:rPr>
        <w:t xml:space="preserve"> </w:t>
      </w:r>
      <w:r>
        <w:rPr>
          <w:i/>
          <w:sz w:val="24"/>
        </w:rPr>
        <w:t>the</w:t>
      </w:r>
      <w:r>
        <w:rPr>
          <w:i/>
          <w:spacing w:val="-5"/>
          <w:sz w:val="24"/>
        </w:rPr>
        <w:t xml:space="preserve"> </w:t>
      </w:r>
      <w:r>
        <w:rPr>
          <w:i/>
          <w:sz w:val="24"/>
        </w:rPr>
        <w:t>AHRQ</w:t>
      </w:r>
      <w:r>
        <w:rPr>
          <w:i/>
          <w:spacing w:val="-5"/>
          <w:sz w:val="24"/>
        </w:rPr>
        <w:t xml:space="preserve"> </w:t>
      </w:r>
      <w:r>
        <w:rPr>
          <w:i/>
          <w:sz w:val="24"/>
        </w:rPr>
        <w:t>portfolio.</w:t>
      </w:r>
      <w:r>
        <w:rPr>
          <w:i/>
          <w:spacing w:val="-2"/>
          <w:sz w:val="24"/>
        </w:rPr>
        <w:t xml:space="preserve"> </w:t>
      </w:r>
      <w:r>
        <w:rPr>
          <w:sz w:val="24"/>
        </w:rPr>
        <w:t>AHRQ</w:t>
      </w:r>
      <w:r>
        <w:rPr>
          <w:spacing w:val="-4"/>
          <w:sz w:val="24"/>
        </w:rPr>
        <w:t xml:space="preserve"> </w:t>
      </w:r>
      <w:r>
        <w:rPr>
          <w:sz w:val="24"/>
        </w:rPr>
        <w:t>Publication</w:t>
      </w:r>
      <w:r>
        <w:rPr>
          <w:spacing w:val="-4"/>
          <w:sz w:val="24"/>
        </w:rPr>
        <w:t xml:space="preserve"> </w:t>
      </w:r>
      <w:r>
        <w:rPr>
          <w:sz w:val="24"/>
        </w:rPr>
        <w:t>No.</w:t>
      </w:r>
      <w:r>
        <w:rPr>
          <w:spacing w:val="-4"/>
          <w:sz w:val="24"/>
        </w:rPr>
        <w:t xml:space="preserve"> </w:t>
      </w:r>
      <w:r>
        <w:rPr>
          <w:sz w:val="24"/>
        </w:rPr>
        <w:t>09-0012-EF.</w:t>
      </w:r>
      <w:r>
        <w:rPr>
          <w:spacing w:val="-4"/>
          <w:sz w:val="24"/>
        </w:rPr>
        <w:t xml:space="preserve"> </w:t>
      </w:r>
      <w:r>
        <w:rPr>
          <w:sz w:val="24"/>
        </w:rPr>
        <w:t>Rockville, MD:</w:t>
      </w:r>
      <w:r>
        <w:rPr>
          <w:spacing w:val="-2"/>
          <w:sz w:val="24"/>
        </w:rPr>
        <w:t xml:space="preserve"> </w:t>
      </w:r>
      <w:r>
        <w:rPr>
          <w:sz w:val="24"/>
        </w:rPr>
        <w:t>Agency</w:t>
      </w:r>
      <w:r>
        <w:rPr>
          <w:spacing w:val="-6"/>
          <w:sz w:val="24"/>
        </w:rPr>
        <w:t xml:space="preserve"> </w:t>
      </w:r>
      <w:r>
        <w:rPr>
          <w:sz w:val="24"/>
        </w:rPr>
        <w:t>for</w:t>
      </w:r>
      <w:r>
        <w:rPr>
          <w:spacing w:val="-2"/>
          <w:sz w:val="24"/>
        </w:rPr>
        <w:t xml:space="preserve"> </w:t>
      </w:r>
      <w:r>
        <w:rPr>
          <w:sz w:val="24"/>
        </w:rPr>
        <w:t>Healthcare</w:t>
      </w:r>
      <w:r>
        <w:rPr>
          <w:spacing w:val="-3"/>
          <w:sz w:val="24"/>
        </w:rPr>
        <w:t xml:space="preserve"> </w:t>
      </w:r>
      <w:r>
        <w:rPr>
          <w:sz w:val="24"/>
        </w:rPr>
        <w:t>Research</w:t>
      </w:r>
      <w:r>
        <w:rPr>
          <w:spacing w:val="-2"/>
          <w:sz w:val="24"/>
        </w:rPr>
        <w:t xml:space="preserve"> </w:t>
      </w:r>
      <w:r>
        <w:rPr>
          <w:sz w:val="24"/>
        </w:rPr>
        <w:t>and</w:t>
      </w:r>
      <w:r>
        <w:rPr>
          <w:spacing w:val="-2"/>
          <w:sz w:val="24"/>
        </w:rPr>
        <w:t xml:space="preserve"> </w:t>
      </w:r>
      <w:r>
        <w:rPr>
          <w:sz w:val="24"/>
        </w:rPr>
        <w:t>Quality, U.S.</w:t>
      </w:r>
      <w:r>
        <w:rPr>
          <w:spacing w:val="-2"/>
          <w:sz w:val="24"/>
        </w:rPr>
        <w:t xml:space="preserve"> </w:t>
      </w:r>
      <w:r>
        <w:rPr>
          <w:sz w:val="24"/>
        </w:rPr>
        <w:t>Department</w:t>
      </w:r>
      <w:r>
        <w:rPr>
          <w:spacing w:val="-2"/>
          <w:sz w:val="24"/>
        </w:rPr>
        <w:t xml:space="preserve"> </w:t>
      </w:r>
      <w:r>
        <w:rPr>
          <w:sz w:val="24"/>
        </w:rPr>
        <w:t>of</w:t>
      </w:r>
      <w:r>
        <w:rPr>
          <w:spacing w:val="-2"/>
          <w:sz w:val="24"/>
        </w:rPr>
        <w:t xml:space="preserve"> </w:t>
      </w:r>
      <w:r>
        <w:rPr>
          <w:sz w:val="24"/>
        </w:rPr>
        <w:t>Health</w:t>
      </w:r>
      <w:r>
        <w:rPr>
          <w:spacing w:val="-2"/>
          <w:sz w:val="24"/>
        </w:rPr>
        <w:t xml:space="preserve"> </w:t>
      </w:r>
      <w:r>
        <w:rPr>
          <w:sz w:val="24"/>
        </w:rPr>
        <w:t>and</w:t>
      </w:r>
      <w:r>
        <w:rPr>
          <w:spacing w:val="-2"/>
          <w:sz w:val="24"/>
        </w:rPr>
        <w:t xml:space="preserve"> </w:t>
      </w:r>
      <w:r>
        <w:rPr>
          <w:sz w:val="24"/>
        </w:rPr>
        <w:t xml:space="preserve">Human </w:t>
      </w:r>
      <w:r>
        <w:rPr>
          <w:spacing w:val="-2"/>
          <w:sz w:val="24"/>
        </w:rPr>
        <w:t>Services.</w:t>
      </w:r>
    </w:p>
    <w:p w14:paraId="73EDD64B" w14:textId="77777777" w:rsidR="005B323A" w:rsidRDefault="0026499D">
      <w:pPr>
        <w:pStyle w:val="BodyText"/>
        <w:ind w:left="666" w:right="908" w:hanging="447"/>
        <w:jc w:val="both"/>
      </w:pPr>
      <w:r>
        <w:t>Doebbeling, B. N., Chou, A. F., &amp;</w:t>
      </w:r>
      <w:r>
        <w:rPr>
          <w:spacing w:val="-2"/>
        </w:rPr>
        <w:t xml:space="preserve"> </w:t>
      </w:r>
      <w:r>
        <w:t>Tierney, W. M. (2006). Priorities and strategies for the implementation</w:t>
      </w:r>
      <w:r>
        <w:rPr>
          <w:spacing w:val="-5"/>
        </w:rPr>
        <w:t xml:space="preserve"> </w:t>
      </w:r>
      <w:r>
        <w:t>of</w:t>
      </w:r>
      <w:r>
        <w:rPr>
          <w:spacing w:val="-5"/>
        </w:rPr>
        <w:t xml:space="preserve"> </w:t>
      </w:r>
      <w:r>
        <w:t>integrated</w:t>
      </w:r>
      <w:r>
        <w:rPr>
          <w:spacing w:val="-5"/>
        </w:rPr>
        <w:t xml:space="preserve"> </w:t>
      </w:r>
      <w:r>
        <w:t>informatics</w:t>
      </w:r>
      <w:r>
        <w:rPr>
          <w:spacing w:val="-5"/>
        </w:rPr>
        <w:t xml:space="preserve"> </w:t>
      </w:r>
      <w:r>
        <w:t>and</w:t>
      </w:r>
      <w:r>
        <w:rPr>
          <w:spacing w:val="-3"/>
        </w:rPr>
        <w:t xml:space="preserve"> </w:t>
      </w:r>
      <w:r>
        <w:t>communications</w:t>
      </w:r>
      <w:r>
        <w:rPr>
          <w:spacing w:val="-5"/>
        </w:rPr>
        <w:t xml:space="preserve"> </w:t>
      </w:r>
      <w:r>
        <w:t>technology</w:t>
      </w:r>
      <w:r>
        <w:rPr>
          <w:spacing w:val="-10"/>
        </w:rPr>
        <w:t xml:space="preserve"> </w:t>
      </w:r>
      <w:r>
        <w:t>to</w:t>
      </w:r>
      <w:r>
        <w:rPr>
          <w:spacing w:val="-5"/>
        </w:rPr>
        <w:t xml:space="preserve"> </w:t>
      </w:r>
      <w:r>
        <w:t xml:space="preserve">improve evidence-based practice. </w:t>
      </w:r>
      <w:r>
        <w:rPr>
          <w:i/>
        </w:rPr>
        <w:t xml:space="preserve">Journal of General Internal Medicine, 21, </w:t>
      </w:r>
      <w:r>
        <w:t>S50–S57.</w:t>
      </w:r>
    </w:p>
    <w:p w14:paraId="0642F575" w14:textId="77777777" w:rsidR="005B323A" w:rsidRDefault="0026499D">
      <w:pPr>
        <w:pStyle w:val="BodyText"/>
        <w:spacing w:before="121"/>
        <w:ind w:left="220"/>
        <w:jc w:val="both"/>
      </w:pPr>
      <w:r>
        <w:t>Dolan,</w:t>
      </w:r>
      <w:r>
        <w:rPr>
          <w:spacing w:val="-4"/>
        </w:rPr>
        <w:t xml:space="preserve"> </w:t>
      </w:r>
      <w:r>
        <w:t>D.</w:t>
      </w:r>
      <w:r>
        <w:rPr>
          <w:spacing w:val="-3"/>
        </w:rPr>
        <w:t xml:space="preserve"> </w:t>
      </w:r>
      <w:r>
        <w:t>(2014).</w:t>
      </w:r>
      <w:r>
        <w:rPr>
          <w:spacing w:val="-4"/>
        </w:rPr>
        <w:t xml:space="preserve"> </w:t>
      </w:r>
      <w:r>
        <w:t>New</w:t>
      </w:r>
      <w:r>
        <w:rPr>
          <w:spacing w:val="-2"/>
        </w:rPr>
        <w:t xml:space="preserve"> </w:t>
      </w:r>
      <w:r>
        <w:t>guideline</w:t>
      </w:r>
      <w:r>
        <w:rPr>
          <w:spacing w:val="-2"/>
        </w:rPr>
        <w:t xml:space="preserve"> </w:t>
      </w:r>
      <w:r>
        <w:t>for</w:t>
      </w:r>
      <w:r>
        <w:rPr>
          <w:spacing w:val="-3"/>
        </w:rPr>
        <w:t xml:space="preserve"> </w:t>
      </w:r>
      <w:r>
        <w:t>treating</w:t>
      </w:r>
      <w:r>
        <w:rPr>
          <w:spacing w:val="-4"/>
        </w:rPr>
        <w:t xml:space="preserve"> </w:t>
      </w:r>
      <w:r>
        <w:t>psychiatric</w:t>
      </w:r>
      <w:r>
        <w:rPr>
          <w:spacing w:val="-3"/>
        </w:rPr>
        <w:t xml:space="preserve"> </w:t>
      </w:r>
      <w:r>
        <w:t>disorders</w:t>
      </w:r>
      <w:r>
        <w:rPr>
          <w:spacing w:val="-3"/>
        </w:rPr>
        <w:t xml:space="preserve"> </w:t>
      </w:r>
      <w:r>
        <w:t>in</w:t>
      </w:r>
      <w:r>
        <w:rPr>
          <w:spacing w:val="-3"/>
        </w:rPr>
        <w:t xml:space="preserve"> </w:t>
      </w:r>
      <w:r>
        <w:t>multiple</w:t>
      </w:r>
      <w:r>
        <w:rPr>
          <w:spacing w:val="-2"/>
        </w:rPr>
        <w:t xml:space="preserve"> sclerosis.</w:t>
      </w:r>
    </w:p>
    <w:p w14:paraId="51CF46DF" w14:textId="77777777" w:rsidR="005B323A" w:rsidRDefault="0026499D">
      <w:pPr>
        <w:ind w:left="666"/>
        <w:jc w:val="both"/>
        <w:rPr>
          <w:sz w:val="24"/>
        </w:rPr>
      </w:pPr>
      <w:r>
        <w:rPr>
          <w:i/>
          <w:sz w:val="24"/>
        </w:rPr>
        <w:t>Neurology</w:t>
      </w:r>
      <w:r>
        <w:rPr>
          <w:i/>
          <w:spacing w:val="-2"/>
          <w:sz w:val="24"/>
        </w:rPr>
        <w:t xml:space="preserve"> </w:t>
      </w:r>
      <w:r>
        <w:rPr>
          <w:i/>
          <w:sz w:val="24"/>
        </w:rPr>
        <w:t>Now,</w:t>
      </w:r>
      <w:r>
        <w:rPr>
          <w:i/>
          <w:spacing w:val="-1"/>
          <w:sz w:val="24"/>
        </w:rPr>
        <w:t xml:space="preserve"> </w:t>
      </w:r>
      <w:r>
        <w:rPr>
          <w:i/>
          <w:sz w:val="24"/>
        </w:rPr>
        <w:t>10</w:t>
      </w:r>
      <w:r>
        <w:rPr>
          <w:sz w:val="24"/>
        </w:rPr>
        <w:t xml:space="preserve">(1), </w:t>
      </w:r>
      <w:r>
        <w:rPr>
          <w:spacing w:val="-2"/>
          <w:sz w:val="24"/>
        </w:rPr>
        <w:t>12–14.</w:t>
      </w:r>
    </w:p>
    <w:p w14:paraId="17DEA9CA" w14:textId="77777777" w:rsidR="005B323A" w:rsidRDefault="0026499D">
      <w:pPr>
        <w:pStyle w:val="BodyText"/>
        <w:ind w:hanging="447"/>
      </w:pPr>
      <w:r>
        <w:t>Dollar, K. M., Mix, J. M., &amp; Kozlowski, L. T. (2008). Little cigars, big cigars: Omiss</w:t>
      </w:r>
      <w:r>
        <w:t>ions and commissions</w:t>
      </w:r>
      <w:r>
        <w:rPr>
          <w:spacing w:val="-4"/>
        </w:rPr>
        <w:t xml:space="preserve"> </w:t>
      </w:r>
      <w:r>
        <w:t>of</w:t>
      </w:r>
      <w:r>
        <w:rPr>
          <w:spacing w:val="-4"/>
        </w:rPr>
        <w:t xml:space="preserve"> </w:t>
      </w:r>
      <w:r>
        <w:t>harm</w:t>
      </w:r>
      <w:r>
        <w:rPr>
          <w:spacing w:val="-4"/>
        </w:rPr>
        <w:t xml:space="preserve"> </w:t>
      </w:r>
      <w:r>
        <w:t>and</w:t>
      </w:r>
      <w:r>
        <w:rPr>
          <w:spacing w:val="-4"/>
        </w:rPr>
        <w:t xml:space="preserve"> </w:t>
      </w:r>
      <w:r>
        <w:t>harm</w:t>
      </w:r>
      <w:r>
        <w:rPr>
          <w:spacing w:val="-4"/>
        </w:rPr>
        <w:t xml:space="preserve"> </w:t>
      </w:r>
      <w:r>
        <w:t>reduction</w:t>
      </w:r>
      <w:r>
        <w:rPr>
          <w:spacing w:val="-4"/>
        </w:rPr>
        <w:t xml:space="preserve"> </w:t>
      </w:r>
      <w:r>
        <w:t>information</w:t>
      </w:r>
      <w:r>
        <w:rPr>
          <w:spacing w:val="-4"/>
        </w:rPr>
        <w:t xml:space="preserve"> </w:t>
      </w:r>
      <w:r>
        <w:t>on</w:t>
      </w:r>
      <w:r>
        <w:rPr>
          <w:spacing w:val="-4"/>
        </w:rPr>
        <w:t xml:space="preserve"> </w:t>
      </w:r>
      <w:r>
        <w:t>the</w:t>
      </w:r>
      <w:r>
        <w:rPr>
          <w:spacing w:val="-1"/>
        </w:rPr>
        <w:t xml:space="preserve"> </w:t>
      </w:r>
      <w:r>
        <w:t>Internet.</w:t>
      </w:r>
      <w:r>
        <w:rPr>
          <w:spacing w:val="-4"/>
        </w:rPr>
        <w:t xml:space="preserve"> </w:t>
      </w:r>
      <w:r>
        <w:rPr>
          <w:i/>
        </w:rPr>
        <w:t>Nicotine</w:t>
      </w:r>
      <w:r>
        <w:rPr>
          <w:i/>
          <w:spacing w:val="-5"/>
        </w:rPr>
        <w:t xml:space="preserve"> </w:t>
      </w:r>
      <w:r>
        <w:rPr>
          <w:i/>
        </w:rPr>
        <w:t>and</w:t>
      </w:r>
      <w:r>
        <w:rPr>
          <w:i/>
          <w:spacing w:val="-3"/>
        </w:rPr>
        <w:t xml:space="preserve"> </w:t>
      </w:r>
      <w:r>
        <w:rPr>
          <w:i/>
        </w:rPr>
        <w:t xml:space="preserve">Tobacco Research, 10, </w:t>
      </w:r>
      <w:r>
        <w:t>819–826.</w:t>
      </w:r>
    </w:p>
    <w:p w14:paraId="54245684" w14:textId="77777777" w:rsidR="005B323A" w:rsidRDefault="0026499D">
      <w:pPr>
        <w:pStyle w:val="BodyText"/>
        <w:ind w:hanging="447"/>
      </w:pPr>
      <w:r>
        <w:t>Dominick,</w:t>
      </w:r>
      <w:r>
        <w:rPr>
          <w:spacing w:val="-3"/>
        </w:rPr>
        <w:t xml:space="preserve"> </w:t>
      </w:r>
      <w:r>
        <w:t>S.</w:t>
      </w:r>
      <w:r>
        <w:rPr>
          <w:spacing w:val="-3"/>
        </w:rPr>
        <w:t xml:space="preserve"> </w:t>
      </w:r>
      <w:r>
        <w:t>A.,</w:t>
      </w:r>
      <w:r>
        <w:rPr>
          <w:spacing w:val="-2"/>
        </w:rPr>
        <w:t xml:space="preserve"> </w:t>
      </w:r>
      <w:r>
        <w:t>Irvine,</w:t>
      </w:r>
      <w:r>
        <w:rPr>
          <w:spacing w:val="-1"/>
        </w:rPr>
        <w:t xml:space="preserve"> </w:t>
      </w:r>
      <w:r>
        <w:t>A.</w:t>
      </w:r>
      <w:r>
        <w:rPr>
          <w:spacing w:val="-3"/>
        </w:rPr>
        <w:t xml:space="preserve"> </w:t>
      </w:r>
      <w:r>
        <w:t>B.,</w:t>
      </w:r>
      <w:r>
        <w:rPr>
          <w:spacing w:val="-1"/>
        </w:rPr>
        <w:t xml:space="preserve"> </w:t>
      </w:r>
      <w:r>
        <w:t>Beauchamp,</w:t>
      </w:r>
      <w:r>
        <w:rPr>
          <w:spacing w:val="-3"/>
        </w:rPr>
        <w:t xml:space="preserve"> </w:t>
      </w:r>
      <w:r>
        <w:t>N.,</w:t>
      </w:r>
      <w:r>
        <w:rPr>
          <w:spacing w:val="-3"/>
        </w:rPr>
        <w:t xml:space="preserve"> </w:t>
      </w:r>
      <w:r>
        <w:t>Seeley,</w:t>
      </w:r>
      <w:r>
        <w:rPr>
          <w:spacing w:val="-3"/>
        </w:rPr>
        <w:t xml:space="preserve"> </w:t>
      </w:r>
      <w:r>
        <w:t>J.</w:t>
      </w:r>
      <w:r>
        <w:rPr>
          <w:spacing w:val="-3"/>
        </w:rPr>
        <w:t xml:space="preserve"> </w:t>
      </w:r>
      <w:r>
        <w:t>R.,</w:t>
      </w:r>
      <w:r>
        <w:rPr>
          <w:spacing w:val="-3"/>
        </w:rPr>
        <w:t xml:space="preserve"> </w:t>
      </w:r>
      <w:r>
        <w:t>Nolen-Hoeksema,</w:t>
      </w:r>
      <w:r>
        <w:rPr>
          <w:spacing w:val="-3"/>
        </w:rPr>
        <w:t xml:space="preserve"> </w:t>
      </w:r>
      <w:r>
        <w:t>S.,</w:t>
      </w:r>
      <w:r>
        <w:rPr>
          <w:spacing w:val="-3"/>
        </w:rPr>
        <w:t xml:space="preserve"> </w:t>
      </w:r>
      <w:r>
        <w:t>Doka,</w:t>
      </w:r>
      <w:r>
        <w:rPr>
          <w:spacing w:val="-3"/>
        </w:rPr>
        <w:t xml:space="preserve"> </w:t>
      </w:r>
      <w:r>
        <w:t>K.</w:t>
      </w:r>
      <w:r>
        <w:rPr>
          <w:spacing w:val="-3"/>
        </w:rPr>
        <w:t xml:space="preserve"> </w:t>
      </w:r>
      <w:r>
        <w:t>J.,</w:t>
      </w:r>
      <w:r>
        <w:rPr>
          <w:spacing w:val="-3"/>
        </w:rPr>
        <w:t xml:space="preserve"> </w:t>
      </w:r>
      <w:r>
        <w:t xml:space="preserve">&amp; Bonanno, G. A. (2009). An Internet tool to normalize grief. </w:t>
      </w:r>
      <w:r>
        <w:rPr>
          <w:i/>
        </w:rPr>
        <w:t xml:space="preserve">Omega (Westport), 60, </w:t>
      </w:r>
      <w:r>
        <w:t>71–87.</w:t>
      </w:r>
    </w:p>
    <w:p w14:paraId="1117DF45" w14:textId="77777777" w:rsidR="005B323A" w:rsidRDefault="0026499D">
      <w:pPr>
        <w:spacing w:before="120"/>
        <w:ind w:left="667" w:hanging="447"/>
        <w:rPr>
          <w:sz w:val="24"/>
        </w:rPr>
      </w:pPr>
      <w:r>
        <w:rPr>
          <w:sz w:val="24"/>
        </w:rPr>
        <w:t>Donker, T., van Straten, A., Marks, I., &amp; Cuijpers, P. (2009). A brief Web-based screening questionnaire</w:t>
      </w:r>
      <w:r>
        <w:rPr>
          <w:spacing w:val="-6"/>
          <w:sz w:val="24"/>
        </w:rPr>
        <w:t xml:space="preserve"> </w:t>
      </w:r>
      <w:r>
        <w:rPr>
          <w:sz w:val="24"/>
        </w:rPr>
        <w:t>for</w:t>
      </w:r>
      <w:r>
        <w:rPr>
          <w:spacing w:val="-4"/>
          <w:sz w:val="24"/>
        </w:rPr>
        <w:t xml:space="preserve"> </w:t>
      </w:r>
      <w:r>
        <w:rPr>
          <w:sz w:val="24"/>
        </w:rPr>
        <w:t>common</w:t>
      </w:r>
      <w:r>
        <w:rPr>
          <w:spacing w:val="-4"/>
          <w:sz w:val="24"/>
        </w:rPr>
        <w:t xml:space="preserve"> </w:t>
      </w:r>
      <w:r>
        <w:rPr>
          <w:sz w:val="24"/>
        </w:rPr>
        <w:t>mental</w:t>
      </w:r>
      <w:r>
        <w:rPr>
          <w:spacing w:val="-4"/>
          <w:sz w:val="24"/>
        </w:rPr>
        <w:t xml:space="preserve"> </w:t>
      </w:r>
      <w:r>
        <w:rPr>
          <w:sz w:val="24"/>
        </w:rPr>
        <w:t>disorders:</w:t>
      </w:r>
      <w:r>
        <w:rPr>
          <w:spacing w:val="-4"/>
          <w:sz w:val="24"/>
        </w:rPr>
        <w:t xml:space="preserve"> </w:t>
      </w:r>
      <w:r>
        <w:rPr>
          <w:sz w:val="24"/>
        </w:rPr>
        <w:t>Development</w:t>
      </w:r>
      <w:r>
        <w:rPr>
          <w:spacing w:val="-4"/>
          <w:sz w:val="24"/>
        </w:rPr>
        <w:t xml:space="preserve"> </w:t>
      </w:r>
      <w:r>
        <w:rPr>
          <w:sz w:val="24"/>
        </w:rPr>
        <w:t>and</w:t>
      </w:r>
      <w:r>
        <w:rPr>
          <w:spacing w:val="-4"/>
          <w:sz w:val="24"/>
        </w:rPr>
        <w:t xml:space="preserve"> </w:t>
      </w:r>
      <w:r>
        <w:rPr>
          <w:sz w:val="24"/>
        </w:rPr>
        <w:t>validation.</w:t>
      </w:r>
      <w:r>
        <w:rPr>
          <w:spacing w:val="-2"/>
          <w:sz w:val="24"/>
        </w:rPr>
        <w:t xml:space="preserve"> </w:t>
      </w:r>
      <w:r>
        <w:rPr>
          <w:i/>
          <w:sz w:val="24"/>
        </w:rPr>
        <w:t>Jou</w:t>
      </w:r>
      <w:r>
        <w:rPr>
          <w:i/>
          <w:sz w:val="24"/>
        </w:rPr>
        <w:t>rnal</w:t>
      </w:r>
      <w:r>
        <w:rPr>
          <w:i/>
          <w:spacing w:val="-4"/>
          <w:sz w:val="24"/>
        </w:rPr>
        <w:t xml:space="preserve"> </w:t>
      </w:r>
      <w:r>
        <w:rPr>
          <w:i/>
          <w:sz w:val="24"/>
        </w:rPr>
        <w:t>of</w:t>
      </w:r>
      <w:r>
        <w:rPr>
          <w:i/>
          <w:spacing w:val="-4"/>
          <w:sz w:val="24"/>
        </w:rPr>
        <w:t xml:space="preserve"> </w:t>
      </w:r>
      <w:r>
        <w:rPr>
          <w:i/>
          <w:sz w:val="24"/>
        </w:rPr>
        <w:t xml:space="preserve">Medical Internet Research, 11, </w:t>
      </w:r>
      <w:r>
        <w:rPr>
          <w:sz w:val="24"/>
        </w:rPr>
        <w:t>e19.</w:t>
      </w:r>
    </w:p>
    <w:p w14:paraId="5BDD2152" w14:textId="77777777" w:rsidR="005B323A" w:rsidRDefault="0026499D">
      <w:pPr>
        <w:pStyle w:val="BodyText"/>
        <w:spacing w:before="121"/>
        <w:ind w:right="265" w:hanging="447"/>
      </w:pPr>
      <w:r>
        <w:t>Donovan, E., Wood, M., Frayjo, K., Black, R. A., &amp; Surette, D. A. (2012). A randomized, controlled</w:t>
      </w:r>
      <w:r>
        <w:rPr>
          <w:spacing w:val="-3"/>
        </w:rPr>
        <w:t xml:space="preserve"> </w:t>
      </w:r>
      <w:r>
        <w:t>trial</w:t>
      </w:r>
      <w:r>
        <w:rPr>
          <w:spacing w:val="-3"/>
        </w:rPr>
        <w:t xml:space="preserve"> </w:t>
      </w:r>
      <w:r>
        <w:t>to</w:t>
      </w:r>
      <w:r>
        <w:rPr>
          <w:spacing w:val="-3"/>
        </w:rPr>
        <w:t xml:space="preserve"> </w:t>
      </w:r>
      <w:r>
        <w:t>test</w:t>
      </w:r>
      <w:r>
        <w:rPr>
          <w:spacing w:val="-3"/>
        </w:rPr>
        <w:t xml:space="preserve"> </w:t>
      </w:r>
      <w:r>
        <w:t>the</w:t>
      </w:r>
      <w:r>
        <w:rPr>
          <w:spacing w:val="-4"/>
        </w:rPr>
        <w:t xml:space="preserve"> </w:t>
      </w:r>
      <w:r>
        <w:t>efficacy</w:t>
      </w:r>
      <w:r>
        <w:rPr>
          <w:spacing w:val="-8"/>
        </w:rPr>
        <w:t xml:space="preserve"> </w:t>
      </w:r>
      <w:r>
        <w:t>of</w:t>
      </w:r>
      <w:r>
        <w:rPr>
          <w:spacing w:val="-2"/>
        </w:rPr>
        <w:t xml:space="preserve"> </w:t>
      </w:r>
      <w:r>
        <w:t>an</w:t>
      </w:r>
      <w:r>
        <w:rPr>
          <w:spacing w:val="-3"/>
        </w:rPr>
        <w:t xml:space="preserve"> </w:t>
      </w:r>
      <w:r>
        <w:t>online,</w:t>
      </w:r>
      <w:r>
        <w:rPr>
          <w:spacing w:val="-3"/>
        </w:rPr>
        <w:t xml:space="preserve"> </w:t>
      </w:r>
      <w:r>
        <w:t>parent-based</w:t>
      </w:r>
      <w:r>
        <w:rPr>
          <w:spacing w:val="-3"/>
        </w:rPr>
        <w:t xml:space="preserve"> </w:t>
      </w:r>
      <w:r>
        <w:t>intervention</w:t>
      </w:r>
      <w:r>
        <w:rPr>
          <w:spacing w:val="-3"/>
        </w:rPr>
        <w:t xml:space="preserve"> </w:t>
      </w:r>
      <w:r>
        <w:t>for</w:t>
      </w:r>
      <w:r>
        <w:rPr>
          <w:spacing w:val="-3"/>
        </w:rPr>
        <w:t xml:space="preserve"> </w:t>
      </w:r>
      <w:r>
        <w:t>reducing</w:t>
      </w:r>
      <w:r>
        <w:rPr>
          <w:spacing w:val="-6"/>
        </w:rPr>
        <w:t xml:space="preserve"> </w:t>
      </w:r>
      <w:r>
        <w:t xml:space="preserve">the risks associated with college-student alcohol use. </w:t>
      </w:r>
      <w:r>
        <w:rPr>
          <w:i/>
        </w:rPr>
        <w:t xml:space="preserve">Addictive Behaviors, 37, </w:t>
      </w:r>
      <w:r>
        <w:t>25–35.</w:t>
      </w:r>
    </w:p>
    <w:p w14:paraId="4D543D07" w14:textId="77777777" w:rsidR="005B323A" w:rsidRDefault="0026499D">
      <w:pPr>
        <w:pStyle w:val="BodyText"/>
        <w:ind w:right="265" w:hanging="447"/>
      </w:pPr>
      <w:r>
        <w:t>Dorstyn,</w:t>
      </w:r>
      <w:r>
        <w:rPr>
          <w:spacing w:val="-3"/>
        </w:rPr>
        <w:t xml:space="preserve"> </w:t>
      </w:r>
      <w:r>
        <w:t>D.</w:t>
      </w:r>
      <w:r>
        <w:rPr>
          <w:spacing w:val="-3"/>
        </w:rPr>
        <w:t xml:space="preserve"> </w:t>
      </w:r>
      <w:r>
        <w:t>S.,</w:t>
      </w:r>
      <w:r>
        <w:rPr>
          <w:spacing w:val="-3"/>
        </w:rPr>
        <w:t xml:space="preserve"> </w:t>
      </w:r>
      <w:r>
        <w:t>Mathias,</w:t>
      </w:r>
      <w:r>
        <w:rPr>
          <w:spacing w:val="-2"/>
        </w:rPr>
        <w:t xml:space="preserve"> </w:t>
      </w:r>
      <w:r>
        <w:t>J.</w:t>
      </w:r>
      <w:r>
        <w:rPr>
          <w:spacing w:val="-3"/>
        </w:rPr>
        <w:t xml:space="preserve"> </w:t>
      </w:r>
      <w:r>
        <w:t>L.,</w:t>
      </w:r>
      <w:r>
        <w:rPr>
          <w:spacing w:val="-2"/>
        </w:rPr>
        <w:t xml:space="preserve"> </w:t>
      </w:r>
      <w:r>
        <w:t>&amp;</w:t>
      </w:r>
      <w:r>
        <w:rPr>
          <w:spacing w:val="-5"/>
        </w:rPr>
        <w:t xml:space="preserve"> </w:t>
      </w:r>
      <w:r>
        <w:t>Denson,</w:t>
      </w:r>
      <w:r>
        <w:rPr>
          <w:spacing w:val="-2"/>
        </w:rPr>
        <w:t xml:space="preserve"> </w:t>
      </w:r>
      <w:r>
        <w:t>L.</w:t>
      </w:r>
      <w:r>
        <w:rPr>
          <w:spacing w:val="-2"/>
        </w:rPr>
        <w:t xml:space="preserve"> </w:t>
      </w:r>
      <w:r>
        <w:t>A.</w:t>
      </w:r>
      <w:r>
        <w:rPr>
          <w:spacing w:val="-3"/>
        </w:rPr>
        <w:t xml:space="preserve"> </w:t>
      </w:r>
      <w:r>
        <w:t>(2011).</w:t>
      </w:r>
      <w:r>
        <w:rPr>
          <w:spacing w:val="-4"/>
        </w:rPr>
        <w:t xml:space="preserve"> </w:t>
      </w:r>
      <w:r>
        <w:t>Psychosocial</w:t>
      </w:r>
      <w:r>
        <w:rPr>
          <w:spacing w:val="-3"/>
        </w:rPr>
        <w:t xml:space="preserve"> </w:t>
      </w:r>
      <w:r>
        <w:t>outcomes</w:t>
      </w:r>
      <w:r>
        <w:rPr>
          <w:spacing w:val="-3"/>
        </w:rPr>
        <w:t xml:space="preserve"> </w:t>
      </w:r>
      <w:r>
        <w:t>of</w:t>
      </w:r>
      <w:r>
        <w:rPr>
          <w:spacing w:val="-4"/>
        </w:rPr>
        <w:t xml:space="preserve"> </w:t>
      </w:r>
      <w:r>
        <w:t>telephone- based counseling for adults with an acquired physical disability: A meta-analysis.</w:t>
      </w:r>
    </w:p>
    <w:p w14:paraId="33B60126" w14:textId="77777777" w:rsidR="005B323A" w:rsidRDefault="0026499D">
      <w:pPr>
        <w:ind w:left="667"/>
        <w:rPr>
          <w:sz w:val="24"/>
        </w:rPr>
      </w:pPr>
      <w:r>
        <w:rPr>
          <w:i/>
          <w:sz w:val="24"/>
        </w:rPr>
        <w:t>Rehabilitation</w:t>
      </w:r>
      <w:r>
        <w:rPr>
          <w:i/>
          <w:spacing w:val="-3"/>
          <w:sz w:val="24"/>
        </w:rPr>
        <w:t xml:space="preserve"> </w:t>
      </w:r>
      <w:r>
        <w:rPr>
          <w:i/>
          <w:sz w:val="24"/>
        </w:rPr>
        <w:t>Psychology,</w:t>
      </w:r>
      <w:r>
        <w:rPr>
          <w:i/>
          <w:spacing w:val="-2"/>
          <w:sz w:val="24"/>
        </w:rPr>
        <w:t xml:space="preserve"> </w:t>
      </w:r>
      <w:r>
        <w:rPr>
          <w:i/>
          <w:sz w:val="24"/>
        </w:rPr>
        <w:t>56,</w:t>
      </w:r>
      <w:r>
        <w:rPr>
          <w:i/>
          <w:spacing w:val="-2"/>
          <w:sz w:val="24"/>
        </w:rPr>
        <w:t xml:space="preserve"> </w:t>
      </w:r>
      <w:r>
        <w:rPr>
          <w:spacing w:val="-2"/>
          <w:sz w:val="24"/>
        </w:rPr>
        <w:t>1–14.</w:t>
      </w:r>
    </w:p>
    <w:p w14:paraId="6856CCD8" w14:textId="77777777" w:rsidR="005B323A" w:rsidRDefault="0026499D">
      <w:pPr>
        <w:pStyle w:val="BodyText"/>
        <w:ind w:right="220" w:hanging="447"/>
      </w:pPr>
      <w:r>
        <w:t>Doshi,</w:t>
      </w:r>
      <w:r>
        <w:rPr>
          <w:spacing w:val="-2"/>
        </w:rPr>
        <w:t xml:space="preserve"> </w:t>
      </w:r>
      <w:r>
        <w:t>A.,</w:t>
      </w:r>
      <w:r>
        <w:rPr>
          <w:spacing w:val="-2"/>
        </w:rPr>
        <w:t xml:space="preserve"> </w:t>
      </w:r>
      <w:r>
        <w:t>Patrick,</w:t>
      </w:r>
      <w:r>
        <w:rPr>
          <w:spacing w:val="-2"/>
        </w:rPr>
        <w:t xml:space="preserve"> </w:t>
      </w:r>
      <w:r>
        <w:t>K.,</w:t>
      </w:r>
      <w:r>
        <w:rPr>
          <w:spacing w:val="-2"/>
        </w:rPr>
        <w:t xml:space="preserve"> </w:t>
      </w:r>
      <w:r>
        <w:t>Sallis,</w:t>
      </w:r>
      <w:r>
        <w:rPr>
          <w:spacing w:val="-4"/>
        </w:rPr>
        <w:t xml:space="preserve"> </w:t>
      </w:r>
      <w:r>
        <w:t>J.</w:t>
      </w:r>
      <w:r>
        <w:rPr>
          <w:spacing w:val="-2"/>
        </w:rPr>
        <w:t xml:space="preserve"> </w:t>
      </w:r>
      <w:r>
        <w:t>F.,</w:t>
      </w:r>
      <w:r>
        <w:rPr>
          <w:spacing w:val="-2"/>
        </w:rPr>
        <w:t xml:space="preserve"> </w:t>
      </w:r>
      <w:r>
        <w:t>&amp;</w:t>
      </w:r>
      <w:r>
        <w:rPr>
          <w:spacing w:val="-4"/>
        </w:rPr>
        <w:t xml:space="preserve"> </w:t>
      </w:r>
      <w:r>
        <w:t>Calfas,</w:t>
      </w:r>
      <w:r>
        <w:rPr>
          <w:spacing w:val="-2"/>
        </w:rPr>
        <w:t xml:space="preserve"> </w:t>
      </w:r>
      <w:r>
        <w:t>K.</w:t>
      </w:r>
      <w:r>
        <w:rPr>
          <w:spacing w:val="-1"/>
        </w:rPr>
        <w:t xml:space="preserve"> </w:t>
      </w:r>
      <w:r>
        <w:t>(2003).</w:t>
      </w:r>
      <w:r>
        <w:rPr>
          <w:spacing w:val="-3"/>
        </w:rPr>
        <w:t xml:space="preserve"> </w:t>
      </w:r>
      <w:r>
        <w:t>Evaluation</w:t>
      </w:r>
      <w:r>
        <w:rPr>
          <w:spacing w:val="-2"/>
        </w:rPr>
        <w:t xml:space="preserve"> </w:t>
      </w:r>
      <w:r>
        <w:t>of</w:t>
      </w:r>
      <w:r>
        <w:rPr>
          <w:spacing w:val="-2"/>
        </w:rPr>
        <w:t xml:space="preserve"> </w:t>
      </w:r>
      <w:r>
        <w:t>physical</w:t>
      </w:r>
      <w:r>
        <w:rPr>
          <w:spacing w:val="-2"/>
        </w:rPr>
        <w:t xml:space="preserve"> </w:t>
      </w:r>
      <w:r>
        <w:t>activity</w:t>
      </w:r>
      <w:r>
        <w:rPr>
          <w:spacing w:val="-6"/>
        </w:rPr>
        <w:t xml:space="preserve"> </w:t>
      </w:r>
      <w:r>
        <w:t>Web</w:t>
      </w:r>
      <w:r>
        <w:rPr>
          <w:spacing w:val="-2"/>
        </w:rPr>
        <w:t xml:space="preserve"> </w:t>
      </w:r>
      <w:r>
        <w:t>sites for use of behavior cha</w:t>
      </w:r>
      <w:r>
        <w:t xml:space="preserve">nge theories. </w:t>
      </w:r>
      <w:r>
        <w:rPr>
          <w:i/>
        </w:rPr>
        <w:t xml:space="preserve">Annals of Behavioral Medicine, 25, </w:t>
      </w:r>
      <w:r>
        <w:t>105–111.</w:t>
      </w:r>
    </w:p>
    <w:p w14:paraId="64FD6397" w14:textId="77777777" w:rsidR="005B323A" w:rsidRDefault="0026499D">
      <w:pPr>
        <w:pStyle w:val="BodyText"/>
        <w:ind w:right="150" w:hanging="447"/>
      </w:pPr>
      <w:r>
        <w:t>Doumas,</w:t>
      </w:r>
      <w:r>
        <w:rPr>
          <w:spacing w:val="-3"/>
        </w:rPr>
        <w:t xml:space="preserve"> </w:t>
      </w:r>
      <w:r>
        <w:t>D.</w:t>
      </w:r>
      <w:r>
        <w:rPr>
          <w:spacing w:val="-3"/>
        </w:rPr>
        <w:t xml:space="preserve"> </w:t>
      </w:r>
      <w:r>
        <w:t>M.,</w:t>
      </w:r>
      <w:r>
        <w:rPr>
          <w:spacing w:val="-3"/>
        </w:rPr>
        <w:t xml:space="preserve"> </w:t>
      </w:r>
      <w:r>
        <w:t>&amp;</w:t>
      </w:r>
      <w:r>
        <w:rPr>
          <w:spacing w:val="-5"/>
        </w:rPr>
        <w:t xml:space="preserve"> </w:t>
      </w:r>
      <w:r>
        <w:t>Andersen,</w:t>
      </w:r>
      <w:r>
        <w:rPr>
          <w:spacing w:val="-1"/>
        </w:rPr>
        <w:t xml:space="preserve"> </w:t>
      </w:r>
      <w:r>
        <w:t>L.</w:t>
      </w:r>
      <w:r>
        <w:rPr>
          <w:spacing w:val="-1"/>
        </w:rPr>
        <w:t xml:space="preserve"> </w:t>
      </w:r>
      <w:r>
        <w:t>L.</w:t>
      </w:r>
      <w:r>
        <w:rPr>
          <w:spacing w:val="-1"/>
        </w:rPr>
        <w:t xml:space="preserve"> </w:t>
      </w:r>
      <w:r>
        <w:t>(2009).</w:t>
      </w:r>
      <w:r>
        <w:rPr>
          <w:spacing w:val="-3"/>
        </w:rPr>
        <w:t xml:space="preserve"> </w:t>
      </w:r>
      <w:r>
        <w:t>Reducing</w:t>
      </w:r>
      <w:r>
        <w:rPr>
          <w:spacing w:val="-5"/>
        </w:rPr>
        <w:t xml:space="preserve"> </w:t>
      </w:r>
      <w:r>
        <w:t>alcohol</w:t>
      </w:r>
      <w:r>
        <w:rPr>
          <w:spacing w:val="-3"/>
        </w:rPr>
        <w:t xml:space="preserve"> </w:t>
      </w:r>
      <w:r>
        <w:t>use</w:t>
      </w:r>
      <w:r>
        <w:rPr>
          <w:spacing w:val="-4"/>
        </w:rPr>
        <w:t xml:space="preserve"> </w:t>
      </w:r>
      <w:r>
        <w:t>in</w:t>
      </w:r>
      <w:r>
        <w:rPr>
          <w:spacing w:val="-3"/>
        </w:rPr>
        <w:t xml:space="preserve"> </w:t>
      </w:r>
      <w:r>
        <w:t>first-year</w:t>
      </w:r>
      <w:r>
        <w:rPr>
          <w:spacing w:val="-3"/>
        </w:rPr>
        <w:t xml:space="preserve"> </w:t>
      </w:r>
      <w:r>
        <w:t>university</w:t>
      </w:r>
      <w:r>
        <w:rPr>
          <w:spacing w:val="-8"/>
        </w:rPr>
        <w:t xml:space="preserve"> </w:t>
      </w:r>
      <w:r>
        <w:t xml:space="preserve">students: Evaluation of a Web-based personalized feedback program. </w:t>
      </w:r>
      <w:r>
        <w:rPr>
          <w:i/>
        </w:rPr>
        <w:t xml:space="preserve">Journal of College Counseling, 12, </w:t>
      </w:r>
      <w:r>
        <w:t>18–32.</w:t>
      </w:r>
    </w:p>
    <w:p w14:paraId="67E291FD" w14:textId="77777777" w:rsidR="005B323A" w:rsidRDefault="0026499D">
      <w:pPr>
        <w:pStyle w:val="BodyText"/>
        <w:spacing w:before="121"/>
        <w:ind w:right="305" w:hanging="447"/>
      </w:pPr>
      <w:r>
        <w:t>Doumas, D. M., Kane, C. M., Navarro, B., &amp; Roman, J. (2011). Decreasing heavy drinking in first-year</w:t>
      </w:r>
      <w:r>
        <w:rPr>
          <w:spacing w:val="-5"/>
        </w:rPr>
        <w:t xml:space="preserve"> </w:t>
      </w:r>
      <w:r>
        <w:t>students:</w:t>
      </w:r>
      <w:r>
        <w:rPr>
          <w:spacing w:val="-5"/>
        </w:rPr>
        <w:t xml:space="preserve"> </w:t>
      </w:r>
      <w:r>
        <w:t>Evaluation</w:t>
      </w:r>
      <w:r>
        <w:rPr>
          <w:spacing w:val="-5"/>
        </w:rPr>
        <w:t xml:space="preserve"> </w:t>
      </w:r>
      <w:r>
        <w:t>of</w:t>
      </w:r>
      <w:r>
        <w:rPr>
          <w:spacing w:val="-5"/>
        </w:rPr>
        <w:t xml:space="preserve"> </w:t>
      </w:r>
      <w:r>
        <w:t>a</w:t>
      </w:r>
      <w:r>
        <w:rPr>
          <w:spacing w:val="-5"/>
        </w:rPr>
        <w:t xml:space="preserve"> </w:t>
      </w:r>
      <w:r>
        <w:t>Web-based</w:t>
      </w:r>
      <w:r>
        <w:rPr>
          <w:spacing w:val="-5"/>
        </w:rPr>
        <w:t xml:space="preserve"> </w:t>
      </w:r>
      <w:r>
        <w:t>personaliz</w:t>
      </w:r>
      <w:r>
        <w:t>ed</w:t>
      </w:r>
      <w:r>
        <w:rPr>
          <w:spacing w:val="-5"/>
        </w:rPr>
        <w:t xml:space="preserve"> </w:t>
      </w:r>
      <w:r>
        <w:t>feedback</w:t>
      </w:r>
      <w:r>
        <w:rPr>
          <w:spacing w:val="-5"/>
        </w:rPr>
        <w:t xml:space="preserve"> </w:t>
      </w:r>
      <w:r>
        <w:t>program</w:t>
      </w:r>
      <w:r>
        <w:rPr>
          <w:spacing w:val="-5"/>
        </w:rPr>
        <w:t xml:space="preserve"> </w:t>
      </w:r>
      <w:r>
        <w:t xml:space="preserve">administered during orientation. </w:t>
      </w:r>
      <w:r>
        <w:rPr>
          <w:i/>
        </w:rPr>
        <w:t xml:space="preserve">Journal of College Counseling, 14, </w:t>
      </w:r>
      <w:r>
        <w:t>5–20.</w:t>
      </w:r>
    </w:p>
    <w:p w14:paraId="7A077398" w14:textId="77777777" w:rsidR="005B323A" w:rsidRDefault="0026499D">
      <w:pPr>
        <w:spacing w:before="120"/>
        <w:ind w:left="667" w:right="265" w:hanging="447"/>
        <w:rPr>
          <w:sz w:val="24"/>
        </w:rPr>
      </w:pPr>
      <w:r>
        <w:rPr>
          <w:sz w:val="24"/>
        </w:rPr>
        <w:t>Doumas, D. M., McKinley, L. L., &amp; Book, P. (2009). Evaluation of two Web-based alcohol interventions</w:t>
      </w:r>
      <w:r>
        <w:rPr>
          <w:spacing w:val="-4"/>
          <w:sz w:val="24"/>
        </w:rPr>
        <w:t xml:space="preserve"> </w:t>
      </w:r>
      <w:r>
        <w:rPr>
          <w:sz w:val="24"/>
        </w:rPr>
        <w:t>for</w:t>
      </w:r>
      <w:r>
        <w:rPr>
          <w:spacing w:val="-6"/>
          <w:sz w:val="24"/>
        </w:rPr>
        <w:t xml:space="preserve"> </w:t>
      </w:r>
      <w:r>
        <w:rPr>
          <w:sz w:val="24"/>
        </w:rPr>
        <w:t>mandated</w:t>
      </w:r>
      <w:r>
        <w:rPr>
          <w:spacing w:val="-4"/>
          <w:sz w:val="24"/>
        </w:rPr>
        <w:t xml:space="preserve"> </w:t>
      </w:r>
      <w:r>
        <w:rPr>
          <w:sz w:val="24"/>
        </w:rPr>
        <w:t>college</w:t>
      </w:r>
      <w:r>
        <w:rPr>
          <w:spacing w:val="-5"/>
          <w:sz w:val="24"/>
        </w:rPr>
        <w:t xml:space="preserve"> </w:t>
      </w:r>
      <w:r>
        <w:rPr>
          <w:sz w:val="24"/>
        </w:rPr>
        <w:t>students.</w:t>
      </w:r>
      <w:r>
        <w:rPr>
          <w:spacing w:val="-2"/>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Substance</w:t>
      </w:r>
      <w:r>
        <w:rPr>
          <w:i/>
          <w:spacing w:val="-5"/>
          <w:sz w:val="24"/>
        </w:rPr>
        <w:t xml:space="preserve"> </w:t>
      </w:r>
      <w:r>
        <w:rPr>
          <w:i/>
          <w:sz w:val="24"/>
        </w:rPr>
        <w:t>Abuse</w:t>
      </w:r>
      <w:r>
        <w:rPr>
          <w:i/>
          <w:spacing w:val="-5"/>
          <w:sz w:val="24"/>
        </w:rPr>
        <w:t xml:space="preserve"> </w:t>
      </w:r>
      <w:r>
        <w:rPr>
          <w:i/>
          <w:sz w:val="24"/>
        </w:rPr>
        <w:t>Treatment,</w:t>
      </w:r>
      <w:r>
        <w:rPr>
          <w:i/>
          <w:spacing w:val="-4"/>
          <w:sz w:val="24"/>
        </w:rPr>
        <w:t xml:space="preserve"> </w:t>
      </w:r>
      <w:r>
        <w:rPr>
          <w:i/>
          <w:sz w:val="24"/>
        </w:rPr>
        <w:t>36,</w:t>
      </w:r>
      <w:r>
        <w:rPr>
          <w:i/>
          <w:spacing w:val="-3"/>
          <w:sz w:val="24"/>
        </w:rPr>
        <w:t xml:space="preserve"> </w:t>
      </w:r>
      <w:r>
        <w:rPr>
          <w:sz w:val="24"/>
        </w:rPr>
        <w:t xml:space="preserve">65– </w:t>
      </w:r>
      <w:r>
        <w:rPr>
          <w:spacing w:val="-4"/>
          <w:sz w:val="24"/>
        </w:rPr>
        <w:t>74.</w:t>
      </w:r>
    </w:p>
    <w:p w14:paraId="0AEA8283" w14:textId="77777777" w:rsidR="005B323A" w:rsidRDefault="0026499D">
      <w:pPr>
        <w:pStyle w:val="BodyText"/>
        <w:ind w:hanging="447"/>
      </w:pPr>
      <w:r>
        <w:t>Downer,</w:t>
      </w:r>
      <w:r>
        <w:rPr>
          <w:spacing w:val="-2"/>
        </w:rPr>
        <w:t xml:space="preserve"> </w:t>
      </w:r>
      <w:r>
        <w:t>S.</w:t>
      </w:r>
      <w:r>
        <w:rPr>
          <w:spacing w:val="-3"/>
        </w:rPr>
        <w:t xml:space="preserve"> </w:t>
      </w:r>
      <w:r>
        <w:t>R.,</w:t>
      </w:r>
      <w:r>
        <w:rPr>
          <w:spacing w:val="-2"/>
        </w:rPr>
        <w:t xml:space="preserve"> </w:t>
      </w:r>
      <w:r>
        <w:t>Meara,</w:t>
      </w:r>
      <w:r>
        <w:rPr>
          <w:spacing w:val="-3"/>
        </w:rPr>
        <w:t xml:space="preserve"> </w:t>
      </w:r>
      <w:r>
        <w:t>J.</w:t>
      </w:r>
      <w:r>
        <w:rPr>
          <w:spacing w:val="-2"/>
        </w:rPr>
        <w:t xml:space="preserve"> </w:t>
      </w:r>
      <w:r>
        <w:t>G.,</w:t>
      </w:r>
      <w:r>
        <w:rPr>
          <w:spacing w:val="-3"/>
        </w:rPr>
        <w:t xml:space="preserve"> </w:t>
      </w:r>
      <w:r>
        <w:t>Da</w:t>
      </w:r>
      <w:r>
        <w:rPr>
          <w:spacing w:val="-3"/>
        </w:rPr>
        <w:t xml:space="preserve"> </w:t>
      </w:r>
      <w:r>
        <w:t>Costa,</w:t>
      </w:r>
      <w:r>
        <w:rPr>
          <w:spacing w:val="-2"/>
        </w:rPr>
        <w:t xml:space="preserve"> </w:t>
      </w:r>
      <w:r>
        <w:t>A.</w:t>
      </w:r>
      <w:r>
        <w:rPr>
          <w:spacing w:val="-3"/>
        </w:rPr>
        <w:t xml:space="preserve"> </w:t>
      </w:r>
      <w:r>
        <w:t>C.,</w:t>
      </w:r>
      <w:r>
        <w:rPr>
          <w:spacing w:val="-2"/>
        </w:rPr>
        <w:t xml:space="preserve"> </w:t>
      </w:r>
      <w:r>
        <w:t>&amp;</w:t>
      </w:r>
      <w:r>
        <w:rPr>
          <w:spacing w:val="-4"/>
        </w:rPr>
        <w:t xml:space="preserve"> </w:t>
      </w:r>
      <w:r>
        <w:t>Sethuraman,</w:t>
      </w:r>
      <w:r>
        <w:rPr>
          <w:spacing w:val="-2"/>
        </w:rPr>
        <w:t xml:space="preserve"> </w:t>
      </w:r>
      <w:r>
        <w:t>K.</w:t>
      </w:r>
      <w:r>
        <w:rPr>
          <w:spacing w:val="-1"/>
        </w:rPr>
        <w:t xml:space="preserve"> </w:t>
      </w:r>
      <w:r>
        <w:t>(2006).</w:t>
      </w:r>
      <w:r>
        <w:rPr>
          <w:spacing w:val="-2"/>
        </w:rPr>
        <w:t xml:space="preserve"> </w:t>
      </w:r>
      <w:r>
        <w:t>SMS</w:t>
      </w:r>
      <w:r>
        <w:rPr>
          <w:spacing w:val="-3"/>
        </w:rPr>
        <w:t xml:space="preserve"> </w:t>
      </w:r>
      <w:r>
        <w:t>text</w:t>
      </w:r>
      <w:r>
        <w:rPr>
          <w:spacing w:val="-4"/>
        </w:rPr>
        <w:t xml:space="preserve"> </w:t>
      </w:r>
      <w:r>
        <w:t xml:space="preserve">messaging improves outpatient attendance. </w:t>
      </w:r>
      <w:r>
        <w:rPr>
          <w:i/>
        </w:rPr>
        <w:t xml:space="preserve">Australian Health Review, 30, </w:t>
      </w:r>
      <w:r>
        <w:t>389–396.</w:t>
      </w:r>
    </w:p>
    <w:p w14:paraId="619D8B78" w14:textId="77777777" w:rsidR="005B323A" w:rsidRDefault="005B323A">
      <w:pPr>
        <w:sectPr w:rsidR="005B323A">
          <w:pgSz w:w="12240" w:h="15840"/>
          <w:pgMar w:top="1300" w:right="1220" w:bottom="1080" w:left="1220" w:header="722" w:footer="887" w:gutter="0"/>
          <w:cols w:space="720"/>
        </w:sectPr>
      </w:pPr>
    </w:p>
    <w:p w14:paraId="73FC570D" w14:textId="77777777" w:rsidR="005B323A" w:rsidRDefault="0026499D">
      <w:pPr>
        <w:pStyle w:val="BodyText"/>
        <w:spacing w:before="124"/>
        <w:ind w:left="666" w:right="265" w:hanging="447"/>
      </w:pPr>
      <w:r>
        <w:lastRenderedPageBreak/>
        <w:t>Doyle,</w:t>
      </w:r>
      <w:r>
        <w:rPr>
          <w:spacing w:val="-2"/>
        </w:rPr>
        <w:t xml:space="preserve"> </w:t>
      </w:r>
      <w:r>
        <w:t>A.</w:t>
      </w:r>
      <w:r>
        <w:rPr>
          <w:spacing w:val="-3"/>
        </w:rPr>
        <w:t xml:space="preserve"> </w:t>
      </w:r>
      <w:r>
        <w:t>C.,</w:t>
      </w:r>
      <w:r>
        <w:rPr>
          <w:spacing w:val="-3"/>
        </w:rPr>
        <w:t xml:space="preserve"> </w:t>
      </w:r>
      <w:r>
        <w:t>Goldschmidt,</w:t>
      </w:r>
      <w:r>
        <w:rPr>
          <w:spacing w:val="-3"/>
        </w:rPr>
        <w:t xml:space="preserve"> </w:t>
      </w:r>
      <w:r>
        <w:t>A.,</w:t>
      </w:r>
      <w:r>
        <w:rPr>
          <w:spacing w:val="-3"/>
        </w:rPr>
        <w:t xml:space="preserve"> </w:t>
      </w:r>
      <w:r>
        <w:t>Huang,</w:t>
      </w:r>
      <w:r>
        <w:rPr>
          <w:spacing w:val="-3"/>
        </w:rPr>
        <w:t xml:space="preserve"> </w:t>
      </w:r>
      <w:r>
        <w:t>C.,</w:t>
      </w:r>
      <w:r>
        <w:rPr>
          <w:spacing w:val="-3"/>
        </w:rPr>
        <w:t xml:space="preserve"> </w:t>
      </w:r>
      <w:r>
        <w:t>Winzelberg,</w:t>
      </w:r>
      <w:r>
        <w:rPr>
          <w:spacing w:val="-3"/>
        </w:rPr>
        <w:t xml:space="preserve"> </w:t>
      </w:r>
      <w:r>
        <w:t>A.</w:t>
      </w:r>
      <w:r>
        <w:rPr>
          <w:spacing w:val="-3"/>
        </w:rPr>
        <w:t xml:space="preserve"> </w:t>
      </w:r>
      <w:r>
        <w:t>J</w:t>
      </w:r>
      <w:r>
        <w:t>.,</w:t>
      </w:r>
      <w:r>
        <w:rPr>
          <w:spacing w:val="-3"/>
        </w:rPr>
        <w:t xml:space="preserve"> </w:t>
      </w:r>
      <w:r>
        <w:t>Taylor,</w:t>
      </w:r>
      <w:r>
        <w:rPr>
          <w:spacing w:val="-3"/>
        </w:rPr>
        <w:t xml:space="preserve"> </w:t>
      </w:r>
      <w:r>
        <w:t>C.</w:t>
      </w:r>
      <w:r>
        <w:rPr>
          <w:spacing w:val="-1"/>
        </w:rPr>
        <w:t xml:space="preserve"> </w:t>
      </w:r>
      <w:r>
        <w:t>B.,</w:t>
      </w:r>
      <w:r>
        <w:rPr>
          <w:spacing w:val="-1"/>
        </w:rPr>
        <w:t xml:space="preserve"> </w:t>
      </w:r>
      <w:r>
        <w:t>&amp;</w:t>
      </w:r>
      <w:r>
        <w:rPr>
          <w:spacing w:val="-5"/>
        </w:rPr>
        <w:t xml:space="preserve"> </w:t>
      </w:r>
      <w:r>
        <w:t>Wilfley,</w:t>
      </w:r>
      <w:r>
        <w:rPr>
          <w:spacing w:val="-3"/>
        </w:rPr>
        <w:t xml:space="preserve"> </w:t>
      </w:r>
      <w:r>
        <w:t>D.</w:t>
      </w:r>
      <w:r>
        <w:rPr>
          <w:spacing w:val="-2"/>
        </w:rPr>
        <w:t xml:space="preserve"> </w:t>
      </w:r>
      <w:r>
        <w:t xml:space="preserve">E. (2008). Reduction of overweight and eating disorder symptoms via the Internet in adolescents: A randomized controlled trial. </w:t>
      </w:r>
      <w:r>
        <w:rPr>
          <w:i/>
        </w:rPr>
        <w:t xml:space="preserve">Journal of Adolescent Health, 43, </w:t>
      </w:r>
      <w:r>
        <w:t>172–179.</w:t>
      </w:r>
    </w:p>
    <w:p w14:paraId="32A49379" w14:textId="77777777" w:rsidR="005B323A" w:rsidRDefault="0026499D">
      <w:pPr>
        <w:pStyle w:val="BodyText"/>
        <w:ind w:left="666" w:hanging="447"/>
      </w:pPr>
      <w:r>
        <w:t>Drake, R. E., &amp; Bond, G. R. (2008). Information techn</w:t>
      </w:r>
      <w:r>
        <w:t>ology and evidence-based practices: A commentary</w:t>
      </w:r>
      <w:r>
        <w:rPr>
          <w:spacing w:val="-9"/>
        </w:rPr>
        <w:t xml:space="preserve"> </w:t>
      </w:r>
      <w:r>
        <w:t>on</w:t>
      </w:r>
      <w:r>
        <w:rPr>
          <w:spacing w:val="-4"/>
        </w:rPr>
        <w:t xml:space="preserve"> </w:t>
      </w:r>
      <w:r>
        <w:t>“Evidence-based</w:t>
      </w:r>
      <w:r>
        <w:rPr>
          <w:spacing w:val="-4"/>
        </w:rPr>
        <w:t xml:space="preserve"> </w:t>
      </w:r>
      <w:r>
        <w:t>implementation</w:t>
      </w:r>
      <w:r>
        <w:rPr>
          <w:spacing w:val="-3"/>
        </w:rPr>
        <w:t xml:space="preserve"> </w:t>
      </w:r>
      <w:r>
        <w:t>strategies:</w:t>
      </w:r>
      <w:r>
        <w:rPr>
          <w:spacing w:val="-4"/>
        </w:rPr>
        <w:t xml:space="preserve"> </w:t>
      </w:r>
      <w:r>
        <w:t>Results</w:t>
      </w:r>
      <w:r>
        <w:rPr>
          <w:spacing w:val="-4"/>
        </w:rPr>
        <w:t xml:space="preserve"> </w:t>
      </w:r>
      <w:r>
        <w:t>of</w:t>
      </w:r>
      <w:r>
        <w:rPr>
          <w:spacing w:val="-4"/>
        </w:rPr>
        <w:t xml:space="preserve"> </w:t>
      </w:r>
      <w:r>
        <w:t>a</w:t>
      </w:r>
      <w:r>
        <w:rPr>
          <w:spacing w:val="-6"/>
        </w:rPr>
        <w:t xml:space="preserve"> </w:t>
      </w:r>
      <w:r>
        <w:t>qualitative</w:t>
      </w:r>
      <w:r>
        <w:rPr>
          <w:spacing w:val="-4"/>
        </w:rPr>
        <w:t xml:space="preserve"> </w:t>
      </w:r>
      <w:r>
        <w:t xml:space="preserve">study”. </w:t>
      </w:r>
      <w:r>
        <w:rPr>
          <w:i/>
        </w:rPr>
        <w:t xml:space="preserve">Community Mental Health Journal, 44, </w:t>
      </w:r>
      <w:r>
        <w:t>225–226.</w:t>
      </w:r>
    </w:p>
    <w:p w14:paraId="6EBA4546" w14:textId="77777777" w:rsidR="005B323A" w:rsidRDefault="0026499D">
      <w:pPr>
        <w:spacing w:before="120"/>
        <w:ind w:left="667" w:hanging="447"/>
        <w:rPr>
          <w:sz w:val="24"/>
        </w:rPr>
      </w:pPr>
      <w:r>
        <w:rPr>
          <w:sz w:val="24"/>
        </w:rPr>
        <w:t>Drake,</w:t>
      </w:r>
      <w:r>
        <w:rPr>
          <w:spacing w:val="-4"/>
          <w:sz w:val="24"/>
        </w:rPr>
        <w:t xml:space="preserve"> </w:t>
      </w:r>
      <w:r>
        <w:rPr>
          <w:sz w:val="24"/>
        </w:rPr>
        <w:t>R.</w:t>
      </w:r>
      <w:r>
        <w:rPr>
          <w:spacing w:val="-4"/>
          <w:sz w:val="24"/>
        </w:rPr>
        <w:t xml:space="preserve"> </w:t>
      </w:r>
      <w:r>
        <w:rPr>
          <w:sz w:val="24"/>
        </w:rPr>
        <w:t>E.,</w:t>
      </w:r>
      <w:r>
        <w:rPr>
          <w:spacing w:val="-2"/>
          <w:sz w:val="24"/>
        </w:rPr>
        <w:t xml:space="preserve"> </w:t>
      </w:r>
      <w:r>
        <w:rPr>
          <w:sz w:val="24"/>
        </w:rPr>
        <w:t>&amp;</w:t>
      </w:r>
      <w:r>
        <w:rPr>
          <w:spacing w:val="-4"/>
          <w:sz w:val="24"/>
        </w:rPr>
        <w:t xml:space="preserve"> </w:t>
      </w:r>
      <w:r>
        <w:rPr>
          <w:sz w:val="24"/>
        </w:rPr>
        <w:t>Bond,</w:t>
      </w:r>
      <w:r>
        <w:rPr>
          <w:spacing w:val="-4"/>
          <w:sz w:val="24"/>
        </w:rPr>
        <w:t xml:space="preserve"> </w:t>
      </w:r>
      <w:r>
        <w:rPr>
          <w:sz w:val="24"/>
        </w:rPr>
        <w:t>G.</w:t>
      </w:r>
      <w:r>
        <w:rPr>
          <w:spacing w:val="-3"/>
          <w:sz w:val="24"/>
        </w:rPr>
        <w:t xml:space="preserve"> </w:t>
      </w:r>
      <w:r>
        <w:rPr>
          <w:sz w:val="24"/>
        </w:rPr>
        <w:t>R.</w:t>
      </w:r>
      <w:r>
        <w:rPr>
          <w:spacing w:val="-4"/>
          <w:sz w:val="24"/>
        </w:rPr>
        <w:t xml:space="preserve"> </w:t>
      </w:r>
      <w:r>
        <w:rPr>
          <w:sz w:val="24"/>
        </w:rPr>
        <w:t>(2010).</w:t>
      </w:r>
      <w:r>
        <w:rPr>
          <w:spacing w:val="-3"/>
          <w:sz w:val="24"/>
        </w:rPr>
        <w:t xml:space="preserve"> </w:t>
      </w:r>
      <w:r>
        <w:rPr>
          <w:sz w:val="24"/>
        </w:rPr>
        <w:t>Implementing</w:t>
      </w:r>
      <w:r>
        <w:rPr>
          <w:spacing w:val="-4"/>
          <w:sz w:val="24"/>
        </w:rPr>
        <w:t xml:space="preserve"> </w:t>
      </w:r>
      <w:r>
        <w:rPr>
          <w:sz w:val="24"/>
        </w:rPr>
        <w:t>integrated</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and</w:t>
      </w:r>
      <w:r>
        <w:rPr>
          <w:spacing w:val="-4"/>
          <w:sz w:val="24"/>
        </w:rPr>
        <w:t xml:space="preserve"> </w:t>
      </w:r>
      <w:r>
        <w:rPr>
          <w:sz w:val="24"/>
        </w:rPr>
        <w:t>substance</w:t>
      </w:r>
      <w:r>
        <w:rPr>
          <w:spacing w:val="-3"/>
          <w:sz w:val="24"/>
        </w:rPr>
        <w:t xml:space="preserve"> </w:t>
      </w:r>
      <w:r>
        <w:rPr>
          <w:sz w:val="24"/>
        </w:rPr>
        <w:t xml:space="preserve">abuse services. </w:t>
      </w:r>
      <w:r>
        <w:rPr>
          <w:i/>
          <w:sz w:val="24"/>
        </w:rPr>
        <w:t xml:space="preserve">Journal of Dual Diagnosis, 6, </w:t>
      </w:r>
      <w:r>
        <w:rPr>
          <w:sz w:val="24"/>
        </w:rPr>
        <w:t>251–262.</w:t>
      </w:r>
    </w:p>
    <w:p w14:paraId="7B0070BB" w14:textId="77777777" w:rsidR="005B323A" w:rsidRDefault="0026499D">
      <w:pPr>
        <w:pStyle w:val="BodyText"/>
        <w:ind w:hanging="447"/>
      </w:pPr>
      <w:r>
        <w:t>Drake,</w:t>
      </w:r>
      <w:r>
        <w:rPr>
          <w:spacing w:val="-3"/>
        </w:rPr>
        <w:t xml:space="preserve"> </w:t>
      </w:r>
      <w:r>
        <w:t>R.</w:t>
      </w:r>
      <w:r>
        <w:rPr>
          <w:spacing w:val="-3"/>
        </w:rPr>
        <w:t xml:space="preserve"> </w:t>
      </w:r>
      <w:r>
        <w:t>E.,</w:t>
      </w:r>
      <w:r>
        <w:rPr>
          <w:spacing w:val="-2"/>
        </w:rPr>
        <w:t xml:space="preserve"> </w:t>
      </w:r>
      <w:r>
        <w:t>Bond,</w:t>
      </w:r>
      <w:r>
        <w:rPr>
          <w:spacing w:val="-3"/>
        </w:rPr>
        <w:t xml:space="preserve"> </w:t>
      </w:r>
      <w:r>
        <w:t>G.</w:t>
      </w:r>
      <w:r>
        <w:rPr>
          <w:spacing w:val="-3"/>
        </w:rPr>
        <w:t xml:space="preserve"> </w:t>
      </w:r>
      <w:r>
        <w:t>R.,</w:t>
      </w:r>
      <w:r>
        <w:rPr>
          <w:spacing w:val="-3"/>
        </w:rPr>
        <w:t xml:space="preserve"> </w:t>
      </w:r>
      <w:r>
        <w:t>&amp;</w:t>
      </w:r>
      <w:r>
        <w:rPr>
          <w:spacing w:val="-5"/>
        </w:rPr>
        <w:t xml:space="preserve"> </w:t>
      </w:r>
      <w:r>
        <w:t>Essock,</w:t>
      </w:r>
      <w:r>
        <w:rPr>
          <w:spacing w:val="-3"/>
        </w:rPr>
        <w:t xml:space="preserve"> </w:t>
      </w:r>
      <w:r>
        <w:t>S.</w:t>
      </w:r>
      <w:r>
        <w:rPr>
          <w:spacing w:val="-3"/>
        </w:rPr>
        <w:t xml:space="preserve"> </w:t>
      </w:r>
      <w:r>
        <w:t>M.</w:t>
      </w:r>
      <w:r>
        <w:rPr>
          <w:spacing w:val="-3"/>
        </w:rPr>
        <w:t xml:space="preserve"> </w:t>
      </w:r>
      <w:r>
        <w:t>(2009).</w:t>
      </w:r>
      <w:r>
        <w:rPr>
          <w:spacing w:val="-1"/>
        </w:rPr>
        <w:t xml:space="preserve"> </w:t>
      </w:r>
      <w:r>
        <w:t>Implementing</w:t>
      </w:r>
      <w:r>
        <w:rPr>
          <w:spacing w:val="-6"/>
        </w:rPr>
        <w:t xml:space="preserve"> </w:t>
      </w:r>
      <w:r>
        <w:t>evidence-based</w:t>
      </w:r>
      <w:r>
        <w:rPr>
          <w:spacing w:val="-3"/>
        </w:rPr>
        <w:t xml:space="preserve"> </w:t>
      </w:r>
      <w:r>
        <w:t>practices</w:t>
      </w:r>
      <w:r>
        <w:rPr>
          <w:spacing w:val="-1"/>
        </w:rPr>
        <w:t xml:space="preserve"> </w:t>
      </w:r>
      <w:r>
        <w:t xml:space="preserve">for people with schizophrenia. </w:t>
      </w:r>
      <w:r>
        <w:rPr>
          <w:i/>
        </w:rPr>
        <w:t xml:space="preserve">Schizophrenia Bulletin, 35, </w:t>
      </w:r>
      <w:r>
        <w:t>704–713.</w:t>
      </w:r>
    </w:p>
    <w:p w14:paraId="5AF1C220" w14:textId="77777777" w:rsidR="005B323A" w:rsidRDefault="0026499D">
      <w:pPr>
        <w:spacing w:before="121"/>
        <w:ind w:left="220"/>
        <w:rPr>
          <w:sz w:val="24"/>
        </w:rPr>
      </w:pPr>
      <w:r>
        <w:rPr>
          <w:sz w:val="24"/>
        </w:rPr>
        <w:t>Draper,</w:t>
      </w:r>
      <w:r>
        <w:rPr>
          <w:spacing w:val="-2"/>
          <w:sz w:val="24"/>
        </w:rPr>
        <w:t xml:space="preserve"> </w:t>
      </w:r>
      <w:r>
        <w:rPr>
          <w:sz w:val="24"/>
        </w:rPr>
        <w:t>J.</w:t>
      </w:r>
      <w:r>
        <w:rPr>
          <w:spacing w:val="-2"/>
          <w:sz w:val="24"/>
        </w:rPr>
        <w:t xml:space="preserve"> </w:t>
      </w:r>
      <w:r>
        <w:rPr>
          <w:sz w:val="24"/>
        </w:rPr>
        <w:t>(2007).</w:t>
      </w:r>
      <w:r>
        <w:rPr>
          <w:spacing w:val="-2"/>
          <w:sz w:val="24"/>
        </w:rPr>
        <w:t xml:space="preserve"> </w:t>
      </w:r>
      <w:r>
        <w:rPr>
          <w:sz w:val="24"/>
        </w:rPr>
        <w:t>Preventing</w:t>
      </w:r>
      <w:r>
        <w:rPr>
          <w:spacing w:val="-5"/>
          <w:sz w:val="24"/>
        </w:rPr>
        <w:t xml:space="preserve"> </w:t>
      </w:r>
      <w:r>
        <w:rPr>
          <w:sz w:val="24"/>
        </w:rPr>
        <w:t>suicide</w:t>
      </w:r>
      <w:r>
        <w:rPr>
          <w:spacing w:val="-2"/>
          <w:sz w:val="24"/>
        </w:rPr>
        <w:t xml:space="preserve"> </w:t>
      </w:r>
      <w:r>
        <w:rPr>
          <w:sz w:val="24"/>
        </w:rPr>
        <w:t>minute</w:t>
      </w:r>
      <w:r>
        <w:rPr>
          <w:spacing w:val="-3"/>
          <w:sz w:val="24"/>
        </w:rPr>
        <w:t xml:space="preserve"> </w:t>
      </w:r>
      <w:r>
        <w:rPr>
          <w:sz w:val="24"/>
        </w:rPr>
        <w:t>by</w:t>
      </w:r>
      <w:r>
        <w:rPr>
          <w:spacing w:val="-6"/>
          <w:sz w:val="24"/>
        </w:rPr>
        <w:t xml:space="preserve"> </w:t>
      </w:r>
      <w:r>
        <w:rPr>
          <w:sz w:val="24"/>
        </w:rPr>
        <w:t xml:space="preserve">minute. </w:t>
      </w:r>
      <w:r>
        <w:rPr>
          <w:i/>
          <w:sz w:val="24"/>
        </w:rPr>
        <w:t>Behavioral</w:t>
      </w:r>
      <w:r>
        <w:rPr>
          <w:i/>
          <w:spacing w:val="-2"/>
          <w:sz w:val="24"/>
        </w:rPr>
        <w:t xml:space="preserve"> </w:t>
      </w:r>
      <w:r>
        <w:rPr>
          <w:i/>
          <w:sz w:val="24"/>
        </w:rPr>
        <w:t>Healthcare,</w:t>
      </w:r>
      <w:r>
        <w:rPr>
          <w:i/>
          <w:spacing w:val="-2"/>
          <w:sz w:val="24"/>
        </w:rPr>
        <w:t xml:space="preserve"> </w:t>
      </w:r>
      <w:r>
        <w:rPr>
          <w:i/>
          <w:sz w:val="24"/>
        </w:rPr>
        <w:t>27,</w:t>
      </w:r>
      <w:r>
        <w:rPr>
          <w:i/>
          <w:spacing w:val="-1"/>
          <w:sz w:val="24"/>
        </w:rPr>
        <w:t xml:space="preserve"> </w:t>
      </w:r>
      <w:r>
        <w:rPr>
          <w:spacing w:val="-2"/>
          <w:sz w:val="24"/>
        </w:rPr>
        <w:t>29–31.</w:t>
      </w:r>
    </w:p>
    <w:p w14:paraId="07B119C6" w14:textId="77777777" w:rsidR="005B323A" w:rsidRDefault="0026499D">
      <w:pPr>
        <w:pStyle w:val="BodyText"/>
        <w:ind w:hanging="447"/>
      </w:pPr>
      <w:r>
        <w:t>Draper,</w:t>
      </w:r>
      <w:r>
        <w:rPr>
          <w:spacing w:val="-3"/>
        </w:rPr>
        <w:t xml:space="preserve"> </w:t>
      </w:r>
      <w:r>
        <w:t>M.,</w:t>
      </w:r>
      <w:r>
        <w:rPr>
          <w:spacing w:val="-3"/>
        </w:rPr>
        <w:t xml:space="preserve"> </w:t>
      </w:r>
      <w:r>
        <w:t>Rees,</w:t>
      </w:r>
      <w:r>
        <w:rPr>
          <w:spacing w:val="-3"/>
        </w:rPr>
        <w:t xml:space="preserve"> </w:t>
      </w:r>
      <w:r>
        <w:t>C.</w:t>
      </w:r>
      <w:r>
        <w:rPr>
          <w:spacing w:val="-3"/>
        </w:rPr>
        <w:t xml:space="preserve"> </w:t>
      </w:r>
      <w:r>
        <w:t>S.,</w:t>
      </w:r>
      <w:r>
        <w:rPr>
          <w:spacing w:val="-3"/>
        </w:rPr>
        <w:t xml:space="preserve"> </w:t>
      </w:r>
      <w:r>
        <w:t>&amp;</w:t>
      </w:r>
      <w:r>
        <w:rPr>
          <w:spacing w:val="-5"/>
        </w:rPr>
        <w:t xml:space="preserve"> </w:t>
      </w:r>
      <w:r>
        <w:t>Nathan,</w:t>
      </w:r>
      <w:r>
        <w:rPr>
          <w:spacing w:val="-3"/>
        </w:rPr>
        <w:t xml:space="preserve"> </w:t>
      </w:r>
      <w:r>
        <w:t>P.</w:t>
      </w:r>
      <w:r>
        <w:rPr>
          <w:spacing w:val="-3"/>
        </w:rPr>
        <w:t xml:space="preserve"> </w:t>
      </w:r>
      <w:r>
        <w:t>R.</w:t>
      </w:r>
      <w:r>
        <w:rPr>
          <w:spacing w:val="-3"/>
        </w:rPr>
        <w:t xml:space="preserve"> </w:t>
      </w:r>
      <w:r>
        <w:t>(2008).</w:t>
      </w:r>
      <w:r>
        <w:rPr>
          <w:spacing w:val="-2"/>
        </w:rPr>
        <w:t xml:space="preserve"> </w:t>
      </w:r>
      <w:r>
        <w:t>Internet-based</w:t>
      </w:r>
      <w:r>
        <w:rPr>
          <w:spacing w:val="-3"/>
        </w:rPr>
        <w:t xml:space="preserve"> </w:t>
      </w:r>
      <w:r>
        <w:t>self-management</w:t>
      </w:r>
      <w:r>
        <w:rPr>
          <w:spacing w:val="-4"/>
        </w:rPr>
        <w:t xml:space="preserve"> </w:t>
      </w:r>
      <w:r>
        <w:t>of</w:t>
      </w:r>
      <w:r>
        <w:rPr>
          <w:spacing w:val="-3"/>
        </w:rPr>
        <w:t xml:space="preserve"> </w:t>
      </w:r>
      <w:r>
        <w:t xml:space="preserve">generalised anxiety disorder: A preliminary study. </w:t>
      </w:r>
      <w:r>
        <w:rPr>
          <w:i/>
        </w:rPr>
        <w:t xml:space="preserve">Behaviour Change, 25, </w:t>
      </w:r>
      <w:r>
        <w:t>229–244.</w:t>
      </w:r>
    </w:p>
    <w:p w14:paraId="303673BB" w14:textId="77777777" w:rsidR="005B323A" w:rsidRDefault="0026499D">
      <w:pPr>
        <w:spacing w:before="120"/>
        <w:ind w:left="667" w:right="265" w:hanging="447"/>
        <w:rPr>
          <w:sz w:val="24"/>
        </w:rPr>
      </w:pPr>
      <w:r>
        <w:rPr>
          <w:sz w:val="24"/>
        </w:rPr>
        <w:t>Driggs,</w:t>
      </w:r>
      <w:r>
        <w:rPr>
          <w:spacing w:val="-3"/>
          <w:sz w:val="24"/>
        </w:rPr>
        <w:t xml:space="preserve"> </w:t>
      </w:r>
      <w:r>
        <w:rPr>
          <w:sz w:val="24"/>
        </w:rPr>
        <w:t>G.</w:t>
      </w:r>
      <w:r>
        <w:rPr>
          <w:spacing w:val="-2"/>
          <w:sz w:val="24"/>
        </w:rPr>
        <w:t xml:space="preserve"> </w:t>
      </w:r>
      <w:r>
        <w:rPr>
          <w:sz w:val="24"/>
        </w:rPr>
        <w:t>E.</w:t>
      </w:r>
      <w:r>
        <w:rPr>
          <w:spacing w:val="-3"/>
          <w:sz w:val="24"/>
        </w:rPr>
        <w:t xml:space="preserve"> </w:t>
      </w:r>
      <w:r>
        <w:rPr>
          <w:sz w:val="24"/>
        </w:rPr>
        <w:t>(2000)</w:t>
      </w:r>
      <w:r>
        <w:rPr>
          <w:sz w:val="24"/>
        </w:rPr>
        <w:t>.</w:t>
      </w:r>
      <w:r>
        <w:rPr>
          <w:spacing w:val="-3"/>
          <w:sz w:val="24"/>
        </w:rPr>
        <w:t xml:space="preserve"> </w:t>
      </w:r>
      <w:r>
        <w:rPr>
          <w:sz w:val="24"/>
        </w:rPr>
        <w:t>The</w:t>
      </w:r>
      <w:r>
        <w:rPr>
          <w:spacing w:val="-3"/>
          <w:sz w:val="24"/>
        </w:rPr>
        <w:t xml:space="preserve"> </w:t>
      </w:r>
      <w:r>
        <w:rPr>
          <w:sz w:val="24"/>
        </w:rPr>
        <w:t>Internet</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road</w:t>
      </w:r>
      <w:r>
        <w:rPr>
          <w:spacing w:val="-3"/>
          <w:sz w:val="24"/>
        </w:rPr>
        <w:t xml:space="preserve"> </w:t>
      </w:r>
      <w:r>
        <w:rPr>
          <w:sz w:val="24"/>
        </w:rPr>
        <w:t>to</w:t>
      </w:r>
      <w:r>
        <w:rPr>
          <w:spacing w:val="-3"/>
          <w:sz w:val="24"/>
        </w:rPr>
        <w:t xml:space="preserve"> </w:t>
      </w:r>
      <w:r>
        <w:rPr>
          <w:sz w:val="24"/>
        </w:rPr>
        <w:t>better</w:t>
      </w:r>
      <w:r>
        <w:rPr>
          <w:spacing w:val="-5"/>
          <w:sz w:val="24"/>
        </w:rPr>
        <w:t xml:space="preserve"> </w:t>
      </w:r>
      <w:r>
        <w:rPr>
          <w:sz w:val="24"/>
        </w:rPr>
        <w:t>outcomes.</w:t>
      </w:r>
      <w:r>
        <w:rPr>
          <w:spacing w:val="-3"/>
          <w:sz w:val="24"/>
        </w:rPr>
        <w:t xml:space="preserve"> </w:t>
      </w:r>
      <w:r>
        <w:rPr>
          <w:i/>
          <w:sz w:val="24"/>
        </w:rPr>
        <w:t>Behavioral</w:t>
      </w:r>
      <w:r>
        <w:rPr>
          <w:i/>
          <w:spacing w:val="-3"/>
          <w:sz w:val="24"/>
        </w:rPr>
        <w:t xml:space="preserve"> </w:t>
      </w:r>
      <w:r>
        <w:rPr>
          <w:i/>
          <w:sz w:val="24"/>
        </w:rPr>
        <w:t xml:space="preserve">Health Management, 20, </w:t>
      </w:r>
      <w:r>
        <w:rPr>
          <w:sz w:val="24"/>
        </w:rPr>
        <w:t>20–24.</w:t>
      </w:r>
    </w:p>
    <w:p w14:paraId="3402AC9E" w14:textId="77777777" w:rsidR="005B323A" w:rsidRDefault="0026499D">
      <w:pPr>
        <w:pStyle w:val="BodyText"/>
        <w:ind w:hanging="447"/>
      </w:pPr>
      <w:r>
        <w:t>Du,</w:t>
      </w:r>
      <w:r>
        <w:rPr>
          <w:spacing w:val="-4"/>
        </w:rPr>
        <w:t xml:space="preserve"> </w:t>
      </w:r>
      <w:r>
        <w:t>Y.</w:t>
      </w:r>
      <w:r>
        <w:rPr>
          <w:spacing w:val="-4"/>
        </w:rPr>
        <w:t xml:space="preserve"> </w:t>
      </w:r>
      <w:r>
        <w:t>S.,</w:t>
      </w:r>
      <w:r>
        <w:rPr>
          <w:spacing w:val="-4"/>
        </w:rPr>
        <w:t xml:space="preserve"> </w:t>
      </w:r>
      <w:r>
        <w:t>Jiang,</w:t>
      </w:r>
      <w:r>
        <w:rPr>
          <w:spacing w:val="-4"/>
        </w:rPr>
        <w:t xml:space="preserve"> </w:t>
      </w:r>
      <w:r>
        <w:t>W.,</w:t>
      </w:r>
      <w:r>
        <w:rPr>
          <w:spacing w:val="-4"/>
        </w:rPr>
        <w:t xml:space="preserve"> </w:t>
      </w:r>
      <w:r>
        <w:t>&amp;</w:t>
      </w:r>
      <w:r>
        <w:rPr>
          <w:spacing w:val="-5"/>
        </w:rPr>
        <w:t xml:space="preserve"> </w:t>
      </w:r>
      <w:r>
        <w:t>Vance,</w:t>
      </w:r>
      <w:r>
        <w:rPr>
          <w:spacing w:val="-2"/>
        </w:rPr>
        <w:t xml:space="preserve"> </w:t>
      </w:r>
      <w:r>
        <w:t>A.</w:t>
      </w:r>
      <w:r>
        <w:rPr>
          <w:spacing w:val="-4"/>
        </w:rPr>
        <w:t xml:space="preserve"> </w:t>
      </w:r>
      <w:r>
        <w:t>(2010).</w:t>
      </w:r>
      <w:r>
        <w:rPr>
          <w:spacing w:val="-2"/>
        </w:rPr>
        <w:t xml:space="preserve"> </w:t>
      </w:r>
      <w:r>
        <w:t>Longer</w:t>
      </w:r>
      <w:r>
        <w:rPr>
          <w:spacing w:val="-4"/>
        </w:rPr>
        <w:t xml:space="preserve"> </w:t>
      </w:r>
      <w:r>
        <w:t>term</w:t>
      </w:r>
      <w:r>
        <w:rPr>
          <w:spacing w:val="-4"/>
        </w:rPr>
        <w:t xml:space="preserve"> </w:t>
      </w:r>
      <w:r>
        <w:t>effect</w:t>
      </w:r>
      <w:r>
        <w:rPr>
          <w:spacing w:val="-4"/>
        </w:rPr>
        <w:t xml:space="preserve"> </w:t>
      </w:r>
      <w:r>
        <w:t>of</w:t>
      </w:r>
      <w:r>
        <w:rPr>
          <w:spacing w:val="-3"/>
        </w:rPr>
        <w:t xml:space="preserve"> </w:t>
      </w:r>
      <w:r>
        <w:t>randomized,</w:t>
      </w:r>
      <w:r>
        <w:rPr>
          <w:spacing w:val="-4"/>
        </w:rPr>
        <w:t xml:space="preserve"> </w:t>
      </w:r>
      <w:r>
        <w:t>controlled</w:t>
      </w:r>
      <w:r>
        <w:rPr>
          <w:spacing w:val="-2"/>
        </w:rPr>
        <w:t xml:space="preserve"> </w:t>
      </w:r>
      <w:r>
        <w:t>group cognitive behavioural therapy for Internet addiction in adolescent students in Shanghai.</w:t>
      </w:r>
    </w:p>
    <w:p w14:paraId="65A50183" w14:textId="77777777" w:rsidR="005B323A" w:rsidRDefault="0026499D">
      <w:pPr>
        <w:ind w:left="667"/>
        <w:rPr>
          <w:sz w:val="24"/>
        </w:rPr>
      </w:pPr>
      <w:r>
        <w:rPr>
          <w:i/>
          <w:sz w:val="24"/>
        </w:rPr>
        <w:t>Australian</w:t>
      </w:r>
      <w:r>
        <w:rPr>
          <w:i/>
          <w:spacing w:val="-3"/>
          <w:sz w:val="24"/>
        </w:rPr>
        <w:t xml:space="preserve"> </w:t>
      </w:r>
      <w:r>
        <w:rPr>
          <w:i/>
          <w:sz w:val="24"/>
        </w:rPr>
        <w:t>and</w:t>
      </w:r>
      <w:r>
        <w:rPr>
          <w:i/>
          <w:spacing w:val="-2"/>
          <w:sz w:val="24"/>
        </w:rPr>
        <w:t xml:space="preserve"> </w:t>
      </w:r>
      <w:r>
        <w:rPr>
          <w:i/>
          <w:sz w:val="24"/>
        </w:rPr>
        <w:t>New</w:t>
      </w:r>
      <w:r>
        <w:rPr>
          <w:i/>
          <w:spacing w:val="-2"/>
          <w:sz w:val="24"/>
        </w:rPr>
        <w:t xml:space="preserve"> </w:t>
      </w:r>
      <w:r>
        <w:rPr>
          <w:i/>
          <w:sz w:val="24"/>
        </w:rPr>
        <w:t>Zealand</w:t>
      </w:r>
      <w:r>
        <w:rPr>
          <w:i/>
          <w:spacing w:val="-2"/>
          <w:sz w:val="24"/>
        </w:rPr>
        <w:t xml:space="preserve"> </w:t>
      </w:r>
      <w:r>
        <w:rPr>
          <w:i/>
          <w:sz w:val="24"/>
        </w:rPr>
        <w:t>Journal</w:t>
      </w:r>
      <w:r>
        <w:rPr>
          <w:i/>
          <w:spacing w:val="-2"/>
          <w:sz w:val="24"/>
        </w:rPr>
        <w:t xml:space="preserve"> </w:t>
      </w:r>
      <w:r>
        <w:rPr>
          <w:i/>
          <w:sz w:val="24"/>
        </w:rPr>
        <w:t>of</w:t>
      </w:r>
      <w:r>
        <w:rPr>
          <w:i/>
          <w:spacing w:val="-2"/>
          <w:sz w:val="24"/>
        </w:rPr>
        <w:t xml:space="preserve"> </w:t>
      </w:r>
      <w:r>
        <w:rPr>
          <w:i/>
          <w:sz w:val="24"/>
        </w:rPr>
        <w:t>Psychiatry,</w:t>
      </w:r>
      <w:r>
        <w:rPr>
          <w:i/>
          <w:spacing w:val="-2"/>
          <w:sz w:val="24"/>
        </w:rPr>
        <w:t xml:space="preserve"> </w:t>
      </w:r>
      <w:r>
        <w:rPr>
          <w:i/>
          <w:sz w:val="24"/>
        </w:rPr>
        <w:t>44,</w:t>
      </w:r>
      <w:r>
        <w:rPr>
          <w:i/>
          <w:spacing w:val="1"/>
          <w:sz w:val="24"/>
        </w:rPr>
        <w:t xml:space="preserve"> </w:t>
      </w:r>
      <w:r>
        <w:rPr>
          <w:spacing w:val="-2"/>
          <w:sz w:val="24"/>
        </w:rPr>
        <w:t>129–134.</w:t>
      </w:r>
    </w:p>
    <w:p w14:paraId="0637EFCF" w14:textId="77777777" w:rsidR="005B323A" w:rsidRDefault="0026499D">
      <w:pPr>
        <w:pStyle w:val="BodyText"/>
        <w:ind w:hanging="447"/>
      </w:pPr>
      <w:r>
        <w:t>DuBenske, L. L., Gustafson, D. H., Shaw, B. R., &amp; Cleary, J. F. (2010). Web-based cancer communica</w:t>
      </w:r>
      <w:r>
        <w:t>tion</w:t>
      </w:r>
      <w:r>
        <w:rPr>
          <w:spacing w:val="-5"/>
        </w:rPr>
        <w:t xml:space="preserve"> </w:t>
      </w:r>
      <w:r>
        <w:t>and</w:t>
      </w:r>
      <w:r>
        <w:rPr>
          <w:spacing w:val="-5"/>
        </w:rPr>
        <w:t xml:space="preserve"> </w:t>
      </w:r>
      <w:r>
        <w:t>decision</w:t>
      </w:r>
      <w:r>
        <w:rPr>
          <w:spacing w:val="-5"/>
        </w:rPr>
        <w:t xml:space="preserve"> </w:t>
      </w:r>
      <w:r>
        <w:t>making</w:t>
      </w:r>
      <w:r>
        <w:rPr>
          <w:spacing w:val="-6"/>
        </w:rPr>
        <w:t xml:space="preserve"> </w:t>
      </w:r>
      <w:r>
        <w:t>systems:</w:t>
      </w:r>
      <w:r>
        <w:rPr>
          <w:spacing w:val="-5"/>
        </w:rPr>
        <w:t xml:space="preserve"> </w:t>
      </w:r>
      <w:r>
        <w:t>Connecting</w:t>
      </w:r>
      <w:r>
        <w:rPr>
          <w:spacing w:val="-6"/>
        </w:rPr>
        <w:t xml:space="preserve"> </w:t>
      </w:r>
      <w:r>
        <w:t>patients,</w:t>
      </w:r>
      <w:r>
        <w:rPr>
          <w:spacing w:val="-5"/>
        </w:rPr>
        <w:t xml:space="preserve"> </w:t>
      </w:r>
      <w:r>
        <w:t>caregivers,</w:t>
      </w:r>
      <w:r>
        <w:rPr>
          <w:spacing w:val="-5"/>
        </w:rPr>
        <w:t xml:space="preserve"> </w:t>
      </w:r>
      <w:r>
        <w:t>and</w:t>
      </w:r>
      <w:r>
        <w:rPr>
          <w:spacing w:val="-5"/>
        </w:rPr>
        <w:t xml:space="preserve"> </w:t>
      </w:r>
      <w:r>
        <w:t xml:space="preserve">clinicians for improved health outcomes. </w:t>
      </w:r>
      <w:r>
        <w:rPr>
          <w:i/>
        </w:rPr>
        <w:t xml:space="preserve">Medical Decision Making, 30, </w:t>
      </w:r>
      <w:r>
        <w:t>732–744.</w:t>
      </w:r>
    </w:p>
    <w:p w14:paraId="2AF79D49" w14:textId="77777777" w:rsidR="005B323A" w:rsidRDefault="0026499D">
      <w:pPr>
        <w:pStyle w:val="BodyText"/>
        <w:spacing w:before="121"/>
        <w:ind w:left="221"/>
      </w:pPr>
      <w:r>
        <w:t>DuBois,</w:t>
      </w:r>
      <w:r>
        <w:rPr>
          <w:spacing w:val="-6"/>
        </w:rPr>
        <w:t xml:space="preserve"> </w:t>
      </w:r>
      <w:r>
        <w:t>D.</w:t>
      </w:r>
      <w:r>
        <w:rPr>
          <w:spacing w:val="-5"/>
        </w:rPr>
        <w:t xml:space="preserve"> </w:t>
      </w:r>
      <w:r>
        <w:t>(2004).</w:t>
      </w:r>
      <w:r>
        <w:rPr>
          <w:spacing w:val="-6"/>
        </w:rPr>
        <w:t xml:space="preserve"> </w:t>
      </w:r>
      <w:r>
        <w:t>Clinical</w:t>
      </w:r>
      <w:r>
        <w:rPr>
          <w:spacing w:val="-5"/>
        </w:rPr>
        <w:t xml:space="preserve"> </w:t>
      </w:r>
      <w:r>
        <w:t>and</w:t>
      </w:r>
      <w:r>
        <w:rPr>
          <w:spacing w:val="-5"/>
        </w:rPr>
        <w:t xml:space="preserve"> </w:t>
      </w:r>
      <w:r>
        <w:t>demographic</w:t>
      </w:r>
      <w:r>
        <w:rPr>
          <w:spacing w:val="-6"/>
        </w:rPr>
        <w:t xml:space="preserve"> </w:t>
      </w:r>
      <w:r>
        <w:t>features</w:t>
      </w:r>
      <w:r>
        <w:rPr>
          <w:spacing w:val="-5"/>
        </w:rPr>
        <w:t xml:space="preserve"> </w:t>
      </w:r>
      <w:r>
        <w:t>of</w:t>
      </w:r>
      <w:r>
        <w:rPr>
          <w:spacing w:val="-5"/>
        </w:rPr>
        <w:t xml:space="preserve"> </w:t>
      </w:r>
      <w:r>
        <w:t>the</w:t>
      </w:r>
      <w:r>
        <w:rPr>
          <w:spacing w:val="-5"/>
        </w:rPr>
        <w:t xml:space="preserve"> </w:t>
      </w:r>
      <w:r>
        <w:t>online</w:t>
      </w:r>
      <w:r>
        <w:rPr>
          <w:spacing w:val="-6"/>
        </w:rPr>
        <w:t xml:space="preserve"> </w:t>
      </w:r>
      <w:r>
        <w:t>counselling</w:t>
      </w:r>
      <w:r>
        <w:rPr>
          <w:spacing w:val="-7"/>
        </w:rPr>
        <w:t xml:space="preserve"> </w:t>
      </w:r>
      <w:r>
        <w:t>client</w:t>
      </w:r>
      <w:r>
        <w:rPr>
          <w:spacing w:val="-5"/>
        </w:rPr>
        <w:t xml:space="preserve"> </w:t>
      </w:r>
      <w:r>
        <w:rPr>
          <w:spacing w:val="-2"/>
        </w:rPr>
        <w:t>population.</w:t>
      </w:r>
    </w:p>
    <w:p w14:paraId="7859BF20" w14:textId="77777777" w:rsidR="005B323A" w:rsidRDefault="0026499D">
      <w:pPr>
        <w:ind w:left="667"/>
        <w:rPr>
          <w:sz w:val="24"/>
        </w:rPr>
      </w:pPr>
      <w:r>
        <w:rPr>
          <w:i/>
          <w:sz w:val="24"/>
        </w:rPr>
        <w:t>Counselling</w:t>
      </w:r>
      <w:r>
        <w:rPr>
          <w:i/>
          <w:spacing w:val="-2"/>
          <w:sz w:val="24"/>
        </w:rPr>
        <w:t xml:space="preserve"> </w:t>
      </w:r>
      <w:r>
        <w:rPr>
          <w:i/>
          <w:sz w:val="24"/>
        </w:rPr>
        <w:t>and</w:t>
      </w:r>
      <w:r>
        <w:rPr>
          <w:i/>
          <w:spacing w:val="-2"/>
          <w:sz w:val="24"/>
        </w:rPr>
        <w:t xml:space="preserve"> </w:t>
      </w:r>
      <w:r>
        <w:rPr>
          <w:i/>
          <w:sz w:val="24"/>
        </w:rPr>
        <w:t>Psychotherapy</w:t>
      </w:r>
      <w:r>
        <w:rPr>
          <w:i/>
          <w:spacing w:val="-4"/>
          <w:sz w:val="24"/>
        </w:rPr>
        <w:t xml:space="preserve"> </w:t>
      </w:r>
      <w:r>
        <w:rPr>
          <w:i/>
          <w:sz w:val="24"/>
        </w:rPr>
        <w:t>Research,</w:t>
      </w:r>
      <w:r>
        <w:rPr>
          <w:i/>
          <w:spacing w:val="-2"/>
          <w:sz w:val="24"/>
        </w:rPr>
        <w:t xml:space="preserve"> </w:t>
      </w:r>
      <w:r>
        <w:rPr>
          <w:i/>
          <w:sz w:val="24"/>
        </w:rPr>
        <w:t>4,</w:t>
      </w:r>
      <w:r>
        <w:rPr>
          <w:i/>
          <w:spacing w:val="-1"/>
          <w:sz w:val="24"/>
        </w:rPr>
        <w:t xml:space="preserve"> </w:t>
      </w:r>
      <w:r>
        <w:rPr>
          <w:spacing w:val="-2"/>
          <w:sz w:val="24"/>
        </w:rPr>
        <w:t>18–22.</w:t>
      </w:r>
    </w:p>
    <w:p w14:paraId="26062503" w14:textId="77777777" w:rsidR="005B323A" w:rsidRDefault="0026499D">
      <w:pPr>
        <w:pStyle w:val="BodyText"/>
        <w:ind w:hanging="447"/>
      </w:pPr>
      <w:r>
        <w:t>Duggan,</w:t>
      </w:r>
      <w:r>
        <w:rPr>
          <w:spacing w:val="-4"/>
        </w:rPr>
        <w:t xml:space="preserve"> </w:t>
      </w:r>
      <w:r>
        <w:t>M.,</w:t>
      </w:r>
      <w:r>
        <w:rPr>
          <w:spacing w:val="-4"/>
        </w:rPr>
        <w:t xml:space="preserve"> </w:t>
      </w:r>
      <w:r>
        <w:t>Ellison,</w:t>
      </w:r>
      <w:r>
        <w:rPr>
          <w:spacing w:val="-4"/>
        </w:rPr>
        <w:t xml:space="preserve"> </w:t>
      </w:r>
      <w:r>
        <w:t>N.</w:t>
      </w:r>
      <w:r>
        <w:rPr>
          <w:spacing w:val="-3"/>
        </w:rPr>
        <w:t xml:space="preserve"> </w:t>
      </w:r>
      <w:r>
        <w:t>B.,</w:t>
      </w:r>
      <w:r>
        <w:rPr>
          <w:spacing w:val="-1"/>
        </w:rPr>
        <w:t xml:space="preserve"> </w:t>
      </w:r>
      <w:r>
        <w:t>Lampe,</w:t>
      </w:r>
      <w:r>
        <w:rPr>
          <w:spacing w:val="-3"/>
        </w:rPr>
        <w:t xml:space="preserve"> </w:t>
      </w:r>
      <w:r>
        <w:t>C.,</w:t>
      </w:r>
      <w:r>
        <w:rPr>
          <w:spacing w:val="-1"/>
        </w:rPr>
        <w:t xml:space="preserve"> </w:t>
      </w:r>
      <w:r>
        <w:t>Lenhart,</w:t>
      </w:r>
      <w:r>
        <w:rPr>
          <w:spacing w:val="-2"/>
        </w:rPr>
        <w:t xml:space="preserve"> </w:t>
      </w:r>
      <w:r>
        <w:t>A.,</w:t>
      </w:r>
      <w:r>
        <w:rPr>
          <w:spacing w:val="-3"/>
        </w:rPr>
        <w:t xml:space="preserve"> </w:t>
      </w:r>
      <w:r>
        <w:t>&amp;</w:t>
      </w:r>
      <w:r>
        <w:rPr>
          <w:spacing w:val="-6"/>
        </w:rPr>
        <w:t xml:space="preserve"> </w:t>
      </w:r>
      <w:r>
        <w:t>Madden,</w:t>
      </w:r>
      <w:r>
        <w:rPr>
          <w:spacing w:val="-3"/>
        </w:rPr>
        <w:t xml:space="preserve"> </w:t>
      </w:r>
      <w:r>
        <w:t>M.</w:t>
      </w:r>
      <w:r>
        <w:rPr>
          <w:spacing w:val="-3"/>
        </w:rPr>
        <w:t xml:space="preserve"> </w:t>
      </w:r>
      <w:r>
        <w:t>(2015).</w:t>
      </w:r>
      <w:r>
        <w:rPr>
          <w:spacing w:val="-1"/>
        </w:rPr>
        <w:t xml:space="preserve"> </w:t>
      </w:r>
      <w:r>
        <w:rPr>
          <w:i/>
        </w:rPr>
        <w:t>Social</w:t>
      </w:r>
      <w:r>
        <w:rPr>
          <w:i/>
          <w:spacing w:val="-3"/>
        </w:rPr>
        <w:t xml:space="preserve"> </w:t>
      </w:r>
      <w:r>
        <w:rPr>
          <w:i/>
        </w:rPr>
        <w:t>media</w:t>
      </w:r>
      <w:r>
        <w:rPr>
          <w:i/>
          <w:spacing w:val="-3"/>
        </w:rPr>
        <w:t xml:space="preserve"> </w:t>
      </w:r>
      <w:r>
        <w:rPr>
          <w:i/>
        </w:rPr>
        <w:t xml:space="preserve">update 2014. </w:t>
      </w:r>
      <w:r>
        <w:t>Washington, DC: Pew Research Center.</w:t>
      </w:r>
    </w:p>
    <w:p w14:paraId="54C6BDA1" w14:textId="77777777" w:rsidR="005B323A" w:rsidRDefault="0026499D">
      <w:pPr>
        <w:pStyle w:val="BodyText"/>
        <w:ind w:left="221"/>
      </w:pPr>
      <w:r>
        <w:t>DuHamel,</w:t>
      </w:r>
      <w:r>
        <w:rPr>
          <w:spacing w:val="-3"/>
        </w:rPr>
        <w:t xml:space="preserve"> </w:t>
      </w:r>
      <w:r>
        <w:t>K.</w:t>
      </w:r>
      <w:r>
        <w:rPr>
          <w:spacing w:val="-2"/>
        </w:rPr>
        <w:t xml:space="preserve"> </w:t>
      </w:r>
      <w:r>
        <w:t>N.,</w:t>
      </w:r>
      <w:r>
        <w:rPr>
          <w:spacing w:val="-3"/>
        </w:rPr>
        <w:t xml:space="preserve"> </w:t>
      </w:r>
      <w:r>
        <w:t>Mosher,</w:t>
      </w:r>
      <w:r>
        <w:rPr>
          <w:spacing w:val="-2"/>
        </w:rPr>
        <w:t xml:space="preserve"> </w:t>
      </w:r>
      <w:r>
        <w:t>C.</w:t>
      </w:r>
      <w:r>
        <w:rPr>
          <w:spacing w:val="-2"/>
        </w:rPr>
        <w:t xml:space="preserve"> </w:t>
      </w:r>
      <w:r>
        <w:t>E.,</w:t>
      </w:r>
      <w:r>
        <w:rPr>
          <w:spacing w:val="-3"/>
        </w:rPr>
        <w:t xml:space="preserve"> </w:t>
      </w:r>
      <w:r>
        <w:t>Winkel,</w:t>
      </w:r>
      <w:r>
        <w:rPr>
          <w:spacing w:val="-2"/>
        </w:rPr>
        <w:t xml:space="preserve"> </w:t>
      </w:r>
      <w:r>
        <w:t>G.,</w:t>
      </w:r>
      <w:r>
        <w:rPr>
          <w:spacing w:val="-3"/>
        </w:rPr>
        <w:t xml:space="preserve"> </w:t>
      </w:r>
      <w:r>
        <w:t>Labay,</w:t>
      </w:r>
      <w:r>
        <w:rPr>
          <w:spacing w:val="2"/>
        </w:rPr>
        <w:t xml:space="preserve"> </w:t>
      </w:r>
      <w:r>
        <w:t>L.</w:t>
      </w:r>
      <w:r>
        <w:rPr>
          <w:spacing w:val="-3"/>
        </w:rPr>
        <w:t xml:space="preserve"> </w:t>
      </w:r>
      <w:r>
        <w:t>E.,</w:t>
      </w:r>
      <w:r>
        <w:rPr>
          <w:spacing w:val="-2"/>
        </w:rPr>
        <w:t xml:space="preserve"> </w:t>
      </w:r>
      <w:r>
        <w:t>Rini,</w:t>
      </w:r>
      <w:r>
        <w:rPr>
          <w:spacing w:val="-2"/>
        </w:rPr>
        <w:t xml:space="preserve"> </w:t>
      </w:r>
      <w:r>
        <w:t>C.,</w:t>
      </w:r>
      <w:r>
        <w:rPr>
          <w:spacing w:val="-3"/>
        </w:rPr>
        <w:t xml:space="preserve"> </w:t>
      </w:r>
      <w:r>
        <w:t>Meschian,</w:t>
      </w:r>
      <w:r>
        <w:rPr>
          <w:spacing w:val="-2"/>
        </w:rPr>
        <w:t xml:space="preserve"> </w:t>
      </w:r>
      <w:r>
        <w:t>Y.</w:t>
      </w:r>
      <w:r>
        <w:rPr>
          <w:spacing w:val="-3"/>
        </w:rPr>
        <w:t xml:space="preserve"> </w:t>
      </w:r>
      <w:r>
        <w:t>M.,</w:t>
      </w:r>
      <w:r>
        <w:rPr>
          <w:spacing w:val="-2"/>
        </w:rPr>
        <w:t xml:space="preserve"> </w:t>
      </w:r>
      <w:r>
        <w:t>…</w:t>
      </w:r>
      <w:r>
        <w:rPr>
          <w:spacing w:val="-2"/>
        </w:rPr>
        <w:t xml:space="preserve"> Redd,</w:t>
      </w:r>
    </w:p>
    <w:p w14:paraId="6765A5A6" w14:textId="77777777" w:rsidR="005B323A" w:rsidRDefault="0026499D">
      <w:pPr>
        <w:pStyle w:val="BodyText"/>
        <w:spacing w:before="0"/>
        <w:ind w:right="429"/>
      </w:pPr>
      <w:r>
        <w:t>W. H. (2010). Randomized clinical trial of telephone-administered cognitive–behavioral therapy</w:t>
      </w:r>
      <w:r>
        <w:rPr>
          <w:spacing w:val="-9"/>
        </w:rPr>
        <w:t xml:space="preserve"> </w:t>
      </w:r>
      <w:r>
        <w:t>to</w:t>
      </w:r>
      <w:r>
        <w:rPr>
          <w:spacing w:val="-4"/>
        </w:rPr>
        <w:t xml:space="preserve"> </w:t>
      </w:r>
      <w:r>
        <w:t>reduce</w:t>
      </w:r>
      <w:r>
        <w:rPr>
          <w:spacing w:val="-5"/>
        </w:rPr>
        <w:t xml:space="preserve"> </w:t>
      </w:r>
      <w:r>
        <w:t>post-traumatic</w:t>
      </w:r>
      <w:r>
        <w:rPr>
          <w:spacing w:val="-4"/>
        </w:rPr>
        <w:t xml:space="preserve"> </w:t>
      </w:r>
      <w:r>
        <w:t>stress</w:t>
      </w:r>
      <w:r>
        <w:rPr>
          <w:spacing w:val="-4"/>
        </w:rPr>
        <w:t xml:space="preserve"> </w:t>
      </w:r>
      <w:r>
        <w:t>disorder</w:t>
      </w:r>
      <w:r>
        <w:rPr>
          <w:spacing w:val="-3"/>
        </w:rPr>
        <w:t xml:space="preserve"> </w:t>
      </w:r>
      <w:r>
        <w:t>and</w:t>
      </w:r>
      <w:r>
        <w:rPr>
          <w:spacing w:val="-4"/>
        </w:rPr>
        <w:t xml:space="preserve"> </w:t>
      </w:r>
      <w:r>
        <w:t>distress</w:t>
      </w:r>
      <w:r>
        <w:rPr>
          <w:spacing w:val="-4"/>
        </w:rPr>
        <w:t xml:space="preserve"> </w:t>
      </w:r>
      <w:r>
        <w:t>symptoms</w:t>
      </w:r>
      <w:r>
        <w:rPr>
          <w:spacing w:val="-4"/>
        </w:rPr>
        <w:t xml:space="preserve"> </w:t>
      </w:r>
      <w:r>
        <w:t>after</w:t>
      </w:r>
      <w:r>
        <w:rPr>
          <w:spacing w:val="-4"/>
        </w:rPr>
        <w:t xml:space="preserve"> </w:t>
      </w:r>
      <w:r>
        <w:t xml:space="preserve">hematopoietic stem-cell transplantation. </w:t>
      </w:r>
      <w:r>
        <w:rPr>
          <w:i/>
        </w:rPr>
        <w:t>Journal of C</w:t>
      </w:r>
      <w:r>
        <w:rPr>
          <w:i/>
        </w:rPr>
        <w:t xml:space="preserve">linical Oncology, 28, </w:t>
      </w:r>
      <w:r>
        <w:t>3754–3761.</w:t>
      </w:r>
    </w:p>
    <w:p w14:paraId="4190BB2E" w14:textId="77777777" w:rsidR="005B323A" w:rsidRDefault="0026499D">
      <w:pPr>
        <w:pStyle w:val="BodyText"/>
        <w:spacing w:before="121"/>
        <w:ind w:right="265" w:hanging="447"/>
      </w:pPr>
      <w:r>
        <w:t>Dulin, P. L., Gonzalez, V. W., &amp; Campbell, K. (2014). Results of a pilot test of a self- administered</w:t>
      </w:r>
      <w:r>
        <w:rPr>
          <w:spacing w:val="-5"/>
        </w:rPr>
        <w:t xml:space="preserve"> </w:t>
      </w:r>
      <w:r>
        <w:t>smartphone-based</w:t>
      </w:r>
      <w:r>
        <w:rPr>
          <w:spacing w:val="-5"/>
        </w:rPr>
        <w:t xml:space="preserve"> </w:t>
      </w:r>
      <w:r>
        <w:t>treatment</w:t>
      </w:r>
      <w:r>
        <w:rPr>
          <w:spacing w:val="-5"/>
        </w:rPr>
        <w:t xml:space="preserve"> </w:t>
      </w:r>
      <w:r>
        <w:t>system</w:t>
      </w:r>
      <w:r>
        <w:rPr>
          <w:spacing w:val="-5"/>
        </w:rPr>
        <w:t xml:space="preserve"> </w:t>
      </w:r>
      <w:r>
        <w:t>for</w:t>
      </w:r>
      <w:r>
        <w:rPr>
          <w:spacing w:val="-6"/>
        </w:rPr>
        <w:t xml:space="preserve"> </w:t>
      </w:r>
      <w:r>
        <w:t>alcohol</w:t>
      </w:r>
      <w:r>
        <w:rPr>
          <w:spacing w:val="-5"/>
        </w:rPr>
        <w:t xml:space="preserve"> </w:t>
      </w:r>
      <w:r>
        <w:t>use</w:t>
      </w:r>
      <w:r>
        <w:rPr>
          <w:spacing w:val="-6"/>
        </w:rPr>
        <w:t xml:space="preserve"> </w:t>
      </w:r>
      <w:r>
        <w:t>disorders:</w:t>
      </w:r>
      <w:r>
        <w:rPr>
          <w:spacing w:val="-3"/>
        </w:rPr>
        <w:t xml:space="preserve"> </w:t>
      </w:r>
      <w:r>
        <w:t>Usability</w:t>
      </w:r>
      <w:r>
        <w:rPr>
          <w:spacing w:val="-9"/>
        </w:rPr>
        <w:t xml:space="preserve"> </w:t>
      </w:r>
      <w:r>
        <w:t xml:space="preserve">and early outcomes. </w:t>
      </w:r>
      <w:r>
        <w:rPr>
          <w:i/>
        </w:rPr>
        <w:t>Substance Abuse, 35</w:t>
      </w:r>
      <w:r>
        <w:t>(2), 168–17</w:t>
      </w:r>
      <w:r>
        <w:t>5.</w:t>
      </w:r>
    </w:p>
    <w:p w14:paraId="6869A06F" w14:textId="77777777" w:rsidR="005B323A" w:rsidRDefault="0026499D">
      <w:pPr>
        <w:spacing w:before="120"/>
        <w:ind w:left="667" w:right="509" w:hanging="447"/>
        <w:jc w:val="both"/>
        <w:rPr>
          <w:sz w:val="24"/>
        </w:rPr>
      </w:pPr>
      <w:r>
        <w:rPr>
          <w:sz w:val="24"/>
        </w:rPr>
        <w:t>Dutta-Bergman, M. J. (2004). Health attitudes, health cognitions, and health behaviors among Internet</w:t>
      </w:r>
      <w:r>
        <w:rPr>
          <w:spacing w:val="-5"/>
          <w:sz w:val="24"/>
        </w:rPr>
        <w:t xml:space="preserve"> </w:t>
      </w:r>
      <w:r>
        <w:rPr>
          <w:sz w:val="24"/>
        </w:rPr>
        <w:t>health</w:t>
      </w:r>
      <w:r>
        <w:rPr>
          <w:spacing w:val="-5"/>
          <w:sz w:val="24"/>
        </w:rPr>
        <w:t xml:space="preserve"> </w:t>
      </w:r>
      <w:r>
        <w:rPr>
          <w:sz w:val="24"/>
        </w:rPr>
        <w:t>information</w:t>
      </w:r>
      <w:r>
        <w:rPr>
          <w:spacing w:val="-5"/>
          <w:sz w:val="24"/>
        </w:rPr>
        <w:t xml:space="preserve"> </w:t>
      </w:r>
      <w:r>
        <w:rPr>
          <w:sz w:val="24"/>
        </w:rPr>
        <w:t>seekers:</w:t>
      </w:r>
      <w:r>
        <w:rPr>
          <w:spacing w:val="-4"/>
          <w:sz w:val="24"/>
        </w:rPr>
        <w:t xml:space="preserve"> </w:t>
      </w:r>
      <w:r>
        <w:rPr>
          <w:sz w:val="24"/>
        </w:rPr>
        <w:t>Population-based</w:t>
      </w:r>
      <w:r>
        <w:rPr>
          <w:spacing w:val="-5"/>
          <w:sz w:val="24"/>
        </w:rPr>
        <w:t xml:space="preserve"> </w:t>
      </w:r>
      <w:r>
        <w:rPr>
          <w:sz w:val="24"/>
        </w:rPr>
        <w:t>survey.</w:t>
      </w:r>
      <w:r>
        <w:rPr>
          <w:spacing w:val="-3"/>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Medical</w:t>
      </w:r>
      <w:r>
        <w:rPr>
          <w:i/>
          <w:spacing w:val="-5"/>
          <w:sz w:val="24"/>
        </w:rPr>
        <w:t xml:space="preserve"> </w:t>
      </w:r>
      <w:r>
        <w:rPr>
          <w:i/>
          <w:sz w:val="24"/>
        </w:rPr>
        <w:t xml:space="preserve">Internet Research, 6, </w:t>
      </w:r>
      <w:r>
        <w:rPr>
          <w:sz w:val="24"/>
        </w:rPr>
        <w:t>e15.</w:t>
      </w:r>
    </w:p>
    <w:p w14:paraId="373CC287" w14:textId="77777777" w:rsidR="005B323A" w:rsidRDefault="0026499D">
      <w:pPr>
        <w:spacing w:before="120"/>
        <w:ind w:left="667" w:right="265" w:hanging="447"/>
        <w:rPr>
          <w:sz w:val="24"/>
        </w:rPr>
      </w:pPr>
      <w:r>
        <w:rPr>
          <w:sz w:val="24"/>
        </w:rPr>
        <w:t>Dutta-Bergman, M. J. (2006). Media use theory and Internet use for health care. In M. Murero (Ed.),</w:t>
      </w:r>
      <w:r>
        <w:rPr>
          <w:spacing w:val="-4"/>
          <w:sz w:val="24"/>
        </w:rPr>
        <w:t xml:space="preserve"> </w:t>
      </w:r>
      <w:r>
        <w:rPr>
          <w:i/>
          <w:sz w:val="24"/>
        </w:rPr>
        <w:t>The</w:t>
      </w:r>
      <w:r>
        <w:rPr>
          <w:i/>
          <w:spacing w:val="-4"/>
          <w:sz w:val="24"/>
        </w:rPr>
        <w:t xml:space="preserve"> </w:t>
      </w:r>
      <w:r>
        <w:rPr>
          <w:i/>
          <w:sz w:val="24"/>
        </w:rPr>
        <w:t>Internet</w:t>
      </w:r>
      <w:r>
        <w:rPr>
          <w:i/>
          <w:spacing w:val="-4"/>
          <w:sz w:val="24"/>
        </w:rPr>
        <w:t xml:space="preserve"> </w:t>
      </w:r>
      <w:r>
        <w:rPr>
          <w:i/>
          <w:sz w:val="24"/>
        </w:rPr>
        <w:t>and</w:t>
      </w:r>
      <w:r>
        <w:rPr>
          <w:i/>
          <w:spacing w:val="-4"/>
          <w:sz w:val="24"/>
        </w:rPr>
        <w:t xml:space="preserve"> </w:t>
      </w:r>
      <w:r>
        <w:rPr>
          <w:i/>
          <w:sz w:val="24"/>
        </w:rPr>
        <w:t>health</w:t>
      </w:r>
      <w:r>
        <w:rPr>
          <w:i/>
          <w:spacing w:val="-4"/>
          <w:sz w:val="24"/>
        </w:rPr>
        <w:t xml:space="preserve"> </w:t>
      </w:r>
      <w:r>
        <w:rPr>
          <w:i/>
          <w:sz w:val="24"/>
        </w:rPr>
        <w:t>care:</w:t>
      </w:r>
      <w:r>
        <w:rPr>
          <w:i/>
          <w:spacing w:val="-4"/>
          <w:sz w:val="24"/>
        </w:rPr>
        <w:t xml:space="preserve"> </w:t>
      </w:r>
      <w:r>
        <w:rPr>
          <w:i/>
          <w:sz w:val="24"/>
        </w:rPr>
        <w:t>Theory,</w:t>
      </w:r>
      <w:r>
        <w:rPr>
          <w:i/>
          <w:spacing w:val="-4"/>
          <w:sz w:val="24"/>
        </w:rPr>
        <w:t xml:space="preserve"> </w:t>
      </w:r>
      <w:r>
        <w:rPr>
          <w:i/>
          <w:sz w:val="24"/>
        </w:rPr>
        <w:t>research,</w:t>
      </w:r>
      <w:r>
        <w:rPr>
          <w:i/>
          <w:spacing w:val="-4"/>
          <w:sz w:val="24"/>
        </w:rPr>
        <w:t xml:space="preserve"> </w:t>
      </w:r>
      <w:r>
        <w:rPr>
          <w:i/>
          <w:sz w:val="24"/>
        </w:rPr>
        <w:t>and</w:t>
      </w:r>
      <w:r>
        <w:rPr>
          <w:i/>
          <w:spacing w:val="-4"/>
          <w:sz w:val="24"/>
        </w:rPr>
        <w:t xml:space="preserve"> </w:t>
      </w:r>
      <w:r>
        <w:rPr>
          <w:i/>
          <w:sz w:val="24"/>
        </w:rPr>
        <w:t>practice</w:t>
      </w:r>
      <w:r>
        <w:rPr>
          <w:i/>
          <w:spacing w:val="-4"/>
          <w:sz w:val="24"/>
        </w:rPr>
        <w:t xml:space="preserve"> </w:t>
      </w:r>
      <w:r>
        <w:rPr>
          <w:sz w:val="24"/>
        </w:rPr>
        <w:t>(pp.</w:t>
      </w:r>
      <w:r>
        <w:rPr>
          <w:spacing w:val="-4"/>
          <w:sz w:val="24"/>
        </w:rPr>
        <w:t xml:space="preserve"> </w:t>
      </w:r>
      <w:r>
        <w:rPr>
          <w:sz w:val="24"/>
        </w:rPr>
        <w:t>83–103).</w:t>
      </w:r>
      <w:r>
        <w:rPr>
          <w:spacing w:val="-4"/>
          <w:sz w:val="24"/>
        </w:rPr>
        <w:t xml:space="preserve"> </w:t>
      </w:r>
      <w:r>
        <w:rPr>
          <w:sz w:val="24"/>
        </w:rPr>
        <w:t>Mahwah, NJ: Lawrence Erlbaum Associates Publishers.</w:t>
      </w:r>
    </w:p>
    <w:p w14:paraId="30FF86B7" w14:textId="77777777" w:rsidR="005B323A" w:rsidRDefault="005B323A">
      <w:pPr>
        <w:rPr>
          <w:sz w:val="24"/>
        </w:rPr>
        <w:sectPr w:rsidR="005B323A">
          <w:pgSz w:w="12240" w:h="15840"/>
          <w:pgMar w:top="1300" w:right="1220" w:bottom="1080" w:left="1220" w:header="722" w:footer="887" w:gutter="0"/>
          <w:cols w:space="720"/>
        </w:sectPr>
      </w:pPr>
    </w:p>
    <w:p w14:paraId="55DFF3DE" w14:textId="77777777" w:rsidR="005B323A" w:rsidRDefault="0026499D">
      <w:pPr>
        <w:pStyle w:val="BodyText"/>
        <w:spacing w:before="124"/>
        <w:ind w:left="666" w:right="265" w:hanging="447"/>
      </w:pPr>
      <w:r>
        <w:lastRenderedPageBreak/>
        <w:t xml:space="preserve">Dwight, J. M., </w:t>
      </w:r>
      <w:r>
        <w:t>Apesoa-Varano, C., Hay, J., Unutzer, J., &amp; Hinton, L. (2012). Depression treatment</w:t>
      </w:r>
      <w:r>
        <w:rPr>
          <w:spacing w:val="-4"/>
        </w:rPr>
        <w:t xml:space="preserve"> </w:t>
      </w:r>
      <w:r>
        <w:t>preferences</w:t>
      </w:r>
      <w:r>
        <w:rPr>
          <w:spacing w:val="-4"/>
        </w:rPr>
        <w:t xml:space="preserve"> </w:t>
      </w:r>
      <w:r>
        <w:t>of</w:t>
      </w:r>
      <w:r>
        <w:rPr>
          <w:spacing w:val="-3"/>
        </w:rPr>
        <w:t xml:space="preserve"> </w:t>
      </w:r>
      <w:r>
        <w:t>older</w:t>
      </w:r>
      <w:r>
        <w:rPr>
          <w:spacing w:val="-6"/>
        </w:rPr>
        <w:t xml:space="preserve"> </w:t>
      </w:r>
      <w:r>
        <w:t>white</w:t>
      </w:r>
      <w:r>
        <w:rPr>
          <w:spacing w:val="-4"/>
        </w:rPr>
        <w:t xml:space="preserve"> </w:t>
      </w:r>
      <w:r>
        <w:t>and</w:t>
      </w:r>
      <w:r>
        <w:rPr>
          <w:spacing w:val="-4"/>
        </w:rPr>
        <w:t xml:space="preserve"> </w:t>
      </w:r>
      <w:r>
        <w:t>Mexican</w:t>
      </w:r>
      <w:r>
        <w:rPr>
          <w:spacing w:val="-2"/>
        </w:rPr>
        <w:t xml:space="preserve"> </w:t>
      </w:r>
      <w:r>
        <w:t>origin</w:t>
      </w:r>
      <w:r>
        <w:rPr>
          <w:spacing w:val="-4"/>
        </w:rPr>
        <w:t xml:space="preserve"> </w:t>
      </w:r>
      <w:r>
        <w:t>men.</w:t>
      </w:r>
      <w:r>
        <w:rPr>
          <w:spacing w:val="-1"/>
        </w:rPr>
        <w:t xml:space="preserve"> </w:t>
      </w:r>
      <w:r>
        <w:rPr>
          <w:i/>
        </w:rPr>
        <w:t>General</w:t>
      </w:r>
      <w:r>
        <w:rPr>
          <w:i/>
          <w:spacing w:val="-4"/>
        </w:rPr>
        <w:t xml:space="preserve"> </w:t>
      </w:r>
      <w:r>
        <w:rPr>
          <w:i/>
        </w:rPr>
        <w:t>Hospital</w:t>
      </w:r>
      <w:r>
        <w:rPr>
          <w:i/>
          <w:spacing w:val="-4"/>
        </w:rPr>
        <w:t xml:space="preserve"> </w:t>
      </w:r>
      <w:r>
        <w:rPr>
          <w:i/>
        </w:rPr>
        <w:t>Psychiatry, 35</w:t>
      </w:r>
      <w:r>
        <w:t>(1), 59–65.</w:t>
      </w:r>
    </w:p>
    <w:p w14:paraId="0B9B803E" w14:textId="77777777" w:rsidR="005B323A" w:rsidRDefault="0026499D">
      <w:pPr>
        <w:pStyle w:val="BodyText"/>
        <w:ind w:left="666" w:right="265" w:hanging="447"/>
      </w:pPr>
      <w:r>
        <w:t>Dwolatzky, T., Dimant, L., Simon, E. S., &amp; Doniger, G. M. (2010). Validity of a</w:t>
      </w:r>
      <w:r>
        <w:t xml:space="preserve"> short computerized</w:t>
      </w:r>
      <w:r>
        <w:rPr>
          <w:spacing w:val="-5"/>
        </w:rPr>
        <w:t xml:space="preserve"> </w:t>
      </w:r>
      <w:r>
        <w:t>assessment</w:t>
      </w:r>
      <w:r>
        <w:rPr>
          <w:spacing w:val="-3"/>
        </w:rPr>
        <w:t xml:space="preserve"> </w:t>
      </w:r>
      <w:r>
        <w:t>battery</w:t>
      </w:r>
      <w:r>
        <w:rPr>
          <w:spacing w:val="-9"/>
        </w:rPr>
        <w:t xml:space="preserve"> </w:t>
      </w:r>
      <w:r>
        <w:t>for</w:t>
      </w:r>
      <w:r>
        <w:rPr>
          <w:spacing w:val="-4"/>
        </w:rPr>
        <w:t xml:space="preserve"> </w:t>
      </w:r>
      <w:r>
        <w:t>moderate</w:t>
      </w:r>
      <w:r>
        <w:rPr>
          <w:spacing w:val="-4"/>
        </w:rPr>
        <w:t xml:space="preserve"> </w:t>
      </w:r>
      <w:r>
        <w:t>cognitive</w:t>
      </w:r>
      <w:r>
        <w:rPr>
          <w:spacing w:val="-4"/>
        </w:rPr>
        <w:t xml:space="preserve"> </w:t>
      </w:r>
      <w:r>
        <w:t>impairment</w:t>
      </w:r>
      <w:r>
        <w:rPr>
          <w:spacing w:val="-4"/>
        </w:rPr>
        <w:t xml:space="preserve"> </w:t>
      </w:r>
      <w:r>
        <w:t>and</w:t>
      </w:r>
      <w:r>
        <w:rPr>
          <w:spacing w:val="-4"/>
        </w:rPr>
        <w:t xml:space="preserve"> </w:t>
      </w:r>
      <w:r>
        <w:t xml:space="preserve">dementia. </w:t>
      </w:r>
      <w:r>
        <w:rPr>
          <w:i/>
        </w:rPr>
        <w:t xml:space="preserve">International Psychogeriatrics, 22, </w:t>
      </w:r>
      <w:r>
        <w:t>795–803.</w:t>
      </w:r>
    </w:p>
    <w:p w14:paraId="67936FE9" w14:textId="77777777" w:rsidR="005B323A" w:rsidRDefault="0026499D">
      <w:pPr>
        <w:spacing w:before="120"/>
        <w:ind w:left="666" w:right="265" w:hanging="447"/>
        <w:rPr>
          <w:sz w:val="24"/>
        </w:rPr>
      </w:pPr>
      <w:r>
        <w:rPr>
          <w:sz w:val="24"/>
        </w:rPr>
        <w:t>Dyer,</w:t>
      </w:r>
      <w:r>
        <w:rPr>
          <w:spacing w:val="-3"/>
          <w:sz w:val="24"/>
        </w:rPr>
        <w:t xml:space="preserve"> </w:t>
      </w:r>
      <w:r>
        <w:rPr>
          <w:sz w:val="24"/>
        </w:rPr>
        <w:t>K.</w:t>
      </w:r>
      <w:r>
        <w:rPr>
          <w:spacing w:val="-3"/>
          <w:sz w:val="24"/>
        </w:rPr>
        <w:t xml:space="preserve"> </w:t>
      </w:r>
      <w:r>
        <w:rPr>
          <w:sz w:val="24"/>
        </w:rPr>
        <w:t>A.,</w:t>
      </w:r>
      <w:r>
        <w:rPr>
          <w:spacing w:val="-1"/>
          <w:sz w:val="24"/>
        </w:rPr>
        <w:t xml:space="preserve"> </w:t>
      </w:r>
      <w:r>
        <w:rPr>
          <w:sz w:val="24"/>
        </w:rPr>
        <w:t>&amp;</w:t>
      </w:r>
      <w:r>
        <w:rPr>
          <w:spacing w:val="-5"/>
          <w:sz w:val="24"/>
        </w:rPr>
        <w:t xml:space="preserve"> </w:t>
      </w:r>
      <w:r>
        <w:rPr>
          <w:sz w:val="24"/>
        </w:rPr>
        <w:t>Thompson,</w:t>
      </w:r>
      <w:r>
        <w:rPr>
          <w:spacing w:val="-3"/>
          <w:sz w:val="24"/>
        </w:rPr>
        <w:t xml:space="preserve"> </w:t>
      </w:r>
      <w:r>
        <w:rPr>
          <w:sz w:val="24"/>
        </w:rPr>
        <w:t>C.</w:t>
      </w:r>
      <w:r>
        <w:rPr>
          <w:spacing w:val="-3"/>
          <w:sz w:val="24"/>
        </w:rPr>
        <w:t xml:space="preserve"> </w:t>
      </w:r>
      <w:r>
        <w:rPr>
          <w:sz w:val="24"/>
        </w:rPr>
        <w:t>D.</w:t>
      </w:r>
      <w:r>
        <w:rPr>
          <w:spacing w:val="-3"/>
          <w:sz w:val="24"/>
        </w:rPr>
        <w:t xml:space="preserve"> </w:t>
      </w:r>
      <w:r>
        <w:rPr>
          <w:sz w:val="24"/>
        </w:rPr>
        <w:t>(2000).</w:t>
      </w:r>
      <w:r>
        <w:rPr>
          <w:spacing w:val="-1"/>
          <w:sz w:val="24"/>
        </w:rPr>
        <w:t xml:space="preserve"> </w:t>
      </w:r>
      <w:r>
        <w:rPr>
          <w:sz w:val="24"/>
        </w:rPr>
        <w:t>Internet</w:t>
      </w:r>
      <w:r>
        <w:rPr>
          <w:spacing w:val="-1"/>
          <w:sz w:val="24"/>
        </w:rPr>
        <w:t xml:space="preserve"> </w:t>
      </w:r>
      <w:r>
        <w:rPr>
          <w:sz w:val="24"/>
        </w:rPr>
        <w:t>use</w:t>
      </w:r>
      <w:r>
        <w:rPr>
          <w:spacing w:val="-4"/>
          <w:sz w:val="24"/>
        </w:rPr>
        <w:t xml:space="preserve"> </w:t>
      </w:r>
      <w:r>
        <w:rPr>
          <w:sz w:val="24"/>
        </w:rPr>
        <w:t>for</w:t>
      </w:r>
      <w:r>
        <w:rPr>
          <w:spacing w:val="-3"/>
          <w:sz w:val="24"/>
        </w:rPr>
        <w:t xml:space="preserve"> </w:t>
      </w:r>
      <w:r>
        <w:rPr>
          <w:sz w:val="24"/>
        </w:rPr>
        <w:t>Web-education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overlooked</w:t>
      </w:r>
      <w:r>
        <w:rPr>
          <w:spacing w:val="-3"/>
          <w:sz w:val="24"/>
        </w:rPr>
        <w:t xml:space="preserve"> </w:t>
      </w:r>
      <w:r>
        <w:rPr>
          <w:sz w:val="24"/>
        </w:rPr>
        <w:t xml:space="preserve">areas of grief and loss. </w:t>
      </w:r>
      <w:r>
        <w:rPr>
          <w:i/>
          <w:sz w:val="24"/>
        </w:rPr>
        <w:t xml:space="preserve">CyberPsychology and Behavior, 3, </w:t>
      </w:r>
      <w:r>
        <w:rPr>
          <w:sz w:val="24"/>
        </w:rPr>
        <w:t>255–270.</w:t>
      </w:r>
    </w:p>
    <w:p w14:paraId="1E392FFD" w14:textId="77777777" w:rsidR="005B323A" w:rsidRDefault="0026499D">
      <w:pPr>
        <w:spacing w:before="120"/>
        <w:ind w:left="666" w:right="518" w:hanging="447"/>
        <w:jc w:val="both"/>
        <w:rPr>
          <w:sz w:val="24"/>
        </w:rPr>
      </w:pPr>
      <w:r>
        <w:rPr>
          <w:sz w:val="24"/>
        </w:rPr>
        <w:t>Eakin,</w:t>
      </w:r>
      <w:r>
        <w:rPr>
          <w:spacing w:val="-3"/>
          <w:sz w:val="24"/>
        </w:rPr>
        <w:t xml:space="preserve"> </w:t>
      </w:r>
      <w:r>
        <w:rPr>
          <w:sz w:val="24"/>
        </w:rPr>
        <w:t>E.</w:t>
      </w:r>
      <w:r>
        <w:rPr>
          <w:spacing w:val="-3"/>
          <w:sz w:val="24"/>
        </w:rPr>
        <w:t xml:space="preserve"> </w:t>
      </w:r>
      <w:r>
        <w:rPr>
          <w:sz w:val="24"/>
        </w:rPr>
        <w:t>G.,</w:t>
      </w:r>
      <w:r>
        <w:rPr>
          <w:spacing w:val="-2"/>
          <w:sz w:val="24"/>
        </w:rPr>
        <w:t xml:space="preserve"> </w:t>
      </w:r>
      <w:r>
        <w:rPr>
          <w:sz w:val="24"/>
        </w:rPr>
        <w:t>Lawler,</w:t>
      </w:r>
      <w:r>
        <w:rPr>
          <w:spacing w:val="-4"/>
          <w:sz w:val="24"/>
        </w:rPr>
        <w:t xml:space="preserve"> </w:t>
      </w:r>
      <w:r>
        <w:rPr>
          <w:sz w:val="24"/>
        </w:rPr>
        <w:t>S.</w:t>
      </w:r>
      <w:r>
        <w:rPr>
          <w:spacing w:val="-3"/>
          <w:sz w:val="24"/>
        </w:rPr>
        <w:t xml:space="preserve"> </w:t>
      </w:r>
      <w:r>
        <w:rPr>
          <w:sz w:val="24"/>
        </w:rPr>
        <w:t>P.,</w:t>
      </w:r>
      <w:r>
        <w:rPr>
          <w:spacing w:val="-3"/>
          <w:sz w:val="24"/>
        </w:rPr>
        <w:t xml:space="preserve"> </w:t>
      </w:r>
      <w:r>
        <w:rPr>
          <w:sz w:val="24"/>
        </w:rPr>
        <w:t>Vandelanotte,</w:t>
      </w:r>
      <w:r>
        <w:rPr>
          <w:spacing w:val="-3"/>
          <w:sz w:val="24"/>
        </w:rPr>
        <w:t xml:space="preserve"> </w:t>
      </w:r>
      <w:r>
        <w:rPr>
          <w:sz w:val="24"/>
        </w:rPr>
        <w:t>C.,</w:t>
      </w:r>
      <w:r>
        <w:rPr>
          <w:spacing w:val="-3"/>
          <w:sz w:val="24"/>
        </w:rPr>
        <w:t xml:space="preserve"> </w:t>
      </w:r>
      <w:r>
        <w:rPr>
          <w:sz w:val="24"/>
        </w:rPr>
        <w:t>&amp;</w:t>
      </w:r>
      <w:r>
        <w:rPr>
          <w:spacing w:val="-3"/>
          <w:sz w:val="24"/>
        </w:rPr>
        <w:t xml:space="preserve"> </w:t>
      </w:r>
      <w:r>
        <w:rPr>
          <w:sz w:val="24"/>
        </w:rPr>
        <w:t>Owen,</w:t>
      </w:r>
      <w:r>
        <w:rPr>
          <w:spacing w:val="-3"/>
          <w:sz w:val="24"/>
        </w:rPr>
        <w:t xml:space="preserve"> </w:t>
      </w:r>
      <w:r>
        <w:rPr>
          <w:sz w:val="24"/>
        </w:rPr>
        <w:t>N.</w:t>
      </w:r>
      <w:r>
        <w:rPr>
          <w:spacing w:val="-3"/>
          <w:sz w:val="24"/>
        </w:rPr>
        <w:t xml:space="preserve"> </w:t>
      </w:r>
      <w:r>
        <w:rPr>
          <w:sz w:val="24"/>
        </w:rPr>
        <w:t>(2007).</w:t>
      </w:r>
      <w:r>
        <w:rPr>
          <w:spacing w:val="-3"/>
          <w:sz w:val="24"/>
        </w:rPr>
        <w:t xml:space="preserve"> </w:t>
      </w:r>
      <w:r>
        <w:rPr>
          <w:sz w:val="24"/>
        </w:rPr>
        <w:t>Telephone</w:t>
      </w:r>
      <w:r>
        <w:rPr>
          <w:spacing w:val="-4"/>
          <w:sz w:val="24"/>
        </w:rPr>
        <w:t xml:space="preserve"> </w:t>
      </w:r>
      <w:r>
        <w:rPr>
          <w:sz w:val="24"/>
        </w:rPr>
        <w:t>interventions</w:t>
      </w:r>
      <w:r>
        <w:rPr>
          <w:spacing w:val="-3"/>
          <w:sz w:val="24"/>
        </w:rPr>
        <w:t xml:space="preserve"> </w:t>
      </w:r>
      <w:r>
        <w:rPr>
          <w:sz w:val="24"/>
        </w:rPr>
        <w:t>for physical activity</w:t>
      </w:r>
      <w:r>
        <w:rPr>
          <w:spacing w:val="-1"/>
          <w:sz w:val="24"/>
        </w:rPr>
        <w:t xml:space="preserve"> </w:t>
      </w:r>
      <w:r>
        <w:rPr>
          <w:sz w:val="24"/>
        </w:rPr>
        <w:t>and dietary</w:t>
      </w:r>
      <w:r>
        <w:rPr>
          <w:spacing w:val="-3"/>
          <w:sz w:val="24"/>
        </w:rPr>
        <w:t xml:space="preserve"> </w:t>
      </w:r>
      <w:r>
        <w:rPr>
          <w:sz w:val="24"/>
        </w:rPr>
        <w:t xml:space="preserve">behavior change: A systematic review. </w:t>
      </w:r>
      <w:r>
        <w:rPr>
          <w:i/>
          <w:sz w:val="24"/>
        </w:rPr>
        <w:t xml:space="preserve">American Journal of Preventive Medicine, 32, </w:t>
      </w:r>
      <w:r>
        <w:rPr>
          <w:sz w:val="24"/>
        </w:rPr>
        <w:t>419–434.</w:t>
      </w:r>
    </w:p>
    <w:p w14:paraId="12F2B76F" w14:textId="77777777" w:rsidR="005B323A" w:rsidRDefault="0026499D">
      <w:pPr>
        <w:pStyle w:val="BodyText"/>
        <w:spacing w:before="121"/>
        <w:ind w:left="666" w:hanging="447"/>
      </w:pPr>
      <w:r>
        <w:t>Ebner-Priemer,</w:t>
      </w:r>
      <w:r>
        <w:rPr>
          <w:spacing w:val="-4"/>
        </w:rPr>
        <w:t xml:space="preserve"> </w:t>
      </w:r>
      <w:r>
        <w:t>U.</w:t>
      </w:r>
      <w:r>
        <w:rPr>
          <w:spacing w:val="-3"/>
        </w:rPr>
        <w:t xml:space="preserve"> </w:t>
      </w:r>
      <w:r>
        <w:t>W.,</w:t>
      </w:r>
      <w:r>
        <w:rPr>
          <w:spacing w:val="-3"/>
        </w:rPr>
        <w:t xml:space="preserve"> </w:t>
      </w:r>
      <w:r>
        <w:t>&amp;</w:t>
      </w:r>
      <w:r>
        <w:rPr>
          <w:spacing w:val="-3"/>
        </w:rPr>
        <w:t xml:space="preserve"> </w:t>
      </w:r>
      <w:r>
        <w:t>Trull,</w:t>
      </w:r>
      <w:r>
        <w:rPr>
          <w:spacing w:val="-3"/>
        </w:rPr>
        <w:t xml:space="preserve"> </w:t>
      </w:r>
      <w:r>
        <w:t>T.</w:t>
      </w:r>
      <w:r>
        <w:rPr>
          <w:spacing w:val="-3"/>
        </w:rPr>
        <w:t xml:space="preserve"> </w:t>
      </w:r>
      <w:r>
        <w:t>J.</w:t>
      </w:r>
      <w:r>
        <w:rPr>
          <w:spacing w:val="-3"/>
        </w:rPr>
        <w:t xml:space="preserve"> </w:t>
      </w:r>
      <w:r>
        <w:t>(2009).</w:t>
      </w:r>
      <w:r>
        <w:rPr>
          <w:spacing w:val="-3"/>
        </w:rPr>
        <w:t xml:space="preserve"> </w:t>
      </w:r>
      <w:r>
        <w:t>Ecological</w:t>
      </w:r>
      <w:r>
        <w:rPr>
          <w:spacing w:val="-3"/>
        </w:rPr>
        <w:t xml:space="preserve"> </w:t>
      </w:r>
      <w:r>
        <w:t>momentary</w:t>
      </w:r>
      <w:r>
        <w:rPr>
          <w:spacing w:val="-8"/>
        </w:rPr>
        <w:t xml:space="preserve"> </w:t>
      </w:r>
      <w:r>
        <w:t>assessment</w:t>
      </w:r>
      <w:r>
        <w:rPr>
          <w:spacing w:val="-3"/>
        </w:rPr>
        <w:t xml:space="preserve"> </w:t>
      </w:r>
      <w:r>
        <w:t>of</w:t>
      </w:r>
      <w:r>
        <w:rPr>
          <w:spacing w:val="-4"/>
        </w:rPr>
        <w:t xml:space="preserve"> </w:t>
      </w:r>
      <w:r>
        <w:t>mood</w:t>
      </w:r>
      <w:r>
        <w:rPr>
          <w:spacing w:val="-3"/>
        </w:rPr>
        <w:t xml:space="preserve"> </w:t>
      </w:r>
      <w:r>
        <w:t xml:space="preserve">disorders and mood dysregulation. </w:t>
      </w:r>
      <w:r>
        <w:rPr>
          <w:i/>
        </w:rPr>
        <w:t xml:space="preserve">Psychological Assessment, 21, </w:t>
      </w:r>
      <w:r>
        <w:t>463–475.</w:t>
      </w:r>
    </w:p>
    <w:p w14:paraId="0473CB7C" w14:textId="77777777" w:rsidR="005B323A" w:rsidRDefault="0026499D">
      <w:pPr>
        <w:pStyle w:val="BodyText"/>
        <w:ind w:left="666" w:right="265" w:hanging="447"/>
      </w:pPr>
      <w:r>
        <w:t>Edward</w:t>
      </w:r>
      <w:r>
        <w:t>s,</w:t>
      </w:r>
      <w:r>
        <w:rPr>
          <w:spacing w:val="-4"/>
        </w:rPr>
        <w:t xml:space="preserve"> </w:t>
      </w:r>
      <w:r>
        <w:t>C.</w:t>
      </w:r>
      <w:r>
        <w:rPr>
          <w:spacing w:val="-4"/>
        </w:rPr>
        <w:t xml:space="preserve"> </w:t>
      </w:r>
      <w:r>
        <w:t>C.,</w:t>
      </w:r>
      <w:r>
        <w:rPr>
          <w:spacing w:val="-4"/>
        </w:rPr>
        <w:t xml:space="preserve"> </w:t>
      </w:r>
      <w:r>
        <w:t>Elliott,</w:t>
      </w:r>
      <w:r>
        <w:rPr>
          <w:spacing w:val="-4"/>
        </w:rPr>
        <w:t xml:space="preserve"> </w:t>
      </w:r>
      <w:r>
        <w:t>S.</w:t>
      </w:r>
      <w:r>
        <w:rPr>
          <w:spacing w:val="-3"/>
        </w:rPr>
        <w:t xml:space="preserve"> </w:t>
      </w:r>
      <w:r>
        <w:t>P.,</w:t>
      </w:r>
      <w:r>
        <w:rPr>
          <w:spacing w:val="-3"/>
        </w:rPr>
        <w:t xml:space="preserve"> </w:t>
      </w:r>
      <w:r>
        <w:t>Conway,</w:t>
      </w:r>
      <w:r>
        <w:rPr>
          <w:spacing w:val="-3"/>
        </w:rPr>
        <w:t xml:space="preserve"> </w:t>
      </w:r>
      <w:r>
        <w:t>T.</w:t>
      </w:r>
      <w:r>
        <w:rPr>
          <w:spacing w:val="-2"/>
        </w:rPr>
        <w:t xml:space="preserve"> </w:t>
      </w:r>
      <w:r>
        <w:t>L.,</w:t>
      </w:r>
      <w:r>
        <w:rPr>
          <w:spacing w:val="-1"/>
        </w:rPr>
        <w:t xml:space="preserve"> </w:t>
      </w:r>
      <w:r>
        <w:t>&amp;</w:t>
      </w:r>
      <w:r>
        <w:rPr>
          <w:spacing w:val="-5"/>
        </w:rPr>
        <w:t xml:space="preserve"> </w:t>
      </w:r>
      <w:r>
        <w:t>Woodruff,</w:t>
      </w:r>
      <w:r>
        <w:rPr>
          <w:spacing w:val="-3"/>
        </w:rPr>
        <w:t xml:space="preserve"> </w:t>
      </w:r>
      <w:r>
        <w:t>S.</w:t>
      </w:r>
      <w:r>
        <w:rPr>
          <w:spacing w:val="-1"/>
        </w:rPr>
        <w:t xml:space="preserve"> </w:t>
      </w:r>
      <w:r>
        <w:t>I.</w:t>
      </w:r>
      <w:r>
        <w:rPr>
          <w:spacing w:val="-3"/>
        </w:rPr>
        <w:t xml:space="preserve"> </w:t>
      </w:r>
      <w:r>
        <w:t>(2003).</w:t>
      </w:r>
      <w:r>
        <w:rPr>
          <w:spacing w:val="-2"/>
        </w:rPr>
        <w:t xml:space="preserve"> </w:t>
      </w:r>
      <w:r>
        <w:t>Teen</w:t>
      </w:r>
      <w:r>
        <w:rPr>
          <w:spacing w:val="-3"/>
        </w:rPr>
        <w:t xml:space="preserve"> </w:t>
      </w:r>
      <w:r>
        <w:t>smoking</w:t>
      </w:r>
      <w:r>
        <w:rPr>
          <w:spacing w:val="-5"/>
        </w:rPr>
        <w:t xml:space="preserve"> </w:t>
      </w:r>
      <w:r>
        <w:t xml:space="preserve">cessation help via the Internet: A survey of search engines. </w:t>
      </w:r>
      <w:r>
        <w:rPr>
          <w:i/>
        </w:rPr>
        <w:t xml:space="preserve">Health Promotion Practice, 4, </w:t>
      </w:r>
      <w:r>
        <w:t>262–265.</w:t>
      </w:r>
    </w:p>
    <w:p w14:paraId="69520353" w14:textId="77777777" w:rsidR="005B323A" w:rsidRDefault="0026499D">
      <w:pPr>
        <w:pStyle w:val="BodyText"/>
        <w:ind w:left="220"/>
      </w:pPr>
      <w:r>
        <w:t>Efstathiou,</w:t>
      </w:r>
      <w:r>
        <w:rPr>
          <w:spacing w:val="-5"/>
        </w:rPr>
        <w:t xml:space="preserve"> </w:t>
      </w:r>
      <w:r>
        <w:t>G.</w:t>
      </w:r>
      <w:r>
        <w:rPr>
          <w:spacing w:val="-3"/>
        </w:rPr>
        <w:t xml:space="preserve"> </w:t>
      </w:r>
      <w:r>
        <w:t>(2009).</w:t>
      </w:r>
      <w:r>
        <w:rPr>
          <w:spacing w:val="-4"/>
        </w:rPr>
        <w:t xml:space="preserve"> </w:t>
      </w:r>
      <w:r>
        <w:t>Students’</w:t>
      </w:r>
      <w:r>
        <w:rPr>
          <w:spacing w:val="-5"/>
        </w:rPr>
        <w:t xml:space="preserve"> </w:t>
      </w:r>
      <w:r>
        <w:t>psychological</w:t>
      </w:r>
      <w:r>
        <w:rPr>
          <w:spacing w:val="-2"/>
        </w:rPr>
        <w:t xml:space="preserve"> </w:t>
      </w:r>
      <w:r>
        <w:t>Web</w:t>
      </w:r>
      <w:r>
        <w:rPr>
          <w:spacing w:val="-4"/>
        </w:rPr>
        <w:t xml:space="preserve"> </w:t>
      </w:r>
      <w:r>
        <w:t>consulting:</w:t>
      </w:r>
      <w:r>
        <w:rPr>
          <w:spacing w:val="-3"/>
        </w:rPr>
        <w:t xml:space="preserve"> </w:t>
      </w:r>
      <w:r>
        <w:t>Function</w:t>
      </w:r>
      <w:r>
        <w:rPr>
          <w:spacing w:val="-4"/>
        </w:rPr>
        <w:t xml:space="preserve"> </w:t>
      </w:r>
      <w:r>
        <w:t>and</w:t>
      </w:r>
      <w:r>
        <w:rPr>
          <w:spacing w:val="-4"/>
        </w:rPr>
        <w:t xml:space="preserve"> </w:t>
      </w:r>
      <w:r>
        <w:t>outcome</w:t>
      </w:r>
      <w:r>
        <w:rPr>
          <w:spacing w:val="-4"/>
        </w:rPr>
        <w:t xml:space="preserve"> </w:t>
      </w:r>
      <w:r>
        <w:rPr>
          <w:spacing w:val="-2"/>
        </w:rPr>
        <w:t>evaluation.</w:t>
      </w:r>
    </w:p>
    <w:p w14:paraId="0A567899" w14:textId="77777777" w:rsidR="005B323A" w:rsidRDefault="0026499D">
      <w:pPr>
        <w:ind w:left="666"/>
        <w:rPr>
          <w:sz w:val="24"/>
        </w:rPr>
      </w:pPr>
      <w:r>
        <w:rPr>
          <w:i/>
          <w:sz w:val="24"/>
        </w:rPr>
        <w:t>British</w:t>
      </w:r>
      <w:r>
        <w:rPr>
          <w:i/>
          <w:spacing w:val="-2"/>
          <w:sz w:val="24"/>
        </w:rPr>
        <w:t xml:space="preserve"> </w:t>
      </w:r>
      <w:r>
        <w:rPr>
          <w:i/>
          <w:sz w:val="24"/>
        </w:rPr>
        <w:t>Journal</w:t>
      </w:r>
      <w:r>
        <w:rPr>
          <w:i/>
          <w:spacing w:val="-2"/>
          <w:sz w:val="24"/>
        </w:rPr>
        <w:t xml:space="preserve"> </w:t>
      </w:r>
      <w:r>
        <w:rPr>
          <w:i/>
          <w:sz w:val="24"/>
        </w:rPr>
        <w:t>of</w:t>
      </w:r>
      <w:r>
        <w:rPr>
          <w:i/>
          <w:spacing w:val="-1"/>
          <w:sz w:val="24"/>
        </w:rPr>
        <w:t xml:space="preserve"> </w:t>
      </w:r>
      <w:r>
        <w:rPr>
          <w:i/>
          <w:sz w:val="24"/>
        </w:rPr>
        <w:t>Guidance</w:t>
      </w:r>
      <w:r>
        <w:rPr>
          <w:i/>
          <w:spacing w:val="-3"/>
          <w:sz w:val="24"/>
        </w:rPr>
        <w:t xml:space="preserve"> </w:t>
      </w:r>
      <w:r>
        <w:rPr>
          <w:i/>
          <w:sz w:val="24"/>
        </w:rPr>
        <w:t>and</w:t>
      </w:r>
      <w:r>
        <w:rPr>
          <w:i/>
          <w:spacing w:val="-2"/>
          <w:sz w:val="24"/>
        </w:rPr>
        <w:t xml:space="preserve"> </w:t>
      </w:r>
      <w:r>
        <w:rPr>
          <w:i/>
          <w:sz w:val="24"/>
        </w:rPr>
        <w:t>Counselling,</w:t>
      </w:r>
      <w:r>
        <w:rPr>
          <w:i/>
          <w:spacing w:val="-1"/>
          <w:sz w:val="24"/>
        </w:rPr>
        <w:t xml:space="preserve"> </w:t>
      </w:r>
      <w:r>
        <w:rPr>
          <w:i/>
          <w:sz w:val="24"/>
        </w:rPr>
        <w:t xml:space="preserve">37, </w:t>
      </w:r>
      <w:r>
        <w:rPr>
          <w:spacing w:val="-2"/>
          <w:sz w:val="24"/>
        </w:rPr>
        <w:t>243–255.</w:t>
      </w:r>
    </w:p>
    <w:p w14:paraId="325D3935" w14:textId="77777777" w:rsidR="005B323A" w:rsidRDefault="0026499D">
      <w:pPr>
        <w:pStyle w:val="BodyText"/>
        <w:ind w:left="220"/>
      </w:pPr>
      <w:r>
        <w:t>Egan,</w:t>
      </w:r>
      <w:r>
        <w:rPr>
          <w:spacing w:val="-4"/>
        </w:rPr>
        <w:t xml:space="preserve"> </w:t>
      </w:r>
      <w:r>
        <w:t>J.,</w:t>
      </w:r>
      <w:r>
        <w:rPr>
          <w:spacing w:val="-3"/>
        </w:rPr>
        <w:t xml:space="preserve"> </w:t>
      </w:r>
      <w:r>
        <w:t>Casadonte,</w:t>
      </w:r>
      <w:r>
        <w:rPr>
          <w:spacing w:val="-3"/>
        </w:rPr>
        <w:t xml:space="preserve"> </w:t>
      </w:r>
      <w:r>
        <w:t>P.,</w:t>
      </w:r>
      <w:r>
        <w:rPr>
          <w:spacing w:val="-1"/>
        </w:rPr>
        <w:t xml:space="preserve"> </w:t>
      </w:r>
      <w:r>
        <w:t>Gartenmann,</w:t>
      </w:r>
      <w:r>
        <w:rPr>
          <w:spacing w:val="-4"/>
        </w:rPr>
        <w:t xml:space="preserve"> </w:t>
      </w:r>
      <w:r>
        <w:t>T.,</w:t>
      </w:r>
      <w:r>
        <w:rPr>
          <w:spacing w:val="-3"/>
        </w:rPr>
        <w:t xml:space="preserve"> </w:t>
      </w:r>
      <w:r>
        <w:t>Martin,</w:t>
      </w:r>
      <w:r>
        <w:rPr>
          <w:spacing w:val="-1"/>
        </w:rPr>
        <w:t xml:space="preserve"> </w:t>
      </w:r>
      <w:r>
        <w:t>J.,</w:t>
      </w:r>
      <w:r>
        <w:rPr>
          <w:spacing w:val="-4"/>
        </w:rPr>
        <w:t xml:space="preserve"> </w:t>
      </w:r>
      <w:r>
        <w:t>McCance-Katz,</w:t>
      </w:r>
      <w:r>
        <w:rPr>
          <w:spacing w:val="-3"/>
        </w:rPr>
        <w:t xml:space="preserve"> </w:t>
      </w:r>
      <w:r>
        <w:t>E.,</w:t>
      </w:r>
      <w:r>
        <w:rPr>
          <w:spacing w:val="-3"/>
        </w:rPr>
        <w:t xml:space="preserve"> </w:t>
      </w:r>
      <w:r>
        <w:t>Netherland,</w:t>
      </w:r>
      <w:r>
        <w:rPr>
          <w:spacing w:val="-3"/>
        </w:rPr>
        <w:t xml:space="preserve"> </w:t>
      </w:r>
      <w:r>
        <w:t>J.,</w:t>
      </w:r>
      <w:r>
        <w:rPr>
          <w:spacing w:val="-3"/>
        </w:rPr>
        <w:t xml:space="preserve"> </w:t>
      </w:r>
      <w:r>
        <w:t>…</w:t>
      </w:r>
      <w:r>
        <w:rPr>
          <w:spacing w:val="-3"/>
        </w:rPr>
        <w:t xml:space="preserve"> </w:t>
      </w:r>
      <w:r>
        <w:rPr>
          <w:spacing w:val="-2"/>
        </w:rPr>
        <w:t>Fiellen,</w:t>
      </w:r>
    </w:p>
    <w:p w14:paraId="3D6885DD" w14:textId="77777777" w:rsidR="005B323A" w:rsidRDefault="0026499D">
      <w:pPr>
        <w:ind w:left="666" w:right="265"/>
        <w:rPr>
          <w:sz w:val="24"/>
        </w:rPr>
      </w:pPr>
      <w:r>
        <w:rPr>
          <w:sz w:val="24"/>
        </w:rPr>
        <w:t>D. A. (2010). The Physician Clinical Support System-Buprenorphine (</w:t>
      </w:r>
      <w:r>
        <w:rPr>
          <w:sz w:val="24"/>
        </w:rPr>
        <w:t>PCSS-B): A novel project</w:t>
      </w:r>
      <w:r>
        <w:rPr>
          <w:spacing w:val="-5"/>
          <w:sz w:val="24"/>
        </w:rPr>
        <w:t xml:space="preserve"> </w:t>
      </w:r>
      <w:r>
        <w:rPr>
          <w:sz w:val="24"/>
        </w:rPr>
        <w:t>to</w:t>
      </w:r>
      <w:r>
        <w:rPr>
          <w:spacing w:val="-5"/>
          <w:sz w:val="24"/>
        </w:rPr>
        <w:t xml:space="preserve"> </w:t>
      </w:r>
      <w:r>
        <w:rPr>
          <w:sz w:val="24"/>
        </w:rPr>
        <w:t>expand/improve</w:t>
      </w:r>
      <w:r>
        <w:rPr>
          <w:spacing w:val="-7"/>
          <w:sz w:val="24"/>
        </w:rPr>
        <w:t xml:space="preserve"> </w:t>
      </w:r>
      <w:r>
        <w:rPr>
          <w:sz w:val="24"/>
        </w:rPr>
        <w:t>buprenorphine</w:t>
      </w:r>
      <w:r>
        <w:rPr>
          <w:spacing w:val="-6"/>
          <w:sz w:val="24"/>
        </w:rPr>
        <w:t xml:space="preserve"> </w:t>
      </w:r>
      <w:r>
        <w:rPr>
          <w:sz w:val="24"/>
        </w:rPr>
        <w:t>treatment.</w:t>
      </w:r>
      <w:r>
        <w:rPr>
          <w:spacing w:val="-2"/>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General</w:t>
      </w:r>
      <w:r>
        <w:rPr>
          <w:i/>
          <w:spacing w:val="-5"/>
          <w:sz w:val="24"/>
        </w:rPr>
        <w:t xml:space="preserve"> </w:t>
      </w:r>
      <w:r>
        <w:rPr>
          <w:i/>
          <w:sz w:val="24"/>
        </w:rPr>
        <w:t>Internal</w:t>
      </w:r>
      <w:r>
        <w:rPr>
          <w:i/>
          <w:spacing w:val="-5"/>
          <w:sz w:val="24"/>
        </w:rPr>
        <w:t xml:space="preserve"> </w:t>
      </w:r>
      <w:r>
        <w:rPr>
          <w:i/>
          <w:sz w:val="24"/>
        </w:rPr>
        <w:t xml:space="preserve">Medicine, 25, </w:t>
      </w:r>
      <w:r>
        <w:rPr>
          <w:sz w:val="24"/>
        </w:rPr>
        <w:t>936–941.</w:t>
      </w:r>
    </w:p>
    <w:p w14:paraId="6DE4406E" w14:textId="77777777" w:rsidR="005B323A" w:rsidRDefault="0026499D">
      <w:pPr>
        <w:pStyle w:val="BodyText"/>
        <w:spacing w:before="121"/>
        <w:ind w:left="666" w:hanging="447"/>
      </w:pPr>
      <w:r>
        <w:t>Egan, J., Chenoweth, L., &amp; McAuliffe, D. (2006). Email-facilitated qualitative interviews with traumatic</w:t>
      </w:r>
      <w:r>
        <w:rPr>
          <w:spacing w:val="-3"/>
        </w:rPr>
        <w:t xml:space="preserve"> </w:t>
      </w:r>
      <w:r>
        <w:t>brain</w:t>
      </w:r>
      <w:r>
        <w:rPr>
          <w:spacing w:val="-3"/>
        </w:rPr>
        <w:t xml:space="preserve"> </w:t>
      </w:r>
      <w:r>
        <w:t>injury</w:t>
      </w:r>
      <w:r>
        <w:rPr>
          <w:spacing w:val="-8"/>
        </w:rPr>
        <w:t xml:space="preserve"> </w:t>
      </w:r>
      <w:r>
        <w:t>survivors:</w:t>
      </w:r>
      <w:r>
        <w:rPr>
          <w:spacing w:val="-3"/>
        </w:rPr>
        <w:t xml:space="preserve"> </w:t>
      </w:r>
      <w:r>
        <w:t>A</w:t>
      </w:r>
      <w:r>
        <w:rPr>
          <w:spacing w:val="-3"/>
        </w:rPr>
        <w:t xml:space="preserve"> </w:t>
      </w:r>
      <w:r>
        <w:t>new</w:t>
      </w:r>
      <w:r>
        <w:rPr>
          <w:spacing w:val="-3"/>
        </w:rPr>
        <w:t xml:space="preserve"> </w:t>
      </w:r>
      <w:r>
        <w:t>and</w:t>
      </w:r>
      <w:r>
        <w:rPr>
          <w:spacing w:val="-3"/>
        </w:rPr>
        <w:t xml:space="preserve"> </w:t>
      </w:r>
      <w:r>
        <w:t>accessible</w:t>
      </w:r>
      <w:r>
        <w:rPr>
          <w:spacing w:val="-3"/>
        </w:rPr>
        <w:t xml:space="preserve"> </w:t>
      </w:r>
      <w:r>
        <w:t>method.</w:t>
      </w:r>
      <w:r>
        <w:rPr>
          <w:spacing w:val="-1"/>
        </w:rPr>
        <w:t xml:space="preserve"> </w:t>
      </w:r>
      <w:r>
        <w:rPr>
          <w:i/>
        </w:rPr>
        <w:t>Brain</w:t>
      </w:r>
      <w:r>
        <w:rPr>
          <w:i/>
          <w:spacing w:val="-3"/>
        </w:rPr>
        <w:t xml:space="preserve"> </w:t>
      </w:r>
      <w:r>
        <w:rPr>
          <w:i/>
        </w:rPr>
        <w:t>Injury,</w:t>
      </w:r>
      <w:r>
        <w:rPr>
          <w:i/>
          <w:spacing w:val="-3"/>
        </w:rPr>
        <w:t xml:space="preserve"> </w:t>
      </w:r>
      <w:r>
        <w:rPr>
          <w:i/>
        </w:rPr>
        <w:t>20,</w:t>
      </w:r>
      <w:r>
        <w:rPr>
          <w:i/>
          <w:spacing w:val="-3"/>
        </w:rPr>
        <w:t xml:space="preserve"> </w:t>
      </w:r>
      <w:r>
        <w:t>1283–1294.</w:t>
      </w:r>
    </w:p>
    <w:p w14:paraId="6888B14C" w14:textId="77777777" w:rsidR="005B323A" w:rsidRDefault="0026499D">
      <w:pPr>
        <w:pStyle w:val="BodyText"/>
        <w:ind w:left="666" w:hanging="447"/>
      </w:pPr>
      <w:r>
        <w:t>Egan,</w:t>
      </w:r>
      <w:r>
        <w:rPr>
          <w:spacing w:val="-4"/>
        </w:rPr>
        <w:t xml:space="preserve"> </w:t>
      </w:r>
      <w:r>
        <w:t>J.,</w:t>
      </w:r>
      <w:r>
        <w:rPr>
          <w:spacing w:val="-4"/>
        </w:rPr>
        <w:t xml:space="preserve"> </w:t>
      </w:r>
      <w:r>
        <w:t>Worrall,</w:t>
      </w:r>
      <w:r>
        <w:rPr>
          <w:spacing w:val="-2"/>
        </w:rPr>
        <w:t xml:space="preserve"> </w:t>
      </w:r>
      <w:r>
        <w:t>L.,</w:t>
      </w:r>
      <w:r>
        <w:rPr>
          <w:spacing w:val="-2"/>
        </w:rPr>
        <w:t xml:space="preserve"> </w:t>
      </w:r>
      <w:r>
        <w:t>&amp;</w:t>
      </w:r>
      <w:r>
        <w:rPr>
          <w:spacing w:val="-4"/>
        </w:rPr>
        <w:t xml:space="preserve"> </w:t>
      </w:r>
      <w:r>
        <w:t>Oxenham,</w:t>
      </w:r>
      <w:r>
        <w:rPr>
          <w:spacing w:val="-4"/>
        </w:rPr>
        <w:t xml:space="preserve"> </w:t>
      </w:r>
      <w:r>
        <w:t>D.</w:t>
      </w:r>
      <w:r>
        <w:rPr>
          <w:spacing w:val="-4"/>
        </w:rPr>
        <w:t xml:space="preserve"> </w:t>
      </w:r>
      <w:r>
        <w:t>(2005).</w:t>
      </w:r>
      <w:r>
        <w:rPr>
          <w:spacing w:val="-4"/>
        </w:rPr>
        <w:t xml:space="preserve"> </w:t>
      </w:r>
      <w:r>
        <w:t>An Internet</w:t>
      </w:r>
      <w:r>
        <w:rPr>
          <w:spacing w:val="-3"/>
        </w:rPr>
        <w:t xml:space="preserve"> </w:t>
      </w:r>
      <w:r>
        <w:t>training</w:t>
      </w:r>
      <w:r>
        <w:rPr>
          <w:spacing w:val="-7"/>
        </w:rPr>
        <w:t xml:space="preserve"> </w:t>
      </w:r>
      <w:r>
        <w:t>int</w:t>
      </w:r>
      <w:r>
        <w:t>ervention</w:t>
      </w:r>
      <w:r>
        <w:rPr>
          <w:spacing w:val="-4"/>
        </w:rPr>
        <w:t xml:space="preserve"> </w:t>
      </w:r>
      <w:r>
        <w:t>for</w:t>
      </w:r>
      <w:r>
        <w:rPr>
          <w:spacing w:val="-4"/>
        </w:rPr>
        <w:t xml:space="preserve"> </w:t>
      </w:r>
      <w:r>
        <w:t>people</w:t>
      </w:r>
      <w:r>
        <w:rPr>
          <w:spacing w:val="-4"/>
        </w:rPr>
        <w:t xml:space="preserve"> </w:t>
      </w:r>
      <w:r>
        <w:t xml:space="preserve">with traumatic brain injury: Barriers and outcomes. </w:t>
      </w:r>
      <w:r>
        <w:rPr>
          <w:i/>
        </w:rPr>
        <w:t xml:space="preserve">Brain Injury, 19, </w:t>
      </w:r>
      <w:r>
        <w:t>555–568.</w:t>
      </w:r>
    </w:p>
    <w:p w14:paraId="5F069BD5" w14:textId="77777777" w:rsidR="005B323A" w:rsidRDefault="0026499D">
      <w:pPr>
        <w:pStyle w:val="BodyText"/>
        <w:ind w:left="666" w:right="718" w:hanging="447"/>
        <w:jc w:val="both"/>
      </w:pPr>
      <w:r>
        <w:t>Egede, L. E., Frueh, C. B., Richardson, L. K., Acierno, R., Mauldin, P. D., Knapp, R. G., &amp; Lejuez,</w:t>
      </w:r>
      <w:r>
        <w:rPr>
          <w:spacing w:val="-3"/>
        </w:rPr>
        <w:t xml:space="preserve"> </w:t>
      </w:r>
      <w:r>
        <w:t>C.</w:t>
      </w:r>
      <w:r>
        <w:rPr>
          <w:spacing w:val="-3"/>
        </w:rPr>
        <w:t xml:space="preserve"> </w:t>
      </w:r>
      <w:r>
        <w:t>(2009).</w:t>
      </w:r>
      <w:r>
        <w:rPr>
          <w:spacing w:val="-3"/>
        </w:rPr>
        <w:t xml:space="preserve"> </w:t>
      </w:r>
      <w:r>
        <w:t>Rationale</w:t>
      </w:r>
      <w:r>
        <w:rPr>
          <w:spacing w:val="-3"/>
        </w:rPr>
        <w:t xml:space="preserve"> </w:t>
      </w:r>
      <w:r>
        <w:t>and</w:t>
      </w:r>
      <w:r>
        <w:rPr>
          <w:spacing w:val="-3"/>
        </w:rPr>
        <w:t xml:space="preserve"> </w:t>
      </w:r>
      <w:r>
        <w:t>design:</w:t>
      </w:r>
      <w:r>
        <w:rPr>
          <w:spacing w:val="-3"/>
        </w:rPr>
        <w:t xml:space="preserve"> </w:t>
      </w:r>
      <w:r>
        <w:t>Telepsychology</w:t>
      </w:r>
      <w:r>
        <w:rPr>
          <w:spacing w:val="-8"/>
        </w:rPr>
        <w:t xml:space="preserve"> </w:t>
      </w:r>
      <w:r>
        <w:t>service</w:t>
      </w:r>
      <w:r>
        <w:rPr>
          <w:spacing w:val="-5"/>
        </w:rPr>
        <w:t xml:space="preserve"> </w:t>
      </w:r>
      <w:r>
        <w:t>delivery</w:t>
      </w:r>
      <w:r>
        <w:rPr>
          <w:spacing w:val="-9"/>
        </w:rPr>
        <w:t xml:space="preserve"> </w:t>
      </w:r>
      <w:r>
        <w:t>for</w:t>
      </w:r>
      <w:r>
        <w:rPr>
          <w:spacing w:val="-4"/>
        </w:rPr>
        <w:t xml:space="preserve"> </w:t>
      </w:r>
      <w:r>
        <w:t xml:space="preserve">depressed elderly veterans. </w:t>
      </w:r>
      <w:r>
        <w:rPr>
          <w:i/>
        </w:rPr>
        <w:t>Trials, 10</w:t>
      </w:r>
      <w:r>
        <w:t>.</w:t>
      </w:r>
    </w:p>
    <w:p w14:paraId="1B951173" w14:textId="77777777" w:rsidR="005B323A" w:rsidRDefault="0026499D">
      <w:pPr>
        <w:pStyle w:val="BodyText"/>
        <w:ind w:right="150" w:hanging="447"/>
      </w:pPr>
      <w:r>
        <w:t>Ehrenreich,</w:t>
      </w:r>
      <w:r>
        <w:rPr>
          <w:spacing w:val="-4"/>
        </w:rPr>
        <w:t xml:space="preserve"> </w:t>
      </w:r>
      <w:r>
        <w:t>B.,</w:t>
      </w:r>
      <w:r>
        <w:rPr>
          <w:spacing w:val="-4"/>
        </w:rPr>
        <w:t xml:space="preserve"> </w:t>
      </w:r>
      <w:r>
        <w:t>Righter,</w:t>
      </w:r>
      <w:r>
        <w:rPr>
          <w:spacing w:val="-2"/>
        </w:rPr>
        <w:t xml:space="preserve"> </w:t>
      </w:r>
      <w:r>
        <w:t>B.,</w:t>
      </w:r>
      <w:r>
        <w:rPr>
          <w:spacing w:val="-4"/>
        </w:rPr>
        <w:t xml:space="preserve"> </w:t>
      </w:r>
      <w:r>
        <w:t>Rocke,</w:t>
      </w:r>
      <w:r>
        <w:rPr>
          <w:spacing w:val="-4"/>
        </w:rPr>
        <w:t xml:space="preserve"> </w:t>
      </w:r>
      <w:r>
        <w:t>D.</w:t>
      </w:r>
      <w:r>
        <w:rPr>
          <w:spacing w:val="-2"/>
        </w:rPr>
        <w:t xml:space="preserve"> </w:t>
      </w:r>
      <w:r>
        <w:t>A.,</w:t>
      </w:r>
      <w:r>
        <w:rPr>
          <w:spacing w:val="-3"/>
        </w:rPr>
        <w:t xml:space="preserve"> </w:t>
      </w:r>
      <w:r>
        <w:t>Dixon,</w:t>
      </w:r>
      <w:r>
        <w:rPr>
          <w:spacing w:val="-3"/>
        </w:rPr>
        <w:t xml:space="preserve"> </w:t>
      </w:r>
      <w:r>
        <w:t>L.,</w:t>
      </w:r>
      <w:r>
        <w:rPr>
          <w:spacing w:val="-1"/>
        </w:rPr>
        <w:t xml:space="preserve"> </w:t>
      </w:r>
      <w:r>
        <w:t>&amp;</w:t>
      </w:r>
      <w:r>
        <w:rPr>
          <w:spacing w:val="-5"/>
        </w:rPr>
        <w:t xml:space="preserve"> </w:t>
      </w:r>
      <w:r>
        <w:t>Himelhoch,</w:t>
      </w:r>
      <w:r>
        <w:rPr>
          <w:spacing w:val="-3"/>
        </w:rPr>
        <w:t xml:space="preserve"> </w:t>
      </w:r>
      <w:r>
        <w:t>S.</w:t>
      </w:r>
      <w:r>
        <w:rPr>
          <w:spacing w:val="-3"/>
        </w:rPr>
        <w:t xml:space="preserve"> </w:t>
      </w:r>
      <w:r>
        <w:t>(2011).</w:t>
      </w:r>
      <w:r>
        <w:rPr>
          <w:spacing w:val="-3"/>
        </w:rPr>
        <w:t xml:space="preserve"> </w:t>
      </w:r>
      <w:r>
        <w:t>Are</w:t>
      </w:r>
      <w:r>
        <w:rPr>
          <w:spacing w:val="-6"/>
        </w:rPr>
        <w:t xml:space="preserve"> </w:t>
      </w:r>
      <w:r>
        <w:t>mobile</w:t>
      </w:r>
      <w:r>
        <w:rPr>
          <w:spacing w:val="-4"/>
        </w:rPr>
        <w:t xml:space="preserve"> </w:t>
      </w:r>
      <w:r>
        <w:t xml:space="preserve">phones and handheld computers being used to enhance delivery of psychiatric treatment? A systematic review. </w:t>
      </w:r>
      <w:r>
        <w:rPr>
          <w:i/>
        </w:rPr>
        <w:t xml:space="preserve">Journal of Nervous and Mental Disease, 199, </w:t>
      </w:r>
      <w:r>
        <w:t>886–891.</w:t>
      </w:r>
    </w:p>
    <w:p w14:paraId="40CB1ECD" w14:textId="77777777" w:rsidR="005B323A" w:rsidRDefault="0026499D">
      <w:pPr>
        <w:spacing w:before="121"/>
        <w:ind w:left="667" w:right="147" w:hanging="447"/>
        <w:jc w:val="both"/>
        <w:rPr>
          <w:sz w:val="24"/>
        </w:rPr>
      </w:pPr>
      <w:r>
        <w:rPr>
          <w:sz w:val="24"/>
        </w:rPr>
        <w:t>Eichhorn,</w:t>
      </w:r>
      <w:r>
        <w:rPr>
          <w:spacing w:val="-4"/>
          <w:sz w:val="24"/>
        </w:rPr>
        <w:t xml:space="preserve"> </w:t>
      </w:r>
      <w:r>
        <w:rPr>
          <w:sz w:val="24"/>
        </w:rPr>
        <w:t>K.</w:t>
      </w:r>
      <w:r>
        <w:rPr>
          <w:spacing w:val="-4"/>
          <w:sz w:val="24"/>
        </w:rPr>
        <w:t xml:space="preserve"> </w:t>
      </w:r>
      <w:r>
        <w:rPr>
          <w:sz w:val="24"/>
        </w:rPr>
        <w:t>C.</w:t>
      </w:r>
      <w:r>
        <w:rPr>
          <w:spacing w:val="-4"/>
          <w:sz w:val="24"/>
        </w:rPr>
        <w:t xml:space="preserve"> </w:t>
      </w:r>
      <w:r>
        <w:rPr>
          <w:sz w:val="24"/>
        </w:rPr>
        <w:t>(2008).</w:t>
      </w:r>
      <w:r>
        <w:rPr>
          <w:spacing w:val="-2"/>
          <w:sz w:val="24"/>
        </w:rPr>
        <w:t xml:space="preserve"> </w:t>
      </w:r>
      <w:r>
        <w:rPr>
          <w:sz w:val="24"/>
        </w:rPr>
        <w:t>Soliciting</w:t>
      </w:r>
      <w:r>
        <w:rPr>
          <w:spacing w:val="-6"/>
          <w:sz w:val="24"/>
        </w:rPr>
        <w:t xml:space="preserve"> </w:t>
      </w:r>
      <w:r>
        <w:rPr>
          <w:sz w:val="24"/>
        </w:rPr>
        <w:t>and</w:t>
      </w:r>
      <w:r>
        <w:rPr>
          <w:spacing w:val="-4"/>
          <w:sz w:val="24"/>
        </w:rPr>
        <w:t xml:space="preserve"> </w:t>
      </w:r>
      <w:r>
        <w:rPr>
          <w:sz w:val="24"/>
        </w:rPr>
        <w:t>providing</w:t>
      </w:r>
      <w:r>
        <w:rPr>
          <w:spacing w:val="-5"/>
          <w:sz w:val="24"/>
        </w:rPr>
        <w:t xml:space="preserve"> </w:t>
      </w:r>
      <w:r>
        <w:rPr>
          <w:sz w:val="24"/>
        </w:rPr>
        <w:t>social</w:t>
      </w:r>
      <w:r>
        <w:rPr>
          <w:spacing w:val="-4"/>
          <w:sz w:val="24"/>
        </w:rPr>
        <w:t xml:space="preserve"> </w:t>
      </w:r>
      <w:r>
        <w:rPr>
          <w:sz w:val="24"/>
        </w:rPr>
        <w:t>support</w:t>
      </w:r>
      <w:r>
        <w:rPr>
          <w:spacing w:val="-4"/>
          <w:sz w:val="24"/>
        </w:rPr>
        <w:t xml:space="preserve"> </w:t>
      </w:r>
      <w:r>
        <w:rPr>
          <w:sz w:val="24"/>
        </w:rPr>
        <w:t>over</w:t>
      </w:r>
      <w:r>
        <w:rPr>
          <w:spacing w:val="-4"/>
          <w:sz w:val="24"/>
        </w:rPr>
        <w:t xml:space="preserve"> </w:t>
      </w:r>
      <w:r>
        <w:rPr>
          <w:sz w:val="24"/>
        </w:rPr>
        <w:t>the</w:t>
      </w:r>
      <w:r>
        <w:rPr>
          <w:spacing w:val="-1"/>
          <w:sz w:val="24"/>
        </w:rPr>
        <w:t xml:space="preserve"> </w:t>
      </w:r>
      <w:r>
        <w:rPr>
          <w:sz w:val="24"/>
        </w:rPr>
        <w:t>Internet:</w:t>
      </w:r>
      <w:r>
        <w:rPr>
          <w:spacing w:val="-4"/>
          <w:sz w:val="24"/>
        </w:rPr>
        <w:t xml:space="preserve"> </w:t>
      </w:r>
      <w:r>
        <w:rPr>
          <w:sz w:val="24"/>
        </w:rPr>
        <w:t>An</w:t>
      </w:r>
      <w:r>
        <w:rPr>
          <w:spacing w:val="-4"/>
          <w:sz w:val="24"/>
        </w:rPr>
        <w:t xml:space="preserve"> </w:t>
      </w:r>
      <w:r>
        <w:rPr>
          <w:sz w:val="24"/>
        </w:rPr>
        <w:t>investiga</w:t>
      </w:r>
      <w:r>
        <w:rPr>
          <w:sz w:val="24"/>
        </w:rPr>
        <w:t>tion of</w:t>
      </w:r>
      <w:r>
        <w:rPr>
          <w:spacing w:val="-4"/>
          <w:sz w:val="24"/>
        </w:rPr>
        <w:t xml:space="preserve"> </w:t>
      </w:r>
      <w:r>
        <w:rPr>
          <w:sz w:val="24"/>
        </w:rPr>
        <w:t>online</w:t>
      </w:r>
      <w:r>
        <w:rPr>
          <w:spacing w:val="-5"/>
          <w:sz w:val="24"/>
        </w:rPr>
        <w:t xml:space="preserve"> </w:t>
      </w:r>
      <w:r>
        <w:rPr>
          <w:sz w:val="24"/>
        </w:rPr>
        <w:t>eating</w:t>
      </w:r>
      <w:r>
        <w:rPr>
          <w:spacing w:val="-7"/>
          <w:sz w:val="24"/>
        </w:rPr>
        <w:t xml:space="preserve"> </w:t>
      </w:r>
      <w:r>
        <w:rPr>
          <w:sz w:val="24"/>
        </w:rPr>
        <w:t>disorder</w:t>
      </w:r>
      <w:r>
        <w:rPr>
          <w:spacing w:val="-3"/>
          <w:sz w:val="24"/>
        </w:rPr>
        <w:t xml:space="preserve"> </w:t>
      </w:r>
      <w:r>
        <w:rPr>
          <w:sz w:val="24"/>
        </w:rPr>
        <w:t>support</w:t>
      </w:r>
      <w:r>
        <w:rPr>
          <w:spacing w:val="-4"/>
          <w:sz w:val="24"/>
        </w:rPr>
        <w:t xml:space="preserve"> </w:t>
      </w:r>
      <w:r>
        <w:rPr>
          <w:sz w:val="24"/>
        </w:rPr>
        <w:t>groups.</w:t>
      </w:r>
      <w:r>
        <w:rPr>
          <w:spacing w:val="-1"/>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Computer-Mediated</w:t>
      </w:r>
      <w:r>
        <w:rPr>
          <w:i/>
          <w:spacing w:val="-4"/>
          <w:sz w:val="24"/>
        </w:rPr>
        <w:t xml:space="preserve"> </w:t>
      </w:r>
      <w:r>
        <w:rPr>
          <w:i/>
          <w:sz w:val="24"/>
        </w:rPr>
        <w:t>Communication,</w:t>
      </w:r>
      <w:r>
        <w:rPr>
          <w:i/>
          <w:spacing w:val="-4"/>
          <w:sz w:val="24"/>
        </w:rPr>
        <w:t xml:space="preserve"> </w:t>
      </w:r>
      <w:r>
        <w:rPr>
          <w:i/>
          <w:sz w:val="24"/>
        </w:rPr>
        <w:t xml:space="preserve">14, </w:t>
      </w:r>
      <w:r>
        <w:rPr>
          <w:spacing w:val="-2"/>
          <w:sz w:val="24"/>
        </w:rPr>
        <w:t>67–78.</w:t>
      </w:r>
    </w:p>
    <w:p w14:paraId="4B6976E3" w14:textId="77777777" w:rsidR="005B323A" w:rsidRDefault="0026499D">
      <w:pPr>
        <w:pStyle w:val="BodyText"/>
        <w:ind w:hanging="447"/>
      </w:pPr>
      <w:r>
        <w:t>Eisdorfer, C., Czaja, S. J., Loewenstein, D. A., Rubert, M. P., Argüelles, S., Mitrani, V. B., &amp; Szapocznik,</w:t>
      </w:r>
      <w:r>
        <w:rPr>
          <w:spacing w:val="-5"/>
        </w:rPr>
        <w:t xml:space="preserve"> </w:t>
      </w:r>
      <w:r>
        <w:t>J.</w:t>
      </w:r>
      <w:r>
        <w:rPr>
          <w:spacing w:val="-3"/>
        </w:rPr>
        <w:t xml:space="preserve"> </w:t>
      </w:r>
      <w:r>
        <w:t>(2003).</w:t>
      </w:r>
      <w:r>
        <w:rPr>
          <w:spacing w:val="-3"/>
        </w:rPr>
        <w:t xml:space="preserve"> </w:t>
      </w:r>
      <w:r>
        <w:t>The</w:t>
      </w:r>
      <w:r>
        <w:rPr>
          <w:spacing w:val="-4"/>
        </w:rPr>
        <w:t xml:space="preserve"> </w:t>
      </w:r>
      <w:r>
        <w:t>effect</w:t>
      </w:r>
      <w:r>
        <w:rPr>
          <w:spacing w:val="-3"/>
        </w:rPr>
        <w:t xml:space="preserve"> </w:t>
      </w:r>
      <w:r>
        <w:t>of</w:t>
      </w:r>
      <w:r>
        <w:rPr>
          <w:spacing w:val="-2"/>
        </w:rPr>
        <w:t xml:space="preserve"> </w:t>
      </w:r>
      <w:r>
        <w:t>a</w:t>
      </w:r>
      <w:r>
        <w:rPr>
          <w:spacing w:val="-4"/>
        </w:rPr>
        <w:t xml:space="preserve"> </w:t>
      </w:r>
      <w:r>
        <w:t>family</w:t>
      </w:r>
      <w:r>
        <w:rPr>
          <w:spacing w:val="-8"/>
        </w:rPr>
        <w:t xml:space="preserve"> </w:t>
      </w:r>
      <w:r>
        <w:t>therapy</w:t>
      </w:r>
      <w:r>
        <w:rPr>
          <w:spacing w:val="-6"/>
        </w:rPr>
        <w:t xml:space="preserve"> </w:t>
      </w:r>
      <w:r>
        <w:t>and</w:t>
      </w:r>
      <w:r>
        <w:rPr>
          <w:spacing w:val="-3"/>
        </w:rPr>
        <w:t xml:space="preserve"> </w:t>
      </w:r>
      <w:r>
        <w:t>technology-based</w:t>
      </w:r>
      <w:r>
        <w:rPr>
          <w:spacing w:val="-3"/>
        </w:rPr>
        <w:t xml:space="preserve"> </w:t>
      </w:r>
      <w:r>
        <w:t>intervention</w:t>
      </w:r>
      <w:r>
        <w:rPr>
          <w:spacing w:val="-3"/>
        </w:rPr>
        <w:t xml:space="preserve"> </w:t>
      </w:r>
      <w:r>
        <w:t xml:space="preserve">on caregiver depression. </w:t>
      </w:r>
      <w:r>
        <w:rPr>
          <w:i/>
        </w:rPr>
        <w:t xml:space="preserve">The Gerontologist, 43, </w:t>
      </w:r>
      <w:r>
        <w:t>521–531.</w:t>
      </w:r>
    </w:p>
    <w:p w14:paraId="2802C931" w14:textId="77777777" w:rsidR="005B323A" w:rsidRDefault="0026499D">
      <w:pPr>
        <w:pStyle w:val="BodyText"/>
        <w:ind w:hanging="447"/>
      </w:pPr>
      <w:r>
        <w:t>Ekberg, J., Ti</w:t>
      </w:r>
      <w:r>
        <w:t>mpka, T., Bang, M., Froberg, A., Halje, K., &amp; Eriksson, H. (2011). Cell phone- supported</w:t>
      </w:r>
      <w:r>
        <w:rPr>
          <w:spacing w:val="-4"/>
        </w:rPr>
        <w:t xml:space="preserve"> </w:t>
      </w:r>
      <w:r>
        <w:t>cognitive</w:t>
      </w:r>
      <w:r>
        <w:rPr>
          <w:spacing w:val="-4"/>
        </w:rPr>
        <w:t xml:space="preserve"> </w:t>
      </w:r>
      <w:r>
        <w:t>behavioural</w:t>
      </w:r>
      <w:r>
        <w:rPr>
          <w:spacing w:val="-4"/>
        </w:rPr>
        <w:t xml:space="preserve"> </w:t>
      </w:r>
      <w:r>
        <w:t>therapy</w:t>
      </w:r>
      <w:r>
        <w:rPr>
          <w:spacing w:val="-9"/>
        </w:rPr>
        <w:t xml:space="preserve"> </w:t>
      </w:r>
      <w:r>
        <w:t>for</w:t>
      </w:r>
      <w:r>
        <w:rPr>
          <w:spacing w:val="-4"/>
        </w:rPr>
        <w:t xml:space="preserve"> </w:t>
      </w:r>
      <w:r>
        <w:t>anxiety</w:t>
      </w:r>
      <w:r>
        <w:rPr>
          <w:spacing w:val="-7"/>
        </w:rPr>
        <w:t xml:space="preserve"> </w:t>
      </w:r>
      <w:r>
        <w:t>disorders:</w:t>
      </w:r>
      <w:r>
        <w:rPr>
          <w:spacing w:val="-4"/>
        </w:rPr>
        <w:t xml:space="preserve"> </w:t>
      </w:r>
      <w:r>
        <w:t>A</w:t>
      </w:r>
      <w:r>
        <w:rPr>
          <w:spacing w:val="-4"/>
        </w:rPr>
        <w:t xml:space="preserve"> </w:t>
      </w:r>
      <w:r>
        <w:t>protocol</w:t>
      </w:r>
      <w:r>
        <w:rPr>
          <w:spacing w:val="-4"/>
        </w:rPr>
        <w:t xml:space="preserve"> </w:t>
      </w:r>
      <w:r>
        <w:t>for</w:t>
      </w:r>
      <w:r>
        <w:rPr>
          <w:spacing w:val="-4"/>
        </w:rPr>
        <w:t xml:space="preserve"> </w:t>
      </w:r>
      <w:r>
        <w:t xml:space="preserve">effectiveness studies in frontline settings. </w:t>
      </w:r>
      <w:r>
        <w:rPr>
          <w:i/>
        </w:rPr>
        <w:t xml:space="preserve">BMC Medical Research Methodology, 11, </w:t>
      </w:r>
      <w:r>
        <w:t>3.</w:t>
      </w:r>
    </w:p>
    <w:p w14:paraId="0DED37C4" w14:textId="77777777" w:rsidR="005B323A" w:rsidRDefault="005B323A">
      <w:pPr>
        <w:sectPr w:rsidR="005B323A">
          <w:pgSz w:w="12240" w:h="15840"/>
          <w:pgMar w:top="1300" w:right="1220" w:bottom="1080" w:left="1220" w:header="722" w:footer="887" w:gutter="0"/>
          <w:cols w:space="720"/>
        </w:sectPr>
      </w:pPr>
    </w:p>
    <w:p w14:paraId="6081214F" w14:textId="77777777" w:rsidR="005B323A" w:rsidRDefault="0026499D">
      <w:pPr>
        <w:pStyle w:val="BodyText"/>
        <w:spacing w:before="124"/>
        <w:ind w:left="220"/>
        <w:jc w:val="both"/>
      </w:pPr>
      <w:r>
        <w:lastRenderedPageBreak/>
        <w:t>Elenko,</w:t>
      </w:r>
      <w:r>
        <w:rPr>
          <w:spacing w:val="-2"/>
        </w:rPr>
        <w:t xml:space="preserve"> </w:t>
      </w:r>
      <w:r>
        <w:t>E.,</w:t>
      </w:r>
      <w:r>
        <w:rPr>
          <w:spacing w:val="-2"/>
        </w:rPr>
        <w:t xml:space="preserve"> </w:t>
      </w:r>
      <w:r>
        <w:t>Speier,</w:t>
      </w:r>
      <w:r>
        <w:rPr>
          <w:spacing w:val="-2"/>
        </w:rPr>
        <w:t xml:space="preserve"> </w:t>
      </w:r>
      <w:r>
        <w:t>A., &amp;</w:t>
      </w:r>
      <w:r>
        <w:rPr>
          <w:spacing w:val="-2"/>
        </w:rPr>
        <w:t xml:space="preserve"> </w:t>
      </w:r>
      <w:r>
        <w:t>Zohar,</w:t>
      </w:r>
      <w:r>
        <w:rPr>
          <w:spacing w:val="-2"/>
        </w:rPr>
        <w:t xml:space="preserve"> </w:t>
      </w:r>
      <w:r>
        <w:t>D.</w:t>
      </w:r>
      <w:r>
        <w:rPr>
          <w:spacing w:val="-1"/>
        </w:rPr>
        <w:t xml:space="preserve"> </w:t>
      </w:r>
      <w:r>
        <w:t>(2015).</w:t>
      </w:r>
      <w:r>
        <w:rPr>
          <w:spacing w:val="-2"/>
        </w:rPr>
        <w:t xml:space="preserve"> </w:t>
      </w:r>
      <w:r>
        <w:t>A</w:t>
      </w:r>
      <w:r>
        <w:rPr>
          <w:spacing w:val="-2"/>
        </w:rPr>
        <w:t xml:space="preserve"> </w:t>
      </w:r>
      <w:r>
        <w:t>regulatory</w:t>
      </w:r>
      <w:r>
        <w:rPr>
          <w:spacing w:val="-4"/>
        </w:rPr>
        <w:t xml:space="preserve"> </w:t>
      </w:r>
      <w:r>
        <w:t>framework</w:t>
      </w:r>
      <w:r>
        <w:rPr>
          <w:spacing w:val="-2"/>
        </w:rPr>
        <w:t xml:space="preserve"> </w:t>
      </w:r>
      <w:r>
        <w:t>emerges</w:t>
      </w:r>
      <w:r>
        <w:rPr>
          <w:spacing w:val="-2"/>
        </w:rPr>
        <w:t xml:space="preserve"> </w:t>
      </w:r>
      <w:r>
        <w:t>for</w:t>
      </w:r>
      <w:r>
        <w:rPr>
          <w:spacing w:val="-3"/>
        </w:rPr>
        <w:t xml:space="preserve"> </w:t>
      </w:r>
      <w:r>
        <w:t>digital</w:t>
      </w:r>
      <w:r>
        <w:rPr>
          <w:spacing w:val="-2"/>
        </w:rPr>
        <w:t xml:space="preserve"> medicine.</w:t>
      </w:r>
    </w:p>
    <w:p w14:paraId="54E7BC00" w14:textId="77777777" w:rsidR="005B323A" w:rsidRDefault="0026499D">
      <w:pPr>
        <w:ind w:left="666"/>
        <w:jc w:val="both"/>
        <w:rPr>
          <w:sz w:val="24"/>
        </w:rPr>
      </w:pPr>
      <w:r>
        <w:rPr>
          <w:i/>
          <w:sz w:val="24"/>
        </w:rPr>
        <w:t>Nature</w:t>
      </w:r>
      <w:r>
        <w:rPr>
          <w:i/>
          <w:spacing w:val="-1"/>
          <w:sz w:val="24"/>
        </w:rPr>
        <w:t xml:space="preserve"> </w:t>
      </w:r>
      <w:r>
        <w:rPr>
          <w:i/>
          <w:sz w:val="24"/>
        </w:rPr>
        <w:t>Biotechnology,</w:t>
      </w:r>
      <w:r>
        <w:rPr>
          <w:i/>
          <w:spacing w:val="-1"/>
          <w:sz w:val="24"/>
        </w:rPr>
        <w:t xml:space="preserve"> </w:t>
      </w:r>
      <w:r>
        <w:rPr>
          <w:i/>
          <w:sz w:val="24"/>
        </w:rPr>
        <w:t>33</w:t>
      </w:r>
      <w:r>
        <w:rPr>
          <w:sz w:val="24"/>
        </w:rPr>
        <w:t xml:space="preserve">, </w:t>
      </w:r>
      <w:r>
        <w:rPr>
          <w:spacing w:val="-2"/>
          <w:sz w:val="24"/>
        </w:rPr>
        <w:t>697–702.</w:t>
      </w:r>
    </w:p>
    <w:p w14:paraId="59241FD8" w14:textId="77777777" w:rsidR="005B323A" w:rsidRDefault="0026499D">
      <w:pPr>
        <w:pStyle w:val="BodyText"/>
        <w:ind w:left="666" w:right="430" w:hanging="447"/>
        <w:jc w:val="both"/>
      </w:pPr>
      <w:r>
        <w:t>Elieson,</w:t>
      </w:r>
      <w:r>
        <w:rPr>
          <w:spacing w:val="-3"/>
        </w:rPr>
        <w:t xml:space="preserve"> </w:t>
      </w:r>
      <w:r>
        <w:t>M.</w:t>
      </w:r>
      <w:r>
        <w:rPr>
          <w:spacing w:val="-3"/>
        </w:rPr>
        <w:t xml:space="preserve"> </w:t>
      </w:r>
      <w:r>
        <w:t>V.,</w:t>
      </w:r>
      <w:r>
        <w:rPr>
          <w:spacing w:val="-3"/>
        </w:rPr>
        <w:t xml:space="preserve"> </w:t>
      </w:r>
      <w:r>
        <w:t>&amp;</w:t>
      </w:r>
      <w:r>
        <w:rPr>
          <w:spacing w:val="-5"/>
        </w:rPr>
        <w:t xml:space="preserve"> </w:t>
      </w:r>
      <w:r>
        <w:t>Rubin,</w:t>
      </w:r>
      <w:r>
        <w:rPr>
          <w:spacing w:val="-1"/>
        </w:rPr>
        <w:t xml:space="preserve"> </w:t>
      </w:r>
      <w:r>
        <w:t>L.</w:t>
      </w:r>
      <w:r>
        <w:rPr>
          <w:spacing w:val="-3"/>
        </w:rPr>
        <w:t xml:space="preserve"> </w:t>
      </w:r>
      <w:r>
        <w:t>J.</w:t>
      </w:r>
      <w:r>
        <w:rPr>
          <w:spacing w:val="-3"/>
        </w:rPr>
        <w:t xml:space="preserve"> </w:t>
      </w:r>
      <w:r>
        <w:t>(2001).</w:t>
      </w:r>
      <w:r>
        <w:rPr>
          <w:spacing w:val="-3"/>
        </w:rPr>
        <w:t xml:space="preserve"> </w:t>
      </w:r>
      <w:r>
        <w:t>Differentiation</w:t>
      </w:r>
      <w:r>
        <w:rPr>
          <w:spacing w:val="-3"/>
        </w:rPr>
        <w:t xml:space="preserve"> </w:t>
      </w:r>
      <w:r>
        <w:t>of</w:t>
      </w:r>
      <w:r>
        <w:rPr>
          <w:spacing w:val="-3"/>
        </w:rPr>
        <w:t xml:space="preserve"> </w:t>
      </w:r>
      <w:r>
        <w:t>self</w:t>
      </w:r>
      <w:r>
        <w:rPr>
          <w:spacing w:val="-3"/>
        </w:rPr>
        <w:t xml:space="preserve"> </w:t>
      </w:r>
      <w:r>
        <w:t>and</w:t>
      </w:r>
      <w:r>
        <w:rPr>
          <w:spacing w:val="-3"/>
        </w:rPr>
        <w:t xml:space="preserve"> </w:t>
      </w:r>
      <w:r>
        <w:t>major</w:t>
      </w:r>
      <w:r>
        <w:rPr>
          <w:spacing w:val="-4"/>
        </w:rPr>
        <w:t xml:space="preserve"> </w:t>
      </w:r>
      <w:r>
        <w:t>depressive</w:t>
      </w:r>
      <w:r>
        <w:rPr>
          <w:spacing w:val="-4"/>
        </w:rPr>
        <w:t xml:space="preserve"> </w:t>
      </w:r>
      <w:r>
        <w:t>disorders:</w:t>
      </w:r>
      <w:r>
        <w:rPr>
          <w:spacing w:val="-3"/>
        </w:rPr>
        <w:t xml:space="preserve"> </w:t>
      </w:r>
      <w:r>
        <w:t>A test of Bowen theory</w:t>
      </w:r>
      <w:r>
        <w:rPr>
          <w:spacing w:val="-5"/>
        </w:rPr>
        <w:t xml:space="preserve"> </w:t>
      </w:r>
      <w:r>
        <w:t>among</w:t>
      </w:r>
      <w:r>
        <w:rPr>
          <w:spacing w:val="-3"/>
        </w:rPr>
        <w:t xml:space="preserve"> </w:t>
      </w:r>
      <w:r>
        <w:t xml:space="preserve">clinical, traditional, and Internet groups. </w:t>
      </w:r>
      <w:r>
        <w:rPr>
          <w:i/>
        </w:rPr>
        <w:t>Family</w:t>
      </w:r>
      <w:r>
        <w:rPr>
          <w:i/>
          <w:spacing w:val="-1"/>
        </w:rPr>
        <w:t xml:space="preserve"> </w:t>
      </w:r>
      <w:r>
        <w:rPr>
          <w:i/>
        </w:rPr>
        <w:t xml:space="preserve">Therapy, 28, </w:t>
      </w:r>
      <w:r>
        <w:rPr>
          <w:spacing w:val="-2"/>
        </w:rPr>
        <w:t>125–142.</w:t>
      </w:r>
    </w:p>
    <w:p w14:paraId="59E6851F" w14:textId="77777777" w:rsidR="005B323A" w:rsidRDefault="0026499D">
      <w:pPr>
        <w:spacing w:before="120"/>
        <w:ind w:left="666" w:hanging="447"/>
        <w:rPr>
          <w:sz w:val="24"/>
        </w:rPr>
      </w:pPr>
      <w:r>
        <w:rPr>
          <w:sz w:val="24"/>
        </w:rPr>
        <w:t>Elleven,</w:t>
      </w:r>
      <w:r>
        <w:rPr>
          <w:spacing w:val="-3"/>
          <w:sz w:val="24"/>
        </w:rPr>
        <w:t xml:space="preserve"> </w:t>
      </w:r>
      <w:r>
        <w:rPr>
          <w:sz w:val="24"/>
        </w:rPr>
        <w:t>R.</w:t>
      </w:r>
      <w:r>
        <w:rPr>
          <w:spacing w:val="-3"/>
          <w:sz w:val="24"/>
        </w:rPr>
        <w:t xml:space="preserve"> </w:t>
      </w:r>
      <w:r>
        <w:rPr>
          <w:sz w:val="24"/>
        </w:rPr>
        <w:t>K.,</w:t>
      </w:r>
      <w:r>
        <w:rPr>
          <w:spacing w:val="-3"/>
          <w:sz w:val="24"/>
        </w:rPr>
        <w:t xml:space="preserve"> </w:t>
      </w:r>
      <w:r>
        <w:rPr>
          <w:sz w:val="24"/>
        </w:rPr>
        <w:t>&amp;</w:t>
      </w:r>
      <w:r>
        <w:rPr>
          <w:spacing w:val="-5"/>
          <w:sz w:val="24"/>
        </w:rPr>
        <w:t xml:space="preserve"> </w:t>
      </w:r>
      <w:r>
        <w:rPr>
          <w:sz w:val="24"/>
        </w:rPr>
        <w:t>Allen,</w:t>
      </w:r>
      <w:r>
        <w:rPr>
          <w:spacing w:val="-2"/>
          <w:sz w:val="24"/>
        </w:rPr>
        <w:t xml:space="preserve"> </w:t>
      </w:r>
      <w:r>
        <w:rPr>
          <w:sz w:val="24"/>
        </w:rPr>
        <w:t>J.</w:t>
      </w:r>
      <w:r>
        <w:rPr>
          <w:spacing w:val="-3"/>
          <w:sz w:val="24"/>
        </w:rPr>
        <w:t xml:space="preserve"> </w:t>
      </w:r>
      <w:r>
        <w:rPr>
          <w:sz w:val="24"/>
        </w:rPr>
        <w:t>(2004).</w:t>
      </w:r>
      <w:r>
        <w:rPr>
          <w:spacing w:val="-3"/>
          <w:sz w:val="24"/>
        </w:rPr>
        <w:t xml:space="preserve"> </w:t>
      </w:r>
      <w:r>
        <w:rPr>
          <w:sz w:val="24"/>
        </w:rPr>
        <w:t>Applying</w:t>
      </w:r>
      <w:r>
        <w:rPr>
          <w:spacing w:val="-6"/>
          <w:sz w:val="24"/>
        </w:rPr>
        <w:t xml:space="preserve"> </w:t>
      </w:r>
      <w:r>
        <w:rPr>
          <w:sz w:val="24"/>
        </w:rPr>
        <w:t>technology</w:t>
      </w:r>
      <w:r>
        <w:rPr>
          <w:spacing w:val="-7"/>
          <w:sz w:val="24"/>
        </w:rPr>
        <w:t xml:space="preserve"> </w:t>
      </w:r>
      <w:r>
        <w:rPr>
          <w:sz w:val="24"/>
        </w:rPr>
        <w:t>to</w:t>
      </w:r>
      <w:r>
        <w:rPr>
          <w:spacing w:val="-3"/>
          <w:sz w:val="24"/>
        </w:rPr>
        <w:t xml:space="preserve"> </w:t>
      </w:r>
      <w:r>
        <w:rPr>
          <w:sz w:val="24"/>
        </w:rPr>
        <w:t>online</w:t>
      </w:r>
      <w:r>
        <w:rPr>
          <w:spacing w:val="-3"/>
          <w:sz w:val="24"/>
        </w:rPr>
        <w:t xml:space="preserve"> </w:t>
      </w:r>
      <w:r>
        <w:rPr>
          <w:sz w:val="24"/>
        </w:rPr>
        <w:t>counseling:</w:t>
      </w:r>
      <w:r>
        <w:rPr>
          <w:spacing w:val="-3"/>
          <w:sz w:val="24"/>
        </w:rPr>
        <w:t xml:space="preserve"> </w:t>
      </w:r>
      <w:r>
        <w:rPr>
          <w:sz w:val="24"/>
        </w:rPr>
        <w:t>Suggestions</w:t>
      </w:r>
      <w:r>
        <w:rPr>
          <w:spacing w:val="-3"/>
          <w:sz w:val="24"/>
        </w:rPr>
        <w:t xml:space="preserve"> </w:t>
      </w:r>
      <w:r>
        <w:rPr>
          <w:sz w:val="24"/>
        </w:rPr>
        <w:t>for</w:t>
      </w:r>
      <w:r>
        <w:rPr>
          <w:spacing w:val="-5"/>
          <w:sz w:val="24"/>
        </w:rPr>
        <w:t xml:space="preserve"> </w:t>
      </w:r>
      <w:r>
        <w:rPr>
          <w:sz w:val="24"/>
        </w:rPr>
        <w:t xml:space="preserve">the beginning e-therapist. </w:t>
      </w:r>
      <w:r>
        <w:rPr>
          <w:i/>
          <w:sz w:val="24"/>
        </w:rPr>
        <w:t xml:space="preserve">Journal of Instructional Psychology, 31, </w:t>
      </w:r>
      <w:r>
        <w:rPr>
          <w:sz w:val="24"/>
        </w:rPr>
        <w:t>223–227.</w:t>
      </w:r>
    </w:p>
    <w:p w14:paraId="7B8DE66D" w14:textId="77777777" w:rsidR="005B323A" w:rsidRDefault="0026499D">
      <w:pPr>
        <w:pStyle w:val="BodyText"/>
        <w:ind w:left="666" w:hanging="447"/>
      </w:pPr>
      <w:r>
        <w:t>Elliott,</w:t>
      </w:r>
      <w:r>
        <w:rPr>
          <w:spacing w:val="-6"/>
        </w:rPr>
        <w:t xml:space="preserve"> </w:t>
      </w:r>
      <w:r>
        <w:t>J.</w:t>
      </w:r>
      <w:r>
        <w:rPr>
          <w:spacing w:val="-3"/>
        </w:rPr>
        <w:t xml:space="preserve"> </w:t>
      </w:r>
      <w:r>
        <w:t>C.,</w:t>
      </w:r>
      <w:r>
        <w:rPr>
          <w:spacing w:val="-6"/>
        </w:rPr>
        <w:t xml:space="preserve"> </w:t>
      </w:r>
      <w:r>
        <w:t>Carey,</w:t>
      </w:r>
      <w:r>
        <w:rPr>
          <w:spacing w:val="-1"/>
        </w:rPr>
        <w:t xml:space="preserve"> </w:t>
      </w:r>
      <w:r>
        <w:t>K.</w:t>
      </w:r>
      <w:r>
        <w:rPr>
          <w:spacing w:val="-3"/>
        </w:rPr>
        <w:t xml:space="preserve"> </w:t>
      </w:r>
      <w:r>
        <w:t>B.,</w:t>
      </w:r>
      <w:r>
        <w:rPr>
          <w:spacing w:val="-3"/>
        </w:rPr>
        <w:t xml:space="preserve"> </w:t>
      </w:r>
      <w:r>
        <w:t>&amp;</w:t>
      </w:r>
      <w:r>
        <w:rPr>
          <w:spacing w:val="-3"/>
        </w:rPr>
        <w:t xml:space="preserve"> </w:t>
      </w:r>
      <w:r>
        <w:t>Bolles,</w:t>
      </w:r>
      <w:r>
        <w:rPr>
          <w:spacing w:val="-3"/>
        </w:rPr>
        <w:t xml:space="preserve"> </w:t>
      </w:r>
      <w:r>
        <w:t>J.</w:t>
      </w:r>
      <w:r>
        <w:rPr>
          <w:spacing w:val="-3"/>
        </w:rPr>
        <w:t xml:space="preserve"> </w:t>
      </w:r>
      <w:r>
        <w:t>R.</w:t>
      </w:r>
      <w:r>
        <w:rPr>
          <w:spacing w:val="-3"/>
        </w:rPr>
        <w:t xml:space="preserve"> </w:t>
      </w:r>
      <w:r>
        <w:t>(2008).</w:t>
      </w:r>
      <w:r>
        <w:rPr>
          <w:spacing w:val="-3"/>
        </w:rPr>
        <w:t xml:space="preserve"> </w:t>
      </w:r>
      <w:r>
        <w:t>Computer-based</w:t>
      </w:r>
      <w:r>
        <w:rPr>
          <w:spacing w:val="-3"/>
        </w:rPr>
        <w:t xml:space="preserve"> </w:t>
      </w:r>
      <w:r>
        <w:t>interventions</w:t>
      </w:r>
      <w:r>
        <w:rPr>
          <w:spacing w:val="-3"/>
        </w:rPr>
        <w:t xml:space="preserve"> </w:t>
      </w:r>
      <w:r>
        <w:t>for</w:t>
      </w:r>
      <w:r>
        <w:rPr>
          <w:spacing w:val="-5"/>
        </w:rPr>
        <w:t xml:space="preserve"> </w:t>
      </w:r>
      <w:r>
        <w:t xml:space="preserve">college drinking: A qualitative review. </w:t>
      </w:r>
      <w:r>
        <w:rPr>
          <w:i/>
        </w:rPr>
        <w:t xml:space="preserve">Addictive Behaviors, 33, </w:t>
      </w:r>
      <w:r>
        <w:t>994–1005.</w:t>
      </w:r>
    </w:p>
    <w:p w14:paraId="0DCDE095" w14:textId="77777777" w:rsidR="005B323A" w:rsidRDefault="0026499D">
      <w:pPr>
        <w:pStyle w:val="BodyText"/>
        <w:spacing w:before="121"/>
        <w:ind w:left="666" w:right="265" w:hanging="447"/>
      </w:pPr>
      <w:r>
        <w:t>Elliott,</w:t>
      </w:r>
      <w:r>
        <w:rPr>
          <w:spacing w:val="-3"/>
        </w:rPr>
        <w:t xml:space="preserve"> </w:t>
      </w:r>
      <w:r>
        <w:t>S.</w:t>
      </w:r>
      <w:r>
        <w:rPr>
          <w:spacing w:val="-6"/>
        </w:rPr>
        <w:t xml:space="preserve"> </w:t>
      </w:r>
      <w:r>
        <w:t>P.,</w:t>
      </w:r>
      <w:r>
        <w:rPr>
          <w:spacing w:val="-3"/>
        </w:rPr>
        <w:t xml:space="preserve"> </w:t>
      </w:r>
      <w:r>
        <w:t>Edwards,</w:t>
      </w:r>
      <w:r>
        <w:rPr>
          <w:spacing w:val="-3"/>
        </w:rPr>
        <w:t xml:space="preserve"> </w:t>
      </w:r>
      <w:r>
        <w:t>C.</w:t>
      </w:r>
      <w:r>
        <w:rPr>
          <w:spacing w:val="-3"/>
        </w:rPr>
        <w:t xml:space="preserve"> </w:t>
      </w:r>
      <w:r>
        <w:t>C.,</w:t>
      </w:r>
      <w:r>
        <w:rPr>
          <w:spacing w:val="-3"/>
        </w:rPr>
        <w:t xml:space="preserve"> </w:t>
      </w:r>
      <w:r>
        <w:t>Woodruff,</w:t>
      </w:r>
      <w:r>
        <w:rPr>
          <w:spacing w:val="-3"/>
        </w:rPr>
        <w:t xml:space="preserve"> </w:t>
      </w:r>
      <w:r>
        <w:t>S.</w:t>
      </w:r>
      <w:r>
        <w:rPr>
          <w:spacing w:val="-1"/>
        </w:rPr>
        <w:t xml:space="preserve"> </w:t>
      </w:r>
      <w:r>
        <w:t>I.,</w:t>
      </w:r>
      <w:r>
        <w:rPr>
          <w:spacing w:val="-1"/>
        </w:rPr>
        <w:t xml:space="preserve"> </w:t>
      </w:r>
      <w:r>
        <w:t>&amp;</w:t>
      </w:r>
      <w:r>
        <w:rPr>
          <w:spacing w:val="-5"/>
        </w:rPr>
        <w:t xml:space="preserve"> </w:t>
      </w:r>
      <w:r>
        <w:t>Conway,</w:t>
      </w:r>
      <w:r>
        <w:rPr>
          <w:spacing w:val="-3"/>
        </w:rPr>
        <w:t xml:space="preserve"> </w:t>
      </w:r>
      <w:r>
        <w:t>T.</w:t>
      </w:r>
      <w:r>
        <w:rPr>
          <w:spacing w:val="-2"/>
        </w:rPr>
        <w:t xml:space="preserve"> </w:t>
      </w:r>
      <w:r>
        <w:t>L.</w:t>
      </w:r>
      <w:r>
        <w:rPr>
          <w:spacing w:val="-3"/>
        </w:rPr>
        <w:t xml:space="preserve"> </w:t>
      </w:r>
      <w:r>
        <w:t>(2001).</w:t>
      </w:r>
      <w:r>
        <w:rPr>
          <w:spacing w:val="-2"/>
        </w:rPr>
        <w:t xml:space="preserve"> </w:t>
      </w:r>
      <w:r>
        <w:t>On-line</w:t>
      </w:r>
      <w:r>
        <w:rPr>
          <w:spacing w:val="-4"/>
        </w:rPr>
        <w:t xml:space="preserve"> </w:t>
      </w:r>
      <w:r>
        <w:t xml:space="preserve">smoking cessation: What’s porn got to do with it? </w:t>
      </w:r>
      <w:r>
        <w:rPr>
          <w:i/>
        </w:rPr>
        <w:t xml:space="preserve">Tobacco Control, 10, </w:t>
      </w:r>
      <w:r>
        <w:t>397.</w:t>
      </w:r>
    </w:p>
    <w:p w14:paraId="2E2D66B5" w14:textId="77777777" w:rsidR="005B323A" w:rsidRDefault="0026499D">
      <w:pPr>
        <w:pStyle w:val="BodyText"/>
        <w:ind w:hanging="447"/>
      </w:pPr>
      <w:r>
        <w:t>Ellis, A. R., Konrad, T. R., Thomas, K. C., &amp; Morrissey, J. P. (2009). County-level estimates of mental</w:t>
      </w:r>
      <w:r>
        <w:rPr>
          <w:spacing w:val="-4"/>
        </w:rPr>
        <w:t xml:space="preserve"> </w:t>
      </w:r>
      <w:r>
        <w:t>health</w:t>
      </w:r>
      <w:r>
        <w:rPr>
          <w:spacing w:val="-4"/>
        </w:rPr>
        <w:t xml:space="preserve"> </w:t>
      </w:r>
      <w:r>
        <w:t>professional</w:t>
      </w:r>
      <w:r>
        <w:rPr>
          <w:spacing w:val="-4"/>
        </w:rPr>
        <w:t xml:space="preserve"> </w:t>
      </w:r>
      <w:r>
        <w:t>supply</w:t>
      </w:r>
      <w:r>
        <w:rPr>
          <w:spacing w:val="-8"/>
        </w:rPr>
        <w:t xml:space="preserve"> </w:t>
      </w:r>
      <w:r>
        <w:t>in</w:t>
      </w:r>
      <w:r>
        <w:rPr>
          <w:spacing w:val="-4"/>
        </w:rPr>
        <w:t xml:space="preserve"> </w:t>
      </w:r>
      <w:r>
        <w:t>the</w:t>
      </w:r>
      <w:r>
        <w:rPr>
          <w:spacing w:val="-5"/>
        </w:rPr>
        <w:t xml:space="preserve"> </w:t>
      </w:r>
      <w:r>
        <w:t>United</w:t>
      </w:r>
      <w:r>
        <w:rPr>
          <w:spacing w:val="-4"/>
        </w:rPr>
        <w:t xml:space="preserve"> </w:t>
      </w:r>
      <w:r>
        <w:t>States.</w:t>
      </w:r>
      <w:r>
        <w:rPr>
          <w:spacing w:val="-2"/>
        </w:rPr>
        <w:t xml:space="preserve"> </w:t>
      </w:r>
      <w:r>
        <w:rPr>
          <w:i/>
        </w:rPr>
        <w:t>Psychiatric</w:t>
      </w:r>
      <w:r>
        <w:rPr>
          <w:i/>
          <w:spacing w:val="-4"/>
        </w:rPr>
        <w:t xml:space="preserve"> </w:t>
      </w:r>
      <w:r>
        <w:rPr>
          <w:i/>
        </w:rPr>
        <w:t>Services,</w:t>
      </w:r>
      <w:r>
        <w:rPr>
          <w:i/>
          <w:spacing w:val="-4"/>
        </w:rPr>
        <w:t xml:space="preserve"> </w:t>
      </w:r>
      <w:r>
        <w:rPr>
          <w:i/>
        </w:rPr>
        <w:t>60,</w:t>
      </w:r>
      <w:r>
        <w:rPr>
          <w:i/>
          <w:spacing w:val="-3"/>
        </w:rPr>
        <w:t xml:space="preserve"> </w:t>
      </w:r>
      <w:r>
        <w:t>1315–1322.</w:t>
      </w:r>
    </w:p>
    <w:p w14:paraId="1EC9F889" w14:textId="77777777" w:rsidR="005B323A" w:rsidRDefault="0026499D">
      <w:pPr>
        <w:spacing w:before="120"/>
        <w:ind w:left="667" w:right="150" w:hanging="447"/>
        <w:rPr>
          <w:sz w:val="24"/>
        </w:rPr>
      </w:pPr>
      <w:r>
        <w:rPr>
          <w:sz w:val="24"/>
        </w:rPr>
        <w:t>Ellis,</w:t>
      </w:r>
      <w:r>
        <w:rPr>
          <w:spacing w:val="-2"/>
          <w:sz w:val="24"/>
        </w:rPr>
        <w:t xml:space="preserve"> </w:t>
      </w:r>
      <w:r>
        <w:rPr>
          <w:sz w:val="24"/>
        </w:rPr>
        <w:t>D.</w:t>
      </w:r>
      <w:r>
        <w:rPr>
          <w:spacing w:val="-2"/>
          <w:sz w:val="24"/>
        </w:rPr>
        <w:t xml:space="preserve"> </w:t>
      </w:r>
      <w:r>
        <w:rPr>
          <w:sz w:val="24"/>
        </w:rPr>
        <w:t>G.,</w:t>
      </w:r>
      <w:r>
        <w:rPr>
          <w:spacing w:val="-2"/>
          <w:sz w:val="24"/>
        </w:rPr>
        <w:t xml:space="preserve"> </w:t>
      </w:r>
      <w:r>
        <w:rPr>
          <w:sz w:val="24"/>
        </w:rPr>
        <w:t>&amp;</w:t>
      </w:r>
      <w:r>
        <w:rPr>
          <w:spacing w:val="-4"/>
          <w:sz w:val="24"/>
        </w:rPr>
        <w:t xml:space="preserve"> </w:t>
      </w:r>
      <w:r>
        <w:rPr>
          <w:sz w:val="24"/>
        </w:rPr>
        <w:t>Mayrose, J.</w:t>
      </w:r>
      <w:r>
        <w:rPr>
          <w:spacing w:val="-2"/>
          <w:sz w:val="24"/>
        </w:rPr>
        <w:t xml:space="preserve"> </w:t>
      </w:r>
      <w:r>
        <w:rPr>
          <w:sz w:val="24"/>
        </w:rPr>
        <w:t>(2003).</w:t>
      </w:r>
      <w:r>
        <w:rPr>
          <w:spacing w:val="-2"/>
          <w:sz w:val="24"/>
        </w:rPr>
        <w:t xml:space="preserve"> </w:t>
      </w:r>
      <w:r>
        <w:rPr>
          <w:sz w:val="24"/>
        </w:rPr>
        <w:t>The</w:t>
      </w:r>
      <w:r>
        <w:rPr>
          <w:spacing w:val="-3"/>
          <w:sz w:val="24"/>
        </w:rPr>
        <w:t xml:space="preserve"> </w:t>
      </w:r>
      <w:r>
        <w:rPr>
          <w:sz w:val="24"/>
        </w:rPr>
        <w:t>success</w:t>
      </w:r>
      <w:r>
        <w:rPr>
          <w:spacing w:val="-2"/>
          <w:sz w:val="24"/>
        </w:rPr>
        <w:t xml:space="preserve"> </w:t>
      </w:r>
      <w:r>
        <w:rPr>
          <w:sz w:val="24"/>
        </w:rPr>
        <w:t>of</w:t>
      </w:r>
      <w:r>
        <w:rPr>
          <w:spacing w:val="-1"/>
          <w:sz w:val="24"/>
        </w:rPr>
        <w:t xml:space="preserve"> </w:t>
      </w:r>
      <w:r>
        <w:rPr>
          <w:sz w:val="24"/>
        </w:rPr>
        <w:t>emergency</w:t>
      </w:r>
      <w:r>
        <w:rPr>
          <w:spacing w:val="-7"/>
          <w:sz w:val="24"/>
        </w:rPr>
        <w:t xml:space="preserve"> </w:t>
      </w:r>
      <w:r>
        <w:rPr>
          <w:sz w:val="24"/>
        </w:rPr>
        <w:t>telemedicine</w:t>
      </w:r>
      <w:r>
        <w:rPr>
          <w:spacing w:val="-1"/>
          <w:sz w:val="24"/>
        </w:rPr>
        <w:t xml:space="preserve"> </w:t>
      </w:r>
      <w:r>
        <w:rPr>
          <w:sz w:val="24"/>
        </w:rPr>
        <w:t>at</w:t>
      </w:r>
      <w:r>
        <w:rPr>
          <w:spacing w:val="-2"/>
          <w:sz w:val="24"/>
        </w:rPr>
        <w:t xml:space="preserve"> </w:t>
      </w:r>
      <w:r>
        <w:rPr>
          <w:sz w:val="24"/>
        </w:rPr>
        <w:t>the</w:t>
      </w:r>
      <w:r>
        <w:rPr>
          <w:spacing w:val="-3"/>
          <w:sz w:val="24"/>
        </w:rPr>
        <w:t xml:space="preserve"> </w:t>
      </w:r>
      <w:r>
        <w:rPr>
          <w:sz w:val="24"/>
        </w:rPr>
        <w:t>State</w:t>
      </w:r>
      <w:r>
        <w:rPr>
          <w:spacing w:val="-3"/>
          <w:sz w:val="24"/>
        </w:rPr>
        <w:t xml:space="preserve"> </w:t>
      </w:r>
      <w:r>
        <w:rPr>
          <w:sz w:val="24"/>
        </w:rPr>
        <w:t xml:space="preserve">University of New York at Buffalo. </w:t>
      </w:r>
      <w:r>
        <w:rPr>
          <w:i/>
          <w:sz w:val="24"/>
        </w:rPr>
        <w:t xml:space="preserve">Telemedicine Journal and e-Health, 9, </w:t>
      </w:r>
      <w:r>
        <w:rPr>
          <w:sz w:val="24"/>
        </w:rPr>
        <w:t>73–79.</w:t>
      </w:r>
    </w:p>
    <w:p w14:paraId="45505DE3" w14:textId="77777777" w:rsidR="005B323A" w:rsidRDefault="0026499D">
      <w:pPr>
        <w:pStyle w:val="BodyText"/>
        <w:ind w:left="220"/>
      </w:pPr>
      <w:r>
        <w:t>Emmelkamp,</w:t>
      </w:r>
      <w:r>
        <w:rPr>
          <w:spacing w:val="-3"/>
        </w:rPr>
        <w:t xml:space="preserve"> </w:t>
      </w:r>
      <w:r>
        <w:t>P.</w:t>
      </w:r>
      <w:r>
        <w:rPr>
          <w:spacing w:val="-2"/>
        </w:rPr>
        <w:t xml:space="preserve"> </w:t>
      </w:r>
      <w:r>
        <w:t>M.</w:t>
      </w:r>
      <w:r>
        <w:rPr>
          <w:spacing w:val="-3"/>
        </w:rPr>
        <w:t xml:space="preserve"> </w:t>
      </w:r>
      <w:r>
        <w:t>(2005a).</w:t>
      </w:r>
      <w:r>
        <w:rPr>
          <w:spacing w:val="-2"/>
        </w:rPr>
        <w:t xml:space="preserve"> </w:t>
      </w:r>
      <w:r>
        <w:t>Technologic</w:t>
      </w:r>
      <w:r>
        <w:t>al</w:t>
      </w:r>
      <w:r>
        <w:rPr>
          <w:spacing w:val="-3"/>
        </w:rPr>
        <w:t xml:space="preserve"> </w:t>
      </w:r>
      <w:r>
        <w:t>innovations</w:t>
      </w:r>
      <w:r>
        <w:rPr>
          <w:spacing w:val="-2"/>
        </w:rPr>
        <w:t xml:space="preserve"> </w:t>
      </w:r>
      <w:r>
        <w:t>in</w:t>
      </w:r>
      <w:r>
        <w:rPr>
          <w:spacing w:val="-2"/>
        </w:rPr>
        <w:t xml:space="preserve"> </w:t>
      </w:r>
      <w:r>
        <w:t>clinical</w:t>
      </w:r>
      <w:r>
        <w:rPr>
          <w:spacing w:val="-3"/>
        </w:rPr>
        <w:t xml:space="preserve"> </w:t>
      </w:r>
      <w:r>
        <w:t>assessment</w:t>
      </w:r>
      <w:r>
        <w:rPr>
          <w:spacing w:val="-2"/>
        </w:rPr>
        <w:t xml:space="preserve"> </w:t>
      </w:r>
      <w:r>
        <w:t>and</w:t>
      </w:r>
      <w:r>
        <w:rPr>
          <w:spacing w:val="-3"/>
        </w:rPr>
        <w:t xml:space="preserve"> </w:t>
      </w:r>
      <w:r>
        <w:rPr>
          <w:spacing w:val="-2"/>
        </w:rPr>
        <w:t>psychotherapy.</w:t>
      </w:r>
    </w:p>
    <w:p w14:paraId="372E9732" w14:textId="77777777" w:rsidR="005B323A" w:rsidRDefault="0026499D">
      <w:pPr>
        <w:ind w:left="667"/>
        <w:rPr>
          <w:sz w:val="24"/>
        </w:rPr>
      </w:pPr>
      <w:r>
        <w:rPr>
          <w:i/>
          <w:sz w:val="24"/>
        </w:rPr>
        <w:t>Psychotherapy</w:t>
      </w:r>
      <w:r>
        <w:rPr>
          <w:i/>
          <w:spacing w:val="-5"/>
          <w:sz w:val="24"/>
        </w:rPr>
        <w:t xml:space="preserve"> </w:t>
      </w:r>
      <w:r>
        <w:rPr>
          <w:i/>
          <w:sz w:val="24"/>
        </w:rPr>
        <w:t>and</w:t>
      </w:r>
      <w:r>
        <w:rPr>
          <w:i/>
          <w:spacing w:val="-2"/>
          <w:sz w:val="24"/>
        </w:rPr>
        <w:t xml:space="preserve"> </w:t>
      </w:r>
      <w:r>
        <w:rPr>
          <w:i/>
          <w:sz w:val="24"/>
        </w:rPr>
        <w:t>Psychosomatics,</w:t>
      </w:r>
      <w:r>
        <w:rPr>
          <w:i/>
          <w:spacing w:val="-2"/>
          <w:sz w:val="24"/>
        </w:rPr>
        <w:t xml:space="preserve"> </w:t>
      </w:r>
      <w:r>
        <w:rPr>
          <w:i/>
          <w:sz w:val="24"/>
        </w:rPr>
        <w:t>74,</w:t>
      </w:r>
      <w:r>
        <w:rPr>
          <w:i/>
          <w:spacing w:val="-1"/>
          <w:sz w:val="24"/>
        </w:rPr>
        <w:t xml:space="preserve"> </w:t>
      </w:r>
      <w:r>
        <w:rPr>
          <w:spacing w:val="-2"/>
          <w:sz w:val="24"/>
        </w:rPr>
        <w:t>336–343.</w:t>
      </w:r>
    </w:p>
    <w:p w14:paraId="116B28D1" w14:textId="77777777" w:rsidR="005B323A" w:rsidRDefault="0026499D">
      <w:pPr>
        <w:spacing w:before="6" w:line="390" w:lineRule="atLeast"/>
        <w:ind w:left="221" w:hanging="1"/>
        <w:rPr>
          <w:i/>
          <w:sz w:val="24"/>
        </w:rPr>
      </w:pPr>
      <w:r>
        <w:rPr>
          <w:sz w:val="24"/>
        </w:rPr>
        <w:t xml:space="preserve">Emmelkamp, P. M. (2005b). Virtual reality in psychotherapy. </w:t>
      </w:r>
      <w:r>
        <w:rPr>
          <w:i/>
          <w:sz w:val="24"/>
        </w:rPr>
        <w:t xml:space="preserve">Psychological Medicine, 34, </w:t>
      </w:r>
      <w:r>
        <w:rPr>
          <w:sz w:val="24"/>
        </w:rPr>
        <w:t>9–17. Emmelkamp,</w:t>
      </w:r>
      <w:r>
        <w:rPr>
          <w:spacing w:val="-4"/>
          <w:sz w:val="24"/>
        </w:rPr>
        <w:t xml:space="preserve"> </w:t>
      </w:r>
      <w:r>
        <w:rPr>
          <w:sz w:val="24"/>
        </w:rPr>
        <w:t>P.</w:t>
      </w:r>
      <w:r>
        <w:rPr>
          <w:spacing w:val="-4"/>
          <w:sz w:val="24"/>
        </w:rPr>
        <w:t xml:space="preserve"> </w:t>
      </w:r>
      <w:r>
        <w:rPr>
          <w:sz w:val="24"/>
        </w:rPr>
        <w:t>M.</w:t>
      </w:r>
      <w:r>
        <w:rPr>
          <w:spacing w:val="-5"/>
          <w:sz w:val="24"/>
        </w:rPr>
        <w:t xml:space="preserve"> </w:t>
      </w:r>
      <w:r>
        <w:rPr>
          <w:sz w:val="24"/>
        </w:rPr>
        <w:t>(2012).</w:t>
      </w:r>
      <w:r>
        <w:rPr>
          <w:spacing w:val="-4"/>
          <w:sz w:val="24"/>
        </w:rPr>
        <w:t xml:space="preserve"> </w:t>
      </w:r>
      <w:r>
        <w:rPr>
          <w:sz w:val="24"/>
        </w:rPr>
        <w:t>Attention</w:t>
      </w:r>
      <w:r>
        <w:rPr>
          <w:spacing w:val="-5"/>
          <w:sz w:val="24"/>
        </w:rPr>
        <w:t xml:space="preserve"> </w:t>
      </w:r>
      <w:r>
        <w:rPr>
          <w:sz w:val="24"/>
        </w:rPr>
        <w:t>bias</w:t>
      </w:r>
      <w:r>
        <w:rPr>
          <w:spacing w:val="-5"/>
          <w:sz w:val="24"/>
        </w:rPr>
        <w:t xml:space="preserve"> </w:t>
      </w:r>
      <w:r>
        <w:rPr>
          <w:sz w:val="24"/>
        </w:rPr>
        <w:t>modification:</w:t>
      </w:r>
      <w:r>
        <w:rPr>
          <w:spacing w:val="-4"/>
          <w:sz w:val="24"/>
        </w:rPr>
        <w:t xml:space="preserve"> </w:t>
      </w:r>
      <w:r>
        <w:rPr>
          <w:sz w:val="24"/>
        </w:rPr>
        <w:t>The</w:t>
      </w:r>
      <w:r>
        <w:rPr>
          <w:spacing w:val="-5"/>
          <w:sz w:val="24"/>
        </w:rPr>
        <w:t xml:space="preserve"> </w:t>
      </w:r>
      <w:r>
        <w:rPr>
          <w:sz w:val="24"/>
        </w:rPr>
        <w:t>emperor’s</w:t>
      </w:r>
      <w:r>
        <w:rPr>
          <w:spacing w:val="-5"/>
          <w:sz w:val="24"/>
        </w:rPr>
        <w:t xml:space="preserve"> </w:t>
      </w:r>
      <w:r>
        <w:rPr>
          <w:sz w:val="24"/>
        </w:rPr>
        <w:t>new</w:t>
      </w:r>
      <w:r>
        <w:rPr>
          <w:spacing w:val="-5"/>
          <w:sz w:val="24"/>
        </w:rPr>
        <w:t xml:space="preserve"> </w:t>
      </w:r>
      <w:r>
        <w:rPr>
          <w:sz w:val="24"/>
        </w:rPr>
        <w:t xml:space="preserve">suit? </w:t>
      </w:r>
      <w:r>
        <w:rPr>
          <w:i/>
          <w:sz w:val="24"/>
        </w:rPr>
        <w:t>BMC</w:t>
      </w:r>
      <w:r>
        <w:rPr>
          <w:i/>
          <w:spacing w:val="-4"/>
          <w:sz w:val="24"/>
        </w:rPr>
        <w:t xml:space="preserve"> </w:t>
      </w:r>
      <w:r>
        <w:rPr>
          <w:i/>
          <w:sz w:val="24"/>
        </w:rPr>
        <w:t>Medicine,</w:t>
      </w:r>
    </w:p>
    <w:p w14:paraId="5709909F" w14:textId="77777777" w:rsidR="005B323A" w:rsidRDefault="0026499D">
      <w:pPr>
        <w:spacing w:before="7"/>
        <w:ind w:left="667"/>
        <w:rPr>
          <w:sz w:val="24"/>
        </w:rPr>
      </w:pPr>
      <w:r>
        <w:rPr>
          <w:i/>
          <w:sz w:val="24"/>
        </w:rPr>
        <w:t xml:space="preserve">10, </w:t>
      </w:r>
      <w:r>
        <w:rPr>
          <w:spacing w:val="-5"/>
          <w:sz w:val="24"/>
        </w:rPr>
        <w:t>63.</w:t>
      </w:r>
    </w:p>
    <w:p w14:paraId="24FE1488" w14:textId="77777777" w:rsidR="005B323A" w:rsidRDefault="0026499D">
      <w:pPr>
        <w:pStyle w:val="BodyText"/>
        <w:ind w:left="221"/>
      </w:pPr>
      <w:r>
        <w:t>Engel,</w:t>
      </w:r>
      <w:r>
        <w:rPr>
          <w:spacing w:val="-2"/>
        </w:rPr>
        <w:t xml:space="preserve"> </w:t>
      </w:r>
      <w:r>
        <w:t>S.</w:t>
      </w:r>
      <w:r>
        <w:rPr>
          <w:spacing w:val="-2"/>
        </w:rPr>
        <w:t xml:space="preserve"> </w:t>
      </w:r>
      <w:r>
        <w:t>G., &amp;</w:t>
      </w:r>
      <w:r>
        <w:rPr>
          <w:spacing w:val="-3"/>
        </w:rPr>
        <w:t xml:space="preserve"> </w:t>
      </w:r>
      <w:r>
        <w:t>Wonderlich,</w:t>
      </w:r>
      <w:r>
        <w:rPr>
          <w:spacing w:val="-2"/>
        </w:rPr>
        <w:t xml:space="preserve"> </w:t>
      </w:r>
      <w:r>
        <w:t>S.</w:t>
      </w:r>
      <w:r>
        <w:rPr>
          <w:spacing w:val="-2"/>
        </w:rPr>
        <w:t xml:space="preserve"> </w:t>
      </w:r>
      <w:r>
        <w:t>A.</w:t>
      </w:r>
      <w:r>
        <w:rPr>
          <w:spacing w:val="-2"/>
        </w:rPr>
        <w:t xml:space="preserve"> </w:t>
      </w:r>
      <w:r>
        <w:t>(2010).</w:t>
      </w:r>
      <w:r>
        <w:rPr>
          <w:spacing w:val="-1"/>
        </w:rPr>
        <w:t xml:space="preserve"> </w:t>
      </w:r>
      <w:r>
        <w:t>New</w:t>
      </w:r>
      <w:r>
        <w:rPr>
          <w:spacing w:val="-2"/>
        </w:rPr>
        <w:t xml:space="preserve"> </w:t>
      </w:r>
      <w:r>
        <w:t>technologies</w:t>
      </w:r>
      <w:r>
        <w:rPr>
          <w:spacing w:val="-2"/>
        </w:rPr>
        <w:t xml:space="preserve"> </w:t>
      </w:r>
      <w:r>
        <w:t>in</w:t>
      </w:r>
      <w:r>
        <w:rPr>
          <w:spacing w:val="-2"/>
        </w:rPr>
        <w:t xml:space="preserve"> </w:t>
      </w:r>
      <w:r>
        <w:t>treatments</w:t>
      </w:r>
      <w:r>
        <w:rPr>
          <w:spacing w:val="-1"/>
        </w:rPr>
        <w:t xml:space="preserve"> </w:t>
      </w:r>
      <w:r>
        <w:t>for</w:t>
      </w:r>
      <w:r>
        <w:rPr>
          <w:spacing w:val="-2"/>
        </w:rPr>
        <w:t xml:space="preserve"> </w:t>
      </w:r>
      <w:r>
        <w:t>eating</w:t>
      </w:r>
      <w:r>
        <w:rPr>
          <w:spacing w:val="-5"/>
        </w:rPr>
        <w:t xml:space="preserve"> </w:t>
      </w:r>
      <w:r>
        <w:t>disorders.</w:t>
      </w:r>
      <w:r>
        <w:rPr>
          <w:spacing w:val="2"/>
        </w:rPr>
        <w:t xml:space="preserve"> </w:t>
      </w:r>
      <w:r>
        <w:rPr>
          <w:spacing w:val="-7"/>
        </w:rPr>
        <w:t>In</w:t>
      </w:r>
    </w:p>
    <w:p w14:paraId="4266670B" w14:textId="77777777" w:rsidR="005B323A" w:rsidRDefault="0026499D">
      <w:pPr>
        <w:ind w:left="667"/>
        <w:rPr>
          <w:i/>
          <w:sz w:val="24"/>
        </w:rPr>
      </w:pPr>
      <w:r>
        <w:rPr>
          <w:sz w:val="24"/>
        </w:rPr>
        <w:t>C.</w:t>
      </w:r>
      <w:r>
        <w:rPr>
          <w:spacing w:val="-3"/>
          <w:sz w:val="24"/>
        </w:rPr>
        <w:t xml:space="preserve"> </w:t>
      </w:r>
      <w:r>
        <w:rPr>
          <w:sz w:val="24"/>
        </w:rPr>
        <w:t>M.</w:t>
      </w:r>
      <w:r>
        <w:rPr>
          <w:spacing w:val="-3"/>
          <w:sz w:val="24"/>
        </w:rPr>
        <w:t xml:space="preserve"> </w:t>
      </w:r>
      <w:r>
        <w:rPr>
          <w:sz w:val="24"/>
        </w:rPr>
        <w:t>Grilo</w:t>
      </w:r>
      <w:r>
        <w:rPr>
          <w:spacing w:val="-3"/>
          <w:sz w:val="24"/>
        </w:rPr>
        <w:t xml:space="preserve"> </w:t>
      </w:r>
      <w:r>
        <w:rPr>
          <w:sz w:val="24"/>
        </w:rPr>
        <w:t>&amp;</w:t>
      </w:r>
      <w:r>
        <w:rPr>
          <w:spacing w:val="-5"/>
          <w:sz w:val="24"/>
        </w:rPr>
        <w:t xml:space="preserve"> </w:t>
      </w:r>
      <w:r>
        <w:rPr>
          <w:sz w:val="24"/>
        </w:rPr>
        <w:t>J.</w:t>
      </w:r>
      <w:r>
        <w:rPr>
          <w:spacing w:val="-3"/>
          <w:sz w:val="24"/>
        </w:rPr>
        <w:t xml:space="preserve"> </w:t>
      </w:r>
      <w:r>
        <w:rPr>
          <w:sz w:val="24"/>
        </w:rPr>
        <w:t>E.</w:t>
      </w:r>
      <w:r>
        <w:rPr>
          <w:spacing w:val="-3"/>
          <w:sz w:val="24"/>
        </w:rPr>
        <w:t xml:space="preserve"> </w:t>
      </w:r>
      <w:r>
        <w:rPr>
          <w:sz w:val="24"/>
        </w:rPr>
        <w:t>Mitchell</w:t>
      </w:r>
      <w:r>
        <w:rPr>
          <w:spacing w:val="-3"/>
          <w:sz w:val="24"/>
        </w:rPr>
        <w:t xml:space="preserve"> </w:t>
      </w:r>
      <w:r>
        <w:rPr>
          <w:sz w:val="24"/>
        </w:rPr>
        <w:t>(Eds.),</w:t>
      </w:r>
      <w:r>
        <w:rPr>
          <w:spacing w:val="-2"/>
          <w:sz w:val="24"/>
        </w:rPr>
        <w:t xml:space="preserve"> </w:t>
      </w:r>
      <w:r>
        <w:rPr>
          <w:i/>
          <w:sz w:val="24"/>
        </w:rPr>
        <w:t>The</w:t>
      </w:r>
      <w:r>
        <w:rPr>
          <w:i/>
          <w:spacing w:val="-4"/>
          <w:sz w:val="24"/>
        </w:rPr>
        <w:t xml:space="preserve"> </w:t>
      </w:r>
      <w:r>
        <w:rPr>
          <w:i/>
          <w:sz w:val="24"/>
        </w:rPr>
        <w:t>treatment</w:t>
      </w:r>
      <w:r>
        <w:rPr>
          <w:i/>
          <w:spacing w:val="-3"/>
          <w:sz w:val="24"/>
        </w:rPr>
        <w:t xml:space="preserve"> </w:t>
      </w:r>
      <w:r>
        <w:rPr>
          <w:i/>
          <w:sz w:val="24"/>
        </w:rPr>
        <w:t>of</w:t>
      </w:r>
      <w:r>
        <w:rPr>
          <w:i/>
          <w:spacing w:val="-3"/>
          <w:sz w:val="24"/>
        </w:rPr>
        <w:t xml:space="preserve"> </w:t>
      </w:r>
      <w:r>
        <w:rPr>
          <w:i/>
          <w:sz w:val="24"/>
        </w:rPr>
        <w:t>eating</w:t>
      </w:r>
      <w:r>
        <w:rPr>
          <w:i/>
          <w:spacing w:val="-3"/>
          <w:sz w:val="24"/>
        </w:rPr>
        <w:t xml:space="preserve"> </w:t>
      </w:r>
      <w:r>
        <w:rPr>
          <w:i/>
          <w:sz w:val="24"/>
        </w:rPr>
        <w:t>disorders:</w:t>
      </w:r>
      <w:r>
        <w:rPr>
          <w:i/>
          <w:spacing w:val="-3"/>
          <w:sz w:val="24"/>
        </w:rPr>
        <w:t xml:space="preserve"> </w:t>
      </w:r>
      <w:r>
        <w:rPr>
          <w:i/>
          <w:sz w:val="24"/>
        </w:rPr>
        <w:t>A</w:t>
      </w:r>
      <w:r>
        <w:rPr>
          <w:i/>
          <w:spacing w:val="-5"/>
          <w:sz w:val="24"/>
        </w:rPr>
        <w:t xml:space="preserve"> </w:t>
      </w:r>
      <w:r>
        <w:rPr>
          <w:i/>
          <w:sz w:val="24"/>
        </w:rPr>
        <w:t>clinical</w:t>
      </w:r>
      <w:r>
        <w:rPr>
          <w:i/>
          <w:spacing w:val="-3"/>
          <w:sz w:val="24"/>
        </w:rPr>
        <w:t xml:space="preserve"> </w:t>
      </w:r>
      <w:r>
        <w:rPr>
          <w:i/>
          <w:spacing w:val="-2"/>
          <w:sz w:val="24"/>
        </w:rPr>
        <w:t>handbook</w:t>
      </w:r>
    </w:p>
    <w:p w14:paraId="6D8BEF54" w14:textId="77777777" w:rsidR="005B323A" w:rsidRDefault="0026499D">
      <w:pPr>
        <w:pStyle w:val="BodyText"/>
        <w:spacing w:before="0"/>
      </w:pPr>
      <w:r>
        <w:t>(pp.</w:t>
      </w:r>
      <w:r>
        <w:rPr>
          <w:spacing w:val="-3"/>
        </w:rPr>
        <w:t xml:space="preserve"> </w:t>
      </w:r>
      <w:r>
        <w:t>500–509).</w:t>
      </w:r>
      <w:r>
        <w:rPr>
          <w:spacing w:val="-4"/>
        </w:rPr>
        <w:t xml:space="preserve"> </w:t>
      </w:r>
      <w:r>
        <w:t>New</w:t>
      </w:r>
      <w:r>
        <w:rPr>
          <w:spacing w:val="-1"/>
        </w:rPr>
        <w:t xml:space="preserve"> </w:t>
      </w:r>
      <w:r>
        <w:t>York:</w:t>
      </w:r>
      <w:r>
        <w:rPr>
          <w:spacing w:val="-3"/>
        </w:rPr>
        <w:t xml:space="preserve"> </w:t>
      </w:r>
      <w:r>
        <w:t>Guilford</w:t>
      </w:r>
      <w:r>
        <w:rPr>
          <w:spacing w:val="-3"/>
        </w:rPr>
        <w:t xml:space="preserve"> </w:t>
      </w:r>
      <w:r>
        <w:rPr>
          <w:spacing w:val="-2"/>
        </w:rPr>
        <w:t>Press.</w:t>
      </w:r>
    </w:p>
    <w:p w14:paraId="2C695DA8" w14:textId="77777777" w:rsidR="005B323A" w:rsidRDefault="0026499D">
      <w:pPr>
        <w:pStyle w:val="BodyText"/>
        <w:ind w:right="265" w:hanging="447"/>
      </w:pPr>
      <w:r>
        <w:t>Enos,</w:t>
      </w:r>
      <w:r>
        <w:rPr>
          <w:spacing w:val="-4"/>
        </w:rPr>
        <w:t xml:space="preserve"> </w:t>
      </w:r>
      <w:r>
        <w:t>G.</w:t>
      </w:r>
      <w:r>
        <w:rPr>
          <w:spacing w:val="-3"/>
        </w:rPr>
        <w:t xml:space="preserve"> </w:t>
      </w:r>
      <w:r>
        <w:t>(2008).</w:t>
      </w:r>
      <w:r>
        <w:rPr>
          <w:spacing w:val="-3"/>
        </w:rPr>
        <w:t xml:space="preserve"> </w:t>
      </w:r>
      <w:r>
        <w:t>Technology</w:t>
      </w:r>
      <w:r>
        <w:rPr>
          <w:spacing w:val="-7"/>
        </w:rPr>
        <w:t xml:space="preserve"> </w:t>
      </w:r>
      <w:r>
        <w:t>(online</w:t>
      </w:r>
      <w:r>
        <w:rPr>
          <w:spacing w:val="-4"/>
        </w:rPr>
        <w:t xml:space="preserve"> </w:t>
      </w:r>
      <w:r>
        <w:t>virtual</w:t>
      </w:r>
      <w:r>
        <w:rPr>
          <w:spacing w:val="-3"/>
        </w:rPr>
        <w:t xml:space="preserve"> </w:t>
      </w:r>
      <w:r>
        <w:t>platforms</w:t>
      </w:r>
      <w:r>
        <w:rPr>
          <w:spacing w:val="-3"/>
        </w:rPr>
        <w:t xml:space="preserve"> </w:t>
      </w:r>
      <w:r>
        <w:t>such</w:t>
      </w:r>
      <w:r>
        <w:rPr>
          <w:spacing w:val="-3"/>
        </w:rPr>
        <w:t xml:space="preserve"> </w:t>
      </w:r>
      <w:r>
        <w:t>as</w:t>
      </w:r>
      <w:r>
        <w:rPr>
          <w:spacing w:val="-3"/>
        </w:rPr>
        <w:t xml:space="preserve"> </w:t>
      </w:r>
      <w:r>
        <w:t>Second</w:t>
      </w:r>
      <w:r>
        <w:rPr>
          <w:spacing w:val="-1"/>
        </w:rPr>
        <w:t xml:space="preserve"> </w:t>
      </w:r>
      <w:r>
        <w:t>Life</w:t>
      </w:r>
      <w:r>
        <w:rPr>
          <w:spacing w:val="-2"/>
        </w:rPr>
        <w:t xml:space="preserve"> </w:t>
      </w:r>
      <w:r>
        <w:t>could</w:t>
      </w:r>
      <w:r>
        <w:rPr>
          <w:spacing w:val="-3"/>
        </w:rPr>
        <w:t xml:space="preserve"> </w:t>
      </w:r>
      <w:r>
        <w:t>help</w:t>
      </w:r>
      <w:r>
        <w:rPr>
          <w:spacing w:val="-3"/>
        </w:rPr>
        <w:t xml:space="preserve"> </w:t>
      </w:r>
      <w:r>
        <w:t xml:space="preserve">clients model recovery-affirming behaviors). </w:t>
      </w:r>
      <w:r>
        <w:rPr>
          <w:i/>
        </w:rPr>
        <w:t xml:space="preserve">Addiction Professional, 6, </w:t>
      </w:r>
      <w:r>
        <w:t>53–54.</w:t>
      </w:r>
    </w:p>
    <w:p w14:paraId="613ABE7C" w14:textId="77777777" w:rsidR="005B323A" w:rsidRDefault="0026499D">
      <w:pPr>
        <w:pStyle w:val="BodyText"/>
        <w:ind w:left="221"/>
      </w:pPr>
      <w:r>
        <w:t>Ens,</w:t>
      </w:r>
      <w:r>
        <w:rPr>
          <w:spacing w:val="-5"/>
        </w:rPr>
        <w:t xml:space="preserve"> </w:t>
      </w:r>
      <w:r>
        <w:t>C.</w:t>
      </w:r>
      <w:r>
        <w:rPr>
          <w:spacing w:val="-5"/>
        </w:rPr>
        <w:t xml:space="preserve"> </w:t>
      </w:r>
      <w:r>
        <w:t>D.</w:t>
      </w:r>
      <w:r>
        <w:rPr>
          <w:spacing w:val="-3"/>
        </w:rPr>
        <w:t xml:space="preserve"> </w:t>
      </w:r>
      <w:r>
        <w:t>L.,</w:t>
      </w:r>
      <w:r>
        <w:rPr>
          <w:spacing w:val="-5"/>
        </w:rPr>
        <w:t xml:space="preserve"> </w:t>
      </w:r>
      <w:r>
        <w:t>Chochinov,</w:t>
      </w:r>
      <w:r>
        <w:rPr>
          <w:spacing w:val="-5"/>
        </w:rPr>
        <w:t xml:space="preserve"> </w:t>
      </w:r>
      <w:r>
        <w:t>H.</w:t>
      </w:r>
      <w:r>
        <w:rPr>
          <w:spacing w:val="-4"/>
        </w:rPr>
        <w:t xml:space="preserve"> </w:t>
      </w:r>
      <w:r>
        <w:t>M.,</w:t>
      </w:r>
      <w:r>
        <w:rPr>
          <w:spacing w:val="-5"/>
        </w:rPr>
        <w:t xml:space="preserve"> </w:t>
      </w:r>
      <w:r>
        <w:t>Berard,</w:t>
      </w:r>
      <w:r>
        <w:rPr>
          <w:spacing w:val="-4"/>
        </w:rPr>
        <w:t xml:space="preserve"> </w:t>
      </w:r>
      <w:r>
        <w:t>J.</w:t>
      </w:r>
      <w:r>
        <w:rPr>
          <w:spacing w:val="-3"/>
        </w:rPr>
        <w:t xml:space="preserve"> </w:t>
      </w:r>
      <w:r>
        <w:t>L.</w:t>
      </w:r>
      <w:r>
        <w:rPr>
          <w:spacing w:val="-4"/>
        </w:rPr>
        <w:t xml:space="preserve"> </w:t>
      </w:r>
      <w:r>
        <w:t>M.,</w:t>
      </w:r>
      <w:r>
        <w:rPr>
          <w:spacing w:val="-2"/>
        </w:rPr>
        <w:t xml:space="preserve"> </w:t>
      </w:r>
      <w:r>
        <w:t>Harlos,</w:t>
      </w:r>
      <w:r>
        <w:rPr>
          <w:spacing w:val="-4"/>
        </w:rPr>
        <w:t xml:space="preserve"> </w:t>
      </w:r>
      <w:r>
        <w:t>M.</w:t>
      </w:r>
      <w:r>
        <w:rPr>
          <w:spacing w:val="-4"/>
        </w:rPr>
        <w:t xml:space="preserve"> </w:t>
      </w:r>
      <w:r>
        <w:t>S.,</w:t>
      </w:r>
      <w:r>
        <w:rPr>
          <w:spacing w:val="-4"/>
        </w:rPr>
        <w:t xml:space="preserve"> </w:t>
      </w:r>
      <w:r>
        <w:t>Stenekes,</w:t>
      </w:r>
      <w:r>
        <w:rPr>
          <w:spacing w:val="-2"/>
        </w:rPr>
        <w:t xml:space="preserve"> </w:t>
      </w:r>
      <w:r>
        <w:t>S.</w:t>
      </w:r>
      <w:r>
        <w:rPr>
          <w:spacing w:val="-4"/>
        </w:rPr>
        <w:t xml:space="preserve"> </w:t>
      </w:r>
      <w:r>
        <w:t>J.,</w:t>
      </w:r>
      <w:r>
        <w:rPr>
          <w:spacing w:val="-4"/>
        </w:rPr>
        <w:t xml:space="preserve"> </w:t>
      </w:r>
      <w:r>
        <w:t>&amp;</w:t>
      </w:r>
      <w:r>
        <w:rPr>
          <w:spacing w:val="-6"/>
        </w:rPr>
        <w:t xml:space="preserve"> </w:t>
      </w:r>
      <w:r>
        <w:t>Wowchuk,</w:t>
      </w:r>
      <w:r>
        <w:rPr>
          <w:spacing w:val="-4"/>
        </w:rPr>
        <w:t xml:space="preserve"> </w:t>
      </w:r>
      <w:r>
        <w:rPr>
          <w:spacing w:val="-5"/>
        </w:rPr>
        <w:t>S.</w:t>
      </w:r>
    </w:p>
    <w:p w14:paraId="25AA8DB0" w14:textId="77777777" w:rsidR="005B323A" w:rsidRDefault="0026499D">
      <w:pPr>
        <w:ind w:left="667" w:right="99"/>
        <w:rPr>
          <w:sz w:val="24"/>
        </w:rPr>
      </w:pPr>
      <w:r>
        <w:rPr>
          <w:sz w:val="24"/>
        </w:rPr>
        <w:t>M.</w:t>
      </w:r>
      <w:r>
        <w:rPr>
          <w:spacing w:val="-3"/>
          <w:sz w:val="24"/>
        </w:rPr>
        <w:t xml:space="preserve"> </w:t>
      </w:r>
      <w:r>
        <w:rPr>
          <w:sz w:val="24"/>
        </w:rPr>
        <w:t>(2008).</w:t>
      </w:r>
      <w:r>
        <w:rPr>
          <w:spacing w:val="-3"/>
          <w:sz w:val="24"/>
        </w:rPr>
        <w:t xml:space="preserve"> </w:t>
      </w:r>
      <w:r>
        <w:rPr>
          <w:sz w:val="24"/>
        </w:rPr>
        <w:t>Pediatric</w:t>
      </w:r>
      <w:r>
        <w:rPr>
          <w:spacing w:val="-3"/>
          <w:sz w:val="24"/>
        </w:rPr>
        <w:t xml:space="preserve"> </w:t>
      </w:r>
      <w:r>
        <w:rPr>
          <w:sz w:val="24"/>
        </w:rPr>
        <w:t>palliative</w:t>
      </w:r>
      <w:r>
        <w:rPr>
          <w:spacing w:val="-4"/>
          <w:sz w:val="24"/>
        </w:rPr>
        <w:t xml:space="preserve"> </w:t>
      </w:r>
      <w:r>
        <w:rPr>
          <w:sz w:val="24"/>
        </w:rPr>
        <w:t>care</w:t>
      </w:r>
      <w:r>
        <w:rPr>
          <w:spacing w:val="-4"/>
          <w:sz w:val="24"/>
        </w:rPr>
        <w:t xml:space="preserve"> </w:t>
      </w:r>
      <w:r>
        <w:rPr>
          <w:sz w:val="24"/>
        </w:rPr>
        <w:t>online:</w:t>
      </w:r>
      <w:r>
        <w:rPr>
          <w:spacing w:val="-3"/>
          <w:sz w:val="24"/>
        </w:rPr>
        <w:t xml:space="preserve"> </w:t>
      </w:r>
      <w:r>
        <w:rPr>
          <w:sz w:val="24"/>
        </w:rPr>
        <w:t>The</w:t>
      </w:r>
      <w:r>
        <w:rPr>
          <w:spacing w:val="-4"/>
          <w:sz w:val="24"/>
        </w:rPr>
        <w:t xml:space="preserve"> </w:t>
      </w:r>
      <w:r>
        <w:rPr>
          <w:sz w:val="24"/>
        </w:rPr>
        <w:t>views</w:t>
      </w:r>
      <w:r>
        <w:rPr>
          <w:spacing w:val="-3"/>
          <w:sz w:val="24"/>
        </w:rPr>
        <w:t xml:space="preserve"> </w:t>
      </w:r>
      <w:r>
        <w:rPr>
          <w:sz w:val="24"/>
        </w:rPr>
        <w:t>of</w:t>
      </w:r>
      <w:r>
        <w:rPr>
          <w:spacing w:val="-4"/>
          <w:sz w:val="24"/>
        </w:rPr>
        <w:t xml:space="preserve"> </w:t>
      </w:r>
      <w:r>
        <w:rPr>
          <w:sz w:val="24"/>
        </w:rPr>
        <w:t>health</w:t>
      </w:r>
      <w:r>
        <w:rPr>
          <w:spacing w:val="-3"/>
          <w:sz w:val="24"/>
        </w:rPr>
        <w:t xml:space="preserve"> </w:t>
      </w:r>
      <w:r>
        <w:rPr>
          <w:sz w:val="24"/>
        </w:rPr>
        <w:t>care</w:t>
      </w:r>
      <w:r>
        <w:rPr>
          <w:spacing w:val="-5"/>
          <w:sz w:val="24"/>
        </w:rPr>
        <w:t xml:space="preserve"> </w:t>
      </w:r>
      <w:r>
        <w:rPr>
          <w:sz w:val="24"/>
        </w:rPr>
        <w:t xml:space="preserve">professionals. </w:t>
      </w:r>
      <w:r>
        <w:rPr>
          <w:i/>
          <w:sz w:val="24"/>
        </w:rPr>
        <w:t>Journal</w:t>
      </w:r>
      <w:r>
        <w:rPr>
          <w:i/>
          <w:spacing w:val="-3"/>
          <w:sz w:val="24"/>
        </w:rPr>
        <w:t xml:space="preserve"> </w:t>
      </w:r>
      <w:r>
        <w:rPr>
          <w:i/>
          <w:sz w:val="24"/>
        </w:rPr>
        <w:t xml:space="preserve">of Palliative Care, 24, </w:t>
      </w:r>
      <w:r>
        <w:rPr>
          <w:sz w:val="24"/>
        </w:rPr>
        <w:t>41–48.</w:t>
      </w:r>
    </w:p>
    <w:p w14:paraId="1B0A6F55" w14:textId="77777777" w:rsidR="005B323A" w:rsidRDefault="0026499D">
      <w:pPr>
        <w:spacing w:before="120"/>
        <w:ind w:left="667" w:hanging="447"/>
        <w:rPr>
          <w:sz w:val="24"/>
        </w:rPr>
      </w:pPr>
      <w:r>
        <w:rPr>
          <w:sz w:val="24"/>
        </w:rPr>
        <w:t>Enwald, K. H. P., &amp; Huotari, A. M.-L. (2010). Preventing the obesity</w:t>
      </w:r>
      <w:r>
        <w:rPr>
          <w:sz w:val="24"/>
        </w:rPr>
        <w:t xml:space="preserve"> epidemic by second generation</w:t>
      </w:r>
      <w:r>
        <w:rPr>
          <w:spacing w:val="-5"/>
          <w:sz w:val="24"/>
        </w:rPr>
        <w:t xml:space="preserve"> </w:t>
      </w:r>
      <w:r>
        <w:rPr>
          <w:sz w:val="24"/>
        </w:rPr>
        <w:t>tailored</w:t>
      </w:r>
      <w:r>
        <w:rPr>
          <w:spacing w:val="-5"/>
          <w:sz w:val="24"/>
        </w:rPr>
        <w:t xml:space="preserve"> </w:t>
      </w:r>
      <w:r>
        <w:rPr>
          <w:sz w:val="24"/>
        </w:rPr>
        <w:t>health</w:t>
      </w:r>
      <w:r>
        <w:rPr>
          <w:spacing w:val="-3"/>
          <w:sz w:val="24"/>
        </w:rPr>
        <w:t xml:space="preserve"> </w:t>
      </w:r>
      <w:r>
        <w:rPr>
          <w:sz w:val="24"/>
        </w:rPr>
        <w:t>communication:</w:t>
      </w:r>
      <w:r>
        <w:rPr>
          <w:spacing w:val="-5"/>
          <w:sz w:val="24"/>
        </w:rPr>
        <w:t xml:space="preserve"> </w:t>
      </w:r>
      <w:r>
        <w:rPr>
          <w:sz w:val="24"/>
        </w:rPr>
        <w:t>An</w:t>
      </w:r>
      <w:r>
        <w:rPr>
          <w:spacing w:val="-5"/>
          <w:sz w:val="24"/>
        </w:rPr>
        <w:t xml:space="preserve"> </w:t>
      </w:r>
      <w:r>
        <w:rPr>
          <w:sz w:val="24"/>
        </w:rPr>
        <w:t>interdisciplinary</w:t>
      </w:r>
      <w:r>
        <w:rPr>
          <w:spacing w:val="-8"/>
          <w:sz w:val="24"/>
        </w:rPr>
        <w:t xml:space="preserve"> </w:t>
      </w:r>
      <w:r>
        <w:rPr>
          <w:sz w:val="24"/>
        </w:rPr>
        <w:t>review.</w:t>
      </w:r>
      <w:r>
        <w:rPr>
          <w:spacing w:val="-1"/>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 xml:space="preserve">Medical Internet Research, 12, </w:t>
      </w:r>
      <w:r>
        <w:rPr>
          <w:sz w:val="24"/>
        </w:rPr>
        <w:t>e24.</w:t>
      </w:r>
    </w:p>
    <w:p w14:paraId="7A5DD3E9" w14:textId="77777777" w:rsidR="005B323A" w:rsidRDefault="0026499D">
      <w:pPr>
        <w:pStyle w:val="BodyText"/>
        <w:spacing w:before="121"/>
        <w:ind w:left="221"/>
      </w:pPr>
      <w:r>
        <w:t>Eonta,</w:t>
      </w:r>
      <w:r>
        <w:rPr>
          <w:spacing w:val="-4"/>
        </w:rPr>
        <w:t xml:space="preserve"> </w:t>
      </w:r>
      <w:r>
        <w:t>A.</w:t>
      </w:r>
      <w:r>
        <w:rPr>
          <w:spacing w:val="-2"/>
        </w:rPr>
        <w:t xml:space="preserve"> </w:t>
      </w:r>
      <w:r>
        <w:t>M.,</w:t>
      </w:r>
      <w:r>
        <w:rPr>
          <w:spacing w:val="-3"/>
        </w:rPr>
        <w:t xml:space="preserve"> </w:t>
      </w:r>
      <w:r>
        <w:t>Christon,</w:t>
      </w:r>
      <w:r>
        <w:rPr>
          <w:spacing w:val="-2"/>
        </w:rPr>
        <w:t xml:space="preserve"> </w:t>
      </w:r>
      <w:r>
        <w:t>L.</w:t>
      </w:r>
      <w:r>
        <w:rPr>
          <w:spacing w:val="-2"/>
        </w:rPr>
        <w:t xml:space="preserve"> </w:t>
      </w:r>
      <w:r>
        <w:t>M.,</w:t>
      </w:r>
      <w:r>
        <w:rPr>
          <w:spacing w:val="-1"/>
        </w:rPr>
        <w:t xml:space="preserve"> </w:t>
      </w:r>
      <w:r>
        <w:t>Hourigan,</w:t>
      </w:r>
      <w:r>
        <w:rPr>
          <w:spacing w:val="-2"/>
        </w:rPr>
        <w:t xml:space="preserve"> </w:t>
      </w:r>
      <w:r>
        <w:t>S.</w:t>
      </w:r>
      <w:r>
        <w:rPr>
          <w:spacing w:val="-2"/>
        </w:rPr>
        <w:t xml:space="preserve"> </w:t>
      </w:r>
      <w:r>
        <w:t>E.,</w:t>
      </w:r>
      <w:r>
        <w:rPr>
          <w:spacing w:val="-2"/>
        </w:rPr>
        <w:t xml:space="preserve"> </w:t>
      </w:r>
      <w:r>
        <w:t>Ravindran,</w:t>
      </w:r>
      <w:r>
        <w:rPr>
          <w:spacing w:val="-2"/>
        </w:rPr>
        <w:t xml:space="preserve"> </w:t>
      </w:r>
      <w:r>
        <w:t>N.,</w:t>
      </w:r>
      <w:r>
        <w:rPr>
          <w:spacing w:val="-2"/>
        </w:rPr>
        <w:t xml:space="preserve"> </w:t>
      </w:r>
      <w:r>
        <w:t>Vrana,</w:t>
      </w:r>
      <w:r>
        <w:rPr>
          <w:spacing w:val="-2"/>
        </w:rPr>
        <w:t xml:space="preserve"> </w:t>
      </w:r>
      <w:r>
        <w:t>S.</w:t>
      </w:r>
      <w:r>
        <w:rPr>
          <w:spacing w:val="-2"/>
        </w:rPr>
        <w:t xml:space="preserve"> </w:t>
      </w:r>
      <w:r>
        <w:t>R.,</w:t>
      </w:r>
      <w:r>
        <w:rPr>
          <w:spacing w:val="-2"/>
        </w:rPr>
        <w:t xml:space="preserve"> </w:t>
      </w:r>
      <w:r>
        <w:t>&amp;</w:t>
      </w:r>
      <w:r>
        <w:rPr>
          <w:spacing w:val="-3"/>
        </w:rPr>
        <w:t xml:space="preserve"> </w:t>
      </w:r>
      <w:r>
        <w:t>Southam-</w:t>
      </w:r>
      <w:r>
        <w:rPr>
          <w:spacing w:val="-2"/>
        </w:rPr>
        <w:t>Gerow,</w:t>
      </w:r>
    </w:p>
    <w:p w14:paraId="7C978F25" w14:textId="77777777" w:rsidR="005B323A" w:rsidRDefault="0026499D">
      <w:pPr>
        <w:pStyle w:val="BodyText"/>
        <w:spacing w:before="0"/>
      </w:pPr>
      <w:r>
        <w:t>M.</w:t>
      </w:r>
      <w:r>
        <w:rPr>
          <w:spacing w:val="-1"/>
        </w:rPr>
        <w:t xml:space="preserve"> </w:t>
      </w:r>
      <w:r>
        <w:t>A.</w:t>
      </w:r>
      <w:r>
        <w:rPr>
          <w:spacing w:val="-1"/>
        </w:rPr>
        <w:t xml:space="preserve"> </w:t>
      </w:r>
      <w:r>
        <w:t>(2011).</w:t>
      </w:r>
      <w:r>
        <w:rPr>
          <w:spacing w:val="-1"/>
        </w:rPr>
        <w:t xml:space="preserve"> </w:t>
      </w:r>
      <w:r>
        <w:t>Using</w:t>
      </w:r>
      <w:r>
        <w:rPr>
          <w:spacing w:val="-4"/>
        </w:rPr>
        <w:t xml:space="preserve"> </w:t>
      </w:r>
      <w:r>
        <w:t>everyday</w:t>
      </w:r>
      <w:r>
        <w:rPr>
          <w:spacing w:val="-6"/>
        </w:rPr>
        <w:t xml:space="preserve"> </w:t>
      </w:r>
      <w:r>
        <w:t>technology</w:t>
      </w:r>
      <w:r>
        <w:rPr>
          <w:spacing w:val="-6"/>
        </w:rPr>
        <w:t xml:space="preserve"> </w:t>
      </w:r>
      <w:r>
        <w:t>to enhance</w:t>
      </w:r>
      <w:r>
        <w:rPr>
          <w:spacing w:val="-2"/>
        </w:rPr>
        <w:t xml:space="preserve"> </w:t>
      </w:r>
      <w:r>
        <w:t>evidence-based</w:t>
      </w:r>
      <w:r>
        <w:rPr>
          <w:spacing w:val="-1"/>
        </w:rPr>
        <w:t xml:space="preserve"> </w:t>
      </w:r>
      <w:r>
        <w:rPr>
          <w:spacing w:val="-2"/>
        </w:rPr>
        <w:t>treatments.</w:t>
      </w:r>
    </w:p>
    <w:p w14:paraId="5D5B883C" w14:textId="77777777" w:rsidR="005B323A" w:rsidRDefault="0026499D">
      <w:pPr>
        <w:ind w:left="667"/>
        <w:rPr>
          <w:sz w:val="24"/>
        </w:rPr>
      </w:pPr>
      <w:r>
        <w:rPr>
          <w:i/>
          <w:sz w:val="24"/>
        </w:rPr>
        <w:t>Professional</w:t>
      </w:r>
      <w:r>
        <w:rPr>
          <w:i/>
          <w:spacing w:val="-8"/>
          <w:sz w:val="24"/>
        </w:rPr>
        <w:t xml:space="preserve"> </w:t>
      </w:r>
      <w:r>
        <w:rPr>
          <w:i/>
          <w:sz w:val="24"/>
        </w:rPr>
        <w:t>Psychology:</w:t>
      </w:r>
      <w:r>
        <w:rPr>
          <w:i/>
          <w:spacing w:val="-7"/>
          <w:sz w:val="24"/>
        </w:rPr>
        <w:t xml:space="preserve"> </w:t>
      </w:r>
      <w:r>
        <w:rPr>
          <w:i/>
          <w:sz w:val="24"/>
        </w:rPr>
        <w:t>Research</w:t>
      </w:r>
      <w:r>
        <w:rPr>
          <w:i/>
          <w:spacing w:val="-6"/>
          <w:sz w:val="24"/>
        </w:rPr>
        <w:t xml:space="preserve"> </w:t>
      </w:r>
      <w:r>
        <w:rPr>
          <w:i/>
          <w:sz w:val="24"/>
        </w:rPr>
        <w:t>and</w:t>
      </w:r>
      <w:r>
        <w:rPr>
          <w:i/>
          <w:spacing w:val="-5"/>
          <w:sz w:val="24"/>
        </w:rPr>
        <w:t xml:space="preserve"> </w:t>
      </w:r>
      <w:r>
        <w:rPr>
          <w:i/>
          <w:sz w:val="24"/>
        </w:rPr>
        <w:t>Practice,</w:t>
      </w:r>
      <w:r>
        <w:rPr>
          <w:i/>
          <w:spacing w:val="-5"/>
          <w:sz w:val="24"/>
        </w:rPr>
        <w:t xml:space="preserve"> </w:t>
      </w:r>
      <w:r>
        <w:rPr>
          <w:i/>
          <w:sz w:val="24"/>
        </w:rPr>
        <w:t>42,</w:t>
      </w:r>
      <w:r>
        <w:rPr>
          <w:i/>
          <w:spacing w:val="-4"/>
          <w:sz w:val="24"/>
        </w:rPr>
        <w:t xml:space="preserve"> </w:t>
      </w:r>
      <w:r>
        <w:rPr>
          <w:spacing w:val="-2"/>
          <w:sz w:val="24"/>
        </w:rPr>
        <w:t>513–520.</w:t>
      </w:r>
    </w:p>
    <w:p w14:paraId="1B864123" w14:textId="77777777" w:rsidR="005B323A" w:rsidRDefault="0026499D">
      <w:pPr>
        <w:pStyle w:val="BodyText"/>
        <w:ind w:left="221"/>
      </w:pPr>
      <w:r>
        <w:t>Erdman,</w:t>
      </w:r>
      <w:r>
        <w:rPr>
          <w:spacing w:val="-4"/>
        </w:rPr>
        <w:t xml:space="preserve"> </w:t>
      </w:r>
      <w:r>
        <w:t>H.</w:t>
      </w:r>
      <w:r>
        <w:rPr>
          <w:spacing w:val="-2"/>
        </w:rPr>
        <w:t xml:space="preserve"> </w:t>
      </w:r>
      <w:r>
        <w:t>P.,</w:t>
      </w:r>
      <w:r>
        <w:rPr>
          <w:spacing w:val="-2"/>
        </w:rPr>
        <w:t xml:space="preserve"> </w:t>
      </w:r>
      <w:r>
        <w:t>Klein,</w:t>
      </w:r>
      <w:r>
        <w:rPr>
          <w:spacing w:val="-3"/>
        </w:rPr>
        <w:t xml:space="preserve"> </w:t>
      </w:r>
      <w:r>
        <w:t>M.</w:t>
      </w:r>
      <w:r>
        <w:rPr>
          <w:spacing w:val="-1"/>
        </w:rPr>
        <w:t xml:space="preserve"> </w:t>
      </w:r>
      <w:r>
        <w:t>H.,</w:t>
      </w:r>
      <w:r>
        <w:rPr>
          <w:spacing w:val="-2"/>
        </w:rPr>
        <w:t xml:space="preserve"> </w:t>
      </w:r>
      <w:r>
        <w:t>&amp;</w:t>
      </w:r>
      <w:r>
        <w:rPr>
          <w:spacing w:val="-5"/>
        </w:rPr>
        <w:t xml:space="preserve"> </w:t>
      </w:r>
      <w:r>
        <w:t>Greist,</w:t>
      </w:r>
      <w:r>
        <w:rPr>
          <w:spacing w:val="-3"/>
        </w:rPr>
        <w:t xml:space="preserve"> </w:t>
      </w:r>
      <w:r>
        <w:t>J.</w:t>
      </w:r>
      <w:r>
        <w:rPr>
          <w:spacing w:val="-2"/>
        </w:rPr>
        <w:t xml:space="preserve"> </w:t>
      </w:r>
      <w:r>
        <w:t>H.</w:t>
      </w:r>
      <w:r>
        <w:rPr>
          <w:spacing w:val="-3"/>
        </w:rPr>
        <w:t xml:space="preserve"> </w:t>
      </w:r>
      <w:r>
        <w:t>(1985).</w:t>
      </w:r>
      <w:r>
        <w:rPr>
          <w:spacing w:val="-2"/>
        </w:rPr>
        <w:t xml:space="preserve"> </w:t>
      </w:r>
      <w:r>
        <w:t>Direct</w:t>
      </w:r>
      <w:r>
        <w:rPr>
          <w:spacing w:val="-3"/>
        </w:rPr>
        <w:t xml:space="preserve"> </w:t>
      </w:r>
      <w:r>
        <w:t>patient</w:t>
      </w:r>
      <w:r>
        <w:rPr>
          <w:spacing w:val="-2"/>
        </w:rPr>
        <w:t xml:space="preserve"> </w:t>
      </w:r>
      <w:r>
        <w:t>computer</w:t>
      </w:r>
      <w:r>
        <w:rPr>
          <w:spacing w:val="-3"/>
        </w:rPr>
        <w:t xml:space="preserve"> </w:t>
      </w:r>
      <w:r>
        <w:rPr>
          <w:spacing w:val="-2"/>
        </w:rPr>
        <w:t>interviewing.</w:t>
      </w:r>
    </w:p>
    <w:p w14:paraId="087D9F4E" w14:textId="77777777" w:rsidR="005B323A" w:rsidRDefault="0026499D">
      <w:pPr>
        <w:ind w:left="667"/>
        <w:rPr>
          <w:sz w:val="24"/>
        </w:rPr>
      </w:pPr>
      <w:r>
        <w:rPr>
          <w:i/>
          <w:sz w:val="24"/>
        </w:rPr>
        <w:t>Journal</w:t>
      </w:r>
      <w:r>
        <w:rPr>
          <w:i/>
          <w:spacing w:val="-2"/>
          <w:sz w:val="24"/>
        </w:rPr>
        <w:t xml:space="preserve"> </w:t>
      </w:r>
      <w:r>
        <w:rPr>
          <w:i/>
          <w:sz w:val="24"/>
        </w:rPr>
        <w:t>of</w:t>
      </w:r>
      <w:r>
        <w:rPr>
          <w:i/>
          <w:spacing w:val="-1"/>
          <w:sz w:val="24"/>
        </w:rPr>
        <w:t xml:space="preserve"> </w:t>
      </w:r>
      <w:r>
        <w:rPr>
          <w:i/>
          <w:sz w:val="24"/>
        </w:rPr>
        <w:t>Consulting</w:t>
      </w:r>
      <w:r>
        <w:rPr>
          <w:i/>
          <w:spacing w:val="-2"/>
          <w:sz w:val="24"/>
        </w:rPr>
        <w:t xml:space="preserve"> </w:t>
      </w:r>
      <w:r>
        <w:rPr>
          <w:i/>
          <w:sz w:val="24"/>
        </w:rPr>
        <w:t>and</w:t>
      </w:r>
      <w:r>
        <w:rPr>
          <w:i/>
          <w:spacing w:val="-1"/>
          <w:sz w:val="24"/>
        </w:rPr>
        <w:t xml:space="preserve"> </w:t>
      </w:r>
      <w:r>
        <w:rPr>
          <w:i/>
          <w:sz w:val="24"/>
        </w:rPr>
        <w:t>Clinical</w:t>
      </w:r>
      <w:r>
        <w:rPr>
          <w:i/>
          <w:spacing w:val="-1"/>
          <w:sz w:val="24"/>
        </w:rPr>
        <w:t xml:space="preserve"> </w:t>
      </w:r>
      <w:r>
        <w:rPr>
          <w:i/>
          <w:sz w:val="24"/>
        </w:rPr>
        <w:t>Psychology,</w:t>
      </w:r>
      <w:r>
        <w:rPr>
          <w:i/>
          <w:spacing w:val="-2"/>
          <w:sz w:val="24"/>
        </w:rPr>
        <w:t xml:space="preserve"> </w:t>
      </w:r>
      <w:r>
        <w:rPr>
          <w:i/>
          <w:sz w:val="24"/>
        </w:rPr>
        <w:t>53,</w:t>
      </w:r>
      <w:r>
        <w:rPr>
          <w:i/>
          <w:spacing w:val="1"/>
          <w:sz w:val="24"/>
        </w:rPr>
        <w:t xml:space="preserve"> </w:t>
      </w:r>
      <w:r>
        <w:rPr>
          <w:spacing w:val="-2"/>
          <w:sz w:val="24"/>
        </w:rPr>
        <w:t>760–773.</w:t>
      </w:r>
    </w:p>
    <w:p w14:paraId="565520AB" w14:textId="77777777" w:rsidR="005B323A" w:rsidRDefault="0026499D">
      <w:pPr>
        <w:spacing w:before="120"/>
        <w:ind w:left="667" w:hanging="447"/>
        <w:rPr>
          <w:sz w:val="24"/>
        </w:rPr>
      </w:pPr>
      <w:r>
        <w:rPr>
          <w:sz w:val="24"/>
        </w:rPr>
        <w:t>Ernst,</w:t>
      </w:r>
      <w:r>
        <w:rPr>
          <w:spacing w:val="-4"/>
          <w:sz w:val="24"/>
        </w:rPr>
        <w:t xml:space="preserve"> </w:t>
      </w:r>
      <w:r>
        <w:rPr>
          <w:sz w:val="24"/>
        </w:rPr>
        <w:t>E.</w:t>
      </w:r>
      <w:r>
        <w:rPr>
          <w:spacing w:val="-4"/>
          <w:sz w:val="24"/>
        </w:rPr>
        <w:t xml:space="preserve"> </w:t>
      </w:r>
      <w:r>
        <w:rPr>
          <w:sz w:val="24"/>
        </w:rPr>
        <w:t>(2003).</w:t>
      </w:r>
      <w:r>
        <w:rPr>
          <w:spacing w:val="-4"/>
          <w:sz w:val="24"/>
        </w:rPr>
        <w:t xml:space="preserve"> </w:t>
      </w:r>
      <w:r>
        <w:rPr>
          <w:sz w:val="24"/>
        </w:rPr>
        <w:t>Serious</w:t>
      </w:r>
      <w:r>
        <w:rPr>
          <w:spacing w:val="-2"/>
          <w:sz w:val="24"/>
        </w:rPr>
        <w:t xml:space="preserve"> </w:t>
      </w:r>
      <w:r>
        <w:rPr>
          <w:sz w:val="24"/>
        </w:rPr>
        <w:t>psychiatric</w:t>
      </w:r>
      <w:r>
        <w:rPr>
          <w:spacing w:val="-6"/>
          <w:sz w:val="24"/>
        </w:rPr>
        <w:t xml:space="preserve"> </w:t>
      </w:r>
      <w:r>
        <w:rPr>
          <w:sz w:val="24"/>
        </w:rPr>
        <w:t>and</w:t>
      </w:r>
      <w:r>
        <w:rPr>
          <w:spacing w:val="-4"/>
          <w:sz w:val="24"/>
        </w:rPr>
        <w:t xml:space="preserve"> </w:t>
      </w:r>
      <w:r>
        <w:rPr>
          <w:sz w:val="24"/>
        </w:rPr>
        <w:t>neurological</w:t>
      </w:r>
      <w:r>
        <w:rPr>
          <w:spacing w:val="-4"/>
          <w:sz w:val="24"/>
        </w:rPr>
        <w:t xml:space="preserve"> </w:t>
      </w:r>
      <w:r>
        <w:rPr>
          <w:sz w:val="24"/>
        </w:rPr>
        <w:t>adverse</w:t>
      </w:r>
      <w:r>
        <w:rPr>
          <w:spacing w:val="-6"/>
          <w:sz w:val="24"/>
        </w:rPr>
        <w:t xml:space="preserve"> </w:t>
      </w:r>
      <w:r>
        <w:rPr>
          <w:sz w:val="24"/>
        </w:rPr>
        <w:t>effects</w:t>
      </w:r>
      <w:r>
        <w:rPr>
          <w:spacing w:val="-4"/>
          <w:sz w:val="24"/>
        </w:rPr>
        <w:t xml:space="preserve"> </w:t>
      </w:r>
      <w:r>
        <w:rPr>
          <w:sz w:val="24"/>
        </w:rPr>
        <w:t>of</w:t>
      </w:r>
      <w:r>
        <w:rPr>
          <w:spacing w:val="-4"/>
          <w:sz w:val="24"/>
        </w:rPr>
        <w:t xml:space="preserve"> </w:t>
      </w:r>
      <w:r>
        <w:rPr>
          <w:sz w:val="24"/>
        </w:rPr>
        <w:t>herbal</w:t>
      </w:r>
      <w:r>
        <w:rPr>
          <w:spacing w:val="-4"/>
          <w:sz w:val="24"/>
        </w:rPr>
        <w:t xml:space="preserve"> </w:t>
      </w:r>
      <w:r>
        <w:rPr>
          <w:sz w:val="24"/>
        </w:rPr>
        <w:t xml:space="preserve">medicines––A systematic review. </w:t>
      </w:r>
      <w:r>
        <w:rPr>
          <w:i/>
          <w:sz w:val="24"/>
        </w:rPr>
        <w:t xml:space="preserve">Acta Psychiatrica Scandinavica, 108, </w:t>
      </w:r>
      <w:r>
        <w:rPr>
          <w:sz w:val="24"/>
        </w:rPr>
        <w:t>83–91.</w:t>
      </w:r>
    </w:p>
    <w:p w14:paraId="1AD315D7" w14:textId="77777777" w:rsidR="005B323A" w:rsidRDefault="005B323A">
      <w:pPr>
        <w:rPr>
          <w:sz w:val="24"/>
        </w:rPr>
        <w:sectPr w:rsidR="005B323A">
          <w:pgSz w:w="12240" w:h="15840"/>
          <w:pgMar w:top="1300" w:right="1220" w:bottom="1080" w:left="1220" w:header="722" w:footer="887" w:gutter="0"/>
          <w:cols w:space="720"/>
        </w:sectPr>
      </w:pPr>
    </w:p>
    <w:p w14:paraId="2EF9AB27" w14:textId="77777777" w:rsidR="005B323A" w:rsidRDefault="0026499D">
      <w:pPr>
        <w:spacing w:before="124"/>
        <w:ind w:left="666" w:right="265" w:hanging="447"/>
        <w:rPr>
          <w:sz w:val="24"/>
        </w:rPr>
      </w:pPr>
      <w:r>
        <w:rPr>
          <w:sz w:val="24"/>
        </w:rPr>
        <w:lastRenderedPageBreak/>
        <w:t>Ertin, E., Stohs, N., Kumar, S., Raij, A., al’Absi, M., &amp; Shah, S. (2011). AutoSense: Unobtrusively</w:t>
      </w:r>
      <w:r>
        <w:rPr>
          <w:spacing w:val="-9"/>
          <w:sz w:val="24"/>
        </w:rPr>
        <w:t xml:space="preserve"> </w:t>
      </w:r>
      <w:r>
        <w:rPr>
          <w:sz w:val="24"/>
        </w:rPr>
        <w:t>wearable</w:t>
      </w:r>
      <w:r>
        <w:rPr>
          <w:spacing w:val="-3"/>
          <w:sz w:val="24"/>
        </w:rPr>
        <w:t xml:space="preserve"> </w:t>
      </w:r>
      <w:r>
        <w:rPr>
          <w:sz w:val="24"/>
        </w:rPr>
        <w:t>sensor</w:t>
      </w:r>
      <w:r>
        <w:rPr>
          <w:spacing w:val="-3"/>
          <w:sz w:val="24"/>
        </w:rPr>
        <w:t xml:space="preserve"> </w:t>
      </w:r>
      <w:r>
        <w:rPr>
          <w:sz w:val="24"/>
        </w:rPr>
        <w:t>suite</w:t>
      </w:r>
      <w:r>
        <w:rPr>
          <w:spacing w:val="-4"/>
          <w:sz w:val="24"/>
        </w:rPr>
        <w:t xml:space="preserve"> </w:t>
      </w:r>
      <w:r>
        <w:rPr>
          <w:sz w:val="24"/>
        </w:rPr>
        <w:t>for</w:t>
      </w:r>
      <w:r>
        <w:rPr>
          <w:spacing w:val="-5"/>
          <w:sz w:val="24"/>
        </w:rPr>
        <w:t xml:space="preserve"> </w:t>
      </w:r>
      <w:r>
        <w:rPr>
          <w:sz w:val="24"/>
        </w:rPr>
        <w:t>inferring</w:t>
      </w:r>
      <w:r>
        <w:rPr>
          <w:spacing w:val="-6"/>
          <w:sz w:val="24"/>
        </w:rPr>
        <w:t xml:space="preserve"> </w:t>
      </w:r>
      <w:r>
        <w:rPr>
          <w:sz w:val="24"/>
        </w:rPr>
        <w:t>the</w:t>
      </w:r>
      <w:r>
        <w:rPr>
          <w:spacing w:val="-4"/>
          <w:sz w:val="24"/>
        </w:rPr>
        <w:t xml:space="preserve"> </w:t>
      </w:r>
      <w:r>
        <w:rPr>
          <w:sz w:val="24"/>
        </w:rPr>
        <w:t>onset,</w:t>
      </w:r>
      <w:r>
        <w:rPr>
          <w:spacing w:val="-3"/>
          <w:sz w:val="24"/>
        </w:rPr>
        <w:t xml:space="preserve"> </w:t>
      </w:r>
      <w:r>
        <w:rPr>
          <w:sz w:val="24"/>
        </w:rPr>
        <w:t>causality,</w:t>
      </w:r>
      <w:r>
        <w:rPr>
          <w:spacing w:val="-3"/>
          <w:sz w:val="24"/>
        </w:rPr>
        <w:t xml:space="preserve"> </w:t>
      </w:r>
      <w:r>
        <w:rPr>
          <w:sz w:val="24"/>
        </w:rPr>
        <w:t>and</w:t>
      </w:r>
      <w:r>
        <w:rPr>
          <w:spacing w:val="-1"/>
          <w:sz w:val="24"/>
        </w:rPr>
        <w:t xml:space="preserve"> </w:t>
      </w:r>
      <w:r>
        <w:rPr>
          <w:sz w:val="24"/>
        </w:rPr>
        <w:t>consequences</w:t>
      </w:r>
      <w:r>
        <w:rPr>
          <w:spacing w:val="-3"/>
          <w:sz w:val="24"/>
        </w:rPr>
        <w:t xml:space="preserve"> </w:t>
      </w:r>
      <w:r>
        <w:rPr>
          <w:sz w:val="24"/>
        </w:rPr>
        <w:t xml:space="preserve">of stress in the field. In </w:t>
      </w:r>
      <w:r>
        <w:rPr>
          <w:i/>
          <w:sz w:val="24"/>
        </w:rPr>
        <w:t>Proceedings of the 9th ACM Conference on Embedded Netw</w:t>
      </w:r>
      <w:r>
        <w:rPr>
          <w:i/>
          <w:sz w:val="24"/>
        </w:rPr>
        <w:t xml:space="preserve">orked Sensor Systems </w:t>
      </w:r>
      <w:r>
        <w:rPr>
          <w:sz w:val="24"/>
        </w:rPr>
        <w:t>(pp. 274–287). New York: Association for Computing Machinery.</w:t>
      </w:r>
    </w:p>
    <w:p w14:paraId="3B27CD09" w14:textId="77777777" w:rsidR="005B323A" w:rsidRDefault="0026499D">
      <w:pPr>
        <w:pStyle w:val="BodyText"/>
        <w:ind w:hanging="447"/>
      </w:pPr>
      <w:r>
        <w:t>Erwin,</w:t>
      </w:r>
      <w:r>
        <w:rPr>
          <w:spacing w:val="-3"/>
        </w:rPr>
        <w:t xml:space="preserve"> </w:t>
      </w:r>
      <w:r>
        <w:t>B.</w:t>
      </w:r>
      <w:r>
        <w:rPr>
          <w:spacing w:val="-3"/>
        </w:rPr>
        <w:t xml:space="preserve"> </w:t>
      </w:r>
      <w:r>
        <w:t>A.,</w:t>
      </w:r>
      <w:r>
        <w:rPr>
          <w:spacing w:val="-3"/>
        </w:rPr>
        <w:t xml:space="preserve"> </w:t>
      </w:r>
      <w:r>
        <w:t>Turk,</w:t>
      </w:r>
      <w:r>
        <w:rPr>
          <w:spacing w:val="-3"/>
        </w:rPr>
        <w:t xml:space="preserve"> </w:t>
      </w:r>
      <w:r>
        <w:t>C.</w:t>
      </w:r>
      <w:r>
        <w:rPr>
          <w:spacing w:val="-1"/>
        </w:rPr>
        <w:t xml:space="preserve"> </w:t>
      </w:r>
      <w:r>
        <w:t>L.,</w:t>
      </w:r>
      <w:r>
        <w:rPr>
          <w:spacing w:val="-3"/>
        </w:rPr>
        <w:t xml:space="preserve"> </w:t>
      </w:r>
      <w:r>
        <w:t>Heimberg,</w:t>
      </w:r>
      <w:r>
        <w:rPr>
          <w:spacing w:val="-3"/>
        </w:rPr>
        <w:t xml:space="preserve"> </w:t>
      </w:r>
      <w:r>
        <w:t>R.</w:t>
      </w:r>
      <w:r>
        <w:rPr>
          <w:spacing w:val="-3"/>
        </w:rPr>
        <w:t xml:space="preserve"> </w:t>
      </w:r>
      <w:r>
        <w:t>G.,</w:t>
      </w:r>
      <w:r>
        <w:rPr>
          <w:spacing w:val="-3"/>
        </w:rPr>
        <w:t xml:space="preserve"> </w:t>
      </w:r>
      <w:r>
        <w:t>Fresco,</w:t>
      </w:r>
      <w:r>
        <w:rPr>
          <w:spacing w:val="-3"/>
        </w:rPr>
        <w:t xml:space="preserve"> </w:t>
      </w:r>
      <w:r>
        <w:t>D.</w:t>
      </w:r>
      <w:r>
        <w:rPr>
          <w:spacing w:val="-3"/>
        </w:rPr>
        <w:t xml:space="preserve"> </w:t>
      </w:r>
      <w:r>
        <w:t>M.,</w:t>
      </w:r>
      <w:r>
        <w:rPr>
          <w:spacing w:val="-3"/>
        </w:rPr>
        <w:t xml:space="preserve"> </w:t>
      </w:r>
      <w:r>
        <w:t>&amp;</w:t>
      </w:r>
      <w:r>
        <w:rPr>
          <w:spacing w:val="-6"/>
        </w:rPr>
        <w:t xml:space="preserve"> </w:t>
      </w:r>
      <w:r>
        <w:t>Hantula,</w:t>
      </w:r>
      <w:r>
        <w:rPr>
          <w:spacing w:val="-3"/>
        </w:rPr>
        <w:t xml:space="preserve"> </w:t>
      </w:r>
      <w:r>
        <w:t>D.</w:t>
      </w:r>
      <w:r>
        <w:rPr>
          <w:spacing w:val="-2"/>
        </w:rPr>
        <w:t xml:space="preserve"> </w:t>
      </w:r>
      <w:r>
        <w:t>A.</w:t>
      </w:r>
      <w:r>
        <w:rPr>
          <w:spacing w:val="-3"/>
        </w:rPr>
        <w:t xml:space="preserve"> </w:t>
      </w:r>
      <w:r>
        <w:t>(2004).</w:t>
      </w:r>
      <w:r>
        <w:rPr>
          <w:spacing w:val="-3"/>
        </w:rPr>
        <w:t xml:space="preserve"> </w:t>
      </w:r>
      <w:r>
        <w:t xml:space="preserve">The Internet: Home to a severe population of individuals with social anxiety disorder? </w:t>
      </w:r>
      <w:r>
        <w:rPr>
          <w:i/>
        </w:rPr>
        <w:t>Jo</w:t>
      </w:r>
      <w:r>
        <w:rPr>
          <w:i/>
        </w:rPr>
        <w:t xml:space="preserve">urnal of Anxiety Disorders, 18, </w:t>
      </w:r>
      <w:r>
        <w:t>629–646.</w:t>
      </w:r>
    </w:p>
    <w:p w14:paraId="00F1B242" w14:textId="77777777" w:rsidR="005B323A" w:rsidRDefault="0026499D">
      <w:pPr>
        <w:pStyle w:val="BodyText"/>
        <w:ind w:right="342" w:hanging="447"/>
      </w:pPr>
      <w:r>
        <w:t>Escoffery,</w:t>
      </w:r>
      <w:r>
        <w:rPr>
          <w:spacing w:val="-4"/>
        </w:rPr>
        <w:t xml:space="preserve"> </w:t>
      </w:r>
      <w:r>
        <w:t>C.,</w:t>
      </w:r>
      <w:r>
        <w:rPr>
          <w:spacing w:val="-4"/>
        </w:rPr>
        <w:t xml:space="preserve"> </w:t>
      </w:r>
      <w:r>
        <w:t>McCormick,</w:t>
      </w:r>
      <w:r>
        <w:rPr>
          <w:spacing w:val="-2"/>
        </w:rPr>
        <w:t xml:space="preserve"> </w:t>
      </w:r>
      <w:r>
        <w:t>L.,</w:t>
      </w:r>
      <w:r>
        <w:rPr>
          <w:spacing w:val="-2"/>
        </w:rPr>
        <w:t xml:space="preserve"> </w:t>
      </w:r>
      <w:r>
        <w:t>&amp;</w:t>
      </w:r>
      <w:r>
        <w:rPr>
          <w:spacing w:val="-4"/>
        </w:rPr>
        <w:t xml:space="preserve"> </w:t>
      </w:r>
      <w:r>
        <w:t>Bateman,</w:t>
      </w:r>
      <w:r>
        <w:rPr>
          <w:spacing w:val="-2"/>
        </w:rPr>
        <w:t xml:space="preserve"> </w:t>
      </w:r>
      <w:r>
        <w:t>K.</w:t>
      </w:r>
      <w:r>
        <w:rPr>
          <w:spacing w:val="-4"/>
        </w:rPr>
        <w:t xml:space="preserve"> </w:t>
      </w:r>
      <w:r>
        <w:t>(2004).</w:t>
      </w:r>
      <w:r>
        <w:rPr>
          <w:spacing w:val="-4"/>
        </w:rPr>
        <w:t xml:space="preserve"> </w:t>
      </w:r>
      <w:r>
        <w:t>Development</w:t>
      </w:r>
      <w:r>
        <w:rPr>
          <w:spacing w:val="-4"/>
        </w:rPr>
        <w:t xml:space="preserve"> </w:t>
      </w:r>
      <w:r>
        <w:t>and</w:t>
      </w:r>
      <w:r>
        <w:rPr>
          <w:spacing w:val="-4"/>
        </w:rPr>
        <w:t xml:space="preserve"> </w:t>
      </w:r>
      <w:r>
        <w:t>process</w:t>
      </w:r>
      <w:r>
        <w:rPr>
          <w:spacing w:val="-4"/>
        </w:rPr>
        <w:t xml:space="preserve"> </w:t>
      </w:r>
      <w:r>
        <w:t>evaluation</w:t>
      </w:r>
      <w:r>
        <w:rPr>
          <w:spacing w:val="-4"/>
        </w:rPr>
        <w:t xml:space="preserve"> </w:t>
      </w:r>
      <w:r>
        <w:t>of</w:t>
      </w:r>
      <w:r>
        <w:rPr>
          <w:spacing w:val="-5"/>
        </w:rPr>
        <w:t xml:space="preserve"> </w:t>
      </w:r>
      <w:r>
        <w:t xml:space="preserve">a Web-based smoking cessation program for college smokers: Innovative tool for education. </w:t>
      </w:r>
      <w:r>
        <w:rPr>
          <w:i/>
        </w:rPr>
        <w:t xml:space="preserve">Patient Education and Counseling, 53, </w:t>
      </w:r>
      <w:r>
        <w:t>217–225.</w:t>
      </w:r>
    </w:p>
    <w:p w14:paraId="5350353D" w14:textId="77777777" w:rsidR="005B323A" w:rsidRDefault="0026499D">
      <w:pPr>
        <w:pStyle w:val="BodyText"/>
        <w:spacing w:before="121"/>
        <w:ind w:right="265" w:hanging="447"/>
      </w:pPr>
      <w:r>
        <w:t>Escudero,</w:t>
      </w:r>
      <w:r>
        <w:rPr>
          <w:spacing w:val="-3"/>
        </w:rPr>
        <w:t xml:space="preserve"> </w:t>
      </w:r>
      <w:r>
        <w:t>V.,</w:t>
      </w:r>
      <w:r>
        <w:rPr>
          <w:spacing w:val="-1"/>
        </w:rPr>
        <w:t xml:space="preserve"> </w:t>
      </w:r>
      <w:r>
        <w:t>Friedlander,</w:t>
      </w:r>
      <w:r>
        <w:rPr>
          <w:spacing w:val="-4"/>
        </w:rPr>
        <w:t xml:space="preserve"> </w:t>
      </w:r>
      <w:r>
        <w:t>M.</w:t>
      </w:r>
      <w:r>
        <w:rPr>
          <w:spacing w:val="-2"/>
        </w:rPr>
        <w:t xml:space="preserve"> </w:t>
      </w:r>
      <w:r>
        <w:t>L.,</w:t>
      </w:r>
      <w:r>
        <w:rPr>
          <w:spacing w:val="-1"/>
        </w:rPr>
        <w:t xml:space="preserve"> </w:t>
      </w:r>
      <w:r>
        <w:t>&amp;</w:t>
      </w:r>
      <w:r>
        <w:rPr>
          <w:spacing w:val="-5"/>
        </w:rPr>
        <w:t xml:space="preserve"> </w:t>
      </w:r>
      <w:r>
        <w:t>Heatherington,</w:t>
      </w:r>
      <w:r>
        <w:rPr>
          <w:spacing w:val="-1"/>
        </w:rPr>
        <w:t xml:space="preserve"> </w:t>
      </w:r>
      <w:r>
        <w:t>L.</w:t>
      </w:r>
      <w:r>
        <w:rPr>
          <w:spacing w:val="-3"/>
        </w:rPr>
        <w:t xml:space="preserve"> </w:t>
      </w:r>
      <w:r>
        <w:t>(2011).</w:t>
      </w:r>
      <w:r>
        <w:rPr>
          <w:spacing w:val="-3"/>
        </w:rPr>
        <w:t xml:space="preserve"> </w:t>
      </w:r>
      <w:r>
        <w:t>Using</w:t>
      </w:r>
      <w:r>
        <w:rPr>
          <w:spacing w:val="-6"/>
        </w:rPr>
        <w:t xml:space="preserve"> </w:t>
      </w:r>
      <w:r>
        <w:t>the</w:t>
      </w:r>
      <w:r>
        <w:rPr>
          <w:spacing w:val="-3"/>
        </w:rPr>
        <w:t xml:space="preserve"> </w:t>
      </w:r>
      <w:r>
        <w:t>e-SOFTA</w:t>
      </w:r>
      <w:r>
        <w:rPr>
          <w:spacing w:val="-4"/>
        </w:rPr>
        <w:t xml:space="preserve"> </w:t>
      </w:r>
      <w:r>
        <w:t>for</w:t>
      </w:r>
      <w:r>
        <w:rPr>
          <w:spacing w:val="-5"/>
        </w:rPr>
        <w:t xml:space="preserve"> </w:t>
      </w:r>
      <w:r>
        <w:t xml:space="preserve">video training and research on alliance-related behavior. </w:t>
      </w:r>
      <w:r>
        <w:rPr>
          <w:i/>
        </w:rPr>
        <w:t xml:space="preserve">Psychotherapy, 48, </w:t>
      </w:r>
      <w:r>
        <w:t>138–147.</w:t>
      </w:r>
    </w:p>
    <w:p w14:paraId="471745E5" w14:textId="77777777" w:rsidR="005B323A" w:rsidRDefault="0026499D">
      <w:pPr>
        <w:pStyle w:val="BodyText"/>
        <w:ind w:hanging="447"/>
      </w:pPr>
      <w:r>
        <w:t>Espie, C. A., Kyle, S. D., Williams, C., Ong, J. C., Douglas, N. J., Hames, P., &amp; Brown, J. S. (2012). A randomized, placebo-controlled trial of online cognitive behavior</w:t>
      </w:r>
      <w:r>
        <w:t>al therapy for chronic</w:t>
      </w:r>
      <w:r>
        <w:rPr>
          <w:spacing w:val="-6"/>
        </w:rPr>
        <w:t xml:space="preserve"> </w:t>
      </w:r>
      <w:r>
        <w:t>insomnia</w:t>
      </w:r>
      <w:r>
        <w:rPr>
          <w:spacing w:val="-4"/>
        </w:rPr>
        <w:t xml:space="preserve"> </w:t>
      </w:r>
      <w:r>
        <w:t>disorder</w:t>
      </w:r>
      <w:r>
        <w:rPr>
          <w:spacing w:val="-4"/>
        </w:rPr>
        <w:t xml:space="preserve"> </w:t>
      </w:r>
      <w:r>
        <w:t>delivered</w:t>
      </w:r>
      <w:r>
        <w:rPr>
          <w:spacing w:val="-4"/>
        </w:rPr>
        <w:t xml:space="preserve"> </w:t>
      </w:r>
      <w:r>
        <w:t>via</w:t>
      </w:r>
      <w:r>
        <w:rPr>
          <w:spacing w:val="-5"/>
        </w:rPr>
        <w:t xml:space="preserve"> </w:t>
      </w:r>
      <w:r>
        <w:t>an</w:t>
      </w:r>
      <w:r>
        <w:rPr>
          <w:spacing w:val="-4"/>
        </w:rPr>
        <w:t xml:space="preserve"> </w:t>
      </w:r>
      <w:r>
        <w:t>automated</w:t>
      </w:r>
      <w:r>
        <w:rPr>
          <w:spacing w:val="-4"/>
        </w:rPr>
        <w:t xml:space="preserve"> </w:t>
      </w:r>
      <w:r>
        <w:t>media-rich</w:t>
      </w:r>
      <w:r>
        <w:rPr>
          <w:spacing w:val="-4"/>
        </w:rPr>
        <w:t xml:space="preserve"> </w:t>
      </w:r>
      <w:r>
        <w:t>Web</w:t>
      </w:r>
      <w:r>
        <w:rPr>
          <w:spacing w:val="-4"/>
        </w:rPr>
        <w:t xml:space="preserve"> </w:t>
      </w:r>
      <w:r>
        <w:t>application.</w:t>
      </w:r>
      <w:r>
        <w:rPr>
          <w:spacing w:val="-2"/>
        </w:rPr>
        <w:t xml:space="preserve"> </w:t>
      </w:r>
      <w:r>
        <w:rPr>
          <w:i/>
        </w:rPr>
        <w:t>Sleep,</w:t>
      </w:r>
      <w:r>
        <w:rPr>
          <w:i/>
          <w:spacing w:val="-4"/>
        </w:rPr>
        <w:t xml:space="preserve"> </w:t>
      </w:r>
      <w:r>
        <w:rPr>
          <w:i/>
        </w:rPr>
        <w:t xml:space="preserve">35, </w:t>
      </w:r>
      <w:r>
        <w:rPr>
          <w:spacing w:val="-2"/>
        </w:rPr>
        <w:t>769</w:t>
      </w:r>
      <w:r>
        <w:rPr>
          <w:i/>
          <w:spacing w:val="-2"/>
        </w:rPr>
        <w:t>–</w:t>
      </w:r>
      <w:r>
        <w:rPr>
          <w:spacing w:val="-2"/>
        </w:rPr>
        <w:t>781.</w:t>
      </w:r>
    </w:p>
    <w:p w14:paraId="62E1343C" w14:textId="77777777" w:rsidR="005B323A" w:rsidRDefault="0026499D">
      <w:pPr>
        <w:spacing w:before="120"/>
        <w:ind w:left="667" w:hanging="447"/>
        <w:rPr>
          <w:sz w:val="24"/>
        </w:rPr>
      </w:pPr>
      <w:r>
        <w:rPr>
          <w:sz w:val="24"/>
        </w:rPr>
        <w:t>Etter,</w:t>
      </w:r>
      <w:r>
        <w:rPr>
          <w:spacing w:val="-3"/>
          <w:sz w:val="24"/>
        </w:rPr>
        <w:t xml:space="preserve"> </w:t>
      </w:r>
      <w:r>
        <w:rPr>
          <w:sz w:val="24"/>
        </w:rPr>
        <w:t>J.</w:t>
      </w:r>
      <w:r>
        <w:rPr>
          <w:spacing w:val="-3"/>
          <w:sz w:val="24"/>
        </w:rPr>
        <w:t xml:space="preserve"> </w:t>
      </w:r>
      <w:r>
        <w:rPr>
          <w:sz w:val="24"/>
        </w:rPr>
        <w:t>F.</w:t>
      </w:r>
      <w:r>
        <w:rPr>
          <w:spacing w:val="-3"/>
          <w:sz w:val="24"/>
        </w:rPr>
        <w:t xml:space="preserve"> </w:t>
      </w:r>
      <w:r>
        <w:rPr>
          <w:sz w:val="24"/>
        </w:rPr>
        <w:t>(2005).</w:t>
      </w:r>
      <w:r>
        <w:rPr>
          <w:spacing w:val="-3"/>
          <w:sz w:val="24"/>
        </w:rPr>
        <w:t xml:space="preserve"> </w:t>
      </w:r>
      <w:r>
        <w:rPr>
          <w:sz w:val="24"/>
        </w:rPr>
        <w:t>Comparing</w:t>
      </w:r>
      <w:r>
        <w:rPr>
          <w:spacing w:val="-5"/>
          <w:sz w:val="24"/>
        </w:rPr>
        <w:t xml:space="preserve"> </w:t>
      </w:r>
      <w:r>
        <w:rPr>
          <w:sz w:val="24"/>
        </w:rPr>
        <w:t>the</w:t>
      </w:r>
      <w:r>
        <w:rPr>
          <w:spacing w:val="-4"/>
          <w:sz w:val="24"/>
        </w:rPr>
        <w:t xml:space="preserve"> </w:t>
      </w:r>
      <w:r>
        <w:rPr>
          <w:sz w:val="24"/>
        </w:rPr>
        <w:t>efficacy</w:t>
      </w:r>
      <w:r>
        <w:rPr>
          <w:spacing w:val="-8"/>
          <w:sz w:val="24"/>
        </w:rPr>
        <w:t xml:space="preserve"> </w:t>
      </w:r>
      <w:r>
        <w:rPr>
          <w:sz w:val="24"/>
        </w:rPr>
        <w:t>of</w:t>
      </w:r>
      <w:r>
        <w:rPr>
          <w:spacing w:val="-3"/>
          <w:sz w:val="24"/>
        </w:rPr>
        <w:t xml:space="preserve"> </w:t>
      </w:r>
      <w:r>
        <w:rPr>
          <w:sz w:val="24"/>
        </w:rPr>
        <w:t>two</w:t>
      </w:r>
      <w:r>
        <w:rPr>
          <w:spacing w:val="-1"/>
          <w:sz w:val="24"/>
        </w:rPr>
        <w:t xml:space="preserve"> </w:t>
      </w:r>
      <w:r>
        <w:rPr>
          <w:sz w:val="24"/>
        </w:rPr>
        <w:t>Internet-based,</w:t>
      </w:r>
      <w:r>
        <w:rPr>
          <w:spacing w:val="-3"/>
          <w:sz w:val="24"/>
        </w:rPr>
        <w:t xml:space="preserve"> </w:t>
      </w:r>
      <w:r>
        <w:rPr>
          <w:sz w:val="24"/>
        </w:rPr>
        <w:t>computer-tailored</w:t>
      </w:r>
      <w:r>
        <w:rPr>
          <w:spacing w:val="-3"/>
          <w:sz w:val="24"/>
        </w:rPr>
        <w:t xml:space="preserve"> </w:t>
      </w:r>
      <w:r>
        <w:rPr>
          <w:sz w:val="24"/>
        </w:rPr>
        <w:t xml:space="preserve">smoking cessation programs: A randomized trial. </w:t>
      </w:r>
      <w:r>
        <w:rPr>
          <w:i/>
          <w:sz w:val="24"/>
        </w:rPr>
        <w:t xml:space="preserve">Journal of Medical Internet Research, 7, </w:t>
      </w:r>
      <w:r>
        <w:rPr>
          <w:sz w:val="24"/>
        </w:rPr>
        <w:t>e2.</w:t>
      </w:r>
    </w:p>
    <w:p w14:paraId="749DDE06" w14:textId="77777777" w:rsidR="005B323A" w:rsidRDefault="0026499D">
      <w:pPr>
        <w:pStyle w:val="BodyText"/>
        <w:ind w:left="220"/>
      </w:pPr>
      <w:r>
        <w:t>Etter,</w:t>
      </w:r>
      <w:r>
        <w:rPr>
          <w:spacing w:val="-2"/>
        </w:rPr>
        <w:t xml:space="preserve"> </w:t>
      </w:r>
      <w:r>
        <w:t>J.</w:t>
      </w:r>
      <w:r>
        <w:rPr>
          <w:spacing w:val="-2"/>
        </w:rPr>
        <w:t xml:space="preserve"> </w:t>
      </w:r>
      <w:r>
        <w:t>F.</w:t>
      </w:r>
      <w:r>
        <w:rPr>
          <w:spacing w:val="-2"/>
        </w:rPr>
        <w:t xml:space="preserve"> </w:t>
      </w:r>
      <w:r>
        <w:t>(2006a).</w:t>
      </w:r>
      <w:r>
        <w:rPr>
          <w:spacing w:val="-1"/>
        </w:rPr>
        <w:t xml:space="preserve"> </w:t>
      </w:r>
      <w:r>
        <w:t>The</w:t>
      </w:r>
      <w:r>
        <w:rPr>
          <w:spacing w:val="1"/>
        </w:rPr>
        <w:t xml:space="preserve"> </w:t>
      </w:r>
      <w:r>
        <w:t>Internet</w:t>
      </w:r>
      <w:r>
        <w:rPr>
          <w:spacing w:val="-2"/>
        </w:rPr>
        <w:t xml:space="preserve"> </w:t>
      </w:r>
      <w:r>
        <w:t>and</w:t>
      </w:r>
      <w:r>
        <w:rPr>
          <w:spacing w:val="-2"/>
        </w:rPr>
        <w:t xml:space="preserve"> </w:t>
      </w:r>
      <w:r>
        <w:t>the</w:t>
      </w:r>
      <w:r>
        <w:rPr>
          <w:spacing w:val="-3"/>
        </w:rPr>
        <w:t xml:space="preserve"> </w:t>
      </w:r>
      <w:r>
        <w:t>industrial</w:t>
      </w:r>
      <w:r>
        <w:rPr>
          <w:spacing w:val="1"/>
        </w:rPr>
        <w:t xml:space="preserve"> </w:t>
      </w:r>
      <w:r>
        <w:t>revolution</w:t>
      </w:r>
      <w:r>
        <w:rPr>
          <w:spacing w:val="-2"/>
        </w:rPr>
        <w:t xml:space="preserve"> </w:t>
      </w:r>
      <w:r>
        <w:t>in</w:t>
      </w:r>
      <w:r>
        <w:rPr>
          <w:spacing w:val="-2"/>
        </w:rPr>
        <w:t xml:space="preserve"> </w:t>
      </w:r>
      <w:r>
        <w:t>smoking</w:t>
      </w:r>
      <w:r>
        <w:rPr>
          <w:spacing w:val="-3"/>
        </w:rPr>
        <w:t xml:space="preserve"> </w:t>
      </w:r>
      <w:r>
        <w:t>cessation</w:t>
      </w:r>
      <w:r>
        <w:rPr>
          <w:spacing w:val="-2"/>
        </w:rPr>
        <w:t xml:space="preserve"> counselling.</w:t>
      </w:r>
    </w:p>
    <w:p w14:paraId="675B9286" w14:textId="77777777" w:rsidR="005B323A" w:rsidRDefault="0026499D">
      <w:pPr>
        <w:ind w:left="667"/>
        <w:rPr>
          <w:sz w:val="24"/>
        </w:rPr>
      </w:pPr>
      <w:r>
        <w:rPr>
          <w:i/>
          <w:sz w:val="24"/>
        </w:rPr>
        <w:t>Drug</w:t>
      </w:r>
      <w:r>
        <w:rPr>
          <w:i/>
          <w:spacing w:val="-2"/>
          <w:sz w:val="24"/>
        </w:rPr>
        <w:t xml:space="preserve"> </w:t>
      </w:r>
      <w:r>
        <w:rPr>
          <w:i/>
          <w:sz w:val="24"/>
        </w:rPr>
        <w:t>and</w:t>
      </w:r>
      <w:r>
        <w:rPr>
          <w:i/>
          <w:spacing w:val="-1"/>
          <w:sz w:val="24"/>
        </w:rPr>
        <w:t xml:space="preserve"> </w:t>
      </w:r>
      <w:r>
        <w:rPr>
          <w:i/>
          <w:sz w:val="24"/>
        </w:rPr>
        <w:t>Alcohol</w:t>
      </w:r>
      <w:r>
        <w:rPr>
          <w:i/>
          <w:spacing w:val="-2"/>
          <w:sz w:val="24"/>
        </w:rPr>
        <w:t xml:space="preserve"> </w:t>
      </w:r>
      <w:r>
        <w:rPr>
          <w:i/>
          <w:sz w:val="24"/>
        </w:rPr>
        <w:t>Review,</w:t>
      </w:r>
      <w:r>
        <w:rPr>
          <w:i/>
          <w:spacing w:val="-1"/>
          <w:sz w:val="24"/>
        </w:rPr>
        <w:t xml:space="preserve"> </w:t>
      </w:r>
      <w:r>
        <w:rPr>
          <w:i/>
          <w:sz w:val="24"/>
        </w:rPr>
        <w:t>25,</w:t>
      </w:r>
      <w:r>
        <w:rPr>
          <w:i/>
          <w:spacing w:val="-1"/>
          <w:sz w:val="24"/>
        </w:rPr>
        <w:t xml:space="preserve"> </w:t>
      </w:r>
      <w:r>
        <w:rPr>
          <w:spacing w:val="-2"/>
          <w:sz w:val="24"/>
        </w:rPr>
        <w:t>79–84.</w:t>
      </w:r>
    </w:p>
    <w:p w14:paraId="3F1112BE" w14:textId="77777777" w:rsidR="005B323A" w:rsidRDefault="0026499D">
      <w:pPr>
        <w:pStyle w:val="BodyText"/>
        <w:spacing w:before="121"/>
        <w:ind w:hanging="447"/>
      </w:pPr>
      <w:r>
        <w:t>Etter,</w:t>
      </w:r>
      <w:r>
        <w:rPr>
          <w:spacing w:val="-2"/>
        </w:rPr>
        <w:t xml:space="preserve"> </w:t>
      </w:r>
      <w:r>
        <w:t>J.</w:t>
      </w:r>
      <w:r>
        <w:rPr>
          <w:spacing w:val="-2"/>
        </w:rPr>
        <w:t xml:space="preserve"> </w:t>
      </w:r>
      <w:r>
        <w:t>F.</w:t>
      </w:r>
      <w:r>
        <w:rPr>
          <w:spacing w:val="-2"/>
        </w:rPr>
        <w:t xml:space="preserve"> </w:t>
      </w:r>
      <w:r>
        <w:t>(2006b).</w:t>
      </w:r>
      <w:r>
        <w:rPr>
          <w:spacing w:val="-2"/>
        </w:rPr>
        <w:t xml:space="preserve"> </w:t>
      </w:r>
      <w:r>
        <w:t>A</w:t>
      </w:r>
      <w:r>
        <w:rPr>
          <w:spacing w:val="-4"/>
        </w:rPr>
        <w:t xml:space="preserve"> </w:t>
      </w:r>
      <w:r>
        <w:t>list</w:t>
      </w:r>
      <w:r>
        <w:rPr>
          <w:spacing w:val="-2"/>
        </w:rPr>
        <w:t xml:space="preserve"> </w:t>
      </w:r>
      <w:r>
        <w:t>of</w:t>
      </w:r>
      <w:r>
        <w:rPr>
          <w:spacing w:val="-2"/>
        </w:rPr>
        <w:t xml:space="preserve"> </w:t>
      </w:r>
      <w:r>
        <w:t>the</w:t>
      </w:r>
      <w:r>
        <w:rPr>
          <w:spacing w:val="-2"/>
        </w:rPr>
        <w:t xml:space="preserve"> </w:t>
      </w:r>
      <w:r>
        <w:t>most</w:t>
      </w:r>
      <w:r>
        <w:rPr>
          <w:spacing w:val="-2"/>
        </w:rPr>
        <w:t xml:space="preserve"> </w:t>
      </w:r>
      <w:r>
        <w:t>popular</w:t>
      </w:r>
      <w:r>
        <w:rPr>
          <w:spacing w:val="-4"/>
        </w:rPr>
        <w:t xml:space="preserve"> </w:t>
      </w:r>
      <w:r>
        <w:t>smoking</w:t>
      </w:r>
      <w:r>
        <w:rPr>
          <w:spacing w:val="-4"/>
        </w:rPr>
        <w:t xml:space="preserve"> </w:t>
      </w:r>
      <w:r>
        <w:t>cessation</w:t>
      </w:r>
      <w:r>
        <w:rPr>
          <w:spacing w:val="-1"/>
        </w:rPr>
        <w:t xml:space="preserve"> </w:t>
      </w:r>
      <w:r>
        <w:t>Web</w:t>
      </w:r>
      <w:r>
        <w:rPr>
          <w:spacing w:val="-2"/>
        </w:rPr>
        <w:t xml:space="preserve"> </w:t>
      </w:r>
      <w:r>
        <w:t>sites</w:t>
      </w:r>
      <w:r>
        <w:rPr>
          <w:spacing w:val="-2"/>
        </w:rPr>
        <w:t xml:space="preserve"> </w:t>
      </w:r>
      <w:r>
        <w:t>and</w:t>
      </w:r>
      <w:r>
        <w:rPr>
          <w:spacing w:val="-2"/>
        </w:rPr>
        <w:t xml:space="preserve"> </w:t>
      </w:r>
      <w:r>
        <w:t>a</w:t>
      </w:r>
      <w:r>
        <w:rPr>
          <w:spacing w:val="-3"/>
        </w:rPr>
        <w:t xml:space="preserve"> </w:t>
      </w:r>
      <w:r>
        <w:t>comparison</w:t>
      </w:r>
      <w:r>
        <w:rPr>
          <w:spacing w:val="-2"/>
        </w:rPr>
        <w:t xml:space="preserve"> </w:t>
      </w:r>
      <w:r>
        <w:t xml:space="preserve">of their quality. </w:t>
      </w:r>
      <w:r>
        <w:rPr>
          <w:i/>
        </w:rPr>
        <w:t>Nicotine and Tobacco Research, 8</w:t>
      </w:r>
      <w:r>
        <w:t>(Suppl 1), S27–S34.</w:t>
      </w:r>
    </w:p>
    <w:p w14:paraId="0D08EABA" w14:textId="77777777" w:rsidR="005B323A" w:rsidRDefault="0026499D">
      <w:pPr>
        <w:pStyle w:val="BodyText"/>
        <w:ind w:right="265" w:hanging="447"/>
      </w:pPr>
      <w:r>
        <w:t>Etter,</w:t>
      </w:r>
      <w:r>
        <w:rPr>
          <w:spacing w:val="-5"/>
        </w:rPr>
        <w:t xml:space="preserve"> </w:t>
      </w:r>
      <w:r>
        <w:t>J.</w:t>
      </w:r>
      <w:r>
        <w:rPr>
          <w:spacing w:val="-5"/>
        </w:rPr>
        <w:t xml:space="preserve"> </w:t>
      </w:r>
      <w:r>
        <w:t>F.</w:t>
      </w:r>
      <w:r>
        <w:rPr>
          <w:spacing w:val="-5"/>
        </w:rPr>
        <w:t xml:space="preserve"> </w:t>
      </w:r>
      <w:r>
        <w:t>(2009).</w:t>
      </w:r>
      <w:r>
        <w:rPr>
          <w:spacing w:val="-5"/>
        </w:rPr>
        <w:t xml:space="preserve"> </w:t>
      </w:r>
      <w:r>
        <w:t>Comparing</w:t>
      </w:r>
      <w:r>
        <w:rPr>
          <w:spacing w:val="-5"/>
        </w:rPr>
        <w:t xml:space="preserve"> </w:t>
      </w:r>
      <w:r>
        <w:t>computer-tailored,</w:t>
      </w:r>
      <w:r>
        <w:rPr>
          <w:spacing w:val="-3"/>
        </w:rPr>
        <w:t xml:space="preserve"> </w:t>
      </w:r>
      <w:r>
        <w:t>Internet-based</w:t>
      </w:r>
      <w:r>
        <w:rPr>
          <w:spacing w:val="-5"/>
        </w:rPr>
        <w:t xml:space="preserve"> </w:t>
      </w:r>
      <w:r>
        <w:t>smoking</w:t>
      </w:r>
      <w:r>
        <w:rPr>
          <w:spacing w:val="-5"/>
        </w:rPr>
        <w:t xml:space="preserve"> </w:t>
      </w:r>
      <w:r>
        <w:t>cessation</w:t>
      </w:r>
      <w:r>
        <w:rPr>
          <w:spacing w:val="-5"/>
        </w:rPr>
        <w:t xml:space="preserve"> </w:t>
      </w:r>
      <w:r>
        <w:t>counseling reports with generic, unta</w:t>
      </w:r>
      <w:r>
        <w:t xml:space="preserve">ilored reports: A randomized trial. </w:t>
      </w:r>
      <w:r>
        <w:rPr>
          <w:i/>
        </w:rPr>
        <w:t xml:space="preserve">Journal of Health Communication, 14, </w:t>
      </w:r>
      <w:r>
        <w:t>646–657.</w:t>
      </w:r>
    </w:p>
    <w:p w14:paraId="2A21A409" w14:textId="77777777" w:rsidR="005B323A" w:rsidRDefault="0026499D">
      <w:pPr>
        <w:pStyle w:val="BodyText"/>
        <w:ind w:right="207" w:hanging="447"/>
      </w:pPr>
      <w:r>
        <w:t>Etter, J. F., Le Houezec, J., Huguelet, P., &amp; Etter, M. (2009). Testing the Cigarette Dependence Scale in 4 samples of daily smokers: Psychiatric clinics, smoking cessation c</w:t>
      </w:r>
      <w:r>
        <w:t>linics, a smoking</w:t>
      </w:r>
      <w:r>
        <w:rPr>
          <w:spacing w:val="-4"/>
        </w:rPr>
        <w:t xml:space="preserve"> </w:t>
      </w:r>
      <w:r>
        <w:t>cessation</w:t>
      </w:r>
      <w:r>
        <w:rPr>
          <w:spacing w:val="-1"/>
        </w:rPr>
        <w:t xml:space="preserve"> </w:t>
      </w:r>
      <w:r>
        <w:t>Website</w:t>
      </w:r>
      <w:r>
        <w:rPr>
          <w:spacing w:val="-3"/>
        </w:rPr>
        <w:t xml:space="preserve"> </w:t>
      </w:r>
      <w:r>
        <w:t>and</w:t>
      </w:r>
      <w:r>
        <w:rPr>
          <w:spacing w:val="-1"/>
        </w:rPr>
        <w:t xml:space="preserve"> </w:t>
      </w:r>
      <w:r>
        <w:t>in</w:t>
      </w:r>
      <w:r>
        <w:rPr>
          <w:spacing w:val="-2"/>
        </w:rPr>
        <w:t xml:space="preserve"> </w:t>
      </w:r>
      <w:r>
        <w:t>the general</w:t>
      </w:r>
      <w:r>
        <w:rPr>
          <w:spacing w:val="-1"/>
        </w:rPr>
        <w:t xml:space="preserve"> </w:t>
      </w:r>
      <w:r>
        <w:t xml:space="preserve">population. </w:t>
      </w:r>
      <w:r>
        <w:rPr>
          <w:i/>
        </w:rPr>
        <w:t>Addictive</w:t>
      </w:r>
      <w:r>
        <w:rPr>
          <w:i/>
          <w:spacing w:val="-2"/>
        </w:rPr>
        <w:t xml:space="preserve"> </w:t>
      </w:r>
      <w:r>
        <w:rPr>
          <w:i/>
        </w:rPr>
        <w:t>Behaviors,</w:t>
      </w:r>
      <w:r>
        <w:rPr>
          <w:i/>
          <w:spacing w:val="-2"/>
        </w:rPr>
        <w:t xml:space="preserve"> </w:t>
      </w:r>
      <w:r>
        <w:rPr>
          <w:i/>
        </w:rPr>
        <w:t xml:space="preserve">34, </w:t>
      </w:r>
      <w:r>
        <w:rPr>
          <w:spacing w:val="-2"/>
        </w:rPr>
        <w:t>446–450.</w:t>
      </w:r>
    </w:p>
    <w:p w14:paraId="679EA52A" w14:textId="77777777" w:rsidR="005B323A" w:rsidRDefault="0026499D">
      <w:pPr>
        <w:pStyle w:val="BodyText"/>
        <w:ind w:left="221"/>
      </w:pPr>
      <w:r>
        <w:t>Evers,</w:t>
      </w:r>
      <w:r>
        <w:rPr>
          <w:spacing w:val="-5"/>
        </w:rPr>
        <w:t xml:space="preserve"> </w:t>
      </w:r>
      <w:r>
        <w:t>K.</w:t>
      </w:r>
      <w:r>
        <w:rPr>
          <w:spacing w:val="-5"/>
        </w:rPr>
        <w:t xml:space="preserve"> </w:t>
      </w:r>
      <w:r>
        <w:t>E.,</w:t>
      </w:r>
      <w:r>
        <w:rPr>
          <w:spacing w:val="-5"/>
        </w:rPr>
        <w:t xml:space="preserve"> </w:t>
      </w:r>
      <w:r>
        <w:t>Prochaska,</w:t>
      </w:r>
      <w:r>
        <w:rPr>
          <w:spacing w:val="-3"/>
        </w:rPr>
        <w:t xml:space="preserve"> </w:t>
      </w:r>
      <w:r>
        <w:t>J.</w:t>
      </w:r>
      <w:r>
        <w:rPr>
          <w:spacing w:val="-4"/>
        </w:rPr>
        <w:t xml:space="preserve"> </w:t>
      </w:r>
      <w:r>
        <w:t>M.,</w:t>
      </w:r>
      <w:r>
        <w:rPr>
          <w:spacing w:val="-8"/>
        </w:rPr>
        <w:t xml:space="preserve"> </w:t>
      </w:r>
      <w:r>
        <w:t>Prochaska,</w:t>
      </w:r>
      <w:r>
        <w:rPr>
          <w:spacing w:val="-5"/>
        </w:rPr>
        <w:t xml:space="preserve"> </w:t>
      </w:r>
      <w:r>
        <w:t>J.</w:t>
      </w:r>
      <w:r>
        <w:rPr>
          <w:spacing w:val="-4"/>
        </w:rPr>
        <w:t xml:space="preserve"> </w:t>
      </w:r>
      <w:r>
        <w:t>O.,</w:t>
      </w:r>
      <w:r>
        <w:rPr>
          <w:spacing w:val="-5"/>
        </w:rPr>
        <w:t xml:space="preserve"> </w:t>
      </w:r>
      <w:r>
        <w:t>Driskell,</w:t>
      </w:r>
      <w:r>
        <w:rPr>
          <w:spacing w:val="-5"/>
        </w:rPr>
        <w:t xml:space="preserve"> </w:t>
      </w:r>
      <w:r>
        <w:t>M.</w:t>
      </w:r>
      <w:r>
        <w:rPr>
          <w:spacing w:val="-6"/>
        </w:rPr>
        <w:t xml:space="preserve"> </w:t>
      </w:r>
      <w:r>
        <w:t>M.,</w:t>
      </w:r>
      <w:r>
        <w:rPr>
          <w:spacing w:val="-5"/>
        </w:rPr>
        <w:t xml:space="preserve"> </w:t>
      </w:r>
      <w:r>
        <w:t>Cummins,</w:t>
      </w:r>
      <w:r>
        <w:rPr>
          <w:spacing w:val="-7"/>
        </w:rPr>
        <w:t xml:space="preserve"> </w:t>
      </w:r>
      <w:r>
        <w:t>C.</w:t>
      </w:r>
      <w:r>
        <w:rPr>
          <w:spacing w:val="-5"/>
        </w:rPr>
        <w:t xml:space="preserve"> </w:t>
      </w:r>
      <w:r>
        <w:t>O.,</w:t>
      </w:r>
      <w:r>
        <w:rPr>
          <w:spacing w:val="-6"/>
        </w:rPr>
        <w:t xml:space="preserve"> </w:t>
      </w:r>
      <w:r>
        <w:t>&amp;</w:t>
      </w:r>
      <w:r>
        <w:rPr>
          <w:spacing w:val="-4"/>
        </w:rPr>
        <w:t xml:space="preserve"> </w:t>
      </w:r>
      <w:r>
        <w:t>Velicer,</w:t>
      </w:r>
      <w:r>
        <w:rPr>
          <w:spacing w:val="-5"/>
        </w:rPr>
        <w:t xml:space="preserve"> </w:t>
      </w:r>
      <w:r>
        <w:rPr>
          <w:spacing w:val="-7"/>
        </w:rPr>
        <w:t>W.</w:t>
      </w:r>
    </w:p>
    <w:p w14:paraId="4C33296E" w14:textId="77777777" w:rsidR="005B323A" w:rsidRDefault="0026499D">
      <w:pPr>
        <w:pStyle w:val="BodyText"/>
        <w:spacing w:before="0"/>
      </w:pPr>
      <w:r>
        <w:t>F.</w:t>
      </w:r>
      <w:r>
        <w:rPr>
          <w:spacing w:val="-3"/>
        </w:rPr>
        <w:t xml:space="preserve"> </w:t>
      </w:r>
      <w:r>
        <w:t>(2003).</w:t>
      </w:r>
      <w:r>
        <w:rPr>
          <w:spacing w:val="-3"/>
        </w:rPr>
        <w:t xml:space="preserve"> </w:t>
      </w:r>
      <w:r>
        <w:t>Strengths</w:t>
      </w:r>
      <w:r>
        <w:rPr>
          <w:spacing w:val="-2"/>
        </w:rPr>
        <w:t xml:space="preserve"> </w:t>
      </w:r>
      <w:r>
        <w:t>and</w:t>
      </w:r>
      <w:r>
        <w:rPr>
          <w:spacing w:val="-2"/>
        </w:rPr>
        <w:t xml:space="preserve"> </w:t>
      </w:r>
      <w:r>
        <w:t>weaknesses</w:t>
      </w:r>
      <w:r>
        <w:rPr>
          <w:spacing w:val="-3"/>
        </w:rPr>
        <w:t xml:space="preserve"> </w:t>
      </w:r>
      <w:r>
        <w:t>of</w:t>
      </w:r>
      <w:r>
        <w:rPr>
          <w:spacing w:val="-2"/>
        </w:rPr>
        <w:t xml:space="preserve"> </w:t>
      </w:r>
      <w:r>
        <w:t>health</w:t>
      </w:r>
      <w:r>
        <w:rPr>
          <w:spacing w:val="-3"/>
        </w:rPr>
        <w:t xml:space="preserve"> </w:t>
      </w:r>
      <w:r>
        <w:t>behavior</w:t>
      </w:r>
      <w:r>
        <w:rPr>
          <w:spacing w:val="-3"/>
        </w:rPr>
        <w:t xml:space="preserve"> </w:t>
      </w:r>
      <w:r>
        <w:t>change</w:t>
      </w:r>
      <w:r>
        <w:rPr>
          <w:spacing w:val="-3"/>
        </w:rPr>
        <w:t xml:space="preserve"> </w:t>
      </w:r>
      <w:r>
        <w:t>programs</w:t>
      </w:r>
      <w:r>
        <w:rPr>
          <w:spacing w:val="-3"/>
        </w:rPr>
        <w:t xml:space="preserve"> </w:t>
      </w:r>
      <w:r>
        <w:t>on</w:t>
      </w:r>
      <w:r>
        <w:rPr>
          <w:spacing w:val="-2"/>
        </w:rPr>
        <w:t xml:space="preserve"> </w:t>
      </w:r>
      <w:r>
        <w:t>the</w:t>
      </w:r>
      <w:r>
        <w:rPr>
          <w:spacing w:val="3"/>
        </w:rPr>
        <w:t xml:space="preserve"> </w:t>
      </w:r>
      <w:r>
        <w:rPr>
          <w:spacing w:val="-2"/>
        </w:rPr>
        <w:t>Internet.</w:t>
      </w:r>
    </w:p>
    <w:p w14:paraId="61C92D63" w14:textId="77777777" w:rsidR="005B323A" w:rsidRDefault="0026499D">
      <w:pPr>
        <w:spacing w:before="1"/>
        <w:ind w:left="667"/>
        <w:rPr>
          <w:sz w:val="24"/>
        </w:rPr>
      </w:pPr>
      <w:r>
        <w:rPr>
          <w:i/>
          <w:sz w:val="24"/>
        </w:rPr>
        <w:t>Journal</w:t>
      </w:r>
      <w:r>
        <w:rPr>
          <w:i/>
          <w:spacing w:val="-2"/>
          <w:sz w:val="24"/>
        </w:rPr>
        <w:t xml:space="preserve"> </w:t>
      </w:r>
      <w:r>
        <w:rPr>
          <w:i/>
          <w:sz w:val="24"/>
        </w:rPr>
        <w:t>of</w:t>
      </w:r>
      <w:r>
        <w:rPr>
          <w:i/>
          <w:spacing w:val="-2"/>
          <w:sz w:val="24"/>
        </w:rPr>
        <w:t xml:space="preserve"> </w:t>
      </w:r>
      <w:r>
        <w:rPr>
          <w:i/>
          <w:sz w:val="24"/>
        </w:rPr>
        <w:t>Health</w:t>
      </w:r>
      <w:r>
        <w:rPr>
          <w:i/>
          <w:spacing w:val="-1"/>
          <w:sz w:val="24"/>
        </w:rPr>
        <w:t xml:space="preserve"> </w:t>
      </w:r>
      <w:r>
        <w:rPr>
          <w:i/>
          <w:sz w:val="24"/>
        </w:rPr>
        <w:t>Psychology,</w:t>
      </w:r>
      <w:r>
        <w:rPr>
          <w:i/>
          <w:spacing w:val="-2"/>
          <w:sz w:val="24"/>
        </w:rPr>
        <w:t xml:space="preserve"> </w:t>
      </w:r>
      <w:r>
        <w:rPr>
          <w:i/>
          <w:sz w:val="24"/>
        </w:rPr>
        <w:t>8,</w:t>
      </w:r>
      <w:r>
        <w:rPr>
          <w:i/>
          <w:spacing w:val="-1"/>
          <w:sz w:val="24"/>
        </w:rPr>
        <w:t xml:space="preserve"> </w:t>
      </w:r>
      <w:r>
        <w:rPr>
          <w:spacing w:val="-2"/>
          <w:sz w:val="24"/>
        </w:rPr>
        <w:t>63–70.</w:t>
      </w:r>
    </w:p>
    <w:p w14:paraId="7DDF134A" w14:textId="77777777" w:rsidR="005B323A" w:rsidRDefault="0026499D">
      <w:pPr>
        <w:pStyle w:val="BodyText"/>
        <w:ind w:hanging="447"/>
      </w:pPr>
      <w:r>
        <w:t>Eyrich-Garg, K. M. (2010). Mobile phone technology: A new paradigm for the prevention, treatment,</w:t>
      </w:r>
      <w:r>
        <w:rPr>
          <w:spacing w:val="-4"/>
        </w:rPr>
        <w:t xml:space="preserve"> </w:t>
      </w:r>
      <w:r>
        <w:t>and</w:t>
      </w:r>
      <w:r>
        <w:rPr>
          <w:spacing w:val="-4"/>
        </w:rPr>
        <w:t xml:space="preserve"> </w:t>
      </w:r>
      <w:r>
        <w:t>research</w:t>
      </w:r>
      <w:r>
        <w:rPr>
          <w:spacing w:val="-4"/>
        </w:rPr>
        <w:t xml:space="preserve"> </w:t>
      </w:r>
      <w:r>
        <w:t>of</w:t>
      </w:r>
      <w:r>
        <w:rPr>
          <w:spacing w:val="-4"/>
        </w:rPr>
        <w:t xml:space="preserve"> </w:t>
      </w:r>
      <w:r>
        <w:t>the</w:t>
      </w:r>
      <w:r>
        <w:rPr>
          <w:spacing w:val="-4"/>
        </w:rPr>
        <w:t xml:space="preserve"> </w:t>
      </w:r>
      <w:r>
        <w:t>non-sheltered</w:t>
      </w:r>
      <w:r>
        <w:rPr>
          <w:spacing w:val="-4"/>
        </w:rPr>
        <w:t xml:space="preserve"> </w:t>
      </w:r>
      <w:r>
        <w:t>“street”</w:t>
      </w:r>
      <w:r>
        <w:rPr>
          <w:spacing w:val="-4"/>
        </w:rPr>
        <w:t xml:space="preserve"> </w:t>
      </w:r>
      <w:r>
        <w:t xml:space="preserve">homeless? </w:t>
      </w:r>
      <w:r>
        <w:rPr>
          <w:i/>
        </w:rPr>
        <w:t>Journal</w:t>
      </w:r>
      <w:r>
        <w:rPr>
          <w:i/>
          <w:spacing w:val="-4"/>
        </w:rPr>
        <w:t xml:space="preserve"> </w:t>
      </w:r>
      <w:r>
        <w:rPr>
          <w:i/>
        </w:rPr>
        <w:t>of</w:t>
      </w:r>
      <w:r>
        <w:rPr>
          <w:i/>
          <w:spacing w:val="-5"/>
        </w:rPr>
        <w:t xml:space="preserve"> </w:t>
      </w:r>
      <w:r>
        <w:rPr>
          <w:i/>
        </w:rPr>
        <w:t>Urban</w:t>
      </w:r>
      <w:r>
        <w:rPr>
          <w:i/>
          <w:spacing w:val="-4"/>
        </w:rPr>
        <w:t xml:space="preserve"> </w:t>
      </w:r>
      <w:r>
        <w:rPr>
          <w:i/>
        </w:rPr>
        <w:t>Health</w:t>
      </w:r>
      <w:r>
        <w:rPr>
          <w:i/>
        </w:rPr>
        <w:t>,</w:t>
      </w:r>
      <w:r>
        <w:rPr>
          <w:i/>
          <w:spacing w:val="-4"/>
        </w:rPr>
        <w:t xml:space="preserve"> </w:t>
      </w:r>
      <w:r>
        <w:rPr>
          <w:i/>
        </w:rPr>
        <w:t xml:space="preserve">87, </w:t>
      </w:r>
      <w:r>
        <w:rPr>
          <w:spacing w:val="-2"/>
        </w:rPr>
        <w:t>365–380.</w:t>
      </w:r>
    </w:p>
    <w:p w14:paraId="71F40666" w14:textId="77777777" w:rsidR="005B323A" w:rsidRDefault="0026499D">
      <w:pPr>
        <w:pStyle w:val="BodyText"/>
        <w:ind w:hanging="447"/>
      </w:pPr>
      <w:r>
        <w:t>Eysenbach, G., Powell, J., Englesakis, M., Rizo, C., &amp; Stern, A. (2004). Health related virtual communities</w:t>
      </w:r>
      <w:r>
        <w:rPr>
          <w:spacing w:val="-3"/>
        </w:rPr>
        <w:t xml:space="preserve"> </w:t>
      </w:r>
      <w:r>
        <w:t>and</w:t>
      </w:r>
      <w:r>
        <w:rPr>
          <w:spacing w:val="-3"/>
        </w:rPr>
        <w:t xml:space="preserve"> </w:t>
      </w:r>
      <w:r>
        <w:t>electronic</w:t>
      </w:r>
      <w:r>
        <w:rPr>
          <w:spacing w:val="-3"/>
        </w:rPr>
        <w:t xml:space="preserve"> </w:t>
      </w:r>
      <w:r>
        <w:t>support</w:t>
      </w:r>
      <w:r>
        <w:rPr>
          <w:spacing w:val="-3"/>
        </w:rPr>
        <w:t xml:space="preserve"> </w:t>
      </w:r>
      <w:r>
        <w:t>groups:</w:t>
      </w:r>
      <w:r>
        <w:rPr>
          <w:spacing w:val="-2"/>
        </w:rPr>
        <w:t xml:space="preserve"> </w:t>
      </w:r>
      <w:r>
        <w:t>Systematic</w:t>
      </w:r>
      <w:r>
        <w:rPr>
          <w:spacing w:val="-3"/>
        </w:rPr>
        <w:t xml:space="preserve"> </w:t>
      </w:r>
      <w:r>
        <w:t>review</w:t>
      </w:r>
      <w:r>
        <w:rPr>
          <w:spacing w:val="-4"/>
        </w:rPr>
        <w:t xml:space="preserve"> </w:t>
      </w:r>
      <w:r>
        <w:t>of</w:t>
      </w:r>
      <w:r>
        <w:rPr>
          <w:spacing w:val="-3"/>
        </w:rPr>
        <w:t xml:space="preserve"> </w:t>
      </w:r>
      <w:r>
        <w:t>the</w:t>
      </w:r>
      <w:r>
        <w:rPr>
          <w:spacing w:val="-5"/>
        </w:rPr>
        <w:t xml:space="preserve"> </w:t>
      </w:r>
      <w:r>
        <w:t>effects</w:t>
      </w:r>
      <w:r>
        <w:rPr>
          <w:spacing w:val="-3"/>
        </w:rPr>
        <w:t xml:space="preserve"> </w:t>
      </w:r>
      <w:r>
        <w:t>of</w:t>
      </w:r>
      <w:r>
        <w:rPr>
          <w:spacing w:val="-3"/>
        </w:rPr>
        <w:t xml:space="preserve"> </w:t>
      </w:r>
      <w:r>
        <w:t>online</w:t>
      </w:r>
      <w:r>
        <w:rPr>
          <w:spacing w:val="-2"/>
        </w:rPr>
        <w:t xml:space="preserve"> </w:t>
      </w:r>
      <w:r>
        <w:t>peer</w:t>
      </w:r>
      <w:r>
        <w:rPr>
          <w:spacing w:val="-3"/>
        </w:rPr>
        <w:t xml:space="preserve"> </w:t>
      </w:r>
      <w:r>
        <w:t xml:space="preserve">to peer interactions. </w:t>
      </w:r>
      <w:r>
        <w:rPr>
          <w:i/>
        </w:rPr>
        <w:t xml:space="preserve">BMJ, 328, </w:t>
      </w:r>
      <w:r>
        <w:t>1166.</w:t>
      </w:r>
    </w:p>
    <w:p w14:paraId="39A67576" w14:textId="77777777" w:rsidR="005B323A" w:rsidRDefault="0026499D">
      <w:pPr>
        <w:pStyle w:val="BodyText"/>
        <w:ind w:right="1960" w:hanging="447"/>
      </w:pPr>
      <w:r>
        <w:t>Facebook.</w:t>
      </w:r>
      <w:r>
        <w:rPr>
          <w:spacing w:val="-5"/>
        </w:rPr>
        <w:t xml:space="preserve"> </w:t>
      </w:r>
      <w:r>
        <w:t>(2015).</w:t>
      </w:r>
      <w:r>
        <w:rPr>
          <w:spacing w:val="-5"/>
        </w:rPr>
        <w:t xml:space="preserve"> </w:t>
      </w:r>
      <w:r>
        <w:t>Stats—Facebook</w:t>
      </w:r>
      <w:r>
        <w:rPr>
          <w:spacing w:val="-5"/>
        </w:rPr>
        <w:t xml:space="preserve"> </w:t>
      </w:r>
      <w:r>
        <w:t>newsroom.</w:t>
      </w:r>
      <w:r>
        <w:rPr>
          <w:spacing w:val="-5"/>
        </w:rPr>
        <w:t xml:space="preserve"> </w:t>
      </w:r>
      <w:r>
        <w:t>Retrieved</w:t>
      </w:r>
      <w:r>
        <w:rPr>
          <w:spacing w:val="-5"/>
        </w:rPr>
        <w:t xml:space="preserve"> </w:t>
      </w:r>
      <w:r>
        <w:t>June</w:t>
      </w:r>
      <w:r>
        <w:rPr>
          <w:spacing w:val="-6"/>
        </w:rPr>
        <w:t xml:space="preserve"> </w:t>
      </w:r>
      <w:r>
        <w:t>24,</w:t>
      </w:r>
      <w:r>
        <w:rPr>
          <w:spacing w:val="-5"/>
        </w:rPr>
        <w:t xml:space="preserve"> </w:t>
      </w:r>
      <w:r>
        <w:t>2015,</w:t>
      </w:r>
      <w:r>
        <w:rPr>
          <w:spacing w:val="-5"/>
        </w:rPr>
        <w:t xml:space="preserve"> </w:t>
      </w:r>
      <w:r>
        <w:t xml:space="preserve">from: </w:t>
      </w:r>
      <w:hyperlink r:id="rId30">
        <w:r>
          <w:rPr>
            <w:spacing w:val="-2"/>
          </w:rPr>
          <w:t>http://newsroom.fb.com/company-info</w:t>
        </w:r>
      </w:hyperlink>
    </w:p>
    <w:p w14:paraId="41F4F3D4" w14:textId="77777777" w:rsidR="005B323A" w:rsidRDefault="005B323A">
      <w:pPr>
        <w:sectPr w:rsidR="005B323A">
          <w:pgSz w:w="12240" w:h="15840"/>
          <w:pgMar w:top="1300" w:right="1220" w:bottom="1080" w:left="1220" w:header="722" w:footer="887" w:gutter="0"/>
          <w:cols w:space="720"/>
        </w:sectPr>
      </w:pPr>
    </w:p>
    <w:p w14:paraId="6D3ADC30" w14:textId="77777777" w:rsidR="005B323A" w:rsidRDefault="0026499D">
      <w:pPr>
        <w:pStyle w:val="BodyText"/>
        <w:spacing w:before="124"/>
        <w:ind w:left="220"/>
      </w:pPr>
      <w:r>
        <w:lastRenderedPageBreak/>
        <w:t>Farabee,</w:t>
      </w:r>
      <w:r>
        <w:rPr>
          <w:spacing w:val="-1"/>
        </w:rPr>
        <w:t xml:space="preserve"> </w:t>
      </w:r>
      <w:r>
        <w:t>D.,</w:t>
      </w:r>
      <w:r>
        <w:rPr>
          <w:spacing w:val="-2"/>
        </w:rPr>
        <w:t xml:space="preserve"> </w:t>
      </w:r>
      <w:r>
        <w:t>Cousins,</w:t>
      </w:r>
      <w:r>
        <w:rPr>
          <w:spacing w:val="-2"/>
        </w:rPr>
        <w:t xml:space="preserve"> </w:t>
      </w:r>
      <w:r>
        <w:t>S.</w:t>
      </w:r>
      <w:r>
        <w:rPr>
          <w:spacing w:val="-2"/>
        </w:rPr>
        <w:t xml:space="preserve"> </w:t>
      </w:r>
      <w:r>
        <w:t>J.,</w:t>
      </w:r>
      <w:r>
        <w:rPr>
          <w:spacing w:val="-2"/>
        </w:rPr>
        <w:t xml:space="preserve"> </w:t>
      </w:r>
      <w:r>
        <w:t>Brecht,</w:t>
      </w:r>
      <w:r>
        <w:rPr>
          <w:spacing w:val="-2"/>
        </w:rPr>
        <w:t xml:space="preserve"> </w:t>
      </w:r>
      <w:r>
        <w:t>M. L.,</w:t>
      </w:r>
      <w:r>
        <w:rPr>
          <w:spacing w:val="-3"/>
        </w:rPr>
        <w:t xml:space="preserve"> </w:t>
      </w:r>
      <w:r>
        <w:t>Antonini,</w:t>
      </w:r>
      <w:r>
        <w:rPr>
          <w:spacing w:val="-2"/>
        </w:rPr>
        <w:t xml:space="preserve"> </w:t>
      </w:r>
      <w:r>
        <w:t>V.</w:t>
      </w:r>
      <w:r>
        <w:rPr>
          <w:spacing w:val="-2"/>
        </w:rPr>
        <w:t xml:space="preserve"> </w:t>
      </w:r>
      <w:r>
        <w:t>P., Lee,</w:t>
      </w:r>
      <w:r>
        <w:rPr>
          <w:spacing w:val="-2"/>
        </w:rPr>
        <w:t xml:space="preserve"> </w:t>
      </w:r>
      <w:r>
        <w:t>A.</w:t>
      </w:r>
      <w:r>
        <w:rPr>
          <w:spacing w:val="-2"/>
        </w:rPr>
        <w:t xml:space="preserve"> </w:t>
      </w:r>
      <w:r>
        <w:t>B., Brum</w:t>
      </w:r>
      <w:r>
        <w:t>mer,</w:t>
      </w:r>
      <w:r>
        <w:rPr>
          <w:spacing w:val="-2"/>
        </w:rPr>
        <w:t xml:space="preserve"> </w:t>
      </w:r>
      <w:r>
        <w:t>J.,</w:t>
      </w:r>
      <w:r>
        <w:rPr>
          <w:spacing w:val="-3"/>
        </w:rPr>
        <w:t xml:space="preserve"> </w:t>
      </w:r>
      <w:r>
        <w:t>…</w:t>
      </w:r>
      <w:r>
        <w:rPr>
          <w:spacing w:val="-2"/>
        </w:rPr>
        <w:t xml:space="preserve"> Rawson,</w:t>
      </w:r>
    </w:p>
    <w:p w14:paraId="061E04EB" w14:textId="77777777" w:rsidR="005B323A" w:rsidRDefault="0026499D">
      <w:pPr>
        <w:ind w:left="666" w:right="265"/>
        <w:rPr>
          <w:sz w:val="24"/>
        </w:rPr>
      </w:pPr>
      <w:r>
        <w:rPr>
          <w:sz w:val="24"/>
        </w:rPr>
        <w:t>R.</w:t>
      </w:r>
      <w:r>
        <w:rPr>
          <w:spacing w:val="-4"/>
          <w:sz w:val="24"/>
        </w:rPr>
        <w:t xml:space="preserve"> </w:t>
      </w:r>
      <w:r>
        <w:rPr>
          <w:sz w:val="24"/>
        </w:rPr>
        <w:t>A.</w:t>
      </w:r>
      <w:r>
        <w:rPr>
          <w:spacing w:val="-4"/>
          <w:sz w:val="24"/>
        </w:rPr>
        <w:t xml:space="preserve"> </w:t>
      </w:r>
      <w:r>
        <w:rPr>
          <w:sz w:val="24"/>
        </w:rPr>
        <w:t>(2012).</w:t>
      </w:r>
      <w:r>
        <w:rPr>
          <w:spacing w:val="-4"/>
          <w:sz w:val="24"/>
        </w:rPr>
        <w:t xml:space="preserve"> </w:t>
      </w:r>
      <w:r>
        <w:rPr>
          <w:sz w:val="24"/>
        </w:rPr>
        <w:t>A</w:t>
      </w:r>
      <w:r>
        <w:rPr>
          <w:spacing w:val="-4"/>
          <w:sz w:val="24"/>
        </w:rPr>
        <w:t xml:space="preserve"> </w:t>
      </w:r>
      <w:r>
        <w:rPr>
          <w:sz w:val="24"/>
        </w:rPr>
        <w:t>comparison</w:t>
      </w:r>
      <w:r>
        <w:rPr>
          <w:spacing w:val="-4"/>
          <w:sz w:val="24"/>
        </w:rPr>
        <w:t xml:space="preserve"> </w:t>
      </w:r>
      <w:r>
        <w:rPr>
          <w:sz w:val="24"/>
        </w:rPr>
        <w:t>of</w:t>
      </w:r>
      <w:r>
        <w:rPr>
          <w:spacing w:val="-4"/>
          <w:sz w:val="24"/>
        </w:rPr>
        <w:t xml:space="preserve"> </w:t>
      </w:r>
      <w:r>
        <w:rPr>
          <w:sz w:val="24"/>
        </w:rPr>
        <w:t>four</w:t>
      </w:r>
      <w:r>
        <w:rPr>
          <w:spacing w:val="-5"/>
          <w:sz w:val="24"/>
        </w:rPr>
        <w:t xml:space="preserve"> </w:t>
      </w:r>
      <w:r>
        <w:rPr>
          <w:sz w:val="24"/>
        </w:rPr>
        <w:t>telephone-based</w:t>
      </w:r>
      <w:r>
        <w:rPr>
          <w:spacing w:val="-4"/>
          <w:sz w:val="24"/>
        </w:rPr>
        <w:t xml:space="preserve"> </w:t>
      </w:r>
      <w:r>
        <w:rPr>
          <w:sz w:val="24"/>
        </w:rPr>
        <w:t>counseling</w:t>
      </w:r>
      <w:r>
        <w:rPr>
          <w:spacing w:val="-6"/>
          <w:sz w:val="24"/>
        </w:rPr>
        <w:t xml:space="preserve"> </w:t>
      </w:r>
      <w:r>
        <w:rPr>
          <w:sz w:val="24"/>
        </w:rPr>
        <w:t>styles</w:t>
      </w:r>
      <w:r>
        <w:rPr>
          <w:spacing w:val="-4"/>
          <w:sz w:val="24"/>
        </w:rPr>
        <w:t xml:space="preserve"> </w:t>
      </w:r>
      <w:r>
        <w:rPr>
          <w:sz w:val="24"/>
        </w:rPr>
        <w:t>for</w:t>
      </w:r>
      <w:r>
        <w:rPr>
          <w:spacing w:val="-5"/>
          <w:sz w:val="24"/>
        </w:rPr>
        <w:t xml:space="preserve"> </w:t>
      </w:r>
      <w:r>
        <w:rPr>
          <w:sz w:val="24"/>
        </w:rPr>
        <w:t xml:space="preserve">recovering stimulant users. </w:t>
      </w:r>
      <w:r>
        <w:rPr>
          <w:i/>
          <w:sz w:val="24"/>
        </w:rPr>
        <w:t xml:space="preserve">Psychology of Addictive Behaviors, 27(1), </w:t>
      </w:r>
      <w:r>
        <w:rPr>
          <w:sz w:val="24"/>
        </w:rPr>
        <w:t>223–229.</w:t>
      </w:r>
    </w:p>
    <w:p w14:paraId="48AF5901" w14:textId="77777777" w:rsidR="005B323A" w:rsidRDefault="0026499D">
      <w:pPr>
        <w:spacing w:before="120"/>
        <w:ind w:left="666" w:hanging="447"/>
        <w:rPr>
          <w:sz w:val="24"/>
        </w:rPr>
      </w:pPr>
      <w:r>
        <w:rPr>
          <w:sz w:val="24"/>
        </w:rPr>
        <w:t>Farrell,</w:t>
      </w:r>
      <w:r>
        <w:rPr>
          <w:spacing w:val="-3"/>
          <w:sz w:val="24"/>
        </w:rPr>
        <w:t xml:space="preserve"> </w:t>
      </w:r>
      <w:r>
        <w:rPr>
          <w:sz w:val="24"/>
        </w:rPr>
        <w:t>S.</w:t>
      </w:r>
      <w:r>
        <w:rPr>
          <w:spacing w:val="-3"/>
          <w:sz w:val="24"/>
        </w:rPr>
        <w:t xml:space="preserve"> </w:t>
      </w:r>
      <w:r>
        <w:rPr>
          <w:sz w:val="24"/>
        </w:rPr>
        <w:t>P.,</w:t>
      </w:r>
      <w:r>
        <w:rPr>
          <w:spacing w:val="-3"/>
          <w:sz w:val="24"/>
        </w:rPr>
        <w:t xml:space="preserve"> </w:t>
      </w:r>
      <w:r>
        <w:rPr>
          <w:sz w:val="24"/>
        </w:rPr>
        <w:t>Mahone,</w:t>
      </w:r>
      <w:r>
        <w:rPr>
          <w:spacing w:val="-1"/>
          <w:sz w:val="24"/>
        </w:rPr>
        <w:t xml:space="preserve"> </w:t>
      </w:r>
      <w:r>
        <w:rPr>
          <w:sz w:val="24"/>
        </w:rPr>
        <w:t>I.</w:t>
      </w:r>
      <w:r>
        <w:rPr>
          <w:spacing w:val="-1"/>
          <w:sz w:val="24"/>
        </w:rPr>
        <w:t xml:space="preserve"> </w:t>
      </w:r>
      <w:r>
        <w:rPr>
          <w:sz w:val="24"/>
        </w:rPr>
        <w:t>H.,</w:t>
      </w:r>
      <w:r>
        <w:rPr>
          <w:spacing w:val="-3"/>
          <w:sz w:val="24"/>
        </w:rPr>
        <w:t xml:space="preserve"> </w:t>
      </w:r>
      <w:r>
        <w:rPr>
          <w:sz w:val="24"/>
        </w:rPr>
        <w:t>&amp;</w:t>
      </w:r>
      <w:r>
        <w:rPr>
          <w:spacing w:val="-6"/>
          <w:sz w:val="24"/>
        </w:rPr>
        <w:t xml:space="preserve"> </w:t>
      </w:r>
      <w:r>
        <w:rPr>
          <w:sz w:val="24"/>
        </w:rPr>
        <w:t>Guilbaud,</w:t>
      </w:r>
      <w:r>
        <w:rPr>
          <w:spacing w:val="-3"/>
          <w:sz w:val="24"/>
        </w:rPr>
        <w:t xml:space="preserve"> </w:t>
      </w:r>
      <w:r>
        <w:rPr>
          <w:sz w:val="24"/>
        </w:rPr>
        <w:t>P.</w:t>
      </w:r>
      <w:r>
        <w:rPr>
          <w:spacing w:val="-3"/>
          <w:sz w:val="24"/>
        </w:rPr>
        <w:t xml:space="preserve"> </w:t>
      </w:r>
      <w:r>
        <w:rPr>
          <w:sz w:val="24"/>
        </w:rPr>
        <w:t>(2004).</w:t>
      </w:r>
      <w:r>
        <w:rPr>
          <w:spacing w:val="-3"/>
          <w:sz w:val="24"/>
        </w:rPr>
        <w:t xml:space="preserve"> </w:t>
      </w:r>
      <w:r>
        <w:rPr>
          <w:sz w:val="24"/>
        </w:rPr>
        <w:t>Web</w:t>
      </w:r>
      <w:r>
        <w:rPr>
          <w:spacing w:val="-3"/>
          <w:sz w:val="24"/>
        </w:rPr>
        <w:t xml:space="preserve"> </w:t>
      </w:r>
      <w:r>
        <w:rPr>
          <w:sz w:val="24"/>
        </w:rPr>
        <w:t>technology</w:t>
      </w:r>
      <w:r>
        <w:rPr>
          <w:spacing w:val="-6"/>
          <w:sz w:val="24"/>
        </w:rPr>
        <w:t xml:space="preserve"> </w:t>
      </w:r>
      <w:r>
        <w:rPr>
          <w:sz w:val="24"/>
        </w:rPr>
        <w:t>for</w:t>
      </w:r>
      <w:r>
        <w:rPr>
          <w:spacing w:val="-5"/>
          <w:sz w:val="24"/>
        </w:rPr>
        <w:t xml:space="preserve"> </w:t>
      </w:r>
      <w:r>
        <w:rPr>
          <w:sz w:val="24"/>
        </w:rPr>
        <w:t>persons</w:t>
      </w:r>
      <w:r>
        <w:rPr>
          <w:spacing w:val="-3"/>
          <w:sz w:val="24"/>
        </w:rPr>
        <w:t xml:space="preserve"> </w:t>
      </w:r>
      <w:r>
        <w:rPr>
          <w:sz w:val="24"/>
        </w:rPr>
        <w:t>with</w:t>
      </w:r>
      <w:r>
        <w:rPr>
          <w:spacing w:val="-3"/>
          <w:sz w:val="24"/>
        </w:rPr>
        <w:t xml:space="preserve"> </w:t>
      </w:r>
      <w:r>
        <w:rPr>
          <w:sz w:val="24"/>
        </w:rPr>
        <w:t xml:space="preserve">serious mental illness. </w:t>
      </w:r>
      <w:r>
        <w:rPr>
          <w:i/>
          <w:sz w:val="24"/>
        </w:rPr>
        <w:t xml:space="preserve">Archives of Psychiatric Nursing, 18, </w:t>
      </w:r>
      <w:r>
        <w:rPr>
          <w:sz w:val="24"/>
        </w:rPr>
        <w:t>121–125.</w:t>
      </w:r>
    </w:p>
    <w:p w14:paraId="09F64698" w14:textId="77777777" w:rsidR="005B323A" w:rsidRDefault="0026499D">
      <w:pPr>
        <w:pStyle w:val="BodyText"/>
        <w:ind w:left="666" w:hanging="447"/>
      </w:pPr>
      <w:r>
        <w:t>Farrer, L., Christensen, H., Griffiths, K. M., &amp; Mackinnon, A. (2011). Internet-based CBT for depression</w:t>
      </w:r>
      <w:r>
        <w:rPr>
          <w:spacing w:val="-4"/>
        </w:rPr>
        <w:t xml:space="preserve"> </w:t>
      </w:r>
      <w:r>
        <w:t>with</w:t>
      </w:r>
      <w:r>
        <w:rPr>
          <w:spacing w:val="-4"/>
        </w:rPr>
        <w:t xml:space="preserve"> </w:t>
      </w:r>
      <w:r>
        <w:t>and</w:t>
      </w:r>
      <w:r>
        <w:rPr>
          <w:spacing w:val="-4"/>
        </w:rPr>
        <w:t xml:space="preserve"> </w:t>
      </w:r>
      <w:r>
        <w:t>without</w:t>
      </w:r>
      <w:r>
        <w:rPr>
          <w:spacing w:val="-4"/>
        </w:rPr>
        <w:t xml:space="preserve"> </w:t>
      </w:r>
      <w:r>
        <w:t>telephone</w:t>
      </w:r>
      <w:r>
        <w:rPr>
          <w:spacing w:val="-6"/>
        </w:rPr>
        <w:t xml:space="preserve"> </w:t>
      </w:r>
      <w:r>
        <w:t>tracking</w:t>
      </w:r>
      <w:r>
        <w:rPr>
          <w:spacing w:val="-7"/>
        </w:rPr>
        <w:t xml:space="preserve"> </w:t>
      </w:r>
      <w:r>
        <w:t>in</w:t>
      </w:r>
      <w:r>
        <w:rPr>
          <w:spacing w:val="-2"/>
        </w:rPr>
        <w:t xml:space="preserve"> </w:t>
      </w:r>
      <w:r>
        <w:t>a</w:t>
      </w:r>
      <w:r>
        <w:rPr>
          <w:spacing w:val="-5"/>
        </w:rPr>
        <w:t xml:space="preserve"> </w:t>
      </w:r>
      <w:r>
        <w:t>national</w:t>
      </w:r>
      <w:r>
        <w:rPr>
          <w:spacing w:val="-4"/>
        </w:rPr>
        <w:t xml:space="preserve"> </w:t>
      </w:r>
      <w:r>
        <w:t>helpline:</w:t>
      </w:r>
      <w:r>
        <w:rPr>
          <w:spacing w:val="-4"/>
        </w:rPr>
        <w:t xml:space="preserve"> </w:t>
      </w:r>
      <w:r>
        <w:t>Randomised</w:t>
      </w:r>
      <w:r>
        <w:rPr>
          <w:spacing w:val="-4"/>
        </w:rPr>
        <w:t xml:space="preserve"> </w:t>
      </w:r>
      <w:r>
        <w:t xml:space="preserve">controlled trial. </w:t>
      </w:r>
      <w:r>
        <w:rPr>
          <w:i/>
        </w:rPr>
        <w:t xml:space="preserve">PLOS ONE, 6, </w:t>
      </w:r>
      <w:r>
        <w:t>e28099.</w:t>
      </w:r>
    </w:p>
    <w:p w14:paraId="47FEF6C8" w14:textId="77777777" w:rsidR="005B323A" w:rsidRDefault="0026499D">
      <w:pPr>
        <w:spacing w:before="120"/>
        <w:ind w:left="666" w:right="194" w:hanging="447"/>
        <w:jc w:val="both"/>
        <w:rPr>
          <w:sz w:val="24"/>
        </w:rPr>
      </w:pPr>
      <w:r>
        <w:rPr>
          <w:sz w:val="24"/>
        </w:rPr>
        <w:t>Farvolden,</w:t>
      </w:r>
      <w:r>
        <w:rPr>
          <w:spacing w:val="-3"/>
          <w:sz w:val="24"/>
        </w:rPr>
        <w:t xml:space="preserve"> </w:t>
      </w:r>
      <w:r>
        <w:rPr>
          <w:sz w:val="24"/>
        </w:rPr>
        <w:t>P.,</w:t>
      </w:r>
      <w:r>
        <w:rPr>
          <w:spacing w:val="-3"/>
          <w:sz w:val="24"/>
        </w:rPr>
        <w:t xml:space="preserve"> </w:t>
      </w:r>
      <w:r>
        <w:rPr>
          <w:sz w:val="24"/>
        </w:rPr>
        <w:t>Cunningham,</w:t>
      </w:r>
      <w:r>
        <w:rPr>
          <w:spacing w:val="-3"/>
          <w:sz w:val="24"/>
        </w:rPr>
        <w:t xml:space="preserve"> </w:t>
      </w:r>
      <w:r>
        <w:rPr>
          <w:sz w:val="24"/>
        </w:rPr>
        <w:t>J.,</w:t>
      </w:r>
      <w:r>
        <w:rPr>
          <w:spacing w:val="-3"/>
          <w:sz w:val="24"/>
        </w:rPr>
        <w:t xml:space="preserve"> </w:t>
      </w:r>
      <w:r>
        <w:rPr>
          <w:sz w:val="24"/>
        </w:rPr>
        <w:t>&amp;</w:t>
      </w:r>
      <w:r>
        <w:rPr>
          <w:spacing w:val="-5"/>
          <w:sz w:val="24"/>
        </w:rPr>
        <w:t xml:space="preserve"> </w:t>
      </w:r>
      <w:r>
        <w:rPr>
          <w:sz w:val="24"/>
        </w:rPr>
        <w:t>Selby,</w:t>
      </w:r>
      <w:r>
        <w:rPr>
          <w:spacing w:val="-3"/>
          <w:sz w:val="24"/>
        </w:rPr>
        <w:t xml:space="preserve"> </w:t>
      </w:r>
      <w:r>
        <w:rPr>
          <w:sz w:val="24"/>
        </w:rPr>
        <w:t>P.</w:t>
      </w:r>
      <w:r>
        <w:rPr>
          <w:spacing w:val="-3"/>
          <w:sz w:val="24"/>
        </w:rPr>
        <w:t xml:space="preserve"> </w:t>
      </w:r>
      <w:r>
        <w:rPr>
          <w:sz w:val="24"/>
        </w:rPr>
        <w:t>(2009).</w:t>
      </w:r>
      <w:r>
        <w:rPr>
          <w:spacing w:val="-3"/>
          <w:sz w:val="24"/>
        </w:rPr>
        <w:t xml:space="preserve"> </w:t>
      </w:r>
      <w:r>
        <w:rPr>
          <w:sz w:val="24"/>
        </w:rPr>
        <w:t>Using</w:t>
      </w:r>
      <w:r>
        <w:rPr>
          <w:spacing w:val="-3"/>
          <w:sz w:val="24"/>
        </w:rPr>
        <w:t xml:space="preserve"> </w:t>
      </w:r>
      <w:r>
        <w:rPr>
          <w:sz w:val="24"/>
        </w:rPr>
        <w:t>e-health</w:t>
      </w:r>
      <w:r>
        <w:rPr>
          <w:spacing w:val="-3"/>
          <w:sz w:val="24"/>
        </w:rPr>
        <w:t xml:space="preserve"> </w:t>
      </w:r>
      <w:r>
        <w:rPr>
          <w:sz w:val="24"/>
        </w:rPr>
        <w:t>programs</w:t>
      </w:r>
      <w:r>
        <w:rPr>
          <w:spacing w:val="-3"/>
          <w:sz w:val="24"/>
        </w:rPr>
        <w:t xml:space="preserve"> </w:t>
      </w:r>
      <w:r>
        <w:rPr>
          <w:sz w:val="24"/>
        </w:rPr>
        <w:t>to</w:t>
      </w:r>
      <w:r>
        <w:rPr>
          <w:spacing w:val="-3"/>
          <w:sz w:val="24"/>
        </w:rPr>
        <w:t xml:space="preserve"> </w:t>
      </w:r>
      <w:r>
        <w:rPr>
          <w:sz w:val="24"/>
        </w:rPr>
        <w:t>overcome</w:t>
      </w:r>
      <w:r>
        <w:rPr>
          <w:spacing w:val="-3"/>
          <w:sz w:val="24"/>
        </w:rPr>
        <w:t xml:space="preserve"> </w:t>
      </w:r>
      <w:r>
        <w:rPr>
          <w:sz w:val="24"/>
        </w:rPr>
        <w:t xml:space="preserve">barriers to the effective treatment of mental health and addiction problems. </w:t>
      </w:r>
      <w:r>
        <w:rPr>
          <w:i/>
          <w:sz w:val="24"/>
        </w:rPr>
        <w:t>Journal of Technology in Human Services, 2</w:t>
      </w:r>
      <w:r>
        <w:rPr>
          <w:i/>
          <w:sz w:val="24"/>
        </w:rPr>
        <w:t xml:space="preserve">7, </w:t>
      </w:r>
      <w:r>
        <w:rPr>
          <w:sz w:val="24"/>
        </w:rPr>
        <w:t>5–22.</w:t>
      </w:r>
    </w:p>
    <w:p w14:paraId="1B4E2E06" w14:textId="77777777" w:rsidR="005B323A" w:rsidRDefault="0026499D">
      <w:pPr>
        <w:pStyle w:val="BodyText"/>
        <w:spacing w:before="121"/>
        <w:ind w:left="666" w:hanging="447"/>
      </w:pPr>
      <w:r>
        <w:t>Farvolden,</w:t>
      </w:r>
      <w:r>
        <w:rPr>
          <w:spacing w:val="-4"/>
        </w:rPr>
        <w:t xml:space="preserve"> </w:t>
      </w:r>
      <w:r>
        <w:t>P.,</w:t>
      </w:r>
      <w:r>
        <w:rPr>
          <w:spacing w:val="-4"/>
        </w:rPr>
        <w:t xml:space="preserve"> </w:t>
      </w:r>
      <w:r>
        <w:t>Denisoff,</w:t>
      </w:r>
      <w:r>
        <w:rPr>
          <w:spacing w:val="-2"/>
        </w:rPr>
        <w:t xml:space="preserve"> </w:t>
      </w:r>
      <w:r>
        <w:t>E.,</w:t>
      </w:r>
      <w:r>
        <w:rPr>
          <w:spacing w:val="-4"/>
        </w:rPr>
        <w:t xml:space="preserve"> </w:t>
      </w:r>
      <w:r>
        <w:t>Selby,</w:t>
      </w:r>
      <w:r>
        <w:rPr>
          <w:spacing w:val="-3"/>
        </w:rPr>
        <w:t xml:space="preserve"> </w:t>
      </w:r>
      <w:r>
        <w:t>P.,</w:t>
      </w:r>
      <w:r>
        <w:rPr>
          <w:spacing w:val="-4"/>
        </w:rPr>
        <w:t xml:space="preserve"> </w:t>
      </w:r>
      <w:r>
        <w:t>Bagby,</w:t>
      </w:r>
      <w:r>
        <w:rPr>
          <w:spacing w:val="-4"/>
        </w:rPr>
        <w:t xml:space="preserve"> </w:t>
      </w:r>
      <w:r>
        <w:t>R.</w:t>
      </w:r>
      <w:r>
        <w:rPr>
          <w:spacing w:val="-4"/>
        </w:rPr>
        <w:t xml:space="preserve"> </w:t>
      </w:r>
      <w:r>
        <w:t>M.,</w:t>
      </w:r>
      <w:r>
        <w:rPr>
          <w:spacing w:val="-4"/>
        </w:rPr>
        <w:t xml:space="preserve"> </w:t>
      </w:r>
      <w:r>
        <w:t>&amp;</w:t>
      </w:r>
      <w:r>
        <w:rPr>
          <w:spacing w:val="-5"/>
        </w:rPr>
        <w:t xml:space="preserve"> </w:t>
      </w:r>
      <w:r>
        <w:t>Rudy, L.</w:t>
      </w:r>
      <w:r>
        <w:rPr>
          <w:spacing w:val="-4"/>
        </w:rPr>
        <w:t xml:space="preserve"> </w:t>
      </w:r>
      <w:r>
        <w:t>(2005).</w:t>
      </w:r>
      <w:r>
        <w:rPr>
          <w:spacing w:val="-3"/>
        </w:rPr>
        <w:t xml:space="preserve"> </w:t>
      </w:r>
      <w:r>
        <w:t>Usage</w:t>
      </w:r>
      <w:r>
        <w:rPr>
          <w:spacing w:val="-4"/>
        </w:rPr>
        <w:t xml:space="preserve"> </w:t>
      </w:r>
      <w:r>
        <w:t>and</w:t>
      </w:r>
      <w:r>
        <w:rPr>
          <w:spacing w:val="-4"/>
        </w:rPr>
        <w:t xml:space="preserve"> </w:t>
      </w:r>
      <w:r>
        <w:t xml:space="preserve">longitudinal effectiveness of a Web-based self-help cognitive behavioral therapy program for panic disorder. </w:t>
      </w:r>
      <w:r>
        <w:rPr>
          <w:i/>
        </w:rPr>
        <w:t xml:space="preserve">Journal of Medical Internet Research, 7, </w:t>
      </w:r>
      <w:r>
        <w:t>e7.</w:t>
      </w:r>
    </w:p>
    <w:p w14:paraId="21486E14" w14:textId="77777777" w:rsidR="005B323A" w:rsidRDefault="0026499D">
      <w:pPr>
        <w:spacing w:before="120"/>
        <w:ind w:left="666" w:right="265" w:hanging="447"/>
        <w:rPr>
          <w:sz w:val="24"/>
        </w:rPr>
      </w:pPr>
      <w:r>
        <w:rPr>
          <w:sz w:val="24"/>
        </w:rPr>
        <w:t>Farvolden,</w:t>
      </w:r>
      <w:r>
        <w:rPr>
          <w:sz w:val="24"/>
        </w:rPr>
        <w:t xml:space="preserve"> P., McBride, C., Bagby, R. M., &amp; Ravitz, P. (2003). A Web-based screening instrument</w:t>
      </w:r>
      <w:r>
        <w:rPr>
          <w:spacing w:val="-4"/>
          <w:sz w:val="24"/>
        </w:rPr>
        <w:t xml:space="preserve"> </w:t>
      </w:r>
      <w:r>
        <w:rPr>
          <w:sz w:val="24"/>
        </w:rPr>
        <w:t>for</w:t>
      </w:r>
      <w:r>
        <w:rPr>
          <w:spacing w:val="-5"/>
          <w:sz w:val="24"/>
        </w:rPr>
        <w:t xml:space="preserve"> </w:t>
      </w:r>
      <w:r>
        <w:rPr>
          <w:sz w:val="24"/>
        </w:rPr>
        <w:t>depression</w:t>
      </w:r>
      <w:r>
        <w:rPr>
          <w:spacing w:val="-2"/>
          <w:sz w:val="24"/>
        </w:rPr>
        <w:t xml:space="preserve"> </w:t>
      </w:r>
      <w:r>
        <w:rPr>
          <w:sz w:val="24"/>
        </w:rPr>
        <w:t>and</w:t>
      </w:r>
      <w:r>
        <w:rPr>
          <w:spacing w:val="-4"/>
          <w:sz w:val="24"/>
        </w:rPr>
        <w:t xml:space="preserve"> </w:t>
      </w:r>
      <w:r>
        <w:rPr>
          <w:sz w:val="24"/>
        </w:rPr>
        <w:t>anxiety</w:t>
      </w:r>
      <w:r>
        <w:rPr>
          <w:spacing w:val="-8"/>
          <w:sz w:val="24"/>
        </w:rPr>
        <w:t xml:space="preserve"> </w:t>
      </w:r>
      <w:r>
        <w:rPr>
          <w:sz w:val="24"/>
        </w:rPr>
        <w:t>disorders</w:t>
      </w:r>
      <w:r>
        <w:rPr>
          <w:spacing w:val="-4"/>
          <w:sz w:val="24"/>
        </w:rPr>
        <w:t xml:space="preserve"> </w:t>
      </w:r>
      <w:r>
        <w:rPr>
          <w:sz w:val="24"/>
        </w:rPr>
        <w:t>in</w:t>
      </w:r>
      <w:r>
        <w:rPr>
          <w:spacing w:val="-2"/>
          <w:sz w:val="24"/>
        </w:rPr>
        <w:t xml:space="preserve"> </w:t>
      </w:r>
      <w:r>
        <w:rPr>
          <w:sz w:val="24"/>
        </w:rPr>
        <w:t>primary</w:t>
      </w:r>
      <w:r>
        <w:rPr>
          <w:spacing w:val="-8"/>
          <w:sz w:val="24"/>
        </w:rPr>
        <w:t xml:space="preserve"> </w:t>
      </w:r>
      <w:r>
        <w:rPr>
          <w:sz w:val="24"/>
        </w:rPr>
        <w:t>care.</w:t>
      </w:r>
      <w:r>
        <w:rPr>
          <w:spacing w:val="-1"/>
          <w:sz w:val="24"/>
        </w:rPr>
        <w:t xml:space="preserve"> </w:t>
      </w:r>
      <w:r>
        <w:rPr>
          <w:i/>
          <w:sz w:val="24"/>
        </w:rPr>
        <w:t>Journal</w:t>
      </w:r>
      <w:r>
        <w:rPr>
          <w:i/>
          <w:spacing w:val="-4"/>
          <w:sz w:val="24"/>
        </w:rPr>
        <w:t xml:space="preserve"> </w:t>
      </w:r>
      <w:r>
        <w:rPr>
          <w:i/>
          <w:sz w:val="24"/>
        </w:rPr>
        <w:t>of</w:t>
      </w:r>
      <w:r>
        <w:rPr>
          <w:i/>
          <w:spacing w:val="-2"/>
          <w:sz w:val="24"/>
        </w:rPr>
        <w:t xml:space="preserve"> </w:t>
      </w:r>
      <w:r>
        <w:rPr>
          <w:i/>
          <w:sz w:val="24"/>
        </w:rPr>
        <w:t>Medical</w:t>
      </w:r>
      <w:r>
        <w:rPr>
          <w:i/>
          <w:spacing w:val="-4"/>
          <w:sz w:val="24"/>
        </w:rPr>
        <w:t xml:space="preserve"> </w:t>
      </w:r>
      <w:r>
        <w:rPr>
          <w:i/>
          <w:sz w:val="24"/>
        </w:rPr>
        <w:t xml:space="preserve">Internet Research, 5, </w:t>
      </w:r>
      <w:r>
        <w:rPr>
          <w:sz w:val="24"/>
        </w:rPr>
        <w:t>e23.</w:t>
      </w:r>
    </w:p>
    <w:p w14:paraId="72B3BD32" w14:textId="77777777" w:rsidR="005B323A" w:rsidRDefault="0026499D">
      <w:pPr>
        <w:spacing w:before="120"/>
        <w:ind w:left="666" w:hanging="447"/>
        <w:rPr>
          <w:sz w:val="24"/>
        </w:rPr>
      </w:pPr>
      <w:r>
        <w:rPr>
          <w:sz w:val="24"/>
        </w:rPr>
        <w:t>Favela,</w:t>
      </w:r>
      <w:r>
        <w:rPr>
          <w:spacing w:val="-3"/>
          <w:sz w:val="24"/>
        </w:rPr>
        <w:t xml:space="preserve"> </w:t>
      </w:r>
      <w:r>
        <w:rPr>
          <w:sz w:val="24"/>
        </w:rPr>
        <w:t>J.,</w:t>
      </w:r>
      <w:r>
        <w:rPr>
          <w:spacing w:val="-3"/>
          <w:sz w:val="24"/>
        </w:rPr>
        <w:t xml:space="preserve"> </w:t>
      </w:r>
      <w:r>
        <w:rPr>
          <w:sz w:val="24"/>
        </w:rPr>
        <w:t>Tentori,</w:t>
      </w:r>
      <w:r>
        <w:rPr>
          <w:spacing w:val="-3"/>
          <w:sz w:val="24"/>
        </w:rPr>
        <w:t xml:space="preserve"> </w:t>
      </w:r>
      <w:r>
        <w:rPr>
          <w:sz w:val="24"/>
        </w:rPr>
        <w:t>M.,</w:t>
      </w:r>
      <w:r>
        <w:rPr>
          <w:spacing w:val="-3"/>
          <w:sz w:val="24"/>
        </w:rPr>
        <w:t xml:space="preserve"> </w:t>
      </w:r>
      <w:r>
        <w:rPr>
          <w:sz w:val="24"/>
        </w:rPr>
        <w:t>&amp;</w:t>
      </w:r>
      <w:r>
        <w:rPr>
          <w:spacing w:val="-3"/>
          <w:sz w:val="24"/>
        </w:rPr>
        <w:t xml:space="preserve"> </w:t>
      </w:r>
      <w:r>
        <w:rPr>
          <w:sz w:val="24"/>
        </w:rPr>
        <w:t>Gonzalez,</w:t>
      </w:r>
      <w:r>
        <w:rPr>
          <w:spacing w:val="-3"/>
          <w:sz w:val="24"/>
        </w:rPr>
        <w:t xml:space="preserve"> </w:t>
      </w:r>
      <w:r>
        <w:rPr>
          <w:sz w:val="24"/>
        </w:rPr>
        <w:t>V.</w:t>
      </w:r>
      <w:r>
        <w:rPr>
          <w:spacing w:val="-3"/>
          <w:sz w:val="24"/>
        </w:rPr>
        <w:t xml:space="preserve"> </w:t>
      </w:r>
      <w:r>
        <w:rPr>
          <w:sz w:val="24"/>
        </w:rPr>
        <w:t>M.</w:t>
      </w:r>
      <w:r>
        <w:rPr>
          <w:spacing w:val="-3"/>
          <w:sz w:val="24"/>
        </w:rPr>
        <w:t xml:space="preserve"> </w:t>
      </w:r>
      <w:r>
        <w:rPr>
          <w:sz w:val="24"/>
        </w:rPr>
        <w:t>(2010).</w:t>
      </w:r>
      <w:r>
        <w:rPr>
          <w:spacing w:val="-3"/>
          <w:sz w:val="24"/>
        </w:rPr>
        <w:t xml:space="preserve"> </w:t>
      </w:r>
      <w:r>
        <w:rPr>
          <w:sz w:val="24"/>
        </w:rPr>
        <w:t>Ecological</w:t>
      </w:r>
      <w:r>
        <w:rPr>
          <w:spacing w:val="-3"/>
          <w:sz w:val="24"/>
        </w:rPr>
        <w:t xml:space="preserve"> </w:t>
      </w:r>
      <w:r>
        <w:rPr>
          <w:sz w:val="24"/>
        </w:rPr>
        <w:t>validity</w:t>
      </w:r>
      <w:r>
        <w:rPr>
          <w:spacing w:val="-6"/>
          <w:sz w:val="24"/>
        </w:rPr>
        <w:t xml:space="preserve"> </w:t>
      </w:r>
      <w:r>
        <w:rPr>
          <w:sz w:val="24"/>
        </w:rPr>
        <w:t>and</w:t>
      </w:r>
      <w:r>
        <w:rPr>
          <w:spacing w:val="-1"/>
          <w:sz w:val="24"/>
        </w:rPr>
        <w:t xml:space="preserve"> </w:t>
      </w:r>
      <w:r>
        <w:rPr>
          <w:sz w:val="24"/>
        </w:rPr>
        <w:t>pervasiveness</w:t>
      </w:r>
      <w:r>
        <w:rPr>
          <w:spacing w:val="-3"/>
          <w:sz w:val="24"/>
        </w:rPr>
        <w:t xml:space="preserve"> </w:t>
      </w:r>
      <w:r>
        <w:rPr>
          <w:sz w:val="24"/>
        </w:rPr>
        <w:t>in</w:t>
      </w:r>
      <w:r>
        <w:rPr>
          <w:spacing w:val="-3"/>
          <w:sz w:val="24"/>
        </w:rPr>
        <w:t xml:space="preserve"> </w:t>
      </w:r>
      <w:r>
        <w:rPr>
          <w:sz w:val="24"/>
        </w:rPr>
        <w:t xml:space="preserve">the evaluation of ubiquitous computing technologies for health care. </w:t>
      </w:r>
      <w:r>
        <w:rPr>
          <w:i/>
          <w:sz w:val="24"/>
        </w:rPr>
        <w:t xml:space="preserve">International Journal of Human–Computer Interaction, 26, </w:t>
      </w:r>
      <w:r>
        <w:rPr>
          <w:sz w:val="24"/>
        </w:rPr>
        <w:t>414–444.</w:t>
      </w:r>
    </w:p>
    <w:p w14:paraId="746E0F63" w14:textId="77777777" w:rsidR="005B323A" w:rsidRDefault="0026499D">
      <w:pPr>
        <w:spacing w:before="121"/>
        <w:ind w:left="666" w:hanging="447"/>
        <w:rPr>
          <w:sz w:val="24"/>
        </w:rPr>
      </w:pPr>
      <w:r>
        <w:rPr>
          <w:sz w:val="24"/>
        </w:rPr>
        <w:t xml:space="preserve">Federal Communications Commission. (2015). </w:t>
      </w:r>
      <w:r>
        <w:rPr>
          <w:i/>
          <w:sz w:val="24"/>
        </w:rPr>
        <w:t>FCC Chairman Wheeler seeks comment on</w:t>
      </w:r>
      <w:r>
        <w:rPr>
          <w:i/>
          <w:sz w:val="24"/>
        </w:rPr>
        <w:t xml:space="preserve"> modernizing</w:t>
      </w:r>
      <w:r>
        <w:rPr>
          <w:i/>
          <w:spacing w:val="-4"/>
          <w:sz w:val="24"/>
        </w:rPr>
        <w:t xml:space="preserve"> </w:t>
      </w:r>
      <w:r>
        <w:rPr>
          <w:i/>
          <w:sz w:val="24"/>
        </w:rPr>
        <w:t>lifeline</w:t>
      </w:r>
      <w:r>
        <w:rPr>
          <w:i/>
          <w:spacing w:val="-5"/>
          <w:sz w:val="24"/>
        </w:rPr>
        <w:t xml:space="preserve"> </w:t>
      </w:r>
      <w:r>
        <w:rPr>
          <w:i/>
          <w:sz w:val="24"/>
        </w:rPr>
        <w:t>to</w:t>
      </w:r>
      <w:r>
        <w:rPr>
          <w:i/>
          <w:spacing w:val="-4"/>
          <w:sz w:val="24"/>
        </w:rPr>
        <w:t xml:space="preserve"> </w:t>
      </w:r>
      <w:r>
        <w:rPr>
          <w:i/>
          <w:sz w:val="24"/>
        </w:rPr>
        <w:t>make</w:t>
      </w:r>
      <w:r>
        <w:rPr>
          <w:i/>
          <w:spacing w:val="-5"/>
          <w:sz w:val="24"/>
        </w:rPr>
        <w:t xml:space="preserve"> </w:t>
      </w:r>
      <w:r>
        <w:rPr>
          <w:i/>
          <w:sz w:val="24"/>
        </w:rPr>
        <w:t>21st</w:t>
      </w:r>
      <w:r>
        <w:rPr>
          <w:i/>
          <w:spacing w:val="-4"/>
          <w:sz w:val="24"/>
        </w:rPr>
        <w:t xml:space="preserve"> </w:t>
      </w:r>
      <w:r>
        <w:rPr>
          <w:i/>
          <w:sz w:val="24"/>
        </w:rPr>
        <w:t>century</w:t>
      </w:r>
      <w:r>
        <w:rPr>
          <w:i/>
          <w:spacing w:val="-4"/>
          <w:sz w:val="24"/>
        </w:rPr>
        <w:t xml:space="preserve"> </w:t>
      </w:r>
      <w:r>
        <w:rPr>
          <w:i/>
          <w:sz w:val="24"/>
        </w:rPr>
        <w:t>broadband</w:t>
      </w:r>
      <w:r>
        <w:rPr>
          <w:i/>
          <w:spacing w:val="-4"/>
          <w:sz w:val="24"/>
        </w:rPr>
        <w:t xml:space="preserve"> </w:t>
      </w:r>
      <w:r>
        <w:rPr>
          <w:i/>
          <w:sz w:val="24"/>
        </w:rPr>
        <w:t>affordable</w:t>
      </w:r>
      <w:r>
        <w:rPr>
          <w:i/>
          <w:spacing w:val="-3"/>
          <w:sz w:val="24"/>
        </w:rPr>
        <w:t xml:space="preserve"> </w:t>
      </w:r>
      <w:r>
        <w:rPr>
          <w:i/>
          <w:sz w:val="24"/>
        </w:rPr>
        <w:t>for</w:t>
      </w:r>
      <w:r>
        <w:rPr>
          <w:i/>
          <w:spacing w:val="-4"/>
          <w:sz w:val="24"/>
        </w:rPr>
        <w:t xml:space="preserve"> </w:t>
      </w:r>
      <w:r>
        <w:rPr>
          <w:i/>
          <w:sz w:val="24"/>
        </w:rPr>
        <w:t>low-income</w:t>
      </w:r>
      <w:r>
        <w:rPr>
          <w:i/>
          <w:spacing w:val="-6"/>
          <w:sz w:val="24"/>
        </w:rPr>
        <w:t xml:space="preserve"> </w:t>
      </w:r>
      <w:r>
        <w:rPr>
          <w:i/>
          <w:sz w:val="24"/>
        </w:rPr>
        <w:t xml:space="preserve">households. </w:t>
      </w:r>
      <w:r>
        <w:rPr>
          <w:sz w:val="24"/>
        </w:rPr>
        <w:t>Washington, DC: Federal Communications Commission.</w:t>
      </w:r>
    </w:p>
    <w:p w14:paraId="3D513C48" w14:textId="77777777" w:rsidR="005B323A" w:rsidRDefault="0026499D">
      <w:pPr>
        <w:pStyle w:val="BodyText"/>
        <w:ind w:left="666" w:right="266" w:hanging="447"/>
      </w:pPr>
      <w:r>
        <w:t>Feil, E. G., Noell, J., Lichtenstein, E., Boles, S. M., &amp; McKay, H. G. (2003). Evaluation of an Internet-based</w:t>
      </w:r>
      <w:r>
        <w:rPr>
          <w:spacing w:val="-4"/>
        </w:rPr>
        <w:t xml:space="preserve"> </w:t>
      </w:r>
      <w:r>
        <w:t>smoking</w:t>
      </w:r>
      <w:r>
        <w:rPr>
          <w:spacing w:val="-4"/>
        </w:rPr>
        <w:t xml:space="preserve"> </w:t>
      </w:r>
      <w:r>
        <w:t>cessation</w:t>
      </w:r>
      <w:r>
        <w:rPr>
          <w:spacing w:val="-4"/>
        </w:rPr>
        <w:t xml:space="preserve"> </w:t>
      </w:r>
      <w:r>
        <w:t>program: Lessons</w:t>
      </w:r>
      <w:r>
        <w:rPr>
          <w:spacing w:val="-4"/>
        </w:rPr>
        <w:t xml:space="preserve"> </w:t>
      </w:r>
      <w:r>
        <w:t>learned</w:t>
      </w:r>
      <w:r>
        <w:rPr>
          <w:spacing w:val="-4"/>
        </w:rPr>
        <w:t xml:space="preserve"> </w:t>
      </w:r>
      <w:r>
        <w:t>from</w:t>
      </w:r>
      <w:r>
        <w:rPr>
          <w:spacing w:val="-4"/>
        </w:rPr>
        <w:t xml:space="preserve"> </w:t>
      </w:r>
      <w:r>
        <w:t>a</w:t>
      </w:r>
      <w:r>
        <w:rPr>
          <w:spacing w:val="-6"/>
        </w:rPr>
        <w:t xml:space="preserve"> </w:t>
      </w:r>
      <w:r>
        <w:t>pilot</w:t>
      </w:r>
      <w:r>
        <w:rPr>
          <w:spacing w:val="-4"/>
        </w:rPr>
        <w:t xml:space="preserve"> </w:t>
      </w:r>
      <w:r>
        <w:t>study.</w:t>
      </w:r>
      <w:r>
        <w:rPr>
          <w:spacing w:val="-2"/>
        </w:rPr>
        <w:t xml:space="preserve"> </w:t>
      </w:r>
      <w:r>
        <w:rPr>
          <w:i/>
        </w:rPr>
        <w:t>Nicotine</w:t>
      </w:r>
      <w:r>
        <w:rPr>
          <w:i/>
          <w:spacing w:val="-5"/>
        </w:rPr>
        <w:t xml:space="preserve"> </w:t>
      </w:r>
      <w:r>
        <w:rPr>
          <w:i/>
        </w:rPr>
        <w:t xml:space="preserve">and Tobacco Research, 5, </w:t>
      </w:r>
      <w:r>
        <w:t>189–194.</w:t>
      </w:r>
    </w:p>
    <w:p w14:paraId="70825E9C" w14:textId="77777777" w:rsidR="005B323A" w:rsidRDefault="0026499D">
      <w:pPr>
        <w:spacing w:before="120"/>
        <w:ind w:left="666" w:hanging="447"/>
        <w:rPr>
          <w:sz w:val="24"/>
        </w:rPr>
      </w:pPr>
      <w:r>
        <w:rPr>
          <w:sz w:val="24"/>
        </w:rPr>
        <w:t>Feldman,</w:t>
      </w:r>
      <w:r>
        <w:rPr>
          <w:spacing w:val="-3"/>
          <w:sz w:val="24"/>
        </w:rPr>
        <w:t xml:space="preserve"> </w:t>
      </w:r>
      <w:r>
        <w:rPr>
          <w:sz w:val="24"/>
        </w:rPr>
        <w:t>M.</w:t>
      </w:r>
      <w:r>
        <w:rPr>
          <w:spacing w:val="-3"/>
          <w:sz w:val="24"/>
        </w:rPr>
        <w:t xml:space="preserve"> </w:t>
      </w:r>
      <w:r>
        <w:rPr>
          <w:sz w:val="24"/>
        </w:rPr>
        <w:t>D.</w:t>
      </w:r>
      <w:r>
        <w:rPr>
          <w:spacing w:val="-3"/>
          <w:sz w:val="24"/>
        </w:rPr>
        <w:t xml:space="preserve"> </w:t>
      </w:r>
      <w:r>
        <w:rPr>
          <w:sz w:val="24"/>
        </w:rPr>
        <w:t>(2000).</w:t>
      </w:r>
      <w:r>
        <w:rPr>
          <w:spacing w:val="-2"/>
          <w:sz w:val="24"/>
        </w:rPr>
        <w:t xml:space="preserve"> </w:t>
      </w:r>
      <w:r>
        <w:rPr>
          <w:sz w:val="24"/>
        </w:rPr>
        <w:t>Munchausen</w:t>
      </w:r>
      <w:r>
        <w:rPr>
          <w:spacing w:val="-3"/>
          <w:sz w:val="24"/>
        </w:rPr>
        <w:t xml:space="preserve"> </w:t>
      </w:r>
      <w:r>
        <w:rPr>
          <w:sz w:val="24"/>
        </w:rPr>
        <w:t>by</w:t>
      </w:r>
      <w:r>
        <w:rPr>
          <w:spacing w:val="-4"/>
          <w:sz w:val="24"/>
        </w:rPr>
        <w:t xml:space="preserve"> </w:t>
      </w:r>
      <w:r>
        <w:rPr>
          <w:sz w:val="24"/>
        </w:rPr>
        <w:t>In</w:t>
      </w:r>
      <w:r>
        <w:rPr>
          <w:sz w:val="24"/>
        </w:rPr>
        <w:t>ternet:</w:t>
      </w:r>
      <w:r>
        <w:rPr>
          <w:spacing w:val="-1"/>
          <w:sz w:val="24"/>
        </w:rPr>
        <w:t xml:space="preserve"> </w:t>
      </w:r>
      <w:r>
        <w:rPr>
          <w:sz w:val="24"/>
        </w:rPr>
        <w:t>Detecting</w:t>
      </w:r>
      <w:r>
        <w:rPr>
          <w:spacing w:val="-6"/>
          <w:sz w:val="24"/>
        </w:rPr>
        <w:t xml:space="preserve"> </w:t>
      </w:r>
      <w:r>
        <w:rPr>
          <w:sz w:val="24"/>
        </w:rPr>
        <w:t>factitious</w:t>
      </w:r>
      <w:r>
        <w:rPr>
          <w:spacing w:val="-3"/>
          <w:sz w:val="24"/>
        </w:rPr>
        <w:t xml:space="preserve"> </w:t>
      </w:r>
      <w:r>
        <w:rPr>
          <w:sz w:val="24"/>
        </w:rPr>
        <w:t>illness</w:t>
      </w:r>
      <w:r>
        <w:rPr>
          <w:spacing w:val="-3"/>
          <w:sz w:val="24"/>
        </w:rPr>
        <w:t xml:space="preserve"> </w:t>
      </w:r>
      <w:r>
        <w:rPr>
          <w:sz w:val="24"/>
        </w:rPr>
        <w:t>and</w:t>
      </w:r>
      <w:r>
        <w:rPr>
          <w:spacing w:val="-3"/>
          <w:sz w:val="24"/>
        </w:rPr>
        <w:t xml:space="preserve"> </w:t>
      </w:r>
      <w:r>
        <w:rPr>
          <w:sz w:val="24"/>
        </w:rPr>
        <w:t>crisis</w:t>
      </w:r>
      <w:r>
        <w:rPr>
          <w:spacing w:val="-3"/>
          <w:sz w:val="24"/>
        </w:rPr>
        <w:t xml:space="preserve"> </w:t>
      </w:r>
      <w:r>
        <w:rPr>
          <w:sz w:val="24"/>
        </w:rPr>
        <w:t>on</w:t>
      </w:r>
      <w:r>
        <w:rPr>
          <w:spacing w:val="-3"/>
          <w:sz w:val="24"/>
        </w:rPr>
        <w:t xml:space="preserve"> </w:t>
      </w:r>
      <w:r>
        <w:rPr>
          <w:sz w:val="24"/>
        </w:rPr>
        <w:t xml:space="preserve">the Internet. </w:t>
      </w:r>
      <w:r>
        <w:rPr>
          <w:i/>
          <w:sz w:val="24"/>
        </w:rPr>
        <w:t xml:space="preserve">Southern Medical Journal, 93, </w:t>
      </w:r>
      <w:r>
        <w:rPr>
          <w:sz w:val="24"/>
        </w:rPr>
        <w:t>669–672.</w:t>
      </w:r>
    </w:p>
    <w:p w14:paraId="54747950" w14:textId="77777777" w:rsidR="005B323A" w:rsidRDefault="0026499D">
      <w:pPr>
        <w:spacing w:before="120"/>
        <w:ind w:left="666" w:right="265" w:hanging="447"/>
        <w:rPr>
          <w:sz w:val="24"/>
        </w:rPr>
      </w:pPr>
      <w:r>
        <w:rPr>
          <w:sz w:val="24"/>
        </w:rPr>
        <w:t xml:space="preserve">Feldman, S. (2003). Choices and challenges. In </w:t>
      </w:r>
      <w:r>
        <w:rPr>
          <w:i/>
          <w:sz w:val="24"/>
        </w:rPr>
        <w:t>Managed behavioral health services: Perspectives</w:t>
      </w:r>
      <w:r>
        <w:rPr>
          <w:i/>
          <w:spacing w:val="-4"/>
          <w:sz w:val="24"/>
        </w:rPr>
        <w:t xml:space="preserve"> </w:t>
      </w:r>
      <w:r>
        <w:rPr>
          <w:i/>
          <w:sz w:val="24"/>
        </w:rPr>
        <w:t>and</w:t>
      </w:r>
      <w:r>
        <w:rPr>
          <w:i/>
          <w:spacing w:val="-4"/>
          <w:sz w:val="24"/>
        </w:rPr>
        <w:t xml:space="preserve"> </w:t>
      </w:r>
      <w:r>
        <w:rPr>
          <w:i/>
          <w:sz w:val="24"/>
        </w:rPr>
        <w:t>practice</w:t>
      </w:r>
      <w:r>
        <w:rPr>
          <w:i/>
          <w:spacing w:val="-4"/>
          <w:sz w:val="24"/>
        </w:rPr>
        <w:t xml:space="preserve"> </w:t>
      </w:r>
      <w:r>
        <w:rPr>
          <w:sz w:val="24"/>
        </w:rPr>
        <w:t>(pp.</w:t>
      </w:r>
      <w:r>
        <w:rPr>
          <w:spacing w:val="-4"/>
          <w:sz w:val="24"/>
        </w:rPr>
        <w:t xml:space="preserve"> </w:t>
      </w:r>
      <w:r>
        <w:rPr>
          <w:sz w:val="24"/>
        </w:rPr>
        <w:t>3–23).</w:t>
      </w:r>
      <w:r>
        <w:rPr>
          <w:spacing w:val="-4"/>
          <w:sz w:val="24"/>
        </w:rPr>
        <w:t xml:space="preserve"> </w:t>
      </w:r>
      <w:r>
        <w:rPr>
          <w:sz w:val="24"/>
        </w:rPr>
        <w:t>Springfield,</w:t>
      </w:r>
      <w:r>
        <w:rPr>
          <w:spacing w:val="-1"/>
          <w:sz w:val="24"/>
        </w:rPr>
        <w:t xml:space="preserve"> </w:t>
      </w:r>
      <w:r>
        <w:rPr>
          <w:sz w:val="24"/>
        </w:rPr>
        <w:t>IL:</w:t>
      </w:r>
      <w:r>
        <w:rPr>
          <w:spacing w:val="-4"/>
          <w:sz w:val="24"/>
        </w:rPr>
        <w:t xml:space="preserve"> </w:t>
      </w:r>
      <w:r>
        <w:rPr>
          <w:sz w:val="24"/>
        </w:rPr>
        <w:t>Charles</w:t>
      </w:r>
      <w:r>
        <w:rPr>
          <w:spacing w:val="-4"/>
          <w:sz w:val="24"/>
        </w:rPr>
        <w:t xml:space="preserve"> </w:t>
      </w:r>
      <w:r>
        <w:rPr>
          <w:sz w:val="24"/>
        </w:rPr>
        <w:t>C.</w:t>
      </w:r>
      <w:r>
        <w:rPr>
          <w:spacing w:val="-4"/>
          <w:sz w:val="24"/>
        </w:rPr>
        <w:t xml:space="preserve"> </w:t>
      </w:r>
      <w:r>
        <w:rPr>
          <w:sz w:val="24"/>
        </w:rPr>
        <w:t>Tho</w:t>
      </w:r>
      <w:r>
        <w:rPr>
          <w:sz w:val="24"/>
        </w:rPr>
        <w:t>mas</w:t>
      </w:r>
      <w:r>
        <w:rPr>
          <w:spacing w:val="-4"/>
          <w:sz w:val="24"/>
        </w:rPr>
        <w:t xml:space="preserve"> </w:t>
      </w:r>
      <w:r>
        <w:rPr>
          <w:sz w:val="24"/>
        </w:rPr>
        <w:t>Publisher.</w:t>
      </w:r>
    </w:p>
    <w:p w14:paraId="135EC89C" w14:textId="77777777" w:rsidR="005B323A" w:rsidRDefault="0026499D">
      <w:pPr>
        <w:pStyle w:val="BodyText"/>
        <w:spacing w:before="121"/>
        <w:ind w:left="220"/>
      </w:pPr>
      <w:r>
        <w:t>Fenichel,</w:t>
      </w:r>
      <w:r>
        <w:rPr>
          <w:spacing w:val="-2"/>
        </w:rPr>
        <w:t xml:space="preserve"> </w:t>
      </w:r>
      <w:r>
        <w:t>M.</w:t>
      </w:r>
      <w:r>
        <w:rPr>
          <w:spacing w:val="-2"/>
        </w:rPr>
        <w:t xml:space="preserve"> </w:t>
      </w:r>
      <w:r>
        <w:t>(2003).</w:t>
      </w:r>
      <w:r>
        <w:rPr>
          <w:spacing w:val="-1"/>
        </w:rPr>
        <w:t xml:space="preserve"> </w:t>
      </w:r>
      <w:r>
        <w:t>The</w:t>
      </w:r>
      <w:r>
        <w:rPr>
          <w:spacing w:val="-2"/>
        </w:rPr>
        <w:t xml:space="preserve"> </w:t>
      </w:r>
      <w:r>
        <w:t>supervisory</w:t>
      </w:r>
      <w:r>
        <w:rPr>
          <w:spacing w:val="-6"/>
        </w:rPr>
        <w:t xml:space="preserve"> </w:t>
      </w:r>
      <w:r>
        <w:t>relationship</w:t>
      </w:r>
      <w:r>
        <w:rPr>
          <w:spacing w:val="-2"/>
        </w:rPr>
        <w:t xml:space="preserve"> </w:t>
      </w:r>
      <w:r>
        <w:t>online. In</w:t>
      </w:r>
      <w:r>
        <w:rPr>
          <w:spacing w:val="-1"/>
        </w:rPr>
        <w:t xml:space="preserve"> </w:t>
      </w:r>
      <w:r>
        <w:t>S.</w:t>
      </w:r>
      <w:r>
        <w:rPr>
          <w:spacing w:val="-2"/>
        </w:rPr>
        <w:t xml:space="preserve"> </w:t>
      </w:r>
      <w:r>
        <w:t>Goss</w:t>
      </w:r>
      <w:r>
        <w:rPr>
          <w:spacing w:val="1"/>
        </w:rPr>
        <w:t xml:space="preserve"> </w:t>
      </w:r>
      <w:r>
        <w:t>&amp;</w:t>
      </w:r>
      <w:r>
        <w:rPr>
          <w:spacing w:val="-4"/>
        </w:rPr>
        <w:t xml:space="preserve"> </w:t>
      </w:r>
      <w:r>
        <w:t>K.</w:t>
      </w:r>
      <w:r>
        <w:rPr>
          <w:spacing w:val="-1"/>
        </w:rPr>
        <w:t xml:space="preserve"> </w:t>
      </w:r>
      <w:r>
        <w:t>Anthony</w:t>
      </w:r>
      <w:r>
        <w:rPr>
          <w:spacing w:val="-6"/>
        </w:rPr>
        <w:t xml:space="preserve"> </w:t>
      </w:r>
      <w:r>
        <w:rPr>
          <w:spacing w:val="-2"/>
        </w:rPr>
        <w:t>(Eds.),</w:t>
      </w:r>
    </w:p>
    <w:p w14:paraId="3642B448" w14:textId="77777777" w:rsidR="005B323A" w:rsidRDefault="0026499D">
      <w:pPr>
        <w:ind w:left="667" w:right="265" w:hanging="1"/>
        <w:rPr>
          <w:sz w:val="24"/>
        </w:rPr>
      </w:pPr>
      <w:r>
        <w:rPr>
          <w:i/>
          <w:sz w:val="24"/>
        </w:rPr>
        <w:t>Technology</w:t>
      </w:r>
      <w:r>
        <w:rPr>
          <w:i/>
          <w:spacing w:val="-4"/>
          <w:sz w:val="24"/>
        </w:rPr>
        <w:t xml:space="preserve"> </w:t>
      </w:r>
      <w:r>
        <w:rPr>
          <w:i/>
          <w:sz w:val="24"/>
        </w:rPr>
        <w:t>in</w:t>
      </w:r>
      <w:r>
        <w:rPr>
          <w:i/>
          <w:spacing w:val="-4"/>
          <w:sz w:val="24"/>
        </w:rPr>
        <w:t xml:space="preserve"> </w:t>
      </w:r>
      <w:r>
        <w:rPr>
          <w:i/>
          <w:sz w:val="24"/>
        </w:rPr>
        <w:t>counselling</w:t>
      </w:r>
      <w:r>
        <w:rPr>
          <w:i/>
          <w:spacing w:val="-4"/>
          <w:sz w:val="24"/>
        </w:rPr>
        <w:t xml:space="preserve"> </w:t>
      </w:r>
      <w:r>
        <w:rPr>
          <w:i/>
          <w:sz w:val="24"/>
        </w:rPr>
        <w:t>and</w:t>
      </w:r>
      <w:r>
        <w:rPr>
          <w:i/>
          <w:spacing w:val="-4"/>
          <w:sz w:val="24"/>
        </w:rPr>
        <w:t xml:space="preserve"> </w:t>
      </w:r>
      <w:r>
        <w:rPr>
          <w:i/>
          <w:sz w:val="24"/>
        </w:rPr>
        <w:t>psychotherapy:</w:t>
      </w:r>
      <w:r>
        <w:rPr>
          <w:i/>
          <w:spacing w:val="-4"/>
          <w:sz w:val="24"/>
        </w:rPr>
        <w:t xml:space="preserve"> </w:t>
      </w:r>
      <w:r>
        <w:rPr>
          <w:i/>
          <w:sz w:val="24"/>
        </w:rPr>
        <w:t>A</w:t>
      </w:r>
      <w:r>
        <w:rPr>
          <w:i/>
          <w:spacing w:val="-3"/>
          <w:sz w:val="24"/>
        </w:rPr>
        <w:t xml:space="preserve"> </w:t>
      </w:r>
      <w:r>
        <w:rPr>
          <w:i/>
          <w:sz w:val="24"/>
        </w:rPr>
        <w:t>practitioner’s</w:t>
      </w:r>
      <w:r>
        <w:rPr>
          <w:i/>
          <w:spacing w:val="-4"/>
          <w:sz w:val="24"/>
        </w:rPr>
        <w:t xml:space="preserve"> </w:t>
      </w:r>
      <w:r>
        <w:rPr>
          <w:i/>
          <w:sz w:val="24"/>
        </w:rPr>
        <w:t>guide</w:t>
      </w:r>
      <w:r>
        <w:rPr>
          <w:i/>
          <w:spacing w:val="-5"/>
          <w:sz w:val="24"/>
        </w:rPr>
        <w:t xml:space="preserve"> </w:t>
      </w:r>
      <w:r>
        <w:rPr>
          <w:sz w:val="24"/>
        </w:rPr>
        <w:t>(pp.</w:t>
      </w:r>
      <w:r>
        <w:rPr>
          <w:spacing w:val="-5"/>
          <w:sz w:val="24"/>
        </w:rPr>
        <w:t xml:space="preserve"> </w:t>
      </w:r>
      <w:r>
        <w:rPr>
          <w:sz w:val="24"/>
        </w:rPr>
        <w:t>75–89). Houndmills, United Kingdom: Palgrave Macmillan.</w:t>
      </w:r>
    </w:p>
    <w:p w14:paraId="380AFD0E" w14:textId="77777777" w:rsidR="005B323A" w:rsidRDefault="0026499D">
      <w:pPr>
        <w:spacing w:before="120"/>
        <w:ind w:left="667" w:hanging="447"/>
        <w:rPr>
          <w:sz w:val="24"/>
        </w:rPr>
      </w:pPr>
      <w:r>
        <w:rPr>
          <w:sz w:val="24"/>
        </w:rPr>
        <w:t>Fenichel,</w:t>
      </w:r>
      <w:r>
        <w:rPr>
          <w:spacing w:val="-4"/>
          <w:sz w:val="24"/>
        </w:rPr>
        <w:t xml:space="preserve"> </w:t>
      </w:r>
      <w:r>
        <w:rPr>
          <w:sz w:val="24"/>
        </w:rPr>
        <w:t>M.</w:t>
      </w:r>
      <w:r>
        <w:rPr>
          <w:spacing w:val="-4"/>
          <w:sz w:val="24"/>
        </w:rPr>
        <w:t xml:space="preserve"> </w:t>
      </w:r>
      <w:r>
        <w:rPr>
          <w:sz w:val="24"/>
        </w:rPr>
        <w:t>(2004).</w:t>
      </w:r>
      <w:r>
        <w:rPr>
          <w:spacing w:val="-4"/>
          <w:sz w:val="24"/>
        </w:rPr>
        <w:t xml:space="preserve"> </w:t>
      </w:r>
      <w:r>
        <w:rPr>
          <w:sz w:val="24"/>
        </w:rPr>
        <w:t>Online</w:t>
      </w:r>
      <w:r>
        <w:rPr>
          <w:spacing w:val="-4"/>
          <w:sz w:val="24"/>
        </w:rPr>
        <w:t xml:space="preserve"> </w:t>
      </w:r>
      <w:r>
        <w:rPr>
          <w:sz w:val="24"/>
        </w:rPr>
        <w:t>behavior,</w:t>
      </w:r>
      <w:r>
        <w:rPr>
          <w:spacing w:val="-4"/>
          <w:sz w:val="24"/>
        </w:rPr>
        <w:t xml:space="preserve"> </w:t>
      </w:r>
      <w:r>
        <w:rPr>
          <w:sz w:val="24"/>
        </w:rPr>
        <w:t>communication,</w:t>
      </w:r>
      <w:r>
        <w:rPr>
          <w:spacing w:val="-4"/>
          <w:sz w:val="24"/>
        </w:rPr>
        <w:t xml:space="preserve"> </w:t>
      </w:r>
      <w:r>
        <w:rPr>
          <w:sz w:val="24"/>
        </w:rPr>
        <w:t>and</w:t>
      </w:r>
      <w:r>
        <w:rPr>
          <w:spacing w:val="-4"/>
          <w:sz w:val="24"/>
        </w:rPr>
        <w:t xml:space="preserve"> </w:t>
      </w:r>
      <w:r>
        <w:rPr>
          <w:sz w:val="24"/>
        </w:rPr>
        <w:t>experience.</w:t>
      </w:r>
      <w:r>
        <w:rPr>
          <w:spacing w:val="-2"/>
          <w:sz w:val="24"/>
        </w:rPr>
        <w:t xml:space="preserve"> </w:t>
      </w:r>
      <w:r>
        <w:rPr>
          <w:sz w:val="24"/>
        </w:rPr>
        <w:t>In</w:t>
      </w:r>
      <w:r>
        <w:rPr>
          <w:spacing w:val="-2"/>
          <w:sz w:val="24"/>
        </w:rPr>
        <w:t xml:space="preserve"> </w:t>
      </w:r>
      <w:r>
        <w:rPr>
          <w:sz w:val="24"/>
        </w:rPr>
        <w:t>R.</w:t>
      </w:r>
      <w:r>
        <w:rPr>
          <w:spacing w:val="-4"/>
          <w:sz w:val="24"/>
        </w:rPr>
        <w:t xml:space="preserve"> </w:t>
      </w:r>
      <w:r>
        <w:rPr>
          <w:sz w:val="24"/>
        </w:rPr>
        <w:t>Kraus,</w:t>
      </w:r>
      <w:r>
        <w:rPr>
          <w:spacing w:val="-4"/>
          <w:sz w:val="24"/>
        </w:rPr>
        <w:t xml:space="preserve"> </w:t>
      </w:r>
      <w:r>
        <w:rPr>
          <w:sz w:val="24"/>
        </w:rPr>
        <w:t>J.</w:t>
      </w:r>
      <w:r>
        <w:rPr>
          <w:spacing w:val="-4"/>
          <w:sz w:val="24"/>
        </w:rPr>
        <w:t xml:space="preserve"> </w:t>
      </w:r>
      <w:r>
        <w:rPr>
          <w:sz w:val="24"/>
        </w:rPr>
        <w:t>Zack,</w:t>
      </w:r>
      <w:r>
        <w:rPr>
          <w:spacing w:val="-2"/>
          <w:sz w:val="24"/>
        </w:rPr>
        <w:t xml:space="preserve"> </w:t>
      </w:r>
      <w:r>
        <w:rPr>
          <w:sz w:val="24"/>
        </w:rPr>
        <w:t>&amp;</w:t>
      </w:r>
      <w:r>
        <w:rPr>
          <w:spacing w:val="-6"/>
          <w:sz w:val="24"/>
        </w:rPr>
        <w:t xml:space="preserve"> </w:t>
      </w:r>
      <w:r>
        <w:rPr>
          <w:sz w:val="24"/>
        </w:rPr>
        <w:t xml:space="preserve">G. Stricker (Eds.), </w:t>
      </w:r>
      <w:r>
        <w:rPr>
          <w:i/>
          <w:sz w:val="24"/>
        </w:rPr>
        <w:t xml:space="preserve">Online counseling: A handbook for mental health professionals </w:t>
      </w:r>
      <w:r>
        <w:rPr>
          <w:sz w:val="24"/>
        </w:rPr>
        <w:t>(pp. 3–18).</w:t>
      </w:r>
    </w:p>
    <w:p w14:paraId="189AE631" w14:textId="77777777" w:rsidR="005B323A" w:rsidRDefault="0026499D">
      <w:pPr>
        <w:pStyle w:val="BodyText"/>
        <w:spacing w:before="0"/>
      </w:pPr>
      <w:r>
        <w:t>New</w:t>
      </w:r>
      <w:r>
        <w:rPr>
          <w:spacing w:val="-4"/>
        </w:rPr>
        <w:t xml:space="preserve"> </w:t>
      </w:r>
      <w:r>
        <w:t>York:</w:t>
      </w:r>
      <w:r>
        <w:rPr>
          <w:spacing w:val="-3"/>
        </w:rPr>
        <w:t xml:space="preserve"> </w:t>
      </w:r>
      <w:r>
        <w:t>Elsevier</w:t>
      </w:r>
      <w:r>
        <w:rPr>
          <w:spacing w:val="-3"/>
        </w:rPr>
        <w:t xml:space="preserve"> </w:t>
      </w:r>
      <w:r>
        <w:rPr>
          <w:spacing w:val="-2"/>
        </w:rPr>
        <w:t>Science.</w:t>
      </w:r>
    </w:p>
    <w:p w14:paraId="097DB30E" w14:textId="77777777" w:rsidR="005B323A" w:rsidRDefault="0026499D">
      <w:pPr>
        <w:spacing w:before="120"/>
        <w:ind w:left="667" w:hanging="447"/>
        <w:rPr>
          <w:sz w:val="24"/>
        </w:rPr>
      </w:pPr>
      <w:r>
        <w:rPr>
          <w:sz w:val="24"/>
        </w:rPr>
        <w:t>Fenichel,</w:t>
      </w:r>
      <w:r>
        <w:rPr>
          <w:spacing w:val="-3"/>
          <w:sz w:val="24"/>
        </w:rPr>
        <w:t xml:space="preserve"> </w:t>
      </w:r>
      <w:r>
        <w:rPr>
          <w:sz w:val="24"/>
        </w:rPr>
        <w:t>M.</w:t>
      </w:r>
      <w:r>
        <w:rPr>
          <w:spacing w:val="-3"/>
          <w:sz w:val="24"/>
        </w:rPr>
        <w:t xml:space="preserve"> </w:t>
      </w:r>
      <w:r>
        <w:rPr>
          <w:sz w:val="24"/>
        </w:rPr>
        <w:t>(2009a).</w:t>
      </w:r>
      <w:r>
        <w:rPr>
          <w:spacing w:val="-4"/>
          <w:sz w:val="24"/>
        </w:rPr>
        <w:t xml:space="preserve"> </w:t>
      </w:r>
      <w:r>
        <w:rPr>
          <w:i/>
          <w:sz w:val="24"/>
        </w:rPr>
        <w:t>The</w:t>
      </w:r>
      <w:r>
        <w:rPr>
          <w:i/>
          <w:spacing w:val="-4"/>
          <w:sz w:val="24"/>
        </w:rPr>
        <w:t xml:space="preserve"> </w:t>
      </w:r>
      <w:r>
        <w:rPr>
          <w:i/>
          <w:sz w:val="24"/>
        </w:rPr>
        <w:t>here</w:t>
      </w:r>
      <w:r>
        <w:rPr>
          <w:i/>
          <w:spacing w:val="-4"/>
          <w:sz w:val="24"/>
        </w:rPr>
        <w:t xml:space="preserve"> </w:t>
      </w:r>
      <w:r>
        <w:rPr>
          <w:i/>
          <w:sz w:val="24"/>
        </w:rPr>
        <w:t>and</w:t>
      </w:r>
      <w:r>
        <w:rPr>
          <w:i/>
          <w:spacing w:val="-3"/>
          <w:sz w:val="24"/>
        </w:rPr>
        <w:t xml:space="preserve"> </w:t>
      </w:r>
      <w:r>
        <w:rPr>
          <w:i/>
          <w:sz w:val="24"/>
        </w:rPr>
        <w:t>now</w:t>
      </w:r>
      <w:r>
        <w:rPr>
          <w:i/>
          <w:spacing w:val="-3"/>
          <w:sz w:val="24"/>
        </w:rPr>
        <w:t xml:space="preserve"> </w:t>
      </w:r>
      <w:r>
        <w:rPr>
          <w:i/>
          <w:sz w:val="24"/>
        </w:rPr>
        <w:t>of</w:t>
      </w:r>
      <w:r>
        <w:rPr>
          <w:i/>
          <w:spacing w:val="-3"/>
          <w:sz w:val="24"/>
        </w:rPr>
        <w:t xml:space="preserve"> </w:t>
      </w:r>
      <w:r>
        <w:rPr>
          <w:i/>
          <w:sz w:val="24"/>
        </w:rPr>
        <w:t>cyberspace.</w:t>
      </w:r>
      <w:r>
        <w:rPr>
          <w:i/>
          <w:spacing w:val="-1"/>
          <w:sz w:val="24"/>
        </w:rPr>
        <w:t xml:space="preserve"> </w:t>
      </w:r>
      <w:r>
        <w:rPr>
          <w:sz w:val="24"/>
        </w:rPr>
        <w:t>Retrieved</w:t>
      </w:r>
      <w:r>
        <w:rPr>
          <w:spacing w:val="-3"/>
          <w:sz w:val="24"/>
        </w:rPr>
        <w:t xml:space="preserve"> </w:t>
      </w:r>
      <w:r>
        <w:rPr>
          <w:sz w:val="24"/>
        </w:rPr>
        <w:t>June</w:t>
      </w:r>
      <w:r>
        <w:rPr>
          <w:spacing w:val="-4"/>
          <w:sz w:val="24"/>
        </w:rPr>
        <w:t xml:space="preserve"> </w:t>
      </w:r>
      <w:r>
        <w:rPr>
          <w:sz w:val="24"/>
        </w:rPr>
        <w:t>29,</w:t>
      </w:r>
      <w:r>
        <w:rPr>
          <w:spacing w:val="-3"/>
          <w:sz w:val="24"/>
        </w:rPr>
        <w:t xml:space="preserve"> </w:t>
      </w:r>
      <w:r>
        <w:rPr>
          <w:sz w:val="24"/>
        </w:rPr>
        <w:t>2014,</w:t>
      </w:r>
      <w:r>
        <w:rPr>
          <w:spacing w:val="-3"/>
          <w:sz w:val="24"/>
        </w:rPr>
        <w:t xml:space="preserve"> </w:t>
      </w:r>
      <w:r>
        <w:rPr>
          <w:sz w:val="24"/>
        </w:rPr>
        <w:t xml:space="preserve">from: </w:t>
      </w:r>
      <w:hyperlink r:id="rId31">
        <w:r>
          <w:rPr>
            <w:spacing w:val="-2"/>
            <w:sz w:val="24"/>
          </w:rPr>
          <w:t>http://www.f</w:t>
        </w:r>
        <w:r>
          <w:rPr>
            <w:spacing w:val="-2"/>
            <w:sz w:val="24"/>
          </w:rPr>
          <w:t>enichel.com/herenow.shtml</w:t>
        </w:r>
      </w:hyperlink>
      <w:r>
        <w:rPr>
          <w:spacing w:val="-2"/>
          <w:sz w:val="24"/>
        </w:rPr>
        <w:t>.</w:t>
      </w:r>
    </w:p>
    <w:p w14:paraId="364ADDFA" w14:textId="77777777" w:rsidR="005B323A" w:rsidRDefault="0026499D">
      <w:pPr>
        <w:spacing w:before="120"/>
        <w:ind w:left="220"/>
        <w:rPr>
          <w:sz w:val="24"/>
        </w:rPr>
      </w:pPr>
      <w:r>
        <w:rPr>
          <w:sz w:val="24"/>
        </w:rPr>
        <w:t>Fenichel,</w:t>
      </w:r>
      <w:r>
        <w:rPr>
          <w:spacing w:val="-4"/>
          <w:sz w:val="24"/>
        </w:rPr>
        <w:t xml:space="preserve"> </w:t>
      </w:r>
      <w:r>
        <w:rPr>
          <w:sz w:val="24"/>
        </w:rPr>
        <w:t>M.</w:t>
      </w:r>
      <w:r>
        <w:rPr>
          <w:spacing w:val="-4"/>
          <w:sz w:val="24"/>
        </w:rPr>
        <w:t xml:space="preserve"> </w:t>
      </w:r>
      <w:r>
        <w:rPr>
          <w:sz w:val="24"/>
        </w:rPr>
        <w:t>(2009b).</w:t>
      </w:r>
      <w:r>
        <w:rPr>
          <w:spacing w:val="-5"/>
          <w:sz w:val="24"/>
        </w:rPr>
        <w:t xml:space="preserve"> </w:t>
      </w:r>
      <w:r>
        <w:rPr>
          <w:i/>
          <w:sz w:val="24"/>
        </w:rPr>
        <w:t>Online</w:t>
      </w:r>
      <w:r>
        <w:rPr>
          <w:i/>
          <w:spacing w:val="-3"/>
          <w:sz w:val="24"/>
        </w:rPr>
        <w:t xml:space="preserve"> </w:t>
      </w:r>
      <w:r>
        <w:rPr>
          <w:i/>
          <w:sz w:val="24"/>
        </w:rPr>
        <w:t>psychotherapy:</w:t>
      </w:r>
      <w:r>
        <w:rPr>
          <w:i/>
          <w:spacing w:val="-4"/>
          <w:sz w:val="24"/>
        </w:rPr>
        <w:t xml:space="preserve"> </w:t>
      </w:r>
      <w:r>
        <w:rPr>
          <w:i/>
          <w:sz w:val="24"/>
        </w:rPr>
        <w:t>Technical</w:t>
      </w:r>
      <w:r>
        <w:rPr>
          <w:i/>
          <w:spacing w:val="-4"/>
          <w:sz w:val="24"/>
        </w:rPr>
        <w:t xml:space="preserve"> </w:t>
      </w:r>
      <w:r>
        <w:rPr>
          <w:i/>
          <w:sz w:val="24"/>
        </w:rPr>
        <w:t>difficulties,</w:t>
      </w:r>
      <w:r>
        <w:rPr>
          <w:i/>
          <w:spacing w:val="-4"/>
          <w:sz w:val="24"/>
        </w:rPr>
        <w:t xml:space="preserve"> </w:t>
      </w:r>
      <w:r>
        <w:rPr>
          <w:i/>
          <w:sz w:val="24"/>
        </w:rPr>
        <w:t>formulations</w:t>
      </w:r>
      <w:r>
        <w:rPr>
          <w:i/>
          <w:spacing w:val="-4"/>
          <w:sz w:val="24"/>
        </w:rPr>
        <w:t xml:space="preserve"> </w:t>
      </w:r>
      <w:r>
        <w:rPr>
          <w:i/>
          <w:sz w:val="24"/>
        </w:rPr>
        <w:t>and</w:t>
      </w:r>
      <w:r>
        <w:rPr>
          <w:i/>
          <w:spacing w:val="-3"/>
          <w:sz w:val="24"/>
        </w:rPr>
        <w:t xml:space="preserve"> </w:t>
      </w:r>
      <w:r>
        <w:rPr>
          <w:i/>
          <w:spacing w:val="-2"/>
          <w:sz w:val="24"/>
        </w:rPr>
        <w:t>processes</w:t>
      </w:r>
      <w:r>
        <w:rPr>
          <w:spacing w:val="-2"/>
          <w:sz w:val="24"/>
        </w:rPr>
        <w:t>.</w:t>
      </w:r>
    </w:p>
    <w:p w14:paraId="71329B01" w14:textId="77777777" w:rsidR="005B323A" w:rsidRDefault="0026499D">
      <w:pPr>
        <w:pStyle w:val="BodyText"/>
        <w:spacing w:before="1"/>
      </w:pPr>
      <w:r>
        <w:t>Retrieved</w:t>
      </w:r>
      <w:r>
        <w:rPr>
          <w:spacing w:val="-1"/>
        </w:rPr>
        <w:t xml:space="preserve"> </w:t>
      </w:r>
      <w:r>
        <w:t>June</w:t>
      </w:r>
      <w:r>
        <w:rPr>
          <w:spacing w:val="-2"/>
        </w:rPr>
        <w:t xml:space="preserve"> </w:t>
      </w:r>
      <w:r>
        <w:t>29,</w:t>
      </w:r>
      <w:r>
        <w:rPr>
          <w:spacing w:val="-1"/>
        </w:rPr>
        <w:t xml:space="preserve"> </w:t>
      </w:r>
      <w:r>
        <w:t>2014,</w:t>
      </w:r>
      <w:r>
        <w:rPr>
          <w:spacing w:val="-1"/>
        </w:rPr>
        <w:t xml:space="preserve"> </w:t>
      </w:r>
      <w:r>
        <w:t xml:space="preserve">from: </w:t>
      </w:r>
      <w:hyperlink r:id="rId32">
        <w:r>
          <w:rPr>
            <w:spacing w:val="-2"/>
          </w:rPr>
          <w:t>http://www.fenichel.com/technical.shtml</w:t>
        </w:r>
      </w:hyperlink>
      <w:r>
        <w:rPr>
          <w:spacing w:val="-2"/>
        </w:rPr>
        <w:t>.</w:t>
      </w:r>
    </w:p>
    <w:p w14:paraId="3D7177BD" w14:textId="77777777" w:rsidR="005B323A" w:rsidRDefault="005B323A">
      <w:pPr>
        <w:sectPr w:rsidR="005B323A">
          <w:pgSz w:w="12240" w:h="15840"/>
          <w:pgMar w:top="1300" w:right="1220" w:bottom="1080" w:left="1220" w:header="722" w:footer="887" w:gutter="0"/>
          <w:cols w:space="720"/>
        </w:sectPr>
      </w:pPr>
    </w:p>
    <w:p w14:paraId="450B6999" w14:textId="77777777" w:rsidR="005B323A" w:rsidRDefault="0026499D">
      <w:pPr>
        <w:pStyle w:val="BodyText"/>
        <w:spacing w:before="124"/>
        <w:ind w:left="666" w:hanging="447"/>
      </w:pPr>
      <w:r>
        <w:lastRenderedPageBreak/>
        <w:t>Fenichel, M., Suler, J., Barak, A., Zelvin, E., Jones, G., Munro, K., … Walker-Schmucker, W. (2002).</w:t>
      </w:r>
      <w:r>
        <w:rPr>
          <w:spacing w:val="-4"/>
        </w:rPr>
        <w:t xml:space="preserve"> </w:t>
      </w:r>
      <w:r>
        <w:t>Myths</w:t>
      </w:r>
      <w:r>
        <w:rPr>
          <w:spacing w:val="-2"/>
        </w:rPr>
        <w:t xml:space="preserve"> </w:t>
      </w:r>
      <w:r>
        <w:t>and</w:t>
      </w:r>
      <w:r>
        <w:rPr>
          <w:spacing w:val="-4"/>
        </w:rPr>
        <w:t xml:space="preserve"> </w:t>
      </w:r>
      <w:r>
        <w:t>realities</w:t>
      </w:r>
      <w:r>
        <w:rPr>
          <w:spacing w:val="-4"/>
        </w:rPr>
        <w:t xml:space="preserve"> </w:t>
      </w:r>
      <w:r>
        <w:t>of</w:t>
      </w:r>
      <w:r>
        <w:rPr>
          <w:spacing w:val="-4"/>
        </w:rPr>
        <w:t xml:space="preserve"> </w:t>
      </w:r>
      <w:r>
        <w:t>online</w:t>
      </w:r>
      <w:r>
        <w:rPr>
          <w:spacing w:val="-4"/>
        </w:rPr>
        <w:t xml:space="preserve"> </w:t>
      </w:r>
      <w:r>
        <w:t>clinical</w:t>
      </w:r>
      <w:r>
        <w:rPr>
          <w:spacing w:val="-4"/>
        </w:rPr>
        <w:t xml:space="preserve"> </w:t>
      </w:r>
      <w:r>
        <w:t>work</w:t>
      </w:r>
      <w:r>
        <w:t>.</w:t>
      </w:r>
      <w:r>
        <w:rPr>
          <w:spacing w:val="-1"/>
        </w:rPr>
        <w:t xml:space="preserve"> </w:t>
      </w:r>
      <w:r>
        <w:rPr>
          <w:i/>
        </w:rPr>
        <w:t>CyberPsychology</w:t>
      </w:r>
      <w:r>
        <w:rPr>
          <w:i/>
          <w:spacing w:val="-4"/>
        </w:rPr>
        <w:t xml:space="preserve"> </w:t>
      </w:r>
      <w:r>
        <w:rPr>
          <w:i/>
        </w:rPr>
        <w:t>and</w:t>
      </w:r>
      <w:r>
        <w:rPr>
          <w:i/>
          <w:spacing w:val="-4"/>
        </w:rPr>
        <w:t xml:space="preserve"> </w:t>
      </w:r>
      <w:r>
        <w:rPr>
          <w:i/>
        </w:rPr>
        <w:t>Behavior,</w:t>
      </w:r>
      <w:r>
        <w:rPr>
          <w:i/>
          <w:spacing w:val="-4"/>
        </w:rPr>
        <w:t xml:space="preserve"> </w:t>
      </w:r>
      <w:r>
        <w:rPr>
          <w:i/>
        </w:rPr>
        <w:t>5,</w:t>
      </w:r>
      <w:r>
        <w:rPr>
          <w:i/>
          <w:spacing w:val="-3"/>
        </w:rPr>
        <w:t xml:space="preserve"> </w:t>
      </w:r>
      <w:r>
        <w:t xml:space="preserve">481– </w:t>
      </w:r>
      <w:r>
        <w:rPr>
          <w:spacing w:val="-4"/>
        </w:rPr>
        <w:t>497.</w:t>
      </w:r>
    </w:p>
    <w:p w14:paraId="61DEE78D" w14:textId="77777777" w:rsidR="005B323A" w:rsidRDefault="0026499D">
      <w:pPr>
        <w:pStyle w:val="BodyText"/>
        <w:ind w:right="265" w:hanging="447"/>
      </w:pPr>
      <w:r>
        <w:t>Ferguson,</w:t>
      </w:r>
      <w:r>
        <w:rPr>
          <w:spacing w:val="-3"/>
        </w:rPr>
        <w:t xml:space="preserve"> </w:t>
      </w:r>
      <w:r>
        <w:t>S.</w:t>
      </w:r>
      <w:r>
        <w:rPr>
          <w:spacing w:val="-3"/>
        </w:rPr>
        <w:t xml:space="preserve"> </w:t>
      </w:r>
      <w:r>
        <w:t>G.,</w:t>
      </w:r>
      <w:r>
        <w:rPr>
          <w:spacing w:val="-1"/>
        </w:rPr>
        <w:t xml:space="preserve"> </w:t>
      </w:r>
      <w:r>
        <w:t>&amp;</w:t>
      </w:r>
      <w:r>
        <w:rPr>
          <w:spacing w:val="-5"/>
        </w:rPr>
        <w:t xml:space="preserve"> </w:t>
      </w:r>
      <w:r>
        <w:t>Shiffman,</w:t>
      </w:r>
      <w:r>
        <w:rPr>
          <w:spacing w:val="-4"/>
        </w:rPr>
        <w:t xml:space="preserve"> </w:t>
      </w:r>
      <w:r>
        <w:t>S.</w:t>
      </w:r>
      <w:r>
        <w:rPr>
          <w:spacing w:val="-3"/>
        </w:rPr>
        <w:t xml:space="preserve"> </w:t>
      </w:r>
      <w:r>
        <w:t>(2011).</w:t>
      </w:r>
      <w:r>
        <w:rPr>
          <w:spacing w:val="-3"/>
        </w:rPr>
        <w:t xml:space="preserve"> </w:t>
      </w:r>
      <w:r>
        <w:t>Using</w:t>
      </w:r>
      <w:r>
        <w:rPr>
          <w:spacing w:val="-6"/>
        </w:rPr>
        <w:t xml:space="preserve"> </w:t>
      </w:r>
      <w:r>
        <w:t>the</w:t>
      </w:r>
      <w:r>
        <w:rPr>
          <w:spacing w:val="-4"/>
        </w:rPr>
        <w:t xml:space="preserve"> </w:t>
      </w:r>
      <w:r>
        <w:t>methods</w:t>
      </w:r>
      <w:r>
        <w:rPr>
          <w:spacing w:val="-3"/>
        </w:rPr>
        <w:t xml:space="preserve"> </w:t>
      </w:r>
      <w:r>
        <w:t>of</w:t>
      </w:r>
      <w:r>
        <w:rPr>
          <w:spacing w:val="-3"/>
        </w:rPr>
        <w:t xml:space="preserve"> </w:t>
      </w:r>
      <w:r>
        <w:t>ecological</w:t>
      </w:r>
      <w:r>
        <w:rPr>
          <w:spacing w:val="-1"/>
        </w:rPr>
        <w:t xml:space="preserve"> </w:t>
      </w:r>
      <w:r>
        <w:t>momentary</w:t>
      </w:r>
      <w:r>
        <w:rPr>
          <w:spacing w:val="-6"/>
        </w:rPr>
        <w:t xml:space="preserve"> </w:t>
      </w:r>
      <w:r>
        <w:t xml:space="preserve">assessment in substance dependence research–Smoking cessation as a case study. </w:t>
      </w:r>
      <w:r>
        <w:rPr>
          <w:i/>
        </w:rPr>
        <w:t xml:space="preserve">Substance Use &amp; Misuse, 46, </w:t>
      </w:r>
      <w:r>
        <w:t>87–95.</w:t>
      </w:r>
    </w:p>
    <w:p w14:paraId="3F65E550" w14:textId="77777777" w:rsidR="005B323A" w:rsidRDefault="0026499D">
      <w:pPr>
        <w:pStyle w:val="BodyText"/>
        <w:ind w:hanging="447"/>
      </w:pPr>
      <w:r>
        <w:t>Fernández-Arand</w:t>
      </w:r>
      <w:r>
        <w:t>a, F., Nunez, A., Martinez, C., Krug, I., Cappozzo, M., Carrard, I., … Lam, T. (2009).</w:t>
      </w:r>
      <w:r>
        <w:rPr>
          <w:spacing w:val="-4"/>
        </w:rPr>
        <w:t xml:space="preserve"> </w:t>
      </w:r>
      <w:r>
        <w:t>Internet-based</w:t>
      </w:r>
      <w:r>
        <w:rPr>
          <w:spacing w:val="-5"/>
        </w:rPr>
        <w:t xml:space="preserve"> </w:t>
      </w:r>
      <w:r>
        <w:t>cognitive–behavioral</w:t>
      </w:r>
      <w:r>
        <w:rPr>
          <w:spacing w:val="-5"/>
        </w:rPr>
        <w:t xml:space="preserve"> </w:t>
      </w:r>
      <w:r>
        <w:t>therapy</w:t>
      </w:r>
      <w:r>
        <w:rPr>
          <w:spacing w:val="-10"/>
        </w:rPr>
        <w:t xml:space="preserve"> </w:t>
      </w:r>
      <w:r>
        <w:t>for</w:t>
      </w:r>
      <w:r>
        <w:rPr>
          <w:spacing w:val="-5"/>
        </w:rPr>
        <w:t xml:space="preserve"> </w:t>
      </w:r>
      <w:r>
        <w:t>bulimia</w:t>
      </w:r>
      <w:r>
        <w:rPr>
          <w:spacing w:val="-5"/>
        </w:rPr>
        <w:t xml:space="preserve"> </w:t>
      </w:r>
      <w:r>
        <w:t>nervosa:</w:t>
      </w:r>
      <w:r>
        <w:rPr>
          <w:spacing w:val="-3"/>
        </w:rPr>
        <w:t xml:space="preserve"> </w:t>
      </w:r>
      <w:r>
        <w:t>A</w:t>
      </w:r>
      <w:r>
        <w:rPr>
          <w:spacing w:val="-5"/>
        </w:rPr>
        <w:t xml:space="preserve"> </w:t>
      </w:r>
      <w:r>
        <w:t>controlled</w:t>
      </w:r>
      <w:r>
        <w:rPr>
          <w:spacing w:val="-5"/>
        </w:rPr>
        <w:t xml:space="preserve"> </w:t>
      </w:r>
      <w:r>
        <w:t xml:space="preserve">study. </w:t>
      </w:r>
      <w:r>
        <w:rPr>
          <w:i/>
        </w:rPr>
        <w:t xml:space="preserve">CyberPsychology and Behavior, 12, </w:t>
      </w:r>
      <w:r>
        <w:t>37–41.</w:t>
      </w:r>
    </w:p>
    <w:p w14:paraId="431B06C7" w14:textId="77777777" w:rsidR="005B323A" w:rsidRDefault="0026499D">
      <w:pPr>
        <w:spacing w:before="121"/>
        <w:ind w:left="667" w:hanging="447"/>
        <w:rPr>
          <w:sz w:val="24"/>
        </w:rPr>
      </w:pPr>
      <w:r>
        <w:rPr>
          <w:sz w:val="24"/>
        </w:rPr>
        <w:t>Ferreira,</w:t>
      </w:r>
      <w:r>
        <w:rPr>
          <w:spacing w:val="-4"/>
          <w:sz w:val="24"/>
        </w:rPr>
        <w:t xml:space="preserve"> </w:t>
      </w:r>
      <w:r>
        <w:rPr>
          <w:sz w:val="24"/>
        </w:rPr>
        <w:t>C.</w:t>
      </w:r>
      <w:r>
        <w:rPr>
          <w:spacing w:val="-4"/>
          <w:sz w:val="24"/>
        </w:rPr>
        <w:t xml:space="preserve"> </w:t>
      </w:r>
      <w:r>
        <w:rPr>
          <w:sz w:val="24"/>
        </w:rPr>
        <w:t>J.</w:t>
      </w:r>
      <w:r>
        <w:rPr>
          <w:spacing w:val="-4"/>
          <w:sz w:val="24"/>
        </w:rPr>
        <w:t xml:space="preserve"> </w:t>
      </w:r>
      <w:r>
        <w:rPr>
          <w:sz w:val="24"/>
        </w:rPr>
        <w:t>(2005).</w:t>
      </w:r>
      <w:r>
        <w:rPr>
          <w:spacing w:val="-4"/>
          <w:sz w:val="24"/>
        </w:rPr>
        <w:t xml:space="preserve"> </w:t>
      </w:r>
      <w:r>
        <w:rPr>
          <w:i/>
          <w:sz w:val="24"/>
        </w:rPr>
        <w:t>Effectiveness</w:t>
      </w:r>
      <w:r>
        <w:rPr>
          <w:i/>
          <w:spacing w:val="-4"/>
          <w:sz w:val="24"/>
        </w:rPr>
        <w:t xml:space="preserve"> </w:t>
      </w:r>
      <w:r>
        <w:rPr>
          <w:i/>
          <w:sz w:val="24"/>
        </w:rPr>
        <w:t>of</w:t>
      </w:r>
      <w:r>
        <w:rPr>
          <w:i/>
          <w:spacing w:val="-4"/>
          <w:sz w:val="24"/>
        </w:rPr>
        <w:t xml:space="preserve"> </w:t>
      </w:r>
      <w:r>
        <w:rPr>
          <w:i/>
          <w:sz w:val="24"/>
        </w:rPr>
        <w:t>teaching</w:t>
      </w:r>
      <w:r>
        <w:rPr>
          <w:i/>
          <w:spacing w:val="-4"/>
          <w:sz w:val="24"/>
        </w:rPr>
        <w:t xml:space="preserve"> </w:t>
      </w:r>
      <w:r>
        <w:rPr>
          <w:i/>
          <w:sz w:val="24"/>
        </w:rPr>
        <w:t>basic</w:t>
      </w:r>
      <w:r>
        <w:rPr>
          <w:i/>
          <w:spacing w:val="-4"/>
          <w:sz w:val="24"/>
        </w:rPr>
        <w:t xml:space="preserve"> </w:t>
      </w:r>
      <w:r>
        <w:rPr>
          <w:i/>
          <w:sz w:val="24"/>
        </w:rPr>
        <w:t>microskills</w:t>
      </w:r>
      <w:r>
        <w:rPr>
          <w:i/>
          <w:spacing w:val="-4"/>
          <w:sz w:val="24"/>
        </w:rPr>
        <w:t xml:space="preserve"> </w:t>
      </w:r>
      <w:r>
        <w:rPr>
          <w:i/>
          <w:sz w:val="24"/>
        </w:rPr>
        <w:t>and</w:t>
      </w:r>
      <w:r>
        <w:rPr>
          <w:i/>
          <w:spacing w:val="-4"/>
          <w:sz w:val="24"/>
        </w:rPr>
        <w:t xml:space="preserve"> </w:t>
      </w:r>
      <w:r>
        <w:rPr>
          <w:i/>
          <w:sz w:val="24"/>
        </w:rPr>
        <w:t>empathy</w:t>
      </w:r>
      <w:r>
        <w:rPr>
          <w:i/>
          <w:spacing w:val="-5"/>
          <w:sz w:val="24"/>
        </w:rPr>
        <w:t xml:space="preserve"> </w:t>
      </w:r>
      <w:r>
        <w:rPr>
          <w:i/>
          <w:sz w:val="24"/>
        </w:rPr>
        <w:t>development</w:t>
      </w:r>
      <w:r>
        <w:rPr>
          <w:i/>
          <w:spacing w:val="-4"/>
          <w:sz w:val="24"/>
        </w:rPr>
        <w:t xml:space="preserve"> </w:t>
      </w:r>
      <w:r>
        <w:rPr>
          <w:i/>
          <w:sz w:val="24"/>
        </w:rPr>
        <w:t>in</w:t>
      </w:r>
      <w:r>
        <w:rPr>
          <w:i/>
          <w:spacing w:val="-4"/>
          <w:sz w:val="24"/>
        </w:rPr>
        <w:t xml:space="preserve"> </w:t>
      </w:r>
      <w:r>
        <w:rPr>
          <w:i/>
          <w:sz w:val="24"/>
        </w:rPr>
        <w:t xml:space="preserve">an online environment. </w:t>
      </w:r>
      <w:r>
        <w:rPr>
          <w:sz w:val="24"/>
        </w:rPr>
        <w:t>Virginia Beach, VA: Regent University.</w:t>
      </w:r>
    </w:p>
    <w:p w14:paraId="7EDFDC87" w14:textId="77777777" w:rsidR="005B323A" w:rsidRDefault="0026499D">
      <w:pPr>
        <w:pStyle w:val="BodyText"/>
        <w:ind w:right="687" w:hanging="447"/>
        <w:jc w:val="both"/>
      </w:pPr>
      <w:r>
        <w:t>Ferrer-García, M., &amp;</w:t>
      </w:r>
      <w:r>
        <w:rPr>
          <w:spacing w:val="-2"/>
        </w:rPr>
        <w:t xml:space="preserve"> </w:t>
      </w:r>
      <w:r>
        <w:t>Gutiérrez-Maldonado, J. (2012). The</w:t>
      </w:r>
      <w:r>
        <w:rPr>
          <w:spacing w:val="-1"/>
        </w:rPr>
        <w:t xml:space="preserve"> </w:t>
      </w:r>
      <w:r>
        <w:t>use</w:t>
      </w:r>
      <w:r>
        <w:rPr>
          <w:spacing w:val="-1"/>
        </w:rPr>
        <w:t xml:space="preserve"> </w:t>
      </w:r>
      <w:r>
        <w:t>of virtual reality</w:t>
      </w:r>
      <w:r>
        <w:rPr>
          <w:spacing w:val="-5"/>
        </w:rPr>
        <w:t xml:space="preserve"> </w:t>
      </w:r>
      <w:r>
        <w:t>in the</w:t>
      </w:r>
      <w:r>
        <w:rPr>
          <w:spacing w:val="-1"/>
        </w:rPr>
        <w:t xml:space="preserve"> </w:t>
      </w:r>
      <w:r>
        <w:t>study, assessment,</w:t>
      </w:r>
      <w:r>
        <w:rPr>
          <w:spacing w:val="-3"/>
        </w:rPr>
        <w:t xml:space="preserve"> </w:t>
      </w:r>
      <w:r>
        <w:t>and</w:t>
      </w:r>
      <w:r>
        <w:rPr>
          <w:spacing w:val="-3"/>
        </w:rPr>
        <w:t xml:space="preserve"> </w:t>
      </w:r>
      <w:r>
        <w:t>treatment</w:t>
      </w:r>
      <w:r>
        <w:rPr>
          <w:spacing w:val="-3"/>
        </w:rPr>
        <w:t xml:space="preserve"> </w:t>
      </w:r>
      <w:r>
        <w:t>of</w:t>
      </w:r>
      <w:r>
        <w:rPr>
          <w:spacing w:val="-3"/>
        </w:rPr>
        <w:t xml:space="preserve"> </w:t>
      </w:r>
      <w:r>
        <w:t>body</w:t>
      </w:r>
      <w:r>
        <w:rPr>
          <w:spacing w:val="-8"/>
        </w:rPr>
        <w:t xml:space="preserve"> </w:t>
      </w:r>
      <w:r>
        <w:t>image</w:t>
      </w:r>
      <w:r>
        <w:rPr>
          <w:spacing w:val="-4"/>
        </w:rPr>
        <w:t xml:space="preserve"> </w:t>
      </w:r>
      <w:r>
        <w:t>in</w:t>
      </w:r>
      <w:r>
        <w:rPr>
          <w:spacing w:val="-1"/>
        </w:rPr>
        <w:t xml:space="preserve"> </w:t>
      </w:r>
      <w:r>
        <w:t>eating</w:t>
      </w:r>
      <w:r>
        <w:rPr>
          <w:spacing w:val="-3"/>
        </w:rPr>
        <w:t xml:space="preserve"> </w:t>
      </w:r>
      <w:r>
        <w:t>disorders</w:t>
      </w:r>
      <w:r>
        <w:rPr>
          <w:spacing w:val="-3"/>
        </w:rPr>
        <w:t xml:space="preserve"> </w:t>
      </w:r>
      <w:r>
        <w:t>and</w:t>
      </w:r>
      <w:r>
        <w:rPr>
          <w:spacing w:val="-3"/>
        </w:rPr>
        <w:t xml:space="preserve"> </w:t>
      </w:r>
      <w:r>
        <w:t>nonclinical</w:t>
      </w:r>
      <w:r>
        <w:rPr>
          <w:spacing w:val="-3"/>
        </w:rPr>
        <w:t xml:space="preserve"> </w:t>
      </w:r>
      <w:r>
        <w:t>samples:</w:t>
      </w:r>
      <w:r>
        <w:rPr>
          <w:spacing w:val="-3"/>
        </w:rPr>
        <w:t xml:space="preserve"> </w:t>
      </w:r>
      <w:r>
        <w:t xml:space="preserve">A review of the literature. </w:t>
      </w:r>
      <w:r>
        <w:rPr>
          <w:i/>
        </w:rPr>
        <w:t xml:space="preserve">Body Image, 9, </w:t>
      </w:r>
      <w:r>
        <w:t>1–11.</w:t>
      </w:r>
    </w:p>
    <w:p w14:paraId="6D1C17E2" w14:textId="77777777" w:rsidR="005B323A" w:rsidRDefault="0026499D">
      <w:pPr>
        <w:pStyle w:val="BodyText"/>
        <w:ind w:left="220"/>
        <w:jc w:val="both"/>
      </w:pPr>
      <w:r>
        <w:t>Ferron,</w:t>
      </w:r>
      <w:r>
        <w:rPr>
          <w:spacing w:val="-2"/>
        </w:rPr>
        <w:t xml:space="preserve"> </w:t>
      </w:r>
      <w:r>
        <w:t>J.</w:t>
      </w:r>
      <w:r>
        <w:rPr>
          <w:spacing w:val="-2"/>
        </w:rPr>
        <w:t xml:space="preserve"> </w:t>
      </w:r>
      <w:r>
        <w:t>C.,</w:t>
      </w:r>
      <w:r>
        <w:rPr>
          <w:spacing w:val="-2"/>
        </w:rPr>
        <w:t xml:space="preserve"> </w:t>
      </w:r>
      <w:r>
        <w:t>Brunette,</w:t>
      </w:r>
      <w:r>
        <w:rPr>
          <w:spacing w:val="1"/>
        </w:rPr>
        <w:t xml:space="preserve"> </w:t>
      </w:r>
      <w:r>
        <w:t>M.</w:t>
      </w:r>
      <w:r>
        <w:rPr>
          <w:spacing w:val="-2"/>
        </w:rPr>
        <w:t xml:space="preserve"> </w:t>
      </w:r>
      <w:r>
        <w:t>F.,</w:t>
      </w:r>
      <w:r>
        <w:rPr>
          <w:spacing w:val="-2"/>
        </w:rPr>
        <w:t xml:space="preserve"> </w:t>
      </w:r>
      <w:r>
        <w:t>McGurk,</w:t>
      </w:r>
      <w:r>
        <w:rPr>
          <w:spacing w:val="-1"/>
        </w:rPr>
        <w:t xml:space="preserve"> </w:t>
      </w:r>
      <w:r>
        <w:t>S.</w:t>
      </w:r>
      <w:r>
        <w:rPr>
          <w:spacing w:val="-2"/>
        </w:rPr>
        <w:t xml:space="preserve"> </w:t>
      </w:r>
      <w:r>
        <w:t>R.,</w:t>
      </w:r>
      <w:r>
        <w:rPr>
          <w:spacing w:val="-2"/>
        </w:rPr>
        <w:t xml:space="preserve"> </w:t>
      </w:r>
      <w:r>
        <w:t>Xie,</w:t>
      </w:r>
      <w:r>
        <w:rPr>
          <w:spacing w:val="-1"/>
        </w:rPr>
        <w:t xml:space="preserve"> </w:t>
      </w:r>
      <w:r>
        <w:t>H.,</w:t>
      </w:r>
      <w:r>
        <w:rPr>
          <w:spacing w:val="-2"/>
        </w:rPr>
        <w:t xml:space="preserve"> </w:t>
      </w:r>
      <w:r>
        <w:t>Frounfelker,</w:t>
      </w:r>
      <w:r>
        <w:rPr>
          <w:spacing w:val="-2"/>
        </w:rPr>
        <w:t xml:space="preserve"> </w:t>
      </w:r>
      <w:r>
        <w:t>R.,</w:t>
      </w:r>
      <w:r>
        <w:rPr>
          <w:spacing w:val="-1"/>
        </w:rPr>
        <w:t xml:space="preserve"> </w:t>
      </w:r>
      <w:r>
        <w:t>Cook,</w:t>
      </w:r>
      <w:r>
        <w:rPr>
          <w:spacing w:val="-2"/>
        </w:rPr>
        <w:t xml:space="preserve"> </w:t>
      </w:r>
      <w:r>
        <w:t>J.</w:t>
      </w:r>
      <w:r>
        <w:rPr>
          <w:spacing w:val="-2"/>
        </w:rPr>
        <w:t xml:space="preserve"> </w:t>
      </w:r>
      <w:r>
        <w:t>A.,</w:t>
      </w:r>
      <w:r>
        <w:rPr>
          <w:spacing w:val="-1"/>
        </w:rPr>
        <w:t xml:space="preserve"> </w:t>
      </w:r>
      <w:r>
        <w:t>…</w:t>
      </w:r>
      <w:r>
        <w:rPr>
          <w:spacing w:val="-2"/>
        </w:rPr>
        <w:t xml:space="preserve"> McHugo,</w:t>
      </w:r>
    </w:p>
    <w:p w14:paraId="69CD2838" w14:textId="77777777" w:rsidR="005B323A" w:rsidRDefault="0026499D">
      <w:pPr>
        <w:pStyle w:val="BodyText"/>
        <w:spacing w:before="0"/>
        <w:ind w:right="216"/>
        <w:jc w:val="both"/>
      </w:pPr>
      <w:r>
        <w:t>G. (2012). Do symptoms and cognitive problems affect the use and efficacy</w:t>
      </w:r>
      <w:r>
        <w:rPr>
          <w:spacing w:val="-1"/>
        </w:rPr>
        <w:t xml:space="preserve"> </w:t>
      </w:r>
      <w:r>
        <w:t>of a Web-based decision</w:t>
      </w:r>
      <w:r>
        <w:rPr>
          <w:spacing w:val="-4"/>
        </w:rPr>
        <w:t xml:space="preserve"> </w:t>
      </w:r>
      <w:r>
        <w:t>support</w:t>
      </w:r>
      <w:r>
        <w:rPr>
          <w:spacing w:val="-4"/>
        </w:rPr>
        <w:t xml:space="preserve"> </w:t>
      </w:r>
      <w:r>
        <w:t>system</w:t>
      </w:r>
      <w:r>
        <w:rPr>
          <w:spacing w:val="-4"/>
        </w:rPr>
        <w:t xml:space="preserve"> </w:t>
      </w:r>
      <w:r>
        <w:t>for</w:t>
      </w:r>
      <w:r>
        <w:rPr>
          <w:spacing w:val="-4"/>
        </w:rPr>
        <w:t xml:space="preserve"> </w:t>
      </w:r>
      <w:r>
        <w:t>smokers</w:t>
      </w:r>
      <w:r>
        <w:rPr>
          <w:spacing w:val="-4"/>
        </w:rPr>
        <w:t xml:space="preserve"> </w:t>
      </w:r>
      <w:r>
        <w:t>with</w:t>
      </w:r>
      <w:r>
        <w:rPr>
          <w:spacing w:val="-4"/>
        </w:rPr>
        <w:t xml:space="preserve"> </w:t>
      </w:r>
      <w:r>
        <w:t>serious</w:t>
      </w:r>
      <w:r>
        <w:rPr>
          <w:spacing w:val="-3"/>
        </w:rPr>
        <w:t xml:space="preserve"> </w:t>
      </w:r>
      <w:r>
        <w:t>mental</w:t>
      </w:r>
      <w:r>
        <w:rPr>
          <w:spacing w:val="-5"/>
        </w:rPr>
        <w:t xml:space="preserve"> </w:t>
      </w:r>
      <w:r>
        <w:t xml:space="preserve">illness? </w:t>
      </w:r>
      <w:r>
        <w:rPr>
          <w:i/>
        </w:rPr>
        <w:t>Journal</w:t>
      </w:r>
      <w:r>
        <w:rPr>
          <w:i/>
          <w:spacing w:val="-4"/>
        </w:rPr>
        <w:t xml:space="preserve"> </w:t>
      </w:r>
      <w:r>
        <w:rPr>
          <w:i/>
        </w:rPr>
        <w:t>of</w:t>
      </w:r>
      <w:r>
        <w:rPr>
          <w:i/>
          <w:spacing w:val="-4"/>
        </w:rPr>
        <w:t xml:space="preserve"> </w:t>
      </w:r>
      <w:r>
        <w:rPr>
          <w:i/>
        </w:rPr>
        <w:t>Dual</w:t>
      </w:r>
      <w:r>
        <w:rPr>
          <w:i/>
          <w:spacing w:val="-4"/>
        </w:rPr>
        <w:t xml:space="preserve"> </w:t>
      </w:r>
      <w:r>
        <w:rPr>
          <w:i/>
        </w:rPr>
        <w:t xml:space="preserve">Diagnosis, 8, </w:t>
      </w:r>
      <w:r>
        <w:t>315–325.</w:t>
      </w:r>
    </w:p>
    <w:p w14:paraId="7E8CD491" w14:textId="77777777" w:rsidR="005B323A" w:rsidRDefault="0026499D">
      <w:pPr>
        <w:pStyle w:val="BodyText"/>
        <w:ind w:hanging="447"/>
      </w:pPr>
      <w:r>
        <w:t>Fichter, M. M., Quadflieg, N., Nisslmuller, K., Lindner, S., Os</w:t>
      </w:r>
      <w:r>
        <w:t>en, B., Huber, T., &amp; Wünsch- Leiteritz,</w:t>
      </w:r>
      <w:r>
        <w:rPr>
          <w:spacing w:val="-3"/>
        </w:rPr>
        <w:t xml:space="preserve"> </w:t>
      </w:r>
      <w:r>
        <w:t>W.</w:t>
      </w:r>
      <w:r>
        <w:rPr>
          <w:spacing w:val="-3"/>
        </w:rPr>
        <w:t xml:space="preserve"> </w:t>
      </w:r>
      <w:r>
        <w:t>(2012).</w:t>
      </w:r>
      <w:r>
        <w:rPr>
          <w:spacing w:val="-3"/>
        </w:rPr>
        <w:t xml:space="preserve"> </w:t>
      </w:r>
      <w:r>
        <w:t>Does Internet-based</w:t>
      </w:r>
      <w:r>
        <w:rPr>
          <w:spacing w:val="-3"/>
        </w:rPr>
        <w:t xml:space="preserve"> </w:t>
      </w:r>
      <w:r>
        <w:t>prevention</w:t>
      </w:r>
      <w:r>
        <w:rPr>
          <w:spacing w:val="-3"/>
        </w:rPr>
        <w:t xml:space="preserve"> </w:t>
      </w:r>
      <w:r>
        <w:t>reduce</w:t>
      </w:r>
      <w:r>
        <w:rPr>
          <w:spacing w:val="-4"/>
        </w:rPr>
        <w:t xml:space="preserve"> </w:t>
      </w:r>
      <w:r>
        <w:t>the</w:t>
      </w:r>
      <w:r>
        <w:rPr>
          <w:spacing w:val="-4"/>
        </w:rPr>
        <w:t xml:space="preserve"> </w:t>
      </w:r>
      <w:r>
        <w:t>risk</w:t>
      </w:r>
      <w:r>
        <w:rPr>
          <w:spacing w:val="-3"/>
        </w:rPr>
        <w:t xml:space="preserve"> </w:t>
      </w:r>
      <w:r>
        <w:t>of</w:t>
      </w:r>
      <w:r>
        <w:rPr>
          <w:spacing w:val="-4"/>
        </w:rPr>
        <w:t xml:space="preserve"> </w:t>
      </w:r>
      <w:r>
        <w:t>relapse</w:t>
      </w:r>
      <w:r>
        <w:rPr>
          <w:spacing w:val="-4"/>
        </w:rPr>
        <w:t xml:space="preserve"> </w:t>
      </w:r>
      <w:r>
        <w:t>for</w:t>
      </w:r>
      <w:r>
        <w:rPr>
          <w:spacing w:val="-5"/>
        </w:rPr>
        <w:t xml:space="preserve"> </w:t>
      </w:r>
      <w:r>
        <w:t xml:space="preserve">anorexia nervosa? </w:t>
      </w:r>
      <w:r>
        <w:rPr>
          <w:i/>
        </w:rPr>
        <w:t xml:space="preserve">Behaviour Research and Therapy, 50, </w:t>
      </w:r>
      <w:r>
        <w:t>180</w:t>
      </w:r>
      <w:r>
        <w:rPr>
          <w:i/>
        </w:rPr>
        <w:t>–</w:t>
      </w:r>
      <w:r>
        <w:t>190.</w:t>
      </w:r>
    </w:p>
    <w:p w14:paraId="7BC3B1EA" w14:textId="77777777" w:rsidR="005B323A" w:rsidRDefault="0026499D">
      <w:pPr>
        <w:spacing w:before="121"/>
        <w:ind w:left="667" w:hanging="447"/>
        <w:rPr>
          <w:sz w:val="24"/>
        </w:rPr>
      </w:pPr>
      <w:r>
        <w:rPr>
          <w:sz w:val="24"/>
        </w:rPr>
        <w:t>Finfgeld,</w:t>
      </w:r>
      <w:r>
        <w:rPr>
          <w:spacing w:val="-4"/>
          <w:sz w:val="24"/>
        </w:rPr>
        <w:t xml:space="preserve"> </w:t>
      </w:r>
      <w:r>
        <w:rPr>
          <w:sz w:val="24"/>
        </w:rPr>
        <w:t>D.</w:t>
      </w:r>
      <w:r>
        <w:rPr>
          <w:spacing w:val="-2"/>
          <w:sz w:val="24"/>
        </w:rPr>
        <w:t xml:space="preserve"> </w:t>
      </w:r>
      <w:r>
        <w:rPr>
          <w:sz w:val="24"/>
        </w:rPr>
        <w:t>L.</w:t>
      </w:r>
      <w:r>
        <w:rPr>
          <w:spacing w:val="-2"/>
          <w:sz w:val="24"/>
        </w:rPr>
        <w:t xml:space="preserve"> </w:t>
      </w:r>
      <w:r>
        <w:rPr>
          <w:sz w:val="24"/>
        </w:rPr>
        <w:t>(1999).</w:t>
      </w:r>
      <w:r>
        <w:rPr>
          <w:spacing w:val="-4"/>
          <w:sz w:val="24"/>
        </w:rPr>
        <w:t xml:space="preserve"> </w:t>
      </w:r>
      <w:r>
        <w:rPr>
          <w:sz w:val="24"/>
        </w:rPr>
        <w:t>Psychotherapy</w:t>
      </w:r>
      <w:r>
        <w:rPr>
          <w:spacing w:val="-8"/>
          <w:sz w:val="24"/>
        </w:rPr>
        <w:t xml:space="preserve"> </w:t>
      </w:r>
      <w:r>
        <w:rPr>
          <w:sz w:val="24"/>
        </w:rPr>
        <w:t>in</w:t>
      </w:r>
      <w:r>
        <w:rPr>
          <w:spacing w:val="-4"/>
          <w:sz w:val="24"/>
        </w:rPr>
        <w:t xml:space="preserve"> </w:t>
      </w:r>
      <w:r>
        <w:rPr>
          <w:sz w:val="24"/>
        </w:rPr>
        <w:t>cyberspace.</w:t>
      </w:r>
      <w:r>
        <w:rPr>
          <w:spacing w:val="-2"/>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the</w:t>
      </w:r>
      <w:r>
        <w:rPr>
          <w:i/>
          <w:spacing w:val="-5"/>
          <w:sz w:val="24"/>
        </w:rPr>
        <w:t xml:space="preserve"> </w:t>
      </w:r>
      <w:r>
        <w:rPr>
          <w:i/>
          <w:sz w:val="24"/>
        </w:rPr>
        <w:t>American</w:t>
      </w:r>
      <w:r>
        <w:rPr>
          <w:i/>
          <w:spacing w:val="-4"/>
          <w:sz w:val="24"/>
        </w:rPr>
        <w:t xml:space="preserve"> </w:t>
      </w:r>
      <w:r>
        <w:rPr>
          <w:i/>
          <w:sz w:val="24"/>
        </w:rPr>
        <w:t>Psychiatric</w:t>
      </w:r>
      <w:r>
        <w:rPr>
          <w:i/>
          <w:spacing w:val="-4"/>
          <w:sz w:val="24"/>
        </w:rPr>
        <w:t xml:space="preserve"> </w:t>
      </w:r>
      <w:r>
        <w:rPr>
          <w:i/>
          <w:sz w:val="24"/>
        </w:rPr>
        <w:t xml:space="preserve">Nurses Association, 5, </w:t>
      </w:r>
      <w:r>
        <w:rPr>
          <w:sz w:val="24"/>
        </w:rPr>
        <w:t>105–110.</w:t>
      </w:r>
    </w:p>
    <w:p w14:paraId="1D8D45F0" w14:textId="77777777" w:rsidR="005B323A" w:rsidRDefault="0026499D">
      <w:pPr>
        <w:spacing w:before="120"/>
        <w:ind w:left="667" w:hanging="447"/>
        <w:rPr>
          <w:sz w:val="24"/>
        </w:rPr>
      </w:pPr>
      <w:r>
        <w:rPr>
          <w:sz w:val="24"/>
        </w:rPr>
        <w:t>Finfgeld,</w:t>
      </w:r>
      <w:r>
        <w:rPr>
          <w:spacing w:val="-4"/>
          <w:sz w:val="24"/>
        </w:rPr>
        <w:t xml:space="preserve"> </w:t>
      </w:r>
      <w:r>
        <w:rPr>
          <w:sz w:val="24"/>
        </w:rPr>
        <w:t>D.</w:t>
      </w:r>
      <w:r>
        <w:rPr>
          <w:spacing w:val="-1"/>
          <w:sz w:val="24"/>
        </w:rPr>
        <w:t xml:space="preserve"> </w:t>
      </w:r>
      <w:r>
        <w:rPr>
          <w:sz w:val="24"/>
        </w:rPr>
        <w:t>L.</w:t>
      </w:r>
      <w:r>
        <w:rPr>
          <w:spacing w:val="-1"/>
          <w:sz w:val="24"/>
        </w:rPr>
        <w:t xml:space="preserve"> </w:t>
      </w:r>
      <w:r>
        <w:rPr>
          <w:sz w:val="24"/>
        </w:rPr>
        <w:t>(2000).</w:t>
      </w:r>
      <w:r>
        <w:rPr>
          <w:spacing w:val="-3"/>
          <w:sz w:val="24"/>
        </w:rPr>
        <w:t xml:space="preserve"> </w:t>
      </w:r>
      <w:r>
        <w:rPr>
          <w:sz w:val="24"/>
        </w:rPr>
        <w:t>Therapeutic</w:t>
      </w:r>
      <w:r>
        <w:rPr>
          <w:spacing w:val="-2"/>
          <w:sz w:val="24"/>
        </w:rPr>
        <w:t xml:space="preserve"> </w:t>
      </w:r>
      <w:r>
        <w:rPr>
          <w:sz w:val="24"/>
        </w:rPr>
        <w:t>groups</w:t>
      </w:r>
      <w:r>
        <w:rPr>
          <w:spacing w:val="-1"/>
          <w:sz w:val="24"/>
        </w:rPr>
        <w:t xml:space="preserve"> </w:t>
      </w:r>
      <w:r>
        <w:rPr>
          <w:sz w:val="24"/>
        </w:rPr>
        <w:t>online:</w:t>
      </w:r>
      <w:r>
        <w:rPr>
          <w:spacing w:val="-3"/>
          <w:sz w:val="24"/>
        </w:rPr>
        <w:t xml:space="preserve"> </w:t>
      </w:r>
      <w:r>
        <w:rPr>
          <w:sz w:val="24"/>
        </w:rPr>
        <w:t>The</w:t>
      </w:r>
      <w:r>
        <w:rPr>
          <w:spacing w:val="-4"/>
          <w:sz w:val="24"/>
        </w:rPr>
        <w:t xml:space="preserve"> </w:t>
      </w:r>
      <w:r>
        <w:rPr>
          <w:sz w:val="24"/>
        </w:rPr>
        <w:t>good,</w:t>
      </w:r>
      <w:r>
        <w:rPr>
          <w:spacing w:val="-3"/>
          <w:sz w:val="24"/>
        </w:rPr>
        <w:t xml:space="preserve"> </w:t>
      </w:r>
      <w:r>
        <w:rPr>
          <w:sz w:val="24"/>
        </w:rPr>
        <w:t>the</w:t>
      </w:r>
      <w:r>
        <w:rPr>
          <w:spacing w:val="-3"/>
          <w:sz w:val="24"/>
        </w:rPr>
        <w:t xml:space="preserve"> </w:t>
      </w:r>
      <w:r>
        <w:rPr>
          <w:sz w:val="24"/>
        </w:rPr>
        <w:t>bad,</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unknown.</w:t>
      </w:r>
      <w:r>
        <w:rPr>
          <w:spacing w:val="-2"/>
          <w:sz w:val="24"/>
        </w:rPr>
        <w:t xml:space="preserve"> </w:t>
      </w:r>
      <w:r>
        <w:rPr>
          <w:i/>
          <w:sz w:val="24"/>
        </w:rPr>
        <w:t>Issues</w:t>
      </w:r>
      <w:r>
        <w:rPr>
          <w:i/>
          <w:spacing w:val="-3"/>
          <w:sz w:val="24"/>
        </w:rPr>
        <w:t xml:space="preserve"> </w:t>
      </w:r>
      <w:r>
        <w:rPr>
          <w:i/>
          <w:sz w:val="24"/>
        </w:rPr>
        <w:t xml:space="preserve">in Mental Health Nursing, 21, </w:t>
      </w:r>
      <w:r>
        <w:rPr>
          <w:sz w:val="24"/>
        </w:rPr>
        <w:t>241–255.</w:t>
      </w:r>
    </w:p>
    <w:p w14:paraId="4FC0B944" w14:textId="77777777" w:rsidR="005B323A" w:rsidRDefault="0026499D">
      <w:pPr>
        <w:spacing w:before="120"/>
        <w:ind w:left="667" w:hanging="447"/>
        <w:rPr>
          <w:sz w:val="24"/>
        </w:rPr>
      </w:pPr>
      <w:r>
        <w:rPr>
          <w:sz w:val="24"/>
        </w:rPr>
        <w:t>Finfgeld-Connett,</w:t>
      </w:r>
      <w:r>
        <w:rPr>
          <w:spacing w:val="-5"/>
          <w:sz w:val="24"/>
        </w:rPr>
        <w:t xml:space="preserve"> </w:t>
      </w:r>
      <w:r>
        <w:rPr>
          <w:sz w:val="24"/>
        </w:rPr>
        <w:t>D.</w:t>
      </w:r>
      <w:r>
        <w:rPr>
          <w:spacing w:val="-4"/>
          <w:sz w:val="24"/>
        </w:rPr>
        <w:t xml:space="preserve"> </w:t>
      </w:r>
      <w:r>
        <w:rPr>
          <w:sz w:val="24"/>
        </w:rPr>
        <w:t>(2006).</w:t>
      </w:r>
      <w:r>
        <w:rPr>
          <w:spacing w:val="-4"/>
          <w:sz w:val="24"/>
        </w:rPr>
        <w:t xml:space="preserve"> </w:t>
      </w:r>
      <w:r>
        <w:rPr>
          <w:sz w:val="24"/>
        </w:rPr>
        <w:t>Web-based</w:t>
      </w:r>
      <w:r>
        <w:rPr>
          <w:spacing w:val="-4"/>
          <w:sz w:val="24"/>
        </w:rPr>
        <w:t xml:space="preserve"> </w:t>
      </w:r>
      <w:r>
        <w:rPr>
          <w:sz w:val="24"/>
        </w:rPr>
        <w:t>treatment</w:t>
      </w:r>
      <w:r>
        <w:rPr>
          <w:spacing w:val="-4"/>
          <w:sz w:val="24"/>
        </w:rPr>
        <w:t xml:space="preserve"> </w:t>
      </w:r>
      <w:r>
        <w:rPr>
          <w:sz w:val="24"/>
        </w:rPr>
        <w:t>for</w:t>
      </w:r>
      <w:r>
        <w:rPr>
          <w:spacing w:val="-5"/>
          <w:sz w:val="24"/>
        </w:rPr>
        <w:t xml:space="preserve"> </w:t>
      </w:r>
      <w:r>
        <w:rPr>
          <w:sz w:val="24"/>
        </w:rPr>
        <w:t>problem</w:t>
      </w:r>
      <w:r>
        <w:rPr>
          <w:spacing w:val="-4"/>
          <w:sz w:val="24"/>
        </w:rPr>
        <w:t xml:space="preserve"> </w:t>
      </w:r>
      <w:r>
        <w:rPr>
          <w:sz w:val="24"/>
        </w:rPr>
        <w:t>drinking.</w:t>
      </w:r>
      <w:r>
        <w:rPr>
          <w:spacing w:val="-3"/>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 xml:space="preserve">Psychosocial Nursing and Mental Health Services, 44, </w:t>
      </w:r>
      <w:r>
        <w:rPr>
          <w:sz w:val="24"/>
        </w:rPr>
        <w:t>20–27.</w:t>
      </w:r>
    </w:p>
    <w:p w14:paraId="2F903E92" w14:textId="77777777" w:rsidR="005B323A" w:rsidRDefault="0026499D">
      <w:pPr>
        <w:spacing w:before="120"/>
        <w:ind w:left="667" w:hanging="447"/>
        <w:rPr>
          <w:sz w:val="24"/>
        </w:rPr>
      </w:pPr>
      <w:r>
        <w:rPr>
          <w:sz w:val="24"/>
        </w:rPr>
        <w:t>Finfgeld-Connett,</w:t>
      </w:r>
      <w:r>
        <w:rPr>
          <w:spacing w:val="-5"/>
          <w:sz w:val="24"/>
        </w:rPr>
        <w:t xml:space="preserve"> </w:t>
      </w:r>
      <w:r>
        <w:rPr>
          <w:sz w:val="24"/>
        </w:rPr>
        <w:t>D.</w:t>
      </w:r>
      <w:r>
        <w:rPr>
          <w:spacing w:val="-4"/>
          <w:sz w:val="24"/>
        </w:rPr>
        <w:t xml:space="preserve"> </w:t>
      </w:r>
      <w:r>
        <w:rPr>
          <w:sz w:val="24"/>
        </w:rPr>
        <w:t>(2009).</w:t>
      </w:r>
      <w:r>
        <w:rPr>
          <w:spacing w:val="-4"/>
          <w:sz w:val="24"/>
        </w:rPr>
        <w:t xml:space="preserve"> </w:t>
      </w:r>
      <w:r>
        <w:rPr>
          <w:sz w:val="24"/>
        </w:rPr>
        <w:t>Web-based</w:t>
      </w:r>
      <w:r>
        <w:rPr>
          <w:spacing w:val="-4"/>
          <w:sz w:val="24"/>
        </w:rPr>
        <w:t xml:space="preserve"> </w:t>
      </w:r>
      <w:r>
        <w:rPr>
          <w:sz w:val="24"/>
        </w:rPr>
        <w:t>treatment</w:t>
      </w:r>
      <w:r>
        <w:rPr>
          <w:spacing w:val="-4"/>
          <w:sz w:val="24"/>
        </w:rPr>
        <w:t xml:space="preserve"> </w:t>
      </w:r>
      <w:r>
        <w:rPr>
          <w:sz w:val="24"/>
        </w:rPr>
        <w:t>for</w:t>
      </w:r>
      <w:r>
        <w:rPr>
          <w:spacing w:val="-5"/>
          <w:sz w:val="24"/>
        </w:rPr>
        <w:t xml:space="preserve"> </w:t>
      </w:r>
      <w:r>
        <w:rPr>
          <w:sz w:val="24"/>
        </w:rPr>
        <w:t>rural</w:t>
      </w:r>
      <w:r>
        <w:rPr>
          <w:spacing w:val="-4"/>
          <w:sz w:val="24"/>
        </w:rPr>
        <w:t xml:space="preserve"> </w:t>
      </w:r>
      <w:r>
        <w:rPr>
          <w:sz w:val="24"/>
        </w:rPr>
        <w:t>women</w:t>
      </w:r>
      <w:r>
        <w:rPr>
          <w:spacing w:val="-4"/>
          <w:sz w:val="24"/>
        </w:rPr>
        <w:t xml:space="preserve"> </w:t>
      </w:r>
      <w:r>
        <w:rPr>
          <w:sz w:val="24"/>
        </w:rPr>
        <w:t>with</w:t>
      </w:r>
      <w:r>
        <w:rPr>
          <w:spacing w:val="-4"/>
          <w:sz w:val="24"/>
        </w:rPr>
        <w:t xml:space="preserve"> </w:t>
      </w:r>
      <w:r>
        <w:rPr>
          <w:sz w:val="24"/>
        </w:rPr>
        <w:t>alcohol</w:t>
      </w:r>
      <w:r>
        <w:rPr>
          <w:spacing w:val="-4"/>
          <w:sz w:val="24"/>
        </w:rPr>
        <w:t xml:space="preserve"> </w:t>
      </w:r>
      <w:r>
        <w:rPr>
          <w:sz w:val="24"/>
        </w:rPr>
        <w:t xml:space="preserve">problems: Preliminary findings. </w:t>
      </w:r>
      <w:r>
        <w:rPr>
          <w:i/>
          <w:sz w:val="24"/>
        </w:rPr>
        <w:t xml:space="preserve">Computers Informatics Nursing, 27, </w:t>
      </w:r>
      <w:r>
        <w:rPr>
          <w:sz w:val="24"/>
        </w:rPr>
        <w:t>345–353.</w:t>
      </w:r>
    </w:p>
    <w:p w14:paraId="4BBD2AD9" w14:textId="77777777" w:rsidR="005B323A" w:rsidRDefault="0026499D">
      <w:pPr>
        <w:spacing w:before="121"/>
        <w:ind w:left="667" w:right="265" w:hanging="447"/>
        <w:rPr>
          <w:sz w:val="24"/>
        </w:rPr>
      </w:pPr>
      <w:r>
        <w:rPr>
          <w:sz w:val="24"/>
        </w:rPr>
        <w:t>Finfgeld-Connett, D., &amp; Madsen, R. (2008). Web-based treatment of alcohol problems among rural</w:t>
      </w:r>
      <w:r>
        <w:rPr>
          <w:spacing w:val="-4"/>
          <w:sz w:val="24"/>
        </w:rPr>
        <w:t xml:space="preserve"> </w:t>
      </w:r>
      <w:r>
        <w:rPr>
          <w:sz w:val="24"/>
        </w:rPr>
        <w:t>women:</w:t>
      </w:r>
      <w:r>
        <w:rPr>
          <w:spacing w:val="-4"/>
          <w:sz w:val="24"/>
        </w:rPr>
        <w:t xml:space="preserve"> </w:t>
      </w:r>
      <w:r>
        <w:rPr>
          <w:sz w:val="24"/>
        </w:rPr>
        <w:t>Results</w:t>
      </w:r>
      <w:r>
        <w:rPr>
          <w:spacing w:val="-4"/>
          <w:sz w:val="24"/>
        </w:rPr>
        <w:t xml:space="preserve"> </w:t>
      </w:r>
      <w:r>
        <w:rPr>
          <w:sz w:val="24"/>
        </w:rPr>
        <w:t>of</w:t>
      </w:r>
      <w:r>
        <w:rPr>
          <w:spacing w:val="-3"/>
          <w:sz w:val="24"/>
        </w:rPr>
        <w:t xml:space="preserve"> </w:t>
      </w:r>
      <w:r>
        <w:rPr>
          <w:sz w:val="24"/>
        </w:rPr>
        <w:t>a</w:t>
      </w:r>
      <w:r>
        <w:rPr>
          <w:spacing w:val="-5"/>
          <w:sz w:val="24"/>
        </w:rPr>
        <w:t xml:space="preserve"> </w:t>
      </w:r>
      <w:r>
        <w:rPr>
          <w:sz w:val="24"/>
        </w:rPr>
        <w:t>randomized</w:t>
      </w:r>
      <w:r>
        <w:rPr>
          <w:spacing w:val="-4"/>
          <w:sz w:val="24"/>
        </w:rPr>
        <w:t xml:space="preserve"> </w:t>
      </w:r>
      <w:r>
        <w:rPr>
          <w:sz w:val="24"/>
        </w:rPr>
        <w:t>pilot</w:t>
      </w:r>
      <w:r>
        <w:rPr>
          <w:spacing w:val="-4"/>
          <w:sz w:val="24"/>
        </w:rPr>
        <w:t xml:space="preserve"> </w:t>
      </w:r>
      <w:r>
        <w:rPr>
          <w:sz w:val="24"/>
        </w:rPr>
        <w:t>investigation.</w:t>
      </w:r>
      <w:r>
        <w:rPr>
          <w:spacing w:val="-1"/>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Psychosocial</w:t>
      </w:r>
      <w:r>
        <w:rPr>
          <w:i/>
          <w:spacing w:val="-4"/>
          <w:sz w:val="24"/>
        </w:rPr>
        <w:t xml:space="preserve"> </w:t>
      </w:r>
      <w:r>
        <w:rPr>
          <w:i/>
          <w:sz w:val="24"/>
        </w:rPr>
        <w:t xml:space="preserve">Nursing and Mental Health Services, 46, </w:t>
      </w:r>
      <w:r>
        <w:rPr>
          <w:sz w:val="24"/>
        </w:rPr>
        <w:t>46–53.</w:t>
      </w:r>
    </w:p>
    <w:p w14:paraId="3321AF6F" w14:textId="77777777" w:rsidR="005B323A" w:rsidRDefault="0026499D">
      <w:pPr>
        <w:pStyle w:val="BodyText"/>
        <w:ind w:right="265" w:hanging="447"/>
      </w:pPr>
      <w:r>
        <w:t>Fink,</w:t>
      </w:r>
      <w:r>
        <w:rPr>
          <w:spacing w:val="-3"/>
        </w:rPr>
        <w:t xml:space="preserve"> </w:t>
      </w:r>
      <w:r>
        <w:t>A.,</w:t>
      </w:r>
      <w:r>
        <w:rPr>
          <w:spacing w:val="-3"/>
        </w:rPr>
        <w:t xml:space="preserve"> </w:t>
      </w:r>
      <w:r>
        <w:t>Elliott,</w:t>
      </w:r>
      <w:r>
        <w:rPr>
          <w:spacing w:val="-3"/>
        </w:rPr>
        <w:t xml:space="preserve"> </w:t>
      </w:r>
      <w:r>
        <w:t>M.</w:t>
      </w:r>
      <w:r>
        <w:rPr>
          <w:spacing w:val="-3"/>
        </w:rPr>
        <w:t xml:space="preserve"> </w:t>
      </w:r>
      <w:r>
        <w:t>N.,</w:t>
      </w:r>
      <w:r>
        <w:rPr>
          <w:spacing w:val="-3"/>
        </w:rPr>
        <w:t xml:space="preserve"> </w:t>
      </w:r>
      <w:r>
        <w:t>Tsai,</w:t>
      </w:r>
      <w:r>
        <w:rPr>
          <w:spacing w:val="-3"/>
        </w:rPr>
        <w:t xml:space="preserve"> </w:t>
      </w:r>
      <w:r>
        <w:t>M.,</w:t>
      </w:r>
      <w:r>
        <w:rPr>
          <w:spacing w:val="-3"/>
        </w:rPr>
        <w:t xml:space="preserve"> </w:t>
      </w:r>
      <w:r>
        <w:t>&amp;</w:t>
      </w:r>
      <w:r>
        <w:rPr>
          <w:spacing w:val="-2"/>
        </w:rPr>
        <w:t xml:space="preserve"> </w:t>
      </w:r>
      <w:r>
        <w:t>Beck,</w:t>
      </w:r>
      <w:r>
        <w:rPr>
          <w:spacing w:val="-3"/>
        </w:rPr>
        <w:t xml:space="preserve"> </w:t>
      </w:r>
      <w:r>
        <w:t>J.</w:t>
      </w:r>
      <w:r>
        <w:rPr>
          <w:spacing w:val="-3"/>
        </w:rPr>
        <w:t xml:space="preserve"> </w:t>
      </w:r>
      <w:r>
        <w:t>C.</w:t>
      </w:r>
      <w:r>
        <w:rPr>
          <w:spacing w:val="-3"/>
        </w:rPr>
        <w:t xml:space="preserve"> </w:t>
      </w:r>
      <w:r>
        <w:t>(2005).</w:t>
      </w:r>
      <w:r>
        <w:rPr>
          <w:spacing w:val="-3"/>
        </w:rPr>
        <w:t xml:space="preserve"> </w:t>
      </w:r>
      <w:r>
        <w:t>An</w:t>
      </w:r>
      <w:r>
        <w:rPr>
          <w:spacing w:val="-1"/>
        </w:rPr>
        <w:t xml:space="preserve"> </w:t>
      </w:r>
      <w:r>
        <w:t>evaluation</w:t>
      </w:r>
      <w:r>
        <w:rPr>
          <w:spacing w:val="-3"/>
        </w:rPr>
        <w:t xml:space="preserve"> </w:t>
      </w:r>
      <w:r>
        <w:t>of</w:t>
      </w:r>
      <w:r>
        <w:rPr>
          <w:spacing w:val="-4"/>
        </w:rPr>
        <w:t xml:space="preserve"> </w:t>
      </w:r>
      <w:r>
        <w:t>an</w:t>
      </w:r>
      <w:r>
        <w:rPr>
          <w:spacing w:val="-3"/>
        </w:rPr>
        <w:t xml:space="preserve"> </w:t>
      </w:r>
      <w:r>
        <w:t>intervention</w:t>
      </w:r>
      <w:r>
        <w:rPr>
          <w:spacing w:val="-3"/>
        </w:rPr>
        <w:t xml:space="preserve"> </w:t>
      </w:r>
      <w:r>
        <w:t>to</w:t>
      </w:r>
      <w:r>
        <w:rPr>
          <w:spacing w:val="-3"/>
        </w:rPr>
        <w:t xml:space="preserve"> </w:t>
      </w:r>
      <w:r>
        <w:t xml:space="preserve">assist primary care physicians in screening and educating older patients who use alcohol. </w:t>
      </w:r>
      <w:r>
        <w:rPr>
          <w:i/>
        </w:rPr>
        <w:t xml:space="preserve">Journal of the American Geriatrics Society, 53, </w:t>
      </w:r>
      <w:r>
        <w:t>1937–1943.</w:t>
      </w:r>
    </w:p>
    <w:p w14:paraId="2E53FEAE" w14:textId="77777777" w:rsidR="005B323A" w:rsidRDefault="0026499D">
      <w:pPr>
        <w:spacing w:before="120"/>
        <w:ind w:left="667" w:hanging="447"/>
        <w:rPr>
          <w:sz w:val="24"/>
        </w:rPr>
      </w:pPr>
      <w:r>
        <w:rPr>
          <w:sz w:val="24"/>
        </w:rPr>
        <w:t>Finkel, S., Czaja, S. J., Schulz, R., Martinovich, Z., Harris, C., &amp; Pezzuto, D. (2007). E-care: A telecommunications</w:t>
      </w:r>
      <w:r>
        <w:rPr>
          <w:spacing w:val="-4"/>
          <w:sz w:val="24"/>
        </w:rPr>
        <w:t xml:space="preserve"> </w:t>
      </w:r>
      <w:r>
        <w:rPr>
          <w:sz w:val="24"/>
        </w:rPr>
        <w:t>technology</w:t>
      </w:r>
      <w:r>
        <w:rPr>
          <w:spacing w:val="-8"/>
          <w:sz w:val="24"/>
        </w:rPr>
        <w:t xml:space="preserve"> </w:t>
      </w:r>
      <w:r>
        <w:rPr>
          <w:sz w:val="24"/>
        </w:rPr>
        <w:t>intervention</w:t>
      </w:r>
      <w:r>
        <w:rPr>
          <w:spacing w:val="-4"/>
          <w:sz w:val="24"/>
        </w:rPr>
        <w:t xml:space="preserve"> </w:t>
      </w:r>
      <w:r>
        <w:rPr>
          <w:sz w:val="24"/>
        </w:rPr>
        <w:t>for</w:t>
      </w:r>
      <w:r>
        <w:rPr>
          <w:spacing w:val="-4"/>
          <w:sz w:val="24"/>
        </w:rPr>
        <w:t xml:space="preserve"> </w:t>
      </w:r>
      <w:r>
        <w:rPr>
          <w:sz w:val="24"/>
        </w:rPr>
        <w:t>family</w:t>
      </w:r>
      <w:r>
        <w:rPr>
          <w:spacing w:val="-8"/>
          <w:sz w:val="24"/>
        </w:rPr>
        <w:t xml:space="preserve"> </w:t>
      </w:r>
      <w:r>
        <w:rPr>
          <w:sz w:val="24"/>
        </w:rPr>
        <w:t>caregivers</w:t>
      </w:r>
      <w:r>
        <w:rPr>
          <w:spacing w:val="-4"/>
          <w:sz w:val="24"/>
        </w:rPr>
        <w:t xml:space="preserve"> </w:t>
      </w:r>
      <w:r>
        <w:rPr>
          <w:sz w:val="24"/>
        </w:rPr>
        <w:t>of</w:t>
      </w:r>
      <w:r>
        <w:rPr>
          <w:spacing w:val="-5"/>
          <w:sz w:val="24"/>
        </w:rPr>
        <w:t xml:space="preserve"> </w:t>
      </w:r>
      <w:r>
        <w:rPr>
          <w:sz w:val="24"/>
        </w:rPr>
        <w:t>dementia</w:t>
      </w:r>
      <w:r>
        <w:rPr>
          <w:spacing w:val="-5"/>
          <w:sz w:val="24"/>
        </w:rPr>
        <w:t xml:space="preserve"> </w:t>
      </w:r>
      <w:r>
        <w:rPr>
          <w:sz w:val="24"/>
        </w:rPr>
        <w:t xml:space="preserve">patients. </w:t>
      </w:r>
      <w:r>
        <w:rPr>
          <w:i/>
          <w:sz w:val="24"/>
        </w:rPr>
        <w:t xml:space="preserve">The American Journal of Geriatric Psychiatry, 15, </w:t>
      </w:r>
      <w:r>
        <w:rPr>
          <w:sz w:val="24"/>
        </w:rPr>
        <w:t>443–448.</w:t>
      </w:r>
    </w:p>
    <w:p w14:paraId="675E2C61" w14:textId="77777777" w:rsidR="005B323A" w:rsidRDefault="0026499D">
      <w:pPr>
        <w:pStyle w:val="BodyText"/>
        <w:ind w:left="221"/>
      </w:pPr>
      <w:r>
        <w:t>Finkelstein</w:t>
      </w:r>
      <w:r>
        <w:t>,</w:t>
      </w:r>
      <w:r>
        <w:rPr>
          <w:spacing w:val="-4"/>
        </w:rPr>
        <w:t xml:space="preserve"> </w:t>
      </w:r>
      <w:r>
        <w:t>J.,</w:t>
      </w:r>
      <w:r>
        <w:rPr>
          <w:spacing w:val="-2"/>
        </w:rPr>
        <w:t xml:space="preserve"> </w:t>
      </w:r>
      <w:r>
        <w:t>&amp;</w:t>
      </w:r>
      <w:r>
        <w:rPr>
          <w:spacing w:val="-3"/>
        </w:rPr>
        <w:t xml:space="preserve"> </w:t>
      </w:r>
      <w:r>
        <w:t>Lapshin,</w:t>
      </w:r>
      <w:r>
        <w:rPr>
          <w:spacing w:val="-3"/>
        </w:rPr>
        <w:t xml:space="preserve"> </w:t>
      </w:r>
      <w:r>
        <w:t>O.</w:t>
      </w:r>
      <w:r>
        <w:rPr>
          <w:spacing w:val="-2"/>
        </w:rPr>
        <w:t xml:space="preserve"> </w:t>
      </w:r>
      <w:r>
        <w:t>(2007).</w:t>
      </w:r>
      <w:r>
        <w:rPr>
          <w:spacing w:val="-3"/>
        </w:rPr>
        <w:t xml:space="preserve"> </w:t>
      </w:r>
      <w:r>
        <w:t>Reducing</w:t>
      </w:r>
      <w:r>
        <w:rPr>
          <w:spacing w:val="-5"/>
        </w:rPr>
        <w:t xml:space="preserve"> </w:t>
      </w:r>
      <w:r>
        <w:t>depression</w:t>
      </w:r>
      <w:r>
        <w:rPr>
          <w:spacing w:val="-3"/>
        </w:rPr>
        <w:t xml:space="preserve"> </w:t>
      </w:r>
      <w:r>
        <w:t>stigma</w:t>
      </w:r>
      <w:r>
        <w:rPr>
          <w:spacing w:val="-3"/>
        </w:rPr>
        <w:t xml:space="preserve"> </w:t>
      </w:r>
      <w:r>
        <w:t>using</w:t>
      </w:r>
      <w:r>
        <w:rPr>
          <w:spacing w:val="-5"/>
        </w:rPr>
        <w:t xml:space="preserve"> </w:t>
      </w:r>
      <w:r>
        <w:t>a</w:t>
      </w:r>
      <w:r>
        <w:rPr>
          <w:spacing w:val="1"/>
        </w:rPr>
        <w:t xml:space="preserve"> </w:t>
      </w:r>
      <w:r>
        <w:t>Web-based</w:t>
      </w:r>
      <w:r>
        <w:rPr>
          <w:spacing w:val="-3"/>
        </w:rPr>
        <w:t xml:space="preserve"> </w:t>
      </w:r>
      <w:r>
        <w:rPr>
          <w:spacing w:val="-2"/>
        </w:rPr>
        <w:t>program.</w:t>
      </w:r>
    </w:p>
    <w:p w14:paraId="22D976E8" w14:textId="77777777" w:rsidR="005B323A" w:rsidRDefault="0026499D">
      <w:pPr>
        <w:spacing w:before="1"/>
        <w:ind w:left="667"/>
        <w:rPr>
          <w:sz w:val="24"/>
        </w:rPr>
      </w:pPr>
      <w:r>
        <w:rPr>
          <w:i/>
          <w:sz w:val="24"/>
        </w:rPr>
        <w:t>International</w:t>
      </w:r>
      <w:r>
        <w:rPr>
          <w:i/>
          <w:spacing w:val="-3"/>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Medical</w:t>
      </w:r>
      <w:r>
        <w:rPr>
          <w:i/>
          <w:spacing w:val="-3"/>
          <w:sz w:val="24"/>
        </w:rPr>
        <w:t xml:space="preserve"> </w:t>
      </w:r>
      <w:r>
        <w:rPr>
          <w:i/>
          <w:sz w:val="24"/>
        </w:rPr>
        <w:t>Informatics,</w:t>
      </w:r>
      <w:r>
        <w:rPr>
          <w:i/>
          <w:spacing w:val="-2"/>
          <w:sz w:val="24"/>
        </w:rPr>
        <w:t xml:space="preserve"> </w:t>
      </w:r>
      <w:r>
        <w:rPr>
          <w:i/>
          <w:sz w:val="24"/>
        </w:rPr>
        <w:t>76,</w:t>
      </w:r>
      <w:r>
        <w:rPr>
          <w:i/>
          <w:spacing w:val="1"/>
          <w:sz w:val="24"/>
        </w:rPr>
        <w:t xml:space="preserve"> </w:t>
      </w:r>
      <w:r>
        <w:rPr>
          <w:spacing w:val="-2"/>
          <w:sz w:val="24"/>
        </w:rPr>
        <w:t>726–734.</w:t>
      </w:r>
    </w:p>
    <w:p w14:paraId="0BB36AD1" w14:textId="77777777" w:rsidR="005B323A" w:rsidRDefault="005B323A">
      <w:pPr>
        <w:rPr>
          <w:sz w:val="24"/>
        </w:rPr>
        <w:sectPr w:rsidR="005B323A">
          <w:pgSz w:w="12240" w:h="15840"/>
          <w:pgMar w:top="1300" w:right="1220" w:bottom="1080" w:left="1220" w:header="722" w:footer="887" w:gutter="0"/>
          <w:cols w:space="720"/>
        </w:sectPr>
      </w:pPr>
    </w:p>
    <w:p w14:paraId="7D1580CE" w14:textId="77777777" w:rsidR="005B323A" w:rsidRDefault="0026499D">
      <w:pPr>
        <w:spacing w:before="124"/>
        <w:ind w:left="666" w:right="219" w:hanging="447"/>
        <w:jc w:val="both"/>
        <w:rPr>
          <w:sz w:val="24"/>
        </w:rPr>
      </w:pPr>
      <w:r>
        <w:rPr>
          <w:sz w:val="24"/>
        </w:rPr>
        <w:lastRenderedPageBreak/>
        <w:t>Finkelstein,</w:t>
      </w:r>
      <w:r>
        <w:rPr>
          <w:spacing w:val="-3"/>
          <w:sz w:val="24"/>
        </w:rPr>
        <w:t xml:space="preserve"> </w:t>
      </w:r>
      <w:r>
        <w:rPr>
          <w:sz w:val="24"/>
        </w:rPr>
        <w:t>J.,</w:t>
      </w:r>
      <w:r>
        <w:rPr>
          <w:spacing w:val="-2"/>
          <w:sz w:val="24"/>
        </w:rPr>
        <w:t xml:space="preserve"> </w:t>
      </w:r>
      <w:r>
        <w:rPr>
          <w:sz w:val="24"/>
        </w:rPr>
        <w:t>Lapshin, O.,</w:t>
      </w:r>
      <w:r>
        <w:rPr>
          <w:spacing w:val="-2"/>
          <w:sz w:val="24"/>
        </w:rPr>
        <w:t xml:space="preserve"> </w:t>
      </w:r>
      <w:r>
        <w:rPr>
          <w:sz w:val="24"/>
        </w:rPr>
        <w:t>&amp;</w:t>
      </w:r>
      <w:r>
        <w:rPr>
          <w:spacing w:val="-5"/>
          <w:sz w:val="24"/>
        </w:rPr>
        <w:t xml:space="preserve"> </w:t>
      </w:r>
      <w:r>
        <w:rPr>
          <w:sz w:val="24"/>
        </w:rPr>
        <w:t>Cha,</w:t>
      </w:r>
      <w:r>
        <w:rPr>
          <w:spacing w:val="-2"/>
          <w:sz w:val="24"/>
        </w:rPr>
        <w:t xml:space="preserve"> </w:t>
      </w:r>
      <w:r>
        <w:rPr>
          <w:sz w:val="24"/>
        </w:rPr>
        <w:t>E.</w:t>
      </w:r>
      <w:r>
        <w:rPr>
          <w:spacing w:val="-1"/>
          <w:sz w:val="24"/>
        </w:rPr>
        <w:t xml:space="preserve"> </w:t>
      </w:r>
      <w:r>
        <w:rPr>
          <w:sz w:val="24"/>
        </w:rPr>
        <w:t>(2008).</w:t>
      </w:r>
      <w:r>
        <w:rPr>
          <w:spacing w:val="-2"/>
          <w:sz w:val="24"/>
        </w:rPr>
        <w:t xml:space="preserve"> </w:t>
      </w:r>
      <w:r>
        <w:rPr>
          <w:sz w:val="24"/>
        </w:rPr>
        <w:t>Feasibility</w:t>
      </w:r>
      <w:r>
        <w:rPr>
          <w:spacing w:val="-10"/>
          <w:sz w:val="24"/>
        </w:rPr>
        <w:t xml:space="preserve"> </w:t>
      </w:r>
      <w:r>
        <w:rPr>
          <w:sz w:val="24"/>
        </w:rPr>
        <w:t>of</w:t>
      </w:r>
      <w:r>
        <w:rPr>
          <w:spacing w:val="-2"/>
          <w:sz w:val="24"/>
        </w:rPr>
        <w:t xml:space="preserve"> </w:t>
      </w:r>
      <w:r>
        <w:rPr>
          <w:sz w:val="24"/>
        </w:rPr>
        <w:t>promoting</w:t>
      </w:r>
      <w:r>
        <w:rPr>
          <w:spacing w:val="-4"/>
          <w:sz w:val="24"/>
        </w:rPr>
        <w:t xml:space="preserve"> </w:t>
      </w:r>
      <w:r>
        <w:rPr>
          <w:sz w:val="24"/>
        </w:rPr>
        <w:t>smoking</w:t>
      </w:r>
      <w:r>
        <w:rPr>
          <w:spacing w:val="-4"/>
          <w:sz w:val="24"/>
        </w:rPr>
        <w:t xml:space="preserve"> </w:t>
      </w:r>
      <w:r>
        <w:rPr>
          <w:sz w:val="24"/>
        </w:rPr>
        <w:t>cessation</w:t>
      </w:r>
      <w:r>
        <w:rPr>
          <w:spacing w:val="-2"/>
          <w:sz w:val="24"/>
        </w:rPr>
        <w:t xml:space="preserve"> </w:t>
      </w:r>
      <w:r>
        <w:rPr>
          <w:sz w:val="24"/>
        </w:rPr>
        <w:t>among methadone</w:t>
      </w:r>
      <w:r>
        <w:rPr>
          <w:spacing w:val="-5"/>
          <w:sz w:val="24"/>
        </w:rPr>
        <w:t xml:space="preserve"> </w:t>
      </w:r>
      <w:r>
        <w:rPr>
          <w:sz w:val="24"/>
        </w:rPr>
        <w:t>users</w:t>
      </w:r>
      <w:r>
        <w:rPr>
          <w:spacing w:val="-4"/>
          <w:sz w:val="24"/>
        </w:rPr>
        <w:t xml:space="preserve"> </w:t>
      </w:r>
      <w:r>
        <w:rPr>
          <w:sz w:val="24"/>
        </w:rPr>
        <w:t>using</w:t>
      </w:r>
      <w:r>
        <w:rPr>
          <w:spacing w:val="-7"/>
          <w:sz w:val="24"/>
        </w:rPr>
        <w:t xml:space="preserve"> </w:t>
      </w:r>
      <w:r>
        <w:rPr>
          <w:sz w:val="24"/>
        </w:rPr>
        <w:t>multimedia</w:t>
      </w:r>
      <w:r>
        <w:rPr>
          <w:spacing w:val="-4"/>
          <w:sz w:val="24"/>
        </w:rPr>
        <w:t xml:space="preserve"> </w:t>
      </w:r>
      <w:r>
        <w:rPr>
          <w:sz w:val="24"/>
        </w:rPr>
        <w:t>computer-assisted</w:t>
      </w:r>
      <w:r>
        <w:rPr>
          <w:spacing w:val="-4"/>
          <w:sz w:val="24"/>
        </w:rPr>
        <w:t xml:space="preserve"> </w:t>
      </w:r>
      <w:r>
        <w:rPr>
          <w:sz w:val="24"/>
        </w:rPr>
        <w:t>education.</w:t>
      </w:r>
      <w:r>
        <w:rPr>
          <w:spacing w:val="-3"/>
          <w:sz w:val="24"/>
        </w:rPr>
        <w:t xml:space="preserve"> </w:t>
      </w:r>
      <w:r>
        <w:rPr>
          <w:i/>
          <w:sz w:val="24"/>
        </w:rPr>
        <w:t>Journal</w:t>
      </w:r>
      <w:r>
        <w:rPr>
          <w:i/>
          <w:spacing w:val="-4"/>
          <w:sz w:val="24"/>
        </w:rPr>
        <w:t xml:space="preserve"> </w:t>
      </w:r>
      <w:r>
        <w:rPr>
          <w:i/>
          <w:sz w:val="24"/>
        </w:rPr>
        <w:t>of</w:t>
      </w:r>
      <w:r>
        <w:rPr>
          <w:i/>
          <w:spacing w:val="-2"/>
          <w:sz w:val="24"/>
        </w:rPr>
        <w:t xml:space="preserve"> </w:t>
      </w:r>
      <w:r>
        <w:rPr>
          <w:i/>
          <w:sz w:val="24"/>
        </w:rPr>
        <w:t>Medical</w:t>
      </w:r>
      <w:r>
        <w:rPr>
          <w:i/>
          <w:spacing w:val="-4"/>
          <w:sz w:val="24"/>
        </w:rPr>
        <w:t xml:space="preserve"> </w:t>
      </w:r>
      <w:r>
        <w:rPr>
          <w:i/>
          <w:sz w:val="24"/>
        </w:rPr>
        <w:t xml:space="preserve">Internet Research, 10, </w:t>
      </w:r>
      <w:r>
        <w:rPr>
          <w:sz w:val="24"/>
        </w:rPr>
        <w:t>e33.</w:t>
      </w:r>
    </w:p>
    <w:p w14:paraId="3CFB5779" w14:textId="77777777" w:rsidR="005B323A" w:rsidRDefault="0026499D">
      <w:pPr>
        <w:pStyle w:val="BodyText"/>
        <w:ind w:left="220"/>
        <w:jc w:val="both"/>
      </w:pPr>
      <w:r>
        <w:t>Finn,</w:t>
      </w:r>
      <w:r>
        <w:rPr>
          <w:spacing w:val="-3"/>
        </w:rPr>
        <w:t xml:space="preserve"> </w:t>
      </w:r>
      <w:r>
        <w:t>J.</w:t>
      </w:r>
      <w:r>
        <w:rPr>
          <w:spacing w:val="-3"/>
        </w:rPr>
        <w:t xml:space="preserve"> </w:t>
      </w:r>
      <w:r>
        <w:t>(2002).</w:t>
      </w:r>
      <w:r>
        <w:rPr>
          <w:spacing w:val="-2"/>
        </w:rPr>
        <w:t xml:space="preserve"> </w:t>
      </w:r>
      <w:r>
        <w:t>MSW</w:t>
      </w:r>
      <w:r>
        <w:rPr>
          <w:spacing w:val="-2"/>
        </w:rPr>
        <w:t xml:space="preserve"> </w:t>
      </w:r>
      <w:r>
        <w:t>student</w:t>
      </w:r>
      <w:r>
        <w:rPr>
          <w:spacing w:val="-3"/>
        </w:rPr>
        <w:t xml:space="preserve"> </w:t>
      </w:r>
      <w:r>
        <w:t>perceptions</w:t>
      </w:r>
      <w:r>
        <w:rPr>
          <w:spacing w:val="-2"/>
        </w:rPr>
        <w:t xml:space="preserve"> </w:t>
      </w:r>
      <w:r>
        <w:t>of</w:t>
      </w:r>
      <w:r>
        <w:rPr>
          <w:spacing w:val="-3"/>
        </w:rPr>
        <w:t xml:space="preserve"> </w:t>
      </w:r>
      <w:r>
        <w:t>the</w:t>
      </w:r>
      <w:r>
        <w:rPr>
          <w:spacing w:val="-3"/>
        </w:rPr>
        <w:t xml:space="preserve"> </w:t>
      </w:r>
      <w:r>
        <w:t>efficacy</w:t>
      </w:r>
      <w:r>
        <w:rPr>
          <w:spacing w:val="-6"/>
        </w:rPr>
        <w:t xml:space="preserve"> </w:t>
      </w:r>
      <w:r>
        <w:t>and</w:t>
      </w:r>
      <w:r>
        <w:rPr>
          <w:spacing w:val="-2"/>
        </w:rPr>
        <w:t xml:space="preserve"> </w:t>
      </w:r>
      <w:r>
        <w:t>ethics</w:t>
      </w:r>
      <w:r>
        <w:rPr>
          <w:spacing w:val="-3"/>
        </w:rPr>
        <w:t xml:space="preserve"> </w:t>
      </w:r>
      <w:r>
        <w:t>of</w:t>
      </w:r>
      <w:r>
        <w:rPr>
          <w:spacing w:val="4"/>
        </w:rPr>
        <w:t xml:space="preserve"> </w:t>
      </w:r>
      <w:r>
        <w:t>Internet-based</w:t>
      </w:r>
      <w:r>
        <w:rPr>
          <w:spacing w:val="-3"/>
        </w:rPr>
        <w:t xml:space="preserve"> </w:t>
      </w:r>
      <w:r>
        <w:rPr>
          <w:spacing w:val="-2"/>
        </w:rPr>
        <w:t>therapy.</w:t>
      </w:r>
    </w:p>
    <w:p w14:paraId="11578185" w14:textId="77777777" w:rsidR="005B323A" w:rsidRDefault="0026499D">
      <w:pPr>
        <w:ind w:left="666"/>
        <w:jc w:val="both"/>
        <w:rPr>
          <w:sz w:val="24"/>
        </w:rPr>
      </w:pPr>
      <w:r>
        <w:rPr>
          <w:i/>
          <w:sz w:val="24"/>
        </w:rPr>
        <w:t>Journal</w:t>
      </w:r>
      <w:r>
        <w:rPr>
          <w:i/>
          <w:spacing w:val="-2"/>
          <w:sz w:val="24"/>
        </w:rPr>
        <w:t xml:space="preserve"> </w:t>
      </w:r>
      <w:r>
        <w:rPr>
          <w:i/>
          <w:sz w:val="24"/>
        </w:rPr>
        <w:t>of</w:t>
      </w:r>
      <w:r>
        <w:rPr>
          <w:i/>
          <w:spacing w:val="-2"/>
          <w:sz w:val="24"/>
        </w:rPr>
        <w:t xml:space="preserve"> </w:t>
      </w:r>
      <w:r>
        <w:rPr>
          <w:i/>
          <w:sz w:val="24"/>
        </w:rPr>
        <w:t>Social Work Education,</w:t>
      </w:r>
      <w:r>
        <w:rPr>
          <w:i/>
          <w:spacing w:val="-2"/>
          <w:sz w:val="24"/>
        </w:rPr>
        <w:t xml:space="preserve"> </w:t>
      </w:r>
      <w:r>
        <w:rPr>
          <w:i/>
          <w:sz w:val="24"/>
        </w:rPr>
        <w:t xml:space="preserve">38, </w:t>
      </w:r>
      <w:r>
        <w:rPr>
          <w:spacing w:val="-2"/>
          <w:sz w:val="24"/>
        </w:rPr>
        <w:t>403–419.</w:t>
      </w:r>
    </w:p>
    <w:p w14:paraId="65108682" w14:textId="77777777" w:rsidR="005B323A" w:rsidRDefault="0026499D">
      <w:pPr>
        <w:pStyle w:val="BodyText"/>
        <w:ind w:left="666" w:right="265" w:hanging="447"/>
      </w:pPr>
      <w:r>
        <w:t>Finn,</w:t>
      </w:r>
      <w:r>
        <w:rPr>
          <w:spacing w:val="-3"/>
        </w:rPr>
        <w:t xml:space="preserve"> </w:t>
      </w:r>
      <w:r>
        <w:t>J.,</w:t>
      </w:r>
      <w:r>
        <w:rPr>
          <w:spacing w:val="-3"/>
        </w:rPr>
        <w:t xml:space="preserve"> </w:t>
      </w:r>
      <w:r>
        <w:t>&amp;</w:t>
      </w:r>
      <w:r>
        <w:rPr>
          <w:spacing w:val="-5"/>
        </w:rPr>
        <w:t xml:space="preserve"> </w:t>
      </w:r>
      <w:r>
        <w:t>Banach,</w:t>
      </w:r>
      <w:r>
        <w:rPr>
          <w:spacing w:val="-3"/>
        </w:rPr>
        <w:t xml:space="preserve"> </w:t>
      </w:r>
      <w:r>
        <w:t>M.</w:t>
      </w:r>
      <w:r>
        <w:rPr>
          <w:spacing w:val="-3"/>
        </w:rPr>
        <w:t xml:space="preserve"> </w:t>
      </w:r>
      <w:r>
        <w:t>(2000).</w:t>
      </w:r>
      <w:r>
        <w:rPr>
          <w:spacing w:val="-4"/>
        </w:rPr>
        <w:t xml:space="preserve"> </w:t>
      </w:r>
      <w:r>
        <w:t>Victimization</w:t>
      </w:r>
      <w:r>
        <w:rPr>
          <w:spacing w:val="-3"/>
        </w:rPr>
        <w:t xml:space="preserve"> </w:t>
      </w:r>
      <w:r>
        <w:t>online:</w:t>
      </w:r>
      <w:r>
        <w:rPr>
          <w:spacing w:val="-3"/>
        </w:rPr>
        <w:t xml:space="preserve"> </w:t>
      </w:r>
      <w:r>
        <w:t>The</w:t>
      </w:r>
      <w:r>
        <w:rPr>
          <w:spacing w:val="-4"/>
        </w:rPr>
        <w:t xml:space="preserve"> </w:t>
      </w:r>
      <w:r>
        <w:t>down</w:t>
      </w:r>
      <w:r>
        <w:rPr>
          <w:spacing w:val="-3"/>
        </w:rPr>
        <w:t xml:space="preserve"> </w:t>
      </w:r>
      <w:r>
        <w:t>side</w:t>
      </w:r>
      <w:r>
        <w:rPr>
          <w:spacing w:val="-4"/>
        </w:rPr>
        <w:t xml:space="preserve"> </w:t>
      </w:r>
      <w:r>
        <w:t>of</w:t>
      </w:r>
      <w:r>
        <w:rPr>
          <w:spacing w:val="-3"/>
        </w:rPr>
        <w:t xml:space="preserve"> </w:t>
      </w:r>
      <w:r>
        <w:t>seeking</w:t>
      </w:r>
      <w:r>
        <w:rPr>
          <w:spacing w:val="-5"/>
        </w:rPr>
        <w:t xml:space="preserve"> </w:t>
      </w:r>
      <w:r>
        <w:t>human</w:t>
      </w:r>
      <w:r>
        <w:rPr>
          <w:spacing w:val="-3"/>
        </w:rPr>
        <w:t xml:space="preserve"> </w:t>
      </w:r>
      <w:r>
        <w:t xml:space="preserve">services for women on the Internet. </w:t>
      </w:r>
      <w:r>
        <w:rPr>
          <w:i/>
        </w:rPr>
        <w:t xml:space="preserve">CyberPsychology &amp; Behavior, 3, </w:t>
      </w:r>
      <w:r>
        <w:t>243–254.</w:t>
      </w:r>
    </w:p>
    <w:p w14:paraId="46051619" w14:textId="77777777" w:rsidR="005B323A" w:rsidRDefault="0026499D">
      <w:pPr>
        <w:spacing w:before="120"/>
        <w:ind w:left="666" w:right="265" w:hanging="447"/>
        <w:rPr>
          <w:sz w:val="24"/>
        </w:rPr>
      </w:pPr>
      <w:r>
        <w:rPr>
          <w:sz w:val="24"/>
        </w:rPr>
        <w:t>Finn,</w:t>
      </w:r>
      <w:r>
        <w:rPr>
          <w:spacing w:val="-3"/>
          <w:sz w:val="24"/>
        </w:rPr>
        <w:t xml:space="preserve"> </w:t>
      </w:r>
      <w:r>
        <w:rPr>
          <w:sz w:val="24"/>
        </w:rPr>
        <w:t>J.,</w:t>
      </w:r>
      <w:r>
        <w:rPr>
          <w:spacing w:val="-3"/>
          <w:sz w:val="24"/>
        </w:rPr>
        <w:t xml:space="preserve"> </w:t>
      </w:r>
      <w:r>
        <w:rPr>
          <w:sz w:val="24"/>
        </w:rPr>
        <w:t>&amp;</w:t>
      </w:r>
      <w:r>
        <w:rPr>
          <w:spacing w:val="-5"/>
          <w:sz w:val="24"/>
        </w:rPr>
        <w:t xml:space="preserve"> </w:t>
      </w:r>
      <w:r>
        <w:rPr>
          <w:sz w:val="24"/>
        </w:rPr>
        <w:t>Bruce,</w:t>
      </w:r>
      <w:r>
        <w:rPr>
          <w:spacing w:val="-3"/>
          <w:sz w:val="24"/>
        </w:rPr>
        <w:t xml:space="preserve"> </w:t>
      </w:r>
      <w:r>
        <w:rPr>
          <w:sz w:val="24"/>
        </w:rPr>
        <w:t>S.</w:t>
      </w:r>
      <w:r>
        <w:rPr>
          <w:spacing w:val="-3"/>
          <w:sz w:val="24"/>
        </w:rPr>
        <w:t xml:space="preserve"> </w:t>
      </w:r>
      <w:r>
        <w:rPr>
          <w:sz w:val="24"/>
        </w:rPr>
        <w:t>(2008).</w:t>
      </w:r>
      <w:r>
        <w:rPr>
          <w:spacing w:val="-3"/>
          <w:sz w:val="24"/>
        </w:rPr>
        <w:t xml:space="preserve"> </w:t>
      </w:r>
      <w:r>
        <w:rPr>
          <w:sz w:val="24"/>
        </w:rPr>
        <w:t>The</w:t>
      </w:r>
      <w:r>
        <w:rPr>
          <w:spacing w:val="-2"/>
          <w:sz w:val="24"/>
        </w:rPr>
        <w:t xml:space="preserve"> </w:t>
      </w:r>
      <w:r>
        <w:rPr>
          <w:sz w:val="24"/>
        </w:rPr>
        <w:t>LivePerson</w:t>
      </w:r>
      <w:r>
        <w:rPr>
          <w:spacing w:val="-3"/>
          <w:sz w:val="24"/>
        </w:rPr>
        <w:t xml:space="preserve"> </w:t>
      </w:r>
      <w:r>
        <w:rPr>
          <w:sz w:val="24"/>
        </w:rPr>
        <w:t>model</w:t>
      </w:r>
      <w:r>
        <w:rPr>
          <w:spacing w:val="-3"/>
          <w:sz w:val="24"/>
        </w:rPr>
        <w:t xml:space="preserve"> </w:t>
      </w:r>
      <w:r>
        <w:rPr>
          <w:sz w:val="24"/>
        </w:rPr>
        <w:t>for</w:t>
      </w:r>
      <w:r>
        <w:rPr>
          <w:spacing w:val="-4"/>
          <w:sz w:val="24"/>
        </w:rPr>
        <w:t xml:space="preserve"> </w:t>
      </w:r>
      <w:r>
        <w:rPr>
          <w:sz w:val="24"/>
        </w:rPr>
        <w:t>deliv</w:t>
      </w:r>
      <w:r>
        <w:rPr>
          <w:sz w:val="24"/>
        </w:rPr>
        <w:t>ery</w:t>
      </w:r>
      <w:r>
        <w:rPr>
          <w:spacing w:val="-8"/>
          <w:sz w:val="24"/>
        </w:rPr>
        <w:t xml:space="preserve"> </w:t>
      </w:r>
      <w:r>
        <w:rPr>
          <w:sz w:val="24"/>
        </w:rPr>
        <w:t>of</w:t>
      </w:r>
      <w:r>
        <w:rPr>
          <w:spacing w:val="-3"/>
          <w:sz w:val="24"/>
        </w:rPr>
        <w:t xml:space="preserve"> </w:t>
      </w:r>
      <w:r>
        <w:rPr>
          <w:sz w:val="24"/>
        </w:rPr>
        <w:t>etherapy</w:t>
      </w:r>
      <w:r>
        <w:rPr>
          <w:spacing w:val="-6"/>
          <w:sz w:val="24"/>
        </w:rPr>
        <w:t xml:space="preserve"> </w:t>
      </w:r>
      <w:r>
        <w:rPr>
          <w:sz w:val="24"/>
        </w:rPr>
        <w:t>services:</w:t>
      </w:r>
      <w:r>
        <w:rPr>
          <w:spacing w:val="-3"/>
          <w:sz w:val="24"/>
        </w:rPr>
        <w:t xml:space="preserve"> </w:t>
      </w:r>
      <w:r>
        <w:rPr>
          <w:sz w:val="24"/>
        </w:rPr>
        <w:t>A</w:t>
      </w:r>
      <w:r>
        <w:rPr>
          <w:spacing w:val="-1"/>
          <w:sz w:val="24"/>
        </w:rPr>
        <w:t xml:space="preserve"> </w:t>
      </w:r>
      <w:r>
        <w:rPr>
          <w:sz w:val="24"/>
        </w:rPr>
        <w:t xml:space="preserve">case study. </w:t>
      </w:r>
      <w:r>
        <w:rPr>
          <w:i/>
          <w:sz w:val="24"/>
        </w:rPr>
        <w:t xml:space="preserve">Journal of Technology in Human Services, 26, </w:t>
      </w:r>
      <w:r>
        <w:rPr>
          <w:sz w:val="24"/>
        </w:rPr>
        <w:t>282–309.</w:t>
      </w:r>
    </w:p>
    <w:p w14:paraId="4C2D9400" w14:textId="77777777" w:rsidR="005B323A" w:rsidRDefault="0026499D">
      <w:pPr>
        <w:pStyle w:val="BodyText"/>
        <w:spacing w:before="121"/>
        <w:ind w:left="220"/>
      </w:pPr>
      <w:r>
        <w:t>Finn,</w:t>
      </w:r>
      <w:r>
        <w:rPr>
          <w:spacing w:val="-2"/>
        </w:rPr>
        <w:t xml:space="preserve"> </w:t>
      </w:r>
      <w:r>
        <w:t>J.,</w:t>
      </w:r>
      <w:r>
        <w:rPr>
          <w:spacing w:val="-2"/>
        </w:rPr>
        <w:t xml:space="preserve"> </w:t>
      </w:r>
      <w:r>
        <w:t>&amp;</w:t>
      </w:r>
      <w:r>
        <w:rPr>
          <w:spacing w:val="-4"/>
        </w:rPr>
        <w:t xml:space="preserve"> </w:t>
      </w:r>
      <w:r>
        <w:t>Hughes,</w:t>
      </w:r>
      <w:r>
        <w:rPr>
          <w:spacing w:val="-1"/>
        </w:rPr>
        <w:t xml:space="preserve"> </w:t>
      </w:r>
      <w:r>
        <w:t>P.</w:t>
      </w:r>
      <w:r>
        <w:rPr>
          <w:spacing w:val="-2"/>
        </w:rPr>
        <w:t xml:space="preserve"> </w:t>
      </w:r>
      <w:r>
        <w:t>(2008).</w:t>
      </w:r>
      <w:r>
        <w:rPr>
          <w:spacing w:val="-3"/>
        </w:rPr>
        <w:t xml:space="preserve"> </w:t>
      </w:r>
      <w:r>
        <w:t>Evaluation</w:t>
      </w:r>
      <w:r>
        <w:rPr>
          <w:spacing w:val="-2"/>
        </w:rPr>
        <w:t xml:space="preserve"> </w:t>
      </w:r>
      <w:r>
        <w:t>of</w:t>
      </w:r>
      <w:r>
        <w:rPr>
          <w:spacing w:val="-1"/>
        </w:rPr>
        <w:t xml:space="preserve"> </w:t>
      </w:r>
      <w:r>
        <w:t>the</w:t>
      </w:r>
      <w:r>
        <w:rPr>
          <w:spacing w:val="-3"/>
        </w:rPr>
        <w:t xml:space="preserve"> </w:t>
      </w:r>
      <w:r>
        <w:t>RAINN</w:t>
      </w:r>
      <w:r>
        <w:rPr>
          <w:spacing w:val="-3"/>
        </w:rPr>
        <w:t xml:space="preserve"> </w:t>
      </w:r>
      <w:r>
        <w:t>National</w:t>
      </w:r>
      <w:r>
        <w:rPr>
          <w:spacing w:val="-2"/>
        </w:rPr>
        <w:t xml:space="preserve"> </w:t>
      </w:r>
      <w:r>
        <w:t>Sexual</w:t>
      </w:r>
      <w:r>
        <w:rPr>
          <w:spacing w:val="-1"/>
        </w:rPr>
        <w:t xml:space="preserve"> </w:t>
      </w:r>
      <w:r>
        <w:t>Assault</w:t>
      </w:r>
      <w:r>
        <w:rPr>
          <w:spacing w:val="-2"/>
        </w:rPr>
        <w:t xml:space="preserve"> </w:t>
      </w:r>
      <w:r>
        <w:t>Online</w:t>
      </w:r>
      <w:r>
        <w:rPr>
          <w:spacing w:val="-3"/>
        </w:rPr>
        <w:t xml:space="preserve"> </w:t>
      </w:r>
      <w:r>
        <w:rPr>
          <w:spacing w:val="-2"/>
        </w:rPr>
        <w:t>Hotline.</w:t>
      </w:r>
    </w:p>
    <w:p w14:paraId="0B939274" w14:textId="77777777" w:rsidR="005B323A" w:rsidRDefault="0026499D">
      <w:pPr>
        <w:ind w:left="666"/>
        <w:rPr>
          <w:sz w:val="24"/>
        </w:rPr>
      </w:pPr>
      <w:r>
        <w:rPr>
          <w:i/>
          <w:sz w:val="24"/>
        </w:rPr>
        <w:t>Journal</w:t>
      </w:r>
      <w:r>
        <w:rPr>
          <w:i/>
          <w:spacing w:val="-3"/>
          <w:sz w:val="24"/>
        </w:rPr>
        <w:t xml:space="preserve"> </w:t>
      </w:r>
      <w:r>
        <w:rPr>
          <w:i/>
          <w:sz w:val="24"/>
        </w:rPr>
        <w:t>of</w:t>
      </w:r>
      <w:r>
        <w:rPr>
          <w:i/>
          <w:spacing w:val="-2"/>
          <w:sz w:val="24"/>
        </w:rPr>
        <w:t xml:space="preserve"> </w:t>
      </w:r>
      <w:r>
        <w:rPr>
          <w:i/>
          <w:sz w:val="24"/>
        </w:rPr>
        <w:t>Technology</w:t>
      </w:r>
      <w:r>
        <w:rPr>
          <w:i/>
          <w:spacing w:val="-2"/>
          <w:sz w:val="24"/>
        </w:rPr>
        <w:t xml:space="preserve"> </w:t>
      </w:r>
      <w:r>
        <w:rPr>
          <w:i/>
          <w:sz w:val="24"/>
        </w:rPr>
        <w:t>in</w:t>
      </w:r>
      <w:r>
        <w:rPr>
          <w:i/>
          <w:spacing w:val="-2"/>
          <w:sz w:val="24"/>
        </w:rPr>
        <w:t xml:space="preserve"> </w:t>
      </w:r>
      <w:r>
        <w:rPr>
          <w:i/>
          <w:sz w:val="24"/>
        </w:rPr>
        <w:t>Human</w:t>
      </w:r>
      <w:r>
        <w:rPr>
          <w:i/>
          <w:spacing w:val="-2"/>
          <w:sz w:val="24"/>
        </w:rPr>
        <w:t xml:space="preserve"> </w:t>
      </w:r>
      <w:r>
        <w:rPr>
          <w:i/>
          <w:sz w:val="24"/>
        </w:rPr>
        <w:t>Services,</w:t>
      </w:r>
      <w:r>
        <w:rPr>
          <w:i/>
          <w:spacing w:val="-2"/>
          <w:sz w:val="24"/>
        </w:rPr>
        <w:t xml:space="preserve"> </w:t>
      </w:r>
      <w:r>
        <w:rPr>
          <w:i/>
          <w:sz w:val="24"/>
        </w:rPr>
        <w:t>26,</w:t>
      </w:r>
      <w:r>
        <w:rPr>
          <w:i/>
          <w:spacing w:val="-1"/>
          <w:sz w:val="24"/>
        </w:rPr>
        <w:t xml:space="preserve"> </w:t>
      </w:r>
      <w:r>
        <w:rPr>
          <w:spacing w:val="-2"/>
          <w:sz w:val="24"/>
        </w:rPr>
        <w:t>203–222.</w:t>
      </w:r>
    </w:p>
    <w:p w14:paraId="37662670" w14:textId="77777777" w:rsidR="005B323A" w:rsidRDefault="0026499D">
      <w:pPr>
        <w:spacing w:before="120"/>
        <w:ind w:left="666" w:right="265" w:hanging="447"/>
        <w:rPr>
          <w:sz w:val="24"/>
        </w:rPr>
      </w:pPr>
      <w:r>
        <w:rPr>
          <w:sz w:val="24"/>
        </w:rPr>
        <w:t>Fiore,</w:t>
      </w:r>
      <w:r>
        <w:rPr>
          <w:spacing w:val="-3"/>
          <w:sz w:val="24"/>
        </w:rPr>
        <w:t xml:space="preserve"> </w:t>
      </w:r>
      <w:r>
        <w:rPr>
          <w:sz w:val="24"/>
        </w:rPr>
        <w:t>M.</w:t>
      </w:r>
      <w:r>
        <w:rPr>
          <w:spacing w:val="-3"/>
          <w:sz w:val="24"/>
        </w:rPr>
        <w:t xml:space="preserve"> </w:t>
      </w:r>
      <w:r>
        <w:rPr>
          <w:sz w:val="24"/>
        </w:rPr>
        <w:t>C.,</w:t>
      </w:r>
      <w:r>
        <w:rPr>
          <w:spacing w:val="-3"/>
          <w:sz w:val="24"/>
        </w:rPr>
        <w:t xml:space="preserve"> </w:t>
      </w:r>
      <w:r>
        <w:rPr>
          <w:sz w:val="24"/>
        </w:rPr>
        <w:t>Bailey,</w:t>
      </w:r>
      <w:r>
        <w:rPr>
          <w:spacing w:val="-3"/>
          <w:sz w:val="24"/>
        </w:rPr>
        <w:t xml:space="preserve"> </w:t>
      </w:r>
      <w:r>
        <w:rPr>
          <w:sz w:val="24"/>
        </w:rPr>
        <w:t>W.</w:t>
      </w:r>
      <w:r>
        <w:rPr>
          <w:spacing w:val="-3"/>
          <w:sz w:val="24"/>
        </w:rPr>
        <w:t xml:space="preserve"> </w:t>
      </w:r>
      <w:r>
        <w:rPr>
          <w:sz w:val="24"/>
        </w:rPr>
        <w:t>C.,</w:t>
      </w:r>
      <w:r>
        <w:rPr>
          <w:spacing w:val="-3"/>
          <w:sz w:val="24"/>
        </w:rPr>
        <w:t xml:space="preserve"> </w:t>
      </w:r>
      <w:r>
        <w:rPr>
          <w:sz w:val="24"/>
        </w:rPr>
        <w:t>&amp;</w:t>
      </w:r>
      <w:r>
        <w:rPr>
          <w:spacing w:val="-5"/>
          <w:sz w:val="24"/>
        </w:rPr>
        <w:t xml:space="preserve"> </w:t>
      </w:r>
      <w:r>
        <w:rPr>
          <w:sz w:val="24"/>
        </w:rPr>
        <w:t>Cohen,</w:t>
      </w:r>
      <w:r>
        <w:rPr>
          <w:spacing w:val="-3"/>
          <w:sz w:val="24"/>
        </w:rPr>
        <w:t xml:space="preserve"> </w:t>
      </w:r>
      <w:r>
        <w:rPr>
          <w:sz w:val="24"/>
        </w:rPr>
        <w:t>S.</w:t>
      </w:r>
      <w:r>
        <w:rPr>
          <w:spacing w:val="-3"/>
          <w:sz w:val="24"/>
        </w:rPr>
        <w:t xml:space="preserve"> </w:t>
      </w:r>
      <w:r>
        <w:rPr>
          <w:sz w:val="24"/>
        </w:rPr>
        <w:t>J.</w:t>
      </w:r>
      <w:r>
        <w:rPr>
          <w:spacing w:val="-3"/>
          <w:sz w:val="24"/>
        </w:rPr>
        <w:t xml:space="preserve"> </w:t>
      </w:r>
      <w:r>
        <w:rPr>
          <w:sz w:val="24"/>
        </w:rPr>
        <w:t>(2000).</w:t>
      </w:r>
      <w:r>
        <w:rPr>
          <w:spacing w:val="-4"/>
          <w:sz w:val="24"/>
        </w:rPr>
        <w:t xml:space="preserve"> </w:t>
      </w:r>
      <w:r>
        <w:rPr>
          <w:i/>
          <w:sz w:val="24"/>
        </w:rPr>
        <w:t>Treating</w:t>
      </w:r>
      <w:r>
        <w:rPr>
          <w:i/>
          <w:spacing w:val="-3"/>
          <w:sz w:val="24"/>
        </w:rPr>
        <w:t xml:space="preserve"> </w:t>
      </w:r>
      <w:r>
        <w:rPr>
          <w:i/>
          <w:sz w:val="24"/>
        </w:rPr>
        <w:t>tobacco</w:t>
      </w:r>
      <w:r>
        <w:rPr>
          <w:i/>
          <w:spacing w:val="-3"/>
          <w:sz w:val="24"/>
        </w:rPr>
        <w:t xml:space="preserve"> </w:t>
      </w:r>
      <w:r>
        <w:rPr>
          <w:i/>
          <w:sz w:val="24"/>
        </w:rPr>
        <w:t>use</w:t>
      </w:r>
      <w:r>
        <w:rPr>
          <w:i/>
          <w:spacing w:val="-4"/>
          <w:sz w:val="24"/>
        </w:rPr>
        <w:t xml:space="preserve"> </w:t>
      </w:r>
      <w:r>
        <w:rPr>
          <w:i/>
          <w:sz w:val="24"/>
        </w:rPr>
        <w:t>and</w:t>
      </w:r>
      <w:r>
        <w:rPr>
          <w:i/>
          <w:spacing w:val="-3"/>
          <w:sz w:val="24"/>
        </w:rPr>
        <w:t xml:space="preserve"> </w:t>
      </w:r>
      <w:r>
        <w:rPr>
          <w:i/>
          <w:sz w:val="24"/>
        </w:rPr>
        <w:t>dependence: Clinical practice guideline</w:t>
      </w:r>
      <w:r>
        <w:rPr>
          <w:sz w:val="24"/>
        </w:rPr>
        <w:t>. Washington, DC: Office of the Surgeon General.</w:t>
      </w:r>
    </w:p>
    <w:p w14:paraId="64DD564D" w14:textId="77777777" w:rsidR="005B323A" w:rsidRDefault="0026499D">
      <w:pPr>
        <w:spacing w:before="120"/>
        <w:ind w:left="666" w:right="265" w:hanging="447"/>
        <w:rPr>
          <w:sz w:val="24"/>
        </w:rPr>
      </w:pPr>
      <w:r>
        <w:rPr>
          <w:sz w:val="24"/>
        </w:rPr>
        <w:t>Fisher,</w:t>
      </w:r>
      <w:r>
        <w:rPr>
          <w:spacing w:val="-4"/>
          <w:sz w:val="24"/>
        </w:rPr>
        <w:t xml:space="preserve"> </w:t>
      </w:r>
      <w:r>
        <w:rPr>
          <w:sz w:val="24"/>
        </w:rPr>
        <w:t>C.</w:t>
      </w:r>
      <w:r>
        <w:rPr>
          <w:spacing w:val="-4"/>
          <w:sz w:val="24"/>
        </w:rPr>
        <w:t xml:space="preserve"> </w:t>
      </w:r>
      <w:r>
        <w:rPr>
          <w:sz w:val="24"/>
        </w:rPr>
        <w:t>B.,</w:t>
      </w:r>
      <w:r>
        <w:rPr>
          <w:spacing w:val="-2"/>
          <w:sz w:val="24"/>
        </w:rPr>
        <w:t xml:space="preserve"> </w:t>
      </w:r>
      <w:r>
        <w:rPr>
          <w:sz w:val="24"/>
        </w:rPr>
        <w:t>&amp;</w:t>
      </w:r>
      <w:r>
        <w:rPr>
          <w:spacing w:val="-4"/>
          <w:sz w:val="24"/>
        </w:rPr>
        <w:t xml:space="preserve"> </w:t>
      </w:r>
      <w:r>
        <w:rPr>
          <w:sz w:val="24"/>
        </w:rPr>
        <w:t>Fried,</w:t>
      </w:r>
      <w:r>
        <w:rPr>
          <w:spacing w:val="-2"/>
          <w:sz w:val="24"/>
        </w:rPr>
        <w:t xml:space="preserve"> </w:t>
      </w:r>
      <w:r>
        <w:rPr>
          <w:sz w:val="24"/>
        </w:rPr>
        <w:t>A.</w:t>
      </w:r>
      <w:r>
        <w:rPr>
          <w:spacing w:val="-1"/>
          <w:sz w:val="24"/>
        </w:rPr>
        <w:t xml:space="preserve"> </w:t>
      </w:r>
      <w:r>
        <w:rPr>
          <w:sz w:val="24"/>
        </w:rPr>
        <w:t>L.</w:t>
      </w:r>
      <w:r>
        <w:rPr>
          <w:spacing w:val="-4"/>
          <w:sz w:val="24"/>
        </w:rPr>
        <w:t xml:space="preserve"> </w:t>
      </w:r>
      <w:r>
        <w:rPr>
          <w:sz w:val="24"/>
        </w:rPr>
        <w:t>(2003).</w:t>
      </w:r>
      <w:r>
        <w:rPr>
          <w:spacing w:val="-3"/>
          <w:sz w:val="24"/>
        </w:rPr>
        <w:t xml:space="preserve"> </w:t>
      </w:r>
      <w:r>
        <w:rPr>
          <w:sz w:val="24"/>
        </w:rPr>
        <w:t>Internet-mediated</w:t>
      </w:r>
      <w:r>
        <w:rPr>
          <w:spacing w:val="-4"/>
          <w:sz w:val="24"/>
        </w:rPr>
        <w:t xml:space="preserve"> </w:t>
      </w:r>
      <w:r>
        <w:rPr>
          <w:sz w:val="24"/>
        </w:rPr>
        <w:t>psychological</w:t>
      </w:r>
      <w:r>
        <w:rPr>
          <w:spacing w:val="-4"/>
          <w:sz w:val="24"/>
        </w:rPr>
        <w:t xml:space="preserve"> </w:t>
      </w:r>
      <w:r>
        <w:rPr>
          <w:sz w:val="24"/>
        </w:rPr>
        <w:t>services</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 xml:space="preserve">American Psychological Association Ethics Code. </w:t>
      </w:r>
      <w:r>
        <w:rPr>
          <w:i/>
          <w:sz w:val="24"/>
        </w:rPr>
        <w:t xml:space="preserve">Psychotherapy: Theory, Research, Practice, Training, 40, </w:t>
      </w:r>
      <w:r>
        <w:rPr>
          <w:sz w:val="24"/>
        </w:rPr>
        <w:t>103–111.</w:t>
      </w:r>
    </w:p>
    <w:p w14:paraId="1A44A9FB" w14:textId="77777777" w:rsidR="005B323A" w:rsidRDefault="0026499D">
      <w:pPr>
        <w:spacing w:before="120"/>
        <w:ind w:left="666" w:right="265" w:hanging="447"/>
        <w:rPr>
          <w:sz w:val="24"/>
        </w:rPr>
      </w:pPr>
      <w:r>
        <w:rPr>
          <w:sz w:val="24"/>
        </w:rPr>
        <w:t>Fitzgerald,</w:t>
      </w:r>
      <w:r>
        <w:rPr>
          <w:spacing w:val="-3"/>
          <w:sz w:val="24"/>
        </w:rPr>
        <w:t xml:space="preserve"> </w:t>
      </w:r>
      <w:r>
        <w:rPr>
          <w:sz w:val="24"/>
        </w:rPr>
        <w:t>J.</w:t>
      </w:r>
      <w:r>
        <w:rPr>
          <w:spacing w:val="-3"/>
          <w:sz w:val="24"/>
        </w:rPr>
        <w:t xml:space="preserve"> </w:t>
      </w:r>
      <w:r>
        <w:rPr>
          <w:sz w:val="24"/>
        </w:rPr>
        <w:t>L.,</w:t>
      </w:r>
      <w:r>
        <w:rPr>
          <w:spacing w:val="-2"/>
          <w:sz w:val="24"/>
        </w:rPr>
        <w:t xml:space="preserve"> </w:t>
      </w:r>
      <w:r>
        <w:rPr>
          <w:sz w:val="24"/>
        </w:rPr>
        <w:t>&amp;</w:t>
      </w:r>
      <w:r>
        <w:rPr>
          <w:spacing w:val="-5"/>
          <w:sz w:val="24"/>
        </w:rPr>
        <w:t xml:space="preserve"> </w:t>
      </w:r>
      <w:r>
        <w:rPr>
          <w:sz w:val="24"/>
        </w:rPr>
        <w:t>Mulford,</w:t>
      </w:r>
      <w:r>
        <w:rPr>
          <w:spacing w:val="-3"/>
          <w:sz w:val="24"/>
        </w:rPr>
        <w:t xml:space="preserve"> </w:t>
      </w:r>
      <w:r>
        <w:rPr>
          <w:sz w:val="24"/>
        </w:rPr>
        <w:t>H.</w:t>
      </w:r>
      <w:r>
        <w:rPr>
          <w:spacing w:val="-3"/>
          <w:sz w:val="24"/>
        </w:rPr>
        <w:t xml:space="preserve"> </w:t>
      </w:r>
      <w:r>
        <w:rPr>
          <w:sz w:val="24"/>
        </w:rPr>
        <w:t>A.</w:t>
      </w:r>
      <w:r>
        <w:rPr>
          <w:spacing w:val="-3"/>
          <w:sz w:val="24"/>
        </w:rPr>
        <w:t xml:space="preserve"> </w:t>
      </w:r>
      <w:r>
        <w:rPr>
          <w:sz w:val="24"/>
        </w:rPr>
        <w:t>(1985).</w:t>
      </w:r>
      <w:r>
        <w:rPr>
          <w:spacing w:val="-2"/>
          <w:sz w:val="24"/>
        </w:rPr>
        <w:t xml:space="preserve"> </w:t>
      </w:r>
      <w:r>
        <w:rPr>
          <w:sz w:val="24"/>
        </w:rPr>
        <w:t>An</w:t>
      </w:r>
      <w:r>
        <w:rPr>
          <w:spacing w:val="-3"/>
          <w:sz w:val="24"/>
        </w:rPr>
        <w:t xml:space="preserve"> </w:t>
      </w:r>
      <w:r>
        <w:rPr>
          <w:sz w:val="24"/>
        </w:rPr>
        <w:t>experimental</w:t>
      </w:r>
      <w:r>
        <w:rPr>
          <w:spacing w:val="-3"/>
          <w:sz w:val="24"/>
        </w:rPr>
        <w:t xml:space="preserve"> </w:t>
      </w:r>
      <w:r>
        <w:rPr>
          <w:sz w:val="24"/>
        </w:rPr>
        <w:t>test</w:t>
      </w:r>
      <w:r>
        <w:rPr>
          <w:spacing w:val="-3"/>
          <w:sz w:val="24"/>
        </w:rPr>
        <w:t xml:space="preserve"> </w:t>
      </w:r>
      <w:r>
        <w:rPr>
          <w:sz w:val="24"/>
        </w:rPr>
        <w:t>of</w:t>
      </w:r>
      <w:r>
        <w:rPr>
          <w:spacing w:val="-3"/>
          <w:sz w:val="24"/>
        </w:rPr>
        <w:t xml:space="preserve"> </w:t>
      </w:r>
      <w:r>
        <w:rPr>
          <w:sz w:val="24"/>
        </w:rPr>
        <w:t>telephone</w:t>
      </w:r>
      <w:r>
        <w:rPr>
          <w:spacing w:val="-4"/>
          <w:sz w:val="24"/>
        </w:rPr>
        <w:t xml:space="preserve"> </w:t>
      </w:r>
      <w:r>
        <w:rPr>
          <w:sz w:val="24"/>
        </w:rPr>
        <w:t>aftercare</w:t>
      </w:r>
      <w:r>
        <w:rPr>
          <w:spacing w:val="-5"/>
          <w:sz w:val="24"/>
        </w:rPr>
        <w:t xml:space="preserve"> </w:t>
      </w:r>
      <w:r>
        <w:rPr>
          <w:sz w:val="24"/>
        </w:rPr>
        <w:t xml:space="preserve">contacts with alcoholics. </w:t>
      </w:r>
      <w:r>
        <w:rPr>
          <w:i/>
          <w:sz w:val="24"/>
        </w:rPr>
        <w:t>Journal of Studies on Alcoho</w:t>
      </w:r>
      <w:r>
        <w:rPr>
          <w:i/>
          <w:sz w:val="24"/>
        </w:rPr>
        <w:t xml:space="preserve">l, 46, </w:t>
      </w:r>
      <w:r>
        <w:rPr>
          <w:sz w:val="24"/>
        </w:rPr>
        <w:t>418–424.</w:t>
      </w:r>
    </w:p>
    <w:p w14:paraId="5739CC23" w14:textId="77777777" w:rsidR="005B323A" w:rsidRDefault="0026499D">
      <w:pPr>
        <w:spacing w:before="120"/>
        <w:ind w:left="666" w:right="265" w:hanging="447"/>
        <w:rPr>
          <w:sz w:val="24"/>
        </w:rPr>
      </w:pPr>
      <w:r>
        <w:rPr>
          <w:sz w:val="24"/>
        </w:rPr>
        <w:t>Fjeldsoe,</w:t>
      </w:r>
      <w:r>
        <w:rPr>
          <w:spacing w:val="-2"/>
          <w:sz w:val="24"/>
        </w:rPr>
        <w:t xml:space="preserve"> </w:t>
      </w:r>
      <w:r>
        <w:rPr>
          <w:sz w:val="24"/>
        </w:rPr>
        <w:t>B.</w:t>
      </w:r>
      <w:r>
        <w:rPr>
          <w:spacing w:val="-4"/>
          <w:sz w:val="24"/>
        </w:rPr>
        <w:t xml:space="preserve"> </w:t>
      </w:r>
      <w:r>
        <w:rPr>
          <w:sz w:val="24"/>
        </w:rPr>
        <w:t>S.,</w:t>
      </w:r>
      <w:r>
        <w:rPr>
          <w:spacing w:val="-4"/>
          <w:sz w:val="24"/>
        </w:rPr>
        <w:t xml:space="preserve"> </w:t>
      </w:r>
      <w:r>
        <w:rPr>
          <w:sz w:val="24"/>
        </w:rPr>
        <w:t>Marshall,</w:t>
      </w:r>
      <w:r>
        <w:rPr>
          <w:spacing w:val="-2"/>
          <w:sz w:val="24"/>
        </w:rPr>
        <w:t xml:space="preserve"> </w:t>
      </w:r>
      <w:r>
        <w:rPr>
          <w:sz w:val="24"/>
        </w:rPr>
        <w:t>A.</w:t>
      </w:r>
      <w:r>
        <w:rPr>
          <w:spacing w:val="-3"/>
          <w:sz w:val="24"/>
        </w:rPr>
        <w:t xml:space="preserve"> </w:t>
      </w:r>
      <w:r>
        <w:rPr>
          <w:sz w:val="24"/>
        </w:rPr>
        <w:t>L.,</w:t>
      </w:r>
      <w:r>
        <w:rPr>
          <w:spacing w:val="-2"/>
          <w:sz w:val="24"/>
        </w:rPr>
        <w:t xml:space="preserve"> </w:t>
      </w:r>
      <w:r>
        <w:rPr>
          <w:sz w:val="24"/>
        </w:rPr>
        <w:t>&amp;</w:t>
      </w:r>
      <w:r>
        <w:rPr>
          <w:spacing w:val="-5"/>
          <w:sz w:val="24"/>
        </w:rPr>
        <w:t xml:space="preserve"> </w:t>
      </w:r>
      <w:r>
        <w:rPr>
          <w:sz w:val="24"/>
        </w:rPr>
        <w:t>Miller,</w:t>
      </w:r>
      <w:r>
        <w:rPr>
          <w:spacing w:val="-4"/>
          <w:sz w:val="24"/>
        </w:rPr>
        <w:t xml:space="preserve"> </w:t>
      </w:r>
      <w:r>
        <w:rPr>
          <w:sz w:val="24"/>
        </w:rPr>
        <w:t>Y.</w:t>
      </w:r>
      <w:r>
        <w:rPr>
          <w:spacing w:val="-2"/>
          <w:sz w:val="24"/>
        </w:rPr>
        <w:t xml:space="preserve"> </w:t>
      </w:r>
      <w:r>
        <w:rPr>
          <w:sz w:val="24"/>
        </w:rPr>
        <w:t>D.</w:t>
      </w:r>
      <w:r>
        <w:rPr>
          <w:spacing w:val="-4"/>
          <w:sz w:val="24"/>
        </w:rPr>
        <w:t xml:space="preserve"> </w:t>
      </w:r>
      <w:r>
        <w:rPr>
          <w:sz w:val="24"/>
        </w:rPr>
        <w:t>(2009).</w:t>
      </w:r>
      <w:r>
        <w:rPr>
          <w:spacing w:val="-5"/>
          <w:sz w:val="24"/>
        </w:rPr>
        <w:t xml:space="preserve"> </w:t>
      </w:r>
      <w:r>
        <w:rPr>
          <w:sz w:val="24"/>
        </w:rPr>
        <w:t>Behavior</w:t>
      </w:r>
      <w:r>
        <w:rPr>
          <w:spacing w:val="-4"/>
          <w:sz w:val="24"/>
        </w:rPr>
        <w:t xml:space="preserve"> </w:t>
      </w:r>
      <w:r>
        <w:rPr>
          <w:sz w:val="24"/>
        </w:rPr>
        <w:t>change</w:t>
      </w:r>
      <w:r>
        <w:rPr>
          <w:spacing w:val="-5"/>
          <w:sz w:val="24"/>
        </w:rPr>
        <w:t xml:space="preserve"> </w:t>
      </w:r>
      <w:r>
        <w:rPr>
          <w:sz w:val="24"/>
        </w:rPr>
        <w:t>interventions</w:t>
      </w:r>
      <w:r>
        <w:rPr>
          <w:spacing w:val="-4"/>
          <w:sz w:val="24"/>
        </w:rPr>
        <w:t xml:space="preserve"> </w:t>
      </w:r>
      <w:r>
        <w:rPr>
          <w:sz w:val="24"/>
        </w:rPr>
        <w:t xml:space="preserve">delivered by mobile telephone short-message service. </w:t>
      </w:r>
      <w:r>
        <w:rPr>
          <w:i/>
          <w:sz w:val="24"/>
        </w:rPr>
        <w:t xml:space="preserve">American Journal of Preventive Medicine, 36, </w:t>
      </w:r>
      <w:r>
        <w:rPr>
          <w:spacing w:val="-2"/>
          <w:sz w:val="24"/>
        </w:rPr>
        <w:t>165–173.</w:t>
      </w:r>
    </w:p>
    <w:p w14:paraId="5F593F44" w14:textId="77777777" w:rsidR="005B323A" w:rsidRDefault="0026499D">
      <w:pPr>
        <w:spacing w:before="121"/>
        <w:ind w:left="666" w:hanging="447"/>
        <w:rPr>
          <w:sz w:val="24"/>
        </w:rPr>
      </w:pPr>
      <w:r>
        <w:rPr>
          <w:sz w:val="24"/>
        </w:rPr>
        <w:t>Fletcher-Tomenius,</w:t>
      </w:r>
      <w:r>
        <w:rPr>
          <w:spacing w:val="-2"/>
          <w:sz w:val="24"/>
        </w:rPr>
        <w:t xml:space="preserve"> </w:t>
      </w:r>
      <w:r>
        <w:rPr>
          <w:sz w:val="24"/>
        </w:rPr>
        <w:t>L.</w:t>
      </w:r>
      <w:r>
        <w:rPr>
          <w:spacing w:val="-3"/>
          <w:sz w:val="24"/>
        </w:rPr>
        <w:t xml:space="preserve"> </w:t>
      </w:r>
      <w:r>
        <w:rPr>
          <w:sz w:val="24"/>
        </w:rPr>
        <w:t>J.,</w:t>
      </w:r>
      <w:r>
        <w:rPr>
          <w:spacing w:val="-3"/>
          <w:sz w:val="24"/>
        </w:rPr>
        <w:t xml:space="preserve"> </w:t>
      </w:r>
      <w:r>
        <w:rPr>
          <w:sz w:val="24"/>
        </w:rPr>
        <w:t>&amp;</w:t>
      </w:r>
      <w:r>
        <w:rPr>
          <w:spacing w:val="-5"/>
          <w:sz w:val="24"/>
        </w:rPr>
        <w:t xml:space="preserve"> </w:t>
      </w:r>
      <w:r>
        <w:rPr>
          <w:sz w:val="24"/>
        </w:rPr>
        <w:t>Vossler,</w:t>
      </w:r>
      <w:r>
        <w:rPr>
          <w:spacing w:val="-2"/>
          <w:sz w:val="24"/>
        </w:rPr>
        <w:t xml:space="preserve"> </w:t>
      </w:r>
      <w:r>
        <w:rPr>
          <w:sz w:val="24"/>
        </w:rPr>
        <w:t>A.</w:t>
      </w:r>
      <w:r>
        <w:rPr>
          <w:spacing w:val="-3"/>
          <w:sz w:val="24"/>
        </w:rPr>
        <w:t xml:space="preserve"> </w:t>
      </w:r>
      <w:r>
        <w:rPr>
          <w:sz w:val="24"/>
        </w:rPr>
        <w:t>(2009).</w:t>
      </w:r>
      <w:r>
        <w:rPr>
          <w:spacing w:val="-3"/>
          <w:sz w:val="24"/>
        </w:rPr>
        <w:t xml:space="preserve"> </w:t>
      </w:r>
      <w:r>
        <w:rPr>
          <w:sz w:val="24"/>
        </w:rPr>
        <w:t>Trust</w:t>
      </w:r>
      <w:r>
        <w:rPr>
          <w:spacing w:val="-3"/>
          <w:sz w:val="24"/>
        </w:rPr>
        <w:t xml:space="preserve"> </w:t>
      </w:r>
      <w:r>
        <w:rPr>
          <w:sz w:val="24"/>
        </w:rPr>
        <w:t>in</w:t>
      </w:r>
      <w:r>
        <w:rPr>
          <w:spacing w:val="-3"/>
          <w:sz w:val="24"/>
        </w:rPr>
        <w:t xml:space="preserve"> </w:t>
      </w:r>
      <w:r>
        <w:rPr>
          <w:sz w:val="24"/>
        </w:rPr>
        <w:t>online</w:t>
      </w:r>
      <w:r>
        <w:rPr>
          <w:spacing w:val="-4"/>
          <w:sz w:val="24"/>
        </w:rPr>
        <w:t xml:space="preserve"> </w:t>
      </w:r>
      <w:r>
        <w:rPr>
          <w:sz w:val="24"/>
        </w:rPr>
        <w:t>therapeutic</w:t>
      </w:r>
      <w:r>
        <w:rPr>
          <w:spacing w:val="-4"/>
          <w:sz w:val="24"/>
        </w:rPr>
        <w:t xml:space="preserve"> </w:t>
      </w:r>
      <w:r>
        <w:rPr>
          <w:sz w:val="24"/>
        </w:rPr>
        <w:t>relationships:</w:t>
      </w:r>
      <w:r>
        <w:rPr>
          <w:spacing w:val="-3"/>
          <w:sz w:val="24"/>
        </w:rPr>
        <w:t xml:space="preserve"> </w:t>
      </w:r>
      <w:r>
        <w:rPr>
          <w:sz w:val="24"/>
        </w:rPr>
        <w:t xml:space="preserve">The therapist’s experience. </w:t>
      </w:r>
      <w:r>
        <w:rPr>
          <w:i/>
          <w:sz w:val="24"/>
        </w:rPr>
        <w:t xml:space="preserve">Counselling Psychology Review, 24, </w:t>
      </w:r>
      <w:r>
        <w:rPr>
          <w:sz w:val="24"/>
        </w:rPr>
        <w:t>24–33.</w:t>
      </w:r>
    </w:p>
    <w:p w14:paraId="7DDD0AC3" w14:textId="77777777" w:rsidR="005B323A" w:rsidRDefault="0026499D">
      <w:pPr>
        <w:pStyle w:val="BodyText"/>
        <w:ind w:left="666" w:hanging="447"/>
      </w:pPr>
      <w:r>
        <w:t>Foley,</w:t>
      </w:r>
      <w:r>
        <w:rPr>
          <w:spacing w:val="-2"/>
        </w:rPr>
        <w:t xml:space="preserve"> </w:t>
      </w:r>
      <w:r>
        <w:t>L.,</w:t>
      </w:r>
      <w:r>
        <w:rPr>
          <w:spacing w:val="-2"/>
        </w:rPr>
        <w:t xml:space="preserve"> </w:t>
      </w:r>
      <w:r>
        <w:t>&amp;</w:t>
      </w:r>
      <w:r>
        <w:rPr>
          <w:spacing w:val="-5"/>
        </w:rPr>
        <w:t xml:space="preserve"> </w:t>
      </w:r>
      <w:r>
        <w:t>Maddison,</w:t>
      </w:r>
      <w:r>
        <w:rPr>
          <w:spacing w:val="-2"/>
        </w:rPr>
        <w:t xml:space="preserve"> </w:t>
      </w:r>
      <w:r>
        <w:t>R.</w:t>
      </w:r>
      <w:r>
        <w:rPr>
          <w:spacing w:val="-3"/>
        </w:rPr>
        <w:t xml:space="preserve"> </w:t>
      </w:r>
      <w:r>
        <w:t>(2010).</w:t>
      </w:r>
      <w:r>
        <w:rPr>
          <w:spacing w:val="-3"/>
        </w:rPr>
        <w:t xml:space="preserve"> </w:t>
      </w:r>
      <w:r>
        <w:t>Use</w:t>
      </w:r>
      <w:r>
        <w:rPr>
          <w:spacing w:val="-4"/>
        </w:rPr>
        <w:t xml:space="preserve"> </w:t>
      </w:r>
      <w:r>
        <w:t>of</w:t>
      </w:r>
      <w:r>
        <w:rPr>
          <w:spacing w:val="-2"/>
        </w:rPr>
        <w:t xml:space="preserve"> </w:t>
      </w:r>
      <w:r>
        <w:t>active</w:t>
      </w:r>
      <w:r>
        <w:rPr>
          <w:spacing w:val="-3"/>
        </w:rPr>
        <w:t xml:space="preserve"> </w:t>
      </w:r>
      <w:r>
        <w:t>video</w:t>
      </w:r>
      <w:r>
        <w:rPr>
          <w:spacing w:val="-3"/>
        </w:rPr>
        <w:t xml:space="preserve"> </w:t>
      </w:r>
      <w:r>
        <w:t>games</w:t>
      </w:r>
      <w:r>
        <w:rPr>
          <w:spacing w:val="-3"/>
        </w:rPr>
        <w:t xml:space="preserve"> </w:t>
      </w:r>
      <w:r>
        <w:t>to</w:t>
      </w:r>
      <w:r>
        <w:rPr>
          <w:spacing w:val="-3"/>
        </w:rPr>
        <w:t xml:space="preserve"> </w:t>
      </w:r>
      <w:r>
        <w:t>increase</w:t>
      </w:r>
      <w:r>
        <w:rPr>
          <w:spacing w:val="-2"/>
        </w:rPr>
        <w:t xml:space="preserve"> </w:t>
      </w:r>
      <w:r>
        <w:t>physical</w:t>
      </w:r>
      <w:r>
        <w:rPr>
          <w:spacing w:val="-2"/>
        </w:rPr>
        <w:t xml:space="preserve"> </w:t>
      </w:r>
      <w:r>
        <w:t>activity</w:t>
      </w:r>
      <w:r>
        <w:rPr>
          <w:spacing w:val="-8"/>
        </w:rPr>
        <w:t xml:space="preserve"> </w:t>
      </w:r>
      <w:r>
        <w:t xml:space="preserve">in children: A (virtual) reality? </w:t>
      </w:r>
      <w:r>
        <w:rPr>
          <w:i/>
        </w:rPr>
        <w:t xml:space="preserve">Pediatric Exercise Science, 22, </w:t>
      </w:r>
      <w:r>
        <w:t>7–20.</w:t>
      </w:r>
    </w:p>
    <w:p w14:paraId="23F2CCBC" w14:textId="77777777" w:rsidR="005B323A" w:rsidRDefault="0026499D">
      <w:pPr>
        <w:pStyle w:val="BodyText"/>
        <w:ind w:left="666" w:right="220" w:hanging="447"/>
      </w:pPr>
      <w:r>
        <w:t>Forbey, J. D., &amp; Ben-Porath, Y. S. (2007). Computerized adaptive personality testing: A review and</w:t>
      </w:r>
      <w:r>
        <w:rPr>
          <w:spacing w:val="-4"/>
        </w:rPr>
        <w:t xml:space="preserve"> </w:t>
      </w:r>
      <w:r>
        <w:t>illustration</w:t>
      </w:r>
      <w:r>
        <w:rPr>
          <w:spacing w:val="-5"/>
        </w:rPr>
        <w:t xml:space="preserve"> </w:t>
      </w:r>
      <w:r>
        <w:t>with</w:t>
      </w:r>
      <w:r>
        <w:rPr>
          <w:spacing w:val="-5"/>
        </w:rPr>
        <w:t xml:space="preserve"> </w:t>
      </w:r>
      <w:r>
        <w:t>the</w:t>
      </w:r>
      <w:r>
        <w:rPr>
          <w:spacing w:val="-6"/>
        </w:rPr>
        <w:t xml:space="preserve"> </w:t>
      </w:r>
      <w:r>
        <w:t>MMPI-2</w:t>
      </w:r>
      <w:r>
        <w:rPr>
          <w:spacing w:val="-5"/>
        </w:rPr>
        <w:t xml:space="preserve"> </w:t>
      </w:r>
      <w:r>
        <w:t>computerized</w:t>
      </w:r>
      <w:r>
        <w:rPr>
          <w:spacing w:val="-5"/>
        </w:rPr>
        <w:t xml:space="preserve"> </w:t>
      </w:r>
      <w:r>
        <w:t>adaptive</w:t>
      </w:r>
      <w:r>
        <w:rPr>
          <w:spacing w:val="-6"/>
        </w:rPr>
        <w:t xml:space="preserve"> </w:t>
      </w:r>
      <w:r>
        <w:t>version.</w:t>
      </w:r>
      <w:r>
        <w:rPr>
          <w:spacing w:val="-3"/>
        </w:rPr>
        <w:t xml:space="preserve"> </w:t>
      </w:r>
      <w:r>
        <w:rPr>
          <w:i/>
        </w:rPr>
        <w:t>Psychological</w:t>
      </w:r>
      <w:r>
        <w:rPr>
          <w:i/>
          <w:spacing w:val="-5"/>
        </w:rPr>
        <w:t xml:space="preserve"> </w:t>
      </w:r>
      <w:r>
        <w:rPr>
          <w:i/>
        </w:rPr>
        <w:t xml:space="preserve">Assessment, 19, </w:t>
      </w:r>
      <w:r>
        <w:t>14–24.</w:t>
      </w:r>
    </w:p>
    <w:p w14:paraId="34A4FF5F" w14:textId="77777777" w:rsidR="005B323A" w:rsidRDefault="0026499D">
      <w:pPr>
        <w:pStyle w:val="BodyText"/>
        <w:ind w:left="220"/>
      </w:pPr>
      <w:r>
        <w:t>Forducey,</w:t>
      </w:r>
      <w:r>
        <w:rPr>
          <w:spacing w:val="-3"/>
        </w:rPr>
        <w:t xml:space="preserve"> </w:t>
      </w:r>
      <w:r>
        <w:t>P.</w:t>
      </w:r>
      <w:r>
        <w:rPr>
          <w:spacing w:val="-3"/>
        </w:rPr>
        <w:t xml:space="preserve"> </w:t>
      </w:r>
      <w:r>
        <w:t>G.,</w:t>
      </w:r>
      <w:r>
        <w:rPr>
          <w:spacing w:val="-3"/>
        </w:rPr>
        <w:t xml:space="preserve"> </w:t>
      </w:r>
      <w:r>
        <w:t>Gluec</w:t>
      </w:r>
      <w:r>
        <w:t>kauf,</w:t>
      </w:r>
      <w:r>
        <w:rPr>
          <w:spacing w:val="-3"/>
        </w:rPr>
        <w:t xml:space="preserve"> </w:t>
      </w:r>
      <w:r>
        <w:t>R.</w:t>
      </w:r>
      <w:r>
        <w:rPr>
          <w:spacing w:val="-1"/>
        </w:rPr>
        <w:t xml:space="preserve"> </w:t>
      </w:r>
      <w:r>
        <w:t>L.,</w:t>
      </w:r>
      <w:r>
        <w:rPr>
          <w:spacing w:val="-1"/>
        </w:rPr>
        <w:t xml:space="preserve"> </w:t>
      </w:r>
      <w:r>
        <w:t>Bergquist,</w:t>
      </w:r>
      <w:r>
        <w:rPr>
          <w:spacing w:val="-2"/>
        </w:rPr>
        <w:t xml:space="preserve"> </w:t>
      </w:r>
      <w:r>
        <w:t>T.</w:t>
      </w:r>
      <w:r>
        <w:rPr>
          <w:spacing w:val="-3"/>
        </w:rPr>
        <w:t xml:space="preserve"> </w:t>
      </w:r>
      <w:r>
        <w:t>F.,</w:t>
      </w:r>
      <w:r>
        <w:rPr>
          <w:spacing w:val="-3"/>
        </w:rPr>
        <w:t xml:space="preserve"> </w:t>
      </w:r>
      <w:r>
        <w:t>Maheu,</w:t>
      </w:r>
      <w:r>
        <w:rPr>
          <w:spacing w:val="-3"/>
        </w:rPr>
        <w:t xml:space="preserve"> </w:t>
      </w:r>
      <w:r>
        <w:t>M.</w:t>
      </w:r>
      <w:r>
        <w:rPr>
          <w:spacing w:val="-3"/>
        </w:rPr>
        <w:t xml:space="preserve"> </w:t>
      </w:r>
      <w:r>
        <w:t>M.,</w:t>
      </w:r>
      <w:r>
        <w:rPr>
          <w:spacing w:val="-2"/>
        </w:rPr>
        <w:t xml:space="preserve"> </w:t>
      </w:r>
      <w:r>
        <w:t>&amp;</w:t>
      </w:r>
      <w:r>
        <w:rPr>
          <w:spacing w:val="-3"/>
        </w:rPr>
        <w:t xml:space="preserve"> </w:t>
      </w:r>
      <w:r>
        <w:t>Yutsis,</w:t>
      </w:r>
      <w:r>
        <w:rPr>
          <w:spacing w:val="-3"/>
        </w:rPr>
        <w:t xml:space="preserve"> </w:t>
      </w:r>
      <w:r>
        <w:t>M.</w:t>
      </w:r>
      <w:r>
        <w:rPr>
          <w:spacing w:val="-3"/>
        </w:rPr>
        <w:t xml:space="preserve"> </w:t>
      </w:r>
      <w:r>
        <w:rPr>
          <w:spacing w:val="-2"/>
        </w:rPr>
        <w:t>(2012).</w:t>
      </w:r>
    </w:p>
    <w:p w14:paraId="38E5A665" w14:textId="77777777" w:rsidR="005B323A" w:rsidRDefault="0026499D">
      <w:pPr>
        <w:pStyle w:val="BodyText"/>
        <w:spacing w:before="1"/>
        <w:ind w:left="666" w:right="522"/>
      </w:pPr>
      <w:r>
        <w:t>Telehealth</w:t>
      </w:r>
      <w:r>
        <w:rPr>
          <w:spacing w:val="-4"/>
        </w:rPr>
        <w:t xml:space="preserve"> </w:t>
      </w:r>
      <w:r>
        <w:t>for</w:t>
      </w:r>
      <w:r>
        <w:rPr>
          <w:spacing w:val="-4"/>
        </w:rPr>
        <w:t xml:space="preserve"> </w:t>
      </w:r>
      <w:r>
        <w:t>persons</w:t>
      </w:r>
      <w:r>
        <w:rPr>
          <w:spacing w:val="-4"/>
        </w:rPr>
        <w:t xml:space="preserve"> </w:t>
      </w:r>
      <w:r>
        <w:t>with</w:t>
      </w:r>
      <w:r>
        <w:rPr>
          <w:spacing w:val="-4"/>
        </w:rPr>
        <w:t xml:space="preserve"> </w:t>
      </w:r>
      <w:r>
        <w:t>severe</w:t>
      </w:r>
      <w:r>
        <w:rPr>
          <w:spacing w:val="-6"/>
        </w:rPr>
        <w:t xml:space="preserve"> </w:t>
      </w:r>
      <w:r>
        <w:t>functional</w:t>
      </w:r>
      <w:r>
        <w:rPr>
          <w:spacing w:val="-4"/>
        </w:rPr>
        <w:t xml:space="preserve"> </w:t>
      </w:r>
      <w:r>
        <w:t>disabilities</w:t>
      </w:r>
      <w:r>
        <w:rPr>
          <w:spacing w:val="-4"/>
        </w:rPr>
        <w:t xml:space="preserve"> </w:t>
      </w:r>
      <w:r>
        <w:t>and</w:t>
      </w:r>
      <w:r>
        <w:rPr>
          <w:spacing w:val="-4"/>
        </w:rPr>
        <w:t xml:space="preserve"> </w:t>
      </w:r>
      <w:r>
        <w:t>their</w:t>
      </w:r>
      <w:r>
        <w:rPr>
          <w:spacing w:val="-5"/>
        </w:rPr>
        <w:t xml:space="preserve"> </w:t>
      </w:r>
      <w:r>
        <w:t>caregivers:</w:t>
      </w:r>
      <w:r>
        <w:rPr>
          <w:spacing w:val="-4"/>
        </w:rPr>
        <w:t xml:space="preserve"> </w:t>
      </w:r>
      <w:r>
        <w:t xml:space="preserve">Facilitating self-care management in the home setting. </w:t>
      </w:r>
      <w:r>
        <w:rPr>
          <w:i/>
        </w:rPr>
        <w:t xml:space="preserve">Psychological Services, 9, </w:t>
      </w:r>
      <w:r>
        <w:t>144–162.</w:t>
      </w:r>
    </w:p>
    <w:p w14:paraId="5D2D4416" w14:textId="77777777" w:rsidR="005B323A" w:rsidRDefault="0026499D">
      <w:pPr>
        <w:pStyle w:val="BodyText"/>
        <w:ind w:left="220"/>
      </w:pPr>
      <w:r>
        <w:t>Forman,</w:t>
      </w:r>
      <w:r>
        <w:rPr>
          <w:spacing w:val="-4"/>
        </w:rPr>
        <w:t xml:space="preserve"> </w:t>
      </w:r>
      <w:r>
        <w:t>R.,</w:t>
      </w:r>
      <w:r>
        <w:rPr>
          <w:spacing w:val="-3"/>
        </w:rPr>
        <w:t xml:space="preserve"> </w:t>
      </w:r>
      <w:r>
        <w:t>Crits-</w:t>
      </w:r>
      <w:r>
        <w:t>Christoph,</w:t>
      </w:r>
      <w:r>
        <w:rPr>
          <w:spacing w:val="-4"/>
        </w:rPr>
        <w:t xml:space="preserve"> </w:t>
      </w:r>
      <w:r>
        <w:t>P.,</w:t>
      </w:r>
      <w:r>
        <w:rPr>
          <w:spacing w:val="-3"/>
        </w:rPr>
        <w:t xml:space="preserve"> </w:t>
      </w:r>
      <w:r>
        <w:t>Kaynak,</w:t>
      </w:r>
      <w:r>
        <w:rPr>
          <w:spacing w:val="-3"/>
        </w:rPr>
        <w:t xml:space="preserve"> </w:t>
      </w:r>
      <w:r>
        <w:t>O.,</w:t>
      </w:r>
      <w:r>
        <w:rPr>
          <w:spacing w:val="-3"/>
        </w:rPr>
        <w:t xml:space="preserve"> </w:t>
      </w:r>
      <w:r>
        <w:t>Worley,</w:t>
      </w:r>
      <w:r>
        <w:rPr>
          <w:spacing w:val="-3"/>
        </w:rPr>
        <w:t xml:space="preserve"> </w:t>
      </w:r>
      <w:r>
        <w:t>M.,</w:t>
      </w:r>
      <w:r>
        <w:rPr>
          <w:spacing w:val="-3"/>
        </w:rPr>
        <w:t xml:space="preserve"> </w:t>
      </w:r>
      <w:r>
        <w:t>Hantula,</w:t>
      </w:r>
      <w:r>
        <w:rPr>
          <w:spacing w:val="-3"/>
        </w:rPr>
        <w:t xml:space="preserve"> </w:t>
      </w:r>
      <w:r>
        <w:t>D.</w:t>
      </w:r>
      <w:r>
        <w:rPr>
          <w:spacing w:val="-4"/>
        </w:rPr>
        <w:t xml:space="preserve"> </w:t>
      </w:r>
      <w:r>
        <w:t>A.,</w:t>
      </w:r>
      <w:r>
        <w:rPr>
          <w:spacing w:val="-1"/>
        </w:rPr>
        <w:t xml:space="preserve"> </w:t>
      </w:r>
      <w:r>
        <w:t>Kulaga,</w:t>
      </w:r>
      <w:r>
        <w:rPr>
          <w:spacing w:val="-3"/>
        </w:rPr>
        <w:t xml:space="preserve"> </w:t>
      </w:r>
      <w:r>
        <w:t>A.,</w:t>
      </w:r>
      <w:r>
        <w:rPr>
          <w:spacing w:val="-3"/>
        </w:rPr>
        <w:t xml:space="preserve"> </w:t>
      </w:r>
      <w:r>
        <w:t>…</w:t>
      </w:r>
      <w:r>
        <w:rPr>
          <w:spacing w:val="-3"/>
        </w:rPr>
        <w:t xml:space="preserve"> </w:t>
      </w:r>
      <w:r>
        <w:rPr>
          <w:spacing w:val="-2"/>
        </w:rPr>
        <w:t>Cawley,</w:t>
      </w:r>
    </w:p>
    <w:p w14:paraId="2C99E034" w14:textId="77777777" w:rsidR="005B323A" w:rsidRDefault="0026499D">
      <w:pPr>
        <w:ind w:left="666" w:right="249"/>
        <w:rPr>
          <w:sz w:val="24"/>
        </w:rPr>
      </w:pPr>
      <w:r>
        <w:rPr>
          <w:sz w:val="24"/>
        </w:rPr>
        <w:t>M. (2007). A feasibility study of a Web-based performance improvement system for substance</w:t>
      </w:r>
      <w:r>
        <w:rPr>
          <w:spacing w:val="-5"/>
          <w:sz w:val="24"/>
        </w:rPr>
        <w:t xml:space="preserve"> </w:t>
      </w:r>
      <w:r>
        <w:rPr>
          <w:sz w:val="24"/>
        </w:rPr>
        <w:t>abuse</w:t>
      </w:r>
      <w:r>
        <w:rPr>
          <w:spacing w:val="-5"/>
          <w:sz w:val="24"/>
        </w:rPr>
        <w:t xml:space="preserve"> </w:t>
      </w:r>
      <w:r>
        <w:rPr>
          <w:sz w:val="24"/>
        </w:rPr>
        <w:t>treatment</w:t>
      </w:r>
      <w:r>
        <w:rPr>
          <w:spacing w:val="-4"/>
          <w:sz w:val="24"/>
        </w:rPr>
        <w:t xml:space="preserve"> </w:t>
      </w:r>
      <w:r>
        <w:rPr>
          <w:sz w:val="24"/>
        </w:rPr>
        <w:t>providers.</w:t>
      </w:r>
      <w:r>
        <w:rPr>
          <w:spacing w:val="-2"/>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Substance</w:t>
      </w:r>
      <w:r>
        <w:rPr>
          <w:i/>
          <w:spacing w:val="-6"/>
          <w:sz w:val="24"/>
        </w:rPr>
        <w:t xml:space="preserve"> </w:t>
      </w:r>
      <w:r>
        <w:rPr>
          <w:i/>
          <w:sz w:val="24"/>
        </w:rPr>
        <w:t>Abuse</w:t>
      </w:r>
      <w:r>
        <w:rPr>
          <w:i/>
          <w:spacing w:val="-5"/>
          <w:sz w:val="24"/>
        </w:rPr>
        <w:t xml:space="preserve"> </w:t>
      </w:r>
      <w:r>
        <w:rPr>
          <w:i/>
          <w:sz w:val="24"/>
        </w:rPr>
        <w:t>Treatment,</w:t>
      </w:r>
      <w:r>
        <w:rPr>
          <w:i/>
          <w:spacing w:val="-5"/>
          <w:sz w:val="24"/>
        </w:rPr>
        <w:t xml:space="preserve"> </w:t>
      </w:r>
      <w:r>
        <w:rPr>
          <w:i/>
          <w:sz w:val="24"/>
        </w:rPr>
        <w:t>33,</w:t>
      </w:r>
      <w:r>
        <w:rPr>
          <w:i/>
          <w:spacing w:val="-3"/>
          <w:sz w:val="24"/>
        </w:rPr>
        <w:t xml:space="preserve"> </w:t>
      </w:r>
      <w:r>
        <w:rPr>
          <w:sz w:val="24"/>
        </w:rPr>
        <w:t>363–371.</w:t>
      </w:r>
    </w:p>
    <w:p w14:paraId="263AE70F" w14:textId="77777777" w:rsidR="005B323A" w:rsidRDefault="0026499D">
      <w:pPr>
        <w:pStyle w:val="BodyText"/>
        <w:ind w:left="666" w:right="406" w:hanging="447"/>
        <w:jc w:val="both"/>
      </w:pPr>
      <w:r>
        <w:t>Fortney,</w:t>
      </w:r>
      <w:r>
        <w:rPr>
          <w:spacing w:val="-1"/>
        </w:rPr>
        <w:t xml:space="preserve"> </w:t>
      </w:r>
      <w:r>
        <w:t>J.</w:t>
      </w:r>
      <w:r>
        <w:rPr>
          <w:spacing w:val="-1"/>
        </w:rPr>
        <w:t xml:space="preserve"> </w:t>
      </w:r>
      <w:r>
        <w:t>C.,</w:t>
      </w:r>
      <w:r>
        <w:rPr>
          <w:spacing w:val="-1"/>
        </w:rPr>
        <w:t xml:space="preserve"> </w:t>
      </w:r>
      <w:r>
        <w:t>Maciejewski,</w:t>
      </w:r>
      <w:r>
        <w:rPr>
          <w:spacing w:val="-1"/>
        </w:rPr>
        <w:t xml:space="preserve"> </w:t>
      </w:r>
      <w:r>
        <w:t>M. L.,</w:t>
      </w:r>
      <w:r>
        <w:rPr>
          <w:spacing w:val="-1"/>
        </w:rPr>
        <w:t xml:space="preserve"> </w:t>
      </w:r>
      <w:r>
        <w:t>Tripathi,</w:t>
      </w:r>
      <w:r>
        <w:rPr>
          <w:spacing w:val="-1"/>
        </w:rPr>
        <w:t xml:space="preserve"> </w:t>
      </w:r>
      <w:r>
        <w:t>S.</w:t>
      </w:r>
      <w:r>
        <w:rPr>
          <w:spacing w:val="-1"/>
        </w:rPr>
        <w:t xml:space="preserve"> </w:t>
      </w:r>
      <w:r>
        <w:t>P.,</w:t>
      </w:r>
      <w:r>
        <w:rPr>
          <w:spacing w:val="-1"/>
        </w:rPr>
        <w:t xml:space="preserve"> </w:t>
      </w:r>
      <w:r>
        <w:t>Deen,</w:t>
      </w:r>
      <w:r>
        <w:rPr>
          <w:spacing w:val="-1"/>
        </w:rPr>
        <w:t xml:space="preserve"> </w:t>
      </w:r>
      <w:r>
        <w:t>T. L., &amp; Pyne,</w:t>
      </w:r>
      <w:r>
        <w:rPr>
          <w:spacing w:val="-1"/>
        </w:rPr>
        <w:t xml:space="preserve"> </w:t>
      </w:r>
      <w:r>
        <w:t>J.</w:t>
      </w:r>
      <w:r>
        <w:rPr>
          <w:spacing w:val="-1"/>
        </w:rPr>
        <w:t xml:space="preserve"> </w:t>
      </w:r>
      <w:r>
        <w:t>M.</w:t>
      </w:r>
      <w:r>
        <w:rPr>
          <w:spacing w:val="-1"/>
        </w:rPr>
        <w:t xml:space="preserve"> </w:t>
      </w:r>
      <w:r>
        <w:t>(2011).</w:t>
      </w:r>
      <w:r>
        <w:rPr>
          <w:spacing w:val="-1"/>
        </w:rPr>
        <w:t xml:space="preserve"> </w:t>
      </w:r>
      <w:r>
        <w:t>A</w:t>
      </w:r>
      <w:r>
        <w:rPr>
          <w:spacing w:val="-1"/>
        </w:rPr>
        <w:t xml:space="preserve"> </w:t>
      </w:r>
      <w:r>
        <w:t>budget impact</w:t>
      </w:r>
      <w:r>
        <w:rPr>
          <w:spacing w:val="-4"/>
        </w:rPr>
        <w:t xml:space="preserve"> </w:t>
      </w:r>
      <w:r>
        <w:t>analysis</w:t>
      </w:r>
      <w:r>
        <w:rPr>
          <w:spacing w:val="-4"/>
        </w:rPr>
        <w:t xml:space="preserve"> </w:t>
      </w:r>
      <w:r>
        <w:t>of</w:t>
      </w:r>
      <w:r>
        <w:rPr>
          <w:spacing w:val="-4"/>
        </w:rPr>
        <w:t xml:space="preserve"> </w:t>
      </w:r>
      <w:r>
        <w:t>telemedicine-based</w:t>
      </w:r>
      <w:r>
        <w:rPr>
          <w:spacing w:val="-2"/>
        </w:rPr>
        <w:t xml:space="preserve"> </w:t>
      </w:r>
      <w:r>
        <w:t>collaborative</w:t>
      </w:r>
      <w:r>
        <w:rPr>
          <w:spacing w:val="-5"/>
        </w:rPr>
        <w:t xml:space="preserve"> </w:t>
      </w:r>
      <w:r>
        <w:t>care</w:t>
      </w:r>
      <w:r>
        <w:rPr>
          <w:spacing w:val="-5"/>
        </w:rPr>
        <w:t xml:space="preserve"> </w:t>
      </w:r>
      <w:r>
        <w:t>for</w:t>
      </w:r>
      <w:r>
        <w:rPr>
          <w:spacing w:val="-6"/>
        </w:rPr>
        <w:t xml:space="preserve"> </w:t>
      </w:r>
      <w:r>
        <w:t>depression.</w:t>
      </w:r>
      <w:r>
        <w:rPr>
          <w:spacing w:val="-1"/>
        </w:rPr>
        <w:t xml:space="preserve"> </w:t>
      </w:r>
      <w:r>
        <w:rPr>
          <w:i/>
        </w:rPr>
        <w:t>Medical</w:t>
      </w:r>
      <w:r>
        <w:rPr>
          <w:i/>
          <w:spacing w:val="-4"/>
        </w:rPr>
        <w:t xml:space="preserve"> </w:t>
      </w:r>
      <w:r>
        <w:rPr>
          <w:i/>
        </w:rPr>
        <w:t>Care,</w:t>
      </w:r>
      <w:r>
        <w:rPr>
          <w:i/>
          <w:spacing w:val="-4"/>
        </w:rPr>
        <w:t xml:space="preserve"> </w:t>
      </w:r>
      <w:r>
        <w:rPr>
          <w:i/>
        </w:rPr>
        <w:t xml:space="preserve">49, </w:t>
      </w:r>
      <w:r>
        <w:rPr>
          <w:spacing w:val="-2"/>
        </w:rPr>
        <w:t>872–880.</w:t>
      </w:r>
    </w:p>
    <w:p w14:paraId="3CBEFED2" w14:textId="77777777" w:rsidR="005B323A" w:rsidRDefault="0026499D">
      <w:pPr>
        <w:pStyle w:val="BodyText"/>
        <w:ind w:left="666" w:right="150" w:hanging="447"/>
      </w:pPr>
      <w:r>
        <w:t>Fox, N. J., Ward, K., &amp; O’Rourke, A. (2005a). Pro-anorexia, weight-loss drugs and the Internet: An</w:t>
      </w:r>
      <w:r>
        <w:rPr>
          <w:spacing w:val="-4"/>
        </w:rPr>
        <w:t xml:space="preserve"> </w:t>
      </w:r>
      <w:r>
        <w:t>“anti-recovery”</w:t>
      </w:r>
      <w:r>
        <w:rPr>
          <w:spacing w:val="-4"/>
        </w:rPr>
        <w:t xml:space="preserve"> </w:t>
      </w:r>
      <w:r>
        <w:t>explanatory</w:t>
      </w:r>
      <w:r>
        <w:rPr>
          <w:spacing w:val="-7"/>
        </w:rPr>
        <w:t xml:space="preserve"> </w:t>
      </w:r>
      <w:r>
        <w:t>model</w:t>
      </w:r>
      <w:r>
        <w:rPr>
          <w:spacing w:val="-3"/>
        </w:rPr>
        <w:t xml:space="preserve"> </w:t>
      </w:r>
      <w:r>
        <w:t>of</w:t>
      </w:r>
      <w:r>
        <w:rPr>
          <w:spacing w:val="-3"/>
        </w:rPr>
        <w:t xml:space="preserve"> </w:t>
      </w:r>
      <w:r>
        <w:t>anorexia.</w:t>
      </w:r>
      <w:r>
        <w:rPr>
          <w:spacing w:val="-3"/>
        </w:rPr>
        <w:t xml:space="preserve"> </w:t>
      </w:r>
      <w:r>
        <w:rPr>
          <w:i/>
        </w:rPr>
        <w:t>Sociology</w:t>
      </w:r>
      <w:r>
        <w:rPr>
          <w:i/>
          <w:spacing w:val="-4"/>
        </w:rPr>
        <w:t xml:space="preserve"> </w:t>
      </w:r>
      <w:r>
        <w:rPr>
          <w:i/>
        </w:rPr>
        <w:t>of</w:t>
      </w:r>
      <w:r>
        <w:rPr>
          <w:i/>
          <w:spacing w:val="-3"/>
        </w:rPr>
        <w:t xml:space="preserve"> </w:t>
      </w:r>
      <w:r>
        <w:rPr>
          <w:i/>
        </w:rPr>
        <w:t>Health</w:t>
      </w:r>
      <w:r>
        <w:rPr>
          <w:i/>
          <w:spacing w:val="-3"/>
        </w:rPr>
        <w:t xml:space="preserve"> </w:t>
      </w:r>
      <w:r>
        <w:rPr>
          <w:i/>
        </w:rPr>
        <w:t>and</w:t>
      </w:r>
      <w:r>
        <w:rPr>
          <w:i/>
          <w:spacing w:val="-3"/>
        </w:rPr>
        <w:t xml:space="preserve"> </w:t>
      </w:r>
      <w:r>
        <w:rPr>
          <w:i/>
        </w:rPr>
        <w:t>Illness,</w:t>
      </w:r>
      <w:r>
        <w:rPr>
          <w:i/>
          <w:spacing w:val="-3"/>
        </w:rPr>
        <w:t xml:space="preserve"> </w:t>
      </w:r>
      <w:r>
        <w:rPr>
          <w:i/>
        </w:rPr>
        <w:t>27,</w:t>
      </w:r>
      <w:r>
        <w:rPr>
          <w:i/>
          <w:spacing w:val="-1"/>
        </w:rPr>
        <w:t xml:space="preserve"> </w:t>
      </w:r>
      <w:r>
        <w:t xml:space="preserve">944– </w:t>
      </w:r>
      <w:r>
        <w:rPr>
          <w:spacing w:val="-4"/>
        </w:rPr>
        <w:t>971.</w:t>
      </w:r>
    </w:p>
    <w:p w14:paraId="06428600" w14:textId="77777777" w:rsidR="005B323A" w:rsidRDefault="005B323A">
      <w:pPr>
        <w:sectPr w:rsidR="005B323A">
          <w:pgSz w:w="12240" w:h="15840"/>
          <w:pgMar w:top="1300" w:right="1220" w:bottom="1080" w:left="1220" w:header="722" w:footer="887" w:gutter="0"/>
          <w:cols w:space="720"/>
        </w:sectPr>
      </w:pPr>
    </w:p>
    <w:p w14:paraId="411B5AF5" w14:textId="77777777" w:rsidR="005B323A" w:rsidRDefault="0026499D">
      <w:pPr>
        <w:pStyle w:val="BodyText"/>
        <w:spacing w:before="124"/>
        <w:ind w:left="666" w:right="265" w:hanging="447"/>
      </w:pPr>
      <w:r>
        <w:lastRenderedPageBreak/>
        <w:t>Fox, N. J., Ward, K. J., &amp; O’Rourke, A. J. (2005b). The ‘expert patient’: Empowerment or medical</w:t>
      </w:r>
      <w:r>
        <w:rPr>
          <w:spacing w:val="-4"/>
        </w:rPr>
        <w:t xml:space="preserve"> </w:t>
      </w:r>
      <w:r>
        <w:t>dominance?</w:t>
      </w:r>
      <w:r>
        <w:rPr>
          <w:spacing w:val="-2"/>
        </w:rPr>
        <w:t xml:space="preserve"> </w:t>
      </w:r>
      <w:r>
        <w:t>The</w:t>
      </w:r>
      <w:r>
        <w:rPr>
          <w:spacing w:val="-6"/>
        </w:rPr>
        <w:t xml:space="preserve"> </w:t>
      </w:r>
      <w:r>
        <w:t>case</w:t>
      </w:r>
      <w:r>
        <w:rPr>
          <w:spacing w:val="-5"/>
        </w:rPr>
        <w:t xml:space="preserve"> </w:t>
      </w:r>
      <w:r>
        <w:t>of</w:t>
      </w:r>
      <w:r>
        <w:rPr>
          <w:spacing w:val="-3"/>
        </w:rPr>
        <w:t xml:space="preserve"> </w:t>
      </w:r>
      <w:r>
        <w:t>weight</w:t>
      </w:r>
      <w:r>
        <w:rPr>
          <w:spacing w:val="-4"/>
        </w:rPr>
        <w:t xml:space="preserve"> </w:t>
      </w:r>
      <w:r>
        <w:t>loss,</w:t>
      </w:r>
      <w:r>
        <w:rPr>
          <w:spacing w:val="-4"/>
        </w:rPr>
        <w:t xml:space="preserve"> </w:t>
      </w:r>
      <w:r>
        <w:t>pharmaceutical</w:t>
      </w:r>
      <w:r>
        <w:rPr>
          <w:spacing w:val="-4"/>
        </w:rPr>
        <w:t xml:space="preserve"> </w:t>
      </w:r>
      <w:r>
        <w:t>drugs</w:t>
      </w:r>
      <w:r>
        <w:rPr>
          <w:spacing w:val="-2"/>
        </w:rPr>
        <w:t xml:space="preserve"> </w:t>
      </w:r>
      <w:r>
        <w:t>and</w:t>
      </w:r>
      <w:r>
        <w:rPr>
          <w:spacing w:val="-4"/>
        </w:rPr>
        <w:t xml:space="preserve"> </w:t>
      </w:r>
      <w:r>
        <w:t>the Internet.</w:t>
      </w:r>
      <w:r>
        <w:rPr>
          <w:spacing w:val="-4"/>
        </w:rPr>
        <w:t xml:space="preserve"> </w:t>
      </w:r>
      <w:r>
        <w:rPr>
          <w:i/>
        </w:rPr>
        <w:t xml:space="preserve">Social Science and Medicine, 60, </w:t>
      </w:r>
      <w:r>
        <w:t>1209–1309.</w:t>
      </w:r>
    </w:p>
    <w:p w14:paraId="517D423E" w14:textId="77777777" w:rsidR="005B323A" w:rsidRDefault="0026499D">
      <w:pPr>
        <w:spacing w:before="120"/>
        <w:ind w:left="666" w:right="150" w:hanging="447"/>
        <w:rPr>
          <w:sz w:val="24"/>
        </w:rPr>
      </w:pPr>
      <w:r>
        <w:rPr>
          <w:sz w:val="24"/>
        </w:rPr>
        <w:t xml:space="preserve">Fox, S., &amp; Duggan, M. (2012). </w:t>
      </w:r>
      <w:r>
        <w:rPr>
          <w:i/>
          <w:sz w:val="24"/>
        </w:rPr>
        <w:t>Mobile hea</w:t>
      </w:r>
      <w:r>
        <w:rPr>
          <w:i/>
          <w:sz w:val="24"/>
        </w:rPr>
        <w:t>lth 2012: Half of smartphone owners use their devices to</w:t>
      </w:r>
      <w:r>
        <w:rPr>
          <w:i/>
          <w:spacing w:val="-3"/>
          <w:sz w:val="24"/>
        </w:rPr>
        <w:t xml:space="preserve"> </w:t>
      </w:r>
      <w:r>
        <w:rPr>
          <w:i/>
          <w:sz w:val="24"/>
        </w:rPr>
        <w:t>get</w:t>
      </w:r>
      <w:r>
        <w:rPr>
          <w:i/>
          <w:spacing w:val="-3"/>
          <w:sz w:val="24"/>
        </w:rPr>
        <w:t xml:space="preserve"> </w:t>
      </w:r>
      <w:r>
        <w:rPr>
          <w:i/>
          <w:sz w:val="24"/>
        </w:rPr>
        <w:t>health</w:t>
      </w:r>
      <w:r>
        <w:rPr>
          <w:i/>
          <w:spacing w:val="-3"/>
          <w:sz w:val="24"/>
        </w:rPr>
        <w:t xml:space="preserve"> </w:t>
      </w:r>
      <w:r>
        <w:rPr>
          <w:i/>
          <w:sz w:val="24"/>
        </w:rPr>
        <w:t>information</w:t>
      </w:r>
      <w:r>
        <w:rPr>
          <w:i/>
          <w:spacing w:val="-6"/>
          <w:sz w:val="24"/>
        </w:rPr>
        <w:t xml:space="preserve"> </w:t>
      </w:r>
      <w:r>
        <w:rPr>
          <w:i/>
          <w:sz w:val="24"/>
        </w:rPr>
        <w:t>and</w:t>
      </w:r>
      <w:r>
        <w:rPr>
          <w:i/>
          <w:spacing w:val="-3"/>
          <w:sz w:val="24"/>
        </w:rPr>
        <w:t xml:space="preserve"> </w:t>
      </w:r>
      <w:r>
        <w:rPr>
          <w:i/>
          <w:sz w:val="24"/>
        </w:rPr>
        <w:t>one–fifth</w:t>
      </w:r>
      <w:r>
        <w:rPr>
          <w:i/>
          <w:spacing w:val="-3"/>
          <w:sz w:val="24"/>
        </w:rPr>
        <w:t xml:space="preserve"> </w:t>
      </w:r>
      <w:r>
        <w:rPr>
          <w:i/>
          <w:sz w:val="24"/>
        </w:rPr>
        <w:t>of</w:t>
      </w:r>
      <w:r>
        <w:rPr>
          <w:i/>
          <w:spacing w:val="-3"/>
          <w:sz w:val="24"/>
        </w:rPr>
        <w:t xml:space="preserve"> </w:t>
      </w:r>
      <w:r>
        <w:rPr>
          <w:i/>
          <w:sz w:val="24"/>
        </w:rPr>
        <w:t>smartphone</w:t>
      </w:r>
      <w:r>
        <w:rPr>
          <w:i/>
          <w:spacing w:val="-4"/>
          <w:sz w:val="24"/>
        </w:rPr>
        <w:t xml:space="preserve"> </w:t>
      </w:r>
      <w:r>
        <w:rPr>
          <w:i/>
          <w:sz w:val="24"/>
        </w:rPr>
        <w:t>owners</w:t>
      </w:r>
      <w:r>
        <w:rPr>
          <w:i/>
          <w:spacing w:val="-3"/>
          <w:sz w:val="24"/>
        </w:rPr>
        <w:t xml:space="preserve"> </w:t>
      </w:r>
      <w:r>
        <w:rPr>
          <w:i/>
          <w:sz w:val="24"/>
        </w:rPr>
        <w:t>have</w:t>
      </w:r>
      <w:r>
        <w:rPr>
          <w:i/>
          <w:spacing w:val="-5"/>
          <w:sz w:val="24"/>
        </w:rPr>
        <w:t xml:space="preserve"> </w:t>
      </w:r>
      <w:r>
        <w:rPr>
          <w:i/>
          <w:sz w:val="24"/>
        </w:rPr>
        <w:t>health</w:t>
      </w:r>
      <w:r>
        <w:rPr>
          <w:i/>
          <w:spacing w:val="-3"/>
          <w:sz w:val="24"/>
        </w:rPr>
        <w:t xml:space="preserve"> </w:t>
      </w:r>
      <w:r>
        <w:rPr>
          <w:i/>
          <w:sz w:val="24"/>
        </w:rPr>
        <w:t xml:space="preserve">apps. </w:t>
      </w:r>
      <w:r>
        <w:rPr>
          <w:sz w:val="24"/>
        </w:rPr>
        <w:t>Washington, DC: Pew Research Center’s Internet &amp; American Life Project.</w:t>
      </w:r>
    </w:p>
    <w:p w14:paraId="4D632B2D" w14:textId="77777777" w:rsidR="005B323A" w:rsidRDefault="0026499D">
      <w:pPr>
        <w:spacing w:before="120"/>
        <w:ind w:left="220"/>
        <w:rPr>
          <w:sz w:val="24"/>
        </w:rPr>
      </w:pPr>
      <w:r>
        <w:rPr>
          <w:sz w:val="24"/>
        </w:rPr>
        <w:t>Frame,</w:t>
      </w:r>
      <w:r>
        <w:rPr>
          <w:spacing w:val="-3"/>
          <w:sz w:val="24"/>
        </w:rPr>
        <w:t xml:space="preserve"> </w:t>
      </w:r>
      <w:r>
        <w:rPr>
          <w:sz w:val="24"/>
        </w:rPr>
        <w:t>M.</w:t>
      </w:r>
      <w:r>
        <w:rPr>
          <w:spacing w:val="-2"/>
          <w:sz w:val="24"/>
        </w:rPr>
        <w:t xml:space="preserve"> </w:t>
      </w:r>
      <w:r>
        <w:rPr>
          <w:sz w:val="24"/>
        </w:rPr>
        <w:t>W.</w:t>
      </w:r>
      <w:r>
        <w:rPr>
          <w:spacing w:val="-1"/>
          <w:sz w:val="24"/>
        </w:rPr>
        <w:t xml:space="preserve"> </w:t>
      </w:r>
      <w:r>
        <w:rPr>
          <w:sz w:val="24"/>
        </w:rPr>
        <w:t>(1997).</w:t>
      </w:r>
      <w:r>
        <w:rPr>
          <w:spacing w:val="-1"/>
          <w:sz w:val="24"/>
        </w:rPr>
        <w:t xml:space="preserve"> </w:t>
      </w:r>
      <w:r>
        <w:rPr>
          <w:sz w:val="24"/>
        </w:rPr>
        <w:t>The</w:t>
      </w:r>
      <w:r>
        <w:rPr>
          <w:spacing w:val="-3"/>
          <w:sz w:val="24"/>
        </w:rPr>
        <w:t xml:space="preserve"> </w:t>
      </w:r>
      <w:r>
        <w:rPr>
          <w:sz w:val="24"/>
        </w:rPr>
        <w:t>ethics</w:t>
      </w:r>
      <w:r>
        <w:rPr>
          <w:spacing w:val="-1"/>
          <w:sz w:val="24"/>
        </w:rPr>
        <w:t xml:space="preserve"> </w:t>
      </w:r>
      <w:r>
        <w:rPr>
          <w:sz w:val="24"/>
        </w:rPr>
        <w:t>of</w:t>
      </w:r>
      <w:r>
        <w:rPr>
          <w:spacing w:val="-2"/>
          <w:sz w:val="24"/>
        </w:rPr>
        <w:t xml:space="preserve"> </w:t>
      </w:r>
      <w:r>
        <w:rPr>
          <w:sz w:val="24"/>
        </w:rPr>
        <w:t>counseling</w:t>
      </w:r>
      <w:r>
        <w:rPr>
          <w:spacing w:val="-5"/>
          <w:sz w:val="24"/>
        </w:rPr>
        <w:t xml:space="preserve"> </w:t>
      </w:r>
      <w:r>
        <w:rPr>
          <w:sz w:val="24"/>
        </w:rPr>
        <w:t>via</w:t>
      </w:r>
      <w:r>
        <w:rPr>
          <w:spacing w:val="-1"/>
          <w:sz w:val="24"/>
        </w:rPr>
        <w:t xml:space="preserve"> </w:t>
      </w:r>
      <w:r>
        <w:rPr>
          <w:sz w:val="24"/>
        </w:rPr>
        <w:t>the</w:t>
      </w:r>
      <w:r>
        <w:rPr>
          <w:spacing w:val="3"/>
          <w:sz w:val="24"/>
        </w:rPr>
        <w:t xml:space="preserve"> </w:t>
      </w:r>
      <w:r>
        <w:rPr>
          <w:sz w:val="24"/>
        </w:rPr>
        <w:t>Internet.</w:t>
      </w:r>
      <w:r>
        <w:rPr>
          <w:spacing w:val="-2"/>
          <w:sz w:val="24"/>
        </w:rPr>
        <w:t xml:space="preserve"> </w:t>
      </w:r>
      <w:r>
        <w:rPr>
          <w:i/>
          <w:sz w:val="24"/>
        </w:rPr>
        <w:t>Family</w:t>
      </w:r>
      <w:r>
        <w:rPr>
          <w:i/>
          <w:spacing w:val="-1"/>
          <w:sz w:val="24"/>
        </w:rPr>
        <w:t xml:space="preserve"> </w:t>
      </w:r>
      <w:r>
        <w:rPr>
          <w:i/>
          <w:sz w:val="24"/>
        </w:rPr>
        <w:t>Journal,</w:t>
      </w:r>
      <w:r>
        <w:rPr>
          <w:i/>
          <w:spacing w:val="-2"/>
          <w:sz w:val="24"/>
        </w:rPr>
        <w:t xml:space="preserve"> </w:t>
      </w:r>
      <w:r>
        <w:rPr>
          <w:i/>
          <w:sz w:val="24"/>
        </w:rPr>
        <w:t xml:space="preserve">5, </w:t>
      </w:r>
      <w:r>
        <w:rPr>
          <w:spacing w:val="-2"/>
          <w:sz w:val="24"/>
        </w:rPr>
        <w:t>328–330.</w:t>
      </w:r>
    </w:p>
    <w:p w14:paraId="707C3157" w14:textId="77777777" w:rsidR="005B323A" w:rsidRDefault="0026499D">
      <w:pPr>
        <w:spacing w:before="120"/>
        <w:ind w:left="666" w:hanging="447"/>
        <w:rPr>
          <w:sz w:val="24"/>
        </w:rPr>
      </w:pPr>
      <w:r>
        <w:rPr>
          <w:sz w:val="24"/>
        </w:rPr>
        <w:t>Frangou, S., Sachpazidis, I., Stassinakis, A., &amp; Sakas, G. (2005). Telemonitoring of medicat</w:t>
      </w:r>
      <w:r>
        <w:rPr>
          <w:sz w:val="24"/>
        </w:rPr>
        <w:t>ion adherence</w:t>
      </w:r>
      <w:r>
        <w:rPr>
          <w:spacing w:val="-3"/>
          <w:sz w:val="24"/>
        </w:rPr>
        <w:t xml:space="preserve"> </w:t>
      </w:r>
      <w:r>
        <w:rPr>
          <w:sz w:val="24"/>
        </w:rPr>
        <w:t>in</w:t>
      </w:r>
      <w:r>
        <w:rPr>
          <w:spacing w:val="-2"/>
          <w:sz w:val="24"/>
        </w:rPr>
        <w:t xml:space="preserve"> </w:t>
      </w:r>
      <w:r>
        <w:rPr>
          <w:sz w:val="24"/>
        </w:rPr>
        <w:t>patients</w:t>
      </w:r>
      <w:r>
        <w:rPr>
          <w:spacing w:val="-1"/>
          <w:sz w:val="24"/>
        </w:rPr>
        <w:t xml:space="preserve"> </w:t>
      </w:r>
      <w:r>
        <w:rPr>
          <w:sz w:val="24"/>
        </w:rPr>
        <w:t>with</w:t>
      </w:r>
      <w:r>
        <w:rPr>
          <w:spacing w:val="-2"/>
          <w:sz w:val="24"/>
        </w:rPr>
        <w:t xml:space="preserve"> </w:t>
      </w:r>
      <w:r>
        <w:rPr>
          <w:sz w:val="24"/>
        </w:rPr>
        <w:t xml:space="preserve">schizophrenia. </w:t>
      </w:r>
      <w:r>
        <w:rPr>
          <w:i/>
          <w:sz w:val="24"/>
        </w:rPr>
        <w:t>Telemedicine</w:t>
      </w:r>
      <w:r>
        <w:rPr>
          <w:i/>
          <w:spacing w:val="-3"/>
          <w:sz w:val="24"/>
        </w:rPr>
        <w:t xml:space="preserve"> </w:t>
      </w:r>
      <w:r>
        <w:rPr>
          <w:i/>
          <w:sz w:val="24"/>
        </w:rPr>
        <w:t>Journal</w:t>
      </w:r>
      <w:r>
        <w:rPr>
          <w:i/>
          <w:spacing w:val="-1"/>
          <w:sz w:val="24"/>
        </w:rPr>
        <w:t xml:space="preserve"> </w:t>
      </w:r>
      <w:r>
        <w:rPr>
          <w:i/>
          <w:sz w:val="24"/>
        </w:rPr>
        <w:t>and</w:t>
      </w:r>
      <w:r>
        <w:rPr>
          <w:i/>
          <w:spacing w:val="-2"/>
          <w:sz w:val="24"/>
        </w:rPr>
        <w:t xml:space="preserve"> </w:t>
      </w:r>
      <w:r>
        <w:rPr>
          <w:i/>
          <w:sz w:val="24"/>
        </w:rPr>
        <w:t>e-Health,</w:t>
      </w:r>
      <w:r>
        <w:rPr>
          <w:i/>
          <w:spacing w:val="-2"/>
          <w:sz w:val="24"/>
        </w:rPr>
        <w:t xml:space="preserve"> </w:t>
      </w:r>
      <w:r>
        <w:rPr>
          <w:i/>
          <w:sz w:val="24"/>
        </w:rPr>
        <w:t xml:space="preserve">11, </w:t>
      </w:r>
      <w:r>
        <w:rPr>
          <w:spacing w:val="-2"/>
          <w:sz w:val="24"/>
        </w:rPr>
        <w:t>675–683.</w:t>
      </w:r>
    </w:p>
    <w:p w14:paraId="677DC832" w14:textId="77777777" w:rsidR="005B323A" w:rsidRDefault="0026499D">
      <w:pPr>
        <w:pStyle w:val="BodyText"/>
        <w:spacing w:before="121"/>
        <w:ind w:left="666" w:hanging="447"/>
      </w:pPr>
      <w:r>
        <w:t>Frank,</w:t>
      </w:r>
      <w:r>
        <w:rPr>
          <w:spacing w:val="-2"/>
        </w:rPr>
        <w:t xml:space="preserve"> </w:t>
      </w:r>
      <w:r>
        <w:t>B.,</w:t>
      </w:r>
      <w:r>
        <w:rPr>
          <w:spacing w:val="-3"/>
        </w:rPr>
        <w:t xml:space="preserve"> </w:t>
      </w:r>
      <w:r>
        <w:t>Dewart,</w:t>
      </w:r>
      <w:r>
        <w:rPr>
          <w:spacing w:val="-3"/>
        </w:rPr>
        <w:t xml:space="preserve"> </w:t>
      </w:r>
      <w:r>
        <w:t>T.,</w:t>
      </w:r>
      <w:r>
        <w:rPr>
          <w:spacing w:val="-3"/>
        </w:rPr>
        <w:t xml:space="preserve"> </w:t>
      </w:r>
      <w:r>
        <w:t>Schmeidler,</w:t>
      </w:r>
      <w:r>
        <w:rPr>
          <w:spacing w:val="-3"/>
        </w:rPr>
        <w:t xml:space="preserve"> </w:t>
      </w:r>
      <w:r>
        <w:t>J.,</w:t>
      </w:r>
      <w:r>
        <w:rPr>
          <w:spacing w:val="-3"/>
        </w:rPr>
        <w:t xml:space="preserve"> </w:t>
      </w:r>
      <w:r>
        <w:t>&amp;</w:t>
      </w:r>
      <w:r>
        <w:rPr>
          <w:spacing w:val="-5"/>
        </w:rPr>
        <w:t xml:space="preserve"> </w:t>
      </w:r>
      <w:r>
        <w:t>Demirjian,</w:t>
      </w:r>
      <w:r>
        <w:rPr>
          <w:spacing w:val="-3"/>
        </w:rPr>
        <w:t xml:space="preserve"> </w:t>
      </w:r>
      <w:r>
        <w:t>A.</w:t>
      </w:r>
      <w:r>
        <w:rPr>
          <w:spacing w:val="-3"/>
        </w:rPr>
        <w:t xml:space="preserve"> </w:t>
      </w:r>
      <w:r>
        <w:t>(2006).</w:t>
      </w:r>
      <w:r>
        <w:rPr>
          <w:spacing w:val="-3"/>
        </w:rPr>
        <w:t xml:space="preserve"> </w:t>
      </w:r>
      <w:r>
        <w:t>The</w:t>
      </w:r>
      <w:r>
        <w:rPr>
          <w:spacing w:val="-5"/>
        </w:rPr>
        <w:t xml:space="preserve"> </w:t>
      </w:r>
      <w:r>
        <w:t>impact</w:t>
      </w:r>
      <w:r>
        <w:rPr>
          <w:spacing w:val="-3"/>
        </w:rPr>
        <w:t xml:space="preserve"> </w:t>
      </w:r>
      <w:r>
        <w:t>of</w:t>
      </w:r>
      <w:r>
        <w:rPr>
          <w:spacing w:val="-3"/>
        </w:rPr>
        <w:t xml:space="preserve"> </w:t>
      </w:r>
      <w:r>
        <w:t>9/11</w:t>
      </w:r>
      <w:r>
        <w:rPr>
          <w:spacing w:val="-3"/>
        </w:rPr>
        <w:t xml:space="preserve"> </w:t>
      </w:r>
      <w:r>
        <w:t>on</w:t>
      </w:r>
      <w:r>
        <w:rPr>
          <w:spacing w:val="-3"/>
        </w:rPr>
        <w:t xml:space="preserve"> </w:t>
      </w:r>
      <w:r>
        <w:t>New</w:t>
      </w:r>
      <w:r>
        <w:rPr>
          <w:spacing w:val="-3"/>
        </w:rPr>
        <w:t xml:space="preserve"> </w:t>
      </w:r>
      <w:r>
        <w:t xml:space="preserve">York City’s substance abuse treatment programs: A study of program administrators. </w:t>
      </w:r>
      <w:r>
        <w:rPr>
          <w:i/>
        </w:rPr>
        <w:t xml:space="preserve">Journal of Addictive Diseases, 25, </w:t>
      </w:r>
      <w:r>
        <w:t>5–14.</w:t>
      </w:r>
    </w:p>
    <w:p w14:paraId="5F760E17" w14:textId="77777777" w:rsidR="005B323A" w:rsidRDefault="0026499D">
      <w:pPr>
        <w:pStyle w:val="BodyText"/>
        <w:ind w:right="204" w:hanging="447"/>
      </w:pPr>
      <w:r>
        <w:t>Franklin,</w:t>
      </w:r>
      <w:r>
        <w:rPr>
          <w:spacing w:val="-3"/>
        </w:rPr>
        <w:t xml:space="preserve"> </w:t>
      </w:r>
      <w:r>
        <w:t>P.</w:t>
      </w:r>
      <w:r>
        <w:rPr>
          <w:spacing w:val="-3"/>
        </w:rPr>
        <w:t xml:space="preserve"> </w:t>
      </w:r>
      <w:r>
        <w:t>D.,</w:t>
      </w:r>
      <w:r>
        <w:rPr>
          <w:spacing w:val="-3"/>
        </w:rPr>
        <w:t xml:space="preserve"> </w:t>
      </w:r>
      <w:r>
        <w:t>Rosenbaum,</w:t>
      </w:r>
      <w:r>
        <w:rPr>
          <w:spacing w:val="-3"/>
        </w:rPr>
        <w:t xml:space="preserve"> </w:t>
      </w:r>
      <w:r>
        <w:t>P.</w:t>
      </w:r>
      <w:r>
        <w:rPr>
          <w:spacing w:val="-3"/>
        </w:rPr>
        <w:t xml:space="preserve"> </w:t>
      </w:r>
      <w:r>
        <w:t>F.,</w:t>
      </w:r>
      <w:r>
        <w:rPr>
          <w:spacing w:val="-3"/>
        </w:rPr>
        <w:t xml:space="preserve"> </w:t>
      </w:r>
      <w:r>
        <w:t>Carey,</w:t>
      </w:r>
      <w:r>
        <w:rPr>
          <w:spacing w:val="-3"/>
        </w:rPr>
        <w:t xml:space="preserve"> </w:t>
      </w:r>
      <w:r>
        <w:t>M.</w:t>
      </w:r>
      <w:r>
        <w:rPr>
          <w:spacing w:val="-3"/>
        </w:rPr>
        <w:t xml:space="preserve"> </w:t>
      </w:r>
      <w:r>
        <w:t>P.,</w:t>
      </w:r>
      <w:r>
        <w:rPr>
          <w:spacing w:val="-3"/>
        </w:rPr>
        <w:t xml:space="preserve"> </w:t>
      </w:r>
      <w:r>
        <w:t>&amp;</w:t>
      </w:r>
      <w:r>
        <w:rPr>
          <w:spacing w:val="-5"/>
        </w:rPr>
        <w:t xml:space="preserve"> </w:t>
      </w:r>
      <w:r>
        <w:t>Roizen,</w:t>
      </w:r>
      <w:r>
        <w:rPr>
          <w:spacing w:val="-3"/>
        </w:rPr>
        <w:t xml:space="preserve"> </w:t>
      </w:r>
      <w:r>
        <w:t>M.</w:t>
      </w:r>
      <w:r>
        <w:rPr>
          <w:spacing w:val="-3"/>
        </w:rPr>
        <w:t xml:space="preserve"> </w:t>
      </w:r>
      <w:r>
        <w:t>F.</w:t>
      </w:r>
      <w:r>
        <w:rPr>
          <w:spacing w:val="-3"/>
        </w:rPr>
        <w:t xml:space="preserve"> </w:t>
      </w:r>
      <w:r>
        <w:t>(2006).</w:t>
      </w:r>
      <w:r>
        <w:rPr>
          <w:spacing w:val="-2"/>
        </w:rPr>
        <w:t xml:space="preserve"> </w:t>
      </w:r>
      <w:r>
        <w:t>Using</w:t>
      </w:r>
      <w:r>
        <w:rPr>
          <w:spacing w:val="-6"/>
        </w:rPr>
        <w:t xml:space="preserve"> </w:t>
      </w:r>
      <w:r>
        <w:t>sequential</w:t>
      </w:r>
      <w:r>
        <w:rPr>
          <w:spacing w:val="-3"/>
        </w:rPr>
        <w:t xml:space="preserve"> </w:t>
      </w:r>
      <w:r>
        <w:t>e-mail messages to promote health behavior</w:t>
      </w:r>
      <w:r>
        <w:t xml:space="preserve">s: Evidence of feasibility and reach in a worksite sample. </w:t>
      </w:r>
      <w:r>
        <w:rPr>
          <w:i/>
        </w:rPr>
        <w:t xml:space="preserve">Journal of Medical Internet Research, 8, </w:t>
      </w:r>
      <w:r>
        <w:t>e3.</w:t>
      </w:r>
    </w:p>
    <w:p w14:paraId="4F075FB9" w14:textId="77777777" w:rsidR="005B323A" w:rsidRDefault="0026499D">
      <w:pPr>
        <w:pStyle w:val="BodyText"/>
        <w:ind w:hanging="447"/>
      </w:pPr>
      <w:r>
        <w:t>Franklin,</w:t>
      </w:r>
      <w:r>
        <w:rPr>
          <w:spacing w:val="-4"/>
        </w:rPr>
        <w:t xml:space="preserve"> </w:t>
      </w:r>
      <w:r>
        <w:t>V.,</w:t>
      </w:r>
      <w:r>
        <w:rPr>
          <w:spacing w:val="-3"/>
        </w:rPr>
        <w:t xml:space="preserve"> </w:t>
      </w:r>
      <w:r>
        <w:t>Waller,</w:t>
      </w:r>
      <w:r>
        <w:rPr>
          <w:spacing w:val="-3"/>
        </w:rPr>
        <w:t xml:space="preserve"> </w:t>
      </w:r>
      <w:r>
        <w:t>A.,</w:t>
      </w:r>
      <w:r>
        <w:rPr>
          <w:spacing w:val="-1"/>
        </w:rPr>
        <w:t xml:space="preserve"> </w:t>
      </w:r>
      <w:r>
        <w:t>Pagliari,</w:t>
      </w:r>
      <w:r>
        <w:rPr>
          <w:spacing w:val="-3"/>
        </w:rPr>
        <w:t xml:space="preserve"> </w:t>
      </w:r>
      <w:r>
        <w:t>C.,</w:t>
      </w:r>
      <w:r>
        <w:rPr>
          <w:spacing w:val="-1"/>
        </w:rPr>
        <w:t xml:space="preserve"> </w:t>
      </w:r>
      <w:r>
        <w:t>&amp;</w:t>
      </w:r>
      <w:r>
        <w:rPr>
          <w:spacing w:val="-5"/>
        </w:rPr>
        <w:t xml:space="preserve"> </w:t>
      </w:r>
      <w:r>
        <w:t>Greene,</w:t>
      </w:r>
      <w:r>
        <w:rPr>
          <w:spacing w:val="-3"/>
        </w:rPr>
        <w:t xml:space="preserve"> </w:t>
      </w:r>
      <w:r>
        <w:t>S.</w:t>
      </w:r>
      <w:r>
        <w:rPr>
          <w:spacing w:val="-3"/>
        </w:rPr>
        <w:t xml:space="preserve"> </w:t>
      </w:r>
      <w:r>
        <w:t>(2003).</w:t>
      </w:r>
      <w:r>
        <w:rPr>
          <w:spacing w:val="-1"/>
        </w:rPr>
        <w:t xml:space="preserve"> </w:t>
      </w:r>
      <w:r>
        <w:t>“Sweet</w:t>
      </w:r>
      <w:r>
        <w:rPr>
          <w:spacing w:val="-3"/>
        </w:rPr>
        <w:t xml:space="preserve"> </w:t>
      </w:r>
      <w:r>
        <w:t>Talk”:</w:t>
      </w:r>
      <w:r>
        <w:rPr>
          <w:spacing w:val="-3"/>
        </w:rPr>
        <w:t xml:space="preserve"> </w:t>
      </w:r>
      <w:r>
        <w:t>Text</w:t>
      </w:r>
      <w:r>
        <w:rPr>
          <w:spacing w:val="-3"/>
        </w:rPr>
        <w:t xml:space="preserve"> </w:t>
      </w:r>
      <w:r>
        <w:t>messaging</w:t>
      </w:r>
      <w:r>
        <w:rPr>
          <w:spacing w:val="-5"/>
        </w:rPr>
        <w:t xml:space="preserve"> </w:t>
      </w:r>
      <w:r>
        <w:t xml:space="preserve">support for intensive insulin therapy for young people with diabetes. </w:t>
      </w:r>
      <w:r>
        <w:rPr>
          <w:i/>
        </w:rPr>
        <w:t xml:space="preserve">Diabetes Technology and Therapeutics, 5, </w:t>
      </w:r>
      <w:r>
        <w:t>991–996.</w:t>
      </w:r>
    </w:p>
    <w:p w14:paraId="68F00E1A" w14:textId="77777777" w:rsidR="005B323A" w:rsidRDefault="0026499D">
      <w:pPr>
        <w:pStyle w:val="BodyText"/>
        <w:ind w:right="137" w:hanging="447"/>
        <w:jc w:val="both"/>
      </w:pPr>
      <w:r>
        <w:t>Franklin,</w:t>
      </w:r>
      <w:r>
        <w:rPr>
          <w:spacing w:val="-4"/>
        </w:rPr>
        <w:t xml:space="preserve"> </w:t>
      </w:r>
      <w:r>
        <w:t>V.,</w:t>
      </w:r>
      <w:r>
        <w:rPr>
          <w:spacing w:val="-3"/>
        </w:rPr>
        <w:t xml:space="preserve"> </w:t>
      </w:r>
      <w:r>
        <w:t>Waller,</w:t>
      </w:r>
      <w:r>
        <w:rPr>
          <w:spacing w:val="-3"/>
        </w:rPr>
        <w:t xml:space="preserve"> </w:t>
      </w:r>
      <w:r>
        <w:t>A.,</w:t>
      </w:r>
      <w:r>
        <w:rPr>
          <w:spacing w:val="-2"/>
        </w:rPr>
        <w:t xml:space="preserve"> </w:t>
      </w:r>
      <w:r>
        <w:t>Pagliari,</w:t>
      </w:r>
      <w:r>
        <w:rPr>
          <w:spacing w:val="-3"/>
        </w:rPr>
        <w:t xml:space="preserve"> </w:t>
      </w:r>
      <w:r>
        <w:t>C.,</w:t>
      </w:r>
      <w:r>
        <w:rPr>
          <w:spacing w:val="-2"/>
        </w:rPr>
        <w:t xml:space="preserve"> </w:t>
      </w:r>
      <w:r>
        <w:t>&amp;</w:t>
      </w:r>
      <w:r>
        <w:rPr>
          <w:spacing w:val="-5"/>
        </w:rPr>
        <w:t xml:space="preserve"> </w:t>
      </w:r>
      <w:r>
        <w:t>Greene,</w:t>
      </w:r>
      <w:r>
        <w:rPr>
          <w:spacing w:val="-3"/>
        </w:rPr>
        <w:t xml:space="preserve"> </w:t>
      </w:r>
      <w:r>
        <w:t>S.</w:t>
      </w:r>
      <w:r>
        <w:rPr>
          <w:spacing w:val="-3"/>
        </w:rPr>
        <w:t xml:space="preserve"> </w:t>
      </w:r>
      <w:r>
        <w:t>(2006).</w:t>
      </w:r>
      <w:r>
        <w:rPr>
          <w:spacing w:val="-2"/>
        </w:rPr>
        <w:t xml:space="preserve"> </w:t>
      </w:r>
      <w:r>
        <w:t>A</w:t>
      </w:r>
      <w:r>
        <w:rPr>
          <w:spacing w:val="-3"/>
        </w:rPr>
        <w:t xml:space="preserve"> </w:t>
      </w:r>
      <w:r>
        <w:t>randomized</w:t>
      </w:r>
      <w:r>
        <w:rPr>
          <w:spacing w:val="-3"/>
        </w:rPr>
        <w:t xml:space="preserve"> </w:t>
      </w:r>
      <w:r>
        <w:t>controlled</w:t>
      </w:r>
      <w:r>
        <w:rPr>
          <w:spacing w:val="-3"/>
        </w:rPr>
        <w:t xml:space="preserve"> </w:t>
      </w:r>
      <w:r>
        <w:t>trial</w:t>
      </w:r>
      <w:r>
        <w:rPr>
          <w:spacing w:val="-3"/>
        </w:rPr>
        <w:t xml:space="preserve"> </w:t>
      </w:r>
      <w:r>
        <w:t>of</w:t>
      </w:r>
      <w:r>
        <w:rPr>
          <w:spacing w:val="-3"/>
        </w:rPr>
        <w:t xml:space="preserve"> </w:t>
      </w:r>
      <w:r>
        <w:t>Sweet Talk, a text-messaging</w:t>
      </w:r>
      <w:r>
        <w:rPr>
          <w:spacing w:val="-2"/>
        </w:rPr>
        <w:t xml:space="preserve"> </w:t>
      </w:r>
      <w:r>
        <w:t>system to sup</w:t>
      </w:r>
      <w:r>
        <w:t>port young</w:t>
      </w:r>
      <w:r>
        <w:rPr>
          <w:spacing w:val="-2"/>
        </w:rPr>
        <w:t xml:space="preserve"> </w:t>
      </w:r>
      <w:r>
        <w:t xml:space="preserve">people with diabetes. </w:t>
      </w:r>
      <w:r>
        <w:rPr>
          <w:i/>
        </w:rPr>
        <w:t xml:space="preserve">Diabetic Medicine, 23, </w:t>
      </w:r>
      <w:r>
        <w:rPr>
          <w:spacing w:val="-2"/>
        </w:rPr>
        <w:t>1332–1338.</w:t>
      </w:r>
    </w:p>
    <w:p w14:paraId="5C59E9BD" w14:textId="77777777" w:rsidR="005B323A" w:rsidRDefault="0026499D">
      <w:pPr>
        <w:pStyle w:val="BodyText"/>
        <w:spacing w:before="121"/>
        <w:ind w:left="220"/>
        <w:jc w:val="both"/>
      </w:pPr>
      <w:r>
        <w:t>Franko,</w:t>
      </w:r>
      <w:r>
        <w:rPr>
          <w:spacing w:val="-3"/>
        </w:rPr>
        <w:t xml:space="preserve"> </w:t>
      </w:r>
      <w:r>
        <w:t>D.</w:t>
      </w:r>
      <w:r>
        <w:rPr>
          <w:spacing w:val="-2"/>
        </w:rPr>
        <w:t xml:space="preserve"> </w:t>
      </w:r>
      <w:r>
        <w:t>L.,</w:t>
      </w:r>
      <w:r>
        <w:rPr>
          <w:spacing w:val="-4"/>
        </w:rPr>
        <w:t xml:space="preserve"> </w:t>
      </w:r>
      <w:r>
        <w:t>Mintz,</w:t>
      </w:r>
      <w:r>
        <w:rPr>
          <w:spacing w:val="-2"/>
        </w:rPr>
        <w:t xml:space="preserve"> </w:t>
      </w:r>
      <w:r>
        <w:t>L.</w:t>
      </w:r>
      <w:r>
        <w:rPr>
          <w:spacing w:val="-1"/>
        </w:rPr>
        <w:t xml:space="preserve"> </w:t>
      </w:r>
      <w:r>
        <w:t>B.,</w:t>
      </w:r>
      <w:r>
        <w:rPr>
          <w:spacing w:val="-4"/>
        </w:rPr>
        <w:t xml:space="preserve"> </w:t>
      </w:r>
      <w:r>
        <w:t>Villapiano,</w:t>
      </w:r>
      <w:r>
        <w:rPr>
          <w:spacing w:val="-4"/>
        </w:rPr>
        <w:t xml:space="preserve"> </w:t>
      </w:r>
      <w:r>
        <w:t>M.,</w:t>
      </w:r>
      <w:r>
        <w:rPr>
          <w:spacing w:val="-3"/>
        </w:rPr>
        <w:t xml:space="preserve"> </w:t>
      </w:r>
      <w:r>
        <w:t>Green,</w:t>
      </w:r>
      <w:r>
        <w:rPr>
          <w:spacing w:val="-4"/>
        </w:rPr>
        <w:t xml:space="preserve"> </w:t>
      </w:r>
      <w:r>
        <w:t>T.</w:t>
      </w:r>
      <w:r>
        <w:rPr>
          <w:spacing w:val="-5"/>
        </w:rPr>
        <w:t xml:space="preserve"> </w:t>
      </w:r>
      <w:r>
        <w:t>C.,</w:t>
      </w:r>
      <w:r>
        <w:rPr>
          <w:spacing w:val="-4"/>
        </w:rPr>
        <w:t xml:space="preserve"> </w:t>
      </w:r>
      <w:r>
        <w:t>Mainelli,</w:t>
      </w:r>
      <w:r>
        <w:rPr>
          <w:spacing w:val="-4"/>
        </w:rPr>
        <w:t xml:space="preserve"> </w:t>
      </w:r>
      <w:r>
        <w:t>D.,</w:t>
      </w:r>
      <w:r>
        <w:rPr>
          <w:spacing w:val="-4"/>
        </w:rPr>
        <w:t xml:space="preserve"> </w:t>
      </w:r>
      <w:r>
        <w:t>Folensbee,</w:t>
      </w:r>
      <w:r>
        <w:rPr>
          <w:spacing w:val="-1"/>
        </w:rPr>
        <w:t xml:space="preserve"> </w:t>
      </w:r>
      <w:r>
        <w:t>L.,</w:t>
      </w:r>
      <w:r>
        <w:rPr>
          <w:spacing w:val="-4"/>
        </w:rPr>
        <w:t xml:space="preserve"> </w:t>
      </w:r>
      <w:r>
        <w:t>…</w:t>
      </w:r>
      <w:r>
        <w:rPr>
          <w:spacing w:val="-2"/>
        </w:rPr>
        <w:t xml:space="preserve"> Budman,</w:t>
      </w:r>
    </w:p>
    <w:p w14:paraId="0068DFE4" w14:textId="77777777" w:rsidR="005B323A" w:rsidRDefault="0026499D">
      <w:pPr>
        <w:pStyle w:val="BodyText"/>
        <w:spacing w:before="0"/>
        <w:jc w:val="both"/>
      </w:pPr>
      <w:r>
        <w:t>S.</w:t>
      </w:r>
      <w:r>
        <w:rPr>
          <w:spacing w:val="-2"/>
        </w:rPr>
        <w:t xml:space="preserve"> </w:t>
      </w:r>
      <w:r>
        <w:t>H.</w:t>
      </w:r>
      <w:r>
        <w:rPr>
          <w:spacing w:val="-1"/>
        </w:rPr>
        <w:t xml:space="preserve"> </w:t>
      </w:r>
      <w:r>
        <w:t>(2005).</w:t>
      </w:r>
      <w:r>
        <w:rPr>
          <w:spacing w:val="-1"/>
        </w:rPr>
        <w:t xml:space="preserve"> </w:t>
      </w:r>
      <w:r>
        <w:t>Food,</w:t>
      </w:r>
      <w:r>
        <w:rPr>
          <w:spacing w:val="-1"/>
        </w:rPr>
        <w:t xml:space="preserve"> </w:t>
      </w:r>
      <w:r>
        <w:t>mood,</w:t>
      </w:r>
      <w:r>
        <w:rPr>
          <w:spacing w:val="-2"/>
        </w:rPr>
        <w:t xml:space="preserve"> </w:t>
      </w:r>
      <w:r>
        <w:t>and</w:t>
      </w:r>
      <w:r>
        <w:rPr>
          <w:spacing w:val="-1"/>
        </w:rPr>
        <w:t xml:space="preserve"> </w:t>
      </w:r>
      <w:r>
        <w:t>attitude:</w:t>
      </w:r>
      <w:r>
        <w:rPr>
          <w:spacing w:val="-1"/>
        </w:rPr>
        <w:t xml:space="preserve"> </w:t>
      </w:r>
      <w:r>
        <w:t>Reducing</w:t>
      </w:r>
      <w:r>
        <w:rPr>
          <w:spacing w:val="-1"/>
        </w:rPr>
        <w:t xml:space="preserve"> </w:t>
      </w:r>
      <w:r>
        <w:t>risk</w:t>
      </w:r>
      <w:r>
        <w:rPr>
          <w:spacing w:val="-2"/>
        </w:rPr>
        <w:t xml:space="preserve"> </w:t>
      </w:r>
      <w:r>
        <w:t>for</w:t>
      </w:r>
      <w:r>
        <w:rPr>
          <w:spacing w:val="-2"/>
        </w:rPr>
        <w:t xml:space="preserve"> </w:t>
      </w:r>
      <w:r>
        <w:t>eating</w:t>
      </w:r>
      <w:r>
        <w:rPr>
          <w:spacing w:val="-4"/>
        </w:rPr>
        <w:t xml:space="preserve"> </w:t>
      </w:r>
      <w:r>
        <w:t>disorders in</w:t>
      </w:r>
      <w:r>
        <w:rPr>
          <w:spacing w:val="-2"/>
        </w:rPr>
        <w:t xml:space="preserve"> </w:t>
      </w:r>
      <w:r>
        <w:t>college</w:t>
      </w:r>
      <w:r>
        <w:rPr>
          <w:spacing w:val="-3"/>
        </w:rPr>
        <w:t xml:space="preserve"> </w:t>
      </w:r>
      <w:r>
        <w:rPr>
          <w:spacing w:val="-2"/>
        </w:rPr>
        <w:t>women.</w:t>
      </w:r>
    </w:p>
    <w:p w14:paraId="5261D457" w14:textId="77777777" w:rsidR="005B323A" w:rsidRDefault="0026499D">
      <w:pPr>
        <w:ind w:left="667"/>
        <w:jc w:val="both"/>
        <w:rPr>
          <w:sz w:val="24"/>
        </w:rPr>
      </w:pPr>
      <w:r>
        <w:rPr>
          <w:i/>
          <w:sz w:val="24"/>
        </w:rPr>
        <w:t>Health</w:t>
      </w:r>
      <w:r>
        <w:rPr>
          <w:i/>
          <w:spacing w:val="-4"/>
          <w:sz w:val="24"/>
        </w:rPr>
        <w:t xml:space="preserve"> </w:t>
      </w:r>
      <w:r>
        <w:rPr>
          <w:i/>
          <w:sz w:val="24"/>
        </w:rPr>
        <w:t>Psychology,</w:t>
      </w:r>
      <w:r>
        <w:rPr>
          <w:i/>
          <w:spacing w:val="-3"/>
          <w:sz w:val="24"/>
        </w:rPr>
        <w:t xml:space="preserve"> </w:t>
      </w:r>
      <w:r>
        <w:rPr>
          <w:i/>
          <w:sz w:val="24"/>
        </w:rPr>
        <w:t>24,</w:t>
      </w:r>
      <w:r>
        <w:rPr>
          <w:i/>
          <w:spacing w:val="-4"/>
          <w:sz w:val="24"/>
        </w:rPr>
        <w:t xml:space="preserve"> </w:t>
      </w:r>
      <w:r>
        <w:rPr>
          <w:spacing w:val="-2"/>
          <w:sz w:val="24"/>
        </w:rPr>
        <w:t>567</w:t>
      </w:r>
      <w:r>
        <w:rPr>
          <w:i/>
          <w:spacing w:val="-2"/>
          <w:sz w:val="24"/>
        </w:rPr>
        <w:t>–</w:t>
      </w:r>
      <w:r>
        <w:rPr>
          <w:spacing w:val="-2"/>
          <w:sz w:val="24"/>
        </w:rPr>
        <w:t>578.</w:t>
      </w:r>
    </w:p>
    <w:p w14:paraId="0E1BF563" w14:textId="77777777" w:rsidR="005B323A" w:rsidRDefault="0026499D">
      <w:pPr>
        <w:spacing w:before="120"/>
        <w:ind w:left="667" w:hanging="447"/>
        <w:rPr>
          <w:sz w:val="24"/>
        </w:rPr>
      </w:pPr>
      <w:r>
        <w:rPr>
          <w:sz w:val="24"/>
        </w:rPr>
        <w:t>Fraser,</w:t>
      </w:r>
      <w:r>
        <w:rPr>
          <w:spacing w:val="-3"/>
          <w:sz w:val="24"/>
        </w:rPr>
        <w:t xml:space="preserve"> </w:t>
      </w:r>
      <w:r>
        <w:rPr>
          <w:sz w:val="24"/>
        </w:rPr>
        <w:t>T.,</w:t>
      </w:r>
      <w:r>
        <w:rPr>
          <w:spacing w:val="-3"/>
          <w:sz w:val="24"/>
        </w:rPr>
        <w:t xml:space="preserve"> </w:t>
      </w:r>
      <w:r>
        <w:rPr>
          <w:sz w:val="24"/>
        </w:rPr>
        <w:t>McRobbie,</w:t>
      </w:r>
      <w:r>
        <w:rPr>
          <w:spacing w:val="-3"/>
          <w:sz w:val="24"/>
        </w:rPr>
        <w:t xml:space="preserve"> </w:t>
      </w:r>
      <w:r>
        <w:rPr>
          <w:sz w:val="24"/>
        </w:rPr>
        <w:t>H.,</w:t>
      </w:r>
      <w:r>
        <w:rPr>
          <w:spacing w:val="-3"/>
          <w:sz w:val="24"/>
        </w:rPr>
        <w:t xml:space="preserve"> </w:t>
      </w:r>
      <w:r>
        <w:rPr>
          <w:sz w:val="24"/>
        </w:rPr>
        <w:t>Bullen,</w:t>
      </w:r>
      <w:r>
        <w:rPr>
          <w:spacing w:val="-3"/>
          <w:sz w:val="24"/>
        </w:rPr>
        <w:t xml:space="preserve"> </w:t>
      </w:r>
      <w:r>
        <w:rPr>
          <w:sz w:val="24"/>
        </w:rPr>
        <w:t>C.,</w:t>
      </w:r>
      <w:r>
        <w:rPr>
          <w:spacing w:val="-3"/>
          <w:sz w:val="24"/>
        </w:rPr>
        <w:t xml:space="preserve"> </w:t>
      </w:r>
      <w:r>
        <w:rPr>
          <w:sz w:val="24"/>
        </w:rPr>
        <w:t>Whittaker,</w:t>
      </w:r>
      <w:r>
        <w:rPr>
          <w:spacing w:val="-3"/>
          <w:sz w:val="24"/>
        </w:rPr>
        <w:t xml:space="preserve"> </w:t>
      </w:r>
      <w:r>
        <w:rPr>
          <w:sz w:val="24"/>
        </w:rPr>
        <w:t>R.,</w:t>
      </w:r>
      <w:r>
        <w:rPr>
          <w:spacing w:val="-3"/>
          <w:sz w:val="24"/>
        </w:rPr>
        <w:t xml:space="preserve"> </w:t>
      </w:r>
      <w:r>
        <w:rPr>
          <w:sz w:val="24"/>
        </w:rPr>
        <w:t>&amp;</w:t>
      </w:r>
      <w:r>
        <w:rPr>
          <w:spacing w:val="-5"/>
          <w:sz w:val="24"/>
        </w:rPr>
        <w:t xml:space="preserve"> </w:t>
      </w:r>
      <w:r>
        <w:rPr>
          <w:sz w:val="24"/>
        </w:rPr>
        <w:t>Barlow,</w:t>
      </w:r>
      <w:r>
        <w:rPr>
          <w:spacing w:val="-3"/>
          <w:sz w:val="24"/>
        </w:rPr>
        <w:t xml:space="preserve"> </w:t>
      </w:r>
      <w:r>
        <w:rPr>
          <w:sz w:val="24"/>
        </w:rPr>
        <w:t>D.</w:t>
      </w:r>
      <w:r>
        <w:rPr>
          <w:spacing w:val="-3"/>
          <w:sz w:val="24"/>
        </w:rPr>
        <w:t xml:space="preserve"> </w:t>
      </w:r>
      <w:r>
        <w:rPr>
          <w:sz w:val="24"/>
        </w:rPr>
        <w:t>(2010).</w:t>
      </w:r>
      <w:r>
        <w:rPr>
          <w:spacing w:val="-2"/>
          <w:sz w:val="24"/>
        </w:rPr>
        <w:t xml:space="preserve"> </w:t>
      </w:r>
      <w:r>
        <w:rPr>
          <w:sz w:val="24"/>
        </w:rPr>
        <w:t>Acceptability</w:t>
      </w:r>
      <w:r>
        <w:rPr>
          <w:spacing w:val="-8"/>
          <w:sz w:val="24"/>
        </w:rPr>
        <w:t xml:space="preserve"> </w:t>
      </w:r>
      <w:r>
        <w:rPr>
          <w:sz w:val="24"/>
        </w:rPr>
        <w:t xml:space="preserve">and outcome of an Internet-based smoking cessation programme. </w:t>
      </w:r>
      <w:r>
        <w:rPr>
          <w:i/>
          <w:sz w:val="24"/>
        </w:rPr>
        <w:t>International Journal of Tuberculosis and Lung Disease, 14,</w:t>
      </w:r>
      <w:r>
        <w:rPr>
          <w:i/>
          <w:sz w:val="24"/>
        </w:rPr>
        <w:t xml:space="preserve"> </w:t>
      </w:r>
      <w:r>
        <w:rPr>
          <w:sz w:val="24"/>
        </w:rPr>
        <w:t>113–118.</w:t>
      </w:r>
    </w:p>
    <w:p w14:paraId="61A1886A" w14:textId="77777777" w:rsidR="005B323A" w:rsidRDefault="0026499D">
      <w:pPr>
        <w:spacing w:before="120"/>
        <w:ind w:left="667" w:right="265" w:hanging="447"/>
        <w:rPr>
          <w:sz w:val="24"/>
        </w:rPr>
      </w:pPr>
      <w:r>
        <w:rPr>
          <w:sz w:val="24"/>
        </w:rPr>
        <w:t>Freddolino,</w:t>
      </w:r>
      <w:r>
        <w:rPr>
          <w:spacing w:val="-4"/>
          <w:sz w:val="24"/>
        </w:rPr>
        <w:t xml:space="preserve"> </w:t>
      </w:r>
      <w:r>
        <w:rPr>
          <w:sz w:val="24"/>
        </w:rPr>
        <w:t>P.</w:t>
      </w:r>
      <w:r>
        <w:rPr>
          <w:spacing w:val="-4"/>
          <w:sz w:val="24"/>
        </w:rPr>
        <w:t xml:space="preserve"> </w:t>
      </w:r>
      <w:r>
        <w:rPr>
          <w:sz w:val="24"/>
        </w:rPr>
        <w:t>P.,</w:t>
      </w:r>
      <w:r>
        <w:rPr>
          <w:spacing w:val="-4"/>
          <w:sz w:val="24"/>
        </w:rPr>
        <w:t xml:space="preserve"> </w:t>
      </w:r>
      <w:r>
        <w:rPr>
          <w:sz w:val="24"/>
        </w:rPr>
        <w:t>&amp;</w:t>
      </w:r>
      <w:r>
        <w:rPr>
          <w:spacing w:val="-4"/>
          <w:sz w:val="24"/>
        </w:rPr>
        <w:t xml:space="preserve"> </w:t>
      </w:r>
      <w:r>
        <w:rPr>
          <w:sz w:val="24"/>
        </w:rPr>
        <w:t>Blaschke,</w:t>
      </w:r>
      <w:r>
        <w:rPr>
          <w:spacing w:val="-4"/>
          <w:sz w:val="24"/>
        </w:rPr>
        <w:t xml:space="preserve"> </w:t>
      </w:r>
      <w:r>
        <w:rPr>
          <w:sz w:val="24"/>
        </w:rPr>
        <w:t>C.</w:t>
      </w:r>
      <w:r>
        <w:rPr>
          <w:spacing w:val="-4"/>
          <w:sz w:val="24"/>
        </w:rPr>
        <w:t xml:space="preserve"> </w:t>
      </w:r>
      <w:r>
        <w:rPr>
          <w:sz w:val="24"/>
        </w:rPr>
        <w:t>M.</w:t>
      </w:r>
      <w:r>
        <w:rPr>
          <w:spacing w:val="-4"/>
          <w:sz w:val="24"/>
        </w:rPr>
        <w:t xml:space="preserve"> </w:t>
      </w:r>
      <w:r>
        <w:rPr>
          <w:sz w:val="24"/>
        </w:rPr>
        <w:t>(2008).</w:t>
      </w:r>
      <w:r>
        <w:rPr>
          <w:spacing w:val="-4"/>
          <w:sz w:val="24"/>
        </w:rPr>
        <w:t xml:space="preserve"> </w:t>
      </w:r>
      <w:r>
        <w:rPr>
          <w:sz w:val="24"/>
        </w:rPr>
        <w:t>Therapeutic</w:t>
      </w:r>
      <w:r>
        <w:rPr>
          <w:spacing w:val="-4"/>
          <w:sz w:val="24"/>
        </w:rPr>
        <w:t xml:space="preserve"> </w:t>
      </w:r>
      <w:r>
        <w:rPr>
          <w:sz w:val="24"/>
        </w:rPr>
        <w:t>applications</w:t>
      </w:r>
      <w:r>
        <w:rPr>
          <w:spacing w:val="-4"/>
          <w:sz w:val="24"/>
        </w:rPr>
        <w:t xml:space="preserve"> </w:t>
      </w:r>
      <w:r>
        <w:rPr>
          <w:sz w:val="24"/>
        </w:rPr>
        <w:t>of</w:t>
      </w:r>
      <w:r>
        <w:rPr>
          <w:spacing w:val="-4"/>
          <w:sz w:val="24"/>
        </w:rPr>
        <w:t xml:space="preserve"> </w:t>
      </w:r>
      <w:r>
        <w:rPr>
          <w:sz w:val="24"/>
        </w:rPr>
        <w:t>online</w:t>
      </w:r>
      <w:r>
        <w:rPr>
          <w:spacing w:val="-4"/>
          <w:sz w:val="24"/>
        </w:rPr>
        <w:t xml:space="preserve"> </w:t>
      </w:r>
      <w:r>
        <w:rPr>
          <w:sz w:val="24"/>
        </w:rPr>
        <w:t xml:space="preserve">gaming. </w:t>
      </w:r>
      <w:r>
        <w:rPr>
          <w:i/>
          <w:sz w:val="24"/>
        </w:rPr>
        <w:t xml:space="preserve">Journal of Technology in Human Services, 26, </w:t>
      </w:r>
      <w:r>
        <w:rPr>
          <w:sz w:val="24"/>
        </w:rPr>
        <w:t>423–446.</w:t>
      </w:r>
    </w:p>
    <w:p w14:paraId="0CFB4638" w14:textId="77777777" w:rsidR="005B323A" w:rsidRDefault="0026499D">
      <w:pPr>
        <w:pStyle w:val="BodyText"/>
        <w:spacing w:before="121"/>
        <w:ind w:right="350" w:hanging="447"/>
        <w:jc w:val="both"/>
      </w:pPr>
      <w:r>
        <w:t>Free,</w:t>
      </w:r>
      <w:r>
        <w:rPr>
          <w:spacing w:val="-4"/>
        </w:rPr>
        <w:t xml:space="preserve"> </w:t>
      </w:r>
      <w:r>
        <w:t>C.,</w:t>
      </w:r>
      <w:r>
        <w:rPr>
          <w:spacing w:val="-4"/>
        </w:rPr>
        <w:t xml:space="preserve"> </w:t>
      </w:r>
      <w:r>
        <w:t>Knight,</w:t>
      </w:r>
      <w:r>
        <w:rPr>
          <w:spacing w:val="-4"/>
        </w:rPr>
        <w:t xml:space="preserve"> </w:t>
      </w:r>
      <w:r>
        <w:t>R.,</w:t>
      </w:r>
      <w:r>
        <w:rPr>
          <w:spacing w:val="-4"/>
        </w:rPr>
        <w:t xml:space="preserve"> </w:t>
      </w:r>
      <w:r>
        <w:t>Robertson,</w:t>
      </w:r>
      <w:r>
        <w:rPr>
          <w:spacing w:val="-4"/>
        </w:rPr>
        <w:t xml:space="preserve"> </w:t>
      </w:r>
      <w:r>
        <w:t>S.,</w:t>
      </w:r>
      <w:r>
        <w:rPr>
          <w:spacing w:val="-3"/>
        </w:rPr>
        <w:t xml:space="preserve"> </w:t>
      </w:r>
      <w:r>
        <w:t>Whittaker,</w:t>
      </w:r>
      <w:r>
        <w:rPr>
          <w:spacing w:val="-3"/>
        </w:rPr>
        <w:t xml:space="preserve"> </w:t>
      </w:r>
      <w:r>
        <w:t>R.,</w:t>
      </w:r>
      <w:r>
        <w:rPr>
          <w:spacing w:val="-3"/>
        </w:rPr>
        <w:t xml:space="preserve"> </w:t>
      </w:r>
      <w:r>
        <w:t>Edwards,</w:t>
      </w:r>
      <w:r>
        <w:rPr>
          <w:spacing w:val="-3"/>
        </w:rPr>
        <w:t xml:space="preserve"> </w:t>
      </w:r>
      <w:r>
        <w:t>P.,</w:t>
      </w:r>
      <w:r>
        <w:rPr>
          <w:spacing w:val="-1"/>
        </w:rPr>
        <w:t xml:space="preserve"> </w:t>
      </w:r>
      <w:r>
        <w:t>Zhou,</w:t>
      </w:r>
      <w:r>
        <w:rPr>
          <w:spacing w:val="-3"/>
        </w:rPr>
        <w:t xml:space="preserve"> </w:t>
      </w:r>
      <w:r>
        <w:t>W.,</w:t>
      </w:r>
      <w:r>
        <w:rPr>
          <w:spacing w:val="-3"/>
        </w:rPr>
        <w:t xml:space="preserve"> </w:t>
      </w:r>
      <w:r>
        <w:t>…</w:t>
      </w:r>
      <w:r>
        <w:rPr>
          <w:spacing w:val="-3"/>
        </w:rPr>
        <w:t xml:space="preserve"> </w:t>
      </w:r>
      <w:r>
        <w:t>Roberts,</w:t>
      </w:r>
      <w:r>
        <w:rPr>
          <w:spacing w:val="-1"/>
        </w:rPr>
        <w:t xml:space="preserve"> </w:t>
      </w:r>
      <w:r>
        <w:t>I.</w:t>
      </w:r>
      <w:r>
        <w:rPr>
          <w:spacing w:val="-1"/>
        </w:rPr>
        <w:t xml:space="preserve"> </w:t>
      </w:r>
      <w:r>
        <w:t>(2011). Smoking</w:t>
      </w:r>
      <w:r>
        <w:rPr>
          <w:spacing w:val="-5"/>
        </w:rPr>
        <w:t xml:space="preserve"> </w:t>
      </w:r>
      <w:r>
        <w:t>cessation</w:t>
      </w:r>
      <w:r>
        <w:rPr>
          <w:spacing w:val="-2"/>
        </w:rPr>
        <w:t xml:space="preserve"> </w:t>
      </w:r>
      <w:r>
        <w:t>support</w:t>
      </w:r>
      <w:r>
        <w:rPr>
          <w:spacing w:val="-2"/>
        </w:rPr>
        <w:t xml:space="preserve"> </w:t>
      </w:r>
      <w:r>
        <w:t>delivered</w:t>
      </w:r>
      <w:r>
        <w:rPr>
          <w:spacing w:val="-2"/>
        </w:rPr>
        <w:t xml:space="preserve"> </w:t>
      </w:r>
      <w:r>
        <w:t>via</w:t>
      </w:r>
      <w:r>
        <w:rPr>
          <w:spacing w:val="-2"/>
        </w:rPr>
        <w:t xml:space="preserve"> </w:t>
      </w:r>
      <w:r>
        <w:t>mobile</w:t>
      </w:r>
      <w:r>
        <w:rPr>
          <w:spacing w:val="-3"/>
        </w:rPr>
        <w:t xml:space="preserve"> </w:t>
      </w:r>
      <w:r>
        <w:t>phone</w:t>
      </w:r>
      <w:r>
        <w:rPr>
          <w:spacing w:val="-3"/>
        </w:rPr>
        <w:t xml:space="preserve"> </w:t>
      </w:r>
      <w:r>
        <w:t>text</w:t>
      </w:r>
      <w:r>
        <w:rPr>
          <w:spacing w:val="-2"/>
        </w:rPr>
        <w:t xml:space="preserve"> </w:t>
      </w:r>
      <w:r>
        <w:t>messaging</w:t>
      </w:r>
      <w:r>
        <w:rPr>
          <w:spacing w:val="-5"/>
        </w:rPr>
        <w:t xml:space="preserve"> </w:t>
      </w:r>
      <w:r>
        <w:t>(txt2stop):</w:t>
      </w:r>
      <w:r>
        <w:rPr>
          <w:spacing w:val="-2"/>
        </w:rPr>
        <w:t xml:space="preserve"> </w:t>
      </w:r>
      <w:r>
        <w:t>A</w:t>
      </w:r>
      <w:r>
        <w:rPr>
          <w:spacing w:val="-3"/>
        </w:rPr>
        <w:t xml:space="preserve"> </w:t>
      </w:r>
      <w:r>
        <w:t xml:space="preserve">single- blind, randomised trial. </w:t>
      </w:r>
      <w:r>
        <w:rPr>
          <w:i/>
        </w:rPr>
        <w:t xml:space="preserve">The Lancet, 378, </w:t>
      </w:r>
      <w:r>
        <w:t>49</w:t>
      </w:r>
      <w:r>
        <w:rPr>
          <w:i/>
        </w:rPr>
        <w:t>–</w:t>
      </w:r>
      <w:r>
        <w:t>55.</w:t>
      </w:r>
    </w:p>
    <w:p w14:paraId="1EC1818D" w14:textId="77777777" w:rsidR="005B323A" w:rsidRDefault="0026499D">
      <w:pPr>
        <w:pStyle w:val="BodyText"/>
        <w:ind w:right="140" w:hanging="447"/>
        <w:jc w:val="both"/>
      </w:pPr>
      <w:r>
        <w:t>Free,</w:t>
      </w:r>
      <w:r>
        <w:rPr>
          <w:spacing w:val="-4"/>
        </w:rPr>
        <w:t xml:space="preserve"> </w:t>
      </w:r>
      <w:r>
        <w:t>C.,</w:t>
      </w:r>
      <w:r>
        <w:rPr>
          <w:spacing w:val="-4"/>
        </w:rPr>
        <w:t xml:space="preserve"> </w:t>
      </w:r>
      <w:r>
        <w:t>Whittaker,</w:t>
      </w:r>
      <w:r>
        <w:rPr>
          <w:spacing w:val="-4"/>
        </w:rPr>
        <w:t xml:space="preserve"> </w:t>
      </w:r>
      <w:r>
        <w:t>R.,</w:t>
      </w:r>
      <w:r>
        <w:rPr>
          <w:spacing w:val="-4"/>
        </w:rPr>
        <w:t xml:space="preserve"> </w:t>
      </w:r>
      <w:r>
        <w:t>Knight,</w:t>
      </w:r>
      <w:r>
        <w:rPr>
          <w:spacing w:val="-4"/>
        </w:rPr>
        <w:t xml:space="preserve"> </w:t>
      </w:r>
      <w:r>
        <w:t>R.,</w:t>
      </w:r>
      <w:r>
        <w:rPr>
          <w:spacing w:val="-3"/>
        </w:rPr>
        <w:t xml:space="preserve"> </w:t>
      </w:r>
      <w:r>
        <w:t>Abramsky,</w:t>
      </w:r>
      <w:r>
        <w:rPr>
          <w:spacing w:val="-3"/>
        </w:rPr>
        <w:t xml:space="preserve"> </w:t>
      </w:r>
      <w:r>
        <w:t>T.,</w:t>
      </w:r>
      <w:r>
        <w:rPr>
          <w:spacing w:val="-3"/>
        </w:rPr>
        <w:t xml:space="preserve"> </w:t>
      </w:r>
      <w:r>
        <w:t>Rodgers,</w:t>
      </w:r>
      <w:r>
        <w:rPr>
          <w:spacing w:val="-2"/>
        </w:rPr>
        <w:t xml:space="preserve"> </w:t>
      </w:r>
      <w:r>
        <w:t>A.,</w:t>
      </w:r>
      <w:r>
        <w:rPr>
          <w:spacing w:val="-3"/>
        </w:rPr>
        <w:t xml:space="preserve"> </w:t>
      </w:r>
      <w:r>
        <w:t>&amp;</w:t>
      </w:r>
      <w:r>
        <w:rPr>
          <w:spacing w:val="-6"/>
        </w:rPr>
        <w:t xml:space="preserve"> </w:t>
      </w:r>
      <w:r>
        <w:t>Roberts,</w:t>
      </w:r>
      <w:r>
        <w:rPr>
          <w:spacing w:val="-1"/>
        </w:rPr>
        <w:t xml:space="preserve"> </w:t>
      </w:r>
      <w:r>
        <w:t>I.</w:t>
      </w:r>
      <w:r>
        <w:rPr>
          <w:spacing w:val="-1"/>
        </w:rPr>
        <w:t xml:space="preserve"> </w:t>
      </w:r>
      <w:r>
        <w:t>G.</w:t>
      </w:r>
      <w:r>
        <w:rPr>
          <w:spacing w:val="-3"/>
        </w:rPr>
        <w:t xml:space="preserve"> </w:t>
      </w:r>
      <w:r>
        <w:t>(2009).</w:t>
      </w:r>
      <w:r>
        <w:rPr>
          <w:spacing w:val="-3"/>
        </w:rPr>
        <w:t xml:space="preserve"> </w:t>
      </w:r>
      <w:r>
        <w:t>Txt2stop: A pilot randomised controlled trial of mobile phone-based smoking cessation support.</w:t>
      </w:r>
    </w:p>
    <w:p w14:paraId="0093C256" w14:textId="77777777" w:rsidR="005B323A" w:rsidRDefault="0026499D">
      <w:pPr>
        <w:ind w:left="667"/>
        <w:jc w:val="both"/>
        <w:rPr>
          <w:sz w:val="24"/>
        </w:rPr>
      </w:pPr>
      <w:r>
        <w:rPr>
          <w:i/>
          <w:sz w:val="24"/>
        </w:rPr>
        <w:t>Tobacco</w:t>
      </w:r>
      <w:r>
        <w:rPr>
          <w:i/>
          <w:spacing w:val="-2"/>
          <w:sz w:val="24"/>
        </w:rPr>
        <w:t xml:space="preserve"> </w:t>
      </w:r>
      <w:r>
        <w:rPr>
          <w:i/>
          <w:sz w:val="24"/>
        </w:rPr>
        <w:t>Control,</w:t>
      </w:r>
      <w:r>
        <w:rPr>
          <w:i/>
          <w:spacing w:val="-1"/>
          <w:sz w:val="24"/>
        </w:rPr>
        <w:t xml:space="preserve"> </w:t>
      </w:r>
      <w:r>
        <w:rPr>
          <w:i/>
          <w:sz w:val="24"/>
        </w:rPr>
        <w:t xml:space="preserve">18, </w:t>
      </w:r>
      <w:r>
        <w:rPr>
          <w:spacing w:val="-2"/>
          <w:sz w:val="24"/>
        </w:rPr>
        <w:t>88–91.</w:t>
      </w:r>
    </w:p>
    <w:p w14:paraId="3F9314FD" w14:textId="77777777" w:rsidR="005B323A" w:rsidRDefault="0026499D">
      <w:pPr>
        <w:pStyle w:val="BodyText"/>
        <w:ind w:hanging="447"/>
      </w:pPr>
      <w:r>
        <w:t>Freedman,</w:t>
      </w:r>
      <w:r>
        <w:rPr>
          <w:spacing w:val="-3"/>
        </w:rPr>
        <w:t xml:space="preserve"> </w:t>
      </w:r>
      <w:r>
        <w:t>M.</w:t>
      </w:r>
      <w:r>
        <w:rPr>
          <w:spacing w:val="-3"/>
        </w:rPr>
        <w:t xml:space="preserve"> </w:t>
      </w:r>
      <w:r>
        <w:t>J.,</w:t>
      </w:r>
      <w:r>
        <w:rPr>
          <w:spacing w:val="-1"/>
        </w:rPr>
        <w:t xml:space="preserve"> </w:t>
      </w:r>
      <w:r>
        <w:t>Lester,</w:t>
      </w:r>
      <w:r>
        <w:rPr>
          <w:spacing w:val="-2"/>
        </w:rPr>
        <w:t xml:space="preserve"> </w:t>
      </w:r>
      <w:r>
        <w:t>K.</w:t>
      </w:r>
      <w:r>
        <w:rPr>
          <w:spacing w:val="-3"/>
        </w:rPr>
        <w:t xml:space="preserve"> </w:t>
      </w:r>
      <w:r>
        <w:t>M.,</w:t>
      </w:r>
      <w:r>
        <w:rPr>
          <w:spacing w:val="-3"/>
        </w:rPr>
        <w:t xml:space="preserve"> </w:t>
      </w:r>
      <w:r>
        <w:t>McNamara,</w:t>
      </w:r>
      <w:r>
        <w:rPr>
          <w:spacing w:val="-3"/>
        </w:rPr>
        <w:t xml:space="preserve"> </w:t>
      </w:r>
      <w:r>
        <w:t>C.,</w:t>
      </w:r>
      <w:r>
        <w:rPr>
          <w:spacing w:val="-3"/>
        </w:rPr>
        <w:t xml:space="preserve"> </w:t>
      </w:r>
      <w:r>
        <w:t>Milby,</w:t>
      </w:r>
      <w:r>
        <w:rPr>
          <w:spacing w:val="-3"/>
        </w:rPr>
        <w:t xml:space="preserve"> </w:t>
      </w:r>
      <w:r>
        <w:t>J.</w:t>
      </w:r>
      <w:r>
        <w:rPr>
          <w:spacing w:val="-3"/>
        </w:rPr>
        <w:t xml:space="preserve"> </w:t>
      </w:r>
      <w:r>
        <w:t>B.,</w:t>
      </w:r>
      <w:r>
        <w:rPr>
          <w:spacing w:val="-3"/>
        </w:rPr>
        <w:t xml:space="preserve"> </w:t>
      </w:r>
      <w:r>
        <w:t>&amp;</w:t>
      </w:r>
      <w:r>
        <w:rPr>
          <w:spacing w:val="-5"/>
        </w:rPr>
        <w:t xml:space="preserve"> </w:t>
      </w:r>
      <w:r>
        <w:t>Schumacher,</w:t>
      </w:r>
      <w:r>
        <w:rPr>
          <w:spacing w:val="-3"/>
        </w:rPr>
        <w:t xml:space="preserve"> </w:t>
      </w:r>
      <w:r>
        <w:t>J.</w:t>
      </w:r>
      <w:r>
        <w:rPr>
          <w:spacing w:val="-3"/>
        </w:rPr>
        <w:t xml:space="preserve"> </w:t>
      </w:r>
      <w:r>
        <w:t>E. (2006).</w:t>
      </w:r>
      <w:r>
        <w:rPr>
          <w:spacing w:val="-3"/>
        </w:rPr>
        <w:t xml:space="preserve"> </w:t>
      </w:r>
      <w:r>
        <w:t>Cell phones for ecological momentary assessme</w:t>
      </w:r>
      <w:r>
        <w:t xml:space="preserve">nt with cocaine-addicted homeless patients in treatment. </w:t>
      </w:r>
      <w:r>
        <w:rPr>
          <w:i/>
        </w:rPr>
        <w:t xml:space="preserve">Journal of Substance Abuse Treatment, 30, </w:t>
      </w:r>
      <w:r>
        <w:t>105–111.</w:t>
      </w:r>
    </w:p>
    <w:p w14:paraId="08990D26" w14:textId="77777777" w:rsidR="005B323A" w:rsidRDefault="0026499D">
      <w:pPr>
        <w:pStyle w:val="BodyText"/>
        <w:ind w:hanging="447"/>
      </w:pPr>
      <w:r>
        <w:t>Fridrici,</w:t>
      </w:r>
      <w:r>
        <w:rPr>
          <w:spacing w:val="-10"/>
        </w:rPr>
        <w:t xml:space="preserve"> </w:t>
      </w:r>
      <w:r>
        <w:t>M.,</w:t>
      </w:r>
      <w:r>
        <w:rPr>
          <w:spacing w:val="-8"/>
        </w:rPr>
        <w:t xml:space="preserve"> </w:t>
      </w:r>
      <w:r>
        <w:t>&amp;</w:t>
      </w:r>
      <w:r>
        <w:rPr>
          <w:spacing w:val="-10"/>
        </w:rPr>
        <w:t xml:space="preserve"> </w:t>
      </w:r>
      <w:r>
        <w:t>Lohaus,</w:t>
      </w:r>
      <w:r>
        <w:rPr>
          <w:spacing w:val="-8"/>
        </w:rPr>
        <w:t xml:space="preserve"> </w:t>
      </w:r>
      <w:r>
        <w:t>A.</w:t>
      </w:r>
      <w:r>
        <w:rPr>
          <w:spacing w:val="-10"/>
        </w:rPr>
        <w:t xml:space="preserve"> </w:t>
      </w:r>
      <w:r>
        <w:t>(2009).</w:t>
      </w:r>
      <w:r>
        <w:rPr>
          <w:spacing w:val="-10"/>
        </w:rPr>
        <w:t xml:space="preserve"> </w:t>
      </w:r>
      <w:r>
        <w:t>Stress-prevention</w:t>
      </w:r>
      <w:r>
        <w:rPr>
          <w:spacing w:val="-10"/>
        </w:rPr>
        <w:t xml:space="preserve"> </w:t>
      </w:r>
      <w:r>
        <w:t>in</w:t>
      </w:r>
      <w:r>
        <w:rPr>
          <w:spacing w:val="-10"/>
        </w:rPr>
        <w:t xml:space="preserve"> </w:t>
      </w:r>
      <w:r>
        <w:t>secondary</w:t>
      </w:r>
      <w:r>
        <w:rPr>
          <w:spacing w:val="-14"/>
        </w:rPr>
        <w:t xml:space="preserve"> </w:t>
      </w:r>
      <w:r>
        <w:t>schools:</w:t>
      </w:r>
      <w:r>
        <w:rPr>
          <w:spacing w:val="-9"/>
        </w:rPr>
        <w:t xml:space="preserve"> </w:t>
      </w:r>
      <w:r>
        <w:t>Online</w:t>
      </w:r>
      <w:r>
        <w:rPr>
          <w:spacing w:val="-10"/>
        </w:rPr>
        <w:t xml:space="preserve"> </w:t>
      </w:r>
      <w:r>
        <w:t>versus</w:t>
      </w:r>
      <w:r>
        <w:rPr>
          <w:spacing w:val="-10"/>
        </w:rPr>
        <w:t xml:space="preserve"> </w:t>
      </w:r>
      <w:r>
        <w:t xml:space="preserve">face-to- face training. </w:t>
      </w:r>
      <w:r>
        <w:rPr>
          <w:i/>
        </w:rPr>
        <w:t xml:space="preserve">Health Education, 109, </w:t>
      </w:r>
      <w:r>
        <w:t>299–313.</w:t>
      </w:r>
    </w:p>
    <w:p w14:paraId="729A2492" w14:textId="77777777" w:rsidR="005B323A" w:rsidRDefault="005B323A">
      <w:pPr>
        <w:sectPr w:rsidR="005B323A">
          <w:pgSz w:w="12240" w:h="15840"/>
          <w:pgMar w:top="1300" w:right="1220" w:bottom="1080" w:left="1220" w:header="722" w:footer="887" w:gutter="0"/>
          <w:cols w:space="720"/>
        </w:sectPr>
      </w:pPr>
    </w:p>
    <w:p w14:paraId="1E79F6F8" w14:textId="77777777" w:rsidR="005B323A" w:rsidRDefault="0026499D">
      <w:pPr>
        <w:pStyle w:val="BodyText"/>
        <w:spacing w:before="126"/>
        <w:ind w:left="666" w:hanging="447"/>
      </w:pPr>
      <w:r>
        <w:lastRenderedPageBreak/>
        <w:t>Fridrici,</w:t>
      </w:r>
      <w:r>
        <w:rPr>
          <w:spacing w:val="-4"/>
        </w:rPr>
        <w:t xml:space="preserve"> </w:t>
      </w:r>
      <w:r>
        <w:t>M.,</w:t>
      </w:r>
      <w:r>
        <w:rPr>
          <w:spacing w:val="-2"/>
        </w:rPr>
        <w:t xml:space="preserve"> </w:t>
      </w:r>
      <w:r>
        <w:t>Lohaus,</w:t>
      </w:r>
      <w:r>
        <w:rPr>
          <w:spacing w:val="-2"/>
        </w:rPr>
        <w:t xml:space="preserve"> </w:t>
      </w:r>
      <w:r>
        <w:t>A.,</w:t>
      </w:r>
      <w:r>
        <w:rPr>
          <w:spacing w:val="-3"/>
        </w:rPr>
        <w:t xml:space="preserve"> </w:t>
      </w:r>
      <w:r>
        <w:t>&amp;</w:t>
      </w:r>
      <w:r>
        <w:rPr>
          <w:spacing w:val="-5"/>
        </w:rPr>
        <w:t xml:space="preserve"> </w:t>
      </w:r>
      <w:r>
        <w:t>Glass</w:t>
      </w:r>
      <w:r>
        <w:rPr>
          <w:rFonts w:ascii="Symbol" w:hAnsi="Symbol"/>
        </w:rPr>
        <w:t></w:t>
      </w:r>
      <w:r>
        <w:t xml:space="preserve"> C.</w:t>
      </w:r>
      <w:r>
        <w:rPr>
          <w:spacing w:val="-4"/>
        </w:rPr>
        <w:t xml:space="preserve"> </w:t>
      </w:r>
      <w:r>
        <w:t>(2009).</w:t>
      </w:r>
      <w:r>
        <w:rPr>
          <w:spacing w:val="-4"/>
        </w:rPr>
        <w:t xml:space="preserve"> </w:t>
      </w:r>
      <w:r>
        <w:t>Effects</w:t>
      </w:r>
      <w:r>
        <w:rPr>
          <w:spacing w:val="-4"/>
        </w:rPr>
        <w:t xml:space="preserve"> </w:t>
      </w:r>
      <w:r>
        <w:t>of</w:t>
      </w:r>
      <w:r>
        <w:rPr>
          <w:spacing w:val="-4"/>
        </w:rPr>
        <w:t xml:space="preserve"> </w:t>
      </w:r>
      <w:r>
        <w:t>incentives</w:t>
      </w:r>
      <w:r>
        <w:rPr>
          <w:spacing w:val="-4"/>
        </w:rPr>
        <w:t xml:space="preserve"> </w:t>
      </w:r>
      <w:r>
        <w:t>in</w:t>
      </w:r>
      <w:r>
        <w:rPr>
          <w:spacing w:val="-3"/>
        </w:rPr>
        <w:t xml:space="preserve"> </w:t>
      </w:r>
      <w:r>
        <w:t>Web-based</w:t>
      </w:r>
      <w:r>
        <w:rPr>
          <w:spacing w:val="-4"/>
        </w:rPr>
        <w:t xml:space="preserve"> </w:t>
      </w:r>
      <w:r>
        <w:t>prevention</w:t>
      </w:r>
      <w:r>
        <w:rPr>
          <w:spacing w:val="-4"/>
        </w:rPr>
        <w:t xml:space="preserve"> </w:t>
      </w:r>
      <w:r>
        <w:t xml:space="preserve">for adolescents: Results of an exploratory field study. </w:t>
      </w:r>
      <w:r>
        <w:rPr>
          <w:i/>
        </w:rPr>
        <w:t xml:space="preserve">Psychology and Health, 24, </w:t>
      </w:r>
      <w:r>
        <w:t>663–675.</w:t>
      </w:r>
    </w:p>
    <w:p w14:paraId="48043A5F" w14:textId="77777777" w:rsidR="005B323A" w:rsidRDefault="0026499D">
      <w:pPr>
        <w:spacing w:before="122" w:line="237" w:lineRule="auto"/>
        <w:ind w:left="667" w:hanging="447"/>
        <w:rPr>
          <w:sz w:val="24"/>
        </w:rPr>
      </w:pPr>
      <w:r>
        <w:rPr>
          <w:sz w:val="24"/>
        </w:rPr>
        <w:t>Frueh,</w:t>
      </w:r>
      <w:r>
        <w:rPr>
          <w:spacing w:val="-2"/>
          <w:sz w:val="24"/>
        </w:rPr>
        <w:t xml:space="preserve"> </w:t>
      </w:r>
      <w:r>
        <w:rPr>
          <w:sz w:val="24"/>
        </w:rPr>
        <w:t>B.</w:t>
      </w:r>
      <w:r>
        <w:rPr>
          <w:spacing w:val="-4"/>
          <w:sz w:val="24"/>
        </w:rPr>
        <w:t xml:space="preserve"> </w:t>
      </w:r>
      <w:r>
        <w:rPr>
          <w:sz w:val="24"/>
        </w:rPr>
        <w:t>C.,</w:t>
      </w:r>
      <w:r>
        <w:rPr>
          <w:spacing w:val="-4"/>
          <w:sz w:val="24"/>
        </w:rPr>
        <w:t xml:space="preserve"> </w:t>
      </w:r>
      <w:r>
        <w:rPr>
          <w:sz w:val="24"/>
        </w:rPr>
        <w:t>Henderson,</w:t>
      </w:r>
      <w:r>
        <w:rPr>
          <w:spacing w:val="-1"/>
          <w:sz w:val="24"/>
        </w:rPr>
        <w:t xml:space="preserve"> </w:t>
      </w:r>
      <w:r>
        <w:rPr>
          <w:sz w:val="24"/>
        </w:rPr>
        <w:t>S</w:t>
      </w:r>
      <w:r>
        <w:rPr>
          <w:sz w:val="24"/>
        </w:rPr>
        <w:t>.,</w:t>
      </w:r>
      <w:r>
        <w:rPr>
          <w:spacing w:val="-3"/>
          <w:sz w:val="24"/>
        </w:rPr>
        <w:t xml:space="preserve"> </w:t>
      </w:r>
      <w:r>
        <w:rPr>
          <w:sz w:val="24"/>
        </w:rPr>
        <w:t>&amp;</w:t>
      </w:r>
      <w:r>
        <w:rPr>
          <w:spacing w:val="-5"/>
          <w:sz w:val="24"/>
        </w:rPr>
        <w:t xml:space="preserve"> </w:t>
      </w:r>
      <w:r>
        <w:rPr>
          <w:sz w:val="24"/>
        </w:rPr>
        <w:t>Myrick,</w:t>
      </w:r>
      <w:r>
        <w:rPr>
          <w:spacing w:val="-3"/>
          <w:sz w:val="24"/>
        </w:rPr>
        <w:t xml:space="preserve"> </w:t>
      </w:r>
      <w:r>
        <w:rPr>
          <w:sz w:val="24"/>
        </w:rPr>
        <w:t>H.</w:t>
      </w:r>
      <w:r>
        <w:rPr>
          <w:spacing w:val="-3"/>
          <w:sz w:val="24"/>
        </w:rPr>
        <w:t xml:space="preserve"> </w:t>
      </w:r>
      <w:r>
        <w:rPr>
          <w:sz w:val="24"/>
        </w:rPr>
        <w:t>(2005).</w:t>
      </w:r>
      <w:r>
        <w:rPr>
          <w:spacing w:val="-2"/>
          <w:sz w:val="24"/>
        </w:rPr>
        <w:t xml:space="preserve"> </w:t>
      </w:r>
      <w:r>
        <w:rPr>
          <w:sz w:val="24"/>
        </w:rPr>
        <w:t>Telehealth</w:t>
      </w:r>
      <w:r>
        <w:rPr>
          <w:spacing w:val="-3"/>
          <w:sz w:val="24"/>
        </w:rPr>
        <w:t xml:space="preserve"> </w:t>
      </w:r>
      <w:r>
        <w:rPr>
          <w:sz w:val="24"/>
        </w:rPr>
        <w:t>service</w:t>
      </w:r>
      <w:r>
        <w:rPr>
          <w:spacing w:val="-4"/>
          <w:sz w:val="24"/>
        </w:rPr>
        <w:t xml:space="preserve"> </w:t>
      </w:r>
      <w:r>
        <w:rPr>
          <w:sz w:val="24"/>
        </w:rPr>
        <w:t>delivery</w:t>
      </w:r>
      <w:r>
        <w:rPr>
          <w:spacing w:val="-8"/>
          <w:sz w:val="24"/>
        </w:rPr>
        <w:t xml:space="preserve"> </w:t>
      </w:r>
      <w:r>
        <w:rPr>
          <w:sz w:val="24"/>
        </w:rPr>
        <w:t>for</w:t>
      </w:r>
      <w:r>
        <w:rPr>
          <w:spacing w:val="-5"/>
          <w:sz w:val="24"/>
        </w:rPr>
        <w:t xml:space="preserve"> </w:t>
      </w:r>
      <w:r>
        <w:rPr>
          <w:sz w:val="24"/>
        </w:rPr>
        <w:t>persons</w:t>
      </w:r>
      <w:r>
        <w:rPr>
          <w:spacing w:val="-3"/>
          <w:sz w:val="24"/>
        </w:rPr>
        <w:t xml:space="preserve"> </w:t>
      </w:r>
      <w:r>
        <w:rPr>
          <w:sz w:val="24"/>
        </w:rPr>
        <w:t xml:space="preserve">with alcoholism. </w:t>
      </w:r>
      <w:r>
        <w:rPr>
          <w:i/>
          <w:sz w:val="24"/>
        </w:rPr>
        <w:t xml:space="preserve">Journal of Telemedicine and Telecare, 11, </w:t>
      </w:r>
      <w:r>
        <w:rPr>
          <w:sz w:val="24"/>
        </w:rPr>
        <w:t>372–375.</w:t>
      </w:r>
    </w:p>
    <w:p w14:paraId="654023C7" w14:textId="77777777" w:rsidR="005B323A" w:rsidRDefault="0026499D">
      <w:pPr>
        <w:pStyle w:val="BodyText"/>
        <w:spacing w:before="121"/>
        <w:ind w:right="265" w:hanging="447"/>
      </w:pPr>
      <w:r>
        <w:t>Frueh,</w:t>
      </w:r>
      <w:r>
        <w:rPr>
          <w:spacing w:val="-1"/>
        </w:rPr>
        <w:t xml:space="preserve"> </w:t>
      </w:r>
      <w:r>
        <w:t>B.</w:t>
      </w:r>
      <w:r>
        <w:rPr>
          <w:spacing w:val="-3"/>
        </w:rPr>
        <w:t xml:space="preserve"> </w:t>
      </w:r>
      <w:r>
        <w:t>C.,</w:t>
      </w:r>
      <w:r>
        <w:rPr>
          <w:spacing w:val="-3"/>
        </w:rPr>
        <w:t xml:space="preserve"> </w:t>
      </w:r>
      <w:r>
        <w:t>Monnier,</w:t>
      </w:r>
      <w:r>
        <w:rPr>
          <w:spacing w:val="-3"/>
        </w:rPr>
        <w:t xml:space="preserve"> </w:t>
      </w:r>
      <w:r>
        <w:t>J.,</w:t>
      </w:r>
      <w:r>
        <w:rPr>
          <w:spacing w:val="-3"/>
        </w:rPr>
        <w:t xml:space="preserve"> </w:t>
      </w:r>
      <w:r>
        <w:t>Grubaugh,</w:t>
      </w:r>
      <w:r>
        <w:rPr>
          <w:spacing w:val="-3"/>
        </w:rPr>
        <w:t xml:space="preserve"> </w:t>
      </w:r>
      <w:r>
        <w:t>A.</w:t>
      </w:r>
      <w:r>
        <w:rPr>
          <w:spacing w:val="-2"/>
        </w:rPr>
        <w:t xml:space="preserve"> </w:t>
      </w:r>
      <w:r>
        <w:t>L.,</w:t>
      </w:r>
      <w:r>
        <w:rPr>
          <w:spacing w:val="-3"/>
        </w:rPr>
        <w:t xml:space="preserve"> </w:t>
      </w:r>
      <w:r>
        <w:t>Elhai,</w:t>
      </w:r>
      <w:r>
        <w:rPr>
          <w:spacing w:val="-3"/>
        </w:rPr>
        <w:t xml:space="preserve"> </w:t>
      </w:r>
      <w:r>
        <w:t>J.</w:t>
      </w:r>
      <w:r>
        <w:rPr>
          <w:spacing w:val="-3"/>
        </w:rPr>
        <w:t xml:space="preserve"> </w:t>
      </w:r>
      <w:r>
        <w:t>D.,</w:t>
      </w:r>
      <w:r>
        <w:rPr>
          <w:spacing w:val="-3"/>
        </w:rPr>
        <w:t xml:space="preserve"> </w:t>
      </w:r>
      <w:r>
        <w:t>Yim,</w:t>
      </w:r>
      <w:r>
        <w:rPr>
          <w:spacing w:val="-3"/>
        </w:rPr>
        <w:t xml:space="preserve"> </w:t>
      </w:r>
      <w:r>
        <w:t>E.,</w:t>
      </w:r>
      <w:r>
        <w:rPr>
          <w:spacing w:val="-3"/>
        </w:rPr>
        <w:t xml:space="preserve"> </w:t>
      </w:r>
      <w:r>
        <w:t>&amp;</w:t>
      </w:r>
      <w:r>
        <w:rPr>
          <w:spacing w:val="-3"/>
        </w:rPr>
        <w:t xml:space="preserve"> </w:t>
      </w:r>
      <w:r>
        <w:t>Knapp,</w:t>
      </w:r>
      <w:r>
        <w:rPr>
          <w:spacing w:val="-3"/>
        </w:rPr>
        <w:t xml:space="preserve"> </w:t>
      </w:r>
      <w:r>
        <w:t>R.</w:t>
      </w:r>
      <w:r>
        <w:rPr>
          <w:spacing w:val="-3"/>
        </w:rPr>
        <w:t xml:space="preserve"> </w:t>
      </w:r>
      <w:r>
        <w:t>(2007).</w:t>
      </w:r>
      <w:r>
        <w:rPr>
          <w:spacing w:val="-3"/>
        </w:rPr>
        <w:t xml:space="preserve"> </w:t>
      </w:r>
      <w:r>
        <w:t xml:space="preserve">Therapist adherence and competence with manualized cognitive–behavioral therapy for PTSD delivered via videoconferencing technology. </w:t>
      </w:r>
      <w:r>
        <w:rPr>
          <w:i/>
        </w:rPr>
        <w:t xml:space="preserve">Behavior Modification, 31, </w:t>
      </w:r>
      <w:r>
        <w:t>856–866.</w:t>
      </w:r>
    </w:p>
    <w:p w14:paraId="68A97E41" w14:textId="77777777" w:rsidR="005B323A" w:rsidRDefault="0026499D">
      <w:pPr>
        <w:pStyle w:val="BodyText"/>
        <w:ind w:hanging="447"/>
      </w:pPr>
      <w:r>
        <w:t>Frueh, B. C., Monnier, J., Yim, E., Grubaugh, A. L., Hamner, M. B., &amp; Knapp, R. G. (200</w:t>
      </w:r>
      <w:r>
        <w:t>7). A randomized</w:t>
      </w:r>
      <w:r>
        <w:rPr>
          <w:spacing w:val="-4"/>
        </w:rPr>
        <w:t xml:space="preserve"> </w:t>
      </w:r>
      <w:r>
        <w:t>trial</w:t>
      </w:r>
      <w:r>
        <w:rPr>
          <w:spacing w:val="-4"/>
        </w:rPr>
        <w:t xml:space="preserve"> </w:t>
      </w:r>
      <w:r>
        <w:t>of</w:t>
      </w:r>
      <w:r>
        <w:rPr>
          <w:spacing w:val="-4"/>
        </w:rPr>
        <w:t xml:space="preserve"> </w:t>
      </w:r>
      <w:r>
        <w:t>telepsychiatry</w:t>
      </w:r>
      <w:r>
        <w:rPr>
          <w:spacing w:val="-8"/>
        </w:rPr>
        <w:t xml:space="preserve"> </w:t>
      </w:r>
      <w:r>
        <w:t>for</w:t>
      </w:r>
      <w:r>
        <w:rPr>
          <w:spacing w:val="-5"/>
        </w:rPr>
        <w:t xml:space="preserve"> </w:t>
      </w:r>
      <w:r>
        <w:t>post-traumatic</w:t>
      </w:r>
      <w:r>
        <w:rPr>
          <w:spacing w:val="-4"/>
        </w:rPr>
        <w:t xml:space="preserve"> </w:t>
      </w:r>
      <w:r>
        <w:t>stress</w:t>
      </w:r>
      <w:r>
        <w:rPr>
          <w:spacing w:val="-3"/>
        </w:rPr>
        <w:t xml:space="preserve"> </w:t>
      </w:r>
      <w:r>
        <w:t>disorder.</w:t>
      </w:r>
      <w:r>
        <w:rPr>
          <w:spacing w:val="-2"/>
        </w:rPr>
        <w:t xml:space="preserve"> </w:t>
      </w:r>
      <w:r>
        <w:rPr>
          <w:i/>
        </w:rPr>
        <w:t>Journal</w:t>
      </w:r>
      <w:r>
        <w:rPr>
          <w:i/>
          <w:spacing w:val="-3"/>
        </w:rPr>
        <w:t xml:space="preserve"> </w:t>
      </w:r>
      <w:r>
        <w:rPr>
          <w:i/>
        </w:rPr>
        <w:t>of</w:t>
      </w:r>
      <w:r>
        <w:rPr>
          <w:i/>
          <w:spacing w:val="-3"/>
        </w:rPr>
        <w:t xml:space="preserve"> </w:t>
      </w:r>
      <w:r>
        <w:rPr>
          <w:i/>
        </w:rPr>
        <w:t xml:space="preserve">Telemedicine and Telecare, 13, </w:t>
      </w:r>
      <w:r>
        <w:t>142–147.</w:t>
      </w:r>
    </w:p>
    <w:p w14:paraId="495D7235" w14:textId="77777777" w:rsidR="005B323A" w:rsidRDefault="0026499D">
      <w:pPr>
        <w:spacing w:before="121"/>
        <w:ind w:left="667" w:right="265" w:hanging="447"/>
        <w:rPr>
          <w:sz w:val="24"/>
        </w:rPr>
      </w:pPr>
      <w:r>
        <w:rPr>
          <w:sz w:val="24"/>
        </w:rPr>
        <w:t>Fukkink,</w:t>
      </w:r>
      <w:r>
        <w:rPr>
          <w:spacing w:val="-3"/>
          <w:sz w:val="24"/>
        </w:rPr>
        <w:t xml:space="preserve"> </w:t>
      </w:r>
      <w:r>
        <w:rPr>
          <w:sz w:val="24"/>
        </w:rPr>
        <w:t>R.</w:t>
      </w:r>
      <w:r>
        <w:rPr>
          <w:spacing w:val="-3"/>
          <w:sz w:val="24"/>
        </w:rPr>
        <w:t xml:space="preserve"> </w:t>
      </w:r>
      <w:r>
        <w:rPr>
          <w:sz w:val="24"/>
        </w:rPr>
        <w:t>G.,</w:t>
      </w:r>
      <w:r>
        <w:rPr>
          <w:spacing w:val="-3"/>
          <w:sz w:val="24"/>
        </w:rPr>
        <w:t xml:space="preserve"> </w:t>
      </w:r>
      <w:r>
        <w:rPr>
          <w:sz w:val="24"/>
        </w:rPr>
        <w:t>&amp;</w:t>
      </w:r>
      <w:r>
        <w:rPr>
          <w:spacing w:val="-5"/>
          <w:sz w:val="24"/>
        </w:rPr>
        <w:t xml:space="preserve"> </w:t>
      </w:r>
      <w:r>
        <w:rPr>
          <w:sz w:val="24"/>
        </w:rPr>
        <w:t>Hermanns,</w:t>
      </w:r>
      <w:r>
        <w:rPr>
          <w:spacing w:val="-3"/>
          <w:sz w:val="24"/>
        </w:rPr>
        <w:t xml:space="preserve"> </w:t>
      </w:r>
      <w:r>
        <w:rPr>
          <w:sz w:val="24"/>
        </w:rPr>
        <w:t>J.</w:t>
      </w:r>
      <w:r>
        <w:rPr>
          <w:spacing w:val="-3"/>
          <w:sz w:val="24"/>
        </w:rPr>
        <w:t xml:space="preserve"> </w:t>
      </w:r>
      <w:r>
        <w:rPr>
          <w:sz w:val="24"/>
        </w:rPr>
        <w:t>M.</w:t>
      </w:r>
      <w:r>
        <w:rPr>
          <w:spacing w:val="-3"/>
          <w:sz w:val="24"/>
        </w:rPr>
        <w:t xml:space="preserve"> </w:t>
      </w:r>
      <w:r>
        <w:rPr>
          <w:sz w:val="24"/>
        </w:rPr>
        <w:t>(2009a).</w:t>
      </w:r>
      <w:r>
        <w:rPr>
          <w:spacing w:val="-3"/>
          <w:sz w:val="24"/>
        </w:rPr>
        <w:t xml:space="preserve"> </w:t>
      </w:r>
      <w:r>
        <w:rPr>
          <w:sz w:val="24"/>
        </w:rPr>
        <w:t>Children’s</w:t>
      </w:r>
      <w:r>
        <w:rPr>
          <w:spacing w:val="-3"/>
          <w:sz w:val="24"/>
        </w:rPr>
        <w:t xml:space="preserve"> </w:t>
      </w:r>
      <w:r>
        <w:rPr>
          <w:sz w:val="24"/>
        </w:rPr>
        <w:t>experiences</w:t>
      </w:r>
      <w:r>
        <w:rPr>
          <w:spacing w:val="-3"/>
          <w:sz w:val="24"/>
        </w:rPr>
        <w:t xml:space="preserve"> </w:t>
      </w:r>
      <w:r>
        <w:rPr>
          <w:sz w:val="24"/>
        </w:rPr>
        <w:t>with</w:t>
      </w:r>
      <w:r>
        <w:rPr>
          <w:spacing w:val="-3"/>
          <w:sz w:val="24"/>
        </w:rPr>
        <w:t xml:space="preserve"> </w:t>
      </w:r>
      <w:r>
        <w:rPr>
          <w:sz w:val="24"/>
        </w:rPr>
        <w:t>chat</w:t>
      </w:r>
      <w:r>
        <w:rPr>
          <w:spacing w:val="-3"/>
          <w:sz w:val="24"/>
        </w:rPr>
        <w:t xml:space="preserve"> </w:t>
      </w:r>
      <w:r>
        <w:rPr>
          <w:sz w:val="24"/>
        </w:rPr>
        <w:t>support</w:t>
      </w:r>
      <w:r>
        <w:rPr>
          <w:spacing w:val="-3"/>
          <w:sz w:val="24"/>
        </w:rPr>
        <w:t xml:space="preserve"> </w:t>
      </w:r>
      <w:r>
        <w:rPr>
          <w:sz w:val="24"/>
        </w:rPr>
        <w:t xml:space="preserve">and telephone support. </w:t>
      </w:r>
      <w:r>
        <w:rPr>
          <w:i/>
          <w:sz w:val="24"/>
        </w:rPr>
        <w:t xml:space="preserve">Journal of Child Psychology and Psychiatry, 50, </w:t>
      </w:r>
      <w:r>
        <w:rPr>
          <w:sz w:val="24"/>
        </w:rPr>
        <w:t>759–766.</w:t>
      </w:r>
    </w:p>
    <w:p w14:paraId="20F338FE" w14:textId="77777777" w:rsidR="005B323A" w:rsidRDefault="0026499D">
      <w:pPr>
        <w:spacing w:before="120"/>
        <w:ind w:left="667" w:right="265" w:hanging="447"/>
        <w:rPr>
          <w:sz w:val="24"/>
        </w:rPr>
      </w:pPr>
      <w:r>
        <w:rPr>
          <w:sz w:val="24"/>
        </w:rPr>
        <w:t>Fukkink,</w:t>
      </w:r>
      <w:r>
        <w:rPr>
          <w:spacing w:val="-3"/>
          <w:sz w:val="24"/>
        </w:rPr>
        <w:t xml:space="preserve"> </w:t>
      </w:r>
      <w:r>
        <w:rPr>
          <w:sz w:val="24"/>
        </w:rPr>
        <w:t>R.</w:t>
      </w:r>
      <w:r>
        <w:rPr>
          <w:spacing w:val="-3"/>
          <w:sz w:val="24"/>
        </w:rPr>
        <w:t xml:space="preserve"> </w:t>
      </w:r>
      <w:r>
        <w:rPr>
          <w:sz w:val="24"/>
        </w:rPr>
        <w:t>G.,</w:t>
      </w:r>
      <w:r>
        <w:rPr>
          <w:spacing w:val="-3"/>
          <w:sz w:val="24"/>
        </w:rPr>
        <w:t xml:space="preserve"> </w:t>
      </w:r>
      <w:r>
        <w:rPr>
          <w:sz w:val="24"/>
        </w:rPr>
        <w:t>&amp;</w:t>
      </w:r>
      <w:r>
        <w:rPr>
          <w:spacing w:val="-5"/>
          <w:sz w:val="24"/>
        </w:rPr>
        <w:t xml:space="preserve"> </w:t>
      </w:r>
      <w:r>
        <w:rPr>
          <w:sz w:val="24"/>
        </w:rPr>
        <w:t>Hermanns,</w:t>
      </w:r>
      <w:r>
        <w:rPr>
          <w:spacing w:val="-3"/>
          <w:sz w:val="24"/>
        </w:rPr>
        <w:t xml:space="preserve"> </w:t>
      </w:r>
      <w:r>
        <w:rPr>
          <w:sz w:val="24"/>
        </w:rPr>
        <w:t>J.</w:t>
      </w:r>
      <w:r>
        <w:rPr>
          <w:spacing w:val="-3"/>
          <w:sz w:val="24"/>
        </w:rPr>
        <w:t xml:space="preserve"> </w:t>
      </w:r>
      <w:r>
        <w:rPr>
          <w:sz w:val="24"/>
        </w:rPr>
        <w:t>M.</w:t>
      </w:r>
      <w:r>
        <w:rPr>
          <w:spacing w:val="-3"/>
          <w:sz w:val="24"/>
        </w:rPr>
        <w:t xml:space="preserve"> </w:t>
      </w:r>
      <w:r>
        <w:rPr>
          <w:sz w:val="24"/>
        </w:rPr>
        <w:t>(2009b).</w:t>
      </w:r>
      <w:r>
        <w:rPr>
          <w:spacing w:val="-3"/>
          <w:sz w:val="24"/>
        </w:rPr>
        <w:t xml:space="preserve"> </w:t>
      </w:r>
      <w:r>
        <w:rPr>
          <w:sz w:val="24"/>
        </w:rPr>
        <w:t>Counseling</w:t>
      </w:r>
      <w:r>
        <w:rPr>
          <w:spacing w:val="-6"/>
          <w:sz w:val="24"/>
        </w:rPr>
        <w:t xml:space="preserve"> </w:t>
      </w:r>
      <w:r>
        <w:rPr>
          <w:sz w:val="24"/>
        </w:rPr>
        <w:t>children</w:t>
      </w:r>
      <w:r>
        <w:rPr>
          <w:spacing w:val="-3"/>
          <w:sz w:val="24"/>
        </w:rPr>
        <w:t xml:space="preserve"> </w:t>
      </w:r>
      <w:r>
        <w:rPr>
          <w:sz w:val="24"/>
        </w:rPr>
        <w:t>at</w:t>
      </w:r>
      <w:r>
        <w:rPr>
          <w:spacing w:val="-3"/>
          <w:sz w:val="24"/>
        </w:rPr>
        <w:t xml:space="preserve"> </w:t>
      </w:r>
      <w:r>
        <w:rPr>
          <w:sz w:val="24"/>
        </w:rPr>
        <w:t>a</w:t>
      </w:r>
      <w:r>
        <w:rPr>
          <w:spacing w:val="-3"/>
          <w:sz w:val="24"/>
        </w:rPr>
        <w:t xml:space="preserve"> </w:t>
      </w:r>
      <w:r>
        <w:rPr>
          <w:sz w:val="24"/>
        </w:rPr>
        <w:t>helpline:</w:t>
      </w:r>
      <w:r>
        <w:rPr>
          <w:spacing w:val="-3"/>
          <w:sz w:val="24"/>
        </w:rPr>
        <w:t xml:space="preserve"> </w:t>
      </w:r>
      <w:r>
        <w:rPr>
          <w:sz w:val="24"/>
        </w:rPr>
        <w:t>Chatting</w:t>
      </w:r>
      <w:r>
        <w:rPr>
          <w:spacing w:val="-5"/>
          <w:sz w:val="24"/>
        </w:rPr>
        <w:t xml:space="preserve"> </w:t>
      </w:r>
      <w:r>
        <w:rPr>
          <w:sz w:val="24"/>
        </w:rPr>
        <w:t xml:space="preserve">or calling? </w:t>
      </w:r>
      <w:r>
        <w:rPr>
          <w:i/>
          <w:sz w:val="24"/>
        </w:rPr>
        <w:t xml:space="preserve">Journal of Community Psychology, 37, </w:t>
      </w:r>
      <w:r>
        <w:rPr>
          <w:sz w:val="24"/>
        </w:rPr>
        <w:t>939–948.</w:t>
      </w:r>
    </w:p>
    <w:p w14:paraId="2DDE24AB" w14:textId="77777777" w:rsidR="005B323A" w:rsidRDefault="0026499D">
      <w:pPr>
        <w:pStyle w:val="BodyText"/>
        <w:ind w:right="746" w:hanging="447"/>
        <w:jc w:val="both"/>
      </w:pPr>
      <w:r>
        <w:t>Funderburk,</w:t>
      </w:r>
      <w:r>
        <w:rPr>
          <w:spacing w:val="-2"/>
        </w:rPr>
        <w:t xml:space="preserve"> </w:t>
      </w:r>
      <w:r>
        <w:t>B.</w:t>
      </w:r>
      <w:r>
        <w:rPr>
          <w:spacing w:val="-2"/>
        </w:rPr>
        <w:t xml:space="preserve"> </w:t>
      </w:r>
      <w:r>
        <w:t>W.,</w:t>
      </w:r>
      <w:r>
        <w:rPr>
          <w:spacing w:val="-2"/>
        </w:rPr>
        <w:t xml:space="preserve"> </w:t>
      </w:r>
      <w:r>
        <w:t>Ware, L.</w:t>
      </w:r>
      <w:r>
        <w:rPr>
          <w:spacing w:val="-2"/>
        </w:rPr>
        <w:t xml:space="preserve"> </w:t>
      </w:r>
      <w:r>
        <w:t>M.,</w:t>
      </w:r>
      <w:r>
        <w:rPr>
          <w:spacing w:val="-2"/>
        </w:rPr>
        <w:t xml:space="preserve"> </w:t>
      </w:r>
      <w:r>
        <w:t>Altshuler,</w:t>
      </w:r>
      <w:r>
        <w:rPr>
          <w:spacing w:val="-2"/>
        </w:rPr>
        <w:t xml:space="preserve"> </w:t>
      </w:r>
      <w:r>
        <w:t>E., &amp;</w:t>
      </w:r>
      <w:r>
        <w:rPr>
          <w:spacing w:val="-2"/>
        </w:rPr>
        <w:t xml:space="preserve"> </w:t>
      </w:r>
      <w:r>
        <w:t>Chaffin,</w:t>
      </w:r>
      <w:r>
        <w:rPr>
          <w:spacing w:val="-2"/>
        </w:rPr>
        <w:t xml:space="preserve"> </w:t>
      </w:r>
      <w:r>
        <w:t>M.</w:t>
      </w:r>
      <w:r>
        <w:rPr>
          <w:spacing w:val="-2"/>
        </w:rPr>
        <w:t xml:space="preserve"> </w:t>
      </w:r>
      <w:r>
        <w:t>(2008).</w:t>
      </w:r>
      <w:r>
        <w:rPr>
          <w:spacing w:val="-2"/>
        </w:rPr>
        <w:t xml:space="preserve"> </w:t>
      </w:r>
      <w:r>
        <w:t>Use</w:t>
      </w:r>
      <w:r>
        <w:rPr>
          <w:spacing w:val="-1"/>
        </w:rPr>
        <w:t xml:space="preserve"> </w:t>
      </w:r>
      <w:r>
        <w:t>and</w:t>
      </w:r>
      <w:r>
        <w:rPr>
          <w:spacing w:val="-2"/>
        </w:rPr>
        <w:t xml:space="preserve"> </w:t>
      </w:r>
      <w:r>
        <w:t>feasibility</w:t>
      </w:r>
      <w:r>
        <w:rPr>
          <w:spacing w:val="-7"/>
        </w:rPr>
        <w:t xml:space="preserve"> </w:t>
      </w:r>
      <w:r>
        <w:t>of telemedicine</w:t>
      </w:r>
      <w:r>
        <w:rPr>
          <w:spacing w:val="-4"/>
        </w:rPr>
        <w:t xml:space="preserve"> </w:t>
      </w:r>
      <w:r>
        <w:t>technology</w:t>
      </w:r>
      <w:r>
        <w:rPr>
          <w:spacing w:val="-7"/>
        </w:rPr>
        <w:t xml:space="preserve"> </w:t>
      </w:r>
      <w:r>
        <w:t>in</w:t>
      </w:r>
      <w:r>
        <w:rPr>
          <w:spacing w:val="-4"/>
        </w:rPr>
        <w:t xml:space="preserve"> </w:t>
      </w:r>
      <w:r>
        <w:t>the</w:t>
      </w:r>
      <w:r>
        <w:rPr>
          <w:spacing w:val="-5"/>
        </w:rPr>
        <w:t xml:space="preserve"> </w:t>
      </w:r>
      <w:r>
        <w:t>dissemination</w:t>
      </w:r>
      <w:r>
        <w:rPr>
          <w:spacing w:val="-4"/>
        </w:rPr>
        <w:t xml:space="preserve"> </w:t>
      </w:r>
      <w:r>
        <w:t>of</w:t>
      </w:r>
      <w:r>
        <w:rPr>
          <w:spacing w:val="-5"/>
        </w:rPr>
        <w:t xml:space="preserve"> </w:t>
      </w:r>
      <w:r>
        <w:t>parent–child</w:t>
      </w:r>
      <w:r>
        <w:rPr>
          <w:spacing w:val="-4"/>
        </w:rPr>
        <w:t xml:space="preserve"> </w:t>
      </w:r>
      <w:r>
        <w:t>interaction</w:t>
      </w:r>
      <w:r>
        <w:rPr>
          <w:spacing w:val="-4"/>
        </w:rPr>
        <w:t xml:space="preserve"> </w:t>
      </w:r>
      <w:r>
        <w:t>therapy.</w:t>
      </w:r>
      <w:r>
        <w:rPr>
          <w:spacing w:val="-2"/>
        </w:rPr>
        <w:t xml:space="preserve"> </w:t>
      </w:r>
      <w:r>
        <w:rPr>
          <w:i/>
        </w:rPr>
        <w:t xml:space="preserve">Child Maltreatment, 13, </w:t>
      </w:r>
      <w:r>
        <w:t>377–382.</w:t>
      </w:r>
    </w:p>
    <w:p w14:paraId="3E317708" w14:textId="77777777" w:rsidR="005B323A" w:rsidRDefault="0026499D">
      <w:pPr>
        <w:spacing w:before="120"/>
        <w:ind w:left="667" w:hanging="447"/>
        <w:rPr>
          <w:sz w:val="24"/>
        </w:rPr>
      </w:pPr>
      <w:r>
        <w:rPr>
          <w:sz w:val="24"/>
        </w:rPr>
        <w:t>Fung,</w:t>
      </w:r>
      <w:r>
        <w:rPr>
          <w:spacing w:val="-3"/>
          <w:sz w:val="24"/>
        </w:rPr>
        <w:t xml:space="preserve"> </w:t>
      </w:r>
      <w:r>
        <w:rPr>
          <w:sz w:val="24"/>
        </w:rPr>
        <w:t>D.</w:t>
      </w:r>
      <w:r>
        <w:rPr>
          <w:spacing w:val="-3"/>
          <w:sz w:val="24"/>
        </w:rPr>
        <w:t xml:space="preserve"> </w:t>
      </w:r>
      <w:r>
        <w:rPr>
          <w:sz w:val="24"/>
        </w:rPr>
        <w:t>S.</w:t>
      </w:r>
      <w:r>
        <w:rPr>
          <w:spacing w:val="-3"/>
          <w:sz w:val="24"/>
        </w:rPr>
        <w:t xml:space="preserve"> </w:t>
      </w:r>
      <w:r>
        <w:rPr>
          <w:sz w:val="24"/>
        </w:rPr>
        <w:t>S.,</w:t>
      </w:r>
      <w:r>
        <w:rPr>
          <w:spacing w:val="-3"/>
          <w:sz w:val="24"/>
        </w:rPr>
        <w:t xml:space="preserve"> </w:t>
      </w:r>
      <w:r>
        <w:rPr>
          <w:sz w:val="24"/>
        </w:rPr>
        <w:t>Manassis,</w:t>
      </w:r>
      <w:r>
        <w:rPr>
          <w:spacing w:val="-3"/>
          <w:sz w:val="24"/>
        </w:rPr>
        <w:t xml:space="preserve"> </w:t>
      </w:r>
      <w:r>
        <w:rPr>
          <w:sz w:val="24"/>
        </w:rPr>
        <w:t>K.,</w:t>
      </w:r>
      <w:r>
        <w:rPr>
          <w:spacing w:val="-3"/>
          <w:sz w:val="24"/>
        </w:rPr>
        <w:t xml:space="preserve"> </w:t>
      </w:r>
      <w:r>
        <w:rPr>
          <w:sz w:val="24"/>
        </w:rPr>
        <w:t>Kenny,</w:t>
      </w:r>
      <w:r>
        <w:rPr>
          <w:spacing w:val="-3"/>
          <w:sz w:val="24"/>
        </w:rPr>
        <w:t xml:space="preserve"> </w:t>
      </w:r>
      <w:r>
        <w:rPr>
          <w:sz w:val="24"/>
        </w:rPr>
        <w:t>A.,</w:t>
      </w:r>
      <w:r>
        <w:rPr>
          <w:spacing w:val="-2"/>
          <w:sz w:val="24"/>
        </w:rPr>
        <w:t xml:space="preserve"> </w:t>
      </w:r>
      <w:r>
        <w:rPr>
          <w:sz w:val="24"/>
        </w:rPr>
        <w:t>&amp;</w:t>
      </w:r>
      <w:r>
        <w:rPr>
          <w:spacing w:val="-5"/>
          <w:sz w:val="24"/>
        </w:rPr>
        <w:t xml:space="preserve"> </w:t>
      </w:r>
      <w:r>
        <w:rPr>
          <w:sz w:val="24"/>
        </w:rPr>
        <w:t>Fiksenbaum,</w:t>
      </w:r>
      <w:r>
        <w:rPr>
          <w:spacing w:val="-1"/>
          <w:sz w:val="24"/>
        </w:rPr>
        <w:t xml:space="preserve"> </w:t>
      </w:r>
      <w:r>
        <w:rPr>
          <w:sz w:val="24"/>
        </w:rPr>
        <w:t>L.</w:t>
      </w:r>
      <w:r>
        <w:rPr>
          <w:spacing w:val="-1"/>
          <w:sz w:val="24"/>
        </w:rPr>
        <w:t xml:space="preserve"> </w:t>
      </w:r>
      <w:r>
        <w:rPr>
          <w:sz w:val="24"/>
        </w:rPr>
        <w:t>(2002).</w:t>
      </w:r>
      <w:r>
        <w:rPr>
          <w:spacing w:val="-3"/>
          <w:sz w:val="24"/>
        </w:rPr>
        <w:t xml:space="preserve"> </w:t>
      </w:r>
      <w:r>
        <w:rPr>
          <w:sz w:val="24"/>
        </w:rPr>
        <w:t>Web-based</w:t>
      </w:r>
      <w:r>
        <w:rPr>
          <w:spacing w:val="-3"/>
          <w:sz w:val="24"/>
        </w:rPr>
        <w:t xml:space="preserve"> </w:t>
      </w:r>
      <w:r>
        <w:rPr>
          <w:sz w:val="24"/>
        </w:rPr>
        <w:t>CBT</w:t>
      </w:r>
      <w:r>
        <w:rPr>
          <w:spacing w:val="-3"/>
          <w:sz w:val="24"/>
        </w:rPr>
        <w:t xml:space="preserve"> </w:t>
      </w:r>
      <w:r>
        <w:rPr>
          <w:sz w:val="24"/>
        </w:rPr>
        <w:t>for</w:t>
      </w:r>
      <w:r>
        <w:rPr>
          <w:spacing w:val="-3"/>
          <w:sz w:val="24"/>
        </w:rPr>
        <w:t xml:space="preserve"> </w:t>
      </w:r>
      <w:r>
        <w:rPr>
          <w:sz w:val="24"/>
        </w:rPr>
        <w:t xml:space="preserve">selective mutism. </w:t>
      </w:r>
      <w:r>
        <w:rPr>
          <w:i/>
          <w:sz w:val="24"/>
        </w:rPr>
        <w:t xml:space="preserve">Journal of the American Academy of Child &amp; Adolescent Psychiatry, 41, </w:t>
      </w:r>
      <w:r>
        <w:rPr>
          <w:sz w:val="24"/>
        </w:rPr>
        <w:t>112–113.</w:t>
      </w:r>
    </w:p>
    <w:p w14:paraId="0AB04F9E" w14:textId="77777777" w:rsidR="005B323A" w:rsidRDefault="0026499D">
      <w:pPr>
        <w:pStyle w:val="BodyText"/>
        <w:ind w:left="668" w:right="265" w:hanging="447"/>
      </w:pPr>
      <w:r>
        <w:t>Funk, L. K., Stevens, J. V., Appel, J. L., Bauck, A., Brantley, J. P., Champagne, M. C., … Vollmer,</w:t>
      </w:r>
      <w:r>
        <w:rPr>
          <w:spacing w:val="-9"/>
        </w:rPr>
        <w:t xml:space="preserve"> </w:t>
      </w:r>
      <w:r>
        <w:t>W.</w:t>
      </w:r>
      <w:r>
        <w:rPr>
          <w:spacing w:val="-9"/>
        </w:rPr>
        <w:t xml:space="preserve"> </w:t>
      </w:r>
      <w:r>
        <w:t>M.</w:t>
      </w:r>
      <w:r>
        <w:rPr>
          <w:spacing w:val="-9"/>
        </w:rPr>
        <w:t xml:space="preserve"> </w:t>
      </w:r>
      <w:r>
        <w:t>(2010).</w:t>
      </w:r>
      <w:r>
        <w:rPr>
          <w:spacing w:val="-9"/>
        </w:rPr>
        <w:t xml:space="preserve"> </w:t>
      </w:r>
      <w:r>
        <w:t>Associations</w:t>
      </w:r>
      <w:r>
        <w:rPr>
          <w:spacing w:val="-9"/>
        </w:rPr>
        <w:t xml:space="preserve"> </w:t>
      </w:r>
      <w:r>
        <w:t>of</w:t>
      </w:r>
      <w:r>
        <w:rPr>
          <w:spacing w:val="-7"/>
        </w:rPr>
        <w:t xml:space="preserve"> </w:t>
      </w:r>
      <w:r>
        <w:t>Internet</w:t>
      </w:r>
      <w:r>
        <w:rPr>
          <w:spacing w:val="-9"/>
        </w:rPr>
        <w:t xml:space="preserve"> </w:t>
      </w:r>
      <w:r>
        <w:t>We</w:t>
      </w:r>
      <w:r>
        <w:t>bsite</w:t>
      </w:r>
      <w:r>
        <w:rPr>
          <w:spacing w:val="-10"/>
        </w:rPr>
        <w:t xml:space="preserve"> </w:t>
      </w:r>
      <w:r>
        <w:t>use</w:t>
      </w:r>
      <w:r>
        <w:rPr>
          <w:spacing w:val="-10"/>
        </w:rPr>
        <w:t xml:space="preserve"> </w:t>
      </w:r>
      <w:r>
        <w:t>with</w:t>
      </w:r>
      <w:r>
        <w:rPr>
          <w:spacing w:val="-9"/>
        </w:rPr>
        <w:t xml:space="preserve"> </w:t>
      </w:r>
      <w:r>
        <w:t>weight</w:t>
      </w:r>
      <w:r>
        <w:rPr>
          <w:spacing w:val="-7"/>
        </w:rPr>
        <w:t xml:space="preserve"> </w:t>
      </w:r>
      <w:r>
        <w:t>change</w:t>
      </w:r>
      <w:r>
        <w:rPr>
          <w:spacing w:val="-10"/>
        </w:rPr>
        <w:t xml:space="preserve"> </w:t>
      </w:r>
      <w:r>
        <w:t>in</w:t>
      </w:r>
      <w:r>
        <w:rPr>
          <w:spacing w:val="-9"/>
        </w:rPr>
        <w:t xml:space="preserve"> </w:t>
      </w:r>
      <w:r>
        <w:t>a</w:t>
      </w:r>
      <w:r>
        <w:rPr>
          <w:spacing w:val="-9"/>
        </w:rPr>
        <w:t xml:space="preserve"> </w:t>
      </w:r>
      <w:r>
        <w:t xml:space="preserve">long- term weight loss maintenance program. </w:t>
      </w:r>
      <w:r>
        <w:rPr>
          <w:i/>
        </w:rPr>
        <w:t xml:space="preserve">Journal of Medical Internet Research, 12, </w:t>
      </w:r>
      <w:r>
        <w:t>e29.</w:t>
      </w:r>
    </w:p>
    <w:p w14:paraId="28EB0E7B" w14:textId="77777777" w:rsidR="005B323A" w:rsidRDefault="0026499D">
      <w:pPr>
        <w:pStyle w:val="BodyText"/>
        <w:ind w:left="668" w:right="249" w:hanging="447"/>
      </w:pPr>
      <w:r>
        <w:t>Furmark,</w:t>
      </w:r>
      <w:r>
        <w:rPr>
          <w:spacing w:val="-3"/>
        </w:rPr>
        <w:t xml:space="preserve"> </w:t>
      </w:r>
      <w:r>
        <w:t>T.,</w:t>
      </w:r>
      <w:r>
        <w:rPr>
          <w:spacing w:val="-4"/>
        </w:rPr>
        <w:t xml:space="preserve"> </w:t>
      </w:r>
      <w:r>
        <w:t>Carlbring,</w:t>
      </w:r>
      <w:r>
        <w:rPr>
          <w:spacing w:val="-4"/>
        </w:rPr>
        <w:t xml:space="preserve"> </w:t>
      </w:r>
      <w:r>
        <w:t>P.,</w:t>
      </w:r>
      <w:r>
        <w:rPr>
          <w:spacing w:val="-4"/>
        </w:rPr>
        <w:t xml:space="preserve"> </w:t>
      </w:r>
      <w:r>
        <w:t>Hedman,</w:t>
      </w:r>
      <w:r>
        <w:rPr>
          <w:spacing w:val="-4"/>
        </w:rPr>
        <w:t xml:space="preserve"> </w:t>
      </w:r>
      <w:r>
        <w:t>E.,</w:t>
      </w:r>
      <w:r>
        <w:rPr>
          <w:spacing w:val="-4"/>
        </w:rPr>
        <w:t xml:space="preserve"> </w:t>
      </w:r>
      <w:r>
        <w:t>Sonnenstein,</w:t>
      </w:r>
      <w:r>
        <w:rPr>
          <w:spacing w:val="-4"/>
        </w:rPr>
        <w:t xml:space="preserve"> </w:t>
      </w:r>
      <w:r>
        <w:t>A.,</w:t>
      </w:r>
      <w:r>
        <w:rPr>
          <w:spacing w:val="-4"/>
        </w:rPr>
        <w:t xml:space="preserve"> </w:t>
      </w:r>
      <w:r>
        <w:t>Clevberger,</w:t>
      </w:r>
      <w:r>
        <w:rPr>
          <w:spacing w:val="-4"/>
        </w:rPr>
        <w:t xml:space="preserve"> </w:t>
      </w:r>
      <w:r>
        <w:t>P.,</w:t>
      </w:r>
      <w:r>
        <w:rPr>
          <w:spacing w:val="-2"/>
        </w:rPr>
        <w:t xml:space="preserve"> </w:t>
      </w:r>
      <w:r>
        <w:t>Bohman,</w:t>
      </w:r>
      <w:r>
        <w:rPr>
          <w:spacing w:val="-4"/>
        </w:rPr>
        <w:t xml:space="preserve"> </w:t>
      </w:r>
      <w:r>
        <w:t>B.,</w:t>
      </w:r>
      <w:r>
        <w:rPr>
          <w:spacing w:val="-4"/>
        </w:rPr>
        <w:t xml:space="preserve"> </w:t>
      </w:r>
      <w:r>
        <w:t xml:space="preserve">… Andersson, G. (2009). Guided and unguided self-help for social anxiety disorder: Randomised controlled trial. </w:t>
      </w:r>
      <w:r>
        <w:rPr>
          <w:i/>
        </w:rPr>
        <w:t xml:space="preserve">British Journal of Psychiatry, 195, </w:t>
      </w:r>
      <w:r>
        <w:t>440-447.</w:t>
      </w:r>
    </w:p>
    <w:p w14:paraId="5C97535B" w14:textId="77777777" w:rsidR="005B323A" w:rsidRDefault="0026499D">
      <w:pPr>
        <w:pStyle w:val="BodyText"/>
        <w:ind w:left="668" w:right="220" w:hanging="447"/>
      </w:pPr>
      <w:r>
        <w:t>Gabriele, J. M., Stewart, T. M., Sample, A., Davis, A. B., Allen, R., Martin, C. K., … Williamson,</w:t>
      </w:r>
      <w:r>
        <w:rPr>
          <w:spacing w:val="-4"/>
        </w:rPr>
        <w:t xml:space="preserve"> </w:t>
      </w:r>
      <w:r>
        <w:t>D.</w:t>
      </w:r>
      <w:r>
        <w:rPr>
          <w:spacing w:val="-4"/>
        </w:rPr>
        <w:t xml:space="preserve"> </w:t>
      </w:r>
      <w:r>
        <w:t>A.</w:t>
      </w:r>
      <w:r>
        <w:rPr>
          <w:spacing w:val="-4"/>
        </w:rPr>
        <w:t xml:space="preserve"> </w:t>
      </w:r>
      <w:r>
        <w:t>(2010).</w:t>
      </w:r>
      <w:r>
        <w:rPr>
          <w:spacing w:val="-4"/>
        </w:rPr>
        <w:t xml:space="preserve"> </w:t>
      </w:r>
      <w:r>
        <w:t>Development</w:t>
      </w:r>
      <w:r>
        <w:rPr>
          <w:spacing w:val="-4"/>
        </w:rPr>
        <w:t xml:space="preserve"> </w:t>
      </w:r>
      <w:r>
        <w:t>of</w:t>
      </w:r>
      <w:r>
        <w:rPr>
          <w:spacing w:val="-3"/>
        </w:rPr>
        <w:t xml:space="preserve"> </w:t>
      </w:r>
      <w:r>
        <w:t>an</w:t>
      </w:r>
      <w:r>
        <w:rPr>
          <w:spacing w:val="-1"/>
        </w:rPr>
        <w:t xml:space="preserve"> </w:t>
      </w:r>
      <w:r>
        <w:t>Internet-based</w:t>
      </w:r>
      <w:r>
        <w:rPr>
          <w:spacing w:val="-4"/>
        </w:rPr>
        <w:t xml:space="preserve"> </w:t>
      </w:r>
      <w:r>
        <w:t>obesity</w:t>
      </w:r>
      <w:r>
        <w:rPr>
          <w:spacing w:val="-9"/>
        </w:rPr>
        <w:t xml:space="preserve"> </w:t>
      </w:r>
      <w:r>
        <w:t>prevention</w:t>
      </w:r>
      <w:r>
        <w:rPr>
          <w:spacing w:val="-4"/>
        </w:rPr>
        <w:t xml:space="preserve"> </w:t>
      </w:r>
      <w:r>
        <w:t>program</w:t>
      </w:r>
      <w:r>
        <w:rPr>
          <w:spacing w:val="-4"/>
        </w:rPr>
        <w:t xml:space="preserve"> </w:t>
      </w:r>
      <w:r>
        <w:t xml:space="preserve">for children. </w:t>
      </w:r>
      <w:r>
        <w:rPr>
          <w:i/>
        </w:rPr>
        <w:t xml:space="preserve">Journal of Diabetes Science and Technology, 4, </w:t>
      </w:r>
      <w:r>
        <w:t>723–732.</w:t>
      </w:r>
    </w:p>
    <w:p w14:paraId="3465BF9F" w14:textId="77777777" w:rsidR="005B323A" w:rsidRDefault="0026499D">
      <w:pPr>
        <w:pStyle w:val="BodyText"/>
        <w:ind w:left="668" w:right="249" w:hanging="447"/>
      </w:pPr>
      <w:r>
        <w:t>Gaggioli, A., Mantovani, F., Castelnuovo, G., Wiederhold, B., &amp; Riva, G. (2003). Avatars in clinical</w:t>
      </w:r>
      <w:r>
        <w:rPr>
          <w:spacing w:val="-4"/>
        </w:rPr>
        <w:t xml:space="preserve"> </w:t>
      </w:r>
      <w:r>
        <w:t>psychology:</w:t>
      </w:r>
      <w:r>
        <w:rPr>
          <w:spacing w:val="-4"/>
        </w:rPr>
        <w:t xml:space="preserve"> </w:t>
      </w:r>
      <w:r>
        <w:t>A</w:t>
      </w:r>
      <w:r>
        <w:rPr>
          <w:spacing w:val="-2"/>
        </w:rPr>
        <w:t xml:space="preserve"> </w:t>
      </w:r>
      <w:r>
        <w:t>framework</w:t>
      </w:r>
      <w:r>
        <w:rPr>
          <w:spacing w:val="-4"/>
        </w:rPr>
        <w:t xml:space="preserve"> </w:t>
      </w:r>
      <w:r>
        <w:t>for</w:t>
      </w:r>
      <w:r>
        <w:rPr>
          <w:spacing w:val="-4"/>
        </w:rPr>
        <w:t xml:space="preserve"> </w:t>
      </w:r>
      <w:r>
        <w:t>the</w:t>
      </w:r>
      <w:r>
        <w:rPr>
          <w:spacing w:val="-6"/>
        </w:rPr>
        <w:t xml:space="preserve"> </w:t>
      </w:r>
      <w:r>
        <w:t>clinical</w:t>
      </w:r>
      <w:r>
        <w:rPr>
          <w:spacing w:val="-2"/>
        </w:rPr>
        <w:t xml:space="preserve"> </w:t>
      </w:r>
      <w:r>
        <w:t>use</w:t>
      </w:r>
      <w:r>
        <w:rPr>
          <w:spacing w:val="-5"/>
        </w:rPr>
        <w:t xml:space="preserve"> </w:t>
      </w:r>
      <w:r>
        <w:t>of</w:t>
      </w:r>
      <w:r>
        <w:rPr>
          <w:spacing w:val="-4"/>
        </w:rPr>
        <w:t xml:space="preserve"> </w:t>
      </w:r>
      <w:r>
        <w:t>virtual</w:t>
      </w:r>
      <w:r>
        <w:rPr>
          <w:spacing w:val="-4"/>
        </w:rPr>
        <w:t xml:space="preserve"> </w:t>
      </w:r>
      <w:r>
        <w:t>humans.</w:t>
      </w:r>
      <w:r>
        <w:rPr>
          <w:spacing w:val="-4"/>
        </w:rPr>
        <w:t xml:space="preserve"> </w:t>
      </w:r>
      <w:r>
        <w:rPr>
          <w:i/>
        </w:rPr>
        <w:t xml:space="preserve">CyberPsychology and Behavior, 6, </w:t>
      </w:r>
      <w:r>
        <w:t>117–125.</w:t>
      </w:r>
    </w:p>
    <w:p w14:paraId="3E751060" w14:textId="77777777" w:rsidR="005B323A" w:rsidRDefault="0026499D">
      <w:pPr>
        <w:spacing w:before="121"/>
        <w:ind w:left="668" w:right="265" w:hanging="447"/>
        <w:rPr>
          <w:sz w:val="24"/>
        </w:rPr>
      </w:pPr>
      <w:r>
        <w:rPr>
          <w:sz w:val="24"/>
        </w:rPr>
        <w:t>Gaggioli,</w:t>
      </w:r>
      <w:r>
        <w:rPr>
          <w:spacing w:val="-3"/>
          <w:sz w:val="24"/>
        </w:rPr>
        <w:t xml:space="preserve"> </w:t>
      </w:r>
      <w:r>
        <w:rPr>
          <w:sz w:val="24"/>
        </w:rPr>
        <w:t>A.,</w:t>
      </w:r>
      <w:r>
        <w:rPr>
          <w:spacing w:val="-3"/>
          <w:sz w:val="24"/>
        </w:rPr>
        <w:t xml:space="preserve"> </w:t>
      </w:r>
      <w:r>
        <w:rPr>
          <w:sz w:val="24"/>
        </w:rPr>
        <w:t>&amp;</w:t>
      </w:r>
      <w:r>
        <w:rPr>
          <w:spacing w:val="-5"/>
          <w:sz w:val="24"/>
        </w:rPr>
        <w:t xml:space="preserve"> </w:t>
      </w:r>
      <w:r>
        <w:rPr>
          <w:sz w:val="24"/>
        </w:rPr>
        <w:t>Riva,</w:t>
      </w:r>
      <w:r>
        <w:rPr>
          <w:spacing w:val="-3"/>
          <w:sz w:val="24"/>
        </w:rPr>
        <w:t xml:space="preserve"> </w:t>
      </w:r>
      <w:r>
        <w:rPr>
          <w:sz w:val="24"/>
        </w:rPr>
        <w:t>G.</w:t>
      </w:r>
      <w:r>
        <w:rPr>
          <w:spacing w:val="-1"/>
          <w:sz w:val="24"/>
        </w:rPr>
        <w:t xml:space="preserve"> </w:t>
      </w:r>
      <w:r>
        <w:rPr>
          <w:sz w:val="24"/>
        </w:rPr>
        <w:t>(2007).</w:t>
      </w:r>
      <w:r>
        <w:rPr>
          <w:spacing w:val="-3"/>
          <w:sz w:val="24"/>
        </w:rPr>
        <w:t xml:space="preserve"> </w:t>
      </w:r>
      <w:r>
        <w:rPr>
          <w:sz w:val="24"/>
        </w:rPr>
        <w:t>A</w:t>
      </w:r>
      <w:r>
        <w:rPr>
          <w:spacing w:val="-5"/>
          <w:sz w:val="24"/>
        </w:rPr>
        <w:t xml:space="preserve"> </w:t>
      </w:r>
      <w:r>
        <w:rPr>
          <w:sz w:val="24"/>
        </w:rPr>
        <w:t>second</w:t>
      </w:r>
      <w:r>
        <w:rPr>
          <w:spacing w:val="-3"/>
          <w:sz w:val="24"/>
        </w:rPr>
        <w:t xml:space="preserve"> </w:t>
      </w:r>
      <w:r>
        <w:rPr>
          <w:sz w:val="24"/>
        </w:rPr>
        <w:t>life</w:t>
      </w:r>
      <w:r>
        <w:rPr>
          <w:spacing w:val="-5"/>
          <w:sz w:val="24"/>
        </w:rPr>
        <w:t xml:space="preserve"> </w:t>
      </w:r>
      <w:r>
        <w:rPr>
          <w:sz w:val="24"/>
        </w:rPr>
        <w:t>for</w:t>
      </w:r>
      <w:r>
        <w:rPr>
          <w:spacing w:val="-3"/>
          <w:sz w:val="24"/>
        </w:rPr>
        <w:t xml:space="preserve"> </w:t>
      </w:r>
      <w:r>
        <w:rPr>
          <w:sz w:val="24"/>
        </w:rPr>
        <w:t xml:space="preserve">telehealth? </w:t>
      </w:r>
      <w:r>
        <w:rPr>
          <w:i/>
          <w:sz w:val="24"/>
        </w:rPr>
        <w:t>Annual</w:t>
      </w:r>
      <w:r>
        <w:rPr>
          <w:i/>
          <w:spacing w:val="-3"/>
          <w:sz w:val="24"/>
        </w:rPr>
        <w:t xml:space="preserve"> </w:t>
      </w:r>
      <w:r>
        <w:rPr>
          <w:i/>
          <w:sz w:val="24"/>
        </w:rPr>
        <w:t>Review</w:t>
      </w:r>
      <w:r>
        <w:rPr>
          <w:i/>
          <w:spacing w:val="-3"/>
          <w:sz w:val="24"/>
        </w:rPr>
        <w:t xml:space="preserve"> </w:t>
      </w:r>
      <w:r>
        <w:rPr>
          <w:i/>
          <w:sz w:val="24"/>
        </w:rPr>
        <w:t>of</w:t>
      </w:r>
      <w:r>
        <w:rPr>
          <w:i/>
          <w:spacing w:val="-3"/>
          <w:sz w:val="24"/>
        </w:rPr>
        <w:t xml:space="preserve"> </w:t>
      </w:r>
      <w:r>
        <w:rPr>
          <w:i/>
          <w:sz w:val="24"/>
        </w:rPr>
        <w:t xml:space="preserve">CyberTherapy and Telemedicine, 5, </w:t>
      </w:r>
      <w:r>
        <w:rPr>
          <w:sz w:val="24"/>
        </w:rPr>
        <w:t>29–36.</w:t>
      </w:r>
    </w:p>
    <w:p w14:paraId="2C021602" w14:textId="77777777" w:rsidR="005B323A" w:rsidRDefault="0026499D">
      <w:pPr>
        <w:spacing w:before="120"/>
        <w:ind w:left="668" w:right="249" w:hanging="447"/>
        <w:rPr>
          <w:sz w:val="24"/>
        </w:rPr>
      </w:pPr>
      <w:r>
        <w:rPr>
          <w:sz w:val="24"/>
        </w:rPr>
        <w:t>Gainsbury,</w:t>
      </w:r>
      <w:r>
        <w:rPr>
          <w:spacing w:val="-4"/>
          <w:sz w:val="24"/>
        </w:rPr>
        <w:t xml:space="preserve"> </w:t>
      </w:r>
      <w:r>
        <w:rPr>
          <w:sz w:val="24"/>
        </w:rPr>
        <w:t>S.,</w:t>
      </w:r>
      <w:r>
        <w:rPr>
          <w:spacing w:val="-3"/>
          <w:sz w:val="24"/>
        </w:rPr>
        <w:t xml:space="preserve"> </w:t>
      </w:r>
      <w:r>
        <w:rPr>
          <w:sz w:val="24"/>
        </w:rPr>
        <w:t>&amp;</w:t>
      </w:r>
      <w:r>
        <w:rPr>
          <w:spacing w:val="-3"/>
          <w:sz w:val="24"/>
        </w:rPr>
        <w:t xml:space="preserve"> </w:t>
      </w:r>
      <w:r>
        <w:rPr>
          <w:sz w:val="24"/>
        </w:rPr>
        <w:t>Blaszczynski,</w:t>
      </w:r>
      <w:r>
        <w:rPr>
          <w:spacing w:val="-3"/>
          <w:sz w:val="24"/>
        </w:rPr>
        <w:t xml:space="preserve"> </w:t>
      </w:r>
      <w:r>
        <w:rPr>
          <w:sz w:val="24"/>
        </w:rPr>
        <w:t>A.</w:t>
      </w:r>
      <w:r>
        <w:rPr>
          <w:spacing w:val="-3"/>
          <w:sz w:val="24"/>
        </w:rPr>
        <w:t xml:space="preserve"> </w:t>
      </w:r>
      <w:r>
        <w:rPr>
          <w:sz w:val="24"/>
        </w:rPr>
        <w:t>(2011).</w:t>
      </w:r>
      <w:r>
        <w:rPr>
          <w:spacing w:val="-3"/>
          <w:sz w:val="24"/>
        </w:rPr>
        <w:t xml:space="preserve"> </w:t>
      </w:r>
      <w:r>
        <w:rPr>
          <w:sz w:val="24"/>
        </w:rPr>
        <w:t>Online</w:t>
      </w:r>
      <w:r>
        <w:rPr>
          <w:spacing w:val="-2"/>
          <w:sz w:val="24"/>
        </w:rPr>
        <w:t xml:space="preserve"> </w:t>
      </w:r>
      <w:r>
        <w:rPr>
          <w:sz w:val="24"/>
        </w:rPr>
        <w:t>self-guided</w:t>
      </w:r>
      <w:r>
        <w:rPr>
          <w:spacing w:val="-4"/>
          <w:sz w:val="24"/>
        </w:rPr>
        <w:t xml:space="preserve"> </w:t>
      </w:r>
      <w:r>
        <w:rPr>
          <w:sz w:val="24"/>
        </w:rPr>
        <w:t>interventions</w:t>
      </w:r>
      <w:r>
        <w:rPr>
          <w:spacing w:val="-3"/>
          <w:sz w:val="24"/>
        </w:rPr>
        <w:t xml:space="preserve"> </w:t>
      </w:r>
      <w:r>
        <w:rPr>
          <w:sz w:val="24"/>
        </w:rPr>
        <w:t>for</w:t>
      </w:r>
      <w:r>
        <w:rPr>
          <w:spacing w:val="-5"/>
          <w:sz w:val="24"/>
        </w:rPr>
        <w:t xml:space="preserve"> </w:t>
      </w:r>
      <w:r>
        <w:rPr>
          <w:sz w:val="24"/>
        </w:rPr>
        <w:t>the</w:t>
      </w:r>
      <w:r>
        <w:rPr>
          <w:spacing w:val="-4"/>
          <w:sz w:val="24"/>
        </w:rPr>
        <w:t xml:space="preserve"> </w:t>
      </w:r>
      <w:r>
        <w:rPr>
          <w:sz w:val="24"/>
        </w:rPr>
        <w:t>treatment</w:t>
      </w:r>
      <w:r>
        <w:rPr>
          <w:spacing w:val="-3"/>
          <w:sz w:val="24"/>
        </w:rPr>
        <w:t xml:space="preserve"> </w:t>
      </w:r>
      <w:r>
        <w:rPr>
          <w:sz w:val="24"/>
        </w:rPr>
        <w:t xml:space="preserve">of problem gambling. </w:t>
      </w:r>
      <w:r>
        <w:rPr>
          <w:i/>
          <w:sz w:val="24"/>
        </w:rPr>
        <w:t xml:space="preserve">International Gambling Studies, 11, </w:t>
      </w:r>
      <w:r>
        <w:rPr>
          <w:sz w:val="24"/>
        </w:rPr>
        <w:t>289–308.</w:t>
      </w:r>
    </w:p>
    <w:p w14:paraId="67130A1D" w14:textId="77777777" w:rsidR="005B323A" w:rsidRDefault="0026499D">
      <w:pPr>
        <w:pStyle w:val="BodyText"/>
        <w:ind w:left="668" w:right="265" w:hanging="447"/>
      </w:pPr>
      <w:r>
        <w:t>Galanter, M., Keller, D. S., &amp; Dermatis, H. (1997). Using the Internet for clinical training: A course</w:t>
      </w:r>
      <w:r>
        <w:rPr>
          <w:spacing w:val="-5"/>
        </w:rPr>
        <w:t xml:space="preserve"> </w:t>
      </w:r>
      <w:r>
        <w:t>on</w:t>
      </w:r>
      <w:r>
        <w:rPr>
          <w:spacing w:val="-3"/>
        </w:rPr>
        <w:t xml:space="preserve"> </w:t>
      </w:r>
      <w:r>
        <w:t>network</w:t>
      </w:r>
      <w:r>
        <w:rPr>
          <w:spacing w:val="-4"/>
        </w:rPr>
        <w:t xml:space="preserve"> </w:t>
      </w:r>
      <w:r>
        <w:t>therapy</w:t>
      </w:r>
      <w:r>
        <w:rPr>
          <w:spacing w:val="-7"/>
        </w:rPr>
        <w:t xml:space="preserve"> </w:t>
      </w:r>
      <w:r>
        <w:t>for</w:t>
      </w:r>
      <w:r>
        <w:rPr>
          <w:spacing w:val="-4"/>
        </w:rPr>
        <w:t xml:space="preserve"> </w:t>
      </w:r>
      <w:r>
        <w:t>substance</w:t>
      </w:r>
      <w:r>
        <w:rPr>
          <w:spacing w:val="-3"/>
        </w:rPr>
        <w:t xml:space="preserve"> </w:t>
      </w:r>
      <w:r>
        <w:t>abuse.</w:t>
      </w:r>
      <w:r>
        <w:rPr>
          <w:spacing w:val="-2"/>
        </w:rPr>
        <w:t xml:space="preserve"> </w:t>
      </w:r>
      <w:r>
        <w:rPr>
          <w:i/>
        </w:rPr>
        <w:t>Psychiatric</w:t>
      </w:r>
      <w:r>
        <w:rPr>
          <w:i/>
          <w:spacing w:val="-3"/>
        </w:rPr>
        <w:t xml:space="preserve"> </w:t>
      </w:r>
      <w:r>
        <w:rPr>
          <w:i/>
        </w:rPr>
        <w:t>Services,</w:t>
      </w:r>
      <w:r>
        <w:rPr>
          <w:i/>
          <w:spacing w:val="-3"/>
        </w:rPr>
        <w:t xml:space="preserve"> </w:t>
      </w:r>
      <w:r>
        <w:rPr>
          <w:i/>
        </w:rPr>
        <w:t>48,</w:t>
      </w:r>
      <w:r>
        <w:rPr>
          <w:i/>
          <w:spacing w:val="-2"/>
        </w:rPr>
        <w:t xml:space="preserve"> </w:t>
      </w:r>
      <w:r>
        <w:t>999–1000,</w:t>
      </w:r>
      <w:r>
        <w:rPr>
          <w:spacing w:val="-3"/>
        </w:rPr>
        <w:t xml:space="preserve"> </w:t>
      </w:r>
      <w:r>
        <w:t>1008.</w:t>
      </w:r>
    </w:p>
    <w:p w14:paraId="6077EDFF" w14:textId="77777777" w:rsidR="005B323A" w:rsidRDefault="0026499D">
      <w:pPr>
        <w:pStyle w:val="BodyText"/>
        <w:ind w:left="668" w:right="249" w:hanging="447"/>
      </w:pPr>
      <w:r>
        <w:t>Galanter, M., Keller, D. S., Dermatis, H., &amp; Biderman, D. (1998). Use of the Internet for addiction</w:t>
      </w:r>
      <w:r>
        <w:rPr>
          <w:spacing w:val="-5"/>
        </w:rPr>
        <w:t xml:space="preserve"> </w:t>
      </w:r>
      <w:r>
        <w:t>education:</w:t>
      </w:r>
      <w:r>
        <w:rPr>
          <w:spacing w:val="-5"/>
        </w:rPr>
        <w:t xml:space="preserve"> </w:t>
      </w:r>
      <w:r>
        <w:t>Combining</w:t>
      </w:r>
      <w:r>
        <w:rPr>
          <w:spacing w:val="-7"/>
        </w:rPr>
        <w:t xml:space="preserve"> </w:t>
      </w:r>
      <w:r>
        <w:t>network</w:t>
      </w:r>
      <w:r>
        <w:rPr>
          <w:spacing w:val="-6"/>
        </w:rPr>
        <w:t xml:space="preserve"> </w:t>
      </w:r>
      <w:r>
        <w:t>therapy</w:t>
      </w:r>
      <w:r>
        <w:rPr>
          <w:spacing w:val="-8"/>
        </w:rPr>
        <w:t xml:space="preserve"> </w:t>
      </w:r>
      <w:r>
        <w:t>with</w:t>
      </w:r>
      <w:r>
        <w:rPr>
          <w:spacing w:val="-5"/>
        </w:rPr>
        <w:t xml:space="preserve"> </w:t>
      </w:r>
      <w:r>
        <w:t>pharmacotherapy.</w:t>
      </w:r>
      <w:r>
        <w:rPr>
          <w:spacing w:val="-1"/>
        </w:rPr>
        <w:t xml:space="preserve"> </w:t>
      </w:r>
      <w:r>
        <w:rPr>
          <w:i/>
        </w:rPr>
        <w:t>American</w:t>
      </w:r>
      <w:r>
        <w:rPr>
          <w:i/>
          <w:spacing w:val="-5"/>
        </w:rPr>
        <w:t xml:space="preserve"> </w:t>
      </w:r>
      <w:r>
        <w:rPr>
          <w:i/>
        </w:rPr>
        <w:t>Journal</w:t>
      </w:r>
      <w:r>
        <w:rPr>
          <w:i/>
        </w:rPr>
        <w:t xml:space="preserve"> of Addiction, 7, </w:t>
      </w:r>
      <w:r>
        <w:t>7–13.</w:t>
      </w:r>
    </w:p>
    <w:p w14:paraId="73F24C51" w14:textId="77777777" w:rsidR="005B323A" w:rsidRDefault="005B323A">
      <w:pPr>
        <w:sectPr w:rsidR="005B323A">
          <w:pgSz w:w="12240" w:h="15840"/>
          <w:pgMar w:top="1300" w:right="1220" w:bottom="1080" w:left="1220" w:header="722" w:footer="887" w:gutter="0"/>
          <w:cols w:space="720"/>
        </w:sectPr>
      </w:pPr>
    </w:p>
    <w:p w14:paraId="3166A2DB" w14:textId="77777777" w:rsidR="005B323A" w:rsidRDefault="0026499D">
      <w:pPr>
        <w:pStyle w:val="BodyText"/>
        <w:spacing w:before="124"/>
        <w:ind w:left="666" w:right="313" w:hanging="447"/>
        <w:jc w:val="both"/>
      </w:pPr>
      <w:r>
        <w:lastRenderedPageBreak/>
        <w:t>Gammon,</w:t>
      </w:r>
      <w:r>
        <w:rPr>
          <w:spacing w:val="-2"/>
        </w:rPr>
        <w:t xml:space="preserve"> </w:t>
      </w:r>
      <w:r>
        <w:t>D.,</w:t>
      </w:r>
      <w:r>
        <w:rPr>
          <w:spacing w:val="-2"/>
        </w:rPr>
        <w:t xml:space="preserve"> </w:t>
      </w:r>
      <w:r>
        <w:t>Sorlie,</w:t>
      </w:r>
      <w:r>
        <w:rPr>
          <w:spacing w:val="-2"/>
        </w:rPr>
        <w:t xml:space="preserve"> </w:t>
      </w:r>
      <w:r>
        <w:t>T.,</w:t>
      </w:r>
      <w:r>
        <w:rPr>
          <w:spacing w:val="-2"/>
        </w:rPr>
        <w:t xml:space="preserve"> </w:t>
      </w:r>
      <w:r>
        <w:t>Bergvik,</w:t>
      </w:r>
      <w:r>
        <w:rPr>
          <w:spacing w:val="-2"/>
        </w:rPr>
        <w:t xml:space="preserve"> </w:t>
      </w:r>
      <w:r>
        <w:t>S.,</w:t>
      </w:r>
      <w:r>
        <w:rPr>
          <w:spacing w:val="-1"/>
        </w:rPr>
        <w:t xml:space="preserve"> </w:t>
      </w:r>
      <w:r>
        <w:t>&amp;</w:t>
      </w:r>
      <w:r>
        <w:rPr>
          <w:spacing w:val="-4"/>
        </w:rPr>
        <w:t xml:space="preserve"> </w:t>
      </w:r>
      <w:r>
        <w:t>Sorensen Hoifodt,</w:t>
      </w:r>
      <w:r>
        <w:rPr>
          <w:spacing w:val="-2"/>
        </w:rPr>
        <w:t xml:space="preserve"> </w:t>
      </w:r>
      <w:r>
        <w:t>T.</w:t>
      </w:r>
      <w:r>
        <w:rPr>
          <w:spacing w:val="-2"/>
        </w:rPr>
        <w:t xml:space="preserve"> </w:t>
      </w:r>
      <w:r>
        <w:t>(1998).</w:t>
      </w:r>
      <w:r>
        <w:rPr>
          <w:spacing w:val="-2"/>
        </w:rPr>
        <w:t xml:space="preserve"> </w:t>
      </w:r>
      <w:r>
        <w:t>Psychotherapy</w:t>
      </w:r>
      <w:r>
        <w:rPr>
          <w:spacing w:val="-7"/>
        </w:rPr>
        <w:t xml:space="preserve"> </w:t>
      </w:r>
      <w:r>
        <w:t>supervision conducted</w:t>
      </w:r>
      <w:r>
        <w:rPr>
          <w:spacing w:val="-4"/>
        </w:rPr>
        <w:t xml:space="preserve"> </w:t>
      </w:r>
      <w:r>
        <w:t>via</w:t>
      </w:r>
      <w:r>
        <w:rPr>
          <w:spacing w:val="-5"/>
        </w:rPr>
        <w:t xml:space="preserve"> </w:t>
      </w:r>
      <w:r>
        <w:t>videoconferencing:</w:t>
      </w:r>
      <w:r>
        <w:rPr>
          <w:spacing w:val="-4"/>
        </w:rPr>
        <w:t xml:space="preserve"> </w:t>
      </w:r>
      <w:r>
        <w:t>A</w:t>
      </w:r>
      <w:r>
        <w:rPr>
          <w:spacing w:val="-4"/>
        </w:rPr>
        <w:t xml:space="preserve"> </w:t>
      </w:r>
      <w:r>
        <w:t>qualitative</w:t>
      </w:r>
      <w:r>
        <w:rPr>
          <w:spacing w:val="-4"/>
        </w:rPr>
        <w:t xml:space="preserve"> </w:t>
      </w:r>
      <w:r>
        <w:t>study</w:t>
      </w:r>
      <w:r>
        <w:rPr>
          <w:spacing w:val="-8"/>
        </w:rPr>
        <w:t xml:space="preserve"> </w:t>
      </w:r>
      <w:r>
        <w:t>of</w:t>
      </w:r>
      <w:r>
        <w:rPr>
          <w:spacing w:val="-4"/>
        </w:rPr>
        <w:t xml:space="preserve"> </w:t>
      </w:r>
      <w:r>
        <w:t>users’</w:t>
      </w:r>
      <w:r>
        <w:rPr>
          <w:spacing w:val="-3"/>
        </w:rPr>
        <w:t xml:space="preserve"> </w:t>
      </w:r>
      <w:r>
        <w:t>experiences.</w:t>
      </w:r>
      <w:r>
        <w:rPr>
          <w:spacing w:val="-4"/>
        </w:rPr>
        <w:t xml:space="preserve"> </w:t>
      </w:r>
      <w:r>
        <w:rPr>
          <w:i/>
        </w:rPr>
        <w:t>Nordic</w:t>
      </w:r>
      <w:r>
        <w:rPr>
          <w:i/>
          <w:spacing w:val="-5"/>
        </w:rPr>
        <w:t xml:space="preserve"> </w:t>
      </w:r>
      <w:r>
        <w:rPr>
          <w:i/>
        </w:rPr>
        <w:t xml:space="preserve">Journal of Psychiatry, 52, </w:t>
      </w:r>
      <w:r>
        <w:t>411–421.</w:t>
      </w:r>
    </w:p>
    <w:p w14:paraId="498286E5" w14:textId="77777777" w:rsidR="005B323A" w:rsidRDefault="0026499D">
      <w:pPr>
        <w:spacing w:before="120"/>
        <w:ind w:left="667" w:right="265" w:hanging="447"/>
        <w:rPr>
          <w:sz w:val="24"/>
        </w:rPr>
      </w:pPr>
      <w:r>
        <w:rPr>
          <w:sz w:val="24"/>
        </w:rPr>
        <w:t>Garb,</w:t>
      </w:r>
      <w:r>
        <w:rPr>
          <w:spacing w:val="-5"/>
          <w:sz w:val="24"/>
        </w:rPr>
        <w:t xml:space="preserve"> </w:t>
      </w:r>
      <w:r>
        <w:rPr>
          <w:sz w:val="24"/>
        </w:rPr>
        <w:t>H.</w:t>
      </w:r>
      <w:r>
        <w:rPr>
          <w:spacing w:val="-5"/>
          <w:sz w:val="24"/>
        </w:rPr>
        <w:t xml:space="preserve"> </w:t>
      </w:r>
      <w:r>
        <w:rPr>
          <w:sz w:val="24"/>
        </w:rPr>
        <w:t>N.</w:t>
      </w:r>
      <w:r>
        <w:rPr>
          <w:spacing w:val="-4"/>
          <w:sz w:val="24"/>
        </w:rPr>
        <w:t xml:space="preserve"> </w:t>
      </w:r>
      <w:r>
        <w:rPr>
          <w:sz w:val="24"/>
        </w:rPr>
        <w:t>(2007).</w:t>
      </w:r>
      <w:r>
        <w:rPr>
          <w:spacing w:val="-5"/>
          <w:sz w:val="24"/>
        </w:rPr>
        <w:t xml:space="preserve"> </w:t>
      </w:r>
      <w:r>
        <w:rPr>
          <w:sz w:val="24"/>
        </w:rPr>
        <w:t>Computer-administered</w:t>
      </w:r>
      <w:r>
        <w:rPr>
          <w:spacing w:val="-5"/>
          <w:sz w:val="24"/>
        </w:rPr>
        <w:t xml:space="preserve"> </w:t>
      </w:r>
      <w:r>
        <w:rPr>
          <w:sz w:val="24"/>
        </w:rPr>
        <w:t>interviews</w:t>
      </w:r>
      <w:r>
        <w:rPr>
          <w:spacing w:val="-5"/>
          <w:sz w:val="24"/>
        </w:rPr>
        <w:t xml:space="preserve"> </w:t>
      </w:r>
      <w:r>
        <w:rPr>
          <w:sz w:val="24"/>
        </w:rPr>
        <w:t>and</w:t>
      </w:r>
      <w:r>
        <w:rPr>
          <w:spacing w:val="-5"/>
          <w:sz w:val="24"/>
        </w:rPr>
        <w:t xml:space="preserve"> </w:t>
      </w:r>
      <w:r>
        <w:rPr>
          <w:sz w:val="24"/>
        </w:rPr>
        <w:t>rating</w:t>
      </w:r>
      <w:r>
        <w:rPr>
          <w:spacing w:val="-7"/>
          <w:sz w:val="24"/>
        </w:rPr>
        <w:t xml:space="preserve"> </w:t>
      </w:r>
      <w:r>
        <w:rPr>
          <w:sz w:val="24"/>
        </w:rPr>
        <w:t>scales.</w:t>
      </w:r>
      <w:r>
        <w:rPr>
          <w:spacing w:val="-3"/>
          <w:sz w:val="24"/>
        </w:rPr>
        <w:t xml:space="preserve"> </w:t>
      </w:r>
      <w:r>
        <w:rPr>
          <w:i/>
          <w:sz w:val="24"/>
        </w:rPr>
        <w:t xml:space="preserve">Psychological Assessment, 19, </w:t>
      </w:r>
      <w:r>
        <w:rPr>
          <w:sz w:val="24"/>
        </w:rPr>
        <w:t>4–13.</w:t>
      </w:r>
    </w:p>
    <w:p w14:paraId="2F7DE924" w14:textId="77777777" w:rsidR="005B323A" w:rsidRDefault="0026499D">
      <w:pPr>
        <w:spacing w:before="120"/>
        <w:ind w:left="667" w:hanging="447"/>
        <w:rPr>
          <w:sz w:val="24"/>
        </w:rPr>
      </w:pPr>
      <w:r>
        <w:rPr>
          <w:sz w:val="24"/>
        </w:rPr>
        <w:t>García-Lizana,</w:t>
      </w:r>
      <w:r>
        <w:rPr>
          <w:spacing w:val="-5"/>
          <w:sz w:val="24"/>
        </w:rPr>
        <w:t xml:space="preserve"> </w:t>
      </w:r>
      <w:r>
        <w:rPr>
          <w:sz w:val="24"/>
        </w:rPr>
        <w:t>F.,</w:t>
      </w:r>
      <w:r>
        <w:rPr>
          <w:spacing w:val="-3"/>
          <w:sz w:val="24"/>
        </w:rPr>
        <w:t xml:space="preserve"> </w:t>
      </w:r>
      <w:r>
        <w:rPr>
          <w:sz w:val="24"/>
        </w:rPr>
        <w:t>&amp;</w:t>
      </w:r>
      <w:r>
        <w:rPr>
          <w:spacing w:val="-6"/>
          <w:sz w:val="24"/>
        </w:rPr>
        <w:t xml:space="preserve"> </w:t>
      </w:r>
      <w:r>
        <w:rPr>
          <w:sz w:val="24"/>
        </w:rPr>
        <w:t>Muñoz-Mayorga,</w:t>
      </w:r>
      <w:r>
        <w:rPr>
          <w:spacing w:val="-3"/>
          <w:sz w:val="24"/>
        </w:rPr>
        <w:t xml:space="preserve"> </w:t>
      </w:r>
      <w:r>
        <w:rPr>
          <w:sz w:val="24"/>
        </w:rPr>
        <w:t>I.</w:t>
      </w:r>
      <w:r>
        <w:rPr>
          <w:spacing w:val="-5"/>
          <w:sz w:val="24"/>
        </w:rPr>
        <w:t xml:space="preserve"> </w:t>
      </w:r>
      <w:r>
        <w:rPr>
          <w:sz w:val="24"/>
        </w:rPr>
        <w:t>(2010a).</w:t>
      </w:r>
      <w:r>
        <w:rPr>
          <w:spacing w:val="-4"/>
          <w:sz w:val="24"/>
        </w:rPr>
        <w:t xml:space="preserve"> </w:t>
      </w:r>
      <w:r>
        <w:rPr>
          <w:sz w:val="24"/>
        </w:rPr>
        <w:t>Telemedicine</w:t>
      </w:r>
      <w:r>
        <w:rPr>
          <w:spacing w:val="-6"/>
          <w:sz w:val="24"/>
        </w:rPr>
        <w:t xml:space="preserve"> </w:t>
      </w:r>
      <w:r>
        <w:rPr>
          <w:sz w:val="24"/>
        </w:rPr>
        <w:t>for</w:t>
      </w:r>
      <w:r>
        <w:rPr>
          <w:spacing w:val="-5"/>
          <w:sz w:val="24"/>
        </w:rPr>
        <w:t xml:space="preserve"> </w:t>
      </w:r>
      <w:r>
        <w:rPr>
          <w:sz w:val="24"/>
        </w:rPr>
        <w:t>depression:</w:t>
      </w:r>
      <w:r>
        <w:rPr>
          <w:spacing w:val="-5"/>
          <w:sz w:val="24"/>
        </w:rPr>
        <w:t xml:space="preserve"> </w:t>
      </w:r>
      <w:r>
        <w:rPr>
          <w:sz w:val="24"/>
        </w:rPr>
        <w:t>A</w:t>
      </w:r>
      <w:r>
        <w:rPr>
          <w:spacing w:val="-5"/>
          <w:sz w:val="24"/>
        </w:rPr>
        <w:t xml:space="preserve"> </w:t>
      </w:r>
      <w:r>
        <w:rPr>
          <w:sz w:val="24"/>
        </w:rPr>
        <w:t xml:space="preserve">systematic review. </w:t>
      </w:r>
      <w:r>
        <w:rPr>
          <w:i/>
          <w:sz w:val="24"/>
        </w:rPr>
        <w:t xml:space="preserve">Perspectives in Psychiatric Care, 46, </w:t>
      </w:r>
      <w:r>
        <w:rPr>
          <w:sz w:val="24"/>
        </w:rPr>
        <w:t>119–126.</w:t>
      </w:r>
    </w:p>
    <w:p w14:paraId="0C65DDC7" w14:textId="77777777" w:rsidR="005B323A" w:rsidRDefault="0026499D">
      <w:pPr>
        <w:spacing w:before="120"/>
        <w:ind w:left="667" w:right="265" w:hanging="447"/>
        <w:rPr>
          <w:sz w:val="24"/>
        </w:rPr>
      </w:pPr>
      <w:r>
        <w:rPr>
          <w:sz w:val="24"/>
        </w:rPr>
        <w:t>García-Lizana,</w:t>
      </w:r>
      <w:r>
        <w:rPr>
          <w:spacing w:val="-6"/>
          <w:sz w:val="24"/>
        </w:rPr>
        <w:t xml:space="preserve"> </w:t>
      </w:r>
      <w:r>
        <w:rPr>
          <w:sz w:val="24"/>
        </w:rPr>
        <w:t>F.,</w:t>
      </w:r>
      <w:r>
        <w:rPr>
          <w:spacing w:val="-3"/>
          <w:sz w:val="24"/>
        </w:rPr>
        <w:t xml:space="preserve"> </w:t>
      </w:r>
      <w:r>
        <w:rPr>
          <w:sz w:val="24"/>
        </w:rPr>
        <w:t>&amp;</w:t>
      </w:r>
      <w:r>
        <w:rPr>
          <w:spacing w:val="-7"/>
          <w:sz w:val="24"/>
        </w:rPr>
        <w:t xml:space="preserve"> </w:t>
      </w:r>
      <w:r>
        <w:rPr>
          <w:sz w:val="24"/>
        </w:rPr>
        <w:t>Muñoz-Mayorga,</w:t>
      </w:r>
      <w:r>
        <w:rPr>
          <w:spacing w:val="-3"/>
          <w:sz w:val="24"/>
        </w:rPr>
        <w:t xml:space="preserve"> </w:t>
      </w:r>
      <w:r>
        <w:rPr>
          <w:sz w:val="24"/>
        </w:rPr>
        <w:t>I.</w:t>
      </w:r>
      <w:r>
        <w:rPr>
          <w:spacing w:val="-5"/>
          <w:sz w:val="24"/>
        </w:rPr>
        <w:t xml:space="preserve"> </w:t>
      </w:r>
      <w:r>
        <w:rPr>
          <w:sz w:val="24"/>
        </w:rPr>
        <w:t>(2010b).</w:t>
      </w:r>
      <w:r>
        <w:rPr>
          <w:spacing w:val="-4"/>
          <w:sz w:val="24"/>
        </w:rPr>
        <w:t xml:space="preserve"> </w:t>
      </w:r>
      <w:r>
        <w:rPr>
          <w:sz w:val="24"/>
        </w:rPr>
        <w:t>What</w:t>
      </w:r>
      <w:r>
        <w:rPr>
          <w:spacing w:val="-5"/>
          <w:sz w:val="24"/>
        </w:rPr>
        <w:t xml:space="preserve"> </w:t>
      </w:r>
      <w:r>
        <w:rPr>
          <w:sz w:val="24"/>
        </w:rPr>
        <w:t>about</w:t>
      </w:r>
      <w:r>
        <w:rPr>
          <w:spacing w:val="-5"/>
          <w:sz w:val="24"/>
        </w:rPr>
        <w:t xml:space="preserve"> </w:t>
      </w:r>
      <w:r>
        <w:rPr>
          <w:sz w:val="24"/>
        </w:rPr>
        <w:t>telepsychiatry?</w:t>
      </w:r>
      <w:r>
        <w:rPr>
          <w:spacing w:val="-2"/>
          <w:sz w:val="24"/>
        </w:rPr>
        <w:t xml:space="preserve"> </w:t>
      </w:r>
      <w:r>
        <w:rPr>
          <w:sz w:val="24"/>
        </w:rPr>
        <w:t>A</w:t>
      </w:r>
      <w:r>
        <w:rPr>
          <w:spacing w:val="-5"/>
          <w:sz w:val="24"/>
        </w:rPr>
        <w:t xml:space="preserve"> </w:t>
      </w:r>
      <w:r>
        <w:rPr>
          <w:sz w:val="24"/>
        </w:rPr>
        <w:t xml:space="preserve">systematic review. </w:t>
      </w:r>
      <w:r>
        <w:rPr>
          <w:i/>
          <w:sz w:val="24"/>
        </w:rPr>
        <w:t>Primary Care Companion to the Journal of Clinical Psychiatry, 12(2)</w:t>
      </w:r>
      <w:r>
        <w:rPr>
          <w:sz w:val="24"/>
        </w:rPr>
        <w:t>.</w:t>
      </w:r>
    </w:p>
    <w:p w14:paraId="3AF9CAA6" w14:textId="77777777" w:rsidR="005B323A" w:rsidRDefault="0026499D">
      <w:pPr>
        <w:pStyle w:val="BodyText"/>
        <w:spacing w:before="121"/>
        <w:ind w:right="265" w:hanging="447"/>
      </w:pPr>
      <w:r>
        <w:t>Garnett, J. L., &amp; Kouzmin, A. (2007). Communicating throughout Katrina: Competing and complementary</w:t>
      </w:r>
      <w:r>
        <w:rPr>
          <w:spacing w:val="-9"/>
        </w:rPr>
        <w:t xml:space="preserve"> </w:t>
      </w:r>
      <w:r>
        <w:t>conceptual</w:t>
      </w:r>
      <w:r>
        <w:rPr>
          <w:spacing w:val="-5"/>
        </w:rPr>
        <w:t xml:space="preserve"> </w:t>
      </w:r>
      <w:r>
        <w:t>lenses</w:t>
      </w:r>
      <w:r>
        <w:rPr>
          <w:spacing w:val="-5"/>
        </w:rPr>
        <w:t xml:space="preserve"> </w:t>
      </w:r>
      <w:r>
        <w:t>on</w:t>
      </w:r>
      <w:r>
        <w:rPr>
          <w:spacing w:val="-5"/>
        </w:rPr>
        <w:t xml:space="preserve"> </w:t>
      </w:r>
      <w:r>
        <w:t>crisis</w:t>
      </w:r>
      <w:r>
        <w:rPr>
          <w:spacing w:val="-5"/>
        </w:rPr>
        <w:t xml:space="preserve"> </w:t>
      </w:r>
      <w:r>
        <w:t>communication.</w:t>
      </w:r>
      <w:r>
        <w:rPr>
          <w:spacing w:val="-2"/>
        </w:rPr>
        <w:t xml:space="preserve"> </w:t>
      </w:r>
      <w:r>
        <w:rPr>
          <w:i/>
        </w:rPr>
        <w:t>Public</w:t>
      </w:r>
      <w:r>
        <w:rPr>
          <w:i/>
          <w:spacing w:val="-6"/>
        </w:rPr>
        <w:t xml:space="preserve"> </w:t>
      </w:r>
      <w:r>
        <w:rPr>
          <w:i/>
        </w:rPr>
        <w:t>Administration</w:t>
      </w:r>
      <w:r>
        <w:rPr>
          <w:i/>
          <w:spacing w:val="-5"/>
        </w:rPr>
        <w:t xml:space="preserve"> </w:t>
      </w:r>
      <w:r>
        <w:rPr>
          <w:i/>
        </w:rPr>
        <w:t xml:space="preserve">Review, 67, </w:t>
      </w:r>
      <w:r>
        <w:t>171–188.</w:t>
      </w:r>
    </w:p>
    <w:p w14:paraId="1BE0145B" w14:textId="77777777" w:rsidR="005B323A" w:rsidRDefault="0026499D">
      <w:pPr>
        <w:pStyle w:val="BodyText"/>
        <w:ind w:hanging="447"/>
      </w:pPr>
      <w:r>
        <w:t>Gega, L., Marks, I., &amp; Mataix-Cols, D. (2004). Computer-aided CBT self</w:t>
      </w:r>
      <w:r>
        <w:t>-help for anxiety and depressive</w:t>
      </w:r>
      <w:r>
        <w:rPr>
          <w:spacing w:val="-5"/>
        </w:rPr>
        <w:t xml:space="preserve"> </w:t>
      </w:r>
      <w:r>
        <w:t>disorders:</w:t>
      </w:r>
      <w:r>
        <w:rPr>
          <w:spacing w:val="-4"/>
        </w:rPr>
        <w:t xml:space="preserve"> </w:t>
      </w:r>
      <w:r>
        <w:t>Experience</w:t>
      </w:r>
      <w:r>
        <w:rPr>
          <w:spacing w:val="-5"/>
        </w:rPr>
        <w:t xml:space="preserve"> </w:t>
      </w:r>
      <w:r>
        <w:t>of</w:t>
      </w:r>
      <w:r>
        <w:rPr>
          <w:spacing w:val="-4"/>
        </w:rPr>
        <w:t xml:space="preserve"> </w:t>
      </w:r>
      <w:r>
        <w:t>a</w:t>
      </w:r>
      <w:r>
        <w:rPr>
          <w:spacing w:val="-3"/>
        </w:rPr>
        <w:t xml:space="preserve"> </w:t>
      </w:r>
      <w:r>
        <w:t>London</w:t>
      </w:r>
      <w:r>
        <w:rPr>
          <w:spacing w:val="-2"/>
        </w:rPr>
        <w:t xml:space="preserve"> </w:t>
      </w:r>
      <w:r>
        <w:t>clinic</w:t>
      </w:r>
      <w:r>
        <w:rPr>
          <w:spacing w:val="-4"/>
        </w:rPr>
        <w:t xml:space="preserve"> </w:t>
      </w:r>
      <w:r>
        <w:t>and</w:t>
      </w:r>
      <w:r>
        <w:rPr>
          <w:spacing w:val="-4"/>
        </w:rPr>
        <w:t xml:space="preserve"> </w:t>
      </w:r>
      <w:r>
        <w:t>future</w:t>
      </w:r>
      <w:r>
        <w:rPr>
          <w:spacing w:val="-6"/>
        </w:rPr>
        <w:t xml:space="preserve"> </w:t>
      </w:r>
      <w:r>
        <w:t xml:space="preserve">directions. </w:t>
      </w:r>
      <w:r>
        <w:rPr>
          <w:i/>
        </w:rPr>
        <w:t>Journal</w:t>
      </w:r>
      <w:r>
        <w:rPr>
          <w:i/>
          <w:spacing w:val="-4"/>
        </w:rPr>
        <w:t xml:space="preserve"> </w:t>
      </w:r>
      <w:r>
        <w:rPr>
          <w:i/>
        </w:rPr>
        <w:t>of</w:t>
      </w:r>
      <w:r>
        <w:rPr>
          <w:i/>
          <w:spacing w:val="-4"/>
        </w:rPr>
        <w:t xml:space="preserve"> </w:t>
      </w:r>
      <w:r>
        <w:rPr>
          <w:i/>
        </w:rPr>
        <w:t xml:space="preserve">Clinical Psychology, 60, </w:t>
      </w:r>
      <w:r>
        <w:t>147–157.</w:t>
      </w:r>
    </w:p>
    <w:p w14:paraId="7E79968F" w14:textId="77777777" w:rsidR="005B323A" w:rsidRDefault="0026499D">
      <w:pPr>
        <w:pStyle w:val="BodyText"/>
        <w:ind w:right="265" w:hanging="447"/>
      </w:pPr>
      <w:r>
        <w:t>Gelenberg, A. J. (2010). Using assessment tools to screen for, diagnose, and treat major depressive</w:t>
      </w:r>
      <w:r>
        <w:rPr>
          <w:spacing w:val="-3"/>
        </w:rPr>
        <w:t xml:space="preserve"> </w:t>
      </w:r>
      <w:r>
        <w:t>disorder</w:t>
      </w:r>
      <w:r>
        <w:rPr>
          <w:spacing w:val="-2"/>
        </w:rPr>
        <w:t xml:space="preserve"> </w:t>
      </w:r>
      <w:r>
        <w:t>in</w:t>
      </w:r>
      <w:r>
        <w:rPr>
          <w:spacing w:val="-2"/>
        </w:rPr>
        <w:t xml:space="preserve"> </w:t>
      </w:r>
      <w:r>
        <w:t>clinical</w:t>
      </w:r>
      <w:r>
        <w:rPr>
          <w:spacing w:val="-2"/>
        </w:rPr>
        <w:t xml:space="preserve"> </w:t>
      </w:r>
      <w:r>
        <w:t xml:space="preserve">practice. </w:t>
      </w:r>
      <w:r>
        <w:rPr>
          <w:i/>
        </w:rPr>
        <w:t>Journal</w:t>
      </w:r>
      <w:r>
        <w:rPr>
          <w:i/>
          <w:spacing w:val="-2"/>
        </w:rPr>
        <w:t xml:space="preserve"> </w:t>
      </w:r>
      <w:r>
        <w:rPr>
          <w:i/>
        </w:rPr>
        <w:t>of</w:t>
      </w:r>
      <w:r>
        <w:rPr>
          <w:i/>
          <w:spacing w:val="1"/>
        </w:rPr>
        <w:t xml:space="preserve"> </w:t>
      </w:r>
      <w:r>
        <w:rPr>
          <w:i/>
        </w:rPr>
        <w:t>Clinical</w:t>
      </w:r>
      <w:r>
        <w:rPr>
          <w:i/>
          <w:spacing w:val="-2"/>
        </w:rPr>
        <w:t xml:space="preserve"> </w:t>
      </w:r>
      <w:r>
        <w:rPr>
          <w:i/>
        </w:rPr>
        <w:t>Psychiatry,</w:t>
      </w:r>
      <w:r>
        <w:rPr>
          <w:i/>
          <w:spacing w:val="-2"/>
        </w:rPr>
        <w:t xml:space="preserve"> </w:t>
      </w:r>
      <w:r>
        <w:rPr>
          <w:i/>
        </w:rPr>
        <w:t>71</w:t>
      </w:r>
      <w:r>
        <w:t>(Suppl</w:t>
      </w:r>
      <w:r>
        <w:rPr>
          <w:spacing w:val="-1"/>
        </w:rPr>
        <w:t xml:space="preserve"> </w:t>
      </w:r>
      <w:r>
        <w:t>E1),</w:t>
      </w:r>
      <w:r>
        <w:rPr>
          <w:spacing w:val="-2"/>
        </w:rPr>
        <w:t xml:space="preserve"> </w:t>
      </w:r>
      <w:r>
        <w:rPr>
          <w:spacing w:val="-4"/>
        </w:rPr>
        <w:t>e01.</w:t>
      </w:r>
    </w:p>
    <w:p w14:paraId="1991F24C" w14:textId="77777777" w:rsidR="005B323A" w:rsidRDefault="0026499D">
      <w:pPr>
        <w:pStyle w:val="BodyText"/>
        <w:ind w:right="265" w:hanging="447"/>
      </w:pPr>
      <w:r>
        <w:t>Gelso,</w:t>
      </w:r>
      <w:r>
        <w:rPr>
          <w:spacing w:val="-3"/>
        </w:rPr>
        <w:t xml:space="preserve"> </w:t>
      </w:r>
      <w:r>
        <w:t>C.</w:t>
      </w:r>
      <w:r>
        <w:rPr>
          <w:spacing w:val="-3"/>
        </w:rPr>
        <w:t xml:space="preserve"> </w:t>
      </w:r>
      <w:r>
        <w:t>J.</w:t>
      </w:r>
      <w:r>
        <w:rPr>
          <w:spacing w:val="-3"/>
        </w:rPr>
        <w:t xml:space="preserve"> </w:t>
      </w:r>
      <w:r>
        <w:t>(2011).</w:t>
      </w:r>
      <w:r>
        <w:rPr>
          <w:spacing w:val="-3"/>
        </w:rPr>
        <w:t xml:space="preserve"> </w:t>
      </w:r>
      <w:r>
        <w:t>Emerging</w:t>
      </w:r>
      <w:r>
        <w:rPr>
          <w:spacing w:val="-6"/>
        </w:rPr>
        <w:t xml:space="preserve"> </w:t>
      </w:r>
      <w:r>
        <w:t>and</w:t>
      </w:r>
      <w:r>
        <w:rPr>
          <w:spacing w:val="-1"/>
        </w:rPr>
        <w:t xml:space="preserve"> </w:t>
      </w:r>
      <w:r>
        <w:t>continuing</w:t>
      </w:r>
      <w:r>
        <w:rPr>
          <w:spacing w:val="-5"/>
        </w:rPr>
        <w:t xml:space="preserve"> </w:t>
      </w:r>
      <w:r>
        <w:t>trends</w:t>
      </w:r>
      <w:r>
        <w:rPr>
          <w:spacing w:val="-3"/>
        </w:rPr>
        <w:t xml:space="preserve"> </w:t>
      </w:r>
      <w:r>
        <w:t>in</w:t>
      </w:r>
      <w:r>
        <w:rPr>
          <w:spacing w:val="-3"/>
        </w:rPr>
        <w:t xml:space="preserve"> </w:t>
      </w:r>
      <w:r>
        <w:t>psychotherapy:</w:t>
      </w:r>
      <w:r>
        <w:rPr>
          <w:spacing w:val="-3"/>
        </w:rPr>
        <w:t xml:space="preserve"> </w:t>
      </w:r>
      <w:r>
        <w:t>View</w:t>
      </w:r>
      <w:r>
        <w:t>s</w:t>
      </w:r>
      <w:r>
        <w:rPr>
          <w:spacing w:val="-3"/>
        </w:rPr>
        <w:t xml:space="preserve"> </w:t>
      </w:r>
      <w:r>
        <w:t>from</w:t>
      </w:r>
      <w:r>
        <w:rPr>
          <w:spacing w:val="-3"/>
        </w:rPr>
        <w:t xml:space="preserve"> </w:t>
      </w:r>
      <w:r>
        <w:t>an</w:t>
      </w:r>
      <w:r>
        <w:rPr>
          <w:spacing w:val="-3"/>
        </w:rPr>
        <w:t xml:space="preserve"> </w:t>
      </w:r>
      <w:r>
        <w:t xml:space="preserve">editor’s eye. </w:t>
      </w:r>
      <w:r>
        <w:rPr>
          <w:i/>
        </w:rPr>
        <w:t xml:space="preserve">Psychotherapy, 48, </w:t>
      </w:r>
      <w:r>
        <w:t>182–187.</w:t>
      </w:r>
    </w:p>
    <w:p w14:paraId="0F091B50" w14:textId="77777777" w:rsidR="005B323A" w:rsidRDefault="0026499D">
      <w:pPr>
        <w:spacing w:before="121"/>
        <w:ind w:left="667" w:hanging="447"/>
        <w:rPr>
          <w:sz w:val="24"/>
        </w:rPr>
      </w:pPr>
      <w:r>
        <w:rPr>
          <w:sz w:val="24"/>
        </w:rPr>
        <w:t>Genuis,</w:t>
      </w:r>
      <w:r>
        <w:rPr>
          <w:spacing w:val="-4"/>
          <w:sz w:val="24"/>
        </w:rPr>
        <w:t xml:space="preserve"> </w:t>
      </w:r>
      <w:r>
        <w:rPr>
          <w:sz w:val="24"/>
        </w:rPr>
        <w:t>S.</w:t>
      </w:r>
      <w:r>
        <w:rPr>
          <w:spacing w:val="-4"/>
          <w:sz w:val="24"/>
        </w:rPr>
        <w:t xml:space="preserve"> </w:t>
      </w:r>
      <w:r>
        <w:rPr>
          <w:sz w:val="24"/>
        </w:rPr>
        <w:t>J.,</w:t>
      </w:r>
      <w:r>
        <w:rPr>
          <w:spacing w:val="-4"/>
          <w:sz w:val="24"/>
        </w:rPr>
        <w:t xml:space="preserve"> </w:t>
      </w:r>
      <w:r>
        <w:rPr>
          <w:sz w:val="24"/>
        </w:rPr>
        <w:t>&amp;</w:t>
      </w:r>
      <w:r>
        <w:rPr>
          <w:spacing w:val="-6"/>
          <w:sz w:val="24"/>
        </w:rPr>
        <w:t xml:space="preserve"> </w:t>
      </w:r>
      <w:r>
        <w:rPr>
          <w:sz w:val="24"/>
        </w:rPr>
        <w:t>Genuis,</w:t>
      </w:r>
      <w:r>
        <w:rPr>
          <w:spacing w:val="-4"/>
          <w:sz w:val="24"/>
        </w:rPr>
        <w:t xml:space="preserve"> </w:t>
      </w:r>
      <w:r>
        <w:rPr>
          <w:sz w:val="24"/>
        </w:rPr>
        <w:t>S.</w:t>
      </w:r>
      <w:r>
        <w:rPr>
          <w:spacing w:val="-4"/>
          <w:sz w:val="24"/>
        </w:rPr>
        <w:t xml:space="preserve"> </w:t>
      </w:r>
      <w:r>
        <w:rPr>
          <w:sz w:val="24"/>
        </w:rPr>
        <w:t>K.</w:t>
      </w:r>
      <w:r>
        <w:rPr>
          <w:spacing w:val="-4"/>
          <w:sz w:val="24"/>
        </w:rPr>
        <w:t xml:space="preserve"> </w:t>
      </w:r>
      <w:r>
        <w:rPr>
          <w:sz w:val="24"/>
        </w:rPr>
        <w:t>(2005).</w:t>
      </w:r>
      <w:r>
        <w:rPr>
          <w:spacing w:val="-2"/>
          <w:sz w:val="24"/>
        </w:rPr>
        <w:t xml:space="preserve"> </w:t>
      </w:r>
      <w:r>
        <w:rPr>
          <w:sz w:val="24"/>
        </w:rPr>
        <w:t>Implications</w:t>
      </w:r>
      <w:r>
        <w:rPr>
          <w:spacing w:val="-4"/>
          <w:sz w:val="24"/>
        </w:rPr>
        <w:t xml:space="preserve"> </w:t>
      </w:r>
      <w:r>
        <w:rPr>
          <w:sz w:val="24"/>
        </w:rPr>
        <w:t>of</w:t>
      </w:r>
      <w:r>
        <w:rPr>
          <w:spacing w:val="-4"/>
          <w:sz w:val="24"/>
        </w:rPr>
        <w:t xml:space="preserve"> </w:t>
      </w:r>
      <w:r>
        <w:rPr>
          <w:sz w:val="24"/>
        </w:rPr>
        <w:t>cyberspace</w:t>
      </w:r>
      <w:r>
        <w:rPr>
          <w:spacing w:val="-3"/>
          <w:sz w:val="24"/>
        </w:rPr>
        <w:t xml:space="preserve"> </w:t>
      </w:r>
      <w:r>
        <w:rPr>
          <w:sz w:val="24"/>
        </w:rPr>
        <w:t>communication:</w:t>
      </w:r>
      <w:r>
        <w:rPr>
          <w:spacing w:val="-4"/>
          <w:sz w:val="24"/>
        </w:rPr>
        <w:t xml:space="preserve"> </w:t>
      </w:r>
      <w:r>
        <w:rPr>
          <w:sz w:val="24"/>
        </w:rPr>
        <w:t>A</w:t>
      </w:r>
      <w:r>
        <w:rPr>
          <w:spacing w:val="-4"/>
          <w:sz w:val="24"/>
        </w:rPr>
        <w:t xml:space="preserve"> </w:t>
      </w:r>
      <w:r>
        <w:rPr>
          <w:sz w:val="24"/>
        </w:rPr>
        <w:t>role</w:t>
      </w:r>
      <w:r>
        <w:rPr>
          <w:spacing w:val="-4"/>
          <w:sz w:val="24"/>
        </w:rPr>
        <w:t xml:space="preserve"> </w:t>
      </w:r>
      <w:r>
        <w:rPr>
          <w:sz w:val="24"/>
        </w:rPr>
        <w:t xml:space="preserve">for physicians. </w:t>
      </w:r>
      <w:r>
        <w:rPr>
          <w:i/>
          <w:sz w:val="24"/>
        </w:rPr>
        <w:t xml:space="preserve">Southern Medical Journal, 98, </w:t>
      </w:r>
      <w:r>
        <w:rPr>
          <w:sz w:val="24"/>
        </w:rPr>
        <w:t>451–455.</w:t>
      </w:r>
    </w:p>
    <w:p w14:paraId="6B698D66" w14:textId="77777777" w:rsidR="005B323A" w:rsidRDefault="0026499D">
      <w:pPr>
        <w:spacing w:before="120"/>
        <w:ind w:left="667" w:right="265" w:hanging="447"/>
        <w:rPr>
          <w:sz w:val="24"/>
        </w:rPr>
      </w:pPr>
      <w:r>
        <w:rPr>
          <w:sz w:val="24"/>
        </w:rPr>
        <w:t>George,</w:t>
      </w:r>
      <w:r>
        <w:rPr>
          <w:spacing w:val="-4"/>
          <w:sz w:val="24"/>
        </w:rPr>
        <w:t xml:space="preserve"> </w:t>
      </w:r>
      <w:r>
        <w:rPr>
          <w:sz w:val="24"/>
        </w:rPr>
        <w:t>C.</w:t>
      </w:r>
      <w:r>
        <w:rPr>
          <w:spacing w:val="-2"/>
          <w:sz w:val="24"/>
        </w:rPr>
        <w:t xml:space="preserve"> </w:t>
      </w:r>
      <w:r>
        <w:rPr>
          <w:sz w:val="24"/>
        </w:rPr>
        <w:t>F.,</w:t>
      </w:r>
      <w:r>
        <w:rPr>
          <w:spacing w:val="-4"/>
          <w:sz w:val="24"/>
        </w:rPr>
        <w:t xml:space="preserve"> </w:t>
      </w:r>
      <w:r>
        <w:rPr>
          <w:sz w:val="24"/>
        </w:rPr>
        <w:t>Peveler,</w:t>
      </w:r>
      <w:r>
        <w:rPr>
          <w:spacing w:val="-4"/>
          <w:sz w:val="24"/>
        </w:rPr>
        <w:t xml:space="preserve"> </w:t>
      </w:r>
      <w:r>
        <w:rPr>
          <w:sz w:val="24"/>
        </w:rPr>
        <w:t>R.</w:t>
      </w:r>
      <w:r>
        <w:rPr>
          <w:spacing w:val="-4"/>
          <w:sz w:val="24"/>
        </w:rPr>
        <w:t xml:space="preserve"> </w:t>
      </w:r>
      <w:r>
        <w:rPr>
          <w:sz w:val="24"/>
        </w:rPr>
        <w:t>C.,</w:t>
      </w:r>
      <w:r>
        <w:rPr>
          <w:spacing w:val="-4"/>
          <w:sz w:val="24"/>
        </w:rPr>
        <w:t xml:space="preserve"> </w:t>
      </w:r>
      <w:r>
        <w:rPr>
          <w:sz w:val="24"/>
        </w:rPr>
        <w:t>Heiliger,</w:t>
      </w:r>
      <w:r>
        <w:rPr>
          <w:spacing w:val="-4"/>
          <w:sz w:val="24"/>
        </w:rPr>
        <w:t xml:space="preserve"> </w:t>
      </w:r>
      <w:r>
        <w:rPr>
          <w:sz w:val="24"/>
        </w:rPr>
        <w:t>S.,</w:t>
      </w:r>
      <w:r>
        <w:rPr>
          <w:spacing w:val="-2"/>
          <w:sz w:val="24"/>
        </w:rPr>
        <w:t xml:space="preserve"> </w:t>
      </w:r>
      <w:r>
        <w:rPr>
          <w:sz w:val="24"/>
        </w:rPr>
        <w:t>&amp;</w:t>
      </w:r>
      <w:r>
        <w:rPr>
          <w:spacing w:val="-5"/>
          <w:sz w:val="24"/>
        </w:rPr>
        <w:t xml:space="preserve"> </w:t>
      </w:r>
      <w:r>
        <w:rPr>
          <w:sz w:val="24"/>
        </w:rPr>
        <w:t>Thompson,</w:t>
      </w:r>
      <w:r>
        <w:rPr>
          <w:spacing w:val="-4"/>
          <w:sz w:val="24"/>
        </w:rPr>
        <w:t xml:space="preserve"> </w:t>
      </w:r>
      <w:r>
        <w:rPr>
          <w:sz w:val="24"/>
        </w:rPr>
        <w:t>C.</w:t>
      </w:r>
      <w:r>
        <w:rPr>
          <w:spacing w:val="-4"/>
          <w:sz w:val="24"/>
        </w:rPr>
        <w:t xml:space="preserve"> </w:t>
      </w:r>
      <w:r>
        <w:rPr>
          <w:sz w:val="24"/>
        </w:rPr>
        <w:t>(2000).</w:t>
      </w:r>
      <w:r>
        <w:rPr>
          <w:spacing w:val="-4"/>
          <w:sz w:val="24"/>
        </w:rPr>
        <w:t xml:space="preserve"> </w:t>
      </w:r>
      <w:r>
        <w:rPr>
          <w:sz w:val="24"/>
        </w:rPr>
        <w:t>Compliance</w:t>
      </w:r>
      <w:r>
        <w:rPr>
          <w:spacing w:val="-5"/>
          <w:sz w:val="24"/>
        </w:rPr>
        <w:t xml:space="preserve"> </w:t>
      </w:r>
      <w:r>
        <w:rPr>
          <w:sz w:val="24"/>
        </w:rPr>
        <w:t>with</w:t>
      </w:r>
      <w:r>
        <w:rPr>
          <w:spacing w:val="-4"/>
          <w:sz w:val="24"/>
        </w:rPr>
        <w:t xml:space="preserve"> </w:t>
      </w:r>
      <w:r>
        <w:rPr>
          <w:sz w:val="24"/>
        </w:rPr>
        <w:t xml:space="preserve">tricyclic antidepressants: The value of four different methods of assessment. </w:t>
      </w:r>
      <w:r>
        <w:rPr>
          <w:i/>
          <w:sz w:val="24"/>
        </w:rPr>
        <w:t xml:space="preserve">British Journal of Clinical Pharmacology, 50, </w:t>
      </w:r>
      <w:r>
        <w:rPr>
          <w:sz w:val="24"/>
        </w:rPr>
        <w:t>166–171.</w:t>
      </w:r>
    </w:p>
    <w:p w14:paraId="4B626AE1" w14:textId="77777777" w:rsidR="005B323A" w:rsidRDefault="0026499D">
      <w:pPr>
        <w:pStyle w:val="BodyText"/>
        <w:ind w:right="265" w:hanging="447"/>
      </w:pPr>
      <w:r>
        <w:t>Geraghty, A. W., Wood, A. M., &amp; Hyland, M. E. (2010). Attrition from self-directed int</w:t>
      </w:r>
      <w:r>
        <w:t>erventions:</w:t>
      </w:r>
      <w:r>
        <w:rPr>
          <w:spacing w:val="-1"/>
        </w:rPr>
        <w:t xml:space="preserve"> </w:t>
      </w:r>
      <w:r>
        <w:t>Investigating</w:t>
      </w:r>
      <w:r>
        <w:rPr>
          <w:spacing w:val="-6"/>
        </w:rPr>
        <w:t xml:space="preserve"> </w:t>
      </w:r>
      <w:r>
        <w:t>the</w:t>
      </w:r>
      <w:r>
        <w:rPr>
          <w:spacing w:val="-3"/>
        </w:rPr>
        <w:t xml:space="preserve"> </w:t>
      </w:r>
      <w:r>
        <w:t>relationship</w:t>
      </w:r>
      <w:r>
        <w:rPr>
          <w:spacing w:val="-3"/>
        </w:rPr>
        <w:t xml:space="preserve"> </w:t>
      </w:r>
      <w:r>
        <w:t>between</w:t>
      </w:r>
      <w:r>
        <w:rPr>
          <w:spacing w:val="-3"/>
        </w:rPr>
        <w:t xml:space="preserve"> </w:t>
      </w:r>
      <w:r>
        <w:t>psychological</w:t>
      </w:r>
      <w:r>
        <w:rPr>
          <w:spacing w:val="-3"/>
        </w:rPr>
        <w:t xml:space="preserve"> </w:t>
      </w:r>
      <w:r>
        <w:t>predictors,</w:t>
      </w:r>
      <w:r>
        <w:rPr>
          <w:spacing w:val="-3"/>
        </w:rPr>
        <w:t xml:space="preserve"> </w:t>
      </w:r>
      <w:r>
        <w:t>intervention content</w:t>
      </w:r>
      <w:r>
        <w:rPr>
          <w:spacing w:val="-4"/>
        </w:rPr>
        <w:t xml:space="preserve"> </w:t>
      </w:r>
      <w:r>
        <w:t>and</w:t>
      </w:r>
      <w:r>
        <w:rPr>
          <w:spacing w:val="-4"/>
        </w:rPr>
        <w:t xml:space="preserve"> </w:t>
      </w:r>
      <w:r>
        <w:t>dropout</w:t>
      </w:r>
      <w:r>
        <w:rPr>
          <w:spacing w:val="-4"/>
        </w:rPr>
        <w:t xml:space="preserve"> </w:t>
      </w:r>
      <w:r>
        <w:t>from</w:t>
      </w:r>
      <w:r>
        <w:rPr>
          <w:spacing w:val="-2"/>
        </w:rPr>
        <w:t xml:space="preserve"> </w:t>
      </w:r>
      <w:r>
        <w:t>a</w:t>
      </w:r>
      <w:r>
        <w:rPr>
          <w:spacing w:val="-5"/>
        </w:rPr>
        <w:t xml:space="preserve"> </w:t>
      </w:r>
      <w:r>
        <w:t>body</w:t>
      </w:r>
      <w:r>
        <w:rPr>
          <w:spacing w:val="-9"/>
        </w:rPr>
        <w:t xml:space="preserve"> </w:t>
      </w:r>
      <w:r>
        <w:t>dissatisfaction</w:t>
      </w:r>
      <w:r>
        <w:rPr>
          <w:spacing w:val="-4"/>
        </w:rPr>
        <w:t xml:space="preserve"> </w:t>
      </w:r>
      <w:r>
        <w:t>intervention.</w:t>
      </w:r>
      <w:r>
        <w:rPr>
          <w:spacing w:val="-1"/>
        </w:rPr>
        <w:t xml:space="preserve"> </w:t>
      </w:r>
      <w:r>
        <w:rPr>
          <w:i/>
        </w:rPr>
        <w:t>Social</w:t>
      </w:r>
      <w:r>
        <w:rPr>
          <w:i/>
          <w:spacing w:val="-4"/>
        </w:rPr>
        <w:t xml:space="preserve"> </w:t>
      </w:r>
      <w:r>
        <w:rPr>
          <w:i/>
        </w:rPr>
        <w:t>Science</w:t>
      </w:r>
      <w:r>
        <w:rPr>
          <w:i/>
          <w:spacing w:val="-3"/>
        </w:rPr>
        <w:t xml:space="preserve"> </w:t>
      </w:r>
      <w:r>
        <w:rPr>
          <w:i/>
        </w:rPr>
        <w:t>and</w:t>
      </w:r>
      <w:r>
        <w:rPr>
          <w:i/>
          <w:spacing w:val="-4"/>
        </w:rPr>
        <w:t xml:space="preserve"> </w:t>
      </w:r>
      <w:r>
        <w:rPr>
          <w:i/>
        </w:rPr>
        <w:t xml:space="preserve">Medicine, 71, </w:t>
      </w:r>
      <w:r>
        <w:t>30–37.</w:t>
      </w:r>
    </w:p>
    <w:p w14:paraId="19AB1813" w14:textId="77777777" w:rsidR="005B323A" w:rsidRDefault="0026499D">
      <w:pPr>
        <w:pStyle w:val="BodyText"/>
        <w:ind w:hanging="447"/>
      </w:pPr>
      <w:r>
        <w:t>Gerardi,</w:t>
      </w:r>
      <w:r>
        <w:rPr>
          <w:spacing w:val="-3"/>
        </w:rPr>
        <w:t xml:space="preserve"> </w:t>
      </w:r>
      <w:r>
        <w:t>M.,</w:t>
      </w:r>
      <w:r>
        <w:rPr>
          <w:spacing w:val="-2"/>
        </w:rPr>
        <w:t xml:space="preserve"> </w:t>
      </w:r>
      <w:r>
        <w:t>Cukor,</w:t>
      </w:r>
      <w:r>
        <w:rPr>
          <w:spacing w:val="-3"/>
        </w:rPr>
        <w:t xml:space="preserve"> </w:t>
      </w:r>
      <w:r>
        <w:t>J.,</w:t>
      </w:r>
      <w:r>
        <w:rPr>
          <w:spacing w:val="-2"/>
        </w:rPr>
        <w:t xml:space="preserve"> </w:t>
      </w:r>
      <w:r>
        <w:t>Difede,</w:t>
      </w:r>
      <w:r>
        <w:rPr>
          <w:spacing w:val="-3"/>
        </w:rPr>
        <w:t xml:space="preserve"> </w:t>
      </w:r>
      <w:r>
        <w:t>J.,</w:t>
      </w:r>
      <w:r>
        <w:rPr>
          <w:spacing w:val="-2"/>
        </w:rPr>
        <w:t xml:space="preserve"> </w:t>
      </w:r>
      <w:r>
        <w:t>Rizzo,</w:t>
      </w:r>
      <w:r>
        <w:rPr>
          <w:spacing w:val="-2"/>
        </w:rPr>
        <w:t xml:space="preserve"> </w:t>
      </w:r>
      <w:r>
        <w:t>A.,</w:t>
      </w:r>
      <w:r>
        <w:rPr>
          <w:spacing w:val="-2"/>
        </w:rPr>
        <w:t xml:space="preserve"> </w:t>
      </w:r>
      <w:r>
        <w:t>&amp;</w:t>
      </w:r>
      <w:r>
        <w:rPr>
          <w:spacing w:val="-5"/>
        </w:rPr>
        <w:t xml:space="preserve"> </w:t>
      </w:r>
      <w:r>
        <w:t>Rothbaum,</w:t>
      </w:r>
      <w:r>
        <w:rPr>
          <w:spacing w:val="-2"/>
        </w:rPr>
        <w:t xml:space="preserve"> </w:t>
      </w:r>
      <w:r>
        <w:t>B.</w:t>
      </w:r>
      <w:r>
        <w:rPr>
          <w:spacing w:val="-2"/>
        </w:rPr>
        <w:t xml:space="preserve"> </w:t>
      </w:r>
      <w:r>
        <w:t>O.</w:t>
      </w:r>
      <w:r>
        <w:rPr>
          <w:spacing w:val="-2"/>
        </w:rPr>
        <w:t xml:space="preserve"> </w:t>
      </w:r>
      <w:r>
        <w:t>(2010).</w:t>
      </w:r>
      <w:r>
        <w:rPr>
          <w:spacing w:val="-2"/>
        </w:rPr>
        <w:t xml:space="preserve"> </w:t>
      </w:r>
      <w:r>
        <w:t>Virtual</w:t>
      </w:r>
      <w:r>
        <w:rPr>
          <w:spacing w:val="-2"/>
        </w:rPr>
        <w:t xml:space="preserve"> </w:t>
      </w:r>
      <w:r>
        <w:t>reality</w:t>
      </w:r>
      <w:r>
        <w:rPr>
          <w:spacing w:val="-7"/>
        </w:rPr>
        <w:t xml:space="preserve"> </w:t>
      </w:r>
      <w:r>
        <w:t xml:space="preserve">exposure therapy for post-traumatic stress disorder and other anxiety disorders. </w:t>
      </w:r>
      <w:r>
        <w:rPr>
          <w:i/>
        </w:rPr>
        <w:t xml:space="preserve">Current Psychiatry Reports, 12, </w:t>
      </w:r>
      <w:r>
        <w:t>298–305.</w:t>
      </w:r>
    </w:p>
    <w:p w14:paraId="53C75EAD" w14:textId="77777777" w:rsidR="005B323A" w:rsidRDefault="0026499D">
      <w:pPr>
        <w:pStyle w:val="BodyText"/>
        <w:spacing w:before="121"/>
        <w:ind w:left="220"/>
      </w:pPr>
      <w:r>
        <w:t>Geraty,</w:t>
      </w:r>
      <w:r>
        <w:rPr>
          <w:spacing w:val="-4"/>
        </w:rPr>
        <w:t xml:space="preserve"> </w:t>
      </w:r>
      <w:r>
        <w:t>E.</w:t>
      </w:r>
      <w:r>
        <w:rPr>
          <w:spacing w:val="-4"/>
        </w:rPr>
        <w:t xml:space="preserve"> </w:t>
      </w:r>
      <w:r>
        <w:t>(2002).</w:t>
      </w:r>
      <w:r>
        <w:rPr>
          <w:spacing w:val="-4"/>
        </w:rPr>
        <w:t xml:space="preserve"> </w:t>
      </w:r>
      <w:r>
        <w:t>Harnessing</w:t>
      </w:r>
      <w:r>
        <w:rPr>
          <w:spacing w:val="-6"/>
        </w:rPr>
        <w:t xml:space="preserve"> </w:t>
      </w:r>
      <w:r>
        <w:t>technology—The</w:t>
      </w:r>
      <w:r>
        <w:rPr>
          <w:spacing w:val="-2"/>
        </w:rPr>
        <w:t xml:space="preserve"> </w:t>
      </w:r>
      <w:r>
        <w:t>cyber</w:t>
      </w:r>
      <w:r>
        <w:rPr>
          <w:spacing w:val="-4"/>
        </w:rPr>
        <w:t xml:space="preserve"> </w:t>
      </w:r>
      <w:r>
        <w:t>practice</w:t>
      </w:r>
      <w:r>
        <w:rPr>
          <w:spacing w:val="-3"/>
        </w:rPr>
        <w:t xml:space="preserve"> </w:t>
      </w:r>
      <w:r>
        <w:t>(the</w:t>
      </w:r>
      <w:r>
        <w:rPr>
          <w:spacing w:val="-2"/>
        </w:rPr>
        <w:t xml:space="preserve"> </w:t>
      </w:r>
      <w:r>
        <w:t>Internet</w:t>
      </w:r>
      <w:r>
        <w:rPr>
          <w:spacing w:val="-2"/>
        </w:rPr>
        <w:t xml:space="preserve"> </w:t>
      </w:r>
      <w:r>
        <w:t>and</w:t>
      </w:r>
      <w:r>
        <w:rPr>
          <w:spacing w:val="-4"/>
        </w:rPr>
        <w:t xml:space="preserve"> </w:t>
      </w:r>
      <w:r>
        <w:rPr>
          <w:spacing w:val="-2"/>
        </w:rPr>
        <w:t>counseling).</w:t>
      </w:r>
    </w:p>
    <w:p w14:paraId="22880185" w14:textId="77777777" w:rsidR="005B323A" w:rsidRDefault="0026499D">
      <w:pPr>
        <w:ind w:left="667"/>
        <w:rPr>
          <w:sz w:val="24"/>
        </w:rPr>
      </w:pPr>
      <w:r>
        <w:rPr>
          <w:i/>
          <w:sz w:val="24"/>
        </w:rPr>
        <w:t>Cou</w:t>
      </w:r>
      <w:r>
        <w:rPr>
          <w:i/>
          <w:sz w:val="24"/>
        </w:rPr>
        <w:t>nselor,</w:t>
      </w:r>
      <w:r>
        <w:rPr>
          <w:i/>
          <w:spacing w:val="-3"/>
          <w:sz w:val="24"/>
        </w:rPr>
        <w:t xml:space="preserve"> </w:t>
      </w:r>
      <w:r>
        <w:rPr>
          <w:i/>
          <w:sz w:val="24"/>
        </w:rPr>
        <w:t>3,</w:t>
      </w:r>
      <w:r>
        <w:rPr>
          <w:i/>
          <w:spacing w:val="-2"/>
          <w:sz w:val="24"/>
        </w:rPr>
        <w:t xml:space="preserve"> </w:t>
      </w:r>
      <w:r>
        <w:rPr>
          <w:spacing w:val="-2"/>
          <w:sz w:val="24"/>
        </w:rPr>
        <w:t>43–44.</w:t>
      </w:r>
    </w:p>
    <w:p w14:paraId="56AF09A8" w14:textId="77777777" w:rsidR="005B323A" w:rsidRDefault="0026499D">
      <w:pPr>
        <w:pStyle w:val="BodyText"/>
        <w:ind w:right="150" w:hanging="447"/>
      </w:pPr>
      <w:r>
        <w:t>Gerber,</w:t>
      </w:r>
      <w:r>
        <w:rPr>
          <w:spacing w:val="-4"/>
        </w:rPr>
        <w:t xml:space="preserve"> </w:t>
      </w:r>
      <w:r>
        <w:t>B.</w:t>
      </w:r>
      <w:r>
        <w:rPr>
          <w:spacing w:val="-4"/>
        </w:rPr>
        <w:t xml:space="preserve"> </w:t>
      </w:r>
      <w:r>
        <w:t>S.,</w:t>
      </w:r>
      <w:r>
        <w:rPr>
          <w:spacing w:val="-3"/>
        </w:rPr>
        <w:t xml:space="preserve"> </w:t>
      </w:r>
      <w:r>
        <w:t>Stolley,</w:t>
      </w:r>
      <w:r>
        <w:rPr>
          <w:spacing w:val="-3"/>
        </w:rPr>
        <w:t xml:space="preserve"> </w:t>
      </w:r>
      <w:r>
        <w:t>M.</w:t>
      </w:r>
      <w:r>
        <w:rPr>
          <w:spacing w:val="-1"/>
        </w:rPr>
        <w:t xml:space="preserve"> </w:t>
      </w:r>
      <w:r>
        <w:t>R.,</w:t>
      </w:r>
      <w:r>
        <w:rPr>
          <w:spacing w:val="-3"/>
        </w:rPr>
        <w:t xml:space="preserve"> </w:t>
      </w:r>
      <w:r>
        <w:t>Thompson,</w:t>
      </w:r>
      <w:r>
        <w:rPr>
          <w:spacing w:val="-3"/>
        </w:rPr>
        <w:t xml:space="preserve"> </w:t>
      </w:r>
      <w:r>
        <w:t>A.</w:t>
      </w:r>
      <w:r>
        <w:rPr>
          <w:spacing w:val="-1"/>
        </w:rPr>
        <w:t xml:space="preserve"> </w:t>
      </w:r>
      <w:r>
        <w:t>L.,</w:t>
      </w:r>
      <w:r>
        <w:rPr>
          <w:spacing w:val="-3"/>
        </w:rPr>
        <w:t xml:space="preserve"> </w:t>
      </w:r>
      <w:r>
        <w:t>Sharp,</w:t>
      </w:r>
      <w:r>
        <w:rPr>
          <w:spacing w:val="-2"/>
        </w:rPr>
        <w:t xml:space="preserve"> </w:t>
      </w:r>
      <w:r>
        <w:t>L.</w:t>
      </w:r>
      <w:r>
        <w:rPr>
          <w:spacing w:val="-3"/>
        </w:rPr>
        <w:t xml:space="preserve"> </w:t>
      </w:r>
      <w:r>
        <w:t>K.,</w:t>
      </w:r>
      <w:r>
        <w:rPr>
          <w:spacing w:val="-2"/>
        </w:rPr>
        <w:t xml:space="preserve"> </w:t>
      </w:r>
      <w:r>
        <w:t>&amp;</w:t>
      </w:r>
      <w:r>
        <w:rPr>
          <w:spacing w:val="-5"/>
        </w:rPr>
        <w:t xml:space="preserve"> </w:t>
      </w:r>
      <w:r>
        <w:t>Fitzgibbon,</w:t>
      </w:r>
      <w:r>
        <w:rPr>
          <w:spacing w:val="-1"/>
        </w:rPr>
        <w:t xml:space="preserve"> </w:t>
      </w:r>
      <w:r>
        <w:t>M.</w:t>
      </w:r>
      <w:r>
        <w:rPr>
          <w:spacing w:val="-1"/>
        </w:rPr>
        <w:t xml:space="preserve"> </w:t>
      </w:r>
      <w:r>
        <w:t>L.</w:t>
      </w:r>
      <w:r>
        <w:rPr>
          <w:spacing w:val="-3"/>
        </w:rPr>
        <w:t xml:space="preserve"> </w:t>
      </w:r>
      <w:r>
        <w:t>(2009).</w:t>
      </w:r>
      <w:r>
        <w:rPr>
          <w:spacing w:val="-3"/>
        </w:rPr>
        <w:t xml:space="preserve"> </w:t>
      </w:r>
      <w:r>
        <w:t xml:space="preserve">Mobile phone text messaging to promote healthy behaviors and weight loss maintenance: A feasibility study. </w:t>
      </w:r>
      <w:r>
        <w:rPr>
          <w:i/>
        </w:rPr>
        <w:t xml:space="preserve">Health Informatics Journal, 15, </w:t>
      </w:r>
      <w:r>
        <w:t>17–25.</w:t>
      </w:r>
    </w:p>
    <w:p w14:paraId="141250AB" w14:textId="77777777" w:rsidR="005B323A" w:rsidRDefault="0026499D">
      <w:pPr>
        <w:pStyle w:val="BodyText"/>
        <w:ind w:hanging="447"/>
      </w:pPr>
      <w:r>
        <w:t>Germain,</w:t>
      </w:r>
      <w:r>
        <w:rPr>
          <w:spacing w:val="-3"/>
        </w:rPr>
        <w:t xml:space="preserve"> </w:t>
      </w:r>
      <w:r>
        <w:t>V.,</w:t>
      </w:r>
      <w:r>
        <w:rPr>
          <w:spacing w:val="-3"/>
        </w:rPr>
        <w:t xml:space="preserve"> </w:t>
      </w:r>
      <w:r>
        <w:t>Marchand,</w:t>
      </w:r>
      <w:r>
        <w:rPr>
          <w:spacing w:val="-2"/>
        </w:rPr>
        <w:t xml:space="preserve"> </w:t>
      </w:r>
      <w:r>
        <w:t>A.,</w:t>
      </w:r>
      <w:r>
        <w:rPr>
          <w:spacing w:val="-3"/>
        </w:rPr>
        <w:t xml:space="preserve"> </w:t>
      </w:r>
      <w:r>
        <w:t>Bouchard,</w:t>
      </w:r>
      <w:r>
        <w:rPr>
          <w:spacing w:val="-3"/>
        </w:rPr>
        <w:t xml:space="preserve"> </w:t>
      </w:r>
      <w:r>
        <w:t>S.,</w:t>
      </w:r>
      <w:r>
        <w:rPr>
          <w:spacing w:val="-3"/>
        </w:rPr>
        <w:t xml:space="preserve"> </w:t>
      </w:r>
      <w:r>
        <w:t>Drouin,</w:t>
      </w:r>
      <w:r>
        <w:rPr>
          <w:spacing w:val="-3"/>
        </w:rPr>
        <w:t xml:space="preserve"> </w:t>
      </w:r>
      <w:r>
        <w:t>M.</w:t>
      </w:r>
      <w:r>
        <w:rPr>
          <w:spacing w:val="-3"/>
        </w:rPr>
        <w:t xml:space="preserve"> </w:t>
      </w:r>
      <w:r>
        <w:t>S.,</w:t>
      </w:r>
      <w:r>
        <w:rPr>
          <w:spacing w:val="-3"/>
        </w:rPr>
        <w:t xml:space="preserve"> </w:t>
      </w:r>
      <w:r>
        <w:t>&amp;</w:t>
      </w:r>
      <w:r>
        <w:rPr>
          <w:spacing w:val="-5"/>
        </w:rPr>
        <w:t xml:space="preserve"> </w:t>
      </w:r>
      <w:r>
        <w:t>Guay,</w:t>
      </w:r>
      <w:r>
        <w:rPr>
          <w:spacing w:val="-3"/>
        </w:rPr>
        <w:t xml:space="preserve"> </w:t>
      </w:r>
      <w:r>
        <w:t>S.</w:t>
      </w:r>
      <w:r>
        <w:rPr>
          <w:spacing w:val="-3"/>
        </w:rPr>
        <w:t xml:space="preserve"> </w:t>
      </w:r>
      <w:r>
        <w:t>(2009).</w:t>
      </w:r>
      <w:r>
        <w:rPr>
          <w:spacing w:val="-3"/>
        </w:rPr>
        <w:t xml:space="preserve"> </w:t>
      </w:r>
      <w:r>
        <w:t>Effectiveness</w:t>
      </w:r>
      <w:r>
        <w:rPr>
          <w:spacing w:val="-3"/>
        </w:rPr>
        <w:t xml:space="preserve"> </w:t>
      </w:r>
      <w:r>
        <w:t>of cognitive behaviou</w:t>
      </w:r>
      <w:r>
        <w:t xml:space="preserve">ral therapy administered by videoconference for posttraumatic stress disorder. </w:t>
      </w:r>
      <w:r>
        <w:rPr>
          <w:i/>
        </w:rPr>
        <w:t xml:space="preserve">Cognitive Behaviour Therapy, 38, </w:t>
      </w:r>
      <w:r>
        <w:t>42–53.</w:t>
      </w:r>
    </w:p>
    <w:p w14:paraId="1DAD7369" w14:textId="77777777" w:rsidR="005B323A" w:rsidRDefault="005B323A">
      <w:pPr>
        <w:sectPr w:rsidR="005B323A">
          <w:pgSz w:w="12240" w:h="15840"/>
          <w:pgMar w:top="1300" w:right="1220" w:bottom="1080" w:left="1220" w:header="722" w:footer="887" w:gutter="0"/>
          <w:cols w:space="720"/>
        </w:sectPr>
      </w:pPr>
    </w:p>
    <w:p w14:paraId="22313AF8" w14:textId="77777777" w:rsidR="005B323A" w:rsidRDefault="0026499D">
      <w:pPr>
        <w:spacing w:before="124"/>
        <w:ind w:left="666" w:hanging="447"/>
        <w:rPr>
          <w:sz w:val="24"/>
        </w:rPr>
      </w:pPr>
      <w:r>
        <w:rPr>
          <w:sz w:val="24"/>
        </w:rPr>
        <w:lastRenderedPageBreak/>
        <w:t>Germain,</w:t>
      </w:r>
      <w:r>
        <w:rPr>
          <w:spacing w:val="-3"/>
          <w:sz w:val="24"/>
        </w:rPr>
        <w:t xml:space="preserve"> </w:t>
      </w:r>
      <w:r>
        <w:rPr>
          <w:sz w:val="24"/>
        </w:rPr>
        <w:t>V.,</w:t>
      </w:r>
      <w:r>
        <w:rPr>
          <w:spacing w:val="-3"/>
          <w:sz w:val="24"/>
        </w:rPr>
        <w:t xml:space="preserve"> </w:t>
      </w:r>
      <w:r>
        <w:rPr>
          <w:sz w:val="24"/>
        </w:rPr>
        <w:t>Marchand,</w:t>
      </w:r>
      <w:r>
        <w:rPr>
          <w:spacing w:val="-2"/>
          <w:sz w:val="24"/>
        </w:rPr>
        <w:t xml:space="preserve"> </w:t>
      </w:r>
      <w:r>
        <w:rPr>
          <w:sz w:val="24"/>
        </w:rPr>
        <w:t>A.,</w:t>
      </w:r>
      <w:r>
        <w:rPr>
          <w:spacing w:val="-3"/>
          <w:sz w:val="24"/>
        </w:rPr>
        <w:t xml:space="preserve"> </w:t>
      </w:r>
      <w:r>
        <w:rPr>
          <w:sz w:val="24"/>
        </w:rPr>
        <w:t>Bouchard,</w:t>
      </w:r>
      <w:r>
        <w:rPr>
          <w:spacing w:val="-3"/>
          <w:sz w:val="24"/>
        </w:rPr>
        <w:t xml:space="preserve"> </w:t>
      </w:r>
      <w:r>
        <w:rPr>
          <w:sz w:val="24"/>
        </w:rPr>
        <w:t>S.,</w:t>
      </w:r>
      <w:r>
        <w:rPr>
          <w:spacing w:val="-3"/>
          <w:sz w:val="24"/>
        </w:rPr>
        <w:t xml:space="preserve"> </w:t>
      </w:r>
      <w:r>
        <w:rPr>
          <w:sz w:val="24"/>
        </w:rPr>
        <w:t>Guay,</w:t>
      </w:r>
      <w:r>
        <w:rPr>
          <w:spacing w:val="-1"/>
          <w:sz w:val="24"/>
        </w:rPr>
        <w:t xml:space="preserve"> </w:t>
      </w:r>
      <w:r>
        <w:rPr>
          <w:sz w:val="24"/>
        </w:rPr>
        <w:t>S.,</w:t>
      </w:r>
      <w:r>
        <w:rPr>
          <w:spacing w:val="-3"/>
          <w:sz w:val="24"/>
        </w:rPr>
        <w:t xml:space="preserve"> </w:t>
      </w:r>
      <w:r>
        <w:rPr>
          <w:sz w:val="24"/>
        </w:rPr>
        <w:t>&amp;</w:t>
      </w:r>
      <w:r>
        <w:rPr>
          <w:spacing w:val="-5"/>
          <w:sz w:val="24"/>
        </w:rPr>
        <w:t xml:space="preserve"> </w:t>
      </w:r>
      <w:r>
        <w:rPr>
          <w:sz w:val="24"/>
        </w:rPr>
        <w:t>Drouin,</w:t>
      </w:r>
      <w:r>
        <w:rPr>
          <w:spacing w:val="-3"/>
          <w:sz w:val="24"/>
        </w:rPr>
        <w:t xml:space="preserve"> </w:t>
      </w:r>
      <w:r>
        <w:rPr>
          <w:sz w:val="24"/>
        </w:rPr>
        <w:t>M.</w:t>
      </w:r>
      <w:r>
        <w:rPr>
          <w:spacing w:val="-3"/>
          <w:sz w:val="24"/>
        </w:rPr>
        <w:t xml:space="preserve"> </w:t>
      </w:r>
      <w:r>
        <w:rPr>
          <w:sz w:val="24"/>
        </w:rPr>
        <w:t>S.</w:t>
      </w:r>
      <w:r>
        <w:rPr>
          <w:spacing w:val="-3"/>
          <w:sz w:val="24"/>
        </w:rPr>
        <w:t xml:space="preserve"> </w:t>
      </w:r>
      <w:r>
        <w:rPr>
          <w:sz w:val="24"/>
        </w:rPr>
        <w:t>(2010).</w:t>
      </w:r>
      <w:r>
        <w:rPr>
          <w:spacing w:val="-3"/>
          <w:sz w:val="24"/>
        </w:rPr>
        <w:t xml:space="preserve"> </w:t>
      </w:r>
      <w:r>
        <w:rPr>
          <w:sz w:val="24"/>
        </w:rPr>
        <w:t>Assessment</w:t>
      </w:r>
      <w:r>
        <w:rPr>
          <w:spacing w:val="-3"/>
          <w:sz w:val="24"/>
        </w:rPr>
        <w:t xml:space="preserve"> </w:t>
      </w:r>
      <w:r>
        <w:rPr>
          <w:sz w:val="24"/>
        </w:rPr>
        <w:t>of</w:t>
      </w:r>
      <w:r>
        <w:rPr>
          <w:spacing w:val="-4"/>
          <w:sz w:val="24"/>
        </w:rPr>
        <w:t xml:space="preserve"> </w:t>
      </w:r>
      <w:r>
        <w:rPr>
          <w:sz w:val="24"/>
        </w:rPr>
        <w:t xml:space="preserve">the therapeutic alliance in face-to-face or videoconference treatment for posttraumatic stress disorder. </w:t>
      </w:r>
      <w:r>
        <w:rPr>
          <w:i/>
          <w:sz w:val="24"/>
        </w:rPr>
        <w:t xml:space="preserve">Cyberpsychology, Behavior, and Social Networking, 13, </w:t>
      </w:r>
      <w:r>
        <w:rPr>
          <w:sz w:val="24"/>
        </w:rPr>
        <w:t>29–35.</w:t>
      </w:r>
    </w:p>
    <w:p w14:paraId="55AFFBEF" w14:textId="77777777" w:rsidR="005B323A" w:rsidRDefault="0026499D">
      <w:pPr>
        <w:spacing w:before="120"/>
        <w:ind w:left="666" w:right="265" w:hanging="447"/>
        <w:rPr>
          <w:sz w:val="24"/>
        </w:rPr>
      </w:pPr>
      <w:r>
        <w:rPr>
          <w:sz w:val="24"/>
        </w:rPr>
        <w:t>Gibbons,</w:t>
      </w:r>
      <w:r>
        <w:rPr>
          <w:spacing w:val="-4"/>
          <w:sz w:val="24"/>
        </w:rPr>
        <w:t xml:space="preserve"> </w:t>
      </w:r>
      <w:r>
        <w:rPr>
          <w:sz w:val="24"/>
        </w:rPr>
        <w:t>M.</w:t>
      </w:r>
      <w:r>
        <w:rPr>
          <w:spacing w:val="-4"/>
          <w:sz w:val="24"/>
        </w:rPr>
        <w:t xml:space="preserve"> </w:t>
      </w:r>
      <w:r>
        <w:rPr>
          <w:sz w:val="24"/>
        </w:rPr>
        <w:t>C.</w:t>
      </w:r>
      <w:r>
        <w:rPr>
          <w:spacing w:val="-4"/>
          <w:sz w:val="24"/>
        </w:rPr>
        <w:t xml:space="preserve"> </w:t>
      </w:r>
      <w:r>
        <w:rPr>
          <w:sz w:val="24"/>
        </w:rPr>
        <w:t>(2007).</w:t>
      </w:r>
      <w:r>
        <w:rPr>
          <w:spacing w:val="-5"/>
          <w:sz w:val="24"/>
        </w:rPr>
        <w:t xml:space="preserve"> </w:t>
      </w:r>
      <w:r>
        <w:rPr>
          <w:i/>
          <w:sz w:val="24"/>
        </w:rPr>
        <w:t>eHealth</w:t>
      </w:r>
      <w:r>
        <w:rPr>
          <w:i/>
          <w:spacing w:val="-3"/>
          <w:sz w:val="24"/>
        </w:rPr>
        <w:t xml:space="preserve"> </w:t>
      </w:r>
      <w:r>
        <w:rPr>
          <w:i/>
          <w:sz w:val="24"/>
        </w:rPr>
        <w:t>solutions</w:t>
      </w:r>
      <w:r>
        <w:rPr>
          <w:i/>
          <w:spacing w:val="-4"/>
          <w:sz w:val="24"/>
        </w:rPr>
        <w:t xml:space="preserve"> </w:t>
      </w:r>
      <w:r>
        <w:rPr>
          <w:i/>
          <w:sz w:val="24"/>
        </w:rPr>
        <w:t>for</w:t>
      </w:r>
      <w:r>
        <w:rPr>
          <w:i/>
          <w:spacing w:val="-4"/>
          <w:sz w:val="24"/>
        </w:rPr>
        <w:t xml:space="preserve"> </w:t>
      </w:r>
      <w:r>
        <w:rPr>
          <w:i/>
          <w:sz w:val="24"/>
        </w:rPr>
        <w:t>healthcare</w:t>
      </w:r>
      <w:r>
        <w:rPr>
          <w:i/>
          <w:spacing w:val="-6"/>
          <w:sz w:val="24"/>
        </w:rPr>
        <w:t xml:space="preserve"> </w:t>
      </w:r>
      <w:r>
        <w:rPr>
          <w:i/>
          <w:sz w:val="24"/>
        </w:rPr>
        <w:t>disparities</w:t>
      </w:r>
      <w:r>
        <w:rPr>
          <w:sz w:val="24"/>
        </w:rPr>
        <w:t>.</w:t>
      </w:r>
      <w:r>
        <w:rPr>
          <w:spacing w:val="-4"/>
          <w:sz w:val="24"/>
        </w:rPr>
        <w:t xml:space="preserve"> </w:t>
      </w:r>
      <w:r>
        <w:rPr>
          <w:sz w:val="24"/>
        </w:rPr>
        <w:t>New</w:t>
      </w:r>
      <w:r>
        <w:rPr>
          <w:spacing w:val="-2"/>
          <w:sz w:val="24"/>
        </w:rPr>
        <w:t xml:space="preserve"> </w:t>
      </w:r>
      <w:r>
        <w:rPr>
          <w:sz w:val="24"/>
        </w:rPr>
        <w:t>York:</w:t>
      </w:r>
      <w:r>
        <w:rPr>
          <w:spacing w:val="-3"/>
          <w:sz w:val="24"/>
        </w:rPr>
        <w:t xml:space="preserve"> </w:t>
      </w:r>
      <w:r>
        <w:rPr>
          <w:sz w:val="24"/>
        </w:rPr>
        <w:t>Springer Pu</w:t>
      </w:r>
      <w:r>
        <w:rPr>
          <w:sz w:val="24"/>
        </w:rPr>
        <w:t>blishing Co.</w:t>
      </w:r>
    </w:p>
    <w:p w14:paraId="5B60D05F" w14:textId="77777777" w:rsidR="005B323A" w:rsidRDefault="0026499D">
      <w:pPr>
        <w:pStyle w:val="BodyText"/>
        <w:ind w:left="220"/>
      </w:pPr>
      <w:r>
        <w:t>Gibbons,</w:t>
      </w:r>
      <w:r>
        <w:rPr>
          <w:spacing w:val="-4"/>
        </w:rPr>
        <w:t xml:space="preserve"> </w:t>
      </w:r>
      <w:r>
        <w:t>M.</w:t>
      </w:r>
      <w:r>
        <w:rPr>
          <w:spacing w:val="-4"/>
        </w:rPr>
        <w:t xml:space="preserve"> </w:t>
      </w:r>
      <w:r>
        <w:t>C.,</w:t>
      </w:r>
      <w:r>
        <w:rPr>
          <w:spacing w:val="-4"/>
        </w:rPr>
        <w:t xml:space="preserve"> </w:t>
      </w:r>
      <w:r>
        <w:t>Fleisher,</w:t>
      </w:r>
      <w:r>
        <w:rPr>
          <w:spacing w:val="-1"/>
        </w:rPr>
        <w:t xml:space="preserve"> </w:t>
      </w:r>
      <w:r>
        <w:t>L.,</w:t>
      </w:r>
      <w:r>
        <w:rPr>
          <w:spacing w:val="-4"/>
        </w:rPr>
        <w:t xml:space="preserve"> </w:t>
      </w:r>
      <w:r>
        <w:t>Slamon,</w:t>
      </w:r>
      <w:r>
        <w:rPr>
          <w:spacing w:val="-3"/>
        </w:rPr>
        <w:t xml:space="preserve"> </w:t>
      </w:r>
      <w:r>
        <w:t>R.</w:t>
      </w:r>
      <w:r>
        <w:rPr>
          <w:spacing w:val="-4"/>
        </w:rPr>
        <w:t xml:space="preserve"> </w:t>
      </w:r>
      <w:r>
        <w:t>E.,</w:t>
      </w:r>
      <w:r>
        <w:rPr>
          <w:spacing w:val="-3"/>
        </w:rPr>
        <w:t xml:space="preserve"> </w:t>
      </w:r>
      <w:r>
        <w:t>Bass,</w:t>
      </w:r>
      <w:r>
        <w:rPr>
          <w:spacing w:val="-3"/>
        </w:rPr>
        <w:t xml:space="preserve"> </w:t>
      </w:r>
      <w:r>
        <w:t>S.,</w:t>
      </w:r>
      <w:r>
        <w:rPr>
          <w:spacing w:val="-3"/>
        </w:rPr>
        <w:t xml:space="preserve"> </w:t>
      </w:r>
      <w:r>
        <w:t>Kandadai,</w:t>
      </w:r>
      <w:r>
        <w:rPr>
          <w:spacing w:val="-4"/>
        </w:rPr>
        <w:t xml:space="preserve"> </w:t>
      </w:r>
      <w:r>
        <w:t>V.,</w:t>
      </w:r>
      <w:r>
        <w:rPr>
          <w:spacing w:val="-1"/>
        </w:rPr>
        <w:t xml:space="preserve"> </w:t>
      </w:r>
      <w:r>
        <w:t>&amp;</w:t>
      </w:r>
      <w:r>
        <w:rPr>
          <w:spacing w:val="-3"/>
        </w:rPr>
        <w:t xml:space="preserve"> </w:t>
      </w:r>
      <w:r>
        <w:t>Beck,</w:t>
      </w:r>
      <w:r>
        <w:rPr>
          <w:spacing w:val="-4"/>
        </w:rPr>
        <w:t xml:space="preserve"> </w:t>
      </w:r>
      <w:r>
        <w:t>J.</w:t>
      </w:r>
      <w:r>
        <w:rPr>
          <w:spacing w:val="-3"/>
        </w:rPr>
        <w:t xml:space="preserve"> </w:t>
      </w:r>
      <w:r>
        <w:t>R.</w:t>
      </w:r>
      <w:r>
        <w:rPr>
          <w:spacing w:val="-3"/>
        </w:rPr>
        <w:t xml:space="preserve"> </w:t>
      </w:r>
      <w:r>
        <w:rPr>
          <w:spacing w:val="-2"/>
        </w:rPr>
        <w:t>(2011).</w:t>
      </w:r>
    </w:p>
    <w:p w14:paraId="2C26B078" w14:textId="77777777" w:rsidR="005B323A" w:rsidRDefault="0026499D">
      <w:pPr>
        <w:ind w:left="666"/>
        <w:rPr>
          <w:sz w:val="24"/>
        </w:rPr>
      </w:pPr>
      <w:r>
        <w:rPr>
          <w:sz w:val="24"/>
        </w:rPr>
        <w:t>Exploring</w:t>
      </w:r>
      <w:r>
        <w:rPr>
          <w:spacing w:val="-6"/>
          <w:sz w:val="24"/>
        </w:rPr>
        <w:t xml:space="preserve"> </w:t>
      </w:r>
      <w:r>
        <w:rPr>
          <w:sz w:val="24"/>
        </w:rPr>
        <w:t>the</w:t>
      </w:r>
      <w:r>
        <w:rPr>
          <w:spacing w:val="-3"/>
          <w:sz w:val="24"/>
        </w:rPr>
        <w:t xml:space="preserve"> </w:t>
      </w:r>
      <w:r>
        <w:rPr>
          <w:sz w:val="24"/>
        </w:rPr>
        <w:t>potential</w:t>
      </w:r>
      <w:r>
        <w:rPr>
          <w:spacing w:val="-3"/>
          <w:sz w:val="24"/>
        </w:rPr>
        <w:t xml:space="preserve"> </w:t>
      </w:r>
      <w:r>
        <w:rPr>
          <w:sz w:val="24"/>
        </w:rPr>
        <w:t>of</w:t>
      </w:r>
      <w:r>
        <w:rPr>
          <w:spacing w:val="-3"/>
          <w:sz w:val="24"/>
        </w:rPr>
        <w:t xml:space="preserve"> </w:t>
      </w:r>
      <w:r>
        <w:rPr>
          <w:sz w:val="24"/>
        </w:rPr>
        <w:t>Web</w:t>
      </w:r>
      <w:r>
        <w:rPr>
          <w:spacing w:val="-3"/>
          <w:sz w:val="24"/>
        </w:rPr>
        <w:t xml:space="preserve"> </w:t>
      </w:r>
      <w:r>
        <w:rPr>
          <w:sz w:val="24"/>
        </w:rPr>
        <w:t>2.0</w:t>
      </w:r>
      <w:r>
        <w:rPr>
          <w:spacing w:val="-3"/>
          <w:sz w:val="24"/>
        </w:rPr>
        <w:t xml:space="preserve"> </w:t>
      </w:r>
      <w:r>
        <w:rPr>
          <w:sz w:val="24"/>
        </w:rPr>
        <w:t>to</w:t>
      </w:r>
      <w:r>
        <w:rPr>
          <w:spacing w:val="-3"/>
          <w:sz w:val="24"/>
        </w:rPr>
        <w:t xml:space="preserve"> </w:t>
      </w:r>
      <w:r>
        <w:rPr>
          <w:sz w:val="24"/>
        </w:rPr>
        <w:t>address</w:t>
      </w:r>
      <w:r>
        <w:rPr>
          <w:spacing w:val="-3"/>
          <w:sz w:val="24"/>
        </w:rPr>
        <w:t xml:space="preserve"> </w:t>
      </w:r>
      <w:r>
        <w:rPr>
          <w:sz w:val="24"/>
        </w:rPr>
        <w:t>health</w:t>
      </w:r>
      <w:r>
        <w:rPr>
          <w:spacing w:val="-3"/>
          <w:sz w:val="24"/>
        </w:rPr>
        <w:t xml:space="preserve"> </w:t>
      </w:r>
      <w:r>
        <w:rPr>
          <w:sz w:val="24"/>
        </w:rPr>
        <w:t>disparities.</w:t>
      </w:r>
      <w:r>
        <w:rPr>
          <w:spacing w:val="-2"/>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Health Communication, 16</w:t>
      </w:r>
      <w:r>
        <w:rPr>
          <w:sz w:val="24"/>
        </w:rPr>
        <w:t>(Suppl 1), 77–89.</w:t>
      </w:r>
    </w:p>
    <w:p w14:paraId="634CAAE8" w14:textId="77777777" w:rsidR="005B323A" w:rsidRDefault="0026499D">
      <w:pPr>
        <w:pStyle w:val="BodyText"/>
        <w:ind w:left="666" w:hanging="447"/>
      </w:pPr>
      <w:r>
        <w:t>Gibbons, R. D., Weiss, D. J., Kupfer, D. J., Frank, E., Fagiolini, A., Grochocinski, V. J., … Immekus,</w:t>
      </w:r>
      <w:r>
        <w:rPr>
          <w:spacing w:val="-3"/>
        </w:rPr>
        <w:t xml:space="preserve"> </w:t>
      </w:r>
      <w:r>
        <w:t>J.</w:t>
      </w:r>
      <w:r>
        <w:rPr>
          <w:spacing w:val="-3"/>
        </w:rPr>
        <w:t xml:space="preserve"> </w:t>
      </w:r>
      <w:r>
        <w:t>C.</w:t>
      </w:r>
      <w:r>
        <w:rPr>
          <w:spacing w:val="-3"/>
        </w:rPr>
        <w:t xml:space="preserve"> </w:t>
      </w:r>
      <w:r>
        <w:t>(2008).</w:t>
      </w:r>
      <w:r>
        <w:rPr>
          <w:spacing w:val="-3"/>
        </w:rPr>
        <w:t xml:space="preserve"> </w:t>
      </w:r>
      <w:r>
        <w:t>Using</w:t>
      </w:r>
      <w:r>
        <w:rPr>
          <w:spacing w:val="-5"/>
        </w:rPr>
        <w:t xml:space="preserve"> </w:t>
      </w:r>
      <w:r>
        <w:t>computerized</w:t>
      </w:r>
      <w:r>
        <w:rPr>
          <w:spacing w:val="-3"/>
        </w:rPr>
        <w:t xml:space="preserve"> </w:t>
      </w:r>
      <w:r>
        <w:t>adaptive</w:t>
      </w:r>
      <w:r>
        <w:rPr>
          <w:spacing w:val="-4"/>
        </w:rPr>
        <w:t xml:space="preserve"> </w:t>
      </w:r>
      <w:r>
        <w:t>testing</w:t>
      </w:r>
      <w:r>
        <w:rPr>
          <w:spacing w:val="-5"/>
        </w:rPr>
        <w:t xml:space="preserve"> </w:t>
      </w:r>
      <w:r>
        <w:t>to</w:t>
      </w:r>
      <w:r>
        <w:rPr>
          <w:spacing w:val="-3"/>
        </w:rPr>
        <w:t xml:space="preserve"> </w:t>
      </w:r>
      <w:r>
        <w:t>reduce</w:t>
      </w:r>
      <w:r>
        <w:rPr>
          <w:spacing w:val="-4"/>
        </w:rPr>
        <w:t xml:space="preserve"> </w:t>
      </w:r>
      <w:r>
        <w:t>the</w:t>
      </w:r>
      <w:r>
        <w:rPr>
          <w:spacing w:val="-4"/>
        </w:rPr>
        <w:t xml:space="preserve"> </w:t>
      </w:r>
      <w:r>
        <w:t>burden</w:t>
      </w:r>
      <w:r>
        <w:rPr>
          <w:spacing w:val="-3"/>
        </w:rPr>
        <w:t xml:space="preserve"> </w:t>
      </w:r>
      <w:r>
        <w:t>of</w:t>
      </w:r>
      <w:r>
        <w:rPr>
          <w:spacing w:val="-3"/>
        </w:rPr>
        <w:t xml:space="preserve"> </w:t>
      </w:r>
      <w:r>
        <w:t xml:space="preserve">mental health assessment. </w:t>
      </w:r>
      <w:r>
        <w:rPr>
          <w:i/>
        </w:rPr>
        <w:t xml:space="preserve">Psychiatric Services, 59, </w:t>
      </w:r>
      <w:r>
        <w:t>361</w:t>
      </w:r>
      <w:r>
        <w:rPr>
          <w:i/>
        </w:rPr>
        <w:t>–</w:t>
      </w:r>
      <w:r>
        <w:t>368.</w:t>
      </w:r>
    </w:p>
    <w:p w14:paraId="0F4572C8" w14:textId="77777777" w:rsidR="005B323A" w:rsidRDefault="0026499D">
      <w:pPr>
        <w:pStyle w:val="BodyText"/>
        <w:spacing w:before="121"/>
        <w:ind w:hanging="447"/>
      </w:pPr>
      <w:r>
        <w:t>Gibbs,</w:t>
      </w:r>
      <w:r>
        <w:rPr>
          <w:spacing w:val="-3"/>
        </w:rPr>
        <w:t xml:space="preserve"> </w:t>
      </w:r>
      <w:r>
        <w:t>P.</w:t>
      </w:r>
      <w:r>
        <w:rPr>
          <w:spacing w:val="-1"/>
        </w:rPr>
        <w:t xml:space="preserve"> </w:t>
      </w:r>
      <w:r>
        <w:t>L.</w:t>
      </w:r>
      <w:r>
        <w:rPr>
          <w:spacing w:val="-3"/>
        </w:rPr>
        <w:t xml:space="preserve"> </w:t>
      </w:r>
      <w:r>
        <w:t>(2007</w:t>
      </w:r>
      <w:r>
        <w:t>).</w:t>
      </w:r>
      <w:r>
        <w:rPr>
          <w:spacing w:val="-3"/>
        </w:rPr>
        <w:t xml:space="preserve"> </w:t>
      </w:r>
      <w:r>
        <w:t>Reality</w:t>
      </w:r>
      <w:r>
        <w:rPr>
          <w:spacing w:val="-7"/>
        </w:rPr>
        <w:t xml:space="preserve"> </w:t>
      </w:r>
      <w:r>
        <w:t>in</w:t>
      </w:r>
      <w:r>
        <w:rPr>
          <w:spacing w:val="-1"/>
        </w:rPr>
        <w:t xml:space="preserve"> </w:t>
      </w:r>
      <w:r>
        <w:t>cyberspace:</w:t>
      </w:r>
      <w:r>
        <w:rPr>
          <w:spacing w:val="-3"/>
        </w:rPr>
        <w:t xml:space="preserve"> </w:t>
      </w:r>
      <w:r>
        <w:t>Analysands’</w:t>
      </w:r>
      <w:r>
        <w:rPr>
          <w:spacing w:val="-4"/>
        </w:rPr>
        <w:t xml:space="preserve"> </w:t>
      </w:r>
      <w:r>
        <w:t>use</w:t>
      </w:r>
      <w:r>
        <w:rPr>
          <w:spacing w:val="-4"/>
        </w:rPr>
        <w:t xml:space="preserve"> </w:t>
      </w:r>
      <w:r>
        <w:t>of</w:t>
      </w:r>
      <w:r>
        <w:rPr>
          <w:spacing w:val="-3"/>
        </w:rPr>
        <w:t xml:space="preserve"> </w:t>
      </w:r>
      <w:r>
        <w:t>the Internet</w:t>
      </w:r>
      <w:r>
        <w:rPr>
          <w:spacing w:val="-3"/>
        </w:rPr>
        <w:t xml:space="preserve"> </w:t>
      </w:r>
      <w:r>
        <w:t>and</w:t>
      </w:r>
      <w:r>
        <w:rPr>
          <w:spacing w:val="-3"/>
        </w:rPr>
        <w:t xml:space="preserve"> </w:t>
      </w:r>
      <w:r>
        <w:t>ordinary</w:t>
      </w:r>
      <w:r>
        <w:rPr>
          <w:spacing w:val="-5"/>
        </w:rPr>
        <w:t xml:space="preserve"> </w:t>
      </w:r>
      <w:r>
        <w:t xml:space="preserve">everyday psychosis. </w:t>
      </w:r>
      <w:r>
        <w:rPr>
          <w:i/>
        </w:rPr>
        <w:t xml:space="preserve">Psychoanalytic Review, 94, </w:t>
      </w:r>
      <w:r>
        <w:t>11–38.</w:t>
      </w:r>
    </w:p>
    <w:p w14:paraId="765116BA" w14:textId="77777777" w:rsidR="005B323A" w:rsidRDefault="0026499D">
      <w:pPr>
        <w:spacing w:before="120"/>
        <w:ind w:left="667" w:right="265" w:hanging="447"/>
        <w:rPr>
          <w:sz w:val="24"/>
        </w:rPr>
      </w:pPr>
      <w:r>
        <w:rPr>
          <w:sz w:val="24"/>
        </w:rPr>
        <w:t>Gibson, J. L., Pennington, R. C., Stenhoff, D. M., &amp; Hopper, J. S. (2010). Using desktop videoconferencing</w:t>
      </w:r>
      <w:r>
        <w:rPr>
          <w:spacing w:val="-6"/>
          <w:sz w:val="24"/>
        </w:rPr>
        <w:t xml:space="preserve"> </w:t>
      </w:r>
      <w:r>
        <w:rPr>
          <w:sz w:val="24"/>
        </w:rPr>
        <w:t>to</w:t>
      </w:r>
      <w:r>
        <w:rPr>
          <w:spacing w:val="-3"/>
          <w:sz w:val="24"/>
        </w:rPr>
        <w:t xml:space="preserve"> </w:t>
      </w:r>
      <w:r>
        <w:rPr>
          <w:sz w:val="24"/>
        </w:rPr>
        <w:t>deliver</w:t>
      </w:r>
      <w:r>
        <w:rPr>
          <w:spacing w:val="-3"/>
          <w:sz w:val="24"/>
        </w:rPr>
        <w:t xml:space="preserve"> </w:t>
      </w:r>
      <w:r>
        <w:rPr>
          <w:sz w:val="24"/>
        </w:rPr>
        <w:t>interventions</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preschool</w:t>
      </w:r>
      <w:r>
        <w:rPr>
          <w:spacing w:val="-3"/>
          <w:sz w:val="24"/>
        </w:rPr>
        <w:t xml:space="preserve"> </w:t>
      </w:r>
      <w:r>
        <w:rPr>
          <w:sz w:val="24"/>
        </w:rPr>
        <w:t>student</w:t>
      </w:r>
      <w:r>
        <w:rPr>
          <w:spacing w:val="-3"/>
          <w:sz w:val="24"/>
        </w:rPr>
        <w:t xml:space="preserve"> </w:t>
      </w:r>
      <w:r>
        <w:rPr>
          <w:sz w:val="24"/>
        </w:rPr>
        <w:t>with</w:t>
      </w:r>
      <w:r>
        <w:rPr>
          <w:spacing w:val="-3"/>
          <w:sz w:val="24"/>
        </w:rPr>
        <w:t xml:space="preserve"> </w:t>
      </w:r>
      <w:r>
        <w:rPr>
          <w:sz w:val="24"/>
        </w:rPr>
        <w:t xml:space="preserve">autism. </w:t>
      </w:r>
      <w:r>
        <w:rPr>
          <w:i/>
          <w:sz w:val="24"/>
        </w:rPr>
        <w:t>Topics</w:t>
      </w:r>
      <w:r>
        <w:rPr>
          <w:i/>
          <w:spacing w:val="-3"/>
          <w:sz w:val="24"/>
        </w:rPr>
        <w:t xml:space="preserve"> </w:t>
      </w:r>
      <w:r>
        <w:rPr>
          <w:i/>
          <w:sz w:val="24"/>
        </w:rPr>
        <w:t xml:space="preserve">in Early Childhood Special Education, 29, </w:t>
      </w:r>
      <w:r>
        <w:rPr>
          <w:sz w:val="24"/>
        </w:rPr>
        <w:t>214–225.</w:t>
      </w:r>
    </w:p>
    <w:p w14:paraId="1FE1E6FE" w14:textId="77777777" w:rsidR="005B323A" w:rsidRDefault="0026499D">
      <w:pPr>
        <w:spacing w:before="120"/>
        <w:ind w:left="667" w:hanging="447"/>
        <w:rPr>
          <w:sz w:val="24"/>
        </w:rPr>
      </w:pPr>
      <w:r>
        <w:rPr>
          <w:sz w:val="24"/>
        </w:rPr>
        <w:t>Gibson, S. F., Morley, S., &amp; R</w:t>
      </w:r>
      <w:r>
        <w:rPr>
          <w:sz w:val="24"/>
        </w:rPr>
        <w:t>omeo-Wolff, C. P. (2002). A model community telepsychiatry program</w:t>
      </w:r>
      <w:r>
        <w:rPr>
          <w:spacing w:val="-3"/>
          <w:sz w:val="24"/>
        </w:rPr>
        <w:t xml:space="preserve"> </w:t>
      </w:r>
      <w:r>
        <w:rPr>
          <w:sz w:val="24"/>
        </w:rPr>
        <w:t>in</w:t>
      </w:r>
      <w:r>
        <w:rPr>
          <w:spacing w:val="-3"/>
          <w:sz w:val="24"/>
        </w:rPr>
        <w:t xml:space="preserve"> </w:t>
      </w:r>
      <w:r>
        <w:rPr>
          <w:sz w:val="24"/>
        </w:rPr>
        <w:t>rural</w:t>
      </w:r>
      <w:r>
        <w:rPr>
          <w:spacing w:val="-3"/>
          <w:sz w:val="24"/>
        </w:rPr>
        <w:t xml:space="preserve"> </w:t>
      </w:r>
      <w:r>
        <w:rPr>
          <w:sz w:val="24"/>
        </w:rPr>
        <w:t>Arizona.</w:t>
      </w:r>
      <w:r>
        <w:rPr>
          <w:spacing w:val="-1"/>
          <w:sz w:val="24"/>
        </w:rPr>
        <w:t xml:space="preserve"> </w:t>
      </w:r>
      <w:r>
        <w:rPr>
          <w:sz w:val="24"/>
        </w:rPr>
        <w:t>In</w:t>
      </w:r>
      <w:r>
        <w:rPr>
          <w:spacing w:val="-3"/>
          <w:sz w:val="24"/>
        </w:rPr>
        <w:t xml:space="preserve"> </w:t>
      </w:r>
      <w:r>
        <w:rPr>
          <w:sz w:val="24"/>
        </w:rPr>
        <w:t>R.</w:t>
      </w:r>
      <w:r>
        <w:rPr>
          <w:spacing w:val="-3"/>
          <w:sz w:val="24"/>
        </w:rPr>
        <w:t xml:space="preserve"> </w:t>
      </w:r>
      <w:r>
        <w:rPr>
          <w:sz w:val="24"/>
        </w:rPr>
        <w:t>C.</w:t>
      </w:r>
      <w:r>
        <w:rPr>
          <w:spacing w:val="-3"/>
          <w:sz w:val="24"/>
        </w:rPr>
        <w:t xml:space="preserve"> </w:t>
      </w:r>
      <w:r>
        <w:rPr>
          <w:sz w:val="24"/>
        </w:rPr>
        <w:t>Hsiung</w:t>
      </w:r>
      <w:r>
        <w:rPr>
          <w:spacing w:val="-6"/>
          <w:sz w:val="24"/>
        </w:rPr>
        <w:t xml:space="preserve"> </w:t>
      </w:r>
      <w:r>
        <w:rPr>
          <w:sz w:val="24"/>
        </w:rPr>
        <w:t>(Ed.),</w:t>
      </w:r>
      <w:r>
        <w:rPr>
          <w:spacing w:val="-3"/>
          <w:sz w:val="24"/>
        </w:rPr>
        <w:t xml:space="preserve"> </w:t>
      </w:r>
      <w:r>
        <w:rPr>
          <w:i/>
          <w:sz w:val="24"/>
        </w:rPr>
        <w:t>E-therapy:</w:t>
      </w:r>
      <w:r>
        <w:rPr>
          <w:i/>
          <w:spacing w:val="-3"/>
          <w:sz w:val="24"/>
        </w:rPr>
        <w:t xml:space="preserve"> </w:t>
      </w:r>
      <w:r>
        <w:rPr>
          <w:i/>
          <w:sz w:val="24"/>
        </w:rPr>
        <w:t>Case</w:t>
      </w:r>
      <w:r>
        <w:rPr>
          <w:i/>
          <w:spacing w:val="-4"/>
          <w:sz w:val="24"/>
        </w:rPr>
        <w:t xml:space="preserve"> </w:t>
      </w:r>
      <w:r>
        <w:rPr>
          <w:i/>
          <w:sz w:val="24"/>
        </w:rPr>
        <w:t>studies,</w:t>
      </w:r>
      <w:r>
        <w:rPr>
          <w:i/>
          <w:spacing w:val="-3"/>
          <w:sz w:val="24"/>
        </w:rPr>
        <w:t xml:space="preserve"> </w:t>
      </w:r>
      <w:r>
        <w:rPr>
          <w:i/>
          <w:sz w:val="24"/>
        </w:rPr>
        <w:t>guiding</w:t>
      </w:r>
      <w:r>
        <w:rPr>
          <w:i/>
          <w:spacing w:val="-3"/>
          <w:sz w:val="24"/>
        </w:rPr>
        <w:t xml:space="preserve"> </w:t>
      </w:r>
      <w:r>
        <w:rPr>
          <w:i/>
          <w:sz w:val="24"/>
        </w:rPr>
        <w:t xml:space="preserve">principles, and the clinical potential of the Internet </w:t>
      </w:r>
      <w:r>
        <w:rPr>
          <w:sz w:val="24"/>
        </w:rPr>
        <w:t>(pp. 69–91). New York: W. W. Norton &amp; Co.</w:t>
      </w:r>
    </w:p>
    <w:p w14:paraId="386756D8" w14:textId="77777777" w:rsidR="005B323A" w:rsidRDefault="0026499D">
      <w:pPr>
        <w:spacing w:before="120"/>
        <w:ind w:left="667" w:right="220" w:hanging="447"/>
        <w:rPr>
          <w:sz w:val="24"/>
        </w:rPr>
      </w:pPr>
      <w:r>
        <w:rPr>
          <w:sz w:val="24"/>
        </w:rPr>
        <w:t>Gilat, I., &amp; Shaha</w:t>
      </w:r>
      <w:r>
        <w:rPr>
          <w:sz w:val="24"/>
        </w:rPr>
        <w:t>r, G. (2007). Emotional first aid for a suicide crisis: Comparison between telephonic</w:t>
      </w:r>
      <w:r>
        <w:rPr>
          <w:spacing w:val="-4"/>
          <w:sz w:val="24"/>
        </w:rPr>
        <w:t xml:space="preserve"> </w:t>
      </w:r>
      <w:r>
        <w:rPr>
          <w:sz w:val="24"/>
        </w:rPr>
        <w:t>hotline</w:t>
      </w:r>
      <w:r>
        <w:rPr>
          <w:spacing w:val="-5"/>
          <w:sz w:val="24"/>
        </w:rPr>
        <w:t xml:space="preserve"> </w:t>
      </w:r>
      <w:r>
        <w:rPr>
          <w:sz w:val="24"/>
        </w:rPr>
        <w:t>and</w:t>
      </w:r>
      <w:r>
        <w:rPr>
          <w:spacing w:val="-2"/>
          <w:sz w:val="24"/>
        </w:rPr>
        <w:t xml:space="preserve"> </w:t>
      </w:r>
      <w:r>
        <w:rPr>
          <w:sz w:val="24"/>
        </w:rPr>
        <w:t>Internet.</w:t>
      </w:r>
      <w:r>
        <w:rPr>
          <w:spacing w:val="-4"/>
          <w:sz w:val="24"/>
        </w:rPr>
        <w:t xml:space="preserve"> </w:t>
      </w:r>
      <w:r>
        <w:rPr>
          <w:i/>
          <w:sz w:val="24"/>
        </w:rPr>
        <w:t>Psychiatry:</w:t>
      </w:r>
      <w:r>
        <w:rPr>
          <w:i/>
          <w:spacing w:val="-5"/>
          <w:sz w:val="24"/>
        </w:rPr>
        <w:t xml:space="preserve"> </w:t>
      </w:r>
      <w:r>
        <w:rPr>
          <w:i/>
          <w:sz w:val="24"/>
        </w:rPr>
        <w:t>Interpersonal</w:t>
      </w:r>
      <w:r>
        <w:rPr>
          <w:i/>
          <w:spacing w:val="-4"/>
          <w:sz w:val="24"/>
        </w:rPr>
        <w:t xml:space="preserve"> </w:t>
      </w:r>
      <w:r>
        <w:rPr>
          <w:i/>
          <w:sz w:val="24"/>
        </w:rPr>
        <w:t>and</w:t>
      </w:r>
      <w:r>
        <w:rPr>
          <w:i/>
          <w:spacing w:val="-4"/>
          <w:sz w:val="24"/>
        </w:rPr>
        <w:t xml:space="preserve"> </w:t>
      </w:r>
      <w:r>
        <w:rPr>
          <w:i/>
          <w:sz w:val="24"/>
        </w:rPr>
        <w:t>Biological</w:t>
      </w:r>
      <w:r>
        <w:rPr>
          <w:i/>
          <w:spacing w:val="-4"/>
          <w:sz w:val="24"/>
        </w:rPr>
        <w:t xml:space="preserve"> </w:t>
      </w:r>
      <w:r>
        <w:rPr>
          <w:i/>
          <w:sz w:val="24"/>
        </w:rPr>
        <w:t>Processes,</w:t>
      </w:r>
      <w:r>
        <w:rPr>
          <w:i/>
          <w:spacing w:val="-4"/>
          <w:sz w:val="24"/>
        </w:rPr>
        <w:t xml:space="preserve"> </w:t>
      </w:r>
      <w:r>
        <w:rPr>
          <w:i/>
          <w:sz w:val="24"/>
        </w:rPr>
        <w:t>70,</w:t>
      </w:r>
      <w:r>
        <w:rPr>
          <w:i/>
          <w:spacing w:val="-3"/>
          <w:sz w:val="24"/>
        </w:rPr>
        <w:t xml:space="preserve"> </w:t>
      </w:r>
      <w:r>
        <w:rPr>
          <w:sz w:val="24"/>
        </w:rPr>
        <w:t xml:space="preserve">12– </w:t>
      </w:r>
      <w:r>
        <w:rPr>
          <w:spacing w:val="-4"/>
          <w:sz w:val="24"/>
        </w:rPr>
        <w:t>18.</w:t>
      </w:r>
    </w:p>
    <w:p w14:paraId="6F7B7BA0" w14:textId="77777777" w:rsidR="005B323A" w:rsidRDefault="0026499D">
      <w:pPr>
        <w:spacing w:before="121"/>
        <w:ind w:left="667" w:right="265" w:hanging="447"/>
        <w:rPr>
          <w:sz w:val="24"/>
        </w:rPr>
      </w:pPr>
      <w:r>
        <w:rPr>
          <w:sz w:val="24"/>
        </w:rPr>
        <w:t>Giles,</w:t>
      </w:r>
      <w:r>
        <w:rPr>
          <w:spacing w:val="-3"/>
          <w:sz w:val="24"/>
        </w:rPr>
        <w:t xml:space="preserve"> </w:t>
      </w:r>
      <w:r>
        <w:rPr>
          <w:sz w:val="24"/>
        </w:rPr>
        <w:t>D.</w:t>
      </w:r>
      <w:r>
        <w:rPr>
          <w:spacing w:val="-3"/>
          <w:sz w:val="24"/>
        </w:rPr>
        <w:t xml:space="preserve"> </w:t>
      </w:r>
      <w:r>
        <w:rPr>
          <w:sz w:val="24"/>
        </w:rPr>
        <w:t>(2006).</w:t>
      </w:r>
      <w:r>
        <w:rPr>
          <w:spacing w:val="-3"/>
          <w:sz w:val="24"/>
        </w:rPr>
        <w:t xml:space="preserve"> </w:t>
      </w:r>
      <w:r>
        <w:rPr>
          <w:sz w:val="24"/>
        </w:rPr>
        <w:t>Constructing</w:t>
      </w:r>
      <w:r>
        <w:rPr>
          <w:spacing w:val="-6"/>
          <w:sz w:val="24"/>
        </w:rPr>
        <w:t xml:space="preserve"> </w:t>
      </w:r>
      <w:r>
        <w:rPr>
          <w:sz w:val="24"/>
        </w:rPr>
        <w:t>identities</w:t>
      </w:r>
      <w:r>
        <w:rPr>
          <w:spacing w:val="-3"/>
          <w:sz w:val="24"/>
        </w:rPr>
        <w:t xml:space="preserve"> </w:t>
      </w:r>
      <w:r>
        <w:rPr>
          <w:sz w:val="24"/>
        </w:rPr>
        <w:t>in</w:t>
      </w:r>
      <w:r>
        <w:rPr>
          <w:spacing w:val="-3"/>
          <w:sz w:val="24"/>
        </w:rPr>
        <w:t xml:space="preserve"> </w:t>
      </w:r>
      <w:r>
        <w:rPr>
          <w:sz w:val="24"/>
        </w:rPr>
        <w:t>cyberspace:</w:t>
      </w:r>
      <w:r>
        <w:rPr>
          <w:spacing w:val="-3"/>
          <w:sz w:val="24"/>
        </w:rPr>
        <w:t xml:space="preserve"> </w:t>
      </w:r>
      <w:r>
        <w:rPr>
          <w:sz w:val="24"/>
        </w:rPr>
        <w:t>The</w:t>
      </w:r>
      <w:r>
        <w:rPr>
          <w:spacing w:val="-3"/>
          <w:sz w:val="24"/>
        </w:rPr>
        <w:t xml:space="preserve"> </w:t>
      </w:r>
      <w:r>
        <w:rPr>
          <w:sz w:val="24"/>
        </w:rPr>
        <w:t>case</w:t>
      </w:r>
      <w:r>
        <w:rPr>
          <w:spacing w:val="-4"/>
          <w:sz w:val="24"/>
        </w:rPr>
        <w:t xml:space="preserve"> </w:t>
      </w:r>
      <w:r>
        <w:rPr>
          <w:sz w:val="24"/>
        </w:rPr>
        <w:t>of</w:t>
      </w:r>
      <w:r>
        <w:rPr>
          <w:spacing w:val="-3"/>
          <w:sz w:val="24"/>
        </w:rPr>
        <w:t xml:space="preserve"> </w:t>
      </w:r>
      <w:r>
        <w:rPr>
          <w:sz w:val="24"/>
        </w:rPr>
        <w:t>eating</w:t>
      </w:r>
      <w:r>
        <w:rPr>
          <w:spacing w:val="-4"/>
          <w:sz w:val="24"/>
        </w:rPr>
        <w:t xml:space="preserve"> </w:t>
      </w:r>
      <w:r>
        <w:rPr>
          <w:sz w:val="24"/>
        </w:rPr>
        <w:t xml:space="preserve">disorders. </w:t>
      </w:r>
      <w:r>
        <w:rPr>
          <w:i/>
          <w:sz w:val="24"/>
        </w:rPr>
        <w:t xml:space="preserve">British Journal of Social Psychology, 45, </w:t>
      </w:r>
      <w:r>
        <w:rPr>
          <w:sz w:val="24"/>
        </w:rPr>
        <w:t>463–477.</w:t>
      </w:r>
    </w:p>
    <w:p w14:paraId="6F429D30" w14:textId="77777777" w:rsidR="005B323A" w:rsidRDefault="0026499D">
      <w:pPr>
        <w:spacing w:before="120"/>
        <w:ind w:left="667" w:hanging="447"/>
        <w:rPr>
          <w:sz w:val="24"/>
        </w:rPr>
      </w:pPr>
      <w:r>
        <w:rPr>
          <w:sz w:val="24"/>
        </w:rPr>
        <w:t>Gillett,</w:t>
      </w:r>
      <w:r>
        <w:rPr>
          <w:spacing w:val="-6"/>
          <w:sz w:val="24"/>
        </w:rPr>
        <w:t xml:space="preserve"> </w:t>
      </w:r>
      <w:r>
        <w:rPr>
          <w:sz w:val="24"/>
        </w:rPr>
        <w:t>J.</w:t>
      </w:r>
      <w:r>
        <w:rPr>
          <w:spacing w:val="-3"/>
          <w:sz w:val="24"/>
        </w:rPr>
        <w:t xml:space="preserve"> </w:t>
      </w:r>
      <w:r>
        <w:rPr>
          <w:sz w:val="24"/>
        </w:rPr>
        <w:t>(2003).</w:t>
      </w:r>
      <w:r>
        <w:rPr>
          <w:spacing w:val="-3"/>
          <w:sz w:val="24"/>
        </w:rPr>
        <w:t xml:space="preserve"> </w:t>
      </w:r>
      <w:r>
        <w:rPr>
          <w:sz w:val="24"/>
        </w:rPr>
        <w:t>Media</w:t>
      </w:r>
      <w:r>
        <w:rPr>
          <w:spacing w:val="-2"/>
          <w:sz w:val="24"/>
        </w:rPr>
        <w:t xml:space="preserve"> </w:t>
      </w:r>
      <w:r>
        <w:rPr>
          <w:sz w:val="24"/>
        </w:rPr>
        <w:t>activism</w:t>
      </w:r>
      <w:r>
        <w:rPr>
          <w:spacing w:val="-3"/>
          <w:sz w:val="24"/>
        </w:rPr>
        <w:t xml:space="preserve"> </w:t>
      </w:r>
      <w:r>
        <w:rPr>
          <w:sz w:val="24"/>
        </w:rPr>
        <w:t>and Internet</w:t>
      </w:r>
      <w:r>
        <w:rPr>
          <w:spacing w:val="-3"/>
          <w:sz w:val="24"/>
        </w:rPr>
        <w:t xml:space="preserve"> </w:t>
      </w:r>
      <w:r>
        <w:rPr>
          <w:sz w:val="24"/>
        </w:rPr>
        <w:t>use</w:t>
      </w:r>
      <w:r>
        <w:rPr>
          <w:spacing w:val="-2"/>
          <w:sz w:val="24"/>
        </w:rPr>
        <w:t xml:space="preserve"> </w:t>
      </w:r>
      <w:r>
        <w:rPr>
          <w:sz w:val="24"/>
        </w:rPr>
        <w:t>by</w:t>
      </w:r>
      <w:r>
        <w:rPr>
          <w:spacing w:val="-8"/>
          <w:sz w:val="24"/>
        </w:rPr>
        <w:t xml:space="preserve"> </w:t>
      </w:r>
      <w:r>
        <w:rPr>
          <w:sz w:val="24"/>
        </w:rPr>
        <w:t>people</w:t>
      </w:r>
      <w:r>
        <w:rPr>
          <w:spacing w:val="-4"/>
          <w:sz w:val="24"/>
        </w:rPr>
        <w:t xml:space="preserve"> </w:t>
      </w:r>
      <w:r>
        <w:rPr>
          <w:sz w:val="24"/>
        </w:rPr>
        <w:t>with</w:t>
      </w:r>
      <w:r>
        <w:rPr>
          <w:spacing w:val="-3"/>
          <w:sz w:val="24"/>
        </w:rPr>
        <w:t xml:space="preserve"> </w:t>
      </w:r>
      <w:r>
        <w:rPr>
          <w:sz w:val="24"/>
        </w:rPr>
        <w:t>HIV/AIDS.</w:t>
      </w:r>
      <w:r>
        <w:rPr>
          <w:spacing w:val="-1"/>
          <w:sz w:val="24"/>
        </w:rPr>
        <w:t xml:space="preserve"> </w:t>
      </w:r>
      <w:r>
        <w:rPr>
          <w:i/>
          <w:sz w:val="24"/>
        </w:rPr>
        <w:t>Sociology</w:t>
      </w:r>
      <w:r>
        <w:rPr>
          <w:i/>
          <w:spacing w:val="-4"/>
          <w:sz w:val="24"/>
        </w:rPr>
        <w:t xml:space="preserve"> </w:t>
      </w:r>
      <w:r>
        <w:rPr>
          <w:i/>
          <w:sz w:val="24"/>
        </w:rPr>
        <w:t>of</w:t>
      </w:r>
      <w:r>
        <w:rPr>
          <w:i/>
          <w:spacing w:val="-3"/>
          <w:sz w:val="24"/>
        </w:rPr>
        <w:t xml:space="preserve"> </w:t>
      </w:r>
      <w:r>
        <w:rPr>
          <w:i/>
          <w:sz w:val="24"/>
        </w:rPr>
        <w:t xml:space="preserve">Health and Illness, 25, </w:t>
      </w:r>
      <w:r>
        <w:rPr>
          <w:sz w:val="24"/>
        </w:rPr>
        <w:t>608–624.</w:t>
      </w:r>
    </w:p>
    <w:p w14:paraId="69952236" w14:textId="77777777" w:rsidR="005B323A" w:rsidRDefault="0026499D">
      <w:pPr>
        <w:pStyle w:val="BodyText"/>
        <w:ind w:hanging="447"/>
      </w:pPr>
      <w:r>
        <w:t>Gilman,</w:t>
      </w:r>
      <w:r>
        <w:rPr>
          <w:spacing w:val="-4"/>
        </w:rPr>
        <w:t xml:space="preserve"> </w:t>
      </w:r>
      <w:r>
        <w:t>M.,</w:t>
      </w:r>
      <w:r>
        <w:rPr>
          <w:spacing w:val="-4"/>
        </w:rPr>
        <w:t xml:space="preserve"> </w:t>
      </w:r>
      <w:r>
        <w:t>&amp;</w:t>
      </w:r>
      <w:r>
        <w:rPr>
          <w:spacing w:val="-6"/>
        </w:rPr>
        <w:t xml:space="preserve"> </w:t>
      </w:r>
      <w:r>
        <w:t>Stensland,</w:t>
      </w:r>
      <w:r>
        <w:rPr>
          <w:spacing w:val="-4"/>
        </w:rPr>
        <w:t xml:space="preserve"> </w:t>
      </w:r>
      <w:r>
        <w:t>J.</w:t>
      </w:r>
      <w:r>
        <w:rPr>
          <w:spacing w:val="-4"/>
        </w:rPr>
        <w:t xml:space="preserve"> </w:t>
      </w:r>
      <w:r>
        <w:t>(2013).</w:t>
      </w:r>
      <w:r>
        <w:rPr>
          <w:spacing w:val="-4"/>
        </w:rPr>
        <w:t xml:space="preserve"> </w:t>
      </w:r>
      <w:r>
        <w:t>Telehealth</w:t>
      </w:r>
      <w:r>
        <w:rPr>
          <w:spacing w:val="-4"/>
        </w:rPr>
        <w:t xml:space="preserve"> </w:t>
      </w:r>
      <w:r>
        <w:t>and</w:t>
      </w:r>
      <w:r>
        <w:rPr>
          <w:spacing w:val="-4"/>
        </w:rPr>
        <w:t xml:space="preserve"> </w:t>
      </w:r>
      <w:r>
        <w:t>Medicare:</w:t>
      </w:r>
      <w:r>
        <w:rPr>
          <w:spacing w:val="-4"/>
        </w:rPr>
        <w:t xml:space="preserve"> </w:t>
      </w:r>
      <w:r>
        <w:t>Payment</w:t>
      </w:r>
      <w:r>
        <w:rPr>
          <w:spacing w:val="-4"/>
        </w:rPr>
        <w:t xml:space="preserve"> </w:t>
      </w:r>
      <w:r>
        <w:t>policy,</w:t>
      </w:r>
      <w:r>
        <w:rPr>
          <w:spacing w:val="-2"/>
        </w:rPr>
        <w:t xml:space="preserve"> </w:t>
      </w:r>
      <w:r>
        <w:t>current</w:t>
      </w:r>
      <w:r>
        <w:rPr>
          <w:spacing w:val="-4"/>
        </w:rPr>
        <w:t xml:space="preserve"> </w:t>
      </w:r>
      <w:r>
        <w:t>use,</w:t>
      </w:r>
      <w:r>
        <w:rPr>
          <w:spacing w:val="-4"/>
        </w:rPr>
        <w:t xml:space="preserve"> </w:t>
      </w:r>
      <w:r>
        <w:t xml:space="preserve">and prospects for growth. </w:t>
      </w:r>
      <w:r>
        <w:rPr>
          <w:i/>
        </w:rPr>
        <w:t>Medicare &amp; Medicaid Research, 3</w:t>
      </w:r>
      <w:r>
        <w:t>(4), E1–E13.</w:t>
      </w:r>
    </w:p>
    <w:p w14:paraId="194E617D" w14:textId="77777777" w:rsidR="005B323A" w:rsidRDefault="0026499D">
      <w:pPr>
        <w:pStyle w:val="BodyText"/>
        <w:ind w:hanging="447"/>
      </w:pPr>
      <w:r>
        <w:t>Ginory,</w:t>
      </w:r>
      <w:r>
        <w:rPr>
          <w:spacing w:val="-2"/>
        </w:rPr>
        <w:t xml:space="preserve"> </w:t>
      </w:r>
      <w:r>
        <w:t>A.,</w:t>
      </w:r>
      <w:r>
        <w:rPr>
          <w:spacing w:val="-4"/>
        </w:rPr>
        <w:t xml:space="preserve"> </w:t>
      </w:r>
      <w:r>
        <w:t>Sabatier,</w:t>
      </w:r>
      <w:r>
        <w:rPr>
          <w:spacing w:val="-3"/>
        </w:rPr>
        <w:t xml:space="preserve"> </w:t>
      </w:r>
      <w:r>
        <w:t>L.</w:t>
      </w:r>
      <w:r>
        <w:rPr>
          <w:spacing w:val="-2"/>
        </w:rPr>
        <w:t xml:space="preserve"> </w:t>
      </w:r>
      <w:r>
        <w:t>M.,</w:t>
      </w:r>
      <w:r>
        <w:rPr>
          <w:spacing w:val="-4"/>
        </w:rPr>
        <w:t xml:space="preserve"> </w:t>
      </w:r>
      <w:r>
        <w:t>&amp;</w:t>
      </w:r>
      <w:r>
        <w:rPr>
          <w:spacing w:val="-4"/>
        </w:rPr>
        <w:t xml:space="preserve"> </w:t>
      </w:r>
      <w:r>
        <w:t>Eth,</w:t>
      </w:r>
      <w:r>
        <w:rPr>
          <w:spacing w:val="-4"/>
        </w:rPr>
        <w:t xml:space="preserve"> </w:t>
      </w:r>
      <w:r>
        <w:t>S.</w:t>
      </w:r>
      <w:r>
        <w:rPr>
          <w:spacing w:val="-3"/>
        </w:rPr>
        <w:t xml:space="preserve"> </w:t>
      </w:r>
      <w:r>
        <w:t>(2012).</w:t>
      </w:r>
      <w:r>
        <w:rPr>
          <w:spacing w:val="-3"/>
        </w:rPr>
        <w:t xml:space="preserve"> </w:t>
      </w:r>
      <w:r>
        <w:t>Addressing</w:t>
      </w:r>
      <w:r>
        <w:rPr>
          <w:spacing w:val="-6"/>
        </w:rPr>
        <w:t xml:space="preserve"> </w:t>
      </w:r>
      <w:r>
        <w:t>therapeutic</w:t>
      </w:r>
      <w:r>
        <w:rPr>
          <w:spacing w:val="-4"/>
        </w:rPr>
        <w:t xml:space="preserve"> </w:t>
      </w:r>
      <w:r>
        <w:t>boundaries</w:t>
      </w:r>
      <w:r>
        <w:rPr>
          <w:spacing w:val="-3"/>
        </w:rPr>
        <w:t xml:space="preserve"> </w:t>
      </w:r>
      <w:r>
        <w:t>in</w:t>
      </w:r>
      <w:r>
        <w:rPr>
          <w:spacing w:val="-3"/>
        </w:rPr>
        <w:t xml:space="preserve"> </w:t>
      </w:r>
      <w:r>
        <w:t xml:space="preserve">social networking. </w:t>
      </w:r>
      <w:r>
        <w:rPr>
          <w:i/>
        </w:rPr>
        <w:t xml:space="preserve">Psychiatry, 75, </w:t>
      </w:r>
      <w:r>
        <w:t>40–48.</w:t>
      </w:r>
    </w:p>
    <w:p w14:paraId="6EFEB327" w14:textId="77777777" w:rsidR="005B323A" w:rsidRDefault="0026499D">
      <w:pPr>
        <w:pStyle w:val="BodyText"/>
        <w:spacing w:before="121"/>
        <w:ind w:left="220"/>
      </w:pPr>
      <w:r>
        <w:t>Gitlow,</w:t>
      </w:r>
      <w:r>
        <w:rPr>
          <w:spacing w:val="-2"/>
        </w:rPr>
        <w:t xml:space="preserve"> </w:t>
      </w:r>
      <w:r>
        <w:t>S.</w:t>
      </w:r>
      <w:r>
        <w:rPr>
          <w:spacing w:val="-2"/>
        </w:rPr>
        <w:t xml:space="preserve"> </w:t>
      </w:r>
      <w:r>
        <w:t>(2002a).</w:t>
      </w:r>
      <w:r>
        <w:rPr>
          <w:spacing w:val="-2"/>
        </w:rPr>
        <w:t xml:space="preserve"> </w:t>
      </w:r>
      <w:r>
        <w:t>The</w:t>
      </w:r>
      <w:r>
        <w:rPr>
          <w:spacing w:val="-3"/>
        </w:rPr>
        <w:t xml:space="preserve"> </w:t>
      </w:r>
      <w:r>
        <w:t>evoluti</w:t>
      </w:r>
      <w:r>
        <w:t>on</w:t>
      </w:r>
      <w:r>
        <w:rPr>
          <w:spacing w:val="-2"/>
        </w:rPr>
        <w:t xml:space="preserve"> </w:t>
      </w:r>
      <w:r>
        <w:t>of</w:t>
      </w:r>
      <w:r>
        <w:rPr>
          <w:spacing w:val="-2"/>
        </w:rPr>
        <w:t xml:space="preserve"> </w:t>
      </w:r>
      <w:r>
        <w:t>online</w:t>
      </w:r>
      <w:r>
        <w:rPr>
          <w:spacing w:val="-2"/>
        </w:rPr>
        <w:t xml:space="preserve"> </w:t>
      </w:r>
      <w:r>
        <w:t xml:space="preserve">treatment. </w:t>
      </w:r>
      <w:r>
        <w:rPr>
          <w:i/>
        </w:rPr>
        <w:t>Counselor,</w:t>
      </w:r>
      <w:r>
        <w:rPr>
          <w:i/>
          <w:spacing w:val="-2"/>
        </w:rPr>
        <w:t xml:space="preserve"> </w:t>
      </w:r>
      <w:r>
        <w:rPr>
          <w:i/>
        </w:rPr>
        <w:t>3,</w:t>
      </w:r>
      <w:r>
        <w:rPr>
          <w:i/>
          <w:spacing w:val="-2"/>
        </w:rPr>
        <w:t xml:space="preserve"> </w:t>
      </w:r>
      <w:r>
        <w:rPr>
          <w:spacing w:val="-2"/>
        </w:rPr>
        <w:t>52–53.</w:t>
      </w:r>
    </w:p>
    <w:p w14:paraId="3C2BC898" w14:textId="77777777" w:rsidR="005B323A" w:rsidRDefault="0026499D">
      <w:pPr>
        <w:pStyle w:val="BodyText"/>
        <w:spacing w:line="343" w:lineRule="auto"/>
        <w:ind w:left="221" w:hanging="1"/>
      </w:pPr>
      <w:r>
        <w:t>Gitlow,</w:t>
      </w:r>
      <w:r>
        <w:rPr>
          <w:spacing w:val="-3"/>
        </w:rPr>
        <w:t xml:space="preserve"> </w:t>
      </w:r>
      <w:r>
        <w:t>S.</w:t>
      </w:r>
      <w:r>
        <w:rPr>
          <w:spacing w:val="-3"/>
        </w:rPr>
        <w:t xml:space="preserve"> </w:t>
      </w:r>
      <w:r>
        <w:t>(2002b).</w:t>
      </w:r>
      <w:r>
        <w:rPr>
          <w:spacing w:val="-3"/>
        </w:rPr>
        <w:t xml:space="preserve"> </w:t>
      </w:r>
      <w:r>
        <w:t>On</w:t>
      </w:r>
      <w:r>
        <w:rPr>
          <w:spacing w:val="-3"/>
        </w:rPr>
        <w:t xml:space="preserve"> </w:t>
      </w:r>
      <w:r>
        <w:t>the</w:t>
      </w:r>
      <w:r>
        <w:rPr>
          <w:spacing w:val="-4"/>
        </w:rPr>
        <w:t xml:space="preserve"> </w:t>
      </w:r>
      <w:r>
        <w:t>Web:</w:t>
      </w:r>
      <w:r>
        <w:rPr>
          <w:spacing w:val="-3"/>
        </w:rPr>
        <w:t xml:space="preserve"> </w:t>
      </w:r>
      <w:r>
        <w:t>The</w:t>
      </w:r>
      <w:r>
        <w:rPr>
          <w:spacing w:val="-4"/>
        </w:rPr>
        <w:t xml:space="preserve"> </w:t>
      </w:r>
      <w:r>
        <w:t>clinician–patient</w:t>
      </w:r>
      <w:r>
        <w:rPr>
          <w:spacing w:val="-3"/>
        </w:rPr>
        <w:t xml:space="preserve"> </w:t>
      </w:r>
      <w:r>
        <w:t>e-mail</w:t>
      </w:r>
      <w:r>
        <w:rPr>
          <w:spacing w:val="-3"/>
        </w:rPr>
        <w:t xml:space="preserve"> </w:t>
      </w:r>
      <w:r>
        <w:t>dilemma.</w:t>
      </w:r>
      <w:r>
        <w:rPr>
          <w:spacing w:val="-3"/>
        </w:rPr>
        <w:t xml:space="preserve"> </w:t>
      </w:r>
      <w:r>
        <w:rPr>
          <w:i/>
        </w:rPr>
        <w:t>Counselor,</w:t>
      </w:r>
      <w:r>
        <w:rPr>
          <w:i/>
          <w:spacing w:val="-3"/>
        </w:rPr>
        <w:t xml:space="preserve"> </w:t>
      </w:r>
      <w:r>
        <w:rPr>
          <w:i/>
        </w:rPr>
        <w:t>3,</w:t>
      </w:r>
      <w:r>
        <w:rPr>
          <w:i/>
          <w:spacing w:val="-2"/>
        </w:rPr>
        <w:t xml:space="preserve"> </w:t>
      </w:r>
      <w:r>
        <w:t xml:space="preserve">50–51. Gitlow, S. (2002c). Web-based aftercare: The new choice. </w:t>
      </w:r>
      <w:r>
        <w:rPr>
          <w:i/>
        </w:rPr>
        <w:t xml:space="preserve">Counselor, 4, </w:t>
      </w:r>
      <w:r>
        <w:t>65–66.</w:t>
      </w:r>
    </w:p>
    <w:p w14:paraId="76BB3892" w14:textId="77777777" w:rsidR="005B323A" w:rsidRDefault="0026499D">
      <w:pPr>
        <w:pStyle w:val="BodyText"/>
        <w:spacing w:before="3"/>
        <w:ind w:left="221"/>
        <w:rPr>
          <w:i/>
        </w:rPr>
      </w:pPr>
      <w:r>
        <w:t>Gitlow,</w:t>
      </w:r>
      <w:r>
        <w:rPr>
          <w:spacing w:val="-3"/>
        </w:rPr>
        <w:t xml:space="preserve"> </w:t>
      </w:r>
      <w:r>
        <w:t>S.</w:t>
      </w:r>
      <w:r>
        <w:rPr>
          <w:spacing w:val="-2"/>
        </w:rPr>
        <w:t xml:space="preserve"> </w:t>
      </w:r>
      <w:r>
        <w:t>(2003a).</w:t>
      </w:r>
      <w:r>
        <w:rPr>
          <w:spacing w:val="-2"/>
        </w:rPr>
        <w:t xml:space="preserve"> </w:t>
      </w:r>
      <w:r>
        <w:t>On</w:t>
      </w:r>
      <w:r>
        <w:rPr>
          <w:spacing w:val="-3"/>
        </w:rPr>
        <w:t xml:space="preserve"> </w:t>
      </w:r>
      <w:r>
        <w:t>the</w:t>
      </w:r>
      <w:r>
        <w:rPr>
          <w:spacing w:val="-2"/>
        </w:rPr>
        <w:t xml:space="preserve"> </w:t>
      </w:r>
      <w:r>
        <w:t>Web:</w:t>
      </w:r>
      <w:r>
        <w:rPr>
          <w:spacing w:val="-2"/>
        </w:rPr>
        <w:t xml:space="preserve"> </w:t>
      </w:r>
      <w:r>
        <w:t>Patient–clinician</w:t>
      </w:r>
      <w:r>
        <w:rPr>
          <w:spacing w:val="-3"/>
        </w:rPr>
        <w:t xml:space="preserve"> </w:t>
      </w:r>
      <w:r>
        <w:t>e-mail:</w:t>
      </w:r>
      <w:r>
        <w:rPr>
          <w:spacing w:val="-2"/>
        </w:rPr>
        <w:t xml:space="preserve"> </w:t>
      </w:r>
      <w:r>
        <w:t>What</w:t>
      </w:r>
      <w:r>
        <w:rPr>
          <w:spacing w:val="-2"/>
        </w:rPr>
        <w:t xml:space="preserve"> </w:t>
      </w:r>
      <w:r>
        <w:t>are</w:t>
      </w:r>
      <w:r>
        <w:rPr>
          <w:spacing w:val="-4"/>
        </w:rPr>
        <w:t xml:space="preserve"> </w:t>
      </w:r>
      <w:r>
        <w:t>we</w:t>
      </w:r>
      <w:r>
        <w:rPr>
          <w:spacing w:val="-4"/>
        </w:rPr>
        <w:t xml:space="preserve"> </w:t>
      </w:r>
      <w:r>
        <w:t>securing?</w:t>
      </w:r>
      <w:r>
        <w:rPr>
          <w:spacing w:val="2"/>
        </w:rPr>
        <w:t xml:space="preserve"> </w:t>
      </w:r>
      <w:r>
        <w:rPr>
          <w:i/>
        </w:rPr>
        <w:t>Counselor,</w:t>
      </w:r>
      <w:r>
        <w:rPr>
          <w:i/>
          <w:spacing w:val="-2"/>
        </w:rPr>
        <w:t xml:space="preserve"> </w:t>
      </w:r>
      <w:r>
        <w:rPr>
          <w:i/>
          <w:spacing w:val="-5"/>
        </w:rPr>
        <w:t>4,</w:t>
      </w:r>
    </w:p>
    <w:p w14:paraId="07763294" w14:textId="77777777" w:rsidR="005B323A" w:rsidRDefault="0026499D">
      <w:pPr>
        <w:pStyle w:val="BodyText"/>
        <w:spacing w:before="0"/>
      </w:pPr>
      <w:r>
        <w:rPr>
          <w:spacing w:val="-2"/>
        </w:rPr>
        <w:t>70–71.</w:t>
      </w:r>
    </w:p>
    <w:p w14:paraId="5C7EFCDB" w14:textId="77777777" w:rsidR="005B323A" w:rsidRDefault="0026499D">
      <w:pPr>
        <w:pStyle w:val="BodyText"/>
        <w:ind w:left="221"/>
      </w:pPr>
      <w:r>
        <w:t>Gitlow,</w:t>
      </w:r>
      <w:r>
        <w:rPr>
          <w:spacing w:val="-3"/>
        </w:rPr>
        <w:t xml:space="preserve"> </w:t>
      </w:r>
      <w:r>
        <w:t>S.</w:t>
      </w:r>
      <w:r>
        <w:rPr>
          <w:spacing w:val="-3"/>
        </w:rPr>
        <w:t xml:space="preserve"> </w:t>
      </w:r>
      <w:r>
        <w:t>(2003b).</w:t>
      </w:r>
      <w:r>
        <w:rPr>
          <w:spacing w:val="-3"/>
        </w:rPr>
        <w:t xml:space="preserve"> </w:t>
      </w:r>
      <w:r>
        <w:t>On</w:t>
      </w:r>
      <w:r>
        <w:rPr>
          <w:spacing w:val="-2"/>
        </w:rPr>
        <w:t xml:space="preserve"> </w:t>
      </w:r>
      <w:r>
        <w:t>the</w:t>
      </w:r>
      <w:r>
        <w:rPr>
          <w:spacing w:val="-3"/>
        </w:rPr>
        <w:t xml:space="preserve"> </w:t>
      </w:r>
      <w:r>
        <w:t>Web:</w:t>
      </w:r>
      <w:r>
        <w:rPr>
          <w:spacing w:val="-3"/>
        </w:rPr>
        <w:t xml:space="preserve"> </w:t>
      </w:r>
      <w:r>
        <w:t>Responsible</w:t>
      </w:r>
      <w:r>
        <w:rPr>
          <w:spacing w:val="-3"/>
        </w:rPr>
        <w:t xml:space="preserve"> </w:t>
      </w:r>
      <w:r>
        <w:t>telemedicine?</w:t>
      </w:r>
      <w:r>
        <w:rPr>
          <w:spacing w:val="2"/>
        </w:rPr>
        <w:t xml:space="preserve"> </w:t>
      </w:r>
      <w:r>
        <w:rPr>
          <w:i/>
        </w:rPr>
        <w:t>Counselor,</w:t>
      </w:r>
      <w:r>
        <w:rPr>
          <w:i/>
          <w:spacing w:val="-1"/>
        </w:rPr>
        <w:t xml:space="preserve"> </w:t>
      </w:r>
      <w:r>
        <w:rPr>
          <w:i/>
        </w:rPr>
        <w:t>4,</w:t>
      </w:r>
      <w:r>
        <w:rPr>
          <w:i/>
          <w:spacing w:val="-6"/>
        </w:rPr>
        <w:t xml:space="preserve"> </w:t>
      </w:r>
      <w:r>
        <w:rPr>
          <w:spacing w:val="-2"/>
        </w:rPr>
        <w:t>46–47.</w:t>
      </w:r>
    </w:p>
    <w:p w14:paraId="0EB73407" w14:textId="77777777" w:rsidR="005B323A" w:rsidRDefault="0026499D">
      <w:pPr>
        <w:pStyle w:val="BodyText"/>
        <w:spacing w:before="6" w:line="390" w:lineRule="atLeast"/>
        <w:ind w:left="221"/>
        <w:rPr>
          <w:i/>
        </w:rPr>
      </w:pPr>
      <w:r>
        <w:t>Gitlow,</w:t>
      </w:r>
      <w:r>
        <w:rPr>
          <w:spacing w:val="-3"/>
        </w:rPr>
        <w:t xml:space="preserve"> </w:t>
      </w:r>
      <w:r>
        <w:t>S.</w:t>
      </w:r>
      <w:r>
        <w:rPr>
          <w:spacing w:val="-3"/>
        </w:rPr>
        <w:t xml:space="preserve"> </w:t>
      </w:r>
      <w:r>
        <w:t>(2004).</w:t>
      </w:r>
      <w:r>
        <w:rPr>
          <w:spacing w:val="-3"/>
        </w:rPr>
        <w:t xml:space="preserve"> </w:t>
      </w:r>
      <w:r>
        <w:t>What</w:t>
      </w:r>
      <w:r>
        <w:rPr>
          <w:spacing w:val="-3"/>
        </w:rPr>
        <w:t xml:space="preserve"> </w:t>
      </w:r>
      <w:r>
        <w:t>in</w:t>
      </w:r>
      <w:r>
        <w:rPr>
          <w:spacing w:val="-3"/>
        </w:rPr>
        <w:t xml:space="preserve"> </w:t>
      </w:r>
      <w:r>
        <w:t>the</w:t>
      </w:r>
      <w:r>
        <w:rPr>
          <w:spacing w:val="-3"/>
        </w:rPr>
        <w:t xml:space="preserve"> </w:t>
      </w:r>
      <w:r>
        <w:t>WWW</w:t>
      </w:r>
      <w:r>
        <w:rPr>
          <w:spacing w:val="-2"/>
        </w:rPr>
        <w:t xml:space="preserve"> </w:t>
      </w:r>
      <w:r>
        <w:t>will</w:t>
      </w:r>
      <w:r>
        <w:rPr>
          <w:spacing w:val="-3"/>
        </w:rPr>
        <w:t xml:space="preserve"> </w:t>
      </w:r>
      <w:r>
        <w:t>work</w:t>
      </w:r>
      <w:r>
        <w:rPr>
          <w:spacing w:val="-3"/>
        </w:rPr>
        <w:t xml:space="preserve"> </w:t>
      </w:r>
      <w:r>
        <w:t>for</w:t>
      </w:r>
      <w:r>
        <w:rPr>
          <w:spacing w:val="-5"/>
        </w:rPr>
        <w:t xml:space="preserve"> </w:t>
      </w:r>
      <w:r>
        <w:t>us? (World</w:t>
      </w:r>
      <w:r>
        <w:rPr>
          <w:spacing w:val="-3"/>
        </w:rPr>
        <w:t xml:space="preserve"> </w:t>
      </w:r>
      <w:r>
        <w:t>Wide</w:t>
      </w:r>
      <w:r>
        <w:rPr>
          <w:spacing w:val="-6"/>
        </w:rPr>
        <w:t xml:space="preserve"> </w:t>
      </w:r>
      <w:r>
        <w:t>Web).</w:t>
      </w:r>
      <w:r>
        <w:rPr>
          <w:spacing w:val="-3"/>
        </w:rPr>
        <w:t xml:space="preserve"> </w:t>
      </w:r>
      <w:r>
        <w:rPr>
          <w:i/>
        </w:rPr>
        <w:t>Counselor,</w:t>
      </w:r>
      <w:r>
        <w:rPr>
          <w:i/>
          <w:spacing w:val="-3"/>
        </w:rPr>
        <w:t xml:space="preserve"> </w:t>
      </w:r>
      <w:r>
        <w:rPr>
          <w:i/>
        </w:rPr>
        <w:t>5,</w:t>
      </w:r>
      <w:r>
        <w:rPr>
          <w:i/>
          <w:spacing w:val="-2"/>
        </w:rPr>
        <w:t xml:space="preserve"> </w:t>
      </w:r>
      <w:r>
        <w:t xml:space="preserve">73–74. Glasgow, R. E. (2007). eHealth evaluation and dissemination research. </w:t>
      </w:r>
      <w:r>
        <w:rPr>
          <w:i/>
        </w:rPr>
        <w:t>American Journal of</w:t>
      </w:r>
    </w:p>
    <w:p w14:paraId="2553BB8C" w14:textId="77777777" w:rsidR="005B323A" w:rsidRDefault="0026499D">
      <w:pPr>
        <w:spacing w:before="6"/>
        <w:ind w:left="667"/>
        <w:rPr>
          <w:sz w:val="24"/>
        </w:rPr>
      </w:pPr>
      <w:r>
        <w:rPr>
          <w:i/>
          <w:sz w:val="24"/>
        </w:rPr>
        <w:t>Preventive</w:t>
      </w:r>
      <w:r>
        <w:rPr>
          <w:i/>
          <w:spacing w:val="-4"/>
          <w:sz w:val="24"/>
        </w:rPr>
        <w:t xml:space="preserve"> </w:t>
      </w:r>
      <w:r>
        <w:rPr>
          <w:i/>
          <w:sz w:val="24"/>
        </w:rPr>
        <w:t>Medicine,</w:t>
      </w:r>
      <w:r>
        <w:rPr>
          <w:i/>
          <w:spacing w:val="-2"/>
          <w:sz w:val="24"/>
        </w:rPr>
        <w:t xml:space="preserve"> </w:t>
      </w:r>
      <w:r>
        <w:rPr>
          <w:i/>
          <w:sz w:val="24"/>
        </w:rPr>
        <w:t>32,</w:t>
      </w:r>
      <w:r>
        <w:rPr>
          <w:i/>
          <w:spacing w:val="1"/>
          <w:sz w:val="24"/>
        </w:rPr>
        <w:t xml:space="preserve"> </w:t>
      </w:r>
      <w:r>
        <w:rPr>
          <w:spacing w:val="-2"/>
          <w:sz w:val="24"/>
        </w:rPr>
        <w:t>S119–S126.</w:t>
      </w:r>
    </w:p>
    <w:p w14:paraId="184EBCE2" w14:textId="77777777" w:rsidR="005B323A" w:rsidRDefault="005B323A">
      <w:pPr>
        <w:rPr>
          <w:sz w:val="24"/>
        </w:rPr>
        <w:sectPr w:rsidR="005B323A">
          <w:pgSz w:w="12240" w:h="15840"/>
          <w:pgMar w:top="1300" w:right="1220" w:bottom="1080" w:left="1220" w:header="722" w:footer="887" w:gutter="0"/>
          <w:cols w:space="720"/>
        </w:sectPr>
      </w:pPr>
    </w:p>
    <w:p w14:paraId="1FB0E778" w14:textId="77777777" w:rsidR="005B323A" w:rsidRDefault="0026499D">
      <w:pPr>
        <w:pStyle w:val="BodyText"/>
        <w:spacing w:before="124"/>
        <w:ind w:left="220"/>
      </w:pPr>
      <w:r>
        <w:lastRenderedPageBreak/>
        <w:t>Glasgow,</w:t>
      </w:r>
      <w:r>
        <w:rPr>
          <w:spacing w:val="-2"/>
        </w:rPr>
        <w:t xml:space="preserve"> </w:t>
      </w:r>
      <w:r>
        <w:t>R.</w:t>
      </w:r>
      <w:r>
        <w:rPr>
          <w:spacing w:val="-2"/>
        </w:rPr>
        <w:t xml:space="preserve"> </w:t>
      </w:r>
      <w:r>
        <w:t>E.</w:t>
      </w:r>
      <w:r>
        <w:rPr>
          <w:spacing w:val="-2"/>
        </w:rPr>
        <w:t xml:space="preserve"> </w:t>
      </w:r>
      <w:r>
        <w:t>(2009).</w:t>
      </w:r>
      <w:r>
        <w:rPr>
          <w:spacing w:val="-2"/>
        </w:rPr>
        <w:t xml:space="preserve"> </w:t>
      </w:r>
      <w:r>
        <w:t>Enhancing</w:t>
      </w:r>
      <w:r>
        <w:rPr>
          <w:spacing w:val="-4"/>
        </w:rPr>
        <w:t xml:space="preserve"> </w:t>
      </w:r>
      <w:r>
        <w:t>the</w:t>
      </w:r>
      <w:r>
        <w:rPr>
          <w:spacing w:val="-2"/>
        </w:rPr>
        <w:t xml:space="preserve"> </w:t>
      </w:r>
      <w:r>
        <w:t>scientific</w:t>
      </w:r>
      <w:r>
        <w:rPr>
          <w:spacing w:val="-1"/>
        </w:rPr>
        <w:t xml:space="preserve"> </w:t>
      </w:r>
      <w:r>
        <w:t>foundation</w:t>
      </w:r>
      <w:r>
        <w:rPr>
          <w:spacing w:val="-2"/>
        </w:rPr>
        <w:t xml:space="preserve"> </w:t>
      </w:r>
      <w:r>
        <w:t>of</w:t>
      </w:r>
      <w:r>
        <w:rPr>
          <w:spacing w:val="1"/>
        </w:rPr>
        <w:t xml:space="preserve"> </w:t>
      </w:r>
      <w:r>
        <w:t>Internet</w:t>
      </w:r>
      <w:r>
        <w:rPr>
          <w:spacing w:val="-2"/>
        </w:rPr>
        <w:t xml:space="preserve"> </w:t>
      </w:r>
      <w:r>
        <w:t>intervention</w:t>
      </w:r>
      <w:r>
        <w:rPr>
          <w:spacing w:val="-1"/>
        </w:rPr>
        <w:t xml:space="preserve"> </w:t>
      </w:r>
      <w:r>
        <w:rPr>
          <w:spacing w:val="-2"/>
        </w:rPr>
        <w:t>research.</w:t>
      </w:r>
    </w:p>
    <w:p w14:paraId="60ACB75D" w14:textId="77777777" w:rsidR="005B323A" w:rsidRDefault="0026499D">
      <w:pPr>
        <w:ind w:left="666"/>
        <w:rPr>
          <w:sz w:val="24"/>
        </w:rPr>
      </w:pPr>
      <w:r>
        <w:rPr>
          <w:i/>
          <w:sz w:val="24"/>
        </w:rPr>
        <w:t>Annals</w:t>
      </w:r>
      <w:r>
        <w:rPr>
          <w:i/>
          <w:spacing w:val="-8"/>
          <w:sz w:val="24"/>
        </w:rPr>
        <w:t xml:space="preserve"> </w:t>
      </w:r>
      <w:r>
        <w:rPr>
          <w:i/>
          <w:sz w:val="24"/>
        </w:rPr>
        <w:t>of</w:t>
      </w:r>
      <w:r>
        <w:rPr>
          <w:i/>
          <w:spacing w:val="-8"/>
          <w:sz w:val="24"/>
        </w:rPr>
        <w:t xml:space="preserve"> </w:t>
      </w:r>
      <w:r>
        <w:rPr>
          <w:i/>
          <w:sz w:val="24"/>
        </w:rPr>
        <w:t>Behav</w:t>
      </w:r>
      <w:r>
        <w:rPr>
          <w:i/>
          <w:sz w:val="24"/>
        </w:rPr>
        <w:t>ioral</w:t>
      </w:r>
      <w:r>
        <w:rPr>
          <w:i/>
          <w:spacing w:val="-8"/>
          <w:sz w:val="24"/>
        </w:rPr>
        <w:t xml:space="preserve"> </w:t>
      </w:r>
      <w:r>
        <w:rPr>
          <w:i/>
          <w:sz w:val="24"/>
        </w:rPr>
        <w:t>Medicine,</w:t>
      </w:r>
      <w:r>
        <w:rPr>
          <w:i/>
          <w:spacing w:val="-7"/>
          <w:sz w:val="24"/>
        </w:rPr>
        <w:t xml:space="preserve"> </w:t>
      </w:r>
      <w:r>
        <w:rPr>
          <w:i/>
          <w:sz w:val="24"/>
        </w:rPr>
        <w:t>38,</w:t>
      </w:r>
      <w:r>
        <w:rPr>
          <w:i/>
          <w:spacing w:val="-7"/>
          <w:sz w:val="24"/>
        </w:rPr>
        <w:t xml:space="preserve"> </w:t>
      </w:r>
      <w:r>
        <w:rPr>
          <w:spacing w:val="-2"/>
          <w:sz w:val="24"/>
        </w:rPr>
        <w:t>46–47.</w:t>
      </w:r>
    </w:p>
    <w:p w14:paraId="5D0363A5" w14:textId="77777777" w:rsidR="005B323A" w:rsidRDefault="0026499D">
      <w:pPr>
        <w:spacing w:before="120"/>
        <w:ind w:left="666" w:right="265" w:hanging="447"/>
        <w:rPr>
          <w:sz w:val="24"/>
        </w:rPr>
      </w:pPr>
      <w:r>
        <w:rPr>
          <w:sz w:val="24"/>
        </w:rPr>
        <w:t>Glasgow, R. E., Bull, S. S., Piette, J. D., &amp; Steiner, J. F. (2004). Interactive behavior change technology:</w:t>
      </w:r>
      <w:r>
        <w:rPr>
          <w:spacing w:val="-3"/>
          <w:sz w:val="24"/>
        </w:rPr>
        <w:t xml:space="preserve"> </w:t>
      </w:r>
      <w:r>
        <w:rPr>
          <w:sz w:val="24"/>
        </w:rPr>
        <w:t>A</w:t>
      </w:r>
      <w:r>
        <w:rPr>
          <w:spacing w:val="-3"/>
          <w:sz w:val="24"/>
        </w:rPr>
        <w:t xml:space="preserve"> </w:t>
      </w:r>
      <w:r>
        <w:rPr>
          <w:sz w:val="24"/>
        </w:rPr>
        <w:t>partial</w:t>
      </w:r>
      <w:r>
        <w:rPr>
          <w:spacing w:val="-3"/>
          <w:sz w:val="24"/>
        </w:rPr>
        <w:t xml:space="preserve"> </w:t>
      </w:r>
      <w:r>
        <w:rPr>
          <w:sz w:val="24"/>
        </w:rPr>
        <w:t>solution</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competing</w:t>
      </w:r>
      <w:r>
        <w:rPr>
          <w:spacing w:val="-5"/>
          <w:sz w:val="24"/>
        </w:rPr>
        <w:t xml:space="preserve"> </w:t>
      </w:r>
      <w:r>
        <w:rPr>
          <w:sz w:val="24"/>
        </w:rPr>
        <w:t>demands</w:t>
      </w:r>
      <w:r>
        <w:rPr>
          <w:spacing w:val="-3"/>
          <w:sz w:val="24"/>
        </w:rPr>
        <w:t xml:space="preserve"> </w:t>
      </w:r>
      <w:r>
        <w:rPr>
          <w:sz w:val="24"/>
        </w:rPr>
        <w:t>of</w:t>
      </w:r>
      <w:r>
        <w:rPr>
          <w:spacing w:val="-3"/>
          <w:sz w:val="24"/>
        </w:rPr>
        <w:t xml:space="preserve"> </w:t>
      </w:r>
      <w:r>
        <w:rPr>
          <w:sz w:val="24"/>
        </w:rPr>
        <w:t>primary</w:t>
      </w:r>
      <w:r>
        <w:rPr>
          <w:spacing w:val="-8"/>
          <w:sz w:val="24"/>
        </w:rPr>
        <w:t xml:space="preserve"> </w:t>
      </w:r>
      <w:r>
        <w:rPr>
          <w:sz w:val="24"/>
        </w:rPr>
        <w:t xml:space="preserve">care. </w:t>
      </w:r>
      <w:r>
        <w:rPr>
          <w:i/>
          <w:sz w:val="24"/>
        </w:rPr>
        <w:t>American</w:t>
      </w:r>
      <w:r>
        <w:rPr>
          <w:i/>
          <w:spacing w:val="-3"/>
          <w:sz w:val="24"/>
        </w:rPr>
        <w:t xml:space="preserve"> </w:t>
      </w:r>
      <w:r>
        <w:rPr>
          <w:i/>
          <w:sz w:val="24"/>
        </w:rPr>
        <w:t>Journal</w:t>
      </w:r>
      <w:r>
        <w:rPr>
          <w:i/>
          <w:sz w:val="24"/>
        </w:rPr>
        <w:t xml:space="preserve"> of Preventive Medicine, 27, </w:t>
      </w:r>
      <w:r>
        <w:rPr>
          <w:sz w:val="24"/>
        </w:rPr>
        <w:t>80–87.</w:t>
      </w:r>
    </w:p>
    <w:p w14:paraId="66128A41" w14:textId="77777777" w:rsidR="005B323A" w:rsidRDefault="0026499D">
      <w:pPr>
        <w:pStyle w:val="BodyText"/>
        <w:ind w:left="666" w:hanging="447"/>
      </w:pPr>
      <w:r>
        <w:t>Glasgow, R. E., Nelson, C. C., Kearney, K. A., Reid, R., Ritzwoller, D. P., Strecher, V. J., … Wildenhaus, K. (2007). Reach, engagement, and retention in an Internet-based weight loss program</w:t>
      </w:r>
      <w:r>
        <w:rPr>
          <w:spacing w:val="-4"/>
        </w:rPr>
        <w:t xml:space="preserve"> </w:t>
      </w:r>
      <w:r>
        <w:t>in</w:t>
      </w:r>
      <w:r>
        <w:rPr>
          <w:spacing w:val="-4"/>
        </w:rPr>
        <w:t xml:space="preserve"> </w:t>
      </w:r>
      <w:r>
        <w:t>a</w:t>
      </w:r>
      <w:r>
        <w:rPr>
          <w:spacing w:val="-5"/>
        </w:rPr>
        <w:t xml:space="preserve"> </w:t>
      </w:r>
      <w:r>
        <w:t>multi-site</w:t>
      </w:r>
      <w:r>
        <w:rPr>
          <w:spacing w:val="-5"/>
        </w:rPr>
        <w:t xml:space="preserve"> </w:t>
      </w:r>
      <w:r>
        <w:t>randomized</w:t>
      </w:r>
      <w:r>
        <w:rPr>
          <w:spacing w:val="-4"/>
        </w:rPr>
        <w:t xml:space="preserve"> </w:t>
      </w:r>
      <w:r>
        <w:t>c</w:t>
      </w:r>
      <w:r>
        <w:t>ontrolled</w:t>
      </w:r>
      <w:r>
        <w:rPr>
          <w:spacing w:val="-4"/>
        </w:rPr>
        <w:t xml:space="preserve"> </w:t>
      </w:r>
      <w:r>
        <w:t>trial.</w:t>
      </w:r>
      <w:r>
        <w:rPr>
          <w:spacing w:val="-1"/>
        </w:rPr>
        <w:t xml:space="preserve"> </w:t>
      </w:r>
      <w:r>
        <w:rPr>
          <w:i/>
        </w:rPr>
        <w:t>Journal</w:t>
      </w:r>
      <w:r>
        <w:rPr>
          <w:i/>
          <w:spacing w:val="-4"/>
        </w:rPr>
        <w:t xml:space="preserve"> </w:t>
      </w:r>
      <w:r>
        <w:rPr>
          <w:i/>
        </w:rPr>
        <w:t>of</w:t>
      </w:r>
      <w:r>
        <w:rPr>
          <w:i/>
          <w:spacing w:val="-4"/>
        </w:rPr>
        <w:t xml:space="preserve"> </w:t>
      </w:r>
      <w:r>
        <w:rPr>
          <w:i/>
        </w:rPr>
        <w:t>Medical</w:t>
      </w:r>
      <w:r>
        <w:rPr>
          <w:i/>
          <w:spacing w:val="-4"/>
        </w:rPr>
        <w:t xml:space="preserve"> </w:t>
      </w:r>
      <w:r>
        <w:rPr>
          <w:i/>
        </w:rPr>
        <w:t>Internet</w:t>
      </w:r>
      <w:r>
        <w:rPr>
          <w:i/>
          <w:spacing w:val="-4"/>
        </w:rPr>
        <w:t xml:space="preserve"> </w:t>
      </w:r>
      <w:r>
        <w:rPr>
          <w:i/>
        </w:rPr>
        <w:t>Research,</w:t>
      </w:r>
      <w:r>
        <w:rPr>
          <w:i/>
          <w:spacing w:val="-4"/>
        </w:rPr>
        <w:t xml:space="preserve"> </w:t>
      </w:r>
      <w:r>
        <w:rPr>
          <w:i/>
        </w:rPr>
        <w:t xml:space="preserve">9, </w:t>
      </w:r>
      <w:r>
        <w:rPr>
          <w:spacing w:val="-4"/>
        </w:rPr>
        <w:t>e11.</w:t>
      </w:r>
    </w:p>
    <w:p w14:paraId="704ECD3B" w14:textId="77777777" w:rsidR="005B323A" w:rsidRDefault="0026499D">
      <w:pPr>
        <w:spacing w:before="121"/>
        <w:ind w:left="666" w:hanging="447"/>
        <w:rPr>
          <w:sz w:val="24"/>
        </w:rPr>
      </w:pPr>
      <w:r>
        <w:rPr>
          <w:sz w:val="24"/>
        </w:rPr>
        <w:t>Glenn, I. M., &amp; Dallery, J. (2007). Effects of Internet-based voucher reinforcement and a transdermal</w:t>
      </w:r>
      <w:r>
        <w:rPr>
          <w:spacing w:val="-4"/>
          <w:sz w:val="24"/>
        </w:rPr>
        <w:t xml:space="preserve"> </w:t>
      </w:r>
      <w:r>
        <w:rPr>
          <w:sz w:val="24"/>
        </w:rPr>
        <w:t>nicotine</w:t>
      </w:r>
      <w:r>
        <w:rPr>
          <w:spacing w:val="-5"/>
          <w:sz w:val="24"/>
        </w:rPr>
        <w:t xml:space="preserve"> </w:t>
      </w:r>
      <w:r>
        <w:rPr>
          <w:sz w:val="24"/>
        </w:rPr>
        <w:t>patch</w:t>
      </w:r>
      <w:r>
        <w:rPr>
          <w:spacing w:val="-4"/>
          <w:sz w:val="24"/>
        </w:rPr>
        <w:t xml:space="preserve"> </w:t>
      </w:r>
      <w:r>
        <w:rPr>
          <w:sz w:val="24"/>
        </w:rPr>
        <w:t>on</w:t>
      </w:r>
      <w:r>
        <w:rPr>
          <w:spacing w:val="-4"/>
          <w:sz w:val="24"/>
        </w:rPr>
        <w:t xml:space="preserve"> </w:t>
      </w:r>
      <w:r>
        <w:rPr>
          <w:sz w:val="24"/>
        </w:rPr>
        <w:t>cigarette</w:t>
      </w:r>
      <w:r>
        <w:rPr>
          <w:spacing w:val="-5"/>
          <w:sz w:val="24"/>
        </w:rPr>
        <w:t xml:space="preserve"> </w:t>
      </w:r>
      <w:r>
        <w:rPr>
          <w:sz w:val="24"/>
        </w:rPr>
        <w:t>smoking.</w:t>
      </w:r>
      <w:r>
        <w:rPr>
          <w:spacing w:val="-2"/>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Applied</w:t>
      </w:r>
      <w:r>
        <w:rPr>
          <w:i/>
          <w:spacing w:val="-4"/>
          <w:sz w:val="24"/>
        </w:rPr>
        <w:t xml:space="preserve"> </w:t>
      </w:r>
      <w:r>
        <w:rPr>
          <w:i/>
          <w:sz w:val="24"/>
        </w:rPr>
        <w:t>Behavior</w:t>
      </w:r>
      <w:r>
        <w:rPr>
          <w:i/>
          <w:spacing w:val="-4"/>
          <w:sz w:val="24"/>
        </w:rPr>
        <w:t xml:space="preserve"> </w:t>
      </w:r>
      <w:r>
        <w:rPr>
          <w:i/>
          <w:sz w:val="24"/>
        </w:rPr>
        <w:t>Analysis,</w:t>
      </w:r>
      <w:r>
        <w:rPr>
          <w:i/>
          <w:spacing w:val="-4"/>
          <w:sz w:val="24"/>
        </w:rPr>
        <w:t xml:space="preserve"> </w:t>
      </w:r>
      <w:r>
        <w:rPr>
          <w:i/>
          <w:sz w:val="24"/>
        </w:rPr>
        <w:t xml:space="preserve">40, </w:t>
      </w:r>
      <w:r>
        <w:rPr>
          <w:spacing w:val="-2"/>
          <w:sz w:val="24"/>
        </w:rPr>
        <w:t>1–13.</w:t>
      </w:r>
    </w:p>
    <w:p w14:paraId="1A2446AC" w14:textId="77777777" w:rsidR="005B323A" w:rsidRDefault="0026499D">
      <w:pPr>
        <w:pStyle w:val="BodyText"/>
        <w:ind w:left="220"/>
      </w:pPr>
      <w:r>
        <w:t>Glueckauf,</w:t>
      </w:r>
      <w:r>
        <w:rPr>
          <w:spacing w:val="-5"/>
        </w:rPr>
        <w:t xml:space="preserve"> </w:t>
      </w:r>
      <w:r>
        <w:t>R.</w:t>
      </w:r>
      <w:r>
        <w:rPr>
          <w:spacing w:val="-3"/>
        </w:rPr>
        <w:t xml:space="preserve"> </w:t>
      </w:r>
      <w:r>
        <w:t>L.,</w:t>
      </w:r>
      <w:r>
        <w:rPr>
          <w:spacing w:val="-2"/>
        </w:rPr>
        <w:t xml:space="preserve"> </w:t>
      </w:r>
      <w:r>
        <w:t>Fritz,</w:t>
      </w:r>
      <w:r>
        <w:rPr>
          <w:spacing w:val="-5"/>
        </w:rPr>
        <w:t xml:space="preserve"> </w:t>
      </w:r>
      <w:r>
        <w:t>S.</w:t>
      </w:r>
      <w:r>
        <w:rPr>
          <w:spacing w:val="-4"/>
        </w:rPr>
        <w:t xml:space="preserve"> </w:t>
      </w:r>
      <w:r>
        <w:t>P.,</w:t>
      </w:r>
      <w:r>
        <w:rPr>
          <w:spacing w:val="-4"/>
        </w:rPr>
        <w:t xml:space="preserve"> </w:t>
      </w:r>
      <w:r>
        <w:t>Ecklund-Johnson,</w:t>
      </w:r>
      <w:r>
        <w:rPr>
          <w:spacing w:val="-4"/>
        </w:rPr>
        <w:t xml:space="preserve"> </w:t>
      </w:r>
      <w:r>
        <w:t>E.</w:t>
      </w:r>
      <w:r>
        <w:rPr>
          <w:spacing w:val="-7"/>
        </w:rPr>
        <w:t xml:space="preserve"> </w:t>
      </w:r>
      <w:r>
        <w:t>P.,</w:t>
      </w:r>
      <w:r>
        <w:rPr>
          <w:spacing w:val="-3"/>
        </w:rPr>
        <w:t xml:space="preserve"> </w:t>
      </w:r>
      <w:r>
        <w:t>Liss,</w:t>
      </w:r>
      <w:r>
        <w:rPr>
          <w:spacing w:val="-3"/>
        </w:rPr>
        <w:t xml:space="preserve"> </w:t>
      </w:r>
      <w:r>
        <w:t>H.</w:t>
      </w:r>
      <w:r>
        <w:rPr>
          <w:spacing w:val="-4"/>
        </w:rPr>
        <w:t xml:space="preserve"> </w:t>
      </w:r>
      <w:r>
        <w:t>J.,</w:t>
      </w:r>
      <w:r>
        <w:rPr>
          <w:spacing w:val="-4"/>
        </w:rPr>
        <w:t xml:space="preserve"> </w:t>
      </w:r>
      <w:r>
        <w:t>Dages,</w:t>
      </w:r>
      <w:r>
        <w:rPr>
          <w:spacing w:val="-4"/>
        </w:rPr>
        <w:t xml:space="preserve"> </w:t>
      </w:r>
      <w:r>
        <w:t>P.,</w:t>
      </w:r>
      <w:r>
        <w:rPr>
          <w:spacing w:val="-2"/>
        </w:rPr>
        <w:t xml:space="preserve"> </w:t>
      </w:r>
      <w:r>
        <w:t>&amp;</w:t>
      </w:r>
      <w:r>
        <w:rPr>
          <w:spacing w:val="-6"/>
        </w:rPr>
        <w:t xml:space="preserve"> </w:t>
      </w:r>
      <w:r>
        <w:t>Carney,</w:t>
      </w:r>
      <w:r>
        <w:rPr>
          <w:spacing w:val="-4"/>
        </w:rPr>
        <w:t xml:space="preserve"> </w:t>
      </w:r>
      <w:r>
        <w:t>P.</w:t>
      </w:r>
      <w:r>
        <w:rPr>
          <w:spacing w:val="-4"/>
        </w:rPr>
        <w:t xml:space="preserve"> </w:t>
      </w:r>
      <w:r>
        <w:rPr>
          <w:spacing w:val="-2"/>
        </w:rPr>
        <w:t>(2002).</w:t>
      </w:r>
    </w:p>
    <w:p w14:paraId="7CB8003C" w14:textId="77777777" w:rsidR="005B323A" w:rsidRDefault="0026499D">
      <w:pPr>
        <w:ind w:left="666" w:right="265"/>
        <w:rPr>
          <w:sz w:val="24"/>
        </w:rPr>
      </w:pPr>
      <w:r>
        <w:rPr>
          <w:sz w:val="24"/>
        </w:rPr>
        <w:t>Videoconferencing-based</w:t>
      </w:r>
      <w:r>
        <w:rPr>
          <w:spacing w:val="-5"/>
          <w:sz w:val="24"/>
        </w:rPr>
        <w:t xml:space="preserve"> </w:t>
      </w:r>
      <w:r>
        <w:rPr>
          <w:sz w:val="24"/>
        </w:rPr>
        <w:t>family</w:t>
      </w:r>
      <w:r>
        <w:rPr>
          <w:spacing w:val="-9"/>
          <w:sz w:val="24"/>
        </w:rPr>
        <w:t xml:space="preserve"> </w:t>
      </w:r>
      <w:r>
        <w:rPr>
          <w:sz w:val="24"/>
        </w:rPr>
        <w:t>counseling</w:t>
      </w:r>
      <w:r>
        <w:rPr>
          <w:spacing w:val="-5"/>
          <w:sz w:val="24"/>
        </w:rPr>
        <w:t xml:space="preserve"> </w:t>
      </w:r>
      <w:r>
        <w:rPr>
          <w:sz w:val="24"/>
        </w:rPr>
        <w:t>for</w:t>
      </w:r>
      <w:r>
        <w:rPr>
          <w:spacing w:val="-6"/>
          <w:sz w:val="24"/>
        </w:rPr>
        <w:t xml:space="preserve"> </w:t>
      </w:r>
      <w:r>
        <w:rPr>
          <w:sz w:val="24"/>
        </w:rPr>
        <w:t>rural</w:t>
      </w:r>
      <w:r>
        <w:rPr>
          <w:spacing w:val="-5"/>
          <w:sz w:val="24"/>
        </w:rPr>
        <w:t xml:space="preserve"> </w:t>
      </w:r>
      <w:r>
        <w:rPr>
          <w:sz w:val="24"/>
        </w:rPr>
        <w:t>teenagers</w:t>
      </w:r>
      <w:r>
        <w:rPr>
          <w:spacing w:val="-5"/>
          <w:sz w:val="24"/>
        </w:rPr>
        <w:t xml:space="preserve"> </w:t>
      </w:r>
      <w:r>
        <w:rPr>
          <w:sz w:val="24"/>
        </w:rPr>
        <w:t>with</w:t>
      </w:r>
      <w:r>
        <w:rPr>
          <w:spacing w:val="-5"/>
          <w:sz w:val="24"/>
        </w:rPr>
        <w:t xml:space="preserve"> </w:t>
      </w:r>
      <w:r>
        <w:rPr>
          <w:sz w:val="24"/>
        </w:rPr>
        <w:t>epilepsy:</w:t>
      </w:r>
      <w:r>
        <w:rPr>
          <w:spacing w:val="-5"/>
          <w:sz w:val="24"/>
        </w:rPr>
        <w:t xml:space="preserve"> </w:t>
      </w:r>
      <w:r>
        <w:rPr>
          <w:sz w:val="24"/>
        </w:rPr>
        <w:t>Phase</w:t>
      </w:r>
      <w:r>
        <w:rPr>
          <w:spacing w:val="-5"/>
          <w:sz w:val="24"/>
        </w:rPr>
        <w:t xml:space="preserve"> </w:t>
      </w:r>
      <w:r>
        <w:rPr>
          <w:sz w:val="24"/>
        </w:rPr>
        <w:t xml:space="preserve">1 findings. </w:t>
      </w:r>
      <w:r>
        <w:rPr>
          <w:i/>
          <w:sz w:val="24"/>
        </w:rPr>
        <w:t xml:space="preserve">Rehabilitation Psychology, 47, </w:t>
      </w:r>
      <w:r>
        <w:rPr>
          <w:sz w:val="24"/>
        </w:rPr>
        <w:t>49–72.</w:t>
      </w:r>
    </w:p>
    <w:p w14:paraId="39EDF023" w14:textId="77777777" w:rsidR="005B323A" w:rsidRDefault="0026499D">
      <w:pPr>
        <w:pStyle w:val="BodyText"/>
        <w:ind w:left="666" w:right="265" w:hanging="447"/>
      </w:pPr>
      <w:r>
        <w:t>Glueckauf, R. L., &amp; Lu</w:t>
      </w:r>
      <w:r>
        <w:t>stria, M. L. (2009). E-health self-care interventions for persons with chronic</w:t>
      </w:r>
      <w:r>
        <w:rPr>
          <w:spacing w:val="-4"/>
        </w:rPr>
        <w:t xml:space="preserve"> </w:t>
      </w:r>
      <w:r>
        <w:t>illnesses:</w:t>
      </w:r>
      <w:r>
        <w:rPr>
          <w:spacing w:val="-3"/>
        </w:rPr>
        <w:t xml:space="preserve"> </w:t>
      </w:r>
      <w:r>
        <w:t>Review</w:t>
      </w:r>
      <w:r>
        <w:rPr>
          <w:spacing w:val="-2"/>
        </w:rPr>
        <w:t xml:space="preserve"> </w:t>
      </w:r>
      <w:r>
        <w:t>and</w:t>
      </w:r>
      <w:r>
        <w:rPr>
          <w:spacing w:val="-3"/>
        </w:rPr>
        <w:t xml:space="preserve"> </w:t>
      </w:r>
      <w:r>
        <w:t>future</w:t>
      </w:r>
      <w:r>
        <w:rPr>
          <w:spacing w:val="-4"/>
        </w:rPr>
        <w:t xml:space="preserve"> </w:t>
      </w:r>
      <w:r>
        <w:t>directions.</w:t>
      </w:r>
      <w:r>
        <w:rPr>
          <w:spacing w:val="-1"/>
        </w:rPr>
        <w:t xml:space="preserve"> </w:t>
      </w:r>
      <w:r>
        <w:t>In</w:t>
      </w:r>
      <w:r>
        <w:rPr>
          <w:spacing w:val="-1"/>
        </w:rPr>
        <w:t xml:space="preserve"> </w:t>
      </w:r>
      <w:r>
        <w:t>J.</w:t>
      </w:r>
      <w:r>
        <w:rPr>
          <w:spacing w:val="-3"/>
        </w:rPr>
        <w:t xml:space="preserve"> </w:t>
      </w:r>
      <w:r>
        <w:t>C.</w:t>
      </w:r>
      <w:r>
        <w:rPr>
          <w:spacing w:val="-5"/>
        </w:rPr>
        <w:t xml:space="preserve"> </w:t>
      </w:r>
      <w:r>
        <w:t>Parker</w:t>
      </w:r>
      <w:r>
        <w:rPr>
          <w:spacing w:val="-3"/>
        </w:rPr>
        <w:t xml:space="preserve"> </w:t>
      </w:r>
      <w:r>
        <w:t>&amp;</w:t>
      </w:r>
      <w:r>
        <w:rPr>
          <w:spacing w:val="-4"/>
        </w:rPr>
        <w:t xml:space="preserve"> </w:t>
      </w:r>
      <w:r>
        <w:t>E.</w:t>
      </w:r>
      <w:r>
        <w:rPr>
          <w:spacing w:val="-3"/>
        </w:rPr>
        <w:t xml:space="preserve"> </w:t>
      </w:r>
      <w:r>
        <w:t>Thorson</w:t>
      </w:r>
      <w:r>
        <w:rPr>
          <w:spacing w:val="-3"/>
        </w:rPr>
        <w:t xml:space="preserve"> </w:t>
      </w:r>
      <w:r>
        <w:t xml:space="preserve">(Eds.), </w:t>
      </w:r>
      <w:r>
        <w:rPr>
          <w:i/>
        </w:rPr>
        <w:t>Health communication</w:t>
      </w:r>
      <w:r>
        <w:rPr>
          <w:i/>
          <w:spacing w:val="-4"/>
        </w:rPr>
        <w:t xml:space="preserve"> </w:t>
      </w:r>
      <w:r>
        <w:rPr>
          <w:i/>
        </w:rPr>
        <w:t>in</w:t>
      </w:r>
      <w:r>
        <w:rPr>
          <w:i/>
          <w:spacing w:val="-4"/>
        </w:rPr>
        <w:t xml:space="preserve"> </w:t>
      </w:r>
      <w:r>
        <w:rPr>
          <w:i/>
        </w:rPr>
        <w:t>the</w:t>
      </w:r>
      <w:r>
        <w:rPr>
          <w:i/>
          <w:spacing w:val="-4"/>
        </w:rPr>
        <w:t xml:space="preserve"> </w:t>
      </w:r>
      <w:r>
        <w:rPr>
          <w:i/>
        </w:rPr>
        <w:t>new</w:t>
      </w:r>
      <w:r>
        <w:rPr>
          <w:i/>
          <w:spacing w:val="-4"/>
        </w:rPr>
        <w:t xml:space="preserve"> </w:t>
      </w:r>
      <w:r>
        <w:rPr>
          <w:i/>
        </w:rPr>
        <w:t>media</w:t>
      </w:r>
      <w:r>
        <w:rPr>
          <w:i/>
          <w:spacing w:val="-4"/>
        </w:rPr>
        <w:t xml:space="preserve"> </w:t>
      </w:r>
      <w:r>
        <w:rPr>
          <w:i/>
        </w:rPr>
        <w:t>landscape</w:t>
      </w:r>
      <w:r>
        <w:rPr>
          <w:i/>
          <w:spacing w:val="-4"/>
        </w:rPr>
        <w:t xml:space="preserve"> </w:t>
      </w:r>
      <w:r>
        <w:t>(pp.</w:t>
      </w:r>
      <w:r>
        <w:rPr>
          <w:spacing w:val="-3"/>
        </w:rPr>
        <w:t xml:space="preserve"> </w:t>
      </w:r>
      <w:r>
        <w:t>151–242).</w:t>
      </w:r>
      <w:r>
        <w:rPr>
          <w:spacing w:val="-5"/>
        </w:rPr>
        <w:t xml:space="preserve"> </w:t>
      </w:r>
      <w:r>
        <w:t>New</w:t>
      </w:r>
      <w:r>
        <w:rPr>
          <w:spacing w:val="-5"/>
        </w:rPr>
        <w:t xml:space="preserve"> </w:t>
      </w:r>
      <w:r>
        <w:t>York:</w:t>
      </w:r>
      <w:r>
        <w:rPr>
          <w:spacing w:val="-4"/>
        </w:rPr>
        <w:t xml:space="preserve"> </w:t>
      </w:r>
      <w:r>
        <w:t>Springer</w:t>
      </w:r>
      <w:r>
        <w:rPr>
          <w:spacing w:val="-4"/>
        </w:rPr>
        <w:t xml:space="preserve"> </w:t>
      </w:r>
      <w:r>
        <w:t xml:space="preserve">Publishing </w:t>
      </w:r>
      <w:r>
        <w:rPr>
          <w:spacing w:val="-4"/>
        </w:rPr>
        <w:t>Co.</w:t>
      </w:r>
    </w:p>
    <w:p w14:paraId="78224FBE" w14:textId="77777777" w:rsidR="005B323A" w:rsidRDefault="0026499D">
      <w:pPr>
        <w:pStyle w:val="BodyText"/>
        <w:ind w:left="220"/>
      </w:pPr>
      <w:r>
        <w:t>Glueckauf,</w:t>
      </w:r>
      <w:r>
        <w:rPr>
          <w:spacing w:val="-4"/>
        </w:rPr>
        <w:t xml:space="preserve"> </w:t>
      </w:r>
      <w:r>
        <w:t>R.</w:t>
      </w:r>
      <w:r>
        <w:rPr>
          <w:spacing w:val="-2"/>
        </w:rPr>
        <w:t xml:space="preserve"> </w:t>
      </w:r>
      <w:r>
        <w:t>L.,</w:t>
      </w:r>
      <w:r>
        <w:rPr>
          <w:spacing w:val="-4"/>
        </w:rPr>
        <w:t xml:space="preserve"> </w:t>
      </w:r>
      <w:r>
        <w:t>Pickett,</w:t>
      </w:r>
      <w:r>
        <w:rPr>
          <w:spacing w:val="-1"/>
        </w:rPr>
        <w:t xml:space="preserve"> </w:t>
      </w:r>
      <w:r>
        <w:t>T.</w:t>
      </w:r>
      <w:r>
        <w:rPr>
          <w:spacing w:val="-4"/>
        </w:rPr>
        <w:t xml:space="preserve"> </w:t>
      </w:r>
      <w:r>
        <w:t>C.,</w:t>
      </w:r>
      <w:r>
        <w:rPr>
          <w:spacing w:val="-3"/>
        </w:rPr>
        <w:t xml:space="preserve"> </w:t>
      </w:r>
      <w:r>
        <w:t>Ketterson,</w:t>
      </w:r>
      <w:r>
        <w:rPr>
          <w:spacing w:val="-3"/>
        </w:rPr>
        <w:t xml:space="preserve"> </w:t>
      </w:r>
      <w:r>
        <w:t>T.</w:t>
      </w:r>
      <w:r>
        <w:rPr>
          <w:spacing w:val="-3"/>
        </w:rPr>
        <w:t xml:space="preserve"> </w:t>
      </w:r>
      <w:r>
        <w:t>U.,</w:t>
      </w:r>
      <w:r>
        <w:rPr>
          <w:spacing w:val="-3"/>
        </w:rPr>
        <w:t xml:space="preserve"> </w:t>
      </w:r>
      <w:r>
        <w:t>Loomis,</w:t>
      </w:r>
      <w:r>
        <w:rPr>
          <w:spacing w:val="-3"/>
        </w:rPr>
        <w:t xml:space="preserve"> </w:t>
      </w:r>
      <w:r>
        <w:t>J.</w:t>
      </w:r>
      <w:r>
        <w:rPr>
          <w:spacing w:val="-3"/>
        </w:rPr>
        <w:t xml:space="preserve"> </w:t>
      </w:r>
      <w:r>
        <w:t>S.,</w:t>
      </w:r>
      <w:r>
        <w:rPr>
          <w:spacing w:val="-3"/>
        </w:rPr>
        <w:t xml:space="preserve"> </w:t>
      </w:r>
      <w:r>
        <w:t>&amp;</w:t>
      </w:r>
      <w:r>
        <w:rPr>
          <w:spacing w:val="-5"/>
        </w:rPr>
        <w:t xml:space="preserve"> </w:t>
      </w:r>
      <w:r>
        <w:t>Rozensky,</w:t>
      </w:r>
      <w:r>
        <w:rPr>
          <w:spacing w:val="-2"/>
        </w:rPr>
        <w:t xml:space="preserve"> </w:t>
      </w:r>
      <w:r>
        <w:t>R.</w:t>
      </w:r>
      <w:r>
        <w:rPr>
          <w:spacing w:val="-3"/>
        </w:rPr>
        <w:t xml:space="preserve"> </w:t>
      </w:r>
      <w:r>
        <w:t>H.</w:t>
      </w:r>
      <w:r>
        <w:rPr>
          <w:spacing w:val="-3"/>
        </w:rPr>
        <w:t xml:space="preserve"> </w:t>
      </w:r>
      <w:r>
        <w:rPr>
          <w:spacing w:val="-2"/>
        </w:rPr>
        <w:t>(2003).</w:t>
      </w:r>
    </w:p>
    <w:p w14:paraId="575A34D7" w14:textId="77777777" w:rsidR="005B323A" w:rsidRDefault="0026499D">
      <w:pPr>
        <w:spacing w:before="1"/>
        <w:ind w:left="666"/>
        <w:rPr>
          <w:sz w:val="24"/>
        </w:rPr>
      </w:pPr>
      <w:r>
        <w:rPr>
          <w:sz w:val="24"/>
        </w:rPr>
        <w:t>Preparation</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delivery</w:t>
      </w:r>
      <w:r>
        <w:rPr>
          <w:spacing w:val="-8"/>
          <w:sz w:val="24"/>
        </w:rPr>
        <w:t xml:space="preserve"> </w:t>
      </w:r>
      <w:r>
        <w:rPr>
          <w:sz w:val="24"/>
        </w:rPr>
        <w:t>of</w:t>
      </w:r>
      <w:r>
        <w:rPr>
          <w:spacing w:val="-3"/>
          <w:sz w:val="24"/>
        </w:rPr>
        <w:t xml:space="preserve"> </w:t>
      </w:r>
      <w:r>
        <w:rPr>
          <w:sz w:val="24"/>
        </w:rPr>
        <w:t>telehealth</w:t>
      </w:r>
      <w:r>
        <w:rPr>
          <w:spacing w:val="-3"/>
          <w:sz w:val="24"/>
        </w:rPr>
        <w:t xml:space="preserve"> </w:t>
      </w:r>
      <w:r>
        <w:rPr>
          <w:sz w:val="24"/>
        </w:rPr>
        <w:t>services:</w:t>
      </w:r>
      <w:r>
        <w:rPr>
          <w:spacing w:val="-1"/>
          <w:sz w:val="24"/>
        </w:rPr>
        <w:t xml:space="preserve"> </w:t>
      </w:r>
      <w:r>
        <w:rPr>
          <w:sz w:val="24"/>
        </w:rPr>
        <w:t>A</w:t>
      </w:r>
      <w:r>
        <w:rPr>
          <w:spacing w:val="-1"/>
          <w:sz w:val="24"/>
        </w:rPr>
        <w:t xml:space="preserve"> </w:t>
      </w:r>
      <w:r>
        <w:rPr>
          <w:sz w:val="24"/>
        </w:rPr>
        <w:t>self-study</w:t>
      </w:r>
      <w:r>
        <w:rPr>
          <w:spacing w:val="-8"/>
          <w:sz w:val="24"/>
        </w:rPr>
        <w:t xml:space="preserve"> </w:t>
      </w:r>
      <w:r>
        <w:rPr>
          <w:sz w:val="24"/>
        </w:rPr>
        <w:t>framework</w:t>
      </w:r>
      <w:r>
        <w:rPr>
          <w:spacing w:val="-2"/>
          <w:sz w:val="24"/>
        </w:rPr>
        <w:t xml:space="preserve"> </w:t>
      </w:r>
      <w:r>
        <w:rPr>
          <w:sz w:val="24"/>
        </w:rPr>
        <w:t>for</w:t>
      </w:r>
      <w:r>
        <w:rPr>
          <w:spacing w:val="-3"/>
          <w:sz w:val="24"/>
        </w:rPr>
        <w:t xml:space="preserve"> </w:t>
      </w:r>
      <w:r>
        <w:rPr>
          <w:sz w:val="24"/>
        </w:rPr>
        <w:t>expansion</w:t>
      </w:r>
      <w:r>
        <w:rPr>
          <w:spacing w:val="-3"/>
          <w:sz w:val="24"/>
        </w:rPr>
        <w:t xml:space="preserve"> </w:t>
      </w:r>
      <w:r>
        <w:rPr>
          <w:sz w:val="24"/>
        </w:rPr>
        <w:t xml:space="preserve">of practice. </w:t>
      </w:r>
      <w:r>
        <w:rPr>
          <w:i/>
          <w:sz w:val="24"/>
        </w:rPr>
        <w:t xml:space="preserve">Professional Psychology: Research and Practice, 34, </w:t>
      </w:r>
      <w:r>
        <w:rPr>
          <w:sz w:val="24"/>
        </w:rPr>
        <w:t>159–163.</w:t>
      </w:r>
    </w:p>
    <w:p w14:paraId="3AAA1005" w14:textId="77777777" w:rsidR="005B323A" w:rsidRDefault="0026499D">
      <w:pPr>
        <w:pStyle w:val="BodyText"/>
        <w:ind w:left="666" w:hanging="447"/>
      </w:pPr>
      <w:r>
        <w:t>Glynn,</w:t>
      </w:r>
      <w:r>
        <w:rPr>
          <w:spacing w:val="-3"/>
        </w:rPr>
        <w:t xml:space="preserve"> </w:t>
      </w:r>
      <w:r>
        <w:t>S.</w:t>
      </w:r>
      <w:r>
        <w:rPr>
          <w:spacing w:val="-3"/>
        </w:rPr>
        <w:t xml:space="preserve"> </w:t>
      </w:r>
      <w:r>
        <w:t>M.,</w:t>
      </w:r>
      <w:r>
        <w:rPr>
          <w:spacing w:val="-3"/>
        </w:rPr>
        <w:t xml:space="preserve"> </w:t>
      </w:r>
      <w:r>
        <w:t>Randolph,</w:t>
      </w:r>
      <w:r>
        <w:rPr>
          <w:spacing w:val="-3"/>
        </w:rPr>
        <w:t xml:space="preserve"> </w:t>
      </w:r>
      <w:r>
        <w:t>E.</w:t>
      </w:r>
      <w:r>
        <w:rPr>
          <w:spacing w:val="-3"/>
        </w:rPr>
        <w:t xml:space="preserve"> </w:t>
      </w:r>
      <w:r>
        <w:t>T.,</w:t>
      </w:r>
      <w:r>
        <w:rPr>
          <w:spacing w:val="-3"/>
        </w:rPr>
        <w:t xml:space="preserve"> </w:t>
      </w:r>
      <w:r>
        <w:t>Garrick,</w:t>
      </w:r>
      <w:r>
        <w:rPr>
          <w:spacing w:val="-3"/>
        </w:rPr>
        <w:t xml:space="preserve"> </w:t>
      </w:r>
      <w:r>
        <w:t>T.,</w:t>
      </w:r>
      <w:r>
        <w:rPr>
          <w:spacing w:val="-3"/>
        </w:rPr>
        <w:t xml:space="preserve"> </w:t>
      </w:r>
      <w:r>
        <w:t>&amp;</w:t>
      </w:r>
      <w:r>
        <w:rPr>
          <w:spacing w:val="-1"/>
        </w:rPr>
        <w:t xml:space="preserve"> </w:t>
      </w:r>
      <w:r>
        <w:t>Lui,</w:t>
      </w:r>
      <w:r>
        <w:rPr>
          <w:spacing w:val="-3"/>
        </w:rPr>
        <w:t xml:space="preserve"> </w:t>
      </w:r>
      <w:r>
        <w:t>A.</w:t>
      </w:r>
      <w:r>
        <w:rPr>
          <w:spacing w:val="-3"/>
        </w:rPr>
        <w:t xml:space="preserve"> </w:t>
      </w:r>
      <w:r>
        <w:t>(2010).</w:t>
      </w:r>
      <w:r>
        <w:rPr>
          <w:spacing w:val="-3"/>
        </w:rPr>
        <w:t xml:space="preserve"> </w:t>
      </w:r>
      <w:r>
        <w:t>A</w:t>
      </w:r>
      <w:r>
        <w:rPr>
          <w:spacing w:val="-3"/>
        </w:rPr>
        <w:t xml:space="preserve"> </w:t>
      </w:r>
      <w:r>
        <w:t>proof</w:t>
      </w:r>
      <w:r>
        <w:rPr>
          <w:spacing w:val="-3"/>
        </w:rPr>
        <w:t xml:space="preserve"> </w:t>
      </w:r>
      <w:r>
        <w:t>of</w:t>
      </w:r>
      <w:r>
        <w:rPr>
          <w:spacing w:val="-5"/>
        </w:rPr>
        <w:t xml:space="preserve"> </w:t>
      </w:r>
      <w:r>
        <w:t>concept</w:t>
      </w:r>
      <w:r>
        <w:rPr>
          <w:spacing w:val="-3"/>
        </w:rPr>
        <w:t xml:space="preserve"> </w:t>
      </w:r>
      <w:r>
        <w:t>trial</w:t>
      </w:r>
      <w:r>
        <w:rPr>
          <w:spacing w:val="-3"/>
        </w:rPr>
        <w:t xml:space="preserve"> </w:t>
      </w:r>
      <w:r>
        <w:t>of</w:t>
      </w:r>
      <w:r>
        <w:rPr>
          <w:spacing w:val="-3"/>
        </w:rPr>
        <w:t xml:space="preserve"> </w:t>
      </w:r>
      <w:r>
        <w:t>an</w:t>
      </w:r>
      <w:r>
        <w:rPr>
          <w:spacing w:val="-3"/>
        </w:rPr>
        <w:t xml:space="preserve"> </w:t>
      </w:r>
      <w:r>
        <w:t>online psychoeducational program for relatives of both veterans and civilians living with schizophreni</w:t>
      </w:r>
      <w:r>
        <w:t xml:space="preserve">a. </w:t>
      </w:r>
      <w:r>
        <w:rPr>
          <w:i/>
        </w:rPr>
        <w:t xml:space="preserve">Psychiatric Rehabilitation Journal, 33, </w:t>
      </w:r>
      <w:r>
        <w:t>278–287.</w:t>
      </w:r>
    </w:p>
    <w:p w14:paraId="29356995" w14:textId="77777777" w:rsidR="005B323A" w:rsidRDefault="0026499D">
      <w:pPr>
        <w:spacing w:before="120"/>
        <w:ind w:left="666" w:hanging="447"/>
        <w:rPr>
          <w:sz w:val="24"/>
        </w:rPr>
      </w:pPr>
      <w:r>
        <w:rPr>
          <w:sz w:val="24"/>
        </w:rPr>
        <w:t>Godin,</w:t>
      </w:r>
      <w:r>
        <w:rPr>
          <w:spacing w:val="-4"/>
          <w:sz w:val="24"/>
        </w:rPr>
        <w:t xml:space="preserve"> </w:t>
      </w:r>
      <w:r>
        <w:rPr>
          <w:sz w:val="24"/>
        </w:rPr>
        <w:t>S.</w:t>
      </w:r>
      <w:r>
        <w:rPr>
          <w:spacing w:val="-3"/>
          <w:sz w:val="24"/>
        </w:rPr>
        <w:t xml:space="preserve"> </w:t>
      </w:r>
      <w:r>
        <w:rPr>
          <w:sz w:val="24"/>
        </w:rPr>
        <w:t>(2005).</w:t>
      </w:r>
      <w:r>
        <w:rPr>
          <w:spacing w:val="-3"/>
          <w:sz w:val="24"/>
        </w:rPr>
        <w:t xml:space="preserve"> </w:t>
      </w:r>
      <w:r>
        <w:rPr>
          <w:sz w:val="24"/>
        </w:rPr>
        <w:t>Technology</w:t>
      </w:r>
      <w:r>
        <w:rPr>
          <w:spacing w:val="-7"/>
          <w:sz w:val="24"/>
        </w:rPr>
        <w:t xml:space="preserve"> </w:t>
      </w:r>
      <w:r>
        <w:rPr>
          <w:sz w:val="24"/>
        </w:rPr>
        <w:t>applications</w:t>
      </w:r>
      <w:r>
        <w:rPr>
          <w:spacing w:val="-3"/>
          <w:sz w:val="24"/>
        </w:rPr>
        <w:t xml:space="preserve"> </w:t>
      </w:r>
      <w:r>
        <w:rPr>
          <w:sz w:val="24"/>
        </w:rPr>
        <w:t>in</w:t>
      </w:r>
      <w:r>
        <w:rPr>
          <w:spacing w:val="-3"/>
          <w:sz w:val="24"/>
        </w:rPr>
        <w:t xml:space="preserve"> </w:t>
      </w:r>
      <w:r>
        <w:rPr>
          <w:sz w:val="24"/>
        </w:rPr>
        <w:t>prevention:</w:t>
      </w:r>
      <w:r>
        <w:rPr>
          <w:spacing w:val="-3"/>
          <w:sz w:val="24"/>
        </w:rPr>
        <w:t xml:space="preserve"> </w:t>
      </w:r>
      <w:r>
        <w:rPr>
          <w:sz w:val="24"/>
        </w:rPr>
        <w:t>An</w:t>
      </w:r>
      <w:r>
        <w:rPr>
          <w:spacing w:val="-3"/>
          <w:sz w:val="24"/>
        </w:rPr>
        <w:t xml:space="preserve"> </w:t>
      </w:r>
      <w:r>
        <w:rPr>
          <w:sz w:val="24"/>
        </w:rPr>
        <w:t>introduction.</w:t>
      </w:r>
      <w:r>
        <w:rPr>
          <w:spacing w:val="-3"/>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 xml:space="preserve">Prevention and Intervention in the Community, 29, </w:t>
      </w:r>
      <w:r>
        <w:rPr>
          <w:sz w:val="24"/>
        </w:rPr>
        <w:t>1–6.</w:t>
      </w:r>
    </w:p>
    <w:p w14:paraId="012043D6" w14:textId="77777777" w:rsidR="005B323A" w:rsidRDefault="0026499D">
      <w:pPr>
        <w:spacing w:before="120"/>
        <w:ind w:left="666" w:hanging="447"/>
        <w:rPr>
          <w:sz w:val="24"/>
        </w:rPr>
      </w:pPr>
      <w:r>
        <w:rPr>
          <w:sz w:val="24"/>
        </w:rPr>
        <w:t>Godleski, L., Cervone, D., Vogel, D., &amp; Rooney, M. (2012). Home telemental health implementation</w:t>
      </w:r>
      <w:r>
        <w:rPr>
          <w:spacing w:val="-5"/>
          <w:sz w:val="24"/>
        </w:rPr>
        <w:t xml:space="preserve"> </w:t>
      </w:r>
      <w:r>
        <w:rPr>
          <w:sz w:val="24"/>
        </w:rPr>
        <w:t>and</w:t>
      </w:r>
      <w:r>
        <w:rPr>
          <w:spacing w:val="-5"/>
          <w:sz w:val="24"/>
        </w:rPr>
        <w:t xml:space="preserve"> </w:t>
      </w:r>
      <w:r>
        <w:rPr>
          <w:sz w:val="24"/>
        </w:rPr>
        <w:t>outcomes</w:t>
      </w:r>
      <w:r>
        <w:rPr>
          <w:spacing w:val="-5"/>
          <w:sz w:val="24"/>
        </w:rPr>
        <w:t xml:space="preserve"> </w:t>
      </w:r>
      <w:r>
        <w:rPr>
          <w:sz w:val="24"/>
        </w:rPr>
        <w:t>using</w:t>
      </w:r>
      <w:r>
        <w:rPr>
          <w:spacing w:val="-7"/>
          <w:sz w:val="24"/>
        </w:rPr>
        <w:t xml:space="preserve"> </w:t>
      </w:r>
      <w:r>
        <w:rPr>
          <w:sz w:val="24"/>
        </w:rPr>
        <w:t>electronic</w:t>
      </w:r>
      <w:r>
        <w:rPr>
          <w:spacing w:val="-6"/>
          <w:sz w:val="24"/>
        </w:rPr>
        <w:t xml:space="preserve"> </w:t>
      </w:r>
      <w:r>
        <w:rPr>
          <w:sz w:val="24"/>
        </w:rPr>
        <w:t>messaging.</w:t>
      </w:r>
      <w:r>
        <w:rPr>
          <w:spacing w:val="-3"/>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Telemedicine</w:t>
      </w:r>
      <w:r>
        <w:rPr>
          <w:i/>
          <w:spacing w:val="-6"/>
          <w:sz w:val="24"/>
        </w:rPr>
        <w:t xml:space="preserve"> </w:t>
      </w:r>
      <w:r>
        <w:rPr>
          <w:i/>
          <w:sz w:val="24"/>
        </w:rPr>
        <w:t xml:space="preserve">and Telecare, 18, </w:t>
      </w:r>
      <w:r>
        <w:rPr>
          <w:sz w:val="24"/>
        </w:rPr>
        <w:t>17–19.</w:t>
      </w:r>
    </w:p>
    <w:p w14:paraId="4DD71FE4" w14:textId="77777777" w:rsidR="005B323A" w:rsidRDefault="0026499D">
      <w:pPr>
        <w:spacing w:before="121"/>
        <w:ind w:left="666" w:hanging="447"/>
        <w:rPr>
          <w:sz w:val="24"/>
        </w:rPr>
      </w:pPr>
      <w:r>
        <w:rPr>
          <w:sz w:val="24"/>
        </w:rPr>
        <w:t>Godleski,</w:t>
      </w:r>
      <w:r>
        <w:rPr>
          <w:spacing w:val="-2"/>
          <w:sz w:val="24"/>
        </w:rPr>
        <w:t xml:space="preserve"> </w:t>
      </w:r>
      <w:r>
        <w:rPr>
          <w:sz w:val="24"/>
        </w:rPr>
        <w:t>L.,</w:t>
      </w:r>
      <w:r>
        <w:rPr>
          <w:spacing w:val="-4"/>
          <w:sz w:val="24"/>
        </w:rPr>
        <w:t xml:space="preserve"> </w:t>
      </w:r>
      <w:r>
        <w:rPr>
          <w:sz w:val="24"/>
        </w:rPr>
        <w:t>Nieves,</w:t>
      </w:r>
      <w:r>
        <w:rPr>
          <w:spacing w:val="-4"/>
          <w:sz w:val="24"/>
        </w:rPr>
        <w:t xml:space="preserve"> </w:t>
      </w:r>
      <w:r>
        <w:rPr>
          <w:sz w:val="24"/>
        </w:rPr>
        <w:t>J.</w:t>
      </w:r>
      <w:r>
        <w:rPr>
          <w:spacing w:val="-4"/>
          <w:sz w:val="24"/>
        </w:rPr>
        <w:t xml:space="preserve"> </w:t>
      </w:r>
      <w:r>
        <w:rPr>
          <w:sz w:val="24"/>
        </w:rPr>
        <w:t>E.,</w:t>
      </w:r>
      <w:r>
        <w:rPr>
          <w:spacing w:val="-4"/>
          <w:sz w:val="24"/>
        </w:rPr>
        <w:t xml:space="preserve"> </w:t>
      </w:r>
      <w:r>
        <w:rPr>
          <w:sz w:val="24"/>
        </w:rPr>
        <w:t>Darkins,</w:t>
      </w:r>
      <w:r>
        <w:rPr>
          <w:spacing w:val="-4"/>
          <w:sz w:val="24"/>
        </w:rPr>
        <w:t xml:space="preserve"> </w:t>
      </w:r>
      <w:r>
        <w:rPr>
          <w:sz w:val="24"/>
        </w:rPr>
        <w:t>A.,</w:t>
      </w:r>
      <w:r>
        <w:rPr>
          <w:spacing w:val="-3"/>
          <w:sz w:val="24"/>
        </w:rPr>
        <w:t xml:space="preserve"> </w:t>
      </w:r>
      <w:r>
        <w:rPr>
          <w:sz w:val="24"/>
        </w:rPr>
        <w:t>&amp;</w:t>
      </w:r>
      <w:r>
        <w:rPr>
          <w:spacing w:val="-4"/>
          <w:sz w:val="24"/>
        </w:rPr>
        <w:t xml:space="preserve"> </w:t>
      </w:r>
      <w:r>
        <w:rPr>
          <w:sz w:val="24"/>
        </w:rPr>
        <w:t>Lehmann,</w:t>
      </w:r>
      <w:r>
        <w:rPr>
          <w:spacing w:val="-2"/>
          <w:sz w:val="24"/>
        </w:rPr>
        <w:t xml:space="preserve"> </w:t>
      </w:r>
      <w:r>
        <w:rPr>
          <w:sz w:val="24"/>
        </w:rPr>
        <w:t>L.</w:t>
      </w:r>
      <w:r>
        <w:rPr>
          <w:spacing w:val="-2"/>
          <w:sz w:val="24"/>
        </w:rPr>
        <w:t xml:space="preserve"> </w:t>
      </w:r>
      <w:r>
        <w:rPr>
          <w:sz w:val="24"/>
        </w:rPr>
        <w:t>(2008).</w:t>
      </w:r>
      <w:r>
        <w:rPr>
          <w:spacing w:val="-4"/>
          <w:sz w:val="24"/>
        </w:rPr>
        <w:t xml:space="preserve"> </w:t>
      </w:r>
      <w:r>
        <w:rPr>
          <w:sz w:val="24"/>
        </w:rPr>
        <w:t>VA</w:t>
      </w:r>
      <w:r>
        <w:rPr>
          <w:spacing w:val="-4"/>
          <w:sz w:val="24"/>
        </w:rPr>
        <w:t xml:space="preserve"> </w:t>
      </w:r>
      <w:r>
        <w:rPr>
          <w:sz w:val="24"/>
        </w:rPr>
        <w:t>te</w:t>
      </w:r>
      <w:r>
        <w:rPr>
          <w:sz w:val="24"/>
        </w:rPr>
        <w:t>lemental</w:t>
      </w:r>
      <w:r>
        <w:rPr>
          <w:spacing w:val="-4"/>
          <w:sz w:val="24"/>
        </w:rPr>
        <w:t xml:space="preserve"> </w:t>
      </w:r>
      <w:r>
        <w:rPr>
          <w:sz w:val="24"/>
        </w:rPr>
        <w:t>health:</w:t>
      </w:r>
      <w:r>
        <w:rPr>
          <w:spacing w:val="-4"/>
          <w:sz w:val="24"/>
        </w:rPr>
        <w:t xml:space="preserve"> </w:t>
      </w:r>
      <w:r>
        <w:rPr>
          <w:sz w:val="24"/>
        </w:rPr>
        <w:t xml:space="preserve">Suicide assessment. </w:t>
      </w:r>
      <w:r>
        <w:rPr>
          <w:i/>
          <w:sz w:val="24"/>
        </w:rPr>
        <w:t xml:space="preserve">Behavioral Sciences &amp; the Law, 26, </w:t>
      </w:r>
      <w:r>
        <w:rPr>
          <w:sz w:val="24"/>
        </w:rPr>
        <w:t>271–286.</w:t>
      </w:r>
    </w:p>
    <w:p w14:paraId="50EF3BAE" w14:textId="77777777" w:rsidR="005B323A" w:rsidRDefault="0026499D">
      <w:pPr>
        <w:pStyle w:val="BodyText"/>
        <w:ind w:left="666" w:hanging="447"/>
      </w:pPr>
      <w:r>
        <w:t>Goh, D. H., Ang, R. P., &amp; Tan, H. C. (2008). Strategies for designing effective psychotherapeutic gaming</w:t>
      </w:r>
      <w:r>
        <w:rPr>
          <w:spacing w:val="-7"/>
        </w:rPr>
        <w:t xml:space="preserve"> </w:t>
      </w:r>
      <w:r>
        <w:t>interventions</w:t>
      </w:r>
      <w:r>
        <w:rPr>
          <w:spacing w:val="-4"/>
        </w:rPr>
        <w:t xml:space="preserve"> </w:t>
      </w:r>
      <w:r>
        <w:t>for</w:t>
      </w:r>
      <w:r>
        <w:rPr>
          <w:spacing w:val="-4"/>
        </w:rPr>
        <w:t xml:space="preserve"> </w:t>
      </w:r>
      <w:r>
        <w:t>children</w:t>
      </w:r>
      <w:r>
        <w:rPr>
          <w:spacing w:val="-4"/>
        </w:rPr>
        <w:t xml:space="preserve"> </w:t>
      </w:r>
      <w:r>
        <w:t>and</w:t>
      </w:r>
      <w:r>
        <w:rPr>
          <w:spacing w:val="-4"/>
        </w:rPr>
        <w:t xml:space="preserve"> </w:t>
      </w:r>
      <w:r>
        <w:t xml:space="preserve">adolescents. </w:t>
      </w:r>
      <w:r>
        <w:rPr>
          <w:i/>
        </w:rPr>
        <w:t>Computers</w:t>
      </w:r>
      <w:r>
        <w:rPr>
          <w:i/>
          <w:spacing w:val="-4"/>
        </w:rPr>
        <w:t xml:space="preserve"> </w:t>
      </w:r>
      <w:r>
        <w:rPr>
          <w:i/>
        </w:rPr>
        <w:t>in</w:t>
      </w:r>
      <w:r>
        <w:rPr>
          <w:i/>
          <w:spacing w:val="-4"/>
        </w:rPr>
        <w:t xml:space="preserve"> </w:t>
      </w:r>
      <w:r>
        <w:rPr>
          <w:i/>
        </w:rPr>
        <w:t>Human</w:t>
      </w:r>
      <w:r>
        <w:rPr>
          <w:i/>
          <w:spacing w:val="-4"/>
        </w:rPr>
        <w:t xml:space="preserve"> </w:t>
      </w:r>
      <w:r>
        <w:rPr>
          <w:i/>
        </w:rPr>
        <w:t>Behavior,</w:t>
      </w:r>
      <w:r>
        <w:rPr>
          <w:i/>
          <w:spacing w:val="-4"/>
        </w:rPr>
        <w:t xml:space="preserve"> </w:t>
      </w:r>
      <w:r>
        <w:rPr>
          <w:i/>
        </w:rPr>
        <w:t>24,</w:t>
      </w:r>
      <w:r>
        <w:rPr>
          <w:i/>
          <w:spacing w:val="-3"/>
        </w:rPr>
        <w:t xml:space="preserve"> </w:t>
      </w:r>
      <w:r>
        <w:t xml:space="preserve">2217– </w:t>
      </w:r>
      <w:r>
        <w:rPr>
          <w:spacing w:val="-2"/>
        </w:rPr>
        <w:t>2235.</w:t>
      </w:r>
    </w:p>
    <w:p w14:paraId="04D15CF4" w14:textId="77777777" w:rsidR="005B323A" w:rsidRDefault="0026499D">
      <w:pPr>
        <w:pStyle w:val="BodyText"/>
        <w:ind w:hanging="447"/>
      </w:pPr>
      <w:r>
        <w:t>Gold, B. C., Burke, S., Pintauro, S., Buzzell, P., &amp; Harvey-Berino, J. (2007). Weight loss on the Web:</w:t>
      </w:r>
      <w:r>
        <w:rPr>
          <w:spacing w:val="-3"/>
        </w:rPr>
        <w:t xml:space="preserve"> </w:t>
      </w:r>
      <w:r>
        <w:t>A</w:t>
      </w:r>
      <w:r>
        <w:rPr>
          <w:spacing w:val="-3"/>
        </w:rPr>
        <w:t xml:space="preserve"> </w:t>
      </w:r>
      <w:r>
        <w:t>pilot</w:t>
      </w:r>
      <w:r>
        <w:rPr>
          <w:spacing w:val="-3"/>
        </w:rPr>
        <w:t xml:space="preserve"> </w:t>
      </w:r>
      <w:r>
        <w:t>study</w:t>
      </w:r>
      <w:r>
        <w:rPr>
          <w:spacing w:val="-11"/>
        </w:rPr>
        <w:t xml:space="preserve"> </w:t>
      </w:r>
      <w:r>
        <w:t>comparing</w:t>
      </w:r>
      <w:r>
        <w:rPr>
          <w:spacing w:val="-4"/>
        </w:rPr>
        <w:t xml:space="preserve"> </w:t>
      </w:r>
      <w:r>
        <w:t>a</w:t>
      </w:r>
      <w:r>
        <w:rPr>
          <w:spacing w:val="-4"/>
        </w:rPr>
        <w:t xml:space="preserve"> </w:t>
      </w:r>
      <w:r>
        <w:t>structured</w:t>
      </w:r>
      <w:r>
        <w:rPr>
          <w:spacing w:val="-3"/>
        </w:rPr>
        <w:t xml:space="preserve"> </w:t>
      </w:r>
      <w:r>
        <w:t>behavioral</w:t>
      </w:r>
      <w:r>
        <w:rPr>
          <w:spacing w:val="-3"/>
        </w:rPr>
        <w:t xml:space="preserve"> </w:t>
      </w:r>
      <w:r>
        <w:t>intervention</w:t>
      </w:r>
      <w:r>
        <w:rPr>
          <w:spacing w:val="-3"/>
        </w:rPr>
        <w:t xml:space="preserve"> </w:t>
      </w:r>
      <w:r>
        <w:t>to</w:t>
      </w:r>
      <w:r>
        <w:rPr>
          <w:spacing w:val="-3"/>
        </w:rPr>
        <w:t xml:space="preserve"> </w:t>
      </w:r>
      <w:r>
        <w:t>a</w:t>
      </w:r>
      <w:r>
        <w:rPr>
          <w:spacing w:val="-3"/>
        </w:rPr>
        <w:t xml:space="preserve"> </w:t>
      </w:r>
      <w:r>
        <w:t>commercial</w:t>
      </w:r>
      <w:r>
        <w:rPr>
          <w:spacing w:val="-3"/>
        </w:rPr>
        <w:t xml:space="preserve"> </w:t>
      </w:r>
      <w:r>
        <w:t xml:space="preserve">program. </w:t>
      </w:r>
      <w:r>
        <w:rPr>
          <w:i/>
        </w:rPr>
        <w:t xml:space="preserve">Obesity (Silver Spring), 15, </w:t>
      </w:r>
      <w:r>
        <w:t>155–164.</w:t>
      </w:r>
    </w:p>
    <w:p w14:paraId="6EE7AED7" w14:textId="77777777" w:rsidR="005B323A" w:rsidRDefault="0026499D">
      <w:pPr>
        <w:pStyle w:val="BodyText"/>
        <w:ind w:hanging="447"/>
      </w:pPr>
      <w:r>
        <w:t>Gol</w:t>
      </w:r>
      <w:r>
        <w:t>karamnay, V., Bauer, S., Haug, S., Wolf, M., &amp; Kordy, H. (2007). The exploration of the effectiveness</w:t>
      </w:r>
      <w:r>
        <w:rPr>
          <w:spacing w:val="-4"/>
        </w:rPr>
        <w:t xml:space="preserve"> </w:t>
      </w:r>
      <w:r>
        <w:t>of</w:t>
      </w:r>
      <w:r>
        <w:rPr>
          <w:spacing w:val="-3"/>
        </w:rPr>
        <w:t xml:space="preserve"> </w:t>
      </w:r>
      <w:r>
        <w:t>group</w:t>
      </w:r>
      <w:r>
        <w:rPr>
          <w:spacing w:val="-5"/>
        </w:rPr>
        <w:t xml:space="preserve"> </w:t>
      </w:r>
      <w:r>
        <w:t>therapy</w:t>
      </w:r>
      <w:r>
        <w:rPr>
          <w:spacing w:val="-9"/>
        </w:rPr>
        <w:t xml:space="preserve"> </w:t>
      </w:r>
      <w:r>
        <w:t>through</w:t>
      </w:r>
      <w:r>
        <w:rPr>
          <w:spacing w:val="-2"/>
        </w:rPr>
        <w:t xml:space="preserve"> </w:t>
      </w:r>
      <w:r>
        <w:t>an</w:t>
      </w:r>
      <w:r>
        <w:rPr>
          <w:spacing w:val="-1"/>
        </w:rPr>
        <w:t xml:space="preserve"> </w:t>
      </w:r>
      <w:r>
        <w:t>Internet</w:t>
      </w:r>
      <w:r>
        <w:rPr>
          <w:spacing w:val="-1"/>
        </w:rPr>
        <w:t xml:space="preserve"> </w:t>
      </w:r>
      <w:r>
        <w:t>chat</w:t>
      </w:r>
      <w:r>
        <w:rPr>
          <w:spacing w:val="-4"/>
        </w:rPr>
        <w:t xml:space="preserve"> </w:t>
      </w:r>
      <w:r>
        <w:t>as</w:t>
      </w:r>
      <w:r>
        <w:rPr>
          <w:spacing w:val="-4"/>
        </w:rPr>
        <w:t xml:space="preserve"> </w:t>
      </w:r>
      <w:r>
        <w:t>aftercare:</w:t>
      </w:r>
      <w:r>
        <w:rPr>
          <w:spacing w:val="-4"/>
        </w:rPr>
        <w:t xml:space="preserve"> </w:t>
      </w:r>
      <w:r>
        <w:t>A</w:t>
      </w:r>
      <w:r>
        <w:rPr>
          <w:spacing w:val="-4"/>
        </w:rPr>
        <w:t xml:space="preserve"> </w:t>
      </w:r>
      <w:r>
        <w:t>controlled</w:t>
      </w:r>
      <w:r>
        <w:rPr>
          <w:spacing w:val="-4"/>
        </w:rPr>
        <w:t xml:space="preserve"> </w:t>
      </w:r>
      <w:r>
        <w:t xml:space="preserve">naturalistic study. </w:t>
      </w:r>
      <w:r>
        <w:rPr>
          <w:i/>
        </w:rPr>
        <w:t xml:space="preserve">Psychotherapy and Psychosomatics, 76, </w:t>
      </w:r>
      <w:r>
        <w:t>219–225.</w:t>
      </w:r>
    </w:p>
    <w:p w14:paraId="492B62C5" w14:textId="77777777" w:rsidR="005B323A" w:rsidRDefault="005B323A">
      <w:pPr>
        <w:sectPr w:rsidR="005B323A">
          <w:pgSz w:w="12240" w:h="15840"/>
          <w:pgMar w:top="1300" w:right="1220" w:bottom="1080" w:left="1220" w:header="722" w:footer="887" w:gutter="0"/>
          <w:cols w:space="720"/>
        </w:sectPr>
      </w:pPr>
    </w:p>
    <w:p w14:paraId="2078F25D" w14:textId="77777777" w:rsidR="005B323A" w:rsidRDefault="0026499D">
      <w:pPr>
        <w:spacing w:before="124"/>
        <w:ind w:left="666" w:right="265" w:hanging="447"/>
        <w:rPr>
          <w:sz w:val="24"/>
        </w:rPr>
      </w:pPr>
      <w:r>
        <w:rPr>
          <w:sz w:val="24"/>
        </w:rPr>
        <w:lastRenderedPageBreak/>
        <w:t>Goll</w:t>
      </w:r>
      <w:r>
        <w:rPr>
          <w:sz w:val="24"/>
        </w:rPr>
        <w:t>ings,</w:t>
      </w:r>
      <w:r>
        <w:rPr>
          <w:spacing w:val="-3"/>
          <w:sz w:val="24"/>
        </w:rPr>
        <w:t xml:space="preserve"> </w:t>
      </w:r>
      <w:r>
        <w:rPr>
          <w:sz w:val="24"/>
        </w:rPr>
        <w:t>E.</w:t>
      </w:r>
      <w:r>
        <w:rPr>
          <w:spacing w:val="-3"/>
          <w:sz w:val="24"/>
        </w:rPr>
        <w:t xml:space="preserve"> </w:t>
      </w:r>
      <w:r>
        <w:rPr>
          <w:sz w:val="24"/>
        </w:rPr>
        <w:t>K.,</w:t>
      </w:r>
      <w:r>
        <w:rPr>
          <w:spacing w:val="-1"/>
          <w:sz w:val="24"/>
        </w:rPr>
        <w:t xml:space="preserve"> </w:t>
      </w:r>
      <w:r>
        <w:rPr>
          <w:sz w:val="24"/>
        </w:rPr>
        <w:t>&amp;</w:t>
      </w:r>
      <w:r>
        <w:rPr>
          <w:spacing w:val="-5"/>
          <w:sz w:val="24"/>
        </w:rPr>
        <w:t xml:space="preserve"> </w:t>
      </w:r>
      <w:r>
        <w:rPr>
          <w:sz w:val="24"/>
        </w:rPr>
        <w:t>Paxton,</w:t>
      </w:r>
      <w:r>
        <w:rPr>
          <w:spacing w:val="-3"/>
          <w:sz w:val="24"/>
        </w:rPr>
        <w:t xml:space="preserve"> </w:t>
      </w:r>
      <w:r>
        <w:rPr>
          <w:sz w:val="24"/>
        </w:rPr>
        <w:t>S.</w:t>
      </w:r>
      <w:r>
        <w:rPr>
          <w:spacing w:val="-3"/>
          <w:sz w:val="24"/>
        </w:rPr>
        <w:t xml:space="preserve"> </w:t>
      </w:r>
      <w:r>
        <w:rPr>
          <w:sz w:val="24"/>
        </w:rPr>
        <w:t>J.</w:t>
      </w:r>
      <w:r>
        <w:rPr>
          <w:spacing w:val="-3"/>
          <w:sz w:val="24"/>
        </w:rPr>
        <w:t xml:space="preserve"> </w:t>
      </w:r>
      <w:r>
        <w:rPr>
          <w:sz w:val="24"/>
        </w:rPr>
        <w:t>(2006).</w:t>
      </w:r>
      <w:r>
        <w:rPr>
          <w:spacing w:val="-3"/>
          <w:sz w:val="24"/>
        </w:rPr>
        <w:t xml:space="preserve"> </w:t>
      </w:r>
      <w:r>
        <w:rPr>
          <w:sz w:val="24"/>
        </w:rPr>
        <w:t>Comparison</w:t>
      </w:r>
      <w:r>
        <w:rPr>
          <w:spacing w:val="-3"/>
          <w:sz w:val="24"/>
        </w:rPr>
        <w:t xml:space="preserve"> </w:t>
      </w:r>
      <w:r>
        <w:rPr>
          <w:sz w:val="24"/>
        </w:rPr>
        <w:t>of Internet</w:t>
      </w:r>
      <w:r>
        <w:rPr>
          <w:spacing w:val="-1"/>
          <w:sz w:val="24"/>
        </w:rPr>
        <w:t xml:space="preserve"> </w:t>
      </w:r>
      <w:r>
        <w:rPr>
          <w:sz w:val="24"/>
        </w:rPr>
        <w:t>and</w:t>
      </w:r>
      <w:r>
        <w:rPr>
          <w:spacing w:val="-3"/>
          <w:sz w:val="24"/>
        </w:rPr>
        <w:t xml:space="preserve"> </w:t>
      </w:r>
      <w:r>
        <w:rPr>
          <w:sz w:val="24"/>
        </w:rPr>
        <w:t>face-to-face</w:t>
      </w:r>
      <w:r>
        <w:rPr>
          <w:spacing w:val="-4"/>
          <w:sz w:val="24"/>
        </w:rPr>
        <w:t xml:space="preserve"> </w:t>
      </w:r>
      <w:r>
        <w:rPr>
          <w:sz w:val="24"/>
        </w:rPr>
        <w:t>delivery</w:t>
      </w:r>
      <w:r>
        <w:rPr>
          <w:spacing w:val="-8"/>
          <w:sz w:val="24"/>
        </w:rPr>
        <w:t xml:space="preserve"> </w:t>
      </w:r>
      <w:r>
        <w:rPr>
          <w:sz w:val="24"/>
        </w:rPr>
        <w:t>of</w:t>
      </w:r>
      <w:r>
        <w:rPr>
          <w:spacing w:val="-3"/>
          <w:sz w:val="24"/>
        </w:rPr>
        <w:t xml:space="preserve"> </w:t>
      </w:r>
      <w:r>
        <w:rPr>
          <w:sz w:val="24"/>
        </w:rPr>
        <w:t xml:space="preserve">a group body image and disordered eating intervention for women: A pilot study. </w:t>
      </w:r>
      <w:r>
        <w:rPr>
          <w:i/>
          <w:sz w:val="24"/>
        </w:rPr>
        <w:t>Eating</w:t>
      </w:r>
      <w:r>
        <w:rPr>
          <w:i/>
          <w:sz w:val="24"/>
        </w:rPr>
        <w:t xml:space="preserve"> Disorders: The Journal of Treatment and Prevention, 14, </w:t>
      </w:r>
      <w:r>
        <w:rPr>
          <w:sz w:val="24"/>
        </w:rPr>
        <w:t>1–15.</w:t>
      </w:r>
    </w:p>
    <w:p w14:paraId="5AF6A89C" w14:textId="77777777" w:rsidR="005B323A" w:rsidRDefault="0026499D">
      <w:pPr>
        <w:spacing w:before="120"/>
        <w:ind w:left="666" w:hanging="447"/>
        <w:rPr>
          <w:sz w:val="24"/>
        </w:rPr>
      </w:pPr>
      <w:r>
        <w:rPr>
          <w:sz w:val="24"/>
        </w:rPr>
        <w:t>Goodwin,</w:t>
      </w:r>
      <w:r>
        <w:rPr>
          <w:spacing w:val="-3"/>
          <w:sz w:val="24"/>
        </w:rPr>
        <w:t xml:space="preserve"> </w:t>
      </w:r>
      <w:r>
        <w:rPr>
          <w:sz w:val="24"/>
        </w:rPr>
        <w:t>M.</w:t>
      </w:r>
      <w:r>
        <w:rPr>
          <w:spacing w:val="-3"/>
          <w:sz w:val="24"/>
        </w:rPr>
        <w:t xml:space="preserve"> </w:t>
      </w:r>
      <w:r>
        <w:rPr>
          <w:sz w:val="24"/>
        </w:rPr>
        <w:t>S.,</w:t>
      </w:r>
      <w:r>
        <w:rPr>
          <w:spacing w:val="-3"/>
          <w:sz w:val="24"/>
        </w:rPr>
        <w:t xml:space="preserve"> </w:t>
      </w:r>
      <w:r>
        <w:rPr>
          <w:sz w:val="24"/>
        </w:rPr>
        <w:t>Velicer,</w:t>
      </w:r>
      <w:r>
        <w:rPr>
          <w:spacing w:val="-2"/>
          <w:sz w:val="24"/>
        </w:rPr>
        <w:t xml:space="preserve"> </w:t>
      </w:r>
      <w:r>
        <w:rPr>
          <w:sz w:val="24"/>
        </w:rPr>
        <w:t>W.</w:t>
      </w:r>
      <w:r>
        <w:rPr>
          <w:spacing w:val="-3"/>
          <w:sz w:val="24"/>
        </w:rPr>
        <w:t xml:space="preserve"> </w:t>
      </w:r>
      <w:r>
        <w:rPr>
          <w:sz w:val="24"/>
        </w:rPr>
        <w:t>F.,</w:t>
      </w:r>
      <w:r>
        <w:rPr>
          <w:spacing w:val="-3"/>
          <w:sz w:val="24"/>
        </w:rPr>
        <w:t xml:space="preserve"> </w:t>
      </w:r>
      <w:r>
        <w:rPr>
          <w:sz w:val="24"/>
        </w:rPr>
        <w:t>&amp;</w:t>
      </w:r>
      <w:r>
        <w:rPr>
          <w:spacing w:val="-3"/>
          <w:sz w:val="24"/>
        </w:rPr>
        <w:t xml:space="preserve"> </w:t>
      </w:r>
      <w:r>
        <w:rPr>
          <w:sz w:val="24"/>
        </w:rPr>
        <w:t>Intille,</w:t>
      </w:r>
      <w:r>
        <w:rPr>
          <w:spacing w:val="-3"/>
          <w:sz w:val="24"/>
        </w:rPr>
        <w:t xml:space="preserve"> </w:t>
      </w:r>
      <w:r>
        <w:rPr>
          <w:sz w:val="24"/>
        </w:rPr>
        <w:t>S.</w:t>
      </w:r>
      <w:r>
        <w:rPr>
          <w:spacing w:val="-3"/>
          <w:sz w:val="24"/>
        </w:rPr>
        <w:t xml:space="preserve"> </w:t>
      </w:r>
      <w:r>
        <w:rPr>
          <w:sz w:val="24"/>
        </w:rPr>
        <w:t>S.</w:t>
      </w:r>
      <w:r>
        <w:rPr>
          <w:spacing w:val="-3"/>
          <w:sz w:val="24"/>
        </w:rPr>
        <w:t xml:space="preserve"> </w:t>
      </w:r>
      <w:r>
        <w:rPr>
          <w:sz w:val="24"/>
        </w:rPr>
        <w:t>(2008).</w:t>
      </w:r>
      <w:r>
        <w:rPr>
          <w:spacing w:val="-3"/>
          <w:sz w:val="24"/>
        </w:rPr>
        <w:t xml:space="preserve"> </w:t>
      </w:r>
      <w:r>
        <w:rPr>
          <w:sz w:val="24"/>
        </w:rPr>
        <w:t>Telemetric</w:t>
      </w:r>
      <w:r>
        <w:rPr>
          <w:spacing w:val="-4"/>
          <w:sz w:val="24"/>
        </w:rPr>
        <w:t xml:space="preserve"> </w:t>
      </w:r>
      <w:r>
        <w:rPr>
          <w:sz w:val="24"/>
        </w:rPr>
        <w:t>monitoring</w:t>
      </w:r>
      <w:r>
        <w:rPr>
          <w:spacing w:val="-5"/>
          <w:sz w:val="24"/>
        </w:rPr>
        <w:t xml:space="preserve"> </w:t>
      </w:r>
      <w:r>
        <w:rPr>
          <w:sz w:val="24"/>
        </w:rPr>
        <w:t>in</w:t>
      </w:r>
      <w:r>
        <w:rPr>
          <w:spacing w:val="-3"/>
          <w:sz w:val="24"/>
        </w:rPr>
        <w:t xml:space="preserve"> </w:t>
      </w:r>
      <w:r>
        <w:rPr>
          <w:sz w:val="24"/>
        </w:rPr>
        <w:t>the</w:t>
      </w:r>
      <w:r>
        <w:rPr>
          <w:spacing w:val="-4"/>
          <w:sz w:val="24"/>
        </w:rPr>
        <w:t xml:space="preserve"> </w:t>
      </w:r>
      <w:r>
        <w:rPr>
          <w:sz w:val="24"/>
        </w:rPr>
        <w:t xml:space="preserve">behavior sciences. </w:t>
      </w:r>
      <w:r>
        <w:rPr>
          <w:i/>
          <w:sz w:val="24"/>
        </w:rPr>
        <w:t xml:space="preserve">Behavior Research Methods, 40, </w:t>
      </w:r>
      <w:r>
        <w:rPr>
          <w:sz w:val="24"/>
        </w:rPr>
        <w:t>328–341.</w:t>
      </w:r>
    </w:p>
    <w:p w14:paraId="43AF45CF" w14:textId="77777777" w:rsidR="005B323A" w:rsidRDefault="0026499D">
      <w:pPr>
        <w:spacing w:before="120"/>
        <w:ind w:left="666" w:hanging="447"/>
        <w:rPr>
          <w:sz w:val="24"/>
        </w:rPr>
      </w:pPr>
      <w:r>
        <w:rPr>
          <w:sz w:val="24"/>
        </w:rPr>
        <w:t>Gorini,</w:t>
      </w:r>
      <w:r>
        <w:rPr>
          <w:spacing w:val="-3"/>
          <w:sz w:val="24"/>
        </w:rPr>
        <w:t xml:space="preserve"> </w:t>
      </w:r>
      <w:r>
        <w:rPr>
          <w:sz w:val="24"/>
        </w:rPr>
        <w:t>A.,</w:t>
      </w:r>
      <w:r>
        <w:rPr>
          <w:spacing w:val="-3"/>
          <w:sz w:val="24"/>
        </w:rPr>
        <w:t xml:space="preserve"> </w:t>
      </w:r>
      <w:r>
        <w:rPr>
          <w:sz w:val="24"/>
        </w:rPr>
        <w:t>Fasano,</w:t>
      </w:r>
      <w:r>
        <w:rPr>
          <w:spacing w:val="-3"/>
          <w:sz w:val="24"/>
        </w:rPr>
        <w:t xml:space="preserve"> </w:t>
      </w:r>
      <w:r>
        <w:rPr>
          <w:sz w:val="24"/>
        </w:rPr>
        <w:t>A.</w:t>
      </w:r>
      <w:r>
        <w:rPr>
          <w:spacing w:val="-2"/>
          <w:sz w:val="24"/>
        </w:rPr>
        <w:t xml:space="preserve"> </w:t>
      </w:r>
      <w:r>
        <w:rPr>
          <w:sz w:val="24"/>
        </w:rPr>
        <w:t>I.,</w:t>
      </w:r>
      <w:r>
        <w:rPr>
          <w:spacing w:val="-1"/>
          <w:sz w:val="24"/>
        </w:rPr>
        <w:t xml:space="preserve"> </w:t>
      </w:r>
      <w:r>
        <w:rPr>
          <w:sz w:val="24"/>
        </w:rPr>
        <w:t>Gaggioli,</w:t>
      </w:r>
      <w:r>
        <w:rPr>
          <w:spacing w:val="-3"/>
          <w:sz w:val="24"/>
        </w:rPr>
        <w:t xml:space="preserve"> </w:t>
      </w:r>
      <w:r>
        <w:rPr>
          <w:sz w:val="24"/>
        </w:rPr>
        <w:t>A.,</w:t>
      </w:r>
      <w:r>
        <w:rPr>
          <w:spacing w:val="-3"/>
          <w:sz w:val="24"/>
        </w:rPr>
        <w:t xml:space="preserve"> </w:t>
      </w:r>
      <w:r>
        <w:rPr>
          <w:sz w:val="24"/>
        </w:rPr>
        <w:t>Vigna,</w:t>
      </w:r>
      <w:r>
        <w:rPr>
          <w:spacing w:val="-3"/>
          <w:sz w:val="24"/>
        </w:rPr>
        <w:t xml:space="preserve"> </w:t>
      </w:r>
      <w:r>
        <w:rPr>
          <w:sz w:val="24"/>
        </w:rPr>
        <w:t>C.,</w:t>
      </w:r>
      <w:r>
        <w:rPr>
          <w:spacing w:val="-3"/>
          <w:sz w:val="24"/>
        </w:rPr>
        <w:t xml:space="preserve"> </w:t>
      </w:r>
      <w:r>
        <w:rPr>
          <w:sz w:val="24"/>
        </w:rPr>
        <w:t>&amp;</w:t>
      </w:r>
      <w:r>
        <w:rPr>
          <w:spacing w:val="-5"/>
          <w:sz w:val="24"/>
        </w:rPr>
        <w:t xml:space="preserve"> </w:t>
      </w:r>
      <w:r>
        <w:rPr>
          <w:sz w:val="24"/>
        </w:rPr>
        <w:t>Riva,</w:t>
      </w:r>
      <w:r>
        <w:rPr>
          <w:spacing w:val="-3"/>
          <w:sz w:val="24"/>
        </w:rPr>
        <w:t xml:space="preserve"> </w:t>
      </w:r>
      <w:r>
        <w:rPr>
          <w:sz w:val="24"/>
        </w:rPr>
        <w:t>G.</w:t>
      </w:r>
      <w:r>
        <w:rPr>
          <w:spacing w:val="-3"/>
          <w:sz w:val="24"/>
        </w:rPr>
        <w:t xml:space="preserve"> </w:t>
      </w:r>
      <w:r>
        <w:rPr>
          <w:sz w:val="24"/>
        </w:rPr>
        <w:t>(2008).</w:t>
      </w:r>
      <w:r>
        <w:rPr>
          <w:spacing w:val="-3"/>
          <w:sz w:val="24"/>
        </w:rPr>
        <w:t xml:space="preserve"> </w:t>
      </w:r>
      <w:r>
        <w:rPr>
          <w:sz w:val="24"/>
        </w:rPr>
        <w:t>A</w:t>
      </w:r>
      <w:r>
        <w:rPr>
          <w:spacing w:val="-5"/>
          <w:sz w:val="24"/>
        </w:rPr>
        <w:t xml:space="preserve"> </w:t>
      </w:r>
      <w:r>
        <w:rPr>
          <w:sz w:val="24"/>
        </w:rPr>
        <w:t>second</w:t>
      </w:r>
      <w:r>
        <w:rPr>
          <w:spacing w:val="-3"/>
          <w:sz w:val="24"/>
        </w:rPr>
        <w:t xml:space="preserve"> </w:t>
      </w:r>
      <w:r>
        <w:rPr>
          <w:sz w:val="24"/>
        </w:rPr>
        <w:t>life</w:t>
      </w:r>
      <w:r>
        <w:rPr>
          <w:spacing w:val="-5"/>
          <w:sz w:val="24"/>
        </w:rPr>
        <w:t xml:space="preserve"> </w:t>
      </w:r>
      <w:r>
        <w:rPr>
          <w:sz w:val="24"/>
        </w:rPr>
        <w:t>for</w:t>
      </w:r>
      <w:r>
        <w:rPr>
          <w:spacing w:val="-5"/>
          <w:sz w:val="24"/>
        </w:rPr>
        <w:t xml:space="preserve"> </w:t>
      </w:r>
      <w:r>
        <w:rPr>
          <w:sz w:val="24"/>
        </w:rPr>
        <w:t xml:space="preserve">telehealth: Prospects for the use of virtual online worlds in clinical psychology. </w:t>
      </w:r>
      <w:r>
        <w:rPr>
          <w:i/>
          <w:sz w:val="24"/>
        </w:rPr>
        <w:t xml:space="preserve">Annual Review of CyberTherapy and Telemedicine, 6, </w:t>
      </w:r>
      <w:r>
        <w:rPr>
          <w:sz w:val="24"/>
        </w:rPr>
        <w:t>13–19.</w:t>
      </w:r>
    </w:p>
    <w:p w14:paraId="3615E793" w14:textId="77777777" w:rsidR="005B323A" w:rsidRDefault="0026499D">
      <w:pPr>
        <w:spacing w:before="120"/>
        <w:ind w:left="666" w:hanging="447"/>
        <w:rPr>
          <w:sz w:val="24"/>
        </w:rPr>
      </w:pPr>
      <w:r>
        <w:rPr>
          <w:sz w:val="24"/>
        </w:rPr>
        <w:t>Goss,</w:t>
      </w:r>
      <w:r>
        <w:rPr>
          <w:spacing w:val="-3"/>
          <w:sz w:val="24"/>
        </w:rPr>
        <w:t xml:space="preserve"> </w:t>
      </w:r>
      <w:r>
        <w:rPr>
          <w:sz w:val="24"/>
        </w:rPr>
        <w:t>S.,</w:t>
      </w:r>
      <w:r>
        <w:rPr>
          <w:spacing w:val="-3"/>
          <w:sz w:val="24"/>
        </w:rPr>
        <w:t xml:space="preserve"> </w:t>
      </w:r>
      <w:r>
        <w:rPr>
          <w:sz w:val="24"/>
        </w:rPr>
        <w:t>&amp;</w:t>
      </w:r>
      <w:r>
        <w:rPr>
          <w:spacing w:val="-5"/>
          <w:sz w:val="24"/>
        </w:rPr>
        <w:t xml:space="preserve"> </w:t>
      </w:r>
      <w:r>
        <w:rPr>
          <w:sz w:val="24"/>
        </w:rPr>
        <w:t>Anthony,</w:t>
      </w:r>
      <w:r>
        <w:rPr>
          <w:spacing w:val="-3"/>
          <w:sz w:val="24"/>
        </w:rPr>
        <w:t xml:space="preserve"> </w:t>
      </w:r>
      <w:r>
        <w:rPr>
          <w:sz w:val="24"/>
        </w:rPr>
        <w:t>K.</w:t>
      </w:r>
      <w:r>
        <w:rPr>
          <w:spacing w:val="-3"/>
          <w:sz w:val="24"/>
        </w:rPr>
        <w:t xml:space="preserve"> </w:t>
      </w:r>
      <w:r>
        <w:rPr>
          <w:sz w:val="24"/>
        </w:rPr>
        <w:t>(2003).</w:t>
      </w:r>
      <w:r>
        <w:rPr>
          <w:spacing w:val="-3"/>
          <w:sz w:val="24"/>
        </w:rPr>
        <w:t xml:space="preserve"> </w:t>
      </w:r>
      <w:r>
        <w:rPr>
          <w:i/>
          <w:sz w:val="24"/>
        </w:rPr>
        <w:t>Technology</w:t>
      </w:r>
      <w:r>
        <w:rPr>
          <w:i/>
          <w:spacing w:val="-3"/>
          <w:sz w:val="24"/>
        </w:rPr>
        <w:t xml:space="preserve"> </w:t>
      </w:r>
      <w:r>
        <w:rPr>
          <w:i/>
          <w:sz w:val="24"/>
        </w:rPr>
        <w:t>in</w:t>
      </w:r>
      <w:r>
        <w:rPr>
          <w:i/>
          <w:spacing w:val="-3"/>
          <w:sz w:val="24"/>
        </w:rPr>
        <w:t xml:space="preserve"> </w:t>
      </w:r>
      <w:r>
        <w:rPr>
          <w:i/>
          <w:sz w:val="24"/>
        </w:rPr>
        <w:t>counselling</w:t>
      </w:r>
      <w:r>
        <w:rPr>
          <w:i/>
          <w:spacing w:val="-3"/>
          <w:sz w:val="24"/>
        </w:rPr>
        <w:t xml:space="preserve"> </w:t>
      </w:r>
      <w:r>
        <w:rPr>
          <w:i/>
          <w:sz w:val="24"/>
        </w:rPr>
        <w:t>and</w:t>
      </w:r>
      <w:r>
        <w:rPr>
          <w:i/>
          <w:spacing w:val="-3"/>
          <w:sz w:val="24"/>
        </w:rPr>
        <w:t xml:space="preserve"> </w:t>
      </w:r>
      <w:r>
        <w:rPr>
          <w:i/>
          <w:sz w:val="24"/>
        </w:rPr>
        <w:t>psychotherapy:</w:t>
      </w:r>
      <w:r>
        <w:rPr>
          <w:i/>
          <w:spacing w:val="-3"/>
          <w:sz w:val="24"/>
        </w:rPr>
        <w:t xml:space="preserve"> </w:t>
      </w:r>
      <w:r>
        <w:rPr>
          <w:i/>
          <w:sz w:val="24"/>
        </w:rPr>
        <w:t>A</w:t>
      </w:r>
      <w:r>
        <w:rPr>
          <w:i/>
          <w:spacing w:val="-4"/>
          <w:sz w:val="24"/>
        </w:rPr>
        <w:t xml:space="preserve"> </w:t>
      </w:r>
      <w:r>
        <w:rPr>
          <w:i/>
          <w:sz w:val="24"/>
        </w:rPr>
        <w:t>practitioner’s guide</w:t>
      </w:r>
      <w:r>
        <w:rPr>
          <w:sz w:val="24"/>
        </w:rPr>
        <w:t>. Basingstoke, United Kingdom: Palgrave Macmillan.</w:t>
      </w:r>
    </w:p>
    <w:p w14:paraId="0161AFEC" w14:textId="77777777" w:rsidR="005B323A" w:rsidRDefault="0026499D">
      <w:pPr>
        <w:spacing w:before="121"/>
        <w:ind w:left="666" w:hanging="447"/>
        <w:rPr>
          <w:sz w:val="24"/>
        </w:rPr>
      </w:pPr>
      <w:r>
        <w:rPr>
          <w:sz w:val="24"/>
        </w:rPr>
        <w:t>Goss,</w:t>
      </w:r>
      <w:r>
        <w:rPr>
          <w:spacing w:val="-3"/>
          <w:sz w:val="24"/>
        </w:rPr>
        <w:t xml:space="preserve"> </w:t>
      </w:r>
      <w:r>
        <w:rPr>
          <w:sz w:val="24"/>
        </w:rPr>
        <w:t>S.,</w:t>
      </w:r>
      <w:r>
        <w:rPr>
          <w:spacing w:val="-3"/>
          <w:sz w:val="24"/>
        </w:rPr>
        <w:t xml:space="preserve"> </w:t>
      </w:r>
      <w:r>
        <w:rPr>
          <w:sz w:val="24"/>
        </w:rPr>
        <w:t>&amp;</w:t>
      </w:r>
      <w:r>
        <w:rPr>
          <w:spacing w:val="-5"/>
          <w:sz w:val="24"/>
        </w:rPr>
        <w:t xml:space="preserve"> </w:t>
      </w:r>
      <w:r>
        <w:rPr>
          <w:sz w:val="24"/>
        </w:rPr>
        <w:t>Anthony,</w:t>
      </w:r>
      <w:r>
        <w:rPr>
          <w:spacing w:val="-3"/>
          <w:sz w:val="24"/>
        </w:rPr>
        <w:t xml:space="preserve"> </w:t>
      </w:r>
      <w:r>
        <w:rPr>
          <w:sz w:val="24"/>
        </w:rPr>
        <w:t>K.</w:t>
      </w:r>
      <w:r>
        <w:rPr>
          <w:spacing w:val="-2"/>
          <w:sz w:val="24"/>
        </w:rPr>
        <w:t xml:space="preserve"> </w:t>
      </w:r>
      <w:r>
        <w:rPr>
          <w:sz w:val="24"/>
        </w:rPr>
        <w:t>(2009).</w:t>
      </w:r>
      <w:r>
        <w:rPr>
          <w:spacing w:val="-3"/>
          <w:sz w:val="24"/>
        </w:rPr>
        <w:t xml:space="preserve"> </w:t>
      </w:r>
      <w:r>
        <w:rPr>
          <w:sz w:val="24"/>
        </w:rPr>
        <w:t>Developments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use</w:t>
      </w:r>
      <w:r>
        <w:rPr>
          <w:spacing w:val="-5"/>
          <w:sz w:val="24"/>
        </w:rPr>
        <w:t xml:space="preserve"> </w:t>
      </w:r>
      <w:r>
        <w:rPr>
          <w:sz w:val="24"/>
        </w:rPr>
        <w:t>of</w:t>
      </w:r>
      <w:r>
        <w:rPr>
          <w:spacing w:val="-3"/>
          <w:sz w:val="24"/>
        </w:rPr>
        <w:t xml:space="preserve"> </w:t>
      </w:r>
      <w:r>
        <w:rPr>
          <w:sz w:val="24"/>
        </w:rPr>
        <w:t>technology</w:t>
      </w:r>
      <w:r>
        <w:rPr>
          <w:spacing w:val="-8"/>
          <w:sz w:val="24"/>
        </w:rPr>
        <w:t xml:space="preserve"> </w:t>
      </w:r>
      <w:r>
        <w:rPr>
          <w:sz w:val="24"/>
        </w:rPr>
        <w:t>in</w:t>
      </w:r>
      <w:r>
        <w:rPr>
          <w:spacing w:val="-1"/>
          <w:sz w:val="24"/>
        </w:rPr>
        <w:t xml:space="preserve"> </w:t>
      </w:r>
      <w:r>
        <w:rPr>
          <w:sz w:val="24"/>
        </w:rPr>
        <w:t>counselling</w:t>
      </w:r>
      <w:r>
        <w:rPr>
          <w:spacing w:val="-5"/>
          <w:sz w:val="24"/>
        </w:rPr>
        <w:t xml:space="preserve"> </w:t>
      </w:r>
      <w:r>
        <w:rPr>
          <w:sz w:val="24"/>
        </w:rPr>
        <w:t xml:space="preserve">and psychotherapy. </w:t>
      </w:r>
      <w:r>
        <w:rPr>
          <w:i/>
          <w:sz w:val="24"/>
        </w:rPr>
        <w:t xml:space="preserve">British Journal of Guidance and Counselling, 37, </w:t>
      </w:r>
      <w:r>
        <w:rPr>
          <w:sz w:val="24"/>
        </w:rPr>
        <w:t>223–230.</w:t>
      </w:r>
    </w:p>
    <w:p w14:paraId="1BA6A915" w14:textId="77777777" w:rsidR="005B323A" w:rsidRDefault="0026499D">
      <w:pPr>
        <w:spacing w:before="120"/>
        <w:ind w:left="666" w:hanging="447"/>
        <w:rPr>
          <w:sz w:val="24"/>
        </w:rPr>
      </w:pPr>
      <w:r>
        <w:rPr>
          <w:sz w:val="24"/>
        </w:rPr>
        <w:t>Gotham</w:t>
      </w:r>
      <w:r>
        <w:rPr>
          <w:sz w:val="24"/>
        </w:rPr>
        <w:t>, H. J. (2004). Diffusion of mental health and substance abuse treatments: Development, dissemination,</w:t>
      </w:r>
      <w:r>
        <w:rPr>
          <w:spacing w:val="-5"/>
          <w:sz w:val="24"/>
        </w:rPr>
        <w:t xml:space="preserve"> </w:t>
      </w:r>
      <w:r>
        <w:rPr>
          <w:sz w:val="24"/>
        </w:rPr>
        <w:t>and</w:t>
      </w:r>
      <w:r>
        <w:rPr>
          <w:spacing w:val="-5"/>
          <w:sz w:val="24"/>
        </w:rPr>
        <w:t xml:space="preserve"> </w:t>
      </w:r>
      <w:r>
        <w:rPr>
          <w:sz w:val="24"/>
        </w:rPr>
        <w:t>implementation.</w:t>
      </w:r>
      <w:r>
        <w:rPr>
          <w:spacing w:val="-3"/>
          <w:sz w:val="24"/>
        </w:rPr>
        <w:t xml:space="preserve"> </w:t>
      </w:r>
      <w:r>
        <w:rPr>
          <w:i/>
          <w:sz w:val="24"/>
        </w:rPr>
        <w:t>Clinical</w:t>
      </w:r>
      <w:r>
        <w:rPr>
          <w:i/>
          <w:spacing w:val="-5"/>
          <w:sz w:val="24"/>
        </w:rPr>
        <w:t xml:space="preserve"> </w:t>
      </w:r>
      <w:r>
        <w:rPr>
          <w:i/>
          <w:sz w:val="24"/>
        </w:rPr>
        <w:t>Psychology:</w:t>
      </w:r>
      <w:r>
        <w:rPr>
          <w:i/>
          <w:spacing w:val="-6"/>
          <w:sz w:val="24"/>
        </w:rPr>
        <w:t xml:space="preserve"> </w:t>
      </w:r>
      <w:r>
        <w:rPr>
          <w:i/>
          <w:sz w:val="24"/>
        </w:rPr>
        <w:t>Science</w:t>
      </w:r>
      <w:r>
        <w:rPr>
          <w:i/>
          <w:spacing w:val="-5"/>
          <w:sz w:val="24"/>
        </w:rPr>
        <w:t xml:space="preserve"> </w:t>
      </w:r>
      <w:r>
        <w:rPr>
          <w:i/>
          <w:sz w:val="24"/>
        </w:rPr>
        <w:t>and</w:t>
      </w:r>
      <w:r>
        <w:rPr>
          <w:i/>
          <w:spacing w:val="-5"/>
          <w:sz w:val="24"/>
        </w:rPr>
        <w:t xml:space="preserve"> </w:t>
      </w:r>
      <w:r>
        <w:rPr>
          <w:i/>
          <w:sz w:val="24"/>
        </w:rPr>
        <w:t>Practice,</w:t>
      </w:r>
      <w:r>
        <w:rPr>
          <w:i/>
          <w:spacing w:val="-5"/>
          <w:sz w:val="24"/>
        </w:rPr>
        <w:t xml:space="preserve"> </w:t>
      </w:r>
      <w:r>
        <w:rPr>
          <w:i/>
          <w:sz w:val="24"/>
        </w:rPr>
        <w:t>11,</w:t>
      </w:r>
      <w:r>
        <w:rPr>
          <w:i/>
          <w:spacing w:val="-3"/>
          <w:sz w:val="24"/>
        </w:rPr>
        <w:t xml:space="preserve"> </w:t>
      </w:r>
      <w:r>
        <w:rPr>
          <w:sz w:val="24"/>
        </w:rPr>
        <w:t>161–176.</w:t>
      </w:r>
    </w:p>
    <w:p w14:paraId="63B154E2" w14:textId="77777777" w:rsidR="005B323A" w:rsidRDefault="0026499D">
      <w:pPr>
        <w:spacing w:before="120"/>
        <w:ind w:left="666" w:right="265" w:hanging="447"/>
        <w:rPr>
          <w:sz w:val="24"/>
        </w:rPr>
      </w:pPr>
      <w:r>
        <w:rPr>
          <w:sz w:val="24"/>
        </w:rPr>
        <w:t>Goudsmit,</w:t>
      </w:r>
      <w:r>
        <w:rPr>
          <w:spacing w:val="-4"/>
          <w:sz w:val="24"/>
        </w:rPr>
        <w:t xml:space="preserve"> </w:t>
      </w:r>
      <w:r>
        <w:rPr>
          <w:sz w:val="24"/>
        </w:rPr>
        <w:t>E.</w:t>
      </w:r>
      <w:r>
        <w:rPr>
          <w:spacing w:val="-4"/>
          <w:sz w:val="24"/>
        </w:rPr>
        <w:t xml:space="preserve"> </w:t>
      </w:r>
      <w:r>
        <w:rPr>
          <w:sz w:val="24"/>
        </w:rPr>
        <w:t>M.</w:t>
      </w:r>
      <w:r>
        <w:rPr>
          <w:spacing w:val="-4"/>
          <w:sz w:val="24"/>
        </w:rPr>
        <w:t xml:space="preserve"> </w:t>
      </w:r>
      <w:r>
        <w:rPr>
          <w:sz w:val="24"/>
        </w:rPr>
        <w:t>(2007).</w:t>
      </w:r>
      <w:r>
        <w:rPr>
          <w:spacing w:val="-4"/>
          <w:sz w:val="24"/>
        </w:rPr>
        <w:t xml:space="preserve"> </w:t>
      </w:r>
      <w:r>
        <w:rPr>
          <w:sz w:val="24"/>
        </w:rPr>
        <w:t>Chronic</w:t>
      </w:r>
      <w:r>
        <w:rPr>
          <w:spacing w:val="-6"/>
          <w:sz w:val="24"/>
        </w:rPr>
        <w:t xml:space="preserve"> </w:t>
      </w:r>
      <w:r>
        <w:rPr>
          <w:sz w:val="24"/>
        </w:rPr>
        <w:t>fatigue</w:t>
      </w:r>
      <w:r>
        <w:rPr>
          <w:spacing w:val="-5"/>
          <w:sz w:val="24"/>
        </w:rPr>
        <w:t xml:space="preserve"> </w:t>
      </w:r>
      <w:r>
        <w:rPr>
          <w:sz w:val="24"/>
        </w:rPr>
        <w:t>syndrome.</w:t>
      </w:r>
      <w:r>
        <w:rPr>
          <w:spacing w:val="-2"/>
          <w:sz w:val="24"/>
        </w:rPr>
        <w:t xml:space="preserve"> </w:t>
      </w:r>
      <w:r>
        <w:rPr>
          <w:i/>
          <w:sz w:val="24"/>
        </w:rPr>
        <w:t>Irish</w:t>
      </w:r>
      <w:r>
        <w:rPr>
          <w:i/>
          <w:spacing w:val="-4"/>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Psychological</w:t>
      </w:r>
      <w:r>
        <w:rPr>
          <w:i/>
          <w:spacing w:val="-4"/>
          <w:sz w:val="24"/>
        </w:rPr>
        <w:t xml:space="preserve"> </w:t>
      </w:r>
      <w:r>
        <w:rPr>
          <w:i/>
          <w:sz w:val="24"/>
        </w:rPr>
        <w:t xml:space="preserve">Medicine, 100, </w:t>
      </w:r>
      <w:r>
        <w:rPr>
          <w:sz w:val="24"/>
        </w:rPr>
        <w:t>7.</w:t>
      </w:r>
    </w:p>
    <w:p w14:paraId="251247AB" w14:textId="77777777" w:rsidR="005B323A" w:rsidRDefault="0026499D">
      <w:pPr>
        <w:pStyle w:val="BodyText"/>
        <w:ind w:left="666" w:right="265" w:hanging="447"/>
      </w:pPr>
      <w:r>
        <w:t>Gould, M. S., Harris Munfakh, J. L., Kleinman, M., &amp; Lake, A. M. (2012). National Suicide Prevention</w:t>
      </w:r>
      <w:r>
        <w:rPr>
          <w:spacing w:val="-2"/>
        </w:rPr>
        <w:t xml:space="preserve"> </w:t>
      </w:r>
      <w:r>
        <w:t>Lifeline:</w:t>
      </w:r>
      <w:r>
        <w:rPr>
          <w:spacing w:val="-4"/>
        </w:rPr>
        <w:t xml:space="preserve"> </w:t>
      </w:r>
      <w:r>
        <w:t>Enhancing</w:t>
      </w:r>
      <w:r>
        <w:rPr>
          <w:spacing w:val="-7"/>
        </w:rPr>
        <w:t xml:space="preserve"> </w:t>
      </w:r>
      <w:r>
        <w:t>mental</w:t>
      </w:r>
      <w:r>
        <w:rPr>
          <w:spacing w:val="-4"/>
        </w:rPr>
        <w:t xml:space="preserve"> </w:t>
      </w:r>
      <w:r>
        <w:t>health</w:t>
      </w:r>
      <w:r>
        <w:rPr>
          <w:spacing w:val="-4"/>
        </w:rPr>
        <w:t xml:space="preserve"> </w:t>
      </w:r>
      <w:r>
        <w:t>care</w:t>
      </w:r>
      <w:r>
        <w:rPr>
          <w:spacing w:val="-5"/>
        </w:rPr>
        <w:t xml:space="preserve"> </w:t>
      </w:r>
      <w:r>
        <w:t>for</w:t>
      </w:r>
      <w:r>
        <w:rPr>
          <w:spacing w:val="-6"/>
        </w:rPr>
        <w:t xml:space="preserve"> </w:t>
      </w:r>
      <w:r>
        <w:t>suicidal</w:t>
      </w:r>
      <w:r>
        <w:rPr>
          <w:spacing w:val="-3"/>
        </w:rPr>
        <w:t xml:space="preserve"> </w:t>
      </w:r>
      <w:r>
        <w:t>individuals</w:t>
      </w:r>
      <w:r>
        <w:rPr>
          <w:spacing w:val="-1"/>
        </w:rPr>
        <w:t xml:space="preserve"> </w:t>
      </w:r>
      <w:r>
        <w:t>and</w:t>
      </w:r>
      <w:r>
        <w:rPr>
          <w:spacing w:val="-3"/>
        </w:rPr>
        <w:t xml:space="preserve"> </w:t>
      </w:r>
      <w:r>
        <w:t>other</w:t>
      </w:r>
      <w:r>
        <w:rPr>
          <w:spacing w:val="-5"/>
        </w:rPr>
        <w:t xml:space="preserve"> </w:t>
      </w:r>
      <w:r>
        <w:t xml:space="preserve">people in crisis. </w:t>
      </w:r>
      <w:r>
        <w:rPr>
          <w:i/>
        </w:rPr>
        <w:t>Suicide and Life-Threatening Be</w:t>
      </w:r>
      <w:r>
        <w:rPr>
          <w:i/>
        </w:rPr>
        <w:t xml:space="preserve">havior, 42, </w:t>
      </w:r>
      <w:r>
        <w:t>22–35.</w:t>
      </w:r>
    </w:p>
    <w:p w14:paraId="495439F2" w14:textId="77777777" w:rsidR="005B323A" w:rsidRDefault="0026499D">
      <w:pPr>
        <w:spacing w:before="121"/>
        <w:ind w:left="666" w:right="328" w:hanging="447"/>
        <w:jc w:val="both"/>
        <w:rPr>
          <w:sz w:val="24"/>
        </w:rPr>
      </w:pPr>
      <w:r>
        <w:rPr>
          <w:sz w:val="24"/>
        </w:rPr>
        <w:t>Gould,</w:t>
      </w:r>
      <w:r>
        <w:rPr>
          <w:spacing w:val="-3"/>
          <w:sz w:val="24"/>
        </w:rPr>
        <w:t xml:space="preserve"> </w:t>
      </w:r>
      <w:r>
        <w:rPr>
          <w:sz w:val="24"/>
        </w:rPr>
        <w:t>M.</w:t>
      </w:r>
      <w:r>
        <w:rPr>
          <w:spacing w:val="-3"/>
          <w:sz w:val="24"/>
        </w:rPr>
        <w:t xml:space="preserve"> </w:t>
      </w:r>
      <w:r>
        <w:rPr>
          <w:sz w:val="24"/>
        </w:rPr>
        <w:t>S.,</w:t>
      </w:r>
      <w:r>
        <w:rPr>
          <w:spacing w:val="-3"/>
          <w:sz w:val="24"/>
        </w:rPr>
        <w:t xml:space="preserve"> </w:t>
      </w:r>
      <w:r>
        <w:rPr>
          <w:sz w:val="24"/>
        </w:rPr>
        <w:t>Kalafat,</w:t>
      </w:r>
      <w:r>
        <w:rPr>
          <w:spacing w:val="-3"/>
          <w:sz w:val="24"/>
        </w:rPr>
        <w:t xml:space="preserve"> </w:t>
      </w:r>
      <w:r>
        <w:rPr>
          <w:sz w:val="24"/>
        </w:rPr>
        <w:t>J.,</w:t>
      </w:r>
      <w:r>
        <w:rPr>
          <w:spacing w:val="-3"/>
          <w:sz w:val="24"/>
        </w:rPr>
        <w:t xml:space="preserve"> </w:t>
      </w:r>
      <w:r>
        <w:rPr>
          <w:sz w:val="24"/>
        </w:rPr>
        <w:t>Harris</w:t>
      </w:r>
      <w:r>
        <w:rPr>
          <w:spacing w:val="-3"/>
          <w:sz w:val="24"/>
        </w:rPr>
        <w:t xml:space="preserve"> </w:t>
      </w:r>
      <w:r>
        <w:rPr>
          <w:sz w:val="24"/>
        </w:rPr>
        <w:t>Munfakh,</w:t>
      </w:r>
      <w:r>
        <w:rPr>
          <w:spacing w:val="-3"/>
          <w:sz w:val="24"/>
        </w:rPr>
        <w:t xml:space="preserve"> </w:t>
      </w:r>
      <w:r>
        <w:rPr>
          <w:sz w:val="24"/>
        </w:rPr>
        <w:t>J.</w:t>
      </w:r>
      <w:r>
        <w:rPr>
          <w:spacing w:val="-1"/>
          <w:sz w:val="24"/>
        </w:rPr>
        <w:t xml:space="preserve"> </w:t>
      </w:r>
      <w:r>
        <w:rPr>
          <w:sz w:val="24"/>
        </w:rPr>
        <w:t>L.,</w:t>
      </w:r>
      <w:r>
        <w:rPr>
          <w:spacing w:val="-3"/>
          <w:sz w:val="24"/>
        </w:rPr>
        <w:t xml:space="preserve"> </w:t>
      </w:r>
      <w:r>
        <w:rPr>
          <w:sz w:val="24"/>
        </w:rPr>
        <w:t>&amp;</w:t>
      </w:r>
      <w:r>
        <w:rPr>
          <w:spacing w:val="-3"/>
          <w:sz w:val="24"/>
        </w:rPr>
        <w:t xml:space="preserve"> </w:t>
      </w:r>
      <w:r>
        <w:rPr>
          <w:sz w:val="24"/>
        </w:rPr>
        <w:t>Kleinman,</w:t>
      </w:r>
      <w:r>
        <w:rPr>
          <w:spacing w:val="-3"/>
          <w:sz w:val="24"/>
        </w:rPr>
        <w:t xml:space="preserve"> </w:t>
      </w:r>
      <w:r>
        <w:rPr>
          <w:sz w:val="24"/>
        </w:rPr>
        <w:t>M.</w:t>
      </w:r>
      <w:r>
        <w:rPr>
          <w:spacing w:val="-3"/>
          <w:sz w:val="24"/>
        </w:rPr>
        <w:t xml:space="preserve"> </w:t>
      </w:r>
      <w:r>
        <w:rPr>
          <w:sz w:val="24"/>
        </w:rPr>
        <w:t>(2007).</w:t>
      </w:r>
      <w:r>
        <w:rPr>
          <w:spacing w:val="-3"/>
          <w:sz w:val="24"/>
        </w:rPr>
        <w:t xml:space="preserve"> </w:t>
      </w:r>
      <w:r>
        <w:rPr>
          <w:sz w:val="24"/>
        </w:rPr>
        <w:t>An</w:t>
      </w:r>
      <w:r>
        <w:rPr>
          <w:spacing w:val="-3"/>
          <w:sz w:val="24"/>
        </w:rPr>
        <w:t xml:space="preserve"> </w:t>
      </w:r>
      <w:r>
        <w:rPr>
          <w:sz w:val="24"/>
        </w:rPr>
        <w:t>evaluation</w:t>
      </w:r>
      <w:r>
        <w:rPr>
          <w:spacing w:val="-3"/>
          <w:sz w:val="24"/>
        </w:rPr>
        <w:t xml:space="preserve"> </w:t>
      </w:r>
      <w:r>
        <w:rPr>
          <w:sz w:val="24"/>
        </w:rPr>
        <w:t>of</w:t>
      </w:r>
      <w:r>
        <w:rPr>
          <w:spacing w:val="-3"/>
          <w:sz w:val="24"/>
        </w:rPr>
        <w:t xml:space="preserve"> </w:t>
      </w:r>
      <w:r>
        <w:rPr>
          <w:sz w:val="24"/>
        </w:rPr>
        <w:t>crisis hotline</w:t>
      </w:r>
      <w:r>
        <w:rPr>
          <w:spacing w:val="-1"/>
          <w:sz w:val="24"/>
        </w:rPr>
        <w:t xml:space="preserve"> </w:t>
      </w:r>
      <w:r>
        <w:rPr>
          <w:sz w:val="24"/>
        </w:rPr>
        <w:t>outcomes.</w:t>
      </w:r>
      <w:r>
        <w:rPr>
          <w:spacing w:val="-1"/>
          <w:sz w:val="24"/>
        </w:rPr>
        <w:t xml:space="preserve"> </w:t>
      </w:r>
      <w:r>
        <w:rPr>
          <w:sz w:val="24"/>
        </w:rPr>
        <w:t>Part</w:t>
      </w:r>
      <w:r>
        <w:rPr>
          <w:spacing w:val="-1"/>
          <w:sz w:val="24"/>
        </w:rPr>
        <w:t xml:space="preserve"> </w:t>
      </w:r>
      <w:r>
        <w:rPr>
          <w:sz w:val="24"/>
        </w:rPr>
        <w:t>2:</w:t>
      </w:r>
      <w:r>
        <w:rPr>
          <w:spacing w:val="-1"/>
          <w:sz w:val="24"/>
        </w:rPr>
        <w:t xml:space="preserve"> </w:t>
      </w:r>
      <w:r>
        <w:rPr>
          <w:sz w:val="24"/>
        </w:rPr>
        <w:t>Suicidal</w:t>
      </w:r>
      <w:r>
        <w:rPr>
          <w:spacing w:val="-1"/>
          <w:sz w:val="24"/>
        </w:rPr>
        <w:t xml:space="preserve"> </w:t>
      </w:r>
      <w:r>
        <w:rPr>
          <w:sz w:val="24"/>
        </w:rPr>
        <w:t xml:space="preserve">callers. </w:t>
      </w:r>
      <w:r>
        <w:rPr>
          <w:i/>
          <w:sz w:val="24"/>
        </w:rPr>
        <w:t>Suicide and</w:t>
      </w:r>
      <w:r>
        <w:rPr>
          <w:i/>
          <w:spacing w:val="-1"/>
          <w:sz w:val="24"/>
        </w:rPr>
        <w:t xml:space="preserve"> </w:t>
      </w:r>
      <w:r>
        <w:rPr>
          <w:i/>
          <w:sz w:val="24"/>
        </w:rPr>
        <w:t>Life-Threatening</w:t>
      </w:r>
      <w:r>
        <w:rPr>
          <w:i/>
          <w:spacing w:val="-1"/>
          <w:sz w:val="24"/>
        </w:rPr>
        <w:t xml:space="preserve"> </w:t>
      </w:r>
      <w:r>
        <w:rPr>
          <w:i/>
          <w:sz w:val="24"/>
        </w:rPr>
        <w:t>Behavior,</w:t>
      </w:r>
      <w:r>
        <w:rPr>
          <w:i/>
          <w:spacing w:val="-1"/>
          <w:sz w:val="24"/>
        </w:rPr>
        <w:t xml:space="preserve"> </w:t>
      </w:r>
      <w:r>
        <w:rPr>
          <w:i/>
          <w:sz w:val="24"/>
        </w:rPr>
        <w:t xml:space="preserve">37, </w:t>
      </w:r>
      <w:r>
        <w:rPr>
          <w:sz w:val="24"/>
        </w:rPr>
        <w:t xml:space="preserve">338– </w:t>
      </w:r>
      <w:r>
        <w:rPr>
          <w:spacing w:val="-4"/>
          <w:sz w:val="24"/>
        </w:rPr>
        <w:t>352.</w:t>
      </w:r>
    </w:p>
    <w:p w14:paraId="3F3FD60D" w14:textId="77777777" w:rsidR="005B323A" w:rsidRDefault="0026499D">
      <w:pPr>
        <w:pStyle w:val="BodyText"/>
        <w:ind w:left="666" w:right="265" w:hanging="447"/>
      </w:pPr>
      <w:r>
        <w:t>Gowen,</w:t>
      </w:r>
      <w:r>
        <w:rPr>
          <w:spacing w:val="-4"/>
        </w:rPr>
        <w:t xml:space="preserve"> </w:t>
      </w:r>
      <w:r>
        <w:t>K.,</w:t>
      </w:r>
      <w:r>
        <w:rPr>
          <w:spacing w:val="-4"/>
        </w:rPr>
        <w:t xml:space="preserve"> </w:t>
      </w:r>
      <w:r>
        <w:t>Deschaine,</w:t>
      </w:r>
      <w:r>
        <w:rPr>
          <w:spacing w:val="-2"/>
        </w:rPr>
        <w:t xml:space="preserve"> </w:t>
      </w:r>
      <w:r>
        <w:t>M.,</w:t>
      </w:r>
      <w:r>
        <w:rPr>
          <w:spacing w:val="-4"/>
        </w:rPr>
        <w:t xml:space="preserve"> </w:t>
      </w:r>
      <w:r>
        <w:t>Gruttadara,</w:t>
      </w:r>
      <w:r>
        <w:rPr>
          <w:spacing w:val="-4"/>
        </w:rPr>
        <w:t xml:space="preserve"> </w:t>
      </w:r>
      <w:r>
        <w:t>D.,</w:t>
      </w:r>
      <w:r>
        <w:rPr>
          <w:spacing w:val="-3"/>
        </w:rPr>
        <w:t xml:space="preserve"> </w:t>
      </w:r>
      <w:r>
        <w:t>&amp;</w:t>
      </w:r>
      <w:r>
        <w:rPr>
          <w:spacing w:val="-5"/>
        </w:rPr>
        <w:t xml:space="preserve"> </w:t>
      </w:r>
      <w:r>
        <w:t>Markey,</w:t>
      </w:r>
      <w:r>
        <w:rPr>
          <w:spacing w:val="-4"/>
        </w:rPr>
        <w:t xml:space="preserve"> </w:t>
      </w:r>
      <w:r>
        <w:t>D.</w:t>
      </w:r>
      <w:r>
        <w:rPr>
          <w:spacing w:val="-3"/>
        </w:rPr>
        <w:t xml:space="preserve"> </w:t>
      </w:r>
      <w:r>
        <w:t>(2012).</w:t>
      </w:r>
      <w:r>
        <w:rPr>
          <w:spacing w:val="-4"/>
        </w:rPr>
        <w:t xml:space="preserve"> </w:t>
      </w:r>
      <w:r>
        <w:t>Young</w:t>
      </w:r>
      <w:r>
        <w:rPr>
          <w:spacing w:val="-5"/>
        </w:rPr>
        <w:t xml:space="preserve"> </w:t>
      </w:r>
      <w:r>
        <w:t>adults</w:t>
      </w:r>
      <w:r>
        <w:rPr>
          <w:spacing w:val="-4"/>
        </w:rPr>
        <w:t xml:space="preserve"> </w:t>
      </w:r>
      <w:r>
        <w:t>with</w:t>
      </w:r>
      <w:r>
        <w:rPr>
          <w:spacing w:val="-4"/>
        </w:rPr>
        <w:t xml:space="preserve"> </w:t>
      </w:r>
      <w:r>
        <w:t xml:space="preserve">mental health conditions and social networking Websites: Seeking tools to build community. </w:t>
      </w:r>
      <w:r>
        <w:rPr>
          <w:i/>
        </w:rPr>
        <w:t xml:space="preserve">Psychiatric Rehabilitation Journal, 35, </w:t>
      </w:r>
      <w:r>
        <w:t>245–250.</w:t>
      </w:r>
    </w:p>
    <w:p w14:paraId="0F038219" w14:textId="77777777" w:rsidR="005B323A" w:rsidRDefault="0026499D">
      <w:pPr>
        <w:pStyle w:val="BodyText"/>
        <w:ind w:left="220"/>
      </w:pPr>
      <w:r>
        <w:t>Grady,</w:t>
      </w:r>
      <w:r>
        <w:rPr>
          <w:spacing w:val="-1"/>
        </w:rPr>
        <w:t xml:space="preserve"> </w:t>
      </w:r>
      <w:r>
        <w:t>B.,</w:t>
      </w:r>
      <w:r>
        <w:rPr>
          <w:spacing w:val="-2"/>
        </w:rPr>
        <w:t xml:space="preserve"> </w:t>
      </w:r>
      <w:r>
        <w:t>&amp;</w:t>
      </w:r>
      <w:r>
        <w:rPr>
          <w:spacing w:val="-3"/>
        </w:rPr>
        <w:t xml:space="preserve"> </w:t>
      </w:r>
      <w:r>
        <w:t>Singleton, M.</w:t>
      </w:r>
      <w:r>
        <w:rPr>
          <w:spacing w:val="-2"/>
        </w:rPr>
        <w:t xml:space="preserve"> </w:t>
      </w:r>
      <w:r>
        <w:t>(2011).</w:t>
      </w:r>
      <w:r>
        <w:rPr>
          <w:spacing w:val="-2"/>
        </w:rPr>
        <w:t xml:space="preserve"> </w:t>
      </w:r>
      <w:r>
        <w:t>Telepsychiatry</w:t>
      </w:r>
      <w:r>
        <w:rPr>
          <w:spacing w:val="-3"/>
        </w:rPr>
        <w:t xml:space="preserve"> </w:t>
      </w:r>
      <w:r>
        <w:t>“coverage”</w:t>
      </w:r>
      <w:r>
        <w:rPr>
          <w:spacing w:val="-3"/>
        </w:rPr>
        <w:t xml:space="preserve"> </w:t>
      </w:r>
      <w:r>
        <w:t>to</w:t>
      </w:r>
      <w:r>
        <w:rPr>
          <w:spacing w:val="-2"/>
        </w:rPr>
        <w:t xml:space="preserve"> </w:t>
      </w:r>
      <w:r>
        <w:t>a</w:t>
      </w:r>
      <w:r>
        <w:rPr>
          <w:spacing w:val="-2"/>
        </w:rPr>
        <w:t xml:space="preserve"> </w:t>
      </w:r>
      <w:r>
        <w:t>rural</w:t>
      </w:r>
      <w:r>
        <w:rPr>
          <w:spacing w:val="-2"/>
        </w:rPr>
        <w:t xml:space="preserve"> </w:t>
      </w:r>
      <w:r>
        <w:t>inpatient</w:t>
      </w:r>
      <w:r>
        <w:rPr>
          <w:spacing w:val="-2"/>
        </w:rPr>
        <w:t xml:space="preserve"> </w:t>
      </w:r>
      <w:r>
        <w:t>psychiatric</w:t>
      </w:r>
      <w:r>
        <w:rPr>
          <w:spacing w:val="-3"/>
        </w:rPr>
        <w:t xml:space="preserve"> </w:t>
      </w:r>
      <w:r>
        <w:rPr>
          <w:spacing w:val="-2"/>
        </w:rPr>
        <w:t>unit.</w:t>
      </w:r>
    </w:p>
    <w:p w14:paraId="14A2B69A" w14:textId="77777777" w:rsidR="005B323A" w:rsidRDefault="0026499D">
      <w:pPr>
        <w:ind w:left="666"/>
        <w:rPr>
          <w:sz w:val="24"/>
        </w:rPr>
      </w:pPr>
      <w:r>
        <w:rPr>
          <w:i/>
          <w:sz w:val="24"/>
        </w:rPr>
        <w:t>Telemedicine</w:t>
      </w:r>
      <w:r>
        <w:rPr>
          <w:i/>
          <w:spacing w:val="-2"/>
          <w:sz w:val="24"/>
        </w:rPr>
        <w:t xml:space="preserve"> </w:t>
      </w:r>
      <w:r>
        <w:rPr>
          <w:i/>
          <w:sz w:val="24"/>
        </w:rPr>
        <w:t>Journal</w:t>
      </w:r>
      <w:r>
        <w:rPr>
          <w:i/>
          <w:spacing w:val="-3"/>
          <w:sz w:val="24"/>
        </w:rPr>
        <w:t xml:space="preserve"> </w:t>
      </w:r>
      <w:r>
        <w:rPr>
          <w:i/>
          <w:sz w:val="24"/>
        </w:rPr>
        <w:t>and</w:t>
      </w:r>
      <w:r>
        <w:rPr>
          <w:i/>
          <w:spacing w:val="-3"/>
          <w:sz w:val="24"/>
        </w:rPr>
        <w:t xml:space="preserve"> </w:t>
      </w:r>
      <w:r>
        <w:rPr>
          <w:i/>
          <w:sz w:val="24"/>
        </w:rPr>
        <w:t>e-Health,</w:t>
      </w:r>
      <w:r>
        <w:rPr>
          <w:i/>
          <w:spacing w:val="-3"/>
          <w:sz w:val="24"/>
        </w:rPr>
        <w:t xml:space="preserve"> </w:t>
      </w:r>
      <w:r>
        <w:rPr>
          <w:i/>
          <w:sz w:val="24"/>
        </w:rPr>
        <w:t>17,</w:t>
      </w:r>
      <w:r>
        <w:rPr>
          <w:i/>
          <w:spacing w:val="-3"/>
          <w:sz w:val="24"/>
        </w:rPr>
        <w:t xml:space="preserve"> </w:t>
      </w:r>
      <w:r>
        <w:rPr>
          <w:spacing w:val="-2"/>
          <w:sz w:val="24"/>
        </w:rPr>
        <w:t>603–608.</w:t>
      </w:r>
    </w:p>
    <w:p w14:paraId="4143EA4B" w14:textId="77777777" w:rsidR="005B323A" w:rsidRDefault="0026499D">
      <w:pPr>
        <w:pStyle w:val="BodyText"/>
        <w:ind w:left="666" w:right="265" w:hanging="447"/>
      </w:pPr>
      <w:r>
        <w:t>Grady, B., Myers, K. M., Nelson, E. L., Belz, N., Bennett, L., Carnahan, L., … American Telemedicine Association Telemental Health Standards an</w:t>
      </w:r>
      <w:r>
        <w:t>d Guidelines Working Group. (2011).</w:t>
      </w:r>
      <w:r>
        <w:rPr>
          <w:spacing w:val="-5"/>
        </w:rPr>
        <w:t xml:space="preserve"> </w:t>
      </w:r>
      <w:r>
        <w:t>Evidence-based</w:t>
      </w:r>
      <w:r>
        <w:rPr>
          <w:spacing w:val="-3"/>
        </w:rPr>
        <w:t xml:space="preserve"> </w:t>
      </w:r>
      <w:r>
        <w:t>practice</w:t>
      </w:r>
      <w:r>
        <w:rPr>
          <w:spacing w:val="-4"/>
        </w:rPr>
        <w:t xml:space="preserve"> </w:t>
      </w:r>
      <w:r>
        <w:t>for</w:t>
      </w:r>
      <w:r>
        <w:rPr>
          <w:spacing w:val="-7"/>
        </w:rPr>
        <w:t xml:space="preserve"> </w:t>
      </w:r>
      <w:r>
        <w:t>telemental</w:t>
      </w:r>
      <w:r>
        <w:rPr>
          <w:spacing w:val="-5"/>
        </w:rPr>
        <w:t xml:space="preserve"> </w:t>
      </w:r>
      <w:r>
        <w:t>health.</w:t>
      </w:r>
      <w:r>
        <w:rPr>
          <w:spacing w:val="-2"/>
        </w:rPr>
        <w:t xml:space="preserve"> </w:t>
      </w:r>
      <w:r>
        <w:rPr>
          <w:i/>
        </w:rPr>
        <w:t>Telemedicine</w:t>
      </w:r>
      <w:r>
        <w:rPr>
          <w:i/>
          <w:spacing w:val="-4"/>
        </w:rPr>
        <w:t xml:space="preserve"> </w:t>
      </w:r>
      <w:r>
        <w:rPr>
          <w:i/>
        </w:rPr>
        <w:t>Journal</w:t>
      </w:r>
      <w:r>
        <w:rPr>
          <w:i/>
          <w:spacing w:val="-5"/>
        </w:rPr>
        <w:t xml:space="preserve"> </w:t>
      </w:r>
      <w:r>
        <w:rPr>
          <w:i/>
        </w:rPr>
        <w:t>and</w:t>
      </w:r>
      <w:r>
        <w:rPr>
          <w:i/>
          <w:spacing w:val="-5"/>
        </w:rPr>
        <w:t xml:space="preserve"> </w:t>
      </w:r>
      <w:r>
        <w:rPr>
          <w:i/>
        </w:rPr>
        <w:t xml:space="preserve">e-Health, 17, </w:t>
      </w:r>
      <w:r>
        <w:t>131–148.</w:t>
      </w:r>
    </w:p>
    <w:p w14:paraId="65800980" w14:textId="77777777" w:rsidR="005B323A" w:rsidRDefault="0026499D">
      <w:pPr>
        <w:spacing w:before="121"/>
        <w:ind w:left="666" w:hanging="447"/>
        <w:rPr>
          <w:sz w:val="24"/>
        </w:rPr>
      </w:pPr>
      <w:r>
        <w:rPr>
          <w:sz w:val="24"/>
        </w:rPr>
        <w:t>Graf,</w:t>
      </w:r>
      <w:r>
        <w:rPr>
          <w:spacing w:val="-3"/>
          <w:sz w:val="24"/>
        </w:rPr>
        <w:t xml:space="preserve"> </w:t>
      </w:r>
      <w:r>
        <w:rPr>
          <w:sz w:val="24"/>
        </w:rPr>
        <w:t>N.</w:t>
      </w:r>
      <w:r>
        <w:rPr>
          <w:spacing w:val="-3"/>
          <w:sz w:val="24"/>
        </w:rPr>
        <w:t xml:space="preserve"> </w:t>
      </w:r>
      <w:r>
        <w:rPr>
          <w:sz w:val="24"/>
        </w:rPr>
        <w:t>M.,</w:t>
      </w:r>
      <w:r>
        <w:rPr>
          <w:spacing w:val="-1"/>
          <w:sz w:val="24"/>
        </w:rPr>
        <w:t xml:space="preserve"> </w:t>
      </w:r>
      <w:r>
        <w:rPr>
          <w:sz w:val="24"/>
        </w:rPr>
        <w:t>&amp;</w:t>
      </w:r>
      <w:r>
        <w:rPr>
          <w:spacing w:val="-5"/>
          <w:sz w:val="24"/>
        </w:rPr>
        <w:t xml:space="preserve"> </w:t>
      </w:r>
      <w:r>
        <w:rPr>
          <w:sz w:val="24"/>
        </w:rPr>
        <w:t>Stebnicki,</w:t>
      </w:r>
      <w:r>
        <w:rPr>
          <w:spacing w:val="-3"/>
          <w:sz w:val="24"/>
        </w:rPr>
        <w:t xml:space="preserve"> </w:t>
      </w:r>
      <w:r>
        <w:rPr>
          <w:sz w:val="24"/>
        </w:rPr>
        <w:t>M.</w:t>
      </w:r>
      <w:r>
        <w:rPr>
          <w:spacing w:val="-3"/>
          <w:sz w:val="24"/>
        </w:rPr>
        <w:t xml:space="preserve"> </w:t>
      </w:r>
      <w:r>
        <w:rPr>
          <w:sz w:val="24"/>
        </w:rPr>
        <w:t>A.</w:t>
      </w:r>
      <w:r>
        <w:rPr>
          <w:spacing w:val="-3"/>
          <w:sz w:val="24"/>
        </w:rPr>
        <w:t xml:space="preserve"> </w:t>
      </w:r>
      <w:r>
        <w:rPr>
          <w:sz w:val="24"/>
        </w:rPr>
        <w:t>(2002).</w:t>
      </w:r>
      <w:r>
        <w:rPr>
          <w:spacing w:val="-3"/>
          <w:sz w:val="24"/>
        </w:rPr>
        <w:t xml:space="preserve"> </w:t>
      </w:r>
      <w:r>
        <w:rPr>
          <w:sz w:val="24"/>
        </w:rPr>
        <w:t>Using</w:t>
      </w:r>
      <w:r>
        <w:rPr>
          <w:spacing w:val="-6"/>
          <w:sz w:val="24"/>
        </w:rPr>
        <w:t xml:space="preserve"> </w:t>
      </w:r>
      <w:r>
        <w:rPr>
          <w:sz w:val="24"/>
        </w:rPr>
        <w:t>e-mail</w:t>
      </w:r>
      <w:r>
        <w:rPr>
          <w:spacing w:val="-3"/>
          <w:sz w:val="24"/>
        </w:rPr>
        <w:t xml:space="preserve"> </w:t>
      </w:r>
      <w:r>
        <w:rPr>
          <w:sz w:val="24"/>
        </w:rPr>
        <w:t>for</w:t>
      </w:r>
      <w:r>
        <w:rPr>
          <w:spacing w:val="-4"/>
          <w:sz w:val="24"/>
        </w:rPr>
        <w:t xml:space="preserve"> </w:t>
      </w:r>
      <w:r>
        <w:rPr>
          <w:sz w:val="24"/>
        </w:rPr>
        <w:t>clinical</w:t>
      </w:r>
      <w:r>
        <w:rPr>
          <w:spacing w:val="-3"/>
          <w:sz w:val="24"/>
        </w:rPr>
        <w:t xml:space="preserve"> </w:t>
      </w:r>
      <w:r>
        <w:rPr>
          <w:sz w:val="24"/>
        </w:rPr>
        <w:t>supervision</w:t>
      </w:r>
      <w:r>
        <w:rPr>
          <w:spacing w:val="-3"/>
          <w:sz w:val="24"/>
        </w:rPr>
        <w:t xml:space="preserve"> </w:t>
      </w:r>
      <w:r>
        <w:rPr>
          <w:sz w:val="24"/>
        </w:rPr>
        <w:t>in</w:t>
      </w:r>
      <w:r>
        <w:rPr>
          <w:spacing w:val="-3"/>
          <w:sz w:val="24"/>
        </w:rPr>
        <w:t xml:space="preserve"> </w:t>
      </w:r>
      <w:r>
        <w:rPr>
          <w:sz w:val="24"/>
        </w:rPr>
        <w:t>practicum:</w:t>
      </w:r>
      <w:r>
        <w:rPr>
          <w:spacing w:val="-3"/>
          <w:sz w:val="24"/>
        </w:rPr>
        <w:t xml:space="preserve"> </w:t>
      </w:r>
      <w:r>
        <w:rPr>
          <w:sz w:val="24"/>
        </w:rPr>
        <w:t xml:space="preserve">A qualitative analysis. </w:t>
      </w:r>
      <w:r>
        <w:rPr>
          <w:i/>
          <w:sz w:val="24"/>
        </w:rPr>
        <w:t xml:space="preserve">Journal of Rehabilitation, 68, </w:t>
      </w:r>
      <w:r>
        <w:rPr>
          <w:sz w:val="24"/>
        </w:rPr>
        <w:t>41–49.</w:t>
      </w:r>
    </w:p>
    <w:p w14:paraId="7BF94D8F" w14:textId="77777777" w:rsidR="005B323A" w:rsidRDefault="0026499D">
      <w:pPr>
        <w:spacing w:before="120"/>
        <w:ind w:left="666" w:right="265" w:hanging="447"/>
        <w:rPr>
          <w:sz w:val="24"/>
        </w:rPr>
      </w:pPr>
      <w:r>
        <w:rPr>
          <w:sz w:val="24"/>
        </w:rPr>
        <w:t>Graff, C. A., &amp; Hecker, L. L. (2010). E-therapy: Developing an ethical online practice. In L. Hecker</w:t>
      </w:r>
      <w:r>
        <w:rPr>
          <w:spacing w:val="-4"/>
          <w:sz w:val="24"/>
        </w:rPr>
        <w:t xml:space="preserve"> </w:t>
      </w:r>
      <w:r>
        <w:rPr>
          <w:sz w:val="24"/>
        </w:rPr>
        <w:t>(Ed.),</w:t>
      </w:r>
      <w:r>
        <w:rPr>
          <w:spacing w:val="-4"/>
          <w:sz w:val="24"/>
        </w:rPr>
        <w:t xml:space="preserve"> </w:t>
      </w:r>
      <w:r>
        <w:rPr>
          <w:i/>
          <w:sz w:val="24"/>
        </w:rPr>
        <w:t>Ethics</w:t>
      </w:r>
      <w:r>
        <w:rPr>
          <w:i/>
          <w:spacing w:val="-4"/>
          <w:sz w:val="24"/>
        </w:rPr>
        <w:t xml:space="preserve"> </w:t>
      </w:r>
      <w:r>
        <w:rPr>
          <w:i/>
          <w:sz w:val="24"/>
        </w:rPr>
        <w:t>and</w:t>
      </w:r>
      <w:r>
        <w:rPr>
          <w:i/>
          <w:spacing w:val="-1"/>
          <w:sz w:val="24"/>
        </w:rPr>
        <w:t xml:space="preserve"> </w:t>
      </w:r>
      <w:r>
        <w:rPr>
          <w:i/>
          <w:sz w:val="24"/>
        </w:rPr>
        <w:t>professional</w:t>
      </w:r>
      <w:r>
        <w:rPr>
          <w:i/>
          <w:spacing w:val="-4"/>
          <w:sz w:val="24"/>
        </w:rPr>
        <w:t xml:space="preserve"> </w:t>
      </w:r>
      <w:r>
        <w:rPr>
          <w:i/>
          <w:sz w:val="24"/>
        </w:rPr>
        <w:t>issues</w:t>
      </w:r>
      <w:r>
        <w:rPr>
          <w:i/>
          <w:spacing w:val="-4"/>
          <w:sz w:val="24"/>
        </w:rPr>
        <w:t xml:space="preserve"> </w:t>
      </w:r>
      <w:r>
        <w:rPr>
          <w:i/>
          <w:sz w:val="24"/>
        </w:rPr>
        <w:t>in</w:t>
      </w:r>
      <w:r>
        <w:rPr>
          <w:i/>
          <w:spacing w:val="-4"/>
          <w:sz w:val="24"/>
        </w:rPr>
        <w:t xml:space="preserve"> </w:t>
      </w:r>
      <w:r>
        <w:rPr>
          <w:i/>
          <w:sz w:val="24"/>
        </w:rPr>
        <w:t>couple</w:t>
      </w:r>
      <w:r>
        <w:rPr>
          <w:i/>
          <w:spacing w:val="-4"/>
          <w:sz w:val="24"/>
        </w:rPr>
        <w:t xml:space="preserve"> </w:t>
      </w:r>
      <w:r>
        <w:rPr>
          <w:i/>
          <w:sz w:val="24"/>
        </w:rPr>
        <w:t>and</w:t>
      </w:r>
      <w:r>
        <w:rPr>
          <w:i/>
          <w:spacing w:val="-4"/>
          <w:sz w:val="24"/>
        </w:rPr>
        <w:t xml:space="preserve"> </w:t>
      </w:r>
      <w:r>
        <w:rPr>
          <w:i/>
          <w:sz w:val="24"/>
        </w:rPr>
        <w:t>family</w:t>
      </w:r>
      <w:r>
        <w:rPr>
          <w:i/>
          <w:spacing w:val="-4"/>
          <w:sz w:val="24"/>
        </w:rPr>
        <w:t xml:space="preserve"> </w:t>
      </w:r>
      <w:r>
        <w:rPr>
          <w:i/>
          <w:sz w:val="24"/>
        </w:rPr>
        <w:t>therapy</w:t>
      </w:r>
      <w:r>
        <w:rPr>
          <w:i/>
          <w:spacing w:val="-4"/>
          <w:sz w:val="24"/>
        </w:rPr>
        <w:t xml:space="preserve"> </w:t>
      </w:r>
      <w:r>
        <w:rPr>
          <w:sz w:val="24"/>
        </w:rPr>
        <w:t>(pp.</w:t>
      </w:r>
      <w:r>
        <w:rPr>
          <w:spacing w:val="-4"/>
          <w:sz w:val="24"/>
        </w:rPr>
        <w:t xml:space="preserve"> </w:t>
      </w:r>
      <w:r>
        <w:rPr>
          <w:sz w:val="24"/>
        </w:rPr>
        <w:t>243–255). New York: R</w:t>
      </w:r>
      <w:r>
        <w:rPr>
          <w:sz w:val="24"/>
        </w:rPr>
        <w:t>outledge/Taylor &amp; Francis Group.</w:t>
      </w:r>
    </w:p>
    <w:p w14:paraId="262173E4" w14:textId="77777777" w:rsidR="005B323A" w:rsidRDefault="0026499D">
      <w:pPr>
        <w:pStyle w:val="BodyText"/>
        <w:ind w:left="666" w:right="196" w:hanging="447"/>
      </w:pPr>
      <w:r>
        <w:t>Graham, A. L., Chang, Y., Fang, Y., Cobb, N. K., Tinkelman, D. S., Niaura, R. S., … Mandelblatt,</w:t>
      </w:r>
      <w:r>
        <w:rPr>
          <w:spacing w:val="-4"/>
        </w:rPr>
        <w:t xml:space="preserve"> </w:t>
      </w:r>
      <w:r>
        <w:t>J.</w:t>
      </w:r>
      <w:r>
        <w:rPr>
          <w:spacing w:val="-4"/>
        </w:rPr>
        <w:t xml:space="preserve"> </w:t>
      </w:r>
      <w:r>
        <w:t>S.</w:t>
      </w:r>
      <w:r>
        <w:rPr>
          <w:spacing w:val="-4"/>
        </w:rPr>
        <w:t xml:space="preserve"> </w:t>
      </w:r>
      <w:r>
        <w:t>(2012).</w:t>
      </w:r>
      <w:r>
        <w:rPr>
          <w:spacing w:val="-8"/>
        </w:rPr>
        <w:t xml:space="preserve"> </w:t>
      </w:r>
      <w:r>
        <w:t>Cost-effectiveness</w:t>
      </w:r>
      <w:r>
        <w:rPr>
          <w:spacing w:val="-4"/>
        </w:rPr>
        <w:t xml:space="preserve"> </w:t>
      </w:r>
      <w:r>
        <w:t>of</w:t>
      </w:r>
      <w:r>
        <w:rPr>
          <w:spacing w:val="-2"/>
        </w:rPr>
        <w:t xml:space="preserve"> </w:t>
      </w:r>
      <w:r>
        <w:t>Internet</w:t>
      </w:r>
      <w:r>
        <w:rPr>
          <w:spacing w:val="-3"/>
        </w:rPr>
        <w:t xml:space="preserve"> </w:t>
      </w:r>
      <w:r>
        <w:t>and</w:t>
      </w:r>
      <w:r>
        <w:rPr>
          <w:spacing w:val="-4"/>
        </w:rPr>
        <w:t xml:space="preserve"> </w:t>
      </w:r>
      <w:r>
        <w:t>telephone</w:t>
      </w:r>
      <w:r>
        <w:rPr>
          <w:spacing w:val="-5"/>
        </w:rPr>
        <w:t xml:space="preserve"> </w:t>
      </w:r>
      <w:r>
        <w:t>treatment</w:t>
      </w:r>
      <w:r>
        <w:rPr>
          <w:spacing w:val="-4"/>
        </w:rPr>
        <w:t xml:space="preserve"> </w:t>
      </w:r>
      <w:r>
        <w:t>for</w:t>
      </w:r>
      <w:r>
        <w:rPr>
          <w:spacing w:val="-4"/>
        </w:rPr>
        <w:t xml:space="preserve"> </w:t>
      </w:r>
      <w:r>
        <w:t>smoking cessation: An economic evaluation of The iQUI</w:t>
      </w:r>
      <w:r>
        <w:t xml:space="preserve">TT Study. </w:t>
      </w:r>
      <w:r>
        <w:rPr>
          <w:i/>
        </w:rPr>
        <w:t>Tobacco Control</w:t>
      </w:r>
      <w:r>
        <w:t>, 22(6), e11.</w:t>
      </w:r>
    </w:p>
    <w:p w14:paraId="6C67BEED" w14:textId="77777777" w:rsidR="005B323A" w:rsidRDefault="005B323A">
      <w:pPr>
        <w:sectPr w:rsidR="005B323A">
          <w:pgSz w:w="12240" w:h="15840"/>
          <w:pgMar w:top="1300" w:right="1220" w:bottom="1080" w:left="1220" w:header="722" w:footer="887" w:gutter="0"/>
          <w:cols w:space="720"/>
        </w:sectPr>
      </w:pPr>
    </w:p>
    <w:p w14:paraId="631486C7" w14:textId="77777777" w:rsidR="005B323A" w:rsidRDefault="0026499D">
      <w:pPr>
        <w:pStyle w:val="BodyText"/>
        <w:spacing w:before="124"/>
        <w:ind w:left="666" w:hanging="447"/>
      </w:pPr>
      <w:r>
        <w:lastRenderedPageBreak/>
        <w:t>Graham,</w:t>
      </w:r>
      <w:r>
        <w:rPr>
          <w:spacing w:val="-3"/>
        </w:rPr>
        <w:t xml:space="preserve"> </w:t>
      </w:r>
      <w:r>
        <w:t>A.</w:t>
      </w:r>
      <w:r>
        <w:rPr>
          <w:spacing w:val="-1"/>
        </w:rPr>
        <w:t xml:space="preserve"> </w:t>
      </w:r>
      <w:r>
        <w:t>L.,</w:t>
      </w:r>
      <w:r>
        <w:rPr>
          <w:spacing w:val="-3"/>
        </w:rPr>
        <w:t xml:space="preserve"> </w:t>
      </w:r>
      <w:r>
        <w:t>Cobb,</w:t>
      </w:r>
      <w:r>
        <w:rPr>
          <w:spacing w:val="-3"/>
        </w:rPr>
        <w:t xml:space="preserve"> </w:t>
      </w:r>
      <w:r>
        <w:t>N.</w:t>
      </w:r>
      <w:r>
        <w:rPr>
          <w:spacing w:val="-2"/>
        </w:rPr>
        <w:t xml:space="preserve"> </w:t>
      </w:r>
      <w:r>
        <w:t>K.,</w:t>
      </w:r>
      <w:r>
        <w:rPr>
          <w:spacing w:val="-3"/>
        </w:rPr>
        <w:t xml:space="preserve"> </w:t>
      </w:r>
      <w:r>
        <w:t>Papandonatos,</w:t>
      </w:r>
      <w:r>
        <w:rPr>
          <w:spacing w:val="-3"/>
        </w:rPr>
        <w:t xml:space="preserve"> </w:t>
      </w:r>
      <w:r>
        <w:t>G.</w:t>
      </w:r>
      <w:r>
        <w:rPr>
          <w:spacing w:val="-3"/>
        </w:rPr>
        <w:t xml:space="preserve"> </w:t>
      </w:r>
      <w:r>
        <w:t>D.,</w:t>
      </w:r>
      <w:r>
        <w:rPr>
          <w:spacing w:val="-2"/>
        </w:rPr>
        <w:t xml:space="preserve"> </w:t>
      </w:r>
      <w:r>
        <w:t>Moreno,</w:t>
      </w:r>
      <w:r>
        <w:rPr>
          <w:spacing w:val="-3"/>
        </w:rPr>
        <w:t xml:space="preserve"> </w:t>
      </w:r>
      <w:r>
        <w:t>J.</w:t>
      </w:r>
      <w:r>
        <w:rPr>
          <w:spacing w:val="-1"/>
        </w:rPr>
        <w:t xml:space="preserve"> </w:t>
      </w:r>
      <w:r>
        <w:t>L.,</w:t>
      </w:r>
      <w:r>
        <w:rPr>
          <w:spacing w:val="-3"/>
        </w:rPr>
        <w:t xml:space="preserve"> </w:t>
      </w:r>
      <w:r>
        <w:t>Kang,</w:t>
      </w:r>
      <w:r>
        <w:rPr>
          <w:spacing w:val="-3"/>
        </w:rPr>
        <w:t xml:space="preserve"> </w:t>
      </w:r>
      <w:r>
        <w:t>H.,</w:t>
      </w:r>
      <w:r>
        <w:rPr>
          <w:spacing w:val="-2"/>
        </w:rPr>
        <w:t xml:space="preserve"> </w:t>
      </w:r>
      <w:r>
        <w:t>Tinkelman,</w:t>
      </w:r>
      <w:r>
        <w:rPr>
          <w:spacing w:val="-3"/>
        </w:rPr>
        <w:t xml:space="preserve"> </w:t>
      </w:r>
      <w:r>
        <w:t>D.</w:t>
      </w:r>
      <w:r>
        <w:rPr>
          <w:spacing w:val="-3"/>
        </w:rPr>
        <w:t xml:space="preserve"> </w:t>
      </w:r>
      <w:r>
        <w:t>G.,</w:t>
      </w:r>
      <w:r>
        <w:rPr>
          <w:spacing w:val="-3"/>
        </w:rPr>
        <w:t xml:space="preserve"> </w:t>
      </w:r>
      <w:r>
        <w:t xml:space="preserve">… Abrams, D. B. (2011). A randomized trial of Internet and telephone treatment for smoking cessation. </w:t>
      </w:r>
      <w:r>
        <w:rPr>
          <w:i/>
        </w:rPr>
        <w:t xml:space="preserve">Archives of Internal Medicine, 171, </w:t>
      </w:r>
      <w:r>
        <w:t>46</w:t>
      </w:r>
      <w:r>
        <w:rPr>
          <w:i/>
        </w:rPr>
        <w:t>–</w:t>
      </w:r>
      <w:r>
        <w:t>53.</w:t>
      </w:r>
    </w:p>
    <w:p w14:paraId="258363BA" w14:textId="77777777" w:rsidR="005B323A" w:rsidRDefault="0026499D">
      <w:pPr>
        <w:spacing w:before="120"/>
        <w:ind w:left="666" w:right="803" w:hanging="447"/>
        <w:rPr>
          <w:sz w:val="24"/>
        </w:rPr>
      </w:pPr>
      <w:r>
        <w:rPr>
          <w:sz w:val="24"/>
        </w:rPr>
        <w:t>Graham,</w:t>
      </w:r>
      <w:r>
        <w:rPr>
          <w:spacing w:val="-3"/>
          <w:sz w:val="24"/>
        </w:rPr>
        <w:t xml:space="preserve"> </w:t>
      </w:r>
      <w:r>
        <w:rPr>
          <w:sz w:val="24"/>
        </w:rPr>
        <w:t>A.</w:t>
      </w:r>
      <w:r>
        <w:rPr>
          <w:spacing w:val="-1"/>
          <w:sz w:val="24"/>
        </w:rPr>
        <w:t xml:space="preserve"> </w:t>
      </w:r>
      <w:r>
        <w:rPr>
          <w:sz w:val="24"/>
        </w:rPr>
        <w:t>L.,</w:t>
      </w:r>
      <w:r>
        <w:rPr>
          <w:spacing w:val="-3"/>
          <w:sz w:val="24"/>
        </w:rPr>
        <w:t xml:space="preserve"> </w:t>
      </w:r>
      <w:r>
        <w:rPr>
          <w:sz w:val="24"/>
        </w:rPr>
        <w:t>Cobb,</w:t>
      </w:r>
      <w:r>
        <w:rPr>
          <w:spacing w:val="-3"/>
          <w:sz w:val="24"/>
        </w:rPr>
        <w:t xml:space="preserve"> </w:t>
      </w:r>
      <w:r>
        <w:rPr>
          <w:sz w:val="24"/>
        </w:rPr>
        <w:t>N.</w:t>
      </w:r>
      <w:r>
        <w:rPr>
          <w:spacing w:val="-2"/>
          <w:sz w:val="24"/>
        </w:rPr>
        <w:t xml:space="preserve"> </w:t>
      </w:r>
      <w:r>
        <w:rPr>
          <w:sz w:val="24"/>
        </w:rPr>
        <w:t>K.,</w:t>
      </w:r>
      <w:r>
        <w:rPr>
          <w:spacing w:val="-3"/>
          <w:sz w:val="24"/>
        </w:rPr>
        <w:t xml:space="preserve"> </w:t>
      </w:r>
      <w:r>
        <w:rPr>
          <w:sz w:val="24"/>
        </w:rPr>
        <w:t>Raymond,</w:t>
      </w:r>
      <w:r>
        <w:rPr>
          <w:spacing w:val="-1"/>
          <w:sz w:val="24"/>
        </w:rPr>
        <w:t xml:space="preserve"> </w:t>
      </w:r>
      <w:r>
        <w:rPr>
          <w:sz w:val="24"/>
        </w:rPr>
        <w:t>L.,</w:t>
      </w:r>
      <w:r>
        <w:rPr>
          <w:spacing w:val="-3"/>
          <w:sz w:val="24"/>
        </w:rPr>
        <w:t xml:space="preserve"> </w:t>
      </w:r>
      <w:r>
        <w:rPr>
          <w:sz w:val="24"/>
        </w:rPr>
        <w:t>Sill,</w:t>
      </w:r>
      <w:r>
        <w:rPr>
          <w:spacing w:val="-3"/>
          <w:sz w:val="24"/>
        </w:rPr>
        <w:t xml:space="preserve"> </w:t>
      </w:r>
      <w:r>
        <w:rPr>
          <w:sz w:val="24"/>
        </w:rPr>
        <w:t>S.,</w:t>
      </w:r>
      <w:r>
        <w:rPr>
          <w:spacing w:val="-3"/>
          <w:sz w:val="24"/>
        </w:rPr>
        <w:t xml:space="preserve"> </w:t>
      </w:r>
      <w:r>
        <w:rPr>
          <w:sz w:val="24"/>
        </w:rPr>
        <w:t>&amp;</w:t>
      </w:r>
      <w:r>
        <w:rPr>
          <w:spacing w:val="-5"/>
          <w:sz w:val="24"/>
        </w:rPr>
        <w:t xml:space="preserve"> </w:t>
      </w:r>
      <w:r>
        <w:rPr>
          <w:sz w:val="24"/>
        </w:rPr>
        <w:t>Young,</w:t>
      </w:r>
      <w:r>
        <w:rPr>
          <w:spacing w:val="-3"/>
          <w:sz w:val="24"/>
        </w:rPr>
        <w:t xml:space="preserve"> </w:t>
      </w:r>
      <w:r>
        <w:rPr>
          <w:sz w:val="24"/>
        </w:rPr>
        <w:t>J.</w:t>
      </w:r>
      <w:r>
        <w:rPr>
          <w:spacing w:val="-3"/>
          <w:sz w:val="24"/>
        </w:rPr>
        <w:t xml:space="preserve"> </w:t>
      </w:r>
      <w:r>
        <w:rPr>
          <w:sz w:val="24"/>
        </w:rPr>
        <w:t>(2007).</w:t>
      </w:r>
      <w:r>
        <w:rPr>
          <w:spacing w:val="-3"/>
          <w:sz w:val="24"/>
        </w:rPr>
        <w:t xml:space="preserve"> </w:t>
      </w:r>
      <w:r>
        <w:rPr>
          <w:sz w:val="24"/>
        </w:rPr>
        <w:t>Effectiveness</w:t>
      </w:r>
      <w:r>
        <w:rPr>
          <w:spacing w:val="-3"/>
          <w:sz w:val="24"/>
        </w:rPr>
        <w:t xml:space="preserve"> </w:t>
      </w:r>
      <w:r>
        <w:rPr>
          <w:sz w:val="24"/>
        </w:rPr>
        <w:t>of</w:t>
      </w:r>
      <w:r>
        <w:rPr>
          <w:spacing w:val="-2"/>
          <w:sz w:val="24"/>
        </w:rPr>
        <w:t xml:space="preserve"> </w:t>
      </w:r>
      <w:r>
        <w:rPr>
          <w:sz w:val="24"/>
        </w:rPr>
        <w:t>an Internet-based works</w:t>
      </w:r>
      <w:r>
        <w:rPr>
          <w:sz w:val="24"/>
        </w:rPr>
        <w:t xml:space="preserve">ite smoking cessation intervention at 12 months. </w:t>
      </w:r>
      <w:r>
        <w:rPr>
          <w:i/>
          <w:sz w:val="24"/>
        </w:rPr>
        <w:t xml:space="preserve">Journal of Occupational and Environmental Medicine, 49, </w:t>
      </w:r>
      <w:r>
        <w:rPr>
          <w:sz w:val="24"/>
        </w:rPr>
        <w:t>821–828.</w:t>
      </w:r>
    </w:p>
    <w:p w14:paraId="3C958B78" w14:textId="77777777" w:rsidR="005B323A" w:rsidRDefault="0026499D">
      <w:pPr>
        <w:pStyle w:val="BodyText"/>
        <w:ind w:left="666" w:right="265" w:hanging="447"/>
      </w:pPr>
      <w:r>
        <w:t>Graham,</w:t>
      </w:r>
      <w:r>
        <w:rPr>
          <w:spacing w:val="-3"/>
        </w:rPr>
        <w:t xml:space="preserve"> </w:t>
      </w:r>
      <w:r>
        <w:t>A.</w:t>
      </w:r>
      <w:r>
        <w:rPr>
          <w:spacing w:val="-1"/>
        </w:rPr>
        <w:t xml:space="preserve"> </w:t>
      </w:r>
      <w:r>
        <w:t>L.,</w:t>
      </w:r>
      <w:r>
        <w:rPr>
          <w:spacing w:val="-3"/>
        </w:rPr>
        <w:t xml:space="preserve"> </w:t>
      </w:r>
      <w:r>
        <w:t>Milner,</w:t>
      </w:r>
      <w:r>
        <w:rPr>
          <w:spacing w:val="-3"/>
        </w:rPr>
        <w:t xml:space="preserve"> </w:t>
      </w:r>
      <w:r>
        <w:t>P.,</w:t>
      </w:r>
      <w:r>
        <w:rPr>
          <w:spacing w:val="-3"/>
        </w:rPr>
        <w:t xml:space="preserve"> </w:t>
      </w:r>
      <w:r>
        <w:t>Saul,</w:t>
      </w:r>
      <w:r>
        <w:rPr>
          <w:spacing w:val="-3"/>
        </w:rPr>
        <w:t xml:space="preserve"> </w:t>
      </w:r>
      <w:r>
        <w:t>J.</w:t>
      </w:r>
      <w:r>
        <w:rPr>
          <w:spacing w:val="-3"/>
        </w:rPr>
        <w:t xml:space="preserve"> </w:t>
      </w:r>
      <w:r>
        <w:t>E.,</w:t>
      </w:r>
      <w:r>
        <w:rPr>
          <w:spacing w:val="-3"/>
        </w:rPr>
        <w:t xml:space="preserve"> </w:t>
      </w:r>
      <w:r>
        <w:t>&amp;</w:t>
      </w:r>
      <w:r>
        <w:rPr>
          <w:spacing w:val="-6"/>
        </w:rPr>
        <w:t xml:space="preserve"> </w:t>
      </w:r>
      <w:r>
        <w:t>Pfaff,</w:t>
      </w:r>
      <w:r>
        <w:rPr>
          <w:spacing w:val="-2"/>
        </w:rPr>
        <w:t xml:space="preserve"> </w:t>
      </w:r>
      <w:r>
        <w:t>L.</w:t>
      </w:r>
      <w:r>
        <w:rPr>
          <w:spacing w:val="-2"/>
        </w:rPr>
        <w:t xml:space="preserve"> </w:t>
      </w:r>
      <w:r>
        <w:t>(2008).</w:t>
      </w:r>
      <w:r>
        <w:rPr>
          <w:spacing w:val="-3"/>
        </w:rPr>
        <w:t xml:space="preserve"> </w:t>
      </w:r>
      <w:r>
        <w:t>Online</w:t>
      </w:r>
      <w:r>
        <w:rPr>
          <w:spacing w:val="-4"/>
        </w:rPr>
        <w:t xml:space="preserve"> </w:t>
      </w:r>
      <w:r>
        <w:t>advertising</w:t>
      </w:r>
      <w:r>
        <w:rPr>
          <w:spacing w:val="-6"/>
        </w:rPr>
        <w:t xml:space="preserve"> </w:t>
      </w:r>
      <w:r>
        <w:t>as</w:t>
      </w:r>
      <w:r>
        <w:rPr>
          <w:spacing w:val="-1"/>
        </w:rPr>
        <w:t xml:space="preserve"> </w:t>
      </w:r>
      <w:r>
        <w:t>a</w:t>
      </w:r>
      <w:r>
        <w:rPr>
          <w:spacing w:val="-4"/>
        </w:rPr>
        <w:t xml:space="preserve"> </w:t>
      </w:r>
      <w:r>
        <w:t>public</w:t>
      </w:r>
      <w:r>
        <w:rPr>
          <w:spacing w:val="-4"/>
        </w:rPr>
        <w:t xml:space="preserve"> </w:t>
      </w:r>
      <w:r>
        <w:t xml:space="preserve">health and recruitment tool: Comparison of different media campaigns to increase demand for smoking cessation interventions. </w:t>
      </w:r>
      <w:r>
        <w:rPr>
          <w:i/>
        </w:rPr>
        <w:t xml:space="preserve">Journal of Medical Internet Research, 10, </w:t>
      </w:r>
      <w:r>
        <w:t>e50.</w:t>
      </w:r>
    </w:p>
    <w:p w14:paraId="50145D93" w14:textId="77777777" w:rsidR="005B323A" w:rsidRDefault="0026499D">
      <w:pPr>
        <w:pStyle w:val="BodyText"/>
        <w:spacing w:before="121"/>
        <w:ind w:left="666" w:right="265" w:hanging="447"/>
      </w:pPr>
      <w:r>
        <w:t>Graham,</w:t>
      </w:r>
      <w:r>
        <w:rPr>
          <w:spacing w:val="-3"/>
        </w:rPr>
        <w:t xml:space="preserve"> </w:t>
      </w:r>
      <w:r>
        <w:t>C.,</w:t>
      </w:r>
      <w:r>
        <w:rPr>
          <w:spacing w:val="-3"/>
        </w:rPr>
        <w:t xml:space="preserve"> </w:t>
      </w:r>
      <w:r>
        <w:t>Franses,</w:t>
      </w:r>
      <w:r>
        <w:rPr>
          <w:spacing w:val="-1"/>
        </w:rPr>
        <w:t xml:space="preserve"> </w:t>
      </w:r>
      <w:r>
        <w:t>A.,</w:t>
      </w:r>
      <w:r>
        <w:rPr>
          <w:spacing w:val="-2"/>
        </w:rPr>
        <w:t xml:space="preserve"> </w:t>
      </w:r>
      <w:r>
        <w:t>Kenwright,</w:t>
      </w:r>
      <w:r>
        <w:rPr>
          <w:spacing w:val="-3"/>
        </w:rPr>
        <w:t xml:space="preserve"> </w:t>
      </w:r>
      <w:r>
        <w:t>M.,</w:t>
      </w:r>
      <w:r>
        <w:rPr>
          <w:spacing w:val="-3"/>
        </w:rPr>
        <w:t xml:space="preserve"> </w:t>
      </w:r>
      <w:r>
        <w:t>&amp;</w:t>
      </w:r>
      <w:r>
        <w:rPr>
          <w:spacing w:val="-5"/>
        </w:rPr>
        <w:t xml:space="preserve"> </w:t>
      </w:r>
      <w:r>
        <w:t>Marks,</w:t>
      </w:r>
      <w:r>
        <w:rPr>
          <w:spacing w:val="-1"/>
        </w:rPr>
        <w:t xml:space="preserve"> </w:t>
      </w:r>
      <w:r>
        <w:t>I.</w:t>
      </w:r>
      <w:r>
        <w:rPr>
          <w:spacing w:val="-1"/>
        </w:rPr>
        <w:t xml:space="preserve"> </w:t>
      </w:r>
      <w:r>
        <w:t>(2000).</w:t>
      </w:r>
      <w:r>
        <w:rPr>
          <w:spacing w:val="-3"/>
        </w:rPr>
        <w:t xml:space="preserve"> </w:t>
      </w:r>
      <w:r>
        <w:t>Psychotherapy</w:t>
      </w:r>
      <w:r>
        <w:rPr>
          <w:spacing w:val="-6"/>
        </w:rPr>
        <w:t xml:space="preserve"> </w:t>
      </w:r>
      <w:r>
        <w:t>by</w:t>
      </w:r>
      <w:r>
        <w:rPr>
          <w:spacing w:val="-8"/>
        </w:rPr>
        <w:t xml:space="preserve"> </w:t>
      </w:r>
      <w:r>
        <w:t>compute</w:t>
      </w:r>
      <w:r>
        <w:t>r:</w:t>
      </w:r>
      <w:r>
        <w:rPr>
          <w:spacing w:val="-3"/>
        </w:rPr>
        <w:t xml:space="preserve"> </w:t>
      </w:r>
      <w:r>
        <w:t xml:space="preserve">A postal survey of responders to a teletext article. </w:t>
      </w:r>
      <w:r>
        <w:rPr>
          <w:i/>
        </w:rPr>
        <w:t xml:space="preserve">Psychiatric Bulletin, 24, </w:t>
      </w:r>
      <w:r>
        <w:t>331–332.</w:t>
      </w:r>
    </w:p>
    <w:p w14:paraId="3856A838" w14:textId="77777777" w:rsidR="005B323A" w:rsidRDefault="0026499D">
      <w:pPr>
        <w:spacing w:before="120"/>
        <w:ind w:left="667" w:hanging="447"/>
        <w:rPr>
          <w:sz w:val="24"/>
        </w:rPr>
      </w:pPr>
      <w:r>
        <w:rPr>
          <w:sz w:val="24"/>
        </w:rPr>
        <w:t>Graham, L. A., &amp; Papandonatos, D. G. (2008). Reliability of Internet- versus telephone- administered</w:t>
      </w:r>
      <w:r>
        <w:rPr>
          <w:spacing w:val="-4"/>
          <w:sz w:val="24"/>
        </w:rPr>
        <w:t xml:space="preserve"> </w:t>
      </w:r>
      <w:r>
        <w:rPr>
          <w:sz w:val="24"/>
        </w:rPr>
        <w:t>questionnaires</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diverse</w:t>
      </w:r>
      <w:r>
        <w:rPr>
          <w:spacing w:val="-5"/>
          <w:sz w:val="24"/>
        </w:rPr>
        <w:t xml:space="preserve"> </w:t>
      </w:r>
      <w:r>
        <w:rPr>
          <w:sz w:val="24"/>
        </w:rPr>
        <w:t>sample</w:t>
      </w:r>
      <w:r>
        <w:rPr>
          <w:spacing w:val="-5"/>
          <w:sz w:val="24"/>
        </w:rPr>
        <w:t xml:space="preserve"> </w:t>
      </w:r>
      <w:r>
        <w:rPr>
          <w:sz w:val="24"/>
        </w:rPr>
        <w:t>of</w:t>
      </w:r>
      <w:r>
        <w:rPr>
          <w:spacing w:val="-3"/>
          <w:sz w:val="24"/>
        </w:rPr>
        <w:t xml:space="preserve"> </w:t>
      </w:r>
      <w:r>
        <w:rPr>
          <w:sz w:val="24"/>
        </w:rPr>
        <w:t>smokers.</w:t>
      </w:r>
      <w:r>
        <w:rPr>
          <w:spacing w:val="-1"/>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Medical</w:t>
      </w:r>
      <w:r>
        <w:rPr>
          <w:i/>
          <w:spacing w:val="-4"/>
          <w:sz w:val="24"/>
        </w:rPr>
        <w:t xml:space="preserve"> </w:t>
      </w:r>
      <w:r>
        <w:rPr>
          <w:i/>
          <w:sz w:val="24"/>
        </w:rPr>
        <w:t xml:space="preserve">Internet Research, 10, </w:t>
      </w:r>
      <w:r>
        <w:rPr>
          <w:sz w:val="24"/>
        </w:rPr>
        <w:t>e8.</w:t>
      </w:r>
    </w:p>
    <w:p w14:paraId="6F8041AF" w14:textId="77777777" w:rsidR="005B323A" w:rsidRDefault="0026499D">
      <w:pPr>
        <w:pStyle w:val="BodyText"/>
        <w:ind w:hanging="447"/>
      </w:pPr>
      <w:r>
        <w:t>Granholm, E., Ben-Zeev, D., Link, P. C., Bradshaw, K. R., &amp; Holden, J. L. (2012). Mobile Assessment and Treatment for Schizophrenia (MATS): A pilot trial of an interactive text- messaging</w:t>
      </w:r>
      <w:r>
        <w:rPr>
          <w:spacing w:val="-8"/>
        </w:rPr>
        <w:t xml:space="preserve"> </w:t>
      </w:r>
      <w:r>
        <w:t>intervention</w:t>
      </w:r>
      <w:r>
        <w:rPr>
          <w:spacing w:val="-5"/>
        </w:rPr>
        <w:t xml:space="preserve"> </w:t>
      </w:r>
      <w:r>
        <w:t>for</w:t>
      </w:r>
      <w:r>
        <w:rPr>
          <w:spacing w:val="-5"/>
        </w:rPr>
        <w:t xml:space="preserve"> </w:t>
      </w:r>
      <w:r>
        <w:t>medication</w:t>
      </w:r>
      <w:r>
        <w:rPr>
          <w:spacing w:val="-5"/>
        </w:rPr>
        <w:t xml:space="preserve"> </w:t>
      </w:r>
      <w:r>
        <w:t>adher</w:t>
      </w:r>
      <w:r>
        <w:t>ence,</w:t>
      </w:r>
      <w:r>
        <w:rPr>
          <w:spacing w:val="-3"/>
        </w:rPr>
        <w:t xml:space="preserve"> </w:t>
      </w:r>
      <w:r>
        <w:t>socialization,</w:t>
      </w:r>
      <w:r>
        <w:rPr>
          <w:spacing w:val="-5"/>
        </w:rPr>
        <w:t xml:space="preserve"> </w:t>
      </w:r>
      <w:r>
        <w:t>and</w:t>
      </w:r>
      <w:r>
        <w:rPr>
          <w:spacing w:val="-5"/>
        </w:rPr>
        <w:t xml:space="preserve"> </w:t>
      </w:r>
      <w:r>
        <w:t>auditory</w:t>
      </w:r>
      <w:r>
        <w:rPr>
          <w:spacing w:val="-10"/>
        </w:rPr>
        <w:t xml:space="preserve"> </w:t>
      </w:r>
      <w:r>
        <w:t xml:space="preserve">hallucinations. </w:t>
      </w:r>
      <w:r>
        <w:rPr>
          <w:i/>
        </w:rPr>
        <w:t xml:space="preserve">Schizophrenia Bulletin, 38, </w:t>
      </w:r>
      <w:r>
        <w:t>414–425.</w:t>
      </w:r>
    </w:p>
    <w:p w14:paraId="2664D282" w14:textId="77777777" w:rsidR="005B323A" w:rsidRDefault="0026499D">
      <w:pPr>
        <w:pStyle w:val="BodyText"/>
        <w:ind w:right="265" w:hanging="447"/>
      </w:pPr>
      <w:r>
        <w:t>Granholm, E., Loh, C., &amp; Swendsen, J. (2008). Feasibility and validity of computerized ecological</w:t>
      </w:r>
      <w:r>
        <w:rPr>
          <w:spacing w:val="-5"/>
        </w:rPr>
        <w:t xml:space="preserve"> </w:t>
      </w:r>
      <w:r>
        <w:t>momentary</w:t>
      </w:r>
      <w:r>
        <w:rPr>
          <w:spacing w:val="-8"/>
        </w:rPr>
        <w:t xml:space="preserve"> </w:t>
      </w:r>
      <w:r>
        <w:t>assessment</w:t>
      </w:r>
      <w:r>
        <w:rPr>
          <w:spacing w:val="-5"/>
        </w:rPr>
        <w:t xml:space="preserve"> </w:t>
      </w:r>
      <w:r>
        <w:t>in</w:t>
      </w:r>
      <w:r>
        <w:rPr>
          <w:spacing w:val="-5"/>
        </w:rPr>
        <w:t xml:space="preserve"> </w:t>
      </w:r>
      <w:r>
        <w:t>schizophrenia.</w:t>
      </w:r>
      <w:r>
        <w:rPr>
          <w:spacing w:val="-2"/>
        </w:rPr>
        <w:t xml:space="preserve"> </w:t>
      </w:r>
      <w:r>
        <w:rPr>
          <w:i/>
        </w:rPr>
        <w:t>Schizophrenia</w:t>
      </w:r>
      <w:r>
        <w:rPr>
          <w:i/>
          <w:spacing w:val="-5"/>
        </w:rPr>
        <w:t xml:space="preserve"> </w:t>
      </w:r>
      <w:r>
        <w:rPr>
          <w:i/>
        </w:rPr>
        <w:t>Bulletin,</w:t>
      </w:r>
      <w:r>
        <w:rPr>
          <w:i/>
          <w:spacing w:val="-5"/>
        </w:rPr>
        <w:t xml:space="preserve"> </w:t>
      </w:r>
      <w:r>
        <w:rPr>
          <w:i/>
        </w:rPr>
        <w:t>34,</w:t>
      </w:r>
      <w:r>
        <w:rPr>
          <w:i/>
          <w:spacing w:val="-4"/>
        </w:rPr>
        <w:t xml:space="preserve"> </w:t>
      </w:r>
      <w:r>
        <w:t>507–514.</w:t>
      </w:r>
    </w:p>
    <w:p w14:paraId="04EC897D" w14:textId="77777777" w:rsidR="005B323A" w:rsidRDefault="0026499D">
      <w:pPr>
        <w:pStyle w:val="BodyText"/>
        <w:spacing w:before="121"/>
        <w:ind w:left="220"/>
      </w:pPr>
      <w:r>
        <w:t>Graves,</w:t>
      </w:r>
      <w:r>
        <w:rPr>
          <w:spacing w:val="-3"/>
        </w:rPr>
        <w:t xml:space="preserve"> </w:t>
      </w:r>
      <w:r>
        <w:t>A.</w:t>
      </w:r>
      <w:r>
        <w:rPr>
          <w:spacing w:val="-3"/>
        </w:rPr>
        <w:t xml:space="preserve"> </w:t>
      </w:r>
      <w:r>
        <w:t>S.</w:t>
      </w:r>
      <w:r>
        <w:rPr>
          <w:spacing w:val="-2"/>
        </w:rPr>
        <w:t xml:space="preserve"> </w:t>
      </w:r>
      <w:r>
        <w:t>(2002).</w:t>
      </w:r>
      <w:r>
        <w:rPr>
          <w:spacing w:val="-4"/>
        </w:rPr>
        <w:t xml:space="preserve"> </w:t>
      </w:r>
      <w:r>
        <w:t>e-Learning</w:t>
      </w:r>
      <w:r>
        <w:rPr>
          <w:spacing w:val="-5"/>
        </w:rPr>
        <w:t xml:space="preserve"> </w:t>
      </w:r>
      <w:r>
        <w:t>update</w:t>
      </w:r>
      <w:r>
        <w:rPr>
          <w:spacing w:val="-1"/>
        </w:rPr>
        <w:t xml:space="preserve"> </w:t>
      </w:r>
      <w:r>
        <w:t>(two</w:t>
      </w:r>
      <w:r>
        <w:rPr>
          <w:spacing w:val="-2"/>
        </w:rPr>
        <w:t xml:space="preserve"> </w:t>
      </w:r>
      <w:r>
        <w:t>organizations</w:t>
      </w:r>
      <w:r>
        <w:rPr>
          <w:spacing w:val="-3"/>
        </w:rPr>
        <w:t xml:space="preserve"> </w:t>
      </w:r>
      <w:r>
        <w:t>using</w:t>
      </w:r>
      <w:r>
        <w:rPr>
          <w:spacing w:val="-5"/>
        </w:rPr>
        <w:t xml:space="preserve"> </w:t>
      </w:r>
      <w:r>
        <w:t>online</w:t>
      </w:r>
      <w:r>
        <w:rPr>
          <w:spacing w:val="-4"/>
        </w:rPr>
        <w:t xml:space="preserve"> </w:t>
      </w:r>
      <w:r>
        <w:t>training</w:t>
      </w:r>
      <w:r>
        <w:rPr>
          <w:spacing w:val="-5"/>
        </w:rPr>
        <w:t xml:space="preserve"> </w:t>
      </w:r>
      <w:r>
        <w:rPr>
          <w:spacing w:val="-2"/>
        </w:rPr>
        <w:t>r</w:t>
      </w:r>
      <w:r>
        <w:rPr>
          <w:spacing w:val="-2"/>
        </w:rPr>
        <w:t>eport).</w:t>
      </w:r>
    </w:p>
    <w:p w14:paraId="01634619" w14:textId="77777777" w:rsidR="005B323A" w:rsidRDefault="0026499D">
      <w:pPr>
        <w:ind w:left="667"/>
        <w:rPr>
          <w:sz w:val="24"/>
        </w:rPr>
      </w:pPr>
      <w:r>
        <w:rPr>
          <w:i/>
          <w:sz w:val="24"/>
        </w:rPr>
        <w:t>Behavioral</w:t>
      </w:r>
      <w:r>
        <w:rPr>
          <w:i/>
          <w:spacing w:val="-4"/>
          <w:sz w:val="24"/>
        </w:rPr>
        <w:t xml:space="preserve"> </w:t>
      </w:r>
      <w:r>
        <w:rPr>
          <w:i/>
          <w:sz w:val="24"/>
        </w:rPr>
        <w:t>Health</w:t>
      </w:r>
      <w:r>
        <w:rPr>
          <w:i/>
          <w:spacing w:val="-3"/>
          <w:sz w:val="24"/>
        </w:rPr>
        <w:t xml:space="preserve"> </w:t>
      </w:r>
      <w:r>
        <w:rPr>
          <w:i/>
          <w:sz w:val="24"/>
        </w:rPr>
        <w:t>Management,</w:t>
      </w:r>
      <w:r>
        <w:rPr>
          <w:i/>
          <w:spacing w:val="-3"/>
          <w:sz w:val="24"/>
        </w:rPr>
        <w:t xml:space="preserve"> </w:t>
      </w:r>
      <w:r>
        <w:rPr>
          <w:i/>
          <w:sz w:val="24"/>
        </w:rPr>
        <w:t>22,</w:t>
      </w:r>
      <w:r>
        <w:rPr>
          <w:i/>
          <w:spacing w:val="-2"/>
          <w:sz w:val="24"/>
        </w:rPr>
        <w:t xml:space="preserve"> </w:t>
      </w:r>
      <w:r>
        <w:rPr>
          <w:spacing w:val="-2"/>
          <w:sz w:val="24"/>
        </w:rPr>
        <w:t>22–25.</w:t>
      </w:r>
    </w:p>
    <w:p w14:paraId="5884DDB6" w14:textId="77777777" w:rsidR="005B323A" w:rsidRDefault="0026499D">
      <w:pPr>
        <w:pStyle w:val="BodyText"/>
        <w:ind w:left="220"/>
      </w:pPr>
      <w:r>
        <w:t>Green,</w:t>
      </w:r>
      <w:r>
        <w:rPr>
          <w:spacing w:val="-1"/>
        </w:rPr>
        <w:t xml:space="preserve"> </w:t>
      </w:r>
      <w:r>
        <w:t>B. B.,</w:t>
      </w:r>
      <w:r>
        <w:rPr>
          <w:spacing w:val="-2"/>
        </w:rPr>
        <w:t xml:space="preserve"> </w:t>
      </w:r>
      <w:r>
        <w:t>Cook,</w:t>
      </w:r>
      <w:r>
        <w:rPr>
          <w:spacing w:val="-2"/>
        </w:rPr>
        <w:t xml:space="preserve"> </w:t>
      </w:r>
      <w:r>
        <w:t>A.</w:t>
      </w:r>
      <w:r>
        <w:rPr>
          <w:spacing w:val="-2"/>
        </w:rPr>
        <w:t xml:space="preserve"> </w:t>
      </w:r>
      <w:r>
        <w:t>J.,</w:t>
      </w:r>
      <w:r>
        <w:rPr>
          <w:spacing w:val="-3"/>
        </w:rPr>
        <w:t xml:space="preserve"> </w:t>
      </w:r>
      <w:r>
        <w:t>Ralston,</w:t>
      </w:r>
      <w:r>
        <w:rPr>
          <w:spacing w:val="-2"/>
        </w:rPr>
        <w:t xml:space="preserve"> </w:t>
      </w:r>
      <w:r>
        <w:t>J.</w:t>
      </w:r>
      <w:r>
        <w:rPr>
          <w:spacing w:val="-2"/>
        </w:rPr>
        <w:t xml:space="preserve"> </w:t>
      </w:r>
      <w:r>
        <w:t>D.,</w:t>
      </w:r>
      <w:r>
        <w:rPr>
          <w:spacing w:val="-2"/>
        </w:rPr>
        <w:t xml:space="preserve"> </w:t>
      </w:r>
      <w:r>
        <w:t>Fishman,</w:t>
      </w:r>
      <w:r>
        <w:rPr>
          <w:spacing w:val="-6"/>
        </w:rPr>
        <w:t xml:space="preserve"> </w:t>
      </w:r>
      <w:r>
        <w:t>P.</w:t>
      </w:r>
      <w:r>
        <w:rPr>
          <w:spacing w:val="-2"/>
        </w:rPr>
        <w:t xml:space="preserve"> </w:t>
      </w:r>
      <w:r>
        <w:t>A.,</w:t>
      </w:r>
      <w:r>
        <w:rPr>
          <w:spacing w:val="-2"/>
        </w:rPr>
        <w:t xml:space="preserve"> </w:t>
      </w:r>
      <w:r>
        <w:t>Catz,</w:t>
      </w:r>
      <w:r>
        <w:rPr>
          <w:spacing w:val="-2"/>
        </w:rPr>
        <w:t xml:space="preserve"> </w:t>
      </w:r>
      <w:r>
        <w:t>S.</w:t>
      </w:r>
      <w:r>
        <w:rPr>
          <w:spacing w:val="-2"/>
        </w:rPr>
        <w:t xml:space="preserve"> </w:t>
      </w:r>
      <w:r>
        <w:t>L.,</w:t>
      </w:r>
      <w:r>
        <w:rPr>
          <w:spacing w:val="-3"/>
        </w:rPr>
        <w:t xml:space="preserve"> </w:t>
      </w:r>
      <w:r>
        <w:t>Carlson,</w:t>
      </w:r>
      <w:r>
        <w:rPr>
          <w:spacing w:val="-2"/>
        </w:rPr>
        <w:t xml:space="preserve"> </w:t>
      </w:r>
      <w:r>
        <w:t>J.,</w:t>
      </w:r>
      <w:r>
        <w:rPr>
          <w:spacing w:val="-2"/>
        </w:rPr>
        <w:t xml:space="preserve"> </w:t>
      </w:r>
      <w:r>
        <w:t>…</w:t>
      </w:r>
      <w:r>
        <w:rPr>
          <w:spacing w:val="-2"/>
        </w:rPr>
        <w:t xml:space="preserve"> Thompson,</w:t>
      </w:r>
    </w:p>
    <w:p w14:paraId="7C3A6489" w14:textId="77777777" w:rsidR="005B323A" w:rsidRDefault="0026499D">
      <w:pPr>
        <w:ind w:left="667"/>
        <w:rPr>
          <w:sz w:val="24"/>
        </w:rPr>
      </w:pPr>
      <w:r>
        <w:rPr>
          <w:sz w:val="24"/>
        </w:rPr>
        <w:t>R.</w:t>
      </w:r>
      <w:r>
        <w:rPr>
          <w:spacing w:val="-4"/>
          <w:sz w:val="24"/>
        </w:rPr>
        <w:t xml:space="preserve"> </w:t>
      </w:r>
      <w:r>
        <w:rPr>
          <w:sz w:val="24"/>
        </w:rPr>
        <w:t>S.</w:t>
      </w:r>
      <w:r>
        <w:rPr>
          <w:spacing w:val="-4"/>
          <w:sz w:val="24"/>
        </w:rPr>
        <w:t xml:space="preserve"> </w:t>
      </w:r>
      <w:r>
        <w:rPr>
          <w:sz w:val="24"/>
        </w:rPr>
        <w:t>(2008).</w:t>
      </w:r>
      <w:r>
        <w:rPr>
          <w:spacing w:val="-4"/>
          <w:sz w:val="24"/>
        </w:rPr>
        <w:t xml:space="preserve"> </w:t>
      </w:r>
      <w:r>
        <w:rPr>
          <w:sz w:val="24"/>
        </w:rPr>
        <w:t>Effectiveness</w:t>
      </w:r>
      <w:r>
        <w:rPr>
          <w:spacing w:val="-4"/>
          <w:sz w:val="24"/>
        </w:rPr>
        <w:t xml:space="preserve"> </w:t>
      </w:r>
      <w:r>
        <w:rPr>
          <w:sz w:val="24"/>
        </w:rPr>
        <w:t>of</w:t>
      </w:r>
      <w:r>
        <w:rPr>
          <w:spacing w:val="-4"/>
          <w:sz w:val="24"/>
        </w:rPr>
        <w:t xml:space="preserve"> </w:t>
      </w:r>
      <w:r>
        <w:rPr>
          <w:sz w:val="24"/>
        </w:rPr>
        <w:t>home</w:t>
      </w:r>
      <w:r>
        <w:rPr>
          <w:spacing w:val="-5"/>
          <w:sz w:val="24"/>
        </w:rPr>
        <w:t xml:space="preserve"> </w:t>
      </w:r>
      <w:r>
        <w:rPr>
          <w:sz w:val="24"/>
        </w:rPr>
        <w:t>blood</w:t>
      </w:r>
      <w:r>
        <w:rPr>
          <w:spacing w:val="-4"/>
          <w:sz w:val="24"/>
        </w:rPr>
        <w:t xml:space="preserve"> </w:t>
      </w:r>
      <w:r>
        <w:rPr>
          <w:sz w:val="24"/>
        </w:rPr>
        <w:t>pressure</w:t>
      </w:r>
      <w:r>
        <w:rPr>
          <w:spacing w:val="-5"/>
          <w:sz w:val="24"/>
        </w:rPr>
        <w:t xml:space="preserve"> </w:t>
      </w:r>
      <w:r>
        <w:rPr>
          <w:sz w:val="24"/>
        </w:rPr>
        <w:t>monitoring,</w:t>
      </w:r>
      <w:r>
        <w:rPr>
          <w:spacing w:val="-2"/>
          <w:sz w:val="24"/>
        </w:rPr>
        <w:t xml:space="preserve"> </w:t>
      </w:r>
      <w:r>
        <w:rPr>
          <w:sz w:val="24"/>
        </w:rPr>
        <w:t>Web</w:t>
      </w:r>
      <w:r>
        <w:rPr>
          <w:spacing w:val="-4"/>
          <w:sz w:val="24"/>
        </w:rPr>
        <w:t xml:space="preserve"> </w:t>
      </w:r>
      <w:r>
        <w:rPr>
          <w:sz w:val="24"/>
        </w:rPr>
        <w:t>communication,</w:t>
      </w:r>
      <w:r>
        <w:rPr>
          <w:spacing w:val="-4"/>
          <w:sz w:val="24"/>
        </w:rPr>
        <w:t xml:space="preserve"> </w:t>
      </w:r>
      <w:r>
        <w:rPr>
          <w:sz w:val="24"/>
        </w:rPr>
        <w:t xml:space="preserve">and pharmacist care on hypertension control: A randomized controlled trial. </w:t>
      </w:r>
      <w:r>
        <w:rPr>
          <w:i/>
          <w:sz w:val="24"/>
        </w:rPr>
        <w:t xml:space="preserve">Journal of the American Medical Association, 299, </w:t>
      </w:r>
      <w:r>
        <w:rPr>
          <w:sz w:val="24"/>
        </w:rPr>
        <w:t>2857–2867.</w:t>
      </w:r>
    </w:p>
    <w:p w14:paraId="672FC3C5" w14:textId="77777777" w:rsidR="005B323A" w:rsidRDefault="0026499D">
      <w:pPr>
        <w:spacing w:before="120"/>
        <w:ind w:left="667" w:right="265" w:hanging="447"/>
        <w:rPr>
          <w:sz w:val="24"/>
        </w:rPr>
      </w:pPr>
      <w:r>
        <w:rPr>
          <w:sz w:val="24"/>
        </w:rPr>
        <w:t>Green,</w:t>
      </w:r>
      <w:r>
        <w:rPr>
          <w:spacing w:val="-2"/>
          <w:sz w:val="24"/>
        </w:rPr>
        <w:t xml:space="preserve"> </w:t>
      </w:r>
      <w:r>
        <w:rPr>
          <w:sz w:val="24"/>
        </w:rPr>
        <w:t>K.</w:t>
      </w:r>
      <w:r>
        <w:rPr>
          <w:spacing w:val="-3"/>
          <w:sz w:val="24"/>
        </w:rPr>
        <w:t xml:space="preserve"> </w:t>
      </w:r>
      <w:r>
        <w:rPr>
          <w:sz w:val="24"/>
        </w:rPr>
        <w:t>E.,</w:t>
      </w:r>
      <w:r>
        <w:rPr>
          <w:spacing w:val="-3"/>
          <w:sz w:val="24"/>
        </w:rPr>
        <w:t xml:space="preserve"> </w:t>
      </w:r>
      <w:r>
        <w:rPr>
          <w:sz w:val="24"/>
        </w:rPr>
        <w:t>&amp;</w:t>
      </w:r>
      <w:r>
        <w:rPr>
          <w:spacing w:val="-2"/>
          <w:sz w:val="24"/>
        </w:rPr>
        <w:t xml:space="preserve"> </w:t>
      </w:r>
      <w:r>
        <w:rPr>
          <w:sz w:val="24"/>
        </w:rPr>
        <w:t>Iverson,</w:t>
      </w:r>
      <w:r>
        <w:rPr>
          <w:spacing w:val="-3"/>
          <w:sz w:val="24"/>
        </w:rPr>
        <w:t xml:space="preserve"> </w:t>
      </w:r>
      <w:r>
        <w:rPr>
          <w:sz w:val="24"/>
        </w:rPr>
        <w:t>K.</w:t>
      </w:r>
      <w:r>
        <w:rPr>
          <w:spacing w:val="-3"/>
          <w:sz w:val="24"/>
        </w:rPr>
        <w:t xml:space="preserve"> </w:t>
      </w:r>
      <w:r>
        <w:rPr>
          <w:sz w:val="24"/>
        </w:rPr>
        <w:t>M.</w:t>
      </w:r>
      <w:r>
        <w:rPr>
          <w:spacing w:val="-3"/>
          <w:sz w:val="24"/>
        </w:rPr>
        <w:t xml:space="preserve"> </w:t>
      </w:r>
      <w:r>
        <w:rPr>
          <w:sz w:val="24"/>
        </w:rPr>
        <w:t>(2009).</w:t>
      </w:r>
      <w:r>
        <w:rPr>
          <w:spacing w:val="-3"/>
          <w:sz w:val="24"/>
        </w:rPr>
        <w:t xml:space="preserve"> </w:t>
      </w:r>
      <w:r>
        <w:rPr>
          <w:sz w:val="24"/>
        </w:rPr>
        <w:t>Computerized</w:t>
      </w:r>
      <w:r>
        <w:rPr>
          <w:spacing w:val="-3"/>
          <w:sz w:val="24"/>
        </w:rPr>
        <w:t xml:space="preserve"> </w:t>
      </w:r>
      <w:r>
        <w:rPr>
          <w:sz w:val="24"/>
        </w:rPr>
        <w:t>cognitive–behavioral</w:t>
      </w:r>
      <w:r>
        <w:rPr>
          <w:spacing w:val="-2"/>
          <w:sz w:val="24"/>
        </w:rPr>
        <w:t xml:space="preserve"> </w:t>
      </w:r>
      <w:r>
        <w:rPr>
          <w:sz w:val="24"/>
        </w:rPr>
        <w:t>therapy</w:t>
      </w:r>
      <w:r>
        <w:rPr>
          <w:spacing w:val="-8"/>
          <w:sz w:val="24"/>
        </w:rPr>
        <w:t xml:space="preserve"> </w:t>
      </w:r>
      <w:r>
        <w:rPr>
          <w:sz w:val="24"/>
        </w:rPr>
        <w:t>in</w:t>
      </w:r>
      <w:r>
        <w:rPr>
          <w:spacing w:val="-3"/>
          <w:sz w:val="24"/>
        </w:rPr>
        <w:t xml:space="preserve"> </w:t>
      </w:r>
      <w:r>
        <w:rPr>
          <w:sz w:val="24"/>
        </w:rPr>
        <w:t>a</w:t>
      </w:r>
      <w:r>
        <w:rPr>
          <w:spacing w:val="-3"/>
          <w:sz w:val="24"/>
        </w:rPr>
        <w:t xml:space="preserve"> </w:t>
      </w:r>
      <w:r>
        <w:rPr>
          <w:sz w:val="24"/>
        </w:rPr>
        <w:t xml:space="preserve">stepped care model of treatment. </w:t>
      </w:r>
      <w:r>
        <w:rPr>
          <w:i/>
          <w:sz w:val="24"/>
        </w:rPr>
        <w:t xml:space="preserve">Professional Psychology: Research and Practice, 40, </w:t>
      </w:r>
      <w:r>
        <w:rPr>
          <w:sz w:val="24"/>
        </w:rPr>
        <w:t>96–103.</w:t>
      </w:r>
    </w:p>
    <w:p w14:paraId="2E763AE7" w14:textId="77777777" w:rsidR="005B323A" w:rsidRDefault="0026499D">
      <w:pPr>
        <w:pStyle w:val="BodyText"/>
        <w:ind w:right="265" w:hanging="447"/>
      </w:pPr>
      <w:r>
        <w:t>Greene, C. J., Morland, L. A., MacDonald, A., Frueh, B. C., Grubbs, K. M., &amp; Rosen, C. S. (2010).</w:t>
      </w:r>
      <w:r>
        <w:rPr>
          <w:spacing w:val="-3"/>
        </w:rPr>
        <w:t xml:space="preserve"> </w:t>
      </w:r>
      <w:r>
        <w:t>How</w:t>
      </w:r>
      <w:r>
        <w:rPr>
          <w:spacing w:val="-4"/>
        </w:rPr>
        <w:t xml:space="preserve"> </w:t>
      </w:r>
      <w:r>
        <w:t>does</w:t>
      </w:r>
      <w:r>
        <w:rPr>
          <w:spacing w:val="-3"/>
        </w:rPr>
        <w:t xml:space="preserve"> </w:t>
      </w:r>
      <w:r>
        <w:t>tele-mental</w:t>
      </w:r>
      <w:r>
        <w:rPr>
          <w:spacing w:val="-4"/>
        </w:rPr>
        <w:t xml:space="preserve"> </w:t>
      </w:r>
      <w:r>
        <w:t>health</w:t>
      </w:r>
      <w:r>
        <w:rPr>
          <w:spacing w:val="-3"/>
        </w:rPr>
        <w:t xml:space="preserve"> </w:t>
      </w:r>
      <w:r>
        <w:t>affect</w:t>
      </w:r>
      <w:r>
        <w:rPr>
          <w:spacing w:val="-2"/>
        </w:rPr>
        <w:t xml:space="preserve"> </w:t>
      </w:r>
      <w:r>
        <w:t>group</w:t>
      </w:r>
      <w:r>
        <w:rPr>
          <w:spacing w:val="-3"/>
        </w:rPr>
        <w:t xml:space="preserve"> </w:t>
      </w:r>
      <w:r>
        <w:t>therapy</w:t>
      </w:r>
      <w:r>
        <w:rPr>
          <w:spacing w:val="-8"/>
        </w:rPr>
        <w:t xml:space="preserve"> </w:t>
      </w:r>
      <w:r>
        <w:t>process? Seconda</w:t>
      </w:r>
      <w:r>
        <w:t>ry</w:t>
      </w:r>
      <w:r>
        <w:rPr>
          <w:spacing w:val="-8"/>
        </w:rPr>
        <w:t xml:space="preserve"> </w:t>
      </w:r>
      <w:r>
        <w:t>analysis</w:t>
      </w:r>
      <w:r>
        <w:rPr>
          <w:spacing w:val="-3"/>
        </w:rPr>
        <w:t xml:space="preserve"> </w:t>
      </w:r>
      <w:r>
        <w:t>of</w:t>
      </w:r>
      <w:r>
        <w:rPr>
          <w:spacing w:val="-3"/>
        </w:rPr>
        <w:t xml:space="preserve"> </w:t>
      </w:r>
      <w:r>
        <w:t xml:space="preserve">a noninferiority trial. </w:t>
      </w:r>
      <w:r>
        <w:rPr>
          <w:i/>
        </w:rPr>
        <w:t xml:space="preserve">Journal of Consulting and Clinical Psychology, 78, </w:t>
      </w:r>
      <w:r>
        <w:t>746–750.</w:t>
      </w:r>
    </w:p>
    <w:p w14:paraId="08BE7DB2" w14:textId="77777777" w:rsidR="005B323A" w:rsidRDefault="0026499D">
      <w:pPr>
        <w:spacing w:before="121"/>
        <w:ind w:left="667" w:right="265" w:hanging="447"/>
        <w:rPr>
          <w:sz w:val="24"/>
        </w:rPr>
      </w:pPr>
      <w:r>
        <w:rPr>
          <w:sz w:val="24"/>
        </w:rPr>
        <w:t>Greidanus,</w:t>
      </w:r>
      <w:r>
        <w:rPr>
          <w:spacing w:val="-3"/>
          <w:sz w:val="24"/>
        </w:rPr>
        <w:t xml:space="preserve"> </w:t>
      </w:r>
      <w:r>
        <w:rPr>
          <w:sz w:val="24"/>
        </w:rPr>
        <w:t>E.,</w:t>
      </w:r>
      <w:r>
        <w:rPr>
          <w:spacing w:val="-1"/>
          <w:sz w:val="24"/>
        </w:rPr>
        <w:t xml:space="preserve"> </w:t>
      </w:r>
      <w:r>
        <w:rPr>
          <w:sz w:val="24"/>
        </w:rPr>
        <w:t>&amp;</w:t>
      </w:r>
      <w:r>
        <w:rPr>
          <w:spacing w:val="-5"/>
          <w:sz w:val="24"/>
        </w:rPr>
        <w:t xml:space="preserve"> </w:t>
      </w:r>
      <w:r>
        <w:rPr>
          <w:sz w:val="24"/>
        </w:rPr>
        <w:t>Everall,</w:t>
      </w:r>
      <w:r>
        <w:rPr>
          <w:spacing w:val="-1"/>
          <w:sz w:val="24"/>
        </w:rPr>
        <w:t xml:space="preserve"> </w:t>
      </w:r>
      <w:r>
        <w:rPr>
          <w:sz w:val="24"/>
        </w:rPr>
        <w:t>R.</w:t>
      </w:r>
      <w:r>
        <w:rPr>
          <w:spacing w:val="-3"/>
          <w:sz w:val="24"/>
        </w:rPr>
        <w:t xml:space="preserve"> </w:t>
      </w:r>
      <w:r>
        <w:rPr>
          <w:sz w:val="24"/>
        </w:rPr>
        <w:t>D.</w:t>
      </w:r>
      <w:r>
        <w:rPr>
          <w:spacing w:val="-3"/>
          <w:sz w:val="24"/>
        </w:rPr>
        <w:t xml:space="preserve"> </w:t>
      </w:r>
      <w:r>
        <w:rPr>
          <w:sz w:val="24"/>
        </w:rPr>
        <w:t>(2010).</w:t>
      </w:r>
      <w:r>
        <w:rPr>
          <w:spacing w:val="-3"/>
          <w:sz w:val="24"/>
        </w:rPr>
        <w:t xml:space="preserve"> </w:t>
      </w:r>
      <w:r>
        <w:rPr>
          <w:sz w:val="24"/>
        </w:rPr>
        <w:t>Helper</w:t>
      </w:r>
      <w:r>
        <w:rPr>
          <w:spacing w:val="-3"/>
          <w:sz w:val="24"/>
        </w:rPr>
        <w:t xml:space="preserve"> </w:t>
      </w:r>
      <w:r>
        <w:rPr>
          <w:sz w:val="24"/>
        </w:rPr>
        <w:t>therapy</w:t>
      </w:r>
      <w:r>
        <w:rPr>
          <w:spacing w:val="-8"/>
          <w:sz w:val="24"/>
        </w:rPr>
        <w:t xml:space="preserve"> </w:t>
      </w:r>
      <w:r>
        <w:rPr>
          <w:sz w:val="24"/>
        </w:rPr>
        <w:t>in</w:t>
      </w:r>
      <w:r>
        <w:rPr>
          <w:spacing w:val="-3"/>
          <w:sz w:val="24"/>
        </w:rPr>
        <w:t xml:space="preserve"> </w:t>
      </w:r>
      <w:r>
        <w:rPr>
          <w:sz w:val="24"/>
        </w:rPr>
        <w:t>an</w:t>
      </w:r>
      <w:r>
        <w:rPr>
          <w:spacing w:val="-3"/>
          <w:sz w:val="24"/>
        </w:rPr>
        <w:t xml:space="preserve"> </w:t>
      </w:r>
      <w:r>
        <w:rPr>
          <w:sz w:val="24"/>
        </w:rPr>
        <w:t>online</w:t>
      </w:r>
      <w:r>
        <w:rPr>
          <w:spacing w:val="-3"/>
          <w:sz w:val="24"/>
        </w:rPr>
        <w:t xml:space="preserve"> </w:t>
      </w:r>
      <w:r>
        <w:rPr>
          <w:sz w:val="24"/>
        </w:rPr>
        <w:t>suicide</w:t>
      </w:r>
      <w:r>
        <w:rPr>
          <w:spacing w:val="-2"/>
          <w:sz w:val="24"/>
        </w:rPr>
        <w:t xml:space="preserve"> </w:t>
      </w:r>
      <w:r>
        <w:rPr>
          <w:sz w:val="24"/>
        </w:rPr>
        <w:t xml:space="preserve">prevention community. </w:t>
      </w:r>
      <w:r>
        <w:rPr>
          <w:i/>
          <w:sz w:val="24"/>
        </w:rPr>
        <w:t xml:space="preserve">British Journal of Guidance and Counselling, 38, </w:t>
      </w:r>
      <w:r>
        <w:rPr>
          <w:sz w:val="24"/>
        </w:rPr>
        <w:t>191–204.</w:t>
      </w:r>
    </w:p>
    <w:p w14:paraId="0EE8DDF9" w14:textId="77777777" w:rsidR="005B323A" w:rsidRDefault="0026499D">
      <w:pPr>
        <w:spacing w:before="120"/>
        <w:ind w:left="667" w:right="265" w:hanging="447"/>
        <w:rPr>
          <w:sz w:val="24"/>
        </w:rPr>
      </w:pPr>
      <w:r>
        <w:rPr>
          <w:sz w:val="24"/>
        </w:rPr>
        <w:t>G</w:t>
      </w:r>
      <w:r>
        <w:rPr>
          <w:sz w:val="24"/>
        </w:rPr>
        <w:t>reist, J. H., Gustafson, D. H., Stauss, F. F., Rowse, G. L., Laughren, T. P., &amp; Chiles, J. A. (1974).</w:t>
      </w:r>
      <w:r>
        <w:rPr>
          <w:spacing w:val="-4"/>
          <w:sz w:val="24"/>
        </w:rPr>
        <w:t xml:space="preserve"> </w:t>
      </w:r>
      <w:r>
        <w:rPr>
          <w:sz w:val="24"/>
        </w:rPr>
        <w:t>Suicide</w:t>
      </w:r>
      <w:r>
        <w:rPr>
          <w:spacing w:val="-4"/>
          <w:sz w:val="24"/>
        </w:rPr>
        <w:t xml:space="preserve"> </w:t>
      </w:r>
      <w:r>
        <w:rPr>
          <w:sz w:val="24"/>
        </w:rPr>
        <w:t>risk</w:t>
      </w:r>
      <w:r>
        <w:rPr>
          <w:spacing w:val="-4"/>
          <w:sz w:val="24"/>
        </w:rPr>
        <w:t xml:space="preserve"> </w:t>
      </w:r>
      <w:r>
        <w:rPr>
          <w:sz w:val="24"/>
        </w:rPr>
        <w:t>prediction:</w:t>
      </w:r>
      <w:r>
        <w:rPr>
          <w:spacing w:val="-4"/>
          <w:sz w:val="24"/>
        </w:rPr>
        <w:t xml:space="preserve"> </w:t>
      </w:r>
      <w:r>
        <w:rPr>
          <w:sz w:val="24"/>
        </w:rPr>
        <w:t>A</w:t>
      </w:r>
      <w:r>
        <w:rPr>
          <w:spacing w:val="-4"/>
          <w:sz w:val="24"/>
        </w:rPr>
        <w:t xml:space="preserve"> </w:t>
      </w:r>
      <w:r>
        <w:rPr>
          <w:sz w:val="24"/>
        </w:rPr>
        <w:t>new</w:t>
      </w:r>
      <w:r>
        <w:rPr>
          <w:spacing w:val="-4"/>
          <w:sz w:val="24"/>
        </w:rPr>
        <w:t xml:space="preserve"> </w:t>
      </w:r>
      <w:r>
        <w:rPr>
          <w:sz w:val="24"/>
        </w:rPr>
        <w:t>approach.</w:t>
      </w:r>
      <w:r>
        <w:rPr>
          <w:spacing w:val="-3"/>
          <w:sz w:val="24"/>
        </w:rPr>
        <w:t xml:space="preserve"> </w:t>
      </w:r>
      <w:r>
        <w:rPr>
          <w:i/>
          <w:sz w:val="24"/>
        </w:rPr>
        <w:t>Suicide</w:t>
      </w:r>
      <w:r>
        <w:rPr>
          <w:i/>
          <w:spacing w:val="-5"/>
          <w:sz w:val="24"/>
        </w:rPr>
        <w:t xml:space="preserve"> </w:t>
      </w:r>
      <w:r>
        <w:rPr>
          <w:i/>
          <w:sz w:val="24"/>
        </w:rPr>
        <w:t>and</w:t>
      </w:r>
      <w:r>
        <w:rPr>
          <w:i/>
          <w:spacing w:val="-4"/>
          <w:sz w:val="24"/>
        </w:rPr>
        <w:t xml:space="preserve"> </w:t>
      </w:r>
      <w:r>
        <w:rPr>
          <w:i/>
          <w:sz w:val="24"/>
        </w:rPr>
        <w:t>Life-Threatening</w:t>
      </w:r>
      <w:r>
        <w:rPr>
          <w:i/>
          <w:spacing w:val="-4"/>
          <w:sz w:val="24"/>
        </w:rPr>
        <w:t xml:space="preserve"> </w:t>
      </w:r>
      <w:r>
        <w:rPr>
          <w:i/>
          <w:sz w:val="24"/>
        </w:rPr>
        <w:t>Behavior,</w:t>
      </w:r>
      <w:r>
        <w:rPr>
          <w:i/>
          <w:spacing w:val="-4"/>
          <w:sz w:val="24"/>
        </w:rPr>
        <w:t xml:space="preserve"> </w:t>
      </w:r>
      <w:r>
        <w:rPr>
          <w:i/>
          <w:sz w:val="24"/>
        </w:rPr>
        <w:t xml:space="preserve">4, </w:t>
      </w:r>
      <w:r>
        <w:rPr>
          <w:spacing w:val="-2"/>
          <w:sz w:val="24"/>
        </w:rPr>
        <w:t>212–223.</w:t>
      </w:r>
    </w:p>
    <w:p w14:paraId="169857CD" w14:textId="77777777" w:rsidR="005B323A" w:rsidRDefault="0026499D">
      <w:pPr>
        <w:pStyle w:val="BodyText"/>
        <w:ind w:hanging="447"/>
      </w:pPr>
      <w:r>
        <w:t>Greist,</w:t>
      </w:r>
      <w:r>
        <w:rPr>
          <w:spacing w:val="-1"/>
        </w:rPr>
        <w:t xml:space="preserve"> </w:t>
      </w:r>
      <w:r>
        <w:t>J.</w:t>
      </w:r>
      <w:r>
        <w:rPr>
          <w:spacing w:val="-1"/>
        </w:rPr>
        <w:t xml:space="preserve"> </w:t>
      </w:r>
      <w:r>
        <w:t>H.,</w:t>
      </w:r>
      <w:r>
        <w:rPr>
          <w:spacing w:val="-1"/>
        </w:rPr>
        <w:t xml:space="preserve"> </w:t>
      </w:r>
      <w:r>
        <w:t>Marks, I.</w:t>
      </w:r>
      <w:r>
        <w:rPr>
          <w:spacing w:val="-1"/>
        </w:rPr>
        <w:t xml:space="preserve"> </w:t>
      </w:r>
      <w:r>
        <w:t>M.,</w:t>
      </w:r>
      <w:r>
        <w:rPr>
          <w:spacing w:val="-1"/>
        </w:rPr>
        <w:t xml:space="preserve"> </w:t>
      </w:r>
      <w:r>
        <w:t>Baer, L.,</w:t>
      </w:r>
      <w:r>
        <w:rPr>
          <w:spacing w:val="-1"/>
        </w:rPr>
        <w:t xml:space="preserve"> </w:t>
      </w:r>
      <w:r>
        <w:t>Kobak,</w:t>
      </w:r>
      <w:r>
        <w:rPr>
          <w:spacing w:val="-1"/>
        </w:rPr>
        <w:t xml:space="preserve"> </w:t>
      </w:r>
      <w:r>
        <w:t>K.</w:t>
      </w:r>
      <w:r>
        <w:rPr>
          <w:spacing w:val="-1"/>
        </w:rPr>
        <w:t xml:space="preserve"> </w:t>
      </w:r>
      <w:r>
        <w:t>A., Wenzel,</w:t>
      </w:r>
      <w:r>
        <w:rPr>
          <w:spacing w:val="-1"/>
        </w:rPr>
        <w:t xml:space="preserve"> </w:t>
      </w:r>
      <w:r>
        <w:t>K.</w:t>
      </w:r>
      <w:r>
        <w:rPr>
          <w:spacing w:val="-1"/>
        </w:rPr>
        <w:t xml:space="preserve"> </w:t>
      </w:r>
      <w:r>
        <w:t>W.,</w:t>
      </w:r>
      <w:r>
        <w:rPr>
          <w:spacing w:val="-1"/>
        </w:rPr>
        <w:t xml:space="preserve"> </w:t>
      </w:r>
      <w:r>
        <w:t>Hirsch,</w:t>
      </w:r>
      <w:r>
        <w:rPr>
          <w:spacing w:val="-1"/>
        </w:rPr>
        <w:t xml:space="preserve"> </w:t>
      </w:r>
      <w:r>
        <w:t>M.</w:t>
      </w:r>
      <w:r>
        <w:rPr>
          <w:spacing w:val="-1"/>
        </w:rPr>
        <w:t xml:space="preserve"> </w:t>
      </w:r>
      <w:r>
        <w:t>J.,</w:t>
      </w:r>
      <w:r>
        <w:rPr>
          <w:spacing w:val="-1"/>
        </w:rPr>
        <w:t xml:space="preserve"> </w:t>
      </w:r>
      <w:r>
        <w:t>…</w:t>
      </w:r>
      <w:r>
        <w:rPr>
          <w:spacing w:val="-1"/>
        </w:rPr>
        <w:t xml:space="preserve"> </w:t>
      </w:r>
      <w:r>
        <w:t>Clary,</w:t>
      </w:r>
      <w:r>
        <w:rPr>
          <w:spacing w:val="-1"/>
        </w:rPr>
        <w:t xml:space="preserve"> </w:t>
      </w:r>
      <w:r>
        <w:t>C.</w:t>
      </w:r>
      <w:r>
        <w:rPr>
          <w:spacing w:val="-1"/>
        </w:rPr>
        <w:t xml:space="preserve"> </w:t>
      </w:r>
      <w:r>
        <w:t>M. (2002). Behavior therapy for obsessive–compulsive disorder guided by a computer or by a clinician</w:t>
      </w:r>
      <w:r>
        <w:rPr>
          <w:spacing w:val="-4"/>
        </w:rPr>
        <w:t xml:space="preserve"> </w:t>
      </w:r>
      <w:r>
        <w:t>compared</w:t>
      </w:r>
      <w:r>
        <w:rPr>
          <w:spacing w:val="-4"/>
        </w:rPr>
        <w:t xml:space="preserve"> </w:t>
      </w:r>
      <w:r>
        <w:t>with</w:t>
      </w:r>
      <w:r>
        <w:rPr>
          <w:spacing w:val="-4"/>
        </w:rPr>
        <w:t xml:space="preserve"> </w:t>
      </w:r>
      <w:r>
        <w:t>relaxation</w:t>
      </w:r>
      <w:r>
        <w:rPr>
          <w:spacing w:val="-4"/>
        </w:rPr>
        <w:t xml:space="preserve"> </w:t>
      </w:r>
      <w:r>
        <w:t>as</w:t>
      </w:r>
      <w:r>
        <w:rPr>
          <w:spacing w:val="-4"/>
        </w:rPr>
        <w:t xml:space="preserve"> </w:t>
      </w:r>
      <w:r>
        <w:t>a</w:t>
      </w:r>
      <w:r>
        <w:rPr>
          <w:spacing w:val="-5"/>
        </w:rPr>
        <w:t xml:space="preserve"> </w:t>
      </w:r>
      <w:r>
        <w:t>control.</w:t>
      </w:r>
      <w:r>
        <w:rPr>
          <w:spacing w:val="-2"/>
        </w:rPr>
        <w:t xml:space="preserve"> </w:t>
      </w:r>
      <w:r>
        <w:rPr>
          <w:i/>
        </w:rPr>
        <w:t>Journal</w:t>
      </w:r>
      <w:r>
        <w:rPr>
          <w:i/>
          <w:spacing w:val="-4"/>
        </w:rPr>
        <w:t xml:space="preserve"> </w:t>
      </w:r>
      <w:r>
        <w:rPr>
          <w:i/>
        </w:rPr>
        <w:t>of</w:t>
      </w:r>
      <w:r>
        <w:rPr>
          <w:i/>
          <w:spacing w:val="-4"/>
        </w:rPr>
        <w:t xml:space="preserve"> </w:t>
      </w:r>
      <w:r>
        <w:rPr>
          <w:i/>
        </w:rPr>
        <w:t>Clinical</w:t>
      </w:r>
      <w:r>
        <w:rPr>
          <w:i/>
          <w:spacing w:val="-4"/>
        </w:rPr>
        <w:t xml:space="preserve"> </w:t>
      </w:r>
      <w:r>
        <w:rPr>
          <w:i/>
        </w:rPr>
        <w:t>Psychiatry,</w:t>
      </w:r>
      <w:r>
        <w:rPr>
          <w:i/>
          <w:spacing w:val="-4"/>
        </w:rPr>
        <w:t xml:space="preserve"> </w:t>
      </w:r>
      <w:r>
        <w:rPr>
          <w:i/>
        </w:rPr>
        <w:t>63,</w:t>
      </w:r>
      <w:r>
        <w:rPr>
          <w:i/>
          <w:spacing w:val="-2"/>
        </w:rPr>
        <w:t xml:space="preserve"> </w:t>
      </w:r>
      <w:r>
        <w:t>138</w:t>
      </w:r>
      <w:r>
        <w:rPr>
          <w:i/>
        </w:rPr>
        <w:t>–</w:t>
      </w:r>
      <w:r>
        <w:t>145.</w:t>
      </w:r>
    </w:p>
    <w:p w14:paraId="6D6D0BBE" w14:textId="77777777" w:rsidR="005B323A" w:rsidRDefault="005B323A">
      <w:pPr>
        <w:sectPr w:rsidR="005B323A">
          <w:pgSz w:w="12240" w:h="15840"/>
          <w:pgMar w:top="1300" w:right="1220" w:bottom="1080" w:left="1220" w:header="722" w:footer="887" w:gutter="0"/>
          <w:cols w:space="720"/>
        </w:sectPr>
      </w:pPr>
    </w:p>
    <w:p w14:paraId="0B6861AD" w14:textId="77777777" w:rsidR="005B323A" w:rsidRDefault="0026499D">
      <w:pPr>
        <w:pStyle w:val="BodyText"/>
        <w:spacing w:before="124"/>
        <w:ind w:left="666" w:hanging="447"/>
      </w:pPr>
      <w:r>
        <w:lastRenderedPageBreak/>
        <w:t>Griffiths,</w:t>
      </w:r>
      <w:r>
        <w:rPr>
          <w:spacing w:val="-3"/>
        </w:rPr>
        <w:t xml:space="preserve"> </w:t>
      </w:r>
      <w:r>
        <w:t>K.</w:t>
      </w:r>
      <w:r>
        <w:rPr>
          <w:spacing w:val="-3"/>
        </w:rPr>
        <w:t xml:space="preserve"> </w:t>
      </w:r>
      <w:r>
        <w:t>M.,</w:t>
      </w:r>
      <w:r>
        <w:rPr>
          <w:spacing w:val="-3"/>
        </w:rPr>
        <w:t xml:space="preserve"> </w:t>
      </w:r>
      <w:r>
        <w:t>&amp;</w:t>
      </w:r>
      <w:r>
        <w:rPr>
          <w:spacing w:val="-5"/>
        </w:rPr>
        <w:t xml:space="preserve"> </w:t>
      </w:r>
      <w:r>
        <w:t>Christensen,</w:t>
      </w:r>
      <w:r>
        <w:rPr>
          <w:spacing w:val="-3"/>
        </w:rPr>
        <w:t xml:space="preserve"> </w:t>
      </w:r>
      <w:r>
        <w:t>H.</w:t>
      </w:r>
      <w:r>
        <w:rPr>
          <w:spacing w:val="-3"/>
        </w:rPr>
        <w:t xml:space="preserve"> </w:t>
      </w:r>
      <w:r>
        <w:t>(2000).</w:t>
      </w:r>
      <w:r>
        <w:rPr>
          <w:spacing w:val="-1"/>
        </w:rPr>
        <w:t xml:space="preserve"> </w:t>
      </w:r>
      <w:r>
        <w:t>Quality</w:t>
      </w:r>
      <w:r>
        <w:rPr>
          <w:spacing w:val="-6"/>
        </w:rPr>
        <w:t xml:space="preserve"> </w:t>
      </w:r>
      <w:r>
        <w:t>of</w:t>
      </w:r>
      <w:r>
        <w:rPr>
          <w:spacing w:val="-2"/>
        </w:rPr>
        <w:t xml:space="preserve"> </w:t>
      </w:r>
      <w:r>
        <w:t>Web</w:t>
      </w:r>
      <w:r>
        <w:rPr>
          <w:spacing w:val="-3"/>
        </w:rPr>
        <w:t xml:space="preserve"> </w:t>
      </w:r>
      <w:r>
        <w:t>based</w:t>
      </w:r>
      <w:r>
        <w:rPr>
          <w:spacing w:val="-3"/>
        </w:rPr>
        <w:t xml:space="preserve"> </w:t>
      </w:r>
      <w:r>
        <w:t>information</w:t>
      </w:r>
      <w:r>
        <w:rPr>
          <w:spacing w:val="-3"/>
        </w:rPr>
        <w:t xml:space="preserve"> </w:t>
      </w:r>
      <w:r>
        <w:t>on</w:t>
      </w:r>
      <w:r>
        <w:rPr>
          <w:spacing w:val="-3"/>
        </w:rPr>
        <w:t xml:space="preserve"> </w:t>
      </w:r>
      <w:r>
        <w:t>treatment</w:t>
      </w:r>
      <w:r>
        <w:rPr>
          <w:spacing w:val="-3"/>
        </w:rPr>
        <w:t xml:space="preserve"> </w:t>
      </w:r>
      <w:r>
        <w:t xml:space="preserve">of depression: Cross sectional survey. </w:t>
      </w:r>
      <w:r>
        <w:rPr>
          <w:i/>
        </w:rPr>
        <w:t xml:space="preserve">British Medical Journal, 321, </w:t>
      </w:r>
      <w:r>
        <w:t>1511–1515.</w:t>
      </w:r>
    </w:p>
    <w:p w14:paraId="3E77E1D2" w14:textId="77777777" w:rsidR="005B323A" w:rsidRDefault="0026499D">
      <w:pPr>
        <w:pStyle w:val="BodyText"/>
        <w:ind w:left="666" w:hanging="447"/>
      </w:pPr>
      <w:r>
        <w:t xml:space="preserve">Griffiths, K. M., &amp; Christensen, H. (2006). Review of randomised controlled trials of </w:t>
      </w:r>
      <w:r>
        <w:t>Internet interventions</w:t>
      </w:r>
      <w:r>
        <w:rPr>
          <w:spacing w:val="-4"/>
        </w:rPr>
        <w:t xml:space="preserve"> </w:t>
      </w:r>
      <w:r>
        <w:t>for</w:t>
      </w:r>
      <w:r>
        <w:rPr>
          <w:spacing w:val="-6"/>
        </w:rPr>
        <w:t xml:space="preserve"> </w:t>
      </w:r>
      <w:r>
        <w:t>mental</w:t>
      </w:r>
      <w:r>
        <w:rPr>
          <w:spacing w:val="-2"/>
        </w:rPr>
        <w:t xml:space="preserve"> </w:t>
      </w:r>
      <w:r>
        <w:t>disorders</w:t>
      </w:r>
      <w:r>
        <w:rPr>
          <w:spacing w:val="-4"/>
        </w:rPr>
        <w:t xml:space="preserve"> </w:t>
      </w:r>
      <w:r>
        <w:t>and</w:t>
      </w:r>
      <w:r>
        <w:rPr>
          <w:spacing w:val="-4"/>
        </w:rPr>
        <w:t xml:space="preserve"> </w:t>
      </w:r>
      <w:r>
        <w:t>related</w:t>
      </w:r>
      <w:r>
        <w:rPr>
          <w:spacing w:val="-4"/>
        </w:rPr>
        <w:t xml:space="preserve"> </w:t>
      </w:r>
      <w:r>
        <w:t>conditions.</w:t>
      </w:r>
      <w:r>
        <w:rPr>
          <w:spacing w:val="-1"/>
        </w:rPr>
        <w:t xml:space="preserve"> </w:t>
      </w:r>
      <w:r>
        <w:rPr>
          <w:i/>
        </w:rPr>
        <w:t>Clinical</w:t>
      </w:r>
      <w:r>
        <w:rPr>
          <w:i/>
          <w:spacing w:val="-4"/>
        </w:rPr>
        <w:t xml:space="preserve"> </w:t>
      </w:r>
      <w:r>
        <w:rPr>
          <w:i/>
        </w:rPr>
        <w:t>Psychologist,</w:t>
      </w:r>
      <w:r>
        <w:rPr>
          <w:i/>
          <w:spacing w:val="-4"/>
        </w:rPr>
        <w:t xml:space="preserve"> </w:t>
      </w:r>
      <w:r>
        <w:rPr>
          <w:i/>
        </w:rPr>
        <w:t>10,</w:t>
      </w:r>
      <w:r>
        <w:rPr>
          <w:i/>
          <w:spacing w:val="-3"/>
        </w:rPr>
        <w:t xml:space="preserve"> </w:t>
      </w:r>
      <w:r>
        <w:t>16–29.</w:t>
      </w:r>
    </w:p>
    <w:p w14:paraId="181F0311" w14:textId="77777777" w:rsidR="005B323A" w:rsidRDefault="0026499D">
      <w:pPr>
        <w:spacing w:before="120"/>
        <w:ind w:left="667" w:right="265" w:hanging="447"/>
        <w:rPr>
          <w:sz w:val="24"/>
        </w:rPr>
      </w:pPr>
      <w:r>
        <w:rPr>
          <w:sz w:val="24"/>
        </w:rPr>
        <w:t>Griffiths,</w:t>
      </w:r>
      <w:r>
        <w:rPr>
          <w:spacing w:val="-4"/>
          <w:sz w:val="24"/>
        </w:rPr>
        <w:t xml:space="preserve"> </w:t>
      </w:r>
      <w:r>
        <w:rPr>
          <w:sz w:val="24"/>
        </w:rPr>
        <w:t>K.</w:t>
      </w:r>
      <w:r>
        <w:rPr>
          <w:spacing w:val="-4"/>
          <w:sz w:val="24"/>
        </w:rPr>
        <w:t xml:space="preserve"> </w:t>
      </w:r>
      <w:r>
        <w:rPr>
          <w:sz w:val="24"/>
        </w:rPr>
        <w:t>M.,</w:t>
      </w:r>
      <w:r>
        <w:rPr>
          <w:spacing w:val="-4"/>
          <w:sz w:val="24"/>
        </w:rPr>
        <w:t xml:space="preserve"> </w:t>
      </w:r>
      <w:r>
        <w:rPr>
          <w:sz w:val="24"/>
        </w:rPr>
        <w:t>&amp;</w:t>
      </w:r>
      <w:r>
        <w:rPr>
          <w:spacing w:val="-6"/>
          <w:sz w:val="24"/>
        </w:rPr>
        <w:t xml:space="preserve"> </w:t>
      </w:r>
      <w:r>
        <w:rPr>
          <w:sz w:val="24"/>
        </w:rPr>
        <w:t>Christensen,</w:t>
      </w:r>
      <w:r>
        <w:rPr>
          <w:spacing w:val="-4"/>
          <w:sz w:val="24"/>
        </w:rPr>
        <w:t xml:space="preserve"> </w:t>
      </w:r>
      <w:r>
        <w:rPr>
          <w:sz w:val="24"/>
        </w:rPr>
        <w:t>H.</w:t>
      </w:r>
      <w:r>
        <w:rPr>
          <w:spacing w:val="-4"/>
          <w:sz w:val="24"/>
        </w:rPr>
        <w:t xml:space="preserve"> </w:t>
      </w:r>
      <w:r>
        <w:rPr>
          <w:sz w:val="24"/>
        </w:rPr>
        <w:t>(2007). Internet-based</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programs:</w:t>
      </w:r>
      <w:r>
        <w:rPr>
          <w:spacing w:val="-4"/>
          <w:sz w:val="24"/>
        </w:rPr>
        <w:t xml:space="preserve"> </w:t>
      </w:r>
      <w:r>
        <w:rPr>
          <w:sz w:val="24"/>
        </w:rPr>
        <w:t>A</w:t>
      </w:r>
      <w:r>
        <w:rPr>
          <w:spacing w:val="-4"/>
          <w:sz w:val="24"/>
        </w:rPr>
        <w:t xml:space="preserve"> </w:t>
      </w:r>
      <w:r>
        <w:rPr>
          <w:sz w:val="24"/>
        </w:rPr>
        <w:t xml:space="preserve">powerful tool in the rural medical kit. </w:t>
      </w:r>
      <w:r>
        <w:rPr>
          <w:i/>
          <w:sz w:val="24"/>
        </w:rPr>
        <w:t xml:space="preserve">Australian Journal of Rural Health, 15, </w:t>
      </w:r>
      <w:r>
        <w:rPr>
          <w:sz w:val="24"/>
        </w:rPr>
        <w:t>81–87.</w:t>
      </w:r>
    </w:p>
    <w:p w14:paraId="78C56B7A" w14:textId="77777777" w:rsidR="005B323A" w:rsidRDefault="0026499D">
      <w:pPr>
        <w:pStyle w:val="BodyText"/>
        <w:ind w:right="150" w:hanging="447"/>
      </w:pPr>
      <w:r>
        <w:t>Griffiths, K. M., Christensen, H., Jorm, A. F., Evans, K., &amp; Groves, C. (2004). Effect of Web- based depression literacy and cognitive–behavioural therapy interventions on stigmatising attitudes</w:t>
      </w:r>
      <w:r>
        <w:rPr>
          <w:spacing w:val="-4"/>
        </w:rPr>
        <w:t xml:space="preserve"> </w:t>
      </w:r>
      <w:r>
        <w:t>to</w:t>
      </w:r>
      <w:r>
        <w:rPr>
          <w:spacing w:val="-4"/>
        </w:rPr>
        <w:t xml:space="preserve"> </w:t>
      </w:r>
      <w:r>
        <w:t>depression:</w:t>
      </w:r>
      <w:r>
        <w:rPr>
          <w:spacing w:val="-4"/>
        </w:rPr>
        <w:t xml:space="preserve"> </w:t>
      </w:r>
      <w:r>
        <w:t>Randomised</w:t>
      </w:r>
      <w:r>
        <w:rPr>
          <w:spacing w:val="-4"/>
        </w:rPr>
        <w:t xml:space="preserve"> </w:t>
      </w:r>
      <w:r>
        <w:t>controlled</w:t>
      </w:r>
      <w:r>
        <w:rPr>
          <w:spacing w:val="-4"/>
        </w:rPr>
        <w:t xml:space="preserve"> </w:t>
      </w:r>
      <w:r>
        <w:t>trial.</w:t>
      </w:r>
      <w:r>
        <w:rPr>
          <w:spacing w:val="-1"/>
        </w:rPr>
        <w:t xml:space="preserve"> </w:t>
      </w:r>
      <w:r>
        <w:rPr>
          <w:i/>
        </w:rPr>
        <w:t>British</w:t>
      </w:r>
      <w:r>
        <w:rPr>
          <w:i/>
          <w:spacing w:val="-4"/>
        </w:rPr>
        <w:t xml:space="preserve"> </w:t>
      </w:r>
      <w:r>
        <w:rPr>
          <w:i/>
        </w:rPr>
        <w:t>Journal</w:t>
      </w:r>
      <w:r>
        <w:rPr>
          <w:i/>
          <w:spacing w:val="-4"/>
        </w:rPr>
        <w:t xml:space="preserve"> </w:t>
      </w:r>
      <w:r>
        <w:rPr>
          <w:i/>
        </w:rPr>
        <w:t>of</w:t>
      </w:r>
      <w:r>
        <w:rPr>
          <w:i/>
          <w:spacing w:val="-4"/>
        </w:rPr>
        <w:t xml:space="preserve"> </w:t>
      </w:r>
      <w:r>
        <w:rPr>
          <w:i/>
        </w:rPr>
        <w:t>Psychiatry,</w:t>
      </w:r>
      <w:r>
        <w:rPr>
          <w:i/>
          <w:spacing w:val="-4"/>
        </w:rPr>
        <w:t xml:space="preserve"> </w:t>
      </w:r>
      <w:r>
        <w:rPr>
          <w:i/>
        </w:rPr>
        <w:t>185,</w:t>
      </w:r>
      <w:r>
        <w:rPr>
          <w:i/>
          <w:spacing w:val="-3"/>
        </w:rPr>
        <w:t xml:space="preserve"> </w:t>
      </w:r>
      <w:r>
        <w:t xml:space="preserve">342– </w:t>
      </w:r>
      <w:r>
        <w:rPr>
          <w:spacing w:val="-4"/>
        </w:rPr>
        <w:t>349.</w:t>
      </w:r>
    </w:p>
    <w:p w14:paraId="48B93263" w14:textId="77777777" w:rsidR="005B323A" w:rsidRDefault="0026499D">
      <w:pPr>
        <w:pStyle w:val="BodyText"/>
        <w:spacing w:before="121"/>
        <w:ind w:right="220" w:hanging="447"/>
      </w:pPr>
      <w:r>
        <w:t>Griffiths, K. M., Farrer, L., &amp; Christensen, H. (2010). The efficacy of Internet interventions for depression</w:t>
      </w:r>
      <w:r>
        <w:rPr>
          <w:spacing w:val="-4"/>
        </w:rPr>
        <w:t xml:space="preserve"> </w:t>
      </w:r>
      <w:r>
        <w:t>and</w:t>
      </w:r>
      <w:r>
        <w:rPr>
          <w:spacing w:val="-2"/>
        </w:rPr>
        <w:t xml:space="preserve"> </w:t>
      </w:r>
      <w:r>
        <w:t>anxiety</w:t>
      </w:r>
      <w:r>
        <w:rPr>
          <w:spacing w:val="-11"/>
        </w:rPr>
        <w:t xml:space="preserve"> </w:t>
      </w:r>
      <w:r>
        <w:t>disorders:</w:t>
      </w:r>
      <w:r>
        <w:rPr>
          <w:spacing w:val="-4"/>
        </w:rPr>
        <w:t xml:space="preserve"> </w:t>
      </w:r>
      <w:r>
        <w:t>A</w:t>
      </w:r>
      <w:r>
        <w:rPr>
          <w:spacing w:val="-4"/>
        </w:rPr>
        <w:t xml:space="preserve"> </w:t>
      </w:r>
      <w:r>
        <w:t>review</w:t>
      </w:r>
      <w:r>
        <w:rPr>
          <w:spacing w:val="-5"/>
        </w:rPr>
        <w:t xml:space="preserve"> </w:t>
      </w:r>
      <w:r>
        <w:t>of</w:t>
      </w:r>
      <w:r>
        <w:rPr>
          <w:spacing w:val="-3"/>
        </w:rPr>
        <w:t xml:space="preserve"> </w:t>
      </w:r>
      <w:r>
        <w:t>randomised</w:t>
      </w:r>
      <w:r>
        <w:rPr>
          <w:spacing w:val="-4"/>
        </w:rPr>
        <w:t xml:space="preserve"> </w:t>
      </w:r>
      <w:r>
        <w:t>controlled</w:t>
      </w:r>
      <w:r>
        <w:rPr>
          <w:spacing w:val="-4"/>
        </w:rPr>
        <w:t xml:space="preserve"> </w:t>
      </w:r>
      <w:r>
        <w:t xml:space="preserve">trials. </w:t>
      </w:r>
      <w:r>
        <w:rPr>
          <w:i/>
        </w:rPr>
        <w:t>Medic</w:t>
      </w:r>
      <w:r>
        <w:rPr>
          <w:i/>
        </w:rPr>
        <w:t>al</w:t>
      </w:r>
      <w:r>
        <w:rPr>
          <w:i/>
          <w:spacing w:val="-4"/>
        </w:rPr>
        <w:t xml:space="preserve"> </w:t>
      </w:r>
      <w:r>
        <w:rPr>
          <w:i/>
        </w:rPr>
        <w:t xml:space="preserve">Journal of Australia, 192, </w:t>
      </w:r>
      <w:r>
        <w:t>S4–11.</w:t>
      </w:r>
    </w:p>
    <w:p w14:paraId="03CEDE9A" w14:textId="77777777" w:rsidR="005B323A" w:rsidRDefault="0026499D">
      <w:pPr>
        <w:spacing w:before="6" w:line="390" w:lineRule="atLeast"/>
        <w:ind w:left="220" w:right="375"/>
        <w:rPr>
          <w:i/>
          <w:sz w:val="24"/>
        </w:rPr>
      </w:pPr>
      <w:r>
        <w:rPr>
          <w:sz w:val="24"/>
        </w:rPr>
        <w:t xml:space="preserve">Griffiths, M. (2001). Online therapy: A cause for concern? </w:t>
      </w:r>
      <w:r>
        <w:rPr>
          <w:i/>
          <w:sz w:val="24"/>
        </w:rPr>
        <w:t xml:space="preserve">Psychologist, 14, </w:t>
      </w:r>
      <w:r>
        <w:rPr>
          <w:sz w:val="24"/>
        </w:rPr>
        <w:t>244–248.</w:t>
      </w:r>
      <w:r>
        <w:rPr>
          <w:spacing w:val="40"/>
          <w:sz w:val="24"/>
        </w:rPr>
        <w:t xml:space="preserve"> </w:t>
      </w:r>
      <w:r>
        <w:rPr>
          <w:sz w:val="24"/>
        </w:rPr>
        <w:t>Griffiths,</w:t>
      </w:r>
      <w:r>
        <w:rPr>
          <w:spacing w:val="-4"/>
          <w:sz w:val="24"/>
        </w:rPr>
        <w:t xml:space="preserve"> </w:t>
      </w:r>
      <w:r>
        <w:rPr>
          <w:sz w:val="24"/>
        </w:rPr>
        <w:t>M.</w:t>
      </w:r>
      <w:r>
        <w:rPr>
          <w:spacing w:val="-4"/>
          <w:sz w:val="24"/>
        </w:rPr>
        <w:t xml:space="preserve"> </w:t>
      </w:r>
      <w:r>
        <w:rPr>
          <w:sz w:val="24"/>
        </w:rPr>
        <w:t>(2005).</w:t>
      </w:r>
      <w:r>
        <w:rPr>
          <w:spacing w:val="-4"/>
          <w:sz w:val="24"/>
        </w:rPr>
        <w:t xml:space="preserve"> </w:t>
      </w:r>
      <w:r>
        <w:rPr>
          <w:sz w:val="24"/>
        </w:rPr>
        <w:t>Online</w:t>
      </w:r>
      <w:r>
        <w:rPr>
          <w:spacing w:val="-4"/>
          <w:sz w:val="24"/>
        </w:rPr>
        <w:t xml:space="preserve"> </w:t>
      </w:r>
      <w:r>
        <w:rPr>
          <w:sz w:val="24"/>
        </w:rPr>
        <w:t>therapy</w:t>
      </w:r>
      <w:r>
        <w:rPr>
          <w:spacing w:val="-8"/>
          <w:sz w:val="24"/>
        </w:rPr>
        <w:t xml:space="preserve"> </w:t>
      </w:r>
      <w:r>
        <w:rPr>
          <w:sz w:val="24"/>
        </w:rPr>
        <w:t>for</w:t>
      </w:r>
      <w:r>
        <w:rPr>
          <w:spacing w:val="-4"/>
          <w:sz w:val="24"/>
        </w:rPr>
        <w:t xml:space="preserve"> </w:t>
      </w:r>
      <w:r>
        <w:rPr>
          <w:sz w:val="24"/>
        </w:rPr>
        <w:t>addictive</w:t>
      </w:r>
      <w:r>
        <w:rPr>
          <w:spacing w:val="-3"/>
          <w:sz w:val="24"/>
        </w:rPr>
        <w:t xml:space="preserve"> </w:t>
      </w:r>
      <w:r>
        <w:rPr>
          <w:sz w:val="24"/>
        </w:rPr>
        <w:t>behaviors.</w:t>
      </w:r>
      <w:r>
        <w:rPr>
          <w:spacing w:val="-2"/>
          <w:sz w:val="24"/>
        </w:rPr>
        <w:t xml:space="preserve"> </w:t>
      </w:r>
      <w:r>
        <w:rPr>
          <w:i/>
          <w:sz w:val="24"/>
        </w:rPr>
        <w:t>CyberPsychology</w:t>
      </w:r>
      <w:r>
        <w:rPr>
          <w:i/>
          <w:spacing w:val="-5"/>
          <w:sz w:val="24"/>
        </w:rPr>
        <w:t xml:space="preserve"> </w:t>
      </w:r>
      <w:r>
        <w:rPr>
          <w:i/>
          <w:sz w:val="24"/>
        </w:rPr>
        <w:t>and</w:t>
      </w:r>
      <w:r>
        <w:rPr>
          <w:i/>
          <w:spacing w:val="-4"/>
          <w:sz w:val="24"/>
        </w:rPr>
        <w:t xml:space="preserve"> </w:t>
      </w:r>
      <w:r>
        <w:rPr>
          <w:i/>
          <w:sz w:val="24"/>
        </w:rPr>
        <w:t>Behavior,</w:t>
      </w:r>
      <w:r>
        <w:rPr>
          <w:i/>
          <w:spacing w:val="-4"/>
          <w:sz w:val="24"/>
        </w:rPr>
        <w:t xml:space="preserve"> </w:t>
      </w:r>
      <w:r>
        <w:rPr>
          <w:i/>
          <w:sz w:val="24"/>
        </w:rPr>
        <w:t>8,</w:t>
      </w:r>
    </w:p>
    <w:p w14:paraId="323E7D3B" w14:textId="77777777" w:rsidR="005B323A" w:rsidRDefault="0026499D">
      <w:pPr>
        <w:pStyle w:val="BodyText"/>
        <w:spacing w:before="6"/>
      </w:pPr>
      <w:r>
        <w:rPr>
          <w:spacing w:val="-2"/>
        </w:rPr>
        <w:t>555–561.</w:t>
      </w:r>
    </w:p>
    <w:p w14:paraId="22571E9F" w14:textId="77777777" w:rsidR="005B323A" w:rsidRDefault="0026499D">
      <w:pPr>
        <w:spacing w:before="120"/>
        <w:ind w:left="667" w:right="265" w:hanging="447"/>
        <w:rPr>
          <w:sz w:val="24"/>
        </w:rPr>
      </w:pPr>
      <w:r>
        <w:rPr>
          <w:sz w:val="24"/>
        </w:rPr>
        <w:t>Griffiths,</w:t>
      </w:r>
      <w:r>
        <w:rPr>
          <w:spacing w:val="-4"/>
          <w:sz w:val="24"/>
        </w:rPr>
        <w:t xml:space="preserve"> </w:t>
      </w:r>
      <w:r>
        <w:rPr>
          <w:sz w:val="24"/>
        </w:rPr>
        <w:t>M.</w:t>
      </w:r>
      <w:r>
        <w:rPr>
          <w:spacing w:val="-4"/>
          <w:sz w:val="24"/>
        </w:rPr>
        <w:t xml:space="preserve"> </w:t>
      </w:r>
      <w:r>
        <w:rPr>
          <w:sz w:val="24"/>
        </w:rPr>
        <w:t>(2009).</w:t>
      </w:r>
      <w:r>
        <w:rPr>
          <w:spacing w:val="-2"/>
          <w:sz w:val="24"/>
        </w:rPr>
        <w:t xml:space="preserve"> </w:t>
      </w:r>
      <w:r>
        <w:rPr>
          <w:sz w:val="24"/>
        </w:rPr>
        <w:t>Internet</w:t>
      </w:r>
      <w:r>
        <w:rPr>
          <w:spacing w:val="-4"/>
          <w:sz w:val="24"/>
        </w:rPr>
        <w:t xml:space="preserve"> </w:t>
      </w:r>
      <w:r>
        <w:rPr>
          <w:sz w:val="24"/>
        </w:rPr>
        <w:t>help</w:t>
      </w:r>
      <w:r>
        <w:rPr>
          <w:spacing w:val="-4"/>
          <w:sz w:val="24"/>
        </w:rPr>
        <w:t xml:space="preserve"> </w:t>
      </w:r>
      <w:r>
        <w:rPr>
          <w:sz w:val="24"/>
        </w:rPr>
        <w:t>and</w:t>
      </w:r>
      <w:r>
        <w:rPr>
          <w:spacing w:val="-4"/>
          <w:sz w:val="24"/>
        </w:rPr>
        <w:t xml:space="preserve"> </w:t>
      </w:r>
      <w:r>
        <w:rPr>
          <w:sz w:val="24"/>
        </w:rPr>
        <w:t>therapy</w:t>
      </w:r>
      <w:r>
        <w:rPr>
          <w:spacing w:val="-8"/>
          <w:sz w:val="24"/>
        </w:rPr>
        <w:t xml:space="preserve"> </w:t>
      </w:r>
      <w:r>
        <w:rPr>
          <w:sz w:val="24"/>
        </w:rPr>
        <w:t>for</w:t>
      </w:r>
      <w:r>
        <w:rPr>
          <w:spacing w:val="-3"/>
          <w:sz w:val="24"/>
        </w:rPr>
        <w:t xml:space="preserve"> </w:t>
      </w:r>
      <w:r>
        <w:rPr>
          <w:sz w:val="24"/>
        </w:rPr>
        <w:t>addictive</w:t>
      </w:r>
      <w:r>
        <w:rPr>
          <w:spacing w:val="-4"/>
          <w:sz w:val="24"/>
        </w:rPr>
        <w:t xml:space="preserve"> </w:t>
      </w:r>
      <w:r>
        <w:rPr>
          <w:sz w:val="24"/>
        </w:rPr>
        <w:t xml:space="preserve">behavior. </w:t>
      </w:r>
      <w:r>
        <w:rPr>
          <w:i/>
          <w:sz w:val="24"/>
        </w:rPr>
        <w:t>Journal</w:t>
      </w:r>
      <w:r>
        <w:rPr>
          <w:i/>
          <w:spacing w:val="-4"/>
          <w:sz w:val="24"/>
        </w:rPr>
        <w:t xml:space="preserve"> </w:t>
      </w:r>
      <w:r>
        <w:rPr>
          <w:i/>
          <w:sz w:val="24"/>
        </w:rPr>
        <w:t>of</w:t>
      </w:r>
      <w:r>
        <w:rPr>
          <w:i/>
          <w:spacing w:val="-4"/>
          <w:sz w:val="24"/>
        </w:rPr>
        <w:t xml:space="preserve"> </w:t>
      </w:r>
      <w:r>
        <w:rPr>
          <w:i/>
          <w:sz w:val="24"/>
        </w:rPr>
        <w:t xml:space="preserve">CyberTherapy and Rehabilitation, 2, </w:t>
      </w:r>
      <w:r>
        <w:rPr>
          <w:sz w:val="24"/>
        </w:rPr>
        <w:t>43–52.</w:t>
      </w:r>
    </w:p>
    <w:p w14:paraId="033E799B" w14:textId="77777777" w:rsidR="005B323A" w:rsidRDefault="0026499D">
      <w:pPr>
        <w:spacing w:before="120"/>
        <w:ind w:left="667" w:hanging="447"/>
        <w:rPr>
          <w:sz w:val="24"/>
        </w:rPr>
      </w:pPr>
      <w:r>
        <w:rPr>
          <w:sz w:val="24"/>
        </w:rPr>
        <w:t>Griffiths,</w:t>
      </w:r>
      <w:r>
        <w:rPr>
          <w:spacing w:val="-4"/>
          <w:sz w:val="24"/>
        </w:rPr>
        <w:t xml:space="preserve"> </w:t>
      </w:r>
      <w:r>
        <w:rPr>
          <w:sz w:val="24"/>
        </w:rPr>
        <w:t>M.,</w:t>
      </w:r>
      <w:r>
        <w:rPr>
          <w:spacing w:val="-4"/>
          <w:sz w:val="24"/>
        </w:rPr>
        <w:t xml:space="preserve"> </w:t>
      </w:r>
      <w:r>
        <w:rPr>
          <w:sz w:val="24"/>
        </w:rPr>
        <w:t>&amp;</w:t>
      </w:r>
      <w:r>
        <w:rPr>
          <w:spacing w:val="-6"/>
          <w:sz w:val="24"/>
        </w:rPr>
        <w:t xml:space="preserve"> </w:t>
      </w:r>
      <w:r>
        <w:rPr>
          <w:sz w:val="24"/>
        </w:rPr>
        <w:t>Cooper,</w:t>
      </w:r>
      <w:r>
        <w:rPr>
          <w:spacing w:val="-3"/>
          <w:sz w:val="24"/>
        </w:rPr>
        <w:t xml:space="preserve"> </w:t>
      </w:r>
      <w:r>
        <w:rPr>
          <w:sz w:val="24"/>
        </w:rPr>
        <w:t>G.</w:t>
      </w:r>
      <w:r>
        <w:rPr>
          <w:spacing w:val="-4"/>
          <w:sz w:val="24"/>
        </w:rPr>
        <w:t xml:space="preserve"> </w:t>
      </w:r>
      <w:r>
        <w:rPr>
          <w:sz w:val="24"/>
        </w:rPr>
        <w:t>(2003).</w:t>
      </w:r>
      <w:r>
        <w:rPr>
          <w:spacing w:val="-4"/>
          <w:sz w:val="24"/>
        </w:rPr>
        <w:t xml:space="preserve"> </w:t>
      </w:r>
      <w:r>
        <w:rPr>
          <w:sz w:val="24"/>
        </w:rPr>
        <w:t>Online</w:t>
      </w:r>
      <w:r>
        <w:rPr>
          <w:spacing w:val="-4"/>
          <w:sz w:val="24"/>
        </w:rPr>
        <w:t xml:space="preserve"> </w:t>
      </w:r>
      <w:r>
        <w:rPr>
          <w:sz w:val="24"/>
        </w:rPr>
        <w:t>therapy: Implications</w:t>
      </w:r>
      <w:r>
        <w:rPr>
          <w:spacing w:val="-4"/>
          <w:sz w:val="24"/>
        </w:rPr>
        <w:t xml:space="preserve"> </w:t>
      </w:r>
      <w:r>
        <w:rPr>
          <w:sz w:val="24"/>
        </w:rPr>
        <w:t>for</w:t>
      </w:r>
      <w:r>
        <w:rPr>
          <w:spacing w:val="-6"/>
          <w:sz w:val="24"/>
        </w:rPr>
        <w:t xml:space="preserve"> </w:t>
      </w:r>
      <w:r>
        <w:rPr>
          <w:sz w:val="24"/>
        </w:rPr>
        <w:t>problem</w:t>
      </w:r>
      <w:r>
        <w:rPr>
          <w:spacing w:val="-4"/>
          <w:sz w:val="24"/>
        </w:rPr>
        <w:t xml:space="preserve"> </w:t>
      </w:r>
      <w:r>
        <w:rPr>
          <w:sz w:val="24"/>
        </w:rPr>
        <w:t>gamblers</w:t>
      </w:r>
      <w:r>
        <w:rPr>
          <w:spacing w:val="-4"/>
          <w:sz w:val="24"/>
        </w:rPr>
        <w:t xml:space="preserve"> </w:t>
      </w:r>
      <w:r>
        <w:rPr>
          <w:sz w:val="24"/>
        </w:rPr>
        <w:t xml:space="preserve">and clinicians. </w:t>
      </w:r>
      <w:r>
        <w:rPr>
          <w:i/>
          <w:sz w:val="24"/>
        </w:rPr>
        <w:t xml:space="preserve">British Journal of Guidance and Counselling, 31, </w:t>
      </w:r>
      <w:r>
        <w:rPr>
          <w:sz w:val="24"/>
        </w:rPr>
        <w:t>1</w:t>
      </w:r>
      <w:r>
        <w:rPr>
          <w:sz w:val="24"/>
        </w:rPr>
        <w:t>13–135.</w:t>
      </w:r>
    </w:p>
    <w:p w14:paraId="0ECBD97F" w14:textId="77777777" w:rsidR="005B323A" w:rsidRDefault="0026499D">
      <w:pPr>
        <w:spacing w:before="121"/>
        <w:ind w:left="667" w:hanging="447"/>
        <w:rPr>
          <w:sz w:val="24"/>
        </w:rPr>
      </w:pPr>
      <w:r>
        <w:rPr>
          <w:sz w:val="24"/>
        </w:rPr>
        <w:t>Griffiths,</w:t>
      </w:r>
      <w:r>
        <w:rPr>
          <w:spacing w:val="-3"/>
          <w:sz w:val="24"/>
        </w:rPr>
        <w:t xml:space="preserve"> </w:t>
      </w:r>
      <w:r>
        <w:rPr>
          <w:sz w:val="24"/>
        </w:rPr>
        <w:t>M.</w:t>
      </w:r>
      <w:r>
        <w:rPr>
          <w:spacing w:val="-3"/>
          <w:sz w:val="24"/>
        </w:rPr>
        <w:t xml:space="preserve"> </w:t>
      </w:r>
      <w:r>
        <w:rPr>
          <w:sz w:val="24"/>
        </w:rPr>
        <w:t>D.,</w:t>
      </w:r>
      <w:r>
        <w:rPr>
          <w:spacing w:val="-3"/>
          <w:sz w:val="24"/>
        </w:rPr>
        <w:t xml:space="preserve"> </w:t>
      </w:r>
      <w:r>
        <w:rPr>
          <w:sz w:val="24"/>
        </w:rPr>
        <w:t>&amp;</w:t>
      </w:r>
      <w:r>
        <w:rPr>
          <w:spacing w:val="-5"/>
          <w:sz w:val="24"/>
        </w:rPr>
        <w:t xml:space="preserve"> </w:t>
      </w:r>
      <w:r>
        <w:rPr>
          <w:sz w:val="24"/>
        </w:rPr>
        <w:t>Meredith,</w:t>
      </w:r>
      <w:r>
        <w:rPr>
          <w:spacing w:val="-3"/>
          <w:sz w:val="24"/>
        </w:rPr>
        <w:t xml:space="preserve"> </w:t>
      </w:r>
      <w:r>
        <w:rPr>
          <w:sz w:val="24"/>
        </w:rPr>
        <w:t>A.</w:t>
      </w:r>
      <w:r>
        <w:rPr>
          <w:spacing w:val="-3"/>
          <w:sz w:val="24"/>
        </w:rPr>
        <w:t xml:space="preserve"> </w:t>
      </w:r>
      <w:r>
        <w:rPr>
          <w:sz w:val="24"/>
        </w:rPr>
        <w:t>(2009).</w:t>
      </w:r>
      <w:r>
        <w:rPr>
          <w:spacing w:val="-3"/>
          <w:sz w:val="24"/>
        </w:rPr>
        <w:t xml:space="preserve"> </w:t>
      </w:r>
      <w:r>
        <w:rPr>
          <w:sz w:val="24"/>
        </w:rPr>
        <w:t>Videogame</w:t>
      </w:r>
      <w:r>
        <w:rPr>
          <w:spacing w:val="-3"/>
          <w:sz w:val="24"/>
        </w:rPr>
        <w:t xml:space="preserve"> </w:t>
      </w:r>
      <w:r>
        <w:rPr>
          <w:sz w:val="24"/>
        </w:rPr>
        <w:t>addiction</w:t>
      </w:r>
      <w:r>
        <w:rPr>
          <w:spacing w:val="-3"/>
          <w:sz w:val="24"/>
        </w:rPr>
        <w:t xml:space="preserve"> </w:t>
      </w:r>
      <w:r>
        <w:rPr>
          <w:sz w:val="24"/>
        </w:rPr>
        <w:t>and</w:t>
      </w:r>
      <w:r>
        <w:rPr>
          <w:spacing w:val="-3"/>
          <w:sz w:val="24"/>
        </w:rPr>
        <w:t xml:space="preserve"> </w:t>
      </w:r>
      <w:r>
        <w:rPr>
          <w:sz w:val="24"/>
        </w:rPr>
        <w:t>its</w:t>
      </w:r>
      <w:r>
        <w:rPr>
          <w:spacing w:val="-3"/>
          <w:sz w:val="24"/>
        </w:rPr>
        <w:t xml:space="preserve"> </w:t>
      </w:r>
      <w:r>
        <w:rPr>
          <w:sz w:val="24"/>
        </w:rPr>
        <w:t>treatment.</w:t>
      </w:r>
      <w:r>
        <w:rPr>
          <w:spacing w:val="-1"/>
          <w:sz w:val="24"/>
        </w:rPr>
        <w:t xml:space="preserve"> </w:t>
      </w:r>
      <w:r>
        <w:rPr>
          <w:i/>
          <w:sz w:val="24"/>
        </w:rPr>
        <w:t>Journal</w:t>
      </w:r>
      <w:r>
        <w:rPr>
          <w:i/>
          <w:spacing w:val="-3"/>
          <w:sz w:val="24"/>
        </w:rPr>
        <w:t xml:space="preserve"> </w:t>
      </w:r>
      <w:r>
        <w:rPr>
          <w:i/>
          <w:sz w:val="24"/>
        </w:rPr>
        <w:t xml:space="preserve">of Contemporary Psychotherapy, 39, </w:t>
      </w:r>
      <w:r>
        <w:rPr>
          <w:sz w:val="24"/>
        </w:rPr>
        <w:t>247–253.</w:t>
      </w:r>
    </w:p>
    <w:p w14:paraId="3D639ABB" w14:textId="77777777" w:rsidR="005B323A" w:rsidRDefault="0026499D">
      <w:pPr>
        <w:pStyle w:val="BodyText"/>
        <w:ind w:right="150" w:hanging="447"/>
      </w:pPr>
      <w:r>
        <w:t>Griffiths, M. K., Calear, L. A., &amp; Banfield, M. (2009). Systematic review on Internet support groups</w:t>
      </w:r>
      <w:r>
        <w:rPr>
          <w:spacing w:val="-4"/>
        </w:rPr>
        <w:t xml:space="preserve"> </w:t>
      </w:r>
      <w:r>
        <w:t>(ISGs)</w:t>
      </w:r>
      <w:r>
        <w:rPr>
          <w:spacing w:val="-5"/>
        </w:rPr>
        <w:t xml:space="preserve"> </w:t>
      </w:r>
      <w:r>
        <w:t>and</w:t>
      </w:r>
      <w:r>
        <w:rPr>
          <w:spacing w:val="-4"/>
        </w:rPr>
        <w:t xml:space="preserve"> </w:t>
      </w:r>
      <w:r>
        <w:t>depression</w:t>
      </w:r>
      <w:r>
        <w:rPr>
          <w:spacing w:val="-4"/>
        </w:rPr>
        <w:t xml:space="preserve"> </w:t>
      </w:r>
      <w:r>
        <w:t>(1):</w:t>
      </w:r>
      <w:r>
        <w:rPr>
          <w:spacing w:val="-4"/>
        </w:rPr>
        <w:t xml:space="preserve"> </w:t>
      </w:r>
      <w:r>
        <w:t>Do</w:t>
      </w:r>
      <w:r>
        <w:rPr>
          <w:spacing w:val="-3"/>
        </w:rPr>
        <w:t xml:space="preserve"> </w:t>
      </w:r>
      <w:r>
        <w:t>ISGs</w:t>
      </w:r>
      <w:r>
        <w:rPr>
          <w:spacing w:val="-4"/>
        </w:rPr>
        <w:t xml:space="preserve"> </w:t>
      </w:r>
      <w:r>
        <w:t>reduce</w:t>
      </w:r>
      <w:r>
        <w:rPr>
          <w:spacing w:val="-4"/>
        </w:rPr>
        <w:t xml:space="preserve"> </w:t>
      </w:r>
      <w:r>
        <w:t>depressive</w:t>
      </w:r>
      <w:r>
        <w:rPr>
          <w:spacing w:val="-5"/>
        </w:rPr>
        <w:t xml:space="preserve"> </w:t>
      </w:r>
      <w:r>
        <w:t xml:space="preserve">symptoms? </w:t>
      </w:r>
      <w:r>
        <w:rPr>
          <w:i/>
        </w:rPr>
        <w:t>Journal</w:t>
      </w:r>
      <w:r>
        <w:rPr>
          <w:i/>
          <w:spacing w:val="-4"/>
        </w:rPr>
        <w:t xml:space="preserve"> </w:t>
      </w:r>
      <w:r>
        <w:rPr>
          <w:i/>
        </w:rPr>
        <w:t>of</w:t>
      </w:r>
      <w:r>
        <w:rPr>
          <w:i/>
          <w:spacing w:val="-4"/>
        </w:rPr>
        <w:t xml:space="preserve"> </w:t>
      </w:r>
      <w:r>
        <w:rPr>
          <w:i/>
        </w:rPr>
        <w:t xml:space="preserve">Medical Internet Research, 11, </w:t>
      </w:r>
      <w:r>
        <w:t>e40.</w:t>
      </w:r>
    </w:p>
    <w:p w14:paraId="3133CE41" w14:textId="77777777" w:rsidR="005B323A" w:rsidRDefault="0026499D">
      <w:pPr>
        <w:pStyle w:val="BodyText"/>
        <w:ind w:hanging="447"/>
      </w:pPr>
      <w:r>
        <w:t>Griffiths, M. K., Calear, L. A., Banfield, M.</w:t>
      </w:r>
      <w:r>
        <w:t>, &amp; Tam, A. (2009). Systematic review on Internet support</w:t>
      </w:r>
      <w:r>
        <w:rPr>
          <w:spacing w:val="-4"/>
        </w:rPr>
        <w:t xml:space="preserve"> </w:t>
      </w:r>
      <w:r>
        <w:t>groups</w:t>
      </w:r>
      <w:r>
        <w:rPr>
          <w:spacing w:val="-3"/>
        </w:rPr>
        <w:t xml:space="preserve"> </w:t>
      </w:r>
      <w:r>
        <w:t>(ISGs)</w:t>
      </w:r>
      <w:r>
        <w:rPr>
          <w:spacing w:val="-5"/>
        </w:rPr>
        <w:t xml:space="preserve"> </w:t>
      </w:r>
      <w:r>
        <w:t>and</w:t>
      </w:r>
      <w:r>
        <w:rPr>
          <w:spacing w:val="-4"/>
        </w:rPr>
        <w:t xml:space="preserve"> </w:t>
      </w:r>
      <w:r>
        <w:t>depression</w:t>
      </w:r>
      <w:r>
        <w:rPr>
          <w:spacing w:val="-4"/>
        </w:rPr>
        <w:t xml:space="preserve"> </w:t>
      </w:r>
      <w:r>
        <w:t>(2):</w:t>
      </w:r>
      <w:r>
        <w:rPr>
          <w:spacing w:val="-3"/>
        </w:rPr>
        <w:t xml:space="preserve"> </w:t>
      </w:r>
      <w:r>
        <w:t>What</w:t>
      </w:r>
      <w:r>
        <w:rPr>
          <w:spacing w:val="-4"/>
        </w:rPr>
        <w:t xml:space="preserve"> </w:t>
      </w:r>
      <w:r>
        <w:t>is</w:t>
      </w:r>
      <w:r>
        <w:rPr>
          <w:spacing w:val="-4"/>
        </w:rPr>
        <w:t xml:space="preserve"> </w:t>
      </w:r>
      <w:r>
        <w:t>known</w:t>
      </w:r>
      <w:r>
        <w:rPr>
          <w:spacing w:val="-4"/>
        </w:rPr>
        <w:t xml:space="preserve"> </w:t>
      </w:r>
      <w:r>
        <w:t>about</w:t>
      </w:r>
      <w:r>
        <w:rPr>
          <w:spacing w:val="-4"/>
        </w:rPr>
        <w:t xml:space="preserve"> </w:t>
      </w:r>
      <w:r>
        <w:t>depression</w:t>
      </w:r>
      <w:r>
        <w:rPr>
          <w:spacing w:val="-4"/>
        </w:rPr>
        <w:t xml:space="preserve"> </w:t>
      </w:r>
      <w:r>
        <w:t xml:space="preserve">ISGs? </w:t>
      </w:r>
      <w:r>
        <w:rPr>
          <w:i/>
        </w:rPr>
        <w:t>Journal</w:t>
      </w:r>
      <w:r>
        <w:rPr>
          <w:i/>
          <w:spacing w:val="-4"/>
        </w:rPr>
        <w:t xml:space="preserve"> </w:t>
      </w:r>
      <w:r>
        <w:rPr>
          <w:i/>
        </w:rPr>
        <w:t xml:space="preserve">of Medical Internet Research, 11, </w:t>
      </w:r>
      <w:r>
        <w:t>e41.</w:t>
      </w:r>
    </w:p>
    <w:p w14:paraId="2B7C50AE" w14:textId="77777777" w:rsidR="005B323A" w:rsidRDefault="0026499D">
      <w:pPr>
        <w:spacing w:before="120"/>
        <w:ind w:left="667" w:right="265" w:hanging="447"/>
        <w:rPr>
          <w:sz w:val="24"/>
        </w:rPr>
      </w:pPr>
      <w:r>
        <w:rPr>
          <w:sz w:val="24"/>
        </w:rPr>
        <w:t>Grohol, J. M. (1998). Future clinical directions: Professional development, path</w:t>
      </w:r>
      <w:r>
        <w:rPr>
          <w:sz w:val="24"/>
        </w:rPr>
        <w:t>ology, and psychotherapy</w:t>
      </w:r>
      <w:r>
        <w:rPr>
          <w:spacing w:val="-9"/>
          <w:sz w:val="24"/>
        </w:rPr>
        <w:t xml:space="preserve"> </w:t>
      </w:r>
      <w:r>
        <w:rPr>
          <w:sz w:val="24"/>
        </w:rPr>
        <w:t>on-line.</w:t>
      </w:r>
      <w:r>
        <w:rPr>
          <w:spacing w:val="-2"/>
          <w:sz w:val="24"/>
        </w:rPr>
        <w:t xml:space="preserve"> </w:t>
      </w:r>
      <w:r>
        <w:rPr>
          <w:sz w:val="24"/>
        </w:rPr>
        <w:t>In</w:t>
      </w:r>
      <w:r>
        <w:rPr>
          <w:spacing w:val="-4"/>
          <w:sz w:val="24"/>
        </w:rPr>
        <w:t xml:space="preserve"> </w:t>
      </w:r>
      <w:r>
        <w:rPr>
          <w:sz w:val="24"/>
        </w:rPr>
        <w:t>J.</w:t>
      </w:r>
      <w:r>
        <w:rPr>
          <w:spacing w:val="-4"/>
          <w:sz w:val="24"/>
        </w:rPr>
        <w:t xml:space="preserve"> </w:t>
      </w:r>
      <w:r>
        <w:rPr>
          <w:sz w:val="24"/>
        </w:rPr>
        <w:t>Gackenbach</w:t>
      </w:r>
      <w:r>
        <w:rPr>
          <w:spacing w:val="-4"/>
          <w:sz w:val="24"/>
        </w:rPr>
        <w:t xml:space="preserve"> </w:t>
      </w:r>
      <w:r>
        <w:rPr>
          <w:sz w:val="24"/>
        </w:rPr>
        <w:t>(Ed.),</w:t>
      </w:r>
      <w:r>
        <w:rPr>
          <w:spacing w:val="-4"/>
          <w:sz w:val="24"/>
        </w:rPr>
        <w:t xml:space="preserve"> </w:t>
      </w:r>
      <w:r>
        <w:rPr>
          <w:i/>
          <w:sz w:val="24"/>
        </w:rPr>
        <w:t>Psychology</w:t>
      </w:r>
      <w:r>
        <w:rPr>
          <w:i/>
          <w:spacing w:val="-4"/>
          <w:sz w:val="24"/>
        </w:rPr>
        <w:t xml:space="preserve"> </w:t>
      </w:r>
      <w:r>
        <w:rPr>
          <w:i/>
          <w:sz w:val="24"/>
        </w:rPr>
        <w:t>and</w:t>
      </w:r>
      <w:r>
        <w:rPr>
          <w:i/>
          <w:spacing w:val="-4"/>
          <w:sz w:val="24"/>
        </w:rPr>
        <w:t xml:space="preserve"> </w:t>
      </w:r>
      <w:r>
        <w:rPr>
          <w:i/>
          <w:sz w:val="24"/>
        </w:rPr>
        <w:t>the</w:t>
      </w:r>
      <w:r>
        <w:rPr>
          <w:i/>
          <w:spacing w:val="-5"/>
          <w:sz w:val="24"/>
        </w:rPr>
        <w:t xml:space="preserve"> </w:t>
      </w:r>
      <w:r>
        <w:rPr>
          <w:i/>
          <w:sz w:val="24"/>
        </w:rPr>
        <w:t>Internet:</w:t>
      </w:r>
      <w:r>
        <w:rPr>
          <w:i/>
          <w:spacing w:val="-4"/>
          <w:sz w:val="24"/>
        </w:rPr>
        <w:t xml:space="preserve"> </w:t>
      </w:r>
      <w:r>
        <w:rPr>
          <w:i/>
          <w:sz w:val="24"/>
        </w:rPr>
        <w:t xml:space="preserve">Intrapersonal, interpersonal, and transpersonal implications </w:t>
      </w:r>
      <w:r>
        <w:rPr>
          <w:sz w:val="24"/>
        </w:rPr>
        <w:t xml:space="preserve">(pp. 111–140). San Diego, CA: Academic </w:t>
      </w:r>
      <w:r>
        <w:rPr>
          <w:spacing w:val="-2"/>
          <w:sz w:val="24"/>
        </w:rPr>
        <w:t>Press.</w:t>
      </w:r>
    </w:p>
    <w:p w14:paraId="5B2FFE79" w14:textId="77777777" w:rsidR="005B323A" w:rsidRDefault="0026499D">
      <w:pPr>
        <w:spacing w:before="121"/>
        <w:ind w:left="667" w:right="265" w:hanging="447"/>
        <w:rPr>
          <w:sz w:val="24"/>
        </w:rPr>
      </w:pPr>
      <w:r>
        <w:rPr>
          <w:sz w:val="24"/>
        </w:rPr>
        <w:t>Grohol, J. M. (2004). Online counseling: A historical perspective. In R. Kraus &amp; G. Stricker (Eds.),</w:t>
      </w:r>
      <w:r>
        <w:rPr>
          <w:spacing w:val="-5"/>
          <w:sz w:val="24"/>
        </w:rPr>
        <w:t xml:space="preserve"> </w:t>
      </w:r>
      <w:r>
        <w:rPr>
          <w:i/>
          <w:sz w:val="24"/>
        </w:rPr>
        <w:t>Online</w:t>
      </w:r>
      <w:r>
        <w:rPr>
          <w:i/>
          <w:spacing w:val="-5"/>
          <w:sz w:val="24"/>
        </w:rPr>
        <w:t xml:space="preserve"> </w:t>
      </w:r>
      <w:r>
        <w:rPr>
          <w:i/>
          <w:sz w:val="24"/>
        </w:rPr>
        <w:t>counseling:</w:t>
      </w:r>
      <w:r>
        <w:rPr>
          <w:i/>
          <w:spacing w:val="-4"/>
          <w:sz w:val="24"/>
        </w:rPr>
        <w:t xml:space="preserve"> </w:t>
      </w:r>
      <w:r>
        <w:rPr>
          <w:i/>
          <w:sz w:val="24"/>
        </w:rPr>
        <w:t>A</w:t>
      </w:r>
      <w:r>
        <w:rPr>
          <w:i/>
          <w:spacing w:val="-4"/>
          <w:sz w:val="24"/>
        </w:rPr>
        <w:t xml:space="preserve"> </w:t>
      </w:r>
      <w:r>
        <w:rPr>
          <w:i/>
          <w:sz w:val="24"/>
        </w:rPr>
        <w:t>handbook</w:t>
      </w:r>
      <w:r>
        <w:rPr>
          <w:i/>
          <w:spacing w:val="-5"/>
          <w:sz w:val="24"/>
        </w:rPr>
        <w:t xml:space="preserve"> </w:t>
      </w:r>
      <w:r>
        <w:rPr>
          <w:i/>
          <w:sz w:val="24"/>
        </w:rPr>
        <w:t>for</w:t>
      </w:r>
      <w:r>
        <w:rPr>
          <w:i/>
          <w:spacing w:val="-3"/>
          <w:sz w:val="24"/>
        </w:rPr>
        <w:t xml:space="preserve"> </w:t>
      </w:r>
      <w:r>
        <w:rPr>
          <w:i/>
          <w:sz w:val="24"/>
        </w:rPr>
        <w:t>mental</w:t>
      </w:r>
      <w:r>
        <w:rPr>
          <w:i/>
          <w:spacing w:val="-2"/>
          <w:sz w:val="24"/>
        </w:rPr>
        <w:t xml:space="preserve"> </w:t>
      </w:r>
      <w:r>
        <w:rPr>
          <w:i/>
          <w:sz w:val="24"/>
        </w:rPr>
        <w:t>health</w:t>
      </w:r>
      <w:r>
        <w:rPr>
          <w:i/>
          <w:spacing w:val="-3"/>
          <w:sz w:val="24"/>
        </w:rPr>
        <w:t xml:space="preserve"> </w:t>
      </w:r>
      <w:r>
        <w:rPr>
          <w:i/>
          <w:sz w:val="24"/>
        </w:rPr>
        <w:t>professionals</w:t>
      </w:r>
      <w:r>
        <w:rPr>
          <w:i/>
          <w:spacing w:val="-2"/>
          <w:sz w:val="24"/>
        </w:rPr>
        <w:t xml:space="preserve"> </w:t>
      </w:r>
      <w:r>
        <w:rPr>
          <w:sz w:val="24"/>
        </w:rPr>
        <w:t>(pp.</w:t>
      </w:r>
      <w:r>
        <w:rPr>
          <w:spacing w:val="-4"/>
          <w:sz w:val="24"/>
        </w:rPr>
        <w:t xml:space="preserve"> </w:t>
      </w:r>
      <w:r>
        <w:rPr>
          <w:sz w:val="24"/>
        </w:rPr>
        <w:t>51–68).</w:t>
      </w:r>
      <w:r>
        <w:rPr>
          <w:spacing w:val="-4"/>
          <w:sz w:val="24"/>
        </w:rPr>
        <w:t xml:space="preserve"> </w:t>
      </w:r>
      <w:r>
        <w:rPr>
          <w:sz w:val="24"/>
        </w:rPr>
        <w:t>New York: Elsevier Science.</w:t>
      </w:r>
    </w:p>
    <w:p w14:paraId="5B424AF0" w14:textId="77777777" w:rsidR="005B323A" w:rsidRDefault="0026499D">
      <w:pPr>
        <w:pStyle w:val="BodyText"/>
        <w:ind w:left="221"/>
      </w:pPr>
      <w:r>
        <w:t>Gros,</w:t>
      </w:r>
      <w:r>
        <w:rPr>
          <w:spacing w:val="-5"/>
        </w:rPr>
        <w:t xml:space="preserve"> </w:t>
      </w:r>
      <w:r>
        <w:t>D.</w:t>
      </w:r>
      <w:r>
        <w:rPr>
          <w:spacing w:val="-4"/>
        </w:rPr>
        <w:t xml:space="preserve"> </w:t>
      </w:r>
      <w:r>
        <w:t>F.,</w:t>
      </w:r>
      <w:r>
        <w:rPr>
          <w:spacing w:val="-4"/>
        </w:rPr>
        <w:t xml:space="preserve"> </w:t>
      </w:r>
      <w:r>
        <w:t>Strachan,</w:t>
      </w:r>
      <w:r>
        <w:rPr>
          <w:spacing w:val="-5"/>
        </w:rPr>
        <w:t xml:space="preserve"> </w:t>
      </w:r>
      <w:r>
        <w:t>M.,</w:t>
      </w:r>
      <w:r>
        <w:rPr>
          <w:spacing w:val="-4"/>
        </w:rPr>
        <w:t xml:space="preserve"> </w:t>
      </w:r>
      <w:r>
        <w:t>Ruggiero,</w:t>
      </w:r>
      <w:r>
        <w:rPr>
          <w:spacing w:val="-4"/>
        </w:rPr>
        <w:t xml:space="preserve"> </w:t>
      </w:r>
      <w:r>
        <w:t>K.</w:t>
      </w:r>
      <w:r>
        <w:rPr>
          <w:spacing w:val="-4"/>
        </w:rPr>
        <w:t xml:space="preserve"> </w:t>
      </w:r>
      <w:r>
        <w:t>J.,</w:t>
      </w:r>
      <w:r>
        <w:rPr>
          <w:spacing w:val="-5"/>
        </w:rPr>
        <w:t xml:space="preserve"> </w:t>
      </w:r>
      <w:r>
        <w:t>Knapp,</w:t>
      </w:r>
      <w:r>
        <w:rPr>
          <w:spacing w:val="-2"/>
        </w:rPr>
        <w:t xml:space="preserve"> </w:t>
      </w:r>
      <w:r>
        <w:t>R</w:t>
      </w:r>
      <w:r>
        <w:t>.</w:t>
      </w:r>
      <w:r>
        <w:rPr>
          <w:spacing w:val="-4"/>
        </w:rPr>
        <w:t xml:space="preserve"> </w:t>
      </w:r>
      <w:r>
        <w:t>G.,</w:t>
      </w:r>
      <w:r>
        <w:rPr>
          <w:spacing w:val="-4"/>
        </w:rPr>
        <w:t xml:space="preserve"> </w:t>
      </w:r>
      <w:r>
        <w:t>Frueh,</w:t>
      </w:r>
      <w:r>
        <w:rPr>
          <w:spacing w:val="-3"/>
        </w:rPr>
        <w:t xml:space="preserve"> </w:t>
      </w:r>
      <w:r>
        <w:t>B.</w:t>
      </w:r>
      <w:r>
        <w:rPr>
          <w:spacing w:val="-5"/>
        </w:rPr>
        <w:t xml:space="preserve"> </w:t>
      </w:r>
      <w:r>
        <w:t>C.,</w:t>
      </w:r>
      <w:r>
        <w:rPr>
          <w:spacing w:val="-5"/>
        </w:rPr>
        <w:t xml:space="preserve"> </w:t>
      </w:r>
      <w:r>
        <w:t>Egede,</w:t>
      </w:r>
      <w:r>
        <w:rPr>
          <w:spacing w:val="-3"/>
        </w:rPr>
        <w:t xml:space="preserve"> </w:t>
      </w:r>
      <w:r>
        <w:t>L.</w:t>
      </w:r>
      <w:r>
        <w:rPr>
          <w:spacing w:val="-3"/>
        </w:rPr>
        <w:t xml:space="preserve"> </w:t>
      </w:r>
      <w:r>
        <w:t>E.,</w:t>
      </w:r>
      <w:r>
        <w:rPr>
          <w:spacing w:val="-4"/>
        </w:rPr>
        <w:t xml:space="preserve"> </w:t>
      </w:r>
      <w:r>
        <w:t>…</w:t>
      </w:r>
      <w:r>
        <w:rPr>
          <w:spacing w:val="-5"/>
        </w:rPr>
        <w:t xml:space="preserve"> </w:t>
      </w:r>
      <w:r>
        <w:rPr>
          <w:spacing w:val="-2"/>
        </w:rPr>
        <w:t>Acierno,</w:t>
      </w:r>
    </w:p>
    <w:p w14:paraId="1941B102" w14:textId="77777777" w:rsidR="005B323A" w:rsidRDefault="0026499D">
      <w:pPr>
        <w:ind w:left="667" w:right="99"/>
        <w:rPr>
          <w:sz w:val="24"/>
        </w:rPr>
      </w:pPr>
      <w:r>
        <w:rPr>
          <w:sz w:val="24"/>
        </w:rPr>
        <w:t>R.</w:t>
      </w:r>
      <w:r>
        <w:rPr>
          <w:spacing w:val="-2"/>
          <w:sz w:val="24"/>
        </w:rPr>
        <w:t xml:space="preserve"> </w:t>
      </w:r>
      <w:r>
        <w:rPr>
          <w:sz w:val="24"/>
        </w:rPr>
        <w:t>(2011).</w:t>
      </w:r>
      <w:r>
        <w:rPr>
          <w:spacing w:val="-1"/>
          <w:sz w:val="24"/>
        </w:rPr>
        <w:t xml:space="preserve"> </w:t>
      </w:r>
      <w:r>
        <w:rPr>
          <w:sz w:val="24"/>
        </w:rPr>
        <w:t>Innovative</w:t>
      </w:r>
      <w:r>
        <w:rPr>
          <w:spacing w:val="-3"/>
          <w:sz w:val="24"/>
        </w:rPr>
        <w:t xml:space="preserve"> </w:t>
      </w:r>
      <w:r>
        <w:rPr>
          <w:sz w:val="24"/>
        </w:rPr>
        <w:t>service</w:t>
      </w:r>
      <w:r>
        <w:rPr>
          <w:spacing w:val="-5"/>
          <w:sz w:val="24"/>
        </w:rPr>
        <w:t xml:space="preserve"> </w:t>
      </w:r>
      <w:r>
        <w:rPr>
          <w:sz w:val="24"/>
        </w:rPr>
        <w:t>delivery</w:t>
      </w:r>
      <w:r>
        <w:rPr>
          <w:spacing w:val="-6"/>
          <w:sz w:val="24"/>
        </w:rPr>
        <w:t xml:space="preserve"> </w:t>
      </w:r>
      <w:r>
        <w:rPr>
          <w:sz w:val="24"/>
        </w:rPr>
        <w:t>for</w:t>
      </w:r>
      <w:r>
        <w:rPr>
          <w:spacing w:val="-5"/>
          <w:sz w:val="24"/>
        </w:rPr>
        <w:t xml:space="preserve"> </w:t>
      </w:r>
      <w:r>
        <w:rPr>
          <w:sz w:val="24"/>
        </w:rPr>
        <w:t>secondary</w:t>
      </w:r>
      <w:r>
        <w:rPr>
          <w:spacing w:val="-7"/>
          <w:sz w:val="24"/>
        </w:rPr>
        <w:t xml:space="preserve"> </w:t>
      </w:r>
      <w:r>
        <w:rPr>
          <w:sz w:val="24"/>
        </w:rPr>
        <w:t>prevention</w:t>
      </w:r>
      <w:r>
        <w:rPr>
          <w:spacing w:val="-2"/>
          <w:sz w:val="24"/>
        </w:rPr>
        <w:t xml:space="preserve"> </w:t>
      </w:r>
      <w:r>
        <w:rPr>
          <w:sz w:val="24"/>
        </w:rPr>
        <w:t>of</w:t>
      </w:r>
      <w:r>
        <w:rPr>
          <w:spacing w:val="-3"/>
          <w:sz w:val="24"/>
        </w:rPr>
        <w:t xml:space="preserve"> </w:t>
      </w:r>
      <w:r>
        <w:rPr>
          <w:sz w:val="24"/>
        </w:rPr>
        <w:t>PTSD</w:t>
      </w:r>
      <w:r>
        <w:rPr>
          <w:spacing w:val="-2"/>
          <w:sz w:val="24"/>
        </w:rPr>
        <w:t xml:space="preserve"> </w:t>
      </w:r>
      <w:r>
        <w:rPr>
          <w:sz w:val="24"/>
        </w:rPr>
        <w:t>in at-risk</w:t>
      </w:r>
      <w:r>
        <w:rPr>
          <w:spacing w:val="-2"/>
          <w:sz w:val="24"/>
        </w:rPr>
        <w:t xml:space="preserve"> </w:t>
      </w:r>
      <w:r>
        <w:rPr>
          <w:sz w:val="24"/>
        </w:rPr>
        <w:t xml:space="preserve">OIF-OEF service men and women. </w:t>
      </w:r>
      <w:r>
        <w:rPr>
          <w:i/>
          <w:sz w:val="24"/>
        </w:rPr>
        <w:t xml:space="preserve">Contemporary Clinical Trials, 32, </w:t>
      </w:r>
      <w:r>
        <w:rPr>
          <w:sz w:val="24"/>
        </w:rPr>
        <w:t>122–128.</w:t>
      </w:r>
    </w:p>
    <w:p w14:paraId="083048B6" w14:textId="77777777" w:rsidR="005B323A" w:rsidRDefault="0026499D">
      <w:pPr>
        <w:spacing w:before="120"/>
        <w:ind w:left="667" w:right="265" w:hanging="447"/>
        <w:rPr>
          <w:sz w:val="24"/>
        </w:rPr>
      </w:pPr>
      <w:r>
        <w:rPr>
          <w:sz w:val="24"/>
        </w:rPr>
        <w:t>Gros, D. F., Veronee, K., Strachan, M., Ruggiero, K. J., &amp; Acierno, R. (2011). Managing suicidality</w:t>
      </w:r>
      <w:r>
        <w:rPr>
          <w:spacing w:val="-8"/>
          <w:sz w:val="24"/>
        </w:rPr>
        <w:t xml:space="preserve"> </w:t>
      </w:r>
      <w:r>
        <w:rPr>
          <w:sz w:val="24"/>
        </w:rPr>
        <w:t>in</w:t>
      </w:r>
      <w:r>
        <w:rPr>
          <w:spacing w:val="-4"/>
          <w:sz w:val="24"/>
        </w:rPr>
        <w:t xml:space="preserve"> </w:t>
      </w:r>
      <w:r>
        <w:rPr>
          <w:sz w:val="24"/>
        </w:rPr>
        <w:t>home-based</w:t>
      </w:r>
      <w:r>
        <w:rPr>
          <w:spacing w:val="-4"/>
          <w:sz w:val="24"/>
        </w:rPr>
        <w:t xml:space="preserve"> </w:t>
      </w:r>
      <w:r>
        <w:rPr>
          <w:sz w:val="24"/>
        </w:rPr>
        <w:t>telehealth.</w:t>
      </w:r>
      <w:r>
        <w:rPr>
          <w:spacing w:val="-4"/>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Telemedicine</w:t>
      </w:r>
      <w:r>
        <w:rPr>
          <w:i/>
          <w:spacing w:val="-5"/>
          <w:sz w:val="24"/>
        </w:rPr>
        <w:t xml:space="preserve"> </w:t>
      </w:r>
      <w:r>
        <w:rPr>
          <w:i/>
          <w:sz w:val="24"/>
        </w:rPr>
        <w:t>and</w:t>
      </w:r>
      <w:r>
        <w:rPr>
          <w:i/>
          <w:spacing w:val="-4"/>
          <w:sz w:val="24"/>
        </w:rPr>
        <w:t xml:space="preserve"> </w:t>
      </w:r>
      <w:r>
        <w:rPr>
          <w:i/>
          <w:sz w:val="24"/>
        </w:rPr>
        <w:t>Telecare,</w:t>
      </w:r>
      <w:r>
        <w:rPr>
          <w:i/>
          <w:spacing w:val="-4"/>
          <w:sz w:val="24"/>
        </w:rPr>
        <w:t xml:space="preserve"> </w:t>
      </w:r>
      <w:r>
        <w:rPr>
          <w:i/>
          <w:sz w:val="24"/>
        </w:rPr>
        <w:t>17,</w:t>
      </w:r>
      <w:r>
        <w:rPr>
          <w:i/>
          <w:spacing w:val="-2"/>
          <w:sz w:val="24"/>
        </w:rPr>
        <w:t xml:space="preserve"> </w:t>
      </w:r>
      <w:r>
        <w:rPr>
          <w:sz w:val="24"/>
        </w:rPr>
        <w:t>332–335.</w:t>
      </w:r>
    </w:p>
    <w:p w14:paraId="3F621D53" w14:textId="77777777" w:rsidR="005B323A" w:rsidRDefault="005B323A">
      <w:pPr>
        <w:rPr>
          <w:sz w:val="24"/>
        </w:rPr>
        <w:sectPr w:rsidR="005B323A">
          <w:pgSz w:w="12240" w:h="15840"/>
          <w:pgMar w:top="1300" w:right="1220" w:bottom="1080" w:left="1220" w:header="722" w:footer="887" w:gutter="0"/>
          <w:cols w:space="720"/>
        </w:sectPr>
      </w:pPr>
    </w:p>
    <w:p w14:paraId="320BBD43" w14:textId="77777777" w:rsidR="005B323A" w:rsidRDefault="0026499D">
      <w:pPr>
        <w:pStyle w:val="BodyText"/>
        <w:spacing w:before="124"/>
        <w:ind w:left="666" w:right="265" w:hanging="447"/>
      </w:pPr>
      <w:r>
        <w:lastRenderedPageBreak/>
        <w:t>Gros,</w:t>
      </w:r>
      <w:r>
        <w:rPr>
          <w:spacing w:val="-3"/>
        </w:rPr>
        <w:t xml:space="preserve"> </w:t>
      </w:r>
      <w:r>
        <w:t>D.</w:t>
      </w:r>
      <w:r>
        <w:rPr>
          <w:spacing w:val="-3"/>
        </w:rPr>
        <w:t xml:space="preserve"> </w:t>
      </w:r>
      <w:r>
        <w:t>F.,</w:t>
      </w:r>
      <w:r>
        <w:rPr>
          <w:spacing w:val="-1"/>
        </w:rPr>
        <w:t xml:space="preserve"> </w:t>
      </w:r>
      <w:r>
        <w:t>Yoder,</w:t>
      </w:r>
      <w:r>
        <w:rPr>
          <w:spacing w:val="-3"/>
        </w:rPr>
        <w:t xml:space="preserve"> </w:t>
      </w:r>
      <w:r>
        <w:t>M.,</w:t>
      </w:r>
      <w:r>
        <w:rPr>
          <w:spacing w:val="-3"/>
        </w:rPr>
        <w:t xml:space="preserve"> </w:t>
      </w:r>
      <w:r>
        <w:t>Tuerk,</w:t>
      </w:r>
      <w:r>
        <w:rPr>
          <w:spacing w:val="-3"/>
        </w:rPr>
        <w:t xml:space="preserve"> </w:t>
      </w:r>
      <w:r>
        <w:t>P.</w:t>
      </w:r>
      <w:r>
        <w:rPr>
          <w:spacing w:val="-3"/>
        </w:rPr>
        <w:t xml:space="preserve"> </w:t>
      </w:r>
      <w:r>
        <w:t>W.,</w:t>
      </w:r>
      <w:r>
        <w:rPr>
          <w:spacing w:val="-1"/>
        </w:rPr>
        <w:t xml:space="preserve"> </w:t>
      </w:r>
      <w:r>
        <w:t>Lozano,</w:t>
      </w:r>
      <w:r>
        <w:rPr>
          <w:spacing w:val="-3"/>
        </w:rPr>
        <w:t xml:space="preserve"> </w:t>
      </w:r>
      <w:r>
        <w:t>B.</w:t>
      </w:r>
      <w:r>
        <w:rPr>
          <w:spacing w:val="-1"/>
        </w:rPr>
        <w:t xml:space="preserve"> </w:t>
      </w:r>
      <w:r>
        <w:t>E.,</w:t>
      </w:r>
      <w:r>
        <w:rPr>
          <w:spacing w:val="-3"/>
        </w:rPr>
        <w:t xml:space="preserve"> </w:t>
      </w:r>
      <w:r>
        <w:t>&amp;</w:t>
      </w:r>
      <w:r>
        <w:rPr>
          <w:spacing w:val="-6"/>
        </w:rPr>
        <w:t xml:space="preserve"> </w:t>
      </w:r>
      <w:r>
        <w:t>Acierno,</w:t>
      </w:r>
      <w:r>
        <w:rPr>
          <w:spacing w:val="-3"/>
        </w:rPr>
        <w:t xml:space="preserve"> </w:t>
      </w:r>
      <w:r>
        <w:t>R.</w:t>
      </w:r>
      <w:r>
        <w:rPr>
          <w:spacing w:val="-3"/>
        </w:rPr>
        <w:t xml:space="preserve"> </w:t>
      </w:r>
      <w:r>
        <w:t>(2011).</w:t>
      </w:r>
      <w:r>
        <w:rPr>
          <w:spacing w:val="-1"/>
        </w:rPr>
        <w:t xml:space="preserve"> </w:t>
      </w:r>
      <w:r>
        <w:t>Exposure</w:t>
      </w:r>
      <w:r>
        <w:rPr>
          <w:spacing w:val="-5"/>
        </w:rPr>
        <w:t xml:space="preserve"> </w:t>
      </w:r>
      <w:r>
        <w:t>therapy</w:t>
      </w:r>
      <w:r>
        <w:rPr>
          <w:spacing w:val="-8"/>
        </w:rPr>
        <w:t xml:space="preserve"> </w:t>
      </w:r>
      <w:r>
        <w:t xml:space="preserve">for PTSD delivered to veterans via telehealth: Predictors of treatment completion and outcome and comparison to treatment delivered in person. </w:t>
      </w:r>
      <w:r>
        <w:rPr>
          <w:i/>
        </w:rPr>
        <w:t xml:space="preserve">Behavior Therapy, 42, </w:t>
      </w:r>
      <w:r>
        <w:t>276–283.</w:t>
      </w:r>
    </w:p>
    <w:p w14:paraId="07689174" w14:textId="77777777" w:rsidR="005B323A" w:rsidRDefault="0026499D">
      <w:pPr>
        <w:pStyle w:val="BodyText"/>
        <w:ind w:left="666" w:right="220" w:hanging="447"/>
      </w:pPr>
      <w:r>
        <w:t>Grover, F., Jr., Wu, H. D., Blanford, C., Holcomb, S., &amp; Tidler, D. (2002). Computer-using patients</w:t>
      </w:r>
      <w:r>
        <w:rPr>
          <w:spacing w:val="-4"/>
        </w:rPr>
        <w:t xml:space="preserve"> </w:t>
      </w:r>
      <w:r>
        <w:t>want</w:t>
      </w:r>
      <w:r>
        <w:rPr>
          <w:spacing w:val="-1"/>
        </w:rPr>
        <w:t xml:space="preserve"> </w:t>
      </w:r>
      <w:r>
        <w:t>Internet</w:t>
      </w:r>
      <w:r>
        <w:rPr>
          <w:spacing w:val="-3"/>
        </w:rPr>
        <w:t xml:space="preserve"> </w:t>
      </w:r>
      <w:r>
        <w:t>services</w:t>
      </w:r>
      <w:r>
        <w:rPr>
          <w:spacing w:val="-4"/>
        </w:rPr>
        <w:t xml:space="preserve"> </w:t>
      </w:r>
      <w:r>
        <w:t>from</w:t>
      </w:r>
      <w:r>
        <w:rPr>
          <w:spacing w:val="-4"/>
        </w:rPr>
        <w:t xml:space="preserve"> </w:t>
      </w:r>
      <w:r>
        <w:t>family</w:t>
      </w:r>
      <w:r>
        <w:rPr>
          <w:spacing w:val="-8"/>
        </w:rPr>
        <w:t xml:space="preserve"> </w:t>
      </w:r>
      <w:r>
        <w:t>physicians.</w:t>
      </w:r>
      <w:r>
        <w:rPr>
          <w:spacing w:val="-2"/>
        </w:rPr>
        <w:t xml:space="preserve"> </w:t>
      </w:r>
      <w:r>
        <w:rPr>
          <w:i/>
        </w:rPr>
        <w:t>Journal</w:t>
      </w:r>
      <w:r>
        <w:rPr>
          <w:i/>
          <w:spacing w:val="-4"/>
        </w:rPr>
        <w:t xml:space="preserve"> </w:t>
      </w:r>
      <w:r>
        <w:rPr>
          <w:i/>
        </w:rPr>
        <w:t>of</w:t>
      </w:r>
      <w:r>
        <w:rPr>
          <w:i/>
          <w:spacing w:val="-4"/>
        </w:rPr>
        <w:t xml:space="preserve"> </w:t>
      </w:r>
      <w:r>
        <w:rPr>
          <w:i/>
        </w:rPr>
        <w:t>Family</w:t>
      </w:r>
      <w:r>
        <w:rPr>
          <w:i/>
          <w:spacing w:val="-5"/>
        </w:rPr>
        <w:t xml:space="preserve"> </w:t>
      </w:r>
      <w:r>
        <w:rPr>
          <w:i/>
        </w:rPr>
        <w:t>Practice,</w:t>
      </w:r>
      <w:r>
        <w:rPr>
          <w:i/>
          <w:spacing w:val="-4"/>
        </w:rPr>
        <w:t xml:space="preserve"> </w:t>
      </w:r>
      <w:r>
        <w:rPr>
          <w:i/>
        </w:rPr>
        <w:t>51,</w:t>
      </w:r>
      <w:r>
        <w:rPr>
          <w:i/>
          <w:spacing w:val="-3"/>
        </w:rPr>
        <w:t xml:space="preserve"> </w:t>
      </w:r>
      <w:r>
        <w:t xml:space="preserve">570– </w:t>
      </w:r>
      <w:r>
        <w:rPr>
          <w:spacing w:val="-4"/>
        </w:rPr>
        <w:t>572.</w:t>
      </w:r>
    </w:p>
    <w:p w14:paraId="51A0C803" w14:textId="77777777" w:rsidR="005B323A" w:rsidRDefault="0026499D">
      <w:pPr>
        <w:pStyle w:val="BodyText"/>
        <w:ind w:left="666" w:right="157" w:hanging="447"/>
      </w:pPr>
      <w:r>
        <w:t>Grover, M., Naumann, U., Mohammad-Dar, L., Glennon, D., Ringwood, S</w:t>
      </w:r>
      <w:r>
        <w:t>., Eisler, I., … Schmidt,</w:t>
      </w:r>
      <w:r>
        <w:rPr>
          <w:spacing w:val="-3"/>
        </w:rPr>
        <w:t xml:space="preserve"> </w:t>
      </w:r>
      <w:r>
        <w:t>U.</w:t>
      </w:r>
      <w:r>
        <w:rPr>
          <w:spacing w:val="-3"/>
        </w:rPr>
        <w:t xml:space="preserve"> </w:t>
      </w:r>
      <w:r>
        <w:t>(2011).</w:t>
      </w:r>
      <w:r>
        <w:rPr>
          <w:spacing w:val="-3"/>
        </w:rPr>
        <w:t xml:space="preserve"> </w:t>
      </w:r>
      <w:r>
        <w:t>A</w:t>
      </w:r>
      <w:r>
        <w:rPr>
          <w:spacing w:val="-3"/>
        </w:rPr>
        <w:t xml:space="preserve"> </w:t>
      </w:r>
      <w:r>
        <w:t>randomized</w:t>
      </w:r>
      <w:r>
        <w:rPr>
          <w:spacing w:val="-3"/>
        </w:rPr>
        <w:t xml:space="preserve"> </w:t>
      </w:r>
      <w:r>
        <w:t>controlled</w:t>
      </w:r>
      <w:r>
        <w:rPr>
          <w:spacing w:val="-3"/>
        </w:rPr>
        <w:t xml:space="preserve"> </w:t>
      </w:r>
      <w:r>
        <w:t>trial</w:t>
      </w:r>
      <w:r>
        <w:rPr>
          <w:spacing w:val="-3"/>
        </w:rPr>
        <w:t xml:space="preserve"> </w:t>
      </w:r>
      <w:r>
        <w:t>of</w:t>
      </w:r>
      <w:r>
        <w:rPr>
          <w:spacing w:val="-3"/>
        </w:rPr>
        <w:t xml:space="preserve"> </w:t>
      </w:r>
      <w:r>
        <w:t>an Internet-based</w:t>
      </w:r>
      <w:r>
        <w:rPr>
          <w:spacing w:val="-3"/>
        </w:rPr>
        <w:t xml:space="preserve"> </w:t>
      </w:r>
      <w:r>
        <w:t>cognitive-behavioural skills</w:t>
      </w:r>
      <w:r>
        <w:rPr>
          <w:spacing w:val="-4"/>
        </w:rPr>
        <w:t xml:space="preserve"> </w:t>
      </w:r>
      <w:r>
        <w:t>package</w:t>
      </w:r>
      <w:r>
        <w:rPr>
          <w:spacing w:val="-5"/>
        </w:rPr>
        <w:t xml:space="preserve"> </w:t>
      </w:r>
      <w:r>
        <w:t>for</w:t>
      </w:r>
      <w:r>
        <w:rPr>
          <w:spacing w:val="-4"/>
        </w:rPr>
        <w:t xml:space="preserve"> </w:t>
      </w:r>
      <w:r>
        <w:t>carers</w:t>
      </w:r>
      <w:r>
        <w:rPr>
          <w:spacing w:val="-3"/>
        </w:rPr>
        <w:t xml:space="preserve"> </w:t>
      </w:r>
      <w:r>
        <w:t>of</w:t>
      </w:r>
      <w:r>
        <w:rPr>
          <w:spacing w:val="-4"/>
        </w:rPr>
        <w:t xml:space="preserve"> </w:t>
      </w:r>
      <w:r>
        <w:t>people</w:t>
      </w:r>
      <w:r>
        <w:rPr>
          <w:spacing w:val="-4"/>
        </w:rPr>
        <w:t xml:space="preserve"> </w:t>
      </w:r>
      <w:r>
        <w:t>with</w:t>
      </w:r>
      <w:r>
        <w:rPr>
          <w:spacing w:val="-4"/>
        </w:rPr>
        <w:t xml:space="preserve"> </w:t>
      </w:r>
      <w:r>
        <w:t>anorexia</w:t>
      </w:r>
      <w:r>
        <w:rPr>
          <w:spacing w:val="-4"/>
        </w:rPr>
        <w:t xml:space="preserve"> </w:t>
      </w:r>
      <w:r>
        <w:t>nervosa.</w:t>
      </w:r>
      <w:r>
        <w:rPr>
          <w:spacing w:val="-1"/>
        </w:rPr>
        <w:t xml:space="preserve"> </w:t>
      </w:r>
      <w:r>
        <w:rPr>
          <w:i/>
        </w:rPr>
        <w:t>Psychological</w:t>
      </w:r>
      <w:r>
        <w:rPr>
          <w:i/>
          <w:spacing w:val="-4"/>
        </w:rPr>
        <w:t xml:space="preserve"> </w:t>
      </w:r>
      <w:r>
        <w:rPr>
          <w:i/>
        </w:rPr>
        <w:t>Medicine,</w:t>
      </w:r>
      <w:r>
        <w:rPr>
          <w:i/>
          <w:spacing w:val="-3"/>
        </w:rPr>
        <w:t xml:space="preserve"> </w:t>
      </w:r>
      <w:r>
        <w:rPr>
          <w:i/>
        </w:rPr>
        <w:t>41,</w:t>
      </w:r>
      <w:r>
        <w:rPr>
          <w:i/>
          <w:spacing w:val="-4"/>
        </w:rPr>
        <w:t xml:space="preserve"> </w:t>
      </w:r>
      <w:r>
        <w:t>2581</w:t>
      </w:r>
      <w:r>
        <w:rPr>
          <w:i/>
        </w:rPr>
        <w:t xml:space="preserve">– </w:t>
      </w:r>
      <w:r>
        <w:rPr>
          <w:spacing w:val="-2"/>
        </w:rPr>
        <w:t>2591.</w:t>
      </w:r>
    </w:p>
    <w:p w14:paraId="2025EFC3" w14:textId="77777777" w:rsidR="005B323A" w:rsidRDefault="0026499D">
      <w:pPr>
        <w:spacing w:before="121"/>
        <w:ind w:left="666" w:right="265" w:hanging="447"/>
        <w:rPr>
          <w:sz w:val="24"/>
        </w:rPr>
      </w:pPr>
      <w:r>
        <w:rPr>
          <w:sz w:val="24"/>
        </w:rPr>
        <w:t>Grunwald,</w:t>
      </w:r>
      <w:r>
        <w:rPr>
          <w:spacing w:val="-3"/>
          <w:sz w:val="24"/>
        </w:rPr>
        <w:t xml:space="preserve"> </w:t>
      </w:r>
      <w:r>
        <w:rPr>
          <w:sz w:val="24"/>
        </w:rPr>
        <w:t>M.,</w:t>
      </w:r>
      <w:r>
        <w:rPr>
          <w:spacing w:val="-1"/>
          <w:sz w:val="24"/>
        </w:rPr>
        <w:t xml:space="preserve"> </w:t>
      </w:r>
      <w:r>
        <w:rPr>
          <w:sz w:val="24"/>
        </w:rPr>
        <w:t>&amp;</w:t>
      </w:r>
      <w:r>
        <w:rPr>
          <w:spacing w:val="-5"/>
          <w:sz w:val="24"/>
        </w:rPr>
        <w:t xml:space="preserve"> </w:t>
      </w:r>
      <w:r>
        <w:rPr>
          <w:sz w:val="24"/>
        </w:rPr>
        <w:t>Busse,</w:t>
      </w:r>
      <w:r>
        <w:rPr>
          <w:spacing w:val="-1"/>
          <w:sz w:val="24"/>
        </w:rPr>
        <w:t xml:space="preserve"> </w:t>
      </w:r>
      <w:r>
        <w:rPr>
          <w:sz w:val="24"/>
        </w:rPr>
        <w:t>J.</w:t>
      </w:r>
      <w:r>
        <w:rPr>
          <w:spacing w:val="-3"/>
          <w:sz w:val="24"/>
        </w:rPr>
        <w:t xml:space="preserve"> </w:t>
      </w:r>
      <w:r>
        <w:rPr>
          <w:sz w:val="24"/>
        </w:rPr>
        <w:t>C.</w:t>
      </w:r>
      <w:r>
        <w:rPr>
          <w:spacing w:val="-3"/>
          <w:sz w:val="24"/>
        </w:rPr>
        <w:t xml:space="preserve"> </w:t>
      </w:r>
      <w:r>
        <w:rPr>
          <w:sz w:val="24"/>
        </w:rPr>
        <w:t>(2003).</w:t>
      </w:r>
      <w:r>
        <w:rPr>
          <w:spacing w:val="-3"/>
          <w:sz w:val="24"/>
        </w:rPr>
        <w:t xml:space="preserve"> </w:t>
      </w:r>
      <w:r>
        <w:rPr>
          <w:sz w:val="24"/>
        </w:rPr>
        <w:t>Online</w:t>
      </w:r>
      <w:r>
        <w:rPr>
          <w:spacing w:val="-4"/>
          <w:sz w:val="24"/>
        </w:rPr>
        <w:t xml:space="preserve"> </w:t>
      </w:r>
      <w:r>
        <w:rPr>
          <w:sz w:val="24"/>
        </w:rPr>
        <w:t>consulting</w:t>
      </w:r>
      <w:r>
        <w:rPr>
          <w:spacing w:val="-6"/>
          <w:sz w:val="24"/>
        </w:rPr>
        <w:t xml:space="preserve"> </w:t>
      </w:r>
      <w:r>
        <w:rPr>
          <w:sz w:val="24"/>
        </w:rPr>
        <w:t>service</w:t>
      </w:r>
      <w:r>
        <w:rPr>
          <w:spacing w:val="-4"/>
          <w:sz w:val="24"/>
        </w:rPr>
        <w:t xml:space="preserve"> </w:t>
      </w:r>
      <w:r>
        <w:rPr>
          <w:sz w:val="24"/>
        </w:rPr>
        <w:t>for</w:t>
      </w:r>
      <w:r>
        <w:rPr>
          <w:spacing w:val="-3"/>
          <w:sz w:val="24"/>
        </w:rPr>
        <w:t xml:space="preserve"> </w:t>
      </w:r>
      <w:r>
        <w:rPr>
          <w:sz w:val="24"/>
        </w:rPr>
        <w:t>eating</w:t>
      </w:r>
      <w:r>
        <w:rPr>
          <w:spacing w:val="-4"/>
          <w:sz w:val="24"/>
        </w:rPr>
        <w:t xml:space="preserve"> </w:t>
      </w:r>
      <w:r>
        <w:rPr>
          <w:sz w:val="24"/>
        </w:rPr>
        <w:t xml:space="preserve">disorders––Analysis and perspectives. </w:t>
      </w:r>
      <w:r>
        <w:rPr>
          <w:i/>
          <w:sz w:val="24"/>
        </w:rPr>
        <w:t xml:space="preserve">Computers in Human Behavior, 19, </w:t>
      </w:r>
      <w:r>
        <w:rPr>
          <w:sz w:val="24"/>
        </w:rPr>
        <w:t>469–477.</w:t>
      </w:r>
    </w:p>
    <w:p w14:paraId="6A6BC90E" w14:textId="77777777" w:rsidR="005B323A" w:rsidRDefault="0026499D">
      <w:pPr>
        <w:pStyle w:val="BodyText"/>
        <w:ind w:left="666" w:right="265" w:hanging="447"/>
      </w:pPr>
      <w:r>
        <w:t>Grunwald,</w:t>
      </w:r>
      <w:r>
        <w:rPr>
          <w:spacing w:val="-3"/>
        </w:rPr>
        <w:t xml:space="preserve"> </w:t>
      </w:r>
      <w:r>
        <w:t>M.,</w:t>
      </w:r>
      <w:r>
        <w:rPr>
          <w:spacing w:val="-1"/>
        </w:rPr>
        <w:t xml:space="preserve"> </w:t>
      </w:r>
      <w:r>
        <w:t>&amp;</w:t>
      </w:r>
      <w:r>
        <w:rPr>
          <w:spacing w:val="-5"/>
        </w:rPr>
        <w:t xml:space="preserve"> </w:t>
      </w:r>
      <w:r>
        <w:t>Wesemann,</w:t>
      </w:r>
      <w:r>
        <w:rPr>
          <w:spacing w:val="-3"/>
        </w:rPr>
        <w:t xml:space="preserve"> </w:t>
      </w:r>
      <w:r>
        <w:t>D.</w:t>
      </w:r>
      <w:r>
        <w:rPr>
          <w:spacing w:val="-3"/>
        </w:rPr>
        <w:t xml:space="preserve"> </w:t>
      </w:r>
      <w:r>
        <w:t>(2007).</w:t>
      </w:r>
      <w:r>
        <w:rPr>
          <w:spacing w:val="-3"/>
        </w:rPr>
        <w:t xml:space="preserve"> </w:t>
      </w:r>
      <w:r>
        <w:t>Special</w:t>
      </w:r>
      <w:r>
        <w:rPr>
          <w:spacing w:val="-3"/>
        </w:rPr>
        <w:t xml:space="preserve"> </w:t>
      </w:r>
      <w:r>
        <w:t>online</w:t>
      </w:r>
      <w:r>
        <w:rPr>
          <w:spacing w:val="-4"/>
        </w:rPr>
        <w:t xml:space="preserve"> </w:t>
      </w:r>
      <w:r>
        <w:t>consulting</w:t>
      </w:r>
      <w:r>
        <w:rPr>
          <w:spacing w:val="-6"/>
        </w:rPr>
        <w:t xml:space="preserve"> </w:t>
      </w:r>
      <w:r>
        <w:t>for</w:t>
      </w:r>
      <w:r>
        <w:rPr>
          <w:spacing w:val="-5"/>
        </w:rPr>
        <w:t xml:space="preserve"> </w:t>
      </w:r>
      <w:r>
        <w:t>patients</w:t>
      </w:r>
      <w:r>
        <w:rPr>
          <w:spacing w:val="-3"/>
        </w:rPr>
        <w:t xml:space="preserve"> </w:t>
      </w:r>
      <w:r>
        <w:t>with</w:t>
      </w:r>
      <w:r>
        <w:rPr>
          <w:spacing w:val="-3"/>
        </w:rPr>
        <w:t xml:space="preserve"> </w:t>
      </w:r>
      <w:r>
        <w:t>eating disorders and their relatives: Analysis of user cha</w:t>
      </w:r>
      <w:r>
        <w:t>racteristics and e-mail content.</w:t>
      </w:r>
    </w:p>
    <w:p w14:paraId="440D0749" w14:textId="77777777" w:rsidR="005B323A" w:rsidRDefault="0026499D">
      <w:pPr>
        <w:ind w:left="666"/>
        <w:rPr>
          <w:sz w:val="24"/>
        </w:rPr>
      </w:pPr>
      <w:r>
        <w:rPr>
          <w:i/>
          <w:sz w:val="24"/>
        </w:rPr>
        <w:t>CyberPsychology</w:t>
      </w:r>
      <w:r>
        <w:rPr>
          <w:i/>
          <w:spacing w:val="-3"/>
          <w:sz w:val="24"/>
        </w:rPr>
        <w:t xml:space="preserve"> </w:t>
      </w:r>
      <w:r>
        <w:rPr>
          <w:i/>
          <w:sz w:val="24"/>
        </w:rPr>
        <w:t>and</w:t>
      </w:r>
      <w:r>
        <w:rPr>
          <w:i/>
          <w:spacing w:val="-3"/>
          <w:sz w:val="24"/>
        </w:rPr>
        <w:t xml:space="preserve"> </w:t>
      </w:r>
      <w:r>
        <w:rPr>
          <w:i/>
          <w:sz w:val="24"/>
        </w:rPr>
        <w:t>Behavior,</w:t>
      </w:r>
      <w:r>
        <w:rPr>
          <w:i/>
          <w:spacing w:val="-3"/>
          <w:sz w:val="24"/>
        </w:rPr>
        <w:t xml:space="preserve"> </w:t>
      </w:r>
      <w:r>
        <w:rPr>
          <w:i/>
          <w:sz w:val="24"/>
        </w:rPr>
        <w:t>10,</w:t>
      </w:r>
      <w:r>
        <w:rPr>
          <w:i/>
          <w:spacing w:val="-1"/>
          <w:sz w:val="24"/>
        </w:rPr>
        <w:t xml:space="preserve"> </w:t>
      </w:r>
      <w:r>
        <w:rPr>
          <w:spacing w:val="-2"/>
          <w:sz w:val="24"/>
        </w:rPr>
        <w:t>57–63.</w:t>
      </w:r>
    </w:p>
    <w:p w14:paraId="42DD5642" w14:textId="77777777" w:rsidR="005B323A" w:rsidRDefault="0026499D">
      <w:pPr>
        <w:pStyle w:val="BodyText"/>
        <w:ind w:left="666" w:hanging="447"/>
      </w:pPr>
      <w:r>
        <w:t>Gualtieri, C. T. (2007). An Internet-based symptom questionnaire that is reliable, valid, and available</w:t>
      </w:r>
      <w:r>
        <w:rPr>
          <w:spacing w:val="-4"/>
        </w:rPr>
        <w:t xml:space="preserve"> </w:t>
      </w:r>
      <w:r>
        <w:t>to</w:t>
      </w:r>
      <w:r>
        <w:rPr>
          <w:spacing w:val="-4"/>
        </w:rPr>
        <w:t xml:space="preserve"> </w:t>
      </w:r>
      <w:r>
        <w:t>psychiatrists,</w:t>
      </w:r>
      <w:r>
        <w:rPr>
          <w:spacing w:val="-2"/>
        </w:rPr>
        <w:t xml:space="preserve"> </w:t>
      </w:r>
      <w:r>
        <w:t>neurologists,</w:t>
      </w:r>
      <w:r>
        <w:rPr>
          <w:spacing w:val="-4"/>
        </w:rPr>
        <w:t xml:space="preserve"> </w:t>
      </w:r>
      <w:r>
        <w:t>and</w:t>
      </w:r>
      <w:r>
        <w:rPr>
          <w:spacing w:val="-4"/>
        </w:rPr>
        <w:t xml:space="preserve"> </w:t>
      </w:r>
      <w:r>
        <w:t>psychologists.</w:t>
      </w:r>
      <w:r>
        <w:rPr>
          <w:spacing w:val="-2"/>
        </w:rPr>
        <w:t xml:space="preserve"> </w:t>
      </w:r>
      <w:r>
        <w:rPr>
          <w:i/>
        </w:rPr>
        <w:t>Medscape</w:t>
      </w:r>
      <w:r>
        <w:rPr>
          <w:i/>
          <w:spacing w:val="-5"/>
        </w:rPr>
        <w:t xml:space="preserve"> </w:t>
      </w:r>
      <w:r>
        <w:rPr>
          <w:i/>
        </w:rPr>
        <w:t>General</w:t>
      </w:r>
      <w:r>
        <w:rPr>
          <w:i/>
          <w:spacing w:val="-4"/>
        </w:rPr>
        <w:t xml:space="preserve"> </w:t>
      </w:r>
      <w:r>
        <w:rPr>
          <w:i/>
        </w:rPr>
        <w:t>Medicine,</w:t>
      </w:r>
      <w:r>
        <w:rPr>
          <w:i/>
          <w:spacing w:val="-4"/>
        </w:rPr>
        <w:t xml:space="preserve"> </w:t>
      </w:r>
      <w:r>
        <w:rPr>
          <w:i/>
        </w:rPr>
        <w:t>9,</w:t>
      </w:r>
      <w:r>
        <w:rPr>
          <w:i/>
          <w:spacing w:val="-4"/>
        </w:rPr>
        <w:t xml:space="preserve"> </w:t>
      </w:r>
      <w:r>
        <w:t>3.</w:t>
      </w:r>
    </w:p>
    <w:p w14:paraId="4042FA8B" w14:textId="77777777" w:rsidR="005B323A" w:rsidRDefault="0026499D">
      <w:pPr>
        <w:pStyle w:val="BodyText"/>
        <w:ind w:left="220"/>
      </w:pPr>
      <w:r>
        <w:t>Guanipa,</w:t>
      </w:r>
      <w:r>
        <w:rPr>
          <w:spacing w:val="-4"/>
        </w:rPr>
        <w:t xml:space="preserve"> </w:t>
      </w:r>
      <w:r>
        <w:t>C.</w:t>
      </w:r>
      <w:r>
        <w:rPr>
          <w:spacing w:val="-4"/>
        </w:rPr>
        <w:t xml:space="preserve"> </w:t>
      </w:r>
      <w:r>
        <w:t>(2001).</w:t>
      </w:r>
      <w:r>
        <w:rPr>
          <w:spacing w:val="-4"/>
        </w:rPr>
        <w:t xml:space="preserve"> </w:t>
      </w:r>
      <w:r>
        <w:t>Amigos:</w:t>
      </w:r>
      <w:r>
        <w:rPr>
          <w:spacing w:val="-3"/>
        </w:rPr>
        <w:t xml:space="preserve"> </w:t>
      </w:r>
      <w:r>
        <w:t>A</w:t>
      </w:r>
      <w:r>
        <w:rPr>
          <w:spacing w:val="-4"/>
        </w:rPr>
        <w:t xml:space="preserve"> </w:t>
      </w:r>
      <w:r>
        <w:t>bilingual Internet-based</w:t>
      </w:r>
      <w:r>
        <w:rPr>
          <w:spacing w:val="-4"/>
        </w:rPr>
        <w:t xml:space="preserve"> </w:t>
      </w:r>
      <w:r>
        <w:t>resource</w:t>
      </w:r>
      <w:r>
        <w:rPr>
          <w:spacing w:val="-3"/>
        </w:rPr>
        <w:t xml:space="preserve"> </w:t>
      </w:r>
      <w:r>
        <w:t>for</w:t>
      </w:r>
      <w:r>
        <w:rPr>
          <w:spacing w:val="-6"/>
        </w:rPr>
        <w:t xml:space="preserve"> </w:t>
      </w:r>
      <w:r>
        <w:t>school</w:t>
      </w:r>
      <w:r>
        <w:rPr>
          <w:spacing w:val="-2"/>
        </w:rPr>
        <w:t xml:space="preserve"> counselors.</w:t>
      </w:r>
    </w:p>
    <w:p w14:paraId="649274CB" w14:textId="77777777" w:rsidR="005B323A" w:rsidRDefault="0026499D">
      <w:pPr>
        <w:ind w:left="666"/>
        <w:rPr>
          <w:sz w:val="24"/>
        </w:rPr>
      </w:pPr>
      <w:r>
        <w:rPr>
          <w:i/>
          <w:sz w:val="24"/>
        </w:rPr>
        <w:t>Professional</w:t>
      </w:r>
      <w:r>
        <w:rPr>
          <w:i/>
          <w:spacing w:val="-10"/>
          <w:sz w:val="24"/>
        </w:rPr>
        <w:t xml:space="preserve"> </w:t>
      </w:r>
      <w:r>
        <w:rPr>
          <w:i/>
          <w:sz w:val="24"/>
        </w:rPr>
        <w:t>School</w:t>
      </w:r>
      <w:r>
        <w:rPr>
          <w:i/>
          <w:spacing w:val="-9"/>
          <w:sz w:val="24"/>
        </w:rPr>
        <w:t xml:space="preserve"> </w:t>
      </w:r>
      <w:r>
        <w:rPr>
          <w:i/>
          <w:sz w:val="24"/>
        </w:rPr>
        <w:t>Counseling,</w:t>
      </w:r>
      <w:r>
        <w:rPr>
          <w:i/>
          <w:spacing w:val="-9"/>
          <w:sz w:val="24"/>
        </w:rPr>
        <w:t xml:space="preserve"> </w:t>
      </w:r>
      <w:r>
        <w:rPr>
          <w:i/>
          <w:sz w:val="24"/>
        </w:rPr>
        <w:t>4,</w:t>
      </w:r>
      <w:r>
        <w:rPr>
          <w:i/>
          <w:spacing w:val="-8"/>
          <w:sz w:val="24"/>
        </w:rPr>
        <w:t xml:space="preserve"> </w:t>
      </w:r>
      <w:r>
        <w:rPr>
          <w:spacing w:val="-2"/>
          <w:sz w:val="24"/>
        </w:rPr>
        <w:t>362–365.</w:t>
      </w:r>
    </w:p>
    <w:p w14:paraId="619788D4" w14:textId="77777777" w:rsidR="005B323A" w:rsidRDefault="0026499D">
      <w:pPr>
        <w:spacing w:before="120"/>
        <w:ind w:left="666" w:right="265" w:hanging="447"/>
        <w:rPr>
          <w:sz w:val="24"/>
        </w:rPr>
      </w:pPr>
      <w:r>
        <w:rPr>
          <w:sz w:val="24"/>
        </w:rPr>
        <w:t>Guanipa,</w:t>
      </w:r>
      <w:r>
        <w:rPr>
          <w:spacing w:val="-3"/>
          <w:sz w:val="24"/>
        </w:rPr>
        <w:t xml:space="preserve"> </w:t>
      </w:r>
      <w:r>
        <w:rPr>
          <w:sz w:val="24"/>
        </w:rPr>
        <w:t>C.,</w:t>
      </w:r>
      <w:r>
        <w:rPr>
          <w:spacing w:val="-3"/>
          <w:sz w:val="24"/>
        </w:rPr>
        <w:t xml:space="preserve"> </w:t>
      </w:r>
      <w:r>
        <w:rPr>
          <w:sz w:val="24"/>
        </w:rPr>
        <w:t>Nolte,</w:t>
      </w:r>
      <w:r>
        <w:rPr>
          <w:spacing w:val="-1"/>
          <w:sz w:val="24"/>
        </w:rPr>
        <w:t xml:space="preserve"> </w:t>
      </w:r>
      <w:r>
        <w:rPr>
          <w:sz w:val="24"/>
        </w:rPr>
        <w:t>L.</w:t>
      </w:r>
      <w:r>
        <w:rPr>
          <w:spacing w:val="-3"/>
          <w:sz w:val="24"/>
        </w:rPr>
        <w:t xml:space="preserve"> </w:t>
      </w:r>
      <w:r>
        <w:rPr>
          <w:sz w:val="24"/>
        </w:rPr>
        <w:t>M.,</w:t>
      </w:r>
      <w:r>
        <w:rPr>
          <w:spacing w:val="-3"/>
          <w:sz w:val="24"/>
        </w:rPr>
        <w:t xml:space="preserve"> </w:t>
      </w:r>
      <w:r>
        <w:rPr>
          <w:sz w:val="24"/>
        </w:rPr>
        <w:t>&amp;</w:t>
      </w:r>
      <w:r>
        <w:rPr>
          <w:spacing w:val="-3"/>
          <w:sz w:val="24"/>
        </w:rPr>
        <w:t xml:space="preserve"> </w:t>
      </w:r>
      <w:r>
        <w:rPr>
          <w:sz w:val="24"/>
        </w:rPr>
        <w:t>Lizarraga,</w:t>
      </w:r>
      <w:r>
        <w:rPr>
          <w:spacing w:val="-3"/>
          <w:sz w:val="24"/>
        </w:rPr>
        <w:t xml:space="preserve"> </w:t>
      </w:r>
      <w:r>
        <w:rPr>
          <w:sz w:val="24"/>
        </w:rPr>
        <w:t>J.</w:t>
      </w:r>
      <w:r>
        <w:rPr>
          <w:spacing w:val="-3"/>
          <w:sz w:val="24"/>
        </w:rPr>
        <w:t xml:space="preserve"> </w:t>
      </w:r>
      <w:r>
        <w:rPr>
          <w:sz w:val="24"/>
        </w:rPr>
        <w:t>(2002).</w:t>
      </w:r>
      <w:r>
        <w:rPr>
          <w:spacing w:val="-3"/>
          <w:sz w:val="24"/>
        </w:rPr>
        <w:t xml:space="preserve"> </w:t>
      </w:r>
      <w:r>
        <w:rPr>
          <w:sz w:val="24"/>
        </w:rPr>
        <w:t>Using</w:t>
      </w:r>
      <w:r>
        <w:rPr>
          <w:spacing w:val="-5"/>
          <w:sz w:val="24"/>
        </w:rPr>
        <w:t xml:space="preserve"> </w:t>
      </w:r>
      <w:r>
        <w:rPr>
          <w:sz w:val="24"/>
        </w:rPr>
        <w:t>the Internet</w:t>
      </w:r>
      <w:r>
        <w:rPr>
          <w:spacing w:val="-3"/>
          <w:sz w:val="24"/>
        </w:rPr>
        <w:t xml:space="preserve"> </w:t>
      </w:r>
      <w:r>
        <w:rPr>
          <w:sz w:val="24"/>
        </w:rPr>
        <w:t>to</w:t>
      </w:r>
      <w:r>
        <w:rPr>
          <w:spacing w:val="-3"/>
          <w:sz w:val="24"/>
        </w:rPr>
        <w:t xml:space="preserve"> </w:t>
      </w:r>
      <w:r>
        <w:rPr>
          <w:sz w:val="24"/>
        </w:rPr>
        <w:t>help</w:t>
      </w:r>
      <w:r>
        <w:rPr>
          <w:spacing w:val="-1"/>
          <w:sz w:val="24"/>
        </w:rPr>
        <w:t xml:space="preserve"> </w:t>
      </w:r>
      <w:r>
        <w:rPr>
          <w:sz w:val="24"/>
        </w:rPr>
        <w:t>diverse</w:t>
      </w:r>
      <w:r>
        <w:rPr>
          <w:spacing w:val="-4"/>
          <w:sz w:val="24"/>
        </w:rPr>
        <w:t xml:space="preserve"> </w:t>
      </w:r>
      <w:r>
        <w:rPr>
          <w:sz w:val="24"/>
        </w:rPr>
        <w:t xml:space="preserve">populations: A bilingual Website. </w:t>
      </w:r>
      <w:r>
        <w:rPr>
          <w:i/>
          <w:sz w:val="24"/>
        </w:rPr>
        <w:t xml:space="preserve">Journal of Technology in Human Services, 19, </w:t>
      </w:r>
      <w:r>
        <w:rPr>
          <w:sz w:val="24"/>
        </w:rPr>
        <w:t>13–23.</w:t>
      </w:r>
    </w:p>
    <w:p w14:paraId="0D691B3D" w14:textId="77777777" w:rsidR="005B323A" w:rsidRDefault="0026499D">
      <w:pPr>
        <w:spacing w:before="121"/>
        <w:ind w:left="666" w:hanging="447"/>
        <w:rPr>
          <w:sz w:val="24"/>
        </w:rPr>
      </w:pPr>
      <w:r>
        <w:rPr>
          <w:sz w:val="24"/>
        </w:rPr>
        <w:t>Gulec, H., Moessner, M., Mezei, A., Kohls, E., Tury, F., &amp; Bauer, S. (2011). Internet-based maintenance</w:t>
      </w:r>
      <w:r>
        <w:rPr>
          <w:spacing w:val="-5"/>
          <w:sz w:val="24"/>
        </w:rPr>
        <w:t xml:space="preserve"> </w:t>
      </w:r>
      <w:r>
        <w:rPr>
          <w:sz w:val="24"/>
        </w:rPr>
        <w:t>treatment</w:t>
      </w:r>
      <w:r>
        <w:rPr>
          <w:spacing w:val="-5"/>
          <w:sz w:val="24"/>
        </w:rPr>
        <w:t xml:space="preserve"> </w:t>
      </w:r>
      <w:r>
        <w:rPr>
          <w:sz w:val="24"/>
        </w:rPr>
        <w:t>for</w:t>
      </w:r>
      <w:r>
        <w:rPr>
          <w:spacing w:val="-5"/>
          <w:sz w:val="24"/>
        </w:rPr>
        <w:t xml:space="preserve"> </w:t>
      </w:r>
      <w:r>
        <w:rPr>
          <w:sz w:val="24"/>
        </w:rPr>
        <w:t>patients</w:t>
      </w:r>
      <w:r>
        <w:rPr>
          <w:spacing w:val="-5"/>
          <w:sz w:val="24"/>
        </w:rPr>
        <w:t xml:space="preserve"> </w:t>
      </w:r>
      <w:r>
        <w:rPr>
          <w:sz w:val="24"/>
        </w:rPr>
        <w:t>with</w:t>
      </w:r>
      <w:r>
        <w:rPr>
          <w:spacing w:val="-5"/>
          <w:sz w:val="24"/>
        </w:rPr>
        <w:t xml:space="preserve"> </w:t>
      </w:r>
      <w:r>
        <w:rPr>
          <w:sz w:val="24"/>
        </w:rPr>
        <w:t>eating</w:t>
      </w:r>
      <w:r>
        <w:rPr>
          <w:spacing w:val="-7"/>
          <w:sz w:val="24"/>
        </w:rPr>
        <w:t xml:space="preserve"> </w:t>
      </w:r>
      <w:r>
        <w:rPr>
          <w:sz w:val="24"/>
        </w:rPr>
        <w:t>disorders.</w:t>
      </w:r>
      <w:r>
        <w:rPr>
          <w:spacing w:val="-3"/>
          <w:sz w:val="24"/>
        </w:rPr>
        <w:t xml:space="preserve"> </w:t>
      </w:r>
      <w:r>
        <w:rPr>
          <w:i/>
          <w:sz w:val="24"/>
        </w:rPr>
        <w:t>Professional</w:t>
      </w:r>
      <w:r>
        <w:rPr>
          <w:i/>
          <w:spacing w:val="-5"/>
          <w:sz w:val="24"/>
        </w:rPr>
        <w:t xml:space="preserve"> </w:t>
      </w:r>
      <w:r>
        <w:rPr>
          <w:i/>
          <w:sz w:val="24"/>
        </w:rPr>
        <w:t>Psychology:</w:t>
      </w:r>
      <w:r>
        <w:rPr>
          <w:i/>
          <w:spacing w:val="-6"/>
          <w:sz w:val="24"/>
        </w:rPr>
        <w:t xml:space="preserve"> </w:t>
      </w:r>
      <w:r>
        <w:rPr>
          <w:i/>
          <w:sz w:val="24"/>
        </w:rPr>
        <w:t xml:space="preserve">Research and Practice, 42, </w:t>
      </w:r>
      <w:r>
        <w:rPr>
          <w:sz w:val="24"/>
        </w:rPr>
        <w:t>47</w:t>
      </w:r>
      <w:r>
        <w:rPr>
          <w:sz w:val="24"/>
        </w:rPr>
        <w:t>9–486.</w:t>
      </w:r>
    </w:p>
    <w:p w14:paraId="1446AE0F" w14:textId="77777777" w:rsidR="005B323A" w:rsidRDefault="0026499D">
      <w:pPr>
        <w:pStyle w:val="BodyText"/>
        <w:ind w:hanging="447"/>
      </w:pPr>
      <w:r>
        <w:t>Gun,</w:t>
      </w:r>
      <w:r>
        <w:rPr>
          <w:spacing w:val="-3"/>
        </w:rPr>
        <w:t xml:space="preserve"> </w:t>
      </w:r>
      <w:r>
        <w:t>S.</w:t>
      </w:r>
      <w:r>
        <w:rPr>
          <w:spacing w:val="-3"/>
        </w:rPr>
        <w:t xml:space="preserve"> </w:t>
      </w:r>
      <w:r>
        <w:t>Y.,</w:t>
      </w:r>
      <w:r>
        <w:rPr>
          <w:spacing w:val="-3"/>
        </w:rPr>
        <w:t xml:space="preserve"> </w:t>
      </w:r>
      <w:r>
        <w:t>Titov,</w:t>
      </w:r>
      <w:r>
        <w:rPr>
          <w:spacing w:val="-3"/>
        </w:rPr>
        <w:t xml:space="preserve"> </w:t>
      </w:r>
      <w:r>
        <w:t>N.,</w:t>
      </w:r>
      <w:r>
        <w:rPr>
          <w:spacing w:val="-3"/>
        </w:rPr>
        <w:t xml:space="preserve"> </w:t>
      </w:r>
      <w:r>
        <w:t>&amp;</w:t>
      </w:r>
      <w:r>
        <w:rPr>
          <w:spacing w:val="-4"/>
        </w:rPr>
        <w:t xml:space="preserve"> </w:t>
      </w:r>
      <w:r>
        <w:t>Andrews,</w:t>
      </w:r>
      <w:r>
        <w:rPr>
          <w:spacing w:val="-2"/>
        </w:rPr>
        <w:t xml:space="preserve"> </w:t>
      </w:r>
      <w:r>
        <w:t>G. (2011).</w:t>
      </w:r>
      <w:r>
        <w:rPr>
          <w:spacing w:val="-2"/>
        </w:rPr>
        <w:t xml:space="preserve"> </w:t>
      </w:r>
      <w:r>
        <w:t>Acceptability</w:t>
      </w:r>
      <w:r>
        <w:rPr>
          <w:spacing w:val="-7"/>
        </w:rPr>
        <w:t xml:space="preserve"> </w:t>
      </w:r>
      <w:r>
        <w:t>of Internet</w:t>
      </w:r>
      <w:r>
        <w:rPr>
          <w:spacing w:val="-2"/>
        </w:rPr>
        <w:t xml:space="preserve"> </w:t>
      </w:r>
      <w:r>
        <w:t>treatment</w:t>
      </w:r>
      <w:r>
        <w:rPr>
          <w:spacing w:val="-2"/>
        </w:rPr>
        <w:t xml:space="preserve"> </w:t>
      </w:r>
      <w:r>
        <w:t>of</w:t>
      </w:r>
      <w:r>
        <w:rPr>
          <w:spacing w:val="-2"/>
        </w:rPr>
        <w:t xml:space="preserve"> </w:t>
      </w:r>
      <w:r>
        <w:t>anxiety</w:t>
      </w:r>
      <w:r>
        <w:rPr>
          <w:spacing w:val="-8"/>
        </w:rPr>
        <w:t xml:space="preserve"> </w:t>
      </w:r>
      <w:r>
        <w:t xml:space="preserve">and depression. </w:t>
      </w:r>
      <w:r>
        <w:rPr>
          <w:i/>
        </w:rPr>
        <w:t xml:space="preserve">Australasian Psychiatry, 19, </w:t>
      </w:r>
      <w:r>
        <w:t>259–264.</w:t>
      </w:r>
    </w:p>
    <w:p w14:paraId="76902015" w14:textId="77777777" w:rsidR="005B323A" w:rsidRDefault="0026499D">
      <w:pPr>
        <w:pStyle w:val="BodyText"/>
        <w:ind w:right="150" w:hanging="447"/>
      </w:pPr>
      <w:r>
        <w:t>Gunderson,</w:t>
      </w:r>
      <w:r>
        <w:rPr>
          <w:spacing w:val="-3"/>
        </w:rPr>
        <w:t xml:space="preserve"> </w:t>
      </w:r>
      <w:r>
        <w:t>E.</w:t>
      </w:r>
      <w:r>
        <w:rPr>
          <w:spacing w:val="-3"/>
        </w:rPr>
        <w:t xml:space="preserve"> </w:t>
      </w:r>
      <w:r>
        <w:t>W.,</w:t>
      </w:r>
      <w:r>
        <w:rPr>
          <w:spacing w:val="-2"/>
        </w:rPr>
        <w:t xml:space="preserve"> </w:t>
      </w:r>
      <w:r>
        <w:t>Levin,</w:t>
      </w:r>
      <w:r>
        <w:rPr>
          <w:spacing w:val="-3"/>
        </w:rPr>
        <w:t xml:space="preserve"> </w:t>
      </w:r>
      <w:r>
        <w:t>F.</w:t>
      </w:r>
      <w:r>
        <w:rPr>
          <w:spacing w:val="-3"/>
        </w:rPr>
        <w:t xml:space="preserve"> </w:t>
      </w:r>
      <w:r>
        <w:t>R.,</w:t>
      </w:r>
      <w:r>
        <w:rPr>
          <w:spacing w:val="-3"/>
        </w:rPr>
        <w:t xml:space="preserve"> </w:t>
      </w:r>
      <w:r>
        <w:t>Kleber,</w:t>
      </w:r>
      <w:r>
        <w:rPr>
          <w:spacing w:val="-2"/>
        </w:rPr>
        <w:t xml:space="preserve"> </w:t>
      </w:r>
      <w:r>
        <w:t>H.</w:t>
      </w:r>
      <w:r>
        <w:rPr>
          <w:spacing w:val="-3"/>
        </w:rPr>
        <w:t xml:space="preserve"> </w:t>
      </w:r>
      <w:r>
        <w:t>D.,</w:t>
      </w:r>
      <w:r>
        <w:rPr>
          <w:spacing w:val="-1"/>
        </w:rPr>
        <w:t xml:space="preserve"> </w:t>
      </w:r>
      <w:r>
        <w:t>Fiellin,</w:t>
      </w:r>
      <w:r>
        <w:rPr>
          <w:spacing w:val="-3"/>
        </w:rPr>
        <w:t xml:space="preserve"> </w:t>
      </w:r>
      <w:r>
        <w:t>D.</w:t>
      </w:r>
      <w:r>
        <w:rPr>
          <w:spacing w:val="-3"/>
        </w:rPr>
        <w:t xml:space="preserve"> </w:t>
      </w:r>
      <w:r>
        <w:t>A.,</w:t>
      </w:r>
      <w:r>
        <w:rPr>
          <w:spacing w:val="-3"/>
        </w:rPr>
        <w:t xml:space="preserve"> </w:t>
      </w:r>
      <w:r>
        <w:t>&amp;</w:t>
      </w:r>
      <w:r>
        <w:rPr>
          <w:spacing w:val="-6"/>
        </w:rPr>
        <w:t xml:space="preserve"> </w:t>
      </w:r>
      <w:r>
        <w:t>Sullivan,</w:t>
      </w:r>
      <w:r>
        <w:rPr>
          <w:spacing w:val="-2"/>
        </w:rPr>
        <w:t xml:space="preserve"> </w:t>
      </w:r>
      <w:r>
        <w:t>L.</w:t>
      </w:r>
      <w:r>
        <w:rPr>
          <w:spacing w:val="-3"/>
        </w:rPr>
        <w:t xml:space="preserve"> </w:t>
      </w:r>
      <w:r>
        <w:t>E.</w:t>
      </w:r>
      <w:r>
        <w:rPr>
          <w:spacing w:val="-3"/>
        </w:rPr>
        <w:t xml:space="preserve"> </w:t>
      </w:r>
      <w:r>
        <w:t>(2006).</w:t>
      </w:r>
      <w:r>
        <w:rPr>
          <w:spacing w:val="-3"/>
        </w:rPr>
        <w:t xml:space="preserve"> </w:t>
      </w:r>
      <w:r>
        <w:t xml:space="preserve">Evaluation of a combined online and in person training in the use of buprenorphine. </w:t>
      </w:r>
      <w:r>
        <w:rPr>
          <w:i/>
        </w:rPr>
        <w:t xml:space="preserve">Substance Abuse, 27, </w:t>
      </w:r>
      <w:r>
        <w:t>39–45.</w:t>
      </w:r>
    </w:p>
    <w:p w14:paraId="122BAD08" w14:textId="77777777" w:rsidR="005B323A" w:rsidRDefault="0026499D">
      <w:pPr>
        <w:pStyle w:val="BodyText"/>
        <w:spacing w:before="121"/>
        <w:ind w:left="220"/>
      </w:pPr>
      <w:r>
        <w:t>Gustafson,</w:t>
      </w:r>
      <w:r>
        <w:rPr>
          <w:spacing w:val="-4"/>
        </w:rPr>
        <w:t xml:space="preserve"> </w:t>
      </w:r>
      <w:r>
        <w:t>D.</w:t>
      </w:r>
      <w:r>
        <w:rPr>
          <w:spacing w:val="-3"/>
        </w:rPr>
        <w:t xml:space="preserve"> </w:t>
      </w:r>
      <w:r>
        <w:t>H.,</w:t>
      </w:r>
      <w:r>
        <w:rPr>
          <w:spacing w:val="-3"/>
        </w:rPr>
        <w:t xml:space="preserve"> </w:t>
      </w:r>
      <w:r>
        <w:t>Boyle,</w:t>
      </w:r>
      <w:r>
        <w:rPr>
          <w:spacing w:val="-2"/>
        </w:rPr>
        <w:t xml:space="preserve"> </w:t>
      </w:r>
      <w:r>
        <w:t>M.</w:t>
      </w:r>
      <w:r>
        <w:rPr>
          <w:spacing w:val="-3"/>
        </w:rPr>
        <w:t xml:space="preserve"> </w:t>
      </w:r>
      <w:r>
        <w:t>G.,</w:t>
      </w:r>
      <w:r>
        <w:rPr>
          <w:spacing w:val="-3"/>
        </w:rPr>
        <w:t xml:space="preserve"> </w:t>
      </w:r>
      <w:r>
        <w:t>Shaw,</w:t>
      </w:r>
      <w:r>
        <w:rPr>
          <w:spacing w:val="-3"/>
        </w:rPr>
        <w:t xml:space="preserve"> </w:t>
      </w:r>
      <w:r>
        <w:t>B.</w:t>
      </w:r>
      <w:r>
        <w:rPr>
          <w:spacing w:val="-4"/>
        </w:rPr>
        <w:t xml:space="preserve"> </w:t>
      </w:r>
      <w:r>
        <w:t>R.,</w:t>
      </w:r>
      <w:r>
        <w:rPr>
          <w:spacing w:val="-1"/>
        </w:rPr>
        <w:t xml:space="preserve"> </w:t>
      </w:r>
      <w:r>
        <w:t>Isham,</w:t>
      </w:r>
      <w:r>
        <w:rPr>
          <w:spacing w:val="-4"/>
        </w:rPr>
        <w:t xml:space="preserve"> </w:t>
      </w:r>
      <w:r>
        <w:t>A.,</w:t>
      </w:r>
      <w:r>
        <w:rPr>
          <w:spacing w:val="-3"/>
        </w:rPr>
        <w:t xml:space="preserve"> </w:t>
      </w:r>
      <w:r>
        <w:t>McTavish,</w:t>
      </w:r>
      <w:r>
        <w:rPr>
          <w:spacing w:val="-3"/>
        </w:rPr>
        <w:t xml:space="preserve"> </w:t>
      </w:r>
      <w:r>
        <w:t>F.,</w:t>
      </w:r>
      <w:r>
        <w:rPr>
          <w:spacing w:val="-4"/>
        </w:rPr>
        <w:t xml:space="preserve"> </w:t>
      </w:r>
      <w:r>
        <w:t>Richards,</w:t>
      </w:r>
      <w:r>
        <w:rPr>
          <w:spacing w:val="-3"/>
        </w:rPr>
        <w:t xml:space="preserve"> </w:t>
      </w:r>
      <w:r>
        <w:t>S.,</w:t>
      </w:r>
      <w:r>
        <w:rPr>
          <w:spacing w:val="-4"/>
        </w:rPr>
        <w:t xml:space="preserve"> </w:t>
      </w:r>
      <w:r>
        <w:t>…</w:t>
      </w:r>
      <w:r>
        <w:rPr>
          <w:spacing w:val="-3"/>
        </w:rPr>
        <w:t xml:space="preserve"> </w:t>
      </w:r>
      <w:r>
        <w:rPr>
          <w:spacing w:val="-2"/>
        </w:rPr>
        <w:t>Johnson,</w:t>
      </w:r>
    </w:p>
    <w:p w14:paraId="3099D8DC" w14:textId="77777777" w:rsidR="005B323A" w:rsidRDefault="0026499D">
      <w:pPr>
        <w:ind w:left="667"/>
        <w:rPr>
          <w:sz w:val="24"/>
        </w:rPr>
      </w:pPr>
      <w:r>
        <w:rPr>
          <w:sz w:val="24"/>
        </w:rPr>
        <w:t>K.</w:t>
      </w:r>
      <w:r>
        <w:rPr>
          <w:spacing w:val="-4"/>
          <w:sz w:val="24"/>
        </w:rPr>
        <w:t xml:space="preserve"> </w:t>
      </w:r>
      <w:r>
        <w:rPr>
          <w:sz w:val="24"/>
        </w:rPr>
        <w:t>(2011).</w:t>
      </w:r>
      <w:r>
        <w:rPr>
          <w:spacing w:val="-4"/>
          <w:sz w:val="24"/>
        </w:rPr>
        <w:t xml:space="preserve"> </w:t>
      </w:r>
      <w:r>
        <w:rPr>
          <w:sz w:val="24"/>
        </w:rPr>
        <w:t>An</w:t>
      </w:r>
      <w:r>
        <w:rPr>
          <w:spacing w:val="-4"/>
          <w:sz w:val="24"/>
        </w:rPr>
        <w:t xml:space="preserve"> </w:t>
      </w:r>
      <w:r>
        <w:rPr>
          <w:sz w:val="24"/>
        </w:rPr>
        <w:t>e-health</w:t>
      </w:r>
      <w:r>
        <w:rPr>
          <w:spacing w:val="-4"/>
          <w:sz w:val="24"/>
        </w:rPr>
        <w:t xml:space="preserve"> </w:t>
      </w:r>
      <w:r>
        <w:rPr>
          <w:sz w:val="24"/>
        </w:rPr>
        <w:t>solution</w:t>
      </w:r>
      <w:r>
        <w:rPr>
          <w:spacing w:val="-4"/>
          <w:sz w:val="24"/>
        </w:rPr>
        <w:t xml:space="preserve"> </w:t>
      </w:r>
      <w:r>
        <w:rPr>
          <w:sz w:val="24"/>
        </w:rPr>
        <w:t>for</w:t>
      </w:r>
      <w:r>
        <w:rPr>
          <w:spacing w:val="-4"/>
          <w:sz w:val="24"/>
        </w:rPr>
        <w:t xml:space="preserve"> </w:t>
      </w:r>
      <w:r>
        <w:rPr>
          <w:sz w:val="24"/>
        </w:rPr>
        <w:t>people</w:t>
      </w:r>
      <w:r>
        <w:rPr>
          <w:spacing w:val="-4"/>
          <w:sz w:val="24"/>
        </w:rPr>
        <w:t xml:space="preserve"> </w:t>
      </w:r>
      <w:r>
        <w:rPr>
          <w:sz w:val="24"/>
        </w:rPr>
        <w:t>with</w:t>
      </w:r>
      <w:r>
        <w:rPr>
          <w:spacing w:val="-4"/>
          <w:sz w:val="24"/>
        </w:rPr>
        <w:t xml:space="preserve"> </w:t>
      </w:r>
      <w:r>
        <w:rPr>
          <w:sz w:val="24"/>
        </w:rPr>
        <w:t>alcohol</w:t>
      </w:r>
      <w:r>
        <w:rPr>
          <w:spacing w:val="-4"/>
          <w:sz w:val="24"/>
        </w:rPr>
        <w:t xml:space="preserve"> </w:t>
      </w:r>
      <w:r>
        <w:rPr>
          <w:sz w:val="24"/>
        </w:rPr>
        <w:t>problems.</w:t>
      </w:r>
      <w:r>
        <w:rPr>
          <w:spacing w:val="-1"/>
          <w:sz w:val="24"/>
        </w:rPr>
        <w:t xml:space="preserve"> </w:t>
      </w:r>
      <w:r>
        <w:rPr>
          <w:i/>
          <w:sz w:val="24"/>
        </w:rPr>
        <w:t>Alcohol</w:t>
      </w:r>
      <w:r>
        <w:rPr>
          <w:i/>
          <w:spacing w:val="-4"/>
          <w:sz w:val="24"/>
        </w:rPr>
        <w:t xml:space="preserve"> </w:t>
      </w:r>
      <w:r>
        <w:rPr>
          <w:i/>
          <w:sz w:val="24"/>
        </w:rPr>
        <w:t>Research</w:t>
      </w:r>
      <w:r>
        <w:rPr>
          <w:i/>
          <w:spacing w:val="-4"/>
          <w:sz w:val="24"/>
        </w:rPr>
        <w:t xml:space="preserve"> </w:t>
      </w:r>
      <w:r>
        <w:rPr>
          <w:i/>
          <w:sz w:val="24"/>
        </w:rPr>
        <w:t>and Health, 33</w:t>
      </w:r>
      <w:r>
        <w:rPr>
          <w:sz w:val="24"/>
        </w:rPr>
        <w:t>, 327–337.</w:t>
      </w:r>
    </w:p>
    <w:p w14:paraId="1921384E" w14:textId="77777777" w:rsidR="005B323A" w:rsidRDefault="0026499D">
      <w:pPr>
        <w:spacing w:before="120"/>
        <w:ind w:left="667" w:hanging="447"/>
        <w:rPr>
          <w:sz w:val="24"/>
        </w:rPr>
      </w:pPr>
      <w:r>
        <w:rPr>
          <w:sz w:val="24"/>
        </w:rPr>
        <w:t>Gustafson,</w:t>
      </w:r>
      <w:r>
        <w:rPr>
          <w:spacing w:val="-3"/>
          <w:sz w:val="24"/>
        </w:rPr>
        <w:t xml:space="preserve"> </w:t>
      </w:r>
      <w:r>
        <w:rPr>
          <w:sz w:val="24"/>
        </w:rPr>
        <w:t>D.</w:t>
      </w:r>
      <w:r>
        <w:rPr>
          <w:spacing w:val="-3"/>
          <w:sz w:val="24"/>
        </w:rPr>
        <w:t xml:space="preserve"> </w:t>
      </w:r>
      <w:r>
        <w:rPr>
          <w:sz w:val="24"/>
        </w:rPr>
        <w:t>H.,</w:t>
      </w:r>
      <w:r>
        <w:rPr>
          <w:spacing w:val="-2"/>
          <w:sz w:val="24"/>
        </w:rPr>
        <w:t xml:space="preserve"> </w:t>
      </w:r>
      <w:r>
        <w:rPr>
          <w:sz w:val="24"/>
        </w:rPr>
        <w:t>Brennan,</w:t>
      </w:r>
      <w:r>
        <w:rPr>
          <w:spacing w:val="-3"/>
          <w:sz w:val="24"/>
        </w:rPr>
        <w:t xml:space="preserve"> </w:t>
      </w:r>
      <w:r>
        <w:rPr>
          <w:sz w:val="24"/>
        </w:rPr>
        <w:t>P.</w:t>
      </w:r>
      <w:r>
        <w:rPr>
          <w:spacing w:val="-3"/>
          <w:sz w:val="24"/>
        </w:rPr>
        <w:t xml:space="preserve"> </w:t>
      </w:r>
      <w:r>
        <w:rPr>
          <w:sz w:val="24"/>
        </w:rPr>
        <w:t>F.,</w:t>
      </w:r>
      <w:r>
        <w:rPr>
          <w:spacing w:val="-3"/>
          <w:sz w:val="24"/>
        </w:rPr>
        <w:t xml:space="preserve"> </w:t>
      </w:r>
      <w:r>
        <w:rPr>
          <w:sz w:val="24"/>
        </w:rPr>
        <w:t>&amp;</w:t>
      </w:r>
      <w:r>
        <w:rPr>
          <w:spacing w:val="-5"/>
          <w:sz w:val="24"/>
        </w:rPr>
        <w:t xml:space="preserve"> </w:t>
      </w:r>
      <w:r>
        <w:rPr>
          <w:sz w:val="24"/>
        </w:rPr>
        <w:t>Hawkins,</w:t>
      </w:r>
      <w:r>
        <w:rPr>
          <w:spacing w:val="-3"/>
          <w:sz w:val="24"/>
        </w:rPr>
        <w:t xml:space="preserve"> </w:t>
      </w:r>
      <w:r>
        <w:rPr>
          <w:sz w:val="24"/>
        </w:rPr>
        <w:t>R.</w:t>
      </w:r>
      <w:r>
        <w:rPr>
          <w:spacing w:val="-3"/>
          <w:sz w:val="24"/>
        </w:rPr>
        <w:t xml:space="preserve"> </w:t>
      </w:r>
      <w:r>
        <w:rPr>
          <w:sz w:val="24"/>
        </w:rPr>
        <w:t>(2007).</w:t>
      </w:r>
      <w:r>
        <w:rPr>
          <w:spacing w:val="-1"/>
          <w:sz w:val="24"/>
        </w:rPr>
        <w:t xml:space="preserve"> </w:t>
      </w:r>
      <w:r>
        <w:rPr>
          <w:i/>
          <w:sz w:val="24"/>
        </w:rPr>
        <w:t>Investing</w:t>
      </w:r>
      <w:r>
        <w:rPr>
          <w:i/>
          <w:spacing w:val="-3"/>
          <w:sz w:val="24"/>
        </w:rPr>
        <w:t xml:space="preserve"> </w:t>
      </w:r>
      <w:r>
        <w:rPr>
          <w:i/>
          <w:sz w:val="24"/>
        </w:rPr>
        <w:t>in</w:t>
      </w:r>
      <w:r>
        <w:rPr>
          <w:i/>
          <w:spacing w:val="-3"/>
          <w:sz w:val="24"/>
        </w:rPr>
        <w:t xml:space="preserve"> </w:t>
      </w:r>
      <w:r>
        <w:rPr>
          <w:i/>
          <w:sz w:val="24"/>
        </w:rPr>
        <w:t>e-health:</w:t>
      </w:r>
      <w:r>
        <w:rPr>
          <w:i/>
          <w:spacing w:val="-2"/>
          <w:sz w:val="24"/>
        </w:rPr>
        <w:t xml:space="preserve"> </w:t>
      </w:r>
      <w:r>
        <w:rPr>
          <w:i/>
          <w:sz w:val="24"/>
        </w:rPr>
        <w:t>What</w:t>
      </w:r>
      <w:r>
        <w:rPr>
          <w:i/>
          <w:spacing w:val="-3"/>
          <w:sz w:val="24"/>
        </w:rPr>
        <w:t xml:space="preserve"> </w:t>
      </w:r>
      <w:r>
        <w:rPr>
          <w:i/>
          <w:sz w:val="24"/>
        </w:rPr>
        <w:t>it</w:t>
      </w:r>
      <w:r>
        <w:rPr>
          <w:i/>
          <w:spacing w:val="-3"/>
          <w:sz w:val="24"/>
        </w:rPr>
        <w:t xml:space="preserve"> </w:t>
      </w:r>
      <w:r>
        <w:rPr>
          <w:i/>
          <w:sz w:val="24"/>
        </w:rPr>
        <w:t>takes</w:t>
      </w:r>
      <w:r>
        <w:rPr>
          <w:i/>
          <w:spacing w:val="-3"/>
          <w:sz w:val="24"/>
        </w:rPr>
        <w:t xml:space="preserve"> </w:t>
      </w:r>
      <w:r>
        <w:rPr>
          <w:i/>
          <w:sz w:val="24"/>
        </w:rPr>
        <w:t>to sustain consumer health informatics</w:t>
      </w:r>
      <w:r>
        <w:rPr>
          <w:sz w:val="24"/>
        </w:rPr>
        <w:t>. New York: Springer Publishing Co.</w:t>
      </w:r>
    </w:p>
    <w:p w14:paraId="2A79CDA5" w14:textId="77777777" w:rsidR="005B323A" w:rsidRDefault="0026499D">
      <w:pPr>
        <w:spacing w:before="120"/>
        <w:ind w:left="667" w:hanging="447"/>
        <w:rPr>
          <w:sz w:val="24"/>
        </w:rPr>
      </w:pPr>
      <w:r>
        <w:rPr>
          <w:sz w:val="24"/>
        </w:rPr>
        <w:t>Gustafson,</w:t>
      </w:r>
      <w:r>
        <w:rPr>
          <w:spacing w:val="-3"/>
          <w:sz w:val="24"/>
        </w:rPr>
        <w:t xml:space="preserve"> </w:t>
      </w:r>
      <w:r>
        <w:rPr>
          <w:sz w:val="24"/>
        </w:rPr>
        <w:t>D.</w:t>
      </w:r>
      <w:r>
        <w:rPr>
          <w:spacing w:val="-3"/>
          <w:sz w:val="24"/>
        </w:rPr>
        <w:t xml:space="preserve"> </w:t>
      </w:r>
      <w:r>
        <w:rPr>
          <w:sz w:val="24"/>
        </w:rPr>
        <w:t>H.,</w:t>
      </w:r>
      <w:r>
        <w:rPr>
          <w:spacing w:val="-3"/>
          <w:sz w:val="24"/>
        </w:rPr>
        <w:t xml:space="preserve"> </w:t>
      </w:r>
      <w:r>
        <w:rPr>
          <w:sz w:val="24"/>
        </w:rPr>
        <w:t>Greist,</w:t>
      </w:r>
      <w:r>
        <w:rPr>
          <w:spacing w:val="-3"/>
          <w:sz w:val="24"/>
        </w:rPr>
        <w:t xml:space="preserve"> </w:t>
      </w:r>
      <w:r>
        <w:rPr>
          <w:sz w:val="24"/>
        </w:rPr>
        <w:t>J.</w:t>
      </w:r>
      <w:r>
        <w:rPr>
          <w:spacing w:val="-3"/>
          <w:sz w:val="24"/>
        </w:rPr>
        <w:t xml:space="preserve"> </w:t>
      </w:r>
      <w:r>
        <w:rPr>
          <w:sz w:val="24"/>
        </w:rPr>
        <w:t>H.,</w:t>
      </w:r>
      <w:r>
        <w:rPr>
          <w:spacing w:val="-3"/>
          <w:sz w:val="24"/>
        </w:rPr>
        <w:t xml:space="preserve"> </w:t>
      </w:r>
      <w:r>
        <w:rPr>
          <w:sz w:val="24"/>
        </w:rPr>
        <w:t>Stauss,</w:t>
      </w:r>
      <w:r>
        <w:rPr>
          <w:spacing w:val="-3"/>
          <w:sz w:val="24"/>
        </w:rPr>
        <w:t xml:space="preserve"> </w:t>
      </w:r>
      <w:r>
        <w:rPr>
          <w:sz w:val="24"/>
        </w:rPr>
        <w:t>F.</w:t>
      </w:r>
      <w:r>
        <w:rPr>
          <w:spacing w:val="-3"/>
          <w:sz w:val="24"/>
        </w:rPr>
        <w:t xml:space="preserve"> </w:t>
      </w:r>
      <w:r>
        <w:rPr>
          <w:sz w:val="24"/>
        </w:rPr>
        <w:t>F.,</w:t>
      </w:r>
      <w:r>
        <w:rPr>
          <w:spacing w:val="-3"/>
          <w:sz w:val="24"/>
        </w:rPr>
        <w:t xml:space="preserve"> </w:t>
      </w:r>
      <w:r>
        <w:rPr>
          <w:sz w:val="24"/>
        </w:rPr>
        <w:t>Erdman,</w:t>
      </w:r>
      <w:r>
        <w:rPr>
          <w:spacing w:val="-3"/>
          <w:sz w:val="24"/>
        </w:rPr>
        <w:t xml:space="preserve"> </w:t>
      </w:r>
      <w:r>
        <w:rPr>
          <w:sz w:val="24"/>
        </w:rPr>
        <w:t>H.,</w:t>
      </w:r>
      <w:r>
        <w:rPr>
          <w:spacing w:val="-3"/>
          <w:sz w:val="24"/>
        </w:rPr>
        <w:t xml:space="preserve"> </w:t>
      </w:r>
      <w:r>
        <w:rPr>
          <w:sz w:val="24"/>
        </w:rPr>
        <w:t>&amp;</w:t>
      </w:r>
      <w:r>
        <w:rPr>
          <w:spacing w:val="-1"/>
          <w:sz w:val="24"/>
        </w:rPr>
        <w:t xml:space="preserve"> </w:t>
      </w:r>
      <w:r>
        <w:rPr>
          <w:sz w:val="24"/>
        </w:rPr>
        <w:t>Laughren,</w:t>
      </w:r>
      <w:r>
        <w:rPr>
          <w:spacing w:val="-3"/>
          <w:sz w:val="24"/>
        </w:rPr>
        <w:t xml:space="preserve"> </w:t>
      </w:r>
      <w:r>
        <w:rPr>
          <w:sz w:val="24"/>
        </w:rPr>
        <w:t>T.</w:t>
      </w:r>
      <w:r>
        <w:rPr>
          <w:spacing w:val="-3"/>
          <w:sz w:val="24"/>
        </w:rPr>
        <w:t xml:space="preserve"> </w:t>
      </w:r>
      <w:r>
        <w:rPr>
          <w:sz w:val="24"/>
        </w:rPr>
        <w:t>(1977).</w:t>
      </w:r>
      <w:r>
        <w:rPr>
          <w:spacing w:val="-4"/>
          <w:sz w:val="24"/>
        </w:rPr>
        <w:t xml:space="preserve"> </w:t>
      </w:r>
      <w:r>
        <w:rPr>
          <w:sz w:val="24"/>
        </w:rPr>
        <w:t>A</w:t>
      </w:r>
      <w:r>
        <w:rPr>
          <w:spacing w:val="-3"/>
          <w:sz w:val="24"/>
        </w:rPr>
        <w:t xml:space="preserve"> </w:t>
      </w:r>
      <w:r>
        <w:rPr>
          <w:sz w:val="24"/>
        </w:rPr>
        <w:t xml:space="preserve">probabilistic system for identifying suicide attemptors. </w:t>
      </w:r>
      <w:r>
        <w:rPr>
          <w:i/>
          <w:sz w:val="24"/>
        </w:rPr>
        <w:t xml:space="preserve">Computers and Biomedical Research, 10, </w:t>
      </w:r>
      <w:r>
        <w:rPr>
          <w:sz w:val="24"/>
        </w:rPr>
        <w:t>83–89.</w:t>
      </w:r>
    </w:p>
    <w:p w14:paraId="1DD30D75" w14:textId="77777777" w:rsidR="005B323A" w:rsidRDefault="0026499D">
      <w:pPr>
        <w:pStyle w:val="BodyText"/>
        <w:ind w:hanging="447"/>
      </w:pPr>
      <w:r>
        <w:t>Gustafson,</w:t>
      </w:r>
      <w:r>
        <w:rPr>
          <w:spacing w:val="-3"/>
        </w:rPr>
        <w:t xml:space="preserve"> </w:t>
      </w:r>
      <w:r>
        <w:t>D.</w:t>
      </w:r>
      <w:r>
        <w:rPr>
          <w:spacing w:val="-3"/>
        </w:rPr>
        <w:t xml:space="preserve"> </w:t>
      </w:r>
      <w:r>
        <w:t>H.,</w:t>
      </w:r>
      <w:r>
        <w:rPr>
          <w:spacing w:val="-3"/>
        </w:rPr>
        <w:t xml:space="preserve"> </w:t>
      </w:r>
      <w:r>
        <w:t>Hawkins,</w:t>
      </w:r>
      <w:r>
        <w:rPr>
          <w:spacing w:val="-3"/>
        </w:rPr>
        <w:t xml:space="preserve"> </w:t>
      </w:r>
      <w:r>
        <w:t>R.,</w:t>
      </w:r>
      <w:r>
        <w:rPr>
          <w:spacing w:val="-3"/>
        </w:rPr>
        <w:t xml:space="preserve"> </w:t>
      </w:r>
      <w:r>
        <w:t>Boberg,</w:t>
      </w:r>
      <w:r>
        <w:rPr>
          <w:spacing w:val="-3"/>
        </w:rPr>
        <w:t xml:space="preserve"> </w:t>
      </w:r>
      <w:r>
        <w:t>E.,</w:t>
      </w:r>
      <w:r>
        <w:rPr>
          <w:spacing w:val="-3"/>
        </w:rPr>
        <w:t xml:space="preserve"> </w:t>
      </w:r>
      <w:r>
        <w:t>Pingree,</w:t>
      </w:r>
      <w:r>
        <w:rPr>
          <w:spacing w:val="-1"/>
        </w:rPr>
        <w:t xml:space="preserve"> </w:t>
      </w:r>
      <w:r>
        <w:t>S.,</w:t>
      </w:r>
      <w:r>
        <w:rPr>
          <w:spacing w:val="-3"/>
        </w:rPr>
        <w:t xml:space="preserve"> </w:t>
      </w:r>
      <w:r>
        <w:t>Serlin,</w:t>
      </w:r>
      <w:r>
        <w:rPr>
          <w:spacing w:val="-3"/>
        </w:rPr>
        <w:t xml:space="preserve"> </w:t>
      </w:r>
      <w:r>
        <w:t>R.</w:t>
      </w:r>
      <w:r>
        <w:rPr>
          <w:spacing w:val="-3"/>
        </w:rPr>
        <w:t xml:space="preserve"> </w:t>
      </w:r>
      <w:r>
        <w:t>E.,</w:t>
      </w:r>
      <w:r>
        <w:rPr>
          <w:spacing w:val="-3"/>
        </w:rPr>
        <w:t xml:space="preserve"> </w:t>
      </w:r>
      <w:r>
        <w:t>Graziano,</w:t>
      </w:r>
      <w:r>
        <w:rPr>
          <w:spacing w:val="-4"/>
        </w:rPr>
        <w:t xml:space="preserve"> </w:t>
      </w:r>
      <w:r>
        <w:t>F.,</w:t>
      </w:r>
      <w:r>
        <w:rPr>
          <w:spacing w:val="-1"/>
        </w:rPr>
        <w:t xml:space="preserve"> </w:t>
      </w:r>
      <w:r>
        <w:t>&amp;</w:t>
      </w:r>
      <w:r>
        <w:rPr>
          <w:spacing w:val="-5"/>
        </w:rPr>
        <w:t xml:space="preserve"> </w:t>
      </w:r>
      <w:r>
        <w:t>Chan,</w:t>
      </w:r>
      <w:r>
        <w:rPr>
          <w:spacing w:val="-3"/>
        </w:rPr>
        <w:t xml:space="preserve"> </w:t>
      </w:r>
      <w:r>
        <w:t>C.</w:t>
      </w:r>
      <w:r>
        <w:rPr>
          <w:spacing w:val="-1"/>
        </w:rPr>
        <w:t xml:space="preserve"> </w:t>
      </w:r>
      <w:r>
        <w:t>L. (1999). Impact of a patient-centered, computer-based health information/support system.</w:t>
      </w:r>
    </w:p>
    <w:p w14:paraId="44B8052A" w14:textId="77777777" w:rsidR="005B323A" w:rsidRDefault="0026499D">
      <w:pPr>
        <w:ind w:left="667"/>
        <w:rPr>
          <w:sz w:val="24"/>
        </w:rPr>
      </w:pPr>
      <w:r>
        <w:rPr>
          <w:i/>
          <w:sz w:val="24"/>
        </w:rPr>
        <w:t>American</w:t>
      </w:r>
      <w:r>
        <w:rPr>
          <w:i/>
          <w:spacing w:val="-3"/>
          <w:sz w:val="24"/>
        </w:rPr>
        <w:t xml:space="preserve"> </w:t>
      </w:r>
      <w:r>
        <w:rPr>
          <w:i/>
          <w:sz w:val="24"/>
        </w:rPr>
        <w:t>Journal</w:t>
      </w:r>
      <w:r>
        <w:rPr>
          <w:i/>
          <w:spacing w:val="-2"/>
          <w:sz w:val="24"/>
        </w:rPr>
        <w:t xml:space="preserve"> </w:t>
      </w:r>
      <w:r>
        <w:rPr>
          <w:i/>
          <w:sz w:val="24"/>
        </w:rPr>
        <w:t>of</w:t>
      </w:r>
      <w:r>
        <w:rPr>
          <w:i/>
          <w:spacing w:val="-2"/>
          <w:sz w:val="24"/>
        </w:rPr>
        <w:t xml:space="preserve"> </w:t>
      </w:r>
      <w:r>
        <w:rPr>
          <w:i/>
          <w:sz w:val="24"/>
        </w:rPr>
        <w:t>Preventive</w:t>
      </w:r>
      <w:r>
        <w:rPr>
          <w:i/>
          <w:spacing w:val="-4"/>
          <w:sz w:val="24"/>
        </w:rPr>
        <w:t xml:space="preserve"> </w:t>
      </w:r>
      <w:r>
        <w:rPr>
          <w:i/>
          <w:sz w:val="24"/>
        </w:rPr>
        <w:t>Medicine,</w:t>
      </w:r>
      <w:r>
        <w:rPr>
          <w:i/>
          <w:spacing w:val="-2"/>
          <w:sz w:val="24"/>
        </w:rPr>
        <w:t xml:space="preserve"> </w:t>
      </w:r>
      <w:r>
        <w:rPr>
          <w:i/>
          <w:sz w:val="24"/>
        </w:rPr>
        <w:t>16,</w:t>
      </w:r>
      <w:r>
        <w:rPr>
          <w:i/>
          <w:spacing w:val="-1"/>
          <w:sz w:val="24"/>
        </w:rPr>
        <w:t xml:space="preserve"> </w:t>
      </w:r>
      <w:r>
        <w:rPr>
          <w:spacing w:val="-4"/>
          <w:sz w:val="24"/>
        </w:rPr>
        <w:t>1–9.</w:t>
      </w:r>
    </w:p>
    <w:p w14:paraId="62AAF6EB" w14:textId="77777777" w:rsidR="005B323A" w:rsidRDefault="005B323A">
      <w:pPr>
        <w:rPr>
          <w:sz w:val="24"/>
        </w:rPr>
        <w:sectPr w:rsidR="005B323A">
          <w:pgSz w:w="12240" w:h="15840"/>
          <w:pgMar w:top="1300" w:right="1220" w:bottom="1080" w:left="1220" w:header="722" w:footer="887" w:gutter="0"/>
          <w:cols w:space="720"/>
        </w:sectPr>
      </w:pPr>
    </w:p>
    <w:p w14:paraId="53CF8D55" w14:textId="77777777" w:rsidR="005B323A" w:rsidRDefault="0026499D">
      <w:pPr>
        <w:pStyle w:val="BodyText"/>
        <w:spacing w:before="124"/>
        <w:ind w:left="666" w:hanging="447"/>
      </w:pPr>
      <w:r>
        <w:lastRenderedPageBreak/>
        <w:t>Gustafson,</w:t>
      </w:r>
      <w:r>
        <w:rPr>
          <w:spacing w:val="-4"/>
        </w:rPr>
        <w:t xml:space="preserve"> </w:t>
      </w:r>
      <w:r>
        <w:t>D.</w:t>
      </w:r>
      <w:r>
        <w:rPr>
          <w:spacing w:val="-4"/>
        </w:rPr>
        <w:t xml:space="preserve"> </w:t>
      </w:r>
      <w:r>
        <w:t>H.,</w:t>
      </w:r>
      <w:r>
        <w:rPr>
          <w:spacing w:val="-3"/>
        </w:rPr>
        <w:t xml:space="preserve"> </w:t>
      </w:r>
      <w:r>
        <w:t>Hawki</w:t>
      </w:r>
      <w:r>
        <w:t>ns,</w:t>
      </w:r>
      <w:r>
        <w:rPr>
          <w:spacing w:val="-3"/>
        </w:rPr>
        <w:t xml:space="preserve"> </w:t>
      </w:r>
      <w:r>
        <w:t>R.,</w:t>
      </w:r>
      <w:r>
        <w:rPr>
          <w:spacing w:val="-3"/>
        </w:rPr>
        <w:t xml:space="preserve"> </w:t>
      </w:r>
      <w:r>
        <w:t>McTavish,</w:t>
      </w:r>
      <w:r>
        <w:rPr>
          <w:spacing w:val="-3"/>
        </w:rPr>
        <w:t xml:space="preserve"> </w:t>
      </w:r>
      <w:r>
        <w:t>F.,</w:t>
      </w:r>
      <w:r>
        <w:rPr>
          <w:spacing w:val="-3"/>
        </w:rPr>
        <w:t xml:space="preserve"> </w:t>
      </w:r>
      <w:r>
        <w:t>Pingree,</w:t>
      </w:r>
      <w:r>
        <w:rPr>
          <w:spacing w:val="-3"/>
        </w:rPr>
        <w:t xml:space="preserve"> </w:t>
      </w:r>
      <w:r>
        <w:t>S.,</w:t>
      </w:r>
      <w:r>
        <w:rPr>
          <w:spacing w:val="-3"/>
        </w:rPr>
        <w:t xml:space="preserve"> </w:t>
      </w:r>
      <w:r>
        <w:t>Chen,</w:t>
      </w:r>
      <w:r>
        <w:rPr>
          <w:spacing w:val="-3"/>
        </w:rPr>
        <w:t xml:space="preserve"> </w:t>
      </w:r>
      <w:r>
        <w:t>W.</w:t>
      </w:r>
      <w:r>
        <w:rPr>
          <w:spacing w:val="-3"/>
        </w:rPr>
        <w:t xml:space="preserve"> </w:t>
      </w:r>
      <w:r>
        <w:t>C.,</w:t>
      </w:r>
      <w:r>
        <w:rPr>
          <w:spacing w:val="-3"/>
        </w:rPr>
        <w:t xml:space="preserve"> </w:t>
      </w:r>
      <w:r>
        <w:t>Volrathongchai,</w:t>
      </w:r>
      <w:r>
        <w:rPr>
          <w:spacing w:val="-3"/>
        </w:rPr>
        <w:t xml:space="preserve"> </w:t>
      </w:r>
      <w:r>
        <w:t>K.,</w:t>
      </w:r>
      <w:r>
        <w:rPr>
          <w:spacing w:val="-3"/>
        </w:rPr>
        <w:t xml:space="preserve"> </w:t>
      </w:r>
      <w:r>
        <w:t xml:space="preserve">… Serlin, R. C. (2008). Internet-based interactive support for cancer patients: Are integrated systems better? </w:t>
      </w:r>
      <w:r>
        <w:rPr>
          <w:i/>
        </w:rPr>
        <w:t xml:space="preserve">Journal of Communication, 58, </w:t>
      </w:r>
      <w:r>
        <w:t>238–257.</w:t>
      </w:r>
    </w:p>
    <w:p w14:paraId="5C6DC84C" w14:textId="77777777" w:rsidR="005B323A" w:rsidRDefault="0026499D">
      <w:pPr>
        <w:pStyle w:val="BodyText"/>
        <w:ind w:left="220"/>
      </w:pPr>
      <w:r>
        <w:t>Gustafson,</w:t>
      </w:r>
      <w:r>
        <w:rPr>
          <w:spacing w:val="-5"/>
        </w:rPr>
        <w:t xml:space="preserve"> </w:t>
      </w:r>
      <w:r>
        <w:t>D.</w:t>
      </w:r>
      <w:r>
        <w:rPr>
          <w:spacing w:val="-5"/>
        </w:rPr>
        <w:t xml:space="preserve"> </w:t>
      </w:r>
      <w:r>
        <w:t>H.,</w:t>
      </w:r>
      <w:r>
        <w:rPr>
          <w:spacing w:val="-5"/>
        </w:rPr>
        <w:t xml:space="preserve"> </w:t>
      </w:r>
      <w:r>
        <w:t>McTavish,</w:t>
      </w:r>
      <w:r>
        <w:rPr>
          <w:spacing w:val="-4"/>
        </w:rPr>
        <w:t xml:space="preserve"> </w:t>
      </w:r>
      <w:r>
        <w:t>F.</w:t>
      </w:r>
      <w:r>
        <w:rPr>
          <w:spacing w:val="-5"/>
        </w:rPr>
        <w:t xml:space="preserve"> </w:t>
      </w:r>
      <w:r>
        <w:t>M.,</w:t>
      </w:r>
      <w:r>
        <w:rPr>
          <w:spacing w:val="-5"/>
        </w:rPr>
        <w:t xml:space="preserve"> </w:t>
      </w:r>
      <w:r>
        <w:t>Chih,</w:t>
      </w:r>
      <w:r>
        <w:rPr>
          <w:spacing w:val="-5"/>
        </w:rPr>
        <w:t xml:space="preserve"> </w:t>
      </w:r>
      <w:r>
        <w:t>M.-Y.,</w:t>
      </w:r>
      <w:r>
        <w:rPr>
          <w:spacing w:val="-4"/>
        </w:rPr>
        <w:t xml:space="preserve"> </w:t>
      </w:r>
      <w:r>
        <w:t>Atwood,</w:t>
      </w:r>
      <w:r>
        <w:rPr>
          <w:spacing w:val="-6"/>
        </w:rPr>
        <w:t xml:space="preserve"> </w:t>
      </w:r>
      <w:r>
        <w:t>A.</w:t>
      </w:r>
      <w:r>
        <w:rPr>
          <w:spacing w:val="-4"/>
        </w:rPr>
        <w:t xml:space="preserve"> </w:t>
      </w:r>
      <w:r>
        <w:t>K.,</w:t>
      </w:r>
      <w:r>
        <w:rPr>
          <w:spacing w:val="-5"/>
        </w:rPr>
        <w:t xml:space="preserve"> </w:t>
      </w:r>
      <w:r>
        <w:t>Johnson,</w:t>
      </w:r>
      <w:r>
        <w:rPr>
          <w:spacing w:val="-5"/>
        </w:rPr>
        <w:t xml:space="preserve"> </w:t>
      </w:r>
      <w:r>
        <w:t>R.</w:t>
      </w:r>
      <w:r>
        <w:rPr>
          <w:spacing w:val="-5"/>
        </w:rPr>
        <w:t xml:space="preserve"> </w:t>
      </w:r>
      <w:r>
        <w:t>A.,</w:t>
      </w:r>
      <w:r>
        <w:rPr>
          <w:spacing w:val="-6"/>
        </w:rPr>
        <w:t xml:space="preserve"> </w:t>
      </w:r>
      <w:r>
        <w:t>Boyle,</w:t>
      </w:r>
      <w:r>
        <w:rPr>
          <w:spacing w:val="-5"/>
        </w:rPr>
        <w:t xml:space="preserve"> </w:t>
      </w:r>
      <w:r>
        <w:t>M.</w:t>
      </w:r>
      <w:r>
        <w:rPr>
          <w:spacing w:val="-5"/>
        </w:rPr>
        <w:t xml:space="preserve"> G.,</w:t>
      </w:r>
    </w:p>
    <w:p w14:paraId="7AAA0451" w14:textId="77777777" w:rsidR="005B323A" w:rsidRDefault="0026499D">
      <w:pPr>
        <w:pStyle w:val="BodyText"/>
        <w:spacing w:before="0"/>
      </w:pPr>
      <w:r>
        <w:t>…</w:t>
      </w:r>
      <w:r>
        <w:rPr>
          <w:spacing w:val="-4"/>
        </w:rPr>
        <w:t xml:space="preserve"> </w:t>
      </w:r>
      <w:r>
        <w:t>Shah,</w:t>
      </w:r>
      <w:r>
        <w:rPr>
          <w:spacing w:val="-4"/>
        </w:rPr>
        <w:t xml:space="preserve"> </w:t>
      </w:r>
      <w:r>
        <w:t>D.</w:t>
      </w:r>
      <w:r>
        <w:rPr>
          <w:spacing w:val="-4"/>
        </w:rPr>
        <w:t xml:space="preserve"> </w:t>
      </w:r>
      <w:r>
        <w:t>(2</w:t>
      </w:r>
      <w:r>
        <w:t>014).</w:t>
      </w:r>
      <w:r>
        <w:rPr>
          <w:spacing w:val="-4"/>
        </w:rPr>
        <w:t xml:space="preserve"> </w:t>
      </w:r>
      <w:r>
        <w:t>A</w:t>
      </w:r>
      <w:r>
        <w:rPr>
          <w:spacing w:val="-4"/>
        </w:rPr>
        <w:t xml:space="preserve"> </w:t>
      </w:r>
      <w:r>
        <w:t>smartphone</w:t>
      </w:r>
      <w:r>
        <w:rPr>
          <w:spacing w:val="-4"/>
        </w:rPr>
        <w:t xml:space="preserve"> </w:t>
      </w:r>
      <w:r>
        <w:t>application</w:t>
      </w:r>
      <w:r>
        <w:rPr>
          <w:spacing w:val="-4"/>
        </w:rPr>
        <w:t xml:space="preserve"> </w:t>
      </w:r>
      <w:r>
        <w:t>to</w:t>
      </w:r>
      <w:r>
        <w:rPr>
          <w:spacing w:val="-2"/>
        </w:rPr>
        <w:t xml:space="preserve"> </w:t>
      </w:r>
      <w:r>
        <w:t>support</w:t>
      </w:r>
      <w:r>
        <w:rPr>
          <w:spacing w:val="-4"/>
        </w:rPr>
        <w:t xml:space="preserve"> </w:t>
      </w:r>
      <w:r>
        <w:t>recovery</w:t>
      </w:r>
      <w:r>
        <w:rPr>
          <w:spacing w:val="-8"/>
        </w:rPr>
        <w:t xml:space="preserve"> </w:t>
      </w:r>
      <w:r>
        <w:t>from</w:t>
      </w:r>
      <w:r>
        <w:rPr>
          <w:spacing w:val="-2"/>
        </w:rPr>
        <w:t xml:space="preserve"> </w:t>
      </w:r>
      <w:r>
        <w:t>alcoholism:</w:t>
      </w:r>
      <w:r>
        <w:rPr>
          <w:spacing w:val="-4"/>
        </w:rPr>
        <w:t xml:space="preserve"> </w:t>
      </w:r>
      <w:r>
        <w:t xml:space="preserve">A randomized clinical trial. </w:t>
      </w:r>
      <w:r>
        <w:rPr>
          <w:i/>
        </w:rPr>
        <w:t>JAMA Psychiatry, 71</w:t>
      </w:r>
      <w:r>
        <w:t>(5), 566–572.</w:t>
      </w:r>
    </w:p>
    <w:p w14:paraId="6774892A" w14:textId="77777777" w:rsidR="005B323A" w:rsidRDefault="0026499D">
      <w:pPr>
        <w:pStyle w:val="BodyText"/>
        <w:ind w:right="282" w:hanging="447"/>
      </w:pPr>
      <w:r>
        <w:t>Gustafson, D. H., McTavish, F. M., Schubert, C. J., &amp; Johnson, R. A. (2012). The effect of a computer-based</w:t>
      </w:r>
      <w:r>
        <w:rPr>
          <w:spacing w:val="-5"/>
        </w:rPr>
        <w:t xml:space="preserve"> </w:t>
      </w:r>
      <w:r>
        <w:t>intervention</w:t>
      </w:r>
      <w:r>
        <w:rPr>
          <w:spacing w:val="-5"/>
        </w:rPr>
        <w:t xml:space="preserve"> </w:t>
      </w:r>
      <w:r>
        <w:t>on</w:t>
      </w:r>
      <w:r>
        <w:rPr>
          <w:spacing w:val="-5"/>
        </w:rPr>
        <w:t xml:space="preserve"> </w:t>
      </w:r>
      <w:r>
        <w:t>ad</w:t>
      </w:r>
      <w:r>
        <w:t>ult</w:t>
      </w:r>
      <w:r>
        <w:rPr>
          <w:spacing w:val="-5"/>
        </w:rPr>
        <w:t xml:space="preserve"> </w:t>
      </w:r>
      <w:r>
        <w:t>children</w:t>
      </w:r>
      <w:r>
        <w:rPr>
          <w:spacing w:val="-5"/>
        </w:rPr>
        <w:t xml:space="preserve"> </w:t>
      </w:r>
      <w:r>
        <w:t>of</w:t>
      </w:r>
      <w:r>
        <w:rPr>
          <w:spacing w:val="-5"/>
        </w:rPr>
        <w:t xml:space="preserve"> </w:t>
      </w:r>
      <w:r>
        <w:t>alcoholics.</w:t>
      </w:r>
      <w:r>
        <w:rPr>
          <w:spacing w:val="-4"/>
        </w:rPr>
        <w:t xml:space="preserve"> </w:t>
      </w:r>
      <w:r>
        <w:rPr>
          <w:i/>
        </w:rPr>
        <w:t>Journal</w:t>
      </w:r>
      <w:r>
        <w:rPr>
          <w:i/>
          <w:spacing w:val="-5"/>
        </w:rPr>
        <w:t xml:space="preserve"> </w:t>
      </w:r>
      <w:r>
        <w:rPr>
          <w:i/>
        </w:rPr>
        <w:t>of</w:t>
      </w:r>
      <w:r>
        <w:rPr>
          <w:i/>
          <w:spacing w:val="-5"/>
        </w:rPr>
        <w:t xml:space="preserve"> </w:t>
      </w:r>
      <w:r>
        <w:rPr>
          <w:i/>
        </w:rPr>
        <w:t>Addiction</w:t>
      </w:r>
      <w:r>
        <w:rPr>
          <w:i/>
          <w:spacing w:val="-5"/>
        </w:rPr>
        <w:t xml:space="preserve"> </w:t>
      </w:r>
      <w:r>
        <w:rPr>
          <w:i/>
        </w:rPr>
        <w:t xml:space="preserve">Medicine, 6, </w:t>
      </w:r>
      <w:r>
        <w:t>24–28.</w:t>
      </w:r>
    </w:p>
    <w:p w14:paraId="7CBF0644" w14:textId="77777777" w:rsidR="005B323A" w:rsidRDefault="0026499D">
      <w:pPr>
        <w:pStyle w:val="BodyText"/>
        <w:spacing w:before="121"/>
        <w:ind w:hanging="447"/>
      </w:pPr>
      <w:r>
        <w:t>Gustafson, D. H., McTavish, F. M., Stengle, W., Ballard, D., Hawkins, R., Shaw, B. R., … Landucci,</w:t>
      </w:r>
      <w:r>
        <w:rPr>
          <w:spacing w:val="-3"/>
        </w:rPr>
        <w:t xml:space="preserve"> </w:t>
      </w:r>
      <w:r>
        <w:t>G.</w:t>
      </w:r>
      <w:r>
        <w:rPr>
          <w:spacing w:val="-1"/>
        </w:rPr>
        <w:t xml:space="preserve"> </w:t>
      </w:r>
      <w:r>
        <w:t>(2005).</w:t>
      </w:r>
      <w:r>
        <w:rPr>
          <w:spacing w:val="-3"/>
        </w:rPr>
        <w:t xml:space="preserve"> </w:t>
      </w:r>
      <w:r>
        <w:t>Use</w:t>
      </w:r>
      <w:r>
        <w:rPr>
          <w:spacing w:val="-2"/>
        </w:rPr>
        <w:t xml:space="preserve"> </w:t>
      </w:r>
      <w:r>
        <w:t>and</w:t>
      </w:r>
      <w:r>
        <w:rPr>
          <w:spacing w:val="-3"/>
        </w:rPr>
        <w:t xml:space="preserve"> </w:t>
      </w:r>
      <w:r>
        <w:t>impact</w:t>
      </w:r>
      <w:r>
        <w:rPr>
          <w:spacing w:val="-3"/>
        </w:rPr>
        <w:t xml:space="preserve"> </w:t>
      </w:r>
      <w:r>
        <w:t>of</w:t>
      </w:r>
      <w:r>
        <w:rPr>
          <w:spacing w:val="-3"/>
        </w:rPr>
        <w:t xml:space="preserve"> </w:t>
      </w:r>
      <w:r>
        <w:t>eHealth</w:t>
      </w:r>
      <w:r>
        <w:rPr>
          <w:spacing w:val="-3"/>
        </w:rPr>
        <w:t xml:space="preserve"> </w:t>
      </w:r>
      <w:r>
        <w:t>system</w:t>
      </w:r>
      <w:r>
        <w:rPr>
          <w:spacing w:val="-3"/>
        </w:rPr>
        <w:t xml:space="preserve"> </w:t>
      </w:r>
      <w:r>
        <w:t>by</w:t>
      </w:r>
      <w:r>
        <w:rPr>
          <w:spacing w:val="-8"/>
        </w:rPr>
        <w:t xml:space="preserve"> </w:t>
      </w:r>
      <w:r>
        <w:t>low-income</w:t>
      </w:r>
      <w:r>
        <w:rPr>
          <w:spacing w:val="-4"/>
        </w:rPr>
        <w:t xml:space="preserve"> </w:t>
      </w:r>
      <w:r>
        <w:t>women</w:t>
      </w:r>
      <w:r>
        <w:rPr>
          <w:spacing w:val="-3"/>
        </w:rPr>
        <w:t xml:space="preserve"> </w:t>
      </w:r>
      <w:r>
        <w:t>with</w:t>
      </w:r>
      <w:r>
        <w:rPr>
          <w:spacing w:val="-3"/>
        </w:rPr>
        <w:t xml:space="preserve"> </w:t>
      </w:r>
      <w:r>
        <w:t xml:space="preserve">breast cancer. </w:t>
      </w:r>
      <w:r>
        <w:rPr>
          <w:i/>
        </w:rPr>
        <w:t xml:space="preserve">Journal of Health Communication, 10 Suppl 1, </w:t>
      </w:r>
      <w:r>
        <w:t>195–218.</w:t>
      </w:r>
    </w:p>
    <w:p w14:paraId="47606221" w14:textId="77777777" w:rsidR="005B323A" w:rsidRDefault="0026499D">
      <w:pPr>
        <w:pStyle w:val="BodyText"/>
        <w:ind w:left="220"/>
      </w:pPr>
      <w:r>
        <w:t>Gustafson,</w:t>
      </w:r>
      <w:r>
        <w:rPr>
          <w:spacing w:val="-4"/>
        </w:rPr>
        <w:t xml:space="preserve"> </w:t>
      </w:r>
      <w:r>
        <w:t>D.</w:t>
      </w:r>
      <w:r>
        <w:rPr>
          <w:spacing w:val="-3"/>
        </w:rPr>
        <w:t xml:space="preserve"> </w:t>
      </w:r>
      <w:r>
        <w:t>H.,</w:t>
      </w:r>
      <w:r>
        <w:rPr>
          <w:spacing w:val="-3"/>
        </w:rPr>
        <w:t xml:space="preserve"> </w:t>
      </w:r>
      <w:r>
        <w:t>S</w:t>
      </w:r>
      <w:r>
        <w:t>haw,</w:t>
      </w:r>
      <w:r>
        <w:rPr>
          <w:spacing w:val="-2"/>
        </w:rPr>
        <w:t xml:space="preserve"> </w:t>
      </w:r>
      <w:r>
        <w:t>B.</w:t>
      </w:r>
      <w:r>
        <w:rPr>
          <w:spacing w:val="-3"/>
        </w:rPr>
        <w:t xml:space="preserve"> </w:t>
      </w:r>
      <w:r>
        <w:t>R.,</w:t>
      </w:r>
      <w:r>
        <w:rPr>
          <w:spacing w:val="-1"/>
        </w:rPr>
        <w:t xml:space="preserve"> </w:t>
      </w:r>
      <w:r>
        <w:t>Isham,</w:t>
      </w:r>
      <w:r>
        <w:rPr>
          <w:spacing w:val="-4"/>
        </w:rPr>
        <w:t xml:space="preserve"> </w:t>
      </w:r>
      <w:r>
        <w:t>A.,</w:t>
      </w:r>
      <w:r>
        <w:rPr>
          <w:spacing w:val="-1"/>
        </w:rPr>
        <w:t xml:space="preserve"> </w:t>
      </w:r>
      <w:r>
        <w:t>Baker,</w:t>
      </w:r>
      <w:r>
        <w:rPr>
          <w:spacing w:val="-2"/>
        </w:rPr>
        <w:t xml:space="preserve"> </w:t>
      </w:r>
      <w:r>
        <w:t>T.,</w:t>
      </w:r>
      <w:r>
        <w:rPr>
          <w:spacing w:val="-3"/>
        </w:rPr>
        <w:t xml:space="preserve"> </w:t>
      </w:r>
      <w:r>
        <w:t>Boyle,</w:t>
      </w:r>
      <w:r>
        <w:rPr>
          <w:spacing w:val="-4"/>
        </w:rPr>
        <w:t xml:space="preserve"> </w:t>
      </w:r>
      <w:r>
        <w:t>M.</w:t>
      </w:r>
      <w:r>
        <w:rPr>
          <w:spacing w:val="-3"/>
        </w:rPr>
        <w:t xml:space="preserve"> </w:t>
      </w:r>
      <w:r>
        <w:t>G.,</w:t>
      </w:r>
      <w:r>
        <w:rPr>
          <w:spacing w:val="-1"/>
        </w:rPr>
        <w:t xml:space="preserve"> </w:t>
      </w:r>
      <w:r>
        <w:t>&amp;</w:t>
      </w:r>
      <w:r>
        <w:rPr>
          <w:spacing w:val="-4"/>
        </w:rPr>
        <w:t xml:space="preserve"> </w:t>
      </w:r>
      <w:r>
        <w:t>Levy,</w:t>
      </w:r>
      <w:r>
        <w:rPr>
          <w:spacing w:val="-3"/>
        </w:rPr>
        <w:t xml:space="preserve"> </w:t>
      </w:r>
      <w:r>
        <w:t>M.</w:t>
      </w:r>
      <w:r>
        <w:rPr>
          <w:spacing w:val="-3"/>
        </w:rPr>
        <w:t xml:space="preserve"> </w:t>
      </w:r>
      <w:r>
        <w:rPr>
          <w:spacing w:val="-2"/>
        </w:rPr>
        <w:t>(2011).</w:t>
      </w:r>
    </w:p>
    <w:p w14:paraId="57A1568A" w14:textId="77777777" w:rsidR="005B323A" w:rsidRDefault="0026499D">
      <w:pPr>
        <w:pStyle w:val="BodyText"/>
        <w:spacing w:before="0"/>
        <w:ind w:right="265"/>
      </w:pPr>
      <w:r>
        <w:t>Explicating an evidence-based, theoretically informed, mobile technology-based system to improve</w:t>
      </w:r>
      <w:r>
        <w:rPr>
          <w:spacing w:val="-5"/>
        </w:rPr>
        <w:t xml:space="preserve"> </w:t>
      </w:r>
      <w:r>
        <w:t>outcomes</w:t>
      </w:r>
      <w:r>
        <w:rPr>
          <w:spacing w:val="-3"/>
        </w:rPr>
        <w:t xml:space="preserve"> </w:t>
      </w:r>
      <w:r>
        <w:t>for</w:t>
      </w:r>
      <w:r>
        <w:rPr>
          <w:spacing w:val="-5"/>
        </w:rPr>
        <w:t xml:space="preserve"> </w:t>
      </w:r>
      <w:r>
        <w:t>people</w:t>
      </w:r>
      <w:r>
        <w:rPr>
          <w:spacing w:val="-3"/>
        </w:rPr>
        <w:t xml:space="preserve"> </w:t>
      </w:r>
      <w:r>
        <w:t>in</w:t>
      </w:r>
      <w:r>
        <w:rPr>
          <w:spacing w:val="-3"/>
        </w:rPr>
        <w:t xml:space="preserve"> </w:t>
      </w:r>
      <w:r>
        <w:t>recovery</w:t>
      </w:r>
      <w:r>
        <w:rPr>
          <w:spacing w:val="-8"/>
        </w:rPr>
        <w:t xml:space="preserve"> </w:t>
      </w:r>
      <w:r>
        <w:t>for</w:t>
      </w:r>
      <w:r>
        <w:rPr>
          <w:spacing w:val="-3"/>
        </w:rPr>
        <w:t xml:space="preserve"> </w:t>
      </w:r>
      <w:r>
        <w:t>alcohol</w:t>
      </w:r>
      <w:r>
        <w:rPr>
          <w:spacing w:val="-3"/>
        </w:rPr>
        <w:t xml:space="preserve"> </w:t>
      </w:r>
      <w:r>
        <w:t xml:space="preserve">dependence. </w:t>
      </w:r>
      <w:r>
        <w:rPr>
          <w:i/>
        </w:rPr>
        <w:t>Substance</w:t>
      </w:r>
      <w:r>
        <w:rPr>
          <w:i/>
          <w:spacing w:val="-4"/>
        </w:rPr>
        <w:t xml:space="preserve"> </w:t>
      </w:r>
      <w:r>
        <w:rPr>
          <w:i/>
        </w:rPr>
        <w:t>Use &amp;</w:t>
      </w:r>
      <w:r>
        <w:rPr>
          <w:i/>
          <w:spacing w:val="-8"/>
        </w:rPr>
        <w:t xml:space="preserve"> </w:t>
      </w:r>
      <w:r>
        <w:rPr>
          <w:i/>
        </w:rPr>
        <w:t xml:space="preserve">Misuse, 46, </w:t>
      </w:r>
      <w:r>
        <w:t>96–111.</w:t>
      </w:r>
    </w:p>
    <w:p w14:paraId="6381E211" w14:textId="77777777" w:rsidR="005B323A" w:rsidRDefault="0026499D">
      <w:pPr>
        <w:spacing w:before="120"/>
        <w:ind w:left="667" w:right="265" w:hanging="447"/>
        <w:rPr>
          <w:sz w:val="24"/>
        </w:rPr>
      </w:pPr>
      <w:r>
        <w:rPr>
          <w:sz w:val="24"/>
        </w:rPr>
        <w:t>Guterman,</w:t>
      </w:r>
      <w:r>
        <w:rPr>
          <w:spacing w:val="-4"/>
          <w:sz w:val="24"/>
        </w:rPr>
        <w:t xml:space="preserve"> </w:t>
      </w:r>
      <w:r>
        <w:rPr>
          <w:sz w:val="24"/>
        </w:rPr>
        <w:t>J.</w:t>
      </w:r>
      <w:r>
        <w:rPr>
          <w:spacing w:val="-3"/>
          <w:sz w:val="24"/>
        </w:rPr>
        <w:t xml:space="preserve"> </w:t>
      </w:r>
      <w:r>
        <w:rPr>
          <w:sz w:val="24"/>
        </w:rPr>
        <w:t>T.,</w:t>
      </w:r>
      <w:r>
        <w:rPr>
          <w:spacing w:val="-3"/>
          <w:sz w:val="24"/>
        </w:rPr>
        <w:t xml:space="preserve"> </w:t>
      </w:r>
      <w:r>
        <w:rPr>
          <w:sz w:val="24"/>
        </w:rPr>
        <w:t>&amp;</w:t>
      </w:r>
      <w:r>
        <w:rPr>
          <w:spacing w:val="-5"/>
          <w:sz w:val="24"/>
        </w:rPr>
        <w:t xml:space="preserve"> </w:t>
      </w:r>
      <w:r>
        <w:rPr>
          <w:sz w:val="24"/>
        </w:rPr>
        <w:t>Kirk,</w:t>
      </w:r>
      <w:r>
        <w:rPr>
          <w:spacing w:val="-2"/>
          <w:sz w:val="24"/>
        </w:rPr>
        <w:t xml:space="preserve"> </w:t>
      </w:r>
      <w:r>
        <w:rPr>
          <w:sz w:val="24"/>
        </w:rPr>
        <w:t>M.</w:t>
      </w:r>
      <w:r>
        <w:rPr>
          <w:spacing w:val="-3"/>
          <w:sz w:val="24"/>
        </w:rPr>
        <w:t xml:space="preserve"> </w:t>
      </w:r>
      <w:r>
        <w:rPr>
          <w:sz w:val="24"/>
        </w:rPr>
        <w:t>A.</w:t>
      </w:r>
      <w:r>
        <w:rPr>
          <w:spacing w:val="-3"/>
          <w:sz w:val="24"/>
        </w:rPr>
        <w:t xml:space="preserve"> </w:t>
      </w:r>
      <w:r>
        <w:rPr>
          <w:sz w:val="24"/>
        </w:rPr>
        <w:t>(1999).</w:t>
      </w:r>
      <w:r>
        <w:rPr>
          <w:spacing w:val="-3"/>
          <w:sz w:val="24"/>
        </w:rPr>
        <w:t xml:space="preserve"> </w:t>
      </w:r>
      <w:r>
        <w:rPr>
          <w:sz w:val="24"/>
        </w:rPr>
        <w:t>Mental</w:t>
      </w:r>
      <w:r>
        <w:rPr>
          <w:spacing w:val="-3"/>
          <w:sz w:val="24"/>
        </w:rPr>
        <w:t xml:space="preserve"> </w:t>
      </w:r>
      <w:r>
        <w:rPr>
          <w:sz w:val="24"/>
        </w:rPr>
        <w:t>health</w:t>
      </w:r>
      <w:r>
        <w:rPr>
          <w:spacing w:val="-3"/>
          <w:sz w:val="24"/>
        </w:rPr>
        <w:t xml:space="preserve"> </w:t>
      </w:r>
      <w:r>
        <w:rPr>
          <w:sz w:val="24"/>
        </w:rPr>
        <w:t>counselors</w:t>
      </w:r>
      <w:r>
        <w:rPr>
          <w:spacing w:val="-3"/>
          <w:sz w:val="24"/>
        </w:rPr>
        <w:t xml:space="preserve"> </w:t>
      </w:r>
      <w:r>
        <w:rPr>
          <w:sz w:val="24"/>
        </w:rPr>
        <w:t>and</w:t>
      </w:r>
      <w:r>
        <w:rPr>
          <w:spacing w:val="-3"/>
          <w:sz w:val="24"/>
        </w:rPr>
        <w:t xml:space="preserve"> </w:t>
      </w:r>
      <w:r>
        <w:rPr>
          <w:sz w:val="24"/>
        </w:rPr>
        <w:t>the Internet.</w:t>
      </w:r>
      <w:r>
        <w:rPr>
          <w:spacing w:val="-3"/>
          <w:sz w:val="24"/>
        </w:rPr>
        <w:t xml:space="preserve"> </w:t>
      </w:r>
      <w:r>
        <w:rPr>
          <w:i/>
          <w:sz w:val="24"/>
        </w:rPr>
        <w:t>Journal</w:t>
      </w:r>
      <w:r>
        <w:rPr>
          <w:i/>
          <w:spacing w:val="-3"/>
          <w:sz w:val="24"/>
        </w:rPr>
        <w:t xml:space="preserve"> </w:t>
      </w:r>
      <w:r>
        <w:rPr>
          <w:i/>
          <w:sz w:val="24"/>
        </w:rPr>
        <w:t xml:space="preserve">of Mental Health Counseling, 21, </w:t>
      </w:r>
      <w:r>
        <w:rPr>
          <w:sz w:val="24"/>
        </w:rPr>
        <w:t>309–325.</w:t>
      </w:r>
    </w:p>
    <w:p w14:paraId="08CAA2A3" w14:textId="77777777" w:rsidR="005B323A" w:rsidRDefault="0026499D">
      <w:pPr>
        <w:pStyle w:val="BodyText"/>
        <w:ind w:right="265" w:hanging="447"/>
      </w:pPr>
      <w:r>
        <w:t>Gutiérrez-Maldonado,</w:t>
      </w:r>
      <w:r>
        <w:rPr>
          <w:spacing w:val="-5"/>
        </w:rPr>
        <w:t xml:space="preserve"> </w:t>
      </w:r>
      <w:r>
        <w:t>J.,</w:t>
      </w:r>
      <w:r>
        <w:rPr>
          <w:spacing w:val="-4"/>
        </w:rPr>
        <w:t xml:space="preserve"> </w:t>
      </w:r>
      <w:r>
        <w:t>Ferrer-García,</w:t>
      </w:r>
      <w:r>
        <w:rPr>
          <w:spacing w:val="-5"/>
        </w:rPr>
        <w:t xml:space="preserve"> </w:t>
      </w:r>
      <w:r>
        <w:t>M.,</w:t>
      </w:r>
      <w:r>
        <w:rPr>
          <w:spacing w:val="-4"/>
        </w:rPr>
        <w:t xml:space="preserve"> </w:t>
      </w:r>
      <w:r>
        <w:t>Caqueo-Urizar,</w:t>
      </w:r>
      <w:r>
        <w:rPr>
          <w:spacing w:val="-4"/>
        </w:rPr>
        <w:t xml:space="preserve"> </w:t>
      </w:r>
      <w:r>
        <w:t>A.,</w:t>
      </w:r>
      <w:r>
        <w:rPr>
          <w:spacing w:val="-2"/>
        </w:rPr>
        <w:t xml:space="preserve"> </w:t>
      </w:r>
      <w:r>
        <w:t>&amp;</w:t>
      </w:r>
      <w:r>
        <w:rPr>
          <w:spacing w:val="-6"/>
        </w:rPr>
        <w:t xml:space="preserve"> </w:t>
      </w:r>
      <w:r>
        <w:t>Moreno,</w:t>
      </w:r>
      <w:r>
        <w:rPr>
          <w:spacing w:val="-4"/>
        </w:rPr>
        <w:t xml:space="preserve"> </w:t>
      </w:r>
      <w:r>
        <w:t>E.</w:t>
      </w:r>
      <w:r>
        <w:rPr>
          <w:spacing w:val="-4"/>
        </w:rPr>
        <w:t xml:space="preserve"> </w:t>
      </w:r>
      <w:r>
        <w:t>(2010).</w:t>
      </w:r>
      <w:r>
        <w:rPr>
          <w:spacing w:val="-4"/>
        </w:rPr>
        <w:t xml:space="preserve"> </w:t>
      </w:r>
      <w:r>
        <w:t xml:space="preserve">Body image in eating disorders: </w:t>
      </w:r>
      <w:r>
        <w:t>the influence of exposure to virtual-reality environments.</w:t>
      </w:r>
    </w:p>
    <w:p w14:paraId="60CDEF60" w14:textId="77777777" w:rsidR="005B323A" w:rsidRDefault="0026499D">
      <w:pPr>
        <w:spacing w:before="1"/>
        <w:ind w:left="667"/>
        <w:rPr>
          <w:sz w:val="24"/>
        </w:rPr>
      </w:pPr>
      <w:r>
        <w:rPr>
          <w:i/>
          <w:sz w:val="24"/>
        </w:rPr>
        <w:t>Cyberpsychology,</w:t>
      </w:r>
      <w:r>
        <w:rPr>
          <w:i/>
          <w:spacing w:val="-3"/>
          <w:sz w:val="24"/>
        </w:rPr>
        <w:t xml:space="preserve"> </w:t>
      </w:r>
      <w:r>
        <w:rPr>
          <w:i/>
          <w:sz w:val="24"/>
        </w:rPr>
        <w:t>Behavior,</w:t>
      </w:r>
      <w:r>
        <w:rPr>
          <w:i/>
          <w:spacing w:val="-3"/>
          <w:sz w:val="24"/>
        </w:rPr>
        <w:t xml:space="preserve"> </w:t>
      </w:r>
      <w:r>
        <w:rPr>
          <w:i/>
          <w:sz w:val="24"/>
        </w:rPr>
        <w:t>and</w:t>
      </w:r>
      <w:r>
        <w:rPr>
          <w:i/>
          <w:spacing w:val="-3"/>
          <w:sz w:val="24"/>
        </w:rPr>
        <w:t xml:space="preserve"> </w:t>
      </w:r>
      <w:r>
        <w:rPr>
          <w:i/>
          <w:sz w:val="24"/>
        </w:rPr>
        <w:t>Social</w:t>
      </w:r>
      <w:r>
        <w:rPr>
          <w:i/>
          <w:spacing w:val="-1"/>
          <w:sz w:val="24"/>
        </w:rPr>
        <w:t xml:space="preserve"> </w:t>
      </w:r>
      <w:r>
        <w:rPr>
          <w:i/>
          <w:sz w:val="24"/>
        </w:rPr>
        <w:t>Networking,</w:t>
      </w:r>
      <w:r>
        <w:rPr>
          <w:i/>
          <w:spacing w:val="-3"/>
          <w:sz w:val="24"/>
        </w:rPr>
        <w:t xml:space="preserve"> </w:t>
      </w:r>
      <w:r>
        <w:rPr>
          <w:i/>
          <w:sz w:val="24"/>
        </w:rPr>
        <w:t>13,</w:t>
      </w:r>
      <w:r>
        <w:rPr>
          <w:i/>
          <w:spacing w:val="-2"/>
          <w:sz w:val="24"/>
        </w:rPr>
        <w:t xml:space="preserve"> </w:t>
      </w:r>
      <w:r>
        <w:rPr>
          <w:spacing w:val="-2"/>
          <w:sz w:val="24"/>
        </w:rPr>
        <w:t>521–531.</w:t>
      </w:r>
    </w:p>
    <w:p w14:paraId="57651D80" w14:textId="77777777" w:rsidR="005B323A" w:rsidRDefault="0026499D">
      <w:pPr>
        <w:pStyle w:val="BodyText"/>
        <w:ind w:hanging="447"/>
      </w:pPr>
      <w:r>
        <w:t>Haack, M. R., Burda-Cohee, C., Alemi, F., Harge, A., &amp; Nemes, S. (2005). Facilitating self- management</w:t>
      </w:r>
      <w:r>
        <w:rPr>
          <w:spacing w:val="-4"/>
        </w:rPr>
        <w:t xml:space="preserve"> </w:t>
      </w:r>
      <w:r>
        <w:t>of</w:t>
      </w:r>
      <w:r>
        <w:rPr>
          <w:spacing w:val="-5"/>
        </w:rPr>
        <w:t xml:space="preserve"> </w:t>
      </w:r>
      <w:r>
        <w:t>substance</w:t>
      </w:r>
      <w:r>
        <w:rPr>
          <w:spacing w:val="-4"/>
        </w:rPr>
        <w:t xml:space="preserve"> </w:t>
      </w:r>
      <w:r>
        <w:t>use</w:t>
      </w:r>
      <w:r>
        <w:rPr>
          <w:spacing w:val="-4"/>
        </w:rPr>
        <w:t xml:space="preserve"> </w:t>
      </w:r>
      <w:r>
        <w:t>disorders</w:t>
      </w:r>
      <w:r>
        <w:rPr>
          <w:spacing w:val="-3"/>
        </w:rPr>
        <w:t xml:space="preserve"> </w:t>
      </w:r>
      <w:r>
        <w:t>with</w:t>
      </w:r>
      <w:r>
        <w:rPr>
          <w:spacing w:val="-4"/>
        </w:rPr>
        <w:t xml:space="preserve"> </w:t>
      </w:r>
      <w:r>
        <w:t>online</w:t>
      </w:r>
      <w:r>
        <w:rPr>
          <w:spacing w:val="-4"/>
        </w:rPr>
        <w:t xml:space="preserve"> </w:t>
      </w:r>
      <w:r>
        <w:t>counseling:</w:t>
      </w:r>
      <w:r>
        <w:rPr>
          <w:spacing w:val="-1"/>
        </w:rPr>
        <w:t xml:space="preserve"> </w:t>
      </w:r>
      <w:r>
        <w:t>The</w:t>
      </w:r>
      <w:r>
        <w:rPr>
          <w:spacing w:val="-4"/>
        </w:rPr>
        <w:t xml:space="preserve"> </w:t>
      </w:r>
      <w:r>
        <w:t>intervention</w:t>
      </w:r>
      <w:r>
        <w:rPr>
          <w:spacing w:val="-4"/>
        </w:rPr>
        <w:t xml:space="preserve"> </w:t>
      </w:r>
      <w:r>
        <w:t>and</w:t>
      </w:r>
      <w:r>
        <w:rPr>
          <w:spacing w:val="-4"/>
        </w:rPr>
        <w:t xml:space="preserve"> </w:t>
      </w:r>
      <w:r>
        <w:t xml:space="preserve">study design. </w:t>
      </w:r>
      <w:r>
        <w:rPr>
          <w:i/>
        </w:rPr>
        <w:t xml:space="preserve">Journal of Addictions Nursing, 16, </w:t>
      </w:r>
      <w:r>
        <w:t>41–46.</w:t>
      </w:r>
    </w:p>
    <w:p w14:paraId="5D29995B" w14:textId="77777777" w:rsidR="005B323A" w:rsidRDefault="0026499D">
      <w:pPr>
        <w:pStyle w:val="BodyText"/>
        <w:ind w:hanging="447"/>
      </w:pPr>
      <w:r>
        <w:t>Haas, A., Koestner, B., Rosenberg, J., Moore, D., Garlow, S. J., Sedway, J., … Nemeroff, C. B. (2008).</w:t>
      </w:r>
      <w:r>
        <w:rPr>
          <w:spacing w:val="-4"/>
        </w:rPr>
        <w:t xml:space="preserve"> </w:t>
      </w:r>
      <w:r>
        <w:t>An</w:t>
      </w:r>
      <w:r>
        <w:rPr>
          <w:spacing w:val="-4"/>
        </w:rPr>
        <w:t xml:space="preserve"> </w:t>
      </w:r>
      <w:r>
        <w:t>interactive</w:t>
      </w:r>
      <w:r>
        <w:rPr>
          <w:spacing w:val="-4"/>
        </w:rPr>
        <w:t xml:space="preserve"> </w:t>
      </w:r>
      <w:r>
        <w:t>Web-based</w:t>
      </w:r>
      <w:r>
        <w:rPr>
          <w:spacing w:val="-4"/>
        </w:rPr>
        <w:t xml:space="preserve"> </w:t>
      </w:r>
      <w:r>
        <w:t>method</w:t>
      </w:r>
      <w:r>
        <w:rPr>
          <w:spacing w:val="-4"/>
        </w:rPr>
        <w:t xml:space="preserve"> </w:t>
      </w:r>
      <w:r>
        <w:t>of</w:t>
      </w:r>
      <w:r>
        <w:rPr>
          <w:spacing w:val="-4"/>
        </w:rPr>
        <w:t xml:space="preserve"> </w:t>
      </w:r>
      <w:r>
        <w:t>outreach</w:t>
      </w:r>
      <w:r>
        <w:rPr>
          <w:spacing w:val="-4"/>
        </w:rPr>
        <w:t xml:space="preserve"> </w:t>
      </w:r>
      <w:r>
        <w:t>to</w:t>
      </w:r>
      <w:r>
        <w:rPr>
          <w:spacing w:val="-4"/>
        </w:rPr>
        <w:t xml:space="preserve"> </w:t>
      </w:r>
      <w:r>
        <w:t>college</w:t>
      </w:r>
      <w:r>
        <w:rPr>
          <w:spacing w:val="-5"/>
        </w:rPr>
        <w:t xml:space="preserve"> </w:t>
      </w:r>
      <w:r>
        <w:t>students</w:t>
      </w:r>
      <w:r>
        <w:rPr>
          <w:spacing w:val="-2"/>
        </w:rPr>
        <w:t xml:space="preserve"> </w:t>
      </w:r>
      <w:r>
        <w:t>at</w:t>
      </w:r>
      <w:r>
        <w:rPr>
          <w:spacing w:val="-4"/>
        </w:rPr>
        <w:t xml:space="preserve"> </w:t>
      </w:r>
      <w:r>
        <w:t>risk</w:t>
      </w:r>
      <w:r>
        <w:rPr>
          <w:spacing w:val="-4"/>
        </w:rPr>
        <w:t xml:space="preserve"> </w:t>
      </w:r>
      <w:r>
        <w:t>for</w:t>
      </w:r>
      <w:r>
        <w:rPr>
          <w:spacing w:val="-5"/>
        </w:rPr>
        <w:t xml:space="preserve"> </w:t>
      </w:r>
      <w:r>
        <w:t xml:space="preserve">suicide. </w:t>
      </w:r>
      <w:r>
        <w:rPr>
          <w:i/>
        </w:rPr>
        <w:t xml:space="preserve">Journal of American College Health, 57, </w:t>
      </w:r>
      <w:r>
        <w:t>15</w:t>
      </w:r>
      <w:r>
        <w:rPr>
          <w:i/>
        </w:rPr>
        <w:t>–</w:t>
      </w:r>
      <w:r>
        <w:t>22.</w:t>
      </w:r>
    </w:p>
    <w:p w14:paraId="1FED1A71" w14:textId="77777777" w:rsidR="005B323A" w:rsidRDefault="0026499D">
      <w:pPr>
        <w:spacing w:before="120"/>
        <w:ind w:left="667" w:right="265" w:hanging="447"/>
        <w:rPr>
          <w:sz w:val="24"/>
        </w:rPr>
      </w:pPr>
      <w:r>
        <w:rPr>
          <w:sz w:val="24"/>
        </w:rPr>
        <w:t>Haas, L. J., Benedict</w:t>
      </w:r>
      <w:r>
        <w:rPr>
          <w:sz w:val="24"/>
        </w:rPr>
        <w:t>, J. G., &amp; Kobos, J. C. (1996). Psychotherapy by telephone: Risks and benefits</w:t>
      </w:r>
      <w:r>
        <w:rPr>
          <w:spacing w:val="-5"/>
          <w:sz w:val="24"/>
        </w:rPr>
        <w:t xml:space="preserve"> </w:t>
      </w:r>
      <w:r>
        <w:rPr>
          <w:sz w:val="24"/>
        </w:rPr>
        <w:t>for</w:t>
      </w:r>
      <w:r>
        <w:rPr>
          <w:spacing w:val="-6"/>
          <w:sz w:val="24"/>
        </w:rPr>
        <w:t xml:space="preserve"> </w:t>
      </w:r>
      <w:r>
        <w:rPr>
          <w:sz w:val="24"/>
        </w:rPr>
        <w:t>psychologists</w:t>
      </w:r>
      <w:r>
        <w:rPr>
          <w:spacing w:val="-5"/>
          <w:sz w:val="24"/>
        </w:rPr>
        <w:t xml:space="preserve"> </w:t>
      </w:r>
      <w:r>
        <w:rPr>
          <w:sz w:val="24"/>
        </w:rPr>
        <w:t>and</w:t>
      </w:r>
      <w:r>
        <w:rPr>
          <w:spacing w:val="-5"/>
          <w:sz w:val="24"/>
        </w:rPr>
        <w:t xml:space="preserve"> </w:t>
      </w:r>
      <w:r>
        <w:rPr>
          <w:sz w:val="24"/>
        </w:rPr>
        <w:t>consumers.</w:t>
      </w:r>
      <w:r>
        <w:rPr>
          <w:spacing w:val="-4"/>
          <w:sz w:val="24"/>
        </w:rPr>
        <w:t xml:space="preserve"> </w:t>
      </w:r>
      <w:r>
        <w:rPr>
          <w:i/>
          <w:sz w:val="24"/>
        </w:rPr>
        <w:t>Professional</w:t>
      </w:r>
      <w:r>
        <w:rPr>
          <w:i/>
          <w:spacing w:val="-5"/>
          <w:sz w:val="24"/>
        </w:rPr>
        <w:t xml:space="preserve"> </w:t>
      </w:r>
      <w:r>
        <w:rPr>
          <w:i/>
          <w:sz w:val="24"/>
        </w:rPr>
        <w:t>Psychology:</w:t>
      </w:r>
      <w:r>
        <w:rPr>
          <w:i/>
          <w:spacing w:val="-6"/>
          <w:sz w:val="24"/>
        </w:rPr>
        <w:t xml:space="preserve"> </w:t>
      </w:r>
      <w:r>
        <w:rPr>
          <w:i/>
          <w:sz w:val="24"/>
        </w:rPr>
        <w:t>Research</w:t>
      </w:r>
      <w:r>
        <w:rPr>
          <w:i/>
          <w:spacing w:val="-5"/>
          <w:sz w:val="24"/>
        </w:rPr>
        <w:t xml:space="preserve"> </w:t>
      </w:r>
      <w:r>
        <w:rPr>
          <w:i/>
          <w:sz w:val="24"/>
        </w:rPr>
        <w:t>and</w:t>
      </w:r>
      <w:r>
        <w:rPr>
          <w:i/>
          <w:spacing w:val="-5"/>
          <w:sz w:val="24"/>
        </w:rPr>
        <w:t xml:space="preserve"> </w:t>
      </w:r>
      <w:r>
        <w:rPr>
          <w:i/>
          <w:sz w:val="24"/>
        </w:rPr>
        <w:t xml:space="preserve">Practice, 27, </w:t>
      </w:r>
      <w:r>
        <w:rPr>
          <w:sz w:val="24"/>
        </w:rPr>
        <w:t>154–160.</w:t>
      </w:r>
    </w:p>
    <w:p w14:paraId="661C277B" w14:textId="77777777" w:rsidR="005B323A" w:rsidRDefault="0026499D">
      <w:pPr>
        <w:spacing w:before="121"/>
        <w:ind w:left="667" w:right="265" w:hanging="447"/>
        <w:rPr>
          <w:sz w:val="24"/>
        </w:rPr>
      </w:pPr>
      <w:r>
        <w:rPr>
          <w:sz w:val="24"/>
        </w:rPr>
        <w:t>Haberstroh,</w:t>
      </w:r>
      <w:r>
        <w:rPr>
          <w:spacing w:val="-4"/>
          <w:sz w:val="24"/>
        </w:rPr>
        <w:t xml:space="preserve"> </w:t>
      </w:r>
      <w:r>
        <w:rPr>
          <w:sz w:val="24"/>
        </w:rPr>
        <w:t>S.</w:t>
      </w:r>
      <w:r>
        <w:rPr>
          <w:spacing w:val="-4"/>
          <w:sz w:val="24"/>
        </w:rPr>
        <w:t xml:space="preserve"> </w:t>
      </w:r>
      <w:r>
        <w:rPr>
          <w:sz w:val="24"/>
        </w:rPr>
        <w:t>(2010).</w:t>
      </w:r>
      <w:r>
        <w:rPr>
          <w:spacing w:val="-4"/>
          <w:sz w:val="24"/>
        </w:rPr>
        <w:t xml:space="preserve"> </w:t>
      </w:r>
      <w:r>
        <w:rPr>
          <w:sz w:val="24"/>
        </w:rPr>
        <w:t>College</w:t>
      </w:r>
      <w:r>
        <w:rPr>
          <w:spacing w:val="-3"/>
          <w:sz w:val="24"/>
        </w:rPr>
        <w:t xml:space="preserve"> </w:t>
      </w:r>
      <w:r>
        <w:rPr>
          <w:sz w:val="24"/>
        </w:rPr>
        <w:t>counselors’</w:t>
      </w:r>
      <w:r>
        <w:rPr>
          <w:spacing w:val="-5"/>
          <w:sz w:val="24"/>
        </w:rPr>
        <w:t xml:space="preserve"> </w:t>
      </w:r>
      <w:r>
        <w:rPr>
          <w:sz w:val="24"/>
        </w:rPr>
        <w:t>use</w:t>
      </w:r>
      <w:r>
        <w:rPr>
          <w:spacing w:val="-5"/>
          <w:sz w:val="24"/>
        </w:rPr>
        <w:t xml:space="preserve"> </w:t>
      </w:r>
      <w:r>
        <w:rPr>
          <w:sz w:val="24"/>
        </w:rPr>
        <w:t>of</w:t>
      </w:r>
      <w:r>
        <w:rPr>
          <w:spacing w:val="-3"/>
          <w:sz w:val="24"/>
        </w:rPr>
        <w:t xml:space="preserve"> </w:t>
      </w:r>
      <w:r>
        <w:rPr>
          <w:sz w:val="24"/>
        </w:rPr>
        <w:t>informal</w:t>
      </w:r>
      <w:r>
        <w:rPr>
          <w:spacing w:val="-4"/>
          <w:sz w:val="24"/>
        </w:rPr>
        <w:t xml:space="preserve"> </w:t>
      </w:r>
      <w:r>
        <w:rPr>
          <w:sz w:val="24"/>
        </w:rPr>
        <w:t>language</w:t>
      </w:r>
      <w:r>
        <w:rPr>
          <w:spacing w:val="-5"/>
          <w:sz w:val="24"/>
        </w:rPr>
        <w:t xml:space="preserve"> </w:t>
      </w:r>
      <w:r>
        <w:rPr>
          <w:sz w:val="24"/>
        </w:rPr>
        <w:t>online:</w:t>
      </w:r>
      <w:r>
        <w:rPr>
          <w:spacing w:val="-4"/>
          <w:sz w:val="24"/>
        </w:rPr>
        <w:t xml:space="preserve"> </w:t>
      </w:r>
      <w:r>
        <w:rPr>
          <w:sz w:val="24"/>
        </w:rPr>
        <w:t>Student</w:t>
      </w:r>
      <w:r>
        <w:rPr>
          <w:spacing w:val="-4"/>
          <w:sz w:val="24"/>
        </w:rPr>
        <w:t xml:space="preserve"> </w:t>
      </w:r>
      <w:r>
        <w:rPr>
          <w:sz w:val="24"/>
        </w:rPr>
        <w:t xml:space="preserve">perceptions of expertness, trustworthiness, and attractiveness. </w:t>
      </w:r>
      <w:r>
        <w:rPr>
          <w:i/>
          <w:sz w:val="24"/>
        </w:rPr>
        <w:t xml:space="preserve">Cyberpsychology, Behavior, and Social Networking, 13, </w:t>
      </w:r>
      <w:r>
        <w:rPr>
          <w:sz w:val="24"/>
        </w:rPr>
        <w:t>455–459.</w:t>
      </w:r>
    </w:p>
    <w:p w14:paraId="61238FFE" w14:textId="77777777" w:rsidR="005B323A" w:rsidRDefault="0026499D">
      <w:pPr>
        <w:spacing w:before="120"/>
        <w:ind w:left="667" w:hanging="447"/>
        <w:rPr>
          <w:sz w:val="24"/>
        </w:rPr>
      </w:pPr>
      <w:r>
        <w:rPr>
          <w:sz w:val="24"/>
        </w:rPr>
        <w:t>Haberstroh,</w:t>
      </w:r>
      <w:r>
        <w:rPr>
          <w:spacing w:val="-3"/>
          <w:sz w:val="24"/>
        </w:rPr>
        <w:t xml:space="preserve"> </w:t>
      </w:r>
      <w:r>
        <w:rPr>
          <w:sz w:val="24"/>
        </w:rPr>
        <w:t>S.,</w:t>
      </w:r>
      <w:r>
        <w:rPr>
          <w:spacing w:val="-3"/>
          <w:sz w:val="24"/>
        </w:rPr>
        <w:t xml:space="preserve"> </w:t>
      </w:r>
      <w:r>
        <w:rPr>
          <w:sz w:val="24"/>
        </w:rPr>
        <w:t>Duffey,</w:t>
      </w:r>
      <w:r>
        <w:rPr>
          <w:spacing w:val="-4"/>
          <w:sz w:val="24"/>
        </w:rPr>
        <w:t xml:space="preserve"> </w:t>
      </w:r>
      <w:r>
        <w:rPr>
          <w:sz w:val="24"/>
        </w:rPr>
        <w:t>T.,</w:t>
      </w:r>
      <w:r>
        <w:rPr>
          <w:spacing w:val="-4"/>
          <w:sz w:val="24"/>
        </w:rPr>
        <w:t xml:space="preserve"> </w:t>
      </w:r>
      <w:r>
        <w:rPr>
          <w:sz w:val="24"/>
        </w:rPr>
        <w:t>Evans,</w:t>
      </w:r>
      <w:r>
        <w:rPr>
          <w:spacing w:val="-3"/>
          <w:sz w:val="24"/>
        </w:rPr>
        <w:t xml:space="preserve"> </w:t>
      </w:r>
      <w:r>
        <w:rPr>
          <w:sz w:val="24"/>
        </w:rPr>
        <w:t>M.,</w:t>
      </w:r>
      <w:r>
        <w:rPr>
          <w:spacing w:val="-3"/>
          <w:sz w:val="24"/>
        </w:rPr>
        <w:t xml:space="preserve"> </w:t>
      </w:r>
      <w:r>
        <w:rPr>
          <w:sz w:val="24"/>
        </w:rPr>
        <w:t>Gee,</w:t>
      </w:r>
      <w:r>
        <w:rPr>
          <w:spacing w:val="-3"/>
          <w:sz w:val="24"/>
        </w:rPr>
        <w:t xml:space="preserve"> </w:t>
      </w:r>
      <w:r>
        <w:rPr>
          <w:sz w:val="24"/>
        </w:rPr>
        <w:t>R.,</w:t>
      </w:r>
      <w:r>
        <w:rPr>
          <w:spacing w:val="-1"/>
          <w:sz w:val="24"/>
        </w:rPr>
        <w:t xml:space="preserve"> </w:t>
      </w:r>
      <w:r>
        <w:rPr>
          <w:sz w:val="24"/>
        </w:rPr>
        <w:t>&amp;</w:t>
      </w:r>
      <w:r>
        <w:rPr>
          <w:spacing w:val="-3"/>
          <w:sz w:val="24"/>
        </w:rPr>
        <w:t xml:space="preserve"> </w:t>
      </w:r>
      <w:r>
        <w:rPr>
          <w:sz w:val="24"/>
        </w:rPr>
        <w:t>Trepal,</w:t>
      </w:r>
      <w:r>
        <w:rPr>
          <w:spacing w:val="-3"/>
          <w:sz w:val="24"/>
        </w:rPr>
        <w:t xml:space="preserve"> </w:t>
      </w:r>
      <w:r>
        <w:rPr>
          <w:sz w:val="24"/>
        </w:rPr>
        <w:t>H.</w:t>
      </w:r>
      <w:r>
        <w:rPr>
          <w:spacing w:val="-3"/>
          <w:sz w:val="24"/>
        </w:rPr>
        <w:t xml:space="preserve"> </w:t>
      </w:r>
      <w:r>
        <w:rPr>
          <w:sz w:val="24"/>
        </w:rPr>
        <w:t>(2007).</w:t>
      </w:r>
      <w:r>
        <w:rPr>
          <w:spacing w:val="-3"/>
          <w:sz w:val="24"/>
        </w:rPr>
        <w:t xml:space="preserve"> </w:t>
      </w:r>
      <w:r>
        <w:rPr>
          <w:sz w:val="24"/>
        </w:rPr>
        <w:t>The</w:t>
      </w:r>
      <w:r>
        <w:rPr>
          <w:spacing w:val="-2"/>
          <w:sz w:val="24"/>
        </w:rPr>
        <w:t xml:space="preserve"> </w:t>
      </w:r>
      <w:r>
        <w:rPr>
          <w:sz w:val="24"/>
        </w:rPr>
        <w:t>experience</w:t>
      </w:r>
      <w:r>
        <w:rPr>
          <w:spacing w:val="-4"/>
          <w:sz w:val="24"/>
        </w:rPr>
        <w:t xml:space="preserve"> </w:t>
      </w:r>
      <w:r>
        <w:rPr>
          <w:sz w:val="24"/>
        </w:rPr>
        <w:t>of</w:t>
      </w:r>
      <w:r>
        <w:rPr>
          <w:spacing w:val="-3"/>
          <w:sz w:val="24"/>
        </w:rPr>
        <w:t xml:space="preserve"> </w:t>
      </w:r>
      <w:r>
        <w:rPr>
          <w:sz w:val="24"/>
        </w:rPr>
        <w:t xml:space="preserve">online counseling. </w:t>
      </w:r>
      <w:r>
        <w:rPr>
          <w:i/>
          <w:sz w:val="24"/>
        </w:rPr>
        <w:t>Journal of Ment</w:t>
      </w:r>
      <w:r>
        <w:rPr>
          <w:i/>
          <w:sz w:val="24"/>
        </w:rPr>
        <w:t xml:space="preserve">al Health Counseling, 29, </w:t>
      </w:r>
      <w:r>
        <w:rPr>
          <w:sz w:val="24"/>
        </w:rPr>
        <w:t>269–282.</w:t>
      </w:r>
    </w:p>
    <w:p w14:paraId="2C57FC36" w14:textId="77777777" w:rsidR="005B323A" w:rsidRDefault="0026499D">
      <w:pPr>
        <w:spacing w:before="120"/>
        <w:ind w:left="667" w:right="265" w:hanging="447"/>
        <w:rPr>
          <w:sz w:val="24"/>
        </w:rPr>
      </w:pPr>
      <w:r>
        <w:rPr>
          <w:sz w:val="24"/>
        </w:rPr>
        <w:t>Haberstroh,</w:t>
      </w:r>
      <w:r>
        <w:rPr>
          <w:spacing w:val="-4"/>
          <w:sz w:val="24"/>
        </w:rPr>
        <w:t xml:space="preserve"> </w:t>
      </w:r>
      <w:r>
        <w:rPr>
          <w:sz w:val="24"/>
        </w:rPr>
        <w:t>S.,</w:t>
      </w:r>
      <w:r>
        <w:rPr>
          <w:spacing w:val="-4"/>
          <w:sz w:val="24"/>
        </w:rPr>
        <w:t xml:space="preserve"> </w:t>
      </w:r>
      <w:r>
        <w:rPr>
          <w:sz w:val="24"/>
        </w:rPr>
        <w:t>Parr,</w:t>
      </w:r>
      <w:r>
        <w:rPr>
          <w:spacing w:val="-4"/>
          <w:sz w:val="24"/>
        </w:rPr>
        <w:t xml:space="preserve"> </w:t>
      </w:r>
      <w:r>
        <w:rPr>
          <w:sz w:val="24"/>
        </w:rPr>
        <w:t>G.,</w:t>
      </w:r>
      <w:r>
        <w:rPr>
          <w:spacing w:val="-2"/>
          <w:sz w:val="24"/>
        </w:rPr>
        <w:t xml:space="preserve"> </w:t>
      </w:r>
      <w:r>
        <w:rPr>
          <w:sz w:val="24"/>
        </w:rPr>
        <w:t>Bradley,</w:t>
      </w:r>
      <w:r>
        <w:rPr>
          <w:spacing w:val="-2"/>
          <w:sz w:val="24"/>
        </w:rPr>
        <w:t xml:space="preserve"> </w:t>
      </w:r>
      <w:r>
        <w:rPr>
          <w:sz w:val="24"/>
        </w:rPr>
        <w:t>L.,</w:t>
      </w:r>
      <w:r>
        <w:rPr>
          <w:spacing w:val="-4"/>
          <w:sz w:val="24"/>
        </w:rPr>
        <w:t xml:space="preserve"> </w:t>
      </w:r>
      <w:r>
        <w:rPr>
          <w:sz w:val="24"/>
        </w:rPr>
        <w:t>Morgan-Fleming,</w:t>
      </w:r>
      <w:r>
        <w:rPr>
          <w:spacing w:val="-4"/>
          <w:sz w:val="24"/>
        </w:rPr>
        <w:t xml:space="preserve"> </w:t>
      </w:r>
      <w:r>
        <w:rPr>
          <w:sz w:val="24"/>
        </w:rPr>
        <w:t>B.,</w:t>
      </w:r>
      <w:r>
        <w:rPr>
          <w:spacing w:val="-2"/>
          <w:sz w:val="24"/>
        </w:rPr>
        <w:t xml:space="preserve"> </w:t>
      </w:r>
      <w:r>
        <w:rPr>
          <w:sz w:val="24"/>
        </w:rPr>
        <w:t>&amp;</w:t>
      </w:r>
      <w:r>
        <w:rPr>
          <w:spacing w:val="-6"/>
          <w:sz w:val="24"/>
        </w:rPr>
        <w:t xml:space="preserve"> </w:t>
      </w:r>
      <w:r>
        <w:rPr>
          <w:sz w:val="24"/>
        </w:rPr>
        <w:t>Gee,</w:t>
      </w:r>
      <w:r>
        <w:rPr>
          <w:spacing w:val="-4"/>
          <w:sz w:val="24"/>
        </w:rPr>
        <w:t xml:space="preserve"> </w:t>
      </w:r>
      <w:r>
        <w:rPr>
          <w:sz w:val="24"/>
        </w:rPr>
        <w:t>R.</w:t>
      </w:r>
      <w:r>
        <w:rPr>
          <w:spacing w:val="-4"/>
          <w:sz w:val="24"/>
        </w:rPr>
        <w:t xml:space="preserve"> </w:t>
      </w:r>
      <w:r>
        <w:rPr>
          <w:sz w:val="24"/>
        </w:rPr>
        <w:t>(2008).</w:t>
      </w:r>
      <w:r>
        <w:rPr>
          <w:spacing w:val="-4"/>
          <w:sz w:val="24"/>
        </w:rPr>
        <w:t xml:space="preserve"> </w:t>
      </w:r>
      <w:r>
        <w:rPr>
          <w:sz w:val="24"/>
        </w:rPr>
        <w:t>Facilitating</w:t>
      </w:r>
      <w:r>
        <w:rPr>
          <w:spacing w:val="-7"/>
          <w:sz w:val="24"/>
        </w:rPr>
        <w:t xml:space="preserve"> </w:t>
      </w:r>
      <w:r>
        <w:rPr>
          <w:sz w:val="24"/>
        </w:rPr>
        <w:t xml:space="preserve">online counseling: Perspectives from counselors in training. </w:t>
      </w:r>
      <w:r>
        <w:rPr>
          <w:i/>
          <w:sz w:val="24"/>
        </w:rPr>
        <w:t xml:space="preserve">Journal of Counseling and Development, 86, </w:t>
      </w:r>
      <w:r>
        <w:rPr>
          <w:sz w:val="24"/>
        </w:rPr>
        <w:t>460–470.</w:t>
      </w:r>
    </w:p>
    <w:p w14:paraId="46735D89" w14:textId="77777777" w:rsidR="005B323A" w:rsidRDefault="0026499D">
      <w:pPr>
        <w:spacing w:before="120"/>
        <w:ind w:left="667" w:hanging="447"/>
        <w:rPr>
          <w:sz w:val="24"/>
        </w:rPr>
      </w:pPr>
      <w:r>
        <w:rPr>
          <w:sz w:val="24"/>
        </w:rPr>
        <w:t>Haberstroh, S., Parr, G., Gee, R., &amp; Trepal, H. (2006). Interactive e-journaling in group work: Perspectives</w:t>
      </w:r>
      <w:r>
        <w:rPr>
          <w:spacing w:val="-4"/>
          <w:sz w:val="24"/>
        </w:rPr>
        <w:t xml:space="preserve"> </w:t>
      </w:r>
      <w:r>
        <w:rPr>
          <w:sz w:val="24"/>
        </w:rPr>
        <w:t>from</w:t>
      </w:r>
      <w:r>
        <w:rPr>
          <w:spacing w:val="-4"/>
          <w:sz w:val="24"/>
        </w:rPr>
        <w:t xml:space="preserve"> </w:t>
      </w:r>
      <w:r>
        <w:rPr>
          <w:sz w:val="24"/>
        </w:rPr>
        <w:t>counselor</w:t>
      </w:r>
      <w:r>
        <w:rPr>
          <w:spacing w:val="-4"/>
          <w:sz w:val="24"/>
        </w:rPr>
        <w:t xml:space="preserve"> </w:t>
      </w:r>
      <w:r>
        <w:rPr>
          <w:sz w:val="24"/>
        </w:rPr>
        <w:t>trainees.</w:t>
      </w:r>
      <w:r>
        <w:rPr>
          <w:spacing w:val="-3"/>
          <w:sz w:val="24"/>
        </w:rPr>
        <w:t xml:space="preserve"> </w:t>
      </w:r>
      <w:r>
        <w:rPr>
          <w:i/>
          <w:sz w:val="24"/>
        </w:rPr>
        <w:t>Journal</w:t>
      </w:r>
      <w:r>
        <w:rPr>
          <w:i/>
          <w:spacing w:val="-4"/>
          <w:sz w:val="24"/>
        </w:rPr>
        <w:t xml:space="preserve"> </w:t>
      </w:r>
      <w:r>
        <w:rPr>
          <w:i/>
          <w:sz w:val="24"/>
        </w:rPr>
        <w:t>for</w:t>
      </w:r>
      <w:r>
        <w:rPr>
          <w:i/>
          <w:spacing w:val="-3"/>
          <w:sz w:val="24"/>
        </w:rPr>
        <w:t xml:space="preserve"> </w:t>
      </w:r>
      <w:r>
        <w:rPr>
          <w:i/>
          <w:sz w:val="24"/>
        </w:rPr>
        <w:t>Specialists</w:t>
      </w:r>
      <w:r>
        <w:rPr>
          <w:i/>
          <w:spacing w:val="-4"/>
          <w:sz w:val="24"/>
        </w:rPr>
        <w:t xml:space="preserve"> </w:t>
      </w:r>
      <w:r>
        <w:rPr>
          <w:i/>
          <w:sz w:val="24"/>
        </w:rPr>
        <w:t>in</w:t>
      </w:r>
      <w:r>
        <w:rPr>
          <w:i/>
          <w:spacing w:val="-4"/>
          <w:sz w:val="24"/>
        </w:rPr>
        <w:t xml:space="preserve"> </w:t>
      </w:r>
      <w:r>
        <w:rPr>
          <w:i/>
          <w:sz w:val="24"/>
        </w:rPr>
        <w:t>Group</w:t>
      </w:r>
      <w:r>
        <w:rPr>
          <w:i/>
          <w:spacing w:val="-3"/>
          <w:sz w:val="24"/>
        </w:rPr>
        <w:t xml:space="preserve"> </w:t>
      </w:r>
      <w:r>
        <w:rPr>
          <w:i/>
          <w:sz w:val="24"/>
        </w:rPr>
        <w:t>Work,</w:t>
      </w:r>
      <w:r>
        <w:rPr>
          <w:i/>
          <w:spacing w:val="-4"/>
          <w:sz w:val="24"/>
        </w:rPr>
        <w:t xml:space="preserve"> </w:t>
      </w:r>
      <w:r>
        <w:rPr>
          <w:i/>
          <w:sz w:val="24"/>
        </w:rPr>
        <w:t>31,</w:t>
      </w:r>
      <w:r>
        <w:rPr>
          <w:i/>
          <w:spacing w:val="-3"/>
          <w:sz w:val="24"/>
        </w:rPr>
        <w:t xml:space="preserve"> </w:t>
      </w:r>
      <w:r>
        <w:rPr>
          <w:sz w:val="24"/>
        </w:rPr>
        <w:t>327–337.</w:t>
      </w:r>
    </w:p>
    <w:p w14:paraId="52D83A45" w14:textId="77777777" w:rsidR="005B323A" w:rsidRDefault="005B323A">
      <w:pPr>
        <w:rPr>
          <w:sz w:val="24"/>
        </w:rPr>
        <w:sectPr w:rsidR="005B323A">
          <w:pgSz w:w="12240" w:h="15840"/>
          <w:pgMar w:top="1300" w:right="1220" w:bottom="1080" w:left="1220" w:header="722" w:footer="887" w:gutter="0"/>
          <w:cols w:space="720"/>
        </w:sectPr>
      </w:pPr>
    </w:p>
    <w:p w14:paraId="4C403950" w14:textId="77777777" w:rsidR="005B323A" w:rsidRDefault="0026499D">
      <w:pPr>
        <w:pStyle w:val="BodyText"/>
        <w:spacing w:before="124"/>
        <w:ind w:left="666" w:hanging="447"/>
      </w:pPr>
      <w:r>
        <w:lastRenderedPageBreak/>
        <w:t>Haberstroh, S., Trepal, H., &amp; Parr, G. (2006). The confl</w:t>
      </w:r>
      <w:r>
        <w:t>uence of technology and narrative approaches</w:t>
      </w:r>
      <w:r>
        <w:rPr>
          <w:spacing w:val="-4"/>
        </w:rPr>
        <w:t xml:space="preserve"> </w:t>
      </w:r>
      <w:r>
        <w:t>in</w:t>
      </w:r>
      <w:r>
        <w:rPr>
          <w:spacing w:val="-2"/>
        </w:rPr>
        <w:t xml:space="preserve"> </w:t>
      </w:r>
      <w:r>
        <w:t>group</w:t>
      </w:r>
      <w:r>
        <w:rPr>
          <w:spacing w:val="-5"/>
        </w:rPr>
        <w:t xml:space="preserve"> </w:t>
      </w:r>
      <w:r>
        <w:t>work—Techniques</w:t>
      </w:r>
      <w:r>
        <w:rPr>
          <w:spacing w:val="-4"/>
        </w:rPr>
        <w:t xml:space="preserve"> </w:t>
      </w:r>
      <w:r>
        <w:t>and</w:t>
      </w:r>
      <w:r>
        <w:rPr>
          <w:spacing w:val="-4"/>
        </w:rPr>
        <w:t xml:space="preserve"> </w:t>
      </w:r>
      <w:r>
        <w:t>suggestions</w:t>
      </w:r>
      <w:r>
        <w:rPr>
          <w:spacing w:val="-4"/>
        </w:rPr>
        <w:t xml:space="preserve"> </w:t>
      </w:r>
      <w:r>
        <w:t>for</w:t>
      </w:r>
      <w:r>
        <w:rPr>
          <w:spacing w:val="-6"/>
        </w:rPr>
        <w:t xml:space="preserve"> </w:t>
      </w:r>
      <w:r>
        <w:t>using</w:t>
      </w:r>
      <w:r>
        <w:rPr>
          <w:spacing w:val="-7"/>
        </w:rPr>
        <w:t xml:space="preserve"> </w:t>
      </w:r>
      <w:r>
        <w:t>interactive</w:t>
      </w:r>
      <w:r>
        <w:rPr>
          <w:spacing w:val="-5"/>
        </w:rPr>
        <w:t xml:space="preserve"> </w:t>
      </w:r>
      <w:r>
        <w:t xml:space="preserve">e-journals. </w:t>
      </w:r>
      <w:r>
        <w:rPr>
          <w:i/>
        </w:rPr>
        <w:t xml:space="preserve">Journal of Creativity in Mental Health, 1, </w:t>
      </w:r>
      <w:r>
        <w:t>29–44.</w:t>
      </w:r>
    </w:p>
    <w:p w14:paraId="56E3A081" w14:textId="77777777" w:rsidR="005B323A" w:rsidRDefault="0026499D">
      <w:pPr>
        <w:spacing w:before="120"/>
        <w:ind w:left="666" w:hanging="447"/>
        <w:rPr>
          <w:sz w:val="24"/>
        </w:rPr>
      </w:pPr>
      <w:r>
        <w:rPr>
          <w:sz w:val="24"/>
        </w:rPr>
        <w:t>Haemmerli,</w:t>
      </w:r>
      <w:r>
        <w:rPr>
          <w:spacing w:val="-4"/>
          <w:sz w:val="24"/>
        </w:rPr>
        <w:t xml:space="preserve"> </w:t>
      </w:r>
      <w:r>
        <w:rPr>
          <w:sz w:val="24"/>
        </w:rPr>
        <w:t>K.,</w:t>
      </w:r>
      <w:r>
        <w:rPr>
          <w:spacing w:val="-3"/>
          <w:sz w:val="24"/>
        </w:rPr>
        <w:t xml:space="preserve"> </w:t>
      </w:r>
      <w:r>
        <w:rPr>
          <w:sz w:val="24"/>
        </w:rPr>
        <w:t>Znoj,</w:t>
      </w:r>
      <w:r>
        <w:rPr>
          <w:spacing w:val="-4"/>
          <w:sz w:val="24"/>
        </w:rPr>
        <w:t xml:space="preserve"> </w:t>
      </w:r>
      <w:r>
        <w:rPr>
          <w:sz w:val="24"/>
        </w:rPr>
        <w:t>H.,</w:t>
      </w:r>
      <w:r>
        <w:rPr>
          <w:spacing w:val="-2"/>
          <w:sz w:val="24"/>
        </w:rPr>
        <w:t xml:space="preserve"> </w:t>
      </w:r>
      <w:r>
        <w:rPr>
          <w:sz w:val="24"/>
        </w:rPr>
        <w:t>&amp;</w:t>
      </w:r>
      <w:r>
        <w:rPr>
          <w:spacing w:val="-5"/>
          <w:sz w:val="24"/>
        </w:rPr>
        <w:t xml:space="preserve"> </w:t>
      </w:r>
      <w:r>
        <w:rPr>
          <w:sz w:val="24"/>
        </w:rPr>
        <w:t>Berger,</w:t>
      </w:r>
      <w:r>
        <w:rPr>
          <w:spacing w:val="-4"/>
          <w:sz w:val="24"/>
        </w:rPr>
        <w:t xml:space="preserve"> </w:t>
      </w:r>
      <w:r>
        <w:rPr>
          <w:sz w:val="24"/>
        </w:rPr>
        <w:t>T.</w:t>
      </w:r>
      <w:r>
        <w:rPr>
          <w:spacing w:val="-4"/>
          <w:sz w:val="24"/>
        </w:rPr>
        <w:t xml:space="preserve"> </w:t>
      </w:r>
      <w:r>
        <w:rPr>
          <w:sz w:val="24"/>
        </w:rPr>
        <w:t>(2010).</w:t>
      </w:r>
      <w:r>
        <w:rPr>
          <w:spacing w:val="-3"/>
          <w:sz w:val="24"/>
        </w:rPr>
        <w:t xml:space="preserve"> </w:t>
      </w:r>
      <w:r>
        <w:rPr>
          <w:sz w:val="24"/>
        </w:rPr>
        <w:t>Internet-based</w:t>
      </w:r>
      <w:r>
        <w:rPr>
          <w:spacing w:val="-4"/>
          <w:sz w:val="24"/>
        </w:rPr>
        <w:t xml:space="preserve"> </w:t>
      </w:r>
      <w:r>
        <w:rPr>
          <w:sz w:val="24"/>
        </w:rPr>
        <w:t>support</w:t>
      </w:r>
      <w:r>
        <w:rPr>
          <w:spacing w:val="-4"/>
          <w:sz w:val="24"/>
        </w:rPr>
        <w:t xml:space="preserve"> </w:t>
      </w:r>
      <w:r>
        <w:rPr>
          <w:sz w:val="24"/>
        </w:rPr>
        <w:t>for</w:t>
      </w:r>
      <w:r>
        <w:rPr>
          <w:spacing w:val="-4"/>
          <w:sz w:val="24"/>
        </w:rPr>
        <w:t xml:space="preserve"> </w:t>
      </w:r>
      <w:r>
        <w:rPr>
          <w:sz w:val="24"/>
        </w:rPr>
        <w:t>infertile</w:t>
      </w:r>
      <w:r>
        <w:rPr>
          <w:spacing w:val="-4"/>
          <w:sz w:val="24"/>
        </w:rPr>
        <w:t xml:space="preserve"> </w:t>
      </w:r>
      <w:r>
        <w:rPr>
          <w:sz w:val="24"/>
        </w:rPr>
        <w:t>patients:</w:t>
      </w:r>
      <w:r>
        <w:rPr>
          <w:spacing w:val="-4"/>
          <w:sz w:val="24"/>
        </w:rPr>
        <w:t xml:space="preserve"> </w:t>
      </w:r>
      <w:r>
        <w:rPr>
          <w:sz w:val="24"/>
        </w:rPr>
        <w:t xml:space="preserve">A randomized controlled study. </w:t>
      </w:r>
      <w:r>
        <w:rPr>
          <w:i/>
          <w:sz w:val="24"/>
        </w:rPr>
        <w:t xml:space="preserve">Journal of Behavioral Medicine, 33, </w:t>
      </w:r>
      <w:r>
        <w:rPr>
          <w:sz w:val="24"/>
        </w:rPr>
        <w:t>135–146.</w:t>
      </w:r>
    </w:p>
    <w:p w14:paraId="75916B06" w14:textId="77777777" w:rsidR="005B323A" w:rsidRDefault="0026499D">
      <w:pPr>
        <w:spacing w:before="120"/>
        <w:ind w:left="666" w:hanging="447"/>
        <w:rPr>
          <w:sz w:val="24"/>
        </w:rPr>
      </w:pPr>
      <w:r>
        <w:rPr>
          <w:sz w:val="24"/>
        </w:rPr>
        <w:t>Hague, A. L., &amp; White, A. A. (2005). Web-based intervention for changing attitudes of obesity among</w:t>
      </w:r>
      <w:r>
        <w:rPr>
          <w:spacing w:val="-4"/>
          <w:sz w:val="24"/>
        </w:rPr>
        <w:t xml:space="preserve"> </w:t>
      </w:r>
      <w:r>
        <w:rPr>
          <w:sz w:val="24"/>
        </w:rPr>
        <w:t>current</w:t>
      </w:r>
      <w:r>
        <w:rPr>
          <w:spacing w:val="-4"/>
          <w:sz w:val="24"/>
        </w:rPr>
        <w:t xml:space="preserve"> </w:t>
      </w:r>
      <w:r>
        <w:rPr>
          <w:sz w:val="24"/>
        </w:rPr>
        <w:t>and</w:t>
      </w:r>
      <w:r>
        <w:rPr>
          <w:spacing w:val="-4"/>
          <w:sz w:val="24"/>
        </w:rPr>
        <w:t xml:space="preserve"> </w:t>
      </w:r>
      <w:r>
        <w:rPr>
          <w:sz w:val="24"/>
        </w:rPr>
        <w:t>future</w:t>
      </w:r>
      <w:r>
        <w:rPr>
          <w:spacing w:val="-3"/>
          <w:sz w:val="24"/>
        </w:rPr>
        <w:t xml:space="preserve"> </w:t>
      </w:r>
      <w:r>
        <w:rPr>
          <w:sz w:val="24"/>
        </w:rPr>
        <w:t>teachers.</w:t>
      </w:r>
      <w:r>
        <w:rPr>
          <w:spacing w:val="-3"/>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Nutrition</w:t>
      </w:r>
      <w:r>
        <w:rPr>
          <w:i/>
          <w:spacing w:val="-4"/>
          <w:sz w:val="24"/>
        </w:rPr>
        <w:t xml:space="preserve"> </w:t>
      </w:r>
      <w:r>
        <w:rPr>
          <w:i/>
          <w:sz w:val="24"/>
        </w:rPr>
        <w:t>Education</w:t>
      </w:r>
      <w:r>
        <w:rPr>
          <w:i/>
          <w:spacing w:val="-4"/>
          <w:sz w:val="24"/>
        </w:rPr>
        <w:t xml:space="preserve"> </w:t>
      </w:r>
      <w:r>
        <w:rPr>
          <w:i/>
          <w:sz w:val="24"/>
        </w:rPr>
        <w:t>and</w:t>
      </w:r>
      <w:r>
        <w:rPr>
          <w:i/>
          <w:spacing w:val="-4"/>
          <w:sz w:val="24"/>
        </w:rPr>
        <w:t xml:space="preserve"> </w:t>
      </w:r>
      <w:r>
        <w:rPr>
          <w:i/>
          <w:sz w:val="24"/>
        </w:rPr>
        <w:t>Behavior,</w:t>
      </w:r>
      <w:r>
        <w:rPr>
          <w:i/>
          <w:spacing w:val="-4"/>
          <w:sz w:val="24"/>
        </w:rPr>
        <w:t xml:space="preserve"> </w:t>
      </w:r>
      <w:r>
        <w:rPr>
          <w:i/>
          <w:sz w:val="24"/>
        </w:rPr>
        <w:t>37,</w:t>
      </w:r>
      <w:r>
        <w:rPr>
          <w:i/>
          <w:spacing w:val="-2"/>
          <w:sz w:val="24"/>
        </w:rPr>
        <w:t xml:space="preserve"> </w:t>
      </w:r>
      <w:r>
        <w:rPr>
          <w:sz w:val="24"/>
        </w:rPr>
        <w:t>58–66.</w:t>
      </w:r>
    </w:p>
    <w:p w14:paraId="66C3B02D" w14:textId="77777777" w:rsidR="005B323A" w:rsidRDefault="0026499D">
      <w:pPr>
        <w:pStyle w:val="BodyText"/>
        <w:ind w:left="220"/>
      </w:pPr>
      <w:r>
        <w:t>Hailey,</w:t>
      </w:r>
      <w:r>
        <w:rPr>
          <w:spacing w:val="-3"/>
        </w:rPr>
        <w:t xml:space="preserve"> </w:t>
      </w:r>
      <w:r>
        <w:t>D.,</w:t>
      </w:r>
      <w:r>
        <w:rPr>
          <w:spacing w:val="-2"/>
        </w:rPr>
        <w:t xml:space="preserve"> </w:t>
      </w:r>
      <w:r>
        <w:t>Ohinmaa, A.,</w:t>
      </w:r>
      <w:r>
        <w:rPr>
          <w:spacing w:val="-1"/>
        </w:rPr>
        <w:t xml:space="preserve"> </w:t>
      </w:r>
      <w:r>
        <w:t>&amp;</w:t>
      </w:r>
      <w:r>
        <w:rPr>
          <w:spacing w:val="-4"/>
        </w:rPr>
        <w:t xml:space="preserve"> </w:t>
      </w:r>
      <w:r>
        <w:t>Roine,</w:t>
      </w:r>
      <w:r>
        <w:rPr>
          <w:spacing w:val="-2"/>
        </w:rPr>
        <w:t xml:space="preserve"> </w:t>
      </w:r>
      <w:r>
        <w:t>R.</w:t>
      </w:r>
      <w:r>
        <w:rPr>
          <w:spacing w:val="-2"/>
        </w:rPr>
        <w:t xml:space="preserve"> </w:t>
      </w:r>
      <w:r>
        <w:t>(2009). Limitations</w:t>
      </w:r>
      <w:r>
        <w:rPr>
          <w:spacing w:val="-2"/>
        </w:rPr>
        <w:t xml:space="preserve"> </w:t>
      </w:r>
      <w:r>
        <w:t>in</w:t>
      </w:r>
      <w:r>
        <w:rPr>
          <w:spacing w:val="-2"/>
        </w:rPr>
        <w:t xml:space="preserve"> </w:t>
      </w:r>
      <w:r>
        <w:t>the</w:t>
      </w:r>
      <w:r>
        <w:rPr>
          <w:spacing w:val="-2"/>
        </w:rPr>
        <w:t xml:space="preserve"> </w:t>
      </w:r>
      <w:r>
        <w:t>routine</w:t>
      </w:r>
      <w:r>
        <w:rPr>
          <w:spacing w:val="-3"/>
        </w:rPr>
        <w:t xml:space="preserve"> </w:t>
      </w:r>
      <w:r>
        <w:t>use</w:t>
      </w:r>
      <w:r>
        <w:rPr>
          <w:spacing w:val="-3"/>
        </w:rPr>
        <w:t xml:space="preserve"> </w:t>
      </w:r>
      <w:r>
        <w:t>of</w:t>
      </w:r>
      <w:r>
        <w:rPr>
          <w:spacing w:val="-2"/>
        </w:rPr>
        <w:t xml:space="preserve"> telepsychiatry.</w:t>
      </w:r>
    </w:p>
    <w:p w14:paraId="7C4A96DF" w14:textId="77777777" w:rsidR="005B323A" w:rsidRDefault="0026499D">
      <w:pPr>
        <w:ind w:left="666"/>
        <w:rPr>
          <w:sz w:val="24"/>
        </w:rPr>
      </w:pPr>
      <w:r>
        <w:rPr>
          <w:i/>
          <w:sz w:val="24"/>
        </w:rPr>
        <w:t>Journal</w:t>
      </w:r>
      <w:r>
        <w:rPr>
          <w:i/>
          <w:spacing w:val="-3"/>
          <w:sz w:val="24"/>
        </w:rPr>
        <w:t xml:space="preserve"> </w:t>
      </w:r>
      <w:r>
        <w:rPr>
          <w:i/>
          <w:sz w:val="24"/>
        </w:rPr>
        <w:t>of</w:t>
      </w:r>
      <w:r>
        <w:rPr>
          <w:i/>
          <w:spacing w:val="-3"/>
          <w:sz w:val="24"/>
        </w:rPr>
        <w:t xml:space="preserve"> </w:t>
      </w:r>
      <w:r>
        <w:rPr>
          <w:i/>
          <w:sz w:val="24"/>
        </w:rPr>
        <w:t>Telemedicine</w:t>
      </w:r>
      <w:r>
        <w:rPr>
          <w:i/>
          <w:spacing w:val="-2"/>
          <w:sz w:val="24"/>
        </w:rPr>
        <w:t xml:space="preserve"> </w:t>
      </w:r>
      <w:r>
        <w:rPr>
          <w:i/>
          <w:sz w:val="24"/>
        </w:rPr>
        <w:t>and</w:t>
      </w:r>
      <w:r>
        <w:rPr>
          <w:i/>
          <w:spacing w:val="-2"/>
          <w:sz w:val="24"/>
        </w:rPr>
        <w:t xml:space="preserve"> </w:t>
      </w:r>
      <w:r>
        <w:rPr>
          <w:i/>
          <w:sz w:val="24"/>
        </w:rPr>
        <w:t>Telecare,</w:t>
      </w:r>
      <w:r>
        <w:rPr>
          <w:i/>
          <w:spacing w:val="-3"/>
          <w:sz w:val="24"/>
        </w:rPr>
        <w:t xml:space="preserve"> </w:t>
      </w:r>
      <w:r>
        <w:rPr>
          <w:i/>
          <w:sz w:val="24"/>
        </w:rPr>
        <w:t>15,</w:t>
      </w:r>
      <w:r>
        <w:rPr>
          <w:i/>
          <w:spacing w:val="-2"/>
          <w:sz w:val="24"/>
        </w:rPr>
        <w:t xml:space="preserve"> </w:t>
      </w:r>
      <w:r>
        <w:rPr>
          <w:spacing w:val="-2"/>
          <w:sz w:val="24"/>
        </w:rPr>
        <w:t>28–31.</w:t>
      </w:r>
    </w:p>
    <w:p w14:paraId="548AD1C3" w14:textId="77777777" w:rsidR="005B323A" w:rsidRDefault="0026499D">
      <w:pPr>
        <w:spacing w:before="121"/>
        <w:ind w:left="666" w:right="150" w:hanging="447"/>
        <w:rPr>
          <w:sz w:val="24"/>
        </w:rPr>
      </w:pPr>
      <w:r>
        <w:rPr>
          <w:sz w:val="24"/>
        </w:rPr>
        <w:t>Hailey,</w:t>
      </w:r>
      <w:r>
        <w:rPr>
          <w:spacing w:val="-4"/>
          <w:sz w:val="24"/>
        </w:rPr>
        <w:t xml:space="preserve"> </w:t>
      </w:r>
      <w:r>
        <w:rPr>
          <w:sz w:val="24"/>
        </w:rPr>
        <w:t>D.,</w:t>
      </w:r>
      <w:r>
        <w:rPr>
          <w:spacing w:val="-4"/>
          <w:sz w:val="24"/>
        </w:rPr>
        <w:t xml:space="preserve"> </w:t>
      </w:r>
      <w:r>
        <w:rPr>
          <w:sz w:val="24"/>
        </w:rPr>
        <w:t>Roine,</w:t>
      </w:r>
      <w:r>
        <w:rPr>
          <w:spacing w:val="-4"/>
          <w:sz w:val="24"/>
        </w:rPr>
        <w:t xml:space="preserve"> </w:t>
      </w:r>
      <w:r>
        <w:rPr>
          <w:sz w:val="24"/>
        </w:rPr>
        <w:t>R.,</w:t>
      </w:r>
      <w:r>
        <w:rPr>
          <w:spacing w:val="-4"/>
          <w:sz w:val="24"/>
        </w:rPr>
        <w:t xml:space="preserve"> </w:t>
      </w:r>
      <w:r>
        <w:rPr>
          <w:sz w:val="24"/>
        </w:rPr>
        <w:t>&amp;</w:t>
      </w:r>
      <w:r>
        <w:rPr>
          <w:spacing w:val="-4"/>
          <w:sz w:val="24"/>
        </w:rPr>
        <w:t xml:space="preserve"> </w:t>
      </w:r>
      <w:r>
        <w:rPr>
          <w:sz w:val="24"/>
        </w:rPr>
        <w:t>Ohinmaa,</w:t>
      </w:r>
      <w:r>
        <w:rPr>
          <w:spacing w:val="-4"/>
          <w:sz w:val="24"/>
        </w:rPr>
        <w:t xml:space="preserve"> </w:t>
      </w:r>
      <w:r>
        <w:rPr>
          <w:sz w:val="24"/>
        </w:rPr>
        <w:t>A.</w:t>
      </w:r>
      <w:r>
        <w:rPr>
          <w:spacing w:val="-4"/>
          <w:sz w:val="24"/>
        </w:rPr>
        <w:t xml:space="preserve"> </w:t>
      </w:r>
      <w:r>
        <w:rPr>
          <w:sz w:val="24"/>
        </w:rPr>
        <w:t>(2008).</w:t>
      </w:r>
      <w:r>
        <w:rPr>
          <w:spacing w:val="-2"/>
          <w:sz w:val="24"/>
        </w:rPr>
        <w:t xml:space="preserve"> </w:t>
      </w:r>
      <w:r>
        <w:rPr>
          <w:sz w:val="24"/>
        </w:rPr>
        <w:t>The</w:t>
      </w:r>
      <w:r>
        <w:rPr>
          <w:spacing w:val="-4"/>
          <w:sz w:val="24"/>
        </w:rPr>
        <w:t xml:space="preserve"> </w:t>
      </w:r>
      <w:r>
        <w:rPr>
          <w:sz w:val="24"/>
        </w:rPr>
        <w:t>effectiveness</w:t>
      </w:r>
      <w:r>
        <w:rPr>
          <w:spacing w:val="-4"/>
          <w:sz w:val="24"/>
        </w:rPr>
        <w:t xml:space="preserve"> </w:t>
      </w:r>
      <w:r>
        <w:rPr>
          <w:sz w:val="24"/>
        </w:rPr>
        <w:t>of</w:t>
      </w:r>
      <w:r>
        <w:rPr>
          <w:spacing w:val="-4"/>
          <w:sz w:val="24"/>
        </w:rPr>
        <w:t xml:space="preserve"> </w:t>
      </w:r>
      <w:r>
        <w:rPr>
          <w:sz w:val="24"/>
        </w:rPr>
        <w:t>telemental</w:t>
      </w:r>
      <w:r>
        <w:rPr>
          <w:spacing w:val="-4"/>
          <w:sz w:val="24"/>
        </w:rPr>
        <w:t xml:space="preserve"> </w:t>
      </w:r>
      <w:r>
        <w:rPr>
          <w:sz w:val="24"/>
        </w:rPr>
        <w:t>health</w:t>
      </w:r>
      <w:r>
        <w:rPr>
          <w:spacing w:val="-4"/>
          <w:sz w:val="24"/>
        </w:rPr>
        <w:t xml:space="preserve"> </w:t>
      </w:r>
      <w:r>
        <w:rPr>
          <w:sz w:val="24"/>
        </w:rPr>
        <w:t xml:space="preserve">applications: A review. </w:t>
      </w:r>
      <w:r>
        <w:rPr>
          <w:i/>
          <w:sz w:val="24"/>
        </w:rPr>
        <w:t xml:space="preserve">Canadian Journal of Psychiatry/La Revue Canadienne de Psychiatrie, 53, </w:t>
      </w:r>
      <w:r>
        <w:rPr>
          <w:sz w:val="24"/>
        </w:rPr>
        <w:t xml:space="preserve">769– </w:t>
      </w:r>
      <w:r>
        <w:rPr>
          <w:spacing w:val="-4"/>
          <w:sz w:val="24"/>
        </w:rPr>
        <w:t>778.</w:t>
      </w:r>
    </w:p>
    <w:p w14:paraId="6C9DFD47" w14:textId="77777777" w:rsidR="005B323A" w:rsidRDefault="0026499D">
      <w:pPr>
        <w:pStyle w:val="BodyText"/>
        <w:ind w:left="666" w:hanging="447"/>
      </w:pPr>
      <w:r>
        <w:t>Hale,</w:t>
      </w:r>
      <w:r>
        <w:rPr>
          <w:spacing w:val="-3"/>
        </w:rPr>
        <w:t xml:space="preserve"> </w:t>
      </w:r>
      <w:r>
        <w:t>T.</w:t>
      </w:r>
      <w:r>
        <w:rPr>
          <w:spacing w:val="-4"/>
        </w:rPr>
        <w:t xml:space="preserve"> </w:t>
      </w:r>
      <w:r>
        <w:t>M.,</w:t>
      </w:r>
      <w:r>
        <w:rPr>
          <w:spacing w:val="-3"/>
        </w:rPr>
        <w:t xml:space="preserve"> </w:t>
      </w:r>
      <w:r>
        <w:t>Cotten,</w:t>
      </w:r>
      <w:r>
        <w:rPr>
          <w:spacing w:val="-3"/>
        </w:rPr>
        <w:t xml:space="preserve"> </w:t>
      </w:r>
      <w:r>
        <w:t>S.</w:t>
      </w:r>
      <w:r>
        <w:rPr>
          <w:spacing w:val="-3"/>
        </w:rPr>
        <w:t xml:space="preserve"> </w:t>
      </w:r>
      <w:r>
        <w:t>R.,</w:t>
      </w:r>
      <w:r>
        <w:rPr>
          <w:spacing w:val="-3"/>
        </w:rPr>
        <w:t xml:space="preserve"> </w:t>
      </w:r>
      <w:r>
        <w:t>Drentea,</w:t>
      </w:r>
      <w:r>
        <w:rPr>
          <w:spacing w:val="-3"/>
        </w:rPr>
        <w:t xml:space="preserve"> </w:t>
      </w:r>
      <w:r>
        <w:t>P.,</w:t>
      </w:r>
      <w:r>
        <w:rPr>
          <w:spacing w:val="-1"/>
        </w:rPr>
        <w:t xml:space="preserve"> </w:t>
      </w:r>
      <w:r>
        <w:t>&amp;</w:t>
      </w:r>
      <w:r>
        <w:rPr>
          <w:spacing w:val="-5"/>
        </w:rPr>
        <w:t xml:space="preserve"> </w:t>
      </w:r>
      <w:r>
        <w:t>Goldner,</w:t>
      </w:r>
      <w:r>
        <w:rPr>
          <w:spacing w:val="-3"/>
        </w:rPr>
        <w:t xml:space="preserve"> </w:t>
      </w:r>
      <w:r>
        <w:t>M.</w:t>
      </w:r>
      <w:r>
        <w:rPr>
          <w:spacing w:val="-3"/>
        </w:rPr>
        <w:t xml:space="preserve"> </w:t>
      </w:r>
      <w:r>
        <w:t>(2010).</w:t>
      </w:r>
      <w:r>
        <w:rPr>
          <w:spacing w:val="-3"/>
        </w:rPr>
        <w:t xml:space="preserve"> </w:t>
      </w:r>
      <w:r>
        <w:t>Rural–urban</w:t>
      </w:r>
      <w:r>
        <w:rPr>
          <w:spacing w:val="-1"/>
        </w:rPr>
        <w:t xml:space="preserve"> </w:t>
      </w:r>
      <w:r>
        <w:t>differences</w:t>
      </w:r>
      <w:r>
        <w:rPr>
          <w:spacing w:val="-3"/>
        </w:rPr>
        <w:t xml:space="preserve"> </w:t>
      </w:r>
      <w:r>
        <w:t>in</w:t>
      </w:r>
      <w:r>
        <w:rPr>
          <w:spacing w:val="-1"/>
        </w:rPr>
        <w:t xml:space="preserve"> </w:t>
      </w:r>
      <w:r>
        <w:t xml:space="preserve">general and health-related Internet use. </w:t>
      </w:r>
      <w:r>
        <w:rPr>
          <w:i/>
        </w:rPr>
        <w:t>American Beha</w:t>
      </w:r>
      <w:r>
        <w:rPr>
          <w:i/>
        </w:rPr>
        <w:t xml:space="preserve">vioral Scientist, 53, </w:t>
      </w:r>
      <w:r>
        <w:t>1304–1325.</w:t>
      </w:r>
    </w:p>
    <w:p w14:paraId="040A8C06" w14:textId="77777777" w:rsidR="005B323A" w:rsidRDefault="0026499D">
      <w:pPr>
        <w:pStyle w:val="BodyText"/>
        <w:ind w:left="666" w:right="265" w:hanging="447"/>
      </w:pPr>
      <w:r>
        <w:t>Halkias,</w:t>
      </w:r>
      <w:r>
        <w:rPr>
          <w:spacing w:val="-3"/>
        </w:rPr>
        <w:t xml:space="preserve"> </w:t>
      </w:r>
      <w:r>
        <w:t>D.,</w:t>
      </w:r>
      <w:r>
        <w:rPr>
          <w:spacing w:val="-3"/>
        </w:rPr>
        <w:t xml:space="preserve"> </w:t>
      </w:r>
      <w:r>
        <w:t>Harkiolakis,</w:t>
      </w:r>
      <w:r>
        <w:rPr>
          <w:spacing w:val="-3"/>
        </w:rPr>
        <w:t xml:space="preserve"> </w:t>
      </w:r>
      <w:r>
        <w:t>N.,</w:t>
      </w:r>
      <w:r>
        <w:rPr>
          <w:spacing w:val="-3"/>
        </w:rPr>
        <w:t xml:space="preserve"> </w:t>
      </w:r>
      <w:r>
        <w:t>Thurman,</w:t>
      </w:r>
      <w:r>
        <w:rPr>
          <w:spacing w:val="-3"/>
        </w:rPr>
        <w:t xml:space="preserve"> </w:t>
      </w:r>
      <w:r>
        <w:t>P.,</w:t>
      </w:r>
      <w:r>
        <w:rPr>
          <w:spacing w:val="-3"/>
        </w:rPr>
        <w:t xml:space="preserve"> </w:t>
      </w:r>
      <w:r>
        <w:t>&amp;</w:t>
      </w:r>
      <w:r>
        <w:rPr>
          <w:spacing w:val="-5"/>
        </w:rPr>
        <w:t xml:space="preserve"> </w:t>
      </w:r>
      <w:r>
        <w:t>Caracatsanis,</w:t>
      </w:r>
      <w:r>
        <w:rPr>
          <w:spacing w:val="-3"/>
        </w:rPr>
        <w:t xml:space="preserve"> </w:t>
      </w:r>
      <w:r>
        <w:t>S.</w:t>
      </w:r>
      <w:r>
        <w:rPr>
          <w:spacing w:val="-3"/>
        </w:rPr>
        <w:t xml:space="preserve"> </w:t>
      </w:r>
      <w:r>
        <w:t>(2008).</w:t>
      </w:r>
      <w:r>
        <w:rPr>
          <w:spacing w:val="-2"/>
        </w:rPr>
        <w:t xml:space="preserve"> </w:t>
      </w:r>
      <w:r>
        <w:t>Internet</w:t>
      </w:r>
      <w:r>
        <w:rPr>
          <w:spacing w:val="-3"/>
        </w:rPr>
        <w:t xml:space="preserve"> </w:t>
      </w:r>
      <w:r>
        <w:t>use</w:t>
      </w:r>
      <w:r>
        <w:rPr>
          <w:spacing w:val="-3"/>
        </w:rPr>
        <w:t xml:space="preserve"> </w:t>
      </w:r>
      <w:r>
        <w:t>for</w:t>
      </w:r>
      <w:r>
        <w:rPr>
          <w:spacing w:val="-3"/>
        </w:rPr>
        <w:t xml:space="preserve"> </w:t>
      </w:r>
      <w:r>
        <w:t xml:space="preserve">health- related purposes among Greek consumers. </w:t>
      </w:r>
      <w:r>
        <w:rPr>
          <w:i/>
        </w:rPr>
        <w:t xml:space="preserve">Telemedicine and e-Health, 14, </w:t>
      </w:r>
      <w:r>
        <w:t>255–260.</w:t>
      </w:r>
    </w:p>
    <w:p w14:paraId="23AA8624" w14:textId="77777777" w:rsidR="005B323A" w:rsidRDefault="0026499D">
      <w:pPr>
        <w:spacing w:before="120"/>
        <w:ind w:left="666" w:right="265" w:hanging="447"/>
        <w:rPr>
          <w:sz w:val="24"/>
        </w:rPr>
      </w:pPr>
      <w:r>
        <w:rPr>
          <w:sz w:val="24"/>
        </w:rPr>
        <w:t>Hall, A. S., &amp; Parsons, J. (2001). Internet addiction: College student case study using best practices</w:t>
      </w:r>
      <w:r>
        <w:rPr>
          <w:spacing w:val="-4"/>
          <w:sz w:val="24"/>
        </w:rPr>
        <w:t xml:space="preserve"> </w:t>
      </w:r>
      <w:r>
        <w:rPr>
          <w:sz w:val="24"/>
        </w:rPr>
        <w:t>in</w:t>
      </w:r>
      <w:r>
        <w:rPr>
          <w:spacing w:val="-3"/>
          <w:sz w:val="24"/>
        </w:rPr>
        <w:t xml:space="preserve"> </w:t>
      </w:r>
      <w:r>
        <w:rPr>
          <w:sz w:val="24"/>
        </w:rPr>
        <w:t>cognitive</w:t>
      </w:r>
      <w:r>
        <w:rPr>
          <w:spacing w:val="-4"/>
          <w:sz w:val="24"/>
        </w:rPr>
        <w:t xml:space="preserve"> </w:t>
      </w:r>
      <w:r>
        <w:rPr>
          <w:sz w:val="24"/>
        </w:rPr>
        <w:t>behavior</w:t>
      </w:r>
      <w:r>
        <w:rPr>
          <w:spacing w:val="-4"/>
          <w:sz w:val="24"/>
        </w:rPr>
        <w:t xml:space="preserve"> </w:t>
      </w:r>
      <w:r>
        <w:rPr>
          <w:sz w:val="24"/>
        </w:rPr>
        <w:t>therapy.</w:t>
      </w:r>
      <w:r>
        <w:rPr>
          <w:spacing w:val="-1"/>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Mental</w:t>
      </w:r>
      <w:r>
        <w:rPr>
          <w:i/>
          <w:spacing w:val="-4"/>
          <w:sz w:val="24"/>
        </w:rPr>
        <w:t xml:space="preserve"> </w:t>
      </w:r>
      <w:r>
        <w:rPr>
          <w:i/>
          <w:sz w:val="24"/>
        </w:rPr>
        <w:t>Health</w:t>
      </w:r>
      <w:r>
        <w:rPr>
          <w:i/>
          <w:spacing w:val="-4"/>
          <w:sz w:val="24"/>
        </w:rPr>
        <w:t xml:space="preserve"> </w:t>
      </w:r>
      <w:r>
        <w:rPr>
          <w:i/>
          <w:sz w:val="24"/>
        </w:rPr>
        <w:t>Counseling,</w:t>
      </w:r>
      <w:r>
        <w:rPr>
          <w:i/>
          <w:spacing w:val="-3"/>
          <w:sz w:val="24"/>
        </w:rPr>
        <w:t xml:space="preserve"> </w:t>
      </w:r>
      <w:r>
        <w:rPr>
          <w:i/>
          <w:sz w:val="24"/>
        </w:rPr>
        <w:t>23,</w:t>
      </w:r>
      <w:r>
        <w:rPr>
          <w:i/>
          <w:spacing w:val="-4"/>
          <w:sz w:val="24"/>
        </w:rPr>
        <w:t xml:space="preserve"> </w:t>
      </w:r>
      <w:r>
        <w:rPr>
          <w:sz w:val="24"/>
        </w:rPr>
        <w:t>312–327.</w:t>
      </w:r>
    </w:p>
    <w:p w14:paraId="5FE8E340" w14:textId="77777777" w:rsidR="005B323A" w:rsidRDefault="0026499D">
      <w:pPr>
        <w:spacing w:before="120"/>
        <w:ind w:left="666" w:hanging="447"/>
        <w:rPr>
          <w:sz w:val="24"/>
        </w:rPr>
      </w:pPr>
      <w:r>
        <w:rPr>
          <w:sz w:val="24"/>
        </w:rPr>
        <w:t>Hall,</w:t>
      </w:r>
      <w:r>
        <w:rPr>
          <w:spacing w:val="-3"/>
          <w:sz w:val="24"/>
        </w:rPr>
        <w:t xml:space="preserve"> </w:t>
      </w:r>
      <w:r>
        <w:rPr>
          <w:sz w:val="24"/>
        </w:rPr>
        <w:t>M.,</w:t>
      </w:r>
      <w:r>
        <w:rPr>
          <w:spacing w:val="-3"/>
          <w:sz w:val="24"/>
        </w:rPr>
        <w:t xml:space="preserve"> </w:t>
      </w:r>
      <w:r>
        <w:rPr>
          <w:sz w:val="24"/>
        </w:rPr>
        <w:t>&amp;</w:t>
      </w:r>
      <w:r>
        <w:rPr>
          <w:spacing w:val="-5"/>
          <w:sz w:val="24"/>
        </w:rPr>
        <w:t xml:space="preserve"> </w:t>
      </w:r>
      <w:r>
        <w:rPr>
          <w:sz w:val="24"/>
        </w:rPr>
        <w:t>Hall,</w:t>
      </w:r>
      <w:r>
        <w:rPr>
          <w:spacing w:val="-3"/>
          <w:sz w:val="24"/>
        </w:rPr>
        <w:t xml:space="preserve"> </w:t>
      </w:r>
      <w:r>
        <w:rPr>
          <w:sz w:val="24"/>
        </w:rPr>
        <w:t>P.</w:t>
      </w:r>
      <w:r>
        <w:rPr>
          <w:spacing w:val="-3"/>
          <w:sz w:val="24"/>
        </w:rPr>
        <w:t xml:space="preserve"> </w:t>
      </w:r>
      <w:r>
        <w:rPr>
          <w:sz w:val="24"/>
        </w:rPr>
        <w:t>(2009).</w:t>
      </w:r>
      <w:r>
        <w:rPr>
          <w:spacing w:val="-3"/>
          <w:sz w:val="24"/>
        </w:rPr>
        <w:t xml:space="preserve"> </w:t>
      </w:r>
      <w:r>
        <w:rPr>
          <w:i/>
          <w:sz w:val="24"/>
        </w:rPr>
        <w:t>Telemedicine</w:t>
      </w:r>
      <w:r>
        <w:rPr>
          <w:i/>
          <w:spacing w:val="-4"/>
          <w:sz w:val="24"/>
        </w:rPr>
        <w:t xml:space="preserve"> </w:t>
      </w:r>
      <w:r>
        <w:rPr>
          <w:i/>
          <w:sz w:val="24"/>
        </w:rPr>
        <w:t>reimbursement:</w:t>
      </w:r>
      <w:r>
        <w:rPr>
          <w:i/>
          <w:spacing w:val="-3"/>
          <w:sz w:val="24"/>
        </w:rPr>
        <w:t xml:space="preserve"> </w:t>
      </w:r>
      <w:r>
        <w:rPr>
          <w:i/>
          <w:sz w:val="24"/>
        </w:rPr>
        <w:t>A</w:t>
      </w:r>
      <w:r>
        <w:rPr>
          <w:i/>
          <w:spacing w:val="-3"/>
          <w:sz w:val="24"/>
        </w:rPr>
        <w:t xml:space="preserve"> </w:t>
      </w:r>
      <w:r>
        <w:rPr>
          <w:i/>
          <w:sz w:val="24"/>
        </w:rPr>
        <w:t>national</w:t>
      </w:r>
      <w:r>
        <w:rPr>
          <w:i/>
          <w:spacing w:val="-3"/>
          <w:sz w:val="24"/>
        </w:rPr>
        <w:t xml:space="preserve"> </w:t>
      </w:r>
      <w:r>
        <w:rPr>
          <w:i/>
          <w:sz w:val="24"/>
        </w:rPr>
        <w:t>scan</w:t>
      </w:r>
      <w:r>
        <w:rPr>
          <w:i/>
          <w:spacing w:val="-1"/>
          <w:sz w:val="24"/>
        </w:rPr>
        <w:t xml:space="preserve"> </w:t>
      </w:r>
      <w:r>
        <w:rPr>
          <w:i/>
          <w:sz w:val="24"/>
        </w:rPr>
        <w:t>of</w:t>
      </w:r>
      <w:r>
        <w:rPr>
          <w:i/>
          <w:spacing w:val="-3"/>
          <w:sz w:val="24"/>
        </w:rPr>
        <w:t xml:space="preserve"> </w:t>
      </w:r>
      <w:r>
        <w:rPr>
          <w:i/>
          <w:sz w:val="24"/>
        </w:rPr>
        <w:t>current</w:t>
      </w:r>
      <w:r>
        <w:rPr>
          <w:i/>
          <w:spacing w:val="-3"/>
          <w:sz w:val="24"/>
        </w:rPr>
        <w:t xml:space="preserve"> </w:t>
      </w:r>
      <w:r>
        <w:rPr>
          <w:i/>
          <w:sz w:val="24"/>
        </w:rPr>
        <w:t>policies</w:t>
      </w:r>
      <w:r>
        <w:rPr>
          <w:i/>
          <w:spacing w:val="-3"/>
          <w:sz w:val="24"/>
        </w:rPr>
        <w:t xml:space="preserve"> </w:t>
      </w:r>
      <w:r>
        <w:rPr>
          <w:i/>
          <w:sz w:val="24"/>
        </w:rPr>
        <w:t xml:space="preserve">and emerging initiatives. </w:t>
      </w:r>
      <w:r>
        <w:rPr>
          <w:sz w:val="24"/>
        </w:rPr>
        <w:t>Sacramento, CA: California Telemedicine and eHealth Center.</w:t>
      </w:r>
    </w:p>
    <w:p w14:paraId="0462F5BB" w14:textId="77777777" w:rsidR="005B323A" w:rsidRDefault="0026499D">
      <w:pPr>
        <w:spacing w:before="121"/>
        <w:ind w:left="666" w:hanging="447"/>
        <w:rPr>
          <w:sz w:val="24"/>
        </w:rPr>
      </w:pPr>
      <w:r>
        <w:rPr>
          <w:sz w:val="24"/>
        </w:rPr>
        <w:t>Hall,</w:t>
      </w:r>
      <w:r>
        <w:rPr>
          <w:spacing w:val="-3"/>
          <w:sz w:val="24"/>
        </w:rPr>
        <w:t xml:space="preserve"> </w:t>
      </w:r>
      <w:r>
        <w:rPr>
          <w:sz w:val="24"/>
        </w:rPr>
        <w:t>M.</w:t>
      </w:r>
      <w:r>
        <w:rPr>
          <w:spacing w:val="-3"/>
          <w:sz w:val="24"/>
        </w:rPr>
        <w:t xml:space="preserve"> </w:t>
      </w:r>
      <w:r>
        <w:rPr>
          <w:sz w:val="24"/>
        </w:rPr>
        <w:t>J.,</w:t>
      </w:r>
      <w:r>
        <w:rPr>
          <w:spacing w:val="-3"/>
          <w:sz w:val="24"/>
        </w:rPr>
        <w:t xml:space="preserve"> </w:t>
      </w:r>
      <w:r>
        <w:rPr>
          <w:sz w:val="24"/>
        </w:rPr>
        <w:t>&amp;</w:t>
      </w:r>
      <w:r>
        <w:rPr>
          <w:spacing w:val="-5"/>
          <w:sz w:val="24"/>
        </w:rPr>
        <w:t xml:space="preserve"> </w:t>
      </w:r>
      <w:r>
        <w:rPr>
          <w:sz w:val="24"/>
        </w:rPr>
        <w:t>Tidwell,</w:t>
      </w:r>
      <w:r>
        <w:rPr>
          <w:spacing w:val="-3"/>
          <w:sz w:val="24"/>
        </w:rPr>
        <w:t xml:space="preserve"> </w:t>
      </w:r>
      <w:r>
        <w:rPr>
          <w:sz w:val="24"/>
        </w:rPr>
        <w:t>W.</w:t>
      </w:r>
      <w:r>
        <w:rPr>
          <w:spacing w:val="-3"/>
          <w:sz w:val="24"/>
        </w:rPr>
        <w:t xml:space="preserve"> </w:t>
      </w:r>
      <w:r>
        <w:rPr>
          <w:sz w:val="24"/>
        </w:rPr>
        <w:t>C.</w:t>
      </w:r>
      <w:r>
        <w:rPr>
          <w:spacing w:val="-3"/>
          <w:sz w:val="24"/>
        </w:rPr>
        <w:t xml:space="preserve"> </w:t>
      </w:r>
      <w:r>
        <w:rPr>
          <w:sz w:val="24"/>
        </w:rPr>
        <w:t>(2003).</w:t>
      </w:r>
      <w:r>
        <w:rPr>
          <w:spacing w:val="-2"/>
          <w:sz w:val="24"/>
        </w:rPr>
        <w:t xml:space="preserve"> </w:t>
      </w:r>
      <w:r>
        <w:rPr>
          <w:sz w:val="24"/>
        </w:rPr>
        <w:t>Internet</w:t>
      </w:r>
      <w:r>
        <w:rPr>
          <w:spacing w:val="-3"/>
          <w:sz w:val="24"/>
        </w:rPr>
        <w:t xml:space="preserve"> </w:t>
      </w:r>
      <w:r>
        <w:rPr>
          <w:sz w:val="24"/>
        </w:rPr>
        <w:t>recovery</w:t>
      </w:r>
      <w:r>
        <w:rPr>
          <w:spacing w:val="-7"/>
          <w:sz w:val="24"/>
        </w:rPr>
        <w:t xml:space="preserve"> </w:t>
      </w:r>
      <w:r>
        <w:rPr>
          <w:sz w:val="24"/>
        </w:rPr>
        <w:t>for</w:t>
      </w:r>
      <w:r>
        <w:rPr>
          <w:spacing w:val="-3"/>
          <w:sz w:val="24"/>
        </w:rPr>
        <w:t xml:space="preserve"> </w:t>
      </w:r>
      <w:r>
        <w:rPr>
          <w:sz w:val="24"/>
        </w:rPr>
        <w:t>substance</w:t>
      </w:r>
      <w:r>
        <w:rPr>
          <w:spacing w:val="-4"/>
          <w:sz w:val="24"/>
        </w:rPr>
        <w:t xml:space="preserve"> </w:t>
      </w:r>
      <w:r>
        <w:rPr>
          <w:sz w:val="24"/>
        </w:rPr>
        <w:t>abuse</w:t>
      </w:r>
      <w:r>
        <w:rPr>
          <w:spacing w:val="-4"/>
          <w:sz w:val="24"/>
        </w:rPr>
        <w:t xml:space="preserve"> </w:t>
      </w:r>
      <w:r>
        <w:rPr>
          <w:sz w:val="24"/>
        </w:rPr>
        <w:t>and</w:t>
      </w:r>
      <w:r>
        <w:rPr>
          <w:spacing w:val="-3"/>
          <w:sz w:val="24"/>
        </w:rPr>
        <w:t xml:space="preserve"> </w:t>
      </w:r>
      <w:r>
        <w:rPr>
          <w:sz w:val="24"/>
        </w:rPr>
        <w:t>alcoholism:</w:t>
      </w:r>
      <w:r>
        <w:rPr>
          <w:spacing w:val="-3"/>
          <w:sz w:val="24"/>
        </w:rPr>
        <w:t xml:space="preserve"> </w:t>
      </w:r>
      <w:r>
        <w:rPr>
          <w:sz w:val="24"/>
        </w:rPr>
        <w:t xml:space="preserve">An exploratory study of service users. </w:t>
      </w:r>
      <w:r>
        <w:rPr>
          <w:i/>
          <w:sz w:val="24"/>
        </w:rPr>
        <w:t xml:space="preserve">Journal of Substance Abuse Treatment, 24, </w:t>
      </w:r>
      <w:r>
        <w:rPr>
          <w:sz w:val="24"/>
        </w:rPr>
        <w:t>161–167.</w:t>
      </w:r>
    </w:p>
    <w:p w14:paraId="6379B47D" w14:textId="77777777" w:rsidR="005B323A" w:rsidRDefault="0026499D">
      <w:pPr>
        <w:spacing w:before="120"/>
        <w:ind w:left="666" w:hanging="447"/>
        <w:rPr>
          <w:sz w:val="24"/>
        </w:rPr>
      </w:pPr>
      <w:r>
        <w:rPr>
          <w:sz w:val="24"/>
        </w:rPr>
        <w:t>Hall,</w:t>
      </w:r>
      <w:r>
        <w:rPr>
          <w:spacing w:val="-3"/>
          <w:sz w:val="24"/>
        </w:rPr>
        <w:t xml:space="preserve"> </w:t>
      </w:r>
      <w:r>
        <w:rPr>
          <w:sz w:val="24"/>
        </w:rPr>
        <w:t>P.</w:t>
      </w:r>
      <w:r>
        <w:rPr>
          <w:spacing w:val="-3"/>
          <w:sz w:val="24"/>
        </w:rPr>
        <w:t xml:space="preserve"> </w:t>
      </w:r>
      <w:r>
        <w:rPr>
          <w:sz w:val="24"/>
        </w:rPr>
        <w:t>(2004).</w:t>
      </w:r>
      <w:r>
        <w:rPr>
          <w:spacing w:val="-3"/>
          <w:sz w:val="24"/>
        </w:rPr>
        <w:t xml:space="preserve"> </w:t>
      </w:r>
      <w:r>
        <w:rPr>
          <w:sz w:val="24"/>
        </w:rPr>
        <w:t>Online</w:t>
      </w:r>
      <w:r>
        <w:rPr>
          <w:spacing w:val="-4"/>
          <w:sz w:val="24"/>
        </w:rPr>
        <w:t xml:space="preserve"> </w:t>
      </w:r>
      <w:r>
        <w:rPr>
          <w:sz w:val="24"/>
        </w:rPr>
        <w:t>psychosexual</w:t>
      </w:r>
      <w:r>
        <w:rPr>
          <w:spacing w:val="-3"/>
          <w:sz w:val="24"/>
        </w:rPr>
        <w:t xml:space="preserve"> </w:t>
      </w:r>
      <w:r>
        <w:rPr>
          <w:sz w:val="24"/>
        </w:rPr>
        <w:t>therapy:</w:t>
      </w:r>
      <w:r>
        <w:rPr>
          <w:spacing w:val="-1"/>
          <w:sz w:val="24"/>
        </w:rPr>
        <w:t xml:space="preserve"> </w:t>
      </w:r>
      <w:r>
        <w:rPr>
          <w:sz w:val="24"/>
        </w:rPr>
        <w:t>A</w:t>
      </w:r>
      <w:r>
        <w:rPr>
          <w:spacing w:val="-3"/>
          <w:sz w:val="24"/>
        </w:rPr>
        <w:t xml:space="preserve"> </w:t>
      </w:r>
      <w:r>
        <w:rPr>
          <w:sz w:val="24"/>
        </w:rPr>
        <w:t>summary</w:t>
      </w:r>
      <w:r>
        <w:rPr>
          <w:spacing w:val="-8"/>
          <w:sz w:val="24"/>
        </w:rPr>
        <w:t xml:space="preserve"> </w:t>
      </w:r>
      <w:r>
        <w:rPr>
          <w:sz w:val="24"/>
        </w:rPr>
        <w:t>of</w:t>
      </w:r>
      <w:r>
        <w:rPr>
          <w:spacing w:val="-3"/>
          <w:sz w:val="24"/>
        </w:rPr>
        <w:t xml:space="preserve"> </w:t>
      </w:r>
      <w:r>
        <w:rPr>
          <w:sz w:val="24"/>
        </w:rPr>
        <w:t>pilot</w:t>
      </w:r>
      <w:r>
        <w:rPr>
          <w:spacing w:val="-3"/>
          <w:sz w:val="24"/>
        </w:rPr>
        <w:t xml:space="preserve"> </w:t>
      </w:r>
      <w:r>
        <w:rPr>
          <w:sz w:val="24"/>
        </w:rPr>
        <w:t>study</w:t>
      </w:r>
      <w:r>
        <w:rPr>
          <w:spacing w:val="-8"/>
          <w:sz w:val="24"/>
        </w:rPr>
        <w:t xml:space="preserve"> </w:t>
      </w:r>
      <w:r>
        <w:rPr>
          <w:sz w:val="24"/>
        </w:rPr>
        <w:t xml:space="preserve">findings. </w:t>
      </w:r>
      <w:r>
        <w:rPr>
          <w:i/>
          <w:sz w:val="24"/>
        </w:rPr>
        <w:t>Sexual</w:t>
      </w:r>
      <w:r>
        <w:rPr>
          <w:i/>
          <w:spacing w:val="-3"/>
          <w:sz w:val="24"/>
        </w:rPr>
        <w:t xml:space="preserve"> </w:t>
      </w:r>
      <w:r>
        <w:rPr>
          <w:i/>
          <w:sz w:val="24"/>
        </w:rPr>
        <w:t xml:space="preserve">and Relationship Therapy, 19, </w:t>
      </w:r>
      <w:r>
        <w:rPr>
          <w:sz w:val="24"/>
        </w:rPr>
        <w:t>167–178.</w:t>
      </w:r>
    </w:p>
    <w:p w14:paraId="4F0E0A08" w14:textId="77777777" w:rsidR="005B323A" w:rsidRDefault="0026499D">
      <w:pPr>
        <w:pStyle w:val="BodyText"/>
        <w:ind w:left="666" w:right="265" w:hanging="447"/>
      </w:pPr>
      <w:r>
        <w:t>Hallett,</w:t>
      </w:r>
      <w:r>
        <w:rPr>
          <w:spacing w:val="-4"/>
        </w:rPr>
        <w:t xml:space="preserve"> </w:t>
      </w:r>
      <w:r>
        <w:t>J.,</w:t>
      </w:r>
      <w:r>
        <w:rPr>
          <w:spacing w:val="-4"/>
        </w:rPr>
        <w:t xml:space="preserve"> </w:t>
      </w:r>
      <w:r>
        <w:t>Maycock,</w:t>
      </w:r>
      <w:r>
        <w:rPr>
          <w:spacing w:val="-2"/>
        </w:rPr>
        <w:t xml:space="preserve"> </w:t>
      </w:r>
      <w:r>
        <w:t>B.,</w:t>
      </w:r>
      <w:r>
        <w:rPr>
          <w:spacing w:val="-2"/>
        </w:rPr>
        <w:t xml:space="preserve"> </w:t>
      </w:r>
      <w:r>
        <w:t>Kypri,</w:t>
      </w:r>
      <w:r>
        <w:rPr>
          <w:spacing w:val="-4"/>
        </w:rPr>
        <w:t xml:space="preserve"> </w:t>
      </w:r>
      <w:r>
        <w:t>K.,</w:t>
      </w:r>
      <w:r>
        <w:rPr>
          <w:spacing w:val="-4"/>
        </w:rPr>
        <w:t xml:space="preserve"> </w:t>
      </w:r>
      <w:r>
        <w:t>Howat,</w:t>
      </w:r>
      <w:r>
        <w:rPr>
          <w:spacing w:val="-4"/>
        </w:rPr>
        <w:t xml:space="preserve"> </w:t>
      </w:r>
      <w:r>
        <w:t>P.,</w:t>
      </w:r>
      <w:r>
        <w:rPr>
          <w:spacing w:val="-2"/>
        </w:rPr>
        <w:t xml:space="preserve"> </w:t>
      </w:r>
      <w:r>
        <w:t>&amp;</w:t>
      </w:r>
      <w:r>
        <w:rPr>
          <w:spacing w:val="-4"/>
        </w:rPr>
        <w:t xml:space="preserve"> </w:t>
      </w:r>
      <w:r>
        <w:t>McManus,</w:t>
      </w:r>
      <w:r>
        <w:rPr>
          <w:spacing w:val="-4"/>
        </w:rPr>
        <w:t xml:space="preserve"> </w:t>
      </w:r>
      <w:r>
        <w:t>A.</w:t>
      </w:r>
      <w:r>
        <w:rPr>
          <w:spacing w:val="-4"/>
        </w:rPr>
        <w:t xml:space="preserve"> </w:t>
      </w:r>
      <w:r>
        <w:t>(2009).</w:t>
      </w:r>
      <w:r>
        <w:rPr>
          <w:spacing w:val="-2"/>
        </w:rPr>
        <w:t xml:space="preserve"> </w:t>
      </w:r>
      <w:r>
        <w:t>Development</w:t>
      </w:r>
      <w:r>
        <w:rPr>
          <w:spacing w:val="-4"/>
        </w:rPr>
        <w:t xml:space="preserve"> </w:t>
      </w:r>
      <w:r>
        <w:t>of</w:t>
      </w:r>
      <w:r>
        <w:rPr>
          <w:spacing w:val="-4"/>
        </w:rPr>
        <w:t xml:space="preserve"> </w:t>
      </w:r>
      <w:r>
        <w:t>a</w:t>
      </w:r>
      <w:r>
        <w:rPr>
          <w:spacing w:val="-1"/>
        </w:rPr>
        <w:t xml:space="preserve"> </w:t>
      </w:r>
      <w:r>
        <w:t xml:space="preserve">Web- based alcohol intervention for university students: Processes and challenges. </w:t>
      </w:r>
      <w:r>
        <w:rPr>
          <w:i/>
        </w:rPr>
        <w:t xml:space="preserve">Drug and Alcohol Review, 28, </w:t>
      </w:r>
      <w:r>
        <w:t>31–39.</w:t>
      </w:r>
    </w:p>
    <w:p w14:paraId="68A3C0F3" w14:textId="77777777" w:rsidR="005B323A" w:rsidRDefault="0026499D">
      <w:pPr>
        <w:spacing w:before="120"/>
        <w:ind w:left="666" w:right="420" w:hanging="447"/>
        <w:jc w:val="both"/>
        <w:rPr>
          <w:sz w:val="24"/>
        </w:rPr>
      </w:pPr>
      <w:r>
        <w:rPr>
          <w:sz w:val="24"/>
        </w:rPr>
        <w:t>Hampton,</w:t>
      </w:r>
      <w:r>
        <w:rPr>
          <w:spacing w:val="-3"/>
          <w:sz w:val="24"/>
        </w:rPr>
        <w:t xml:space="preserve"> </w:t>
      </w:r>
      <w:r>
        <w:rPr>
          <w:sz w:val="24"/>
        </w:rPr>
        <w:t>N.</w:t>
      </w:r>
      <w:r>
        <w:rPr>
          <w:spacing w:val="-1"/>
          <w:sz w:val="24"/>
        </w:rPr>
        <w:t xml:space="preserve"> </w:t>
      </w:r>
      <w:r>
        <w:rPr>
          <w:sz w:val="24"/>
        </w:rPr>
        <w:t>Z.,</w:t>
      </w:r>
      <w:r>
        <w:rPr>
          <w:spacing w:val="-3"/>
          <w:sz w:val="24"/>
        </w:rPr>
        <w:t xml:space="preserve"> </w:t>
      </w:r>
      <w:r>
        <w:rPr>
          <w:sz w:val="24"/>
        </w:rPr>
        <w:t>&amp;</w:t>
      </w:r>
      <w:r>
        <w:rPr>
          <w:spacing w:val="-3"/>
          <w:sz w:val="24"/>
        </w:rPr>
        <w:t xml:space="preserve"> </w:t>
      </w:r>
      <w:r>
        <w:rPr>
          <w:sz w:val="24"/>
        </w:rPr>
        <w:t>Houser,</w:t>
      </w:r>
      <w:r>
        <w:rPr>
          <w:spacing w:val="-3"/>
          <w:sz w:val="24"/>
        </w:rPr>
        <w:t xml:space="preserve"> </w:t>
      </w:r>
      <w:r>
        <w:rPr>
          <w:sz w:val="24"/>
        </w:rPr>
        <w:t>R.</w:t>
      </w:r>
      <w:r>
        <w:rPr>
          <w:spacing w:val="-3"/>
          <w:sz w:val="24"/>
        </w:rPr>
        <w:t xml:space="preserve"> </w:t>
      </w:r>
      <w:r>
        <w:rPr>
          <w:sz w:val="24"/>
        </w:rPr>
        <w:t>(2000).</w:t>
      </w:r>
      <w:r>
        <w:rPr>
          <w:spacing w:val="-3"/>
          <w:sz w:val="24"/>
        </w:rPr>
        <w:t xml:space="preserve"> </w:t>
      </w:r>
      <w:r>
        <w:rPr>
          <w:sz w:val="24"/>
        </w:rPr>
        <w:t>Applications</w:t>
      </w:r>
      <w:r>
        <w:rPr>
          <w:spacing w:val="-3"/>
          <w:sz w:val="24"/>
        </w:rPr>
        <w:t xml:space="preserve"> </w:t>
      </w:r>
      <w:r>
        <w:rPr>
          <w:sz w:val="24"/>
        </w:rPr>
        <w:t>of</w:t>
      </w:r>
      <w:r>
        <w:rPr>
          <w:spacing w:val="-3"/>
          <w:sz w:val="24"/>
        </w:rPr>
        <w:t xml:space="preserve"> </w:t>
      </w:r>
      <w:r>
        <w:rPr>
          <w:sz w:val="24"/>
        </w:rPr>
        <w:t>computer-mediated</w:t>
      </w:r>
      <w:r>
        <w:rPr>
          <w:spacing w:val="-2"/>
          <w:sz w:val="24"/>
        </w:rPr>
        <w:t xml:space="preserve"> </w:t>
      </w:r>
      <w:r>
        <w:rPr>
          <w:sz w:val="24"/>
        </w:rPr>
        <w:t>communications</w:t>
      </w:r>
      <w:r>
        <w:rPr>
          <w:spacing w:val="-3"/>
          <w:sz w:val="24"/>
        </w:rPr>
        <w:t xml:space="preserve"> </w:t>
      </w:r>
      <w:r>
        <w:rPr>
          <w:sz w:val="24"/>
        </w:rPr>
        <w:t>v</w:t>
      </w:r>
      <w:r>
        <w:rPr>
          <w:sz w:val="24"/>
        </w:rPr>
        <w:t>ia the</w:t>
      </w:r>
      <w:r>
        <w:rPr>
          <w:spacing w:val="-4"/>
          <w:sz w:val="24"/>
        </w:rPr>
        <w:t xml:space="preserve"> </w:t>
      </w:r>
      <w:r>
        <w:rPr>
          <w:sz w:val="24"/>
        </w:rPr>
        <w:t>Internet</w:t>
      </w:r>
      <w:r>
        <w:rPr>
          <w:spacing w:val="-4"/>
          <w:sz w:val="24"/>
        </w:rPr>
        <w:t xml:space="preserve"> </w:t>
      </w:r>
      <w:r>
        <w:rPr>
          <w:sz w:val="24"/>
        </w:rPr>
        <w:t>in</w:t>
      </w:r>
      <w:r>
        <w:rPr>
          <w:spacing w:val="-4"/>
          <w:sz w:val="24"/>
        </w:rPr>
        <w:t xml:space="preserve"> </w:t>
      </w:r>
      <w:r>
        <w:rPr>
          <w:sz w:val="24"/>
        </w:rPr>
        <w:t>rehabilitation</w:t>
      </w:r>
      <w:r>
        <w:rPr>
          <w:spacing w:val="-4"/>
          <w:sz w:val="24"/>
        </w:rPr>
        <w:t xml:space="preserve"> </w:t>
      </w:r>
      <w:r>
        <w:rPr>
          <w:sz w:val="24"/>
        </w:rPr>
        <w:t>counseling.</w:t>
      </w:r>
      <w:r>
        <w:rPr>
          <w:spacing w:val="-1"/>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Applied</w:t>
      </w:r>
      <w:r>
        <w:rPr>
          <w:i/>
          <w:spacing w:val="-4"/>
          <w:sz w:val="24"/>
        </w:rPr>
        <w:t xml:space="preserve"> </w:t>
      </w:r>
      <w:r>
        <w:rPr>
          <w:i/>
          <w:sz w:val="24"/>
        </w:rPr>
        <w:t>Rehabilitation</w:t>
      </w:r>
      <w:r>
        <w:rPr>
          <w:i/>
          <w:spacing w:val="-7"/>
          <w:sz w:val="24"/>
        </w:rPr>
        <w:t xml:space="preserve"> </w:t>
      </w:r>
      <w:r>
        <w:rPr>
          <w:i/>
          <w:sz w:val="24"/>
        </w:rPr>
        <w:t>Counseling,</w:t>
      </w:r>
      <w:r>
        <w:rPr>
          <w:i/>
          <w:spacing w:val="-4"/>
          <w:sz w:val="24"/>
        </w:rPr>
        <w:t xml:space="preserve"> </w:t>
      </w:r>
      <w:r>
        <w:rPr>
          <w:i/>
          <w:sz w:val="24"/>
        </w:rPr>
        <w:t xml:space="preserve">31, </w:t>
      </w:r>
      <w:r>
        <w:rPr>
          <w:spacing w:val="-4"/>
          <w:sz w:val="24"/>
        </w:rPr>
        <w:t>3–9.</w:t>
      </w:r>
    </w:p>
    <w:p w14:paraId="6D2E27A1" w14:textId="77777777" w:rsidR="005B323A" w:rsidRDefault="0026499D">
      <w:pPr>
        <w:pStyle w:val="BodyText"/>
        <w:spacing w:before="121"/>
        <w:ind w:left="666" w:right="265" w:hanging="447"/>
      </w:pPr>
      <w:r>
        <w:t>Han, D. H., Renshaw, P. F., Sim, M. E., Kim, J. I., Arenella, L. S., &amp; Lyoo, I. K. (2008). The effect</w:t>
      </w:r>
      <w:r>
        <w:rPr>
          <w:spacing w:val="-3"/>
        </w:rPr>
        <w:t xml:space="preserve"> </w:t>
      </w:r>
      <w:r>
        <w:t>of</w:t>
      </w:r>
      <w:r>
        <w:rPr>
          <w:spacing w:val="-2"/>
        </w:rPr>
        <w:t xml:space="preserve"> </w:t>
      </w:r>
      <w:r>
        <w:t>Internet</w:t>
      </w:r>
      <w:r>
        <w:rPr>
          <w:spacing w:val="-3"/>
        </w:rPr>
        <w:t xml:space="preserve"> </w:t>
      </w:r>
      <w:r>
        <w:t>video</w:t>
      </w:r>
      <w:r>
        <w:rPr>
          <w:spacing w:val="-3"/>
        </w:rPr>
        <w:t xml:space="preserve"> </w:t>
      </w:r>
      <w:r>
        <w:t>game</w:t>
      </w:r>
      <w:r>
        <w:rPr>
          <w:spacing w:val="-3"/>
        </w:rPr>
        <w:t xml:space="preserve"> </w:t>
      </w:r>
      <w:r>
        <w:t>play</w:t>
      </w:r>
      <w:r>
        <w:rPr>
          <w:spacing w:val="-8"/>
        </w:rPr>
        <w:t xml:space="preserve"> </w:t>
      </w:r>
      <w:r>
        <w:t>on</w:t>
      </w:r>
      <w:r>
        <w:rPr>
          <w:spacing w:val="-3"/>
        </w:rPr>
        <w:t xml:space="preserve"> </w:t>
      </w:r>
      <w:r>
        <w:t>clinical</w:t>
      </w:r>
      <w:r>
        <w:rPr>
          <w:spacing w:val="-3"/>
        </w:rPr>
        <w:t xml:space="preserve"> </w:t>
      </w:r>
      <w:r>
        <w:t>and</w:t>
      </w:r>
      <w:r>
        <w:rPr>
          <w:spacing w:val="-3"/>
        </w:rPr>
        <w:t xml:space="preserve"> </w:t>
      </w:r>
      <w:r>
        <w:t>extrapyramidal</w:t>
      </w:r>
      <w:r>
        <w:rPr>
          <w:spacing w:val="-3"/>
        </w:rPr>
        <w:t xml:space="preserve"> </w:t>
      </w:r>
      <w:r>
        <w:t>symptoms</w:t>
      </w:r>
      <w:r>
        <w:rPr>
          <w:spacing w:val="-3"/>
        </w:rPr>
        <w:t xml:space="preserve"> </w:t>
      </w:r>
      <w:r>
        <w:t>in</w:t>
      </w:r>
      <w:r>
        <w:rPr>
          <w:spacing w:val="-3"/>
        </w:rPr>
        <w:t xml:space="preserve"> </w:t>
      </w:r>
      <w:r>
        <w:t>patients</w:t>
      </w:r>
      <w:r>
        <w:rPr>
          <w:spacing w:val="-3"/>
        </w:rPr>
        <w:t xml:space="preserve"> </w:t>
      </w:r>
      <w:r>
        <w:t xml:space="preserve">with schizophrenia. </w:t>
      </w:r>
      <w:r>
        <w:rPr>
          <w:i/>
        </w:rPr>
        <w:t xml:space="preserve">Schizophrenia Research, 103, </w:t>
      </w:r>
      <w:r>
        <w:t>338–340.</w:t>
      </w:r>
    </w:p>
    <w:p w14:paraId="1EB34746" w14:textId="77777777" w:rsidR="005B323A" w:rsidRDefault="0026499D">
      <w:pPr>
        <w:spacing w:before="120"/>
        <w:ind w:left="666" w:right="150" w:hanging="447"/>
        <w:rPr>
          <w:sz w:val="24"/>
        </w:rPr>
      </w:pPr>
      <w:r>
        <w:rPr>
          <w:sz w:val="24"/>
        </w:rPr>
        <w:t>Hanley,</w:t>
      </w:r>
      <w:r>
        <w:rPr>
          <w:spacing w:val="-4"/>
          <w:sz w:val="24"/>
        </w:rPr>
        <w:t xml:space="preserve"> </w:t>
      </w:r>
      <w:r>
        <w:rPr>
          <w:sz w:val="24"/>
        </w:rPr>
        <w:t>T.</w:t>
      </w:r>
      <w:r>
        <w:rPr>
          <w:spacing w:val="-4"/>
          <w:sz w:val="24"/>
        </w:rPr>
        <w:t xml:space="preserve"> </w:t>
      </w:r>
      <w:r>
        <w:rPr>
          <w:sz w:val="24"/>
        </w:rPr>
        <w:t>(2006).</w:t>
      </w:r>
      <w:r>
        <w:rPr>
          <w:spacing w:val="-4"/>
          <w:sz w:val="24"/>
        </w:rPr>
        <w:t xml:space="preserve"> </w:t>
      </w:r>
      <w:r>
        <w:rPr>
          <w:sz w:val="24"/>
        </w:rPr>
        <w:t>Developing</w:t>
      </w:r>
      <w:r>
        <w:rPr>
          <w:spacing w:val="-2"/>
          <w:sz w:val="24"/>
        </w:rPr>
        <w:t xml:space="preserve"> </w:t>
      </w:r>
      <w:r>
        <w:rPr>
          <w:sz w:val="24"/>
        </w:rPr>
        <w:t>youth-friendly</w:t>
      </w:r>
      <w:r>
        <w:rPr>
          <w:spacing w:val="-8"/>
          <w:sz w:val="24"/>
        </w:rPr>
        <w:t xml:space="preserve"> </w:t>
      </w:r>
      <w:r>
        <w:rPr>
          <w:sz w:val="24"/>
        </w:rPr>
        <w:t>online</w:t>
      </w:r>
      <w:r>
        <w:rPr>
          <w:spacing w:val="-5"/>
          <w:sz w:val="24"/>
        </w:rPr>
        <w:t xml:space="preserve"> </w:t>
      </w:r>
      <w:r>
        <w:rPr>
          <w:sz w:val="24"/>
        </w:rPr>
        <w:t>counselling</w:t>
      </w:r>
      <w:r>
        <w:rPr>
          <w:spacing w:val="-6"/>
          <w:sz w:val="24"/>
        </w:rPr>
        <w:t xml:space="preserve"> </w:t>
      </w:r>
      <w:r>
        <w:rPr>
          <w:sz w:val="24"/>
        </w:rPr>
        <w:t>services</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United</w:t>
      </w:r>
      <w:r>
        <w:rPr>
          <w:spacing w:val="-4"/>
          <w:sz w:val="24"/>
        </w:rPr>
        <w:t xml:space="preserve"> </w:t>
      </w:r>
      <w:r>
        <w:rPr>
          <w:sz w:val="24"/>
        </w:rPr>
        <w:t xml:space="preserve">Kingdom: A small scale investigation into the views of practitioners. </w:t>
      </w:r>
      <w:r>
        <w:rPr>
          <w:i/>
          <w:sz w:val="24"/>
        </w:rPr>
        <w:t>Couns</w:t>
      </w:r>
      <w:r>
        <w:rPr>
          <w:i/>
          <w:sz w:val="24"/>
        </w:rPr>
        <w:t xml:space="preserve">elling and Psychotherapy Research, 6, </w:t>
      </w:r>
      <w:r>
        <w:rPr>
          <w:sz w:val="24"/>
        </w:rPr>
        <w:t>182–185.</w:t>
      </w:r>
    </w:p>
    <w:p w14:paraId="5EC1FE9A" w14:textId="77777777" w:rsidR="005B323A" w:rsidRDefault="0026499D">
      <w:pPr>
        <w:spacing w:before="120"/>
        <w:ind w:left="666" w:right="265" w:hanging="447"/>
        <w:rPr>
          <w:sz w:val="24"/>
        </w:rPr>
      </w:pPr>
      <w:r>
        <w:rPr>
          <w:sz w:val="24"/>
        </w:rPr>
        <w:t>Hanley,</w:t>
      </w:r>
      <w:r>
        <w:rPr>
          <w:spacing w:val="-3"/>
          <w:sz w:val="24"/>
        </w:rPr>
        <w:t xml:space="preserve"> </w:t>
      </w:r>
      <w:r>
        <w:rPr>
          <w:sz w:val="24"/>
        </w:rPr>
        <w:t>T.</w:t>
      </w:r>
      <w:r>
        <w:rPr>
          <w:spacing w:val="-3"/>
          <w:sz w:val="24"/>
        </w:rPr>
        <w:t xml:space="preserve"> </w:t>
      </w:r>
      <w:r>
        <w:rPr>
          <w:sz w:val="24"/>
        </w:rPr>
        <w:t>(2009).</w:t>
      </w:r>
      <w:r>
        <w:rPr>
          <w:spacing w:val="-3"/>
          <w:sz w:val="24"/>
        </w:rPr>
        <w:t xml:space="preserve"> </w:t>
      </w:r>
      <w:r>
        <w:rPr>
          <w:sz w:val="24"/>
        </w:rPr>
        <w:t>The</w:t>
      </w:r>
      <w:r>
        <w:rPr>
          <w:spacing w:val="-4"/>
          <w:sz w:val="24"/>
        </w:rPr>
        <w:t xml:space="preserve"> </w:t>
      </w:r>
      <w:r>
        <w:rPr>
          <w:sz w:val="24"/>
        </w:rPr>
        <w:t>working</w:t>
      </w:r>
      <w:r>
        <w:rPr>
          <w:spacing w:val="-6"/>
          <w:sz w:val="24"/>
        </w:rPr>
        <w:t xml:space="preserve"> </w:t>
      </w:r>
      <w:r>
        <w:rPr>
          <w:sz w:val="24"/>
        </w:rPr>
        <w:t>alliance</w:t>
      </w:r>
      <w:r>
        <w:rPr>
          <w:spacing w:val="-4"/>
          <w:sz w:val="24"/>
        </w:rPr>
        <w:t xml:space="preserve"> </w:t>
      </w:r>
      <w:r>
        <w:rPr>
          <w:sz w:val="24"/>
        </w:rPr>
        <w:t>in</w:t>
      </w:r>
      <w:r>
        <w:rPr>
          <w:spacing w:val="-3"/>
          <w:sz w:val="24"/>
        </w:rPr>
        <w:t xml:space="preserve"> </w:t>
      </w:r>
      <w:r>
        <w:rPr>
          <w:sz w:val="24"/>
        </w:rPr>
        <w:t>online</w:t>
      </w:r>
      <w:r>
        <w:rPr>
          <w:spacing w:val="-2"/>
          <w:sz w:val="24"/>
        </w:rPr>
        <w:t xml:space="preserve"> </w:t>
      </w:r>
      <w:r>
        <w:rPr>
          <w:sz w:val="24"/>
        </w:rPr>
        <w:t>therapy</w:t>
      </w:r>
      <w:r>
        <w:rPr>
          <w:spacing w:val="-8"/>
          <w:sz w:val="24"/>
        </w:rPr>
        <w:t xml:space="preserve"> </w:t>
      </w:r>
      <w:r>
        <w:rPr>
          <w:sz w:val="24"/>
        </w:rPr>
        <w:t>with young</w:t>
      </w:r>
      <w:r>
        <w:rPr>
          <w:spacing w:val="-6"/>
          <w:sz w:val="24"/>
        </w:rPr>
        <w:t xml:space="preserve"> </w:t>
      </w:r>
      <w:r>
        <w:rPr>
          <w:sz w:val="24"/>
        </w:rPr>
        <w:t>people:</w:t>
      </w:r>
      <w:r>
        <w:rPr>
          <w:spacing w:val="-3"/>
          <w:sz w:val="24"/>
        </w:rPr>
        <w:t xml:space="preserve"> </w:t>
      </w:r>
      <w:r>
        <w:rPr>
          <w:sz w:val="24"/>
        </w:rPr>
        <w:t xml:space="preserve">Preliminary findings. </w:t>
      </w:r>
      <w:r>
        <w:rPr>
          <w:i/>
          <w:sz w:val="24"/>
        </w:rPr>
        <w:t xml:space="preserve">British Journal of Guidance and Counselling, 37, </w:t>
      </w:r>
      <w:r>
        <w:rPr>
          <w:sz w:val="24"/>
        </w:rPr>
        <w:t>257–269.</w:t>
      </w:r>
    </w:p>
    <w:p w14:paraId="5351404C" w14:textId="77777777" w:rsidR="005B323A" w:rsidRDefault="005B323A">
      <w:pPr>
        <w:rPr>
          <w:sz w:val="24"/>
        </w:rPr>
        <w:sectPr w:rsidR="005B323A">
          <w:pgSz w:w="12240" w:h="15840"/>
          <w:pgMar w:top="1300" w:right="1220" w:bottom="1080" w:left="1220" w:header="722" w:footer="887" w:gutter="0"/>
          <w:cols w:space="720"/>
        </w:sectPr>
      </w:pPr>
    </w:p>
    <w:p w14:paraId="6F1C8217" w14:textId="77777777" w:rsidR="005B323A" w:rsidRDefault="0026499D">
      <w:pPr>
        <w:pStyle w:val="BodyText"/>
        <w:spacing w:before="124"/>
        <w:ind w:left="666" w:hanging="447"/>
      </w:pPr>
      <w:r>
        <w:lastRenderedPageBreak/>
        <w:t>Hanley,</w:t>
      </w:r>
      <w:r>
        <w:rPr>
          <w:spacing w:val="-3"/>
        </w:rPr>
        <w:t xml:space="preserve"> </w:t>
      </w:r>
      <w:r>
        <w:t>T.,</w:t>
      </w:r>
      <w:r>
        <w:rPr>
          <w:spacing w:val="-1"/>
        </w:rPr>
        <w:t xml:space="preserve"> </w:t>
      </w:r>
      <w:r>
        <w:t>&amp;</w:t>
      </w:r>
      <w:r>
        <w:rPr>
          <w:spacing w:val="-5"/>
        </w:rPr>
        <w:t xml:space="preserve"> </w:t>
      </w:r>
      <w:r>
        <w:t>Reynolds,</w:t>
      </w:r>
      <w:r>
        <w:rPr>
          <w:spacing w:val="-3"/>
        </w:rPr>
        <w:t xml:space="preserve"> </w:t>
      </w:r>
      <w:r>
        <w:t>D.</w:t>
      </w:r>
      <w:r>
        <w:rPr>
          <w:spacing w:val="-3"/>
        </w:rPr>
        <w:t xml:space="preserve"> </w:t>
      </w:r>
      <w:r>
        <w:t>J.</w:t>
      </w:r>
      <w:r>
        <w:rPr>
          <w:spacing w:val="-3"/>
        </w:rPr>
        <w:t xml:space="preserve"> </w:t>
      </w:r>
      <w:r>
        <w:t>(2009).</w:t>
      </w:r>
      <w:r>
        <w:rPr>
          <w:spacing w:val="-3"/>
        </w:rPr>
        <w:t xml:space="preserve"> </w:t>
      </w:r>
      <w:r>
        <w:t>Counselling</w:t>
      </w:r>
      <w:r>
        <w:rPr>
          <w:spacing w:val="-5"/>
        </w:rPr>
        <w:t xml:space="preserve"> </w:t>
      </w:r>
      <w:r>
        <w:t>psychology</w:t>
      </w:r>
      <w:r>
        <w:rPr>
          <w:spacing w:val="-6"/>
        </w:rPr>
        <w:t xml:space="preserve"> </w:t>
      </w:r>
      <w:r>
        <w:t>and</w:t>
      </w:r>
      <w:r>
        <w:rPr>
          <w:spacing w:val="-3"/>
        </w:rPr>
        <w:t xml:space="preserve"> </w:t>
      </w:r>
      <w:r>
        <w:t>the Internet:</w:t>
      </w:r>
      <w:r>
        <w:rPr>
          <w:spacing w:val="-3"/>
        </w:rPr>
        <w:t xml:space="preserve"> </w:t>
      </w:r>
      <w:r>
        <w:t>A</w:t>
      </w:r>
      <w:r>
        <w:rPr>
          <w:spacing w:val="-3"/>
        </w:rPr>
        <w:t xml:space="preserve"> </w:t>
      </w:r>
      <w:r>
        <w:t>review</w:t>
      </w:r>
      <w:r>
        <w:rPr>
          <w:spacing w:val="-4"/>
        </w:rPr>
        <w:t xml:space="preserve"> </w:t>
      </w:r>
      <w:r>
        <w:t>of</w:t>
      </w:r>
      <w:r>
        <w:rPr>
          <w:spacing w:val="-3"/>
        </w:rPr>
        <w:t xml:space="preserve"> </w:t>
      </w:r>
      <w:r>
        <w:t>the quantitative research into online outcomes and alliances within text-based therapy.</w:t>
      </w:r>
    </w:p>
    <w:p w14:paraId="33B7AE6F" w14:textId="77777777" w:rsidR="005B323A" w:rsidRDefault="0026499D">
      <w:pPr>
        <w:ind w:left="666"/>
        <w:rPr>
          <w:sz w:val="24"/>
        </w:rPr>
      </w:pPr>
      <w:r>
        <w:rPr>
          <w:i/>
          <w:sz w:val="24"/>
        </w:rPr>
        <w:t>Counselling</w:t>
      </w:r>
      <w:r>
        <w:rPr>
          <w:i/>
          <w:spacing w:val="-2"/>
          <w:sz w:val="24"/>
        </w:rPr>
        <w:t xml:space="preserve"> </w:t>
      </w:r>
      <w:r>
        <w:rPr>
          <w:i/>
          <w:sz w:val="24"/>
        </w:rPr>
        <w:t>Psychology</w:t>
      </w:r>
      <w:r>
        <w:rPr>
          <w:i/>
          <w:spacing w:val="-1"/>
          <w:sz w:val="24"/>
        </w:rPr>
        <w:t xml:space="preserve"> </w:t>
      </w:r>
      <w:r>
        <w:rPr>
          <w:i/>
          <w:sz w:val="24"/>
        </w:rPr>
        <w:t>Review,</w:t>
      </w:r>
      <w:r>
        <w:rPr>
          <w:i/>
          <w:spacing w:val="-2"/>
          <w:sz w:val="24"/>
        </w:rPr>
        <w:t xml:space="preserve"> </w:t>
      </w:r>
      <w:r>
        <w:rPr>
          <w:i/>
          <w:sz w:val="24"/>
        </w:rPr>
        <w:t xml:space="preserve">24, </w:t>
      </w:r>
      <w:r>
        <w:rPr>
          <w:spacing w:val="-2"/>
          <w:sz w:val="24"/>
        </w:rPr>
        <w:t>4–13.</w:t>
      </w:r>
    </w:p>
    <w:p w14:paraId="28AB9864" w14:textId="77777777" w:rsidR="005B323A" w:rsidRDefault="0026499D">
      <w:pPr>
        <w:pStyle w:val="BodyText"/>
        <w:ind w:left="666" w:right="265" w:hanging="447"/>
      </w:pPr>
      <w:r>
        <w:t>Hardyman, R., Hardy, P., Brodie, J., &amp; Stephens, R. (2005). It’s g</w:t>
      </w:r>
      <w:r>
        <w:t>ood to talk: Comparison of a telephone</w:t>
      </w:r>
      <w:r>
        <w:rPr>
          <w:spacing w:val="-5"/>
        </w:rPr>
        <w:t xml:space="preserve"> </w:t>
      </w:r>
      <w:r>
        <w:t>helpline</w:t>
      </w:r>
      <w:r>
        <w:rPr>
          <w:spacing w:val="-4"/>
        </w:rPr>
        <w:t xml:space="preserve"> </w:t>
      </w:r>
      <w:r>
        <w:t>and</w:t>
      </w:r>
      <w:r>
        <w:rPr>
          <w:spacing w:val="-1"/>
        </w:rPr>
        <w:t xml:space="preserve"> </w:t>
      </w:r>
      <w:r>
        <w:t>Website</w:t>
      </w:r>
      <w:r>
        <w:rPr>
          <w:spacing w:val="-5"/>
        </w:rPr>
        <w:t xml:space="preserve"> </w:t>
      </w:r>
      <w:r>
        <w:t>for</w:t>
      </w:r>
      <w:r>
        <w:rPr>
          <w:spacing w:val="-6"/>
        </w:rPr>
        <w:t xml:space="preserve"> </w:t>
      </w:r>
      <w:r>
        <w:t>cancer</w:t>
      </w:r>
      <w:r>
        <w:rPr>
          <w:spacing w:val="-4"/>
        </w:rPr>
        <w:t xml:space="preserve"> </w:t>
      </w:r>
      <w:r>
        <w:t>information.</w:t>
      </w:r>
      <w:r>
        <w:rPr>
          <w:spacing w:val="-2"/>
        </w:rPr>
        <w:t xml:space="preserve"> </w:t>
      </w:r>
      <w:r>
        <w:rPr>
          <w:i/>
        </w:rPr>
        <w:t>Patient</w:t>
      </w:r>
      <w:r>
        <w:rPr>
          <w:i/>
          <w:spacing w:val="-4"/>
        </w:rPr>
        <w:t xml:space="preserve"> </w:t>
      </w:r>
      <w:r>
        <w:rPr>
          <w:i/>
        </w:rPr>
        <w:t>Education</w:t>
      </w:r>
      <w:r>
        <w:rPr>
          <w:i/>
          <w:spacing w:val="-4"/>
        </w:rPr>
        <w:t xml:space="preserve"> </w:t>
      </w:r>
      <w:r>
        <w:rPr>
          <w:i/>
        </w:rPr>
        <w:t>and</w:t>
      </w:r>
      <w:r>
        <w:rPr>
          <w:i/>
          <w:spacing w:val="-4"/>
        </w:rPr>
        <w:t xml:space="preserve"> </w:t>
      </w:r>
      <w:r>
        <w:rPr>
          <w:i/>
        </w:rPr>
        <w:t xml:space="preserve">Counseling, 57, </w:t>
      </w:r>
      <w:r>
        <w:t>315–320.</w:t>
      </w:r>
    </w:p>
    <w:p w14:paraId="5A01F36B" w14:textId="77777777" w:rsidR="005B323A" w:rsidRDefault="0026499D">
      <w:pPr>
        <w:spacing w:before="120"/>
        <w:ind w:left="666" w:hanging="447"/>
        <w:rPr>
          <w:sz w:val="24"/>
        </w:rPr>
      </w:pPr>
      <w:r>
        <w:rPr>
          <w:sz w:val="24"/>
        </w:rPr>
        <w:t>Harris,</w:t>
      </w:r>
      <w:r>
        <w:rPr>
          <w:spacing w:val="-3"/>
          <w:sz w:val="24"/>
        </w:rPr>
        <w:t xml:space="preserve"> </w:t>
      </w:r>
      <w:r>
        <w:rPr>
          <w:sz w:val="24"/>
        </w:rPr>
        <w:t>M.</w:t>
      </w:r>
      <w:r>
        <w:rPr>
          <w:spacing w:val="-3"/>
          <w:sz w:val="24"/>
        </w:rPr>
        <w:t xml:space="preserve"> </w:t>
      </w:r>
      <w:r>
        <w:rPr>
          <w:sz w:val="24"/>
        </w:rPr>
        <w:t>(2004).</w:t>
      </w:r>
      <w:r>
        <w:rPr>
          <w:spacing w:val="-3"/>
          <w:sz w:val="24"/>
        </w:rPr>
        <w:t xml:space="preserve"> </w:t>
      </w:r>
      <w:r>
        <w:rPr>
          <w:sz w:val="24"/>
        </w:rPr>
        <w:t>Program:</w:t>
      </w:r>
      <w:r>
        <w:rPr>
          <w:spacing w:val="-4"/>
          <w:sz w:val="24"/>
        </w:rPr>
        <w:t xml:space="preserve"> </w:t>
      </w:r>
      <w:r>
        <w:rPr>
          <w:sz w:val="24"/>
        </w:rPr>
        <w:t>Empowering</w:t>
      </w:r>
      <w:r>
        <w:rPr>
          <w:spacing w:val="-6"/>
          <w:sz w:val="24"/>
        </w:rPr>
        <w:t xml:space="preserve"> </w:t>
      </w:r>
      <w:r>
        <w:rPr>
          <w:sz w:val="24"/>
        </w:rPr>
        <w:t>parents</w:t>
      </w:r>
      <w:r>
        <w:rPr>
          <w:spacing w:val="-2"/>
          <w:sz w:val="24"/>
        </w:rPr>
        <w:t xml:space="preserve"> </w:t>
      </w:r>
      <w:r>
        <w:rPr>
          <w:sz w:val="24"/>
        </w:rPr>
        <w:t>of</w:t>
      </w:r>
      <w:r>
        <w:rPr>
          <w:spacing w:val="-3"/>
          <w:sz w:val="24"/>
        </w:rPr>
        <w:t xml:space="preserve"> </w:t>
      </w:r>
      <w:r>
        <w:rPr>
          <w:sz w:val="24"/>
        </w:rPr>
        <w:t>children</w:t>
      </w:r>
      <w:r>
        <w:rPr>
          <w:spacing w:val="-3"/>
          <w:sz w:val="24"/>
        </w:rPr>
        <w:t xml:space="preserve"> </w:t>
      </w:r>
      <w:r>
        <w:rPr>
          <w:sz w:val="24"/>
        </w:rPr>
        <w:t>with</w:t>
      </w:r>
      <w:r>
        <w:rPr>
          <w:spacing w:val="-3"/>
          <w:sz w:val="24"/>
        </w:rPr>
        <w:t xml:space="preserve"> </w:t>
      </w:r>
      <w:r>
        <w:rPr>
          <w:sz w:val="24"/>
        </w:rPr>
        <w:t>special</w:t>
      </w:r>
      <w:r>
        <w:rPr>
          <w:spacing w:val="-3"/>
          <w:sz w:val="24"/>
        </w:rPr>
        <w:t xml:space="preserve"> </w:t>
      </w:r>
      <w:r>
        <w:rPr>
          <w:sz w:val="24"/>
        </w:rPr>
        <w:t>health</w:t>
      </w:r>
      <w:r>
        <w:rPr>
          <w:spacing w:val="-2"/>
          <w:sz w:val="24"/>
        </w:rPr>
        <w:t xml:space="preserve"> </w:t>
      </w:r>
      <w:r>
        <w:rPr>
          <w:sz w:val="24"/>
        </w:rPr>
        <w:t>care</w:t>
      </w:r>
      <w:r>
        <w:rPr>
          <w:spacing w:val="-4"/>
          <w:sz w:val="24"/>
        </w:rPr>
        <w:t xml:space="preserve"> </w:t>
      </w:r>
      <w:r>
        <w:rPr>
          <w:sz w:val="24"/>
        </w:rPr>
        <w:t xml:space="preserve">needs: Harnessing the power of the Internet. </w:t>
      </w:r>
      <w:r>
        <w:rPr>
          <w:i/>
          <w:sz w:val="24"/>
        </w:rPr>
        <w:t xml:space="preserve">Health Education and Behavior, 31, </w:t>
      </w:r>
      <w:r>
        <w:rPr>
          <w:sz w:val="24"/>
        </w:rPr>
        <w:t>664–666.</w:t>
      </w:r>
    </w:p>
    <w:p w14:paraId="17E42777" w14:textId="77777777" w:rsidR="005B323A" w:rsidRDefault="0026499D">
      <w:pPr>
        <w:spacing w:before="120"/>
        <w:ind w:left="666" w:right="150" w:hanging="447"/>
        <w:rPr>
          <w:sz w:val="24"/>
        </w:rPr>
      </w:pPr>
      <w:r>
        <w:rPr>
          <w:sz w:val="24"/>
        </w:rPr>
        <w:t>Harris-Bowlsbey,</w:t>
      </w:r>
      <w:r>
        <w:rPr>
          <w:spacing w:val="-4"/>
          <w:sz w:val="24"/>
        </w:rPr>
        <w:t xml:space="preserve"> </w:t>
      </w:r>
      <w:r>
        <w:rPr>
          <w:sz w:val="24"/>
        </w:rPr>
        <w:t>J.</w:t>
      </w:r>
      <w:r>
        <w:rPr>
          <w:spacing w:val="-3"/>
          <w:sz w:val="24"/>
        </w:rPr>
        <w:t xml:space="preserve"> </w:t>
      </w:r>
      <w:r>
        <w:rPr>
          <w:sz w:val="24"/>
        </w:rPr>
        <w:t>(2000).</w:t>
      </w:r>
      <w:r>
        <w:rPr>
          <w:spacing w:val="-3"/>
          <w:sz w:val="24"/>
        </w:rPr>
        <w:t xml:space="preserve"> </w:t>
      </w:r>
      <w:r>
        <w:rPr>
          <w:sz w:val="24"/>
        </w:rPr>
        <w:t>The</w:t>
      </w:r>
      <w:r>
        <w:rPr>
          <w:spacing w:val="-1"/>
          <w:sz w:val="24"/>
        </w:rPr>
        <w:t xml:space="preserve"> </w:t>
      </w:r>
      <w:r>
        <w:rPr>
          <w:sz w:val="24"/>
        </w:rPr>
        <w:t>Internet:</w:t>
      </w:r>
      <w:r>
        <w:rPr>
          <w:spacing w:val="-3"/>
          <w:sz w:val="24"/>
        </w:rPr>
        <w:t xml:space="preserve"> </w:t>
      </w:r>
      <w:r>
        <w:rPr>
          <w:sz w:val="24"/>
        </w:rPr>
        <w:t>Blessing</w:t>
      </w:r>
      <w:r>
        <w:rPr>
          <w:spacing w:val="-3"/>
          <w:sz w:val="24"/>
        </w:rPr>
        <w:t xml:space="preserve"> </w:t>
      </w:r>
      <w:r>
        <w:rPr>
          <w:sz w:val="24"/>
        </w:rPr>
        <w:t>or</w:t>
      </w:r>
      <w:r>
        <w:rPr>
          <w:spacing w:val="-3"/>
          <w:sz w:val="24"/>
        </w:rPr>
        <w:t xml:space="preserve"> </w:t>
      </w:r>
      <w:r>
        <w:rPr>
          <w:sz w:val="24"/>
        </w:rPr>
        <w:t>bane</w:t>
      </w:r>
      <w:r>
        <w:rPr>
          <w:spacing w:val="-4"/>
          <w:sz w:val="24"/>
        </w:rPr>
        <w:t xml:space="preserve"> </w:t>
      </w:r>
      <w:r>
        <w:rPr>
          <w:sz w:val="24"/>
        </w:rPr>
        <w:t>for</w:t>
      </w:r>
      <w:r>
        <w:rPr>
          <w:spacing w:val="-3"/>
          <w:sz w:val="24"/>
        </w:rPr>
        <w:t xml:space="preserve"> </w:t>
      </w:r>
      <w:r>
        <w:rPr>
          <w:sz w:val="24"/>
        </w:rPr>
        <w:t>the</w:t>
      </w:r>
      <w:r>
        <w:rPr>
          <w:spacing w:val="-5"/>
          <w:sz w:val="24"/>
        </w:rPr>
        <w:t xml:space="preserve"> </w:t>
      </w:r>
      <w:r>
        <w:rPr>
          <w:sz w:val="24"/>
        </w:rPr>
        <w:t>counseling</w:t>
      </w:r>
      <w:r>
        <w:rPr>
          <w:spacing w:val="-6"/>
          <w:sz w:val="24"/>
        </w:rPr>
        <w:t xml:space="preserve"> </w:t>
      </w:r>
      <w:r>
        <w:rPr>
          <w:sz w:val="24"/>
        </w:rPr>
        <w:t>profession? In</w:t>
      </w:r>
      <w:r>
        <w:rPr>
          <w:spacing w:val="-1"/>
          <w:sz w:val="24"/>
        </w:rPr>
        <w:t xml:space="preserve"> </w:t>
      </w:r>
      <w:r>
        <w:rPr>
          <w:sz w:val="24"/>
        </w:rPr>
        <w:t>J.</w:t>
      </w:r>
      <w:r>
        <w:rPr>
          <w:spacing w:val="-3"/>
          <w:sz w:val="24"/>
        </w:rPr>
        <w:t xml:space="preserve"> </w:t>
      </w:r>
      <w:r>
        <w:rPr>
          <w:sz w:val="24"/>
        </w:rPr>
        <w:t xml:space="preserve">W. Bloom &amp; G. R. Walz (Eds.), </w:t>
      </w:r>
      <w:r>
        <w:rPr>
          <w:i/>
          <w:sz w:val="24"/>
        </w:rPr>
        <w:t xml:space="preserve">Cybercounseling and cyberlearning: Strategies and resources for the millennium </w:t>
      </w:r>
      <w:r>
        <w:rPr>
          <w:sz w:val="24"/>
        </w:rPr>
        <w:t>(pp. 39–49). Alexandria, VA: American Counseling Association.</w:t>
      </w:r>
    </w:p>
    <w:p w14:paraId="26CAC0AC" w14:textId="77777777" w:rsidR="005B323A" w:rsidRDefault="0026499D">
      <w:pPr>
        <w:pStyle w:val="BodyText"/>
        <w:spacing w:before="121"/>
        <w:ind w:left="220"/>
      </w:pPr>
      <w:r>
        <w:t>Harvey-Berino,</w:t>
      </w:r>
      <w:r>
        <w:rPr>
          <w:spacing w:val="-4"/>
        </w:rPr>
        <w:t xml:space="preserve"> </w:t>
      </w:r>
      <w:r>
        <w:t>J.,</w:t>
      </w:r>
      <w:r>
        <w:rPr>
          <w:spacing w:val="-3"/>
        </w:rPr>
        <w:t xml:space="preserve"> </w:t>
      </w:r>
      <w:r>
        <w:t>Pintauro,</w:t>
      </w:r>
      <w:r>
        <w:rPr>
          <w:spacing w:val="-3"/>
        </w:rPr>
        <w:t xml:space="preserve"> </w:t>
      </w:r>
      <w:r>
        <w:t>S.,</w:t>
      </w:r>
      <w:r>
        <w:rPr>
          <w:spacing w:val="-3"/>
        </w:rPr>
        <w:t xml:space="preserve"> </w:t>
      </w:r>
      <w:r>
        <w:t>Buzzell,</w:t>
      </w:r>
      <w:r>
        <w:rPr>
          <w:spacing w:val="-3"/>
        </w:rPr>
        <w:t xml:space="preserve"> </w:t>
      </w:r>
      <w:r>
        <w:t>P.,</w:t>
      </w:r>
      <w:r>
        <w:rPr>
          <w:spacing w:val="-3"/>
        </w:rPr>
        <w:t xml:space="preserve"> </w:t>
      </w:r>
      <w:r>
        <w:t>DiGuilio,</w:t>
      </w:r>
      <w:r>
        <w:rPr>
          <w:spacing w:val="-3"/>
        </w:rPr>
        <w:t xml:space="preserve"> </w:t>
      </w:r>
      <w:r>
        <w:t>M.,</w:t>
      </w:r>
      <w:r>
        <w:rPr>
          <w:spacing w:val="-3"/>
        </w:rPr>
        <w:t xml:space="preserve"> </w:t>
      </w:r>
      <w:r>
        <w:t>Gold,</w:t>
      </w:r>
      <w:r>
        <w:rPr>
          <w:spacing w:val="-3"/>
        </w:rPr>
        <w:t xml:space="preserve"> </w:t>
      </w:r>
      <w:r>
        <w:t>B.</w:t>
      </w:r>
      <w:r>
        <w:rPr>
          <w:spacing w:val="-3"/>
        </w:rPr>
        <w:t xml:space="preserve"> </w:t>
      </w:r>
      <w:r>
        <w:t>C.,</w:t>
      </w:r>
      <w:r>
        <w:rPr>
          <w:spacing w:val="-4"/>
        </w:rPr>
        <w:t xml:space="preserve"> </w:t>
      </w:r>
      <w:r>
        <w:t>Moldovan,</w:t>
      </w:r>
      <w:r>
        <w:rPr>
          <w:spacing w:val="-3"/>
        </w:rPr>
        <w:t xml:space="preserve"> </w:t>
      </w:r>
      <w:r>
        <w:t>C.,</w:t>
      </w:r>
      <w:r>
        <w:rPr>
          <w:spacing w:val="-3"/>
        </w:rPr>
        <w:t xml:space="preserve"> </w:t>
      </w:r>
      <w:r>
        <w:t>&amp;</w:t>
      </w:r>
      <w:r>
        <w:rPr>
          <w:spacing w:val="-5"/>
        </w:rPr>
        <w:t xml:space="preserve"> </w:t>
      </w:r>
      <w:r>
        <w:rPr>
          <w:spacing w:val="-2"/>
        </w:rPr>
        <w:t>Ramirez,</w:t>
      </w:r>
    </w:p>
    <w:p w14:paraId="4B4E420D" w14:textId="77777777" w:rsidR="005B323A" w:rsidRDefault="0026499D">
      <w:pPr>
        <w:ind w:left="667"/>
        <w:rPr>
          <w:sz w:val="24"/>
        </w:rPr>
      </w:pPr>
      <w:r>
        <w:rPr>
          <w:sz w:val="24"/>
        </w:rPr>
        <w:t>E.</w:t>
      </w:r>
      <w:r>
        <w:rPr>
          <w:spacing w:val="-5"/>
          <w:sz w:val="24"/>
        </w:rPr>
        <w:t xml:space="preserve"> </w:t>
      </w:r>
      <w:r>
        <w:rPr>
          <w:sz w:val="24"/>
        </w:rPr>
        <w:t>(2002).</w:t>
      </w:r>
      <w:r>
        <w:rPr>
          <w:spacing w:val="-4"/>
          <w:sz w:val="24"/>
        </w:rPr>
        <w:t xml:space="preserve"> </w:t>
      </w:r>
      <w:r>
        <w:rPr>
          <w:sz w:val="24"/>
        </w:rPr>
        <w:t>Does</w:t>
      </w:r>
      <w:r>
        <w:rPr>
          <w:spacing w:val="-4"/>
          <w:sz w:val="24"/>
        </w:rPr>
        <w:t xml:space="preserve"> </w:t>
      </w:r>
      <w:r>
        <w:rPr>
          <w:sz w:val="24"/>
        </w:rPr>
        <w:t>using</w:t>
      </w:r>
      <w:r>
        <w:rPr>
          <w:spacing w:val="-7"/>
          <w:sz w:val="24"/>
        </w:rPr>
        <w:t xml:space="preserve"> </w:t>
      </w:r>
      <w:r>
        <w:rPr>
          <w:sz w:val="24"/>
        </w:rPr>
        <w:t>the Internet</w:t>
      </w:r>
      <w:r>
        <w:rPr>
          <w:spacing w:val="-4"/>
          <w:sz w:val="24"/>
        </w:rPr>
        <w:t xml:space="preserve"> </w:t>
      </w:r>
      <w:r>
        <w:rPr>
          <w:sz w:val="24"/>
        </w:rPr>
        <w:t>facilitate</w:t>
      </w:r>
      <w:r>
        <w:rPr>
          <w:spacing w:val="-4"/>
          <w:sz w:val="24"/>
        </w:rPr>
        <w:t xml:space="preserve"> </w:t>
      </w:r>
      <w:r>
        <w:rPr>
          <w:sz w:val="24"/>
        </w:rPr>
        <w:t>the</w:t>
      </w:r>
      <w:r>
        <w:rPr>
          <w:spacing w:val="-5"/>
          <w:sz w:val="24"/>
        </w:rPr>
        <w:t xml:space="preserve"> </w:t>
      </w:r>
      <w:r>
        <w:rPr>
          <w:sz w:val="24"/>
        </w:rPr>
        <w:t>maintenance</w:t>
      </w:r>
      <w:r>
        <w:rPr>
          <w:spacing w:val="-5"/>
          <w:sz w:val="24"/>
        </w:rPr>
        <w:t xml:space="preserve"> </w:t>
      </w:r>
      <w:r>
        <w:rPr>
          <w:sz w:val="24"/>
        </w:rPr>
        <w:t>of</w:t>
      </w:r>
      <w:r>
        <w:rPr>
          <w:spacing w:val="-3"/>
          <w:sz w:val="24"/>
        </w:rPr>
        <w:t xml:space="preserve"> </w:t>
      </w:r>
      <w:r>
        <w:rPr>
          <w:sz w:val="24"/>
        </w:rPr>
        <w:t>weight</w:t>
      </w:r>
      <w:r>
        <w:rPr>
          <w:spacing w:val="-4"/>
          <w:sz w:val="24"/>
        </w:rPr>
        <w:t xml:space="preserve"> </w:t>
      </w:r>
      <w:r>
        <w:rPr>
          <w:sz w:val="24"/>
        </w:rPr>
        <w:t>loss?</w:t>
      </w:r>
      <w:r>
        <w:rPr>
          <w:spacing w:val="-1"/>
          <w:sz w:val="24"/>
        </w:rPr>
        <w:t xml:space="preserve"> </w:t>
      </w:r>
      <w:r>
        <w:rPr>
          <w:i/>
          <w:sz w:val="24"/>
        </w:rPr>
        <w:t xml:space="preserve">International Journal of Obesity, 26, </w:t>
      </w:r>
      <w:r>
        <w:rPr>
          <w:sz w:val="24"/>
        </w:rPr>
        <w:t>1254–1260.</w:t>
      </w:r>
    </w:p>
    <w:p w14:paraId="1448D613" w14:textId="77777777" w:rsidR="005B323A" w:rsidRDefault="0026499D">
      <w:pPr>
        <w:pStyle w:val="BodyText"/>
        <w:ind w:right="265" w:hanging="447"/>
      </w:pPr>
      <w:r>
        <w:t>Harvey-Berino,</w:t>
      </w:r>
      <w:r>
        <w:rPr>
          <w:spacing w:val="-4"/>
        </w:rPr>
        <w:t xml:space="preserve"> </w:t>
      </w:r>
      <w:r>
        <w:t>J.,</w:t>
      </w:r>
      <w:r>
        <w:rPr>
          <w:spacing w:val="-3"/>
        </w:rPr>
        <w:t xml:space="preserve"> </w:t>
      </w:r>
      <w:r>
        <w:t>Pintauro,</w:t>
      </w:r>
      <w:r>
        <w:rPr>
          <w:spacing w:val="-3"/>
        </w:rPr>
        <w:t xml:space="preserve"> </w:t>
      </w:r>
      <w:r>
        <w:t>S.,</w:t>
      </w:r>
      <w:r>
        <w:rPr>
          <w:spacing w:val="-3"/>
        </w:rPr>
        <w:t xml:space="preserve"> </w:t>
      </w:r>
      <w:r>
        <w:t>Buzzell,</w:t>
      </w:r>
      <w:r>
        <w:rPr>
          <w:spacing w:val="-3"/>
        </w:rPr>
        <w:t xml:space="preserve"> </w:t>
      </w:r>
      <w:r>
        <w:t>P.,</w:t>
      </w:r>
      <w:r>
        <w:rPr>
          <w:spacing w:val="-3"/>
        </w:rPr>
        <w:t xml:space="preserve"> </w:t>
      </w:r>
      <w:r>
        <w:t>&amp;</w:t>
      </w:r>
      <w:r>
        <w:rPr>
          <w:spacing w:val="-5"/>
        </w:rPr>
        <w:t xml:space="preserve"> </w:t>
      </w:r>
      <w:r>
        <w:t>Gold,</w:t>
      </w:r>
      <w:r>
        <w:rPr>
          <w:spacing w:val="-3"/>
        </w:rPr>
        <w:t xml:space="preserve"> </w:t>
      </w:r>
      <w:r>
        <w:t>E.</w:t>
      </w:r>
      <w:r>
        <w:rPr>
          <w:spacing w:val="-3"/>
        </w:rPr>
        <w:t xml:space="preserve"> </w:t>
      </w:r>
      <w:r>
        <w:t>C.</w:t>
      </w:r>
      <w:r>
        <w:rPr>
          <w:spacing w:val="-3"/>
        </w:rPr>
        <w:t xml:space="preserve"> </w:t>
      </w:r>
      <w:r>
        <w:t>(2004).</w:t>
      </w:r>
      <w:r>
        <w:rPr>
          <w:spacing w:val="-3"/>
        </w:rPr>
        <w:t xml:space="preserve"> </w:t>
      </w:r>
      <w:r>
        <w:t>Effect</w:t>
      </w:r>
      <w:r>
        <w:rPr>
          <w:spacing w:val="-3"/>
        </w:rPr>
        <w:t xml:space="preserve"> </w:t>
      </w:r>
      <w:r>
        <w:t>of Internet</w:t>
      </w:r>
      <w:r>
        <w:rPr>
          <w:spacing w:val="-2"/>
        </w:rPr>
        <w:t xml:space="preserve"> </w:t>
      </w:r>
      <w:r>
        <w:t>support</w:t>
      </w:r>
      <w:r>
        <w:rPr>
          <w:spacing w:val="-3"/>
        </w:rPr>
        <w:t xml:space="preserve"> </w:t>
      </w:r>
      <w:r>
        <w:t xml:space="preserve">on the long-term maintenance of weight loss. </w:t>
      </w:r>
      <w:r>
        <w:rPr>
          <w:i/>
        </w:rPr>
        <w:t xml:space="preserve">Obesity Research, 12, </w:t>
      </w:r>
      <w:r>
        <w:t>320–329.</w:t>
      </w:r>
    </w:p>
    <w:p w14:paraId="49495937" w14:textId="77777777" w:rsidR="005B323A" w:rsidRDefault="0026499D">
      <w:pPr>
        <w:spacing w:before="120"/>
        <w:ind w:left="667" w:right="265" w:hanging="447"/>
        <w:rPr>
          <w:sz w:val="24"/>
        </w:rPr>
      </w:pPr>
      <w:r>
        <w:rPr>
          <w:sz w:val="24"/>
        </w:rPr>
        <w:t>Harvey-Berino, J., West, D., Krukowski, R., Prewitt, E., VanBiervliet, A., Ashikaga, T., &amp; Skelly,</w:t>
      </w:r>
      <w:r>
        <w:rPr>
          <w:spacing w:val="-4"/>
          <w:sz w:val="24"/>
        </w:rPr>
        <w:t xml:space="preserve"> </w:t>
      </w:r>
      <w:r>
        <w:rPr>
          <w:sz w:val="24"/>
        </w:rPr>
        <w:t>J.</w:t>
      </w:r>
      <w:r>
        <w:rPr>
          <w:spacing w:val="-4"/>
          <w:sz w:val="24"/>
        </w:rPr>
        <w:t xml:space="preserve"> </w:t>
      </w:r>
      <w:r>
        <w:rPr>
          <w:sz w:val="24"/>
        </w:rPr>
        <w:t>(2010).</w:t>
      </w:r>
      <w:r>
        <w:rPr>
          <w:spacing w:val="-3"/>
          <w:sz w:val="24"/>
        </w:rPr>
        <w:t xml:space="preserve"> </w:t>
      </w:r>
      <w:r>
        <w:rPr>
          <w:sz w:val="24"/>
        </w:rPr>
        <w:t>Internet</w:t>
      </w:r>
      <w:r>
        <w:rPr>
          <w:spacing w:val="-2"/>
          <w:sz w:val="24"/>
        </w:rPr>
        <w:t xml:space="preserve"> </w:t>
      </w:r>
      <w:r>
        <w:rPr>
          <w:sz w:val="24"/>
        </w:rPr>
        <w:t>delivered</w:t>
      </w:r>
      <w:r>
        <w:rPr>
          <w:spacing w:val="-4"/>
          <w:sz w:val="24"/>
        </w:rPr>
        <w:t xml:space="preserve"> </w:t>
      </w:r>
      <w:r>
        <w:rPr>
          <w:sz w:val="24"/>
        </w:rPr>
        <w:t>behavioral</w:t>
      </w:r>
      <w:r>
        <w:rPr>
          <w:spacing w:val="-4"/>
          <w:sz w:val="24"/>
        </w:rPr>
        <w:t xml:space="preserve"> </w:t>
      </w:r>
      <w:r>
        <w:rPr>
          <w:sz w:val="24"/>
        </w:rPr>
        <w:t>obesity</w:t>
      </w:r>
      <w:r>
        <w:rPr>
          <w:spacing w:val="-12"/>
          <w:sz w:val="24"/>
        </w:rPr>
        <w:t xml:space="preserve"> </w:t>
      </w:r>
      <w:r>
        <w:rPr>
          <w:sz w:val="24"/>
        </w:rPr>
        <w:t xml:space="preserve">treatment. </w:t>
      </w:r>
      <w:r>
        <w:rPr>
          <w:i/>
          <w:sz w:val="24"/>
        </w:rPr>
        <w:t>Preventive</w:t>
      </w:r>
      <w:r>
        <w:rPr>
          <w:i/>
          <w:spacing w:val="-5"/>
          <w:sz w:val="24"/>
        </w:rPr>
        <w:t xml:space="preserve"> </w:t>
      </w:r>
      <w:r>
        <w:rPr>
          <w:i/>
          <w:sz w:val="24"/>
        </w:rPr>
        <w:t>Medicine:</w:t>
      </w:r>
      <w:r>
        <w:rPr>
          <w:i/>
          <w:spacing w:val="-4"/>
          <w:sz w:val="24"/>
        </w:rPr>
        <w:t xml:space="preserve"> </w:t>
      </w:r>
      <w:r>
        <w:rPr>
          <w:i/>
          <w:sz w:val="24"/>
        </w:rPr>
        <w:t>An</w:t>
      </w:r>
      <w:r>
        <w:rPr>
          <w:i/>
          <w:sz w:val="24"/>
        </w:rPr>
        <w:t xml:space="preserve"> International Journal Devoted to Practice and Theory, 51, </w:t>
      </w:r>
      <w:r>
        <w:rPr>
          <w:sz w:val="24"/>
        </w:rPr>
        <w:t>123–128.</w:t>
      </w:r>
    </w:p>
    <w:p w14:paraId="1DF0634E" w14:textId="77777777" w:rsidR="005B323A" w:rsidRDefault="0026499D">
      <w:pPr>
        <w:pStyle w:val="BodyText"/>
        <w:ind w:right="220" w:hanging="447"/>
      </w:pPr>
      <w:r>
        <w:t>Hasin, D.S., Aharonovich, E., &amp; Greenstein, E. (2014). HealthCall for the smartphone: Technology</w:t>
      </w:r>
      <w:r>
        <w:rPr>
          <w:spacing w:val="-9"/>
        </w:rPr>
        <w:t xml:space="preserve"> </w:t>
      </w:r>
      <w:r>
        <w:t>enhancement</w:t>
      </w:r>
      <w:r>
        <w:rPr>
          <w:spacing w:val="-4"/>
        </w:rPr>
        <w:t xml:space="preserve"> </w:t>
      </w:r>
      <w:r>
        <w:t>of</w:t>
      </w:r>
      <w:r>
        <w:rPr>
          <w:spacing w:val="-4"/>
        </w:rPr>
        <w:t xml:space="preserve"> </w:t>
      </w:r>
      <w:r>
        <w:t>brief</w:t>
      </w:r>
      <w:r>
        <w:rPr>
          <w:spacing w:val="-6"/>
        </w:rPr>
        <w:t xml:space="preserve"> </w:t>
      </w:r>
      <w:r>
        <w:t>intervention</w:t>
      </w:r>
      <w:r>
        <w:rPr>
          <w:spacing w:val="-4"/>
        </w:rPr>
        <w:t xml:space="preserve"> </w:t>
      </w:r>
      <w:r>
        <w:t>in</w:t>
      </w:r>
      <w:r>
        <w:rPr>
          <w:spacing w:val="-4"/>
        </w:rPr>
        <w:t xml:space="preserve"> </w:t>
      </w:r>
      <w:r>
        <w:t>HIV</w:t>
      </w:r>
      <w:r>
        <w:rPr>
          <w:spacing w:val="-4"/>
        </w:rPr>
        <w:t xml:space="preserve"> </w:t>
      </w:r>
      <w:r>
        <w:t>alcohol</w:t>
      </w:r>
      <w:r>
        <w:rPr>
          <w:spacing w:val="-4"/>
        </w:rPr>
        <w:t xml:space="preserve"> </w:t>
      </w:r>
      <w:r>
        <w:t>dependent</w:t>
      </w:r>
      <w:r>
        <w:rPr>
          <w:spacing w:val="-4"/>
        </w:rPr>
        <w:t xml:space="preserve"> </w:t>
      </w:r>
      <w:r>
        <w:t xml:space="preserve">patients. </w:t>
      </w:r>
      <w:r>
        <w:rPr>
          <w:i/>
        </w:rPr>
        <w:t>Addiction Science &amp; Cl</w:t>
      </w:r>
      <w:r>
        <w:rPr>
          <w:i/>
        </w:rPr>
        <w:t xml:space="preserve">inical Practice, 9, </w:t>
      </w:r>
      <w:r>
        <w:t>5.</w:t>
      </w:r>
    </w:p>
    <w:p w14:paraId="2A1E7663" w14:textId="77777777" w:rsidR="005B323A" w:rsidRDefault="0026499D">
      <w:pPr>
        <w:pStyle w:val="BodyText"/>
        <w:spacing w:before="121"/>
        <w:ind w:right="265" w:hanging="447"/>
      </w:pPr>
      <w:r>
        <w:t>Hasin, D. S., Aharonovich, E., O’Leary, A., Greenstein, E., Pavlicova, M., Arunajadai, S., … Johnston,</w:t>
      </w:r>
      <w:r>
        <w:rPr>
          <w:spacing w:val="-3"/>
        </w:rPr>
        <w:t xml:space="preserve"> </w:t>
      </w:r>
      <w:r>
        <w:t>B.</w:t>
      </w:r>
      <w:r>
        <w:rPr>
          <w:spacing w:val="-3"/>
        </w:rPr>
        <w:t xml:space="preserve"> </w:t>
      </w:r>
      <w:r>
        <w:t>(2013).</w:t>
      </w:r>
      <w:r>
        <w:rPr>
          <w:spacing w:val="-3"/>
        </w:rPr>
        <w:t xml:space="preserve"> </w:t>
      </w:r>
      <w:r>
        <w:t>Reducing</w:t>
      </w:r>
      <w:r>
        <w:rPr>
          <w:spacing w:val="-5"/>
        </w:rPr>
        <w:t xml:space="preserve"> </w:t>
      </w:r>
      <w:r>
        <w:t>heavy</w:t>
      </w:r>
      <w:r>
        <w:rPr>
          <w:spacing w:val="-8"/>
        </w:rPr>
        <w:t xml:space="preserve"> </w:t>
      </w:r>
      <w:r>
        <w:t>drinking</w:t>
      </w:r>
      <w:r>
        <w:rPr>
          <w:spacing w:val="-6"/>
        </w:rPr>
        <w:t xml:space="preserve"> </w:t>
      </w:r>
      <w:r>
        <w:t>in</w:t>
      </w:r>
      <w:r>
        <w:rPr>
          <w:spacing w:val="-1"/>
        </w:rPr>
        <w:t xml:space="preserve"> </w:t>
      </w:r>
      <w:r>
        <w:t>HIV</w:t>
      </w:r>
      <w:r>
        <w:rPr>
          <w:spacing w:val="-2"/>
        </w:rPr>
        <w:t xml:space="preserve"> </w:t>
      </w:r>
      <w:r>
        <w:t>primary</w:t>
      </w:r>
      <w:r>
        <w:rPr>
          <w:spacing w:val="-5"/>
        </w:rPr>
        <w:t xml:space="preserve"> </w:t>
      </w:r>
      <w:r>
        <w:t>care:</w:t>
      </w:r>
      <w:r>
        <w:rPr>
          <w:spacing w:val="-2"/>
        </w:rPr>
        <w:t xml:space="preserve"> </w:t>
      </w:r>
      <w:r>
        <w:t>A</w:t>
      </w:r>
      <w:r>
        <w:rPr>
          <w:spacing w:val="-2"/>
        </w:rPr>
        <w:t xml:space="preserve"> </w:t>
      </w:r>
      <w:r>
        <w:t>randomized</w:t>
      </w:r>
      <w:r>
        <w:rPr>
          <w:spacing w:val="-2"/>
        </w:rPr>
        <w:t xml:space="preserve"> </w:t>
      </w:r>
      <w:r>
        <w:t>trial</w:t>
      </w:r>
      <w:r>
        <w:rPr>
          <w:spacing w:val="-2"/>
        </w:rPr>
        <w:t xml:space="preserve"> </w:t>
      </w:r>
      <w:r>
        <w:t>of brief</w:t>
      </w:r>
      <w:r>
        <w:rPr>
          <w:spacing w:val="-3"/>
        </w:rPr>
        <w:t xml:space="preserve"> </w:t>
      </w:r>
      <w:r>
        <w:t>intervention,</w:t>
      </w:r>
      <w:r>
        <w:rPr>
          <w:spacing w:val="-3"/>
        </w:rPr>
        <w:t xml:space="preserve"> </w:t>
      </w:r>
      <w:r>
        <w:t>with</w:t>
      </w:r>
      <w:r>
        <w:rPr>
          <w:spacing w:val="-3"/>
        </w:rPr>
        <w:t xml:space="preserve"> </w:t>
      </w:r>
      <w:r>
        <w:t>and</w:t>
      </w:r>
      <w:r>
        <w:rPr>
          <w:spacing w:val="-3"/>
        </w:rPr>
        <w:t xml:space="preserve"> </w:t>
      </w:r>
      <w:r>
        <w:t>without</w:t>
      </w:r>
      <w:r>
        <w:rPr>
          <w:spacing w:val="-3"/>
        </w:rPr>
        <w:t xml:space="preserve"> </w:t>
      </w:r>
      <w:r>
        <w:t>technological</w:t>
      </w:r>
      <w:r>
        <w:rPr>
          <w:spacing w:val="-3"/>
        </w:rPr>
        <w:t xml:space="preserve"> </w:t>
      </w:r>
      <w:r>
        <w:t>e</w:t>
      </w:r>
      <w:r>
        <w:t>nhancement.</w:t>
      </w:r>
      <w:r>
        <w:rPr>
          <w:spacing w:val="-1"/>
        </w:rPr>
        <w:t xml:space="preserve"> </w:t>
      </w:r>
      <w:r>
        <w:rPr>
          <w:i/>
        </w:rPr>
        <w:t>Addiction,</w:t>
      </w:r>
      <w:r>
        <w:rPr>
          <w:i/>
          <w:spacing w:val="-3"/>
        </w:rPr>
        <w:t xml:space="preserve"> </w:t>
      </w:r>
      <w:r>
        <w:rPr>
          <w:i/>
        </w:rPr>
        <w:t>108</w:t>
      </w:r>
      <w:r>
        <w:t>(7),</w:t>
      </w:r>
      <w:r>
        <w:rPr>
          <w:spacing w:val="-3"/>
        </w:rPr>
        <w:t xml:space="preserve"> </w:t>
      </w:r>
      <w:r>
        <w:t xml:space="preserve">1230– </w:t>
      </w:r>
      <w:r>
        <w:rPr>
          <w:spacing w:val="-2"/>
        </w:rPr>
        <w:t>1240.</w:t>
      </w:r>
    </w:p>
    <w:p w14:paraId="6DB07FA4" w14:textId="77777777" w:rsidR="005B323A" w:rsidRDefault="0026499D">
      <w:pPr>
        <w:pStyle w:val="BodyText"/>
        <w:ind w:hanging="447"/>
      </w:pPr>
      <w:r>
        <w:t>Hassling, L., Babic, A., Lonn, U., &amp; Casimir-Ahn, H. (2003). A Web-based patient information system—Identification</w:t>
      </w:r>
      <w:r>
        <w:rPr>
          <w:spacing w:val="-4"/>
        </w:rPr>
        <w:t xml:space="preserve"> </w:t>
      </w:r>
      <w:r>
        <w:t>of</w:t>
      </w:r>
      <w:r>
        <w:rPr>
          <w:spacing w:val="-4"/>
        </w:rPr>
        <w:t xml:space="preserve"> </w:t>
      </w:r>
      <w:r>
        <w:t>patients’</w:t>
      </w:r>
      <w:r>
        <w:rPr>
          <w:spacing w:val="-5"/>
        </w:rPr>
        <w:t xml:space="preserve"> </w:t>
      </w:r>
      <w:r>
        <w:t>information</w:t>
      </w:r>
      <w:r>
        <w:rPr>
          <w:spacing w:val="-4"/>
        </w:rPr>
        <w:t xml:space="preserve"> </w:t>
      </w:r>
      <w:r>
        <w:t>needs.</w:t>
      </w:r>
      <w:r>
        <w:rPr>
          <w:spacing w:val="-4"/>
        </w:rPr>
        <w:t xml:space="preserve"> </w:t>
      </w:r>
      <w:r>
        <w:rPr>
          <w:i/>
        </w:rPr>
        <w:t>Journal</w:t>
      </w:r>
      <w:r>
        <w:rPr>
          <w:i/>
          <w:spacing w:val="-4"/>
        </w:rPr>
        <w:t xml:space="preserve"> </w:t>
      </w:r>
      <w:r>
        <w:rPr>
          <w:i/>
        </w:rPr>
        <w:t>of</w:t>
      </w:r>
      <w:r>
        <w:rPr>
          <w:i/>
          <w:spacing w:val="-4"/>
        </w:rPr>
        <w:t xml:space="preserve"> </w:t>
      </w:r>
      <w:r>
        <w:rPr>
          <w:i/>
        </w:rPr>
        <w:t>Medical</w:t>
      </w:r>
      <w:r>
        <w:rPr>
          <w:i/>
          <w:spacing w:val="-2"/>
        </w:rPr>
        <w:t xml:space="preserve"> </w:t>
      </w:r>
      <w:r>
        <w:rPr>
          <w:i/>
        </w:rPr>
        <w:t>Systems,</w:t>
      </w:r>
      <w:r>
        <w:rPr>
          <w:i/>
          <w:spacing w:val="-4"/>
        </w:rPr>
        <w:t xml:space="preserve"> </w:t>
      </w:r>
      <w:r>
        <w:rPr>
          <w:i/>
        </w:rPr>
        <w:t>27,</w:t>
      </w:r>
      <w:r>
        <w:rPr>
          <w:i/>
          <w:spacing w:val="-3"/>
        </w:rPr>
        <w:t xml:space="preserve"> </w:t>
      </w:r>
      <w:r>
        <w:t xml:space="preserve">247– </w:t>
      </w:r>
      <w:r>
        <w:rPr>
          <w:spacing w:val="-4"/>
        </w:rPr>
        <w:t>257.</w:t>
      </w:r>
    </w:p>
    <w:p w14:paraId="271DA1F4" w14:textId="77777777" w:rsidR="005B323A" w:rsidRDefault="0026499D">
      <w:pPr>
        <w:pStyle w:val="BodyText"/>
        <w:ind w:right="566" w:hanging="447"/>
      </w:pPr>
      <w:r>
        <w:t>Hasson,</w:t>
      </w:r>
      <w:r>
        <w:rPr>
          <w:spacing w:val="-3"/>
        </w:rPr>
        <w:t xml:space="preserve"> </w:t>
      </w:r>
      <w:r>
        <w:t>H.,</w:t>
      </w:r>
      <w:r>
        <w:rPr>
          <w:spacing w:val="-3"/>
        </w:rPr>
        <w:t xml:space="preserve"> </w:t>
      </w:r>
      <w:r>
        <w:t>Brown,</w:t>
      </w:r>
      <w:r>
        <w:rPr>
          <w:spacing w:val="-3"/>
        </w:rPr>
        <w:t xml:space="preserve"> </w:t>
      </w:r>
      <w:r>
        <w:t>C.,</w:t>
      </w:r>
      <w:r>
        <w:rPr>
          <w:spacing w:val="-1"/>
        </w:rPr>
        <w:t xml:space="preserve"> </w:t>
      </w:r>
      <w:r>
        <w:t>&amp;</w:t>
      </w:r>
      <w:r>
        <w:rPr>
          <w:spacing w:val="-5"/>
        </w:rPr>
        <w:t xml:space="preserve"> </w:t>
      </w:r>
      <w:r>
        <w:t>Hasson,</w:t>
      </w:r>
      <w:r>
        <w:rPr>
          <w:spacing w:val="-3"/>
        </w:rPr>
        <w:t xml:space="preserve"> </w:t>
      </w:r>
      <w:r>
        <w:t>D.</w:t>
      </w:r>
      <w:r>
        <w:rPr>
          <w:spacing w:val="-1"/>
        </w:rPr>
        <w:t xml:space="preserve"> </w:t>
      </w:r>
      <w:r>
        <w:t>(2010).</w:t>
      </w:r>
      <w:r>
        <w:rPr>
          <w:spacing w:val="-2"/>
        </w:rPr>
        <w:t xml:space="preserve"> </w:t>
      </w:r>
      <w:r>
        <w:t>Factors</w:t>
      </w:r>
      <w:r>
        <w:rPr>
          <w:spacing w:val="-3"/>
        </w:rPr>
        <w:t xml:space="preserve"> </w:t>
      </w:r>
      <w:r>
        <w:t>associated</w:t>
      </w:r>
      <w:r>
        <w:rPr>
          <w:spacing w:val="-2"/>
        </w:rPr>
        <w:t xml:space="preserve"> </w:t>
      </w:r>
      <w:r>
        <w:t>with</w:t>
      </w:r>
      <w:r>
        <w:rPr>
          <w:spacing w:val="-3"/>
        </w:rPr>
        <w:t xml:space="preserve"> </w:t>
      </w:r>
      <w:r>
        <w:t>high</w:t>
      </w:r>
      <w:r>
        <w:rPr>
          <w:spacing w:val="-3"/>
        </w:rPr>
        <w:t xml:space="preserve"> </w:t>
      </w:r>
      <w:r>
        <w:t>use</w:t>
      </w:r>
      <w:r>
        <w:rPr>
          <w:spacing w:val="-4"/>
        </w:rPr>
        <w:t xml:space="preserve"> </w:t>
      </w:r>
      <w:r>
        <w:t>of</w:t>
      </w:r>
      <w:r>
        <w:rPr>
          <w:spacing w:val="-3"/>
        </w:rPr>
        <w:t xml:space="preserve"> </w:t>
      </w:r>
      <w:r>
        <w:t>a</w:t>
      </w:r>
      <w:r>
        <w:rPr>
          <w:spacing w:val="-5"/>
        </w:rPr>
        <w:t xml:space="preserve"> </w:t>
      </w:r>
      <w:r>
        <w:t>workplace Web-based stress management program in a randomized controlled intervention study.</w:t>
      </w:r>
    </w:p>
    <w:p w14:paraId="36DACC5B" w14:textId="77777777" w:rsidR="005B323A" w:rsidRDefault="0026499D">
      <w:pPr>
        <w:spacing w:before="1"/>
        <w:ind w:left="667"/>
        <w:rPr>
          <w:sz w:val="24"/>
        </w:rPr>
      </w:pPr>
      <w:r>
        <w:rPr>
          <w:i/>
          <w:sz w:val="24"/>
        </w:rPr>
        <w:t>Health</w:t>
      </w:r>
      <w:r>
        <w:rPr>
          <w:i/>
          <w:spacing w:val="-4"/>
          <w:sz w:val="24"/>
        </w:rPr>
        <w:t xml:space="preserve"> </w:t>
      </w:r>
      <w:r>
        <w:rPr>
          <w:i/>
          <w:sz w:val="24"/>
        </w:rPr>
        <w:t>Education</w:t>
      </w:r>
      <w:r>
        <w:rPr>
          <w:i/>
          <w:spacing w:val="-3"/>
          <w:sz w:val="24"/>
        </w:rPr>
        <w:t xml:space="preserve"> </w:t>
      </w:r>
      <w:r>
        <w:rPr>
          <w:i/>
          <w:sz w:val="24"/>
        </w:rPr>
        <w:t>Research,</w:t>
      </w:r>
      <w:r>
        <w:rPr>
          <w:i/>
          <w:spacing w:val="-3"/>
          <w:sz w:val="24"/>
        </w:rPr>
        <w:t xml:space="preserve"> </w:t>
      </w:r>
      <w:r>
        <w:rPr>
          <w:i/>
          <w:sz w:val="24"/>
        </w:rPr>
        <w:t>25,</w:t>
      </w:r>
      <w:r>
        <w:rPr>
          <w:i/>
          <w:spacing w:val="-2"/>
          <w:sz w:val="24"/>
        </w:rPr>
        <w:t xml:space="preserve"> </w:t>
      </w:r>
      <w:r>
        <w:rPr>
          <w:spacing w:val="-2"/>
          <w:sz w:val="24"/>
        </w:rPr>
        <w:t>596–607.</w:t>
      </w:r>
    </w:p>
    <w:p w14:paraId="02DE9A2D" w14:textId="77777777" w:rsidR="005B323A" w:rsidRDefault="0026499D">
      <w:pPr>
        <w:pStyle w:val="BodyText"/>
        <w:ind w:left="221"/>
      </w:pPr>
      <w:r>
        <w:t>Haug,</w:t>
      </w:r>
      <w:r>
        <w:rPr>
          <w:spacing w:val="-3"/>
        </w:rPr>
        <w:t xml:space="preserve"> </w:t>
      </w:r>
      <w:r>
        <w:t>S.,</w:t>
      </w:r>
      <w:r>
        <w:rPr>
          <w:spacing w:val="-2"/>
        </w:rPr>
        <w:t xml:space="preserve"> </w:t>
      </w:r>
      <w:r>
        <w:t>Meyer,</w:t>
      </w:r>
      <w:r>
        <w:rPr>
          <w:spacing w:val="-3"/>
        </w:rPr>
        <w:t xml:space="preserve"> </w:t>
      </w:r>
      <w:r>
        <w:t>C.,</w:t>
      </w:r>
      <w:r>
        <w:rPr>
          <w:spacing w:val="-2"/>
        </w:rPr>
        <w:t xml:space="preserve"> </w:t>
      </w:r>
      <w:r>
        <w:t>Gross,</w:t>
      </w:r>
      <w:r>
        <w:rPr>
          <w:spacing w:val="-2"/>
        </w:rPr>
        <w:t xml:space="preserve"> </w:t>
      </w:r>
      <w:r>
        <w:t>B.,</w:t>
      </w:r>
      <w:r>
        <w:rPr>
          <w:spacing w:val="-3"/>
        </w:rPr>
        <w:t xml:space="preserve"> </w:t>
      </w:r>
      <w:r>
        <w:t>Schorr,</w:t>
      </w:r>
      <w:r>
        <w:rPr>
          <w:spacing w:val="-2"/>
        </w:rPr>
        <w:t xml:space="preserve"> </w:t>
      </w:r>
      <w:r>
        <w:t>G.,</w:t>
      </w:r>
      <w:r>
        <w:rPr>
          <w:spacing w:val="-3"/>
        </w:rPr>
        <w:t xml:space="preserve"> </w:t>
      </w:r>
      <w:r>
        <w:t>Thyrian,</w:t>
      </w:r>
      <w:r>
        <w:rPr>
          <w:spacing w:val="-2"/>
        </w:rPr>
        <w:t xml:space="preserve"> </w:t>
      </w:r>
      <w:r>
        <w:t>J.</w:t>
      </w:r>
      <w:r>
        <w:rPr>
          <w:spacing w:val="-2"/>
        </w:rPr>
        <w:t xml:space="preserve"> </w:t>
      </w:r>
      <w:r>
        <w:t>R.,</w:t>
      </w:r>
      <w:r>
        <w:rPr>
          <w:spacing w:val="-3"/>
        </w:rPr>
        <w:t xml:space="preserve"> </w:t>
      </w:r>
      <w:r>
        <w:t>Kordy,</w:t>
      </w:r>
      <w:r>
        <w:rPr>
          <w:spacing w:val="-2"/>
        </w:rPr>
        <w:t xml:space="preserve"> </w:t>
      </w:r>
      <w:r>
        <w:t>H.,</w:t>
      </w:r>
      <w:r>
        <w:rPr>
          <w:spacing w:val="-3"/>
        </w:rPr>
        <w:t xml:space="preserve"> </w:t>
      </w:r>
      <w:r>
        <w:t>…</w:t>
      </w:r>
      <w:r>
        <w:rPr>
          <w:spacing w:val="-2"/>
        </w:rPr>
        <w:t xml:space="preserve"> </w:t>
      </w:r>
      <w:r>
        <w:t>John,</w:t>
      </w:r>
      <w:r>
        <w:rPr>
          <w:spacing w:val="-2"/>
        </w:rPr>
        <w:t xml:space="preserve"> </w:t>
      </w:r>
      <w:r>
        <w:t>U.</w:t>
      </w:r>
      <w:r>
        <w:rPr>
          <w:spacing w:val="-3"/>
        </w:rPr>
        <w:t xml:space="preserve"> </w:t>
      </w:r>
      <w:r>
        <w:rPr>
          <w:spacing w:val="-2"/>
        </w:rPr>
        <w:t>(2008).</w:t>
      </w:r>
    </w:p>
    <w:p w14:paraId="30CD5F07" w14:textId="77777777" w:rsidR="005B323A" w:rsidRDefault="0026499D">
      <w:pPr>
        <w:pStyle w:val="BodyText"/>
        <w:spacing w:before="0"/>
      </w:pPr>
      <w:r>
        <w:t>Continuous</w:t>
      </w:r>
      <w:r>
        <w:rPr>
          <w:spacing w:val="-4"/>
        </w:rPr>
        <w:t xml:space="preserve"> </w:t>
      </w:r>
      <w:r>
        <w:t>individual</w:t>
      </w:r>
      <w:r>
        <w:rPr>
          <w:spacing w:val="-4"/>
        </w:rPr>
        <w:t xml:space="preserve"> </w:t>
      </w:r>
      <w:r>
        <w:t>support</w:t>
      </w:r>
      <w:r>
        <w:rPr>
          <w:spacing w:val="-4"/>
        </w:rPr>
        <w:t xml:space="preserve"> </w:t>
      </w:r>
      <w:r>
        <w:t>of</w:t>
      </w:r>
      <w:r>
        <w:rPr>
          <w:spacing w:val="-5"/>
        </w:rPr>
        <w:t xml:space="preserve"> </w:t>
      </w:r>
      <w:r>
        <w:t>smoking</w:t>
      </w:r>
      <w:r>
        <w:rPr>
          <w:spacing w:val="-5"/>
        </w:rPr>
        <w:t xml:space="preserve"> </w:t>
      </w:r>
      <w:r>
        <w:t>cessation</w:t>
      </w:r>
      <w:r>
        <w:rPr>
          <w:spacing w:val="-4"/>
        </w:rPr>
        <w:t xml:space="preserve"> </w:t>
      </w:r>
      <w:r>
        <w:t>in</w:t>
      </w:r>
      <w:r>
        <w:rPr>
          <w:spacing w:val="-4"/>
        </w:rPr>
        <w:t xml:space="preserve"> </w:t>
      </w:r>
      <w:r>
        <w:t>socially</w:t>
      </w:r>
      <w:r>
        <w:rPr>
          <w:spacing w:val="-8"/>
        </w:rPr>
        <w:t xml:space="preserve"> </w:t>
      </w:r>
      <w:r>
        <w:t>deprived young</w:t>
      </w:r>
      <w:r>
        <w:rPr>
          <w:spacing w:val="-6"/>
        </w:rPr>
        <w:t xml:space="preserve"> </w:t>
      </w:r>
      <w:r>
        <w:t>adults</w:t>
      </w:r>
      <w:r>
        <w:rPr>
          <w:spacing w:val="-4"/>
        </w:rPr>
        <w:t xml:space="preserve"> </w:t>
      </w:r>
      <w:r>
        <w:t xml:space="preserve">via mobile phones––Results of a pilot study. </w:t>
      </w:r>
      <w:r>
        <w:rPr>
          <w:i/>
        </w:rPr>
        <w:t xml:space="preserve">Gesundheitswesen, 70, </w:t>
      </w:r>
      <w:r>
        <w:t>364–371.</w:t>
      </w:r>
    </w:p>
    <w:p w14:paraId="51C36F9A" w14:textId="77777777" w:rsidR="005B323A" w:rsidRDefault="0026499D">
      <w:pPr>
        <w:pStyle w:val="BodyText"/>
        <w:ind w:hanging="447"/>
      </w:pPr>
      <w:r>
        <w:t>Haug,</w:t>
      </w:r>
      <w:r>
        <w:rPr>
          <w:spacing w:val="-3"/>
        </w:rPr>
        <w:t xml:space="preserve"> </w:t>
      </w:r>
      <w:r>
        <w:t>S.,</w:t>
      </w:r>
      <w:r>
        <w:rPr>
          <w:spacing w:val="-3"/>
        </w:rPr>
        <w:t xml:space="preserve"> </w:t>
      </w:r>
      <w:r>
        <w:t>Meyer,</w:t>
      </w:r>
      <w:r>
        <w:rPr>
          <w:spacing w:val="-3"/>
        </w:rPr>
        <w:t xml:space="preserve"> </w:t>
      </w:r>
      <w:r>
        <w:t>C.,</w:t>
      </w:r>
      <w:r>
        <w:rPr>
          <w:spacing w:val="-1"/>
        </w:rPr>
        <w:t xml:space="preserve"> </w:t>
      </w:r>
      <w:r>
        <w:t>&amp;</w:t>
      </w:r>
      <w:r>
        <w:rPr>
          <w:spacing w:val="-5"/>
        </w:rPr>
        <w:t xml:space="preserve"> </w:t>
      </w:r>
      <w:r>
        <w:t>John,</w:t>
      </w:r>
      <w:r>
        <w:rPr>
          <w:spacing w:val="-3"/>
        </w:rPr>
        <w:t xml:space="preserve"> </w:t>
      </w:r>
      <w:r>
        <w:t>U.</w:t>
      </w:r>
      <w:r>
        <w:rPr>
          <w:spacing w:val="-3"/>
        </w:rPr>
        <w:t xml:space="preserve"> </w:t>
      </w:r>
      <w:r>
        <w:t>(2011).</w:t>
      </w:r>
      <w:r>
        <w:rPr>
          <w:spacing w:val="-3"/>
        </w:rPr>
        <w:t xml:space="preserve"> </w:t>
      </w:r>
      <w:r>
        <w:t>Efficacy</w:t>
      </w:r>
      <w:r>
        <w:rPr>
          <w:spacing w:val="-6"/>
        </w:rPr>
        <w:t xml:space="preserve"> </w:t>
      </w:r>
      <w:r>
        <w:t>of</w:t>
      </w:r>
      <w:r>
        <w:rPr>
          <w:spacing w:val="-3"/>
        </w:rPr>
        <w:t xml:space="preserve"> </w:t>
      </w:r>
      <w:r>
        <w:t>an Intern</w:t>
      </w:r>
      <w:r>
        <w:t>et</w:t>
      </w:r>
      <w:r>
        <w:rPr>
          <w:spacing w:val="-3"/>
        </w:rPr>
        <w:t xml:space="preserve"> </w:t>
      </w:r>
      <w:r>
        <w:t>program</w:t>
      </w:r>
      <w:r>
        <w:rPr>
          <w:spacing w:val="-3"/>
        </w:rPr>
        <w:t xml:space="preserve"> </w:t>
      </w:r>
      <w:r>
        <w:t>for</w:t>
      </w:r>
      <w:r>
        <w:rPr>
          <w:spacing w:val="-3"/>
        </w:rPr>
        <w:t xml:space="preserve"> </w:t>
      </w:r>
      <w:r>
        <w:t>smoking</w:t>
      </w:r>
      <w:r>
        <w:rPr>
          <w:spacing w:val="-5"/>
        </w:rPr>
        <w:t xml:space="preserve"> </w:t>
      </w:r>
      <w:r>
        <w:t>cessation during and after inpatient rehabilitation treatment: A quasi-randomized controlled trial.</w:t>
      </w:r>
    </w:p>
    <w:p w14:paraId="519D528B" w14:textId="77777777" w:rsidR="005B323A" w:rsidRDefault="0026499D">
      <w:pPr>
        <w:ind w:left="667"/>
        <w:rPr>
          <w:sz w:val="24"/>
        </w:rPr>
      </w:pPr>
      <w:r>
        <w:rPr>
          <w:i/>
          <w:sz w:val="24"/>
        </w:rPr>
        <w:t>Addictive</w:t>
      </w:r>
      <w:r>
        <w:rPr>
          <w:i/>
          <w:spacing w:val="-4"/>
          <w:sz w:val="24"/>
        </w:rPr>
        <w:t xml:space="preserve"> </w:t>
      </w:r>
      <w:r>
        <w:rPr>
          <w:i/>
          <w:sz w:val="24"/>
        </w:rPr>
        <w:t>Behaviors,</w:t>
      </w:r>
      <w:r>
        <w:rPr>
          <w:i/>
          <w:spacing w:val="-3"/>
          <w:sz w:val="24"/>
        </w:rPr>
        <w:t xml:space="preserve"> </w:t>
      </w:r>
      <w:r>
        <w:rPr>
          <w:i/>
          <w:sz w:val="24"/>
        </w:rPr>
        <w:t xml:space="preserve">36, </w:t>
      </w:r>
      <w:r>
        <w:rPr>
          <w:spacing w:val="-2"/>
          <w:sz w:val="24"/>
        </w:rPr>
        <w:t>1369–1372.</w:t>
      </w:r>
    </w:p>
    <w:p w14:paraId="1B74720B" w14:textId="77777777" w:rsidR="005B323A" w:rsidRDefault="0026499D">
      <w:pPr>
        <w:spacing w:before="120"/>
        <w:ind w:left="667" w:hanging="447"/>
        <w:rPr>
          <w:sz w:val="24"/>
        </w:rPr>
      </w:pPr>
      <w:r>
        <w:rPr>
          <w:sz w:val="24"/>
        </w:rPr>
        <w:t>Haug, S., Sedway, J., &amp; Kordy, H. (2008). Group processes and process evaluations in a new treatm</w:t>
      </w:r>
      <w:r>
        <w:rPr>
          <w:sz w:val="24"/>
        </w:rPr>
        <w:t>ent</w:t>
      </w:r>
      <w:r>
        <w:rPr>
          <w:spacing w:val="-6"/>
          <w:sz w:val="24"/>
        </w:rPr>
        <w:t xml:space="preserve"> </w:t>
      </w:r>
      <w:r>
        <w:rPr>
          <w:sz w:val="24"/>
        </w:rPr>
        <w:t>setting:</w:t>
      </w:r>
      <w:r>
        <w:rPr>
          <w:spacing w:val="-3"/>
          <w:sz w:val="24"/>
        </w:rPr>
        <w:t xml:space="preserve"> </w:t>
      </w:r>
      <w:r>
        <w:rPr>
          <w:sz w:val="24"/>
        </w:rPr>
        <w:t>Inpatient</w:t>
      </w:r>
      <w:r>
        <w:rPr>
          <w:spacing w:val="-5"/>
          <w:sz w:val="24"/>
        </w:rPr>
        <w:t xml:space="preserve"> </w:t>
      </w:r>
      <w:r>
        <w:rPr>
          <w:sz w:val="24"/>
        </w:rPr>
        <w:t>group</w:t>
      </w:r>
      <w:r>
        <w:rPr>
          <w:spacing w:val="-6"/>
          <w:sz w:val="24"/>
        </w:rPr>
        <w:t xml:space="preserve"> </w:t>
      </w:r>
      <w:r>
        <w:rPr>
          <w:sz w:val="24"/>
        </w:rPr>
        <w:t>psychotherapy</w:t>
      </w:r>
      <w:r>
        <w:rPr>
          <w:spacing w:val="-8"/>
          <w:sz w:val="24"/>
        </w:rPr>
        <w:t xml:space="preserve"> </w:t>
      </w:r>
      <w:r>
        <w:rPr>
          <w:sz w:val="24"/>
        </w:rPr>
        <w:t>followed</w:t>
      </w:r>
      <w:r>
        <w:rPr>
          <w:spacing w:val="-5"/>
          <w:sz w:val="24"/>
        </w:rPr>
        <w:t xml:space="preserve"> </w:t>
      </w:r>
      <w:r>
        <w:rPr>
          <w:sz w:val="24"/>
        </w:rPr>
        <w:t>by</w:t>
      </w:r>
      <w:r>
        <w:rPr>
          <w:spacing w:val="-1"/>
          <w:sz w:val="24"/>
        </w:rPr>
        <w:t xml:space="preserve"> </w:t>
      </w:r>
      <w:r>
        <w:rPr>
          <w:sz w:val="24"/>
        </w:rPr>
        <w:t>Internet-chat</w:t>
      </w:r>
      <w:r>
        <w:rPr>
          <w:spacing w:val="-3"/>
          <w:sz w:val="24"/>
        </w:rPr>
        <w:t xml:space="preserve"> </w:t>
      </w:r>
      <w:r>
        <w:rPr>
          <w:sz w:val="24"/>
        </w:rPr>
        <w:t>aftercare</w:t>
      </w:r>
      <w:r>
        <w:rPr>
          <w:spacing w:val="-4"/>
          <w:sz w:val="24"/>
        </w:rPr>
        <w:t xml:space="preserve"> </w:t>
      </w:r>
      <w:r>
        <w:rPr>
          <w:sz w:val="24"/>
        </w:rPr>
        <w:t xml:space="preserve">groups. </w:t>
      </w:r>
      <w:r>
        <w:rPr>
          <w:i/>
          <w:sz w:val="24"/>
        </w:rPr>
        <w:t xml:space="preserve">International Journal of Group Psychotherapy, 58, </w:t>
      </w:r>
      <w:r>
        <w:rPr>
          <w:sz w:val="24"/>
        </w:rPr>
        <w:t>35–53.</w:t>
      </w:r>
    </w:p>
    <w:p w14:paraId="5D47D7C7" w14:textId="77777777" w:rsidR="005B323A" w:rsidRDefault="005B323A">
      <w:pPr>
        <w:rPr>
          <w:sz w:val="24"/>
        </w:rPr>
        <w:sectPr w:rsidR="005B323A">
          <w:pgSz w:w="12240" w:h="15840"/>
          <w:pgMar w:top="1300" w:right="1220" w:bottom="1080" w:left="1220" w:header="722" w:footer="887" w:gutter="0"/>
          <w:cols w:space="720"/>
        </w:sectPr>
      </w:pPr>
    </w:p>
    <w:p w14:paraId="282DC795" w14:textId="77777777" w:rsidR="005B323A" w:rsidRDefault="0026499D">
      <w:pPr>
        <w:pStyle w:val="BodyText"/>
        <w:spacing w:before="124"/>
        <w:ind w:left="666" w:right="265" w:hanging="447"/>
      </w:pPr>
      <w:r>
        <w:lastRenderedPageBreak/>
        <w:t>Haug,</w:t>
      </w:r>
      <w:r>
        <w:rPr>
          <w:spacing w:val="-3"/>
        </w:rPr>
        <w:t xml:space="preserve"> </w:t>
      </w:r>
      <w:r>
        <w:t>S.,</w:t>
      </w:r>
      <w:r>
        <w:rPr>
          <w:spacing w:val="-3"/>
        </w:rPr>
        <w:t xml:space="preserve"> </w:t>
      </w:r>
      <w:r>
        <w:t>Strauss,</w:t>
      </w:r>
      <w:r>
        <w:rPr>
          <w:spacing w:val="-3"/>
        </w:rPr>
        <w:t xml:space="preserve"> </w:t>
      </w:r>
      <w:r>
        <w:t>B.,</w:t>
      </w:r>
      <w:r>
        <w:rPr>
          <w:spacing w:val="-3"/>
        </w:rPr>
        <w:t xml:space="preserve"> </w:t>
      </w:r>
      <w:r>
        <w:t>Gallas,</w:t>
      </w:r>
      <w:r>
        <w:rPr>
          <w:spacing w:val="-3"/>
        </w:rPr>
        <w:t xml:space="preserve"> </w:t>
      </w:r>
      <w:r>
        <w:t>C.,</w:t>
      </w:r>
      <w:r>
        <w:rPr>
          <w:spacing w:val="-3"/>
        </w:rPr>
        <w:t xml:space="preserve"> </w:t>
      </w:r>
      <w:r>
        <w:t>&amp;</w:t>
      </w:r>
      <w:r>
        <w:rPr>
          <w:spacing w:val="-5"/>
        </w:rPr>
        <w:t xml:space="preserve"> </w:t>
      </w:r>
      <w:r>
        <w:t>Kordy,</w:t>
      </w:r>
      <w:r>
        <w:rPr>
          <w:spacing w:val="-3"/>
        </w:rPr>
        <w:t xml:space="preserve"> </w:t>
      </w:r>
      <w:r>
        <w:t>H.</w:t>
      </w:r>
      <w:r>
        <w:rPr>
          <w:spacing w:val="-2"/>
        </w:rPr>
        <w:t xml:space="preserve"> </w:t>
      </w:r>
      <w:r>
        <w:t>(2008).</w:t>
      </w:r>
      <w:r>
        <w:rPr>
          <w:spacing w:val="-3"/>
        </w:rPr>
        <w:t xml:space="preserve"> </w:t>
      </w:r>
      <w:r>
        <w:t>New</w:t>
      </w:r>
      <w:r>
        <w:rPr>
          <w:spacing w:val="-3"/>
        </w:rPr>
        <w:t xml:space="preserve"> </w:t>
      </w:r>
      <w:r>
        <w:t>prospects</w:t>
      </w:r>
      <w:r>
        <w:rPr>
          <w:spacing w:val="-3"/>
        </w:rPr>
        <w:t xml:space="preserve"> </w:t>
      </w:r>
      <w:r>
        <w:t>for</w:t>
      </w:r>
      <w:r>
        <w:rPr>
          <w:spacing w:val="-4"/>
        </w:rPr>
        <w:t xml:space="preserve"> </w:t>
      </w:r>
      <w:r>
        <w:t>process</w:t>
      </w:r>
      <w:r>
        <w:rPr>
          <w:spacing w:val="-3"/>
        </w:rPr>
        <w:t xml:space="preserve"> </w:t>
      </w:r>
      <w:r>
        <w:t>research</w:t>
      </w:r>
      <w:r>
        <w:rPr>
          <w:spacing w:val="-3"/>
        </w:rPr>
        <w:t xml:space="preserve"> </w:t>
      </w:r>
      <w:r>
        <w:t xml:space="preserve">in group therapy: Text-based process variables in psychotherapeutic Internet chat groups. </w:t>
      </w:r>
      <w:r>
        <w:rPr>
          <w:i/>
        </w:rPr>
        <w:t xml:space="preserve">Psychotherapy Research, 18, </w:t>
      </w:r>
      <w:r>
        <w:t>88–96.</w:t>
      </w:r>
    </w:p>
    <w:p w14:paraId="7F4E743E" w14:textId="77777777" w:rsidR="005B323A" w:rsidRDefault="0026499D">
      <w:pPr>
        <w:spacing w:before="120"/>
        <w:ind w:left="666" w:hanging="447"/>
        <w:rPr>
          <w:sz w:val="24"/>
        </w:rPr>
      </w:pPr>
      <w:r>
        <w:rPr>
          <w:sz w:val="24"/>
        </w:rPr>
        <w:t>Haveren, R. V., Habben, C. J., &amp; Kuther, T. L. (2005). New psychologists online: Changing the face of psychology through technology</w:t>
      </w:r>
      <w:r>
        <w:rPr>
          <w:sz w:val="24"/>
        </w:rPr>
        <w:t xml:space="preserve">. In R. D. Morgan &amp; T. L. Kuther (Eds.), </w:t>
      </w:r>
      <w:r>
        <w:rPr>
          <w:i/>
          <w:sz w:val="24"/>
        </w:rPr>
        <w:t>Life after graduate</w:t>
      </w:r>
      <w:r>
        <w:rPr>
          <w:i/>
          <w:spacing w:val="-5"/>
          <w:sz w:val="24"/>
        </w:rPr>
        <w:t xml:space="preserve"> </w:t>
      </w:r>
      <w:r>
        <w:rPr>
          <w:i/>
          <w:sz w:val="24"/>
        </w:rPr>
        <w:t>school</w:t>
      </w:r>
      <w:r>
        <w:rPr>
          <w:i/>
          <w:spacing w:val="-3"/>
          <w:sz w:val="24"/>
        </w:rPr>
        <w:t xml:space="preserve"> </w:t>
      </w:r>
      <w:r>
        <w:rPr>
          <w:i/>
          <w:sz w:val="24"/>
        </w:rPr>
        <w:t>in</w:t>
      </w:r>
      <w:r>
        <w:rPr>
          <w:i/>
          <w:spacing w:val="-3"/>
          <w:sz w:val="24"/>
        </w:rPr>
        <w:t xml:space="preserve"> </w:t>
      </w:r>
      <w:r>
        <w:rPr>
          <w:i/>
          <w:sz w:val="24"/>
        </w:rPr>
        <w:t>psychology:</w:t>
      </w:r>
      <w:r>
        <w:rPr>
          <w:i/>
          <w:spacing w:val="-3"/>
          <w:sz w:val="24"/>
        </w:rPr>
        <w:t xml:space="preserve"> </w:t>
      </w:r>
      <w:r>
        <w:rPr>
          <w:i/>
          <w:sz w:val="24"/>
        </w:rPr>
        <w:t>Insider’s</w:t>
      </w:r>
      <w:r>
        <w:rPr>
          <w:i/>
          <w:spacing w:val="-3"/>
          <w:sz w:val="24"/>
        </w:rPr>
        <w:t xml:space="preserve"> </w:t>
      </w:r>
      <w:r>
        <w:rPr>
          <w:i/>
          <w:sz w:val="24"/>
        </w:rPr>
        <w:t>advice</w:t>
      </w:r>
      <w:r>
        <w:rPr>
          <w:i/>
          <w:spacing w:val="-4"/>
          <w:sz w:val="24"/>
        </w:rPr>
        <w:t xml:space="preserve"> </w:t>
      </w:r>
      <w:r>
        <w:rPr>
          <w:i/>
          <w:sz w:val="24"/>
        </w:rPr>
        <w:t>from</w:t>
      </w:r>
      <w:r>
        <w:rPr>
          <w:i/>
          <w:spacing w:val="-3"/>
          <w:sz w:val="24"/>
        </w:rPr>
        <w:t xml:space="preserve"> </w:t>
      </w:r>
      <w:r>
        <w:rPr>
          <w:i/>
          <w:sz w:val="24"/>
        </w:rPr>
        <w:t>new</w:t>
      </w:r>
      <w:r>
        <w:rPr>
          <w:i/>
          <w:spacing w:val="-3"/>
          <w:sz w:val="24"/>
        </w:rPr>
        <w:t xml:space="preserve"> </w:t>
      </w:r>
      <w:r>
        <w:rPr>
          <w:i/>
          <w:sz w:val="24"/>
        </w:rPr>
        <w:t>psychologists</w:t>
      </w:r>
      <w:r>
        <w:rPr>
          <w:i/>
          <w:spacing w:val="-2"/>
          <w:sz w:val="24"/>
        </w:rPr>
        <w:t xml:space="preserve"> </w:t>
      </w:r>
      <w:r>
        <w:rPr>
          <w:sz w:val="24"/>
        </w:rPr>
        <w:t>(pp.</w:t>
      </w:r>
      <w:r>
        <w:rPr>
          <w:spacing w:val="-3"/>
          <w:sz w:val="24"/>
        </w:rPr>
        <w:t xml:space="preserve"> </w:t>
      </w:r>
      <w:r>
        <w:rPr>
          <w:sz w:val="24"/>
        </w:rPr>
        <w:t>321–327).</w:t>
      </w:r>
      <w:r>
        <w:rPr>
          <w:spacing w:val="-4"/>
          <w:sz w:val="24"/>
        </w:rPr>
        <w:t xml:space="preserve"> </w:t>
      </w:r>
      <w:r>
        <w:rPr>
          <w:sz w:val="24"/>
        </w:rPr>
        <w:t>New York: Psychology Press.</w:t>
      </w:r>
    </w:p>
    <w:p w14:paraId="7FCE7BE9" w14:textId="77777777" w:rsidR="005B323A" w:rsidRDefault="0026499D">
      <w:pPr>
        <w:pStyle w:val="BodyText"/>
        <w:ind w:left="220"/>
      </w:pPr>
      <w:r>
        <w:t>Hawkins,</w:t>
      </w:r>
      <w:r>
        <w:rPr>
          <w:spacing w:val="-3"/>
        </w:rPr>
        <w:t xml:space="preserve"> </w:t>
      </w:r>
      <w:r>
        <w:t>R.</w:t>
      </w:r>
      <w:r>
        <w:rPr>
          <w:spacing w:val="-3"/>
        </w:rPr>
        <w:t xml:space="preserve"> </w:t>
      </w:r>
      <w:r>
        <w:t>P.,</w:t>
      </w:r>
      <w:r>
        <w:rPr>
          <w:spacing w:val="-2"/>
        </w:rPr>
        <w:t xml:space="preserve"> </w:t>
      </w:r>
      <w:r>
        <w:t>Han,</w:t>
      </w:r>
      <w:r>
        <w:rPr>
          <w:spacing w:val="-3"/>
        </w:rPr>
        <w:t xml:space="preserve"> </w:t>
      </w:r>
      <w:r>
        <w:t>J.</w:t>
      </w:r>
      <w:r>
        <w:rPr>
          <w:spacing w:val="-5"/>
        </w:rPr>
        <w:t xml:space="preserve"> </w:t>
      </w:r>
      <w:r>
        <w:t>Y.,</w:t>
      </w:r>
      <w:r>
        <w:rPr>
          <w:spacing w:val="-3"/>
        </w:rPr>
        <w:t xml:space="preserve"> </w:t>
      </w:r>
      <w:r>
        <w:t>Pingree,</w:t>
      </w:r>
      <w:r>
        <w:rPr>
          <w:spacing w:val="-2"/>
        </w:rPr>
        <w:t xml:space="preserve"> </w:t>
      </w:r>
      <w:r>
        <w:t>S.,</w:t>
      </w:r>
      <w:r>
        <w:rPr>
          <w:spacing w:val="-3"/>
        </w:rPr>
        <w:t xml:space="preserve"> </w:t>
      </w:r>
      <w:r>
        <w:t>Shaw,</w:t>
      </w:r>
      <w:r>
        <w:rPr>
          <w:spacing w:val="-2"/>
        </w:rPr>
        <w:t xml:space="preserve"> </w:t>
      </w:r>
      <w:r>
        <w:t>B.</w:t>
      </w:r>
      <w:r>
        <w:rPr>
          <w:spacing w:val="-1"/>
        </w:rPr>
        <w:t xml:space="preserve"> </w:t>
      </w:r>
      <w:r>
        <w:t>R.,</w:t>
      </w:r>
      <w:r>
        <w:rPr>
          <w:spacing w:val="-3"/>
        </w:rPr>
        <w:t xml:space="preserve"> </w:t>
      </w:r>
      <w:r>
        <w:t>Baker,</w:t>
      </w:r>
      <w:r>
        <w:rPr>
          <w:spacing w:val="-2"/>
        </w:rPr>
        <w:t xml:space="preserve"> </w:t>
      </w:r>
      <w:r>
        <w:t>T.</w:t>
      </w:r>
      <w:r>
        <w:rPr>
          <w:spacing w:val="-3"/>
        </w:rPr>
        <w:t xml:space="preserve"> </w:t>
      </w:r>
      <w:r>
        <w:t>B., &amp;</w:t>
      </w:r>
      <w:r>
        <w:rPr>
          <w:spacing w:val="-5"/>
        </w:rPr>
        <w:t xml:space="preserve"> </w:t>
      </w:r>
      <w:r>
        <w:t>Roberts, L.</w:t>
      </w:r>
      <w:r>
        <w:rPr>
          <w:spacing w:val="-3"/>
        </w:rPr>
        <w:t xml:space="preserve"> </w:t>
      </w:r>
      <w:r>
        <w:t>J.</w:t>
      </w:r>
      <w:r>
        <w:rPr>
          <w:spacing w:val="-3"/>
        </w:rPr>
        <w:t xml:space="preserve"> </w:t>
      </w:r>
      <w:r>
        <w:rPr>
          <w:spacing w:val="-2"/>
        </w:rPr>
        <w:t>(2010).</w:t>
      </w:r>
    </w:p>
    <w:p w14:paraId="2F74908F" w14:textId="77777777" w:rsidR="005B323A" w:rsidRDefault="0026499D">
      <w:pPr>
        <w:ind w:left="666"/>
        <w:rPr>
          <w:i/>
          <w:sz w:val="24"/>
        </w:rPr>
      </w:pPr>
      <w:r>
        <w:rPr>
          <w:sz w:val="24"/>
        </w:rPr>
        <w:t>Interactivity</w:t>
      </w:r>
      <w:r>
        <w:rPr>
          <w:spacing w:val="-10"/>
          <w:sz w:val="24"/>
        </w:rPr>
        <w:t xml:space="preserve"> </w:t>
      </w:r>
      <w:r>
        <w:rPr>
          <w:sz w:val="24"/>
        </w:rPr>
        <w:t>and</w:t>
      </w:r>
      <w:r>
        <w:rPr>
          <w:spacing w:val="-4"/>
          <w:sz w:val="24"/>
        </w:rPr>
        <w:t xml:space="preserve"> </w:t>
      </w:r>
      <w:r>
        <w:rPr>
          <w:sz w:val="24"/>
        </w:rPr>
        <w:t>presence</w:t>
      </w:r>
      <w:r>
        <w:rPr>
          <w:spacing w:val="-5"/>
          <w:sz w:val="24"/>
        </w:rPr>
        <w:t xml:space="preserve"> </w:t>
      </w:r>
      <w:r>
        <w:rPr>
          <w:sz w:val="24"/>
        </w:rPr>
        <w:t>of</w:t>
      </w:r>
      <w:r>
        <w:rPr>
          <w:spacing w:val="-4"/>
          <w:sz w:val="24"/>
        </w:rPr>
        <w:t xml:space="preserve"> </w:t>
      </w:r>
      <w:r>
        <w:rPr>
          <w:sz w:val="24"/>
        </w:rPr>
        <w:t>three</w:t>
      </w:r>
      <w:r>
        <w:rPr>
          <w:spacing w:val="-5"/>
          <w:sz w:val="24"/>
        </w:rPr>
        <w:t xml:space="preserve"> </w:t>
      </w:r>
      <w:r>
        <w:rPr>
          <w:sz w:val="24"/>
        </w:rPr>
        <w:t>eHealth</w:t>
      </w:r>
      <w:r>
        <w:rPr>
          <w:spacing w:val="-4"/>
          <w:sz w:val="24"/>
        </w:rPr>
        <w:t xml:space="preserve"> </w:t>
      </w:r>
      <w:r>
        <w:rPr>
          <w:sz w:val="24"/>
        </w:rPr>
        <w:t>interventions.</w:t>
      </w:r>
      <w:r>
        <w:rPr>
          <w:spacing w:val="-1"/>
          <w:sz w:val="24"/>
        </w:rPr>
        <w:t xml:space="preserve"> </w:t>
      </w:r>
      <w:r>
        <w:rPr>
          <w:i/>
          <w:sz w:val="24"/>
        </w:rPr>
        <w:t>Computers</w:t>
      </w:r>
      <w:r>
        <w:rPr>
          <w:i/>
          <w:spacing w:val="-4"/>
          <w:sz w:val="24"/>
        </w:rPr>
        <w:t xml:space="preserve"> </w:t>
      </w:r>
      <w:r>
        <w:rPr>
          <w:i/>
          <w:sz w:val="24"/>
        </w:rPr>
        <w:t>in</w:t>
      </w:r>
      <w:r>
        <w:rPr>
          <w:i/>
          <w:spacing w:val="-4"/>
          <w:sz w:val="24"/>
        </w:rPr>
        <w:t xml:space="preserve"> </w:t>
      </w:r>
      <w:r>
        <w:rPr>
          <w:i/>
          <w:sz w:val="24"/>
        </w:rPr>
        <w:t>Human</w:t>
      </w:r>
      <w:r>
        <w:rPr>
          <w:i/>
          <w:spacing w:val="-4"/>
          <w:sz w:val="24"/>
        </w:rPr>
        <w:t xml:space="preserve"> </w:t>
      </w:r>
      <w:r>
        <w:rPr>
          <w:i/>
          <w:sz w:val="24"/>
        </w:rPr>
        <w:t>Behavior,</w:t>
      </w:r>
      <w:r>
        <w:rPr>
          <w:i/>
          <w:spacing w:val="-4"/>
          <w:sz w:val="24"/>
        </w:rPr>
        <w:t xml:space="preserve"> </w:t>
      </w:r>
      <w:r>
        <w:rPr>
          <w:i/>
          <w:spacing w:val="-5"/>
          <w:sz w:val="24"/>
        </w:rPr>
        <w:t>26,</w:t>
      </w:r>
    </w:p>
    <w:p w14:paraId="25DA7B9E" w14:textId="77777777" w:rsidR="005B323A" w:rsidRDefault="0026499D">
      <w:pPr>
        <w:pStyle w:val="BodyText"/>
        <w:spacing w:before="1"/>
        <w:ind w:left="666"/>
      </w:pPr>
      <w:r>
        <w:rPr>
          <w:spacing w:val="-2"/>
        </w:rPr>
        <w:t>1081–1088.</w:t>
      </w:r>
    </w:p>
    <w:p w14:paraId="49C522AE" w14:textId="77777777" w:rsidR="005B323A" w:rsidRDefault="0026499D">
      <w:pPr>
        <w:spacing w:before="120"/>
        <w:ind w:left="666" w:right="265" w:hanging="447"/>
        <w:rPr>
          <w:sz w:val="24"/>
        </w:rPr>
      </w:pPr>
      <w:r>
        <w:rPr>
          <w:sz w:val="24"/>
        </w:rPr>
        <w:t>Hayes,</w:t>
      </w:r>
      <w:r>
        <w:rPr>
          <w:spacing w:val="-2"/>
          <w:sz w:val="24"/>
        </w:rPr>
        <w:t xml:space="preserve"> </w:t>
      </w:r>
      <w:r>
        <w:rPr>
          <w:sz w:val="24"/>
        </w:rPr>
        <w:t>B.</w:t>
      </w:r>
      <w:r>
        <w:rPr>
          <w:spacing w:val="-4"/>
          <w:sz w:val="24"/>
        </w:rPr>
        <w:t xml:space="preserve"> </w:t>
      </w:r>
      <w:r>
        <w:rPr>
          <w:sz w:val="24"/>
        </w:rPr>
        <w:t>G.</w:t>
      </w:r>
      <w:r>
        <w:rPr>
          <w:spacing w:val="-4"/>
          <w:sz w:val="24"/>
        </w:rPr>
        <w:t xml:space="preserve"> </w:t>
      </w:r>
      <w:r>
        <w:rPr>
          <w:sz w:val="24"/>
        </w:rPr>
        <w:t>(2008).</w:t>
      </w:r>
      <w:r>
        <w:rPr>
          <w:spacing w:val="-2"/>
          <w:sz w:val="24"/>
        </w:rPr>
        <w:t xml:space="preserve"> </w:t>
      </w:r>
      <w:r>
        <w:rPr>
          <w:sz w:val="24"/>
        </w:rPr>
        <w:t>The</w:t>
      </w:r>
      <w:r>
        <w:rPr>
          <w:spacing w:val="-3"/>
          <w:sz w:val="24"/>
        </w:rPr>
        <w:t xml:space="preserve"> </w:t>
      </w:r>
      <w:r>
        <w:rPr>
          <w:sz w:val="24"/>
        </w:rPr>
        <w:t>use</w:t>
      </w:r>
      <w:r>
        <w:rPr>
          <w:spacing w:val="-4"/>
          <w:sz w:val="24"/>
        </w:rPr>
        <w:t xml:space="preserve"> </w:t>
      </w:r>
      <w:r>
        <w:rPr>
          <w:sz w:val="24"/>
        </w:rPr>
        <w:t>of</w:t>
      </w:r>
      <w:r>
        <w:rPr>
          <w:spacing w:val="-4"/>
          <w:sz w:val="24"/>
        </w:rPr>
        <w:t xml:space="preserve"> </w:t>
      </w:r>
      <w:r>
        <w:rPr>
          <w:sz w:val="24"/>
        </w:rPr>
        <w:t>multimedia</w:t>
      </w:r>
      <w:r>
        <w:rPr>
          <w:spacing w:val="-4"/>
          <w:sz w:val="24"/>
        </w:rPr>
        <w:t xml:space="preserve"> </w:t>
      </w:r>
      <w:r>
        <w:rPr>
          <w:sz w:val="24"/>
        </w:rPr>
        <w:t>instruction</w:t>
      </w:r>
      <w:r>
        <w:rPr>
          <w:spacing w:val="-4"/>
          <w:sz w:val="24"/>
        </w:rPr>
        <w:t xml:space="preserve"> </w:t>
      </w:r>
      <w:r>
        <w:rPr>
          <w:sz w:val="24"/>
        </w:rPr>
        <w:t>in</w:t>
      </w:r>
      <w:r>
        <w:rPr>
          <w:spacing w:val="-4"/>
          <w:sz w:val="24"/>
        </w:rPr>
        <w:t xml:space="preserve"> </w:t>
      </w:r>
      <w:r>
        <w:rPr>
          <w:sz w:val="24"/>
        </w:rPr>
        <w:t>counselor</w:t>
      </w:r>
      <w:r>
        <w:rPr>
          <w:spacing w:val="-4"/>
          <w:sz w:val="24"/>
        </w:rPr>
        <w:t xml:space="preserve"> </w:t>
      </w:r>
      <w:r>
        <w:rPr>
          <w:sz w:val="24"/>
        </w:rPr>
        <w:t>education:</w:t>
      </w:r>
      <w:r>
        <w:rPr>
          <w:spacing w:val="-4"/>
          <w:sz w:val="24"/>
        </w:rPr>
        <w:t xml:space="preserve"> </w:t>
      </w:r>
      <w:r>
        <w:rPr>
          <w:sz w:val="24"/>
        </w:rPr>
        <w:t>A</w:t>
      </w:r>
      <w:r>
        <w:rPr>
          <w:spacing w:val="-4"/>
          <w:sz w:val="24"/>
        </w:rPr>
        <w:t xml:space="preserve"> </w:t>
      </w:r>
      <w:r>
        <w:rPr>
          <w:sz w:val="24"/>
        </w:rPr>
        <w:t xml:space="preserve">creative teaching strategy. </w:t>
      </w:r>
      <w:r>
        <w:rPr>
          <w:i/>
          <w:sz w:val="24"/>
        </w:rPr>
        <w:t xml:space="preserve">Journal of Creativity in Mental Health, 3, </w:t>
      </w:r>
      <w:r>
        <w:rPr>
          <w:sz w:val="24"/>
        </w:rPr>
        <w:t>243–253.</w:t>
      </w:r>
    </w:p>
    <w:p w14:paraId="2AD05596" w14:textId="77777777" w:rsidR="005B323A" w:rsidRDefault="0026499D">
      <w:pPr>
        <w:spacing w:before="120"/>
        <w:ind w:left="666" w:right="265" w:hanging="447"/>
        <w:rPr>
          <w:sz w:val="24"/>
        </w:rPr>
      </w:pPr>
      <w:r>
        <w:rPr>
          <w:sz w:val="24"/>
        </w:rPr>
        <w:t>Hazen,</w:t>
      </w:r>
      <w:r>
        <w:rPr>
          <w:spacing w:val="-3"/>
          <w:sz w:val="24"/>
        </w:rPr>
        <w:t xml:space="preserve"> </w:t>
      </w:r>
      <w:r>
        <w:rPr>
          <w:sz w:val="24"/>
        </w:rPr>
        <w:t>R.</w:t>
      </w:r>
      <w:r>
        <w:rPr>
          <w:spacing w:val="-3"/>
          <w:sz w:val="24"/>
        </w:rPr>
        <w:t xml:space="preserve"> </w:t>
      </w:r>
      <w:r>
        <w:rPr>
          <w:sz w:val="24"/>
        </w:rPr>
        <w:t>A.,</w:t>
      </w:r>
      <w:r>
        <w:rPr>
          <w:spacing w:val="-3"/>
          <w:sz w:val="24"/>
        </w:rPr>
        <w:t xml:space="preserve"> </w:t>
      </w:r>
      <w:r>
        <w:rPr>
          <w:sz w:val="24"/>
        </w:rPr>
        <w:t>Vasey,</w:t>
      </w:r>
      <w:r>
        <w:rPr>
          <w:spacing w:val="-3"/>
          <w:sz w:val="24"/>
        </w:rPr>
        <w:t xml:space="preserve"> </w:t>
      </w:r>
      <w:r>
        <w:rPr>
          <w:sz w:val="24"/>
        </w:rPr>
        <w:t>M.</w:t>
      </w:r>
      <w:r>
        <w:rPr>
          <w:spacing w:val="-1"/>
          <w:sz w:val="24"/>
        </w:rPr>
        <w:t xml:space="preserve"> </w:t>
      </w:r>
      <w:r>
        <w:rPr>
          <w:sz w:val="24"/>
        </w:rPr>
        <w:t>W.,</w:t>
      </w:r>
      <w:r>
        <w:rPr>
          <w:spacing w:val="-3"/>
          <w:sz w:val="24"/>
        </w:rPr>
        <w:t xml:space="preserve"> </w:t>
      </w:r>
      <w:r>
        <w:rPr>
          <w:sz w:val="24"/>
        </w:rPr>
        <w:t>&amp;</w:t>
      </w:r>
      <w:r>
        <w:rPr>
          <w:spacing w:val="-4"/>
          <w:sz w:val="24"/>
        </w:rPr>
        <w:t xml:space="preserve"> </w:t>
      </w:r>
      <w:r>
        <w:rPr>
          <w:sz w:val="24"/>
        </w:rPr>
        <w:t>Schmidt,</w:t>
      </w:r>
      <w:r>
        <w:rPr>
          <w:spacing w:val="-3"/>
          <w:sz w:val="24"/>
        </w:rPr>
        <w:t xml:space="preserve"> </w:t>
      </w:r>
      <w:r>
        <w:rPr>
          <w:sz w:val="24"/>
        </w:rPr>
        <w:t>N.</w:t>
      </w:r>
      <w:r>
        <w:rPr>
          <w:spacing w:val="-3"/>
          <w:sz w:val="24"/>
        </w:rPr>
        <w:t xml:space="preserve"> </w:t>
      </w:r>
      <w:r>
        <w:rPr>
          <w:sz w:val="24"/>
        </w:rPr>
        <w:t>B.</w:t>
      </w:r>
      <w:r>
        <w:rPr>
          <w:spacing w:val="-3"/>
          <w:sz w:val="24"/>
        </w:rPr>
        <w:t xml:space="preserve"> </w:t>
      </w:r>
      <w:r>
        <w:rPr>
          <w:sz w:val="24"/>
        </w:rPr>
        <w:t>(2009).</w:t>
      </w:r>
      <w:r>
        <w:rPr>
          <w:spacing w:val="-4"/>
          <w:sz w:val="24"/>
        </w:rPr>
        <w:t xml:space="preserve"> </w:t>
      </w:r>
      <w:r>
        <w:rPr>
          <w:sz w:val="24"/>
        </w:rPr>
        <w:t>Attentional</w:t>
      </w:r>
      <w:r>
        <w:rPr>
          <w:spacing w:val="-3"/>
          <w:sz w:val="24"/>
        </w:rPr>
        <w:t xml:space="preserve"> </w:t>
      </w:r>
      <w:r>
        <w:rPr>
          <w:sz w:val="24"/>
        </w:rPr>
        <w:t>retraining:</w:t>
      </w:r>
      <w:r>
        <w:rPr>
          <w:spacing w:val="-3"/>
          <w:sz w:val="24"/>
        </w:rPr>
        <w:t xml:space="preserve"> </w:t>
      </w:r>
      <w:r>
        <w:rPr>
          <w:sz w:val="24"/>
        </w:rPr>
        <w:t>A</w:t>
      </w:r>
      <w:r>
        <w:rPr>
          <w:spacing w:val="-3"/>
          <w:sz w:val="24"/>
        </w:rPr>
        <w:t xml:space="preserve"> </w:t>
      </w:r>
      <w:r>
        <w:rPr>
          <w:sz w:val="24"/>
        </w:rPr>
        <w:t xml:space="preserve">randomized clinical trial for pathological worry. </w:t>
      </w:r>
      <w:r>
        <w:rPr>
          <w:i/>
          <w:sz w:val="24"/>
        </w:rPr>
        <w:t xml:space="preserve">Journal of Psychiatric Research, 43, </w:t>
      </w:r>
      <w:r>
        <w:rPr>
          <w:sz w:val="24"/>
        </w:rPr>
        <w:t>627–633.</w:t>
      </w:r>
    </w:p>
    <w:p w14:paraId="1570364F" w14:textId="77777777" w:rsidR="005B323A" w:rsidRDefault="0026499D">
      <w:pPr>
        <w:pStyle w:val="BodyText"/>
        <w:ind w:left="666" w:hanging="447"/>
      </w:pPr>
      <w:r>
        <w:t>H</w:t>
      </w:r>
      <w:r>
        <w:t>edman,</w:t>
      </w:r>
      <w:r>
        <w:rPr>
          <w:spacing w:val="-3"/>
        </w:rPr>
        <w:t xml:space="preserve"> </w:t>
      </w:r>
      <w:r>
        <w:t>E.,</w:t>
      </w:r>
      <w:r>
        <w:rPr>
          <w:spacing w:val="-3"/>
        </w:rPr>
        <w:t xml:space="preserve"> </w:t>
      </w:r>
      <w:r>
        <w:t>Andersson,</w:t>
      </w:r>
      <w:r>
        <w:rPr>
          <w:spacing w:val="-2"/>
        </w:rPr>
        <w:t xml:space="preserve"> </w:t>
      </w:r>
      <w:r>
        <w:t>E.,</w:t>
      </w:r>
      <w:r>
        <w:rPr>
          <w:spacing w:val="-2"/>
        </w:rPr>
        <w:t xml:space="preserve"> </w:t>
      </w:r>
      <w:r>
        <w:t>Ljotsson,</w:t>
      </w:r>
      <w:r>
        <w:rPr>
          <w:spacing w:val="-3"/>
        </w:rPr>
        <w:t xml:space="preserve"> </w:t>
      </w:r>
      <w:r>
        <w:t>B.,</w:t>
      </w:r>
      <w:r>
        <w:rPr>
          <w:spacing w:val="-1"/>
        </w:rPr>
        <w:t xml:space="preserve"> </w:t>
      </w:r>
      <w:r>
        <w:t>Andersson,</w:t>
      </w:r>
      <w:r>
        <w:rPr>
          <w:spacing w:val="-3"/>
        </w:rPr>
        <w:t xml:space="preserve"> </w:t>
      </w:r>
      <w:r>
        <w:t>G.,</w:t>
      </w:r>
      <w:r>
        <w:rPr>
          <w:spacing w:val="-3"/>
        </w:rPr>
        <w:t xml:space="preserve"> </w:t>
      </w:r>
      <w:r>
        <w:t>Ruck,</w:t>
      </w:r>
      <w:r>
        <w:rPr>
          <w:spacing w:val="-3"/>
        </w:rPr>
        <w:t xml:space="preserve"> </w:t>
      </w:r>
      <w:r>
        <w:t>C.,</w:t>
      </w:r>
      <w:r>
        <w:rPr>
          <w:spacing w:val="-3"/>
        </w:rPr>
        <w:t xml:space="preserve"> </w:t>
      </w:r>
      <w:r>
        <w:t>&amp;</w:t>
      </w:r>
      <w:r>
        <w:rPr>
          <w:spacing w:val="-3"/>
        </w:rPr>
        <w:t xml:space="preserve"> </w:t>
      </w:r>
      <w:r>
        <w:t>Lindefors,</w:t>
      </w:r>
      <w:r>
        <w:rPr>
          <w:spacing w:val="-3"/>
        </w:rPr>
        <w:t xml:space="preserve"> </w:t>
      </w:r>
      <w:r>
        <w:t>N.</w:t>
      </w:r>
      <w:r>
        <w:rPr>
          <w:spacing w:val="-3"/>
        </w:rPr>
        <w:t xml:space="preserve"> </w:t>
      </w:r>
      <w:r>
        <w:t>(2011).</w:t>
      </w:r>
      <w:r>
        <w:rPr>
          <w:spacing w:val="-3"/>
        </w:rPr>
        <w:t xml:space="preserve"> </w:t>
      </w:r>
      <w:r>
        <w:t xml:space="preserve">Cost- effectiveness of Internet-based cognitive behavior therapy vs. cognitive behavioral group therapy for social anxiety disorder: Results from a randomized controlled trial. </w:t>
      </w:r>
      <w:r>
        <w:rPr>
          <w:i/>
        </w:rPr>
        <w:t xml:space="preserve">Behaviour Research and Therapy, 49, </w:t>
      </w:r>
      <w:r>
        <w:t>729–736.</w:t>
      </w:r>
    </w:p>
    <w:p w14:paraId="0CE02DDF" w14:textId="77777777" w:rsidR="005B323A" w:rsidRDefault="0026499D">
      <w:pPr>
        <w:pStyle w:val="BodyText"/>
        <w:ind w:left="666" w:right="799" w:hanging="447"/>
        <w:jc w:val="both"/>
      </w:pPr>
      <w:r>
        <w:t>Heeren, A., Lievens, L., &amp;</w:t>
      </w:r>
      <w:r>
        <w:rPr>
          <w:spacing w:val="-1"/>
        </w:rPr>
        <w:t xml:space="preserve"> </w:t>
      </w:r>
      <w:r>
        <w:t>Philipp</w:t>
      </w:r>
      <w:r>
        <w:t>ot, P. (2011). How does attention training</w:t>
      </w:r>
      <w:r>
        <w:rPr>
          <w:spacing w:val="-2"/>
        </w:rPr>
        <w:t xml:space="preserve"> </w:t>
      </w:r>
      <w:r>
        <w:t>work in social phobia:</w:t>
      </w:r>
      <w:r>
        <w:rPr>
          <w:spacing w:val="-4"/>
        </w:rPr>
        <w:t xml:space="preserve"> </w:t>
      </w:r>
      <w:r>
        <w:t>disengagement</w:t>
      </w:r>
      <w:r>
        <w:rPr>
          <w:spacing w:val="-4"/>
        </w:rPr>
        <w:t xml:space="preserve"> </w:t>
      </w:r>
      <w:r>
        <w:t>from</w:t>
      </w:r>
      <w:r>
        <w:rPr>
          <w:spacing w:val="-4"/>
        </w:rPr>
        <w:t xml:space="preserve"> </w:t>
      </w:r>
      <w:r>
        <w:t>threat</w:t>
      </w:r>
      <w:r>
        <w:rPr>
          <w:spacing w:val="-4"/>
        </w:rPr>
        <w:t xml:space="preserve"> </w:t>
      </w:r>
      <w:r>
        <w:t>or</w:t>
      </w:r>
      <w:r>
        <w:rPr>
          <w:spacing w:val="-4"/>
        </w:rPr>
        <w:t xml:space="preserve"> </w:t>
      </w:r>
      <w:r>
        <w:t>re-engagement</w:t>
      </w:r>
      <w:r>
        <w:rPr>
          <w:spacing w:val="-4"/>
        </w:rPr>
        <w:t xml:space="preserve"> </w:t>
      </w:r>
      <w:r>
        <w:t>to</w:t>
      </w:r>
      <w:r>
        <w:rPr>
          <w:spacing w:val="-4"/>
        </w:rPr>
        <w:t xml:space="preserve"> </w:t>
      </w:r>
      <w:r>
        <w:t>non-threat?</w:t>
      </w:r>
      <w:r>
        <w:rPr>
          <w:spacing w:val="-1"/>
        </w:rPr>
        <w:t xml:space="preserve"> </w:t>
      </w:r>
      <w:r>
        <w:rPr>
          <w:i/>
        </w:rPr>
        <w:t>Journal</w:t>
      </w:r>
      <w:r>
        <w:rPr>
          <w:i/>
          <w:spacing w:val="-4"/>
        </w:rPr>
        <w:t xml:space="preserve"> </w:t>
      </w:r>
      <w:r>
        <w:rPr>
          <w:i/>
        </w:rPr>
        <w:t>of</w:t>
      </w:r>
      <w:r>
        <w:rPr>
          <w:i/>
          <w:spacing w:val="-4"/>
        </w:rPr>
        <w:t xml:space="preserve"> </w:t>
      </w:r>
      <w:r>
        <w:rPr>
          <w:i/>
        </w:rPr>
        <w:t xml:space="preserve">Anxiety Disorders, 25, </w:t>
      </w:r>
      <w:r>
        <w:t>1108–1115.</w:t>
      </w:r>
    </w:p>
    <w:p w14:paraId="0F4C8E32" w14:textId="77777777" w:rsidR="005B323A" w:rsidRDefault="0026499D">
      <w:pPr>
        <w:pStyle w:val="BodyText"/>
        <w:spacing w:before="121"/>
        <w:ind w:left="666" w:hanging="447"/>
      </w:pPr>
      <w:r>
        <w:t>Heidgerken,</w:t>
      </w:r>
      <w:r>
        <w:rPr>
          <w:spacing w:val="-1"/>
        </w:rPr>
        <w:t xml:space="preserve"> </w:t>
      </w:r>
      <w:r>
        <w:t>A.</w:t>
      </w:r>
      <w:r>
        <w:rPr>
          <w:spacing w:val="-3"/>
        </w:rPr>
        <w:t xml:space="preserve"> </w:t>
      </w:r>
      <w:r>
        <w:t>D.,</w:t>
      </w:r>
      <w:r>
        <w:rPr>
          <w:spacing w:val="-1"/>
        </w:rPr>
        <w:t xml:space="preserve"> </w:t>
      </w:r>
      <w:r>
        <w:t>Lewin,</w:t>
      </w:r>
      <w:r>
        <w:rPr>
          <w:spacing w:val="-3"/>
        </w:rPr>
        <w:t xml:space="preserve"> </w:t>
      </w:r>
      <w:r>
        <w:t>A.</w:t>
      </w:r>
      <w:r>
        <w:rPr>
          <w:spacing w:val="-3"/>
        </w:rPr>
        <w:t xml:space="preserve"> </w:t>
      </w:r>
      <w:r>
        <w:t>B.,</w:t>
      </w:r>
      <w:r>
        <w:rPr>
          <w:spacing w:val="-3"/>
        </w:rPr>
        <w:t xml:space="preserve"> </w:t>
      </w:r>
      <w:r>
        <w:t>Geffken,</w:t>
      </w:r>
      <w:r>
        <w:rPr>
          <w:spacing w:val="-3"/>
        </w:rPr>
        <w:t xml:space="preserve"> </w:t>
      </w:r>
      <w:r>
        <w:t>G.</w:t>
      </w:r>
      <w:r>
        <w:rPr>
          <w:spacing w:val="-3"/>
        </w:rPr>
        <w:t xml:space="preserve"> </w:t>
      </w:r>
      <w:r>
        <w:t>R.,</w:t>
      </w:r>
      <w:r>
        <w:rPr>
          <w:spacing w:val="-3"/>
        </w:rPr>
        <w:t xml:space="preserve"> </w:t>
      </w:r>
      <w:r>
        <w:t>Gelfand,</w:t>
      </w:r>
      <w:r>
        <w:rPr>
          <w:spacing w:val="-4"/>
        </w:rPr>
        <w:t xml:space="preserve"> </w:t>
      </w:r>
      <w:r>
        <w:t>K.</w:t>
      </w:r>
      <w:r>
        <w:rPr>
          <w:spacing w:val="-3"/>
        </w:rPr>
        <w:t xml:space="preserve"> </w:t>
      </w:r>
      <w:r>
        <w:t>M.,</w:t>
      </w:r>
      <w:r>
        <w:rPr>
          <w:spacing w:val="-3"/>
        </w:rPr>
        <w:t xml:space="preserve"> </w:t>
      </w:r>
      <w:r>
        <w:t>Storch,</w:t>
      </w:r>
      <w:r>
        <w:rPr>
          <w:spacing w:val="-2"/>
        </w:rPr>
        <w:t xml:space="preserve"> </w:t>
      </w:r>
      <w:r>
        <w:t>E.</w:t>
      </w:r>
      <w:r>
        <w:rPr>
          <w:spacing w:val="-4"/>
        </w:rPr>
        <w:t xml:space="preserve"> </w:t>
      </w:r>
      <w:r>
        <w:t>A.,</w:t>
      </w:r>
      <w:r>
        <w:rPr>
          <w:spacing w:val="-3"/>
        </w:rPr>
        <w:t xml:space="preserve"> </w:t>
      </w:r>
      <w:r>
        <w:t>&amp;</w:t>
      </w:r>
      <w:r>
        <w:rPr>
          <w:spacing w:val="-5"/>
        </w:rPr>
        <w:t xml:space="preserve"> </w:t>
      </w:r>
      <w:r>
        <w:t>Malas</w:t>
      </w:r>
      <w:r>
        <w:t>anos,</w:t>
      </w:r>
      <w:r>
        <w:rPr>
          <w:spacing w:val="-3"/>
        </w:rPr>
        <w:t xml:space="preserve"> </w:t>
      </w:r>
      <w:r>
        <w:t xml:space="preserve">T. (2005). Online diabetes education: Design and evaluation with prospective diabetes camp counsellors. </w:t>
      </w:r>
      <w:r>
        <w:rPr>
          <w:i/>
        </w:rPr>
        <w:t xml:space="preserve">Journal Telemedicine and Telecare, 11, </w:t>
      </w:r>
      <w:r>
        <w:t>93–96.</w:t>
      </w:r>
    </w:p>
    <w:p w14:paraId="06F7C0E6" w14:textId="77777777" w:rsidR="005B323A" w:rsidRDefault="0026499D">
      <w:pPr>
        <w:pStyle w:val="BodyText"/>
        <w:ind w:left="666" w:right="150" w:hanging="447"/>
      </w:pPr>
      <w:r>
        <w:t>Heinicke, B. E., Paxton, S. J., McLean, S. A., &amp; Wertheim, E. H. (2007). Internet-delivered targeted</w:t>
      </w:r>
      <w:r>
        <w:rPr>
          <w:spacing w:val="-3"/>
        </w:rPr>
        <w:t xml:space="preserve"> </w:t>
      </w:r>
      <w:r>
        <w:t>group</w:t>
      </w:r>
      <w:r>
        <w:rPr>
          <w:spacing w:val="-5"/>
        </w:rPr>
        <w:t xml:space="preserve"> </w:t>
      </w:r>
      <w:r>
        <w:t>intervention</w:t>
      </w:r>
      <w:r>
        <w:rPr>
          <w:spacing w:val="-4"/>
        </w:rPr>
        <w:t xml:space="preserve"> </w:t>
      </w:r>
      <w:r>
        <w:t>for</w:t>
      </w:r>
      <w:r>
        <w:rPr>
          <w:spacing w:val="-4"/>
        </w:rPr>
        <w:t xml:space="preserve"> </w:t>
      </w:r>
      <w:r>
        <w:t>body</w:t>
      </w:r>
      <w:r>
        <w:rPr>
          <w:spacing w:val="-8"/>
        </w:rPr>
        <w:t xml:space="preserve"> </w:t>
      </w:r>
      <w:r>
        <w:t>dissatisfaction</w:t>
      </w:r>
      <w:r>
        <w:rPr>
          <w:spacing w:val="-4"/>
        </w:rPr>
        <w:t xml:space="preserve"> </w:t>
      </w:r>
      <w:r>
        <w:t>and</w:t>
      </w:r>
      <w:r>
        <w:rPr>
          <w:spacing w:val="-4"/>
        </w:rPr>
        <w:t xml:space="preserve"> </w:t>
      </w:r>
      <w:r>
        <w:t>disordered</w:t>
      </w:r>
      <w:r>
        <w:rPr>
          <w:spacing w:val="-4"/>
        </w:rPr>
        <w:t xml:space="preserve"> </w:t>
      </w:r>
      <w:r>
        <w:t>eating</w:t>
      </w:r>
      <w:r>
        <w:rPr>
          <w:spacing w:val="-6"/>
        </w:rPr>
        <w:t xml:space="preserve"> </w:t>
      </w:r>
      <w:r>
        <w:t>in</w:t>
      </w:r>
      <w:r>
        <w:rPr>
          <w:spacing w:val="-4"/>
        </w:rPr>
        <w:t xml:space="preserve"> </w:t>
      </w:r>
      <w:r>
        <w:t>adolescent</w:t>
      </w:r>
      <w:r>
        <w:rPr>
          <w:spacing w:val="-2"/>
        </w:rPr>
        <w:t xml:space="preserve"> </w:t>
      </w:r>
      <w:r>
        <w:t xml:space="preserve">girls: A randomized controlled trial. </w:t>
      </w:r>
      <w:r>
        <w:rPr>
          <w:i/>
        </w:rPr>
        <w:t xml:space="preserve">Journal of Abnormal Child Psychology, 35, </w:t>
      </w:r>
      <w:r>
        <w:t>379–391.</w:t>
      </w:r>
    </w:p>
    <w:p w14:paraId="69AFFBE3" w14:textId="77777777" w:rsidR="005B323A" w:rsidRDefault="0026499D">
      <w:pPr>
        <w:spacing w:before="120"/>
        <w:ind w:left="666" w:right="265" w:hanging="447"/>
        <w:rPr>
          <w:sz w:val="24"/>
        </w:rPr>
      </w:pPr>
      <w:r>
        <w:rPr>
          <w:sz w:val="24"/>
        </w:rPr>
        <w:t>Heinlen,</w:t>
      </w:r>
      <w:r>
        <w:rPr>
          <w:spacing w:val="-3"/>
          <w:sz w:val="24"/>
        </w:rPr>
        <w:t xml:space="preserve"> </w:t>
      </w:r>
      <w:r>
        <w:rPr>
          <w:sz w:val="24"/>
        </w:rPr>
        <w:t>K.</w:t>
      </w:r>
      <w:r>
        <w:rPr>
          <w:spacing w:val="-3"/>
          <w:sz w:val="24"/>
        </w:rPr>
        <w:t xml:space="preserve"> </w:t>
      </w:r>
      <w:r>
        <w:rPr>
          <w:sz w:val="24"/>
        </w:rPr>
        <w:t>T.,</w:t>
      </w:r>
      <w:r>
        <w:rPr>
          <w:spacing w:val="-3"/>
          <w:sz w:val="24"/>
        </w:rPr>
        <w:t xml:space="preserve"> </w:t>
      </w:r>
      <w:r>
        <w:rPr>
          <w:sz w:val="24"/>
        </w:rPr>
        <w:t>Welfel,</w:t>
      </w:r>
      <w:r>
        <w:rPr>
          <w:spacing w:val="-3"/>
          <w:sz w:val="24"/>
        </w:rPr>
        <w:t xml:space="preserve"> </w:t>
      </w:r>
      <w:r>
        <w:rPr>
          <w:sz w:val="24"/>
        </w:rPr>
        <w:t>E.</w:t>
      </w:r>
      <w:r>
        <w:rPr>
          <w:spacing w:val="-3"/>
          <w:sz w:val="24"/>
        </w:rPr>
        <w:t xml:space="preserve"> </w:t>
      </w:r>
      <w:r>
        <w:rPr>
          <w:sz w:val="24"/>
        </w:rPr>
        <w:t>R.,</w:t>
      </w:r>
      <w:r>
        <w:rPr>
          <w:spacing w:val="-3"/>
          <w:sz w:val="24"/>
        </w:rPr>
        <w:t xml:space="preserve"> </w:t>
      </w:r>
      <w:r>
        <w:rPr>
          <w:sz w:val="24"/>
        </w:rPr>
        <w:t>Richmond,</w:t>
      </w:r>
      <w:r>
        <w:rPr>
          <w:spacing w:val="-3"/>
          <w:sz w:val="24"/>
        </w:rPr>
        <w:t xml:space="preserve"> </w:t>
      </w:r>
      <w:r>
        <w:rPr>
          <w:sz w:val="24"/>
        </w:rPr>
        <w:t>E.</w:t>
      </w:r>
      <w:r>
        <w:rPr>
          <w:spacing w:val="-3"/>
          <w:sz w:val="24"/>
        </w:rPr>
        <w:t xml:space="preserve"> </w:t>
      </w:r>
      <w:r>
        <w:rPr>
          <w:sz w:val="24"/>
        </w:rPr>
        <w:t>N.,</w:t>
      </w:r>
      <w:r>
        <w:rPr>
          <w:spacing w:val="-3"/>
          <w:sz w:val="24"/>
        </w:rPr>
        <w:t xml:space="preserve"> </w:t>
      </w:r>
      <w:r>
        <w:rPr>
          <w:sz w:val="24"/>
        </w:rPr>
        <w:t>&amp;</w:t>
      </w:r>
      <w:r>
        <w:rPr>
          <w:spacing w:val="-3"/>
          <w:sz w:val="24"/>
        </w:rPr>
        <w:t xml:space="preserve"> </w:t>
      </w:r>
      <w:r>
        <w:rPr>
          <w:sz w:val="24"/>
        </w:rPr>
        <w:t>O’Donnell,</w:t>
      </w:r>
      <w:r>
        <w:rPr>
          <w:spacing w:val="-3"/>
          <w:sz w:val="24"/>
        </w:rPr>
        <w:t xml:space="preserve"> </w:t>
      </w:r>
      <w:r>
        <w:rPr>
          <w:sz w:val="24"/>
        </w:rPr>
        <w:t>M.</w:t>
      </w:r>
      <w:r>
        <w:rPr>
          <w:spacing w:val="-3"/>
          <w:sz w:val="24"/>
        </w:rPr>
        <w:t xml:space="preserve"> </w:t>
      </w:r>
      <w:r>
        <w:rPr>
          <w:sz w:val="24"/>
        </w:rPr>
        <w:t>S.</w:t>
      </w:r>
      <w:r>
        <w:rPr>
          <w:spacing w:val="-3"/>
          <w:sz w:val="24"/>
        </w:rPr>
        <w:t xml:space="preserve"> </w:t>
      </w:r>
      <w:r>
        <w:rPr>
          <w:sz w:val="24"/>
        </w:rPr>
        <w:t>(2003).</w:t>
      </w:r>
      <w:r>
        <w:rPr>
          <w:spacing w:val="-2"/>
          <w:sz w:val="24"/>
        </w:rPr>
        <w:t xml:space="preserve"> </w:t>
      </w:r>
      <w:r>
        <w:rPr>
          <w:sz w:val="24"/>
        </w:rPr>
        <w:t>The</w:t>
      </w:r>
      <w:r>
        <w:rPr>
          <w:spacing w:val="-5"/>
          <w:sz w:val="24"/>
        </w:rPr>
        <w:t xml:space="preserve"> </w:t>
      </w:r>
      <w:r>
        <w:rPr>
          <w:sz w:val="24"/>
        </w:rPr>
        <w:t>nature,</w:t>
      </w:r>
      <w:r>
        <w:rPr>
          <w:spacing w:val="-3"/>
          <w:sz w:val="24"/>
        </w:rPr>
        <w:t xml:space="preserve"> </w:t>
      </w:r>
      <w:r>
        <w:rPr>
          <w:sz w:val="24"/>
        </w:rPr>
        <w:t xml:space="preserve">scope, and ethics of psychologists’ e-therapy Web sites: What consumers find when surfing the Web. </w:t>
      </w:r>
      <w:r>
        <w:rPr>
          <w:i/>
          <w:sz w:val="24"/>
        </w:rPr>
        <w:t xml:space="preserve">Psychotherapy: Theory, Research, Practice, Training, 40, </w:t>
      </w:r>
      <w:r>
        <w:rPr>
          <w:sz w:val="24"/>
        </w:rPr>
        <w:t>112–124.</w:t>
      </w:r>
    </w:p>
    <w:p w14:paraId="1F5F267B" w14:textId="77777777" w:rsidR="005B323A" w:rsidRDefault="0026499D">
      <w:pPr>
        <w:pStyle w:val="BodyText"/>
        <w:spacing w:before="121"/>
        <w:ind w:left="666" w:right="265" w:hanging="447"/>
      </w:pPr>
      <w:r>
        <w:t>Heinlen, K. T., Welfel, E. R., Richmond, E. N., &amp; Rak, C. F. (2003). The scope of Webcounseling:</w:t>
      </w:r>
      <w:r>
        <w:rPr>
          <w:spacing w:val="-3"/>
        </w:rPr>
        <w:t xml:space="preserve"> </w:t>
      </w:r>
      <w:r>
        <w:t>A</w:t>
      </w:r>
      <w:r>
        <w:rPr>
          <w:spacing w:val="-3"/>
        </w:rPr>
        <w:t xml:space="preserve"> </w:t>
      </w:r>
      <w:r>
        <w:t>survey</w:t>
      </w:r>
      <w:r>
        <w:rPr>
          <w:spacing w:val="-6"/>
        </w:rPr>
        <w:t xml:space="preserve"> </w:t>
      </w:r>
      <w:r>
        <w:t>of</w:t>
      </w:r>
      <w:r>
        <w:rPr>
          <w:spacing w:val="-3"/>
        </w:rPr>
        <w:t xml:space="preserve"> </w:t>
      </w:r>
      <w:r>
        <w:t>services</w:t>
      </w:r>
      <w:r>
        <w:rPr>
          <w:spacing w:val="-2"/>
        </w:rPr>
        <w:t xml:space="preserve"> </w:t>
      </w:r>
      <w:r>
        <w:t>and</w:t>
      </w:r>
      <w:r>
        <w:rPr>
          <w:spacing w:val="-3"/>
        </w:rPr>
        <w:t xml:space="preserve"> </w:t>
      </w:r>
      <w:r>
        <w:t>compliance</w:t>
      </w:r>
      <w:r>
        <w:rPr>
          <w:spacing w:val="-4"/>
        </w:rPr>
        <w:t xml:space="preserve"> </w:t>
      </w:r>
      <w:r>
        <w:t>with</w:t>
      </w:r>
      <w:r>
        <w:rPr>
          <w:spacing w:val="-3"/>
        </w:rPr>
        <w:t xml:space="preserve"> </w:t>
      </w:r>
      <w:r>
        <w:t>NBCC</w:t>
      </w:r>
      <w:r>
        <w:rPr>
          <w:spacing w:val="-3"/>
        </w:rPr>
        <w:t xml:space="preserve"> </w:t>
      </w:r>
      <w:r>
        <w:t>standards</w:t>
      </w:r>
      <w:r>
        <w:rPr>
          <w:spacing w:val="-3"/>
        </w:rPr>
        <w:t xml:space="preserve"> </w:t>
      </w:r>
      <w:r>
        <w:t>for</w:t>
      </w:r>
      <w:r>
        <w:rPr>
          <w:spacing w:val="-5"/>
        </w:rPr>
        <w:t xml:space="preserve"> </w:t>
      </w:r>
      <w:r>
        <w:t>the</w:t>
      </w:r>
      <w:r>
        <w:rPr>
          <w:spacing w:val="-3"/>
        </w:rPr>
        <w:t xml:space="preserve"> </w:t>
      </w:r>
      <w:r>
        <w:t xml:space="preserve">ethical practice of Webcounseling. </w:t>
      </w:r>
      <w:r>
        <w:rPr>
          <w:i/>
        </w:rPr>
        <w:t xml:space="preserve">Journal of Counseling and Development, 81, </w:t>
      </w:r>
      <w:r>
        <w:t>61–69.</w:t>
      </w:r>
    </w:p>
    <w:p w14:paraId="20540F8E" w14:textId="77777777" w:rsidR="005B323A" w:rsidRDefault="0026499D">
      <w:pPr>
        <w:pStyle w:val="BodyText"/>
        <w:ind w:left="666" w:right="220" w:hanging="447"/>
      </w:pPr>
      <w:r>
        <w:t>Helgadotti</w:t>
      </w:r>
      <w:r>
        <w:t>r,</w:t>
      </w:r>
      <w:r>
        <w:rPr>
          <w:spacing w:val="-3"/>
        </w:rPr>
        <w:t xml:space="preserve"> </w:t>
      </w:r>
      <w:r>
        <w:t>F.</w:t>
      </w:r>
      <w:r>
        <w:rPr>
          <w:spacing w:val="-3"/>
        </w:rPr>
        <w:t xml:space="preserve"> </w:t>
      </w:r>
      <w:r>
        <w:t>D.,</w:t>
      </w:r>
      <w:r>
        <w:rPr>
          <w:spacing w:val="-3"/>
        </w:rPr>
        <w:t xml:space="preserve"> </w:t>
      </w:r>
      <w:r>
        <w:t>Menzies,</w:t>
      </w:r>
      <w:r>
        <w:rPr>
          <w:spacing w:val="-3"/>
        </w:rPr>
        <w:t xml:space="preserve"> </w:t>
      </w:r>
      <w:r>
        <w:t>R.</w:t>
      </w:r>
      <w:r>
        <w:rPr>
          <w:spacing w:val="-3"/>
        </w:rPr>
        <w:t xml:space="preserve"> </w:t>
      </w:r>
      <w:r>
        <w:t>G.,</w:t>
      </w:r>
      <w:r>
        <w:rPr>
          <w:spacing w:val="-3"/>
        </w:rPr>
        <w:t xml:space="preserve"> </w:t>
      </w:r>
      <w:r>
        <w:t>Onslow,</w:t>
      </w:r>
      <w:r>
        <w:rPr>
          <w:spacing w:val="-3"/>
        </w:rPr>
        <w:t xml:space="preserve"> </w:t>
      </w:r>
      <w:r>
        <w:t>M.,</w:t>
      </w:r>
      <w:r>
        <w:rPr>
          <w:spacing w:val="-3"/>
        </w:rPr>
        <w:t xml:space="preserve"> </w:t>
      </w:r>
      <w:r>
        <w:t>Packman,</w:t>
      </w:r>
      <w:r>
        <w:rPr>
          <w:spacing w:val="-3"/>
        </w:rPr>
        <w:t xml:space="preserve"> </w:t>
      </w:r>
      <w:r>
        <w:t>A.,</w:t>
      </w:r>
      <w:r>
        <w:rPr>
          <w:spacing w:val="-1"/>
        </w:rPr>
        <w:t xml:space="preserve"> </w:t>
      </w:r>
      <w:r>
        <w:t>&amp;</w:t>
      </w:r>
      <w:r>
        <w:rPr>
          <w:spacing w:val="-5"/>
        </w:rPr>
        <w:t xml:space="preserve"> </w:t>
      </w:r>
      <w:r>
        <w:t>O’Brian,</w:t>
      </w:r>
      <w:r>
        <w:rPr>
          <w:spacing w:val="-3"/>
        </w:rPr>
        <w:t xml:space="preserve"> </w:t>
      </w:r>
      <w:r>
        <w:t>S.</w:t>
      </w:r>
      <w:r>
        <w:rPr>
          <w:spacing w:val="-3"/>
        </w:rPr>
        <w:t xml:space="preserve"> </w:t>
      </w:r>
      <w:r>
        <w:t>(2009).</w:t>
      </w:r>
      <w:r>
        <w:rPr>
          <w:spacing w:val="-3"/>
        </w:rPr>
        <w:t xml:space="preserve"> </w:t>
      </w:r>
      <w:r>
        <w:t>Online</w:t>
      </w:r>
      <w:r>
        <w:rPr>
          <w:spacing w:val="-4"/>
        </w:rPr>
        <w:t xml:space="preserve"> </w:t>
      </w:r>
      <w:r>
        <w:t xml:space="preserve">CBT I: Bridging the gap between Eliza and modern online CBT treatment packages. </w:t>
      </w:r>
      <w:r>
        <w:rPr>
          <w:i/>
        </w:rPr>
        <w:t xml:space="preserve">Behaviour Change, 26, </w:t>
      </w:r>
      <w:r>
        <w:t>245–253.</w:t>
      </w:r>
    </w:p>
    <w:p w14:paraId="53E59061" w14:textId="77777777" w:rsidR="005B323A" w:rsidRDefault="0026499D">
      <w:pPr>
        <w:pStyle w:val="BodyText"/>
        <w:ind w:left="666" w:right="220" w:hanging="447"/>
      </w:pPr>
      <w:r>
        <w:t>Helgadottir,</w:t>
      </w:r>
      <w:r>
        <w:rPr>
          <w:spacing w:val="-3"/>
        </w:rPr>
        <w:t xml:space="preserve"> </w:t>
      </w:r>
      <w:r>
        <w:t>F.</w:t>
      </w:r>
      <w:r>
        <w:rPr>
          <w:spacing w:val="-3"/>
        </w:rPr>
        <w:t xml:space="preserve"> </w:t>
      </w:r>
      <w:r>
        <w:t>D.,</w:t>
      </w:r>
      <w:r>
        <w:rPr>
          <w:spacing w:val="-3"/>
        </w:rPr>
        <w:t xml:space="preserve"> </w:t>
      </w:r>
      <w:r>
        <w:t>Menzies,</w:t>
      </w:r>
      <w:r>
        <w:rPr>
          <w:spacing w:val="-3"/>
        </w:rPr>
        <w:t xml:space="preserve"> </w:t>
      </w:r>
      <w:r>
        <w:t>R.</w:t>
      </w:r>
      <w:r>
        <w:rPr>
          <w:spacing w:val="-3"/>
        </w:rPr>
        <w:t xml:space="preserve"> </w:t>
      </w:r>
      <w:r>
        <w:t>G.,</w:t>
      </w:r>
      <w:r>
        <w:rPr>
          <w:spacing w:val="-3"/>
        </w:rPr>
        <w:t xml:space="preserve"> </w:t>
      </w:r>
      <w:r>
        <w:t>Onslow,</w:t>
      </w:r>
      <w:r>
        <w:rPr>
          <w:spacing w:val="-3"/>
        </w:rPr>
        <w:t xml:space="preserve"> </w:t>
      </w:r>
      <w:r>
        <w:t>M.,</w:t>
      </w:r>
      <w:r>
        <w:rPr>
          <w:spacing w:val="-3"/>
        </w:rPr>
        <w:t xml:space="preserve"> </w:t>
      </w:r>
      <w:r>
        <w:t>Packman,</w:t>
      </w:r>
      <w:r>
        <w:rPr>
          <w:spacing w:val="-3"/>
        </w:rPr>
        <w:t xml:space="preserve"> </w:t>
      </w:r>
      <w:r>
        <w:t>A.,</w:t>
      </w:r>
      <w:r>
        <w:rPr>
          <w:spacing w:val="-1"/>
        </w:rPr>
        <w:t xml:space="preserve"> </w:t>
      </w:r>
      <w:r>
        <w:t>&amp;</w:t>
      </w:r>
      <w:r>
        <w:rPr>
          <w:spacing w:val="-5"/>
        </w:rPr>
        <w:t xml:space="preserve"> </w:t>
      </w:r>
      <w:r>
        <w:t>O’Brian,</w:t>
      </w:r>
      <w:r>
        <w:rPr>
          <w:spacing w:val="-3"/>
        </w:rPr>
        <w:t xml:space="preserve"> </w:t>
      </w:r>
      <w:r>
        <w:t>S.</w:t>
      </w:r>
      <w:r>
        <w:rPr>
          <w:spacing w:val="-3"/>
        </w:rPr>
        <w:t xml:space="preserve"> </w:t>
      </w:r>
      <w:r>
        <w:t>(2009).</w:t>
      </w:r>
      <w:r>
        <w:rPr>
          <w:spacing w:val="-3"/>
        </w:rPr>
        <w:t xml:space="preserve"> </w:t>
      </w:r>
      <w:r>
        <w:t>Online</w:t>
      </w:r>
      <w:r>
        <w:rPr>
          <w:spacing w:val="-4"/>
        </w:rPr>
        <w:t xml:space="preserve"> </w:t>
      </w:r>
      <w:r>
        <w:t xml:space="preserve">CBT II: A phase I trial of a standalone, online CBT treatment program for social anxiety in stuttering. </w:t>
      </w:r>
      <w:r>
        <w:rPr>
          <w:i/>
        </w:rPr>
        <w:t xml:space="preserve">Behaviour Change, 26, </w:t>
      </w:r>
      <w:r>
        <w:t>254–270.</w:t>
      </w:r>
    </w:p>
    <w:p w14:paraId="28E0B241" w14:textId="77777777" w:rsidR="005B323A" w:rsidRDefault="005B323A">
      <w:pPr>
        <w:sectPr w:rsidR="005B323A">
          <w:pgSz w:w="12240" w:h="15840"/>
          <w:pgMar w:top="1300" w:right="1220" w:bottom="1080" w:left="1220" w:header="722" w:footer="887" w:gutter="0"/>
          <w:cols w:space="720"/>
        </w:sectPr>
      </w:pPr>
    </w:p>
    <w:p w14:paraId="4F23395C" w14:textId="77777777" w:rsidR="005B323A" w:rsidRDefault="0026499D">
      <w:pPr>
        <w:pStyle w:val="BodyText"/>
        <w:spacing w:before="124"/>
        <w:ind w:left="666" w:right="265" w:hanging="447"/>
      </w:pPr>
      <w:r>
        <w:lastRenderedPageBreak/>
        <w:t>Helm, S., Koyanagi, C., Else, I., Horton, M., &amp; Fukuda, M. (2010). Public–academ</w:t>
      </w:r>
      <w:r>
        <w:t>ic partnerships:</w:t>
      </w:r>
      <w:r>
        <w:rPr>
          <w:spacing w:val="-3"/>
        </w:rPr>
        <w:t xml:space="preserve"> </w:t>
      </w:r>
      <w:r>
        <w:t>The</w:t>
      </w:r>
      <w:r>
        <w:rPr>
          <w:spacing w:val="-5"/>
        </w:rPr>
        <w:t xml:space="preserve"> </w:t>
      </w:r>
      <w:r>
        <w:t>University</w:t>
      </w:r>
      <w:r>
        <w:rPr>
          <w:spacing w:val="-11"/>
        </w:rPr>
        <w:t xml:space="preserve"> </w:t>
      </w:r>
      <w:r>
        <w:t>of</w:t>
      </w:r>
      <w:r>
        <w:rPr>
          <w:spacing w:val="-3"/>
        </w:rPr>
        <w:t xml:space="preserve"> </w:t>
      </w:r>
      <w:r>
        <w:t>Hawai’i</w:t>
      </w:r>
      <w:r>
        <w:rPr>
          <w:spacing w:val="-3"/>
        </w:rPr>
        <w:t xml:space="preserve"> </w:t>
      </w:r>
      <w:r>
        <w:t>Rural</w:t>
      </w:r>
      <w:r>
        <w:rPr>
          <w:spacing w:val="-3"/>
        </w:rPr>
        <w:t xml:space="preserve"> </w:t>
      </w:r>
      <w:r>
        <w:t>Health</w:t>
      </w:r>
      <w:r>
        <w:rPr>
          <w:spacing w:val="-3"/>
        </w:rPr>
        <w:t xml:space="preserve"> </w:t>
      </w:r>
      <w:r>
        <w:t>Collaboration:</w:t>
      </w:r>
      <w:r>
        <w:rPr>
          <w:spacing w:val="-1"/>
        </w:rPr>
        <w:t xml:space="preserve"> </w:t>
      </w:r>
      <w:r>
        <w:t>Partnerships</w:t>
      </w:r>
      <w:r>
        <w:rPr>
          <w:spacing w:val="-3"/>
        </w:rPr>
        <w:t xml:space="preserve"> </w:t>
      </w:r>
      <w:r>
        <w:t>to</w:t>
      </w:r>
      <w:r>
        <w:rPr>
          <w:spacing w:val="-3"/>
        </w:rPr>
        <w:t xml:space="preserve"> </w:t>
      </w:r>
      <w:r>
        <w:t xml:space="preserve">provide adult telepsychiatry services. </w:t>
      </w:r>
      <w:r>
        <w:rPr>
          <w:i/>
        </w:rPr>
        <w:t xml:space="preserve">Psychiatric Services, 61, </w:t>
      </w:r>
      <w:r>
        <w:t>961–963.</w:t>
      </w:r>
    </w:p>
    <w:p w14:paraId="155C5EC8" w14:textId="77777777" w:rsidR="005B323A" w:rsidRDefault="0026499D">
      <w:pPr>
        <w:spacing w:before="120"/>
        <w:ind w:left="666" w:hanging="447"/>
        <w:rPr>
          <w:sz w:val="24"/>
        </w:rPr>
      </w:pPr>
      <w:r>
        <w:rPr>
          <w:sz w:val="24"/>
        </w:rPr>
        <w:t>Helwig,</w:t>
      </w:r>
      <w:r>
        <w:rPr>
          <w:spacing w:val="-2"/>
          <w:sz w:val="24"/>
        </w:rPr>
        <w:t xml:space="preserve"> </w:t>
      </w:r>
      <w:r>
        <w:rPr>
          <w:sz w:val="24"/>
        </w:rPr>
        <w:t>A.</w:t>
      </w:r>
      <w:r>
        <w:rPr>
          <w:spacing w:val="-2"/>
          <w:sz w:val="24"/>
        </w:rPr>
        <w:t xml:space="preserve"> </w:t>
      </w:r>
      <w:r>
        <w:rPr>
          <w:sz w:val="24"/>
        </w:rPr>
        <w:t>L.,</w:t>
      </w:r>
      <w:r>
        <w:rPr>
          <w:spacing w:val="-2"/>
          <w:sz w:val="24"/>
        </w:rPr>
        <w:t xml:space="preserve"> </w:t>
      </w:r>
      <w:r>
        <w:rPr>
          <w:sz w:val="24"/>
        </w:rPr>
        <w:t>Lovelle,</w:t>
      </w:r>
      <w:r>
        <w:rPr>
          <w:spacing w:val="-2"/>
          <w:sz w:val="24"/>
        </w:rPr>
        <w:t xml:space="preserve"> </w:t>
      </w:r>
      <w:r>
        <w:rPr>
          <w:sz w:val="24"/>
        </w:rPr>
        <w:t>A.,</w:t>
      </w:r>
      <w:r>
        <w:rPr>
          <w:spacing w:val="-3"/>
          <w:sz w:val="24"/>
        </w:rPr>
        <w:t xml:space="preserve"> </w:t>
      </w:r>
      <w:r>
        <w:rPr>
          <w:sz w:val="24"/>
        </w:rPr>
        <w:t>Guse,</w:t>
      </w:r>
      <w:r>
        <w:rPr>
          <w:spacing w:val="-3"/>
          <w:sz w:val="24"/>
        </w:rPr>
        <w:t xml:space="preserve"> </w:t>
      </w:r>
      <w:r>
        <w:rPr>
          <w:sz w:val="24"/>
        </w:rPr>
        <w:t>C.</w:t>
      </w:r>
      <w:r>
        <w:rPr>
          <w:spacing w:val="-3"/>
          <w:sz w:val="24"/>
        </w:rPr>
        <w:t xml:space="preserve"> </w:t>
      </w:r>
      <w:r>
        <w:rPr>
          <w:sz w:val="24"/>
        </w:rPr>
        <w:t>E.,</w:t>
      </w:r>
      <w:r>
        <w:rPr>
          <w:spacing w:val="-3"/>
          <w:sz w:val="24"/>
        </w:rPr>
        <w:t xml:space="preserve"> </w:t>
      </w:r>
      <w:r>
        <w:rPr>
          <w:sz w:val="24"/>
        </w:rPr>
        <w:t>&amp;</w:t>
      </w:r>
      <w:r>
        <w:rPr>
          <w:spacing w:val="-3"/>
          <w:sz w:val="24"/>
        </w:rPr>
        <w:t xml:space="preserve"> </w:t>
      </w:r>
      <w:r>
        <w:rPr>
          <w:sz w:val="24"/>
        </w:rPr>
        <w:t>Gottlieb,</w:t>
      </w:r>
      <w:r>
        <w:rPr>
          <w:spacing w:val="-3"/>
          <w:sz w:val="24"/>
        </w:rPr>
        <w:t xml:space="preserve"> </w:t>
      </w:r>
      <w:r>
        <w:rPr>
          <w:sz w:val="24"/>
        </w:rPr>
        <w:t>M.</w:t>
      </w:r>
      <w:r>
        <w:rPr>
          <w:spacing w:val="-3"/>
          <w:sz w:val="24"/>
        </w:rPr>
        <w:t xml:space="preserve"> </w:t>
      </w:r>
      <w:r>
        <w:rPr>
          <w:sz w:val="24"/>
        </w:rPr>
        <w:t>S.</w:t>
      </w:r>
      <w:r>
        <w:rPr>
          <w:spacing w:val="-3"/>
          <w:sz w:val="24"/>
        </w:rPr>
        <w:t xml:space="preserve"> </w:t>
      </w:r>
      <w:r>
        <w:rPr>
          <w:sz w:val="24"/>
        </w:rPr>
        <w:t>(1999).</w:t>
      </w:r>
      <w:r>
        <w:rPr>
          <w:spacing w:val="-3"/>
          <w:sz w:val="24"/>
        </w:rPr>
        <w:t xml:space="preserve"> </w:t>
      </w:r>
      <w:r>
        <w:rPr>
          <w:sz w:val="24"/>
        </w:rPr>
        <w:t>An</w:t>
      </w:r>
      <w:r>
        <w:rPr>
          <w:spacing w:val="-3"/>
          <w:sz w:val="24"/>
        </w:rPr>
        <w:t xml:space="preserve"> </w:t>
      </w:r>
      <w:r>
        <w:rPr>
          <w:sz w:val="24"/>
        </w:rPr>
        <w:t>office-based</w:t>
      </w:r>
      <w:r>
        <w:rPr>
          <w:spacing w:val="-1"/>
          <w:sz w:val="24"/>
        </w:rPr>
        <w:t xml:space="preserve"> </w:t>
      </w:r>
      <w:r>
        <w:rPr>
          <w:sz w:val="24"/>
        </w:rPr>
        <w:t>Internet</w:t>
      </w:r>
      <w:r>
        <w:rPr>
          <w:spacing w:val="-3"/>
          <w:sz w:val="24"/>
        </w:rPr>
        <w:t xml:space="preserve"> </w:t>
      </w:r>
      <w:r>
        <w:rPr>
          <w:sz w:val="24"/>
        </w:rPr>
        <w:t xml:space="preserve">patient education system: A pilot study. </w:t>
      </w:r>
      <w:r>
        <w:rPr>
          <w:i/>
          <w:sz w:val="24"/>
        </w:rPr>
        <w:t xml:space="preserve">The Journal of Family Practice, 48, </w:t>
      </w:r>
      <w:r>
        <w:rPr>
          <w:sz w:val="24"/>
        </w:rPr>
        <w:t>123–127.</w:t>
      </w:r>
    </w:p>
    <w:p w14:paraId="13ACE8C3" w14:textId="77777777" w:rsidR="005B323A" w:rsidRDefault="0026499D">
      <w:pPr>
        <w:pStyle w:val="BodyText"/>
        <w:ind w:left="666" w:right="265" w:hanging="447"/>
      </w:pPr>
      <w:r>
        <w:t>Helzer, J. E., Badger, G. J., Rose, G. L., Mongeon, J. A., &amp; Searles, J. S. (2002). Decline in alcohol</w:t>
      </w:r>
      <w:r>
        <w:rPr>
          <w:spacing w:val="-3"/>
        </w:rPr>
        <w:t xml:space="preserve"> </w:t>
      </w:r>
      <w:r>
        <w:t>consumption</w:t>
      </w:r>
      <w:r>
        <w:rPr>
          <w:spacing w:val="-3"/>
        </w:rPr>
        <w:t xml:space="preserve"> </w:t>
      </w:r>
      <w:r>
        <w:t>during</w:t>
      </w:r>
      <w:r>
        <w:rPr>
          <w:spacing w:val="-5"/>
        </w:rPr>
        <w:t xml:space="preserve"> </w:t>
      </w:r>
      <w:r>
        <w:t>two years</w:t>
      </w:r>
      <w:r>
        <w:rPr>
          <w:spacing w:val="-3"/>
        </w:rPr>
        <w:t xml:space="preserve"> </w:t>
      </w:r>
      <w:r>
        <w:t>of</w:t>
      </w:r>
      <w:r>
        <w:rPr>
          <w:spacing w:val="-5"/>
        </w:rPr>
        <w:t xml:space="preserve"> </w:t>
      </w:r>
      <w:r>
        <w:t>daily</w:t>
      </w:r>
      <w:r>
        <w:rPr>
          <w:spacing w:val="-6"/>
        </w:rPr>
        <w:t xml:space="preserve"> </w:t>
      </w:r>
      <w:r>
        <w:t xml:space="preserve">reporting. </w:t>
      </w:r>
      <w:r>
        <w:rPr>
          <w:i/>
        </w:rPr>
        <w:t>Journal</w:t>
      </w:r>
      <w:r>
        <w:rPr>
          <w:i/>
          <w:spacing w:val="-3"/>
        </w:rPr>
        <w:t xml:space="preserve"> </w:t>
      </w:r>
      <w:r>
        <w:rPr>
          <w:i/>
        </w:rPr>
        <w:t>o</w:t>
      </w:r>
      <w:r>
        <w:rPr>
          <w:i/>
        </w:rPr>
        <w:t>f</w:t>
      </w:r>
      <w:r>
        <w:rPr>
          <w:i/>
          <w:spacing w:val="-3"/>
        </w:rPr>
        <w:t xml:space="preserve"> </w:t>
      </w:r>
      <w:r>
        <w:rPr>
          <w:i/>
        </w:rPr>
        <w:t>Studies</w:t>
      </w:r>
      <w:r>
        <w:rPr>
          <w:i/>
          <w:spacing w:val="-2"/>
        </w:rPr>
        <w:t xml:space="preserve"> </w:t>
      </w:r>
      <w:r>
        <w:rPr>
          <w:i/>
        </w:rPr>
        <w:t>on</w:t>
      </w:r>
      <w:r>
        <w:rPr>
          <w:i/>
          <w:spacing w:val="-3"/>
        </w:rPr>
        <w:t xml:space="preserve"> </w:t>
      </w:r>
      <w:r>
        <w:rPr>
          <w:i/>
        </w:rPr>
        <w:t>Alcohol,</w:t>
      </w:r>
      <w:r>
        <w:rPr>
          <w:i/>
          <w:spacing w:val="-3"/>
        </w:rPr>
        <w:t xml:space="preserve"> </w:t>
      </w:r>
      <w:r>
        <w:rPr>
          <w:i/>
        </w:rPr>
        <w:t xml:space="preserve">63, </w:t>
      </w:r>
      <w:r>
        <w:rPr>
          <w:spacing w:val="-2"/>
        </w:rPr>
        <w:t>551–558.</w:t>
      </w:r>
    </w:p>
    <w:p w14:paraId="6B6A4CF7" w14:textId="77777777" w:rsidR="005B323A" w:rsidRDefault="0026499D">
      <w:pPr>
        <w:pStyle w:val="BodyText"/>
        <w:ind w:left="666" w:hanging="447"/>
      </w:pPr>
      <w:r>
        <w:t>Hemelrijk,</w:t>
      </w:r>
      <w:r>
        <w:rPr>
          <w:spacing w:val="-3"/>
        </w:rPr>
        <w:t xml:space="preserve"> </w:t>
      </w:r>
      <w:r>
        <w:t>E.,</w:t>
      </w:r>
      <w:r>
        <w:rPr>
          <w:spacing w:val="-3"/>
        </w:rPr>
        <w:t xml:space="preserve"> </w:t>
      </w:r>
      <w:r>
        <w:t>van</w:t>
      </w:r>
      <w:r>
        <w:rPr>
          <w:spacing w:val="-1"/>
        </w:rPr>
        <w:t xml:space="preserve"> </w:t>
      </w:r>
      <w:r>
        <w:t>Ballegooijen,</w:t>
      </w:r>
      <w:r>
        <w:rPr>
          <w:spacing w:val="-2"/>
        </w:rPr>
        <w:t xml:space="preserve"> </w:t>
      </w:r>
      <w:r>
        <w:t>W.,</w:t>
      </w:r>
      <w:r>
        <w:rPr>
          <w:spacing w:val="-3"/>
        </w:rPr>
        <w:t xml:space="preserve"> </w:t>
      </w:r>
      <w:r>
        <w:t>Donker,</w:t>
      </w:r>
      <w:r>
        <w:rPr>
          <w:spacing w:val="-3"/>
        </w:rPr>
        <w:t xml:space="preserve"> </w:t>
      </w:r>
      <w:r>
        <w:t>T.,</w:t>
      </w:r>
      <w:r>
        <w:rPr>
          <w:spacing w:val="-3"/>
        </w:rPr>
        <w:t xml:space="preserve"> </w:t>
      </w:r>
      <w:r>
        <w:t>van</w:t>
      </w:r>
      <w:r>
        <w:rPr>
          <w:spacing w:val="-3"/>
        </w:rPr>
        <w:t xml:space="preserve"> </w:t>
      </w:r>
      <w:r>
        <w:t>Straten,</w:t>
      </w:r>
      <w:r>
        <w:rPr>
          <w:spacing w:val="-5"/>
        </w:rPr>
        <w:t xml:space="preserve"> </w:t>
      </w:r>
      <w:r>
        <w:t>A.,</w:t>
      </w:r>
      <w:r>
        <w:rPr>
          <w:spacing w:val="-2"/>
        </w:rPr>
        <w:t xml:space="preserve"> </w:t>
      </w:r>
      <w:r>
        <w:t>&amp;</w:t>
      </w:r>
      <w:r>
        <w:rPr>
          <w:spacing w:val="-5"/>
        </w:rPr>
        <w:t xml:space="preserve"> </w:t>
      </w:r>
      <w:r>
        <w:t>Kerkhof,</w:t>
      </w:r>
      <w:r>
        <w:rPr>
          <w:spacing w:val="-3"/>
        </w:rPr>
        <w:t xml:space="preserve"> </w:t>
      </w:r>
      <w:r>
        <w:t>A.</w:t>
      </w:r>
      <w:r>
        <w:rPr>
          <w:spacing w:val="-3"/>
        </w:rPr>
        <w:t xml:space="preserve"> </w:t>
      </w:r>
      <w:r>
        <w:t>(2012).</w:t>
      </w:r>
      <w:r>
        <w:rPr>
          <w:spacing w:val="-2"/>
        </w:rPr>
        <w:t xml:space="preserve"> </w:t>
      </w:r>
      <w:r>
        <w:t xml:space="preserve">Internet- based screening for suicidal ideation in common mental disorders. </w:t>
      </w:r>
      <w:r>
        <w:rPr>
          <w:i/>
        </w:rPr>
        <w:t xml:space="preserve">Crisis, 33, </w:t>
      </w:r>
      <w:r>
        <w:t>215–221.</w:t>
      </w:r>
    </w:p>
    <w:p w14:paraId="68178E8C" w14:textId="77777777" w:rsidR="005B323A" w:rsidRDefault="0026499D">
      <w:pPr>
        <w:pStyle w:val="BodyText"/>
        <w:spacing w:before="121"/>
        <w:ind w:left="220"/>
      </w:pPr>
      <w:r>
        <w:t>Herbst,</w:t>
      </w:r>
      <w:r>
        <w:rPr>
          <w:spacing w:val="-4"/>
        </w:rPr>
        <w:t xml:space="preserve"> </w:t>
      </w:r>
      <w:r>
        <w:t>N.,</w:t>
      </w:r>
      <w:r>
        <w:rPr>
          <w:spacing w:val="-4"/>
        </w:rPr>
        <w:t xml:space="preserve"> </w:t>
      </w:r>
      <w:r>
        <w:t>Voderholzer,</w:t>
      </w:r>
      <w:r>
        <w:rPr>
          <w:spacing w:val="-2"/>
        </w:rPr>
        <w:t xml:space="preserve"> </w:t>
      </w:r>
      <w:r>
        <w:t>U.,</w:t>
      </w:r>
      <w:r>
        <w:rPr>
          <w:spacing w:val="-4"/>
        </w:rPr>
        <w:t xml:space="preserve"> </w:t>
      </w:r>
      <w:r>
        <w:t>Stelzer,</w:t>
      </w:r>
      <w:r>
        <w:rPr>
          <w:spacing w:val="-3"/>
        </w:rPr>
        <w:t xml:space="preserve"> </w:t>
      </w:r>
      <w:r>
        <w:t>N.,</w:t>
      </w:r>
      <w:r>
        <w:rPr>
          <w:spacing w:val="-4"/>
        </w:rPr>
        <w:t xml:space="preserve"> </w:t>
      </w:r>
      <w:r>
        <w:t>Knaevelsrud,</w:t>
      </w:r>
      <w:r>
        <w:rPr>
          <w:spacing w:val="-3"/>
        </w:rPr>
        <w:t xml:space="preserve"> </w:t>
      </w:r>
      <w:r>
        <w:t>C.,</w:t>
      </w:r>
      <w:r>
        <w:rPr>
          <w:spacing w:val="-4"/>
        </w:rPr>
        <w:t xml:space="preserve"> </w:t>
      </w:r>
      <w:r>
        <w:t>Hertenstein,</w:t>
      </w:r>
      <w:r>
        <w:rPr>
          <w:spacing w:val="-4"/>
        </w:rPr>
        <w:t xml:space="preserve"> </w:t>
      </w:r>
      <w:r>
        <w:t>E.,</w:t>
      </w:r>
      <w:r>
        <w:rPr>
          <w:spacing w:val="-2"/>
        </w:rPr>
        <w:t xml:space="preserve"> </w:t>
      </w:r>
      <w:r>
        <w:t>Schlegl,</w:t>
      </w:r>
      <w:r>
        <w:rPr>
          <w:spacing w:val="-3"/>
        </w:rPr>
        <w:t xml:space="preserve"> </w:t>
      </w:r>
      <w:r>
        <w:t>S.,</w:t>
      </w:r>
      <w:r>
        <w:rPr>
          <w:spacing w:val="-4"/>
        </w:rPr>
        <w:t xml:space="preserve"> </w:t>
      </w:r>
      <w:r>
        <w:t>…</w:t>
      </w:r>
      <w:r>
        <w:rPr>
          <w:spacing w:val="-4"/>
        </w:rPr>
        <w:t xml:space="preserve"> </w:t>
      </w:r>
      <w:r>
        <w:t>Külz,</w:t>
      </w:r>
      <w:r>
        <w:rPr>
          <w:spacing w:val="-3"/>
        </w:rPr>
        <w:t xml:space="preserve"> </w:t>
      </w:r>
      <w:r>
        <w:rPr>
          <w:spacing w:val="-5"/>
        </w:rPr>
        <w:t>A.</w:t>
      </w:r>
    </w:p>
    <w:p w14:paraId="6AC48393" w14:textId="77777777" w:rsidR="005B323A" w:rsidRDefault="0026499D">
      <w:pPr>
        <w:pStyle w:val="BodyText"/>
        <w:spacing w:before="0"/>
        <w:ind w:left="666"/>
      </w:pPr>
      <w:r>
        <w:t>K.</w:t>
      </w:r>
      <w:r>
        <w:rPr>
          <w:spacing w:val="-2"/>
        </w:rPr>
        <w:t xml:space="preserve"> </w:t>
      </w:r>
      <w:r>
        <w:t>(2012).</w:t>
      </w:r>
      <w:r>
        <w:rPr>
          <w:spacing w:val="-1"/>
        </w:rPr>
        <w:t xml:space="preserve"> </w:t>
      </w:r>
      <w:r>
        <w:t>The</w:t>
      </w:r>
      <w:r>
        <w:rPr>
          <w:spacing w:val="-3"/>
        </w:rPr>
        <w:t xml:space="preserve"> </w:t>
      </w:r>
      <w:r>
        <w:t>potential</w:t>
      </w:r>
      <w:r>
        <w:rPr>
          <w:spacing w:val="-1"/>
        </w:rPr>
        <w:t xml:space="preserve"> </w:t>
      </w:r>
      <w:r>
        <w:t>of</w:t>
      </w:r>
      <w:r>
        <w:rPr>
          <w:spacing w:val="-2"/>
        </w:rPr>
        <w:t xml:space="preserve"> </w:t>
      </w:r>
      <w:r>
        <w:t>telemental</w:t>
      </w:r>
      <w:r>
        <w:rPr>
          <w:spacing w:val="-1"/>
        </w:rPr>
        <w:t xml:space="preserve"> </w:t>
      </w:r>
      <w:r>
        <w:t>health</w:t>
      </w:r>
      <w:r>
        <w:rPr>
          <w:spacing w:val="-1"/>
        </w:rPr>
        <w:t xml:space="preserve"> </w:t>
      </w:r>
      <w:r>
        <w:t>applications</w:t>
      </w:r>
      <w:r>
        <w:rPr>
          <w:spacing w:val="-1"/>
        </w:rPr>
        <w:t xml:space="preserve"> </w:t>
      </w:r>
      <w:r>
        <w:t>for</w:t>
      </w:r>
      <w:r>
        <w:rPr>
          <w:spacing w:val="-3"/>
        </w:rPr>
        <w:t xml:space="preserve"> </w:t>
      </w:r>
      <w:r>
        <w:t>obsessive–compulsive</w:t>
      </w:r>
      <w:r>
        <w:rPr>
          <w:spacing w:val="-2"/>
        </w:rPr>
        <w:t xml:space="preserve"> disorder.</w:t>
      </w:r>
    </w:p>
    <w:p w14:paraId="0FF87BC4" w14:textId="77777777" w:rsidR="005B323A" w:rsidRDefault="0026499D">
      <w:pPr>
        <w:ind w:left="666"/>
        <w:rPr>
          <w:sz w:val="24"/>
        </w:rPr>
      </w:pPr>
      <w:r>
        <w:rPr>
          <w:i/>
          <w:sz w:val="24"/>
        </w:rPr>
        <w:t>Clinical</w:t>
      </w:r>
      <w:r>
        <w:rPr>
          <w:i/>
          <w:spacing w:val="-2"/>
          <w:sz w:val="24"/>
        </w:rPr>
        <w:t xml:space="preserve"> </w:t>
      </w:r>
      <w:r>
        <w:rPr>
          <w:i/>
          <w:sz w:val="24"/>
        </w:rPr>
        <w:t>Psychology</w:t>
      </w:r>
      <w:r>
        <w:rPr>
          <w:i/>
          <w:spacing w:val="-2"/>
          <w:sz w:val="24"/>
        </w:rPr>
        <w:t xml:space="preserve"> </w:t>
      </w:r>
      <w:r>
        <w:rPr>
          <w:i/>
          <w:sz w:val="24"/>
        </w:rPr>
        <w:t>Review,</w:t>
      </w:r>
      <w:r>
        <w:rPr>
          <w:i/>
          <w:spacing w:val="-1"/>
          <w:sz w:val="24"/>
        </w:rPr>
        <w:t xml:space="preserve"> </w:t>
      </w:r>
      <w:r>
        <w:rPr>
          <w:i/>
          <w:sz w:val="24"/>
        </w:rPr>
        <w:t>32</w:t>
      </w:r>
      <w:r>
        <w:rPr>
          <w:sz w:val="24"/>
        </w:rPr>
        <w:t>,</w:t>
      </w:r>
      <w:r>
        <w:rPr>
          <w:spacing w:val="-2"/>
          <w:sz w:val="24"/>
        </w:rPr>
        <w:t xml:space="preserve"> 454–466.</w:t>
      </w:r>
    </w:p>
    <w:p w14:paraId="4AB0CE1E" w14:textId="77777777" w:rsidR="005B323A" w:rsidRDefault="0026499D">
      <w:pPr>
        <w:spacing w:before="120"/>
        <w:ind w:left="666" w:hanging="447"/>
        <w:rPr>
          <w:sz w:val="24"/>
        </w:rPr>
      </w:pPr>
      <w:r>
        <w:rPr>
          <w:sz w:val="24"/>
        </w:rPr>
        <w:t>Heron,</w:t>
      </w:r>
      <w:r>
        <w:rPr>
          <w:spacing w:val="-4"/>
          <w:sz w:val="24"/>
        </w:rPr>
        <w:t xml:space="preserve"> </w:t>
      </w:r>
      <w:r>
        <w:rPr>
          <w:sz w:val="24"/>
        </w:rPr>
        <w:t>K.</w:t>
      </w:r>
      <w:r>
        <w:rPr>
          <w:spacing w:val="-4"/>
          <w:sz w:val="24"/>
        </w:rPr>
        <w:t xml:space="preserve"> </w:t>
      </w:r>
      <w:r>
        <w:rPr>
          <w:sz w:val="24"/>
        </w:rPr>
        <w:t>E.,</w:t>
      </w:r>
      <w:r>
        <w:rPr>
          <w:spacing w:val="-2"/>
          <w:sz w:val="24"/>
        </w:rPr>
        <w:t xml:space="preserve"> </w:t>
      </w:r>
      <w:r>
        <w:rPr>
          <w:sz w:val="24"/>
        </w:rPr>
        <w:t>&amp;</w:t>
      </w:r>
      <w:r>
        <w:rPr>
          <w:spacing w:val="-6"/>
          <w:sz w:val="24"/>
        </w:rPr>
        <w:t xml:space="preserve"> </w:t>
      </w:r>
      <w:r>
        <w:rPr>
          <w:sz w:val="24"/>
        </w:rPr>
        <w:t>Smyth,</w:t>
      </w:r>
      <w:r>
        <w:rPr>
          <w:spacing w:val="-4"/>
          <w:sz w:val="24"/>
        </w:rPr>
        <w:t xml:space="preserve"> </w:t>
      </w:r>
      <w:r>
        <w:rPr>
          <w:sz w:val="24"/>
        </w:rPr>
        <w:t>J.</w:t>
      </w:r>
      <w:r>
        <w:rPr>
          <w:spacing w:val="-4"/>
          <w:sz w:val="24"/>
        </w:rPr>
        <w:t xml:space="preserve"> </w:t>
      </w:r>
      <w:r>
        <w:rPr>
          <w:sz w:val="24"/>
        </w:rPr>
        <w:t>M.</w:t>
      </w:r>
      <w:r>
        <w:rPr>
          <w:spacing w:val="-4"/>
          <w:sz w:val="24"/>
        </w:rPr>
        <w:t xml:space="preserve"> </w:t>
      </w:r>
      <w:r>
        <w:rPr>
          <w:sz w:val="24"/>
        </w:rPr>
        <w:t>(2010).</w:t>
      </w:r>
      <w:r>
        <w:rPr>
          <w:spacing w:val="-4"/>
          <w:sz w:val="24"/>
        </w:rPr>
        <w:t xml:space="preserve"> </w:t>
      </w:r>
      <w:r>
        <w:rPr>
          <w:sz w:val="24"/>
        </w:rPr>
        <w:t>Ecological</w:t>
      </w:r>
      <w:r>
        <w:rPr>
          <w:spacing w:val="-2"/>
          <w:sz w:val="24"/>
        </w:rPr>
        <w:t xml:space="preserve"> </w:t>
      </w:r>
      <w:r>
        <w:rPr>
          <w:sz w:val="24"/>
        </w:rPr>
        <w:t>momentary</w:t>
      </w:r>
      <w:r>
        <w:rPr>
          <w:spacing w:val="-8"/>
          <w:sz w:val="24"/>
        </w:rPr>
        <w:t xml:space="preserve"> </w:t>
      </w:r>
      <w:r>
        <w:rPr>
          <w:sz w:val="24"/>
        </w:rPr>
        <w:t>interventions:</w:t>
      </w:r>
      <w:r>
        <w:rPr>
          <w:spacing w:val="-2"/>
          <w:sz w:val="24"/>
        </w:rPr>
        <w:t xml:space="preserve"> </w:t>
      </w:r>
      <w:r>
        <w:rPr>
          <w:sz w:val="24"/>
        </w:rPr>
        <w:t>Incorporating</w:t>
      </w:r>
      <w:r>
        <w:rPr>
          <w:spacing w:val="-6"/>
          <w:sz w:val="24"/>
        </w:rPr>
        <w:t xml:space="preserve"> </w:t>
      </w:r>
      <w:r>
        <w:rPr>
          <w:sz w:val="24"/>
        </w:rPr>
        <w:t xml:space="preserve">mobile technology into psychosocial and health behaviour treatments. </w:t>
      </w:r>
      <w:r>
        <w:rPr>
          <w:i/>
          <w:sz w:val="24"/>
        </w:rPr>
        <w:t xml:space="preserve">British Journal of Health Psychology, 15, </w:t>
      </w:r>
      <w:r>
        <w:rPr>
          <w:sz w:val="24"/>
        </w:rPr>
        <w:t>1–39.</w:t>
      </w:r>
    </w:p>
    <w:p w14:paraId="7BE02C69" w14:textId="77777777" w:rsidR="005B323A" w:rsidRDefault="0026499D">
      <w:pPr>
        <w:spacing w:before="120"/>
        <w:ind w:left="666" w:hanging="447"/>
        <w:rPr>
          <w:sz w:val="24"/>
        </w:rPr>
      </w:pPr>
      <w:r>
        <w:rPr>
          <w:sz w:val="24"/>
        </w:rPr>
        <w:t>Hertlein,</w:t>
      </w:r>
      <w:r>
        <w:rPr>
          <w:spacing w:val="-4"/>
          <w:sz w:val="24"/>
        </w:rPr>
        <w:t xml:space="preserve"> </w:t>
      </w:r>
      <w:r>
        <w:rPr>
          <w:sz w:val="24"/>
        </w:rPr>
        <w:t>K.</w:t>
      </w:r>
      <w:r>
        <w:rPr>
          <w:spacing w:val="-3"/>
          <w:sz w:val="24"/>
        </w:rPr>
        <w:t xml:space="preserve"> </w:t>
      </w:r>
      <w:r>
        <w:rPr>
          <w:sz w:val="24"/>
        </w:rPr>
        <w:t>M.,</w:t>
      </w:r>
      <w:r>
        <w:rPr>
          <w:spacing w:val="-1"/>
          <w:sz w:val="24"/>
        </w:rPr>
        <w:t xml:space="preserve"> </w:t>
      </w:r>
      <w:r>
        <w:rPr>
          <w:sz w:val="24"/>
        </w:rPr>
        <w:t>&amp;</w:t>
      </w:r>
      <w:r>
        <w:rPr>
          <w:spacing w:val="-5"/>
          <w:sz w:val="24"/>
        </w:rPr>
        <w:t xml:space="preserve"> </w:t>
      </w:r>
      <w:r>
        <w:rPr>
          <w:sz w:val="24"/>
        </w:rPr>
        <w:t>Piercy,</w:t>
      </w:r>
      <w:r>
        <w:rPr>
          <w:spacing w:val="-4"/>
          <w:sz w:val="24"/>
        </w:rPr>
        <w:t xml:space="preserve"> </w:t>
      </w:r>
      <w:r>
        <w:rPr>
          <w:sz w:val="24"/>
        </w:rPr>
        <w:t>F.</w:t>
      </w:r>
      <w:r>
        <w:rPr>
          <w:spacing w:val="-3"/>
          <w:sz w:val="24"/>
        </w:rPr>
        <w:t xml:space="preserve"> </w:t>
      </w:r>
      <w:r>
        <w:rPr>
          <w:sz w:val="24"/>
        </w:rPr>
        <w:t>P.</w:t>
      </w:r>
      <w:r>
        <w:rPr>
          <w:spacing w:val="-3"/>
          <w:sz w:val="24"/>
        </w:rPr>
        <w:t xml:space="preserve"> </w:t>
      </w:r>
      <w:r>
        <w:rPr>
          <w:sz w:val="24"/>
        </w:rPr>
        <w:t>(2008).</w:t>
      </w:r>
      <w:r>
        <w:rPr>
          <w:spacing w:val="-3"/>
          <w:sz w:val="24"/>
        </w:rPr>
        <w:t xml:space="preserve"> </w:t>
      </w:r>
      <w:r>
        <w:rPr>
          <w:sz w:val="24"/>
        </w:rPr>
        <w:t>Therapists’</w:t>
      </w:r>
      <w:r>
        <w:rPr>
          <w:spacing w:val="-4"/>
          <w:sz w:val="24"/>
        </w:rPr>
        <w:t xml:space="preserve"> </w:t>
      </w:r>
      <w:r>
        <w:rPr>
          <w:sz w:val="24"/>
        </w:rPr>
        <w:t>assessment</w:t>
      </w:r>
      <w:r>
        <w:rPr>
          <w:spacing w:val="-3"/>
          <w:sz w:val="24"/>
        </w:rPr>
        <w:t xml:space="preserve"> </w:t>
      </w:r>
      <w:r>
        <w:rPr>
          <w:sz w:val="24"/>
        </w:rPr>
        <w:t>and</w:t>
      </w:r>
      <w:r>
        <w:rPr>
          <w:spacing w:val="-3"/>
          <w:sz w:val="24"/>
        </w:rPr>
        <w:t xml:space="preserve"> </w:t>
      </w:r>
      <w:r>
        <w:rPr>
          <w:sz w:val="24"/>
        </w:rPr>
        <w:t>treatment</w:t>
      </w:r>
      <w:r>
        <w:rPr>
          <w:spacing w:val="-3"/>
          <w:sz w:val="24"/>
        </w:rPr>
        <w:t xml:space="preserve"> </w:t>
      </w:r>
      <w:r>
        <w:rPr>
          <w:sz w:val="24"/>
        </w:rPr>
        <w:t>of Internet</w:t>
      </w:r>
      <w:r>
        <w:rPr>
          <w:spacing w:val="-2"/>
          <w:sz w:val="24"/>
        </w:rPr>
        <w:t xml:space="preserve"> </w:t>
      </w:r>
      <w:r>
        <w:rPr>
          <w:sz w:val="24"/>
        </w:rPr>
        <w:t xml:space="preserve">infidelity cases. </w:t>
      </w:r>
      <w:r>
        <w:rPr>
          <w:i/>
          <w:sz w:val="24"/>
        </w:rPr>
        <w:t>Journal of Marital and Family T</w:t>
      </w:r>
      <w:r>
        <w:rPr>
          <w:i/>
          <w:sz w:val="24"/>
        </w:rPr>
        <w:t xml:space="preserve">herapy, 34, </w:t>
      </w:r>
      <w:r>
        <w:rPr>
          <w:sz w:val="24"/>
        </w:rPr>
        <w:t>481–497.</w:t>
      </w:r>
    </w:p>
    <w:p w14:paraId="6214BE57" w14:textId="77777777" w:rsidR="005B323A" w:rsidRDefault="0026499D">
      <w:pPr>
        <w:spacing w:before="120"/>
        <w:ind w:left="666" w:right="150" w:hanging="447"/>
        <w:rPr>
          <w:sz w:val="24"/>
        </w:rPr>
      </w:pPr>
      <w:r>
        <w:rPr>
          <w:sz w:val="24"/>
        </w:rPr>
        <w:t>Hester,</w:t>
      </w:r>
      <w:r>
        <w:rPr>
          <w:spacing w:val="-3"/>
          <w:sz w:val="24"/>
        </w:rPr>
        <w:t xml:space="preserve"> </w:t>
      </w:r>
      <w:r>
        <w:rPr>
          <w:sz w:val="24"/>
        </w:rPr>
        <w:t>R.</w:t>
      </w:r>
      <w:r>
        <w:rPr>
          <w:spacing w:val="-3"/>
          <w:sz w:val="24"/>
        </w:rPr>
        <w:t xml:space="preserve"> </w:t>
      </w:r>
      <w:r>
        <w:rPr>
          <w:sz w:val="24"/>
        </w:rPr>
        <w:t>K.,</w:t>
      </w:r>
      <w:r>
        <w:rPr>
          <w:spacing w:val="-1"/>
          <w:sz w:val="24"/>
        </w:rPr>
        <w:t xml:space="preserve"> </w:t>
      </w:r>
      <w:r>
        <w:rPr>
          <w:sz w:val="24"/>
        </w:rPr>
        <w:t>&amp;</w:t>
      </w:r>
      <w:r>
        <w:rPr>
          <w:spacing w:val="-5"/>
          <w:sz w:val="24"/>
        </w:rPr>
        <w:t xml:space="preserve"> </w:t>
      </w:r>
      <w:r>
        <w:rPr>
          <w:sz w:val="24"/>
        </w:rPr>
        <w:t>Delaney,</w:t>
      </w:r>
      <w:r>
        <w:rPr>
          <w:spacing w:val="-3"/>
          <w:sz w:val="24"/>
        </w:rPr>
        <w:t xml:space="preserve"> </w:t>
      </w:r>
      <w:r>
        <w:rPr>
          <w:sz w:val="24"/>
        </w:rPr>
        <w:t>H.</w:t>
      </w:r>
      <w:r>
        <w:rPr>
          <w:spacing w:val="-3"/>
          <w:sz w:val="24"/>
        </w:rPr>
        <w:t xml:space="preserve"> </w:t>
      </w:r>
      <w:r>
        <w:rPr>
          <w:sz w:val="24"/>
        </w:rPr>
        <w:t>D.</w:t>
      </w:r>
      <w:r>
        <w:rPr>
          <w:spacing w:val="-3"/>
          <w:sz w:val="24"/>
        </w:rPr>
        <w:t xml:space="preserve"> </w:t>
      </w:r>
      <w:r>
        <w:rPr>
          <w:sz w:val="24"/>
        </w:rPr>
        <w:t>(1997).</w:t>
      </w:r>
      <w:r>
        <w:rPr>
          <w:spacing w:val="-2"/>
          <w:sz w:val="24"/>
        </w:rPr>
        <w:t xml:space="preserve"> </w:t>
      </w:r>
      <w:r>
        <w:rPr>
          <w:sz w:val="24"/>
        </w:rPr>
        <w:t>Behavioral</w:t>
      </w:r>
      <w:r>
        <w:rPr>
          <w:spacing w:val="-3"/>
          <w:sz w:val="24"/>
        </w:rPr>
        <w:t xml:space="preserve"> </w:t>
      </w:r>
      <w:r>
        <w:rPr>
          <w:sz w:val="24"/>
        </w:rPr>
        <w:t>self-control</w:t>
      </w:r>
      <w:r>
        <w:rPr>
          <w:spacing w:val="-3"/>
          <w:sz w:val="24"/>
        </w:rPr>
        <w:t xml:space="preserve"> </w:t>
      </w:r>
      <w:r>
        <w:rPr>
          <w:sz w:val="24"/>
        </w:rPr>
        <w:t>program</w:t>
      </w:r>
      <w:r>
        <w:rPr>
          <w:spacing w:val="-3"/>
          <w:sz w:val="24"/>
        </w:rPr>
        <w:t xml:space="preserve"> </w:t>
      </w:r>
      <w:r>
        <w:rPr>
          <w:sz w:val="24"/>
        </w:rPr>
        <w:t>for</w:t>
      </w:r>
      <w:r>
        <w:rPr>
          <w:spacing w:val="-2"/>
          <w:sz w:val="24"/>
        </w:rPr>
        <w:t xml:space="preserve"> </w:t>
      </w:r>
      <w:r>
        <w:rPr>
          <w:sz w:val="24"/>
        </w:rPr>
        <w:t>Windows:</w:t>
      </w:r>
      <w:r>
        <w:rPr>
          <w:spacing w:val="-1"/>
          <w:sz w:val="24"/>
        </w:rPr>
        <w:t xml:space="preserve"> </w:t>
      </w:r>
      <w:r>
        <w:rPr>
          <w:sz w:val="24"/>
        </w:rPr>
        <w:t>Results</w:t>
      </w:r>
      <w:r>
        <w:rPr>
          <w:spacing w:val="-3"/>
          <w:sz w:val="24"/>
        </w:rPr>
        <w:t xml:space="preserve"> </w:t>
      </w:r>
      <w:r>
        <w:rPr>
          <w:sz w:val="24"/>
        </w:rPr>
        <w:t xml:space="preserve">of a controlled clinical trial. </w:t>
      </w:r>
      <w:r>
        <w:rPr>
          <w:i/>
          <w:sz w:val="24"/>
        </w:rPr>
        <w:t xml:space="preserve">Journal of Consulting and Clinical Psychology, 65, </w:t>
      </w:r>
      <w:r>
        <w:rPr>
          <w:sz w:val="24"/>
        </w:rPr>
        <w:t>686–693.</w:t>
      </w:r>
    </w:p>
    <w:p w14:paraId="50D6F5BB" w14:textId="77777777" w:rsidR="005B323A" w:rsidRDefault="0026499D">
      <w:pPr>
        <w:spacing w:before="121"/>
        <w:ind w:left="666" w:hanging="447"/>
        <w:rPr>
          <w:sz w:val="24"/>
        </w:rPr>
      </w:pPr>
      <w:r>
        <w:rPr>
          <w:sz w:val="24"/>
        </w:rPr>
        <w:t>Hester, R. K., Delaney, H. D., &amp; Campbell, W. (2011). Moderatedrinking.com and moderation management:</w:t>
      </w:r>
      <w:r>
        <w:rPr>
          <w:spacing w:val="-5"/>
          <w:sz w:val="24"/>
        </w:rPr>
        <w:t xml:space="preserve"> </w:t>
      </w:r>
      <w:r>
        <w:rPr>
          <w:sz w:val="24"/>
        </w:rPr>
        <w:t>Outcomes</w:t>
      </w:r>
      <w:r>
        <w:rPr>
          <w:spacing w:val="-3"/>
          <w:sz w:val="24"/>
        </w:rPr>
        <w:t xml:space="preserve"> </w:t>
      </w:r>
      <w:r>
        <w:rPr>
          <w:sz w:val="24"/>
        </w:rPr>
        <w:t>of</w:t>
      </w:r>
      <w:r>
        <w:rPr>
          <w:spacing w:val="-5"/>
          <w:sz w:val="24"/>
        </w:rPr>
        <w:t xml:space="preserve"> </w:t>
      </w:r>
      <w:r>
        <w:rPr>
          <w:sz w:val="24"/>
        </w:rPr>
        <w:t>a</w:t>
      </w:r>
      <w:r>
        <w:rPr>
          <w:spacing w:val="-6"/>
          <w:sz w:val="24"/>
        </w:rPr>
        <w:t xml:space="preserve"> </w:t>
      </w:r>
      <w:r>
        <w:rPr>
          <w:sz w:val="24"/>
        </w:rPr>
        <w:t>randomized</w:t>
      </w:r>
      <w:r>
        <w:rPr>
          <w:spacing w:val="-5"/>
          <w:sz w:val="24"/>
        </w:rPr>
        <w:t xml:space="preserve"> </w:t>
      </w:r>
      <w:r>
        <w:rPr>
          <w:sz w:val="24"/>
        </w:rPr>
        <w:t>clinical</w:t>
      </w:r>
      <w:r>
        <w:rPr>
          <w:spacing w:val="-5"/>
          <w:sz w:val="24"/>
        </w:rPr>
        <w:t xml:space="preserve"> </w:t>
      </w:r>
      <w:r>
        <w:rPr>
          <w:sz w:val="24"/>
        </w:rPr>
        <w:t>trial</w:t>
      </w:r>
      <w:r>
        <w:rPr>
          <w:spacing w:val="-5"/>
          <w:sz w:val="24"/>
        </w:rPr>
        <w:t xml:space="preserve"> </w:t>
      </w:r>
      <w:r>
        <w:rPr>
          <w:sz w:val="24"/>
        </w:rPr>
        <w:t>with</w:t>
      </w:r>
      <w:r>
        <w:rPr>
          <w:spacing w:val="-5"/>
          <w:sz w:val="24"/>
        </w:rPr>
        <w:t xml:space="preserve"> </w:t>
      </w:r>
      <w:r>
        <w:rPr>
          <w:sz w:val="24"/>
        </w:rPr>
        <w:t>non-dependent</w:t>
      </w:r>
      <w:r>
        <w:rPr>
          <w:spacing w:val="-5"/>
          <w:sz w:val="24"/>
        </w:rPr>
        <w:t xml:space="preserve"> </w:t>
      </w:r>
      <w:r>
        <w:rPr>
          <w:sz w:val="24"/>
        </w:rPr>
        <w:t>problem</w:t>
      </w:r>
      <w:r>
        <w:rPr>
          <w:spacing w:val="-5"/>
          <w:sz w:val="24"/>
        </w:rPr>
        <w:t xml:space="preserve"> </w:t>
      </w:r>
      <w:r>
        <w:rPr>
          <w:sz w:val="24"/>
        </w:rPr>
        <w:t xml:space="preserve">drinkers. </w:t>
      </w:r>
      <w:r>
        <w:rPr>
          <w:i/>
          <w:sz w:val="24"/>
        </w:rPr>
        <w:t xml:space="preserve">Journal of Consulting and Clinical Psychology, 79, </w:t>
      </w:r>
      <w:r>
        <w:rPr>
          <w:sz w:val="24"/>
        </w:rPr>
        <w:t>215–224.</w:t>
      </w:r>
    </w:p>
    <w:p w14:paraId="619DF6E0" w14:textId="77777777" w:rsidR="005B323A" w:rsidRDefault="0026499D">
      <w:pPr>
        <w:pStyle w:val="BodyText"/>
        <w:ind w:left="666" w:right="150" w:hanging="447"/>
      </w:pPr>
      <w:r>
        <w:t>Hester, R. K., De</w:t>
      </w:r>
      <w:r>
        <w:t>laney, H. D., &amp; Campbell, W. (2012). The College Drinker’s Check-Up: Outcomes</w:t>
      </w:r>
      <w:r>
        <w:rPr>
          <w:spacing w:val="-4"/>
        </w:rPr>
        <w:t xml:space="preserve"> </w:t>
      </w:r>
      <w:r>
        <w:t>of</w:t>
      </w:r>
      <w:r>
        <w:rPr>
          <w:spacing w:val="-5"/>
        </w:rPr>
        <w:t xml:space="preserve"> </w:t>
      </w:r>
      <w:r>
        <w:t>two</w:t>
      </w:r>
      <w:r>
        <w:rPr>
          <w:spacing w:val="-4"/>
        </w:rPr>
        <w:t xml:space="preserve"> </w:t>
      </w:r>
      <w:r>
        <w:t>randomized</w:t>
      </w:r>
      <w:r>
        <w:rPr>
          <w:spacing w:val="-4"/>
        </w:rPr>
        <w:t xml:space="preserve"> </w:t>
      </w:r>
      <w:r>
        <w:t>clinical</w:t>
      </w:r>
      <w:r>
        <w:rPr>
          <w:spacing w:val="-4"/>
        </w:rPr>
        <w:t xml:space="preserve"> </w:t>
      </w:r>
      <w:r>
        <w:t>trials</w:t>
      </w:r>
      <w:r>
        <w:rPr>
          <w:spacing w:val="-4"/>
        </w:rPr>
        <w:t xml:space="preserve"> </w:t>
      </w:r>
      <w:r>
        <w:t>of</w:t>
      </w:r>
      <w:r>
        <w:rPr>
          <w:spacing w:val="-4"/>
        </w:rPr>
        <w:t xml:space="preserve"> </w:t>
      </w:r>
      <w:r>
        <w:t>a</w:t>
      </w:r>
      <w:r>
        <w:rPr>
          <w:spacing w:val="-5"/>
        </w:rPr>
        <w:t xml:space="preserve"> </w:t>
      </w:r>
      <w:r>
        <w:t>computer-delivered</w:t>
      </w:r>
      <w:r>
        <w:rPr>
          <w:spacing w:val="-4"/>
        </w:rPr>
        <w:t xml:space="preserve"> </w:t>
      </w:r>
      <w:r>
        <w:t>intervention.</w:t>
      </w:r>
      <w:r>
        <w:rPr>
          <w:spacing w:val="-2"/>
        </w:rPr>
        <w:t xml:space="preserve"> </w:t>
      </w:r>
      <w:r>
        <w:rPr>
          <w:i/>
        </w:rPr>
        <w:t xml:space="preserve">Psychology of Addictive Behaviors, 26, </w:t>
      </w:r>
      <w:r>
        <w:t>1–12.</w:t>
      </w:r>
    </w:p>
    <w:p w14:paraId="0414D774" w14:textId="77777777" w:rsidR="005B323A" w:rsidRDefault="0026499D">
      <w:pPr>
        <w:pStyle w:val="BodyText"/>
        <w:ind w:left="666" w:hanging="447"/>
      </w:pPr>
      <w:r>
        <w:t xml:space="preserve">Hester, R. K., Delaney, H. D., Campbell, W., &amp; Handmaker, N. </w:t>
      </w:r>
      <w:r>
        <w:t>(2009). A Web application for moderation</w:t>
      </w:r>
      <w:r>
        <w:rPr>
          <w:spacing w:val="-4"/>
        </w:rPr>
        <w:t xml:space="preserve"> </w:t>
      </w:r>
      <w:r>
        <w:t>training:</w:t>
      </w:r>
      <w:r>
        <w:rPr>
          <w:spacing w:val="-2"/>
        </w:rPr>
        <w:t xml:space="preserve"> </w:t>
      </w:r>
      <w:r>
        <w:t>Initial</w:t>
      </w:r>
      <w:r>
        <w:rPr>
          <w:spacing w:val="-4"/>
        </w:rPr>
        <w:t xml:space="preserve"> </w:t>
      </w:r>
      <w:r>
        <w:t>results</w:t>
      </w:r>
      <w:r>
        <w:rPr>
          <w:spacing w:val="-4"/>
        </w:rPr>
        <w:t xml:space="preserve"> </w:t>
      </w:r>
      <w:r>
        <w:t>of</w:t>
      </w:r>
      <w:r>
        <w:rPr>
          <w:spacing w:val="-4"/>
        </w:rPr>
        <w:t xml:space="preserve"> </w:t>
      </w:r>
      <w:r>
        <w:t>a</w:t>
      </w:r>
      <w:r>
        <w:rPr>
          <w:spacing w:val="-6"/>
        </w:rPr>
        <w:t xml:space="preserve"> </w:t>
      </w:r>
      <w:r>
        <w:t>randomized</w:t>
      </w:r>
      <w:r>
        <w:rPr>
          <w:spacing w:val="-4"/>
        </w:rPr>
        <w:t xml:space="preserve"> </w:t>
      </w:r>
      <w:r>
        <w:t>clinical</w:t>
      </w:r>
      <w:r>
        <w:rPr>
          <w:spacing w:val="-4"/>
        </w:rPr>
        <w:t xml:space="preserve"> </w:t>
      </w:r>
      <w:r>
        <w:t>trial.</w:t>
      </w:r>
      <w:r>
        <w:rPr>
          <w:spacing w:val="-1"/>
        </w:rPr>
        <w:t xml:space="preserve"> </w:t>
      </w:r>
      <w:r>
        <w:rPr>
          <w:i/>
        </w:rPr>
        <w:t>Journal</w:t>
      </w:r>
      <w:r>
        <w:rPr>
          <w:i/>
          <w:spacing w:val="-4"/>
        </w:rPr>
        <w:t xml:space="preserve"> </w:t>
      </w:r>
      <w:r>
        <w:rPr>
          <w:i/>
        </w:rPr>
        <w:t>of</w:t>
      </w:r>
      <w:r>
        <w:rPr>
          <w:i/>
          <w:spacing w:val="-4"/>
        </w:rPr>
        <w:t xml:space="preserve"> </w:t>
      </w:r>
      <w:r>
        <w:rPr>
          <w:i/>
        </w:rPr>
        <w:t>Substance</w:t>
      </w:r>
      <w:r>
        <w:rPr>
          <w:i/>
          <w:spacing w:val="-6"/>
        </w:rPr>
        <w:t xml:space="preserve"> </w:t>
      </w:r>
      <w:r>
        <w:rPr>
          <w:i/>
        </w:rPr>
        <w:t xml:space="preserve">Abuse Treatment, 37, </w:t>
      </w:r>
      <w:r>
        <w:t>266–276.</w:t>
      </w:r>
    </w:p>
    <w:p w14:paraId="2E9A3C15" w14:textId="77777777" w:rsidR="005B323A" w:rsidRDefault="0026499D">
      <w:pPr>
        <w:spacing w:before="121"/>
        <w:ind w:left="666" w:right="265" w:hanging="447"/>
        <w:rPr>
          <w:sz w:val="24"/>
        </w:rPr>
      </w:pPr>
      <w:r>
        <w:rPr>
          <w:sz w:val="24"/>
        </w:rPr>
        <w:t xml:space="preserve">Hester, R. K., &amp; Miller, J. H. (2010). </w:t>
      </w:r>
      <w:r>
        <w:rPr>
          <w:i/>
          <w:sz w:val="24"/>
        </w:rPr>
        <w:t>Computer-based tools for diagnosis and treatment of alcohol</w:t>
      </w:r>
      <w:r>
        <w:rPr>
          <w:i/>
          <w:spacing w:val="-5"/>
          <w:sz w:val="24"/>
        </w:rPr>
        <w:t xml:space="preserve"> </w:t>
      </w:r>
      <w:r>
        <w:rPr>
          <w:i/>
          <w:sz w:val="24"/>
        </w:rPr>
        <w:t>problems</w:t>
      </w:r>
      <w:r>
        <w:rPr>
          <w:sz w:val="24"/>
        </w:rPr>
        <w:t>.</w:t>
      </w:r>
      <w:r>
        <w:rPr>
          <w:spacing w:val="-5"/>
          <w:sz w:val="24"/>
        </w:rPr>
        <w:t xml:space="preserve"> </w:t>
      </w:r>
      <w:r>
        <w:rPr>
          <w:sz w:val="24"/>
        </w:rPr>
        <w:t>Bethesda,</w:t>
      </w:r>
      <w:r>
        <w:rPr>
          <w:spacing w:val="-5"/>
          <w:sz w:val="24"/>
        </w:rPr>
        <w:t xml:space="preserve"> </w:t>
      </w:r>
      <w:r>
        <w:rPr>
          <w:sz w:val="24"/>
        </w:rPr>
        <w:t>MD:</w:t>
      </w:r>
      <w:r>
        <w:rPr>
          <w:spacing w:val="-5"/>
          <w:sz w:val="24"/>
        </w:rPr>
        <w:t xml:space="preserve"> </w:t>
      </w:r>
      <w:r>
        <w:rPr>
          <w:sz w:val="24"/>
        </w:rPr>
        <w:t>National</w:t>
      </w:r>
      <w:r>
        <w:rPr>
          <w:spacing w:val="-3"/>
          <w:sz w:val="24"/>
        </w:rPr>
        <w:t xml:space="preserve"> </w:t>
      </w:r>
      <w:r>
        <w:rPr>
          <w:sz w:val="24"/>
        </w:rPr>
        <w:t>Institute</w:t>
      </w:r>
      <w:r>
        <w:rPr>
          <w:spacing w:val="-6"/>
          <w:sz w:val="24"/>
        </w:rPr>
        <w:t xml:space="preserve"> </w:t>
      </w:r>
      <w:r>
        <w:rPr>
          <w:sz w:val="24"/>
        </w:rPr>
        <w:t>on</w:t>
      </w:r>
      <w:r>
        <w:rPr>
          <w:spacing w:val="-5"/>
          <w:sz w:val="24"/>
        </w:rPr>
        <w:t xml:space="preserve"> </w:t>
      </w:r>
      <w:r>
        <w:rPr>
          <w:sz w:val="24"/>
        </w:rPr>
        <w:t>Alcohol</w:t>
      </w:r>
      <w:r>
        <w:rPr>
          <w:spacing w:val="-5"/>
          <w:sz w:val="24"/>
        </w:rPr>
        <w:t xml:space="preserve"> </w:t>
      </w:r>
      <w:r>
        <w:rPr>
          <w:sz w:val="24"/>
        </w:rPr>
        <w:t>Abuse</w:t>
      </w:r>
      <w:r>
        <w:rPr>
          <w:spacing w:val="-4"/>
          <w:sz w:val="24"/>
        </w:rPr>
        <w:t xml:space="preserve"> </w:t>
      </w:r>
      <w:r>
        <w:rPr>
          <w:sz w:val="24"/>
        </w:rPr>
        <w:t>and</w:t>
      </w:r>
      <w:r>
        <w:rPr>
          <w:spacing w:val="-1"/>
          <w:sz w:val="24"/>
        </w:rPr>
        <w:t xml:space="preserve"> </w:t>
      </w:r>
      <w:r>
        <w:rPr>
          <w:sz w:val="24"/>
        </w:rPr>
        <w:t>Alcoholism.</w:t>
      </w:r>
    </w:p>
    <w:p w14:paraId="6DFFBB48" w14:textId="77777777" w:rsidR="005B323A" w:rsidRDefault="0026499D">
      <w:pPr>
        <w:pStyle w:val="BodyText"/>
        <w:ind w:left="666" w:right="265" w:hanging="447"/>
      </w:pPr>
      <w:r>
        <w:t>Hester,</w:t>
      </w:r>
      <w:r>
        <w:rPr>
          <w:spacing w:val="-3"/>
        </w:rPr>
        <w:t xml:space="preserve"> </w:t>
      </w:r>
      <w:r>
        <w:t>R.</w:t>
      </w:r>
      <w:r>
        <w:rPr>
          <w:spacing w:val="-3"/>
        </w:rPr>
        <w:t xml:space="preserve"> </w:t>
      </w:r>
      <w:r>
        <w:t>K.,</w:t>
      </w:r>
      <w:r>
        <w:rPr>
          <w:spacing w:val="-3"/>
        </w:rPr>
        <w:t xml:space="preserve"> </w:t>
      </w:r>
      <w:r>
        <w:t>Squires,</w:t>
      </w:r>
      <w:r>
        <w:rPr>
          <w:spacing w:val="-3"/>
        </w:rPr>
        <w:t xml:space="preserve"> </w:t>
      </w:r>
      <w:r>
        <w:t>D.</w:t>
      </w:r>
      <w:r>
        <w:rPr>
          <w:spacing w:val="-2"/>
        </w:rPr>
        <w:t xml:space="preserve"> </w:t>
      </w:r>
      <w:r>
        <w:t>D.,</w:t>
      </w:r>
      <w:r>
        <w:rPr>
          <w:spacing w:val="-3"/>
        </w:rPr>
        <w:t xml:space="preserve"> </w:t>
      </w:r>
      <w:r>
        <w:t>&amp;</w:t>
      </w:r>
      <w:r>
        <w:rPr>
          <w:spacing w:val="-6"/>
        </w:rPr>
        <w:t xml:space="preserve"> </w:t>
      </w:r>
      <w:r>
        <w:t>Delaney,</w:t>
      </w:r>
      <w:r>
        <w:rPr>
          <w:spacing w:val="-3"/>
        </w:rPr>
        <w:t xml:space="preserve"> </w:t>
      </w:r>
      <w:r>
        <w:t>H.</w:t>
      </w:r>
      <w:r>
        <w:rPr>
          <w:spacing w:val="-2"/>
        </w:rPr>
        <w:t xml:space="preserve"> </w:t>
      </w:r>
      <w:r>
        <w:t>D.</w:t>
      </w:r>
      <w:r>
        <w:rPr>
          <w:spacing w:val="-3"/>
        </w:rPr>
        <w:t xml:space="preserve"> </w:t>
      </w:r>
      <w:r>
        <w:t>(2005).</w:t>
      </w:r>
      <w:r>
        <w:rPr>
          <w:spacing w:val="-4"/>
        </w:rPr>
        <w:t xml:space="preserve"> </w:t>
      </w:r>
      <w:r>
        <w:t>The</w:t>
      </w:r>
      <w:r>
        <w:rPr>
          <w:spacing w:val="-5"/>
        </w:rPr>
        <w:t xml:space="preserve"> </w:t>
      </w:r>
      <w:r>
        <w:t>Drinker’s</w:t>
      </w:r>
      <w:r>
        <w:rPr>
          <w:spacing w:val="-3"/>
        </w:rPr>
        <w:t xml:space="preserve"> </w:t>
      </w:r>
      <w:r>
        <w:t>Check-Up:</w:t>
      </w:r>
      <w:r>
        <w:rPr>
          <w:spacing w:val="-3"/>
        </w:rPr>
        <w:t xml:space="preserve"> </w:t>
      </w:r>
      <w:r>
        <w:t>12-month outcomes of a controlled clinical trial of a stand-alone software program for problem drink</w:t>
      </w:r>
      <w:r>
        <w:t xml:space="preserve">ers. </w:t>
      </w:r>
      <w:r>
        <w:rPr>
          <w:i/>
        </w:rPr>
        <w:t xml:space="preserve">Journal of Substance Abuse Treatment, 28, </w:t>
      </w:r>
      <w:r>
        <w:t>159–169.</w:t>
      </w:r>
    </w:p>
    <w:p w14:paraId="06C0A834" w14:textId="77777777" w:rsidR="005B323A" w:rsidRDefault="0026499D">
      <w:pPr>
        <w:pStyle w:val="BodyText"/>
        <w:ind w:left="666" w:hanging="447"/>
      </w:pPr>
      <w:r>
        <w:t>Hickie,</w:t>
      </w:r>
      <w:r>
        <w:rPr>
          <w:spacing w:val="-3"/>
        </w:rPr>
        <w:t xml:space="preserve"> </w:t>
      </w:r>
      <w:r>
        <w:t>I.</w:t>
      </w:r>
      <w:r>
        <w:rPr>
          <w:spacing w:val="-2"/>
        </w:rPr>
        <w:t xml:space="preserve"> </w:t>
      </w:r>
      <w:r>
        <w:t>B.,</w:t>
      </w:r>
      <w:r>
        <w:rPr>
          <w:spacing w:val="-3"/>
        </w:rPr>
        <w:t xml:space="preserve"> </w:t>
      </w:r>
      <w:r>
        <w:t>Davenport,</w:t>
      </w:r>
      <w:r>
        <w:rPr>
          <w:spacing w:val="-3"/>
        </w:rPr>
        <w:t xml:space="preserve"> </w:t>
      </w:r>
      <w:r>
        <w:t>T.</w:t>
      </w:r>
      <w:r>
        <w:rPr>
          <w:spacing w:val="-3"/>
        </w:rPr>
        <w:t xml:space="preserve"> </w:t>
      </w:r>
      <w:r>
        <w:t>A.,</w:t>
      </w:r>
      <w:r>
        <w:rPr>
          <w:spacing w:val="-2"/>
        </w:rPr>
        <w:t xml:space="preserve"> </w:t>
      </w:r>
      <w:r>
        <w:t>Luscombe,</w:t>
      </w:r>
      <w:r>
        <w:rPr>
          <w:spacing w:val="-3"/>
        </w:rPr>
        <w:t xml:space="preserve"> </w:t>
      </w:r>
      <w:r>
        <w:t>G.</w:t>
      </w:r>
      <w:r>
        <w:rPr>
          <w:spacing w:val="-3"/>
        </w:rPr>
        <w:t xml:space="preserve"> </w:t>
      </w:r>
      <w:r>
        <w:t>M.,</w:t>
      </w:r>
      <w:r>
        <w:rPr>
          <w:spacing w:val="-2"/>
        </w:rPr>
        <w:t xml:space="preserve"> </w:t>
      </w:r>
      <w:r>
        <w:t>Moore,</w:t>
      </w:r>
      <w:r>
        <w:rPr>
          <w:spacing w:val="-3"/>
        </w:rPr>
        <w:t xml:space="preserve"> </w:t>
      </w:r>
      <w:r>
        <w:t>M.,</w:t>
      </w:r>
      <w:r>
        <w:rPr>
          <w:spacing w:val="-3"/>
        </w:rPr>
        <w:t xml:space="preserve"> </w:t>
      </w:r>
      <w:r>
        <w:t>Griffiths,</w:t>
      </w:r>
      <w:r>
        <w:rPr>
          <w:spacing w:val="-3"/>
        </w:rPr>
        <w:t xml:space="preserve"> </w:t>
      </w:r>
      <w:r>
        <w:t>K.</w:t>
      </w:r>
      <w:r>
        <w:rPr>
          <w:spacing w:val="-3"/>
        </w:rPr>
        <w:t xml:space="preserve"> </w:t>
      </w:r>
      <w:r>
        <w:t>M.,</w:t>
      </w:r>
      <w:r>
        <w:rPr>
          <w:spacing w:val="-3"/>
        </w:rPr>
        <w:t xml:space="preserve"> </w:t>
      </w:r>
      <w:r>
        <w:t>&amp;</w:t>
      </w:r>
      <w:r>
        <w:rPr>
          <w:spacing w:val="-5"/>
        </w:rPr>
        <w:t xml:space="preserve"> </w:t>
      </w:r>
      <w:r>
        <w:t>Christensen,</w:t>
      </w:r>
      <w:r>
        <w:rPr>
          <w:spacing w:val="-3"/>
        </w:rPr>
        <w:t xml:space="preserve"> </w:t>
      </w:r>
      <w:r>
        <w:t xml:space="preserve">H. (2010). Practitioner-supported delivery of Internet-based cognitive behaviour therapy: Evaluation of the feasibility of conducting a cluster randomised trial. </w:t>
      </w:r>
      <w:r>
        <w:rPr>
          <w:i/>
        </w:rPr>
        <w:t xml:space="preserve">Medical Journal of Australia, 192, </w:t>
      </w:r>
      <w:r>
        <w:t>S31–S35.</w:t>
      </w:r>
    </w:p>
    <w:p w14:paraId="28018DDC" w14:textId="77777777" w:rsidR="005B323A" w:rsidRDefault="005B323A">
      <w:pPr>
        <w:sectPr w:rsidR="005B323A">
          <w:pgSz w:w="12240" w:h="15840"/>
          <w:pgMar w:top="1300" w:right="1220" w:bottom="1080" w:left="1220" w:header="722" w:footer="887" w:gutter="0"/>
          <w:cols w:space="720"/>
        </w:sectPr>
      </w:pPr>
    </w:p>
    <w:p w14:paraId="5EAC08E3" w14:textId="77777777" w:rsidR="005B323A" w:rsidRDefault="0026499D">
      <w:pPr>
        <w:pStyle w:val="BodyText"/>
        <w:spacing w:before="124"/>
        <w:ind w:left="666" w:hanging="447"/>
      </w:pPr>
      <w:r>
        <w:lastRenderedPageBreak/>
        <w:t>Hicks, C. L., von Baeyer, C. L., &amp; M</w:t>
      </w:r>
      <w:r>
        <w:t>cGrath, P. J. (2006). Online psychological treatment for pediatric</w:t>
      </w:r>
      <w:r>
        <w:rPr>
          <w:spacing w:val="-4"/>
        </w:rPr>
        <w:t xml:space="preserve"> </w:t>
      </w:r>
      <w:r>
        <w:t>recurrent</w:t>
      </w:r>
      <w:r>
        <w:rPr>
          <w:spacing w:val="-4"/>
        </w:rPr>
        <w:t xml:space="preserve"> </w:t>
      </w:r>
      <w:r>
        <w:t>pain:</w:t>
      </w:r>
      <w:r>
        <w:rPr>
          <w:spacing w:val="-2"/>
        </w:rPr>
        <w:t xml:space="preserve"> </w:t>
      </w:r>
      <w:r>
        <w:t>A</w:t>
      </w:r>
      <w:r>
        <w:rPr>
          <w:spacing w:val="-4"/>
        </w:rPr>
        <w:t xml:space="preserve"> </w:t>
      </w:r>
      <w:r>
        <w:t>randomized</w:t>
      </w:r>
      <w:r>
        <w:rPr>
          <w:spacing w:val="-4"/>
        </w:rPr>
        <w:t xml:space="preserve"> </w:t>
      </w:r>
      <w:r>
        <w:t>evaluation.</w:t>
      </w:r>
      <w:r>
        <w:rPr>
          <w:spacing w:val="-2"/>
        </w:rPr>
        <w:t xml:space="preserve"> </w:t>
      </w:r>
      <w:r>
        <w:rPr>
          <w:i/>
        </w:rPr>
        <w:t>Journal</w:t>
      </w:r>
      <w:r>
        <w:rPr>
          <w:i/>
          <w:spacing w:val="-4"/>
        </w:rPr>
        <w:t xml:space="preserve"> </w:t>
      </w:r>
      <w:r>
        <w:rPr>
          <w:i/>
        </w:rPr>
        <w:t>of</w:t>
      </w:r>
      <w:r>
        <w:rPr>
          <w:i/>
          <w:spacing w:val="-4"/>
        </w:rPr>
        <w:t xml:space="preserve"> </w:t>
      </w:r>
      <w:r>
        <w:rPr>
          <w:i/>
        </w:rPr>
        <w:t>Pediatric</w:t>
      </w:r>
      <w:r>
        <w:rPr>
          <w:i/>
          <w:spacing w:val="-4"/>
        </w:rPr>
        <w:t xml:space="preserve"> </w:t>
      </w:r>
      <w:r>
        <w:rPr>
          <w:i/>
        </w:rPr>
        <w:t>Psychology,</w:t>
      </w:r>
      <w:r>
        <w:rPr>
          <w:i/>
          <w:spacing w:val="-4"/>
        </w:rPr>
        <w:t xml:space="preserve"> </w:t>
      </w:r>
      <w:r>
        <w:rPr>
          <w:i/>
        </w:rPr>
        <w:t>31,</w:t>
      </w:r>
      <w:r>
        <w:rPr>
          <w:i/>
          <w:spacing w:val="-3"/>
        </w:rPr>
        <w:t xml:space="preserve"> </w:t>
      </w:r>
      <w:r>
        <w:t xml:space="preserve">724– </w:t>
      </w:r>
      <w:r>
        <w:rPr>
          <w:spacing w:val="-4"/>
        </w:rPr>
        <w:t>736.</w:t>
      </w:r>
    </w:p>
    <w:p w14:paraId="08DDCFC0" w14:textId="77777777" w:rsidR="005B323A" w:rsidRDefault="0026499D">
      <w:pPr>
        <w:spacing w:before="120"/>
        <w:ind w:left="667" w:right="265" w:hanging="447"/>
        <w:rPr>
          <w:sz w:val="24"/>
        </w:rPr>
      </w:pPr>
      <w:r>
        <w:rPr>
          <w:sz w:val="24"/>
        </w:rPr>
        <w:t>Hile, M. G., &amp; Adkins, R. E. (1997). Do substance abuse and mental health clients prefer automated</w:t>
      </w:r>
      <w:r>
        <w:rPr>
          <w:spacing w:val="-5"/>
          <w:sz w:val="24"/>
        </w:rPr>
        <w:t xml:space="preserve"> </w:t>
      </w:r>
      <w:r>
        <w:rPr>
          <w:sz w:val="24"/>
        </w:rPr>
        <w:t>as</w:t>
      </w:r>
      <w:r>
        <w:rPr>
          <w:sz w:val="24"/>
        </w:rPr>
        <w:t>sessments?</w:t>
      </w:r>
      <w:r>
        <w:rPr>
          <w:spacing w:val="-3"/>
          <w:sz w:val="24"/>
        </w:rPr>
        <w:t xml:space="preserve"> </w:t>
      </w:r>
      <w:r>
        <w:rPr>
          <w:i/>
          <w:sz w:val="24"/>
        </w:rPr>
        <w:t>Behavior</w:t>
      </w:r>
      <w:r>
        <w:rPr>
          <w:i/>
          <w:spacing w:val="-5"/>
          <w:sz w:val="24"/>
        </w:rPr>
        <w:t xml:space="preserve"> </w:t>
      </w:r>
      <w:r>
        <w:rPr>
          <w:i/>
          <w:sz w:val="24"/>
        </w:rPr>
        <w:t>Research</w:t>
      </w:r>
      <w:r>
        <w:rPr>
          <w:i/>
          <w:spacing w:val="-5"/>
          <w:sz w:val="24"/>
        </w:rPr>
        <w:t xml:space="preserve"> </w:t>
      </w:r>
      <w:r>
        <w:rPr>
          <w:i/>
          <w:sz w:val="24"/>
        </w:rPr>
        <w:t>Methods,</w:t>
      </w:r>
      <w:r>
        <w:rPr>
          <w:i/>
          <w:spacing w:val="-5"/>
          <w:sz w:val="24"/>
        </w:rPr>
        <w:t xml:space="preserve"> </w:t>
      </w:r>
      <w:r>
        <w:rPr>
          <w:i/>
          <w:sz w:val="24"/>
        </w:rPr>
        <w:t>Instruments &amp;</w:t>
      </w:r>
      <w:r>
        <w:rPr>
          <w:i/>
          <w:spacing w:val="-11"/>
          <w:sz w:val="24"/>
        </w:rPr>
        <w:t xml:space="preserve"> </w:t>
      </w:r>
      <w:r>
        <w:rPr>
          <w:i/>
          <w:sz w:val="24"/>
        </w:rPr>
        <w:t>Computers,</w:t>
      </w:r>
      <w:r>
        <w:rPr>
          <w:i/>
          <w:spacing w:val="-5"/>
          <w:sz w:val="24"/>
        </w:rPr>
        <w:t xml:space="preserve"> </w:t>
      </w:r>
      <w:r>
        <w:rPr>
          <w:i/>
          <w:sz w:val="24"/>
        </w:rPr>
        <w:t>29,</w:t>
      </w:r>
      <w:r>
        <w:rPr>
          <w:i/>
          <w:spacing w:val="-3"/>
          <w:sz w:val="24"/>
        </w:rPr>
        <w:t xml:space="preserve"> </w:t>
      </w:r>
      <w:r>
        <w:rPr>
          <w:sz w:val="24"/>
        </w:rPr>
        <w:t xml:space="preserve">146– </w:t>
      </w:r>
      <w:r>
        <w:rPr>
          <w:spacing w:val="-4"/>
          <w:sz w:val="24"/>
        </w:rPr>
        <w:t>150.</w:t>
      </w:r>
    </w:p>
    <w:p w14:paraId="40779FB7" w14:textId="77777777" w:rsidR="005B323A" w:rsidRDefault="0026499D">
      <w:pPr>
        <w:pStyle w:val="BodyText"/>
        <w:ind w:right="599" w:hanging="447"/>
        <w:jc w:val="both"/>
      </w:pPr>
      <w:r>
        <w:t>Hill,</w:t>
      </w:r>
      <w:r>
        <w:rPr>
          <w:spacing w:val="-1"/>
        </w:rPr>
        <w:t xml:space="preserve"> </w:t>
      </w:r>
      <w:r>
        <w:t>R.</w:t>
      </w:r>
      <w:r>
        <w:rPr>
          <w:spacing w:val="-1"/>
        </w:rPr>
        <w:t xml:space="preserve"> </w:t>
      </w:r>
      <w:r>
        <w:t>D., Luptak,</w:t>
      </w:r>
      <w:r>
        <w:rPr>
          <w:spacing w:val="-1"/>
        </w:rPr>
        <w:t xml:space="preserve"> </w:t>
      </w:r>
      <w:r>
        <w:t>M.</w:t>
      </w:r>
      <w:r>
        <w:rPr>
          <w:spacing w:val="-1"/>
        </w:rPr>
        <w:t xml:space="preserve"> </w:t>
      </w:r>
      <w:r>
        <w:t>K.,</w:t>
      </w:r>
      <w:r>
        <w:rPr>
          <w:spacing w:val="-1"/>
        </w:rPr>
        <w:t xml:space="preserve"> </w:t>
      </w:r>
      <w:r>
        <w:t>Rupper,</w:t>
      </w:r>
      <w:r>
        <w:rPr>
          <w:spacing w:val="-1"/>
        </w:rPr>
        <w:t xml:space="preserve"> </w:t>
      </w:r>
      <w:r>
        <w:t>R.</w:t>
      </w:r>
      <w:r>
        <w:rPr>
          <w:spacing w:val="-1"/>
        </w:rPr>
        <w:t xml:space="preserve"> </w:t>
      </w:r>
      <w:r>
        <w:t>W.,</w:t>
      </w:r>
      <w:r>
        <w:rPr>
          <w:spacing w:val="-1"/>
        </w:rPr>
        <w:t xml:space="preserve"> </w:t>
      </w:r>
      <w:r>
        <w:t>Bair,</w:t>
      </w:r>
      <w:r>
        <w:rPr>
          <w:spacing w:val="-1"/>
        </w:rPr>
        <w:t xml:space="preserve"> </w:t>
      </w:r>
      <w:r>
        <w:t>B.,</w:t>
      </w:r>
      <w:r>
        <w:rPr>
          <w:spacing w:val="-1"/>
        </w:rPr>
        <w:t xml:space="preserve"> </w:t>
      </w:r>
      <w:r>
        <w:t>Peterson,</w:t>
      </w:r>
      <w:r>
        <w:rPr>
          <w:spacing w:val="-1"/>
        </w:rPr>
        <w:t xml:space="preserve"> </w:t>
      </w:r>
      <w:r>
        <w:t>C.,</w:t>
      </w:r>
      <w:r>
        <w:rPr>
          <w:spacing w:val="-1"/>
        </w:rPr>
        <w:t xml:space="preserve"> </w:t>
      </w:r>
      <w:r>
        <w:t>Dailey,</w:t>
      </w:r>
      <w:r>
        <w:rPr>
          <w:spacing w:val="-1"/>
        </w:rPr>
        <w:t xml:space="preserve"> </w:t>
      </w:r>
      <w:r>
        <w:t>N.,</w:t>
      </w:r>
      <w:r>
        <w:rPr>
          <w:spacing w:val="-1"/>
        </w:rPr>
        <w:t xml:space="preserve"> </w:t>
      </w:r>
      <w:r>
        <w:t>&amp;</w:t>
      </w:r>
      <w:r>
        <w:rPr>
          <w:spacing w:val="-3"/>
        </w:rPr>
        <w:t xml:space="preserve"> </w:t>
      </w:r>
      <w:r>
        <w:t>Hicken,</w:t>
      </w:r>
      <w:r>
        <w:rPr>
          <w:spacing w:val="-1"/>
        </w:rPr>
        <w:t xml:space="preserve"> </w:t>
      </w:r>
      <w:r>
        <w:t>B. L. (2010).</w:t>
      </w:r>
      <w:r>
        <w:rPr>
          <w:spacing w:val="-5"/>
        </w:rPr>
        <w:t xml:space="preserve"> </w:t>
      </w:r>
      <w:r>
        <w:t>Review</w:t>
      </w:r>
      <w:r>
        <w:rPr>
          <w:spacing w:val="-7"/>
        </w:rPr>
        <w:t xml:space="preserve"> </w:t>
      </w:r>
      <w:r>
        <w:t>of</w:t>
      </w:r>
      <w:r>
        <w:rPr>
          <w:spacing w:val="-5"/>
        </w:rPr>
        <w:t xml:space="preserve"> </w:t>
      </w:r>
      <w:r>
        <w:t>Veterans</w:t>
      </w:r>
      <w:r>
        <w:rPr>
          <w:spacing w:val="-5"/>
        </w:rPr>
        <w:t xml:space="preserve"> </w:t>
      </w:r>
      <w:r>
        <w:t>Health</w:t>
      </w:r>
      <w:r>
        <w:rPr>
          <w:spacing w:val="-5"/>
        </w:rPr>
        <w:t xml:space="preserve"> </w:t>
      </w:r>
      <w:r>
        <w:t>Administration</w:t>
      </w:r>
      <w:r>
        <w:rPr>
          <w:spacing w:val="-5"/>
        </w:rPr>
        <w:t xml:space="preserve"> </w:t>
      </w:r>
      <w:r>
        <w:t>telemedicine</w:t>
      </w:r>
      <w:r>
        <w:rPr>
          <w:spacing w:val="-5"/>
        </w:rPr>
        <w:t xml:space="preserve"> </w:t>
      </w:r>
      <w:r>
        <w:t>interventions.</w:t>
      </w:r>
      <w:r>
        <w:rPr>
          <w:spacing w:val="-2"/>
        </w:rPr>
        <w:t xml:space="preserve"> </w:t>
      </w:r>
      <w:r>
        <w:rPr>
          <w:i/>
        </w:rPr>
        <w:t xml:space="preserve">American Journal of Managed Care, 16, </w:t>
      </w:r>
      <w:r>
        <w:t>e302–e310.</w:t>
      </w:r>
    </w:p>
    <w:p w14:paraId="4836F457" w14:textId="77777777" w:rsidR="005B323A" w:rsidRDefault="0026499D">
      <w:pPr>
        <w:pStyle w:val="BodyText"/>
        <w:spacing w:before="121"/>
        <w:ind w:left="666" w:right="265" w:hanging="447"/>
      </w:pPr>
      <w:r>
        <w:t>Hill, W., Weinert, C., &amp; Cudney, S. (2006). Influence of a computer intervention on the psychological</w:t>
      </w:r>
      <w:r>
        <w:rPr>
          <w:spacing w:val="-3"/>
        </w:rPr>
        <w:t xml:space="preserve"> </w:t>
      </w:r>
      <w:r>
        <w:t>status</w:t>
      </w:r>
      <w:r>
        <w:rPr>
          <w:spacing w:val="-3"/>
        </w:rPr>
        <w:t xml:space="preserve"> </w:t>
      </w:r>
      <w:r>
        <w:t>of</w:t>
      </w:r>
      <w:r>
        <w:rPr>
          <w:spacing w:val="-3"/>
        </w:rPr>
        <w:t xml:space="preserve"> </w:t>
      </w:r>
      <w:r>
        <w:t>chronically</w:t>
      </w:r>
      <w:r>
        <w:rPr>
          <w:spacing w:val="-8"/>
        </w:rPr>
        <w:t xml:space="preserve"> </w:t>
      </w:r>
      <w:r>
        <w:t>ill</w:t>
      </w:r>
      <w:r>
        <w:rPr>
          <w:spacing w:val="-3"/>
        </w:rPr>
        <w:t xml:space="preserve"> </w:t>
      </w:r>
      <w:r>
        <w:t>rural</w:t>
      </w:r>
      <w:r>
        <w:rPr>
          <w:spacing w:val="-3"/>
        </w:rPr>
        <w:t xml:space="preserve"> </w:t>
      </w:r>
      <w:r>
        <w:t>women:</w:t>
      </w:r>
      <w:r>
        <w:rPr>
          <w:spacing w:val="-3"/>
        </w:rPr>
        <w:t xml:space="preserve"> </w:t>
      </w:r>
      <w:r>
        <w:t>Preliminary</w:t>
      </w:r>
      <w:r>
        <w:rPr>
          <w:spacing w:val="-8"/>
        </w:rPr>
        <w:t xml:space="preserve"> </w:t>
      </w:r>
      <w:r>
        <w:rPr>
          <w:sz w:val="22"/>
        </w:rPr>
        <w:t>r</w:t>
      </w:r>
      <w:r>
        <w:t>esults.</w:t>
      </w:r>
      <w:r>
        <w:rPr>
          <w:spacing w:val="-3"/>
        </w:rPr>
        <w:t xml:space="preserve"> </w:t>
      </w:r>
      <w:r>
        <w:rPr>
          <w:i/>
        </w:rPr>
        <w:t>Nursing</w:t>
      </w:r>
      <w:r>
        <w:rPr>
          <w:i/>
          <w:spacing w:val="-3"/>
        </w:rPr>
        <w:t xml:space="preserve"> </w:t>
      </w:r>
      <w:r>
        <w:rPr>
          <w:i/>
        </w:rPr>
        <w:t xml:space="preserve">Research, 55, </w:t>
      </w:r>
      <w:r>
        <w:t>34–42.</w:t>
      </w:r>
    </w:p>
    <w:p w14:paraId="7F4884AB" w14:textId="77777777" w:rsidR="005B323A" w:rsidRDefault="0026499D">
      <w:pPr>
        <w:pStyle w:val="BodyText"/>
        <w:ind w:left="666" w:right="470" w:hanging="447"/>
        <w:jc w:val="both"/>
      </w:pPr>
      <w:r>
        <w:t>H</w:t>
      </w:r>
      <w:r>
        <w:t>ilty,</w:t>
      </w:r>
      <w:r>
        <w:rPr>
          <w:spacing w:val="-3"/>
        </w:rPr>
        <w:t xml:space="preserve"> </w:t>
      </w:r>
      <w:r>
        <w:t>D.</w:t>
      </w:r>
      <w:r>
        <w:rPr>
          <w:spacing w:val="-3"/>
        </w:rPr>
        <w:t xml:space="preserve"> </w:t>
      </w:r>
      <w:r>
        <w:t>M.,</w:t>
      </w:r>
      <w:r>
        <w:rPr>
          <w:spacing w:val="-3"/>
        </w:rPr>
        <w:t xml:space="preserve"> </w:t>
      </w:r>
      <w:r>
        <w:t>Nesbitt,</w:t>
      </w:r>
      <w:r>
        <w:rPr>
          <w:spacing w:val="-3"/>
        </w:rPr>
        <w:t xml:space="preserve"> </w:t>
      </w:r>
      <w:r>
        <w:t>T.</w:t>
      </w:r>
      <w:r>
        <w:rPr>
          <w:spacing w:val="-1"/>
        </w:rPr>
        <w:t xml:space="preserve"> </w:t>
      </w:r>
      <w:r>
        <w:t>S.,</w:t>
      </w:r>
      <w:r>
        <w:rPr>
          <w:spacing w:val="-3"/>
        </w:rPr>
        <w:t xml:space="preserve"> </w:t>
      </w:r>
      <w:r>
        <w:t>Marks,</w:t>
      </w:r>
      <w:r>
        <w:rPr>
          <w:spacing w:val="-3"/>
        </w:rPr>
        <w:t xml:space="preserve"> </w:t>
      </w:r>
      <w:r>
        <w:t>S.</w:t>
      </w:r>
      <w:r>
        <w:rPr>
          <w:spacing w:val="-1"/>
        </w:rPr>
        <w:t xml:space="preserve"> </w:t>
      </w:r>
      <w:r>
        <w:t>L.,</w:t>
      </w:r>
      <w:r>
        <w:rPr>
          <w:spacing w:val="-1"/>
        </w:rPr>
        <w:t xml:space="preserve"> </w:t>
      </w:r>
      <w:r>
        <w:t>&amp;</w:t>
      </w:r>
      <w:r>
        <w:rPr>
          <w:spacing w:val="-5"/>
        </w:rPr>
        <w:t xml:space="preserve"> </w:t>
      </w:r>
      <w:r>
        <w:t>Callahan,</w:t>
      </w:r>
      <w:r>
        <w:rPr>
          <w:spacing w:val="-3"/>
        </w:rPr>
        <w:t xml:space="preserve"> </w:t>
      </w:r>
      <w:r>
        <w:t>E.</w:t>
      </w:r>
      <w:r>
        <w:rPr>
          <w:spacing w:val="-3"/>
        </w:rPr>
        <w:t xml:space="preserve"> </w:t>
      </w:r>
      <w:r>
        <w:t>J.</w:t>
      </w:r>
      <w:r>
        <w:rPr>
          <w:spacing w:val="-3"/>
        </w:rPr>
        <w:t xml:space="preserve"> </w:t>
      </w:r>
      <w:r>
        <w:t>(2002).</w:t>
      </w:r>
      <w:r>
        <w:rPr>
          <w:spacing w:val="-3"/>
        </w:rPr>
        <w:t xml:space="preserve"> </w:t>
      </w:r>
      <w:r>
        <w:t>Effects</w:t>
      </w:r>
      <w:r>
        <w:rPr>
          <w:spacing w:val="-3"/>
        </w:rPr>
        <w:t xml:space="preserve"> </w:t>
      </w:r>
      <w:r>
        <w:t>of</w:t>
      </w:r>
      <w:r>
        <w:rPr>
          <w:spacing w:val="-3"/>
        </w:rPr>
        <w:t xml:space="preserve"> </w:t>
      </w:r>
      <w:r>
        <w:t>telepsychiatry</w:t>
      </w:r>
      <w:r>
        <w:rPr>
          <w:spacing w:val="-8"/>
        </w:rPr>
        <w:t xml:space="preserve"> </w:t>
      </w:r>
      <w:r>
        <w:t xml:space="preserve">on the doctor–patient relationship: Communication, satisfaction and relevant issues. </w:t>
      </w:r>
      <w:r>
        <w:rPr>
          <w:i/>
        </w:rPr>
        <w:t xml:space="preserve">Primary Psychiatry, 9, </w:t>
      </w:r>
      <w:r>
        <w:t>29–34.</w:t>
      </w:r>
    </w:p>
    <w:p w14:paraId="1C1696E0" w14:textId="77777777" w:rsidR="005B323A" w:rsidRDefault="0026499D">
      <w:pPr>
        <w:pStyle w:val="BodyText"/>
        <w:ind w:right="265" w:hanging="447"/>
      </w:pPr>
      <w:r>
        <w:t>Hilvert-Bruce,</w:t>
      </w:r>
      <w:r>
        <w:rPr>
          <w:spacing w:val="-2"/>
        </w:rPr>
        <w:t xml:space="preserve"> </w:t>
      </w:r>
      <w:r>
        <w:t>Z.,</w:t>
      </w:r>
      <w:r>
        <w:rPr>
          <w:spacing w:val="-4"/>
        </w:rPr>
        <w:t xml:space="preserve"> </w:t>
      </w:r>
      <w:r>
        <w:t>Rossouw,</w:t>
      </w:r>
      <w:r>
        <w:rPr>
          <w:spacing w:val="-3"/>
        </w:rPr>
        <w:t xml:space="preserve"> </w:t>
      </w:r>
      <w:r>
        <w:t>P.</w:t>
      </w:r>
      <w:r>
        <w:rPr>
          <w:spacing w:val="-3"/>
        </w:rPr>
        <w:t xml:space="preserve"> </w:t>
      </w:r>
      <w:r>
        <w:t>J.,</w:t>
      </w:r>
      <w:r>
        <w:rPr>
          <w:spacing w:val="-6"/>
        </w:rPr>
        <w:t xml:space="preserve"> </w:t>
      </w:r>
      <w:r>
        <w:t>Wong,</w:t>
      </w:r>
      <w:r>
        <w:rPr>
          <w:spacing w:val="-3"/>
        </w:rPr>
        <w:t xml:space="preserve"> </w:t>
      </w:r>
      <w:r>
        <w:t>N.,</w:t>
      </w:r>
      <w:r>
        <w:rPr>
          <w:spacing w:val="-3"/>
        </w:rPr>
        <w:t xml:space="preserve"> </w:t>
      </w:r>
      <w:r>
        <w:t>Sunderland,</w:t>
      </w:r>
      <w:r>
        <w:rPr>
          <w:spacing w:val="-3"/>
        </w:rPr>
        <w:t xml:space="preserve"> </w:t>
      </w:r>
      <w:r>
        <w:t>M.,</w:t>
      </w:r>
      <w:r>
        <w:rPr>
          <w:spacing w:val="-2"/>
        </w:rPr>
        <w:t xml:space="preserve"> </w:t>
      </w:r>
      <w:r>
        <w:t>&amp;</w:t>
      </w:r>
      <w:r>
        <w:rPr>
          <w:spacing w:val="-5"/>
        </w:rPr>
        <w:t xml:space="preserve"> </w:t>
      </w:r>
      <w:r>
        <w:t>Andrews,</w:t>
      </w:r>
      <w:r>
        <w:rPr>
          <w:spacing w:val="-2"/>
        </w:rPr>
        <w:t xml:space="preserve"> </w:t>
      </w:r>
      <w:r>
        <w:t>G.</w:t>
      </w:r>
      <w:r>
        <w:rPr>
          <w:spacing w:val="-3"/>
        </w:rPr>
        <w:t xml:space="preserve"> </w:t>
      </w:r>
      <w:r>
        <w:t>(2012).</w:t>
      </w:r>
      <w:r>
        <w:rPr>
          <w:spacing w:val="-3"/>
        </w:rPr>
        <w:t xml:space="preserve"> </w:t>
      </w:r>
      <w:r>
        <w:t xml:space="preserve">Adherence as a determinant of effectiveness of Internet cognitive behavioural therapy for anxiety and depressive disorders. </w:t>
      </w:r>
      <w:r>
        <w:rPr>
          <w:i/>
        </w:rPr>
        <w:t xml:space="preserve">Behaviour Research and Therapy, 50, </w:t>
      </w:r>
      <w:r>
        <w:t>463–468.</w:t>
      </w:r>
    </w:p>
    <w:p w14:paraId="29A6C181" w14:textId="77777777" w:rsidR="005B323A" w:rsidRDefault="0026499D">
      <w:pPr>
        <w:pStyle w:val="BodyText"/>
        <w:ind w:right="265" w:hanging="447"/>
      </w:pPr>
      <w:r>
        <w:t xml:space="preserve">Himle, J. A., Fischer, D. J., Muroff, J. R., Van Etten, M. L., Lokers, L. M., Abelson, </w:t>
      </w:r>
      <w:r>
        <w:t>J. L., &amp; Hanna,</w:t>
      </w:r>
      <w:r>
        <w:rPr>
          <w:spacing w:val="-5"/>
        </w:rPr>
        <w:t xml:space="preserve"> </w:t>
      </w:r>
      <w:r>
        <w:t>G.</w:t>
      </w:r>
      <w:r>
        <w:rPr>
          <w:spacing w:val="-4"/>
        </w:rPr>
        <w:t xml:space="preserve"> </w:t>
      </w:r>
      <w:r>
        <w:t>L.</w:t>
      </w:r>
      <w:r>
        <w:rPr>
          <w:spacing w:val="-3"/>
        </w:rPr>
        <w:t xml:space="preserve"> </w:t>
      </w:r>
      <w:r>
        <w:t>(2006).</w:t>
      </w:r>
      <w:r>
        <w:rPr>
          <w:spacing w:val="-5"/>
        </w:rPr>
        <w:t xml:space="preserve"> </w:t>
      </w:r>
      <w:r>
        <w:t>Videoconferencing-based</w:t>
      </w:r>
      <w:r>
        <w:rPr>
          <w:spacing w:val="-3"/>
        </w:rPr>
        <w:t xml:space="preserve"> </w:t>
      </w:r>
      <w:r>
        <w:t>cognitive–behavioral</w:t>
      </w:r>
      <w:r>
        <w:rPr>
          <w:spacing w:val="-5"/>
        </w:rPr>
        <w:t xml:space="preserve"> </w:t>
      </w:r>
      <w:r>
        <w:t>therapy</w:t>
      </w:r>
      <w:r>
        <w:rPr>
          <w:spacing w:val="-10"/>
        </w:rPr>
        <w:t xml:space="preserve"> </w:t>
      </w:r>
      <w:r>
        <w:t>for</w:t>
      </w:r>
      <w:r>
        <w:rPr>
          <w:spacing w:val="-5"/>
        </w:rPr>
        <w:t xml:space="preserve"> </w:t>
      </w:r>
      <w:r>
        <w:t xml:space="preserve">obsessive– compulsive disorder. </w:t>
      </w:r>
      <w:r>
        <w:rPr>
          <w:i/>
        </w:rPr>
        <w:t xml:space="preserve">Behaviour Research and Therapy, 44, </w:t>
      </w:r>
      <w:r>
        <w:t>1821–1829.</w:t>
      </w:r>
    </w:p>
    <w:p w14:paraId="7D5A3931" w14:textId="77777777" w:rsidR="005B323A" w:rsidRDefault="0026499D">
      <w:pPr>
        <w:pStyle w:val="BodyText"/>
        <w:spacing w:before="121"/>
        <w:ind w:right="265" w:hanging="447"/>
      </w:pPr>
      <w:r>
        <w:t>Hirai, M., &amp; Clum, G. A. (2005). An Internet-based self-change program for traumatic event</w:t>
      </w:r>
      <w:r>
        <w:t xml:space="preserve"> related</w:t>
      </w:r>
      <w:r>
        <w:rPr>
          <w:spacing w:val="-5"/>
        </w:rPr>
        <w:t xml:space="preserve"> </w:t>
      </w:r>
      <w:r>
        <w:t>fear,</w:t>
      </w:r>
      <w:r>
        <w:rPr>
          <w:spacing w:val="-5"/>
        </w:rPr>
        <w:t xml:space="preserve"> </w:t>
      </w:r>
      <w:r>
        <w:t>distress,</w:t>
      </w:r>
      <w:r>
        <w:rPr>
          <w:spacing w:val="-4"/>
        </w:rPr>
        <w:t xml:space="preserve"> </w:t>
      </w:r>
      <w:r>
        <w:t>and</w:t>
      </w:r>
      <w:r>
        <w:rPr>
          <w:spacing w:val="-3"/>
        </w:rPr>
        <w:t xml:space="preserve"> </w:t>
      </w:r>
      <w:r>
        <w:t>maladaptive</w:t>
      </w:r>
      <w:r>
        <w:rPr>
          <w:spacing w:val="-5"/>
        </w:rPr>
        <w:t xml:space="preserve"> </w:t>
      </w:r>
      <w:r>
        <w:t>coping.</w:t>
      </w:r>
      <w:r>
        <w:rPr>
          <w:spacing w:val="-2"/>
        </w:rPr>
        <w:t xml:space="preserve"> </w:t>
      </w:r>
      <w:r>
        <w:rPr>
          <w:i/>
        </w:rPr>
        <w:t>Journal</w:t>
      </w:r>
      <w:r>
        <w:rPr>
          <w:i/>
          <w:spacing w:val="-4"/>
        </w:rPr>
        <w:t xml:space="preserve"> </w:t>
      </w:r>
      <w:r>
        <w:rPr>
          <w:i/>
        </w:rPr>
        <w:t>of</w:t>
      </w:r>
      <w:r>
        <w:rPr>
          <w:i/>
          <w:spacing w:val="-4"/>
        </w:rPr>
        <w:t xml:space="preserve"> </w:t>
      </w:r>
      <w:r>
        <w:rPr>
          <w:i/>
        </w:rPr>
        <w:t>Traumatic</w:t>
      </w:r>
      <w:r>
        <w:rPr>
          <w:i/>
          <w:spacing w:val="-5"/>
        </w:rPr>
        <w:t xml:space="preserve"> </w:t>
      </w:r>
      <w:r>
        <w:rPr>
          <w:i/>
        </w:rPr>
        <w:t>Stress,</w:t>
      </w:r>
      <w:r>
        <w:rPr>
          <w:i/>
          <w:spacing w:val="-7"/>
        </w:rPr>
        <w:t xml:space="preserve"> </w:t>
      </w:r>
      <w:r>
        <w:rPr>
          <w:i/>
        </w:rPr>
        <w:t>18,</w:t>
      </w:r>
      <w:r>
        <w:rPr>
          <w:i/>
          <w:spacing w:val="-2"/>
        </w:rPr>
        <w:t xml:space="preserve"> </w:t>
      </w:r>
      <w:r>
        <w:rPr>
          <w:spacing w:val="-2"/>
        </w:rPr>
        <w:t>631–636.</w:t>
      </w:r>
    </w:p>
    <w:p w14:paraId="09510A02" w14:textId="77777777" w:rsidR="005B323A" w:rsidRDefault="0026499D">
      <w:pPr>
        <w:pStyle w:val="BodyText"/>
        <w:ind w:hanging="447"/>
      </w:pPr>
      <w:r>
        <w:t>Hirai,</w:t>
      </w:r>
      <w:r>
        <w:rPr>
          <w:spacing w:val="-2"/>
        </w:rPr>
        <w:t xml:space="preserve"> </w:t>
      </w:r>
      <w:r>
        <w:t>M.,</w:t>
      </w:r>
      <w:r>
        <w:rPr>
          <w:spacing w:val="-2"/>
        </w:rPr>
        <w:t xml:space="preserve"> </w:t>
      </w:r>
      <w:r>
        <w:t>&amp;</w:t>
      </w:r>
      <w:r>
        <w:rPr>
          <w:spacing w:val="-4"/>
        </w:rPr>
        <w:t xml:space="preserve"> </w:t>
      </w:r>
      <w:r>
        <w:t>Clum,</w:t>
      </w:r>
      <w:r>
        <w:rPr>
          <w:spacing w:val="-2"/>
        </w:rPr>
        <w:t xml:space="preserve"> </w:t>
      </w:r>
      <w:r>
        <w:t>G.</w:t>
      </w:r>
      <w:r>
        <w:rPr>
          <w:spacing w:val="-2"/>
        </w:rPr>
        <w:t xml:space="preserve"> </w:t>
      </w:r>
      <w:r>
        <w:t>A. (2006).</w:t>
      </w:r>
      <w:r>
        <w:rPr>
          <w:spacing w:val="-2"/>
        </w:rPr>
        <w:t xml:space="preserve"> </w:t>
      </w:r>
      <w:r>
        <w:t>A</w:t>
      </w:r>
      <w:r>
        <w:rPr>
          <w:spacing w:val="-4"/>
        </w:rPr>
        <w:t xml:space="preserve"> </w:t>
      </w:r>
      <w:r>
        <w:t>meta-analytic</w:t>
      </w:r>
      <w:r>
        <w:rPr>
          <w:spacing w:val="-1"/>
        </w:rPr>
        <w:t xml:space="preserve"> </w:t>
      </w:r>
      <w:r>
        <w:t>study</w:t>
      </w:r>
      <w:r>
        <w:rPr>
          <w:spacing w:val="-7"/>
        </w:rPr>
        <w:t xml:space="preserve"> </w:t>
      </w:r>
      <w:r>
        <w:t>of</w:t>
      </w:r>
      <w:r>
        <w:rPr>
          <w:spacing w:val="-2"/>
        </w:rPr>
        <w:t xml:space="preserve"> </w:t>
      </w:r>
      <w:r>
        <w:t>self-help</w:t>
      </w:r>
      <w:r>
        <w:rPr>
          <w:spacing w:val="-3"/>
        </w:rPr>
        <w:t xml:space="preserve"> </w:t>
      </w:r>
      <w:r>
        <w:t>interventions</w:t>
      </w:r>
      <w:r>
        <w:rPr>
          <w:spacing w:val="-2"/>
        </w:rPr>
        <w:t xml:space="preserve"> </w:t>
      </w:r>
      <w:r>
        <w:t>for</w:t>
      </w:r>
      <w:r>
        <w:rPr>
          <w:spacing w:val="-4"/>
        </w:rPr>
        <w:t xml:space="preserve"> </w:t>
      </w:r>
      <w:r>
        <w:t xml:space="preserve">anxiety problems. </w:t>
      </w:r>
      <w:r>
        <w:rPr>
          <w:i/>
        </w:rPr>
        <w:t xml:space="preserve">Behavior Therapy, 37, </w:t>
      </w:r>
      <w:r>
        <w:t>99–111.</w:t>
      </w:r>
    </w:p>
    <w:p w14:paraId="04F9B649" w14:textId="77777777" w:rsidR="005B323A" w:rsidRDefault="0026499D">
      <w:pPr>
        <w:pStyle w:val="BodyText"/>
        <w:ind w:hanging="447"/>
      </w:pPr>
      <w:r>
        <w:t>Hobbs,</w:t>
      </w:r>
      <w:r>
        <w:rPr>
          <w:spacing w:val="-2"/>
        </w:rPr>
        <w:t xml:space="preserve"> </w:t>
      </w:r>
      <w:r>
        <w:t>L.</w:t>
      </w:r>
      <w:r>
        <w:rPr>
          <w:spacing w:val="-3"/>
        </w:rPr>
        <w:t xml:space="preserve"> </w:t>
      </w:r>
      <w:r>
        <w:t>J.,</w:t>
      </w:r>
      <w:r>
        <w:rPr>
          <w:spacing w:val="-3"/>
        </w:rPr>
        <w:t xml:space="preserve"> </w:t>
      </w:r>
      <w:r>
        <w:t>&amp;</w:t>
      </w:r>
      <w:r>
        <w:rPr>
          <w:spacing w:val="-5"/>
        </w:rPr>
        <w:t xml:space="preserve"> </w:t>
      </w:r>
      <w:r>
        <w:t>Yan,</w:t>
      </w:r>
      <w:r>
        <w:rPr>
          <w:spacing w:val="-1"/>
        </w:rPr>
        <w:t xml:space="preserve"> </w:t>
      </w:r>
      <w:r>
        <w:t>Z.</w:t>
      </w:r>
      <w:r>
        <w:rPr>
          <w:spacing w:val="-3"/>
        </w:rPr>
        <w:t xml:space="preserve"> </w:t>
      </w:r>
      <w:r>
        <w:t>(2008).</w:t>
      </w:r>
      <w:r>
        <w:rPr>
          <w:spacing w:val="-3"/>
        </w:rPr>
        <w:t xml:space="preserve"> </w:t>
      </w:r>
      <w:r>
        <w:t>Cracking</w:t>
      </w:r>
      <w:r>
        <w:rPr>
          <w:spacing w:val="-6"/>
        </w:rPr>
        <w:t xml:space="preserve"> </w:t>
      </w:r>
      <w:r>
        <w:t>the</w:t>
      </w:r>
      <w:r>
        <w:rPr>
          <w:spacing w:val="-3"/>
        </w:rPr>
        <w:t xml:space="preserve"> </w:t>
      </w:r>
      <w:r>
        <w:t>walnut:</w:t>
      </w:r>
      <w:r>
        <w:rPr>
          <w:spacing w:val="-3"/>
        </w:rPr>
        <w:t xml:space="preserve"> </w:t>
      </w:r>
      <w:r>
        <w:t>Using</w:t>
      </w:r>
      <w:r>
        <w:rPr>
          <w:spacing w:val="-6"/>
        </w:rPr>
        <w:t xml:space="preserve"> </w:t>
      </w:r>
      <w:r>
        <w:t>a</w:t>
      </w:r>
      <w:r>
        <w:rPr>
          <w:spacing w:val="-4"/>
        </w:rPr>
        <w:t xml:space="preserve"> </w:t>
      </w:r>
      <w:r>
        <w:t>computer</w:t>
      </w:r>
      <w:r>
        <w:rPr>
          <w:spacing w:val="-2"/>
        </w:rPr>
        <w:t xml:space="preserve"> </w:t>
      </w:r>
      <w:r>
        <w:t>game</w:t>
      </w:r>
      <w:r>
        <w:rPr>
          <w:spacing w:val="-3"/>
        </w:rPr>
        <w:t xml:space="preserve"> </w:t>
      </w:r>
      <w:r>
        <w:t>to</w:t>
      </w:r>
      <w:r>
        <w:rPr>
          <w:spacing w:val="-3"/>
        </w:rPr>
        <w:t xml:space="preserve"> </w:t>
      </w:r>
      <w:r>
        <w:t>impact</w:t>
      </w:r>
      <w:r>
        <w:rPr>
          <w:spacing w:val="-3"/>
        </w:rPr>
        <w:t xml:space="preserve"> </w:t>
      </w:r>
      <w:r>
        <w:t xml:space="preserve">cognition, emotion, and behavior of highly aggressive fifth grade students. </w:t>
      </w:r>
      <w:r>
        <w:rPr>
          <w:i/>
        </w:rPr>
        <w:t xml:space="preserve">Computers in Human Behavior, 24, </w:t>
      </w:r>
      <w:r>
        <w:t>421–438.</w:t>
      </w:r>
    </w:p>
    <w:p w14:paraId="7AD2D3E6" w14:textId="77777777" w:rsidR="005B323A" w:rsidRDefault="0026499D">
      <w:pPr>
        <w:pStyle w:val="BodyText"/>
        <w:ind w:right="265" w:hanging="447"/>
      </w:pPr>
      <w:r>
        <w:t>Hoffmann, W. A. (2006). Telematic technologies in mental health caring: A Web</w:t>
      </w:r>
      <w:r>
        <w:t>-based psychoeducational</w:t>
      </w:r>
      <w:r>
        <w:rPr>
          <w:spacing w:val="-5"/>
        </w:rPr>
        <w:t xml:space="preserve"> </w:t>
      </w:r>
      <w:r>
        <w:t>program</w:t>
      </w:r>
      <w:r>
        <w:rPr>
          <w:spacing w:val="-5"/>
        </w:rPr>
        <w:t xml:space="preserve"> </w:t>
      </w:r>
      <w:r>
        <w:t>for</w:t>
      </w:r>
      <w:r>
        <w:rPr>
          <w:spacing w:val="-6"/>
        </w:rPr>
        <w:t xml:space="preserve"> </w:t>
      </w:r>
      <w:r>
        <w:t>adolescent</w:t>
      </w:r>
      <w:r>
        <w:rPr>
          <w:spacing w:val="-5"/>
        </w:rPr>
        <w:t xml:space="preserve"> </w:t>
      </w:r>
      <w:r>
        <w:t>suicide</w:t>
      </w:r>
      <w:r>
        <w:rPr>
          <w:spacing w:val="-4"/>
        </w:rPr>
        <w:t xml:space="preserve"> </w:t>
      </w:r>
      <w:r>
        <w:t>survivors.</w:t>
      </w:r>
      <w:r>
        <w:rPr>
          <w:spacing w:val="-2"/>
        </w:rPr>
        <w:t xml:space="preserve"> </w:t>
      </w:r>
      <w:r>
        <w:rPr>
          <w:i/>
        </w:rPr>
        <w:t>Issues</w:t>
      </w:r>
      <w:r>
        <w:rPr>
          <w:i/>
          <w:spacing w:val="-5"/>
        </w:rPr>
        <w:t xml:space="preserve"> </w:t>
      </w:r>
      <w:r>
        <w:rPr>
          <w:i/>
        </w:rPr>
        <w:t>in</w:t>
      </w:r>
      <w:r>
        <w:rPr>
          <w:i/>
          <w:spacing w:val="-5"/>
        </w:rPr>
        <w:t xml:space="preserve"> </w:t>
      </w:r>
      <w:r>
        <w:rPr>
          <w:i/>
        </w:rPr>
        <w:t>Mental</w:t>
      </w:r>
      <w:r>
        <w:rPr>
          <w:i/>
          <w:spacing w:val="-5"/>
        </w:rPr>
        <w:t xml:space="preserve"> </w:t>
      </w:r>
      <w:r>
        <w:rPr>
          <w:i/>
        </w:rPr>
        <w:t xml:space="preserve">Health Nursing, 27, </w:t>
      </w:r>
      <w:r>
        <w:t>461–474.</w:t>
      </w:r>
    </w:p>
    <w:p w14:paraId="05182667" w14:textId="77777777" w:rsidR="005B323A" w:rsidRDefault="0026499D">
      <w:pPr>
        <w:spacing w:before="121"/>
        <w:ind w:left="667" w:hanging="447"/>
        <w:rPr>
          <w:i/>
          <w:sz w:val="24"/>
        </w:rPr>
      </w:pPr>
      <w:r>
        <w:rPr>
          <w:sz w:val="24"/>
        </w:rPr>
        <w:t>Hoge,</w:t>
      </w:r>
      <w:r>
        <w:rPr>
          <w:spacing w:val="-3"/>
          <w:sz w:val="24"/>
        </w:rPr>
        <w:t xml:space="preserve"> </w:t>
      </w:r>
      <w:r>
        <w:rPr>
          <w:sz w:val="24"/>
        </w:rPr>
        <w:t>M.</w:t>
      </w:r>
      <w:r>
        <w:rPr>
          <w:spacing w:val="-3"/>
          <w:sz w:val="24"/>
        </w:rPr>
        <w:t xml:space="preserve"> </w:t>
      </w:r>
      <w:r>
        <w:rPr>
          <w:sz w:val="24"/>
        </w:rPr>
        <w:t>A.,</w:t>
      </w:r>
      <w:r>
        <w:rPr>
          <w:spacing w:val="-3"/>
          <w:sz w:val="24"/>
        </w:rPr>
        <w:t xml:space="preserve"> </w:t>
      </w:r>
      <w:r>
        <w:rPr>
          <w:sz w:val="24"/>
        </w:rPr>
        <w:t>Morris,</w:t>
      </w:r>
      <w:r>
        <w:rPr>
          <w:spacing w:val="-3"/>
          <w:sz w:val="24"/>
        </w:rPr>
        <w:t xml:space="preserve"> </w:t>
      </w:r>
      <w:r>
        <w:rPr>
          <w:sz w:val="24"/>
        </w:rPr>
        <w:t>J.</w:t>
      </w:r>
      <w:r>
        <w:rPr>
          <w:spacing w:val="-3"/>
          <w:sz w:val="24"/>
        </w:rPr>
        <w:t xml:space="preserve"> </w:t>
      </w:r>
      <w:r>
        <w:rPr>
          <w:sz w:val="24"/>
        </w:rPr>
        <w:t>A.,</w:t>
      </w:r>
      <w:r>
        <w:rPr>
          <w:spacing w:val="-3"/>
          <w:sz w:val="24"/>
        </w:rPr>
        <w:t xml:space="preserve"> </w:t>
      </w:r>
      <w:r>
        <w:rPr>
          <w:sz w:val="24"/>
        </w:rPr>
        <w:t>Daniels,</w:t>
      </w:r>
      <w:r>
        <w:rPr>
          <w:spacing w:val="-3"/>
          <w:sz w:val="24"/>
        </w:rPr>
        <w:t xml:space="preserve"> </w:t>
      </w:r>
      <w:r>
        <w:rPr>
          <w:sz w:val="24"/>
        </w:rPr>
        <w:t>A.</w:t>
      </w:r>
      <w:r>
        <w:rPr>
          <w:spacing w:val="-3"/>
          <w:sz w:val="24"/>
        </w:rPr>
        <w:t xml:space="preserve"> </w:t>
      </w:r>
      <w:r>
        <w:rPr>
          <w:sz w:val="24"/>
        </w:rPr>
        <w:t>S.,</w:t>
      </w:r>
      <w:r>
        <w:rPr>
          <w:spacing w:val="-3"/>
          <w:sz w:val="24"/>
        </w:rPr>
        <w:t xml:space="preserve"> </w:t>
      </w:r>
      <w:r>
        <w:rPr>
          <w:sz w:val="24"/>
        </w:rPr>
        <w:t>Stuart,</w:t>
      </w:r>
      <w:r>
        <w:rPr>
          <w:spacing w:val="-3"/>
          <w:sz w:val="24"/>
        </w:rPr>
        <w:t xml:space="preserve"> </w:t>
      </w:r>
      <w:r>
        <w:rPr>
          <w:sz w:val="24"/>
        </w:rPr>
        <w:t>G.</w:t>
      </w:r>
      <w:r>
        <w:rPr>
          <w:spacing w:val="-3"/>
          <w:sz w:val="24"/>
        </w:rPr>
        <w:t xml:space="preserve"> </w:t>
      </w:r>
      <w:r>
        <w:rPr>
          <w:sz w:val="24"/>
        </w:rPr>
        <w:t>W.,</w:t>
      </w:r>
      <w:r>
        <w:rPr>
          <w:spacing w:val="-3"/>
          <w:sz w:val="24"/>
        </w:rPr>
        <w:t xml:space="preserve"> </w:t>
      </w:r>
      <w:r>
        <w:rPr>
          <w:sz w:val="24"/>
        </w:rPr>
        <w:t>Huey, L.</w:t>
      </w:r>
      <w:r>
        <w:rPr>
          <w:spacing w:val="-1"/>
          <w:sz w:val="24"/>
        </w:rPr>
        <w:t xml:space="preserve"> </w:t>
      </w:r>
      <w:r>
        <w:rPr>
          <w:sz w:val="24"/>
        </w:rPr>
        <w:t>Y.,</w:t>
      </w:r>
      <w:r>
        <w:rPr>
          <w:spacing w:val="-3"/>
          <w:sz w:val="24"/>
        </w:rPr>
        <w:t xml:space="preserve"> </w:t>
      </w:r>
      <w:r>
        <w:rPr>
          <w:sz w:val="24"/>
        </w:rPr>
        <w:t>&amp;</w:t>
      </w:r>
      <w:r>
        <w:rPr>
          <w:spacing w:val="-4"/>
          <w:sz w:val="24"/>
        </w:rPr>
        <w:t xml:space="preserve"> </w:t>
      </w:r>
      <w:r>
        <w:rPr>
          <w:sz w:val="24"/>
        </w:rPr>
        <w:t>Adams,</w:t>
      </w:r>
      <w:r>
        <w:rPr>
          <w:spacing w:val="-3"/>
          <w:sz w:val="24"/>
        </w:rPr>
        <w:t xml:space="preserve"> </w:t>
      </w:r>
      <w:r>
        <w:rPr>
          <w:sz w:val="24"/>
        </w:rPr>
        <w:t>N.</w:t>
      </w:r>
      <w:r>
        <w:rPr>
          <w:spacing w:val="-3"/>
          <w:sz w:val="24"/>
        </w:rPr>
        <w:t xml:space="preserve"> </w:t>
      </w:r>
      <w:r>
        <w:rPr>
          <w:sz w:val="24"/>
        </w:rPr>
        <w:t>(2007).</w:t>
      </w:r>
      <w:r>
        <w:rPr>
          <w:spacing w:val="-2"/>
          <w:sz w:val="24"/>
        </w:rPr>
        <w:t xml:space="preserve"> </w:t>
      </w:r>
      <w:r>
        <w:rPr>
          <w:i/>
          <w:sz w:val="24"/>
        </w:rPr>
        <w:t>An</w:t>
      </w:r>
      <w:r>
        <w:rPr>
          <w:i/>
          <w:sz w:val="24"/>
        </w:rPr>
        <w:t xml:space="preserve"> action plan for behavioral health workforce development: A framework for discussion.</w:t>
      </w:r>
    </w:p>
    <w:p w14:paraId="0A85FD09" w14:textId="77777777" w:rsidR="005B323A" w:rsidRDefault="0026499D">
      <w:pPr>
        <w:pStyle w:val="BodyText"/>
        <w:spacing w:before="0"/>
      </w:pPr>
      <w:r>
        <w:t>Rockville,</w:t>
      </w:r>
      <w:r>
        <w:rPr>
          <w:spacing w:val="-4"/>
        </w:rPr>
        <w:t xml:space="preserve"> </w:t>
      </w:r>
      <w:r>
        <w:t>MD:</w:t>
      </w:r>
      <w:r>
        <w:rPr>
          <w:spacing w:val="-4"/>
        </w:rPr>
        <w:t xml:space="preserve"> </w:t>
      </w:r>
      <w:r>
        <w:t>Substance</w:t>
      </w:r>
      <w:r>
        <w:rPr>
          <w:spacing w:val="-5"/>
        </w:rPr>
        <w:t xml:space="preserve"> </w:t>
      </w:r>
      <w:r>
        <w:t>Abuse</w:t>
      </w:r>
      <w:r>
        <w:rPr>
          <w:spacing w:val="-6"/>
        </w:rPr>
        <w:t xml:space="preserve"> </w:t>
      </w:r>
      <w:r>
        <w:t>and</w:t>
      </w:r>
      <w:r>
        <w:rPr>
          <w:spacing w:val="-4"/>
        </w:rPr>
        <w:t xml:space="preserve"> </w:t>
      </w:r>
      <w:r>
        <w:t>Mental</w:t>
      </w:r>
      <w:r>
        <w:rPr>
          <w:spacing w:val="-3"/>
        </w:rPr>
        <w:t xml:space="preserve"> </w:t>
      </w:r>
      <w:r>
        <w:t>Health</w:t>
      </w:r>
      <w:r>
        <w:rPr>
          <w:spacing w:val="-4"/>
        </w:rPr>
        <w:t xml:space="preserve"> </w:t>
      </w:r>
      <w:r>
        <w:t>Services</w:t>
      </w:r>
      <w:r>
        <w:rPr>
          <w:spacing w:val="-4"/>
        </w:rPr>
        <w:t xml:space="preserve"> </w:t>
      </w:r>
      <w:r>
        <w:rPr>
          <w:spacing w:val="-2"/>
        </w:rPr>
        <w:t>Administration.</w:t>
      </w:r>
    </w:p>
    <w:p w14:paraId="5148FDE9" w14:textId="77777777" w:rsidR="005B323A" w:rsidRDefault="0026499D">
      <w:pPr>
        <w:pStyle w:val="BodyText"/>
        <w:ind w:right="150" w:hanging="447"/>
      </w:pPr>
      <w:r>
        <w:t>Holden, G., Rosenberg, G., &amp; Meenaghan, T. M. (2000). Information for social work practice: Obse</w:t>
      </w:r>
      <w:r>
        <w:t>rvations</w:t>
      </w:r>
      <w:r>
        <w:rPr>
          <w:spacing w:val="-3"/>
        </w:rPr>
        <w:t xml:space="preserve"> </w:t>
      </w:r>
      <w:r>
        <w:t>regarding</w:t>
      </w:r>
      <w:r>
        <w:rPr>
          <w:spacing w:val="-5"/>
        </w:rPr>
        <w:t xml:space="preserve"> </w:t>
      </w:r>
      <w:r>
        <w:t>the</w:t>
      </w:r>
      <w:r>
        <w:rPr>
          <w:spacing w:val="-4"/>
        </w:rPr>
        <w:t xml:space="preserve"> </w:t>
      </w:r>
      <w:r>
        <w:t>role</w:t>
      </w:r>
      <w:r>
        <w:rPr>
          <w:spacing w:val="-5"/>
        </w:rPr>
        <w:t xml:space="preserve"> </w:t>
      </w:r>
      <w:r>
        <w:t>of</w:t>
      </w:r>
      <w:r>
        <w:rPr>
          <w:spacing w:val="-3"/>
        </w:rPr>
        <w:t xml:space="preserve"> </w:t>
      </w:r>
      <w:r>
        <w:t>the</w:t>
      </w:r>
      <w:r>
        <w:rPr>
          <w:spacing w:val="-5"/>
        </w:rPr>
        <w:t xml:space="preserve"> </w:t>
      </w:r>
      <w:r>
        <w:t>World</w:t>
      </w:r>
      <w:r>
        <w:rPr>
          <w:spacing w:val="-3"/>
        </w:rPr>
        <w:t xml:space="preserve"> </w:t>
      </w:r>
      <w:r>
        <w:t>Wide</w:t>
      </w:r>
      <w:r>
        <w:rPr>
          <w:spacing w:val="-3"/>
        </w:rPr>
        <w:t xml:space="preserve"> </w:t>
      </w:r>
      <w:r>
        <w:t xml:space="preserve">Web. </w:t>
      </w:r>
      <w:r>
        <w:rPr>
          <w:i/>
        </w:rPr>
        <w:t>Social</w:t>
      </w:r>
      <w:r>
        <w:rPr>
          <w:i/>
          <w:spacing w:val="-1"/>
        </w:rPr>
        <w:t xml:space="preserve"> </w:t>
      </w:r>
      <w:r>
        <w:rPr>
          <w:i/>
        </w:rPr>
        <w:t>Work</w:t>
      </w:r>
      <w:r>
        <w:rPr>
          <w:i/>
          <w:spacing w:val="-4"/>
        </w:rPr>
        <w:t xml:space="preserve"> </w:t>
      </w:r>
      <w:r>
        <w:rPr>
          <w:i/>
        </w:rPr>
        <w:t>in</w:t>
      </w:r>
      <w:r>
        <w:rPr>
          <w:i/>
          <w:spacing w:val="-3"/>
        </w:rPr>
        <w:t xml:space="preserve"> </w:t>
      </w:r>
      <w:r>
        <w:rPr>
          <w:i/>
        </w:rPr>
        <w:t>Health</w:t>
      </w:r>
      <w:r>
        <w:rPr>
          <w:i/>
          <w:spacing w:val="-3"/>
        </w:rPr>
        <w:t xml:space="preserve"> </w:t>
      </w:r>
      <w:r>
        <w:rPr>
          <w:i/>
        </w:rPr>
        <w:t>Care,</w:t>
      </w:r>
      <w:r>
        <w:rPr>
          <w:i/>
          <w:spacing w:val="-3"/>
        </w:rPr>
        <w:t xml:space="preserve"> </w:t>
      </w:r>
      <w:r>
        <w:rPr>
          <w:i/>
        </w:rPr>
        <w:t>32,</w:t>
      </w:r>
      <w:r>
        <w:rPr>
          <w:i/>
          <w:spacing w:val="-1"/>
        </w:rPr>
        <w:t xml:space="preserve"> </w:t>
      </w:r>
      <w:r>
        <w:t xml:space="preserve">1– </w:t>
      </w:r>
      <w:r>
        <w:rPr>
          <w:spacing w:val="-6"/>
        </w:rPr>
        <w:t>8.</w:t>
      </w:r>
    </w:p>
    <w:p w14:paraId="7841C3F5" w14:textId="77777777" w:rsidR="005B323A" w:rsidRDefault="0026499D">
      <w:pPr>
        <w:pStyle w:val="BodyText"/>
        <w:ind w:right="265" w:hanging="447"/>
      </w:pPr>
      <w:r>
        <w:t>Holländare, F., Johnsson, S., Randestad, M., Tillfors, M., Carlbring, P., Andersson, G., &amp; Engström,</w:t>
      </w:r>
      <w:r>
        <w:rPr>
          <w:spacing w:val="-2"/>
        </w:rPr>
        <w:t xml:space="preserve"> </w:t>
      </w:r>
      <w:r>
        <w:t>I.</w:t>
      </w:r>
      <w:r>
        <w:rPr>
          <w:spacing w:val="-2"/>
        </w:rPr>
        <w:t xml:space="preserve"> </w:t>
      </w:r>
      <w:r>
        <w:t>(2011).</w:t>
      </w:r>
      <w:r>
        <w:rPr>
          <w:spacing w:val="-4"/>
        </w:rPr>
        <w:t xml:space="preserve"> </w:t>
      </w:r>
      <w:r>
        <w:t>Randomized</w:t>
      </w:r>
      <w:r>
        <w:rPr>
          <w:spacing w:val="-4"/>
        </w:rPr>
        <w:t xml:space="preserve"> </w:t>
      </w:r>
      <w:r>
        <w:t>trial</w:t>
      </w:r>
      <w:r>
        <w:rPr>
          <w:spacing w:val="-4"/>
        </w:rPr>
        <w:t xml:space="preserve"> </w:t>
      </w:r>
      <w:r>
        <w:t>of</w:t>
      </w:r>
      <w:r>
        <w:rPr>
          <w:spacing w:val="-2"/>
        </w:rPr>
        <w:t xml:space="preserve"> </w:t>
      </w:r>
      <w:r>
        <w:t>Internet-based</w:t>
      </w:r>
      <w:r>
        <w:rPr>
          <w:spacing w:val="-4"/>
        </w:rPr>
        <w:t xml:space="preserve"> </w:t>
      </w:r>
      <w:r>
        <w:t>relapse</w:t>
      </w:r>
      <w:r>
        <w:rPr>
          <w:spacing w:val="-5"/>
        </w:rPr>
        <w:t xml:space="preserve"> </w:t>
      </w:r>
      <w:r>
        <w:t>prevention</w:t>
      </w:r>
      <w:r>
        <w:rPr>
          <w:spacing w:val="-2"/>
        </w:rPr>
        <w:t xml:space="preserve"> </w:t>
      </w:r>
      <w:r>
        <w:t>for</w:t>
      </w:r>
      <w:r>
        <w:rPr>
          <w:spacing w:val="-6"/>
        </w:rPr>
        <w:t xml:space="preserve"> </w:t>
      </w:r>
      <w:r>
        <w:t xml:space="preserve">partially remitted depression. </w:t>
      </w:r>
      <w:r>
        <w:rPr>
          <w:i/>
        </w:rPr>
        <w:t xml:space="preserve">Acta Psychiatrica Scandinavica, 124, </w:t>
      </w:r>
      <w:r>
        <w:t>285–294.</w:t>
      </w:r>
    </w:p>
    <w:p w14:paraId="0E0798ED" w14:textId="77777777" w:rsidR="005B323A" w:rsidRDefault="005B323A">
      <w:pPr>
        <w:sectPr w:rsidR="005B323A">
          <w:pgSz w:w="12240" w:h="15840"/>
          <w:pgMar w:top="1300" w:right="1220" w:bottom="1080" w:left="1220" w:header="722" w:footer="887" w:gutter="0"/>
          <w:cols w:space="720"/>
        </w:sectPr>
      </w:pPr>
    </w:p>
    <w:p w14:paraId="54826695" w14:textId="77777777" w:rsidR="005B323A" w:rsidRDefault="0026499D">
      <w:pPr>
        <w:spacing w:before="124"/>
        <w:ind w:left="666" w:right="265" w:hanging="447"/>
        <w:rPr>
          <w:sz w:val="24"/>
        </w:rPr>
      </w:pPr>
      <w:r>
        <w:rPr>
          <w:sz w:val="24"/>
        </w:rPr>
        <w:lastRenderedPageBreak/>
        <w:t>Holmes, C., &amp; Foster, V. (2012). A preliminary comparison study of online and face-to-face counseling:</w:t>
      </w:r>
      <w:r>
        <w:rPr>
          <w:spacing w:val="-4"/>
          <w:sz w:val="24"/>
        </w:rPr>
        <w:t xml:space="preserve"> </w:t>
      </w:r>
      <w:r>
        <w:rPr>
          <w:sz w:val="24"/>
        </w:rPr>
        <w:t>Client</w:t>
      </w:r>
      <w:r>
        <w:rPr>
          <w:spacing w:val="-4"/>
          <w:sz w:val="24"/>
        </w:rPr>
        <w:t xml:space="preserve"> </w:t>
      </w:r>
      <w:r>
        <w:rPr>
          <w:sz w:val="24"/>
        </w:rPr>
        <w:t>perceptions</w:t>
      </w:r>
      <w:r>
        <w:rPr>
          <w:spacing w:val="-4"/>
          <w:sz w:val="24"/>
        </w:rPr>
        <w:t xml:space="preserve"> </w:t>
      </w:r>
      <w:r>
        <w:rPr>
          <w:sz w:val="24"/>
        </w:rPr>
        <w:t>of</w:t>
      </w:r>
      <w:r>
        <w:rPr>
          <w:spacing w:val="-4"/>
          <w:sz w:val="24"/>
        </w:rPr>
        <w:t xml:space="preserve"> </w:t>
      </w:r>
      <w:r>
        <w:rPr>
          <w:sz w:val="24"/>
        </w:rPr>
        <w:t>three</w:t>
      </w:r>
      <w:r>
        <w:rPr>
          <w:spacing w:val="-5"/>
          <w:sz w:val="24"/>
        </w:rPr>
        <w:t xml:space="preserve"> </w:t>
      </w:r>
      <w:r>
        <w:rPr>
          <w:sz w:val="24"/>
        </w:rPr>
        <w:t>factors.</w:t>
      </w:r>
      <w:r>
        <w:rPr>
          <w:spacing w:val="-2"/>
          <w:sz w:val="24"/>
        </w:rPr>
        <w:t xml:space="preserve"> </w:t>
      </w:r>
      <w:r>
        <w:rPr>
          <w:i/>
          <w:sz w:val="24"/>
        </w:rPr>
        <w:t>Journal</w:t>
      </w:r>
      <w:r>
        <w:rPr>
          <w:i/>
          <w:spacing w:val="-3"/>
          <w:sz w:val="24"/>
        </w:rPr>
        <w:t xml:space="preserve"> </w:t>
      </w:r>
      <w:r>
        <w:rPr>
          <w:i/>
          <w:sz w:val="24"/>
        </w:rPr>
        <w:t>of</w:t>
      </w:r>
      <w:r>
        <w:rPr>
          <w:i/>
          <w:spacing w:val="-4"/>
          <w:sz w:val="24"/>
        </w:rPr>
        <w:t xml:space="preserve"> </w:t>
      </w:r>
      <w:r>
        <w:rPr>
          <w:i/>
          <w:sz w:val="24"/>
        </w:rPr>
        <w:t>Technology</w:t>
      </w:r>
      <w:r>
        <w:rPr>
          <w:i/>
          <w:spacing w:val="-4"/>
          <w:sz w:val="24"/>
        </w:rPr>
        <w:t xml:space="preserve"> </w:t>
      </w:r>
      <w:r>
        <w:rPr>
          <w:i/>
          <w:sz w:val="24"/>
        </w:rPr>
        <w:t>in</w:t>
      </w:r>
      <w:r>
        <w:rPr>
          <w:i/>
          <w:spacing w:val="-4"/>
          <w:sz w:val="24"/>
        </w:rPr>
        <w:t xml:space="preserve"> </w:t>
      </w:r>
      <w:r>
        <w:rPr>
          <w:i/>
          <w:sz w:val="24"/>
        </w:rPr>
        <w:t>Human</w:t>
      </w:r>
      <w:r>
        <w:rPr>
          <w:i/>
          <w:spacing w:val="-4"/>
          <w:sz w:val="24"/>
        </w:rPr>
        <w:t xml:space="preserve"> </w:t>
      </w:r>
      <w:r>
        <w:rPr>
          <w:i/>
          <w:sz w:val="24"/>
        </w:rPr>
        <w:t xml:space="preserve">Services, 30, </w:t>
      </w:r>
      <w:r>
        <w:rPr>
          <w:sz w:val="24"/>
        </w:rPr>
        <w:t>14–31.</w:t>
      </w:r>
    </w:p>
    <w:p w14:paraId="29A63B98" w14:textId="77777777" w:rsidR="005B323A" w:rsidRDefault="0026499D">
      <w:pPr>
        <w:pStyle w:val="BodyText"/>
        <w:ind w:left="666" w:right="265" w:hanging="447"/>
      </w:pPr>
      <w:r>
        <w:t>Holmes,</w:t>
      </w:r>
      <w:r>
        <w:rPr>
          <w:spacing w:val="-4"/>
        </w:rPr>
        <w:t xml:space="preserve"> </w:t>
      </w:r>
      <w:r>
        <w:t>E.</w:t>
      </w:r>
      <w:r>
        <w:rPr>
          <w:spacing w:val="-4"/>
        </w:rPr>
        <w:t xml:space="preserve"> </w:t>
      </w:r>
      <w:r>
        <w:t>A.,</w:t>
      </w:r>
      <w:r>
        <w:rPr>
          <w:spacing w:val="-4"/>
        </w:rPr>
        <w:t xml:space="preserve"> </w:t>
      </w:r>
      <w:r>
        <w:t>Mathews,</w:t>
      </w:r>
      <w:r>
        <w:rPr>
          <w:spacing w:val="-2"/>
        </w:rPr>
        <w:t xml:space="preserve"> </w:t>
      </w:r>
      <w:r>
        <w:t>A.,</w:t>
      </w:r>
      <w:r>
        <w:rPr>
          <w:spacing w:val="-4"/>
        </w:rPr>
        <w:t xml:space="preserve"> </w:t>
      </w:r>
      <w:r>
        <w:t>Dalgleish,</w:t>
      </w:r>
      <w:r>
        <w:rPr>
          <w:spacing w:val="-4"/>
        </w:rPr>
        <w:t xml:space="preserve"> </w:t>
      </w:r>
      <w:r>
        <w:t>T.,</w:t>
      </w:r>
      <w:r>
        <w:rPr>
          <w:spacing w:val="-4"/>
        </w:rPr>
        <w:t xml:space="preserve"> </w:t>
      </w:r>
      <w:r>
        <w:t>&amp;</w:t>
      </w:r>
      <w:r>
        <w:rPr>
          <w:spacing w:val="-6"/>
        </w:rPr>
        <w:t xml:space="preserve"> </w:t>
      </w:r>
      <w:r>
        <w:t>Mackintosh,</w:t>
      </w:r>
      <w:r>
        <w:rPr>
          <w:spacing w:val="-4"/>
        </w:rPr>
        <w:t xml:space="preserve"> </w:t>
      </w:r>
      <w:r>
        <w:t>B.</w:t>
      </w:r>
      <w:r>
        <w:rPr>
          <w:spacing w:val="-4"/>
        </w:rPr>
        <w:t xml:space="preserve"> </w:t>
      </w:r>
      <w:r>
        <w:t>(2006).</w:t>
      </w:r>
      <w:r>
        <w:rPr>
          <w:spacing w:val="-4"/>
        </w:rPr>
        <w:t xml:space="preserve"> </w:t>
      </w:r>
      <w:r>
        <w:t>Positive</w:t>
      </w:r>
      <w:r>
        <w:rPr>
          <w:spacing w:val="-5"/>
        </w:rPr>
        <w:t xml:space="preserve"> </w:t>
      </w:r>
      <w:r>
        <w:t xml:space="preserve">interpretation training: Effects of mental imagery versus verbal training on positive mood. </w:t>
      </w:r>
      <w:r>
        <w:rPr>
          <w:i/>
        </w:rPr>
        <w:t xml:space="preserve">Behavior Therapy, 37, </w:t>
      </w:r>
      <w:r>
        <w:t>237–247.</w:t>
      </w:r>
    </w:p>
    <w:p w14:paraId="69490B69" w14:textId="77777777" w:rsidR="005B323A" w:rsidRDefault="0026499D">
      <w:pPr>
        <w:pStyle w:val="BodyText"/>
        <w:ind w:left="666" w:hanging="447"/>
      </w:pPr>
      <w:r>
        <w:t>Holtyn, A.F., Koffamus, M.N., DeFulio, A., Sigurdsson, S.O., Strain, E.C., Schwartz, R.P., … Silverma</w:t>
      </w:r>
      <w:r>
        <w:t>n, K. (2014). The therapeutic workplace to promote treatment engagement and drug abstinence</w:t>
      </w:r>
      <w:r>
        <w:rPr>
          <w:spacing w:val="-5"/>
        </w:rPr>
        <w:t xml:space="preserve"> </w:t>
      </w:r>
      <w:r>
        <w:t>in</w:t>
      </w:r>
      <w:r>
        <w:rPr>
          <w:spacing w:val="-4"/>
        </w:rPr>
        <w:t xml:space="preserve"> </w:t>
      </w:r>
      <w:r>
        <w:t>out-of-treatment</w:t>
      </w:r>
      <w:r>
        <w:rPr>
          <w:spacing w:val="-4"/>
        </w:rPr>
        <w:t xml:space="preserve"> </w:t>
      </w:r>
      <w:r>
        <w:t>injection</w:t>
      </w:r>
      <w:r>
        <w:rPr>
          <w:spacing w:val="-4"/>
        </w:rPr>
        <w:t xml:space="preserve"> </w:t>
      </w:r>
      <w:r>
        <w:t>drug</w:t>
      </w:r>
      <w:r>
        <w:rPr>
          <w:spacing w:val="-7"/>
        </w:rPr>
        <w:t xml:space="preserve"> </w:t>
      </w:r>
      <w:r>
        <w:t>users:</w:t>
      </w:r>
      <w:r>
        <w:rPr>
          <w:spacing w:val="-4"/>
        </w:rPr>
        <w:t xml:space="preserve"> </w:t>
      </w:r>
      <w:r>
        <w:t>A</w:t>
      </w:r>
      <w:r>
        <w:rPr>
          <w:spacing w:val="-4"/>
        </w:rPr>
        <w:t xml:space="preserve"> </w:t>
      </w:r>
      <w:r>
        <w:t>randomized</w:t>
      </w:r>
      <w:r>
        <w:rPr>
          <w:spacing w:val="-4"/>
        </w:rPr>
        <w:t xml:space="preserve"> </w:t>
      </w:r>
      <w:r>
        <w:t>controlled</w:t>
      </w:r>
      <w:r>
        <w:rPr>
          <w:spacing w:val="-4"/>
        </w:rPr>
        <w:t xml:space="preserve"> </w:t>
      </w:r>
      <w:r>
        <w:t xml:space="preserve">trial. </w:t>
      </w:r>
      <w:r>
        <w:rPr>
          <w:i/>
        </w:rPr>
        <w:t xml:space="preserve">Preventive Medicine, 68, </w:t>
      </w:r>
      <w:r>
        <w:t>62–70.</w:t>
      </w:r>
    </w:p>
    <w:p w14:paraId="3247A924" w14:textId="77777777" w:rsidR="005B323A" w:rsidRDefault="0026499D">
      <w:pPr>
        <w:spacing w:before="121"/>
        <w:ind w:left="666" w:right="136" w:hanging="447"/>
        <w:jc w:val="both"/>
        <w:rPr>
          <w:sz w:val="24"/>
        </w:rPr>
      </w:pPr>
      <w:r>
        <w:rPr>
          <w:sz w:val="24"/>
        </w:rPr>
        <w:t>Hong,</w:t>
      </w:r>
      <w:r>
        <w:rPr>
          <w:spacing w:val="-4"/>
          <w:sz w:val="24"/>
        </w:rPr>
        <w:t xml:space="preserve"> </w:t>
      </w:r>
      <w:r>
        <w:rPr>
          <w:sz w:val="24"/>
        </w:rPr>
        <w:t>T.</w:t>
      </w:r>
      <w:r>
        <w:rPr>
          <w:spacing w:val="-3"/>
          <w:sz w:val="24"/>
        </w:rPr>
        <w:t xml:space="preserve"> </w:t>
      </w:r>
      <w:r>
        <w:rPr>
          <w:sz w:val="24"/>
        </w:rPr>
        <w:t>(2006).</w:t>
      </w:r>
      <w:r>
        <w:rPr>
          <w:spacing w:val="-4"/>
          <w:sz w:val="24"/>
        </w:rPr>
        <w:t xml:space="preserve"> </w:t>
      </w:r>
      <w:r>
        <w:rPr>
          <w:sz w:val="24"/>
        </w:rPr>
        <w:t>The Internet</w:t>
      </w:r>
      <w:r>
        <w:rPr>
          <w:spacing w:val="-3"/>
          <w:sz w:val="24"/>
        </w:rPr>
        <w:t xml:space="preserve"> </w:t>
      </w:r>
      <w:r>
        <w:rPr>
          <w:sz w:val="24"/>
        </w:rPr>
        <w:t>and</w:t>
      </w:r>
      <w:r>
        <w:rPr>
          <w:spacing w:val="-4"/>
          <w:sz w:val="24"/>
        </w:rPr>
        <w:t xml:space="preserve"> </w:t>
      </w:r>
      <w:r>
        <w:rPr>
          <w:sz w:val="24"/>
        </w:rPr>
        <w:t>tobacco</w:t>
      </w:r>
      <w:r>
        <w:rPr>
          <w:spacing w:val="-2"/>
          <w:sz w:val="24"/>
        </w:rPr>
        <w:t xml:space="preserve"> </w:t>
      </w:r>
      <w:r>
        <w:rPr>
          <w:sz w:val="24"/>
        </w:rPr>
        <w:t>cessation:</w:t>
      </w:r>
      <w:r>
        <w:rPr>
          <w:spacing w:val="-3"/>
          <w:sz w:val="24"/>
        </w:rPr>
        <w:t xml:space="preserve"> </w:t>
      </w:r>
      <w:r>
        <w:rPr>
          <w:sz w:val="24"/>
        </w:rPr>
        <w:t>The</w:t>
      </w:r>
      <w:r>
        <w:rPr>
          <w:spacing w:val="-4"/>
          <w:sz w:val="24"/>
        </w:rPr>
        <w:t xml:space="preserve"> </w:t>
      </w:r>
      <w:r>
        <w:rPr>
          <w:sz w:val="24"/>
        </w:rPr>
        <w:t>ro</w:t>
      </w:r>
      <w:r>
        <w:rPr>
          <w:sz w:val="24"/>
        </w:rPr>
        <w:t>les</w:t>
      </w:r>
      <w:r>
        <w:rPr>
          <w:spacing w:val="-3"/>
          <w:sz w:val="24"/>
        </w:rPr>
        <w:t xml:space="preserve"> </w:t>
      </w:r>
      <w:r>
        <w:rPr>
          <w:sz w:val="24"/>
        </w:rPr>
        <w:t>of</w:t>
      </w:r>
      <w:r>
        <w:rPr>
          <w:spacing w:val="-1"/>
          <w:sz w:val="24"/>
        </w:rPr>
        <w:t xml:space="preserve"> </w:t>
      </w:r>
      <w:r>
        <w:rPr>
          <w:sz w:val="24"/>
        </w:rPr>
        <w:t>Internet</w:t>
      </w:r>
      <w:r>
        <w:rPr>
          <w:spacing w:val="-1"/>
          <w:sz w:val="24"/>
        </w:rPr>
        <w:t xml:space="preserve"> </w:t>
      </w:r>
      <w:r>
        <w:rPr>
          <w:sz w:val="24"/>
        </w:rPr>
        <w:t>self-efficacy</w:t>
      </w:r>
      <w:r>
        <w:rPr>
          <w:spacing w:val="-9"/>
          <w:sz w:val="24"/>
        </w:rPr>
        <w:t xml:space="preserve"> </w:t>
      </w:r>
      <w:r>
        <w:rPr>
          <w:sz w:val="24"/>
        </w:rPr>
        <w:t>and</w:t>
      </w:r>
      <w:r>
        <w:rPr>
          <w:spacing w:val="-4"/>
          <w:sz w:val="24"/>
        </w:rPr>
        <w:t xml:space="preserve"> </w:t>
      </w:r>
      <w:r>
        <w:rPr>
          <w:sz w:val="24"/>
        </w:rPr>
        <w:t>search task on the</w:t>
      </w:r>
      <w:r>
        <w:rPr>
          <w:spacing w:val="-1"/>
          <w:sz w:val="24"/>
        </w:rPr>
        <w:t xml:space="preserve"> </w:t>
      </w:r>
      <w:r>
        <w:rPr>
          <w:sz w:val="24"/>
        </w:rPr>
        <w:t>information-seeking</w:t>
      </w:r>
      <w:r>
        <w:rPr>
          <w:spacing w:val="-3"/>
          <w:sz w:val="24"/>
        </w:rPr>
        <w:t xml:space="preserve"> </w:t>
      </w:r>
      <w:r>
        <w:rPr>
          <w:sz w:val="24"/>
        </w:rPr>
        <w:t xml:space="preserve">process. </w:t>
      </w:r>
      <w:r>
        <w:rPr>
          <w:i/>
          <w:sz w:val="24"/>
        </w:rPr>
        <w:t>Journal of Computer-Mediated</w:t>
      </w:r>
      <w:r>
        <w:rPr>
          <w:i/>
          <w:spacing w:val="-1"/>
          <w:sz w:val="24"/>
        </w:rPr>
        <w:t xml:space="preserve"> </w:t>
      </w:r>
      <w:r>
        <w:rPr>
          <w:i/>
          <w:sz w:val="24"/>
        </w:rPr>
        <w:t xml:space="preserve">Communication, 11, </w:t>
      </w:r>
      <w:r>
        <w:rPr>
          <w:spacing w:val="-2"/>
          <w:sz w:val="24"/>
        </w:rPr>
        <w:t>536–556.</w:t>
      </w:r>
    </w:p>
    <w:p w14:paraId="0230966F" w14:textId="77777777" w:rsidR="005B323A" w:rsidRDefault="0026499D">
      <w:pPr>
        <w:spacing w:before="120"/>
        <w:ind w:left="666" w:right="619" w:hanging="447"/>
        <w:jc w:val="both"/>
        <w:rPr>
          <w:sz w:val="24"/>
        </w:rPr>
      </w:pPr>
      <w:r>
        <w:rPr>
          <w:sz w:val="24"/>
        </w:rPr>
        <w:t>Hopps, S. L., Pepin, M., &amp; Boisvert, J. M. (2003). The</w:t>
      </w:r>
      <w:r>
        <w:rPr>
          <w:spacing w:val="-1"/>
          <w:sz w:val="24"/>
        </w:rPr>
        <w:t xml:space="preserve"> </w:t>
      </w:r>
      <w:r>
        <w:rPr>
          <w:sz w:val="24"/>
        </w:rPr>
        <w:t>effectiveness of cognitive–behavioral group</w:t>
      </w:r>
      <w:r>
        <w:rPr>
          <w:spacing w:val="-4"/>
          <w:sz w:val="24"/>
        </w:rPr>
        <w:t xml:space="preserve"> </w:t>
      </w:r>
      <w:r>
        <w:rPr>
          <w:sz w:val="24"/>
        </w:rPr>
        <w:t>therapy</w:t>
      </w:r>
      <w:r>
        <w:rPr>
          <w:spacing w:val="-6"/>
          <w:sz w:val="24"/>
        </w:rPr>
        <w:t xml:space="preserve"> </w:t>
      </w:r>
      <w:r>
        <w:rPr>
          <w:sz w:val="24"/>
        </w:rPr>
        <w:t>for</w:t>
      </w:r>
      <w:r>
        <w:rPr>
          <w:spacing w:val="-5"/>
          <w:sz w:val="24"/>
        </w:rPr>
        <w:t xml:space="preserve"> </w:t>
      </w:r>
      <w:r>
        <w:rPr>
          <w:sz w:val="24"/>
        </w:rPr>
        <w:t>loneliness</w:t>
      </w:r>
      <w:r>
        <w:rPr>
          <w:spacing w:val="-3"/>
          <w:sz w:val="24"/>
        </w:rPr>
        <w:t xml:space="preserve"> </w:t>
      </w:r>
      <w:r>
        <w:rPr>
          <w:sz w:val="24"/>
        </w:rPr>
        <w:t>via</w:t>
      </w:r>
      <w:r>
        <w:rPr>
          <w:spacing w:val="-4"/>
          <w:sz w:val="24"/>
        </w:rPr>
        <w:t xml:space="preserve"> </w:t>
      </w:r>
      <w:r>
        <w:rPr>
          <w:sz w:val="24"/>
        </w:rPr>
        <w:t>inter-relay-chat</w:t>
      </w:r>
      <w:r>
        <w:rPr>
          <w:spacing w:val="-3"/>
          <w:sz w:val="24"/>
        </w:rPr>
        <w:t xml:space="preserve"> </w:t>
      </w:r>
      <w:r>
        <w:rPr>
          <w:sz w:val="24"/>
        </w:rPr>
        <w:t>among</w:t>
      </w:r>
      <w:r>
        <w:rPr>
          <w:spacing w:val="-5"/>
          <w:sz w:val="24"/>
        </w:rPr>
        <w:t xml:space="preserve"> </w:t>
      </w:r>
      <w:r>
        <w:rPr>
          <w:sz w:val="24"/>
        </w:rPr>
        <w:t>people</w:t>
      </w:r>
      <w:r>
        <w:rPr>
          <w:spacing w:val="-2"/>
          <w:sz w:val="24"/>
        </w:rPr>
        <w:t xml:space="preserve"> </w:t>
      </w:r>
      <w:r>
        <w:rPr>
          <w:sz w:val="24"/>
        </w:rPr>
        <w:t>with</w:t>
      </w:r>
      <w:r>
        <w:rPr>
          <w:spacing w:val="-3"/>
          <w:sz w:val="24"/>
        </w:rPr>
        <w:t xml:space="preserve"> </w:t>
      </w:r>
      <w:r>
        <w:rPr>
          <w:sz w:val="24"/>
        </w:rPr>
        <w:t>physical</w:t>
      </w:r>
      <w:r>
        <w:rPr>
          <w:spacing w:val="-3"/>
          <w:sz w:val="24"/>
        </w:rPr>
        <w:t xml:space="preserve"> </w:t>
      </w:r>
      <w:r>
        <w:rPr>
          <w:sz w:val="24"/>
        </w:rPr>
        <w:t xml:space="preserve">disabilities. </w:t>
      </w:r>
      <w:r>
        <w:rPr>
          <w:i/>
          <w:sz w:val="24"/>
        </w:rPr>
        <w:t xml:space="preserve">Psychotherapy: Theory, Research, Practice, Training, 40, </w:t>
      </w:r>
      <w:r>
        <w:rPr>
          <w:sz w:val="24"/>
        </w:rPr>
        <w:t>136–147.</w:t>
      </w:r>
    </w:p>
    <w:p w14:paraId="1D07D753" w14:textId="77777777" w:rsidR="005B323A" w:rsidRDefault="0026499D">
      <w:pPr>
        <w:spacing w:before="120"/>
        <w:ind w:left="666" w:hanging="447"/>
        <w:rPr>
          <w:sz w:val="24"/>
        </w:rPr>
      </w:pPr>
      <w:r>
        <w:rPr>
          <w:sz w:val="24"/>
        </w:rPr>
        <w:t xml:space="preserve">Horgan, A., &amp; Sweeney, J. (2010). Young students’ use of the </w:t>
      </w:r>
      <w:r>
        <w:rPr>
          <w:sz w:val="24"/>
        </w:rPr>
        <w:t>Internet for mental health information</w:t>
      </w:r>
      <w:r>
        <w:rPr>
          <w:spacing w:val="-4"/>
          <w:sz w:val="24"/>
        </w:rPr>
        <w:t xml:space="preserve"> </w:t>
      </w:r>
      <w:r>
        <w:rPr>
          <w:sz w:val="24"/>
        </w:rPr>
        <w:t>and</w:t>
      </w:r>
      <w:r>
        <w:rPr>
          <w:spacing w:val="-4"/>
          <w:sz w:val="24"/>
        </w:rPr>
        <w:t xml:space="preserve"> </w:t>
      </w:r>
      <w:r>
        <w:rPr>
          <w:sz w:val="24"/>
        </w:rPr>
        <w:t>support.</w:t>
      </w:r>
      <w:r>
        <w:rPr>
          <w:spacing w:val="-1"/>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Psychiatric</w:t>
      </w:r>
      <w:r>
        <w:rPr>
          <w:i/>
          <w:spacing w:val="-4"/>
          <w:sz w:val="24"/>
        </w:rPr>
        <w:t xml:space="preserve"> </w:t>
      </w:r>
      <w:r>
        <w:rPr>
          <w:i/>
          <w:sz w:val="24"/>
        </w:rPr>
        <w:t>and</w:t>
      </w:r>
      <w:r>
        <w:rPr>
          <w:i/>
          <w:spacing w:val="-4"/>
          <w:sz w:val="24"/>
        </w:rPr>
        <w:t xml:space="preserve"> </w:t>
      </w:r>
      <w:r>
        <w:rPr>
          <w:i/>
          <w:sz w:val="24"/>
        </w:rPr>
        <w:t>Mental</w:t>
      </w:r>
      <w:r>
        <w:rPr>
          <w:i/>
          <w:spacing w:val="-4"/>
          <w:sz w:val="24"/>
        </w:rPr>
        <w:t xml:space="preserve"> </w:t>
      </w:r>
      <w:r>
        <w:rPr>
          <w:i/>
          <w:sz w:val="24"/>
        </w:rPr>
        <w:t>Health</w:t>
      </w:r>
      <w:r>
        <w:rPr>
          <w:i/>
          <w:spacing w:val="-4"/>
          <w:sz w:val="24"/>
        </w:rPr>
        <w:t xml:space="preserve"> </w:t>
      </w:r>
      <w:r>
        <w:rPr>
          <w:i/>
          <w:sz w:val="24"/>
        </w:rPr>
        <w:t>Nursing,</w:t>
      </w:r>
      <w:r>
        <w:rPr>
          <w:i/>
          <w:spacing w:val="-4"/>
          <w:sz w:val="24"/>
        </w:rPr>
        <w:t xml:space="preserve"> </w:t>
      </w:r>
      <w:r>
        <w:rPr>
          <w:i/>
          <w:sz w:val="24"/>
        </w:rPr>
        <w:t>17,</w:t>
      </w:r>
      <w:r>
        <w:rPr>
          <w:i/>
          <w:spacing w:val="-2"/>
          <w:sz w:val="24"/>
        </w:rPr>
        <w:t xml:space="preserve"> </w:t>
      </w:r>
      <w:r>
        <w:rPr>
          <w:sz w:val="24"/>
        </w:rPr>
        <w:t>117–123.</w:t>
      </w:r>
    </w:p>
    <w:p w14:paraId="50DC4B11" w14:textId="77777777" w:rsidR="005B323A" w:rsidRDefault="0026499D">
      <w:pPr>
        <w:pStyle w:val="BodyText"/>
        <w:ind w:left="666" w:hanging="447"/>
      </w:pPr>
      <w:r>
        <w:t>Horgan,</w:t>
      </w:r>
      <w:r>
        <w:rPr>
          <w:spacing w:val="-4"/>
        </w:rPr>
        <w:t xml:space="preserve"> </w:t>
      </w:r>
      <w:r>
        <w:t>C.</w:t>
      </w:r>
      <w:r>
        <w:rPr>
          <w:spacing w:val="-4"/>
        </w:rPr>
        <w:t xml:space="preserve"> </w:t>
      </w:r>
      <w:r>
        <w:t>M.,</w:t>
      </w:r>
      <w:r>
        <w:rPr>
          <w:spacing w:val="-4"/>
        </w:rPr>
        <w:t xml:space="preserve"> </w:t>
      </w:r>
      <w:r>
        <w:t>Merrick,</w:t>
      </w:r>
      <w:r>
        <w:rPr>
          <w:spacing w:val="-2"/>
        </w:rPr>
        <w:t xml:space="preserve"> </w:t>
      </w:r>
      <w:r>
        <w:t>E.</w:t>
      </w:r>
      <w:r>
        <w:rPr>
          <w:spacing w:val="-3"/>
        </w:rPr>
        <w:t xml:space="preserve"> </w:t>
      </w:r>
      <w:r>
        <w:t>L.,</w:t>
      </w:r>
      <w:r>
        <w:rPr>
          <w:spacing w:val="-4"/>
        </w:rPr>
        <w:t xml:space="preserve"> </w:t>
      </w:r>
      <w:r>
        <w:t>Reif,</w:t>
      </w:r>
      <w:r>
        <w:rPr>
          <w:spacing w:val="-4"/>
        </w:rPr>
        <w:t xml:space="preserve"> </w:t>
      </w:r>
      <w:r>
        <w:t>S.,</w:t>
      </w:r>
      <w:r>
        <w:rPr>
          <w:spacing w:val="-2"/>
        </w:rPr>
        <w:t xml:space="preserve"> </w:t>
      </w:r>
      <w:r>
        <w:t>&amp;</w:t>
      </w:r>
      <w:r>
        <w:rPr>
          <w:spacing w:val="-6"/>
        </w:rPr>
        <w:t xml:space="preserve"> </w:t>
      </w:r>
      <w:r>
        <w:t>Stewart,</w:t>
      </w:r>
      <w:r>
        <w:rPr>
          <w:spacing w:val="-4"/>
        </w:rPr>
        <w:t xml:space="preserve"> </w:t>
      </w:r>
      <w:r>
        <w:t>M.</w:t>
      </w:r>
      <w:r>
        <w:rPr>
          <w:spacing w:val="-4"/>
        </w:rPr>
        <w:t xml:space="preserve"> </w:t>
      </w:r>
      <w:r>
        <w:t>(2007a).</w:t>
      </w:r>
      <w:r>
        <w:rPr>
          <w:spacing w:val="-4"/>
        </w:rPr>
        <w:t xml:space="preserve"> </w:t>
      </w:r>
      <w:r>
        <w:t>Datapoints:</w:t>
      </w:r>
      <w:r>
        <w:rPr>
          <w:spacing w:val="-1"/>
        </w:rPr>
        <w:t xml:space="preserve"> </w:t>
      </w:r>
      <w:r>
        <w:t xml:space="preserve">Internet-based behavioral health services in health plans. </w:t>
      </w:r>
      <w:r>
        <w:rPr>
          <w:i/>
        </w:rPr>
        <w:t xml:space="preserve">Psychiatric Services, 58, </w:t>
      </w:r>
      <w:r>
        <w:t>307.</w:t>
      </w:r>
    </w:p>
    <w:p w14:paraId="2E38B9B2" w14:textId="77777777" w:rsidR="005B323A" w:rsidRDefault="0026499D">
      <w:pPr>
        <w:pStyle w:val="BodyText"/>
        <w:spacing w:before="121"/>
        <w:ind w:left="666" w:hanging="447"/>
      </w:pPr>
      <w:r>
        <w:t>Horgan,</w:t>
      </w:r>
      <w:r>
        <w:rPr>
          <w:spacing w:val="-3"/>
        </w:rPr>
        <w:t xml:space="preserve"> </w:t>
      </w:r>
      <w:r>
        <w:t>C.</w:t>
      </w:r>
      <w:r>
        <w:rPr>
          <w:spacing w:val="-3"/>
        </w:rPr>
        <w:t xml:space="preserve"> </w:t>
      </w:r>
      <w:r>
        <w:t>M.,</w:t>
      </w:r>
      <w:r>
        <w:rPr>
          <w:spacing w:val="-3"/>
        </w:rPr>
        <w:t xml:space="preserve"> </w:t>
      </w:r>
      <w:r>
        <w:t>Merrick,</w:t>
      </w:r>
      <w:r>
        <w:rPr>
          <w:spacing w:val="-2"/>
        </w:rPr>
        <w:t xml:space="preserve"> </w:t>
      </w:r>
      <w:r>
        <w:t>E.</w:t>
      </w:r>
      <w:r>
        <w:rPr>
          <w:spacing w:val="-3"/>
        </w:rPr>
        <w:t xml:space="preserve"> </w:t>
      </w:r>
      <w:r>
        <w:t>L.,</w:t>
      </w:r>
      <w:r>
        <w:rPr>
          <w:spacing w:val="-3"/>
        </w:rPr>
        <w:t xml:space="preserve"> </w:t>
      </w:r>
      <w:r>
        <w:t>Reif,</w:t>
      </w:r>
      <w:r>
        <w:rPr>
          <w:spacing w:val="-3"/>
        </w:rPr>
        <w:t xml:space="preserve"> </w:t>
      </w:r>
      <w:r>
        <w:t>S.,</w:t>
      </w:r>
      <w:r>
        <w:rPr>
          <w:spacing w:val="-2"/>
        </w:rPr>
        <w:t xml:space="preserve"> </w:t>
      </w:r>
      <w:r>
        <w:t>&amp;</w:t>
      </w:r>
      <w:r>
        <w:rPr>
          <w:spacing w:val="-5"/>
        </w:rPr>
        <w:t xml:space="preserve"> </w:t>
      </w:r>
      <w:r>
        <w:t>Stewart,</w:t>
      </w:r>
      <w:r>
        <w:rPr>
          <w:spacing w:val="-3"/>
        </w:rPr>
        <w:t xml:space="preserve"> </w:t>
      </w:r>
      <w:r>
        <w:t>M.</w:t>
      </w:r>
      <w:r>
        <w:rPr>
          <w:spacing w:val="-3"/>
        </w:rPr>
        <w:t xml:space="preserve"> </w:t>
      </w:r>
      <w:r>
        <w:t>(2007b).</w:t>
      </w:r>
      <w:r>
        <w:rPr>
          <w:spacing w:val="-3"/>
        </w:rPr>
        <w:t xml:space="preserve"> </w:t>
      </w:r>
      <w:r>
        <w:t>Internet-based</w:t>
      </w:r>
      <w:r>
        <w:rPr>
          <w:spacing w:val="-3"/>
        </w:rPr>
        <w:t xml:space="preserve"> </w:t>
      </w:r>
      <w:r>
        <w:t>behavioral</w:t>
      </w:r>
      <w:r>
        <w:rPr>
          <w:spacing w:val="-3"/>
        </w:rPr>
        <w:t xml:space="preserve"> </w:t>
      </w:r>
      <w:r>
        <w:t xml:space="preserve">health services in health plans. </w:t>
      </w:r>
      <w:r>
        <w:rPr>
          <w:i/>
        </w:rPr>
        <w:t xml:space="preserve">Psychiatric Services, 58, </w:t>
      </w:r>
      <w:r>
        <w:t>307.</w:t>
      </w:r>
    </w:p>
    <w:p w14:paraId="5138B86E" w14:textId="77777777" w:rsidR="005B323A" w:rsidRDefault="0026499D">
      <w:pPr>
        <w:spacing w:before="120"/>
        <w:ind w:left="220"/>
        <w:rPr>
          <w:sz w:val="24"/>
        </w:rPr>
      </w:pPr>
      <w:r>
        <w:rPr>
          <w:sz w:val="24"/>
        </w:rPr>
        <w:t>Horrigan,</w:t>
      </w:r>
      <w:r>
        <w:rPr>
          <w:spacing w:val="-5"/>
          <w:sz w:val="24"/>
        </w:rPr>
        <w:t xml:space="preserve"> </w:t>
      </w:r>
      <w:r>
        <w:rPr>
          <w:sz w:val="24"/>
        </w:rPr>
        <w:t>J.</w:t>
      </w:r>
      <w:r>
        <w:rPr>
          <w:spacing w:val="-4"/>
          <w:sz w:val="24"/>
        </w:rPr>
        <w:t xml:space="preserve"> </w:t>
      </w:r>
      <w:r>
        <w:rPr>
          <w:sz w:val="24"/>
        </w:rPr>
        <w:t>(2009).</w:t>
      </w:r>
      <w:r>
        <w:rPr>
          <w:spacing w:val="-2"/>
          <w:sz w:val="24"/>
        </w:rPr>
        <w:t xml:space="preserve"> </w:t>
      </w:r>
      <w:r>
        <w:rPr>
          <w:i/>
          <w:sz w:val="24"/>
        </w:rPr>
        <w:t>Wireless</w:t>
      </w:r>
      <w:r>
        <w:rPr>
          <w:i/>
          <w:spacing w:val="-3"/>
          <w:sz w:val="24"/>
        </w:rPr>
        <w:t xml:space="preserve"> </w:t>
      </w:r>
      <w:r>
        <w:rPr>
          <w:i/>
          <w:sz w:val="24"/>
        </w:rPr>
        <w:t>Internet</w:t>
      </w:r>
      <w:r>
        <w:rPr>
          <w:i/>
          <w:spacing w:val="-4"/>
          <w:sz w:val="24"/>
        </w:rPr>
        <w:t xml:space="preserve"> </w:t>
      </w:r>
      <w:r>
        <w:rPr>
          <w:i/>
          <w:sz w:val="24"/>
        </w:rPr>
        <w:t>use</w:t>
      </w:r>
      <w:r>
        <w:rPr>
          <w:sz w:val="24"/>
        </w:rPr>
        <w:t>.</w:t>
      </w:r>
      <w:r>
        <w:rPr>
          <w:spacing w:val="-4"/>
          <w:sz w:val="24"/>
        </w:rPr>
        <w:t xml:space="preserve"> </w:t>
      </w:r>
      <w:r>
        <w:rPr>
          <w:sz w:val="24"/>
        </w:rPr>
        <w:t>Washington,</w:t>
      </w:r>
      <w:r>
        <w:rPr>
          <w:spacing w:val="-4"/>
          <w:sz w:val="24"/>
        </w:rPr>
        <w:t xml:space="preserve"> </w:t>
      </w:r>
      <w:r>
        <w:rPr>
          <w:sz w:val="24"/>
        </w:rPr>
        <w:t>DC:</w:t>
      </w:r>
      <w:r>
        <w:rPr>
          <w:spacing w:val="-4"/>
          <w:sz w:val="24"/>
        </w:rPr>
        <w:t xml:space="preserve"> </w:t>
      </w:r>
      <w:r>
        <w:rPr>
          <w:sz w:val="24"/>
        </w:rPr>
        <w:t>Pew</w:t>
      </w:r>
      <w:r>
        <w:rPr>
          <w:spacing w:val="-5"/>
          <w:sz w:val="24"/>
        </w:rPr>
        <w:t xml:space="preserve"> </w:t>
      </w:r>
      <w:r>
        <w:rPr>
          <w:sz w:val="24"/>
        </w:rPr>
        <w:t>Research</w:t>
      </w:r>
      <w:r>
        <w:rPr>
          <w:spacing w:val="-2"/>
          <w:sz w:val="24"/>
        </w:rPr>
        <w:t xml:space="preserve"> Center.</w:t>
      </w:r>
    </w:p>
    <w:p w14:paraId="08083AD7" w14:textId="77777777" w:rsidR="005B323A" w:rsidRDefault="0026499D">
      <w:pPr>
        <w:pStyle w:val="BodyText"/>
        <w:ind w:left="666" w:right="150" w:hanging="447"/>
      </w:pPr>
      <w:r>
        <w:t>Hotta, K., Kinumi, K., Naito, K., Kuroki, K., Sakane, H., Imai, A., … Tobe, K. (2007). An intensive group therapy programme for smoking cessation using nicotine patch and Internet mailing</w:t>
      </w:r>
      <w:r>
        <w:rPr>
          <w:spacing w:val="-6"/>
        </w:rPr>
        <w:t xml:space="preserve"> </w:t>
      </w:r>
      <w:r>
        <w:t>supports</w:t>
      </w:r>
      <w:r>
        <w:rPr>
          <w:spacing w:val="-3"/>
        </w:rPr>
        <w:t xml:space="preserve"> </w:t>
      </w:r>
      <w:r>
        <w:t>in</w:t>
      </w:r>
      <w:r>
        <w:rPr>
          <w:spacing w:val="-3"/>
        </w:rPr>
        <w:t xml:space="preserve"> </w:t>
      </w:r>
      <w:r>
        <w:t>a</w:t>
      </w:r>
      <w:r>
        <w:rPr>
          <w:spacing w:val="-4"/>
        </w:rPr>
        <w:t xml:space="preserve"> </w:t>
      </w:r>
      <w:r>
        <w:t>university</w:t>
      </w:r>
      <w:r>
        <w:rPr>
          <w:spacing w:val="-8"/>
        </w:rPr>
        <w:t xml:space="preserve"> </w:t>
      </w:r>
      <w:r>
        <w:t>setting.</w:t>
      </w:r>
      <w:r>
        <w:rPr>
          <w:spacing w:val="-2"/>
        </w:rPr>
        <w:t xml:space="preserve"> </w:t>
      </w:r>
      <w:r>
        <w:rPr>
          <w:i/>
        </w:rPr>
        <w:t>International</w:t>
      </w:r>
      <w:r>
        <w:rPr>
          <w:i/>
          <w:spacing w:val="-3"/>
        </w:rPr>
        <w:t xml:space="preserve"> </w:t>
      </w:r>
      <w:r>
        <w:rPr>
          <w:i/>
        </w:rPr>
        <w:t>Journal</w:t>
      </w:r>
      <w:r>
        <w:rPr>
          <w:i/>
          <w:spacing w:val="-3"/>
        </w:rPr>
        <w:t xml:space="preserve"> </w:t>
      </w:r>
      <w:r>
        <w:rPr>
          <w:i/>
        </w:rPr>
        <w:t>of</w:t>
      </w:r>
      <w:r>
        <w:rPr>
          <w:i/>
          <w:spacing w:val="-3"/>
        </w:rPr>
        <w:t xml:space="preserve"> </w:t>
      </w:r>
      <w:r>
        <w:rPr>
          <w:i/>
        </w:rPr>
        <w:t>Clinical</w:t>
      </w:r>
      <w:r>
        <w:rPr>
          <w:i/>
          <w:spacing w:val="-3"/>
        </w:rPr>
        <w:t xml:space="preserve"> </w:t>
      </w:r>
      <w:r>
        <w:rPr>
          <w:i/>
        </w:rPr>
        <w:t>Practice,</w:t>
      </w:r>
      <w:r>
        <w:rPr>
          <w:i/>
          <w:spacing w:val="-3"/>
        </w:rPr>
        <w:t xml:space="preserve"> </w:t>
      </w:r>
      <w:r>
        <w:rPr>
          <w:i/>
        </w:rPr>
        <w:t>61,</w:t>
      </w:r>
      <w:r>
        <w:rPr>
          <w:i/>
          <w:spacing w:val="-1"/>
        </w:rPr>
        <w:t xml:space="preserve"> </w:t>
      </w:r>
      <w:r>
        <w:t xml:space="preserve">1997– </w:t>
      </w:r>
      <w:r>
        <w:rPr>
          <w:spacing w:val="-2"/>
        </w:rPr>
        <w:t>2001.</w:t>
      </w:r>
    </w:p>
    <w:p w14:paraId="3EC60CA4" w14:textId="77777777" w:rsidR="005B323A" w:rsidRDefault="0026499D">
      <w:pPr>
        <w:spacing w:before="120"/>
        <w:ind w:left="666" w:hanging="447"/>
        <w:rPr>
          <w:sz w:val="24"/>
        </w:rPr>
      </w:pPr>
      <w:r>
        <w:rPr>
          <w:sz w:val="24"/>
        </w:rPr>
        <w:t>Houston,</w:t>
      </w:r>
      <w:r>
        <w:rPr>
          <w:spacing w:val="-8"/>
          <w:sz w:val="24"/>
        </w:rPr>
        <w:t xml:space="preserve"> </w:t>
      </w:r>
      <w:r>
        <w:rPr>
          <w:sz w:val="24"/>
        </w:rPr>
        <w:t>T.</w:t>
      </w:r>
      <w:r>
        <w:rPr>
          <w:spacing w:val="-8"/>
          <w:sz w:val="24"/>
        </w:rPr>
        <w:t xml:space="preserve"> </w:t>
      </w:r>
      <w:r>
        <w:rPr>
          <w:sz w:val="24"/>
        </w:rPr>
        <w:t>K.,</w:t>
      </w:r>
      <w:r>
        <w:rPr>
          <w:spacing w:val="-8"/>
          <w:sz w:val="24"/>
        </w:rPr>
        <w:t xml:space="preserve"> </w:t>
      </w:r>
      <w:r>
        <w:rPr>
          <w:sz w:val="24"/>
        </w:rPr>
        <w:t>Cooper,</w:t>
      </w:r>
      <w:r>
        <w:rPr>
          <w:spacing w:val="-7"/>
          <w:sz w:val="24"/>
        </w:rPr>
        <w:t xml:space="preserve"> </w:t>
      </w:r>
      <w:r>
        <w:rPr>
          <w:sz w:val="24"/>
        </w:rPr>
        <w:t>L.</w:t>
      </w:r>
      <w:r>
        <w:rPr>
          <w:spacing w:val="-8"/>
          <w:sz w:val="24"/>
        </w:rPr>
        <w:t xml:space="preserve"> </w:t>
      </w:r>
      <w:r>
        <w:rPr>
          <w:sz w:val="24"/>
        </w:rPr>
        <w:t>A.,</w:t>
      </w:r>
      <w:r>
        <w:rPr>
          <w:spacing w:val="-7"/>
          <w:sz w:val="24"/>
        </w:rPr>
        <w:t xml:space="preserve"> </w:t>
      </w:r>
      <w:r>
        <w:rPr>
          <w:sz w:val="24"/>
        </w:rPr>
        <w:t>&amp;</w:t>
      </w:r>
      <w:r>
        <w:rPr>
          <w:spacing w:val="-8"/>
          <w:sz w:val="24"/>
        </w:rPr>
        <w:t xml:space="preserve"> </w:t>
      </w:r>
      <w:r>
        <w:rPr>
          <w:sz w:val="24"/>
        </w:rPr>
        <w:t>Ford,</w:t>
      </w:r>
      <w:r>
        <w:rPr>
          <w:spacing w:val="-7"/>
          <w:sz w:val="24"/>
        </w:rPr>
        <w:t xml:space="preserve"> </w:t>
      </w:r>
      <w:r>
        <w:rPr>
          <w:sz w:val="24"/>
        </w:rPr>
        <w:t>D.</w:t>
      </w:r>
      <w:r>
        <w:rPr>
          <w:spacing w:val="-7"/>
          <w:sz w:val="24"/>
        </w:rPr>
        <w:t xml:space="preserve"> </w:t>
      </w:r>
      <w:r>
        <w:rPr>
          <w:sz w:val="24"/>
        </w:rPr>
        <w:t>E.</w:t>
      </w:r>
      <w:r>
        <w:rPr>
          <w:spacing w:val="-6"/>
          <w:sz w:val="24"/>
        </w:rPr>
        <w:t xml:space="preserve"> </w:t>
      </w:r>
      <w:r>
        <w:rPr>
          <w:sz w:val="24"/>
        </w:rPr>
        <w:t>(2002).</w:t>
      </w:r>
      <w:r>
        <w:rPr>
          <w:spacing w:val="-6"/>
          <w:sz w:val="24"/>
        </w:rPr>
        <w:t xml:space="preserve"> </w:t>
      </w:r>
      <w:r>
        <w:rPr>
          <w:sz w:val="24"/>
        </w:rPr>
        <w:t>Internet</w:t>
      </w:r>
      <w:r>
        <w:rPr>
          <w:spacing w:val="-7"/>
          <w:sz w:val="24"/>
        </w:rPr>
        <w:t xml:space="preserve"> </w:t>
      </w:r>
      <w:r>
        <w:rPr>
          <w:sz w:val="24"/>
        </w:rPr>
        <w:t>support</w:t>
      </w:r>
      <w:r>
        <w:rPr>
          <w:spacing w:val="-7"/>
          <w:sz w:val="24"/>
        </w:rPr>
        <w:t xml:space="preserve"> </w:t>
      </w:r>
      <w:r>
        <w:rPr>
          <w:sz w:val="24"/>
        </w:rPr>
        <w:t>groups</w:t>
      </w:r>
      <w:r>
        <w:rPr>
          <w:spacing w:val="-7"/>
          <w:sz w:val="24"/>
        </w:rPr>
        <w:t xml:space="preserve"> </w:t>
      </w:r>
      <w:r>
        <w:rPr>
          <w:sz w:val="24"/>
        </w:rPr>
        <w:t>for</w:t>
      </w:r>
      <w:r>
        <w:rPr>
          <w:spacing w:val="-9"/>
          <w:sz w:val="24"/>
        </w:rPr>
        <w:t xml:space="preserve"> </w:t>
      </w:r>
      <w:r>
        <w:rPr>
          <w:sz w:val="24"/>
        </w:rPr>
        <w:t>depression:</w:t>
      </w:r>
      <w:r>
        <w:rPr>
          <w:spacing w:val="-7"/>
          <w:sz w:val="24"/>
        </w:rPr>
        <w:t xml:space="preserve"> </w:t>
      </w:r>
      <w:r>
        <w:rPr>
          <w:sz w:val="24"/>
        </w:rPr>
        <w:t>A</w:t>
      </w:r>
      <w:r>
        <w:rPr>
          <w:spacing w:val="-7"/>
          <w:sz w:val="24"/>
        </w:rPr>
        <w:t xml:space="preserve"> </w:t>
      </w:r>
      <w:r>
        <w:rPr>
          <w:sz w:val="24"/>
        </w:rPr>
        <w:t xml:space="preserve">1- year prospective cohort study. </w:t>
      </w:r>
      <w:r>
        <w:rPr>
          <w:i/>
          <w:sz w:val="24"/>
        </w:rPr>
        <w:t xml:space="preserve">American Journal of Psychiatry, 159, </w:t>
      </w:r>
      <w:r>
        <w:rPr>
          <w:sz w:val="24"/>
        </w:rPr>
        <w:t>2062–2068.</w:t>
      </w:r>
    </w:p>
    <w:p w14:paraId="4EDFD4CE" w14:textId="77777777" w:rsidR="005B323A" w:rsidRDefault="0026499D">
      <w:pPr>
        <w:pStyle w:val="BodyText"/>
        <w:spacing w:before="121"/>
        <w:ind w:left="666" w:hanging="447"/>
      </w:pPr>
      <w:r>
        <w:t>Houston,</w:t>
      </w:r>
      <w:r>
        <w:rPr>
          <w:spacing w:val="-3"/>
        </w:rPr>
        <w:t xml:space="preserve"> </w:t>
      </w:r>
      <w:r>
        <w:t>T.</w:t>
      </w:r>
      <w:r>
        <w:rPr>
          <w:spacing w:val="-3"/>
        </w:rPr>
        <w:t xml:space="preserve"> </w:t>
      </w:r>
      <w:r>
        <w:t>K.,</w:t>
      </w:r>
      <w:r>
        <w:rPr>
          <w:spacing w:val="-3"/>
        </w:rPr>
        <w:t xml:space="preserve"> </w:t>
      </w:r>
      <w:r>
        <w:t>Cooper,</w:t>
      </w:r>
      <w:r>
        <w:rPr>
          <w:spacing w:val="-2"/>
        </w:rPr>
        <w:t xml:space="preserve"> </w:t>
      </w:r>
      <w:r>
        <w:t>L.</w:t>
      </w:r>
      <w:r>
        <w:rPr>
          <w:spacing w:val="-3"/>
        </w:rPr>
        <w:t xml:space="preserve"> </w:t>
      </w:r>
      <w:r>
        <w:t>A.,</w:t>
      </w:r>
      <w:r>
        <w:rPr>
          <w:spacing w:val="-2"/>
        </w:rPr>
        <w:t xml:space="preserve"> </w:t>
      </w:r>
      <w:r>
        <w:t>Vu,</w:t>
      </w:r>
      <w:r>
        <w:rPr>
          <w:spacing w:val="-3"/>
        </w:rPr>
        <w:t xml:space="preserve"> </w:t>
      </w:r>
      <w:r>
        <w:t>H.</w:t>
      </w:r>
      <w:r>
        <w:rPr>
          <w:spacing w:val="-2"/>
        </w:rPr>
        <w:t xml:space="preserve"> </w:t>
      </w:r>
      <w:r>
        <w:t>T.,</w:t>
      </w:r>
      <w:r>
        <w:rPr>
          <w:spacing w:val="-2"/>
        </w:rPr>
        <w:t xml:space="preserve"> </w:t>
      </w:r>
      <w:r>
        <w:t>Kahn,</w:t>
      </w:r>
      <w:r>
        <w:rPr>
          <w:spacing w:val="-2"/>
        </w:rPr>
        <w:t xml:space="preserve"> </w:t>
      </w:r>
      <w:r>
        <w:t>J.,</w:t>
      </w:r>
      <w:r>
        <w:rPr>
          <w:spacing w:val="-2"/>
        </w:rPr>
        <w:t xml:space="preserve"> </w:t>
      </w:r>
      <w:r>
        <w:t>Toser,</w:t>
      </w:r>
      <w:r>
        <w:rPr>
          <w:spacing w:val="-2"/>
        </w:rPr>
        <w:t xml:space="preserve"> </w:t>
      </w:r>
      <w:r>
        <w:t>J.,</w:t>
      </w:r>
      <w:r>
        <w:rPr>
          <w:spacing w:val="-2"/>
        </w:rPr>
        <w:t xml:space="preserve"> </w:t>
      </w:r>
      <w:r>
        <w:t>&amp;</w:t>
      </w:r>
      <w:r>
        <w:rPr>
          <w:spacing w:val="-4"/>
        </w:rPr>
        <w:t xml:space="preserve"> </w:t>
      </w:r>
      <w:r>
        <w:t>Ford,</w:t>
      </w:r>
      <w:r>
        <w:rPr>
          <w:spacing w:val="-1"/>
        </w:rPr>
        <w:t xml:space="preserve"> </w:t>
      </w:r>
      <w:r>
        <w:t>D.</w:t>
      </w:r>
      <w:r>
        <w:rPr>
          <w:spacing w:val="-2"/>
        </w:rPr>
        <w:t xml:space="preserve"> </w:t>
      </w:r>
      <w:r>
        <w:t>E.</w:t>
      </w:r>
      <w:r>
        <w:rPr>
          <w:spacing w:val="-1"/>
        </w:rPr>
        <w:t xml:space="preserve"> </w:t>
      </w:r>
      <w:r>
        <w:t>(2001).</w:t>
      </w:r>
      <w:r>
        <w:rPr>
          <w:spacing w:val="-2"/>
        </w:rPr>
        <w:t xml:space="preserve"> </w:t>
      </w:r>
      <w:r>
        <w:t>Screening</w:t>
      </w:r>
      <w:r>
        <w:rPr>
          <w:spacing w:val="-5"/>
        </w:rPr>
        <w:t xml:space="preserve"> </w:t>
      </w:r>
      <w:r>
        <w:t xml:space="preserve">the public for depression through the Internet. </w:t>
      </w:r>
      <w:r>
        <w:rPr>
          <w:i/>
        </w:rPr>
        <w:t xml:space="preserve">Psychiatric Services, 52, </w:t>
      </w:r>
      <w:r>
        <w:t>362–367.</w:t>
      </w:r>
    </w:p>
    <w:p w14:paraId="7BF3CBE2" w14:textId="77777777" w:rsidR="005B323A" w:rsidRDefault="0026499D">
      <w:pPr>
        <w:pStyle w:val="BodyText"/>
        <w:ind w:left="666" w:right="265" w:hanging="447"/>
      </w:pPr>
      <w:r>
        <w:t>Houston, T. K., &amp; Ford, D. E. (2008). A tailored Internet-delivered intervention for smoking cessation</w:t>
      </w:r>
      <w:r>
        <w:rPr>
          <w:spacing w:val="-3"/>
        </w:rPr>
        <w:t xml:space="preserve"> </w:t>
      </w:r>
      <w:r>
        <w:t>designed</w:t>
      </w:r>
      <w:r>
        <w:rPr>
          <w:spacing w:val="-3"/>
        </w:rPr>
        <w:t xml:space="preserve"> </w:t>
      </w:r>
      <w:r>
        <w:t>to</w:t>
      </w:r>
      <w:r>
        <w:rPr>
          <w:spacing w:val="-3"/>
        </w:rPr>
        <w:t xml:space="preserve"> </w:t>
      </w:r>
      <w:r>
        <w:t>encourage</w:t>
      </w:r>
      <w:r>
        <w:rPr>
          <w:spacing w:val="-4"/>
        </w:rPr>
        <w:t xml:space="preserve"> </w:t>
      </w:r>
      <w:r>
        <w:t>social</w:t>
      </w:r>
      <w:r>
        <w:rPr>
          <w:spacing w:val="-3"/>
        </w:rPr>
        <w:t xml:space="preserve"> </w:t>
      </w:r>
      <w:r>
        <w:t>support</w:t>
      </w:r>
      <w:r>
        <w:rPr>
          <w:spacing w:val="-3"/>
        </w:rPr>
        <w:t xml:space="preserve"> </w:t>
      </w:r>
      <w:r>
        <w:t>and</w:t>
      </w:r>
      <w:r>
        <w:rPr>
          <w:spacing w:val="-3"/>
        </w:rPr>
        <w:t xml:space="preserve"> </w:t>
      </w:r>
      <w:r>
        <w:t>treatment</w:t>
      </w:r>
      <w:r>
        <w:rPr>
          <w:spacing w:val="-3"/>
        </w:rPr>
        <w:t xml:space="preserve"> </w:t>
      </w:r>
      <w:r>
        <w:t>seeking:</w:t>
      </w:r>
      <w:r>
        <w:rPr>
          <w:spacing w:val="-3"/>
        </w:rPr>
        <w:t xml:space="preserve"> </w:t>
      </w:r>
      <w:r>
        <w:t>Usability</w:t>
      </w:r>
      <w:r>
        <w:rPr>
          <w:spacing w:val="-11"/>
        </w:rPr>
        <w:t xml:space="preserve"> </w:t>
      </w:r>
      <w:r>
        <w:t>testing</w:t>
      </w:r>
      <w:r>
        <w:rPr>
          <w:spacing w:val="-6"/>
        </w:rPr>
        <w:t xml:space="preserve"> </w:t>
      </w:r>
      <w:r>
        <w:t xml:space="preserve">and user tracing. </w:t>
      </w:r>
      <w:r>
        <w:rPr>
          <w:i/>
        </w:rPr>
        <w:t xml:space="preserve">Informatics for Health &amp; Social Care, 33, </w:t>
      </w:r>
      <w:r>
        <w:t>5–19.</w:t>
      </w:r>
    </w:p>
    <w:p w14:paraId="52E19044" w14:textId="77777777" w:rsidR="005B323A" w:rsidRDefault="0026499D">
      <w:pPr>
        <w:spacing w:before="120"/>
        <w:ind w:left="666" w:right="265" w:hanging="447"/>
        <w:rPr>
          <w:sz w:val="24"/>
        </w:rPr>
      </w:pPr>
      <w:r>
        <w:rPr>
          <w:sz w:val="24"/>
        </w:rPr>
        <w:t>Hsiung,</w:t>
      </w:r>
      <w:r>
        <w:rPr>
          <w:spacing w:val="-3"/>
          <w:sz w:val="24"/>
        </w:rPr>
        <w:t xml:space="preserve"> </w:t>
      </w:r>
      <w:r>
        <w:rPr>
          <w:sz w:val="24"/>
        </w:rPr>
        <w:t>R.</w:t>
      </w:r>
      <w:r>
        <w:rPr>
          <w:spacing w:val="-3"/>
          <w:sz w:val="24"/>
        </w:rPr>
        <w:t xml:space="preserve"> </w:t>
      </w:r>
      <w:r>
        <w:rPr>
          <w:sz w:val="24"/>
        </w:rPr>
        <w:t>C.</w:t>
      </w:r>
      <w:r>
        <w:rPr>
          <w:spacing w:val="-3"/>
          <w:sz w:val="24"/>
        </w:rPr>
        <w:t xml:space="preserve"> </w:t>
      </w:r>
      <w:r>
        <w:rPr>
          <w:sz w:val="24"/>
        </w:rPr>
        <w:t>(2001).</w:t>
      </w:r>
      <w:r>
        <w:rPr>
          <w:spacing w:val="-3"/>
          <w:sz w:val="24"/>
        </w:rPr>
        <w:t xml:space="preserve"> </w:t>
      </w:r>
      <w:r>
        <w:rPr>
          <w:sz w:val="24"/>
        </w:rPr>
        <w:t>Suggested</w:t>
      </w:r>
      <w:r>
        <w:rPr>
          <w:spacing w:val="-3"/>
          <w:sz w:val="24"/>
        </w:rPr>
        <w:t xml:space="preserve"> </w:t>
      </w:r>
      <w:r>
        <w:rPr>
          <w:sz w:val="24"/>
        </w:rPr>
        <w:t>principles</w:t>
      </w:r>
      <w:r>
        <w:rPr>
          <w:spacing w:val="-3"/>
          <w:sz w:val="24"/>
        </w:rPr>
        <w:t xml:space="preserve"> </w:t>
      </w:r>
      <w:r>
        <w:rPr>
          <w:sz w:val="24"/>
        </w:rPr>
        <w:t>of</w:t>
      </w:r>
      <w:r>
        <w:rPr>
          <w:spacing w:val="-3"/>
          <w:sz w:val="24"/>
        </w:rPr>
        <w:t xml:space="preserve"> </w:t>
      </w:r>
      <w:r>
        <w:rPr>
          <w:sz w:val="24"/>
        </w:rPr>
        <w:t>professional</w:t>
      </w:r>
      <w:r>
        <w:rPr>
          <w:spacing w:val="-3"/>
          <w:sz w:val="24"/>
        </w:rPr>
        <w:t xml:space="preserve"> </w:t>
      </w:r>
      <w:r>
        <w:rPr>
          <w:sz w:val="24"/>
        </w:rPr>
        <w:t>ethics</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online</w:t>
      </w:r>
      <w:r>
        <w:rPr>
          <w:spacing w:val="-4"/>
          <w:sz w:val="24"/>
        </w:rPr>
        <w:t xml:space="preserve"> </w:t>
      </w:r>
      <w:r>
        <w:rPr>
          <w:sz w:val="24"/>
        </w:rPr>
        <w:t>provision</w:t>
      </w:r>
      <w:r>
        <w:rPr>
          <w:spacing w:val="-3"/>
          <w:sz w:val="24"/>
        </w:rPr>
        <w:t xml:space="preserve"> </w:t>
      </w:r>
      <w:r>
        <w:rPr>
          <w:sz w:val="24"/>
        </w:rPr>
        <w:t xml:space="preserve">of mental health services. </w:t>
      </w:r>
      <w:r>
        <w:rPr>
          <w:i/>
          <w:sz w:val="24"/>
        </w:rPr>
        <w:t xml:space="preserve">Telemedicine Journal and e-Health, 7, </w:t>
      </w:r>
      <w:r>
        <w:rPr>
          <w:sz w:val="24"/>
        </w:rPr>
        <w:t>39–45.</w:t>
      </w:r>
    </w:p>
    <w:p w14:paraId="32686196" w14:textId="77777777" w:rsidR="005B323A" w:rsidRDefault="0026499D">
      <w:pPr>
        <w:spacing w:before="120"/>
        <w:ind w:left="666" w:right="135" w:hanging="447"/>
        <w:rPr>
          <w:sz w:val="24"/>
        </w:rPr>
      </w:pPr>
      <w:r>
        <w:rPr>
          <w:sz w:val="24"/>
        </w:rPr>
        <w:t>Huang,</w:t>
      </w:r>
      <w:r>
        <w:rPr>
          <w:spacing w:val="-3"/>
          <w:sz w:val="24"/>
        </w:rPr>
        <w:t xml:space="preserve"> </w:t>
      </w:r>
      <w:r>
        <w:rPr>
          <w:sz w:val="24"/>
        </w:rPr>
        <w:t>M.</w:t>
      </w:r>
      <w:r>
        <w:rPr>
          <w:spacing w:val="-3"/>
          <w:sz w:val="24"/>
        </w:rPr>
        <w:t xml:space="preserve"> </w:t>
      </w:r>
      <w:r>
        <w:rPr>
          <w:sz w:val="24"/>
        </w:rPr>
        <w:t>P.,</w:t>
      </w:r>
      <w:r>
        <w:rPr>
          <w:spacing w:val="-3"/>
          <w:sz w:val="24"/>
        </w:rPr>
        <w:t xml:space="preserve"> </w:t>
      </w:r>
      <w:r>
        <w:rPr>
          <w:sz w:val="24"/>
        </w:rPr>
        <w:t>&amp;</w:t>
      </w:r>
      <w:r>
        <w:rPr>
          <w:spacing w:val="-5"/>
          <w:sz w:val="24"/>
        </w:rPr>
        <w:t xml:space="preserve"> </w:t>
      </w:r>
      <w:r>
        <w:rPr>
          <w:sz w:val="24"/>
        </w:rPr>
        <w:t>Ale</w:t>
      </w:r>
      <w:r>
        <w:rPr>
          <w:sz w:val="24"/>
        </w:rPr>
        <w:t>ssi,</w:t>
      </w:r>
      <w:r>
        <w:rPr>
          <w:spacing w:val="-1"/>
          <w:sz w:val="24"/>
        </w:rPr>
        <w:t xml:space="preserve"> </w:t>
      </w:r>
      <w:r>
        <w:rPr>
          <w:sz w:val="24"/>
        </w:rPr>
        <w:t>N.</w:t>
      </w:r>
      <w:r>
        <w:rPr>
          <w:spacing w:val="-3"/>
          <w:sz w:val="24"/>
        </w:rPr>
        <w:t xml:space="preserve"> </w:t>
      </w:r>
      <w:r>
        <w:rPr>
          <w:sz w:val="24"/>
        </w:rPr>
        <w:t>E.</w:t>
      </w:r>
      <w:r>
        <w:rPr>
          <w:spacing w:val="-4"/>
          <w:sz w:val="24"/>
        </w:rPr>
        <w:t xml:space="preserve"> </w:t>
      </w:r>
      <w:r>
        <w:rPr>
          <w:sz w:val="24"/>
        </w:rPr>
        <w:t>(1996).</w:t>
      </w:r>
      <w:r>
        <w:rPr>
          <w:spacing w:val="-3"/>
          <w:sz w:val="24"/>
        </w:rPr>
        <w:t xml:space="preserve"> </w:t>
      </w:r>
      <w:r>
        <w:rPr>
          <w:sz w:val="24"/>
        </w:rPr>
        <w:t>The Internet</w:t>
      </w:r>
      <w:r>
        <w:rPr>
          <w:spacing w:val="-2"/>
          <w:sz w:val="24"/>
        </w:rPr>
        <w:t xml:space="preserve"> </w:t>
      </w:r>
      <w:r>
        <w:rPr>
          <w:sz w:val="24"/>
        </w:rPr>
        <w:t>and</w:t>
      </w:r>
      <w:r>
        <w:rPr>
          <w:spacing w:val="-3"/>
          <w:sz w:val="24"/>
        </w:rPr>
        <w:t xml:space="preserve"> </w:t>
      </w:r>
      <w:r>
        <w:rPr>
          <w:sz w:val="24"/>
        </w:rPr>
        <w:t>the</w:t>
      </w:r>
      <w:r>
        <w:rPr>
          <w:spacing w:val="-3"/>
          <w:sz w:val="24"/>
        </w:rPr>
        <w:t xml:space="preserve"> </w:t>
      </w:r>
      <w:r>
        <w:rPr>
          <w:sz w:val="24"/>
        </w:rPr>
        <w:t>future</w:t>
      </w:r>
      <w:r>
        <w:rPr>
          <w:spacing w:val="-5"/>
          <w:sz w:val="24"/>
        </w:rPr>
        <w:t xml:space="preserve"> </w:t>
      </w:r>
      <w:r>
        <w:rPr>
          <w:sz w:val="24"/>
        </w:rPr>
        <w:t>of</w:t>
      </w:r>
      <w:r>
        <w:rPr>
          <w:spacing w:val="-3"/>
          <w:sz w:val="24"/>
        </w:rPr>
        <w:t xml:space="preserve"> </w:t>
      </w:r>
      <w:r>
        <w:rPr>
          <w:sz w:val="24"/>
        </w:rPr>
        <w:t xml:space="preserve">psychiatry. </w:t>
      </w:r>
      <w:r>
        <w:rPr>
          <w:i/>
          <w:sz w:val="24"/>
        </w:rPr>
        <w:t>American</w:t>
      </w:r>
      <w:r>
        <w:rPr>
          <w:i/>
          <w:spacing w:val="-2"/>
          <w:sz w:val="24"/>
        </w:rPr>
        <w:t xml:space="preserve"> </w:t>
      </w:r>
      <w:r>
        <w:rPr>
          <w:i/>
          <w:sz w:val="24"/>
        </w:rPr>
        <w:t xml:space="preserve">Journal of Psychiatry , 153, </w:t>
      </w:r>
      <w:r>
        <w:rPr>
          <w:sz w:val="24"/>
        </w:rPr>
        <w:t>861–869.</w:t>
      </w:r>
    </w:p>
    <w:p w14:paraId="69748C02" w14:textId="77777777" w:rsidR="005B323A" w:rsidRDefault="0026499D">
      <w:pPr>
        <w:pStyle w:val="BodyText"/>
        <w:ind w:left="666" w:hanging="447"/>
      </w:pPr>
      <w:r>
        <w:t>Hubbard, R. L., Leimberger, J. D., Haynes, L., Patkar, A. A., Holter, J., Liepman, M. R., … National</w:t>
      </w:r>
      <w:r>
        <w:rPr>
          <w:spacing w:val="-2"/>
        </w:rPr>
        <w:t xml:space="preserve"> </w:t>
      </w:r>
      <w:r>
        <w:t>Institute</w:t>
      </w:r>
      <w:r>
        <w:rPr>
          <w:spacing w:val="-5"/>
        </w:rPr>
        <w:t xml:space="preserve"> </w:t>
      </w:r>
      <w:r>
        <w:t>on</w:t>
      </w:r>
      <w:r>
        <w:rPr>
          <w:spacing w:val="-4"/>
        </w:rPr>
        <w:t xml:space="preserve"> </w:t>
      </w:r>
      <w:r>
        <w:t>Drug</w:t>
      </w:r>
      <w:r>
        <w:rPr>
          <w:spacing w:val="-7"/>
        </w:rPr>
        <w:t xml:space="preserve"> </w:t>
      </w:r>
      <w:r>
        <w:t>Abuse</w:t>
      </w:r>
      <w:r>
        <w:rPr>
          <w:spacing w:val="-5"/>
        </w:rPr>
        <w:t xml:space="preserve"> </w:t>
      </w:r>
      <w:r>
        <w:t>(2007).</w:t>
      </w:r>
      <w:r>
        <w:rPr>
          <w:spacing w:val="-4"/>
        </w:rPr>
        <w:t xml:space="preserve"> </w:t>
      </w:r>
      <w:r>
        <w:t>Telephone</w:t>
      </w:r>
      <w:r>
        <w:rPr>
          <w:spacing w:val="-5"/>
        </w:rPr>
        <w:t xml:space="preserve"> </w:t>
      </w:r>
      <w:r>
        <w:t>enhancement</w:t>
      </w:r>
      <w:r>
        <w:rPr>
          <w:spacing w:val="-4"/>
        </w:rPr>
        <w:t xml:space="preserve"> </w:t>
      </w:r>
      <w:r>
        <w:t>of</w:t>
      </w:r>
      <w:r>
        <w:rPr>
          <w:spacing w:val="-5"/>
        </w:rPr>
        <w:t xml:space="preserve"> </w:t>
      </w:r>
      <w:r>
        <w:t>long-term</w:t>
      </w:r>
      <w:r>
        <w:rPr>
          <w:spacing w:val="-4"/>
        </w:rPr>
        <w:t xml:space="preserve"> </w:t>
      </w:r>
      <w:r>
        <w:t>engagement</w:t>
      </w:r>
    </w:p>
    <w:p w14:paraId="372C24BC" w14:textId="77777777" w:rsidR="005B323A" w:rsidRDefault="005B323A">
      <w:pPr>
        <w:sectPr w:rsidR="005B323A">
          <w:pgSz w:w="12240" w:h="15840"/>
          <w:pgMar w:top="1300" w:right="1220" w:bottom="1080" w:left="1220" w:header="722" w:footer="887" w:gutter="0"/>
          <w:cols w:space="720"/>
        </w:sectPr>
      </w:pPr>
    </w:p>
    <w:p w14:paraId="338A0B60" w14:textId="77777777" w:rsidR="005B323A" w:rsidRDefault="0026499D">
      <w:pPr>
        <w:spacing w:before="124"/>
        <w:ind w:left="666" w:right="249"/>
        <w:rPr>
          <w:sz w:val="24"/>
        </w:rPr>
      </w:pPr>
      <w:r>
        <w:rPr>
          <w:sz w:val="24"/>
        </w:rPr>
        <w:lastRenderedPageBreak/>
        <w:t>(TELE)</w:t>
      </w:r>
      <w:r>
        <w:rPr>
          <w:spacing w:val="-5"/>
          <w:sz w:val="24"/>
        </w:rPr>
        <w:t xml:space="preserve"> </w:t>
      </w:r>
      <w:r>
        <w:rPr>
          <w:sz w:val="24"/>
        </w:rPr>
        <w:t>in</w:t>
      </w:r>
      <w:r>
        <w:rPr>
          <w:spacing w:val="-4"/>
          <w:sz w:val="24"/>
        </w:rPr>
        <w:t xml:space="preserve"> </w:t>
      </w:r>
      <w:r>
        <w:rPr>
          <w:sz w:val="24"/>
        </w:rPr>
        <w:t>continuing</w:t>
      </w:r>
      <w:r>
        <w:rPr>
          <w:spacing w:val="-7"/>
          <w:sz w:val="24"/>
        </w:rPr>
        <w:t xml:space="preserve"> </w:t>
      </w:r>
      <w:r>
        <w:rPr>
          <w:sz w:val="24"/>
        </w:rPr>
        <w:t>care</w:t>
      </w:r>
      <w:r>
        <w:rPr>
          <w:spacing w:val="-5"/>
          <w:sz w:val="24"/>
        </w:rPr>
        <w:t xml:space="preserve"> </w:t>
      </w:r>
      <w:r>
        <w:rPr>
          <w:sz w:val="24"/>
        </w:rPr>
        <w:t>for</w:t>
      </w:r>
      <w:r>
        <w:rPr>
          <w:spacing w:val="-6"/>
          <w:sz w:val="24"/>
        </w:rPr>
        <w:t xml:space="preserve"> </w:t>
      </w:r>
      <w:r>
        <w:rPr>
          <w:sz w:val="24"/>
        </w:rPr>
        <w:t>substance</w:t>
      </w:r>
      <w:r>
        <w:rPr>
          <w:spacing w:val="-4"/>
          <w:sz w:val="24"/>
        </w:rPr>
        <w:t xml:space="preserve"> </w:t>
      </w:r>
      <w:r>
        <w:rPr>
          <w:sz w:val="24"/>
        </w:rPr>
        <w:t>abuse</w:t>
      </w:r>
      <w:r>
        <w:rPr>
          <w:spacing w:val="-4"/>
          <w:sz w:val="24"/>
        </w:rPr>
        <w:t xml:space="preserve"> </w:t>
      </w:r>
      <w:r>
        <w:rPr>
          <w:sz w:val="24"/>
        </w:rPr>
        <w:t>treatment:</w:t>
      </w:r>
      <w:r>
        <w:rPr>
          <w:spacing w:val="-3"/>
          <w:sz w:val="24"/>
        </w:rPr>
        <w:t xml:space="preserve"> </w:t>
      </w:r>
      <w:r>
        <w:rPr>
          <w:sz w:val="24"/>
        </w:rPr>
        <w:t>A</w:t>
      </w:r>
      <w:r>
        <w:rPr>
          <w:spacing w:val="-3"/>
          <w:sz w:val="24"/>
        </w:rPr>
        <w:t xml:space="preserve"> </w:t>
      </w:r>
      <w:r>
        <w:rPr>
          <w:sz w:val="24"/>
        </w:rPr>
        <w:t>NIDA</w:t>
      </w:r>
      <w:r>
        <w:rPr>
          <w:spacing w:val="-2"/>
          <w:sz w:val="24"/>
        </w:rPr>
        <w:t xml:space="preserve"> </w:t>
      </w:r>
      <w:r>
        <w:rPr>
          <w:sz w:val="24"/>
        </w:rPr>
        <w:t>clinical</w:t>
      </w:r>
      <w:r>
        <w:rPr>
          <w:spacing w:val="-3"/>
          <w:sz w:val="24"/>
        </w:rPr>
        <w:t xml:space="preserve"> </w:t>
      </w:r>
      <w:r>
        <w:rPr>
          <w:sz w:val="24"/>
        </w:rPr>
        <w:t>trials</w:t>
      </w:r>
      <w:r>
        <w:rPr>
          <w:spacing w:val="-3"/>
          <w:sz w:val="24"/>
        </w:rPr>
        <w:t xml:space="preserve"> </w:t>
      </w:r>
      <w:r>
        <w:rPr>
          <w:sz w:val="24"/>
        </w:rPr>
        <w:t xml:space="preserve">network (CTN) study. </w:t>
      </w:r>
      <w:r>
        <w:rPr>
          <w:i/>
          <w:sz w:val="24"/>
        </w:rPr>
        <w:t xml:space="preserve">American Journal of Addiction, 16, </w:t>
      </w:r>
      <w:r>
        <w:rPr>
          <w:sz w:val="24"/>
        </w:rPr>
        <w:t>495–502.</w:t>
      </w:r>
    </w:p>
    <w:p w14:paraId="51E33BDD" w14:textId="77777777" w:rsidR="005B323A" w:rsidRDefault="0026499D">
      <w:pPr>
        <w:pStyle w:val="BodyText"/>
        <w:ind w:left="666" w:right="265" w:hanging="447"/>
      </w:pPr>
      <w:r>
        <w:t>Hufford, B. J., Glueckauf, R. L., &amp; Webb, P. M. (1999). Home-based, interactive videoconferencing</w:t>
      </w:r>
      <w:r>
        <w:rPr>
          <w:spacing w:val="-7"/>
        </w:rPr>
        <w:t xml:space="preserve"> </w:t>
      </w:r>
      <w:r>
        <w:t>for</w:t>
      </w:r>
      <w:r>
        <w:rPr>
          <w:spacing w:val="-4"/>
        </w:rPr>
        <w:t xml:space="preserve"> </w:t>
      </w:r>
      <w:r>
        <w:t>adolescents</w:t>
      </w:r>
      <w:r>
        <w:rPr>
          <w:spacing w:val="-4"/>
        </w:rPr>
        <w:t xml:space="preserve"> </w:t>
      </w:r>
      <w:r>
        <w:t>with</w:t>
      </w:r>
      <w:r>
        <w:rPr>
          <w:spacing w:val="-4"/>
        </w:rPr>
        <w:t xml:space="preserve"> </w:t>
      </w:r>
      <w:r>
        <w:t>epilepsy</w:t>
      </w:r>
      <w:r>
        <w:rPr>
          <w:spacing w:val="-9"/>
        </w:rPr>
        <w:t xml:space="preserve"> </w:t>
      </w:r>
      <w:r>
        <w:t>and</w:t>
      </w:r>
      <w:r>
        <w:rPr>
          <w:spacing w:val="-4"/>
        </w:rPr>
        <w:t xml:space="preserve"> </w:t>
      </w:r>
      <w:r>
        <w:t>their</w:t>
      </w:r>
      <w:r>
        <w:rPr>
          <w:spacing w:val="-5"/>
        </w:rPr>
        <w:t xml:space="preserve"> </w:t>
      </w:r>
      <w:r>
        <w:t>families.</w:t>
      </w:r>
      <w:r>
        <w:rPr>
          <w:spacing w:val="-2"/>
        </w:rPr>
        <w:t xml:space="preserve"> </w:t>
      </w:r>
      <w:r>
        <w:rPr>
          <w:i/>
        </w:rPr>
        <w:t xml:space="preserve">Rehabilitation Psychology, 44, </w:t>
      </w:r>
      <w:r>
        <w:t>176–193.</w:t>
      </w:r>
    </w:p>
    <w:p w14:paraId="157C6CE6" w14:textId="77777777" w:rsidR="005B323A" w:rsidRDefault="0026499D">
      <w:pPr>
        <w:spacing w:before="120"/>
        <w:ind w:left="666" w:hanging="447"/>
        <w:rPr>
          <w:sz w:val="24"/>
        </w:rPr>
      </w:pPr>
      <w:r>
        <w:rPr>
          <w:sz w:val="24"/>
        </w:rPr>
        <w:t>Hughes,</w:t>
      </w:r>
      <w:r>
        <w:rPr>
          <w:spacing w:val="-3"/>
          <w:sz w:val="24"/>
        </w:rPr>
        <w:t xml:space="preserve"> </w:t>
      </w:r>
      <w:r>
        <w:rPr>
          <w:sz w:val="24"/>
        </w:rPr>
        <w:t>B.,</w:t>
      </w:r>
      <w:r>
        <w:rPr>
          <w:spacing w:val="-3"/>
          <w:sz w:val="24"/>
        </w:rPr>
        <w:t xml:space="preserve"> </w:t>
      </w:r>
      <w:r>
        <w:rPr>
          <w:sz w:val="24"/>
        </w:rPr>
        <w:t>Joshi,</w:t>
      </w:r>
      <w:r>
        <w:rPr>
          <w:spacing w:val="-2"/>
          <w:sz w:val="24"/>
        </w:rPr>
        <w:t xml:space="preserve"> </w:t>
      </w:r>
      <w:r>
        <w:rPr>
          <w:sz w:val="24"/>
        </w:rPr>
        <w:t>I.,</w:t>
      </w:r>
      <w:r>
        <w:rPr>
          <w:spacing w:val="-2"/>
          <w:sz w:val="24"/>
        </w:rPr>
        <w:t xml:space="preserve"> </w:t>
      </w:r>
      <w:r>
        <w:rPr>
          <w:sz w:val="24"/>
        </w:rPr>
        <w:t>&amp;</w:t>
      </w:r>
      <w:r>
        <w:rPr>
          <w:spacing w:val="-3"/>
          <w:sz w:val="24"/>
        </w:rPr>
        <w:t xml:space="preserve"> </w:t>
      </w:r>
      <w:r>
        <w:rPr>
          <w:sz w:val="24"/>
        </w:rPr>
        <w:t>Wareham,</w:t>
      </w:r>
      <w:r>
        <w:rPr>
          <w:spacing w:val="-3"/>
          <w:sz w:val="24"/>
        </w:rPr>
        <w:t xml:space="preserve"> </w:t>
      </w:r>
      <w:r>
        <w:rPr>
          <w:sz w:val="24"/>
        </w:rPr>
        <w:t>J.</w:t>
      </w:r>
      <w:r>
        <w:rPr>
          <w:spacing w:val="-3"/>
          <w:sz w:val="24"/>
        </w:rPr>
        <w:t xml:space="preserve"> </w:t>
      </w:r>
      <w:r>
        <w:rPr>
          <w:sz w:val="24"/>
        </w:rPr>
        <w:t>(2008).</w:t>
      </w:r>
      <w:r>
        <w:rPr>
          <w:spacing w:val="-3"/>
          <w:sz w:val="24"/>
        </w:rPr>
        <w:t xml:space="preserve"> </w:t>
      </w:r>
      <w:r>
        <w:rPr>
          <w:sz w:val="24"/>
        </w:rPr>
        <w:t>Health</w:t>
      </w:r>
      <w:r>
        <w:rPr>
          <w:spacing w:val="-3"/>
          <w:sz w:val="24"/>
        </w:rPr>
        <w:t xml:space="preserve"> </w:t>
      </w:r>
      <w:r>
        <w:rPr>
          <w:sz w:val="24"/>
        </w:rPr>
        <w:t>2.0</w:t>
      </w:r>
      <w:r>
        <w:rPr>
          <w:spacing w:val="-3"/>
          <w:sz w:val="24"/>
        </w:rPr>
        <w:t xml:space="preserve"> </w:t>
      </w:r>
      <w:r>
        <w:rPr>
          <w:sz w:val="24"/>
        </w:rPr>
        <w:t>and</w:t>
      </w:r>
      <w:r>
        <w:rPr>
          <w:spacing w:val="-3"/>
          <w:sz w:val="24"/>
        </w:rPr>
        <w:t xml:space="preserve"> </w:t>
      </w:r>
      <w:r>
        <w:rPr>
          <w:sz w:val="24"/>
        </w:rPr>
        <w:t>medicine</w:t>
      </w:r>
      <w:r>
        <w:rPr>
          <w:spacing w:val="-3"/>
          <w:sz w:val="24"/>
        </w:rPr>
        <w:t xml:space="preserve"> </w:t>
      </w:r>
      <w:r>
        <w:rPr>
          <w:sz w:val="24"/>
        </w:rPr>
        <w:t>2.0:</w:t>
      </w:r>
      <w:r>
        <w:rPr>
          <w:spacing w:val="-3"/>
          <w:sz w:val="24"/>
        </w:rPr>
        <w:t xml:space="preserve"> </w:t>
      </w:r>
      <w:r>
        <w:rPr>
          <w:sz w:val="24"/>
        </w:rPr>
        <w:t>Tensions</w:t>
      </w:r>
      <w:r>
        <w:rPr>
          <w:spacing w:val="-3"/>
          <w:sz w:val="24"/>
        </w:rPr>
        <w:t xml:space="preserve"> </w:t>
      </w:r>
      <w:r>
        <w:rPr>
          <w:sz w:val="24"/>
        </w:rPr>
        <w:t xml:space="preserve">and controversies in the field. </w:t>
      </w:r>
      <w:r>
        <w:rPr>
          <w:i/>
          <w:sz w:val="24"/>
        </w:rPr>
        <w:t xml:space="preserve">Journal of Medical Internet Research, 10, </w:t>
      </w:r>
      <w:r>
        <w:rPr>
          <w:sz w:val="24"/>
        </w:rPr>
        <w:t>e23.</w:t>
      </w:r>
    </w:p>
    <w:p w14:paraId="616A5E56" w14:textId="77777777" w:rsidR="005B323A" w:rsidRDefault="0026499D">
      <w:pPr>
        <w:spacing w:before="120"/>
        <w:ind w:left="666" w:right="220" w:hanging="447"/>
        <w:rPr>
          <w:sz w:val="24"/>
        </w:rPr>
      </w:pPr>
      <w:r>
        <w:rPr>
          <w:sz w:val="24"/>
        </w:rPr>
        <w:t>Hughes, G., Hudgins, B., Hooper, J. E., &amp; Wallace, B. (2003). User satisfaction with rehabilitation</w:t>
      </w:r>
      <w:r>
        <w:rPr>
          <w:spacing w:val="-5"/>
          <w:sz w:val="24"/>
        </w:rPr>
        <w:t xml:space="preserve"> </w:t>
      </w:r>
      <w:r>
        <w:rPr>
          <w:sz w:val="24"/>
        </w:rPr>
        <w:t>services</w:t>
      </w:r>
      <w:r>
        <w:rPr>
          <w:spacing w:val="-5"/>
          <w:sz w:val="24"/>
        </w:rPr>
        <w:t xml:space="preserve"> </w:t>
      </w:r>
      <w:r>
        <w:rPr>
          <w:sz w:val="24"/>
        </w:rPr>
        <w:t>delivered</w:t>
      </w:r>
      <w:r>
        <w:rPr>
          <w:spacing w:val="-5"/>
          <w:sz w:val="24"/>
        </w:rPr>
        <w:t xml:space="preserve"> </w:t>
      </w:r>
      <w:r>
        <w:rPr>
          <w:sz w:val="24"/>
        </w:rPr>
        <w:t>using</w:t>
      </w:r>
      <w:r>
        <w:rPr>
          <w:spacing w:val="-1"/>
          <w:sz w:val="24"/>
        </w:rPr>
        <w:t xml:space="preserve"> </w:t>
      </w:r>
      <w:r>
        <w:rPr>
          <w:sz w:val="24"/>
        </w:rPr>
        <w:t>Internet</w:t>
      </w:r>
      <w:r>
        <w:rPr>
          <w:spacing w:val="-5"/>
          <w:sz w:val="24"/>
        </w:rPr>
        <w:t xml:space="preserve"> </w:t>
      </w:r>
      <w:r>
        <w:rPr>
          <w:sz w:val="24"/>
        </w:rPr>
        <w:t>video.</w:t>
      </w:r>
      <w:r>
        <w:rPr>
          <w:spacing w:val="-5"/>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Telemedici</w:t>
      </w:r>
      <w:r>
        <w:rPr>
          <w:i/>
          <w:sz w:val="24"/>
        </w:rPr>
        <w:t>ne</w:t>
      </w:r>
      <w:r>
        <w:rPr>
          <w:i/>
          <w:spacing w:val="-6"/>
          <w:sz w:val="24"/>
        </w:rPr>
        <w:t xml:space="preserve"> </w:t>
      </w:r>
      <w:r>
        <w:rPr>
          <w:i/>
          <w:sz w:val="24"/>
        </w:rPr>
        <w:t>and</w:t>
      </w:r>
      <w:r>
        <w:rPr>
          <w:i/>
          <w:spacing w:val="-5"/>
          <w:sz w:val="24"/>
        </w:rPr>
        <w:t xml:space="preserve"> </w:t>
      </w:r>
      <w:r>
        <w:rPr>
          <w:i/>
          <w:sz w:val="24"/>
        </w:rPr>
        <w:t xml:space="preserve">Telecare, 9, </w:t>
      </w:r>
      <w:r>
        <w:rPr>
          <w:sz w:val="24"/>
        </w:rPr>
        <w:t>180–183.</w:t>
      </w:r>
    </w:p>
    <w:p w14:paraId="48B1FE94" w14:textId="77777777" w:rsidR="005B323A" w:rsidRDefault="0026499D">
      <w:pPr>
        <w:pStyle w:val="BodyText"/>
        <w:spacing w:before="121"/>
        <w:ind w:left="666" w:right="263" w:hanging="447"/>
      </w:pPr>
      <w:r>
        <w:t>Humphreys,</w:t>
      </w:r>
      <w:r>
        <w:rPr>
          <w:spacing w:val="-4"/>
        </w:rPr>
        <w:t xml:space="preserve"> </w:t>
      </w:r>
      <w:r>
        <w:t>K.,</w:t>
      </w:r>
      <w:r>
        <w:rPr>
          <w:spacing w:val="-2"/>
        </w:rPr>
        <w:t xml:space="preserve"> </w:t>
      </w:r>
      <w:r>
        <w:t>&amp;</w:t>
      </w:r>
      <w:r>
        <w:rPr>
          <w:spacing w:val="-6"/>
        </w:rPr>
        <w:t xml:space="preserve"> </w:t>
      </w:r>
      <w:r>
        <w:t>Klaw,</w:t>
      </w:r>
      <w:r>
        <w:rPr>
          <w:spacing w:val="-3"/>
        </w:rPr>
        <w:t xml:space="preserve"> </w:t>
      </w:r>
      <w:r>
        <w:t>E.</w:t>
      </w:r>
      <w:r>
        <w:rPr>
          <w:spacing w:val="-4"/>
        </w:rPr>
        <w:t xml:space="preserve"> </w:t>
      </w:r>
      <w:r>
        <w:t>(2001).</w:t>
      </w:r>
      <w:r>
        <w:rPr>
          <w:spacing w:val="-4"/>
        </w:rPr>
        <w:t xml:space="preserve"> </w:t>
      </w:r>
      <w:r>
        <w:t>Can</w:t>
      </w:r>
      <w:r>
        <w:rPr>
          <w:spacing w:val="-4"/>
        </w:rPr>
        <w:t xml:space="preserve"> </w:t>
      </w:r>
      <w:r>
        <w:t>targeting</w:t>
      </w:r>
      <w:r>
        <w:rPr>
          <w:spacing w:val="-5"/>
        </w:rPr>
        <w:t xml:space="preserve"> </w:t>
      </w:r>
      <w:r>
        <w:t>nondependent</w:t>
      </w:r>
      <w:r>
        <w:rPr>
          <w:spacing w:val="-4"/>
        </w:rPr>
        <w:t xml:space="preserve"> </w:t>
      </w:r>
      <w:r>
        <w:t>problem</w:t>
      </w:r>
      <w:r>
        <w:rPr>
          <w:spacing w:val="-4"/>
        </w:rPr>
        <w:t xml:space="preserve"> </w:t>
      </w:r>
      <w:r>
        <w:t>drinkers</w:t>
      </w:r>
      <w:r>
        <w:rPr>
          <w:spacing w:val="-4"/>
        </w:rPr>
        <w:t xml:space="preserve"> </w:t>
      </w:r>
      <w:r>
        <w:t>and</w:t>
      </w:r>
      <w:r>
        <w:rPr>
          <w:spacing w:val="-4"/>
        </w:rPr>
        <w:t xml:space="preserve"> </w:t>
      </w:r>
      <w:r>
        <w:t xml:space="preserve">providing Internet-based services expand access to assistance for alcohol problems? A study of the moderation management self-help/mutual aid organization. </w:t>
      </w:r>
      <w:r>
        <w:rPr>
          <w:i/>
        </w:rPr>
        <w:t xml:space="preserve">Journal of Studies on Alcohol, 62, </w:t>
      </w:r>
      <w:r>
        <w:t>528–532.</w:t>
      </w:r>
    </w:p>
    <w:p w14:paraId="6F805ED6" w14:textId="77777777" w:rsidR="005B323A" w:rsidRDefault="0026499D">
      <w:pPr>
        <w:pStyle w:val="BodyText"/>
        <w:ind w:left="220"/>
      </w:pPr>
      <w:r>
        <w:t>Hunkeler,</w:t>
      </w:r>
      <w:r>
        <w:rPr>
          <w:spacing w:val="-7"/>
        </w:rPr>
        <w:t xml:space="preserve"> </w:t>
      </w:r>
      <w:r>
        <w:t>E.</w:t>
      </w:r>
      <w:r>
        <w:rPr>
          <w:spacing w:val="-6"/>
        </w:rPr>
        <w:t xml:space="preserve"> </w:t>
      </w:r>
      <w:r>
        <w:t>M.,</w:t>
      </w:r>
      <w:r>
        <w:rPr>
          <w:spacing w:val="-6"/>
        </w:rPr>
        <w:t xml:space="preserve"> </w:t>
      </w:r>
      <w:r>
        <w:t>Hargreaves,</w:t>
      </w:r>
      <w:r>
        <w:rPr>
          <w:spacing w:val="-5"/>
        </w:rPr>
        <w:t xml:space="preserve"> </w:t>
      </w:r>
      <w:r>
        <w:t>W.</w:t>
      </w:r>
      <w:r>
        <w:rPr>
          <w:spacing w:val="-6"/>
        </w:rPr>
        <w:t xml:space="preserve"> </w:t>
      </w:r>
      <w:r>
        <w:t>A.,</w:t>
      </w:r>
      <w:r>
        <w:rPr>
          <w:spacing w:val="-5"/>
        </w:rPr>
        <w:t xml:space="preserve"> </w:t>
      </w:r>
      <w:r>
        <w:t>Fireman,</w:t>
      </w:r>
      <w:r>
        <w:rPr>
          <w:spacing w:val="-5"/>
        </w:rPr>
        <w:t xml:space="preserve"> </w:t>
      </w:r>
      <w:r>
        <w:t>B.,</w:t>
      </w:r>
      <w:r>
        <w:rPr>
          <w:spacing w:val="-4"/>
        </w:rPr>
        <w:t xml:space="preserve"> </w:t>
      </w:r>
      <w:r>
        <w:t>Terdima</w:t>
      </w:r>
      <w:r>
        <w:t>n,</w:t>
      </w:r>
      <w:r>
        <w:rPr>
          <w:spacing w:val="-6"/>
        </w:rPr>
        <w:t xml:space="preserve"> </w:t>
      </w:r>
      <w:r>
        <w:t>J.,</w:t>
      </w:r>
      <w:r>
        <w:rPr>
          <w:spacing w:val="-6"/>
        </w:rPr>
        <w:t xml:space="preserve"> </w:t>
      </w:r>
      <w:r>
        <w:t>Meresman,</w:t>
      </w:r>
      <w:r>
        <w:rPr>
          <w:spacing w:val="-5"/>
        </w:rPr>
        <w:t xml:space="preserve"> </w:t>
      </w:r>
      <w:r>
        <w:t>J.</w:t>
      </w:r>
      <w:r>
        <w:rPr>
          <w:spacing w:val="-5"/>
        </w:rPr>
        <w:t xml:space="preserve"> </w:t>
      </w:r>
      <w:r>
        <w:t>F.,</w:t>
      </w:r>
      <w:r>
        <w:rPr>
          <w:spacing w:val="-6"/>
        </w:rPr>
        <w:t xml:space="preserve"> </w:t>
      </w:r>
      <w:r>
        <w:t>Porterfield,</w:t>
      </w:r>
      <w:r>
        <w:rPr>
          <w:spacing w:val="-5"/>
        </w:rPr>
        <w:t xml:space="preserve"> Y.,</w:t>
      </w:r>
    </w:p>
    <w:p w14:paraId="2AC3273D" w14:textId="77777777" w:rsidR="005B323A" w:rsidRDefault="0026499D">
      <w:pPr>
        <w:pStyle w:val="BodyText"/>
        <w:spacing w:before="0"/>
        <w:ind w:left="666" w:right="472"/>
        <w:jc w:val="both"/>
      </w:pPr>
      <w:r>
        <w:t>…</w:t>
      </w:r>
      <w:r>
        <w:rPr>
          <w:spacing w:val="-1"/>
        </w:rPr>
        <w:t xml:space="preserve"> </w:t>
      </w:r>
      <w:r>
        <w:t>Taylor,</w:t>
      </w:r>
      <w:r>
        <w:rPr>
          <w:spacing w:val="-1"/>
        </w:rPr>
        <w:t xml:space="preserve"> </w:t>
      </w:r>
      <w:r>
        <w:t>C.</w:t>
      </w:r>
      <w:r>
        <w:rPr>
          <w:spacing w:val="-1"/>
        </w:rPr>
        <w:t xml:space="preserve"> </w:t>
      </w:r>
      <w:r>
        <w:t>B.</w:t>
      </w:r>
      <w:r>
        <w:rPr>
          <w:spacing w:val="-1"/>
        </w:rPr>
        <w:t xml:space="preserve"> </w:t>
      </w:r>
      <w:r>
        <w:t>(2012). A</w:t>
      </w:r>
      <w:r>
        <w:rPr>
          <w:spacing w:val="-1"/>
        </w:rPr>
        <w:t xml:space="preserve"> </w:t>
      </w:r>
      <w:r>
        <w:t>Web-delivered care</w:t>
      </w:r>
      <w:r>
        <w:rPr>
          <w:spacing w:val="-2"/>
        </w:rPr>
        <w:t xml:space="preserve"> </w:t>
      </w:r>
      <w:r>
        <w:t>management and</w:t>
      </w:r>
      <w:r>
        <w:rPr>
          <w:spacing w:val="-1"/>
        </w:rPr>
        <w:t xml:space="preserve"> </w:t>
      </w:r>
      <w:r>
        <w:t>patient self-management program</w:t>
      </w:r>
      <w:r>
        <w:rPr>
          <w:spacing w:val="-5"/>
        </w:rPr>
        <w:t xml:space="preserve"> </w:t>
      </w:r>
      <w:r>
        <w:t>for</w:t>
      </w:r>
      <w:r>
        <w:rPr>
          <w:spacing w:val="-4"/>
        </w:rPr>
        <w:t xml:space="preserve"> </w:t>
      </w:r>
      <w:r>
        <w:t>recurrent</w:t>
      </w:r>
      <w:r>
        <w:rPr>
          <w:spacing w:val="-5"/>
        </w:rPr>
        <w:t xml:space="preserve"> </w:t>
      </w:r>
      <w:r>
        <w:t>depression:</w:t>
      </w:r>
      <w:r>
        <w:rPr>
          <w:spacing w:val="-4"/>
        </w:rPr>
        <w:t xml:space="preserve"> </w:t>
      </w:r>
      <w:r>
        <w:t>A</w:t>
      </w:r>
      <w:r>
        <w:rPr>
          <w:spacing w:val="-4"/>
        </w:rPr>
        <w:t xml:space="preserve"> </w:t>
      </w:r>
      <w:r>
        <w:t>randomized</w:t>
      </w:r>
      <w:r>
        <w:rPr>
          <w:spacing w:val="-4"/>
        </w:rPr>
        <w:t xml:space="preserve"> </w:t>
      </w:r>
      <w:r>
        <w:t>trial.</w:t>
      </w:r>
      <w:r>
        <w:rPr>
          <w:spacing w:val="-2"/>
        </w:rPr>
        <w:t xml:space="preserve"> </w:t>
      </w:r>
      <w:r>
        <w:rPr>
          <w:i/>
        </w:rPr>
        <w:t>Psychiatric</w:t>
      </w:r>
      <w:r>
        <w:rPr>
          <w:i/>
          <w:spacing w:val="-4"/>
        </w:rPr>
        <w:t xml:space="preserve"> </w:t>
      </w:r>
      <w:r>
        <w:rPr>
          <w:i/>
        </w:rPr>
        <w:t>Services,</w:t>
      </w:r>
      <w:r>
        <w:rPr>
          <w:i/>
          <w:spacing w:val="-3"/>
        </w:rPr>
        <w:t xml:space="preserve"> </w:t>
      </w:r>
      <w:r>
        <w:rPr>
          <w:i/>
        </w:rPr>
        <w:t>63</w:t>
      </w:r>
      <w:r>
        <w:t>(11),</w:t>
      </w:r>
      <w:r>
        <w:rPr>
          <w:spacing w:val="-4"/>
        </w:rPr>
        <w:t xml:space="preserve"> </w:t>
      </w:r>
      <w:r>
        <w:t xml:space="preserve">1063– </w:t>
      </w:r>
      <w:r>
        <w:rPr>
          <w:spacing w:val="-2"/>
        </w:rPr>
        <w:t>1071.</w:t>
      </w:r>
    </w:p>
    <w:p w14:paraId="1BC50D6E" w14:textId="77777777" w:rsidR="005B323A" w:rsidRDefault="0026499D">
      <w:pPr>
        <w:spacing w:before="120"/>
        <w:ind w:left="667" w:right="159" w:hanging="447"/>
        <w:jc w:val="both"/>
        <w:rPr>
          <w:sz w:val="24"/>
        </w:rPr>
      </w:pPr>
      <w:r>
        <w:rPr>
          <w:sz w:val="24"/>
        </w:rPr>
        <w:t>Hunt,</w:t>
      </w:r>
      <w:r>
        <w:rPr>
          <w:spacing w:val="-4"/>
          <w:sz w:val="24"/>
        </w:rPr>
        <w:t xml:space="preserve"> </w:t>
      </w:r>
      <w:r>
        <w:rPr>
          <w:sz w:val="24"/>
        </w:rPr>
        <w:t>M.</w:t>
      </w:r>
      <w:r>
        <w:rPr>
          <w:spacing w:val="-4"/>
          <w:sz w:val="24"/>
        </w:rPr>
        <w:t xml:space="preserve"> </w:t>
      </w:r>
      <w:r>
        <w:rPr>
          <w:sz w:val="24"/>
        </w:rPr>
        <w:t>G.,</w:t>
      </w:r>
      <w:r>
        <w:rPr>
          <w:spacing w:val="-4"/>
          <w:sz w:val="24"/>
        </w:rPr>
        <w:t xml:space="preserve"> </w:t>
      </w:r>
      <w:r>
        <w:rPr>
          <w:sz w:val="24"/>
        </w:rPr>
        <w:t>Moshier,</w:t>
      </w:r>
      <w:r>
        <w:rPr>
          <w:spacing w:val="-4"/>
          <w:sz w:val="24"/>
        </w:rPr>
        <w:t xml:space="preserve"> </w:t>
      </w:r>
      <w:r>
        <w:rPr>
          <w:sz w:val="24"/>
        </w:rPr>
        <w:t>S.,</w:t>
      </w:r>
      <w:r>
        <w:rPr>
          <w:spacing w:val="-3"/>
          <w:sz w:val="24"/>
        </w:rPr>
        <w:t xml:space="preserve"> </w:t>
      </w:r>
      <w:r>
        <w:rPr>
          <w:sz w:val="24"/>
        </w:rPr>
        <w:t>&amp;</w:t>
      </w:r>
      <w:r>
        <w:rPr>
          <w:spacing w:val="-5"/>
          <w:sz w:val="24"/>
        </w:rPr>
        <w:t xml:space="preserve"> </w:t>
      </w:r>
      <w:r>
        <w:rPr>
          <w:sz w:val="24"/>
        </w:rPr>
        <w:t>Milonova,</w:t>
      </w:r>
      <w:r>
        <w:rPr>
          <w:spacing w:val="-3"/>
          <w:sz w:val="24"/>
        </w:rPr>
        <w:t xml:space="preserve"> </w:t>
      </w:r>
      <w:r>
        <w:rPr>
          <w:sz w:val="24"/>
        </w:rPr>
        <w:t>M.</w:t>
      </w:r>
      <w:r>
        <w:rPr>
          <w:spacing w:val="-3"/>
          <w:sz w:val="24"/>
        </w:rPr>
        <w:t xml:space="preserve"> </w:t>
      </w:r>
      <w:r>
        <w:rPr>
          <w:sz w:val="24"/>
        </w:rPr>
        <w:t>(2009).</w:t>
      </w:r>
      <w:r>
        <w:rPr>
          <w:spacing w:val="-1"/>
          <w:sz w:val="24"/>
        </w:rPr>
        <w:t xml:space="preserve"> </w:t>
      </w:r>
      <w:r>
        <w:rPr>
          <w:sz w:val="24"/>
        </w:rPr>
        <w:t>Brief</w:t>
      </w:r>
      <w:r>
        <w:rPr>
          <w:spacing w:val="-2"/>
          <w:sz w:val="24"/>
        </w:rPr>
        <w:t xml:space="preserve"> </w:t>
      </w:r>
      <w:r>
        <w:rPr>
          <w:sz w:val="24"/>
        </w:rPr>
        <w:t>cognitive–behavioral Internet</w:t>
      </w:r>
      <w:r>
        <w:rPr>
          <w:spacing w:val="-2"/>
          <w:sz w:val="24"/>
        </w:rPr>
        <w:t xml:space="preserve"> </w:t>
      </w:r>
      <w:r>
        <w:rPr>
          <w:sz w:val="24"/>
        </w:rPr>
        <w:t>therapy</w:t>
      </w:r>
      <w:r>
        <w:rPr>
          <w:spacing w:val="-6"/>
          <w:sz w:val="24"/>
        </w:rPr>
        <w:t xml:space="preserve"> </w:t>
      </w:r>
      <w:r>
        <w:rPr>
          <w:sz w:val="24"/>
        </w:rPr>
        <w:t xml:space="preserve">for irritable bowel syndrome. </w:t>
      </w:r>
      <w:r>
        <w:rPr>
          <w:i/>
          <w:sz w:val="24"/>
        </w:rPr>
        <w:t xml:space="preserve">Behaviour Research and Therapy, 47, </w:t>
      </w:r>
      <w:r>
        <w:rPr>
          <w:sz w:val="24"/>
        </w:rPr>
        <w:t>797–802.</w:t>
      </w:r>
    </w:p>
    <w:p w14:paraId="71A0E643" w14:textId="77777777" w:rsidR="005B323A" w:rsidRDefault="0026499D">
      <w:pPr>
        <w:pStyle w:val="BodyText"/>
        <w:spacing w:before="121"/>
        <w:ind w:left="220"/>
        <w:jc w:val="both"/>
      </w:pPr>
      <w:r>
        <w:t>Hunter,</w:t>
      </w:r>
      <w:r>
        <w:rPr>
          <w:spacing w:val="-5"/>
        </w:rPr>
        <w:t xml:space="preserve"> </w:t>
      </w:r>
      <w:r>
        <w:t>C.</w:t>
      </w:r>
      <w:r>
        <w:rPr>
          <w:spacing w:val="-5"/>
        </w:rPr>
        <w:t xml:space="preserve"> </w:t>
      </w:r>
      <w:r>
        <w:t>M.,</w:t>
      </w:r>
      <w:r>
        <w:rPr>
          <w:spacing w:val="-5"/>
        </w:rPr>
        <w:t xml:space="preserve"> </w:t>
      </w:r>
      <w:r>
        <w:t>Peterson,</w:t>
      </w:r>
      <w:r>
        <w:rPr>
          <w:spacing w:val="-2"/>
        </w:rPr>
        <w:t xml:space="preserve"> </w:t>
      </w:r>
      <w:r>
        <w:t>A.</w:t>
      </w:r>
      <w:r>
        <w:rPr>
          <w:spacing w:val="-3"/>
        </w:rPr>
        <w:t xml:space="preserve"> </w:t>
      </w:r>
      <w:r>
        <w:t>L.,</w:t>
      </w:r>
      <w:r>
        <w:rPr>
          <w:spacing w:val="-2"/>
        </w:rPr>
        <w:t xml:space="preserve"> </w:t>
      </w:r>
      <w:r>
        <w:t>Alvarez,</w:t>
      </w:r>
      <w:r>
        <w:rPr>
          <w:spacing w:val="-2"/>
        </w:rPr>
        <w:t xml:space="preserve"> </w:t>
      </w:r>
      <w:r>
        <w:t>L.</w:t>
      </w:r>
      <w:r>
        <w:rPr>
          <w:spacing w:val="-5"/>
        </w:rPr>
        <w:t xml:space="preserve"> </w:t>
      </w:r>
      <w:r>
        <w:t>M.,</w:t>
      </w:r>
      <w:r>
        <w:rPr>
          <w:spacing w:val="-4"/>
        </w:rPr>
        <w:t xml:space="preserve"> </w:t>
      </w:r>
      <w:r>
        <w:t>Poston,</w:t>
      </w:r>
      <w:r>
        <w:rPr>
          <w:spacing w:val="-4"/>
        </w:rPr>
        <w:t xml:space="preserve"> </w:t>
      </w:r>
      <w:r>
        <w:t>W.</w:t>
      </w:r>
      <w:r>
        <w:rPr>
          <w:spacing w:val="-5"/>
        </w:rPr>
        <w:t xml:space="preserve"> </w:t>
      </w:r>
      <w:r>
        <w:t>C.,</w:t>
      </w:r>
      <w:r>
        <w:rPr>
          <w:spacing w:val="-5"/>
        </w:rPr>
        <w:t xml:space="preserve"> </w:t>
      </w:r>
      <w:r>
        <w:t>Brundige,</w:t>
      </w:r>
      <w:r>
        <w:rPr>
          <w:spacing w:val="-4"/>
        </w:rPr>
        <w:t xml:space="preserve"> </w:t>
      </w:r>
      <w:r>
        <w:t>A.</w:t>
      </w:r>
      <w:r>
        <w:rPr>
          <w:spacing w:val="-4"/>
        </w:rPr>
        <w:t xml:space="preserve"> </w:t>
      </w:r>
      <w:r>
        <w:t>R.,</w:t>
      </w:r>
      <w:r>
        <w:rPr>
          <w:spacing w:val="-4"/>
        </w:rPr>
        <w:t xml:space="preserve"> </w:t>
      </w:r>
      <w:r>
        <w:t>Haddock,</w:t>
      </w:r>
      <w:r>
        <w:rPr>
          <w:spacing w:val="-4"/>
        </w:rPr>
        <w:t xml:space="preserve"> </w:t>
      </w:r>
      <w:r>
        <w:t>C.</w:t>
      </w:r>
      <w:r>
        <w:rPr>
          <w:spacing w:val="-4"/>
        </w:rPr>
        <w:t xml:space="preserve"> </w:t>
      </w:r>
      <w:r>
        <w:rPr>
          <w:spacing w:val="-5"/>
        </w:rPr>
        <w:t>K.,</w:t>
      </w:r>
    </w:p>
    <w:p w14:paraId="44AE861C" w14:textId="77777777" w:rsidR="005B323A" w:rsidRDefault="0026499D">
      <w:pPr>
        <w:ind w:left="667" w:right="601"/>
        <w:jc w:val="both"/>
        <w:rPr>
          <w:sz w:val="24"/>
        </w:rPr>
      </w:pPr>
      <w:r>
        <w:rPr>
          <w:sz w:val="24"/>
        </w:rPr>
        <w:t>…</w:t>
      </w:r>
      <w:r>
        <w:rPr>
          <w:spacing w:val="-4"/>
          <w:sz w:val="24"/>
        </w:rPr>
        <w:t xml:space="preserve"> </w:t>
      </w:r>
      <w:r>
        <w:rPr>
          <w:sz w:val="24"/>
        </w:rPr>
        <w:t>Foreyt,</w:t>
      </w:r>
      <w:r>
        <w:rPr>
          <w:spacing w:val="-4"/>
          <w:sz w:val="24"/>
        </w:rPr>
        <w:t xml:space="preserve"> </w:t>
      </w:r>
      <w:r>
        <w:rPr>
          <w:sz w:val="24"/>
        </w:rPr>
        <w:t>J.</w:t>
      </w:r>
      <w:r>
        <w:rPr>
          <w:spacing w:val="-4"/>
          <w:sz w:val="24"/>
        </w:rPr>
        <w:t xml:space="preserve"> </w:t>
      </w:r>
      <w:r>
        <w:rPr>
          <w:sz w:val="24"/>
        </w:rPr>
        <w:t>P.</w:t>
      </w:r>
      <w:r>
        <w:rPr>
          <w:spacing w:val="-4"/>
          <w:sz w:val="24"/>
        </w:rPr>
        <w:t xml:space="preserve"> </w:t>
      </w:r>
      <w:r>
        <w:rPr>
          <w:sz w:val="24"/>
        </w:rPr>
        <w:t>(2008).</w:t>
      </w:r>
      <w:r>
        <w:rPr>
          <w:spacing w:val="-4"/>
          <w:sz w:val="24"/>
        </w:rPr>
        <w:t xml:space="preserve"> </w:t>
      </w:r>
      <w:r>
        <w:rPr>
          <w:sz w:val="24"/>
        </w:rPr>
        <w:t>Weight</w:t>
      </w:r>
      <w:r>
        <w:rPr>
          <w:spacing w:val="-4"/>
          <w:sz w:val="24"/>
        </w:rPr>
        <w:t xml:space="preserve"> </w:t>
      </w:r>
      <w:r>
        <w:rPr>
          <w:sz w:val="24"/>
        </w:rPr>
        <w:t>management</w:t>
      </w:r>
      <w:r>
        <w:rPr>
          <w:spacing w:val="-4"/>
          <w:sz w:val="24"/>
        </w:rPr>
        <w:t xml:space="preserve"> </w:t>
      </w:r>
      <w:r>
        <w:rPr>
          <w:sz w:val="24"/>
        </w:rPr>
        <w:t>using</w:t>
      </w:r>
      <w:r>
        <w:rPr>
          <w:spacing w:val="-7"/>
          <w:sz w:val="24"/>
        </w:rPr>
        <w:t xml:space="preserve"> </w:t>
      </w:r>
      <w:r>
        <w:rPr>
          <w:sz w:val="24"/>
        </w:rPr>
        <w:t>the Internet:</w:t>
      </w:r>
      <w:r>
        <w:rPr>
          <w:spacing w:val="-4"/>
          <w:sz w:val="24"/>
        </w:rPr>
        <w:t xml:space="preserve"> </w:t>
      </w:r>
      <w:r>
        <w:rPr>
          <w:sz w:val="24"/>
        </w:rPr>
        <w:t>A</w:t>
      </w:r>
      <w:r>
        <w:rPr>
          <w:spacing w:val="-4"/>
          <w:sz w:val="24"/>
        </w:rPr>
        <w:t xml:space="preserve"> </w:t>
      </w:r>
      <w:r>
        <w:rPr>
          <w:sz w:val="24"/>
        </w:rPr>
        <w:t>randomized</w:t>
      </w:r>
      <w:r>
        <w:rPr>
          <w:spacing w:val="-4"/>
          <w:sz w:val="24"/>
        </w:rPr>
        <w:t xml:space="preserve"> </w:t>
      </w:r>
      <w:r>
        <w:rPr>
          <w:sz w:val="24"/>
        </w:rPr>
        <w:t xml:space="preserve">controlled trial. </w:t>
      </w:r>
      <w:r>
        <w:rPr>
          <w:i/>
          <w:sz w:val="24"/>
        </w:rPr>
        <w:t>American Journal of Preventive Medicine, 34</w:t>
      </w:r>
      <w:r>
        <w:rPr>
          <w:sz w:val="24"/>
        </w:rPr>
        <w:t>(2), 119–126.</w:t>
      </w:r>
    </w:p>
    <w:p w14:paraId="765BBE0E" w14:textId="77777777" w:rsidR="005B323A" w:rsidRDefault="0026499D">
      <w:pPr>
        <w:pStyle w:val="BodyText"/>
        <w:ind w:left="220"/>
        <w:jc w:val="both"/>
      </w:pPr>
      <w:r>
        <w:t>Huppert,</w:t>
      </w:r>
      <w:r>
        <w:rPr>
          <w:spacing w:val="-7"/>
        </w:rPr>
        <w:t xml:space="preserve"> </w:t>
      </w:r>
      <w:r>
        <w:t>J.D.,</w:t>
      </w:r>
      <w:r>
        <w:rPr>
          <w:spacing w:val="-4"/>
        </w:rPr>
        <w:t xml:space="preserve"> </w:t>
      </w:r>
      <w:r>
        <w:t>Kivity,</w:t>
      </w:r>
      <w:r>
        <w:rPr>
          <w:spacing w:val="-2"/>
        </w:rPr>
        <w:t xml:space="preserve"> </w:t>
      </w:r>
      <w:r>
        <w:t>Y.,</w:t>
      </w:r>
      <w:r>
        <w:rPr>
          <w:spacing w:val="-2"/>
        </w:rPr>
        <w:t xml:space="preserve"> </w:t>
      </w:r>
      <w:r>
        <w:t>Barlow,</w:t>
      </w:r>
      <w:r>
        <w:rPr>
          <w:spacing w:val="-2"/>
        </w:rPr>
        <w:t xml:space="preserve"> </w:t>
      </w:r>
      <w:r>
        <w:t>D.H.,</w:t>
      </w:r>
      <w:r>
        <w:rPr>
          <w:spacing w:val="-4"/>
        </w:rPr>
        <w:t xml:space="preserve"> </w:t>
      </w:r>
      <w:r>
        <w:t>Gorman,</w:t>
      </w:r>
      <w:r>
        <w:rPr>
          <w:spacing w:val="-2"/>
        </w:rPr>
        <w:t xml:space="preserve"> </w:t>
      </w:r>
      <w:r>
        <w:t>J.M.,</w:t>
      </w:r>
      <w:r>
        <w:rPr>
          <w:spacing w:val="-7"/>
        </w:rPr>
        <w:t xml:space="preserve"> </w:t>
      </w:r>
      <w:r>
        <w:t>Shear,</w:t>
      </w:r>
      <w:r>
        <w:rPr>
          <w:spacing w:val="-3"/>
        </w:rPr>
        <w:t xml:space="preserve"> </w:t>
      </w:r>
      <w:r>
        <w:t>M.K.,</w:t>
      </w:r>
      <w:r>
        <w:rPr>
          <w:spacing w:val="-4"/>
        </w:rPr>
        <w:t xml:space="preserve"> </w:t>
      </w:r>
      <w:r>
        <w:t>&amp;</w:t>
      </w:r>
      <w:r>
        <w:rPr>
          <w:spacing w:val="-4"/>
        </w:rPr>
        <w:t xml:space="preserve"> </w:t>
      </w:r>
      <w:r>
        <w:t>Woods,</w:t>
      </w:r>
      <w:r>
        <w:rPr>
          <w:spacing w:val="-4"/>
        </w:rPr>
        <w:t xml:space="preserve"> </w:t>
      </w:r>
      <w:r>
        <w:t>S.W.</w:t>
      </w:r>
      <w:r>
        <w:rPr>
          <w:spacing w:val="-3"/>
        </w:rPr>
        <w:t xml:space="preserve"> </w:t>
      </w:r>
      <w:r>
        <w:rPr>
          <w:spacing w:val="-2"/>
        </w:rPr>
        <w:t>(2014).</w:t>
      </w:r>
    </w:p>
    <w:p w14:paraId="38970FC7" w14:textId="77777777" w:rsidR="005B323A" w:rsidRDefault="0026499D">
      <w:pPr>
        <w:ind w:left="667" w:right="192"/>
        <w:jc w:val="both"/>
        <w:rPr>
          <w:sz w:val="24"/>
        </w:rPr>
      </w:pPr>
      <w:r>
        <w:rPr>
          <w:sz w:val="24"/>
        </w:rPr>
        <w:t>Therapist</w:t>
      </w:r>
      <w:r>
        <w:rPr>
          <w:spacing w:val="-5"/>
          <w:sz w:val="24"/>
        </w:rPr>
        <w:t xml:space="preserve"> </w:t>
      </w:r>
      <w:r>
        <w:rPr>
          <w:sz w:val="24"/>
        </w:rPr>
        <w:t>effects</w:t>
      </w:r>
      <w:r>
        <w:rPr>
          <w:spacing w:val="-3"/>
          <w:sz w:val="24"/>
        </w:rPr>
        <w:t xml:space="preserve"> </w:t>
      </w:r>
      <w:r>
        <w:rPr>
          <w:sz w:val="24"/>
        </w:rPr>
        <w:t>and</w:t>
      </w:r>
      <w:r>
        <w:rPr>
          <w:spacing w:val="-5"/>
          <w:sz w:val="24"/>
        </w:rPr>
        <w:t xml:space="preserve"> </w:t>
      </w:r>
      <w:r>
        <w:rPr>
          <w:sz w:val="24"/>
        </w:rPr>
        <w:t>outcomes—Alliance</w:t>
      </w:r>
      <w:r>
        <w:rPr>
          <w:spacing w:val="-4"/>
          <w:sz w:val="24"/>
        </w:rPr>
        <w:t xml:space="preserve"> </w:t>
      </w:r>
      <w:r>
        <w:rPr>
          <w:sz w:val="24"/>
        </w:rPr>
        <w:t>correlation</w:t>
      </w:r>
      <w:r>
        <w:rPr>
          <w:spacing w:val="-5"/>
          <w:sz w:val="24"/>
        </w:rPr>
        <w:t xml:space="preserve"> </w:t>
      </w:r>
      <w:r>
        <w:rPr>
          <w:sz w:val="24"/>
        </w:rPr>
        <w:t>in</w:t>
      </w:r>
      <w:r>
        <w:rPr>
          <w:spacing w:val="-5"/>
          <w:sz w:val="24"/>
        </w:rPr>
        <w:t xml:space="preserve"> </w:t>
      </w:r>
      <w:r>
        <w:rPr>
          <w:sz w:val="24"/>
        </w:rPr>
        <w:t>cognitive</w:t>
      </w:r>
      <w:r>
        <w:rPr>
          <w:spacing w:val="-5"/>
          <w:sz w:val="24"/>
        </w:rPr>
        <w:t xml:space="preserve"> </w:t>
      </w:r>
      <w:r>
        <w:rPr>
          <w:sz w:val="24"/>
        </w:rPr>
        <w:t>behavior</w:t>
      </w:r>
      <w:r>
        <w:rPr>
          <w:spacing w:val="-5"/>
          <w:sz w:val="24"/>
        </w:rPr>
        <w:t xml:space="preserve"> </w:t>
      </w:r>
      <w:r>
        <w:rPr>
          <w:sz w:val="24"/>
        </w:rPr>
        <w:t>therapy</w:t>
      </w:r>
      <w:r>
        <w:rPr>
          <w:spacing w:val="-9"/>
          <w:sz w:val="24"/>
        </w:rPr>
        <w:t xml:space="preserve"> </w:t>
      </w:r>
      <w:r>
        <w:rPr>
          <w:sz w:val="24"/>
        </w:rPr>
        <w:t>for</w:t>
      </w:r>
      <w:r>
        <w:rPr>
          <w:spacing w:val="-5"/>
          <w:sz w:val="24"/>
        </w:rPr>
        <w:t xml:space="preserve"> </w:t>
      </w:r>
      <w:r>
        <w:rPr>
          <w:sz w:val="24"/>
        </w:rPr>
        <w:t xml:space="preserve">panic disorder with agoraphobia. </w:t>
      </w:r>
      <w:r>
        <w:rPr>
          <w:i/>
          <w:sz w:val="24"/>
        </w:rPr>
        <w:t xml:space="preserve">Behaviour Research and Therapy, 52, </w:t>
      </w:r>
      <w:r>
        <w:rPr>
          <w:sz w:val="24"/>
        </w:rPr>
        <w:t>26–34.</w:t>
      </w:r>
    </w:p>
    <w:p w14:paraId="16452654" w14:textId="77777777" w:rsidR="005B323A" w:rsidRDefault="0026499D">
      <w:pPr>
        <w:pStyle w:val="BodyText"/>
        <w:ind w:right="265" w:hanging="447"/>
      </w:pPr>
      <w:r>
        <w:t>Hustad,</w:t>
      </w:r>
      <w:r>
        <w:rPr>
          <w:spacing w:val="-3"/>
        </w:rPr>
        <w:t xml:space="preserve"> </w:t>
      </w:r>
      <w:r>
        <w:t>J.</w:t>
      </w:r>
      <w:r>
        <w:rPr>
          <w:spacing w:val="-3"/>
        </w:rPr>
        <w:t xml:space="preserve"> </w:t>
      </w:r>
      <w:r>
        <w:t>T.</w:t>
      </w:r>
      <w:r>
        <w:rPr>
          <w:spacing w:val="-3"/>
        </w:rPr>
        <w:t xml:space="preserve"> </w:t>
      </w:r>
      <w:r>
        <w:t>P.,</w:t>
      </w:r>
      <w:r>
        <w:rPr>
          <w:spacing w:val="-3"/>
        </w:rPr>
        <w:t xml:space="preserve"> </w:t>
      </w:r>
      <w:r>
        <w:t>Barnett,</w:t>
      </w:r>
      <w:r>
        <w:rPr>
          <w:spacing w:val="-3"/>
        </w:rPr>
        <w:t xml:space="preserve"> </w:t>
      </w:r>
      <w:r>
        <w:t>N.</w:t>
      </w:r>
      <w:r>
        <w:rPr>
          <w:spacing w:val="-3"/>
        </w:rPr>
        <w:t xml:space="preserve"> </w:t>
      </w:r>
      <w:r>
        <w:t>P.,</w:t>
      </w:r>
      <w:r>
        <w:rPr>
          <w:spacing w:val="-3"/>
        </w:rPr>
        <w:t xml:space="preserve"> </w:t>
      </w:r>
      <w:r>
        <w:t>Borsari,</w:t>
      </w:r>
      <w:r>
        <w:rPr>
          <w:spacing w:val="-2"/>
        </w:rPr>
        <w:t xml:space="preserve"> </w:t>
      </w:r>
      <w:r>
        <w:t>B.,</w:t>
      </w:r>
      <w:r>
        <w:rPr>
          <w:spacing w:val="-1"/>
        </w:rPr>
        <w:t xml:space="preserve"> </w:t>
      </w:r>
      <w:r>
        <w:t>&amp;</w:t>
      </w:r>
      <w:r>
        <w:rPr>
          <w:spacing w:val="-5"/>
        </w:rPr>
        <w:t xml:space="preserve"> </w:t>
      </w:r>
      <w:r>
        <w:t>Jackson,</w:t>
      </w:r>
      <w:r>
        <w:rPr>
          <w:spacing w:val="-3"/>
        </w:rPr>
        <w:t xml:space="preserve"> </w:t>
      </w:r>
      <w:r>
        <w:t>K.</w:t>
      </w:r>
      <w:r>
        <w:rPr>
          <w:spacing w:val="-3"/>
        </w:rPr>
        <w:t xml:space="preserve"> </w:t>
      </w:r>
      <w:r>
        <w:t>M.</w:t>
      </w:r>
      <w:r>
        <w:rPr>
          <w:spacing w:val="-3"/>
        </w:rPr>
        <w:t xml:space="preserve"> </w:t>
      </w:r>
      <w:r>
        <w:t>(2010).</w:t>
      </w:r>
      <w:r>
        <w:rPr>
          <w:spacing w:val="-3"/>
        </w:rPr>
        <w:t xml:space="preserve"> </w:t>
      </w:r>
      <w:r>
        <w:t>Web-based</w:t>
      </w:r>
      <w:r>
        <w:rPr>
          <w:spacing w:val="-3"/>
        </w:rPr>
        <w:t xml:space="preserve"> </w:t>
      </w:r>
      <w:r>
        <w:t xml:space="preserve">alcohol prevention for incoming college students: A randomized controlled trial. </w:t>
      </w:r>
      <w:r>
        <w:rPr>
          <w:i/>
        </w:rPr>
        <w:t xml:space="preserve">Addictive Behaviors, 35, </w:t>
      </w:r>
      <w:r>
        <w:t>183–189.</w:t>
      </w:r>
    </w:p>
    <w:p w14:paraId="75DC209B" w14:textId="77777777" w:rsidR="005B323A" w:rsidRDefault="0026499D">
      <w:pPr>
        <w:spacing w:before="120"/>
        <w:ind w:left="667" w:right="265" w:hanging="447"/>
        <w:rPr>
          <w:sz w:val="24"/>
        </w:rPr>
      </w:pPr>
      <w:r>
        <w:rPr>
          <w:sz w:val="24"/>
        </w:rPr>
        <w:t>Hyler,</w:t>
      </w:r>
      <w:r>
        <w:rPr>
          <w:spacing w:val="-3"/>
          <w:sz w:val="24"/>
        </w:rPr>
        <w:t xml:space="preserve"> </w:t>
      </w:r>
      <w:r>
        <w:rPr>
          <w:sz w:val="24"/>
        </w:rPr>
        <w:t>S.</w:t>
      </w:r>
      <w:r>
        <w:rPr>
          <w:spacing w:val="-3"/>
          <w:sz w:val="24"/>
        </w:rPr>
        <w:t xml:space="preserve"> </w:t>
      </w:r>
      <w:r>
        <w:rPr>
          <w:sz w:val="24"/>
        </w:rPr>
        <w:t>E.,</w:t>
      </w:r>
      <w:r>
        <w:rPr>
          <w:spacing w:val="-3"/>
          <w:sz w:val="24"/>
        </w:rPr>
        <w:t xml:space="preserve"> </w:t>
      </w:r>
      <w:r>
        <w:rPr>
          <w:sz w:val="24"/>
        </w:rPr>
        <w:t>&amp;</w:t>
      </w:r>
      <w:r>
        <w:rPr>
          <w:spacing w:val="-5"/>
          <w:sz w:val="24"/>
        </w:rPr>
        <w:t xml:space="preserve"> </w:t>
      </w:r>
      <w:r>
        <w:rPr>
          <w:sz w:val="24"/>
        </w:rPr>
        <w:t>Gangure,</w:t>
      </w:r>
      <w:r>
        <w:rPr>
          <w:spacing w:val="-1"/>
          <w:sz w:val="24"/>
        </w:rPr>
        <w:t xml:space="preserve"> </w:t>
      </w:r>
      <w:r>
        <w:rPr>
          <w:sz w:val="24"/>
        </w:rPr>
        <w:t>D.</w:t>
      </w:r>
      <w:r>
        <w:rPr>
          <w:spacing w:val="-3"/>
          <w:sz w:val="24"/>
        </w:rPr>
        <w:t xml:space="preserve"> </w:t>
      </w:r>
      <w:r>
        <w:rPr>
          <w:sz w:val="24"/>
        </w:rPr>
        <w:t>P.</w:t>
      </w:r>
      <w:r>
        <w:rPr>
          <w:spacing w:val="-3"/>
          <w:sz w:val="24"/>
        </w:rPr>
        <w:t xml:space="preserve"> </w:t>
      </w:r>
      <w:r>
        <w:rPr>
          <w:sz w:val="24"/>
        </w:rPr>
        <w:t>(2003).</w:t>
      </w:r>
      <w:r>
        <w:rPr>
          <w:spacing w:val="-3"/>
          <w:sz w:val="24"/>
        </w:rPr>
        <w:t xml:space="preserve"> </w:t>
      </w:r>
      <w:r>
        <w:rPr>
          <w:sz w:val="24"/>
        </w:rPr>
        <w:t>A</w:t>
      </w:r>
      <w:r>
        <w:rPr>
          <w:spacing w:val="-3"/>
          <w:sz w:val="24"/>
        </w:rPr>
        <w:t xml:space="preserve"> </w:t>
      </w:r>
      <w:r>
        <w:rPr>
          <w:sz w:val="24"/>
        </w:rPr>
        <w:t>review</w:t>
      </w:r>
      <w:r>
        <w:rPr>
          <w:spacing w:val="-3"/>
          <w:sz w:val="24"/>
        </w:rPr>
        <w:t xml:space="preserve"> </w:t>
      </w:r>
      <w:r>
        <w:rPr>
          <w:sz w:val="24"/>
        </w:rPr>
        <w:t>of the</w:t>
      </w:r>
      <w:r>
        <w:rPr>
          <w:spacing w:val="-3"/>
          <w:sz w:val="24"/>
        </w:rPr>
        <w:t xml:space="preserve"> </w:t>
      </w:r>
      <w:r>
        <w:rPr>
          <w:sz w:val="24"/>
        </w:rPr>
        <w:t>costs</w:t>
      </w:r>
      <w:r>
        <w:rPr>
          <w:spacing w:val="-3"/>
          <w:sz w:val="24"/>
        </w:rPr>
        <w:t xml:space="preserve"> </w:t>
      </w:r>
      <w:r>
        <w:rPr>
          <w:sz w:val="24"/>
        </w:rPr>
        <w:t>of</w:t>
      </w:r>
      <w:r>
        <w:rPr>
          <w:spacing w:val="-3"/>
          <w:sz w:val="24"/>
        </w:rPr>
        <w:t xml:space="preserve"> </w:t>
      </w:r>
      <w:r>
        <w:rPr>
          <w:sz w:val="24"/>
        </w:rPr>
        <w:t xml:space="preserve">telepsychiatry. </w:t>
      </w:r>
      <w:r>
        <w:rPr>
          <w:i/>
          <w:sz w:val="24"/>
        </w:rPr>
        <w:t xml:space="preserve">Psychiatric Services, 54, </w:t>
      </w:r>
      <w:r>
        <w:rPr>
          <w:sz w:val="24"/>
        </w:rPr>
        <w:t>976–980.</w:t>
      </w:r>
    </w:p>
    <w:p w14:paraId="18DBCE13" w14:textId="77777777" w:rsidR="005B323A" w:rsidRDefault="0026499D">
      <w:pPr>
        <w:pStyle w:val="BodyText"/>
        <w:spacing w:before="121"/>
        <w:ind w:hanging="447"/>
      </w:pPr>
      <w:r>
        <w:t xml:space="preserve">Hyler, S. E., Gangure, D. </w:t>
      </w:r>
      <w:r>
        <w:t>P., &amp; Batchelder, S. T. (2005). Can telepsychiatry replace in-person psychiatric</w:t>
      </w:r>
      <w:r>
        <w:rPr>
          <w:spacing w:val="-6"/>
        </w:rPr>
        <w:t xml:space="preserve"> </w:t>
      </w:r>
      <w:r>
        <w:t>assessments?</w:t>
      </w:r>
      <w:r>
        <w:rPr>
          <w:spacing w:val="-3"/>
        </w:rPr>
        <w:t xml:space="preserve"> </w:t>
      </w:r>
      <w:r>
        <w:t>A</w:t>
      </w:r>
      <w:r>
        <w:rPr>
          <w:spacing w:val="-4"/>
        </w:rPr>
        <w:t xml:space="preserve"> </w:t>
      </w:r>
      <w:r>
        <w:t>review</w:t>
      </w:r>
      <w:r>
        <w:rPr>
          <w:spacing w:val="-3"/>
        </w:rPr>
        <w:t xml:space="preserve"> </w:t>
      </w:r>
      <w:r>
        <w:t>and</w:t>
      </w:r>
      <w:r>
        <w:rPr>
          <w:spacing w:val="-4"/>
        </w:rPr>
        <w:t xml:space="preserve"> </w:t>
      </w:r>
      <w:r>
        <w:t>meta-analysis</w:t>
      </w:r>
      <w:r>
        <w:rPr>
          <w:spacing w:val="-4"/>
        </w:rPr>
        <w:t xml:space="preserve"> </w:t>
      </w:r>
      <w:r>
        <w:t>of</w:t>
      </w:r>
      <w:r>
        <w:rPr>
          <w:spacing w:val="-4"/>
        </w:rPr>
        <w:t xml:space="preserve"> </w:t>
      </w:r>
      <w:r>
        <w:t>comparison</w:t>
      </w:r>
      <w:r>
        <w:rPr>
          <w:spacing w:val="-4"/>
        </w:rPr>
        <w:t xml:space="preserve"> </w:t>
      </w:r>
      <w:r>
        <w:t>studies.</w:t>
      </w:r>
      <w:r>
        <w:rPr>
          <w:spacing w:val="-3"/>
        </w:rPr>
        <w:t xml:space="preserve"> </w:t>
      </w:r>
      <w:r>
        <w:rPr>
          <w:i/>
        </w:rPr>
        <w:t>CNS</w:t>
      </w:r>
      <w:r>
        <w:rPr>
          <w:i/>
          <w:spacing w:val="-4"/>
        </w:rPr>
        <w:t xml:space="preserve"> </w:t>
      </w:r>
      <w:r>
        <w:rPr>
          <w:i/>
        </w:rPr>
        <w:t xml:space="preserve">Spectrums, 10, </w:t>
      </w:r>
      <w:r>
        <w:t>403–413.</w:t>
      </w:r>
    </w:p>
    <w:p w14:paraId="437D7ACE" w14:textId="77777777" w:rsidR="005B323A" w:rsidRDefault="0026499D">
      <w:pPr>
        <w:spacing w:before="120"/>
        <w:ind w:left="667" w:right="929" w:hanging="447"/>
        <w:rPr>
          <w:sz w:val="24"/>
        </w:rPr>
      </w:pPr>
      <w:r>
        <w:rPr>
          <w:sz w:val="24"/>
        </w:rPr>
        <w:t>Ilic,</w:t>
      </w:r>
      <w:r>
        <w:rPr>
          <w:spacing w:val="-4"/>
          <w:sz w:val="24"/>
        </w:rPr>
        <w:t xml:space="preserve"> </w:t>
      </w:r>
      <w:r>
        <w:rPr>
          <w:sz w:val="24"/>
        </w:rPr>
        <w:t>D.</w:t>
      </w:r>
      <w:r>
        <w:rPr>
          <w:spacing w:val="-3"/>
          <w:sz w:val="24"/>
        </w:rPr>
        <w:t xml:space="preserve"> </w:t>
      </w:r>
      <w:r>
        <w:rPr>
          <w:sz w:val="24"/>
        </w:rPr>
        <w:t>(2010).</w:t>
      </w:r>
      <w:r>
        <w:rPr>
          <w:spacing w:val="-4"/>
          <w:sz w:val="24"/>
        </w:rPr>
        <w:t xml:space="preserve"> </w:t>
      </w:r>
      <w:r>
        <w:rPr>
          <w:sz w:val="24"/>
        </w:rPr>
        <w:t>The</w:t>
      </w:r>
      <w:r>
        <w:rPr>
          <w:spacing w:val="-5"/>
          <w:sz w:val="24"/>
        </w:rPr>
        <w:t xml:space="preserve"> </w:t>
      </w:r>
      <w:r>
        <w:rPr>
          <w:sz w:val="24"/>
        </w:rPr>
        <w:t>role</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Internet</w:t>
      </w:r>
      <w:r>
        <w:rPr>
          <w:spacing w:val="-4"/>
          <w:sz w:val="24"/>
        </w:rPr>
        <w:t xml:space="preserve"> </w:t>
      </w:r>
      <w:r>
        <w:rPr>
          <w:sz w:val="24"/>
        </w:rPr>
        <w:t>on</w:t>
      </w:r>
      <w:r>
        <w:rPr>
          <w:spacing w:val="-4"/>
          <w:sz w:val="24"/>
        </w:rPr>
        <w:t xml:space="preserve"> </w:t>
      </w:r>
      <w:r>
        <w:rPr>
          <w:sz w:val="24"/>
        </w:rPr>
        <w:t>patient</w:t>
      </w:r>
      <w:r>
        <w:rPr>
          <w:spacing w:val="-2"/>
          <w:sz w:val="24"/>
        </w:rPr>
        <w:t xml:space="preserve"> </w:t>
      </w:r>
      <w:r>
        <w:rPr>
          <w:sz w:val="24"/>
        </w:rPr>
        <w:t>knowledge</w:t>
      </w:r>
      <w:r>
        <w:rPr>
          <w:spacing w:val="-5"/>
          <w:sz w:val="24"/>
        </w:rPr>
        <w:t xml:space="preserve"> </w:t>
      </w:r>
      <w:r>
        <w:rPr>
          <w:sz w:val="24"/>
        </w:rPr>
        <w:t>management,</w:t>
      </w:r>
      <w:r>
        <w:rPr>
          <w:spacing w:val="-2"/>
          <w:sz w:val="24"/>
        </w:rPr>
        <w:t xml:space="preserve"> </w:t>
      </w:r>
      <w:r>
        <w:rPr>
          <w:sz w:val="24"/>
        </w:rPr>
        <w:t>education,</w:t>
      </w:r>
      <w:r>
        <w:rPr>
          <w:spacing w:val="-4"/>
          <w:sz w:val="24"/>
        </w:rPr>
        <w:t xml:space="preserve"> </w:t>
      </w:r>
      <w:r>
        <w:rPr>
          <w:sz w:val="24"/>
        </w:rPr>
        <w:t xml:space="preserve">and decision-making. </w:t>
      </w:r>
      <w:r>
        <w:rPr>
          <w:i/>
          <w:sz w:val="24"/>
        </w:rPr>
        <w:t xml:space="preserve">Telemedicine and e-Health, 16, </w:t>
      </w:r>
      <w:r>
        <w:rPr>
          <w:sz w:val="24"/>
        </w:rPr>
        <w:t>664–669.</w:t>
      </w:r>
    </w:p>
    <w:p w14:paraId="3FDD0AC0" w14:textId="77777777" w:rsidR="005B323A" w:rsidRDefault="0026499D">
      <w:pPr>
        <w:spacing w:before="120"/>
        <w:ind w:left="667" w:hanging="447"/>
        <w:rPr>
          <w:sz w:val="24"/>
        </w:rPr>
      </w:pPr>
      <w:r>
        <w:rPr>
          <w:sz w:val="24"/>
        </w:rPr>
        <w:t>Institute</w:t>
      </w:r>
      <w:r>
        <w:rPr>
          <w:spacing w:val="-5"/>
          <w:sz w:val="24"/>
        </w:rPr>
        <w:t xml:space="preserve"> </w:t>
      </w:r>
      <w:r>
        <w:rPr>
          <w:sz w:val="24"/>
        </w:rPr>
        <w:t>of</w:t>
      </w:r>
      <w:r>
        <w:rPr>
          <w:spacing w:val="-4"/>
          <w:sz w:val="24"/>
        </w:rPr>
        <w:t xml:space="preserve"> </w:t>
      </w:r>
      <w:r>
        <w:rPr>
          <w:sz w:val="24"/>
        </w:rPr>
        <w:t>Medicine.</w:t>
      </w:r>
      <w:r>
        <w:rPr>
          <w:spacing w:val="-3"/>
          <w:sz w:val="24"/>
        </w:rPr>
        <w:t xml:space="preserve"> </w:t>
      </w:r>
      <w:r>
        <w:rPr>
          <w:sz w:val="24"/>
        </w:rPr>
        <w:t>(2006).</w:t>
      </w:r>
      <w:r>
        <w:rPr>
          <w:spacing w:val="-3"/>
          <w:sz w:val="24"/>
        </w:rPr>
        <w:t xml:space="preserve"> </w:t>
      </w:r>
      <w:r>
        <w:rPr>
          <w:i/>
          <w:sz w:val="24"/>
        </w:rPr>
        <w:t>Improving</w:t>
      </w:r>
      <w:r>
        <w:rPr>
          <w:i/>
          <w:spacing w:val="-3"/>
          <w:sz w:val="24"/>
        </w:rPr>
        <w:t xml:space="preserve"> </w:t>
      </w:r>
      <w:r>
        <w:rPr>
          <w:i/>
          <w:sz w:val="24"/>
        </w:rPr>
        <w:t>the</w:t>
      </w:r>
      <w:r>
        <w:rPr>
          <w:i/>
          <w:spacing w:val="-4"/>
          <w:sz w:val="24"/>
        </w:rPr>
        <w:t xml:space="preserve"> </w:t>
      </w:r>
      <w:r>
        <w:rPr>
          <w:i/>
          <w:sz w:val="24"/>
        </w:rPr>
        <w:t>quality</w:t>
      </w:r>
      <w:r>
        <w:rPr>
          <w:i/>
          <w:spacing w:val="-3"/>
          <w:sz w:val="24"/>
        </w:rPr>
        <w:t xml:space="preserve"> </w:t>
      </w:r>
      <w:r>
        <w:rPr>
          <w:i/>
          <w:sz w:val="24"/>
        </w:rPr>
        <w:t>of</w:t>
      </w:r>
      <w:r>
        <w:rPr>
          <w:i/>
          <w:spacing w:val="-3"/>
          <w:sz w:val="24"/>
        </w:rPr>
        <w:t xml:space="preserve"> </w:t>
      </w:r>
      <w:r>
        <w:rPr>
          <w:i/>
          <w:sz w:val="24"/>
        </w:rPr>
        <w:t>health</w:t>
      </w:r>
      <w:r>
        <w:rPr>
          <w:i/>
          <w:spacing w:val="-3"/>
          <w:sz w:val="24"/>
        </w:rPr>
        <w:t xml:space="preserve"> </w:t>
      </w:r>
      <w:r>
        <w:rPr>
          <w:i/>
          <w:sz w:val="24"/>
        </w:rPr>
        <w:t>care</w:t>
      </w:r>
      <w:r>
        <w:rPr>
          <w:i/>
          <w:spacing w:val="-4"/>
          <w:sz w:val="24"/>
        </w:rPr>
        <w:t xml:space="preserve"> </w:t>
      </w:r>
      <w:r>
        <w:rPr>
          <w:i/>
          <w:sz w:val="24"/>
        </w:rPr>
        <w:t>for</w:t>
      </w:r>
      <w:r>
        <w:rPr>
          <w:i/>
          <w:spacing w:val="-3"/>
          <w:sz w:val="24"/>
        </w:rPr>
        <w:t xml:space="preserve"> </w:t>
      </w:r>
      <w:r>
        <w:rPr>
          <w:i/>
          <w:sz w:val="24"/>
        </w:rPr>
        <w:t>mental</w:t>
      </w:r>
      <w:r>
        <w:rPr>
          <w:i/>
          <w:spacing w:val="-3"/>
          <w:sz w:val="24"/>
        </w:rPr>
        <w:t xml:space="preserve"> </w:t>
      </w:r>
      <w:r>
        <w:rPr>
          <w:i/>
          <w:sz w:val="24"/>
        </w:rPr>
        <w:t>and</w:t>
      </w:r>
      <w:r>
        <w:rPr>
          <w:i/>
          <w:spacing w:val="-3"/>
          <w:sz w:val="24"/>
        </w:rPr>
        <w:t xml:space="preserve"> </w:t>
      </w:r>
      <w:r>
        <w:rPr>
          <w:i/>
          <w:sz w:val="24"/>
        </w:rPr>
        <w:t>substance-use conditions: Quality chasm series</w:t>
      </w:r>
      <w:r>
        <w:rPr>
          <w:sz w:val="24"/>
        </w:rPr>
        <w:t>. Washington, DC: Author.</w:t>
      </w:r>
    </w:p>
    <w:p w14:paraId="1DF24064" w14:textId="77777777" w:rsidR="005B323A" w:rsidRDefault="0026499D">
      <w:pPr>
        <w:spacing w:before="120"/>
        <w:ind w:left="667" w:hanging="447"/>
        <w:rPr>
          <w:sz w:val="24"/>
        </w:rPr>
      </w:pPr>
      <w:r>
        <w:rPr>
          <w:sz w:val="24"/>
        </w:rPr>
        <w:t>International</w:t>
      </w:r>
      <w:r>
        <w:rPr>
          <w:spacing w:val="-3"/>
          <w:sz w:val="24"/>
        </w:rPr>
        <w:t xml:space="preserve"> </w:t>
      </w:r>
      <w:r>
        <w:rPr>
          <w:sz w:val="24"/>
        </w:rPr>
        <w:t>Soc</w:t>
      </w:r>
      <w:r>
        <w:rPr>
          <w:sz w:val="24"/>
        </w:rPr>
        <w:t>iety</w:t>
      </w:r>
      <w:r>
        <w:rPr>
          <w:spacing w:val="-8"/>
          <w:sz w:val="24"/>
        </w:rPr>
        <w:t xml:space="preserve"> </w:t>
      </w:r>
      <w:r>
        <w:rPr>
          <w:sz w:val="24"/>
        </w:rPr>
        <w:t>for</w:t>
      </w:r>
      <w:r>
        <w:rPr>
          <w:spacing w:val="-2"/>
          <w:sz w:val="24"/>
        </w:rPr>
        <w:t xml:space="preserve"> </w:t>
      </w:r>
      <w:r>
        <w:rPr>
          <w:sz w:val="24"/>
        </w:rPr>
        <w:t>Mental</w:t>
      </w:r>
      <w:r>
        <w:rPr>
          <w:spacing w:val="-3"/>
          <w:sz w:val="24"/>
        </w:rPr>
        <w:t xml:space="preserve"> </w:t>
      </w:r>
      <w:r>
        <w:rPr>
          <w:sz w:val="24"/>
        </w:rPr>
        <w:t>Health</w:t>
      </w:r>
      <w:r>
        <w:rPr>
          <w:spacing w:val="-3"/>
          <w:sz w:val="24"/>
        </w:rPr>
        <w:t xml:space="preserve"> </w:t>
      </w:r>
      <w:r>
        <w:rPr>
          <w:sz w:val="24"/>
        </w:rPr>
        <w:t>Online.</w:t>
      </w:r>
      <w:r>
        <w:rPr>
          <w:spacing w:val="-3"/>
          <w:sz w:val="24"/>
        </w:rPr>
        <w:t xml:space="preserve"> </w:t>
      </w:r>
      <w:r>
        <w:rPr>
          <w:sz w:val="24"/>
        </w:rPr>
        <w:t>(2010).</w:t>
      </w:r>
      <w:r>
        <w:rPr>
          <w:spacing w:val="-3"/>
          <w:sz w:val="24"/>
        </w:rPr>
        <w:t xml:space="preserve"> </w:t>
      </w:r>
      <w:r>
        <w:rPr>
          <w:i/>
          <w:sz w:val="24"/>
        </w:rPr>
        <w:t>Assessing</w:t>
      </w:r>
      <w:r>
        <w:rPr>
          <w:i/>
          <w:spacing w:val="-3"/>
          <w:sz w:val="24"/>
        </w:rPr>
        <w:t xml:space="preserve"> </w:t>
      </w:r>
      <w:r>
        <w:rPr>
          <w:i/>
          <w:sz w:val="24"/>
        </w:rPr>
        <w:t>a</w:t>
      </w:r>
      <w:r>
        <w:rPr>
          <w:i/>
          <w:spacing w:val="-3"/>
          <w:sz w:val="24"/>
        </w:rPr>
        <w:t xml:space="preserve"> </w:t>
      </w:r>
      <w:r>
        <w:rPr>
          <w:i/>
          <w:sz w:val="24"/>
        </w:rPr>
        <w:t>person’s</w:t>
      </w:r>
      <w:r>
        <w:rPr>
          <w:i/>
          <w:spacing w:val="-3"/>
          <w:sz w:val="24"/>
        </w:rPr>
        <w:t xml:space="preserve"> </w:t>
      </w:r>
      <w:r>
        <w:rPr>
          <w:i/>
          <w:sz w:val="24"/>
        </w:rPr>
        <w:t>suitability</w:t>
      </w:r>
      <w:r>
        <w:rPr>
          <w:i/>
          <w:spacing w:val="-3"/>
          <w:sz w:val="24"/>
        </w:rPr>
        <w:t xml:space="preserve"> </w:t>
      </w:r>
      <w:r>
        <w:rPr>
          <w:i/>
          <w:sz w:val="24"/>
        </w:rPr>
        <w:t>for</w:t>
      </w:r>
      <w:r>
        <w:rPr>
          <w:i/>
          <w:spacing w:val="-3"/>
          <w:sz w:val="24"/>
        </w:rPr>
        <w:t xml:space="preserve"> </w:t>
      </w:r>
      <w:r>
        <w:rPr>
          <w:i/>
          <w:sz w:val="24"/>
        </w:rPr>
        <w:t>online therapy</w:t>
      </w:r>
      <w:r>
        <w:rPr>
          <w:sz w:val="24"/>
        </w:rPr>
        <w:t>. Marietta, GA: Author.</w:t>
      </w:r>
    </w:p>
    <w:p w14:paraId="719D1198" w14:textId="77777777" w:rsidR="005B323A" w:rsidRDefault="005B323A">
      <w:pPr>
        <w:rPr>
          <w:sz w:val="24"/>
        </w:rPr>
        <w:sectPr w:rsidR="005B323A">
          <w:pgSz w:w="12240" w:h="15840"/>
          <w:pgMar w:top="1300" w:right="1220" w:bottom="1080" w:left="1220" w:header="722" w:footer="887" w:gutter="0"/>
          <w:cols w:space="720"/>
        </w:sectPr>
      </w:pPr>
    </w:p>
    <w:p w14:paraId="31B8E92F" w14:textId="77777777" w:rsidR="005B323A" w:rsidRDefault="0026499D">
      <w:pPr>
        <w:spacing w:before="124"/>
        <w:ind w:left="220"/>
        <w:rPr>
          <w:sz w:val="24"/>
        </w:rPr>
      </w:pPr>
      <w:r>
        <w:rPr>
          <w:sz w:val="24"/>
        </w:rPr>
        <w:lastRenderedPageBreak/>
        <w:t>International</w:t>
      </w:r>
      <w:r>
        <w:rPr>
          <w:spacing w:val="-7"/>
          <w:sz w:val="24"/>
        </w:rPr>
        <w:t xml:space="preserve"> </w:t>
      </w:r>
      <w:r>
        <w:rPr>
          <w:sz w:val="24"/>
        </w:rPr>
        <w:t>Telecommunication</w:t>
      </w:r>
      <w:r>
        <w:rPr>
          <w:spacing w:val="-6"/>
          <w:sz w:val="24"/>
        </w:rPr>
        <w:t xml:space="preserve"> </w:t>
      </w:r>
      <w:r>
        <w:rPr>
          <w:sz w:val="24"/>
        </w:rPr>
        <w:t>Union.</w:t>
      </w:r>
      <w:r>
        <w:rPr>
          <w:spacing w:val="-6"/>
          <w:sz w:val="24"/>
        </w:rPr>
        <w:t xml:space="preserve"> </w:t>
      </w:r>
      <w:r>
        <w:rPr>
          <w:sz w:val="24"/>
        </w:rPr>
        <w:t>(2011).</w:t>
      </w:r>
      <w:r>
        <w:rPr>
          <w:spacing w:val="-7"/>
          <w:sz w:val="24"/>
        </w:rPr>
        <w:t xml:space="preserve"> </w:t>
      </w:r>
      <w:r>
        <w:rPr>
          <w:i/>
          <w:sz w:val="24"/>
        </w:rPr>
        <w:t>The</w:t>
      </w:r>
      <w:r>
        <w:rPr>
          <w:i/>
          <w:spacing w:val="-6"/>
          <w:sz w:val="24"/>
        </w:rPr>
        <w:t xml:space="preserve"> </w:t>
      </w:r>
      <w:r>
        <w:rPr>
          <w:i/>
          <w:sz w:val="24"/>
        </w:rPr>
        <w:t>world</w:t>
      </w:r>
      <w:r>
        <w:rPr>
          <w:i/>
          <w:spacing w:val="-5"/>
          <w:sz w:val="24"/>
        </w:rPr>
        <w:t xml:space="preserve"> </w:t>
      </w:r>
      <w:r>
        <w:rPr>
          <w:i/>
          <w:sz w:val="24"/>
        </w:rPr>
        <w:t>in</w:t>
      </w:r>
      <w:r>
        <w:rPr>
          <w:i/>
          <w:spacing w:val="-5"/>
          <w:sz w:val="24"/>
        </w:rPr>
        <w:t xml:space="preserve"> </w:t>
      </w:r>
      <w:r>
        <w:rPr>
          <w:i/>
          <w:sz w:val="24"/>
        </w:rPr>
        <w:t>2011:</w:t>
      </w:r>
      <w:r>
        <w:rPr>
          <w:i/>
          <w:spacing w:val="-6"/>
          <w:sz w:val="24"/>
        </w:rPr>
        <w:t xml:space="preserve"> </w:t>
      </w:r>
      <w:r>
        <w:rPr>
          <w:i/>
          <w:sz w:val="24"/>
        </w:rPr>
        <w:t>ITC</w:t>
      </w:r>
      <w:r>
        <w:rPr>
          <w:i/>
          <w:spacing w:val="-5"/>
          <w:sz w:val="24"/>
        </w:rPr>
        <w:t xml:space="preserve"> </w:t>
      </w:r>
      <w:r>
        <w:rPr>
          <w:i/>
          <w:sz w:val="24"/>
        </w:rPr>
        <w:t>facts</w:t>
      </w:r>
      <w:r>
        <w:rPr>
          <w:i/>
          <w:spacing w:val="-6"/>
          <w:sz w:val="24"/>
        </w:rPr>
        <w:t xml:space="preserve"> </w:t>
      </w:r>
      <w:r>
        <w:rPr>
          <w:i/>
          <w:sz w:val="24"/>
        </w:rPr>
        <w:t>and</w:t>
      </w:r>
      <w:r>
        <w:rPr>
          <w:i/>
          <w:spacing w:val="-5"/>
          <w:sz w:val="24"/>
        </w:rPr>
        <w:t xml:space="preserve"> </w:t>
      </w:r>
      <w:r>
        <w:rPr>
          <w:i/>
          <w:spacing w:val="-2"/>
          <w:sz w:val="24"/>
        </w:rPr>
        <w:t>figures</w:t>
      </w:r>
      <w:r>
        <w:rPr>
          <w:spacing w:val="-2"/>
          <w:sz w:val="24"/>
        </w:rPr>
        <w:t>.</w:t>
      </w:r>
    </w:p>
    <w:p w14:paraId="1DD67862" w14:textId="77777777" w:rsidR="005B323A" w:rsidRDefault="0026499D">
      <w:pPr>
        <w:pStyle w:val="BodyText"/>
        <w:spacing w:before="0"/>
        <w:ind w:left="666"/>
      </w:pPr>
      <w:r>
        <w:t>Geneva:</w:t>
      </w:r>
      <w:r>
        <w:rPr>
          <w:spacing w:val="-7"/>
        </w:rPr>
        <w:t xml:space="preserve"> </w:t>
      </w:r>
      <w:r>
        <w:rPr>
          <w:spacing w:val="-2"/>
        </w:rPr>
        <w:t>Author.</w:t>
      </w:r>
    </w:p>
    <w:p w14:paraId="47D505F1" w14:textId="77777777" w:rsidR="005B323A" w:rsidRDefault="0026499D">
      <w:pPr>
        <w:spacing w:before="120"/>
        <w:ind w:left="666" w:hanging="447"/>
        <w:rPr>
          <w:sz w:val="24"/>
        </w:rPr>
      </w:pPr>
      <w:r>
        <w:rPr>
          <w:sz w:val="24"/>
        </w:rPr>
        <w:t>International</w:t>
      </w:r>
      <w:r>
        <w:rPr>
          <w:spacing w:val="-4"/>
          <w:sz w:val="24"/>
        </w:rPr>
        <w:t xml:space="preserve"> </w:t>
      </w:r>
      <w:r>
        <w:rPr>
          <w:sz w:val="24"/>
        </w:rPr>
        <w:t>Telecommunication</w:t>
      </w:r>
      <w:r>
        <w:rPr>
          <w:spacing w:val="-4"/>
          <w:sz w:val="24"/>
        </w:rPr>
        <w:t xml:space="preserve"> </w:t>
      </w:r>
      <w:r>
        <w:rPr>
          <w:sz w:val="24"/>
        </w:rPr>
        <w:t>Union.</w:t>
      </w:r>
      <w:r>
        <w:rPr>
          <w:spacing w:val="-4"/>
          <w:sz w:val="24"/>
        </w:rPr>
        <w:t xml:space="preserve"> </w:t>
      </w:r>
      <w:r>
        <w:rPr>
          <w:sz w:val="24"/>
        </w:rPr>
        <w:t>(2012).</w:t>
      </w:r>
      <w:r>
        <w:rPr>
          <w:spacing w:val="-2"/>
          <w:sz w:val="24"/>
        </w:rPr>
        <w:t xml:space="preserve"> </w:t>
      </w:r>
      <w:r>
        <w:rPr>
          <w:i/>
          <w:sz w:val="24"/>
        </w:rPr>
        <w:t>Key</w:t>
      </w:r>
      <w:r>
        <w:rPr>
          <w:i/>
          <w:spacing w:val="-5"/>
          <w:sz w:val="24"/>
        </w:rPr>
        <w:t xml:space="preserve"> </w:t>
      </w:r>
      <w:r>
        <w:rPr>
          <w:i/>
          <w:sz w:val="24"/>
        </w:rPr>
        <w:t>global</w:t>
      </w:r>
      <w:r>
        <w:rPr>
          <w:i/>
          <w:spacing w:val="-4"/>
          <w:sz w:val="24"/>
        </w:rPr>
        <w:t xml:space="preserve"> </w:t>
      </w:r>
      <w:r>
        <w:rPr>
          <w:i/>
          <w:sz w:val="24"/>
        </w:rPr>
        <w:t>telecom</w:t>
      </w:r>
      <w:r>
        <w:rPr>
          <w:i/>
          <w:spacing w:val="-3"/>
          <w:sz w:val="24"/>
        </w:rPr>
        <w:t xml:space="preserve"> </w:t>
      </w:r>
      <w:r>
        <w:rPr>
          <w:i/>
          <w:sz w:val="24"/>
        </w:rPr>
        <w:t>indicators</w:t>
      </w:r>
      <w:r>
        <w:rPr>
          <w:i/>
          <w:spacing w:val="-3"/>
          <w:sz w:val="24"/>
        </w:rPr>
        <w:t xml:space="preserve"> </w:t>
      </w:r>
      <w:r>
        <w:rPr>
          <w:i/>
          <w:sz w:val="24"/>
        </w:rPr>
        <w:t>for</w:t>
      </w:r>
      <w:r>
        <w:rPr>
          <w:i/>
          <w:spacing w:val="-3"/>
          <w:sz w:val="24"/>
        </w:rPr>
        <w:t xml:space="preserve"> </w:t>
      </w:r>
      <w:r>
        <w:rPr>
          <w:i/>
          <w:sz w:val="24"/>
        </w:rPr>
        <w:t>the</w:t>
      </w:r>
      <w:r>
        <w:rPr>
          <w:i/>
          <w:spacing w:val="-4"/>
          <w:sz w:val="24"/>
        </w:rPr>
        <w:t xml:space="preserve"> </w:t>
      </w:r>
      <w:r>
        <w:rPr>
          <w:i/>
          <w:sz w:val="24"/>
        </w:rPr>
        <w:t>world telecommunication service sector</w:t>
      </w:r>
      <w:r>
        <w:rPr>
          <w:sz w:val="24"/>
        </w:rPr>
        <w:t>. Geneva: Author.</w:t>
      </w:r>
    </w:p>
    <w:p w14:paraId="5251CD2F" w14:textId="77777777" w:rsidR="005B323A" w:rsidRDefault="0026499D">
      <w:pPr>
        <w:spacing w:before="120"/>
        <w:ind w:left="220"/>
        <w:rPr>
          <w:sz w:val="24"/>
        </w:rPr>
      </w:pPr>
      <w:r>
        <w:rPr>
          <w:sz w:val="24"/>
        </w:rPr>
        <w:t>International</w:t>
      </w:r>
      <w:r>
        <w:rPr>
          <w:spacing w:val="-9"/>
          <w:sz w:val="24"/>
        </w:rPr>
        <w:t xml:space="preserve"> </w:t>
      </w:r>
      <w:r>
        <w:rPr>
          <w:sz w:val="24"/>
        </w:rPr>
        <w:t>Telecommunication</w:t>
      </w:r>
      <w:r>
        <w:rPr>
          <w:spacing w:val="-8"/>
          <w:sz w:val="24"/>
        </w:rPr>
        <w:t xml:space="preserve"> </w:t>
      </w:r>
      <w:r>
        <w:rPr>
          <w:sz w:val="24"/>
        </w:rPr>
        <w:t>Union.</w:t>
      </w:r>
      <w:r>
        <w:rPr>
          <w:spacing w:val="-8"/>
          <w:sz w:val="24"/>
        </w:rPr>
        <w:t xml:space="preserve"> </w:t>
      </w:r>
      <w:r>
        <w:rPr>
          <w:sz w:val="24"/>
        </w:rPr>
        <w:t>(2015).</w:t>
      </w:r>
      <w:r>
        <w:rPr>
          <w:spacing w:val="-7"/>
          <w:sz w:val="24"/>
        </w:rPr>
        <w:t xml:space="preserve"> </w:t>
      </w:r>
      <w:r>
        <w:rPr>
          <w:i/>
          <w:sz w:val="24"/>
        </w:rPr>
        <w:t>ICT</w:t>
      </w:r>
      <w:r>
        <w:rPr>
          <w:i/>
          <w:spacing w:val="-8"/>
          <w:sz w:val="24"/>
        </w:rPr>
        <w:t xml:space="preserve"> </w:t>
      </w:r>
      <w:r>
        <w:rPr>
          <w:i/>
          <w:sz w:val="24"/>
        </w:rPr>
        <w:t>facts</w:t>
      </w:r>
      <w:r>
        <w:rPr>
          <w:i/>
          <w:spacing w:val="-8"/>
          <w:sz w:val="24"/>
        </w:rPr>
        <w:t xml:space="preserve"> </w:t>
      </w:r>
      <w:r>
        <w:rPr>
          <w:i/>
          <w:sz w:val="24"/>
        </w:rPr>
        <w:t>and</w:t>
      </w:r>
      <w:r>
        <w:rPr>
          <w:i/>
          <w:spacing w:val="-7"/>
          <w:sz w:val="24"/>
        </w:rPr>
        <w:t xml:space="preserve"> </w:t>
      </w:r>
      <w:r>
        <w:rPr>
          <w:i/>
          <w:sz w:val="24"/>
        </w:rPr>
        <w:t>figures.</w:t>
      </w:r>
      <w:r>
        <w:rPr>
          <w:i/>
          <w:spacing w:val="-7"/>
          <w:sz w:val="24"/>
        </w:rPr>
        <w:t xml:space="preserve"> </w:t>
      </w:r>
      <w:r>
        <w:rPr>
          <w:sz w:val="24"/>
        </w:rPr>
        <w:t>Geneva:</w:t>
      </w:r>
      <w:r>
        <w:rPr>
          <w:spacing w:val="-8"/>
          <w:sz w:val="24"/>
        </w:rPr>
        <w:t xml:space="preserve"> </w:t>
      </w:r>
      <w:r>
        <w:rPr>
          <w:spacing w:val="-2"/>
          <w:sz w:val="24"/>
        </w:rPr>
        <w:t>Author.</w:t>
      </w:r>
    </w:p>
    <w:p w14:paraId="27396DBA" w14:textId="77777777" w:rsidR="005B323A" w:rsidRDefault="0026499D">
      <w:pPr>
        <w:spacing w:before="120"/>
        <w:ind w:left="666" w:right="265" w:hanging="447"/>
        <w:rPr>
          <w:sz w:val="24"/>
        </w:rPr>
      </w:pPr>
      <w:r>
        <w:rPr>
          <w:sz w:val="24"/>
        </w:rPr>
        <w:t>Irvine,</w:t>
      </w:r>
      <w:r>
        <w:rPr>
          <w:spacing w:val="-3"/>
          <w:sz w:val="24"/>
        </w:rPr>
        <w:t xml:space="preserve"> </w:t>
      </w:r>
      <w:r>
        <w:rPr>
          <w:sz w:val="24"/>
        </w:rPr>
        <w:t>A.</w:t>
      </w:r>
      <w:r>
        <w:rPr>
          <w:spacing w:val="-1"/>
          <w:sz w:val="24"/>
        </w:rPr>
        <w:t xml:space="preserve"> </w:t>
      </w:r>
      <w:r>
        <w:rPr>
          <w:sz w:val="24"/>
        </w:rPr>
        <w:t>B.,</w:t>
      </w:r>
      <w:r>
        <w:rPr>
          <w:spacing w:val="-3"/>
          <w:sz w:val="24"/>
        </w:rPr>
        <w:t xml:space="preserve"> </w:t>
      </w:r>
      <w:r>
        <w:rPr>
          <w:sz w:val="24"/>
        </w:rPr>
        <w:t>Bourgeois,</w:t>
      </w:r>
      <w:r>
        <w:rPr>
          <w:spacing w:val="-1"/>
          <w:sz w:val="24"/>
        </w:rPr>
        <w:t xml:space="preserve"> </w:t>
      </w:r>
      <w:r>
        <w:rPr>
          <w:sz w:val="24"/>
        </w:rPr>
        <w:t>M.,</w:t>
      </w:r>
      <w:r>
        <w:rPr>
          <w:spacing w:val="-3"/>
          <w:sz w:val="24"/>
        </w:rPr>
        <w:t xml:space="preserve"> </w:t>
      </w:r>
      <w:r>
        <w:rPr>
          <w:sz w:val="24"/>
        </w:rPr>
        <w:t>Billow,</w:t>
      </w:r>
      <w:r>
        <w:rPr>
          <w:spacing w:val="-3"/>
          <w:sz w:val="24"/>
        </w:rPr>
        <w:t xml:space="preserve"> </w:t>
      </w:r>
      <w:r>
        <w:rPr>
          <w:sz w:val="24"/>
        </w:rPr>
        <w:t>M.,</w:t>
      </w:r>
      <w:r>
        <w:rPr>
          <w:spacing w:val="-3"/>
          <w:sz w:val="24"/>
        </w:rPr>
        <w:t xml:space="preserve"> </w:t>
      </w:r>
      <w:r>
        <w:rPr>
          <w:sz w:val="24"/>
        </w:rPr>
        <w:t>&amp;</w:t>
      </w:r>
      <w:r>
        <w:rPr>
          <w:spacing w:val="-5"/>
          <w:sz w:val="24"/>
        </w:rPr>
        <w:t xml:space="preserve"> </w:t>
      </w:r>
      <w:r>
        <w:rPr>
          <w:sz w:val="24"/>
        </w:rPr>
        <w:t>Seeley,</w:t>
      </w:r>
      <w:r>
        <w:rPr>
          <w:spacing w:val="-3"/>
          <w:sz w:val="24"/>
        </w:rPr>
        <w:t xml:space="preserve"> </w:t>
      </w:r>
      <w:r>
        <w:rPr>
          <w:sz w:val="24"/>
        </w:rPr>
        <w:t>J.</w:t>
      </w:r>
      <w:r>
        <w:rPr>
          <w:spacing w:val="-3"/>
          <w:sz w:val="24"/>
        </w:rPr>
        <w:t xml:space="preserve"> </w:t>
      </w:r>
      <w:r>
        <w:rPr>
          <w:sz w:val="24"/>
        </w:rPr>
        <w:t>R.</w:t>
      </w:r>
      <w:r>
        <w:rPr>
          <w:spacing w:val="-3"/>
          <w:sz w:val="24"/>
        </w:rPr>
        <w:t xml:space="preserve"> </w:t>
      </w:r>
      <w:r>
        <w:rPr>
          <w:sz w:val="24"/>
        </w:rPr>
        <w:t>(2007).</w:t>
      </w:r>
      <w:r>
        <w:rPr>
          <w:spacing w:val="-2"/>
          <w:sz w:val="24"/>
        </w:rPr>
        <w:t xml:space="preserve"> </w:t>
      </w:r>
      <w:r>
        <w:rPr>
          <w:sz w:val="24"/>
        </w:rPr>
        <w:t>Internet</w:t>
      </w:r>
      <w:r>
        <w:rPr>
          <w:spacing w:val="-3"/>
          <w:sz w:val="24"/>
        </w:rPr>
        <w:t xml:space="preserve"> </w:t>
      </w:r>
      <w:r>
        <w:rPr>
          <w:sz w:val="24"/>
        </w:rPr>
        <w:t>training</w:t>
      </w:r>
      <w:r>
        <w:rPr>
          <w:spacing w:val="-6"/>
          <w:sz w:val="24"/>
        </w:rPr>
        <w:t xml:space="preserve"> </w:t>
      </w:r>
      <w:r>
        <w:rPr>
          <w:sz w:val="24"/>
        </w:rPr>
        <w:t>for</w:t>
      </w:r>
      <w:r>
        <w:rPr>
          <w:spacing w:val="-5"/>
          <w:sz w:val="24"/>
        </w:rPr>
        <w:t xml:space="preserve"> </w:t>
      </w:r>
      <w:r>
        <w:rPr>
          <w:sz w:val="24"/>
        </w:rPr>
        <w:t>nurse</w:t>
      </w:r>
      <w:r>
        <w:rPr>
          <w:spacing w:val="-5"/>
          <w:sz w:val="24"/>
        </w:rPr>
        <w:t xml:space="preserve"> </w:t>
      </w:r>
      <w:r>
        <w:rPr>
          <w:sz w:val="24"/>
        </w:rPr>
        <w:t xml:space="preserve">aides to prevent resident aggression. </w:t>
      </w:r>
      <w:r>
        <w:rPr>
          <w:i/>
          <w:sz w:val="24"/>
        </w:rPr>
        <w:t xml:space="preserve">Journal of the American Medical Directors Association, 8, </w:t>
      </w:r>
      <w:r>
        <w:rPr>
          <w:spacing w:val="-2"/>
          <w:sz w:val="24"/>
        </w:rPr>
        <w:t>519–526.</w:t>
      </w:r>
    </w:p>
    <w:p w14:paraId="61333064" w14:textId="77777777" w:rsidR="005B323A" w:rsidRDefault="0026499D">
      <w:pPr>
        <w:spacing w:before="120"/>
        <w:ind w:left="666" w:right="265" w:hanging="447"/>
        <w:rPr>
          <w:sz w:val="24"/>
        </w:rPr>
      </w:pPr>
      <w:r>
        <w:rPr>
          <w:sz w:val="24"/>
        </w:rPr>
        <w:t>Ishizuki,</w:t>
      </w:r>
      <w:r>
        <w:rPr>
          <w:spacing w:val="-3"/>
          <w:sz w:val="24"/>
        </w:rPr>
        <w:t xml:space="preserve"> </w:t>
      </w:r>
      <w:r>
        <w:rPr>
          <w:sz w:val="24"/>
        </w:rPr>
        <w:t>T.,</w:t>
      </w:r>
      <w:r>
        <w:rPr>
          <w:spacing w:val="-3"/>
          <w:sz w:val="24"/>
        </w:rPr>
        <w:t xml:space="preserve"> </w:t>
      </w:r>
      <w:r>
        <w:rPr>
          <w:sz w:val="24"/>
        </w:rPr>
        <w:t>&amp;</w:t>
      </w:r>
      <w:r>
        <w:rPr>
          <w:spacing w:val="-5"/>
          <w:sz w:val="24"/>
        </w:rPr>
        <w:t xml:space="preserve"> </w:t>
      </w:r>
      <w:r>
        <w:rPr>
          <w:sz w:val="24"/>
        </w:rPr>
        <w:t>James</w:t>
      </w:r>
      <w:r>
        <w:rPr>
          <w:spacing w:val="-3"/>
          <w:sz w:val="24"/>
        </w:rPr>
        <w:t xml:space="preserve"> </w:t>
      </w:r>
      <w:r>
        <w:rPr>
          <w:sz w:val="24"/>
        </w:rPr>
        <w:t>Cotter,</w:t>
      </w:r>
      <w:r>
        <w:rPr>
          <w:spacing w:val="-3"/>
          <w:sz w:val="24"/>
        </w:rPr>
        <w:t xml:space="preserve"> </w:t>
      </w:r>
      <w:r>
        <w:rPr>
          <w:sz w:val="24"/>
        </w:rPr>
        <w:t>J.</w:t>
      </w:r>
      <w:r>
        <w:rPr>
          <w:spacing w:val="-3"/>
          <w:sz w:val="24"/>
        </w:rPr>
        <w:t xml:space="preserve"> </w:t>
      </w:r>
      <w:r>
        <w:rPr>
          <w:sz w:val="24"/>
        </w:rPr>
        <w:t>(2009).</w:t>
      </w:r>
      <w:r>
        <w:rPr>
          <w:spacing w:val="-3"/>
          <w:sz w:val="24"/>
        </w:rPr>
        <w:t xml:space="preserve"> </w:t>
      </w:r>
      <w:r>
        <w:rPr>
          <w:sz w:val="24"/>
        </w:rPr>
        <w:t>Social</w:t>
      </w:r>
      <w:r>
        <w:rPr>
          <w:spacing w:val="-3"/>
          <w:sz w:val="24"/>
        </w:rPr>
        <w:t xml:space="preserve"> </w:t>
      </w:r>
      <w:r>
        <w:rPr>
          <w:sz w:val="24"/>
        </w:rPr>
        <w:t>workers’</w:t>
      </w:r>
      <w:r>
        <w:rPr>
          <w:spacing w:val="-4"/>
          <w:sz w:val="24"/>
        </w:rPr>
        <w:t xml:space="preserve"> </w:t>
      </w:r>
      <w:r>
        <w:rPr>
          <w:sz w:val="24"/>
        </w:rPr>
        <w:t>use</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Inte</w:t>
      </w:r>
      <w:r>
        <w:rPr>
          <w:sz w:val="24"/>
        </w:rPr>
        <w:t>rnet</w:t>
      </w:r>
      <w:r>
        <w:rPr>
          <w:spacing w:val="-3"/>
          <w:sz w:val="24"/>
        </w:rPr>
        <w:t xml:space="preserve"> </w:t>
      </w:r>
      <w:r>
        <w:rPr>
          <w:sz w:val="24"/>
        </w:rPr>
        <w:t>and</w:t>
      </w:r>
      <w:r>
        <w:rPr>
          <w:spacing w:val="-3"/>
          <w:sz w:val="24"/>
        </w:rPr>
        <w:t xml:space="preserve"> </w:t>
      </w:r>
      <w:r>
        <w:rPr>
          <w:sz w:val="24"/>
        </w:rPr>
        <w:t>e-mail</w:t>
      </w:r>
      <w:r>
        <w:rPr>
          <w:spacing w:val="-3"/>
          <w:sz w:val="24"/>
        </w:rPr>
        <w:t xml:space="preserve"> </w:t>
      </w:r>
      <w:r>
        <w:rPr>
          <w:sz w:val="24"/>
        </w:rPr>
        <w:t>to</w:t>
      </w:r>
      <w:r>
        <w:rPr>
          <w:spacing w:val="-3"/>
          <w:sz w:val="24"/>
        </w:rPr>
        <w:t xml:space="preserve"> </w:t>
      </w:r>
      <w:r>
        <w:rPr>
          <w:sz w:val="24"/>
        </w:rPr>
        <w:t xml:space="preserve">help clients in Virginia. </w:t>
      </w:r>
      <w:r>
        <w:rPr>
          <w:i/>
          <w:sz w:val="24"/>
        </w:rPr>
        <w:t xml:space="preserve">Journal of Technology in Human Services, 27, </w:t>
      </w:r>
      <w:r>
        <w:rPr>
          <w:sz w:val="24"/>
        </w:rPr>
        <w:t>127–140.</w:t>
      </w:r>
    </w:p>
    <w:p w14:paraId="03D45289" w14:textId="77777777" w:rsidR="005B323A" w:rsidRDefault="0026499D">
      <w:pPr>
        <w:pStyle w:val="BodyText"/>
        <w:spacing w:before="121"/>
        <w:ind w:left="666" w:hanging="447"/>
      </w:pPr>
      <w:r>
        <w:t>Iverson,</w:t>
      </w:r>
      <w:r>
        <w:rPr>
          <w:spacing w:val="-4"/>
        </w:rPr>
        <w:t xml:space="preserve"> </w:t>
      </w:r>
      <w:r>
        <w:t>G.</w:t>
      </w:r>
      <w:r>
        <w:rPr>
          <w:spacing w:val="-2"/>
        </w:rPr>
        <w:t xml:space="preserve"> </w:t>
      </w:r>
      <w:r>
        <w:t>L.,</w:t>
      </w:r>
      <w:r>
        <w:rPr>
          <w:spacing w:val="-2"/>
        </w:rPr>
        <w:t xml:space="preserve"> </w:t>
      </w:r>
      <w:r>
        <w:t>Brooks,</w:t>
      </w:r>
      <w:r>
        <w:rPr>
          <w:spacing w:val="-3"/>
        </w:rPr>
        <w:t xml:space="preserve"> </w:t>
      </w:r>
      <w:r>
        <w:t>B.</w:t>
      </w:r>
      <w:r>
        <w:rPr>
          <w:spacing w:val="-2"/>
        </w:rPr>
        <w:t xml:space="preserve"> </w:t>
      </w:r>
      <w:r>
        <w:t>L.,</w:t>
      </w:r>
      <w:r>
        <w:rPr>
          <w:spacing w:val="-2"/>
        </w:rPr>
        <w:t xml:space="preserve"> </w:t>
      </w:r>
      <w:r>
        <w:t>&amp;</w:t>
      </w:r>
      <w:r>
        <w:rPr>
          <w:spacing w:val="-6"/>
        </w:rPr>
        <w:t xml:space="preserve"> </w:t>
      </w:r>
      <w:r>
        <w:t>Young,</w:t>
      </w:r>
      <w:r>
        <w:rPr>
          <w:spacing w:val="-4"/>
        </w:rPr>
        <w:t xml:space="preserve"> </w:t>
      </w:r>
      <w:r>
        <w:t>A.</w:t>
      </w:r>
      <w:r>
        <w:rPr>
          <w:spacing w:val="-3"/>
        </w:rPr>
        <w:t xml:space="preserve"> </w:t>
      </w:r>
      <w:r>
        <w:t>H.</w:t>
      </w:r>
      <w:r>
        <w:rPr>
          <w:spacing w:val="-4"/>
        </w:rPr>
        <w:t xml:space="preserve"> </w:t>
      </w:r>
      <w:r>
        <w:t>(2009).</w:t>
      </w:r>
      <w:r>
        <w:rPr>
          <w:spacing w:val="-3"/>
        </w:rPr>
        <w:t xml:space="preserve"> </w:t>
      </w:r>
      <w:r>
        <w:t>Identifying</w:t>
      </w:r>
      <w:r>
        <w:rPr>
          <w:spacing w:val="-7"/>
        </w:rPr>
        <w:t xml:space="preserve"> </w:t>
      </w:r>
      <w:r>
        <w:t>neurocognitive</w:t>
      </w:r>
      <w:r>
        <w:rPr>
          <w:spacing w:val="-4"/>
        </w:rPr>
        <w:t xml:space="preserve"> </w:t>
      </w:r>
      <w:r>
        <w:t>impairment</w:t>
      </w:r>
      <w:r>
        <w:rPr>
          <w:spacing w:val="-4"/>
        </w:rPr>
        <w:t xml:space="preserve"> </w:t>
      </w:r>
      <w:r>
        <w:t xml:space="preserve">in depression using computerized testing. </w:t>
      </w:r>
      <w:r>
        <w:rPr>
          <w:i/>
        </w:rPr>
        <w:t xml:space="preserve">Applied Neuropsychology, 16, </w:t>
      </w:r>
      <w:r>
        <w:t>254–261.</w:t>
      </w:r>
    </w:p>
    <w:p w14:paraId="036EFBF5" w14:textId="77777777" w:rsidR="005B323A" w:rsidRDefault="0026499D">
      <w:pPr>
        <w:spacing w:before="120"/>
        <w:ind w:left="666" w:right="265" w:hanging="447"/>
        <w:rPr>
          <w:sz w:val="24"/>
        </w:rPr>
      </w:pPr>
      <w:r>
        <w:rPr>
          <w:sz w:val="24"/>
        </w:rPr>
        <w:t>Iverson, S. A., Howard, K. B., &amp; Penney, B. K. (2008). Impact of Internet use on health-related behaviors</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patient–physician</w:t>
      </w:r>
      <w:r>
        <w:rPr>
          <w:spacing w:val="-2"/>
          <w:sz w:val="24"/>
        </w:rPr>
        <w:t xml:space="preserve"> </w:t>
      </w:r>
      <w:r>
        <w:rPr>
          <w:sz w:val="24"/>
        </w:rPr>
        <w:t>relationship:</w:t>
      </w:r>
      <w:r>
        <w:rPr>
          <w:spacing w:val="-4"/>
          <w:sz w:val="24"/>
        </w:rPr>
        <w:t xml:space="preserve"> </w:t>
      </w:r>
      <w:r>
        <w:rPr>
          <w:sz w:val="24"/>
        </w:rPr>
        <w:t>A</w:t>
      </w:r>
      <w:r>
        <w:rPr>
          <w:spacing w:val="-4"/>
          <w:sz w:val="24"/>
        </w:rPr>
        <w:t xml:space="preserve"> </w:t>
      </w:r>
      <w:r>
        <w:rPr>
          <w:sz w:val="24"/>
        </w:rPr>
        <w:t>survey-based</w:t>
      </w:r>
      <w:r>
        <w:rPr>
          <w:spacing w:val="-4"/>
          <w:sz w:val="24"/>
        </w:rPr>
        <w:t xml:space="preserve"> </w:t>
      </w:r>
      <w:r>
        <w:rPr>
          <w:sz w:val="24"/>
        </w:rPr>
        <w:t>study</w:t>
      </w:r>
      <w:r>
        <w:rPr>
          <w:spacing w:val="-9"/>
          <w:sz w:val="24"/>
        </w:rPr>
        <w:t xml:space="preserve"> </w:t>
      </w:r>
      <w:r>
        <w:rPr>
          <w:sz w:val="24"/>
        </w:rPr>
        <w:t>and</w:t>
      </w:r>
      <w:r>
        <w:rPr>
          <w:spacing w:val="-4"/>
          <w:sz w:val="24"/>
        </w:rPr>
        <w:t xml:space="preserve"> </w:t>
      </w:r>
      <w:r>
        <w:rPr>
          <w:sz w:val="24"/>
        </w:rPr>
        <w:t>revie</w:t>
      </w:r>
      <w:r>
        <w:rPr>
          <w:sz w:val="24"/>
        </w:rPr>
        <w:t>w.</w:t>
      </w:r>
      <w:r>
        <w:rPr>
          <w:spacing w:val="-2"/>
          <w:sz w:val="24"/>
        </w:rPr>
        <w:t xml:space="preserve"> </w:t>
      </w:r>
      <w:r>
        <w:rPr>
          <w:i/>
          <w:sz w:val="24"/>
        </w:rPr>
        <w:t xml:space="preserve">Journal of the American Osteopathic Association, 108, </w:t>
      </w:r>
      <w:r>
        <w:rPr>
          <w:sz w:val="24"/>
        </w:rPr>
        <w:t>699–711.</w:t>
      </w:r>
    </w:p>
    <w:p w14:paraId="53C4A398" w14:textId="77777777" w:rsidR="005B323A" w:rsidRDefault="0026499D">
      <w:pPr>
        <w:pStyle w:val="BodyText"/>
        <w:ind w:left="220"/>
      </w:pPr>
      <w:r>
        <w:t>Jacobi,</w:t>
      </w:r>
      <w:r>
        <w:rPr>
          <w:spacing w:val="-2"/>
        </w:rPr>
        <w:t xml:space="preserve"> </w:t>
      </w:r>
      <w:r>
        <w:t>C.,</w:t>
      </w:r>
      <w:r>
        <w:rPr>
          <w:spacing w:val="-2"/>
        </w:rPr>
        <w:t xml:space="preserve"> </w:t>
      </w:r>
      <w:r>
        <w:t>Morris,</w:t>
      </w:r>
      <w:r>
        <w:rPr>
          <w:spacing w:val="1"/>
        </w:rPr>
        <w:t xml:space="preserve"> </w:t>
      </w:r>
      <w:r>
        <w:t>L.,</w:t>
      </w:r>
      <w:r>
        <w:rPr>
          <w:spacing w:val="-2"/>
        </w:rPr>
        <w:t xml:space="preserve"> </w:t>
      </w:r>
      <w:r>
        <w:t>Beckers,</w:t>
      </w:r>
      <w:r>
        <w:rPr>
          <w:spacing w:val="-2"/>
        </w:rPr>
        <w:t xml:space="preserve"> </w:t>
      </w:r>
      <w:r>
        <w:t>C.,</w:t>
      </w:r>
      <w:r>
        <w:rPr>
          <w:spacing w:val="-1"/>
        </w:rPr>
        <w:t xml:space="preserve"> </w:t>
      </w:r>
      <w:r>
        <w:t>Bronisch-Holtze,</w:t>
      </w:r>
      <w:r>
        <w:rPr>
          <w:spacing w:val="-2"/>
        </w:rPr>
        <w:t xml:space="preserve"> </w:t>
      </w:r>
      <w:r>
        <w:t>J.,</w:t>
      </w:r>
      <w:r>
        <w:rPr>
          <w:spacing w:val="-2"/>
        </w:rPr>
        <w:t xml:space="preserve"> </w:t>
      </w:r>
      <w:r>
        <w:t>Winter,</w:t>
      </w:r>
      <w:r>
        <w:rPr>
          <w:spacing w:val="-1"/>
        </w:rPr>
        <w:t xml:space="preserve"> </w:t>
      </w:r>
      <w:r>
        <w:t>J.,</w:t>
      </w:r>
      <w:r>
        <w:rPr>
          <w:spacing w:val="-5"/>
        </w:rPr>
        <w:t xml:space="preserve"> </w:t>
      </w:r>
      <w:r>
        <w:t>Winzelberg,</w:t>
      </w:r>
      <w:r>
        <w:rPr>
          <w:spacing w:val="-1"/>
        </w:rPr>
        <w:t xml:space="preserve"> </w:t>
      </w:r>
      <w:r>
        <w:t>A.</w:t>
      </w:r>
      <w:r>
        <w:rPr>
          <w:spacing w:val="-2"/>
        </w:rPr>
        <w:t xml:space="preserve"> </w:t>
      </w:r>
      <w:r>
        <w:t>J.,</w:t>
      </w:r>
      <w:r>
        <w:rPr>
          <w:spacing w:val="-2"/>
        </w:rPr>
        <w:t xml:space="preserve"> </w:t>
      </w:r>
      <w:r>
        <w:t>&amp;</w:t>
      </w:r>
      <w:r>
        <w:rPr>
          <w:spacing w:val="-3"/>
        </w:rPr>
        <w:t xml:space="preserve"> </w:t>
      </w:r>
      <w:r>
        <w:rPr>
          <w:spacing w:val="-2"/>
        </w:rPr>
        <w:t>Taylor,</w:t>
      </w:r>
    </w:p>
    <w:p w14:paraId="39C4E3E6" w14:textId="77777777" w:rsidR="005B323A" w:rsidRDefault="0026499D">
      <w:pPr>
        <w:pStyle w:val="BodyText"/>
        <w:spacing w:before="0"/>
        <w:ind w:left="666"/>
      </w:pPr>
      <w:r>
        <w:t>C.</w:t>
      </w:r>
      <w:r>
        <w:rPr>
          <w:spacing w:val="-2"/>
        </w:rPr>
        <w:t xml:space="preserve"> </w:t>
      </w:r>
      <w:r>
        <w:t>B.</w:t>
      </w:r>
      <w:r>
        <w:rPr>
          <w:spacing w:val="-2"/>
        </w:rPr>
        <w:t xml:space="preserve"> </w:t>
      </w:r>
      <w:r>
        <w:t>(2007).</w:t>
      </w:r>
      <w:r>
        <w:rPr>
          <w:spacing w:val="-2"/>
        </w:rPr>
        <w:t xml:space="preserve"> </w:t>
      </w:r>
      <w:r>
        <w:t>Maintenance</w:t>
      </w:r>
      <w:r>
        <w:rPr>
          <w:spacing w:val="-3"/>
        </w:rPr>
        <w:t xml:space="preserve"> </w:t>
      </w:r>
      <w:r>
        <w:t>of</w:t>
      </w:r>
      <w:r>
        <w:rPr>
          <w:spacing w:val="1"/>
        </w:rPr>
        <w:t xml:space="preserve"> </w:t>
      </w:r>
      <w:r>
        <w:t>Internet-based</w:t>
      </w:r>
      <w:r>
        <w:rPr>
          <w:spacing w:val="-2"/>
        </w:rPr>
        <w:t xml:space="preserve"> </w:t>
      </w:r>
      <w:r>
        <w:t>prevention:</w:t>
      </w:r>
      <w:r>
        <w:rPr>
          <w:spacing w:val="-2"/>
        </w:rPr>
        <w:t xml:space="preserve"> </w:t>
      </w:r>
      <w:r>
        <w:t>A</w:t>
      </w:r>
      <w:r>
        <w:rPr>
          <w:spacing w:val="-2"/>
        </w:rPr>
        <w:t xml:space="preserve"> </w:t>
      </w:r>
      <w:r>
        <w:t>randomized</w:t>
      </w:r>
      <w:r>
        <w:rPr>
          <w:spacing w:val="-1"/>
        </w:rPr>
        <w:t xml:space="preserve"> </w:t>
      </w:r>
      <w:r>
        <w:t>controlled</w:t>
      </w:r>
      <w:r>
        <w:rPr>
          <w:spacing w:val="-2"/>
        </w:rPr>
        <w:t xml:space="preserve"> trial.</w:t>
      </w:r>
    </w:p>
    <w:p w14:paraId="5167B4B0" w14:textId="77777777" w:rsidR="005B323A" w:rsidRDefault="0026499D">
      <w:pPr>
        <w:ind w:left="666"/>
        <w:rPr>
          <w:sz w:val="24"/>
        </w:rPr>
      </w:pPr>
      <w:r>
        <w:rPr>
          <w:i/>
          <w:sz w:val="24"/>
        </w:rPr>
        <w:t>International</w:t>
      </w:r>
      <w:r>
        <w:rPr>
          <w:i/>
          <w:spacing w:val="-2"/>
          <w:sz w:val="24"/>
        </w:rPr>
        <w:t xml:space="preserve"> </w:t>
      </w:r>
      <w:r>
        <w:rPr>
          <w:i/>
          <w:sz w:val="24"/>
        </w:rPr>
        <w:t>Journal</w:t>
      </w:r>
      <w:r>
        <w:rPr>
          <w:i/>
          <w:spacing w:val="-2"/>
          <w:sz w:val="24"/>
        </w:rPr>
        <w:t xml:space="preserve"> </w:t>
      </w:r>
      <w:r>
        <w:rPr>
          <w:i/>
          <w:sz w:val="24"/>
        </w:rPr>
        <w:t>of</w:t>
      </w:r>
      <w:r>
        <w:rPr>
          <w:i/>
          <w:spacing w:val="-2"/>
          <w:sz w:val="24"/>
        </w:rPr>
        <w:t xml:space="preserve"> </w:t>
      </w:r>
      <w:r>
        <w:rPr>
          <w:i/>
          <w:sz w:val="24"/>
        </w:rPr>
        <w:t>Eating</w:t>
      </w:r>
      <w:r>
        <w:rPr>
          <w:i/>
          <w:spacing w:val="-2"/>
          <w:sz w:val="24"/>
        </w:rPr>
        <w:t xml:space="preserve"> </w:t>
      </w:r>
      <w:r>
        <w:rPr>
          <w:i/>
          <w:sz w:val="24"/>
        </w:rPr>
        <w:t>Disorders,</w:t>
      </w:r>
      <w:r>
        <w:rPr>
          <w:i/>
          <w:spacing w:val="-2"/>
          <w:sz w:val="24"/>
        </w:rPr>
        <w:t xml:space="preserve"> </w:t>
      </w:r>
      <w:r>
        <w:rPr>
          <w:i/>
          <w:sz w:val="24"/>
        </w:rPr>
        <w:t>40,</w:t>
      </w:r>
      <w:r>
        <w:rPr>
          <w:i/>
          <w:spacing w:val="-1"/>
          <w:sz w:val="24"/>
        </w:rPr>
        <w:t xml:space="preserve"> </w:t>
      </w:r>
      <w:r>
        <w:rPr>
          <w:spacing w:val="-2"/>
          <w:sz w:val="24"/>
        </w:rPr>
        <w:t>114–119.</w:t>
      </w:r>
    </w:p>
    <w:p w14:paraId="128B9E61" w14:textId="77777777" w:rsidR="005B323A" w:rsidRDefault="0026499D">
      <w:pPr>
        <w:spacing w:before="120"/>
        <w:ind w:left="666" w:hanging="447"/>
        <w:rPr>
          <w:sz w:val="24"/>
        </w:rPr>
      </w:pPr>
      <w:r>
        <w:rPr>
          <w:sz w:val="24"/>
        </w:rPr>
        <w:t>Jadad,</w:t>
      </w:r>
      <w:r>
        <w:rPr>
          <w:spacing w:val="-3"/>
          <w:sz w:val="24"/>
        </w:rPr>
        <w:t xml:space="preserve"> </w:t>
      </w:r>
      <w:r>
        <w:rPr>
          <w:sz w:val="24"/>
        </w:rPr>
        <w:t>A.</w:t>
      </w:r>
      <w:r>
        <w:rPr>
          <w:spacing w:val="-3"/>
          <w:sz w:val="24"/>
        </w:rPr>
        <w:t xml:space="preserve"> </w:t>
      </w:r>
      <w:r>
        <w:rPr>
          <w:sz w:val="24"/>
        </w:rPr>
        <w:t>A.</w:t>
      </w:r>
      <w:r>
        <w:rPr>
          <w:spacing w:val="-3"/>
          <w:sz w:val="24"/>
        </w:rPr>
        <w:t xml:space="preserve"> </w:t>
      </w:r>
      <w:r>
        <w:rPr>
          <w:sz w:val="24"/>
        </w:rPr>
        <w:t>(2005).</w:t>
      </w:r>
      <w:r>
        <w:rPr>
          <w:spacing w:val="-3"/>
          <w:sz w:val="24"/>
        </w:rPr>
        <w:t xml:space="preserve"> </w:t>
      </w:r>
      <w:r>
        <w:rPr>
          <w:sz w:val="24"/>
        </w:rPr>
        <w:t>What</w:t>
      </w:r>
      <w:r>
        <w:rPr>
          <w:spacing w:val="-3"/>
          <w:sz w:val="24"/>
        </w:rPr>
        <w:t xml:space="preserve"> </w:t>
      </w:r>
      <w:r>
        <w:rPr>
          <w:sz w:val="24"/>
        </w:rPr>
        <w:t>will</w:t>
      </w:r>
      <w:r>
        <w:rPr>
          <w:spacing w:val="-3"/>
          <w:sz w:val="24"/>
        </w:rPr>
        <w:t xml:space="preserve"> </w:t>
      </w:r>
      <w:r>
        <w:rPr>
          <w:sz w:val="24"/>
        </w:rPr>
        <w:t>it</w:t>
      </w:r>
      <w:r>
        <w:rPr>
          <w:spacing w:val="-3"/>
          <w:sz w:val="24"/>
        </w:rPr>
        <w:t xml:space="preserve"> </w:t>
      </w:r>
      <w:r>
        <w:rPr>
          <w:sz w:val="24"/>
        </w:rPr>
        <w:t>take</w:t>
      </w:r>
      <w:r>
        <w:rPr>
          <w:spacing w:val="-4"/>
          <w:sz w:val="24"/>
        </w:rPr>
        <w:t xml:space="preserve"> </w:t>
      </w:r>
      <w:r>
        <w:rPr>
          <w:sz w:val="24"/>
        </w:rPr>
        <w:t>to</w:t>
      </w:r>
      <w:r>
        <w:rPr>
          <w:spacing w:val="-3"/>
          <w:sz w:val="24"/>
        </w:rPr>
        <w:t xml:space="preserve"> </w:t>
      </w:r>
      <w:r>
        <w:rPr>
          <w:sz w:val="24"/>
        </w:rPr>
        <w:t>bring</w:t>
      </w:r>
      <w:r>
        <w:rPr>
          <w:spacing w:val="-6"/>
          <w:sz w:val="24"/>
        </w:rPr>
        <w:t xml:space="preserve"> </w:t>
      </w:r>
      <w:r>
        <w:rPr>
          <w:sz w:val="24"/>
        </w:rPr>
        <w:t>the Internet</w:t>
      </w:r>
      <w:r>
        <w:rPr>
          <w:spacing w:val="-2"/>
          <w:sz w:val="24"/>
        </w:rPr>
        <w:t xml:space="preserve"> </w:t>
      </w:r>
      <w:r>
        <w:rPr>
          <w:sz w:val="24"/>
        </w:rPr>
        <w:t>into</w:t>
      </w:r>
      <w:r>
        <w:rPr>
          <w:spacing w:val="-3"/>
          <w:sz w:val="24"/>
        </w:rPr>
        <w:t xml:space="preserve"> </w:t>
      </w:r>
      <w:r>
        <w:rPr>
          <w:sz w:val="24"/>
        </w:rPr>
        <w:t>the</w:t>
      </w:r>
      <w:r>
        <w:rPr>
          <w:spacing w:val="-3"/>
          <w:sz w:val="24"/>
        </w:rPr>
        <w:t xml:space="preserve"> </w:t>
      </w:r>
      <w:r>
        <w:rPr>
          <w:sz w:val="24"/>
        </w:rPr>
        <w:t>consulting</w:t>
      </w:r>
      <w:r>
        <w:rPr>
          <w:spacing w:val="-6"/>
          <w:sz w:val="24"/>
        </w:rPr>
        <w:t xml:space="preserve"> </w:t>
      </w:r>
      <w:r>
        <w:rPr>
          <w:sz w:val="24"/>
        </w:rPr>
        <w:t>room? We</w:t>
      </w:r>
      <w:r>
        <w:rPr>
          <w:spacing w:val="-4"/>
          <w:sz w:val="24"/>
        </w:rPr>
        <w:t xml:space="preserve"> </w:t>
      </w:r>
      <w:r>
        <w:rPr>
          <w:sz w:val="24"/>
        </w:rPr>
        <w:t xml:space="preserve">cannot remain oblivious to our patients’ expectations. </w:t>
      </w:r>
      <w:r>
        <w:rPr>
          <w:i/>
          <w:sz w:val="24"/>
        </w:rPr>
        <w:t xml:space="preserve">Journal of General Internal Medicine, 20, </w:t>
      </w:r>
      <w:r>
        <w:rPr>
          <w:spacing w:val="-2"/>
          <w:sz w:val="24"/>
        </w:rPr>
        <w:t>787–788.</w:t>
      </w:r>
    </w:p>
    <w:p w14:paraId="1147ABEF" w14:textId="77777777" w:rsidR="005B323A" w:rsidRDefault="0026499D">
      <w:pPr>
        <w:pStyle w:val="BodyText"/>
        <w:spacing w:before="121"/>
        <w:ind w:left="666" w:right="265" w:hanging="447"/>
      </w:pPr>
      <w:r>
        <w:t>Jameson, J. P., Farmer, M. S., Head, K. J., Fortney, J., &amp; Teal, C. R. (2011). VA community mental</w:t>
      </w:r>
      <w:r>
        <w:rPr>
          <w:spacing w:val="-4"/>
        </w:rPr>
        <w:t xml:space="preserve"> </w:t>
      </w:r>
      <w:r>
        <w:t>health</w:t>
      </w:r>
      <w:r>
        <w:rPr>
          <w:spacing w:val="-4"/>
        </w:rPr>
        <w:t xml:space="preserve"> </w:t>
      </w:r>
      <w:r>
        <w:t>service</w:t>
      </w:r>
      <w:r>
        <w:rPr>
          <w:spacing w:val="-5"/>
        </w:rPr>
        <w:t xml:space="preserve"> </w:t>
      </w:r>
      <w:r>
        <w:t>providers’</w:t>
      </w:r>
      <w:r>
        <w:rPr>
          <w:spacing w:val="-5"/>
        </w:rPr>
        <w:t xml:space="preserve"> </w:t>
      </w:r>
      <w:r>
        <w:t>utilization</w:t>
      </w:r>
      <w:r>
        <w:rPr>
          <w:spacing w:val="-4"/>
        </w:rPr>
        <w:t xml:space="preserve"> </w:t>
      </w:r>
      <w:r>
        <w:t>of</w:t>
      </w:r>
      <w:r>
        <w:rPr>
          <w:spacing w:val="-5"/>
        </w:rPr>
        <w:t xml:space="preserve"> </w:t>
      </w:r>
      <w:r>
        <w:t>and</w:t>
      </w:r>
      <w:r>
        <w:rPr>
          <w:spacing w:val="-4"/>
        </w:rPr>
        <w:t xml:space="preserve"> </w:t>
      </w:r>
      <w:r>
        <w:t>attitu</w:t>
      </w:r>
      <w:r>
        <w:t>des</w:t>
      </w:r>
      <w:r>
        <w:rPr>
          <w:spacing w:val="-4"/>
        </w:rPr>
        <w:t xml:space="preserve"> </w:t>
      </w:r>
      <w:r>
        <w:t>toward</w:t>
      </w:r>
      <w:r>
        <w:rPr>
          <w:spacing w:val="-4"/>
        </w:rPr>
        <w:t xml:space="preserve"> </w:t>
      </w:r>
      <w:r>
        <w:t>telemental</w:t>
      </w:r>
      <w:r>
        <w:rPr>
          <w:spacing w:val="-4"/>
        </w:rPr>
        <w:t xml:space="preserve"> </w:t>
      </w:r>
      <w:r>
        <w:t>health</w:t>
      </w:r>
      <w:r>
        <w:rPr>
          <w:spacing w:val="-4"/>
        </w:rPr>
        <w:t xml:space="preserve"> </w:t>
      </w:r>
      <w:r>
        <w:t xml:space="preserve">care: The gatekeeper’s perspective. </w:t>
      </w:r>
      <w:r>
        <w:rPr>
          <w:i/>
        </w:rPr>
        <w:t xml:space="preserve">Journal of Rural Health, 27, </w:t>
      </w:r>
      <w:r>
        <w:t>425–432.</w:t>
      </w:r>
    </w:p>
    <w:p w14:paraId="059BA840" w14:textId="77777777" w:rsidR="005B323A" w:rsidRDefault="0026499D">
      <w:pPr>
        <w:spacing w:before="120"/>
        <w:ind w:left="666" w:right="265" w:hanging="447"/>
        <w:rPr>
          <w:sz w:val="24"/>
        </w:rPr>
      </w:pPr>
      <w:r>
        <w:rPr>
          <w:sz w:val="24"/>
        </w:rPr>
        <w:t xml:space="preserve">Jansen, W., &amp; Scarfone, K. (2008). </w:t>
      </w:r>
      <w:r>
        <w:rPr>
          <w:i/>
          <w:sz w:val="24"/>
        </w:rPr>
        <w:t>Guidelines on cell phone and PDA security: Recommendations</w:t>
      </w:r>
      <w:r>
        <w:rPr>
          <w:i/>
          <w:spacing w:val="-5"/>
          <w:sz w:val="24"/>
        </w:rPr>
        <w:t xml:space="preserve"> </w:t>
      </w:r>
      <w:r>
        <w:rPr>
          <w:i/>
          <w:sz w:val="24"/>
        </w:rPr>
        <w:t>of</w:t>
      </w:r>
      <w:r>
        <w:rPr>
          <w:i/>
          <w:spacing w:val="-5"/>
          <w:sz w:val="24"/>
        </w:rPr>
        <w:t xml:space="preserve"> </w:t>
      </w:r>
      <w:r>
        <w:rPr>
          <w:i/>
          <w:sz w:val="24"/>
        </w:rPr>
        <w:t>the</w:t>
      </w:r>
      <w:r>
        <w:rPr>
          <w:i/>
          <w:spacing w:val="-5"/>
          <w:sz w:val="24"/>
        </w:rPr>
        <w:t xml:space="preserve"> </w:t>
      </w:r>
      <w:r>
        <w:rPr>
          <w:i/>
          <w:sz w:val="24"/>
        </w:rPr>
        <w:t>National</w:t>
      </w:r>
      <w:r>
        <w:rPr>
          <w:i/>
          <w:spacing w:val="-5"/>
          <w:sz w:val="24"/>
        </w:rPr>
        <w:t xml:space="preserve"> </w:t>
      </w:r>
      <w:r>
        <w:rPr>
          <w:i/>
          <w:sz w:val="24"/>
        </w:rPr>
        <w:t>Institute</w:t>
      </w:r>
      <w:r>
        <w:rPr>
          <w:i/>
          <w:spacing w:val="-5"/>
          <w:sz w:val="24"/>
        </w:rPr>
        <w:t xml:space="preserve"> </w:t>
      </w:r>
      <w:r>
        <w:rPr>
          <w:i/>
          <w:sz w:val="24"/>
        </w:rPr>
        <w:t>of</w:t>
      </w:r>
      <w:r>
        <w:rPr>
          <w:i/>
          <w:spacing w:val="-5"/>
          <w:sz w:val="24"/>
        </w:rPr>
        <w:t xml:space="preserve"> </w:t>
      </w:r>
      <w:r>
        <w:rPr>
          <w:i/>
          <w:sz w:val="24"/>
        </w:rPr>
        <w:t>Standards</w:t>
      </w:r>
      <w:r>
        <w:rPr>
          <w:i/>
          <w:spacing w:val="-5"/>
          <w:sz w:val="24"/>
        </w:rPr>
        <w:t xml:space="preserve"> </w:t>
      </w:r>
      <w:r>
        <w:rPr>
          <w:i/>
          <w:sz w:val="24"/>
        </w:rPr>
        <w:t>and</w:t>
      </w:r>
      <w:r>
        <w:rPr>
          <w:i/>
          <w:spacing w:val="-5"/>
          <w:sz w:val="24"/>
        </w:rPr>
        <w:t xml:space="preserve"> </w:t>
      </w:r>
      <w:r>
        <w:rPr>
          <w:i/>
          <w:sz w:val="24"/>
        </w:rPr>
        <w:t>Technology.</w:t>
      </w:r>
      <w:r>
        <w:rPr>
          <w:i/>
          <w:spacing w:val="-3"/>
          <w:sz w:val="24"/>
        </w:rPr>
        <w:t xml:space="preserve"> </w:t>
      </w:r>
      <w:r>
        <w:rPr>
          <w:sz w:val="24"/>
        </w:rPr>
        <w:t>Wash</w:t>
      </w:r>
      <w:r>
        <w:rPr>
          <w:sz w:val="24"/>
        </w:rPr>
        <w:t>ington,</w:t>
      </w:r>
      <w:r>
        <w:rPr>
          <w:spacing w:val="-5"/>
          <w:sz w:val="24"/>
        </w:rPr>
        <w:t xml:space="preserve"> </w:t>
      </w:r>
      <w:r>
        <w:rPr>
          <w:sz w:val="24"/>
        </w:rPr>
        <w:t>DC:</w:t>
      </w:r>
    </w:p>
    <w:p w14:paraId="3F924A1C" w14:textId="77777777" w:rsidR="005B323A" w:rsidRDefault="0026499D">
      <w:pPr>
        <w:pStyle w:val="BodyText"/>
        <w:spacing w:before="0"/>
        <w:ind w:left="666"/>
      </w:pPr>
      <w:r>
        <w:t>U.S.</w:t>
      </w:r>
      <w:r>
        <w:rPr>
          <w:spacing w:val="-3"/>
        </w:rPr>
        <w:t xml:space="preserve"> </w:t>
      </w:r>
      <w:r>
        <w:t>Government</w:t>
      </w:r>
      <w:r>
        <w:rPr>
          <w:spacing w:val="-3"/>
        </w:rPr>
        <w:t xml:space="preserve"> </w:t>
      </w:r>
      <w:r>
        <w:t>Printing</w:t>
      </w:r>
      <w:r>
        <w:rPr>
          <w:spacing w:val="-5"/>
        </w:rPr>
        <w:t xml:space="preserve"> </w:t>
      </w:r>
      <w:r>
        <w:rPr>
          <w:spacing w:val="-2"/>
        </w:rPr>
        <w:t>Office.</w:t>
      </w:r>
    </w:p>
    <w:p w14:paraId="6A31EA1D" w14:textId="77777777" w:rsidR="005B323A" w:rsidRDefault="0026499D">
      <w:pPr>
        <w:pStyle w:val="BodyText"/>
        <w:ind w:left="666" w:right="265" w:hanging="447"/>
      </w:pPr>
      <w:r>
        <w:t>Japuntich, S. J., Zehner, M. E., Smith, S. S., Jorenby, D. E., Valdez, J. A., Fiore, M. C., … Gustafson,</w:t>
      </w:r>
      <w:r>
        <w:rPr>
          <w:spacing w:val="-1"/>
        </w:rPr>
        <w:t xml:space="preserve"> </w:t>
      </w:r>
      <w:r>
        <w:t>D.</w:t>
      </w:r>
      <w:r>
        <w:rPr>
          <w:spacing w:val="-1"/>
        </w:rPr>
        <w:t xml:space="preserve"> </w:t>
      </w:r>
      <w:r>
        <w:t>H.</w:t>
      </w:r>
      <w:r>
        <w:rPr>
          <w:spacing w:val="-2"/>
        </w:rPr>
        <w:t xml:space="preserve"> </w:t>
      </w:r>
      <w:r>
        <w:t>(2006). Smoking</w:t>
      </w:r>
      <w:r>
        <w:rPr>
          <w:spacing w:val="-4"/>
        </w:rPr>
        <w:t xml:space="preserve"> </w:t>
      </w:r>
      <w:r>
        <w:t>cessation</w:t>
      </w:r>
      <w:r>
        <w:rPr>
          <w:spacing w:val="-1"/>
        </w:rPr>
        <w:t xml:space="preserve"> </w:t>
      </w:r>
      <w:r>
        <w:t>via</w:t>
      </w:r>
      <w:r>
        <w:rPr>
          <w:spacing w:val="-2"/>
        </w:rPr>
        <w:t xml:space="preserve"> </w:t>
      </w:r>
      <w:r>
        <w:t>the Internet:</w:t>
      </w:r>
      <w:r>
        <w:rPr>
          <w:spacing w:val="-1"/>
        </w:rPr>
        <w:t xml:space="preserve"> </w:t>
      </w:r>
      <w:r>
        <w:t>A</w:t>
      </w:r>
      <w:r>
        <w:rPr>
          <w:spacing w:val="-1"/>
        </w:rPr>
        <w:t xml:space="preserve"> </w:t>
      </w:r>
      <w:r>
        <w:t>randomized</w:t>
      </w:r>
      <w:r>
        <w:rPr>
          <w:spacing w:val="-1"/>
        </w:rPr>
        <w:t xml:space="preserve"> </w:t>
      </w:r>
      <w:r>
        <w:t>clinical</w:t>
      </w:r>
      <w:r>
        <w:rPr>
          <w:spacing w:val="-1"/>
        </w:rPr>
        <w:t xml:space="preserve"> </w:t>
      </w:r>
      <w:r>
        <w:t>trial</w:t>
      </w:r>
      <w:r>
        <w:rPr>
          <w:spacing w:val="-1"/>
        </w:rPr>
        <w:t xml:space="preserve"> </w:t>
      </w:r>
      <w:r>
        <w:t>of an</w:t>
      </w:r>
      <w:r>
        <w:rPr>
          <w:spacing w:val="-2"/>
        </w:rPr>
        <w:t xml:space="preserve"> </w:t>
      </w:r>
      <w:r>
        <w:t>Internet</w:t>
      </w:r>
      <w:r>
        <w:rPr>
          <w:spacing w:val="-4"/>
        </w:rPr>
        <w:t xml:space="preserve"> </w:t>
      </w:r>
      <w:r>
        <w:t>intervention</w:t>
      </w:r>
      <w:r>
        <w:rPr>
          <w:spacing w:val="-4"/>
        </w:rPr>
        <w:t xml:space="preserve"> </w:t>
      </w:r>
      <w:r>
        <w:t>as</w:t>
      </w:r>
      <w:r>
        <w:rPr>
          <w:spacing w:val="-4"/>
        </w:rPr>
        <w:t xml:space="preserve"> </w:t>
      </w:r>
      <w:r>
        <w:t>adjuvant</w:t>
      </w:r>
      <w:r>
        <w:rPr>
          <w:spacing w:val="-4"/>
        </w:rPr>
        <w:t xml:space="preserve"> </w:t>
      </w:r>
      <w:r>
        <w:t>treatment</w:t>
      </w:r>
      <w:r>
        <w:rPr>
          <w:spacing w:val="-4"/>
        </w:rPr>
        <w:t xml:space="preserve"> </w:t>
      </w:r>
      <w:r>
        <w:t>in</w:t>
      </w:r>
      <w:r>
        <w:rPr>
          <w:spacing w:val="-4"/>
        </w:rPr>
        <w:t xml:space="preserve"> </w:t>
      </w:r>
      <w:r>
        <w:t>a</w:t>
      </w:r>
      <w:r>
        <w:rPr>
          <w:spacing w:val="-3"/>
        </w:rPr>
        <w:t xml:space="preserve"> </w:t>
      </w:r>
      <w:r>
        <w:t>smoking</w:t>
      </w:r>
      <w:r>
        <w:rPr>
          <w:spacing w:val="-6"/>
        </w:rPr>
        <w:t xml:space="preserve"> </w:t>
      </w:r>
      <w:r>
        <w:t>cessation</w:t>
      </w:r>
      <w:r>
        <w:rPr>
          <w:spacing w:val="-4"/>
        </w:rPr>
        <w:t xml:space="preserve"> </w:t>
      </w:r>
      <w:r>
        <w:t xml:space="preserve">intervention. </w:t>
      </w:r>
      <w:r>
        <w:rPr>
          <w:i/>
        </w:rPr>
        <w:t>Nicotine and Tobacco Research, 8</w:t>
      </w:r>
      <w:r>
        <w:t>(Suppl 1), S59–S67.</w:t>
      </w:r>
    </w:p>
    <w:p w14:paraId="17EF417D" w14:textId="77777777" w:rsidR="005B323A" w:rsidRDefault="0026499D">
      <w:pPr>
        <w:spacing w:before="121"/>
        <w:ind w:left="667" w:hanging="447"/>
        <w:rPr>
          <w:sz w:val="24"/>
        </w:rPr>
      </w:pPr>
      <w:r>
        <w:rPr>
          <w:sz w:val="24"/>
        </w:rPr>
        <w:t>Jencius,</w:t>
      </w:r>
      <w:r>
        <w:rPr>
          <w:spacing w:val="-3"/>
          <w:sz w:val="24"/>
        </w:rPr>
        <w:t xml:space="preserve"> </w:t>
      </w:r>
      <w:r>
        <w:rPr>
          <w:sz w:val="24"/>
        </w:rPr>
        <w:t>M.,</w:t>
      </w:r>
      <w:r>
        <w:rPr>
          <w:spacing w:val="-3"/>
          <w:sz w:val="24"/>
        </w:rPr>
        <w:t xml:space="preserve"> </w:t>
      </w:r>
      <w:r>
        <w:rPr>
          <w:sz w:val="24"/>
        </w:rPr>
        <w:t>&amp;</w:t>
      </w:r>
      <w:r>
        <w:rPr>
          <w:spacing w:val="-5"/>
          <w:sz w:val="24"/>
        </w:rPr>
        <w:t xml:space="preserve"> </w:t>
      </w:r>
      <w:r>
        <w:rPr>
          <w:sz w:val="24"/>
        </w:rPr>
        <w:t>Paez,</w:t>
      </w:r>
      <w:r>
        <w:rPr>
          <w:spacing w:val="-3"/>
          <w:sz w:val="24"/>
        </w:rPr>
        <w:t xml:space="preserve"> </w:t>
      </w:r>
      <w:r>
        <w:rPr>
          <w:sz w:val="24"/>
        </w:rPr>
        <w:t>S.</w:t>
      </w:r>
      <w:r>
        <w:rPr>
          <w:spacing w:val="-3"/>
          <w:sz w:val="24"/>
        </w:rPr>
        <w:t xml:space="preserve"> </w:t>
      </w:r>
      <w:r>
        <w:rPr>
          <w:sz w:val="24"/>
        </w:rPr>
        <w:t>(2005).</w:t>
      </w:r>
      <w:r>
        <w:rPr>
          <w:spacing w:val="-3"/>
          <w:sz w:val="24"/>
        </w:rPr>
        <w:t xml:space="preserve"> </w:t>
      </w:r>
      <w:r>
        <w:rPr>
          <w:sz w:val="24"/>
        </w:rPr>
        <w:t>Converting</w:t>
      </w:r>
      <w:r>
        <w:rPr>
          <w:spacing w:val="-3"/>
          <w:sz w:val="24"/>
        </w:rPr>
        <w:t xml:space="preserve"> </w:t>
      </w:r>
      <w:r>
        <w:rPr>
          <w:sz w:val="24"/>
        </w:rPr>
        <w:t>counselor</w:t>
      </w:r>
      <w:r>
        <w:rPr>
          <w:spacing w:val="-3"/>
          <w:sz w:val="24"/>
        </w:rPr>
        <w:t xml:space="preserve"> </w:t>
      </w:r>
      <w:r>
        <w:rPr>
          <w:sz w:val="24"/>
        </w:rPr>
        <w:t>luddites:</w:t>
      </w:r>
      <w:r>
        <w:rPr>
          <w:spacing w:val="-3"/>
          <w:sz w:val="24"/>
        </w:rPr>
        <w:t xml:space="preserve"> </w:t>
      </w:r>
      <w:r>
        <w:rPr>
          <w:sz w:val="24"/>
        </w:rPr>
        <w:t>Winning</w:t>
      </w:r>
      <w:r>
        <w:rPr>
          <w:spacing w:val="-6"/>
          <w:sz w:val="24"/>
        </w:rPr>
        <w:t xml:space="preserve"> </w:t>
      </w:r>
      <w:r>
        <w:rPr>
          <w:sz w:val="24"/>
        </w:rPr>
        <w:t>over</w:t>
      </w:r>
      <w:r>
        <w:rPr>
          <w:spacing w:val="-3"/>
          <w:sz w:val="24"/>
        </w:rPr>
        <w:t xml:space="preserve"> </w:t>
      </w:r>
      <w:r>
        <w:rPr>
          <w:sz w:val="24"/>
        </w:rPr>
        <w:t xml:space="preserve">technology-resistant counselors. In J. W. Bloom &amp; G. R. </w:t>
      </w:r>
      <w:r>
        <w:rPr>
          <w:sz w:val="24"/>
        </w:rPr>
        <w:t xml:space="preserve">Walz (Eds.), </w:t>
      </w:r>
      <w:r>
        <w:rPr>
          <w:i/>
          <w:sz w:val="24"/>
        </w:rPr>
        <w:t xml:space="preserve">Cybercounseling and cyberlearning: An encore </w:t>
      </w:r>
      <w:r>
        <w:rPr>
          <w:sz w:val="24"/>
        </w:rPr>
        <w:t>(pp. 81–114). Austin, TX: Pro-Ed.</w:t>
      </w:r>
    </w:p>
    <w:p w14:paraId="50B021EA" w14:textId="77777777" w:rsidR="005B323A" w:rsidRDefault="0026499D">
      <w:pPr>
        <w:pStyle w:val="BodyText"/>
        <w:ind w:left="220"/>
      </w:pPr>
      <w:r>
        <w:t>Jencius,</w:t>
      </w:r>
      <w:r>
        <w:rPr>
          <w:spacing w:val="-1"/>
        </w:rPr>
        <w:t xml:space="preserve"> </w:t>
      </w:r>
      <w:r>
        <w:t>M.,</w:t>
      </w:r>
      <w:r>
        <w:rPr>
          <w:spacing w:val="-1"/>
        </w:rPr>
        <w:t xml:space="preserve"> </w:t>
      </w:r>
      <w:r>
        <w:t>&amp;</w:t>
      </w:r>
      <w:r>
        <w:rPr>
          <w:spacing w:val="-3"/>
        </w:rPr>
        <w:t xml:space="preserve"> </w:t>
      </w:r>
      <w:r>
        <w:t>Sager,</w:t>
      </w:r>
      <w:r>
        <w:rPr>
          <w:spacing w:val="-1"/>
        </w:rPr>
        <w:t xml:space="preserve"> </w:t>
      </w:r>
      <w:r>
        <w:t>D.</w:t>
      </w:r>
      <w:r>
        <w:rPr>
          <w:spacing w:val="1"/>
        </w:rPr>
        <w:t xml:space="preserve"> </w:t>
      </w:r>
      <w:r>
        <w:t>E.</w:t>
      </w:r>
      <w:r>
        <w:rPr>
          <w:spacing w:val="-1"/>
        </w:rPr>
        <w:t xml:space="preserve"> </w:t>
      </w:r>
      <w:r>
        <w:t>(2001).</w:t>
      </w:r>
      <w:r>
        <w:rPr>
          <w:spacing w:val="-1"/>
        </w:rPr>
        <w:t xml:space="preserve"> </w:t>
      </w:r>
      <w:r>
        <w:t>The</w:t>
      </w:r>
      <w:r>
        <w:rPr>
          <w:spacing w:val="-3"/>
        </w:rPr>
        <w:t xml:space="preserve"> </w:t>
      </w:r>
      <w:r>
        <w:t>practice</w:t>
      </w:r>
      <w:r>
        <w:rPr>
          <w:spacing w:val="-2"/>
        </w:rPr>
        <w:t xml:space="preserve"> </w:t>
      </w:r>
      <w:r>
        <w:t>of</w:t>
      </w:r>
      <w:r>
        <w:rPr>
          <w:spacing w:val="-1"/>
        </w:rPr>
        <w:t xml:space="preserve"> </w:t>
      </w:r>
      <w:r>
        <w:t>marriage and</w:t>
      </w:r>
      <w:r>
        <w:rPr>
          <w:spacing w:val="-1"/>
        </w:rPr>
        <w:t xml:space="preserve"> </w:t>
      </w:r>
      <w:r>
        <w:t>family</w:t>
      </w:r>
      <w:r>
        <w:rPr>
          <w:spacing w:val="-4"/>
        </w:rPr>
        <w:t xml:space="preserve"> </w:t>
      </w:r>
      <w:r>
        <w:t>counseling</w:t>
      </w:r>
      <w:r>
        <w:rPr>
          <w:spacing w:val="-4"/>
        </w:rPr>
        <w:t xml:space="preserve"> </w:t>
      </w:r>
      <w:r>
        <w:t>in</w:t>
      </w:r>
      <w:r>
        <w:rPr>
          <w:spacing w:val="-1"/>
        </w:rPr>
        <w:t xml:space="preserve"> </w:t>
      </w:r>
      <w:r>
        <w:rPr>
          <w:spacing w:val="-2"/>
        </w:rPr>
        <w:t>cyberspace.</w:t>
      </w:r>
    </w:p>
    <w:p w14:paraId="1011EF1E" w14:textId="77777777" w:rsidR="005B323A" w:rsidRDefault="0026499D">
      <w:pPr>
        <w:ind w:left="667"/>
        <w:rPr>
          <w:sz w:val="24"/>
        </w:rPr>
      </w:pPr>
      <w:r>
        <w:rPr>
          <w:i/>
          <w:sz w:val="24"/>
        </w:rPr>
        <w:t>Family</w:t>
      </w:r>
      <w:r>
        <w:rPr>
          <w:i/>
          <w:spacing w:val="-8"/>
          <w:sz w:val="24"/>
        </w:rPr>
        <w:t xml:space="preserve"> </w:t>
      </w:r>
      <w:r>
        <w:rPr>
          <w:i/>
          <w:sz w:val="24"/>
        </w:rPr>
        <w:t>Journal,</w:t>
      </w:r>
      <w:r>
        <w:rPr>
          <w:i/>
          <w:spacing w:val="-7"/>
          <w:sz w:val="24"/>
        </w:rPr>
        <w:t xml:space="preserve"> </w:t>
      </w:r>
      <w:r>
        <w:rPr>
          <w:i/>
          <w:sz w:val="24"/>
        </w:rPr>
        <w:t>9,</w:t>
      </w:r>
      <w:r>
        <w:rPr>
          <w:i/>
          <w:spacing w:val="-7"/>
          <w:sz w:val="24"/>
        </w:rPr>
        <w:t xml:space="preserve"> </w:t>
      </w:r>
      <w:r>
        <w:rPr>
          <w:spacing w:val="-2"/>
          <w:sz w:val="24"/>
        </w:rPr>
        <w:t>295–301.</w:t>
      </w:r>
    </w:p>
    <w:p w14:paraId="1B0F14F6" w14:textId="77777777" w:rsidR="005B323A" w:rsidRDefault="0026499D">
      <w:pPr>
        <w:spacing w:before="120"/>
        <w:ind w:left="667" w:right="265" w:hanging="447"/>
        <w:rPr>
          <w:sz w:val="24"/>
        </w:rPr>
      </w:pPr>
      <w:r>
        <w:rPr>
          <w:sz w:val="24"/>
        </w:rPr>
        <w:t>Jerome, L. W., &amp; Zaylor, C. (2000). Cyberspace: Creating a therapeutic environment for telehealth</w:t>
      </w:r>
      <w:r>
        <w:rPr>
          <w:spacing w:val="-5"/>
          <w:sz w:val="24"/>
        </w:rPr>
        <w:t xml:space="preserve"> </w:t>
      </w:r>
      <w:r>
        <w:rPr>
          <w:sz w:val="24"/>
        </w:rPr>
        <w:t>applications.</w:t>
      </w:r>
      <w:r>
        <w:rPr>
          <w:spacing w:val="-4"/>
          <w:sz w:val="24"/>
        </w:rPr>
        <w:t xml:space="preserve"> </w:t>
      </w:r>
      <w:r>
        <w:rPr>
          <w:i/>
          <w:sz w:val="24"/>
        </w:rPr>
        <w:t>Professional</w:t>
      </w:r>
      <w:r>
        <w:rPr>
          <w:i/>
          <w:spacing w:val="-5"/>
          <w:sz w:val="24"/>
        </w:rPr>
        <w:t xml:space="preserve"> </w:t>
      </w:r>
      <w:r>
        <w:rPr>
          <w:i/>
          <w:sz w:val="24"/>
        </w:rPr>
        <w:t>Psychology:</w:t>
      </w:r>
      <w:r>
        <w:rPr>
          <w:i/>
          <w:spacing w:val="-5"/>
          <w:sz w:val="24"/>
        </w:rPr>
        <w:t xml:space="preserve"> </w:t>
      </w:r>
      <w:r>
        <w:rPr>
          <w:i/>
          <w:sz w:val="24"/>
        </w:rPr>
        <w:t>Research</w:t>
      </w:r>
      <w:r>
        <w:rPr>
          <w:i/>
          <w:spacing w:val="-5"/>
          <w:sz w:val="24"/>
        </w:rPr>
        <w:t xml:space="preserve"> </w:t>
      </w:r>
      <w:r>
        <w:rPr>
          <w:i/>
          <w:sz w:val="24"/>
        </w:rPr>
        <w:t>and</w:t>
      </w:r>
      <w:r>
        <w:rPr>
          <w:i/>
          <w:spacing w:val="-5"/>
          <w:sz w:val="24"/>
        </w:rPr>
        <w:t xml:space="preserve"> </w:t>
      </w:r>
      <w:r>
        <w:rPr>
          <w:i/>
          <w:sz w:val="24"/>
        </w:rPr>
        <w:t>Practice,</w:t>
      </w:r>
      <w:r>
        <w:rPr>
          <w:i/>
          <w:spacing w:val="-5"/>
          <w:sz w:val="24"/>
        </w:rPr>
        <w:t xml:space="preserve"> </w:t>
      </w:r>
      <w:r>
        <w:rPr>
          <w:i/>
          <w:sz w:val="24"/>
        </w:rPr>
        <w:t>31,</w:t>
      </w:r>
      <w:r>
        <w:rPr>
          <w:i/>
          <w:spacing w:val="-3"/>
          <w:sz w:val="24"/>
        </w:rPr>
        <w:t xml:space="preserve"> </w:t>
      </w:r>
      <w:r>
        <w:rPr>
          <w:sz w:val="24"/>
        </w:rPr>
        <w:t>478–483.</w:t>
      </w:r>
    </w:p>
    <w:p w14:paraId="2CA3EAA6" w14:textId="77777777" w:rsidR="005B323A" w:rsidRDefault="005B323A">
      <w:pPr>
        <w:rPr>
          <w:sz w:val="24"/>
        </w:rPr>
        <w:sectPr w:rsidR="005B323A">
          <w:pgSz w:w="12240" w:h="15840"/>
          <w:pgMar w:top="1300" w:right="1220" w:bottom="1080" w:left="1220" w:header="722" w:footer="887" w:gutter="0"/>
          <w:cols w:space="720"/>
        </w:sectPr>
      </w:pPr>
    </w:p>
    <w:p w14:paraId="276DAE82" w14:textId="77777777" w:rsidR="005B323A" w:rsidRDefault="0026499D">
      <w:pPr>
        <w:spacing w:before="124"/>
        <w:ind w:left="666" w:hanging="447"/>
        <w:rPr>
          <w:sz w:val="24"/>
        </w:rPr>
      </w:pPr>
      <w:r>
        <w:rPr>
          <w:sz w:val="24"/>
        </w:rPr>
        <w:lastRenderedPageBreak/>
        <w:t>Jerry, P., &amp; Collins, S. (2005). Web-based education in the human services: Use of Web-based video</w:t>
      </w:r>
      <w:r>
        <w:rPr>
          <w:spacing w:val="-4"/>
          <w:sz w:val="24"/>
        </w:rPr>
        <w:t xml:space="preserve"> </w:t>
      </w:r>
      <w:r>
        <w:rPr>
          <w:sz w:val="24"/>
        </w:rPr>
        <w:t>clips</w:t>
      </w:r>
      <w:r>
        <w:rPr>
          <w:spacing w:val="-4"/>
          <w:sz w:val="24"/>
        </w:rPr>
        <w:t xml:space="preserve"> </w:t>
      </w:r>
      <w:r>
        <w:rPr>
          <w:sz w:val="24"/>
        </w:rPr>
        <w:t>in</w:t>
      </w:r>
      <w:r>
        <w:rPr>
          <w:spacing w:val="-4"/>
          <w:sz w:val="24"/>
        </w:rPr>
        <w:t xml:space="preserve"> </w:t>
      </w:r>
      <w:r>
        <w:rPr>
          <w:sz w:val="24"/>
        </w:rPr>
        <w:t>counselling</w:t>
      </w:r>
      <w:r>
        <w:rPr>
          <w:spacing w:val="-6"/>
          <w:sz w:val="24"/>
        </w:rPr>
        <w:t xml:space="preserve"> </w:t>
      </w:r>
      <w:r>
        <w:rPr>
          <w:sz w:val="24"/>
        </w:rPr>
        <w:t>skills</w:t>
      </w:r>
      <w:r>
        <w:rPr>
          <w:spacing w:val="-4"/>
          <w:sz w:val="24"/>
        </w:rPr>
        <w:t xml:space="preserve"> </w:t>
      </w:r>
      <w:r>
        <w:rPr>
          <w:sz w:val="24"/>
        </w:rPr>
        <w:t xml:space="preserve">training. </w:t>
      </w:r>
      <w:r>
        <w:rPr>
          <w:i/>
          <w:sz w:val="24"/>
        </w:rPr>
        <w:t>Journal</w:t>
      </w:r>
      <w:r>
        <w:rPr>
          <w:i/>
          <w:spacing w:val="-4"/>
          <w:sz w:val="24"/>
        </w:rPr>
        <w:t xml:space="preserve"> </w:t>
      </w:r>
      <w:r>
        <w:rPr>
          <w:i/>
          <w:sz w:val="24"/>
        </w:rPr>
        <w:t>of</w:t>
      </w:r>
      <w:r>
        <w:rPr>
          <w:i/>
          <w:spacing w:val="-4"/>
          <w:sz w:val="24"/>
        </w:rPr>
        <w:t xml:space="preserve"> </w:t>
      </w:r>
      <w:r>
        <w:rPr>
          <w:i/>
          <w:sz w:val="24"/>
        </w:rPr>
        <w:t>Technology</w:t>
      </w:r>
      <w:r>
        <w:rPr>
          <w:i/>
          <w:spacing w:val="-4"/>
          <w:sz w:val="24"/>
        </w:rPr>
        <w:t xml:space="preserve"> </w:t>
      </w:r>
      <w:r>
        <w:rPr>
          <w:i/>
          <w:sz w:val="24"/>
        </w:rPr>
        <w:t>in</w:t>
      </w:r>
      <w:r>
        <w:rPr>
          <w:i/>
          <w:spacing w:val="-4"/>
          <w:sz w:val="24"/>
        </w:rPr>
        <w:t xml:space="preserve"> </w:t>
      </w:r>
      <w:r>
        <w:rPr>
          <w:i/>
          <w:sz w:val="24"/>
        </w:rPr>
        <w:t>Human</w:t>
      </w:r>
      <w:r>
        <w:rPr>
          <w:i/>
          <w:spacing w:val="-2"/>
          <w:sz w:val="24"/>
        </w:rPr>
        <w:t xml:space="preserve"> </w:t>
      </w:r>
      <w:r>
        <w:rPr>
          <w:i/>
          <w:sz w:val="24"/>
        </w:rPr>
        <w:t>Services,</w:t>
      </w:r>
      <w:r>
        <w:rPr>
          <w:i/>
          <w:spacing w:val="-4"/>
          <w:sz w:val="24"/>
        </w:rPr>
        <w:t xml:space="preserve"> </w:t>
      </w:r>
      <w:r>
        <w:rPr>
          <w:i/>
          <w:sz w:val="24"/>
        </w:rPr>
        <w:t>23,</w:t>
      </w:r>
      <w:r>
        <w:rPr>
          <w:i/>
          <w:spacing w:val="-2"/>
          <w:sz w:val="24"/>
        </w:rPr>
        <w:t xml:space="preserve"> </w:t>
      </w:r>
      <w:r>
        <w:rPr>
          <w:sz w:val="24"/>
        </w:rPr>
        <w:t xml:space="preserve">183– </w:t>
      </w:r>
      <w:r>
        <w:rPr>
          <w:spacing w:val="-4"/>
          <w:sz w:val="24"/>
        </w:rPr>
        <w:t>199.</w:t>
      </w:r>
    </w:p>
    <w:p w14:paraId="35CC80A7" w14:textId="77777777" w:rsidR="005B323A" w:rsidRDefault="0026499D">
      <w:pPr>
        <w:spacing w:before="120"/>
        <w:ind w:left="666" w:right="265" w:hanging="447"/>
        <w:rPr>
          <w:sz w:val="24"/>
        </w:rPr>
      </w:pPr>
      <w:r>
        <w:rPr>
          <w:sz w:val="24"/>
        </w:rPr>
        <w:t>Jeyaraj,</w:t>
      </w:r>
      <w:r>
        <w:rPr>
          <w:spacing w:val="-3"/>
          <w:sz w:val="24"/>
        </w:rPr>
        <w:t xml:space="preserve"> </w:t>
      </w:r>
      <w:r>
        <w:rPr>
          <w:sz w:val="24"/>
        </w:rPr>
        <w:t>A.,</w:t>
      </w:r>
      <w:r>
        <w:rPr>
          <w:spacing w:val="-3"/>
          <w:sz w:val="24"/>
        </w:rPr>
        <w:t xml:space="preserve"> </w:t>
      </w:r>
      <w:r>
        <w:rPr>
          <w:sz w:val="24"/>
        </w:rPr>
        <w:t>Rottman,</w:t>
      </w:r>
      <w:r>
        <w:rPr>
          <w:spacing w:val="-3"/>
          <w:sz w:val="24"/>
        </w:rPr>
        <w:t xml:space="preserve"> </w:t>
      </w:r>
      <w:r>
        <w:rPr>
          <w:sz w:val="24"/>
        </w:rPr>
        <w:t>J.</w:t>
      </w:r>
      <w:r>
        <w:rPr>
          <w:spacing w:val="-3"/>
          <w:sz w:val="24"/>
        </w:rPr>
        <w:t xml:space="preserve"> </w:t>
      </w:r>
      <w:r>
        <w:rPr>
          <w:sz w:val="24"/>
        </w:rPr>
        <w:t>W.,</w:t>
      </w:r>
      <w:r>
        <w:rPr>
          <w:spacing w:val="-3"/>
          <w:sz w:val="24"/>
        </w:rPr>
        <w:t xml:space="preserve"> </w:t>
      </w:r>
      <w:r>
        <w:rPr>
          <w:sz w:val="24"/>
        </w:rPr>
        <w:t>&amp;</w:t>
      </w:r>
      <w:r>
        <w:rPr>
          <w:spacing w:val="-1"/>
          <w:sz w:val="24"/>
        </w:rPr>
        <w:t xml:space="preserve"> </w:t>
      </w:r>
      <w:r>
        <w:rPr>
          <w:sz w:val="24"/>
        </w:rPr>
        <w:t>Lacity,</w:t>
      </w:r>
      <w:r>
        <w:rPr>
          <w:spacing w:val="-3"/>
          <w:sz w:val="24"/>
        </w:rPr>
        <w:t xml:space="preserve"> </w:t>
      </w:r>
      <w:r>
        <w:rPr>
          <w:sz w:val="24"/>
        </w:rPr>
        <w:t>M.</w:t>
      </w:r>
      <w:r>
        <w:rPr>
          <w:spacing w:val="-3"/>
          <w:sz w:val="24"/>
        </w:rPr>
        <w:t xml:space="preserve"> </w:t>
      </w:r>
      <w:r>
        <w:rPr>
          <w:sz w:val="24"/>
        </w:rPr>
        <w:t>C.</w:t>
      </w:r>
      <w:r>
        <w:rPr>
          <w:spacing w:val="-3"/>
          <w:sz w:val="24"/>
        </w:rPr>
        <w:t xml:space="preserve"> </w:t>
      </w:r>
      <w:r>
        <w:rPr>
          <w:sz w:val="24"/>
        </w:rPr>
        <w:t>(2006).</w:t>
      </w:r>
      <w:r>
        <w:rPr>
          <w:spacing w:val="-3"/>
          <w:sz w:val="24"/>
        </w:rPr>
        <w:t xml:space="preserve"> </w:t>
      </w:r>
      <w:r>
        <w:rPr>
          <w:sz w:val="24"/>
        </w:rPr>
        <w:t>A</w:t>
      </w:r>
      <w:r>
        <w:rPr>
          <w:spacing w:val="-5"/>
          <w:sz w:val="24"/>
        </w:rPr>
        <w:t xml:space="preserve"> </w:t>
      </w:r>
      <w:r>
        <w:rPr>
          <w:sz w:val="24"/>
        </w:rPr>
        <w:t>review</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predictors,</w:t>
      </w:r>
      <w:r>
        <w:rPr>
          <w:spacing w:val="-3"/>
          <w:sz w:val="24"/>
        </w:rPr>
        <w:t xml:space="preserve"> </w:t>
      </w:r>
      <w:r>
        <w:rPr>
          <w:sz w:val="24"/>
        </w:rPr>
        <w:t>linkages,</w:t>
      </w:r>
      <w:r>
        <w:rPr>
          <w:spacing w:val="-3"/>
          <w:sz w:val="24"/>
        </w:rPr>
        <w:t xml:space="preserve"> </w:t>
      </w:r>
      <w:r>
        <w:rPr>
          <w:sz w:val="24"/>
        </w:rPr>
        <w:t>and biases</w:t>
      </w:r>
      <w:r>
        <w:rPr>
          <w:spacing w:val="-2"/>
          <w:sz w:val="24"/>
        </w:rPr>
        <w:t xml:space="preserve"> </w:t>
      </w:r>
      <w:r>
        <w:rPr>
          <w:sz w:val="24"/>
        </w:rPr>
        <w:t>in</w:t>
      </w:r>
      <w:r>
        <w:rPr>
          <w:spacing w:val="1"/>
          <w:sz w:val="24"/>
        </w:rPr>
        <w:t xml:space="preserve"> </w:t>
      </w:r>
      <w:r>
        <w:rPr>
          <w:sz w:val="24"/>
        </w:rPr>
        <w:t>IT</w:t>
      </w:r>
      <w:r>
        <w:rPr>
          <w:spacing w:val="-1"/>
          <w:sz w:val="24"/>
        </w:rPr>
        <w:t xml:space="preserve"> </w:t>
      </w:r>
      <w:r>
        <w:rPr>
          <w:sz w:val="24"/>
        </w:rPr>
        <w:t>innovation</w:t>
      </w:r>
      <w:r>
        <w:rPr>
          <w:spacing w:val="-2"/>
          <w:sz w:val="24"/>
        </w:rPr>
        <w:t xml:space="preserve"> </w:t>
      </w:r>
      <w:r>
        <w:rPr>
          <w:sz w:val="24"/>
        </w:rPr>
        <w:t>adoption</w:t>
      </w:r>
      <w:r>
        <w:rPr>
          <w:spacing w:val="-1"/>
          <w:sz w:val="24"/>
        </w:rPr>
        <w:t xml:space="preserve"> </w:t>
      </w:r>
      <w:r>
        <w:rPr>
          <w:sz w:val="24"/>
        </w:rPr>
        <w:t xml:space="preserve">research. </w:t>
      </w:r>
      <w:r>
        <w:rPr>
          <w:i/>
          <w:sz w:val="24"/>
        </w:rPr>
        <w:t>Journal</w:t>
      </w:r>
      <w:r>
        <w:rPr>
          <w:i/>
          <w:spacing w:val="-2"/>
          <w:sz w:val="24"/>
        </w:rPr>
        <w:t xml:space="preserve"> </w:t>
      </w:r>
      <w:r>
        <w:rPr>
          <w:i/>
          <w:sz w:val="24"/>
        </w:rPr>
        <w:t>of</w:t>
      </w:r>
      <w:r>
        <w:rPr>
          <w:i/>
          <w:spacing w:val="-1"/>
          <w:sz w:val="24"/>
        </w:rPr>
        <w:t xml:space="preserve"> </w:t>
      </w:r>
      <w:r>
        <w:rPr>
          <w:i/>
          <w:sz w:val="24"/>
        </w:rPr>
        <w:t>Information</w:t>
      </w:r>
      <w:r>
        <w:rPr>
          <w:i/>
          <w:spacing w:val="-1"/>
          <w:sz w:val="24"/>
        </w:rPr>
        <w:t xml:space="preserve"> </w:t>
      </w:r>
      <w:r>
        <w:rPr>
          <w:i/>
          <w:sz w:val="24"/>
        </w:rPr>
        <w:t>Technology,</w:t>
      </w:r>
      <w:r>
        <w:rPr>
          <w:i/>
          <w:spacing w:val="-1"/>
          <w:sz w:val="24"/>
        </w:rPr>
        <w:t xml:space="preserve"> </w:t>
      </w:r>
      <w:r>
        <w:rPr>
          <w:i/>
          <w:sz w:val="24"/>
        </w:rPr>
        <w:t>21,</w:t>
      </w:r>
      <w:r>
        <w:rPr>
          <w:i/>
          <w:spacing w:val="-1"/>
          <w:sz w:val="24"/>
        </w:rPr>
        <w:t xml:space="preserve"> </w:t>
      </w:r>
      <w:r>
        <w:rPr>
          <w:spacing w:val="-2"/>
          <w:sz w:val="24"/>
        </w:rPr>
        <w:t>1–23.</w:t>
      </w:r>
    </w:p>
    <w:p w14:paraId="01704ED4" w14:textId="77777777" w:rsidR="005B323A" w:rsidRDefault="0026499D">
      <w:pPr>
        <w:spacing w:before="120"/>
        <w:ind w:left="666" w:right="265" w:hanging="447"/>
        <w:rPr>
          <w:sz w:val="24"/>
        </w:rPr>
      </w:pPr>
      <w:r>
        <w:rPr>
          <w:sz w:val="24"/>
        </w:rPr>
        <w:t>Jin, S. A. A. (2010). The roles of regulatory focus and medical recommendation avatars’ trustworthiness</w:t>
      </w:r>
      <w:r>
        <w:rPr>
          <w:spacing w:val="-6"/>
          <w:sz w:val="24"/>
        </w:rPr>
        <w:t xml:space="preserve"> </w:t>
      </w:r>
      <w:r>
        <w:rPr>
          <w:sz w:val="24"/>
        </w:rPr>
        <w:t>in</w:t>
      </w:r>
      <w:r>
        <w:rPr>
          <w:spacing w:val="-6"/>
          <w:sz w:val="24"/>
        </w:rPr>
        <w:t xml:space="preserve"> </w:t>
      </w:r>
      <w:r>
        <w:rPr>
          <w:sz w:val="24"/>
        </w:rPr>
        <w:t>virtual</w:t>
      </w:r>
      <w:r>
        <w:rPr>
          <w:spacing w:val="-6"/>
          <w:sz w:val="24"/>
        </w:rPr>
        <w:t xml:space="preserve"> </w:t>
      </w:r>
      <w:r>
        <w:rPr>
          <w:sz w:val="24"/>
        </w:rPr>
        <w:t>environment-b</w:t>
      </w:r>
      <w:r>
        <w:rPr>
          <w:sz w:val="24"/>
        </w:rPr>
        <w:t>ased</w:t>
      </w:r>
      <w:r>
        <w:rPr>
          <w:spacing w:val="-4"/>
          <w:sz w:val="24"/>
        </w:rPr>
        <w:t xml:space="preserve"> </w:t>
      </w:r>
      <w:r>
        <w:rPr>
          <w:sz w:val="24"/>
        </w:rPr>
        <w:t>e-health.</w:t>
      </w:r>
      <w:r>
        <w:rPr>
          <w:spacing w:val="-5"/>
          <w:sz w:val="24"/>
        </w:rPr>
        <w:t xml:space="preserve"> </w:t>
      </w:r>
      <w:r>
        <w:rPr>
          <w:i/>
          <w:sz w:val="24"/>
        </w:rPr>
        <w:t>Cyberpsychology,</w:t>
      </w:r>
      <w:r>
        <w:rPr>
          <w:i/>
          <w:spacing w:val="-6"/>
          <w:sz w:val="24"/>
        </w:rPr>
        <w:t xml:space="preserve"> </w:t>
      </w:r>
      <w:r>
        <w:rPr>
          <w:i/>
          <w:sz w:val="24"/>
        </w:rPr>
        <w:t>Behavior,</w:t>
      </w:r>
      <w:r>
        <w:rPr>
          <w:i/>
          <w:spacing w:val="-6"/>
          <w:sz w:val="24"/>
        </w:rPr>
        <w:t xml:space="preserve"> </w:t>
      </w:r>
      <w:r>
        <w:rPr>
          <w:i/>
          <w:sz w:val="24"/>
        </w:rPr>
        <w:t xml:space="preserve">and Social Networking, 13, </w:t>
      </w:r>
      <w:r>
        <w:rPr>
          <w:sz w:val="24"/>
        </w:rPr>
        <w:t>461–466.</w:t>
      </w:r>
    </w:p>
    <w:p w14:paraId="4C8CCB6B" w14:textId="77777777" w:rsidR="005B323A" w:rsidRDefault="0026499D">
      <w:pPr>
        <w:pStyle w:val="BodyText"/>
        <w:ind w:left="666" w:hanging="447"/>
      </w:pPr>
      <w:r>
        <w:t>Johansen, A. B., Lumley, M., &amp; Cano, A. (2011). Effects of video-based therapy preparation targeting</w:t>
      </w:r>
      <w:r>
        <w:rPr>
          <w:spacing w:val="-5"/>
        </w:rPr>
        <w:t xml:space="preserve"> </w:t>
      </w:r>
      <w:r>
        <w:t>experiential</w:t>
      </w:r>
      <w:r>
        <w:rPr>
          <w:spacing w:val="-4"/>
        </w:rPr>
        <w:t xml:space="preserve"> </w:t>
      </w:r>
      <w:r>
        <w:t>acceptance</w:t>
      </w:r>
      <w:r>
        <w:rPr>
          <w:spacing w:val="-5"/>
        </w:rPr>
        <w:t xml:space="preserve"> </w:t>
      </w:r>
      <w:r>
        <w:t>or</w:t>
      </w:r>
      <w:r>
        <w:rPr>
          <w:spacing w:val="-4"/>
        </w:rPr>
        <w:t xml:space="preserve"> </w:t>
      </w:r>
      <w:r>
        <w:t>the</w:t>
      </w:r>
      <w:r>
        <w:rPr>
          <w:spacing w:val="-6"/>
        </w:rPr>
        <w:t xml:space="preserve"> </w:t>
      </w:r>
      <w:r>
        <w:t>therapeutic</w:t>
      </w:r>
      <w:r>
        <w:rPr>
          <w:spacing w:val="-5"/>
        </w:rPr>
        <w:t xml:space="preserve"> </w:t>
      </w:r>
      <w:r>
        <w:t>alliance.</w:t>
      </w:r>
      <w:r>
        <w:rPr>
          <w:spacing w:val="-1"/>
        </w:rPr>
        <w:t xml:space="preserve"> </w:t>
      </w:r>
      <w:r>
        <w:rPr>
          <w:i/>
        </w:rPr>
        <w:t>Psychotherapy,</w:t>
      </w:r>
      <w:r>
        <w:rPr>
          <w:i/>
          <w:spacing w:val="-4"/>
        </w:rPr>
        <w:t xml:space="preserve"> </w:t>
      </w:r>
      <w:r>
        <w:rPr>
          <w:i/>
        </w:rPr>
        <w:t>48,</w:t>
      </w:r>
      <w:r>
        <w:rPr>
          <w:i/>
          <w:spacing w:val="-3"/>
        </w:rPr>
        <w:t xml:space="preserve"> </w:t>
      </w:r>
      <w:r>
        <w:t>163–169.</w:t>
      </w:r>
    </w:p>
    <w:p w14:paraId="5064AEC0" w14:textId="77777777" w:rsidR="005B323A" w:rsidRDefault="0026499D">
      <w:pPr>
        <w:spacing w:before="121"/>
        <w:ind w:left="666" w:hanging="447"/>
        <w:rPr>
          <w:sz w:val="24"/>
        </w:rPr>
      </w:pPr>
      <w:r>
        <w:rPr>
          <w:sz w:val="24"/>
        </w:rPr>
        <w:t>Johansson,</w:t>
      </w:r>
      <w:r>
        <w:rPr>
          <w:spacing w:val="-4"/>
          <w:sz w:val="24"/>
        </w:rPr>
        <w:t xml:space="preserve"> </w:t>
      </w:r>
      <w:r>
        <w:rPr>
          <w:sz w:val="24"/>
        </w:rPr>
        <w:t>L.,</w:t>
      </w:r>
      <w:r>
        <w:rPr>
          <w:spacing w:val="-4"/>
          <w:sz w:val="24"/>
        </w:rPr>
        <w:t xml:space="preserve"> </w:t>
      </w:r>
      <w:r>
        <w:rPr>
          <w:sz w:val="24"/>
        </w:rPr>
        <w:t>Carlbring,</w:t>
      </w:r>
      <w:r>
        <w:rPr>
          <w:spacing w:val="-2"/>
          <w:sz w:val="24"/>
        </w:rPr>
        <w:t xml:space="preserve"> </w:t>
      </w:r>
      <w:r>
        <w:rPr>
          <w:sz w:val="24"/>
        </w:rPr>
        <w:t>P.,</w:t>
      </w:r>
      <w:r>
        <w:rPr>
          <w:spacing w:val="-4"/>
          <w:sz w:val="24"/>
        </w:rPr>
        <w:t xml:space="preserve"> </w:t>
      </w:r>
      <w:r>
        <w:rPr>
          <w:sz w:val="24"/>
        </w:rPr>
        <w:t>Ghaderi,</w:t>
      </w:r>
      <w:r>
        <w:rPr>
          <w:spacing w:val="-4"/>
          <w:sz w:val="24"/>
        </w:rPr>
        <w:t xml:space="preserve"> </w:t>
      </w:r>
      <w:r>
        <w:rPr>
          <w:sz w:val="24"/>
        </w:rPr>
        <w:t>A.,</w:t>
      </w:r>
      <w:r>
        <w:rPr>
          <w:spacing w:val="-2"/>
          <w:sz w:val="24"/>
        </w:rPr>
        <w:t xml:space="preserve"> </w:t>
      </w:r>
      <w:r>
        <w:rPr>
          <w:sz w:val="24"/>
        </w:rPr>
        <w:t>&amp;</w:t>
      </w:r>
      <w:r>
        <w:rPr>
          <w:spacing w:val="-6"/>
          <w:sz w:val="24"/>
        </w:rPr>
        <w:t xml:space="preserve"> </w:t>
      </w:r>
      <w:r>
        <w:rPr>
          <w:sz w:val="24"/>
        </w:rPr>
        <w:t>Andersson,</w:t>
      </w:r>
      <w:r>
        <w:rPr>
          <w:spacing w:val="-4"/>
          <w:sz w:val="24"/>
        </w:rPr>
        <w:t xml:space="preserve"> </w:t>
      </w:r>
      <w:r>
        <w:rPr>
          <w:sz w:val="24"/>
        </w:rPr>
        <w:t>G.</w:t>
      </w:r>
      <w:r>
        <w:rPr>
          <w:spacing w:val="-4"/>
          <w:sz w:val="24"/>
        </w:rPr>
        <w:t xml:space="preserve"> </w:t>
      </w:r>
      <w:r>
        <w:rPr>
          <w:sz w:val="24"/>
        </w:rPr>
        <w:t>(2008).</w:t>
      </w:r>
      <w:r>
        <w:rPr>
          <w:spacing w:val="-4"/>
          <w:sz w:val="24"/>
        </w:rPr>
        <w:t xml:space="preserve"> </w:t>
      </w:r>
      <w:r>
        <w:rPr>
          <w:sz w:val="24"/>
        </w:rPr>
        <w:t>Emotional</w:t>
      </w:r>
      <w:r>
        <w:rPr>
          <w:spacing w:val="-4"/>
          <w:sz w:val="24"/>
        </w:rPr>
        <w:t xml:space="preserve"> </w:t>
      </w:r>
      <w:r>
        <w:rPr>
          <w:sz w:val="24"/>
        </w:rPr>
        <w:t>Stroop</w:t>
      </w:r>
      <w:r>
        <w:rPr>
          <w:spacing w:val="-4"/>
          <w:sz w:val="24"/>
        </w:rPr>
        <w:t xml:space="preserve"> </w:t>
      </w:r>
      <w:r>
        <w:rPr>
          <w:sz w:val="24"/>
        </w:rPr>
        <w:t xml:space="preserve">via Internet among individuals with eating disorders. </w:t>
      </w:r>
      <w:r>
        <w:rPr>
          <w:i/>
          <w:sz w:val="24"/>
        </w:rPr>
        <w:t xml:space="preserve">Scandinavian Journal of Psychology, 49, </w:t>
      </w:r>
      <w:r>
        <w:rPr>
          <w:sz w:val="24"/>
        </w:rPr>
        <w:t>69–76.</w:t>
      </w:r>
    </w:p>
    <w:p w14:paraId="4190C9C0" w14:textId="77777777" w:rsidR="005B323A" w:rsidRDefault="0026499D">
      <w:pPr>
        <w:pStyle w:val="BodyText"/>
        <w:ind w:left="220"/>
      </w:pPr>
      <w:r>
        <w:t>Johnson,</w:t>
      </w:r>
      <w:r>
        <w:rPr>
          <w:spacing w:val="-4"/>
        </w:rPr>
        <w:t xml:space="preserve"> </w:t>
      </w:r>
      <w:r>
        <w:t>G.</w:t>
      </w:r>
      <w:r>
        <w:rPr>
          <w:spacing w:val="-2"/>
        </w:rPr>
        <w:t xml:space="preserve"> </w:t>
      </w:r>
      <w:r>
        <w:t>L.,</w:t>
      </w:r>
      <w:r>
        <w:rPr>
          <w:spacing w:val="-1"/>
        </w:rPr>
        <w:t xml:space="preserve"> </w:t>
      </w:r>
      <w:r>
        <w:t>&amp;</w:t>
      </w:r>
      <w:r>
        <w:rPr>
          <w:spacing w:val="-5"/>
        </w:rPr>
        <w:t xml:space="preserve"> </w:t>
      </w:r>
      <w:r>
        <w:t>Ramaprasad,</w:t>
      </w:r>
      <w:r>
        <w:rPr>
          <w:spacing w:val="-2"/>
        </w:rPr>
        <w:t xml:space="preserve"> </w:t>
      </w:r>
      <w:r>
        <w:t>A.</w:t>
      </w:r>
      <w:r>
        <w:rPr>
          <w:spacing w:val="-2"/>
        </w:rPr>
        <w:t xml:space="preserve"> </w:t>
      </w:r>
      <w:r>
        <w:t>(2000).</w:t>
      </w:r>
      <w:r>
        <w:rPr>
          <w:spacing w:val="-2"/>
        </w:rPr>
        <w:t xml:space="preserve"> </w:t>
      </w:r>
      <w:r>
        <w:t>Pa</w:t>
      </w:r>
      <w:r>
        <w:t>tient–physician</w:t>
      </w:r>
      <w:r>
        <w:rPr>
          <w:spacing w:val="-1"/>
        </w:rPr>
        <w:t xml:space="preserve"> </w:t>
      </w:r>
      <w:r>
        <w:t>relationships</w:t>
      </w:r>
      <w:r>
        <w:rPr>
          <w:spacing w:val="-3"/>
        </w:rPr>
        <w:t xml:space="preserve"> </w:t>
      </w:r>
      <w:r>
        <w:t>in</w:t>
      </w:r>
      <w:r>
        <w:rPr>
          <w:spacing w:val="-2"/>
        </w:rPr>
        <w:t xml:space="preserve"> </w:t>
      </w:r>
      <w:r>
        <w:t>the</w:t>
      </w:r>
      <w:r>
        <w:rPr>
          <w:spacing w:val="-3"/>
        </w:rPr>
        <w:t xml:space="preserve"> </w:t>
      </w:r>
      <w:r>
        <w:t>information</w:t>
      </w:r>
      <w:r>
        <w:rPr>
          <w:spacing w:val="-3"/>
        </w:rPr>
        <w:t xml:space="preserve"> </w:t>
      </w:r>
      <w:r>
        <w:rPr>
          <w:spacing w:val="-4"/>
        </w:rPr>
        <w:t>age.</w:t>
      </w:r>
    </w:p>
    <w:p w14:paraId="6A98A7F5" w14:textId="77777777" w:rsidR="005B323A" w:rsidRDefault="0026499D">
      <w:pPr>
        <w:ind w:left="666"/>
        <w:rPr>
          <w:sz w:val="24"/>
        </w:rPr>
      </w:pPr>
      <w:r>
        <w:rPr>
          <w:i/>
          <w:sz w:val="24"/>
        </w:rPr>
        <w:t>Marketing</w:t>
      </w:r>
      <w:r>
        <w:rPr>
          <w:i/>
          <w:spacing w:val="-5"/>
          <w:sz w:val="24"/>
        </w:rPr>
        <w:t xml:space="preserve"> </w:t>
      </w:r>
      <w:r>
        <w:rPr>
          <w:i/>
          <w:sz w:val="24"/>
        </w:rPr>
        <w:t>Health</w:t>
      </w:r>
      <w:r>
        <w:rPr>
          <w:i/>
          <w:spacing w:val="-4"/>
          <w:sz w:val="24"/>
        </w:rPr>
        <w:t xml:space="preserve"> </w:t>
      </w:r>
      <w:r>
        <w:rPr>
          <w:i/>
          <w:sz w:val="24"/>
        </w:rPr>
        <w:t>Services,</w:t>
      </w:r>
      <w:r>
        <w:rPr>
          <w:i/>
          <w:spacing w:val="-4"/>
          <w:sz w:val="24"/>
        </w:rPr>
        <w:t xml:space="preserve"> </w:t>
      </w:r>
      <w:r>
        <w:rPr>
          <w:i/>
          <w:sz w:val="24"/>
        </w:rPr>
        <w:t>20,</w:t>
      </w:r>
      <w:r>
        <w:rPr>
          <w:i/>
          <w:spacing w:val="-2"/>
          <w:sz w:val="24"/>
        </w:rPr>
        <w:t xml:space="preserve"> </w:t>
      </w:r>
      <w:r>
        <w:rPr>
          <w:spacing w:val="-2"/>
          <w:sz w:val="24"/>
        </w:rPr>
        <w:t>20–27.</w:t>
      </w:r>
    </w:p>
    <w:p w14:paraId="7D7060B4" w14:textId="77777777" w:rsidR="005B323A" w:rsidRDefault="0026499D">
      <w:pPr>
        <w:pStyle w:val="BodyText"/>
        <w:ind w:left="666" w:right="265" w:hanging="447"/>
      </w:pPr>
      <w:r>
        <w:t>Johnston,</w:t>
      </w:r>
      <w:r>
        <w:rPr>
          <w:spacing w:val="-4"/>
        </w:rPr>
        <w:t xml:space="preserve"> </w:t>
      </w:r>
      <w:r>
        <w:t>O.,</w:t>
      </w:r>
      <w:r>
        <w:rPr>
          <w:spacing w:val="-7"/>
        </w:rPr>
        <w:t xml:space="preserve"> </w:t>
      </w:r>
      <w:r>
        <w:t>Startup,</w:t>
      </w:r>
      <w:r>
        <w:rPr>
          <w:spacing w:val="-4"/>
        </w:rPr>
        <w:t xml:space="preserve"> </w:t>
      </w:r>
      <w:r>
        <w:t>H.,</w:t>
      </w:r>
      <w:r>
        <w:rPr>
          <w:spacing w:val="-1"/>
        </w:rPr>
        <w:t xml:space="preserve"> </w:t>
      </w:r>
      <w:r>
        <w:t>Lavender,</w:t>
      </w:r>
      <w:r>
        <w:rPr>
          <w:spacing w:val="-3"/>
        </w:rPr>
        <w:t xml:space="preserve"> </w:t>
      </w:r>
      <w:r>
        <w:t>A.,</w:t>
      </w:r>
      <w:r>
        <w:rPr>
          <w:spacing w:val="-3"/>
        </w:rPr>
        <w:t xml:space="preserve"> </w:t>
      </w:r>
      <w:r>
        <w:t>Godfrey,</w:t>
      </w:r>
      <w:r>
        <w:rPr>
          <w:spacing w:val="-1"/>
        </w:rPr>
        <w:t xml:space="preserve"> </w:t>
      </w:r>
      <w:r>
        <w:t>E.,</w:t>
      </w:r>
      <w:r>
        <w:rPr>
          <w:spacing w:val="-3"/>
        </w:rPr>
        <w:t xml:space="preserve"> </w:t>
      </w:r>
      <w:r>
        <w:t>&amp;</w:t>
      </w:r>
      <w:r>
        <w:rPr>
          <w:spacing w:val="-3"/>
        </w:rPr>
        <w:t xml:space="preserve"> </w:t>
      </w:r>
      <w:r>
        <w:t>Schmidt,</w:t>
      </w:r>
      <w:r>
        <w:rPr>
          <w:spacing w:val="-3"/>
        </w:rPr>
        <w:t xml:space="preserve"> </w:t>
      </w:r>
      <w:r>
        <w:t>U.</w:t>
      </w:r>
      <w:r>
        <w:rPr>
          <w:spacing w:val="-3"/>
        </w:rPr>
        <w:t xml:space="preserve"> </w:t>
      </w:r>
      <w:r>
        <w:t>(2010).</w:t>
      </w:r>
      <w:r>
        <w:rPr>
          <w:spacing w:val="-3"/>
        </w:rPr>
        <w:t xml:space="preserve"> </w:t>
      </w:r>
      <w:r>
        <w:t>Therapeutic</w:t>
      </w:r>
      <w:r>
        <w:rPr>
          <w:spacing w:val="-4"/>
        </w:rPr>
        <w:t xml:space="preserve"> </w:t>
      </w:r>
      <w:r>
        <w:t>writing as an intervention for symptoms of bulimia nervosa: Effects and mechanism of change.</w:t>
      </w:r>
    </w:p>
    <w:p w14:paraId="5B3ADF83" w14:textId="77777777" w:rsidR="005B323A" w:rsidRDefault="0026499D">
      <w:pPr>
        <w:ind w:left="666"/>
        <w:rPr>
          <w:sz w:val="24"/>
        </w:rPr>
      </w:pPr>
      <w:r>
        <w:rPr>
          <w:i/>
          <w:sz w:val="24"/>
        </w:rPr>
        <w:t>International</w:t>
      </w:r>
      <w:r>
        <w:rPr>
          <w:i/>
          <w:spacing w:val="-3"/>
          <w:sz w:val="24"/>
        </w:rPr>
        <w:t xml:space="preserve"> </w:t>
      </w:r>
      <w:r>
        <w:rPr>
          <w:i/>
          <w:sz w:val="24"/>
        </w:rPr>
        <w:t>Journal</w:t>
      </w:r>
      <w:r>
        <w:rPr>
          <w:i/>
          <w:spacing w:val="-2"/>
          <w:sz w:val="24"/>
        </w:rPr>
        <w:t xml:space="preserve"> </w:t>
      </w:r>
      <w:r>
        <w:rPr>
          <w:i/>
          <w:sz w:val="24"/>
        </w:rPr>
        <w:t>of</w:t>
      </w:r>
      <w:r>
        <w:rPr>
          <w:i/>
          <w:spacing w:val="-3"/>
          <w:sz w:val="24"/>
        </w:rPr>
        <w:t xml:space="preserve"> </w:t>
      </w:r>
      <w:r>
        <w:rPr>
          <w:i/>
          <w:sz w:val="24"/>
        </w:rPr>
        <w:t>Eating</w:t>
      </w:r>
      <w:r>
        <w:rPr>
          <w:i/>
          <w:spacing w:val="-2"/>
          <w:sz w:val="24"/>
        </w:rPr>
        <w:t xml:space="preserve"> </w:t>
      </w:r>
      <w:r>
        <w:rPr>
          <w:i/>
          <w:sz w:val="24"/>
        </w:rPr>
        <w:t>Disorders,</w:t>
      </w:r>
      <w:r>
        <w:rPr>
          <w:i/>
          <w:spacing w:val="-2"/>
          <w:sz w:val="24"/>
        </w:rPr>
        <w:t xml:space="preserve"> </w:t>
      </w:r>
      <w:r>
        <w:rPr>
          <w:i/>
          <w:sz w:val="24"/>
        </w:rPr>
        <w:t>43,</w:t>
      </w:r>
      <w:r>
        <w:rPr>
          <w:i/>
          <w:spacing w:val="-1"/>
          <w:sz w:val="24"/>
        </w:rPr>
        <w:t xml:space="preserve"> </w:t>
      </w:r>
      <w:r>
        <w:rPr>
          <w:spacing w:val="-2"/>
          <w:sz w:val="24"/>
        </w:rPr>
        <w:t>405–419.</w:t>
      </w:r>
    </w:p>
    <w:p w14:paraId="7C9D83D2" w14:textId="77777777" w:rsidR="005B323A" w:rsidRDefault="0026499D">
      <w:pPr>
        <w:pStyle w:val="BodyText"/>
        <w:ind w:left="220"/>
      </w:pPr>
      <w:r>
        <w:t>Joiner,</w:t>
      </w:r>
      <w:r>
        <w:rPr>
          <w:spacing w:val="-5"/>
        </w:rPr>
        <w:t xml:space="preserve"> </w:t>
      </w:r>
      <w:r>
        <w:t>T.,</w:t>
      </w:r>
      <w:r>
        <w:rPr>
          <w:spacing w:val="-3"/>
        </w:rPr>
        <w:t xml:space="preserve"> </w:t>
      </w:r>
      <w:r>
        <w:t>Kalafat,</w:t>
      </w:r>
      <w:r>
        <w:rPr>
          <w:spacing w:val="-2"/>
        </w:rPr>
        <w:t xml:space="preserve"> </w:t>
      </w:r>
      <w:r>
        <w:t>J.,</w:t>
      </w:r>
      <w:r>
        <w:rPr>
          <w:spacing w:val="-3"/>
        </w:rPr>
        <w:t xml:space="preserve"> </w:t>
      </w:r>
      <w:r>
        <w:t>Draper,</w:t>
      </w:r>
      <w:r>
        <w:rPr>
          <w:spacing w:val="-2"/>
        </w:rPr>
        <w:t xml:space="preserve"> </w:t>
      </w:r>
      <w:r>
        <w:t>J.,</w:t>
      </w:r>
      <w:r>
        <w:rPr>
          <w:spacing w:val="-3"/>
        </w:rPr>
        <w:t xml:space="preserve"> </w:t>
      </w:r>
      <w:r>
        <w:t>Stokes,</w:t>
      </w:r>
      <w:r>
        <w:rPr>
          <w:spacing w:val="-3"/>
        </w:rPr>
        <w:t xml:space="preserve"> </w:t>
      </w:r>
      <w:r>
        <w:t>H.,</w:t>
      </w:r>
      <w:r>
        <w:rPr>
          <w:spacing w:val="-2"/>
        </w:rPr>
        <w:t xml:space="preserve"> </w:t>
      </w:r>
      <w:r>
        <w:t>Knudson,</w:t>
      </w:r>
      <w:r>
        <w:rPr>
          <w:spacing w:val="-3"/>
        </w:rPr>
        <w:t xml:space="preserve"> </w:t>
      </w:r>
      <w:r>
        <w:t>M.,</w:t>
      </w:r>
      <w:r>
        <w:rPr>
          <w:spacing w:val="-2"/>
        </w:rPr>
        <w:t xml:space="preserve"> </w:t>
      </w:r>
      <w:r>
        <w:t>Berman,</w:t>
      </w:r>
      <w:r>
        <w:rPr>
          <w:spacing w:val="-1"/>
        </w:rPr>
        <w:t xml:space="preserve"> </w:t>
      </w:r>
      <w:r>
        <w:t>A.</w:t>
      </w:r>
      <w:r>
        <w:rPr>
          <w:spacing w:val="-1"/>
        </w:rPr>
        <w:t xml:space="preserve"> </w:t>
      </w:r>
      <w:r>
        <w:t>L.,</w:t>
      </w:r>
      <w:r>
        <w:rPr>
          <w:spacing w:val="-1"/>
        </w:rPr>
        <w:t xml:space="preserve"> </w:t>
      </w:r>
      <w:r>
        <w:t>&amp;</w:t>
      </w:r>
      <w:r>
        <w:rPr>
          <w:spacing w:val="-4"/>
        </w:rPr>
        <w:t xml:space="preserve"> </w:t>
      </w:r>
      <w:r>
        <w:t>McKeon,</w:t>
      </w:r>
      <w:r>
        <w:rPr>
          <w:spacing w:val="-3"/>
        </w:rPr>
        <w:t xml:space="preserve"> </w:t>
      </w:r>
      <w:r>
        <w:t>R.</w:t>
      </w:r>
      <w:r>
        <w:rPr>
          <w:spacing w:val="-1"/>
        </w:rPr>
        <w:t xml:space="preserve"> </w:t>
      </w:r>
      <w:r>
        <w:rPr>
          <w:spacing w:val="-2"/>
        </w:rPr>
        <w:t>(2007).</w:t>
      </w:r>
    </w:p>
    <w:p w14:paraId="41D70A52" w14:textId="77777777" w:rsidR="005B323A" w:rsidRDefault="0026499D">
      <w:pPr>
        <w:ind w:left="666" w:right="265"/>
        <w:rPr>
          <w:sz w:val="24"/>
        </w:rPr>
      </w:pPr>
      <w:r>
        <w:rPr>
          <w:sz w:val="24"/>
        </w:rPr>
        <w:t>Establishing</w:t>
      </w:r>
      <w:r>
        <w:rPr>
          <w:spacing w:val="-6"/>
          <w:sz w:val="24"/>
        </w:rPr>
        <w:t xml:space="preserve"> </w:t>
      </w:r>
      <w:r>
        <w:rPr>
          <w:sz w:val="24"/>
        </w:rPr>
        <w:t>standards</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assessment</w:t>
      </w:r>
      <w:r>
        <w:rPr>
          <w:spacing w:val="-3"/>
          <w:sz w:val="24"/>
        </w:rPr>
        <w:t xml:space="preserve"> </w:t>
      </w:r>
      <w:r>
        <w:rPr>
          <w:sz w:val="24"/>
        </w:rPr>
        <w:t>of</w:t>
      </w:r>
      <w:r>
        <w:rPr>
          <w:spacing w:val="-4"/>
          <w:sz w:val="24"/>
        </w:rPr>
        <w:t xml:space="preserve"> </w:t>
      </w:r>
      <w:r>
        <w:rPr>
          <w:sz w:val="24"/>
        </w:rPr>
        <w:t>suicide</w:t>
      </w:r>
      <w:r>
        <w:rPr>
          <w:spacing w:val="-4"/>
          <w:sz w:val="24"/>
        </w:rPr>
        <w:t xml:space="preserve"> </w:t>
      </w:r>
      <w:r>
        <w:rPr>
          <w:sz w:val="24"/>
        </w:rPr>
        <w:t>risk</w:t>
      </w:r>
      <w:r>
        <w:rPr>
          <w:spacing w:val="-3"/>
          <w:sz w:val="24"/>
        </w:rPr>
        <w:t xml:space="preserve"> </w:t>
      </w:r>
      <w:r>
        <w:rPr>
          <w:sz w:val="24"/>
        </w:rPr>
        <w:t>among</w:t>
      </w:r>
      <w:r>
        <w:rPr>
          <w:spacing w:val="-6"/>
          <w:sz w:val="24"/>
        </w:rPr>
        <w:t xml:space="preserve"> </w:t>
      </w:r>
      <w:r>
        <w:rPr>
          <w:sz w:val="24"/>
        </w:rPr>
        <w:t>callers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 xml:space="preserve">National Suicide Prevention Lifeline. </w:t>
      </w:r>
      <w:r>
        <w:rPr>
          <w:i/>
          <w:sz w:val="24"/>
        </w:rPr>
        <w:t xml:space="preserve">Suicide and Life-Threatening Behavior, 37, </w:t>
      </w:r>
      <w:r>
        <w:rPr>
          <w:sz w:val="24"/>
        </w:rPr>
        <w:t>353–365.</w:t>
      </w:r>
    </w:p>
    <w:p w14:paraId="71B3CF84" w14:textId="77777777" w:rsidR="005B323A" w:rsidRDefault="0026499D">
      <w:pPr>
        <w:spacing w:before="121"/>
        <w:ind w:left="666" w:hanging="447"/>
        <w:rPr>
          <w:sz w:val="24"/>
        </w:rPr>
      </w:pPr>
      <w:r>
        <w:rPr>
          <w:sz w:val="24"/>
        </w:rPr>
        <w:t>Joinson,</w:t>
      </w:r>
      <w:r>
        <w:rPr>
          <w:spacing w:val="-4"/>
          <w:sz w:val="24"/>
        </w:rPr>
        <w:t xml:space="preserve"> </w:t>
      </w:r>
      <w:r>
        <w:rPr>
          <w:sz w:val="24"/>
        </w:rPr>
        <w:t>A.</w:t>
      </w:r>
      <w:r>
        <w:rPr>
          <w:spacing w:val="-3"/>
          <w:sz w:val="24"/>
        </w:rPr>
        <w:t xml:space="preserve"> </w:t>
      </w:r>
      <w:r>
        <w:rPr>
          <w:sz w:val="24"/>
        </w:rPr>
        <w:t>(1998).</w:t>
      </w:r>
      <w:r>
        <w:rPr>
          <w:spacing w:val="-3"/>
          <w:sz w:val="24"/>
        </w:rPr>
        <w:t xml:space="preserve"> </w:t>
      </w:r>
      <w:r>
        <w:rPr>
          <w:sz w:val="24"/>
        </w:rPr>
        <w:t>Causes</w:t>
      </w:r>
      <w:r>
        <w:rPr>
          <w:spacing w:val="-3"/>
          <w:sz w:val="24"/>
        </w:rPr>
        <w:t xml:space="preserve"> </w:t>
      </w:r>
      <w:r>
        <w:rPr>
          <w:sz w:val="24"/>
        </w:rPr>
        <w:t>and</w:t>
      </w:r>
      <w:r>
        <w:rPr>
          <w:spacing w:val="-3"/>
          <w:sz w:val="24"/>
        </w:rPr>
        <w:t xml:space="preserve"> </w:t>
      </w:r>
      <w:r>
        <w:rPr>
          <w:sz w:val="24"/>
        </w:rPr>
        <w:t>implications</w:t>
      </w:r>
      <w:r>
        <w:rPr>
          <w:spacing w:val="-3"/>
          <w:sz w:val="24"/>
        </w:rPr>
        <w:t xml:space="preserve"> </w:t>
      </w:r>
      <w:r>
        <w:rPr>
          <w:sz w:val="24"/>
        </w:rPr>
        <w:t>of</w:t>
      </w:r>
      <w:r>
        <w:rPr>
          <w:spacing w:val="-3"/>
          <w:sz w:val="24"/>
        </w:rPr>
        <w:t xml:space="preserve"> </w:t>
      </w:r>
      <w:r>
        <w:rPr>
          <w:sz w:val="24"/>
        </w:rPr>
        <w:t>disinhibited</w:t>
      </w:r>
      <w:r>
        <w:rPr>
          <w:spacing w:val="-3"/>
          <w:sz w:val="24"/>
        </w:rPr>
        <w:t xml:space="preserve"> </w:t>
      </w:r>
      <w:r>
        <w:rPr>
          <w:sz w:val="24"/>
        </w:rPr>
        <w:t>behavior</w:t>
      </w:r>
      <w:r>
        <w:rPr>
          <w:spacing w:val="-3"/>
          <w:sz w:val="24"/>
        </w:rPr>
        <w:t xml:space="preserve"> </w:t>
      </w:r>
      <w:r>
        <w:rPr>
          <w:sz w:val="24"/>
        </w:rPr>
        <w:t>on</w:t>
      </w:r>
      <w:r>
        <w:rPr>
          <w:spacing w:val="-3"/>
          <w:sz w:val="24"/>
        </w:rPr>
        <w:t xml:space="preserve"> </w:t>
      </w:r>
      <w:r>
        <w:rPr>
          <w:sz w:val="24"/>
        </w:rPr>
        <w:t>the Internet.</w:t>
      </w:r>
      <w:r>
        <w:rPr>
          <w:spacing w:val="-2"/>
          <w:sz w:val="24"/>
        </w:rPr>
        <w:t xml:space="preserve"> </w:t>
      </w:r>
      <w:r>
        <w:rPr>
          <w:sz w:val="24"/>
        </w:rPr>
        <w:t>I</w:t>
      </w:r>
      <w:r>
        <w:rPr>
          <w:sz w:val="24"/>
        </w:rPr>
        <w:t>n</w:t>
      </w:r>
      <w:r>
        <w:rPr>
          <w:spacing w:val="-3"/>
          <w:sz w:val="24"/>
        </w:rPr>
        <w:t xml:space="preserve"> </w:t>
      </w:r>
      <w:r>
        <w:rPr>
          <w:sz w:val="24"/>
        </w:rPr>
        <w:t xml:space="preserve">J. Gackenbach (Ed.), </w:t>
      </w:r>
      <w:r>
        <w:rPr>
          <w:i/>
          <w:sz w:val="24"/>
        </w:rPr>
        <w:t xml:space="preserve">Psychology and the Internet: Intrapersonal, interpersonal, and transpersonal implications </w:t>
      </w:r>
      <w:r>
        <w:rPr>
          <w:sz w:val="24"/>
        </w:rPr>
        <w:t>(pp. 43–60). San Diego, CA: Academic Press.</w:t>
      </w:r>
    </w:p>
    <w:p w14:paraId="1A2CF217" w14:textId="77777777" w:rsidR="005B323A" w:rsidRDefault="0026499D">
      <w:pPr>
        <w:pStyle w:val="BodyText"/>
        <w:ind w:left="666" w:right="220" w:hanging="447"/>
      </w:pPr>
      <w:r>
        <w:t>Joinson,</w:t>
      </w:r>
      <w:r>
        <w:rPr>
          <w:spacing w:val="-3"/>
        </w:rPr>
        <w:t xml:space="preserve"> </w:t>
      </w:r>
      <w:r>
        <w:t>A.</w:t>
      </w:r>
      <w:r>
        <w:rPr>
          <w:spacing w:val="-3"/>
        </w:rPr>
        <w:t xml:space="preserve"> </w:t>
      </w:r>
      <w:r>
        <w:t>N.,</w:t>
      </w:r>
      <w:r>
        <w:rPr>
          <w:spacing w:val="-3"/>
        </w:rPr>
        <w:t xml:space="preserve"> </w:t>
      </w:r>
      <w:r>
        <w:t>&amp;</w:t>
      </w:r>
      <w:r>
        <w:rPr>
          <w:spacing w:val="-5"/>
        </w:rPr>
        <w:t xml:space="preserve"> </w:t>
      </w:r>
      <w:r>
        <w:t>Paine,</w:t>
      </w:r>
      <w:r>
        <w:rPr>
          <w:spacing w:val="-3"/>
        </w:rPr>
        <w:t xml:space="preserve"> </w:t>
      </w:r>
      <w:r>
        <w:t>C.</w:t>
      </w:r>
      <w:r>
        <w:rPr>
          <w:spacing w:val="-3"/>
        </w:rPr>
        <w:t xml:space="preserve"> </w:t>
      </w:r>
      <w:r>
        <w:t>B.</w:t>
      </w:r>
      <w:r>
        <w:rPr>
          <w:spacing w:val="-3"/>
        </w:rPr>
        <w:t xml:space="preserve"> </w:t>
      </w:r>
      <w:r>
        <w:t>(2007).</w:t>
      </w:r>
      <w:r>
        <w:rPr>
          <w:spacing w:val="-3"/>
        </w:rPr>
        <w:t xml:space="preserve"> </w:t>
      </w:r>
      <w:r>
        <w:t>Self-disclosure,</w:t>
      </w:r>
      <w:r>
        <w:rPr>
          <w:spacing w:val="-3"/>
        </w:rPr>
        <w:t xml:space="preserve"> </w:t>
      </w:r>
      <w:r>
        <w:t>privacy</w:t>
      </w:r>
      <w:r>
        <w:rPr>
          <w:spacing w:val="-7"/>
        </w:rPr>
        <w:t xml:space="preserve"> </w:t>
      </w:r>
      <w:r>
        <w:t>and</w:t>
      </w:r>
      <w:r>
        <w:rPr>
          <w:spacing w:val="-3"/>
        </w:rPr>
        <w:t xml:space="preserve"> </w:t>
      </w:r>
      <w:r>
        <w:t>the Internet.</w:t>
      </w:r>
      <w:r>
        <w:rPr>
          <w:spacing w:val="-1"/>
        </w:rPr>
        <w:t xml:space="preserve"> </w:t>
      </w:r>
      <w:r>
        <w:t>In</w:t>
      </w:r>
      <w:r>
        <w:rPr>
          <w:spacing w:val="-1"/>
        </w:rPr>
        <w:t xml:space="preserve"> </w:t>
      </w:r>
      <w:r>
        <w:t>A.</w:t>
      </w:r>
      <w:r>
        <w:rPr>
          <w:spacing w:val="-3"/>
        </w:rPr>
        <w:t xml:space="preserve"> </w:t>
      </w:r>
      <w:r>
        <w:t>Joinson,</w:t>
      </w:r>
      <w:r>
        <w:rPr>
          <w:spacing w:val="-3"/>
        </w:rPr>
        <w:t xml:space="preserve"> </w:t>
      </w:r>
      <w:r>
        <w:t xml:space="preserve">K. McKenna, T. Postmes, &amp; U. D. Reips (Eds.), </w:t>
      </w:r>
      <w:r>
        <w:rPr>
          <w:i/>
        </w:rPr>
        <w:t xml:space="preserve">The Oxford handbook of Internet psychology </w:t>
      </w:r>
      <w:r>
        <w:t>(pp. 237–252). Oxford, United Kingdom: Oxford University Press.</w:t>
      </w:r>
    </w:p>
    <w:p w14:paraId="49502F00" w14:textId="77777777" w:rsidR="005B323A" w:rsidRDefault="0026499D">
      <w:pPr>
        <w:pStyle w:val="BodyText"/>
        <w:ind w:left="666" w:hanging="447"/>
      </w:pPr>
      <w:r>
        <w:t>Jonasson,</w:t>
      </w:r>
      <w:r>
        <w:rPr>
          <w:spacing w:val="-6"/>
        </w:rPr>
        <w:t xml:space="preserve"> </w:t>
      </w:r>
      <w:r>
        <w:t>J.,</w:t>
      </w:r>
      <w:r>
        <w:rPr>
          <w:spacing w:val="-4"/>
        </w:rPr>
        <w:t xml:space="preserve"> </w:t>
      </w:r>
      <w:r>
        <w:t>Linne,</w:t>
      </w:r>
      <w:r>
        <w:rPr>
          <w:spacing w:val="-3"/>
        </w:rPr>
        <w:t xml:space="preserve"> </w:t>
      </w:r>
      <w:r>
        <w:t>Y.,</w:t>
      </w:r>
      <w:r>
        <w:rPr>
          <w:spacing w:val="-3"/>
        </w:rPr>
        <w:t xml:space="preserve"> </w:t>
      </w:r>
      <w:r>
        <w:t>Neovius,</w:t>
      </w:r>
      <w:r>
        <w:rPr>
          <w:spacing w:val="-4"/>
        </w:rPr>
        <w:t xml:space="preserve"> </w:t>
      </w:r>
      <w:r>
        <w:t>M.,</w:t>
      </w:r>
      <w:r>
        <w:rPr>
          <w:spacing w:val="-4"/>
        </w:rPr>
        <w:t xml:space="preserve"> </w:t>
      </w:r>
      <w:r>
        <w:t>&amp;</w:t>
      </w:r>
      <w:r>
        <w:rPr>
          <w:spacing w:val="-6"/>
        </w:rPr>
        <w:t xml:space="preserve"> </w:t>
      </w:r>
      <w:r>
        <w:t>Rossner,</w:t>
      </w:r>
      <w:r>
        <w:rPr>
          <w:spacing w:val="-2"/>
        </w:rPr>
        <w:t xml:space="preserve"> </w:t>
      </w:r>
      <w:r>
        <w:t>S.</w:t>
      </w:r>
      <w:r>
        <w:rPr>
          <w:spacing w:val="-4"/>
        </w:rPr>
        <w:t xml:space="preserve"> </w:t>
      </w:r>
      <w:r>
        <w:t>(2009).</w:t>
      </w:r>
      <w:r>
        <w:rPr>
          <w:spacing w:val="-4"/>
        </w:rPr>
        <w:t xml:space="preserve"> </w:t>
      </w:r>
      <w:r>
        <w:t>An Internet-based</w:t>
      </w:r>
      <w:r>
        <w:rPr>
          <w:spacing w:val="-4"/>
        </w:rPr>
        <w:t xml:space="preserve"> </w:t>
      </w:r>
      <w:r>
        <w:t>weight</w:t>
      </w:r>
      <w:r>
        <w:rPr>
          <w:spacing w:val="-4"/>
        </w:rPr>
        <w:t xml:space="preserve"> </w:t>
      </w:r>
      <w:r>
        <w:t>loss prog</w:t>
      </w:r>
      <w:r>
        <w:t>ramme—A feasibility study with preliminary results from 4209 completers.</w:t>
      </w:r>
    </w:p>
    <w:p w14:paraId="2427FA41" w14:textId="77777777" w:rsidR="005B323A" w:rsidRDefault="0026499D">
      <w:pPr>
        <w:ind w:left="666"/>
        <w:rPr>
          <w:sz w:val="24"/>
        </w:rPr>
      </w:pPr>
      <w:r>
        <w:rPr>
          <w:i/>
          <w:sz w:val="24"/>
        </w:rPr>
        <w:t>Scandinavian</w:t>
      </w:r>
      <w:r>
        <w:rPr>
          <w:i/>
          <w:spacing w:val="-1"/>
          <w:sz w:val="24"/>
        </w:rPr>
        <w:t xml:space="preserve"> </w:t>
      </w:r>
      <w:r>
        <w:rPr>
          <w:i/>
          <w:sz w:val="24"/>
        </w:rPr>
        <w:t>Journal</w:t>
      </w:r>
      <w:r>
        <w:rPr>
          <w:i/>
          <w:spacing w:val="-1"/>
          <w:sz w:val="24"/>
        </w:rPr>
        <w:t xml:space="preserve"> </w:t>
      </w:r>
      <w:r>
        <w:rPr>
          <w:i/>
          <w:sz w:val="24"/>
        </w:rPr>
        <w:t>of</w:t>
      </w:r>
      <w:r>
        <w:rPr>
          <w:i/>
          <w:spacing w:val="-1"/>
          <w:sz w:val="24"/>
        </w:rPr>
        <w:t xml:space="preserve"> </w:t>
      </w:r>
      <w:r>
        <w:rPr>
          <w:i/>
          <w:sz w:val="24"/>
        </w:rPr>
        <w:t>Public</w:t>
      </w:r>
      <w:r>
        <w:rPr>
          <w:i/>
          <w:spacing w:val="-1"/>
          <w:sz w:val="24"/>
        </w:rPr>
        <w:t xml:space="preserve"> </w:t>
      </w:r>
      <w:r>
        <w:rPr>
          <w:i/>
          <w:sz w:val="24"/>
        </w:rPr>
        <w:t>Health,</w:t>
      </w:r>
      <w:r>
        <w:rPr>
          <w:i/>
          <w:spacing w:val="-1"/>
          <w:sz w:val="24"/>
        </w:rPr>
        <w:t xml:space="preserve"> </w:t>
      </w:r>
      <w:r>
        <w:rPr>
          <w:i/>
          <w:sz w:val="24"/>
        </w:rPr>
        <w:t xml:space="preserve">37, </w:t>
      </w:r>
      <w:r>
        <w:rPr>
          <w:spacing w:val="-2"/>
          <w:sz w:val="24"/>
        </w:rPr>
        <w:t>75–82.</w:t>
      </w:r>
    </w:p>
    <w:p w14:paraId="2CB84EA1" w14:textId="77777777" w:rsidR="005B323A" w:rsidRDefault="0026499D">
      <w:pPr>
        <w:spacing w:before="121"/>
        <w:ind w:left="666" w:hanging="447"/>
        <w:rPr>
          <w:sz w:val="24"/>
        </w:rPr>
      </w:pPr>
      <w:r>
        <w:rPr>
          <w:sz w:val="24"/>
        </w:rPr>
        <w:t>Jones,</w:t>
      </w:r>
      <w:r>
        <w:rPr>
          <w:spacing w:val="-4"/>
          <w:sz w:val="24"/>
        </w:rPr>
        <w:t xml:space="preserve"> </w:t>
      </w:r>
      <w:r>
        <w:rPr>
          <w:sz w:val="24"/>
        </w:rPr>
        <w:t>B.</w:t>
      </w:r>
      <w:r>
        <w:rPr>
          <w:spacing w:val="-4"/>
          <w:sz w:val="24"/>
        </w:rPr>
        <w:t xml:space="preserve"> </w:t>
      </w:r>
      <w:r>
        <w:rPr>
          <w:sz w:val="24"/>
        </w:rPr>
        <w:t>N.,</w:t>
      </w:r>
      <w:r>
        <w:rPr>
          <w:spacing w:val="-2"/>
          <w:sz w:val="24"/>
        </w:rPr>
        <w:t xml:space="preserve"> </w:t>
      </w:r>
      <w:r>
        <w:rPr>
          <w:sz w:val="24"/>
        </w:rPr>
        <w:t>III,</w:t>
      </w:r>
      <w:r>
        <w:rPr>
          <w:spacing w:val="-2"/>
          <w:sz w:val="24"/>
        </w:rPr>
        <w:t xml:space="preserve"> </w:t>
      </w:r>
      <w:r>
        <w:rPr>
          <w:sz w:val="24"/>
        </w:rPr>
        <w:t>&amp;</w:t>
      </w:r>
      <w:r>
        <w:rPr>
          <w:spacing w:val="-6"/>
          <w:sz w:val="24"/>
        </w:rPr>
        <w:t xml:space="preserve"> </w:t>
      </w:r>
      <w:r>
        <w:rPr>
          <w:sz w:val="24"/>
        </w:rPr>
        <w:t>Colenda,</w:t>
      </w:r>
      <w:r>
        <w:rPr>
          <w:spacing w:val="-4"/>
          <w:sz w:val="24"/>
        </w:rPr>
        <w:t xml:space="preserve"> </w:t>
      </w:r>
      <w:r>
        <w:rPr>
          <w:sz w:val="24"/>
        </w:rPr>
        <w:t>C.</w:t>
      </w:r>
      <w:r>
        <w:rPr>
          <w:spacing w:val="-4"/>
          <w:sz w:val="24"/>
        </w:rPr>
        <w:t xml:space="preserve"> </w:t>
      </w:r>
      <w:r>
        <w:rPr>
          <w:sz w:val="24"/>
        </w:rPr>
        <w:t>C.</w:t>
      </w:r>
      <w:r>
        <w:rPr>
          <w:spacing w:val="-4"/>
          <w:sz w:val="24"/>
        </w:rPr>
        <w:t xml:space="preserve"> </w:t>
      </w:r>
      <w:r>
        <w:rPr>
          <w:sz w:val="24"/>
        </w:rPr>
        <w:t>(1997).</w:t>
      </w:r>
      <w:r>
        <w:rPr>
          <w:spacing w:val="-4"/>
          <w:sz w:val="24"/>
        </w:rPr>
        <w:t xml:space="preserve"> </w:t>
      </w:r>
      <w:r>
        <w:rPr>
          <w:sz w:val="24"/>
        </w:rPr>
        <w:t>Telemedicine</w:t>
      </w:r>
      <w:r>
        <w:rPr>
          <w:spacing w:val="-5"/>
          <w:sz w:val="24"/>
        </w:rPr>
        <w:t xml:space="preserve"> </w:t>
      </w:r>
      <w:r>
        <w:rPr>
          <w:sz w:val="24"/>
        </w:rPr>
        <w:t>and</w:t>
      </w:r>
      <w:r>
        <w:rPr>
          <w:spacing w:val="-2"/>
          <w:sz w:val="24"/>
        </w:rPr>
        <w:t xml:space="preserve"> </w:t>
      </w:r>
      <w:r>
        <w:rPr>
          <w:sz w:val="24"/>
        </w:rPr>
        <w:t>geriatric</w:t>
      </w:r>
      <w:r>
        <w:rPr>
          <w:spacing w:val="-5"/>
          <w:sz w:val="24"/>
        </w:rPr>
        <w:t xml:space="preserve"> </w:t>
      </w:r>
      <w:r>
        <w:rPr>
          <w:sz w:val="24"/>
        </w:rPr>
        <w:t>psychiatry.</w:t>
      </w:r>
      <w:r>
        <w:rPr>
          <w:spacing w:val="-1"/>
          <w:sz w:val="24"/>
        </w:rPr>
        <w:t xml:space="preserve"> </w:t>
      </w:r>
      <w:r>
        <w:rPr>
          <w:i/>
          <w:sz w:val="24"/>
        </w:rPr>
        <w:t xml:space="preserve">Psychiatric Services, 48, </w:t>
      </w:r>
      <w:r>
        <w:rPr>
          <w:sz w:val="24"/>
        </w:rPr>
        <w:t>783–785.</w:t>
      </w:r>
    </w:p>
    <w:p w14:paraId="35AD471D" w14:textId="77777777" w:rsidR="005B323A" w:rsidRDefault="0026499D">
      <w:pPr>
        <w:pStyle w:val="BodyText"/>
        <w:ind w:left="666" w:right="403" w:hanging="447"/>
        <w:jc w:val="both"/>
      </w:pPr>
      <w:r>
        <w:t>Jones, E. G., Goldsmith,</w:t>
      </w:r>
      <w:r>
        <w:rPr>
          <w:spacing w:val="-2"/>
        </w:rPr>
        <w:t xml:space="preserve"> </w:t>
      </w:r>
      <w:r>
        <w:t>M., Effken, J., Button, K., &amp;</w:t>
      </w:r>
      <w:r>
        <w:rPr>
          <w:spacing w:val="-2"/>
        </w:rPr>
        <w:t xml:space="preserve"> </w:t>
      </w:r>
      <w:r>
        <w:t>Crago, M. (2010). Creating and testing a Deaf-friendly,</w:t>
      </w:r>
      <w:r>
        <w:rPr>
          <w:spacing w:val="-4"/>
        </w:rPr>
        <w:t xml:space="preserve"> </w:t>
      </w:r>
      <w:r>
        <w:t>stop-smoking</w:t>
      </w:r>
      <w:r>
        <w:rPr>
          <w:spacing w:val="-5"/>
        </w:rPr>
        <w:t xml:space="preserve"> </w:t>
      </w:r>
      <w:r>
        <w:t>Web</w:t>
      </w:r>
      <w:r>
        <w:rPr>
          <w:spacing w:val="-4"/>
        </w:rPr>
        <w:t xml:space="preserve"> </w:t>
      </w:r>
      <w:r>
        <w:t>site</w:t>
      </w:r>
      <w:r>
        <w:rPr>
          <w:spacing w:val="-5"/>
        </w:rPr>
        <w:t xml:space="preserve"> </w:t>
      </w:r>
      <w:r>
        <w:t>intervention.</w:t>
      </w:r>
      <w:r>
        <w:rPr>
          <w:spacing w:val="-3"/>
        </w:rPr>
        <w:t xml:space="preserve"> </w:t>
      </w:r>
      <w:r>
        <w:rPr>
          <w:i/>
        </w:rPr>
        <w:t>American</w:t>
      </w:r>
      <w:r>
        <w:rPr>
          <w:i/>
          <w:spacing w:val="-4"/>
        </w:rPr>
        <w:t xml:space="preserve"> </w:t>
      </w:r>
      <w:r>
        <w:rPr>
          <w:i/>
        </w:rPr>
        <w:t>Annals</w:t>
      </w:r>
      <w:r>
        <w:rPr>
          <w:i/>
          <w:spacing w:val="-4"/>
        </w:rPr>
        <w:t xml:space="preserve"> </w:t>
      </w:r>
      <w:r>
        <w:rPr>
          <w:i/>
        </w:rPr>
        <w:t>of</w:t>
      </w:r>
      <w:r>
        <w:rPr>
          <w:i/>
          <w:spacing w:val="-4"/>
        </w:rPr>
        <w:t xml:space="preserve"> </w:t>
      </w:r>
      <w:r>
        <w:rPr>
          <w:i/>
        </w:rPr>
        <w:t>the</w:t>
      </w:r>
      <w:r>
        <w:rPr>
          <w:i/>
          <w:spacing w:val="-3"/>
        </w:rPr>
        <w:t xml:space="preserve"> </w:t>
      </w:r>
      <w:r>
        <w:rPr>
          <w:i/>
        </w:rPr>
        <w:t>Deaf,</w:t>
      </w:r>
      <w:r>
        <w:rPr>
          <w:i/>
          <w:spacing w:val="-4"/>
        </w:rPr>
        <w:t xml:space="preserve"> </w:t>
      </w:r>
      <w:r>
        <w:rPr>
          <w:i/>
        </w:rPr>
        <w:t>155,</w:t>
      </w:r>
      <w:r>
        <w:rPr>
          <w:i/>
          <w:spacing w:val="-3"/>
        </w:rPr>
        <w:t xml:space="preserve"> </w:t>
      </w:r>
      <w:r>
        <w:t xml:space="preserve">96– </w:t>
      </w:r>
      <w:r>
        <w:rPr>
          <w:spacing w:val="-4"/>
        </w:rPr>
        <w:t>102.</w:t>
      </w:r>
    </w:p>
    <w:p w14:paraId="538DE818" w14:textId="77777777" w:rsidR="005B323A" w:rsidRDefault="0026499D">
      <w:pPr>
        <w:spacing w:before="120"/>
        <w:ind w:left="667" w:right="403" w:hanging="447"/>
        <w:jc w:val="both"/>
        <w:rPr>
          <w:sz w:val="24"/>
        </w:rPr>
      </w:pPr>
      <w:r>
        <w:rPr>
          <w:sz w:val="24"/>
        </w:rPr>
        <w:t>Jones,</w:t>
      </w:r>
      <w:r>
        <w:rPr>
          <w:spacing w:val="-3"/>
          <w:sz w:val="24"/>
        </w:rPr>
        <w:t xml:space="preserve"> </w:t>
      </w:r>
      <w:r>
        <w:rPr>
          <w:sz w:val="24"/>
        </w:rPr>
        <w:t>G.,</w:t>
      </w:r>
      <w:r>
        <w:rPr>
          <w:spacing w:val="-3"/>
          <w:sz w:val="24"/>
        </w:rPr>
        <w:t xml:space="preserve"> </w:t>
      </w:r>
      <w:r>
        <w:rPr>
          <w:sz w:val="24"/>
        </w:rPr>
        <w:t>&amp;</w:t>
      </w:r>
      <w:r>
        <w:rPr>
          <w:spacing w:val="-5"/>
          <w:sz w:val="24"/>
        </w:rPr>
        <w:t xml:space="preserve"> </w:t>
      </w:r>
      <w:r>
        <w:rPr>
          <w:sz w:val="24"/>
        </w:rPr>
        <w:t>Stokes,</w:t>
      </w:r>
      <w:r>
        <w:rPr>
          <w:spacing w:val="-4"/>
          <w:sz w:val="24"/>
        </w:rPr>
        <w:t xml:space="preserve"> </w:t>
      </w:r>
      <w:r>
        <w:rPr>
          <w:sz w:val="24"/>
        </w:rPr>
        <w:t>A.</w:t>
      </w:r>
      <w:r>
        <w:rPr>
          <w:spacing w:val="-3"/>
          <w:sz w:val="24"/>
        </w:rPr>
        <w:t xml:space="preserve"> </w:t>
      </w:r>
      <w:r>
        <w:rPr>
          <w:sz w:val="24"/>
        </w:rPr>
        <w:t>(2009).</w:t>
      </w:r>
      <w:r>
        <w:rPr>
          <w:spacing w:val="-3"/>
          <w:sz w:val="24"/>
        </w:rPr>
        <w:t xml:space="preserve"> </w:t>
      </w:r>
      <w:r>
        <w:rPr>
          <w:i/>
          <w:sz w:val="24"/>
        </w:rPr>
        <w:t>Online</w:t>
      </w:r>
      <w:r>
        <w:rPr>
          <w:i/>
          <w:spacing w:val="-4"/>
          <w:sz w:val="24"/>
        </w:rPr>
        <w:t xml:space="preserve"> </w:t>
      </w:r>
      <w:r>
        <w:rPr>
          <w:i/>
          <w:sz w:val="24"/>
        </w:rPr>
        <w:t>counselling:</w:t>
      </w:r>
      <w:r>
        <w:rPr>
          <w:i/>
          <w:spacing w:val="-3"/>
          <w:sz w:val="24"/>
        </w:rPr>
        <w:t xml:space="preserve"> </w:t>
      </w:r>
      <w:r>
        <w:rPr>
          <w:i/>
          <w:sz w:val="24"/>
        </w:rPr>
        <w:t>A</w:t>
      </w:r>
      <w:r>
        <w:rPr>
          <w:i/>
          <w:spacing w:val="-3"/>
          <w:sz w:val="24"/>
        </w:rPr>
        <w:t xml:space="preserve"> </w:t>
      </w:r>
      <w:r>
        <w:rPr>
          <w:i/>
          <w:sz w:val="24"/>
        </w:rPr>
        <w:t>handbook</w:t>
      </w:r>
      <w:r>
        <w:rPr>
          <w:i/>
          <w:spacing w:val="-4"/>
          <w:sz w:val="24"/>
        </w:rPr>
        <w:t xml:space="preserve"> </w:t>
      </w:r>
      <w:r>
        <w:rPr>
          <w:i/>
          <w:sz w:val="24"/>
        </w:rPr>
        <w:t>for</w:t>
      </w:r>
      <w:r>
        <w:rPr>
          <w:i/>
          <w:spacing w:val="-3"/>
          <w:sz w:val="24"/>
        </w:rPr>
        <w:t xml:space="preserve"> </w:t>
      </w:r>
      <w:r>
        <w:rPr>
          <w:i/>
          <w:sz w:val="24"/>
        </w:rPr>
        <w:t>practitioners</w:t>
      </w:r>
      <w:r>
        <w:rPr>
          <w:sz w:val="24"/>
        </w:rPr>
        <w:t>.</w:t>
      </w:r>
      <w:r>
        <w:rPr>
          <w:spacing w:val="-3"/>
          <w:sz w:val="24"/>
        </w:rPr>
        <w:t xml:space="preserve"> </w:t>
      </w:r>
      <w:r>
        <w:rPr>
          <w:sz w:val="24"/>
        </w:rPr>
        <w:t>Basingstoke, England: Palgrave Macmillan.</w:t>
      </w:r>
    </w:p>
    <w:p w14:paraId="060DC247" w14:textId="77777777" w:rsidR="005B323A" w:rsidRDefault="0026499D">
      <w:pPr>
        <w:pStyle w:val="BodyText"/>
        <w:ind w:right="136" w:hanging="447"/>
        <w:jc w:val="both"/>
      </w:pPr>
      <w:r>
        <w:t>Jones,</w:t>
      </w:r>
      <w:r>
        <w:rPr>
          <w:spacing w:val="-5"/>
        </w:rPr>
        <w:t xml:space="preserve"> </w:t>
      </w:r>
      <w:r>
        <w:t>J.</w:t>
      </w:r>
      <w:r>
        <w:rPr>
          <w:spacing w:val="-3"/>
        </w:rPr>
        <w:t xml:space="preserve"> </w:t>
      </w:r>
      <w:r>
        <w:t>B.,</w:t>
      </w:r>
      <w:r>
        <w:rPr>
          <w:spacing w:val="-3"/>
        </w:rPr>
        <w:t xml:space="preserve"> </w:t>
      </w:r>
      <w:r>
        <w:t>Snyder,</w:t>
      </w:r>
      <w:r>
        <w:rPr>
          <w:spacing w:val="-3"/>
        </w:rPr>
        <w:t xml:space="preserve"> </w:t>
      </w:r>
      <w:r>
        <w:t>C.</w:t>
      </w:r>
      <w:r>
        <w:rPr>
          <w:spacing w:val="-1"/>
        </w:rPr>
        <w:t xml:space="preserve"> </w:t>
      </w:r>
      <w:r>
        <w:t>F.,</w:t>
      </w:r>
      <w:r>
        <w:rPr>
          <w:spacing w:val="-3"/>
        </w:rPr>
        <w:t xml:space="preserve"> </w:t>
      </w:r>
      <w:r>
        <w:t>&amp;</w:t>
      </w:r>
      <w:r>
        <w:rPr>
          <w:spacing w:val="-4"/>
        </w:rPr>
        <w:t xml:space="preserve"> </w:t>
      </w:r>
      <w:r>
        <w:t>Wu,</w:t>
      </w:r>
      <w:r>
        <w:rPr>
          <w:spacing w:val="-3"/>
        </w:rPr>
        <w:t xml:space="preserve"> </w:t>
      </w:r>
      <w:r>
        <w:t>A.</w:t>
      </w:r>
      <w:r>
        <w:rPr>
          <w:spacing w:val="-3"/>
        </w:rPr>
        <w:t xml:space="preserve"> </w:t>
      </w:r>
      <w:r>
        <w:t>W.</w:t>
      </w:r>
      <w:r>
        <w:rPr>
          <w:spacing w:val="-3"/>
        </w:rPr>
        <w:t xml:space="preserve"> </w:t>
      </w:r>
      <w:r>
        <w:t>(2007).</w:t>
      </w:r>
      <w:r>
        <w:rPr>
          <w:spacing w:val="-2"/>
        </w:rPr>
        <w:t xml:space="preserve"> </w:t>
      </w:r>
      <w:r>
        <w:t>Issues</w:t>
      </w:r>
      <w:r>
        <w:rPr>
          <w:spacing w:val="-3"/>
        </w:rPr>
        <w:t xml:space="preserve"> </w:t>
      </w:r>
      <w:r>
        <w:t>in</w:t>
      </w:r>
      <w:r>
        <w:rPr>
          <w:spacing w:val="-3"/>
        </w:rPr>
        <w:t xml:space="preserve"> </w:t>
      </w:r>
      <w:r>
        <w:t>the</w:t>
      </w:r>
      <w:r>
        <w:rPr>
          <w:spacing w:val="-4"/>
        </w:rPr>
        <w:t xml:space="preserve"> </w:t>
      </w:r>
      <w:r>
        <w:t>design</w:t>
      </w:r>
      <w:r>
        <w:rPr>
          <w:spacing w:val="-3"/>
        </w:rPr>
        <w:t xml:space="preserve"> </w:t>
      </w:r>
      <w:r>
        <w:t>of Internet-based</w:t>
      </w:r>
      <w:r>
        <w:rPr>
          <w:spacing w:val="-3"/>
        </w:rPr>
        <w:t xml:space="preserve"> </w:t>
      </w:r>
      <w:r>
        <w:t>systems</w:t>
      </w:r>
      <w:r>
        <w:rPr>
          <w:spacing w:val="-3"/>
        </w:rPr>
        <w:t xml:space="preserve"> </w:t>
      </w:r>
      <w:r>
        <w:t xml:space="preserve">for collecting patient-reported outcomes. </w:t>
      </w:r>
      <w:r>
        <w:rPr>
          <w:i/>
        </w:rPr>
        <w:t xml:space="preserve">Quality of Life Research, 16, </w:t>
      </w:r>
      <w:r>
        <w:t>1407–1417.</w:t>
      </w:r>
    </w:p>
    <w:p w14:paraId="58E2E44D" w14:textId="77777777" w:rsidR="005B323A" w:rsidRDefault="005B323A">
      <w:pPr>
        <w:jc w:val="both"/>
        <w:sectPr w:rsidR="005B323A">
          <w:pgSz w:w="12240" w:h="15840"/>
          <w:pgMar w:top="1300" w:right="1220" w:bottom="1080" w:left="1220" w:header="722" w:footer="887" w:gutter="0"/>
          <w:cols w:space="720"/>
        </w:sectPr>
      </w:pPr>
    </w:p>
    <w:p w14:paraId="135D34E4" w14:textId="77777777" w:rsidR="005B323A" w:rsidRDefault="0026499D">
      <w:pPr>
        <w:pStyle w:val="BodyText"/>
        <w:spacing w:before="124"/>
        <w:ind w:left="666" w:hanging="447"/>
      </w:pPr>
      <w:r>
        <w:lastRenderedPageBreak/>
        <w:t>Jones, M., Luce, K. H., Osborne, M. I., Taylor, K., Cunning, D., Doyle, A. C., … Taylor, C. B. (2008).</w:t>
      </w:r>
      <w:r>
        <w:rPr>
          <w:spacing w:val="-4"/>
        </w:rPr>
        <w:t xml:space="preserve"> </w:t>
      </w:r>
      <w:r>
        <w:t>Randomized,</w:t>
      </w:r>
      <w:r>
        <w:rPr>
          <w:spacing w:val="-4"/>
        </w:rPr>
        <w:t xml:space="preserve"> </w:t>
      </w:r>
      <w:r>
        <w:t>controlled</w:t>
      </w:r>
      <w:r>
        <w:rPr>
          <w:spacing w:val="-4"/>
        </w:rPr>
        <w:t xml:space="preserve"> </w:t>
      </w:r>
      <w:r>
        <w:t>trial</w:t>
      </w:r>
      <w:r>
        <w:rPr>
          <w:spacing w:val="-4"/>
        </w:rPr>
        <w:t xml:space="preserve"> </w:t>
      </w:r>
      <w:r>
        <w:t>of</w:t>
      </w:r>
      <w:r>
        <w:rPr>
          <w:spacing w:val="-4"/>
        </w:rPr>
        <w:t xml:space="preserve"> </w:t>
      </w:r>
      <w:r>
        <w:t>an</w:t>
      </w:r>
      <w:r>
        <w:rPr>
          <w:spacing w:val="-2"/>
        </w:rPr>
        <w:t xml:space="preserve"> </w:t>
      </w:r>
      <w:r>
        <w:t>Internet-facilitated</w:t>
      </w:r>
      <w:r>
        <w:rPr>
          <w:spacing w:val="-4"/>
        </w:rPr>
        <w:t xml:space="preserve"> </w:t>
      </w:r>
      <w:r>
        <w:t>intervention</w:t>
      </w:r>
      <w:r>
        <w:rPr>
          <w:spacing w:val="-4"/>
        </w:rPr>
        <w:t xml:space="preserve"> </w:t>
      </w:r>
      <w:r>
        <w:t>for</w:t>
      </w:r>
      <w:r>
        <w:rPr>
          <w:spacing w:val="-4"/>
        </w:rPr>
        <w:t xml:space="preserve"> </w:t>
      </w:r>
      <w:r>
        <w:t>reducing</w:t>
      </w:r>
      <w:r>
        <w:rPr>
          <w:spacing w:val="-7"/>
        </w:rPr>
        <w:t xml:space="preserve"> </w:t>
      </w:r>
      <w:r>
        <w:t xml:space="preserve">binge eating and overweight in adolescents. </w:t>
      </w:r>
      <w:r>
        <w:rPr>
          <w:i/>
        </w:rPr>
        <w:t xml:space="preserve">Pediatrics, 121, </w:t>
      </w:r>
      <w:r>
        <w:t>453–462.</w:t>
      </w:r>
    </w:p>
    <w:p w14:paraId="79C2DD46" w14:textId="77777777" w:rsidR="005B323A" w:rsidRDefault="0026499D">
      <w:pPr>
        <w:spacing w:before="120"/>
        <w:ind w:left="666" w:hanging="447"/>
        <w:rPr>
          <w:sz w:val="24"/>
        </w:rPr>
      </w:pPr>
      <w:r>
        <w:rPr>
          <w:sz w:val="24"/>
        </w:rPr>
        <w:t>J</w:t>
      </w:r>
      <w:r>
        <w:rPr>
          <w:sz w:val="24"/>
        </w:rPr>
        <w:t>ones,</w:t>
      </w:r>
      <w:r>
        <w:rPr>
          <w:spacing w:val="-4"/>
          <w:sz w:val="24"/>
        </w:rPr>
        <w:t xml:space="preserve"> </w:t>
      </w:r>
      <w:r>
        <w:rPr>
          <w:sz w:val="24"/>
        </w:rPr>
        <w:t>P.</w:t>
      </w:r>
      <w:r>
        <w:rPr>
          <w:spacing w:val="-4"/>
          <w:sz w:val="24"/>
        </w:rPr>
        <w:t xml:space="preserve"> </w:t>
      </w:r>
      <w:r>
        <w:rPr>
          <w:sz w:val="24"/>
        </w:rPr>
        <w:t>(2009).</w:t>
      </w:r>
      <w:r>
        <w:rPr>
          <w:spacing w:val="-4"/>
          <w:sz w:val="24"/>
        </w:rPr>
        <w:t xml:space="preserve"> </w:t>
      </w:r>
      <w:r>
        <w:rPr>
          <w:sz w:val="24"/>
        </w:rPr>
        <w:t>Research</w:t>
      </w:r>
      <w:r>
        <w:rPr>
          <w:spacing w:val="-4"/>
          <w:sz w:val="24"/>
        </w:rPr>
        <w:t xml:space="preserve"> </w:t>
      </w:r>
      <w:r>
        <w:rPr>
          <w:sz w:val="24"/>
        </w:rPr>
        <w:t>into</w:t>
      </w:r>
      <w:r>
        <w:rPr>
          <w:spacing w:val="-4"/>
          <w:sz w:val="24"/>
        </w:rPr>
        <w:t xml:space="preserve"> </w:t>
      </w:r>
      <w:r>
        <w:rPr>
          <w:sz w:val="24"/>
        </w:rPr>
        <w:t>therapists</w:t>
      </w:r>
      <w:r>
        <w:rPr>
          <w:spacing w:val="-4"/>
          <w:sz w:val="24"/>
        </w:rPr>
        <w:t xml:space="preserve"> </w:t>
      </w:r>
      <w:r>
        <w:rPr>
          <w:sz w:val="24"/>
        </w:rPr>
        <w:t>perceptions</w:t>
      </w:r>
      <w:r>
        <w:rPr>
          <w:spacing w:val="-4"/>
          <w:sz w:val="24"/>
        </w:rPr>
        <w:t xml:space="preserve"> </w:t>
      </w:r>
      <w:r>
        <w:rPr>
          <w:sz w:val="24"/>
        </w:rPr>
        <w:t>of</w:t>
      </w:r>
      <w:r>
        <w:rPr>
          <w:spacing w:val="-4"/>
          <w:sz w:val="24"/>
        </w:rPr>
        <w:t xml:space="preserve"> </w:t>
      </w:r>
      <w:r>
        <w:rPr>
          <w:sz w:val="24"/>
        </w:rPr>
        <w:t>therapeutic</w:t>
      </w:r>
      <w:r>
        <w:rPr>
          <w:spacing w:val="-5"/>
          <w:sz w:val="24"/>
        </w:rPr>
        <w:t xml:space="preserve"> </w:t>
      </w:r>
      <w:r>
        <w:rPr>
          <w:sz w:val="24"/>
        </w:rPr>
        <w:t>change</w:t>
      </w:r>
      <w:r>
        <w:rPr>
          <w:spacing w:val="-5"/>
          <w:sz w:val="24"/>
        </w:rPr>
        <w:t xml:space="preserve"> </w:t>
      </w:r>
      <w:r>
        <w:rPr>
          <w:sz w:val="24"/>
        </w:rPr>
        <w:t>using</w:t>
      </w:r>
      <w:r>
        <w:rPr>
          <w:spacing w:val="-7"/>
          <w:sz w:val="24"/>
        </w:rPr>
        <w:t xml:space="preserve"> </w:t>
      </w:r>
      <w:r>
        <w:rPr>
          <w:sz w:val="24"/>
        </w:rPr>
        <w:t>vignettes</w:t>
      </w:r>
      <w:r>
        <w:rPr>
          <w:spacing w:val="-2"/>
          <w:sz w:val="24"/>
        </w:rPr>
        <w:t xml:space="preserve"> </w:t>
      </w:r>
      <w:r>
        <w:rPr>
          <w:sz w:val="24"/>
        </w:rPr>
        <w:t xml:space="preserve">and MSN messenger. </w:t>
      </w:r>
      <w:r>
        <w:rPr>
          <w:i/>
          <w:sz w:val="24"/>
        </w:rPr>
        <w:t xml:space="preserve">European Journal of Psychotherapy and Counselling, 11, </w:t>
      </w:r>
      <w:r>
        <w:rPr>
          <w:sz w:val="24"/>
        </w:rPr>
        <w:t>251–266.</w:t>
      </w:r>
    </w:p>
    <w:p w14:paraId="43AFCD73" w14:textId="77777777" w:rsidR="005B323A" w:rsidRDefault="0026499D">
      <w:pPr>
        <w:pStyle w:val="BodyText"/>
        <w:ind w:left="220"/>
      </w:pPr>
      <w:r>
        <w:t>Jones,</w:t>
      </w:r>
      <w:r>
        <w:rPr>
          <w:spacing w:val="-2"/>
        </w:rPr>
        <w:t xml:space="preserve"> </w:t>
      </w:r>
      <w:r>
        <w:t>R.</w:t>
      </w:r>
      <w:r>
        <w:rPr>
          <w:spacing w:val="-1"/>
        </w:rPr>
        <w:t xml:space="preserve"> </w:t>
      </w:r>
      <w:r>
        <w:t>(2005).</w:t>
      </w:r>
      <w:r>
        <w:rPr>
          <w:spacing w:val="-1"/>
        </w:rPr>
        <w:t xml:space="preserve"> </w:t>
      </w:r>
      <w:r>
        <w:t>Identity</w:t>
      </w:r>
      <w:r>
        <w:rPr>
          <w:spacing w:val="-4"/>
        </w:rPr>
        <w:t xml:space="preserve"> </w:t>
      </w:r>
      <w:r>
        <w:t>commitments</w:t>
      </w:r>
      <w:r>
        <w:rPr>
          <w:spacing w:val="-2"/>
        </w:rPr>
        <w:t xml:space="preserve"> </w:t>
      </w:r>
      <w:r>
        <w:t>in</w:t>
      </w:r>
      <w:r>
        <w:rPr>
          <w:spacing w:val="-1"/>
        </w:rPr>
        <w:t xml:space="preserve"> </w:t>
      </w:r>
      <w:r>
        <w:t>personal</w:t>
      </w:r>
      <w:r>
        <w:rPr>
          <w:spacing w:val="-2"/>
        </w:rPr>
        <w:t xml:space="preserve"> </w:t>
      </w:r>
      <w:r>
        <w:t>stories</w:t>
      </w:r>
      <w:r>
        <w:rPr>
          <w:spacing w:val="-1"/>
        </w:rPr>
        <w:t xml:space="preserve"> </w:t>
      </w:r>
      <w:r>
        <w:t>of</w:t>
      </w:r>
      <w:r>
        <w:rPr>
          <w:spacing w:val="-1"/>
        </w:rPr>
        <w:t xml:space="preserve"> </w:t>
      </w:r>
      <w:r>
        <w:t>mental</w:t>
      </w:r>
      <w:r>
        <w:rPr>
          <w:spacing w:val="-2"/>
        </w:rPr>
        <w:t xml:space="preserve"> </w:t>
      </w:r>
      <w:r>
        <w:t>illness</w:t>
      </w:r>
      <w:r>
        <w:rPr>
          <w:spacing w:val="-1"/>
        </w:rPr>
        <w:t xml:space="preserve"> </w:t>
      </w:r>
      <w:r>
        <w:t>on</w:t>
      </w:r>
      <w:r>
        <w:rPr>
          <w:spacing w:val="1"/>
        </w:rPr>
        <w:t xml:space="preserve"> </w:t>
      </w:r>
      <w:r>
        <w:t>the</w:t>
      </w:r>
      <w:r>
        <w:rPr>
          <w:spacing w:val="1"/>
        </w:rPr>
        <w:t xml:space="preserve"> </w:t>
      </w:r>
      <w:r>
        <w:rPr>
          <w:spacing w:val="-2"/>
        </w:rPr>
        <w:t>Internet.</w:t>
      </w:r>
    </w:p>
    <w:p w14:paraId="4A699AE7" w14:textId="77777777" w:rsidR="005B323A" w:rsidRDefault="0026499D">
      <w:pPr>
        <w:ind w:left="666"/>
        <w:rPr>
          <w:sz w:val="24"/>
        </w:rPr>
      </w:pPr>
      <w:r>
        <w:rPr>
          <w:i/>
          <w:sz w:val="24"/>
        </w:rPr>
        <w:t>Narrative</w:t>
      </w:r>
      <w:r>
        <w:rPr>
          <w:i/>
          <w:spacing w:val="-5"/>
          <w:sz w:val="24"/>
        </w:rPr>
        <w:t xml:space="preserve"> </w:t>
      </w:r>
      <w:r>
        <w:rPr>
          <w:i/>
          <w:sz w:val="24"/>
        </w:rPr>
        <w:t>Inquiry,</w:t>
      </w:r>
      <w:r>
        <w:rPr>
          <w:i/>
          <w:spacing w:val="-4"/>
          <w:sz w:val="24"/>
        </w:rPr>
        <w:t xml:space="preserve"> </w:t>
      </w:r>
      <w:r>
        <w:rPr>
          <w:i/>
          <w:sz w:val="24"/>
        </w:rPr>
        <w:t>15,</w:t>
      </w:r>
      <w:r>
        <w:rPr>
          <w:i/>
          <w:spacing w:val="-3"/>
          <w:sz w:val="24"/>
        </w:rPr>
        <w:t xml:space="preserve"> </w:t>
      </w:r>
      <w:r>
        <w:rPr>
          <w:spacing w:val="-2"/>
          <w:sz w:val="24"/>
        </w:rPr>
        <w:t>293–322.</w:t>
      </w:r>
    </w:p>
    <w:p w14:paraId="50687FDC" w14:textId="77777777" w:rsidR="005B323A" w:rsidRDefault="0026499D">
      <w:pPr>
        <w:pStyle w:val="BodyText"/>
        <w:ind w:left="220"/>
      </w:pPr>
      <w:r>
        <w:t>Jones,</w:t>
      </w:r>
      <w:r>
        <w:rPr>
          <w:spacing w:val="-2"/>
        </w:rPr>
        <w:t xml:space="preserve"> </w:t>
      </w:r>
      <w:r>
        <w:t>R.</w:t>
      </w:r>
      <w:r>
        <w:rPr>
          <w:spacing w:val="-1"/>
        </w:rPr>
        <w:t xml:space="preserve"> </w:t>
      </w:r>
      <w:r>
        <w:t>M.,</w:t>
      </w:r>
      <w:r>
        <w:rPr>
          <w:spacing w:val="-1"/>
        </w:rPr>
        <w:t xml:space="preserve"> </w:t>
      </w:r>
      <w:r>
        <w:t>Leonard,</w:t>
      </w:r>
      <w:r>
        <w:rPr>
          <w:spacing w:val="-2"/>
        </w:rPr>
        <w:t xml:space="preserve"> </w:t>
      </w:r>
      <w:r>
        <w:t>S.,</w:t>
      </w:r>
      <w:r>
        <w:rPr>
          <w:spacing w:val="-1"/>
        </w:rPr>
        <w:t xml:space="preserve"> </w:t>
      </w:r>
      <w:r>
        <w:t>&amp;</w:t>
      </w:r>
      <w:r>
        <w:rPr>
          <w:spacing w:val="-3"/>
        </w:rPr>
        <w:t xml:space="preserve"> </w:t>
      </w:r>
      <w:r>
        <w:t>Birmingham, L.</w:t>
      </w:r>
      <w:r>
        <w:rPr>
          <w:spacing w:val="1"/>
        </w:rPr>
        <w:t xml:space="preserve"> </w:t>
      </w:r>
      <w:r>
        <w:t>(2006).</w:t>
      </w:r>
      <w:r>
        <w:rPr>
          <w:spacing w:val="-1"/>
        </w:rPr>
        <w:t xml:space="preserve"> </w:t>
      </w:r>
      <w:r>
        <w:t>Setting</w:t>
      </w:r>
      <w:r>
        <w:rPr>
          <w:spacing w:val="-5"/>
        </w:rPr>
        <w:t xml:space="preserve"> </w:t>
      </w:r>
      <w:r>
        <w:t>up</w:t>
      </w:r>
      <w:r>
        <w:rPr>
          <w:spacing w:val="-1"/>
        </w:rPr>
        <w:t xml:space="preserve"> </w:t>
      </w:r>
      <w:r>
        <w:t>a</w:t>
      </w:r>
      <w:r>
        <w:rPr>
          <w:spacing w:val="-2"/>
        </w:rPr>
        <w:t xml:space="preserve"> </w:t>
      </w:r>
      <w:r>
        <w:t>telepsychiatry</w:t>
      </w:r>
      <w:r>
        <w:rPr>
          <w:spacing w:val="-6"/>
        </w:rPr>
        <w:t xml:space="preserve"> </w:t>
      </w:r>
      <w:r>
        <w:rPr>
          <w:spacing w:val="-2"/>
        </w:rPr>
        <w:t>service.</w:t>
      </w:r>
    </w:p>
    <w:p w14:paraId="53FE02FF" w14:textId="77777777" w:rsidR="005B323A" w:rsidRDefault="0026499D">
      <w:pPr>
        <w:ind w:left="666"/>
        <w:rPr>
          <w:sz w:val="24"/>
        </w:rPr>
      </w:pPr>
      <w:r>
        <w:rPr>
          <w:i/>
          <w:sz w:val="24"/>
        </w:rPr>
        <w:t>Psychiatric</w:t>
      </w:r>
      <w:r>
        <w:rPr>
          <w:i/>
          <w:spacing w:val="-3"/>
          <w:sz w:val="24"/>
        </w:rPr>
        <w:t xml:space="preserve"> </w:t>
      </w:r>
      <w:r>
        <w:rPr>
          <w:i/>
          <w:sz w:val="24"/>
        </w:rPr>
        <w:t>Bulletin,</w:t>
      </w:r>
      <w:r>
        <w:rPr>
          <w:i/>
          <w:spacing w:val="-3"/>
          <w:sz w:val="24"/>
        </w:rPr>
        <w:t xml:space="preserve"> </w:t>
      </w:r>
      <w:r>
        <w:rPr>
          <w:i/>
          <w:sz w:val="24"/>
        </w:rPr>
        <w:t>30,</w:t>
      </w:r>
      <w:r>
        <w:rPr>
          <w:i/>
          <w:spacing w:val="-2"/>
          <w:sz w:val="24"/>
        </w:rPr>
        <w:t xml:space="preserve"> </w:t>
      </w:r>
      <w:r>
        <w:rPr>
          <w:spacing w:val="-2"/>
          <w:sz w:val="24"/>
        </w:rPr>
        <w:t>464–467.</w:t>
      </w:r>
    </w:p>
    <w:p w14:paraId="52C5D5F0" w14:textId="77777777" w:rsidR="005B323A" w:rsidRDefault="0026499D">
      <w:pPr>
        <w:spacing w:before="121"/>
        <w:ind w:left="666" w:right="265" w:hanging="447"/>
        <w:rPr>
          <w:sz w:val="24"/>
        </w:rPr>
      </w:pPr>
      <w:r>
        <w:rPr>
          <w:sz w:val="24"/>
        </w:rPr>
        <w:t xml:space="preserve">Jones, S., &amp; Fox, S. (2009). </w:t>
      </w:r>
      <w:r>
        <w:rPr>
          <w:i/>
          <w:sz w:val="24"/>
        </w:rPr>
        <w:t>The social life of health information: Americans’ pursuit of health takes</w:t>
      </w:r>
      <w:r>
        <w:rPr>
          <w:i/>
          <w:spacing w:val="-3"/>
          <w:sz w:val="24"/>
        </w:rPr>
        <w:t xml:space="preserve"> </w:t>
      </w:r>
      <w:r>
        <w:rPr>
          <w:i/>
          <w:sz w:val="24"/>
        </w:rPr>
        <w:t>place</w:t>
      </w:r>
      <w:r>
        <w:rPr>
          <w:i/>
          <w:spacing w:val="-4"/>
          <w:sz w:val="24"/>
        </w:rPr>
        <w:t xml:space="preserve"> </w:t>
      </w:r>
      <w:r>
        <w:rPr>
          <w:i/>
          <w:sz w:val="24"/>
        </w:rPr>
        <w:t>within</w:t>
      </w:r>
      <w:r>
        <w:rPr>
          <w:i/>
          <w:spacing w:val="-3"/>
          <w:sz w:val="24"/>
        </w:rPr>
        <w:t xml:space="preserve"> </w:t>
      </w:r>
      <w:r>
        <w:rPr>
          <w:i/>
          <w:sz w:val="24"/>
        </w:rPr>
        <w:t>a</w:t>
      </w:r>
      <w:r>
        <w:rPr>
          <w:i/>
          <w:spacing w:val="-3"/>
          <w:sz w:val="24"/>
        </w:rPr>
        <w:t xml:space="preserve"> </w:t>
      </w:r>
      <w:r>
        <w:rPr>
          <w:i/>
          <w:sz w:val="24"/>
        </w:rPr>
        <w:t>widening</w:t>
      </w:r>
      <w:r>
        <w:rPr>
          <w:i/>
          <w:spacing w:val="-3"/>
          <w:sz w:val="24"/>
        </w:rPr>
        <w:t xml:space="preserve"> </w:t>
      </w:r>
      <w:r>
        <w:rPr>
          <w:i/>
          <w:sz w:val="24"/>
        </w:rPr>
        <w:t>network</w:t>
      </w:r>
      <w:r>
        <w:rPr>
          <w:i/>
          <w:spacing w:val="-4"/>
          <w:sz w:val="24"/>
        </w:rPr>
        <w:t xml:space="preserve"> </w:t>
      </w:r>
      <w:r>
        <w:rPr>
          <w:i/>
          <w:sz w:val="24"/>
        </w:rPr>
        <w:t>of</w:t>
      </w:r>
      <w:r>
        <w:rPr>
          <w:i/>
          <w:spacing w:val="-3"/>
          <w:sz w:val="24"/>
        </w:rPr>
        <w:t xml:space="preserve"> </w:t>
      </w:r>
      <w:r>
        <w:rPr>
          <w:i/>
          <w:sz w:val="24"/>
        </w:rPr>
        <w:t>both</w:t>
      </w:r>
      <w:r>
        <w:rPr>
          <w:i/>
          <w:spacing w:val="-3"/>
          <w:sz w:val="24"/>
        </w:rPr>
        <w:t xml:space="preserve"> </w:t>
      </w:r>
      <w:r>
        <w:rPr>
          <w:i/>
          <w:sz w:val="24"/>
        </w:rPr>
        <w:t>online</w:t>
      </w:r>
      <w:r>
        <w:rPr>
          <w:i/>
          <w:spacing w:val="-4"/>
          <w:sz w:val="24"/>
        </w:rPr>
        <w:t xml:space="preserve"> </w:t>
      </w:r>
      <w:r>
        <w:rPr>
          <w:i/>
          <w:sz w:val="24"/>
        </w:rPr>
        <w:t>and</w:t>
      </w:r>
      <w:r>
        <w:rPr>
          <w:i/>
          <w:spacing w:val="-3"/>
          <w:sz w:val="24"/>
        </w:rPr>
        <w:t xml:space="preserve"> </w:t>
      </w:r>
      <w:r>
        <w:rPr>
          <w:i/>
          <w:sz w:val="24"/>
        </w:rPr>
        <w:t>offline</w:t>
      </w:r>
      <w:r>
        <w:rPr>
          <w:i/>
          <w:spacing w:val="-4"/>
          <w:sz w:val="24"/>
        </w:rPr>
        <w:t xml:space="preserve"> </w:t>
      </w:r>
      <w:r>
        <w:rPr>
          <w:i/>
          <w:sz w:val="24"/>
        </w:rPr>
        <w:t xml:space="preserve">sources. </w:t>
      </w:r>
      <w:r>
        <w:rPr>
          <w:sz w:val="24"/>
        </w:rPr>
        <w:t>Washington,</w:t>
      </w:r>
      <w:r>
        <w:rPr>
          <w:spacing w:val="-3"/>
          <w:sz w:val="24"/>
        </w:rPr>
        <w:t xml:space="preserve"> </w:t>
      </w:r>
      <w:r>
        <w:rPr>
          <w:sz w:val="24"/>
        </w:rPr>
        <w:t>DC: Pew Research Center.</w:t>
      </w:r>
    </w:p>
    <w:p w14:paraId="0AAD4835" w14:textId="77777777" w:rsidR="005B323A" w:rsidRDefault="0026499D">
      <w:pPr>
        <w:pStyle w:val="BodyText"/>
        <w:ind w:left="220"/>
      </w:pPr>
      <w:r>
        <w:t>Jones,</w:t>
      </w:r>
      <w:r>
        <w:rPr>
          <w:spacing w:val="-2"/>
        </w:rPr>
        <w:t xml:space="preserve"> </w:t>
      </w:r>
      <w:r>
        <w:t>W.</w:t>
      </w:r>
      <w:r>
        <w:rPr>
          <w:spacing w:val="-4"/>
        </w:rPr>
        <w:t xml:space="preserve"> </w:t>
      </w:r>
      <w:r>
        <w:t>P.</w:t>
      </w:r>
      <w:r>
        <w:rPr>
          <w:spacing w:val="-2"/>
        </w:rPr>
        <w:t xml:space="preserve"> </w:t>
      </w:r>
      <w:r>
        <w:t>(2005).</w:t>
      </w:r>
      <w:r>
        <w:rPr>
          <w:spacing w:val="-1"/>
        </w:rPr>
        <w:t xml:space="preserve"> </w:t>
      </w:r>
      <w:r>
        <w:t>Testing</w:t>
      </w:r>
      <w:r>
        <w:rPr>
          <w:spacing w:val="-5"/>
        </w:rPr>
        <w:t xml:space="preserve"> </w:t>
      </w:r>
      <w:r>
        <w:t>and</w:t>
      </w:r>
      <w:r>
        <w:rPr>
          <w:spacing w:val="1"/>
        </w:rPr>
        <w:t xml:space="preserve"> </w:t>
      </w:r>
      <w:r>
        <w:t>counseling:</w:t>
      </w:r>
      <w:r>
        <w:rPr>
          <w:spacing w:val="-2"/>
        </w:rPr>
        <w:t xml:space="preserve"> </w:t>
      </w:r>
      <w:r>
        <w:t>A</w:t>
      </w:r>
      <w:r>
        <w:rPr>
          <w:spacing w:val="-2"/>
        </w:rPr>
        <w:t xml:space="preserve"> </w:t>
      </w:r>
      <w:r>
        <w:t>marriage</w:t>
      </w:r>
      <w:r>
        <w:rPr>
          <w:spacing w:val="-2"/>
        </w:rPr>
        <w:t xml:space="preserve"> </w:t>
      </w:r>
      <w:r>
        <w:t>saved</w:t>
      </w:r>
      <w:r>
        <w:rPr>
          <w:spacing w:val="-2"/>
        </w:rPr>
        <w:t xml:space="preserve"> </w:t>
      </w:r>
      <w:r>
        <w:t>by</w:t>
      </w:r>
      <w:r>
        <w:rPr>
          <w:spacing w:val="-6"/>
        </w:rPr>
        <w:t xml:space="preserve"> </w:t>
      </w:r>
      <w:r>
        <w:t>the</w:t>
      </w:r>
      <w:r>
        <w:rPr>
          <w:spacing w:val="5"/>
        </w:rPr>
        <w:t xml:space="preserve"> </w:t>
      </w:r>
      <w:r>
        <w:t>Internet</w:t>
      </w:r>
      <w:r>
        <w:t>?</w:t>
      </w:r>
      <w:r>
        <w:rPr>
          <w:spacing w:val="2"/>
        </w:rPr>
        <w:t xml:space="preserve"> </w:t>
      </w:r>
      <w:r>
        <w:t>In</w:t>
      </w:r>
      <w:r>
        <w:rPr>
          <w:spacing w:val="-2"/>
        </w:rPr>
        <w:t xml:space="preserve"> </w:t>
      </w:r>
      <w:r>
        <w:t>J.</w:t>
      </w:r>
      <w:r>
        <w:rPr>
          <w:spacing w:val="-1"/>
        </w:rPr>
        <w:t xml:space="preserve"> </w:t>
      </w:r>
      <w:r>
        <w:t>W.</w:t>
      </w:r>
      <w:r>
        <w:rPr>
          <w:spacing w:val="-2"/>
        </w:rPr>
        <w:t xml:space="preserve"> </w:t>
      </w:r>
      <w:r>
        <w:t>Bloom</w:t>
      </w:r>
      <w:r>
        <w:rPr>
          <w:spacing w:val="-1"/>
        </w:rPr>
        <w:t xml:space="preserve"> </w:t>
      </w:r>
      <w:r>
        <w:rPr>
          <w:spacing w:val="-10"/>
        </w:rPr>
        <w:t>&amp;</w:t>
      </w:r>
    </w:p>
    <w:p w14:paraId="34B7E1EF" w14:textId="77777777" w:rsidR="005B323A" w:rsidRDefault="0026499D">
      <w:pPr>
        <w:ind w:left="666" w:right="265"/>
        <w:rPr>
          <w:sz w:val="24"/>
        </w:rPr>
      </w:pPr>
      <w:r>
        <w:rPr>
          <w:sz w:val="24"/>
        </w:rPr>
        <w:t>G.</w:t>
      </w:r>
      <w:r>
        <w:rPr>
          <w:spacing w:val="-4"/>
          <w:sz w:val="24"/>
        </w:rPr>
        <w:t xml:space="preserve"> </w:t>
      </w:r>
      <w:r>
        <w:rPr>
          <w:sz w:val="24"/>
        </w:rPr>
        <w:t>R.</w:t>
      </w:r>
      <w:r>
        <w:rPr>
          <w:spacing w:val="-4"/>
          <w:sz w:val="24"/>
        </w:rPr>
        <w:t xml:space="preserve"> </w:t>
      </w:r>
      <w:r>
        <w:rPr>
          <w:sz w:val="24"/>
        </w:rPr>
        <w:t>Walz</w:t>
      </w:r>
      <w:r>
        <w:rPr>
          <w:spacing w:val="-3"/>
          <w:sz w:val="24"/>
        </w:rPr>
        <w:t xml:space="preserve"> </w:t>
      </w:r>
      <w:r>
        <w:rPr>
          <w:sz w:val="24"/>
        </w:rPr>
        <w:t>(Eds.),</w:t>
      </w:r>
      <w:r>
        <w:rPr>
          <w:spacing w:val="-4"/>
          <w:sz w:val="24"/>
        </w:rPr>
        <w:t xml:space="preserve"> </w:t>
      </w:r>
      <w:r>
        <w:rPr>
          <w:i/>
          <w:sz w:val="24"/>
        </w:rPr>
        <w:t>Cybercounseling</w:t>
      </w:r>
      <w:r>
        <w:rPr>
          <w:i/>
          <w:spacing w:val="-4"/>
          <w:sz w:val="24"/>
        </w:rPr>
        <w:t xml:space="preserve"> </w:t>
      </w:r>
      <w:r>
        <w:rPr>
          <w:i/>
          <w:sz w:val="24"/>
        </w:rPr>
        <w:t>and</w:t>
      </w:r>
      <w:r>
        <w:rPr>
          <w:i/>
          <w:spacing w:val="-3"/>
          <w:sz w:val="24"/>
        </w:rPr>
        <w:t xml:space="preserve"> </w:t>
      </w:r>
      <w:r>
        <w:rPr>
          <w:i/>
          <w:sz w:val="24"/>
        </w:rPr>
        <w:t>cyberlearning:</w:t>
      </w:r>
      <w:r>
        <w:rPr>
          <w:i/>
          <w:spacing w:val="-4"/>
          <w:sz w:val="24"/>
        </w:rPr>
        <w:t xml:space="preserve"> </w:t>
      </w:r>
      <w:r>
        <w:rPr>
          <w:i/>
          <w:sz w:val="24"/>
        </w:rPr>
        <w:t>An</w:t>
      </w:r>
      <w:r>
        <w:rPr>
          <w:i/>
          <w:spacing w:val="-4"/>
          <w:sz w:val="24"/>
        </w:rPr>
        <w:t xml:space="preserve"> </w:t>
      </w:r>
      <w:r>
        <w:rPr>
          <w:i/>
          <w:sz w:val="24"/>
        </w:rPr>
        <w:t>encore</w:t>
      </w:r>
      <w:r>
        <w:rPr>
          <w:i/>
          <w:spacing w:val="-3"/>
          <w:sz w:val="24"/>
        </w:rPr>
        <w:t xml:space="preserve"> </w:t>
      </w:r>
      <w:r>
        <w:rPr>
          <w:sz w:val="24"/>
        </w:rPr>
        <w:t>(pp.</w:t>
      </w:r>
      <w:r>
        <w:rPr>
          <w:spacing w:val="-4"/>
          <w:sz w:val="24"/>
        </w:rPr>
        <w:t xml:space="preserve"> </w:t>
      </w:r>
      <w:r>
        <w:rPr>
          <w:sz w:val="24"/>
        </w:rPr>
        <w:t>183–202).</w:t>
      </w:r>
      <w:r>
        <w:rPr>
          <w:spacing w:val="-5"/>
          <w:sz w:val="24"/>
        </w:rPr>
        <w:t xml:space="preserve"> </w:t>
      </w:r>
      <w:r>
        <w:rPr>
          <w:sz w:val="24"/>
        </w:rPr>
        <w:t>Austin, TX: Pro-Ed.</w:t>
      </w:r>
    </w:p>
    <w:p w14:paraId="0D636F02" w14:textId="77777777" w:rsidR="005B323A" w:rsidRDefault="0026499D">
      <w:pPr>
        <w:pStyle w:val="BodyText"/>
        <w:ind w:left="666" w:hanging="447"/>
      </w:pPr>
      <w:r>
        <w:t>Joo,</w:t>
      </w:r>
      <w:r>
        <w:rPr>
          <w:spacing w:val="-2"/>
        </w:rPr>
        <w:t xml:space="preserve"> </w:t>
      </w:r>
      <w:r>
        <w:t>N.</w:t>
      </w:r>
      <w:r>
        <w:rPr>
          <w:spacing w:val="-3"/>
        </w:rPr>
        <w:t xml:space="preserve"> </w:t>
      </w:r>
      <w:r>
        <w:t>S.,</w:t>
      </w:r>
      <w:r>
        <w:rPr>
          <w:spacing w:val="-2"/>
        </w:rPr>
        <w:t xml:space="preserve"> </w:t>
      </w:r>
      <w:r>
        <w:t>&amp;</w:t>
      </w:r>
      <w:r>
        <w:rPr>
          <w:spacing w:val="-4"/>
        </w:rPr>
        <w:t xml:space="preserve"> </w:t>
      </w:r>
      <w:r>
        <w:t>Kim,</w:t>
      </w:r>
      <w:r>
        <w:rPr>
          <w:spacing w:val="-2"/>
        </w:rPr>
        <w:t xml:space="preserve"> </w:t>
      </w:r>
      <w:r>
        <w:t>B.</w:t>
      </w:r>
      <w:r>
        <w:rPr>
          <w:spacing w:val="-3"/>
        </w:rPr>
        <w:t xml:space="preserve"> </w:t>
      </w:r>
      <w:r>
        <w:t>T.</w:t>
      </w:r>
      <w:r>
        <w:rPr>
          <w:spacing w:val="-2"/>
        </w:rPr>
        <w:t xml:space="preserve"> </w:t>
      </w:r>
      <w:r>
        <w:t>(2007).</w:t>
      </w:r>
      <w:r>
        <w:rPr>
          <w:spacing w:val="-3"/>
        </w:rPr>
        <w:t xml:space="preserve"> </w:t>
      </w:r>
      <w:r>
        <w:t>Mobile</w:t>
      </w:r>
      <w:r>
        <w:rPr>
          <w:spacing w:val="-2"/>
        </w:rPr>
        <w:t xml:space="preserve"> </w:t>
      </w:r>
      <w:r>
        <w:t>phone</w:t>
      </w:r>
      <w:r>
        <w:rPr>
          <w:spacing w:val="-4"/>
        </w:rPr>
        <w:t xml:space="preserve"> </w:t>
      </w:r>
      <w:r>
        <w:t>short</w:t>
      </w:r>
      <w:r>
        <w:rPr>
          <w:spacing w:val="-3"/>
        </w:rPr>
        <w:t xml:space="preserve"> </w:t>
      </w:r>
      <w:r>
        <w:t>message</w:t>
      </w:r>
      <w:r>
        <w:rPr>
          <w:spacing w:val="-3"/>
        </w:rPr>
        <w:t xml:space="preserve"> </w:t>
      </w:r>
      <w:r>
        <w:t>service</w:t>
      </w:r>
      <w:r>
        <w:rPr>
          <w:spacing w:val="-3"/>
        </w:rPr>
        <w:t xml:space="preserve"> </w:t>
      </w:r>
      <w:r>
        <w:t>messaging</w:t>
      </w:r>
      <w:r>
        <w:rPr>
          <w:spacing w:val="-5"/>
        </w:rPr>
        <w:t xml:space="preserve"> </w:t>
      </w:r>
      <w:r>
        <w:t>for</w:t>
      </w:r>
      <w:r>
        <w:rPr>
          <w:spacing w:val="-2"/>
        </w:rPr>
        <w:t xml:space="preserve"> </w:t>
      </w:r>
      <w:r>
        <w:t xml:space="preserve">behaviour modification in a community-based weight control programme in Korea. </w:t>
      </w:r>
      <w:r>
        <w:rPr>
          <w:i/>
        </w:rPr>
        <w:t xml:space="preserve">Journal of Telemedicine and Telecare, 13, </w:t>
      </w:r>
      <w:r>
        <w:t>416–420.</w:t>
      </w:r>
    </w:p>
    <w:p w14:paraId="3AA669C2" w14:textId="77777777" w:rsidR="005B323A" w:rsidRDefault="0026499D">
      <w:pPr>
        <w:pStyle w:val="BodyText"/>
        <w:ind w:left="220"/>
      </w:pPr>
      <w:r>
        <w:t>Jordan,</w:t>
      </w:r>
      <w:r>
        <w:rPr>
          <w:spacing w:val="-1"/>
        </w:rPr>
        <w:t xml:space="preserve"> </w:t>
      </w:r>
      <w:r>
        <w:t>C.</w:t>
      </w:r>
      <w:r>
        <w:rPr>
          <w:spacing w:val="-4"/>
        </w:rPr>
        <w:t xml:space="preserve"> </w:t>
      </w:r>
      <w:r>
        <w:t>J. (2010).</w:t>
      </w:r>
      <w:r>
        <w:rPr>
          <w:spacing w:val="-1"/>
        </w:rPr>
        <w:t xml:space="preserve"> </w:t>
      </w:r>
      <w:r>
        <w:t>Evolution</w:t>
      </w:r>
      <w:r>
        <w:rPr>
          <w:spacing w:val="-1"/>
        </w:rPr>
        <w:t xml:space="preserve"> </w:t>
      </w:r>
      <w:r>
        <w:t>of autism</w:t>
      </w:r>
      <w:r>
        <w:rPr>
          <w:spacing w:val="-1"/>
        </w:rPr>
        <w:t xml:space="preserve"> </w:t>
      </w:r>
      <w:r>
        <w:t>support</w:t>
      </w:r>
      <w:r>
        <w:rPr>
          <w:spacing w:val="-3"/>
        </w:rPr>
        <w:t xml:space="preserve"> </w:t>
      </w:r>
      <w:r>
        <w:t>and understanding</w:t>
      </w:r>
      <w:r>
        <w:rPr>
          <w:spacing w:val="-4"/>
        </w:rPr>
        <w:t xml:space="preserve"> </w:t>
      </w:r>
      <w:r>
        <w:t>via</w:t>
      </w:r>
      <w:r>
        <w:rPr>
          <w:spacing w:val="-1"/>
        </w:rPr>
        <w:t xml:space="preserve"> </w:t>
      </w:r>
      <w:r>
        <w:t>the</w:t>
      </w:r>
      <w:r>
        <w:rPr>
          <w:spacing w:val="1"/>
        </w:rPr>
        <w:t xml:space="preserve"> </w:t>
      </w:r>
      <w:r>
        <w:t>World</w:t>
      </w:r>
      <w:r>
        <w:rPr>
          <w:spacing w:val="-1"/>
        </w:rPr>
        <w:t xml:space="preserve"> </w:t>
      </w:r>
      <w:r>
        <w:t>Wide</w:t>
      </w:r>
      <w:r>
        <w:rPr>
          <w:spacing w:val="-2"/>
        </w:rPr>
        <w:t xml:space="preserve"> </w:t>
      </w:r>
      <w:r>
        <w:rPr>
          <w:spacing w:val="-4"/>
        </w:rPr>
        <w:t>Web.</w:t>
      </w:r>
    </w:p>
    <w:p w14:paraId="1D33FCA3" w14:textId="77777777" w:rsidR="005B323A" w:rsidRDefault="0026499D">
      <w:pPr>
        <w:ind w:left="666"/>
        <w:rPr>
          <w:sz w:val="24"/>
        </w:rPr>
      </w:pPr>
      <w:r>
        <w:rPr>
          <w:i/>
          <w:sz w:val="24"/>
        </w:rPr>
        <w:t>Intellectual</w:t>
      </w:r>
      <w:r>
        <w:rPr>
          <w:i/>
          <w:spacing w:val="-5"/>
          <w:sz w:val="24"/>
        </w:rPr>
        <w:t xml:space="preserve"> </w:t>
      </w:r>
      <w:r>
        <w:rPr>
          <w:i/>
          <w:sz w:val="24"/>
        </w:rPr>
        <w:t>and</w:t>
      </w:r>
      <w:r>
        <w:rPr>
          <w:i/>
          <w:spacing w:val="-4"/>
          <w:sz w:val="24"/>
        </w:rPr>
        <w:t xml:space="preserve"> </w:t>
      </w:r>
      <w:r>
        <w:rPr>
          <w:i/>
          <w:sz w:val="24"/>
        </w:rPr>
        <w:t>Developmental</w:t>
      </w:r>
      <w:r>
        <w:rPr>
          <w:i/>
          <w:spacing w:val="-4"/>
          <w:sz w:val="24"/>
        </w:rPr>
        <w:t xml:space="preserve"> </w:t>
      </w:r>
      <w:r>
        <w:rPr>
          <w:i/>
          <w:sz w:val="24"/>
        </w:rPr>
        <w:t>Disabilities,</w:t>
      </w:r>
      <w:r>
        <w:rPr>
          <w:i/>
          <w:spacing w:val="-4"/>
          <w:sz w:val="24"/>
        </w:rPr>
        <w:t xml:space="preserve"> </w:t>
      </w:r>
      <w:r>
        <w:rPr>
          <w:i/>
          <w:sz w:val="24"/>
        </w:rPr>
        <w:t>48,</w:t>
      </w:r>
      <w:r>
        <w:rPr>
          <w:i/>
          <w:spacing w:val="-1"/>
          <w:sz w:val="24"/>
        </w:rPr>
        <w:t xml:space="preserve"> </w:t>
      </w:r>
      <w:r>
        <w:rPr>
          <w:spacing w:val="-2"/>
          <w:sz w:val="24"/>
        </w:rPr>
        <w:t>220–227.</w:t>
      </w:r>
    </w:p>
    <w:p w14:paraId="6E6FC5CA" w14:textId="77777777" w:rsidR="005B323A" w:rsidRDefault="0026499D">
      <w:pPr>
        <w:pStyle w:val="BodyText"/>
        <w:spacing w:before="121"/>
        <w:ind w:left="666" w:right="220" w:hanging="447"/>
      </w:pPr>
      <w:r>
        <w:t>Jordan,</w:t>
      </w:r>
      <w:r>
        <w:rPr>
          <w:spacing w:val="-2"/>
        </w:rPr>
        <w:t xml:space="preserve"> </w:t>
      </w:r>
      <w:r>
        <w:t>E.</w:t>
      </w:r>
      <w:r>
        <w:rPr>
          <w:spacing w:val="-2"/>
        </w:rPr>
        <w:t xml:space="preserve"> </w:t>
      </w:r>
      <w:r>
        <w:t>T.,</w:t>
      </w:r>
      <w:r>
        <w:rPr>
          <w:spacing w:val="-2"/>
        </w:rPr>
        <w:t xml:space="preserve"> </w:t>
      </w:r>
      <w:r>
        <w:t>Ray,</w:t>
      </w:r>
      <w:r>
        <w:rPr>
          <w:spacing w:val="-2"/>
        </w:rPr>
        <w:t xml:space="preserve"> </w:t>
      </w:r>
      <w:r>
        <w:t>E.</w:t>
      </w:r>
      <w:r>
        <w:rPr>
          <w:spacing w:val="-2"/>
        </w:rPr>
        <w:t xml:space="preserve"> </w:t>
      </w:r>
      <w:r>
        <w:t>M.,</w:t>
      </w:r>
      <w:r>
        <w:rPr>
          <w:spacing w:val="-2"/>
        </w:rPr>
        <w:t xml:space="preserve"> </w:t>
      </w:r>
      <w:r>
        <w:t>Johnson,</w:t>
      </w:r>
      <w:r>
        <w:rPr>
          <w:spacing w:val="-6"/>
        </w:rPr>
        <w:t xml:space="preserve"> </w:t>
      </w:r>
      <w:r>
        <w:t>P.,</w:t>
      </w:r>
      <w:r>
        <w:rPr>
          <w:spacing w:val="-2"/>
        </w:rPr>
        <w:t xml:space="preserve"> </w:t>
      </w:r>
      <w:r>
        <w:t>&amp;</w:t>
      </w:r>
      <w:r>
        <w:rPr>
          <w:spacing w:val="-4"/>
        </w:rPr>
        <w:t xml:space="preserve"> </w:t>
      </w:r>
      <w:r>
        <w:t>Evans, W.</w:t>
      </w:r>
      <w:r>
        <w:rPr>
          <w:spacing w:val="-2"/>
        </w:rPr>
        <w:t xml:space="preserve"> </w:t>
      </w:r>
      <w:r>
        <w:t>D.</w:t>
      </w:r>
      <w:r>
        <w:rPr>
          <w:spacing w:val="-2"/>
        </w:rPr>
        <w:t xml:space="preserve"> </w:t>
      </w:r>
      <w:r>
        <w:t>(2011).</w:t>
      </w:r>
      <w:r>
        <w:rPr>
          <w:spacing w:val="-2"/>
        </w:rPr>
        <w:t xml:space="preserve"> </w:t>
      </w:r>
      <w:r>
        <w:t>Text4Baby: Using</w:t>
      </w:r>
      <w:r>
        <w:rPr>
          <w:spacing w:val="-5"/>
        </w:rPr>
        <w:t xml:space="preserve"> </w:t>
      </w:r>
      <w:r>
        <w:t>text</w:t>
      </w:r>
      <w:r>
        <w:rPr>
          <w:spacing w:val="-2"/>
        </w:rPr>
        <w:t xml:space="preserve"> </w:t>
      </w:r>
      <w:r>
        <w:t xml:space="preserve">messaging to improve maternal and newborn health. </w:t>
      </w:r>
      <w:r>
        <w:rPr>
          <w:i/>
        </w:rPr>
        <w:t xml:space="preserve">Nursing for Women’s Health, 15, </w:t>
      </w:r>
      <w:r>
        <w:t>206–212.</w:t>
      </w:r>
    </w:p>
    <w:p w14:paraId="5103C8A6" w14:textId="77777777" w:rsidR="005B323A" w:rsidRDefault="0026499D">
      <w:pPr>
        <w:spacing w:before="120"/>
        <w:ind w:left="666" w:right="265" w:hanging="447"/>
        <w:rPr>
          <w:sz w:val="24"/>
        </w:rPr>
      </w:pPr>
      <w:r>
        <w:rPr>
          <w:sz w:val="24"/>
        </w:rPr>
        <w:t>Joshi,</w:t>
      </w:r>
      <w:r>
        <w:rPr>
          <w:spacing w:val="-3"/>
          <w:sz w:val="24"/>
        </w:rPr>
        <w:t xml:space="preserve"> </w:t>
      </w:r>
      <w:r>
        <w:rPr>
          <w:sz w:val="24"/>
        </w:rPr>
        <w:t>A.,</w:t>
      </w:r>
      <w:r>
        <w:rPr>
          <w:spacing w:val="-3"/>
          <w:sz w:val="24"/>
        </w:rPr>
        <w:t xml:space="preserve"> </w:t>
      </w:r>
      <w:r>
        <w:rPr>
          <w:sz w:val="24"/>
        </w:rPr>
        <w:t>Arora,</w:t>
      </w:r>
      <w:r>
        <w:rPr>
          <w:spacing w:val="-3"/>
          <w:sz w:val="24"/>
        </w:rPr>
        <w:t xml:space="preserve"> </w:t>
      </w:r>
      <w:r>
        <w:rPr>
          <w:sz w:val="24"/>
        </w:rPr>
        <w:t>M.,</w:t>
      </w:r>
      <w:r>
        <w:rPr>
          <w:spacing w:val="-3"/>
          <w:sz w:val="24"/>
        </w:rPr>
        <w:t xml:space="preserve"> </w:t>
      </w:r>
      <w:r>
        <w:rPr>
          <w:sz w:val="24"/>
        </w:rPr>
        <w:t>Dai,</w:t>
      </w:r>
      <w:r>
        <w:rPr>
          <w:spacing w:val="-1"/>
          <w:sz w:val="24"/>
        </w:rPr>
        <w:t xml:space="preserve"> </w:t>
      </w:r>
      <w:r>
        <w:rPr>
          <w:sz w:val="24"/>
        </w:rPr>
        <w:t>L.,</w:t>
      </w:r>
      <w:r>
        <w:rPr>
          <w:spacing w:val="-3"/>
          <w:sz w:val="24"/>
        </w:rPr>
        <w:t xml:space="preserve"> </w:t>
      </w:r>
      <w:r>
        <w:rPr>
          <w:sz w:val="24"/>
        </w:rPr>
        <w:t>Price,</w:t>
      </w:r>
      <w:r>
        <w:rPr>
          <w:spacing w:val="-3"/>
          <w:sz w:val="24"/>
        </w:rPr>
        <w:t xml:space="preserve"> </w:t>
      </w:r>
      <w:r>
        <w:rPr>
          <w:sz w:val="24"/>
        </w:rPr>
        <w:t>K.,</w:t>
      </w:r>
      <w:r>
        <w:rPr>
          <w:spacing w:val="-3"/>
          <w:sz w:val="24"/>
        </w:rPr>
        <w:t xml:space="preserve"> </w:t>
      </w:r>
      <w:r>
        <w:rPr>
          <w:sz w:val="24"/>
        </w:rPr>
        <w:t>Vizer,</w:t>
      </w:r>
      <w:r>
        <w:rPr>
          <w:spacing w:val="-2"/>
          <w:sz w:val="24"/>
        </w:rPr>
        <w:t xml:space="preserve"> </w:t>
      </w:r>
      <w:r>
        <w:rPr>
          <w:sz w:val="24"/>
        </w:rPr>
        <w:t>L.,</w:t>
      </w:r>
      <w:r>
        <w:rPr>
          <w:spacing w:val="-1"/>
          <w:sz w:val="24"/>
        </w:rPr>
        <w:t xml:space="preserve"> </w:t>
      </w:r>
      <w:r>
        <w:rPr>
          <w:sz w:val="24"/>
        </w:rPr>
        <w:t>&amp;</w:t>
      </w:r>
      <w:r>
        <w:rPr>
          <w:spacing w:val="-5"/>
          <w:sz w:val="24"/>
        </w:rPr>
        <w:t xml:space="preserve"> </w:t>
      </w:r>
      <w:r>
        <w:rPr>
          <w:sz w:val="24"/>
        </w:rPr>
        <w:t>Sears,</w:t>
      </w:r>
      <w:r>
        <w:rPr>
          <w:spacing w:val="-2"/>
          <w:sz w:val="24"/>
        </w:rPr>
        <w:t xml:space="preserve"> </w:t>
      </w:r>
      <w:r>
        <w:rPr>
          <w:sz w:val="24"/>
        </w:rPr>
        <w:t>A.</w:t>
      </w:r>
      <w:r>
        <w:rPr>
          <w:spacing w:val="-3"/>
          <w:sz w:val="24"/>
        </w:rPr>
        <w:t xml:space="preserve"> </w:t>
      </w:r>
      <w:r>
        <w:rPr>
          <w:sz w:val="24"/>
        </w:rPr>
        <w:t>(2009).</w:t>
      </w:r>
      <w:r>
        <w:rPr>
          <w:spacing w:val="-3"/>
          <w:sz w:val="24"/>
        </w:rPr>
        <w:t xml:space="preserve"> </w:t>
      </w:r>
      <w:r>
        <w:rPr>
          <w:sz w:val="24"/>
        </w:rPr>
        <w:t>Usability</w:t>
      </w:r>
      <w:r>
        <w:rPr>
          <w:spacing w:val="-10"/>
          <w:sz w:val="24"/>
        </w:rPr>
        <w:t xml:space="preserve"> </w:t>
      </w:r>
      <w:r>
        <w:rPr>
          <w:sz w:val="24"/>
        </w:rPr>
        <w:t>of</w:t>
      </w:r>
      <w:r>
        <w:rPr>
          <w:spacing w:val="-2"/>
          <w:sz w:val="24"/>
        </w:rPr>
        <w:t xml:space="preserve"> </w:t>
      </w:r>
      <w:r>
        <w:rPr>
          <w:sz w:val="24"/>
        </w:rPr>
        <w:t>a</w:t>
      </w:r>
      <w:r>
        <w:rPr>
          <w:spacing w:val="-4"/>
          <w:sz w:val="24"/>
        </w:rPr>
        <w:t xml:space="preserve"> </w:t>
      </w:r>
      <w:r>
        <w:rPr>
          <w:sz w:val="24"/>
        </w:rPr>
        <w:t xml:space="preserve">patient education and motivation tool using heuristic evaluation. </w:t>
      </w:r>
      <w:r>
        <w:rPr>
          <w:i/>
          <w:sz w:val="24"/>
        </w:rPr>
        <w:t xml:space="preserve">Journal of Medical Internet Research, 11, </w:t>
      </w:r>
      <w:r>
        <w:rPr>
          <w:sz w:val="24"/>
        </w:rPr>
        <w:t>e47.</w:t>
      </w:r>
    </w:p>
    <w:p w14:paraId="1935624C" w14:textId="77777777" w:rsidR="005B323A" w:rsidRDefault="0026499D">
      <w:pPr>
        <w:pStyle w:val="BodyText"/>
        <w:ind w:left="666" w:right="480" w:hanging="447"/>
        <w:jc w:val="both"/>
      </w:pPr>
      <w:r>
        <w:t>Josman,</w:t>
      </w:r>
      <w:r>
        <w:rPr>
          <w:spacing w:val="-4"/>
        </w:rPr>
        <w:t xml:space="preserve"> </w:t>
      </w:r>
      <w:r>
        <w:t>N.,</w:t>
      </w:r>
      <w:r>
        <w:rPr>
          <w:spacing w:val="-3"/>
        </w:rPr>
        <w:t xml:space="preserve"> </w:t>
      </w:r>
      <w:r>
        <w:t>Somer,</w:t>
      </w:r>
      <w:r>
        <w:rPr>
          <w:spacing w:val="-3"/>
        </w:rPr>
        <w:t xml:space="preserve"> </w:t>
      </w:r>
      <w:r>
        <w:t>E.,</w:t>
      </w:r>
      <w:r>
        <w:rPr>
          <w:spacing w:val="-3"/>
        </w:rPr>
        <w:t xml:space="preserve"> </w:t>
      </w:r>
      <w:r>
        <w:t>Reisberg,</w:t>
      </w:r>
      <w:r>
        <w:rPr>
          <w:spacing w:val="-3"/>
        </w:rPr>
        <w:t xml:space="preserve"> </w:t>
      </w:r>
      <w:r>
        <w:t>A.,</w:t>
      </w:r>
      <w:r>
        <w:rPr>
          <w:spacing w:val="-3"/>
        </w:rPr>
        <w:t xml:space="preserve"> </w:t>
      </w:r>
      <w:r>
        <w:t>Weiss,</w:t>
      </w:r>
      <w:r>
        <w:rPr>
          <w:spacing w:val="-3"/>
        </w:rPr>
        <w:t xml:space="preserve"> </w:t>
      </w:r>
      <w:r>
        <w:t>P.</w:t>
      </w:r>
      <w:r>
        <w:rPr>
          <w:spacing w:val="-1"/>
        </w:rPr>
        <w:t xml:space="preserve"> </w:t>
      </w:r>
      <w:r>
        <w:t>L.,</w:t>
      </w:r>
      <w:r>
        <w:rPr>
          <w:spacing w:val="-1"/>
        </w:rPr>
        <w:t xml:space="preserve"> </w:t>
      </w:r>
      <w:r>
        <w:t>Garcia-Palacios,</w:t>
      </w:r>
      <w:r>
        <w:rPr>
          <w:spacing w:val="-3"/>
        </w:rPr>
        <w:t xml:space="preserve"> </w:t>
      </w:r>
      <w:r>
        <w:t>A.,</w:t>
      </w:r>
      <w:r>
        <w:rPr>
          <w:spacing w:val="-1"/>
        </w:rPr>
        <w:t xml:space="preserve"> </w:t>
      </w:r>
      <w:r>
        <w:t>&amp;</w:t>
      </w:r>
      <w:r>
        <w:rPr>
          <w:spacing w:val="-5"/>
        </w:rPr>
        <w:t xml:space="preserve"> </w:t>
      </w:r>
      <w:r>
        <w:t>Hoffman,</w:t>
      </w:r>
      <w:r>
        <w:rPr>
          <w:spacing w:val="-4"/>
        </w:rPr>
        <w:t xml:space="preserve"> </w:t>
      </w:r>
      <w:r>
        <w:t>H.</w:t>
      </w:r>
      <w:r>
        <w:rPr>
          <w:spacing w:val="-3"/>
        </w:rPr>
        <w:t xml:space="preserve"> </w:t>
      </w:r>
      <w:r>
        <w:t>(2006). BusWorld: Designing</w:t>
      </w:r>
      <w:r>
        <w:rPr>
          <w:spacing w:val="-1"/>
        </w:rPr>
        <w:t xml:space="preserve"> </w:t>
      </w:r>
      <w:r>
        <w:t xml:space="preserve">a virtual environment for post-traumatic stress disorder in Israel: A protocol. </w:t>
      </w:r>
      <w:r>
        <w:rPr>
          <w:i/>
        </w:rPr>
        <w:t xml:space="preserve">Cyberpsychology &amp; Behavior, 9, </w:t>
      </w:r>
      <w:r>
        <w:t>241–244.</w:t>
      </w:r>
    </w:p>
    <w:p w14:paraId="3008B6DB" w14:textId="77777777" w:rsidR="005B323A" w:rsidRDefault="0026499D">
      <w:pPr>
        <w:pStyle w:val="BodyText"/>
        <w:ind w:left="666" w:right="220" w:hanging="447"/>
      </w:pPr>
      <w:r>
        <w:t>Jucks,</w:t>
      </w:r>
      <w:r>
        <w:rPr>
          <w:spacing w:val="-3"/>
        </w:rPr>
        <w:t xml:space="preserve"> </w:t>
      </w:r>
      <w:r>
        <w:t>R.,</w:t>
      </w:r>
      <w:r>
        <w:rPr>
          <w:spacing w:val="-3"/>
        </w:rPr>
        <w:t xml:space="preserve"> </w:t>
      </w:r>
      <w:r>
        <w:t>&amp;</w:t>
      </w:r>
      <w:r>
        <w:rPr>
          <w:spacing w:val="-5"/>
        </w:rPr>
        <w:t xml:space="preserve"> </w:t>
      </w:r>
      <w:r>
        <w:t>Bromme,</w:t>
      </w:r>
      <w:r>
        <w:rPr>
          <w:spacing w:val="-3"/>
        </w:rPr>
        <w:t xml:space="preserve"> </w:t>
      </w:r>
      <w:r>
        <w:t>R.</w:t>
      </w:r>
      <w:r>
        <w:rPr>
          <w:spacing w:val="-3"/>
        </w:rPr>
        <w:t xml:space="preserve"> </w:t>
      </w:r>
      <w:r>
        <w:t>(2007).</w:t>
      </w:r>
      <w:r>
        <w:rPr>
          <w:spacing w:val="-3"/>
        </w:rPr>
        <w:t xml:space="preserve"> </w:t>
      </w:r>
      <w:r>
        <w:t>Choice</w:t>
      </w:r>
      <w:r>
        <w:rPr>
          <w:spacing w:val="-5"/>
        </w:rPr>
        <w:t xml:space="preserve"> </w:t>
      </w:r>
      <w:r>
        <w:t>of</w:t>
      </w:r>
      <w:r>
        <w:rPr>
          <w:spacing w:val="-3"/>
        </w:rPr>
        <w:t xml:space="preserve"> </w:t>
      </w:r>
      <w:r>
        <w:t>words</w:t>
      </w:r>
      <w:r>
        <w:rPr>
          <w:spacing w:val="-2"/>
        </w:rPr>
        <w:t xml:space="preserve"> </w:t>
      </w:r>
      <w:r>
        <w:t>in</w:t>
      </w:r>
      <w:r>
        <w:rPr>
          <w:spacing w:val="-3"/>
        </w:rPr>
        <w:t xml:space="preserve"> </w:t>
      </w:r>
      <w:r>
        <w:t>doctor–patient</w:t>
      </w:r>
      <w:r>
        <w:rPr>
          <w:spacing w:val="-3"/>
        </w:rPr>
        <w:t xml:space="preserve"> </w:t>
      </w:r>
      <w:r>
        <w:t>communication:</w:t>
      </w:r>
      <w:r>
        <w:rPr>
          <w:spacing w:val="-2"/>
        </w:rPr>
        <w:t xml:space="preserve"> </w:t>
      </w:r>
      <w:r>
        <w:t>An</w:t>
      </w:r>
      <w:r>
        <w:rPr>
          <w:spacing w:val="-3"/>
        </w:rPr>
        <w:t xml:space="preserve"> </w:t>
      </w:r>
      <w:r>
        <w:t xml:space="preserve">analysis of </w:t>
      </w:r>
      <w:r>
        <w:t xml:space="preserve">health-related Internet sites. </w:t>
      </w:r>
      <w:r>
        <w:rPr>
          <w:i/>
        </w:rPr>
        <w:t xml:space="preserve">Health Communication, 21, </w:t>
      </w:r>
      <w:r>
        <w:t>267–277.</w:t>
      </w:r>
    </w:p>
    <w:p w14:paraId="595BC0B4" w14:textId="77777777" w:rsidR="005B323A" w:rsidRDefault="0026499D">
      <w:pPr>
        <w:pStyle w:val="BodyText"/>
        <w:spacing w:before="121"/>
        <w:ind w:left="666" w:right="265" w:hanging="447"/>
      </w:pPr>
      <w:r>
        <w:t>Julian,</w:t>
      </w:r>
      <w:r>
        <w:rPr>
          <w:spacing w:val="-2"/>
        </w:rPr>
        <w:t xml:space="preserve"> </w:t>
      </w:r>
      <w:r>
        <w:t>K.,</w:t>
      </w:r>
      <w:r>
        <w:rPr>
          <w:spacing w:val="-2"/>
        </w:rPr>
        <w:t xml:space="preserve"> </w:t>
      </w:r>
      <w:r>
        <w:t>Beard,</w:t>
      </w:r>
      <w:r>
        <w:rPr>
          <w:spacing w:val="-2"/>
        </w:rPr>
        <w:t xml:space="preserve"> </w:t>
      </w:r>
      <w:r>
        <w:t>C.,</w:t>
      </w:r>
      <w:r>
        <w:rPr>
          <w:spacing w:val="-2"/>
        </w:rPr>
        <w:t xml:space="preserve"> </w:t>
      </w:r>
      <w:r>
        <w:t>Schmidt,</w:t>
      </w:r>
      <w:r>
        <w:rPr>
          <w:spacing w:val="-2"/>
        </w:rPr>
        <w:t xml:space="preserve"> </w:t>
      </w:r>
      <w:r>
        <w:t>N.</w:t>
      </w:r>
      <w:r>
        <w:rPr>
          <w:spacing w:val="-2"/>
        </w:rPr>
        <w:t xml:space="preserve"> </w:t>
      </w:r>
      <w:r>
        <w:t>B.,</w:t>
      </w:r>
      <w:r>
        <w:rPr>
          <w:spacing w:val="-2"/>
        </w:rPr>
        <w:t xml:space="preserve"> </w:t>
      </w:r>
      <w:r>
        <w:t>Powers,</w:t>
      </w:r>
      <w:r>
        <w:rPr>
          <w:spacing w:val="-2"/>
        </w:rPr>
        <w:t xml:space="preserve"> </w:t>
      </w:r>
      <w:r>
        <w:t>M.</w:t>
      </w:r>
      <w:r>
        <w:rPr>
          <w:spacing w:val="-1"/>
        </w:rPr>
        <w:t xml:space="preserve"> </w:t>
      </w:r>
      <w:r>
        <w:t>B.,</w:t>
      </w:r>
      <w:r>
        <w:rPr>
          <w:spacing w:val="-2"/>
        </w:rPr>
        <w:t xml:space="preserve"> </w:t>
      </w:r>
      <w:r>
        <w:t>&amp;</w:t>
      </w:r>
      <w:r>
        <w:rPr>
          <w:spacing w:val="-2"/>
        </w:rPr>
        <w:t xml:space="preserve"> </w:t>
      </w:r>
      <w:r>
        <w:t>Smits,</w:t>
      </w:r>
      <w:r>
        <w:rPr>
          <w:spacing w:val="-4"/>
        </w:rPr>
        <w:t xml:space="preserve"> </w:t>
      </w:r>
      <w:r>
        <w:t>J.</w:t>
      </w:r>
      <w:r>
        <w:rPr>
          <w:spacing w:val="-2"/>
        </w:rPr>
        <w:t xml:space="preserve"> </w:t>
      </w:r>
      <w:r>
        <w:t>A.</w:t>
      </w:r>
      <w:r>
        <w:rPr>
          <w:spacing w:val="-2"/>
        </w:rPr>
        <w:t xml:space="preserve"> </w:t>
      </w:r>
      <w:r>
        <w:t>(2012).</w:t>
      </w:r>
      <w:r>
        <w:rPr>
          <w:spacing w:val="-2"/>
        </w:rPr>
        <w:t xml:space="preserve"> </w:t>
      </w:r>
      <w:r>
        <w:t>Attention</w:t>
      </w:r>
      <w:r>
        <w:rPr>
          <w:spacing w:val="-2"/>
        </w:rPr>
        <w:t xml:space="preserve"> </w:t>
      </w:r>
      <w:r>
        <w:t>training</w:t>
      </w:r>
      <w:r>
        <w:rPr>
          <w:spacing w:val="-5"/>
        </w:rPr>
        <w:t xml:space="preserve"> </w:t>
      </w:r>
      <w:r>
        <w:t xml:space="preserve">to reduce attention bias and social stressor reactivity: An attempt to replicate and extend previous findings. </w:t>
      </w:r>
      <w:r>
        <w:rPr>
          <w:i/>
        </w:rPr>
        <w:t xml:space="preserve">Behaviour Research and Therapy, 50, </w:t>
      </w:r>
      <w:r>
        <w:t>350–358.</w:t>
      </w:r>
    </w:p>
    <w:p w14:paraId="2FFCAEBB" w14:textId="77777777" w:rsidR="005B323A" w:rsidRDefault="0026499D">
      <w:pPr>
        <w:spacing w:before="120"/>
        <w:ind w:left="666" w:hanging="447"/>
        <w:rPr>
          <w:sz w:val="24"/>
        </w:rPr>
      </w:pPr>
      <w:r>
        <w:rPr>
          <w:sz w:val="24"/>
        </w:rPr>
        <w:t>Juzang,</w:t>
      </w:r>
      <w:r>
        <w:rPr>
          <w:spacing w:val="-1"/>
          <w:sz w:val="24"/>
        </w:rPr>
        <w:t xml:space="preserve"> </w:t>
      </w:r>
      <w:r>
        <w:rPr>
          <w:sz w:val="24"/>
        </w:rPr>
        <w:t>I.,</w:t>
      </w:r>
      <w:r>
        <w:rPr>
          <w:spacing w:val="-1"/>
          <w:sz w:val="24"/>
        </w:rPr>
        <w:t xml:space="preserve"> </w:t>
      </w:r>
      <w:r>
        <w:rPr>
          <w:sz w:val="24"/>
        </w:rPr>
        <w:t>Fortune,</w:t>
      </w:r>
      <w:r>
        <w:rPr>
          <w:spacing w:val="-3"/>
          <w:sz w:val="24"/>
        </w:rPr>
        <w:t xml:space="preserve"> </w:t>
      </w:r>
      <w:r>
        <w:rPr>
          <w:sz w:val="24"/>
        </w:rPr>
        <w:t>T.,</w:t>
      </w:r>
      <w:r>
        <w:rPr>
          <w:spacing w:val="-2"/>
          <w:sz w:val="24"/>
        </w:rPr>
        <w:t xml:space="preserve"> </w:t>
      </w:r>
      <w:r>
        <w:rPr>
          <w:sz w:val="24"/>
        </w:rPr>
        <w:t>Black,</w:t>
      </w:r>
      <w:r>
        <w:rPr>
          <w:spacing w:val="-3"/>
          <w:sz w:val="24"/>
        </w:rPr>
        <w:t xml:space="preserve"> </w:t>
      </w:r>
      <w:r>
        <w:rPr>
          <w:sz w:val="24"/>
        </w:rPr>
        <w:t>S.,</w:t>
      </w:r>
      <w:r>
        <w:rPr>
          <w:spacing w:val="-3"/>
          <w:sz w:val="24"/>
        </w:rPr>
        <w:t xml:space="preserve"> </w:t>
      </w:r>
      <w:r>
        <w:rPr>
          <w:sz w:val="24"/>
        </w:rPr>
        <w:t>Wright,</w:t>
      </w:r>
      <w:r>
        <w:rPr>
          <w:spacing w:val="-3"/>
          <w:sz w:val="24"/>
        </w:rPr>
        <w:t xml:space="preserve"> </w:t>
      </w:r>
      <w:r>
        <w:rPr>
          <w:sz w:val="24"/>
        </w:rPr>
        <w:t>E.,</w:t>
      </w:r>
      <w:r>
        <w:rPr>
          <w:spacing w:val="-3"/>
          <w:sz w:val="24"/>
        </w:rPr>
        <w:t xml:space="preserve"> </w:t>
      </w:r>
      <w:r>
        <w:rPr>
          <w:sz w:val="24"/>
        </w:rPr>
        <w:t>&amp;</w:t>
      </w:r>
      <w:r>
        <w:rPr>
          <w:spacing w:val="-3"/>
          <w:sz w:val="24"/>
        </w:rPr>
        <w:t xml:space="preserve"> </w:t>
      </w:r>
      <w:r>
        <w:rPr>
          <w:sz w:val="24"/>
        </w:rPr>
        <w:t>Bull,</w:t>
      </w:r>
      <w:r>
        <w:rPr>
          <w:spacing w:val="-3"/>
          <w:sz w:val="24"/>
        </w:rPr>
        <w:t xml:space="preserve"> </w:t>
      </w:r>
      <w:r>
        <w:rPr>
          <w:sz w:val="24"/>
        </w:rPr>
        <w:t>S.</w:t>
      </w:r>
      <w:r>
        <w:rPr>
          <w:spacing w:val="-3"/>
          <w:sz w:val="24"/>
        </w:rPr>
        <w:t xml:space="preserve"> </w:t>
      </w:r>
      <w:r>
        <w:rPr>
          <w:sz w:val="24"/>
        </w:rPr>
        <w:t>(2011).</w:t>
      </w:r>
      <w:r>
        <w:rPr>
          <w:spacing w:val="-3"/>
          <w:sz w:val="24"/>
        </w:rPr>
        <w:t xml:space="preserve"> </w:t>
      </w:r>
      <w:r>
        <w:rPr>
          <w:sz w:val="24"/>
        </w:rPr>
        <w:t>A</w:t>
      </w:r>
      <w:r>
        <w:rPr>
          <w:spacing w:val="-5"/>
          <w:sz w:val="24"/>
        </w:rPr>
        <w:t xml:space="preserve"> </w:t>
      </w:r>
      <w:r>
        <w:rPr>
          <w:sz w:val="24"/>
        </w:rPr>
        <w:t>pilot</w:t>
      </w:r>
      <w:r>
        <w:rPr>
          <w:spacing w:val="-3"/>
          <w:sz w:val="24"/>
        </w:rPr>
        <w:t xml:space="preserve"> </w:t>
      </w:r>
      <w:r>
        <w:rPr>
          <w:sz w:val="24"/>
        </w:rPr>
        <w:t>programme using</w:t>
      </w:r>
      <w:r>
        <w:rPr>
          <w:spacing w:val="-5"/>
          <w:sz w:val="24"/>
        </w:rPr>
        <w:t xml:space="preserve"> </w:t>
      </w:r>
      <w:r>
        <w:rPr>
          <w:sz w:val="24"/>
        </w:rPr>
        <w:t>mobile ph</w:t>
      </w:r>
      <w:r>
        <w:rPr>
          <w:sz w:val="24"/>
        </w:rPr>
        <w:t xml:space="preserve">ones for HIV prevention. </w:t>
      </w:r>
      <w:r>
        <w:rPr>
          <w:i/>
          <w:sz w:val="24"/>
        </w:rPr>
        <w:t xml:space="preserve">Journal of Telemedicine and Telecare, 17, </w:t>
      </w:r>
      <w:r>
        <w:rPr>
          <w:sz w:val="24"/>
        </w:rPr>
        <w:t>150–153.</w:t>
      </w:r>
    </w:p>
    <w:p w14:paraId="0BC800A5" w14:textId="77777777" w:rsidR="005B323A" w:rsidRDefault="0026499D">
      <w:pPr>
        <w:spacing w:before="120"/>
        <w:ind w:left="666" w:hanging="447"/>
        <w:rPr>
          <w:sz w:val="24"/>
        </w:rPr>
      </w:pPr>
      <w:r>
        <w:rPr>
          <w:sz w:val="24"/>
        </w:rPr>
        <w:t>Kahan,</w:t>
      </w:r>
      <w:r>
        <w:rPr>
          <w:spacing w:val="-4"/>
          <w:sz w:val="24"/>
        </w:rPr>
        <w:t xml:space="preserve"> </w:t>
      </w:r>
      <w:r>
        <w:rPr>
          <w:sz w:val="24"/>
        </w:rPr>
        <w:t>M.</w:t>
      </w:r>
      <w:r>
        <w:rPr>
          <w:spacing w:val="-4"/>
          <w:sz w:val="24"/>
        </w:rPr>
        <w:t xml:space="preserve"> </w:t>
      </w:r>
      <w:r>
        <w:rPr>
          <w:sz w:val="24"/>
        </w:rPr>
        <w:t>(2000).</w:t>
      </w:r>
      <w:r>
        <w:rPr>
          <w:spacing w:val="-3"/>
          <w:sz w:val="24"/>
        </w:rPr>
        <w:t xml:space="preserve"> </w:t>
      </w:r>
      <w:r>
        <w:rPr>
          <w:sz w:val="24"/>
        </w:rPr>
        <w:t>Integration</w:t>
      </w:r>
      <w:r>
        <w:rPr>
          <w:spacing w:val="-4"/>
          <w:sz w:val="24"/>
        </w:rPr>
        <w:t xml:space="preserve"> </w:t>
      </w:r>
      <w:r>
        <w:rPr>
          <w:sz w:val="24"/>
        </w:rPr>
        <w:t>of</w:t>
      </w:r>
      <w:r>
        <w:rPr>
          <w:spacing w:val="-5"/>
          <w:sz w:val="24"/>
        </w:rPr>
        <w:t xml:space="preserve"> </w:t>
      </w:r>
      <w:r>
        <w:rPr>
          <w:sz w:val="24"/>
        </w:rPr>
        <w:t>psychodynamic</w:t>
      </w:r>
      <w:r>
        <w:rPr>
          <w:spacing w:val="-3"/>
          <w:sz w:val="24"/>
        </w:rPr>
        <w:t xml:space="preserve"> </w:t>
      </w:r>
      <w:r>
        <w:rPr>
          <w:sz w:val="24"/>
        </w:rPr>
        <w:t>and</w:t>
      </w:r>
      <w:r>
        <w:rPr>
          <w:spacing w:val="-4"/>
          <w:sz w:val="24"/>
        </w:rPr>
        <w:t xml:space="preserve"> </w:t>
      </w:r>
      <w:r>
        <w:rPr>
          <w:sz w:val="24"/>
        </w:rPr>
        <w:t>cognitive–behavioral</w:t>
      </w:r>
      <w:r>
        <w:rPr>
          <w:spacing w:val="-2"/>
          <w:sz w:val="24"/>
        </w:rPr>
        <w:t xml:space="preserve"> </w:t>
      </w:r>
      <w:r>
        <w:rPr>
          <w:sz w:val="24"/>
        </w:rPr>
        <w:t>therapy</w:t>
      </w:r>
      <w:r>
        <w:rPr>
          <w:spacing w:val="-8"/>
          <w:sz w:val="24"/>
        </w:rPr>
        <w:t xml:space="preserve"> </w:t>
      </w:r>
      <w:r>
        <w:rPr>
          <w:sz w:val="24"/>
        </w:rPr>
        <w:t>in</w:t>
      </w:r>
      <w:r>
        <w:rPr>
          <w:spacing w:val="-4"/>
          <w:sz w:val="24"/>
        </w:rPr>
        <w:t xml:space="preserve"> </w:t>
      </w:r>
      <w:r>
        <w:rPr>
          <w:sz w:val="24"/>
        </w:rPr>
        <w:t>a</w:t>
      </w:r>
      <w:r>
        <w:rPr>
          <w:spacing w:val="-4"/>
          <w:sz w:val="24"/>
        </w:rPr>
        <w:t xml:space="preserve"> </w:t>
      </w:r>
      <w:r>
        <w:rPr>
          <w:sz w:val="24"/>
        </w:rPr>
        <w:t xml:space="preserve">virtual environment. </w:t>
      </w:r>
      <w:r>
        <w:rPr>
          <w:i/>
          <w:sz w:val="24"/>
        </w:rPr>
        <w:t xml:space="preserve">CyberPsychology &amp; Behavior, 3, </w:t>
      </w:r>
      <w:r>
        <w:rPr>
          <w:sz w:val="24"/>
        </w:rPr>
        <w:t>179–183.</w:t>
      </w:r>
    </w:p>
    <w:p w14:paraId="12CD8313" w14:textId="77777777" w:rsidR="005B323A" w:rsidRDefault="0026499D">
      <w:pPr>
        <w:spacing w:before="120"/>
        <w:ind w:left="667" w:right="220" w:hanging="447"/>
        <w:rPr>
          <w:sz w:val="24"/>
        </w:rPr>
      </w:pPr>
      <w:r>
        <w:rPr>
          <w:sz w:val="24"/>
        </w:rPr>
        <w:t xml:space="preserve">Kalafat, J., Gould, M. S., Harris </w:t>
      </w:r>
      <w:r>
        <w:rPr>
          <w:sz w:val="24"/>
        </w:rPr>
        <w:t>Munfakh, J. L., &amp; Kleinman, M. (2007). An evaluation of crisis hotline</w:t>
      </w:r>
      <w:r>
        <w:rPr>
          <w:spacing w:val="-4"/>
          <w:sz w:val="24"/>
        </w:rPr>
        <w:t xml:space="preserve"> </w:t>
      </w:r>
      <w:r>
        <w:rPr>
          <w:sz w:val="24"/>
        </w:rPr>
        <w:t>outcomes:</w:t>
      </w:r>
      <w:r>
        <w:rPr>
          <w:spacing w:val="-4"/>
          <w:sz w:val="24"/>
        </w:rPr>
        <w:t xml:space="preserve"> </w:t>
      </w:r>
      <w:r>
        <w:rPr>
          <w:sz w:val="24"/>
        </w:rPr>
        <w:t>Part</w:t>
      </w:r>
      <w:r>
        <w:rPr>
          <w:spacing w:val="-4"/>
          <w:sz w:val="24"/>
        </w:rPr>
        <w:t xml:space="preserve"> </w:t>
      </w:r>
      <w:r>
        <w:rPr>
          <w:sz w:val="24"/>
        </w:rPr>
        <w:t>1:</w:t>
      </w:r>
      <w:r>
        <w:rPr>
          <w:spacing w:val="-4"/>
          <w:sz w:val="24"/>
        </w:rPr>
        <w:t xml:space="preserve"> </w:t>
      </w:r>
      <w:r>
        <w:rPr>
          <w:sz w:val="24"/>
        </w:rPr>
        <w:t>Non-suicidal</w:t>
      </w:r>
      <w:r>
        <w:rPr>
          <w:spacing w:val="-4"/>
          <w:sz w:val="24"/>
        </w:rPr>
        <w:t xml:space="preserve"> </w:t>
      </w:r>
      <w:r>
        <w:rPr>
          <w:sz w:val="24"/>
        </w:rPr>
        <w:t>crisis</w:t>
      </w:r>
      <w:r>
        <w:rPr>
          <w:spacing w:val="-4"/>
          <w:sz w:val="24"/>
        </w:rPr>
        <w:t xml:space="preserve"> </w:t>
      </w:r>
      <w:r>
        <w:rPr>
          <w:sz w:val="24"/>
        </w:rPr>
        <w:t>callers.</w:t>
      </w:r>
      <w:r>
        <w:rPr>
          <w:spacing w:val="-4"/>
          <w:sz w:val="24"/>
        </w:rPr>
        <w:t xml:space="preserve"> </w:t>
      </w:r>
      <w:r>
        <w:rPr>
          <w:i/>
          <w:sz w:val="24"/>
        </w:rPr>
        <w:t>Suicide</w:t>
      </w:r>
      <w:r>
        <w:rPr>
          <w:i/>
          <w:spacing w:val="-5"/>
          <w:sz w:val="24"/>
        </w:rPr>
        <w:t xml:space="preserve"> </w:t>
      </w:r>
      <w:r>
        <w:rPr>
          <w:i/>
          <w:sz w:val="24"/>
        </w:rPr>
        <w:t>and</w:t>
      </w:r>
      <w:r>
        <w:rPr>
          <w:i/>
          <w:spacing w:val="-4"/>
          <w:sz w:val="24"/>
        </w:rPr>
        <w:t xml:space="preserve"> </w:t>
      </w:r>
      <w:r>
        <w:rPr>
          <w:i/>
          <w:sz w:val="24"/>
        </w:rPr>
        <w:t>Life-Threatening</w:t>
      </w:r>
      <w:r>
        <w:rPr>
          <w:i/>
          <w:spacing w:val="-4"/>
          <w:sz w:val="24"/>
        </w:rPr>
        <w:t xml:space="preserve"> </w:t>
      </w:r>
      <w:r>
        <w:rPr>
          <w:i/>
          <w:sz w:val="24"/>
        </w:rPr>
        <w:t xml:space="preserve">Behavior, 37, </w:t>
      </w:r>
      <w:r>
        <w:rPr>
          <w:sz w:val="24"/>
        </w:rPr>
        <w:t>322–337.</w:t>
      </w:r>
    </w:p>
    <w:p w14:paraId="712A2E2A" w14:textId="77777777" w:rsidR="005B323A" w:rsidRDefault="005B323A">
      <w:pPr>
        <w:rPr>
          <w:sz w:val="24"/>
        </w:rPr>
        <w:sectPr w:rsidR="005B323A">
          <w:pgSz w:w="12240" w:h="15840"/>
          <w:pgMar w:top="1300" w:right="1220" w:bottom="1080" w:left="1220" w:header="722" w:footer="887" w:gutter="0"/>
          <w:cols w:space="720"/>
        </w:sectPr>
      </w:pPr>
    </w:p>
    <w:p w14:paraId="7A39FF49" w14:textId="77777777" w:rsidR="005B323A" w:rsidRDefault="0026499D">
      <w:pPr>
        <w:pStyle w:val="BodyText"/>
        <w:spacing w:before="124"/>
        <w:ind w:left="220"/>
      </w:pPr>
      <w:r>
        <w:lastRenderedPageBreak/>
        <w:t>Kaldo,</w:t>
      </w:r>
      <w:r>
        <w:rPr>
          <w:spacing w:val="-3"/>
        </w:rPr>
        <w:t xml:space="preserve"> </w:t>
      </w:r>
      <w:r>
        <w:t>V.,</w:t>
      </w:r>
      <w:r>
        <w:rPr>
          <w:spacing w:val="-1"/>
        </w:rPr>
        <w:t xml:space="preserve"> </w:t>
      </w:r>
      <w:r>
        <w:t>Levin,</w:t>
      </w:r>
      <w:r>
        <w:rPr>
          <w:spacing w:val="-2"/>
        </w:rPr>
        <w:t xml:space="preserve"> </w:t>
      </w:r>
      <w:r>
        <w:t>S.,</w:t>
      </w:r>
      <w:r>
        <w:rPr>
          <w:spacing w:val="-3"/>
        </w:rPr>
        <w:t xml:space="preserve"> </w:t>
      </w:r>
      <w:r>
        <w:t>Widarsson,</w:t>
      </w:r>
      <w:r>
        <w:rPr>
          <w:spacing w:val="-3"/>
        </w:rPr>
        <w:t xml:space="preserve"> </w:t>
      </w:r>
      <w:r>
        <w:t>J.,</w:t>
      </w:r>
      <w:r>
        <w:rPr>
          <w:spacing w:val="-2"/>
        </w:rPr>
        <w:t xml:space="preserve"> </w:t>
      </w:r>
      <w:r>
        <w:t>Buhrman,</w:t>
      </w:r>
      <w:r>
        <w:rPr>
          <w:spacing w:val="-3"/>
        </w:rPr>
        <w:t xml:space="preserve"> </w:t>
      </w:r>
      <w:r>
        <w:t>M.,</w:t>
      </w:r>
      <w:r>
        <w:rPr>
          <w:spacing w:val="-1"/>
        </w:rPr>
        <w:t xml:space="preserve"> </w:t>
      </w:r>
      <w:r>
        <w:t>Larsen,</w:t>
      </w:r>
      <w:r>
        <w:rPr>
          <w:spacing w:val="-2"/>
        </w:rPr>
        <w:t xml:space="preserve"> </w:t>
      </w:r>
      <w:r>
        <w:t>H.</w:t>
      </w:r>
      <w:r>
        <w:rPr>
          <w:spacing w:val="-3"/>
        </w:rPr>
        <w:t xml:space="preserve"> </w:t>
      </w:r>
      <w:r>
        <w:t>C.,</w:t>
      </w:r>
      <w:r>
        <w:rPr>
          <w:spacing w:val="-1"/>
        </w:rPr>
        <w:t xml:space="preserve"> </w:t>
      </w:r>
      <w:r>
        <w:t>&amp;</w:t>
      </w:r>
      <w:r>
        <w:rPr>
          <w:spacing w:val="-4"/>
        </w:rPr>
        <w:t xml:space="preserve"> </w:t>
      </w:r>
      <w:r>
        <w:t>Andersson,</w:t>
      </w:r>
      <w:r>
        <w:rPr>
          <w:spacing w:val="-3"/>
        </w:rPr>
        <w:t xml:space="preserve"> </w:t>
      </w:r>
      <w:r>
        <w:t>G.</w:t>
      </w:r>
      <w:r>
        <w:rPr>
          <w:spacing w:val="-2"/>
        </w:rPr>
        <w:t xml:space="preserve"> (2008).</w:t>
      </w:r>
    </w:p>
    <w:p w14:paraId="1E038171" w14:textId="77777777" w:rsidR="005B323A" w:rsidRDefault="0026499D">
      <w:pPr>
        <w:pStyle w:val="BodyText"/>
        <w:spacing w:before="0"/>
        <w:ind w:left="666"/>
      </w:pPr>
      <w:r>
        <w:t>Internet</w:t>
      </w:r>
      <w:r>
        <w:rPr>
          <w:spacing w:val="-5"/>
        </w:rPr>
        <w:t xml:space="preserve"> </w:t>
      </w:r>
      <w:r>
        <w:t>versus</w:t>
      </w:r>
      <w:r>
        <w:rPr>
          <w:spacing w:val="-3"/>
        </w:rPr>
        <w:t xml:space="preserve"> </w:t>
      </w:r>
      <w:r>
        <w:t>group</w:t>
      </w:r>
      <w:r>
        <w:rPr>
          <w:spacing w:val="-5"/>
        </w:rPr>
        <w:t xml:space="preserve"> </w:t>
      </w:r>
      <w:r>
        <w:t>cognitive–behavioral</w:t>
      </w:r>
      <w:r>
        <w:rPr>
          <w:spacing w:val="-4"/>
        </w:rPr>
        <w:t xml:space="preserve"> </w:t>
      </w:r>
      <w:r>
        <w:t>treatment</w:t>
      </w:r>
      <w:r>
        <w:rPr>
          <w:spacing w:val="-4"/>
        </w:rPr>
        <w:t xml:space="preserve"> </w:t>
      </w:r>
      <w:r>
        <w:t>of</w:t>
      </w:r>
      <w:r>
        <w:rPr>
          <w:spacing w:val="-4"/>
        </w:rPr>
        <w:t xml:space="preserve"> </w:t>
      </w:r>
      <w:r>
        <w:t>distress</w:t>
      </w:r>
      <w:r>
        <w:rPr>
          <w:spacing w:val="-4"/>
        </w:rPr>
        <w:t xml:space="preserve"> </w:t>
      </w:r>
      <w:r>
        <w:t>associated</w:t>
      </w:r>
      <w:r>
        <w:rPr>
          <w:spacing w:val="-3"/>
        </w:rPr>
        <w:t xml:space="preserve"> </w:t>
      </w:r>
      <w:r>
        <w:t>with</w:t>
      </w:r>
      <w:r>
        <w:rPr>
          <w:spacing w:val="-4"/>
        </w:rPr>
        <w:t xml:space="preserve"> </w:t>
      </w:r>
      <w:r>
        <w:t>tinnitus:</w:t>
      </w:r>
      <w:r>
        <w:rPr>
          <w:spacing w:val="-4"/>
        </w:rPr>
        <w:t xml:space="preserve"> </w:t>
      </w:r>
      <w:r>
        <w:t xml:space="preserve">A randomized controlled trial. </w:t>
      </w:r>
      <w:r>
        <w:rPr>
          <w:i/>
        </w:rPr>
        <w:t xml:space="preserve">Behavior Therapy, 39, </w:t>
      </w:r>
      <w:r>
        <w:t>348–359.</w:t>
      </w:r>
    </w:p>
    <w:p w14:paraId="07899183" w14:textId="77777777" w:rsidR="005B323A" w:rsidRDefault="0026499D">
      <w:pPr>
        <w:pStyle w:val="BodyText"/>
        <w:ind w:left="666" w:right="265" w:hanging="447"/>
      </w:pPr>
      <w:r>
        <w:t>Kaldo-Sandstrom, V., Larsen, H. C., &amp; Andersson, G. (2004). Internet-based cognitive– behavioral</w:t>
      </w:r>
      <w:r>
        <w:rPr>
          <w:spacing w:val="-4"/>
        </w:rPr>
        <w:t xml:space="preserve"> </w:t>
      </w:r>
      <w:r>
        <w:t>self-help</w:t>
      </w:r>
      <w:r>
        <w:rPr>
          <w:spacing w:val="-4"/>
        </w:rPr>
        <w:t xml:space="preserve"> </w:t>
      </w:r>
      <w:r>
        <w:t>treatment</w:t>
      </w:r>
      <w:r>
        <w:rPr>
          <w:spacing w:val="-4"/>
        </w:rPr>
        <w:t xml:space="preserve"> </w:t>
      </w:r>
      <w:r>
        <w:t>of</w:t>
      </w:r>
      <w:r>
        <w:rPr>
          <w:spacing w:val="-5"/>
        </w:rPr>
        <w:t xml:space="preserve"> </w:t>
      </w:r>
      <w:r>
        <w:t>tinnitus:</w:t>
      </w:r>
      <w:r>
        <w:rPr>
          <w:spacing w:val="-2"/>
        </w:rPr>
        <w:t xml:space="preserve"> </w:t>
      </w:r>
      <w:r>
        <w:t>Clinical</w:t>
      </w:r>
      <w:r>
        <w:rPr>
          <w:spacing w:val="-4"/>
        </w:rPr>
        <w:t xml:space="preserve"> </w:t>
      </w:r>
      <w:r>
        <w:t>effectiveness</w:t>
      </w:r>
      <w:r>
        <w:rPr>
          <w:spacing w:val="-4"/>
        </w:rPr>
        <w:t xml:space="preserve"> </w:t>
      </w:r>
      <w:r>
        <w:t>and</w:t>
      </w:r>
      <w:r>
        <w:rPr>
          <w:spacing w:val="-4"/>
        </w:rPr>
        <w:t xml:space="preserve"> </w:t>
      </w:r>
      <w:r>
        <w:t>predictors</w:t>
      </w:r>
      <w:r>
        <w:rPr>
          <w:spacing w:val="-4"/>
        </w:rPr>
        <w:t xml:space="preserve"> </w:t>
      </w:r>
      <w:r>
        <w:t>of</w:t>
      </w:r>
      <w:r>
        <w:rPr>
          <w:spacing w:val="-6"/>
        </w:rPr>
        <w:t xml:space="preserve"> </w:t>
      </w:r>
      <w:r>
        <w:t xml:space="preserve">outcome. </w:t>
      </w:r>
      <w:r>
        <w:rPr>
          <w:i/>
        </w:rPr>
        <w:t xml:space="preserve">American Journal of Audiology, 13, </w:t>
      </w:r>
      <w:r>
        <w:t>185–192.</w:t>
      </w:r>
    </w:p>
    <w:p w14:paraId="43A010AD" w14:textId="77777777" w:rsidR="005B323A" w:rsidRDefault="0026499D">
      <w:pPr>
        <w:spacing w:before="120"/>
        <w:ind w:left="666" w:right="265" w:hanging="447"/>
        <w:rPr>
          <w:sz w:val="24"/>
        </w:rPr>
      </w:pPr>
      <w:r>
        <w:rPr>
          <w:sz w:val="24"/>
        </w:rPr>
        <w:t>Kalman,</w:t>
      </w:r>
      <w:r>
        <w:rPr>
          <w:spacing w:val="-5"/>
          <w:sz w:val="24"/>
        </w:rPr>
        <w:t xml:space="preserve"> </w:t>
      </w:r>
      <w:r>
        <w:rPr>
          <w:sz w:val="24"/>
        </w:rPr>
        <w:t>T.</w:t>
      </w:r>
      <w:r>
        <w:rPr>
          <w:spacing w:val="-5"/>
          <w:sz w:val="24"/>
        </w:rPr>
        <w:t xml:space="preserve"> </w:t>
      </w:r>
      <w:r>
        <w:rPr>
          <w:sz w:val="24"/>
        </w:rPr>
        <w:t>P.</w:t>
      </w:r>
      <w:r>
        <w:rPr>
          <w:spacing w:val="-5"/>
          <w:sz w:val="24"/>
        </w:rPr>
        <w:t xml:space="preserve"> </w:t>
      </w:r>
      <w:r>
        <w:rPr>
          <w:sz w:val="24"/>
        </w:rPr>
        <w:t>(2008).</w:t>
      </w:r>
      <w:r>
        <w:rPr>
          <w:spacing w:val="-4"/>
          <w:sz w:val="24"/>
        </w:rPr>
        <w:t xml:space="preserve"> </w:t>
      </w:r>
      <w:r>
        <w:rPr>
          <w:sz w:val="24"/>
        </w:rPr>
        <w:t>FRONTLINE—Clinical</w:t>
      </w:r>
      <w:r>
        <w:rPr>
          <w:spacing w:val="-5"/>
          <w:sz w:val="24"/>
        </w:rPr>
        <w:t xml:space="preserve"> </w:t>
      </w:r>
      <w:r>
        <w:rPr>
          <w:sz w:val="24"/>
        </w:rPr>
        <w:t>encounters</w:t>
      </w:r>
      <w:r>
        <w:rPr>
          <w:spacing w:val="-5"/>
          <w:sz w:val="24"/>
        </w:rPr>
        <w:t xml:space="preserve"> </w:t>
      </w:r>
      <w:r>
        <w:rPr>
          <w:sz w:val="24"/>
        </w:rPr>
        <w:t>with</w:t>
      </w:r>
      <w:r>
        <w:rPr>
          <w:spacing w:val="-1"/>
          <w:sz w:val="24"/>
        </w:rPr>
        <w:t xml:space="preserve"> </w:t>
      </w:r>
      <w:r>
        <w:rPr>
          <w:sz w:val="24"/>
        </w:rPr>
        <w:t>Internet</w:t>
      </w:r>
      <w:r>
        <w:rPr>
          <w:spacing w:val="-5"/>
          <w:sz w:val="24"/>
        </w:rPr>
        <w:t xml:space="preserve"> </w:t>
      </w:r>
      <w:r>
        <w:rPr>
          <w:sz w:val="24"/>
        </w:rPr>
        <w:t>pornography.</w:t>
      </w:r>
      <w:r>
        <w:rPr>
          <w:spacing w:val="-4"/>
          <w:sz w:val="24"/>
        </w:rPr>
        <w:t xml:space="preserve"> </w:t>
      </w:r>
      <w:r>
        <w:rPr>
          <w:i/>
          <w:sz w:val="24"/>
        </w:rPr>
        <w:t>Journal</w:t>
      </w:r>
      <w:r>
        <w:rPr>
          <w:i/>
          <w:spacing w:val="-5"/>
          <w:sz w:val="24"/>
        </w:rPr>
        <w:t xml:space="preserve"> </w:t>
      </w:r>
      <w:r>
        <w:rPr>
          <w:i/>
          <w:sz w:val="24"/>
        </w:rPr>
        <w:t xml:space="preserve">of the American Academy of Psychoanalysis and Dynamic Psychiatry, 36, </w:t>
      </w:r>
      <w:r>
        <w:rPr>
          <w:sz w:val="24"/>
        </w:rPr>
        <w:t>593–618.</w:t>
      </w:r>
    </w:p>
    <w:p w14:paraId="6EAC9EA0" w14:textId="77777777" w:rsidR="005B323A" w:rsidRDefault="0026499D">
      <w:pPr>
        <w:pStyle w:val="BodyText"/>
        <w:ind w:left="220"/>
      </w:pPr>
      <w:r>
        <w:t>Kaltenthaler,</w:t>
      </w:r>
      <w:r>
        <w:rPr>
          <w:spacing w:val="-3"/>
        </w:rPr>
        <w:t xml:space="preserve"> </w:t>
      </w:r>
      <w:r>
        <w:t>E.,</w:t>
      </w:r>
      <w:r>
        <w:rPr>
          <w:spacing w:val="-1"/>
        </w:rPr>
        <w:t xml:space="preserve"> </w:t>
      </w:r>
      <w:r>
        <w:t>Brazier, J.,</w:t>
      </w:r>
      <w:r>
        <w:rPr>
          <w:spacing w:val="-3"/>
        </w:rPr>
        <w:t xml:space="preserve"> </w:t>
      </w:r>
      <w:r>
        <w:t>De,</w:t>
      </w:r>
      <w:r>
        <w:rPr>
          <w:spacing w:val="-2"/>
        </w:rPr>
        <w:t xml:space="preserve"> </w:t>
      </w:r>
      <w:r>
        <w:t>N.</w:t>
      </w:r>
      <w:r>
        <w:rPr>
          <w:spacing w:val="-3"/>
        </w:rPr>
        <w:t xml:space="preserve"> </w:t>
      </w:r>
      <w:r>
        <w:t>E.,</w:t>
      </w:r>
      <w:r>
        <w:rPr>
          <w:spacing w:val="-2"/>
        </w:rPr>
        <w:t xml:space="preserve"> </w:t>
      </w:r>
      <w:r>
        <w:t>Tumur,</w:t>
      </w:r>
      <w:r>
        <w:rPr>
          <w:spacing w:val="-2"/>
        </w:rPr>
        <w:t xml:space="preserve"> </w:t>
      </w:r>
      <w:r>
        <w:t>I., Ferriter,</w:t>
      </w:r>
      <w:r>
        <w:rPr>
          <w:spacing w:val="-3"/>
        </w:rPr>
        <w:t xml:space="preserve"> </w:t>
      </w:r>
      <w:r>
        <w:t>M.,</w:t>
      </w:r>
      <w:r>
        <w:rPr>
          <w:spacing w:val="-2"/>
        </w:rPr>
        <w:t xml:space="preserve"> </w:t>
      </w:r>
      <w:r>
        <w:t>Beverley,</w:t>
      </w:r>
      <w:r>
        <w:rPr>
          <w:spacing w:val="-2"/>
        </w:rPr>
        <w:t xml:space="preserve"> </w:t>
      </w:r>
      <w:r>
        <w:t>C.,</w:t>
      </w:r>
      <w:r>
        <w:rPr>
          <w:spacing w:val="-3"/>
        </w:rPr>
        <w:t xml:space="preserve"> </w:t>
      </w:r>
      <w:r>
        <w:t>…</w:t>
      </w:r>
      <w:r>
        <w:rPr>
          <w:spacing w:val="-2"/>
        </w:rPr>
        <w:t xml:space="preserve"> </w:t>
      </w:r>
      <w:r>
        <w:t>Sutcliff,</w:t>
      </w:r>
      <w:r>
        <w:rPr>
          <w:spacing w:val="-3"/>
        </w:rPr>
        <w:t xml:space="preserve"> </w:t>
      </w:r>
      <w:r>
        <w:t>P.</w:t>
      </w:r>
      <w:r>
        <w:rPr>
          <w:spacing w:val="-3"/>
        </w:rPr>
        <w:t xml:space="preserve"> </w:t>
      </w:r>
      <w:r>
        <w:rPr>
          <w:spacing w:val="-2"/>
        </w:rPr>
        <w:t>(2006).</w:t>
      </w:r>
    </w:p>
    <w:p w14:paraId="6F4E61E6" w14:textId="77777777" w:rsidR="005B323A" w:rsidRDefault="0026499D">
      <w:pPr>
        <w:pStyle w:val="BodyText"/>
        <w:spacing w:before="1"/>
        <w:ind w:left="666"/>
      </w:pPr>
      <w:r>
        <w:t>Computer</w:t>
      </w:r>
      <w:r>
        <w:t>ised</w:t>
      </w:r>
      <w:r>
        <w:rPr>
          <w:spacing w:val="-4"/>
        </w:rPr>
        <w:t xml:space="preserve"> </w:t>
      </w:r>
      <w:r>
        <w:t>cognitive</w:t>
      </w:r>
      <w:r>
        <w:rPr>
          <w:spacing w:val="-3"/>
        </w:rPr>
        <w:t xml:space="preserve"> </w:t>
      </w:r>
      <w:r>
        <w:t>behaviour</w:t>
      </w:r>
      <w:r>
        <w:rPr>
          <w:spacing w:val="-4"/>
        </w:rPr>
        <w:t xml:space="preserve"> </w:t>
      </w:r>
      <w:r>
        <w:t>therapy</w:t>
      </w:r>
      <w:r>
        <w:rPr>
          <w:spacing w:val="-8"/>
        </w:rPr>
        <w:t xml:space="preserve"> </w:t>
      </w:r>
      <w:r>
        <w:t>for</w:t>
      </w:r>
      <w:r>
        <w:rPr>
          <w:spacing w:val="-6"/>
        </w:rPr>
        <w:t xml:space="preserve"> </w:t>
      </w:r>
      <w:r>
        <w:t>depression</w:t>
      </w:r>
      <w:r>
        <w:rPr>
          <w:spacing w:val="-4"/>
        </w:rPr>
        <w:t xml:space="preserve"> </w:t>
      </w:r>
      <w:r>
        <w:t>and</w:t>
      </w:r>
      <w:r>
        <w:rPr>
          <w:spacing w:val="-4"/>
        </w:rPr>
        <w:t xml:space="preserve"> </w:t>
      </w:r>
      <w:r>
        <w:t>anxiety</w:t>
      </w:r>
      <w:r>
        <w:rPr>
          <w:spacing w:val="-8"/>
        </w:rPr>
        <w:t xml:space="preserve"> </w:t>
      </w:r>
      <w:r>
        <w:t>update:</w:t>
      </w:r>
      <w:r>
        <w:rPr>
          <w:spacing w:val="-4"/>
        </w:rPr>
        <w:t xml:space="preserve"> </w:t>
      </w:r>
      <w:r>
        <w:t>A</w:t>
      </w:r>
      <w:r>
        <w:rPr>
          <w:spacing w:val="-4"/>
        </w:rPr>
        <w:t xml:space="preserve"> </w:t>
      </w:r>
      <w:r>
        <w:t xml:space="preserve">systematic review and economic evaluation. </w:t>
      </w:r>
      <w:r>
        <w:rPr>
          <w:i/>
        </w:rPr>
        <w:t xml:space="preserve">Health Technology Assessment, 10, </w:t>
      </w:r>
      <w:r>
        <w:t>iii, xi–iii, 168.</w:t>
      </w:r>
    </w:p>
    <w:p w14:paraId="2D0EA579" w14:textId="77777777" w:rsidR="005B323A" w:rsidRDefault="0026499D">
      <w:pPr>
        <w:pStyle w:val="BodyText"/>
        <w:ind w:left="666" w:hanging="447"/>
      </w:pPr>
      <w:r>
        <w:t>Kaltenthaler, E., Parry, G., Beverley, C., &amp; Ferriter, M. (2008). Computerised cognitive– behavioural</w:t>
      </w:r>
      <w:r>
        <w:rPr>
          <w:spacing w:val="-4"/>
        </w:rPr>
        <w:t xml:space="preserve"> </w:t>
      </w:r>
      <w:r>
        <w:t>therapy</w:t>
      </w:r>
      <w:r>
        <w:rPr>
          <w:spacing w:val="-9"/>
        </w:rPr>
        <w:t xml:space="preserve"> </w:t>
      </w:r>
      <w:r>
        <w:t>for</w:t>
      </w:r>
      <w:r>
        <w:rPr>
          <w:spacing w:val="-4"/>
        </w:rPr>
        <w:t xml:space="preserve"> </w:t>
      </w:r>
      <w:r>
        <w:t>depression:</w:t>
      </w:r>
      <w:r>
        <w:rPr>
          <w:spacing w:val="-4"/>
        </w:rPr>
        <w:t xml:space="preserve"> </w:t>
      </w:r>
      <w:r>
        <w:t>Systematic</w:t>
      </w:r>
      <w:r>
        <w:rPr>
          <w:spacing w:val="-3"/>
        </w:rPr>
        <w:t xml:space="preserve"> </w:t>
      </w:r>
      <w:r>
        <w:t>review.</w:t>
      </w:r>
      <w:r>
        <w:rPr>
          <w:spacing w:val="-1"/>
        </w:rPr>
        <w:t xml:space="preserve"> </w:t>
      </w:r>
      <w:r>
        <w:rPr>
          <w:i/>
        </w:rPr>
        <w:t>British</w:t>
      </w:r>
      <w:r>
        <w:rPr>
          <w:i/>
          <w:spacing w:val="-4"/>
        </w:rPr>
        <w:t xml:space="preserve"> </w:t>
      </w:r>
      <w:r>
        <w:rPr>
          <w:i/>
        </w:rPr>
        <w:t>Journal</w:t>
      </w:r>
      <w:r>
        <w:rPr>
          <w:i/>
          <w:spacing w:val="-4"/>
        </w:rPr>
        <w:t xml:space="preserve"> </w:t>
      </w:r>
      <w:r>
        <w:rPr>
          <w:i/>
        </w:rPr>
        <w:t>of</w:t>
      </w:r>
      <w:r>
        <w:rPr>
          <w:i/>
          <w:spacing w:val="-4"/>
        </w:rPr>
        <w:t xml:space="preserve"> </w:t>
      </w:r>
      <w:r>
        <w:rPr>
          <w:i/>
        </w:rPr>
        <w:t>Psychiatry,</w:t>
      </w:r>
      <w:r>
        <w:rPr>
          <w:i/>
          <w:spacing w:val="-4"/>
        </w:rPr>
        <w:t xml:space="preserve"> </w:t>
      </w:r>
      <w:r>
        <w:rPr>
          <w:i/>
        </w:rPr>
        <w:t xml:space="preserve">193, </w:t>
      </w:r>
      <w:r>
        <w:rPr>
          <w:spacing w:val="-2"/>
        </w:rPr>
        <w:t>181–184.</w:t>
      </w:r>
    </w:p>
    <w:p w14:paraId="25EEE29C" w14:textId="77777777" w:rsidR="005B323A" w:rsidRDefault="0026499D">
      <w:pPr>
        <w:spacing w:before="120"/>
        <w:ind w:left="666" w:right="265" w:hanging="447"/>
        <w:rPr>
          <w:sz w:val="24"/>
        </w:rPr>
      </w:pPr>
      <w:r>
        <w:rPr>
          <w:sz w:val="24"/>
        </w:rPr>
        <w:t>Kaltenthaler, E., Sutcliffe, P., Parry, G., Beverley, C., Rees, A.</w:t>
      </w:r>
      <w:r>
        <w:rPr>
          <w:sz w:val="24"/>
        </w:rPr>
        <w:t>, &amp; Ferriter, M. (2008). The acceptability to patients of computerized cognitive behaviour therapy for depression: A systematic</w:t>
      </w:r>
      <w:r>
        <w:rPr>
          <w:spacing w:val="-5"/>
          <w:sz w:val="24"/>
        </w:rPr>
        <w:t xml:space="preserve"> </w:t>
      </w:r>
      <w:r>
        <w:rPr>
          <w:sz w:val="24"/>
        </w:rPr>
        <w:t>review.</w:t>
      </w:r>
      <w:r>
        <w:rPr>
          <w:spacing w:val="-3"/>
          <w:sz w:val="24"/>
        </w:rPr>
        <w:t xml:space="preserve"> </w:t>
      </w:r>
      <w:r>
        <w:rPr>
          <w:i/>
          <w:sz w:val="24"/>
        </w:rPr>
        <w:t>Psychological</w:t>
      </w:r>
      <w:r>
        <w:rPr>
          <w:i/>
          <w:spacing w:val="-4"/>
          <w:sz w:val="24"/>
        </w:rPr>
        <w:t xml:space="preserve"> </w:t>
      </w:r>
      <w:r>
        <w:rPr>
          <w:i/>
          <w:sz w:val="24"/>
        </w:rPr>
        <w:t>Medicine:</w:t>
      </w:r>
      <w:r>
        <w:rPr>
          <w:i/>
          <w:spacing w:val="-4"/>
          <w:sz w:val="24"/>
        </w:rPr>
        <w:t xml:space="preserve"> </w:t>
      </w:r>
      <w:r>
        <w:rPr>
          <w:i/>
          <w:sz w:val="24"/>
        </w:rPr>
        <w:t>A</w:t>
      </w:r>
      <w:r>
        <w:rPr>
          <w:i/>
          <w:spacing w:val="-3"/>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Research</w:t>
      </w:r>
      <w:r>
        <w:rPr>
          <w:i/>
          <w:spacing w:val="-4"/>
          <w:sz w:val="24"/>
        </w:rPr>
        <w:t xml:space="preserve"> </w:t>
      </w:r>
      <w:r>
        <w:rPr>
          <w:i/>
          <w:sz w:val="24"/>
        </w:rPr>
        <w:t>in</w:t>
      </w:r>
      <w:r>
        <w:rPr>
          <w:i/>
          <w:spacing w:val="-4"/>
          <w:sz w:val="24"/>
        </w:rPr>
        <w:t xml:space="preserve"> </w:t>
      </w:r>
      <w:r>
        <w:rPr>
          <w:i/>
          <w:sz w:val="24"/>
        </w:rPr>
        <w:t>Psychiatry</w:t>
      </w:r>
      <w:r>
        <w:rPr>
          <w:i/>
          <w:spacing w:val="-5"/>
          <w:sz w:val="24"/>
        </w:rPr>
        <w:t xml:space="preserve"> </w:t>
      </w:r>
      <w:r>
        <w:rPr>
          <w:i/>
          <w:sz w:val="24"/>
        </w:rPr>
        <w:t>and</w:t>
      </w:r>
      <w:r>
        <w:rPr>
          <w:i/>
          <w:spacing w:val="-4"/>
          <w:sz w:val="24"/>
        </w:rPr>
        <w:t xml:space="preserve"> </w:t>
      </w:r>
      <w:r>
        <w:rPr>
          <w:i/>
          <w:sz w:val="24"/>
        </w:rPr>
        <w:t xml:space="preserve">the Allied Sciences, 38, </w:t>
      </w:r>
      <w:r>
        <w:rPr>
          <w:sz w:val="24"/>
        </w:rPr>
        <w:t>1521–1530.</w:t>
      </w:r>
    </w:p>
    <w:p w14:paraId="5878315E" w14:textId="77777777" w:rsidR="005B323A" w:rsidRDefault="0026499D">
      <w:pPr>
        <w:spacing w:before="120"/>
        <w:ind w:left="667" w:right="265" w:hanging="447"/>
        <w:rPr>
          <w:sz w:val="24"/>
        </w:rPr>
      </w:pPr>
      <w:r>
        <w:rPr>
          <w:sz w:val="24"/>
        </w:rPr>
        <w:t>Kaminer, Y., Burleso</w:t>
      </w:r>
      <w:r>
        <w:rPr>
          <w:sz w:val="24"/>
        </w:rPr>
        <w:t>n, J. A., &amp; Burke, R. H. (2008). Efficacy of outpatient aftercare for adolescents</w:t>
      </w:r>
      <w:r>
        <w:rPr>
          <w:spacing w:val="-4"/>
          <w:sz w:val="24"/>
        </w:rPr>
        <w:t xml:space="preserve"> </w:t>
      </w:r>
      <w:r>
        <w:rPr>
          <w:sz w:val="24"/>
        </w:rPr>
        <w:t>with</w:t>
      </w:r>
      <w:r>
        <w:rPr>
          <w:spacing w:val="-4"/>
          <w:sz w:val="24"/>
        </w:rPr>
        <w:t xml:space="preserve"> </w:t>
      </w:r>
      <w:r>
        <w:rPr>
          <w:sz w:val="24"/>
        </w:rPr>
        <w:t>alcohol</w:t>
      </w:r>
      <w:r>
        <w:rPr>
          <w:spacing w:val="-2"/>
          <w:sz w:val="24"/>
        </w:rPr>
        <w:t xml:space="preserve"> </w:t>
      </w:r>
      <w:r>
        <w:rPr>
          <w:sz w:val="24"/>
        </w:rPr>
        <w:t>use</w:t>
      </w:r>
      <w:r>
        <w:rPr>
          <w:spacing w:val="-5"/>
          <w:sz w:val="24"/>
        </w:rPr>
        <w:t xml:space="preserve"> </w:t>
      </w:r>
      <w:r>
        <w:rPr>
          <w:sz w:val="24"/>
        </w:rPr>
        <w:t>disorders:</w:t>
      </w:r>
      <w:r>
        <w:rPr>
          <w:spacing w:val="-4"/>
          <w:sz w:val="24"/>
        </w:rPr>
        <w:t xml:space="preserve"> </w:t>
      </w:r>
      <w:r>
        <w:rPr>
          <w:sz w:val="24"/>
        </w:rPr>
        <w:t>A</w:t>
      </w:r>
      <w:r>
        <w:rPr>
          <w:spacing w:val="-4"/>
          <w:sz w:val="24"/>
        </w:rPr>
        <w:t xml:space="preserve"> </w:t>
      </w:r>
      <w:r>
        <w:rPr>
          <w:sz w:val="24"/>
        </w:rPr>
        <w:t>randomized</w:t>
      </w:r>
      <w:r>
        <w:rPr>
          <w:spacing w:val="-4"/>
          <w:sz w:val="24"/>
        </w:rPr>
        <w:t xml:space="preserve"> </w:t>
      </w:r>
      <w:r>
        <w:rPr>
          <w:sz w:val="24"/>
        </w:rPr>
        <w:t>controlled</w:t>
      </w:r>
      <w:r>
        <w:rPr>
          <w:spacing w:val="-4"/>
          <w:sz w:val="24"/>
        </w:rPr>
        <w:t xml:space="preserve"> </w:t>
      </w:r>
      <w:r>
        <w:rPr>
          <w:sz w:val="24"/>
        </w:rPr>
        <w:t>study.</w:t>
      </w:r>
      <w:r>
        <w:rPr>
          <w:spacing w:val="-1"/>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the</w:t>
      </w:r>
      <w:r>
        <w:rPr>
          <w:i/>
          <w:sz w:val="24"/>
        </w:rPr>
        <w:t xml:space="preserve"> American Academy of Child &amp; Adolescent Psychiatry, 47, </w:t>
      </w:r>
      <w:r>
        <w:rPr>
          <w:sz w:val="24"/>
        </w:rPr>
        <w:t>1405–1412.</w:t>
      </w:r>
    </w:p>
    <w:p w14:paraId="160AD3EB" w14:textId="77777777" w:rsidR="005B323A" w:rsidRDefault="0026499D">
      <w:pPr>
        <w:pStyle w:val="BodyText"/>
        <w:spacing w:before="121"/>
        <w:ind w:hanging="447"/>
      </w:pPr>
      <w:r>
        <w:t>Kaminer, Y., Burleson, J. A., Goldston, D. B., &amp; Burke, R. H. (2006). Suicidal ideation among adolescents</w:t>
      </w:r>
      <w:r>
        <w:rPr>
          <w:spacing w:val="-4"/>
        </w:rPr>
        <w:t xml:space="preserve"> </w:t>
      </w:r>
      <w:r>
        <w:t>with</w:t>
      </w:r>
      <w:r>
        <w:rPr>
          <w:spacing w:val="-4"/>
        </w:rPr>
        <w:t xml:space="preserve"> </w:t>
      </w:r>
      <w:r>
        <w:t>alcohol</w:t>
      </w:r>
      <w:r>
        <w:rPr>
          <w:spacing w:val="-2"/>
        </w:rPr>
        <w:t xml:space="preserve"> </w:t>
      </w:r>
      <w:r>
        <w:t>use</w:t>
      </w:r>
      <w:r>
        <w:rPr>
          <w:spacing w:val="-5"/>
        </w:rPr>
        <w:t xml:space="preserve"> </w:t>
      </w:r>
      <w:r>
        <w:t>disorders</w:t>
      </w:r>
      <w:r>
        <w:rPr>
          <w:spacing w:val="-4"/>
        </w:rPr>
        <w:t xml:space="preserve"> </w:t>
      </w:r>
      <w:r>
        <w:t>during</w:t>
      </w:r>
      <w:r>
        <w:rPr>
          <w:spacing w:val="-7"/>
        </w:rPr>
        <w:t xml:space="preserve"> </w:t>
      </w:r>
      <w:r>
        <w:t>treatment</w:t>
      </w:r>
      <w:r>
        <w:rPr>
          <w:spacing w:val="-4"/>
        </w:rPr>
        <w:t xml:space="preserve"> </w:t>
      </w:r>
      <w:r>
        <w:t>and</w:t>
      </w:r>
      <w:r>
        <w:rPr>
          <w:spacing w:val="-4"/>
        </w:rPr>
        <w:t xml:space="preserve"> </w:t>
      </w:r>
      <w:r>
        <w:t>aftercare.</w:t>
      </w:r>
      <w:r>
        <w:rPr>
          <w:spacing w:val="-1"/>
        </w:rPr>
        <w:t xml:space="preserve"> </w:t>
      </w:r>
      <w:r>
        <w:rPr>
          <w:i/>
        </w:rPr>
        <w:t>American</w:t>
      </w:r>
      <w:r>
        <w:rPr>
          <w:i/>
          <w:spacing w:val="-4"/>
        </w:rPr>
        <w:t xml:space="preserve"> </w:t>
      </w:r>
      <w:r>
        <w:rPr>
          <w:i/>
        </w:rPr>
        <w:t>Journal</w:t>
      </w:r>
      <w:r>
        <w:rPr>
          <w:i/>
          <w:spacing w:val="-4"/>
        </w:rPr>
        <w:t xml:space="preserve"> </w:t>
      </w:r>
      <w:r>
        <w:rPr>
          <w:i/>
        </w:rPr>
        <w:t>on Addi</w:t>
      </w:r>
      <w:r>
        <w:rPr>
          <w:i/>
        </w:rPr>
        <w:t xml:space="preserve">ctions, 15, </w:t>
      </w:r>
      <w:r>
        <w:t>43–49.</w:t>
      </w:r>
    </w:p>
    <w:p w14:paraId="3870A002" w14:textId="77777777" w:rsidR="005B323A" w:rsidRDefault="0026499D">
      <w:pPr>
        <w:pStyle w:val="BodyText"/>
        <w:ind w:hanging="447"/>
      </w:pPr>
      <w:r>
        <w:t>Kaminer, Y., Litt, M. D., Burke, R. H., &amp; Burleson, J. A. (2006). An interactive voice response (IVR)</w:t>
      </w:r>
      <w:r>
        <w:rPr>
          <w:spacing w:val="-4"/>
        </w:rPr>
        <w:t xml:space="preserve"> </w:t>
      </w:r>
      <w:r>
        <w:t>system</w:t>
      </w:r>
      <w:r>
        <w:rPr>
          <w:spacing w:val="-4"/>
        </w:rPr>
        <w:t xml:space="preserve"> </w:t>
      </w:r>
      <w:r>
        <w:t>for</w:t>
      </w:r>
      <w:r>
        <w:rPr>
          <w:spacing w:val="-4"/>
        </w:rPr>
        <w:t xml:space="preserve"> </w:t>
      </w:r>
      <w:r>
        <w:t>adolescents</w:t>
      </w:r>
      <w:r>
        <w:rPr>
          <w:spacing w:val="-4"/>
        </w:rPr>
        <w:t xml:space="preserve"> </w:t>
      </w:r>
      <w:r>
        <w:t>with</w:t>
      </w:r>
      <w:r>
        <w:rPr>
          <w:spacing w:val="-4"/>
        </w:rPr>
        <w:t xml:space="preserve"> </w:t>
      </w:r>
      <w:r>
        <w:t>alcohol</w:t>
      </w:r>
      <w:r>
        <w:rPr>
          <w:spacing w:val="-4"/>
        </w:rPr>
        <w:t xml:space="preserve"> </w:t>
      </w:r>
      <w:r>
        <w:t>use</w:t>
      </w:r>
      <w:r>
        <w:rPr>
          <w:spacing w:val="-4"/>
        </w:rPr>
        <w:t xml:space="preserve"> </w:t>
      </w:r>
      <w:r>
        <w:t>disorders:</w:t>
      </w:r>
      <w:r>
        <w:rPr>
          <w:spacing w:val="-4"/>
        </w:rPr>
        <w:t xml:space="preserve"> </w:t>
      </w:r>
      <w:r>
        <w:t>A</w:t>
      </w:r>
      <w:r>
        <w:rPr>
          <w:spacing w:val="-4"/>
        </w:rPr>
        <w:t xml:space="preserve"> </w:t>
      </w:r>
      <w:r>
        <w:t>pilot</w:t>
      </w:r>
      <w:r>
        <w:rPr>
          <w:spacing w:val="-4"/>
        </w:rPr>
        <w:t xml:space="preserve"> </w:t>
      </w:r>
      <w:r>
        <w:t>study.</w:t>
      </w:r>
      <w:r>
        <w:rPr>
          <w:spacing w:val="-3"/>
        </w:rPr>
        <w:t xml:space="preserve"> </w:t>
      </w:r>
      <w:r>
        <w:rPr>
          <w:i/>
        </w:rPr>
        <w:t>American</w:t>
      </w:r>
      <w:r>
        <w:rPr>
          <w:i/>
          <w:spacing w:val="-4"/>
        </w:rPr>
        <w:t xml:space="preserve"> </w:t>
      </w:r>
      <w:r>
        <w:rPr>
          <w:i/>
        </w:rPr>
        <w:t>Journal</w:t>
      </w:r>
      <w:r>
        <w:rPr>
          <w:i/>
          <w:spacing w:val="-4"/>
        </w:rPr>
        <w:t xml:space="preserve"> </w:t>
      </w:r>
      <w:r>
        <w:rPr>
          <w:i/>
        </w:rPr>
        <w:t xml:space="preserve">on Addictions, 15, </w:t>
      </w:r>
      <w:r>
        <w:t>122–125.</w:t>
      </w:r>
    </w:p>
    <w:p w14:paraId="53B74B0F" w14:textId="77777777" w:rsidR="005B323A" w:rsidRDefault="0026499D">
      <w:pPr>
        <w:spacing w:before="120"/>
        <w:ind w:left="667" w:right="445" w:hanging="447"/>
        <w:jc w:val="both"/>
        <w:rPr>
          <w:sz w:val="24"/>
        </w:rPr>
      </w:pPr>
      <w:r>
        <w:rPr>
          <w:sz w:val="24"/>
        </w:rPr>
        <w:t>Kaminer,</w:t>
      </w:r>
      <w:r>
        <w:rPr>
          <w:spacing w:val="-3"/>
          <w:sz w:val="24"/>
        </w:rPr>
        <w:t xml:space="preserve"> </w:t>
      </w:r>
      <w:r>
        <w:rPr>
          <w:sz w:val="24"/>
        </w:rPr>
        <w:t>Y.,</w:t>
      </w:r>
      <w:r>
        <w:rPr>
          <w:spacing w:val="-2"/>
          <w:sz w:val="24"/>
        </w:rPr>
        <w:t xml:space="preserve"> </w:t>
      </w:r>
      <w:r>
        <w:rPr>
          <w:sz w:val="24"/>
        </w:rPr>
        <w:t>&amp;</w:t>
      </w:r>
      <w:r>
        <w:rPr>
          <w:spacing w:val="-5"/>
          <w:sz w:val="24"/>
        </w:rPr>
        <w:t xml:space="preserve"> </w:t>
      </w:r>
      <w:r>
        <w:rPr>
          <w:sz w:val="24"/>
        </w:rPr>
        <w:t>Napolitano,</w:t>
      </w:r>
      <w:r>
        <w:rPr>
          <w:spacing w:val="-3"/>
          <w:sz w:val="24"/>
        </w:rPr>
        <w:t xml:space="preserve"> </w:t>
      </w:r>
      <w:r>
        <w:rPr>
          <w:sz w:val="24"/>
        </w:rPr>
        <w:t>C.</w:t>
      </w:r>
      <w:r>
        <w:rPr>
          <w:spacing w:val="-3"/>
          <w:sz w:val="24"/>
        </w:rPr>
        <w:t xml:space="preserve"> </w:t>
      </w:r>
      <w:r>
        <w:rPr>
          <w:sz w:val="24"/>
        </w:rPr>
        <w:t>(2004).</w:t>
      </w:r>
      <w:r>
        <w:rPr>
          <w:spacing w:val="-3"/>
          <w:sz w:val="24"/>
        </w:rPr>
        <w:t xml:space="preserve"> </w:t>
      </w:r>
      <w:r>
        <w:rPr>
          <w:sz w:val="24"/>
        </w:rPr>
        <w:t>Dial</w:t>
      </w:r>
      <w:r>
        <w:rPr>
          <w:spacing w:val="-3"/>
          <w:sz w:val="24"/>
        </w:rPr>
        <w:t xml:space="preserve"> </w:t>
      </w:r>
      <w:r>
        <w:rPr>
          <w:sz w:val="24"/>
        </w:rPr>
        <w:t>for</w:t>
      </w:r>
      <w:r>
        <w:rPr>
          <w:spacing w:val="-4"/>
          <w:sz w:val="24"/>
        </w:rPr>
        <w:t xml:space="preserve"> </w:t>
      </w:r>
      <w:r>
        <w:rPr>
          <w:sz w:val="24"/>
        </w:rPr>
        <w:t>therapy:</w:t>
      </w:r>
      <w:r>
        <w:rPr>
          <w:spacing w:val="-3"/>
          <w:sz w:val="24"/>
        </w:rPr>
        <w:t xml:space="preserve"> </w:t>
      </w:r>
      <w:r>
        <w:rPr>
          <w:sz w:val="24"/>
        </w:rPr>
        <w:t>Aftercare</w:t>
      </w:r>
      <w:r>
        <w:rPr>
          <w:spacing w:val="-3"/>
          <w:sz w:val="24"/>
        </w:rPr>
        <w:t xml:space="preserve"> </w:t>
      </w:r>
      <w:r>
        <w:rPr>
          <w:sz w:val="24"/>
        </w:rPr>
        <w:t>for</w:t>
      </w:r>
      <w:r>
        <w:rPr>
          <w:spacing w:val="-5"/>
          <w:sz w:val="24"/>
        </w:rPr>
        <w:t xml:space="preserve"> </w:t>
      </w:r>
      <w:r>
        <w:rPr>
          <w:sz w:val="24"/>
        </w:rPr>
        <w:t>adolescent</w:t>
      </w:r>
      <w:r>
        <w:rPr>
          <w:spacing w:val="-3"/>
          <w:sz w:val="24"/>
        </w:rPr>
        <w:t xml:space="preserve"> </w:t>
      </w:r>
      <w:r>
        <w:rPr>
          <w:sz w:val="24"/>
        </w:rPr>
        <w:t>substance</w:t>
      </w:r>
      <w:r>
        <w:rPr>
          <w:spacing w:val="-4"/>
          <w:sz w:val="24"/>
        </w:rPr>
        <w:t xml:space="preserve"> </w:t>
      </w:r>
      <w:r>
        <w:rPr>
          <w:sz w:val="24"/>
        </w:rPr>
        <w:t>use disorders.</w:t>
      </w:r>
      <w:r>
        <w:rPr>
          <w:spacing w:val="-1"/>
          <w:sz w:val="24"/>
        </w:rPr>
        <w:t xml:space="preserve"> </w:t>
      </w:r>
      <w:r>
        <w:rPr>
          <w:i/>
          <w:sz w:val="24"/>
        </w:rPr>
        <w:t>Journal of the American Academy</w:t>
      </w:r>
      <w:r>
        <w:rPr>
          <w:i/>
          <w:spacing w:val="-2"/>
          <w:sz w:val="24"/>
        </w:rPr>
        <w:t xml:space="preserve"> </w:t>
      </w:r>
      <w:r>
        <w:rPr>
          <w:i/>
          <w:sz w:val="24"/>
        </w:rPr>
        <w:t>of Child &amp;</w:t>
      </w:r>
      <w:r>
        <w:rPr>
          <w:i/>
          <w:spacing w:val="-7"/>
          <w:sz w:val="24"/>
        </w:rPr>
        <w:t xml:space="preserve"> </w:t>
      </w:r>
      <w:r>
        <w:rPr>
          <w:i/>
          <w:sz w:val="24"/>
        </w:rPr>
        <w:t xml:space="preserve">Adolescent Psychiatry, 43, </w:t>
      </w:r>
      <w:r>
        <w:rPr>
          <w:sz w:val="24"/>
        </w:rPr>
        <w:t xml:space="preserve">1171– </w:t>
      </w:r>
      <w:r>
        <w:rPr>
          <w:spacing w:val="-2"/>
          <w:sz w:val="24"/>
        </w:rPr>
        <w:t>1174.</w:t>
      </w:r>
    </w:p>
    <w:p w14:paraId="39C77297" w14:textId="77777777" w:rsidR="005B323A" w:rsidRDefault="0026499D">
      <w:pPr>
        <w:spacing w:before="121"/>
        <w:ind w:left="667" w:right="265" w:hanging="447"/>
        <w:rPr>
          <w:sz w:val="24"/>
        </w:rPr>
      </w:pPr>
      <w:r>
        <w:rPr>
          <w:sz w:val="24"/>
        </w:rPr>
        <w:t>Kanani,</w:t>
      </w:r>
      <w:r>
        <w:rPr>
          <w:spacing w:val="-3"/>
          <w:sz w:val="24"/>
        </w:rPr>
        <w:t xml:space="preserve"> </w:t>
      </w:r>
      <w:r>
        <w:rPr>
          <w:sz w:val="24"/>
        </w:rPr>
        <w:t>K.,</w:t>
      </w:r>
      <w:r>
        <w:rPr>
          <w:spacing w:val="-1"/>
          <w:sz w:val="24"/>
        </w:rPr>
        <w:t xml:space="preserve"> </w:t>
      </w:r>
      <w:r>
        <w:rPr>
          <w:sz w:val="24"/>
        </w:rPr>
        <w:t>&amp;</w:t>
      </w:r>
      <w:r>
        <w:rPr>
          <w:spacing w:val="-5"/>
          <w:sz w:val="24"/>
        </w:rPr>
        <w:t xml:space="preserve"> </w:t>
      </w:r>
      <w:r>
        <w:rPr>
          <w:sz w:val="24"/>
        </w:rPr>
        <w:t>Regehr,</w:t>
      </w:r>
      <w:r>
        <w:rPr>
          <w:spacing w:val="-3"/>
          <w:sz w:val="24"/>
        </w:rPr>
        <w:t xml:space="preserve"> </w:t>
      </w:r>
      <w:r>
        <w:rPr>
          <w:sz w:val="24"/>
        </w:rPr>
        <w:t>C.</w:t>
      </w:r>
      <w:r>
        <w:rPr>
          <w:spacing w:val="-3"/>
          <w:sz w:val="24"/>
        </w:rPr>
        <w:t xml:space="preserve"> </w:t>
      </w:r>
      <w:r>
        <w:rPr>
          <w:sz w:val="24"/>
        </w:rPr>
        <w:t>(2003).</w:t>
      </w:r>
      <w:r>
        <w:rPr>
          <w:spacing w:val="-3"/>
          <w:sz w:val="24"/>
        </w:rPr>
        <w:t xml:space="preserve"> </w:t>
      </w:r>
      <w:r>
        <w:rPr>
          <w:sz w:val="24"/>
        </w:rPr>
        <w:t>Clinical,</w:t>
      </w:r>
      <w:r>
        <w:rPr>
          <w:spacing w:val="-3"/>
          <w:sz w:val="24"/>
        </w:rPr>
        <w:t xml:space="preserve"> </w:t>
      </w:r>
      <w:r>
        <w:rPr>
          <w:sz w:val="24"/>
        </w:rPr>
        <w:t>ethical,</w:t>
      </w:r>
      <w:r>
        <w:rPr>
          <w:spacing w:val="-1"/>
          <w:sz w:val="24"/>
        </w:rPr>
        <w:t xml:space="preserve"> </w:t>
      </w:r>
      <w:r>
        <w:rPr>
          <w:sz w:val="24"/>
        </w:rPr>
        <w:t>and</w:t>
      </w:r>
      <w:r>
        <w:rPr>
          <w:spacing w:val="-3"/>
          <w:sz w:val="24"/>
        </w:rPr>
        <w:t xml:space="preserve"> </w:t>
      </w:r>
      <w:r>
        <w:rPr>
          <w:sz w:val="24"/>
        </w:rPr>
        <w:t>legal</w:t>
      </w:r>
      <w:r>
        <w:rPr>
          <w:spacing w:val="-3"/>
          <w:sz w:val="24"/>
        </w:rPr>
        <w:t xml:space="preserve"> </w:t>
      </w:r>
      <w:r>
        <w:rPr>
          <w:sz w:val="24"/>
        </w:rPr>
        <w:t>issues</w:t>
      </w:r>
      <w:r>
        <w:rPr>
          <w:spacing w:val="-3"/>
          <w:sz w:val="24"/>
        </w:rPr>
        <w:t xml:space="preserve"> </w:t>
      </w:r>
      <w:r>
        <w:rPr>
          <w:sz w:val="24"/>
        </w:rPr>
        <w:t>in</w:t>
      </w:r>
      <w:r>
        <w:rPr>
          <w:spacing w:val="-3"/>
          <w:sz w:val="24"/>
        </w:rPr>
        <w:t xml:space="preserve"> </w:t>
      </w:r>
      <w:r>
        <w:rPr>
          <w:sz w:val="24"/>
        </w:rPr>
        <w:t>e-therapy.</w:t>
      </w:r>
      <w:r>
        <w:rPr>
          <w:spacing w:val="-2"/>
          <w:sz w:val="24"/>
        </w:rPr>
        <w:t xml:space="preserve"> </w:t>
      </w:r>
      <w:r>
        <w:rPr>
          <w:i/>
          <w:sz w:val="24"/>
        </w:rPr>
        <w:t>Families</w:t>
      </w:r>
      <w:r>
        <w:rPr>
          <w:i/>
          <w:spacing w:val="-3"/>
          <w:sz w:val="24"/>
        </w:rPr>
        <w:t xml:space="preserve"> </w:t>
      </w:r>
      <w:r>
        <w:rPr>
          <w:i/>
          <w:sz w:val="24"/>
        </w:rPr>
        <w:t xml:space="preserve">in Society, 84, </w:t>
      </w:r>
      <w:r>
        <w:rPr>
          <w:sz w:val="24"/>
        </w:rPr>
        <w:t>155–162.</w:t>
      </w:r>
    </w:p>
    <w:p w14:paraId="3383D32A" w14:textId="77777777" w:rsidR="005B323A" w:rsidRDefault="0026499D">
      <w:pPr>
        <w:spacing w:before="120"/>
        <w:ind w:left="667" w:hanging="447"/>
        <w:rPr>
          <w:sz w:val="24"/>
        </w:rPr>
      </w:pPr>
      <w:r>
        <w:rPr>
          <w:sz w:val="24"/>
        </w:rPr>
        <w:t>Kang,</w:t>
      </w:r>
      <w:r>
        <w:rPr>
          <w:spacing w:val="-3"/>
          <w:sz w:val="24"/>
        </w:rPr>
        <w:t xml:space="preserve"> </w:t>
      </w:r>
      <w:r>
        <w:rPr>
          <w:sz w:val="24"/>
        </w:rPr>
        <w:t>S.</w:t>
      </w:r>
      <w:r>
        <w:rPr>
          <w:spacing w:val="-3"/>
          <w:sz w:val="24"/>
        </w:rPr>
        <w:t xml:space="preserve"> </w:t>
      </w:r>
      <w:r>
        <w:rPr>
          <w:sz w:val="24"/>
        </w:rPr>
        <w:t>H.,</w:t>
      </w:r>
      <w:r>
        <w:rPr>
          <w:spacing w:val="-3"/>
          <w:sz w:val="24"/>
        </w:rPr>
        <w:t xml:space="preserve"> </w:t>
      </w:r>
      <w:r>
        <w:rPr>
          <w:sz w:val="24"/>
        </w:rPr>
        <w:t>&amp;</w:t>
      </w:r>
      <w:r>
        <w:rPr>
          <w:spacing w:val="-5"/>
          <w:sz w:val="24"/>
        </w:rPr>
        <w:t xml:space="preserve"> </w:t>
      </w:r>
      <w:r>
        <w:rPr>
          <w:sz w:val="24"/>
        </w:rPr>
        <w:t>Gratch,</w:t>
      </w:r>
      <w:r>
        <w:rPr>
          <w:spacing w:val="-3"/>
          <w:sz w:val="24"/>
        </w:rPr>
        <w:t xml:space="preserve"> </w:t>
      </w:r>
      <w:r>
        <w:rPr>
          <w:sz w:val="24"/>
        </w:rPr>
        <w:t>J.</w:t>
      </w:r>
      <w:r>
        <w:rPr>
          <w:spacing w:val="-3"/>
          <w:sz w:val="24"/>
        </w:rPr>
        <w:t xml:space="preserve"> </w:t>
      </w:r>
      <w:r>
        <w:rPr>
          <w:sz w:val="24"/>
        </w:rPr>
        <w:t>(2011).</w:t>
      </w:r>
      <w:r>
        <w:rPr>
          <w:spacing w:val="-3"/>
          <w:sz w:val="24"/>
        </w:rPr>
        <w:t xml:space="preserve"> </w:t>
      </w:r>
      <w:r>
        <w:rPr>
          <w:sz w:val="24"/>
        </w:rPr>
        <w:t>People</w:t>
      </w:r>
      <w:r>
        <w:rPr>
          <w:spacing w:val="-5"/>
          <w:sz w:val="24"/>
        </w:rPr>
        <w:t xml:space="preserve"> </w:t>
      </w:r>
      <w:r>
        <w:rPr>
          <w:sz w:val="24"/>
        </w:rPr>
        <w:t>like</w:t>
      </w:r>
      <w:r>
        <w:rPr>
          <w:spacing w:val="-4"/>
          <w:sz w:val="24"/>
        </w:rPr>
        <w:t xml:space="preserve"> </w:t>
      </w:r>
      <w:r>
        <w:rPr>
          <w:sz w:val="24"/>
        </w:rPr>
        <w:t>virtual</w:t>
      </w:r>
      <w:r>
        <w:rPr>
          <w:spacing w:val="-3"/>
          <w:sz w:val="24"/>
        </w:rPr>
        <w:t xml:space="preserve"> </w:t>
      </w:r>
      <w:r>
        <w:rPr>
          <w:sz w:val="24"/>
        </w:rPr>
        <w:t>counselors</w:t>
      </w:r>
      <w:r>
        <w:rPr>
          <w:spacing w:val="-3"/>
          <w:sz w:val="24"/>
        </w:rPr>
        <w:t xml:space="preserve"> </w:t>
      </w:r>
      <w:r>
        <w:rPr>
          <w:sz w:val="24"/>
        </w:rPr>
        <w:t>that</w:t>
      </w:r>
      <w:r>
        <w:rPr>
          <w:spacing w:val="-3"/>
          <w:sz w:val="24"/>
        </w:rPr>
        <w:t xml:space="preserve"> </w:t>
      </w:r>
      <w:r>
        <w:rPr>
          <w:sz w:val="24"/>
        </w:rPr>
        <w:t>highly</w:t>
      </w:r>
      <w:r>
        <w:rPr>
          <w:spacing w:val="-6"/>
          <w:sz w:val="24"/>
        </w:rPr>
        <w:t xml:space="preserve"> </w:t>
      </w:r>
      <w:r>
        <w:rPr>
          <w:sz w:val="24"/>
        </w:rPr>
        <w:t>disclose</w:t>
      </w:r>
      <w:r>
        <w:rPr>
          <w:spacing w:val="-3"/>
          <w:sz w:val="24"/>
        </w:rPr>
        <w:t xml:space="preserve"> </w:t>
      </w:r>
      <w:r>
        <w:rPr>
          <w:sz w:val="24"/>
        </w:rPr>
        <w:t xml:space="preserve">about themselves. </w:t>
      </w:r>
      <w:r>
        <w:rPr>
          <w:i/>
          <w:sz w:val="24"/>
        </w:rPr>
        <w:t xml:space="preserve">Studies in Health Technology and Informatics, 167, </w:t>
      </w:r>
      <w:r>
        <w:rPr>
          <w:sz w:val="24"/>
        </w:rPr>
        <w:t>143–148.</w:t>
      </w:r>
    </w:p>
    <w:p w14:paraId="6348B099" w14:textId="77777777" w:rsidR="005B323A" w:rsidRDefault="0026499D">
      <w:pPr>
        <w:pStyle w:val="BodyText"/>
        <w:ind w:left="220"/>
      </w:pPr>
      <w:r>
        <w:t>Kanz,</w:t>
      </w:r>
      <w:r>
        <w:rPr>
          <w:spacing w:val="-2"/>
        </w:rPr>
        <w:t xml:space="preserve"> </w:t>
      </w:r>
      <w:r>
        <w:t>J.</w:t>
      </w:r>
      <w:r>
        <w:rPr>
          <w:spacing w:val="-2"/>
        </w:rPr>
        <w:t xml:space="preserve"> </w:t>
      </w:r>
      <w:r>
        <w:t>E.</w:t>
      </w:r>
      <w:r>
        <w:rPr>
          <w:spacing w:val="-2"/>
        </w:rPr>
        <w:t xml:space="preserve"> </w:t>
      </w:r>
      <w:r>
        <w:t>(2001).</w:t>
      </w:r>
      <w:r>
        <w:rPr>
          <w:spacing w:val="-2"/>
        </w:rPr>
        <w:t xml:space="preserve"> </w:t>
      </w:r>
      <w:r>
        <w:t>Clinical-supervision.com: Issues</w:t>
      </w:r>
      <w:r>
        <w:rPr>
          <w:spacing w:val="-2"/>
        </w:rPr>
        <w:t xml:space="preserve"> </w:t>
      </w:r>
      <w:r>
        <w:t>in</w:t>
      </w:r>
      <w:r>
        <w:rPr>
          <w:spacing w:val="-2"/>
        </w:rPr>
        <w:t xml:space="preserve"> </w:t>
      </w:r>
      <w:r>
        <w:t>the</w:t>
      </w:r>
      <w:r>
        <w:rPr>
          <w:spacing w:val="-3"/>
        </w:rPr>
        <w:t xml:space="preserve"> </w:t>
      </w:r>
      <w:r>
        <w:t>provision</w:t>
      </w:r>
      <w:r>
        <w:rPr>
          <w:spacing w:val="-2"/>
        </w:rPr>
        <w:t xml:space="preserve"> </w:t>
      </w:r>
      <w:r>
        <w:t>of</w:t>
      </w:r>
      <w:r>
        <w:rPr>
          <w:spacing w:val="-3"/>
        </w:rPr>
        <w:t xml:space="preserve"> </w:t>
      </w:r>
      <w:r>
        <w:t>online</w:t>
      </w:r>
      <w:r>
        <w:rPr>
          <w:spacing w:val="-3"/>
        </w:rPr>
        <w:t xml:space="preserve"> </w:t>
      </w:r>
      <w:r>
        <w:rPr>
          <w:spacing w:val="-2"/>
        </w:rPr>
        <w:t>supervision.</w:t>
      </w:r>
    </w:p>
    <w:p w14:paraId="76ABBC37" w14:textId="77777777" w:rsidR="005B323A" w:rsidRDefault="0026499D">
      <w:pPr>
        <w:ind w:left="667"/>
        <w:rPr>
          <w:sz w:val="24"/>
        </w:rPr>
      </w:pPr>
      <w:r>
        <w:rPr>
          <w:i/>
          <w:sz w:val="24"/>
        </w:rPr>
        <w:t>Professional</w:t>
      </w:r>
      <w:r>
        <w:rPr>
          <w:i/>
          <w:spacing w:val="-8"/>
          <w:sz w:val="24"/>
        </w:rPr>
        <w:t xml:space="preserve"> </w:t>
      </w:r>
      <w:r>
        <w:rPr>
          <w:i/>
          <w:sz w:val="24"/>
        </w:rPr>
        <w:t>Psychology:</w:t>
      </w:r>
      <w:r>
        <w:rPr>
          <w:i/>
          <w:spacing w:val="-7"/>
          <w:sz w:val="24"/>
        </w:rPr>
        <w:t xml:space="preserve"> </w:t>
      </w:r>
      <w:r>
        <w:rPr>
          <w:i/>
          <w:sz w:val="24"/>
        </w:rPr>
        <w:t>Research</w:t>
      </w:r>
      <w:r>
        <w:rPr>
          <w:i/>
          <w:spacing w:val="-6"/>
          <w:sz w:val="24"/>
        </w:rPr>
        <w:t xml:space="preserve"> </w:t>
      </w:r>
      <w:r>
        <w:rPr>
          <w:i/>
          <w:sz w:val="24"/>
        </w:rPr>
        <w:t>and</w:t>
      </w:r>
      <w:r>
        <w:rPr>
          <w:i/>
          <w:spacing w:val="-5"/>
          <w:sz w:val="24"/>
        </w:rPr>
        <w:t xml:space="preserve"> </w:t>
      </w:r>
      <w:r>
        <w:rPr>
          <w:i/>
          <w:sz w:val="24"/>
        </w:rPr>
        <w:t>Practice,</w:t>
      </w:r>
      <w:r>
        <w:rPr>
          <w:i/>
          <w:spacing w:val="-5"/>
          <w:sz w:val="24"/>
        </w:rPr>
        <w:t xml:space="preserve"> </w:t>
      </w:r>
      <w:r>
        <w:rPr>
          <w:i/>
          <w:sz w:val="24"/>
        </w:rPr>
        <w:t>32,</w:t>
      </w:r>
      <w:r>
        <w:rPr>
          <w:i/>
          <w:spacing w:val="-4"/>
          <w:sz w:val="24"/>
        </w:rPr>
        <w:t xml:space="preserve"> </w:t>
      </w:r>
      <w:r>
        <w:rPr>
          <w:spacing w:val="-2"/>
          <w:sz w:val="24"/>
        </w:rPr>
        <w:t>415–420.</w:t>
      </w:r>
    </w:p>
    <w:p w14:paraId="356073A1" w14:textId="77777777" w:rsidR="005B323A" w:rsidRDefault="0026499D">
      <w:pPr>
        <w:pStyle w:val="BodyText"/>
        <w:ind w:hanging="447"/>
      </w:pPr>
      <w:r>
        <w:t>Kaplan,</w:t>
      </w:r>
      <w:r>
        <w:rPr>
          <w:spacing w:val="-3"/>
        </w:rPr>
        <w:t xml:space="preserve"> </w:t>
      </w:r>
      <w:r>
        <w:t>K.,</w:t>
      </w:r>
      <w:r>
        <w:rPr>
          <w:spacing w:val="-3"/>
        </w:rPr>
        <w:t xml:space="preserve"> </w:t>
      </w:r>
      <w:r>
        <w:t>Salzer,</w:t>
      </w:r>
      <w:r>
        <w:rPr>
          <w:spacing w:val="-3"/>
        </w:rPr>
        <w:t xml:space="preserve"> </w:t>
      </w:r>
      <w:r>
        <w:t>M.</w:t>
      </w:r>
      <w:r>
        <w:rPr>
          <w:spacing w:val="-3"/>
        </w:rPr>
        <w:t xml:space="preserve"> </w:t>
      </w:r>
      <w:r>
        <w:t>S.,</w:t>
      </w:r>
      <w:r>
        <w:rPr>
          <w:spacing w:val="-3"/>
        </w:rPr>
        <w:t xml:space="preserve"> </w:t>
      </w:r>
      <w:r>
        <w:t>Solomon,</w:t>
      </w:r>
      <w:r>
        <w:rPr>
          <w:spacing w:val="-3"/>
        </w:rPr>
        <w:t xml:space="preserve"> </w:t>
      </w:r>
      <w:r>
        <w:t>P.,</w:t>
      </w:r>
      <w:r>
        <w:rPr>
          <w:spacing w:val="-3"/>
        </w:rPr>
        <w:t xml:space="preserve"> </w:t>
      </w:r>
      <w:r>
        <w:t>Brusilovskiy,</w:t>
      </w:r>
      <w:r>
        <w:rPr>
          <w:spacing w:val="-3"/>
        </w:rPr>
        <w:t xml:space="preserve"> </w:t>
      </w:r>
      <w:r>
        <w:t>E.,</w:t>
      </w:r>
      <w:r>
        <w:rPr>
          <w:spacing w:val="-2"/>
        </w:rPr>
        <w:t xml:space="preserve"> </w:t>
      </w:r>
      <w:r>
        <w:t>&amp;</w:t>
      </w:r>
      <w:r>
        <w:rPr>
          <w:spacing w:val="-5"/>
        </w:rPr>
        <w:t xml:space="preserve"> </w:t>
      </w:r>
      <w:r>
        <w:t>Cousounis,</w:t>
      </w:r>
      <w:r>
        <w:rPr>
          <w:spacing w:val="-3"/>
        </w:rPr>
        <w:t xml:space="preserve"> </w:t>
      </w:r>
      <w:r>
        <w:t>P.</w:t>
      </w:r>
      <w:r>
        <w:rPr>
          <w:spacing w:val="-3"/>
        </w:rPr>
        <w:t xml:space="preserve"> </w:t>
      </w:r>
      <w:r>
        <w:t>(2011).</w:t>
      </w:r>
      <w:r>
        <w:rPr>
          <w:spacing w:val="-2"/>
        </w:rPr>
        <w:t xml:space="preserve"> </w:t>
      </w:r>
      <w:r>
        <w:t>Internet</w:t>
      </w:r>
      <w:r>
        <w:rPr>
          <w:spacing w:val="-3"/>
        </w:rPr>
        <w:t xml:space="preserve"> </w:t>
      </w:r>
      <w:r>
        <w:t xml:space="preserve">peer support for individuals with psychiatric disabilities: A randomized controlled trial. </w:t>
      </w:r>
      <w:r>
        <w:rPr>
          <w:i/>
        </w:rPr>
        <w:t xml:space="preserve">Social Science and Medicine, 72, </w:t>
      </w:r>
      <w:r>
        <w:t>54–62.</w:t>
      </w:r>
    </w:p>
    <w:p w14:paraId="5040C5D3" w14:textId="77777777" w:rsidR="005B323A" w:rsidRDefault="005B323A">
      <w:pPr>
        <w:sectPr w:rsidR="005B323A">
          <w:pgSz w:w="12240" w:h="15840"/>
          <w:pgMar w:top="1300" w:right="1220" w:bottom="1080" w:left="1220" w:header="722" w:footer="887" w:gutter="0"/>
          <w:cols w:space="720"/>
        </w:sectPr>
      </w:pPr>
    </w:p>
    <w:p w14:paraId="5FF1FD6D" w14:textId="77777777" w:rsidR="005B323A" w:rsidRDefault="0026499D">
      <w:pPr>
        <w:spacing w:before="124"/>
        <w:ind w:left="666" w:hanging="447"/>
        <w:rPr>
          <w:sz w:val="24"/>
        </w:rPr>
      </w:pPr>
      <w:r>
        <w:rPr>
          <w:sz w:val="24"/>
        </w:rPr>
        <w:lastRenderedPageBreak/>
        <w:t>Karlin,</w:t>
      </w:r>
      <w:r>
        <w:rPr>
          <w:spacing w:val="-4"/>
          <w:sz w:val="24"/>
        </w:rPr>
        <w:t xml:space="preserve"> </w:t>
      </w:r>
      <w:r>
        <w:rPr>
          <w:sz w:val="24"/>
        </w:rPr>
        <w:t>B.</w:t>
      </w:r>
      <w:r>
        <w:rPr>
          <w:spacing w:val="-2"/>
          <w:sz w:val="24"/>
        </w:rPr>
        <w:t xml:space="preserve"> </w:t>
      </w:r>
      <w:r>
        <w:rPr>
          <w:sz w:val="24"/>
        </w:rPr>
        <w:t>(2001).</w:t>
      </w:r>
      <w:r>
        <w:rPr>
          <w:spacing w:val="-4"/>
          <w:sz w:val="24"/>
        </w:rPr>
        <w:t xml:space="preserve"> </w:t>
      </w:r>
      <w:r>
        <w:rPr>
          <w:sz w:val="24"/>
        </w:rPr>
        <w:t>A</w:t>
      </w:r>
      <w:r>
        <w:rPr>
          <w:spacing w:val="-6"/>
          <w:sz w:val="24"/>
        </w:rPr>
        <w:t xml:space="preserve"> </w:t>
      </w:r>
      <w:r>
        <w:rPr>
          <w:sz w:val="24"/>
        </w:rPr>
        <w:t>brave</w:t>
      </w:r>
      <w:r>
        <w:rPr>
          <w:spacing w:val="-5"/>
          <w:sz w:val="24"/>
        </w:rPr>
        <w:t xml:space="preserve"> </w:t>
      </w:r>
      <w:r>
        <w:rPr>
          <w:sz w:val="24"/>
        </w:rPr>
        <w:t>new</w:t>
      </w:r>
      <w:r>
        <w:rPr>
          <w:spacing w:val="-4"/>
          <w:sz w:val="24"/>
        </w:rPr>
        <w:t xml:space="preserve"> </w:t>
      </w:r>
      <w:r>
        <w:rPr>
          <w:sz w:val="24"/>
        </w:rPr>
        <w:t>world</w:t>
      </w:r>
      <w:r>
        <w:rPr>
          <w:spacing w:val="-4"/>
          <w:sz w:val="24"/>
        </w:rPr>
        <w:t xml:space="preserve"> </w:t>
      </w:r>
      <w:r>
        <w:rPr>
          <w:sz w:val="24"/>
        </w:rPr>
        <w:t>of</w:t>
      </w:r>
      <w:r>
        <w:rPr>
          <w:spacing w:val="-5"/>
          <w:sz w:val="24"/>
        </w:rPr>
        <w:t xml:space="preserve"> </w:t>
      </w:r>
      <w:r>
        <w:rPr>
          <w:sz w:val="24"/>
        </w:rPr>
        <w:t>treatment</w:t>
      </w:r>
      <w:r>
        <w:rPr>
          <w:spacing w:val="-2"/>
          <w:sz w:val="24"/>
        </w:rPr>
        <w:t xml:space="preserve"> </w:t>
      </w:r>
      <w:r>
        <w:rPr>
          <w:sz w:val="24"/>
        </w:rPr>
        <w:t>(eGetgoing—Online</w:t>
      </w:r>
      <w:r>
        <w:rPr>
          <w:spacing w:val="-5"/>
          <w:sz w:val="24"/>
        </w:rPr>
        <w:t xml:space="preserve"> </w:t>
      </w:r>
      <w:r>
        <w:rPr>
          <w:sz w:val="24"/>
        </w:rPr>
        <w:t>treatment).</w:t>
      </w:r>
      <w:r>
        <w:rPr>
          <w:spacing w:val="-4"/>
          <w:sz w:val="24"/>
        </w:rPr>
        <w:t xml:space="preserve"> </w:t>
      </w:r>
      <w:r>
        <w:rPr>
          <w:i/>
          <w:sz w:val="24"/>
        </w:rPr>
        <w:t>Behavioral Health Management, 2</w:t>
      </w:r>
      <w:r>
        <w:rPr>
          <w:i/>
          <w:sz w:val="24"/>
        </w:rPr>
        <w:t xml:space="preserve">1, </w:t>
      </w:r>
      <w:r>
        <w:rPr>
          <w:sz w:val="24"/>
        </w:rPr>
        <w:t>39–41.</w:t>
      </w:r>
    </w:p>
    <w:p w14:paraId="61942D44" w14:textId="77777777" w:rsidR="005B323A" w:rsidRDefault="0026499D">
      <w:pPr>
        <w:pStyle w:val="BodyText"/>
        <w:ind w:left="666" w:right="265" w:hanging="447"/>
      </w:pPr>
      <w:r>
        <w:t>Karno, M., Farabee, D., Brecht, M. L., &amp; Rawson, R. (2012). Patient reactance moderates the effect</w:t>
      </w:r>
      <w:r>
        <w:rPr>
          <w:spacing w:val="-3"/>
        </w:rPr>
        <w:t xml:space="preserve"> </w:t>
      </w:r>
      <w:r>
        <w:t>of</w:t>
      </w:r>
      <w:r>
        <w:rPr>
          <w:spacing w:val="-3"/>
        </w:rPr>
        <w:t xml:space="preserve"> </w:t>
      </w:r>
      <w:r>
        <w:t>directive</w:t>
      </w:r>
      <w:r>
        <w:rPr>
          <w:spacing w:val="-4"/>
        </w:rPr>
        <w:t xml:space="preserve"> </w:t>
      </w:r>
      <w:r>
        <w:t>telephone</w:t>
      </w:r>
      <w:r>
        <w:rPr>
          <w:spacing w:val="-4"/>
        </w:rPr>
        <w:t xml:space="preserve"> </w:t>
      </w:r>
      <w:r>
        <w:t>counseling</w:t>
      </w:r>
      <w:r>
        <w:rPr>
          <w:spacing w:val="-6"/>
        </w:rPr>
        <w:t xml:space="preserve"> </w:t>
      </w:r>
      <w:r>
        <w:t>for</w:t>
      </w:r>
      <w:r>
        <w:rPr>
          <w:spacing w:val="-5"/>
        </w:rPr>
        <w:t xml:space="preserve"> </w:t>
      </w:r>
      <w:r>
        <w:t>methamphetamine</w:t>
      </w:r>
      <w:r>
        <w:rPr>
          <w:spacing w:val="-4"/>
        </w:rPr>
        <w:t xml:space="preserve"> </w:t>
      </w:r>
      <w:r>
        <w:t xml:space="preserve">users. </w:t>
      </w:r>
      <w:r>
        <w:rPr>
          <w:i/>
        </w:rPr>
        <w:t>Journal</w:t>
      </w:r>
      <w:r>
        <w:rPr>
          <w:i/>
          <w:spacing w:val="-3"/>
        </w:rPr>
        <w:t xml:space="preserve"> </w:t>
      </w:r>
      <w:r>
        <w:rPr>
          <w:i/>
        </w:rPr>
        <w:t>of</w:t>
      </w:r>
      <w:r>
        <w:rPr>
          <w:i/>
          <w:spacing w:val="-3"/>
        </w:rPr>
        <w:t xml:space="preserve"> </w:t>
      </w:r>
      <w:r>
        <w:rPr>
          <w:i/>
        </w:rPr>
        <w:t>Studies</w:t>
      </w:r>
      <w:r>
        <w:rPr>
          <w:i/>
          <w:spacing w:val="-3"/>
        </w:rPr>
        <w:t xml:space="preserve"> </w:t>
      </w:r>
      <w:r>
        <w:rPr>
          <w:i/>
        </w:rPr>
        <w:t xml:space="preserve">on Alcohol, 73, </w:t>
      </w:r>
      <w:r>
        <w:t>844–850.</w:t>
      </w:r>
    </w:p>
    <w:p w14:paraId="0C996E69" w14:textId="77777777" w:rsidR="005B323A" w:rsidRDefault="0026499D">
      <w:pPr>
        <w:pStyle w:val="BodyText"/>
        <w:ind w:left="220"/>
      </w:pPr>
      <w:r>
        <w:t>Kaufman,</w:t>
      </w:r>
      <w:r>
        <w:rPr>
          <w:spacing w:val="-2"/>
        </w:rPr>
        <w:t xml:space="preserve"> </w:t>
      </w:r>
      <w:r>
        <w:t>N.</w:t>
      </w:r>
      <w:r>
        <w:rPr>
          <w:spacing w:val="-1"/>
        </w:rPr>
        <w:t xml:space="preserve"> </w:t>
      </w:r>
      <w:r>
        <w:t>(2010). Internet</w:t>
      </w:r>
      <w:r>
        <w:rPr>
          <w:spacing w:val="-2"/>
        </w:rPr>
        <w:t xml:space="preserve"> </w:t>
      </w:r>
      <w:r>
        <w:t>and</w:t>
      </w:r>
      <w:r>
        <w:rPr>
          <w:spacing w:val="-1"/>
        </w:rPr>
        <w:t xml:space="preserve"> </w:t>
      </w:r>
      <w:r>
        <w:t>informati</w:t>
      </w:r>
      <w:r>
        <w:t>on</w:t>
      </w:r>
      <w:r>
        <w:rPr>
          <w:spacing w:val="-2"/>
        </w:rPr>
        <w:t xml:space="preserve"> </w:t>
      </w:r>
      <w:r>
        <w:t>technology</w:t>
      </w:r>
      <w:r>
        <w:rPr>
          <w:spacing w:val="-6"/>
        </w:rPr>
        <w:t xml:space="preserve"> </w:t>
      </w:r>
      <w:r>
        <w:t>use</w:t>
      </w:r>
      <w:r>
        <w:rPr>
          <w:spacing w:val="-2"/>
        </w:rPr>
        <w:t xml:space="preserve"> </w:t>
      </w:r>
      <w:r>
        <w:t>in</w:t>
      </w:r>
      <w:r>
        <w:rPr>
          <w:spacing w:val="-2"/>
        </w:rPr>
        <w:t xml:space="preserve"> </w:t>
      </w:r>
      <w:r>
        <w:t>treatment</w:t>
      </w:r>
      <w:r>
        <w:rPr>
          <w:spacing w:val="-1"/>
        </w:rPr>
        <w:t xml:space="preserve"> </w:t>
      </w:r>
      <w:r>
        <w:t>of</w:t>
      </w:r>
      <w:r>
        <w:rPr>
          <w:spacing w:val="-2"/>
        </w:rPr>
        <w:t xml:space="preserve"> diabetes.</w:t>
      </w:r>
    </w:p>
    <w:p w14:paraId="752D6A6A" w14:textId="77777777" w:rsidR="005B323A" w:rsidRDefault="0026499D">
      <w:pPr>
        <w:ind w:left="666"/>
        <w:rPr>
          <w:sz w:val="24"/>
        </w:rPr>
      </w:pPr>
      <w:r>
        <w:rPr>
          <w:i/>
          <w:sz w:val="24"/>
        </w:rPr>
        <w:t>International</w:t>
      </w:r>
      <w:r>
        <w:rPr>
          <w:i/>
          <w:spacing w:val="-1"/>
          <w:sz w:val="24"/>
        </w:rPr>
        <w:t xml:space="preserve"> </w:t>
      </w:r>
      <w:r>
        <w:rPr>
          <w:i/>
          <w:sz w:val="24"/>
        </w:rPr>
        <w:t>Journal</w:t>
      </w:r>
      <w:r>
        <w:rPr>
          <w:i/>
          <w:spacing w:val="-1"/>
          <w:sz w:val="24"/>
        </w:rPr>
        <w:t xml:space="preserve"> </w:t>
      </w:r>
      <w:r>
        <w:rPr>
          <w:i/>
          <w:sz w:val="24"/>
        </w:rPr>
        <w:t>of</w:t>
      </w:r>
      <w:r>
        <w:rPr>
          <w:i/>
          <w:spacing w:val="-1"/>
          <w:sz w:val="24"/>
        </w:rPr>
        <w:t xml:space="preserve"> </w:t>
      </w:r>
      <w:r>
        <w:rPr>
          <w:i/>
          <w:sz w:val="24"/>
        </w:rPr>
        <w:t>Clinical</w:t>
      </w:r>
      <w:r>
        <w:rPr>
          <w:i/>
          <w:spacing w:val="-1"/>
          <w:sz w:val="24"/>
        </w:rPr>
        <w:t xml:space="preserve"> </w:t>
      </w:r>
      <w:r>
        <w:rPr>
          <w:i/>
          <w:sz w:val="24"/>
        </w:rPr>
        <w:t>Practice, 64</w:t>
      </w:r>
      <w:r>
        <w:rPr>
          <w:sz w:val="24"/>
        </w:rPr>
        <w:t>(Suppl.</w:t>
      </w:r>
      <w:r>
        <w:rPr>
          <w:spacing w:val="-1"/>
          <w:sz w:val="24"/>
        </w:rPr>
        <w:t xml:space="preserve"> </w:t>
      </w:r>
      <w:r>
        <w:rPr>
          <w:sz w:val="24"/>
        </w:rPr>
        <w:t xml:space="preserve">s166), </w:t>
      </w:r>
      <w:r>
        <w:rPr>
          <w:spacing w:val="-2"/>
          <w:sz w:val="24"/>
        </w:rPr>
        <w:t>41–46.</w:t>
      </w:r>
    </w:p>
    <w:p w14:paraId="6A584E28" w14:textId="77777777" w:rsidR="005B323A" w:rsidRDefault="0026499D">
      <w:pPr>
        <w:spacing w:before="120"/>
        <w:ind w:left="666" w:right="265" w:hanging="447"/>
        <w:rPr>
          <w:sz w:val="24"/>
        </w:rPr>
      </w:pPr>
      <w:r>
        <w:rPr>
          <w:sz w:val="24"/>
        </w:rPr>
        <w:t>Kawabata,</w:t>
      </w:r>
      <w:r>
        <w:rPr>
          <w:spacing w:val="-4"/>
          <w:sz w:val="24"/>
        </w:rPr>
        <w:t xml:space="preserve"> </w:t>
      </w:r>
      <w:r>
        <w:rPr>
          <w:sz w:val="24"/>
        </w:rPr>
        <w:t>A.,</w:t>
      </w:r>
      <w:r>
        <w:rPr>
          <w:spacing w:val="-2"/>
          <w:sz w:val="24"/>
        </w:rPr>
        <w:t xml:space="preserve"> </w:t>
      </w:r>
      <w:r>
        <w:rPr>
          <w:sz w:val="24"/>
        </w:rPr>
        <w:t>&amp;</w:t>
      </w:r>
      <w:r>
        <w:rPr>
          <w:spacing w:val="-5"/>
          <w:sz w:val="24"/>
        </w:rPr>
        <w:t xml:space="preserve"> </w:t>
      </w:r>
      <w:r>
        <w:rPr>
          <w:sz w:val="24"/>
        </w:rPr>
        <w:t>Tamura,</w:t>
      </w:r>
      <w:r>
        <w:rPr>
          <w:spacing w:val="-4"/>
          <w:sz w:val="24"/>
        </w:rPr>
        <w:t xml:space="preserve"> </w:t>
      </w:r>
      <w:r>
        <w:rPr>
          <w:sz w:val="24"/>
        </w:rPr>
        <w:t>T.</w:t>
      </w:r>
      <w:r>
        <w:rPr>
          <w:spacing w:val="-4"/>
          <w:sz w:val="24"/>
        </w:rPr>
        <w:t xml:space="preserve"> </w:t>
      </w:r>
      <w:r>
        <w:rPr>
          <w:sz w:val="24"/>
        </w:rPr>
        <w:t>(2007).</w:t>
      </w:r>
      <w:r>
        <w:rPr>
          <w:spacing w:val="-4"/>
          <w:sz w:val="24"/>
        </w:rPr>
        <w:t xml:space="preserve"> </w:t>
      </w:r>
      <w:r>
        <w:rPr>
          <w:sz w:val="24"/>
        </w:rPr>
        <w:t>Online</w:t>
      </w:r>
      <w:r>
        <w:rPr>
          <w:spacing w:val="-4"/>
          <w:sz w:val="24"/>
        </w:rPr>
        <w:t xml:space="preserve"> </w:t>
      </w:r>
      <w:r>
        <w:rPr>
          <w:sz w:val="24"/>
        </w:rPr>
        <w:t>religion</w:t>
      </w:r>
      <w:r>
        <w:rPr>
          <w:spacing w:val="-4"/>
          <w:sz w:val="24"/>
        </w:rPr>
        <w:t xml:space="preserve"> </w:t>
      </w:r>
      <w:r>
        <w:rPr>
          <w:sz w:val="24"/>
        </w:rPr>
        <w:t>in</w:t>
      </w:r>
      <w:r>
        <w:rPr>
          <w:spacing w:val="-4"/>
          <w:sz w:val="24"/>
        </w:rPr>
        <w:t xml:space="preserve"> </w:t>
      </w:r>
      <w:r>
        <w:rPr>
          <w:sz w:val="24"/>
        </w:rPr>
        <w:t>Japan:</w:t>
      </w:r>
      <w:r>
        <w:rPr>
          <w:spacing w:val="-4"/>
          <w:sz w:val="24"/>
        </w:rPr>
        <w:t xml:space="preserve"> </w:t>
      </w:r>
      <w:r>
        <w:rPr>
          <w:sz w:val="24"/>
        </w:rPr>
        <w:t>Websites</w:t>
      </w:r>
      <w:r>
        <w:rPr>
          <w:spacing w:val="-4"/>
          <w:sz w:val="24"/>
        </w:rPr>
        <w:t xml:space="preserve"> </w:t>
      </w:r>
      <w:r>
        <w:rPr>
          <w:sz w:val="24"/>
        </w:rPr>
        <w:t>and</w:t>
      </w:r>
      <w:r>
        <w:rPr>
          <w:spacing w:val="-4"/>
          <w:sz w:val="24"/>
        </w:rPr>
        <w:t xml:space="preserve"> </w:t>
      </w:r>
      <w:r>
        <w:rPr>
          <w:sz w:val="24"/>
        </w:rPr>
        <w:t>religious</w:t>
      </w:r>
      <w:r>
        <w:rPr>
          <w:spacing w:val="-4"/>
          <w:sz w:val="24"/>
        </w:rPr>
        <w:t xml:space="preserve"> </w:t>
      </w:r>
      <w:r>
        <w:rPr>
          <w:sz w:val="24"/>
        </w:rPr>
        <w:t xml:space="preserve">counseling from a comparative cross-cultural perspective. </w:t>
      </w:r>
      <w:r>
        <w:rPr>
          <w:i/>
          <w:sz w:val="24"/>
        </w:rPr>
        <w:t xml:space="preserve">Journal of Computer-Mediated Communication, 12, </w:t>
      </w:r>
      <w:r>
        <w:rPr>
          <w:sz w:val="24"/>
        </w:rPr>
        <w:t>999–1019.</w:t>
      </w:r>
    </w:p>
    <w:p w14:paraId="58BB32DD" w14:textId="77777777" w:rsidR="005B323A" w:rsidRDefault="0026499D">
      <w:pPr>
        <w:pStyle w:val="BodyText"/>
        <w:spacing w:before="121"/>
        <w:ind w:left="666" w:right="265" w:hanging="447"/>
      </w:pPr>
      <w:r>
        <w:t>Kay-Lambkin, F. J., Baker, A. L., Kelly, B. J., &amp; Lewin, T. J. (2012). It’s worth a try: The treatment experiences of rural and urban partic</w:t>
      </w:r>
      <w:r>
        <w:t>ipants in a randomized controlled trial of computerized</w:t>
      </w:r>
      <w:r>
        <w:rPr>
          <w:spacing w:val="-5"/>
        </w:rPr>
        <w:t xml:space="preserve"> </w:t>
      </w:r>
      <w:r>
        <w:t>psychological</w:t>
      </w:r>
      <w:r>
        <w:rPr>
          <w:spacing w:val="-5"/>
        </w:rPr>
        <w:t xml:space="preserve"> </w:t>
      </w:r>
      <w:r>
        <w:t>treatment</w:t>
      </w:r>
      <w:r>
        <w:rPr>
          <w:spacing w:val="-5"/>
        </w:rPr>
        <w:t xml:space="preserve"> </w:t>
      </w:r>
      <w:r>
        <w:t>for</w:t>
      </w:r>
      <w:r>
        <w:rPr>
          <w:spacing w:val="-5"/>
        </w:rPr>
        <w:t xml:space="preserve"> </w:t>
      </w:r>
      <w:r>
        <w:t>comorbid</w:t>
      </w:r>
      <w:r>
        <w:rPr>
          <w:spacing w:val="-5"/>
        </w:rPr>
        <w:t xml:space="preserve"> </w:t>
      </w:r>
      <w:r>
        <w:t>depression</w:t>
      </w:r>
      <w:r>
        <w:rPr>
          <w:spacing w:val="-5"/>
        </w:rPr>
        <w:t xml:space="preserve"> </w:t>
      </w:r>
      <w:r>
        <w:t>and</w:t>
      </w:r>
      <w:r>
        <w:rPr>
          <w:spacing w:val="-3"/>
        </w:rPr>
        <w:t xml:space="preserve"> </w:t>
      </w:r>
      <w:r>
        <w:t>alcohol/other</w:t>
      </w:r>
      <w:r>
        <w:rPr>
          <w:spacing w:val="-5"/>
        </w:rPr>
        <w:t xml:space="preserve"> </w:t>
      </w:r>
      <w:r>
        <w:t>drug</w:t>
      </w:r>
      <w:r>
        <w:rPr>
          <w:spacing w:val="-8"/>
        </w:rPr>
        <w:t xml:space="preserve"> </w:t>
      </w:r>
      <w:r>
        <w:t xml:space="preserve">use. </w:t>
      </w:r>
      <w:r>
        <w:rPr>
          <w:i/>
        </w:rPr>
        <w:t xml:space="preserve">Journal of Dual Diagnosis, 8, </w:t>
      </w:r>
      <w:r>
        <w:t>262–276.</w:t>
      </w:r>
    </w:p>
    <w:p w14:paraId="209B3C6D" w14:textId="77777777" w:rsidR="005B323A" w:rsidRDefault="0026499D">
      <w:pPr>
        <w:pStyle w:val="BodyText"/>
        <w:ind w:left="666" w:right="265" w:hanging="447"/>
      </w:pPr>
      <w:r>
        <w:t>Kay-Lambkin, F. J., Baker, A. L., Lewin, T. J., &amp; Carr, V. J. (2009). Computer-based psychological</w:t>
      </w:r>
      <w:r>
        <w:rPr>
          <w:spacing w:val="-5"/>
        </w:rPr>
        <w:t xml:space="preserve"> </w:t>
      </w:r>
      <w:r>
        <w:t>treatment</w:t>
      </w:r>
      <w:r>
        <w:rPr>
          <w:spacing w:val="-5"/>
        </w:rPr>
        <w:t xml:space="preserve"> </w:t>
      </w:r>
      <w:r>
        <w:t>for</w:t>
      </w:r>
      <w:r>
        <w:rPr>
          <w:spacing w:val="-5"/>
        </w:rPr>
        <w:t xml:space="preserve"> </w:t>
      </w:r>
      <w:r>
        <w:t>comorbid</w:t>
      </w:r>
      <w:r>
        <w:rPr>
          <w:spacing w:val="-5"/>
        </w:rPr>
        <w:t xml:space="preserve"> </w:t>
      </w:r>
      <w:r>
        <w:t>depression</w:t>
      </w:r>
      <w:r>
        <w:rPr>
          <w:spacing w:val="-5"/>
        </w:rPr>
        <w:t xml:space="preserve"> </w:t>
      </w:r>
      <w:r>
        <w:t>and</w:t>
      </w:r>
      <w:r>
        <w:rPr>
          <w:spacing w:val="-5"/>
        </w:rPr>
        <w:t xml:space="preserve"> </w:t>
      </w:r>
      <w:r>
        <w:t>problematic</w:t>
      </w:r>
      <w:r>
        <w:rPr>
          <w:spacing w:val="-6"/>
        </w:rPr>
        <w:t xml:space="preserve"> </w:t>
      </w:r>
      <w:r>
        <w:t>alcohol</w:t>
      </w:r>
      <w:r>
        <w:rPr>
          <w:spacing w:val="-5"/>
        </w:rPr>
        <w:t xml:space="preserve"> </w:t>
      </w:r>
      <w:r>
        <w:t>and/or</w:t>
      </w:r>
      <w:r>
        <w:rPr>
          <w:spacing w:val="-5"/>
        </w:rPr>
        <w:t xml:space="preserve"> </w:t>
      </w:r>
      <w:r>
        <w:t xml:space="preserve">cannabis use: A randomized controlled trial of clinical efficacy. </w:t>
      </w:r>
      <w:r>
        <w:rPr>
          <w:i/>
        </w:rPr>
        <w:t xml:space="preserve">Addiction, 104, </w:t>
      </w:r>
      <w:r>
        <w:t>378–388.</w:t>
      </w:r>
    </w:p>
    <w:p w14:paraId="7E69E9E6" w14:textId="77777777" w:rsidR="005B323A" w:rsidRDefault="0026499D">
      <w:pPr>
        <w:pStyle w:val="BodyText"/>
        <w:ind w:left="666" w:hanging="447"/>
      </w:pPr>
      <w:r>
        <w:t>K</w:t>
      </w:r>
      <w:r>
        <w:t>edar, I.,</w:t>
      </w:r>
      <w:r>
        <w:rPr>
          <w:spacing w:val="-3"/>
        </w:rPr>
        <w:t xml:space="preserve"> </w:t>
      </w:r>
      <w:r>
        <w:t>Ternullo,</w:t>
      </w:r>
      <w:r>
        <w:rPr>
          <w:spacing w:val="-3"/>
        </w:rPr>
        <w:t xml:space="preserve"> </w:t>
      </w:r>
      <w:r>
        <w:t>J.</w:t>
      </w:r>
      <w:r>
        <w:rPr>
          <w:spacing w:val="-1"/>
        </w:rPr>
        <w:t xml:space="preserve"> </w:t>
      </w:r>
      <w:r>
        <w:t>L.,</w:t>
      </w:r>
      <w:r>
        <w:rPr>
          <w:spacing w:val="-1"/>
        </w:rPr>
        <w:t xml:space="preserve"> </w:t>
      </w:r>
      <w:r>
        <w:t>Weinrib,</w:t>
      </w:r>
      <w:r>
        <w:rPr>
          <w:spacing w:val="-3"/>
        </w:rPr>
        <w:t xml:space="preserve"> </w:t>
      </w:r>
      <w:r>
        <w:t>C.</w:t>
      </w:r>
      <w:r>
        <w:rPr>
          <w:spacing w:val="-3"/>
        </w:rPr>
        <w:t xml:space="preserve"> </w:t>
      </w:r>
      <w:r>
        <w:t>E.,</w:t>
      </w:r>
      <w:r>
        <w:rPr>
          <w:spacing w:val="-3"/>
        </w:rPr>
        <w:t xml:space="preserve"> </w:t>
      </w:r>
      <w:r>
        <w:t>Kelleher,</w:t>
      </w:r>
      <w:r>
        <w:rPr>
          <w:spacing w:val="-2"/>
        </w:rPr>
        <w:t xml:space="preserve"> </w:t>
      </w:r>
      <w:r>
        <w:t>K.</w:t>
      </w:r>
      <w:r>
        <w:rPr>
          <w:spacing w:val="-3"/>
        </w:rPr>
        <w:t xml:space="preserve"> </w:t>
      </w:r>
      <w:r>
        <w:t>M.,</w:t>
      </w:r>
      <w:r>
        <w:rPr>
          <w:spacing w:val="-3"/>
        </w:rPr>
        <w:t xml:space="preserve"> </w:t>
      </w:r>
      <w:r>
        <w:t>Brandling-Bennett,</w:t>
      </w:r>
      <w:r>
        <w:rPr>
          <w:spacing w:val="-3"/>
        </w:rPr>
        <w:t xml:space="preserve"> </w:t>
      </w:r>
      <w:r>
        <w:t>H.,</w:t>
      </w:r>
      <w:r>
        <w:rPr>
          <w:spacing w:val="-3"/>
        </w:rPr>
        <w:t xml:space="preserve"> </w:t>
      </w:r>
      <w:r>
        <w:t>&amp;</w:t>
      </w:r>
      <w:r>
        <w:rPr>
          <w:spacing w:val="-6"/>
        </w:rPr>
        <w:t xml:space="preserve"> </w:t>
      </w:r>
      <w:r>
        <w:t>Kvedar,</w:t>
      </w:r>
      <w:r>
        <w:rPr>
          <w:spacing w:val="-3"/>
        </w:rPr>
        <w:t xml:space="preserve"> </w:t>
      </w:r>
      <w:r>
        <w:t>J.</w:t>
      </w:r>
      <w:r>
        <w:rPr>
          <w:spacing w:val="-3"/>
        </w:rPr>
        <w:t xml:space="preserve"> </w:t>
      </w:r>
      <w:r>
        <w:t xml:space="preserve">C. (2003). Internet based consultations to transfer knowledge for patients requiring specialised care: Retrospective case review. </w:t>
      </w:r>
      <w:r>
        <w:rPr>
          <w:i/>
        </w:rPr>
        <w:t xml:space="preserve">BMJ: British Medical Journal, </w:t>
      </w:r>
      <w:r>
        <w:rPr>
          <w:i/>
        </w:rPr>
        <w:t xml:space="preserve">326, </w:t>
      </w:r>
      <w:r>
        <w:t>696–699.</w:t>
      </w:r>
    </w:p>
    <w:p w14:paraId="403F279F" w14:textId="77777777" w:rsidR="005B323A" w:rsidRDefault="0026499D">
      <w:pPr>
        <w:spacing w:before="121"/>
        <w:ind w:left="666" w:hanging="447"/>
        <w:rPr>
          <w:sz w:val="24"/>
        </w:rPr>
      </w:pPr>
      <w:r>
        <w:rPr>
          <w:sz w:val="24"/>
        </w:rPr>
        <w:t>Keller, P. A., Bailey, L. A., Koss, K. J., Baker, T. B., &amp; Fiore, M. C. (2007). Organization, financing,</w:t>
      </w:r>
      <w:r>
        <w:rPr>
          <w:spacing w:val="-4"/>
          <w:sz w:val="24"/>
        </w:rPr>
        <w:t xml:space="preserve"> </w:t>
      </w:r>
      <w:r>
        <w:rPr>
          <w:sz w:val="24"/>
        </w:rPr>
        <w:t>promotion,</w:t>
      </w:r>
      <w:r>
        <w:rPr>
          <w:spacing w:val="-4"/>
          <w:sz w:val="24"/>
        </w:rPr>
        <w:t xml:space="preserve"> </w:t>
      </w:r>
      <w:r>
        <w:rPr>
          <w:sz w:val="24"/>
        </w:rPr>
        <w:t>and</w:t>
      </w:r>
      <w:r>
        <w:rPr>
          <w:spacing w:val="-4"/>
          <w:sz w:val="24"/>
        </w:rPr>
        <w:t xml:space="preserve"> </w:t>
      </w:r>
      <w:r>
        <w:rPr>
          <w:sz w:val="24"/>
        </w:rPr>
        <w:t>cost</w:t>
      </w:r>
      <w:r>
        <w:rPr>
          <w:spacing w:val="-4"/>
          <w:sz w:val="24"/>
        </w:rPr>
        <w:t xml:space="preserve"> </w:t>
      </w:r>
      <w:r>
        <w:rPr>
          <w:sz w:val="24"/>
        </w:rPr>
        <w:t>of</w:t>
      </w:r>
      <w:r>
        <w:rPr>
          <w:spacing w:val="-4"/>
          <w:sz w:val="24"/>
        </w:rPr>
        <w:t xml:space="preserve"> </w:t>
      </w:r>
      <w:r>
        <w:rPr>
          <w:sz w:val="24"/>
        </w:rPr>
        <w:t>U.S.</w:t>
      </w:r>
      <w:r>
        <w:rPr>
          <w:spacing w:val="-4"/>
          <w:sz w:val="24"/>
        </w:rPr>
        <w:t xml:space="preserve"> </w:t>
      </w:r>
      <w:r>
        <w:rPr>
          <w:sz w:val="24"/>
        </w:rPr>
        <w:t>quitlines,</w:t>
      </w:r>
      <w:r>
        <w:rPr>
          <w:spacing w:val="-4"/>
          <w:sz w:val="24"/>
        </w:rPr>
        <w:t xml:space="preserve"> </w:t>
      </w:r>
      <w:r>
        <w:rPr>
          <w:sz w:val="24"/>
        </w:rPr>
        <w:t>2004.</w:t>
      </w:r>
      <w:r>
        <w:rPr>
          <w:spacing w:val="-3"/>
          <w:sz w:val="24"/>
        </w:rPr>
        <w:t xml:space="preserve"> </w:t>
      </w:r>
      <w:r>
        <w:rPr>
          <w:i/>
          <w:sz w:val="24"/>
        </w:rPr>
        <w:t>American</w:t>
      </w:r>
      <w:r>
        <w:rPr>
          <w:i/>
          <w:spacing w:val="-4"/>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 xml:space="preserve">Preventive Medicine, 32, </w:t>
      </w:r>
      <w:r>
        <w:rPr>
          <w:sz w:val="24"/>
        </w:rPr>
        <w:t>32–37.</w:t>
      </w:r>
    </w:p>
    <w:p w14:paraId="51DFDD65" w14:textId="77777777" w:rsidR="005B323A" w:rsidRDefault="0026499D">
      <w:pPr>
        <w:spacing w:before="120"/>
        <w:ind w:left="666" w:right="220" w:hanging="447"/>
        <w:rPr>
          <w:sz w:val="24"/>
        </w:rPr>
      </w:pPr>
      <w:r>
        <w:rPr>
          <w:sz w:val="24"/>
        </w:rPr>
        <w:t>Kenardy, J., McCafferty, K., &amp; Rosa, V. (2003). Internet-delivered indicated prevention for anxiety</w:t>
      </w:r>
      <w:r>
        <w:rPr>
          <w:spacing w:val="-12"/>
          <w:sz w:val="24"/>
        </w:rPr>
        <w:t xml:space="preserve"> </w:t>
      </w:r>
      <w:r>
        <w:rPr>
          <w:sz w:val="24"/>
        </w:rPr>
        <w:t>disorders:</w:t>
      </w:r>
      <w:r>
        <w:rPr>
          <w:spacing w:val="-4"/>
          <w:sz w:val="24"/>
        </w:rPr>
        <w:t xml:space="preserve"> </w:t>
      </w:r>
      <w:r>
        <w:rPr>
          <w:sz w:val="24"/>
        </w:rPr>
        <w:t>A</w:t>
      </w:r>
      <w:r>
        <w:rPr>
          <w:spacing w:val="-4"/>
          <w:sz w:val="24"/>
        </w:rPr>
        <w:t xml:space="preserve"> </w:t>
      </w:r>
      <w:r>
        <w:rPr>
          <w:sz w:val="24"/>
        </w:rPr>
        <w:t>randomized</w:t>
      </w:r>
      <w:r>
        <w:rPr>
          <w:spacing w:val="-4"/>
          <w:sz w:val="24"/>
        </w:rPr>
        <w:t xml:space="preserve"> </w:t>
      </w:r>
      <w:r>
        <w:rPr>
          <w:sz w:val="24"/>
        </w:rPr>
        <w:t>controlled</w:t>
      </w:r>
      <w:r>
        <w:rPr>
          <w:spacing w:val="-4"/>
          <w:sz w:val="24"/>
        </w:rPr>
        <w:t xml:space="preserve"> </w:t>
      </w:r>
      <w:r>
        <w:rPr>
          <w:sz w:val="24"/>
        </w:rPr>
        <w:t>trial.</w:t>
      </w:r>
      <w:r>
        <w:rPr>
          <w:spacing w:val="-1"/>
          <w:sz w:val="24"/>
        </w:rPr>
        <w:t xml:space="preserve"> </w:t>
      </w:r>
      <w:r>
        <w:rPr>
          <w:i/>
          <w:sz w:val="24"/>
        </w:rPr>
        <w:t>Behavioural</w:t>
      </w:r>
      <w:r>
        <w:rPr>
          <w:i/>
          <w:spacing w:val="-4"/>
          <w:sz w:val="24"/>
        </w:rPr>
        <w:t xml:space="preserve"> </w:t>
      </w:r>
      <w:r>
        <w:rPr>
          <w:i/>
          <w:sz w:val="24"/>
        </w:rPr>
        <w:t>and</w:t>
      </w:r>
      <w:r>
        <w:rPr>
          <w:i/>
          <w:spacing w:val="-4"/>
          <w:sz w:val="24"/>
        </w:rPr>
        <w:t xml:space="preserve"> </w:t>
      </w:r>
      <w:r>
        <w:rPr>
          <w:i/>
          <w:sz w:val="24"/>
        </w:rPr>
        <w:t>Cognitive</w:t>
      </w:r>
      <w:r>
        <w:rPr>
          <w:i/>
          <w:spacing w:val="-6"/>
          <w:sz w:val="24"/>
        </w:rPr>
        <w:t xml:space="preserve"> </w:t>
      </w:r>
      <w:r>
        <w:rPr>
          <w:i/>
          <w:sz w:val="24"/>
        </w:rPr>
        <w:t xml:space="preserve">Psychotherapy, 31, </w:t>
      </w:r>
      <w:r>
        <w:rPr>
          <w:sz w:val="24"/>
        </w:rPr>
        <w:t>279–289.</w:t>
      </w:r>
    </w:p>
    <w:p w14:paraId="143D5558" w14:textId="77777777" w:rsidR="005B323A" w:rsidRDefault="0026499D">
      <w:pPr>
        <w:pStyle w:val="BodyText"/>
        <w:ind w:left="666" w:right="265" w:hanging="447"/>
      </w:pPr>
      <w:r>
        <w:t>Kenardy,</w:t>
      </w:r>
      <w:r>
        <w:rPr>
          <w:spacing w:val="-4"/>
        </w:rPr>
        <w:t xml:space="preserve"> </w:t>
      </w:r>
      <w:r>
        <w:t>J.,</w:t>
      </w:r>
      <w:r>
        <w:rPr>
          <w:spacing w:val="-4"/>
        </w:rPr>
        <w:t xml:space="preserve"> </w:t>
      </w:r>
      <w:r>
        <w:t>McCafferty,</w:t>
      </w:r>
      <w:r>
        <w:rPr>
          <w:spacing w:val="-2"/>
        </w:rPr>
        <w:t xml:space="preserve"> </w:t>
      </w:r>
      <w:r>
        <w:t>K.,</w:t>
      </w:r>
      <w:r>
        <w:rPr>
          <w:spacing w:val="-4"/>
        </w:rPr>
        <w:t xml:space="preserve"> </w:t>
      </w:r>
      <w:r>
        <w:t>&amp;</w:t>
      </w:r>
      <w:r>
        <w:rPr>
          <w:spacing w:val="-7"/>
        </w:rPr>
        <w:t xml:space="preserve"> </w:t>
      </w:r>
      <w:r>
        <w:t>Rosa,</w:t>
      </w:r>
      <w:r>
        <w:rPr>
          <w:spacing w:val="-4"/>
        </w:rPr>
        <w:t xml:space="preserve"> </w:t>
      </w:r>
      <w:r>
        <w:t>V.</w:t>
      </w:r>
      <w:r>
        <w:rPr>
          <w:spacing w:val="-3"/>
        </w:rPr>
        <w:t xml:space="preserve"> </w:t>
      </w:r>
      <w:r>
        <w:t>(2006).</w:t>
      </w:r>
      <w:r>
        <w:rPr>
          <w:spacing w:val="-3"/>
        </w:rPr>
        <w:t xml:space="preserve"> </w:t>
      </w:r>
      <w:r>
        <w:t>Internet-del</w:t>
      </w:r>
      <w:r>
        <w:t>ivered</w:t>
      </w:r>
      <w:r>
        <w:rPr>
          <w:spacing w:val="-4"/>
        </w:rPr>
        <w:t xml:space="preserve"> </w:t>
      </w:r>
      <w:r>
        <w:t>indicated</w:t>
      </w:r>
      <w:r>
        <w:rPr>
          <w:spacing w:val="-4"/>
        </w:rPr>
        <w:t xml:space="preserve"> </w:t>
      </w:r>
      <w:r>
        <w:t>prevention</w:t>
      </w:r>
      <w:r>
        <w:rPr>
          <w:spacing w:val="-4"/>
        </w:rPr>
        <w:t xml:space="preserve"> </w:t>
      </w:r>
      <w:r>
        <w:t xml:space="preserve">for anxiety disorders: Six-month follow-up. </w:t>
      </w:r>
      <w:r>
        <w:rPr>
          <w:i/>
        </w:rPr>
        <w:t xml:space="preserve">Clinical Psychologist, 10, </w:t>
      </w:r>
      <w:r>
        <w:t>39–42.</w:t>
      </w:r>
    </w:p>
    <w:p w14:paraId="0FFFC8CB" w14:textId="77777777" w:rsidR="005B323A" w:rsidRDefault="0026499D">
      <w:pPr>
        <w:spacing w:before="120"/>
        <w:ind w:left="666" w:hanging="447"/>
        <w:rPr>
          <w:sz w:val="24"/>
        </w:rPr>
      </w:pPr>
      <w:r>
        <w:rPr>
          <w:sz w:val="24"/>
        </w:rPr>
        <w:t>Kenwright,</w:t>
      </w:r>
      <w:r>
        <w:rPr>
          <w:spacing w:val="-3"/>
          <w:sz w:val="24"/>
        </w:rPr>
        <w:t xml:space="preserve"> </w:t>
      </w:r>
      <w:r>
        <w:rPr>
          <w:sz w:val="24"/>
        </w:rPr>
        <w:t>M.,</w:t>
      </w:r>
      <w:r>
        <w:rPr>
          <w:spacing w:val="-3"/>
          <w:sz w:val="24"/>
        </w:rPr>
        <w:t xml:space="preserve"> </w:t>
      </w:r>
      <w:r>
        <w:rPr>
          <w:sz w:val="24"/>
        </w:rPr>
        <w:t>&amp;</w:t>
      </w:r>
      <w:r>
        <w:rPr>
          <w:spacing w:val="-5"/>
          <w:sz w:val="24"/>
        </w:rPr>
        <w:t xml:space="preserve"> </w:t>
      </w:r>
      <w:r>
        <w:rPr>
          <w:sz w:val="24"/>
        </w:rPr>
        <w:t>Marks,</w:t>
      </w:r>
      <w:r>
        <w:rPr>
          <w:spacing w:val="-1"/>
          <w:sz w:val="24"/>
        </w:rPr>
        <w:t xml:space="preserve"> </w:t>
      </w:r>
      <w:r>
        <w:rPr>
          <w:sz w:val="24"/>
        </w:rPr>
        <w:t>I.</w:t>
      </w:r>
      <w:r>
        <w:rPr>
          <w:spacing w:val="-3"/>
          <w:sz w:val="24"/>
        </w:rPr>
        <w:t xml:space="preserve"> </w:t>
      </w:r>
      <w:r>
        <w:rPr>
          <w:sz w:val="24"/>
        </w:rPr>
        <w:t>M.</w:t>
      </w:r>
      <w:r>
        <w:rPr>
          <w:spacing w:val="-1"/>
          <w:sz w:val="24"/>
        </w:rPr>
        <w:t xml:space="preserve"> </w:t>
      </w:r>
      <w:r>
        <w:rPr>
          <w:sz w:val="24"/>
        </w:rPr>
        <w:t>(2004).</w:t>
      </w:r>
      <w:r>
        <w:rPr>
          <w:spacing w:val="-3"/>
          <w:sz w:val="24"/>
        </w:rPr>
        <w:t xml:space="preserve"> </w:t>
      </w:r>
      <w:r>
        <w:rPr>
          <w:sz w:val="24"/>
        </w:rPr>
        <w:t>Computer-aided</w:t>
      </w:r>
      <w:r>
        <w:rPr>
          <w:spacing w:val="-3"/>
          <w:sz w:val="24"/>
        </w:rPr>
        <w:t xml:space="preserve"> </w:t>
      </w:r>
      <w:r>
        <w:rPr>
          <w:sz w:val="24"/>
        </w:rPr>
        <w:t>self-help</w:t>
      </w:r>
      <w:r>
        <w:rPr>
          <w:spacing w:val="-4"/>
          <w:sz w:val="24"/>
        </w:rPr>
        <w:t xml:space="preserve"> </w:t>
      </w:r>
      <w:r>
        <w:rPr>
          <w:sz w:val="24"/>
        </w:rPr>
        <w:t>for</w:t>
      </w:r>
      <w:r>
        <w:rPr>
          <w:spacing w:val="-5"/>
          <w:sz w:val="24"/>
        </w:rPr>
        <w:t xml:space="preserve"> </w:t>
      </w:r>
      <w:r>
        <w:rPr>
          <w:sz w:val="24"/>
        </w:rPr>
        <w:t>phobia/panic</w:t>
      </w:r>
      <w:r>
        <w:rPr>
          <w:spacing w:val="-5"/>
          <w:sz w:val="24"/>
        </w:rPr>
        <w:t xml:space="preserve"> </w:t>
      </w:r>
      <w:r>
        <w:rPr>
          <w:sz w:val="24"/>
        </w:rPr>
        <w:t>via</w:t>
      </w:r>
      <w:r>
        <w:rPr>
          <w:spacing w:val="-2"/>
          <w:sz w:val="24"/>
        </w:rPr>
        <w:t xml:space="preserve"> </w:t>
      </w:r>
      <w:r>
        <w:rPr>
          <w:sz w:val="24"/>
        </w:rPr>
        <w:t>Internet</w:t>
      </w:r>
      <w:r>
        <w:rPr>
          <w:spacing w:val="-4"/>
          <w:sz w:val="24"/>
        </w:rPr>
        <w:t xml:space="preserve"> </w:t>
      </w:r>
      <w:r>
        <w:rPr>
          <w:sz w:val="24"/>
        </w:rPr>
        <w:t xml:space="preserve">at home: A pilot study. </w:t>
      </w:r>
      <w:r>
        <w:rPr>
          <w:i/>
          <w:sz w:val="24"/>
        </w:rPr>
        <w:t xml:space="preserve">British Journal of Psychiatry, 184, </w:t>
      </w:r>
      <w:r>
        <w:rPr>
          <w:sz w:val="24"/>
        </w:rPr>
        <w:t>448–449.</w:t>
      </w:r>
    </w:p>
    <w:p w14:paraId="62C6D395" w14:textId="77777777" w:rsidR="005B323A" w:rsidRDefault="0026499D">
      <w:pPr>
        <w:pStyle w:val="BodyText"/>
        <w:spacing w:before="121"/>
        <w:ind w:left="666" w:right="150" w:hanging="447"/>
      </w:pPr>
      <w:r>
        <w:t>Kenwright, M., Marks, I., Graham, C., Franses, A., &amp; Mataix-Cols, D. (2005). Brief scheduled phone support from a clinician to enhance computer-aided self-help for obsessive– compulsive</w:t>
      </w:r>
      <w:r>
        <w:rPr>
          <w:spacing w:val="-4"/>
        </w:rPr>
        <w:t xml:space="preserve"> </w:t>
      </w:r>
      <w:r>
        <w:t>disorder:</w:t>
      </w:r>
      <w:r>
        <w:rPr>
          <w:spacing w:val="-4"/>
        </w:rPr>
        <w:t xml:space="preserve"> </w:t>
      </w:r>
      <w:r>
        <w:t>Randomized</w:t>
      </w:r>
      <w:r>
        <w:rPr>
          <w:spacing w:val="-4"/>
        </w:rPr>
        <w:t xml:space="preserve"> </w:t>
      </w:r>
      <w:r>
        <w:t>cont</w:t>
      </w:r>
      <w:r>
        <w:t>rolled</w:t>
      </w:r>
      <w:r>
        <w:rPr>
          <w:spacing w:val="-4"/>
        </w:rPr>
        <w:t xml:space="preserve"> </w:t>
      </w:r>
      <w:r>
        <w:t>trial.</w:t>
      </w:r>
      <w:r>
        <w:rPr>
          <w:spacing w:val="-1"/>
        </w:rPr>
        <w:t xml:space="preserve"> </w:t>
      </w:r>
      <w:r>
        <w:rPr>
          <w:i/>
        </w:rPr>
        <w:t>Journal</w:t>
      </w:r>
      <w:r>
        <w:rPr>
          <w:i/>
          <w:spacing w:val="-4"/>
        </w:rPr>
        <w:t xml:space="preserve"> </w:t>
      </w:r>
      <w:r>
        <w:rPr>
          <w:i/>
        </w:rPr>
        <w:t>of</w:t>
      </w:r>
      <w:r>
        <w:rPr>
          <w:i/>
          <w:spacing w:val="-4"/>
        </w:rPr>
        <w:t xml:space="preserve"> </w:t>
      </w:r>
      <w:r>
        <w:rPr>
          <w:i/>
        </w:rPr>
        <w:t>Clinical</w:t>
      </w:r>
      <w:r>
        <w:rPr>
          <w:i/>
          <w:spacing w:val="-4"/>
        </w:rPr>
        <w:t xml:space="preserve"> </w:t>
      </w:r>
      <w:r>
        <w:rPr>
          <w:i/>
        </w:rPr>
        <w:t>Psychology,</w:t>
      </w:r>
      <w:r>
        <w:rPr>
          <w:i/>
          <w:spacing w:val="-4"/>
        </w:rPr>
        <w:t xml:space="preserve"> </w:t>
      </w:r>
      <w:r>
        <w:rPr>
          <w:i/>
        </w:rPr>
        <w:t>61,</w:t>
      </w:r>
      <w:r>
        <w:rPr>
          <w:i/>
          <w:spacing w:val="-3"/>
        </w:rPr>
        <w:t xml:space="preserve"> </w:t>
      </w:r>
      <w:r>
        <w:t xml:space="preserve">1499– </w:t>
      </w:r>
      <w:r>
        <w:rPr>
          <w:spacing w:val="-2"/>
        </w:rPr>
        <w:t>1508.</w:t>
      </w:r>
    </w:p>
    <w:p w14:paraId="00AFF20B" w14:textId="77777777" w:rsidR="005B323A" w:rsidRDefault="0026499D">
      <w:pPr>
        <w:spacing w:before="120"/>
        <w:ind w:left="667" w:hanging="447"/>
        <w:rPr>
          <w:sz w:val="24"/>
        </w:rPr>
      </w:pPr>
      <w:r>
        <w:rPr>
          <w:sz w:val="24"/>
        </w:rPr>
        <w:t>Kernsmith,</w:t>
      </w:r>
      <w:r>
        <w:rPr>
          <w:spacing w:val="-3"/>
          <w:sz w:val="24"/>
        </w:rPr>
        <w:t xml:space="preserve"> </w:t>
      </w:r>
      <w:r>
        <w:rPr>
          <w:sz w:val="24"/>
        </w:rPr>
        <w:t>P.</w:t>
      </w:r>
      <w:r>
        <w:rPr>
          <w:spacing w:val="-3"/>
          <w:sz w:val="24"/>
        </w:rPr>
        <w:t xml:space="preserve"> </w:t>
      </w:r>
      <w:r>
        <w:rPr>
          <w:sz w:val="24"/>
        </w:rPr>
        <w:t>D.,</w:t>
      </w:r>
      <w:r>
        <w:rPr>
          <w:spacing w:val="-3"/>
          <w:sz w:val="24"/>
        </w:rPr>
        <w:t xml:space="preserve"> </w:t>
      </w:r>
      <w:r>
        <w:rPr>
          <w:sz w:val="24"/>
        </w:rPr>
        <w:t>&amp;</w:t>
      </w:r>
      <w:r>
        <w:rPr>
          <w:spacing w:val="-4"/>
          <w:sz w:val="24"/>
        </w:rPr>
        <w:t xml:space="preserve"> </w:t>
      </w:r>
      <w:r>
        <w:rPr>
          <w:sz w:val="24"/>
        </w:rPr>
        <w:t>Kernsmith,</w:t>
      </w:r>
      <w:r>
        <w:rPr>
          <w:spacing w:val="-3"/>
          <w:sz w:val="24"/>
        </w:rPr>
        <w:t xml:space="preserve"> </w:t>
      </w:r>
      <w:r>
        <w:rPr>
          <w:sz w:val="24"/>
        </w:rPr>
        <w:t>R.</w:t>
      </w:r>
      <w:r>
        <w:rPr>
          <w:spacing w:val="-3"/>
          <w:sz w:val="24"/>
        </w:rPr>
        <w:t xml:space="preserve"> </w:t>
      </w:r>
      <w:r>
        <w:rPr>
          <w:sz w:val="24"/>
        </w:rPr>
        <w:t>M.</w:t>
      </w:r>
      <w:r>
        <w:rPr>
          <w:spacing w:val="-3"/>
          <w:sz w:val="24"/>
        </w:rPr>
        <w:t xml:space="preserve"> </w:t>
      </w:r>
      <w:r>
        <w:rPr>
          <w:sz w:val="24"/>
        </w:rPr>
        <w:t>(2008).</w:t>
      </w:r>
      <w:r>
        <w:rPr>
          <w:spacing w:val="-2"/>
          <w:sz w:val="24"/>
        </w:rPr>
        <w:t xml:space="preserve"> </w:t>
      </w:r>
      <w:r>
        <w:rPr>
          <w:sz w:val="24"/>
        </w:rPr>
        <w:t>A</w:t>
      </w:r>
      <w:r>
        <w:rPr>
          <w:spacing w:val="-3"/>
          <w:sz w:val="24"/>
        </w:rPr>
        <w:t xml:space="preserve"> </w:t>
      </w:r>
      <w:r>
        <w:rPr>
          <w:sz w:val="24"/>
        </w:rPr>
        <w:t>safe</w:t>
      </w:r>
      <w:r>
        <w:rPr>
          <w:spacing w:val="-5"/>
          <w:sz w:val="24"/>
        </w:rPr>
        <w:t xml:space="preserve"> </w:t>
      </w:r>
      <w:r>
        <w:rPr>
          <w:sz w:val="24"/>
        </w:rPr>
        <w:t>place</w:t>
      </w:r>
      <w:r>
        <w:rPr>
          <w:spacing w:val="-4"/>
          <w:sz w:val="24"/>
        </w:rPr>
        <w:t xml:space="preserve"> </w:t>
      </w:r>
      <w:r>
        <w:rPr>
          <w:sz w:val="24"/>
        </w:rPr>
        <w:t>for</w:t>
      </w:r>
      <w:r>
        <w:rPr>
          <w:spacing w:val="-3"/>
          <w:sz w:val="24"/>
        </w:rPr>
        <w:t xml:space="preserve"> </w:t>
      </w:r>
      <w:r>
        <w:rPr>
          <w:sz w:val="24"/>
        </w:rPr>
        <w:t>predators:</w:t>
      </w:r>
      <w:r>
        <w:rPr>
          <w:spacing w:val="-3"/>
          <w:sz w:val="24"/>
        </w:rPr>
        <w:t xml:space="preserve"> </w:t>
      </w:r>
      <w:r>
        <w:rPr>
          <w:sz w:val="24"/>
        </w:rPr>
        <w:t>Online</w:t>
      </w:r>
      <w:r>
        <w:rPr>
          <w:spacing w:val="-4"/>
          <w:sz w:val="24"/>
        </w:rPr>
        <w:t xml:space="preserve"> </w:t>
      </w:r>
      <w:r>
        <w:rPr>
          <w:sz w:val="24"/>
        </w:rPr>
        <w:t>treatment</w:t>
      </w:r>
      <w:r>
        <w:rPr>
          <w:spacing w:val="-3"/>
          <w:sz w:val="24"/>
        </w:rPr>
        <w:t xml:space="preserve"> </w:t>
      </w:r>
      <w:r>
        <w:rPr>
          <w:sz w:val="24"/>
        </w:rPr>
        <w:t xml:space="preserve">of recovering sex offenders. </w:t>
      </w:r>
      <w:r>
        <w:rPr>
          <w:i/>
          <w:sz w:val="24"/>
        </w:rPr>
        <w:t xml:space="preserve">Journal of Technology in Human Services, 26, </w:t>
      </w:r>
      <w:r>
        <w:rPr>
          <w:sz w:val="24"/>
        </w:rPr>
        <w:t>223–238.</w:t>
      </w:r>
    </w:p>
    <w:p w14:paraId="78E54D96" w14:textId="77777777" w:rsidR="005B323A" w:rsidRDefault="0026499D">
      <w:pPr>
        <w:pStyle w:val="BodyText"/>
        <w:ind w:right="265" w:hanging="447"/>
      </w:pPr>
      <w:r>
        <w:t>Kerr,</w:t>
      </w:r>
      <w:r>
        <w:rPr>
          <w:spacing w:val="-3"/>
        </w:rPr>
        <w:t xml:space="preserve"> </w:t>
      </w:r>
      <w:r>
        <w:t>C.,</w:t>
      </w:r>
      <w:r>
        <w:rPr>
          <w:spacing w:val="-3"/>
        </w:rPr>
        <w:t xml:space="preserve"> </w:t>
      </w:r>
      <w:r>
        <w:t>Murray,</w:t>
      </w:r>
      <w:r>
        <w:rPr>
          <w:spacing w:val="-3"/>
        </w:rPr>
        <w:t xml:space="preserve"> </w:t>
      </w:r>
      <w:r>
        <w:t>E.,</w:t>
      </w:r>
      <w:r>
        <w:rPr>
          <w:spacing w:val="-3"/>
        </w:rPr>
        <w:t xml:space="preserve"> </w:t>
      </w:r>
      <w:r>
        <w:t>Burns,</w:t>
      </w:r>
      <w:r>
        <w:rPr>
          <w:spacing w:val="-3"/>
        </w:rPr>
        <w:t xml:space="preserve"> </w:t>
      </w:r>
      <w:r>
        <w:t>J.,</w:t>
      </w:r>
      <w:r>
        <w:rPr>
          <w:spacing w:val="-3"/>
        </w:rPr>
        <w:t xml:space="preserve"> </w:t>
      </w:r>
      <w:r>
        <w:t>Turner,</w:t>
      </w:r>
      <w:r>
        <w:rPr>
          <w:spacing w:val="-2"/>
        </w:rPr>
        <w:t xml:space="preserve"> </w:t>
      </w:r>
      <w:r>
        <w:t>I.,</w:t>
      </w:r>
      <w:r>
        <w:rPr>
          <w:spacing w:val="-3"/>
        </w:rPr>
        <w:t xml:space="preserve"> </w:t>
      </w:r>
      <w:r>
        <w:t>Westwood,</w:t>
      </w:r>
      <w:r>
        <w:rPr>
          <w:spacing w:val="-3"/>
        </w:rPr>
        <w:t xml:space="preserve"> </w:t>
      </w:r>
      <w:r>
        <w:t>M.</w:t>
      </w:r>
      <w:r>
        <w:rPr>
          <w:spacing w:val="-3"/>
        </w:rPr>
        <w:t xml:space="preserve"> </w:t>
      </w:r>
      <w:r>
        <w:t>A.,</w:t>
      </w:r>
      <w:r>
        <w:rPr>
          <w:spacing w:val="-3"/>
        </w:rPr>
        <w:t xml:space="preserve"> </w:t>
      </w:r>
      <w:r>
        <w:t>MacAdam,</w:t>
      </w:r>
      <w:r>
        <w:rPr>
          <w:spacing w:val="-3"/>
        </w:rPr>
        <w:t xml:space="preserve"> </w:t>
      </w:r>
      <w:r>
        <w:t>C.,</w:t>
      </w:r>
      <w:r>
        <w:rPr>
          <w:spacing w:val="-3"/>
        </w:rPr>
        <w:t xml:space="preserve"> </w:t>
      </w:r>
      <w:r>
        <w:t>…</w:t>
      </w:r>
      <w:r>
        <w:rPr>
          <w:spacing w:val="-3"/>
        </w:rPr>
        <w:t xml:space="preserve"> </w:t>
      </w:r>
      <w:r>
        <w:t>Patterson,</w:t>
      </w:r>
      <w:r>
        <w:rPr>
          <w:spacing w:val="-3"/>
        </w:rPr>
        <w:t xml:space="preserve"> </w:t>
      </w:r>
      <w:r>
        <w:t xml:space="preserve">D. (2008). Applying user-generated quality criteria to develop an Internet intervention for patients with heart disease. </w:t>
      </w:r>
      <w:r>
        <w:rPr>
          <w:i/>
        </w:rPr>
        <w:t xml:space="preserve">Journal of Telemedicine and Telecare, 14, </w:t>
      </w:r>
      <w:r>
        <w:t>124–127.</w:t>
      </w:r>
    </w:p>
    <w:p w14:paraId="0FDE592D" w14:textId="77777777" w:rsidR="005B323A" w:rsidRDefault="005B323A">
      <w:pPr>
        <w:sectPr w:rsidR="005B323A">
          <w:pgSz w:w="12240" w:h="15840"/>
          <w:pgMar w:top="1300" w:right="1220" w:bottom="1080" w:left="1220" w:header="722" w:footer="887" w:gutter="0"/>
          <w:cols w:space="720"/>
        </w:sectPr>
      </w:pPr>
    </w:p>
    <w:p w14:paraId="600FBEBB" w14:textId="77777777" w:rsidR="005B323A" w:rsidRDefault="0026499D">
      <w:pPr>
        <w:spacing w:before="124"/>
        <w:ind w:left="666" w:right="504" w:hanging="447"/>
        <w:jc w:val="both"/>
        <w:rPr>
          <w:sz w:val="24"/>
        </w:rPr>
      </w:pPr>
      <w:r>
        <w:rPr>
          <w:sz w:val="24"/>
        </w:rPr>
        <w:lastRenderedPageBreak/>
        <w:t>Keski-Rahkonen,</w:t>
      </w:r>
      <w:r>
        <w:rPr>
          <w:spacing w:val="-1"/>
          <w:sz w:val="24"/>
        </w:rPr>
        <w:t xml:space="preserve"> </w:t>
      </w:r>
      <w:r>
        <w:rPr>
          <w:sz w:val="24"/>
        </w:rPr>
        <w:t>A., &amp;</w:t>
      </w:r>
      <w:r>
        <w:rPr>
          <w:spacing w:val="-1"/>
          <w:sz w:val="24"/>
        </w:rPr>
        <w:t xml:space="preserve"> </w:t>
      </w:r>
      <w:r>
        <w:rPr>
          <w:sz w:val="24"/>
        </w:rPr>
        <w:t>Tozzi,</w:t>
      </w:r>
      <w:r>
        <w:rPr>
          <w:spacing w:val="-1"/>
          <w:sz w:val="24"/>
        </w:rPr>
        <w:t xml:space="preserve"> </w:t>
      </w:r>
      <w:r>
        <w:rPr>
          <w:sz w:val="24"/>
        </w:rPr>
        <w:t>F.</w:t>
      </w:r>
      <w:r>
        <w:rPr>
          <w:spacing w:val="-1"/>
          <w:sz w:val="24"/>
        </w:rPr>
        <w:t xml:space="preserve"> </w:t>
      </w:r>
      <w:r>
        <w:rPr>
          <w:sz w:val="24"/>
        </w:rPr>
        <w:t>(2005).</w:t>
      </w:r>
      <w:r>
        <w:rPr>
          <w:spacing w:val="-1"/>
          <w:sz w:val="24"/>
        </w:rPr>
        <w:t xml:space="preserve"> </w:t>
      </w:r>
      <w:r>
        <w:rPr>
          <w:sz w:val="24"/>
        </w:rPr>
        <w:t>The</w:t>
      </w:r>
      <w:r>
        <w:rPr>
          <w:spacing w:val="-2"/>
          <w:sz w:val="24"/>
        </w:rPr>
        <w:t xml:space="preserve"> </w:t>
      </w:r>
      <w:r>
        <w:rPr>
          <w:sz w:val="24"/>
        </w:rPr>
        <w:t>process</w:t>
      </w:r>
      <w:r>
        <w:rPr>
          <w:spacing w:val="-1"/>
          <w:sz w:val="24"/>
        </w:rPr>
        <w:t xml:space="preserve"> </w:t>
      </w:r>
      <w:r>
        <w:rPr>
          <w:sz w:val="24"/>
        </w:rPr>
        <w:t>of</w:t>
      </w:r>
      <w:r>
        <w:rPr>
          <w:spacing w:val="-1"/>
          <w:sz w:val="24"/>
        </w:rPr>
        <w:t xml:space="preserve"> </w:t>
      </w:r>
      <w:r>
        <w:rPr>
          <w:sz w:val="24"/>
        </w:rPr>
        <w:t>recovery</w:t>
      </w:r>
      <w:r>
        <w:rPr>
          <w:spacing w:val="-6"/>
          <w:sz w:val="24"/>
        </w:rPr>
        <w:t xml:space="preserve"> </w:t>
      </w:r>
      <w:r>
        <w:rPr>
          <w:sz w:val="24"/>
        </w:rPr>
        <w:t>in</w:t>
      </w:r>
      <w:r>
        <w:rPr>
          <w:spacing w:val="-1"/>
          <w:sz w:val="24"/>
        </w:rPr>
        <w:t xml:space="preserve"> </w:t>
      </w:r>
      <w:r>
        <w:rPr>
          <w:sz w:val="24"/>
        </w:rPr>
        <w:t>eat</w:t>
      </w:r>
      <w:r>
        <w:rPr>
          <w:sz w:val="24"/>
        </w:rPr>
        <w:t>ing</w:t>
      </w:r>
      <w:r>
        <w:rPr>
          <w:spacing w:val="-1"/>
          <w:sz w:val="24"/>
        </w:rPr>
        <w:t xml:space="preserve"> </w:t>
      </w:r>
      <w:r>
        <w:rPr>
          <w:sz w:val="24"/>
        </w:rPr>
        <w:t>disorder</w:t>
      </w:r>
      <w:r>
        <w:rPr>
          <w:spacing w:val="-1"/>
          <w:sz w:val="24"/>
        </w:rPr>
        <w:t xml:space="preserve"> </w:t>
      </w:r>
      <w:r>
        <w:rPr>
          <w:sz w:val="24"/>
        </w:rPr>
        <w:t>sufferers’ own</w:t>
      </w:r>
      <w:r>
        <w:rPr>
          <w:spacing w:val="-4"/>
          <w:sz w:val="24"/>
        </w:rPr>
        <w:t xml:space="preserve"> </w:t>
      </w:r>
      <w:r>
        <w:rPr>
          <w:sz w:val="24"/>
        </w:rPr>
        <w:t>words:</w:t>
      </w:r>
      <w:r>
        <w:rPr>
          <w:spacing w:val="-5"/>
          <w:sz w:val="24"/>
        </w:rPr>
        <w:t xml:space="preserve"> </w:t>
      </w:r>
      <w:r>
        <w:rPr>
          <w:sz w:val="24"/>
        </w:rPr>
        <w:t>An</w:t>
      </w:r>
      <w:r>
        <w:rPr>
          <w:spacing w:val="-4"/>
          <w:sz w:val="24"/>
        </w:rPr>
        <w:t xml:space="preserve"> </w:t>
      </w:r>
      <w:r>
        <w:rPr>
          <w:sz w:val="24"/>
        </w:rPr>
        <w:t>Internet-based</w:t>
      </w:r>
      <w:r>
        <w:rPr>
          <w:spacing w:val="-4"/>
          <w:sz w:val="24"/>
        </w:rPr>
        <w:t xml:space="preserve"> </w:t>
      </w:r>
      <w:r>
        <w:rPr>
          <w:sz w:val="24"/>
        </w:rPr>
        <w:t>study.</w:t>
      </w:r>
      <w:r>
        <w:rPr>
          <w:spacing w:val="-1"/>
          <w:sz w:val="24"/>
        </w:rPr>
        <w:t xml:space="preserve"> </w:t>
      </w:r>
      <w:r>
        <w:rPr>
          <w:i/>
          <w:sz w:val="24"/>
        </w:rPr>
        <w:t>International</w:t>
      </w:r>
      <w:r>
        <w:rPr>
          <w:i/>
          <w:spacing w:val="-4"/>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Eating</w:t>
      </w:r>
      <w:r>
        <w:rPr>
          <w:i/>
          <w:spacing w:val="-4"/>
          <w:sz w:val="24"/>
        </w:rPr>
        <w:t xml:space="preserve"> </w:t>
      </w:r>
      <w:r>
        <w:rPr>
          <w:i/>
          <w:sz w:val="24"/>
        </w:rPr>
        <w:t>Disorders,</w:t>
      </w:r>
      <w:r>
        <w:rPr>
          <w:i/>
          <w:spacing w:val="-4"/>
          <w:sz w:val="24"/>
        </w:rPr>
        <w:t xml:space="preserve"> </w:t>
      </w:r>
      <w:r>
        <w:rPr>
          <w:i/>
          <w:sz w:val="24"/>
        </w:rPr>
        <w:t>37,</w:t>
      </w:r>
      <w:r>
        <w:rPr>
          <w:i/>
          <w:spacing w:val="-2"/>
          <w:sz w:val="24"/>
        </w:rPr>
        <w:t xml:space="preserve"> </w:t>
      </w:r>
      <w:r>
        <w:rPr>
          <w:sz w:val="24"/>
        </w:rPr>
        <w:t xml:space="preserve">S80– </w:t>
      </w:r>
      <w:r>
        <w:rPr>
          <w:spacing w:val="-4"/>
          <w:sz w:val="24"/>
        </w:rPr>
        <w:t>S86.</w:t>
      </w:r>
    </w:p>
    <w:p w14:paraId="5714EC4A" w14:textId="77777777" w:rsidR="005B323A" w:rsidRDefault="0026499D">
      <w:pPr>
        <w:pStyle w:val="BodyText"/>
        <w:ind w:left="666" w:right="265" w:hanging="447"/>
      </w:pPr>
      <w:r>
        <w:t>Kessler,</w:t>
      </w:r>
      <w:r>
        <w:rPr>
          <w:spacing w:val="-3"/>
        </w:rPr>
        <w:t xml:space="preserve"> </w:t>
      </w:r>
      <w:r>
        <w:t>D.,</w:t>
      </w:r>
      <w:r>
        <w:rPr>
          <w:spacing w:val="-1"/>
        </w:rPr>
        <w:t xml:space="preserve"> </w:t>
      </w:r>
      <w:r>
        <w:t>Lewis,</w:t>
      </w:r>
      <w:r>
        <w:rPr>
          <w:spacing w:val="-3"/>
        </w:rPr>
        <w:t xml:space="preserve"> </w:t>
      </w:r>
      <w:r>
        <w:t>G.,</w:t>
      </w:r>
      <w:r>
        <w:rPr>
          <w:spacing w:val="-3"/>
        </w:rPr>
        <w:t xml:space="preserve"> </w:t>
      </w:r>
      <w:r>
        <w:t>Kaur,</w:t>
      </w:r>
      <w:r>
        <w:rPr>
          <w:spacing w:val="-3"/>
        </w:rPr>
        <w:t xml:space="preserve"> </w:t>
      </w:r>
      <w:r>
        <w:t>S.,</w:t>
      </w:r>
      <w:r>
        <w:rPr>
          <w:spacing w:val="-3"/>
        </w:rPr>
        <w:t xml:space="preserve"> </w:t>
      </w:r>
      <w:r>
        <w:t>Wiles,</w:t>
      </w:r>
      <w:r>
        <w:rPr>
          <w:spacing w:val="-3"/>
        </w:rPr>
        <w:t xml:space="preserve"> </w:t>
      </w:r>
      <w:r>
        <w:t>N.,</w:t>
      </w:r>
      <w:r>
        <w:rPr>
          <w:spacing w:val="-3"/>
        </w:rPr>
        <w:t xml:space="preserve"> </w:t>
      </w:r>
      <w:r>
        <w:t>King,</w:t>
      </w:r>
      <w:r>
        <w:rPr>
          <w:spacing w:val="-1"/>
        </w:rPr>
        <w:t xml:space="preserve"> </w:t>
      </w:r>
      <w:r>
        <w:t>M.,</w:t>
      </w:r>
      <w:r>
        <w:rPr>
          <w:spacing w:val="-3"/>
        </w:rPr>
        <w:t xml:space="preserve"> </w:t>
      </w:r>
      <w:r>
        <w:t>Weich,</w:t>
      </w:r>
      <w:r>
        <w:rPr>
          <w:spacing w:val="-3"/>
        </w:rPr>
        <w:t xml:space="preserve"> </w:t>
      </w:r>
      <w:r>
        <w:t>S.,</w:t>
      </w:r>
      <w:r>
        <w:rPr>
          <w:spacing w:val="-3"/>
        </w:rPr>
        <w:t xml:space="preserve"> </w:t>
      </w:r>
      <w:r>
        <w:t>…</w:t>
      </w:r>
      <w:r>
        <w:rPr>
          <w:spacing w:val="-3"/>
        </w:rPr>
        <w:t xml:space="preserve"> </w:t>
      </w:r>
      <w:r>
        <w:t>Peters,</w:t>
      </w:r>
      <w:r>
        <w:rPr>
          <w:spacing w:val="-3"/>
        </w:rPr>
        <w:t xml:space="preserve"> </w:t>
      </w:r>
      <w:r>
        <w:t>T.</w:t>
      </w:r>
      <w:r>
        <w:rPr>
          <w:spacing w:val="-3"/>
        </w:rPr>
        <w:t xml:space="preserve"> </w:t>
      </w:r>
      <w:r>
        <w:t>(2009).</w:t>
      </w:r>
      <w:r>
        <w:rPr>
          <w:spacing w:val="-3"/>
        </w:rPr>
        <w:t xml:space="preserve"> </w:t>
      </w:r>
      <w:r>
        <w:t xml:space="preserve">Therapist- delivered Internet psychotherapy for depression in primary care: A randomised controlled trial. </w:t>
      </w:r>
      <w:r>
        <w:rPr>
          <w:i/>
        </w:rPr>
        <w:t xml:space="preserve">The Lancet, 374, </w:t>
      </w:r>
      <w:r>
        <w:t>628</w:t>
      </w:r>
      <w:r>
        <w:rPr>
          <w:i/>
        </w:rPr>
        <w:t>–</w:t>
      </w:r>
      <w:r>
        <w:t>634.</w:t>
      </w:r>
    </w:p>
    <w:p w14:paraId="58B9C359" w14:textId="77777777" w:rsidR="005B323A" w:rsidRDefault="0026499D">
      <w:pPr>
        <w:pStyle w:val="BodyText"/>
        <w:ind w:left="220"/>
      </w:pPr>
      <w:r>
        <w:t>Khalil, I., &amp;</w:t>
      </w:r>
      <w:r>
        <w:rPr>
          <w:spacing w:val="-3"/>
        </w:rPr>
        <w:t xml:space="preserve"> </w:t>
      </w:r>
      <w:r>
        <w:t>Sufi,</w:t>
      </w:r>
      <w:r>
        <w:rPr>
          <w:spacing w:val="-3"/>
        </w:rPr>
        <w:t xml:space="preserve"> </w:t>
      </w:r>
      <w:r>
        <w:t>F.</w:t>
      </w:r>
      <w:r>
        <w:rPr>
          <w:spacing w:val="1"/>
        </w:rPr>
        <w:t xml:space="preserve"> </w:t>
      </w:r>
      <w:r>
        <w:t>(2009).</w:t>
      </w:r>
      <w:r>
        <w:rPr>
          <w:spacing w:val="-2"/>
        </w:rPr>
        <w:t xml:space="preserve"> </w:t>
      </w:r>
      <w:r>
        <w:t>Cooperative</w:t>
      </w:r>
      <w:r>
        <w:rPr>
          <w:spacing w:val="-2"/>
        </w:rPr>
        <w:t xml:space="preserve"> </w:t>
      </w:r>
      <w:r>
        <w:t>remote</w:t>
      </w:r>
      <w:r>
        <w:rPr>
          <w:spacing w:val="-3"/>
        </w:rPr>
        <w:t xml:space="preserve"> </w:t>
      </w:r>
      <w:r>
        <w:t>video</w:t>
      </w:r>
      <w:r>
        <w:rPr>
          <w:spacing w:val="-2"/>
        </w:rPr>
        <w:t xml:space="preserve"> </w:t>
      </w:r>
      <w:r>
        <w:t>consultation</w:t>
      </w:r>
      <w:r>
        <w:rPr>
          <w:spacing w:val="-1"/>
        </w:rPr>
        <w:t xml:space="preserve"> </w:t>
      </w:r>
      <w:r>
        <w:t>on</w:t>
      </w:r>
      <w:r>
        <w:rPr>
          <w:spacing w:val="-2"/>
        </w:rPr>
        <w:t xml:space="preserve"> </w:t>
      </w:r>
      <w:r>
        <w:t>demand</w:t>
      </w:r>
      <w:r>
        <w:rPr>
          <w:spacing w:val="-1"/>
        </w:rPr>
        <w:t xml:space="preserve"> </w:t>
      </w:r>
      <w:r>
        <w:t>for</w:t>
      </w:r>
      <w:r>
        <w:rPr>
          <w:spacing w:val="-2"/>
        </w:rPr>
        <w:t xml:space="preserve"> </w:t>
      </w:r>
      <w:r>
        <w:t>e-</w:t>
      </w:r>
      <w:r>
        <w:rPr>
          <w:spacing w:val="-2"/>
        </w:rPr>
        <w:t>patients.</w:t>
      </w:r>
    </w:p>
    <w:p w14:paraId="69881FD2" w14:textId="77777777" w:rsidR="005B323A" w:rsidRDefault="0026499D">
      <w:pPr>
        <w:ind w:left="666"/>
        <w:rPr>
          <w:sz w:val="24"/>
        </w:rPr>
      </w:pPr>
      <w:r>
        <w:rPr>
          <w:i/>
          <w:sz w:val="24"/>
        </w:rPr>
        <w:t>Journal</w:t>
      </w:r>
      <w:r>
        <w:rPr>
          <w:i/>
          <w:spacing w:val="-2"/>
          <w:sz w:val="24"/>
        </w:rPr>
        <w:t xml:space="preserve"> </w:t>
      </w:r>
      <w:r>
        <w:rPr>
          <w:i/>
          <w:sz w:val="24"/>
        </w:rPr>
        <w:t>of</w:t>
      </w:r>
      <w:r>
        <w:rPr>
          <w:i/>
          <w:spacing w:val="-2"/>
          <w:sz w:val="24"/>
        </w:rPr>
        <w:t xml:space="preserve"> </w:t>
      </w:r>
      <w:r>
        <w:rPr>
          <w:i/>
          <w:sz w:val="24"/>
        </w:rPr>
        <w:t>Medical</w:t>
      </w:r>
      <w:r>
        <w:rPr>
          <w:i/>
          <w:spacing w:val="-2"/>
          <w:sz w:val="24"/>
        </w:rPr>
        <w:t xml:space="preserve"> </w:t>
      </w:r>
      <w:r>
        <w:rPr>
          <w:i/>
          <w:sz w:val="24"/>
        </w:rPr>
        <w:t>Systems,</w:t>
      </w:r>
      <w:r>
        <w:rPr>
          <w:i/>
          <w:spacing w:val="-2"/>
          <w:sz w:val="24"/>
        </w:rPr>
        <w:t xml:space="preserve"> </w:t>
      </w:r>
      <w:r>
        <w:rPr>
          <w:i/>
          <w:sz w:val="24"/>
        </w:rPr>
        <w:t xml:space="preserve">33, </w:t>
      </w:r>
      <w:r>
        <w:rPr>
          <w:spacing w:val="-2"/>
          <w:sz w:val="24"/>
        </w:rPr>
        <w:t>475–483.</w:t>
      </w:r>
    </w:p>
    <w:p w14:paraId="2639AA1C" w14:textId="77777777" w:rsidR="005B323A" w:rsidRDefault="0026499D">
      <w:pPr>
        <w:pStyle w:val="BodyText"/>
        <w:ind w:left="666" w:right="265" w:hanging="447"/>
      </w:pPr>
      <w:r>
        <w:t>Kiluk, B. D., Nich, C., Babuscio, T., &amp; Carroll, K. M. (2010). Quality versus quantity: Acquisition</w:t>
      </w:r>
      <w:r>
        <w:rPr>
          <w:spacing w:val="-4"/>
        </w:rPr>
        <w:t xml:space="preserve"> </w:t>
      </w:r>
      <w:r>
        <w:t>of</w:t>
      </w:r>
      <w:r>
        <w:rPr>
          <w:spacing w:val="-5"/>
        </w:rPr>
        <w:t xml:space="preserve"> </w:t>
      </w:r>
      <w:r>
        <w:t>coping</w:t>
      </w:r>
      <w:r>
        <w:rPr>
          <w:spacing w:val="-6"/>
        </w:rPr>
        <w:t xml:space="preserve"> </w:t>
      </w:r>
      <w:r>
        <w:t>skills</w:t>
      </w:r>
      <w:r>
        <w:rPr>
          <w:spacing w:val="-4"/>
        </w:rPr>
        <w:t xml:space="preserve"> </w:t>
      </w:r>
      <w:r>
        <w:t>following</w:t>
      </w:r>
      <w:r>
        <w:rPr>
          <w:spacing w:val="-6"/>
        </w:rPr>
        <w:t xml:space="preserve"> </w:t>
      </w:r>
      <w:r>
        <w:t>computerized</w:t>
      </w:r>
      <w:r>
        <w:rPr>
          <w:spacing w:val="-4"/>
        </w:rPr>
        <w:t xml:space="preserve"> </w:t>
      </w:r>
      <w:r>
        <w:t>cognitive</w:t>
      </w:r>
      <w:r>
        <w:rPr>
          <w:spacing w:val="-4"/>
        </w:rPr>
        <w:t xml:space="preserve"> </w:t>
      </w:r>
      <w:r>
        <w:t>behavioral</w:t>
      </w:r>
      <w:r>
        <w:rPr>
          <w:spacing w:val="-4"/>
        </w:rPr>
        <w:t xml:space="preserve"> </w:t>
      </w:r>
      <w:r>
        <w:t>therapy</w:t>
      </w:r>
      <w:r>
        <w:rPr>
          <w:spacing w:val="-9"/>
        </w:rPr>
        <w:t xml:space="preserve"> </w:t>
      </w:r>
      <w:r>
        <w:t xml:space="preserve">for substance use disorders. </w:t>
      </w:r>
      <w:r>
        <w:rPr>
          <w:i/>
        </w:rPr>
        <w:t xml:space="preserve">Addiction, 105, </w:t>
      </w:r>
      <w:r>
        <w:t>2120–2127.</w:t>
      </w:r>
    </w:p>
    <w:p w14:paraId="0D3FC074" w14:textId="77777777" w:rsidR="005B323A" w:rsidRDefault="0026499D">
      <w:pPr>
        <w:pStyle w:val="BodyText"/>
        <w:spacing w:before="121"/>
        <w:ind w:left="220"/>
      </w:pPr>
      <w:r>
        <w:t>Kiluk,</w:t>
      </w:r>
      <w:r>
        <w:rPr>
          <w:spacing w:val="-4"/>
        </w:rPr>
        <w:t xml:space="preserve"> </w:t>
      </w:r>
      <w:r>
        <w:t>B.</w:t>
      </w:r>
      <w:r>
        <w:rPr>
          <w:spacing w:val="-3"/>
        </w:rPr>
        <w:t xml:space="preserve"> </w:t>
      </w:r>
      <w:r>
        <w:t>D.,</w:t>
      </w:r>
      <w:r>
        <w:rPr>
          <w:spacing w:val="-3"/>
        </w:rPr>
        <w:t xml:space="preserve"> </w:t>
      </w:r>
      <w:r>
        <w:t>Sugarman,</w:t>
      </w:r>
      <w:r>
        <w:rPr>
          <w:spacing w:val="-2"/>
        </w:rPr>
        <w:t xml:space="preserve"> </w:t>
      </w:r>
      <w:r>
        <w:t>D.</w:t>
      </w:r>
      <w:r>
        <w:rPr>
          <w:spacing w:val="-3"/>
        </w:rPr>
        <w:t xml:space="preserve"> </w:t>
      </w:r>
      <w:r>
        <w:t>E.,</w:t>
      </w:r>
      <w:r>
        <w:rPr>
          <w:spacing w:val="-2"/>
        </w:rPr>
        <w:t xml:space="preserve"> </w:t>
      </w:r>
      <w:r>
        <w:t>Nich,</w:t>
      </w:r>
      <w:r>
        <w:rPr>
          <w:spacing w:val="-3"/>
        </w:rPr>
        <w:t xml:space="preserve"> </w:t>
      </w:r>
      <w:r>
        <w:t>C.,</w:t>
      </w:r>
      <w:r>
        <w:rPr>
          <w:spacing w:val="-2"/>
        </w:rPr>
        <w:t xml:space="preserve"> </w:t>
      </w:r>
      <w:r>
        <w:t>Gibbons,</w:t>
      </w:r>
      <w:r>
        <w:rPr>
          <w:spacing w:val="-3"/>
        </w:rPr>
        <w:t xml:space="preserve"> </w:t>
      </w:r>
      <w:r>
        <w:t>C.</w:t>
      </w:r>
      <w:r>
        <w:rPr>
          <w:spacing w:val="-3"/>
        </w:rPr>
        <w:t xml:space="preserve"> </w:t>
      </w:r>
      <w:r>
        <w:t>J.,</w:t>
      </w:r>
      <w:r>
        <w:rPr>
          <w:spacing w:val="-2"/>
        </w:rPr>
        <w:t xml:space="preserve"> </w:t>
      </w:r>
      <w:r>
        <w:t>Martino,</w:t>
      </w:r>
      <w:r>
        <w:rPr>
          <w:spacing w:val="-6"/>
        </w:rPr>
        <w:t xml:space="preserve"> </w:t>
      </w:r>
      <w:r>
        <w:t>S., Rounsaville,</w:t>
      </w:r>
      <w:r>
        <w:rPr>
          <w:spacing w:val="-3"/>
        </w:rPr>
        <w:t xml:space="preserve"> </w:t>
      </w:r>
      <w:r>
        <w:t>B.</w:t>
      </w:r>
      <w:r>
        <w:rPr>
          <w:spacing w:val="-3"/>
        </w:rPr>
        <w:t xml:space="preserve"> </w:t>
      </w:r>
      <w:r>
        <w:t>J.,</w:t>
      </w:r>
      <w:r>
        <w:rPr>
          <w:spacing w:val="-2"/>
        </w:rPr>
        <w:t xml:space="preserve"> </w:t>
      </w:r>
      <w:r>
        <w:t>&amp;</w:t>
      </w:r>
      <w:r>
        <w:rPr>
          <w:spacing w:val="-5"/>
        </w:rPr>
        <w:t xml:space="preserve"> </w:t>
      </w:r>
      <w:r>
        <w:rPr>
          <w:spacing w:val="-2"/>
        </w:rPr>
        <w:t>Carroll,</w:t>
      </w:r>
    </w:p>
    <w:p w14:paraId="61C6D22B" w14:textId="77777777" w:rsidR="005B323A" w:rsidRDefault="0026499D">
      <w:pPr>
        <w:pStyle w:val="BodyText"/>
        <w:spacing w:before="0"/>
        <w:ind w:left="666"/>
      </w:pPr>
      <w:r>
        <w:t>K.</w:t>
      </w:r>
      <w:r>
        <w:rPr>
          <w:spacing w:val="-4"/>
        </w:rPr>
        <w:t xml:space="preserve"> </w:t>
      </w:r>
      <w:r>
        <w:t>M.</w:t>
      </w:r>
      <w:r>
        <w:rPr>
          <w:spacing w:val="-4"/>
        </w:rPr>
        <w:t xml:space="preserve"> </w:t>
      </w:r>
      <w:r>
        <w:t>(2011).</w:t>
      </w:r>
      <w:r>
        <w:rPr>
          <w:spacing w:val="-4"/>
        </w:rPr>
        <w:t xml:space="preserve"> </w:t>
      </w:r>
      <w:r>
        <w:t>A</w:t>
      </w:r>
      <w:r>
        <w:rPr>
          <w:spacing w:val="-4"/>
        </w:rPr>
        <w:t xml:space="preserve"> </w:t>
      </w:r>
      <w:r>
        <w:t>methodological</w:t>
      </w:r>
      <w:r>
        <w:rPr>
          <w:spacing w:val="-2"/>
        </w:rPr>
        <w:t xml:space="preserve"> </w:t>
      </w:r>
      <w:r>
        <w:t>analysis</w:t>
      </w:r>
      <w:r>
        <w:rPr>
          <w:spacing w:val="-4"/>
        </w:rPr>
        <w:t xml:space="preserve"> </w:t>
      </w:r>
      <w:r>
        <w:t>of</w:t>
      </w:r>
      <w:r>
        <w:rPr>
          <w:spacing w:val="-4"/>
        </w:rPr>
        <w:t xml:space="preserve"> </w:t>
      </w:r>
      <w:r>
        <w:t>randomized</w:t>
      </w:r>
      <w:r>
        <w:rPr>
          <w:spacing w:val="-4"/>
        </w:rPr>
        <w:t xml:space="preserve"> </w:t>
      </w:r>
      <w:r>
        <w:t>clinical</w:t>
      </w:r>
      <w:r>
        <w:rPr>
          <w:spacing w:val="-4"/>
        </w:rPr>
        <w:t xml:space="preserve"> </w:t>
      </w:r>
      <w:r>
        <w:t>trials</w:t>
      </w:r>
      <w:r>
        <w:rPr>
          <w:spacing w:val="-4"/>
        </w:rPr>
        <w:t xml:space="preserve"> </w:t>
      </w:r>
      <w:r>
        <w:t>of</w:t>
      </w:r>
      <w:r>
        <w:rPr>
          <w:spacing w:val="-4"/>
        </w:rPr>
        <w:t xml:space="preserve"> </w:t>
      </w:r>
      <w:r>
        <w:t>computer-assisted therapies for psychiatric disorders: Toward improved standards for an emerging</w:t>
      </w:r>
      <w:r>
        <w:t xml:space="preserve"> field. </w:t>
      </w:r>
      <w:r>
        <w:rPr>
          <w:i/>
        </w:rPr>
        <w:t xml:space="preserve">American Journal of Psychiatry, 168, </w:t>
      </w:r>
      <w:r>
        <w:t>790–799.</w:t>
      </w:r>
    </w:p>
    <w:p w14:paraId="2379A605" w14:textId="77777777" w:rsidR="005B323A" w:rsidRDefault="0026499D">
      <w:pPr>
        <w:spacing w:before="120"/>
        <w:ind w:left="666" w:hanging="447"/>
        <w:rPr>
          <w:sz w:val="24"/>
        </w:rPr>
      </w:pPr>
      <w:r>
        <w:rPr>
          <w:sz w:val="24"/>
        </w:rPr>
        <w:t>Kim,</w:t>
      </w:r>
      <w:r>
        <w:rPr>
          <w:spacing w:val="-3"/>
          <w:sz w:val="24"/>
        </w:rPr>
        <w:t xml:space="preserve"> </w:t>
      </w:r>
      <w:r>
        <w:rPr>
          <w:sz w:val="24"/>
        </w:rPr>
        <w:t>J.</w:t>
      </w:r>
      <w:r>
        <w:rPr>
          <w:spacing w:val="-3"/>
          <w:sz w:val="24"/>
        </w:rPr>
        <w:t xml:space="preserve"> </w:t>
      </w:r>
      <w:r>
        <w:rPr>
          <w:sz w:val="24"/>
        </w:rPr>
        <w:t>U.</w:t>
      </w:r>
      <w:r>
        <w:rPr>
          <w:spacing w:val="-3"/>
          <w:sz w:val="24"/>
        </w:rPr>
        <w:t xml:space="preserve"> </w:t>
      </w:r>
      <w:r>
        <w:rPr>
          <w:sz w:val="24"/>
        </w:rPr>
        <w:t>(2007).</w:t>
      </w:r>
      <w:r>
        <w:rPr>
          <w:spacing w:val="-3"/>
          <w:sz w:val="24"/>
        </w:rPr>
        <w:t xml:space="preserve"> </w:t>
      </w:r>
      <w:r>
        <w:rPr>
          <w:sz w:val="24"/>
        </w:rPr>
        <w:t>A</w:t>
      </w:r>
      <w:r>
        <w:rPr>
          <w:spacing w:val="-3"/>
          <w:sz w:val="24"/>
        </w:rPr>
        <w:t xml:space="preserve"> </w:t>
      </w:r>
      <w:r>
        <w:rPr>
          <w:sz w:val="24"/>
        </w:rPr>
        <w:t>reality</w:t>
      </w:r>
      <w:r>
        <w:rPr>
          <w:spacing w:val="-7"/>
          <w:sz w:val="24"/>
        </w:rPr>
        <w:t xml:space="preserve"> </w:t>
      </w:r>
      <w:r>
        <w:rPr>
          <w:sz w:val="24"/>
        </w:rPr>
        <w:t>therapy</w:t>
      </w:r>
      <w:r>
        <w:rPr>
          <w:spacing w:val="-5"/>
          <w:sz w:val="24"/>
        </w:rPr>
        <w:t xml:space="preserve"> </w:t>
      </w:r>
      <w:r>
        <w:rPr>
          <w:sz w:val="24"/>
        </w:rPr>
        <w:t>group</w:t>
      </w:r>
      <w:r>
        <w:rPr>
          <w:spacing w:val="-4"/>
          <w:sz w:val="24"/>
        </w:rPr>
        <w:t xml:space="preserve"> </w:t>
      </w:r>
      <w:r>
        <w:rPr>
          <w:sz w:val="24"/>
        </w:rPr>
        <w:t>counseling</w:t>
      </w:r>
      <w:r>
        <w:rPr>
          <w:spacing w:val="-5"/>
          <w:sz w:val="24"/>
        </w:rPr>
        <w:t xml:space="preserve"> </w:t>
      </w:r>
      <w:r>
        <w:rPr>
          <w:sz w:val="24"/>
        </w:rPr>
        <w:t>program</w:t>
      </w:r>
      <w:r>
        <w:rPr>
          <w:spacing w:val="-3"/>
          <w:sz w:val="24"/>
        </w:rPr>
        <w:t xml:space="preserve"> </w:t>
      </w:r>
      <w:r>
        <w:rPr>
          <w:sz w:val="24"/>
        </w:rPr>
        <w:t>as</w:t>
      </w:r>
      <w:r>
        <w:rPr>
          <w:spacing w:val="-3"/>
          <w:sz w:val="24"/>
        </w:rPr>
        <w:t xml:space="preserve"> </w:t>
      </w:r>
      <w:r>
        <w:rPr>
          <w:sz w:val="24"/>
        </w:rPr>
        <w:t>an Internet</w:t>
      </w:r>
      <w:r>
        <w:rPr>
          <w:spacing w:val="-3"/>
          <w:sz w:val="24"/>
        </w:rPr>
        <w:t xml:space="preserve"> </w:t>
      </w:r>
      <w:r>
        <w:rPr>
          <w:sz w:val="24"/>
        </w:rPr>
        <w:t>addiction</w:t>
      </w:r>
      <w:r>
        <w:rPr>
          <w:spacing w:val="-3"/>
          <w:sz w:val="24"/>
        </w:rPr>
        <w:t xml:space="preserve"> </w:t>
      </w:r>
      <w:r>
        <w:rPr>
          <w:sz w:val="24"/>
        </w:rPr>
        <w:t xml:space="preserve">recovery method for college students in Korea. </w:t>
      </w:r>
      <w:r>
        <w:rPr>
          <w:i/>
          <w:sz w:val="24"/>
        </w:rPr>
        <w:t xml:space="preserve">International Journal of Reality Therapy, 26, </w:t>
      </w:r>
      <w:r>
        <w:rPr>
          <w:sz w:val="24"/>
        </w:rPr>
        <w:t>3–9.</w:t>
      </w:r>
    </w:p>
    <w:p w14:paraId="0CE2E4F6" w14:textId="77777777" w:rsidR="005B323A" w:rsidRDefault="0026499D">
      <w:pPr>
        <w:pStyle w:val="BodyText"/>
        <w:ind w:left="220"/>
      </w:pPr>
      <w:r>
        <w:t>Kim,</w:t>
      </w:r>
      <w:r>
        <w:rPr>
          <w:spacing w:val="-3"/>
        </w:rPr>
        <w:t xml:space="preserve"> </w:t>
      </w:r>
      <w:r>
        <w:t>K.,</w:t>
      </w:r>
      <w:r>
        <w:rPr>
          <w:spacing w:val="-3"/>
        </w:rPr>
        <w:t xml:space="preserve"> </w:t>
      </w:r>
      <w:r>
        <w:t>Kim,</w:t>
      </w:r>
      <w:r>
        <w:rPr>
          <w:spacing w:val="-2"/>
        </w:rPr>
        <w:t xml:space="preserve"> </w:t>
      </w:r>
      <w:r>
        <w:t>S. I.,</w:t>
      </w:r>
      <w:r>
        <w:rPr>
          <w:spacing w:val="-2"/>
        </w:rPr>
        <w:t xml:space="preserve"> </w:t>
      </w:r>
      <w:r>
        <w:t>Cha, K.</w:t>
      </w:r>
      <w:r>
        <w:rPr>
          <w:spacing w:val="-2"/>
        </w:rPr>
        <w:t xml:space="preserve"> </w:t>
      </w:r>
      <w:r>
        <w:t>R.,</w:t>
      </w:r>
      <w:r>
        <w:rPr>
          <w:spacing w:val="-2"/>
        </w:rPr>
        <w:t xml:space="preserve"> </w:t>
      </w:r>
      <w:r>
        <w:t>Park,</w:t>
      </w:r>
      <w:r>
        <w:rPr>
          <w:spacing w:val="-2"/>
        </w:rPr>
        <w:t xml:space="preserve"> </w:t>
      </w:r>
      <w:r>
        <w:t>J.,</w:t>
      </w:r>
      <w:r>
        <w:rPr>
          <w:spacing w:val="-2"/>
        </w:rPr>
        <w:t xml:space="preserve"> </w:t>
      </w:r>
      <w:r>
        <w:t>Rosenthal,</w:t>
      </w:r>
      <w:r>
        <w:rPr>
          <w:spacing w:val="-2"/>
        </w:rPr>
        <w:t xml:space="preserve"> </w:t>
      </w:r>
      <w:r>
        <w:t>M.</w:t>
      </w:r>
      <w:r>
        <w:rPr>
          <w:spacing w:val="-2"/>
        </w:rPr>
        <w:t xml:space="preserve"> </w:t>
      </w:r>
      <w:r>
        <w:t>Z.,</w:t>
      </w:r>
      <w:r>
        <w:rPr>
          <w:spacing w:val="-2"/>
        </w:rPr>
        <w:t xml:space="preserve"> </w:t>
      </w:r>
      <w:r>
        <w:t>Kim,</w:t>
      </w:r>
      <w:r>
        <w:rPr>
          <w:spacing w:val="-2"/>
        </w:rPr>
        <w:t xml:space="preserve"> </w:t>
      </w:r>
      <w:r>
        <w:t>J.</w:t>
      </w:r>
      <w:r>
        <w:rPr>
          <w:spacing w:val="-5"/>
        </w:rPr>
        <w:t xml:space="preserve"> </w:t>
      </w:r>
      <w:r>
        <w:t>J.,</w:t>
      </w:r>
      <w:r>
        <w:rPr>
          <w:spacing w:val="-2"/>
        </w:rPr>
        <w:t xml:space="preserve"> </w:t>
      </w:r>
      <w:r>
        <w:t>…</w:t>
      </w:r>
      <w:r>
        <w:rPr>
          <w:spacing w:val="-2"/>
        </w:rPr>
        <w:t xml:space="preserve"> </w:t>
      </w:r>
      <w:r>
        <w:t>Kim,</w:t>
      </w:r>
      <w:r>
        <w:rPr>
          <w:spacing w:val="-2"/>
        </w:rPr>
        <w:t xml:space="preserve"> </w:t>
      </w:r>
      <w:r>
        <w:t>C.</w:t>
      </w:r>
      <w:r>
        <w:rPr>
          <w:spacing w:val="-1"/>
        </w:rPr>
        <w:t xml:space="preserve"> </w:t>
      </w:r>
      <w:r>
        <w:t>H.</w:t>
      </w:r>
      <w:r>
        <w:rPr>
          <w:spacing w:val="-2"/>
        </w:rPr>
        <w:t xml:space="preserve"> (2001).</w:t>
      </w:r>
    </w:p>
    <w:p w14:paraId="77766E5B" w14:textId="77777777" w:rsidR="005B323A" w:rsidRDefault="0026499D">
      <w:pPr>
        <w:ind w:left="666" w:right="99"/>
        <w:rPr>
          <w:sz w:val="24"/>
        </w:rPr>
      </w:pPr>
      <w:r>
        <w:rPr>
          <w:sz w:val="24"/>
        </w:rPr>
        <w:t>Development</w:t>
      </w:r>
      <w:r>
        <w:rPr>
          <w:spacing w:val="-4"/>
          <w:sz w:val="24"/>
        </w:rPr>
        <w:t xml:space="preserve"> </w:t>
      </w:r>
      <w:r>
        <w:rPr>
          <w:sz w:val="24"/>
        </w:rPr>
        <w:t>of</w:t>
      </w:r>
      <w:r>
        <w:rPr>
          <w:spacing w:val="-4"/>
          <w:sz w:val="24"/>
        </w:rPr>
        <w:t xml:space="preserve"> </w:t>
      </w:r>
      <w:r>
        <w:rPr>
          <w:sz w:val="24"/>
        </w:rPr>
        <w:t>a</w:t>
      </w:r>
      <w:r>
        <w:rPr>
          <w:spacing w:val="-3"/>
          <w:sz w:val="24"/>
        </w:rPr>
        <w:t xml:space="preserve"> </w:t>
      </w:r>
      <w:r>
        <w:rPr>
          <w:sz w:val="24"/>
        </w:rPr>
        <w:t>computer-based</w:t>
      </w:r>
      <w:r>
        <w:rPr>
          <w:spacing w:val="-4"/>
          <w:sz w:val="24"/>
        </w:rPr>
        <w:t xml:space="preserve"> </w:t>
      </w:r>
      <w:r>
        <w:rPr>
          <w:sz w:val="24"/>
        </w:rPr>
        <w:t>behavioral</w:t>
      </w:r>
      <w:r>
        <w:rPr>
          <w:spacing w:val="-4"/>
          <w:sz w:val="24"/>
        </w:rPr>
        <w:t xml:space="preserve"> </w:t>
      </w:r>
      <w:r>
        <w:rPr>
          <w:sz w:val="24"/>
        </w:rPr>
        <w:t>assessment</w:t>
      </w:r>
      <w:r>
        <w:rPr>
          <w:spacing w:val="-4"/>
          <w:sz w:val="24"/>
        </w:rPr>
        <w:t xml:space="preserve"> </w:t>
      </w:r>
      <w:r>
        <w:rPr>
          <w:sz w:val="24"/>
        </w:rPr>
        <w:t>of</w:t>
      </w:r>
      <w:r>
        <w:rPr>
          <w:spacing w:val="-4"/>
          <w:sz w:val="24"/>
        </w:rPr>
        <w:t xml:space="preserve"> </w:t>
      </w:r>
      <w:r>
        <w:rPr>
          <w:sz w:val="24"/>
        </w:rPr>
        <w:t>checking</w:t>
      </w:r>
      <w:r>
        <w:rPr>
          <w:spacing w:val="-7"/>
          <w:sz w:val="24"/>
        </w:rPr>
        <w:t xml:space="preserve"> </w:t>
      </w:r>
      <w:r>
        <w:rPr>
          <w:sz w:val="24"/>
        </w:rPr>
        <w:t>behavior</w:t>
      </w:r>
      <w:r>
        <w:rPr>
          <w:spacing w:val="-4"/>
          <w:sz w:val="24"/>
        </w:rPr>
        <w:t xml:space="preserve"> </w:t>
      </w:r>
      <w:r>
        <w:rPr>
          <w:sz w:val="24"/>
        </w:rPr>
        <w:t>in</w:t>
      </w:r>
      <w:r>
        <w:rPr>
          <w:spacing w:val="-4"/>
          <w:sz w:val="24"/>
        </w:rPr>
        <w:t xml:space="preserve"> </w:t>
      </w:r>
      <w:r>
        <w:rPr>
          <w:sz w:val="24"/>
        </w:rPr>
        <w:t xml:space="preserve">obsessive– compulsive disorder. </w:t>
      </w:r>
      <w:r>
        <w:rPr>
          <w:i/>
          <w:sz w:val="24"/>
        </w:rPr>
        <w:t>C</w:t>
      </w:r>
      <w:r>
        <w:rPr>
          <w:i/>
          <w:sz w:val="24"/>
        </w:rPr>
        <w:t xml:space="preserve">omprehensive Psychiatry, 51, </w:t>
      </w:r>
      <w:r>
        <w:rPr>
          <w:sz w:val="24"/>
        </w:rPr>
        <w:t>86–93.</w:t>
      </w:r>
    </w:p>
    <w:p w14:paraId="157493B8" w14:textId="77777777" w:rsidR="005B323A" w:rsidRDefault="0026499D">
      <w:pPr>
        <w:spacing w:before="121"/>
        <w:ind w:left="666" w:hanging="447"/>
        <w:rPr>
          <w:sz w:val="24"/>
        </w:rPr>
      </w:pPr>
      <w:r>
        <w:rPr>
          <w:sz w:val="24"/>
        </w:rPr>
        <w:t>Kim,</w:t>
      </w:r>
      <w:r>
        <w:rPr>
          <w:spacing w:val="-4"/>
          <w:sz w:val="24"/>
        </w:rPr>
        <w:t xml:space="preserve"> </w:t>
      </w:r>
      <w:r>
        <w:rPr>
          <w:sz w:val="24"/>
        </w:rPr>
        <w:t>S.</w:t>
      </w:r>
      <w:r>
        <w:rPr>
          <w:spacing w:val="-1"/>
          <w:sz w:val="24"/>
        </w:rPr>
        <w:t xml:space="preserve"> </w:t>
      </w:r>
      <w:r>
        <w:rPr>
          <w:sz w:val="24"/>
        </w:rPr>
        <w:t>I.,</w:t>
      </w:r>
      <w:r>
        <w:rPr>
          <w:spacing w:val="-1"/>
          <w:sz w:val="24"/>
        </w:rPr>
        <w:t xml:space="preserve"> </w:t>
      </w:r>
      <w:r>
        <w:rPr>
          <w:sz w:val="24"/>
        </w:rPr>
        <w:t>&amp;</w:t>
      </w:r>
      <w:r>
        <w:rPr>
          <w:spacing w:val="-5"/>
          <w:sz w:val="24"/>
        </w:rPr>
        <w:t xml:space="preserve"> </w:t>
      </w:r>
      <w:r>
        <w:rPr>
          <w:sz w:val="24"/>
        </w:rPr>
        <w:t>Kim,</w:t>
      </w:r>
      <w:r>
        <w:rPr>
          <w:spacing w:val="-3"/>
          <w:sz w:val="24"/>
        </w:rPr>
        <w:t xml:space="preserve"> </w:t>
      </w:r>
      <w:r>
        <w:rPr>
          <w:sz w:val="24"/>
        </w:rPr>
        <w:t>H.</w:t>
      </w:r>
      <w:r>
        <w:rPr>
          <w:spacing w:val="-3"/>
          <w:sz w:val="24"/>
        </w:rPr>
        <w:t xml:space="preserve"> </w:t>
      </w:r>
      <w:r>
        <w:rPr>
          <w:sz w:val="24"/>
        </w:rPr>
        <w:t>S.</w:t>
      </w:r>
      <w:r>
        <w:rPr>
          <w:spacing w:val="-3"/>
          <w:sz w:val="24"/>
        </w:rPr>
        <w:t xml:space="preserve"> </w:t>
      </w:r>
      <w:r>
        <w:rPr>
          <w:sz w:val="24"/>
        </w:rPr>
        <w:t>(2008).</w:t>
      </w:r>
      <w:r>
        <w:rPr>
          <w:spacing w:val="-3"/>
          <w:sz w:val="24"/>
        </w:rPr>
        <w:t xml:space="preserve"> </w:t>
      </w:r>
      <w:r>
        <w:rPr>
          <w:sz w:val="24"/>
        </w:rPr>
        <w:t>Effectiveness</w:t>
      </w:r>
      <w:r>
        <w:rPr>
          <w:spacing w:val="-3"/>
          <w:sz w:val="24"/>
        </w:rPr>
        <w:t xml:space="preserve"> </w:t>
      </w:r>
      <w:r>
        <w:rPr>
          <w:sz w:val="24"/>
        </w:rPr>
        <w:t>of</w:t>
      </w:r>
      <w:r>
        <w:rPr>
          <w:spacing w:val="-2"/>
          <w:sz w:val="24"/>
        </w:rPr>
        <w:t xml:space="preserve"> </w:t>
      </w:r>
      <w:r>
        <w:rPr>
          <w:sz w:val="24"/>
        </w:rPr>
        <w:t>mobile</w:t>
      </w:r>
      <w:r>
        <w:rPr>
          <w:spacing w:val="-3"/>
          <w:sz w:val="24"/>
        </w:rPr>
        <w:t xml:space="preserve"> </w:t>
      </w:r>
      <w:r>
        <w:rPr>
          <w:sz w:val="24"/>
        </w:rPr>
        <w:t>and Internet</w:t>
      </w:r>
      <w:r>
        <w:rPr>
          <w:spacing w:val="-3"/>
          <w:sz w:val="24"/>
        </w:rPr>
        <w:t xml:space="preserve"> </w:t>
      </w:r>
      <w:r>
        <w:rPr>
          <w:sz w:val="24"/>
        </w:rPr>
        <w:t>intervention</w:t>
      </w:r>
      <w:r>
        <w:rPr>
          <w:spacing w:val="-3"/>
          <w:sz w:val="24"/>
        </w:rPr>
        <w:t xml:space="preserve"> </w:t>
      </w:r>
      <w:r>
        <w:rPr>
          <w:sz w:val="24"/>
        </w:rPr>
        <w:t>in</w:t>
      </w:r>
      <w:r>
        <w:rPr>
          <w:spacing w:val="-3"/>
          <w:sz w:val="24"/>
        </w:rPr>
        <w:t xml:space="preserve"> </w:t>
      </w:r>
      <w:r>
        <w:rPr>
          <w:sz w:val="24"/>
        </w:rPr>
        <w:t>patients</w:t>
      </w:r>
      <w:r>
        <w:rPr>
          <w:spacing w:val="-3"/>
          <w:sz w:val="24"/>
        </w:rPr>
        <w:t xml:space="preserve"> </w:t>
      </w:r>
      <w:r>
        <w:rPr>
          <w:sz w:val="24"/>
        </w:rPr>
        <w:t xml:space="preserve">with obese type 2 diabetes. </w:t>
      </w:r>
      <w:r>
        <w:rPr>
          <w:i/>
          <w:sz w:val="24"/>
        </w:rPr>
        <w:t xml:space="preserve">International Journal of Medical Informatics, 77, </w:t>
      </w:r>
      <w:r>
        <w:rPr>
          <w:sz w:val="24"/>
        </w:rPr>
        <w:t>399–404.</w:t>
      </w:r>
    </w:p>
    <w:p w14:paraId="3453BAA8" w14:textId="77777777" w:rsidR="005B323A" w:rsidRDefault="0026499D">
      <w:pPr>
        <w:pStyle w:val="BodyText"/>
        <w:ind w:left="220"/>
      </w:pPr>
      <w:r>
        <w:t>King,</w:t>
      </w:r>
      <w:r>
        <w:rPr>
          <w:spacing w:val="-5"/>
        </w:rPr>
        <w:t xml:space="preserve"> </w:t>
      </w:r>
      <w:r>
        <w:t>R.,</w:t>
      </w:r>
      <w:r>
        <w:rPr>
          <w:spacing w:val="-4"/>
        </w:rPr>
        <w:t xml:space="preserve"> </w:t>
      </w:r>
      <w:r>
        <w:t>Bambling,</w:t>
      </w:r>
      <w:r>
        <w:rPr>
          <w:spacing w:val="-5"/>
        </w:rPr>
        <w:t xml:space="preserve"> </w:t>
      </w:r>
      <w:r>
        <w:t>M.,</w:t>
      </w:r>
      <w:r>
        <w:rPr>
          <w:spacing w:val="-3"/>
        </w:rPr>
        <w:t xml:space="preserve"> </w:t>
      </w:r>
      <w:r>
        <w:t>Lloyd,</w:t>
      </w:r>
      <w:r>
        <w:rPr>
          <w:spacing w:val="-4"/>
        </w:rPr>
        <w:t xml:space="preserve"> </w:t>
      </w:r>
      <w:r>
        <w:t>C.,</w:t>
      </w:r>
      <w:r>
        <w:rPr>
          <w:spacing w:val="-5"/>
        </w:rPr>
        <w:t xml:space="preserve"> </w:t>
      </w:r>
      <w:r>
        <w:t>Gomurra,</w:t>
      </w:r>
      <w:r>
        <w:rPr>
          <w:spacing w:val="-4"/>
        </w:rPr>
        <w:t xml:space="preserve"> </w:t>
      </w:r>
      <w:r>
        <w:t>R.,</w:t>
      </w:r>
      <w:r>
        <w:rPr>
          <w:spacing w:val="-5"/>
        </w:rPr>
        <w:t xml:space="preserve"> </w:t>
      </w:r>
      <w:r>
        <w:t>Smith,</w:t>
      </w:r>
      <w:r>
        <w:rPr>
          <w:spacing w:val="-4"/>
        </w:rPr>
        <w:t xml:space="preserve"> </w:t>
      </w:r>
      <w:r>
        <w:t>S.,</w:t>
      </w:r>
      <w:r>
        <w:rPr>
          <w:spacing w:val="-6"/>
        </w:rPr>
        <w:t xml:space="preserve"> </w:t>
      </w:r>
      <w:r>
        <w:t>Reid,</w:t>
      </w:r>
      <w:r>
        <w:rPr>
          <w:spacing w:val="-4"/>
        </w:rPr>
        <w:t xml:space="preserve"> </w:t>
      </w:r>
      <w:r>
        <w:t>W.,</w:t>
      </w:r>
      <w:r>
        <w:rPr>
          <w:spacing w:val="-4"/>
        </w:rPr>
        <w:t xml:space="preserve"> </w:t>
      </w:r>
      <w:r>
        <w:t>&amp;</w:t>
      </w:r>
      <w:r>
        <w:rPr>
          <w:spacing w:val="-6"/>
        </w:rPr>
        <w:t xml:space="preserve"> </w:t>
      </w:r>
      <w:r>
        <w:t>Wegner,</w:t>
      </w:r>
      <w:r>
        <w:rPr>
          <w:spacing w:val="-3"/>
        </w:rPr>
        <w:t xml:space="preserve"> </w:t>
      </w:r>
      <w:r>
        <w:t>K.</w:t>
      </w:r>
      <w:r>
        <w:rPr>
          <w:spacing w:val="-2"/>
        </w:rPr>
        <w:t xml:space="preserve"> (2006).</w:t>
      </w:r>
    </w:p>
    <w:p w14:paraId="0B2C9D72" w14:textId="77777777" w:rsidR="005B323A" w:rsidRDefault="0026499D">
      <w:pPr>
        <w:ind w:left="667"/>
        <w:rPr>
          <w:sz w:val="24"/>
        </w:rPr>
      </w:pPr>
      <w:r>
        <w:rPr>
          <w:sz w:val="24"/>
        </w:rPr>
        <w:t>Online counselling: The motives and experiences of young people who choose the Internet instead</w:t>
      </w:r>
      <w:r>
        <w:rPr>
          <w:spacing w:val="-4"/>
          <w:sz w:val="24"/>
        </w:rPr>
        <w:t xml:space="preserve"> </w:t>
      </w:r>
      <w:r>
        <w:rPr>
          <w:sz w:val="24"/>
        </w:rPr>
        <w:t>of</w:t>
      </w:r>
      <w:r>
        <w:rPr>
          <w:spacing w:val="-4"/>
          <w:sz w:val="24"/>
        </w:rPr>
        <w:t xml:space="preserve"> </w:t>
      </w:r>
      <w:r>
        <w:rPr>
          <w:sz w:val="24"/>
        </w:rPr>
        <w:t>face</w:t>
      </w:r>
      <w:r>
        <w:rPr>
          <w:spacing w:val="-4"/>
          <w:sz w:val="24"/>
        </w:rPr>
        <w:t xml:space="preserve"> </w:t>
      </w:r>
      <w:r>
        <w:rPr>
          <w:sz w:val="24"/>
        </w:rPr>
        <w:t>to</w:t>
      </w:r>
      <w:r>
        <w:rPr>
          <w:spacing w:val="-4"/>
          <w:sz w:val="24"/>
        </w:rPr>
        <w:t xml:space="preserve"> </w:t>
      </w:r>
      <w:r>
        <w:rPr>
          <w:sz w:val="24"/>
        </w:rPr>
        <w:t>face</w:t>
      </w:r>
      <w:r>
        <w:rPr>
          <w:spacing w:val="-4"/>
          <w:sz w:val="24"/>
        </w:rPr>
        <w:t xml:space="preserve"> </w:t>
      </w:r>
      <w:r>
        <w:rPr>
          <w:sz w:val="24"/>
        </w:rPr>
        <w:t>or</w:t>
      </w:r>
      <w:r>
        <w:rPr>
          <w:spacing w:val="-3"/>
          <w:sz w:val="24"/>
        </w:rPr>
        <w:t xml:space="preserve"> </w:t>
      </w:r>
      <w:r>
        <w:rPr>
          <w:sz w:val="24"/>
        </w:rPr>
        <w:t>telephone</w:t>
      </w:r>
      <w:r>
        <w:rPr>
          <w:spacing w:val="-4"/>
          <w:sz w:val="24"/>
        </w:rPr>
        <w:t xml:space="preserve"> </w:t>
      </w:r>
      <w:r>
        <w:rPr>
          <w:sz w:val="24"/>
        </w:rPr>
        <w:t>counselling.</w:t>
      </w:r>
      <w:r>
        <w:rPr>
          <w:spacing w:val="-2"/>
          <w:sz w:val="24"/>
        </w:rPr>
        <w:t xml:space="preserve"> </w:t>
      </w:r>
      <w:r>
        <w:rPr>
          <w:i/>
          <w:sz w:val="24"/>
        </w:rPr>
        <w:t>Counselling</w:t>
      </w:r>
      <w:r>
        <w:rPr>
          <w:i/>
          <w:spacing w:val="-4"/>
          <w:sz w:val="24"/>
        </w:rPr>
        <w:t xml:space="preserve"> </w:t>
      </w:r>
      <w:r>
        <w:rPr>
          <w:i/>
          <w:sz w:val="24"/>
        </w:rPr>
        <w:t>and</w:t>
      </w:r>
      <w:r>
        <w:rPr>
          <w:i/>
          <w:spacing w:val="-4"/>
          <w:sz w:val="24"/>
        </w:rPr>
        <w:t xml:space="preserve"> </w:t>
      </w:r>
      <w:r>
        <w:rPr>
          <w:i/>
          <w:sz w:val="24"/>
        </w:rPr>
        <w:t>Psychotherapy</w:t>
      </w:r>
      <w:r>
        <w:rPr>
          <w:i/>
          <w:spacing w:val="-5"/>
          <w:sz w:val="24"/>
        </w:rPr>
        <w:t xml:space="preserve"> </w:t>
      </w:r>
      <w:r>
        <w:rPr>
          <w:i/>
          <w:sz w:val="24"/>
        </w:rPr>
        <w:t>Research,</w:t>
      </w:r>
      <w:r>
        <w:rPr>
          <w:i/>
          <w:spacing w:val="-4"/>
          <w:sz w:val="24"/>
        </w:rPr>
        <w:t xml:space="preserve"> </w:t>
      </w:r>
      <w:r>
        <w:rPr>
          <w:i/>
          <w:sz w:val="24"/>
        </w:rPr>
        <w:t xml:space="preserve">6, </w:t>
      </w:r>
      <w:r>
        <w:rPr>
          <w:spacing w:val="-2"/>
          <w:sz w:val="24"/>
        </w:rPr>
        <w:t>169–174.</w:t>
      </w:r>
    </w:p>
    <w:p w14:paraId="49A0CCCB" w14:textId="77777777" w:rsidR="005B323A" w:rsidRDefault="0026499D">
      <w:pPr>
        <w:pStyle w:val="BodyText"/>
        <w:ind w:hanging="447"/>
      </w:pPr>
      <w:r>
        <w:t>King, R., Bambling, M., Reid, W., &amp; Thomas, I. (2006). Telephone and online counselling for young</w:t>
      </w:r>
      <w:r>
        <w:rPr>
          <w:spacing w:val="-7"/>
        </w:rPr>
        <w:t xml:space="preserve"> </w:t>
      </w:r>
      <w:r>
        <w:t>people:</w:t>
      </w:r>
      <w:r>
        <w:rPr>
          <w:spacing w:val="-4"/>
        </w:rPr>
        <w:t xml:space="preserve"> </w:t>
      </w:r>
      <w:r>
        <w:t>A</w:t>
      </w:r>
      <w:r>
        <w:rPr>
          <w:spacing w:val="-4"/>
        </w:rPr>
        <w:t xml:space="preserve"> </w:t>
      </w:r>
      <w:r>
        <w:t>naturalistic</w:t>
      </w:r>
      <w:r>
        <w:rPr>
          <w:spacing w:val="-5"/>
        </w:rPr>
        <w:t xml:space="preserve"> </w:t>
      </w:r>
      <w:r>
        <w:t>comparison</w:t>
      </w:r>
      <w:r>
        <w:rPr>
          <w:spacing w:val="-4"/>
        </w:rPr>
        <w:t xml:space="preserve"> </w:t>
      </w:r>
      <w:r>
        <w:t>of</w:t>
      </w:r>
      <w:r>
        <w:rPr>
          <w:spacing w:val="-4"/>
        </w:rPr>
        <w:t xml:space="preserve"> </w:t>
      </w:r>
      <w:r>
        <w:t>session</w:t>
      </w:r>
      <w:r>
        <w:rPr>
          <w:spacing w:val="-4"/>
        </w:rPr>
        <w:t xml:space="preserve"> </w:t>
      </w:r>
      <w:r>
        <w:t>outcome,</w:t>
      </w:r>
      <w:r>
        <w:rPr>
          <w:spacing w:val="-4"/>
        </w:rPr>
        <w:t xml:space="preserve"> </w:t>
      </w:r>
      <w:r>
        <w:t>session</w:t>
      </w:r>
      <w:r>
        <w:rPr>
          <w:spacing w:val="-4"/>
        </w:rPr>
        <w:t xml:space="preserve"> </w:t>
      </w:r>
      <w:r>
        <w:t>impact</w:t>
      </w:r>
      <w:r>
        <w:rPr>
          <w:spacing w:val="-4"/>
        </w:rPr>
        <w:t xml:space="preserve"> </w:t>
      </w:r>
      <w:r>
        <w:t>and</w:t>
      </w:r>
      <w:r>
        <w:rPr>
          <w:spacing w:val="-4"/>
        </w:rPr>
        <w:t xml:space="preserve"> </w:t>
      </w:r>
      <w:r>
        <w:t xml:space="preserve">therapeutic alliance. </w:t>
      </w:r>
      <w:r>
        <w:rPr>
          <w:i/>
        </w:rPr>
        <w:t xml:space="preserve">Counselling and Psychotherapy Research, 6, </w:t>
      </w:r>
      <w:r>
        <w:t>175–181.</w:t>
      </w:r>
    </w:p>
    <w:p w14:paraId="38DD724B" w14:textId="77777777" w:rsidR="005B323A" w:rsidRDefault="0026499D">
      <w:pPr>
        <w:spacing w:before="120"/>
        <w:ind w:left="667" w:hanging="447"/>
        <w:rPr>
          <w:sz w:val="24"/>
        </w:rPr>
      </w:pPr>
      <w:r>
        <w:rPr>
          <w:sz w:val="24"/>
        </w:rPr>
        <w:t>King,</w:t>
      </w:r>
      <w:r>
        <w:rPr>
          <w:spacing w:val="-3"/>
          <w:sz w:val="24"/>
        </w:rPr>
        <w:t xml:space="preserve"> </w:t>
      </w:r>
      <w:r>
        <w:rPr>
          <w:sz w:val="24"/>
        </w:rPr>
        <w:t>S.</w:t>
      </w:r>
      <w:r>
        <w:rPr>
          <w:spacing w:val="-2"/>
          <w:sz w:val="24"/>
        </w:rPr>
        <w:t xml:space="preserve"> </w:t>
      </w:r>
      <w:r>
        <w:rPr>
          <w:sz w:val="24"/>
        </w:rPr>
        <w:t>A.</w:t>
      </w:r>
      <w:r>
        <w:rPr>
          <w:sz w:val="24"/>
        </w:rPr>
        <w:t>,</w:t>
      </w:r>
      <w:r>
        <w:rPr>
          <w:spacing w:val="-2"/>
          <w:sz w:val="24"/>
        </w:rPr>
        <w:t xml:space="preserve"> </w:t>
      </w:r>
      <w:r>
        <w:rPr>
          <w:sz w:val="24"/>
        </w:rPr>
        <w:t>Engi,</w:t>
      </w:r>
      <w:r>
        <w:rPr>
          <w:spacing w:val="-2"/>
          <w:sz w:val="24"/>
        </w:rPr>
        <w:t xml:space="preserve"> </w:t>
      </w:r>
      <w:r>
        <w:rPr>
          <w:sz w:val="24"/>
        </w:rPr>
        <w:t>S.,</w:t>
      </w:r>
      <w:r>
        <w:rPr>
          <w:spacing w:val="-2"/>
          <w:sz w:val="24"/>
        </w:rPr>
        <w:t xml:space="preserve"> </w:t>
      </w:r>
      <w:r>
        <w:rPr>
          <w:sz w:val="24"/>
        </w:rPr>
        <w:t>&amp;</w:t>
      </w:r>
      <w:r>
        <w:rPr>
          <w:spacing w:val="-2"/>
          <w:sz w:val="24"/>
        </w:rPr>
        <w:t xml:space="preserve"> </w:t>
      </w:r>
      <w:r>
        <w:rPr>
          <w:sz w:val="24"/>
        </w:rPr>
        <w:t>Poulos,</w:t>
      </w:r>
      <w:r>
        <w:rPr>
          <w:spacing w:val="-3"/>
          <w:sz w:val="24"/>
        </w:rPr>
        <w:t xml:space="preserve"> </w:t>
      </w:r>
      <w:r>
        <w:rPr>
          <w:sz w:val="24"/>
        </w:rPr>
        <w:t>S.</w:t>
      </w:r>
      <w:r>
        <w:rPr>
          <w:spacing w:val="-2"/>
          <w:sz w:val="24"/>
        </w:rPr>
        <w:t xml:space="preserve"> </w:t>
      </w:r>
      <w:r>
        <w:rPr>
          <w:sz w:val="24"/>
        </w:rPr>
        <w:t>T.</w:t>
      </w:r>
      <w:r>
        <w:rPr>
          <w:spacing w:val="-2"/>
          <w:sz w:val="24"/>
        </w:rPr>
        <w:t xml:space="preserve"> </w:t>
      </w:r>
      <w:r>
        <w:rPr>
          <w:sz w:val="24"/>
        </w:rPr>
        <w:t>(1998).</w:t>
      </w:r>
      <w:r>
        <w:rPr>
          <w:spacing w:val="-2"/>
          <w:sz w:val="24"/>
        </w:rPr>
        <w:t xml:space="preserve"> </w:t>
      </w:r>
      <w:r>
        <w:rPr>
          <w:sz w:val="24"/>
        </w:rPr>
        <w:t>Using</w:t>
      </w:r>
      <w:r>
        <w:rPr>
          <w:spacing w:val="-5"/>
          <w:sz w:val="24"/>
        </w:rPr>
        <w:t xml:space="preserve"> </w:t>
      </w:r>
      <w:r>
        <w:rPr>
          <w:sz w:val="24"/>
        </w:rPr>
        <w:t>the Internet</w:t>
      </w:r>
      <w:r>
        <w:rPr>
          <w:spacing w:val="-2"/>
          <w:sz w:val="24"/>
        </w:rPr>
        <w:t xml:space="preserve"> </w:t>
      </w:r>
      <w:r>
        <w:rPr>
          <w:sz w:val="24"/>
        </w:rPr>
        <w:t>to</w:t>
      </w:r>
      <w:r>
        <w:rPr>
          <w:spacing w:val="-2"/>
          <w:sz w:val="24"/>
        </w:rPr>
        <w:t xml:space="preserve"> </w:t>
      </w:r>
      <w:r>
        <w:rPr>
          <w:sz w:val="24"/>
        </w:rPr>
        <w:t>assist</w:t>
      </w:r>
      <w:r>
        <w:rPr>
          <w:spacing w:val="-2"/>
          <w:sz w:val="24"/>
        </w:rPr>
        <w:t xml:space="preserve"> </w:t>
      </w:r>
      <w:r>
        <w:rPr>
          <w:sz w:val="24"/>
        </w:rPr>
        <w:t>family</w:t>
      </w:r>
      <w:r>
        <w:rPr>
          <w:spacing w:val="-7"/>
          <w:sz w:val="24"/>
        </w:rPr>
        <w:t xml:space="preserve"> </w:t>
      </w:r>
      <w:r>
        <w:rPr>
          <w:sz w:val="24"/>
        </w:rPr>
        <w:t xml:space="preserve">therapy. </w:t>
      </w:r>
      <w:r>
        <w:rPr>
          <w:i/>
          <w:sz w:val="24"/>
        </w:rPr>
        <w:t xml:space="preserve">British Journal of Guidance and Counselling, 26, </w:t>
      </w:r>
      <w:r>
        <w:rPr>
          <w:sz w:val="24"/>
        </w:rPr>
        <w:t>43–52.</w:t>
      </w:r>
    </w:p>
    <w:p w14:paraId="22768C54" w14:textId="77777777" w:rsidR="005B323A" w:rsidRDefault="0026499D">
      <w:pPr>
        <w:pStyle w:val="BodyText"/>
        <w:spacing w:before="121"/>
        <w:ind w:left="220"/>
      </w:pPr>
      <w:r>
        <w:t>King,</w:t>
      </w:r>
      <w:r>
        <w:rPr>
          <w:spacing w:val="-3"/>
        </w:rPr>
        <w:t xml:space="preserve"> </w:t>
      </w:r>
      <w:r>
        <w:t>S.</w:t>
      </w:r>
      <w:r>
        <w:rPr>
          <w:spacing w:val="-2"/>
        </w:rPr>
        <w:t xml:space="preserve"> </w:t>
      </w:r>
      <w:r>
        <w:t>A.,</w:t>
      </w:r>
      <w:r>
        <w:rPr>
          <w:spacing w:val="1"/>
        </w:rPr>
        <w:t xml:space="preserve"> </w:t>
      </w:r>
      <w:r>
        <w:t>&amp;</w:t>
      </w:r>
      <w:r>
        <w:rPr>
          <w:spacing w:val="-4"/>
        </w:rPr>
        <w:t xml:space="preserve"> </w:t>
      </w:r>
      <w:r>
        <w:t>Moreggi, D.</w:t>
      </w:r>
      <w:r>
        <w:rPr>
          <w:spacing w:val="-2"/>
        </w:rPr>
        <w:t xml:space="preserve"> </w:t>
      </w:r>
      <w:r>
        <w:t>(1998). Internet</w:t>
      </w:r>
      <w:r>
        <w:rPr>
          <w:spacing w:val="-1"/>
        </w:rPr>
        <w:t xml:space="preserve"> </w:t>
      </w:r>
      <w:r>
        <w:t>therapy</w:t>
      </w:r>
      <w:r>
        <w:rPr>
          <w:spacing w:val="-7"/>
        </w:rPr>
        <w:t xml:space="preserve"> </w:t>
      </w:r>
      <w:r>
        <w:t>and</w:t>
      </w:r>
      <w:r>
        <w:rPr>
          <w:spacing w:val="-2"/>
        </w:rPr>
        <w:t xml:space="preserve"> </w:t>
      </w:r>
      <w:r>
        <w:t>self-help groups—The</w:t>
      </w:r>
      <w:r>
        <w:rPr>
          <w:spacing w:val="-2"/>
        </w:rPr>
        <w:t xml:space="preserve"> </w:t>
      </w:r>
      <w:r>
        <w:t>pros</w:t>
      </w:r>
      <w:r>
        <w:rPr>
          <w:spacing w:val="-2"/>
        </w:rPr>
        <w:t xml:space="preserve"> </w:t>
      </w:r>
      <w:r>
        <w:t>and cons.</w:t>
      </w:r>
      <w:r>
        <w:rPr>
          <w:spacing w:val="1"/>
        </w:rPr>
        <w:t xml:space="preserve"> </w:t>
      </w:r>
      <w:r>
        <w:rPr>
          <w:spacing w:val="-5"/>
        </w:rPr>
        <w:t>In</w:t>
      </w:r>
    </w:p>
    <w:p w14:paraId="38F22744" w14:textId="77777777" w:rsidR="005B323A" w:rsidRDefault="0026499D">
      <w:pPr>
        <w:ind w:left="667"/>
        <w:rPr>
          <w:sz w:val="24"/>
        </w:rPr>
      </w:pPr>
      <w:r>
        <w:rPr>
          <w:sz w:val="24"/>
        </w:rPr>
        <w:t>J.</w:t>
      </w:r>
      <w:r>
        <w:rPr>
          <w:spacing w:val="-5"/>
          <w:sz w:val="24"/>
        </w:rPr>
        <w:t xml:space="preserve"> </w:t>
      </w:r>
      <w:r>
        <w:rPr>
          <w:sz w:val="24"/>
        </w:rPr>
        <w:t>Gackenbach</w:t>
      </w:r>
      <w:r>
        <w:rPr>
          <w:spacing w:val="-5"/>
          <w:sz w:val="24"/>
        </w:rPr>
        <w:t xml:space="preserve"> </w:t>
      </w:r>
      <w:r>
        <w:rPr>
          <w:sz w:val="24"/>
        </w:rPr>
        <w:t>(Ed.),</w:t>
      </w:r>
      <w:r>
        <w:rPr>
          <w:spacing w:val="-6"/>
          <w:sz w:val="24"/>
        </w:rPr>
        <w:t xml:space="preserve"> </w:t>
      </w:r>
      <w:r>
        <w:rPr>
          <w:i/>
          <w:sz w:val="24"/>
        </w:rPr>
        <w:t>Psychology</w:t>
      </w:r>
      <w:r>
        <w:rPr>
          <w:i/>
          <w:spacing w:val="-5"/>
          <w:sz w:val="24"/>
        </w:rPr>
        <w:t xml:space="preserve"> </w:t>
      </w:r>
      <w:r>
        <w:rPr>
          <w:i/>
          <w:sz w:val="24"/>
        </w:rPr>
        <w:t>and</w:t>
      </w:r>
      <w:r>
        <w:rPr>
          <w:i/>
          <w:spacing w:val="-5"/>
          <w:sz w:val="24"/>
        </w:rPr>
        <w:t xml:space="preserve"> </w:t>
      </w:r>
      <w:r>
        <w:rPr>
          <w:i/>
          <w:sz w:val="24"/>
        </w:rPr>
        <w:t>the</w:t>
      </w:r>
      <w:r>
        <w:rPr>
          <w:i/>
          <w:spacing w:val="-6"/>
          <w:sz w:val="24"/>
        </w:rPr>
        <w:t xml:space="preserve"> </w:t>
      </w:r>
      <w:r>
        <w:rPr>
          <w:i/>
          <w:sz w:val="24"/>
        </w:rPr>
        <w:t>Internet:</w:t>
      </w:r>
      <w:r>
        <w:rPr>
          <w:i/>
          <w:spacing w:val="-4"/>
          <w:sz w:val="24"/>
        </w:rPr>
        <w:t xml:space="preserve"> </w:t>
      </w:r>
      <w:r>
        <w:rPr>
          <w:i/>
          <w:sz w:val="24"/>
        </w:rPr>
        <w:t>Intrapersonal,</w:t>
      </w:r>
      <w:r>
        <w:rPr>
          <w:i/>
          <w:spacing w:val="-5"/>
          <w:sz w:val="24"/>
        </w:rPr>
        <w:t xml:space="preserve"> </w:t>
      </w:r>
      <w:r>
        <w:rPr>
          <w:i/>
          <w:sz w:val="24"/>
        </w:rPr>
        <w:t>interpersonal,</w:t>
      </w:r>
      <w:r>
        <w:rPr>
          <w:i/>
          <w:spacing w:val="-5"/>
          <w:sz w:val="24"/>
        </w:rPr>
        <w:t xml:space="preserve"> </w:t>
      </w:r>
      <w:r>
        <w:rPr>
          <w:i/>
          <w:sz w:val="24"/>
        </w:rPr>
        <w:t xml:space="preserve">and transpersonal implications </w:t>
      </w:r>
      <w:r>
        <w:rPr>
          <w:sz w:val="24"/>
        </w:rPr>
        <w:t>(pp. 77–109). San Diego, CA: Academic Press.</w:t>
      </w:r>
    </w:p>
    <w:p w14:paraId="3CD930BF" w14:textId="77777777" w:rsidR="005B323A" w:rsidRDefault="0026499D">
      <w:pPr>
        <w:pStyle w:val="BodyText"/>
        <w:ind w:hanging="447"/>
      </w:pPr>
      <w:r>
        <w:t>King,</w:t>
      </w:r>
      <w:r>
        <w:rPr>
          <w:spacing w:val="-4"/>
        </w:rPr>
        <w:t xml:space="preserve"> </w:t>
      </w:r>
      <w:r>
        <w:t>S.</w:t>
      </w:r>
      <w:r>
        <w:rPr>
          <w:spacing w:val="-3"/>
        </w:rPr>
        <w:t xml:space="preserve"> </w:t>
      </w:r>
      <w:r>
        <w:t>A.,</w:t>
      </w:r>
      <w:r>
        <w:rPr>
          <w:spacing w:val="-1"/>
        </w:rPr>
        <w:t xml:space="preserve"> </w:t>
      </w:r>
      <w:r>
        <w:t>&amp;</w:t>
      </w:r>
      <w:r>
        <w:rPr>
          <w:spacing w:val="-5"/>
        </w:rPr>
        <w:t xml:space="preserve"> </w:t>
      </w:r>
      <w:r>
        <w:t>Poulos,</w:t>
      </w:r>
      <w:r>
        <w:rPr>
          <w:spacing w:val="-4"/>
        </w:rPr>
        <w:t xml:space="preserve"> </w:t>
      </w:r>
      <w:r>
        <w:t>S.</w:t>
      </w:r>
      <w:r>
        <w:rPr>
          <w:spacing w:val="-3"/>
        </w:rPr>
        <w:t xml:space="preserve"> </w:t>
      </w:r>
      <w:r>
        <w:t>T.</w:t>
      </w:r>
      <w:r>
        <w:rPr>
          <w:spacing w:val="-3"/>
        </w:rPr>
        <w:t xml:space="preserve"> </w:t>
      </w:r>
      <w:r>
        <w:t>(1998).</w:t>
      </w:r>
      <w:r>
        <w:rPr>
          <w:spacing w:val="-3"/>
        </w:rPr>
        <w:t xml:space="preserve"> </w:t>
      </w:r>
      <w:r>
        <w:t>Using</w:t>
      </w:r>
      <w:r>
        <w:rPr>
          <w:spacing w:val="-6"/>
        </w:rPr>
        <w:t xml:space="preserve"> </w:t>
      </w:r>
      <w:r>
        <w:t>the Internet</w:t>
      </w:r>
      <w:r>
        <w:rPr>
          <w:spacing w:val="-2"/>
        </w:rPr>
        <w:t xml:space="preserve"> </w:t>
      </w:r>
      <w:r>
        <w:t>to</w:t>
      </w:r>
      <w:r>
        <w:rPr>
          <w:spacing w:val="-3"/>
        </w:rPr>
        <w:t xml:space="preserve"> </w:t>
      </w:r>
      <w:r>
        <w:t>treat</w:t>
      </w:r>
      <w:r>
        <w:rPr>
          <w:spacing w:val="-1"/>
        </w:rPr>
        <w:t xml:space="preserve"> </w:t>
      </w:r>
      <w:r>
        <w:t>generalized</w:t>
      </w:r>
      <w:r>
        <w:rPr>
          <w:spacing w:val="-3"/>
        </w:rPr>
        <w:t xml:space="preserve"> </w:t>
      </w:r>
      <w:r>
        <w:t>social</w:t>
      </w:r>
      <w:r>
        <w:rPr>
          <w:spacing w:val="-3"/>
        </w:rPr>
        <w:t xml:space="preserve"> </w:t>
      </w:r>
      <w:r>
        <w:t>phobia</w:t>
      </w:r>
      <w:r>
        <w:rPr>
          <w:spacing w:val="-3"/>
        </w:rPr>
        <w:t xml:space="preserve"> </w:t>
      </w:r>
      <w:r>
        <w:t>and avoidant personalit</w:t>
      </w:r>
      <w:r>
        <w:t xml:space="preserve">y disorder. </w:t>
      </w:r>
      <w:r>
        <w:rPr>
          <w:i/>
        </w:rPr>
        <w:t xml:space="preserve">CyberPsychology and Behavior, 1, </w:t>
      </w:r>
      <w:r>
        <w:t>29–36.</w:t>
      </w:r>
    </w:p>
    <w:p w14:paraId="732FEF71" w14:textId="77777777" w:rsidR="005B323A" w:rsidRDefault="0026499D">
      <w:pPr>
        <w:pStyle w:val="BodyText"/>
        <w:ind w:right="391" w:hanging="447"/>
        <w:jc w:val="both"/>
      </w:pPr>
      <w:r>
        <w:t>King,</w:t>
      </w:r>
      <w:r>
        <w:rPr>
          <w:spacing w:val="-4"/>
        </w:rPr>
        <w:t xml:space="preserve"> </w:t>
      </w:r>
      <w:r>
        <w:t>T.</w:t>
      </w:r>
      <w:r>
        <w:rPr>
          <w:spacing w:val="-4"/>
        </w:rPr>
        <w:t xml:space="preserve"> </w:t>
      </w:r>
      <w:r>
        <w:t>K.,</w:t>
      </w:r>
      <w:r>
        <w:rPr>
          <w:spacing w:val="-1"/>
        </w:rPr>
        <w:t xml:space="preserve"> </w:t>
      </w:r>
      <w:r>
        <w:t>Borrelli,</w:t>
      </w:r>
      <w:r>
        <w:rPr>
          <w:spacing w:val="-3"/>
        </w:rPr>
        <w:t xml:space="preserve"> </w:t>
      </w:r>
      <w:r>
        <w:t>B.,</w:t>
      </w:r>
      <w:r>
        <w:rPr>
          <w:spacing w:val="-1"/>
        </w:rPr>
        <w:t xml:space="preserve"> </w:t>
      </w:r>
      <w:r>
        <w:t>Black,</w:t>
      </w:r>
      <w:r>
        <w:rPr>
          <w:spacing w:val="-3"/>
        </w:rPr>
        <w:t xml:space="preserve"> </w:t>
      </w:r>
      <w:r>
        <w:t>C.,</w:t>
      </w:r>
      <w:r>
        <w:rPr>
          <w:spacing w:val="-3"/>
        </w:rPr>
        <w:t xml:space="preserve"> </w:t>
      </w:r>
      <w:r>
        <w:t>Pinto,</w:t>
      </w:r>
      <w:r>
        <w:rPr>
          <w:spacing w:val="-3"/>
        </w:rPr>
        <w:t xml:space="preserve"> </w:t>
      </w:r>
      <w:r>
        <w:t>B.</w:t>
      </w:r>
      <w:r>
        <w:rPr>
          <w:spacing w:val="-3"/>
        </w:rPr>
        <w:t xml:space="preserve"> </w:t>
      </w:r>
      <w:r>
        <w:t>M.,</w:t>
      </w:r>
      <w:r>
        <w:rPr>
          <w:spacing w:val="-1"/>
        </w:rPr>
        <w:t xml:space="preserve"> </w:t>
      </w:r>
      <w:r>
        <w:t>&amp;</w:t>
      </w:r>
      <w:r>
        <w:rPr>
          <w:spacing w:val="-5"/>
        </w:rPr>
        <w:t xml:space="preserve"> </w:t>
      </w:r>
      <w:r>
        <w:t>Marcus,</w:t>
      </w:r>
      <w:r>
        <w:rPr>
          <w:spacing w:val="-3"/>
        </w:rPr>
        <w:t xml:space="preserve"> </w:t>
      </w:r>
      <w:r>
        <w:t>B.</w:t>
      </w:r>
      <w:r>
        <w:rPr>
          <w:spacing w:val="-1"/>
        </w:rPr>
        <w:t xml:space="preserve"> </w:t>
      </w:r>
      <w:r>
        <w:t>H.</w:t>
      </w:r>
      <w:r>
        <w:rPr>
          <w:spacing w:val="-3"/>
        </w:rPr>
        <w:t xml:space="preserve"> </w:t>
      </w:r>
      <w:r>
        <w:t>(1997).</w:t>
      </w:r>
      <w:r>
        <w:rPr>
          <w:spacing w:val="-1"/>
        </w:rPr>
        <w:t xml:space="preserve"> </w:t>
      </w:r>
      <w:r>
        <w:t>Minority</w:t>
      </w:r>
      <w:r>
        <w:rPr>
          <w:spacing w:val="-8"/>
        </w:rPr>
        <w:t xml:space="preserve"> </w:t>
      </w:r>
      <w:r>
        <w:t>women</w:t>
      </w:r>
      <w:r>
        <w:rPr>
          <w:spacing w:val="-3"/>
        </w:rPr>
        <w:t xml:space="preserve"> </w:t>
      </w:r>
      <w:r>
        <w:t>and tobacco:</w:t>
      </w:r>
      <w:r>
        <w:rPr>
          <w:spacing w:val="-1"/>
        </w:rPr>
        <w:t xml:space="preserve"> </w:t>
      </w:r>
      <w:r>
        <w:t>Implications</w:t>
      </w:r>
      <w:r>
        <w:rPr>
          <w:spacing w:val="-3"/>
        </w:rPr>
        <w:t xml:space="preserve"> </w:t>
      </w:r>
      <w:r>
        <w:t>for</w:t>
      </w:r>
      <w:r>
        <w:rPr>
          <w:spacing w:val="-3"/>
        </w:rPr>
        <w:t xml:space="preserve"> </w:t>
      </w:r>
      <w:r>
        <w:t>smoking</w:t>
      </w:r>
      <w:r>
        <w:rPr>
          <w:spacing w:val="-5"/>
        </w:rPr>
        <w:t xml:space="preserve"> </w:t>
      </w:r>
      <w:r>
        <w:t>cessation</w:t>
      </w:r>
      <w:r>
        <w:rPr>
          <w:spacing w:val="-3"/>
        </w:rPr>
        <w:t xml:space="preserve"> </w:t>
      </w:r>
      <w:r>
        <w:t xml:space="preserve">interventions. </w:t>
      </w:r>
      <w:r>
        <w:rPr>
          <w:i/>
        </w:rPr>
        <w:t>Annals</w:t>
      </w:r>
      <w:r>
        <w:rPr>
          <w:i/>
          <w:spacing w:val="-3"/>
        </w:rPr>
        <w:t xml:space="preserve"> </w:t>
      </w:r>
      <w:r>
        <w:rPr>
          <w:i/>
        </w:rPr>
        <w:t>of</w:t>
      </w:r>
      <w:r>
        <w:rPr>
          <w:i/>
          <w:spacing w:val="-3"/>
        </w:rPr>
        <w:t xml:space="preserve"> </w:t>
      </w:r>
      <w:r>
        <w:rPr>
          <w:i/>
        </w:rPr>
        <w:t>Behavioral</w:t>
      </w:r>
      <w:r>
        <w:rPr>
          <w:i/>
          <w:spacing w:val="-3"/>
        </w:rPr>
        <w:t xml:space="preserve"> </w:t>
      </w:r>
      <w:r>
        <w:rPr>
          <w:i/>
        </w:rPr>
        <w:t xml:space="preserve">Medicine, 19, </w:t>
      </w:r>
      <w:r>
        <w:t>301–313.</w:t>
      </w:r>
    </w:p>
    <w:p w14:paraId="1101BD03" w14:textId="77777777" w:rsidR="005B323A" w:rsidRDefault="005B323A">
      <w:pPr>
        <w:jc w:val="both"/>
        <w:sectPr w:rsidR="005B323A">
          <w:pgSz w:w="12240" w:h="15840"/>
          <w:pgMar w:top="1300" w:right="1220" w:bottom="1080" w:left="1220" w:header="722" w:footer="887" w:gutter="0"/>
          <w:cols w:space="720"/>
        </w:sectPr>
      </w:pPr>
    </w:p>
    <w:p w14:paraId="0ABCD26B" w14:textId="77777777" w:rsidR="005B323A" w:rsidRDefault="0026499D">
      <w:pPr>
        <w:pStyle w:val="BodyText"/>
        <w:spacing w:before="124"/>
        <w:ind w:left="666" w:right="265" w:hanging="447"/>
      </w:pPr>
      <w:r>
        <w:lastRenderedPageBreak/>
        <w:t>King, V. L., Stoller, K. B., Kidorf, M., Kindbom, K., Hursh, S., Brady, T., &amp; Brooner, R. K. (2009). Assessing the effectiveness of an Internet-based videoconferencing platform for delivering</w:t>
      </w:r>
      <w:r>
        <w:rPr>
          <w:spacing w:val="-7"/>
        </w:rPr>
        <w:t xml:space="preserve"> </w:t>
      </w:r>
      <w:r>
        <w:t>intensified</w:t>
      </w:r>
      <w:r>
        <w:rPr>
          <w:spacing w:val="-4"/>
        </w:rPr>
        <w:t xml:space="preserve"> </w:t>
      </w:r>
      <w:r>
        <w:t>substance</w:t>
      </w:r>
      <w:r>
        <w:rPr>
          <w:spacing w:val="-5"/>
        </w:rPr>
        <w:t xml:space="preserve"> </w:t>
      </w:r>
      <w:r>
        <w:t>abuse</w:t>
      </w:r>
      <w:r>
        <w:rPr>
          <w:spacing w:val="-5"/>
        </w:rPr>
        <w:t xml:space="preserve"> </w:t>
      </w:r>
      <w:r>
        <w:t xml:space="preserve">counseling. </w:t>
      </w:r>
      <w:r>
        <w:rPr>
          <w:i/>
        </w:rPr>
        <w:t>J</w:t>
      </w:r>
      <w:r>
        <w:rPr>
          <w:i/>
        </w:rPr>
        <w:t>ournal</w:t>
      </w:r>
      <w:r>
        <w:rPr>
          <w:i/>
          <w:spacing w:val="-4"/>
        </w:rPr>
        <w:t xml:space="preserve"> </w:t>
      </w:r>
      <w:r>
        <w:rPr>
          <w:i/>
        </w:rPr>
        <w:t>of</w:t>
      </w:r>
      <w:r>
        <w:rPr>
          <w:i/>
          <w:spacing w:val="-4"/>
        </w:rPr>
        <w:t xml:space="preserve"> </w:t>
      </w:r>
      <w:r>
        <w:rPr>
          <w:i/>
        </w:rPr>
        <w:t>Substance</w:t>
      </w:r>
      <w:r>
        <w:rPr>
          <w:i/>
          <w:spacing w:val="-6"/>
        </w:rPr>
        <w:t xml:space="preserve"> </w:t>
      </w:r>
      <w:r>
        <w:rPr>
          <w:i/>
        </w:rPr>
        <w:t>Abuse</w:t>
      </w:r>
      <w:r>
        <w:rPr>
          <w:i/>
          <w:spacing w:val="-5"/>
        </w:rPr>
        <w:t xml:space="preserve"> </w:t>
      </w:r>
      <w:r>
        <w:rPr>
          <w:i/>
        </w:rPr>
        <w:t xml:space="preserve">Treatment, 36, </w:t>
      </w:r>
      <w:r>
        <w:t>331</w:t>
      </w:r>
      <w:r>
        <w:rPr>
          <w:i/>
        </w:rPr>
        <w:t>–</w:t>
      </w:r>
      <w:r>
        <w:t>338.</w:t>
      </w:r>
    </w:p>
    <w:p w14:paraId="08E0FA70" w14:textId="77777777" w:rsidR="005B323A" w:rsidRDefault="0026499D">
      <w:pPr>
        <w:pStyle w:val="BodyText"/>
        <w:ind w:left="666" w:right="463" w:hanging="447"/>
        <w:jc w:val="both"/>
      </w:pPr>
      <w:r>
        <w:t>Kirkby,</w:t>
      </w:r>
      <w:r>
        <w:rPr>
          <w:spacing w:val="-1"/>
        </w:rPr>
        <w:t xml:space="preserve"> </w:t>
      </w:r>
      <w:r>
        <w:t>K.</w:t>
      </w:r>
      <w:r>
        <w:rPr>
          <w:spacing w:val="-3"/>
        </w:rPr>
        <w:t xml:space="preserve"> </w:t>
      </w:r>
      <w:r>
        <w:t>C.,</w:t>
      </w:r>
      <w:r>
        <w:rPr>
          <w:spacing w:val="-3"/>
        </w:rPr>
        <w:t xml:space="preserve"> </w:t>
      </w:r>
      <w:r>
        <w:t>Berrios,</w:t>
      </w:r>
      <w:r>
        <w:rPr>
          <w:spacing w:val="-3"/>
        </w:rPr>
        <w:t xml:space="preserve"> </w:t>
      </w:r>
      <w:r>
        <w:t>G.</w:t>
      </w:r>
      <w:r>
        <w:rPr>
          <w:spacing w:val="-3"/>
        </w:rPr>
        <w:t xml:space="preserve"> </w:t>
      </w:r>
      <w:r>
        <w:t>E.,</w:t>
      </w:r>
      <w:r>
        <w:rPr>
          <w:spacing w:val="-3"/>
        </w:rPr>
        <w:t xml:space="preserve"> </w:t>
      </w:r>
      <w:r>
        <w:t>Daniels,</w:t>
      </w:r>
      <w:r>
        <w:rPr>
          <w:spacing w:val="-3"/>
        </w:rPr>
        <w:t xml:space="preserve"> </w:t>
      </w:r>
      <w:r>
        <w:t>B.</w:t>
      </w:r>
      <w:r>
        <w:rPr>
          <w:spacing w:val="-1"/>
        </w:rPr>
        <w:t xml:space="preserve"> </w:t>
      </w:r>
      <w:r>
        <w:t>A.,</w:t>
      </w:r>
      <w:r>
        <w:rPr>
          <w:spacing w:val="-3"/>
        </w:rPr>
        <w:t xml:space="preserve"> </w:t>
      </w:r>
      <w:r>
        <w:t>Menzies,</w:t>
      </w:r>
      <w:r>
        <w:rPr>
          <w:spacing w:val="-3"/>
        </w:rPr>
        <w:t xml:space="preserve"> </w:t>
      </w:r>
      <w:r>
        <w:t>R.</w:t>
      </w:r>
      <w:r>
        <w:rPr>
          <w:spacing w:val="-3"/>
        </w:rPr>
        <w:t xml:space="preserve"> </w:t>
      </w:r>
      <w:r>
        <w:t>G.,</w:t>
      </w:r>
      <w:r>
        <w:rPr>
          <w:spacing w:val="-3"/>
        </w:rPr>
        <w:t xml:space="preserve"> </w:t>
      </w:r>
      <w:r>
        <w:t>Clark,</w:t>
      </w:r>
      <w:r>
        <w:rPr>
          <w:spacing w:val="-3"/>
        </w:rPr>
        <w:t xml:space="preserve"> </w:t>
      </w:r>
      <w:r>
        <w:t>A.,</w:t>
      </w:r>
      <w:r>
        <w:rPr>
          <w:spacing w:val="-3"/>
        </w:rPr>
        <w:t xml:space="preserve"> </w:t>
      </w:r>
      <w:r>
        <w:t>&amp;</w:t>
      </w:r>
      <w:r>
        <w:rPr>
          <w:spacing w:val="-1"/>
        </w:rPr>
        <w:t xml:space="preserve"> </w:t>
      </w:r>
      <w:r>
        <w:t>Romano,</w:t>
      </w:r>
      <w:r>
        <w:rPr>
          <w:spacing w:val="-3"/>
        </w:rPr>
        <w:t xml:space="preserve"> </w:t>
      </w:r>
      <w:r>
        <w:t>A.</w:t>
      </w:r>
      <w:r>
        <w:rPr>
          <w:spacing w:val="-3"/>
        </w:rPr>
        <w:t xml:space="preserve"> </w:t>
      </w:r>
      <w:r>
        <w:t>(2000). Process–outcome</w:t>
      </w:r>
      <w:r>
        <w:rPr>
          <w:spacing w:val="-6"/>
        </w:rPr>
        <w:t xml:space="preserve"> </w:t>
      </w:r>
      <w:r>
        <w:t>analysis</w:t>
      </w:r>
      <w:r>
        <w:rPr>
          <w:spacing w:val="-5"/>
        </w:rPr>
        <w:t xml:space="preserve"> </w:t>
      </w:r>
      <w:r>
        <w:t>in</w:t>
      </w:r>
      <w:r>
        <w:rPr>
          <w:spacing w:val="-5"/>
        </w:rPr>
        <w:t xml:space="preserve"> </w:t>
      </w:r>
      <w:r>
        <w:t>computer-aided</w:t>
      </w:r>
      <w:r>
        <w:rPr>
          <w:spacing w:val="-5"/>
        </w:rPr>
        <w:t xml:space="preserve"> </w:t>
      </w:r>
      <w:r>
        <w:t>treatment</w:t>
      </w:r>
      <w:r>
        <w:rPr>
          <w:spacing w:val="-5"/>
        </w:rPr>
        <w:t xml:space="preserve"> </w:t>
      </w:r>
      <w:r>
        <w:t>of</w:t>
      </w:r>
      <w:r>
        <w:rPr>
          <w:spacing w:val="-6"/>
        </w:rPr>
        <w:t xml:space="preserve"> </w:t>
      </w:r>
      <w:r>
        <w:t>obsessive–compulsive</w:t>
      </w:r>
      <w:r>
        <w:rPr>
          <w:spacing w:val="-6"/>
        </w:rPr>
        <w:t xml:space="preserve"> </w:t>
      </w:r>
      <w:r>
        <w:t xml:space="preserve">disorder. </w:t>
      </w:r>
      <w:r>
        <w:rPr>
          <w:i/>
        </w:rPr>
        <w:t xml:space="preserve">Comprehensive Psychiatry, 41, </w:t>
      </w:r>
      <w:r>
        <w:t>259–265.</w:t>
      </w:r>
    </w:p>
    <w:p w14:paraId="39F44A91" w14:textId="77777777" w:rsidR="005B323A" w:rsidRDefault="0026499D">
      <w:pPr>
        <w:spacing w:before="120"/>
        <w:ind w:left="666" w:hanging="447"/>
        <w:rPr>
          <w:sz w:val="24"/>
        </w:rPr>
      </w:pPr>
      <w:r>
        <w:rPr>
          <w:sz w:val="24"/>
        </w:rPr>
        <w:t>Kirkby,</w:t>
      </w:r>
      <w:r>
        <w:rPr>
          <w:spacing w:val="-2"/>
          <w:sz w:val="24"/>
        </w:rPr>
        <w:t xml:space="preserve"> </w:t>
      </w:r>
      <w:r>
        <w:rPr>
          <w:sz w:val="24"/>
        </w:rPr>
        <w:t>K.</w:t>
      </w:r>
      <w:r>
        <w:rPr>
          <w:spacing w:val="-4"/>
          <w:sz w:val="24"/>
        </w:rPr>
        <w:t xml:space="preserve"> </w:t>
      </w:r>
      <w:r>
        <w:rPr>
          <w:sz w:val="24"/>
        </w:rPr>
        <w:t>C.,</w:t>
      </w:r>
      <w:r>
        <w:rPr>
          <w:spacing w:val="-4"/>
          <w:sz w:val="24"/>
        </w:rPr>
        <w:t xml:space="preserve"> </w:t>
      </w:r>
      <w:r>
        <w:rPr>
          <w:sz w:val="24"/>
        </w:rPr>
        <w:t>Matthews,</w:t>
      </w:r>
      <w:r>
        <w:rPr>
          <w:spacing w:val="-1"/>
          <w:sz w:val="24"/>
        </w:rPr>
        <w:t xml:space="preserve"> </w:t>
      </w:r>
      <w:r>
        <w:rPr>
          <w:sz w:val="24"/>
        </w:rPr>
        <w:t>A.,</w:t>
      </w:r>
      <w:r>
        <w:rPr>
          <w:spacing w:val="-3"/>
          <w:sz w:val="24"/>
        </w:rPr>
        <w:t xml:space="preserve"> </w:t>
      </w:r>
      <w:r>
        <w:rPr>
          <w:sz w:val="24"/>
        </w:rPr>
        <w:t>&amp;</w:t>
      </w:r>
      <w:r>
        <w:rPr>
          <w:spacing w:val="-6"/>
          <w:sz w:val="24"/>
        </w:rPr>
        <w:t xml:space="preserve"> </w:t>
      </w:r>
      <w:r>
        <w:rPr>
          <w:sz w:val="24"/>
        </w:rPr>
        <w:t>Scanlan,</w:t>
      </w:r>
      <w:r>
        <w:rPr>
          <w:spacing w:val="-3"/>
          <w:sz w:val="24"/>
        </w:rPr>
        <w:t xml:space="preserve"> </w:t>
      </w:r>
      <w:r>
        <w:rPr>
          <w:sz w:val="24"/>
        </w:rPr>
        <w:t>J.</w:t>
      </w:r>
      <w:r>
        <w:rPr>
          <w:spacing w:val="-3"/>
          <w:sz w:val="24"/>
        </w:rPr>
        <w:t xml:space="preserve"> </w:t>
      </w:r>
      <w:r>
        <w:rPr>
          <w:sz w:val="24"/>
        </w:rPr>
        <w:t>(2010).</w:t>
      </w:r>
      <w:r>
        <w:rPr>
          <w:spacing w:val="-2"/>
          <w:sz w:val="24"/>
        </w:rPr>
        <w:t xml:space="preserve"> </w:t>
      </w:r>
      <w:r>
        <w:rPr>
          <w:sz w:val="24"/>
        </w:rPr>
        <w:t>Internet</w:t>
      </w:r>
      <w:r>
        <w:rPr>
          <w:spacing w:val="-3"/>
          <w:sz w:val="24"/>
        </w:rPr>
        <w:t xml:space="preserve"> </w:t>
      </w:r>
      <w:r>
        <w:rPr>
          <w:sz w:val="24"/>
        </w:rPr>
        <w:t>delivered</w:t>
      </w:r>
      <w:r>
        <w:rPr>
          <w:spacing w:val="-3"/>
          <w:sz w:val="24"/>
        </w:rPr>
        <w:t xml:space="preserve"> </w:t>
      </w:r>
      <w:r>
        <w:rPr>
          <w:sz w:val="24"/>
        </w:rPr>
        <w:t>images</w:t>
      </w:r>
      <w:r>
        <w:rPr>
          <w:spacing w:val="-3"/>
          <w:sz w:val="24"/>
        </w:rPr>
        <w:t xml:space="preserve"> </w:t>
      </w:r>
      <w:r>
        <w:rPr>
          <w:sz w:val="24"/>
        </w:rPr>
        <w:t>for</w:t>
      </w:r>
      <w:r>
        <w:rPr>
          <w:spacing w:val="-5"/>
          <w:sz w:val="24"/>
        </w:rPr>
        <w:t xml:space="preserve"> </w:t>
      </w:r>
      <w:r>
        <w:rPr>
          <w:sz w:val="24"/>
        </w:rPr>
        <w:t>exposure</w:t>
      </w:r>
      <w:r>
        <w:rPr>
          <w:spacing w:val="-5"/>
          <w:sz w:val="24"/>
        </w:rPr>
        <w:t xml:space="preserve"> </w:t>
      </w:r>
      <w:r>
        <w:rPr>
          <w:sz w:val="24"/>
        </w:rPr>
        <w:t xml:space="preserve">in specific phobia, design considerations for self-directed therapy. </w:t>
      </w:r>
      <w:r>
        <w:rPr>
          <w:i/>
          <w:sz w:val="24"/>
        </w:rPr>
        <w:t xml:space="preserve">Annual Review of CyberTherapy and Telemedicine, 8, </w:t>
      </w:r>
      <w:r>
        <w:rPr>
          <w:sz w:val="24"/>
        </w:rPr>
        <w:t>58–60.</w:t>
      </w:r>
    </w:p>
    <w:p w14:paraId="6BDD7923" w14:textId="77777777" w:rsidR="005B323A" w:rsidRDefault="0026499D">
      <w:pPr>
        <w:pStyle w:val="BodyText"/>
        <w:spacing w:before="121"/>
        <w:ind w:left="666" w:hanging="447"/>
      </w:pPr>
      <w:r>
        <w:t>Kiropoulos, L. A., Klein, B., Austin, D. W., Gilson, K., Pier, C., Mitchell, J., &amp; Ciechomski, L. (2008).</w:t>
      </w:r>
      <w:r>
        <w:rPr>
          <w:spacing w:val="-3"/>
        </w:rPr>
        <w:t xml:space="preserve"> </w:t>
      </w:r>
      <w:r>
        <w:t>Is</w:t>
      </w:r>
      <w:r>
        <w:rPr>
          <w:spacing w:val="-2"/>
        </w:rPr>
        <w:t xml:space="preserve"> </w:t>
      </w:r>
      <w:r>
        <w:t>Internet-based</w:t>
      </w:r>
      <w:r>
        <w:rPr>
          <w:spacing w:val="-2"/>
        </w:rPr>
        <w:t xml:space="preserve"> </w:t>
      </w:r>
      <w:r>
        <w:t>CBT</w:t>
      </w:r>
      <w:r>
        <w:rPr>
          <w:spacing w:val="-4"/>
        </w:rPr>
        <w:t xml:space="preserve"> </w:t>
      </w:r>
      <w:r>
        <w:t>for</w:t>
      </w:r>
      <w:r>
        <w:rPr>
          <w:spacing w:val="-4"/>
        </w:rPr>
        <w:t xml:space="preserve"> </w:t>
      </w:r>
      <w:r>
        <w:t>panic</w:t>
      </w:r>
      <w:r>
        <w:rPr>
          <w:spacing w:val="-4"/>
        </w:rPr>
        <w:t xml:space="preserve"> </w:t>
      </w:r>
      <w:r>
        <w:t>disorder</w:t>
      </w:r>
      <w:r>
        <w:rPr>
          <w:spacing w:val="-3"/>
        </w:rPr>
        <w:t xml:space="preserve"> </w:t>
      </w:r>
      <w:r>
        <w:t>and</w:t>
      </w:r>
      <w:r>
        <w:rPr>
          <w:spacing w:val="-4"/>
        </w:rPr>
        <w:t xml:space="preserve"> </w:t>
      </w:r>
      <w:r>
        <w:t>agoraphobia</w:t>
      </w:r>
      <w:r>
        <w:rPr>
          <w:spacing w:val="-3"/>
        </w:rPr>
        <w:t xml:space="preserve"> </w:t>
      </w:r>
      <w:r>
        <w:t>as</w:t>
      </w:r>
      <w:r>
        <w:rPr>
          <w:spacing w:val="-4"/>
        </w:rPr>
        <w:t xml:space="preserve"> </w:t>
      </w:r>
      <w:r>
        <w:t>effective</w:t>
      </w:r>
      <w:r>
        <w:rPr>
          <w:spacing w:val="-5"/>
        </w:rPr>
        <w:t xml:space="preserve"> </w:t>
      </w:r>
      <w:r>
        <w:t>as</w:t>
      </w:r>
      <w:r>
        <w:rPr>
          <w:spacing w:val="-4"/>
        </w:rPr>
        <w:t xml:space="preserve"> </w:t>
      </w:r>
      <w:r>
        <w:t xml:space="preserve">face-to-face CBT? </w:t>
      </w:r>
      <w:r>
        <w:rPr>
          <w:i/>
        </w:rPr>
        <w:t xml:space="preserve">Journal of Anxiety Disorders, 22, </w:t>
      </w:r>
      <w:r>
        <w:t>1273</w:t>
      </w:r>
      <w:r>
        <w:rPr>
          <w:i/>
        </w:rPr>
        <w:t>–</w:t>
      </w:r>
      <w:r>
        <w:t>1284.</w:t>
      </w:r>
    </w:p>
    <w:p w14:paraId="2A7D131A" w14:textId="77777777" w:rsidR="005B323A" w:rsidRDefault="0026499D">
      <w:pPr>
        <w:spacing w:before="120"/>
        <w:ind w:left="667" w:right="449" w:hanging="447"/>
        <w:jc w:val="both"/>
        <w:rPr>
          <w:sz w:val="24"/>
        </w:rPr>
      </w:pPr>
      <w:r>
        <w:rPr>
          <w:sz w:val="24"/>
        </w:rPr>
        <w:t>Kisely,</w:t>
      </w:r>
      <w:r>
        <w:rPr>
          <w:spacing w:val="-2"/>
          <w:sz w:val="24"/>
        </w:rPr>
        <w:t xml:space="preserve"> </w:t>
      </w:r>
      <w:r>
        <w:rPr>
          <w:sz w:val="24"/>
        </w:rPr>
        <w:t>S.,</w:t>
      </w:r>
      <w:r>
        <w:rPr>
          <w:spacing w:val="-2"/>
          <w:sz w:val="24"/>
        </w:rPr>
        <w:t xml:space="preserve"> </w:t>
      </w:r>
      <w:r>
        <w:rPr>
          <w:sz w:val="24"/>
        </w:rPr>
        <w:t>Ong,</w:t>
      </w:r>
      <w:r>
        <w:rPr>
          <w:spacing w:val="-2"/>
          <w:sz w:val="24"/>
        </w:rPr>
        <w:t xml:space="preserve"> </w:t>
      </w:r>
      <w:r>
        <w:rPr>
          <w:sz w:val="24"/>
        </w:rPr>
        <w:t>G.,</w:t>
      </w:r>
      <w:r>
        <w:rPr>
          <w:spacing w:val="-1"/>
          <w:sz w:val="24"/>
        </w:rPr>
        <w:t xml:space="preserve"> </w:t>
      </w:r>
      <w:r>
        <w:rPr>
          <w:sz w:val="24"/>
        </w:rPr>
        <w:t>&amp;</w:t>
      </w:r>
      <w:r>
        <w:rPr>
          <w:spacing w:val="-4"/>
          <w:sz w:val="24"/>
        </w:rPr>
        <w:t xml:space="preserve"> </w:t>
      </w:r>
      <w:r>
        <w:rPr>
          <w:sz w:val="24"/>
        </w:rPr>
        <w:t>Takyar,</w:t>
      </w:r>
      <w:r>
        <w:rPr>
          <w:spacing w:val="-2"/>
          <w:sz w:val="24"/>
        </w:rPr>
        <w:t xml:space="preserve"> </w:t>
      </w:r>
      <w:r>
        <w:rPr>
          <w:sz w:val="24"/>
        </w:rPr>
        <w:t>A.</w:t>
      </w:r>
      <w:r>
        <w:rPr>
          <w:spacing w:val="-2"/>
          <w:sz w:val="24"/>
        </w:rPr>
        <w:t xml:space="preserve"> </w:t>
      </w:r>
      <w:r>
        <w:rPr>
          <w:sz w:val="24"/>
        </w:rPr>
        <w:t>(2003).</w:t>
      </w:r>
      <w:r>
        <w:rPr>
          <w:spacing w:val="-2"/>
          <w:sz w:val="24"/>
        </w:rPr>
        <w:t xml:space="preserve"> </w:t>
      </w:r>
      <w:r>
        <w:rPr>
          <w:sz w:val="24"/>
        </w:rPr>
        <w:t>A</w:t>
      </w:r>
      <w:r>
        <w:rPr>
          <w:spacing w:val="-4"/>
          <w:sz w:val="24"/>
        </w:rPr>
        <w:t xml:space="preserve"> </w:t>
      </w:r>
      <w:r>
        <w:rPr>
          <w:sz w:val="24"/>
        </w:rPr>
        <w:t>survey</w:t>
      </w:r>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quality</w:t>
      </w:r>
      <w:r>
        <w:rPr>
          <w:spacing w:val="-7"/>
          <w:sz w:val="24"/>
        </w:rPr>
        <w:t xml:space="preserve"> </w:t>
      </w:r>
      <w:r>
        <w:rPr>
          <w:sz w:val="24"/>
        </w:rPr>
        <w:t>of Web</w:t>
      </w:r>
      <w:r>
        <w:rPr>
          <w:spacing w:val="-2"/>
          <w:sz w:val="24"/>
        </w:rPr>
        <w:t xml:space="preserve"> </w:t>
      </w:r>
      <w:r>
        <w:rPr>
          <w:sz w:val="24"/>
        </w:rPr>
        <w:t>based</w:t>
      </w:r>
      <w:r>
        <w:rPr>
          <w:spacing w:val="-2"/>
          <w:sz w:val="24"/>
        </w:rPr>
        <w:t xml:space="preserve"> </w:t>
      </w:r>
      <w:r>
        <w:rPr>
          <w:sz w:val="24"/>
        </w:rPr>
        <w:t>information</w:t>
      </w:r>
      <w:r>
        <w:rPr>
          <w:spacing w:val="-2"/>
          <w:sz w:val="24"/>
        </w:rPr>
        <w:t xml:space="preserve"> </w:t>
      </w:r>
      <w:r>
        <w:rPr>
          <w:sz w:val="24"/>
        </w:rPr>
        <w:t>on the treatment of schizophrenia and attention deficit hyperactivity</w:t>
      </w:r>
      <w:r>
        <w:rPr>
          <w:spacing w:val="-3"/>
          <w:sz w:val="24"/>
        </w:rPr>
        <w:t xml:space="preserve"> </w:t>
      </w:r>
      <w:r>
        <w:rPr>
          <w:sz w:val="24"/>
        </w:rPr>
        <w:t xml:space="preserve">disorder. </w:t>
      </w:r>
      <w:r>
        <w:rPr>
          <w:i/>
          <w:sz w:val="24"/>
        </w:rPr>
        <w:t xml:space="preserve">Australian and New Zealand Journal of Psychiatry, 37, </w:t>
      </w:r>
      <w:r>
        <w:rPr>
          <w:sz w:val="24"/>
        </w:rPr>
        <w:t>85–91.</w:t>
      </w:r>
    </w:p>
    <w:p w14:paraId="1B5288C4" w14:textId="77777777" w:rsidR="005B323A" w:rsidRDefault="0026499D">
      <w:pPr>
        <w:spacing w:before="120"/>
        <w:ind w:left="667" w:right="472" w:hanging="447"/>
        <w:jc w:val="both"/>
        <w:rPr>
          <w:sz w:val="24"/>
        </w:rPr>
      </w:pPr>
      <w:r>
        <w:rPr>
          <w:sz w:val="24"/>
        </w:rPr>
        <w:t>Kivits,</w:t>
      </w:r>
      <w:r>
        <w:rPr>
          <w:spacing w:val="-6"/>
          <w:sz w:val="24"/>
        </w:rPr>
        <w:t xml:space="preserve"> </w:t>
      </w:r>
      <w:r>
        <w:rPr>
          <w:sz w:val="24"/>
        </w:rPr>
        <w:t>J.</w:t>
      </w:r>
      <w:r>
        <w:rPr>
          <w:spacing w:val="-3"/>
          <w:sz w:val="24"/>
        </w:rPr>
        <w:t xml:space="preserve"> </w:t>
      </w:r>
      <w:r>
        <w:rPr>
          <w:sz w:val="24"/>
        </w:rPr>
        <w:t>(2006).</w:t>
      </w:r>
      <w:r>
        <w:rPr>
          <w:spacing w:val="-2"/>
          <w:sz w:val="24"/>
        </w:rPr>
        <w:t xml:space="preserve"> </w:t>
      </w:r>
      <w:r>
        <w:rPr>
          <w:sz w:val="24"/>
        </w:rPr>
        <w:t>Informed</w:t>
      </w:r>
      <w:r>
        <w:rPr>
          <w:spacing w:val="-3"/>
          <w:sz w:val="24"/>
        </w:rPr>
        <w:t xml:space="preserve"> </w:t>
      </w:r>
      <w:r>
        <w:rPr>
          <w:sz w:val="24"/>
        </w:rPr>
        <w:t>patients</w:t>
      </w:r>
      <w:r>
        <w:rPr>
          <w:spacing w:val="-3"/>
          <w:sz w:val="24"/>
        </w:rPr>
        <w:t xml:space="preserve"> </w:t>
      </w:r>
      <w:r>
        <w:rPr>
          <w:sz w:val="24"/>
        </w:rPr>
        <w:t>and</w:t>
      </w:r>
      <w:r>
        <w:rPr>
          <w:spacing w:val="-3"/>
          <w:sz w:val="24"/>
        </w:rPr>
        <w:t xml:space="preserve"> </w:t>
      </w:r>
      <w:r>
        <w:rPr>
          <w:sz w:val="24"/>
        </w:rPr>
        <w:t>the Internet:</w:t>
      </w:r>
      <w:r>
        <w:rPr>
          <w:spacing w:val="-3"/>
          <w:sz w:val="24"/>
        </w:rPr>
        <w:t xml:space="preserve"> </w:t>
      </w:r>
      <w:r>
        <w:rPr>
          <w:sz w:val="24"/>
        </w:rPr>
        <w:t>A</w:t>
      </w:r>
      <w:r>
        <w:rPr>
          <w:spacing w:val="-3"/>
          <w:sz w:val="24"/>
        </w:rPr>
        <w:t xml:space="preserve"> </w:t>
      </w:r>
      <w:r>
        <w:rPr>
          <w:sz w:val="24"/>
        </w:rPr>
        <w:t>mediated</w:t>
      </w:r>
      <w:r>
        <w:rPr>
          <w:spacing w:val="-3"/>
          <w:sz w:val="24"/>
        </w:rPr>
        <w:t xml:space="preserve"> </w:t>
      </w:r>
      <w:r>
        <w:rPr>
          <w:sz w:val="24"/>
        </w:rPr>
        <w:t>context</w:t>
      </w:r>
      <w:r>
        <w:rPr>
          <w:spacing w:val="-3"/>
          <w:sz w:val="24"/>
        </w:rPr>
        <w:t xml:space="preserve"> </w:t>
      </w:r>
      <w:r>
        <w:rPr>
          <w:sz w:val="24"/>
        </w:rPr>
        <w:t>for</w:t>
      </w:r>
      <w:r>
        <w:rPr>
          <w:spacing w:val="-4"/>
          <w:sz w:val="24"/>
        </w:rPr>
        <w:t xml:space="preserve"> </w:t>
      </w:r>
      <w:r>
        <w:rPr>
          <w:sz w:val="24"/>
        </w:rPr>
        <w:t>consultations</w:t>
      </w:r>
      <w:r>
        <w:rPr>
          <w:spacing w:val="-3"/>
          <w:sz w:val="24"/>
        </w:rPr>
        <w:t xml:space="preserve"> </w:t>
      </w:r>
      <w:r>
        <w:rPr>
          <w:sz w:val="24"/>
        </w:rPr>
        <w:t xml:space="preserve">with health professionals. </w:t>
      </w:r>
      <w:r>
        <w:rPr>
          <w:i/>
          <w:sz w:val="24"/>
        </w:rPr>
        <w:t xml:space="preserve">Journal of Health Psychology, 11, </w:t>
      </w:r>
      <w:r>
        <w:rPr>
          <w:sz w:val="24"/>
        </w:rPr>
        <w:t>269–282.</w:t>
      </w:r>
    </w:p>
    <w:p w14:paraId="48558325" w14:textId="77777777" w:rsidR="005B323A" w:rsidRDefault="0026499D">
      <w:pPr>
        <w:pStyle w:val="BodyText"/>
        <w:ind w:right="150" w:hanging="447"/>
      </w:pPr>
      <w:r>
        <w:t>Klein, B., Austin, D., Pier, C., Kiropoulos, L., Shandley, K., Mitchell, J., … Ciechomski, L. (2009).</w:t>
      </w:r>
      <w:r>
        <w:rPr>
          <w:spacing w:val="-3"/>
        </w:rPr>
        <w:t xml:space="preserve"> </w:t>
      </w:r>
      <w:r>
        <w:t>Internet-based</w:t>
      </w:r>
      <w:r>
        <w:rPr>
          <w:spacing w:val="-4"/>
        </w:rPr>
        <w:t xml:space="preserve"> </w:t>
      </w:r>
      <w:r>
        <w:t>treat</w:t>
      </w:r>
      <w:r>
        <w:t>ment</w:t>
      </w:r>
      <w:r>
        <w:rPr>
          <w:spacing w:val="-4"/>
        </w:rPr>
        <w:t xml:space="preserve"> </w:t>
      </w:r>
      <w:r>
        <w:t>for</w:t>
      </w:r>
      <w:r>
        <w:rPr>
          <w:spacing w:val="-5"/>
        </w:rPr>
        <w:t xml:space="preserve"> </w:t>
      </w:r>
      <w:r>
        <w:t>panic</w:t>
      </w:r>
      <w:r>
        <w:rPr>
          <w:spacing w:val="-4"/>
        </w:rPr>
        <w:t xml:space="preserve"> </w:t>
      </w:r>
      <w:r>
        <w:t>disorder:</w:t>
      </w:r>
      <w:r>
        <w:rPr>
          <w:spacing w:val="-4"/>
        </w:rPr>
        <w:t xml:space="preserve"> </w:t>
      </w:r>
      <w:r>
        <w:t>Does</w:t>
      </w:r>
      <w:r>
        <w:rPr>
          <w:spacing w:val="-4"/>
        </w:rPr>
        <w:t xml:space="preserve"> </w:t>
      </w:r>
      <w:r>
        <w:t>frequency</w:t>
      </w:r>
      <w:r>
        <w:rPr>
          <w:spacing w:val="-9"/>
        </w:rPr>
        <w:t xml:space="preserve"> </w:t>
      </w:r>
      <w:r>
        <w:t>of</w:t>
      </w:r>
      <w:r>
        <w:rPr>
          <w:spacing w:val="-4"/>
        </w:rPr>
        <w:t xml:space="preserve"> </w:t>
      </w:r>
      <w:r>
        <w:t>therapist</w:t>
      </w:r>
      <w:r>
        <w:rPr>
          <w:spacing w:val="-4"/>
        </w:rPr>
        <w:t xml:space="preserve"> </w:t>
      </w:r>
      <w:r>
        <w:t>contact</w:t>
      </w:r>
      <w:r>
        <w:rPr>
          <w:spacing w:val="-4"/>
        </w:rPr>
        <w:t xml:space="preserve"> </w:t>
      </w:r>
      <w:r>
        <w:t xml:space="preserve">make a difference? </w:t>
      </w:r>
      <w:r>
        <w:rPr>
          <w:i/>
        </w:rPr>
        <w:t>Cognitive Behaviour Therapy, 38</w:t>
      </w:r>
      <w:r>
        <w:t>, 100–113.</w:t>
      </w:r>
    </w:p>
    <w:p w14:paraId="13950846" w14:textId="77777777" w:rsidR="005B323A" w:rsidRDefault="0026499D">
      <w:pPr>
        <w:pStyle w:val="BodyText"/>
        <w:spacing w:before="121"/>
        <w:ind w:hanging="447"/>
      </w:pPr>
      <w:r>
        <w:t>Klein, B., Meyer, D., Austin, D. W., &amp; Kyrios, M. (2011). Anxiety online: A virtual clinic: Preliminary</w:t>
      </w:r>
      <w:r>
        <w:rPr>
          <w:spacing w:val="-9"/>
        </w:rPr>
        <w:t xml:space="preserve"> </w:t>
      </w:r>
      <w:r>
        <w:t>outcomes</w:t>
      </w:r>
      <w:r>
        <w:rPr>
          <w:spacing w:val="-3"/>
        </w:rPr>
        <w:t xml:space="preserve"> </w:t>
      </w:r>
      <w:r>
        <w:t>following</w:t>
      </w:r>
      <w:r>
        <w:rPr>
          <w:spacing w:val="-5"/>
        </w:rPr>
        <w:t xml:space="preserve"> </w:t>
      </w:r>
      <w:r>
        <w:t>completion</w:t>
      </w:r>
      <w:r>
        <w:rPr>
          <w:spacing w:val="-3"/>
        </w:rPr>
        <w:t xml:space="preserve"> </w:t>
      </w:r>
      <w:r>
        <w:t>of</w:t>
      </w:r>
      <w:r>
        <w:rPr>
          <w:spacing w:val="-4"/>
        </w:rPr>
        <w:t xml:space="preserve"> </w:t>
      </w:r>
      <w:r>
        <w:t>five</w:t>
      </w:r>
      <w:r>
        <w:rPr>
          <w:spacing w:val="-4"/>
        </w:rPr>
        <w:t xml:space="preserve"> </w:t>
      </w:r>
      <w:r>
        <w:t>fully</w:t>
      </w:r>
      <w:r>
        <w:rPr>
          <w:spacing w:val="-6"/>
        </w:rPr>
        <w:t xml:space="preserve"> </w:t>
      </w:r>
      <w:r>
        <w:t>automated</w:t>
      </w:r>
      <w:r>
        <w:rPr>
          <w:spacing w:val="-3"/>
        </w:rPr>
        <w:t xml:space="preserve"> </w:t>
      </w:r>
      <w:r>
        <w:t>treatment</w:t>
      </w:r>
      <w:r>
        <w:rPr>
          <w:spacing w:val="-3"/>
        </w:rPr>
        <w:t xml:space="preserve"> </w:t>
      </w:r>
      <w:r>
        <w:t>programs</w:t>
      </w:r>
      <w:r>
        <w:rPr>
          <w:spacing w:val="-3"/>
        </w:rPr>
        <w:t xml:space="preserve"> </w:t>
      </w:r>
      <w:r>
        <w:t xml:space="preserve">for anxiety disorders and symptoms. </w:t>
      </w:r>
      <w:r>
        <w:rPr>
          <w:i/>
        </w:rPr>
        <w:t xml:space="preserve">Journal of Medical Internet Research, 13, </w:t>
      </w:r>
      <w:r>
        <w:t>e89.</w:t>
      </w:r>
    </w:p>
    <w:p w14:paraId="576B1323" w14:textId="77777777" w:rsidR="005B323A" w:rsidRDefault="0026499D">
      <w:pPr>
        <w:pStyle w:val="BodyText"/>
        <w:ind w:right="304" w:hanging="447"/>
      </w:pPr>
      <w:r>
        <w:t>Klein,</w:t>
      </w:r>
      <w:r>
        <w:rPr>
          <w:spacing w:val="-3"/>
        </w:rPr>
        <w:t xml:space="preserve"> </w:t>
      </w:r>
      <w:r>
        <w:t>B.,</w:t>
      </w:r>
      <w:r>
        <w:rPr>
          <w:spacing w:val="-3"/>
        </w:rPr>
        <w:t xml:space="preserve"> </w:t>
      </w:r>
      <w:r>
        <w:t>Mitchell,</w:t>
      </w:r>
      <w:r>
        <w:rPr>
          <w:spacing w:val="-3"/>
        </w:rPr>
        <w:t xml:space="preserve"> </w:t>
      </w:r>
      <w:r>
        <w:t>J.,</w:t>
      </w:r>
      <w:r>
        <w:rPr>
          <w:spacing w:val="-3"/>
        </w:rPr>
        <w:t xml:space="preserve"> </w:t>
      </w:r>
      <w:r>
        <w:t>Abbott,</w:t>
      </w:r>
      <w:r>
        <w:rPr>
          <w:spacing w:val="-3"/>
        </w:rPr>
        <w:t xml:space="preserve"> </w:t>
      </w:r>
      <w:r>
        <w:t>J.,</w:t>
      </w:r>
      <w:r>
        <w:rPr>
          <w:spacing w:val="-6"/>
        </w:rPr>
        <w:t xml:space="preserve"> </w:t>
      </w:r>
      <w:r>
        <w:t>Shandley,</w:t>
      </w:r>
      <w:r>
        <w:rPr>
          <w:spacing w:val="-3"/>
        </w:rPr>
        <w:t xml:space="preserve"> </w:t>
      </w:r>
      <w:r>
        <w:t>K.,</w:t>
      </w:r>
      <w:r>
        <w:rPr>
          <w:spacing w:val="-3"/>
        </w:rPr>
        <w:t xml:space="preserve"> </w:t>
      </w:r>
      <w:r>
        <w:t>Austin,</w:t>
      </w:r>
      <w:r>
        <w:rPr>
          <w:spacing w:val="-3"/>
        </w:rPr>
        <w:t xml:space="preserve"> </w:t>
      </w:r>
      <w:r>
        <w:t>D.,</w:t>
      </w:r>
      <w:r>
        <w:rPr>
          <w:spacing w:val="-3"/>
        </w:rPr>
        <w:t xml:space="preserve"> </w:t>
      </w:r>
      <w:r>
        <w:t>Gilson,</w:t>
      </w:r>
      <w:r>
        <w:rPr>
          <w:spacing w:val="-3"/>
        </w:rPr>
        <w:t xml:space="preserve"> </w:t>
      </w:r>
      <w:r>
        <w:t>K.,</w:t>
      </w:r>
      <w:r>
        <w:rPr>
          <w:spacing w:val="-3"/>
        </w:rPr>
        <w:t xml:space="preserve"> </w:t>
      </w:r>
      <w:r>
        <w:t>…</w:t>
      </w:r>
      <w:r>
        <w:rPr>
          <w:spacing w:val="-3"/>
        </w:rPr>
        <w:t xml:space="preserve"> </w:t>
      </w:r>
      <w:r>
        <w:t>Redman,</w:t>
      </w:r>
      <w:r>
        <w:rPr>
          <w:spacing w:val="-3"/>
        </w:rPr>
        <w:t xml:space="preserve"> </w:t>
      </w:r>
      <w:r>
        <w:t>T.</w:t>
      </w:r>
      <w:r>
        <w:rPr>
          <w:spacing w:val="-3"/>
        </w:rPr>
        <w:t xml:space="preserve"> </w:t>
      </w:r>
      <w:r>
        <w:t>(2010).</w:t>
      </w:r>
      <w:r>
        <w:rPr>
          <w:spacing w:val="-3"/>
        </w:rPr>
        <w:t xml:space="preserve"> </w:t>
      </w:r>
      <w:r>
        <w:t xml:space="preserve">A therapist-assisted cognitive behavior therapy Internet intervention for posttraumatic stress disorder: Pre-, post- and 3-month follow-up results from an open trial. </w:t>
      </w:r>
      <w:r>
        <w:rPr>
          <w:i/>
        </w:rPr>
        <w:t xml:space="preserve">Journal of Anxiety Disorders, 24, </w:t>
      </w:r>
      <w:r>
        <w:t>635</w:t>
      </w:r>
      <w:r>
        <w:rPr>
          <w:i/>
        </w:rPr>
        <w:t>–</w:t>
      </w:r>
      <w:r>
        <w:t>644.</w:t>
      </w:r>
    </w:p>
    <w:p w14:paraId="41C9F7E9" w14:textId="77777777" w:rsidR="005B323A" w:rsidRDefault="0026499D">
      <w:pPr>
        <w:pStyle w:val="BodyText"/>
        <w:ind w:right="265" w:hanging="447"/>
      </w:pPr>
      <w:r>
        <w:t>Klein,</w:t>
      </w:r>
      <w:r>
        <w:rPr>
          <w:spacing w:val="-3"/>
        </w:rPr>
        <w:t xml:space="preserve"> </w:t>
      </w:r>
      <w:r>
        <w:t>B.,</w:t>
      </w:r>
      <w:r>
        <w:rPr>
          <w:spacing w:val="-3"/>
        </w:rPr>
        <w:t xml:space="preserve"> </w:t>
      </w:r>
      <w:r>
        <w:t>Mitchell,</w:t>
      </w:r>
      <w:r>
        <w:rPr>
          <w:spacing w:val="-3"/>
        </w:rPr>
        <w:t xml:space="preserve"> </w:t>
      </w:r>
      <w:r>
        <w:t>J.,</w:t>
      </w:r>
      <w:r>
        <w:rPr>
          <w:spacing w:val="-3"/>
        </w:rPr>
        <w:t xml:space="preserve"> </w:t>
      </w:r>
      <w:r>
        <w:t>Gilson,</w:t>
      </w:r>
      <w:r>
        <w:rPr>
          <w:spacing w:val="-3"/>
        </w:rPr>
        <w:t xml:space="preserve"> </w:t>
      </w:r>
      <w:r>
        <w:t>K.,</w:t>
      </w:r>
      <w:r>
        <w:rPr>
          <w:spacing w:val="-3"/>
        </w:rPr>
        <w:t xml:space="preserve"> </w:t>
      </w:r>
      <w:r>
        <w:t>Shandley,</w:t>
      </w:r>
      <w:r>
        <w:rPr>
          <w:spacing w:val="-3"/>
        </w:rPr>
        <w:t xml:space="preserve"> </w:t>
      </w:r>
      <w:r>
        <w:t>K.,</w:t>
      </w:r>
      <w:r>
        <w:rPr>
          <w:spacing w:val="-2"/>
        </w:rPr>
        <w:t xml:space="preserve"> </w:t>
      </w:r>
      <w:r>
        <w:t>Austin,</w:t>
      </w:r>
      <w:r>
        <w:rPr>
          <w:spacing w:val="-3"/>
        </w:rPr>
        <w:t xml:space="preserve"> </w:t>
      </w:r>
      <w:r>
        <w:t>D.,</w:t>
      </w:r>
      <w:r>
        <w:rPr>
          <w:spacing w:val="-3"/>
        </w:rPr>
        <w:t xml:space="preserve"> </w:t>
      </w:r>
      <w:r>
        <w:t>Kiropoulos,</w:t>
      </w:r>
      <w:r>
        <w:rPr>
          <w:spacing w:val="-2"/>
        </w:rPr>
        <w:t xml:space="preserve"> </w:t>
      </w:r>
      <w:r>
        <w:t>L.,</w:t>
      </w:r>
      <w:r>
        <w:rPr>
          <w:spacing w:val="-2"/>
        </w:rPr>
        <w:t xml:space="preserve"> </w:t>
      </w:r>
      <w:r>
        <w:t>…</w:t>
      </w:r>
      <w:r>
        <w:rPr>
          <w:spacing w:val="-4"/>
        </w:rPr>
        <w:t xml:space="preserve"> </w:t>
      </w:r>
      <w:r>
        <w:t>Cannard,</w:t>
      </w:r>
      <w:r>
        <w:rPr>
          <w:spacing w:val="-4"/>
        </w:rPr>
        <w:t xml:space="preserve"> </w:t>
      </w:r>
      <w:r>
        <w:t xml:space="preserve">G. (2009). A therapist-assisted Internet-based CBT intervention for posttraumatic stress disorder: Preliminary results. </w:t>
      </w:r>
      <w:r>
        <w:rPr>
          <w:i/>
        </w:rPr>
        <w:t xml:space="preserve">Cognitive Behaviour Therapy, 38, </w:t>
      </w:r>
      <w:r>
        <w:t>121–131.</w:t>
      </w:r>
    </w:p>
    <w:p w14:paraId="7C388972" w14:textId="77777777" w:rsidR="005B323A" w:rsidRDefault="0026499D">
      <w:pPr>
        <w:pStyle w:val="BodyText"/>
        <w:spacing w:before="121"/>
        <w:ind w:left="220"/>
      </w:pPr>
      <w:r>
        <w:t>Klein,</w:t>
      </w:r>
      <w:r>
        <w:rPr>
          <w:spacing w:val="-2"/>
        </w:rPr>
        <w:t xml:space="preserve"> </w:t>
      </w:r>
      <w:r>
        <w:t>B., &amp;</w:t>
      </w:r>
      <w:r>
        <w:rPr>
          <w:spacing w:val="-4"/>
        </w:rPr>
        <w:t xml:space="preserve"> </w:t>
      </w:r>
      <w:r>
        <w:t>Richards,</w:t>
      </w:r>
      <w:r>
        <w:rPr>
          <w:spacing w:val="-2"/>
        </w:rPr>
        <w:t xml:space="preserve"> </w:t>
      </w:r>
      <w:r>
        <w:t>J.</w:t>
      </w:r>
      <w:r>
        <w:rPr>
          <w:spacing w:val="-2"/>
        </w:rPr>
        <w:t xml:space="preserve"> </w:t>
      </w:r>
      <w:r>
        <w:t>C.</w:t>
      </w:r>
      <w:r>
        <w:rPr>
          <w:spacing w:val="-2"/>
        </w:rPr>
        <w:t xml:space="preserve"> </w:t>
      </w:r>
      <w:r>
        <w:t>(2001).</w:t>
      </w:r>
      <w:r>
        <w:rPr>
          <w:spacing w:val="-2"/>
        </w:rPr>
        <w:t xml:space="preserve"> </w:t>
      </w:r>
      <w:r>
        <w:t>A</w:t>
      </w:r>
      <w:r>
        <w:rPr>
          <w:spacing w:val="-4"/>
        </w:rPr>
        <w:t xml:space="preserve"> </w:t>
      </w:r>
      <w:r>
        <w:t>brief</w:t>
      </w:r>
      <w:r>
        <w:rPr>
          <w:spacing w:val="3"/>
        </w:rPr>
        <w:t xml:space="preserve"> </w:t>
      </w:r>
      <w:r>
        <w:t>Inter</w:t>
      </w:r>
      <w:r>
        <w:t>net-based</w:t>
      </w:r>
      <w:r>
        <w:rPr>
          <w:spacing w:val="-2"/>
        </w:rPr>
        <w:t xml:space="preserve"> </w:t>
      </w:r>
      <w:r>
        <w:t>treatment</w:t>
      </w:r>
      <w:r>
        <w:rPr>
          <w:spacing w:val="-2"/>
        </w:rPr>
        <w:t xml:space="preserve"> </w:t>
      </w:r>
      <w:r>
        <w:t>for</w:t>
      </w:r>
      <w:r>
        <w:rPr>
          <w:spacing w:val="-3"/>
        </w:rPr>
        <w:t xml:space="preserve"> </w:t>
      </w:r>
      <w:r>
        <w:t>panic</w:t>
      </w:r>
      <w:r>
        <w:rPr>
          <w:spacing w:val="-2"/>
        </w:rPr>
        <w:t xml:space="preserve"> disorder.</w:t>
      </w:r>
    </w:p>
    <w:p w14:paraId="1FFDD885" w14:textId="77777777" w:rsidR="005B323A" w:rsidRDefault="0026499D">
      <w:pPr>
        <w:ind w:left="667"/>
        <w:rPr>
          <w:sz w:val="24"/>
        </w:rPr>
      </w:pPr>
      <w:r>
        <w:rPr>
          <w:i/>
          <w:sz w:val="24"/>
        </w:rPr>
        <w:t>Behavioural</w:t>
      </w:r>
      <w:r>
        <w:rPr>
          <w:i/>
          <w:spacing w:val="-3"/>
          <w:sz w:val="24"/>
        </w:rPr>
        <w:t xml:space="preserve"> </w:t>
      </w:r>
      <w:r>
        <w:rPr>
          <w:i/>
          <w:sz w:val="24"/>
        </w:rPr>
        <w:t>and</w:t>
      </w:r>
      <w:r>
        <w:rPr>
          <w:i/>
          <w:spacing w:val="-2"/>
          <w:sz w:val="24"/>
        </w:rPr>
        <w:t xml:space="preserve"> </w:t>
      </w:r>
      <w:r>
        <w:rPr>
          <w:i/>
          <w:sz w:val="24"/>
        </w:rPr>
        <w:t>Cognitive</w:t>
      </w:r>
      <w:r>
        <w:rPr>
          <w:i/>
          <w:spacing w:val="-3"/>
          <w:sz w:val="24"/>
        </w:rPr>
        <w:t xml:space="preserve"> </w:t>
      </w:r>
      <w:r>
        <w:rPr>
          <w:i/>
          <w:sz w:val="24"/>
        </w:rPr>
        <w:t>Psychotherapy,</w:t>
      </w:r>
      <w:r>
        <w:rPr>
          <w:i/>
          <w:spacing w:val="-3"/>
          <w:sz w:val="24"/>
        </w:rPr>
        <w:t xml:space="preserve"> </w:t>
      </w:r>
      <w:r>
        <w:rPr>
          <w:i/>
          <w:sz w:val="24"/>
        </w:rPr>
        <w:t>29,</w:t>
      </w:r>
      <w:r>
        <w:rPr>
          <w:i/>
          <w:spacing w:val="-1"/>
          <w:sz w:val="24"/>
        </w:rPr>
        <w:t xml:space="preserve"> </w:t>
      </w:r>
      <w:r>
        <w:rPr>
          <w:spacing w:val="-2"/>
          <w:sz w:val="24"/>
        </w:rPr>
        <w:t>113–117.</w:t>
      </w:r>
    </w:p>
    <w:p w14:paraId="686834C4" w14:textId="77777777" w:rsidR="005B323A" w:rsidRDefault="0026499D">
      <w:pPr>
        <w:pStyle w:val="BodyText"/>
        <w:ind w:left="220"/>
      </w:pPr>
      <w:r>
        <w:t>Klein,</w:t>
      </w:r>
      <w:r>
        <w:rPr>
          <w:spacing w:val="-2"/>
        </w:rPr>
        <w:t xml:space="preserve"> </w:t>
      </w:r>
      <w:r>
        <w:t>B.,</w:t>
      </w:r>
      <w:r>
        <w:rPr>
          <w:spacing w:val="-1"/>
        </w:rPr>
        <w:t xml:space="preserve"> </w:t>
      </w:r>
      <w:r>
        <w:t>Richards,</w:t>
      </w:r>
      <w:r>
        <w:rPr>
          <w:spacing w:val="-2"/>
        </w:rPr>
        <w:t xml:space="preserve"> </w:t>
      </w:r>
      <w:r>
        <w:t>J.</w:t>
      </w:r>
      <w:r>
        <w:rPr>
          <w:spacing w:val="-1"/>
        </w:rPr>
        <w:t xml:space="preserve"> </w:t>
      </w:r>
      <w:r>
        <w:t>C.,</w:t>
      </w:r>
      <w:r>
        <w:rPr>
          <w:spacing w:val="-1"/>
        </w:rPr>
        <w:t xml:space="preserve"> </w:t>
      </w:r>
      <w:r>
        <w:t>&amp;</w:t>
      </w:r>
      <w:r>
        <w:rPr>
          <w:spacing w:val="-4"/>
        </w:rPr>
        <w:t xml:space="preserve"> </w:t>
      </w:r>
      <w:r>
        <w:t>Austin,</w:t>
      </w:r>
      <w:r>
        <w:rPr>
          <w:spacing w:val="-1"/>
        </w:rPr>
        <w:t xml:space="preserve"> </w:t>
      </w:r>
      <w:r>
        <w:t>D.</w:t>
      </w:r>
      <w:r>
        <w:rPr>
          <w:spacing w:val="-1"/>
        </w:rPr>
        <w:t xml:space="preserve"> </w:t>
      </w:r>
      <w:r>
        <w:t>W.</w:t>
      </w:r>
      <w:r>
        <w:rPr>
          <w:spacing w:val="-2"/>
        </w:rPr>
        <w:t xml:space="preserve"> </w:t>
      </w:r>
      <w:r>
        <w:t>(2006).</w:t>
      </w:r>
      <w:r>
        <w:rPr>
          <w:spacing w:val="-1"/>
        </w:rPr>
        <w:t xml:space="preserve"> </w:t>
      </w:r>
      <w:r>
        <w:t>Efficacy</w:t>
      </w:r>
      <w:r>
        <w:rPr>
          <w:spacing w:val="-6"/>
        </w:rPr>
        <w:t xml:space="preserve"> </w:t>
      </w:r>
      <w:r>
        <w:t>of</w:t>
      </w:r>
      <w:r>
        <w:rPr>
          <w:spacing w:val="2"/>
        </w:rPr>
        <w:t xml:space="preserve"> </w:t>
      </w:r>
      <w:r>
        <w:t>Internet</w:t>
      </w:r>
      <w:r>
        <w:rPr>
          <w:spacing w:val="-1"/>
        </w:rPr>
        <w:t xml:space="preserve"> </w:t>
      </w:r>
      <w:r>
        <w:t>therapy</w:t>
      </w:r>
      <w:r>
        <w:rPr>
          <w:spacing w:val="-4"/>
        </w:rPr>
        <w:t xml:space="preserve"> </w:t>
      </w:r>
      <w:r>
        <w:t>for</w:t>
      </w:r>
      <w:r>
        <w:rPr>
          <w:spacing w:val="-4"/>
        </w:rPr>
        <w:t xml:space="preserve"> </w:t>
      </w:r>
      <w:r>
        <w:t>panic</w:t>
      </w:r>
      <w:r>
        <w:rPr>
          <w:spacing w:val="-1"/>
        </w:rPr>
        <w:t xml:space="preserve"> </w:t>
      </w:r>
      <w:r>
        <w:rPr>
          <w:spacing w:val="-2"/>
        </w:rPr>
        <w:t>disorder.</w:t>
      </w:r>
    </w:p>
    <w:p w14:paraId="00BD23DD" w14:textId="77777777" w:rsidR="005B323A" w:rsidRDefault="0026499D">
      <w:pPr>
        <w:ind w:left="667"/>
        <w:rPr>
          <w:sz w:val="24"/>
        </w:rPr>
      </w:pPr>
      <w:r>
        <w:rPr>
          <w:i/>
          <w:sz w:val="24"/>
        </w:rPr>
        <w:t>Journal</w:t>
      </w:r>
      <w:r>
        <w:rPr>
          <w:i/>
          <w:spacing w:val="-3"/>
          <w:sz w:val="24"/>
        </w:rPr>
        <w:t xml:space="preserve"> </w:t>
      </w:r>
      <w:r>
        <w:rPr>
          <w:i/>
          <w:sz w:val="24"/>
        </w:rPr>
        <w:t>of</w:t>
      </w:r>
      <w:r>
        <w:rPr>
          <w:i/>
          <w:spacing w:val="-3"/>
          <w:sz w:val="24"/>
        </w:rPr>
        <w:t xml:space="preserve"> </w:t>
      </w:r>
      <w:r>
        <w:rPr>
          <w:i/>
          <w:sz w:val="24"/>
        </w:rPr>
        <w:t>Behavior</w:t>
      </w:r>
      <w:r>
        <w:rPr>
          <w:i/>
          <w:spacing w:val="-2"/>
          <w:sz w:val="24"/>
        </w:rPr>
        <w:t xml:space="preserve"> </w:t>
      </w:r>
      <w:r>
        <w:rPr>
          <w:i/>
          <w:sz w:val="24"/>
        </w:rPr>
        <w:t>Therapy</w:t>
      </w:r>
      <w:r>
        <w:rPr>
          <w:i/>
          <w:spacing w:val="-4"/>
          <w:sz w:val="24"/>
        </w:rPr>
        <w:t xml:space="preserve"> </w:t>
      </w:r>
      <w:r>
        <w:rPr>
          <w:i/>
          <w:sz w:val="24"/>
        </w:rPr>
        <w:t>and</w:t>
      </w:r>
      <w:r>
        <w:rPr>
          <w:i/>
          <w:spacing w:val="-3"/>
          <w:sz w:val="24"/>
        </w:rPr>
        <w:t xml:space="preserve"> </w:t>
      </w:r>
      <w:r>
        <w:rPr>
          <w:i/>
          <w:sz w:val="24"/>
        </w:rPr>
        <w:t>Experimental</w:t>
      </w:r>
      <w:r>
        <w:rPr>
          <w:i/>
          <w:spacing w:val="-2"/>
          <w:sz w:val="24"/>
        </w:rPr>
        <w:t xml:space="preserve"> </w:t>
      </w:r>
      <w:r>
        <w:rPr>
          <w:i/>
          <w:sz w:val="24"/>
        </w:rPr>
        <w:t>Psychiatry,</w:t>
      </w:r>
      <w:r>
        <w:rPr>
          <w:i/>
          <w:spacing w:val="-3"/>
          <w:sz w:val="24"/>
        </w:rPr>
        <w:t xml:space="preserve"> </w:t>
      </w:r>
      <w:r>
        <w:rPr>
          <w:i/>
          <w:sz w:val="24"/>
        </w:rPr>
        <w:t xml:space="preserve">37, </w:t>
      </w:r>
      <w:r>
        <w:rPr>
          <w:spacing w:val="-2"/>
          <w:sz w:val="24"/>
        </w:rPr>
        <w:t>213–238.</w:t>
      </w:r>
    </w:p>
    <w:p w14:paraId="731594E6" w14:textId="77777777" w:rsidR="005B323A" w:rsidRDefault="0026499D">
      <w:pPr>
        <w:spacing w:before="120"/>
        <w:ind w:left="667" w:right="220" w:hanging="447"/>
        <w:rPr>
          <w:sz w:val="24"/>
        </w:rPr>
      </w:pPr>
      <w:r>
        <w:rPr>
          <w:sz w:val="24"/>
        </w:rPr>
        <w:t>Klemm, P., &amp; Wheeler, E. (2005). Cancer caregivers online: Hope, emotional roller coaster, and physical/emotional/psychological</w:t>
      </w:r>
      <w:r>
        <w:rPr>
          <w:spacing w:val="-6"/>
          <w:sz w:val="24"/>
        </w:rPr>
        <w:t xml:space="preserve"> </w:t>
      </w:r>
      <w:r>
        <w:rPr>
          <w:sz w:val="24"/>
        </w:rPr>
        <w:t>responses.</w:t>
      </w:r>
      <w:r>
        <w:rPr>
          <w:spacing w:val="-4"/>
          <w:sz w:val="24"/>
        </w:rPr>
        <w:t xml:space="preserve"> </w:t>
      </w:r>
      <w:r>
        <w:rPr>
          <w:i/>
          <w:sz w:val="24"/>
        </w:rPr>
        <w:t>CIN:</w:t>
      </w:r>
      <w:r>
        <w:rPr>
          <w:i/>
          <w:spacing w:val="-4"/>
          <w:sz w:val="24"/>
        </w:rPr>
        <w:t xml:space="preserve"> </w:t>
      </w:r>
      <w:r>
        <w:rPr>
          <w:i/>
          <w:sz w:val="24"/>
        </w:rPr>
        <w:t>Computers,</w:t>
      </w:r>
      <w:r>
        <w:rPr>
          <w:i/>
          <w:spacing w:val="-6"/>
          <w:sz w:val="24"/>
        </w:rPr>
        <w:t xml:space="preserve"> </w:t>
      </w:r>
      <w:r>
        <w:rPr>
          <w:i/>
          <w:sz w:val="24"/>
        </w:rPr>
        <w:t>Informatics,</w:t>
      </w:r>
      <w:r>
        <w:rPr>
          <w:i/>
          <w:spacing w:val="-6"/>
          <w:sz w:val="24"/>
        </w:rPr>
        <w:t xml:space="preserve"> </w:t>
      </w:r>
      <w:r>
        <w:rPr>
          <w:i/>
          <w:sz w:val="24"/>
        </w:rPr>
        <w:t>Nursing,</w:t>
      </w:r>
      <w:r>
        <w:rPr>
          <w:i/>
          <w:spacing w:val="-6"/>
          <w:sz w:val="24"/>
        </w:rPr>
        <w:t xml:space="preserve"> </w:t>
      </w:r>
      <w:r>
        <w:rPr>
          <w:i/>
          <w:sz w:val="24"/>
        </w:rPr>
        <w:t>23,</w:t>
      </w:r>
      <w:r>
        <w:rPr>
          <w:i/>
          <w:spacing w:val="-6"/>
          <w:sz w:val="24"/>
        </w:rPr>
        <w:t xml:space="preserve"> </w:t>
      </w:r>
      <w:r>
        <w:rPr>
          <w:sz w:val="24"/>
        </w:rPr>
        <w:t xml:space="preserve">38– </w:t>
      </w:r>
      <w:r>
        <w:rPr>
          <w:spacing w:val="-4"/>
          <w:sz w:val="24"/>
        </w:rPr>
        <w:t>45.</w:t>
      </w:r>
    </w:p>
    <w:p w14:paraId="1DFE1D91" w14:textId="77777777" w:rsidR="005B323A" w:rsidRDefault="0026499D">
      <w:pPr>
        <w:pStyle w:val="BodyText"/>
        <w:ind w:hanging="447"/>
      </w:pPr>
      <w:r>
        <w:t>Klinger, E., Legeron, P., Roy, S., Chemin, I., Lauer, F., &amp; Nugues, P. (2004). Virtual reality exposure</w:t>
      </w:r>
      <w:r>
        <w:rPr>
          <w:spacing w:val="-5"/>
        </w:rPr>
        <w:t xml:space="preserve"> </w:t>
      </w:r>
      <w:r>
        <w:t>in</w:t>
      </w:r>
      <w:r>
        <w:rPr>
          <w:spacing w:val="-3"/>
        </w:rPr>
        <w:t xml:space="preserve"> </w:t>
      </w:r>
      <w:r>
        <w:t>the</w:t>
      </w:r>
      <w:r>
        <w:rPr>
          <w:spacing w:val="-4"/>
        </w:rPr>
        <w:t xml:space="preserve"> </w:t>
      </w:r>
      <w:r>
        <w:t>treatment</w:t>
      </w:r>
      <w:r>
        <w:rPr>
          <w:spacing w:val="-1"/>
        </w:rPr>
        <w:t xml:space="preserve"> </w:t>
      </w:r>
      <w:r>
        <w:t>of</w:t>
      </w:r>
      <w:r>
        <w:rPr>
          <w:spacing w:val="-3"/>
        </w:rPr>
        <w:t xml:space="preserve"> </w:t>
      </w:r>
      <w:r>
        <w:t>social</w:t>
      </w:r>
      <w:r>
        <w:rPr>
          <w:spacing w:val="-3"/>
        </w:rPr>
        <w:t xml:space="preserve"> </w:t>
      </w:r>
      <w:r>
        <w:t>phobia.</w:t>
      </w:r>
      <w:r>
        <w:rPr>
          <w:spacing w:val="-2"/>
        </w:rPr>
        <w:t xml:space="preserve"> </w:t>
      </w:r>
      <w:r>
        <w:t>In</w:t>
      </w:r>
      <w:r>
        <w:rPr>
          <w:spacing w:val="-3"/>
        </w:rPr>
        <w:t xml:space="preserve"> </w:t>
      </w:r>
      <w:r>
        <w:t>G.</w:t>
      </w:r>
      <w:r>
        <w:rPr>
          <w:spacing w:val="-3"/>
        </w:rPr>
        <w:t xml:space="preserve"> </w:t>
      </w:r>
      <w:r>
        <w:t>Riva,</w:t>
      </w:r>
      <w:r>
        <w:rPr>
          <w:spacing w:val="-3"/>
        </w:rPr>
        <w:t xml:space="preserve"> </w:t>
      </w:r>
      <w:r>
        <w:t>C.</w:t>
      </w:r>
      <w:r>
        <w:rPr>
          <w:spacing w:val="-3"/>
        </w:rPr>
        <w:t xml:space="preserve"> </w:t>
      </w:r>
      <w:r>
        <w:t>Botella,</w:t>
      </w:r>
      <w:r>
        <w:rPr>
          <w:spacing w:val="-3"/>
        </w:rPr>
        <w:t xml:space="preserve"> </w:t>
      </w:r>
      <w:r>
        <w:t>P.</w:t>
      </w:r>
      <w:r>
        <w:rPr>
          <w:spacing w:val="-1"/>
        </w:rPr>
        <w:t xml:space="preserve"> </w:t>
      </w:r>
      <w:r>
        <w:t>Legeron,</w:t>
      </w:r>
      <w:r>
        <w:rPr>
          <w:spacing w:val="-3"/>
        </w:rPr>
        <w:t xml:space="preserve"> </w:t>
      </w:r>
      <w:r>
        <w:t>&amp;</w:t>
      </w:r>
      <w:r>
        <w:rPr>
          <w:spacing w:val="-5"/>
        </w:rPr>
        <w:t xml:space="preserve"> </w:t>
      </w:r>
      <w:r>
        <w:t>G.</w:t>
      </w:r>
      <w:r>
        <w:rPr>
          <w:spacing w:val="-3"/>
        </w:rPr>
        <w:t xml:space="preserve"> </w:t>
      </w:r>
      <w:r>
        <w:t>Optale</w:t>
      </w:r>
    </w:p>
    <w:p w14:paraId="38C0F2CE" w14:textId="77777777" w:rsidR="005B323A" w:rsidRDefault="005B323A">
      <w:pPr>
        <w:sectPr w:rsidR="005B323A">
          <w:pgSz w:w="12240" w:h="15840"/>
          <w:pgMar w:top="1300" w:right="1220" w:bottom="1080" w:left="1220" w:header="722" w:footer="887" w:gutter="0"/>
          <w:cols w:space="720"/>
        </w:sectPr>
      </w:pPr>
    </w:p>
    <w:p w14:paraId="5D2FAC57" w14:textId="77777777" w:rsidR="005B323A" w:rsidRDefault="0026499D">
      <w:pPr>
        <w:spacing w:before="124"/>
        <w:ind w:left="666"/>
        <w:rPr>
          <w:sz w:val="24"/>
        </w:rPr>
      </w:pPr>
      <w:r>
        <w:rPr>
          <w:sz w:val="24"/>
        </w:rPr>
        <w:lastRenderedPageBreak/>
        <w:t>(Eds.),</w:t>
      </w:r>
      <w:r>
        <w:rPr>
          <w:spacing w:val="-5"/>
          <w:sz w:val="24"/>
        </w:rPr>
        <w:t xml:space="preserve"> </w:t>
      </w:r>
      <w:r>
        <w:rPr>
          <w:i/>
          <w:sz w:val="24"/>
        </w:rPr>
        <w:t>Cybertherapy:</w:t>
      </w:r>
      <w:r>
        <w:rPr>
          <w:i/>
          <w:spacing w:val="-4"/>
          <w:sz w:val="24"/>
        </w:rPr>
        <w:t xml:space="preserve"> </w:t>
      </w:r>
      <w:r>
        <w:rPr>
          <w:i/>
          <w:sz w:val="24"/>
        </w:rPr>
        <w:t>Internet</w:t>
      </w:r>
      <w:r>
        <w:rPr>
          <w:i/>
          <w:spacing w:val="-3"/>
          <w:sz w:val="24"/>
        </w:rPr>
        <w:t xml:space="preserve"> </w:t>
      </w:r>
      <w:r>
        <w:rPr>
          <w:i/>
          <w:sz w:val="24"/>
        </w:rPr>
        <w:t>and</w:t>
      </w:r>
      <w:r>
        <w:rPr>
          <w:i/>
          <w:spacing w:val="-3"/>
          <w:sz w:val="24"/>
        </w:rPr>
        <w:t xml:space="preserve"> </w:t>
      </w:r>
      <w:r>
        <w:rPr>
          <w:i/>
          <w:sz w:val="24"/>
        </w:rPr>
        <w:t>virtual</w:t>
      </w:r>
      <w:r>
        <w:rPr>
          <w:i/>
          <w:spacing w:val="-3"/>
          <w:sz w:val="24"/>
        </w:rPr>
        <w:t xml:space="preserve"> </w:t>
      </w:r>
      <w:r>
        <w:rPr>
          <w:i/>
          <w:sz w:val="24"/>
        </w:rPr>
        <w:t>reality</w:t>
      </w:r>
      <w:r>
        <w:rPr>
          <w:i/>
          <w:spacing w:val="-3"/>
          <w:sz w:val="24"/>
        </w:rPr>
        <w:t xml:space="preserve"> </w:t>
      </w:r>
      <w:r>
        <w:rPr>
          <w:i/>
          <w:sz w:val="24"/>
        </w:rPr>
        <w:t>as</w:t>
      </w:r>
      <w:r>
        <w:rPr>
          <w:i/>
          <w:spacing w:val="-3"/>
          <w:sz w:val="24"/>
        </w:rPr>
        <w:t xml:space="preserve"> </w:t>
      </w:r>
      <w:r>
        <w:rPr>
          <w:i/>
          <w:sz w:val="24"/>
        </w:rPr>
        <w:t>a</w:t>
      </w:r>
      <w:r>
        <w:rPr>
          <w:i/>
          <w:sz w:val="24"/>
        </w:rPr>
        <w:t>ssessment</w:t>
      </w:r>
      <w:r>
        <w:rPr>
          <w:i/>
          <w:spacing w:val="-3"/>
          <w:sz w:val="24"/>
        </w:rPr>
        <w:t xml:space="preserve"> </w:t>
      </w:r>
      <w:r>
        <w:rPr>
          <w:i/>
          <w:sz w:val="24"/>
        </w:rPr>
        <w:t>and</w:t>
      </w:r>
      <w:r>
        <w:rPr>
          <w:i/>
          <w:spacing w:val="-3"/>
          <w:sz w:val="24"/>
        </w:rPr>
        <w:t xml:space="preserve"> </w:t>
      </w:r>
      <w:r>
        <w:rPr>
          <w:i/>
          <w:sz w:val="24"/>
        </w:rPr>
        <w:t>rehabilitation</w:t>
      </w:r>
      <w:r>
        <w:rPr>
          <w:i/>
          <w:spacing w:val="-3"/>
          <w:sz w:val="24"/>
        </w:rPr>
        <w:t xml:space="preserve"> </w:t>
      </w:r>
      <w:r>
        <w:rPr>
          <w:i/>
          <w:sz w:val="24"/>
        </w:rPr>
        <w:t>tools</w:t>
      </w:r>
      <w:r>
        <w:rPr>
          <w:i/>
          <w:spacing w:val="-3"/>
          <w:sz w:val="24"/>
        </w:rPr>
        <w:t xml:space="preserve"> </w:t>
      </w:r>
      <w:r>
        <w:rPr>
          <w:i/>
          <w:sz w:val="24"/>
        </w:rPr>
        <w:t xml:space="preserve">for clinical psychology and neuroscience </w:t>
      </w:r>
      <w:r>
        <w:rPr>
          <w:sz w:val="24"/>
        </w:rPr>
        <w:t>(pp. 91–120). Amsterdam: Ios Press.</w:t>
      </w:r>
    </w:p>
    <w:p w14:paraId="08F367D7" w14:textId="77777777" w:rsidR="005B323A" w:rsidRDefault="0026499D">
      <w:pPr>
        <w:spacing w:before="120"/>
        <w:ind w:left="666" w:right="265" w:hanging="447"/>
        <w:rPr>
          <w:sz w:val="24"/>
        </w:rPr>
      </w:pPr>
      <w:r>
        <w:rPr>
          <w:sz w:val="24"/>
        </w:rPr>
        <w:t>Knaevelsrud, C., &amp; Maercker, A. (2006). Does the quality of the working alliance predict treatment</w:t>
      </w:r>
      <w:r>
        <w:rPr>
          <w:spacing w:val="-4"/>
          <w:sz w:val="24"/>
        </w:rPr>
        <w:t xml:space="preserve"> </w:t>
      </w:r>
      <w:r>
        <w:rPr>
          <w:sz w:val="24"/>
        </w:rPr>
        <w:t>outcome</w:t>
      </w:r>
      <w:r>
        <w:rPr>
          <w:spacing w:val="-4"/>
          <w:sz w:val="24"/>
        </w:rPr>
        <w:t xml:space="preserve"> </w:t>
      </w:r>
      <w:r>
        <w:rPr>
          <w:sz w:val="24"/>
        </w:rPr>
        <w:t>in</w:t>
      </w:r>
      <w:r>
        <w:rPr>
          <w:spacing w:val="-4"/>
          <w:sz w:val="24"/>
        </w:rPr>
        <w:t xml:space="preserve"> </w:t>
      </w:r>
      <w:r>
        <w:rPr>
          <w:sz w:val="24"/>
        </w:rPr>
        <w:t>online</w:t>
      </w:r>
      <w:r>
        <w:rPr>
          <w:spacing w:val="-4"/>
          <w:sz w:val="24"/>
        </w:rPr>
        <w:t xml:space="preserve"> </w:t>
      </w:r>
      <w:r>
        <w:rPr>
          <w:sz w:val="24"/>
        </w:rPr>
        <w:t>psychotherapy</w:t>
      </w:r>
      <w:r>
        <w:rPr>
          <w:spacing w:val="-7"/>
          <w:sz w:val="24"/>
        </w:rPr>
        <w:t xml:space="preserve"> </w:t>
      </w:r>
      <w:r>
        <w:rPr>
          <w:sz w:val="24"/>
        </w:rPr>
        <w:t>for</w:t>
      </w:r>
      <w:r>
        <w:rPr>
          <w:spacing w:val="-6"/>
          <w:sz w:val="24"/>
        </w:rPr>
        <w:t xml:space="preserve"> </w:t>
      </w:r>
      <w:r>
        <w:rPr>
          <w:sz w:val="24"/>
        </w:rPr>
        <w:t>traumatized</w:t>
      </w:r>
      <w:r>
        <w:rPr>
          <w:spacing w:val="-4"/>
          <w:sz w:val="24"/>
        </w:rPr>
        <w:t xml:space="preserve"> </w:t>
      </w:r>
      <w:r>
        <w:rPr>
          <w:sz w:val="24"/>
        </w:rPr>
        <w:t xml:space="preserve">patients? </w:t>
      </w:r>
      <w:r>
        <w:rPr>
          <w:i/>
          <w:sz w:val="24"/>
        </w:rPr>
        <w:t>Journal</w:t>
      </w:r>
      <w:r>
        <w:rPr>
          <w:i/>
          <w:spacing w:val="-4"/>
          <w:sz w:val="24"/>
        </w:rPr>
        <w:t xml:space="preserve"> </w:t>
      </w:r>
      <w:r>
        <w:rPr>
          <w:i/>
          <w:sz w:val="24"/>
        </w:rPr>
        <w:t>of</w:t>
      </w:r>
      <w:r>
        <w:rPr>
          <w:i/>
          <w:spacing w:val="-4"/>
          <w:sz w:val="24"/>
        </w:rPr>
        <w:t xml:space="preserve"> </w:t>
      </w:r>
      <w:r>
        <w:rPr>
          <w:i/>
          <w:sz w:val="24"/>
        </w:rPr>
        <w:t xml:space="preserve">Medical Internet Research, 8, </w:t>
      </w:r>
      <w:r>
        <w:rPr>
          <w:sz w:val="24"/>
        </w:rPr>
        <w:t>e31.</w:t>
      </w:r>
    </w:p>
    <w:p w14:paraId="7CE35B99" w14:textId="77777777" w:rsidR="005B323A" w:rsidRDefault="0026499D">
      <w:pPr>
        <w:spacing w:before="120"/>
        <w:ind w:left="666" w:hanging="447"/>
        <w:rPr>
          <w:sz w:val="24"/>
        </w:rPr>
      </w:pPr>
      <w:r>
        <w:rPr>
          <w:sz w:val="24"/>
        </w:rPr>
        <w:t>Knaevelsrud,</w:t>
      </w:r>
      <w:r>
        <w:rPr>
          <w:spacing w:val="-4"/>
          <w:sz w:val="24"/>
        </w:rPr>
        <w:t xml:space="preserve"> </w:t>
      </w:r>
      <w:r>
        <w:rPr>
          <w:sz w:val="24"/>
        </w:rPr>
        <w:t>C.,</w:t>
      </w:r>
      <w:r>
        <w:rPr>
          <w:spacing w:val="-2"/>
          <w:sz w:val="24"/>
        </w:rPr>
        <w:t xml:space="preserve"> </w:t>
      </w:r>
      <w:r>
        <w:rPr>
          <w:sz w:val="24"/>
        </w:rPr>
        <w:t>&amp;</w:t>
      </w:r>
      <w:r>
        <w:rPr>
          <w:spacing w:val="-6"/>
          <w:sz w:val="24"/>
        </w:rPr>
        <w:t xml:space="preserve"> </w:t>
      </w:r>
      <w:r>
        <w:rPr>
          <w:sz w:val="24"/>
        </w:rPr>
        <w:t>Maercker,</w:t>
      </w:r>
      <w:r>
        <w:rPr>
          <w:spacing w:val="-4"/>
          <w:sz w:val="24"/>
        </w:rPr>
        <w:t xml:space="preserve"> </w:t>
      </w:r>
      <w:r>
        <w:rPr>
          <w:sz w:val="24"/>
        </w:rPr>
        <w:t>A.</w:t>
      </w:r>
      <w:r>
        <w:rPr>
          <w:spacing w:val="-2"/>
          <w:sz w:val="24"/>
        </w:rPr>
        <w:t xml:space="preserve"> </w:t>
      </w:r>
      <w:r>
        <w:rPr>
          <w:sz w:val="24"/>
        </w:rPr>
        <w:t>(2010).</w:t>
      </w:r>
      <w:r>
        <w:rPr>
          <w:spacing w:val="-3"/>
          <w:sz w:val="24"/>
        </w:rPr>
        <w:t xml:space="preserve"> </w:t>
      </w:r>
      <w:r>
        <w:rPr>
          <w:sz w:val="24"/>
        </w:rPr>
        <w:t>Long-term</w:t>
      </w:r>
      <w:r>
        <w:rPr>
          <w:spacing w:val="-4"/>
          <w:sz w:val="24"/>
        </w:rPr>
        <w:t xml:space="preserve"> </w:t>
      </w:r>
      <w:r>
        <w:rPr>
          <w:sz w:val="24"/>
        </w:rPr>
        <w:t>effects</w:t>
      </w:r>
      <w:r>
        <w:rPr>
          <w:spacing w:val="-4"/>
          <w:sz w:val="24"/>
        </w:rPr>
        <w:t xml:space="preserve"> </w:t>
      </w:r>
      <w:r>
        <w:rPr>
          <w:sz w:val="24"/>
        </w:rPr>
        <w:t>of</w:t>
      </w:r>
      <w:r>
        <w:rPr>
          <w:spacing w:val="-4"/>
          <w:sz w:val="24"/>
        </w:rPr>
        <w:t xml:space="preserve"> </w:t>
      </w:r>
      <w:r>
        <w:rPr>
          <w:sz w:val="24"/>
        </w:rPr>
        <w:t>an</w:t>
      </w:r>
      <w:r>
        <w:rPr>
          <w:spacing w:val="-1"/>
          <w:sz w:val="24"/>
        </w:rPr>
        <w:t xml:space="preserve"> </w:t>
      </w:r>
      <w:r>
        <w:rPr>
          <w:sz w:val="24"/>
        </w:rPr>
        <w:t>Internet-based</w:t>
      </w:r>
      <w:r>
        <w:rPr>
          <w:spacing w:val="-4"/>
          <w:sz w:val="24"/>
        </w:rPr>
        <w:t xml:space="preserve"> </w:t>
      </w:r>
      <w:r>
        <w:rPr>
          <w:sz w:val="24"/>
        </w:rPr>
        <w:t>treatment</w:t>
      </w:r>
      <w:r>
        <w:rPr>
          <w:spacing w:val="-4"/>
          <w:sz w:val="24"/>
        </w:rPr>
        <w:t xml:space="preserve"> </w:t>
      </w:r>
      <w:r>
        <w:rPr>
          <w:sz w:val="24"/>
        </w:rPr>
        <w:t xml:space="preserve">for posttraumatic stress. </w:t>
      </w:r>
      <w:r>
        <w:rPr>
          <w:i/>
          <w:sz w:val="24"/>
        </w:rPr>
        <w:t xml:space="preserve">Cognitive Behaviour Therapy, 39, </w:t>
      </w:r>
      <w:r>
        <w:rPr>
          <w:sz w:val="24"/>
        </w:rPr>
        <w:t>72–77.</w:t>
      </w:r>
    </w:p>
    <w:p w14:paraId="393DFB23" w14:textId="77777777" w:rsidR="005B323A" w:rsidRDefault="0026499D">
      <w:pPr>
        <w:pStyle w:val="BodyText"/>
        <w:ind w:left="666" w:right="265" w:hanging="447"/>
      </w:pPr>
      <w:r>
        <w:t>Knaevelsrud, C., Wagner, B., Karl, A., &amp; Mueller, J. (2007). New treatment approaches: Integrating</w:t>
      </w:r>
      <w:r>
        <w:rPr>
          <w:spacing w:val="-7"/>
        </w:rPr>
        <w:t xml:space="preserve"> </w:t>
      </w:r>
      <w:r>
        <w:t>new</w:t>
      </w:r>
      <w:r>
        <w:rPr>
          <w:spacing w:val="-3"/>
        </w:rPr>
        <w:t xml:space="preserve"> </w:t>
      </w:r>
      <w:r>
        <w:t>media</w:t>
      </w:r>
      <w:r>
        <w:rPr>
          <w:spacing w:val="-3"/>
        </w:rPr>
        <w:t xml:space="preserve"> </w:t>
      </w:r>
      <w:r>
        <w:t>in</w:t>
      </w:r>
      <w:r>
        <w:rPr>
          <w:spacing w:val="-1"/>
        </w:rPr>
        <w:t xml:space="preserve"> </w:t>
      </w:r>
      <w:r>
        <w:t>the</w:t>
      </w:r>
      <w:r>
        <w:rPr>
          <w:spacing w:val="-3"/>
        </w:rPr>
        <w:t xml:space="preserve"> </w:t>
      </w:r>
      <w:r>
        <w:t>treatment</w:t>
      </w:r>
      <w:r>
        <w:rPr>
          <w:spacing w:val="-3"/>
        </w:rPr>
        <w:t xml:space="preserve"> </w:t>
      </w:r>
      <w:r>
        <w:t>of</w:t>
      </w:r>
      <w:r>
        <w:rPr>
          <w:spacing w:val="-3"/>
        </w:rPr>
        <w:t xml:space="preserve"> </w:t>
      </w:r>
      <w:r>
        <w:t>war</w:t>
      </w:r>
      <w:r>
        <w:rPr>
          <w:spacing w:val="-3"/>
        </w:rPr>
        <w:t xml:space="preserve"> </w:t>
      </w:r>
      <w:r>
        <w:t>and</w:t>
      </w:r>
      <w:r>
        <w:rPr>
          <w:spacing w:val="-1"/>
        </w:rPr>
        <w:t xml:space="preserve"> </w:t>
      </w:r>
      <w:r>
        <w:t>tort</w:t>
      </w:r>
      <w:r>
        <w:t>ure</w:t>
      </w:r>
      <w:r>
        <w:rPr>
          <w:spacing w:val="-5"/>
        </w:rPr>
        <w:t xml:space="preserve"> </w:t>
      </w:r>
      <w:r>
        <w:t xml:space="preserve">victims. </w:t>
      </w:r>
      <w:r>
        <w:rPr>
          <w:i/>
        </w:rPr>
        <w:t>Torture,</w:t>
      </w:r>
      <w:r>
        <w:rPr>
          <w:i/>
          <w:spacing w:val="-3"/>
        </w:rPr>
        <w:t xml:space="preserve"> </w:t>
      </w:r>
      <w:r>
        <w:rPr>
          <w:i/>
        </w:rPr>
        <w:t>17,</w:t>
      </w:r>
      <w:r>
        <w:rPr>
          <w:i/>
          <w:spacing w:val="-2"/>
        </w:rPr>
        <w:t xml:space="preserve"> </w:t>
      </w:r>
      <w:r>
        <w:t>67–78.</w:t>
      </w:r>
    </w:p>
    <w:p w14:paraId="19D83F9D" w14:textId="77777777" w:rsidR="005B323A" w:rsidRDefault="0026499D">
      <w:pPr>
        <w:pStyle w:val="BodyText"/>
        <w:spacing w:before="121"/>
        <w:ind w:left="666" w:right="220" w:hanging="447"/>
      </w:pPr>
      <w:r>
        <w:t>Knealing, T. W., Wong, C. J., Diemer, K. N., Hampton, J., &amp; Silverman, K. (2006). A randomized</w:t>
      </w:r>
      <w:r>
        <w:rPr>
          <w:spacing w:val="-4"/>
        </w:rPr>
        <w:t xml:space="preserve"> </w:t>
      </w:r>
      <w:r>
        <w:t>controlled</w:t>
      </w:r>
      <w:r>
        <w:rPr>
          <w:spacing w:val="-4"/>
        </w:rPr>
        <w:t xml:space="preserve"> </w:t>
      </w:r>
      <w:r>
        <w:t>trial</w:t>
      </w:r>
      <w:r>
        <w:rPr>
          <w:spacing w:val="-4"/>
        </w:rPr>
        <w:t xml:space="preserve"> </w:t>
      </w:r>
      <w:r>
        <w:t>of</w:t>
      </w:r>
      <w:r>
        <w:rPr>
          <w:spacing w:val="-4"/>
        </w:rPr>
        <w:t xml:space="preserve"> </w:t>
      </w:r>
      <w:r>
        <w:t>the</w:t>
      </w:r>
      <w:r>
        <w:rPr>
          <w:spacing w:val="-5"/>
        </w:rPr>
        <w:t xml:space="preserve"> </w:t>
      </w:r>
      <w:r>
        <w:t>therapeutic</w:t>
      </w:r>
      <w:r>
        <w:rPr>
          <w:spacing w:val="-5"/>
        </w:rPr>
        <w:t xml:space="preserve"> </w:t>
      </w:r>
      <w:r>
        <w:t>workplace</w:t>
      </w:r>
      <w:r>
        <w:rPr>
          <w:spacing w:val="-5"/>
        </w:rPr>
        <w:t xml:space="preserve"> </w:t>
      </w:r>
      <w:r>
        <w:t>for</w:t>
      </w:r>
      <w:r>
        <w:rPr>
          <w:spacing w:val="-4"/>
        </w:rPr>
        <w:t xml:space="preserve"> </w:t>
      </w:r>
      <w:r>
        <w:t>community</w:t>
      </w:r>
      <w:r>
        <w:rPr>
          <w:spacing w:val="-8"/>
        </w:rPr>
        <w:t xml:space="preserve"> </w:t>
      </w:r>
      <w:r>
        <w:t>methadone</w:t>
      </w:r>
      <w:r>
        <w:rPr>
          <w:spacing w:val="-6"/>
        </w:rPr>
        <w:t xml:space="preserve"> </w:t>
      </w:r>
      <w:r>
        <w:t xml:space="preserve">patients: A partial failure to engage. </w:t>
      </w:r>
      <w:r>
        <w:rPr>
          <w:i/>
        </w:rPr>
        <w:t xml:space="preserve">Experimental and Clinical Psychopharmacology, 14, </w:t>
      </w:r>
      <w:r>
        <w:t>350–360.</w:t>
      </w:r>
    </w:p>
    <w:p w14:paraId="180D31F8" w14:textId="77777777" w:rsidR="005B323A" w:rsidRDefault="0026499D">
      <w:pPr>
        <w:pStyle w:val="BodyText"/>
        <w:ind w:left="220"/>
      </w:pPr>
      <w:r>
        <w:t>Kobak,</w:t>
      </w:r>
      <w:r>
        <w:rPr>
          <w:spacing w:val="-3"/>
        </w:rPr>
        <w:t xml:space="preserve"> </w:t>
      </w:r>
      <w:r>
        <w:t>K.</w:t>
      </w:r>
      <w:r>
        <w:rPr>
          <w:spacing w:val="-3"/>
        </w:rPr>
        <w:t xml:space="preserve"> </w:t>
      </w:r>
      <w:r>
        <w:t>A.,</w:t>
      </w:r>
      <w:r>
        <w:rPr>
          <w:spacing w:val="-2"/>
        </w:rPr>
        <w:t xml:space="preserve"> </w:t>
      </w:r>
      <w:r>
        <w:t>Greist,</w:t>
      </w:r>
      <w:r>
        <w:rPr>
          <w:spacing w:val="-1"/>
        </w:rPr>
        <w:t xml:space="preserve"> </w:t>
      </w:r>
      <w:r>
        <w:t>J.</w:t>
      </w:r>
      <w:r>
        <w:rPr>
          <w:spacing w:val="-5"/>
        </w:rPr>
        <w:t xml:space="preserve"> </w:t>
      </w:r>
      <w:r>
        <w:t>H.,</w:t>
      </w:r>
      <w:r>
        <w:rPr>
          <w:spacing w:val="-2"/>
        </w:rPr>
        <w:t xml:space="preserve"> </w:t>
      </w:r>
      <w:r>
        <w:t>Jefferson,</w:t>
      </w:r>
      <w:r>
        <w:rPr>
          <w:spacing w:val="-2"/>
        </w:rPr>
        <w:t xml:space="preserve"> </w:t>
      </w:r>
      <w:r>
        <w:t>J.</w:t>
      </w:r>
      <w:r>
        <w:rPr>
          <w:spacing w:val="-2"/>
        </w:rPr>
        <w:t xml:space="preserve"> </w:t>
      </w:r>
      <w:r>
        <w:t>W.,</w:t>
      </w:r>
      <w:r>
        <w:rPr>
          <w:spacing w:val="-2"/>
        </w:rPr>
        <w:t xml:space="preserve"> </w:t>
      </w:r>
      <w:r>
        <w:t>Mundt,</w:t>
      </w:r>
      <w:r>
        <w:rPr>
          <w:spacing w:val="-2"/>
        </w:rPr>
        <w:t xml:space="preserve"> </w:t>
      </w:r>
      <w:r>
        <w:t>J.</w:t>
      </w:r>
      <w:r>
        <w:rPr>
          <w:spacing w:val="-5"/>
        </w:rPr>
        <w:t xml:space="preserve"> </w:t>
      </w:r>
      <w:r>
        <w:t>C.,</w:t>
      </w:r>
      <w:r>
        <w:rPr>
          <w:spacing w:val="-2"/>
        </w:rPr>
        <w:t xml:space="preserve"> </w:t>
      </w:r>
      <w:r>
        <w:t>&amp;</w:t>
      </w:r>
      <w:r>
        <w:rPr>
          <w:spacing w:val="-4"/>
        </w:rPr>
        <w:t xml:space="preserve"> </w:t>
      </w:r>
      <w:r>
        <w:t>Katzelnick,</w:t>
      </w:r>
      <w:r>
        <w:rPr>
          <w:spacing w:val="-2"/>
        </w:rPr>
        <w:t xml:space="preserve"> </w:t>
      </w:r>
      <w:r>
        <w:t>D.</w:t>
      </w:r>
      <w:r>
        <w:rPr>
          <w:spacing w:val="-2"/>
        </w:rPr>
        <w:t xml:space="preserve"> </w:t>
      </w:r>
      <w:r>
        <w:t>J.</w:t>
      </w:r>
      <w:r>
        <w:rPr>
          <w:spacing w:val="-2"/>
        </w:rPr>
        <w:t xml:space="preserve"> (1999).</w:t>
      </w:r>
    </w:p>
    <w:p w14:paraId="4D42B8F5" w14:textId="77777777" w:rsidR="005B323A" w:rsidRDefault="0026499D">
      <w:pPr>
        <w:pStyle w:val="BodyText"/>
        <w:spacing w:before="0"/>
        <w:ind w:left="666" w:right="265"/>
      </w:pPr>
      <w:r>
        <w:t>Computerized</w:t>
      </w:r>
      <w:r>
        <w:rPr>
          <w:spacing w:val="-4"/>
        </w:rPr>
        <w:t xml:space="preserve"> </w:t>
      </w:r>
      <w:r>
        <w:t>assessment</w:t>
      </w:r>
      <w:r>
        <w:rPr>
          <w:spacing w:val="-4"/>
        </w:rPr>
        <w:t xml:space="preserve"> </w:t>
      </w:r>
      <w:r>
        <w:t>of</w:t>
      </w:r>
      <w:r>
        <w:rPr>
          <w:spacing w:val="-5"/>
        </w:rPr>
        <w:t xml:space="preserve"> </w:t>
      </w:r>
      <w:r>
        <w:t>depression</w:t>
      </w:r>
      <w:r>
        <w:rPr>
          <w:spacing w:val="-4"/>
        </w:rPr>
        <w:t xml:space="preserve"> </w:t>
      </w:r>
      <w:r>
        <w:t>and</w:t>
      </w:r>
      <w:r>
        <w:rPr>
          <w:spacing w:val="-2"/>
        </w:rPr>
        <w:t xml:space="preserve"> </w:t>
      </w:r>
      <w:r>
        <w:t>anxiety</w:t>
      </w:r>
      <w:r>
        <w:rPr>
          <w:spacing w:val="-9"/>
        </w:rPr>
        <w:t xml:space="preserve"> </w:t>
      </w:r>
      <w:r>
        <w:t>over</w:t>
      </w:r>
      <w:r>
        <w:rPr>
          <w:spacing w:val="-4"/>
        </w:rPr>
        <w:t xml:space="preserve"> </w:t>
      </w:r>
      <w:r>
        <w:t>the</w:t>
      </w:r>
      <w:r>
        <w:rPr>
          <w:spacing w:val="-5"/>
        </w:rPr>
        <w:t xml:space="preserve"> </w:t>
      </w:r>
      <w:r>
        <w:t>telephone</w:t>
      </w:r>
      <w:r>
        <w:rPr>
          <w:spacing w:val="-5"/>
        </w:rPr>
        <w:t xml:space="preserve"> </w:t>
      </w:r>
      <w:r>
        <w:t>using</w:t>
      </w:r>
      <w:r>
        <w:rPr>
          <w:spacing w:val="-7"/>
        </w:rPr>
        <w:t xml:space="preserve"> </w:t>
      </w:r>
      <w:r>
        <w:t xml:space="preserve">interactive voice response. </w:t>
      </w:r>
      <w:r>
        <w:rPr>
          <w:i/>
        </w:rPr>
        <w:t xml:space="preserve">MD Computing, 16, </w:t>
      </w:r>
      <w:r>
        <w:t>64–68.</w:t>
      </w:r>
    </w:p>
    <w:p w14:paraId="13BE5BE2" w14:textId="77777777" w:rsidR="005B323A" w:rsidRDefault="0026499D">
      <w:pPr>
        <w:pStyle w:val="BodyText"/>
        <w:ind w:left="220"/>
      </w:pPr>
      <w:r>
        <w:t>Kobak,</w:t>
      </w:r>
      <w:r>
        <w:rPr>
          <w:spacing w:val="-4"/>
        </w:rPr>
        <w:t xml:space="preserve"> </w:t>
      </w:r>
      <w:r>
        <w:t>K.</w:t>
      </w:r>
      <w:r>
        <w:rPr>
          <w:spacing w:val="-3"/>
        </w:rPr>
        <w:t xml:space="preserve"> </w:t>
      </w:r>
      <w:r>
        <w:t>A.,</w:t>
      </w:r>
      <w:r>
        <w:rPr>
          <w:spacing w:val="-3"/>
        </w:rPr>
        <w:t xml:space="preserve"> </w:t>
      </w:r>
      <w:r>
        <w:t>Taylor,</w:t>
      </w:r>
      <w:r>
        <w:rPr>
          <w:spacing w:val="-2"/>
        </w:rPr>
        <w:t xml:space="preserve"> </w:t>
      </w:r>
      <w:r>
        <w:t>L.</w:t>
      </w:r>
      <w:r>
        <w:rPr>
          <w:spacing w:val="-1"/>
        </w:rPr>
        <w:t xml:space="preserve"> </w:t>
      </w:r>
      <w:r>
        <w:t>H.,</w:t>
      </w:r>
      <w:r>
        <w:rPr>
          <w:spacing w:val="-3"/>
        </w:rPr>
        <w:t xml:space="preserve"> </w:t>
      </w:r>
      <w:r>
        <w:t>Dottl,</w:t>
      </w:r>
      <w:r>
        <w:rPr>
          <w:spacing w:val="-3"/>
        </w:rPr>
        <w:t xml:space="preserve"> </w:t>
      </w:r>
      <w:r>
        <w:t>S. L.,</w:t>
      </w:r>
      <w:r>
        <w:rPr>
          <w:spacing w:val="-3"/>
        </w:rPr>
        <w:t xml:space="preserve"> </w:t>
      </w:r>
      <w:r>
        <w:t>Greist,</w:t>
      </w:r>
      <w:r>
        <w:rPr>
          <w:spacing w:val="-3"/>
        </w:rPr>
        <w:t xml:space="preserve"> </w:t>
      </w:r>
      <w:r>
        <w:t>J.</w:t>
      </w:r>
      <w:r>
        <w:rPr>
          <w:spacing w:val="-3"/>
        </w:rPr>
        <w:t xml:space="preserve"> </w:t>
      </w:r>
      <w:r>
        <w:t>H.,</w:t>
      </w:r>
      <w:r>
        <w:rPr>
          <w:spacing w:val="-3"/>
        </w:rPr>
        <w:t xml:space="preserve"> </w:t>
      </w:r>
      <w:r>
        <w:t>Jefferson,</w:t>
      </w:r>
      <w:r>
        <w:rPr>
          <w:spacing w:val="-3"/>
        </w:rPr>
        <w:t xml:space="preserve"> </w:t>
      </w:r>
      <w:r>
        <w:t>J.</w:t>
      </w:r>
      <w:r>
        <w:rPr>
          <w:spacing w:val="-2"/>
        </w:rPr>
        <w:t xml:space="preserve"> </w:t>
      </w:r>
      <w:r>
        <w:t>W.,</w:t>
      </w:r>
      <w:r>
        <w:rPr>
          <w:spacing w:val="-3"/>
        </w:rPr>
        <w:t xml:space="preserve"> </w:t>
      </w:r>
      <w:r>
        <w:t>Burroughs,</w:t>
      </w:r>
      <w:r>
        <w:rPr>
          <w:spacing w:val="-3"/>
        </w:rPr>
        <w:t xml:space="preserve"> </w:t>
      </w:r>
      <w:r>
        <w:t>D.,</w:t>
      </w:r>
      <w:r>
        <w:rPr>
          <w:spacing w:val="-3"/>
        </w:rPr>
        <w:t xml:space="preserve"> </w:t>
      </w:r>
      <w:r>
        <w:t>…</w:t>
      </w:r>
      <w:r>
        <w:rPr>
          <w:spacing w:val="-3"/>
        </w:rPr>
        <w:t xml:space="preserve"> </w:t>
      </w:r>
      <w:r>
        <w:rPr>
          <w:spacing w:val="-2"/>
        </w:rPr>
        <w:t>Serlin,</w:t>
      </w:r>
    </w:p>
    <w:p w14:paraId="08D7AE85" w14:textId="77777777" w:rsidR="005B323A" w:rsidRDefault="0026499D">
      <w:pPr>
        <w:pStyle w:val="BodyText"/>
        <w:spacing w:before="0"/>
        <w:ind w:left="666"/>
      </w:pPr>
      <w:r>
        <w:t>R.</w:t>
      </w:r>
      <w:r>
        <w:rPr>
          <w:spacing w:val="-1"/>
        </w:rPr>
        <w:t xml:space="preserve"> </w:t>
      </w:r>
      <w:r>
        <w:t>C.</w:t>
      </w:r>
      <w:r>
        <w:rPr>
          <w:spacing w:val="-1"/>
        </w:rPr>
        <w:t xml:space="preserve"> </w:t>
      </w:r>
      <w:r>
        <w:t>(1997).</w:t>
      </w:r>
      <w:r>
        <w:rPr>
          <w:spacing w:val="-2"/>
        </w:rPr>
        <w:t xml:space="preserve"> </w:t>
      </w:r>
      <w:r>
        <w:t>A</w:t>
      </w:r>
      <w:r>
        <w:rPr>
          <w:spacing w:val="-2"/>
        </w:rPr>
        <w:t xml:space="preserve"> </w:t>
      </w:r>
      <w:r>
        <w:t>computer-administered</w:t>
      </w:r>
      <w:r>
        <w:rPr>
          <w:spacing w:val="-1"/>
        </w:rPr>
        <w:t xml:space="preserve"> </w:t>
      </w:r>
      <w:r>
        <w:t>telephone interview</w:t>
      </w:r>
      <w:r>
        <w:rPr>
          <w:spacing w:val="-1"/>
        </w:rPr>
        <w:t xml:space="preserve"> </w:t>
      </w:r>
      <w:r>
        <w:t>to</w:t>
      </w:r>
      <w:r>
        <w:rPr>
          <w:spacing w:val="-2"/>
        </w:rPr>
        <w:t xml:space="preserve"> </w:t>
      </w:r>
      <w:r>
        <w:t>identify</w:t>
      </w:r>
      <w:r>
        <w:rPr>
          <w:spacing w:val="-5"/>
        </w:rPr>
        <w:t xml:space="preserve"> </w:t>
      </w:r>
      <w:r>
        <w:t>mental</w:t>
      </w:r>
      <w:r>
        <w:rPr>
          <w:spacing w:val="-1"/>
        </w:rPr>
        <w:t xml:space="preserve"> </w:t>
      </w:r>
      <w:r>
        <w:rPr>
          <w:spacing w:val="-2"/>
        </w:rPr>
        <w:t>disorders.</w:t>
      </w:r>
    </w:p>
    <w:p w14:paraId="554EC762" w14:textId="77777777" w:rsidR="005B323A" w:rsidRDefault="0026499D">
      <w:pPr>
        <w:ind w:left="666"/>
        <w:rPr>
          <w:sz w:val="24"/>
        </w:rPr>
      </w:pPr>
      <w:r>
        <w:rPr>
          <w:i/>
          <w:sz w:val="24"/>
        </w:rPr>
        <w:t>JAMA,</w:t>
      </w:r>
      <w:r>
        <w:rPr>
          <w:i/>
          <w:spacing w:val="-3"/>
          <w:sz w:val="24"/>
        </w:rPr>
        <w:t xml:space="preserve"> </w:t>
      </w:r>
      <w:r>
        <w:rPr>
          <w:i/>
          <w:sz w:val="24"/>
        </w:rPr>
        <w:t>278,</w:t>
      </w:r>
      <w:r>
        <w:rPr>
          <w:i/>
          <w:spacing w:val="-2"/>
          <w:sz w:val="24"/>
        </w:rPr>
        <w:t xml:space="preserve"> </w:t>
      </w:r>
      <w:r>
        <w:rPr>
          <w:spacing w:val="-2"/>
          <w:sz w:val="24"/>
        </w:rPr>
        <w:t>905–910.</w:t>
      </w:r>
    </w:p>
    <w:p w14:paraId="4A43D4BD" w14:textId="77777777" w:rsidR="005B323A" w:rsidRDefault="0026499D">
      <w:pPr>
        <w:pStyle w:val="BodyText"/>
        <w:ind w:left="666" w:hanging="447"/>
      </w:pPr>
      <w:r>
        <w:t>Kobak,</w:t>
      </w:r>
      <w:r>
        <w:rPr>
          <w:spacing w:val="-3"/>
        </w:rPr>
        <w:t xml:space="preserve"> </w:t>
      </w:r>
      <w:r>
        <w:t>K.</w:t>
      </w:r>
      <w:r>
        <w:rPr>
          <w:spacing w:val="-3"/>
        </w:rPr>
        <w:t xml:space="preserve"> </w:t>
      </w:r>
      <w:r>
        <w:t>A.,</w:t>
      </w:r>
      <w:r>
        <w:rPr>
          <w:spacing w:val="-3"/>
        </w:rPr>
        <w:t xml:space="preserve"> </w:t>
      </w:r>
      <w:r>
        <w:t>Williams,</w:t>
      </w:r>
      <w:r>
        <w:rPr>
          <w:spacing w:val="-3"/>
        </w:rPr>
        <w:t xml:space="preserve"> </w:t>
      </w:r>
      <w:r>
        <w:t>J.</w:t>
      </w:r>
      <w:r>
        <w:rPr>
          <w:spacing w:val="-3"/>
        </w:rPr>
        <w:t xml:space="preserve"> </w:t>
      </w:r>
      <w:r>
        <w:t>B.,</w:t>
      </w:r>
      <w:r>
        <w:rPr>
          <w:spacing w:val="-3"/>
        </w:rPr>
        <w:t xml:space="preserve"> </w:t>
      </w:r>
      <w:r>
        <w:t>&amp;</w:t>
      </w:r>
      <w:r>
        <w:rPr>
          <w:spacing w:val="-5"/>
        </w:rPr>
        <w:t xml:space="preserve"> </w:t>
      </w:r>
      <w:r>
        <w:t>Engelhardt,</w:t>
      </w:r>
      <w:r>
        <w:rPr>
          <w:spacing w:val="-3"/>
        </w:rPr>
        <w:t xml:space="preserve"> </w:t>
      </w:r>
      <w:r>
        <w:t>N.</w:t>
      </w:r>
      <w:r>
        <w:rPr>
          <w:spacing w:val="-1"/>
        </w:rPr>
        <w:t xml:space="preserve"> </w:t>
      </w:r>
      <w:r>
        <w:t>(2008).</w:t>
      </w:r>
      <w:r>
        <w:rPr>
          <w:spacing w:val="-3"/>
        </w:rPr>
        <w:t xml:space="preserve"> </w:t>
      </w:r>
      <w:r>
        <w:t>A</w:t>
      </w:r>
      <w:r>
        <w:rPr>
          <w:spacing w:val="-3"/>
        </w:rPr>
        <w:t xml:space="preserve"> </w:t>
      </w:r>
      <w:r>
        <w:t>comparison</w:t>
      </w:r>
      <w:r>
        <w:rPr>
          <w:spacing w:val="-3"/>
        </w:rPr>
        <w:t xml:space="preserve"> </w:t>
      </w:r>
      <w:r>
        <w:t>of</w:t>
      </w:r>
      <w:r>
        <w:rPr>
          <w:spacing w:val="-2"/>
        </w:rPr>
        <w:t xml:space="preserve"> </w:t>
      </w:r>
      <w:r>
        <w:t>face-to-face</w:t>
      </w:r>
      <w:r>
        <w:rPr>
          <w:spacing w:val="-4"/>
        </w:rPr>
        <w:t xml:space="preserve"> </w:t>
      </w:r>
      <w:r>
        <w:t>and</w:t>
      </w:r>
      <w:r>
        <w:rPr>
          <w:spacing w:val="-1"/>
        </w:rPr>
        <w:t xml:space="preserve"> </w:t>
      </w:r>
      <w:r>
        <w:t xml:space="preserve">remote assessment of inter-rater reliability on the Hamilton Depression Rating Scale via videoconferencing. </w:t>
      </w:r>
      <w:r>
        <w:rPr>
          <w:i/>
        </w:rPr>
        <w:t xml:space="preserve">Psychiatry Research, 158, </w:t>
      </w:r>
      <w:r>
        <w:t>99–103.</w:t>
      </w:r>
    </w:p>
    <w:p w14:paraId="27454435" w14:textId="77777777" w:rsidR="005B323A" w:rsidRDefault="0026499D">
      <w:pPr>
        <w:pStyle w:val="BodyText"/>
        <w:spacing w:before="121"/>
        <w:ind w:left="220"/>
      </w:pPr>
      <w:r>
        <w:t>Koch,</w:t>
      </w:r>
      <w:r>
        <w:rPr>
          <w:spacing w:val="-3"/>
        </w:rPr>
        <w:t xml:space="preserve"> </w:t>
      </w:r>
      <w:r>
        <w:t>E.</w:t>
      </w:r>
      <w:r>
        <w:rPr>
          <w:spacing w:val="-2"/>
        </w:rPr>
        <w:t xml:space="preserve"> </w:t>
      </w:r>
      <w:r>
        <w:t>F.</w:t>
      </w:r>
      <w:r>
        <w:rPr>
          <w:spacing w:val="-1"/>
        </w:rPr>
        <w:t xml:space="preserve"> </w:t>
      </w:r>
      <w:r>
        <w:t>(2012).</w:t>
      </w:r>
      <w:r>
        <w:rPr>
          <w:spacing w:val="-2"/>
        </w:rPr>
        <w:t xml:space="preserve"> </w:t>
      </w:r>
      <w:r>
        <w:t>The</w:t>
      </w:r>
      <w:r>
        <w:rPr>
          <w:spacing w:val="-2"/>
        </w:rPr>
        <w:t xml:space="preserve"> </w:t>
      </w:r>
      <w:r>
        <w:t>VA</w:t>
      </w:r>
      <w:r>
        <w:rPr>
          <w:spacing w:val="-3"/>
        </w:rPr>
        <w:t xml:space="preserve"> </w:t>
      </w:r>
      <w:r>
        <w:t>Maryland</w:t>
      </w:r>
      <w:r>
        <w:rPr>
          <w:spacing w:val="-3"/>
        </w:rPr>
        <w:t xml:space="preserve"> </w:t>
      </w:r>
      <w:r>
        <w:t>Health</w:t>
      </w:r>
      <w:r>
        <w:rPr>
          <w:spacing w:val="-2"/>
        </w:rPr>
        <w:t xml:space="preserve"> </w:t>
      </w:r>
      <w:r>
        <w:t>Care</w:t>
      </w:r>
      <w:r>
        <w:rPr>
          <w:spacing w:val="-4"/>
        </w:rPr>
        <w:t xml:space="preserve"> </w:t>
      </w:r>
      <w:r>
        <w:t>System’s</w:t>
      </w:r>
      <w:r>
        <w:rPr>
          <w:spacing w:val="-2"/>
        </w:rPr>
        <w:t xml:space="preserve"> </w:t>
      </w:r>
      <w:r>
        <w:t>telemental</w:t>
      </w:r>
      <w:r>
        <w:rPr>
          <w:spacing w:val="-3"/>
        </w:rPr>
        <w:t xml:space="preserve"> </w:t>
      </w:r>
      <w:r>
        <w:t>health</w:t>
      </w:r>
      <w:r>
        <w:rPr>
          <w:spacing w:val="-2"/>
        </w:rPr>
        <w:t xml:space="preserve"> program.</w:t>
      </w:r>
    </w:p>
    <w:p w14:paraId="27566E29" w14:textId="77777777" w:rsidR="005B323A" w:rsidRDefault="0026499D">
      <w:pPr>
        <w:ind w:left="667"/>
        <w:rPr>
          <w:sz w:val="24"/>
        </w:rPr>
      </w:pPr>
      <w:r>
        <w:rPr>
          <w:i/>
          <w:sz w:val="24"/>
        </w:rPr>
        <w:t>Psychological</w:t>
      </w:r>
      <w:r>
        <w:rPr>
          <w:i/>
          <w:spacing w:val="-4"/>
          <w:sz w:val="24"/>
        </w:rPr>
        <w:t xml:space="preserve"> </w:t>
      </w:r>
      <w:r>
        <w:rPr>
          <w:i/>
          <w:sz w:val="24"/>
        </w:rPr>
        <w:t>Services,</w:t>
      </w:r>
      <w:r>
        <w:rPr>
          <w:i/>
          <w:spacing w:val="-1"/>
          <w:sz w:val="24"/>
        </w:rPr>
        <w:t xml:space="preserve"> </w:t>
      </w:r>
      <w:r>
        <w:rPr>
          <w:i/>
          <w:sz w:val="24"/>
        </w:rPr>
        <w:t>9,</w:t>
      </w:r>
      <w:r>
        <w:rPr>
          <w:i/>
          <w:spacing w:val="-2"/>
          <w:sz w:val="24"/>
        </w:rPr>
        <w:t xml:space="preserve"> </w:t>
      </w:r>
      <w:r>
        <w:rPr>
          <w:spacing w:val="-2"/>
          <w:sz w:val="24"/>
        </w:rPr>
        <w:t>203–205.</w:t>
      </w:r>
    </w:p>
    <w:p w14:paraId="39CCEA9E" w14:textId="77777777" w:rsidR="005B323A" w:rsidRDefault="0026499D">
      <w:pPr>
        <w:pStyle w:val="BodyText"/>
        <w:ind w:right="265" w:hanging="447"/>
      </w:pPr>
      <w:r>
        <w:t>Koivunen,</w:t>
      </w:r>
      <w:r>
        <w:rPr>
          <w:spacing w:val="-4"/>
        </w:rPr>
        <w:t xml:space="preserve"> </w:t>
      </w:r>
      <w:r>
        <w:t>M.,</w:t>
      </w:r>
      <w:r>
        <w:rPr>
          <w:spacing w:val="-4"/>
        </w:rPr>
        <w:t xml:space="preserve"> </w:t>
      </w:r>
      <w:r>
        <w:t>Hätönen,</w:t>
      </w:r>
      <w:r>
        <w:rPr>
          <w:spacing w:val="-3"/>
        </w:rPr>
        <w:t xml:space="preserve"> </w:t>
      </w:r>
      <w:r>
        <w:t>H.,</w:t>
      </w:r>
      <w:r>
        <w:rPr>
          <w:spacing w:val="-4"/>
        </w:rPr>
        <w:t xml:space="preserve"> </w:t>
      </w:r>
      <w:r>
        <w:t>&amp;</w:t>
      </w:r>
      <w:r>
        <w:rPr>
          <w:spacing w:val="-7"/>
        </w:rPr>
        <w:t xml:space="preserve"> </w:t>
      </w:r>
      <w:r>
        <w:t>Välimäki,</w:t>
      </w:r>
      <w:r>
        <w:rPr>
          <w:spacing w:val="-3"/>
        </w:rPr>
        <w:t xml:space="preserve"> </w:t>
      </w:r>
      <w:r>
        <w:t>M.</w:t>
      </w:r>
      <w:r>
        <w:rPr>
          <w:spacing w:val="-3"/>
        </w:rPr>
        <w:t xml:space="preserve"> </w:t>
      </w:r>
      <w:r>
        <w:t>(2008).</w:t>
      </w:r>
      <w:r>
        <w:rPr>
          <w:spacing w:val="-3"/>
        </w:rPr>
        <w:t xml:space="preserve"> </w:t>
      </w:r>
      <w:r>
        <w:t>Barriers</w:t>
      </w:r>
      <w:r>
        <w:rPr>
          <w:spacing w:val="-1"/>
        </w:rPr>
        <w:t xml:space="preserve"> </w:t>
      </w:r>
      <w:r>
        <w:t>and</w:t>
      </w:r>
      <w:r>
        <w:rPr>
          <w:spacing w:val="-3"/>
        </w:rPr>
        <w:t xml:space="preserve"> </w:t>
      </w:r>
      <w:r>
        <w:t>facilitators</w:t>
      </w:r>
      <w:r>
        <w:rPr>
          <w:spacing w:val="-3"/>
        </w:rPr>
        <w:t xml:space="preserve"> </w:t>
      </w:r>
      <w:r>
        <w:t>influencing</w:t>
      </w:r>
      <w:r>
        <w:rPr>
          <w:spacing w:val="-6"/>
        </w:rPr>
        <w:t xml:space="preserve"> </w:t>
      </w:r>
      <w:r>
        <w:t>the implementation of an interactive Int</w:t>
      </w:r>
      <w:r>
        <w:t xml:space="preserve">ernet-portal application for patient education in psychiatric hospitals. </w:t>
      </w:r>
      <w:r>
        <w:rPr>
          <w:i/>
        </w:rPr>
        <w:t xml:space="preserve">Patient Education and Counseling, 70, </w:t>
      </w:r>
      <w:r>
        <w:t>412–419.</w:t>
      </w:r>
    </w:p>
    <w:p w14:paraId="0551936E" w14:textId="77777777" w:rsidR="005B323A" w:rsidRDefault="0026499D">
      <w:pPr>
        <w:pStyle w:val="BodyText"/>
        <w:ind w:right="150" w:hanging="447"/>
      </w:pPr>
      <w:r>
        <w:t>Koivunen, M., Välimäki, M., Patel, A., Knapp, M., Hätönen, H., Kuosmanen, L., … Katajisto, J. (2010). Effects of the implementation of t</w:t>
      </w:r>
      <w:r>
        <w:t>he Web-based patient support system on staff’s attitudes</w:t>
      </w:r>
      <w:r>
        <w:rPr>
          <w:spacing w:val="-4"/>
        </w:rPr>
        <w:t xml:space="preserve"> </w:t>
      </w:r>
      <w:r>
        <w:t>towards</w:t>
      </w:r>
      <w:r>
        <w:rPr>
          <w:spacing w:val="-4"/>
        </w:rPr>
        <w:t xml:space="preserve"> </w:t>
      </w:r>
      <w:r>
        <w:t>computers</w:t>
      </w:r>
      <w:r>
        <w:rPr>
          <w:spacing w:val="-4"/>
        </w:rPr>
        <w:t xml:space="preserve"> </w:t>
      </w:r>
      <w:r>
        <w:t>and</w:t>
      </w:r>
      <w:r>
        <w:rPr>
          <w:spacing w:val="-3"/>
        </w:rPr>
        <w:t xml:space="preserve"> </w:t>
      </w:r>
      <w:r>
        <w:t>IT</w:t>
      </w:r>
      <w:r>
        <w:rPr>
          <w:spacing w:val="-4"/>
        </w:rPr>
        <w:t xml:space="preserve"> </w:t>
      </w:r>
      <w:r>
        <w:t>use:</w:t>
      </w:r>
      <w:r>
        <w:rPr>
          <w:spacing w:val="-4"/>
        </w:rPr>
        <w:t xml:space="preserve"> </w:t>
      </w:r>
      <w:r>
        <w:t>A</w:t>
      </w:r>
      <w:r>
        <w:rPr>
          <w:spacing w:val="-4"/>
        </w:rPr>
        <w:t xml:space="preserve"> </w:t>
      </w:r>
      <w:r>
        <w:t>randomised</w:t>
      </w:r>
      <w:r>
        <w:rPr>
          <w:spacing w:val="-4"/>
        </w:rPr>
        <w:t xml:space="preserve"> </w:t>
      </w:r>
      <w:r>
        <w:t>controlled</w:t>
      </w:r>
      <w:r>
        <w:rPr>
          <w:spacing w:val="-4"/>
        </w:rPr>
        <w:t xml:space="preserve"> </w:t>
      </w:r>
      <w:r>
        <w:t>trial.</w:t>
      </w:r>
      <w:r>
        <w:rPr>
          <w:spacing w:val="-2"/>
        </w:rPr>
        <w:t xml:space="preserve"> </w:t>
      </w:r>
      <w:r>
        <w:rPr>
          <w:i/>
        </w:rPr>
        <w:t>Scandinavian</w:t>
      </w:r>
      <w:r>
        <w:rPr>
          <w:i/>
          <w:spacing w:val="-4"/>
        </w:rPr>
        <w:t xml:space="preserve"> </w:t>
      </w:r>
      <w:r>
        <w:rPr>
          <w:i/>
        </w:rPr>
        <w:t xml:space="preserve">Journal of Caring Sciences, 24, </w:t>
      </w:r>
      <w:r>
        <w:t>592–599.</w:t>
      </w:r>
    </w:p>
    <w:p w14:paraId="2591A93F" w14:textId="77777777" w:rsidR="005B323A" w:rsidRDefault="0026499D">
      <w:pPr>
        <w:pStyle w:val="BodyText"/>
        <w:spacing w:before="121"/>
        <w:ind w:right="145" w:hanging="447"/>
        <w:jc w:val="both"/>
      </w:pPr>
      <w:r>
        <w:t>Kontos,</w:t>
      </w:r>
      <w:r>
        <w:rPr>
          <w:spacing w:val="-3"/>
        </w:rPr>
        <w:t xml:space="preserve"> </w:t>
      </w:r>
      <w:r>
        <w:t>E.</w:t>
      </w:r>
      <w:r>
        <w:rPr>
          <w:spacing w:val="-3"/>
        </w:rPr>
        <w:t xml:space="preserve"> </w:t>
      </w:r>
      <w:r>
        <w:t>Z.,</w:t>
      </w:r>
      <w:r>
        <w:rPr>
          <w:spacing w:val="-1"/>
        </w:rPr>
        <w:t xml:space="preserve"> </w:t>
      </w:r>
      <w:r>
        <w:t>Bennett,</w:t>
      </w:r>
      <w:r>
        <w:rPr>
          <w:spacing w:val="-3"/>
        </w:rPr>
        <w:t xml:space="preserve"> </w:t>
      </w:r>
      <w:r>
        <w:t>G.</w:t>
      </w:r>
      <w:r>
        <w:rPr>
          <w:spacing w:val="-3"/>
        </w:rPr>
        <w:t xml:space="preserve"> </w:t>
      </w:r>
      <w:r>
        <w:t>G.,</w:t>
      </w:r>
      <w:r>
        <w:rPr>
          <w:spacing w:val="-3"/>
        </w:rPr>
        <w:t xml:space="preserve"> </w:t>
      </w:r>
      <w:r>
        <w:t>&amp;</w:t>
      </w:r>
      <w:r>
        <w:rPr>
          <w:spacing w:val="-5"/>
        </w:rPr>
        <w:t xml:space="preserve"> </w:t>
      </w:r>
      <w:r>
        <w:t>Viswanath,</w:t>
      </w:r>
      <w:r>
        <w:rPr>
          <w:spacing w:val="-3"/>
        </w:rPr>
        <w:t xml:space="preserve"> </w:t>
      </w:r>
      <w:r>
        <w:t>K.</w:t>
      </w:r>
      <w:r>
        <w:rPr>
          <w:spacing w:val="-3"/>
        </w:rPr>
        <w:t xml:space="preserve"> </w:t>
      </w:r>
      <w:r>
        <w:t>(2007).</w:t>
      </w:r>
      <w:r>
        <w:rPr>
          <w:spacing w:val="-4"/>
        </w:rPr>
        <w:t xml:space="preserve"> </w:t>
      </w:r>
      <w:r>
        <w:t>Barriers</w:t>
      </w:r>
      <w:r>
        <w:rPr>
          <w:spacing w:val="-1"/>
        </w:rPr>
        <w:t xml:space="preserve"> </w:t>
      </w:r>
      <w:r>
        <w:t>and</w:t>
      </w:r>
      <w:r>
        <w:rPr>
          <w:spacing w:val="-3"/>
        </w:rPr>
        <w:t xml:space="preserve"> </w:t>
      </w:r>
      <w:r>
        <w:t>facilitators</w:t>
      </w:r>
      <w:r>
        <w:rPr>
          <w:spacing w:val="-3"/>
        </w:rPr>
        <w:t xml:space="preserve"> </w:t>
      </w:r>
      <w:r>
        <w:t>to</w:t>
      </w:r>
      <w:r>
        <w:rPr>
          <w:spacing w:val="-3"/>
        </w:rPr>
        <w:t xml:space="preserve"> </w:t>
      </w:r>
      <w:r>
        <w:t>home</w:t>
      </w:r>
      <w:r>
        <w:rPr>
          <w:spacing w:val="-4"/>
        </w:rPr>
        <w:t xml:space="preserve"> </w:t>
      </w:r>
      <w:r>
        <w:t>computer and Internet</w:t>
      </w:r>
      <w:r>
        <w:rPr>
          <w:spacing w:val="-1"/>
        </w:rPr>
        <w:t xml:space="preserve"> </w:t>
      </w:r>
      <w:r>
        <w:t>use</w:t>
      </w:r>
      <w:r>
        <w:rPr>
          <w:spacing w:val="-2"/>
        </w:rPr>
        <w:t xml:space="preserve"> </w:t>
      </w:r>
      <w:r>
        <w:t>among</w:t>
      </w:r>
      <w:r>
        <w:rPr>
          <w:spacing w:val="-4"/>
        </w:rPr>
        <w:t xml:space="preserve"> </w:t>
      </w:r>
      <w:r>
        <w:t>urban</w:t>
      </w:r>
      <w:r>
        <w:rPr>
          <w:spacing w:val="-1"/>
        </w:rPr>
        <w:t xml:space="preserve"> </w:t>
      </w:r>
      <w:r>
        <w:t>novice</w:t>
      </w:r>
      <w:r>
        <w:rPr>
          <w:spacing w:val="-1"/>
        </w:rPr>
        <w:t xml:space="preserve"> </w:t>
      </w:r>
      <w:r>
        <w:t>computer</w:t>
      </w:r>
      <w:r>
        <w:rPr>
          <w:spacing w:val="-1"/>
        </w:rPr>
        <w:t xml:space="preserve"> </w:t>
      </w:r>
      <w:r>
        <w:t>users</w:t>
      </w:r>
      <w:r>
        <w:rPr>
          <w:spacing w:val="-1"/>
        </w:rPr>
        <w:t xml:space="preserve"> </w:t>
      </w:r>
      <w:r>
        <w:t>of</w:t>
      </w:r>
      <w:r>
        <w:rPr>
          <w:spacing w:val="-3"/>
        </w:rPr>
        <w:t xml:space="preserve"> </w:t>
      </w:r>
      <w:r>
        <w:t>low</w:t>
      </w:r>
      <w:r>
        <w:rPr>
          <w:spacing w:val="-1"/>
        </w:rPr>
        <w:t xml:space="preserve"> </w:t>
      </w:r>
      <w:r>
        <w:t>socioeconomic</w:t>
      </w:r>
      <w:r>
        <w:rPr>
          <w:spacing w:val="-2"/>
        </w:rPr>
        <w:t xml:space="preserve"> </w:t>
      </w:r>
      <w:r>
        <w:t xml:space="preserve">position. </w:t>
      </w:r>
      <w:r>
        <w:rPr>
          <w:i/>
        </w:rPr>
        <w:t xml:space="preserve">Journal of Medical Internet Research, 9, </w:t>
      </w:r>
      <w:r>
        <w:t>e31.</w:t>
      </w:r>
    </w:p>
    <w:p w14:paraId="601697E6" w14:textId="77777777" w:rsidR="005B323A" w:rsidRDefault="0026499D">
      <w:pPr>
        <w:pStyle w:val="BodyText"/>
        <w:ind w:right="268" w:hanging="447"/>
        <w:jc w:val="both"/>
      </w:pPr>
      <w:r>
        <w:t>Koonce,</w:t>
      </w:r>
      <w:r>
        <w:rPr>
          <w:spacing w:val="-3"/>
        </w:rPr>
        <w:t xml:space="preserve"> </w:t>
      </w:r>
      <w:r>
        <w:t>T.</w:t>
      </w:r>
      <w:r>
        <w:rPr>
          <w:spacing w:val="-3"/>
        </w:rPr>
        <w:t xml:space="preserve"> </w:t>
      </w:r>
      <w:r>
        <w:t>Y.,</w:t>
      </w:r>
      <w:r>
        <w:rPr>
          <w:spacing w:val="-1"/>
        </w:rPr>
        <w:t xml:space="preserve"> </w:t>
      </w:r>
      <w:r>
        <w:t>Giuse,</w:t>
      </w:r>
      <w:r>
        <w:rPr>
          <w:spacing w:val="-3"/>
        </w:rPr>
        <w:t xml:space="preserve"> </w:t>
      </w:r>
      <w:r>
        <w:t>D.</w:t>
      </w:r>
      <w:r>
        <w:rPr>
          <w:spacing w:val="-2"/>
        </w:rPr>
        <w:t xml:space="preserve"> </w:t>
      </w:r>
      <w:r>
        <w:t>A.,</w:t>
      </w:r>
      <w:r>
        <w:rPr>
          <w:spacing w:val="-3"/>
        </w:rPr>
        <w:t xml:space="preserve"> </w:t>
      </w:r>
      <w:r>
        <w:t>Beauregard,</w:t>
      </w:r>
      <w:r>
        <w:rPr>
          <w:spacing w:val="-3"/>
        </w:rPr>
        <w:t xml:space="preserve"> </w:t>
      </w:r>
      <w:r>
        <w:t>J.</w:t>
      </w:r>
      <w:r>
        <w:rPr>
          <w:spacing w:val="-3"/>
        </w:rPr>
        <w:t xml:space="preserve"> </w:t>
      </w:r>
      <w:r>
        <w:t>M.,</w:t>
      </w:r>
      <w:r>
        <w:rPr>
          <w:spacing w:val="-3"/>
        </w:rPr>
        <w:t xml:space="preserve"> </w:t>
      </w:r>
      <w:r>
        <w:t>&amp;</w:t>
      </w:r>
      <w:r>
        <w:rPr>
          <w:spacing w:val="-3"/>
        </w:rPr>
        <w:t xml:space="preserve"> </w:t>
      </w:r>
      <w:r>
        <w:t>Giuse,</w:t>
      </w:r>
      <w:r>
        <w:rPr>
          <w:spacing w:val="-3"/>
        </w:rPr>
        <w:t xml:space="preserve"> </w:t>
      </w:r>
      <w:r>
        <w:t>N.</w:t>
      </w:r>
      <w:r>
        <w:rPr>
          <w:spacing w:val="-3"/>
        </w:rPr>
        <w:t xml:space="preserve"> </w:t>
      </w:r>
      <w:r>
        <w:t>B.</w:t>
      </w:r>
      <w:r>
        <w:rPr>
          <w:spacing w:val="-1"/>
        </w:rPr>
        <w:t xml:space="preserve"> </w:t>
      </w:r>
      <w:r>
        <w:t>(2007).</w:t>
      </w:r>
      <w:r>
        <w:rPr>
          <w:spacing w:val="-3"/>
        </w:rPr>
        <w:t xml:space="preserve"> </w:t>
      </w:r>
      <w:r>
        <w:t>Toward</w:t>
      </w:r>
      <w:r>
        <w:rPr>
          <w:spacing w:val="-3"/>
        </w:rPr>
        <w:t xml:space="preserve"> </w:t>
      </w:r>
      <w:r>
        <w:t>a</w:t>
      </w:r>
      <w:r>
        <w:rPr>
          <w:spacing w:val="-5"/>
        </w:rPr>
        <w:t xml:space="preserve"> </w:t>
      </w:r>
      <w:r>
        <w:t>more</w:t>
      </w:r>
      <w:r>
        <w:rPr>
          <w:spacing w:val="-4"/>
        </w:rPr>
        <w:t xml:space="preserve"> </w:t>
      </w:r>
      <w:r>
        <w:t>informed patient: Bridging health care information through an interactive communication portal.</w:t>
      </w:r>
    </w:p>
    <w:p w14:paraId="5DCE2D5E" w14:textId="77777777" w:rsidR="005B323A" w:rsidRDefault="0026499D">
      <w:pPr>
        <w:ind w:left="667"/>
        <w:jc w:val="both"/>
        <w:rPr>
          <w:sz w:val="24"/>
        </w:rPr>
      </w:pPr>
      <w:r>
        <w:rPr>
          <w:i/>
          <w:sz w:val="24"/>
        </w:rPr>
        <w:t>Journal</w:t>
      </w:r>
      <w:r>
        <w:rPr>
          <w:i/>
          <w:spacing w:val="-3"/>
          <w:sz w:val="24"/>
        </w:rPr>
        <w:t xml:space="preserve"> </w:t>
      </w:r>
      <w:r>
        <w:rPr>
          <w:i/>
          <w:sz w:val="24"/>
        </w:rPr>
        <w:t>of</w:t>
      </w:r>
      <w:r>
        <w:rPr>
          <w:i/>
          <w:spacing w:val="-2"/>
          <w:sz w:val="24"/>
        </w:rPr>
        <w:t xml:space="preserve"> </w:t>
      </w:r>
      <w:r>
        <w:rPr>
          <w:i/>
          <w:sz w:val="24"/>
        </w:rPr>
        <w:t>the</w:t>
      </w:r>
      <w:r>
        <w:rPr>
          <w:i/>
          <w:spacing w:val="-3"/>
          <w:sz w:val="24"/>
        </w:rPr>
        <w:t xml:space="preserve"> </w:t>
      </w:r>
      <w:r>
        <w:rPr>
          <w:i/>
          <w:sz w:val="24"/>
        </w:rPr>
        <w:t>Medical</w:t>
      </w:r>
      <w:r>
        <w:rPr>
          <w:i/>
          <w:spacing w:val="-3"/>
          <w:sz w:val="24"/>
        </w:rPr>
        <w:t xml:space="preserve"> </w:t>
      </w:r>
      <w:r>
        <w:rPr>
          <w:i/>
          <w:sz w:val="24"/>
        </w:rPr>
        <w:t>Library</w:t>
      </w:r>
      <w:r>
        <w:rPr>
          <w:i/>
          <w:spacing w:val="-3"/>
          <w:sz w:val="24"/>
        </w:rPr>
        <w:t xml:space="preserve"> </w:t>
      </w:r>
      <w:r>
        <w:rPr>
          <w:i/>
          <w:sz w:val="24"/>
        </w:rPr>
        <w:t>Association,</w:t>
      </w:r>
      <w:r>
        <w:rPr>
          <w:i/>
          <w:spacing w:val="-2"/>
          <w:sz w:val="24"/>
        </w:rPr>
        <w:t xml:space="preserve"> </w:t>
      </w:r>
      <w:r>
        <w:rPr>
          <w:i/>
          <w:sz w:val="24"/>
        </w:rPr>
        <w:t xml:space="preserve">95, </w:t>
      </w:r>
      <w:r>
        <w:rPr>
          <w:spacing w:val="-2"/>
          <w:sz w:val="24"/>
        </w:rPr>
        <w:t>77–81.</w:t>
      </w:r>
    </w:p>
    <w:p w14:paraId="49AF4EAF" w14:textId="77777777" w:rsidR="005B323A" w:rsidRDefault="0026499D">
      <w:pPr>
        <w:pStyle w:val="BodyText"/>
        <w:ind w:right="220" w:hanging="447"/>
      </w:pPr>
      <w:r>
        <w:t>Kopel, H., Nunn, K., &amp; Dossetor, D. (2001). Evaluating satisfaction with a child and adolescent psycholog</w:t>
      </w:r>
      <w:r>
        <w:t>ical</w:t>
      </w:r>
      <w:r>
        <w:rPr>
          <w:spacing w:val="-5"/>
        </w:rPr>
        <w:t xml:space="preserve"> </w:t>
      </w:r>
      <w:r>
        <w:t>telemedicine</w:t>
      </w:r>
      <w:r>
        <w:rPr>
          <w:spacing w:val="-6"/>
        </w:rPr>
        <w:t xml:space="preserve"> </w:t>
      </w:r>
      <w:r>
        <w:t>outreach</w:t>
      </w:r>
      <w:r>
        <w:rPr>
          <w:spacing w:val="-5"/>
        </w:rPr>
        <w:t xml:space="preserve"> </w:t>
      </w:r>
      <w:r>
        <w:t>service.</w:t>
      </w:r>
      <w:r>
        <w:rPr>
          <w:spacing w:val="-3"/>
        </w:rPr>
        <w:t xml:space="preserve"> </w:t>
      </w:r>
      <w:r>
        <w:rPr>
          <w:i/>
        </w:rPr>
        <w:t>Journal</w:t>
      </w:r>
      <w:r>
        <w:rPr>
          <w:i/>
          <w:spacing w:val="-5"/>
        </w:rPr>
        <w:t xml:space="preserve"> </w:t>
      </w:r>
      <w:r>
        <w:rPr>
          <w:i/>
        </w:rPr>
        <w:t>of</w:t>
      </w:r>
      <w:r>
        <w:rPr>
          <w:i/>
          <w:spacing w:val="-5"/>
        </w:rPr>
        <w:t xml:space="preserve"> </w:t>
      </w:r>
      <w:r>
        <w:rPr>
          <w:i/>
        </w:rPr>
        <w:t>Telemedicine</w:t>
      </w:r>
      <w:r>
        <w:rPr>
          <w:i/>
          <w:spacing w:val="-6"/>
        </w:rPr>
        <w:t xml:space="preserve"> </w:t>
      </w:r>
      <w:r>
        <w:rPr>
          <w:i/>
        </w:rPr>
        <w:t>and</w:t>
      </w:r>
      <w:r>
        <w:rPr>
          <w:i/>
          <w:spacing w:val="-3"/>
        </w:rPr>
        <w:t xml:space="preserve"> </w:t>
      </w:r>
      <w:r>
        <w:rPr>
          <w:i/>
        </w:rPr>
        <w:t>Telecare,</w:t>
      </w:r>
      <w:r>
        <w:rPr>
          <w:i/>
          <w:spacing w:val="-5"/>
        </w:rPr>
        <w:t xml:space="preserve"> </w:t>
      </w:r>
      <w:r>
        <w:rPr>
          <w:i/>
        </w:rPr>
        <w:t>7</w:t>
      </w:r>
      <w:r>
        <w:t>(Suppl 2), 35–40.</w:t>
      </w:r>
    </w:p>
    <w:p w14:paraId="656A59C0" w14:textId="77777777" w:rsidR="005B323A" w:rsidRDefault="005B323A">
      <w:pPr>
        <w:sectPr w:rsidR="005B323A">
          <w:pgSz w:w="12240" w:h="15840"/>
          <w:pgMar w:top="1300" w:right="1220" w:bottom="1080" w:left="1220" w:header="722" w:footer="887" w:gutter="0"/>
          <w:cols w:space="720"/>
        </w:sectPr>
      </w:pPr>
    </w:p>
    <w:p w14:paraId="3C021436" w14:textId="77777777" w:rsidR="005B323A" w:rsidRDefault="0026499D">
      <w:pPr>
        <w:pStyle w:val="BodyText"/>
        <w:spacing w:before="124"/>
        <w:ind w:left="666" w:hanging="447"/>
      </w:pPr>
      <w:r>
        <w:lastRenderedPageBreak/>
        <w:t>Koski-Jannes,</w:t>
      </w:r>
      <w:r>
        <w:rPr>
          <w:spacing w:val="-4"/>
        </w:rPr>
        <w:t xml:space="preserve"> </w:t>
      </w:r>
      <w:r>
        <w:t>A.,</w:t>
      </w:r>
      <w:r>
        <w:rPr>
          <w:spacing w:val="-4"/>
        </w:rPr>
        <w:t xml:space="preserve"> </w:t>
      </w:r>
      <w:r>
        <w:t>Cunningham,</w:t>
      </w:r>
      <w:r>
        <w:rPr>
          <w:spacing w:val="-4"/>
        </w:rPr>
        <w:t xml:space="preserve"> </w:t>
      </w:r>
      <w:r>
        <w:t>J.</w:t>
      </w:r>
      <w:r>
        <w:rPr>
          <w:spacing w:val="-4"/>
        </w:rPr>
        <w:t xml:space="preserve"> </w:t>
      </w:r>
      <w:r>
        <w:t>A.,</w:t>
      </w:r>
      <w:r>
        <w:rPr>
          <w:spacing w:val="-4"/>
        </w:rPr>
        <w:t xml:space="preserve"> </w:t>
      </w:r>
      <w:r>
        <w:t>Tolonen,</w:t>
      </w:r>
      <w:r>
        <w:rPr>
          <w:spacing w:val="-4"/>
        </w:rPr>
        <w:t xml:space="preserve"> </w:t>
      </w:r>
      <w:r>
        <w:t>K.,</w:t>
      </w:r>
      <w:r>
        <w:rPr>
          <w:spacing w:val="-4"/>
        </w:rPr>
        <w:t xml:space="preserve"> </w:t>
      </w:r>
      <w:r>
        <w:t>&amp;</w:t>
      </w:r>
      <w:r>
        <w:rPr>
          <w:spacing w:val="-4"/>
        </w:rPr>
        <w:t xml:space="preserve"> </w:t>
      </w:r>
      <w:r>
        <w:t>Bothas,</w:t>
      </w:r>
      <w:r>
        <w:rPr>
          <w:spacing w:val="-4"/>
        </w:rPr>
        <w:t xml:space="preserve"> </w:t>
      </w:r>
      <w:r>
        <w:t>H.</w:t>
      </w:r>
      <w:r>
        <w:rPr>
          <w:spacing w:val="-4"/>
        </w:rPr>
        <w:t xml:space="preserve"> </w:t>
      </w:r>
      <w:r>
        <w:t>(2007).</w:t>
      </w:r>
      <w:r>
        <w:rPr>
          <w:spacing w:val="-1"/>
        </w:rPr>
        <w:t xml:space="preserve"> </w:t>
      </w:r>
      <w:r>
        <w:t>Internet-based</w:t>
      </w:r>
      <w:r>
        <w:rPr>
          <w:spacing w:val="-4"/>
        </w:rPr>
        <w:t xml:space="preserve"> </w:t>
      </w:r>
      <w:r>
        <w:t xml:space="preserve">self- assessment of drinking––3-month follow-up data. </w:t>
      </w:r>
      <w:r>
        <w:rPr>
          <w:i/>
        </w:rPr>
        <w:t>Addictive</w:t>
      </w:r>
      <w:r>
        <w:rPr>
          <w:i/>
        </w:rPr>
        <w:t xml:space="preserve"> Behaviors, 32, </w:t>
      </w:r>
      <w:r>
        <w:t>533–542.</w:t>
      </w:r>
    </w:p>
    <w:p w14:paraId="36CE1FF4" w14:textId="77777777" w:rsidR="005B323A" w:rsidRDefault="0026499D">
      <w:pPr>
        <w:pStyle w:val="BodyText"/>
        <w:ind w:left="666" w:hanging="447"/>
      </w:pPr>
      <w:r>
        <w:t>Kosma,</w:t>
      </w:r>
      <w:r>
        <w:rPr>
          <w:spacing w:val="-3"/>
        </w:rPr>
        <w:t xml:space="preserve"> </w:t>
      </w:r>
      <w:r>
        <w:t>M.,</w:t>
      </w:r>
      <w:r>
        <w:rPr>
          <w:spacing w:val="-3"/>
        </w:rPr>
        <w:t xml:space="preserve"> </w:t>
      </w:r>
      <w:r>
        <w:t>Cardinal,</w:t>
      </w:r>
      <w:r>
        <w:rPr>
          <w:spacing w:val="-3"/>
        </w:rPr>
        <w:t xml:space="preserve"> </w:t>
      </w:r>
      <w:r>
        <w:t>B.</w:t>
      </w:r>
      <w:r>
        <w:rPr>
          <w:spacing w:val="-1"/>
        </w:rPr>
        <w:t xml:space="preserve"> </w:t>
      </w:r>
      <w:r>
        <w:t>J.,</w:t>
      </w:r>
      <w:r>
        <w:rPr>
          <w:spacing w:val="-3"/>
        </w:rPr>
        <w:t xml:space="preserve"> </w:t>
      </w:r>
      <w:r>
        <w:t>&amp;</w:t>
      </w:r>
      <w:r>
        <w:rPr>
          <w:spacing w:val="-5"/>
        </w:rPr>
        <w:t xml:space="preserve"> </w:t>
      </w:r>
      <w:r>
        <w:t>McCubbin,</w:t>
      </w:r>
      <w:r>
        <w:rPr>
          <w:spacing w:val="-5"/>
        </w:rPr>
        <w:t xml:space="preserve"> </w:t>
      </w:r>
      <w:r>
        <w:t>J.</w:t>
      </w:r>
      <w:r>
        <w:rPr>
          <w:spacing w:val="-3"/>
        </w:rPr>
        <w:t xml:space="preserve"> </w:t>
      </w:r>
      <w:r>
        <w:t>A.</w:t>
      </w:r>
      <w:r>
        <w:rPr>
          <w:spacing w:val="-3"/>
        </w:rPr>
        <w:t xml:space="preserve"> </w:t>
      </w:r>
      <w:r>
        <w:t>(2005).</w:t>
      </w:r>
      <w:r>
        <w:rPr>
          <w:spacing w:val="-3"/>
        </w:rPr>
        <w:t xml:space="preserve"> </w:t>
      </w:r>
      <w:r>
        <w:t>A</w:t>
      </w:r>
      <w:r>
        <w:rPr>
          <w:spacing w:val="-3"/>
        </w:rPr>
        <w:t xml:space="preserve"> </w:t>
      </w:r>
      <w:r>
        <w:t>pilot</w:t>
      </w:r>
      <w:r>
        <w:rPr>
          <w:spacing w:val="-3"/>
        </w:rPr>
        <w:t xml:space="preserve"> </w:t>
      </w:r>
      <w:r>
        <w:t>study</w:t>
      </w:r>
      <w:r>
        <w:rPr>
          <w:spacing w:val="-8"/>
        </w:rPr>
        <w:t xml:space="preserve"> </w:t>
      </w:r>
      <w:r>
        <w:t>of</w:t>
      </w:r>
      <w:r>
        <w:rPr>
          <w:spacing w:val="-3"/>
        </w:rPr>
        <w:t xml:space="preserve"> </w:t>
      </w:r>
      <w:r>
        <w:t>a Web-based</w:t>
      </w:r>
      <w:r>
        <w:rPr>
          <w:spacing w:val="-3"/>
        </w:rPr>
        <w:t xml:space="preserve"> </w:t>
      </w:r>
      <w:r>
        <w:t xml:space="preserve">physical activity motivational program for adults with physical disabilities. </w:t>
      </w:r>
      <w:r>
        <w:rPr>
          <w:i/>
        </w:rPr>
        <w:t xml:space="preserve">Disability and Rehabilitation, 27, </w:t>
      </w:r>
      <w:r>
        <w:t>1435–1442.</w:t>
      </w:r>
    </w:p>
    <w:p w14:paraId="1CACA04B" w14:textId="77777777" w:rsidR="005B323A" w:rsidRDefault="0026499D">
      <w:pPr>
        <w:spacing w:before="120"/>
        <w:ind w:left="666" w:right="223" w:hanging="447"/>
        <w:rPr>
          <w:sz w:val="24"/>
        </w:rPr>
      </w:pPr>
      <w:r>
        <w:rPr>
          <w:sz w:val="24"/>
        </w:rPr>
        <w:t>Kotz,</w:t>
      </w:r>
      <w:r>
        <w:rPr>
          <w:spacing w:val="-3"/>
          <w:sz w:val="24"/>
        </w:rPr>
        <w:t xml:space="preserve"> </w:t>
      </w:r>
      <w:r>
        <w:rPr>
          <w:sz w:val="24"/>
        </w:rPr>
        <w:t>D.,</w:t>
      </w:r>
      <w:r>
        <w:rPr>
          <w:spacing w:val="-3"/>
          <w:sz w:val="24"/>
        </w:rPr>
        <w:t xml:space="preserve"> </w:t>
      </w:r>
      <w:r>
        <w:rPr>
          <w:sz w:val="24"/>
        </w:rPr>
        <w:t>Avancha,</w:t>
      </w:r>
      <w:r>
        <w:rPr>
          <w:spacing w:val="-3"/>
          <w:sz w:val="24"/>
        </w:rPr>
        <w:t xml:space="preserve"> </w:t>
      </w:r>
      <w:r>
        <w:rPr>
          <w:sz w:val="24"/>
        </w:rPr>
        <w:t>S.,</w:t>
      </w:r>
      <w:r>
        <w:rPr>
          <w:spacing w:val="-3"/>
          <w:sz w:val="24"/>
        </w:rPr>
        <w:t xml:space="preserve"> </w:t>
      </w:r>
      <w:r>
        <w:rPr>
          <w:sz w:val="24"/>
        </w:rPr>
        <w:t>&amp;</w:t>
      </w:r>
      <w:r>
        <w:rPr>
          <w:spacing w:val="-3"/>
          <w:sz w:val="24"/>
        </w:rPr>
        <w:t xml:space="preserve"> </w:t>
      </w:r>
      <w:r>
        <w:rPr>
          <w:sz w:val="24"/>
        </w:rPr>
        <w:t>Baxi,</w:t>
      </w:r>
      <w:r>
        <w:rPr>
          <w:spacing w:val="-3"/>
          <w:sz w:val="24"/>
        </w:rPr>
        <w:t xml:space="preserve"> </w:t>
      </w:r>
      <w:r>
        <w:rPr>
          <w:sz w:val="24"/>
        </w:rPr>
        <w:t>A.</w:t>
      </w:r>
      <w:r>
        <w:rPr>
          <w:spacing w:val="-3"/>
          <w:sz w:val="24"/>
        </w:rPr>
        <w:t xml:space="preserve"> </w:t>
      </w:r>
      <w:r>
        <w:rPr>
          <w:sz w:val="24"/>
        </w:rPr>
        <w:t>(2009).</w:t>
      </w:r>
      <w:r>
        <w:rPr>
          <w:spacing w:val="-3"/>
          <w:sz w:val="24"/>
        </w:rPr>
        <w:t xml:space="preserve"> </w:t>
      </w:r>
      <w:r>
        <w:rPr>
          <w:sz w:val="24"/>
        </w:rPr>
        <w:t>A</w:t>
      </w:r>
      <w:r>
        <w:rPr>
          <w:spacing w:val="-3"/>
          <w:sz w:val="24"/>
        </w:rPr>
        <w:t xml:space="preserve"> </w:t>
      </w:r>
      <w:r>
        <w:rPr>
          <w:sz w:val="24"/>
        </w:rPr>
        <w:t>privacy</w:t>
      </w:r>
      <w:r>
        <w:rPr>
          <w:spacing w:val="-6"/>
          <w:sz w:val="24"/>
        </w:rPr>
        <w:t xml:space="preserve"> </w:t>
      </w:r>
      <w:r>
        <w:rPr>
          <w:sz w:val="24"/>
        </w:rPr>
        <w:t>framework</w:t>
      </w:r>
      <w:r>
        <w:rPr>
          <w:spacing w:val="-3"/>
          <w:sz w:val="24"/>
        </w:rPr>
        <w:t xml:space="preserve"> </w:t>
      </w:r>
      <w:r>
        <w:rPr>
          <w:sz w:val="24"/>
        </w:rPr>
        <w:t>for</w:t>
      </w:r>
      <w:r>
        <w:rPr>
          <w:spacing w:val="-3"/>
          <w:sz w:val="24"/>
        </w:rPr>
        <w:t xml:space="preserve"> </w:t>
      </w:r>
      <w:r>
        <w:rPr>
          <w:sz w:val="24"/>
        </w:rPr>
        <w:t>mobile</w:t>
      </w:r>
      <w:r>
        <w:rPr>
          <w:spacing w:val="-4"/>
          <w:sz w:val="24"/>
        </w:rPr>
        <w:t xml:space="preserve"> </w:t>
      </w:r>
      <w:r>
        <w:rPr>
          <w:sz w:val="24"/>
        </w:rPr>
        <w:t>health</w:t>
      </w:r>
      <w:r>
        <w:rPr>
          <w:spacing w:val="-3"/>
          <w:sz w:val="24"/>
        </w:rPr>
        <w:t xml:space="preserve"> </w:t>
      </w:r>
      <w:r>
        <w:rPr>
          <w:sz w:val="24"/>
        </w:rPr>
        <w:t>and</w:t>
      </w:r>
      <w:r>
        <w:rPr>
          <w:spacing w:val="-3"/>
          <w:sz w:val="24"/>
        </w:rPr>
        <w:t xml:space="preserve"> </w:t>
      </w:r>
      <w:r>
        <w:rPr>
          <w:sz w:val="24"/>
        </w:rPr>
        <w:t xml:space="preserve">home-care systems. In </w:t>
      </w:r>
      <w:r>
        <w:rPr>
          <w:i/>
          <w:sz w:val="24"/>
        </w:rPr>
        <w:t>Proceedings of the first A</w:t>
      </w:r>
      <w:r>
        <w:rPr>
          <w:i/>
          <w:sz w:val="24"/>
        </w:rPr>
        <w:t xml:space="preserve">CM workshop on security and privacy in medical and home-care systems </w:t>
      </w:r>
      <w:r>
        <w:rPr>
          <w:sz w:val="24"/>
        </w:rPr>
        <w:t>(pp. 1–12). New York: Association for Computing Machinery.</w:t>
      </w:r>
    </w:p>
    <w:p w14:paraId="258E301E" w14:textId="77777777" w:rsidR="005B323A" w:rsidRDefault="0026499D">
      <w:pPr>
        <w:pStyle w:val="BodyText"/>
        <w:ind w:left="220"/>
      </w:pPr>
      <w:r>
        <w:t>Kraaij,</w:t>
      </w:r>
      <w:r>
        <w:rPr>
          <w:spacing w:val="-4"/>
        </w:rPr>
        <w:t xml:space="preserve"> </w:t>
      </w:r>
      <w:r>
        <w:t>V.,</w:t>
      </w:r>
      <w:r>
        <w:rPr>
          <w:spacing w:val="-3"/>
        </w:rPr>
        <w:t xml:space="preserve"> </w:t>
      </w:r>
      <w:r>
        <w:t>van</w:t>
      </w:r>
      <w:r>
        <w:rPr>
          <w:spacing w:val="-3"/>
        </w:rPr>
        <w:t xml:space="preserve"> </w:t>
      </w:r>
      <w:r>
        <w:t>Emmerik,</w:t>
      </w:r>
      <w:r>
        <w:rPr>
          <w:spacing w:val="-1"/>
        </w:rPr>
        <w:t xml:space="preserve"> </w:t>
      </w:r>
      <w:r>
        <w:t>A.,</w:t>
      </w:r>
      <w:r>
        <w:rPr>
          <w:spacing w:val="-4"/>
        </w:rPr>
        <w:t xml:space="preserve"> </w:t>
      </w:r>
      <w:r>
        <w:t>Garnefski,</w:t>
      </w:r>
      <w:r>
        <w:rPr>
          <w:spacing w:val="-3"/>
        </w:rPr>
        <w:t xml:space="preserve"> </w:t>
      </w:r>
      <w:r>
        <w:t>N.,</w:t>
      </w:r>
      <w:r>
        <w:rPr>
          <w:spacing w:val="-3"/>
        </w:rPr>
        <w:t xml:space="preserve"> </w:t>
      </w:r>
      <w:r>
        <w:t>Schroevers,</w:t>
      </w:r>
      <w:r>
        <w:rPr>
          <w:spacing w:val="-3"/>
        </w:rPr>
        <w:t xml:space="preserve"> </w:t>
      </w:r>
      <w:r>
        <w:t>M.</w:t>
      </w:r>
      <w:r>
        <w:rPr>
          <w:spacing w:val="-3"/>
        </w:rPr>
        <w:t xml:space="preserve"> </w:t>
      </w:r>
      <w:r>
        <w:t>J.,</w:t>
      </w:r>
      <w:r>
        <w:rPr>
          <w:spacing w:val="-2"/>
        </w:rPr>
        <w:t xml:space="preserve"> </w:t>
      </w:r>
      <w:r>
        <w:t>Lo-Fo-Wong,</w:t>
      </w:r>
      <w:r>
        <w:rPr>
          <w:spacing w:val="-3"/>
        </w:rPr>
        <w:t xml:space="preserve"> </w:t>
      </w:r>
      <w:r>
        <w:t>D.,</w:t>
      </w:r>
      <w:r>
        <w:rPr>
          <w:spacing w:val="-4"/>
        </w:rPr>
        <w:t xml:space="preserve"> </w:t>
      </w:r>
      <w:r>
        <w:t>van</w:t>
      </w:r>
      <w:r>
        <w:rPr>
          <w:spacing w:val="-3"/>
        </w:rPr>
        <w:t xml:space="preserve"> </w:t>
      </w:r>
      <w:r>
        <w:t>Empelen,</w:t>
      </w:r>
      <w:r>
        <w:rPr>
          <w:spacing w:val="-3"/>
        </w:rPr>
        <w:t xml:space="preserve"> </w:t>
      </w:r>
      <w:r>
        <w:rPr>
          <w:spacing w:val="-5"/>
        </w:rPr>
        <w:t>P.,</w:t>
      </w:r>
    </w:p>
    <w:p w14:paraId="5AD8C4B1" w14:textId="77777777" w:rsidR="005B323A" w:rsidRDefault="0026499D">
      <w:pPr>
        <w:pStyle w:val="BodyText"/>
        <w:spacing w:before="1"/>
      </w:pPr>
      <w:r>
        <w:t>…</w:t>
      </w:r>
      <w:r>
        <w:rPr>
          <w:spacing w:val="-3"/>
        </w:rPr>
        <w:t xml:space="preserve"> </w:t>
      </w:r>
      <w:r>
        <w:t>Maes,</w:t>
      </w:r>
      <w:r>
        <w:rPr>
          <w:spacing w:val="-4"/>
        </w:rPr>
        <w:t xml:space="preserve"> </w:t>
      </w:r>
      <w:r>
        <w:t>S.</w:t>
      </w:r>
      <w:r>
        <w:rPr>
          <w:spacing w:val="-3"/>
        </w:rPr>
        <w:t xml:space="preserve"> </w:t>
      </w:r>
      <w:r>
        <w:t>(2010).</w:t>
      </w:r>
      <w:r>
        <w:rPr>
          <w:spacing w:val="-3"/>
        </w:rPr>
        <w:t xml:space="preserve"> </w:t>
      </w:r>
      <w:r>
        <w:t>Effects</w:t>
      </w:r>
      <w:r>
        <w:rPr>
          <w:spacing w:val="-3"/>
        </w:rPr>
        <w:t xml:space="preserve"> </w:t>
      </w:r>
      <w:r>
        <w:t>of</w:t>
      </w:r>
      <w:r>
        <w:rPr>
          <w:spacing w:val="-3"/>
        </w:rPr>
        <w:t xml:space="preserve"> </w:t>
      </w:r>
      <w:r>
        <w:t>a</w:t>
      </w:r>
      <w:r>
        <w:rPr>
          <w:spacing w:val="-4"/>
        </w:rPr>
        <w:t xml:space="preserve"> </w:t>
      </w:r>
      <w:r>
        <w:t>cognitive</w:t>
      </w:r>
      <w:r>
        <w:rPr>
          <w:spacing w:val="-3"/>
        </w:rPr>
        <w:t xml:space="preserve"> </w:t>
      </w:r>
      <w:r>
        <w:t>behavioral</w:t>
      </w:r>
      <w:r>
        <w:rPr>
          <w:spacing w:val="-3"/>
        </w:rPr>
        <w:t xml:space="preserve"> </w:t>
      </w:r>
      <w:r>
        <w:t>self-help</w:t>
      </w:r>
      <w:r>
        <w:rPr>
          <w:spacing w:val="-3"/>
        </w:rPr>
        <w:t xml:space="preserve"> </w:t>
      </w:r>
      <w:r>
        <w:t>program</w:t>
      </w:r>
      <w:r>
        <w:rPr>
          <w:spacing w:val="-1"/>
        </w:rPr>
        <w:t xml:space="preserve"> </w:t>
      </w:r>
      <w:r>
        <w:t>and</w:t>
      </w:r>
      <w:r>
        <w:rPr>
          <w:spacing w:val="-3"/>
        </w:rPr>
        <w:t xml:space="preserve"> </w:t>
      </w:r>
      <w:r>
        <w:t>a</w:t>
      </w:r>
      <w:r>
        <w:rPr>
          <w:spacing w:val="-4"/>
        </w:rPr>
        <w:t xml:space="preserve"> </w:t>
      </w:r>
      <w:r>
        <w:t xml:space="preserve">computerized structured writing intervention on depressed mood for HIV-infected people: A pilot randomized controlled trial. </w:t>
      </w:r>
      <w:r>
        <w:rPr>
          <w:i/>
        </w:rPr>
        <w:t xml:space="preserve">Patient Education and Counseling, 80, </w:t>
      </w:r>
      <w:r>
        <w:t>200–204.</w:t>
      </w:r>
    </w:p>
    <w:p w14:paraId="48FE9351" w14:textId="77777777" w:rsidR="005B323A" w:rsidRDefault="0026499D">
      <w:pPr>
        <w:spacing w:before="120"/>
        <w:ind w:left="667" w:right="265" w:hanging="447"/>
        <w:rPr>
          <w:sz w:val="24"/>
        </w:rPr>
      </w:pPr>
      <w:r>
        <w:rPr>
          <w:sz w:val="24"/>
        </w:rPr>
        <w:t>Kramer,</w:t>
      </w:r>
      <w:r>
        <w:rPr>
          <w:spacing w:val="-1"/>
          <w:sz w:val="24"/>
        </w:rPr>
        <w:t xml:space="preserve"> </w:t>
      </w:r>
      <w:r>
        <w:rPr>
          <w:sz w:val="24"/>
        </w:rPr>
        <w:t>G.</w:t>
      </w:r>
      <w:r>
        <w:rPr>
          <w:spacing w:val="-3"/>
          <w:sz w:val="24"/>
        </w:rPr>
        <w:t xml:space="preserve"> </w:t>
      </w:r>
      <w:r>
        <w:rPr>
          <w:sz w:val="24"/>
        </w:rPr>
        <w:t>M.,</w:t>
      </w:r>
      <w:r>
        <w:rPr>
          <w:spacing w:val="-3"/>
          <w:sz w:val="24"/>
        </w:rPr>
        <w:t xml:space="preserve"> </w:t>
      </w:r>
      <w:r>
        <w:rPr>
          <w:sz w:val="24"/>
        </w:rPr>
        <w:t>Mishkind,</w:t>
      </w:r>
      <w:r>
        <w:rPr>
          <w:spacing w:val="-3"/>
          <w:sz w:val="24"/>
        </w:rPr>
        <w:t xml:space="preserve"> </w:t>
      </w:r>
      <w:r>
        <w:rPr>
          <w:sz w:val="24"/>
        </w:rPr>
        <w:t>M</w:t>
      </w:r>
      <w:r>
        <w:rPr>
          <w:sz w:val="24"/>
        </w:rPr>
        <w:t>.</w:t>
      </w:r>
      <w:r>
        <w:rPr>
          <w:spacing w:val="-3"/>
          <w:sz w:val="24"/>
        </w:rPr>
        <w:t xml:space="preserve"> </w:t>
      </w:r>
      <w:r>
        <w:rPr>
          <w:sz w:val="24"/>
        </w:rPr>
        <w:t>C.,</w:t>
      </w:r>
      <w:r>
        <w:rPr>
          <w:spacing w:val="-3"/>
          <w:sz w:val="24"/>
        </w:rPr>
        <w:t xml:space="preserve"> </w:t>
      </w:r>
      <w:r>
        <w:rPr>
          <w:sz w:val="24"/>
        </w:rPr>
        <w:t>&amp;</w:t>
      </w:r>
      <w:r>
        <w:rPr>
          <w:spacing w:val="-3"/>
          <w:sz w:val="24"/>
        </w:rPr>
        <w:t xml:space="preserve"> </w:t>
      </w:r>
      <w:r>
        <w:rPr>
          <w:sz w:val="24"/>
        </w:rPr>
        <w:t>Luxton,</w:t>
      </w:r>
      <w:r>
        <w:rPr>
          <w:spacing w:val="-3"/>
          <w:sz w:val="24"/>
        </w:rPr>
        <w:t xml:space="preserve"> </w:t>
      </w:r>
      <w:r>
        <w:rPr>
          <w:sz w:val="24"/>
        </w:rPr>
        <w:t>D.</w:t>
      </w:r>
      <w:r>
        <w:rPr>
          <w:spacing w:val="-3"/>
          <w:sz w:val="24"/>
        </w:rPr>
        <w:t xml:space="preserve"> </w:t>
      </w:r>
      <w:r>
        <w:rPr>
          <w:sz w:val="24"/>
        </w:rPr>
        <w:t>D.</w:t>
      </w:r>
      <w:r>
        <w:rPr>
          <w:spacing w:val="-3"/>
          <w:sz w:val="24"/>
        </w:rPr>
        <w:t xml:space="preserve"> </w:t>
      </w:r>
      <w:r>
        <w:rPr>
          <w:sz w:val="24"/>
        </w:rPr>
        <w:t>(2012).</w:t>
      </w:r>
      <w:r>
        <w:rPr>
          <w:spacing w:val="-3"/>
          <w:sz w:val="24"/>
        </w:rPr>
        <w:t xml:space="preserve"> </w:t>
      </w:r>
      <w:r>
        <w:rPr>
          <w:sz w:val="24"/>
        </w:rPr>
        <w:t>Managing</w:t>
      </w:r>
      <w:r>
        <w:rPr>
          <w:spacing w:val="-6"/>
          <w:sz w:val="24"/>
        </w:rPr>
        <w:t xml:space="preserve"> </w:t>
      </w:r>
      <w:r>
        <w:rPr>
          <w:sz w:val="24"/>
        </w:rPr>
        <w:t>risk</w:t>
      </w:r>
      <w:r>
        <w:rPr>
          <w:spacing w:val="-1"/>
          <w:sz w:val="24"/>
        </w:rPr>
        <w:t xml:space="preserve"> </w:t>
      </w:r>
      <w:r>
        <w:rPr>
          <w:sz w:val="24"/>
        </w:rPr>
        <w:t>and</w:t>
      </w:r>
      <w:r>
        <w:rPr>
          <w:spacing w:val="-3"/>
          <w:sz w:val="24"/>
        </w:rPr>
        <w:t xml:space="preserve"> </w:t>
      </w:r>
      <w:r>
        <w:rPr>
          <w:sz w:val="24"/>
        </w:rPr>
        <w:t>protecting</w:t>
      </w:r>
      <w:r>
        <w:rPr>
          <w:spacing w:val="-6"/>
          <w:sz w:val="24"/>
        </w:rPr>
        <w:t xml:space="preserve"> </w:t>
      </w:r>
      <w:r>
        <w:rPr>
          <w:sz w:val="24"/>
        </w:rPr>
        <w:t xml:space="preserve">privacy in telemental health: An overview of legal, regulatory, and risk management issues. In K. Myers &amp; C. L. Turvey (Eds.), </w:t>
      </w:r>
      <w:r>
        <w:rPr>
          <w:i/>
          <w:sz w:val="24"/>
        </w:rPr>
        <w:t>Telemental health: Clinical, technical, and administrative foundations</w:t>
      </w:r>
      <w:r>
        <w:rPr>
          <w:i/>
          <w:sz w:val="24"/>
        </w:rPr>
        <w:t xml:space="preserve"> for evidence-based practice </w:t>
      </w:r>
      <w:r>
        <w:rPr>
          <w:sz w:val="24"/>
        </w:rPr>
        <w:t>(pp. 83–108). London: Elsevier Science.</w:t>
      </w:r>
    </w:p>
    <w:p w14:paraId="69665C2C" w14:textId="77777777" w:rsidR="005B323A" w:rsidRDefault="0026499D">
      <w:pPr>
        <w:pStyle w:val="BodyText"/>
        <w:ind w:right="265" w:hanging="447"/>
      </w:pPr>
      <w:r>
        <w:t>Kramer,</w:t>
      </w:r>
      <w:r>
        <w:rPr>
          <w:spacing w:val="-1"/>
        </w:rPr>
        <w:t xml:space="preserve"> </w:t>
      </w:r>
      <w:r>
        <w:t>G.</w:t>
      </w:r>
      <w:r>
        <w:rPr>
          <w:spacing w:val="-3"/>
        </w:rPr>
        <w:t xml:space="preserve"> </w:t>
      </w:r>
      <w:r>
        <w:t>M.,</w:t>
      </w:r>
      <w:r>
        <w:rPr>
          <w:spacing w:val="-3"/>
        </w:rPr>
        <w:t xml:space="preserve"> </w:t>
      </w:r>
      <w:r>
        <w:t>Shore,</w:t>
      </w:r>
      <w:r>
        <w:rPr>
          <w:spacing w:val="-3"/>
        </w:rPr>
        <w:t xml:space="preserve"> </w:t>
      </w:r>
      <w:r>
        <w:t>J.</w:t>
      </w:r>
      <w:r>
        <w:rPr>
          <w:spacing w:val="-3"/>
        </w:rPr>
        <w:t xml:space="preserve"> </w:t>
      </w:r>
      <w:r>
        <w:t>H.,</w:t>
      </w:r>
      <w:r>
        <w:rPr>
          <w:spacing w:val="-3"/>
        </w:rPr>
        <w:t xml:space="preserve"> </w:t>
      </w:r>
      <w:r>
        <w:t>Mishkind,</w:t>
      </w:r>
      <w:r>
        <w:rPr>
          <w:spacing w:val="-3"/>
        </w:rPr>
        <w:t xml:space="preserve"> </w:t>
      </w:r>
      <w:r>
        <w:t>M.</w:t>
      </w:r>
      <w:r>
        <w:rPr>
          <w:spacing w:val="-3"/>
        </w:rPr>
        <w:t xml:space="preserve"> </w:t>
      </w:r>
      <w:r>
        <w:t>C.,</w:t>
      </w:r>
      <w:r>
        <w:rPr>
          <w:spacing w:val="-3"/>
        </w:rPr>
        <w:t xml:space="preserve"> </w:t>
      </w:r>
      <w:r>
        <w:t>Friedl,</w:t>
      </w:r>
      <w:r>
        <w:rPr>
          <w:spacing w:val="-3"/>
        </w:rPr>
        <w:t xml:space="preserve"> </w:t>
      </w:r>
      <w:r>
        <w:t>K.</w:t>
      </w:r>
      <w:r>
        <w:rPr>
          <w:spacing w:val="-3"/>
        </w:rPr>
        <w:t xml:space="preserve"> </w:t>
      </w:r>
      <w:r>
        <w:t>E.,</w:t>
      </w:r>
      <w:r>
        <w:rPr>
          <w:spacing w:val="-3"/>
        </w:rPr>
        <w:t xml:space="preserve"> </w:t>
      </w:r>
      <w:r>
        <w:t>Poropatich,</w:t>
      </w:r>
      <w:r>
        <w:rPr>
          <w:spacing w:val="-3"/>
        </w:rPr>
        <w:t xml:space="preserve"> </w:t>
      </w:r>
      <w:r>
        <w:t>R.</w:t>
      </w:r>
      <w:r>
        <w:rPr>
          <w:spacing w:val="-3"/>
        </w:rPr>
        <w:t xml:space="preserve"> </w:t>
      </w:r>
      <w:r>
        <w:t>K.,</w:t>
      </w:r>
      <w:r>
        <w:rPr>
          <w:spacing w:val="-3"/>
        </w:rPr>
        <w:t xml:space="preserve"> </w:t>
      </w:r>
      <w:r>
        <w:t>&amp;</w:t>
      </w:r>
      <w:r>
        <w:rPr>
          <w:spacing w:val="-6"/>
        </w:rPr>
        <w:t xml:space="preserve"> </w:t>
      </w:r>
      <w:r>
        <w:t>Gahm,</w:t>
      </w:r>
      <w:r>
        <w:rPr>
          <w:spacing w:val="-3"/>
        </w:rPr>
        <w:t xml:space="preserve"> </w:t>
      </w:r>
      <w:r>
        <w:t>G.</w:t>
      </w:r>
      <w:r>
        <w:rPr>
          <w:spacing w:val="-3"/>
        </w:rPr>
        <w:t xml:space="preserve"> </w:t>
      </w:r>
      <w:r>
        <w:t xml:space="preserve">A. (2012). A standard telemental health evaluation model: The time is now. </w:t>
      </w:r>
      <w:r>
        <w:rPr>
          <w:i/>
        </w:rPr>
        <w:t xml:space="preserve">Telemedicine Journal and e-Health, 18, </w:t>
      </w:r>
      <w:r>
        <w:t>309–313. New York: Elsevier Science.</w:t>
      </w:r>
    </w:p>
    <w:p w14:paraId="16EAE458" w14:textId="77777777" w:rsidR="005B323A" w:rsidRDefault="0026499D">
      <w:pPr>
        <w:spacing w:before="120"/>
        <w:ind w:left="667" w:right="265" w:hanging="447"/>
        <w:rPr>
          <w:sz w:val="24"/>
        </w:rPr>
      </w:pPr>
      <w:r>
        <w:rPr>
          <w:sz w:val="24"/>
        </w:rPr>
        <w:t>Kraus, R., &amp; Zack, J. S. (2004). The business aspects of online counseling. In R. Kraus, J. S. Zack,</w:t>
      </w:r>
      <w:r>
        <w:rPr>
          <w:spacing w:val="-1"/>
          <w:sz w:val="24"/>
        </w:rPr>
        <w:t xml:space="preserve"> </w:t>
      </w:r>
      <w:r>
        <w:rPr>
          <w:sz w:val="24"/>
        </w:rPr>
        <w:t>&amp;</w:t>
      </w:r>
      <w:r>
        <w:rPr>
          <w:spacing w:val="-5"/>
          <w:sz w:val="24"/>
        </w:rPr>
        <w:t xml:space="preserve"> </w:t>
      </w:r>
      <w:r>
        <w:rPr>
          <w:sz w:val="24"/>
        </w:rPr>
        <w:t>G.</w:t>
      </w:r>
      <w:r>
        <w:rPr>
          <w:spacing w:val="-3"/>
          <w:sz w:val="24"/>
        </w:rPr>
        <w:t xml:space="preserve"> </w:t>
      </w:r>
      <w:r>
        <w:rPr>
          <w:sz w:val="24"/>
        </w:rPr>
        <w:t>Stricker</w:t>
      </w:r>
      <w:r>
        <w:rPr>
          <w:spacing w:val="-3"/>
          <w:sz w:val="24"/>
        </w:rPr>
        <w:t xml:space="preserve"> </w:t>
      </w:r>
      <w:r>
        <w:rPr>
          <w:sz w:val="24"/>
        </w:rPr>
        <w:t>(Eds.),</w:t>
      </w:r>
      <w:r>
        <w:rPr>
          <w:spacing w:val="-3"/>
          <w:sz w:val="24"/>
        </w:rPr>
        <w:t xml:space="preserve"> </w:t>
      </w:r>
      <w:r>
        <w:rPr>
          <w:i/>
          <w:sz w:val="24"/>
        </w:rPr>
        <w:t>Online</w:t>
      </w:r>
      <w:r>
        <w:rPr>
          <w:i/>
          <w:spacing w:val="-5"/>
          <w:sz w:val="24"/>
        </w:rPr>
        <w:t xml:space="preserve"> </w:t>
      </w:r>
      <w:r>
        <w:rPr>
          <w:i/>
          <w:sz w:val="24"/>
        </w:rPr>
        <w:t>counseling:</w:t>
      </w:r>
      <w:r>
        <w:rPr>
          <w:i/>
          <w:spacing w:val="-4"/>
          <w:sz w:val="24"/>
        </w:rPr>
        <w:t xml:space="preserve"> </w:t>
      </w:r>
      <w:r>
        <w:rPr>
          <w:i/>
          <w:sz w:val="24"/>
        </w:rPr>
        <w:t>A</w:t>
      </w:r>
      <w:r>
        <w:rPr>
          <w:i/>
          <w:spacing w:val="-3"/>
          <w:sz w:val="24"/>
        </w:rPr>
        <w:t xml:space="preserve"> </w:t>
      </w:r>
      <w:r>
        <w:rPr>
          <w:i/>
          <w:sz w:val="24"/>
        </w:rPr>
        <w:t>handbook</w:t>
      </w:r>
      <w:r>
        <w:rPr>
          <w:i/>
          <w:spacing w:val="-5"/>
          <w:sz w:val="24"/>
        </w:rPr>
        <w:t xml:space="preserve"> </w:t>
      </w:r>
      <w:r>
        <w:rPr>
          <w:i/>
          <w:sz w:val="24"/>
        </w:rPr>
        <w:t>for</w:t>
      </w:r>
      <w:r>
        <w:rPr>
          <w:i/>
          <w:spacing w:val="-3"/>
          <w:sz w:val="24"/>
        </w:rPr>
        <w:t xml:space="preserve"> </w:t>
      </w:r>
      <w:r>
        <w:rPr>
          <w:i/>
          <w:sz w:val="24"/>
        </w:rPr>
        <w:t>mental</w:t>
      </w:r>
      <w:r>
        <w:rPr>
          <w:i/>
          <w:spacing w:val="-3"/>
          <w:sz w:val="24"/>
        </w:rPr>
        <w:t xml:space="preserve"> </w:t>
      </w:r>
      <w:r>
        <w:rPr>
          <w:i/>
          <w:sz w:val="24"/>
        </w:rPr>
        <w:t>health</w:t>
      </w:r>
      <w:r>
        <w:rPr>
          <w:i/>
          <w:spacing w:val="-3"/>
          <w:sz w:val="24"/>
        </w:rPr>
        <w:t xml:space="preserve"> </w:t>
      </w:r>
      <w:r>
        <w:rPr>
          <w:i/>
          <w:sz w:val="24"/>
        </w:rPr>
        <w:t xml:space="preserve">professionals </w:t>
      </w:r>
      <w:r>
        <w:rPr>
          <w:sz w:val="24"/>
        </w:rPr>
        <w:t>(pp. 145–160). New York: Elsevier Science.</w:t>
      </w:r>
    </w:p>
    <w:p w14:paraId="4C46CE13" w14:textId="77777777" w:rsidR="005B323A" w:rsidRDefault="0026499D">
      <w:pPr>
        <w:pStyle w:val="BodyText"/>
        <w:spacing w:before="121"/>
        <w:ind w:left="220"/>
      </w:pPr>
      <w:r>
        <w:t>Kraus,</w:t>
      </w:r>
      <w:r>
        <w:rPr>
          <w:spacing w:val="-3"/>
        </w:rPr>
        <w:t xml:space="preserve"> </w:t>
      </w:r>
      <w:r>
        <w:t>R.</w:t>
      </w:r>
      <w:r>
        <w:rPr>
          <w:spacing w:val="-2"/>
        </w:rPr>
        <w:t xml:space="preserve"> </w:t>
      </w:r>
      <w:r>
        <w:t>(2004).</w:t>
      </w:r>
      <w:r>
        <w:rPr>
          <w:spacing w:val="-2"/>
        </w:rPr>
        <w:t xml:space="preserve"> </w:t>
      </w:r>
      <w:r>
        <w:t>Ethical</w:t>
      </w:r>
      <w:r>
        <w:rPr>
          <w:spacing w:val="-2"/>
        </w:rPr>
        <w:t xml:space="preserve"> </w:t>
      </w:r>
      <w:r>
        <w:t>and</w:t>
      </w:r>
      <w:r>
        <w:rPr>
          <w:spacing w:val="-2"/>
        </w:rPr>
        <w:t xml:space="preserve"> </w:t>
      </w:r>
      <w:r>
        <w:t>legal</w:t>
      </w:r>
      <w:r>
        <w:rPr>
          <w:spacing w:val="-2"/>
        </w:rPr>
        <w:t xml:space="preserve"> </w:t>
      </w:r>
      <w:r>
        <w:t>considerations</w:t>
      </w:r>
      <w:r>
        <w:rPr>
          <w:spacing w:val="-2"/>
        </w:rPr>
        <w:t xml:space="preserve"> </w:t>
      </w:r>
      <w:r>
        <w:t>for</w:t>
      </w:r>
      <w:r>
        <w:rPr>
          <w:spacing w:val="-4"/>
        </w:rPr>
        <w:t xml:space="preserve"> </w:t>
      </w:r>
      <w:r>
        <w:t>providers</w:t>
      </w:r>
      <w:r>
        <w:rPr>
          <w:spacing w:val="-2"/>
        </w:rPr>
        <w:t xml:space="preserve"> </w:t>
      </w:r>
      <w:r>
        <w:t>of</w:t>
      </w:r>
      <w:r>
        <w:rPr>
          <w:spacing w:val="-2"/>
        </w:rPr>
        <w:t xml:space="preserve"> </w:t>
      </w:r>
      <w:r>
        <w:t>mental</w:t>
      </w:r>
      <w:r>
        <w:rPr>
          <w:spacing w:val="-2"/>
        </w:rPr>
        <w:t xml:space="preserve"> </w:t>
      </w:r>
      <w:r>
        <w:t>health</w:t>
      </w:r>
      <w:r>
        <w:rPr>
          <w:spacing w:val="-2"/>
        </w:rPr>
        <w:t xml:space="preserve"> </w:t>
      </w:r>
      <w:r>
        <w:t>services</w:t>
      </w:r>
      <w:r>
        <w:rPr>
          <w:spacing w:val="-2"/>
        </w:rPr>
        <w:t xml:space="preserve"> online.</w:t>
      </w:r>
    </w:p>
    <w:p w14:paraId="535C7B07" w14:textId="77777777" w:rsidR="005B323A" w:rsidRDefault="0026499D">
      <w:pPr>
        <w:ind w:left="667" w:right="265"/>
        <w:rPr>
          <w:sz w:val="24"/>
        </w:rPr>
      </w:pPr>
      <w:r>
        <w:rPr>
          <w:sz w:val="24"/>
        </w:rPr>
        <w:t>In</w:t>
      </w:r>
      <w:r>
        <w:rPr>
          <w:spacing w:val="-3"/>
          <w:sz w:val="24"/>
        </w:rPr>
        <w:t xml:space="preserve"> </w:t>
      </w:r>
      <w:r>
        <w:rPr>
          <w:sz w:val="24"/>
        </w:rPr>
        <w:t>R.</w:t>
      </w:r>
      <w:r>
        <w:rPr>
          <w:spacing w:val="-4"/>
          <w:sz w:val="24"/>
        </w:rPr>
        <w:t xml:space="preserve"> </w:t>
      </w:r>
      <w:r>
        <w:rPr>
          <w:sz w:val="24"/>
        </w:rPr>
        <w:t>Kraus,</w:t>
      </w:r>
      <w:r>
        <w:rPr>
          <w:spacing w:val="-3"/>
          <w:sz w:val="24"/>
        </w:rPr>
        <w:t xml:space="preserve"> </w:t>
      </w:r>
      <w:r>
        <w:rPr>
          <w:sz w:val="24"/>
        </w:rPr>
        <w:t>J.</w:t>
      </w:r>
      <w:r>
        <w:rPr>
          <w:spacing w:val="-3"/>
          <w:sz w:val="24"/>
        </w:rPr>
        <w:t xml:space="preserve"> </w:t>
      </w:r>
      <w:r>
        <w:rPr>
          <w:sz w:val="24"/>
        </w:rPr>
        <w:t>S.</w:t>
      </w:r>
      <w:r>
        <w:rPr>
          <w:spacing w:val="-3"/>
          <w:sz w:val="24"/>
        </w:rPr>
        <w:t xml:space="preserve"> </w:t>
      </w:r>
      <w:r>
        <w:rPr>
          <w:sz w:val="24"/>
        </w:rPr>
        <w:t>Zack,</w:t>
      </w:r>
      <w:r>
        <w:rPr>
          <w:spacing w:val="-1"/>
          <w:sz w:val="24"/>
        </w:rPr>
        <w:t xml:space="preserve"> </w:t>
      </w:r>
      <w:r>
        <w:rPr>
          <w:sz w:val="24"/>
        </w:rPr>
        <w:t>&amp;</w:t>
      </w:r>
      <w:r>
        <w:rPr>
          <w:spacing w:val="-5"/>
          <w:sz w:val="24"/>
        </w:rPr>
        <w:t xml:space="preserve"> </w:t>
      </w:r>
      <w:r>
        <w:rPr>
          <w:sz w:val="24"/>
        </w:rPr>
        <w:t>G.</w:t>
      </w:r>
      <w:r>
        <w:rPr>
          <w:spacing w:val="-3"/>
          <w:sz w:val="24"/>
        </w:rPr>
        <w:t xml:space="preserve"> </w:t>
      </w:r>
      <w:r>
        <w:rPr>
          <w:sz w:val="24"/>
        </w:rPr>
        <w:t>Stricker</w:t>
      </w:r>
      <w:r>
        <w:rPr>
          <w:spacing w:val="-3"/>
          <w:sz w:val="24"/>
        </w:rPr>
        <w:t xml:space="preserve"> </w:t>
      </w:r>
      <w:r>
        <w:rPr>
          <w:sz w:val="24"/>
        </w:rPr>
        <w:t>(Eds.),</w:t>
      </w:r>
      <w:r>
        <w:rPr>
          <w:spacing w:val="-2"/>
          <w:sz w:val="24"/>
        </w:rPr>
        <w:t xml:space="preserve"> </w:t>
      </w:r>
      <w:r>
        <w:rPr>
          <w:i/>
          <w:sz w:val="24"/>
        </w:rPr>
        <w:t>Online</w:t>
      </w:r>
      <w:r>
        <w:rPr>
          <w:i/>
          <w:spacing w:val="-3"/>
          <w:sz w:val="24"/>
        </w:rPr>
        <w:t xml:space="preserve"> </w:t>
      </w:r>
      <w:r>
        <w:rPr>
          <w:i/>
          <w:sz w:val="24"/>
        </w:rPr>
        <w:t>counseling:</w:t>
      </w:r>
      <w:r>
        <w:rPr>
          <w:i/>
          <w:spacing w:val="-3"/>
          <w:sz w:val="24"/>
        </w:rPr>
        <w:t xml:space="preserve"> </w:t>
      </w:r>
      <w:r>
        <w:rPr>
          <w:i/>
          <w:sz w:val="24"/>
        </w:rPr>
        <w:t>A</w:t>
      </w:r>
      <w:r>
        <w:rPr>
          <w:i/>
          <w:spacing w:val="-4"/>
          <w:sz w:val="24"/>
        </w:rPr>
        <w:t xml:space="preserve"> </w:t>
      </w:r>
      <w:r>
        <w:rPr>
          <w:i/>
          <w:sz w:val="24"/>
        </w:rPr>
        <w:t>handbook</w:t>
      </w:r>
      <w:r>
        <w:rPr>
          <w:i/>
          <w:spacing w:val="-4"/>
          <w:sz w:val="24"/>
        </w:rPr>
        <w:t xml:space="preserve"> </w:t>
      </w:r>
      <w:r>
        <w:rPr>
          <w:i/>
          <w:sz w:val="24"/>
        </w:rPr>
        <w:t>for</w:t>
      </w:r>
      <w:r>
        <w:rPr>
          <w:i/>
          <w:spacing w:val="-3"/>
          <w:sz w:val="24"/>
        </w:rPr>
        <w:t xml:space="preserve"> </w:t>
      </w:r>
      <w:r>
        <w:rPr>
          <w:i/>
          <w:sz w:val="24"/>
        </w:rPr>
        <w:t xml:space="preserve">mental health professionals </w:t>
      </w:r>
      <w:r>
        <w:rPr>
          <w:sz w:val="24"/>
        </w:rPr>
        <w:t>(pp. 123–144). New York: Elsevier Science.</w:t>
      </w:r>
    </w:p>
    <w:p w14:paraId="1DE8AA5D" w14:textId="77777777" w:rsidR="005B323A" w:rsidRDefault="0026499D">
      <w:pPr>
        <w:spacing w:before="120"/>
        <w:ind w:left="667" w:hanging="447"/>
        <w:rPr>
          <w:sz w:val="24"/>
        </w:rPr>
      </w:pPr>
      <w:r>
        <w:rPr>
          <w:sz w:val="24"/>
        </w:rPr>
        <w:t>Kraus,</w:t>
      </w:r>
      <w:r>
        <w:rPr>
          <w:spacing w:val="-3"/>
          <w:sz w:val="24"/>
        </w:rPr>
        <w:t xml:space="preserve"> </w:t>
      </w:r>
      <w:r>
        <w:rPr>
          <w:sz w:val="24"/>
        </w:rPr>
        <w:t>R.,</w:t>
      </w:r>
      <w:r>
        <w:rPr>
          <w:spacing w:val="-1"/>
          <w:sz w:val="24"/>
        </w:rPr>
        <w:t xml:space="preserve"> </w:t>
      </w:r>
      <w:r>
        <w:rPr>
          <w:sz w:val="24"/>
        </w:rPr>
        <w:t>Zack,</w:t>
      </w:r>
      <w:r>
        <w:rPr>
          <w:spacing w:val="-3"/>
          <w:sz w:val="24"/>
        </w:rPr>
        <w:t xml:space="preserve"> </w:t>
      </w:r>
      <w:r>
        <w:rPr>
          <w:sz w:val="24"/>
        </w:rPr>
        <w:t>J.</w:t>
      </w:r>
      <w:r>
        <w:rPr>
          <w:spacing w:val="-3"/>
          <w:sz w:val="24"/>
        </w:rPr>
        <w:t xml:space="preserve"> </w:t>
      </w:r>
      <w:r>
        <w:rPr>
          <w:sz w:val="24"/>
        </w:rPr>
        <w:t>S.,</w:t>
      </w:r>
      <w:r>
        <w:rPr>
          <w:spacing w:val="-3"/>
          <w:sz w:val="24"/>
        </w:rPr>
        <w:t xml:space="preserve"> </w:t>
      </w:r>
      <w:r>
        <w:rPr>
          <w:sz w:val="24"/>
        </w:rPr>
        <w:t>&amp;</w:t>
      </w:r>
      <w:r>
        <w:rPr>
          <w:spacing w:val="-3"/>
          <w:sz w:val="24"/>
        </w:rPr>
        <w:t xml:space="preserve"> </w:t>
      </w:r>
      <w:r>
        <w:rPr>
          <w:sz w:val="24"/>
        </w:rPr>
        <w:t>Stricker,</w:t>
      </w:r>
      <w:r>
        <w:rPr>
          <w:spacing w:val="-4"/>
          <w:sz w:val="24"/>
        </w:rPr>
        <w:t xml:space="preserve"> </w:t>
      </w:r>
      <w:r>
        <w:rPr>
          <w:sz w:val="24"/>
        </w:rPr>
        <w:t>G.</w:t>
      </w:r>
      <w:r>
        <w:rPr>
          <w:spacing w:val="-3"/>
          <w:sz w:val="24"/>
        </w:rPr>
        <w:t xml:space="preserve"> </w:t>
      </w:r>
      <w:r>
        <w:rPr>
          <w:sz w:val="24"/>
        </w:rPr>
        <w:t xml:space="preserve">(2004). </w:t>
      </w:r>
      <w:r>
        <w:rPr>
          <w:i/>
          <w:sz w:val="24"/>
        </w:rPr>
        <w:t>Online</w:t>
      </w:r>
      <w:r>
        <w:rPr>
          <w:i/>
          <w:spacing w:val="-3"/>
          <w:sz w:val="24"/>
        </w:rPr>
        <w:t xml:space="preserve"> </w:t>
      </w:r>
      <w:r>
        <w:rPr>
          <w:i/>
          <w:sz w:val="24"/>
        </w:rPr>
        <w:t>counseling:</w:t>
      </w:r>
      <w:r>
        <w:rPr>
          <w:i/>
          <w:spacing w:val="-3"/>
          <w:sz w:val="24"/>
        </w:rPr>
        <w:t xml:space="preserve"> </w:t>
      </w:r>
      <w:r>
        <w:rPr>
          <w:i/>
          <w:sz w:val="24"/>
        </w:rPr>
        <w:t>A</w:t>
      </w:r>
      <w:r>
        <w:rPr>
          <w:i/>
          <w:spacing w:val="-4"/>
          <w:sz w:val="24"/>
        </w:rPr>
        <w:t xml:space="preserve"> </w:t>
      </w:r>
      <w:r>
        <w:rPr>
          <w:i/>
          <w:sz w:val="24"/>
        </w:rPr>
        <w:t>handbook</w:t>
      </w:r>
      <w:r>
        <w:rPr>
          <w:i/>
          <w:spacing w:val="-4"/>
          <w:sz w:val="24"/>
        </w:rPr>
        <w:t xml:space="preserve"> </w:t>
      </w:r>
      <w:r>
        <w:rPr>
          <w:i/>
          <w:sz w:val="24"/>
        </w:rPr>
        <w:t>for</w:t>
      </w:r>
      <w:r>
        <w:rPr>
          <w:i/>
          <w:spacing w:val="-2"/>
          <w:sz w:val="24"/>
        </w:rPr>
        <w:t xml:space="preserve"> </w:t>
      </w:r>
      <w:r>
        <w:rPr>
          <w:i/>
          <w:sz w:val="24"/>
        </w:rPr>
        <w:t>mental</w:t>
      </w:r>
      <w:r>
        <w:rPr>
          <w:i/>
          <w:spacing w:val="-3"/>
          <w:sz w:val="24"/>
        </w:rPr>
        <w:t xml:space="preserve"> </w:t>
      </w:r>
      <w:r>
        <w:rPr>
          <w:i/>
          <w:sz w:val="24"/>
        </w:rPr>
        <w:t>health professionals</w:t>
      </w:r>
      <w:r>
        <w:rPr>
          <w:sz w:val="24"/>
        </w:rPr>
        <w:t>. Amsterdam: Elsevier Acad</w:t>
      </w:r>
      <w:r>
        <w:rPr>
          <w:sz w:val="24"/>
        </w:rPr>
        <w:t>emic Press.</w:t>
      </w:r>
    </w:p>
    <w:p w14:paraId="01DC7E11" w14:textId="77777777" w:rsidR="005B323A" w:rsidRDefault="0026499D">
      <w:pPr>
        <w:pStyle w:val="BodyText"/>
        <w:ind w:left="221"/>
      </w:pPr>
      <w:r>
        <w:t>Kuhn,</w:t>
      </w:r>
      <w:r>
        <w:rPr>
          <w:spacing w:val="-4"/>
        </w:rPr>
        <w:t xml:space="preserve"> </w:t>
      </w:r>
      <w:r>
        <w:t>E.,</w:t>
      </w:r>
      <w:r>
        <w:rPr>
          <w:spacing w:val="-3"/>
        </w:rPr>
        <w:t xml:space="preserve"> </w:t>
      </w:r>
      <w:r>
        <w:t>Greene,</w:t>
      </w:r>
      <w:r>
        <w:rPr>
          <w:spacing w:val="-4"/>
        </w:rPr>
        <w:t xml:space="preserve"> </w:t>
      </w:r>
      <w:r>
        <w:t>C.,</w:t>
      </w:r>
      <w:r>
        <w:rPr>
          <w:spacing w:val="-3"/>
        </w:rPr>
        <w:t xml:space="preserve"> </w:t>
      </w:r>
      <w:r>
        <w:t>Hoffman,</w:t>
      </w:r>
      <w:r>
        <w:rPr>
          <w:spacing w:val="-4"/>
        </w:rPr>
        <w:t xml:space="preserve"> </w:t>
      </w:r>
      <w:r>
        <w:t>J.,</w:t>
      </w:r>
      <w:r>
        <w:rPr>
          <w:spacing w:val="-3"/>
        </w:rPr>
        <w:t xml:space="preserve"> </w:t>
      </w:r>
      <w:r>
        <w:t>Nguyen,</w:t>
      </w:r>
      <w:r>
        <w:rPr>
          <w:spacing w:val="-3"/>
        </w:rPr>
        <w:t xml:space="preserve"> </w:t>
      </w:r>
      <w:r>
        <w:t>T.,</w:t>
      </w:r>
      <w:r>
        <w:rPr>
          <w:spacing w:val="-2"/>
        </w:rPr>
        <w:t xml:space="preserve"> </w:t>
      </w:r>
      <w:r>
        <w:t>Wald,</w:t>
      </w:r>
      <w:r>
        <w:rPr>
          <w:spacing w:val="-1"/>
        </w:rPr>
        <w:t xml:space="preserve"> </w:t>
      </w:r>
      <w:r>
        <w:t>L.,</w:t>
      </w:r>
      <w:r>
        <w:rPr>
          <w:spacing w:val="-3"/>
        </w:rPr>
        <w:t xml:space="preserve"> </w:t>
      </w:r>
      <w:r>
        <w:t>Schmidt,</w:t>
      </w:r>
      <w:r>
        <w:rPr>
          <w:spacing w:val="-3"/>
        </w:rPr>
        <w:t xml:space="preserve"> </w:t>
      </w:r>
      <w:r>
        <w:t>J.,</w:t>
      </w:r>
      <w:r>
        <w:rPr>
          <w:spacing w:val="-3"/>
        </w:rPr>
        <w:t xml:space="preserve"> </w:t>
      </w:r>
      <w:r>
        <w:t>…</w:t>
      </w:r>
      <w:r>
        <w:rPr>
          <w:spacing w:val="-3"/>
        </w:rPr>
        <w:t xml:space="preserve"> </w:t>
      </w:r>
      <w:r>
        <w:t>Ruzek,</w:t>
      </w:r>
      <w:r>
        <w:rPr>
          <w:spacing w:val="-3"/>
        </w:rPr>
        <w:t xml:space="preserve"> </w:t>
      </w:r>
      <w:r>
        <w:t>J.</w:t>
      </w:r>
      <w:r>
        <w:rPr>
          <w:spacing w:val="-3"/>
        </w:rPr>
        <w:t xml:space="preserve"> </w:t>
      </w:r>
      <w:r>
        <w:rPr>
          <w:spacing w:val="-2"/>
        </w:rPr>
        <w:t>(2014).</w:t>
      </w:r>
    </w:p>
    <w:p w14:paraId="02DD0235" w14:textId="77777777" w:rsidR="005B323A" w:rsidRDefault="0026499D">
      <w:pPr>
        <w:pStyle w:val="BodyText"/>
        <w:spacing w:before="0"/>
        <w:ind w:right="265"/>
      </w:pPr>
      <w:r>
        <w:t>Preliminary</w:t>
      </w:r>
      <w:r>
        <w:rPr>
          <w:spacing w:val="-7"/>
        </w:rPr>
        <w:t xml:space="preserve"> </w:t>
      </w:r>
      <w:r>
        <w:t>evaluation</w:t>
      </w:r>
      <w:r>
        <w:rPr>
          <w:spacing w:val="-4"/>
        </w:rPr>
        <w:t xml:space="preserve"> </w:t>
      </w:r>
      <w:r>
        <w:t>of</w:t>
      </w:r>
      <w:r>
        <w:rPr>
          <w:spacing w:val="-3"/>
        </w:rPr>
        <w:t xml:space="preserve"> </w:t>
      </w:r>
      <w:r>
        <w:t>PTSD</w:t>
      </w:r>
      <w:r>
        <w:rPr>
          <w:spacing w:val="-4"/>
        </w:rPr>
        <w:t xml:space="preserve"> </w:t>
      </w:r>
      <w:r>
        <w:t>Coach,</w:t>
      </w:r>
      <w:r>
        <w:rPr>
          <w:spacing w:val="-4"/>
        </w:rPr>
        <w:t xml:space="preserve"> </w:t>
      </w:r>
      <w:r>
        <w:t>a</w:t>
      </w:r>
      <w:r>
        <w:rPr>
          <w:spacing w:val="-4"/>
        </w:rPr>
        <w:t xml:space="preserve"> </w:t>
      </w:r>
      <w:r>
        <w:t>smartphone</w:t>
      </w:r>
      <w:r>
        <w:rPr>
          <w:spacing w:val="-4"/>
        </w:rPr>
        <w:t xml:space="preserve"> </w:t>
      </w:r>
      <w:r>
        <w:t>app</w:t>
      </w:r>
      <w:r>
        <w:rPr>
          <w:spacing w:val="-4"/>
        </w:rPr>
        <w:t xml:space="preserve"> </w:t>
      </w:r>
      <w:r>
        <w:t>for</w:t>
      </w:r>
      <w:r>
        <w:rPr>
          <w:spacing w:val="-4"/>
        </w:rPr>
        <w:t xml:space="preserve"> </w:t>
      </w:r>
      <w:r>
        <w:t>post-traumatic</w:t>
      </w:r>
      <w:r>
        <w:rPr>
          <w:spacing w:val="-4"/>
        </w:rPr>
        <w:t xml:space="preserve"> </w:t>
      </w:r>
      <w:r>
        <w:t xml:space="preserve">stress symptoms. </w:t>
      </w:r>
      <w:r>
        <w:rPr>
          <w:i/>
        </w:rPr>
        <w:t xml:space="preserve">Military Medicine, 179, </w:t>
      </w:r>
      <w:r>
        <w:t>12–18.</w:t>
      </w:r>
    </w:p>
    <w:p w14:paraId="73AA6F4A" w14:textId="77777777" w:rsidR="005B323A" w:rsidRDefault="0026499D">
      <w:pPr>
        <w:pStyle w:val="BodyText"/>
        <w:spacing w:before="121"/>
        <w:ind w:hanging="447"/>
      </w:pPr>
      <w:r>
        <w:t>Kurtz,</w:t>
      </w:r>
      <w:r>
        <w:rPr>
          <w:spacing w:val="-3"/>
        </w:rPr>
        <w:t xml:space="preserve"> </w:t>
      </w:r>
      <w:r>
        <w:t>M.</w:t>
      </w:r>
      <w:r>
        <w:rPr>
          <w:spacing w:val="-3"/>
        </w:rPr>
        <w:t xml:space="preserve"> </w:t>
      </w:r>
      <w:r>
        <w:t>M.,</w:t>
      </w:r>
      <w:r>
        <w:rPr>
          <w:spacing w:val="-3"/>
        </w:rPr>
        <w:t xml:space="preserve"> </w:t>
      </w:r>
      <w:r>
        <w:t>Baker,</w:t>
      </w:r>
      <w:r>
        <w:rPr>
          <w:spacing w:val="-3"/>
        </w:rPr>
        <w:t xml:space="preserve"> </w:t>
      </w:r>
      <w:r>
        <w:t>E.,</w:t>
      </w:r>
      <w:r>
        <w:rPr>
          <w:spacing w:val="-1"/>
        </w:rPr>
        <w:t xml:space="preserve"> </w:t>
      </w:r>
      <w:r>
        <w:t>Pearlson,</w:t>
      </w:r>
      <w:r>
        <w:rPr>
          <w:spacing w:val="-3"/>
        </w:rPr>
        <w:t xml:space="preserve"> </w:t>
      </w:r>
      <w:r>
        <w:t>G.</w:t>
      </w:r>
      <w:r>
        <w:rPr>
          <w:spacing w:val="-3"/>
        </w:rPr>
        <w:t xml:space="preserve"> </w:t>
      </w:r>
      <w:r>
        <w:t>D.,</w:t>
      </w:r>
      <w:r>
        <w:rPr>
          <w:spacing w:val="-1"/>
        </w:rPr>
        <w:t xml:space="preserve"> </w:t>
      </w:r>
      <w:r>
        <w:t>&amp;</w:t>
      </w:r>
      <w:r>
        <w:rPr>
          <w:spacing w:val="-5"/>
        </w:rPr>
        <w:t xml:space="preserve"> </w:t>
      </w:r>
      <w:r>
        <w:t>Astur,</w:t>
      </w:r>
      <w:r>
        <w:rPr>
          <w:spacing w:val="-2"/>
        </w:rPr>
        <w:t xml:space="preserve"> </w:t>
      </w:r>
      <w:r>
        <w:t>R.</w:t>
      </w:r>
      <w:r>
        <w:rPr>
          <w:spacing w:val="-3"/>
        </w:rPr>
        <w:t xml:space="preserve"> </w:t>
      </w:r>
      <w:r>
        <w:t>S.</w:t>
      </w:r>
      <w:r>
        <w:rPr>
          <w:spacing w:val="-3"/>
        </w:rPr>
        <w:t xml:space="preserve"> </w:t>
      </w:r>
      <w:r>
        <w:t>(2007).</w:t>
      </w:r>
      <w:r>
        <w:rPr>
          <w:spacing w:val="-3"/>
        </w:rPr>
        <w:t xml:space="preserve"> </w:t>
      </w:r>
      <w:r>
        <w:t>A</w:t>
      </w:r>
      <w:r>
        <w:rPr>
          <w:spacing w:val="-5"/>
        </w:rPr>
        <w:t xml:space="preserve"> </w:t>
      </w:r>
      <w:r>
        <w:t>virtual</w:t>
      </w:r>
      <w:r>
        <w:rPr>
          <w:spacing w:val="-3"/>
        </w:rPr>
        <w:t xml:space="preserve"> </w:t>
      </w:r>
      <w:r>
        <w:t>reality</w:t>
      </w:r>
      <w:r>
        <w:rPr>
          <w:spacing w:val="-6"/>
        </w:rPr>
        <w:t xml:space="preserve"> </w:t>
      </w:r>
      <w:r>
        <w:t>apartment</w:t>
      </w:r>
      <w:r>
        <w:rPr>
          <w:spacing w:val="-3"/>
        </w:rPr>
        <w:t xml:space="preserve"> </w:t>
      </w:r>
      <w:r>
        <w:t>as</w:t>
      </w:r>
      <w:r>
        <w:rPr>
          <w:spacing w:val="-2"/>
        </w:rPr>
        <w:t xml:space="preserve"> </w:t>
      </w:r>
      <w:r>
        <w:t>a measure of medication management skills in patients with schizophrenia: A pilot study.</w:t>
      </w:r>
    </w:p>
    <w:p w14:paraId="6C7C5805" w14:textId="77777777" w:rsidR="005B323A" w:rsidRDefault="0026499D">
      <w:pPr>
        <w:ind w:left="667"/>
        <w:rPr>
          <w:sz w:val="24"/>
        </w:rPr>
      </w:pPr>
      <w:r>
        <w:rPr>
          <w:i/>
          <w:sz w:val="24"/>
        </w:rPr>
        <w:t>Schizophrenia</w:t>
      </w:r>
      <w:r>
        <w:rPr>
          <w:i/>
          <w:spacing w:val="-2"/>
          <w:sz w:val="24"/>
        </w:rPr>
        <w:t xml:space="preserve"> </w:t>
      </w:r>
      <w:r>
        <w:rPr>
          <w:i/>
          <w:sz w:val="24"/>
        </w:rPr>
        <w:t>Bulletin,</w:t>
      </w:r>
      <w:r>
        <w:rPr>
          <w:i/>
          <w:spacing w:val="-2"/>
          <w:sz w:val="24"/>
        </w:rPr>
        <w:t xml:space="preserve"> </w:t>
      </w:r>
      <w:r>
        <w:rPr>
          <w:i/>
          <w:sz w:val="24"/>
        </w:rPr>
        <w:t>33,</w:t>
      </w:r>
      <w:r>
        <w:rPr>
          <w:i/>
          <w:spacing w:val="-1"/>
          <w:sz w:val="24"/>
        </w:rPr>
        <w:t xml:space="preserve"> </w:t>
      </w:r>
      <w:r>
        <w:rPr>
          <w:spacing w:val="-2"/>
          <w:sz w:val="24"/>
        </w:rPr>
        <w:t>1162–1170.</w:t>
      </w:r>
    </w:p>
    <w:p w14:paraId="7949B0F9" w14:textId="77777777" w:rsidR="005B323A" w:rsidRDefault="0026499D">
      <w:pPr>
        <w:pStyle w:val="BodyText"/>
        <w:ind w:hanging="447"/>
      </w:pPr>
      <w:r>
        <w:t>Kypri, K., Hallett, J., Howat, P., McManus, A., Maycock, B., Bowe, S., &amp; Horton, N. J. (2009). Randomized</w:t>
      </w:r>
      <w:r>
        <w:rPr>
          <w:spacing w:val="-4"/>
        </w:rPr>
        <w:t xml:space="preserve"> </w:t>
      </w:r>
      <w:r>
        <w:t>controlled</w:t>
      </w:r>
      <w:r>
        <w:rPr>
          <w:spacing w:val="-4"/>
        </w:rPr>
        <w:t xml:space="preserve"> </w:t>
      </w:r>
      <w:r>
        <w:t>trial</w:t>
      </w:r>
      <w:r>
        <w:rPr>
          <w:spacing w:val="-4"/>
        </w:rPr>
        <w:t xml:space="preserve"> </w:t>
      </w:r>
      <w:r>
        <w:t>of</w:t>
      </w:r>
      <w:r>
        <w:rPr>
          <w:spacing w:val="-4"/>
        </w:rPr>
        <w:t xml:space="preserve"> </w:t>
      </w:r>
      <w:r>
        <w:t>proactive</w:t>
      </w:r>
      <w:r>
        <w:rPr>
          <w:spacing w:val="-5"/>
        </w:rPr>
        <w:t xml:space="preserve"> </w:t>
      </w:r>
      <w:r>
        <w:t>Web-based</w:t>
      </w:r>
      <w:r>
        <w:rPr>
          <w:spacing w:val="-4"/>
        </w:rPr>
        <w:t xml:space="preserve"> </w:t>
      </w:r>
      <w:r>
        <w:t>alcohol</w:t>
      </w:r>
      <w:r>
        <w:rPr>
          <w:spacing w:val="-4"/>
        </w:rPr>
        <w:t xml:space="preserve"> </w:t>
      </w:r>
      <w:r>
        <w:t>screening</w:t>
      </w:r>
      <w:r>
        <w:rPr>
          <w:spacing w:val="-8"/>
        </w:rPr>
        <w:t xml:space="preserve"> </w:t>
      </w:r>
      <w:r>
        <w:t>and</w:t>
      </w:r>
      <w:r>
        <w:rPr>
          <w:spacing w:val="-3"/>
        </w:rPr>
        <w:t xml:space="preserve"> </w:t>
      </w:r>
      <w:r>
        <w:t>brief</w:t>
      </w:r>
      <w:r>
        <w:rPr>
          <w:spacing w:val="-5"/>
        </w:rPr>
        <w:t xml:space="preserve"> </w:t>
      </w:r>
      <w:r>
        <w:t xml:space="preserve">intervention for university students. </w:t>
      </w:r>
      <w:r>
        <w:rPr>
          <w:i/>
        </w:rPr>
        <w:t xml:space="preserve">Archives of Internal Medicine, 169, </w:t>
      </w:r>
      <w:r>
        <w:t>1508–151</w:t>
      </w:r>
      <w:r>
        <w:t>4.</w:t>
      </w:r>
    </w:p>
    <w:p w14:paraId="1B1735B9" w14:textId="77777777" w:rsidR="005B323A" w:rsidRDefault="0026499D">
      <w:pPr>
        <w:pStyle w:val="BodyText"/>
        <w:ind w:hanging="447"/>
      </w:pPr>
      <w:r>
        <w:t>Kypri,</w:t>
      </w:r>
      <w:r>
        <w:rPr>
          <w:spacing w:val="-3"/>
        </w:rPr>
        <w:t xml:space="preserve"> </w:t>
      </w:r>
      <w:r>
        <w:t>K.,</w:t>
      </w:r>
      <w:r>
        <w:rPr>
          <w:spacing w:val="-3"/>
        </w:rPr>
        <w:t xml:space="preserve"> </w:t>
      </w:r>
      <w:r>
        <w:t>&amp;</w:t>
      </w:r>
      <w:r>
        <w:rPr>
          <w:spacing w:val="-5"/>
        </w:rPr>
        <w:t xml:space="preserve"> </w:t>
      </w:r>
      <w:r>
        <w:t>McAnally,</w:t>
      </w:r>
      <w:r>
        <w:rPr>
          <w:spacing w:val="-1"/>
        </w:rPr>
        <w:t xml:space="preserve"> </w:t>
      </w:r>
      <w:r>
        <w:t>H.</w:t>
      </w:r>
      <w:r>
        <w:rPr>
          <w:spacing w:val="-3"/>
        </w:rPr>
        <w:t xml:space="preserve"> </w:t>
      </w:r>
      <w:r>
        <w:t>M.</w:t>
      </w:r>
      <w:r>
        <w:rPr>
          <w:spacing w:val="-3"/>
        </w:rPr>
        <w:t xml:space="preserve"> </w:t>
      </w:r>
      <w:r>
        <w:t>(2005).</w:t>
      </w:r>
      <w:r>
        <w:rPr>
          <w:spacing w:val="-3"/>
        </w:rPr>
        <w:t xml:space="preserve"> </w:t>
      </w:r>
      <w:r>
        <w:t>Randomized</w:t>
      </w:r>
      <w:r>
        <w:rPr>
          <w:spacing w:val="-3"/>
        </w:rPr>
        <w:t xml:space="preserve"> </w:t>
      </w:r>
      <w:r>
        <w:t>controlled</w:t>
      </w:r>
      <w:r>
        <w:rPr>
          <w:spacing w:val="-3"/>
        </w:rPr>
        <w:t xml:space="preserve"> </w:t>
      </w:r>
      <w:r>
        <w:t>trial</w:t>
      </w:r>
      <w:r>
        <w:rPr>
          <w:spacing w:val="-3"/>
        </w:rPr>
        <w:t xml:space="preserve"> </w:t>
      </w:r>
      <w:r>
        <w:t>of</w:t>
      </w:r>
      <w:r>
        <w:rPr>
          <w:spacing w:val="-2"/>
        </w:rPr>
        <w:t xml:space="preserve"> </w:t>
      </w:r>
      <w:r>
        <w:t>a</w:t>
      </w:r>
      <w:r>
        <w:rPr>
          <w:spacing w:val="-2"/>
        </w:rPr>
        <w:t xml:space="preserve"> </w:t>
      </w:r>
      <w:r>
        <w:t>Web-based</w:t>
      </w:r>
      <w:r>
        <w:rPr>
          <w:spacing w:val="-3"/>
        </w:rPr>
        <w:t xml:space="preserve"> </w:t>
      </w:r>
      <w:r>
        <w:t>primary</w:t>
      </w:r>
      <w:r>
        <w:rPr>
          <w:spacing w:val="-8"/>
        </w:rPr>
        <w:t xml:space="preserve"> </w:t>
      </w:r>
      <w:r>
        <w:t xml:space="preserve">care intervention for multiple health risk behaviors. </w:t>
      </w:r>
      <w:r>
        <w:rPr>
          <w:i/>
        </w:rPr>
        <w:t xml:space="preserve">Preventive Medicine, 41, </w:t>
      </w:r>
      <w:r>
        <w:t>761–766.</w:t>
      </w:r>
    </w:p>
    <w:p w14:paraId="6474B805" w14:textId="77777777" w:rsidR="005B323A" w:rsidRDefault="0026499D">
      <w:pPr>
        <w:pStyle w:val="BodyText"/>
        <w:ind w:right="265" w:hanging="447"/>
      </w:pPr>
      <w:r>
        <w:t>Kypri,</w:t>
      </w:r>
      <w:r>
        <w:rPr>
          <w:spacing w:val="-3"/>
        </w:rPr>
        <w:t xml:space="preserve"> </w:t>
      </w:r>
      <w:r>
        <w:t>K.,</w:t>
      </w:r>
      <w:r>
        <w:rPr>
          <w:spacing w:val="-3"/>
        </w:rPr>
        <w:t xml:space="preserve"> </w:t>
      </w:r>
      <w:r>
        <w:t>Saunders,</w:t>
      </w:r>
      <w:r>
        <w:rPr>
          <w:spacing w:val="-3"/>
        </w:rPr>
        <w:t xml:space="preserve"> </w:t>
      </w:r>
      <w:r>
        <w:t>J.</w:t>
      </w:r>
      <w:r>
        <w:rPr>
          <w:spacing w:val="-3"/>
        </w:rPr>
        <w:t xml:space="preserve"> </w:t>
      </w:r>
      <w:r>
        <w:t>B.,</w:t>
      </w:r>
      <w:r>
        <w:rPr>
          <w:spacing w:val="-3"/>
        </w:rPr>
        <w:t xml:space="preserve"> </w:t>
      </w:r>
      <w:r>
        <w:t>Williams,</w:t>
      </w:r>
      <w:r>
        <w:rPr>
          <w:spacing w:val="-5"/>
        </w:rPr>
        <w:t xml:space="preserve"> </w:t>
      </w:r>
      <w:r>
        <w:t>S.</w:t>
      </w:r>
      <w:r>
        <w:rPr>
          <w:spacing w:val="-3"/>
        </w:rPr>
        <w:t xml:space="preserve"> </w:t>
      </w:r>
      <w:r>
        <w:t>M.,</w:t>
      </w:r>
      <w:r>
        <w:rPr>
          <w:spacing w:val="-3"/>
        </w:rPr>
        <w:t xml:space="preserve"> </w:t>
      </w:r>
      <w:r>
        <w:t>McGee,</w:t>
      </w:r>
      <w:r>
        <w:rPr>
          <w:spacing w:val="-3"/>
        </w:rPr>
        <w:t xml:space="preserve"> </w:t>
      </w:r>
      <w:r>
        <w:t>R.</w:t>
      </w:r>
      <w:r>
        <w:rPr>
          <w:spacing w:val="-3"/>
        </w:rPr>
        <w:t xml:space="preserve"> </w:t>
      </w:r>
      <w:r>
        <w:t>O.,</w:t>
      </w:r>
      <w:r>
        <w:rPr>
          <w:spacing w:val="-2"/>
        </w:rPr>
        <w:t xml:space="preserve"> </w:t>
      </w:r>
      <w:r>
        <w:t>Langley,</w:t>
      </w:r>
      <w:r>
        <w:rPr>
          <w:spacing w:val="-3"/>
        </w:rPr>
        <w:t xml:space="preserve"> </w:t>
      </w:r>
      <w:r>
        <w:t>J.</w:t>
      </w:r>
      <w:r>
        <w:rPr>
          <w:spacing w:val="-3"/>
        </w:rPr>
        <w:t xml:space="preserve"> </w:t>
      </w:r>
      <w:r>
        <w:t>D.,</w:t>
      </w:r>
      <w:r>
        <w:rPr>
          <w:spacing w:val="-3"/>
        </w:rPr>
        <w:t xml:space="preserve"> </w:t>
      </w:r>
      <w:r>
        <w:t>Cashell-Smith,</w:t>
      </w:r>
      <w:r>
        <w:rPr>
          <w:spacing w:val="-3"/>
        </w:rPr>
        <w:t xml:space="preserve"> </w:t>
      </w:r>
      <w:r>
        <w:t>M.</w:t>
      </w:r>
      <w:r>
        <w:rPr>
          <w:spacing w:val="-3"/>
        </w:rPr>
        <w:t xml:space="preserve"> </w:t>
      </w:r>
      <w:r>
        <w:t xml:space="preserve">L., &amp; Gallagher, S. J. (2004). Web-based screening and brief intervention for hazardous drinking: A double-blind randomized controlled trial. </w:t>
      </w:r>
      <w:r>
        <w:rPr>
          <w:i/>
        </w:rPr>
        <w:t xml:space="preserve">Addiction, 99, </w:t>
      </w:r>
      <w:r>
        <w:t>1410–1417.</w:t>
      </w:r>
    </w:p>
    <w:p w14:paraId="6CC49266" w14:textId="77777777" w:rsidR="005B323A" w:rsidRDefault="005B323A">
      <w:pPr>
        <w:sectPr w:rsidR="005B323A">
          <w:pgSz w:w="12240" w:h="15840"/>
          <w:pgMar w:top="1300" w:right="1220" w:bottom="1080" w:left="1220" w:header="722" w:footer="887" w:gutter="0"/>
          <w:cols w:space="720"/>
        </w:sectPr>
      </w:pPr>
    </w:p>
    <w:p w14:paraId="4C313330" w14:textId="77777777" w:rsidR="005B323A" w:rsidRDefault="0026499D">
      <w:pPr>
        <w:pStyle w:val="BodyText"/>
        <w:spacing w:before="124"/>
        <w:ind w:left="220"/>
      </w:pPr>
      <w:r>
        <w:lastRenderedPageBreak/>
        <w:t>L’Abate,</w:t>
      </w:r>
      <w:r>
        <w:rPr>
          <w:spacing w:val="-1"/>
        </w:rPr>
        <w:t xml:space="preserve"> </w:t>
      </w:r>
      <w:r>
        <w:t>L. (1999).</w:t>
      </w:r>
      <w:r>
        <w:rPr>
          <w:spacing w:val="-1"/>
        </w:rPr>
        <w:t xml:space="preserve"> </w:t>
      </w:r>
      <w:r>
        <w:t>Taking</w:t>
      </w:r>
      <w:r>
        <w:rPr>
          <w:spacing w:val="-5"/>
        </w:rPr>
        <w:t xml:space="preserve"> </w:t>
      </w:r>
      <w:r>
        <w:t>the</w:t>
      </w:r>
      <w:r>
        <w:rPr>
          <w:spacing w:val="-1"/>
        </w:rPr>
        <w:t xml:space="preserve"> </w:t>
      </w:r>
      <w:r>
        <w:t>bull</w:t>
      </w:r>
      <w:r>
        <w:rPr>
          <w:spacing w:val="-2"/>
        </w:rPr>
        <w:t xml:space="preserve"> </w:t>
      </w:r>
      <w:r>
        <w:t>by</w:t>
      </w:r>
      <w:r>
        <w:rPr>
          <w:spacing w:val="-6"/>
        </w:rPr>
        <w:t xml:space="preserve"> </w:t>
      </w:r>
      <w:r>
        <w:t>the</w:t>
      </w:r>
      <w:r>
        <w:rPr>
          <w:spacing w:val="-2"/>
        </w:rPr>
        <w:t xml:space="preserve"> </w:t>
      </w:r>
      <w:r>
        <w:t>horns:</w:t>
      </w:r>
      <w:r>
        <w:rPr>
          <w:spacing w:val="1"/>
        </w:rPr>
        <w:t xml:space="preserve"> </w:t>
      </w:r>
      <w:r>
        <w:t>Beyond</w:t>
      </w:r>
      <w:r>
        <w:rPr>
          <w:spacing w:val="-2"/>
        </w:rPr>
        <w:t xml:space="preserve"> </w:t>
      </w:r>
      <w:r>
        <w:t>talk</w:t>
      </w:r>
      <w:r>
        <w:rPr>
          <w:spacing w:val="-1"/>
        </w:rPr>
        <w:t xml:space="preserve"> </w:t>
      </w:r>
      <w:r>
        <w:t>in</w:t>
      </w:r>
      <w:r>
        <w:rPr>
          <w:spacing w:val="-2"/>
        </w:rPr>
        <w:t xml:space="preserve"> </w:t>
      </w:r>
      <w:r>
        <w:t>psychological</w:t>
      </w:r>
      <w:r>
        <w:rPr>
          <w:spacing w:val="-1"/>
        </w:rPr>
        <w:t xml:space="preserve"> </w:t>
      </w:r>
      <w:r>
        <w:rPr>
          <w:spacing w:val="-2"/>
        </w:rPr>
        <w:t>interventions.</w:t>
      </w:r>
    </w:p>
    <w:p w14:paraId="16859414" w14:textId="77777777" w:rsidR="005B323A" w:rsidRDefault="0026499D">
      <w:pPr>
        <w:ind w:left="666"/>
        <w:rPr>
          <w:sz w:val="24"/>
        </w:rPr>
      </w:pPr>
      <w:r>
        <w:rPr>
          <w:i/>
          <w:sz w:val="24"/>
        </w:rPr>
        <w:t>Family</w:t>
      </w:r>
      <w:r>
        <w:rPr>
          <w:i/>
          <w:spacing w:val="-6"/>
          <w:sz w:val="24"/>
        </w:rPr>
        <w:t xml:space="preserve"> </w:t>
      </w:r>
      <w:r>
        <w:rPr>
          <w:i/>
          <w:sz w:val="24"/>
        </w:rPr>
        <w:t>Journal:</w:t>
      </w:r>
      <w:r>
        <w:rPr>
          <w:i/>
          <w:spacing w:val="-5"/>
          <w:sz w:val="24"/>
        </w:rPr>
        <w:t xml:space="preserve"> </w:t>
      </w:r>
      <w:r>
        <w:rPr>
          <w:i/>
          <w:sz w:val="24"/>
        </w:rPr>
        <w:t>Counseling</w:t>
      </w:r>
      <w:r>
        <w:rPr>
          <w:i/>
          <w:spacing w:val="-4"/>
          <w:sz w:val="24"/>
        </w:rPr>
        <w:t xml:space="preserve"> </w:t>
      </w:r>
      <w:r>
        <w:rPr>
          <w:i/>
          <w:sz w:val="24"/>
        </w:rPr>
        <w:t>and</w:t>
      </w:r>
      <w:r>
        <w:rPr>
          <w:i/>
          <w:spacing w:val="-5"/>
          <w:sz w:val="24"/>
        </w:rPr>
        <w:t xml:space="preserve"> </w:t>
      </w:r>
      <w:r>
        <w:rPr>
          <w:i/>
          <w:sz w:val="24"/>
        </w:rPr>
        <w:t>Therapy</w:t>
      </w:r>
      <w:r>
        <w:rPr>
          <w:i/>
          <w:spacing w:val="-5"/>
          <w:sz w:val="24"/>
        </w:rPr>
        <w:t xml:space="preserve"> </w:t>
      </w:r>
      <w:r>
        <w:rPr>
          <w:i/>
          <w:sz w:val="24"/>
        </w:rPr>
        <w:t>for</w:t>
      </w:r>
      <w:r>
        <w:rPr>
          <w:i/>
          <w:spacing w:val="-4"/>
          <w:sz w:val="24"/>
        </w:rPr>
        <w:t xml:space="preserve"> </w:t>
      </w:r>
      <w:r>
        <w:rPr>
          <w:i/>
          <w:sz w:val="24"/>
        </w:rPr>
        <w:t>Couples</w:t>
      </w:r>
      <w:r>
        <w:rPr>
          <w:i/>
          <w:spacing w:val="-4"/>
          <w:sz w:val="24"/>
        </w:rPr>
        <w:t xml:space="preserve"> </w:t>
      </w:r>
      <w:r>
        <w:rPr>
          <w:i/>
          <w:sz w:val="24"/>
        </w:rPr>
        <w:t>and</w:t>
      </w:r>
      <w:r>
        <w:rPr>
          <w:i/>
          <w:spacing w:val="-4"/>
          <w:sz w:val="24"/>
        </w:rPr>
        <w:t xml:space="preserve"> </w:t>
      </w:r>
      <w:r>
        <w:rPr>
          <w:i/>
          <w:sz w:val="24"/>
        </w:rPr>
        <w:t>Families,</w:t>
      </w:r>
      <w:r>
        <w:rPr>
          <w:i/>
          <w:spacing w:val="-4"/>
          <w:sz w:val="24"/>
        </w:rPr>
        <w:t xml:space="preserve"> </w:t>
      </w:r>
      <w:r>
        <w:rPr>
          <w:i/>
          <w:sz w:val="24"/>
        </w:rPr>
        <w:t>7,</w:t>
      </w:r>
      <w:r>
        <w:rPr>
          <w:i/>
          <w:spacing w:val="-4"/>
          <w:sz w:val="24"/>
        </w:rPr>
        <w:t xml:space="preserve"> </w:t>
      </w:r>
      <w:r>
        <w:rPr>
          <w:spacing w:val="-2"/>
          <w:sz w:val="24"/>
        </w:rPr>
        <w:t>206–220.</w:t>
      </w:r>
    </w:p>
    <w:p w14:paraId="1D8E7C5D" w14:textId="77777777" w:rsidR="005B323A" w:rsidRDefault="0026499D">
      <w:pPr>
        <w:spacing w:before="120"/>
        <w:ind w:left="666" w:hanging="447"/>
        <w:rPr>
          <w:sz w:val="24"/>
        </w:rPr>
      </w:pPr>
      <w:r>
        <w:rPr>
          <w:sz w:val="24"/>
        </w:rPr>
        <w:t>L’Abate,</w:t>
      </w:r>
      <w:r>
        <w:rPr>
          <w:spacing w:val="-3"/>
          <w:sz w:val="24"/>
        </w:rPr>
        <w:t xml:space="preserve"> </w:t>
      </w:r>
      <w:r>
        <w:rPr>
          <w:sz w:val="24"/>
        </w:rPr>
        <w:t>L.,</w:t>
      </w:r>
      <w:r>
        <w:rPr>
          <w:spacing w:val="-2"/>
          <w:sz w:val="24"/>
        </w:rPr>
        <w:t xml:space="preserve"> </w:t>
      </w:r>
      <w:r>
        <w:rPr>
          <w:sz w:val="24"/>
        </w:rPr>
        <w:t>&amp;</w:t>
      </w:r>
      <w:r>
        <w:rPr>
          <w:spacing w:val="-5"/>
          <w:sz w:val="24"/>
        </w:rPr>
        <w:t xml:space="preserve"> </w:t>
      </w:r>
      <w:r>
        <w:rPr>
          <w:sz w:val="24"/>
        </w:rPr>
        <w:t>Kaiser,</w:t>
      </w:r>
      <w:r>
        <w:rPr>
          <w:spacing w:val="-4"/>
          <w:sz w:val="24"/>
        </w:rPr>
        <w:t xml:space="preserve"> </w:t>
      </w:r>
      <w:r>
        <w:rPr>
          <w:sz w:val="24"/>
        </w:rPr>
        <w:t>D.</w:t>
      </w:r>
      <w:r>
        <w:rPr>
          <w:spacing w:val="-4"/>
          <w:sz w:val="24"/>
        </w:rPr>
        <w:t xml:space="preserve"> </w:t>
      </w:r>
      <w:r>
        <w:rPr>
          <w:sz w:val="24"/>
        </w:rPr>
        <w:t>A.</w:t>
      </w:r>
      <w:r>
        <w:rPr>
          <w:spacing w:val="-4"/>
          <w:sz w:val="24"/>
        </w:rPr>
        <w:t xml:space="preserve"> </w:t>
      </w:r>
      <w:r>
        <w:rPr>
          <w:sz w:val="24"/>
        </w:rPr>
        <w:t>(2011).</w:t>
      </w:r>
      <w:r>
        <w:rPr>
          <w:spacing w:val="-3"/>
          <w:sz w:val="24"/>
        </w:rPr>
        <w:t xml:space="preserve"> </w:t>
      </w:r>
      <w:r>
        <w:rPr>
          <w:i/>
          <w:sz w:val="24"/>
        </w:rPr>
        <w:t>Handbook</w:t>
      </w:r>
      <w:r>
        <w:rPr>
          <w:i/>
          <w:spacing w:val="-5"/>
          <w:sz w:val="24"/>
        </w:rPr>
        <w:t xml:space="preserve"> </w:t>
      </w:r>
      <w:r>
        <w:rPr>
          <w:i/>
          <w:sz w:val="24"/>
        </w:rPr>
        <w:t>of</w:t>
      </w:r>
      <w:r>
        <w:rPr>
          <w:i/>
          <w:spacing w:val="-2"/>
          <w:sz w:val="24"/>
        </w:rPr>
        <w:t xml:space="preserve"> </w:t>
      </w:r>
      <w:r>
        <w:rPr>
          <w:i/>
          <w:sz w:val="24"/>
        </w:rPr>
        <w:t>technology</w:t>
      </w:r>
      <w:r>
        <w:rPr>
          <w:i/>
          <w:spacing w:val="-4"/>
          <w:sz w:val="24"/>
        </w:rPr>
        <w:t xml:space="preserve"> </w:t>
      </w:r>
      <w:r>
        <w:rPr>
          <w:i/>
          <w:sz w:val="24"/>
        </w:rPr>
        <w:t>in</w:t>
      </w:r>
      <w:r>
        <w:rPr>
          <w:i/>
          <w:spacing w:val="-4"/>
          <w:sz w:val="24"/>
        </w:rPr>
        <w:t xml:space="preserve"> </w:t>
      </w:r>
      <w:r>
        <w:rPr>
          <w:i/>
          <w:sz w:val="24"/>
        </w:rPr>
        <w:t>psychology,</w:t>
      </w:r>
      <w:r>
        <w:rPr>
          <w:i/>
          <w:spacing w:val="-4"/>
          <w:sz w:val="24"/>
        </w:rPr>
        <w:t xml:space="preserve"> </w:t>
      </w:r>
      <w:r>
        <w:rPr>
          <w:i/>
          <w:sz w:val="24"/>
        </w:rPr>
        <w:t>psychiatry</w:t>
      </w:r>
      <w:r>
        <w:rPr>
          <w:i/>
          <w:spacing w:val="-5"/>
          <w:sz w:val="24"/>
        </w:rPr>
        <w:t xml:space="preserve"> </w:t>
      </w:r>
      <w:r>
        <w:rPr>
          <w:i/>
          <w:sz w:val="24"/>
        </w:rPr>
        <w:t>and</w:t>
      </w:r>
      <w:r>
        <w:rPr>
          <w:i/>
          <w:sz w:val="24"/>
        </w:rPr>
        <w:t xml:space="preserve"> neurology theory, research, and practice</w:t>
      </w:r>
      <w:r>
        <w:rPr>
          <w:sz w:val="24"/>
        </w:rPr>
        <w:t>. Hauppauge, NY: Nova Science Publishers.</w:t>
      </w:r>
    </w:p>
    <w:p w14:paraId="7E45BEFE" w14:textId="77777777" w:rsidR="005B323A" w:rsidRDefault="0026499D">
      <w:pPr>
        <w:pStyle w:val="BodyText"/>
        <w:ind w:left="666" w:hanging="447"/>
      </w:pPr>
      <w:r>
        <w:t>Lack,</w:t>
      </w:r>
      <w:r>
        <w:rPr>
          <w:spacing w:val="-2"/>
        </w:rPr>
        <w:t xml:space="preserve"> </w:t>
      </w:r>
      <w:r>
        <w:t>C.</w:t>
      </w:r>
      <w:r>
        <w:rPr>
          <w:spacing w:val="-2"/>
        </w:rPr>
        <w:t xml:space="preserve"> </w:t>
      </w:r>
      <w:r>
        <w:t>W.,</w:t>
      </w:r>
      <w:r>
        <w:rPr>
          <w:spacing w:val="-2"/>
        </w:rPr>
        <w:t xml:space="preserve"> </w:t>
      </w:r>
      <w:r>
        <w:t>&amp;</w:t>
      </w:r>
      <w:r>
        <w:rPr>
          <w:spacing w:val="-4"/>
        </w:rPr>
        <w:t xml:space="preserve"> </w:t>
      </w:r>
      <w:r>
        <w:t>Storch,</w:t>
      </w:r>
      <w:r>
        <w:rPr>
          <w:spacing w:val="-2"/>
        </w:rPr>
        <w:t xml:space="preserve"> </w:t>
      </w:r>
      <w:r>
        <w:t>E.</w:t>
      </w:r>
      <w:r>
        <w:rPr>
          <w:spacing w:val="-2"/>
        </w:rPr>
        <w:t xml:space="preserve"> </w:t>
      </w:r>
      <w:r>
        <w:t>A.</w:t>
      </w:r>
      <w:r>
        <w:rPr>
          <w:spacing w:val="-2"/>
        </w:rPr>
        <w:t xml:space="preserve"> </w:t>
      </w:r>
      <w:r>
        <w:t>(2008).</w:t>
      </w:r>
      <w:r>
        <w:rPr>
          <w:spacing w:val="-2"/>
        </w:rPr>
        <w:t xml:space="preserve"> </w:t>
      </w:r>
      <w:r>
        <w:t>The</w:t>
      </w:r>
      <w:r>
        <w:rPr>
          <w:spacing w:val="-4"/>
        </w:rPr>
        <w:t xml:space="preserve"> </w:t>
      </w:r>
      <w:r>
        <w:t>use</w:t>
      </w:r>
      <w:r>
        <w:rPr>
          <w:spacing w:val="-3"/>
        </w:rPr>
        <w:t xml:space="preserve"> </w:t>
      </w:r>
      <w:r>
        <w:t>of</w:t>
      </w:r>
      <w:r>
        <w:rPr>
          <w:spacing w:val="-2"/>
        </w:rPr>
        <w:t xml:space="preserve"> </w:t>
      </w:r>
      <w:r>
        <w:t>computers</w:t>
      </w:r>
      <w:r>
        <w:rPr>
          <w:spacing w:val="-1"/>
        </w:rPr>
        <w:t xml:space="preserve"> </w:t>
      </w:r>
      <w:r>
        <w:t>in</w:t>
      </w:r>
      <w:r>
        <w:rPr>
          <w:spacing w:val="-2"/>
        </w:rPr>
        <w:t xml:space="preserve"> </w:t>
      </w:r>
      <w:r>
        <w:t>the</w:t>
      </w:r>
      <w:r>
        <w:rPr>
          <w:spacing w:val="-3"/>
        </w:rPr>
        <w:t xml:space="preserve"> </w:t>
      </w:r>
      <w:r>
        <w:t>assessment</w:t>
      </w:r>
      <w:r>
        <w:rPr>
          <w:spacing w:val="-2"/>
        </w:rPr>
        <w:t xml:space="preserve"> </w:t>
      </w:r>
      <w:r>
        <w:t>and</w:t>
      </w:r>
      <w:r>
        <w:rPr>
          <w:spacing w:val="-2"/>
        </w:rPr>
        <w:t xml:space="preserve"> </w:t>
      </w:r>
      <w:r>
        <w:t>treatment</w:t>
      </w:r>
      <w:r>
        <w:rPr>
          <w:spacing w:val="-2"/>
        </w:rPr>
        <w:t xml:space="preserve"> </w:t>
      </w:r>
      <w:r>
        <w:t xml:space="preserve">of obsessive–compulsive disorder. </w:t>
      </w:r>
      <w:r>
        <w:rPr>
          <w:i/>
        </w:rPr>
        <w:t xml:space="preserve">Computers in Human Behavior, 24, </w:t>
      </w:r>
      <w:r>
        <w:t>917–929.</w:t>
      </w:r>
    </w:p>
    <w:p w14:paraId="54BD13DA" w14:textId="77777777" w:rsidR="005B323A" w:rsidRDefault="0026499D">
      <w:pPr>
        <w:spacing w:before="120"/>
        <w:ind w:left="666" w:right="265" w:hanging="447"/>
        <w:rPr>
          <w:sz w:val="24"/>
        </w:rPr>
      </w:pPr>
      <w:r>
        <w:rPr>
          <w:sz w:val="24"/>
        </w:rPr>
        <w:t>Lambert</w:t>
      </w:r>
      <w:r>
        <w:rPr>
          <w:sz w:val="24"/>
        </w:rPr>
        <w:t>,</w:t>
      </w:r>
      <w:r>
        <w:rPr>
          <w:spacing w:val="-3"/>
          <w:sz w:val="24"/>
        </w:rPr>
        <w:t xml:space="preserve"> </w:t>
      </w:r>
      <w:r>
        <w:rPr>
          <w:sz w:val="24"/>
        </w:rPr>
        <w:t>M.</w:t>
      </w:r>
      <w:r>
        <w:rPr>
          <w:spacing w:val="-3"/>
          <w:sz w:val="24"/>
        </w:rPr>
        <w:t xml:space="preserve"> </w:t>
      </w:r>
      <w:r>
        <w:rPr>
          <w:sz w:val="24"/>
        </w:rPr>
        <w:t>V.,</w:t>
      </w:r>
      <w:r>
        <w:rPr>
          <w:spacing w:val="-3"/>
          <w:sz w:val="24"/>
        </w:rPr>
        <w:t xml:space="preserve"> </w:t>
      </w:r>
      <w:r>
        <w:rPr>
          <w:sz w:val="24"/>
        </w:rPr>
        <w:t>Senior,</w:t>
      </w:r>
      <w:r>
        <w:rPr>
          <w:spacing w:val="-2"/>
          <w:sz w:val="24"/>
        </w:rPr>
        <w:t xml:space="preserve"> </w:t>
      </w:r>
      <w:r>
        <w:rPr>
          <w:sz w:val="24"/>
        </w:rPr>
        <w:t>C.,</w:t>
      </w:r>
      <w:r>
        <w:rPr>
          <w:spacing w:val="-3"/>
          <w:sz w:val="24"/>
        </w:rPr>
        <w:t xml:space="preserve"> </w:t>
      </w:r>
      <w:r>
        <w:rPr>
          <w:sz w:val="24"/>
        </w:rPr>
        <w:t>Phillips,</w:t>
      </w:r>
      <w:r>
        <w:rPr>
          <w:spacing w:val="-3"/>
          <w:sz w:val="24"/>
        </w:rPr>
        <w:t xml:space="preserve"> </w:t>
      </w:r>
      <w:r>
        <w:rPr>
          <w:sz w:val="24"/>
        </w:rPr>
        <w:t>M.</w:t>
      </w:r>
      <w:r>
        <w:rPr>
          <w:spacing w:val="-3"/>
          <w:sz w:val="24"/>
        </w:rPr>
        <w:t xml:space="preserve"> </w:t>
      </w:r>
      <w:r>
        <w:rPr>
          <w:sz w:val="24"/>
        </w:rPr>
        <w:t>L.,</w:t>
      </w:r>
      <w:r>
        <w:rPr>
          <w:spacing w:val="-1"/>
          <w:sz w:val="24"/>
        </w:rPr>
        <w:t xml:space="preserve"> </w:t>
      </w:r>
      <w:r>
        <w:rPr>
          <w:sz w:val="24"/>
        </w:rPr>
        <w:t>&amp;</w:t>
      </w:r>
      <w:r>
        <w:rPr>
          <w:spacing w:val="-5"/>
          <w:sz w:val="24"/>
        </w:rPr>
        <w:t xml:space="preserve"> </w:t>
      </w:r>
      <w:r>
        <w:rPr>
          <w:sz w:val="24"/>
        </w:rPr>
        <w:t>David,</w:t>
      </w:r>
      <w:r>
        <w:rPr>
          <w:spacing w:val="-3"/>
          <w:sz w:val="24"/>
        </w:rPr>
        <w:t xml:space="preserve"> </w:t>
      </w:r>
      <w:r>
        <w:rPr>
          <w:sz w:val="24"/>
        </w:rPr>
        <w:t>A.</w:t>
      </w:r>
      <w:r>
        <w:rPr>
          <w:spacing w:val="-3"/>
          <w:sz w:val="24"/>
        </w:rPr>
        <w:t xml:space="preserve"> </w:t>
      </w:r>
      <w:r>
        <w:rPr>
          <w:sz w:val="24"/>
        </w:rPr>
        <w:t>S.</w:t>
      </w:r>
      <w:r>
        <w:rPr>
          <w:spacing w:val="-3"/>
          <w:sz w:val="24"/>
        </w:rPr>
        <w:t xml:space="preserve"> </w:t>
      </w:r>
      <w:r>
        <w:rPr>
          <w:sz w:val="24"/>
        </w:rPr>
        <w:t>(2000).</w:t>
      </w:r>
      <w:r>
        <w:rPr>
          <w:spacing w:val="-3"/>
          <w:sz w:val="24"/>
        </w:rPr>
        <w:t xml:space="preserve"> </w:t>
      </w:r>
      <w:r>
        <w:rPr>
          <w:sz w:val="24"/>
        </w:rPr>
        <w:t>Depersonalization</w:t>
      </w:r>
      <w:r>
        <w:rPr>
          <w:spacing w:val="-3"/>
          <w:sz w:val="24"/>
        </w:rPr>
        <w:t xml:space="preserve"> </w:t>
      </w:r>
      <w:r>
        <w:rPr>
          <w:sz w:val="24"/>
        </w:rPr>
        <w:t xml:space="preserve">in cyberspace. </w:t>
      </w:r>
      <w:r>
        <w:rPr>
          <w:i/>
          <w:sz w:val="24"/>
        </w:rPr>
        <w:t xml:space="preserve">Journal of Nervous and Mental Disease, 188, </w:t>
      </w:r>
      <w:r>
        <w:rPr>
          <w:sz w:val="24"/>
        </w:rPr>
        <w:t>764–771.</w:t>
      </w:r>
    </w:p>
    <w:p w14:paraId="74AF7C84" w14:textId="77777777" w:rsidR="005B323A" w:rsidRDefault="0026499D">
      <w:pPr>
        <w:spacing w:before="120"/>
        <w:ind w:left="666" w:right="265" w:hanging="447"/>
        <w:rPr>
          <w:sz w:val="24"/>
        </w:rPr>
      </w:pPr>
      <w:r>
        <w:rPr>
          <w:sz w:val="24"/>
        </w:rPr>
        <w:t>LaMendola,</w:t>
      </w:r>
      <w:r>
        <w:rPr>
          <w:spacing w:val="-4"/>
          <w:sz w:val="24"/>
        </w:rPr>
        <w:t xml:space="preserve"> </w:t>
      </w:r>
      <w:r>
        <w:rPr>
          <w:sz w:val="24"/>
        </w:rPr>
        <w:t>W.</w:t>
      </w:r>
      <w:r>
        <w:rPr>
          <w:spacing w:val="-4"/>
          <w:sz w:val="24"/>
        </w:rPr>
        <w:t xml:space="preserve"> </w:t>
      </w:r>
      <w:r>
        <w:rPr>
          <w:sz w:val="24"/>
        </w:rPr>
        <w:t>F.</w:t>
      </w:r>
      <w:r>
        <w:rPr>
          <w:spacing w:val="-4"/>
          <w:sz w:val="24"/>
        </w:rPr>
        <w:t xml:space="preserve"> </w:t>
      </w:r>
      <w:r>
        <w:rPr>
          <w:sz w:val="24"/>
        </w:rPr>
        <w:t>(2000).</w:t>
      </w:r>
      <w:r>
        <w:rPr>
          <w:spacing w:val="-4"/>
          <w:sz w:val="24"/>
        </w:rPr>
        <w:t xml:space="preserve"> </w:t>
      </w:r>
      <w:r>
        <w:rPr>
          <w:i/>
          <w:sz w:val="24"/>
        </w:rPr>
        <w:t>Telemental</w:t>
      </w:r>
      <w:r>
        <w:rPr>
          <w:i/>
          <w:spacing w:val="-3"/>
          <w:sz w:val="24"/>
        </w:rPr>
        <w:t xml:space="preserve"> </w:t>
      </w:r>
      <w:r>
        <w:rPr>
          <w:i/>
          <w:sz w:val="24"/>
        </w:rPr>
        <w:t>health</w:t>
      </w:r>
      <w:r>
        <w:rPr>
          <w:i/>
          <w:spacing w:val="-4"/>
          <w:sz w:val="24"/>
        </w:rPr>
        <w:t xml:space="preserve"> </w:t>
      </w:r>
      <w:r>
        <w:rPr>
          <w:i/>
          <w:sz w:val="24"/>
        </w:rPr>
        <w:t>services</w:t>
      </w:r>
      <w:r>
        <w:rPr>
          <w:i/>
          <w:spacing w:val="-4"/>
          <w:sz w:val="24"/>
        </w:rPr>
        <w:t xml:space="preserve"> </w:t>
      </w:r>
      <w:r>
        <w:rPr>
          <w:i/>
          <w:sz w:val="24"/>
        </w:rPr>
        <w:t>in</w:t>
      </w:r>
      <w:r>
        <w:rPr>
          <w:i/>
          <w:spacing w:val="-4"/>
          <w:sz w:val="24"/>
        </w:rPr>
        <w:t xml:space="preserve"> </w:t>
      </w:r>
      <w:r>
        <w:rPr>
          <w:i/>
          <w:sz w:val="24"/>
        </w:rPr>
        <w:t>frontier</w:t>
      </w:r>
      <w:r>
        <w:rPr>
          <w:i/>
          <w:spacing w:val="-4"/>
          <w:sz w:val="24"/>
        </w:rPr>
        <w:t xml:space="preserve"> </w:t>
      </w:r>
      <w:r>
        <w:rPr>
          <w:i/>
          <w:sz w:val="24"/>
        </w:rPr>
        <w:t>areas:</w:t>
      </w:r>
      <w:r>
        <w:rPr>
          <w:i/>
          <w:spacing w:val="-4"/>
          <w:sz w:val="24"/>
        </w:rPr>
        <w:t xml:space="preserve"> </w:t>
      </w:r>
      <w:r>
        <w:rPr>
          <w:i/>
          <w:sz w:val="24"/>
        </w:rPr>
        <w:t>Provider</w:t>
      </w:r>
      <w:r>
        <w:rPr>
          <w:i/>
          <w:spacing w:val="-4"/>
          <w:sz w:val="24"/>
        </w:rPr>
        <w:t xml:space="preserve"> </w:t>
      </w:r>
      <w:r>
        <w:rPr>
          <w:i/>
          <w:sz w:val="24"/>
        </w:rPr>
        <w:t>and</w:t>
      </w:r>
      <w:r>
        <w:rPr>
          <w:i/>
          <w:spacing w:val="-4"/>
          <w:sz w:val="24"/>
        </w:rPr>
        <w:t xml:space="preserve"> </w:t>
      </w:r>
      <w:r>
        <w:rPr>
          <w:i/>
          <w:sz w:val="24"/>
        </w:rPr>
        <w:t>consumer</w:t>
      </w:r>
      <w:r>
        <w:rPr>
          <w:i/>
          <w:sz w:val="24"/>
        </w:rPr>
        <w:t xml:space="preserve"> perspectives. Letter to the field no. 19</w:t>
      </w:r>
      <w:r>
        <w:rPr>
          <w:sz w:val="24"/>
        </w:rPr>
        <w:t>. Boulder, CO: Western Interstate Commission for Higher Education.</w:t>
      </w:r>
    </w:p>
    <w:p w14:paraId="0B48CA7E" w14:textId="77777777" w:rsidR="005B323A" w:rsidRDefault="0026499D">
      <w:pPr>
        <w:pStyle w:val="BodyText"/>
        <w:spacing w:before="121"/>
        <w:ind w:left="666" w:hanging="447"/>
      </w:pPr>
      <w:r>
        <w:t>LaMendola, W. F., &amp; Krysik, J. (2008). Design imperatives to enhance evidence-based interventions</w:t>
      </w:r>
      <w:r>
        <w:rPr>
          <w:spacing w:val="-5"/>
        </w:rPr>
        <w:t xml:space="preserve"> </w:t>
      </w:r>
      <w:r>
        <w:t>with</w:t>
      </w:r>
      <w:r>
        <w:rPr>
          <w:spacing w:val="-5"/>
        </w:rPr>
        <w:t xml:space="preserve"> </w:t>
      </w:r>
      <w:r>
        <w:t>persuasive</w:t>
      </w:r>
      <w:r>
        <w:rPr>
          <w:spacing w:val="-5"/>
        </w:rPr>
        <w:t xml:space="preserve"> </w:t>
      </w:r>
      <w:r>
        <w:t>technology:</w:t>
      </w:r>
      <w:r>
        <w:rPr>
          <w:spacing w:val="-5"/>
        </w:rPr>
        <w:t xml:space="preserve"> </w:t>
      </w:r>
      <w:r>
        <w:t>A</w:t>
      </w:r>
      <w:r>
        <w:rPr>
          <w:spacing w:val="-3"/>
        </w:rPr>
        <w:t xml:space="preserve"> </w:t>
      </w:r>
      <w:r>
        <w:t>case</w:t>
      </w:r>
      <w:r>
        <w:rPr>
          <w:spacing w:val="-6"/>
        </w:rPr>
        <w:t xml:space="preserve"> </w:t>
      </w:r>
      <w:r>
        <w:t>scenario</w:t>
      </w:r>
      <w:r>
        <w:rPr>
          <w:spacing w:val="-5"/>
        </w:rPr>
        <w:t xml:space="preserve"> </w:t>
      </w:r>
      <w:r>
        <w:t>in</w:t>
      </w:r>
      <w:r>
        <w:rPr>
          <w:spacing w:val="-5"/>
        </w:rPr>
        <w:t xml:space="preserve"> </w:t>
      </w:r>
      <w:r>
        <w:t>pre</w:t>
      </w:r>
      <w:r>
        <w:t>venting</w:t>
      </w:r>
      <w:r>
        <w:rPr>
          <w:spacing w:val="-7"/>
        </w:rPr>
        <w:t xml:space="preserve"> </w:t>
      </w:r>
      <w:r>
        <w:t>child</w:t>
      </w:r>
      <w:r>
        <w:rPr>
          <w:spacing w:val="-5"/>
        </w:rPr>
        <w:t xml:space="preserve"> </w:t>
      </w:r>
      <w:r>
        <w:t xml:space="preserve">maltreatment. </w:t>
      </w:r>
      <w:r>
        <w:rPr>
          <w:i/>
        </w:rPr>
        <w:t xml:space="preserve">Journal of Technology in Human Services, 26, </w:t>
      </w:r>
      <w:r>
        <w:t>397–422.</w:t>
      </w:r>
    </w:p>
    <w:p w14:paraId="028D050A" w14:textId="77777777" w:rsidR="005B323A" w:rsidRDefault="0026499D">
      <w:pPr>
        <w:pStyle w:val="BodyText"/>
        <w:ind w:left="220"/>
      </w:pPr>
      <w:r>
        <w:t>Landau,</w:t>
      </w:r>
      <w:r>
        <w:rPr>
          <w:spacing w:val="-1"/>
        </w:rPr>
        <w:t xml:space="preserve"> </w:t>
      </w:r>
      <w:r>
        <w:t>B.</w:t>
      </w:r>
      <w:r>
        <w:rPr>
          <w:spacing w:val="-1"/>
        </w:rPr>
        <w:t xml:space="preserve"> </w:t>
      </w:r>
      <w:r>
        <w:t>M.</w:t>
      </w:r>
      <w:r>
        <w:rPr>
          <w:spacing w:val="-2"/>
        </w:rPr>
        <w:t xml:space="preserve"> </w:t>
      </w:r>
      <w:r>
        <w:t>(2001).</w:t>
      </w:r>
      <w:r>
        <w:rPr>
          <w:spacing w:val="-2"/>
        </w:rPr>
        <w:t xml:space="preserve"> </w:t>
      </w:r>
      <w:r>
        <w:t>Psychotherapy</w:t>
      </w:r>
      <w:r>
        <w:rPr>
          <w:spacing w:val="-7"/>
        </w:rPr>
        <w:t xml:space="preserve"> </w:t>
      </w:r>
      <w:r>
        <w:t>online</w:t>
      </w:r>
      <w:r>
        <w:rPr>
          <w:spacing w:val="-3"/>
        </w:rPr>
        <w:t xml:space="preserve"> </w:t>
      </w:r>
      <w:r>
        <w:t>in 2001:</w:t>
      </w:r>
      <w:r>
        <w:rPr>
          <w:spacing w:val="-2"/>
        </w:rPr>
        <w:t xml:space="preserve"> </w:t>
      </w:r>
      <w:r>
        <w:t>For</w:t>
      </w:r>
      <w:r>
        <w:rPr>
          <w:spacing w:val="-3"/>
        </w:rPr>
        <w:t xml:space="preserve"> </w:t>
      </w:r>
      <w:r>
        <w:t>psychotherapists</w:t>
      </w:r>
      <w:r>
        <w:rPr>
          <w:spacing w:val="-2"/>
        </w:rPr>
        <w:t xml:space="preserve"> </w:t>
      </w:r>
      <w:r>
        <w:t>new</w:t>
      </w:r>
      <w:r>
        <w:rPr>
          <w:spacing w:val="-2"/>
        </w:rPr>
        <w:t xml:space="preserve"> </w:t>
      </w:r>
      <w:r>
        <w:t>to</w:t>
      </w:r>
      <w:r>
        <w:rPr>
          <w:spacing w:val="-2"/>
        </w:rPr>
        <w:t xml:space="preserve"> </w:t>
      </w:r>
      <w:r>
        <w:t>the</w:t>
      </w:r>
      <w:r>
        <w:rPr>
          <w:spacing w:val="1"/>
        </w:rPr>
        <w:t xml:space="preserve"> </w:t>
      </w:r>
      <w:r>
        <w:rPr>
          <w:spacing w:val="-2"/>
        </w:rPr>
        <w:t>Internet.</w:t>
      </w:r>
    </w:p>
    <w:p w14:paraId="77070C1F" w14:textId="77777777" w:rsidR="005B323A" w:rsidRDefault="0026499D">
      <w:pPr>
        <w:ind w:left="666"/>
        <w:rPr>
          <w:sz w:val="24"/>
        </w:rPr>
      </w:pPr>
      <w:r>
        <w:rPr>
          <w:i/>
          <w:sz w:val="24"/>
        </w:rPr>
        <w:t>Journal</w:t>
      </w:r>
      <w:r>
        <w:rPr>
          <w:i/>
          <w:spacing w:val="-2"/>
          <w:sz w:val="24"/>
        </w:rPr>
        <w:t xml:space="preserve"> </w:t>
      </w:r>
      <w:r>
        <w:rPr>
          <w:i/>
          <w:sz w:val="24"/>
        </w:rPr>
        <w:t>of</w:t>
      </w:r>
      <w:r>
        <w:rPr>
          <w:i/>
          <w:spacing w:val="-2"/>
          <w:sz w:val="24"/>
        </w:rPr>
        <w:t xml:space="preserve"> </w:t>
      </w:r>
      <w:r>
        <w:rPr>
          <w:i/>
          <w:sz w:val="24"/>
        </w:rPr>
        <w:t>Mental</w:t>
      </w:r>
      <w:r>
        <w:rPr>
          <w:i/>
          <w:spacing w:val="-2"/>
          <w:sz w:val="24"/>
        </w:rPr>
        <w:t xml:space="preserve"> </w:t>
      </w:r>
      <w:r>
        <w:rPr>
          <w:i/>
          <w:sz w:val="24"/>
        </w:rPr>
        <w:t>Imagery,</w:t>
      </w:r>
      <w:r>
        <w:rPr>
          <w:i/>
          <w:spacing w:val="-2"/>
          <w:sz w:val="24"/>
        </w:rPr>
        <w:t xml:space="preserve"> </w:t>
      </w:r>
      <w:r>
        <w:rPr>
          <w:i/>
          <w:sz w:val="24"/>
        </w:rPr>
        <w:t>25,</w:t>
      </w:r>
      <w:r>
        <w:rPr>
          <w:i/>
          <w:spacing w:val="-1"/>
          <w:sz w:val="24"/>
        </w:rPr>
        <w:t xml:space="preserve"> </w:t>
      </w:r>
      <w:r>
        <w:rPr>
          <w:spacing w:val="-2"/>
          <w:sz w:val="24"/>
        </w:rPr>
        <w:t>65–82.</w:t>
      </w:r>
    </w:p>
    <w:p w14:paraId="64690A02" w14:textId="77777777" w:rsidR="005B323A" w:rsidRDefault="0026499D">
      <w:pPr>
        <w:pStyle w:val="BodyText"/>
        <w:ind w:left="666" w:hanging="447"/>
      </w:pPr>
      <w:r>
        <w:t>Landau, J., Garrett, J., &amp; Webb, R. (2008). Assisting a concerned person to motivate someone experiencing</w:t>
      </w:r>
      <w:r>
        <w:rPr>
          <w:spacing w:val="-5"/>
        </w:rPr>
        <w:t xml:space="preserve"> </w:t>
      </w:r>
      <w:r>
        <w:t>cybersex</w:t>
      </w:r>
      <w:r>
        <w:rPr>
          <w:spacing w:val="-3"/>
        </w:rPr>
        <w:t xml:space="preserve"> </w:t>
      </w:r>
      <w:r>
        <w:t>into</w:t>
      </w:r>
      <w:r>
        <w:rPr>
          <w:spacing w:val="-5"/>
        </w:rPr>
        <w:t xml:space="preserve"> </w:t>
      </w:r>
      <w:r>
        <w:t>treatment:</w:t>
      </w:r>
      <w:r>
        <w:rPr>
          <w:spacing w:val="-5"/>
        </w:rPr>
        <w:t xml:space="preserve"> </w:t>
      </w:r>
      <w:r>
        <w:t>Application</w:t>
      </w:r>
      <w:r>
        <w:rPr>
          <w:spacing w:val="-5"/>
        </w:rPr>
        <w:t xml:space="preserve"> </w:t>
      </w:r>
      <w:r>
        <w:t>of</w:t>
      </w:r>
      <w:r>
        <w:rPr>
          <w:spacing w:val="-6"/>
        </w:rPr>
        <w:t xml:space="preserve"> </w:t>
      </w:r>
      <w:r>
        <w:t>invitational</w:t>
      </w:r>
      <w:r>
        <w:rPr>
          <w:spacing w:val="-5"/>
        </w:rPr>
        <w:t xml:space="preserve"> </w:t>
      </w:r>
      <w:r>
        <w:t>intervention:</w:t>
      </w:r>
      <w:r>
        <w:rPr>
          <w:spacing w:val="-5"/>
        </w:rPr>
        <w:t xml:space="preserve"> </w:t>
      </w:r>
      <w:r>
        <w:t>The</w:t>
      </w:r>
      <w:r>
        <w:rPr>
          <w:spacing w:val="-6"/>
        </w:rPr>
        <w:t xml:space="preserve"> </w:t>
      </w:r>
      <w:r>
        <w:t xml:space="preserve">ARISE Model to cybersex. </w:t>
      </w:r>
      <w:r>
        <w:rPr>
          <w:i/>
        </w:rPr>
        <w:t xml:space="preserve">Journal of Marital and Family Therapy, 34, </w:t>
      </w:r>
      <w:r>
        <w:t>498–511.</w:t>
      </w:r>
    </w:p>
    <w:p w14:paraId="2CB1CC2A" w14:textId="77777777" w:rsidR="005B323A" w:rsidRDefault="0026499D">
      <w:pPr>
        <w:pStyle w:val="BodyText"/>
        <w:spacing w:before="121"/>
        <w:ind w:left="666" w:hanging="447"/>
      </w:pPr>
      <w:r>
        <w:t>La</w:t>
      </w:r>
      <w:r>
        <w:t>ndback, J., Prochaska, M., Ellis,</w:t>
      </w:r>
      <w:r>
        <w:rPr>
          <w:spacing w:val="-2"/>
        </w:rPr>
        <w:t xml:space="preserve"> </w:t>
      </w:r>
      <w:r>
        <w:t>J., Dmochowska, K., Kuwabara, S. A., Gladstone,</w:t>
      </w:r>
      <w:r>
        <w:rPr>
          <w:spacing w:val="-1"/>
        </w:rPr>
        <w:t xml:space="preserve"> </w:t>
      </w:r>
      <w:r>
        <w:t>T.,</w:t>
      </w:r>
      <w:r>
        <w:rPr>
          <w:spacing w:val="-1"/>
        </w:rPr>
        <w:t xml:space="preserve"> </w:t>
      </w:r>
      <w:r>
        <w:t>…</w:t>
      </w:r>
      <w:r>
        <w:rPr>
          <w:spacing w:val="-1"/>
        </w:rPr>
        <w:t xml:space="preserve"> </w:t>
      </w:r>
      <w:r>
        <w:t>Van Voorhees,</w:t>
      </w:r>
      <w:r>
        <w:rPr>
          <w:spacing w:val="-2"/>
        </w:rPr>
        <w:t xml:space="preserve"> </w:t>
      </w:r>
      <w:r>
        <w:t>B.</w:t>
      </w:r>
      <w:r>
        <w:rPr>
          <w:spacing w:val="-3"/>
        </w:rPr>
        <w:t xml:space="preserve"> </w:t>
      </w:r>
      <w:r>
        <w:t>W.</w:t>
      </w:r>
      <w:r>
        <w:rPr>
          <w:spacing w:val="-3"/>
        </w:rPr>
        <w:t xml:space="preserve"> </w:t>
      </w:r>
      <w:r>
        <w:t>(2009).</w:t>
      </w:r>
      <w:r>
        <w:rPr>
          <w:spacing w:val="-2"/>
        </w:rPr>
        <w:t xml:space="preserve"> </w:t>
      </w:r>
      <w:r>
        <w:t>From</w:t>
      </w:r>
      <w:r>
        <w:rPr>
          <w:spacing w:val="-3"/>
        </w:rPr>
        <w:t xml:space="preserve"> </w:t>
      </w:r>
      <w:r>
        <w:t>prototype</w:t>
      </w:r>
      <w:r>
        <w:rPr>
          <w:spacing w:val="-4"/>
        </w:rPr>
        <w:t xml:space="preserve"> </w:t>
      </w:r>
      <w:r>
        <w:t>to</w:t>
      </w:r>
      <w:r>
        <w:rPr>
          <w:spacing w:val="-3"/>
        </w:rPr>
        <w:t xml:space="preserve"> </w:t>
      </w:r>
      <w:r>
        <w:t>product:</w:t>
      </w:r>
      <w:r>
        <w:rPr>
          <w:spacing w:val="-3"/>
        </w:rPr>
        <w:t xml:space="preserve"> </w:t>
      </w:r>
      <w:r>
        <w:t>Development</w:t>
      </w:r>
      <w:r>
        <w:rPr>
          <w:spacing w:val="-3"/>
        </w:rPr>
        <w:t xml:space="preserve"> </w:t>
      </w:r>
      <w:r>
        <w:t>of</w:t>
      </w:r>
      <w:r>
        <w:rPr>
          <w:spacing w:val="-3"/>
        </w:rPr>
        <w:t xml:space="preserve"> </w:t>
      </w:r>
      <w:r>
        <w:t>a</w:t>
      </w:r>
      <w:r>
        <w:rPr>
          <w:spacing w:val="-5"/>
        </w:rPr>
        <w:t xml:space="preserve"> </w:t>
      </w:r>
      <w:r>
        <w:t>primary</w:t>
      </w:r>
      <w:r>
        <w:rPr>
          <w:spacing w:val="-6"/>
        </w:rPr>
        <w:t xml:space="preserve"> </w:t>
      </w:r>
      <w:r>
        <w:t xml:space="preserve">care/internet based depression prevention intervention for adolescents (CATCH-IT). </w:t>
      </w:r>
      <w:r>
        <w:rPr>
          <w:i/>
        </w:rPr>
        <w:t xml:space="preserve">Community Mental Health Journal, 45, </w:t>
      </w:r>
      <w:r>
        <w:t>349–354.</w:t>
      </w:r>
    </w:p>
    <w:p w14:paraId="3BF22E24" w14:textId="77777777" w:rsidR="005B323A" w:rsidRDefault="0026499D">
      <w:pPr>
        <w:pStyle w:val="BodyText"/>
        <w:ind w:left="666" w:right="302" w:hanging="447"/>
        <w:jc w:val="both"/>
      </w:pPr>
      <w:r>
        <w:t>Lane, D. J., Lindemann, D. F., &amp;</w:t>
      </w:r>
      <w:r>
        <w:rPr>
          <w:spacing w:val="-2"/>
        </w:rPr>
        <w:t xml:space="preserve"> </w:t>
      </w:r>
      <w:r>
        <w:t>Schmidt, J. A. (2012). A comparison of computer-assisted and self-management</w:t>
      </w:r>
      <w:r>
        <w:rPr>
          <w:spacing w:val="-4"/>
        </w:rPr>
        <w:t xml:space="preserve"> </w:t>
      </w:r>
      <w:r>
        <w:t>programs</w:t>
      </w:r>
      <w:r>
        <w:rPr>
          <w:spacing w:val="-4"/>
        </w:rPr>
        <w:t xml:space="preserve"> </w:t>
      </w:r>
      <w:r>
        <w:t>for</w:t>
      </w:r>
      <w:r>
        <w:rPr>
          <w:spacing w:val="-5"/>
        </w:rPr>
        <w:t xml:space="preserve"> </w:t>
      </w:r>
      <w:r>
        <w:t>redu</w:t>
      </w:r>
      <w:r>
        <w:t>cing</w:t>
      </w:r>
      <w:r>
        <w:rPr>
          <w:spacing w:val="-5"/>
        </w:rPr>
        <w:t xml:space="preserve"> </w:t>
      </w:r>
      <w:r>
        <w:t>alcohol</w:t>
      </w:r>
      <w:r>
        <w:rPr>
          <w:spacing w:val="-2"/>
        </w:rPr>
        <w:t xml:space="preserve"> </w:t>
      </w:r>
      <w:r>
        <w:t>use</w:t>
      </w:r>
      <w:r>
        <w:rPr>
          <w:spacing w:val="-5"/>
        </w:rPr>
        <w:t xml:space="preserve"> </w:t>
      </w:r>
      <w:r>
        <w:t>among</w:t>
      </w:r>
      <w:r>
        <w:rPr>
          <w:spacing w:val="-7"/>
        </w:rPr>
        <w:t xml:space="preserve"> </w:t>
      </w:r>
      <w:r>
        <w:t>students</w:t>
      </w:r>
      <w:r>
        <w:rPr>
          <w:spacing w:val="-4"/>
        </w:rPr>
        <w:t xml:space="preserve"> </w:t>
      </w:r>
      <w:r>
        <w:t>in</w:t>
      </w:r>
      <w:r>
        <w:rPr>
          <w:spacing w:val="-4"/>
        </w:rPr>
        <w:t xml:space="preserve"> </w:t>
      </w:r>
      <w:r>
        <w:t>first</w:t>
      </w:r>
      <w:r>
        <w:rPr>
          <w:spacing w:val="-2"/>
        </w:rPr>
        <w:t xml:space="preserve"> </w:t>
      </w:r>
      <w:r>
        <w:t>year</w:t>
      </w:r>
      <w:r>
        <w:rPr>
          <w:spacing w:val="-4"/>
        </w:rPr>
        <w:t xml:space="preserve"> </w:t>
      </w:r>
      <w:r>
        <w:t xml:space="preserve">experience courses. </w:t>
      </w:r>
      <w:r>
        <w:rPr>
          <w:i/>
        </w:rPr>
        <w:t xml:space="preserve">Journal of Drug Education, 42, </w:t>
      </w:r>
      <w:r>
        <w:t>119–135.</w:t>
      </w:r>
    </w:p>
    <w:p w14:paraId="54E0EE79" w14:textId="77777777" w:rsidR="005B323A" w:rsidRDefault="0026499D">
      <w:pPr>
        <w:pStyle w:val="BodyText"/>
        <w:ind w:right="169" w:hanging="447"/>
      </w:pPr>
      <w:r>
        <w:t>Lange,</w:t>
      </w:r>
      <w:r>
        <w:rPr>
          <w:spacing w:val="-3"/>
        </w:rPr>
        <w:t xml:space="preserve"> </w:t>
      </w:r>
      <w:r>
        <w:t>A.,</w:t>
      </w:r>
      <w:r>
        <w:rPr>
          <w:spacing w:val="-3"/>
        </w:rPr>
        <w:t xml:space="preserve"> </w:t>
      </w:r>
      <w:r>
        <w:t>Rietdijk,</w:t>
      </w:r>
      <w:r>
        <w:rPr>
          <w:spacing w:val="-3"/>
        </w:rPr>
        <w:t xml:space="preserve"> </w:t>
      </w:r>
      <w:r>
        <w:t>D.,</w:t>
      </w:r>
      <w:r>
        <w:rPr>
          <w:spacing w:val="-1"/>
        </w:rPr>
        <w:t xml:space="preserve"> </w:t>
      </w:r>
      <w:r>
        <w:t>Hudcovicova,</w:t>
      </w:r>
      <w:r>
        <w:rPr>
          <w:spacing w:val="-3"/>
        </w:rPr>
        <w:t xml:space="preserve"> </w:t>
      </w:r>
      <w:r>
        <w:t>M.,</w:t>
      </w:r>
      <w:r>
        <w:rPr>
          <w:spacing w:val="-3"/>
        </w:rPr>
        <w:t xml:space="preserve"> </w:t>
      </w:r>
      <w:r>
        <w:t>van</w:t>
      </w:r>
      <w:r>
        <w:rPr>
          <w:spacing w:val="-3"/>
        </w:rPr>
        <w:t xml:space="preserve"> </w:t>
      </w:r>
      <w:r>
        <w:t>de</w:t>
      </w:r>
      <w:r>
        <w:rPr>
          <w:spacing w:val="-2"/>
        </w:rPr>
        <w:t xml:space="preserve"> </w:t>
      </w:r>
      <w:r>
        <w:t>Ven,</w:t>
      </w:r>
      <w:r>
        <w:rPr>
          <w:spacing w:val="-3"/>
        </w:rPr>
        <w:t xml:space="preserve"> </w:t>
      </w:r>
      <w:r>
        <w:t>J.-P.,</w:t>
      </w:r>
      <w:r>
        <w:rPr>
          <w:spacing w:val="-3"/>
        </w:rPr>
        <w:t xml:space="preserve"> </w:t>
      </w:r>
      <w:r>
        <w:t>Schrieken,</w:t>
      </w:r>
      <w:r>
        <w:rPr>
          <w:spacing w:val="-3"/>
        </w:rPr>
        <w:t xml:space="preserve"> </w:t>
      </w:r>
      <w:r>
        <w:t>B.,</w:t>
      </w:r>
      <w:r>
        <w:rPr>
          <w:spacing w:val="-3"/>
        </w:rPr>
        <w:t xml:space="preserve"> </w:t>
      </w:r>
      <w:r>
        <w:t>&amp;</w:t>
      </w:r>
      <w:r>
        <w:rPr>
          <w:spacing w:val="-5"/>
        </w:rPr>
        <w:t xml:space="preserve"> </w:t>
      </w:r>
      <w:r>
        <w:t>Emmelkamp,</w:t>
      </w:r>
      <w:r>
        <w:rPr>
          <w:spacing w:val="-3"/>
        </w:rPr>
        <w:t xml:space="preserve"> </w:t>
      </w:r>
      <w:r>
        <w:t>P.</w:t>
      </w:r>
      <w:r>
        <w:rPr>
          <w:spacing w:val="-3"/>
        </w:rPr>
        <w:t xml:space="preserve"> </w:t>
      </w:r>
      <w:r>
        <w:t xml:space="preserve">M. (2003). Interapy: A controlled randomized trial of the </w:t>
      </w:r>
      <w:r>
        <w:t>standardized treatment of posttraumatic</w:t>
      </w:r>
      <w:r>
        <w:rPr>
          <w:spacing w:val="-1"/>
        </w:rPr>
        <w:t xml:space="preserve"> </w:t>
      </w:r>
      <w:r>
        <w:t>stress</w:t>
      </w:r>
      <w:r>
        <w:rPr>
          <w:spacing w:val="-1"/>
        </w:rPr>
        <w:t xml:space="preserve"> </w:t>
      </w:r>
      <w:r>
        <w:t>through</w:t>
      </w:r>
      <w:r>
        <w:rPr>
          <w:spacing w:val="-1"/>
        </w:rPr>
        <w:t xml:space="preserve"> </w:t>
      </w:r>
      <w:r>
        <w:t xml:space="preserve">the Internet. </w:t>
      </w:r>
      <w:r>
        <w:rPr>
          <w:i/>
        </w:rPr>
        <w:t>Journal</w:t>
      </w:r>
      <w:r>
        <w:rPr>
          <w:i/>
          <w:spacing w:val="-1"/>
        </w:rPr>
        <w:t xml:space="preserve"> </w:t>
      </w:r>
      <w:r>
        <w:rPr>
          <w:i/>
        </w:rPr>
        <w:t>of</w:t>
      </w:r>
      <w:r>
        <w:rPr>
          <w:i/>
          <w:spacing w:val="-1"/>
        </w:rPr>
        <w:t xml:space="preserve"> </w:t>
      </w:r>
      <w:r>
        <w:rPr>
          <w:i/>
        </w:rPr>
        <w:t>Consulting</w:t>
      </w:r>
      <w:r>
        <w:rPr>
          <w:i/>
          <w:spacing w:val="-1"/>
        </w:rPr>
        <w:t xml:space="preserve"> </w:t>
      </w:r>
      <w:r>
        <w:rPr>
          <w:i/>
        </w:rPr>
        <w:t>and</w:t>
      </w:r>
      <w:r>
        <w:rPr>
          <w:i/>
          <w:spacing w:val="-1"/>
        </w:rPr>
        <w:t xml:space="preserve"> </w:t>
      </w:r>
      <w:r>
        <w:rPr>
          <w:i/>
        </w:rPr>
        <w:t>Clinical</w:t>
      </w:r>
      <w:r>
        <w:rPr>
          <w:i/>
          <w:spacing w:val="-1"/>
        </w:rPr>
        <w:t xml:space="preserve"> </w:t>
      </w:r>
      <w:r>
        <w:rPr>
          <w:i/>
        </w:rPr>
        <w:t>Psychology,</w:t>
      </w:r>
      <w:r>
        <w:rPr>
          <w:i/>
          <w:spacing w:val="-1"/>
        </w:rPr>
        <w:t xml:space="preserve"> </w:t>
      </w:r>
      <w:r>
        <w:rPr>
          <w:i/>
        </w:rPr>
        <w:t xml:space="preserve">71, </w:t>
      </w:r>
      <w:r>
        <w:rPr>
          <w:spacing w:val="-2"/>
        </w:rPr>
        <w:t>901–909.</w:t>
      </w:r>
    </w:p>
    <w:p w14:paraId="5429782A" w14:textId="77777777" w:rsidR="005B323A" w:rsidRDefault="0026499D">
      <w:pPr>
        <w:pStyle w:val="BodyText"/>
        <w:spacing w:before="121"/>
        <w:ind w:right="721" w:hanging="447"/>
      </w:pPr>
      <w:r>
        <w:t>Lange,</w:t>
      </w:r>
      <w:r>
        <w:rPr>
          <w:spacing w:val="-3"/>
        </w:rPr>
        <w:t xml:space="preserve"> </w:t>
      </w:r>
      <w:r>
        <w:t>A.,</w:t>
      </w:r>
      <w:r>
        <w:rPr>
          <w:spacing w:val="-3"/>
        </w:rPr>
        <w:t xml:space="preserve"> </w:t>
      </w:r>
      <w:r>
        <w:t>van</w:t>
      </w:r>
      <w:r>
        <w:rPr>
          <w:spacing w:val="-3"/>
        </w:rPr>
        <w:t xml:space="preserve"> </w:t>
      </w:r>
      <w:r>
        <w:t>de</w:t>
      </w:r>
      <w:r>
        <w:rPr>
          <w:spacing w:val="-4"/>
        </w:rPr>
        <w:t xml:space="preserve"> </w:t>
      </w:r>
      <w:r>
        <w:t>Ven,</w:t>
      </w:r>
      <w:r>
        <w:rPr>
          <w:spacing w:val="-3"/>
        </w:rPr>
        <w:t xml:space="preserve"> </w:t>
      </w:r>
      <w:r>
        <w:t>J.-P.,</w:t>
      </w:r>
      <w:r>
        <w:rPr>
          <w:spacing w:val="-3"/>
        </w:rPr>
        <w:t xml:space="preserve"> </w:t>
      </w:r>
      <w:r>
        <w:t>Schrieken,</w:t>
      </w:r>
      <w:r>
        <w:rPr>
          <w:spacing w:val="-1"/>
        </w:rPr>
        <w:t xml:space="preserve"> </w:t>
      </w:r>
      <w:r>
        <w:t>B.</w:t>
      </w:r>
      <w:r>
        <w:rPr>
          <w:spacing w:val="-3"/>
        </w:rPr>
        <w:t xml:space="preserve"> </w:t>
      </w:r>
      <w:r>
        <w:t>A.,</w:t>
      </w:r>
      <w:r>
        <w:rPr>
          <w:spacing w:val="-3"/>
        </w:rPr>
        <w:t xml:space="preserve"> </w:t>
      </w:r>
      <w:r>
        <w:t>Bredeweg,</w:t>
      </w:r>
      <w:r>
        <w:rPr>
          <w:spacing w:val="-1"/>
        </w:rPr>
        <w:t xml:space="preserve"> </w:t>
      </w:r>
      <w:r>
        <w:t>B.,</w:t>
      </w:r>
      <w:r>
        <w:rPr>
          <w:spacing w:val="-1"/>
        </w:rPr>
        <w:t xml:space="preserve"> </w:t>
      </w:r>
      <w:r>
        <w:t>&amp;</w:t>
      </w:r>
      <w:r>
        <w:rPr>
          <w:spacing w:val="-5"/>
        </w:rPr>
        <w:t xml:space="preserve"> </w:t>
      </w:r>
      <w:r>
        <w:t>Emmelkamp,</w:t>
      </w:r>
      <w:r>
        <w:rPr>
          <w:spacing w:val="-3"/>
        </w:rPr>
        <w:t xml:space="preserve"> </w:t>
      </w:r>
      <w:r>
        <w:t>P.</w:t>
      </w:r>
      <w:r>
        <w:rPr>
          <w:spacing w:val="-3"/>
        </w:rPr>
        <w:t xml:space="preserve"> </w:t>
      </w:r>
      <w:r>
        <w:t>M.</w:t>
      </w:r>
      <w:r>
        <w:rPr>
          <w:spacing w:val="-3"/>
        </w:rPr>
        <w:t xml:space="preserve"> </w:t>
      </w:r>
      <w:r>
        <w:t xml:space="preserve">(2000). Internet-mediated, protocol-driven treatment of psychological dysfunction. </w:t>
      </w:r>
      <w:r>
        <w:rPr>
          <w:i/>
        </w:rPr>
        <w:t xml:space="preserve">Journal of Telemedicine and Telecare, 6, </w:t>
      </w:r>
      <w:r>
        <w:t>15–21.</w:t>
      </w:r>
    </w:p>
    <w:p w14:paraId="55F3C5CA" w14:textId="77777777" w:rsidR="005B323A" w:rsidRDefault="0026499D">
      <w:pPr>
        <w:pStyle w:val="BodyText"/>
        <w:ind w:right="220" w:hanging="447"/>
      </w:pPr>
      <w:r>
        <w:t>Lau,</w:t>
      </w:r>
      <w:r>
        <w:rPr>
          <w:spacing w:val="-3"/>
        </w:rPr>
        <w:t xml:space="preserve"> </w:t>
      </w:r>
      <w:r>
        <w:t>J.</w:t>
      </w:r>
      <w:r>
        <w:rPr>
          <w:spacing w:val="-3"/>
        </w:rPr>
        <w:t xml:space="preserve"> </w:t>
      </w:r>
      <w:r>
        <w:t>T.,</w:t>
      </w:r>
      <w:r>
        <w:rPr>
          <w:spacing w:val="-2"/>
        </w:rPr>
        <w:t xml:space="preserve"> </w:t>
      </w:r>
      <w:r>
        <w:t>Lau,</w:t>
      </w:r>
      <w:r>
        <w:rPr>
          <w:spacing w:val="-3"/>
        </w:rPr>
        <w:t xml:space="preserve"> </w:t>
      </w:r>
      <w:r>
        <w:t>M.,</w:t>
      </w:r>
      <w:r>
        <w:rPr>
          <w:spacing w:val="-3"/>
        </w:rPr>
        <w:t xml:space="preserve"> </w:t>
      </w:r>
      <w:r>
        <w:t>Cheung,</w:t>
      </w:r>
      <w:r>
        <w:rPr>
          <w:spacing w:val="-3"/>
        </w:rPr>
        <w:t xml:space="preserve"> </w:t>
      </w:r>
      <w:r>
        <w:t>A.,</w:t>
      </w:r>
      <w:r>
        <w:rPr>
          <w:spacing w:val="-2"/>
        </w:rPr>
        <w:t xml:space="preserve"> </w:t>
      </w:r>
      <w:r>
        <w:t>&amp;</w:t>
      </w:r>
      <w:r>
        <w:rPr>
          <w:spacing w:val="-4"/>
        </w:rPr>
        <w:t xml:space="preserve"> </w:t>
      </w:r>
      <w:r>
        <w:t>Tsui,</w:t>
      </w:r>
      <w:r>
        <w:rPr>
          <w:spacing w:val="-3"/>
        </w:rPr>
        <w:t xml:space="preserve"> </w:t>
      </w:r>
      <w:r>
        <w:t>H.</w:t>
      </w:r>
      <w:r>
        <w:rPr>
          <w:spacing w:val="-3"/>
        </w:rPr>
        <w:t xml:space="preserve"> </w:t>
      </w:r>
      <w:r>
        <w:t>Y.</w:t>
      </w:r>
      <w:r>
        <w:rPr>
          <w:spacing w:val="-2"/>
        </w:rPr>
        <w:t xml:space="preserve"> </w:t>
      </w:r>
      <w:r>
        <w:t>(2008).</w:t>
      </w:r>
      <w:r>
        <w:rPr>
          <w:spacing w:val="-3"/>
        </w:rPr>
        <w:t xml:space="preserve"> </w:t>
      </w:r>
      <w:r>
        <w:t>A</w:t>
      </w:r>
      <w:r>
        <w:rPr>
          <w:spacing w:val="-4"/>
        </w:rPr>
        <w:t xml:space="preserve"> </w:t>
      </w:r>
      <w:r>
        <w:t>randomized</w:t>
      </w:r>
      <w:r>
        <w:rPr>
          <w:spacing w:val="-3"/>
        </w:rPr>
        <w:t xml:space="preserve"> </w:t>
      </w:r>
      <w:r>
        <w:t>controlled</w:t>
      </w:r>
      <w:r>
        <w:rPr>
          <w:spacing w:val="-3"/>
        </w:rPr>
        <w:t xml:space="preserve"> </w:t>
      </w:r>
      <w:r>
        <w:t>study</w:t>
      </w:r>
      <w:r>
        <w:rPr>
          <w:spacing w:val="-7"/>
        </w:rPr>
        <w:t xml:space="preserve"> </w:t>
      </w:r>
      <w:r>
        <w:t>to</w:t>
      </w:r>
      <w:r>
        <w:rPr>
          <w:spacing w:val="-3"/>
        </w:rPr>
        <w:t xml:space="preserve"> </w:t>
      </w:r>
      <w:r>
        <w:t>evaluate the efficacy of an Internet-</w:t>
      </w:r>
      <w:r>
        <w:t xml:space="preserve">based intervention in reducing HIV risk behaviors among men who have sex with men in Hong Kong. </w:t>
      </w:r>
      <w:r>
        <w:rPr>
          <w:i/>
        </w:rPr>
        <w:t xml:space="preserve">AIDS Care, 20, </w:t>
      </w:r>
      <w:r>
        <w:t>820–828.</w:t>
      </w:r>
    </w:p>
    <w:p w14:paraId="03F7AAC2" w14:textId="77777777" w:rsidR="005B323A" w:rsidRDefault="0026499D">
      <w:pPr>
        <w:pStyle w:val="BodyText"/>
        <w:ind w:left="220"/>
      </w:pPr>
      <w:r>
        <w:t>Lauder,</w:t>
      </w:r>
      <w:r>
        <w:rPr>
          <w:spacing w:val="-3"/>
        </w:rPr>
        <w:t xml:space="preserve"> </w:t>
      </w:r>
      <w:r>
        <w:t>S.,</w:t>
      </w:r>
      <w:r>
        <w:rPr>
          <w:spacing w:val="-3"/>
        </w:rPr>
        <w:t xml:space="preserve"> </w:t>
      </w:r>
      <w:r>
        <w:t>Chester,</w:t>
      </w:r>
      <w:r>
        <w:rPr>
          <w:spacing w:val="-1"/>
        </w:rPr>
        <w:t xml:space="preserve"> </w:t>
      </w:r>
      <w:r>
        <w:t>A.,</w:t>
      </w:r>
      <w:r>
        <w:rPr>
          <w:spacing w:val="-2"/>
        </w:rPr>
        <w:t xml:space="preserve"> </w:t>
      </w:r>
      <w:r>
        <w:t>Castle,</w:t>
      </w:r>
      <w:r>
        <w:rPr>
          <w:spacing w:val="-2"/>
        </w:rPr>
        <w:t xml:space="preserve"> </w:t>
      </w:r>
      <w:r>
        <w:t>D.,</w:t>
      </w:r>
      <w:r>
        <w:rPr>
          <w:spacing w:val="-3"/>
        </w:rPr>
        <w:t xml:space="preserve"> </w:t>
      </w:r>
      <w:r>
        <w:t>Dodd,</w:t>
      </w:r>
      <w:r>
        <w:rPr>
          <w:spacing w:val="-3"/>
        </w:rPr>
        <w:t xml:space="preserve"> </w:t>
      </w:r>
      <w:r>
        <w:t>S.,</w:t>
      </w:r>
      <w:r>
        <w:rPr>
          <w:spacing w:val="-2"/>
        </w:rPr>
        <w:t xml:space="preserve"> </w:t>
      </w:r>
      <w:r>
        <w:t>Berk,</w:t>
      </w:r>
      <w:r>
        <w:rPr>
          <w:spacing w:val="-1"/>
        </w:rPr>
        <w:t xml:space="preserve"> </w:t>
      </w:r>
      <w:r>
        <w:t>L.,</w:t>
      </w:r>
      <w:r>
        <w:rPr>
          <w:spacing w:val="-3"/>
        </w:rPr>
        <w:t xml:space="preserve"> </w:t>
      </w:r>
      <w:r>
        <w:t>Klein,</w:t>
      </w:r>
      <w:r>
        <w:rPr>
          <w:spacing w:val="-1"/>
        </w:rPr>
        <w:t xml:space="preserve"> </w:t>
      </w:r>
      <w:r>
        <w:t>B.,</w:t>
      </w:r>
      <w:r>
        <w:rPr>
          <w:spacing w:val="-3"/>
        </w:rPr>
        <w:t xml:space="preserve"> </w:t>
      </w:r>
      <w:r>
        <w:t>… Berk,</w:t>
      </w:r>
      <w:r>
        <w:rPr>
          <w:spacing w:val="-2"/>
        </w:rPr>
        <w:t xml:space="preserve"> </w:t>
      </w:r>
      <w:r>
        <w:t>M.</w:t>
      </w:r>
      <w:r>
        <w:rPr>
          <w:spacing w:val="-3"/>
        </w:rPr>
        <w:t xml:space="preserve"> </w:t>
      </w:r>
      <w:r>
        <w:rPr>
          <w:spacing w:val="-2"/>
        </w:rPr>
        <w:t>(2013).</w:t>
      </w:r>
    </w:p>
    <w:p w14:paraId="4F5E75D2" w14:textId="77777777" w:rsidR="005B323A" w:rsidRDefault="0026499D">
      <w:pPr>
        <w:pStyle w:val="BodyText"/>
        <w:spacing w:before="0"/>
      </w:pPr>
      <w:r>
        <w:t>Development</w:t>
      </w:r>
      <w:r>
        <w:rPr>
          <w:spacing w:val="-2"/>
        </w:rPr>
        <w:t xml:space="preserve"> </w:t>
      </w:r>
      <w:r>
        <w:t>of</w:t>
      </w:r>
      <w:r>
        <w:rPr>
          <w:spacing w:val="-1"/>
        </w:rPr>
        <w:t xml:space="preserve"> </w:t>
      </w:r>
      <w:r>
        <w:t>an</w:t>
      </w:r>
      <w:r>
        <w:rPr>
          <w:spacing w:val="-2"/>
        </w:rPr>
        <w:t xml:space="preserve"> </w:t>
      </w:r>
      <w:r>
        <w:t>online</w:t>
      </w:r>
      <w:r>
        <w:rPr>
          <w:spacing w:val="-2"/>
        </w:rPr>
        <w:t xml:space="preserve"> </w:t>
      </w:r>
      <w:r>
        <w:t>intervention</w:t>
      </w:r>
      <w:r>
        <w:rPr>
          <w:spacing w:val="-1"/>
        </w:rPr>
        <w:t xml:space="preserve"> </w:t>
      </w:r>
      <w:r>
        <w:t>for</w:t>
      </w:r>
      <w:r>
        <w:rPr>
          <w:spacing w:val="-2"/>
        </w:rPr>
        <w:t xml:space="preserve"> </w:t>
      </w:r>
      <w:r>
        <w:t>bipolar disorder.</w:t>
      </w:r>
      <w:r>
        <w:rPr>
          <w:spacing w:val="-1"/>
        </w:rPr>
        <w:t xml:space="preserve"> </w:t>
      </w:r>
      <w:hyperlink r:id="rId33">
        <w:r>
          <w:rPr>
            <w:spacing w:val="-2"/>
          </w:rPr>
          <w:t>www.moodswings.net.a</w:t>
        </w:r>
      </w:hyperlink>
      <w:r>
        <w:rPr>
          <w:spacing w:val="-2"/>
        </w:rPr>
        <w:t>u.</w:t>
      </w:r>
    </w:p>
    <w:p w14:paraId="75DACC9B" w14:textId="77777777" w:rsidR="005B323A" w:rsidRDefault="0026499D">
      <w:pPr>
        <w:spacing w:before="2"/>
        <w:ind w:left="667"/>
        <w:rPr>
          <w:sz w:val="24"/>
        </w:rPr>
      </w:pPr>
      <w:r>
        <w:rPr>
          <w:i/>
          <w:position w:val="2"/>
          <w:sz w:val="24"/>
        </w:rPr>
        <w:t>Psychology</w:t>
      </w:r>
      <w:r>
        <w:rPr>
          <w:i/>
          <w:spacing w:val="-3"/>
          <w:position w:val="2"/>
          <w:sz w:val="24"/>
        </w:rPr>
        <w:t xml:space="preserve"> </w:t>
      </w:r>
      <w:r>
        <w:rPr>
          <w:i/>
          <w:position w:val="2"/>
          <w:sz w:val="24"/>
        </w:rPr>
        <w:t>Health</w:t>
      </w:r>
      <w:r>
        <w:rPr>
          <w:i/>
          <w:spacing w:val="3"/>
          <w:position w:val="2"/>
          <w:sz w:val="24"/>
        </w:rPr>
        <w:t xml:space="preserve"> </w:t>
      </w:r>
      <w:r>
        <w:rPr>
          <w:i/>
          <w:position w:val="2"/>
          <w:sz w:val="24"/>
        </w:rPr>
        <w:t>&amp;</w:t>
      </w:r>
      <w:r>
        <w:rPr>
          <w:i/>
          <w:spacing w:val="-9"/>
          <w:position w:val="2"/>
          <w:sz w:val="24"/>
        </w:rPr>
        <w:t xml:space="preserve"> </w:t>
      </w:r>
      <w:r>
        <w:rPr>
          <w:i/>
          <w:position w:val="2"/>
          <w:sz w:val="24"/>
        </w:rPr>
        <w:t>Medicine,</w:t>
      </w:r>
      <w:r>
        <w:rPr>
          <w:i/>
          <w:spacing w:val="-1"/>
          <w:position w:val="2"/>
          <w:sz w:val="24"/>
        </w:rPr>
        <w:t xml:space="preserve"> </w:t>
      </w:r>
      <w:r>
        <w:rPr>
          <w:i/>
          <w:position w:val="2"/>
          <w:sz w:val="24"/>
        </w:rPr>
        <w:t>18</w:t>
      </w:r>
      <w:r>
        <w:rPr>
          <w:position w:val="2"/>
          <w:sz w:val="24"/>
        </w:rPr>
        <w:t>(2),</w:t>
      </w:r>
      <w:r>
        <w:rPr>
          <w:spacing w:val="-2"/>
          <w:position w:val="2"/>
          <w:sz w:val="24"/>
        </w:rPr>
        <w:t xml:space="preserve"> 155</w:t>
      </w:r>
      <w:r>
        <w:rPr>
          <w:spacing w:val="-2"/>
          <w:sz w:val="24"/>
        </w:rPr>
        <w:t>–</w:t>
      </w:r>
      <w:r>
        <w:rPr>
          <w:spacing w:val="-2"/>
          <w:position w:val="2"/>
          <w:sz w:val="24"/>
        </w:rPr>
        <w:t>165.</w:t>
      </w:r>
    </w:p>
    <w:p w14:paraId="65E855E9" w14:textId="77777777" w:rsidR="005B323A" w:rsidRDefault="005B323A">
      <w:pPr>
        <w:rPr>
          <w:sz w:val="24"/>
        </w:rPr>
        <w:sectPr w:rsidR="005B323A">
          <w:pgSz w:w="12240" w:h="15840"/>
          <w:pgMar w:top="1300" w:right="1220" w:bottom="1080" w:left="1220" w:header="722" w:footer="887" w:gutter="0"/>
          <w:cols w:space="720"/>
        </w:sectPr>
      </w:pPr>
    </w:p>
    <w:p w14:paraId="1D34B260" w14:textId="77777777" w:rsidR="005B323A" w:rsidRDefault="0026499D">
      <w:pPr>
        <w:spacing w:before="124"/>
        <w:ind w:left="666" w:hanging="447"/>
        <w:rPr>
          <w:sz w:val="24"/>
        </w:rPr>
      </w:pPr>
      <w:r>
        <w:rPr>
          <w:sz w:val="24"/>
        </w:rPr>
        <w:lastRenderedPageBreak/>
        <w:t>Laursen,</w:t>
      </w:r>
      <w:r>
        <w:rPr>
          <w:spacing w:val="-3"/>
          <w:sz w:val="24"/>
        </w:rPr>
        <w:t xml:space="preserve"> </w:t>
      </w:r>
      <w:r>
        <w:rPr>
          <w:sz w:val="24"/>
        </w:rPr>
        <w:t>D.</w:t>
      </w:r>
      <w:r>
        <w:rPr>
          <w:spacing w:val="-2"/>
          <w:sz w:val="24"/>
        </w:rPr>
        <w:t xml:space="preserve"> </w:t>
      </w:r>
      <w:r>
        <w:rPr>
          <w:sz w:val="24"/>
        </w:rPr>
        <w:t>(2010).</w:t>
      </w:r>
      <w:r>
        <w:rPr>
          <w:spacing w:val="-3"/>
          <w:sz w:val="24"/>
        </w:rPr>
        <w:t xml:space="preserve"> </w:t>
      </w:r>
      <w:r>
        <w:rPr>
          <w:sz w:val="24"/>
        </w:rPr>
        <w:t>Counseling</w:t>
      </w:r>
      <w:r>
        <w:rPr>
          <w:spacing w:val="-1"/>
          <w:sz w:val="24"/>
        </w:rPr>
        <w:t xml:space="preserve"> </w:t>
      </w:r>
      <w:r>
        <w:rPr>
          <w:sz w:val="24"/>
        </w:rPr>
        <w:t>young</w:t>
      </w:r>
      <w:r>
        <w:rPr>
          <w:spacing w:val="-6"/>
          <w:sz w:val="24"/>
        </w:rPr>
        <w:t xml:space="preserve"> </w:t>
      </w:r>
      <w:r>
        <w:rPr>
          <w:sz w:val="24"/>
        </w:rPr>
        <w:t>cannabis</w:t>
      </w:r>
      <w:r>
        <w:rPr>
          <w:spacing w:val="-3"/>
          <w:sz w:val="24"/>
        </w:rPr>
        <w:t xml:space="preserve"> </w:t>
      </w:r>
      <w:r>
        <w:rPr>
          <w:sz w:val="24"/>
        </w:rPr>
        <w:t>users</w:t>
      </w:r>
      <w:r>
        <w:rPr>
          <w:spacing w:val="-3"/>
          <w:sz w:val="24"/>
        </w:rPr>
        <w:t xml:space="preserve"> </w:t>
      </w:r>
      <w:r>
        <w:rPr>
          <w:sz w:val="24"/>
        </w:rPr>
        <w:t>by</w:t>
      </w:r>
      <w:r>
        <w:rPr>
          <w:spacing w:val="-8"/>
          <w:sz w:val="24"/>
        </w:rPr>
        <w:t xml:space="preserve"> </w:t>
      </w:r>
      <w:r>
        <w:rPr>
          <w:sz w:val="24"/>
        </w:rPr>
        <w:t>text</w:t>
      </w:r>
      <w:r>
        <w:rPr>
          <w:spacing w:val="-3"/>
          <w:sz w:val="24"/>
        </w:rPr>
        <w:t xml:space="preserve"> </w:t>
      </w:r>
      <w:r>
        <w:rPr>
          <w:sz w:val="24"/>
        </w:rPr>
        <w:t xml:space="preserve">message. </w:t>
      </w:r>
      <w:r>
        <w:rPr>
          <w:i/>
          <w:sz w:val="24"/>
        </w:rPr>
        <w:t>Journal</w:t>
      </w:r>
      <w:r>
        <w:rPr>
          <w:i/>
          <w:spacing w:val="-3"/>
          <w:sz w:val="24"/>
        </w:rPr>
        <w:t xml:space="preserve"> </w:t>
      </w:r>
      <w:r>
        <w:rPr>
          <w:i/>
          <w:sz w:val="24"/>
        </w:rPr>
        <w:t>of</w:t>
      </w:r>
      <w:r>
        <w:rPr>
          <w:i/>
          <w:spacing w:val="-3"/>
          <w:sz w:val="24"/>
        </w:rPr>
        <w:t xml:space="preserve"> </w:t>
      </w:r>
      <w:r>
        <w:rPr>
          <w:i/>
          <w:sz w:val="24"/>
        </w:rPr>
        <w:t>Computer-</w:t>
      </w:r>
      <w:r>
        <w:rPr>
          <w:i/>
          <w:sz w:val="24"/>
        </w:rPr>
        <w:t xml:space="preserve"> Mediated Communication, 15, </w:t>
      </w:r>
      <w:r>
        <w:rPr>
          <w:sz w:val="24"/>
        </w:rPr>
        <w:t>646–665.</w:t>
      </w:r>
    </w:p>
    <w:p w14:paraId="09ABC17A" w14:textId="77777777" w:rsidR="005B323A" w:rsidRDefault="0026499D">
      <w:pPr>
        <w:spacing w:before="120"/>
        <w:ind w:left="666" w:right="150" w:hanging="447"/>
        <w:rPr>
          <w:sz w:val="24"/>
        </w:rPr>
      </w:pPr>
      <w:r>
        <w:rPr>
          <w:sz w:val="24"/>
        </w:rPr>
        <w:t>Layne,</w:t>
      </w:r>
      <w:r>
        <w:rPr>
          <w:spacing w:val="-3"/>
          <w:sz w:val="24"/>
        </w:rPr>
        <w:t xml:space="preserve"> </w:t>
      </w:r>
      <w:r>
        <w:rPr>
          <w:sz w:val="24"/>
        </w:rPr>
        <w:t>C.</w:t>
      </w:r>
      <w:r>
        <w:rPr>
          <w:spacing w:val="-3"/>
          <w:sz w:val="24"/>
        </w:rPr>
        <w:t xml:space="preserve"> </w:t>
      </w:r>
      <w:r>
        <w:rPr>
          <w:sz w:val="24"/>
        </w:rPr>
        <w:t>M.,</w:t>
      </w:r>
      <w:r>
        <w:rPr>
          <w:spacing w:val="-3"/>
          <w:sz w:val="24"/>
        </w:rPr>
        <w:t xml:space="preserve"> </w:t>
      </w:r>
      <w:r>
        <w:rPr>
          <w:sz w:val="24"/>
        </w:rPr>
        <w:t>&amp;</w:t>
      </w:r>
      <w:r>
        <w:rPr>
          <w:spacing w:val="-3"/>
          <w:sz w:val="24"/>
        </w:rPr>
        <w:t xml:space="preserve"> </w:t>
      </w:r>
      <w:r>
        <w:rPr>
          <w:sz w:val="24"/>
        </w:rPr>
        <w:t>Hohenshil,</w:t>
      </w:r>
      <w:r>
        <w:rPr>
          <w:spacing w:val="-3"/>
          <w:sz w:val="24"/>
        </w:rPr>
        <w:t xml:space="preserve"> </w:t>
      </w:r>
      <w:r>
        <w:rPr>
          <w:sz w:val="24"/>
        </w:rPr>
        <w:t>T.</w:t>
      </w:r>
      <w:r>
        <w:rPr>
          <w:spacing w:val="-3"/>
          <w:sz w:val="24"/>
        </w:rPr>
        <w:t xml:space="preserve"> </w:t>
      </w:r>
      <w:r>
        <w:rPr>
          <w:sz w:val="24"/>
        </w:rPr>
        <w:t>H.</w:t>
      </w:r>
      <w:r>
        <w:rPr>
          <w:spacing w:val="-3"/>
          <w:sz w:val="24"/>
        </w:rPr>
        <w:t xml:space="preserve"> </w:t>
      </w:r>
      <w:r>
        <w:rPr>
          <w:sz w:val="24"/>
        </w:rPr>
        <w:t>(2005).</w:t>
      </w:r>
      <w:r>
        <w:rPr>
          <w:spacing w:val="-3"/>
          <w:sz w:val="24"/>
        </w:rPr>
        <w:t xml:space="preserve"> </w:t>
      </w:r>
      <w:r>
        <w:rPr>
          <w:sz w:val="24"/>
        </w:rPr>
        <w:t>High</w:t>
      </w:r>
      <w:r>
        <w:rPr>
          <w:spacing w:val="-3"/>
          <w:sz w:val="24"/>
        </w:rPr>
        <w:t xml:space="preserve"> </w:t>
      </w:r>
      <w:r>
        <w:rPr>
          <w:sz w:val="24"/>
        </w:rPr>
        <w:t>tech</w:t>
      </w:r>
      <w:r>
        <w:rPr>
          <w:spacing w:val="-3"/>
          <w:sz w:val="24"/>
        </w:rPr>
        <w:t xml:space="preserve"> </w:t>
      </w:r>
      <w:r>
        <w:rPr>
          <w:sz w:val="24"/>
        </w:rPr>
        <w:t>counseling:</w:t>
      </w:r>
      <w:r>
        <w:rPr>
          <w:spacing w:val="-3"/>
          <w:sz w:val="24"/>
        </w:rPr>
        <w:t xml:space="preserve"> </w:t>
      </w:r>
      <w:r>
        <w:rPr>
          <w:sz w:val="24"/>
        </w:rPr>
        <w:t>Revisited.</w:t>
      </w:r>
      <w:r>
        <w:rPr>
          <w:spacing w:val="-1"/>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 xml:space="preserve">Counseling &amp; Development, 83, </w:t>
      </w:r>
      <w:r>
        <w:rPr>
          <w:sz w:val="24"/>
        </w:rPr>
        <w:t>222–226.</w:t>
      </w:r>
    </w:p>
    <w:p w14:paraId="1D2A2C6E" w14:textId="77777777" w:rsidR="005B323A" w:rsidRDefault="0026499D">
      <w:pPr>
        <w:pStyle w:val="BodyText"/>
        <w:ind w:left="666" w:hanging="447"/>
      </w:pPr>
      <w:r>
        <w:t>Lazev,</w:t>
      </w:r>
      <w:r>
        <w:rPr>
          <w:spacing w:val="-3"/>
        </w:rPr>
        <w:t xml:space="preserve"> </w:t>
      </w:r>
      <w:r>
        <w:t>A.,</w:t>
      </w:r>
      <w:r>
        <w:rPr>
          <w:spacing w:val="-2"/>
        </w:rPr>
        <w:t xml:space="preserve"> </w:t>
      </w:r>
      <w:r>
        <w:t>Vidrine,</w:t>
      </w:r>
      <w:r>
        <w:rPr>
          <w:spacing w:val="-3"/>
        </w:rPr>
        <w:t xml:space="preserve"> </w:t>
      </w:r>
      <w:r>
        <w:t>D.,</w:t>
      </w:r>
      <w:r>
        <w:rPr>
          <w:spacing w:val="-3"/>
        </w:rPr>
        <w:t xml:space="preserve"> </w:t>
      </w:r>
      <w:r>
        <w:t>Arduino,</w:t>
      </w:r>
      <w:r>
        <w:rPr>
          <w:spacing w:val="-3"/>
        </w:rPr>
        <w:t xml:space="preserve"> </w:t>
      </w:r>
      <w:r>
        <w:t>R.,</w:t>
      </w:r>
      <w:r>
        <w:rPr>
          <w:spacing w:val="-3"/>
        </w:rPr>
        <w:t xml:space="preserve"> </w:t>
      </w:r>
      <w:r>
        <w:t>&amp;</w:t>
      </w:r>
      <w:r>
        <w:rPr>
          <w:spacing w:val="-5"/>
        </w:rPr>
        <w:t xml:space="preserve"> </w:t>
      </w:r>
      <w:r>
        <w:t>Gritz,</w:t>
      </w:r>
      <w:r>
        <w:rPr>
          <w:spacing w:val="-3"/>
        </w:rPr>
        <w:t xml:space="preserve"> </w:t>
      </w:r>
      <w:r>
        <w:t>E.</w:t>
      </w:r>
      <w:r>
        <w:rPr>
          <w:spacing w:val="-3"/>
        </w:rPr>
        <w:t xml:space="preserve"> </w:t>
      </w:r>
      <w:r>
        <w:t>(2004).</w:t>
      </w:r>
      <w:r>
        <w:rPr>
          <w:spacing w:val="-1"/>
        </w:rPr>
        <w:t xml:space="preserve"> </w:t>
      </w:r>
      <w:r>
        <w:t>Increasing</w:t>
      </w:r>
      <w:r>
        <w:rPr>
          <w:spacing w:val="-6"/>
        </w:rPr>
        <w:t xml:space="preserve"> </w:t>
      </w:r>
      <w:r>
        <w:t>access</w:t>
      </w:r>
      <w:r>
        <w:rPr>
          <w:spacing w:val="-3"/>
        </w:rPr>
        <w:t xml:space="preserve"> </w:t>
      </w:r>
      <w:r>
        <w:t>to</w:t>
      </w:r>
      <w:r>
        <w:rPr>
          <w:spacing w:val="-3"/>
        </w:rPr>
        <w:t xml:space="preserve"> </w:t>
      </w:r>
      <w:r>
        <w:t>smoking</w:t>
      </w:r>
      <w:r>
        <w:rPr>
          <w:spacing w:val="-5"/>
        </w:rPr>
        <w:t xml:space="preserve"> </w:t>
      </w:r>
      <w:r>
        <w:t xml:space="preserve">cessation treatment in a low-income, HIV-positive population: The feasibility of using cellular telephones. </w:t>
      </w:r>
      <w:r>
        <w:rPr>
          <w:i/>
        </w:rPr>
        <w:t xml:space="preserve">Nicotine and Tobacco Research, 6, </w:t>
      </w:r>
      <w:r>
        <w:t>281–286.</w:t>
      </w:r>
    </w:p>
    <w:p w14:paraId="75F739E5" w14:textId="77777777" w:rsidR="005B323A" w:rsidRDefault="0026499D">
      <w:pPr>
        <w:spacing w:before="120"/>
        <w:ind w:left="667" w:right="265" w:hanging="447"/>
        <w:rPr>
          <w:sz w:val="24"/>
        </w:rPr>
      </w:pPr>
      <w:r>
        <w:rPr>
          <w:sz w:val="24"/>
        </w:rPr>
        <w:t>Le,</w:t>
      </w:r>
      <w:r>
        <w:rPr>
          <w:spacing w:val="-1"/>
          <w:sz w:val="24"/>
        </w:rPr>
        <w:t xml:space="preserve"> </w:t>
      </w:r>
      <w:r>
        <w:rPr>
          <w:sz w:val="24"/>
        </w:rPr>
        <w:t>H.</w:t>
      </w:r>
      <w:r>
        <w:rPr>
          <w:spacing w:val="-3"/>
          <w:sz w:val="24"/>
        </w:rPr>
        <w:t xml:space="preserve"> </w:t>
      </w:r>
      <w:r>
        <w:rPr>
          <w:sz w:val="24"/>
        </w:rPr>
        <w:t>N.,</w:t>
      </w:r>
      <w:r>
        <w:rPr>
          <w:spacing w:val="-3"/>
          <w:sz w:val="24"/>
        </w:rPr>
        <w:t xml:space="preserve"> </w:t>
      </w:r>
      <w:r>
        <w:rPr>
          <w:sz w:val="24"/>
        </w:rPr>
        <w:t>Perry,</w:t>
      </w:r>
      <w:r>
        <w:rPr>
          <w:spacing w:val="-3"/>
          <w:sz w:val="24"/>
        </w:rPr>
        <w:t xml:space="preserve"> </w:t>
      </w:r>
      <w:r>
        <w:rPr>
          <w:sz w:val="24"/>
        </w:rPr>
        <w:t>D.</w:t>
      </w:r>
      <w:r>
        <w:rPr>
          <w:spacing w:val="-3"/>
          <w:sz w:val="24"/>
        </w:rPr>
        <w:t xml:space="preserve"> </w:t>
      </w:r>
      <w:r>
        <w:rPr>
          <w:sz w:val="24"/>
        </w:rPr>
        <w:t>F.,</w:t>
      </w:r>
      <w:r>
        <w:rPr>
          <w:spacing w:val="-1"/>
          <w:sz w:val="24"/>
        </w:rPr>
        <w:t xml:space="preserve"> </w:t>
      </w:r>
      <w:r>
        <w:rPr>
          <w:sz w:val="24"/>
        </w:rPr>
        <w:t>&amp;</w:t>
      </w:r>
      <w:r>
        <w:rPr>
          <w:spacing w:val="-3"/>
          <w:sz w:val="24"/>
        </w:rPr>
        <w:t xml:space="preserve"> </w:t>
      </w:r>
      <w:r>
        <w:rPr>
          <w:sz w:val="24"/>
        </w:rPr>
        <w:t>Sheng,</w:t>
      </w:r>
      <w:r>
        <w:rPr>
          <w:spacing w:val="-3"/>
          <w:sz w:val="24"/>
        </w:rPr>
        <w:t xml:space="preserve"> </w:t>
      </w:r>
      <w:r>
        <w:rPr>
          <w:sz w:val="24"/>
        </w:rPr>
        <w:t>X.</w:t>
      </w:r>
      <w:r>
        <w:rPr>
          <w:spacing w:val="-2"/>
          <w:sz w:val="24"/>
        </w:rPr>
        <w:t xml:space="preserve"> </w:t>
      </w:r>
      <w:r>
        <w:rPr>
          <w:sz w:val="24"/>
        </w:rPr>
        <w:t>(2009).</w:t>
      </w:r>
      <w:r>
        <w:rPr>
          <w:spacing w:val="-3"/>
          <w:sz w:val="24"/>
        </w:rPr>
        <w:t xml:space="preserve"> </w:t>
      </w:r>
      <w:r>
        <w:rPr>
          <w:sz w:val="24"/>
        </w:rPr>
        <w:t>Using</w:t>
      </w:r>
      <w:r>
        <w:rPr>
          <w:spacing w:val="-3"/>
          <w:sz w:val="24"/>
        </w:rPr>
        <w:t xml:space="preserve"> </w:t>
      </w:r>
      <w:r>
        <w:rPr>
          <w:sz w:val="24"/>
        </w:rPr>
        <w:t>the Internet</w:t>
      </w:r>
      <w:r>
        <w:rPr>
          <w:spacing w:val="-3"/>
          <w:sz w:val="24"/>
        </w:rPr>
        <w:t xml:space="preserve"> </w:t>
      </w:r>
      <w:r>
        <w:rPr>
          <w:sz w:val="24"/>
        </w:rPr>
        <w:t>to</w:t>
      </w:r>
      <w:r>
        <w:rPr>
          <w:spacing w:val="-3"/>
          <w:sz w:val="24"/>
        </w:rPr>
        <w:t xml:space="preserve"> </w:t>
      </w:r>
      <w:r>
        <w:rPr>
          <w:sz w:val="24"/>
        </w:rPr>
        <w:t>screen</w:t>
      </w:r>
      <w:r>
        <w:rPr>
          <w:spacing w:val="-2"/>
          <w:sz w:val="24"/>
        </w:rPr>
        <w:t xml:space="preserve"> </w:t>
      </w:r>
      <w:r>
        <w:rPr>
          <w:sz w:val="24"/>
        </w:rPr>
        <w:t>for</w:t>
      </w:r>
      <w:r>
        <w:rPr>
          <w:spacing w:val="-4"/>
          <w:sz w:val="24"/>
        </w:rPr>
        <w:t xml:space="preserve"> </w:t>
      </w:r>
      <w:r>
        <w:rPr>
          <w:sz w:val="24"/>
        </w:rPr>
        <w:t xml:space="preserve">postpartum depression. </w:t>
      </w:r>
      <w:r>
        <w:rPr>
          <w:i/>
          <w:sz w:val="24"/>
        </w:rPr>
        <w:t xml:space="preserve">Maternal and Child Health Journal, 13, </w:t>
      </w:r>
      <w:r>
        <w:rPr>
          <w:sz w:val="24"/>
        </w:rPr>
        <w:t>213–221.</w:t>
      </w:r>
    </w:p>
    <w:p w14:paraId="28750067" w14:textId="77777777" w:rsidR="005B323A" w:rsidRDefault="0026499D">
      <w:pPr>
        <w:spacing w:before="121"/>
        <w:ind w:left="667" w:hanging="447"/>
        <w:rPr>
          <w:sz w:val="24"/>
        </w:rPr>
      </w:pPr>
      <w:r>
        <w:rPr>
          <w:sz w:val="24"/>
        </w:rPr>
        <w:t>Leach,</w:t>
      </w:r>
      <w:r>
        <w:rPr>
          <w:spacing w:val="-2"/>
          <w:sz w:val="24"/>
        </w:rPr>
        <w:t xml:space="preserve"> </w:t>
      </w:r>
      <w:r>
        <w:rPr>
          <w:sz w:val="24"/>
        </w:rPr>
        <w:t>L.</w:t>
      </w:r>
      <w:r>
        <w:rPr>
          <w:spacing w:val="-3"/>
          <w:sz w:val="24"/>
        </w:rPr>
        <w:t xml:space="preserve"> </w:t>
      </w:r>
      <w:r>
        <w:rPr>
          <w:sz w:val="24"/>
        </w:rPr>
        <w:t>S.,</w:t>
      </w:r>
      <w:r>
        <w:rPr>
          <w:spacing w:val="-2"/>
          <w:sz w:val="24"/>
        </w:rPr>
        <w:t xml:space="preserve"> </w:t>
      </w:r>
      <w:r>
        <w:rPr>
          <w:sz w:val="24"/>
        </w:rPr>
        <w:t>&amp;</w:t>
      </w:r>
      <w:r>
        <w:rPr>
          <w:spacing w:val="-5"/>
          <w:sz w:val="24"/>
        </w:rPr>
        <w:t xml:space="preserve"> </w:t>
      </w:r>
      <w:r>
        <w:rPr>
          <w:sz w:val="24"/>
        </w:rPr>
        <w:t>Christensen,</w:t>
      </w:r>
      <w:r>
        <w:rPr>
          <w:spacing w:val="-3"/>
          <w:sz w:val="24"/>
        </w:rPr>
        <w:t xml:space="preserve"> </w:t>
      </w:r>
      <w:r>
        <w:rPr>
          <w:sz w:val="24"/>
        </w:rPr>
        <w:t>H.</w:t>
      </w:r>
      <w:r>
        <w:rPr>
          <w:spacing w:val="-3"/>
          <w:sz w:val="24"/>
        </w:rPr>
        <w:t xml:space="preserve"> </w:t>
      </w:r>
      <w:r>
        <w:rPr>
          <w:sz w:val="24"/>
        </w:rPr>
        <w:t>(2006).</w:t>
      </w:r>
      <w:r>
        <w:rPr>
          <w:spacing w:val="-3"/>
          <w:sz w:val="24"/>
        </w:rPr>
        <w:t xml:space="preserve"> </w:t>
      </w:r>
      <w:r>
        <w:rPr>
          <w:sz w:val="24"/>
        </w:rPr>
        <w:t>A</w:t>
      </w:r>
      <w:r>
        <w:rPr>
          <w:spacing w:val="-3"/>
          <w:sz w:val="24"/>
        </w:rPr>
        <w:t xml:space="preserve"> </w:t>
      </w:r>
      <w:r>
        <w:rPr>
          <w:sz w:val="24"/>
        </w:rPr>
        <w:t>systematic</w:t>
      </w:r>
      <w:r>
        <w:rPr>
          <w:spacing w:val="-4"/>
          <w:sz w:val="24"/>
        </w:rPr>
        <w:t xml:space="preserve"> </w:t>
      </w:r>
      <w:r>
        <w:rPr>
          <w:sz w:val="24"/>
        </w:rPr>
        <w:t>review</w:t>
      </w:r>
      <w:r>
        <w:rPr>
          <w:spacing w:val="-4"/>
          <w:sz w:val="24"/>
        </w:rPr>
        <w:t xml:space="preserve"> </w:t>
      </w:r>
      <w:r>
        <w:rPr>
          <w:sz w:val="24"/>
        </w:rPr>
        <w:t>of</w:t>
      </w:r>
      <w:r>
        <w:rPr>
          <w:spacing w:val="-3"/>
          <w:sz w:val="24"/>
        </w:rPr>
        <w:t xml:space="preserve"> </w:t>
      </w:r>
      <w:r>
        <w:rPr>
          <w:sz w:val="24"/>
        </w:rPr>
        <w:t>telephone-based</w:t>
      </w:r>
      <w:r>
        <w:rPr>
          <w:spacing w:val="-3"/>
          <w:sz w:val="24"/>
        </w:rPr>
        <w:t xml:space="preserve"> </w:t>
      </w:r>
      <w:r>
        <w:rPr>
          <w:sz w:val="24"/>
        </w:rPr>
        <w:t>interventions</w:t>
      </w:r>
      <w:r>
        <w:rPr>
          <w:spacing w:val="-3"/>
          <w:sz w:val="24"/>
        </w:rPr>
        <w:t xml:space="preserve"> </w:t>
      </w:r>
      <w:r>
        <w:rPr>
          <w:sz w:val="24"/>
        </w:rPr>
        <w:t xml:space="preserve">for mental disorders. </w:t>
      </w:r>
      <w:r>
        <w:rPr>
          <w:i/>
          <w:sz w:val="24"/>
        </w:rPr>
        <w:t xml:space="preserve">Journal of Telemedicine and Telecare, 12, </w:t>
      </w:r>
      <w:r>
        <w:rPr>
          <w:sz w:val="24"/>
        </w:rPr>
        <w:t>122–129.</w:t>
      </w:r>
    </w:p>
    <w:p w14:paraId="2B9D2CC9" w14:textId="77777777" w:rsidR="005B323A" w:rsidRDefault="0026499D">
      <w:pPr>
        <w:spacing w:before="120"/>
        <w:ind w:left="667" w:right="220" w:hanging="447"/>
        <w:rPr>
          <w:sz w:val="24"/>
        </w:rPr>
      </w:pPr>
      <w:r>
        <w:rPr>
          <w:sz w:val="24"/>
        </w:rPr>
        <w:t>Leach,</w:t>
      </w:r>
      <w:r>
        <w:rPr>
          <w:spacing w:val="-1"/>
          <w:sz w:val="24"/>
        </w:rPr>
        <w:t xml:space="preserve"> </w:t>
      </w:r>
      <w:r>
        <w:rPr>
          <w:sz w:val="24"/>
        </w:rPr>
        <w:t>L.</w:t>
      </w:r>
      <w:r>
        <w:rPr>
          <w:spacing w:val="-3"/>
          <w:sz w:val="24"/>
        </w:rPr>
        <w:t xml:space="preserve"> </w:t>
      </w:r>
      <w:r>
        <w:rPr>
          <w:sz w:val="24"/>
        </w:rPr>
        <w:t>S.,</w:t>
      </w:r>
      <w:r>
        <w:rPr>
          <w:spacing w:val="-3"/>
          <w:sz w:val="24"/>
        </w:rPr>
        <w:t xml:space="preserve"> </w:t>
      </w:r>
      <w:r>
        <w:rPr>
          <w:sz w:val="24"/>
        </w:rPr>
        <w:t>Chris</w:t>
      </w:r>
      <w:r>
        <w:rPr>
          <w:sz w:val="24"/>
        </w:rPr>
        <w:t>tensen,</w:t>
      </w:r>
      <w:r>
        <w:rPr>
          <w:spacing w:val="-3"/>
          <w:sz w:val="24"/>
        </w:rPr>
        <w:t xml:space="preserve"> </w:t>
      </w:r>
      <w:r>
        <w:rPr>
          <w:sz w:val="24"/>
        </w:rPr>
        <w:t>H.,</w:t>
      </w:r>
      <w:r>
        <w:rPr>
          <w:spacing w:val="-3"/>
          <w:sz w:val="24"/>
        </w:rPr>
        <w:t xml:space="preserve"> </w:t>
      </w:r>
      <w:r>
        <w:rPr>
          <w:sz w:val="24"/>
        </w:rPr>
        <w:t>Griffiths,</w:t>
      </w:r>
      <w:r>
        <w:rPr>
          <w:spacing w:val="-4"/>
          <w:sz w:val="24"/>
        </w:rPr>
        <w:t xml:space="preserve"> </w:t>
      </w:r>
      <w:r>
        <w:rPr>
          <w:sz w:val="24"/>
        </w:rPr>
        <w:t>K.</w:t>
      </w:r>
      <w:r>
        <w:rPr>
          <w:spacing w:val="-3"/>
          <w:sz w:val="24"/>
        </w:rPr>
        <w:t xml:space="preserve"> </w:t>
      </w:r>
      <w:r>
        <w:rPr>
          <w:sz w:val="24"/>
        </w:rPr>
        <w:t>M.,</w:t>
      </w:r>
      <w:r>
        <w:rPr>
          <w:spacing w:val="-3"/>
          <w:sz w:val="24"/>
        </w:rPr>
        <w:t xml:space="preserve"> </w:t>
      </w:r>
      <w:r>
        <w:rPr>
          <w:sz w:val="24"/>
        </w:rPr>
        <w:t>Jorm,</w:t>
      </w:r>
      <w:r>
        <w:rPr>
          <w:spacing w:val="-3"/>
          <w:sz w:val="24"/>
        </w:rPr>
        <w:t xml:space="preserve"> </w:t>
      </w:r>
      <w:r>
        <w:rPr>
          <w:sz w:val="24"/>
        </w:rPr>
        <w:t>A.</w:t>
      </w:r>
      <w:r>
        <w:rPr>
          <w:spacing w:val="-3"/>
          <w:sz w:val="24"/>
        </w:rPr>
        <w:t xml:space="preserve"> </w:t>
      </w:r>
      <w:r>
        <w:rPr>
          <w:sz w:val="24"/>
        </w:rPr>
        <w:t>F.,</w:t>
      </w:r>
      <w:r>
        <w:rPr>
          <w:spacing w:val="-3"/>
          <w:sz w:val="24"/>
        </w:rPr>
        <w:t xml:space="preserve"> </w:t>
      </w:r>
      <w:r>
        <w:rPr>
          <w:sz w:val="24"/>
        </w:rPr>
        <w:t>&amp;</w:t>
      </w:r>
      <w:r>
        <w:rPr>
          <w:spacing w:val="-5"/>
          <w:sz w:val="24"/>
        </w:rPr>
        <w:t xml:space="preserve"> </w:t>
      </w:r>
      <w:r>
        <w:rPr>
          <w:sz w:val="24"/>
        </w:rPr>
        <w:t>Mackinnon,</w:t>
      </w:r>
      <w:r>
        <w:rPr>
          <w:spacing w:val="-1"/>
          <w:sz w:val="24"/>
        </w:rPr>
        <w:t xml:space="preserve"> </w:t>
      </w:r>
      <w:r>
        <w:rPr>
          <w:sz w:val="24"/>
        </w:rPr>
        <w:t>A.</w:t>
      </w:r>
      <w:r>
        <w:rPr>
          <w:spacing w:val="-3"/>
          <w:sz w:val="24"/>
        </w:rPr>
        <w:t xml:space="preserve"> </w:t>
      </w:r>
      <w:r>
        <w:rPr>
          <w:sz w:val="24"/>
        </w:rPr>
        <w:t>J.</w:t>
      </w:r>
      <w:r>
        <w:rPr>
          <w:spacing w:val="-3"/>
          <w:sz w:val="24"/>
        </w:rPr>
        <w:t xml:space="preserve"> </w:t>
      </w:r>
      <w:r>
        <w:rPr>
          <w:sz w:val="24"/>
        </w:rPr>
        <w:t>(2007).</w:t>
      </w:r>
      <w:r>
        <w:rPr>
          <w:spacing w:val="-3"/>
          <w:sz w:val="24"/>
        </w:rPr>
        <w:t xml:space="preserve"> </w:t>
      </w:r>
      <w:r>
        <w:rPr>
          <w:sz w:val="24"/>
        </w:rPr>
        <w:t xml:space="preserve">Websites as a mode of delivering mental health information: Perceptions from the Australian public. </w:t>
      </w:r>
      <w:r>
        <w:rPr>
          <w:i/>
          <w:sz w:val="24"/>
        </w:rPr>
        <w:t xml:space="preserve">Social Psychiatry and Psychiatric Epidemiology, 42, </w:t>
      </w:r>
      <w:r>
        <w:rPr>
          <w:sz w:val="24"/>
        </w:rPr>
        <w:t>167–172.</w:t>
      </w:r>
    </w:p>
    <w:p w14:paraId="47CBEBCB" w14:textId="77777777" w:rsidR="005B323A" w:rsidRDefault="0026499D">
      <w:pPr>
        <w:spacing w:before="120"/>
        <w:ind w:left="667" w:right="144" w:hanging="447"/>
        <w:rPr>
          <w:sz w:val="24"/>
        </w:rPr>
      </w:pPr>
      <w:r>
        <w:rPr>
          <w:sz w:val="24"/>
        </w:rPr>
        <w:t>Learmonth,</w:t>
      </w:r>
      <w:r>
        <w:rPr>
          <w:spacing w:val="-3"/>
          <w:sz w:val="24"/>
        </w:rPr>
        <w:t xml:space="preserve"> </w:t>
      </w:r>
      <w:r>
        <w:rPr>
          <w:sz w:val="24"/>
        </w:rPr>
        <w:t>D.,</w:t>
      </w:r>
      <w:r>
        <w:rPr>
          <w:spacing w:val="-1"/>
          <w:sz w:val="24"/>
        </w:rPr>
        <w:t xml:space="preserve"> </w:t>
      </w:r>
      <w:r>
        <w:rPr>
          <w:sz w:val="24"/>
        </w:rPr>
        <w:t>&amp;</w:t>
      </w:r>
      <w:r>
        <w:rPr>
          <w:spacing w:val="-5"/>
          <w:sz w:val="24"/>
        </w:rPr>
        <w:t xml:space="preserve"> </w:t>
      </w:r>
      <w:r>
        <w:rPr>
          <w:sz w:val="24"/>
        </w:rPr>
        <w:t>Rai,</w:t>
      </w:r>
      <w:r>
        <w:rPr>
          <w:spacing w:val="-3"/>
          <w:sz w:val="24"/>
        </w:rPr>
        <w:t xml:space="preserve"> </w:t>
      </w:r>
      <w:r>
        <w:rPr>
          <w:sz w:val="24"/>
        </w:rPr>
        <w:t>S.</w:t>
      </w:r>
      <w:r>
        <w:rPr>
          <w:spacing w:val="-3"/>
          <w:sz w:val="24"/>
        </w:rPr>
        <w:t xml:space="preserve"> </w:t>
      </w:r>
      <w:r>
        <w:rPr>
          <w:sz w:val="24"/>
        </w:rPr>
        <w:t>(2008).</w:t>
      </w:r>
      <w:r>
        <w:rPr>
          <w:spacing w:val="-3"/>
          <w:sz w:val="24"/>
        </w:rPr>
        <w:t xml:space="preserve"> </w:t>
      </w:r>
      <w:r>
        <w:rPr>
          <w:sz w:val="24"/>
        </w:rPr>
        <w:t>Taking</w:t>
      </w:r>
      <w:r>
        <w:rPr>
          <w:spacing w:val="-6"/>
          <w:sz w:val="24"/>
        </w:rPr>
        <w:t xml:space="preserve"> </w:t>
      </w:r>
      <w:r>
        <w:rPr>
          <w:sz w:val="24"/>
        </w:rPr>
        <w:t>computerized</w:t>
      </w:r>
      <w:r>
        <w:rPr>
          <w:spacing w:val="-3"/>
          <w:sz w:val="24"/>
        </w:rPr>
        <w:t xml:space="preserve"> </w:t>
      </w:r>
      <w:r>
        <w:rPr>
          <w:sz w:val="24"/>
        </w:rPr>
        <w:t>CBT</w:t>
      </w:r>
      <w:r>
        <w:rPr>
          <w:spacing w:val="-3"/>
          <w:sz w:val="24"/>
        </w:rPr>
        <w:t xml:space="preserve"> </w:t>
      </w:r>
      <w:r>
        <w:rPr>
          <w:sz w:val="24"/>
        </w:rPr>
        <w:t>beyond</w:t>
      </w:r>
      <w:r>
        <w:rPr>
          <w:spacing w:val="-3"/>
          <w:sz w:val="24"/>
        </w:rPr>
        <w:t xml:space="preserve"> </w:t>
      </w:r>
      <w:r>
        <w:rPr>
          <w:sz w:val="24"/>
        </w:rPr>
        <w:t>primary</w:t>
      </w:r>
      <w:r>
        <w:rPr>
          <w:spacing w:val="-6"/>
          <w:sz w:val="24"/>
        </w:rPr>
        <w:t xml:space="preserve"> </w:t>
      </w:r>
      <w:r>
        <w:rPr>
          <w:sz w:val="24"/>
        </w:rPr>
        <w:t xml:space="preserve">care. </w:t>
      </w:r>
      <w:r>
        <w:rPr>
          <w:i/>
          <w:sz w:val="24"/>
        </w:rPr>
        <w:t>British</w:t>
      </w:r>
      <w:r>
        <w:rPr>
          <w:i/>
          <w:spacing w:val="-3"/>
          <w:sz w:val="24"/>
        </w:rPr>
        <w:t xml:space="preserve"> </w:t>
      </w:r>
      <w:r>
        <w:rPr>
          <w:i/>
          <w:sz w:val="24"/>
        </w:rPr>
        <w:t>Journal o</w:t>
      </w:r>
      <w:r>
        <w:rPr>
          <w:i/>
          <w:sz w:val="24"/>
        </w:rPr>
        <w:t xml:space="preserve">f Clinical Psychology, 47, </w:t>
      </w:r>
      <w:r>
        <w:rPr>
          <w:sz w:val="24"/>
        </w:rPr>
        <w:t>111–118.</w:t>
      </w:r>
    </w:p>
    <w:p w14:paraId="75219D3D" w14:textId="77777777" w:rsidR="005B323A" w:rsidRDefault="0026499D">
      <w:pPr>
        <w:spacing w:before="120"/>
        <w:ind w:left="667" w:right="150" w:hanging="447"/>
        <w:rPr>
          <w:sz w:val="24"/>
        </w:rPr>
      </w:pPr>
      <w:r>
        <w:rPr>
          <w:sz w:val="24"/>
        </w:rPr>
        <w:t>Leary,</w:t>
      </w:r>
      <w:r>
        <w:rPr>
          <w:spacing w:val="-3"/>
          <w:sz w:val="24"/>
        </w:rPr>
        <w:t xml:space="preserve"> </w:t>
      </w:r>
      <w:r>
        <w:rPr>
          <w:sz w:val="24"/>
        </w:rPr>
        <w:t>P.</w:t>
      </w:r>
      <w:r>
        <w:rPr>
          <w:spacing w:val="-3"/>
          <w:sz w:val="24"/>
        </w:rPr>
        <w:t xml:space="preserve"> </w:t>
      </w:r>
      <w:r>
        <w:rPr>
          <w:sz w:val="24"/>
        </w:rPr>
        <w:t>S.</w:t>
      </w:r>
      <w:r>
        <w:rPr>
          <w:spacing w:val="-3"/>
          <w:sz w:val="24"/>
        </w:rPr>
        <w:t xml:space="preserve"> </w:t>
      </w:r>
      <w:r>
        <w:rPr>
          <w:sz w:val="24"/>
        </w:rPr>
        <w:t>(2000).</w:t>
      </w:r>
      <w:r>
        <w:rPr>
          <w:spacing w:val="-3"/>
          <w:sz w:val="24"/>
        </w:rPr>
        <w:t xml:space="preserve"> </w:t>
      </w:r>
      <w:r>
        <w:rPr>
          <w:sz w:val="24"/>
        </w:rPr>
        <w:t>Technology</w:t>
      </w:r>
      <w:r>
        <w:rPr>
          <w:spacing w:val="-8"/>
          <w:sz w:val="24"/>
        </w:rPr>
        <w:t xml:space="preserve"> </w:t>
      </w:r>
      <w:r>
        <w:rPr>
          <w:sz w:val="24"/>
        </w:rPr>
        <w:t>and</w:t>
      </w:r>
      <w:r>
        <w:rPr>
          <w:spacing w:val="-3"/>
          <w:sz w:val="24"/>
        </w:rPr>
        <w:t xml:space="preserve"> </w:t>
      </w:r>
      <w:r>
        <w:rPr>
          <w:sz w:val="24"/>
        </w:rPr>
        <w:t>the</w:t>
      </w:r>
      <w:r>
        <w:rPr>
          <w:spacing w:val="-2"/>
          <w:sz w:val="24"/>
        </w:rPr>
        <w:t xml:space="preserve"> </w:t>
      </w:r>
      <w:r>
        <w:rPr>
          <w:sz w:val="24"/>
        </w:rPr>
        <w:t>continuing</w:t>
      </w:r>
      <w:r>
        <w:rPr>
          <w:spacing w:val="-5"/>
          <w:sz w:val="24"/>
        </w:rPr>
        <w:t xml:space="preserve"> </w:t>
      </w:r>
      <w:r>
        <w:rPr>
          <w:sz w:val="24"/>
        </w:rPr>
        <w:t>education</w:t>
      </w:r>
      <w:r>
        <w:rPr>
          <w:spacing w:val="-3"/>
          <w:sz w:val="24"/>
        </w:rPr>
        <w:t xml:space="preserve"> </w:t>
      </w:r>
      <w:r>
        <w:rPr>
          <w:sz w:val="24"/>
        </w:rPr>
        <w:t>of</w:t>
      </w:r>
      <w:r>
        <w:rPr>
          <w:spacing w:val="-4"/>
          <w:sz w:val="24"/>
        </w:rPr>
        <w:t xml:space="preserve"> </w:t>
      </w:r>
      <w:r>
        <w:rPr>
          <w:sz w:val="24"/>
        </w:rPr>
        <w:t>professional</w:t>
      </w:r>
      <w:r>
        <w:rPr>
          <w:spacing w:val="-3"/>
          <w:sz w:val="24"/>
        </w:rPr>
        <w:t xml:space="preserve"> </w:t>
      </w:r>
      <w:r>
        <w:rPr>
          <w:sz w:val="24"/>
        </w:rPr>
        <w:t>counselors. In</w:t>
      </w:r>
      <w:r>
        <w:rPr>
          <w:spacing w:val="-3"/>
          <w:sz w:val="24"/>
        </w:rPr>
        <w:t xml:space="preserve"> </w:t>
      </w:r>
      <w:r>
        <w:rPr>
          <w:sz w:val="24"/>
        </w:rPr>
        <w:t>J.</w:t>
      </w:r>
      <w:r>
        <w:rPr>
          <w:spacing w:val="-3"/>
          <w:sz w:val="24"/>
        </w:rPr>
        <w:t xml:space="preserve"> </w:t>
      </w:r>
      <w:r>
        <w:rPr>
          <w:sz w:val="24"/>
        </w:rPr>
        <w:t xml:space="preserve">W. Bloom &amp; G. R. Walz (Eds.), </w:t>
      </w:r>
      <w:r>
        <w:rPr>
          <w:i/>
          <w:sz w:val="24"/>
        </w:rPr>
        <w:t xml:space="preserve">Cybercounseling and cyberlearning: Strategies and resources for the millennium </w:t>
      </w:r>
      <w:r>
        <w:rPr>
          <w:sz w:val="24"/>
        </w:rPr>
        <w:t>(pp. 291–301). A</w:t>
      </w:r>
      <w:r>
        <w:rPr>
          <w:sz w:val="24"/>
        </w:rPr>
        <w:t>lexandria, VA: American Counseling Association.</w:t>
      </w:r>
    </w:p>
    <w:p w14:paraId="259A2CD7" w14:textId="77777777" w:rsidR="005B323A" w:rsidRDefault="0026499D">
      <w:pPr>
        <w:spacing w:before="121"/>
        <w:ind w:left="667" w:right="671" w:hanging="447"/>
        <w:rPr>
          <w:sz w:val="24"/>
        </w:rPr>
      </w:pPr>
      <w:r>
        <w:rPr>
          <w:sz w:val="24"/>
        </w:rPr>
        <w:t>Lebow, J. (1998). Not just talk, maybe some risk: The therapeutic potentials and pitfalls of computer-mediated</w:t>
      </w:r>
      <w:r>
        <w:rPr>
          <w:spacing w:val="-5"/>
          <w:sz w:val="24"/>
        </w:rPr>
        <w:t xml:space="preserve"> </w:t>
      </w:r>
      <w:r>
        <w:rPr>
          <w:sz w:val="24"/>
        </w:rPr>
        <w:t>conversation.</w:t>
      </w:r>
      <w:r>
        <w:rPr>
          <w:spacing w:val="-4"/>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Marital</w:t>
      </w:r>
      <w:r>
        <w:rPr>
          <w:i/>
          <w:spacing w:val="-5"/>
          <w:sz w:val="24"/>
        </w:rPr>
        <w:t xml:space="preserve"> </w:t>
      </w:r>
      <w:r>
        <w:rPr>
          <w:i/>
          <w:sz w:val="24"/>
        </w:rPr>
        <w:t>and</w:t>
      </w:r>
      <w:r>
        <w:rPr>
          <w:i/>
          <w:spacing w:val="-5"/>
          <w:sz w:val="24"/>
        </w:rPr>
        <w:t xml:space="preserve"> </w:t>
      </w:r>
      <w:r>
        <w:rPr>
          <w:i/>
          <w:sz w:val="24"/>
        </w:rPr>
        <w:t>Family</w:t>
      </w:r>
      <w:r>
        <w:rPr>
          <w:i/>
          <w:spacing w:val="-6"/>
          <w:sz w:val="24"/>
        </w:rPr>
        <w:t xml:space="preserve"> </w:t>
      </w:r>
      <w:r>
        <w:rPr>
          <w:i/>
          <w:sz w:val="24"/>
        </w:rPr>
        <w:t>Therapy,</w:t>
      </w:r>
      <w:r>
        <w:rPr>
          <w:i/>
          <w:spacing w:val="-5"/>
          <w:sz w:val="24"/>
        </w:rPr>
        <w:t xml:space="preserve"> </w:t>
      </w:r>
      <w:r>
        <w:rPr>
          <w:i/>
          <w:sz w:val="24"/>
        </w:rPr>
        <w:t>24,</w:t>
      </w:r>
      <w:r>
        <w:rPr>
          <w:i/>
          <w:spacing w:val="-3"/>
          <w:sz w:val="24"/>
        </w:rPr>
        <w:t xml:space="preserve"> </w:t>
      </w:r>
      <w:r>
        <w:rPr>
          <w:sz w:val="24"/>
        </w:rPr>
        <w:t>203–206.</w:t>
      </w:r>
    </w:p>
    <w:p w14:paraId="26B6FB5D" w14:textId="77777777" w:rsidR="005B323A" w:rsidRDefault="0026499D">
      <w:pPr>
        <w:spacing w:before="120"/>
        <w:ind w:left="667" w:right="330" w:hanging="447"/>
        <w:jc w:val="both"/>
        <w:rPr>
          <w:sz w:val="24"/>
        </w:rPr>
      </w:pPr>
      <w:r>
        <w:rPr>
          <w:sz w:val="24"/>
        </w:rPr>
        <w:t>Lee,</w:t>
      </w:r>
      <w:r>
        <w:rPr>
          <w:spacing w:val="-3"/>
          <w:sz w:val="24"/>
        </w:rPr>
        <w:t xml:space="preserve"> </w:t>
      </w:r>
      <w:r>
        <w:rPr>
          <w:sz w:val="24"/>
        </w:rPr>
        <w:t>C.</w:t>
      </w:r>
      <w:r>
        <w:rPr>
          <w:spacing w:val="-3"/>
          <w:sz w:val="24"/>
        </w:rPr>
        <w:t xml:space="preserve"> </w:t>
      </w:r>
      <w:r>
        <w:rPr>
          <w:sz w:val="24"/>
        </w:rPr>
        <w:t>(2000).</w:t>
      </w:r>
      <w:r>
        <w:rPr>
          <w:spacing w:val="-3"/>
          <w:sz w:val="24"/>
        </w:rPr>
        <w:t xml:space="preserve"> </w:t>
      </w:r>
      <w:r>
        <w:rPr>
          <w:sz w:val="24"/>
        </w:rPr>
        <w:t>Cybercounseling</w:t>
      </w:r>
      <w:r>
        <w:rPr>
          <w:spacing w:val="-6"/>
          <w:sz w:val="24"/>
        </w:rPr>
        <w:t xml:space="preserve"> </w:t>
      </w:r>
      <w:r>
        <w:rPr>
          <w:sz w:val="24"/>
        </w:rPr>
        <w:t>and</w:t>
      </w:r>
      <w:r>
        <w:rPr>
          <w:spacing w:val="-1"/>
          <w:sz w:val="24"/>
        </w:rPr>
        <w:t xml:space="preserve"> </w:t>
      </w:r>
      <w:r>
        <w:rPr>
          <w:sz w:val="24"/>
        </w:rPr>
        <w:t>empowerment:</w:t>
      </w:r>
      <w:r>
        <w:rPr>
          <w:spacing w:val="-3"/>
          <w:sz w:val="24"/>
        </w:rPr>
        <w:t xml:space="preserve"> </w:t>
      </w:r>
      <w:r>
        <w:rPr>
          <w:sz w:val="24"/>
        </w:rPr>
        <w:t>Bridging</w:t>
      </w:r>
      <w:r>
        <w:rPr>
          <w:spacing w:val="-6"/>
          <w:sz w:val="24"/>
        </w:rPr>
        <w:t xml:space="preserve"> </w:t>
      </w:r>
      <w:r>
        <w:rPr>
          <w:sz w:val="24"/>
        </w:rPr>
        <w:t>the</w:t>
      </w:r>
      <w:r>
        <w:rPr>
          <w:spacing w:val="-3"/>
          <w:sz w:val="24"/>
        </w:rPr>
        <w:t xml:space="preserve"> </w:t>
      </w:r>
      <w:r>
        <w:rPr>
          <w:sz w:val="24"/>
        </w:rPr>
        <w:t>digital</w:t>
      </w:r>
      <w:r>
        <w:rPr>
          <w:spacing w:val="-3"/>
          <w:sz w:val="24"/>
        </w:rPr>
        <w:t xml:space="preserve"> </w:t>
      </w:r>
      <w:r>
        <w:rPr>
          <w:sz w:val="24"/>
        </w:rPr>
        <w:t>divide.</w:t>
      </w:r>
      <w:r>
        <w:rPr>
          <w:spacing w:val="-2"/>
          <w:sz w:val="24"/>
        </w:rPr>
        <w:t xml:space="preserve"> </w:t>
      </w:r>
      <w:r>
        <w:rPr>
          <w:sz w:val="24"/>
        </w:rPr>
        <w:t>In</w:t>
      </w:r>
      <w:r>
        <w:rPr>
          <w:spacing w:val="-1"/>
          <w:sz w:val="24"/>
        </w:rPr>
        <w:t xml:space="preserve"> </w:t>
      </w:r>
      <w:r>
        <w:rPr>
          <w:sz w:val="24"/>
        </w:rPr>
        <w:t>J.</w:t>
      </w:r>
      <w:r>
        <w:rPr>
          <w:spacing w:val="-3"/>
          <w:sz w:val="24"/>
        </w:rPr>
        <w:t xml:space="preserve"> </w:t>
      </w:r>
      <w:r>
        <w:rPr>
          <w:sz w:val="24"/>
        </w:rPr>
        <w:t>W.</w:t>
      </w:r>
      <w:r>
        <w:rPr>
          <w:spacing w:val="-3"/>
          <w:sz w:val="24"/>
        </w:rPr>
        <w:t xml:space="preserve"> </w:t>
      </w:r>
      <w:r>
        <w:rPr>
          <w:sz w:val="24"/>
        </w:rPr>
        <w:t>Bloom &amp;</w:t>
      </w:r>
      <w:r>
        <w:rPr>
          <w:spacing w:val="-1"/>
          <w:sz w:val="24"/>
        </w:rPr>
        <w:t xml:space="preserve"> </w:t>
      </w:r>
      <w:r>
        <w:rPr>
          <w:sz w:val="24"/>
        </w:rPr>
        <w:t xml:space="preserve">G. R. Walz (Eds.), </w:t>
      </w:r>
      <w:r>
        <w:rPr>
          <w:i/>
          <w:sz w:val="24"/>
        </w:rPr>
        <w:t xml:space="preserve">Cybercounseling and cyberlearning: Strategies and resources for the millennium </w:t>
      </w:r>
      <w:r>
        <w:rPr>
          <w:sz w:val="24"/>
        </w:rPr>
        <w:t>(pp. 85–93). Alexandria, VA: American Counseling Association.</w:t>
      </w:r>
    </w:p>
    <w:p w14:paraId="54D5EEA8" w14:textId="77777777" w:rsidR="005B323A" w:rsidRDefault="0026499D">
      <w:pPr>
        <w:spacing w:before="120"/>
        <w:ind w:left="667" w:right="314" w:hanging="447"/>
        <w:jc w:val="both"/>
        <w:rPr>
          <w:sz w:val="24"/>
        </w:rPr>
      </w:pPr>
      <w:r>
        <w:rPr>
          <w:sz w:val="24"/>
        </w:rPr>
        <w:t>Lee,</w:t>
      </w:r>
      <w:r>
        <w:rPr>
          <w:spacing w:val="-3"/>
          <w:sz w:val="24"/>
        </w:rPr>
        <w:t xml:space="preserve"> </w:t>
      </w:r>
      <w:r>
        <w:rPr>
          <w:sz w:val="24"/>
        </w:rPr>
        <w:t>C.</w:t>
      </w:r>
      <w:r>
        <w:rPr>
          <w:spacing w:val="-3"/>
          <w:sz w:val="24"/>
        </w:rPr>
        <w:t xml:space="preserve"> </w:t>
      </w:r>
      <w:r>
        <w:rPr>
          <w:sz w:val="24"/>
        </w:rPr>
        <w:t>J.,</w:t>
      </w:r>
      <w:r>
        <w:rPr>
          <w:spacing w:val="-3"/>
          <w:sz w:val="24"/>
        </w:rPr>
        <w:t xml:space="preserve"> </w:t>
      </w:r>
      <w:r>
        <w:rPr>
          <w:sz w:val="24"/>
        </w:rPr>
        <w:t>&amp;</w:t>
      </w:r>
      <w:r>
        <w:rPr>
          <w:spacing w:val="-5"/>
          <w:sz w:val="24"/>
        </w:rPr>
        <w:t xml:space="preserve"> </w:t>
      </w:r>
      <w:r>
        <w:rPr>
          <w:sz w:val="24"/>
        </w:rPr>
        <w:t>Hor</w:t>
      </w:r>
      <w:r>
        <w:rPr>
          <w:sz w:val="24"/>
        </w:rPr>
        <w:t>nik,</w:t>
      </w:r>
      <w:r>
        <w:rPr>
          <w:spacing w:val="-3"/>
          <w:sz w:val="24"/>
        </w:rPr>
        <w:t xml:space="preserve"> </w:t>
      </w:r>
      <w:r>
        <w:rPr>
          <w:sz w:val="24"/>
        </w:rPr>
        <w:t>R.</w:t>
      </w:r>
      <w:r>
        <w:rPr>
          <w:spacing w:val="-3"/>
          <w:sz w:val="24"/>
        </w:rPr>
        <w:t xml:space="preserve"> </w:t>
      </w:r>
      <w:r>
        <w:rPr>
          <w:sz w:val="24"/>
        </w:rPr>
        <w:t>C.</w:t>
      </w:r>
      <w:r>
        <w:rPr>
          <w:spacing w:val="-3"/>
          <w:sz w:val="24"/>
        </w:rPr>
        <w:t xml:space="preserve"> </w:t>
      </w:r>
      <w:r>
        <w:rPr>
          <w:sz w:val="24"/>
        </w:rPr>
        <w:t>(2009).</w:t>
      </w:r>
      <w:r>
        <w:rPr>
          <w:spacing w:val="-3"/>
          <w:sz w:val="24"/>
        </w:rPr>
        <w:t xml:space="preserve"> </w:t>
      </w:r>
      <w:r>
        <w:rPr>
          <w:sz w:val="24"/>
        </w:rPr>
        <w:t>Physician</w:t>
      </w:r>
      <w:r>
        <w:rPr>
          <w:spacing w:val="-3"/>
          <w:sz w:val="24"/>
        </w:rPr>
        <w:t xml:space="preserve"> </w:t>
      </w:r>
      <w:r>
        <w:rPr>
          <w:sz w:val="24"/>
        </w:rPr>
        <w:t>trust</w:t>
      </w:r>
      <w:r>
        <w:rPr>
          <w:spacing w:val="-3"/>
          <w:sz w:val="24"/>
        </w:rPr>
        <w:t xml:space="preserve"> </w:t>
      </w:r>
      <w:r>
        <w:rPr>
          <w:sz w:val="24"/>
        </w:rPr>
        <w:t>moderates</w:t>
      </w:r>
      <w:r>
        <w:rPr>
          <w:spacing w:val="-3"/>
          <w:sz w:val="24"/>
        </w:rPr>
        <w:t xml:space="preserve"> </w:t>
      </w:r>
      <w:r>
        <w:rPr>
          <w:sz w:val="24"/>
        </w:rPr>
        <w:t>the</w:t>
      </w:r>
      <w:r>
        <w:rPr>
          <w:spacing w:val="-1"/>
          <w:sz w:val="24"/>
        </w:rPr>
        <w:t xml:space="preserve"> </w:t>
      </w:r>
      <w:r>
        <w:rPr>
          <w:sz w:val="24"/>
        </w:rPr>
        <w:t>Internet</w:t>
      </w:r>
      <w:r>
        <w:rPr>
          <w:spacing w:val="-3"/>
          <w:sz w:val="24"/>
        </w:rPr>
        <w:t xml:space="preserve"> </w:t>
      </w:r>
      <w:r>
        <w:rPr>
          <w:sz w:val="24"/>
        </w:rPr>
        <w:t>use</w:t>
      </w:r>
      <w:r>
        <w:rPr>
          <w:spacing w:val="-4"/>
          <w:sz w:val="24"/>
        </w:rPr>
        <w:t xml:space="preserve"> </w:t>
      </w:r>
      <w:r>
        <w:rPr>
          <w:sz w:val="24"/>
        </w:rPr>
        <w:t>and</w:t>
      </w:r>
      <w:r>
        <w:rPr>
          <w:spacing w:val="-3"/>
          <w:sz w:val="24"/>
        </w:rPr>
        <w:t xml:space="preserve"> </w:t>
      </w:r>
      <w:r>
        <w:rPr>
          <w:sz w:val="24"/>
        </w:rPr>
        <w:t>physician</w:t>
      </w:r>
      <w:r>
        <w:rPr>
          <w:spacing w:val="-3"/>
          <w:sz w:val="24"/>
        </w:rPr>
        <w:t xml:space="preserve"> </w:t>
      </w:r>
      <w:r>
        <w:rPr>
          <w:sz w:val="24"/>
        </w:rPr>
        <w:t xml:space="preserve">visit relationship. </w:t>
      </w:r>
      <w:r>
        <w:rPr>
          <w:i/>
          <w:sz w:val="24"/>
        </w:rPr>
        <w:t xml:space="preserve">Journal of Health Communication, 14, </w:t>
      </w:r>
      <w:r>
        <w:rPr>
          <w:sz w:val="24"/>
        </w:rPr>
        <w:t>70–76.</w:t>
      </w:r>
    </w:p>
    <w:p w14:paraId="2E319500" w14:textId="77777777" w:rsidR="005B323A" w:rsidRDefault="0026499D">
      <w:pPr>
        <w:pStyle w:val="BodyText"/>
        <w:ind w:right="135" w:hanging="447"/>
      </w:pPr>
      <w:r>
        <w:t>Lee, C. M., Neighbors, C., Kilmer, J. R., &amp; Larimer, M. E. (2010). A brief, Web-based personalized</w:t>
      </w:r>
      <w:r>
        <w:rPr>
          <w:spacing w:val="-4"/>
        </w:rPr>
        <w:t xml:space="preserve"> </w:t>
      </w:r>
      <w:r>
        <w:t>feedback</w:t>
      </w:r>
      <w:r>
        <w:rPr>
          <w:spacing w:val="-4"/>
        </w:rPr>
        <w:t xml:space="preserve"> </w:t>
      </w:r>
      <w:r>
        <w:t>selective</w:t>
      </w:r>
      <w:r>
        <w:rPr>
          <w:spacing w:val="-5"/>
        </w:rPr>
        <w:t xml:space="preserve"> </w:t>
      </w:r>
      <w:r>
        <w:t>intervention</w:t>
      </w:r>
      <w:r>
        <w:rPr>
          <w:spacing w:val="-4"/>
        </w:rPr>
        <w:t xml:space="preserve"> </w:t>
      </w:r>
      <w:r>
        <w:t>for</w:t>
      </w:r>
      <w:r>
        <w:rPr>
          <w:spacing w:val="-3"/>
        </w:rPr>
        <w:t xml:space="preserve"> </w:t>
      </w:r>
      <w:r>
        <w:t>college</w:t>
      </w:r>
      <w:r>
        <w:rPr>
          <w:spacing w:val="-5"/>
        </w:rPr>
        <w:t xml:space="preserve"> </w:t>
      </w:r>
      <w:r>
        <w:t>student</w:t>
      </w:r>
      <w:r>
        <w:rPr>
          <w:spacing w:val="-4"/>
        </w:rPr>
        <w:t xml:space="preserve"> </w:t>
      </w:r>
      <w:r>
        <w:t>marijuana</w:t>
      </w:r>
      <w:r>
        <w:rPr>
          <w:spacing w:val="-3"/>
        </w:rPr>
        <w:t xml:space="preserve"> </w:t>
      </w:r>
      <w:r>
        <w:t>use:</w:t>
      </w:r>
      <w:r>
        <w:rPr>
          <w:spacing w:val="-4"/>
        </w:rPr>
        <w:t xml:space="preserve"> </w:t>
      </w:r>
      <w:r>
        <w:t>A</w:t>
      </w:r>
      <w:r>
        <w:rPr>
          <w:spacing w:val="-4"/>
        </w:rPr>
        <w:t xml:space="preserve"> </w:t>
      </w:r>
      <w:r>
        <w:t xml:space="preserve">randomized clinical trial. </w:t>
      </w:r>
      <w:r>
        <w:rPr>
          <w:i/>
        </w:rPr>
        <w:t xml:space="preserve">Psychology of Addictive Behaviors, 24, </w:t>
      </w:r>
      <w:r>
        <w:t>265–273.</w:t>
      </w:r>
    </w:p>
    <w:p w14:paraId="3F2DDF0A" w14:textId="77777777" w:rsidR="005B323A" w:rsidRDefault="0026499D">
      <w:pPr>
        <w:pStyle w:val="BodyText"/>
        <w:spacing w:before="121"/>
        <w:ind w:hanging="447"/>
      </w:pPr>
      <w:r>
        <w:t>Lee,</w:t>
      </w:r>
      <w:r>
        <w:rPr>
          <w:spacing w:val="-3"/>
        </w:rPr>
        <w:t xml:space="preserve"> </w:t>
      </w:r>
      <w:r>
        <w:t>J.,</w:t>
      </w:r>
      <w:r>
        <w:rPr>
          <w:spacing w:val="-1"/>
        </w:rPr>
        <w:t xml:space="preserve"> </w:t>
      </w:r>
      <w:r>
        <w:t>Lim,</w:t>
      </w:r>
      <w:r>
        <w:rPr>
          <w:spacing w:val="-3"/>
        </w:rPr>
        <w:t xml:space="preserve"> </w:t>
      </w:r>
      <w:r>
        <w:t>Y.,</w:t>
      </w:r>
      <w:r>
        <w:rPr>
          <w:spacing w:val="-3"/>
        </w:rPr>
        <w:t xml:space="preserve"> </w:t>
      </w:r>
      <w:r>
        <w:t>Graham,</w:t>
      </w:r>
      <w:r>
        <w:rPr>
          <w:spacing w:val="-3"/>
        </w:rPr>
        <w:t xml:space="preserve"> </w:t>
      </w:r>
      <w:r>
        <w:t>S.</w:t>
      </w:r>
      <w:r>
        <w:rPr>
          <w:spacing w:val="-3"/>
        </w:rPr>
        <w:t xml:space="preserve"> </w:t>
      </w:r>
      <w:r>
        <w:t>J.,</w:t>
      </w:r>
      <w:r>
        <w:rPr>
          <w:spacing w:val="-3"/>
        </w:rPr>
        <w:t xml:space="preserve"> </w:t>
      </w:r>
      <w:r>
        <w:t>Kim,</w:t>
      </w:r>
      <w:r>
        <w:rPr>
          <w:spacing w:val="-3"/>
        </w:rPr>
        <w:t xml:space="preserve"> </w:t>
      </w:r>
      <w:r>
        <w:t>G.,</w:t>
      </w:r>
      <w:r>
        <w:rPr>
          <w:spacing w:val="-3"/>
        </w:rPr>
        <w:t xml:space="preserve"> </w:t>
      </w:r>
      <w:r>
        <w:t>Wiederhold,</w:t>
      </w:r>
      <w:r>
        <w:rPr>
          <w:spacing w:val="-3"/>
        </w:rPr>
        <w:t xml:space="preserve"> </w:t>
      </w:r>
      <w:r>
        <w:t>B.</w:t>
      </w:r>
      <w:r>
        <w:rPr>
          <w:spacing w:val="-3"/>
        </w:rPr>
        <w:t xml:space="preserve"> </w:t>
      </w:r>
      <w:r>
        <w:t>K.,</w:t>
      </w:r>
      <w:r>
        <w:rPr>
          <w:spacing w:val="-3"/>
        </w:rPr>
        <w:t xml:space="preserve"> </w:t>
      </w:r>
      <w:r>
        <w:t>Wiederhold,</w:t>
      </w:r>
      <w:r>
        <w:rPr>
          <w:spacing w:val="-2"/>
        </w:rPr>
        <w:t xml:space="preserve"> </w:t>
      </w:r>
      <w:r>
        <w:t>M.</w:t>
      </w:r>
      <w:r>
        <w:rPr>
          <w:spacing w:val="-3"/>
        </w:rPr>
        <w:t xml:space="preserve"> </w:t>
      </w:r>
      <w:r>
        <w:t>D.,</w:t>
      </w:r>
      <w:r>
        <w:rPr>
          <w:spacing w:val="-3"/>
        </w:rPr>
        <w:t xml:space="preserve"> </w:t>
      </w:r>
      <w:r>
        <w:t>…</w:t>
      </w:r>
      <w:r>
        <w:rPr>
          <w:spacing w:val="-3"/>
        </w:rPr>
        <w:t xml:space="preserve"> </w:t>
      </w:r>
      <w:r>
        <w:t>Kim,</w:t>
      </w:r>
      <w:r>
        <w:rPr>
          <w:spacing w:val="-3"/>
        </w:rPr>
        <w:t xml:space="preserve"> </w:t>
      </w:r>
      <w:r>
        <w:t>S.</w:t>
      </w:r>
      <w:r>
        <w:rPr>
          <w:spacing w:val="-1"/>
        </w:rPr>
        <w:t xml:space="preserve"> </w:t>
      </w:r>
      <w:r>
        <w:t>I. (2004). Nicotine craving and cue exposure therapy by using virtual environments.</w:t>
      </w:r>
    </w:p>
    <w:p w14:paraId="5DD26BC1" w14:textId="77777777" w:rsidR="005B323A" w:rsidRDefault="0026499D">
      <w:pPr>
        <w:ind w:left="667"/>
        <w:rPr>
          <w:sz w:val="24"/>
        </w:rPr>
      </w:pPr>
      <w:r>
        <w:rPr>
          <w:i/>
          <w:sz w:val="24"/>
        </w:rPr>
        <w:t>CyberPsychology</w:t>
      </w:r>
      <w:r>
        <w:rPr>
          <w:i/>
          <w:spacing w:val="1"/>
          <w:sz w:val="24"/>
        </w:rPr>
        <w:t xml:space="preserve"> </w:t>
      </w:r>
      <w:r>
        <w:rPr>
          <w:i/>
          <w:sz w:val="24"/>
        </w:rPr>
        <w:t>&amp;</w:t>
      </w:r>
      <w:r>
        <w:rPr>
          <w:i/>
          <w:spacing w:val="-8"/>
          <w:sz w:val="24"/>
        </w:rPr>
        <w:t xml:space="preserve"> </w:t>
      </w:r>
      <w:r>
        <w:rPr>
          <w:i/>
          <w:sz w:val="24"/>
        </w:rPr>
        <w:t>Behavior,</w:t>
      </w:r>
      <w:r>
        <w:rPr>
          <w:i/>
          <w:spacing w:val="-3"/>
          <w:sz w:val="24"/>
        </w:rPr>
        <w:t xml:space="preserve"> </w:t>
      </w:r>
      <w:r>
        <w:rPr>
          <w:i/>
          <w:sz w:val="24"/>
        </w:rPr>
        <w:t xml:space="preserve">7, </w:t>
      </w:r>
      <w:r>
        <w:rPr>
          <w:spacing w:val="-2"/>
          <w:sz w:val="24"/>
        </w:rPr>
        <w:t>705–713.</w:t>
      </w:r>
    </w:p>
    <w:p w14:paraId="6C7CC53E" w14:textId="77777777" w:rsidR="005B323A" w:rsidRDefault="0026499D">
      <w:pPr>
        <w:pStyle w:val="BodyText"/>
        <w:ind w:hanging="447"/>
      </w:pPr>
      <w:r>
        <w:t>Lee,</w:t>
      </w:r>
      <w:r>
        <w:rPr>
          <w:spacing w:val="-3"/>
        </w:rPr>
        <w:t xml:space="preserve"> </w:t>
      </w:r>
      <w:r>
        <w:t>J.</w:t>
      </w:r>
      <w:r>
        <w:rPr>
          <w:spacing w:val="-3"/>
        </w:rPr>
        <w:t xml:space="preserve"> </w:t>
      </w:r>
      <w:r>
        <w:t>H.,</w:t>
      </w:r>
      <w:r>
        <w:rPr>
          <w:spacing w:val="-3"/>
        </w:rPr>
        <w:t xml:space="preserve"> </w:t>
      </w:r>
      <w:r>
        <w:t>Kwon,</w:t>
      </w:r>
      <w:r>
        <w:rPr>
          <w:spacing w:val="-3"/>
        </w:rPr>
        <w:t xml:space="preserve"> </w:t>
      </w:r>
      <w:r>
        <w:t>H.,</w:t>
      </w:r>
      <w:r>
        <w:rPr>
          <w:spacing w:val="-3"/>
        </w:rPr>
        <w:t xml:space="preserve"> </w:t>
      </w:r>
      <w:r>
        <w:t>Choi,</w:t>
      </w:r>
      <w:r>
        <w:rPr>
          <w:spacing w:val="-3"/>
        </w:rPr>
        <w:t xml:space="preserve"> </w:t>
      </w:r>
      <w:r>
        <w:t>J.,</w:t>
      </w:r>
      <w:r>
        <w:rPr>
          <w:spacing w:val="-3"/>
        </w:rPr>
        <w:t xml:space="preserve"> </w:t>
      </w:r>
      <w:r>
        <w:t>&amp;</w:t>
      </w:r>
      <w:r>
        <w:rPr>
          <w:spacing w:val="-4"/>
        </w:rPr>
        <w:t xml:space="preserve"> </w:t>
      </w:r>
      <w:r>
        <w:t>Yang,</w:t>
      </w:r>
      <w:r>
        <w:rPr>
          <w:spacing w:val="-1"/>
        </w:rPr>
        <w:t xml:space="preserve"> </w:t>
      </w:r>
      <w:r>
        <w:t>B.</w:t>
      </w:r>
      <w:r>
        <w:rPr>
          <w:spacing w:val="-3"/>
        </w:rPr>
        <w:t xml:space="preserve"> </w:t>
      </w:r>
      <w:r>
        <w:t>H.</w:t>
      </w:r>
      <w:r>
        <w:rPr>
          <w:spacing w:val="-3"/>
        </w:rPr>
        <w:t xml:space="preserve"> </w:t>
      </w:r>
      <w:r>
        <w:t>(2007).</w:t>
      </w:r>
      <w:r>
        <w:rPr>
          <w:spacing w:val="-3"/>
        </w:rPr>
        <w:t xml:space="preserve"> </w:t>
      </w:r>
      <w:r>
        <w:t>Cue-exposure</w:t>
      </w:r>
      <w:r>
        <w:rPr>
          <w:spacing w:val="-4"/>
        </w:rPr>
        <w:t xml:space="preserve"> </w:t>
      </w:r>
      <w:r>
        <w:t>therapy</w:t>
      </w:r>
      <w:r>
        <w:rPr>
          <w:spacing w:val="-5"/>
        </w:rPr>
        <w:t xml:space="preserve"> </w:t>
      </w:r>
      <w:r>
        <w:t>to</w:t>
      </w:r>
      <w:r>
        <w:rPr>
          <w:spacing w:val="-3"/>
        </w:rPr>
        <w:t xml:space="preserve"> </w:t>
      </w:r>
      <w:r>
        <w:t>decrease</w:t>
      </w:r>
      <w:r>
        <w:rPr>
          <w:spacing w:val="-3"/>
        </w:rPr>
        <w:t xml:space="preserve"> </w:t>
      </w:r>
      <w:r>
        <w:t xml:space="preserve">alcohol craving in virtual environment. </w:t>
      </w:r>
      <w:r>
        <w:rPr>
          <w:i/>
        </w:rPr>
        <w:t xml:space="preserve">CyberPsychology &amp; Behavior, 10, </w:t>
      </w:r>
      <w:r>
        <w:t>617–623.</w:t>
      </w:r>
    </w:p>
    <w:p w14:paraId="09A7DE94" w14:textId="77777777" w:rsidR="005B323A" w:rsidRDefault="0026499D">
      <w:pPr>
        <w:pStyle w:val="BodyText"/>
        <w:ind w:hanging="447"/>
      </w:pPr>
      <w:r>
        <w:t>Lefebvre,</w:t>
      </w:r>
      <w:r>
        <w:rPr>
          <w:spacing w:val="-3"/>
        </w:rPr>
        <w:t xml:space="preserve"> </w:t>
      </w:r>
      <w:r>
        <w:t>A.</w:t>
      </w:r>
      <w:r>
        <w:rPr>
          <w:spacing w:val="-3"/>
        </w:rPr>
        <w:t xml:space="preserve"> </w:t>
      </w:r>
      <w:r>
        <w:t>(2000).</w:t>
      </w:r>
      <w:r>
        <w:rPr>
          <w:spacing w:val="-3"/>
        </w:rPr>
        <w:t xml:space="preserve"> </w:t>
      </w:r>
      <w:r>
        <w:t>All</w:t>
      </w:r>
      <w:r>
        <w:rPr>
          <w:spacing w:val="-1"/>
        </w:rPr>
        <w:t xml:space="preserve"> </w:t>
      </w:r>
      <w:r>
        <w:t>we</w:t>
      </w:r>
      <w:r>
        <w:rPr>
          <w:spacing w:val="-5"/>
        </w:rPr>
        <w:t xml:space="preserve"> </w:t>
      </w:r>
      <w:r>
        <w:t>need</w:t>
      </w:r>
      <w:r>
        <w:rPr>
          <w:spacing w:val="-2"/>
        </w:rPr>
        <w:t xml:space="preserve"> </w:t>
      </w:r>
      <w:r>
        <w:t>to</w:t>
      </w:r>
      <w:r>
        <w:rPr>
          <w:spacing w:val="-3"/>
        </w:rPr>
        <w:t xml:space="preserve"> </w:t>
      </w:r>
      <w:r>
        <w:t>fear</w:t>
      </w:r>
      <w:r>
        <w:rPr>
          <w:spacing w:val="-3"/>
        </w:rPr>
        <w:t xml:space="preserve"> </w:t>
      </w:r>
      <w:r>
        <w:t>is</w:t>
      </w:r>
      <w:r>
        <w:rPr>
          <w:spacing w:val="-3"/>
        </w:rPr>
        <w:t xml:space="preserve"> </w:t>
      </w:r>
      <w:r>
        <w:t>fear</w:t>
      </w:r>
      <w:r>
        <w:rPr>
          <w:spacing w:val="-3"/>
        </w:rPr>
        <w:t xml:space="preserve"> </w:t>
      </w:r>
      <w:r>
        <w:t>itself:</w:t>
      </w:r>
      <w:r>
        <w:rPr>
          <w:spacing w:val="-3"/>
        </w:rPr>
        <w:t xml:space="preserve"> </w:t>
      </w:r>
      <w:r>
        <w:t>Overcoming</w:t>
      </w:r>
      <w:r>
        <w:rPr>
          <w:spacing w:val="-6"/>
        </w:rPr>
        <w:t xml:space="preserve"> </w:t>
      </w:r>
      <w:r>
        <w:t>the Internet</w:t>
      </w:r>
      <w:r>
        <w:rPr>
          <w:spacing w:val="-3"/>
        </w:rPr>
        <w:t xml:space="preserve"> </w:t>
      </w:r>
      <w:r>
        <w:t>resistance</w:t>
      </w:r>
      <w:r>
        <w:rPr>
          <w:spacing w:val="-4"/>
        </w:rPr>
        <w:t xml:space="preserve"> </w:t>
      </w:r>
      <w:r>
        <w:t>of</w:t>
      </w:r>
      <w:r>
        <w:rPr>
          <w:spacing w:val="-3"/>
        </w:rPr>
        <w:t xml:space="preserve"> </w:t>
      </w:r>
      <w:r>
        <w:t xml:space="preserve">child psychiatrists. </w:t>
      </w:r>
      <w:r>
        <w:rPr>
          <w:i/>
        </w:rPr>
        <w:t xml:space="preserve">CyberPsychology &amp; </w:t>
      </w:r>
      <w:r>
        <w:rPr>
          <w:i/>
        </w:rPr>
        <w:t xml:space="preserve">Behavior, 3, </w:t>
      </w:r>
      <w:r>
        <w:t>951–957.</w:t>
      </w:r>
    </w:p>
    <w:p w14:paraId="08127B68" w14:textId="77777777" w:rsidR="005B323A" w:rsidRDefault="0026499D">
      <w:pPr>
        <w:spacing w:before="120"/>
        <w:ind w:left="667" w:hanging="447"/>
        <w:rPr>
          <w:sz w:val="24"/>
        </w:rPr>
      </w:pPr>
      <w:r>
        <w:rPr>
          <w:sz w:val="24"/>
        </w:rPr>
        <w:t>Lehavot,</w:t>
      </w:r>
      <w:r>
        <w:rPr>
          <w:spacing w:val="-4"/>
          <w:sz w:val="24"/>
        </w:rPr>
        <w:t xml:space="preserve"> </w:t>
      </w:r>
      <w:r>
        <w:rPr>
          <w:sz w:val="24"/>
        </w:rPr>
        <w:t>K.,</w:t>
      </w:r>
      <w:r>
        <w:rPr>
          <w:spacing w:val="-2"/>
          <w:sz w:val="24"/>
        </w:rPr>
        <w:t xml:space="preserve"> </w:t>
      </w:r>
      <w:r>
        <w:rPr>
          <w:sz w:val="24"/>
        </w:rPr>
        <w:t>Barnett,</w:t>
      </w:r>
      <w:r>
        <w:rPr>
          <w:spacing w:val="-4"/>
          <w:sz w:val="24"/>
        </w:rPr>
        <w:t xml:space="preserve"> </w:t>
      </w:r>
      <w:r>
        <w:rPr>
          <w:sz w:val="24"/>
        </w:rPr>
        <w:t>J.</w:t>
      </w:r>
      <w:r>
        <w:rPr>
          <w:spacing w:val="-4"/>
          <w:sz w:val="24"/>
        </w:rPr>
        <w:t xml:space="preserve"> </w:t>
      </w:r>
      <w:r>
        <w:rPr>
          <w:sz w:val="24"/>
        </w:rPr>
        <w:t>E.,</w:t>
      </w:r>
      <w:r>
        <w:rPr>
          <w:spacing w:val="-4"/>
          <w:sz w:val="24"/>
        </w:rPr>
        <w:t xml:space="preserve"> </w:t>
      </w:r>
      <w:r>
        <w:rPr>
          <w:sz w:val="24"/>
        </w:rPr>
        <w:t>&amp;</w:t>
      </w:r>
      <w:r>
        <w:rPr>
          <w:spacing w:val="-6"/>
          <w:sz w:val="24"/>
        </w:rPr>
        <w:t xml:space="preserve"> </w:t>
      </w:r>
      <w:r>
        <w:rPr>
          <w:sz w:val="24"/>
        </w:rPr>
        <w:t>Powers,</w:t>
      </w:r>
      <w:r>
        <w:rPr>
          <w:spacing w:val="-4"/>
          <w:sz w:val="24"/>
        </w:rPr>
        <w:t xml:space="preserve"> </w:t>
      </w:r>
      <w:r>
        <w:rPr>
          <w:sz w:val="24"/>
        </w:rPr>
        <w:t>D.</w:t>
      </w:r>
      <w:r>
        <w:rPr>
          <w:spacing w:val="-2"/>
          <w:sz w:val="24"/>
        </w:rPr>
        <w:t xml:space="preserve"> </w:t>
      </w:r>
      <w:r>
        <w:rPr>
          <w:sz w:val="24"/>
        </w:rPr>
        <w:t>(2010).</w:t>
      </w:r>
      <w:r>
        <w:rPr>
          <w:spacing w:val="-4"/>
          <w:sz w:val="24"/>
        </w:rPr>
        <w:t xml:space="preserve"> </w:t>
      </w:r>
      <w:r>
        <w:rPr>
          <w:sz w:val="24"/>
        </w:rPr>
        <w:t>Psychotherapy,</w:t>
      </w:r>
      <w:r>
        <w:rPr>
          <w:spacing w:val="-4"/>
          <w:sz w:val="24"/>
        </w:rPr>
        <w:t xml:space="preserve"> </w:t>
      </w:r>
      <w:r>
        <w:rPr>
          <w:sz w:val="24"/>
        </w:rPr>
        <w:t>professional</w:t>
      </w:r>
      <w:r>
        <w:rPr>
          <w:spacing w:val="-4"/>
          <w:sz w:val="24"/>
        </w:rPr>
        <w:t xml:space="preserve"> </w:t>
      </w:r>
      <w:r>
        <w:rPr>
          <w:sz w:val="24"/>
        </w:rPr>
        <w:t>relationships,</w:t>
      </w:r>
      <w:r>
        <w:rPr>
          <w:spacing w:val="-4"/>
          <w:sz w:val="24"/>
        </w:rPr>
        <w:t xml:space="preserve"> </w:t>
      </w:r>
      <w:r>
        <w:rPr>
          <w:sz w:val="24"/>
        </w:rPr>
        <w:t xml:space="preserve">and ethical considerations in the Myspace generation. </w:t>
      </w:r>
      <w:r>
        <w:rPr>
          <w:i/>
          <w:sz w:val="24"/>
        </w:rPr>
        <w:t xml:space="preserve">Professional Psychology: Research and Practice, 41, </w:t>
      </w:r>
      <w:r>
        <w:rPr>
          <w:sz w:val="24"/>
        </w:rPr>
        <w:t>160–166.</w:t>
      </w:r>
    </w:p>
    <w:p w14:paraId="4814FBA1" w14:textId="77777777" w:rsidR="005B323A" w:rsidRDefault="005B323A">
      <w:pPr>
        <w:rPr>
          <w:sz w:val="24"/>
        </w:rPr>
        <w:sectPr w:rsidR="005B323A">
          <w:pgSz w:w="12240" w:h="15840"/>
          <w:pgMar w:top="1300" w:right="1220" w:bottom="1080" w:left="1220" w:header="722" w:footer="887" w:gutter="0"/>
          <w:cols w:space="720"/>
        </w:sectPr>
      </w:pPr>
    </w:p>
    <w:p w14:paraId="680627D4" w14:textId="77777777" w:rsidR="005B323A" w:rsidRDefault="0026499D">
      <w:pPr>
        <w:spacing w:before="124"/>
        <w:ind w:left="666" w:right="265" w:hanging="447"/>
        <w:rPr>
          <w:sz w:val="24"/>
        </w:rPr>
      </w:pPr>
      <w:r>
        <w:rPr>
          <w:sz w:val="24"/>
        </w:rPr>
        <w:lastRenderedPageBreak/>
        <w:t>Leibert, T., Archer, J. Jr., Munson, J., &amp; York, G. (2006). An exploratory study of client perceptions</w:t>
      </w:r>
      <w:r>
        <w:rPr>
          <w:spacing w:val="-5"/>
          <w:sz w:val="24"/>
        </w:rPr>
        <w:t xml:space="preserve"> </w:t>
      </w:r>
      <w:r>
        <w:rPr>
          <w:sz w:val="24"/>
        </w:rPr>
        <w:t>of</w:t>
      </w:r>
      <w:r>
        <w:rPr>
          <w:spacing w:val="-1"/>
          <w:sz w:val="24"/>
        </w:rPr>
        <w:t xml:space="preserve"> </w:t>
      </w:r>
      <w:r>
        <w:rPr>
          <w:sz w:val="24"/>
        </w:rPr>
        <w:t>Internet</w:t>
      </w:r>
      <w:r>
        <w:rPr>
          <w:spacing w:val="-2"/>
          <w:sz w:val="24"/>
        </w:rPr>
        <w:t xml:space="preserve"> </w:t>
      </w:r>
      <w:r>
        <w:rPr>
          <w:sz w:val="24"/>
        </w:rPr>
        <w:t>counseling</w:t>
      </w:r>
      <w:r>
        <w:rPr>
          <w:spacing w:val="-7"/>
          <w:sz w:val="24"/>
        </w:rPr>
        <w:t xml:space="preserve"> </w:t>
      </w:r>
      <w:r>
        <w:rPr>
          <w:sz w:val="24"/>
        </w:rPr>
        <w:t>and</w:t>
      </w:r>
      <w:r>
        <w:rPr>
          <w:spacing w:val="-5"/>
          <w:sz w:val="24"/>
        </w:rPr>
        <w:t xml:space="preserve"> </w:t>
      </w:r>
      <w:r>
        <w:rPr>
          <w:sz w:val="24"/>
        </w:rPr>
        <w:t>the</w:t>
      </w:r>
      <w:r>
        <w:rPr>
          <w:spacing w:val="-5"/>
          <w:sz w:val="24"/>
        </w:rPr>
        <w:t xml:space="preserve"> </w:t>
      </w:r>
      <w:r>
        <w:rPr>
          <w:sz w:val="24"/>
        </w:rPr>
        <w:t>therapeutic</w:t>
      </w:r>
      <w:r>
        <w:rPr>
          <w:spacing w:val="-5"/>
          <w:sz w:val="24"/>
        </w:rPr>
        <w:t xml:space="preserve"> </w:t>
      </w:r>
      <w:r>
        <w:rPr>
          <w:sz w:val="24"/>
        </w:rPr>
        <w:t>alliance.</w:t>
      </w:r>
      <w:r>
        <w:rPr>
          <w:spacing w:val="-1"/>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Mental</w:t>
      </w:r>
      <w:r>
        <w:rPr>
          <w:i/>
          <w:spacing w:val="-5"/>
          <w:sz w:val="24"/>
        </w:rPr>
        <w:t xml:space="preserve"> </w:t>
      </w:r>
      <w:r>
        <w:rPr>
          <w:i/>
          <w:sz w:val="24"/>
        </w:rPr>
        <w:t xml:space="preserve">Health Counseling, 28, </w:t>
      </w:r>
      <w:r>
        <w:rPr>
          <w:sz w:val="24"/>
        </w:rPr>
        <w:t>69–83.</w:t>
      </w:r>
    </w:p>
    <w:p w14:paraId="4F32CFC6" w14:textId="77777777" w:rsidR="005B323A" w:rsidRDefault="0026499D">
      <w:pPr>
        <w:pStyle w:val="BodyText"/>
        <w:ind w:left="666" w:right="265" w:hanging="447"/>
      </w:pPr>
      <w:r>
        <w:t>Lemire,</w:t>
      </w:r>
      <w:r>
        <w:rPr>
          <w:spacing w:val="-4"/>
        </w:rPr>
        <w:t xml:space="preserve"> </w:t>
      </w:r>
      <w:r>
        <w:t>M.,</w:t>
      </w:r>
      <w:r>
        <w:rPr>
          <w:spacing w:val="-4"/>
        </w:rPr>
        <w:t xml:space="preserve"> </w:t>
      </w:r>
      <w:r>
        <w:t>Sicotte,</w:t>
      </w:r>
      <w:r>
        <w:rPr>
          <w:spacing w:val="-4"/>
        </w:rPr>
        <w:t xml:space="preserve"> </w:t>
      </w:r>
      <w:r>
        <w:t>C.,</w:t>
      </w:r>
      <w:r>
        <w:rPr>
          <w:spacing w:val="-4"/>
        </w:rPr>
        <w:t xml:space="preserve"> </w:t>
      </w:r>
      <w:r>
        <w:t>&amp;</w:t>
      </w:r>
      <w:r>
        <w:rPr>
          <w:spacing w:val="-5"/>
        </w:rPr>
        <w:t xml:space="preserve"> </w:t>
      </w:r>
      <w:r>
        <w:t>Pare,</w:t>
      </w:r>
      <w:r>
        <w:rPr>
          <w:spacing w:val="-2"/>
        </w:rPr>
        <w:t xml:space="preserve"> </w:t>
      </w:r>
      <w:r>
        <w:t>G.</w:t>
      </w:r>
      <w:r>
        <w:rPr>
          <w:spacing w:val="-4"/>
        </w:rPr>
        <w:t xml:space="preserve"> </w:t>
      </w:r>
      <w:r>
        <w:t>(2008). Internet</w:t>
      </w:r>
      <w:r>
        <w:rPr>
          <w:spacing w:val="-4"/>
        </w:rPr>
        <w:t xml:space="preserve"> </w:t>
      </w:r>
      <w:r>
        <w:t>use</w:t>
      </w:r>
      <w:r>
        <w:rPr>
          <w:spacing w:val="-4"/>
        </w:rPr>
        <w:t xml:space="preserve"> </w:t>
      </w:r>
      <w:r>
        <w:t>and</w:t>
      </w:r>
      <w:r>
        <w:rPr>
          <w:spacing w:val="-4"/>
        </w:rPr>
        <w:t xml:space="preserve"> </w:t>
      </w:r>
      <w:r>
        <w:t>the</w:t>
      </w:r>
      <w:r>
        <w:rPr>
          <w:spacing w:val="-4"/>
        </w:rPr>
        <w:t xml:space="preserve"> </w:t>
      </w:r>
      <w:r>
        <w:t>logics</w:t>
      </w:r>
      <w:r>
        <w:rPr>
          <w:spacing w:val="-4"/>
        </w:rPr>
        <w:t xml:space="preserve"> </w:t>
      </w:r>
      <w:r>
        <w:t>of</w:t>
      </w:r>
      <w:r>
        <w:rPr>
          <w:spacing w:val="-4"/>
        </w:rPr>
        <w:t xml:space="preserve"> </w:t>
      </w:r>
      <w:r>
        <w:t>personal</w:t>
      </w:r>
      <w:r>
        <w:rPr>
          <w:spacing w:val="-4"/>
        </w:rPr>
        <w:t xml:space="preserve"> </w:t>
      </w:r>
      <w:r>
        <w:t xml:space="preserve">empowerment in health. </w:t>
      </w:r>
      <w:r>
        <w:rPr>
          <w:i/>
        </w:rPr>
        <w:t xml:space="preserve">Health Policy, 88, </w:t>
      </w:r>
      <w:r>
        <w:t>130–140.</w:t>
      </w:r>
    </w:p>
    <w:p w14:paraId="6B59BE03" w14:textId="77777777" w:rsidR="005B323A" w:rsidRDefault="0026499D">
      <w:pPr>
        <w:spacing w:before="120"/>
        <w:ind w:left="666" w:right="538" w:hanging="447"/>
        <w:jc w:val="both"/>
        <w:rPr>
          <w:sz w:val="24"/>
        </w:rPr>
      </w:pPr>
      <w:r>
        <w:rPr>
          <w:sz w:val="24"/>
        </w:rPr>
        <w:t>Lenert,</w:t>
      </w:r>
      <w:r>
        <w:rPr>
          <w:spacing w:val="-2"/>
          <w:sz w:val="24"/>
        </w:rPr>
        <w:t xml:space="preserve"> </w:t>
      </w:r>
      <w:r>
        <w:rPr>
          <w:sz w:val="24"/>
        </w:rPr>
        <w:t>L.,</w:t>
      </w:r>
      <w:r>
        <w:rPr>
          <w:spacing w:val="-3"/>
          <w:sz w:val="24"/>
        </w:rPr>
        <w:t xml:space="preserve"> </w:t>
      </w:r>
      <w:r>
        <w:rPr>
          <w:sz w:val="24"/>
        </w:rPr>
        <w:t>Muñoz,</w:t>
      </w:r>
      <w:r>
        <w:rPr>
          <w:spacing w:val="-3"/>
          <w:sz w:val="24"/>
        </w:rPr>
        <w:t xml:space="preserve"> </w:t>
      </w:r>
      <w:r>
        <w:rPr>
          <w:sz w:val="24"/>
        </w:rPr>
        <w:t>R.</w:t>
      </w:r>
      <w:r>
        <w:rPr>
          <w:spacing w:val="-3"/>
          <w:sz w:val="24"/>
        </w:rPr>
        <w:t xml:space="preserve"> </w:t>
      </w:r>
      <w:r>
        <w:rPr>
          <w:sz w:val="24"/>
        </w:rPr>
        <w:t>F.,</w:t>
      </w:r>
      <w:r>
        <w:rPr>
          <w:spacing w:val="-1"/>
          <w:sz w:val="24"/>
        </w:rPr>
        <w:t xml:space="preserve"> </w:t>
      </w:r>
      <w:r>
        <w:rPr>
          <w:sz w:val="24"/>
        </w:rPr>
        <w:t>Perez,</w:t>
      </w:r>
      <w:r>
        <w:rPr>
          <w:spacing w:val="-3"/>
          <w:sz w:val="24"/>
        </w:rPr>
        <w:t xml:space="preserve"> </w:t>
      </w:r>
      <w:r>
        <w:rPr>
          <w:sz w:val="24"/>
        </w:rPr>
        <w:t>J.</w:t>
      </w:r>
      <w:r>
        <w:rPr>
          <w:spacing w:val="-3"/>
          <w:sz w:val="24"/>
        </w:rPr>
        <w:t xml:space="preserve"> </w:t>
      </w:r>
      <w:r>
        <w:rPr>
          <w:sz w:val="24"/>
        </w:rPr>
        <w:t>E.,</w:t>
      </w:r>
      <w:r>
        <w:rPr>
          <w:spacing w:val="-3"/>
          <w:sz w:val="24"/>
        </w:rPr>
        <w:t xml:space="preserve"> </w:t>
      </w:r>
      <w:r>
        <w:rPr>
          <w:sz w:val="24"/>
        </w:rPr>
        <w:t>&amp;</w:t>
      </w:r>
      <w:r>
        <w:rPr>
          <w:spacing w:val="-6"/>
          <w:sz w:val="24"/>
        </w:rPr>
        <w:t xml:space="preserve"> </w:t>
      </w:r>
      <w:r>
        <w:rPr>
          <w:sz w:val="24"/>
        </w:rPr>
        <w:t>Bansod,</w:t>
      </w:r>
      <w:r>
        <w:rPr>
          <w:spacing w:val="-1"/>
          <w:sz w:val="24"/>
        </w:rPr>
        <w:t xml:space="preserve"> </w:t>
      </w:r>
      <w:r>
        <w:rPr>
          <w:sz w:val="24"/>
        </w:rPr>
        <w:t>A.</w:t>
      </w:r>
      <w:r>
        <w:rPr>
          <w:spacing w:val="-3"/>
          <w:sz w:val="24"/>
        </w:rPr>
        <w:t xml:space="preserve"> </w:t>
      </w:r>
      <w:r>
        <w:rPr>
          <w:sz w:val="24"/>
        </w:rPr>
        <w:t>(2004).</w:t>
      </w:r>
      <w:r>
        <w:rPr>
          <w:spacing w:val="-3"/>
          <w:sz w:val="24"/>
        </w:rPr>
        <w:t xml:space="preserve"> </w:t>
      </w:r>
      <w:r>
        <w:rPr>
          <w:sz w:val="24"/>
        </w:rPr>
        <w:t>Automated</w:t>
      </w:r>
      <w:r>
        <w:rPr>
          <w:spacing w:val="-1"/>
          <w:sz w:val="24"/>
        </w:rPr>
        <w:t xml:space="preserve"> </w:t>
      </w:r>
      <w:r>
        <w:rPr>
          <w:sz w:val="24"/>
        </w:rPr>
        <w:t>e-mail</w:t>
      </w:r>
      <w:r>
        <w:rPr>
          <w:spacing w:val="-3"/>
          <w:sz w:val="24"/>
        </w:rPr>
        <w:t xml:space="preserve"> </w:t>
      </w:r>
      <w:r>
        <w:rPr>
          <w:sz w:val="24"/>
        </w:rPr>
        <w:t>messaging</w:t>
      </w:r>
      <w:r>
        <w:rPr>
          <w:spacing w:val="-6"/>
          <w:sz w:val="24"/>
        </w:rPr>
        <w:t xml:space="preserve"> </w:t>
      </w:r>
      <w:r>
        <w:rPr>
          <w:sz w:val="24"/>
        </w:rPr>
        <w:t>as</w:t>
      </w:r>
      <w:r>
        <w:rPr>
          <w:spacing w:val="-1"/>
          <w:sz w:val="24"/>
        </w:rPr>
        <w:t xml:space="preserve"> </w:t>
      </w:r>
      <w:r>
        <w:rPr>
          <w:sz w:val="24"/>
        </w:rPr>
        <w:t>a tool</w:t>
      </w:r>
      <w:r>
        <w:rPr>
          <w:spacing w:val="-2"/>
          <w:sz w:val="24"/>
        </w:rPr>
        <w:t xml:space="preserve"> </w:t>
      </w:r>
      <w:r>
        <w:rPr>
          <w:sz w:val="24"/>
        </w:rPr>
        <w:t>for</w:t>
      </w:r>
      <w:r>
        <w:rPr>
          <w:spacing w:val="-4"/>
          <w:sz w:val="24"/>
        </w:rPr>
        <w:t xml:space="preserve"> </w:t>
      </w:r>
      <w:r>
        <w:rPr>
          <w:sz w:val="24"/>
        </w:rPr>
        <w:t>improving</w:t>
      </w:r>
      <w:r>
        <w:rPr>
          <w:spacing w:val="-5"/>
          <w:sz w:val="24"/>
        </w:rPr>
        <w:t xml:space="preserve"> </w:t>
      </w:r>
      <w:r>
        <w:rPr>
          <w:sz w:val="24"/>
        </w:rPr>
        <w:t>quit</w:t>
      </w:r>
      <w:r>
        <w:rPr>
          <w:spacing w:val="-2"/>
          <w:sz w:val="24"/>
        </w:rPr>
        <w:t xml:space="preserve"> </w:t>
      </w:r>
      <w:r>
        <w:rPr>
          <w:sz w:val="24"/>
        </w:rPr>
        <w:t>rates</w:t>
      </w:r>
      <w:r>
        <w:rPr>
          <w:spacing w:val="-2"/>
          <w:sz w:val="24"/>
        </w:rPr>
        <w:t xml:space="preserve"> </w:t>
      </w:r>
      <w:r>
        <w:rPr>
          <w:sz w:val="24"/>
        </w:rPr>
        <w:t>in</w:t>
      </w:r>
      <w:r>
        <w:rPr>
          <w:spacing w:val="-2"/>
          <w:sz w:val="24"/>
        </w:rPr>
        <w:t xml:space="preserve"> </w:t>
      </w:r>
      <w:r>
        <w:rPr>
          <w:sz w:val="24"/>
        </w:rPr>
        <w:t>an Internet</w:t>
      </w:r>
      <w:r>
        <w:rPr>
          <w:spacing w:val="-2"/>
          <w:sz w:val="24"/>
        </w:rPr>
        <w:t xml:space="preserve"> </w:t>
      </w:r>
      <w:r>
        <w:rPr>
          <w:sz w:val="24"/>
        </w:rPr>
        <w:t>smoking</w:t>
      </w:r>
      <w:r>
        <w:rPr>
          <w:spacing w:val="-5"/>
          <w:sz w:val="24"/>
        </w:rPr>
        <w:t xml:space="preserve"> </w:t>
      </w:r>
      <w:r>
        <w:rPr>
          <w:sz w:val="24"/>
        </w:rPr>
        <w:t>cessation</w:t>
      </w:r>
      <w:r>
        <w:rPr>
          <w:spacing w:val="-2"/>
          <w:sz w:val="24"/>
        </w:rPr>
        <w:t xml:space="preserve"> </w:t>
      </w:r>
      <w:r>
        <w:rPr>
          <w:sz w:val="24"/>
        </w:rPr>
        <w:t xml:space="preserve">intervention. </w:t>
      </w:r>
      <w:r>
        <w:rPr>
          <w:i/>
          <w:sz w:val="24"/>
        </w:rPr>
        <w:t>Journal</w:t>
      </w:r>
      <w:r>
        <w:rPr>
          <w:i/>
          <w:spacing w:val="-2"/>
          <w:sz w:val="24"/>
        </w:rPr>
        <w:t xml:space="preserve"> </w:t>
      </w:r>
      <w:r>
        <w:rPr>
          <w:i/>
          <w:sz w:val="24"/>
        </w:rPr>
        <w:t>of</w:t>
      </w:r>
      <w:r>
        <w:rPr>
          <w:i/>
          <w:spacing w:val="-2"/>
          <w:sz w:val="24"/>
        </w:rPr>
        <w:t xml:space="preserve"> </w:t>
      </w:r>
      <w:r>
        <w:rPr>
          <w:i/>
          <w:sz w:val="24"/>
        </w:rPr>
        <w:t xml:space="preserve">the American Medical Informatics Association, 11, </w:t>
      </w:r>
      <w:r>
        <w:rPr>
          <w:sz w:val="24"/>
        </w:rPr>
        <w:t>235–240.</w:t>
      </w:r>
    </w:p>
    <w:p w14:paraId="6CDB662F" w14:textId="77777777" w:rsidR="005B323A" w:rsidRDefault="0026499D">
      <w:pPr>
        <w:pStyle w:val="BodyText"/>
        <w:ind w:left="220"/>
      </w:pPr>
      <w:r>
        <w:t>Lenert,</w:t>
      </w:r>
      <w:r>
        <w:rPr>
          <w:spacing w:val="-2"/>
        </w:rPr>
        <w:t xml:space="preserve"> </w:t>
      </w:r>
      <w:r>
        <w:t>L.,</w:t>
      </w:r>
      <w:r>
        <w:rPr>
          <w:spacing w:val="-2"/>
        </w:rPr>
        <w:t xml:space="preserve"> </w:t>
      </w:r>
      <w:r>
        <w:t>Muñoz,</w:t>
      </w:r>
      <w:r>
        <w:rPr>
          <w:spacing w:val="-2"/>
        </w:rPr>
        <w:t xml:space="preserve"> </w:t>
      </w:r>
      <w:r>
        <w:t>R.</w:t>
      </w:r>
      <w:r>
        <w:rPr>
          <w:spacing w:val="-2"/>
        </w:rPr>
        <w:t xml:space="preserve"> </w:t>
      </w:r>
      <w:r>
        <w:t>F.,</w:t>
      </w:r>
      <w:r>
        <w:rPr>
          <w:spacing w:val="-1"/>
        </w:rPr>
        <w:t xml:space="preserve"> </w:t>
      </w:r>
      <w:r>
        <w:t>Stoddard,</w:t>
      </w:r>
      <w:r>
        <w:rPr>
          <w:spacing w:val="-2"/>
        </w:rPr>
        <w:t xml:space="preserve"> </w:t>
      </w:r>
      <w:r>
        <w:t>J.,</w:t>
      </w:r>
      <w:r>
        <w:rPr>
          <w:spacing w:val="-2"/>
        </w:rPr>
        <w:t xml:space="preserve"> </w:t>
      </w:r>
      <w:r>
        <w:t>Delucchi,</w:t>
      </w:r>
      <w:r>
        <w:rPr>
          <w:spacing w:val="-2"/>
        </w:rPr>
        <w:t xml:space="preserve"> </w:t>
      </w:r>
      <w:r>
        <w:t>K.,</w:t>
      </w:r>
      <w:r>
        <w:rPr>
          <w:spacing w:val="-3"/>
        </w:rPr>
        <w:t xml:space="preserve"> </w:t>
      </w:r>
      <w:r>
        <w:t>Bansod,</w:t>
      </w:r>
      <w:r>
        <w:rPr>
          <w:spacing w:val="-2"/>
        </w:rPr>
        <w:t xml:space="preserve"> </w:t>
      </w:r>
      <w:r>
        <w:t>A.,</w:t>
      </w:r>
      <w:r>
        <w:rPr>
          <w:spacing w:val="-2"/>
        </w:rPr>
        <w:t xml:space="preserve"> </w:t>
      </w:r>
      <w:r>
        <w:t>Skoczen, S.,</w:t>
      </w:r>
      <w:r>
        <w:rPr>
          <w:spacing w:val="-3"/>
        </w:rPr>
        <w:t xml:space="preserve"> </w:t>
      </w:r>
      <w:r>
        <w:t>&amp;</w:t>
      </w:r>
      <w:r>
        <w:rPr>
          <w:spacing w:val="-4"/>
        </w:rPr>
        <w:t xml:space="preserve"> </w:t>
      </w:r>
      <w:r>
        <w:t>Pérez-Stable,</w:t>
      </w:r>
      <w:r>
        <w:rPr>
          <w:spacing w:val="-2"/>
        </w:rPr>
        <w:t xml:space="preserve"> </w:t>
      </w:r>
      <w:r>
        <w:rPr>
          <w:spacing w:val="-5"/>
        </w:rPr>
        <w:t>E.</w:t>
      </w:r>
    </w:p>
    <w:p w14:paraId="37EC04E6" w14:textId="77777777" w:rsidR="005B323A" w:rsidRDefault="0026499D">
      <w:pPr>
        <w:spacing w:before="1"/>
        <w:ind w:left="667" w:right="265" w:hanging="1"/>
        <w:rPr>
          <w:sz w:val="24"/>
        </w:rPr>
      </w:pPr>
      <w:r>
        <w:rPr>
          <w:sz w:val="24"/>
        </w:rPr>
        <w:t>J.</w:t>
      </w:r>
      <w:r>
        <w:rPr>
          <w:spacing w:val="-3"/>
          <w:sz w:val="24"/>
        </w:rPr>
        <w:t xml:space="preserve"> </w:t>
      </w:r>
      <w:r>
        <w:rPr>
          <w:sz w:val="24"/>
        </w:rPr>
        <w:t>(2003).</w:t>
      </w:r>
      <w:r>
        <w:rPr>
          <w:spacing w:val="-3"/>
          <w:sz w:val="24"/>
        </w:rPr>
        <w:t xml:space="preserve"> </w:t>
      </w:r>
      <w:r>
        <w:rPr>
          <w:sz w:val="24"/>
        </w:rPr>
        <w:t>Design</w:t>
      </w:r>
      <w:r>
        <w:rPr>
          <w:spacing w:val="-3"/>
          <w:sz w:val="24"/>
        </w:rPr>
        <w:t xml:space="preserve"> </w:t>
      </w:r>
      <w:r>
        <w:rPr>
          <w:sz w:val="24"/>
        </w:rPr>
        <w:t>and</w:t>
      </w:r>
      <w:r>
        <w:rPr>
          <w:spacing w:val="-3"/>
          <w:sz w:val="24"/>
        </w:rPr>
        <w:t xml:space="preserve"> </w:t>
      </w:r>
      <w:r>
        <w:rPr>
          <w:sz w:val="24"/>
        </w:rPr>
        <w:t>pilot</w:t>
      </w:r>
      <w:r>
        <w:rPr>
          <w:spacing w:val="-3"/>
          <w:sz w:val="24"/>
        </w:rPr>
        <w:t xml:space="preserve"> </w:t>
      </w:r>
      <w:r>
        <w:rPr>
          <w:sz w:val="24"/>
        </w:rPr>
        <w:t>evaluation</w:t>
      </w:r>
      <w:r>
        <w:rPr>
          <w:spacing w:val="-3"/>
          <w:sz w:val="24"/>
        </w:rPr>
        <w:t xml:space="preserve"> </w:t>
      </w:r>
      <w:r>
        <w:rPr>
          <w:sz w:val="24"/>
        </w:rPr>
        <w:t>of</w:t>
      </w:r>
      <w:r>
        <w:rPr>
          <w:spacing w:val="-3"/>
          <w:sz w:val="24"/>
        </w:rPr>
        <w:t xml:space="preserve"> </w:t>
      </w:r>
      <w:r>
        <w:rPr>
          <w:sz w:val="24"/>
        </w:rPr>
        <w:t>an</w:t>
      </w:r>
      <w:r>
        <w:rPr>
          <w:spacing w:val="-1"/>
          <w:sz w:val="24"/>
        </w:rPr>
        <w:t xml:space="preserve"> </w:t>
      </w:r>
      <w:r>
        <w:rPr>
          <w:sz w:val="24"/>
        </w:rPr>
        <w:t>Internet</w:t>
      </w:r>
      <w:r>
        <w:rPr>
          <w:spacing w:val="-2"/>
          <w:sz w:val="24"/>
        </w:rPr>
        <w:t xml:space="preserve"> </w:t>
      </w:r>
      <w:r>
        <w:rPr>
          <w:sz w:val="24"/>
        </w:rPr>
        <w:t>smoking</w:t>
      </w:r>
      <w:r>
        <w:rPr>
          <w:spacing w:val="-5"/>
          <w:sz w:val="24"/>
        </w:rPr>
        <w:t xml:space="preserve"> </w:t>
      </w:r>
      <w:r>
        <w:rPr>
          <w:sz w:val="24"/>
        </w:rPr>
        <w:t>cessation</w:t>
      </w:r>
      <w:r>
        <w:rPr>
          <w:spacing w:val="-3"/>
          <w:sz w:val="24"/>
        </w:rPr>
        <w:t xml:space="preserve"> </w:t>
      </w:r>
      <w:r>
        <w:rPr>
          <w:sz w:val="24"/>
        </w:rPr>
        <w:t>program.</w:t>
      </w:r>
      <w:r>
        <w:rPr>
          <w:spacing w:val="-1"/>
          <w:sz w:val="24"/>
        </w:rPr>
        <w:t xml:space="preserve"> </w:t>
      </w:r>
      <w:r>
        <w:rPr>
          <w:i/>
          <w:sz w:val="24"/>
        </w:rPr>
        <w:t>Journal</w:t>
      </w:r>
      <w:r>
        <w:rPr>
          <w:i/>
          <w:spacing w:val="-3"/>
          <w:sz w:val="24"/>
        </w:rPr>
        <w:t xml:space="preserve"> </w:t>
      </w:r>
      <w:r>
        <w:rPr>
          <w:i/>
          <w:sz w:val="24"/>
        </w:rPr>
        <w:t xml:space="preserve">of the American Medical Informatics Association, 10, </w:t>
      </w:r>
      <w:r>
        <w:rPr>
          <w:sz w:val="24"/>
        </w:rPr>
        <w:t>16–20.</w:t>
      </w:r>
    </w:p>
    <w:p w14:paraId="7484ADB7" w14:textId="77777777" w:rsidR="005B323A" w:rsidRDefault="0026499D">
      <w:pPr>
        <w:spacing w:before="6" w:line="390" w:lineRule="atLeast"/>
        <w:ind w:left="220" w:right="99"/>
        <w:rPr>
          <w:sz w:val="24"/>
        </w:rPr>
      </w:pPr>
      <w:r>
        <w:rPr>
          <w:sz w:val="24"/>
        </w:rPr>
        <w:t>Lenhart,</w:t>
      </w:r>
      <w:r>
        <w:rPr>
          <w:spacing w:val="-4"/>
          <w:sz w:val="24"/>
        </w:rPr>
        <w:t xml:space="preserve"> </w:t>
      </w:r>
      <w:r>
        <w:rPr>
          <w:sz w:val="24"/>
        </w:rPr>
        <w:t>A.</w:t>
      </w:r>
      <w:r>
        <w:rPr>
          <w:spacing w:val="-4"/>
          <w:sz w:val="24"/>
        </w:rPr>
        <w:t xml:space="preserve"> </w:t>
      </w:r>
      <w:r>
        <w:rPr>
          <w:sz w:val="24"/>
        </w:rPr>
        <w:t>(2009a).</w:t>
      </w:r>
      <w:r>
        <w:rPr>
          <w:spacing w:val="-5"/>
          <w:sz w:val="24"/>
        </w:rPr>
        <w:t xml:space="preserve"> </w:t>
      </w:r>
      <w:r>
        <w:rPr>
          <w:i/>
          <w:sz w:val="24"/>
        </w:rPr>
        <w:t>Adults</w:t>
      </w:r>
      <w:r>
        <w:rPr>
          <w:i/>
          <w:spacing w:val="-3"/>
          <w:sz w:val="24"/>
        </w:rPr>
        <w:t xml:space="preserve"> </w:t>
      </w:r>
      <w:r>
        <w:rPr>
          <w:i/>
          <w:sz w:val="24"/>
        </w:rPr>
        <w:t>and</w:t>
      </w:r>
      <w:r>
        <w:rPr>
          <w:i/>
          <w:spacing w:val="-4"/>
          <w:sz w:val="24"/>
        </w:rPr>
        <w:t xml:space="preserve"> </w:t>
      </w:r>
      <w:r>
        <w:rPr>
          <w:i/>
          <w:sz w:val="24"/>
        </w:rPr>
        <w:t>social</w:t>
      </w:r>
      <w:r>
        <w:rPr>
          <w:i/>
          <w:spacing w:val="-4"/>
          <w:sz w:val="24"/>
        </w:rPr>
        <w:t xml:space="preserve"> </w:t>
      </w:r>
      <w:r>
        <w:rPr>
          <w:i/>
          <w:sz w:val="24"/>
        </w:rPr>
        <w:t>network</w:t>
      </w:r>
      <w:r>
        <w:rPr>
          <w:i/>
          <w:spacing w:val="-2"/>
          <w:sz w:val="24"/>
        </w:rPr>
        <w:t xml:space="preserve"> </w:t>
      </w:r>
      <w:r>
        <w:rPr>
          <w:i/>
          <w:sz w:val="24"/>
        </w:rPr>
        <w:t>Websites</w:t>
      </w:r>
      <w:r>
        <w:rPr>
          <w:sz w:val="24"/>
        </w:rPr>
        <w:t>.</w:t>
      </w:r>
      <w:r>
        <w:rPr>
          <w:spacing w:val="-4"/>
          <w:sz w:val="24"/>
        </w:rPr>
        <w:t xml:space="preserve"> </w:t>
      </w:r>
      <w:r>
        <w:rPr>
          <w:sz w:val="24"/>
        </w:rPr>
        <w:t>Washington,</w:t>
      </w:r>
      <w:r>
        <w:rPr>
          <w:spacing w:val="-4"/>
          <w:sz w:val="24"/>
        </w:rPr>
        <w:t xml:space="preserve"> </w:t>
      </w:r>
      <w:r>
        <w:rPr>
          <w:sz w:val="24"/>
        </w:rPr>
        <w:t>DC:</w:t>
      </w:r>
      <w:r>
        <w:rPr>
          <w:spacing w:val="-4"/>
          <w:sz w:val="24"/>
        </w:rPr>
        <w:t xml:space="preserve"> </w:t>
      </w:r>
      <w:r>
        <w:rPr>
          <w:sz w:val="24"/>
        </w:rPr>
        <w:t>Pew</w:t>
      </w:r>
      <w:r>
        <w:rPr>
          <w:spacing w:val="-4"/>
          <w:sz w:val="24"/>
        </w:rPr>
        <w:t xml:space="preserve"> </w:t>
      </w:r>
      <w:r>
        <w:rPr>
          <w:sz w:val="24"/>
        </w:rPr>
        <w:t>Research</w:t>
      </w:r>
      <w:r>
        <w:rPr>
          <w:spacing w:val="-4"/>
          <w:sz w:val="24"/>
        </w:rPr>
        <w:t xml:space="preserve"> </w:t>
      </w:r>
      <w:r>
        <w:rPr>
          <w:sz w:val="24"/>
        </w:rPr>
        <w:t xml:space="preserve">Center. Lenhart, A. (2009b). </w:t>
      </w:r>
      <w:r>
        <w:rPr>
          <w:i/>
          <w:sz w:val="24"/>
        </w:rPr>
        <w:t>The democratization of online social networks</w:t>
      </w:r>
      <w:r>
        <w:rPr>
          <w:sz w:val="24"/>
        </w:rPr>
        <w:t>. Washing</w:t>
      </w:r>
      <w:r>
        <w:rPr>
          <w:sz w:val="24"/>
        </w:rPr>
        <w:t>ton, DC: Pew</w:t>
      </w:r>
    </w:p>
    <w:p w14:paraId="21092E3C" w14:textId="77777777" w:rsidR="005B323A" w:rsidRDefault="0026499D">
      <w:pPr>
        <w:pStyle w:val="BodyText"/>
        <w:spacing w:before="6"/>
      </w:pPr>
      <w:r>
        <w:t>Research</w:t>
      </w:r>
      <w:r>
        <w:rPr>
          <w:spacing w:val="-7"/>
        </w:rPr>
        <w:t xml:space="preserve"> </w:t>
      </w:r>
      <w:r>
        <w:rPr>
          <w:spacing w:val="-2"/>
        </w:rPr>
        <w:t>Center.</w:t>
      </w:r>
    </w:p>
    <w:p w14:paraId="783F64DF" w14:textId="77777777" w:rsidR="005B323A" w:rsidRDefault="0026499D">
      <w:pPr>
        <w:spacing w:before="120"/>
        <w:ind w:left="667" w:hanging="447"/>
        <w:rPr>
          <w:sz w:val="24"/>
        </w:rPr>
      </w:pPr>
      <w:r>
        <w:rPr>
          <w:sz w:val="24"/>
        </w:rPr>
        <w:t>Lenhart,</w:t>
      </w:r>
      <w:r>
        <w:rPr>
          <w:spacing w:val="-4"/>
          <w:sz w:val="24"/>
        </w:rPr>
        <w:t xml:space="preserve"> </w:t>
      </w:r>
      <w:r>
        <w:rPr>
          <w:sz w:val="24"/>
        </w:rPr>
        <w:t>A.</w:t>
      </w:r>
      <w:r>
        <w:rPr>
          <w:spacing w:val="-4"/>
          <w:sz w:val="24"/>
        </w:rPr>
        <w:t xml:space="preserve"> </w:t>
      </w:r>
      <w:r>
        <w:rPr>
          <w:sz w:val="24"/>
        </w:rPr>
        <w:t>(2009c).</w:t>
      </w:r>
      <w:r>
        <w:rPr>
          <w:spacing w:val="-5"/>
          <w:sz w:val="24"/>
        </w:rPr>
        <w:t xml:space="preserve"> </w:t>
      </w:r>
      <w:r>
        <w:rPr>
          <w:i/>
          <w:sz w:val="24"/>
        </w:rPr>
        <w:t>Social</w:t>
      </w:r>
      <w:r>
        <w:rPr>
          <w:i/>
          <w:spacing w:val="-3"/>
          <w:sz w:val="24"/>
        </w:rPr>
        <w:t xml:space="preserve"> </w:t>
      </w:r>
      <w:r>
        <w:rPr>
          <w:i/>
          <w:sz w:val="24"/>
        </w:rPr>
        <w:t>networks</w:t>
      </w:r>
      <w:r>
        <w:rPr>
          <w:i/>
          <w:spacing w:val="-4"/>
          <w:sz w:val="24"/>
        </w:rPr>
        <w:t xml:space="preserve"> </w:t>
      </w:r>
      <w:r>
        <w:rPr>
          <w:i/>
          <w:sz w:val="24"/>
        </w:rPr>
        <w:t>grow:</w:t>
      </w:r>
      <w:r>
        <w:rPr>
          <w:i/>
          <w:spacing w:val="-4"/>
          <w:sz w:val="24"/>
        </w:rPr>
        <w:t xml:space="preserve"> </w:t>
      </w:r>
      <w:r>
        <w:rPr>
          <w:i/>
          <w:sz w:val="24"/>
        </w:rPr>
        <w:t>Friending</w:t>
      </w:r>
      <w:r>
        <w:rPr>
          <w:i/>
          <w:spacing w:val="-4"/>
          <w:sz w:val="24"/>
        </w:rPr>
        <w:t xml:space="preserve"> </w:t>
      </w:r>
      <w:r>
        <w:rPr>
          <w:i/>
          <w:sz w:val="24"/>
        </w:rPr>
        <w:t>mom</w:t>
      </w:r>
      <w:r>
        <w:rPr>
          <w:i/>
          <w:spacing w:val="-5"/>
          <w:sz w:val="24"/>
        </w:rPr>
        <w:t xml:space="preserve"> </w:t>
      </w:r>
      <w:r>
        <w:rPr>
          <w:i/>
          <w:sz w:val="24"/>
        </w:rPr>
        <w:t>and</w:t>
      </w:r>
      <w:r>
        <w:rPr>
          <w:i/>
          <w:spacing w:val="-4"/>
          <w:sz w:val="24"/>
        </w:rPr>
        <w:t xml:space="preserve"> </w:t>
      </w:r>
      <w:r>
        <w:rPr>
          <w:i/>
          <w:sz w:val="24"/>
        </w:rPr>
        <w:t>dad</w:t>
      </w:r>
      <w:r>
        <w:rPr>
          <w:sz w:val="24"/>
        </w:rPr>
        <w:t>.</w:t>
      </w:r>
      <w:r>
        <w:rPr>
          <w:spacing w:val="-4"/>
          <w:sz w:val="24"/>
        </w:rPr>
        <w:t xml:space="preserve"> </w:t>
      </w:r>
      <w:r>
        <w:rPr>
          <w:sz w:val="24"/>
        </w:rPr>
        <w:t>Washington,</w:t>
      </w:r>
      <w:r>
        <w:rPr>
          <w:spacing w:val="-4"/>
          <w:sz w:val="24"/>
        </w:rPr>
        <w:t xml:space="preserve"> </w:t>
      </w:r>
      <w:r>
        <w:rPr>
          <w:sz w:val="24"/>
        </w:rPr>
        <w:t>DC:</w:t>
      </w:r>
      <w:r>
        <w:rPr>
          <w:spacing w:val="-4"/>
          <w:sz w:val="24"/>
        </w:rPr>
        <w:t xml:space="preserve"> </w:t>
      </w:r>
      <w:r>
        <w:rPr>
          <w:sz w:val="24"/>
        </w:rPr>
        <w:t>Pew Research Center.</w:t>
      </w:r>
    </w:p>
    <w:p w14:paraId="330DBE3E" w14:textId="77777777" w:rsidR="005B323A" w:rsidRDefault="0026499D">
      <w:pPr>
        <w:pStyle w:val="BodyText"/>
        <w:ind w:hanging="447"/>
      </w:pPr>
      <w:r>
        <w:t>Leong,</w:t>
      </w:r>
      <w:r>
        <w:rPr>
          <w:spacing w:val="-1"/>
        </w:rPr>
        <w:t xml:space="preserve"> </w:t>
      </w:r>
      <w:r>
        <w:t>K.</w:t>
      </w:r>
      <w:r>
        <w:rPr>
          <w:spacing w:val="-3"/>
        </w:rPr>
        <w:t xml:space="preserve"> </w:t>
      </w:r>
      <w:r>
        <w:t>C.,</w:t>
      </w:r>
      <w:r>
        <w:rPr>
          <w:spacing w:val="-3"/>
        </w:rPr>
        <w:t xml:space="preserve"> </w:t>
      </w:r>
      <w:r>
        <w:t>Chen,</w:t>
      </w:r>
      <w:r>
        <w:rPr>
          <w:spacing w:val="-3"/>
        </w:rPr>
        <w:t xml:space="preserve"> </w:t>
      </w:r>
      <w:r>
        <w:t>W.</w:t>
      </w:r>
      <w:r>
        <w:rPr>
          <w:spacing w:val="-3"/>
        </w:rPr>
        <w:t xml:space="preserve"> </w:t>
      </w:r>
      <w:r>
        <w:t>S.,</w:t>
      </w:r>
      <w:r>
        <w:rPr>
          <w:spacing w:val="-1"/>
        </w:rPr>
        <w:t xml:space="preserve"> </w:t>
      </w:r>
      <w:r>
        <w:t>Leong,</w:t>
      </w:r>
      <w:r>
        <w:rPr>
          <w:spacing w:val="-3"/>
        </w:rPr>
        <w:t xml:space="preserve"> </w:t>
      </w:r>
      <w:r>
        <w:t>K.</w:t>
      </w:r>
      <w:r>
        <w:rPr>
          <w:spacing w:val="-3"/>
        </w:rPr>
        <w:t xml:space="preserve"> </w:t>
      </w:r>
      <w:r>
        <w:t>W.,</w:t>
      </w:r>
      <w:r>
        <w:rPr>
          <w:spacing w:val="-3"/>
        </w:rPr>
        <w:t xml:space="preserve"> </w:t>
      </w:r>
      <w:r>
        <w:t>Mastura,</w:t>
      </w:r>
      <w:r>
        <w:rPr>
          <w:spacing w:val="-1"/>
        </w:rPr>
        <w:t xml:space="preserve"> </w:t>
      </w:r>
      <w:r>
        <w:t>I.,</w:t>
      </w:r>
      <w:r>
        <w:rPr>
          <w:spacing w:val="-3"/>
        </w:rPr>
        <w:t xml:space="preserve"> </w:t>
      </w:r>
      <w:r>
        <w:t>Mimi,</w:t>
      </w:r>
      <w:r>
        <w:rPr>
          <w:spacing w:val="-3"/>
        </w:rPr>
        <w:t xml:space="preserve"> </w:t>
      </w:r>
      <w:r>
        <w:t>O.,</w:t>
      </w:r>
      <w:r>
        <w:rPr>
          <w:spacing w:val="-3"/>
        </w:rPr>
        <w:t xml:space="preserve"> </w:t>
      </w:r>
      <w:r>
        <w:t>Sheikh, M.</w:t>
      </w:r>
      <w:r>
        <w:rPr>
          <w:spacing w:val="-3"/>
        </w:rPr>
        <w:t xml:space="preserve"> </w:t>
      </w:r>
      <w:r>
        <w:t>A.,</w:t>
      </w:r>
      <w:r>
        <w:rPr>
          <w:spacing w:val="-3"/>
        </w:rPr>
        <w:t xml:space="preserve"> </w:t>
      </w:r>
      <w:r>
        <w:t>…</w:t>
      </w:r>
      <w:r>
        <w:rPr>
          <w:spacing w:val="-3"/>
        </w:rPr>
        <w:t xml:space="preserve"> </w:t>
      </w:r>
      <w:r>
        <w:t>Teng,</w:t>
      </w:r>
      <w:r>
        <w:rPr>
          <w:spacing w:val="-3"/>
        </w:rPr>
        <w:t xml:space="preserve"> </w:t>
      </w:r>
      <w:r>
        <w:t>C.</w:t>
      </w:r>
      <w:r>
        <w:rPr>
          <w:spacing w:val="-1"/>
        </w:rPr>
        <w:t xml:space="preserve"> </w:t>
      </w:r>
      <w:r>
        <w:t xml:space="preserve">L. (2006). The use of text messaging to improve attendance in primary care: A randomized controlled trial. </w:t>
      </w:r>
      <w:r>
        <w:rPr>
          <w:i/>
        </w:rPr>
        <w:t xml:space="preserve">Family Practice, 23, </w:t>
      </w:r>
      <w:r>
        <w:t>699–705.</w:t>
      </w:r>
    </w:p>
    <w:p w14:paraId="3148147C" w14:textId="77777777" w:rsidR="005B323A" w:rsidRDefault="0026499D">
      <w:pPr>
        <w:pStyle w:val="BodyText"/>
        <w:spacing w:before="121"/>
        <w:ind w:right="150" w:hanging="447"/>
      </w:pPr>
      <w:r>
        <w:t>Lessler,</w:t>
      </w:r>
      <w:r>
        <w:rPr>
          <w:spacing w:val="-3"/>
        </w:rPr>
        <w:t xml:space="preserve"> </w:t>
      </w:r>
      <w:r>
        <w:t>J.</w:t>
      </w:r>
      <w:r>
        <w:rPr>
          <w:spacing w:val="-3"/>
        </w:rPr>
        <w:t xml:space="preserve"> </w:t>
      </w:r>
      <w:r>
        <w:t>T.,</w:t>
      </w:r>
      <w:r>
        <w:rPr>
          <w:spacing w:val="-3"/>
        </w:rPr>
        <w:t xml:space="preserve"> </w:t>
      </w:r>
      <w:r>
        <w:t>Caspar,</w:t>
      </w:r>
      <w:r>
        <w:rPr>
          <w:spacing w:val="-3"/>
        </w:rPr>
        <w:t xml:space="preserve"> </w:t>
      </w:r>
      <w:r>
        <w:t>R.</w:t>
      </w:r>
      <w:r>
        <w:rPr>
          <w:spacing w:val="-3"/>
        </w:rPr>
        <w:t xml:space="preserve"> </w:t>
      </w:r>
      <w:r>
        <w:t>A.,</w:t>
      </w:r>
      <w:r>
        <w:rPr>
          <w:spacing w:val="-3"/>
        </w:rPr>
        <w:t xml:space="preserve"> </w:t>
      </w:r>
      <w:r>
        <w:t>Penne,</w:t>
      </w:r>
      <w:r>
        <w:rPr>
          <w:spacing w:val="-3"/>
        </w:rPr>
        <w:t xml:space="preserve"> </w:t>
      </w:r>
      <w:r>
        <w:t>M.</w:t>
      </w:r>
      <w:r>
        <w:rPr>
          <w:spacing w:val="-3"/>
        </w:rPr>
        <w:t xml:space="preserve"> </w:t>
      </w:r>
      <w:r>
        <w:t>A.,</w:t>
      </w:r>
      <w:r>
        <w:rPr>
          <w:spacing w:val="-2"/>
        </w:rPr>
        <w:t xml:space="preserve"> </w:t>
      </w:r>
      <w:r>
        <w:t>&amp;</w:t>
      </w:r>
      <w:r>
        <w:rPr>
          <w:spacing w:val="-5"/>
        </w:rPr>
        <w:t xml:space="preserve"> </w:t>
      </w:r>
      <w:r>
        <w:t>Barker,</w:t>
      </w:r>
      <w:r>
        <w:rPr>
          <w:spacing w:val="-3"/>
        </w:rPr>
        <w:t xml:space="preserve"> </w:t>
      </w:r>
      <w:r>
        <w:t>P.</w:t>
      </w:r>
      <w:r>
        <w:rPr>
          <w:spacing w:val="-3"/>
        </w:rPr>
        <w:t xml:space="preserve"> </w:t>
      </w:r>
      <w:r>
        <w:t>R.</w:t>
      </w:r>
      <w:r>
        <w:rPr>
          <w:spacing w:val="-3"/>
        </w:rPr>
        <w:t xml:space="preserve"> </w:t>
      </w:r>
      <w:r>
        <w:t>(2000).</w:t>
      </w:r>
      <w:r>
        <w:rPr>
          <w:spacing w:val="-3"/>
        </w:rPr>
        <w:t xml:space="preserve"> </w:t>
      </w:r>
      <w:r>
        <w:t>Developing</w:t>
      </w:r>
      <w:r>
        <w:rPr>
          <w:spacing w:val="-6"/>
        </w:rPr>
        <w:t xml:space="preserve"> </w:t>
      </w:r>
      <w:r>
        <w:t>computer</w:t>
      </w:r>
      <w:r>
        <w:rPr>
          <w:spacing w:val="-2"/>
        </w:rPr>
        <w:t xml:space="preserve"> </w:t>
      </w:r>
      <w:r>
        <w:t xml:space="preserve">assisted interviewing (CAI) for the National Household Survey on Drug Abuse. </w:t>
      </w:r>
      <w:r>
        <w:rPr>
          <w:i/>
        </w:rPr>
        <w:t xml:space="preserve">Journal of Drug Issues, 30, </w:t>
      </w:r>
      <w:r>
        <w:t>9–34.</w:t>
      </w:r>
    </w:p>
    <w:p w14:paraId="3546A939" w14:textId="77777777" w:rsidR="005B323A" w:rsidRDefault="0026499D">
      <w:pPr>
        <w:spacing w:before="120"/>
        <w:ind w:left="667" w:hanging="447"/>
        <w:rPr>
          <w:sz w:val="24"/>
        </w:rPr>
      </w:pPr>
      <w:r>
        <w:rPr>
          <w:sz w:val="24"/>
        </w:rPr>
        <w:t>Lester,</w:t>
      </w:r>
      <w:r>
        <w:rPr>
          <w:spacing w:val="-5"/>
          <w:sz w:val="24"/>
        </w:rPr>
        <w:t xml:space="preserve"> </w:t>
      </w:r>
      <w:r>
        <w:rPr>
          <w:sz w:val="24"/>
        </w:rPr>
        <w:t>D.</w:t>
      </w:r>
      <w:r>
        <w:rPr>
          <w:spacing w:val="-5"/>
          <w:sz w:val="24"/>
        </w:rPr>
        <w:t xml:space="preserve"> </w:t>
      </w:r>
      <w:r>
        <w:rPr>
          <w:sz w:val="24"/>
        </w:rPr>
        <w:t>(2006).</w:t>
      </w:r>
      <w:r>
        <w:rPr>
          <w:spacing w:val="-5"/>
          <w:sz w:val="24"/>
        </w:rPr>
        <w:t xml:space="preserve"> </w:t>
      </w:r>
      <w:r>
        <w:rPr>
          <w:sz w:val="24"/>
        </w:rPr>
        <w:t>E-therapy:</w:t>
      </w:r>
      <w:r>
        <w:rPr>
          <w:spacing w:val="-5"/>
          <w:sz w:val="24"/>
        </w:rPr>
        <w:t xml:space="preserve"> </w:t>
      </w:r>
      <w:r>
        <w:rPr>
          <w:sz w:val="24"/>
        </w:rPr>
        <w:t>Caveats</w:t>
      </w:r>
      <w:r>
        <w:rPr>
          <w:spacing w:val="-5"/>
          <w:sz w:val="24"/>
        </w:rPr>
        <w:t xml:space="preserve"> </w:t>
      </w:r>
      <w:r>
        <w:rPr>
          <w:sz w:val="24"/>
        </w:rPr>
        <w:t>from</w:t>
      </w:r>
      <w:r>
        <w:rPr>
          <w:spacing w:val="-3"/>
          <w:sz w:val="24"/>
        </w:rPr>
        <w:t xml:space="preserve"> </w:t>
      </w:r>
      <w:r>
        <w:rPr>
          <w:sz w:val="24"/>
        </w:rPr>
        <w:t>experiences</w:t>
      </w:r>
      <w:r>
        <w:rPr>
          <w:spacing w:val="-5"/>
          <w:sz w:val="24"/>
        </w:rPr>
        <w:t xml:space="preserve"> </w:t>
      </w:r>
      <w:r>
        <w:rPr>
          <w:sz w:val="24"/>
        </w:rPr>
        <w:t>with</w:t>
      </w:r>
      <w:r>
        <w:rPr>
          <w:spacing w:val="-5"/>
          <w:sz w:val="24"/>
        </w:rPr>
        <w:t xml:space="preserve"> </w:t>
      </w:r>
      <w:r>
        <w:rPr>
          <w:sz w:val="24"/>
        </w:rPr>
        <w:t>telephone</w:t>
      </w:r>
      <w:r>
        <w:rPr>
          <w:spacing w:val="-6"/>
          <w:sz w:val="24"/>
        </w:rPr>
        <w:t xml:space="preserve"> </w:t>
      </w:r>
      <w:r>
        <w:rPr>
          <w:sz w:val="24"/>
        </w:rPr>
        <w:t>therapy.</w:t>
      </w:r>
      <w:r>
        <w:rPr>
          <w:spacing w:val="-1"/>
          <w:sz w:val="24"/>
        </w:rPr>
        <w:t xml:space="preserve"> </w:t>
      </w:r>
      <w:r>
        <w:rPr>
          <w:i/>
          <w:sz w:val="24"/>
        </w:rPr>
        <w:t xml:space="preserve">Psychological Reports, 99, </w:t>
      </w:r>
      <w:r>
        <w:rPr>
          <w:sz w:val="24"/>
        </w:rPr>
        <w:t>894–896.</w:t>
      </w:r>
    </w:p>
    <w:p w14:paraId="72D6B0D1" w14:textId="77777777" w:rsidR="005B323A" w:rsidRDefault="0026499D">
      <w:pPr>
        <w:pStyle w:val="BodyText"/>
        <w:ind w:hanging="447"/>
      </w:pPr>
      <w:r>
        <w:t>Lester,</w:t>
      </w:r>
      <w:r>
        <w:rPr>
          <w:spacing w:val="-3"/>
        </w:rPr>
        <w:t xml:space="preserve"> </w:t>
      </w:r>
      <w:r>
        <w:t>D.</w:t>
      </w:r>
      <w:r>
        <w:rPr>
          <w:spacing w:val="-3"/>
        </w:rPr>
        <w:t xml:space="preserve"> </w:t>
      </w:r>
      <w:r>
        <w:t>(2008).</w:t>
      </w:r>
      <w:r>
        <w:rPr>
          <w:spacing w:val="-3"/>
        </w:rPr>
        <w:t xml:space="preserve"> </w:t>
      </w:r>
      <w:r>
        <w:t>The</w:t>
      </w:r>
      <w:r>
        <w:rPr>
          <w:spacing w:val="-4"/>
        </w:rPr>
        <w:t xml:space="preserve"> </w:t>
      </w:r>
      <w:r>
        <w:t>use</w:t>
      </w:r>
      <w:r>
        <w:rPr>
          <w:spacing w:val="-4"/>
        </w:rPr>
        <w:t xml:space="preserve"> </w:t>
      </w:r>
      <w:r>
        <w:t>of</w:t>
      </w:r>
      <w:r>
        <w:rPr>
          <w:spacing w:val="-3"/>
        </w:rPr>
        <w:t xml:space="preserve"> </w:t>
      </w:r>
      <w:r>
        <w:t>the</w:t>
      </w:r>
      <w:r>
        <w:rPr>
          <w:spacing w:val="-1"/>
        </w:rPr>
        <w:t xml:space="preserve"> </w:t>
      </w:r>
      <w:r>
        <w:t>Internet</w:t>
      </w:r>
      <w:r>
        <w:rPr>
          <w:spacing w:val="-3"/>
        </w:rPr>
        <w:t xml:space="preserve"> </w:t>
      </w:r>
      <w:r>
        <w:t>for</w:t>
      </w:r>
      <w:r>
        <w:rPr>
          <w:spacing w:val="-3"/>
        </w:rPr>
        <w:t xml:space="preserve"> </w:t>
      </w:r>
      <w:r>
        <w:t>counseling</w:t>
      </w:r>
      <w:r>
        <w:rPr>
          <w:spacing w:val="-6"/>
        </w:rPr>
        <w:t xml:space="preserve"> </w:t>
      </w:r>
      <w:r>
        <w:t>the</w:t>
      </w:r>
      <w:r>
        <w:rPr>
          <w:spacing w:val="-3"/>
        </w:rPr>
        <w:t xml:space="preserve"> </w:t>
      </w:r>
      <w:r>
        <w:t>suicidal</w:t>
      </w:r>
      <w:r>
        <w:rPr>
          <w:spacing w:val="-3"/>
        </w:rPr>
        <w:t xml:space="preserve"> </w:t>
      </w:r>
      <w:r>
        <w:t>individual:</w:t>
      </w:r>
      <w:r>
        <w:rPr>
          <w:spacing w:val="-2"/>
        </w:rPr>
        <w:t xml:space="preserve"> </w:t>
      </w:r>
      <w:r>
        <w:t>Possibilities</w:t>
      </w:r>
      <w:r>
        <w:rPr>
          <w:spacing w:val="-3"/>
        </w:rPr>
        <w:t xml:space="preserve"> </w:t>
      </w:r>
      <w:r>
        <w:t xml:space="preserve">and drawbacks. </w:t>
      </w:r>
      <w:r>
        <w:rPr>
          <w:i/>
        </w:rPr>
        <w:t xml:space="preserve">Omega (Westport), 58, </w:t>
      </w:r>
      <w:r>
        <w:t>233–250.</w:t>
      </w:r>
    </w:p>
    <w:p w14:paraId="314A3C36" w14:textId="77777777" w:rsidR="005B323A" w:rsidRDefault="0026499D">
      <w:pPr>
        <w:spacing w:before="120"/>
        <w:ind w:left="667" w:right="204" w:hanging="447"/>
        <w:rPr>
          <w:sz w:val="24"/>
        </w:rPr>
      </w:pPr>
      <w:r>
        <w:rPr>
          <w:sz w:val="24"/>
        </w:rPr>
        <w:t>Leung, S. F., French, P., Chui, C., &amp; Arthur, D. (2007). Computerized mental health assessment in</w:t>
      </w:r>
      <w:r>
        <w:rPr>
          <w:spacing w:val="-4"/>
          <w:sz w:val="24"/>
        </w:rPr>
        <w:t xml:space="preserve"> </w:t>
      </w:r>
      <w:r>
        <w:rPr>
          <w:sz w:val="24"/>
        </w:rPr>
        <w:t>integrative</w:t>
      </w:r>
      <w:r>
        <w:rPr>
          <w:spacing w:val="-5"/>
          <w:sz w:val="24"/>
        </w:rPr>
        <w:t xml:space="preserve"> </w:t>
      </w:r>
      <w:r>
        <w:rPr>
          <w:sz w:val="24"/>
        </w:rPr>
        <w:t>health</w:t>
      </w:r>
      <w:r>
        <w:rPr>
          <w:spacing w:val="-4"/>
          <w:sz w:val="24"/>
        </w:rPr>
        <w:t xml:space="preserve"> </w:t>
      </w:r>
      <w:r>
        <w:rPr>
          <w:sz w:val="24"/>
        </w:rPr>
        <w:t>clinics:</w:t>
      </w:r>
      <w:r>
        <w:rPr>
          <w:spacing w:val="-4"/>
          <w:sz w:val="24"/>
        </w:rPr>
        <w:t xml:space="preserve"> </w:t>
      </w:r>
      <w:r>
        <w:rPr>
          <w:sz w:val="24"/>
        </w:rPr>
        <w:t>A</w:t>
      </w:r>
      <w:r>
        <w:rPr>
          <w:spacing w:val="-4"/>
          <w:sz w:val="24"/>
        </w:rPr>
        <w:t xml:space="preserve"> </w:t>
      </w:r>
      <w:r>
        <w:rPr>
          <w:sz w:val="24"/>
        </w:rPr>
        <w:t>cross-sectional</w:t>
      </w:r>
      <w:r>
        <w:rPr>
          <w:spacing w:val="-4"/>
          <w:sz w:val="24"/>
        </w:rPr>
        <w:t xml:space="preserve"> </w:t>
      </w:r>
      <w:r>
        <w:rPr>
          <w:sz w:val="24"/>
        </w:rPr>
        <w:t>study</w:t>
      </w:r>
      <w:r>
        <w:rPr>
          <w:spacing w:val="-7"/>
          <w:sz w:val="24"/>
        </w:rPr>
        <w:t xml:space="preserve"> </w:t>
      </w:r>
      <w:r>
        <w:rPr>
          <w:sz w:val="24"/>
        </w:rPr>
        <w:t>using</w:t>
      </w:r>
      <w:r>
        <w:rPr>
          <w:spacing w:val="-5"/>
          <w:sz w:val="24"/>
        </w:rPr>
        <w:t xml:space="preserve"> </w:t>
      </w:r>
      <w:r>
        <w:rPr>
          <w:sz w:val="24"/>
        </w:rPr>
        <w:t>structured</w:t>
      </w:r>
      <w:r>
        <w:rPr>
          <w:spacing w:val="-4"/>
          <w:sz w:val="24"/>
        </w:rPr>
        <w:t xml:space="preserve"> </w:t>
      </w:r>
      <w:r>
        <w:rPr>
          <w:sz w:val="24"/>
        </w:rPr>
        <w:t>interview.</w:t>
      </w:r>
      <w:r>
        <w:rPr>
          <w:spacing w:val="-3"/>
          <w:sz w:val="24"/>
        </w:rPr>
        <w:t xml:space="preserve"> </w:t>
      </w:r>
      <w:r>
        <w:rPr>
          <w:i/>
          <w:sz w:val="24"/>
        </w:rPr>
        <w:t xml:space="preserve">International Journal of Mental Health Nursing, 16, </w:t>
      </w:r>
      <w:r>
        <w:rPr>
          <w:sz w:val="24"/>
        </w:rPr>
        <w:t>441–446.</w:t>
      </w:r>
    </w:p>
    <w:p w14:paraId="07F4A7E1" w14:textId="77777777" w:rsidR="005B323A" w:rsidRDefault="0026499D">
      <w:pPr>
        <w:pStyle w:val="BodyText"/>
        <w:spacing w:before="121"/>
        <w:ind w:right="265" w:hanging="447"/>
      </w:pPr>
      <w:r>
        <w:t>Leung,</w:t>
      </w:r>
      <w:r>
        <w:rPr>
          <w:spacing w:val="-3"/>
        </w:rPr>
        <w:t xml:space="preserve"> </w:t>
      </w:r>
      <w:r>
        <w:t>S.</w:t>
      </w:r>
      <w:r>
        <w:rPr>
          <w:spacing w:val="-1"/>
        </w:rPr>
        <w:t xml:space="preserve"> </w:t>
      </w:r>
      <w:r>
        <w:t>F.,</w:t>
      </w:r>
      <w:r>
        <w:rPr>
          <w:spacing w:val="-3"/>
        </w:rPr>
        <w:t xml:space="preserve"> </w:t>
      </w:r>
      <w:r>
        <w:t>Ma,</w:t>
      </w:r>
      <w:r>
        <w:rPr>
          <w:spacing w:val="-3"/>
        </w:rPr>
        <w:t xml:space="preserve"> </w:t>
      </w:r>
      <w:r>
        <w:t>J.,</w:t>
      </w:r>
      <w:r>
        <w:rPr>
          <w:spacing w:val="-3"/>
        </w:rPr>
        <w:t xml:space="preserve"> </w:t>
      </w:r>
      <w:r>
        <w:t>&amp;</w:t>
      </w:r>
      <w:r>
        <w:rPr>
          <w:spacing w:val="-5"/>
        </w:rPr>
        <w:t xml:space="preserve"> </w:t>
      </w:r>
      <w:r>
        <w:t>Russell,</w:t>
      </w:r>
      <w:r>
        <w:rPr>
          <w:spacing w:val="-3"/>
        </w:rPr>
        <w:t xml:space="preserve"> </w:t>
      </w:r>
      <w:r>
        <w:t>J.</w:t>
      </w:r>
      <w:r>
        <w:rPr>
          <w:spacing w:val="-3"/>
        </w:rPr>
        <w:t xml:space="preserve"> </w:t>
      </w:r>
      <w:r>
        <w:t>(2012).</w:t>
      </w:r>
      <w:r>
        <w:rPr>
          <w:spacing w:val="-3"/>
        </w:rPr>
        <w:t xml:space="preserve"> </w:t>
      </w:r>
      <w:r>
        <w:t>Breaking</w:t>
      </w:r>
      <w:r>
        <w:rPr>
          <w:spacing w:val="-6"/>
        </w:rPr>
        <w:t xml:space="preserve"> </w:t>
      </w:r>
      <w:r>
        <w:t>the</w:t>
      </w:r>
      <w:r>
        <w:rPr>
          <w:spacing w:val="-3"/>
        </w:rPr>
        <w:t xml:space="preserve"> </w:t>
      </w:r>
      <w:r>
        <w:t>silence</w:t>
      </w:r>
      <w:r>
        <w:rPr>
          <w:spacing w:val="-4"/>
        </w:rPr>
        <w:t xml:space="preserve"> </w:t>
      </w:r>
      <w:r>
        <w:t>of</w:t>
      </w:r>
      <w:r>
        <w:rPr>
          <w:spacing w:val="-2"/>
        </w:rPr>
        <w:t xml:space="preserve"> </w:t>
      </w:r>
      <w:r>
        <w:t>eating</w:t>
      </w:r>
      <w:r>
        <w:rPr>
          <w:spacing w:val="-6"/>
        </w:rPr>
        <w:t xml:space="preserve"> </w:t>
      </w:r>
      <w:r>
        <w:t>disorders</w:t>
      </w:r>
      <w:r>
        <w:rPr>
          <w:spacing w:val="-3"/>
        </w:rPr>
        <w:t xml:space="preserve"> </w:t>
      </w:r>
      <w:r>
        <w:t>with</w:t>
      </w:r>
      <w:r>
        <w:rPr>
          <w:spacing w:val="-3"/>
        </w:rPr>
        <w:t xml:space="preserve"> </w:t>
      </w:r>
      <w:r>
        <w:t>the</w:t>
      </w:r>
      <w:r>
        <w:rPr>
          <w:spacing w:val="-3"/>
        </w:rPr>
        <w:t xml:space="preserve"> </w:t>
      </w:r>
      <w:r>
        <w:t xml:space="preserve">hope of an online self-help programme. </w:t>
      </w:r>
      <w:r>
        <w:rPr>
          <w:i/>
        </w:rPr>
        <w:t>Contemporary</w:t>
      </w:r>
      <w:r>
        <w:rPr>
          <w:i/>
        </w:rPr>
        <w:t xml:space="preserve"> Nurse, 40, </w:t>
      </w:r>
      <w:r>
        <w:t>245–257.</w:t>
      </w:r>
    </w:p>
    <w:p w14:paraId="4FD9286C" w14:textId="77777777" w:rsidR="005B323A" w:rsidRDefault="0026499D">
      <w:pPr>
        <w:spacing w:before="120"/>
        <w:ind w:left="667" w:right="220" w:hanging="447"/>
        <w:rPr>
          <w:sz w:val="24"/>
        </w:rPr>
      </w:pPr>
      <w:r>
        <w:rPr>
          <w:sz w:val="24"/>
        </w:rPr>
        <w:t>Leusink,</w:t>
      </w:r>
      <w:r>
        <w:rPr>
          <w:spacing w:val="-4"/>
          <w:sz w:val="24"/>
        </w:rPr>
        <w:t xml:space="preserve"> </w:t>
      </w:r>
      <w:r>
        <w:rPr>
          <w:sz w:val="24"/>
        </w:rPr>
        <w:t>P.</w:t>
      </w:r>
      <w:r>
        <w:rPr>
          <w:spacing w:val="-4"/>
          <w:sz w:val="24"/>
        </w:rPr>
        <w:t xml:space="preserve"> </w:t>
      </w:r>
      <w:r>
        <w:rPr>
          <w:sz w:val="24"/>
        </w:rPr>
        <w:t>M.,</w:t>
      </w:r>
      <w:r>
        <w:rPr>
          <w:spacing w:val="-2"/>
          <w:sz w:val="24"/>
        </w:rPr>
        <w:t xml:space="preserve"> </w:t>
      </w:r>
      <w:r>
        <w:rPr>
          <w:sz w:val="24"/>
        </w:rPr>
        <w:t>&amp;</w:t>
      </w:r>
      <w:r>
        <w:rPr>
          <w:spacing w:val="-6"/>
          <w:sz w:val="24"/>
        </w:rPr>
        <w:t xml:space="preserve"> </w:t>
      </w:r>
      <w:r>
        <w:rPr>
          <w:sz w:val="24"/>
        </w:rPr>
        <w:t>Aarts,</w:t>
      </w:r>
      <w:r>
        <w:rPr>
          <w:spacing w:val="-2"/>
          <w:sz w:val="24"/>
        </w:rPr>
        <w:t xml:space="preserve"> </w:t>
      </w:r>
      <w:r>
        <w:rPr>
          <w:sz w:val="24"/>
        </w:rPr>
        <w:t>E.</w:t>
      </w:r>
      <w:r>
        <w:rPr>
          <w:spacing w:val="-4"/>
          <w:sz w:val="24"/>
        </w:rPr>
        <w:t xml:space="preserve"> </w:t>
      </w:r>
      <w:r>
        <w:rPr>
          <w:sz w:val="24"/>
        </w:rPr>
        <w:t>(2006).</w:t>
      </w:r>
      <w:r>
        <w:rPr>
          <w:spacing w:val="-4"/>
          <w:sz w:val="24"/>
        </w:rPr>
        <w:t xml:space="preserve"> </w:t>
      </w:r>
      <w:r>
        <w:rPr>
          <w:sz w:val="24"/>
        </w:rPr>
        <w:t>Treating</w:t>
      </w:r>
      <w:r>
        <w:rPr>
          <w:spacing w:val="-5"/>
          <w:sz w:val="24"/>
        </w:rPr>
        <w:t xml:space="preserve"> </w:t>
      </w:r>
      <w:r>
        <w:rPr>
          <w:sz w:val="24"/>
        </w:rPr>
        <w:t>erectile</w:t>
      </w:r>
      <w:r>
        <w:rPr>
          <w:spacing w:val="-4"/>
          <w:sz w:val="24"/>
        </w:rPr>
        <w:t xml:space="preserve"> </w:t>
      </w:r>
      <w:r>
        <w:rPr>
          <w:sz w:val="24"/>
        </w:rPr>
        <w:t>dysfunction</w:t>
      </w:r>
      <w:r>
        <w:rPr>
          <w:spacing w:val="-4"/>
          <w:sz w:val="24"/>
        </w:rPr>
        <w:t xml:space="preserve"> </w:t>
      </w:r>
      <w:r>
        <w:rPr>
          <w:sz w:val="24"/>
        </w:rPr>
        <w:t>through</w:t>
      </w:r>
      <w:r>
        <w:rPr>
          <w:spacing w:val="-2"/>
          <w:sz w:val="24"/>
        </w:rPr>
        <w:t xml:space="preserve"> </w:t>
      </w:r>
      <w:r>
        <w:rPr>
          <w:sz w:val="24"/>
        </w:rPr>
        <w:t>electronic</w:t>
      </w:r>
      <w:r>
        <w:rPr>
          <w:spacing w:val="-5"/>
          <w:sz w:val="24"/>
        </w:rPr>
        <w:t xml:space="preserve"> </w:t>
      </w:r>
      <w:r>
        <w:rPr>
          <w:sz w:val="24"/>
        </w:rPr>
        <w:t xml:space="preserve">consultation: A pilot study. </w:t>
      </w:r>
      <w:r>
        <w:rPr>
          <w:i/>
          <w:sz w:val="24"/>
        </w:rPr>
        <w:t xml:space="preserve">Journal of Sex and Marital Therapy, 32, </w:t>
      </w:r>
      <w:r>
        <w:rPr>
          <w:sz w:val="24"/>
        </w:rPr>
        <w:t>401–407.</w:t>
      </w:r>
    </w:p>
    <w:p w14:paraId="58F08E3A" w14:textId="77777777" w:rsidR="005B323A" w:rsidRDefault="0026499D">
      <w:pPr>
        <w:pStyle w:val="BodyText"/>
        <w:ind w:hanging="447"/>
      </w:pPr>
      <w:r>
        <w:t>Levin, W., Campbell, D. R., McGovern, K. B., Gau, J. M., Kosty, D. B., Seeley, J. R., &amp; Lewinsohn,</w:t>
      </w:r>
      <w:r>
        <w:rPr>
          <w:spacing w:val="-4"/>
        </w:rPr>
        <w:t xml:space="preserve"> </w:t>
      </w:r>
      <w:r>
        <w:t>P.</w:t>
      </w:r>
      <w:r>
        <w:rPr>
          <w:spacing w:val="-4"/>
        </w:rPr>
        <w:t xml:space="preserve"> </w:t>
      </w:r>
      <w:r>
        <w:t>M.</w:t>
      </w:r>
      <w:r>
        <w:rPr>
          <w:spacing w:val="-4"/>
        </w:rPr>
        <w:t xml:space="preserve"> </w:t>
      </w:r>
      <w:r>
        <w:t>(2011).</w:t>
      </w:r>
      <w:r>
        <w:rPr>
          <w:spacing w:val="-4"/>
        </w:rPr>
        <w:t xml:space="preserve"> </w:t>
      </w:r>
      <w:r>
        <w:t>A</w:t>
      </w:r>
      <w:r>
        <w:rPr>
          <w:spacing w:val="-4"/>
        </w:rPr>
        <w:t xml:space="preserve"> </w:t>
      </w:r>
      <w:r>
        <w:t>computer-assisted</w:t>
      </w:r>
      <w:r>
        <w:rPr>
          <w:spacing w:val="-4"/>
        </w:rPr>
        <w:t xml:space="preserve"> </w:t>
      </w:r>
      <w:r>
        <w:t>depression</w:t>
      </w:r>
      <w:r>
        <w:rPr>
          <w:spacing w:val="-4"/>
        </w:rPr>
        <w:t xml:space="preserve"> </w:t>
      </w:r>
      <w:r>
        <w:t>intervention</w:t>
      </w:r>
      <w:r>
        <w:rPr>
          <w:spacing w:val="-4"/>
        </w:rPr>
        <w:t xml:space="preserve"> </w:t>
      </w:r>
      <w:r>
        <w:t>in</w:t>
      </w:r>
      <w:r>
        <w:rPr>
          <w:spacing w:val="-4"/>
        </w:rPr>
        <w:t xml:space="preserve"> </w:t>
      </w:r>
      <w:r>
        <w:t>primary</w:t>
      </w:r>
      <w:r>
        <w:rPr>
          <w:spacing w:val="-9"/>
        </w:rPr>
        <w:t xml:space="preserve"> </w:t>
      </w:r>
      <w:r>
        <w:t xml:space="preserve">care. </w:t>
      </w:r>
      <w:r>
        <w:rPr>
          <w:i/>
        </w:rPr>
        <w:t xml:space="preserve">Psychological Medicine, 41, </w:t>
      </w:r>
      <w:r>
        <w:t>1373–1383.</w:t>
      </w:r>
    </w:p>
    <w:p w14:paraId="1F8D1C7E" w14:textId="77777777" w:rsidR="005B323A" w:rsidRDefault="0026499D">
      <w:pPr>
        <w:pStyle w:val="BodyText"/>
        <w:ind w:right="265" w:hanging="447"/>
      </w:pPr>
      <w:r>
        <w:t xml:space="preserve">Levine, D., Madsen, A., Wright, E., Barar, </w:t>
      </w:r>
      <w:r>
        <w:t>R. E., Santelli, J., &amp; Bull, S. (2011). Formative research</w:t>
      </w:r>
      <w:r>
        <w:rPr>
          <w:spacing w:val="-4"/>
        </w:rPr>
        <w:t xml:space="preserve"> </w:t>
      </w:r>
      <w:r>
        <w:t>on</w:t>
      </w:r>
      <w:r>
        <w:rPr>
          <w:spacing w:val="-4"/>
        </w:rPr>
        <w:t xml:space="preserve"> </w:t>
      </w:r>
      <w:r>
        <w:t>MySpace:</w:t>
      </w:r>
      <w:r>
        <w:rPr>
          <w:spacing w:val="-4"/>
        </w:rPr>
        <w:t xml:space="preserve"> </w:t>
      </w:r>
      <w:r>
        <w:t>Online</w:t>
      </w:r>
      <w:r>
        <w:rPr>
          <w:spacing w:val="-5"/>
        </w:rPr>
        <w:t xml:space="preserve"> </w:t>
      </w:r>
      <w:r>
        <w:t>methods</w:t>
      </w:r>
      <w:r>
        <w:rPr>
          <w:spacing w:val="-4"/>
        </w:rPr>
        <w:t xml:space="preserve"> </w:t>
      </w:r>
      <w:r>
        <w:t>to</w:t>
      </w:r>
      <w:r>
        <w:rPr>
          <w:spacing w:val="-4"/>
        </w:rPr>
        <w:t xml:space="preserve"> </w:t>
      </w:r>
      <w:r>
        <w:t>engage</w:t>
      </w:r>
      <w:r>
        <w:rPr>
          <w:spacing w:val="-3"/>
        </w:rPr>
        <w:t xml:space="preserve"> </w:t>
      </w:r>
      <w:r>
        <w:t>hard-to-reach</w:t>
      </w:r>
      <w:r>
        <w:rPr>
          <w:spacing w:val="-4"/>
        </w:rPr>
        <w:t xml:space="preserve"> </w:t>
      </w:r>
      <w:r>
        <w:t>populations.</w:t>
      </w:r>
      <w:r>
        <w:rPr>
          <w:spacing w:val="-4"/>
        </w:rPr>
        <w:t xml:space="preserve"> </w:t>
      </w:r>
      <w:r>
        <w:rPr>
          <w:i/>
        </w:rPr>
        <w:t>Journal</w:t>
      </w:r>
      <w:r>
        <w:rPr>
          <w:i/>
          <w:spacing w:val="-4"/>
        </w:rPr>
        <w:t xml:space="preserve"> </w:t>
      </w:r>
      <w:r>
        <w:rPr>
          <w:i/>
        </w:rPr>
        <w:t xml:space="preserve">of Health Communication, 16, </w:t>
      </w:r>
      <w:r>
        <w:t>448–454.</w:t>
      </w:r>
    </w:p>
    <w:p w14:paraId="038AC3F3" w14:textId="77777777" w:rsidR="005B323A" w:rsidRDefault="005B323A">
      <w:pPr>
        <w:sectPr w:rsidR="005B323A">
          <w:pgSz w:w="12240" w:h="15840"/>
          <w:pgMar w:top="1300" w:right="1220" w:bottom="1080" w:left="1220" w:header="722" w:footer="887" w:gutter="0"/>
          <w:cols w:space="720"/>
        </w:sectPr>
      </w:pPr>
    </w:p>
    <w:p w14:paraId="7D8C0143" w14:textId="77777777" w:rsidR="005B323A" w:rsidRDefault="0026499D">
      <w:pPr>
        <w:pStyle w:val="BodyText"/>
        <w:spacing w:before="124"/>
        <w:ind w:left="220"/>
      </w:pPr>
      <w:r>
        <w:lastRenderedPageBreak/>
        <w:t>Levine,</w:t>
      </w:r>
      <w:r>
        <w:rPr>
          <w:spacing w:val="-3"/>
        </w:rPr>
        <w:t xml:space="preserve"> </w:t>
      </w:r>
      <w:r>
        <w:t>J.</w:t>
      </w:r>
      <w:r>
        <w:rPr>
          <w:spacing w:val="-3"/>
        </w:rPr>
        <w:t xml:space="preserve"> </w:t>
      </w:r>
      <w:r>
        <w:t>(2000).</w:t>
      </w:r>
      <w:r>
        <w:rPr>
          <w:spacing w:val="-2"/>
        </w:rPr>
        <w:t xml:space="preserve"> </w:t>
      </w:r>
      <w:r>
        <w:t>INTERNET:</w:t>
      </w:r>
      <w:r>
        <w:rPr>
          <w:spacing w:val="-3"/>
        </w:rPr>
        <w:t xml:space="preserve"> </w:t>
      </w:r>
      <w:r>
        <w:t>A</w:t>
      </w:r>
      <w:r>
        <w:rPr>
          <w:spacing w:val="-3"/>
        </w:rPr>
        <w:t xml:space="preserve"> </w:t>
      </w:r>
      <w:r>
        <w:t>framework</w:t>
      </w:r>
      <w:r>
        <w:rPr>
          <w:spacing w:val="-2"/>
        </w:rPr>
        <w:t xml:space="preserve"> </w:t>
      </w:r>
      <w:r>
        <w:t>for</w:t>
      </w:r>
      <w:r>
        <w:rPr>
          <w:spacing w:val="-3"/>
        </w:rPr>
        <w:t xml:space="preserve"> </w:t>
      </w:r>
      <w:r>
        <w:t>analyzing</w:t>
      </w:r>
      <w:r>
        <w:rPr>
          <w:spacing w:val="-6"/>
        </w:rPr>
        <w:t xml:space="preserve"> </w:t>
      </w:r>
      <w:r>
        <w:t>online</w:t>
      </w:r>
      <w:r>
        <w:rPr>
          <w:spacing w:val="-4"/>
        </w:rPr>
        <w:t xml:space="preserve"> </w:t>
      </w:r>
      <w:r>
        <w:t>human</w:t>
      </w:r>
      <w:r>
        <w:rPr>
          <w:spacing w:val="-2"/>
        </w:rPr>
        <w:t xml:space="preserve"> </w:t>
      </w:r>
      <w:r>
        <w:t>servi</w:t>
      </w:r>
      <w:r>
        <w:t>ce</w:t>
      </w:r>
      <w:r>
        <w:rPr>
          <w:spacing w:val="-3"/>
        </w:rPr>
        <w:t xml:space="preserve"> </w:t>
      </w:r>
      <w:r>
        <w:rPr>
          <w:spacing w:val="-2"/>
        </w:rPr>
        <w:t>practices.</w:t>
      </w:r>
    </w:p>
    <w:p w14:paraId="7F196C2F" w14:textId="77777777" w:rsidR="005B323A" w:rsidRDefault="0026499D">
      <w:pPr>
        <w:ind w:left="666"/>
        <w:rPr>
          <w:sz w:val="24"/>
        </w:rPr>
      </w:pPr>
      <w:r>
        <w:rPr>
          <w:i/>
          <w:sz w:val="24"/>
        </w:rPr>
        <w:t>Journal</w:t>
      </w:r>
      <w:r>
        <w:rPr>
          <w:i/>
          <w:spacing w:val="-3"/>
          <w:sz w:val="24"/>
        </w:rPr>
        <w:t xml:space="preserve"> </w:t>
      </w:r>
      <w:r>
        <w:rPr>
          <w:i/>
          <w:sz w:val="24"/>
        </w:rPr>
        <w:t>of</w:t>
      </w:r>
      <w:r>
        <w:rPr>
          <w:i/>
          <w:spacing w:val="-2"/>
          <w:sz w:val="24"/>
        </w:rPr>
        <w:t xml:space="preserve"> </w:t>
      </w:r>
      <w:r>
        <w:rPr>
          <w:i/>
          <w:sz w:val="24"/>
        </w:rPr>
        <w:t>Technology</w:t>
      </w:r>
      <w:r>
        <w:rPr>
          <w:i/>
          <w:spacing w:val="-3"/>
          <w:sz w:val="24"/>
        </w:rPr>
        <w:t xml:space="preserve"> </w:t>
      </w:r>
      <w:r>
        <w:rPr>
          <w:i/>
          <w:sz w:val="24"/>
        </w:rPr>
        <w:t>in</w:t>
      </w:r>
      <w:r>
        <w:rPr>
          <w:i/>
          <w:spacing w:val="-2"/>
          <w:sz w:val="24"/>
        </w:rPr>
        <w:t xml:space="preserve"> </w:t>
      </w:r>
      <w:r>
        <w:rPr>
          <w:i/>
          <w:sz w:val="24"/>
        </w:rPr>
        <w:t>Human</w:t>
      </w:r>
      <w:r>
        <w:rPr>
          <w:i/>
          <w:spacing w:val="-3"/>
          <w:sz w:val="24"/>
        </w:rPr>
        <w:t xml:space="preserve"> </w:t>
      </w:r>
      <w:r>
        <w:rPr>
          <w:i/>
          <w:sz w:val="24"/>
        </w:rPr>
        <w:t>Services,</w:t>
      </w:r>
      <w:r>
        <w:rPr>
          <w:i/>
          <w:spacing w:val="-2"/>
          <w:sz w:val="24"/>
        </w:rPr>
        <w:t xml:space="preserve"> </w:t>
      </w:r>
      <w:r>
        <w:rPr>
          <w:i/>
          <w:sz w:val="24"/>
        </w:rPr>
        <w:t>17,</w:t>
      </w:r>
      <w:r>
        <w:rPr>
          <w:i/>
          <w:spacing w:val="-2"/>
          <w:sz w:val="24"/>
        </w:rPr>
        <w:t xml:space="preserve"> </w:t>
      </w:r>
      <w:r>
        <w:rPr>
          <w:spacing w:val="-2"/>
          <w:sz w:val="24"/>
        </w:rPr>
        <w:t>173–192.</w:t>
      </w:r>
    </w:p>
    <w:p w14:paraId="0D58493A" w14:textId="77777777" w:rsidR="005B323A" w:rsidRDefault="0026499D">
      <w:pPr>
        <w:pStyle w:val="BodyText"/>
        <w:ind w:left="666" w:right="265" w:hanging="447"/>
      </w:pPr>
      <w:r>
        <w:t>Lewis, G., Sharp, D., Bartholomew, J., &amp; Pelosi, A. J. (1996). Computerized assessment of common</w:t>
      </w:r>
      <w:r>
        <w:rPr>
          <w:spacing w:val="-4"/>
        </w:rPr>
        <w:t xml:space="preserve"> </w:t>
      </w:r>
      <w:r>
        <w:t>mental</w:t>
      </w:r>
      <w:r>
        <w:rPr>
          <w:spacing w:val="-4"/>
        </w:rPr>
        <w:t xml:space="preserve"> </w:t>
      </w:r>
      <w:r>
        <w:t>disorders</w:t>
      </w:r>
      <w:r>
        <w:rPr>
          <w:spacing w:val="-4"/>
        </w:rPr>
        <w:t xml:space="preserve"> </w:t>
      </w:r>
      <w:r>
        <w:t>in</w:t>
      </w:r>
      <w:r>
        <w:rPr>
          <w:spacing w:val="-4"/>
        </w:rPr>
        <w:t xml:space="preserve"> </w:t>
      </w:r>
      <w:r>
        <w:t>primary</w:t>
      </w:r>
      <w:r>
        <w:rPr>
          <w:spacing w:val="-7"/>
        </w:rPr>
        <w:t xml:space="preserve"> </w:t>
      </w:r>
      <w:r>
        <w:t>care:</w:t>
      </w:r>
      <w:r>
        <w:rPr>
          <w:spacing w:val="-4"/>
        </w:rPr>
        <w:t xml:space="preserve"> </w:t>
      </w:r>
      <w:r>
        <w:t>Effect</w:t>
      </w:r>
      <w:r>
        <w:rPr>
          <w:spacing w:val="-2"/>
        </w:rPr>
        <w:t xml:space="preserve"> </w:t>
      </w:r>
      <w:r>
        <w:t>on</w:t>
      </w:r>
      <w:r>
        <w:rPr>
          <w:spacing w:val="-4"/>
        </w:rPr>
        <w:t xml:space="preserve"> </w:t>
      </w:r>
      <w:r>
        <w:t>clinical</w:t>
      </w:r>
      <w:r>
        <w:rPr>
          <w:spacing w:val="-4"/>
        </w:rPr>
        <w:t xml:space="preserve"> </w:t>
      </w:r>
      <w:r>
        <w:t>outcome.</w:t>
      </w:r>
      <w:r>
        <w:rPr>
          <w:spacing w:val="-1"/>
        </w:rPr>
        <w:t xml:space="preserve"> </w:t>
      </w:r>
      <w:r>
        <w:rPr>
          <w:i/>
        </w:rPr>
        <w:t>Family</w:t>
      </w:r>
      <w:r>
        <w:rPr>
          <w:i/>
          <w:spacing w:val="-5"/>
        </w:rPr>
        <w:t xml:space="preserve"> </w:t>
      </w:r>
      <w:r>
        <w:rPr>
          <w:i/>
        </w:rPr>
        <w:t>Practice,</w:t>
      </w:r>
      <w:r>
        <w:rPr>
          <w:i/>
          <w:spacing w:val="-4"/>
        </w:rPr>
        <w:t xml:space="preserve"> </w:t>
      </w:r>
      <w:r>
        <w:rPr>
          <w:i/>
        </w:rPr>
        <w:t xml:space="preserve">13, </w:t>
      </w:r>
      <w:r>
        <w:rPr>
          <w:spacing w:val="-2"/>
        </w:rPr>
        <w:t>120–126.</w:t>
      </w:r>
    </w:p>
    <w:p w14:paraId="0EFDFD2E" w14:textId="77777777" w:rsidR="005B323A" w:rsidRDefault="0026499D">
      <w:pPr>
        <w:pStyle w:val="BodyText"/>
        <w:ind w:left="220"/>
      </w:pPr>
      <w:r>
        <w:t>Lewis,</w:t>
      </w:r>
      <w:r>
        <w:rPr>
          <w:spacing w:val="-4"/>
        </w:rPr>
        <w:t xml:space="preserve"> </w:t>
      </w:r>
      <w:r>
        <w:t>M.</w:t>
      </w:r>
      <w:r>
        <w:rPr>
          <w:spacing w:val="-4"/>
        </w:rPr>
        <w:t xml:space="preserve"> </w:t>
      </w:r>
      <w:r>
        <w:t>A.,</w:t>
      </w:r>
      <w:r>
        <w:rPr>
          <w:spacing w:val="-4"/>
        </w:rPr>
        <w:t xml:space="preserve"> </w:t>
      </w:r>
      <w:r>
        <w:t>Neighbors,</w:t>
      </w:r>
      <w:r>
        <w:rPr>
          <w:spacing w:val="-3"/>
        </w:rPr>
        <w:t xml:space="preserve"> </w:t>
      </w:r>
      <w:r>
        <w:t>C.,</w:t>
      </w:r>
      <w:r>
        <w:rPr>
          <w:spacing w:val="-3"/>
        </w:rPr>
        <w:t xml:space="preserve"> </w:t>
      </w:r>
      <w:r>
        <w:t>Oster-Aaland, L.,</w:t>
      </w:r>
      <w:r>
        <w:rPr>
          <w:spacing w:val="-4"/>
        </w:rPr>
        <w:t xml:space="preserve"> </w:t>
      </w:r>
      <w:r>
        <w:t>Kirkeby,</w:t>
      </w:r>
      <w:r>
        <w:rPr>
          <w:spacing w:val="-4"/>
        </w:rPr>
        <w:t xml:space="preserve"> </w:t>
      </w:r>
      <w:r>
        <w:t>B.</w:t>
      </w:r>
      <w:r>
        <w:rPr>
          <w:spacing w:val="-5"/>
        </w:rPr>
        <w:t xml:space="preserve"> </w:t>
      </w:r>
      <w:r>
        <w:t>S.,</w:t>
      </w:r>
      <w:r>
        <w:rPr>
          <w:spacing w:val="-2"/>
        </w:rPr>
        <w:t xml:space="preserve"> </w:t>
      </w:r>
      <w:r>
        <w:t>&amp;</w:t>
      </w:r>
      <w:r>
        <w:rPr>
          <w:spacing w:val="-3"/>
        </w:rPr>
        <w:t xml:space="preserve"> </w:t>
      </w:r>
      <w:r>
        <w:t>La</w:t>
      </w:r>
      <w:r>
        <w:t>rimer,</w:t>
      </w:r>
      <w:r>
        <w:rPr>
          <w:spacing w:val="-3"/>
        </w:rPr>
        <w:t xml:space="preserve"> </w:t>
      </w:r>
      <w:r>
        <w:t>M.</w:t>
      </w:r>
      <w:r>
        <w:rPr>
          <w:spacing w:val="-4"/>
        </w:rPr>
        <w:t xml:space="preserve"> </w:t>
      </w:r>
      <w:r>
        <w:t>E.</w:t>
      </w:r>
      <w:r>
        <w:rPr>
          <w:spacing w:val="-4"/>
        </w:rPr>
        <w:t xml:space="preserve"> </w:t>
      </w:r>
      <w:r>
        <w:rPr>
          <w:spacing w:val="-2"/>
        </w:rPr>
        <w:t>(2007).</w:t>
      </w:r>
    </w:p>
    <w:p w14:paraId="40E68FA6" w14:textId="77777777" w:rsidR="005B323A" w:rsidRDefault="0026499D">
      <w:pPr>
        <w:pStyle w:val="BodyText"/>
        <w:spacing w:before="0"/>
        <w:ind w:left="666"/>
      </w:pPr>
      <w:r>
        <w:t>Indicated</w:t>
      </w:r>
      <w:r>
        <w:rPr>
          <w:spacing w:val="-5"/>
        </w:rPr>
        <w:t xml:space="preserve"> </w:t>
      </w:r>
      <w:r>
        <w:t>prevention</w:t>
      </w:r>
      <w:r>
        <w:rPr>
          <w:spacing w:val="-5"/>
        </w:rPr>
        <w:t xml:space="preserve"> </w:t>
      </w:r>
      <w:r>
        <w:t>for</w:t>
      </w:r>
      <w:r>
        <w:rPr>
          <w:spacing w:val="-5"/>
        </w:rPr>
        <w:t xml:space="preserve"> </w:t>
      </w:r>
      <w:r>
        <w:t>incoming</w:t>
      </w:r>
      <w:r>
        <w:rPr>
          <w:spacing w:val="-7"/>
        </w:rPr>
        <w:t xml:space="preserve"> </w:t>
      </w:r>
      <w:r>
        <w:t>freshmen:</w:t>
      </w:r>
      <w:r>
        <w:rPr>
          <w:spacing w:val="-5"/>
        </w:rPr>
        <w:t xml:space="preserve"> </w:t>
      </w:r>
      <w:r>
        <w:t>Personalized</w:t>
      </w:r>
      <w:r>
        <w:rPr>
          <w:spacing w:val="-4"/>
        </w:rPr>
        <w:t xml:space="preserve"> </w:t>
      </w:r>
      <w:r>
        <w:t>normative</w:t>
      </w:r>
      <w:r>
        <w:rPr>
          <w:spacing w:val="-4"/>
        </w:rPr>
        <w:t xml:space="preserve"> </w:t>
      </w:r>
      <w:r>
        <w:t>feedback</w:t>
      </w:r>
      <w:r>
        <w:rPr>
          <w:spacing w:val="-4"/>
        </w:rPr>
        <w:t xml:space="preserve"> </w:t>
      </w:r>
      <w:r>
        <w:t>and</w:t>
      </w:r>
      <w:r>
        <w:rPr>
          <w:spacing w:val="-4"/>
        </w:rPr>
        <w:t xml:space="preserve"> </w:t>
      </w:r>
      <w:r>
        <w:t xml:space="preserve">high-risk drinking. </w:t>
      </w:r>
      <w:r>
        <w:rPr>
          <w:i/>
        </w:rPr>
        <w:t xml:space="preserve">Addictive Behaviors, 32, </w:t>
      </w:r>
      <w:r>
        <w:t>2495–2508.</w:t>
      </w:r>
    </w:p>
    <w:p w14:paraId="6821A726" w14:textId="77777777" w:rsidR="005B323A" w:rsidRDefault="0026499D">
      <w:pPr>
        <w:spacing w:before="120"/>
        <w:ind w:left="666" w:hanging="447"/>
        <w:rPr>
          <w:sz w:val="24"/>
        </w:rPr>
      </w:pPr>
      <w:r>
        <w:rPr>
          <w:sz w:val="24"/>
        </w:rPr>
        <w:t>Leykin, Y., Barrera, A. Z., &amp; Muñoz, R. F. (2010). Smoking cessation via the Internet. In M. A. Cucciare</w:t>
      </w:r>
      <w:r>
        <w:rPr>
          <w:spacing w:val="-3"/>
          <w:sz w:val="24"/>
        </w:rPr>
        <w:t xml:space="preserve"> </w:t>
      </w:r>
      <w:r>
        <w:rPr>
          <w:sz w:val="24"/>
        </w:rPr>
        <w:t>&amp;</w:t>
      </w:r>
      <w:r>
        <w:rPr>
          <w:spacing w:val="-6"/>
          <w:sz w:val="24"/>
        </w:rPr>
        <w:t xml:space="preserve"> </w:t>
      </w:r>
      <w:r>
        <w:rPr>
          <w:sz w:val="24"/>
        </w:rPr>
        <w:t>K.</w:t>
      </w:r>
      <w:r>
        <w:rPr>
          <w:spacing w:val="-4"/>
          <w:sz w:val="24"/>
        </w:rPr>
        <w:t xml:space="preserve"> </w:t>
      </w:r>
      <w:r>
        <w:rPr>
          <w:sz w:val="24"/>
        </w:rPr>
        <w:t>R.</w:t>
      </w:r>
      <w:r>
        <w:rPr>
          <w:spacing w:val="-4"/>
          <w:sz w:val="24"/>
        </w:rPr>
        <w:t xml:space="preserve"> </w:t>
      </w:r>
      <w:r>
        <w:rPr>
          <w:sz w:val="24"/>
        </w:rPr>
        <w:t>Weingardt</w:t>
      </w:r>
      <w:r>
        <w:rPr>
          <w:spacing w:val="-4"/>
          <w:sz w:val="24"/>
        </w:rPr>
        <w:t xml:space="preserve"> </w:t>
      </w:r>
      <w:r>
        <w:rPr>
          <w:sz w:val="24"/>
        </w:rPr>
        <w:t>(Eds.),</w:t>
      </w:r>
      <w:r>
        <w:rPr>
          <w:spacing w:val="-3"/>
          <w:sz w:val="24"/>
        </w:rPr>
        <w:t xml:space="preserve"> </w:t>
      </w:r>
      <w:r>
        <w:rPr>
          <w:i/>
          <w:sz w:val="24"/>
        </w:rPr>
        <w:t>Using</w:t>
      </w:r>
      <w:r>
        <w:rPr>
          <w:i/>
          <w:spacing w:val="-4"/>
          <w:sz w:val="24"/>
        </w:rPr>
        <w:t xml:space="preserve"> </w:t>
      </w:r>
      <w:r>
        <w:rPr>
          <w:i/>
          <w:sz w:val="24"/>
        </w:rPr>
        <w:t>technology</w:t>
      </w:r>
      <w:r>
        <w:rPr>
          <w:i/>
          <w:spacing w:val="-4"/>
          <w:sz w:val="24"/>
        </w:rPr>
        <w:t xml:space="preserve"> </w:t>
      </w:r>
      <w:r>
        <w:rPr>
          <w:i/>
          <w:sz w:val="24"/>
        </w:rPr>
        <w:t>to</w:t>
      </w:r>
      <w:r>
        <w:rPr>
          <w:i/>
          <w:spacing w:val="-4"/>
          <w:sz w:val="24"/>
        </w:rPr>
        <w:t xml:space="preserve"> </w:t>
      </w:r>
      <w:r>
        <w:rPr>
          <w:i/>
          <w:sz w:val="24"/>
        </w:rPr>
        <w:t>support</w:t>
      </w:r>
      <w:r>
        <w:rPr>
          <w:i/>
          <w:spacing w:val="-4"/>
          <w:sz w:val="24"/>
        </w:rPr>
        <w:t xml:space="preserve"> </w:t>
      </w:r>
      <w:r>
        <w:rPr>
          <w:i/>
          <w:sz w:val="24"/>
        </w:rPr>
        <w:t>evidence-based</w:t>
      </w:r>
      <w:r>
        <w:rPr>
          <w:i/>
          <w:spacing w:val="-4"/>
          <w:sz w:val="24"/>
        </w:rPr>
        <w:t xml:space="preserve"> </w:t>
      </w:r>
      <w:r>
        <w:rPr>
          <w:i/>
          <w:sz w:val="24"/>
        </w:rPr>
        <w:t>behavioral health</w:t>
      </w:r>
      <w:r>
        <w:rPr>
          <w:i/>
          <w:spacing w:val="-3"/>
          <w:sz w:val="24"/>
        </w:rPr>
        <w:t xml:space="preserve"> </w:t>
      </w:r>
      <w:r>
        <w:rPr>
          <w:i/>
          <w:sz w:val="24"/>
        </w:rPr>
        <w:t>practices:</w:t>
      </w:r>
      <w:r>
        <w:rPr>
          <w:i/>
          <w:spacing w:val="-4"/>
          <w:sz w:val="24"/>
        </w:rPr>
        <w:t xml:space="preserve"> </w:t>
      </w:r>
      <w:r>
        <w:rPr>
          <w:i/>
          <w:sz w:val="24"/>
        </w:rPr>
        <w:t>A</w:t>
      </w:r>
      <w:r>
        <w:rPr>
          <w:i/>
          <w:spacing w:val="-5"/>
          <w:sz w:val="24"/>
        </w:rPr>
        <w:t xml:space="preserve"> </w:t>
      </w:r>
      <w:r>
        <w:rPr>
          <w:i/>
          <w:sz w:val="24"/>
        </w:rPr>
        <w:t>clinician’s</w:t>
      </w:r>
      <w:r>
        <w:rPr>
          <w:i/>
          <w:spacing w:val="-3"/>
          <w:sz w:val="24"/>
        </w:rPr>
        <w:t xml:space="preserve"> </w:t>
      </w:r>
      <w:r>
        <w:rPr>
          <w:i/>
          <w:sz w:val="24"/>
        </w:rPr>
        <w:t>guide</w:t>
      </w:r>
      <w:r>
        <w:rPr>
          <w:i/>
          <w:spacing w:val="-4"/>
          <w:sz w:val="24"/>
        </w:rPr>
        <w:t xml:space="preserve"> </w:t>
      </w:r>
      <w:r>
        <w:rPr>
          <w:sz w:val="24"/>
        </w:rPr>
        <w:t>(pp.</w:t>
      </w:r>
      <w:r>
        <w:rPr>
          <w:spacing w:val="-3"/>
          <w:sz w:val="24"/>
        </w:rPr>
        <w:t xml:space="preserve"> </w:t>
      </w:r>
      <w:r>
        <w:rPr>
          <w:sz w:val="24"/>
        </w:rPr>
        <w:t>109–132).</w:t>
      </w:r>
      <w:r>
        <w:rPr>
          <w:spacing w:val="-3"/>
          <w:sz w:val="24"/>
        </w:rPr>
        <w:t xml:space="preserve"> </w:t>
      </w:r>
      <w:r>
        <w:rPr>
          <w:sz w:val="24"/>
        </w:rPr>
        <w:t>New</w:t>
      </w:r>
      <w:r>
        <w:rPr>
          <w:spacing w:val="-3"/>
          <w:sz w:val="24"/>
        </w:rPr>
        <w:t xml:space="preserve"> </w:t>
      </w:r>
      <w:r>
        <w:rPr>
          <w:sz w:val="24"/>
        </w:rPr>
        <w:t>York:</w:t>
      </w:r>
      <w:r>
        <w:rPr>
          <w:spacing w:val="-3"/>
          <w:sz w:val="24"/>
        </w:rPr>
        <w:t xml:space="preserve"> </w:t>
      </w:r>
      <w:r>
        <w:rPr>
          <w:sz w:val="24"/>
        </w:rPr>
        <w:t>Routledg</w:t>
      </w:r>
      <w:r>
        <w:rPr>
          <w:sz w:val="24"/>
        </w:rPr>
        <w:t>e/Taylor</w:t>
      </w:r>
      <w:r>
        <w:rPr>
          <w:spacing w:val="-3"/>
          <w:sz w:val="24"/>
        </w:rPr>
        <w:t xml:space="preserve"> </w:t>
      </w:r>
      <w:r>
        <w:rPr>
          <w:sz w:val="24"/>
        </w:rPr>
        <w:t>&amp;</w:t>
      </w:r>
      <w:r>
        <w:rPr>
          <w:spacing w:val="-4"/>
          <w:sz w:val="24"/>
        </w:rPr>
        <w:t xml:space="preserve"> </w:t>
      </w:r>
      <w:r>
        <w:rPr>
          <w:sz w:val="24"/>
        </w:rPr>
        <w:t xml:space="preserve">Francis </w:t>
      </w:r>
      <w:r>
        <w:rPr>
          <w:spacing w:val="-2"/>
          <w:sz w:val="24"/>
        </w:rPr>
        <w:t>Group.</w:t>
      </w:r>
    </w:p>
    <w:p w14:paraId="6E164075" w14:textId="77777777" w:rsidR="005B323A" w:rsidRDefault="0026499D">
      <w:pPr>
        <w:pStyle w:val="BodyText"/>
        <w:spacing w:before="121"/>
        <w:ind w:left="666" w:hanging="447"/>
      </w:pPr>
      <w:r>
        <w:t>Leykin,</w:t>
      </w:r>
      <w:r>
        <w:rPr>
          <w:spacing w:val="-2"/>
        </w:rPr>
        <w:t xml:space="preserve"> </w:t>
      </w:r>
      <w:r>
        <w:t>Y.,</w:t>
      </w:r>
      <w:r>
        <w:rPr>
          <w:spacing w:val="-4"/>
        </w:rPr>
        <w:t xml:space="preserve"> </w:t>
      </w:r>
      <w:r>
        <w:t>Muñoz,</w:t>
      </w:r>
      <w:r>
        <w:rPr>
          <w:spacing w:val="-4"/>
        </w:rPr>
        <w:t xml:space="preserve"> </w:t>
      </w:r>
      <w:r>
        <w:t>R.</w:t>
      </w:r>
      <w:r>
        <w:rPr>
          <w:spacing w:val="-4"/>
        </w:rPr>
        <w:t xml:space="preserve"> </w:t>
      </w:r>
      <w:r>
        <w:t>F.,</w:t>
      </w:r>
      <w:r>
        <w:rPr>
          <w:spacing w:val="-4"/>
        </w:rPr>
        <w:t xml:space="preserve"> </w:t>
      </w:r>
      <w:r>
        <w:t>&amp;</w:t>
      </w:r>
      <w:r>
        <w:rPr>
          <w:spacing w:val="-5"/>
        </w:rPr>
        <w:t xml:space="preserve"> </w:t>
      </w:r>
      <w:r>
        <w:t>Contreras,</w:t>
      </w:r>
      <w:r>
        <w:rPr>
          <w:spacing w:val="-4"/>
        </w:rPr>
        <w:t xml:space="preserve"> </w:t>
      </w:r>
      <w:r>
        <w:t>O.</w:t>
      </w:r>
      <w:r>
        <w:rPr>
          <w:spacing w:val="-3"/>
        </w:rPr>
        <w:t xml:space="preserve"> </w:t>
      </w:r>
      <w:r>
        <w:t>(2012).</w:t>
      </w:r>
      <w:r>
        <w:rPr>
          <w:spacing w:val="-3"/>
        </w:rPr>
        <w:t xml:space="preserve"> </w:t>
      </w:r>
      <w:r>
        <w:t>Are</w:t>
      </w:r>
      <w:r>
        <w:rPr>
          <w:spacing w:val="-4"/>
        </w:rPr>
        <w:t xml:space="preserve"> </w:t>
      </w:r>
      <w:r>
        <w:t>consumers</w:t>
      </w:r>
      <w:r>
        <w:rPr>
          <w:spacing w:val="-4"/>
        </w:rPr>
        <w:t xml:space="preserve"> </w:t>
      </w:r>
      <w:r>
        <w:t>of</w:t>
      </w:r>
      <w:r>
        <w:rPr>
          <w:spacing w:val="-2"/>
        </w:rPr>
        <w:t xml:space="preserve"> </w:t>
      </w:r>
      <w:r>
        <w:t>Internet</w:t>
      </w:r>
      <w:r>
        <w:rPr>
          <w:spacing w:val="-3"/>
        </w:rPr>
        <w:t xml:space="preserve"> </w:t>
      </w:r>
      <w:r>
        <w:t>health</w:t>
      </w:r>
      <w:r>
        <w:rPr>
          <w:spacing w:val="-4"/>
        </w:rPr>
        <w:t xml:space="preserve"> </w:t>
      </w:r>
      <w:r>
        <w:t>information “cyberchondriacs”? Characteristics of 24,965 users of a depression screening site.</w:t>
      </w:r>
    </w:p>
    <w:p w14:paraId="66B3B8AB" w14:textId="77777777" w:rsidR="005B323A" w:rsidRDefault="0026499D">
      <w:pPr>
        <w:ind w:left="666"/>
        <w:rPr>
          <w:sz w:val="24"/>
        </w:rPr>
      </w:pPr>
      <w:r>
        <w:rPr>
          <w:i/>
          <w:sz w:val="24"/>
        </w:rPr>
        <w:t>Depression</w:t>
      </w:r>
      <w:r>
        <w:rPr>
          <w:i/>
          <w:spacing w:val="-4"/>
          <w:sz w:val="24"/>
        </w:rPr>
        <w:t xml:space="preserve"> </w:t>
      </w:r>
      <w:r>
        <w:rPr>
          <w:i/>
          <w:sz w:val="24"/>
        </w:rPr>
        <w:t>and</w:t>
      </w:r>
      <w:r>
        <w:rPr>
          <w:i/>
          <w:spacing w:val="-4"/>
          <w:sz w:val="24"/>
        </w:rPr>
        <w:t xml:space="preserve"> </w:t>
      </w:r>
      <w:r>
        <w:rPr>
          <w:i/>
          <w:sz w:val="24"/>
        </w:rPr>
        <w:t>Anxiety,</w:t>
      </w:r>
      <w:r>
        <w:rPr>
          <w:i/>
          <w:spacing w:val="-1"/>
          <w:sz w:val="24"/>
        </w:rPr>
        <w:t xml:space="preserve"> </w:t>
      </w:r>
      <w:r>
        <w:rPr>
          <w:i/>
          <w:sz w:val="24"/>
        </w:rPr>
        <w:t>29,</w:t>
      </w:r>
      <w:r>
        <w:rPr>
          <w:i/>
          <w:spacing w:val="-3"/>
          <w:sz w:val="24"/>
        </w:rPr>
        <w:t xml:space="preserve"> </w:t>
      </w:r>
      <w:r>
        <w:rPr>
          <w:spacing w:val="-2"/>
          <w:sz w:val="24"/>
        </w:rPr>
        <w:t>71–77.</w:t>
      </w:r>
    </w:p>
    <w:p w14:paraId="17C0752E" w14:textId="77777777" w:rsidR="005B323A" w:rsidRDefault="0026499D">
      <w:pPr>
        <w:pStyle w:val="BodyText"/>
        <w:ind w:left="666" w:right="936" w:hanging="447"/>
        <w:jc w:val="both"/>
      </w:pPr>
      <w:r>
        <w:t>Lichtenstein,</w:t>
      </w:r>
      <w:r>
        <w:rPr>
          <w:spacing w:val="-3"/>
        </w:rPr>
        <w:t xml:space="preserve"> </w:t>
      </w:r>
      <w:r>
        <w:t>E.,</w:t>
      </w:r>
      <w:r>
        <w:rPr>
          <w:spacing w:val="-3"/>
        </w:rPr>
        <w:t xml:space="preserve"> </w:t>
      </w:r>
      <w:r>
        <w:t>Glasgow,</w:t>
      </w:r>
      <w:r>
        <w:rPr>
          <w:spacing w:val="-3"/>
        </w:rPr>
        <w:t xml:space="preserve"> </w:t>
      </w:r>
      <w:r>
        <w:t>R.</w:t>
      </w:r>
      <w:r>
        <w:rPr>
          <w:spacing w:val="-3"/>
        </w:rPr>
        <w:t xml:space="preserve"> </w:t>
      </w:r>
      <w:r>
        <w:t>E.,</w:t>
      </w:r>
      <w:r>
        <w:rPr>
          <w:spacing w:val="-1"/>
        </w:rPr>
        <w:t xml:space="preserve"> </w:t>
      </w:r>
      <w:r>
        <w:t>Lando,</w:t>
      </w:r>
      <w:r>
        <w:rPr>
          <w:spacing w:val="-3"/>
        </w:rPr>
        <w:t xml:space="preserve"> </w:t>
      </w:r>
      <w:r>
        <w:t>H.</w:t>
      </w:r>
      <w:r>
        <w:rPr>
          <w:spacing w:val="-3"/>
        </w:rPr>
        <w:t xml:space="preserve"> </w:t>
      </w:r>
      <w:r>
        <w:t>A.,</w:t>
      </w:r>
      <w:r>
        <w:rPr>
          <w:spacing w:val="-3"/>
        </w:rPr>
        <w:t xml:space="preserve"> </w:t>
      </w:r>
      <w:r>
        <w:t>Ossip-Klein,</w:t>
      </w:r>
      <w:r>
        <w:rPr>
          <w:spacing w:val="-3"/>
        </w:rPr>
        <w:t xml:space="preserve"> </w:t>
      </w:r>
      <w:r>
        <w:t>D.</w:t>
      </w:r>
      <w:r>
        <w:rPr>
          <w:spacing w:val="-3"/>
        </w:rPr>
        <w:t xml:space="preserve"> </w:t>
      </w:r>
      <w:r>
        <w:t>J.,</w:t>
      </w:r>
      <w:r>
        <w:rPr>
          <w:spacing w:val="-3"/>
        </w:rPr>
        <w:t xml:space="preserve"> </w:t>
      </w:r>
      <w:r>
        <w:t>&amp;</w:t>
      </w:r>
      <w:r>
        <w:rPr>
          <w:spacing w:val="-5"/>
        </w:rPr>
        <w:t xml:space="preserve"> </w:t>
      </w:r>
      <w:r>
        <w:t>Boles,</w:t>
      </w:r>
      <w:r>
        <w:rPr>
          <w:spacing w:val="-3"/>
        </w:rPr>
        <w:t xml:space="preserve"> </w:t>
      </w:r>
      <w:r>
        <w:t>S.</w:t>
      </w:r>
      <w:r>
        <w:rPr>
          <w:spacing w:val="-3"/>
        </w:rPr>
        <w:t xml:space="preserve"> </w:t>
      </w:r>
      <w:r>
        <w:t>M.</w:t>
      </w:r>
      <w:r>
        <w:rPr>
          <w:spacing w:val="-3"/>
        </w:rPr>
        <w:t xml:space="preserve"> </w:t>
      </w:r>
      <w:r>
        <w:t>(1996). Telephone</w:t>
      </w:r>
      <w:r>
        <w:rPr>
          <w:spacing w:val="-3"/>
        </w:rPr>
        <w:t xml:space="preserve"> </w:t>
      </w:r>
      <w:r>
        <w:t>counseling</w:t>
      </w:r>
      <w:r>
        <w:rPr>
          <w:spacing w:val="-2"/>
        </w:rPr>
        <w:t xml:space="preserve"> </w:t>
      </w:r>
      <w:r>
        <w:t>for</w:t>
      </w:r>
      <w:r>
        <w:rPr>
          <w:spacing w:val="-1"/>
        </w:rPr>
        <w:t xml:space="preserve"> </w:t>
      </w:r>
      <w:r>
        <w:t>smoking</w:t>
      </w:r>
      <w:r>
        <w:rPr>
          <w:spacing w:val="-3"/>
        </w:rPr>
        <w:t xml:space="preserve"> </w:t>
      </w:r>
      <w:r>
        <w:t>ce</w:t>
      </w:r>
      <w:r>
        <w:t>ssation: Rationales</w:t>
      </w:r>
      <w:r>
        <w:rPr>
          <w:spacing w:val="-1"/>
        </w:rPr>
        <w:t xml:space="preserve"> </w:t>
      </w:r>
      <w:r>
        <w:t>and</w:t>
      </w:r>
      <w:r>
        <w:rPr>
          <w:spacing w:val="-1"/>
        </w:rPr>
        <w:t xml:space="preserve"> </w:t>
      </w:r>
      <w:r>
        <w:t>meta-analytic review</w:t>
      </w:r>
      <w:r>
        <w:rPr>
          <w:spacing w:val="-2"/>
        </w:rPr>
        <w:t xml:space="preserve"> </w:t>
      </w:r>
      <w:r>
        <w:t xml:space="preserve">of evidence. </w:t>
      </w:r>
      <w:r>
        <w:rPr>
          <w:i/>
        </w:rPr>
        <w:t xml:space="preserve">Health Education Research, 11, </w:t>
      </w:r>
      <w:r>
        <w:t>243–257.</w:t>
      </w:r>
    </w:p>
    <w:p w14:paraId="4D5C1F41" w14:textId="77777777" w:rsidR="005B323A" w:rsidRDefault="0026499D">
      <w:pPr>
        <w:spacing w:before="120"/>
        <w:ind w:left="667" w:right="968" w:hanging="447"/>
        <w:jc w:val="both"/>
        <w:rPr>
          <w:sz w:val="24"/>
        </w:rPr>
      </w:pPr>
      <w:r>
        <w:rPr>
          <w:sz w:val="24"/>
        </w:rPr>
        <w:t>Lieberman,</w:t>
      </w:r>
      <w:r>
        <w:rPr>
          <w:spacing w:val="-5"/>
          <w:sz w:val="24"/>
        </w:rPr>
        <w:t xml:space="preserve"> </w:t>
      </w:r>
      <w:r>
        <w:rPr>
          <w:sz w:val="24"/>
        </w:rPr>
        <w:t>D.</w:t>
      </w:r>
      <w:r>
        <w:rPr>
          <w:spacing w:val="-4"/>
          <w:sz w:val="24"/>
        </w:rPr>
        <w:t xml:space="preserve"> </w:t>
      </w:r>
      <w:r>
        <w:rPr>
          <w:sz w:val="24"/>
        </w:rPr>
        <w:t>Z.</w:t>
      </w:r>
      <w:r>
        <w:rPr>
          <w:spacing w:val="-3"/>
          <w:sz w:val="24"/>
        </w:rPr>
        <w:t xml:space="preserve"> </w:t>
      </w:r>
      <w:r>
        <w:rPr>
          <w:sz w:val="24"/>
        </w:rPr>
        <w:t>(2001).</w:t>
      </w:r>
      <w:r>
        <w:rPr>
          <w:spacing w:val="-2"/>
          <w:sz w:val="24"/>
        </w:rPr>
        <w:t xml:space="preserve"> </w:t>
      </w:r>
      <w:r>
        <w:rPr>
          <w:sz w:val="24"/>
        </w:rPr>
        <w:t>Internet</w:t>
      </w:r>
      <w:r>
        <w:rPr>
          <w:spacing w:val="-5"/>
          <w:sz w:val="24"/>
        </w:rPr>
        <w:t xml:space="preserve"> </w:t>
      </w:r>
      <w:r>
        <w:rPr>
          <w:sz w:val="24"/>
        </w:rPr>
        <w:t>facilitation</w:t>
      </w:r>
      <w:r>
        <w:rPr>
          <w:spacing w:val="-5"/>
          <w:sz w:val="24"/>
        </w:rPr>
        <w:t xml:space="preserve"> </w:t>
      </w:r>
      <w:r>
        <w:rPr>
          <w:sz w:val="24"/>
        </w:rPr>
        <w:t>of</w:t>
      </w:r>
      <w:r>
        <w:rPr>
          <w:spacing w:val="-6"/>
          <w:sz w:val="24"/>
        </w:rPr>
        <w:t xml:space="preserve"> </w:t>
      </w:r>
      <w:r>
        <w:rPr>
          <w:sz w:val="24"/>
        </w:rPr>
        <w:t>opioid</w:t>
      </w:r>
      <w:r>
        <w:rPr>
          <w:spacing w:val="-5"/>
          <w:sz w:val="24"/>
        </w:rPr>
        <w:t xml:space="preserve"> </w:t>
      </w:r>
      <w:r>
        <w:rPr>
          <w:sz w:val="24"/>
        </w:rPr>
        <w:t>dependence.</w:t>
      </w:r>
      <w:r>
        <w:rPr>
          <w:spacing w:val="-1"/>
          <w:sz w:val="24"/>
        </w:rPr>
        <w:t xml:space="preserve"> </w:t>
      </w:r>
      <w:r>
        <w:rPr>
          <w:i/>
          <w:sz w:val="24"/>
        </w:rPr>
        <w:t>American</w:t>
      </w:r>
      <w:r>
        <w:rPr>
          <w:i/>
          <w:spacing w:val="-5"/>
          <w:sz w:val="24"/>
        </w:rPr>
        <w:t xml:space="preserve"> </w:t>
      </w:r>
      <w:r>
        <w:rPr>
          <w:i/>
          <w:sz w:val="24"/>
        </w:rPr>
        <w:t>Journal</w:t>
      </w:r>
      <w:r>
        <w:rPr>
          <w:i/>
          <w:spacing w:val="-5"/>
          <w:sz w:val="24"/>
        </w:rPr>
        <w:t xml:space="preserve"> </w:t>
      </w:r>
      <w:r>
        <w:rPr>
          <w:i/>
          <w:sz w:val="24"/>
        </w:rPr>
        <w:t xml:space="preserve">on Addictions, 10, </w:t>
      </w:r>
      <w:r>
        <w:rPr>
          <w:sz w:val="24"/>
        </w:rPr>
        <w:t>279–281.</w:t>
      </w:r>
    </w:p>
    <w:p w14:paraId="6227EDA2" w14:textId="77777777" w:rsidR="005B323A" w:rsidRDefault="0026499D">
      <w:pPr>
        <w:pStyle w:val="BodyText"/>
        <w:spacing w:before="121"/>
        <w:ind w:left="220"/>
        <w:jc w:val="both"/>
      </w:pPr>
      <w:r>
        <w:t>Lieberman,</w:t>
      </w:r>
      <w:r>
        <w:rPr>
          <w:spacing w:val="-2"/>
        </w:rPr>
        <w:t xml:space="preserve"> </w:t>
      </w:r>
      <w:r>
        <w:t>D.</w:t>
      </w:r>
      <w:r>
        <w:rPr>
          <w:spacing w:val="-1"/>
        </w:rPr>
        <w:t xml:space="preserve"> </w:t>
      </w:r>
      <w:r>
        <w:t>Z. (2003). An</w:t>
      </w:r>
      <w:r>
        <w:rPr>
          <w:spacing w:val="-2"/>
        </w:rPr>
        <w:t xml:space="preserve"> </w:t>
      </w:r>
      <w:r>
        <w:t>automated</w:t>
      </w:r>
      <w:r>
        <w:rPr>
          <w:spacing w:val="-2"/>
        </w:rPr>
        <w:t xml:space="preserve"> </w:t>
      </w:r>
      <w:r>
        <w:t>treatment</w:t>
      </w:r>
      <w:r>
        <w:rPr>
          <w:spacing w:val="-2"/>
        </w:rPr>
        <w:t xml:space="preserve"> </w:t>
      </w:r>
      <w:r>
        <w:t>for</w:t>
      </w:r>
      <w:r>
        <w:rPr>
          <w:spacing w:val="-2"/>
        </w:rPr>
        <w:t xml:space="preserve"> </w:t>
      </w:r>
      <w:r>
        <w:t>jet</w:t>
      </w:r>
      <w:r>
        <w:rPr>
          <w:spacing w:val="-2"/>
        </w:rPr>
        <w:t xml:space="preserve"> </w:t>
      </w:r>
      <w:r>
        <w:t>lag</w:t>
      </w:r>
      <w:r>
        <w:rPr>
          <w:spacing w:val="-4"/>
        </w:rPr>
        <w:t xml:space="preserve"> </w:t>
      </w:r>
      <w:r>
        <w:t>delivered</w:t>
      </w:r>
      <w:r>
        <w:rPr>
          <w:spacing w:val="-2"/>
        </w:rPr>
        <w:t xml:space="preserve"> </w:t>
      </w:r>
      <w:r>
        <w:t>through</w:t>
      </w:r>
      <w:r>
        <w:rPr>
          <w:spacing w:val="-2"/>
        </w:rPr>
        <w:t xml:space="preserve"> </w:t>
      </w:r>
      <w:r>
        <w:t>the</w:t>
      </w:r>
      <w:r>
        <w:rPr>
          <w:spacing w:val="4"/>
        </w:rPr>
        <w:t xml:space="preserve"> </w:t>
      </w:r>
      <w:r>
        <w:rPr>
          <w:spacing w:val="-2"/>
        </w:rPr>
        <w:t>Internet.</w:t>
      </w:r>
    </w:p>
    <w:p w14:paraId="30D444B5" w14:textId="77777777" w:rsidR="005B323A" w:rsidRDefault="0026499D">
      <w:pPr>
        <w:ind w:left="667"/>
        <w:jc w:val="both"/>
        <w:rPr>
          <w:sz w:val="24"/>
        </w:rPr>
      </w:pPr>
      <w:r>
        <w:rPr>
          <w:i/>
          <w:sz w:val="24"/>
        </w:rPr>
        <w:t>Psychiatric</w:t>
      </w:r>
      <w:r>
        <w:rPr>
          <w:i/>
          <w:spacing w:val="-5"/>
          <w:sz w:val="24"/>
        </w:rPr>
        <w:t xml:space="preserve"> </w:t>
      </w:r>
      <w:r>
        <w:rPr>
          <w:i/>
          <w:sz w:val="24"/>
        </w:rPr>
        <w:t>Services,</w:t>
      </w:r>
      <w:r>
        <w:rPr>
          <w:i/>
          <w:spacing w:val="-5"/>
          <w:sz w:val="24"/>
        </w:rPr>
        <w:t xml:space="preserve"> </w:t>
      </w:r>
      <w:r>
        <w:rPr>
          <w:i/>
          <w:sz w:val="24"/>
        </w:rPr>
        <w:t>54,</w:t>
      </w:r>
      <w:r>
        <w:rPr>
          <w:i/>
          <w:spacing w:val="-2"/>
          <w:sz w:val="24"/>
        </w:rPr>
        <w:t xml:space="preserve"> </w:t>
      </w:r>
      <w:r>
        <w:rPr>
          <w:spacing w:val="-2"/>
          <w:sz w:val="24"/>
        </w:rPr>
        <w:t>394–396.</w:t>
      </w:r>
    </w:p>
    <w:p w14:paraId="5A5C99F6" w14:textId="77777777" w:rsidR="005B323A" w:rsidRDefault="0026499D">
      <w:pPr>
        <w:spacing w:before="120"/>
        <w:ind w:left="667" w:hanging="447"/>
        <w:rPr>
          <w:sz w:val="24"/>
        </w:rPr>
      </w:pPr>
      <w:r>
        <w:rPr>
          <w:sz w:val="24"/>
        </w:rPr>
        <w:t>Lieberman,</w:t>
      </w:r>
      <w:r>
        <w:rPr>
          <w:spacing w:val="-4"/>
          <w:sz w:val="24"/>
        </w:rPr>
        <w:t xml:space="preserve"> </w:t>
      </w:r>
      <w:r>
        <w:rPr>
          <w:sz w:val="24"/>
        </w:rPr>
        <w:t>D.</w:t>
      </w:r>
      <w:r>
        <w:rPr>
          <w:spacing w:val="-3"/>
          <w:sz w:val="24"/>
        </w:rPr>
        <w:t xml:space="preserve"> </w:t>
      </w:r>
      <w:r>
        <w:rPr>
          <w:sz w:val="24"/>
        </w:rPr>
        <w:t>Z.</w:t>
      </w:r>
      <w:r>
        <w:rPr>
          <w:spacing w:val="-2"/>
          <w:sz w:val="24"/>
        </w:rPr>
        <w:t xml:space="preserve"> </w:t>
      </w:r>
      <w:r>
        <w:rPr>
          <w:sz w:val="24"/>
        </w:rPr>
        <w:t>(2005).</w:t>
      </w:r>
      <w:r>
        <w:rPr>
          <w:spacing w:val="-3"/>
          <w:sz w:val="24"/>
        </w:rPr>
        <w:t xml:space="preserve"> </w:t>
      </w:r>
      <w:r>
        <w:rPr>
          <w:sz w:val="24"/>
        </w:rPr>
        <w:t>Clinical</w:t>
      </w:r>
      <w:r>
        <w:rPr>
          <w:spacing w:val="-4"/>
          <w:sz w:val="24"/>
        </w:rPr>
        <w:t xml:space="preserve"> </w:t>
      </w:r>
      <w:r>
        <w:rPr>
          <w:sz w:val="24"/>
        </w:rPr>
        <w:t>characteristics</w:t>
      </w:r>
      <w:r>
        <w:rPr>
          <w:spacing w:val="-4"/>
          <w:sz w:val="24"/>
        </w:rPr>
        <w:t xml:space="preserve"> </w:t>
      </w:r>
      <w:r>
        <w:rPr>
          <w:sz w:val="24"/>
        </w:rPr>
        <w:t>of</w:t>
      </w:r>
      <w:r>
        <w:rPr>
          <w:spacing w:val="-4"/>
          <w:sz w:val="24"/>
        </w:rPr>
        <w:t xml:space="preserve"> </w:t>
      </w:r>
      <w:r>
        <w:rPr>
          <w:sz w:val="24"/>
        </w:rPr>
        <w:t>individuals</w:t>
      </w:r>
      <w:r>
        <w:rPr>
          <w:spacing w:val="-4"/>
          <w:sz w:val="24"/>
        </w:rPr>
        <w:t xml:space="preserve"> </w:t>
      </w:r>
      <w:r>
        <w:rPr>
          <w:sz w:val="24"/>
        </w:rPr>
        <w:t>using</w:t>
      </w:r>
      <w:r>
        <w:rPr>
          <w:spacing w:val="-6"/>
          <w:sz w:val="24"/>
        </w:rPr>
        <w:t xml:space="preserve"> </w:t>
      </w:r>
      <w:r>
        <w:rPr>
          <w:sz w:val="24"/>
        </w:rPr>
        <w:t>an</w:t>
      </w:r>
      <w:r>
        <w:rPr>
          <w:spacing w:val="-4"/>
          <w:sz w:val="24"/>
        </w:rPr>
        <w:t xml:space="preserve"> </w:t>
      </w:r>
      <w:r>
        <w:rPr>
          <w:sz w:val="24"/>
        </w:rPr>
        <w:t>online</w:t>
      </w:r>
      <w:r>
        <w:rPr>
          <w:spacing w:val="-4"/>
          <w:sz w:val="24"/>
        </w:rPr>
        <w:t xml:space="preserve"> </w:t>
      </w:r>
      <w:r>
        <w:rPr>
          <w:sz w:val="24"/>
        </w:rPr>
        <w:t>alcohol</w:t>
      </w:r>
      <w:r>
        <w:rPr>
          <w:spacing w:val="-4"/>
          <w:sz w:val="24"/>
        </w:rPr>
        <w:t xml:space="preserve"> </w:t>
      </w:r>
      <w:r>
        <w:rPr>
          <w:sz w:val="24"/>
        </w:rPr>
        <w:t xml:space="preserve">evaluation program. </w:t>
      </w:r>
      <w:r>
        <w:rPr>
          <w:i/>
          <w:sz w:val="24"/>
        </w:rPr>
        <w:t xml:space="preserve">American Journal of Addiction, 14, </w:t>
      </w:r>
      <w:r>
        <w:rPr>
          <w:sz w:val="24"/>
        </w:rPr>
        <w:t>155–165.</w:t>
      </w:r>
    </w:p>
    <w:p w14:paraId="2D8B53C7" w14:textId="77777777" w:rsidR="005B323A" w:rsidRDefault="0026499D">
      <w:pPr>
        <w:spacing w:before="120"/>
        <w:ind w:left="667" w:hanging="447"/>
        <w:rPr>
          <w:sz w:val="24"/>
        </w:rPr>
      </w:pPr>
      <w:r>
        <w:rPr>
          <w:sz w:val="24"/>
        </w:rPr>
        <w:t>Lieberman,</w:t>
      </w:r>
      <w:r>
        <w:rPr>
          <w:spacing w:val="-4"/>
          <w:sz w:val="24"/>
        </w:rPr>
        <w:t xml:space="preserve"> </w:t>
      </w:r>
      <w:r>
        <w:rPr>
          <w:sz w:val="24"/>
        </w:rPr>
        <w:t>D.</w:t>
      </w:r>
      <w:r>
        <w:rPr>
          <w:spacing w:val="-3"/>
          <w:sz w:val="24"/>
        </w:rPr>
        <w:t xml:space="preserve"> </w:t>
      </w:r>
      <w:r>
        <w:rPr>
          <w:sz w:val="24"/>
        </w:rPr>
        <w:t>Z.</w:t>
      </w:r>
      <w:r>
        <w:rPr>
          <w:spacing w:val="-2"/>
          <w:sz w:val="24"/>
        </w:rPr>
        <w:t xml:space="preserve"> </w:t>
      </w:r>
      <w:r>
        <w:rPr>
          <w:sz w:val="24"/>
        </w:rPr>
        <w:t>(2006).</w:t>
      </w:r>
      <w:r>
        <w:rPr>
          <w:spacing w:val="-3"/>
          <w:sz w:val="24"/>
        </w:rPr>
        <w:t xml:space="preserve"> </w:t>
      </w:r>
      <w:r>
        <w:rPr>
          <w:sz w:val="24"/>
        </w:rPr>
        <w:t>Effects</w:t>
      </w:r>
      <w:r>
        <w:rPr>
          <w:spacing w:val="-4"/>
          <w:sz w:val="24"/>
        </w:rPr>
        <w:t xml:space="preserve"> </w:t>
      </w:r>
      <w:r>
        <w:rPr>
          <w:sz w:val="24"/>
        </w:rPr>
        <w:t>of</w:t>
      </w:r>
      <w:r>
        <w:rPr>
          <w:spacing w:val="-2"/>
          <w:sz w:val="24"/>
        </w:rPr>
        <w:t xml:space="preserve"> </w:t>
      </w:r>
      <w:r>
        <w:rPr>
          <w:sz w:val="24"/>
        </w:rPr>
        <w:t>a</w:t>
      </w:r>
      <w:r>
        <w:rPr>
          <w:spacing w:val="-5"/>
          <w:sz w:val="24"/>
        </w:rPr>
        <w:t xml:space="preserve"> </w:t>
      </w:r>
      <w:r>
        <w:rPr>
          <w:sz w:val="24"/>
        </w:rPr>
        <w:t>personified</w:t>
      </w:r>
      <w:r>
        <w:rPr>
          <w:spacing w:val="-3"/>
          <w:sz w:val="24"/>
        </w:rPr>
        <w:t xml:space="preserve"> </w:t>
      </w:r>
      <w:r>
        <w:rPr>
          <w:sz w:val="24"/>
        </w:rPr>
        <w:t>guide</w:t>
      </w:r>
      <w:r>
        <w:rPr>
          <w:spacing w:val="-4"/>
          <w:sz w:val="24"/>
        </w:rPr>
        <w:t xml:space="preserve"> </w:t>
      </w:r>
      <w:r>
        <w:rPr>
          <w:sz w:val="24"/>
        </w:rPr>
        <w:t>on</w:t>
      </w:r>
      <w:r>
        <w:rPr>
          <w:spacing w:val="-3"/>
          <w:sz w:val="24"/>
        </w:rPr>
        <w:t xml:space="preserve"> </w:t>
      </w:r>
      <w:r>
        <w:rPr>
          <w:sz w:val="24"/>
        </w:rPr>
        <w:t>adherence</w:t>
      </w:r>
      <w:r>
        <w:rPr>
          <w:spacing w:val="-5"/>
          <w:sz w:val="24"/>
        </w:rPr>
        <w:t xml:space="preserve"> </w:t>
      </w:r>
      <w:r>
        <w:rPr>
          <w:sz w:val="24"/>
        </w:rPr>
        <w:t>to</w:t>
      </w:r>
      <w:r>
        <w:rPr>
          <w:spacing w:val="-2"/>
          <w:sz w:val="24"/>
        </w:rPr>
        <w:t xml:space="preserve"> </w:t>
      </w:r>
      <w:r>
        <w:rPr>
          <w:sz w:val="24"/>
        </w:rPr>
        <w:t>an</w:t>
      </w:r>
      <w:r>
        <w:rPr>
          <w:spacing w:val="-2"/>
          <w:sz w:val="24"/>
        </w:rPr>
        <w:t xml:space="preserve"> </w:t>
      </w:r>
      <w:r>
        <w:rPr>
          <w:sz w:val="24"/>
        </w:rPr>
        <w:t>online</w:t>
      </w:r>
      <w:r>
        <w:rPr>
          <w:spacing w:val="-5"/>
          <w:sz w:val="24"/>
        </w:rPr>
        <w:t xml:space="preserve"> </w:t>
      </w:r>
      <w:r>
        <w:rPr>
          <w:sz w:val="24"/>
        </w:rPr>
        <w:t>program</w:t>
      </w:r>
      <w:r>
        <w:rPr>
          <w:spacing w:val="-4"/>
          <w:sz w:val="24"/>
        </w:rPr>
        <w:t xml:space="preserve"> </w:t>
      </w:r>
      <w:r>
        <w:rPr>
          <w:sz w:val="24"/>
        </w:rPr>
        <w:t xml:space="preserve">for alcohol abusers. </w:t>
      </w:r>
      <w:r>
        <w:rPr>
          <w:i/>
          <w:sz w:val="24"/>
        </w:rPr>
        <w:t xml:space="preserve">CyberPsychology &amp; Behavior, 9, </w:t>
      </w:r>
      <w:r>
        <w:rPr>
          <w:sz w:val="24"/>
        </w:rPr>
        <w:t>603–607.</w:t>
      </w:r>
    </w:p>
    <w:p w14:paraId="5519B1DD" w14:textId="77777777" w:rsidR="005B323A" w:rsidRDefault="0026499D">
      <w:pPr>
        <w:pStyle w:val="BodyText"/>
        <w:ind w:hanging="447"/>
      </w:pPr>
      <w:r>
        <w:t>Lieberman,</w:t>
      </w:r>
      <w:r>
        <w:rPr>
          <w:spacing w:val="-3"/>
        </w:rPr>
        <w:t xml:space="preserve"> </w:t>
      </w:r>
      <w:r>
        <w:t>D.</w:t>
      </w:r>
      <w:r>
        <w:rPr>
          <w:spacing w:val="-2"/>
        </w:rPr>
        <w:t xml:space="preserve"> </w:t>
      </w:r>
      <w:r>
        <w:t>Z.,</w:t>
      </w:r>
      <w:r>
        <w:rPr>
          <w:spacing w:val="-1"/>
        </w:rPr>
        <w:t xml:space="preserve"> </w:t>
      </w:r>
      <w:r>
        <w:t>&amp;</w:t>
      </w:r>
      <w:r>
        <w:rPr>
          <w:spacing w:val="-5"/>
        </w:rPr>
        <w:t xml:space="preserve"> </w:t>
      </w:r>
      <w:r>
        <w:t>Huang,</w:t>
      </w:r>
      <w:r>
        <w:rPr>
          <w:spacing w:val="-3"/>
        </w:rPr>
        <w:t xml:space="preserve"> </w:t>
      </w:r>
      <w:r>
        <w:t>S.</w:t>
      </w:r>
      <w:r>
        <w:rPr>
          <w:spacing w:val="-3"/>
        </w:rPr>
        <w:t xml:space="preserve"> </w:t>
      </w:r>
      <w:r>
        <w:t>W.</w:t>
      </w:r>
      <w:r>
        <w:rPr>
          <w:spacing w:val="-3"/>
        </w:rPr>
        <w:t xml:space="preserve"> </w:t>
      </w:r>
      <w:r>
        <w:t>(2008).</w:t>
      </w:r>
      <w:r>
        <w:rPr>
          <w:spacing w:val="-3"/>
        </w:rPr>
        <w:t xml:space="preserve"> </w:t>
      </w:r>
      <w:r>
        <w:t>A</w:t>
      </w:r>
      <w:r>
        <w:rPr>
          <w:spacing w:val="-5"/>
        </w:rPr>
        <w:t xml:space="preserve"> </w:t>
      </w:r>
      <w:r>
        <w:t>technological</w:t>
      </w:r>
      <w:r>
        <w:rPr>
          <w:spacing w:val="-1"/>
        </w:rPr>
        <w:t xml:space="preserve"> </w:t>
      </w:r>
      <w:r>
        <w:t>appr</w:t>
      </w:r>
      <w:r>
        <w:t>oach</w:t>
      </w:r>
      <w:r>
        <w:rPr>
          <w:spacing w:val="-3"/>
        </w:rPr>
        <w:t xml:space="preserve"> </w:t>
      </w:r>
      <w:r>
        <w:t>to</w:t>
      </w:r>
      <w:r>
        <w:rPr>
          <w:spacing w:val="-3"/>
        </w:rPr>
        <w:t xml:space="preserve"> </w:t>
      </w:r>
      <w:r>
        <w:t>reaching</w:t>
      </w:r>
      <w:r>
        <w:rPr>
          <w:spacing w:val="-3"/>
        </w:rPr>
        <w:t xml:space="preserve"> </w:t>
      </w:r>
      <w:r>
        <w:t>a</w:t>
      </w:r>
      <w:r>
        <w:rPr>
          <w:spacing w:val="-4"/>
        </w:rPr>
        <w:t xml:space="preserve"> </w:t>
      </w:r>
      <w:r>
        <w:t xml:space="preserve">hidden population of problem drinkers. </w:t>
      </w:r>
      <w:r>
        <w:rPr>
          <w:i/>
        </w:rPr>
        <w:t xml:space="preserve">Psychiatric Services, 59, </w:t>
      </w:r>
      <w:r>
        <w:t>297–303.</w:t>
      </w:r>
    </w:p>
    <w:p w14:paraId="55C94A71" w14:textId="77777777" w:rsidR="005B323A" w:rsidRDefault="0026499D">
      <w:pPr>
        <w:pStyle w:val="BodyText"/>
        <w:ind w:right="220" w:hanging="447"/>
      </w:pPr>
      <w:r>
        <w:t>Lieberman,</w:t>
      </w:r>
      <w:r>
        <w:rPr>
          <w:spacing w:val="-4"/>
        </w:rPr>
        <w:t xml:space="preserve"> </w:t>
      </w:r>
      <w:r>
        <w:t>D.</w:t>
      </w:r>
      <w:r>
        <w:rPr>
          <w:spacing w:val="-3"/>
        </w:rPr>
        <w:t xml:space="preserve"> </w:t>
      </w:r>
      <w:r>
        <w:t>Z.,</w:t>
      </w:r>
      <w:r>
        <w:rPr>
          <w:spacing w:val="-2"/>
        </w:rPr>
        <w:t xml:space="preserve"> </w:t>
      </w:r>
      <w:r>
        <w:t>Kelly,</w:t>
      </w:r>
      <w:r>
        <w:rPr>
          <w:spacing w:val="-2"/>
        </w:rPr>
        <w:t xml:space="preserve"> </w:t>
      </w:r>
      <w:r>
        <w:t>T.</w:t>
      </w:r>
      <w:r>
        <w:rPr>
          <w:spacing w:val="-4"/>
        </w:rPr>
        <w:t xml:space="preserve"> </w:t>
      </w:r>
      <w:r>
        <w:t>F.,</w:t>
      </w:r>
      <w:r>
        <w:rPr>
          <w:spacing w:val="-4"/>
        </w:rPr>
        <w:t xml:space="preserve"> </w:t>
      </w:r>
      <w:r>
        <w:t>Douglas,</w:t>
      </w:r>
      <w:r>
        <w:rPr>
          <w:spacing w:val="-3"/>
        </w:rPr>
        <w:t xml:space="preserve"> </w:t>
      </w:r>
      <w:r>
        <w:t>L.,</w:t>
      </w:r>
      <w:r>
        <w:rPr>
          <w:spacing w:val="-2"/>
        </w:rPr>
        <w:t xml:space="preserve"> </w:t>
      </w:r>
      <w:r>
        <w:t>&amp;</w:t>
      </w:r>
      <w:r>
        <w:rPr>
          <w:spacing w:val="-6"/>
        </w:rPr>
        <w:t xml:space="preserve"> </w:t>
      </w:r>
      <w:r>
        <w:t>Goodwin,</w:t>
      </w:r>
      <w:r>
        <w:rPr>
          <w:spacing w:val="-4"/>
        </w:rPr>
        <w:t xml:space="preserve"> </w:t>
      </w:r>
      <w:r>
        <w:t>F.</w:t>
      </w:r>
      <w:r>
        <w:rPr>
          <w:spacing w:val="-4"/>
        </w:rPr>
        <w:t xml:space="preserve"> </w:t>
      </w:r>
      <w:r>
        <w:t>K.</w:t>
      </w:r>
      <w:r>
        <w:rPr>
          <w:spacing w:val="-4"/>
        </w:rPr>
        <w:t xml:space="preserve"> </w:t>
      </w:r>
      <w:r>
        <w:t>(2010).</w:t>
      </w:r>
      <w:r>
        <w:rPr>
          <w:spacing w:val="-2"/>
        </w:rPr>
        <w:t xml:space="preserve"> </w:t>
      </w:r>
      <w:r>
        <w:t>A</w:t>
      </w:r>
      <w:r>
        <w:rPr>
          <w:spacing w:val="-4"/>
        </w:rPr>
        <w:t xml:space="preserve"> </w:t>
      </w:r>
      <w:r>
        <w:t>randomized</w:t>
      </w:r>
      <w:r>
        <w:rPr>
          <w:spacing w:val="-4"/>
        </w:rPr>
        <w:t xml:space="preserve"> </w:t>
      </w:r>
      <w:r>
        <w:t xml:space="preserve">comparison of online and paper mood charts for people with bipolar disorder. </w:t>
      </w:r>
      <w:r>
        <w:rPr>
          <w:i/>
        </w:rPr>
        <w:t xml:space="preserve">Journal of Affective Disorders, 124, </w:t>
      </w:r>
      <w:r>
        <w:t>85–89.</w:t>
      </w:r>
    </w:p>
    <w:p w14:paraId="2639C51E" w14:textId="77777777" w:rsidR="005B323A" w:rsidRDefault="0026499D">
      <w:pPr>
        <w:spacing w:before="121"/>
        <w:ind w:left="667" w:right="265" w:hanging="447"/>
        <w:rPr>
          <w:sz w:val="24"/>
        </w:rPr>
      </w:pPr>
      <w:r>
        <w:rPr>
          <w:sz w:val="24"/>
        </w:rPr>
        <w:t>Lieberman,</w:t>
      </w:r>
      <w:r>
        <w:rPr>
          <w:spacing w:val="-3"/>
          <w:sz w:val="24"/>
        </w:rPr>
        <w:t xml:space="preserve"> </w:t>
      </w:r>
      <w:r>
        <w:rPr>
          <w:sz w:val="24"/>
        </w:rPr>
        <w:t>D.</w:t>
      </w:r>
      <w:r>
        <w:rPr>
          <w:spacing w:val="-2"/>
          <w:sz w:val="24"/>
        </w:rPr>
        <w:t xml:space="preserve"> </w:t>
      </w:r>
      <w:r>
        <w:rPr>
          <w:sz w:val="24"/>
        </w:rPr>
        <w:t>Z.,</w:t>
      </w:r>
      <w:r>
        <w:rPr>
          <w:spacing w:val="-2"/>
          <w:sz w:val="24"/>
        </w:rPr>
        <w:t xml:space="preserve"> </w:t>
      </w:r>
      <w:r>
        <w:rPr>
          <w:sz w:val="24"/>
        </w:rPr>
        <w:t>&amp;</w:t>
      </w:r>
      <w:r>
        <w:rPr>
          <w:spacing w:val="-5"/>
          <w:sz w:val="24"/>
        </w:rPr>
        <w:t xml:space="preserve"> </w:t>
      </w:r>
      <w:r>
        <w:rPr>
          <w:sz w:val="24"/>
        </w:rPr>
        <w:t>Massey,</w:t>
      </w:r>
      <w:r>
        <w:rPr>
          <w:spacing w:val="-3"/>
          <w:sz w:val="24"/>
        </w:rPr>
        <w:t xml:space="preserve"> </w:t>
      </w:r>
      <w:r>
        <w:rPr>
          <w:sz w:val="24"/>
        </w:rPr>
        <w:t>S.</w:t>
      </w:r>
      <w:r>
        <w:rPr>
          <w:spacing w:val="-3"/>
          <w:sz w:val="24"/>
        </w:rPr>
        <w:t xml:space="preserve"> </w:t>
      </w:r>
      <w:r>
        <w:rPr>
          <w:sz w:val="24"/>
        </w:rPr>
        <w:t>H.</w:t>
      </w:r>
      <w:r>
        <w:rPr>
          <w:spacing w:val="-3"/>
          <w:sz w:val="24"/>
        </w:rPr>
        <w:t xml:space="preserve"> </w:t>
      </w:r>
      <w:r>
        <w:rPr>
          <w:sz w:val="24"/>
        </w:rPr>
        <w:t>(2008).</w:t>
      </w:r>
      <w:r>
        <w:rPr>
          <w:spacing w:val="-3"/>
          <w:sz w:val="24"/>
        </w:rPr>
        <w:t xml:space="preserve"> </w:t>
      </w:r>
      <w:r>
        <w:rPr>
          <w:sz w:val="24"/>
        </w:rPr>
        <w:t>Pathways</w:t>
      </w:r>
      <w:r>
        <w:rPr>
          <w:spacing w:val="-2"/>
          <w:sz w:val="24"/>
        </w:rPr>
        <w:t xml:space="preserve"> </w:t>
      </w:r>
      <w:r>
        <w:rPr>
          <w:sz w:val="24"/>
        </w:rPr>
        <w:t>to</w:t>
      </w:r>
      <w:r>
        <w:rPr>
          <w:spacing w:val="-3"/>
          <w:sz w:val="24"/>
        </w:rPr>
        <w:t xml:space="preserve"> </w:t>
      </w:r>
      <w:r>
        <w:rPr>
          <w:sz w:val="24"/>
        </w:rPr>
        <w:t>change:</w:t>
      </w:r>
      <w:r>
        <w:rPr>
          <w:spacing w:val="-3"/>
          <w:sz w:val="24"/>
        </w:rPr>
        <w:t xml:space="preserve"> </w:t>
      </w:r>
      <w:r>
        <w:rPr>
          <w:sz w:val="24"/>
        </w:rPr>
        <w:t>The</w:t>
      </w:r>
      <w:r>
        <w:rPr>
          <w:spacing w:val="-2"/>
          <w:sz w:val="24"/>
        </w:rPr>
        <w:t xml:space="preserve"> </w:t>
      </w:r>
      <w:r>
        <w:rPr>
          <w:sz w:val="24"/>
        </w:rPr>
        <w:t>effect</w:t>
      </w:r>
      <w:r>
        <w:rPr>
          <w:spacing w:val="-2"/>
          <w:sz w:val="24"/>
        </w:rPr>
        <w:t xml:space="preserve"> </w:t>
      </w:r>
      <w:r>
        <w:rPr>
          <w:sz w:val="24"/>
        </w:rPr>
        <w:t>of</w:t>
      </w:r>
      <w:r>
        <w:rPr>
          <w:spacing w:val="-3"/>
          <w:sz w:val="24"/>
        </w:rPr>
        <w:t xml:space="preserve"> </w:t>
      </w:r>
      <w:r>
        <w:rPr>
          <w:sz w:val="24"/>
        </w:rPr>
        <w:t>a</w:t>
      </w:r>
      <w:r>
        <w:rPr>
          <w:spacing w:val="-5"/>
          <w:sz w:val="24"/>
        </w:rPr>
        <w:t xml:space="preserve"> </w:t>
      </w:r>
      <w:r>
        <w:rPr>
          <w:sz w:val="24"/>
        </w:rPr>
        <w:t>Web</w:t>
      </w:r>
      <w:r>
        <w:rPr>
          <w:spacing w:val="-3"/>
          <w:sz w:val="24"/>
        </w:rPr>
        <w:t xml:space="preserve"> </w:t>
      </w:r>
      <w:r>
        <w:rPr>
          <w:sz w:val="24"/>
        </w:rPr>
        <w:t xml:space="preserve">application on treatment interest. </w:t>
      </w:r>
      <w:r>
        <w:rPr>
          <w:i/>
          <w:sz w:val="24"/>
        </w:rPr>
        <w:t>American Journal o</w:t>
      </w:r>
      <w:r>
        <w:rPr>
          <w:i/>
          <w:sz w:val="24"/>
        </w:rPr>
        <w:t xml:space="preserve">f Addiction, 17, </w:t>
      </w:r>
      <w:r>
        <w:rPr>
          <w:sz w:val="24"/>
        </w:rPr>
        <w:t>265–270.</w:t>
      </w:r>
    </w:p>
    <w:p w14:paraId="114BD13D" w14:textId="77777777" w:rsidR="005B323A" w:rsidRDefault="0026499D">
      <w:pPr>
        <w:pStyle w:val="BodyText"/>
        <w:ind w:hanging="447"/>
      </w:pPr>
      <w:r>
        <w:t>Lieberman,</w:t>
      </w:r>
      <w:r>
        <w:rPr>
          <w:spacing w:val="-3"/>
        </w:rPr>
        <w:t xml:space="preserve"> </w:t>
      </w:r>
      <w:r>
        <w:t>M.</w:t>
      </w:r>
      <w:r>
        <w:rPr>
          <w:spacing w:val="-3"/>
        </w:rPr>
        <w:t xml:space="preserve"> </w:t>
      </w:r>
      <w:r>
        <w:t>A.,</w:t>
      </w:r>
      <w:r>
        <w:rPr>
          <w:spacing w:val="-3"/>
        </w:rPr>
        <w:t xml:space="preserve"> </w:t>
      </w:r>
      <w:r>
        <w:t>Winzelberg,</w:t>
      </w:r>
      <w:r>
        <w:rPr>
          <w:spacing w:val="-3"/>
        </w:rPr>
        <w:t xml:space="preserve"> </w:t>
      </w:r>
      <w:r>
        <w:t>A.,</w:t>
      </w:r>
      <w:r>
        <w:rPr>
          <w:spacing w:val="-3"/>
        </w:rPr>
        <w:t xml:space="preserve"> </w:t>
      </w:r>
      <w:r>
        <w:t>Golant,</w:t>
      </w:r>
      <w:r>
        <w:rPr>
          <w:spacing w:val="-3"/>
        </w:rPr>
        <w:t xml:space="preserve"> </w:t>
      </w:r>
      <w:r>
        <w:t>M.,</w:t>
      </w:r>
      <w:r>
        <w:rPr>
          <w:spacing w:val="-3"/>
        </w:rPr>
        <w:t xml:space="preserve"> </w:t>
      </w:r>
      <w:r>
        <w:t>Wakahiro,</w:t>
      </w:r>
      <w:r>
        <w:rPr>
          <w:spacing w:val="-3"/>
        </w:rPr>
        <w:t xml:space="preserve"> </w:t>
      </w:r>
      <w:r>
        <w:t>M.,</w:t>
      </w:r>
      <w:r>
        <w:rPr>
          <w:spacing w:val="-3"/>
        </w:rPr>
        <w:t xml:space="preserve"> </w:t>
      </w:r>
      <w:r>
        <w:t>DiMinno,</w:t>
      </w:r>
      <w:r>
        <w:rPr>
          <w:spacing w:val="-3"/>
        </w:rPr>
        <w:t xml:space="preserve"> </w:t>
      </w:r>
      <w:r>
        <w:t>M.,</w:t>
      </w:r>
      <w:r>
        <w:rPr>
          <w:spacing w:val="-3"/>
        </w:rPr>
        <w:t xml:space="preserve"> </w:t>
      </w:r>
      <w:r>
        <w:t>Aminoff,</w:t>
      </w:r>
      <w:r>
        <w:rPr>
          <w:spacing w:val="-3"/>
        </w:rPr>
        <w:t xml:space="preserve"> </w:t>
      </w:r>
      <w:r>
        <w:t>M.,</w:t>
      </w:r>
      <w:r>
        <w:rPr>
          <w:spacing w:val="-3"/>
        </w:rPr>
        <w:t xml:space="preserve"> </w:t>
      </w:r>
      <w:r>
        <w:t xml:space="preserve">&amp; Christine, C. (2005). Online support groups for Parkinson’s patients: A pilot study of effectiveness. </w:t>
      </w:r>
      <w:r>
        <w:rPr>
          <w:i/>
        </w:rPr>
        <w:t xml:space="preserve">Social Work in Health Care, 42, </w:t>
      </w:r>
      <w:r>
        <w:t>23–38.</w:t>
      </w:r>
    </w:p>
    <w:p w14:paraId="24A6D3A0" w14:textId="77777777" w:rsidR="005B323A" w:rsidRDefault="0026499D">
      <w:pPr>
        <w:spacing w:before="120"/>
        <w:ind w:left="220"/>
        <w:rPr>
          <w:sz w:val="24"/>
        </w:rPr>
      </w:pPr>
      <w:r>
        <w:rPr>
          <w:sz w:val="24"/>
        </w:rPr>
        <w:t>Liebowitz,</w:t>
      </w:r>
      <w:r>
        <w:rPr>
          <w:spacing w:val="-2"/>
          <w:sz w:val="24"/>
        </w:rPr>
        <w:t xml:space="preserve"> </w:t>
      </w:r>
      <w:r>
        <w:rPr>
          <w:sz w:val="24"/>
        </w:rPr>
        <w:t>J.</w:t>
      </w:r>
      <w:r>
        <w:rPr>
          <w:spacing w:val="-1"/>
          <w:sz w:val="24"/>
        </w:rPr>
        <w:t xml:space="preserve"> </w:t>
      </w:r>
      <w:r>
        <w:rPr>
          <w:sz w:val="24"/>
        </w:rPr>
        <w:t>(2003).</w:t>
      </w:r>
      <w:r>
        <w:rPr>
          <w:spacing w:val="-2"/>
          <w:sz w:val="24"/>
        </w:rPr>
        <w:t xml:space="preserve"> </w:t>
      </w:r>
      <w:r>
        <w:rPr>
          <w:sz w:val="24"/>
        </w:rPr>
        <w:t>Teaching</w:t>
      </w:r>
      <w:r>
        <w:rPr>
          <w:spacing w:val="-3"/>
          <w:sz w:val="24"/>
        </w:rPr>
        <w:t xml:space="preserve"> </w:t>
      </w:r>
      <w:r>
        <w:rPr>
          <w:sz w:val="24"/>
        </w:rPr>
        <w:t>people</w:t>
      </w:r>
      <w:r>
        <w:rPr>
          <w:spacing w:val="-2"/>
          <w:sz w:val="24"/>
        </w:rPr>
        <w:t xml:space="preserve"> </w:t>
      </w:r>
      <w:r>
        <w:rPr>
          <w:sz w:val="24"/>
        </w:rPr>
        <w:t>skills</w:t>
      </w:r>
      <w:r>
        <w:rPr>
          <w:spacing w:val="-1"/>
          <w:sz w:val="24"/>
        </w:rPr>
        <w:t xml:space="preserve"> </w:t>
      </w:r>
      <w:r>
        <w:rPr>
          <w:sz w:val="24"/>
        </w:rPr>
        <w:t>totally</w:t>
      </w:r>
      <w:r>
        <w:rPr>
          <w:spacing w:val="-5"/>
          <w:sz w:val="24"/>
        </w:rPr>
        <w:t xml:space="preserve"> </w:t>
      </w:r>
      <w:r>
        <w:rPr>
          <w:sz w:val="24"/>
        </w:rPr>
        <w:t>online?</w:t>
      </w:r>
      <w:r>
        <w:rPr>
          <w:spacing w:val="6"/>
          <w:sz w:val="24"/>
        </w:rPr>
        <w:t xml:space="preserve"> </w:t>
      </w:r>
      <w:r>
        <w:rPr>
          <w:i/>
          <w:sz w:val="24"/>
        </w:rPr>
        <w:t>College</w:t>
      </w:r>
      <w:r>
        <w:rPr>
          <w:i/>
          <w:spacing w:val="-3"/>
          <w:sz w:val="24"/>
        </w:rPr>
        <w:t xml:space="preserve"> </w:t>
      </w:r>
      <w:r>
        <w:rPr>
          <w:i/>
          <w:sz w:val="24"/>
        </w:rPr>
        <w:t>Teaching,</w:t>
      </w:r>
      <w:r>
        <w:rPr>
          <w:i/>
          <w:spacing w:val="-1"/>
          <w:sz w:val="24"/>
        </w:rPr>
        <w:t xml:space="preserve"> </w:t>
      </w:r>
      <w:r>
        <w:rPr>
          <w:i/>
          <w:sz w:val="24"/>
        </w:rPr>
        <w:t xml:space="preserve">51, </w:t>
      </w:r>
      <w:r>
        <w:rPr>
          <w:spacing w:val="-2"/>
          <w:sz w:val="24"/>
        </w:rPr>
        <w:t>82–85.</w:t>
      </w:r>
    </w:p>
    <w:p w14:paraId="2F115906" w14:textId="77777777" w:rsidR="005B323A" w:rsidRDefault="0026499D">
      <w:pPr>
        <w:spacing w:before="120"/>
        <w:ind w:left="667" w:right="214" w:hanging="447"/>
        <w:jc w:val="both"/>
        <w:rPr>
          <w:sz w:val="24"/>
        </w:rPr>
      </w:pPr>
      <w:r>
        <w:rPr>
          <w:sz w:val="24"/>
        </w:rPr>
        <w:t>Lim, M. S. C., Hocking,</w:t>
      </w:r>
      <w:r>
        <w:rPr>
          <w:sz w:val="24"/>
        </w:rPr>
        <w:t xml:space="preserve"> J. S., Hellard, M. E., &amp;</w:t>
      </w:r>
      <w:r>
        <w:rPr>
          <w:spacing w:val="-1"/>
          <w:sz w:val="24"/>
        </w:rPr>
        <w:t xml:space="preserve"> </w:t>
      </w:r>
      <w:r>
        <w:rPr>
          <w:sz w:val="24"/>
        </w:rPr>
        <w:t>Aitken, C. K. (2008). SMS STI: A review of the uses</w:t>
      </w:r>
      <w:r>
        <w:rPr>
          <w:spacing w:val="-3"/>
          <w:sz w:val="24"/>
        </w:rPr>
        <w:t xml:space="preserve"> </w:t>
      </w:r>
      <w:r>
        <w:rPr>
          <w:sz w:val="24"/>
        </w:rPr>
        <w:t>of</w:t>
      </w:r>
      <w:r>
        <w:rPr>
          <w:spacing w:val="-3"/>
          <w:sz w:val="24"/>
        </w:rPr>
        <w:t xml:space="preserve"> </w:t>
      </w:r>
      <w:r>
        <w:rPr>
          <w:sz w:val="24"/>
        </w:rPr>
        <w:t>mobile</w:t>
      </w:r>
      <w:r>
        <w:rPr>
          <w:spacing w:val="-4"/>
          <w:sz w:val="24"/>
        </w:rPr>
        <w:t xml:space="preserve"> </w:t>
      </w:r>
      <w:r>
        <w:rPr>
          <w:sz w:val="24"/>
        </w:rPr>
        <w:t>phone</w:t>
      </w:r>
      <w:r>
        <w:rPr>
          <w:spacing w:val="-4"/>
          <w:sz w:val="24"/>
        </w:rPr>
        <w:t xml:space="preserve"> </w:t>
      </w:r>
      <w:r>
        <w:rPr>
          <w:sz w:val="24"/>
        </w:rPr>
        <w:t>text</w:t>
      </w:r>
      <w:r>
        <w:rPr>
          <w:spacing w:val="-3"/>
          <w:sz w:val="24"/>
        </w:rPr>
        <w:t xml:space="preserve"> </w:t>
      </w:r>
      <w:r>
        <w:rPr>
          <w:sz w:val="24"/>
        </w:rPr>
        <w:t>messaging</w:t>
      </w:r>
      <w:r>
        <w:rPr>
          <w:spacing w:val="-6"/>
          <w:sz w:val="24"/>
        </w:rPr>
        <w:t xml:space="preserve"> </w:t>
      </w:r>
      <w:r>
        <w:rPr>
          <w:sz w:val="24"/>
        </w:rPr>
        <w:t>in</w:t>
      </w:r>
      <w:r>
        <w:rPr>
          <w:spacing w:val="-3"/>
          <w:sz w:val="24"/>
        </w:rPr>
        <w:t xml:space="preserve"> </w:t>
      </w:r>
      <w:r>
        <w:rPr>
          <w:sz w:val="24"/>
        </w:rPr>
        <w:t>sexual</w:t>
      </w:r>
      <w:r>
        <w:rPr>
          <w:spacing w:val="-3"/>
          <w:sz w:val="24"/>
        </w:rPr>
        <w:t xml:space="preserve"> </w:t>
      </w:r>
      <w:r>
        <w:rPr>
          <w:sz w:val="24"/>
        </w:rPr>
        <w:t>health.</w:t>
      </w:r>
      <w:r>
        <w:rPr>
          <w:spacing w:val="-1"/>
          <w:sz w:val="24"/>
        </w:rPr>
        <w:t xml:space="preserve"> </w:t>
      </w:r>
      <w:r>
        <w:rPr>
          <w:i/>
          <w:sz w:val="24"/>
        </w:rPr>
        <w:t>International</w:t>
      </w:r>
      <w:r>
        <w:rPr>
          <w:i/>
          <w:spacing w:val="-3"/>
          <w:sz w:val="24"/>
        </w:rPr>
        <w:t xml:space="preserve"> </w:t>
      </w:r>
      <w:r>
        <w:rPr>
          <w:i/>
          <w:sz w:val="24"/>
        </w:rPr>
        <w:t>Journal</w:t>
      </w:r>
      <w:r>
        <w:rPr>
          <w:i/>
          <w:spacing w:val="-5"/>
          <w:sz w:val="24"/>
        </w:rPr>
        <w:t xml:space="preserve"> </w:t>
      </w:r>
      <w:r>
        <w:rPr>
          <w:i/>
          <w:sz w:val="24"/>
        </w:rPr>
        <w:t>of</w:t>
      </w:r>
      <w:r>
        <w:rPr>
          <w:i/>
          <w:spacing w:val="-3"/>
          <w:sz w:val="24"/>
        </w:rPr>
        <w:t xml:space="preserve"> </w:t>
      </w:r>
      <w:r>
        <w:rPr>
          <w:i/>
          <w:sz w:val="24"/>
        </w:rPr>
        <w:t>STD</w:t>
      </w:r>
      <w:r>
        <w:rPr>
          <w:i/>
          <w:spacing w:val="-2"/>
          <w:sz w:val="24"/>
        </w:rPr>
        <w:t xml:space="preserve"> </w:t>
      </w:r>
      <w:r>
        <w:rPr>
          <w:i/>
          <w:sz w:val="24"/>
        </w:rPr>
        <w:t>&amp;</w:t>
      </w:r>
      <w:r>
        <w:rPr>
          <w:i/>
          <w:spacing w:val="-8"/>
          <w:sz w:val="24"/>
        </w:rPr>
        <w:t xml:space="preserve"> </w:t>
      </w:r>
      <w:r>
        <w:rPr>
          <w:i/>
          <w:sz w:val="24"/>
        </w:rPr>
        <w:t xml:space="preserve">AIDS, 19, </w:t>
      </w:r>
      <w:r>
        <w:rPr>
          <w:sz w:val="24"/>
        </w:rPr>
        <w:t>287–290.</w:t>
      </w:r>
    </w:p>
    <w:p w14:paraId="479101FD" w14:textId="77777777" w:rsidR="005B323A" w:rsidRDefault="005B323A">
      <w:pPr>
        <w:jc w:val="both"/>
        <w:rPr>
          <w:sz w:val="24"/>
        </w:rPr>
        <w:sectPr w:rsidR="005B323A">
          <w:pgSz w:w="12240" w:h="15840"/>
          <w:pgMar w:top="1300" w:right="1220" w:bottom="1080" w:left="1220" w:header="722" w:footer="887" w:gutter="0"/>
          <w:cols w:space="720"/>
        </w:sectPr>
      </w:pPr>
    </w:p>
    <w:p w14:paraId="21061357" w14:textId="77777777" w:rsidR="005B323A" w:rsidRDefault="0026499D">
      <w:pPr>
        <w:pStyle w:val="BodyText"/>
        <w:spacing w:before="124"/>
        <w:ind w:left="666" w:right="265" w:hanging="447"/>
      </w:pPr>
      <w:r>
        <w:lastRenderedPageBreak/>
        <w:t>Lin,</w:t>
      </w:r>
      <w:r>
        <w:rPr>
          <w:spacing w:val="-2"/>
        </w:rPr>
        <w:t xml:space="preserve"> </w:t>
      </w:r>
      <w:r>
        <w:t>C.</w:t>
      </w:r>
      <w:r>
        <w:rPr>
          <w:spacing w:val="-2"/>
        </w:rPr>
        <w:t xml:space="preserve"> </w:t>
      </w:r>
      <w:r>
        <w:t>C.,</w:t>
      </w:r>
      <w:r>
        <w:rPr>
          <w:spacing w:val="-2"/>
        </w:rPr>
        <w:t xml:space="preserve"> </w:t>
      </w:r>
      <w:r>
        <w:t>Bai,</w:t>
      </w:r>
      <w:r>
        <w:rPr>
          <w:spacing w:val="-2"/>
        </w:rPr>
        <w:t xml:space="preserve"> </w:t>
      </w:r>
      <w:r>
        <w:t>Y., &amp;</w:t>
      </w:r>
      <w:r>
        <w:rPr>
          <w:spacing w:val="-4"/>
        </w:rPr>
        <w:t xml:space="preserve"> </w:t>
      </w:r>
      <w:r>
        <w:t>Chen,</w:t>
      </w:r>
      <w:r>
        <w:rPr>
          <w:spacing w:val="-2"/>
        </w:rPr>
        <w:t xml:space="preserve"> </w:t>
      </w:r>
      <w:r>
        <w:t>J.</w:t>
      </w:r>
      <w:r>
        <w:rPr>
          <w:spacing w:val="-2"/>
        </w:rPr>
        <w:t xml:space="preserve"> </w:t>
      </w:r>
      <w:r>
        <w:t>Y.</w:t>
      </w:r>
      <w:r>
        <w:rPr>
          <w:spacing w:val="-2"/>
        </w:rPr>
        <w:t xml:space="preserve"> </w:t>
      </w:r>
      <w:r>
        <w:t>(2003).</w:t>
      </w:r>
      <w:r>
        <w:rPr>
          <w:spacing w:val="-2"/>
        </w:rPr>
        <w:t xml:space="preserve"> </w:t>
      </w:r>
      <w:r>
        <w:t>Reliability</w:t>
      </w:r>
      <w:r>
        <w:rPr>
          <w:spacing w:val="-7"/>
        </w:rPr>
        <w:t xml:space="preserve"> </w:t>
      </w:r>
      <w:r>
        <w:t>of</w:t>
      </w:r>
      <w:r>
        <w:rPr>
          <w:spacing w:val="-2"/>
        </w:rPr>
        <w:t xml:space="preserve"> </w:t>
      </w:r>
      <w:r>
        <w:t>information</w:t>
      </w:r>
      <w:r>
        <w:rPr>
          <w:spacing w:val="-2"/>
        </w:rPr>
        <w:t xml:space="preserve"> </w:t>
      </w:r>
      <w:r>
        <w:t>provided</w:t>
      </w:r>
      <w:r>
        <w:rPr>
          <w:spacing w:val="-2"/>
        </w:rPr>
        <w:t xml:space="preserve"> </w:t>
      </w:r>
      <w:r>
        <w:t>by</w:t>
      </w:r>
      <w:r>
        <w:rPr>
          <w:spacing w:val="-7"/>
        </w:rPr>
        <w:t xml:space="preserve"> </w:t>
      </w:r>
      <w:r>
        <w:t>patients</w:t>
      </w:r>
      <w:r>
        <w:rPr>
          <w:spacing w:val="-2"/>
        </w:rPr>
        <w:t xml:space="preserve"> </w:t>
      </w:r>
      <w:r>
        <w:t xml:space="preserve">of a virtual psychiatric clinic. </w:t>
      </w:r>
      <w:r>
        <w:rPr>
          <w:i/>
        </w:rPr>
        <w:t xml:space="preserve">Psychiatric Services, 54, </w:t>
      </w:r>
      <w:r>
        <w:t>1167–1168.</w:t>
      </w:r>
    </w:p>
    <w:p w14:paraId="0120AE93" w14:textId="77777777" w:rsidR="005B323A" w:rsidRDefault="0026499D">
      <w:pPr>
        <w:pStyle w:val="BodyText"/>
        <w:ind w:left="666" w:hanging="447"/>
      </w:pPr>
      <w:r>
        <w:t>Lin,</w:t>
      </w:r>
      <w:r>
        <w:rPr>
          <w:spacing w:val="-3"/>
        </w:rPr>
        <w:t xml:space="preserve"> </w:t>
      </w:r>
      <w:r>
        <w:t>J.-L.,</w:t>
      </w:r>
      <w:r>
        <w:rPr>
          <w:spacing w:val="-3"/>
        </w:rPr>
        <w:t xml:space="preserve"> </w:t>
      </w:r>
      <w:r>
        <w:t>Vahabzadeh,</w:t>
      </w:r>
      <w:r>
        <w:rPr>
          <w:spacing w:val="-1"/>
        </w:rPr>
        <w:t xml:space="preserve"> </w:t>
      </w:r>
      <w:r>
        <w:t>M.,</w:t>
      </w:r>
      <w:r>
        <w:rPr>
          <w:spacing w:val="-3"/>
        </w:rPr>
        <w:t xml:space="preserve"> </w:t>
      </w:r>
      <w:r>
        <w:t>Mezghanni,</w:t>
      </w:r>
      <w:r>
        <w:rPr>
          <w:spacing w:val="-3"/>
        </w:rPr>
        <w:t xml:space="preserve"> </w:t>
      </w:r>
      <w:r>
        <w:t>M.,</w:t>
      </w:r>
      <w:r>
        <w:rPr>
          <w:spacing w:val="-3"/>
        </w:rPr>
        <w:t xml:space="preserve"> </w:t>
      </w:r>
      <w:r>
        <w:t>Epstein,</w:t>
      </w:r>
      <w:r>
        <w:rPr>
          <w:spacing w:val="-3"/>
        </w:rPr>
        <w:t xml:space="preserve"> </w:t>
      </w:r>
      <w:r>
        <w:t>D.</w:t>
      </w:r>
      <w:r>
        <w:rPr>
          <w:spacing w:val="-3"/>
        </w:rPr>
        <w:t xml:space="preserve"> </w:t>
      </w:r>
      <w:r>
        <w:t>H.,</w:t>
      </w:r>
      <w:r>
        <w:rPr>
          <w:spacing w:val="-3"/>
        </w:rPr>
        <w:t xml:space="preserve"> </w:t>
      </w:r>
      <w:r>
        <w:t>&amp;</w:t>
      </w:r>
      <w:r>
        <w:rPr>
          <w:spacing w:val="-6"/>
        </w:rPr>
        <w:t xml:space="preserve"> </w:t>
      </w:r>
      <w:r>
        <w:t>Preston,</w:t>
      </w:r>
      <w:r>
        <w:rPr>
          <w:spacing w:val="-3"/>
        </w:rPr>
        <w:t xml:space="preserve"> </w:t>
      </w:r>
      <w:r>
        <w:t>K.</w:t>
      </w:r>
      <w:r>
        <w:rPr>
          <w:spacing w:val="-2"/>
        </w:rPr>
        <w:t xml:space="preserve"> </w:t>
      </w:r>
      <w:r>
        <w:t>L.</w:t>
      </w:r>
      <w:r>
        <w:rPr>
          <w:spacing w:val="-3"/>
        </w:rPr>
        <w:t xml:space="preserve"> </w:t>
      </w:r>
      <w:r>
        <w:t>(2005).</w:t>
      </w:r>
      <w:r>
        <w:rPr>
          <w:spacing w:val="-3"/>
        </w:rPr>
        <w:t xml:space="preserve"> </w:t>
      </w:r>
      <w:r>
        <w:t>A</w:t>
      </w:r>
      <w:r>
        <w:rPr>
          <w:spacing w:val="-5"/>
        </w:rPr>
        <w:t xml:space="preserve"> </w:t>
      </w:r>
      <w:r>
        <w:t>high-level specification for adaptive ecological momentary assessme</w:t>
      </w:r>
      <w:r>
        <w:t xml:space="preserve">nt: Real-time assessment of drug craving, use and abstinence. In </w:t>
      </w:r>
      <w:r>
        <w:rPr>
          <w:i/>
        </w:rPr>
        <w:t xml:space="preserve">AMIA Annual Symposium Proceedings </w:t>
      </w:r>
      <w:r>
        <w:t>(pp. 455–459).</w:t>
      </w:r>
    </w:p>
    <w:p w14:paraId="5DD5F932" w14:textId="77777777" w:rsidR="005B323A" w:rsidRDefault="0026499D">
      <w:pPr>
        <w:pStyle w:val="BodyText"/>
        <w:spacing w:before="0"/>
        <w:ind w:left="666"/>
      </w:pPr>
      <w:r>
        <w:t>Retrieved</w:t>
      </w:r>
      <w:r>
        <w:rPr>
          <w:spacing w:val="-3"/>
        </w:rPr>
        <w:t xml:space="preserve"> </w:t>
      </w:r>
      <w:r>
        <w:t>November</w:t>
      </w:r>
      <w:r>
        <w:rPr>
          <w:spacing w:val="-1"/>
        </w:rPr>
        <w:t xml:space="preserve"> </w:t>
      </w:r>
      <w:r>
        <w:t>5,</w:t>
      </w:r>
      <w:r>
        <w:rPr>
          <w:spacing w:val="-1"/>
        </w:rPr>
        <w:t xml:space="preserve"> </w:t>
      </w:r>
      <w:r>
        <w:t>2015,</w:t>
      </w:r>
      <w:r>
        <w:rPr>
          <w:spacing w:val="-1"/>
        </w:rPr>
        <w:t xml:space="preserve"> </w:t>
      </w:r>
      <w:r>
        <w:t xml:space="preserve">from </w:t>
      </w:r>
      <w:hyperlink r:id="rId34">
        <w:r>
          <w:rPr>
            <w:spacing w:val="-2"/>
          </w:rPr>
          <w:t>http://www.ncbi.nlm.nih.gov/pmc/articles/PMC1560797</w:t>
        </w:r>
      </w:hyperlink>
    </w:p>
    <w:p w14:paraId="74C5CB0E" w14:textId="77777777" w:rsidR="005B323A" w:rsidRDefault="0026499D">
      <w:pPr>
        <w:spacing w:before="120"/>
        <w:ind w:left="666" w:hanging="447"/>
        <w:rPr>
          <w:sz w:val="24"/>
        </w:rPr>
      </w:pPr>
      <w:r>
        <w:rPr>
          <w:sz w:val="24"/>
        </w:rPr>
        <w:t>Lindenberg, K., Moessner, M., Harney, J., McLaughlin, O., &amp; Bauer, S. (2011). E-health for individualized</w:t>
      </w:r>
      <w:r>
        <w:rPr>
          <w:spacing w:val="-4"/>
          <w:sz w:val="24"/>
        </w:rPr>
        <w:t xml:space="preserve"> </w:t>
      </w:r>
      <w:r>
        <w:rPr>
          <w:sz w:val="24"/>
        </w:rPr>
        <w:t>prevention</w:t>
      </w:r>
      <w:r>
        <w:rPr>
          <w:spacing w:val="-4"/>
          <w:sz w:val="24"/>
        </w:rPr>
        <w:t xml:space="preserve"> </w:t>
      </w:r>
      <w:r>
        <w:rPr>
          <w:sz w:val="24"/>
        </w:rPr>
        <w:t>of</w:t>
      </w:r>
      <w:r>
        <w:rPr>
          <w:spacing w:val="-5"/>
          <w:sz w:val="24"/>
        </w:rPr>
        <w:t xml:space="preserve"> </w:t>
      </w:r>
      <w:r>
        <w:rPr>
          <w:sz w:val="24"/>
        </w:rPr>
        <w:t>eating</w:t>
      </w:r>
      <w:r>
        <w:rPr>
          <w:spacing w:val="-6"/>
          <w:sz w:val="24"/>
        </w:rPr>
        <w:t xml:space="preserve"> </w:t>
      </w:r>
      <w:r>
        <w:rPr>
          <w:sz w:val="24"/>
        </w:rPr>
        <w:t>disorders.</w:t>
      </w:r>
      <w:r>
        <w:rPr>
          <w:spacing w:val="-3"/>
          <w:sz w:val="24"/>
        </w:rPr>
        <w:t xml:space="preserve"> </w:t>
      </w:r>
      <w:r>
        <w:rPr>
          <w:i/>
          <w:sz w:val="24"/>
        </w:rPr>
        <w:t>Clinical</w:t>
      </w:r>
      <w:r>
        <w:rPr>
          <w:i/>
          <w:spacing w:val="-4"/>
          <w:sz w:val="24"/>
        </w:rPr>
        <w:t xml:space="preserve"> </w:t>
      </w:r>
      <w:r>
        <w:rPr>
          <w:i/>
          <w:sz w:val="24"/>
        </w:rPr>
        <w:t>Practice</w:t>
      </w:r>
      <w:r>
        <w:rPr>
          <w:i/>
          <w:spacing w:val="-1"/>
          <w:sz w:val="24"/>
        </w:rPr>
        <w:t xml:space="preserve"> </w:t>
      </w:r>
      <w:r>
        <w:rPr>
          <w:i/>
          <w:sz w:val="24"/>
        </w:rPr>
        <w:t>&amp;</w:t>
      </w:r>
      <w:r>
        <w:rPr>
          <w:i/>
          <w:spacing w:val="-8"/>
          <w:sz w:val="24"/>
        </w:rPr>
        <w:t xml:space="preserve"> </w:t>
      </w:r>
      <w:r>
        <w:rPr>
          <w:i/>
          <w:sz w:val="24"/>
        </w:rPr>
        <w:t>Epidemiology</w:t>
      </w:r>
      <w:r>
        <w:rPr>
          <w:i/>
          <w:spacing w:val="-5"/>
          <w:sz w:val="24"/>
        </w:rPr>
        <w:t xml:space="preserve"> </w:t>
      </w:r>
      <w:r>
        <w:rPr>
          <w:i/>
          <w:sz w:val="24"/>
        </w:rPr>
        <w:t>in</w:t>
      </w:r>
      <w:r>
        <w:rPr>
          <w:i/>
          <w:spacing w:val="-4"/>
          <w:sz w:val="24"/>
        </w:rPr>
        <w:t xml:space="preserve"> </w:t>
      </w:r>
      <w:r>
        <w:rPr>
          <w:i/>
          <w:sz w:val="24"/>
        </w:rPr>
        <w:t xml:space="preserve">Mental Health, 7, </w:t>
      </w:r>
      <w:r>
        <w:rPr>
          <w:sz w:val="24"/>
        </w:rPr>
        <w:t>74–83.</w:t>
      </w:r>
    </w:p>
    <w:p w14:paraId="630BBFDC" w14:textId="77777777" w:rsidR="005B323A" w:rsidRDefault="0026499D">
      <w:pPr>
        <w:pStyle w:val="BodyText"/>
        <w:spacing w:before="121"/>
        <w:ind w:left="666" w:hanging="447"/>
      </w:pPr>
      <w:r>
        <w:t>Link,</w:t>
      </w:r>
      <w:r>
        <w:t xml:space="preserve"> M. W., &amp; Mokdad, A. H. (2005). Effects of survey</w:t>
      </w:r>
      <w:r>
        <w:rPr>
          <w:spacing w:val="-1"/>
        </w:rPr>
        <w:t xml:space="preserve"> </w:t>
      </w:r>
      <w:r>
        <w:t>mode on self-reports of adult alcohol consumption:</w:t>
      </w:r>
      <w:r>
        <w:rPr>
          <w:spacing w:val="-3"/>
        </w:rPr>
        <w:t xml:space="preserve"> </w:t>
      </w:r>
      <w:r>
        <w:t>A</w:t>
      </w:r>
      <w:r>
        <w:rPr>
          <w:spacing w:val="-3"/>
        </w:rPr>
        <w:t xml:space="preserve"> </w:t>
      </w:r>
      <w:r>
        <w:t>comparison</w:t>
      </w:r>
      <w:r>
        <w:rPr>
          <w:spacing w:val="-3"/>
        </w:rPr>
        <w:t xml:space="preserve"> </w:t>
      </w:r>
      <w:r>
        <w:t>of</w:t>
      </w:r>
      <w:r>
        <w:rPr>
          <w:spacing w:val="-4"/>
        </w:rPr>
        <w:t xml:space="preserve"> </w:t>
      </w:r>
      <w:r>
        <w:t>mail,</w:t>
      </w:r>
      <w:r>
        <w:rPr>
          <w:spacing w:val="-3"/>
        </w:rPr>
        <w:t xml:space="preserve"> </w:t>
      </w:r>
      <w:r>
        <w:t>Web</w:t>
      </w:r>
      <w:r>
        <w:rPr>
          <w:spacing w:val="-3"/>
        </w:rPr>
        <w:t xml:space="preserve"> </w:t>
      </w:r>
      <w:r>
        <w:t>and</w:t>
      </w:r>
      <w:r>
        <w:rPr>
          <w:spacing w:val="-3"/>
        </w:rPr>
        <w:t xml:space="preserve"> </w:t>
      </w:r>
      <w:r>
        <w:t>telephone</w:t>
      </w:r>
      <w:r>
        <w:rPr>
          <w:spacing w:val="-4"/>
        </w:rPr>
        <w:t xml:space="preserve"> </w:t>
      </w:r>
      <w:r>
        <w:t>approaches.</w:t>
      </w:r>
      <w:r>
        <w:rPr>
          <w:spacing w:val="-2"/>
        </w:rPr>
        <w:t xml:space="preserve"> </w:t>
      </w:r>
      <w:r>
        <w:rPr>
          <w:i/>
        </w:rPr>
        <w:t>Journal</w:t>
      </w:r>
      <w:r>
        <w:rPr>
          <w:i/>
          <w:spacing w:val="-3"/>
        </w:rPr>
        <w:t xml:space="preserve"> </w:t>
      </w:r>
      <w:r>
        <w:rPr>
          <w:i/>
        </w:rPr>
        <w:t>of</w:t>
      </w:r>
      <w:r>
        <w:rPr>
          <w:i/>
          <w:spacing w:val="-3"/>
        </w:rPr>
        <w:t xml:space="preserve"> </w:t>
      </w:r>
      <w:r>
        <w:rPr>
          <w:i/>
        </w:rPr>
        <w:t>Studies</w:t>
      </w:r>
      <w:r>
        <w:rPr>
          <w:i/>
          <w:spacing w:val="-3"/>
        </w:rPr>
        <w:t xml:space="preserve"> </w:t>
      </w:r>
      <w:r>
        <w:rPr>
          <w:i/>
        </w:rPr>
        <w:t xml:space="preserve">on Alcohol, 66, </w:t>
      </w:r>
      <w:r>
        <w:t>239–245.</w:t>
      </w:r>
    </w:p>
    <w:p w14:paraId="54CC4ACA" w14:textId="77777777" w:rsidR="005B323A" w:rsidRDefault="0026499D">
      <w:pPr>
        <w:pStyle w:val="BodyText"/>
        <w:ind w:left="666" w:right="265" w:hanging="447"/>
      </w:pPr>
      <w:r>
        <w:t>Linke,</w:t>
      </w:r>
      <w:r>
        <w:rPr>
          <w:spacing w:val="-4"/>
        </w:rPr>
        <w:t xml:space="preserve"> </w:t>
      </w:r>
      <w:r>
        <w:t>S.,</w:t>
      </w:r>
      <w:r>
        <w:rPr>
          <w:spacing w:val="-2"/>
        </w:rPr>
        <w:t xml:space="preserve"> </w:t>
      </w:r>
      <w:r>
        <w:t>Brown,</w:t>
      </w:r>
      <w:r>
        <w:rPr>
          <w:spacing w:val="-4"/>
        </w:rPr>
        <w:t xml:space="preserve"> </w:t>
      </w:r>
      <w:r>
        <w:t>A.,</w:t>
      </w:r>
      <w:r>
        <w:rPr>
          <w:spacing w:val="-3"/>
        </w:rPr>
        <w:t xml:space="preserve"> </w:t>
      </w:r>
      <w:r>
        <w:t>&amp;</w:t>
      </w:r>
      <w:r>
        <w:rPr>
          <w:spacing w:val="-4"/>
        </w:rPr>
        <w:t xml:space="preserve"> </w:t>
      </w:r>
      <w:r>
        <w:t>Wallace,</w:t>
      </w:r>
      <w:r>
        <w:rPr>
          <w:spacing w:val="-4"/>
        </w:rPr>
        <w:t xml:space="preserve"> </w:t>
      </w:r>
      <w:r>
        <w:t>P.</w:t>
      </w:r>
      <w:r>
        <w:rPr>
          <w:spacing w:val="-4"/>
        </w:rPr>
        <w:t xml:space="preserve"> </w:t>
      </w:r>
      <w:r>
        <w:t>(2004).</w:t>
      </w:r>
      <w:r>
        <w:rPr>
          <w:spacing w:val="-4"/>
        </w:rPr>
        <w:t xml:space="preserve"> </w:t>
      </w:r>
      <w:r>
        <w:t>Down</w:t>
      </w:r>
      <w:r>
        <w:rPr>
          <w:spacing w:val="-2"/>
        </w:rPr>
        <w:t xml:space="preserve"> </w:t>
      </w:r>
      <w:r>
        <w:t>your</w:t>
      </w:r>
      <w:r>
        <w:rPr>
          <w:spacing w:val="-4"/>
        </w:rPr>
        <w:t xml:space="preserve"> </w:t>
      </w:r>
      <w:r>
        <w:t>drink:</w:t>
      </w:r>
      <w:r>
        <w:rPr>
          <w:spacing w:val="-4"/>
        </w:rPr>
        <w:t xml:space="preserve"> </w:t>
      </w:r>
      <w:r>
        <w:t>A</w:t>
      </w:r>
      <w:r>
        <w:rPr>
          <w:spacing w:val="-2"/>
        </w:rPr>
        <w:t xml:space="preserve"> </w:t>
      </w:r>
      <w:r>
        <w:t>Web-based</w:t>
      </w:r>
      <w:r>
        <w:rPr>
          <w:spacing w:val="-4"/>
        </w:rPr>
        <w:t xml:space="preserve"> </w:t>
      </w:r>
      <w:r>
        <w:t>intervention</w:t>
      </w:r>
      <w:r>
        <w:rPr>
          <w:spacing w:val="-4"/>
        </w:rPr>
        <w:t xml:space="preserve"> </w:t>
      </w:r>
      <w:r>
        <w:t xml:space="preserve">for people with excessive alcohol consumption. </w:t>
      </w:r>
      <w:r>
        <w:rPr>
          <w:i/>
        </w:rPr>
        <w:t xml:space="preserve">Alcohol and Alcoholism, 39, </w:t>
      </w:r>
      <w:r>
        <w:t>29–32.</w:t>
      </w:r>
    </w:p>
    <w:p w14:paraId="3C5E087E" w14:textId="77777777" w:rsidR="005B323A" w:rsidRDefault="0026499D">
      <w:pPr>
        <w:pStyle w:val="BodyText"/>
        <w:ind w:left="666" w:hanging="447"/>
      </w:pPr>
      <w:r>
        <w:t>Linke, S., McCambridge, J., Khadjesari, Z., Wallace, P., &amp; Murray, E. (2008). Development of a psychologically</w:t>
      </w:r>
      <w:r>
        <w:rPr>
          <w:spacing w:val="-7"/>
        </w:rPr>
        <w:t xml:space="preserve"> </w:t>
      </w:r>
      <w:r>
        <w:t>enhanced</w:t>
      </w:r>
      <w:r>
        <w:rPr>
          <w:spacing w:val="-5"/>
        </w:rPr>
        <w:t xml:space="preserve"> </w:t>
      </w:r>
      <w:r>
        <w:t>interactive</w:t>
      </w:r>
      <w:r>
        <w:rPr>
          <w:spacing w:val="-6"/>
        </w:rPr>
        <w:t xml:space="preserve"> </w:t>
      </w:r>
      <w:r>
        <w:t>online</w:t>
      </w:r>
      <w:r>
        <w:rPr>
          <w:spacing w:val="-6"/>
        </w:rPr>
        <w:t xml:space="preserve"> </w:t>
      </w:r>
      <w:r>
        <w:t>int</w:t>
      </w:r>
      <w:r>
        <w:t>ervention</w:t>
      </w:r>
      <w:r>
        <w:rPr>
          <w:spacing w:val="-5"/>
        </w:rPr>
        <w:t xml:space="preserve"> </w:t>
      </w:r>
      <w:r>
        <w:t>for</w:t>
      </w:r>
      <w:r>
        <w:rPr>
          <w:spacing w:val="-5"/>
        </w:rPr>
        <w:t xml:space="preserve"> </w:t>
      </w:r>
      <w:r>
        <w:t>hazardous</w:t>
      </w:r>
      <w:r>
        <w:rPr>
          <w:spacing w:val="-5"/>
        </w:rPr>
        <w:t xml:space="preserve"> </w:t>
      </w:r>
      <w:r>
        <w:t xml:space="preserve">drinking. </w:t>
      </w:r>
      <w:r>
        <w:rPr>
          <w:i/>
        </w:rPr>
        <w:t>Alcohol</w:t>
      </w:r>
      <w:r>
        <w:rPr>
          <w:i/>
          <w:spacing w:val="-5"/>
        </w:rPr>
        <w:t xml:space="preserve"> </w:t>
      </w:r>
      <w:r>
        <w:rPr>
          <w:i/>
        </w:rPr>
        <w:t xml:space="preserve">and Alcoholism, 43, </w:t>
      </w:r>
      <w:r>
        <w:t>669–674.</w:t>
      </w:r>
    </w:p>
    <w:p w14:paraId="7E788CD5" w14:textId="77777777" w:rsidR="005B323A" w:rsidRDefault="0026499D">
      <w:pPr>
        <w:pStyle w:val="BodyText"/>
        <w:ind w:left="666" w:hanging="447"/>
      </w:pPr>
      <w:r>
        <w:t>Linke, S., Murray, E., Butler, C., &amp; Wallace, P. (2007). Internet-based interactive health intervention</w:t>
      </w:r>
      <w:r>
        <w:rPr>
          <w:spacing w:val="-3"/>
        </w:rPr>
        <w:t xml:space="preserve"> </w:t>
      </w:r>
      <w:r>
        <w:t>for</w:t>
      </w:r>
      <w:r>
        <w:rPr>
          <w:spacing w:val="-3"/>
        </w:rPr>
        <w:t xml:space="preserve"> </w:t>
      </w:r>
      <w:r>
        <w:t>the</w:t>
      </w:r>
      <w:r>
        <w:rPr>
          <w:spacing w:val="-5"/>
        </w:rPr>
        <w:t xml:space="preserve"> </w:t>
      </w:r>
      <w:r>
        <w:t>promotion</w:t>
      </w:r>
      <w:r>
        <w:rPr>
          <w:spacing w:val="-3"/>
        </w:rPr>
        <w:t xml:space="preserve"> </w:t>
      </w:r>
      <w:r>
        <w:t>of</w:t>
      </w:r>
      <w:r>
        <w:rPr>
          <w:spacing w:val="-4"/>
        </w:rPr>
        <w:t xml:space="preserve"> </w:t>
      </w:r>
      <w:r>
        <w:t>sensible</w:t>
      </w:r>
      <w:r>
        <w:rPr>
          <w:spacing w:val="-5"/>
        </w:rPr>
        <w:t xml:space="preserve"> </w:t>
      </w:r>
      <w:r>
        <w:t>drinking:</w:t>
      </w:r>
      <w:r>
        <w:rPr>
          <w:spacing w:val="-4"/>
        </w:rPr>
        <w:t xml:space="preserve"> </w:t>
      </w:r>
      <w:r>
        <w:t>Patterns</w:t>
      </w:r>
      <w:r>
        <w:rPr>
          <w:spacing w:val="-3"/>
        </w:rPr>
        <w:t xml:space="preserve"> </w:t>
      </w:r>
      <w:r>
        <w:t>of</w:t>
      </w:r>
      <w:r>
        <w:rPr>
          <w:spacing w:val="-5"/>
        </w:rPr>
        <w:t xml:space="preserve"> </w:t>
      </w:r>
      <w:r>
        <w:t>use</w:t>
      </w:r>
      <w:r>
        <w:rPr>
          <w:spacing w:val="-4"/>
        </w:rPr>
        <w:t xml:space="preserve"> </w:t>
      </w:r>
      <w:r>
        <w:t>and</w:t>
      </w:r>
      <w:r>
        <w:rPr>
          <w:spacing w:val="-3"/>
        </w:rPr>
        <w:t xml:space="preserve"> </w:t>
      </w:r>
      <w:r>
        <w:t>potential</w:t>
      </w:r>
      <w:r>
        <w:rPr>
          <w:spacing w:val="-3"/>
        </w:rPr>
        <w:t xml:space="preserve"> </w:t>
      </w:r>
      <w:r>
        <w:t>impact</w:t>
      </w:r>
      <w:r>
        <w:rPr>
          <w:spacing w:val="-3"/>
        </w:rPr>
        <w:t xml:space="preserve"> </w:t>
      </w:r>
      <w:r>
        <w:t>on m</w:t>
      </w:r>
      <w:r>
        <w:t xml:space="preserve">embers of the general public. </w:t>
      </w:r>
      <w:r>
        <w:rPr>
          <w:i/>
        </w:rPr>
        <w:t xml:space="preserve">Journal of Medical Internet Research, 9, </w:t>
      </w:r>
      <w:r>
        <w:t>e10.</w:t>
      </w:r>
    </w:p>
    <w:p w14:paraId="71BFB705" w14:textId="77777777" w:rsidR="005B323A" w:rsidRDefault="0026499D">
      <w:pPr>
        <w:spacing w:before="121"/>
        <w:ind w:left="666" w:right="199" w:hanging="447"/>
        <w:rPr>
          <w:sz w:val="24"/>
        </w:rPr>
      </w:pPr>
      <w:r>
        <w:rPr>
          <w:sz w:val="24"/>
        </w:rPr>
        <w:t>Lintvedt,</w:t>
      </w:r>
      <w:r>
        <w:rPr>
          <w:spacing w:val="-2"/>
          <w:sz w:val="24"/>
        </w:rPr>
        <w:t xml:space="preserve"> </w:t>
      </w:r>
      <w:r>
        <w:rPr>
          <w:sz w:val="24"/>
        </w:rPr>
        <w:t>O.</w:t>
      </w:r>
      <w:r>
        <w:rPr>
          <w:spacing w:val="-2"/>
          <w:sz w:val="24"/>
        </w:rPr>
        <w:t xml:space="preserve"> </w:t>
      </w:r>
      <w:r>
        <w:rPr>
          <w:sz w:val="24"/>
        </w:rPr>
        <w:t>K.,</w:t>
      </w:r>
      <w:r>
        <w:rPr>
          <w:spacing w:val="-2"/>
          <w:sz w:val="24"/>
        </w:rPr>
        <w:t xml:space="preserve"> </w:t>
      </w:r>
      <w:r>
        <w:rPr>
          <w:sz w:val="24"/>
        </w:rPr>
        <w:t>Sorensen,</w:t>
      </w:r>
      <w:r>
        <w:rPr>
          <w:spacing w:val="-2"/>
          <w:sz w:val="24"/>
        </w:rPr>
        <w:t xml:space="preserve"> </w:t>
      </w:r>
      <w:r>
        <w:rPr>
          <w:sz w:val="24"/>
        </w:rPr>
        <w:t>K.,</w:t>
      </w:r>
      <w:r>
        <w:rPr>
          <w:spacing w:val="-2"/>
          <w:sz w:val="24"/>
        </w:rPr>
        <w:t xml:space="preserve"> </w:t>
      </w:r>
      <w:r>
        <w:rPr>
          <w:sz w:val="24"/>
        </w:rPr>
        <w:t>Ostvik,</w:t>
      </w:r>
      <w:r>
        <w:rPr>
          <w:spacing w:val="-1"/>
          <w:sz w:val="24"/>
        </w:rPr>
        <w:t xml:space="preserve"> </w:t>
      </w:r>
      <w:r>
        <w:rPr>
          <w:sz w:val="24"/>
        </w:rPr>
        <w:t>A.</w:t>
      </w:r>
      <w:r>
        <w:rPr>
          <w:spacing w:val="-2"/>
          <w:sz w:val="24"/>
        </w:rPr>
        <w:t xml:space="preserve"> </w:t>
      </w:r>
      <w:r>
        <w:rPr>
          <w:sz w:val="24"/>
        </w:rPr>
        <w:t>R.,</w:t>
      </w:r>
      <w:r>
        <w:rPr>
          <w:spacing w:val="-2"/>
          <w:sz w:val="24"/>
        </w:rPr>
        <w:t xml:space="preserve"> </w:t>
      </w:r>
      <w:r>
        <w:rPr>
          <w:sz w:val="24"/>
        </w:rPr>
        <w:t>Verplanken,</w:t>
      </w:r>
      <w:r>
        <w:rPr>
          <w:spacing w:val="-3"/>
          <w:sz w:val="24"/>
        </w:rPr>
        <w:t xml:space="preserve"> </w:t>
      </w:r>
      <w:r>
        <w:rPr>
          <w:sz w:val="24"/>
        </w:rPr>
        <w:t>B.,</w:t>
      </w:r>
      <w:r>
        <w:rPr>
          <w:spacing w:val="-1"/>
          <w:sz w:val="24"/>
        </w:rPr>
        <w:t xml:space="preserve"> </w:t>
      </w:r>
      <w:r>
        <w:rPr>
          <w:sz w:val="24"/>
        </w:rPr>
        <w:t>&amp;</w:t>
      </w:r>
      <w:r>
        <w:rPr>
          <w:spacing w:val="-5"/>
          <w:sz w:val="24"/>
        </w:rPr>
        <w:t xml:space="preserve"> </w:t>
      </w:r>
      <w:r>
        <w:rPr>
          <w:sz w:val="24"/>
        </w:rPr>
        <w:t>Wang,</w:t>
      </w:r>
      <w:r>
        <w:rPr>
          <w:spacing w:val="-3"/>
          <w:sz w:val="24"/>
        </w:rPr>
        <w:t xml:space="preserve"> </w:t>
      </w:r>
      <w:r>
        <w:rPr>
          <w:sz w:val="24"/>
        </w:rPr>
        <w:t>C.</w:t>
      </w:r>
      <w:r>
        <w:rPr>
          <w:spacing w:val="-1"/>
          <w:sz w:val="24"/>
        </w:rPr>
        <w:t xml:space="preserve"> </w:t>
      </w:r>
      <w:r>
        <w:rPr>
          <w:sz w:val="24"/>
        </w:rPr>
        <w:t>E.</w:t>
      </w:r>
      <w:r>
        <w:rPr>
          <w:spacing w:val="-3"/>
          <w:sz w:val="24"/>
        </w:rPr>
        <w:t xml:space="preserve"> </w:t>
      </w:r>
      <w:r>
        <w:rPr>
          <w:sz w:val="24"/>
        </w:rPr>
        <w:t>(2008).</w:t>
      </w:r>
      <w:r>
        <w:rPr>
          <w:spacing w:val="-3"/>
          <w:sz w:val="24"/>
        </w:rPr>
        <w:t xml:space="preserve"> </w:t>
      </w:r>
      <w:r>
        <w:rPr>
          <w:sz w:val="24"/>
        </w:rPr>
        <w:t>The</w:t>
      </w:r>
      <w:r>
        <w:rPr>
          <w:spacing w:val="-5"/>
          <w:sz w:val="24"/>
        </w:rPr>
        <w:t xml:space="preserve"> </w:t>
      </w:r>
      <w:r>
        <w:rPr>
          <w:sz w:val="24"/>
        </w:rPr>
        <w:t>need</w:t>
      </w:r>
      <w:r>
        <w:rPr>
          <w:spacing w:val="-3"/>
          <w:sz w:val="24"/>
        </w:rPr>
        <w:t xml:space="preserve"> </w:t>
      </w:r>
      <w:r>
        <w:rPr>
          <w:sz w:val="24"/>
        </w:rPr>
        <w:t xml:space="preserve">for Web-based cognitive behavior therapy among university students. </w:t>
      </w:r>
      <w:r>
        <w:rPr>
          <w:i/>
          <w:sz w:val="24"/>
        </w:rPr>
        <w:t xml:space="preserve">Journal of Technology in Human Services, 26, </w:t>
      </w:r>
      <w:r>
        <w:rPr>
          <w:sz w:val="24"/>
        </w:rPr>
        <w:t>239–258.</w:t>
      </w:r>
    </w:p>
    <w:p w14:paraId="62DD2D88" w14:textId="77777777" w:rsidR="005B323A" w:rsidRDefault="0026499D">
      <w:pPr>
        <w:pStyle w:val="BodyText"/>
        <w:ind w:left="666" w:right="236" w:hanging="447"/>
      </w:pPr>
      <w:r>
        <w:t>Lipman,</w:t>
      </w:r>
      <w:r>
        <w:rPr>
          <w:spacing w:val="-3"/>
        </w:rPr>
        <w:t xml:space="preserve"> </w:t>
      </w:r>
      <w:r>
        <w:t>E.</w:t>
      </w:r>
      <w:r>
        <w:rPr>
          <w:spacing w:val="-2"/>
        </w:rPr>
        <w:t xml:space="preserve"> </w:t>
      </w:r>
      <w:r>
        <w:t>L.,</w:t>
      </w:r>
      <w:r>
        <w:rPr>
          <w:spacing w:val="-3"/>
        </w:rPr>
        <w:t xml:space="preserve"> </w:t>
      </w:r>
      <w:r>
        <w:t>Kenny,</w:t>
      </w:r>
      <w:r>
        <w:rPr>
          <w:spacing w:val="-3"/>
        </w:rPr>
        <w:t xml:space="preserve"> </w:t>
      </w:r>
      <w:r>
        <w:t>M.,</w:t>
      </w:r>
      <w:r>
        <w:rPr>
          <w:spacing w:val="-3"/>
        </w:rPr>
        <w:t xml:space="preserve"> </w:t>
      </w:r>
      <w:r>
        <w:t>&amp;</w:t>
      </w:r>
      <w:r>
        <w:rPr>
          <w:spacing w:val="-5"/>
        </w:rPr>
        <w:t xml:space="preserve"> </w:t>
      </w:r>
      <w:r>
        <w:t>Marziali,</w:t>
      </w:r>
      <w:r>
        <w:rPr>
          <w:spacing w:val="-4"/>
        </w:rPr>
        <w:t xml:space="preserve"> </w:t>
      </w:r>
      <w:r>
        <w:t>E.</w:t>
      </w:r>
      <w:r>
        <w:rPr>
          <w:spacing w:val="-4"/>
        </w:rPr>
        <w:t xml:space="preserve"> </w:t>
      </w:r>
      <w:r>
        <w:t>(2011).</w:t>
      </w:r>
      <w:r>
        <w:rPr>
          <w:spacing w:val="-2"/>
        </w:rPr>
        <w:t xml:space="preserve"> </w:t>
      </w:r>
      <w:r>
        <w:t>Providing</w:t>
      </w:r>
      <w:r>
        <w:rPr>
          <w:spacing w:val="-3"/>
        </w:rPr>
        <w:t xml:space="preserve"> </w:t>
      </w:r>
      <w:r>
        <w:t>Web-based</w:t>
      </w:r>
      <w:r>
        <w:rPr>
          <w:spacing w:val="-3"/>
        </w:rPr>
        <w:t xml:space="preserve"> </w:t>
      </w:r>
      <w:r>
        <w:t>mental</w:t>
      </w:r>
      <w:r>
        <w:rPr>
          <w:spacing w:val="-3"/>
        </w:rPr>
        <w:t xml:space="preserve"> </w:t>
      </w:r>
      <w:r>
        <w:t>health</w:t>
      </w:r>
      <w:r>
        <w:rPr>
          <w:spacing w:val="-3"/>
        </w:rPr>
        <w:t xml:space="preserve"> </w:t>
      </w:r>
      <w:r>
        <w:t>services</w:t>
      </w:r>
      <w:r>
        <w:rPr>
          <w:spacing w:val="-3"/>
        </w:rPr>
        <w:t xml:space="preserve"> </w:t>
      </w:r>
      <w:r>
        <w:t xml:space="preserve">to at-risk women. </w:t>
      </w:r>
      <w:r>
        <w:rPr>
          <w:i/>
        </w:rPr>
        <w:t xml:space="preserve">BMC Women’s Health, 11, </w:t>
      </w:r>
      <w:r>
        <w:t>38.</w:t>
      </w:r>
    </w:p>
    <w:p w14:paraId="5A2897D7" w14:textId="77777777" w:rsidR="005B323A" w:rsidRDefault="0026499D">
      <w:pPr>
        <w:pStyle w:val="BodyText"/>
        <w:ind w:hanging="447"/>
      </w:pPr>
      <w:r>
        <w:t>Lissman,</w:t>
      </w:r>
      <w:r>
        <w:rPr>
          <w:spacing w:val="-4"/>
        </w:rPr>
        <w:t xml:space="preserve"> </w:t>
      </w:r>
      <w:r>
        <w:t>T.</w:t>
      </w:r>
      <w:r>
        <w:rPr>
          <w:spacing w:val="-2"/>
        </w:rPr>
        <w:t xml:space="preserve"> </w:t>
      </w:r>
      <w:r>
        <w:t>L.,</w:t>
      </w:r>
      <w:r>
        <w:rPr>
          <w:spacing w:val="-2"/>
        </w:rPr>
        <w:t xml:space="preserve"> </w:t>
      </w:r>
      <w:r>
        <w:t>&amp;</w:t>
      </w:r>
      <w:r>
        <w:rPr>
          <w:spacing w:val="-4"/>
        </w:rPr>
        <w:t xml:space="preserve"> </w:t>
      </w:r>
      <w:r>
        <w:t>Boehnlein,</w:t>
      </w:r>
      <w:r>
        <w:rPr>
          <w:spacing w:val="-4"/>
        </w:rPr>
        <w:t xml:space="preserve"> </w:t>
      </w:r>
      <w:r>
        <w:t>J.</w:t>
      </w:r>
      <w:r>
        <w:rPr>
          <w:spacing w:val="-4"/>
        </w:rPr>
        <w:t xml:space="preserve"> </w:t>
      </w:r>
      <w:r>
        <w:t>K.</w:t>
      </w:r>
      <w:r>
        <w:rPr>
          <w:spacing w:val="-4"/>
        </w:rPr>
        <w:t xml:space="preserve"> </w:t>
      </w:r>
      <w:r>
        <w:t>(2001).</w:t>
      </w:r>
      <w:r>
        <w:rPr>
          <w:spacing w:val="-4"/>
        </w:rPr>
        <w:t xml:space="preserve"> </w:t>
      </w:r>
      <w:r>
        <w:t>A</w:t>
      </w:r>
      <w:r>
        <w:rPr>
          <w:spacing w:val="-4"/>
        </w:rPr>
        <w:t xml:space="preserve"> </w:t>
      </w:r>
      <w:r>
        <w:t>critical</w:t>
      </w:r>
      <w:r>
        <w:rPr>
          <w:spacing w:val="-4"/>
        </w:rPr>
        <w:t xml:space="preserve"> </w:t>
      </w:r>
      <w:r>
        <w:t>review</w:t>
      </w:r>
      <w:r>
        <w:rPr>
          <w:spacing w:val="-4"/>
        </w:rPr>
        <w:t xml:space="preserve"> </w:t>
      </w:r>
      <w:r>
        <w:t>of</w:t>
      </w:r>
      <w:r>
        <w:rPr>
          <w:spacing w:val="-2"/>
        </w:rPr>
        <w:t xml:space="preserve"> </w:t>
      </w:r>
      <w:r>
        <w:t>Internet</w:t>
      </w:r>
      <w:r>
        <w:rPr>
          <w:spacing w:val="-4"/>
        </w:rPr>
        <w:t xml:space="preserve"> </w:t>
      </w:r>
      <w:r>
        <w:t>information</w:t>
      </w:r>
      <w:r>
        <w:rPr>
          <w:spacing w:val="-4"/>
        </w:rPr>
        <w:t xml:space="preserve"> </w:t>
      </w:r>
      <w:r>
        <w:t xml:space="preserve">about depression. </w:t>
      </w:r>
      <w:r>
        <w:rPr>
          <w:i/>
        </w:rPr>
        <w:t xml:space="preserve">Psychiatric Services, 52, </w:t>
      </w:r>
      <w:r>
        <w:t>1046–1050.</w:t>
      </w:r>
    </w:p>
    <w:p w14:paraId="62560059" w14:textId="77777777" w:rsidR="005B323A" w:rsidRDefault="0026499D">
      <w:pPr>
        <w:spacing w:before="120"/>
        <w:ind w:left="667" w:right="265" w:hanging="447"/>
        <w:rPr>
          <w:sz w:val="24"/>
        </w:rPr>
      </w:pPr>
      <w:r>
        <w:rPr>
          <w:sz w:val="24"/>
        </w:rPr>
        <w:t>Lissman,</w:t>
      </w:r>
      <w:r>
        <w:rPr>
          <w:spacing w:val="-4"/>
          <w:sz w:val="24"/>
        </w:rPr>
        <w:t xml:space="preserve"> </w:t>
      </w:r>
      <w:r>
        <w:rPr>
          <w:sz w:val="24"/>
        </w:rPr>
        <w:t>T.</w:t>
      </w:r>
      <w:r>
        <w:rPr>
          <w:spacing w:val="-2"/>
          <w:sz w:val="24"/>
        </w:rPr>
        <w:t xml:space="preserve"> </w:t>
      </w:r>
      <w:r>
        <w:rPr>
          <w:sz w:val="24"/>
        </w:rPr>
        <w:t>L.,</w:t>
      </w:r>
      <w:r>
        <w:rPr>
          <w:spacing w:val="-2"/>
          <w:sz w:val="24"/>
        </w:rPr>
        <w:t xml:space="preserve"> </w:t>
      </w:r>
      <w:r>
        <w:rPr>
          <w:sz w:val="24"/>
        </w:rPr>
        <w:t>&amp;</w:t>
      </w:r>
      <w:r>
        <w:rPr>
          <w:spacing w:val="-4"/>
          <w:sz w:val="24"/>
        </w:rPr>
        <w:t xml:space="preserve"> </w:t>
      </w:r>
      <w:r>
        <w:rPr>
          <w:sz w:val="24"/>
        </w:rPr>
        <w:t>Boehnlein,</w:t>
      </w:r>
      <w:r>
        <w:rPr>
          <w:spacing w:val="-4"/>
          <w:sz w:val="24"/>
        </w:rPr>
        <w:t xml:space="preserve"> </w:t>
      </w:r>
      <w:r>
        <w:rPr>
          <w:sz w:val="24"/>
        </w:rPr>
        <w:t>J.</w:t>
      </w:r>
      <w:r>
        <w:rPr>
          <w:spacing w:val="-4"/>
          <w:sz w:val="24"/>
        </w:rPr>
        <w:t xml:space="preserve"> </w:t>
      </w:r>
      <w:r>
        <w:rPr>
          <w:sz w:val="24"/>
        </w:rPr>
        <w:t>K.</w:t>
      </w:r>
      <w:r>
        <w:rPr>
          <w:spacing w:val="-4"/>
          <w:sz w:val="24"/>
        </w:rPr>
        <w:t xml:space="preserve"> </w:t>
      </w:r>
      <w:r>
        <w:rPr>
          <w:sz w:val="24"/>
        </w:rPr>
        <w:t>(2002).</w:t>
      </w:r>
      <w:r>
        <w:rPr>
          <w:spacing w:val="-4"/>
          <w:sz w:val="24"/>
        </w:rPr>
        <w:t xml:space="preserve"> </w:t>
      </w:r>
      <w:r>
        <w:rPr>
          <w:sz w:val="24"/>
        </w:rPr>
        <w:t>Health</w:t>
      </w:r>
      <w:r>
        <w:rPr>
          <w:spacing w:val="-4"/>
          <w:sz w:val="24"/>
        </w:rPr>
        <w:t xml:space="preserve"> </w:t>
      </w:r>
      <w:r>
        <w:rPr>
          <w:sz w:val="24"/>
        </w:rPr>
        <w:t>information</w:t>
      </w:r>
      <w:r>
        <w:rPr>
          <w:spacing w:val="-4"/>
          <w:sz w:val="24"/>
        </w:rPr>
        <w:t xml:space="preserve"> </w:t>
      </w:r>
      <w:r>
        <w:rPr>
          <w:sz w:val="24"/>
        </w:rPr>
        <w:t>on</w:t>
      </w:r>
      <w:r>
        <w:rPr>
          <w:spacing w:val="-4"/>
          <w:sz w:val="24"/>
        </w:rPr>
        <w:t xml:space="preserve"> </w:t>
      </w:r>
      <w:r>
        <w:rPr>
          <w:sz w:val="24"/>
        </w:rPr>
        <w:t>the</w:t>
      </w:r>
      <w:r>
        <w:rPr>
          <w:spacing w:val="-2"/>
          <w:sz w:val="24"/>
        </w:rPr>
        <w:t xml:space="preserve"> </w:t>
      </w:r>
      <w:r>
        <w:rPr>
          <w:sz w:val="24"/>
        </w:rPr>
        <w:t>Internet.</w:t>
      </w:r>
      <w:r>
        <w:rPr>
          <w:spacing w:val="-4"/>
          <w:sz w:val="24"/>
        </w:rPr>
        <w:t xml:space="preserve"> </w:t>
      </w:r>
      <w:r>
        <w:rPr>
          <w:i/>
          <w:sz w:val="24"/>
        </w:rPr>
        <w:t xml:space="preserve">Psychiatric Services, 53, </w:t>
      </w:r>
      <w:r>
        <w:rPr>
          <w:sz w:val="24"/>
        </w:rPr>
        <w:t>348.</w:t>
      </w:r>
    </w:p>
    <w:p w14:paraId="18585018" w14:textId="77777777" w:rsidR="005B323A" w:rsidRDefault="0026499D">
      <w:pPr>
        <w:spacing w:before="121"/>
        <w:ind w:left="667" w:hanging="447"/>
        <w:rPr>
          <w:sz w:val="24"/>
        </w:rPr>
      </w:pPr>
      <w:r>
        <w:rPr>
          <w:sz w:val="24"/>
        </w:rPr>
        <w:t>Litz,</w:t>
      </w:r>
      <w:r>
        <w:rPr>
          <w:spacing w:val="-5"/>
          <w:sz w:val="24"/>
        </w:rPr>
        <w:t xml:space="preserve"> </w:t>
      </w:r>
      <w:r>
        <w:rPr>
          <w:sz w:val="24"/>
        </w:rPr>
        <w:t>B.</w:t>
      </w:r>
      <w:r>
        <w:rPr>
          <w:spacing w:val="-5"/>
          <w:sz w:val="24"/>
        </w:rPr>
        <w:t xml:space="preserve"> </w:t>
      </w:r>
      <w:r>
        <w:rPr>
          <w:sz w:val="24"/>
        </w:rPr>
        <w:t>(2008).</w:t>
      </w:r>
      <w:r>
        <w:rPr>
          <w:spacing w:val="-4"/>
          <w:sz w:val="24"/>
        </w:rPr>
        <w:t xml:space="preserve"> </w:t>
      </w:r>
      <w:r>
        <w:rPr>
          <w:sz w:val="24"/>
        </w:rPr>
        <w:t>How</w:t>
      </w:r>
      <w:r>
        <w:rPr>
          <w:spacing w:val="-6"/>
          <w:sz w:val="24"/>
        </w:rPr>
        <w:t xml:space="preserve"> </w:t>
      </w:r>
      <w:r>
        <w:rPr>
          <w:sz w:val="24"/>
        </w:rPr>
        <w:t>“supportive”</w:t>
      </w:r>
      <w:r>
        <w:rPr>
          <w:spacing w:val="-6"/>
          <w:sz w:val="24"/>
        </w:rPr>
        <w:t xml:space="preserve"> </w:t>
      </w:r>
      <w:r>
        <w:rPr>
          <w:sz w:val="24"/>
        </w:rPr>
        <w:t>is</w:t>
      </w:r>
      <w:r>
        <w:rPr>
          <w:spacing w:val="-3"/>
          <w:sz w:val="24"/>
        </w:rPr>
        <w:t xml:space="preserve"> </w:t>
      </w:r>
      <w:r>
        <w:rPr>
          <w:sz w:val="24"/>
        </w:rPr>
        <w:t>Internet-based</w:t>
      </w:r>
      <w:r>
        <w:rPr>
          <w:spacing w:val="-5"/>
          <w:sz w:val="24"/>
        </w:rPr>
        <w:t xml:space="preserve"> </w:t>
      </w:r>
      <w:r>
        <w:rPr>
          <w:sz w:val="24"/>
        </w:rPr>
        <w:t>supportive</w:t>
      </w:r>
      <w:r>
        <w:rPr>
          <w:spacing w:val="-5"/>
          <w:sz w:val="24"/>
        </w:rPr>
        <w:t xml:space="preserve"> </w:t>
      </w:r>
      <w:r>
        <w:rPr>
          <w:sz w:val="24"/>
        </w:rPr>
        <w:t>psychotherapy?:</w:t>
      </w:r>
      <w:r>
        <w:rPr>
          <w:spacing w:val="-5"/>
          <w:sz w:val="24"/>
        </w:rPr>
        <w:t xml:space="preserve"> </w:t>
      </w:r>
      <w:r>
        <w:rPr>
          <w:sz w:val="24"/>
        </w:rPr>
        <w:t>Reply.</w:t>
      </w:r>
      <w:r>
        <w:rPr>
          <w:spacing w:val="-2"/>
          <w:sz w:val="24"/>
        </w:rPr>
        <w:t xml:space="preserve"> </w:t>
      </w:r>
      <w:r>
        <w:rPr>
          <w:i/>
          <w:sz w:val="24"/>
        </w:rPr>
        <w:t xml:space="preserve">American Journal of Psychiatry , 165, </w:t>
      </w:r>
      <w:r>
        <w:rPr>
          <w:sz w:val="24"/>
        </w:rPr>
        <w:t>534–535.</w:t>
      </w:r>
    </w:p>
    <w:p w14:paraId="0F056291" w14:textId="77777777" w:rsidR="005B323A" w:rsidRDefault="0026499D">
      <w:pPr>
        <w:pStyle w:val="BodyText"/>
        <w:ind w:hanging="447"/>
      </w:pPr>
      <w:r>
        <w:t>Litz,</w:t>
      </w:r>
      <w:r>
        <w:rPr>
          <w:spacing w:val="-7"/>
        </w:rPr>
        <w:t xml:space="preserve"> </w:t>
      </w:r>
      <w:r>
        <w:t>B.</w:t>
      </w:r>
      <w:r>
        <w:rPr>
          <w:spacing w:val="-7"/>
        </w:rPr>
        <w:t xml:space="preserve"> </w:t>
      </w:r>
      <w:r>
        <w:t>T.,</w:t>
      </w:r>
      <w:r>
        <w:rPr>
          <w:spacing w:val="-7"/>
        </w:rPr>
        <w:t xml:space="preserve"> </w:t>
      </w:r>
      <w:r>
        <w:t>Engel,</w:t>
      </w:r>
      <w:r>
        <w:rPr>
          <w:spacing w:val="-7"/>
        </w:rPr>
        <w:t xml:space="preserve"> </w:t>
      </w:r>
      <w:r>
        <w:t>C.</w:t>
      </w:r>
      <w:r>
        <w:rPr>
          <w:spacing w:val="-7"/>
        </w:rPr>
        <w:t xml:space="preserve"> </w:t>
      </w:r>
      <w:r>
        <w:t>C.,</w:t>
      </w:r>
      <w:r>
        <w:rPr>
          <w:spacing w:val="-6"/>
        </w:rPr>
        <w:t xml:space="preserve"> </w:t>
      </w:r>
      <w:r>
        <w:t>Bryant,</w:t>
      </w:r>
      <w:r>
        <w:rPr>
          <w:spacing w:val="-7"/>
        </w:rPr>
        <w:t xml:space="preserve"> </w:t>
      </w:r>
      <w:r>
        <w:t>R.</w:t>
      </w:r>
      <w:r>
        <w:rPr>
          <w:spacing w:val="-7"/>
        </w:rPr>
        <w:t xml:space="preserve"> </w:t>
      </w:r>
      <w:r>
        <w:t>A.,</w:t>
      </w:r>
      <w:r>
        <w:rPr>
          <w:spacing w:val="-7"/>
        </w:rPr>
        <w:t xml:space="preserve"> </w:t>
      </w:r>
      <w:r>
        <w:t>&amp;</w:t>
      </w:r>
      <w:r>
        <w:rPr>
          <w:spacing w:val="-9"/>
        </w:rPr>
        <w:t xml:space="preserve"> </w:t>
      </w:r>
      <w:r>
        <w:t>Papa,</w:t>
      </w:r>
      <w:r>
        <w:rPr>
          <w:spacing w:val="-6"/>
        </w:rPr>
        <w:t xml:space="preserve"> </w:t>
      </w:r>
      <w:r>
        <w:t>A.</w:t>
      </w:r>
      <w:r>
        <w:rPr>
          <w:spacing w:val="-7"/>
        </w:rPr>
        <w:t xml:space="preserve"> </w:t>
      </w:r>
      <w:r>
        <w:t>(2007).</w:t>
      </w:r>
      <w:r>
        <w:rPr>
          <w:spacing w:val="-7"/>
        </w:rPr>
        <w:t xml:space="preserve"> </w:t>
      </w:r>
      <w:r>
        <w:t>A</w:t>
      </w:r>
      <w:r>
        <w:rPr>
          <w:spacing w:val="-9"/>
        </w:rPr>
        <w:t xml:space="preserve"> </w:t>
      </w:r>
      <w:r>
        <w:t>randomized,</w:t>
      </w:r>
      <w:r>
        <w:rPr>
          <w:spacing w:val="-7"/>
        </w:rPr>
        <w:t xml:space="preserve"> </w:t>
      </w:r>
      <w:r>
        <w:t>controlled</w:t>
      </w:r>
      <w:r>
        <w:rPr>
          <w:spacing w:val="-7"/>
        </w:rPr>
        <w:t xml:space="preserve"> </w:t>
      </w:r>
      <w:r>
        <w:t xml:space="preserve">proof-of- concept trial of an Internet-based, therapist-assisted self-management treatment for posttraumatic stress disorder. </w:t>
      </w:r>
      <w:r>
        <w:rPr>
          <w:i/>
        </w:rPr>
        <w:t xml:space="preserve">American Journal of Psychiatry , 164, </w:t>
      </w:r>
      <w:r>
        <w:t>1676–1683.</w:t>
      </w:r>
    </w:p>
    <w:p w14:paraId="5CA310D7" w14:textId="77777777" w:rsidR="005B323A" w:rsidRDefault="0026499D">
      <w:pPr>
        <w:pStyle w:val="BodyText"/>
        <w:ind w:hanging="447"/>
      </w:pPr>
      <w:r>
        <w:t>Ljotsson,</w:t>
      </w:r>
      <w:r>
        <w:rPr>
          <w:spacing w:val="-3"/>
        </w:rPr>
        <w:t xml:space="preserve"> </w:t>
      </w:r>
      <w:r>
        <w:t>B.,</w:t>
      </w:r>
      <w:r>
        <w:rPr>
          <w:spacing w:val="-1"/>
        </w:rPr>
        <w:t xml:space="preserve"> </w:t>
      </w:r>
      <w:r>
        <w:t>Falk,</w:t>
      </w:r>
      <w:r>
        <w:rPr>
          <w:spacing w:val="-1"/>
        </w:rPr>
        <w:t xml:space="preserve"> </w:t>
      </w:r>
      <w:r>
        <w:t>L.,</w:t>
      </w:r>
      <w:r>
        <w:rPr>
          <w:spacing w:val="-3"/>
        </w:rPr>
        <w:t xml:space="preserve"> </w:t>
      </w:r>
      <w:r>
        <w:t>Vesterlund,</w:t>
      </w:r>
      <w:r>
        <w:rPr>
          <w:spacing w:val="-3"/>
        </w:rPr>
        <w:t xml:space="preserve"> </w:t>
      </w:r>
      <w:r>
        <w:t>A.</w:t>
      </w:r>
      <w:r>
        <w:rPr>
          <w:spacing w:val="-3"/>
        </w:rPr>
        <w:t xml:space="preserve"> </w:t>
      </w:r>
      <w:r>
        <w:t>W.,</w:t>
      </w:r>
      <w:r>
        <w:rPr>
          <w:spacing w:val="-3"/>
        </w:rPr>
        <w:t xml:space="preserve"> </w:t>
      </w:r>
      <w:r>
        <w:t>Hedman,</w:t>
      </w:r>
      <w:r>
        <w:rPr>
          <w:spacing w:val="-3"/>
        </w:rPr>
        <w:t xml:space="preserve"> </w:t>
      </w:r>
      <w:r>
        <w:t>E.,</w:t>
      </w:r>
      <w:r>
        <w:rPr>
          <w:spacing w:val="-2"/>
        </w:rPr>
        <w:t xml:space="preserve"> </w:t>
      </w:r>
      <w:r>
        <w:t>Lindfors,</w:t>
      </w:r>
      <w:r>
        <w:rPr>
          <w:spacing w:val="-3"/>
        </w:rPr>
        <w:t xml:space="preserve"> </w:t>
      </w:r>
      <w:r>
        <w:t>P.,</w:t>
      </w:r>
      <w:r>
        <w:rPr>
          <w:spacing w:val="-3"/>
        </w:rPr>
        <w:t xml:space="preserve"> </w:t>
      </w:r>
      <w:r>
        <w:t>R</w:t>
      </w:r>
      <w:r>
        <w:t>uck,</w:t>
      </w:r>
      <w:r>
        <w:rPr>
          <w:spacing w:val="-3"/>
        </w:rPr>
        <w:t xml:space="preserve"> </w:t>
      </w:r>
      <w:r>
        <w:t>C.,</w:t>
      </w:r>
      <w:r>
        <w:rPr>
          <w:spacing w:val="-3"/>
        </w:rPr>
        <w:t xml:space="preserve"> </w:t>
      </w:r>
      <w:r>
        <w:t>…</w:t>
      </w:r>
      <w:r>
        <w:rPr>
          <w:spacing w:val="-3"/>
        </w:rPr>
        <w:t xml:space="preserve"> </w:t>
      </w:r>
      <w:r>
        <w:t>Andersson,</w:t>
      </w:r>
      <w:r>
        <w:rPr>
          <w:spacing w:val="-3"/>
        </w:rPr>
        <w:t xml:space="preserve"> </w:t>
      </w:r>
      <w:r>
        <w:t xml:space="preserve">G. (2010). Internet-delivered exposure and mindfulness based therapy for irritable bowel syndrome: A randomized controlled trial. </w:t>
      </w:r>
      <w:r>
        <w:rPr>
          <w:i/>
        </w:rPr>
        <w:t xml:space="preserve">Behaviour Research and Therapy, 48, </w:t>
      </w:r>
      <w:r>
        <w:t>531–539.</w:t>
      </w:r>
    </w:p>
    <w:p w14:paraId="76CA02D6" w14:textId="77777777" w:rsidR="005B323A" w:rsidRDefault="0026499D">
      <w:pPr>
        <w:pStyle w:val="BodyText"/>
        <w:ind w:right="265" w:hanging="447"/>
      </w:pPr>
      <w:r>
        <w:t>Ljotsson,</w:t>
      </w:r>
      <w:r>
        <w:rPr>
          <w:spacing w:val="-3"/>
        </w:rPr>
        <w:t xml:space="preserve"> </w:t>
      </w:r>
      <w:r>
        <w:t>B.,</w:t>
      </w:r>
      <w:r>
        <w:rPr>
          <w:spacing w:val="-2"/>
        </w:rPr>
        <w:t xml:space="preserve"> </w:t>
      </w:r>
      <w:r>
        <w:t>Lundin,</w:t>
      </w:r>
      <w:r>
        <w:rPr>
          <w:spacing w:val="-3"/>
        </w:rPr>
        <w:t xml:space="preserve"> </w:t>
      </w:r>
      <w:r>
        <w:t>C.,</w:t>
      </w:r>
      <w:r>
        <w:rPr>
          <w:spacing w:val="-2"/>
        </w:rPr>
        <w:t xml:space="preserve"> </w:t>
      </w:r>
      <w:r>
        <w:t>Mitsell,</w:t>
      </w:r>
      <w:r>
        <w:rPr>
          <w:spacing w:val="-3"/>
        </w:rPr>
        <w:t xml:space="preserve"> </w:t>
      </w:r>
      <w:r>
        <w:t>K.,</w:t>
      </w:r>
      <w:r>
        <w:rPr>
          <w:spacing w:val="-3"/>
        </w:rPr>
        <w:t xml:space="preserve"> </w:t>
      </w:r>
      <w:r>
        <w:t>Carlbring,</w:t>
      </w:r>
      <w:r>
        <w:rPr>
          <w:spacing w:val="-3"/>
        </w:rPr>
        <w:t xml:space="preserve"> </w:t>
      </w:r>
      <w:r>
        <w:t>P.,</w:t>
      </w:r>
      <w:r>
        <w:rPr>
          <w:spacing w:val="-2"/>
        </w:rPr>
        <w:t xml:space="preserve"> </w:t>
      </w:r>
      <w:r>
        <w:t>Ramkl</w:t>
      </w:r>
      <w:r>
        <w:t>int,</w:t>
      </w:r>
      <w:r>
        <w:rPr>
          <w:spacing w:val="-3"/>
        </w:rPr>
        <w:t xml:space="preserve"> </w:t>
      </w:r>
      <w:r>
        <w:t>M.,</w:t>
      </w:r>
      <w:r>
        <w:rPr>
          <w:spacing w:val="-3"/>
        </w:rPr>
        <w:t xml:space="preserve"> </w:t>
      </w:r>
      <w:r>
        <w:t>&amp;</w:t>
      </w:r>
      <w:r>
        <w:rPr>
          <w:spacing w:val="-5"/>
        </w:rPr>
        <w:t xml:space="preserve"> </w:t>
      </w:r>
      <w:r>
        <w:t>Ghaderi,</w:t>
      </w:r>
      <w:r>
        <w:rPr>
          <w:spacing w:val="-3"/>
        </w:rPr>
        <w:t xml:space="preserve"> </w:t>
      </w:r>
      <w:r>
        <w:t>A.</w:t>
      </w:r>
      <w:r>
        <w:rPr>
          <w:spacing w:val="-3"/>
        </w:rPr>
        <w:t xml:space="preserve"> </w:t>
      </w:r>
      <w:r>
        <w:t>(2007).</w:t>
      </w:r>
      <w:r>
        <w:rPr>
          <w:spacing w:val="-3"/>
        </w:rPr>
        <w:t xml:space="preserve"> </w:t>
      </w:r>
      <w:r>
        <w:t xml:space="preserve">Remote treatment of bulimia nervosa and binge eating disorder: A randomized trial of Internet- assisted cognitive behavioural therapy. </w:t>
      </w:r>
      <w:r>
        <w:rPr>
          <w:i/>
        </w:rPr>
        <w:t xml:space="preserve">Behaviour Research and Therapy, 45, </w:t>
      </w:r>
      <w:r>
        <w:t>649–661.</w:t>
      </w:r>
    </w:p>
    <w:p w14:paraId="3EDBB9D0" w14:textId="77777777" w:rsidR="005B323A" w:rsidRDefault="005B323A">
      <w:pPr>
        <w:sectPr w:rsidR="005B323A">
          <w:pgSz w:w="12240" w:h="15840"/>
          <w:pgMar w:top="1300" w:right="1220" w:bottom="1080" w:left="1220" w:header="722" w:footer="887" w:gutter="0"/>
          <w:cols w:space="720"/>
        </w:sectPr>
      </w:pPr>
    </w:p>
    <w:p w14:paraId="0E7433F6" w14:textId="77777777" w:rsidR="005B323A" w:rsidRDefault="0026499D">
      <w:pPr>
        <w:spacing w:before="124"/>
        <w:ind w:left="667" w:right="265" w:hanging="447"/>
        <w:rPr>
          <w:sz w:val="24"/>
        </w:rPr>
      </w:pPr>
      <w:r>
        <w:rPr>
          <w:sz w:val="24"/>
        </w:rPr>
        <w:lastRenderedPageBreak/>
        <w:t>Lo,</w:t>
      </w:r>
      <w:r>
        <w:rPr>
          <w:spacing w:val="-2"/>
          <w:sz w:val="24"/>
        </w:rPr>
        <w:t xml:space="preserve"> </w:t>
      </w:r>
      <w:r>
        <w:rPr>
          <w:sz w:val="24"/>
        </w:rPr>
        <w:t>B.,</w:t>
      </w:r>
      <w:r>
        <w:rPr>
          <w:spacing w:val="-2"/>
          <w:sz w:val="24"/>
        </w:rPr>
        <w:t xml:space="preserve"> </w:t>
      </w:r>
      <w:r>
        <w:rPr>
          <w:sz w:val="24"/>
        </w:rPr>
        <w:t>&amp;</w:t>
      </w:r>
      <w:r>
        <w:rPr>
          <w:spacing w:val="-6"/>
          <w:sz w:val="24"/>
        </w:rPr>
        <w:t xml:space="preserve"> </w:t>
      </w:r>
      <w:r>
        <w:rPr>
          <w:sz w:val="24"/>
        </w:rPr>
        <w:t>Parham,</w:t>
      </w:r>
      <w:r>
        <w:rPr>
          <w:spacing w:val="-2"/>
          <w:sz w:val="24"/>
        </w:rPr>
        <w:t xml:space="preserve"> </w:t>
      </w:r>
      <w:r>
        <w:rPr>
          <w:sz w:val="24"/>
        </w:rPr>
        <w:t>L.</w:t>
      </w:r>
      <w:r>
        <w:rPr>
          <w:spacing w:val="-4"/>
          <w:sz w:val="24"/>
        </w:rPr>
        <w:t xml:space="preserve"> </w:t>
      </w:r>
      <w:r>
        <w:rPr>
          <w:sz w:val="24"/>
        </w:rPr>
        <w:t>(2010).</w:t>
      </w:r>
      <w:r>
        <w:rPr>
          <w:spacing w:val="-4"/>
          <w:sz w:val="24"/>
        </w:rPr>
        <w:t xml:space="preserve"> </w:t>
      </w:r>
      <w:r>
        <w:rPr>
          <w:sz w:val="24"/>
        </w:rPr>
        <w:t>The</w:t>
      </w:r>
      <w:r>
        <w:rPr>
          <w:spacing w:val="-5"/>
          <w:sz w:val="24"/>
        </w:rPr>
        <w:t xml:space="preserve"> </w:t>
      </w:r>
      <w:r>
        <w:rPr>
          <w:sz w:val="24"/>
        </w:rPr>
        <w:t>impact</w:t>
      </w:r>
      <w:r>
        <w:rPr>
          <w:spacing w:val="-4"/>
          <w:sz w:val="24"/>
        </w:rPr>
        <w:t xml:space="preserve"> </w:t>
      </w:r>
      <w:r>
        <w:rPr>
          <w:sz w:val="24"/>
        </w:rPr>
        <w:t>of</w:t>
      </w:r>
      <w:r>
        <w:rPr>
          <w:spacing w:val="-3"/>
          <w:sz w:val="24"/>
        </w:rPr>
        <w:t xml:space="preserve"> </w:t>
      </w:r>
      <w:r>
        <w:rPr>
          <w:sz w:val="24"/>
        </w:rPr>
        <w:t>Web</w:t>
      </w:r>
      <w:r>
        <w:rPr>
          <w:spacing w:val="-2"/>
          <w:sz w:val="24"/>
        </w:rPr>
        <w:t xml:space="preserve"> </w:t>
      </w:r>
      <w:r>
        <w:rPr>
          <w:sz w:val="24"/>
        </w:rPr>
        <w:t>2.0</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doctor–patient</w:t>
      </w:r>
      <w:r>
        <w:rPr>
          <w:spacing w:val="-2"/>
          <w:sz w:val="24"/>
        </w:rPr>
        <w:t xml:space="preserve"> </w:t>
      </w:r>
      <w:r>
        <w:rPr>
          <w:sz w:val="24"/>
        </w:rPr>
        <w:t>relationship.</w:t>
      </w:r>
      <w:r>
        <w:rPr>
          <w:spacing w:val="-2"/>
          <w:sz w:val="24"/>
        </w:rPr>
        <w:t xml:space="preserve"> </w:t>
      </w:r>
      <w:r>
        <w:rPr>
          <w:i/>
          <w:sz w:val="24"/>
        </w:rPr>
        <w:t xml:space="preserve">Journal of Law, Medicine and Ethics, 38, </w:t>
      </w:r>
      <w:r>
        <w:rPr>
          <w:sz w:val="24"/>
        </w:rPr>
        <w:t>17–26.</w:t>
      </w:r>
    </w:p>
    <w:p w14:paraId="1AFA1E37" w14:textId="77777777" w:rsidR="005B323A" w:rsidRDefault="0026499D">
      <w:pPr>
        <w:pStyle w:val="BodyText"/>
        <w:ind w:right="265" w:hanging="447"/>
      </w:pPr>
      <w:r>
        <w:t>Long, A. C., &amp; Palermo, T. M. (2009). Brief report: Web-based management of adolescent chronic</w:t>
      </w:r>
      <w:r>
        <w:rPr>
          <w:spacing w:val="-5"/>
        </w:rPr>
        <w:t xml:space="preserve"> </w:t>
      </w:r>
      <w:r>
        <w:t>pain:</w:t>
      </w:r>
      <w:r>
        <w:rPr>
          <w:spacing w:val="-3"/>
        </w:rPr>
        <w:t xml:space="preserve"> </w:t>
      </w:r>
      <w:r>
        <w:t>Development</w:t>
      </w:r>
      <w:r>
        <w:rPr>
          <w:spacing w:val="-3"/>
        </w:rPr>
        <w:t xml:space="preserve"> </w:t>
      </w:r>
      <w:r>
        <w:t>and</w:t>
      </w:r>
      <w:r>
        <w:rPr>
          <w:spacing w:val="-3"/>
        </w:rPr>
        <w:t xml:space="preserve"> </w:t>
      </w:r>
      <w:r>
        <w:t>usability</w:t>
      </w:r>
      <w:r>
        <w:rPr>
          <w:spacing w:val="-8"/>
        </w:rPr>
        <w:t xml:space="preserve"> </w:t>
      </w:r>
      <w:r>
        <w:t>testing</w:t>
      </w:r>
      <w:r>
        <w:rPr>
          <w:spacing w:val="-5"/>
        </w:rPr>
        <w:t xml:space="preserve"> </w:t>
      </w:r>
      <w:r>
        <w:t>of</w:t>
      </w:r>
      <w:r>
        <w:rPr>
          <w:spacing w:val="-2"/>
        </w:rPr>
        <w:t xml:space="preserve"> </w:t>
      </w:r>
      <w:r>
        <w:t>an</w:t>
      </w:r>
      <w:r>
        <w:rPr>
          <w:spacing w:val="-3"/>
        </w:rPr>
        <w:t xml:space="preserve"> </w:t>
      </w:r>
      <w:r>
        <w:t>o</w:t>
      </w:r>
      <w:r>
        <w:t>nline</w:t>
      </w:r>
      <w:r>
        <w:rPr>
          <w:spacing w:val="-4"/>
        </w:rPr>
        <w:t xml:space="preserve"> </w:t>
      </w:r>
      <w:r>
        <w:t>family</w:t>
      </w:r>
      <w:r>
        <w:rPr>
          <w:spacing w:val="-6"/>
        </w:rPr>
        <w:t xml:space="preserve"> </w:t>
      </w:r>
      <w:r>
        <w:t>cognitive</w:t>
      </w:r>
      <w:r>
        <w:rPr>
          <w:spacing w:val="-4"/>
        </w:rPr>
        <w:t xml:space="preserve"> </w:t>
      </w:r>
      <w:r>
        <w:t xml:space="preserve">behavioral therapy program. </w:t>
      </w:r>
      <w:r>
        <w:rPr>
          <w:i/>
        </w:rPr>
        <w:t xml:space="preserve">Journal of Pediatric Psychology, 34, </w:t>
      </w:r>
      <w:r>
        <w:t>511–516.</w:t>
      </w:r>
    </w:p>
    <w:p w14:paraId="0865E027" w14:textId="77777777" w:rsidR="005B323A" w:rsidRDefault="0026499D">
      <w:pPr>
        <w:spacing w:before="120"/>
        <w:ind w:left="667" w:right="265" w:hanging="447"/>
        <w:rPr>
          <w:sz w:val="24"/>
        </w:rPr>
      </w:pPr>
      <w:r>
        <w:rPr>
          <w:sz w:val="24"/>
        </w:rPr>
        <w:t>Long,</w:t>
      </w:r>
      <w:r>
        <w:rPr>
          <w:spacing w:val="-2"/>
          <w:sz w:val="24"/>
        </w:rPr>
        <w:t xml:space="preserve"> </w:t>
      </w:r>
      <w:r>
        <w:rPr>
          <w:sz w:val="24"/>
        </w:rPr>
        <w:t>J.</w:t>
      </w:r>
      <w:r>
        <w:rPr>
          <w:spacing w:val="-2"/>
          <w:sz w:val="24"/>
        </w:rPr>
        <w:t xml:space="preserve"> </w:t>
      </w:r>
      <w:r>
        <w:rPr>
          <w:sz w:val="24"/>
        </w:rPr>
        <w:t>D.,</w:t>
      </w:r>
      <w:r>
        <w:rPr>
          <w:spacing w:val="-2"/>
          <w:sz w:val="24"/>
        </w:rPr>
        <w:t xml:space="preserve"> </w:t>
      </w:r>
      <w:r>
        <w:rPr>
          <w:sz w:val="24"/>
        </w:rPr>
        <w:t>&amp;</w:t>
      </w:r>
      <w:r>
        <w:rPr>
          <w:spacing w:val="-4"/>
          <w:sz w:val="24"/>
        </w:rPr>
        <w:t xml:space="preserve"> </w:t>
      </w:r>
      <w:r>
        <w:rPr>
          <w:sz w:val="24"/>
        </w:rPr>
        <w:t>Stevens, K.</w:t>
      </w:r>
      <w:r>
        <w:rPr>
          <w:spacing w:val="-2"/>
          <w:sz w:val="24"/>
        </w:rPr>
        <w:t xml:space="preserve"> </w:t>
      </w:r>
      <w:r>
        <w:rPr>
          <w:sz w:val="24"/>
        </w:rPr>
        <w:t>R.</w:t>
      </w:r>
      <w:r>
        <w:rPr>
          <w:spacing w:val="-2"/>
          <w:sz w:val="24"/>
        </w:rPr>
        <w:t xml:space="preserve"> </w:t>
      </w:r>
      <w:r>
        <w:rPr>
          <w:sz w:val="24"/>
        </w:rPr>
        <w:t>(2004).</w:t>
      </w:r>
      <w:r>
        <w:rPr>
          <w:spacing w:val="-2"/>
          <w:sz w:val="24"/>
        </w:rPr>
        <w:t xml:space="preserve"> </w:t>
      </w:r>
      <w:r>
        <w:rPr>
          <w:sz w:val="24"/>
        </w:rPr>
        <w:t>Using</w:t>
      </w:r>
      <w:r>
        <w:rPr>
          <w:spacing w:val="-5"/>
          <w:sz w:val="24"/>
        </w:rPr>
        <w:t xml:space="preserve"> </w:t>
      </w:r>
      <w:r>
        <w:rPr>
          <w:sz w:val="24"/>
        </w:rPr>
        <w:t>technology</w:t>
      </w:r>
      <w:r>
        <w:rPr>
          <w:spacing w:val="-7"/>
          <w:sz w:val="24"/>
        </w:rPr>
        <w:t xml:space="preserve"> </w:t>
      </w:r>
      <w:r>
        <w:rPr>
          <w:sz w:val="24"/>
        </w:rPr>
        <w:t>to</w:t>
      </w:r>
      <w:r>
        <w:rPr>
          <w:spacing w:val="-2"/>
          <w:sz w:val="24"/>
        </w:rPr>
        <w:t xml:space="preserve"> </w:t>
      </w:r>
      <w:r>
        <w:rPr>
          <w:sz w:val="24"/>
        </w:rPr>
        <w:t>promote</w:t>
      </w:r>
      <w:r>
        <w:rPr>
          <w:spacing w:val="-3"/>
          <w:sz w:val="24"/>
        </w:rPr>
        <w:t xml:space="preserve"> </w:t>
      </w:r>
      <w:r>
        <w:rPr>
          <w:sz w:val="24"/>
        </w:rPr>
        <w:t>self-efficacy</w:t>
      </w:r>
      <w:r>
        <w:rPr>
          <w:spacing w:val="-6"/>
          <w:sz w:val="24"/>
        </w:rPr>
        <w:t xml:space="preserve"> </w:t>
      </w:r>
      <w:r>
        <w:rPr>
          <w:sz w:val="24"/>
        </w:rPr>
        <w:t>for</w:t>
      </w:r>
      <w:r>
        <w:rPr>
          <w:spacing w:val="-5"/>
          <w:sz w:val="24"/>
        </w:rPr>
        <w:t xml:space="preserve"> </w:t>
      </w:r>
      <w:r>
        <w:rPr>
          <w:sz w:val="24"/>
        </w:rPr>
        <w:t xml:space="preserve">healthy eating in adolescents. </w:t>
      </w:r>
      <w:r>
        <w:rPr>
          <w:i/>
          <w:sz w:val="24"/>
        </w:rPr>
        <w:t xml:space="preserve">Journal of Nursing Scholarship, 36, </w:t>
      </w:r>
      <w:r>
        <w:rPr>
          <w:sz w:val="24"/>
        </w:rPr>
        <w:t>134–139.</w:t>
      </w:r>
    </w:p>
    <w:p w14:paraId="4754E62C" w14:textId="77777777" w:rsidR="005B323A" w:rsidRDefault="0026499D">
      <w:pPr>
        <w:spacing w:before="120"/>
        <w:ind w:left="667" w:hanging="447"/>
        <w:rPr>
          <w:sz w:val="24"/>
        </w:rPr>
      </w:pPr>
      <w:r>
        <w:rPr>
          <w:sz w:val="24"/>
        </w:rPr>
        <w:t>Looi,</w:t>
      </w:r>
      <w:r>
        <w:rPr>
          <w:spacing w:val="-3"/>
          <w:sz w:val="24"/>
        </w:rPr>
        <w:t xml:space="preserve"> </w:t>
      </w:r>
      <w:r>
        <w:rPr>
          <w:sz w:val="24"/>
        </w:rPr>
        <w:t>J.,</w:t>
      </w:r>
      <w:r>
        <w:rPr>
          <w:spacing w:val="-3"/>
          <w:sz w:val="24"/>
        </w:rPr>
        <w:t xml:space="preserve"> </w:t>
      </w:r>
      <w:r>
        <w:rPr>
          <w:sz w:val="24"/>
        </w:rPr>
        <w:t>&amp;</w:t>
      </w:r>
      <w:r>
        <w:rPr>
          <w:spacing w:val="-5"/>
          <w:sz w:val="24"/>
        </w:rPr>
        <w:t xml:space="preserve"> </w:t>
      </w:r>
      <w:r>
        <w:rPr>
          <w:sz w:val="24"/>
        </w:rPr>
        <w:t>Raphael, B.</w:t>
      </w:r>
      <w:r>
        <w:rPr>
          <w:spacing w:val="-3"/>
          <w:sz w:val="24"/>
        </w:rPr>
        <w:t xml:space="preserve"> </w:t>
      </w:r>
      <w:r>
        <w:rPr>
          <w:sz w:val="24"/>
        </w:rPr>
        <w:t>(2007).</w:t>
      </w:r>
      <w:r>
        <w:rPr>
          <w:spacing w:val="-3"/>
          <w:sz w:val="24"/>
        </w:rPr>
        <w:t xml:space="preserve"> </w:t>
      </w:r>
      <w:r>
        <w:rPr>
          <w:sz w:val="24"/>
        </w:rPr>
        <w:t>Reflections</w:t>
      </w:r>
      <w:r>
        <w:rPr>
          <w:spacing w:val="-3"/>
          <w:sz w:val="24"/>
        </w:rPr>
        <w:t xml:space="preserve"> </w:t>
      </w:r>
      <w:r>
        <w:rPr>
          <w:sz w:val="24"/>
        </w:rPr>
        <w:t>on</w:t>
      </w:r>
      <w:r>
        <w:rPr>
          <w:spacing w:val="-3"/>
          <w:sz w:val="24"/>
        </w:rPr>
        <w:t xml:space="preserve"> </w:t>
      </w:r>
      <w:r>
        <w:rPr>
          <w:sz w:val="24"/>
        </w:rPr>
        <w:t>therapy</w:t>
      </w:r>
      <w:r>
        <w:rPr>
          <w:spacing w:val="-8"/>
          <w:sz w:val="24"/>
        </w:rPr>
        <w:t xml:space="preserve"> </w:t>
      </w:r>
      <w:r>
        <w:rPr>
          <w:sz w:val="24"/>
        </w:rPr>
        <w:t>in</w:t>
      </w:r>
      <w:r>
        <w:rPr>
          <w:spacing w:val="-3"/>
          <w:sz w:val="24"/>
        </w:rPr>
        <w:t xml:space="preserve"> </w:t>
      </w:r>
      <w:r>
        <w:rPr>
          <w:sz w:val="24"/>
        </w:rPr>
        <w:t>the</w:t>
      </w:r>
      <w:r>
        <w:rPr>
          <w:spacing w:val="-4"/>
          <w:sz w:val="24"/>
        </w:rPr>
        <w:t xml:space="preserve"> </w:t>
      </w:r>
      <w:r>
        <w:rPr>
          <w:sz w:val="24"/>
        </w:rPr>
        <w:t>era</w:t>
      </w:r>
      <w:r>
        <w:rPr>
          <w:spacing w:val="-4"/>
          <w:sz w:val="24"/>
        </w:rPr>
        <w:t xml:space="preserve"> </w:t>
      </w:r>
      <w:r>
        <w:rPr>
          <w:sz w:val="24"/>
        </w:rPr>
        <w:t>of</w:t>
      </w:r>
      <w:r>
        <w:rPr>
          <w:spacing w:val="-3"/>
          <w:sz w:val="24"/>
        </w:rPr>
        <w:t xml:space="preserve"> </w:t>
      </w:r>
      <w:r>
        <w:rPr>
          <w:sz w:val="24"/>
        </w:rPr>
        <w:t>the Internet.</w:t>
      </w:r>
      <w:r>
        <w:rPr>
          <w:spacing w:val="-3"/>
          <w:sz w:val="24"/>
        </w:rPr>
        <w:t xml:space="preserve"> </w:t>
      </w:r>
      <w:r>
        <w:rPr>
          <w:i/>
          <w:sz w:val="24"/>
        </w:rPr>
        <w:t xml:space="preserve">Australasian Psychiatry, 15, </w:t>
      </w:r>
      <w:r>
        <w:rPr>
          <w:sz w:val="24"/>
        </w:rPr>
        <w:t>334–337.</w:t>
      </w:r>
    </w:p>
    <w:p w14:paraId="1F0F140E" w14:textId="77777777" w:rsidR="005B323A" w:rsidRDefault="0026499D">
      <w:pPr>
        <w:pStyle w:val="BodyText"/>
        <w:spacing w:before="121"/>
        <w:ind w:right="265" w:hanging="447"/>
      </w:pPr>
      <w:r>
        <w:t>Lord, S., Brevard, J., &amp; Budman, S. (2011). Connecting to young adults: An online social n</w:t>
      </w:r>
      <w:r>
        <w:t>etwork</w:t>
      </w:r>
      <w:r>
        <w:rPr>
          <w:spacing w:val="-5"/>
        </w:rPr>
        <w:t xml:space="preserve"> </w:t>
      </w:r>
      <w:r>
        <w:t>survey</w:t>
      </w:r>
      <w:r>
        <w:rPr>
          <w:spacing w:val="-8"/>
        </w:rPr>
        <w:t xml:space="preserve"> </w:t>
      </w:r>
      <w:r>
        <w:t>of</w:t>
      </w:r>
      <w:r>
        <w:rPr>
          <w:spacing w:val="-4"/>
        </w:rPr>
        <w:t xml:space="preserve"> </w:t>
      </w:r>
      <w:r>
        <w:t>beliefs</w:t>
      </w:r>
      <w:r>
        <w:rPr>
          <w:spacing w:val="-3"/>
        </w:rPr>
        <w:t xml:space="preserve"> </w:t>
      </w:r>
      <w:r>
        <w:t>and</w:t>
      </w:r>
      <w:r>
        <w:rPr>
          <w:spacing w:val="-4"/>
        </w:rPr>
        <w:t xml:space="preserve"> </w:t>
      </w:r>
      <w:r>
        <w:t>attitudes</w:t>
      </w:r>
      <w:r>
        <w:rPr>
          <w:spacing w:val="-4"/>
        </w:rPr>
        <w:t xml:space="preserve"> </w:t>
      </w:r>
      <w:r>
        <w:t>associated</w:t>
      </w:r>
      <w:r>
        <w:rPr>
          <w:spacing w:val="-3"/>
        </w:rPr>
        <w:t xml:space="preserve"> </w:t>
      </w:r>
      <w:r>
        <w:t>with</w:t>
      </w:r>
      <w:r>
        <w:rPr>
          <w:spacing w:val="-4"/>
        </w:rPr>
        <w:t xml:space="preserve"> </w:t>
      </w:r>
      <w:r>
        <w:t>prescription</w:t>
      </w:r>
      <w:r>
        <w:rPr>
          <w:spacing w:val="-4"/>
        </w:rPr>
        <w:t xml:space="preserve"> </w:t>
      </w:r>
      <w:r>
        <w:t>opioid</w:t>
      </w:r>
      <w:r>
        <w:rPr>
          <w:spacing w:val="-4"/>
        </w:rPr>
        <w:t xml:space="preserve"> </w:t>
      </w:r>
      <w:r>
        <w:t>misuse</w:t>
      </w:r>
      <w:r>
        <w:rPr>
          <w:spacing w:val="-4"/>
        </w:rPr>
        <w:t xml:space="preserve"> </w:t>
      </w:r>
      <w:r>
        <w:t xml:space="preserve">among college students. </w:t>
      </w:r>
      <w:r>
        <w:rPr>
          <w:i/>
        </w:rPr>
        <w:t xml:space="preserve">Substance Use &amp; Misuse, 46, </w:t>
      </w:r>
      <w:r>
        <w:t>66–76.</w:t>
      </w:r>
    </w:p>
    <w:p w14:paraId="20813069" w14:textId="77777777" w:rsidR="005B323A" w:rsidRDefault="0026499D">
      <w:pPr>
        <w:pStyle w:val="BodyText"/>
        <w:ind w:right="460" w:hanging="447"/>
        <w:jc w:val="both"/>
      </w:pPr>
      <w:r>
        <w:t>Lorian, C. N., Titov, N., &amp;</w:t>
      </w:r>
      <w:r>
        <w:rPr>
          <w:spacing w:val="-3"/>
        </w:rPr>
        <w:t xml:space="preserve"> </w:t>
      </w:r>
      <w:r>
        <w:t>Grisham,</w:t>
      </w:r>
      <w:r>
        <w:rPr>
          <w:spacing w:val="-1"/>
        </w:rPr>
        <w:t xml:space="preserve"> </w:t>
      </w:r>
      <w:r>
        <w:t>J. R. (2012). Changes in risk-taking</w:t>
      </w:r>
      <w:r>
        <w:rPr>
          <w:spacing w:val="-3"/>
        </w:rPr>
        <w:t xml:space="preserve"> </w:t>
      </w:r>
      <w:r>
        <w:t>over the</w:t>
      </w:r>
      <w:r>
        <w:rPr>
          <w:spacing w:val="-2"/>
        </w:rPr>
        <w:t xml:space="preserve"> </w:t>
      </w:r>
      <w:r>
        <w:t>course</w:t>
      </w:r>
      <w:r>
        <w:rPr>
          <w:spacing w:val="-2"/>
        </w:rPr>
        <w:t xml:space="preserve"> </w:t>
      </w:r>
      <w:r>
        <w:t>of an Internet-delivered</w:t>
      </w:r>
      <w:r>
        <w:rPr>
          <w:spacing w:val="-2"/>
        </w:rPr>
        <w:t xml:space="preserve"> </w:t>
      </w:r>
      <w:r>
        <w:t>cognitive</w:t>
      </w:r>
      <w:r>
        <w:rPr>
          <w:spacing w:val="-4"/>
        </w:rPr>
        <w:t xml:space="preserve"> </w:t>
      </w:r>
      <w:r>
        <w:t>behavioral</w:t>
      </w:r>
      <w:r>
        <w:rPr>
          <w:spacing w:val="-4"/>
        </w:rPr>
        <w:t xml:space="preserve"> </w:t>
      </w:r>
      <w:r>
        <w:t>therapy</w:t>
      </w:r>
      <w:r>
        <w:rPr>
          <w:spacing w:val="-9"/>
        </w:rPr>
        <w:t xml:space="preserve"> </w:t>
      </w:r>
      <w:r>
        <w:t>treatment</w:t>
      </w:r>
      <w:r>
        <w:rPr>
          <w:spacing w:val="-4"/>
        </w:rPr>
        <w:t xml:space="preserve"> </w:t>
      </w:r>
      <w:r>
        <w:t>for</w:t>
      </w:r>
      <w:r>
        <w:rPr>
          <w:spacing w:val="-3"/>
        </w:rPr>
        <w:t xml:space="preserve"> </w:t>
      </w:r>
      <w:r>
        <w:t>generalized</w:t>
      </w:r>
      <w:r>
        <w:rPr>
          <w:spacing w:val="-4"/>
        </w:rPr>
        <w:t xml:space="preserve"> </w:t>
      </w:r>
      <w:r>
        <w:t>anxiety</w:t>
      </w:r>
      <w:r>
        <w:rPr>
          <w:spacing w:val="-11"/>
        </w:rPr>
        <w:t xml:space="preserve"> </w:t>
      </w:r>
      <w:r>
        <w:t xml:space="preserve">disorder. </w:t>
      </w:r>
      <w:r>
        <w:rPr>
          <w:i/>
        </w:rPr>
        <w:t xml:space="preserve">Journal of Anxiety Disorders, 26, </w:t>
      </w:r>
      <w:r>
        <w:t>140–149.</w:t>
      </w:r>
    </w:p>
    <w:p w14:paraId="172ADF06" w14:textId="77777777" w:rsidR="005B323A" w:rsidRDefault="0026499D">
      <w:pPr>
        <w:pStyle w:val="BodyText"/>
        <w:ind w:hanging="447"/>
      </w:pPr>
      <w:r>
        <w:t>Lorig,</w:t>
      </w:r>
      <w:r>
        <w:rPr>
          <w:spacing w:val="-3"/>
        </w:rPr>
        <w:t xml:space="preserve"> </w:t>
      </w:r>
      <w:r>
        <w:t>K.</w:t>
      </w:r>
      <w:r>
        <w:rPr>
          <w:spacing w:val="-3"/>
        </w:rPr>
        <w:t xml:space="preserve"> </w:t>
      </w:r>
      <w:r>
        <w:t>R.,</w:t>
      </w:r>
      <w:r>
        <w:rPr>
          <w:spacing w:val="-3"/>
        </w:rPr>
        <w:t xml:space="preserve"> </w:t>
      </w:r>
      <w:r>
        <w:t>Ritter,</w:t>
      </w:r>
      <w:r>
        <w:rPr>
          <w:spacing w:val="-3"/>
        </w:rPr>
        <w:t xml:space="preserve"> </w:t>
      </w:r>
      <w:r>
        <w:t>P.</w:t>
      </w:r>
      <w:r>
        <w:rPr>
          <w:spacing w:val="-1"/>
        </w:rPr>
        <w:t xml:space="preserve"> </w:t>
      </w:r>
      <w:r>
        <w:t>L.,</w:t>
      </w:r>
      <w:r>
        <w:rPr>
          <w:spacing w:val="-1"/>
        </w:rPr>
        <w:t xml:space="preserve"> </w:t>
      </w:r>
      <w:r>
        <w:t>Laurent,</w:t>
      </w:r>
      <w:r>
        <w:rPr>
          <w:spacing w:val="-3"/>
        </w:rPr>
        <w:t xml:space="preserve"> </w:t>
      </w:r>
      <w:r>
        <w:t>D.</w:t>
      </w:r>
      <w:r>
        <w:rPr>
          <w:spacing w:val="-3"/>
        </w:rPr>
        <w:t xml:space="preserve"> </w:t>
      </w:r>
      <w:r>
        <w:t>D.,</w:t>
      </w:r>
      <w:r>
        <w:rPr>
          <w:spacing w:val="-2"/>
        </w:rPr>
        <w:t xml:space="preserve"> </w:t>
      </w:r>
      <w:r>
        <w:t>&amp;</w:t>
      </w:r>
      <w:r>
        <w:rPr>
          <w:spacing w:val="-5"/>
        </w:rPr>
        <w:t xml:space="preserve"> </w:t>
      </w:r>
      <w:r>
        <w:t>Plant,</w:t>
      </w:r>
      <w:r>
        <w:rPr>
          <w:spacing w:val="-1"/>
        </w:rPr>
        <w:t xml:space="preserve"> </w:t>
      </w:r>
      <w:r>
        <w:t>K.</w:t>
      </w:r>
      <w:r>
        <w:rPr>
          <w:spacing w:val="-3"/>
        </w:rPr>
        <w:t xml:space="preserve"> </w:t>
      </w:r>
      <w:r>
        <w:t>(2006).</w:t>
      </w:r>
      <w:r>
        <w:rPr>
          <w:spacing w:val="-1"/>
        </w:rPr>
        <w:t xml:space="preserve"> </w:t>
      </w:r>
      <w:r>
        <w:t>Internet-based</w:t>
      </w:r>
      <w:r>
        <w:rPr>
          <w:spacing w:val="-3"/>
        </w:rPr>
        <w:t xml:space="preserve"> </w:t>
      </w:r>
      <w:r>
        <w:t>chronic</w:t>
      </w:r>
      <w:r>
        <w:rPr>
          <w:spacing w:val="-5"/>
        </w:rPr>
        <w:t xml:space="preserve"> </w:t>
      </w:r>
      <w:r>
        <w:t>disease</w:t>
      </w:r>
      <w:r>
        <w:rPr>
          <w:spacing w:val="-3"/>
        </w:rPr>
        <w:t xml:space="preserve"> </w:t>
      </w:r>
      <w:r>
        <w:t>self- management: A</w:t>
      </w:r>
      <w:r>
        <w:t xml:space="preserve"> randomized trial. </w:t>
      </w:r>
      <w:r>
        <w:rPr>
          <w:i/>
        </w:rPr>
        <w:t xml:space="preserve">Medical Care, 44, </w:t>
      </w:r>
      <w:r>
        <w:t>964–971.</w:t>
      </w:r>
    </w:p>
    <w:p w14:paraId="62BAA977" w14:textId="77777777" w:rsidR="005B323A" w:rsidRDefault="0026499D">
      <w:pPr>
        <w:pStyle w:val="BodyText"/>
        <w:ind w:hanging="447"/>
      </w:pPr>
      <w:r>
        <w:t>Lovecchio,</w:t>
      </w:r>
      <w:r>
        <w:rPr>
          <w:spacing w:val="-3"/>
        </w:rPr>
        <w:t xml:space="preserve"> </w:t>
      </w:r>
      <w:r>
        <w:t>C.</w:t>
      </w:r>
      <w:r>
        <w:rPr>
          <w:spacing w:val="-3"/>
        </w:rPr>
        <w:t xml:space="preserve"> </w:t>
      </w:r>
      <w:r>
        <w:t>P.,</w:t>
      </w:r>
      <w:r>
        <w:rPr>
          <w:spacing w:val="-3"/>
        </w:rPr>
        <w:t xml:space="preserve"> </w:t>
      </w:r>
      <w:r>
        <w:t>Wyatt,</w:t>
      </w:r>
      <w:r>
        <w:rPr>
          <w:spacing w:val="-1"/>
        </w:rPr>
        <w:t xml:space="preserve"> </w:t>
      </w:r>
      <w:r>
        <w:t>T.</w:t>
      </w:r>
      <w:r>
        <w:rPr>
          <w:spacing w:val="-3"/>
        </w:rPr>
        <w:t xml:space="preserve"> </w:t>
      </w:r>
      <w:r>
        <w:t>M.,</w:t>
      </w:r>
      <w:r>
        <w:rPr>
          <w:spacing w:val="-3"/>
        </w:rPr>
        <w:t xml:space="preserve"> </w:t>
      </w:r>
      <w:r>
        <w:t>&amp;</w:t>
      </w:r>
      <w:r>
        <w:rPr>
          <w:spacing w:val="-5"/>
        </w:rPr>
        <w:t xml:space="preserve"> </w:t>
      </w:r>
      <w:r>
        <w:t>DeJong,</w:t>
      </w:r>
      <w:r>
        <w:rPr>
          <w:spacing w:val="-3"/>
        </w:rPr>
        <w:t xml:space="preserve"> </w:t>
      </w:r>
      <w:r>
        <w:t>W.</w:t>
      </w:r>
      <w:r>
        <w:rPr>
          <w:spacing w:val="-1"/>
        </w:rPr>
        <w:t xml:space="preserve"> </w:t>
      </w:r>
      <w:r>
        <w:t>(2010).</w:t>
      </w:r>
      <w:r>
        <w:rPr>
          <w:spacing w:val="-3"/>
        </w:rPr>
        <w:t xml:space="preserve"> </w:t>
      </w:r>
      <w:r>
        <w:t>Reductions</w:t>
      </w:r>
      <w:r>
        <w:rPr>
          <w:spacing w:val="-3"/>
        </w:rPr>
        <w:t xml:space="preserve"> </w:t>
      </w:r>
      <w:r>
        <w:t>in</w:t>
      </w:r>
      <w:r>
        <w:rPr>
          <w:spacing w:val="-3"/>
        </w:rPr>
        <w:t xml:space="preserve"> </w:t>
      </w:r>
      <w:r>
        <w:t>drinking</w:t>
      </w:r>
      <w:r>
        <w:rPr>
          <w:spacing w:val="-6"/>
        </w:rPr>
        <w:t xml:space="preserve"> </w:t>
      </w:r>
      <w:r>
        <w:t>and</w:t>
      </w:r>
      <w:r>
        <w:rPr>
          <w:spacing w:val="-1"/>
        </w:rPr>
        <w:t xml:space="preserve"> </w:t>
      </w:r>
      <w:r>
        <w:t xml:space="preserve">alcohol-related harms reported by first-year college students taking an online alcohol education course: A randomized trial. </w:t>
      </w:r>
      <w:r>
        <w:rPr>
          <w:i/>
        </w:rPr>
        <w:t>Journ</w:t>
      </w:r>
      <w:r>
        <w:rPr>
          <w:i/>
        </w:rPr>
        <w:t xml:space="preserve">al of Health Communication, 15, </w:t>
      </w:r>
      <w:r>
        <w:t>805–819.</w:t>
      </w:r>
    </w:p>
    <w:p w14:paraId="2E043497" w14:textId="77777777" w:rsidR="005B323A" w:rsidRDefault="0026499D">
      <w:pPr>
        <w:spacing w:before="121"/>
        <w:ind w:left="667" w:right="265" w:hanging="447"/>
        <w:rPr>
          <w:sz w:val="24"/>
        </w:rPr>
      </w:pPr>
      <w:r>
        <w:rPr>
          <w:sz w:val="24"/>
        </w:rPr>
        <w:t>Lovejoy, T. I., Demireva, P. D., Grayson, J. L., &amp; McNamara, J. R. (2009). Advancing the practice</w:t>
      </w:r>
      <w:r>
        <w:rPr>
          <w:spacing w:val="-5"/>
          <w:sz w:val="24"/>
        </w:rPr>
        <w:t xml:space="preserve"> </w:t>
      </w:r>
      <w:r>
        <w:rPr>
          <w:sz w:val="24"/>
        </w:rPr>
        <w:t>of</w:t>
      </w:r>
      <w:r>
        <w:rPr>
          <w:spacing w:val="-4"/>
          <w:sz w:val="24"/>
        </w:rPr>
        <w:t xml:space="preserve"> </w:t>
      </w:r>
      <w:r>
        <w:rPr>
          <w:sz w:val="24"/>
        </w:rPr>
        <w:t>online</w:t>
      </w:r>
      <w:r>
        <w:rPr>
          <w:spacing w:val="-4"/>
          <w:sz w:val="24"/>
        </w:rPr>
        <w:t xml:space="preserve"> </w:t>
      </w:r>
      <w:r>
        <w:rPr>
          <w:sz w:val="24"/>
        </w:rPr>
        <w:t>psychotherapy:</w:t>
      </w:r>
      <w:r>
        <w:rPr>
          <w:spacing w:val="-4"/>
          <w:sz w:val="24"/>
        </w:rPr>
        <w:t xml:space="preserve"> </w:t>
      </w:r>
      <w:r>
        <w:rPr>
          <w:sz w:val="24"/>
        </w:rPr>
        <w:t>An</w:t>
      </w:r>
      <w:r>
        <w:rPr>
          <w:spacing w:val="-4"/>
          <w:sz w:val="24"/>
        </w:rPr>
        <w:t xml:space="preserve"> </w:t>
      </w:r>
      <w:r>
        <w:rPr>
          <w:sz w:val="24"/>
        </w:rPr>
        <w:t>application</w:t>
      </w:r>
      <w:r>
        <w:rPr>
          <w:spacing w:val="-4"/>
          <w:sz w:val="24"/>
        </w:rPr>
        <w:t xml:space="preserve"> </w:t>
      </w:r>
      <w:r>
        <w:rPr>
          <w:sz w:val="24"/>
        </w:rPr>
        <w:t>of</w:t>
      </w:r>
      <w:r>
        <w:rPr>
          <w:spacing w:val="-5"/>
          <w:sz w:val="24"/>
        </w:rPr>
        <w:t xml:space="preserve"> </w:t>
      </w:r>
      <w:r>
        <w:rPr>
          <w:sz w:val="24"/>
        </w:rPr>
        <w:t>Rogers’</w:t>
      </w:r>
      <w:r>
        <w:rPr>
          <w:spacing w:val="-5"/>
          <w:sz w:val="24"/>
        </w:rPr>
        <w:t xml:space="preserve"> </w:t>
      </w:r>
      <w:r>
        <w:rPr>
          <w:sz w:val="24"/>
        </w:rPr>
        <w:t>diffusion</w:t>
      </w:r>
      <w:r>
        <w:rPr>
          <w:spacing w:val="-4"/>
          <w:sz w:val="24"/>
        </w:rPr>
        <w:t xml:space="preserve"> </w:t>
      </w:r>
      <w:r>
        <w:rPr>
          <w:sz w:val="24"/>
        </w:rPr>
        <w:t>of</w:t>
      </w:r>
      <w:r>
        <w:rPr>
          <w:spacing w:val="-4"/>
          <w:sz w:val="24"/>
        </w:rPr>
        <w:t xml:space="preserve"> </w:t>
      </w:r>
      <w:r>
        <w:rPr>
          <w:sz w:val="24"/>
        </w:rPr>
        <w:t>innovations</w:t>
      </w:r>
      <w:r>
        <w:rPr>
          <w:spacing w:val="-4"/>
          <w:sz w:val="24"/>
        </w:rPr>
        <w:t xml:space="preserve"> </w:t>
      </w:r>
      <w:r>
        <w:rPr>
          <w:sz w:val="24"/>
        </w:rPr>
        <w:t xml:space="preserve">theory. </w:t>
      </w:r>
      <w:r>
        <w:rPr>
          <w:i/>
          <w:sz w:val="24"/>
        </w:rPr>
        <w:t xml:space="preserve">Psychotherapy: Theory, Research, Practice, Training, 46, </w:t>
      </w:r>
      <w:r>
        <w:rPr>
          <w:sz w:val="24"/>
        </w:rPr>
        <w:t>112–124.</w:t>
      </w:r>
    </w:p>
    <w:p w14:paraId="72625015" w14:textId="77777777" w:rsidR="005B323A" w:rsidRDefault="0026499D">
      <w:pPr>
        <w:pStyle w:val="BodyText"/>
        <w:ind w:hanging="447"/>
      </w:pPr>
      <w:r>
        <w:t>Lovell,</w:t>
      </w:r>
      <w:r>
        <w:rPr>
          <w:spacing w:val="-3"/>
        </w:rPr>
        <w:t xml:space="preserve"> </w:t>
      </w:r>
      <w:r>
        <w:t>K.,</w:t>
      </w:r>
      <w:r>
        <w:rPr>
          <w:spacing w:val="-1"/>
        </w:rPr>
        <w:t xml:space="preserve"> </w:t>
      </w:r>
      <w:r>
        <w:t>&amp;</w:t>
      </w:r>
      <w:r>
        <w:rPr>
          <w:spacing w:val="-3"/>
        </w:rPr>
        <w:t xml:space="preserve"> </w:t>
      </w:r>
      <w:r>
        <w:t>Bee,</w:t>
      </w:r>
      <w:r>
        <w:rPr>
          <w:spacing w:val="-3"/>
        </w:rPr>
        <w:t xml:space="preserve"> </w:t>
      </w:r>
      <w:r>
        <w:t>P.</w:t>
      </w:r>
      <w:r>
        <w:rPr>
          <w:spacing w:val="-3"/>
        </w:rPr>
        <w:t xml:space="preserve"> </w:t>
      </w:r>
      <w:r>
        <w:t>(2011).</w:t>
      </w:r>
      <w:r>
        <w:rPr>
          <w:spacing w:val="-3"/>
        </w:rPr>
        <w:t xml:space="preserve"> </w:t>
      </w:r>
      <w:r>
        <w:t>Optimising</w:t>
      </w:r>
      <w:r>
        <w:rPr>
          <w:spacing w:val="-5"/>
        </w:rPr>
        <w:t xml:space="preserve"> </w:t>
      </w:r>
      <w:r>
        <w:t>treatment</w:t>
      </w:r>
      <w:r>
        <w:rPr>
          <w:spacing w:val="-3"/>
        </w:rPr>
        <w:t xml:space="preserve"> </w:t>
      </w:r>
      <w:r>
        <w:t>resources</w:t>
      </w:r>
      <w:r>
        <w:rPr>
          <w:spacing w:val="-1"/>
        </w:rPr>
        <w:t xml:space="preserve"> </w:t>
      </w:r>
      <w:r>
        <w:t>for</w:t>
      </w:r>
      <w:r>
        <w:rPr>
          <w:spacing w:val="-5"/>
        </w:rPr>
        <w:t xml:space="preserve"> </w:t>
      </w:r>
      <w:r>
        <w:t>OCD:</w:t>
      </w:r>
      <w:r>
        <w:rPr>
          <w:spacing w:val="-3"/>
        </w:rPr>
        <w:t xml:space="preserve"> </w:t>
      </w:r>
      <w:r>
        <w:t>A</w:t>
      </w:r>
      <w:r>
        <w:rPr>
          <w:spacing w:val="-3"/>
        </w:rPr>
        <w:t xml:space="preserve"> </w:t>
      </w:r>
      <w:r>
        <w:t>review</w:t>
      </w:r>
      <w:r>
        <w:rPr>
          <w:spacing w:val="-4"/>
        </w:rPr>
        <w:t xml:space="preserve"> </w:t>
      </w:r>
      <w:r>
        <w:t>of</w:t>
      </w:r>
      <w:r>
        <w:rPr>
          <w:spacing w:val="-3"/>
        </w:rPr>
        <w:t xml:space="preserve"> </w:t>
      </w:r>
      <w:r>
        <w:t>the</w:t>
      </w:r>
      <w:r>
        <w:rPr>
          <w:spacing w:val="-2"/>
        </w:rPr>
        <w:t xml:space="preserve"> </w:t>
      </w:r>
      <w:r>
        <w:t xml:space="preserve">evidence base for technology-enhanced delivery. </w:t>
      </w:r>
      <w:r>
        <w:rPr>
          <w:i/>
        </w:rPr>
        <w:t xml:space="preserve">Journal of Mental Health, 20, </w:t>
      </w:r>
      <w:r>
        <w:t>525–542.</w:t>
      </w:r>
    </w:p>
    <w:p w14:paraId="40A71D8E" w14:textId="77777777" w:rsidR="005B323A" w:rsidRDefault="0026499D">
      <w:pPr>
        <w:spacing w:before="120"/>
        <w:ind w:left="667" w:hanging="447"/>
        <w:rPr>
          <w:sz w:val="24"/>
        </w:rPr>
      </w:pPr>
      <w:r>
        <w:rPr>
          <w:sz w:val="24"/>
        </w:rPr>
        <w:t>Lovell,</w:t>
      </w:r>
      <w:r>
        <w:rPr>
          <w:spacing w:val="-3"/>
          <w:sz w:val="24"/>
        </w:rPr>
        <w:t xml:space="preserve"> </w:t>
      </w:r>
      <w:r>
        <w:rPr>
          <w:sz w:val="24"/>
        </w:rPr>
        <w:t>K.,</w:t>
      </w:r>
      <w:r>
        <w:rPr>
          <w:spacing w:val="-3"/>
          <w:sz w:val="24"/>
        </w:rPr>
        <w:t xml:space="preserve"> </w:t>
      </w:r>
      <w:r>
        <w:rPr>
          <w:sz w:val="24"/>
        </w:rPr>
        <w:t>Fulla</w:t>
      </w:r>
      <w:r>
        <w:rPr>
          <w:sz w:val="24"/>
        </w:rPr>
        <w:t>love,</w:t>
      </w:r>
      <w:r>
        <w:rPr>
          <w:spacing w:val="-3"/>
          <w:sz w:val="24"/>
        </w:rPr>
        <w:t xml:space="preserve"> </w:t>
      </w:r>
      <w:r>
        <w:rPr>
          <w:sz w:val="24"/>
        </w:rPr>
        <w:t>L.,</w:t>
      </w:r>
      <w:r>
        <w:rPr>
          <w:spacing w:val="-2"/>
          <w:sz w:val="24"/>
        </w:rPr>
        <w:t xml:space="preserve"> </w:t>
      </w:r>
      <w:r>
        <w:rPr>
          <w:sz w:val="24"/>
        </w:rPr>
        <w:t>Garvey,</w:t>
      </w:r>
      <w:r>
        <w:rPr>
          <w:spacing w:val="-4"/>
          <w:sz w:val="24"/>
        </w:rPr>
        <w:t xml:space="preserve"> </w:t>
      </w:r>
      <w:r>
        <w:rPr>
          <w:sz w:val="24"/>
        </w:rPr>
        <w:t>R.,</w:t>
      </w:r>
      <w:r>
        <w:rPr>
          <w:spacing w:val="-2"/>
          <w:sz w:val="24"/>
        </w:rPr>
        <w:t xml:space="preserve"> </w:t>
      </w:r>
      <w:r>
        <w:rPr>
          <w:sz w:val="24"/>
        </w:rPr>
        <w:t>&amp;</w:t>
      </w:r>
      <w:r>
        <w:rPr>
          <w:spacing w:val="-4"/>
          <w:sz w:val="24"/>
        </w:rPr>
        <w:t xml:space="preserve"> </w:t>
      </w:r>
      <w:r>
        <w:rPr>
          <w:sz w:val="24"/>
        </w:rPr>
        <w:t>Brooker,</w:t>
      </w:r>
      <w:r>
        <w:rPr>
          <w:spacing w:val="-3"/>
          <w:sz w:val="24"/>
        </w:rPr>
        <w:t xml:space="preserve"> </w:t>
      </w:r>
      <w:r>
        <w:rPr>
          <w:sz w:val="24"/>
        </w:rPr>
        <w:t>C.</w:t>
      </w:r>
      <w:r>
        <w:rPr>
          <w:spacing w:val="-4"/>
          <w:sz w:val="24"/>
        </w:rPr>
        <w:t xml:space="preserve"> </w:t>
      </w:r>
      <w:r>
        <w:rPr>
          <w:sz w:val="24"/>
        </w:rPr>
        <w:t>(2000).</w:t>
      </w:r>
      <w:r>
        <w:rPr>
          <w:spacing w:val="-4"/>
          <w:sz w:val="24"/>
        </w:rPr>
        <w:t xml:space="preserve"> </w:t>
      </w:r>
      <w:r>
        <w:rPr>
          <w:sz w:val="24"/>
        </w:rPr>
        <w:t>Telephone</w:t>
      </w:r>
      <w:r>
        <w:rPr>
          <w:spacing w:val="-6"/>
          <w:sz w:val="24"/>
        </w:rPr>
        <w:t xml:space="preserve"> </w:t>
      </w:r>
      <w:r>
        <w:rPr>
          <w:sz w:val="24"/>
        </w:rPr>
        <w:t>treatment</w:t>
      </w:r>
      <w:r>
        <w:rPr>
          <w:spacing w:val="-4"/>
          <w:sz w:val="24"/>
        </w:rPr>
        <w:t xml:space="preserve"> </w:t>
      </w:r>
      <w:r>
        <w:rPr>
          <w:sz w:val="24"/>
        </w:rPr>
        <w:t xml:space="preserve">of obsessive– compulsive disorder. </w:t>
      </w:r>
      <w:r>
        <w:rPr>
          <w:i/>
          <w:sz w:val="24"/>
        </w:rPr>
        <w:t xml:space="preserve">Behavioural and Cognitive Psychotherapy, 28, </w:t>
      </w:r>
      <w:r>
        <w:rPr>
          <w:sz w:val="24"/>
        </w:rPr>
        <w:t>87–91.</w:t>
      </w:r>
    </w:p>
    <w:p w14:paraId="6625A806" w14:textId="77777777" w:rsidR="005B323A" w:rsidRDefault="0026499D">
      <w:pPr>
        <w:pStyle w:val="BodyText"/>
        <w:ind w:left="220"/>
      </w:pPr>
      <w:r>
        <w:t>Low,</w:t>
      </w:r>
      <w:r>
        <w:rPr>
          <w:spacing w:val="-2"/>
        </w:rPr>
        <w:t xml:space="preserve"> </w:t>
      </w:r>
      <w:r>
        <w:t>K.</w:t>
      </w:r>
      <w:r>
        <w:rPr>
          <w:spacing w:val="-3"/>
        </w:rPr>
        <w:t xml:space="preserve"> </w:t>
      </w:r>
      <w:r>
        <w:t>G.,</w:t>
      </w:r>
      <w:r>
        <w:rPr>
          <w:spacing w:val="-2"/>
        </w:rPr>
        <w:t xml:space="preserve"> </w:t>
      </w:r>
      <w:r>
        <w:t>Charanasomboon,</w:t>
      </w:r>
      <w:r>
        <w:rPr>
          <w:spacing w:val="-3"/>
        </w:rPr>
        <w:t xml:space="preserve"> </w:t>
      </w:r>
      <w:r>
        <w:t>S., Lesser,</w:t>
      </w:r>
      <w:r>
        <w:rPr>
          <w:spacing w:val="-3"/>
        </w:rPr>
        <w:t xml:space="preserve"> </w:t>
      </w:r>
      <w:r>
        <w:t>J.,</w:t>
      </w:r>
      <w:r>
        <w:rPr>
          <w:spacing w:val="-3"/>
        </w:rPr>
        <w:t xml:space="preserve"> </w:t>
      </w:r>
      <w:r>
        <w:t>Reinhalter,</w:t>
      </w:r>
      <w:r>
        <w:rPr>
          <w:spacing w:val="-3"/>
        </w:rPr>
        <w:t xml:space="preserve"> </w:t>
      </w:r>
      <w:r>
        <w:t>K.,</w:t>
      </w:r>
      <w:r>
        <w:rPr>
          <w:spacing w:val="-2"/>
        </w:rPr>
        <w:t xml:space="preserve"> </w:t>
      </w:r>
      <w:r>
        <w:t>Martin,</w:t>
      </w:r>
      <w:r>
        <w:rPr>
          <w:spacing w:val="-3"/>
        </w:rPr>
        <w:t xml:space="preserve"> </w:t>
      </w:r>
      <w:r>
        <w:t>R.,</w:t>
      </w:r>
      <w:r>
        <w:rPr>
          <w:spacing w:val="-2"/>
        </w:rPr>
        <w:t xml:space="preserve"> </w:t>
      </w:r>
      <w:r>
        <w:t>Jones,</w:t>
      </w:r>
      <w:r>
        <w:rPr>
          <w:spacing w:val="-3"/>
        </w:rPr>
        <w:t xml:space="preserve"> </w:t>
      </w:r>
      <w:r>
        <w:t>H.,</w:t>
      </w:r>
      <w:r>
        <w:rPr>
          <w:spacing w:val="-2"/>
        </w:rPr>
        <w:t xml:space="preserve"> </w:t>
      </w:r>
      <w:r>
        <w:t>…</w:t>
      </w:r>
      <w:r>
        <w:rPr>
          <w:spacing w:val="-3"/>
        </w:rPr>
        <w:t xml:space="preserve"> </w:t>
      </w:r>
      <w:r>
        <w:t>Taylor,</w:t>
      </w:r>
      <w:r>
        <w:rPr>
          <w:spacing w:val="-2"/>
        </w:rPr>
        <w:t xml:space="preserve"> </w:t>
      </w:r>
      <w:r>
        <w:rPr>
          <w:spacing w:val="-5"/>
        </w:rPr>
        <w:t>C.</w:t>
      </w:r>
    </w:p>
    <w:p w14:paraId="4DABED68" w14:textId="77777777" w:rsidR="005B323A" w:rsidRDefault="0026499D">
      <w:pPr>
        <w:ind w:left="667" w:right="99"/>
        <w:rPr>
          <w:sz w:val="24"/>
        </w:rPr>
      </w:pPr>
      <w:r>
        <w:rPr>
          <w:sz w:val="24"/>
        </w:rPr>
        <w:t>B.</w:t>
      </w:r>
      <w:r>
        <w:rPr>
          <w:spacing w:val="-4"/>
          <w:sz w:val="24"/>
        </w:rPr>
        <w:t xml:space="preserve"> </w:t>
      </w:r>
      <w:r>
        <w:rPr>
          <w:sz w:val="24"/>
        </w:rPr>
        <w:t>(2006).</w:t>
      </w:r>
      <w:r>
        <w:rPr>
          <w:spacing w:val="-4"/>
          <w:sz w:val="24"/>
        </w:rPr>
        <w:t xml:space="preserve"> </w:t>
      </w:r>
      <w:r>
        <w:rPr>
          <w:sz w:val="24"/>
        </w:rPr>
        <w:t>Effectiveness</w:t>
      </w:r>
      <w:r>
        <w:rPr>
          <w:spacing w:val="-2"/>
          <w:sz w:val="24"/>
        </w:rPr>
        <w:t xml:space="preserve"> </w:t>
      </w:r>
      <w:r>
        <w:rPr>
          <w:sz w:val="24"/>
        </w:rPr>
        <w:t>of</w:t>
      </w:r>
      <w:r>
        <w:rPr>
          <w:spacing w:val="-4"/>
          <w:sz w:val="24"/>
        </w:rPr>
        <w:t xml:space="preserve"> </w:t>
      </w:r>
      <w:r>
        <w:rPr>
          <w:sz w:val="24"/>
        </w:rPr>
        <w:t>a</w:t>
      </w:r>
      <w:r>
        <w:rPr>
          <w:spacing w:val="-6"/>
          <w:sz w:val="24"/>
        </w:rPr>
        <w:t xml:space="preserve"> </w:t>
      </w:r>
      <w:r>
        <w:rPr>
          <w:sz w:val="24"/>
        </w:rPr>
        <w:t>computer-based</w:t>
      </w:r>
      <w:r>
        <w:rPr>
          <w:spacing w:val="-4"/>
          <w:sz w:val="24"/>
        </w:rPr>
        <w:t xml:space="preserve"> </w:t>
      </w:r>
      <w:r>
        <w:rPr>
          <w:sz w:val="24"/>
        </w:rPr>
        <w:t>interactive</w:t>
      </w:r>
      <w:r>
        <w:rPr>
          <w:spacing w:val="-5"/>
          <w:sz w:val="24"/>
        </w:rPr>
        <w:t xml:space="preserve"> </w:t>
      </w:r>
      <w:r>
        <w:rPr>
          <w:sz w:val="24"/>
        </w:rPr>
        <w:t>eating</w:t>
      </w:r>
      <w:r>
        <w:rPr>
          <w:spacing w:val="-7"/>
          <w:sz w:val="24"/>
        </w:rPr>
        <w:t xml:space="preserve"> </w:t>
      </w:r>
      <w:r>
        <w:rPr>
          <w:sz w:val="24"/>
        </w:rPr>
        <w:t>disorders</w:t>
      </w:r>
      <w:r>
        <w:rPr>
          <w:spacing w:val="-4"/>
          <w:sz w:val="24"/>
        </w:rPr>
        <w:t xml:space="preserve"> </w:t>
      </w:r>
      <w:r>
        <w:rPr>
          <w:sz w:val="24"/>
        </w:rPr>
        <w:t>prevention</w:t>
      </w:r>
      <w:r>
        <w:rPr>
          <w:spacing w:val="-4"/>
          <w:sz w:val="24"/>
        </w:rPr>
        <w:t xml:space="preserve"> </w:t>
      </w:r>
      <w:r>
        <w:rPr>
          <w:sz w:val="24"/>
        </w:rPr>
        <w:t xml:space="preserve">program at long-term follow-up. </w:t>
      </w:r>
      <w:r>
        <w:rPr>
          <w:i/>
          <w:sz w:val="24"/>
        </w:rPr>
        <w:t xml:space="preserve">Eating Disorders: The Journal of Treatment &amp; Prevention, 14, </w:t>
      </w:r>
      <w:r>
        <w:rPr>
          <w:sz w:val="24"/>
        </w:rPr>
        <w:t>17</w:t>
      </w:r>
      <w:r>
        <w:rPr>
          <w:i/>
          <w:sz w:val="24"/>
        </w:rPr>
        <w:t xml:space="preserve">– </w:t>
      </w:r>
      <w:r>
        <w:rPr>
          <w:spacing w:val="-4"/>
          <w:sz w:val="24"/>
        </w:rPr>
        <w:t>30.</w:t>
      </w:r>
    </w:p>
    <w:p w14:paraId="57BF98F4" w14:textId="77777777" w:rsidR="005B323A" w:rsidRDefault="0026499D">
      <w:pPr>
        <w:pStyle w:val="BodyText"/>
        <w:spacing w:before="121"/>
        <w:ind w:hanging="447"/>
      </w:pPr>
      <w:r>
        <w:t>Lubans, D. R., Morgan, P. J., Callister, R., &amp; Collins, C. E. (2009). Eff</w:t>
      </w:r>
      <w:r>
        <w:t>ects of integrating pedometers,</w:t>
      </w:r>
      <w:r>
        <w:rPr>
          <w:spacing w:val="-4"/>
        </w:rPr>
        <w:t xml:space="preserve"> </w:t>
      </w:r>
      <w:r>
        <w:t>parental</w:t>
      </w:r>
      <w:r>
        <w:rPr>
          <w:spacing w:val="-4"/>
        </w:rPr>
        <w:t xml:space="preserve"> </w:t>
      </w:r>
      <w:r>
        <w:t>materials,</w:t>
      </w:r>
      <w:r>
        <w:rPr>
          <w:spacing w:val="-4"/>
        </w:rPr>
        <w:t xml:space="preserve"> </w:t>
      </w:r>
      <w:r>
        <w:t>and</w:t>
      </w:r>
      <w:r>
        <w:rPr>
          <w:spacing w:val="-4"/>
        </w:rPr>
        <w:t xml:space="preserve"> </w:t>
      </w:r>
      <w:r>
        <w:t>e-mail</w:t>
      </w:r>
      <w:r>
        <w:rPr>
          <w:spacing w:val="-4"/>
        </w:rPr>
        <w:t xml:space="preserve"> </w:t>
      </w:r>
      <w:r>
        <w:t>support</w:t>
      </w:r>
      <w:r>
        <w:rPr>
          <w:spacing w:val="-4"/>
        </w:rPr>
        <w:t xml:space="preserve"> </w:t>
      </w:r>
      <w:r>
        <w:t>within</w:t>
      </w:r>
      <w:r>
        <w:rPr>
          <w:spacing w:val="-4"/>
        </w:rPr>
        <w:t xml:space="preserve"> </w:t>
      </w:r>
      <w:r>
        <w:t>an</w:t>
      </w:r>
      <w:r>
        <w:rPr>
          <w:spacing w:val="-4"/>
        </w:rPr>
        <w:t xml:space="preserve"> </w:t>
      </w:r>
      <w:r>
        <w:t>extracurricular</w:t>
      </w:r>
      <w:r>
        <w:rPr>
          <w:spacing w:val="-3"/>
        </w:rPr>
        <w:t xml:space="preserve"> </w:t>
      </w:r>
      <w:r>
        <w:t>school</w:t>
      </w:r>
      <w:r>
        <w:rPr>
          <w:spacing w:val="-4"/>
        </w:rPr>
        <w:t xml:space="preserve"> </w:t>
      </w:r>
      <w:r>
        <w:t xml:space="preserve">sport intervention. </w:t>
      </w:r>
      <w:r>
        <w:rPr>
          <w:i/>
        </w:rPr>
        <w:t xml:space="preserve">Journal of Adolescent Health, 44, </w:t>
      </w:r>
      <w:r>
        <w:t>176–183.</w:t>
      </w:r>
    </w:p>
    <w:p w14:paraId="6C5BB13D" w14:textId="77777777" w:rsidR="005B323A" w:rsidRDefault="0026499D">
      <w:pPr>
        <w:pStyle w:val="BodyText"/>
        <w:ind w:hanging="447"/>
      </w:pPr>
      <w:r>
        <w:t>Luce,</w:t>
      </w:r>
      <w:r>
        <w:rPr>
          <w:spacing w:val="-4"/>
        </w:rPr>
        <w:t xml:space="preserve"> </w:t>
      </w:r>
      <w:r>
        <w:t>K.</w:t>
      </w:r>
      <w:r>
        <w:rPr>
          <w:spacing w:val="-4"/>
        </w:rPr>
        <w:t xml:space="preserve"> </w:t>
      </w:r>
      <w:r>
        <w:t>H.,</w:t>
      </w:r>
      <w:r>
        <w:rPr>
          <w:spacing w:val="-4"/>
        </w:rPr>
        <w:t xml:space="preserve"> </w:t>
      </w:r>
      <w:r>
        <w:t>Winzelberg,</w:t>
      </w:r>
      <w:r>
        <w:rPr>
          <w:spacing w:val="-2"/>
        </w:rPr>
        <w:t xml:space="preserve"> </w:t>
      </w:r>
      <w:r>
        <w:t>A.</w:t>
      </w:r>
      <w:r>
        <w:rPr>
          <w:spacing w:val="-4"/>
        </w:rPr>
        <w:t xml:space="preserve"> </w:t>
      </w:r>
      <w:r>
        <w:t>J.,</w:t>
      </w:r>
      <w:r>
        <w:rPr>
          <w:spacing w:val="-4"/>
        </w:rPr>
        <w:t xml:space="preserve"> </w:t>
      </w:r>
      <w:r>
        <w:t>Zabinski,</w:t>
      </w:r>
      <w:r>
        <w:rPr>
          <w:spacing w:val="-4"/>
        </w:rPr>
        <w:t xml:space="preserve"> </w:t>
      </w:r>
      <w:r>
        <w:t>M.</w:t>
      </w:r>
      <w:r>
        <w:rPr>
          <w:spacing w:val="-4"/>
        </w:rPr>
        <w:t xml:space="preserve"> </w:t>
      </w:r>
      <w:r>
        <w:t>F.,</w:t>
      </w:r>
      <w:r>
        <w:rPr>
          <w:spacing w:val="-4"/>
        </w:rPr>
        <w:t xml:space="preserve"> </w:t>
      </w:r>
      <w:r>
        <w:t>&amp;</w:t>
      </w:r>
      <w:r>
        <w:rPr>
          <w:spacing w:val="-4"/>
        </w:rPr>
        <w:t xml:space="preserve"> </w:t>
      </w:r>
      <w:r>
        <w:t>Osborne,</w:t>
      </w:r>
      <w:r>
        <w:rPr>
          <w:spacing w:val="-4"/>
        </w:rPr>
        <w:t xml:space="preserve"> </w:t>
      </w:r>
      <w:r>
        <w:t>M.</w:t>
      </w:r>
      <w:r>
        <w:rPr>
          <w:spacing w:val="-2"/>
        </w:rPr>
        <w:t xml:space="preserve"> </w:t>
      </w:r>
      <w:r>
        <w:t>I.</w:t>
      </w:r>
      <w:r>
        <w:rPr>
          <w:spacing w:val="-4"/>
        </w:rPr>
        <w:t xml:space="preserve"> </w:t>
      </w:r>
      <w:r>
        <w:t>(2003).</w:t>
      </w:r>
      <w:r>
        <w:rPr>
          <w:spacing w:val="-3"/>
        </w:rPr>
        <w:t xml:space="preserve"> </w:t>
      </w:r>
      <w:r>
        <w:t>Internet-delivered psychological interventions for body image dissatisfaction and disordered eating.</w:t>
      </w:r>
    </w:p>
    <w:p w14:paraId="14AB60E2" w14:textId="77777777" w:rsidR="005B323A" w:rsidRDefault="0026499D">
      <w:pPr>
        <w:ind w:left="667"/>
        <w:rPr>
          <w:sz w:val="24"/>
        </w:rPr>
      </w:pPr>
      <w:r>
        <w:rPr>
          <w:i/>
          <w:sz w:val="24"/>
        </w:rPr>
        <w:t>Psychotherapy:</w:t>
      </w:r>
      <w:r>
        <w:rPr>
          <w:i/>
          <w:spacing w:val="-6"/>
          <w:sz w:val="24"/>
        </w:rPr>
        <w:t xml:space="preserve"> </w:t>
      </w:r>
      <w:r>
        <w:rPr>
          <w:i/>
          <w:sz w:val="24"/>
        </w:rPr>
        <w:t>Theory,</w:t>
      </w:r>
      <w:r>
        <w:rPr>
          <w:i/>
          <w:spacing w:val="-3"/>
          <w:sz w:val="24"/>
        </w:rPr>
        <w:t xml:space="preserve"> </w:t>
      </w:r>
      <w:r>
        <w:rPr>
          <w:i/>
          <w:sz w:val="24"/>
        </w:rPr>
        <w:t>Research,</w:t>
      </w:r>
      <w:r>
        <w:rPr>
          <w:i/>
          <w:spacing w:val="-5"/>
          <w:sz w:val="24"/>
        </w:rPr>
        <w:t xml:space="preserve"> </w:t>
      </w:r>
      <w:r>
        <w:rPr>
          <w:i/>
          <w:sz w:val="24"/>
        </w:rPr>
        <w:t>Practice,</w:t>
      </w:r>
      <w:r>
        <w:rPr>
          <w:i/>
          <w:spacing w:val="-5"/>
          <w:sz w:val="24"/>
        </w:rPr>
        <w:t xml:space="preserve"> </w:t>
      </w:r>
      <w:r>
        <w:rPr>
          <w:i/>
          <w:sz w:val="24"/>
        </w:rPr>
        <w:t>Training,</w:t>
      </w:r>
      <w:r>
        <w:rPr>
          <w:i/>
          <w:spacing w:val="-5"/>
          <w:sz w:val="24"/>
        </w:rPr>
        <w:t xml:space="preserve"> </w:t>
      </w:r>
      <w:r>
        <w:rPr>
          <w:i/>
          <w:sz w:val="24"/>
        </w:rPr>
        <w:t>40,</w:t>
      </w:r>
      <w:r>
        <w:rPr>
          <w:i/>
          <w:spacing w:val="-4"/>
          <w:sz w:val="24"/>
        </w:rPr>
        <w:t xml:space="preserve"> </w:t>
      </w:r>
      <w:r>
        <w:rPr>
          <w:spacing w:val="-2"/>
          <w:sz w:val="24"/>
        </w:rPr>
        <w:t>148–154.</w:t>
      </w:r>
    </w:p>
    <w:p w14:paraId="0DB06AFD" w14:textId="77777777" w:rsidR="005B323A" w:rsidRDefault="0026499D">
      <w:pPr>
        <w:spacing w:before="120"/>
        <w:ind w:left="221"/>
        <w:rPr>
          <w:i/>
          <w:sz w:val="24"/>
        </w:rPr>
      </w:pPr>
      <w:r>
        <w:rPr>
          <w:sz w:val="24"/>
        </w:rPr>
        <w:t>Lucey,</w:t>
      </w:r>
      <w:r>
        <w:rPr>
          <w:spacing w:val="-2"/>
          <w:sz w:val="24"/>
        </w:rPr>
        <w:t xml:space="preserve"> </w:t>
      </w:r>
      <w:r>
        <w:rPr>
          <w:sz w:val="24"/>
        </w:rPr>
        <w:t>R.</w:t>
      </w:r>
      <w:r>
        <w:rPr>
          <w:spacing w:val="-1"/>
          <w:sz w:val="24"/>
        </w:rPr>
        <w:t xml:space="preserve"> </w:t>
      </w:r>
      <w:r>
        <w:rPr>
          <w:sz w:val="24"/>
        </w:rPr>
        <w:t>(2015).</w:t>
      </w:r>
      <w:r>
        <w:rPr>
          <w:spacing w:val="-1"/>
          <w:sz w:val="24"/>
        </w:rPr>
        <w:t xml:space="preserve"> </w:t>
      </w:r>
      <w:r>
        <w:rPr>
          <w:i/>
          <w:sz w:val="24"/>
        </w:rPr>
        <w:t>SAMHSA’s</w:t>
      </w:r>
      <w:r>
        <w:rPr>
          <w:i/>
          <w:spacing w:val="-3"/>
          <w:sz w:val="24"/>
        </w:rPr>
        <w:t xml:space="preserve"> </w:t>
      </w:r>
      <w:r>
        <w:rPr>
          <w:i/>
          <w:sz w:val="24"/>
        </w:rPr>
        <w:t>Current</w:t>
      </w:r>
      <w:r>
        <w:rPr>
          <w:i/>
          <w:spacing w:val="-1"/>
          <w:sz w:val="24"/>
        </w:rPr>
        <w:t xml:space="preserve"> </w:t>
      </w:r>
      <w:r>
        <w:rPr>
          <w:i/>
          <w:sz w:val="24"/>
        </w:rPr>
        <w:t>and</w:t>
      </w:r>
      <w:r>
        <w:rPr>
          <w:i/>
          <w:spacing w:val="-1"/>
          <w:sz w:val="24"/>
        </w:rPr>
        <w:t xml:space="preserve"> </w:t>
      </w:r>
      <w:r>
        <w:rPr>
          <w:i/>
          <w:sz w:val="24"/>
        </w:rPr>
        <w:t>Future</w:t>
      </w:r>
      <w:r>
        <w:rPr>
          <w:i/>
          <w:spacing w:val="-2"/>
          <w:sz w:val="24"/>
        </w:rPr>
        <w:t xml:space="preserve"> </w:t>
      </w:r>
      <w:r>
        <w:rPr>
          <w:i/>
          <w:sz w:val="24"/>
        </w:rPr>
        <w:t>Direction</w:t>
      </w:r>
      <w:r>
        <w:rPr>
          <w:i/>
          <w:spacing w:val="-1"/>
          <w:sz w:val="24"/>
        </w:rPr>
        <w:t xml:space="preserve"> </w:t>
      </w:r>
      <w:r>
        <w:rPr>
          <w:i/>
          <w:sz w:val="24"/>
        </w:rPr>
        <w:t>for</w:t>
      </w:r>
      <w:r>
        <w:rPr>
          <w:i/>
          <w:spacing w:val="-1"/>
          <w:sz w:val="24"/>
        </w:rPr>
        <w:t xml:space="preserve"> </w:t>
      </w:r>
      <w:r>
        <w:rPr>
          <w:i/>
          <w:sz w:val="24"/>
        </w:rPr>
        <w:t>Prevention in</w:t>
      </w:r>
      <w:r>
        <w:rPr>
          <w:i/>
          <w:spacing w:val="-1"/>
          <w:sz w:val="24"/>
        </w:rPr>
        <w:t xml:space="preserve"> </w:t>
      </w:r>
      <w:r>
        <w:rPr>
          <w:i/>
          <w:sz w:val="24"/>
        </w:rPr>
        <w:t>Higher</w:t>
      </w:r>
      <w:r>
        <w:rPr>
          <w:i/>
          <w:spacing w:val="-2"/>
          <w:sz w:val="24"/>
        </w:rPr>
        <w:t xml:space="preserve"> Education</w:t>
      </w:r>
    </w:p>
    <w:p w14:paraId="440517D1" w14:textId="77777777" w:rsidR="005B323A" w:rsidRDefault="0026499D">
      <w:pPr>
        <w:pStyle w:val="BodyText"/>
        <w:spacing w:before="0"/>
      </w:pPr>
      <w:r>
        <w:t>Rockville,</w:t>
      </w:r>
      <w:r>
        <w:rPr>
          <w:spacing w:val="-4"/>
        </w:rPr>
        <w:t xml:space="preserve"> </w:t>
      </w:r>
      <w:r>
        <w:t>MD:</w:t>
      </w:r>
      <w:r>
        <w:rPr>
          <w:spacing w:val="-4"/>
        </w:rPr>
        <w:t xml:space="preserve"> </w:t>
      </w:r>
      <w:r>
        <w:t>Substance</w:t>
      </w:r>
      <w:r>
        <w:rPr>
          <w:spacing w:val="-5"/>
        </w:rPr>
        <w:t xml:space="preserve"> </w:t>
      </w:r>
      <w:r>
        <w:t>Abuse</w:t>
      </w:r>
      <w:r>
        <w:rPr>
          <w:spacing w:val="-6"/>
        </w:rPr>
        <w:t xml:space="preserve"> </w:t>
      </w:r>
      <w:r>
        <w:t>and</w:t>
      </w:r>
      <w:r>
        <w:rPr>
          <w:spacing w:val="-4"/>
        </w:rPr>
        <w:t xml:space="preserve"> </w:t>
      </w:r>
      <w:r>
        <w:t>Mental</w:t>
      </w:r>
      <w:r>
        <w:rPr>
          <w:spacing w:val="-3"/>
        </w:rPr>
        <w:t xml:space="preserve"> </w:t>
      </w:r>
      <w:r>
        <w:t>Health</w:t>
      </w:r>
      <w:r>
        <w:rPr>
          <w:spacing w:val="-4"/>
        </w:rPr>
        <w:t xml:space="preserve"> </w:t>
      </w:r>
      <w:r>
        <w:t>Services</w:t>
      </w:r>
      <w:r>
        <w:rPr>
          <w:spacing w:val="-4"/>
        </w:rPr>
        <w:t xml:space="preserve"> </w:t>
      </w:r>
      <w:r>
        <w:rPr>
          <w:spacing w:val="-2"/>
        </w:rPr>
        <w:t>Administration.</w:t>
      </w:r>
    </w:p>
    <w:p w14:paraId="126F97B4" w14:textId="77777777" w:rsidR="005B323A" w:rsidRDefault="005B323A">
      <w:pPr>
        <w:sectPr w:rsidR="005B323A">
          <w:pgSz w:w="12240" w:h="15840"/>
          <w:pgMar w:top="1300" w:right="1220" w:bottom="1080" w:left="1220" w:header="722" w:footer="887" w:gutter="0"/>
          <w:cols w:space="720"/>
        </w:sectPr>
      </w:pPr>
    </w:p>
    <w:p w14:paraId="5E1B81A5" w14:textId="77777777" w:rsidR="005B323A" w:rsidRDefault="0026499D">
      <w:pPr>
        <w:spacing w:before="124"/>
        <w:ind w:left="666" w:hanging="447"/>
        <w:rPr>
          <w:sz w:val="24"/>
        </w:rPr>
      </w:pPr>
      <w:r>
        <w:rPr>
          <w:sz w:val="24"/>
        </w:rPr>
        <w:lastRenderedPageBreak/>
        <w:t>Ludman,</w:t>
      </w:r>
      <w:r>
        <w:rPr>
          <w:spacing w:val="-2"/>
          <w:sz w:val="24"/>
        </w:rPr>
        <w:t xml:space="preserve"> </w:t>
      </w:r>
      <w:r>
        <w:rPr>
          <w:sz w:val="24"/>
        </w:rPr>
        <w:t>E.</w:t>
      </w:r>
      <w:r>
        <w:rPr>
          <w:spacing w:val="-2"/>
          <w:sz w:val="24"/>
        </w:rPr>
        <w:t xml:space="preserve"> </w:t>
      </w:r>
      <w:r>
        <w:rPr>
          <w:sz w:val="24"/>
        </w:rPr>
        <w:t>J.,</w:t>
      </w:r>
      <w:r>
        <w:rPr>
          <w:spacing w:val="-2"/>
          <w:sz w:val="24"/>
        </w:rPr>
        <w:t xml:space="preserve"> </w:t>
      </w:r>
      <w:r>
        <w:rPr>
          <w:sz w:val="24"/>
        </w:rPr>
        <w:t>Simon,</w:t>
      </w:r>
      <w:r>
        <w:rPr>
          <w:spacing w:val="-2"/>
          <w:sz w:val="24"/>
        </w:rPr>
        <w:t xml:space="preserve"> </w:t>
      </w:r>
      <w:r>
        <w:rPr>
          <w:sz w:val="24"/>
        </w:rPr>
        <w:t>G.</w:t>
      </w:r>
      <w:r>
        <w:rPr>
          <w:spacing w:val="-3"/>
          <w:sz w:val="24"/>
        </w:rPr>
        <w:t xml:space="preserve"> </w:t>
      </w:r>
      <w:r>
        <w:rPr>
          <w:sz w:val="24"/>
        </w:rPr>
        <w:t>E.,</w:t>
      </w:r>
      <w:r>
        <w:rPr>
          <w:spacing w:val="-2"/>
          <w:sz w:val="24"/>
        </w:rPr>
        <w:t xml:space="preserve"> </w:t>
      </w:r>
      <w:r>
        <w:rPr>
          <w:sz w:val="24"/>
        </w:rPr>
        <w:t>Tutty,</w:t>
      </w:r>
      <w:r>
        <w:rPr>
          <w:spacing w:val="-2"/>
          <w:sz w:val="24"/>
        </w:rPr>
        <w:t xml:space="preserve"> </w:t>
      </w:r>
      <w:r>
        <w:rPr>
          <w:sz w:val="24"/>
        </w:rPr>
        <w:t>S.,</w:t>
      </w:r>
      <w:r>
        <w:rPr>
          <w:spacing w:val="-2"/>
          <w:sz w:val="24"/>
        </w:rPr>
        <w:t xml:space="preserve"> </w:t>
      </w:r>
      <w:r>
        <w:rPr>
          <w:sz w:val="24"/>
        </w:rPr>
        <w:t>&amp;</w:t>
      </w:r>
      <w:r>
        <w:rPr>
          <w:spacing w:val="-4"/>
          <w:sz w:val="24"/>
        </w:rPr>
        <w:t xml:space="preserve"> </w:t>
      </w:r>
      <w:r>
        <w:rPr>
          <w:sz w:val="24"/>
        </w:rPr>
        <w:t>Von,</w:t>
      </w:r>
      <w:r>
        <w:rPr>
          <w:spacing w:val="-2"/>
          <w:sz w:val="24"/>
        </w:rPr>
        <w:t xml:space="preserve"> </w:t>
      </w:r>
      <w:r>
        <w:rPr>
          <w:sz w:val="24"/>
        </w:rPr>
        <w:t>Korff,</w:t>
      </w:r>
      <w:r>
        <w:rPr>
          <w:spacing w:val="-3"/>
          <w:sz w:val="24"/>
        </w:rPr>
        <w:t xml:space="preserve"> </w:t>
      </w:r>
      <w:r>
        <w:rPr>
          <w:sz w:val="24"/>
        </w:rPr>
        <w:t>M.</w:t>
      </w:r>
      <w:r>
        <w:rPr>
          <w:spacing w:val="-2"/>
          <w:sz w:val="24"/>
        </w:rPr>
        <w:t xml:space="preserve"> </w:t>
      </w:r>
      <w:r>
        <w:rPr>
          <w:sz w:val="24"/>
        </w:rPr>
        <w:t>(2007).</w:t>
      </w:r>
      <w:r>
        <w:rPr>
          <w:spacing w:val="-1"/>
          <w:sz w:val="24"/>
        </w:rPr>
        <w:t xml:space="preserve"> </w:t>
      </w:r>
      <w:r>
        <w:rPr>
          <w:sz w:val="24"/>
        </w:rPr>
        <w:t>A</w:t>
      </w:r>
      <w:r>
        <w:rPr>
          <w:spacing w:val="-2"/>
          <w:sz w:val="24"/>
        </w:rPr>
        <w:t xml:space="preserve"> </w:t>
      </w:r>
      <w:r>
        <w:rPr>
          <w:sz w:val="24"/>
        </w:rPr>
        <w:t>randomized</w:t>
      </w:r>
      <w:r>
        <w:rPr>
          <w:spacing w:val="-2"/>
          <w:sz w:val="24"/>
        </w:rPr>
        <w:t xml:space="preserve"> </w:t>
      </w:r>
      <w:r>
        <w:rPr>
          <w:sz w:val="24"/>
        </w:rPr>
        <w:t>trial</w:t>
      </w:r>
      <w:r>
        <w:rPr>
          <w:spacing w:val="-2"/>
          <w:sz w:val="24"/>
        </w:rPr>
        <w:t xml:space="preserve"> </w:t>
      </w:r>
      <w:r>
        <w:rPr>
          <w:sz w:val="24"/>
        </w:rPr>
        <w:t>of</w:t>
      </w:r>
      <w:r>
        <w:rPr>
          <w:spacing w:val="-2"/>
          <w:sz w:val="24"/>
        </w:rPr>
        <w:t xml:space="preserve"> </w:t>
      </w:r>
      <w:r>
        <w:rPr>
          <w:sz w:val="24"/>
        </w:rPr>
        <w:t>telephone psychotherapy and pharmacotherapy for depression: Continuati</w:t>
      </w:r>
      <w:r>
        <w:rPr>
          <w:sz w:val="24"/>
        </w:rPr>
        <w:t xml:space="preserve">on and durability of effects. </w:t>
      </w:r>
      <w:r>
        <w:rPr>
          <w:i/>
          <w:sz w:val="24"/>
        </w:rPr>
        <w:t xml:space="preserve">Journal of Consulting and Clinical Psychology, 75, </w:t>
      </w:r>
      <w:r>
        <w:rPr>
          <w:sz w:val="24"/>
        </w:rPr>
        <w:t>257–266.</w:t>
      </w:r>
    </w:p>
    <w:p w14:paraId="60498C0D" w14:textId="77777777" w:rsidR="005B323A" w:rsidRDefault="0026499D">
      <w:pPr>
        <w:pStyle w:val="BodyText"/>
        <w:ind w:left="666" w:hanging="447"/>
      </w:pPr>
      <w:r>
        <w:t>Lustria,</w:t>
      </w:r>
      <w:r>
        <w:rPr>
          <w:spacing w:val="-3"/>
        </w:rPr>
        <w:t xml:space="preserve"> </w:t>
      </w:r>
      <w:r>
        <w:t>M.</w:t>
      </w:r>
      <w:r>
        <w:rPr>
          <w:spacing w:val="-2"/>
        </w:rPr>
        <w:t xml:space="preserve"> </w:t>
      </w:r>
      <w:r>
        <w:t>L.,</w:t>
      </w:r>
      <w:r>
        <w:rPr>
          <w:spacing w:val="-3"/>
        </w:rPr>
        <w:t xml:space="preserve"> </w:t>
      </w:r>
      <w:r>
        <w:t>Cortese,</w:t>
      </w:r>
      <w:r>
        <w:rPr>
          <w:spacing w:val="-3"/>
        </w:rPr>
        <w:t xml:space="preserve"> </w:t>
      </w:r>
      <w:r>
        <w:t>J.,</w:t>
      </w:r>
      <w:r>
        <w:rPr>
          <w:spacing w:val="-3"/>
        </w:rPr>
        <w:t xml:space="preserve"> </w:t>
      </w:r>
      <w:r>
        <w:t>Noar,</w:t>
      </w:r>
      <w:r>
        <w:rPr>
          <w:spacing w:val="-3"/>
        </w:rPr>
        <w:t xml:space="preserve"> </w:t>
      </w:r>
      <w:r>
        <w:t>S.</w:t>
      </w:r>
      <w:r>
        <w:rPr>
          <w:spacing w:val="-3"/>
        </w:rPr>
        <w:t xml:space="preserve"> </w:t>
      </w:r>
      <w:r>
        <w:t>M.,</w:t>
      </w:r>
      <w:r>
        <w:rPr>
          <w:spacing w:val="-3"/>
        </w:rPr>
        <w:t xml:space="preserve"> </w:t>
      </w:r>
      <w:r>
        <w:t>&amp;</w:t>
      </w:r>
      <w:r>
        <w:rPr>
          <w:spacing w:val="-5"/>
        </w:rPr>
        <w:t xml:space="preserve"> </w:t>
      </w:r>
      <w:r>
        <w:t>Glueckauf,</w:t>
      </w:r>
      <w:r>
        <w:rPr>
          <w:spacing w:val="-3"/>
        </w:rPr>
        <w:t xml:space="preserve"> </w:t>
      </w:r>
      <w:r>
        <w:t>R.</w:t>
      </w:r>
      <w:r>
        <w:rPr>
          <w:spacing w:val="-1"/>
        </w:rPr>
        <w:t xml:space="preserve"> </w:t>
      </w:r>
      <w:r>
        <w:t>L.</w:t>
      </w:r>
      <w:r>
        <w:rPr>
          <w:spacing w:val="-1"/>
        </w:rPr>
        <w:t xml:space="preserve"> </w:t>
      </w:r>
      <w:r>
        <w:t>(2009).</w:t>
      </w:r>
      <w:r>
        <w:rPr>
          <w:spacing w:val="-3"/>
        </w:rPr>
        <w:t xml:space="preserve"> </w:t>
      </w:r>
      <w:r>
        <w:t>Computer-tailored</w:t>
      </w:r>
      <w:r>
        <w:rPr>
          <w:spacing w:val="-3"/>
        </w:rPr>
        <w:t xml:space="preserve"> </w:t>
      </w:r>
      <w:r>
        <w:t xml:space="preserve">health interventions delivered over the Web: Review and analysis of key components. </w:t>
      </w:r>
      <w:r>
        <w:rPr>
          <w:i/>
        </w:rPr>
        <w:t xml:space="preserve">Patient Education and Counseling, 74, </w:t>
      </w:r>
      <w:r>
        <w:t>156–173.</w:t>
      </w:r>
    </w:p>
    <w:p w14:paraId="008ECB42" w14:textId="77777777" w:rsidR="005B323A" w:rsidRDefault="0026499D">
      <w:pPr>
        <w:pStyle w:val="BodyText"/>
        <w:ind w:left="666" w:right="265" w:hanging="447"/>
      </w:pPr>
      <w:r>
        <w:t>Luxton, D. D., Armstrong, C. M., Fantelli, E. E., &amp; Thomas, E. K. (2011). Attitudes and awareness</w:t>
      </w:r>
      <w:r>
        <w:rPr>
          <w:spacing w:val="-4"/>
        </w:rPr>
        <w:t xml:space="preserve"> </w:t>
      </w:r>
      <w:r>
        <w:t>of</w:t>
      </w:r>
      <w:r>
        <w:rPr>
          <w:spacing w:val="-4"/>
        </w:rPr>
        <w:t xml:space="preserve"> </w:t>
      </w:r>
      <w:r>
        <w:t>Web-based</w:t>
      </w:r>
      <w:r>
        <w:rPr>
          <w:spacing w:val="-2"/>
        </w:rPr>
        <w:t xml:space="preserve"> </w:t>
      </w:r>
      <w:r>
        <w:t>self-care</w:t>
      </w:r>
      <w:r>
        <w:rPr>
          <w:spacing w:val="-6"/>
        </w:rPr>
        <w:t xml:space="preserve"> </w:t>
      </w:r>
      <w:r>
        <w:t>reso</w:t>
      </w:r>
      <w:r>
        <w:t>urces</w:t>
      </w:r>
      <w:r>
        <w:rPr>
          <w:spacing w:val="-4"/>
        </w:rPr>
        <w:t xml:space="preserve"> </w:t>
      </w:r>
      <w:r>
        <w:t>in</w:t>
      </w:r>
      <w:r>
        <w:rPr>
          <w:spacing w:val="-4"/>
        </w:rPr>
        <w:t xml:space="preserve"> </w:t>
      </w:r>
      <w:r>
        <w:t>the</w:t>
      </w:r>
      <w:r>
        <w:rPr>
          <w:spacing w:val="-3"/>
        </w:rPr>
        <w:t xml:space="preserve"> </w:t>
      </w:r>
      <w:r>
        <w:t>military:</w:t>
      </w:r>
      <w:r>
        <w:rPr>
          <w:spacing w:val="-2"/>
        </w:rPr>
        <w:t xml:space="preserve"> </w:t>
      </w:r>
      <w:r>
        <w:t>A</w:t>
      </w:r>
      <w:r>
        <w:rPr>
          <w:spacing w:val="-4"/>
        </w:rPr>
        <w:t xml:space="preserve"> </w:t>
      </w:r>
      <w:r>
        <w:t>preliminary</w:t>
      </w:r>
      <w:r>
        <w:rPr>
          <w:spacing w:val="-8"/>
        </w:rPr>
        <w:t xml:space="preserve"> </w:t>
      </w:r>
      <w:r>
        <w:t>survey</w:t>
      </w:r>
      <w:r>
        <w:rPr>
          <w:spacing w:val="-8"/>
        </w:rPr>
        <w:t xml:space="preserve"> </w:t>
      </w:r>
      <w:r>
        <w:t xml:space="preserve">study. </w:t>
      </w:r>
      <w:r>
        <w:rPr>
          <w:i/>
        </w:rPr>
        <w:t xml:space="preserve">Telemedicine and e-Health, 17, </w:t>
      </w:r>
      <w:r>
        <w:t>580–583.</w:t>
      </w:r>
    </w:p>
    <w:p w14:paraId="0118521C" w14:textId="77777777" w:rsidR="005B323A" w:rsidRDefault="0026499D">
      <w:pPr>
        <w:pStyle w:val="BodyText"/>
        <w:spacing w:before="121"/>
        <w:ind w:left="666" w:hanging="447"/>
      </w:pPr>
      <w:r>
        <w:t>Luxton,</w:t>
      </w:r>
      <w:r>
        <w:rPr>
          <w:spacing w:val="-3"/>
        </w:rPr>
        <w:t xml:space="preserve"> </w:t>
      </w:r>
      <w:r>
        <w:t>D.</w:t>
      </w:r>
      <w:r>
        <w:rPr>
          <w:spacing w:val="-3"/>
        </w:rPr>
        <w:t xml:space="preserve"> </w:t>
      </w:r>
      <w:r>
        <w:t>D.,</w:t>
      </w:r>
      <w:r>
        <w:rPr>
          <w:spacing w:val="-3"/>
        </w:rPr>
        <w:t xml:space="preserve"> </w:t>
      </w:r>
      <w:r>
        <w:t>June,</w:t>
      </w:r>
      <w:r>
        <w:rPr>
          <w:spacing w:val="-3"/>
        </w:rPr>
        <w:t xml:space="preserve"> </w:t>
      </w:r>
      <w:r>
        <w:t>J.</w:t>
      </w:r>
      <w:r>
        <w:rPr>
          <w:spacing w:val="-3"/>
        </w:rPr>
        <w:t xml:space="preserve"> </w:t>
      </w:r>
      <w:r>
        <w:t>D.,</w:t>
      </w:r>
      <w:r>
        <w:rPr>
          <w:spacing w:val="-3"/>
        </w:rPr>
        <w:t xml:space="preserve"> </w:t>
      </w:r>
      <w:r>
        <w:t>&amp;</w:t>
      </w:r>
      <w:r>
        <w:rPr>
          <w:spacing w:val="-5"/>
        </w:rPr>
        <w:t xml:space="preserve"> </w:t>
      </w:r>
      <w:r>
        <w:t>Kinn,</w:t>
      </w:r>
      <w:r>
        <w:rPr>
          <w:spacing w:val="-3"/>
        </w:rPr>
        <w:t xml:space="preserve"> </w:t>
      </w:r>
      <w:r>
        <w:t>J.</w:t>
      </w:r>
      <w:r>
        <w:rPr>
          <w:spacing w:val="-3"/>
        </w:rPr>
        <w:t xml:space="preserve"> </w:t>
      </w:r>
      <w:r>
        <w:t>T.</w:t>
      </w:r>
      <w:r>
        <w:rPr>
          <w:spacing w:val="-3"/>
        </w:rPr>
        <w:t xml:space="preserve"> </w:t>
      </w:r>
      <w:r>
        <w:t>(2011).</w:t>
      </w:r>
      <w:r>
        <w:rPr>
          <w:spacing w:val="-3"/>
        </w:rPr>
        <w:t xml:space="preserve"> </w:t>
      </w:r>
      <w:r>
        <w:t>Technology-based</w:t>
      </w:r>
      <w:r>
        <w:rPr>
          <w:spacing w:val="-3"/>
        </w:rPr>
        <w:t xml:space="preserve"> </w:t>
      </w:r>
      <w:r>
        <w:t>suicide</w:t>
      </w:r>
      <w:r>
        <w:rPr>
          <w:spacing w:val="-2"/>
        </w:rPr>
        <w:t xml:space="preserve"> </w:t>
      </w:r>
      <w:r>
        <w:t>prevention:</w:t>
      </w:r>
      <w:r>
        <w:rPr>
          <w:spacing w:val="-1"/>
        </w:rPr>
        <w:t xml:space="preserve"> </w:t>
      </w:r>
      <w:r>
        <w:t xml:space="preserve">Current applications and future directions. </w:t>
      </w:r>
      <w:r>
        <w:rPr>
          <w:i/>
        </w:rPr>
        <w:t xml:space="preserve">Telemedicine and e-Health, 17, </w:t>
      </w:r>
      <w:r>
        <w:t>50–54.</w:t>
      </w:r>
    </w:p>
    <w:p w14:paraId="1D12B951" w14:textId="77777777" w:rsidR="005B323A" w:rsidRDefault="0026499D">
      <w:pPr>
        <w:pStyle w:val="BodyText"/>
        <w:ind w:left="666" w:hanging="447"/>
      </w:pPr>
      <w:r>
        <w:t>Luxton,</w:t>
      </w:r>
      <w:r>
        <w:rPr>
          <w:spacing w:val="-3"/>
        </w:rPr>
        <w:t xml:space="preserve"> </w:t>
      </w:r>
      <w:r>
        <w:t>D.</w:t>
      </w:r>
      <w:r>
        <w:rPr>
          <w:spacing w:val="-3"/>
        </w:rPr>
        <w:t xml:space="preserve"> </w:t>
      </w:r>
      <w:r>
        <w:t>D.,</w:t>
      </w:r>
      <w:r>
        <w:rPr>
          <w:spacing w:val="-3"/>
        </w:rPr>
        <w:t xml:space="preserve"> </w:t>
      </w:r>
      <w:r>
        <w:t>Kinn,</w:t>
      </w:r>
      <w:r>
        <w:rPr>
          <w:spacing w:val="-3"/>
        </w:rPr>
        <w:t xml:space="preserve"> </w:t>
      </w:r>
      <w:r>
        <w:t>J.</w:t>
      </w:r>
      <w:r>
        <w:rPr>
          <w:spacing w:val="-3"/>
        </w:rPr>
        <w:t xml:space="preserve"> </w:t>
      </w:r>
      <w:r>
        <w:t>T.,</w:t>
      </w:r>
      <w:r>
        <w:rPr>
          <w:spacing w:val="-3"/>
        </w:rPr>
        <w:t xml:space="preserve"> </w:t>
      </w:r>
      <w:r>
        <w:t>June,</w:t>
      </w:r>
      <w:r>
        <w:rPr>
          <w:spacing w:val="-5"/>
        </w:rPr>
        <w:t xml:space="preserve"> </w:t>
      </w:r>
      <w:r>
        <w:t>J.</w:t>
      </w:r>
      <w:r>
        <w:rPr>
          <w:spacing w:val="-3"/>
        </w:rPr>
        <w:t xml:space="preserve"> </w:t>
      </w:r>
      <w:r>
        <w:t>D.,</w:t>
      </w:r>
      <w:r>
        <w:rPr>
          <w:spacing w:val="-3"/>
        </w:rPr>
        <w:t xml:space="preserve"> </w:t>
      </w:r>
      <w:r>
        <w:t>Pierre,</w:t>
      </w:r>
      <w:r>
        <w:rPr>
          <w:spacing w:val="-1"/>
        </w:rPr>
        <w:t xml:space="preserve"> </w:t>
      </w:r>
      <w:r>
        <w:t>L.</w:t>
      </w:r>
      <w:r>
        <w:rPr>
          <w:spacing w:val="-1"/>
        </w:rPr>
        <w:t xml:space="preserve"> </w:t>
      </w:r>
      <w:r>
        <w:t>W.,</w:t>
      </w:r>
      <w:r>
        <w:rPr>
          <w:spacing w:val="-3"/>
        </w:rPr>
        <w:t xml:space="preserve"> </w:t>
      </w:r>
      <w:r>
        <w:t>Reger,</w:t>
      </w:r>
      <w:r>
        <w:rPr>
          <w:spacing w:val="-3"/>
        </w:rPr>
        <w:t xml:space="preserve"> </w:t>
      </w:r>
      <w:r>
        <w:t>M.</w:t>
      </w:r>
      <w:r>
        <w:rPr>
          <w:spacing w:val="-3"/>
        </w:rPr>
        <w:t xml:space="preserve"> </w:t>
      </w:r>
      <w:r>
        <w:t>A.,</w:t>
      </w:r>
      <w:r>
        <w:rPr>
          <w:spacing w:val="-1"/>
        </w:rPr>
        <w:t xml:space="preserve"> </w:t>
      </w:r>
      <w:r>
        <w:t>&amp;</w:t>
      </w:r>
      <w:r>
        <w:rPr>
          <w:spacing w:val="-4"/>
        </w:rPr>
        <w:t xml:space="preserve"> </w:t>
      </w:r>
      <w:r>
        <w:t>Gahm,</w:t>
      </w:r>
      <w:r>
        <w:rPr>
          <w:spacing w:val="-3"/>
        </w:rPr>
        <w:t xml:space="preserve"> </w:t>
      </w:r>
      <w:r>
        <w:t>G.</w:t>
      </w:r>
      <w:r>
        <w:rPr>
          <w:spacing w:val="-3"/>
        </w:rPr>
        <w:t xml:space="preserve"> </w:t>
      </w:r>
      <w:r>
        <w:t>A.</w:t>
      </w:r>
      <w:r>
        <w:rPr>
          <w:spacing w:val="-3"/>
        </w:rPr>
        <w:t xml:space="preserve"> </w:t>
      </w:r>
      <w:r>
        <w:t>(2012).</w:t>
      </w:r>
      <w:r>
        <w:rPr>
          <w:spacing w:val="-3"/>
        </w:rPr>
        <w:t xml:space="preserve"> </w:t>
      </w:r>
      <w:r>
        <w:t xml:space="preserve">Caring letters project: A military suicide-prevention pilot program. </w:t>
      </w:r>
      <w:r>
        <w:rPr>
          <w:i/>
        </w:rPr>
        <w:t xml:space="preserve">Crisis, 33, </w:t>
      </w:r>
      <w:r>
        <w:t>5–12.</w:t>
      </w:r>
    </w:p>
    <w:p w14:paraId="725C1FCA" w14:textId="77777777" w:rsidR="005B323A" w:rsidRDefault="0026499D">
      <w:pPr>
        <w:pStyle w:val="BodyText"/>
        <w:ind w:left="666" w:right="265" w:hanging="447"/>
      </w:pPr>
      <w:r>
        <w:t>Luxton, D. D., Mishkind, M. C., Crumpton, R. M., Ayers, T. D., &amp; Mysliwiec, V. (2012). Usability</w:t>
      </w:r>
      <w:r>
        <w:rPr>
          <w:spacing w:val="-8"/>
        </w:rPr>
        <w:t xml:space="preserve"> </w:t>
      </w:r>
      <w:r>
        <w:t>and</w:t>
      </w:r>
      <w:r>
        <w:rPr>
          <w:spacing w:val="-3"/>
        </w:rPr>
        <w:t xml:space="preserve"> </w:t>
      </w:r>
      <w:r>
        <w:t>feasibility</w:t>
      </w:r>
      <w:r>
        <w:rPr>
          <w:spacing w:val="-6"/>
        </w:rPr>
        <w:t xml:space="preserve"> </w:t>
      </w:r>
      <w:r>
        <w:t>of</w:t>
      </w:r>
      <w:r>
        <w:rPr>
          <w:spacing w:val="-3"/>
        </w:rPr>
        <w:t xml:space="preserve"> </w:t>
      </w:r>
      <w:r>
        <w:t>smartphone</w:t>
      </w:r>
      <w:r>
        <w:rPr>
          <w:spacing w:val="-5"/>
        </w:rPr>
        <w:t xml:space="preserve"> </w:t>
      </w:r>
      <w:r>
        <w:t>video</w:t>
      </w:r>
      <w:r>
        <w:rPr>
          <w:spacing w:val="-3"/>
        </w:rPr>
        <w:t xml:space="preserve"> </w:t>
      </w:r>
      <w:r>
        <w:t>capabilities</w:t>
      </w:r>
      <w:r>
        <w:rPr>
          <w:spacing w:val="-3"/>
        </w:rPr>
        <w:t xml:space="preserve"> </w:t>
      </w:r>
      <w:r>
        <w:t>for</w:t>
      </w:r>
      <w:r>
        <w:rPr>
          <w:spacing w:val="-3"/>
        </w:rPr>
        <w:t xml:space="preserve"> </w:t>
      </w:r>
      <w:r>
        <w:t>telehealth</w:t>
      </w:r>
      <w:r>
        <w:rPr>
          <w:spacing w:val="-3"/>
        </w:rPr>
        <w:t xml:space="preserve"> </w:t>
      </w:r>
      <w:r>
        <w:t>care</w:t>
      </w:r>
      <w:r>
        <w:rPr>
          <w:spacing w:val="-4"/>
        </w:rPr>
        <w:t xml:space="preserve"> </w:t>
      </w:r>
      <w:r>
        <w:t>in</w:t>
      </w:r>
      <w:r>
        <w:rPr>
          <w:spacing w:val="-3"/>
        </w:rPr>
        <w:t xml:space="preserve"> </w:t>
      </w:r>
      <w:r>
        <w:t>the</w:t>
      </w:r>
      <w:r>
        <w:rPr>
          <w:spacing w:val="-4"/>
        </w:rPr>
        <w:t xml:space="preserve"> </w:t>
      </w:r>
      <w:r>
        <w:t xml:space="preserve">U.S. military. </w:t>
      </w:r>
      <w:r>
        <w:rPr>
          <w:i/>
        </w:rPr>
        <w:t xml:space="preserve">Telemedicine and e-Health, 18, </w:t>
      </w:r>
      <w:r>
        <w:t>409–412.</w:t>
      </w:r>
    </w:p>
    <w:p w14:paraId="533C8540" w14:textId="77777777" w:rsidR="005B323A" w:rsidRDefault="0026499D">
      <w:pPr>
        <w:pStyle w:val="BodyText"/>
        <w:ind w:right="265" w:hanging="447"/>
      </w:pPr>
      <w:r>
        <w:t>Luxton,</w:t>
      </w:r>
      <w:r>
        <w:rPr>
          <w:spacing w:val="-3"/>
        </w:rPr>
        <w:t xml:space="preserve"> </w:t>
      </w:r>
      <w:r>
        <w:t>D.</w:t>
      </w:r>
      <w:r>
        <w:rPr>
          <w:spacing w:val="-3"/>
        </w:rPr>
        <w:t xml:space="preserve"> </w:t>
      </w:r>
      <w:r>
        <w:t>D.,</w:t>
      </w:r>
      <w:r>
        <w:rPr>
          <w:spacing w:val="-3"/>
        </w:rPr>
        <w:t xml:space="preserve"> </w:t>
      </w:r>
      <w:r>
        <w:t>O’Brien,</w:t>
      </w:r>
      <w:r>
        <w:rPr>
          <w:spacing w:val="-1"/>
        </w:rPr>
        <w:t xml:space="preserve"> </w:t>
      </w:r>
      <w:r>
        <w:t>K.,</w:t>
      </w:r>
      <w:r>
        <w:rPr>
          <w:spacing w:val="-3"/>
        </w:rPr>
        <w:t xml:space="preserve"> </w:t>
      </w:r>
      <w:r>
        <w:t>McCann,</w:t>
      </w:r>
      <w:r>
        <w:rPr>
          <w:spacing w:val="-3"/>
        </w:rPr>
        <w:t xml:space="preserve"> </w:t>
      </w:r>
      <w:r>
        <w:t>R.</w:t>
      </w:r>
      <w:r>
        <w:rPr>
          <w:spacing w:val="-3"/>
        </w:rPr>
        <w:t xml:space="preserve"> </w:t>
      </w:r>
      <w:r>
        <w:t>A.,</w:t>
      </w:r>
      <w:r>
        <w:rPr>
          <w:spacing w:val="-3"/>
        </w:rPr>
        <w:t xml:space="preserve"> </w:t>
      </w:r>
      <w:r>
        <w:t>&amp;</w:t>
      </w:r>
      <w:r>
        <w:rPr>
          <w:spacing w:val="-6"/>
        </w:rPr>
        <w:t xml:space="preserve"> </w:t>
      </w:r>
      <w:r>
        <w:t>Mishkind,</w:t>
      </w:r>
      <w:r>
        <w:rPr>
          <w:spacing w:val="-3"/>
        </w:rPr>
        <w:t xml:space="preserve"> </w:t>
      </w:r>
      <w:r>
        <w:t>M.</w:t>
      </w:r>
      <w:r>
        <w:rPr>
          <w:spacing w:val="-3"/>
        </w:rPr>
        <w:t xml:space="preserve"> </w:t>
      </w:r>
      <w:r>
        <w:t>C.</w:t>
      </w:r>
      <w:r>
        <w:rPr>
          <w:spacing w:val="-3"/>
        </w:rPr>
        <w:t xml:space="preserve"> </w:t>
      </w:r>
      <w:r>
        <w:t>(2012).</w:t>
      </w:r>
      <w:r>
        <w:rPr>
          <w:spacing w:val="-3"/>
        </w:rPr>
        <w:t xml:space="preserve"> </w:t>
      </w:r>
      <w:r>
        <w:t>Home-based</w:t>
      </w:r>
      <w:r>
        <w:rPr>
          <w:spacing w:val="-3"/>
        </w:rPr>
        <w:t xml:space="preserve"> </w:t>
      </w:r>
      <w:r>
        <w:t xml:space="preserve">telemental healthcare safety planning: What you need to know. </w:t>
      </w:r>
      <w:r>
        <w:rPr>
          <w:i/>
        </w:rPr>
        <w:t xml:space="preserve">Telemedicine and e-Health, 18, </w:t>
      </w:r>
      <w:r>
        <w:t xml:space="preserve">629– </w:t>
      </w:r>
      <w:r>
        <w:rPr>
          <w:spacing w:val="-4"/>
        </w:rPr>
        <w:t>633.</w:t>
      </w:r>
    </w:p>
    <w:p w14:paraId="53D0CA08" w14:textId="77777777" w:rsidR="005B323A" w:rsidRDefault="0026499D">
      <w:pPr>
        <w:pStyle w:val="BodyText"/>
        <w:ind w:right="150" w:hanging="447"/>
      </w:pPr>
      <w:r>
        <w:t>Luxton,</w:t>
      </w:r>
      <w:r>
        <w:rPr>
          <w:spacing w:val="-3"/>
        </w:rPr>
        <w:t xml:space="preserve"> </w:t>
      </w:r>
      <w:r>
        <w:t>D.</w:t>
      </w:r>
      <w:r>
        <w:rPr>
          <w:spacing w:val="-3"/>
        </w:rPr>
        <w:t xml:space="preserve"> </w:t>
      </w:r>
      <w:r>
        <w:t>D.,</w:t>
      </w:r>
      <w:r>
        <w:rPr>
          <w:spacing w:val="-3"/>
        </w:rPr>
        <w:t xml:space="preserve"> </w:t>
      </w:r>
      <w:r>
        <w:t>Sirotin,</w:t>
      </w:r>
      <w:r>
        <w:rPr>
          <w:spacing w:val="-3"/>
        </w:rPr>
        <w:t xml:space="preserve"> </w:t>
      </w:r>
      <w:r>
        <w:t>A.</w:t>
      </w:r>
      <w:r>
        <w:rPr>
          <w:spacing w:val="-3"/>
        </w:rPr>
        <w:t xml:space="preserve"> </w:t>
      </w:r>
      <w:r>
        <w:t>P.,</w:t>
      </w:r>
      <w:r>
        <w:rPr>
          <w:spacing w:val="-3"/>
        </w:rPr>
        <w:t xml:space="preserve"> </w:t>
      </w:r>
      <w:r>
        <w:t>&amp;</w:t>
      </w:r>
      <w:r>
        <w:rPr>
          <w:spacing w:val="-5"/>
        </w:rPr>
        <w:t xml:space="preserve"> </w:t>
      </w:r>
      <w:r>
        <w:t>Mishkind,</w:t>
      </w:r>
      <w:r>
        <w:rPr>
          <w:spacing w:val="-3"/>
        </w:rPr>
        <w:t xml:space="preserve"> </w:t>
      </w:r>
      <w:r>
        <w:t>M.</w:t>
      </w:r>
      <w:r>
        <w:rPr>
          <w:spacing w:val="-3"/>
        </w:rPr>
        <w:t xml:space="preserve"> </w:t>
      </w:r>
      <w:r>
        <w:t>C.</w:t>
      </w:r>
      <w:r>
        <w:rPr>
          <w:spacing w:val="-3"/>
        </w:rPr>
        <w:t xml:space="preserve"> </w:t>
      </w:r>
      <w:r>
        <w:t>(2010).</w:t>
      </w:r>
      <w:r>
        <w:rPr>
          <w:spacing w:val="-3"/>
        </w:rPr>
        <w:t xml:space="preserve"> </w:t>
      </w:r>
      <w:r>
        <w:t>Safety</w:t>
      </w:r>
      <w:r>
        <w:rPr>
          <w:spacing w:val="-8"/>
        </w:rPr>
        <w:t xml:space="preserve"> </w:t>
      </w:r>
      <w:r>
        <w:t>of</w:t>
      </w:r>
      <w:r>
        <w:rPr>
          <w:spacing w:val="-3"/>
        </w:rPr>
        <w:t xml:space="preserve"> </w:t>
      </w:r>
      <w:r>
        <w:t>telemental</w:t>
      </w:r>
      <w:r>
        <w:rPr>
          <w:spacing w:val="-3"/>
        </w:rPr>
        <w:t xml:space="preserve"> </w:t>
      </w:r>
      <w:r>
        <w:t>healthcare</w:t>
      </w:r>
      <w:r>
        <w:rPr>
          <w:spacing w:val="-5"/>
        </w:rPr>
        <w:t xml:space="preserve"> </w:t>
      </w:r>
      <w:r>
        <w:t xml:space="preserve">delivered to clinically unsupervised settings: A systematic review. </w:t>
      </w:r>
      <w:r>
        <w:rPr>
          <w:i/>
        </w:rPr>
        <w:t xml:space="preserve">Telemedicine and e-Health, 16, </w:t>
      </w:r>
      <w:r>
        <w:rPr>
          <w:spacing w:val="-2"/>
        </w:rPr>
        <w:t>705–711.</w:t>
      </w:r>
    </w:p>
    <w:p w14:paraId="0BE37053" w14:textId="77777777" w:rsidR="005B323A" w:rsidRDefault="0026499D">
      <w:pPr>
        <w:pStyle w:val="BodyText"/>
        <w:spacing w:before="121"/>
        <w:ind w:left="220"/>
      </w:pPr>
      <w:r>
        <w:t>Macedonia,</w:t>
      </w:r>
      <w:r>
        <w:rPr>
          <w:spacing w:val="-3"/>
        </w:rPr>
        <w:t xml:space="preserve"> </w:t>
      </w:r>
      <w:r>
        <w:t>M.</w:t>
      </w:r>
      <w:r>
        <w:rPr>
          <w:spacing w:val="-1"/>
        </w:rPr>
        <w:t xml:space="preserve"> </w:t>
      </w:r>
      <w:r>
        <w:t>(2009).</w:t>
      </w:r>
      <w:r>
        <w:rPr>
          <w:spacing w:val="-3"/>
        </w:rPr>
        <w:t xml:space="preserve"> </w:t>
      </w:r>
      <w:r>
        <w:t>Virtual</w:t>
      </w:r>
      <w:r>
        <w:rPr>
          <w:spacing w:val="-2"/>
        </w:rPr>
        <w:t xml:space="preserve"> </w:t>
      </w:r>
      <w:r>
        <w:t>worlds:</w:t>
      </w:r>
      <w:r>
        <w:rPr>
          <w:spacing w:val="-2"/>
        </w:rPr>
        <w:t xml:space="preserve"> </w:t>
      </w:r>
      <w:r>
        <w:t>A</w:t>
      </w:r>
      <w:r>
        <w:rPr>
          <w:spacing w:val="-3"/>
        </w:rPr>
        <w:t xml:space="preserve"> </w:t>
      </w:r>
      <w:r>
        <w:t>new</w:t>
      </w:r>
      <w:r>
        <w:rPr>
          <w:spacing w:val="-2"/>
        </w:rPr>
        <w:t xml:space="preserve"> </w:t>
      </w:r>
      <w:r>
        <w:t>reality</w:t>
      </w:r>
      <w:r>
        <w:rPr>
          <w:spacing w:val="-7"/>
        </w:rPr>
        <w:t xml:space="preserve"> </w:t>
      </w:r>
      <w:r>
        <w:t>for</w:t>
      </w:r>
      <w:r>
        <w:rPr>
          <w:spacing w:val="-4"/>
        </w:rPr>
        <w:t xml:space="preserve"> </w:t>
      </w:r>
      <w:r>
        <w:t>treating</w:t>
      </w:r>
      <w:r>
        <w:rPr>
          <w:spacing w:val="-5"/>
        </w:rPr>
        <w:t xml:space="preserve"> </w:t>
      </w:r>
      <w:r>
        <w:t>post-</w:t>
      </w:r>
      <w:r>
        <w:t>traumatic</w:t>
      </w:r>
      <w:r>
        <w:rPr>
          <w:spacing w:val="-3"/>
        </w:rPr>
        <w:t xml:space="preserve"> </w:t>
      </w:r>
      <w:r>
        <w:t>stress</w:t>
      </w:r>
      <w:r>
        <w:rPr>
          <w:spacing w:val="-2"/>
        </w:rPr>
        <w:t xml:space="preserve"> disorder.</w:t>
      </w:r>
    </w:p>
    <w:p w14:paraId="2F58C458" w14:textId="77777777" w:rsidR="005B323A" w:rsidRDefault="0026499D">
      <w:pPr>
        <w:ind w:left="667"/>
        <w:rPr>
          <w:sz w:val="24"/>
        </w:rPr>
      </w:pPr>
      <w:r>
        <w:rPr>
          <w:i/>
          <w:sz w:val="24"/>
        </w:rPr>
        <w:t>IEEE</w:t>
      </w:r>
      <w:r>
        <w:rPr>
          <w:i/>
          <w:spacing w:val="-5"/>
          <w:sz w:val="24"/>
        </w:rPr>
        <w:t xml:space="preserve"> </w:t>
      </w:r>
      <w:r>
        <w:rPr>
          <w:i/>
          <w:sz w:val="24"/>
        </w:rPr>
        <w:t>Computer</w:t>
      </w:r>
      <w:r>
        <w:rPr>
          <w:i/>
          <w:spacing w:val="-5"/>
          <w:sz w:val="24"/>
        </w:rPr>
        <w:t xml:space="preserve"> </w:t>
      </w:r>
      <w:r>
        <w:rPr>
          <w:i/>
          <w:sz w:val="24"/>
        </w:rPr>
        <w:t>Graphics</w:t>
      </w:r>
      <w:r>
        <w:rPr>
          <w:i/>
          <w:spacing w:val="-4"/>
          <w:sz w:val="24"/>
        </w:rPr>
        <w:t xml:space="preserve"> </w:t>
      </w:r>
      <w:r>
        <w:rPr>
          <w:i/>
          <w:sz w:val="24"/>
        </w:rPr>
        <w:t>and</w:t>
      </w:r>
      <w:r>
        <w:rPr>
          <w:i/>
          <w:spacing w:val="-5"/>
          <w:sz w:val="24"/>
        </w:rPr>
        <w:t xml:space="preserve"> </w:t>
      </w:r>
      <w:r>
        <w:rPr>
          <w:i/>
          <w:sz w:val="24"/>
        </w:rPr>
        <w:t>Application,</w:t>
      </w:r>
      <w:r>
        <w:rPr>
          <w:i/>
          <w:spacing w:val="-4"/>
          <w:sz w:val="24"/>
        </w:rPr>
        <w:t xml:space="preserve"> </w:t>
      </w:r>
      <w:r>
        <w:rPr>
          <w:i/>
          <w:sz w:val="24"/>
        </w:rPr>
        <w:t>29,</w:t>
      </w:r>
      <w:r>
        <w:rPr>
          <w:i/>
          <w:spacing w:val="-3"/>
          <w:sz w:val="24"/>
        </w:rPr>
        <w:t xml:space="preserve"> </w:t>
      </w:r>
      <w:r>
        <w:rPr>
          <w:spacing w:val="-2"/>
          <w:sz w:val="24"/>
        </w:rPr>
        <w:t>86–88.</w:t>
      </w:r>
    </w:p>
    <w:p w14:paraId="7B71338A" w14:textId="77777777" w:rsidR="005B323A" w:rsidRDefault="0026499D">
      <w:pPr>
        <w:pStyle w:val="BodyText"/>
        <w:ind w:hanging="447"/>
      </w:pPr>
      <w:r>
        <w:t>MacGregor,</w:t>
      </w:r>
      <w:r>
        <w:rPr>
          <w:spacing w:val="-4"/>
        </w:rPr>
        <w:t xml:space="preserve"> </w:t>
      </w:r>
      <w:r>
        <w:t>A.</w:t>
      </w:r>
      <w:r>
        <w:rPr>
          <w:spacing w:val="-4"/>
        </w:rPr>
        <w:t xml:space="preserve"> </w:t>
      </w:r>
      <w:r>
        <w:t>D.,</w:t>
      </w:r>
      <w:r>
        <w:rPr>
          <w:spacing w:val="-3"/>
        </w:rPr>
        <w:t xml:space="preserve"> </w:t>
      </w:r>
      <w:r>
        <w:t>Hayward,</w:t>
      </w:r>
      <w:r>
        <w:rPr>
          <w:spacing w:val="-3"/>
        </w:rPr>
        <w:t xml:space="preserve"> </w:t>
      </w:r>
      <w:r>
        <w:t>L.,</w:t>
      </w:r>
      <w:r>
        <w:rPr>
          <w:spacing w:val="-4"/>
        </w:rPr>
        <w:t xml:space="preserve"> </w:t>
      </w:r>
      <w:r>
        <w:t>Peck,</w:t>
      </w:r>
      <w:r>
        <w:rPr>
          <w:spacing w:val="-4"/>
        </w:rPr>
        <w:t xml:space="preserve"> </w:t>
      </w:r>
      <w:r>
        <w:t>D.</w:t>
      </w:r>
      <w:r>
        <w:rPr>
          <w:spacing w:val="-3"/>
        </w:rPr>
        <w:t xml:space="preserve"> </w:t>
      </w:r>
      <w:r>
        <w:t>F.,</w:t>
      </w:r>
      <w:r>
        <w:rPr>
          <w:spacing w:val="-2"/>
        </w:rPr>
        <w:t xml:space="preserve"> </w:t>
      </w:r>
      <w:r>
        <w:t>&amp;</w:t>
      </w:r>
      <w:r>
        <w:rPr>
          <w:spacing w:val="-6"/>
        </w:rPr>
        <w:t xml:space="preserve"> </w:t>
      </w:r>
      <w:r>
        <w:t>Wilkes,</w:t>
      </w:r>
      <w:r>
        <w:rPr>
          <w:spacing w:val="-4"/>
        </w:rPr>
        <w:t xml:space="preserve"> </w:t>
      </w:r>
      <w:r>
        <w:t>P.</w:t>
      </w:r>
      <w:r>
        <w:rPr>
          <w:spacing w:val="-4"/>
        </w:rPr>
        <w:t xml:space="preserve"> </w:t>
      </w:r>
      <w:r>
        <w:t>(2009).</w:t>
      </w:r>
      <w:r>
        <w:rPr>
          <w:spacing w:val="-1"/>
        </w:rPr>
        <w:t xml:space="preserve"> </w:t>
      </w:r>
      <w:r>
        <w:t>Empirically</w:t>
      </w:r>
      <w:r>
        <w:rPr>
          <w:spacing w:val="-7"/>
        </w:rPr>
        <w:t xml:space="preserve"> </w:t>
      </w:r>
      <w:r>
        <w:t>grounded</w:t>
      </w:r>
      <w:r>
        <w:rPr>
          <w:spacing w:val="-4"/>
        </w:rPr>
        <w:t xml:space="preserve"> </w:t>
      </w:r>
      <w:r>
        <w:t>clinical interventions: Clients’ and referrers’ perceptions of computer-guided CBT (FearFighter).</w:t>
      </w:r>
    </w:p>
    <w:p w14:paraId="40D33197" w14:textId="77777777" w:rsidR="005B323A" w:rsidRDefault="0026499D">
      <w:pPr>
        <w:ind w:left="667"/>
        <w:rPr>
          <w:sz w:val="24"/>
        </w:rPr>
      </w:pPr>
      <w:r>
        <w:rPr>
          <w:i/>
          <w:sz w:val="24"/>
        </w:rPr>
        <w:t>Behavioural</w:t>
      </w:r>
      <w:r>
        <w:rPr>
          <w:i/>
          <w:spacing w:val="-3"/>
          <w:sz w:val="24"/>
        </w:rPr>
        <w:t xml:space="preserve"> </w:t>
      </w:r>
      <w:r>
        <w:rPr>
          <w:i/>
          <w:sz w:val="24"/>
        </w:rPr>
        <w:t>and</w:t>
      </w:r>
      <w:r>
        <w:rPr>
          <w:i/>
          <w:spacing w:val="-2"/>
          <w:sz w:val="24"/>
        </w:rPr>
        <w:t xml:space="preserve"> </w:t>
      </w:r>
      <w:r>
        <w:rPr>
          <w:i/>
          <w:sz w:val="24"/>
        </w:rPr>
        <w:t>Cognitive</w:t>
      </w:r>
      <w:r>
        <w:rPr>
          <w:i/>
          <w:spacing w:val="-3"/>
          <w:sz w:val="24"/>
        </w:rPr>
        <w:t xml:space="preserve"> </w:t>
      </w:r>
      <w:r>
        <w:rPr>
          <w:i/>
          <w:sz w:val="24"/>
        </w:rPr>
        <w:t>Psychotherapy,</w:t>
      </w:r>
      <w:r>
        <w:rPr>
          <w:i/>
          <w:spacing w:val="-3"/>
          <w:sz w:val="24"/>
        </w:rPr>
        <w:t xml:space="preserve"> </w:t>
      </w:r>
      <w:r>
        <w:rPr>
          <w:i/>
          <w:sz w:val="24"/>
        </w:rPr>
        <w:t>37,</w:t>
      </w:r>
      <w:r>
        <w:rPr>
          <w:i/>
          <w:spacing w:val="-1"/>
          <w:sz w:val="24"/>
        </w:rPr>
        <w:t xml:space="preserve"> </w:t>
      </w:r>
      <w:r>
        <w:rPr>
          <w:spacing w:val="-4"/>
          <w:sz w:val="24"/>
        </w:rPr>
        <w:t>1–9.</w:t>
      </w:r>
    </w:p>
    <w:p w14:paraId="01223C76" w14:textId="77777777" w:rsidR="005B323A" w:rsidRDefault="0026499D">
      <w:pPr>
        <w:pStyle w:val="BodyText"/>
        <w:ind w:left="221"/>
      </w:pPr>
      <w:r>
        <w:t>Mackert,</w:t>
      </w:r>
      <w:r>
        <w:rPr>
          <w:spacing w:val="-3"/>
        </w:rPr>
        <w:t xml:space="preserve"> </w:t>
      </w:r>
      <w:r>
        <w:t>M.,</w:t>
      </w:r>
      <w:r>
        <w:rPr>
          <w:spacing w:val="-3"/>
        </w:rPr>
        <w:t xml:space="preserve"> </w:t>
      </w:r>
      <w:r>
        <w:t>Whitten,</w:t>
      </w:r>
      <w:r>
        <w:rPr>
          <w:spacing w:val="-3"/>
        </w:rPr>
        <w:t xml:space="preserve"> </w:t>
      </w:r>
      <w:r>
        <w:t>P.,</w:t>
      </w:r>
      <w:r>
        <w:rPr>
          <w:spacing w:val="-3"/>
        </w:rPr>
        <w:t xml:space="preserve"> </w:t>
      </w:r>
      <w:r>
        <w:t>&amp;</w:t>
      </w:r>
      <w:r>
        <w:rPr>
          <w:spacing w:val="-5"/>
        </w:rPr>
        <w:t xml:space="preserve"> </w:t>
      </w:r>
      <w:r>
        <w:t>Garcia,</w:t>
      </w:r>
      <w:r>
        <w:rPr>
          <w:spacing w:val="-4"/>
        </w:rPr>
        <w:t xml:space="preserve"> </w:t>
      </w:r>
      <w:r>
        <w:t>A.</w:t>
      </w:r>
      <w:r>
        <w:rPr>
          <w:spacing w:val="-1"/>
        </w:rPr>
        <w:t xml:space="preserve"> </w:t>
      </w:r>
      <w:r>
        <w:t>(2008).</w:t>
      </w:r>
      <w:r>
        <w:rPr>
          <w:spacing w:val="-2"/>
        </w:rPr>
        <w:t xml:space="preserve"> </w:t>
      </w:r>
      <w:r>
        <w:t>Interventions</w:t>
      </w:r>
      <w:r>
        <w:rPr>
          <w:spacing w:val="-3"/>
        </w:rPr>
        <w:t xml:space="preserve"> </w:t>
      </w:r>
      <w:r>
        <w:t>for</w:t>
      </w:r>
      <w:r>
        <w:rPr>
          <w:spacing w:val="-5"/>
        </w:rPr>
        <w:t xml:space="preserve"> </w:t>
      </w:r>
      <w:r>
        <w:t>low</w:t>
      </w:r>
      <w:r>
        <w:rPr>
          <w:spacing w:val="-3"/>
        </w:rPr>
        <w:t xml:space="preserve"> </w:t>
      </w:r>
      <w:r>
        <w:t>health</w:t>
      </w:r>
      <w:r>
        <w:rPr>
          <w:spacing w:val="-1"/>
        </w:rPr>
        <w:t xml:space="preserve"> </w:t>
      </w:r>
      <w:r>
        <w:t>literate</w:t>
      </w:r>
      <w:r>
        <w:rPr>
          <w:spacing w:val="-3"/>
        </w:rPr>
        <w:t xml:space="preserve"> </w:t>
      </w:r>
      <w:r>
        <w:rPr>
          <w:spacing w:val="-2"/>
        </w:rPr>
        <w:t>audiences.</w:t>
      </w:r>
    </w:p>
    <w:p w14:paraId="19761CBD" w14:textId="77777777" w:rsidR="005B323A" w:rsidRDefault="0026499D">
      <w:pPr>
        <w:ind w:left="667"/>
        <w:rPr>
          <w:sz w:val="24"/>
        </w:rPr>
      </w:pPr>
      <w:r>
        <w:rPr>
          <w:i/>
          <w:sz w:val="24"/>
        </w:rPr>
        <w:t>Journal</w:t>
      </w:r>
      <w:r>
        <w:rPr>
          <w:i/>
          <w:spacing w:val="-5"/>
          <w:sz w:val="24"/>
        </w:rPr>
        <w:t xml:space="preserve"> </w:t>
      </w:r>
      <w:r>
        <w:rPr>
          <w:i/>
          <w:sz w:val="24"/>
        </w:rPr>
        <w:t>of</w:t>
      </w:r>
      <w:r>
        <w:rPr>
          <w:i/>
          <w:spacing w:val="-4"/>
          <w:sz w:val="24"/>
        </w:rPr>
        <w:t xml:space="preserve"> </w:t>
      </w:r>
      <w:r>
        <w:rPr>
          <w:i/>
          <w:sz w:val="24"/>
        </w:rPr>
        <w:t>Computer-Mediated</w:t>
      </w:r>
      <w:r>
        <w:rPr>
          <w:i/>
          <w:spacing w:val="-5"/>
          <w:sz w:val="24"/>
        </w:rPr>
        <w:t xml:space="preserve"> </w:t>
      </w:r>
      <w:r>
        <w:rPr>
          <w:i/>
          <w:sz w:val="24"/>
        </w:rPr>
        <w:t>Communication,</w:t>
      </w:r>
      <w:r>
        <w:rPr>
          <w:i/>
          <w:spacing w:val="-5"/>
          <w:sz w:val="24"/>
        </w:rPr>
        <w:t xml:space="preserve"> </w:t>
      </w:r>
      <w:r>
        <w:rPr>
          <w:i/>
          <w:sz w:val="24"/>
        </w:rPr>
        <w:t>13,</w:t>
      </w:r>
      <w:r>
        <w:rPr>
          <w:i/>
          <w:spacing w:val="-2"/>
          <w:sz w:val="24"/>
        </w:rPr>
        <w:t xml:space="preserve"> </w:t>
      </w:r>
      <w:r>
        <w:rPr>
          <w:spacing w:val="-2"/>
          <w:sz w:val="24"/>
        </w:rPr>
        <w:t>504–515.</w:t>
      </w:r>
    </w:p>
    <w:p w14:paraId="63393608" w14:textId="77777777" w:rsidR="005B323A" w:rsidRDefault="0026499D">
      <w:pPr>
        <w:pStyle w:val="BodyText"/>
        <w:spacing w:before="121"/>
        <w:ind w:right="265" w:hanging="447"/>
      </w:pPr>
      <w:r>
        <w:t>Mackinnon, A., Griffiths, K. M., &amp; Christensen, H. (2008). Comparative randomised trial of online</w:t>
      </w:r>
      <w:r>
        <w:rPr>
          <w:spacing w:val="-5"/>
        </w:rPr>
        <w:t xml:space="preserve"> </w:t>
      </w:r>
      <w:r>
        <w:t>cognitive–behavioural</w:t>
      </w:r>
      <w:r>
        <w:rPr>
          <w:spacing w:val="-4"/>
        </w:rPr>
        <w:t xml:space="preserve"> </w:t>
      </w:r>
      <w:r>
        <w:t>therapy</w:t>
      </w:r>
      <w:r>
        <w:rPr>
          <w:spacing w:val="-7"/>
        </w:rPr>
        <w:t xml:space="preserve"> </w:t>
      </w:r>
      <w:r>
        <w:t>and</w:t>
      </w:r>
      <w:r>
        <w:rPr>
          <w:spacing w:val="-4"/>
        </w:rPr>
        <w:t xml:space="preserve"> </w:t>
      </w:r>
      <w:r>
        <w:t>an</w:t>
      </w:r>
      <w:r>
        <w:rPr>
          <w:spacing w:val="-4"/>
        </w:rPr>
        <w:t xml:space="preserve"> </w:t>
      </w:r>
      <w:r>
        <w:t>information</w:t>
      </w:r>
      <w:r>
        <w:rPr>
          <w:spacing w:val="-1"/>
        </w:rPr>
        <w:t xml:space="preserve"> </w:t>
      </w:r>
      <w:r>
        <w:t>Website</w:t>
      </w:r>
      <w:r>
        <w:rPr>
          <w:spacing w:val="-5"/>
        </w:rPr>
        <w:t xml:space="preserve"> </w:t>
      </w:r>
      <w:r>
        <w:t>for</w:t>
      </w:r>
      <w:r>
        <w:rPr>
          <w:spacing w:val="-6"/>
        </w:rPr>
        <w:t xml:space="preserve"> </w:t>
      </w:r>
      <w:r>
        <w:t>depression:</w:t>
      </w:r>
      <w:r>
        <w:rPr>
          <w:spacing w:val="-4"/>
        </w:rPr>
        <w:t xml:space="preserve"> </w:t>
      </w:r>
      <w:r>
        <w:t xml:space="preserve">12-month outcomes. </w:t>
      </w:r>
      <w:r>
        <w:rPr>
          <w:i/>
        </w:rPr>
        <w:t>British Journal of P</w:t>
      </w:r>
      <w:r>
        <w:rPr>
          <w:i/>
        </w:rPr>
        <w:t xml:space="preserve">sychiatry, 192, </w:t>
      </w:r>
      <w:r>
        <w:t>130–134.</w:t>
      </w:r>
    </w:p>
    <w:p w14:paraId="24DABF2A" w14:textId="77777777" w:rsidR="005B323A" w:rsidRDefault="0026499D">
      <w:pPr>
        <w:spacing w:before="120"/>
        <w:ind w:left="667" w:hanging="447"/>
        <w:rPr>
          <w:sz w:val="24"/>
        </w:rPr>
      </w:pPr>
      <w:r>
        <w:rPr>
          <w:sz w:val="24"/>
        </w:rPr>
        <w:t>MacLeod,</w:t>
      </w:r>
      <w:r>
        <w:rPr>
          <w:spacing w:val="-4"/>
          <w:sz w:val="24"/>
        </w:rPr>
        <w:t xml:space="preserve"> </w:t>
      </w:r>
      <w:r>
        <w:rPr>
          <w:sz w:val="24"/>
        </w:rPr>
        <w:t>C.,</w:t>
      </w:r>
      <w:r>
        <w:rPr>
          <w:spacing w:val="-2"/>
          <w:sz w:val="24"/>
        </w:rPr>
        <w:t xml:space="preserve"> </w:t>
      </w:r>
      <w:r>
        <w:rPr>
          <w:sz w:val="24"/>
        </w:rPr>
        <w:t>&amp;</w:t>
      </w:r>
      <w:r>
        <w:rPr>
          <w:spacing w:val="-6"/>
          <w:sz w:val="24"/>
        </w:rPr>
        <w:t xml:space="preserve"> </w:t>
      </w:r>
      <w:r>
        <w:rPr>
          <w:sz w:val="24"/>
        </w:rPr>
        <w:t>Mathews,</w:t>
      </w:r>
      <w:r>
        <w:rPr>
          <w:spacing w:val="-4"/>
          <w:sz w:val="24"/>
        </w:rPr>
        <w:t xml:space="preserve"> </w:t>
      </w:r>
      <w:r>
        <w:rPr>
          <w:sz w:val="24"/>
        </w:rPr>
        <w:t>A.</w:t>
      </w:r>
      <w:r>
        <w:rPr>
          <w:spacing w:val="-4"/>
          <w:sz w:val="24"/>
        </w:rPr>
        <w:t xml:space="preserve"> </w:t>
      </w:r>
      <w:r>
        <w:rPr>
          <w:sz w:val="24"/>
        </w:rPr>
        <w:t>(2012).</w:t>
      </w:r>
      <w:r>
        <w:rPr>
          <w:spacing w:val="-4"/>
          <w:sz w:val="24"/>
        </w:rPr>
        <w:t xml:space="preserve"> </w:t>
      </w:r>
      <w:r>
        <w:rPr>
          <w:sz w:val="24"/>
        </w:rPr>
        <w:t>Cognitive</w:t>
      </w:r>
      <w:r>
        <w:rPr>
          <w:spacing w:val="-4"/>
          <w:sz w:val="24"/>
        </w:rPr>
        <w:t xml:space="preserve"> </w:t>
      </w:r>
      <w:r>
        <w:rPr>
          <w:sz w:val="24"/>
        </w:rPr>
        <w:t>bias</w:t>
      </w:r>
      <w:r>
        <w:rPr>
          <w:spacing w:val="-4"/>
          <w:sz w:val="24"/>
        </w:rPr>
        <w:t xml:space="preserve"> </w:t>
      </w:r>
      <w:r>
        <w:rPr>
          <w:sz w:val="24"/>
        </w:rPr>
        <w:t>modification</w:t>
      </w:r>
      <w:r>
        <w:rPr>
          <w:spacing w:val="-4"/>
          <w:sz w:val="24"/>
        </w:rPr>
        <w:t xml:space="preserve"> </w:t>
      </w:r>
      <w:r>
        <w:rPr>
          <w:sz w:val="24"/>
        </w:rPr>
        <w:t>approaches</w:t>
      </w:r>
      <w:r>
        <w:rPr>
          <w:spacing w:val="-4"/>
          <w:sz w:val="24"/>
        </w:rPr>
        <w:t xml:space="preserve"> </w:t>
      </w:r>
      <w:r>
        <w:rPr>
          <w:sz w:val="24"/>
        </w:rPr>
        <w:t>to</w:t>
      </w:r>
      <w:r>
        <w:rPr>
          <w:spacing w:val="-4"/>
          <w:sz w:val="24"/>
        </w:rPr>
        <w:t xml:space="preserve"> </w:t>
      </w:r>
      <w:r>
        <w:rPr>
          <w:sz w:val="24"/>
        </w:rPr>
        <w:t xml:space="preserve">anxiety. </w:t>
      </w:r>
      <w:r>
        <w:rPr>
          <w:i/>
          <w:sz w:val="24"/>
        </w:rPr>
        <w:t xml:space="preserve">Annual Review of Clinical Psychology, 8, </w:t>
      </w:r>
      <w:r>
        <w:rPr>
          <w:sz w:val="24"/>
        </w:rPr>
        <w:t>189–217.</w:t>
      </w:r>
    </w:p>
    <w:p w14:paraId="76E47FC7" w14:textId="77777777" w:rsidR="005B323A" w:rsidRDefault="0026499D">
      <w:pPr>
        <w:pStyle w:val="BodyText"/>
        <w:ind w:hanging="447"/>
      </w:pPr>
      <w:r>
        <w:t>MacLeod, C., Soong, L. Y., Rutherford, E. M., &amp; Campbell, L. W. (2007). Internet-delivered asse</w:t>
      </w:r>
      <w:r>
        <w:t>ssment</w:t>
      </w:r>
      <w:r>
        <w:rPr>
          <w:spacing w:val="-4"/>
        </w:rPr>
        <w:t xml:space="preserve"> </w:t>
      </w:r>
      <w:r>
        <w:t>and</w:t>
      </w:r>
      <w:r>
        <w:rPr>
          <w:spacing w:val="-4"/>
        </w:rPr>
        <w:t xml:space="preserve"> </w:t>
      </w:r>
      <w:r>
        <w:t>manipulation</w:t>
      </w:r>
      <w:r>
        <w:rPr>
          <w:spacing w:val="-4"/>
        </w:rPr>
        <w:t xml:space="preserve"> </w:t>
      </w:r>
      <w:r>
        <w:t>of</w:t>
      </w:r>
      <w:r>
        <w:rPr>
          <w:spacing w:val="-5"/>
        </w:rPr>
        <w:t xml:space="preserve"> </w:t>
      </w:r>
      <w:r>
        <w:t>anxiety-linked</w:t>
      </w:r>
      <w:r>
        <w:rPr>
          <w:spacing w:val="-4"/>
        </w:rPr>
        <w:t xml:space="preserve"> </w:t>
      </w:r>
      <w:r>
        <w:t>attentional</w:t>
      </w:r>
      <w:r>
        <w:rPr>
          <w:spacing w:val="-4"/>
        </w:rPr>
        <w:t xml:space="preserve"> </w:t>
      </w:r>
      <w:r>
        <w:t>bias:</w:t>
      </w:r>
      <w:r>
        <w:rPr>
          <w:spacing w:val="-4"/>
        </w:rPr>
        <w:t xml:space="preserve"> </w:t>
      </w:r>
      <w:r>
        <w:t>Validation</w:t>
      </w:r>
      <w:r>
        <w:rPr>
          <w:spacing w:val="-4"/>
        </w:rPr>
        <w:t xml:space="preserve"> </w:t>
      </w:r>
      <w:r>
        <w:t>of</w:t>
      </w:r>
      <w:r>
        <w:rPr>
          <w:spacing w:val="-5"/>
        </w:rPr>
        <w:t xml:space="preserve"> </w:t>
      </w:r>
      <w:r>
        <w:t>a</w:t>
      </w:r>
      <w:r>
        <w:rPr>
          <w:spacing w:val="-5"/>
        </w:rPr>
        <w:t xml:space="preserve"> </w:t>
      </w:r>
      <w:r>
        <w:t xml:space="preserve">free-access attentional probe software package. </w:t>
      </w:r>
      <w:r>
        <w:rPr>
          <w:i/>
        </w:rPr>
        <w:t xml:space="preserve">Behavior Research Methods, 39, </w:t>
      </w:r>
      <w:r>
        <w:t>533–538.</w:t>
      </w:r>
    </w:p>
    <w:p w14:paraId="3706E71C" w14:textId="77777777" w:rsidR="005B323A" w:rsidRDefault="0026499D">
      <w:pPr>
        <w:pStyle w:val="BodyText"/>
        <w:ind w:right="220" w:hanging="447"/>
      </w:pPr>
      <w:r>
        <w:t>Madell, D. E., &amp; Muncer, S. J. (2007). Control over social interactions: An important reason for young</w:t>
      </w:r>
      <w:r>
        <w:rPr>
          <w:spacing w:val="-7"/>
        </w:rPr>
        <w:t xml:space="preserve"> </w:t>
      </w:r>
      <w:r>
        <w:t>people’s</w:t>
      </w:r>
      <w:r>
        <w:rPr>
          <w:spacing w:val="-4"/>
        </w:rPr>
        <w:t xml:space="preserve"> </w:t>
      </w:r>
      <w:r>
        <w:t>use</w:t>
      </w:r>
      <w:r>
        <w:rPr>
          <w:spacing w:val="-4"/>
        </w:rPr>
        <w:t xml:space="preserve"> </w:t>
      </w:r>
      <w:r>
        <w:t>of</w:t>
      </w:r>
      <w:r>
        <w:rPr>
          <w:spacing w:val="-6"/>
        </w:rPr>
        <w:t xml:space="preserve"> </w:t>
      </w:r>
      <w:r>
        <w:t>the</w:t>
      </w:r>
      <w:r>
        <w:rPr>
          <w:spacing w:val="-2"/>
        </w:rPr>
        <w:t xml:space="preserve"> </w:t>
      </w:r>
      <w:r>
        <w:t>Internet</w:t>
      </w:r>
      <w:r>
        <w:rPr>
          <w:spacing w:val="-4"/>
        </w:rPr>
        <w:t xml:space="preserve"> </w:t>
      </w:r>
      <w:r>
        <w:t>and</w:t>
      </w:r>
      <w:r>
        <w:rPr>
          <w:spacing w:val="-4"/>
        </w:rPr>
        <w:t xml:space="preserve"> </w:t>
      </w:r>
      <w:r>
        <w:t>mobile</w:t>
      </w:r>
      <w:r>
        <w:rPr>
          <w:spacing w:val="-4"/>
        </w:rPr>
        <w:t xml:space="preserve"> </w:t>
      </w:r>
      <w:r>
        <w:t>phones</w:t>
      </w:r>
      <w:r>
        <w:rPr>
          <w:spacing w:val="-4"/>
        </w:rPr>
        <w:t xml:space="preserve"> </w:t>
      </w:r>
      <w:r>
        <w:t>for</w:t>
      </w:r>
      <w:r>
        <w:rPr>
          <w:spacing w:val="-6"/>
        </w:rPr>
        <w:t xml:space="preserve"> </w:t>
      </w:r>
      <w:r>
        <w:t>communication?</w:t>
      </w:r>
      <w:r>
        <w:rPr>
          <w:spacing w:val="-1"/>
        </w:rPr>
        <w:t xml:space="preserve"> </w:t>
      </w:r>
      <w:r>
        <w:rPr>
          <w:i/>
        </w:rPr>
        <w:t xml:space="preserve">CyberPsychology &amp; Behavior, 10, </w:t>
      </w:r>
      <w:r>
        <w:t>137–140.</w:t>
      </w:r>
    </w:p>
    <w:p w14:paraId="1EDCF3B7" w14:textId="77777777" w:rsidR="005B323A" w:rsidRDefault="005B323A">
      <w:pPr>
        <w:sectPr w:rsidR="005B323A">
          <w:pgSz w:w="12240" w:h="15840"/>
          <w:pgMar w:top="1300" w:right="1220" w:bottom="1080" w:left="1220" w:header="722" w:footer="887" w:gutter="0"/>
          <w:cols w:space="720"/>
        </w:sectPr>
      </w:pPr>
    </w:p>
    <w:p w14:paraId="1D7E8574" w14:textId="77777777" w:rsidR="005B323A" w:rsidRDefault="0026499D">
      <w:pPr>
        <w:spacing w:before="124"/>
        <w:ind w:left="666" w:right="265" w:hanging="447"/>
        <w:rPr>
          <w:sz w:val="24"/>
        </w:rPr>
      </w:pPr>
      <w:r>
        <w:rPr>
          <w:sz w:val="24"/>
        </w:rPr>
        <w:lastRenderedPageBreak/>
        <w:t>Magaletta, P. R., Fagan, T. J., &amp; Peyrot, M. F. (2000). Telehealth in the Federal Bureau of Prisons:</w:t>
      </w:r>
      <w:r>
        <w:rPr>
          <w:spacing w:val="-3"/>
          <w:sz w:val="24"/>
        </w:rPr>
        <w:t xml:space="preserve"> </w:t>
      </w:r>
      <w:r>
        <w:rPr>
          <w:sz w:val="24"/>
        </w:rPr>
        <w:t>Inmates’</w:t>
      </w:r>
      <w:r>
        <w:rPr>
          <w:spacing w:val="-6"/>
          <w:sz w:val="24"/>
        </w:rPr>
        <w:t xml:space="preserve"> </w:t>
      </w:r>
      <w:r>
        <w:rPr>
          <w:sz w:val="24"/>
        </w:rPr>
        <w:t>perceptions.</w:t>
      </w:r>
      <w:r>
        <w:rPr>
          <w:spacing w:val="-4"/>
          <w:sz w:val="24"/>
        </w:rPr>
        <w:t xml:space="preserve"> </w:t>
      </w:r>
      <w:r>
        <w:rPr>
          <w:i/>
          <w:sz w:val="24"/>
        </w:rPr>
        <w:t>Professional</w:t>
      </w:r>
      <w:r>
        <w:rPr>
          <w:i/>
          <w:spacing w:val="-5"/>
          <w:sz w:val="24"/>
        </w:rPr>
        <w:t xml:space="preserve"> </w:t>
      </w:r>
      <w:r>
        <w:rPr>
          <w:i/>
          <w:sz w:val="24"/>
        </w:rPr>
        <w:t>Psychology:</w:t>
      </w:r>
      <w:r>
        <w:rPr>
          <w:i/>
          <w:spacing w:val="-7"/>
          <w:sz w:val="24"/>
        </w:rPr>
        <w:t xml:space="preserve"> </w:t>
      </w:r>
      <w:r>
        <w:rPr>
          <w:i/>
          <w:sz w:val="24"/>
        </w:rPr>
        <w:t>Research</w:t>
      </w:r>
      <w:r>
        <w:rPr>
          <w:i/>
          <w:spacing w:val="-5"/>
          <w:sz w:val="24"/>
        </w:rPr>
        <w:t xml:space="preserve"> </w:t>
      </w:r>
      <w:r>
        <w:rPr>
          <w:i/>
          <w:sz w:val="24"/>
        </w:rPr>
        <w:t>and</w:t>
      </w:r>
      <w:r>
        <w:rPr>
          <w:i/>
          <w:spacing w:val="-5"/>
          <w:sz w:val="24"/>
        </w:rPr>
        <w:t xml:space="preserve"> </w:t>
      </w:r>
      <w:r>
        <w:rPr>
          <w:i/>
          <w:sz w:val="24"/>
        </w:rPr>
        <w:t>Practice,</w:t>
      </w:r>
      <w:r>
        <w:rPr>
          <w:i/>
          <w:spacing w:val="-5"/>
          <w:sz w:val="24"/>
        </w:rPr>
        <w:t xml:space="preserve"> </w:t>
      </w:r>
      <w:r>
        <w:rPr>
          <w:i/>
          <w:sz w:val="24"/>
        </w:rPr>
        <w:t>31,</w:t>
      </w:r>
      <w:r>
        <w:rPr>
          <w:i/>
          <w:spacing w:val="-3"/>
          <w:sz w:val="24"/>
        </w:rPr>
        <w:t xml:space="preserve"> </w:t>
      </w:r>
      <w:r>
        <w:rPr>
          <w:sz w:val="24"/>
        </w:rPr>
        <w:t xml:space="preserve">497– </w:t>
      </w:r>
      <w:r>
        <w:rPr>
          <w:spacing w:val="-4"/>
          <w:sz w:val="24"/>
        </w:rPr>
        <w:t>502.</w:t>
      </w:r>
    </w:p>
    <w:p w14:paraId="19D2820B" w14:textId="77777777" w:rsidR="005B323A" w:rsidRDefault="0026499D">
      <w:pPr>
        <w:pStyle w:val="BodyText"/>
        <w:ind w:left="220"/>
      </w:pPr>
      <w:r>
        <w:t>Magee,</w:t>
      </w:r>
      <w:r>
        <w:rPr>
          <w:spacing w:val="-2"/>
        </w:rPr>
        <w:t xml:space="preserve"> </w:t>
      </w:r>
      <w:r>
        <w:t>J.</w:t>
      </w:r>
      <w:r>
        <w:rPr>
          <w:spacing w:val="-2"/>
        </w:rPr>
        <w:t xml:space="preserve"> </w:t>
      </w:r>
      <w:r>
        <w:t>C.,</w:t>
      </w:r>
      <w:r>
        <w:rPr>
          <w:spacing w:val="-2"/>
        </w:rPr>
        <w:t xml:space="preserve"> </w:t>
      </w:r>
      <w:r>
        <w:t>Ritterband, L.</w:t>
      </w:r>
      <w:r>
        <w:rPr>
          <w:spacing w:val="-1"/>
        </w:rPr>
        <w:t xml:space="preserve"> </w:t>
      </w:r>
      <w:r>
        <w:t>M.,</w:t>
      </w:r>
      <w:r>
        <w:rPr>
          <w:spacing w:val="-2"/>
        </w:rPr>
        <w:t xml:space="preserve"> </w:t>
      </w:r>
      <w:r>
        <w:t>Thorndike,</w:t>
      </w:r>
      <w:r>
        <w:rPr>
          <w:spacing w:val="-2"/>
        </w:rPr>
        <w:t xml:space="preserve"> </w:t>
      </w:r>
      <w:r>
        <w:t>F.</w:t>
      </w:r>
      <w:r>
        <w:rPr>
          <w:spacing w:val="-2"/>
        </w:rPr>
        <w:t xml:space="preserve"> </w:t>
      </w:r>
      <w:r>
        <w:t>P., Cox,</w:t>
      </w:r>
      <w:r>
        <w:rPr>
          <w:spacing w:val="-1"/>
        </w:rPr>
        <w:t xml:space="preserve"> </w:t>
      </w:r>
      <w:r>
        <w:t>D.</w:t>
      </w:r>
      <w:r>
        <w:rPr>
          <w:spacing w:val="-5"/>
        </w:rPr>
        <w:t xml:space="preserve"> </w:t>
      </w:r>
      <w:r>
        <w:t>J.,</w:t>
      </w:r>
      <w:r>
        <w:rPr>
          <w:spacing w:val="-2"/>
        </w:rPr>
        <w:t xml:space="preserve"> </w:t>
      </w:r>
      <w:r>
        <w:t>&amp;</w:t>
      </w:r>
      <w:r>
        <w:rPr>
          <w:spacing w:val="-4"/>
        </w:rPr>
        <w:t xml:space="preserve"> </w:t>
      </w:r>
      <w:r>
        <w:t>Borowitz,</w:t>
      </w:r>
      <w:r>
        <w:rPr>
          <w:spacing w:val="-1"/>
        </w:rPr>
        <w:t xml:space="preserve"> </w:t>
      </w:r>
      <w:r>
        <w:t>S.</w:t>
      </w:r>
      <w:r>
        <w:rPr>
          <w:spacing w:val="-2"/>
        </w:rPr>
        <w:t xml:space="preserve"> </w:t>
      </w:r>
      <w:r>
        <w:t>M.</w:t>
      </w:r>
      <w:r>
        <w:rPr>
          <w:spacing w:val="-2"/>
        </w:rPr>
        <w:t xml:space="preserve"> (2009).</w:t>
      </w:r>
    </w:p>
    <w:p w14:paraId="3BD39DBD" w14:textId="77777777" w:rsidR="005B323A" w:rsidRDefault="0026499D">
      <w:pPr>
        <w:pStyle w:val="BodyText"/>
        <w:spacing w:before="0"/>
        <w:ind w:left="666" w:right="249"/>
      </w:pPr>
      <w:r>
        <w:t>Exploring</w:t>
      </w:r>
      <w:r>
        <w:rPr>
          <w:spacing w:val="-6"/>
        </w:rPr>
        <w:t xml:space="preserve"> </w:t>
      </w:r>
      <w:r>
        <w:t>the</w:t>
      </w:r>
      <w:r>
        <w:rPr>
          <w:spacing w:val="-3"/>
        </w:rPr>
        <w:t xml:space="preserve"> </w:t>
      </w:r>
      <w:r>
        <w:t>relationship</w:t>
      </w:r>
      <w:r>
        <w:rPr>
          <w:spacing w:val="-3"/>
        </w:rPr>
        <w:t xml:space="preserve"> </w:t>
      </w:r>
      <w:r>
        <w:t>between</w:t>
      </w:r>
      <w:r>
        <w:rPr>
          <w:spacing w:val="-3"/>
        </w:rPr>
        <w:t xml:space="preserve"> </w:t>
      </w:r>
      <w:r>
        <w:t>parental</w:t>
      </w:r>
      <w:r>
        <w:rPr>
          <w:spacing w:val="-3"/>
        </w:rPr>
        <w:t xml:space="preserve"> </w:t>
      </w:r>
      <w:r>
        <w:t>worry</w:t>
      </w:r>
      <w:r>
        <w:rPr>
          <w:spacing w:val="-6"/>
        </w:rPr>
        <w:t xml:space="preserve"> </w:t>
      </w:r>
      <w:r>
        <w:t>about</w:t>
      </w:r>
      <w:r>
        <w:rPr>
          <w:spacing w:val="-4"/>
        </w:rPr>
        <w:t xml:space="preserve"> </w:t>
      </w:r>
      <w:r>
        <w:t>their</w:t>
      </w:r>
      <w:r>
        <w:rPr>
          <w:spacing w:val="-4"/>
        </w:rPr>
        <w:t xml:space="preserve"> </w:t>
      </w:r>
      <w:r>
        <w:t>children’s</w:t>
      </w:r>
      <w:r>
        <w:rPr>
          <w:spacing w:val="-3"/>
        </w:rPr>
        <w:t xml:space="preserve"> </w:t>
      </w:r>
      <w:r>
        <w:t>health</w:t>
      </w:r>
      <w:r>
        <w:rPr>
          <w:spacing w:val="-3"/>
        </w:rPr>
        <w:t xml:space="preserve"> </w:t>
      </w:r>
      <w:r>
        <w:t>and</w:t>
      </w:r>
      <w:r>
        <w:rPr>
          <w:spacing w:val="-3"/>
        </w:rPr>
        <w:t xml:space="preserve"> </w:t>
      </w:r>
      <w:r>
        <w:t>usage</w:t>
      </w:r>
      <w:r>
        <w:rPr>
          <w:spacing w:val="-4"/>
        </w:rPr>
        <w:t xml:space="preserve"> </w:t>
      </w:r>
      <w:r>
        <w:t xml:space="preserve">of an Internet intervention for pediatric encopresis. </w:t>
      </w:r>
      <w:r>
        <w:rPr>
          <w:i/>
        </w:rPr>
        <w:t xml:space="preserve">Journal of Pediatric Psychology, 34, </w:t>
      </w:r>
      <w:r>
        <w:t xml:space="preserve">530– </w:t>
      </w:r>
      <w:r>
        <w:rPr>
          <w:spacing w:val="-4"/>
        </w:rPr>
        <w:t>538.</w:t>
      </w:r>
    </w:p>
    <w:p w14:paraId="405728E9" w14:textId="77777777" w:rsidR="005B323A" w:rsidRDefault="0026499D">
      <w:pPr>
        <w:pStyle w:val="BodyText"/>
        <w:ind w:left="220"/>
      </w:pPr>
      <w:r>
        <w:t>Maheu,</w:t>
      </w:r>
      <w:r>
        <w:rPr>
          <w:spacing w:val="-3"/>
        </w:rPr>
        <w:t xml:space="preserve"> </w:t>
      </w:r>
      <w:r>
        <w:t>M.</w:t>
      </w:r>
      <w:r>
        <w:rPr>
          <w:spacing w:val="-2"/>
        </w:rPr>
        <w:t xml:space="preserve"> </w:t>
      </w:r>
      <w:r>
        <w:t>M.</w:t>
      </w:r>
      <w:r>
        <w:rPr>
          <w:spacing w:val="-2"/>
        </w:rPr>
        <w:t xml:space="preserve"> </w:t>
      </w:r>
      <w:r>
        <w:t>(2001).</w:t>
      </w:r>
      <w:r>
        <w:rPr>
          <w:spacing w:val="-2"/>
        </w:rPr>
        <w:t xml:space="preserve"> </w:t>
      </w:r>
      <w:r>
        <w:t>Exposing</w:t>
      </w:r>
      <w:r>
        <w:rPr>
          <w:spacing w:val="-5"/>
        </w:rPr>
        <w:t xml:space="preserve"> </w:t>
      </w:r>
      <w:r>
        <w:t>the</w:t>
      </w:r>
      <w:r>
        <w:rPr>
          <w:spacing w:val="-2"/>
        </w:rPr>
        <w:t xml:space="preserve"> </w:t>
      </w:r>
      <w:r>
        <w:t>risk, y</w:t>
      </w:r>
      <w:r>
        <w:t>et</w:t>
      </w:r>
      <w:r>
        <w:rPr>
          <w:spacing w:val="-2"/>
        </w:rPr>
        <w:t xml:space="preserve"> </w:t>
      </w:r>
      <w:r>
        <w:t>moving</w:t>
      </w:r>
      <w:r>
        <w:rPr>
          <w:spacing w:val="-4"/>
        </w:rPr>
        <w:t xml:space="preserve"> </w:t>
      </w:r>
      <w:r>
        <w:t>forward:</w:t>
      </w:r>
      <w:r>
        <w:rPr>
          <w:spacing w:val="-2"/>
        </w:rPr>
        <w:t xml:space="preserve"> </w:t>
      </w:r>
      <w:r>
        <w:t>A</w:t>
      </w:r>
      <w:r>
        <w:rPr>
          <w:spacing w:val="-3"/>
        </w:rPr>
        <w:t xml:space="preserve"> </w:t>
      </w:r>
      <w:r>
        <w:t>behavioral</w:t>
      </w:r>
      <w:r>
        <w:rPr>
          <w:spacing w:val="-2"/>
        </w:rPr>
        <w:t xml:space="preserve"> </w:t>
      </w:r>
      <w:r>
        <w:t>e-health</w:t>
      </w:r>
      <w:r>
        <w:rPr>
          <w:spacing w:val="-2"/>
        </w:rPr>
        <w:t xml:space="preserve"> model.</w:t>
      </w:r>
    </w:p>
    <w:p w14:paraId="6AC956E5" w14:textId="77777777" w:rsidR="005B323A" w:rsidRDefault="0026499D">
      <w:pPr>
        <w:ind w:left="667"/>
        <w:rPr>
          <w:sz w:val="24"/>
        </w:rPr>
      </w:pPr>
      <w:r>
        <w:rPr>
          <w:i/>
          <w:sz w:val="24"/>
        </w:rPr>
        <w:t>Journal</w:t>
      </w:r>
      <w:r>
        <w:rPr>
          <w:i/>
          <w:spacing w:val="-2"/>
          <w:sz w:val="24"/>
        </w:rPr>
        <w:t xml:space="preserve"> </w:t>
      </w:r>
      <w:r>
        <w:rPr>
          <w:i/>
          <w:sz w:val="24"/>
        </w:rPr>
        <w:t>of</w:t>
      </w:r>
      <w:r>
        <w:rPr>
          <w:i/>
          <w:spacing w:val="-2"/>
          <w:sz w:val="24"/>
        </w:rPr>
        <w:t xml:space="preserve"> </w:t>
      </w:r>
      <w:r>
        <w:rPr>
          <w:i/>
          <w:sz w:val="24"/>
        </w:rPr>
        <w:t>Computer</w:t>
      </w:r>
      <w:r>
        <w:rPr>
          <w:i/>
          <w:spacing w:val="-1"/>
          <w:sz w:val="24"/>
        </w:rPr>
        <w:t xml:space="preserve"> </w:t>
      </w:r>
      <w:r>
        <w:rPr>
          <w:i/>
          <w:sz w:val="24"/>
        </w:rPr>
        <w:t>Mediated</w:t>
      </w:r>
      <w:r>
        <w:rPr>
          <w:i/>
          <w:spacing w:val="-2"/>
          <w:sz w:val="24"/>
        </w:rPr>
        <w:t xml:space="preserve"> </w:t>
      </w:r>
      <w:r>
        <w:rPr>
          <w:i/>
          <w:sz w:val="24"/>
        </w:rPr>
        <w:t>Communication</w:t>
      </w:r>
      <w:r>
        <w:rPr>
          <w:sz w:val="24"/>
        </w:rPr>
        <w:t>,</w:t>
      </w:r>
      <w:r>
        <w:rPr>
          <w:spacing w:val="-1"/>
          <w:sz w:val="24"/>
        </w:rPr>
        <w:t xml:space="preserve"> </w:t>
      </w:r>
      <w:r>
        <w:rPr>
          <w:i/>
          <w:sz w:val="24"/>
        </w:rPr>
        <w:t>6</w:t>
      </w:r>
      <w:r>
        <w:rPr>
          <w:sz w:val="24"/>
        </w:rPr>
        <w:t>(4),</w:t>
      </w:r>
      <w:r>
        <w:rPr>
          <w:spacing w:val="-2"/>
          <w:sz w:val="24"/>
        </w:rPr>
        <w:t xml:space="preserve"> </w:t>
      </w:r>
      <w:r>
        <w:rPr>
          <w:spacing w:val="-5"/>
          <w:sz w:val="24"/>
        </w:rPr>
        <w:t>0.</w:t>
      </w:r>
    </w:p>
    <w:p w14:paraId="491790BE" w14:textId="77777777" w:rsidR="005B323A" w:rsidRDefault="0026499D">
      <w:pPr>
        <w:spacing w:before="121"/>
        <w:ind w:left="667" w:hanging="447"/>
        <w:rPr>
          <w:sz w:val="24"/>
        </w:rPr>
      </w:pPr>
      <w:r>
        <w:rPr>
          <w:sz w:val="24"/>
        </w:rPr>
        <w:t>Maheu,</w:t>
      </w:r>
      <w:r>
        <w:rPr>
          <w:spacing w:val="-4"/>
          <w:sz w:val="24"/>
        </w:rPr>
        <w:t xml:space="preserve"> </w:t>
      </w:r>
      <w:r>
        <w:rPr>
          <w:sz w:val="24"/>
        </w:rPr>
        <w:t>M.</w:t>
      </w:r>
      <w:r>
        <w:rPr>
          <w:spacing w:val="-4"/>
          <w:sz w:val="24"/>
        </w:rPr>
        <w:t xml:space="preserve"> </w:t>
      </w:r>
      <w:r>
        <w:rPr>
          <w:sz w:val="24"/>
        </w:rPr>
        <w:t>M.</w:t>
      </w:r>
      <w:r>
        <w:rPr>
          <w:spacing w:val="-4"/>
          <w:sz w:val="24"/>
        </w:rPr>
        <w:t xml:space="preserve"> </w:t>
      </w:r>
      <w:r>
        <w:rPr>
          <w:sz w:val="24"/>
        </w:rPr>
        <w:t>(2003).</w:t>
      </w:r>
      <w:r>
        <w:rPr>
          <w:spacing w:val="-4"/>
          <w:sz w:val="24"/>
        </w:rPr>
        <w:t xml:space="preserve"> </w:t>
      </w:r>
      <w:r>
        <w:rPr>
          <w:sz w:val="24"/>
        </w:rPr>
        <w:t>The</w:t>
      </w:r>
      <w:r>
        <w:rPr>
          <w:spacing w:val="-5"/>
          <w:sz w:val="24"/>
        </w:rPr>
        <w:t xml:space="preserve"> </w:t>
      </w:r>
      <w:r>
        <w:rPr>
          <w:sz w:val="24"/>
        </w:rPr>
        <w:t>online</w:t>
      </w:r>
      <w:r>
        <w:rPr>
          <w:spacing w:val="-5"/>
          <w:sz w:val="24"/>
        </w:rPr>
        <w:t xml:space="preserve"> </w:t>
      </w:r>
      <w:r>
        <w:rPr>
          <w:sz w:val="24"/>
        </w:rPr>
        <w:t>clinical</w:t>
      </w:r>
      <w:r>
        <w:rPr>
          <w:spacing w:val="-4"/>
          <w:sz w:val="24"/>
        </w:rPr>
        <w:t xml:space="preserve"> </w:t>
      </w:r>
      <w:r>
        <w:rPr>
          <w:sz w:val="24"/>
        </w:rPr>
        <w:t>practice</w:t>
      </w:r>
      <w:r>
        <w:rPr>
          <w:spacing w:val="-5"/>
          <w:sz w:val="24"/>
        </w:rPr>
        <w:t xml:space="preserve"> </w:t>
      </w:r>
      <w:r>
        <w:rPr>
          <w:sz w:val="24"/>
        </w:rPr>
        <w:t>management</w:t>
      </w:r>
      <w:r>
        <w:rPr>
          <w:spacing w:val="-4"/>
          <w:sz w:val="24"/>
        </w:rPr>
        <w:t xml:space="preserve"> </w:t>
      </w:r>
      <w:r>
        <w:rPr>
          <w:sz w:val="24"/>
        </w:rPr>
        <w:t xml:space="preserve">model. </w:t>
      </w:r>
      <w:r>
        <w:rPr>
          <w:i/>
          <w:sz w:val="24"/>
        </w:rPr>
        <w:t>Psychotherapy:</w:t>
      </w:r>
      <w:r>
        <w:rPr>
          <w:i/>
          <w:spacing w:val="-4"/>
          <w:sz w:val="24"/>
        </w:rPr>
        <w:t xml:space="preserve"> </w:t>
      </w:r>
      <w:r>
        <w:rPr>
          <w:i/>
          <w:sz w:val="24"/>
        </w:rPr>
        <w:t>Theory,</w:t>
      </w:r>
      <w:r>
        <w:rPr>
          <w:i/>
          <w:sz w:val="24"/>
        </w:rPr>
        <w:t xml:space="preserve"> Research, Practice, Training, 40, </w:t>
      </w:r>
      <w:r>
        <w:rPr>
          <w:sz w:val="24"/>
        </w:rPr>
        <w:t>20–32.</w:t>
      </w:r>
    </w:p>
    <w:p w14:paraId="2818A51D" w14:textId="77777777" w:rsidR="005B323A" w:rsidRDefault="0026499D">
      <w:pPr>
        <w:spacing w:before="120"/>
        <w:ind w:left="667" w:hanging="447"/>
        <w:rPr>
          <w:sz w:val="24"/>
        </w:rPr>
      </w:pPr>
      <w:r>
        <w:rPr>
          <w:sz w:val="24"/>
        </w:rPr>
        <w:t>Maheu,</w:t>
      </w:r>
      <w:r>
        <w:rPr>
          <w:spacing w:val="-3"/>
          <w:sz w:val="24"/>
        </w:rPr>
        <w:t xml:space="preserve"> </w:t>
      </w:r>
      <w:r>
        <w:rPr>
          <w:sz w:val="24"/>
        </w:rPr>
        <w:t>M.</w:t>
      </w:r>
      <w:r>
        <w:rPr>
          <w:spacing w:val="-3"/>
          <w:sz w:val="24"/>
        </w:rPr>
        <w:t xml:space="preserve"> </w:t>
      </w:r>
      <w:r>
        <w:rPr>
          <w:sz w:val="24"/>
        </w:rPr>
        <w:t>M.,</w:t>
      </w:r>
      <w:r>
        <w:rPr>
          <w:spacing w:val="-3"/>
          <w:sz w:val="24"/>
        </w:rPr>
        <w:t xml:space="preserve"> </w:t>
      </w:r>
      <w:r>
        <w:rPr>
          <w:sz w:val="24"/>
        </w:rPr>
        <w:t>&amp;</w:t>
      </w:r>
      <w:r>
        <w:rPr>
          <w:spacing w:val="-3"/>
          <w:sz w:val="24"/>
        </w:rPr>
        <w:t xml:space="preserve"> </w:t>
      </w:r>
      <w:r>
        <w:rPr>
          <w:sz w:val="24"/>
        </w:rPr>
        <w:t>Gordon,</w:t>
      </w:r>
      <w:r>
        <w:rPr>
          <w:spacing w:val="-3"/>
          <w:sz w:val="24"/>
        </w:rPr>
        <w:t xml:space="preserve"> </w:t>
      </w:r>
      <w:r>
        <w:rPr>
          <w:sz w:val="24"/>
        </w:rPr>
        <w:t>B.</w:t>
      </w:r>
      <w:r>
        <w:rPr>
          <w:spacing w:val="-1"/>
          <w:sz w:val="24"/>
        </w:rPr>
        <w:t xml:space="preserve"> </w:t>
      </w:r>
      <w:r>
        <w:rPr>
          <w:sz w:val="24"/>
        </w:rPr>
        <w:t>L.</w:t>
      </w:r>
      <w:r>
        <w:rPr>
          <w:spacing w:val="-3"/>
          <w:sz w:val="24"/>
        </w:rPr>
        <w:t xml:space="preserve"> </w:t>
      </w:r>
      <w:r>
        <w:rPr>
          <w:sz w:val="24"/>
        </w:rPr>
        <w:t>(2000).</w:t>
      </w:r>
      <w:r>
        <w:rPr>
          <w:spacing w:val="-3"/>
          <w:sz w:val="24"/>
        </w:rPr>
        <w:t xml:space="preserve"> </w:t>
      </w:r>
      <w:r>
        <w:rPr>
          <w:sz w:val="24"/>
        </w:rPr>
        <w:t>Counseling</w:t>
      </w:r>
      <w:r>
        <w:rPr>
          <w:spacing w:val="-6"/>
          <w:sz w:val="24"/>
        </w:rPr>
        <w:t xml:space="preserve"> </w:t>
      </w:r>
      <w:r>
        <w:rPr>
          <w:sz w:val="24"/>
        </w:rPr>
        <w:t>and</w:t>
      </w:r>
      <w:r>
        <w:rPr>
          <w:spacing w:val="-3"/>
          <w:sz w:val="24"/>
        </w:rPr>
        <w:t xml:space="preserve"> </w:t>
      </w:r>
      <w:r>
        <w:rPr>
          <w:sz w:val="24"/>
        </w:rPr>
        <w:t>therapy</w:t>
      </w:r>
      <w:r>
        <w:rPr>
          <w:spacing w:val="-8"/>
          <w:sz w:val="24"/>
        </w:rPr>
        <w:t xml:space="preserve"> </w:t>
      </w:r>
      <w:r>
        <w:rPr>
          <w:sz w:val="24"/>
        </w:rPr>
        <w:t>on</w:t>
      </w:r>
      <w:r>
        <w:rPr>
          <w:spacing w:val="-3"/>
          <w:sz w:val="24"/>
        </w:rPr>
        <w:t xml:space="preserve"> </w:t>
      </w:r>
      <w:r>
        <w:rPr>
          <w:sz w:val="24"/>
        </w:rPr>
        <w:t xml:space="preserve">the Internet. </w:t>
      </w:r>
      <w:r>
        <w:rPr>
          <w:i/>
          <w:sz w:val="24"/>
        </w:rPr>
        <w:t xml:space="preserve">Professional Psychology: Research and Practice, 31, </w:t>
      </w:r>
      <w:r>
        <w:rPr>
          <w:sz w:val="24"/>
        </w:rPr>
        <w:t>484–489.</w:t>
      </w:r>
    </w:p>
    <w:p w14:paraId="54830614" w14:textId="77777777" w:rsidR="005B323A" w:rsidRDefault="0026499D">
      <w:pPr>
        <w:pStyle w:val="BodyText"/>
        <w:ind w:right="150" w:hanging="447"/>
      </w:pPr>
      <w:r>
        <w:t>Maheu,</w:t>
      </w:r>
      <w:r>
        <w:rPr>
          <w:spacing w:val="-3"/>
        </w:rPr>
        <w:t xml:space="preserve"> </w:t>
      </w:r>
      <w:r>
        <w:t>M.,</w:t>
      </w:r>
      <w:r>
        <w:rPr>
          <w:spacing w:val="-3"/>
        </w:rPr>
        <w:t xml:space="preserve"> </w:t>
      </w:r>
      <w:r>
        <w:t>&amp;</w:t>
      </w:r>
      <w:r>
        <w:rPr>
          <w:spacing w:val="-5"/>
        </w:rPr>
        <w:t xml:space="preserve"> </w:t>
      </w:r>
      <w:r>
        <w:t>McMenamin,</w:t>
      </w:r>
      <w:r>
        <w:rPr>
          <w:spacing w:val="-3"/>
        </w:rPr>
        <w:t xml:space="preserve"> </w:t>
      </w:r>
      <w:r>
        <w:t>J.</w:t>
      </w:r>
      <w:r>
        <w:rPr>
          <w:spacing w:val="-3"/>
        </w:rPr>
        <w:t xml:space="preserve"> </w:t>
      </w:r>
      <w:r>
        <w:t>(2013).</w:t>
      </w:r>
      <w:r>
        <w:rPr>
          <w:spacing w:val="-3"/>
        </w:rPr>
        <w:t xml:space="preserve"> </w:t>
      </w:r>
      <w:r>
        <w:t>Telepsychology</w:t>
      </w:r>
      <w:r>
        <w:rPr>
          <w:spacing w:val="-8"/>
        </w:rPr>
        <w:t xml:space="preserve"> </w:t>
      </w:r>
      <w:r>
        <w:t>best</w:t>
      </w:r>
      <w:r>
        <w:rPr>
          <w:spacing w:val="-3"/>
        </w:rPr>
        <w:t xml:space="preserve"> </w:t>
      </w:r>
      <w:r>
        <w:t>practices, In</w:t>
      </w:r>
      <w:r>
        <w:rPr>
          <w:spacing w:val="-2"/>
        </w:rPr>
        <w:t xml:space="preserve"> </w:t>
      </w:r>
      <w:r>
        <w:t>G.</w:t>
      </w:r>
      <w:r>
        <w:rPr>
          <w:spacing w:val="-3"/>
        </w:rPr>
        <w:t xml:space="preserve"> </w:t>
      </w:r>
      <w:r>
        <w:t>Koo</w:t>
      </w:r>
      <w:r>
        <w:t>cher,</w:t>
      </w:r>
      <w:r>
        <w:rPr>
          <w:spacing w:val="-3"/>
        </w:rPr>
        <w:t xml:space="preserve"> </w:t>
      </w:r>
      <w:r>
        <w:t>J.</w:t>
      </w:r>
      <w:r>
        <w:rPr>
          <w:spacing w:val="-3"/>
        </w:rPr>
        <w:t xml:space="preserve"> </w:t>
      </w:r>
      <w:r>
        <w:t xml:space="preserve">Norcross, &amp; B. Greene (Eds.), </w:t>
      </w:r>
      <w:r>
        <w:rPr>
          <w:i/>
        </w:rPr>
        <w:t xml:space="preserve">Psychologist’s desk reference </w:t>
      </w:r>
      <w:r>
        <w:t xml:space="preserve">(3rd ed.). New York: Oxford University </w:t>
      </w:r>
      <w:r>
        <w:rPr>
          <w:spacing w:val="-2"/>
        </w:rPr>
        <w:t>Press.</w:t>
      </w:r>
    </w:p>
    <w:p w14:paraId="418CFE1D" w14:textId="77777777" w:rsidR="005B323A" w:rsidRDefault="0026499D">
      <w:pPr>
        <w:pStyle w:val="BodyText"/>
        <w:ind w:hanging="447"/>
      </w:pPr>
      <w:r>
        <w:t>Maheu, M. M., Pulier, M. L., &amp; Roy, S. (2013). Finding, evaluating and using smartphone applications.</w:t>
      </w:r>
      <w:r>
        <w:rPr>
          <w:spacing w:val="-2"/>
        </w:rPr>
        <w:t xml:space="preserve"> </w:t>
      </w:r>
      <w:r>
        <w:t>In</w:t>
      </w:r>
      <w:r>
        <w:rPr>
          <w:spacing w:val="-4"/>
        </w:rPr>
        <w:t xml:space="preserve"> </w:t>
      </w:r>
      <w:r>
        <w:t>G.</w:t>
      </w:r>
      <w:r>
        <w:rPr>
          <w:spacing w:val="-4"/>
        </w:rPr>
        <w:t xml:space="preserve"> </w:t>
      </w:r>
      <w:r>
        <w:t>Koocher,</w:t>
      </w:r>
      <w:r>
        <w:rPr>
          <w:spacing w:val="-4"/>
        </w:rPr>
        <w:t xml:space="preserve"> </w:t>
      </w:r>
      <w:r>
        <w:t>J.</w:t>
      </w:r>
      <w:r>
        <w:rPr>
          <w:spacing w:val="-4"/>
        </w:rPr>
        <w:t xml:space="preserve"> </w:t>
      </w:r>
      <w:r>
        <w:t>Norcross,</w:t>
      </w:r>
      <w:r>
        <w:rPr>
          <w:spacing w:val="-4"/>
        </w:rPr>
        <w:t xml:space="preserve"> </w:t>
      </w:r>
      <w:r>
        <w:t>&amp;</w:t>
      </w:r>
      <w:r>
        <w:rPr>
          <w:spacing w:val="-4"/>
        </w:rPr>
        <w:t xml:space="preserve"> </w:t>
      </w:r>
      <w:r>
        <w:t>B.</w:t>
      </w:r>
      <w:r>
        <w:rPr>
          <w:spacing w:val="-4"/>
        </w:rPr>
        <w:t xml:space="preserve"> </w:t>
      </w:r>
      <w:r>
        <w:t>Greene</w:t>
      </w:r>
      <w:r>
        <w:rPr>
          <w:spacing w:val="-5"/>
        </w:rPr>
        <w:t xml:space="preserve"> </w:t>
      </w:r>
      <w:r>
        <w:t>(Eds.),</w:t>
      </w:r>
      <w:r>
        <w:rPr>
          <w:spacing w:val="-2"/>
        </w:rPr>
        <w:t xml:space="preserve"> </w:t>
      </w:r>
      <w:r>
        <w:rPr>
          <w:i/>
        </w:rPr>
        <w:t>Psychologist’s</w:t>
      </w:r>
      <w:r>
        <w:rPr>
          <w:i/>
          <w:spacing w:val="-4"/>
        </w:rPr>
        <w:t xml:space="preserve"> </w:t>
      </w:r>
      <w:r>
        <w:rPr>
          <w:i/>
        </w:rPr>
        <w:t>desk</w:t>
      </w:r>
      <w:r>
        <w:rPr>
          <w:i/>
          <w:spacing w:val="-5"/>
        </w:rPr>
        <w:t xml:space="preserve"> </w:t>
      </w:r>
      <w:r>
        <w:rPr>
          <w:i/>
        </w:rPr>
        <w:t xml:space="preserve">reference </w:t>
      </w:r>
      <w:r>
        <w:t>(3rd ed.). New York: Oxford University Press Publication.</w:t>
      </w:r>
    </w:p>
    <w:p w14:paraId="58FD7800" w14:textId="77777777" w:rsidR="005B323A" w:rsidRDefault="0026499D">
      <w:pPr>
        <w:spacing w:before="120"/>
        <w:ind w:left="667" w:right="265" w:hanging="447"/>
        <w:rPr>
          <w:sz w:val="24"/>
        </w:rPr>
      </w:pPr>
      <w:r>
        <w:rPr>
          <w:sz w:val="24"/>
        </w:rPr>
        <w:t>Maheu, M. M., Puli</w:t>
      </w:r>
      <w:r>
        <w:rPr>
          <w:sz w:val="24"/>
        </w:rPr>
        <w:t>er, M. L., Wilhelm, F. H., McMenamin, J. P., &amp; Brown-Connolly, N. E. (2004).</w:t>
      </w:r>
      <w:r>
        <w:rPr>
          <w:spacing w:val="-4"/>
          <w:sz w:val="24"/>
        </w:rPr>
        <w:t xml:space="preserve"> </w:t>
      </w:r>
      <w:r>
        <w:rPr>
          <w:i/>
          <w:sz w:val="24"/>
        </w:rPr>
        <w:t>The</w:t>
      </w:r>
      <w:r>
        <w:rPr>
          <w:i/>
          <w:spacing w:val="-4"/>
          <w:sz w:val="24"/>
        </w:rPr>
        <w:t xml:space="preserve"> </w:t>
      </w:r>
      <w:r>
        <w:rPr>
          <w:i/>
          <w:sz w:val="24"/>
        </w:rPr>
        <w:t>mental</w:t>
      </w:r>
      <w:r>
        <w:rPr>
          <w:i/>
          <w:spacing w:val="-4"/>
          <w:sz w:val="24"/>
        </w:rPr>
        <w:t xml:space="preserve"> </w:t>
      </w:r>
      <w:r>
        <w:rPr>
          <w:i/>
          <w:sz w:val="24"/>
        </w:rPr>
        <w:t>health</w:t>
      </w:r>
      <w:r>
        <w:rPr>
          <w:i/>
          <w:spacing w:val="-4"/>
          <w:sz w:val="24"/>
        </w:rPr>
        <w:t xml:space="preserve"> </w:t>
      </w:r>
      <w:r>
        <w:rPr>
          <w:i/>
          <w:sz w:val="24"/>
        </w:rPr>
        <w:t>professional</w:t>
      </w:r>
      <w:r>
        <w:rPr>
          <w:i/>
          <w:spacing w:val="-4"/>
          <w:sz w:val="24"/>
        </w:rPr>
        <w:t xml:space="preserve"> </w:t>
      </w:r>
      <w:r>
        <w:rPr>
          <w:i/>
          <w:sz w:val="24"/>
        </w:rPr>
        <w:t>and</w:t>
      </w:r>
      <w:r>
        <w:rPr>
          <w:i/>
          <w:spacing w:val="-4"/>
          <w:sz w:val="24"/>
        </w:rPr>
        <w:t xml:space="preserve"> </w:t>
      </w:r>
      <w:r>
        <w:rPr>
          <w:i/>
          <w:sz w:val="24"/>
        </w:rPr>
        <w:t>the</w:t>
      </w:r>
      <w:r>
        <w:rPr>
          <w:i/>
          <w:spacing w:val="-4"/>
          <w:sz w:val="24"/>
        </w:rPr>
        <w:t xml:space="preserve"> </w:t>
      </w:r>
      <w:r>
        <w:rPr>
          <w:i/>
          <w:sz w:val="24"/>
        </w:rPr>
        <w:t>new</w:t>
      </w:r>
      <w:r>
        <w:rPr>
          <w:i/>
          <w:spacing w:val="-4"/>
          <w:sz w:val="24"/>
        </w:rPr>
        <w:t xml:space="preserve"> </w:t>
      </w:r>
      <w:r>
        <w:rPr>
          <w:i/>
          <w:sz w:val="24"/>
        </w:rPr>
        <w:t>technologies:</w:t>
      </w:r>
      <w:r>
        <w:rPr>
          <w:i/>
          <w:spacing w:val="-4"/>
          <w:sz w:val="24"/>
        </w:rPr>
        <w:t xml:space="preserve"> </w:t>
      </w:r>
      <w:r>
        <w:rPr>
          <w:i/>
          <w:sz w:val="24"/>
        </w:rPr>
        <w:t>A</w:t>
      </w:r>
      <w:r>
        <w:rPr>
          <w:i/>
          <w:spacing w:val="-4"/>
          <w:sz w:val="24"/>
        </w:rPr>
        <w:t xml:space="preserve"> </w:t>
      </w:r>
      <w:r>
        <w:rPr>
          <w:i/>
          <w:sz w:val="24"/>
        </w:rPr>
        <w:t>handbook</w:t>
      </w:r>
      <w:r>
        <w:rPr>
          <w:i/>
          <w:spacing w:val="-4"/>
          <w:sz w:val="24"/>
        </w:rPr>
        <w:t xml:space="preserve"> </w:t>
      </w:r>
      <w:r>
        <w:rPr>
          <w:i/>
          <w:sz w:val="24"/>
        </w:rPr>
        <w:t>for</w:t>
      </w:r>
      <w:r>
        <w:rPr>
          <w:i/>
          <w:spacing w:val="-4"/>
          <w:sz w:val="24"/>
        </w:rPr>
        <w:t xml:space="preserve"> </w:t>
      </w:r>
      <w:r>
        <w:rPr>
          <w:i/>
          <w:sz w:val="24"/>
        </w:rPr>
        <w:t>practice today</w:t>
      </w:r>
      <w:r>
        <w:rPr>
          <w:sz w:val="24"/>
        </w:rPr>
        <w:t>. Mahwah, NJ: Lawrence Erlbaum Associates.</w:t>
      </w:r>
    </w:p>
    <w:p w14:paraId="0EF16D32" w14:textId="77777777" w:rsidR="005B323A" w:rsidRDefault="0026499D">
      <w:pPr>
        <w:spacing w:before="121"/>
        <w:ind w:left="667" w:right="265" w:hanging="447"/>
        <w:rPr>
          <w:sz w:val="24"/>
        </w:rPr>
      </w:pPr>
      <w:r>
        <w:rPr>
          <w:sz w:val="24"/>
        </w:rPr>
        <w:t>Maheu,</w:t>
      </w:r>
      <w:r>
        <w:rPr>
          <w:spacing w:val="-3"/>
          <w:sz w:val="24"/>
        </w:rPr>
        <w:t xml:space="preserve"> </w:t>
      </w:r>
      <w:r>
        <w:rPr>
          <w:sz w:val="24"/>
        </w:rPr>
        <w:t>M.</w:t>
      </w:r>
      <w:r>
        <w:rPr>
          <w:spacing w:val="-3"/>
          <w:sz w:val="24"/>
        </w:rPr>
        <w:t xml:space="preserve"> </w:t>
      </w:r>
      <w:r>
        <w:rPr>
          <w:sz w:val="24"/>
        </w:rPr>
        <w:t>M.,</w:t>
      </w:r>
      <w:r>
        <w:rPr>
          <w:spacing w:val="-3"/>
          <w:sz w:val="24"/>
        </w:rPr>
        <w:t xml:space="preserve"> </w:t>
      </w:r>
      <w:r>
        <w:rPr>
          <w:sz w:val="24"/>
        </w:rPr>
        <w:t>Whitten,</w:t>
      </w:r>
      <w:r>
        <w:rPr>
          <w:spacing w:val="-3"/>
          <w:sz w:val="24"/>
        </w:rPr>
        <w:t xml:space="preserve"> </w:t>
      </w:r>
      <w:r>
        <w:rPr>
          <w:sz w:val="24"/>
        </w:rPr>
        <w:t>P.,</w:t>
      </w:r>
      <w:r>
        <w:rPr>
          <w:spacing w:val="-3"/>
          <w:sz w:val="24"/>
        </w:rPr>
        <w:t xml:space="preserve"> </w:t>
      </w:r>
      <w:r>
        <w:rPr>
          <w:sz w:val="24"/>
        </w:rPr>
        <w:t>&amp;</w:t>
      </w:r>
      <w:r>
        <w:rPr>
          <w:spacing w:val="-5"/>
          <w:sz w:val="24"/>
        </w:rPr>
        <w:t xml:space="preserve"> </w:t>
      </w:r>
      <w:r>
        <w:rPr>
          <w:sz w:val="24"/>
        </w:rPr>
        <w:t>Allen,</w:t>
      </w:r>
      <w:r>
        <w:rPr>
          <w:spacing w:val="-3"/>
          <w:sz w:val="24"/>
        </w:rPr>
        <w:t xml:space="preserve"> </w:t>
      </w:r>
      <w:r>
        <w:rPr>
          <w:sz w:val="24"/>
        </w:rPr>
        <w:t>A.</w:t>
      </w:r>
      <w:r>
        <w:rPr>
          <w:spacing w:val="-3"/>
          <w:sz w:val="24"/>
        </w:rPr>
        <w:t xml:space="preserve"> </w:t>
      </w:r>
      <w:r>
        <w:rPr>
          <w:sz w:val="24"/>
        </w:rPr>
        <w:t>(2001a).</w:t>
      </w:r>
      <w:r>
        <w:rPr>
          <w:spacing w:val="-2"/>
          <w:sz w:val="24"/>
        </w:rPr>
        <w:t xml:space="preserve"> </w:t>
      </w:r>
      <w:r>
        <w:rPr>
          <w:i/>
          <w:sz w:val="24"/>
        </w:rPr>
        <w:t>E-health,</w:t>
      </w:r>
      <w:r>
        <w:rPr>
          <w:i/>
          <w:spacing w:val="-3"/>
          <w:sz w:val="24"/>
        </w:rPr>
        <w:t xml:space="preserve"> </w:t>
      </w:r>
      <w:r>
        <w:rPr>
          <w:i/>
          <w:sz w:val="24"/>
        </w:rPr>
        <w:t>telehealth,</w:t>
      </w:r>
      <w:r>
        <w:rPr>
          <w:i/>
          <w:spacing w:val="-3"/>
          <w:sz w:val="24"/>
        </w:rPr>
        <w:t xml:space="preserve"> </w:t>
      </w:r>
      <w:r>
        <w:rPr>
          <w:i/>
          <w:sz w:val="24"/>
        </w:rPr>
        <w:t>and</w:t>
      </w:r>
      <w:r>
        <w:rPr>
          <w:i/>
          <w:spacing w:val="-1"/>
          <w:sz w:val="24"/>
        </w:rPr>
        <w:t xml:space="preserve"> </w:t>
      </w:r>
      <w:r>
        <w:rPr>
          <w:i/>
          <w:sz w:val="24"/>
        </w:rPr>
        <w:t>telemedicine:</w:t>
      </w:r>
      <w:r>
        <w:rPr>
          <w:i/>
          <w:spacing w:val="-3"/>
          <w:sz w:val="24"/>
        </w:rPr>
        <w:t xml:space="preserve"> </w:t>
      </w:r>
      <w:r>
        <w:rPr>
          <w:i/>
          <w:sz w:val="24"/>
        </w:rPr>
        <w:t>A</w:t>
      </w:r>
      <w:r>
        <w:rPr>
          <w:i/>
          <w:spacing w:val="-4"/>
          <w:sz w:val="24"/>
        </w:rPr>
        <w:t xml:space="preserve"> </w:t>
      </w:r>
      <w:r>
        <w:rPr>
          <w:i/>
          <w:sz w:val="24"/>
        </w:rPr>
        <w:t xml:space="preserve">guide to start-up and success. </w:t>
      </w:r>
      <w:r>
        <w:rPr>
          <w:sz w:val="24"/>
        </w:rPr>
        <w:t>San Francisco: Jossey-Bass.</w:t>
      </w:r>
    </w:p>
    <w:p w14:paraId="5EF6DECB" w14:textId="77777777" w:rsidR="005B323A" w:rsidRDefault="0026499D">
      <w:pPr>
        <w:pStyle w:val="BodyText"/>
        <w:ind w:hanging="447"/>
      </w:pPr>
      <w:r>
        <w:t>Maheu, M. M., Whitten, P., &amp; Allen, A. (2001b). Medicolegal liability: E-mail and other considerations;</w:t>
      </w:r>
      <w:r>
        <w:rPr>
          <w:spacing w:val="-6"/>
        </w:rPr>
        <w:t xml:space="preserve"> </w:t>
      </w:r>
      <w:r>
        <w:t>Guidelines</w:t>
      </w:r>
      <w:r>
        <w:rPr>
          <w:spacing w:val="-6"/>
        </w:rPr>
        <w:t xml:space="preserve"> </w:t>
      </w:r>
      <w:r>
        <w:t>for</w:t>
      </w:r>
      <w:r>
        <w:rPr>
          <w:spacing w:val="-7"/>
        </w:rPr>
        <w:t xml:space="preserve"> </w:t>
      </w:r>
      <w:r>
        <w:t>patient</w:t>
      </w:r>
      <w:r>
        <w:rPr>
          <w:spacing w:val="-6"/>
        </w:rPr>
        <w:t xml:space="preserve"> </w:t>
      </w:r>
      <w:r>
        <w:t>communications.</w:t>
      </w:r>
      <w:r>
        <w:rPr>
          <w:spacing w:val="-3"/>
        </w:rPr>
        <w:t xml:space="preserve"> </w:t>
      </w:r>
      <w:r>
        <w:rPr>
          <w:i/>
        </w:rPr>
        <w:t>Behavioral</w:t>
      </w:r>
      <w:r>
        <w:rPr>
          <w:i/>
          <w:spacing w:val="-6"/>
        </w:rPr>
        <w:t xml:space="preserve"> </w:t>
      </w:r>
      <w:r>
        <w:rPr>
          <w:i/>
        </w:rPr>
        <w:t>H</w:t>
      </w:r>
      <w:r>
        <w:rPr>
          <w:i/>
        </w:rPr>
        <w:t>ealth</w:t>
      </w:r>
      <w:r>
        <w:rPr>
          <w:i/>
          <w:spacing w:val="-6"/>
        </w:rPr>
        <w:t xml:space="preserve"> </w:t>
      </w:r>
      <w:r>
        <w:rPr>
          <w:i/>
        </w:rPr>
        <w:t>Management,</w:t>
      </w:r>
      <w:r>
        <w:rPr>
          <w:i/>
          <w:spacing w:val="-6"/>
        </w:rPr>
        <w:t xml:space="preserve"> </w:t>
      </w:r>
      <w:r>
        <w:rPr>
          <w:i/>
        </w:rPr>
        <w:t xml:space="preserve">21, </w:t>
      </w:r>
      <w:r>
        <w:rPr>
          <w:spacing w:val="-2"/>
        </w:rPr>
        <w:t>44–46.</w:t>
      </w:r>
    </w:p>
    <w:p w14:paraId="3FCE0476" w14:textId="77777777" w:rsidR="005B323A" w:rsidRDefault="0026499D">
      <w:pPr>
        <w:spacing w:before="120"/>
        <w:ind w:left="667" w:right="851" w:hanging="447"/>
        <w:rPr>
          <w:sz w:val="24"/>
        </w:rPr>
      </w:pPr>
      <w:r>
        <w:rPr>
          <w:sz w:val="24"/>
        </w:rPr>
        <w:t>Mains, J. A., &amp; Scogin, F. R. (2003). The effectiveness of self-administered treatments: A practice-friendly</w:t>
      </w:r>
      <w:r>
        <w:rPr>
          <w:spacing w:val="-7"/>
          <w:sz w:val="24"/>
        </w:rPr>
        <w:t xml:space="preserve"> </w:t>
      </w:r>
      <w:r>
        <w:rPr>
          <w:sz w:val="24"/>
        </w:rPr>
        <w:t>review</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research.</w:t>
      </w:r>
      <w:r>
        <w:rPr>
          <w:spacing w:val="-2"/>
          <w:sz w:val="24"/>
        </w:rPr>
        <w:t xml:space="preserve"> </w:t>
      </w:r>
      <w:r>
        <w:rPr>
          <w:i/>
          <w:sz w:val="24"/>
        </w:rPr>
        <w:t>Journal</w:t>
      </w:r>
      <w:r>
        <w:rPr>
          <w:i/>
          <w:spacing w:val="-2"/>
          <w:sz w:val="24"/>
        </w:rPr>
        <w:t xml:space="preserve"> </w:t>
      </w:r>
      <w:r>
        <w:rPr>
          <w:i/>
          <w:sz w:val="24"/>
        </w:rPr>
        <w:t>of</w:t>
      </w:r>
      <w:r>
        <w:rPr>
          <w:i/>
          <w:spacing w:val="-4"/>
          <w:sz w:val="24"/>
        </w:rPr>
        <w:t xml:space="preserve"> </w:t>
      </w:r>
      <w:r>
        <w:rPr>
          <w:i/>
          <w:sz w:val="24"/>
        </w:rPr>
        <w:t>Clinical</w:t>
      </w:r>
      <w:r>
        <w:rPr>
          <w:i/>
          <w:spacing w:val="-4"/>
          <w:sz w:val="24"/>
        </w:rPr>
        <w:t xml:space="preserve"> </w:t>
      </w:r>
      <w:r>
        <w:rPr>
          <w:i/>
          <w:sz w:val="24"/>
        </w:rPr>
        <w:t>Psychology,</w:t>
      </w:r>
      <w:r>
        <w:rPr>
          <w:i/>
          <w:spacing w:val="-4"/>
          <w:sz w:val="24"/>
        </w:rPr>
        <w:t xml:space="preserve"> </w:t>
      </w:r>
      <w:r>
        <w:rPr>
          <w:i/>
          <w:sz w:val="24"/>
        </w:rPr>
        <w:t>59,</w:t>
      </w:r>
      <w:r>
        <w:rPr>
          <w:i/>
          <w:spacing w:val="-3"/>
          <w:sz w:val="24"/>
        </w:rPr>
        <w:t xml:space="preserve"> </w:t>
      </w:r>
      <w:r>
        <w:rPr>
          <w:sz w:val="24"/>
        </w:rPr>
        <w:t>237–246.</w:t>
      </w:r>
    </w:p>
    <w:p w14:paraId="5D8E003A" w14:textId="77777777" w:rsidR="005B323A" w:rsidRDefault="0026499D">
      <w:pPr>
        <w:spacing w:before="121"/>
        <w:ind w:left="667" w:hanging="447"/>
        <w:rPr>
          <w:sz w:val="24"/>
        </w:rPr>
      </w:pPr>
      <w:r>
        <w:rPr>
          <w:sz w:val="24"/>
        </w:rPr>
        <w:t>Malater,</w:t>
      </w:r>
      <w:r>
        <w:rPr>
          <w:spacing w:val="-3"/>
          <w:sz w:val="24"/>
        </w:rPr>
        <w:t xml:space="preserve"> </w:t>
      </w:r>
      <w:r>
        <w:rPr>
          <w:sz w:val="24"/>
        </w:rPr>
        <w:t>E.</w:t>
      </w:r>
      <w:r>
        <w:rPr>
          <w:spacing w:val="-3"/>
          <w:sz w:val="24"/>
        </w:rPr>
        <w:t xml:space="preserve"> </w:t>
      </w:r>
      <w:r>
        <w:rPr>
          <w:sz w:val="24"/>
        </w:rPr>
        <w:t>(2007).</w:t>
      </w:r>
      <w:r>
        <w:rPr>
          <w:spacing w:val="-3"/>
          <w:sz w:val="24"/>
        </w:rPr>
        <w:t xml:space="preserve"> </w:t>
      </w:r>
      <w:r>
        <w:rPr>
          <w:sz w:val="24"/>
        </w:rPr>
        <w:t>Caught</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Web:</w:t>
      </w:r>
      <w:r>
        <w:rPr>
          <w:spacing w:val="-3"/>
          <w:sz w:val="24"/>
        </w:rPr>
        <w:t xml:space="preserve"> </w:t>
      </w:r>
      <w:r>
        <w:rPr>
          <w:sz w:val="24"/>
        </w:rPr>
        <w:t>Patient,</w:t>
      </w:r>
      <w:r>
        <w:rPr>
          <w:spacing w:val="-3"/>
          <w:sz w:val="24"/>
        </w:rPr>
        <w:t xml:space="preserve"> </w:t>
      </w:r>
      <w:r>
        <w:rPr>
          <w:sz w:val="24"/>
        </w:rPr>
        <w:t>therapist,</w:t>
      </w:r>
      <w:r>
        <w:rPr>
          <w:spacing w:val="-3"/>
          <w:sz w:val="24"/>
        </w:rPr>
        <w:t xml:space="preserve"> </w:t>
      </w:r>
      <w:r>
        <w:rPr>
          <w:sz w:val="24"/>
        </w:rPr>
        <w:t>e-mail,</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Internet.</w:t>
      </w:r>
      <w:r>
        <w:rPr>
          <w:spacing w:val="-2"/>
          <w:sz w:val="24"/>
        </w:rPr>
        <w:t xml:space="preserve"> </w:t>
      </w:r>
      <w:r>
        <w:rPr>
          <w:i/>
          <w:sz w:val="24"/>
        </w:rPr>
        <w:t xml:space="preserve">Psychoanalytic Review, 94, </w:t>
      </w:r>
      <w:r>
        <w:rPr>
          <w:sz w:val="24"/>
        </w:rPr>
        <w:t>151–168.</w:t>
      </w:r>
    </w:p>
    <w:p w14:paraId="2BAB9759" w14:textId="77777777" w:rsidR="005B323A" w:rsidRDefault="0026499D">
      <w:pPr>
        <w:spacing w:before="120"/>
        <w:ind w:left="667" w:hanging="447"/>
        <w:rPr>
          <w:sz w:val="24"/>
        </w:rPr>
      </w:pPr>
      <w:r>
        <w:rPr>
          <w:sz w:val="24"/>
        </w:rPr>
        <w:t xml:space="preserve">Mallen, M. (2004). Online counseling research. In R. Kraus &amp; G. Stricker (Eds.), </w:t>
      </w:r>
      <w:r>
        <w:rPr>
          <w:i/>
          <w:sz w:val="24"/>
        </w:rPr>
        <w:t>Online counseling:</w:t>
      </w:r>
      <w:r>
        <w:rPr>
          <w:i/>
          <w:spacing w:val="-5"/>
          <w:sz w:val="24"/>
        </w:rPr>
        <w:t xml:space="preserve"> </w:t>
      </w:r>
      <w:r>
        <w:rPr>
          <w:i/>
          <w:sz w:val="24"/>
        </w:rPr>
        <w:t>A</w:t>
      </w:r>
      <w:r>
        <w:rPr>
          <w:i/>
          <w:spacing w:val="-5"/>
          <w:sz w:val="24"/>
        </w:rPr>
        <w:t xml:space="preserve"> </w:t>
      </w:r>
      <w:r>
        <w:rPr>
          <w:i/>
          <w:sz w:val="24"/>
        </w:rPr>
        <w:t>handbook</w:t>
      </w:r>
      <w:r>
        <w:rPr>
          <w:i/>
          <w:spacing w:val="-4"/>
          <w:sz w:val="24"/>
        </w:rPr>
        <w:t xml:space="preserve"> </w:t>
      </w:r>
      <w:r>
        <w:rPr>
          <w:i/>
          <w:sz w:val="24"/>
        </w:rPr>
        <w:t>for</w:t>
      </w:r>
      <w:r>
        <w:rPr>
          <w:i/>
          <w:spacing w:val="-4"/>
          <w:sz w:val="24"/>
        </w:rPr>
        <w:t xml:space="preserve"> </w:t>
      </w:r>
      <w:r>
        <w:rPr>
          <w:i/>
          <w:sz w:val="24"/>
        </w:rPr>
        <w:t>mental</w:t>
      </w:r>
      <w:r>
        <w:rPr>
          <w:i/>
          <w:spacing w:val="-4"/>
          <w:sz w:val="24"/>
        </w:rPr>
        <w:t xml:space="preserve"> </w:t>
      </w:r>
      <w:r>
        <w:rPr>
          <w:i/>
          <w:sz w:val="24"/>
        </w:rPr>
        <w:t>health</w:t>
      </w:r>
      <w:r>
        <w:rPr>
          <w:i/>
          <w:spacing w:val="-4"/>
          <w:sz w:val="24"/>
        </w:rPr>
        <w:t xml:space="preserve"> </w:t>
      </w:r>
      <w:r>
        <w:rPr>
          <w:i/>
          <w:sz w:val="24"/>
        </w:rPr>
        <w:t>professionals</w:t>
      </w:r>
      <w:r>
        <w:rPr>
          <w:i/>
          <w:spacing w:val="-2"/>
          <w:sz w:val="24"/>
        </w:rPr>
        <w:t xml:space="preserve"> </w:t>
      </w:r>
      <w:r>
        <w:rPr>
          <w:sz w:val="24"/>
        </w:rPr>
        <w:t>(pp.</w:t>
      </w:r>
      <w:r>
        <w:rPr>
          <w:spacing w:val="-5"/>
          <w:sz w:val="24"/>
        </w:rPr>
        <w:t xml:space="preserve"> </w:t>
      </w:r>
      <w:r>
        <w:rPr>
          <w:sz w:val="24"/>
        </w:rPr>
        <w:t>69–89).</w:t>
      </w:r>
      <w:r>
        <w:rPr>
          <w:spacing w:val="-5"/>
          <w:sz w:val="24"/>
        </w:rPr>
        <w:t xml:space="preserve"> </w:t>
      </w:r>
      <w:r>
        <w:rPr>
          <w:sz w:val="24"/>
        </w:rPr>
        <w:t>New</w:t>
      </w:r>
      <w:r>
        <w:rPr>
          <w:spacing w:val="-3"/>
          <w:sz w:val="24"/>
        </w:rPr>
        <w:t xml:space="preserve"> </w:t>
      </w:r>
      <w:r>
        <w:rPr>
          <w:sz w:val="24"/>
        </w:rPr>
        <w:t>York:</w:t>
      </w:r>
      <w:r>
        <w:rPr>
          <w:spacing w:val="-4"/>
          <w:sz w:val="24"/>
        </w:rPr>
        <w:t xml:space="preserve"> </w:t>
      </w:r>
      <w:r>
        <w:rPr>
          <w:sz w:val="24"/>
        </w:rPr>
        <w:t>Elsevier</w:t>
      </w:r>
      <w:r>
        <w:rPr>
          <w:sz w:val="24"/>
        </w:rPr>
        <w:t xml:space="preserve"> </w:t>
      </w:r>
      <w:r>
        <w:rPr>
          <w:spacing w:val="-2"/>
          <w:sz w:val="24"/>
        </w:rPr>
        <w:t>Science.</w:t>
      </w:r>
    </w:p>
    <w:p w14:paraId="70DA08D8" w14:textId="77777777" w:rsidR="005B323A" w:rsidRDefault="0026499D">
      <w:pPr>
        <w:spacing w:before="120"/>
        <w:ind w:left="667" w:right="220" w:hanging="447"/>
        <w:rPr>
          <w:sz w:val="24"/>
        </w:rPr>
      </w:pPr>
      <w:r>
        <w:rPr>
          <w:sz w:val="24"/>
        </w:rPr>
        <w:t>Mallen,</w:t>
      </w:r>
      <w:r>
        <w:rPr>
          <w:spacing w:val="-2"/>
          <w:sz w:val="24"/>
        </w:rPr>
        <w:t xml:space="preserve"> </w:t>
      </w:r>
      <w:r>
        <w:rPr>
          <w:sz w:val="24"/>
        </w:rPr>
        <w:t>M.</w:t>
      </w:r>
      <w:r>
        <w:rPr>
          <w:spacing w:val="-2"/>
          <w:sz w:val="24"/>
        </w:rPr>
        <w:t xml:space="preserve"> </w:t>
      </w:r>
      <w:r>
        <w:rPr>
          <w:sz w:val="24"/>
        </w:rPr>
        <w:t>J.,</w:t>
      </w:r>
      <w:r>
        <w:rPr>
          <w:spacing w:val="-2"/>
          <w:sz w:val="24"/>
        </w:rPr>
        <w:t xml:space="preserve"> </w:t>
      </w:r>
      <w:r>
        <w:rPr>
          <w:sz w:val="24"/>
        </w:rPr>
        <w:t>Blalock,</w:t>
      </w:r>
      <w:r>
        <w:rPr>
          <w:spacing w:val="-2"/>
          <w:sz w:val="24"/>
        </w:rPr>
        <w:t xml:space="preserve"> </w:t>
      </w:r>
      <w:r>
        <w:rPr>
          <w:sz w:val="24"/>
        </w:rPr>
        <w:t>J.</w:t>
      </w:r>
      <w:r>
        <w:rPr>
          <w:spacing w:val="-5"/>
          <w:sz w:val="24"/>
        </w:rPr>
        <w:t xml:space="preserve"> </w:t>
      </w:r>
      <w:r>
        <w:rPr>
          <w:sz w:val="24"/>
        </w:rPr>
        <w:t>A.,</w:t>
      </w:r>
      <w:r>
        <w:rPr>
          <w:spacing w:val="-2"/>
          <w:sz w:val="24"/>
        </w:rPr>
        <w:t xml:space="preserve"> </w:t>
      </w:r>
      <w:r>
        <w:rPr>
          <w:sz w:val="24"/>
        </w:rPr>
        <w:t>&amp;</w:t>
      </w:r>
      <w:r>
        <w:rPr>
          <w:spacing w:val="-4"/>
          <w:sz w:val="24"/>
        </w:rPr>
        <w:t xml:space="preserve"> </w:t>
      </w:r>
      <w:r>
        <w:rPr>
          <w:sz w:val="24"/>
        </w:rPr>
        <w:t>Cinciripini,</w:t>
      </w:r>
      <w:r>
        <w:rPr>
          <w:spacing w:val="-2"/>
          <w:sz w:val="24"/>
        </w:rPr>
        <w:t xml:space="preserve"> </w:t>
      </w:r>
      <w:r>
        <w:rPr>
          <w:sz w:val="24"/>
        </w:rPr>
        <w:t>P.</w:t>
      </w:r>
      <w:r>
        <w:rPr>
          <w:spacing w:val="-2"/>
          <w:sz w:val="24"/>
        </w:rPr>
        <w:t xml:space="preserve"> </w:t>
      </w:r>
      <w:r>
        <w:rPr>
          <w:sz w:val="24"/>
        </w:rPr>
        <w:t>M.</w:t>
      </w:r>
      <w:r>
        <w:rPr>
          <w:spacing w:val="-2"/>
          <w:sz w:val="24"/>
        </w:rPr>
        <w:t xml:space="preserve"> </w:t>
      </w:r>
      <w:r>
        <w:rPr>
          <w:sz w:val="24"/>
        </w:rPr>
        <w:t>(2006).</w:t>
      </w:r>
      <w:r>
        <w:rPr>
          <w:spacing w:val="-2"/>
          <w:sz w:val="24"/>
        </w:rPr>
        <w:t xml:space="preserve"> </w:t>
      </w:r>
      <w:r>
        <w:rPr>
          <w:sz w:val="24"/>
        </w:rPr>
        <w:t>Using</w:t>
      </w:r>
      <w:r>
        <w:rPr>
          <w:spacing w:val="-5"/>
          <w:sz w:val="24"/>
        </w:rPr>
        <w:t xml:space="preserve"> </w:t>
      </w:r>
      <w:r>
        <w:rPr>
          <w:sz w:val="24"/>
        </w:rPr>
        <w:t>technology</w:t>
      </w:r>
      <w:r>
        <w:rPr>
          <w:spacing w:val="-5"/>
          <w:sz w:val="24"/>
        </w:rPr>
        <w:t xml:space="preserve"> </w:t>
      </w:r>
      <w:r>
        <w:rPr>
          <w:sz w:val="24"/>
        </w:rPr>
        <w:t>to</w:t>
      </w:r>
      <w:r>
        <w:rPr>
          <w:spacing w:val="-2"/>
          <w:sz w:val="24"/>
        </w:rPr>
        <w:t xml:space="preserve"> </w:t>
      </w:r>
      <w:r>
        <w:rPr>
          <w:sz w:val="24"/>
        </w:rPr>
        <w:t>serve</w:t>
      </w:r>
      <w:r>
        <w:rPr>
          <w:spacing w:val="-3"/>
          <w:sz w:val="24"/>
        </w:rPr>
        <w:t xml:space="preserve"> </w:t>
      </w:r>
      <w:r>
        <w:rPr>
          <w:sz w:val="24"/>
        </w:rPr>
        <w:t>patients</w:t>
      </w:r>
      <w:r>
        <w:rPr>
          <w:spacing w:val="-2"/>
          <w:sz w:val="24"/>
        </w:rPr>
        <w:t xml:space="preserve"> </w:t>
      </w:r>
      <w:r>
        <w:rPr>
          <w:sz w:val="24"/>
        </w:rPr>
        <w:t xml:space="preserve">and practitioners: A comprehensive tobacco-cessation program for cancer patients. </w:t>
      </w:r>
      <w:r>
        <w:rPr>
          <w:i/>
          <w:sz w:val="24"/>
        </w:rPr>
        <w:t>Counselling and Psychotherapy Research: Linking Research with Practic</w:t>
      </w:r>
      <w:r>
        <w:rPr>
          <w:i/>
          <w:sz w:val="24"/>
        </w:rPr>
        <w:t xml:space="preserve">e, 6, </w:t>
      </w:r>
      <w:r>
        <w:rPr>
          <w:sz w:val="24"/>
        </w:rPr>
        <w:t>196–201.</w:t>
      </w:r>
    </w:p>
    <w:p w14:paraId="77924CAA" w14:textId="77777777" w:rsidR="005B323A" w:rsidRDefault="0026499D">
      <w:pPr>
        <w:spacing w:before="120"/>
        <w:ind w:left="667" w:right="265" w:hanging="447"/>
        <w:rPr>
          <w:sz w:val="24"/>
        </w:rPr>
      </w:pPr>
      <w:r>
        <w:rPr>
          <w:sz w:val="24"/>
        </w:rPr>
        <w:t>Mallen,</w:t>
      </w:r>
      <w:r>
        <w:rPr>
          <w:spacing w:val="-3"/>
          <w:sz w:val="24"/>
        </w:rPr>
        <w:t xml:space="preserve"> </w:t>
      </w:r>
      <w:r>
        <w:rPr>
          <w:sz w:val="24"/>
        </w:rPr>
        <w:t>M.</w:t>
      </w:r>
      <w:r>
        <w:rPr>
          <w:spacing w:val="-3"/>
          <w:sz w:val="24"/>
        </w:rPr>
        <w:t xml:space="preserve"> </w:t>
      </w:r>
      <w:r>
        <w:rPr>
          <w:sz w:val="24"/>
        </w:rPr>
        <w:t>J.,</w:t>
      </w:r>
      <w:r>
        <w:rPr>
          <w:spacing w:val="-3"/>
          <w:sz w:val="24"/>
        </w:rPr>
        <w:t xml:space="preserve"> </w:t>
      </w:r>
      <w:r>
        <w:rPr>
          <w:sz w:val="24"/>
        </w:rPr>
        <w:t>Day,</w:t>
      </w:r>
      <w:r>
        <w:rPr>
          <w:spacing w:val="-3"/>
          <w:sz w:val="24"/>
        </w:rPr>
        <w:t xml:space="preserve"> </w:t>
      </w:r>
      <w:r>
        <w:rPr>
          <w:sz w:val="24"/>
        </w:rPr>
        <w:t>S.</w:t>
      </w:r>
      <w:r>
        <w:rPr>
          <w:spacing w:val="-3"/>
          <w:sz w:val="24"/>
        </w:rPr>
        <w:t xml:space="preserve"> </w:t>
      </w:r>
      <w:r>
        <w:rPr>
          <w:sz w:val="24"/>
        </w:rPr>
        <w:t>X.,</w:t>
      </w:r>
      <w:r>
        <w:rPr>
          <w:spacing w:val="-2"/>
          <w:sz w:val="24"/>
        </w:rPr>
        <w:t xml:space="preserve"> </w:t>
      </w:r>
      <w:r>
        <w:rPr>
          <w:sz w:val="24"/>
        </w:rPr>
        <w:t>&amp;</w:t>
      </w:r>
      <w:r>
        <w:rPr>
          <w:spacing w:val="-5"/>
          <w:sz w:val="24"/>
        </w:rPr>
        <w:t xml:space="preserve"> </w:t>
      </w:r>
      <w:r>
        <w:rPr>
          <w:sz w:val="24"/>
        </w:rPr>
        <w:t>Green,</w:t>
      </w:r>
      <w:r>
        <w:rPr>
          <w:spacing w:val="-3"/>
          <w:sz w:val="24"/>
        </w:rPr>
        <w:t xml:space="preserve"> </w:t>
      </w:r>
      <w:r>
        <w:rPr>
          <w:sz w:val="24"/>
        </w:rPr>
        <w:t>M.</w:t>
      </w:r>
      <w:r>
        <w:rPr>
          <w:spacing w:val="-3"/>
          <w:sz w:val="24"/>
        </w:rPr>
        <w:t xml:space="preserve"> </w:t>
      </w:r>
      <w:r>
        <w:rPr>
          <w:sz w:val="24"/>
        </w:rPr>
        <w:t>A.</w:t>
      </w:r>
      <w:r>
        <w:rPr>
          <w:spacing w:val="-2"/>
          <w:sz w:val="24"/>
        </w:rPr>
        <w:t xml:space="preserve"> </w:t>
      </w:r>
      <w:r>
        <w:rPr>
          <w:sz w:val="24"/>
        </w:rPr>
        <w:t>(2003).</w:t>
      </w:r>
      <w:r>
        <w:rPr>
          <w:spacing w:val="-2"/>
          <w:sz w:val="24"/>
        </w:rPr>
        <w:t xml:space="preserve"> </w:t>
      </w:r>
      <w:r>
        <w:rPr>
          <w:sz w:val="24"/>
        </w:rPr>
        <w:t>Online</w:t>
      </w:r>
      <w:r>
        <w:rPr>
          <w:spacing w:val="-3"/>
          <w:sz w:val="24"/>
        </w:rPr>
        <w:t xml:space="preserve"> </w:t>
      </w:r>
      <w:r>
        <w:rPr>
          <w:sz w:val="24"/>
        </w:rPr>
        <w:t>versus</w:t>
      </w:r>
      <w:r>
        <w:rPr>
          <w:spacing w:val="-3"/>
          <w:sz w:val="24"/>
        </w:rPr>
        <w:t xml:space="preserve"> </w:t>
      </w:r>
      <w:r>
        <w:rPr>
          <w:sz w:val="24"/>
        </w:rPr>
        <w:t>face-to-face</w:t>
      </w:r>
      <w:r>
        <w:rPr>
          <w:spacing w:val="-4"/>
          <w:sz w:val="24"/>
        </w:rPr>
        <w:t xml:space="preserve"> </w:t>
      </w:r>
      <w:r>
        <w:rPr>
          <w:sz w:val="24"/>
        </w:rPr>
        <w:t>conversation:</w:t>
      </w:r>
      <w:r>
        <w:rPr>
          <w:spacing w:val="-3"/>
          <w:sz w:val="24"/>
        </w:rPr>
        <w:t xml:space="preserve"> </w:t>
      </w:r>
      <w:r>
        <w:rPr>
          <w:sz w:val="24"/>
        </w:rPr>
        <w:t xml:space="preserve">An examination of relational and discourse variables. </w:t>
      </w:r>
      <w:r>
        <w:rPr>
          <w:i/>
          <w:sz w:val="24"/>
        </w:rPr>
        <w:t xml:space="preserve">Psychotherapy: Theory, Research, Practice, Training, 40, </w:t>
      </w:r>
      <w:r>
        <w:rPr>
          <w:sz w:val="24"/>
        </w:rPr>
        <w:t>155–163.</w:t>
      </w:r>
    </w:p>
    <w:p w14:paraId="4293FBE3" w14:textId="77777777" w:rsidR="005B323A" w:rsidRDefault="005B323A">
      <w:pPr>
        <w:rPr>
          <w:sz w:val="24"/>
        </w:rPr>
        <w:sectPr w:rsidR="005B323A">
          <w:pgSz w:w="12240" w:h="15840"/>
          <w:pgMar w:top="1300" w:right="1220" w:bottom="1080" w:left="1220" w:header="722" w:footer="887" w:gutter="0"/>
          <w:cols w:space="720"/>
        </w:sectPr>
      </w:pPr>
    </w:p>
    <w:p w14:paraId="4232FD1F" w14:textId="77777777" w:rsidR="005B323A" w:rsidRDefault="0026499D">
      <w:pPr>
        <w:pStyle w:val="BodyText"/>
        <w:spacing w:before="124"/>
        <w:ind w:left="666" w:hanging="447"/>
      </w:pPr>
      <w:r>
        <w:lastRenderedPageBreak/>
        <w:t>Mallen,</w:t>
      </w:r>
      <w:r>
        <w:rPr>
          <w:spacing w:val="-3"/>
        </w:rPr>
        <w:t xml:space="preserve"> </w:t>
      </w:r>
      <w:r>
        <w:t>M.</w:t>
      </w:r>
      <w:r>
        <w:rPr>
          <w:spacing w:val="-3"/>
        </w:rPr>
        <w:t xml:space="preserve"> </w:t>
      </w:r>
      <w:r>
        <w:t>J.,</w:t>
      </w:r>
      <w:r>
        <w:rPr>
          <w:spacing w:val="-3"/>
        </w:rPr>
        <w:t xml:space="preserve"> </w:t>
      </w:r>
      <w:r>
        <w:t>&amp;</w:t>
      </w:r>
      <w:r>
        <w:rPr>
          <w:spacing w:val="-5"/>
        </w:rPr>
        <w:t xml:space="preserve"> </w:t>
      </w:r>
      <w:r>
        <w:t>Vogel,</w:t>
      </w:r>
      <w:r>
        <w:rPr>
          <w:spacing w:val="-3"/>
        </w:rPr>
        <w:t xml:space="preserve"> </w:t>
      </w:r>
      <w:r>
        <w:t>D.</w:t>
      </w:r>
      <w:r>
        <w:rPr>
          <w:spacing w:val="-1"/>
        </w:rPr>
        <w:t xml:space="preserve"> </w:t>
      </w:r>
      <w:r>
        <w:t>L.</w:t>
      </w:r>
      <w:r>
        <w:rPr>
          <w:spacing w:val="-1"/>
        </w:rPr>
        <w:t xml:space="preserve"> </w:t>
      </w:r>
      <w:r>
        <w:t>(2005a).</w:t>
      </w:r>
      <w:r>
        <w:rPr>
          <w:spacing w:val="-1"/>
        </w:rPr>
        <w:t xml:space="preserve"> </w:t>
      </w:r>
      <w:r>
        <w:t>Introduction</w:t>
      </w:r>
      <w:r>
        <w:rPr>
          <w:spacing w:val="-3"/>
        </w:rPr>
        <w:t xml:space="preserve"> </w:t>
      </w:r>
      <w:r>
        <w:t>to</w:t>
      </w:r>
      <w:r>
        <w:rPr>
          <w:spacing w:val="-3"/>
        </w:rPr>
        <w:t xml:space="preserve"> </w:t>
      </w:r>
      <w:r>
        <w:t>the</w:t>
      </w:r>
      <w:r>
        <w:rPr>
          <w:spacing w:val="-4"/>
        </w:rPr>
        <w:t xml:space="preserve"> </w:t>
      </w:r>
      <w:r>
        <w:t>major</w:t>
      </w:r>
      <w:r>
        <w:rPr>
          <w:spacing w:val="-4"/>
        </w:rPr>
        <w:t xml:space="preserve"> </w:t>
      </w:r>
      <w:r>
        <w:t>contribution:</w:t>
      </w:r>
      <w:r>
        <w:rPr>
          <w:spacing w:val="-3"/>
        </w:rPr>
        <w:t xml:space="preserve"> </w:t>
      </w:r>
      <w:r>
        <w:t xml:space="preserve">Counseling psychology and online counseling. </w:t>
      </w:r>
      <w:r>
        <w:rPr>
          <w:i/>
        </w:rPr>
        <w:t xml:space="preserve">Counseling Psychologist, 33, </w:t>
      </w:r>
      <w:r>
        <w:t>761–775.</w:t>
      </w:r>
    </w:p>
    <w:p w14:paraId="392556F1" w14:textId="77777777" w:rsidR="005B323A" w:rsidRDefault="0026499D">
      <w:pPr>
        <w:spacing w:before="120"/>
        <w:ind w:left="666" w:hanging="447"/>
        <w:rPr>
          <w:sz w:val="24"/>
        </w:rPr>
      </w:pPr>
      <w:r>
        <w:rPr>
          <w:sz w:val="24"/>
        </w:rPr>
        <w:t>Mallen,</w:t>
      </w:r>
      <w:r>
        <w:rPr>
          <w:spacing w:val="-3"/>
          <w:sz w:val="24"/>
        </w:rPr>
        <w:t xml:space="preserve"> </w:t>
      </w:r>
      <w:r>
        <w:rPr>
          <w:sz w:val="24"/>
        </w:rPr>
        <w:t>M.</w:t>
      </w:r>
      <w:r>
        <w:rPr>
          <w:spacing w:val="-3"/>
          <w:sz w:val="24"/>
        </w:rPr>
        <w:t xml:space="preserve"> </w:t>
      </w:r>
      <w:r>
        <w:rPr>
          <w:sz w:val="24"/>
        </w:rPr>
        <w:t>J.,</w:t>
      </w:r>
      <w:r>
        <w:rPr>
          <w:spacing w:val="-3"/>
          <w:sz w:val="24"/>
        </w:rPr>
        <w:t xml:space="preserve"> </w:t>
      </w:r>
      <w:r>
        <w:rPr>
          <w:sz w:val="24"/>
        </w:rPr>
        <w:t>&amp;</w:t>
      </w:r>
      <w:r>
        <w:rPr>
          <w:spacing w:val="-5"/>
          <w:sz w:val="24"/>
        </w:rPr>
        <w:t xml:space="preserve"> </w:t>
      </w:r>
      <w:r>
        <w:rPr>
          <w:sz w:val="24"/>
        </w:rPr>
        <w:t>Vogel,</w:t>
      </w:r>
      <w:r>
        <w:rPr>
          <w:spacing w:val="-3"/>
          <w:sz w:val="24"/>
        </w:rPr>
        <w:t xml:space="preserve"> </w:t>
      </w:r>
      <w:r>
        <w:rPr>
          <w:sz w:val="24"/>
        </w:rPr>
        <w:t>D.</w:t>
      </w:r>
      <w:r>
        <w:rPr>
          <w:spacing w:val="-1"/>
          <w:sz w:val="24"/>
        </w:rPr>
        <w:t xml:space="preserve"> </w:t>
      </w:r>
      <w:r>
        <w:rPr>
          <w:sz w:val="24"/>
        </w:rPr>
        <w:t>L.</w:t>
      </w:r>
      <w:r>
        <w:rPr>
          <w:spacing w:val="-1"/>
          <w:sz w:val="24"/>
        </w:rPr>
        <w:t xml:space="preserve"> </w:t>
      </w:r>
      <w:r>
        <w:rPr>
          <w:sz w:val="24"/>
        </w:rPr>
        <w:t>(2005b).</w:t>
      </w:r>
      <w:r>
        <w:rPr>
          <w:spacing w:val="-3"/>
          <w:sz w:val="24"/>
        </w:rPr>
        <w:t xml:space="preserve"> </w:t>
      </w:r>
      <w:r>
        <w:rPr>
          <w:sz w:val="24"/>
        </w:rPr>
        <w:t>Online</w:t>
      </w:r>
      <w:r>
        <w:rPr>
          <w:spacing w:val="-2"/>
          <w:sz w:val="24"/>
        </w:rPr>
        <w:t xml:space="preserve"> </w:t>
      </w:r>
      <w:r>
        <w:rPr>
          <w:sz w:val="24"/>
        </w:rPr>
        <w:t>counseling:</w:t>
      </w:r>
      <w:r>
        <w:rPr>
          <w:spacing w:val="-3"/>
          <w:sz w:val="24"/>
        </w:rPr>
        <w:t xml:space="preserve"> </w:t>
      </w:r>
      <w:r>
        <w:rPr>
          <w:sz w:val="24"/>
        </w:rPr>
        <w:t>A</w:t>
      </w:r>
      <w:r>
        <w:rPr>
          <w:spacing w:val="-3"/>
          <w:sz w:val="24"/>
        </w:rPr>
        <w:t xml:space="preserve"> </w:t>
      </w:r>
      <w:r>
        <w:rPr>
          <w:sz w:val="24"/>
        </w:rPr>
        <w:t>need</w:t>
      </w:r>
      <w:r>
        <w:rPr>
          <w:spacing w:val="-3"/>
          <w:sz w:val="24"/>
        </w:rPr>
        <w:t xml:space="preserve"> </w:t>
      </w:r>
      <w:r>
        <w:rPr>
          <w:sz w:val="24"/>
        </w:rPr>
        <w:t>for</w:t>
      </w:r>
      <w:r>
        <w:rPr>
          <w:spacing w:val="-5"/>
          <w:sz w:val="24"/>
        </w:rPr>
        <w:t xml:space="preserve"> </w:t>
      </w:r>
      <w:r>
        <w:rPr>
          <w:sz w:val="24"/>
        </w:rPr>
        <w:t xml:space="preserve">discovery. </w:t>
      </w:r>
      <w:r>
        <w:rPr>
          <w:i/>
          <w:sz w:val="24"/>
        </w:rPr>
        <w:t>Counseling</w:t>
      </w:r>
      <w:r>
        <w:rPr>
          <w:i/>
          <w:sz w:val="24"/>
        </w:rPr>
        <w:t xml:space="preserve"> Psychologist, 33, </w:t>
      </w:r>
      <w:r>
        <w:rPr>
          <w:sz w:val="24"/>
        </w:rPr>
        <w:t>910–921.</w:t>
      </w:r>
    </w:p>
    <w:p w14:paraId="68853CBB" w14:textId="77777777" w:rsidR="005B323A" w:rsidRDefault="0026499D">
      <w:pPr>
        <w:pStyle w:val="BodyText"/>
        <w:ind w:hanging="447"/>
      </w:pPr>
      <w:r>
        <w:t>Mallen,</w:t>
      </w:r>
      <w:r>
        <w:rPr>
          <w:spacing w:val="-3"/>
        </w:rPr>
        <w:t xml:space="preserve"> </w:t>
      </w:r>
      <w:r>
        <w:t>M.</w:t>
      </w:r>
      <w:r>
        <w:rPr>
          <w:spacing w:val="-3"/>
        </w:rPr>
        <w:t xml:space="preserve"> </w:t>
      </w:r>
      <w:r>
        <w:t>J.,</w:t>
      </w:r>
      <w:r>
        <w:rPr>
          <w:spacing w:val="-3"/>
        </w:rPr>
        <w:t xml:space="preserve"> </w:t>
      </w:r>
      <w:r>
        <w:t>Vogel,</w:t>
      </w:r>
      <w:r>
        <w:rPr>
          <w:spacing w:val="-3"/>
        </w:rPr>
        <w:t xml:space="preserve"> </w:t>
      </w:r>
      <w:r>
        <w:t>D.</w:t>
      </w:r>
      <w:r>
        <w:rPr>
          <w:spacing w:val="-1"/>
        </w:rPr>
        <w:t xml:space="preserve"> </w:t>
      </w:r>
      <w:r>
        <w:t>L.,</w:t>
      </w:r>
      <w:r>
        <w:rPr>
          <w:spacing w:val="-1"/>
        </w:rPr>
        <w:t xml:space="preserve"> </w:t>
      </w:r>
      <w:r>
        <w:t>&amp;</w:t>
      </w:r>
      <w:r>
        <w:rPr>
          <w:spacing w:val="-5"/>
        </w:rPr>
        <w:t xml:space="preserve"> </w:t>
      </w:r>
      <w:r>
        <w:t>Rochlen,</w:t>
      </w:r>
      <w:r>
        <w:rPr>
          <w:spacing w:val="-3"/>
        </w:rPr>
        <w:t xml:space="preserve"> </w:t>
      </w:r>
      <w:r>
        <w:t>A.</w:t>
      </w:r>
      <w:r>
        <w:rPr>
          <w:spacing w:val="-1"/>
        </w:rPr>
        <w:t xml:space="preserve"> </w:t>
      </w:r>
      <w:r>
        <w:t>B.</w:t>
      </w:r>
      <w:r>
        <w:rPr>
          <w:spacing w:val="-3"/>
        </w:rPr>
        <w:t xml:space="preserve"> </w:t>
      </w:r>
      <w:r>
        <w:t>(2005).</w:t>
      </w:r>
      <w:r>
        <w:rPr>
          <w:spacing w:val="-3"/>
        </w:rPr>
        <w:t xml:space="preserve"> </w:t>
      </w:r>
      <w:r>
        <w:t>The</w:t>
      </w:r>
      <w:r>
        <w:rPr>
          <w:spacing w:val="-4"/>
        </w:rPr>
        <w:t xml:space="preserve"> </w:t>
      </w:r>
      <w:r>
        <w:t>practical</w:t>
      </w:r>
      <w:r>
        <w:rPr>
          <w:spacing w:val="-3"/>
        </w:rPr>
        <w:t xml:space="preserve"> </w:t>
      </w:r>
      <w:r>
        <w:t>aspects</w:t>
      </w:r>
      <w:r>
        <w:rPr>
          <w:spacing w:val="-1"/>
        </w:rPr>
        <w:t xml:space="preserve"> </w:t>
      </w:r>
      <w:r>
        <w:t>of</w:t>
      </w:r>
      <w:r>
        <w:rPr>
          <w:spacing w:val="-3"/>
        </w:rPr>
        <w:t xml:space="preserve"> </w:t>
      </w:r>
      <w:r>
        <w:t>online</w:t>
      </w:r>
      <w:r>
        <w:rPr>
          <w:spacing w:val="-4"/>
        </w:rPr>
        <w:t xml:space="preserve"> </w:t>
      </w:r>
      <w:r>
        <w:t xml:space="preserve">counseling: Ethics, training, technology, and competency. </w:t>
      </w:r>
      <w:r>
        <w:rPr>
          <w:i/>
        </w:rPr>
        <w:t xml:space="preserve">Counseling Psychologist, 33, </w:t>
      </w:r>
      <w:r>
        <w:t>776–818.</w:t>
      </w:r>
    </w:p>
    <w:p w14:paraId="5A77C253" w14:textId="77777777" w:rsidR="005B323A" w:rsidRDefault="0026499D">
      <w:pPr>
        <w:pStyle w:val="BodyText"/>
        <w:ind w:right="265" w:hanging="447"/>
      </w:pPr>
      <w:r>
        <w:t>Mallen,</w:t>
      </w:r>
      <w:r>
        <w:rPr>
          <w:spacing w:val="-3"/>
        </w:rPr>
        <w:t xml:space="preserve"> </w:t>
      </w:r>
      <w:r>
        <w:t>M.</w:t>
      </w:r>
      <w:r>
        <w:rPr>
          <w:spacing w:val="-3"/>
        </w:rPr>
        <w:t xml:space="preserve"> </w:t>
      </w:r>
      <w:r>
        <w:t>J.,</w:t>
      </w:r>
      <w:r>
        <w:rPr>
          <w:spacing w:val="-3"/>
        </w:rPr>
        <w:t xml:space="preserve"> </w:t>
      </w:r>
      <w:r>
        <w:t>Vogel,</w:t>
      </w:r>
      <w:r>
        <w:rPr>
          <w:spacing w:val="-3"/>
        </w:rPr>
        <w:t xml:space="preserve"> </w:t>
      </w:r>
      <w:r>
        <w:t>D.</w:t>
      </w:r>
      <w:r>
        <w:rPr>
          <w:spacing w:val="-1"/>
        </w:rPr>
        <w:t xml:space="preserve"> </w:t>
      </w:r>
      <w:r>
        <w:t>L.,</w:t>
      </w:r>
      <w:r>
        <w:rPr>
          <w:spacing w:val="-3"/>
        </w:rPr>
        <w:t xml:space="preserve"> </w:t>
      </w:r>
      <w:r>
        <w:t>Rochlen,</w:t>
      </w:r>
      <w:r>
        <w:rPr>
          <w:spacing w:val="-2"/>
        </w:rPr>
        <w:t xml:space="preserve"> </w:t>
      </w:r>
      <w:r>
        <w:t>A.</w:t>
      </w:r>
      <w:r>
        <w:rPr>
          <w:spacing w:val="-3"/>
        </w:rPr>
        <w:t xml:space="preserve"> </w:t>
      </w:r>
      <w:r>
        <w:t>B.,</w:t>
      </w:r>
      <w:r>
        <w:rPr>
          <w:spacing w:val="-1"/>
        </w:rPr>
        <w:t xml:space="preserve"> </w:t>
      </w:r>
      <w:r>
        <w:t>&amp;</w:t>
      </w:r>
      <w:r>
        <w:rPr>
          <w:spacing w:val="-5"/>
        </w:rPr>
        <w:t xml:space="preserve"> </w:t>
      </w:r>
      <w:r>
        <w:t>Day,</w:t>
      </w:r>
      <w:r>
        <w:rPr>
          <w:spacing w:val="-1"/>
        </w:rPr>
        <w:t xml:space="preserve"> </w:t>
      </w:r>
      <w:r>
        <w:t>S.</w:t>
      </w:r>
      <w:r>
        <w:rPr>
          <w:spacing w:val="-3"/>
        </w:rPr>
        <w:t xml:space="preserve"> </w:t>
      </w:r>
      <w:r>
        <w:t>X.</w:t>
      </w:r>
      <w:r>
        <w:rPr>
          <w:spacing w:val="-3"/>
        </w:rPr>
        <w:t xml:space="preserve"> </w:t>
      </w:r>
      <w:r>
        <w:t>(2005).</w:t>
      </w:r>
      <w:r>
        <w:rPr>
          <w:spacing w:val="-1"/>
        </w:rPr>
        <w:t xml:space="preserve"> </w:t>
      </w:r>
      <w:r>
        <w:t>Online</w:t>
      </w:r>
      <w:r>
        <w:rPr>
          <w:spacing w:val="-3"/>
        </w:rPr>
        <w:t xml:space="preserve"> </w:t>
      </w:r>
      <w:r>
        <w:t xml:space="preserve">counseling: Reviewing the literature from a counseling psychology framework. </w:t>
      </w:r>
      <w:r>
        <w:rPr>
          <w:i/>
        </w:rPr>
        <w:t xml:space="preserve">Counseling Psychologist, 33, </w:t>
      </w:r>
      <w:r>
        <w:t xml:space="preserve">819– </w:t>
      </w:r>
      <w:r>
        <w:rPr>
          <w:spacing w:val="-4"/>
        </w:rPr>
        <w:t>871.</w:t>
      </w:r>
    </w:p>
    <w:p w14:paraId="3F66D5AD" w14:textId="77777777" w:rsidR="005B323A" w:rsidRDefault="0026499D">
      <w:pPr>
        <w:pStyle w:val="BodyText"/>
        <w:spacing w:before="121"/>
        <w:ind w:left="220"/>
      </w:pPr>
      <w:r>
        <w:t>Manchanda,</w:t>
      </w:r>
      <w:r>
        <w:rPr>
          <w:spacing w:val="-2"/>
        </w:rPr>
        <w:t xml:space="preserve"> </w:t>
      </w:r>
      <w:r>
        <w:t>M., &amp;</w:t>
      </w:r>
      <w:r>
        <w:rPr>
          <w:spacing w:val="-3"/>
        </w:rPr>
        <w:t xml:space="preserve"> </w:t>
      </w:r>
      <w:r>
        <w:t>McLaren,</w:t>
      </w:r>
      <w:r>
        <w:rPr>
          <w:spacing w:val="-2"/>
        </w:rPr>
        <w:t xml:space="preserve"> </w:t>
      </w:r>
      <w:r>
        <w:t>P.</w:t>
      </w:r>
      <w:r>
        <w:rPr>
          <w:spacing w:val="-2"/>
        </w:rPr>
        <w:t xml:space="preserve"> </w:t>
      </w:r>
      <w:r>
        <w:t>(1998).</w:t>
      </w:r>
      <w:r>
        <w:rPr>
          <w:spacing w:val="-1"/>
        </w:rPr>
        <w:t xml:space="preserve"> </w:t>
      </w:r>
      <w:r>
        <w:t>Cognitive</w:t>
      </w:r>
      <w:r>
        <w:rPr>
          <w:spacing w:val="-2"/>
        </w:rPr>
        <w:t xml:space="preserve"> </w:t>
      </w:r>
      <w:r>
        <w:t>behaviour</w:t>
      </w:r>
      <w:r>
        <w:rPr>
          <w:spacing w:val="-2"/>
        </w:rPr>
        <w:t xml:space="preserve"> </w:t>
      </w:r>
      <w:r>
        <w:t>therapy</w:t>
      </w:r>
      <w:r>
        <w:rPr>
          <w:spacing w:val="-6"/>
        </w:rPr>
        <w:t xml:space="preserve"> </w:t>
      </w:r>
      <w:r>
        <w:t>via</w:t>
      </w:r>
      <w:r>
        <w:rPr>
          <w:spacing w:val="-2"/>
        </w:rPr>
        <w:t xml:space="preserve"> </w:t>
      </w:r>
      <w:r>
        <w:t>interactive</w:t>
      </w:r>
      <w:r>
        <w:rPr>
          <w:spacing w:val="-2"/>
        </w:rPr>
        <w:t xml:space="preserve"> video.</w:t>
      </w:r>
    </w:p>
    <w:p w14:paraId="67201A6C" w14:textId="77777777" w:rsidR="005B323A" w:rsidRDefault="0026499D">
      <w:pPr>
        <w:ind w:left="667"/>
        <w:rPr>
          <w:sz w:val="24"/>
        </w:rPr>
      </w:pPr>
      <w:r>
        <w:rPr>
          <w:i/>
          <w:sz w:val="24"/>
        </w:rPr>
        <w:t>Journal</w:t>
      </w:r>
      <w:r>
        <w:rPr>
          <w:i/>
          <w:spacing w:val="-3"/>
          <w:sz w:val="24"/>
        </w:rPr>
        <w:t xml:space="preserve"> </w:t>
      </w:r>
      <w:r>
        <w:rPr>
          <w:i/>
          <w:sz w:val="24"/>
        </w:rPr>
        <w:t>of</w:t>
      </w:r>
      <w:r>
        <w:rPr>
          <w:i/>
          <w:spacing w:val="-2"/>
          <w:sz w:val="24"/>
        </w:rPr>
        <w:t xml:space="preserve"> </w:t>
      </w:r>
      <w:r>
        <w:rPr>
          <w:i/>
          <w:sz w:val="24"/>
        </w:rPr>
        <w:t>Telemedicine</w:t>
      </w:r>
      <w:r>
        <w:rPr>
          <w:i/>
          <w:spacing w:val="-1"/>
          <w:sz w:val="24"/>
        </w:rPr>
        <w:t xml:space="preserve"> </w:t>
      </w:r>
      <w:r>
        <w:rPr>
          <w:i/>
          <w:sz w:val="24"/>
        </w:rPr>
        <w:t>and</w:t>
      </w:r>
      <w:r>
        <w:rPr>
          <w:i/>
          <w:spacing w:val="-2"/>
          <w:sz w:val="24"/>
        </w:rPr>
        <w:t xml:space="preserve"> </w:t>
      </w:r>
      <w:r>
        <w:rPr>
          <w:i/>
          <w:sz w:val="24"/>
        </w:rPr>
        <w:t>Telecare,</w:t>
      </w:r>
      <w:r>
        <w:rPr>
          <w:i/>
          <w:spacing w:val="-3"/>
          <w:sz w:val="24"/>
        </w:rPr>
        <w:t xml:space="preserve"> </w:t>
      </w:r>
      <w:r>
        <w:rPr>
          <w:i/>
          <w:sz w:val="24"/>
        </w:rPr>
        <w:t>4</w:t>
      </w:r>
      <w:r>
        <w:rPr>
          <w:sz w:val="24"/>
        </w:rPr>
        <w:t>(Suppl</w:t>
      </w:r>
      <w:r>
        <w:rPr>
          <w:spacing w:val="-2"/>
          <w:sz w:val="24"/>
        </w:rPr>
        <w:t xml:space="preserve"> </w:t>
      </w:r>
      <w:r>
        <w:rPr>
          <w:sz w:val="24"/>
        </w:rPr>
        <w:t>1),</w:t>
      </w:r>
      <w:r>
        <w:rPr>
          <w:spacing w:val="-2"/>
          <w:sz w:val="24"/>
        </w:rPr>
        <w:t xml:space="preserve"> 53–55.</w:t>
      </w:r>
    </w:p>
    <w:p w14:paraId="55A29380" w14:textId="77777777" w:rsidR="005B323A" w:rsidRDefault="0026499D">
      <w:pPr>
        <w:spacing w:before="120"/>
        <w:ind w:left="667" w:right="275" w:hanging="447"/>
        <w:rPr>
          <w:sz w:val="24"/>
        </w:rPr>
      </w:pPr>
      <w:r>
        <w:rPr>
          <w:sz w:val="24"/>
        </w:rPr>
        <w:t>Manfredo, I.</w:t>
      </w:r>
      <w:r>
        <w:rPr>
          <w:spacing w:val="-4"/>
          <w:sz w:val="24"/>
        </w:rPr>
        <w:t xml:space="preserve"> </w:t>
      </w:r>
      <w:r>
        <w:rPr>
          <w:sz w:val="24"/>
        </w:rPr>
        <w:t>T.</w:t>
      </w:r>
      <w:r>
        <w:rPr>
          <w:spacing w:val="-4"/>
          <w:sz w:val="24"/>
        </w:rPr>
        <w:t xml:space="preserve"> </w:t>
      </w:r>
      <w:r>
        <w:rPr>
          <w:sz w:val="24"/>
        </w:rPr>
        <w:t>(2010).</w:t>
      </w:r>
      <w:r>
        <w:rPr>
          <w:spacing w:val="-4"/>
          <w:sz w:val="24"/>
        </w:rPr>
        <w:t xml:space="preserve"> </w:t>
      </w:r>
      <w:r>
        <w:rPr>
          <w:sz w:val="24"/>
        </w:rPr>
        <w:t>The</w:t>
      </w:r>
      <w:r>
        <w:rPr>
          <w:spacing w:val="-5"/>
          <w:sz w:val="24"/>
        </w:rPr>
        <w:t xml:space="preserve"> </w:t>
      </w:r>
      <w:r>
        <w:rPr>
          <w:sz w:val="24"/>
        </w:rPr>
        <w:t>role</w:t>
      </w:r>
      <w:r>
        <w:rPr>
          <w:spacing w:val="-6"/>
          <w:sz w:val="24"/>
        </w:rPr>
        <w:t xml:space="preserve"> </w:t>
      </w:r>
      <w:r>
        <w:rPr>
          <w:sz w:val="24"/>
        </w:rPr>
        <w:t>of</w:t>
      </w:r>
      <w:r>
        <w:rPr>
          <w:spacing w:val="-4"/>
          <w:sz w:val="24"/>
        </w:rPr>
        <w:t xml:space="preserve"> </w:t>
      </w:r>
      <w:r>
        <w:rPr>
          <w:sz w:val="24"/>
        </w:rPr>
        <w:t>organizational</w:t>
      </w:r>
      <w:r>
        <w:rPr>
          <w:spacing w:val="-4"/>
          <w:sz w:val="24"/>
        </w:rPr>
        <w:t xml:space="preserve"> </w:t>
      </w:r>
      <w:r>
        <w:rPr>
          <w:sz w:val="24"/>
        </w:rPr>
        <w:t>commitment</w:t>
      </w:r>
      <w:r>
        <w:rPr>
          <w:spacing w:val="-4"/>
          <w:sz w:val="24"/>
        </w:rPr>
        <w:t xml:space="preserve"> </w:t>
      </w:r>
      <w:r>
        <w:rPr>
          <w:sz w:val="24"/>
        </w:rPr>
        <w:t>in</w:t>
      </w:r>
      <w:r>
        <w:rPr>
          <w:spacing w:val="-4"/>
          <w:sz w:val="24"/>
        </w:rPr>
        <w:t xml:space="preserve"> </w:t>
      </w:r>
      <w:r>
        <w:rPr>
          <w:sz w:val="24"/>
        </w:rPr>
        <w:t>practitioner</w:t>
      </w:r>
      <w:r>
        <w:rPr>
          <w:spacing w:val="-4"/>
          <w:sz w:val="24"/>
        </w:rPr>
        <w:t xml:space="preserve"> </w:t>
      </w:r>
      <w:r>
        <w:rPr>
          <w:sz w:val="24"/>
        </w:rPr>
        <w:t>implementation</w:t>
      </w:r>
      <w:r>
        <w:rPr>
          <w:spacing w:val="-4"/>
          <w:sz w:val="24"/>
        </w:rPr>
        <w:t xml:space="preserve"> </w:t>
      </w:r>
      <w:r>
        <w:rPr>
          <w:sz w:val="24"/>
        </w:rPr>
        <w:t xml:space="preserve">of evidence-based practices in substance abuse treatment settings. </w:t>
      </w:r>
      <w:r>
        <w:rPr>
          <w:i/>
          <w:sz w:val="24"/>
        </w:rPr>
        <w:t>Dissertation Abstracts International, A: The Human</w:t>
      </w:r>
      <w:r>
        <w:rPr>
          <w:i/>
          <w:sz w:val="24"/>
        </w:rPr>
        <w:t xml:space="preserve">ities and Social Sciences, 71, </w:t>
      </w:r>
      <w:r>
        <w:rPr>
          <w:sz w:val="24"/>
        </w:rPr>
        <w:t>1796.</w:t>
      </w:r>
    </w:p>
    <w:p w14:paraId="59016F6A" w14:textId="77777777" w:rsidR="005B323A" w:rsidRDefault="0026499D">
      <w:pPr>
        <w:pStyle w:val="BodyText"/>
        <w:ind w:right="746" w:hanging="447"/>
      </w:pPr>
      <w:r>
        <w:t>Mangunkusumo,</w:t>
      </w:r>
      <w:r>
        <w:rPr>
          <w:spacing w:val="-3"/>
        </w:rPr>
        <w:t xml:space="preserve"> </w:t>
      </w:r>
      <w:r>
        <w:t>R.,</w:t>
      </w:r>
      <w:r>
        <w:rPr>
          <w:spacing w:val="-3"/>
        </w:rPr>
        <w:t xml:space="preserve"> </w:t>
      </w:r>
      <w:r>
        <w:t>Brug,</w:t>
      </w:r>
      <w:r>
        <w:rPr>
          <w:spacing w:val="-3"/>
        </w:rPr>
        <w:t xml:space="preserve"> </w:t>
      </w:r>
      <w:r>
        <w:t>J.,</w:t>
      </w:r>
      <w:r>
        <w:rPr>
          <w:spacing w:val="-3"/>
        </w:rPr>
        <w:t xml:space="preserve"> </w:t>
      </w:r>
      <w:r>
        <w:t>Duisterhout,</w:t>
      </w:r>
      <w:r>
        <w:rPr>
          <w:spacing w:val="-3"/>
        </w:rPr>
        <w:t xml:space="preserve"> </w:t>
      </w:r>
      <w:r>
        <w:t>J.,</w:t>
      </w:r>
      <w:r>
        <w:rPr>
          <w:spacing w:val="-3"/>
        </w:rPr>
        <w:t xml:space="preserve"> </w:t>
      </w:r>
      <w:r>
        <w:t>de</w:t>
      </w:r>
      <w:r>
        <w:rPr>
          <w:spacing w:val="-7"/>
        </w:rPr>
        <w:t xml:space="preserve"> </w:t>
      </w:r>
      <w:r>
        <w:t>Koning,</w:t>
      </w:r>
      <w:r>
        <w:rPr>
          <w:spacing w:val="-3"/>
        </w:rPr>
        <w:t xml:space="preserve"> </w:t>
      </w:r>
      <w:r>
        <w:t>H.,</w:t>
      </w:r>
      <w:r>
        <w:rPr>
          <w:spacing w:val="-2"/>
        </w:rPr>
        <w:t xml:space="preserve"> </w:t>
      </w:r>
      <w:r>
        <w:t>&amp;</w:t>
      </w:r>
      <w:r>
        <w:rPr>
          <w:spacing w:val="-5"/>
        </w:rPr>
        <w:t xml:space="preserve"> </w:t>
      </w:r>
      <w:r>
        <w:t>Raat,</w:t>
      </w:r>
      <w:r>
        <w:rPr>
          <w:spacing w:val="-3"/>
        </w:rPr>
        <w:t xml:space="preserve"> </w:t>
      </w:r>
      <w:r>
        <w:t>H.</w:t>
      </w:r>
      <w:r>
        <w:rPr>
          <w:spacing w:val="-3"/>
        </w:rPr>
        <w:t xml:space="preserve"> </w:t>
      </w:r>
      <w:r>
        <w:t>(2007).</w:t>
      </w:r>
      <w:r>
        <w:rPr>
          <w:spacing w:val="-3"/>
        </w:rPr>
        <w:t xml:space="preserve"> </w:t>
      </w:r>
      <w:r>
        <w:t xml:space="preserve">Feasibility, acceptability, and quality of Internet-administered adolescent health promotion in a preventive-care setting. </w:t>
      </w:r>
      <w:r>
        <w:rPr>
          <w:i/>
        </w:rPr>
        <w:t xml:space="preserve">Health Education Research, 22, </w:t>
      </w:r>
      <w:r>
        <w:t>1–13.</w:t>
      </w:r>
    </w:p>
    <w:p w14:paraId="271C0E26" w14:textId="77777777" w:rsidR="005B323A" w:rsidRDefault="0026499D">
      <w:pPr>
        <w:spacing w:before="120"/>
        <w:ind w:left="667" w:hanging="447"/>
        <w:rPr>
          <w:sz w:val="24"/>
        </w:rPr>
      </w:pPr>
      <w:r>
        <w:rPr>
          <w:sz w:val="24"/>
        </w:rPr>
        <w:t>Manhal-Baugus,</w:t>
      </w:r>
      <w:r>
        <w:rPr>
          <w:spacing w:val="-5"/>
          <w:sz w:val="24"/>
        </w:rPr>
        <w:t xml:space="preserve"> </w:t>
      </w:r>
      <w:r>
        <w:rPr>
          <w:sz w:val="24"/>
        </w:rPr>
        <w:t>M.</w:t>
      </w:r>
      <w:r>
        <w:rPr>
          <w:spacing w:val="-5"/>
          <w:sz w:val="24"/>
        </w:rPr>
        <w:t xml:space="preserve"> </w:t>
      </w:r>
      <w:r>
        <w:rPr>
          <w:sz w:val="24"/>
        </w:rPr>
        <w:t>(2001).</w:t>
      </w:r>
      <w:r>
        <w:rPr>
          <w:spacing w:val="-5"/>
          <w:sz w:val="24"/>
        </w:rPr>
        <w:t xml:space="preserve"> </w:t>
      </w:r>
      <w:r>
        <w:rPr>
          <w:sz w:val="24"/>
        </w:rPr>
        <w:t>E-therapy:</w:t>
      </w:r>
      <w:r>
        <w:rPr>
          <w:spacing w:val="-5"/>
          <w:sz w:val="24"/>
        </w:rPr>
        <w:t xml:space="preserve"> </w:t>
      </w:r>
      <w:r>
        <w:rPr>
          <w:sz w:val="24"/>
        </w:rPr>
        <w:t>Practical,</w:t>
      </w:r>
      <w:r>
        <w:rPr>
          <w:spacing w:val="-4"/>
          <w:sz w:val="24"/>
        </w:rPr>
        <w:t xml:space="preserve"> </w:t>
      </w:r>
      <w:r>
        <w:rPr>
          <w:sz w:val="24"/>
        </w:rPr>
        <w:t>ethical,</w:t>
      </w:r>
      <w:r>
        <w:rPr>
          <w:spacing w:val="-5"/>
          <w:sz w:val="24"/>
        </w:rPr>
        <w:t xml:space="preserve"> </w:t>
      </w:r>
      <w:r>
        <w:rPr>
          <w:sz w:val="24"/>
        </w:rPr>
        <w:t>and</w:t>
      </w:r>
      <w:r>
        <w:rPr>
          <w:spacing w:val="-5"/>
          <w:sz w:val="24"/>
        </w:rPr>
        <w:t xml:space="preserve"> </w:t>
      </w:r>
      <w:r>
        <w:rPr>
          <w:sz w:val="24"/>
        </w:rPr>
        <w:t>legal</w:t>
      </w:r>
      <w:r>
        <w:rPr>
          <w:spacing w:val="-5"/>
          <w:sz w:val="24"/>
        </w:rPr>
        <w:t xml:space="preserve"> </w:t>
      </w:r>
      <w:r>
        <w:rPr>
          <w:sz w:val="24"/>
        </w:rPr>
        <w:t xml:space="preserve">issues. </w:t>
      </w:r>
      <w:r>
        <w:rPr>
          <w:i/>
          <w:sz w:val="24"/>
        </w:rPr>
        <w:t>CyberPsychology</w:t>
      </w:r>
      <w:r>
        <w:rPr>
          <w:i/>
          <w:spacing w:val="-1"/>
          <w:sz w:val="24"/>
        </w:rPr>
        <w:t xml:space="preserve"> </w:t>
      </w:r>
      <w:r>
        <w:rPr>
          <w:i/>
          <w:sz w:val="24"/>
        </w:rPr>
        <w:t xml:space="preserve">&amp; Behavior, 4, </w:t>
      </w:r>
      <w:r>
        <w:rPr>
          <w:sz w:val="24"/>
        </w:rPr>
        <w:t>551–563.</w:t>
      </w:r>
    </w:p>
    <w:p w14:paraId="7A579D12" w14:textId="77777777" w:rsidR="005B323A" w:rsidRDefault="0026499D">
      <w:pPr>
        <w:pStyle w:val="BodyText"/>
        <w:spacing w:before="121"/>
        <w:ind w:hanging="447"/>
      </w:pPr>
      <w:r>
        <w:t>Manring,</w:t>
      </w:r>
      <w:r>
        <w:rPr>
          <w:spacing w:val="-3"/>
        </w:rPr>
        <w:t xml:space="preserve"> </w:t>
      </w:r>
      <w:r>
        <w:t>J.,</w:t>
      </w:r>
      <w:r>
        <w:rPr>
          <w:spacing w:val="-3"/>
        </w:rPr>
        <w:t xml:space="preserve"> </w:t>
      </w:r>
      <w:r>
        <w:t>Greenberg,</w:t>
      </w:r>
      <w:r>
        <w:rPr>
          <w:spacing w:val="-2"/>
        </w:rPr>
        <w:t xml:space="preserve"> </w:t>
      </w:r>
      <w:r>
        <w:t>R.</w:t>
      </w:r>
      <w:r>
        <w:rPr>
          <w:spacing w:val="-3"/>
        </w:rPr>
        <w:t xml:space="preserve"> </w:t>
      </w:r>
      <w:r>
        <w:t>P.,</w:t>
      </w:r>
      <w:r>
        <w:rPr>
          <w:spacing w:val="-3"/>
        </w:rPr>
        <w:t xml:space="preserve"> </w:t>
      </w:r>
      <w:r>
        <w:t>Gregory,</w:t>
      </w:r>
      <w:r>
        <w:rPr>
          <w:spacing w:val="-3"/>
        </w:rPr>
        <w:t xml:space="preserve"> </w:t>
      </w:r>
      <w:r>
        <w:t>R.,</w:t>
      </w:r>
      <w:r>
        <w:rPr>
          <w:spacing w:val="-3"/>
        </w:rPr>
        <w:t xml:space="preserve"> </w:t>
      </w:r>
      <w:r>
        <w:t>&amp;</w:t>
      </w:r>
      <w:r>
        <w:rPr>
          <w:spacing w:val="-5"/>
        </w:rPr>
        <w:t xml:space="preserve"> </w:t>
      </w:r>
      <w:r>
        <w:t>Gallinger,</w:t>
      </w:r>
      <w:r>
        <w:rPr>
          <w:spacing w:val="-3"/>
        </w:rPr>
        <w:t xml:space="preserve"> </w:t>
      </w:r>
      <w:r>
        <w:t>L.</w:t>
      </w:r>
      <w:r>
        <w:rPr>
          <w:spacing w:val="-2"/>
        </w:rPr>
        <w:t xml:space="preserve"> </w:t>
      </w:r>
      <w:r>
        <w:t>(2011).</w:t>
      </w:r>
      <w:r>
        <w:rPr>
          <w:spacing w:val="-3"/>
        </w:rPr>
        <w:t xml:space="preserve"> </w:t>
      </w:r>
      <w:r>
        <w:t>Learning</w:t>
      </w:r>
      <w:r>
        <w:rPr>
          <w:spacing w:val="-6"/>
        </w:rPr>
        <w:t xml:space="preserve"> </w:t>
      </w:r>
      <w:r>
        <w:t>psychotherapy</w:t>
      </w:r>
      <w:r>
        <w:rPr>
          <w:spacing w:val="-8"/>
        </w:rPr>
        <w:t xml:space="preserve"> </w:t>
      </w:r>
      <w:r>
        <w:t>in</w:t>
      </w:r>
      <w:r>
        <w:rPr>
          <w:spacing w:val="-3"/>
        </w:rPr>
        <w:t xml:space="preserve"> </w:t>
      </w:r>
      <w:r>
        <w:t xml:space="preserve">the digital age. </w:t>
      </w:r>
      <w:r>
        <w:rPr>
          <w:i/>
        </w:rPr>
        <w:t xml:space="preserve">Psychotherapy, 48, </w:t>
      </w:r>
      <w:r>
        <w:t>119–126.</w:t>
      </w:r>
    </w:p>
    <w:p w14:paraId="0E31B081" w14:textId="77777777" w:rsidR="005B323A" w:rsidRDefault="0026499D">
      <w:pPr>
        <w:pStyle w:val="BodyText"/>
        <w:ind w:left="220"/>
      </w:pPr>
      <w:r>
        <w:t>Mansell,</w:t>
      </w:r>
      <w:r>
        <w:rPr>
          <w:spacing w:val="-3"/>
        </w:rPr>
        <w:t xml:space="preserve"> </w:t>
      </w:r>
      <w:r>
        <w:t>P.,</w:t>
      </w:r>
      <w:r>
        <w:rPr>
          <w:spacing w:val="-3"/>
        </w:rPr>
        <w:t xml:space="preserve"> </w:t>
      </w:r>
      <w:r>
        <w:t>&amp;</w:t>
      </w:r>
      <w:r>
        <w:rPr>
          <w:spacing w:val="-5"/>
        </w:rPr>
        <w:t xml:space="preserve"> </w:t>
      </w:r>
      <w:r>
        <w:t>Read,</w:t>
      </w:r>
      <w:r>
        <w:rPr>
          <w:spacing w:val="-3"/>
        </w:rPr>
        <w:t xml:space="preserve"> </w:t>
      </w:r>
      <w:r>
        <w:t>J.</w:t>
      </w:r>
      <w:r>
        <w:rPr>
          <w:spacing w:val="-3"/>
        </w:rPr>
        <w:t xml:space="preserve"> </w:t>
      </w:r>
      <w:r>
        <w:t>(2009).</w:t>
      </w:r>
      <w:r>
        <w:rPr>
          <w:spacing w:val="-3"/>
        </w:rPr>
        <w:t xml:space="preserve"> </w:t>
      </w:r>
      <w:r>
        <w:t>Posttraumatic</w:t>
      </w:r>
      <w:r>
        <w:rPr>
          <w:spacing w:val="-4"/>
        </w:rPr>
        <w:t xml:space="preserve"> </w:t>
      </w:r>
      <w:r>
        <w:t>stress</w:t>
      </w:r>
      <w:r>
        <w:rPr>
          <w:spacing w:val="-3"/>
        </w:rPr>
        <w:t xml:space="preserve"> </w:t>
      </w:r>
      <w:r>
        <w:t>disorder,</w:t>
      </w:r>
      <w:r>
        <w:rPr>
          <w:spacing w:val="-3"/>
        </w:rPr>
        <w:t xml:space="preserve"> </w:t>
      </w:r>
      <w:r>
        <w:t>drug</w:t>
      </w:r>
      <w:r>
        <w:rPr>
          <w:spacing w:val="-5"/>
        </w:rPr>
        <w:t xml:space="preserve"> </w:t>
      </w:r>
      <w:r>
        <w:t>companies,</w:t>
      </w:r>
      <w:r>
        <w:rPr>
          <w:spacing w:val="-3"/>
        </w:rPr>
        <w:t xml:space="preserve"> </w:t>
      </w:r>
      <w:r>
        <w:t>and</w:t>
      </w:r>
      <w:r>
        <w:rPr>
          <w:spacing w:val="-3"/>
        </w:rPr>
        <w:t xml:space="preserve"> </w:t>
      </w:r>
      <w:r>
        <w:t xml:space="preserve">the </w:t>
      </w:r>
      <w:r>
        <w:rPr>
          <w:spacing w:val="-2"/>
        </w:rPr>
        <w:t>Internet.</w:t>
      </w:r>
    </w:p>
    <w:p w14:paraId="234D0D2C" w14:textId="77777777" w:rsidR="005B323A" w:rsidRDefault="0026499D">
      <w:pPr>
        <w:ind w:left="667"/>
        <w:rPr>
          <w:sz w:val="24"/>
        </w:rPr>
      </w:pPr>
      <w:r>
        <w:rPr>
          <w:i/>
          <w:sz w:val="24"/>
        </w:rPr>
        <w:t>Journal</w:t>
      </w:r>
      <w:r>
        <w:rPr>
          <w:i/>
          <w:spacing w:val="-3"/>
          <w:sz w:val="24"/>
        </w:rPr>
        <w:t xml:space="preserve"> </w:t>
      </w:r>
      <w:r>
        <w:rPr>
          <w:i/>
          <w:sz w:val="24"/>
        </w:rPr>
        <w:t>of</w:t>
      </w:r>
      <w:r>
        <w:rPr>
          <w:i/>
          <w:spacing w:val="-2"/>
          <w:sz w:val="24"/>
        </w:rPr>
        <w:t xml:space="preserve"> </w:t>
      </w:r>
      <w:r>
        <w:rPr>
          <w:i/>
          <w:sz w:val="24"/>
        </w:rPr>
        <w:t>Trauma</w:t>
      </w:r>
      <w:r>
        <w:rPr>
          <w:i/>
          <w:spacing w:val="-2"/>
          <w:sz w:val="24"/>
        </w:rPr>
        <w:t xml:space="preserve"> </w:t>
      </w:r>
      <w:r>
        <w:rPr>
          <w:i/>
          <w:sz w:val="24"/>
        </w:rPr>
        <w:t>and</w:t>
      </w:r>
      <w:r>
        <w:rPr>
          <w:i/>
          <w:spacing w:val="-3"/>
          <w:sz w:val="24"/>
        </w:rPr>
        <w:t xml:space="preserve"> </w:t>
      </w:r>
      <w:r>
        <w:rPr>
          <w:i/>
          <w:sz w:val="24"/>
        </w:rPr>
        <w:t>Dissociation,</w:t>
      </w:r>
      <w:r>
        <w:rPr>
          <w:i/>
          <w:spacing w:val="-2"/>
          <w:sz w:val="24"/>
        </w:rPr>
        <w:t xml:space="preserve"> </w:t>
      </w:r>
      <w:r>
        <w:rPr>
          <w:i/>
          <w:sz w:val="24"/>
        </w:rPr>
        <w:t>10,</w:t>
      </w:r>
      <w:r>
        <w:rPr>
          <w:i/>
          <w:spacing w:val="-1"/>
          <w:sz w:val="24"/>
        </w:rPr>
        <w:t xml:space="preserve"> </w:t>
      </w:r>
      <w:r>
        <w:rPr>
          <w:spacing w:val="-2"/>
          <w:sz w:val="24"/>
        </w:rPr>
        <w:t>9–23.</w:t>
      </w:r>
    </w:p>
    <w:p w14:paraId="5DFF0F53" w14:textId="77777777" w:rsidR="005B323A" w:rsidRDefault="0026499D">
      <w:pPr>
        <w:pStyle w:val="BodyText"/>
        <w:ind w:right="412" w:hanging="447"/>
        <w:jc w:val="both"/>
      </w:pPr>
      <w:r>
        <w:t>Manwaring,</w:t>
      </w:r>
      <w:r>
        <w:rPr>
          <w:spacing w:val="-4"/>
        </w:rPr>
        <w:t xml:space="preserve"> </w:t>
      </w:r>
      <w:r>
        <w:t>J.</w:t>
      </w:r>
      <w:r>
        <w:rPr>
          <w:spacing w:val="-2"/>
        </w:rPr>
        <w:t xml:space="preserve"> </w:t>
      </w:r>
      <w:r>
        <w:t>L.,</w:t>
      </w:r>
      <w:r>
        <w:rPr>
          <w:spacing w:val="-2"/>
        </w:rPr>
        <w:t xml:space="preserve"> </w:t>
      </w:r>
      <w:r>
        <w:t>Bryson,</w:t>
      </w:r>
      <w:r>
        <w:rPr>
          <w:spacing w:val="-4"/>
        </w:rPr>
        <w:t xml:space="preserve"> </w:t>
      </w:r>
      <w:r>
        <w:t>S.</w:t>
      </w:r>
      <w:r>
        <w:rPr>
          <w:spacing w:val="-4"/>
        </w:rPr>
        <w:t xml:space="preserve"> </w:t>
      </w:r>
      <w:r>
        <w:t>W.,</w:t>
      </w:r>
      <w:r>
        <w:rPr>
          <w:spacing w:val="-4"/>
        </w:rPr>
        <w:t xml:space="preserve"> </w:t>
      </w:r>
      <w:r>
        <w:t>Goldschmidt,</w:t>
      </w:r>
      <w:r>
        <w:rPr>
          <w:spacing w:val="-4"/>
        </w:rPr>
        <w:t xml:space="preserve"> </w:t>
      </w:r>
      <w:r>
        <w:t>A.</w:t>
      </w:r>
      <w:r>
        <w:rPr>
          <w:spacing w:val="-4"/>
        </w:rPr>
        <w:t xml:space="preserve"> </w:t>
      </w:r>
      <w:r>
        <w:t>B.,</w:t>
      </w:r>
      <w:r>
        <w:rPr>
          <w:spacing w:val="-4"/>
        </w:rPr>
        <w:t xml:space="preserve"> </w:t>
      </w:r>
      <w:r>
        <w:t>Winzelberg,</w:t>
      </w:r>
      <w:r>
        <w:rPr>
          <w:spacing w:val="-4"/>
        </w:rPr>
        <w:t xml:space="preserve"> </w:t>
      </w:r>
      <w:r>
        <w:t>A.</w:t>
      </w:r>
      <w:r>
        <w:rPr>
          <w:spacing w:val="-4"/>
        </w:rPr>
        <w:t xml:space="preserve"> </w:t>
      </w:r>
      <w:r>
        <w:t>J.,</w:t>
      </w:r>
      <w:r>
        <w:rPr>
          <w:spacing w:val="-2"/>
        </w:rPr>
        <w:t xml:space="preserve"> </w:t>
      </w:r>
      <w:r>
        <w:t>Luce,</w:t>
      </w:r>
      <w:r>
        <w:rPr>
          <w:spacing w:val="-4"/>
        </w:rPr>
        <w:t xml:space="preserve"> </w:t>
      </w:r>
      <w:r>
        <w:t>K.</w:t>
      </w:r>
      <w:r>
        <w:rPr>
          <w:spacing w:val="-4"/>
        </w:rPr>
        <w:t xml:space="preserve"> </w:t>
      </w:r>
      <w:r>
        <w:t>H.,</w:t>
      </w:r>
      <w:r>
        <w:rPr>
          <w:spacing w:val="-4"/>
        </w:rPr>
        <w:t xml:space="preserve"> </w:t>
      </w:r>
      <w:r>
        <w:t>Cunning, D., … Taylor, C. B. (2008). Do adherence</w:t>
      </w:r>
      <w:r>
        <w:rPr>
          <w:spacing w:val="-1"/>
        </w:rPr>
        <w:t xml:space="preserve"> </w:t>
      </w:r>
      <w:r>
        <w:t>variables predict outcome</w:t>
      </w:r>
      <w:r>
        <w:rPr>
          <w:spacing w:val="-1"/>
        </w:rPr>
        <w:t xml:space="preserve"> </w:t>
      </w:r>
      <w:r>
        <w:t>in an online</w:t>
      </w:r>
      <w:r>
        <w:rPr>
          <w:spacing w:val="-1"/>
        </w:rPr>
        <w:t xml:space="preserve"> </w:t>
      </w:r>
      <w:r>
        <w:t>program</w:t>
      </w:r>
      <w:r>
        <w:t xml:space="preserve"> for</w:t>
      </w:r>
      <w:r>
        <w:rPr>
          <w:spacing w:val="-2"/>
        </w:rPr>
        <w:t xml:space="preserve"> </w:t>
      </w:r>
      <w:r>
        <w:t>the prevention of</w:t>
      </w:r>
      <w:r>
        <w:rPr>
          <w:spacing w:val="-1"/>
        </w:rPr>
        <w:t xml:space="preserve"> </w:t>
      </w:r>
      <w:r>
        <w:t>eating</w:t>
      </w:r>
      <w:r>
        <w:rPr>
          <w:spacing w:val="-3"/>
        </w:rPr>
        <w:t xml:space="preserve"> </w:t>
      </w:r>
      <w:r>
        <w:t xml:space="preserve">disorders? </w:t>
      </w:r>
      <w:r>
        <w:rPr>
          <w:i/>
        </w:rPr>
        <w:t>Journal of</w:t>
      </w:r>
      <w:r>
        <w:rPr>
          <w:i/>
          <w:spacing w:val="-2"/>
        </w:rPr>
        <w:t xml:space="preserve"> </w:t>
      </w:r>
      <w:r>
        <w:rPr>
          <w:i/>
        </w:rPr>
        <w:t>Consulting and Clinical</w:t>
      </w:r>
      <w:r>
        <w:rPr>
          <w:i/>
          <w:spacing w:val="-2"/>
        </w:rPr>
        <w:t xml:space="preserve"> </w:t>
      </w:r>
      <w:r>
        <w:rPr>
          <w:i/>
        </w:rPr>
        <w:t xml:space="preserve">Psychology, 76, </w:t>
      </w:r>
      <w:r>
        <w:rPr>
          <w:spacing w:val="-2"/>
        </w:rPr>
        <w:t>341–346.</w:t>
      </w:r>
    </w:p>
    <w:p w14:paraId="1CFBC1CA" w14:textId="77777777" w:rsidR="005B323A" w:rsidRDefault="0026499D">
      <w:pPr>
        <w:spacing w:before="120"/>
        <w:ind w:left="667" w:right="311" w:hanging="447"/>
        <w:jc w:val="both"/>
        <w:rPr>
          <w:sz w:val="24"/>
        </w:rPr>
      </w:pPr>
      <w:r>
        <w:rPr>
          <w:sz w:val="24"/>
        </w:rPr>
        <w:t>Mar,</w:t>
      </w:r>
      <w:r>
        <w:rPr>
          <w:spacing w:val="-4"/>
          <w:sz w:val="24"/>
        </w:rPr>
        <w:t xml:space="preserve"> </w:t>
      </w:r>
      <w:r>
        <w:rPr>
          <w:sz w:val="24"/>
        </w:rPr>
        <w:t>C.</w:t>
      </w:r>
      <w:r>
        <w:rPr>
          <w:spacing w:val="-4"/>
          <w:sz w:val="24"/>
        </w:rPr>
        <w:t xml:space="preserve"> </w:t>
      </w:r>
      <w:r>
        <w:rPr>
          <w:sz w:val="24"/>
        </w:rPr>
        <w:t>M.,</w:t>
      </w:r>
      <w:r>
        <w:rPr>
          <w:spacing w:val="-3"/>
          <w:sz w:val="24"/>
        </w:rPr>
        <w:t xml:space="preserve"> </w:t>
      </w:r>
      <w:r>
        <w:rPr>
          <w:sz w:val="24"/>
        </w:rPr>
        <w:t>Chabal,</w:t>
      </w:r>
      <w:r>
        <w:rPr>
          <w:spacing w:val="-3"/>
          <w:sz w:val="24"/>
        </w:rPr>
        <w:t xml:space="preserve"> </w:t>
      </w:r>
      <w:r>
        <w:rPr>
          <w:sz w:val="24"/>
        </w:rPr>
        <w:t>C.,</w:t>
      </w:r>
      <w:r>
        <w:rPr>
          <w:spacing w:val="-3"/>
          <w:sz w:val="24"/>
        </w:rPr>
        <w:t xml:space="preserve"> </w:t>
      </w:r>
      <w:r>
        <w:rPr>
          <w:sz w:val="24"/>
        </w:rPr>
        <w:t>Anderson,</w:t>
      </w:r>
      <w:r>
        <w:rPr>
          <w:spacing w:val="-3"/>
          <w:sz w:val="24"/>
        </w:rPr>
        <w:t xml:space="preserve"> </w:t>
      </w:r>
      <w:r>
        <w:rPr>
          <w:sz w:val="24"/>
        </w:rPr>
        <w:t>R.</w:t>
      </w:r>
      <w:r>
        <w:rPr>
          <w:spacing w:val="-3"/>
          <w:sz w:val="24"/>
        </w:rPr>
        <w:t xml:space="preserve"> </w:t>
      </w:r>
      <w:r>
        <w:rPr>
          <w:sz w:val="24"/>
        </w:rPr>
        <w:t>A.,</w:t>
      </w:r>
      <w:r>
        <w:rPr>
          <w:spacing w:val="-2"/>
          <w:sz w:val="24"/>
        </w:rPr>
        <w:t xml:space="preserve"> </w:t>
      </w:r>
      <w:r>
        <w:rPr>
          <w:sz w:val="24"/>
        </w:rPr>
        <w:t>&amp;</w:t>
      </w:r>
      <w:r>
        <w:rPr>
          <w:spacing w:val="-5"/>
          <w:sz w:val="24"/>
        </w:rPr>
        <w:t xml:space="preserve"> </w:t>
      </w:r>
      <w:r>
        <w:rPr>
          <w:sz w:val="24"/>
        </w:rPr>
        <w:t>Vore,</w:t>
      </w:r>
      <w:r>
        <w:rPr>
          <w:spacing w:val="-3"/>
          <w:sz w:val="24"/>
        </w:rPr>
        <w:t xml:space="preserve"> </w:t>
      </w:r>
      <w:r>
        <w:rPr>
          <w:sz w:val="24"/>
        </w:rPr>
        <w:t>A.</w:t>
      </w:r>
      <w:r>
        <w:rPr>
          <w:spacing w:val="-3"/>
          <w:sz w:val="24"/>
        </w:rPr>
        <w:t xml:space="preserve"> </w:t>
      </w:r>
      <w:r>
        <w:rPr>
          <w:sz w:val="24"/>
        </w:rPr>
        <w:t>E.</w:t>
      </w:r>
      <w:r>
        <w:rPr>
          <w:spacing w:val="-3"/>
          <w:sz w:val="24"/>
        </w:rPr>
        <w:t xml:space="preserve"> </w:t>
      </w:r>
      <w:r>
        <w:rPr>
          <w:sz w:val="24"/>
        </w:rPr>
        <w:t>(2003).</w:t>
      </w:r>
      <w:r>
        <w:rPr>
          <w:spacing w:val="-3"/>
          <w:sz w:val="24"/>
        </w:rPr>
        <w:t xml:space="preserve"> </w:t>
      </w:r>
      <w:r>
        <w:rPr>
          <w:sz w:val="24"/>
        </w:rPr>
        <w:t>An</w:t>
      </w:r>
      <w:r>
        <w:rPr>
          <w:spacing w:val="-3"/>
          <w:sz w:val="24"/>
        </w:rPr>
        <w:t xml:space="preserve"> </w:t>
      </w:r>
      <w:r>
        <w:rPr>
          <w:sz w:val="24"/>
        </w:rPr>
        <w:t>interactive</w:t>
      </w:r>
      <w:r>
        <w:rPr>
          <w:spacing w:val="-4"/>
          <w:sz w:val="24"/>
        </w:rPr>
        <w:t xml:space="preserve"> </w:t>
      </w:r>
      <w:r>
        <w:rPr>
          <w:sz w:val="24"/>
        </w:rPr>
        <w:t>computer</w:t>
      </w:r>
      <w:r>
        <w:rPr>
          <w:spacing w:val="-3"/>
          <w:sz w:val="24"/>
        </w:rPr>
        <w:t xml:space="preserve"> </w:t>
      </w:r>
      <w:r>
        <w:rPr>
          <w:sz w:val="24"/>
        </w:rPr>
        <w:t xml:space="preserve">tutorial to teach pain assessment. </w:t>
      </w:r>
      <w:r>
        <w:rPr>
          <w:i/>
          <w:sz w:val="24"/>
        </w:rPr>
        <w:t xml:space="preserve">Journal of Health Psychology, 8, </w:t>
      </w:r>
      <w:r>
        <w:rPr>
          <w:sz w:val="24"/>
        </w:rPr>
        <w:t>161–173.</w:t>
      </w:r>
    </w:p>
    <w:p w14:paraId="014625AC" w14:textId="77777777" w:rsidR="005B323A" w:rsidRDefault="0026499D">
      <w:pPr>
        <w:pStyle w:val="BodyText"/>
        <w:spacing w:before="121"/>
        <w:ind w:right="240" w:hanging="447"/>
        <w:jc w:val="both"/>
      </w:pPr>
      <w:r>
        <w:t>March,</w:t>
      </w:r>
      <w:r>
        <w:rPr>
          <w:spacing w:val="-1"/>
        </w:rPr>
        <w:t xml:space="preserve"> </w:t>
      </w:r>
      <w:r>
        <w:t>S., Spence, S. H., &amp;</w:t>
      </w:r>
      <w:r>
        <w:rPr>
          <w:spacing w:val="-2"/>
        </w:rPr>
        <w:t xml:space="preserve"> </w:t>
      </w:r>
      <w:r>
        <w:t>Donovan, C. L. (2009). The</w:t>
      </w:r>
      <w:r>
        <w:rPr>
          <w:spacing w:val="-1"/>
        </w:rPr>
        <w:t xml:space="preserve"> </w:t>
      </w:r>
      <w:r>
        <w:t>efficacy</w:t>
      </w:r>
      <w:r>
        <w:rPr>
          <w:spacing w:val="-5"/>
        </w:rPr>
        <w:t xml:space="preserve"> </w:t>
      </w:r>
      <w:r>
        <w:t>of an Internet-based cognitive– behavioral</w:t>
      </w:r>
      <w:r>
        <w:rPr>
          <w:spacing w:val="-4"/>
        </w:rPr>
        <w:t xml:space="preserve"> </w:t>
      </w:r>
      <w:r>
        <w:t>therapy</w:t>
      </w:r>
      <w:r>
        <w:rPr>
          <w:spacing w:val="-8"/>
        </w:rPr>
        <w:t xml:space="preserve"> </w:t>
      </w:r>
      <w:r>
        <w:t>intervention</w:t>
      </w:r>
      <w:r>
        <w:rPr>
          <w:spacing w:val="-4"/>
        </w:rPr>
        <w:t xml:space="preserve"> </w:t>
      </w:r>
      <w:r>
        <w:t>for</w:t>
      </w:r>
      <w:r>
        <w:rPr>
          <w:spacing w:val="-4"/>
        </w:rPr>
        <w:t xml:space="preserve"> </w:t>
      </w:r>
      <w:r>
        <w:t>child</w:t>
      </w:r>
      <w:r>
        <w:rPr>
          <w:spacing w:val="-4"/>
        </w:rPr>
        <w:t xml:space="preserve"> </w:t>
      </w:r>
      <w:r>
        <w:t>anxiety</w:t>
      </w:r>
      <w:r>
        <w:rPr>
          <w:spacing w:val="-8"/>
        </w:rPr>
        <w:t xml:space="preserve"> </w:t>
      </w:r>
      <w:r>
        <w:t>disorders.</w:t>
      </w:r>
      <w:r>
        <w:rPr>
          <w:spacing w:val="-1"/>
        </w:rPr>
        <w:t xml:space="preserve"> </w:t>
      </w:r>
      <w:r>
        <w:rPr>
          <w:i/>
        </w:rPr>
        <w:t>Journal</w:t>
      </w:r>
      <w:r>
        <w:rPr>
          <w:i/>
          <w:spacing w:val="-4"/>
        </w:rPr>
        <w:t xml:space="preserve"> </w:t>
      </w:r>
      <w:r>
        <w:rPr>
          <w:i/>
        </w:rPr>
        <w:t>of</w:t>
      </w:r>
      <w:r>
        <w:rPr>
          <w:i/>
          <w:spacing w:val="-4"/>
        </w:rPr>
        <w:t xml:space="preserve"> </w:t>
      </w:r>
      <w:r>
        <w:rPr>
          <w:i/>
        </w:rPr>
        <w:t>Pediatric</w:t>
      </w:r>
      <w:r>
        <w:rPr>
          <w:i/>
          <w:spacing w:val="-4"/>
        </w:rPr>
        <w:t xml:space="preserve"> </w:t>
      </w:r>
      <w:r>
        <w:rPr>
          <w:i/>
        </w:rPr>
        <w:t>P</w:t>
      </w:r>
      <w:r>
        <w:rPr>
          <w:i/>
        </w:rPr>
        <w:t xml:space="preserve">sychology, 34, </w:t>
      </w:r>
      <w:r>
        <w:t>474–487.</w:t>
      </w:r>
    </w:p>
    <w:p w14:paraId="7B1FEF4D" w14:textId="77777777" w:rsidR="005B323A" w:rsidRDefault="0026499D">
      <w:pPr>
        <w:spacing w:before="120"/>
        <w:ind w:left="667" w:right="1100" w:hanging="447"/>
        <w:jc w:val="both"/>
        <w:rPr>
          <w:sz w:val="24"/>
        </w:rPr>
      </w:pPr>
      <w:r>
        <w:rPr>
          <w:sz w:val="24"/>
        </w:rPr>
        <w:t>Marko,</w:t>
      </w:r>
      <w:r>
        <w:rPr>
          <w:spacing w:val="-5"/>
          <w:sz w:val="24"/>
        </w:rPr>
        <w:t xml:space="preserve"> </w:t>
      </w:r>
      <w:r>
        <w:rPr>
          <w:sz w:val="24"/>
        </w:rPr>
        <w:t>M.,</w:t>
      </w:r>
      <w:r>
        <w:rPr>
          <w:spacing w:val="-4"/>
          <w:sz w:val="24"/>
        </w:rPr>
        <w:t xml:space="preserve"> </w:t>
      </w:r>
      <w:r>
        <w:rPr>
          <w:sz w:val="24"/>
        </w:rPr>
        <w:t>Fogel,</w:t>
      </w:r>
      <w:r>
        <w:rPr>
          <w:spacing w:val="-4"/>
          <w:sz w:val="24"/>
        </w:rPr>
        <w:t xml:space="preserve"> </w:t>
      </w:r>
      <w:r>
        <w:rPr>
          <w:sz w:val="24"/>
        </w:rPr>
        <w:t>J.,</w:t>
      </w:r>
      <w:r>
        <w:rPr>
          <w:spacing w:val="-4"/>
          <w:sz w:val="24"/>
        </w:rPr>
        <w:t xml:space="preserve"> </w:t>
      </w:r>
      <w:r>
        <w:rPr>
          <w:sz w:val="24"/>
        </w:rPr>
        <w:t>Mykerezi,</w:t>
      </w:r>
      <w:r>
        <w:rPr>
          <w:spacing w:val="-4"/>
          <w:sz w:val="24"/>
        </w:rPr>
        <w:t xml:space="preserve"> </w:t>
      </w:r>
      <w:r>
        <w:rPr>
          <w:sz w:val="24"/>
        </w:rPr>
        <w:t>E.,</w:t>
      </w:r>
      <w:r>
        <w:rPr>
          <w:spacing w:val="-4"/>
          <w:sz w:val="24"/>
        </w:rPr>
        <w:t xml:space="preserve"> </w:t>
      </w:r>
      <w:r>
        <w:rPr>
          <w:sz w:val="24"/>
        </w:rPr>
        <w:t>&amp;</w:t>
      </w:r>
      <w:r>
        <w:rPr>
          <w:spacing w:val="-6"/>
          <w:sz w:val="24"/>
        </w:rPr>
        <w:t xml:space="preserve"> </w:t>
      </w:r>
      <w:r>
        <w:rPr>
          <w:sz w:val="24"/>
        </w:rPr>
        <w:t>Van</w:t>
      </w:r>
      <w:r>
        <w:rPr>
          <w:spacing w:val="-4"/>
          <w:sz w:val="24"/>
        </w:rPr>
        <w:t xml:space="preserve"> </w:t>
      </w:r>
      <w:r>
        <w:rPr>
          <w:sz w:val="24"/>
        </w:rPr>
        <w:t>Voorhees,</w:t>
      </w:r>
      <w:r>
        <w:rPr>
          <w:spacing w:val="-4"/>
          <w:sz w:val="24"/>
        </w:rPr>
        <w:t xml:space="preserve"> </w:t>
      </w:r>
      <w:r>
        <w:rPr>
          <w:sz w:val="24"/>
        </w:rPr>
        <w:t>B.</w:t>
      </w:r>
      <w:r>
        <w:rPr>
          <w:spacing w:val="-4"/>
          <w:sz w:val="24"/>
        </w:rPr>
        <w:t xml:space="preserve"> </w:t>
      </w:r>
      <w:r>
        <w:rPr>
          <w:sz w:val="24"/>
        </w:rPr>
        <w:t>W.</w:t>
      </w:r>
      <w:r>
        <w:rPr>
          <w:spacing w:val="-4"/>
          <w:sz w:val="24"/>
        </w:rPr>
        <w:t xml:space="preserve"> </w:t>
      </w:r>
      <w:r>
        <w:rPr>
          <w:sz w:val="24"/>
        </w:rPr>
        <w:t>(2010).</w:t>
      </w:r>
      <w:r>
        <w:rPr>
          <w:spacing w:val="-3"/>
          <w:sz w:val="24"/>
        </w:rPr>
        <w:t xml:space="preserve"> </w:t>
      </w:r>
      <w:r>
        <w:rPr>
          <w:sz w:val="24"/>
        </w:rPr>
        <w:t>Adolescent Internet depression</w:t>
      </w:r>
      <w:r>
        <w:rPr>
          <w:spacing w:val="-3"/>
          <w:sz w:val="24"/>
        </w:rPr>
        <w:t xml:space="preserve"> </w:t>
      </w:r>
      <w:r>
        <w:rPr>
          <w:sz w:val="24"/>
        </w:rPr>
        <w:t>prevention:</w:t>
      </w:r>
      <w:r>
        <w:rPr>
          <w:spacing w:val="-3"/>
          <w:sz w:val="24"/>
        </w:rPr>
        <w:t xml:space="preserve"> </w:t>
      </w:r>
      <w:r>
        <w:rPr>
          <w:sz w:val="24"/>
        </w:rPr>
        <w:t>Preferences</w:t>
      </w:r>
      <w:r>
        <w:rPr>
          <w:spacing w:val="-3"/>
          <w:sz w:val="24"/>
        </w:rPr>
        <w:t xml:space="preserve"> </w:t>
      </w:r>
      <w:r>
        <w:rPr>
          <w:sz w:val="24"/>
        </w:rPr>
        <w:t>for</w:t>
      </w:r>
      <w:r>
        <w:rPr>
          <w:spacing w:val="-5"/>
          <w:sz w:val="24"/>
        </w:rPr>
        <w:t xml:space="preserve"> </w:t>
      </w:r>
      <w:r>
        <w:rPr>
          <w:sz w:val="24"/>
        </w:rPr>
        <w:t>intervention</w:t>
      </w:r>
      <w:r>
        <w:rPr>
          <w:spacing w:val="-3"/>
          <w:sz w:val="24"/>
        </w:rPr>
        <w:t xml:space="preserve"> </w:t>
      </w:r>
      <w:r>
        <w:rPr>
          <w:sz w:val="24"/>
        </w:rPr>
        <w:t>and</w:t>
      </w:r>
      <w:r>
        <w:rPr>
          <w:spacing w:val="-3"/>
          <w:sz w:val="24"/>
        </w:rPr>
        <w:t xml:space="preserve"> </w:t>
      </w:r>
      <w:r>
        <w:rPr>
          <w:sz w:val="24"/>
        </w:rPr>
        <w:t>predictors</w:t>
      </w:r>
      <w:r>
        <w:rPr>
          <w:spacing w:val="-3"/>
          <w:sz w:val="24"/>
        </w:rPr>
        <w:t xml:space="preserve"> </w:t>
      </w:r>
      <w:r>
        <w:rPr>
          <w:sz w:val="24"/>
        </w:rPr>
        <w:t>of</w:t>
      </w:r>
      <w:r>
        <w:rPr>
          <w:spacing w:val="-3"/>
          <w:sz w:val="24"/>
        </w:rPr>
        <w:t xml:space="preserve"> </w:t>
      </w:r>
      <w:r>
        <w:rPr>
          <w:sz w:val="24"/>
        </w:rPr>
        <w:t>intentions</w:t>
      </w:r>
      <w:r>
        <w:rPr>
          <w:spacing w:val="-3"/>
          <w:sz w:val="24"/>
        </w:rPr>
        <w:t xml:space="preserve"> </w:t>
      </w:r>
      <w:r>
        <w:rPr>
          <w:sz w:val="24"/>
        </w:rPr>
        <w:t xml:space="preserve">and adherence. </w:t>
      </w:r>
      <w:r>
        <w:rPr>
          <w:i/>
          <w:sz w:val="24"/>
        </w:rPr>
        <w:t xml:space="preserve">Journal of CyberTherapy and Rehabilitation, 3, </w:t>
      </w:r>
      <w:r>
        <w:rPr>
          <w:sz w:val="24"/>
        </w:rPr>
        <w:t>9–30.</w:t>
      </w:r>
    </w:p>
    <w:p w14:paraId="132C698B" w14:textId="77777777" w:rsidR="005B323A" w:rsidRDefault="0026499D">
      <w:pPr>
        <w:pStyle w:val="BodyText"/>
        <w:ind w:left="220"/>
        <w:jc w:val="both"/>
      </w:pPr>
      <w:r>
        <w:t>Markowitz,</w:t>
      </w:r>
      <w:r>
        <w:rPr>
          <w:spacing w:val="-3"/>
        </w:rPr>
        <w:t xml:space="preserve"> </w:t>
      </w:r>
      <w:r>
        <w:t>J.</w:t>
      </w:r>
      <w:r>
        <w:rPr>
          <w:spacing w:val="-6"/>
        </w:rPr>
        <w:t xml:space="preserve"> </w:t>
      </w:r>
      <w:r>
        <w:t>C.</w:t>
      </w:r>
      <w:r>
        <w:rPr>
          <w:spacing w:val="-3"/>
        </w:rPr>
        <w:t xml:space="preserve"> </w:t>
      </w:r>
      <w:r>
        <w:t>(2008).</w:t>
      </w:r>
      <w:r>
        <w:rPr>
          <w:spacing w:val="-3"/>
        </w:rPr>
        <w:t xml:space="preserve"> </w:t>
      </w:r>
      <w:r>
        <w:t>How</w:t>
      </w:r>
      <w:r>
        <w:rPr>
          <w:spacing w:val="-2"/>
        </w:rPr>
        <w:t xml:space="preserve"> </w:t>
      </w:r>
      <w:r>
        <w:t>“supportive”</w:t>
      </w:r>
      <w:r>
        <w:rPr>
          <w:spacing w:val="-4"/>
        </w:rPr>
        <w:t xml:space="preserve"> </w:t>
      </w:r>
      <w:r>
        <w:t>is</w:t>
      </w:r>
      <w:r>
        <w:rPr>
          <w:spacing w:val="-1"/>
        </w:rPr>
        <w:t xml:space="preserve"> </w:t>
      </w:r>
      <w:r>
        <w:t>Internet-based</w:t>
      </w:r>
      <w:r>
        <w:rPr>
          <w:spacing w:val="-3"/>
        </w:rPr>
        <w:t xml:space="preserve"> </w:t>
      </w:r>
      <w:r>
        <w:t>supportive</w:t>
      </w:r>
      <w:r>
        <w:rPr>
          <w:spacing w:val="-4"/>
        </w:rPr>
        <w:t xml:space="preserve"> </w:t>
      </w:r>
      <w:r>
        <w:rPr>
          <w:spacing w:val="-2"/>
        </w:rPr>
        <w:t>psychotherapy?</w:t>
      </w:r>
    </w:p>
    <w:p w14:paraId="29D9AF39" w14:textId="77777777" w:rsidR="005B323A" w:rsidRDefault="0026499D">
      <w:pPr>
        <w:ind w:left="667"/>
        <w:jc w:val="both"/>
        <w:rPr>
          <w:sz w:val="24"/>
        </w:rPr>
      </w:pPr>
      <w:r>
        <w:rPr>
          <w:i/>
          <w:sz w:val="24"/>
        </w:rPr>
        <w:t>American</w:t>
      </w:r>
      <w:r>
        <w:rPr>
          <w:i/>
          <w:spacing w:val="-3"/>
          <w:sz w:val="24"/>
        </w:rPr>
        <w:t xml:space="preserve"> </w:t>
      </w:r>
      <w:r>
        <w:rPr>
          <w:i/>
          <w:sz w:val="24"/>
        </w:rPr>
        <w:t>Journal</w:t>
      </w:r>
      <w:r>
        <w:rPr>
          <w:i/>
          <w:spacing w:val="-2"/>
          <w:sz w:val="24"/>
        </w:rPr>
        <w:t xml:space="preserve"> </w:t>
      </w:r>
      <w:r>
        <w:rPr>
          <w:i/>
          <w:sz w:val="24"/>
        </w:rPr>
        <w:t>of</w:t>
      </w:r>
      <w:r>
        <w:rPr>
          <w:i/>
          <w:spacing w:val="-2"/>
          <w:sz w:val="24"/>
        </w:rPr>
        <w:t xml:space="preserve"> </w:t>
      </w:r>
      <w:r>
        <w:rPr>
          <w:i/>
          <w:sz w:val="24"/>
        </w:rPr>
        <w:t>Psychiatry</w:t>
      </w:r>
      <w:r>
        <w:rPr>
          <w:i/>
          <w:spacing w:val="-2"/>
          <w:sz w:val="24"/>
        </w:rPr>
        <w:t xml:space="preserve"> </w:t>
      </w:r>
      <w:r>
        <w:rPr>
          <w:i/>
          <w:sz w:val="24"/>
        </w:rPr>
        <w:t>,</w:t>
      </w:r>
      <w:r>
        <w:rPr>
          <w:i/>
          <w:spacing w:val="-2"/>
          <w:sz w:val="24"/>
        </w:rPr>
        <w:t xml:space="preserve"> </w:t>
      </w:r>
      <w:r>
        <w:rPr>
          <w:i/>
          <w:sz w:val="24"/>
        </w:rPr>
        <w:t>165,</w:t>
      </w:r>
      <w:r>
        <w:rPr>
          <w:i/>
          <w:spacing w:val="-2"/>
          <w:sz w:val="24"/>
        </w:rPr>
        <w:t xml:space="preserve"> </w:t>
      </w:r>
      <w:r>
        <w:rPr>
          <w:spacing w:val="-4"/>
          <w:sz w:val="24"/>
        </w:rPr>
        <w:t>534.</w:t>
      </w:r>
    </w:p>
    <w:p w14:paraId="1F23DA40" w14:textId="77777777" w:rsidR="005B323A" w:rsidRDefault="0026499D">
      <w:pPr>
        <w:spacing w:before="120"/>
        <w:ind w:left="667" w:right="221" w:hanging="447"/>
        <w:jc w:val="both"/>
        <w:rPr>
          <w:sz w:val="24"/>
        </w:rPr>
      </w:pPr>
      <w:r>
        <w:rPr>
          <w:sz w:val="24"/>
        </w:rPr>
        <w:t>Marks,</w:t>
      </w:r>
      <w:r>
        <w:rPr>
          <w:spacing w:val="-3"/>
          <w:sz w:val="24"/>
        </w:rPr>
        <w:t xml:space="preserve"> </w:t>
      </w:r>
      <w:r>
        <w:rPr>
          <w:sz w:val="24"/>
        </w:rPr>
        <w:t>I.</w:t>
      </w:r>
      <w:r>
        <w:rPr>
          <w:spacing w:val="-4"/>
          <w:sz w:val="24"/>
        </w:rPr>
        <w:t xml:space="preserve"> </w:t>
      </w:r>
      <w:r>
        <w:rPr>
          <w:sz w:val="24"/>
        </w:rPr>
        <w:t>M.</w:t>
      </w:r>
      <w:r>
        <w:rPr>
          <w:spacing w:val="-4"/>
          <w:sz w:val="24"/>
        </w:rPr>
        <w:t xml:space="preserve"> </w:t>
      </w:r>
      <w:r>
        <w:rPr>
          <w:sz w:val="24"/>
        </w:rPr>
        <w:t>(1999).</w:t>
      </w:r>
      <w:r>
        <w:rPr>
          <w:spacing w:val="-4"/>
          <w:sz w:val="24"/>
        </w:rPr>
        <w:t xml:space="preserve"> </w:t>
      </w:r>
      <w:r>
        <w:rPr>
          <w:sz w:val="24"/>
        </w:rPr>
        <w:t>Computer</w:t>
      </w:r>
      <w:r>
        <w:rPr>
          <w:spacing w:val="-4"/>
          <w:sz w:val="24"/>
        </w:rPr>
        <w:t xml:space="preserve"> </w:t>
      </w:r>
      <w:r>
        <w:rPr>
          <w:sz w:val="24"/>
        </w:rPr>
        <w:t>aids</w:t>
      </w:r>
      <w:r>
        <w:rPr>
          <w:spacing w:val="-4"/>
          <w:sz w:val="24"/>
        </w:rPr>
        <w:t xml:space="preserve"> </w:t>
      </w:r>
      <w:r>
        <w:rPr>
          <w:sz w:val="24"/>
        </w:rPr>
        <w:t>to</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care.</w:t>
      </w:r>
      <w:r>
        <w:rPr>
          <w:spacing w:val="-2"/>
          <w:sz w:val="24"/>
        </w:rPr>
        <w:t xml:space="preserve"> </w:t>
      </w:r>
      <w:r>
        <w:rPr>
          <w:i/>
          <w:sz w:val="24"/>
        </w:rPr>
        <w:t>Canadian</w:t>
      </w:r>
      <w:r>
        <w:rPr>
          <w:i/>
          <w:spacing w:val="-4"/>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 xml:space="preserve">Psychiatry/Revue Canadienne de Psychiatrie, 44, </w:t>
      </w:r>
      <w:r>
        <w:rPr>
          <w:sz w:val="24"/>
        </w:rPr>
        <w:t>548–555.</w:t>
      </w:r>
    </w:p>
    <w:p w14:paraId="3D789A19" w14:textId="77777777" w:rsidR="005B323A" w:rsidRDefault="005B323A">
      <w:pPr>
        <w:jc w:val="both"/>
        <w:rPr>
          <w:sz w:val="24"/>
        </w:rPr>
        <w:sectPr w:rsidR="005B323A">
          <w:pgSz w:w="12240" w:h="15840"/>
          <w:pgMar w:top="1300" w:right="1220" w:bottom="1080" w:left="1220" w:header="722" w:footer="887" w:gutter="0"/>
          <w:cols w:space="720"/>
        </w:sectPr>
      </w:pPr>
    </w:p>
    <w:p w14:paraId="56BC8A8C" w14:textId="77777777" w:rsidR="005B323A" w:rsidRDefault="0026499D">
      <w:pPr>
        <w:pStyle w:val="BodyText"/>
        <w:spacing w:before="124"/>
        <w:ind w:left="666" w:right="404" w:hanging="447"/>
      </w:pPr>
      <w:r>
        <w:lastRenderedPageBreak/>
        <w:t>Marks,</w:t>
      </w:r>
      <w:r>
        <w:rPr>
          <w:spacing w:val="-2"/>
        </w:rPr>
        <w:t xml:space="preserve"> </w:t>
      </w:r>
      <w:r>
        <w:t>I.</w:t>
      </w:r>
      <w:r>
        <w:rPr>
          <w:spacing w:val="-3"/>
        </w:rPr>
        <w:t xml:space="preserve"> </w:t>
      </w:r>
      <w:r>
        <w:t>M.,</w:t>
      </w:r>
      <w:r>
        <w:rPr>
          <w:spacing w:val="-3"/>
        </w:rPr>
        <w:t xml:space="preserve"> </w:t>
      </w:r>
      <w:r>
        <w:t>Baer,</w:t>
      </w:r>
      <w:r>
        <w:rPr>
          <w:spacing w:val="-1"/>
        </w:rPr>
        <w:t xml:space="preserve"> </w:t>
      </w:r>
      <w:r>
        <w:t>L.,</w:t>
      </w:r>
      <w:r>
        <w:rPr>
          <w:spacing w:val="-3"/>
        </w:rPr>
        <w:t xml:space="preserve"> </w:t>
      </w:r>
      <w:r>
        <w:t>Greist,</w:t>
      </w:r>
      <w:r>
        <w:rPr>
          <w:spacing w:val="-3"/>
        </w:rPr>
        <w:t xml:space="preserve"> </w:t>
      </w:r>
      <w:r>
        <w:t>J.</w:t>
      </w:r>
      <w:r>
        <w:rPr>
          <w:spacing w:val="-3"/>
        </w:rPr>
        <w:t xml:space="preserve"> </w:t>
      </w:r>
      <w:r>
        <w:t>H.,</w:t>
      </w:r>
      <w:r>
        <w:rPr>
          <w:spacing w:val="-3"/>
        </w:rPr>
        <w:t xml:space="preserve"> </w:t>
      </w:r>
      <w:r>
        <w:t>Park,</w:t>
      </w:r>
      <w:r>
        <w:rPr>
          <w:spacing w:val="-3"/>
        </w:rPr>
        <w:t xml:space="preserve"> </w:t>
      </w:r>
      <w:r>
        <w:t>J.</w:t>
      </w:r>
      <w:r>
        <w:rPr>
          <w:spacing w:val="-3"/>
        </w:rPr>
        <w:t xml:space="preserve"> </w:t>
      </w:r>
      <w:r>
        <w:t>M.,</w:t>
      </w:r>
      <w:r>
        <w:rPr>
          <w:spacing w:val="-3"/>
        </w:rPr>
        <w:t xml:space="preserve"> </w:t>
      </w:r>
      <w:r>
        <w:t>Bachofen,</w:t>
      </w:r>
      <w:r>
        <w:rPr>
          <w:spacing w:val="-3"/>
        </w:rPr>
        <w:t xml:space="preserve"> </w:t>
      </w:r>
      <w:r>
        <w:t>M.,</w:t>
      </w:r>
      <w:r>
        <w:rPr>
          <w:spacing w:val="-1"/>
        </w:rPr>
        <w:t xml:space="preserve"> </w:t>
      </w:r>
      <w:r>
        <w:t>Nakagawa,</w:t>
      </w:r>
      <w:r>
        <w:rPr>
          <w:spacing w:val="-1"/>
        </w:rPr>
        <w:t xml:space="preserve"> </w:t>
      </w:r>
      <w:r>
        <w:t>A.,</w:t>
      </w:r>
      <w:r>
        <w:rPr>
          <w:spacing w:val="-3"/>
        </w:rPr>
        <w:t xml:space="preserve"> </w:t>
      </w:r>
      <w:r>
        <w:t>…</w:t>
      </w:r>
      <w:r>
        <w:rPr>
          <w:spacing w:val="-3"/>
        </w:rPr>
        <w:t xml:space="preserve"> </w:t>
      </w:r>
      <w:r>
        <w:t>Mantle,</w:t>
      </w:r>
      <w:r>
        <w:rPr>
          <w:spacing w:val="-3"/>
        </w:rPr>
        <w:t xml:space="preserve"> </w:t>
      </w:r>
      <w:r>
        <w:t>J.</w:t>
      </w:r>
      <w:r>
        <w:rPr>
          <w:spacing w:val="-3"/>
        </w:rPr>
        <w:t xml:space="preserve"> </w:t>
      </w:r>
      <w:r>
        <w:t>M. (1998). Home self-assessment of obsessive–compulsive disorder. Use of a manual and a computer-conducted telephone interview: Two UK</w:t>
      </w:r>
      <w:r>
        <w:rPr>
          <w:i/>
        </w:rPr>
        <w:t>–</w:t>
      </w:r>
      <w:r>
        <w:t xml:space="preserve">US studies. </w:t>
      </w:r>
      <w:r>
        <w:rPr>
          <w:i/>
        </w:rPr>
        <w:t xml:space="preserve">British Journal of Psychiatry, 172, </w:t>
      </w:r>
      <w:r>
        <w:t>406</w:t>
      </w:r>
      <w:r>
        <w:rPr>
          <w:i/>
        </w:rPr>
        <w:t>–</w:t>
      </w:r>
      <w:r>
        <w:t>412.</w:t>
      </w:r>
    </w:p>
    <w:p w14:paraId="1A1BF20E" w14:textId="77777777" w:rsidR="005B323A" w:rsidRDefault="0026499D">
      <w:pPr>
        <w:pStyle w:val="BodyText"/>
        <w:ind w:left="220"/>
      </w:pPr>
      <w:r>
        <w:t>Marks,</w:t>
      </w:r>
      <w:r>
        <w:rPr>
          <w:spacing w:val="-4"/>
        </w:rPr>
        <w:t xml:space="preserve"> </w:t>
      </w:r>
      <w:r>
        <w:t>I.</w:t>
      </w:r>
      <w:r>
        <w:rPr>
          <w:spacing w:val="-3"/>
        </w:rPr>
        <w:t xml:space="preserve"> </w:t>
      </w:r>
      <w:r>
        <w:t>M.,</w:t>
      </w:r>
      <w:r>
        <w:rPr>
          <w:spacing w:val="-1"/>
        </w:rPr>
        <w:t xml:space="preserve"> </w:t>
      </w:r>
      <w:r>
        <w:t>&amp;</w:t>
      </w:r>
      <w:r>
        <w:rPr>
          <w:spacing w:val="-5"/>
        </w:rPr>
        <w:t xml:space="preserve"> </w:t>
      </w:r>
      <w:r>
        <w:t>Cavanagh,</w:t>
      </w:r>
      <w:r>
        <w:rPr>
          <w:spacing w:val="-3"/>
        </w:rPr>
        <w:t xml:space="preserve"> </w:t>
      </w:r>
      <w:r>
        <w:t>K.</w:t>
      </w:r>
      <w:r>
        <w:rPr>
          <w:spacing w:val="-3"/>
        </w:rPr>
        <w:t xml:space="preserve"> </w:t>
      </w:r>
      <w:r>
        <w:t>(2009).</w:t>
      </w:r>
      <w:r>
        <w:rPr>
          <w:spacing w:val="-3"/>
        </w:rPr>
        <w:t xml:space="preserve"> </w:t>
      </w:r>
      <w:r>
        <w:t>Computer-aided</w:t>
      </w:r>
      <w:r>
        <w:rPr>
          <w:spacing w:val="-3"/>
        </w:rPr>
        <w:t xml:space="preserve"> </w:t>
      </w:r>
      <w:r>
        <w:t>psychological</w:t>
      </w:r>
      <w:r>
        <w:rPr>
          <w:spacing w:val="-3"/>
        </w:rPr>
        <w:t xml:space="preserve"> </w:t>
      </w:r>
      <w:r>
        <w:t>treatments:</w:t>
      </w:r>
      <w:r>
        <w:rPr>
          <w:spacing w:val="-3"/>
        </w:rPr>
        <w:t xml:space="preserve"> </w:t>
      </w:r>
      <w:r>
        <w:t>Evolving</w:t>
      </w:r>
      <w:r>
        <w:rPr>
          <w:spacing w:val="-5"/>
        </w:rPr>
        <w:t xml:space="preserve"> </w:t>
      </w:r>
      <w:r>
        <w:rPr>
          <w:spacing w:val="-2"/>
        </w:rPr>
        <w:t>issues.</w:t>
      </w:r>
    </w:p>
    <w:p w14:paraId="3D21CAB8" w14:textId="77777777" w:rsidR="005B323A" w:rsidRDefault="0026499D">
      <w:pPr>
        <w:ind w:left="666"/>
        <w:rPr>
          <w:sz w:val="24"/>
        </w:rPr>
      </w:pPr>
      <w:r>
        <w:rPr>
          <w:i/>
          <w:sz w:val="24"/>
        </w:rPr>
        <w:t>Annual</w:t>
      </w:r>
      <w:r>
        <w:rPr>
          <w:i/>
          <w:spacing w:val="-2"/>
          <w:sz w:val="24"/>
        </w:rPr>
        <w:t xml:space="preserve"> </w:t>
      </w:r>
      <w:r>
        <w:rPr>
          <w:i/>
          <w:sz w:val="24"/>
        </w:rPr>
        <w:t>Review</w:t>
      </w:r>
      <w:r>
        <w:rPr>
          <w:i/>
          <w:spacing w:val="-1"/>
          <w:sz w:val="24"/>
        </w:rPr>
        <w:t xml:space="preserve"> </w:t>
      </w:r>
      <w:r>
        <w:rPr>
          <w:i/>
          <w:sz w:val="24"/>
        </w:rPr>
        <w:t>of</w:t>
      </w:r>
      <w:r>
        <w:rPr>
          <w:i/>
          <w:spacing w:val="-1"/>
          <w:sz w:val="24"/>
        </w:rPr>
        <w:t xml:space="preserve"> </w:t>
      </w:r>
      <w:r>
        <w:rPr>
          <w:i/>
          <w:sz w:val="24"/>
        </w:rPr>
        <w:t>Clinical</w:t>
      </w:r>
      <w:r>
        <w:rPr>
          <w:i/>
          <w:spacing w:val="-1"/>
          <w:sz w:val="24"/>
        </w:rPr>
        <w:t xml:space="preserve"> </w:t>
      </w:r>
      <w:r>
        <w:rPr>
          <w:i/>
          <w:sz w:val="24"/>
        </w:rPr>
        <w:t>Psychology,</w:t>
      </w:r>
      <w:r>
        <w:rPr>
          <w:i/>
          <w:spacing w:val="-2"/>
          <w:sz w:val="24"/>
        </w:rPr>
        <w:t xml:space="preserve"> </w:t>
      </w:r>
      <w:r>
        <w:rPr>
          <w:i/>
          <w:sz w:val="24"/>
        </w:rPr>
        <w:t>5,</w:t>
      </w:r>
      <w:r>
        <w:rPr>
          <w:i/>
          <w:spacing w:val="-1"/>
          <w:sz w:val="24"/>
        </w:rPr>
        <w:t xml:space="preserve"> </w:t>
      </w:r>
      <w:r>
        <w:rPr>
          <w:spacing w:val="-2"/>
          <w:sz w:val="24"/>
        </w:rPr>
        <w:t>121–141.</w:t>
      </w:r>
    </w:p>
    <w:p w14:paraId="546AC132" w14:textId="77777777" w:rsidR="005B323A" w:rsidRDefault="0026499D">
      <w:pPr>
        <w:spacing w:before="120"/>
        <w:ind w:left="666" w:hanging="447"/>
        <w:rPr>
          <w:sz w:val="24"/>
        </w:rPr>
      </w:pPr>
      <w:r>
        <w:rPr>
          <w:sz w:val="24"/>
        </w:rPr>
        <w:t>Marks,</w:t>
      </w:r>
      <w:r>
        <w:rPr>
          <w:spacing w:val="-3"/>
          <w:sz w:val="24"/>
        </w:rPr>
        <w:t xml:space="preserve"> </w:t>
      </w:r>
      <w:r>
        <w:rPr>
          <w:sz w:val="24"/>
        </w:rPr>
        <w:t>I.</w:t>
      </w:r>
      <w:r>
        <w:rPr>
          <w:spacing w:val="-4"/>
          <w:sz w:val="24"/>
        </w:rPr>
        <w:t xml:space="preserve"> </w:t>
      </w:r>
      <w:r>
        <w:rPr>
          <w:sz w:val="24"/>
        </w:rPr>
        <w:t>M.,</w:t>
      </w:r>
      <w:r>
        <w:rPr>
          <w:spacing w:val="-4"/>
          <w:sz w:val="24"/>
        </w:rPr>
        <w:t xml:space="preserve"> </w:t>
      </w:r>
      <w:r>
        <w:rPr>
          <w:sz w:val="24"/>
        </w:rPr>
        <w:t>Cavanagh,</w:t>
      </w:r>
      <w:r>
        <w:rPr>
          <w:spacing w:val="-2"/>
          <w:sz w:val="24"/>
        </w:rPr>
        <w:t xml:space="preserve"> </w:t>
      </w:r>
      <w:r>
        <w:rPr>
          <w:sz w:val="24"/>
        </w:rPr>
        <w:t>K.,</w:t>
      </w:r>
      <w:r>
        <w:rPr>
          <w:spacing w:val="-4"/>
          <w:sz w:val="24"/>
        </w:rPr>
        <w:t xml:space="preserve"> </w:t>
      </w:r>
      <w:r>
        <w:rPr>
          <w:sz w:val="24"/>
        </w:rPr>
        <w:t>&amp;</w:t>
      </w:r>
      <w:r>
        <w:rPr>
          <w:spacing w:val="-7"/>
          <w:sz w:val="24"/>
        </w:rPr>
        <w:t xml:space="preserve"> </w:t>
      </w:r>
      <w:r>
        <w:rPr>
          <w:sz w:val="24"/>
        </w:rPr>
        <w:t>Gega,</w:t>
      </w:r>
      <w:r>
        <w:rPr>
          <w:spacing w:val="-2"/>
          <w:sz w:val="24"/>
        </w:rPr>
        <w:t xml:space="preserve"> </w:t>
      </w:r>
      <w:r>
        <w:rPr>
          <w:sz w:val="24"/>
        </w:rPr>
        <w:t>L.</w:t>
      </w:r>
      <w:r>
        <w:rPr>
          <w:spacing w:val="-4"/>
          <w:sz w:val="24"/>
        </w:rPr>
        <w:t xml:space="preserve"> </w:t>
      </w:r>
      <w:r>
        <w:rPr>
          <w:sz w:val="24"/>
        </w:rPr>
        <w:t>(2007).</w:t>
      </w:r>
      <w:r>
        <w:rPr>
          <w:spacing w:val="-4"/>
          <w:sz w:val="24"/>
        </w:rPr>
        <w:t xml:space="preserve"> </w:t>
      </w:r>
      <w:r>
        <w:rPr>
          <w:sz w:val="24"/>
        </w:rPr>
        <w:t>Computer-aided</w:t>
      </w:r>
      <w:r>
        <w:rPr>
          <w:spacing w:val="-4"/>
          <w:sz w:val="24"/>
        </w:rPr>
        <w:t xml:space="preserve"> </w:t>
      </w:r>
      <w:r>
        <w:rPr>
          <w:sz w:val="24"/>
        </w:rPr>
        <w:t>psychotherapy:</w:t>
      </w:r>
      <w:r>
        <w:rPr>
          <w:spacing w:val="-4"/>
          <w:sz w:val="24"/>
        </w:rPr>
        <w:t xml:space="preserve"> </w:t>
      </w:r>
      <w:r>
        <w:rPr>
          <w:sz w:val="24"/>
        </w:rPr>
        <w:t>Revolution</w:t>
      </w:r>
      <w:r>
        <w:rPr>
          <w:spacing w:val="-4"/>
          <w:sz w:val="24"/>
        </w:rPr>
        <w:t xml:space="preserve"> </w:t>
      </w:r>
      <w:r>
        <w:rPr>
          <w:sz w:val="24"/>
        </w:rPr>
        <w:t xml:space="preserve">or bubble? </w:t>
      </w:r>
      <w:r>
        <w:rPr>
          <w:i/>
          <w:sz w:val="24"/>
        </w:rPr>
        <w:t xml:space="preserve">British Journal of Psychiatry, 191, </w:t>
      </w:r>
      <w:r>
        <w:rPr>
          <w:sz w:val="24"/>
        </w:rPr>
        <w:t>471–473.</w:t>
      </w:r>
    </w:p>
    <w:p w14:paraId="1E827887" w14:textId="77777777" w:rsidR="005B323A" w:rsidRDefault="0026499D">
      <w:pPr>
        <w:pStyle w:val="BodyText"/>
        <w:ind w:hanging="447"/>
      </w:pPr>
      <w:r>
        <w:t>Mark</w:t>
      </w:r>
      <w:r>
        <w:t>s,</w:t>
      </w:r>
      <w:r>
        <w:rPr>
          <w:spacing w:val="-2"/>
        </w:rPr>
        <w:t xml:space="preserve"> </w:t>
      </w:r>
      <w:r>
        <w:t>I.</w:t>
      </w:r>
      <w:r>
        <w:rPr>
          <w:spacing w:val="-3"/>
        </w:rPr>
        <w:t xml:space="preserve"> </w:t>
      </w:r>
      <w:r>
        <w:t>M.,</w:t>
      </w:r>
      <w:r>
        <w:rPr>
          <w:spacing w:val="-3"/>
        </w:rPr>
        <w:t xml:space="preserve"> </w:t>
      </w:r>
      <w:r>
        <w:t>Kenwright,</w:t>
      </w:r>
      <w:r>
        <w:rPr>
          <w:spacing w:val="-3"/>
        </w:rPr>
        <w:t xml:space="preserve"> </w:t>
      </w:r>
      <w:r>
        <w:t>M.,</w:t>
      </w:r>
      <w:r>
        <w:rPr>
          <w:spacing w:val="-3"/>
        </w:rPr>
        <w:t xml:space="preserve"> </w:t>
      </w:r>
      <w:r>
        <w:t>McDonough,</w:t>
      </w:r>
      <w:r>
        <w:rPr>
          <w:spacing w:val="-3"/>
        </w:rPr>
        <w:t xml:space="preserve"> </w:t>
      </w:r>
      <w:r>
        <w:t>M.,</w:t>
      </w:r>
      <w:r>
        <w:rPr>
          <w:spacing w:val="-3"/>
        </w:rPr>
        <w:t xml:space="preserve"> </w:t>
      </w:r>
      <w:r>
        <w:t>Whittaker,</w:t>
      </w:r>
      <w:r>
        <w:rPr>
          <w:spacing w:val="-3"/>
        </w:rPr>
        <w:t xml:space="preserve"> </w:t>
      </w:r>
      <w:r>
        <w:t>M.,</w:t>
      </w:r>
      <w:r>
        <w:rPr>
          <w:spacing w:val="-3"/>
        </w:rPr>
        <w:t xml:space="preserve"> </w:t>
      </w:r>
      <w:r>
        <w:t>&amp;</w:t>
      </w:r>
      <w:r>
        <w:rPr>
          <w:spacing w:val="-6"/>
        </w:rPr>
        <w:t xml:space="preserve"> </w:t>
      </w:r>
      <w:r>
        <w:t>Mataix-Cols,</w:t>
      </w:r>
      <w:r>
        <w:rPr>
          <w:spacing w:val="-3"/>
        </w:rPr>
        <w:t xml:space="preserve"> </w:t>
      </w:r>
      <w:r>
        <w:t>D.</w:t>
      </w:r>
      <w:r>
        <w:rPr>
          <w:spacing w:val="-3"/>
        </w:rPr>
        <w:t xml:space="preserve"> </w:t>
      </w:r>
      <w:r>
        <w:t>(2004).</w:t>
      </w:r>
      <w:r>
        <w:rPr>
          <w:spacing w:val="-3"/>
        </w:rPr>
        <w:t xml:space="preserve"> </w:t>
      </w:r>
      <w:r>
        <w:t xml:space="preserve">Saving clinicians’ time by delegating routine aspects of therapy to a computer: A randomized controlled trial in phobia/panic disorder. </w:t>
      </w:r>
      <w:r>
        <w:rPr>
          <w:i/>
        </w:rPr>
        <w:t xml:space="preserve">Psychological Medicine, 34, </w:t>
      </w:r>
      <w:r>
        <w:t>9–17.</w:t>
      </w:r>
    </w:p>
    <w:p w14:paraId="0E5692F6" w14:textId="77777777" w:rsidR="005B323A" w:rsidRDefault="0026499D">
      <w:pPr>
        <w:spacing w:before="121"/>
        <w:ind w:left="667" w:right="265" w:hanging="447"/>
        <w:rPr>
          <w:sz w:val="24"/>
        </w:rPr>
      </w:pPr>
      <w:r>
        <w:rPr>
          <w:sz w:val="24"/>
        </w:rPr>
        <w:t>Marks,</w:t>
      </w:r>
      <w:r>
        <w:rPr>
          <w:spacing w:val="-2"/>
          <w:sz w:val="24"/>
        </w:rPr>
        <w:t xml:space="preserve"> </w:t>
      </w:r>
      <w:r>
        <w:rPr>
          <w:sz w:val="24"/>
        </w:rPr>
        <w:t>I.</w:t>
      </w:r>
      <w:r>
        <w:rPr>
          <w:spacing w:val="-3"/>
          <w:sz w:val="24"/>
        </w:rPr>
        <w:t xml:space="preserve"> </w:t>
      </w:r>
      <w:r>
        <w:rPr>
          <w:sz w:val="24"/>
        </w:rPr>
        <w:t>M.,</w:t>
      </w:r>
      <w:r>
        <w:rPr>
          <w:spacing w:val="-3"/>
          <w:sz w:val="24"/>
        </w:rPr>
        <w:t xml:space="preserve"> </w:t>
      </w:r>
      <w:r>
        <w:rPr>
          <w:sz w:val="24"/>
        </w:rPr>
        <w:t>Mataix-Cols,</w:t>
      </w:r>
      <w:r>
        <w:rPr>
          <w:spacing w:val="-3"/>
          <w:sz w:val="24"/>
        </w:rPr>
        <w:t xml:space="preserve"> </w:t>
      </w:r>
      <w:r>
        <w:rPr>
          <w:sz w:val="24"/>
        </w:rPr>
        <w:t>D.,</w:t>
      </w:r>
      <w:r>
        <w:rPr>
          <w:spacing w:val="-3"/>
          <w:sz w:val="24"/>
        </w:rPr>
        <w:t xml:space="preserve"> </w:t>
      </w:r>
      <w:r>
        <w:rPr>
          <w:sz w:val="24"/>
        </w:rPr>
        <w:t>&amp;</w:t>
      </w:r>
      <w:r>
        <w:rPr>
          <w:spacing w:val="-5"/>
          <w:sz w:val="24"/>
        </w:rPr>
        <w:t xml:space="preserve"> </w:t>
      </w:r>
      <w:r>
        <w:rPr>
          <w:sz w:val="24"/>
        </w:rPr>
        <w:t>Kenwright,</w:t>
      </w:r>
      <w:r>
        <w:rPr>
          <w:spacing w:val="-3"/>
          <w:sz w:val="24"/>
        </w:rPr>
        <w:t xml:space="preserve"> </w:t>
      </w:r>
      <w:r>
        <w:rPr>
          <w:sz w:val="24"/>
        </w:rPr>
        <w:t>M.</w:t>
      </w:r>
      <w:r>
        <w:rPr>
          <w:spacing w:val="-3"/>
          <w:sz w:val="24"/>
        </w:rPr>
        <w:t xml:space="preserve"> </w:t>
      </w:r>
      <w:r>
        <w:rPr>
          <w:sz w:val="24"/>
        </w:rPr>
        <w:t>(2005).</w:t>
      </w:r>
      <w:r>
        <w:rPr>
          <w:spacing w:val="-1"/>
          <w:sz w:val="24"/>
        </w:rPr>
        <w:t xml:space="preserve"> </w:t>
      </w:r>
      <w:r>
        <w:rPr>
          <w:sz w:val="24"/>
        </w:rPr>
        <w:t>“Saving</w:t>
      </w:r>
      <w:r>
        <w:rPr>
          <w:spacing w:val="-6"/>
          <w:sz w:val="24"/>
        </w:rPr>
        <w:t xml:space="preserve"> </w:t>
      </w:r>
      <w:r>
        <w:rPr>
          <w:sz w:val="24"/>
        </w:rPr>
        <w:t>clinician’s</w:t>
      </w:r>
      <w:r>
        <w:rPr>
          <w:spacing w:val="-3"/>
          <w:sz w:val="24"/>
        </w:rPr>
        <w:t xml:space="preserve"> </w:t>
      </w:r>
      <w:r>
        <w:rPr>
          <w:sz w:val="24"/>
        </w:rPr>
        <w:t>time</w:t>
      </w:r>
      <w:r>
        <w:rPr>
          <w:spacing w:val="-3"/>
          <w:sz w:val="24"/>
        </w:rPr>
        <w:t xml:space="preserve"> </w:t>
      </w:r>
      <w:r>
        <w:rPr>
          <w:sz w:val="24"/>
        </w:rPr>
        <w:t>by</w:t>
      </w:r>
      <w:r>
        <w:rPr>
          <w:spacing w:val="-8"/>
          <w:sz w:val="24"/>
        </w:rPr>
        <w:t xml:space="preserve"> </w:t>
      </w:r>
      <w:r>
        <w:rPr>
          <w:sz w:val="24"/>
        </w:rPr>
        <w:t>del</w:t>
      </w:r>
      <w:r>
        <w:rPr>
          <w:sz w:val="24"/>
        </w:rPr>
        <w:t xml:space="preserve">egating routine aspects of therapy to a computer: A randomized controlled trial in phobia/panic disorder”: Reply. </w:t>
      </w:r>
      <w:r>
        <w:rPr>
          <w:i/>
          <w:sz w:val="24"/>
        </w:rPr>
        <w:t xml:space="preserve">Psychological Medicine: A Journal of Research in Psychiatry and the Allied Sciences, 35, </w:t>
      </w:r>
      <w:r>
        <w:rPr>
          <w:sz w:val="24"/>
        </w:rPr>
        <w:t>150–151.</w:t>
      </w:r>
    </w:p>
    <w:p w14:paraId="2A509886" w14:textId="77777777" w:rsidR="005B323A" w:rsidRDefault="0026499D">
      <w:pPr>
        <w:spacing w:before="120"/>
        <w:ind w:left="667" w:right="265" w:hanging="447"/>
        <w:rPr>
          <w:sz w:val="24"/>
        </w:rPr>
      </w:pPr>
      <w:r>
        <w:rPr>
          <w:sz w:val="24"/>
        </w:rPr>
        <w:t>Marks,</w:t>
      </w:r>
      <w:r>
        <w:rPr>
          <w:spacing w:val="-3"/>
          <w:sz w:val="24"/>
        </w:rPr>
        <w:t xml:space="preserve"> </w:t>
      </w:r>
      <w:r>
        <w:rPr>
          <w:sz w:val="24"/>
        </w:rPr>
        <w:t>I.</w:t>
      </w:r>
      <w:r>
        <w:rPr>
          <w:spacing w:val="-4"/>
          <w:sz w:val="24"/>
        </w:rPr>
        <w:t xml:space="preserve"> </w:t>
      </w:r>
      <w:r>
        <w:rPr>
          <w:sz w:val="24"/>
        </w:rPr>
        <w:t>M.,</w:t>
      </w:r>
      <w:r>
        <w:rPr>
          <w:spacing w:val="-4"/>
          <w:sz w:val="24"/>
        </w:rPr>
        <w:t xml:space="preserve"> </w:t>
      </w:r>
      <w:r>
        <w:rPr>
          <w:sz w:val="24"/>
        </w:rPr>
        <w:t>Shaw,</w:t>
      </w:r>
      <w:r>
        <w:rPr>
          <w:spacing w:val="-4"/>
          <w:sz w:val="24"/>
        </w:rPr>
        <w:t xml:space="preserve"> </w:t>
      </w:r>
      <w:r>
        <w:rPr>
          <w:sz w:val="24"/>
        </w:rPr>
        <w:t>S.,</w:t>
      </w:r>
      <w:r>
        <w:rPr>
          <w:spacing w:val="-2"/>
          <w:sz w:val="24"/>
        </w:rPr>
        <w:t xml:space="preserve"> </w:t>
      </w:r>
      <w:r>
        <w:rPr>
          <w:sz w:val="24"/>
        </w:rPr>
        <w:t>&amp;</w:t>
      </w:r>
      <w:r>
        <w:rPr>
          <w:spacing w:val="-5"/>
          <w:sz w:val="24"/>
        </w:rPr>
        <w:t xml:space="preserve"> </w:t>
      </w:r>
      <w:r>
        <w:rPr>
          <w:sz w:val="24"/>
        </w:rPr>
        <w:t>Parkin,</w:t>
      </w:r>
      <w:r>
        <w:rPr>
          <w:spacing w:val="-4"/>
          <w:sz w:val="24"/>
        </w:rPr>
        <w:t xml:space="preserve"> </w:t>
      </w:r>
      <w:r>
        <w:rPr>
          <w:sz w:val="24"/>
        </w:rPr>
        <w:t>R.</w:t>
      </w:r>
      <w:r>
        <w:rPr>
          <w:spacing w:val="-4"/>
          <w:sz w:val="24"/>
        </w:rPr>
        <w:t xml:space="preserve"> </w:t>
      </w:r>
      <w:r>
        <w:rPr>
          <w:sz w:val="24"/>
        </w:rPr>
        <w:t>(1998).</w:t>
      </w:r>
      <w:r>
        <w:rPr>
          <w:spacing w:val="-4"/>
          <w:sz w:val="24"/>
        </w:rPr>
        <w:t xml:space="preserve"> </w:t>
      </w:r>
      <w:r>
        <w:rPr>
          <w:sz w:val="24"/>
        </w:rPr>
        <w:t>Computer-aided</w:t>
      </w:r>
      <w:r>
        <w:rPr>
          <w:spacing w:val="-4"/>
          <w:sz w:val="24"/>
        </w:rPr>
        <w:t xml:space="preserve"> </w:t>
      </w:r>
      <w:r>
        <w:rPr>
          <w:sz w:val="24"/>
        </w:rPr>
        <w:t>treatments</w:t>
      </w:r>
      <w:r>
        <w:rPr>
          <w:spacing w:val="-2"/>
          <w:sz w:val="24"/>
        </w:rPr>
        <w:t xml:space="preserve"> </w:t>
      </w:r>
      <w:r>
        <w:rPr>
          <w:sz w:val="24"/>
        </w:rPr>
        <w:t>of</w:t>
      </w:r>
      <w:r>
        <w:rPr>
          <w:spacing w:val="-4"/>
          <w:sz w:val="24"/>
        </w:rPr>
        <w:t xml:space="preserve"> </w:t>
      </w:r>
      <w:r>
        <w:rPr>
          <w:sz w:val="24"/>
        </w:rPr>
        <w:t>mental</w:t>
      </w:r>
      <w:r>
        <w:rPr>
          <w:spacing w:val="-4"/>
          <w:sz w:val="24"/>
        </w:rPr>
        <w:t xml:space="preserve"> </w:t>
      </w:r>
      <w:r>
        <w:rPr>
          <w:sz w:val="24"/>
        </w:rPr>
        <w:t xml:space="preserve">health problems. </w:t>
      </w:r>
      <w:r>
        <w:rPr>
          <w:i/>
          <w:sz w:val="24"/>
        </w:rPr>
        <w:t xml:space="preserve">Clinical Psychology: Science and Practice, 5, </w:t>
      </w:r>
      <w:r>
        <w:rPr>
          <w:sz w:val="24"/>
        </w:rPr>
        <w:t>151–170.</w:t>
      </w:r>
    </w:p>
    <w:p w14:paraId="70F80626" w14:textId="77777777" w:rsidR="005B323A" w:rsidRDefault="0026499D">
      <w:pPr>
        <w:pStyle w:val="BodyText"/>
        <w:ind w:right="150" w:hanging="447"/>
      </w:pPr>
      <w:r>
        <w:t>Marsch,</w:t>
      </w:r>
      <w:r>
        <w:rPr>
          <w:spacing w:val="-3"/>
        </w:rPr>
        <w:t xml:space="preserve"> </w:t>
      </w:r>
      <w:r>
        <w:t>L.</w:t>
      </w:r>
      <w:r>
        <w:rPr>
          <w:spacing w:val="-4"/>
        </w:rPr>
        <w:t xml:space="preserve"> </w:t>
      </w:r>
      <w:r>
        <w:t>A.</w:t>
      </w:r>
      <w:r>
        <w:rPr>
          <w:spacing w:val="-3"/>
        </w:rPr>
        <w:t xml:space="preserve"> </w:t>
      </w:r>
      <w:r>
        <w:t>(2011a).</w:t>
      </w:r>
      <w:r>
        <w:rPr>
          <w:spacing w:val="-4"/>
        </w:rPr>
        <w:t xml:space="preserve"> </w:t>
      </w:r>
      <w:r>
        <w:t>Computer</w:t>
      </w:r>
      <w:r>
        <w:rPr>
          <w:spacing w:val="-4"/>
        </w:rPr>
        <w:t xml:space="preserve"> </w:t>
      </w:r>
      <w:r>
        <w:t>delivered</w:t>
      </w:r>
      <w:r>
        <w:rPr>
          <w:spacing w:val="-4"/>
        </w:rPr>
        <w:t xml:space="preserve"> </w:t>
      </w:r>
      <w:r>
        <w:t>psychosocial</w:t>
      </w:r>
      <w:r>
        <w:rPr>
          <w:spacing w:val="-4"/>
        </w:rPr>
        <w:t xml:space="preserve"> </w:t>
      </w:r>
      <w:r>
        <w:t>treatment</w:t>
      </w:r>
      <w:r>
        <w:rPr>
          <w:spacing w:val="-4"/>
        </w:rPr>
        <w:t xml:space="preserve"> </w:t>
      </w:r>
      <w:r>
        <w:t>for</w:t>
      </w:r>
      <w:r>
        <w:rPr>
          <w:spacing w:val="-4"/>
        </w:rPr>
        <w:t xml:space="preserve"> </w:t>
      </w:r>
      <w:r>
        <w:t>substance</w:t>
      </w:r>
      <w:r>
        <w:rPr>
          <w:spacing w:val="-5"/>
        </w:rPr>
        <w:t xml:space="preserve"> </w:t>
      </w:r>
      <w:r>
        <w:t>use</w:t>
      </w:r>
      <w:r>
        <w:rPr>
          <w:spacing w:val="-5"/>
        </w:rPr>
        <w:t xml:space="preserve"> </w:t>
      </w:r>
      <w:r>
        <w:t>disorders. In Neurobiological and Technological Mechanisms To Improve the Efficacy and Effectiveness of Substance Abuse Treatment. Symposium conducted at American Psychological Association Annual Meeting, Washington, DC.</w:t>
      </w:r>
    </w:p>
    <w:p w14:paraId="7610C5DB" w14:textId="77777777" w:rsidR="005B323A" w:rsidRDefault="0026499D">
      <w:pPr>
        <w:pStyle w:val="BodyText"/>
        <w:spacing w:before="121"/>
        <w:ind w:hanging="447"/>
      </w:pPr>
      <w:r>
        <w:t>Marsch,</w:t>
      </w:r>
      <w:r>
        <w:rPr>
          <w:spacing w:val="-3"/>
        </w:rPr>
        <w:t xml:space="preserve"> </w:t>
      </w:r>
      <w:r>
        <w:t>L.</w:t>
      </w:r>
      <w:r>
        <w:rPr>
          <w:spacing w:val="-5"/>
        </w:rPr>
        <w:t xml:space="preserve"> </w:t>
      </w:r>
      <w:r>
        <w:t>A.</w:t>
      </w:r>
      <w:r>
        <w:rPr>
          <w:spacing w:val="-4"/>
        </w:rPr>
        <w:t xml:space="preserve"> </w:t>
      </w:r>
      <w:r>
        <w:t>(2011b).</w:t>
      </w:r>
      <w:r>
        <w:rPr>
          <w:spacing w:val="-5"/>
        </w:rPr>
        <w:t xml:space="preserve"> </w:t>
      </w:r>
      <w:r>
        <w:t>Technology-b</w:t>
      </w:r>
      <w:r>
        <w:t>ased</w:t>
      </w:r>
      <w:r>
        <w:rPr>
          <w:spacing w:val="-5"/>
        </w:rPr>
        <w:t xml:space="preserve"> </w:t>
      </w:r>
      <w:r>
        <w:t>interventions</w:t>
      </w:r>
      <w:r>
        <w:rPr>
          <w:spacing w:val="-5"/>
        </w:rPr>
        <w:t xml:space="preserve"> </w:t>
      </w:r>
      <w:r>
        <w:t>targeting</w:t>
      </w:r>
      <w:r>
        <w:rPr>
          <w:spacing w:val="-7"/>
        </w:rPr>
        <w:t xml:space="preserve"> </w:t>
      </w:r>
      <w:r>
        <w:t>substance</w:t>
      </w:r>
      <w:r>
        <w:rPr>
          <w:spacing w:val="-6"/>
        </w:rPr>
        <w:t xml:space="preserve"> </w:t>
      </w:r>
      <w:r>
        <w:t>use</w:t>
      </w:r>
      <w:r>
        <w:rPr>
          <w:spacing w:val="-6"/>
        </w:rPr>
        <w:t xml:space="preserve"> </w:t>
      </w:r>
      <w:r>
        <w:t>disorders</w:t>
      </w:r>
      <w:r>
        <w:rPr>
          <w:spacing w:val="-4"/>
        </w:rPr>
        <w:t xml:space="preserve"> </w:t>
      </w:r>
      <w:r>
        <w:t xml:space="preserve">and related issues: An editorial. </w:t>
      </w:r>
      <w:r>
        <w:rPr>
          <w:i/>
        </w:rPr>
        <w:t xml:space="preserve">Substance Use &amp; Misuse, 46, </w:t>
      </w:r>
      <w:r>
        <w:t>1–3.</w:t>
      </w:r>
    </w:p>
    <w:p w14:paraId="7C834BAE" w14:textId="77777777" w:rsidR="005B323A" w:rsidRDefault="0026499D">
      <w:pPr>
        <w:spacing w:before="120"/>
        <w:ind w:left="667" w:hanging="447"/>
        <w:rPr>
          <w:sz w:val="24"/>
        </w:rPr>
      </w:pPr>
      <w:r>
        <w:rPr>
          <w:sz w:val="24"/>
        </w:rPr>
        <w:t>Marsch,</w:t>
      </w:r>
      <w:r>
        <w:rPr>
          <w:spacing w:val="-2"/>
          <w:sz w:val="24"/>
        </w:rPr>
        <w:t xml:space="preserve"> </w:t>
      </w:r>
      <w:r>
        <w:rPr>
          <w:sz w:val="24"/>
        </w:rPr>
        <w:t>L.</w:t>
      </w:r>
      <w:r>
        <w:rPr>
          <w:spacing w:val="-4"/>
          <w:sz w:val="24"/>
        </w:rPr>
        <w:t xml:space="preserve"> </w:t>
      </w:r>
      <w:r>
        <w:rPr>
          <w:sz w:val="24"/>
        </w:rPr>
        <w:t>A.,</w:t>
      </w:r>
      <w:r>
        <w:rPr>
          <w:spacing w:val="-2"/>
          <w:sz w:val="24"/>
        </w:rPr>
        <w:t xml:space="preserve"> </w:t>
      </w:r>
      <w:r>
        <w:rPr>
          <w:sz w:val="24"/>
        </w:rPr>
        <w:t>&amp;</w:t>
      </w:r>
      <w:r>
        <w:rPr>
          <w:spacing w:val="-4"/>
          <w:sz w:val="24"/>
        </w:rPr>
        <w:t xml:space="preserve"> </w:t>
      </w:r>
      <w:r>
        <w:rPr>
          <w:sz w:val="24"/>
        </w:rPr>
        <w:t>Bickel,</w:t>
      </w:r>
      <w:r>
        <w:rPr>
          <w:spacing w:val="-2"/>
          <w:sz w:val="24"/>
        </w:rPr>
        <w:t xml:space="preserve"> </w:t>
      </w:r>
      <w:r>
        <w:rPr>
          <w:sz w:val="24"/>
        </w:rPr>
        <w:t>W.</w:t>
      </w:r>
      <w:r>
        <w:rPr>
          <w:spacing w:val="-4"/>
          <w:sz w:val="24"/>
        </w:rPr>
        <w:t xml:space="preserve"> </w:t>
      </w:r>
      <w:r>
        <w:rPr>
          <w:sz w:val="24"/>
        </w:rPr>
        <w:t>K.</w:t>
      </w:r>
      <w:r>
        <w:rPr>
          <w:spacing w:val="-4"/>
          <w:sz w:val="24"/>
        </w:rPr>
        <w:t xml:space="preserve"> </w:t>
      </w:r>
      <w:r>
        <w:rPr>
          <w:sz w:val="24"/>
        </w:rPr>
        <w:t>(2004).</w:t>
      </w:r>
      <w:r>
        <w:rPr>
          <w:spacing w:val="-4"/>
          <w:sz w:val="24"/>
        </w:rPr>
        <w:t xml:space="preserve"> </w:t>
      </w:r>
      <w:r>
        <w:rPr>
          <w:sz w:val="24"/>
        </w:rPr>
        <w:t>Efficacy</w:t>
      </w:r>
      <w:r>
        <w:rPr>
          <w:spacing w:val="-8"/>
          <w:sz w:val="24"/>
        </w:rPr>
        <w:t xml:space="preserve"> </w:t>
      </w:r>
      <w:r>
        <w:rPr>
          <w:sz w:val="24"/>
        </w:rPr>
        <w:t>of</w:t>
      </w:r>
      <w:r>
        <w:rPr>
          <w:spacing w:val="-4"/>
          <w:sz w:val="24"/>
        </w:rPr>
        <w:t xml:space="preserve"> </w:t>
      </w:r>
      <w:r>
        <w:rPr>
          <w:sz w:val="24"/>
        </w:rPr>
        <w:t>computer-based</w:t>
      </w:r>
      <w:r>
        <w:rPr>
          <w:spacing w:val="-4"/>
          <w:sz w:val="24"/>
        </w:rPr>
        <w:t xml:space="preserve"> </w:t>
      </w:r>
      <w:r>
        <w:rPr>
          <w:sz w:val="24"/>
        </w:rPr>
        <w:t>HIV/AIDS</w:t>
      </w:r>
      <w:r>
        <w:rPr>
          <w:spacing w:val="-2"/>
          <w:sz w:val="24"/>
        </w:rPr>
        <w:t xml:space="preserve"> </w:t>
      </w:r>
      <w:r>
        <w:rPr>
          <w:sz w:val="24"/>
        </w:rPr>
        <w:t>education</w:t>
      </w:r>
      <w:r>
        <w:rPr>
          <w:spacing w:val="-4"/>
          <w:sz w:val="24"/>
        </w:rPr>
        <w:t xml:space="preserve"> </w:t>
      </w:r>
      <w:r>
        <w:rPr>
          <w:sz w:val="24"/>
        </w:rPr>
        <w:t xml:space="preserve">for injection drug users. </w:t>
      </w:r>
      <w:r>
        <w:rPr>
          <w:i/>
          <w:sz w:val="24"/>
        </w:rPr>
        <w:t>American Journal of Healt</w:t>
      </w:r>
      <w:r>
        <w:rPr>
          <w:i/>
          <w:sz w:val="24"/>
        </w:rPr>
        <w:t xml:space="preserve">h Behavior, 28, </w:t>
      </w:r>
      <w:r>
        <w:rPr>
          <w:sz w:val="24"/>
        </w:rPr>
        <w:t>316–327.</w:t>
      </w:r>
    </w:p>
    <w:p w14:paraId="53FB4C6B" w14:textId="77777777" w:rsidR="005B323A" w:rsidRDefault="0026499D">
      <w:pPr>
        <w:spacing w:before="120"/>
        <w:ind w:left="667" w:right="265" w:hanging="447"/>
        <w:rPr>
          <w:sz w:val="24"/>
        </w:rPr>
      </w:pPr>
      <w:r>
        <w:rPr>
          <w:sz w:val="24"/>
        </w:rPr>
        <w:t>Marsch, L. A., Bickel, W. K., &amp; Badger, G. J. (2007). Applying computer technology to substance</w:t>
      </w:r>
      <w:r>
        <w:rPr>
          <w:spacing w:val="-4"/>
          <w:sz w:val="24"/>
        </w:rPr>
        <w:t xml:space="preserve"> </w:t>
      </w:r>
      <w:r>
        <w:rPr>
          <w:sz w:val="24"/>
        </w:rPr>
        <w:t>abuse</w:t>
      </w:r>
      <w:r>
        <w:rPr>
          <w:spacing w:val="-4"/>
          <w:sz w:val="24"/>
        </w:rPr>
        <w:t xml:space="preserve"> </w:t>
      </w:r>
      <w:r>
        <w:rPr>
          <w:sz w:val="24"/>
        </w:rPr>
        <w:t>prevention</w:t>
      </w:r>
      <w:r>
        <w:rPr>
          <w:spacing w:val="-3"/>
          <w:sz w:val="24"/>
        </w:rPr>
        <w:t xml:space="preserve"> </w:t>
      </w:r>
      <w:r>
        <w:rPr>
          <w:sz w:val="24"/>
        </w:rPr>
        <w:t>science:</w:t>
      </w:r>
      <w:r>
        <w:rPr>
          <w:spacing w:val="-3"/>
          <w:sz w:val="24"/>
        </w:rPr>
        <w:t xml:space="preserve"> </w:t>
      </w:r>
      <w:r>
        <w:rPr>
          <w:sz w:val="24"/>
        </w:rPr>
        <w:t>Results</w:t>
      </w:r>
      <w:r>
        <w:rPr>
          <w:spacing w:val="-3"/>
          <w:sz w:val="24"/>
        </w:rPr>
        <w:t xml:space="preserve"> </w:t>
      </w:r>
      <w:r>
        <w:rPr>
          <w:sz w:val="24"/>
        </w:rPr>
        <w:t>of</w:t>
      </w:r>
      <w:r>
        <w:rPr>
          <w:spacing w:val="-3"/>
          <w:sz w:val="24"/>
        </w:rPr>
        <w:t xml:space="preserve"> </w:t>
      </w:r>
      <w:r>
        <w:rPr>
          <w:sz w:val="24"/>
        </w:rPr>
        <w:t>a</w:t>
      </w:r>
      <w:r>
        <w:rPr>
          <w:spacing w:val="-5"/>
          <w:sz w:val="24"/>
        </w:rPr>
        <w:t xml:space="preserve"> </w:t>
      </w:r>
      <w:r>
        <w:rPr>
          <w:sz w:val="24"/>
        </w:rPr>
        <w:t>preliminary</w:t>
      </w:r>
      <w:r>
        <w:rPr>
          <w:spacing w:val="-8"/>
          <w:sz w:val="24"/>
        </w:rPr>
        <w:t xml:space="preserve"> </w:t>
      </w:r>
      <w:r>
        <w:rPr>
          <w:sz w:val="24"/>
        </w:rPr>
        <w:t xml:space="preserve">examination. </w:t>
      </w:r>
      <w:r>
        <w:rPr>
          <w:i/>
          <w:sz w:val="24"/>
        </w:rPr>
        <w:t>Journal</w:t>
      </w:r>
      <w:r>
        <w:rPr>
          <w:i/>
          <w:spacing w:val="-2"/>
          <w:sz w:val="24"/>
        </w:rPr>
        <w:t xml:space="preserve"> </w:t>
      </w:r>
      <w:r>
        <w:rPr>
          <w:i/>
          <w:sz w:val="24"/>
        </w:rPr>
        <w:t>of</w:t>
      </w:r>
      <w:r>
        <w:rPr>
          <w:i/>
          <w:spacing w:val="-3"/>
          <w:sz w:val="24"/>
        </w:rPr>
        <w:t xml:space="preserve"> </w:t>
      </w:r>
      <w:r>
        <w:rPr>
          <w:i/>
          <w:sz w:val="24"/>
        </w:rPr>
        <w:t>Child</w:t>
      </w:r>
      <w:r>
        <w:rPr>
          <w:i/>
          <w:sz w:val="24"/>
        </w:rPr>
        <w:t xml:space="preserve"> &amp; Adolescent Substance Abuse, 16, </w:t>
      </w:r>
      <w:r>
        <w:rPr>
          <w:sz w:val="24"/>
        </w:rPr>
        <w:t>69–94.</w:t>
      </w:r>
    </w:p>
    <w:p w14:paraId="6AAF8899" w14:textId="77777777" w:rsidR="005B323A" w:rsidRDefault="0026499D">
      <w:pPr>
        <w:pStyle w:val="BodyText"/>
        <w:ind w:right="265" w:hanging="447"/>
      </w:pPr>
      <w:r>
        <w:t>Marsch,</w:t>
      </w:r>
      <w:r>
        <w:rPr>
          <w:spacing w:val="-1"/>
        </w:rPr>
        <w:t xml:space="preserve"> </w:t>
      </w:r>
      <w:r>
        <w:t>L.</w:t>
      </w:r>
      <w:r>
        <w:rPr>
          <w:spacing w:val="-3"/>
        </w:rPr>
        <w:t xml:space="preserve"> </w:t>
      </w:r>
      <w:r>
        <w:t>A.,</w:t>
      </w:r>
      <w:r>
        <w:rPr>
          <w:spacing w:val="-3"/>
        </w:rPr>
        <w:t xml:space="preserve"> </w:t>
      </w:r>
      <w:r>
        <w:t>Grabinski,</w:t>
      </w:r>
      <w:r>
        <w:rPr>
          <w:spacing w:val="-4"/>
        </w:rPr>
        <w:t xml:space="preserve"> </w:t>
      </w:r>
      <w:r>
        <w:t>M.</w:t>
      </w:r>
      <w:r>
        <w:rPr>
          <w:spacing w:val="-3"/>
        </w:rPr>
        <w:t xml:space="preserve"> </w:t>
      </w:r>
      <w:r>
        <w:t>J.,</w:t>
      </w:r>
      <w:r>
        <w:rPr>
          <w:spacing w:val="-3"/>
        </w:rPr>
        <w:t xml:space="preserve"> </w:t>
      </w:r>
      <w:r>
        <w:t>Bickel,</w:t>
      </w:r>
      <w:r>
        <w:rPr>
          <w:spacing w:val="-3"/>
        </w:rPr>
        <w:t xml:space="preserve"> </w:t>
      </w:r>
      <w:r>
        <w:t>W.</w:t>
      </w:r>
      <w:r>
        <w:rPr>
          <w:spacing w:val="-3"/>
        </w:rPr>
        <w:t xml:space="preserve"> </w:t>
      </w:r>
      <w:r>
        <w:t>K.,</w:t>
      </w:r>
      <w:r>
        <w:rPr>
          <w:spacing w:val="-3"/>
        </w:rPr>
        <w:t xml:space="preserve"> </w:t>
      </w:r>
      <w:r>
        <w:t>Desrosiers,</w:t>
      </w:r>
      <w:r>
        <w:rPr>
          <w:spacing w:val="-3"/>
        </w:rPr>
        <w:t xml:space="preserve"> </w:t>
      </w:r>
      <w:r>
        <w:t>A.,</w:t>
      </w:r>
      <w:r>
        <w:rPr>
          <w:spacing w:val="-3"/>
        </w:rPr>
        <w:t xml:space="preserve"> </w:t>
      </w:r>
      <w:r>
        <w:t>Guarino,</w:t>
      </w:r>
      <w:r>
        <w:rPr>
          <w:spacing w:val="-3"/>
        </w:rPr>
        <w:t xml:space="preserve"> </w:t>
      </w:r>
      <w:r>
        <w:t>H.,</w:t>
      </w:r>
      <w:r>
        <w:rPr>
          <w:spacing w:val="-1"/>
        </w:rPr>
        <w:t xml:space="preserve"> </w:t>
      </w:r>
      <w:r>
        <w:t>Muehlbach,</w:t>
      </w:r>
      <w:r>
        <w:rPr>
          <w:spacing w:val="-1"/>
        </w:rPr>
        <w:t xml:space="preserve"> </w:t>
      </w:r>
      <w:r>
        <w:t>B.,</w:t>
      </w:r>
      <w:r>
        <w:rPr>
          <w:spacing w:val="-3"/>
        </w:rPr>
        <w:t xml:space="preserve"> </w:t>
      </w:r>
      <w:r>
        <w:t xml:space="preserve">… Acosta, M. (2011). Computer-assisted HIV prevention for youth with substance use disorders. </w:t>
      </w:r>
      <w:r>
        <w:rPr>
          <w:i/>
        </w:rPr>
        <w:t xml:space="preserve">Substance Use &amp; Misuse, 46, </w:t>
      </w:r>
      <w:r>
        <w:t>46–56.</w:t>
      </w:r>
    </w:p>
    <w:p w14:paraId="6B184CB7" w14:textId="77777777" w:rsidR="005B323A" w:rsidRDefault="0026499D">
      <w:pPr>
        <w:pStyle w:val="BodyText"/>
        <w:spacing w:before="121"/>
        <w:ind w:hanging="447"/>
      </w:pPr>
      <w:r>
        <w:t>Marsch,</w:t>
      </w:r>
      <w:r>
        <w:rPr>
          <w:spacing w:val="-1"/>
        </w:rPr>
        <w:t xml:space="preserve"> </w:t>
      </w:r>
      <w:r>
        <w:t>L.</w:t>
      </w:r>
      <w:r>
        <w:rPr>
          <w:spacing w:val="-3"/>
        </w:rPr>
        <w:t xml:space="preserve"> </w:t>
      </w:r>
      <w:r>
        <w:t>A.,</w:t>
      </w:r>
      <w:r>
        <w:rPr>
          <w:spacing w:val="-3"/>
        </w:rPr>
        <w:t xml:space="preserve"> </w:t>
      </w:r>
      <w:r>
        <w:t>Guarino,</w:t>
      </w:r>
      <w:r>
        <w:rPr>
          <w:spacing w:val="-2"/>
        </w:rPr>
        <w:t xml:space="preserve"> </w:t>
      </w:r>
      <w:r>
        <w:t>H.,</w:t>
      </w:r>
      <w:r>
        <w:rPr>
          <w:spacing w:val="-3"/>
        </w:rPr>
        <w:t xml:space="preserve"> </w:t>
      </w:r>
      <w:r>
        <w:t>Acosta,</w:t>
      </w:r>
      <w:r>
        <w:rPr>
          <w:spacing w:val="-3"/>
        </w:rPr>
        <w:t xml:space="preserve"> </w:t>
      </w:r>
      <w:r>
        <w:t>M.,</w:t>
      </w:r>
      <w:r>
        <w:rPr>
          <w:spacing w:val="-3"/>
        </w:rPr>
        <w:t xml:space="preserve"> </w:t>
      </w:r>
      <w:r>
        <w:t>Aponte-Melendez,</w:t>
      </w:r>
      <w:r>
        <w:rPr>
          <w:spacing w:val="-3"/>
        </w:rPr>
        <w:t xml:space="preserve"> </w:t>
      </w:r>
      <w:r>
        <w:t>Y.,</w:t>
      </w:r>
      <w:r>
        <w:rPr>
          <w:spacing w:val="-3"/>
        </w:rPr>
        <w:t xml:space="preserve"> </w:t>
      </w:r>
      <w:r>
        <w:t>Cleland,</w:t>
      </w:r>
      <w:r>
        <w:rPr>
          <w:spacing w:val="-3"/>
        </w:rPr>
        <w:t xml:space="preserve"> </w:t>
      </w:r>
      <w:r>
        <w:t>C.,</w:t>
      </w:r>
      <w:r>
        <w:rPr>
          <w:spacing w:val="-3"/>
        </w:rPr>
        <w:t xml:space="preserve"> </w:t>
      </w:r>
      <w:r>
        <w:t>Grabinski,</w:t>
      </w:r>
      <w:r>
        <w:rPr>
          <w:spacing w:val="-3"/>
        </w:rPr>
        <w:t xml:space="preserve"> </w:t>
      </w:r>
      <w:r>
        <w:t>M.,</w:t>
      </w:r>
      <w:r>
        <w:rPr>
          <w:spacing w:val="-1"/>
        </w:rPr>
        <w:t xml:space="preserve"> </w:t>
      </w:r>
      <w:r>
        <w:t>…</w:t>
      </w:r>
      <w:r>
        <w:rPr>
          <w:spacing w:val="40"/>
        </w:rPr>
        <w:t xml:space="preserve"> </w:t>
      </w:r>
      <w:r>
        <w:t xml:space="preserve">&amp; Edwards, J. (2014). Web-based behavioral treatment for substance use disorders as a partial replacement of standard methadone maintenance treatment. </w:t>
      </w:r>
      <w:r>
        <w:rPr>
          <w:i/>
        </w:rPr>
        <w:t xml:space="preserve">Journal of Substance Abuse Treatment, 46, </w:t>
      </w:r>
      <w:r>
        <w:t>43–51.</w:t>
      </w:r>
    </w:p>
    <w:p w14:paraId="1E440158" w14:textId="77777777" w:rsidR="005B323A" w:rsidRDefault="0026499D">
      <w:pPr>
        <w:pStyle w:val="BodyText"/>
        <w:ind w:hanging="447"/>
      </w:pPr>
      <w:r>
        <w:t>Martin-Khan, M., Wootton, R., &amp; Gray, L. (2010). A systematic review of the reliability of screening</w:t>
      </w:r>
      <w:r>
        <w:rPr>
          <w:spacing w:val="-7"/>
        </w:rPr>
        <w:t xml:space="preserve"> </w:t>
      </w:r>
      <w:r>
        <w:t>for</w:t>
      </w:r>
      <w:r>
        <w:rPr>
          <w:spacing w:val="-4"/>
        </w:rPr>
        <w:t xml:space="preserve"> </w:t>
      </w:r>
      <w:r>
        <w:t>cognitive</w:t>
      </w:r>
      <w:r>
        <w:rPr>
          <w:spacing w:val="-4"/>
        </w:rPr>
        <w:t xml:space="preserve"> </w:t>
      </w:r>
      <w:r>
        <w:t>impairment</w:t>
      </w:r>
      <w:r>
        <w:rPr>
          <w:spacing w:val="-4"/>
        </w:rPr>
        <w:t xml:space="preserve"> </w:t>
      </w:r>
      <w:r>
        <w:t>in</w:t>
      </w:r>
      <w:r>
        <w:rPr>
          <w:spacing w:val="-4"/>
        </w:rPr>
        <w:t xml:space="preserve"> </w:t>
      </w:r>
      <w:r>
        <w:t>older</w:t>
      </w:r>
      <w:r>
        <w:rPr>
          <w:spacing w:val="-4"/>
        </w:rPr>
        <w:t xml:space="preserve"> </w:t>
      </w:r>
      <w:r>
        <w:t>adults</w:t>
      </w:r>
      <w:r>
        <w:rPr>
          <w:spacing w:val="-3"/>
        </w:rPr>
        <w:t xml:space="preserve"> </w:t>
      </w:r>
      <w:r>
        <w:t>by</w:t>
      </w:r>
      <w:r>
        <w:rPr>
          <w:spacing w:val="-8"/>
        </w:rPr>
        <w:t xml:space="preserve"> </w:t>
      </w:r>
      <w:r>
        <w:t>use</w:t>
      </w:r>
      <w:r>
        <w:rPr>
          <w:spacing w:val="-4"/>
        </w:rPr>
        <w:t xml:space="preserve"> </w:t>
      </w:r>
      <w:r>
        <w:t>of</w:t>
      </w:r>
      <w:r>
        <w:rPr>
          <w:spacing w:val="-3"/>
        </w:rPr>
        <w:t xml:space="preserve"> </w:t>
      </w:r>
      <w:r>
        <w:t>standardised</w:t>
      </w:r>
      <w:r>
        <w:rPr>
          <w:spacing w:val="-1"/>
        </w:rPr>
        <w:t xml:space="preserve"> </w:t>
      </w:r>
      <w:r>
        <w:t>assessment</w:t>
      </w:r>
      <w:r>
        <w:rPr>
          <w:spacing w:val="-3"/>
        </w:rPr>
        <w:t xml:space="preserve"> </w:t>
      </w:r>
      <w:r>
        <w:t>tools administered via the tele</w:t>
      </w:r>
      <w:r>
        <w:t xml:space="preserve">phone. </w:t>
      </w:r>
      <w:r>
        <w:rPr>
          <w:i/>
        </w:rPr>
        <w:t xml:space="preserve">Journal of Telemedicine and Telecare, 16, </w:t>
      </w:r>
      <w:r>
        <w:t>422–428.</w:t>
      </w:r>
    </w:p>
    <w:p w14:paraId="31F43FFF" w14:textId="77777777" w:rsidR="005B323A" w:rsidRDefault="0026499D">
      <w:pPr>
        <w:pStyle w:val="BodyText"/>
        <w:ind w:left="220"/>
      </w:pPr>
      <w:r>
        <w:t>Martino,</w:t>
      </w:r>
      <w:r>
        <w:rPr>
          <w:spacing w:val="-3"/>
        </w:rPr>
        <w:t xml:space="preserve"> </w:t>
      </w:r>
      <w:r>
        <w:t>S.,</w:t>
      </w:r>
      <w:r>
        <w:rPr>
          <w:spacing w:val="-3"/>
        </w:rPr>
        <w:t xml:space="preserve"> </w:t>
      </w:r>
      <w:r>
        <w:t>Brigham,</w:t>
      </w:r>
      <w:r>
        <w:rPr>
          <w:spacing w:val="-3"/>
        </w:rPr>
        <w:t xml:space="preserve"> </w:t>
      </w:r>
      <w:r>
        <w:t>G.</w:t>
      </w:r>
      <w:r>
        <w:rPr>
          <w:spacing w:val="-2"/>
        </w:rPr>
        <w:t xml:space="preserve"> </w:t>
      </w:r>
      <w:r>
        <w:t>S.,</w:t>
      </w:r>
      <w:r>
        <w:rPr>
          <w:spacing w:val="-3"/>
        </w:rPr>
        <w:t xml:space="preserve"> </w:t>
      </w:r>
      <w:r>
        <w:t>Higgins,</w:t>
      </w:r>
      <w:r>
        <w:rPr>
          <w:spacing w:val="-2"/>
        </w:rPr>
        <w:t xml:space="preserve"> </w:t>
      </w:r>
      <w:r>
        <w:t>C.,</w:t>
      </w:r>
      <w:r>
        <w:rPr>
          <w:spacing w:val="-3"/>
        </w:rPr>
        <w:t xml:space="preserve"> </w:t>
      </w:r>
      <w:r>
        <w:t>Gallon,</w:t>
      </w:r>
      <w:r>
        <w:rPr>
          <w:spacing w:val="-3"/>
        </w:rPr>
        <w:t xml:space="preserve"> </w:t>
      </w:r>
      <w:r>
        <w:t>S.,</w:t>
      </w:r>
      <w:r>
        <w:rPr>
          <w:spacing w:val="-3"/>
        </w:rPr>
        <w:t xml:space="preserve"> </w:t>
      </w:r>
      <w:r>
        <w:t>Freese,</w:t>
      </w:r>
      <w:r>
        <w:rPr>
          <w:spacing w:val="-3"/>
        </w:rPr>
        <w:t xml:space="preserve"> </w:t>
      </w:r>
      <w:r>
        <w:t>T.</w:t>
      </w:r>
      <w:r>
        <w:rPr>
          <w:spacing w:val="-3"/>
        </w:rPr>
        <w:t xml:space="preserve"> </w:t>
      </w:r>
      <w:r>
        <w:t>E.,</w:t>
      </w:r>
      <w:r>
        <w:rPr>
          <w:spacing w:val="-3"/>
        </w:rPr>
        <w:t xml:space="preserve"> </w:t>
      </w:r>
      <w:r>
        <w:t>Albright,</w:t>
      </w:r>
      <w:r>
        <w:rPr>
          <w:spacing w:val="-2"/>
        </w:rPr>
        <w:t xml:space="preserve"> </w:t>
      </w:r>
      <w:r>
        <w:t>L.</w:t>
      </w:r>
      <w:r>
        <w:rPr>
          <w:spacing w:val="-4"/>
        </w:rPr>
        <w:t xml:space="preserve"> </w:t>
      </w:r>
      <w:r>
        <w:t>M.,</w:t>
      </w:r>
      <w:r>
        <w:rPr>
          <w:spacing w:val="-3"/>
        </w:rPr>
        <w:t xml:space="preserve"> </w:t>
      </w:r>
      <w:r>
        <w:t>…</w:t>
      </w:r>
      <w:r>
        <w:rPr>
          <w:spacing w:val="-3"/>
        </w:rPr>
        <w:t xml:space="preserve"> </w:t>
      </w:r>
      <w:r>
        <w:t>Condon,</w:t>
      </w:r>
      <w:r>
        <w:rPr>
          <w:spacing w:val="-3"/>
        </w:rPr>
        <w:t xml:space="preserve"> </w:t>
      </w:r>
      <w:r>
        <w:rPr>
          <w:spacing w:val="-5"/>
        </w:rPr>
        <w:t>T.</w:t>
      </w:r>
    </w:p>
    <w:p w14:paraId="0247E7DE" w14:textId="77777777" w:rsidR="005B323A" w:rsidRDefault="0026499D">
      <w:pPr>
        <w:pStyle w:val="BodyText"/>
        <w:spacing w:before="0"/>
      </w:pPr>
      <w:r>
        <w:t>P.</w:t>
      </w:r>
      <w:r>
        <w:rPr>
          <w:spacing w:val="-3"/>
        </w:rPr>
        <w:t xml:space="preserve"> </w:t>
      </w:r>
      <w:r>
        <w:t>(2010).</w:t>
      </w:r>
      <w:r>
        <w:rPr>
          <w:spacing w:val="-3"/>
        </w:rPr>
        <w:t xml:space="preserve"> </w:t>
      </w:r>
      <w:r>
        <w:t>Partnerships</w:t>
      </w:r>
      <w:r>
        <w:rPr>
          <w:spacing w:val="-3"/>
        </w:rPr>
        <w:t xml:space="preserve"> </w:t>
      </w:r>
      <w:r>
        <w:t>and</w:t>
      </w:r>
      <w:r>
        <w:rPr>
          <w:spacing w:val="-2"/>
        </w:rPr>
        <w:t xml:space="preserve"> </w:t>
      </w:r>
      <w:r>
        <w:t>pathways</w:t>
      </w:r>
      <w:r>
        <w:rPr>
          <w:spacing w:val="-3"/>
        </w:rPr>
        <w:t xml:space="preserve"> </w:t>
      </w:r>
      <w:r>
        <w:t>of</w:t>
      </w:r>
      <w:r>
        <w:rPr>
          <w:spacing w:val="-3"/>
        </w:rPr>
        <w:t xml:space="preserve"> </w:t>
      </w:r>
      <w:r>
        <w:t>dissemination:</w:t>
      </w:r>
      <w:r>
        <w:rPr>
          <w:spacing w:val="-3"/>
        </w:rPr>
        <w:t xml:space="preserve"> </w:t>
      </w:r>
      <w:r>
        <w:t>The</w:t>
      </w:r>
      <w:r>
        <w:rPr>
          <w:spacing w:val="-3"/>
        </w:rPr>
        <w:t xml:space="preserve"> </w:t>
      </w:r>
      <w:r>
        <w:t>National</w:t>
      </w:r>
      <w:r>
        <w:rPr>
          <w:spacing w:val="-1"/>
        </w:rPr>
        <w:t xml:space="preserve"> </w:t>
      </w:r>
      <w:r>
        <w:t>Institute</w:t>
      </w:r>
      <w:r>
        <w:rPr>
          <w:spacing w:val="-4"/>
        </w:rPr>
        <w:t xml:space="preserve"> </w:t>
      </w:r>
      <w:r>
        <w:t>on</w:t>
      </w:r>
      <w:r>
        <w:rPr>
          <w:spacing w:val="-3"/>
        </w:rPr>
        <w:t xml:space="preserve"> </w:t>
      </w:r>
      <w:r>
        <w:rPr>
          <w:spacing w:val="-4"/>
        </w:rPr>
        <w:t>Drug</w:t>
      </w:r>
    </w:p>
    <w:p w14:paraId="1B96D50A" w14:textId="77777777" w:rsidR="005B323A" w:rsidRDefault="005B323A">
      <w:pPr>
        <w:sectPr w:rsidR="005B323A">
          <w:pgSz w:w="12240" w:h="15840"/>
          <w:pgMar w:top="1300" w:right="1220" w:bottom="1080" w:left="1220" w:header="722" w:footer="887" w:gutter="0"/>
          <w:cols w:space="720"/>
        </w:sectPr>
      </w:pPr>
    </w:p>
    <w:p w14:paraId="0477AC9E" w14:textId="77777777" w:rsidR="005B323A" w:rsidRDefault="0026499D">
      <w:pPr>
        <w:spacing w:before="124"/>
        <w:ind w:left="666" w:right="265"/>
        <w:rPr>
          <w:sz w:val="24"/>
        </w:rPr>
      </w:pPr>
      <w:r>
        <w:rPr>
          <w:sz w:val="24"/>
        </w:rPr>
        <w:lastRenderedPageBreak/>
        <w:t>Abuse–Substance</w:t>
      </w:r>
      <w:r>
        <w:rPr>
          <w:spacing w:val="-6"/>
          <w:sz w:val="24"/>
        </w:rPr>
        <w:t xml:space="preserve"> </w:t>
      </w:r>
      <w:r>
        <w:rPr>
          <w:sz w:val="24"/>
        </w:rPr>
        <w:t>Abuse</w:t>
      </w:r>
      <w:r>
        <w:rPr>
          <w:spacing w:val="-4"/>
          <w:sz w:val="24"/>
        </w:rPr>
        <w:t xml:space="preserve"> </w:t>
      </w:r>
      <w:r>
        <w:rPr>
          <w:sz w:val="24"/>
        </w:rPr>
        <w:t>and</w:t>
      </w:r>
      <w:r>
        <w:rPr>
          <w:spacing w:val="-5"/>
          <w:sz w:val="24"/>
        </w:rPr>
        <w:t xml:space="preserve"> </w:t>
      </w:r>
      <w:r>
        <w:rPr>
          <w:sz w:val="24"/>
        </w:rPr>
        <w:t>Mental</w:t>
      </w:r>
      <w:r>
        <w:rPr>
          <w:spacing w:val="-5"/>
          <w:sz w:val="24"/>
        </w:rPr>
        <w:t xml:space="preserve"> </w:t>
      </w:r>
      <w:r>
        <w:rPr>
          <w:sz w:val="24"/>
        </w:rPr>
        <w:t>Health</w:t>
      </w:r>
      <w:r>
        <w:rPr>
          <w:spacing w:val="-5"/>
          <w:sz w:val="24"/>
        </w:rPr>
        <w:t xml:space="preserve"> </w:t>
      </w:r>
      <w:r>
        <w:rPr>
          <w:sz w:val="24"/>
        </w:rPr>
        <w:t>Services</w:t>
      </w:r>
      <w:r>
        <w:rPr>
          <w:spacing w:val="-5"/>
          <w:sz w:val="24"/>
        </w:rPr>
        <w:t xml:space="preserve"> </w:t>
      </w:r>
      <w:r>
        <w:rPr>
          <w:sz w:val="24"/>
        </w:rPr>
        <w:t>Administration</w:t>
      </w:r>
      <w:r>
        <w:rPr>
          <w:spacing w:val="-5"/>
          <w:sz w:val="24"/>
        </w:rPr>
        <w:t xml:space="preserve"> </w:t>
      </w:r>
      <w:r>
        <w:rPr>
          <w:sz w:val="24"/>
        </w:rPr>
        <w:t>Blending</w:t>
      </w:r>
      <w:r>
        <w:rPr>
          <w:spacing w:val="-5"/>
          <w:sz w:val="24"/>
        </w:rPr>
        <w:t xml:space="preserve"> </w:t>
      </w:r>
      <w:r>
        <w:rPr>
          <w:sz w:val="24"/>
        </w:rPr>
        <w:t>Initiative</w:t>
      </w:r>
      <w:r>
        <w:rPr>
          <w:spacing w:val="-5"/>
          <w:sz w:val="24"/>
        </w:rPr>
        <w:t xml:space="preserve"> </w:t>
      </w:r>
      <w:r>
        <w:rPr>
          <w:sz w:val="24"/>
        </w:rPr>
        <w:t xml:space="preserve">in the Clinical Trials Network. </w:t>
      </w:r>
      <w:r>
        <w:rPr>
          <w:i/>
          <w:sz w:val="24"/>
        </w:rPr>
        <w:t xml:space="preserve">Journal of Substance Abuse Treatment, 38, </w:t>
      </w:r>
      <w:r>
        <w:rPr>
          <w:sz w:val="24"/>
        </w:rPr>
        <w:t>S31–S43.</w:t>
      </w:r>
    </w:p>
    <w:p w14:paraId="7E25D48E" w14:textId="77777777" w:rsidR="005B323A" w:rsidRDefault="0026499D">
      <w:pPr>
        <w:pStyle w:val="BodyText"/>
        <w:ind w:left="666" w:hanging="447"/>
      </w:pPr>
      <w:r>
        <w:t>Marziali,</w:t>
      </w:r>
      <w:r>
        <w:rPr>
          <w:spacing w:val="-4"/>
        </w:rPr>
        <w:t xml:space="preserve"> </w:t>
      </w:r>
      <w:r>
        <w:t>E.,</w:t>
      </w:r>
      <w:r>
        <w:rPr>
          <w:spacing w:val="-4"/>
        </w:rPr>
        <w:t xml:space="preserve"> </w:t>
      </w:r>
      <w:r>
        <w:t>&amp;</w:t>
      </w:r>
      <w:r>
        <w:rPr>
          <w:spacing w:val="-6"/>
        </w:rPr>
        <w:t xml:space="preserve"> </w:t>
      </w:r>
      <w:r>
        <w:t>Donahue,</w:t>
      </w:r>
      <w:r>
        <w:rPr>
          <w:spacing w:val="-2"/>
        </w:rPr>
        <w:t xml:space="preserve"> </w:t>
      </w:r>
      <w:r>
        <w:t>P.</w:t>
      </w:r>
      <w:r>
        <w:rPr>
          <w:spacing w:val="-3"/>
        </w:rPr>
        <w:t xml:space="preserve"> </w:t>
      </w:r>
      <w:r>
        <w:t>(2006).</w:t>
      </w:r>
      <w:r>
        <w:rPr>
          <w:spacing w:val="-4"/>
        </w:rPr>
        <w:t xml:space="preserve"> </w:t>
      </w:r>
      <w:r>
        <w:t>Caring</w:t>
      </w:r>
      <w:r>
        <w:rPr>
          <w:spacing w:val="-4"/>
        </w:rPr>
        <w:t xml:space="preserve"> </w:t>
      </w:r>
      <w:r>
        <w:t>for</w:t>
      </w:r>
      <w:r>
        <w:rPr>
          <w:spacing w:val="-5"/>
        </w:rPr>
        <w:t xml:space="preserve"> </w:t>
      </w:r>
      <w:r>
        <w:t>others:</w:t>
      </w:r>
      <w:r>
        <w:rPr>
          <w:spacing w:val="-2"/>
        </w:rPr>
        <w:t xml:space="preserve"> </w:t>
      </w:r>
      <w:r>
        <w:t>Internet</w:t>
      </w:r>
      <w:r>
        <w:rPr>
          <w:spacing w:val="-3"/>
        </w:rPr>
        <w:t xml:space="preserve"> </w:t>
      </w:r>
      <w:r>
        <w:t>video-conferencing</w:t>
      </w:r>
      <w:r>
        <w:rPr>
          <w:spacing w:val="-4"/>
        </w:rPr>
        <w:t xml:space="preserve"> </w:t>
      </w:r>
      <w:r>
        <w:t>group</w:t>
      </w:r>
      <w:r>
        <w:t xml:space="preserve"> intervention for family caregivers of older adults with neurodegenerative disease.</w:t>
      </w:r>
    </w:p>
    <w:p w14:paraId="0C583D68" w14:textId="77777777" w:rsidR="005B323A" w:rsidRDefault="0026499D">
      <w:pPr>
        <w:ind w:left="666"/>
        <w:rPr>
          <w:sz w:val="24"/>
        </w:rPr>
      </w:pPr>
      <w:r>
        <w:rPr>
          <w:i/>
          <w:sz w:val="24"/>
        </w:rPr>
        <w:t>Gerontologist,</w:t>
      </w:r>
      <w:r>
        <w:rPr>
          <w:i/>
          <w:spacing w:val="-8"/>
          <w:sz w:val="24"/>
        </w:rPr>
        <w:t xml:space="preserve"> </w:t>
      </w:r>
      <w:r>
        <w:rPr>
          <w:i/>
          <w:sz w:val="24"/>
        </w:rPr>
        <w:t>46,</w:t>
      </w:r>
      <w:r>
        <w:rPr>
          <w:i/>
          <w:spacing w:val="-5"/>
          <w:sz w:val="24"/>
        </w:rPr>
        <w:t xml:space="preserve"> </w:t>
      </w:r>
      <w:r>
        <w:rPr>
          <w:spacing w:val="-2"/>
          <w:sz w:val="24"/>
        </w:rPr>
        <w:t>398–403.</w:t>
      </w:r>
    </w:p>
    <w:p w14:paraId="30386EF6" w14:textId="77777777" w:rsidR="005B323A" w:rsidRDefault="0026499D">
      <w:pPr>
        <w:spacing w:before="120"/>
        <w:ind w:left="666" w:hanging="447"/>
        <w:rPr>
          <w:sz w:val="24"/>
        </w:rPr>
      </w:pPr>
      <w:r>
        <w:rPr>
          <w:sz w:val="24"/>
        </w:rPr>
        <w:t>Masi,</w:t>
      </w:r>
      <w:r>
        <w:rPr>
          <w:spacing w:val="-3"/>
          <w:sz w:val="24"/>
        </w:rPr>
        <w:t xml:space="preserve"> </w:t>
      </w:r>
      <w:r>
        <w:rPr>
          <w:sz w:val="24"/>
        </w:rPr>
        <w:t>D.,</w:t>
      </w:r>
      <w:r>
        <w:rPr>
          <w:spacing w:val="-3"/>
          <w:sz w:val="24"/>
        </w:rPr>
        <w:t xml:space="preserve"> </w:t>
      </w:r>
      <w:r>
        <w:rPr>
          <w:sz w:val="24"/>
        </w:rPr>
        <w:t>&amp;</w:t>
      </w:r>
      <w:r>
        <w:rPr>
          <w:spacing w:val="-3"/>
          <w:sz w:val="24"/>
        </w:rPr>
        <w:t xml:space="preserve"> </w:t>
      </w:r>
      <w:r>
        <w:rPr>
          <w:sz w:val="24"/>
        </w:rPr>
        <w:t>Freedman,</w:t>
      </w:r>
      <w:r>
        <w:rPr>
          <w:spacing w:val="-2"/>
          <w:sz w:val="24"/>
        </w:rPr>
        <w:t xml:space="preserve"> </w:t>
      </w:r>
      <w:r>
        <w:rPr>
          <w:sz w:val="24"/>
        </w:rPr>
        <w:t>M.</w:t>
      </w:r>
      <w:r>
        <w:rPr>
          <w:spacing w:val="-3"/>
          <w:sz w:val="24"/>
        </w:rPr>
        <w:t xml:space="preserve"> </w:t>
      </w:r>
      <w:r>
        <w:rPr>
          <w:sz w:val="24"/>
        </w:rPr>
        <w:t>(2001).</w:t>
      </w:r>
      <w:r>
        <w:rPr>
          <w:spacing w:val="-3"/>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3"/>
          <w:sz w:val="24"/>
        </w:rPr>
        <w:t xml:space="preserve"> </w:t>
      </w:r>
      <w:r>
        <w:rPr>
          <w:sz w:val="24"/>
        </w:rPr>
        <w:t>telephone</w:t>
      </w:r>
      <w:r>
        <w:rPr>
          <w:spacing w:val="-4"/>
          <w:sz w:val="24"/>
        </w:rPr>
        <w:t xml:space="preserve"> </w:t>
      </w:r>
      <w:r>
        <w:rPr>
          <w:sz w:val="24"/>
        </w:rPr>
        <w:t>and</w:t>
      </w:r>
      <w:r>
        <w:rPr>
          <w:spacing w:val="-3"/>
          <w:sz w:val="24"/>
        </w:rPr>
        <w:t xml:space="preserve"> </w:t>
      </w:r>
      <w:r>
        <w:rPr>
          <w:sz w:val="24"/>
        </w:rPr>
        <w:t>on</w:t>
      </w:r>
      <w:r>
        <w:rPr>
          <w:spacing w:val="-3"/>
          <w:sz w:val="24"/>
        </w:rPr>
        <w:t xml:space="preserve"> </w:t>
      </w:r>
      <w:r>
        <w:rPr>
          <w:sz w:val="24"/>
        </w:rPr>
        <w:t>line</w:t>
      </w:r>
      <w:r>
        <w:rPr>
          <w:spacing w:val="-4"/>
          <w:sz w:val="24"/>
        </w:rPr>
        <w:t xml:space="preserve"> </w:t>
      </w:r>
      <w:r>
        <w:rPr>
          <w:sz w:val="24"/>
        </w:rPr>
        <w:t>technology</w:t>
      </w:r>
      <w:r>
        <w:rPr>
          <w:spacing w:val="-7"/>
          <w:sz w:val="24"/>
        </w:rPr>
        <w:t xml:space="preserve"> </w:t>
      </w:r>
      <w:r>
        <w:rPr>
          <w:sz w:val="24"/>
        </w:rPr>
        <w:t>in</w:t>
      </w:r>
      <w:r>
        <w:rPr>
          <w:spacing w:val="-3"/>
          <w:sz w:val="24"/>
        </w:rPr>
        <w:t xml:space="preserve"> </w:t>
      </w:r>
      <w:r>
        <w:rPr>
          <w:sz w:val="24"/>
        </w:rPr>
        <w:t xml:space="preserve">assessment, counseling, and therapy. </w:t>
      </w:r>
      <w:r>
        <w:rPr>
          <w:i/>
          <w:sz w:val="24"/>
        </w:rPr>
        <w:t xml:space="preserve">Employee Assistance Quarterly, 16, </w:t>
      </w:r>
      <w:r>
        <w:rPr>
          <w:sz w:val="24"/>
        </w:rPr>
        <w:t>49–63.</w:t>
      </w:r>
    </w:p>
    <w:p w14:paraId="0005A558" w14:textId="77777777" w:rsidR="005B323A" w:rsidRDefault="0026499D">
      <w:pPr>
        <w:pStyle w:val="BodyText"/>
        <w:ind w:left="666" w:right="192" w:hanging="447"/>
      </w:pPr>
      <w:r>
        <w:t>Mataix-Cols,</w:t>
      </w:r>
      <w:r>
        <w:rPr>
          <w:spacing w:val="-3"/>
        </w:rPr>
        <w:t xml:space="preserve"> </w:t>
      </w:r>
      <w:r>
        <w:t>D.,</w:t>
      </w:r>
      <w:r>
        <w:rPr>
          <w:spacing w:val="-3"/>
        </w:rPr>
        <w:t xml:space="preserve"> </w:t>
      </w:r>
      <w:r>
        <w:t>Cameron,</w:t>
      </w:r>
      <w:r>
        <w:rPr>
          <w:spacing w:val="-3"/>
        </w:rPr>
        <w:t xml:space="preserve"> </w:t>
      </w:r>
      <w:r>
        <w:t>R.,</w:t>
      </w:r>
      <w:r>
        <w:rPr>
          <w:spacing w:val="-3"/>
        </w:rPr>
        <w:t xml:space="preserve"> </w:t>
      </w:r>
      <w:r>
        <w:t>Gega,</w:t>
      </w:r>
      <w:r>
        <w:rPr>
          <w:spacing w:val="-1"/>
        </w:rPr>
        <w:t xml:space="preserve"> </w:t>
      </w:r>
      <w:r>
        <w:t>L.,</w:t>
      </w:r>
      <w:r>
        <w:rPr>
          <w:spacing w:val="-3"/>
        </w:rPr>
        <w:t xml:space="preserve"> </w:t>
      </w:r>
      <w:r>
        <w:t>Kenwright,</w:t>
      </w:r>
      <w:r>
        <w:rPr>
          <w:spacing w:val="-3"/>
        </w:rPr>
        <w:t xml:space="preserve"> </w:t>
      </w:r>
      <w:r>
        <w:t>M.,</w:t>
      </w:r>
      <w:r>
        <w:rPr>
          <w:spacing w:val="-3"/>
        </w:rPr>
        <w:t xml:space="preserve"> </w:t>
      </w:r>
      <w:r>
        <w:t>&amp;</w:t>
      </w:r>
      <w:r>
        <w:rPr>
          <w:spacing w:val="-5"/>
        </w:rPr>
        <w:t xml:space="preserve"> </w:t>
      </w:r>
      <w:r>
        <w:t>Marks,</w:t>
      </w:r>
      <w:r>
        <w:rPr>
          <w:spacing w:val="-2"/>
        </w:rPr>
        <w:t xml:space="preserve"> </w:t>
      </w:r>
      <w:r>
        <w:t>I.</w:t>
      </w:r>
      <w:r>
        <w:rPr>
          <w:spacing w:val="-3"/>
        </w:rPr>
        <w:t xml:space="preserve"> </w:t>
      </w:r>
      <w:r>
        <w:t>M.</w:t>
      </w:r>
      <w:r>
        <w:rPr>
          <w:spacing w:val="-1"/>
        </w:rPr>
        <w:t xml:space="preserve"> </w:t>
      </w:r>
      <w:r>
        <w:t>(2006).</w:t>
      </w:r>
      <w:r>
        <w:rPr>
          <w:spacing w:val="-4"/>
        </w:rPr>
        <w:t xml:space="preserve"> </w:t>
      </w:r>
      <w:r>
        <w:t>Effect</w:t>
      </w:r>
      <w:r>
        <w:rPr>
          <w:spacing w:val="-3"/>
        </w:rPr>
        <w:t xml:space="preserve"> </w:t>
      </w:r>
      <w:r>
        <w:t>of</w:t>
      </w:r>
      <w:r>
        <w:rPr>
          <w:spacing w:val="-3"/>
        </w:rPr>
        <w:t xml:space="preserve"> </w:t>
      </w:r>
      <w:r>
        <w:t xml:space="preserve">referral source on outcome with cognitive–behavior therapy self-help. </w:t>
      </w:r>
      <w:r>
        <w:rPr>
          <w:i/>
        </w:rPr>
        <w:t>Comprehensive Psych</w:t>
      </w:r>
      <w:r>
        <w:rPr>
          <w:i/>
        </w:rPr>
        <w:t xml:space="preserve">iatry, 47, </w:t>
      </w:r>
      <w:r>
        <w:t>241–245.</w:t>
      </w:r>
    </w:p>
    <w:p w14:paraId="73A4C981" w14:textId="77777777" w:rsidR="005B323A" w:rsidRDefault="0026499D">
      <w:pPr>
        <w:pStyle w:val="BodyText"/>
        <w:spacing w:before="121"/>
        <w:ind w:left="666" w:hanging="447"/>
      </w:pPr>
      <w:r>
        <w:t>Matano, R. A., Koopman, C., Wanat, S. F., Winzelberg, A. J., Whitsell, S. D., Westrup, D., … Taylor,</w:t>
      </w:r>
      <w:r>
        <w:rPr>
          <w:spacing w:val="-2"/>
        </w:rPr>
        <w:t xml:space="preserve"> </w:t>
      </w:r>
      <w:r>
        <w:t>C.</w:t>
      </w:r>
      <w:r>
        <w:rPr>
          <w:spacing w:val="-2"/>
        </w:rPr>
        <w:t xml:space="preserve"> </w:t>
      </w:r>
      <w:r>
        <w:t>B.</w:t>
      </w:r>
      <w:r>
        <w:rPr>
          <w:spacing w:val="-2"/>
        </w:rPr>
        <w:t xml:space="preserve"> </w:t>
      </w:r>
      <w:r>
        <w:t>(2007).</w:t>
      </w:r>
      <w:r>
        <w:rPr>
          <w:spacing w:val="-2"/>
        </w:rPr>
        <w:t xml:space="preserve"> </w:t>
      </w:r>
      <w:r>
        <w:t>A</w:t>
      </w:r>
      <w:r>
        <w:rPr>
          <w:spacing w:val="-4"/>
        </w:rPr>
        <w:t xml:space="preserve"> </w:t>
      </w:r>
      <w:r>
        <w:t>pilot</w:t>
      </w:r>
      <w:r>
        <w:rPr>
          <w:spacing w:val="-2"/>
        </w:rPr>
        <w:t xml:space="preserve"> </w:t>
      </w:r>
      <w:r>
        <w:t>study</w:t>
      </w:r>
      <w:r>
        <w:rPr>
          <w:spacing w:val="-10"/>
        </w:rPr>
        <w:t xml:space="preserve"> </w:t>
      </w:r>
      <w:r>
        <w:t>of</w:t>
      </w:r>
      <w:r>
        <w:rPr>
          <w:spacing w:val="-1"/>
        </w:rPr>
        <w:t xml:space="preserve"> </w:t>
      </w:r>
      <w:r>
        <w:t>an</w:t>
      </w:r>
      <w:r>
        <w:rPr>
          <w:spacing w:val="-2"/>
        </w:rPr>
        <w:t xml:space="preserve"> </w:t>
      </w:r>
      <w:r>
        <w:t>interactive Web</w:t>
      </w:r>
      <w:r>
        <w:rPr>
          <w:spacing w:val="-2"/>
        </w:rPr>
        <w:t xml:space="preserve"> </w:t>
      </w:r>
      <w:r>
        <w:t>site</w:t>
      </w:r>
      <w:r>
        <w:rPr>
          <w:spacing w:val="-3"/>
        </w:rPr>
        <w:t xml:space="preserve"> </w:t>
      </w:r>
      <w:r>
        <w:t>in</w:t>
      </w:r>
      <w:r>
        <w:rPr>
          <w:spacing w:val="-2"/>
        </w:rPr>
        <w:t xml:space="preserve"> </w:t>
      </w:r>
      <w:r>
        <w:t>the</w:t>
      </w:r>
      <w:r>
        <w:rPr>
          <w:spacing w:val="-3"/>
        </w:rPr>
        <w:t xml:space="preserve"> </w:t>
      </w:r>
      <w:r>
        <w:t>workplace</w:t>
      </w:r>
      <w:r>
        <w:rPr>
          <w:spacing w:val="-3"/>
        </w:rPr>
        <w:t xml:space="preserve"> </w:t>
      </w:r>
      <w:r>
        <w:t>for</w:t>
      </w:r>
      <w:r>
        <w:rPr>
          <w:spacing w:val="-2"/>
        </w:rPr>
        <w:t xml:space="preserve"> </w:t>
      </w:r>
      <w:r>
        <w:t xml:space="preserve">reducing alcohol consumption. </w:t>
      </w:r>
      <w:r>
        <w:rPr>
          <w:i/>
        </w:rPr>
        <w:t>Journal of Substance Abuse Tr</w:t>
      </w:r>
      <w:r>
        <w:rPr>
          <w:i/>
        </w:rPr>
        <w:t xml:space="preserve">eatment, 32, </w:t>
      </w:r>
      <w:r>
        <w:t>71–80.</w:t>
      </w:r>
    </w:p>
    <w:p w14:paraId="13D33DF9" w14:textId="77777777" w:rsidR="005B323A" w:rsidRDefault="0026499D">
      <w:pPr>
        <w:spacing w:before="120"/>
        <w:ind w:left="666" w:right="150" w:hanging="447"/>
        <w:rPr>
          <w:sz w:val="24"/>
        </w:rPr>
      </w:pPr>
      <w:r>
        <w:rPr>
          <w:sz w:val="24"/>
        </w:rPr>
        <w:t>Mathews,</w:t>
      </w:r>
      <w:r>
        <w:rPr>
          <w:spacing w:val="-3"/>
          <w:sz w:val="24"/>
        </w:rPr>
        <w:t xml:space="preserve"> </w:t>
      </w:r>
      <w:r>
        <w:rPr>
          <w:sz w:val="24"/>
        </w:rPr>
        <w:t>A.,</w:t>
      </w:r>
      <w:r>
        <w:rPr>
          <w:spacing w:val="-3"/>
          <w:sz w:val="24"/>
        </w:rPr>
        <w:t xml:space="preserve"> </w:t>
      </w:r>
      <w:r>
        <w:rPr>
          <w:sz w:val="24"/>
        </w:rPr>
        <w:t>Ridgeway,</w:t>
      </w:r>
      <w:r>
        <w:rPr>
          <w:spacing w:val="-1"/>
          <w:sz w:val="24"/>
        </w:rPr>
        <w:t xml:space="preserve"> </w:t>
      </w:r>
      <w:r>
        <w:rPr>
          <w:sz w:val="24"/>
        </w:rPr>
        <w:t>V.,</w:t>
      </w:r>
      <w:r>
        <w:rPr>
          <w:spacing w:val="-3"/>
          <w:sz w:val="24"/>
        </w:rPr>
        <w:t xml:space="preserve"> </w:t>
      </w:r>
      <w:r>
        <w:rPr>
          <w:sz w:val="24"/>
        </w:rPr>
        <w:t>Cook,</w:t>
      </w:r>
      <w:r>
        <w:rPr>
          <w:spacing w:val="-3"/>
          <w:sz w:val="24"/>
        </w:rPr>
        <w:t xml:space="preserve"> </w:t>
      </w:r>
      <w:r>
        <w:rPr>
          <w:sz w:val="24"/>
        </w:rPr>
        <w:t>E.,</w:t>
      </w:r>
      <w:r>
        <w:rPr>
          <w:spacing w:val="-3"/>
          <w:sz w:val="24"/>
        </w:rPr>
        <w:t xml:space="preserve"> </w:t>
      </w:r>
      <w:r>
        <w:rPr>
          <w:sz w:val="24"/>
        </w:rPr>
        <w:t>&amp;</w:t>
      </w:r>
      <w:r>
        <w:rPr>
          <w:spacing w:val="-5"/>
          <w:sz w:val="24"/>
        </w:rPr>
        <w:t xml:space="preserve"> </w:t>
      </w:r>
      <w:r>
        <w:rPr>
          <w:sz w:val="24"/>
        </w:rPr>
        <w:t>Yiend,</w:t>
      </w:r>
      <w:r>
        <w:rPr>
          <w:spacing w:val="-2"/>
          <w:sz w:val="24"/>
        </w:rPr>
        <w:t xml:space="preserve"> </w:t>
      </w:r>
      <w:r>
        <w:rPr>
          <w:sz w:val="24"/>
        </w:rPr>
        <w:t>J.</w:t>
      </w:r>
      <w:r>
        <w:rPr>
          <w:spacing w:val="-3"/>
          <w:sz w:val="24"/>
        </w:rPr>
        <w:t xml:space="preserve"> </w:t>
      </w:r>
      <w:r>
        <w:rPr>
          <w:sz w:val="24"/>
        </w:rPr>
        <w:t>(2007).</w:t>
      </w:r>
      <w:r>
        <w:rPr>
          <w:spacing w:val="-2"/>
          <w:sz w:val="24"/>
        </w:rPr>
        <w:t xml:space="preserve"> </w:t>
      </w:r>
      <w:r>
        <w:rPr>
          <w:sz w:val="24"/>
        </w:rPr>
        <w:t>Inducing</w:t>
      </w:r>
      <w:r>
        <w:rPr>
          <w:spacing w:val="-4"/>
          <w:sz w:val="24"/>
        </w:rPr>
        <w:t xml:space="preserve"> </w:t>
      </w:r>
      <w:r>
        <w:rPr>
          <w:sz w:val="24"/>
        </w:rPr>
        <w:t>a</w:t>
      </w:r>
      <w:r>
        <w:rPr>
          <w:spacing w:val="-4"/>
          <w:sz w:val="24"/>
        </w:rPr>
        <w:t xml:space="preserve"> </w:t>
      </w:r>
      <w:r>
        <w:rPr>
          <w:sz w:val="24"/>
        </w:rPr>
        <w:t>benign</w:t>
      </w:r>
      <w:r>
        <w:rPr>
          <w:spacing w:val="-3"/>
          <w:sz w:val="24"/>
        </w:rPr>
        <w:t xml:space="preserve"> </w:t>
      </w:r>
      <w:r>
        <w:rPr>
          <w:sz w:val="24"/>
        </w:rPr>
        <w:t>interpretational</w:t>
      </w:r>
      <w:r>
        <w:rPr>
          <w:spacing w:val="-3"/>
          <w:sz w:val="24"/>
        </w:rPr>
        <w:t xml:space="preserve"> </w:t>
      </w:r>
      <w:r>
        <w:rPr>
          <w:sz w:val="24"/>
        </w:rPr>
        <w:t xml:space="preserve">bias reduces trait anxiety. </w:t>
      </w:r>
      <w:r>
        <w:rPr>
          <w:i/>
          <w:sz w:val="24"/>
        </w:rPr>
        <w:t xml:space="preserve">Journal of Behavior Therapy and Experimental Psychiatry, 38, </w:t>
      </w:r>
      <w:r>
        <w:rPr>
          <w:sz w:val="24"/>
        </w:rPr>
        <w:t xml:space="preserve">225– </w:t>
      </w:r>
      <w:r>
        <w:rPr>
          <w:spacing w:val="-4"/>
          <w:sz w:val="24"/>
        </w:rPr>
        <w:t>236.</w:t>
      </w:r>
    </w:p>
    <w:p w14:paraId="29FD2E48" w14:textId="77777777" w:rsidR="005B323A" w:rsidRDefault="0026499D">
      <w:pPr>
        <w:pStyle w:val="BodyText"/>
        <w:ind w:left="220"/>
      </w:pPr>
      <w:r>
        <w:t>Maust,</w:t>
      </w:r>
      <w:r>
        <w:rPr>
          <w:spacing w:val="-4"/>
        </w:rPr>
        <w:t xml:space="preserve"> </w:t>
      </w:r>
      <w:r>
        <w:t>D.</w:t>
      </w:r>
      <w:r>
        <w:rPr>
          <w:spacing w:val="-3"/>
        </w:rPr>
        <w:t xml:space="preserve"> </w:t>
      </w:r>
      <w:r>
        <w:t>T.,</w:t>
      </w:r>
      <w:r>
        <w:rPr>
          <w:spacing w:val="-3"/>
        </w:rPr>
        <w:t xml:space="preserve"> </w:t>
      </w:r>
      <w:r>
        <w:t>Mavandadi,</w:t>
      </w:r>
      <w:r>
        <w:rPr>
          <w:spacing w:val="-3"/>
        </w:rPr>
        <w:t xml:space="preserve"> </w:t>
      </w:r>
      <w:r>
        <w:t>S.,</w:t>
      </w:r>
      <w:r>
        <w:rPr>
          <w:spacing w:val="-3"/>
        </w:rPr>
        <w:t xml:space="preserve"> </w:t>
      </w:r>
      <w:r>
        <w:t>Benson,</w:t>
      </w:r>
      <w:r>
        <w:rPr>
          <w:spacing w:val="-3"/>
        </w:rPr>
        <w:t xml:space="preserve"> </w:t>
      </w:r>
      <w:r>
        <w:t>A.,</w:t>
      </w:r>
      <w:r>
        <w:rPr>
          <w:spacing w:val="-4"/>
        </w:rPr>
        <w:t xml:space="preserve"> </w:t>
      </w:r>
      <w:r>
        <w:t>Streim,</w:t>
      </w:r>
      <w:r>
        <w:rPr>
          <w:spacing w:val="-1"/>
        </w:rPr>
        <w:t xml:space="preserve"> </w:t>
      </w:r>
      <w:r>
        <w:t>J.</w:t>
      </w:r>
      <w:r>
        <w:rPr>
          <w:spacing w:val="-3"/>
        </w:rPr>
        <w:t xml:space="preserve"> </w:t>
      </w:r>
      <w:r>
        <w:t>E.,</w:t>
      </w:r>
      <w:r>
        <w:rPr>
          <w:spacing w:val="-4"/>
        </w:rPr>
        <w:t xml:space="preserve"> </w:t>
      </w:r>
      <w:r>
        <w:t>Difilippo,</w:t>
      </w:r>
      <w:r>
        <w:rPr>
          <w:spacing w:val="-6"/>
        </w:rPr>
        <w:t xml:space="preserve"> </w:t>
      </w:r>
      <w:r>
        <w:t>S.,</w:t>
      </w:r>
      <w:r>
        <w:rPr>
          <w:spacing w:val="-3"/>
        </w:rPr>
        <w:t xml:space="preserve"> </w:t>
      </w:r>
      <w:r>
        <w:t>Snedden,</w:t>
      </w:r>
      <w:r>
        <w:rPr>
          <w:spacing w:val="-3"/>
        </w:rPr>
        <w:t xml:space="preserve"> </w:t>
      </w:r>
      <w:r>
        <w:t>T.,</w:t>
      </w:r>
      <w:r>
        <w:rPr>
          <w:spacing w:val="-4"/>
        </w:rPr>
        <w:t xml:space="preserve"> </w:t>
      </w:r>
      <w:r>
        <w:t>…</w:t>
      </w:r>
      <w:r>
        <w:rPr>
          <w:spacing w:val="-3"/>
        </w:rPr>
        <w:t xml:space="preserve"> </w:t>
      </w:r>
      <w:r>
        <w:t>Oslin,</w:t>
      </w:r>
      <w:r>
        <w:rPr>
          <w:spacing w:val="-3"/>
        </w:rPr>
        <w:t xml:space="preserve"> </w:t>
      </w:r>
      <w:r>
        <w:rPr>
          <w:spacing w:val="-5"/>
        </w:rPr>
        <w:t>D.</w:t>
      </w:r>
    </w:p>
    <w:p w14:paraId="70E55C2A" w14:textId="77777777" w:rsidR="005B323A" w:rsidRDefault="0026499D">
      <w:pPr>
        <w:ind w:left="667" w:right="249"/>
        <w:rPr>
          <w:sz w:val="24"/>
        </w:rPr>
      </w:pPr>
      <w:r>
        <w:rPr>
          <w:sz w:val="24"/>
        </w:rPr>
        <w:t>W.</w:t>
      </w:r>
      <w:r>
        <w:rPr>
          <w:spacing w:val="-4"/>
          <w:sz w:val="24"/>
        </w:rPr>
        <w:t xml:space="preserve"> </w:t>
      </w:r>
      <w:r>
        <w:rPr>
          <w:sz w:val="24"/>
        </w:rPr>
        <w:t>(2012).</w:t>
      </w:r>
      <w:r>
        <w:rPr>
          <w:spacing w:val="-4"/>
          <w:sz w:val="24"/>
        </w:rPr>
        <w:t xml:space="preserve"> </w:t>
      </w:r>
      <w:r>
        <w:rPr>
          <w:sz w:val="24"/>
        </w:rPr>
        <w:t>Telephone-based</w:t>
      </w:r>
      <w:r>
        <w:rPr>
          <w:spacing w:val="-4"/>
          <w:sz w:val="24"/>
        </w:rPr>
        <w:t xml:space="preserve"> </w:t>
      </w:r>
      <w:r>
        <w:rPr>
          <w:sz w:val="24"/>
        </w:rPr>
        <w:t>care</w:t>
      </w:r>
      <w:r>
        <w:rPr>
          <w:spacing w:val="-5"/>
          <w:sz w:val="24"/>
        </w:rPr>
        <w:t xml:space="preserve"> </w:t>
      </w:r>
      <w:r>
        <w:rPr>
          <w:sz w:val="24"/>
        </w:rPr>
        <w:t>management</w:t>
      </w:r>
      <w:r>
        <w:rPr>
          <w:spacing w:val="-4"/>
          <w:sz w:val="24"/>
        </w:rPr>
        <w:t xml:space="preserve"> </w:t>
      </w:r>
      <w:r>
        <w:rPr>
          <w:sz w:val="24"/>
        </w:rPr>
        <w:t>for</w:t>
      </w:r>
      <w:r>
        <w:rPr>
          <w:spacing w:val="-3"/>
          <w:sz w:val="24"/>
        </w:rPr>
        <w:t xml:space="preserve"> </w:t>
      </w:r>
      <w:r>
        <w:rPr>
          <w:sz w:val="24"/>
        </w:rPr>
        <w:t>older</w:t>
      </w:r>
      <w:r>
        <w:rPr>
          <w:spacing w:val="-6"/>
          <w:sz w:val="24"/>
        </w:rPr>
        <w:t xml:space="preserve"> </w:t>
      </w:r>
      <w:r>
        <w:rPr>
          <w:sz w:val="24"/>
        </w:rPr>
        <w:t>adults</w:t>
      </w:r>
      <w:r>
        <w:rPr>
          <w:spacing w:val="-4"/>
          <w:sz w:val="24"/>
        </w:rPr>
        <w:t xml:space="preserve"> </w:t>
      </w:r>
      <w:r>
        <w:rPr>
          <w:sz w:val="24"/>
        </w:rPr>
        <w:t>initiated</w:t>
      </w:r>
      <w:r>
        <w:rPr>
          <w:spacing w:val="-4"/>
          <w:sz w:val="24"/>
        </w:rPr>
        <w:t xml:space="preserve"> </w:t>
      </w:r>
      <w:r>
        <w:rPr>
          <w:sz w:val="24"/>
        </w:rPr>
        <w:t>on</w:t>
      </w:r>
      <w:r>
        <w:rPr>
          <w:spacing w:val="-4"/>
          <w:sz w:val="24"/>
        </w:rPr>
        <w:t xml:space="preserve"> </w:t>
      </w:r>
      <w:r>
        <w:rPr>
          <w:sz w:val="24"/>
        </w:rPr>
        <w:t xml:space="preserve">psychotropic medication. </w:t>
      </w:r>
      <w:r>
        <w:rPr>
          <w:i/>
          <w:sz w:val="24"/>
        </w:rPr>
        <w:t>International Journal of Geriatric Psychiatry, 28</w:t>
      </w:r>
      <w:r>
        <w:rPr>
          <w:sz w:val="24"/>
        </w:rPr>
        <w:t>(4), 410–416.</w:t>
      </w:r>
    </w:p>
    <w:p w14:paraId="2A0DB98F" w14:textId="77777777" w:rsidR="005B323A" w:rsidRDefault="0026499D">
      <w:pPr>
        <w:pStyle w:val="BodyText"/>
        <w:ind w:hanging="447"/>
      </w:pPr>
      <w:r>
        <w:t>Maust,</w:t>
      </w:r>
      <w:r>
        <w:rPr>
          <w:spacing w:val="-2"/>
        </w:rPr>
        <w:t xml:space="preserve"> </w:t>
      </w:r>
      <w:r>
        <w:t>D.</w:t>
      </w:r>
      <w:r>
        <w:rPr>
          <w:spacing w:val="-2"/>
        </w:rPr>
        <w:t xml:space="preserve"> </w:t>
      </w:r>
      <w:r>
        <w:t>T.,</w:t>
      </w:r>
      <w:r>
        <w:rPr>
          <w:spacing w:val="-2"/>
        </w:rPr>
        <w:t xml:space="preserve"> </w:t>
      </w:r>
      <w:r>
        <w:t>Mavandadi,</w:t>
      </w:r>
      <w:r>
        <w:rPr>
          <w:spacing w:val="-2"/>
        </w:rPr>
        <w:t xml:space="preserve"> </w:t>
      </w:r>
      <w:r>
        <w:t>S.,</w:t>
      </w:r>
      <w:r>
        <w:rPr>
          <w:spacing w:val="-2"/>
        </w:rPr>
        <w:t xml:space="preserve"> </w:t>
      </w:r>
      <w:r>
        <w:t>Eakin,</w:t>
      </w:r>
      <w:r>
        <w:rPr>
          <w:spacing w:val="-2"/>
        </w:rPr>
        <w:t xml:space="preserve"> </w:t>
      </w:r>
      <w:r>
        <w:t>A.,</w:t>
      </w:r>
      <w:r>
        <w:rPr>
          <w:spacing w:val="-2"/>
        </w:rPr>
        <w:t xml:space="preserve"> </w:t>
      </w:r>
      <w:r>
        <w:t>Streim,</w:t>
      </w:r>
      <w:r>
        <w:rPr>
          <w:spacing w:val="-3"/>
        </w:rPr>
        <w:t xml:space="preserve"> </w:t>
      </w:r>
      <w:r>
        <w:t>J.</w:t>
      </w:r>
      <w:r>
        <w:rPr>
          <w:spacing w:val="-5"/>
        </w:rPr>
        <w:t xml:space="preserve"> </w:t>
      </w:r>
      <w:r>
        <w:t>E.,</w:t>
      </w:r>
      <w:r>
        <w:rPr>
          <w:spacing w:val="-2"/>
        </w:rPr>
        <w:t xml:space="preserve"> </w:t>
      </w:r>
      <w:r>
        <w:t>Difillipo,</w:t>
      </w:r>
      <w:r>
        <w:rPr>
          <w:spacing w:val="-3"/>
        </w:rPr>
        <w:t xml:space="preserve"> </w:t>
      </w:r>
      <w:r>
        <w:t>S.,</w:t>
      </w:r>
      <w:r>
        <w:rPr>
          <w:spacing w:val="-2"/>
        </w:rPr>
        <w:t xml:space="preserve"> </w:t>
      </w:r>
      <w:r>
        <w:t>Snedden,</w:t>
      </w:r>
      <w:r>
        <w:rPr>
          <w:spacing w:val="-2"/>
        </w:rPr>
        <w:t xml:space="preserve"> </w:t>
      </w:r>
      <w:r>
        <w:t>T.,</w:t>
      </w:r>
      <w:r>
        <w:rPr>
          <w:spacing w:val="-2"/>
        </w:rPr>
        <w:t xml:space="preserve"> </w:t>
      </w:r>
      <w:r>
        <w:t>&amp;</w:t>
      </w:r>
      <w:r>
        <w:rPr>
          <w:spacing w:val="-1"/>
        </w:rPr>
        <w:t xml:space="preserve"> </w:t>
      </w:r>
      <w:r>
        <w:t>Oslin,</w:t>
      </w:r>
      <w:r>
        <w:rPr>
          <w:spacing w:val="-2"/>
        </w:rPr>
        <w:t xml:space="preserve"> </w:t>
      </w:r>
      <w:r>
        <w:t>D.</w:t>
      </w:r>
      <w:r>
        <w:rPr>
          <w:spacing w:val="-2"/>
        </w:rPr>
        <w:t xml:space="preserve"> </w:t>
      </w:r>
      <w:r>
        <w:t xml:space="preserve">W. (2011). Telephone-based behavioral health assessment for older adults </w:t>
      </w:r>
      <w:r>
        <w:t xml:space="preserve">starting a new psychiatric medication. </w:t>
      </w:r>
      <w:r>
        <w:rPr>
          <w:i/>
        </w:rPr>
        <w:t xml:space="preserve">American Journal of Geriatric Psychiatry, 19, </w:t>
      </w:r>
      <w:r>
        <w:t>851–858.</w:t>
      </w:r>
    </w:p>
    <w:p w14:paraId="6B9477FE" w14:textId="77777777" w:rsidR="005B323A" w:rsidRDefault="0026499D">
      <w:pPr>
        <w:pStyle w:val="BodyText"/>
        <w:spacing w:before="121"/>
        <w:ind w:left="220"/>
      </w:pPr>
      <w:r>
        <w:t>Mays,</w:t>
      </w:r>
      <w:r>
        <w:rPr>
          <w:spacing w:val="-3"/>
        </w:rPr>
        <w:t xml:space="preserve"> </w:t>
      </w:r>
      <w:r>
        <w:t>J.</w:t>
      </w:r>
      <w:r>
        <w:rPr>
          <w:spacing w:val="-2"/>
        </w:rPr>
        <w:t xml:space="preserve"> </w:t>
      </w:r>
      <w:r>
        <w:t>(2008).</w:t>
      </w:r>
      <w:r>
        <w:rPr>
          <w:spacing w:val="-2"/>
        </w:rPr>
        <w:t xml:space="preserve"> </w:t>
      </w:r>
      <w:r>
        <w:t>Online</w:t>
      </w:r>
      <w:r>
        <w:rPr>
          <w:spacing w:val="-3"/>
        </w:rPr>
        <w:t xml:space="preserve"> </w:t>
      </w:r>
      <w:r>
        <w:t>counseling––Is</w:t>
      </w:r>
      <w:r>
        <w:rPr>
          <w:spacing w:val="-2"/>
        </w:rPr>
        <w:t xml:space="preserve"> </w:t>
      </w:r>
      <w:r>
        <w:t>it</w:t>
      </w:r>
      <w:r>
        <w:rPr>
          <w:spacing w:val="-2"/>
        </w:rPr>
        <w:t xml:space="preserve"> </w:t>
      </w:r>
      <w:r>
        <w:t>too</w:t>
      </w:r>
      <w:r>
        <w:rPr>
          <w:spacing w:val="-2"/>
        </w:rPr>
        <w:t xml:space="preserve"> </w:t>
      </w:r>
      <w:r>
        <w:t xml:space="preserve">remote? </w:t>
      </w:r>
      <w:r>
        <w:rPr>
          <w:i/>
        </w:rPr>
        <w:t>Counselor,</w:t>
      </w:r>
      <w:r>
        <w:rPr>
          <w:i/>
          <w:spacing w:val="-2"/>
        </w:rPr>
        <w:t xml:space="preserve"> </w:t>
      </w:r>
      <w:r>
        <w:rPr>
          <w:i/>
        </w:rPr>
        <w:t>9,</w:t>
      </w:r>
      <w:r>
        <w:rPr>
          <w:i/>
          <w:spacing w:val="-2"/>
        </w:rPr>
        <w:t xml:space="preserve"> </w:t>
      </w:r>
      <w:r>
        <w:rPr>
          <w:spacing w:val="-2"/>
        </w:rPr>
        <w:t>42–43.</w:t>
      </w:r>
    </w:p>
    <w:p w14:paraId="39CC2B55" w14:textId="77777777" w:rsidR="005B323A" w:rsidRDefault="0026499D">
      <w:pPr>
        <w:spacing w:before="120"/>
        <w:ind w:left="667" w:hanging="447"/>
        <w:rPr>
          <w:sz w:val="24"/>
        </w:rPr>
      </w:pPr>
      <w:r>
        <w:rPr>
          <w:sz w:val="24"/>
        </w:rPr>
        <w:t>Mazzi,</w:t>
      </w:r>
      <w:r>
        <w:rPr>
          <w:spacing w:val="-3"/>
          <w:sz w:val="24"/>
        </w:rPr>
        <w:t xml:space="preserve"> </w:t>
      </w:r>
      <w:r>
        <w:rPr>
          <w:sz w:val="24"/>
        </w:rPr>
        <w:t>C.</w:t>
      </w:r>
      <w:r>
        <w:rPr>
          <w:spacing w:val="-6"/>
          <w:sz w:val="24"/>
        </w:rPr>
        <w:t xml:space="preserve"> </w:t>
      </w:r>
      <w:r>
        <w:rPr>
          <w:sz w:val="24"/>
        </w:rPr>
        <w:t>P.,</w:t>
      </w:r>
      <w:r>
        <w:rPr>
          <w:spacing w:val="-3"/>
          <w:sz w:val="24"/>
        </w:rPr>
        <w:t xml:space="preserve"> </w:t>
      </w:r>
      <w:r>
        <w:rPr>
          <w:sz w:val="24"/>
        </w:rPr>
        <w:t>&amp;</w:t>
      </w:r>
      <w:r>
        <w:rPr>
          <w:spacing w:val="-5"/>
          <w:sz w:val="24"/>
        </w:rPr>
        <w:t xml:space="preserve"> </w:t>
      </w:r>
      <w:r>
        <w:rPr>
          <w:sz w:val="24"/>
        </w:rPr>
        <w:t>Kidd,</w:t>
      </w:r>
      <w:r>
        <w:rPr>
          <w:spacing w:val="-3"/>
          <w:sz w:val="24"/>
        </w:rPr>
        <w:t xml:space="preserve"> </w:t>
      </w:r>
      <w:r>
        <w:rPr>
          <w:sz w:val="24"/>
        </w:rPr>
        <w:t>M.</w:t>
      </w:r>
      <w:r>
        <w:rPr>
          <w:spacing w:val="-3"/>
          <w:sz w:val="24"/>
        </w:rPr>
        <w:t xml:space="preserve"> </w:t>
      </w:r>
      <w:r>
        <w:rPr>
          <w:sz w:val="24"/>
        </w:rPr>
        <w:t>(2002).</w:t>
      </w:r>
      <w:r>
        <w:rPr>
          <w:spacing w:val="-3"/>
          <w:sz w:val="24"/>
        </w:rPr>
        <w:t xml:space="preserve"> </w:t>
      </w:r>
      <w:r>
        <w:rPr>
          <w:sz w:val="24"/>
        </w:rPr>
        <w:t>A</w:t>
      </w:r>
      <w:r>
        <w:rPr>
          <w:spacing w:val="-3"/>
          <w:sz w:val="24"/>
        </w:rPr>
        <w:t xml:space="preserve"> </w:t>
      </w:r>
      <w:r>
        <w:rPr>
          <w:sz w:val="24"/>
        </w:rPr>
        <w:t>framework</w:t>
      </w:r>
      <w:r>
        <w:rPr>
          <w:spacing w:val="-3"/>
          <w:sz w:val="24"/>
        </w:rPr>
        <w:t xml:space="preserve"> </w:t>
      </w:r>
      <w:r>
        <w:rPr>
          <w:sz w:val="24"/>
        </w:rPr>
        <w:t>for</w:t>
      </w:r>
      <w:r>
        <w:rPr>
          <w:spacing w:val="-2"/>
          <w:sz w:val="24"/>
        </w:rPr>
        <w:t xml:space="preserve"> </w:t>
      </w:r>
      <w:r>
        <w:rPr>
          <w:sz w:val="24"/>
        </w:rPr>
        <w:t>the</w:t>
      </w:r>
      <w:r>
        <w:rPr>
          <w:spacing w:val="-3"/>
          <w:sz w:val="24"/>
        </w:rPr>
        <w:t xml:space="preserve"> </w:t>
      </w:r>
      <w:r>
        <w:rPr>
          <w:sz w:val="24"/>
        </w:rPr>
        <w:t>evaluation</w:t>
      </w:r>
      <w:r>
        <w:rPr>
          <w:spacing w:val="-3"/>
          <w:sz w:val="24"/>
        </w:rPr>
        <w:t xml:space="preserve"> </w:t>
      </w:r>
      <w:r>
        <w:rPr>
          <w:sz w:val="24"/>
        </w:rPr>
        <w:t>of Internet-based</w:t>
      </w:r>
      <w:r>
        <w:rPr>
          <w:spacing w:val="-3"/>
          <w:sz w:val="24"/>
        </w:rPr>
        <w:t xml:space="preserve"> </w:t>
      </w:r>
      <w:r>
        <w:rPr>
          <w:sz w:val="24"/>
        </w:rPr>
        <w:t xml:space="preserve">diabetes management. </w:t>
      </w:r>
      <w:r>
        <w:rPr>
          <w:i/>
          <w:sz w:val="24"/>
        </w:rPr>
        <w:t xml:space="preserve">Journal of Medical Internet Research, 4, </w:t>
      </w:r>
      <w:r>
        <w:rPr>
          <w:sz w:val="24"/>
        </w:rPr>
        <w:t>e1.</w:t>
      </w:r>
    </w:p>
    <w:p w14:paraId="68A7309F" w14:textId="77777777" w:rsidR="005B323A" w:rsidRDefault="0026499D">
      <w:pPr>
        <w:pStyle w:val="BodyText"/>
        <w:ind w:right="144" w:hanging="447"/>
      </w:pPr>
      <w:r>
        <w:t>Mbilinyi, L. F., Neighbors, C., Walker, D. D., Roffman, R. A., Zegree, J., Edleson, J., &amp; O’Rourke,</w:t>
      </w:r>
      <w:r>
        <w:rPr>
          <w:spacing w:val="-3"/>
        </w:rPr>
        <w:t xml:space="preserve"> </w:t>
      </w:r>
      <w:r>
        <w:t>A.</w:t>
      </w:r>
      <w:r>
        <w:rPr>
          <w:spacing w:val="-4"/>
        </w:rPr>
        <w:t xml:space="preserve"> </w:t>
      </w:r>
      <w:r>
        <w:t>(2011).</w:t>
      </w:r>
      <w:r>
        <w:rPr>
          <w:spacing w:val="-3"/>
        </w:rPr>
        <w:t xml:space="preserve"> </w:t>
      </w:r>
      <w:r>
        <w:t>A</w:t>
      </w:r>
      <w:r>
        <w:rPr>
          <w:spacing w:val="-5"/>
        </w:rPr>
        <w:t xml:space="preserve"> </w:t>
      </w:r>
      <w:r>
        <w:t>telephone</w:t>
      </w:r>
      <w:r>
        <w:rPr>
          <w:spacing w:val="-5"/>
        </w:rPr>
        <w:t xml:space="preserve"> </w:t>
      </w:r>
      <w:r>
        <w:t>intervention</w:t>
      </w:r>
      <w:r>
        <w:rPr>
          <w:spacing w:val="-3"/>
        </w:rPr>
        <w:t xml:space="preserve"> </w:t>
      </w:r>
      <w:r>
        <w:t>for</w:t>
      </w:r>
      <w:r>
        <w:rPr>
          <w:spacing w:val="-2"/>
        </w:rPr>
        <w:t xml:space="preserve"> </w:t>
      </w:r>
      <w:r>
        <w:t>substance-using</w:t>
      </w:r>
      <w:r>
        <w:rPr>
          <w:spacing w:val="-6"/>
        </w:rPr>
        <w:t xml:space="preserve"> </w:t>
      </w:r>
      <w:r>
        <w:t>adult</w:t>
      </w:r>
      <w:r>
        <w:rPr>
          <w:spacing w:val="-3"/>
        </w:rPr>
        <w:t xml:space="preserve"> </w:t>
      </w:r>
      <w:r>
        <w:t>male</w:t>
      </w:r>
      <w:r>
        <w:rPr>
          <w:spacing w:val="-3"/>
        </w:rPr>
        <w:t xml:space="preserve"> </w:t>
      </w:r>
      <w:r>
        <w:t>perpetrators</w:t>
      </w:r>
      <w:r>
        <w:rPr>
          <w:spacing w:val="-3"/>
        </w:rPr>
        <w:t xml:space="preserve"> </w:t>
      </w:r>
      <w:r>
        <w:t xml:space="preserve">of intimate partner violence. </w:t>
      </w:r>
      <w:r>
        <w:rPr>
          <w:i/>
        </w:rPr>
        <w:t xml:space="preserve">Research on Social Work Practice, 21, </w:t>
      </w:r>
      <w:r>
        <w:t>43–56.</w:t>
      </w:r>
    </w:p>
    <w:p w14:paraId="71012E4F" w14:textId="77777777" w:rsidR="005B323A" w:rsidRDefault="0026499D">
      <w:pPr>
        <w:pStyle w:val="BodyText"/>
        <w:ind w:hanging="447"/>
      </w:pPr>
      <w:r>
        <w:t>M</w:t>
      </w:r>
      <w:r>
        <w:t>cAdams, C. R., III, &amp; Wyatt, K. L. (2010). The regulation of technology-assisted distance counseling</w:t>
      </w:r>
      <w:r>
        <w:rPr>
          <w:spacing w:val="-4"/>
        </w:rPr>
        <w:t xml:space="preserve"> </w:t>
      </w:r>
      <w:r>
        <w:t>and</w:t>
      </w:r>
      <w:r>
        <w:rPr>
          <w:spacing w:val="-3"/>
        </w:rPr>
        <w:t xml:space="preserve"> </w:t>
      </w:r>
      <w:r>
        <w:t>supervision</w:t>
      </w:r>
      <w:r>
        <w:rPr>
          <w:spacing w:val="-3"/>
        </w:rPr>
        <w:t xml:space="preserve"> </w:t>
      </w:r>
      <w:r>
        <w:t>in</w:t>
      </w:r>
      <w:r>
        <w:rPr>
          <w:spacing w:val="-3"/>
        </w:rPr>
        <w:t xml:space="preserve"> </w:t>
      </w:r>
      <w:r>
        <w:t>the</w:t>
      </w:r>
      <w:r>
        <w:rPr>
          <w:spacing w:val="-4"/>
        </w:rPr>
        <w:t xml:space="preserve"> </w:t>
      </w:r>
      <w:r>
        <w:t>United</w:t>
      </w:r>
      <w:r>
        <w:rPr>
          <w:spacing w:val="-3"/>
        </w:rPr>
        <w:t xml:space="preserve"> </w:t>
      </w:r>
      <w:r>
        <w:t>States:</w:t>
      </w:r>
      <w:r>
        <w:rPr>
          <w:spacing w:val="-3"/>
        </w:rPr>
        <w:t xml:space="preserve"> </w:t>
      </w:r>
      <w:r>
        <w:t>An</w:t>
      </w:r>
      <w:r>
        <w:rPr>
          <w:spacing w:val="-3"/>
        </w:rPr>
        <w:t xml:space="preserve"> </w:t>
      </w:r>
      <w:r>
        <w:t>analysis</w:t>
      </w:r>
      <w:r>
        <w:rPr>
          <w:spacing w:val="-3"/>
        </w:rPr>
        <w:t xml:space="preserve"> </w:t>
      </w:r>
      <w:r>
        <w:t>of</w:t>
      </w:r>
      <w:r>
        <w:rPr>
          <w:spacing w:val="-3"/>
        </w:rPr>
        <w:t xml:space="preserve"> </w:t>
      </w:r>
      <w:r>
        <w:t>current</w:t>
      </w:r>
      <w:r>
        <w:rPr>
          <w:spacing w:val="-3"/>
        </w:rPr>
        <w:t xml:space="preserve"> </w:t>
      </w:r>
      <w:r>
        <w:t>extent,</w:t>
      </w:r>
      <w:r>
        <w:rPr>
          <w:spacing w:val="-3"/>
        </w:rPr>
        <w:t xml:space="preserve"> </w:t>
      </w:r>
      <w:r>
        <w:t>trends,</w:t>
      </w:r>
      <w:r>
        <w:rPr>
          <w:spacing w:val="-3"/>
        </w:rPr>
        <w:t xml:space="preserve"> </w:t>
      </w:r>
      <w:r>
        <w:t xml:space="preserve">and implications. </w:t>
      </w:r>
      <w:r>
        <w:rPr>
          <w:i/>
        </w:rPr>
        <w:t xml:space="preserve">Counselor Education and Supervision, 49, </w:t>
      </w:r>
      <w:r>
        <w:t>179–192.</w:t>
      </w:r>
    </w:p>
    <w:p w14:paraId="555A71C7" w14:textId="77777777" w:rsidR="005B323A" w:rsidRDefault="0026499D">
      <w:pPr>
        <w:pStyle w:val="BodyText"/>
        <w:spacing w:before="121"/>
        <w:ind w:right="265" w:hanging="447"/>
      </w:pPr>
      <w:r>
        <w:t>McCabe, M.</w:t>
      </w:r>
      <w:r>
        <w:t>, &amp; Price, E. (2008). Internet-based psychological and oral medical treatment compared</w:t>
      </w:r>
      <w:r>
        <w:rPr>
          <w:spacing w:val="-4"/>
        </w:rPr>
        <w:t xml:space="preserve"> </w:t>
      </w:r>
      <w:r>
        <w:t>to</w:t>
      </w:r>
      <w:r>
        <w:rPr>
          <w:spacing w:val="-4"/>
        </w:rPr>
        <w:t xml:space="preserve"> </w:t>
      </w:r>
      <w:r>
        <w:t>psychological</w:t>
      </w:r>
      <w:r>
        <w:rPr>
          <w:spacing w:val="-4"/>
        </w:rPr>
        <w:t xml:space="preserve"> </w:t>
      </w:r>
      <w:r>
        <w:t>treatment</w:t>
      </w:r>
      <w:r>
        <w:rPr>
          <w:spacing w:val="-4"/>
        </w:rPr>
        <w:t xml:space="preserve"> </w:t>
      </w:r>
      <w:r>
        <w:t>alone</w:t>
      </w:r>
      <w:r>
        <w:rPr>
          <w:spacing w:val="-3"/>
        </w:rPr>
        <w:t xml:space="preserve"> </w:t>
      </w:r>
      <w:r>
        <w:t>for</w:t>
      </w:r>
      <w:r>
        <w:rPr>
          <w:spacing w:val="-6"/>
        </w:rPr>
        <w:t xml:space="preserve"> </w:t>
      </w:r>
      <w:r>
        <w:t>ED.</w:t>
      </w:r>
      <w:r>
        <w:rPr>
          <w:spacing w:val="-3"/>
        </w:rPr>
        <w:t xml:space="preserve"> </w:t>
      </w:r>
      <w:r>
        <w:rPr>
          <w:i/>
        </w:rPr>
        <w:t>Journal</w:t>
      </w:r>
      <w:r>
        <w:rPr>
          <w:i/>
          <w:spacing w:val="-4"/>
        </w:rPr>
        <w:t xml:space="preserve"> </w:t>
      </w:r>
      <w:r>
        <w:rPr>
          <w:i/>
        </w:rPr>
        <w:t>of</w:t>
      </w:r>
      <w:r>
        <w:rPr>
          <w:i/>
          <w:spacing w:val="-4"/>
        </w:rPr>
        <w:t xml:space="preserve"> </w:t>
      </w:r>
      <w:r>
        <w:rPr>
          <w:i/>
        </w:rPr>
        <w:t>Sexual</w:t>
      </w:r>
      <w:r>
        <w:rPr>
          <w:i/>
          <w:spacing w:val="-4"/>
        </w:rPr>
        <w:t xml:space="preserve"> </w:t>
      </w:r>
      <w:r>
        <w:rPr>
          <w:i/>
        </w:rPr>
        <w:t>Medicine,</w:t>
      </w:r>
      <w:r>
        <w:rPr>
          <w:i/>
          <w:spacing w:val="-4"/>
        </w:rPr>
        <w:t xml:space="preserve"> </w:t>
      </w:r>
      <w:r>
        <w:rPr>
          <w:i/>
        </w:rPr>
        <w:t>5,</w:t>
      </w:r>
      <w:r>
        <w:rPr>
          <w:i/>
          <w:spacing w:val="-4"/>
        </w:rPr>
        <w:t xml:space="preserve"> </w:t>
      </w:r>
      <w:r>
        <w:t xml:space="preserve">2338– </w:t>
      </w:r>
      <w:r>
        <w:rPr>
          <w:spacing w:val="-2"/>
        </w:rPr>
        <w:t>2346.</w:t>
      </w:r>
    </w:p>
    <w:p w14:paraId="09CBBA7C" w14:textId="77777777" w:rsidR="005B323A" w:rsidRDefault="0026499D">
      <w:pPr>
        <w:spacing w:before="120"/>
        <w:ind w:left="667" w:right="265" w:hanging="447"/>
        <w:rPr>
          <w:sz w:val="24"/>
        </w:rPr>
      </w:pPr>
      <w:r>
        <w:rPr>
          <w:sz w:val="24"/>
        </w:rPr>
        <w:t>McCabe, M. P., &amp; Price, E. (2009). Attrition from an Internet-based psychological intervention for</w:t>
      </w:r>
      <w:r>
        <w:rPr>
          <w:spacing w:val="-4"/>
          <w:sz w:val="24"/>
        </w:rPr>
        <w:t xml:space="preserve"> </w:t>
      </w:r>
      <w:r>
        <w:rPr>
          <w:sz w:val="24"/>
        </w:rPr>
        <w:t>erectile</w:t>
      </w:r>
      <w:r>
        <w:rPr>
          <w:spacing w:val="-3"/>
          <w:sz w:val="24"/>
        </w:rPr>
        <w:t xml:space="preserve"> </w:t>
      </w:r>
      <w:r>
        <w:rPr>
          <w:sz w:val="24"/>
        </w:rPr>
        <w:t>dysfunction:</w:t>
      </w:r>
      <w:r>
        <w:rPr>
          <w:spacing w:val="-1"/>
          <w:sz w:val="24"/>
        </w:rPr>
        <w:t xml:space="preserve"> </w:t>
      </w:r>
      <w:r>
        <w:rPr>
          <w:sz w:val="24"/>
        </w:rPr>
        <w:t>Who</w:t>
      </w:r>
      <w:r>
        <w:rPr>
          <w:spacing w:val="-3"/>
          <w:sz w:val="24"/>
        </w:rPr>
        <w:t xml:space="preserve"> </w:t>
      </w:r>
      <w:r>
        <w:rPr>
          <w:sz w:val="24"/>
        </w:rPr>
        <w:t>is</w:t>
      </w:r>
      <w:r>
        <w:rPr>
          <w:spacing w:val="-3"/>
          <w:sz w:val="24"/>
        </w:rPr>
        <w:t xml:space="preserve"> </w:t>
      </w:r>
      <w:r>
        <w:rPr>
          <w:sz w:val="24"/>
        </w:rPr>
        <w:t>likely</w:t>
      </w:r>
      <w:r>
        <w:rPr>
          <w:spacing w:val="-10"/>
          <w:sz w:val="24"/>
        </w:rPr>
        <w:t xml:space="preserve"> </w:t>
      </w:r>
      <w:r>
        <w:rPr>
          <w:sz w:val="24"/>
        </w:rPr>
        <w:t>to</w:t>
      </w:r>
      <w:r>
        <w:rPr>
          <w:spacing w:val="-3"/>
          <w:sz w:val="24"/>
        </w:rPr>
        <w:t xml:space="preserve"> </w:t>
      </w:r>
      <w:r>
        <w:rPr>
          <w:sz w:val="24"/>
        </w:rPr>
        <w:t>drop</w:t>
      </w:r>
      <w:r>
        <w:rPr>
          <w:spacing w:val="-3"/>
          <w:sz w:val="24"/>
        </w:rPr>
        <w:t xml:space="preserve"> </w:t>
      </w:r>
      <w:r>
        <w:rPr>
          <w:sz w:val="24"/>
        </w:rPr>
        <w:t xml:space="preserve">out? </w:t>
      </w:r>
      <w:r>
        <w:rPr>
          <w:i/>
          <w:sz w:val="24"/>
        </w:rPr>
        <w:t>Journal</w:t>
      </w:r>
      <w:r>
        <w:rPr>
          <w:i/>
          <w:spacing w:val="-3"/>
          <w:sz w:val="24"/>
        </w:rPr>
        <w:t xml:space="preserve"> </w:t>
      </w:r>
      <w:r>
        <w:rPr>
          <w:i/>
          <w:sz w:val="24"/>
        </w:rPr>
        <w:t>of</w:t>
      </w:r>
      <w:r>
        <w:rPr>
          <w:i/>
          <w:spacing w:val="-3"/>
          <w:sz w:val="24"/>
        </w:rPr>
        <w:t xml:space="preserve"> </w:t>
      </w:r>
      <w:r>
        <w:rPr>
          <w:i/>
          <w:sz w:val="24"/>
        </w:rPr>
        <w:t>Sex</w:t>
      </w:r>
      <w:r>
        <w:rPr>
          <w:i/>
          <w:spacing w:val="-4"/>
          <w:sz w:val="24"/>
        </w:rPr>
        <w:t xml:space="preserve"> </w:t>
      </w:r>
      <w:r>
        <w:rPr>
          <w:i/>
          <w:sz w:val="24"/>
        </w:rPr>
        <w:t>and</w:t>
      </w:r>
      <w:r>
        <w:rPr>
          <w:i/>
          <w:spacing w:val="-3"/>
          <w:sz w:val="24"/>
        </w:rPr>
        <w:t xml:space="preserve"> </w:t>
      </w:r>
      <w:r>
        <w:rPr>
          <w:i/>
          <w:sz w:val="24"/>
        </w:rPr>
        <w:t>Marital</w:t>
      </w:r>
      <w:r>
        <w:rPr>
          <w:i/>
          <w:spacing w:val="-3"/>
          <w:sz w:val="24"/>
        </w:rPr>
        <w:t xml:space="preserve"> </w:t>
      </w:r>
      <w:r>
        <w:rPr>
          <w:i/>
          <w:sz w:val="24"/>
        </w:rPr>
        <w:t>Therapy,</w:t>
      </w:r>
      <w:r>
        <w:rPr>
          <w:i/>
          <w:spacing w:val="-3"/>
          <w:sz w:val="24"/>
        </w:rPr>
        <w:t xml:space="preserve"> </w:t>
      </w:r>
      <w:r>
        <w:rPr>
          <w:i/>
          <w:sz w:val="24"/>
        </w:rPr>
        <w:t xml:space="preserve">35, </w:t>
      </w:r>
      <w:r>
        <w:rPr>
          <w:spacing w:val="-2"/>
          <w:sz w:val="24"/>
        </w:rPr>
        <w:t>391–401.</w:t>
      </w:r>
    </w:p>
    <w:p w14:paraId="67BDDCB2" w14:textId="77777777" w:rsidR="005B323A" w:rsidRDefault="0026499D">
      <w:pPr>
        <w:spacing w:before="120"/>
        <w:ind w:left="667" w:hanging="447"/>
        <w:rPr>
          <w:sz w:val="24"/>
        </w:rPr>
      </w:pPr>
      <w:r>
        <w:rPr>
          <w:sz w:val="24"/>
        </w:rPr>
        <w:t>McCabe, M. P., Price, E., Piterman, L., &amp; Lording, D. (2008</w:t>
      </w:r>
      <w:r>
        <w:rPr>
          <w:sz w:val="24"/>
        </w:rPr>
        <w:t>). Evaluation of an Internet-based psychological</w:t>
      </w:r>
      <w:r>
        <w:rPr>
          <w:spacing w:val="-4"/>
          <w:sz w:val="24"/>
        </w:rPr>
        <w:t xml:space="preserve"> </w:t>
      </w:r>
      <w:r>
        <w:rPr>
          <w:sz w:val="24"/>
        </w:rPr>
        <w:t>intervention</w:t>
      </w:r>
      <w:r>
        <w:rPr>
          <w:spacing w:val="-4"/>
          <w:sz w:val="24"/>
        </w:rPr>
        <w:t xml:space="preserve"> </w:t>
      </w:r>
      <w:r>
        <w:rPr>
          <w:sz w:val="24"/>
        </w:rPr>
        <w:t>for</w:t>
      </w:r>
      <w:r>
        <w:rPr>
          <w:spacing w:val="-6"/>
          <w:sz w:val="24"/>
        </w:rPr>
        <w:t xml:space="preserve"> </w:t>
      </w:r>
      <w:r>
        <w:rPr>
          <w:sz w:val="24"/>
        </w:rPr>
        <w:t>the</w:t>
      </w:r>
      <w:r>
        <w:rPr>
          <w:spacing w:val="-4"/>
          <w:sz w:val="24"/>
        </w:rPr>
        <w:t xml:space="preserve"> </w:t>
      </w:r>
      <w:r>
        <w:rPr>
          <w:sz w:val="24"/>
        </w:rPr>
        <w:t>treatment</w:t>
      </w:r>
      <w:r>
        <w:rPr>
          <w:spacing w:val="-4"/>
          <w:sz w:val="24"/>
        </w:rPr>
        <w:t xml:space="preserve"> </w:t>
      </w:r>
      <w:r>
        <w:rPr>
          <w:sz w:val="24"/>
        </w:rPr>
        <w:t>of</w:t>
      </w:r>
      <w:r>
        <w:rPr>
          <w:spacing w:val="-4"/>
          <w:sz w:val="24"/>
        </w:rPr>
        <w:t xml:space="preserve"> </w:t>
      </w:r>
      <w:r>
        <w:rPr>
          <w:sz w:val="24"/>
        </w:rPr>
        <w:t>erectile</w:t>
      </w:r>
      <w:r>
        <w:rPr>
          <w:spacing w:val="-4"/>
          <w:sz w:val="24"/>
        </w:rPr>
        <w:t xml:space="preserve"> </w:t>
      </w:r>
      <w:r>
        <w:rPr>
          <w:sz w:val="24"/>
        </w:rPr>
        <w:t xml:space="preserve">dysfunction. </w:t>
      </w:r>
      <w:r>
        <w:rPr>
          <w:i/>
          <w:sz w:val="24"/>
        </w:rPr>
        <w:t>International</w:t>
      </w:r>
      <w:r>
        <w:rPr>
          <w:i/>
          <w:spacing w:val="-4"/>
          <w:sz w:val="24"/>
        </w:rPr>
        <w:t xml:space="preserve"> </w:t>
      </w:r>
      <w:r>
        <w:rPr>
          <w:i/>
          <w:sz w:val="24"/>
        </w:rPr>
        <w:t>Journal</w:t>
      </w:r>
      <w:r>
        <w:rPr>
          <w:i/>
          <w:spacing w:val="-4"/>
          <w:sz w:val="24"/>
        </w:rPr>
        <w:t xml:space="preserve"> </w:t>
      </w:r>
      <w:r>
        <w:rPr>
          <w:i/>
          <w:sz w:val="24"/>
        </w:rPr>
        <w:t xml:space="preserve">of Impotence Research, 20, </w:t>
      </w:r>
      <w:r>
        <w:rPr>
          <w:sz w:val="24"/>
        </w:rPr>
        <w:t>324–330.</w:t>
      </w:r>
    </w:p>
    <w:p w14:paraId="79C87499" w14:textId="77777777" w:rsidR="005B323A" w:rsidRDefault="005B323A">
      <w:pPr>
        <w:rPr>
          <w:sz w:val="24"/>
        </w:rPr>
        <w:sectPr w:rsidR="005B323A">
          <w:pgSz w:w="12240" w:h="15840"/>
          <w:pgMar w:top="1300" w:right="1220" w:bottom="1080" w:left="1220" w:header="722" w:footer="887" w:gutter="0"/>
          <w:cols w:space="720"/>
        </w:sectPr>
      </w:pPr>
    </w:p>
    <w:p w14:paraId="1A2E0CEB" w14:textId="77777777" w:rsidR="005B323A" w:rsidRDefault="0026499D">
      <w:pPr>
        <w:spacing w:before="124"/>
        <w:ind w:left="666" w:right="265" w:hanging="447"/>
        <w:rPr>
          <w:sz w:val="24"/>
        </w:rPr>
      </w:pPr>
      <w:r>
        <w:rPr>
          <w:sz w:val="24"/>
        </w:rPr>
        <w:lastRenderedPageBreak/>
        <w:t>McCabe,</w:t>
      </w:r>
      <w:r>
        <w:rPr>
          <w:spacing w:val="-3"/>
          <w:sz w:val="24"/>
        </w:rPr>
        <w:t xml:space="preserve"> </w:t>
      </w:r>
      <w:r>
        <w:rPr>
          <w:sz w:val="24"/>
        </w:rPr>
        <w:t>O.</w:t>
      </w:r>
      <w:r>
        <w:rPr>
          <w:spacing w:val="-2"/>
          <w:sz w:val="24"/>
        </w:rPr>
        <w:t xml:space="preserve"> </w:t>
      </w:r>
      <w:r>
        <w:rPr>
          <w:sz w:val="24"/>
        </w:rPr>
        <w:t>L.,</w:t>
      </w:r>
      <w:r>
        <w:rPr>
          <w:spacing w:val="-1"/>
          <w:sz w:val="24"/>
        </w:rPr>
        <w:t xml:space="preserve"> </w:t>
      </w:r>
      <w:r>
        <w:rPr>
          <w:sz w:val="24"/>
        </w:rPr>
        <w:t>Barnett,</w:t>
      </w:r>
      <w:r>
        <w:rPr>
          <w:spacing w:val="-3"/>
          <w:sz w:val="24"/>
        </w:rPr>
        <w:t xml:space="preserve"> </w:t>
      </w:r>
      <w:r>
        <w:rPr>
          <w:sz w:val="24"/>
        </w:rPr>
        <w:t>D.</w:t>
      </w:r>
      <w:r>
        <w:rPr>
          <w:spacing w:val="-3"/>
          <w:sz w:val="24"/>
        </w:rPr>
        <w:t xml:space="preserve"> </w:t>
      </w:r>
      <w:r>
        <w:rPr>
          <w:sz w:val="24"/>
        </w:rPr>
        <w:t>J.,</w:t>
      </w:r>
      <w:r>
        <w:rPr>
          <w:spacing w:val="-2"/>
          <w:sz w:val="24"/>
        </w:rPr>
        <w:t xml:space="preserve"> </w:t>
      </w:r>
      <w:r>
        <w:rPr>
          <w:sz w:val="24"/>
        </w:rPr>
        <w:t>Taylor,</w:t>
      </w:r>
      <w:r>
        <w:rPr>
          <w:spacing w:val="-3"/>
          <w:sz w:val="24"/>
        </w:rPr>
        <w:t xml:space="preserve"> </w:t>
      </w:r>
      <w:r>
        <w:rPr>
          <w:sz w:val="24"/>
        </w:rPr>
        <w:t>H.</w:t>
      </w:r>
      <w:r>
        <w:rPr>
          <w:spacing w:val="-3"/>
          <w:sz w:val="24"/>
        </w:rPr>
        <w:t xml:space="preserve"> </w:t>
      </w:r>
      <w:r>
        <w:rPr>
          <w:sz w:val="24"/>
        </w:rPr>
        <w:t>G.,</w:t>
      </w:r>
      <w:r>
        <w:rPr>
          <w:spacing w:val="-2"/>
          <w:sz w:val="24"/>
        </w:rPr>
        <w:t xml:space="preserve"> </w:t>
      </w:r>
      <w:r>
        <w:rPr>
          <w:sz w:val="24"/>
        </w:rPr>
        <w:t>&amp;</w:t>
      </w:r>
      <w:r>
        <w:rPr>
          <w:spacing w:val="-3"/>
          <w:sz w:val="24"/>
        </w:rPr>
        <w:t xml:space="preserve"> </w:t>
      </w:r>
      <w:r>
        <w:rPr>
          <w:sz w:val="24"/>
        </w:rPr>
        <w:t>Links,</w:t>
      </w:r>
      <w:r>
        <w:rPr>
          <w:spacing w:val="-3"/>
          <w:sz w:val="24"/>
        </w:rPr>
        <w:t xml:space="preserve"> </w:t>
      </w:r>
      <w:r>
        <w:rPr>
          <w:sz w:val="24"/>
        </w:rPr>
        <w:t>J.</w:t>
      </w:r>
      <w:r>
        <w:rPr>
          <w:spacing w:val="-3"/>
          <w:sz w:val="24"/>
        </w:rPr>
        <w:t xml:space="preserve"> </w:t>
      </w:r>
      <w:r>
        <w:rPr>
          <w:sz w:val="24"/>
        </w:rPr>
        <w:t>M.</w:t>
      </w:r>
      <w:r>
        <w:rPr>
          <w:spacing w:val="-3"/>
          <w:sz w:val="24"/>
        </w:rPr>
        <w:t xml:space="preserve"> </w:t>
      </w:r>
      <w:r>
        <w:rPr>
          <w:sz w:val="24"/>
        </w:rPr>
        <w:t>(2010).</w:t>
      </w:r>
      <w:r>
        <w:rPr>
          <w:spacing w:val="-3"/>
          <w:sz w:val="24"/>
        </w:rPr>
        <w:t xml:space="preserve"> </w:t>
      </w:r>
      <w:r>
        <w:rPr>
          <w:sz w:val="24"/>
        </w:rPr>
        <w:t>Ready,</w:t>
      </w:r>
      <w:r>
        <w:rPr>
          <w:spacing w:val="-1"/>
          <w:sz w:val="24"/>
        </w:rPr>
        <w:t xml:space="preserve"> </w:t>
      </w:r>
      <w:r>
        <w:rPr>
          <w:sz w:val="24"/>
        </w:rPr>
        <w:t>willing,</w:t>
      </w:r>
      <w:r>
        <w:rPr>
          <w:spacing w:val="-3"/>
          <w:sz w:val="24"/>
        </w:rPr>
        <w:t xml:space="preserve"> </w:t>
      </w:r>
      <w:r>
        <w:rPr>
          <w:sz w:val="24"/>
        </w:rPr>
        <w:t>and</w:t>
      </w:r>
      <w:r>
        <w:rPr>
          <w:spacing w:val="-3"/>
          <w:sz w:val="24"/>
        </w:rPr>
        <w:t xml:space="preserve"> </w:t>
      </w:r>
      <w:r>
        <w:rPr>
          <w:sz w:val="24"/>
        </w:rPr>
        <w:t>able:</w:t>
      </w:r>
      <w:r>
        <w:rPr>
          <w:spacing w:val="-3"/>
          <w:sz w:val="24"/>
        </w:rPr>
        <w:t xml:space="preserve"> </w:t>
      </w:r>
      <w:r>
        <w:rPr>
          <w:sz w:val="24"/>
        </w:rPr>
        <w:t xml:space="preserve">A framework for improving the public health emergency preparedness system. </w:t>
      </w:r>
      <w:r>
        <w:rPr>
          <w:i/>
          <w:sz w:val="24"/>
        </w:rPr>
        <w:t xml:space="preserve">Disaster Medicine and Public Health Preparedness, 4, </w:t>
      </w:r>
      <w:r>
        <w:rPr>
          <w:sz w:val="24"/>
        </w:rPr>
        <w:t>161–168.</w:t>
      </w:r>
    </w:p>
    <w:p w14:paraId="73B2463F" w14:textId="77777777" w:rsidR="005B323A" w:rsidRDefault="0026499D">
      <w:pPr>
        <w:pStyle w:val="BodyText"/>
        <w:ind w:left="666" w:right="265" w:hanging="447"/>
      </w:pPr>
      <w:r>
        <w:t>McCabe, S. E., Couper, M. P., Cranford, J. A., &amp; Boyd, C. J. (2006). Comparison of Web and ma</w:t>
      </w:r>
      <w:r>
        <w:t>il</w:t>
      </w:r>
      <w:r>
        <w:rPr>
          <w:spacing w:val="-5"/>
        </w:rPr>
        <w:t xml:space="preserve"> </w:t>
      </w:r>
      <w:r>
        <w:t>surveys</w:t>
      </w:r>
      <w:r>
        <w:rPr>
          <w:spacing w:val="-3"/>
        </w:rPr>
        <w:t xml:space="preserve"> </w:t>
      </w:r>
      <w:r>
        <w:t>for</w:t>
      </w:r>
      <w:r>
        <w:rPr>
          <w:spacing w:val="-6"/>
        </w:rPr>
        <w:t xml:space="preserve"> </w:t>
      </w:r>
      <w:r>
        <w:t>studying</w:t>
      </w:r>
      <w:r>
        <w:rPr>
          <w:spacing w:val="-5"/>
        </w:rPr>
        <w:t xml:space="preserve"> </w:t>
      </w:r>
      <w:r>
        <w:t>secondary</w:t>
      </w:r>
      <w:r>
        <w:rPr>
          <w:spacing w:val="-7"/>
        </w:rPr>
        <w:t xml:space="preserve"> </w:t>
      </w:r>
      <w:r>
        <w:t>consequences</w:t>
      </w:r>
      <w:r>
        <w:rPr>
          <w:spacing w:val="-3"/>
        </w:rPr>
        <w:t xml:space="preserve"> </w:t>
      </w:r>
      <w:r>
        <w:t>associated</w:t>
      </w:r>
      <w:r>
        <w:rPr>
          <w:spacing w:val="-5"/>
        </w:rPr>
        <w:t xml:space="preserve"> </w:t>
      </w:r>
      <w:r>
        <w:t>with</w:t>
      </w:r>
      <w:r>
        <w:rPr>
          <w:spacing w:val="-5"/>
        </w:rPr>
        <w:t xml:space="preserve"> </w:t>
      </w:r>
      <w:r>
        <w:t>substance</w:t>
      </w:r>
      <w:r>
        <w:rPr>
          <w:spacing w:val="-5"/>
        </w:rPr>
        <w:t xml:space="preserve"> </w:t>
      </w:r>
      <w:r>
        <w:t>use:</w:t>
      </w:r>
      <w:r>
        <w:rPr>
          <w:spacing w:val="-5"/>
        </w:rPr>
        <w:t xml:space="preserve"> </w:t>
      </w:r>
      <w:r>
        <w:t xml:space="preserve">Evidence for minimal mode effects. </w:t>
      </w:r>
      <w:r>
        <w:rPr>
          <w:i/>
        </w:rPr>
        <w:t xml:space="preserve">Addictive Behaviors, 31, </w:t>
      </w:r>
      <w:r>
        <w:t>162–168.</w:t>
      </w:r>
    </w:p>
    <w:p w14:paraId="193DC58B" w14:textId="77777777" w:rsidR="005B323A" w:rsidRDefault="0026499D">
      <w:pPr>
        <w:spacing w:before="120"/>
        <w:ind w:left="666" w:hanging="447"/>
        <w:rPr>
          <w:sz w:val="24"/>
        </w:rPr>
      </w:pPr>
      <w:r>
        <w:rPr>
          <w:sz w:val="24"/>
        </w:rPr>
        <w:t>McCambridge,</w:t>
      </w:r>
      <w:r>
        <w:rPr>
          <w:spacing w:val="-2"/>
          <w:sz w:val="24"/>
        </w:rPr>
        <w:t xml:space="preserve"> </w:t>
      </w:r>
      <w:r>
        <w:rPr>
          <w:sz w:val="24"/>
        </w:rPr>
        <w:t>J.,</w:t>
      </w:r>
      <w:r>
        <w:rPr>
          <w:spacing w:val="-2"/>
          <w:sz w:val="24"/>
        </w:rPr>
        <w:t xml:space="preserve"> </w:t>
      </w:r>
      <w:r>
        <w:rPr>
          <w:sz w:val="24"/>
        </w:rPr>
        <w:t>&amp;</w:t>
      </w:r>
      <w:r>
        <w:rPr>
          <w:spacing w:val="-4"/>
          <w:sz w:val="24"/>
        </w:rPr>
        <w:t xml:space="preserve"> </w:t>
      </w:r>
      <w:r>
        <w:rPr>
          <w:sz w:val="24"/>
        </w:rPr>
        <w:t>Thomas,</w:t>
      </w:r>
      <w:r>
        <w:rPr>
          <w:spacing w:val="-2"/>
          <w:sz w:val="24"/>
        </w:rPr>
        <w:t xml:space="preserve"> </w:t>
      </w:r>
      <w:r>
        <w:rPr>
          <w:sz w:val="24"/>
        </w:rPr>
        <w:t>B.</w:t>
      </w:r>
      <w:r>
        <w:rPr>
          <w:spacing w:val="-2"/>
          <w:sz w:val="24"/>
        </w:rPr>
        <w:t xml:space="preserve"> </w:t>
      </w:r>
      <w:r>
        <w:rPr>
          <w:sz w:val="24"/>
        </w:rPr>
        <w:t>A.</w:t>
      </w:r>
      <w:r>
        <w:rPr>
          <w:spacing w:val="-2"/>
          <w:sz w:val="24"/>
        </w:rPr>
        <w:t xml:space="preserve"> </w:t>
      </w:r>
      <w:r>
        <w:rPr>
          <w:sz w:val="24"/>
        </w:rPr>
        <w:t>(2009).</w:t>
      </w:r>
      <w:r>
        <w:rPr>
          <w:spacing w:val="-2"/>
          <w:sz w:val="24"/>
        </w:rPr>
        <w:t xml:space="preserve"> </w:t>
      </w:r>
      <w:r>
        <w:rPr>
          <w:sz w:val="24"/>
        </w:rPr>
        <w:t>Short</w:t>
      </w:r>
      <w:r>
        <w:rPr>
          <w:spacing w:val="-2"/>
          <w:sz w:val="24"/>
        </w:rPr>
        <w:t xml:space="preserve"> </w:t>
      </w:r>
      <w:r>
        <w:rPr>
          <w:sz w:val="24"/>
        </w:rPr>
        <w:t>forms</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AUDIT</w:t>
      </w:r>
      <w:r>
        <w:rPr>
          <w:spacing w:val="-3"/>
          <w:sz w:val="24"/>
        </w:rPr>
        <w:t xml:space="preserve"> </w:t>
      </w:r>
      <w:r>
        <w:rPr>
          <w:sz w:val="24"/>
        </w:rPr>
        <w:t>in</w:t>
      </w:r>
      <w:r>
        <w:rPr>
          <w:spacing w:val="-3"/>
          <w:sz w:val="24"/>
        </w:rPr>
        <w:t xml:space="preserve"> </w:t>
      </w:r>
      <w:r>
        <w:rPr>
          <w:sz w:val="24"/>
        </w:rPr>
        <w:t>a Web-based</w:t>
      </w:r>
      <w:r>
        <w:rPr>
          <w:spacing w:val="-2"/>
          <w:sz w:val="24"/>
        </w:rPr>
        <w:t xml:space="preserve"> </w:t>
      </w:r>
      <w:r>
        <w:rPr>
          <w:sz w:val="24"/>
        </w:rPr>
        <w:t>study</w:t>
      </w:r>
      <w:r>
        <w:rPr>
          <w:spacing w:val="-7"/>
          <w:sz w:val="24"/>
        </w:rPr>
        <w:t xml:space="preserve"> </w:t>
      </w:r>
      <w:r>
        <w:rPr>
          <w:sz w:val="24"/>
        </w:rPr>
        <w:t xml:space="preserve">of young drinkers. </w:t>
      </w:r>
      <w:r>
        <w:rPr>
          <w:i/>
          <w:sz w:val="24"/>
        </w:rPr>
        <w:t xml:space="preserve">Drug and Alcohol Review, 28, </w:t>
      </w:r>
      <w:r>
        <w:rPr>
          <w:sz w:val="24"/>
        </w:rPr>
        <w:t>18–24.</w:t>
      </w:r>
    </w:p>
    <w:p w14:paraId="71D01346" w14:textId="77777777" w:rsidR="005B323A" w:rsidRDefault="0026499D">
      <w:pPr>
        <w:spacing w:before="120"/>
        <w:ind w:left="667" w:hanging="447"/>
        <w:rPr>
          <w:sz w:val="24"/>
        </w:rPr>
      </w:pPr>
      <w:r>
        <w:rPr>
          <w:sz w:val="24"/>
        </w:rPr>
        <w:t>McCarthy,</w:t>
      </w:r>
      <w:r>
        <w:rPr>
          <w:spacing w:val="-3"/>
          <w:sz w:val="24"/>
        </w:rPr>
        <w:t xml:space="preserve"> </w:t>
      </w:r>
      <w:r>
        <w:rPr>
          <w:sz w:val="24"/>
        </w:rPr>
        <w:t>D.</w:t>
      </w:r>
      <w:r>
        <w:rPr>
          <w:spacing w:val="-3"/>
          <w:sz w:val="24"/>
        </w:rPr>
        <w:t xml:space="preserve"> </w:t>
      </w:r>
      <w:r>
        <w:rPr>
          <w:sz w:val="24"/>
        </w:rPr>
        <w:t>P.,</w:t>
      </w:r>
      <w:r>
        <w:rPr>
          <w:spacing w:val="-3"/>
          <w:sz w:val="24"/>
        </w:rPr>
        <w:t xml:space="preserve"> </w:t>
      </w:r>
      <w:r>
        <w:rPr>
          <w:sz w:val="24"/>
        </w:rPr>
        <w:t>&amp;</w:t>
      </w:r>
      <w:r>
        <w:rPr>
          <w:spacing w:val="-5"/>
          <w:sz w:val="24"/>
        </w:rPr>
        <w:t xml:space="preserve"> </w:t>
      </w:r>
      <w:r>
        <w:rPr>
          <w:sz w:val="24"/>
        </w:rPr>
        <w:t>Thomas,</w:t>
      </w:r>
      <w:r>
        <w:rPr>
          <w:spacing w:val="-3"/>
          <w:sz w:val="24"/>
        </w:rPr>
        <w:t xml:space="preserve"> </w:t>
      </w:r>
      <w:r>
        <w:rPr>
          <w:sz w:val="24"/>
        </w:rPr>
        <w:t>B.</w:t>
      </w:r>
      <w:r>
        <w:rPr>
          <w:spacing w:val="-3"/>
          <w:sz w:val="24"/>
        </w:rPr>
        <w:t xml:space="preserve"> </w:t>
      </w:r>
      <w:r>
        <w:rPr>
          <w:sz w:val="24"/>
        </w:rPr>
        <w:t>A.</w:t>
      </w:r>
      <w:r>
        <w:rPr>
          <w:spacing w:val="-3"/>
          <w:sz w:val="24"/>
        </w:rPr>
        <w:t xml:space="preserve"> </w:t>
      </w:r>
      <w:r>
        <w:rPr>
          <w:sz w:val="24"/>
        </w:rPr>
        <w:t>(2000).</w:t>
      </w:r>
      <w:r>
        <w:rPr>
          <w:spacing w:val="-3"/>
          <w:sz w:val="24"/>
        </w:rPr>
        <w:t xml:space="preserve"> </w:t>
      </w:r>
      <w:r>
        <w:rPr>
          <w:sz w:val="24"/>
        </w:rPr>
        <w:t>Major</w:t>
      </w:r>
      <w:r>
        <w:rPr>
          <w:spacing w:val="-3"/>
          <w:sz w:val="24"/>
        </w:rPr>
        <w:t xml:space="preserve"> </w:t>
      </w:r>
      <w:r>
        <w:rPr>
          <w:sz w:val="24"/>
        </w:rPr>
        <w:t>MBHOs</w:t>
      </w:r>
      <w:r>
        <w:rPr>
          <w:spacing w:val="-3"/>
          <w:sz w:val="24"/>
        </w:rPr>
        <w:t xml:space="preserve"> </w:t>
      </w:r>
      <w:r>
        <w:rPr>
          <w:sz w:val="24"/>
        </w:rPr>
        <w:t>offer</w:t>
      </w:r>
      <w:r>
        <w:rPr>
          <w:spacing w:val="-3"/>
          <w:sz w:val="24"/>
        </w:rPr>
        <w:t xml:space="preserve"> </w:t>
      </w:r>
      <w:r>
        <w:rPr>
          <w:sz w:val="24"/>
        </w:rPr>
        <w:t>online</w:t>
      </w:r>
      <w:r>
        <w:rPr>
          <w:spacing w:val="-3"/>
          <w:sz w:val="24"/>
        </w:rPr>
        <w:t xml:space="preserve"> </w:t>
      </w:r>
      <w:r>
        <w:rPr>
          <w:sz w:val="24"/>
        </w:rPr>
        <w:t xml:space="preserve">EAPs. </w:t>
      </w:r>
      <w:r>
        <w:rPr>
          <w:i/>
          <w:sz w:val="24"/>
        </w:rPr>
        <w:t>Behavioral</w:t>
      </w:r>
      <w:r>
        <w:rPr>
          <w:i/>
          <w:spacing w:val="-3"/>
          <w:sz w:val="24"/>
        </w:rPr>
        <w:t xml:space="preserve"> </w:t>
      </w:r>
      <w:r>
        <w:rPr>
          <w:i/>
          <w:sz w:val="24"/>
        </w:rPr>
        <w:t xml:space="preserve">Health Management, 20, </w:t>
      </w:r>
      <w:r>
        <w:rPr>
          <w:sz w:val="24"/>
        </w:rPr>
        <w:t>28–31.</w:t>
      </w:r>
    </w:p>
    <w:p w14:paraId="568063F5" w14:textId="77777777" w:rsidR="005B323A" w:rsidRDefault="0026499D">
      <w:pPr>
        <w:pStyle w:val="BodyText"/>
        <w:spacing w:before="121"/>
        <w:ind w:hanging="447"/>
      </w:pPr>
      <w:r>
        <w:t>McCarty,</w:t>
      </w:r>
      <w:r>
        <w:rPr>
          <w:spacing w:val="-2"/>
        </w:rPr>
        <w:t xml:space="preserve"> </w:t>
      </w:r>
      <w:r>
        <w:t>D.,</w:t>
      </w:r>
      <w:r>
        <w:rPr>
          <w:spacing w:val="-2"/>
        </w:rPr>
        <w:t xml:space="preserve"> </w:t>
      </w:r>
      <w:r>
        <w:t>&amp;</w:t>
      </w:r>
      <w:r>
        <w:rPr>
          <w:spacing w:val="-6"/>
        </w:rPr>
        <w:t xml:space="preserve"> </w:t>
      </w:r>
      <w:r>
        <w:t>Clancy,</w:t>
      </w:r>
      <w:r>
        <w:rPr>
          <w:spacing w:val="-2"/>
        </w:rPr>
        <w:t xml:space="preserve"> </w:t>
      </w:r>
      <w:r>
        <w:t>C.</w:t>
      </w:r>
      <w:r>
        <w:rPr>
          <w:spacing w:val="-4"/>
        </w:rPr>
        <w:t xml:space="preserve"> </w:t>
      </w:r>
      <w:r>
        <w:t>(2002).</w:t>
      </w:r>
      <w:r>
        <w:rPr>
          <w:spacing w:val="-4"/>
        </w:rPr>
        <w:t xml:space="preserve"> </w:t>
      </w:r>
      <w:r>
        <w:t>Telehealth:</w:t>
      </w:r>
      <w:r>
        <w:rPr>
          <w:spacing w:val="-2"/>
        </w:rPr>
        <w:t xml:space="preserve"> </w:t>
      </w:r>
      <w:r>
        <w:t>Implications</w:t>
      </w:r>
      <w:r>
        <w:rPr>
          <w:spacing w:val="-4"/>
        </w:rPr>
        <w:t xml:space="preserve"> </w:t>
      </w:r>
      <w:r>
        <w:t>for</w:t>
      </w:r>
      <w:r>
        <w:rPr>
          <w:spacing w:val="-6"/>
        </w:rPr>
        <w:t xml:space="preserve"> </w:t>
      </w:r>
      <w:r>
        <w:t>social</w:t>
      </w:r>
      <w:r>
        <w:rPr>
          <w:spacing w:val="-4"/>
        </w:rPr>
        <w:t xml:space="preserve"> </w:t>
      </w:r>
      <w:r>
        <w:t>work</w:t>
      </w:r>
      <w:r>
        <w:rPr>
          <w:spacing w:val="-4"/>
        </w:rPr>
        <w:t xml:space="preserve"> </w:t>
      </w:r>
      <w:r>
        <w:t>practice.</w:t>
      </w:r>
      <w:r>
        <w:rPr>
          <w:spacing w:val="-4"/>
        </w:rPr>
        <w:t xml:space="preserve"> </w:t>
      </w:r>
      <w:r>
        <w:rPr>
          <w:i/>
        </w:rPr>
        <w:t>Soc</w:t>
      </w:r>
      <w:r>
        <w:rPr>
          <w:i/>
        </w:rPr>
        <w:t>ial</w:t>
      </w:r>
      <w:r>
        <w:rPr>
          <w:i/>
          <w:spacing w:val="-3"/>
        </w:rPr>
        <w:t xml:space="preserve"> </w:t>
      </w:r>
      <w:r>
        <w:rPr>
          <w:i/>
        </w:rPr>
        <w:t xml:space="preserve">Work, 47, </w:t>
      </w:r>
      <w:r>
        <w:t>153–161.</w:t>
      </w:r>
    </w:p>
    <w:p w14:paraId="16878DD7" w14:textId="77777777" w:rsidR="005B323A" w:rsidRDefault="0026499D">
      <w:pPr>
        <w:pStyle w:val="BodyText"/>
        <w:ind w:hanging="447"/>
      </w:pPr>
      <w:r>
        <w:t>McClure, J. B., Greene, S. M., Wiese, C., Johnson, K. E., Alexander, G., &amp; Strecher, V. (2006). Interest</w:t>
      </w:r>
      <w:r>
        <w:rPr>
          <w:spacing w:val="-4"/>
        </w:rPr>
        <w:t xml:space="preserve"> </w:t>
      </w:r>
      <w:r>
        <w:t>in</w:t>
      </w:r>
      <w:r>
        <w:rPr>
          <w:spacing w:val="-4"/>
        </w:rPr>
        <w:t xml:space="preserve"> </w:t>
      </w:r>
      <w:r>
        <w:t>an</w:t>
      </w:r>
      <w:r>
        <w:rPr>
          <w:spacing w:val="-4"/>
        </w:rPr>
        <w:t xml:space="preserve"> </w:t>
      </w:r>
      <w:r>
        <w:t>online</w:t>
      </w:r>
      <w:r>
        <w:rPr>
          <w:spacing w:val="-5"/>
        </w:rPr>
        <w:t xml:space="preserve"> </w:t>
      </w:r>
      <w:r>
        <w:t>smoking</w:t>
      </w:r>
      <w:r>
        <w:rPr>
          <w:spacing w:val="-6"/>
        </w:rPr>
        <w:t xml:space="preserve"> </w:t>
      </w:r>
      <w:r>
        <w:t>cessation</w:t>
      </w:r>
      <w:r>
        <w:rPr>
          <w:spacing w:val="-4"/>
        </w:rPr>
        <w:t xml:space="preserve"> </w:t>
      </w:r>
      <w:r>
        <w:t>program</w:t>
      </w:r>
      <w:r>
        <w:rPr>
          <w:spacing w:val="-2"/>
        </w:rPr>
        <w:t xml:space="preserve"> </w:t>
      </w:r>
      <w:r>
        <w:t>and</w:t>
      </w:r>
      <w:r>
        <w:rPr>
          <w:spacing w:val="-4"/>
        </w:rPr>
        <w:t xml:space="preserve"> </w:t>
      </w:r>
      <w:r>
        <w:t>effective</w:t>
      </w:r>
      <w:r>
        <w:rPr>
          <w:spacing w:val="-5"/>
        </w:rPr>
        <w:t xml:space="preserve"> </w:t>
      </w:r>
      <w:r>
        <w:t>recruitment</w:t>
      </w:r>
      <w:r>
        <w:rPr>
          <w:spacing w:val="-2"/>
        </w:rPr>
        <w:t xml:space="preserve"> </w:t>
      </w:r>
      <w:r>
        <w:t xml:space="preserve">strategies: Results from Project Quit. </w:t>
      </w:r>
      <w:r>
        <w:rPr>
          <w:i/>
        </w:rPr>
        <w:t xml:space="preserve">Journal of Medical Internet Research, 8, </w:t>
      </w:r>
      <w:r>
        <w:t>e14.</w:t>
      </w:r>
    </w:p>
    <w:p w14:paraId="695930CB" w14:textId="77777777" w:rsidR="005B323A" w:rsidRDefault="0026499D">
      <w:pPr>
        <w:spacing w:before="120"/>
        <w:ind w:left="667" w:right="265" w:hanging="447"/>
        <w:rPr>
          <w:sz w:val="24"/>
        </w:rPr>
      </w:pPr>
      <w:r>
        <w:rPr>
          <w:sz w:val="24"/>
        </w:rPr>
        <w:t>McConnon,</w:t>
      </w:r>
      <w:r>
        <w:rPr>
          <w:spacing w:val="-3"/>
          <w:sz w:val="24"/>
        </w:rPr>
        <w:t xml:space="preserve"> </w:t>
      </w:r>
      <w:r>
        <w:rPr>
          <w:sz w:val="24"/>
        </w:rPr>
        <w:t>A.,</w:t>
      </w:r>
      <w:r>
        <w:rPr>
          <w:spacing w:val="-3"/>
          <w:sz w:val="24"/>
        </w:rPr>
        <w:t xml:space="preserve"> </w:t>
      </w:r>
      <w:r>
        <w:rPr>
          <w:sz w:val="24"/>
        </w:rPr>
        <w:t>Kirk,</w:t>
      </w:r>
      <w:r>
        <w:rPr>
          <w:spacing w:val="-4"/>
          <w:sz w:val="24"/>
        </w:rPr>
        <w:t xml:space="preserve"> </w:t>
      </w:r>
      <w:r>
        <w:rPr>
          <w:sz w:val="24"/>
        </w:rPr>
        <w:t>S.</w:t>
      </w:r>
      <w:r>
        <w:rPr>
          <w:spacing w:val="-3"/>
          <w:sz w:val="24"/>
        </w:rPr>
        <w:t xml:space="preserve"> </w:t>
      </w:r>
      <w:r>
        <w:rPr>
          <w:sz w:val="24"/>
        </w:rPr>
        <w:t>F.,</w:t>
      </w:r>
      <w:r>
        <w:rPr>
          <w:spacing w:val="-3"/>
          <w:sz w:val="24"/>
        </w:rPr>
        <w:t xml:space="preserve"> </w:t>
      </w:r>
      <w:r>
        <w:rPr>
          <w:sz w:val="24"/>
        </w:rPr>
        <w:t>&amp;</w:t>
      </w:r>
      <w:r>
        <w:rPr>
          <w:spacing w:val="-5"/>
          <w:sz w:val="24"/>
        </w:rPr>
        <w:t xml:space="preserve"> </w:t>
      </w:r>
      <w:r>
        <w:rPr>
          <w:sz w:val="24"/>
        </w:rPr>
        <w:t>Ransley,</w:t>
      </w:r>
      <w:r>
        <w:rPr>
          <w:spacing w:val="-3"/>
          <w:sz w:val="24"/>
        </w:rPr>
        <w:t xml:space="preserve"> </w:t>
      </w:r>
      <w:r>
        <w:rPr>
          <w:sz w:val="24"/>
        </w:rPr>
        <w:t>J.</w:t>
      </w:r>
      <w:r>
        <w:rPr>
          <w:spacing w:val="-3"/>
          <w:sz w:val="24"/>
        </w:rPr>
        <w:t xml:space="preserve"> </w:t>
      </w:r>
      <w:r>
        <w:rPr>
          <w:sz w:val="24"/>
        </w:rPr>
        <w:t>K.</w:t>
      </w:r>
      <w:r>
        <w:rPr>
          <w:spacing w:val="-3"/>
          <w:sz w:val="24"/>
        </w:rPr>
        <w:t xml:space="preserve"> </w:t>
      </w:r>
      <w:r>
        <w:rPr>
          <w:sz w:val="24"/>
        </w:rPr>
        <w:t>(2009).</w:t>
      </w:r>
      <w:r>
        <w:rPr>
          <w:spacing w:val="-3"/>
          <w:sz w:val="24"/>
        </w:rPr>
        <w:t xml:space="preserve"> </w:t>
      </w:r>
      <w:r>
        <w:rPr>
          <w:sz w:val="24"/>
        </w:rPr>
        <w:t>Process</w:t>
      </w:r>
      <w:r>
        <w:rPr>
          <w:spacing w:val="-3"/>
          <w:sz w:val="24"/>
        </w:rPr>
        <w:t xml:space="preserve"> </w:t>
      </w:r>
      <w:r>
        <w:rPr>
          <w:sz w:val="24"/>
        </w:rPr>
        <w:t>evaluation</w:t>
      </w:r>
      <w:r>
        <w:rPr>
          <w:spacing w:val="-3"/>
          <w:sz w:val="24"/>
        </w:rPr>
        <w:t xml:space="preserve"> </w:t>
      </w:r>
      <w:r>
        <w:rPr>
          <w:sz w:val="24"/>
        </w:rPr>
        <w:t>of</w:t>
      </w:r>
      <w:r>
        <w:rPr>
          <w:spacing w:val="-2"/>
          <w:sz w:val="24"/>
        </w:rPr>
        <w:t xml:space="preserve"> </w:t>
      </w:r>
      <w:r>
        <w:rPr>
          <w:sz w:val="24"/>
        </w:rPr>
        <w:t xml:space="preserve">an Internet-based resource for weight control: Use and views of an obese sample. </w:t>
      </w:r>
      <w:r>
        <w:rPr>
          <w:i/>
          <w:sz w:val="24"/>
        </w:rPr>
        <w:t>Journal of Nutri</w:t>
      </w:r>
      <w:r>
        <w:rPr>
          <w:i/>
          <w:sz w:val="24"/>
        </w:rPr>
        <w:t xml:space="preserve">tion Education and Behavior, 41, </w:t>
      </w:r>
      <w:r>
        <w:rPr>
          <w:sz w:val="24"/>
        </w:rPr>
        <w:t>261–267.</w:t>
      </w:r>
    </w:p>
    <w:p w14:paraId="1DB1C4B9" w14:textId="77777777" w:rsidR="005B323A" w:rsidRDefault="0026499D">
      <w:pPr>
        <w:spacing w:before="120"/>
        <w:ind w:left="667" w:right="265" w:hanging="447"/>
        <w:rPr>
          <w:sz w:val="24"/>
        </w:rPr>
      </w:pPr>
      <w:r>
        <w:rPr>
          <w:sz w:val="24"/>
        </w:rPr>
        <w:t>McCoy,</w:t>
      </w:r>
      <w:r>
        <w:rPr>
          <w:spacing w:val="-3"/>
          <w:sz w:val="24"/>
        </w:rPr>
        <w:t xml:space="preserve"> </w:t>
      </w:r>
      <w:r>
        <w:rPr>
          <w:sz w:val="24"/>
        </w:rPr>
        <w:t>M.</w:t>
      </w:r>
      <w:r>
        <w:rPr>
          <w:spacing w:val="-3"/>
          <w:sz w:val="24"/>
        </w:rPr>
        <w:t xml:space="preserve"> </w:t>
      </w:r>
      <w:r>
        <w:rPr>
          <w:sz w:val="24"/>
        </w:rPr>
        <w:t>R.,</w:t>
      </w:r>
      <w:r>
        <w:rPr>
          <w:spacing w:val="-3"/>
          <w:sz w:val="24"/>
        </w:rPr>
        <w:t xml:space="preserve"> </w:t>
      </w:r>
      <w:r>
        <w:rPr>
          <w:sz w:val="24"/>
        </w:rPr>
        <w:t>Couch,</w:t>
      </w:r>
      <w:r>
        <w:rPr>
          <w:spacing w:val="-3"/>
          <w:sz w:val="24"/>
        </w:rPr>
        <w:t xml:space="preserve"> </w:t>
      </w:r>
      <w:r>
        <w:rPr>
          <w:sz w:val="24"/>
        </w:rPr>
        <w:t>D.,</w:t>
      </w:r>
      <w:r>
        <w:rPr>
          <w:spacing w:val="-3"/>
          <w:sz w:val="24"/>
        </w:rPr>
        <w:t xml:space="preserve"> </w:t>
      </w:r>
      <w:r>
        <w:rPr>
          <w:sz w:val="24"/>
        </w:rPr>
        <w:t>Duncan,</w:t>
      </w:r>
      <w:r>
        <w:rPr>
          <w:spacing w:val="-3"/>
          <w:sz w:val="24"/>
        </w:rPr>
        <w:t xml:space="preserve"> </w:t>
      </w:r>
      <w:r>
        <w:rPr>
          <w:sz w:val="24"/>
        </w:rPr>
        <w:t>N.</w:t>
      </w:r>
      <w:r>
        <w:rPr>
          <w:spacing w:val="-3"/>
          <w:sz w:val="24"/>
        </w:rPr>
        <w:t xml:space="preserve"> </w:t>
      </w:r>
      <w:r>
        <w:rPr>
          <w:sz w:val="24"/>
        </w:rPr>
        <w:t>D.,</w:t>
      </w:r>
      <w:r>
        <w:rPr>
          <w:spacing w:val="-1"/>
          <w:sz w:val="24"/>
        </w:rPr>
        <w:t xml:space="preserve"> </w:t>
      </w:r>
      <w:r>
        <w:rPr>
          <w:sz w:val="24"/>
        </w:rPr>
        <w:t>&amp;</w:t>
      </w:r>
      <w:r>
        <w:rPr>
          <w:spacing w:val="-3"/>
          <w:sz w:val="24"/>
        </w:rPr>
        <w:t xml:space="preserve"> </w:t>
      </w:r>
      <w:r>
        <w:rPr>
          <w:sz w:val="24"/>
        </w:rPr>
        <w:t>Lynch,</w:t>
      </w:r>
      <w:r>
        <w:rPr>
          <w:spacing w:val="-3"/>
          <w:sz w:val="24"/>
        </w:rPr>
        <w:t xml:space="preserve"> </w:t>
      </w:r>
      <w:r>
        <w:rPr>
          <w:sz w:val="24"/>
        </w:rPr>
        <w:t>G.</w:t>
      </w:r>
      <w:r>
        <w:rPr>
          <w:spacing w:val="-3"/>
          <w:sz w:val="24"/>
        </w:rPr>
        <w:t xml:space="preserve"> </w:t>
      </w:r>
      <w:r>
        <w:rPr>
          <w:sz w:val="24"/>
        </w:rPr>
        <w:t>S.</w:t>
      </w:r>
      <w:r>
        <w:rPr>
          <w:spacing w:val="-3"/>
          <w:sz w:val="24"/>
        </w:rPr>
        <w:t xml:space="preserve"> </w:t>
      </w:r>
      <w:r>
        <w:rPr>
          <w:sz w:val="24"/>
        </w:rPr>
        <w:t>(2005).</w:t>
      </w:r>
      <w:r>
        <w:rPr>
          <w:spacing w:val="-3"/>
          <w:sz w:val="24"/>
        </w:rPr>
        <w:t xml:space="preserve"> </w:t>
      </w:r>
      <w:r>
        <w:rPr>
          <w:sz w:val="24"/>
        </w:rPr>
        <w:t>Evaluating</w:t>
      </w:r>
      <w:r>
        <w:rPr>
          <w:spacing w:val="-6"/>
          <w:sz w:val="24"/>
        </w:rPr>
        <w:t xml:space="preserve"> </w:t>
      </w:r>
      <w:r>
        <w:rPr>
          <w:sz w:val="24"/>
        </w:rPr>
        <w:t>an Internet</w:t>
      </w:r>
      <w:r>
        <w:rPr>
          <w:spacing w:val="-2"/>
          <w:sz w:val="24"/>
        </w:rPr>
        <w:t xml:space="preserve"> </w:t>
      </w:r>
      <w:r>
        <w:rPr>
          <w:sz w:val="24"/>
        </w:rPr>
        <w:t xml:space="preserve">weight loss program for diabetes prevention. </w:t>
      </w:r>
      <w:r>
        <w:rPr>
          <w:i/>
          <w:sz w:val="24"/>
        </w:rPr>
        <w:t xml:space="preserve">Health Promotion International, 20, </w:t>
      </w:r>
      <w:r>
        <w:rPr>
          <w:sz w:val="24"/>
        </w:rPr>
        <w:t>221–228.</w:t>
      </w:r>
    </w:p>
    <w:p w14:paraId="47D4B30A" w14:textId="77777777" w:rsidR="005B323A" w:rsidRDefault="0026499D">
      <w:pPr>
        <w:spacing w:before="121"/>
        <w:ind w:left="667" w:hanging="447"/>
        <w:rPr>
          <w:sz w:val="24"/>
        </w:rPr>
      </w:pPr>
      <w:r>
        <w:rPr>
          <w:sz w:val="24"/>
        </w:rPr>
        <w:t>McCoyd, J. L. M., &amp; Kerson, T. S. (2006). Conducting intensive interviews using email: A serendipitous</w:t>
      </w:r>
      <w:r>
        <w:rPr>
          <w:spacing w:val="-6"/>
          <w:sz w:val="24"/>
        </w:rPr>
        <w:t xml:space="preserve"> </w:t>
      </w:r>
      <w:r>
        <w:rPr>
          <w:sz w:val="24"/>
        </w:rPr>
        <w:t>comparative</w:t>
      </w:r>
      <w:r>
        <w:rPr>
          <w:spacing w:val="-7"/>
          <w:sz w:val="24"/>
        </w:rPr>
        <w:t xml:space="preserve"> </w:t>
      </w:r>
      <w:r>
        <w:rPr>
          <w:sz w:val="24"/>
        </w:rPr>
        <w:t>opportunity.</w:t>
      </w:r>
      <w:r>
        <w:rPr>
          <w:spacing w:val="-5"/>
          <w:sz w:val="24"/>
        </w:rPr>
        <w:t xml:space="preserve"> </w:t>
      </w:r>
      <w:r>
        <w:rPr>
          <w:i/>
          <w:sz w:val="24"/>
        </w:rPr>
        <w:t>Qualitative</w:t>
      </w:r>
      <w:r>
        <w:rPr>
          <w:i/>
          <w:spacing w:val="-7"/>
          <w:sz w:val="24"/>
        </w:rPr>
        <w:t xml:space="preserve"> </w:t>
      </w:r>
      <w:r>
        <w:rPr>
          <w:i/>
          <w:sz w:val="24"/>
        </w:rPr>
        <w:t>Social</w:t>
      </w:r>
      <w:r>
        <w:rPr>
          <w:i/>
          <w:spacing w:val="-4"/>
          <w:sz w:val="24"/>
        </w:rPr>
        <w:t xml:space="preserve"> </w:t>
      </w:r>
      <w:r>
        <w:rPr>
          <w:i/>
          <w:sz w:val="24"/>
        </w:rPr>
        <w:t>Work:</w:t>
      </w:r>
      <w:r>
        <w:rPr>
          <w:i/>
          <w:spacing w:val="-5"/>
          <w:sz w:val="24"/>
        </w:rPr>
        <w:t xml:space="preserve"> </w:t>
      </w:r>
      <w:r>
        <w:rPr>
          <w:i/>
          <w:sz w:val="24"/>
        </w:rPr>
        <w:t>Research</w:t>
      </w:r>
      <w:r>
        <w:rPr>
          <w:i/>
          <w:spacing w:val="-3"/>
          <w:sz w:val="24"/>
        </w:rPr>
        <w:t xml:space="preserve"> </w:t>
      </w:r>
      <w:r>
        <w:rPr>
          <w:i/>
          <w:sz w:val="24"/>
        </w:rPr>
        <w:t>and</w:t>
      </w:r>
      <w:r>
        <w:rPr>
          <w:i/>
          <w:spacing w:val="-5"/>
          <w:sz w:val="24"/>
        </w:rPr>
        <w:t xml:space="preserve"> </w:t>
      </w:r>
      <w:r>
        <w:rPr>
          <w:i/>
          <w:sz w:val="24"/>
        </w:rPr>
        <w:t>Practice,</w:t>
      </w:r>
      <w:r>
        <w:rPr>
          <w:i/>
          <w:spacing w:val="-5"/>
          <w:sz w:val="24"/>
        </w:rPr>
        <w:t xml:space="preserve"> </w:t>
      </w:r>
      <w:r>
        <w:rPr>
          <w:i/>
          <w:sz w:val="24"/>
        </w:rPr>
        <w:t xml:space="preserve">5, </w:t>
      </w:r>
      <w:r>
        <w:rPr>
          <w:spacing w:val="-2"/>
          <w:sz w:val="24"/>
        </w:rPr>
        <w:t>389–406.</w:t>
      </w:r>
    </w:p>
    <w:p w14:paraId="45E56B90" w14:textId="77777777" w:rsidR="005B323A" w:rsidRDefault="0026499D">
      <w:pPr>
        <w:spacing w:before="120"/>
        <w:ind w:left="667" w:right="265" w:hanging="447"/>
        <w:rPr>
          <w:sz w:val="24"/>
        </w:rPr>
      </w:pPr>
      <w:r>
        <w:rPr>
          <w:sz w:val="24"/>
        </w:rPr>
        <w:t>McCrickard, M. P., &amp; Butler, L. T. (2005). Cybercounseling: A new modality for counselor training</w:t>
      </w:r>
      <w:r>
        <w:rPr>
          <w:spacing w:val="-7"/>
          <w:sz w:val="24"/>
        </w:rPr>
        <w:t xml:space="preserve"> </w:t>
      </w:r>
      <w:r>
        <w:rPr>
          <w:sz w:val="24"/>
        </w:rPr>
        <w:t>and</w:t>
      </w:r>
      <w:r>
        <w:rPr>
          <w:spacing w:val="-4"/>
          <w:sz w:val="24"/>
        </w:rPr>
        <w:t xml:space="preserve"> </w:t>
      </w:r>
      <w:r>
        <w:rPr>
          <w:sz w:val="24"/>
        </w:rPr>
        <w:t>practice.</w:t>
      </w:r>
      <w:r>
        <w:rPr>
          <w:spacing w:val="-3"/>
          <w:sz w:val="24"/>
        </w:rPr>
        <w:t xml:space="preserve"> </w:t>
      </w:r>
      <w:r>
        <w:rPr>
          <w:i/>
          <w:sz w:val="24"/>
        </w:rPr>
        <w:t>International</w:t>
      </w:r>
      <w:r>
        <w:rPr>
          <w:i/>
          <w:spacing w:val="-4"/>
          <w:sz w:val="24"/>
        </w:rPr>
        <w:t xml:space="preserve"> </w:t>
      </w:r>
      <w:r>
        <w:rPr>
          <w:i/>
          <w:sz w:val="24"/>
        </w:rPr>
        <w:t>Journal</w:t>
      </w:r>
      <w:r>
        <w:rPr>
          <w:i/>
          <w:spacing w:val="-4"/>
          <w:sz w:val="24"/>
        </w:rPr>
        <w:t xml:space="preserve"> </w:t>
      </w:r>
      <w:r>
        <w:rPr>
          <w:i/>
          <w:sz w:val="24"/>
        </w:rPr>
        <w:t>for</w:t>
      </w:r>
      <w:r>
        <w:rPr>
          <w:i/>
          <w:spacing w:val="-4"/>
          <w:sz w:val="24"/>
        </w:rPr>
        <w:t xml:space="preserve"> </w:t>
      </w:r>
      <w:r>
        <w:rPr>
          <w:i/>
          <w:sz w:val="24"/>
        </w:rPr>
        <w:t>the</w:t>
      </w:r>
      <w:r>
        <w:rPr>
          <w:i/>
          <w:spacing w:val="-5"/>
          <w:sz w:val="24"/>
        </w:rPr>
        <w:t xml:space="preserve"> </w:t>
      </w:r>
      <w:r>
        <w:rPr>
          <w:i/>
          <w:sz w:val="24"/>
        </w:rPr>
        <w:t>Advancement</w:t>
      </w:r>
      <w:r>
        <w:rPr>
          <w:i/>
          <w:spacing w:val="-4"/>
          <w:sz w:val="24"/>
        </w:rPr>
        <w:t xml:space="preserve"> </w:t>
      </w:r>
      <w:r>
        <w:rPr>
          <w:i/>
          <w:sz w:val="24"/>
        </w:rPr>
        <w:t>of</w:t>
      </w:r>
      <w:r>
        <w:rPr>
          <w:i/>
          <w:spacing w:val="-4"/>
          <w:sz w:val="24"/>
        </w:rPr>
        <w:t xml:space="preserve"> </w:t>
      </w:r>
      <w:r>
        <w:rPr>
          <w:i/>
          <w:sz w:val="24"/>
        </w:rPr>
        <w:t>Counselling,</w:t>
      </w:r>
      <w:r>
        <w:rPr>
          <w:i/>
          <w:spacing w:val="-4"/>
          <w:sz w:val="24"/>
        </w:rPr>
        <w:t xml:space="preserve"> </w:t>
      </w:r>
      <w:r>
        <w:rPr>
          <w:i/>
          <w:sz w:val="24"/>
        </w:rPr>
        <w:t>27,</w:t>
      </w:r>
      <w:r>
        <w:rPr>
          <w:i/>
          <w:spacing w:val="-2"/>
          <w:sz w:val="24"/>
        </w:rPr>
        <w:t xml:space="preserve"> </w:t>
      </w:r>
      <w:r>
        <w:rPr>
          <w:sz w:val="24"/>
        </w:rPr>
        <w:t xml:space="preserve">101– </w:t>
      </w:r>
      <w:r>
        <w:rPr>
          <w:spacing w:val="-4"/>
          <w:sz w:val="24"/>
        </w:rPr>
        <w:t>110.</w:t>
      </w:r>
    </w:p>
    <w:p w14:paraId="0D5C407E" w14:textId="77777777" w:rsidR="005B323A" w:rsidRDefault="0026499D">
      <w:pPr>
        <w:pStyle w:val="BodyText"/>
        <w:ind w:right="265" w:hanging="447"/>
      </w:pPr>
      <w:r>
        <w:t>McCullough, L., Bhatia, M., Ulvenes, P., Berggraf, L., &amp; Osborn, K. (201</w:t>
      </w:r>
      <w:r>
        <w:t>1). Learning how to rate</w:t>
      </w:r>
      <w:r>
        <w:rPr>
          <w:spacing w:val="-4"/>
        </w:rPr>
        <w:t xml:space="preserve"> </w:t>
      </w:r>
      <w:r>
        <w:t>video-recorded</w:t>
      </w:r>
      <w:r>
        <w:rPr>
          <w:spacing w:val="-4"/>
        </w:rPr>
        <w:t xml:space="preserve"> </w:t>
      </w:r>
      <w:r>
        <w:t>therapy</w:t>
      </w:r>
      <w:r>
        <w:rPr>
          <w:spacing w:val="-9"/>
        </w:rPr>
        <w:t xml:space="preserve"> </w:t>
      </w:r>
      <w:r>
        <w:t>sessions:</w:t>
      </w:r>
      <w:r>
        <w:rPr>
          <w:spacing w:val="-4"/>
        </w:rPr>
        <w:t xml:space="preserve"> </w:t>
      </w:r>
      <w:r>
        <w:t>A</w:t>
      </w:r>
      <w:r>
        <w:rPr>
          <w:spacing w:val="-4"/>
        </w:rPr>
        <w:t xml:space="preserve"> </w:t>
      </w:r>
      <w:r>
        <w:t>practical</w:t>
      </w:r>
      <w:r>
        <w:rPr>
          <w:spacing w:val="-2"/>
        </w:rPr>
        <w:t xml:space="preserve"> </w:t>
      </w:r>
      <w:r>
        <w:t>guide</w:t>
      </w:r>
      <w:r>
        <w:rPr>
          <w:spacing w:val="-4"/>
        </w:rPr>
        <w:t xml:space="preserve"> </w:t>
      </w:r>
      <w:r>
        <w:t>for</w:t>
      </w:r>
      <w:r>
        <w:rPr>
          <w:spacing w:val="-4"/>
        </w:rPr>
        <w:t xml:space="preserve"> </w:t>
      </w:r>
      <w:r>
        <w:t>trainees</w:t>
      </w:r>
      <w:r>
        <w:rPr>
          <w:spacing w:val="-4"/>
        </w:rPr>
        <w:t xml:space="preserve"> </w:t>
      </w:r>
      <w:r>
        <w:t>and</w:t>
      </w:r>
      <w:r>
        <w:rPr>
          <w:spacing w:val="-2"/>
        </w:rPr>
        <w:t xml:space="preserve"> </w:t>
      </w:r>
      <w:r>
        <w:t>advanced</w:t>
      </w:r>
      <w:r>
        <w:rPr>
          <w:spacing w:val="-2"/>
        </w:rPr>
        <w:t xml:space="preserve"> </w:t>
      </w:r>
      <w:r>
        <w:t xml:space="preserve">clinicians. </w:t>
      </w:r>
      <w:r>
        <w:rPr>
          <w:i/>
        </w:rPr>
        <w:t xml:space="preserve">Psychotherapy, 48, </w:t>
      </w:r>
      <w:r>
        <w:t>127–137.</w:t>
      </w:r>
    </w:p>
    <w:p w14:paraId="2722D8B3" w14:textId="77777777" w:rsidR="005B323A" w:rsidRDefault="0026499D">
      <w:pPr>
        <w:spacing w:before="121"/>
        <w:ind w:left="667" w:hanging="447"/>
        <w:rPr>
          <w:sz w:val="24"/>
        </w:rPr>
      </w:pPr>
      <w:r>
        <w:rPr>
          <w:sz w:val="24"/>
        </w:rPr>
        <w:t>McDaniel, A. M., &amp; Stratton, R. M. (2006). Internet-based smoking cessation initiatives: Availability,</w:t>
      </w:r>
      <w:r>
        <w:rPr>
          <w:spacing w:val="-4"/>
          <w:sz w:val="24"/>
        </w:rPr>
        <w:t xml:space="preserve"> </w:t>
      </w:r>
      <w:r>
        <w:rPr>
          <w:sz w:val="24"/>
        </w:rPr>
        <w:t>varieties,</w:t>
      </w:r>
      <w:r>
        <w:rPr>
          <w:spacing w:val="-4"/>
          <w:sz w:val="24"/>
        </w:rPr>
        <w:t xml:space="preserve"> </w:t>
      </w:r>
      <w:r>
        <w:rPr>
          <w:sz w:val="24"/>
        </w:rPr>
        <w:t>and</w:t>
      </w:r>
      <w:r>
        <w:rPr>
          <w:spacing w:val="-4"/>
          <w:sz w:val="24"/>
        </w:rPr>
        <w:t xml:space="preserve"> </w:t>
      </w:r>
      <w:r>
        <w:rPr>
          <w:sz w:val="24"/>
        </w:rPr>
        <w:t>likely</w:t>
      </w:r>
      <w:r>
        <w:rPr>
          <w:spacing w:val="-9"/>
          <w:sz w:val="24"/>
        </w:rPr>
        <w:t xml:space="preserve"> </w:t>
      </w:r>
      <w:r>
        <w:rPr>
          <w:sz w:val="24"/>
        </w:rPr>
        <w:t>effects</w:t>
      </w:r>
      <w:r>
        <w:rPr>
          <w:spacing w:val="-4"/>
          <w:sz w:val="24"/>
        </w:rPr>
        <w:t xml:space="preserve"> </w:t>
      </w:r>
      <w:r>
        <w:rPr>
          <w:sz w:val="24"/>
        </w:rPr>
        <w:t>on</w:t>
      </w:r>
      <w:r>
        <w:rPr>
          <w:spacing w:val="-4"/>
          <w:sz w:val="24"/>
        </w:rPr>
        <w:t xml:space="preserve"> </w:t>
      </w:r>
      <w:r>
        <w:rPr>
          <w:sz w:val="24"/>
        </w:rPr>
        <w:t xml:space="preserve">outcomes. </w:t>
      </w:r>
      <w:r>
        <w:rPr>
          <w:i/>
          <w:sz w:val="24"/>
        </w:rPr>
        <w:t>Disease</w:t>
      </w:r>
      <w:r>
        <w:rPr>
          <w:i/>
          <w:spacing w:val="-5"/>
          <w:sz w:val="24"/>
        </w:rPr>
        <w:t xml:space="preserve"> </w:t>
      </w:r>
      <w:r>
        <w:rPr>
          <w:i/>
          <w:sz w:val="24"/>
        </w:rPr>
        <w:t>Management &amp;</w:t>
      </w:r>
      <w:r>
        <w:rPr>
          <w:i/>
          <w:spacing w:val="-11"/>
          <w:sz w:val="24"/>
        </w:rPr>
        <w:t xml:space="preserve"> </w:t>
      </w:r>
      <w:r>
        <w:rPr>
          <w:i/>
          <w:sz w:val="24"/>
        </w:rPr>
        <w:t xml:space="preserve">Health Outcomes, 14, </w:t>
      </w:r>
      <w:r>
        <w:rPr>
          <w:sz w:val="24"/>
        </w:rPr>
        <w:t>275–285.</w:t>
      </w:r>
    </w:p>
    <w:p w14:paraId="7EE003F8" w14:textId="77777777" w:rsidR="005B323A" w:rsidRDefault="0026499D">
      <w:pPr>
        <w:pStyle w:val="BodyText"/>
        <w:ind w:hanging="447"/>
      </w:pPr>
      <w:r>
        <w:t>McDoniel,</w:t>
      </w:r>
      <w:r>
        <w:rPr>
          <w:spacing w:val="-3"/>
        </w:rPr>
        <w:t xml:space="preserve"> </w:t>
      </w:r>
      <w:r>
        <w:t>S.</w:t>
      </w:r>
      <w:r>
        <w:rPr>
          <w:spacing w:val="-3"/>
        </w:rPr>
        <w:t xml:space="preserve"> </w:t>
      </w:r>
      <w:r>
        <w:t>O.,</w:t>
      </w:r>
      <w:r>
        <w:rPr>
          <w:spacing w:val="-3"/>
        </w:rPr>
        <w:t xml:space="preserve"> </w:t>
      </w:r>
      <w:r>
        <w:t>Wolskee,</w:t>
      </w:r>
      <w:r>
        <w:rPr>
          <w:spacing w:val="-3"/>
        </w:rPr>
        <w:t xml:space="preserve"> </w:t>
      </w:r>
      <w:r>
        <w:t>P.,</w:t>
      </w:r>
      <w:r>
        <w:rPr>
          <w:spacing w:val="-3"/>
        </w:rPr>
        <w:t xml:space="preserve"> </w:t>
      </w:r>
      <w:r>
        <w:t>&amp;</w:t>
      </w:r>
      <w:r>
        <w:rPr>
          <w:spacing w:val="-4"/>
        </w:rPr>
        <w:t xml:space="preserve"> </w:t>
      </w:r>
      <w:r>
        <w:t>Shen,</w:t>
      </w:r>
      <w:r>
        <w:rPr>
          <w:spacing w:val="-3"/>
        </w:rPr>
        <w:t xml:space="preserve"> </w:t>
      </w:r>
      <w:r>
        <w:t>J.</w:t>
      </w:r>
      <w:r>
        <w:rPr>
          <w:spacing w:val="-3"/>
        </w:rPr>
        <w:t xml:space="preserve"> </w:t>
      </w:r>
      <w:r>
        <w:t>(2010).</w:t>
      </w:r>
      <w:r>
        <w:rPr>
          <w:spacing w:val="-3"/>
        </w:rPr>
        <w:t xml:space="preserve"> </w:t>
      </w:r>
      <w:r>
        <w:t>Treating</w:t>
      </w:r>
      <w:r>
        <w:rPr>
          <w:spacing w:val="-5"/>
        </w:rPr>
        <w:t xml:space="preserve"> </w:t>
      </w:r>
      <w:r>
        <w:t>o</w:t>
      </w:r>
      <w:r>
        <w:t>besity</w:t>
      </w:r>
      <w:r>
        <w:rPr>
          <w:spacing w:val="-4"/>
        </w:rPr>
        <w:t xml:space="preserve"> </w:t>
      </w:r>
      <w:r>
        <w:t>with</w:t>
      </w:r>
      <w:r>
        <w:rPr>
          <w:spacing w:val="-3"/>
        </w:rPr>
        <w:t xml:space="preserve"> </w:t>
      </w:r>
      <w:r>
        <w:t>a</w:t>
      </w:r>
      <w:r>
        <w:rPr>
          <w:spacing w:val="-3"/>
        </w:rPr>
        <w:t xml:space="preserve"> </w:t>
      </w:r>
      <w:r>
        <w:t>novel</w:t>
      </w:r>
      <w:r>
        <w:rPr>
          <w:spacing w:val="-3"/>
        </w:rPr>
        <w:t xml:space="preserve"> </w:t>
      </w:r>
      <w:r>
        <w:t>hand-held</w:t>
      </w:r>
      <w:r>
        <w:rPr>
          <w:spacing w:val="-3"/>
        </w:rPr>
        <w:t xml:space="preserve"> </w:t>
      </w:r>
      <w:r>
        <w:t xml:space="preserve">device, computer software program, and Internet technology in primary care: The SMART motivational trial. </w:t>
      </w:r>
      <w:r>
        <w:rPr>
          <w:i/>
        </w:rPr>
        <w:t xml:space="preserve">Patient Education and Counseling, 79, </w:t>
      </w:r>
      <w:r>
        <w:t>185–191.</w:t>
      </w:r>
    </w:p>
    <w:p w14:paraId="73054317" w14:textId="77777777" w:rsidR="005B323A" w:rsidRDefault="0026499D">
      <w:pPr>
        <w:pStyle w:val="BodyText"/>
        <w:ind w:right="265" w:hanging="447"/>
      </w:pPr>
      <w:r>
        <w:t>McDonnell, D. D., Kazinets, G., Lee, H. J., &amp; Moskowitz, J. M. (2011). An</w:t>
      </w:r>
      <w:r>
        <w:t xml:space="preserve"> Internet-based smoking</w:t>
      </w:r>
      <w:r>
        <w:rPr>
          <w:spacing w:val="-6"/>
        </w:rPr>
        <w:t xml:space="preserve"> </w:t>
      </w:r>
      <w:r>
        <w:t>cessation</w:t>
      </w:r>
      <w:r>
        <w:rPr>
          <w:spacing w:val="-4"/>
        </w:rPr>
        <w:t xml:space="preserve"> </w:t>
      </w:r>
      <w:r>
        <w:t>program</w:t>
      </w:r>
      <w:r>
        <w:rPr>
          <w:spacing w:val="-4"/>
        </w:rPr>
        <w:t xml:space="preserve"> </w:t>
      </w:r>
      <w:r>
        <w:t>for</w:t>
      </w:r>
      <w:r>
        <w:rPr>
          <w:spacing w:val="-5"/>
        </w:rPr>
        <w:t xml:space="preserve"> </w:t>
      </w:r>
      <w:r>
        <w:t>Korean</w:t>
      </w:r>
      <w:r>
        <w:rPr>
          <w:spacing w:val="-4"/>
        </w:rPr>
        <w:t xml:space="preserve"> </w:t>
      </w:r>
      <w:r>
        <w:t>Americans:</w:t>
      </w:r>
      <w:r>
        <w:rPr>
          <w:spacing w:val="-4"/>
        </w:rPr>
        <w:t xml:space="preserve"> </w:t>
      </w:r>
      <w:r>
        <w:t>Results</w:t>
      </w:r>
      <w:r>
        <w:rPr>
          <w:spacing w:val="-4"/>
        </w:rPr>
        <w:t xml:space="preserve"> </w:t>
      </w:r>
      <w:r>
        <w:t>from</w:t>
      </w:r>
      <w:r>
        <w:rPr>
          <w:spacing w:val="-4"/>
        </w:rPr>
        <w:t xml:space="preserve"> </w:t>
      </w:r>
      <w:r>
        <w:t>a</w:t>
      </w:r>
      <w:r>
        <w:rPr>
          <w:spacing w:val="-4"/>
        </w:rPr>
        <w:t xml:space="preserve"> </w:t>
      </w:r>
      <w:r>
        <w:t>randomized</w:t>
      </w:r>
      <w:r>
        <w:rPr>
          <w:spacing w:val="-4"/>
        </w:rPr>
        <w:t xml:space="preserve"> </w:t>
      </w:r>
      <w:r>
        <w:t xml:space="preserve">controlled trial. </w:t>
      </w:r>
      <w:r>
        <w:rPr>
          <w:i/>
        </w:rPr>
        <w:t xml:space="preserve">Nicotine &amp; Tobacco Research, 13, </w:t>
      </w:r>
      <w:r>
        <w:t>336–343.</w:t>
      </w:r>
    </w:p>
    <w:p w14:paraId="2BEBCF41" w14:textId="77777777" w:rsidR="005B323A" w:rsidRDefault="005B323A">
      <w:pPr>
        <w:sectPr w:rsidR="005B323A">
          <w:pgSz w:w="12240" w:h="15840"/>
          <w:pgMar w:top="1300" w:right="1220" w:bottom="1080" w:left="1220" w:header="722" w:footer="887" w:gutter="0"/>
          <w:cols w:space="720"/>
        </w:sectPr>
      </w:pPr>
    </w:p>
    <w:p w14:paraId="107ABADF" w14:textId="77777777" w:rsidR="005B323A" w:rsidRDefault="0026499D">
      <w:pPr>
        <w:pStyle w:val="BodyText"/>
        <w:spacing w:before="124"/>
        <w:ind w:left="666" w:hanging="447"/>
      </w:pPr>
      <w:r>
        <w:lastRenderedPageBreak/>
        <w:t>McDowell,</w:t>
      </w:r>
      <w:r>
        <w:rPr>
          <w:spacing w:val="-3"/>
        </w:rPr>
        <w:t xml:space="preserve"> </w:t>
      </w:r>
      <w:r>
        <w:t>H.,</w:t>
      </w:r>
      <w:r>
        <w:rPr>
          <w:spacing w:val="-3"/>
        </w:rPr>
        <w:t xml:space="preserve"> </w:t>
      </w:r>
      <w:r>
        <w:t>Kim,</w:t>
      </w:r>
      <w:r>
        <w:rPr>
          <w:spacing w:val="-3"/>
        </w:rPr>
        <w:t xml:space="preserve"> </w:t>
      </w:r>
      <w:r>
        <w:t>E.,</w:t>
      </w:r>
      <w:r>
        <w:rPr>
          <w:spacing w:val="-2"/>
        </w:rPr>
        <w:t xml:space="preserve"> </w:t>
      </w:r>
      <w:r>
        <w:t>Shaw,</w:t>
      </w:r>
      <w:r>
        <w:rPr>
          <w:spacing w:val="-3"/>
        </w:rPr>
        <w:t xml:space="preserve"> </w:t>
      </w:r>
      <w:r>
        <w:t>B.</w:t>
      </w:r>
      <w:r>
        <w:rPr>
          <w:spacing w:val="-3"/>
        </w:rPr>
        <w:t xml:space="preserve"> </w:t>
      </w:r>
      <w:r>
        <w:t>R.,</w:t>
      </w:r>
      <w:r>
        <w:rPr>
          <w:spacing w:val="-3"/>
        </w:rPr>
        <w:t xml:space="preserve"> </w:t>
      </w:r>
      <w:r>
        <w:t>Han,</w:t>
      </w:r>
      <w:r>
        <w:rPr>
          <w:spacing w:val="-3"/>
        </w:rPr>
        <w:t xml:space="preserve"> </w:t>
      </w:r>
      <w:r>
        <w:t>J.</w:t>
      </w:r>
      <w:r>
        <w:rPr>
          <w:spacing w:val="-3"/>
        </w:rPr>
        <w:t xml:space="preserve"> </w:t>
      </w:r>
      <w:r>
        <w:t>Y.,</w:t>
      </w:r>
      <w:r>
        <w:rPr>
          <w:spacing w:val="-3"/>
        </w:rPr>
        <w:t xml:space="preserve"> </w:t>
      </w:r>
      <w:r>
        <w:t>&amp;</w:t>
      </w:r>
      <w:r>
        <w:rPr>
          <w:spacing w:val="-6"/>
        </w:rPr>
        <w:t xml:space="preserve"> </w:t>
      </w:r>
      <w:r>
        <w:t>Gumieny,</w:t>
      </w:r>
      <w:r>
        <w:rPr>
          <w:spacing w:val="-1"/>
        </w:rPr>
        <w:t xml:space="preserve"> </w:t>
      </w:r>
      <w:r>
        <w:t>L.</w:t>
      </w:r>
      <w:r>
        <w:rPr>
          <w:spacing w:val="-3"/>
        </w:rPr>
        <w:t xml:space="preserve"> </w:t>
      </w:r>
      <w:r>
        <w:t>(2010).</w:t>
      </w:r>
      <w:r>
        <w:rPr>
          <w:spacing w:val="-3"/>
        </w:rPr>
        <w:t xml:space="preserve"> </w:t>
      </w:r>
      <w:r>
        <w:t>Predictors</w:t>
      </w:r>
      <w:r>
        <w:rPr>
          <w:spacing w:val="-3"/>
        </w:rPr>
        <w:t xml:space="preserve"> </w:t>
      </w:r>
      <w:r>
        <w:t>and</w:t>
      </w:r>
      <w:r>
        <w:rPr>
          <w:spacing w:val="-1"/>
        </w:rPr>
        <w:t xml:space="preserve"> </w:t>
      </w:r>
      <w:r>
        <w:t>effects</w:t>
      </w:r>
      <w:r>
        <w:rPr>
          <w:spacing w:val="-3"/>
        </w:rPr>
        <w:t xml:space="preserve"> </w:t>
      </w:r>
      <w:r>
        <w:t>of training on an online health education and support system for women with breast cancer.</w:t>
      </w:r>
    </w:p>
    <w:p w14:paraId="4F5FB0B6" w14:textId="77777777" w:rsidR="005B323A" w:rsidRDefault="0026499D">
      <w:pPr>
        <w:ind w:left="666"/>
        <w:rPr>
          <w:sz w:val="24"/>
        </w:rPr>
      </w:pPr>
      <w:r>
        <w:rPr>
          <w:i/>
          <w:sz w:val="24"/>
        </w:rPr>
        <w:t>Journal</w:t>
      </w:r>
      <w:r>
        <w:rPr>
          <w:i/>
          <w:spacing w:val="-5"/>
          <w:sz w:val="24"/>
        </w:rPr>
        <w:t xml:space="preserve"> </w:t>
      </w:r>
      <w:r>
        <w:rPr>
          <w:i/>
          <w:sz w:val="24"/>
        </w:rPr>
        <w:t>of</w:t>
      </w:r>
      <w:r>
        <w:rPr>
          <w:i/>
          <w:spacing w:val="-4"/>
          <w:sz w:val="24"/>
        </w:rPr>
        <w:t xml:space="preserve"> </w:t>
      </w:r>
      <w:r>
        <w:rPr>
          <w:i/>
          <w:sz w:val="24"/>
        </w:rPr>
        <w:t>Computer-Mediated</w:t>
      </w:r>
      <w:r>
        <w:rPr>
          <w:i/>
          <w:spacing w:val="-5"/>
          <w:sz w:val="24"/>
        </w:rPr>
        <w:t xml:space="preserve"> </w:t>
      </w:r>
      <w:r>
        <w:rPr>
          <w:i/>
          <w:sz w:val="24"/>
        </w:rPr>
        <w:t>Communication,</w:t>
      </w:r>
      <w:r>
        <w:rPr>
          <w:i/>
          <w:spacing w:val="-5"/>
          <w:sz w:val="24"/>
        </w:rPr>
        <w:t xml:space="preserve"> </w:t>
      </w:r>
      <w:r>
        <w:rPr>
          <w:i/>
          <w:sz w:val="24"/>
        </w:rPr>
        <w:t>15,</w:t>
      </w:r>
      <w:r>
        <w:rPr>
          <w:i/>
          <w:spacing w:val="-2"/>
          <w:sz w:val="24"/>
        </w:rPr>
        <w:t xml:space="preserve"> </w:t>
      </w:r>
      <w:r>
        <w:rPr>
          <w:spacing w:val="-2"/>
          <w:sz w:val="24"/>
        </w:rPr>
        <w:t>412–426.</w:t>
      </w:r>
    </w:p>
    <w:p w14:paraId="250B1CB2" w14:textId="77777777" w:rsidR="005B323A" w:rsidRDefault="0026499D">
      <w:pPr>
        <w:pStyle w:val="BodyText"/>
        <w:ind w:left="666" w:right="220" w:hanging="447"/>
      </w:pPr>
      <w:r>
        <w:t>McEvoy,</w:t>
      </w:r>
      <w:r>
        <w:rPr>
          <w:spacing w:val="-3"/>
        </w:rPr>
        <w:t xml:space="preserve"> </w:t>
      </w:r>
      <w:r>
        <w:t>P.</w:t>
      </w:r>
      <w:r>
        <w:rPr>
          <w:spacing w:val="-3"/>
        </w:rPr>
        <w:t xml:space="preserve"> </w:t>
      </w:r>
      <w:r>
        <w:t>M.,</w:t>
      </w:r>
      <w:r>
        <w:rPr>
          <w:spacing w:val="-1"/>
        </w:rPr>
        <w:t xml:space="preserve"> </w:t>
      </w:r>
      <w:r>
        <w:t>&amp;</w:t>
      </w:r>
      <w:r>
        <w:rPr>
          <w:spacing w:val="-5"/>
        </w:rPr>
        <w:t xml:space="preserve"> </w:t>
      </w:r>
      <w:r>
        <w:t>Perini,</w:t>
      </w:r>
      <w:r>
        <w:rPr>
          <w:spacing w:val="-3"/>
        </w:rPr>
        <w:t xml:space="preserve"> </w:t>
      </w:r>
      <w:r>
        <w:t>S.</w:t>
      </w:r>
      <w:r>
        <w:rPr>
          <w:spacing w:val="-3"/>
        </w:rPr>
        <w:t xml:space="preserve"> </w:t>
      </w:r>
      <w:r>
        <w:t>J.</w:t>
      </w:r>
      <w:r>
        <w:rPr>
          <w:spacing w:val="-3"/>
        </w:rPr>
        <w:t xml:space="preserve"> </w:t>
      </w:r>
      <w:r>
        <w:t>(2009).</w:t>
      </w:r>
      <w:r>
        <w:rPr>
          <w:spacing w:val="-3"/>
        </w:rPr>
        <w:t xml:space="preserve"> </w:t>
      </w:r>
      <w:r>
        <w:t>Cognitive</w:t>
      </w:r>
      <w:r>
        <w:rPr>
          <w:spacing w:val="-3"/>
        </w:rPr>
        <w:t xml:space="preserve"> </w:t>
      </w:r>
      <w:r>
        <w:t>behavioral</w:t>
      </w:r>
      <w:r>
        <w:rPr>
          <w:spacing w:val="-1"/>
        </w:rPr>
        <w:t xml:space="preserve"> </w:t>
      </w:r>
      <w:r>
        <w:t>group</w:t>
      </w:r>
      <w:r>
        <w:rPr>
          <w:spacing w:val="-4"/>
        </w:rPr>
        <w:t xml:space="preserve"> </w:t>
      </w:r>
      <w:r>
        <w:t>therapy</w:t>
      </w:r>
      <w:r>
        <w:rPr>
          <w:spacing w:val="-6"/>
        </w:rPr>
        <w:t xml:space="preserve"> </w:t>
      </w:r>
      <w:r>
        <w:t>for</w:t>
      </w:r>
      <w:r>
        <w:rPr>
          <w:spacing w:val="-5"/>
        </w:rPr>
        <w:t xml:space="preserve"> </w:t>
      </w:r>
      <w:r>
        <w:t>social</w:t>
      </w:r>
      <w:r>
        <w:rPr>
          <w:spacing w:val="-3"/>
        </w:rPr>
        <w:t xml:space="preserve"> </w:t>
      </w:r>
      <w:r>
        <w:t>phobia</w:t>
      </w:r>
      <w:r>
        <w:rPr>
          <w:spacing w:val="-3"/>
        </w:rPr>
        <w:t xml:space="preserve"> </w:t>
      </w:r>
      <w:r>
        <w:t xml:space="preserve">with or without attention training: A controlled trial. </w:t>
      </w:r>
      <w:r>
        <w:rPr>
          <w:i/>
        </w:rPr>
        <w:t xml:space="preserve">Journal of Anxiety Disorders, 23, </w:t>
      </w:r>
      <w:r>
        <w:t>519–528.</w:t>
      </w:r>
    </w:p>
    <w:p w14:paraId="3658A5B1" w14:textId="77777777" w:rsidR="005B323A" w:rsidRDefault="0026499D">
      <w:pPr>
        <w:pStyle w:val="BodyText"/>
        <w:ind w:left="666" w:hanging="447"/>
      </w:pPr>
      <w:r>
        <w:t>McFadden, J., &amp; Jencius, M. (2000). Using cyberspace to enhance counselors’ cultural transcendence. In</w:t>
      </w:r>
      <w:r>
        <w:rPr>
          <w:spacing w:val="-4"/>
        </w:rPr>
        <w:t xml:space="preserve"> </w:t>
      </w:r>
      <w:r>
        <w:t>J.</w:t>
      </w:r>
      <w:r>
        <w:rPr>
          <w:spacing w:val="-4"/>
        </w:rPr>
        <w:t xml:space="preserve"> </w:t>
      </w:r>
      <w:r>
        <w:t>W.</w:t>
      </w:r>
      <w:r>
        <w:rPr>
          <w:spacing w:val="-7"/>
        </w:rPr>
        <w:t xml:space="preserve"> </w:t>
      </w:r>
      <w:r>
        <w:t>Bloom</w:t>
      </w:r>
      <w:r>
        <w:rPr>
          <w:spacing w:val="-4"/>
        </w:rPr>
        <w:t xml:space="preserve"> </w:t>
      </w:r>
      <w:r>
        <w:t>&amp;</w:t>
      </w:r>
      <w:r>
        <w:rPr>
          <w:spacing w:val="-6"/>
        </w:rPr>
        <w:t xml:space="preserve"> </w:t>
      </w:r>
      <w:r>
        <w:t>G.</w:t>
      </w:r>
      <w:r>
        <w:rPr>
          <w:spacing w:val="-4"/>
        </w:rPr>
        <w:t xml:space="preserve"> </w:t>
      </w:r>
      <w:r>
        <w:t>R.</w:t>
      </w:r>
      <w:r>
        <w:rPr>
          <w:spacing w:val="-4"/>
        </w:rPr>
        <w:t xml:space="preserve"> </w:t>
      </w:r>
      <w:r>
        <w:t>Walz</w:t>
      </w:r>
      <w:r>
        <w:rPr>
          <w:spacing w:val="-3"/>
        </w:rPr>
        <w:t xml:space="preserve"> </w:t>
      </w:r>
      <w:r>
        <w:t>(Eds.),</w:t>
      </w:r>
      <w:r>
        <w:rPr>
          <w:spacing w:val="-2"/>
        </w:rPr>
        <w:t xml:space="preserve"> </w:t>
      </w:r>
      <w:r>
        <w:rPr>
          <w:i/>
        </w:rPr>
        <w:t>Cybercounseling</w:t>
      </w:r>
      <w:r>
        <w:rPr>
          <w:i/>
          <w:spacing w:val="-4"/>
        </w:rPr>
        <w:t xml:space="preserve"> </w:t>
      </w:r>
      <w:r>
        <w:rPr>
          <w:i/>
        </w:rPr>
        <w:t>and</w:t>
      </w:r>
      <w:r>
        <w:rPr>
          <w:i/>
          <w:spacing w:val="-1"/>
        </w:rPr>
        <w:t xml:space="preserve"> </w:t>
      </w:r>
      <w:r>
        <w:rPr>
          <w:i/>
        </w:rPr>
        <w:t>c</w:t>
      </w:r>
      <w:r>
        <w:rPr>
          <w:i/>
        </w:rPr>
        <w:t>yberlearning:</w:t>
      </w:r>
      <w:r>
        <w:rPr>
          <w:i/>
          <w:spacing w:val="-4"/>
        </w:rPr>
        <w:t xml:space="preserve"> </w:t>
      </w:r>
      <w:r>
        <w:rPr>
          <w:i/>
        </w:rPr>
        <w:t xml:space="preserve">An encore </w:t>
      </w:r>
      <w:r>
        <w:t>(pp. 67–84). Alexandria, VA: American Counseling Association.</w:t>
      </w:r>
    </w:p>
    <w:p w14:paraId="01D946A7" w14:textId="77777777" w:rsidR="005B323A" w:rsidRDefault="0026499D">
      <w:pPr>
        <w:pStyle w:val="BodyText"/>
        <w:ind w:left="666" w:right="667" w:hanging="447"/>
        <w:jc w:val="both"/>
      </w:pPr>
      <w:r>
        <w:t>McGinty, K. L., Saeed, S. A., Simmons, S.</w:t>
      </w:r>
      <w:r>
        <w:rPr>
          <w:spacing w:val="-2"/>
        </w:rPr>
        <w:t xml:space="preserve"> </w:t>
      </w:r>
      <w:r>
        <w:t>C., &amp;</w:t>
      </w:r>
      <w:r>
        <w:rPr>
          <w:spacing w:val="-1"/>
        </w:rPr>
        <w:t xml:space="preserve"> </w:t>
      </w:r>
      <w:r>
        <w:t>Yildirim, Y. (2006). Telepsychiatry</w:t>
      </w:r>
      <w:r>
        <w:rPr>
          <w:spacing w:val="-4"/>
        </w:rPr>
        <w:t xml:space="preserve"> </w:t>
      </w:r>
      <w:r>
        <w:t>and e- mental</w:t>
      </w:r>
      <w:r>
        <w:rPr>
          <w:spacing w:val="-4"/>
        </w:rPr>
        <w:t xml:space="preserve"> </w:t>
      </w:r>
      <w:r>
        <w:t>health</w:t>
      </w:r>
      <w:r>
        <w:rPr>
          <w:spacing w:val="-4"/>
        </w:rPr>
        <w:t xml:space="preserve"> </w:t>
      </w:r>
      <w:r>
        <w:t>services:</w:t>
      </w:r>
      <w:r>
        <w:rPr>
          <w:spacing w:val="-4"/>
        </w:rPr>
        <w:t xml:space="preserve"> </w:t>
      </w:r>
      <w:r>
        <w:t>Potential</w:t>
      </w:r>
      <w:r>
        <w:rPr>
          <w:spacing w:val="-4"/>
        </w:rPr>
        <w:t xml:space="preserve"> </w:t>
      </w:r>
      <w:r>
        <w:t>for</w:t>
      </w:r>
      <w:r>
        <w:rPr>
          <w:spacing w:val="-4"/>
        </w:rPr>
        <w:t xml:space="preserve"> </w:t>
      </w:r>
      <w:r>
        <w:t>improving</w:t>
      </w:r>
      <w:r>
        <w:rPr>
          <w:spacing w:val="-5"/>
        </w:rPr>
        <w:t xml:space="preserve"> </w:t>
      </w:r>
      <w:r>
        <w:t>access</w:t>
      </w:r>
      <w:r>
        <w:rPr>
          <w:spacing w:val="-4"/>
        </w:rPr>
        <w:t xml:space="preserve"> </w:t>
      </w:r>
      <w:r>
        <w:t>to</w:t>
      </w:r>
      <w:r>
        <w:rPr>
          <w:spacing w:val="-4"/>
        </w:rPr>
        <w:t xml:space="preserve"> </w:t>
      </w:r>
      <w:r>
        <w:t>mental</w:t>
      </w:r>
      <w:r>
        <w:rPr>
          <w:spacing w:val="-4"/>
        </w:rPr>
        <w:t xml:space="preserve"> </w:t>
      </w:r>
      <w:r>
        <w:t>health</w:t>
      </w:r>
      <w:r>
        <w:rPr>
          <w:spacing w:val="-4"/>
        </w:rPr>
        <w:t xml:space="preserve"> </w:t>
      </w:r>
      <w:r>
        <w:t>care.</w:t>
      </w:r>
      <w:r>
        <w:rPr>
          <w:spacing w:val="-1"/>
        </w:rPr>
        <w:t xml:space="preserve"> </w:t>
      </w:r>
      <w:r>
        <w:rPr>
          <w:i/>
        </w:rPr>
        <w:t>P</w:t>
      </w:r>
      <w:r>
        <w:rPr>
          <w:i/>
        </w:rPr>
        <w:t xml:space="preserve">sychiatric Quarterly, 77, </w:t>
      </w:r>
      <w:r>
        <w:t>335–342.</w:t>
      </w:r>
    </w:p>
    <w:p w14:paraId="077835DC" w14:textId="77777777" w:rsidR="005B323A" w:rsidRDefault="0026499D">
      <w:pPr>
        <w:pStyle w:val="BodyText"/>
        <w:spacing w:before="121"/>
        <w:ind w:left="666" w:hanging="447"/>
      </w:pPr>
      <w:r>
        <w:t>McGurk,</w:t>
      </w:r>
      <w:r>
        <w:rPr>
          <w:spacing w:val="-2"/>
        </w:rPr>
        <w:t xml:space="preserve"> </w:t>
      </w:r>
      <w:r>
        <w:t>S.</w:t>
      </w:r>
      <w:r>
        <w:rPr>
          <w:spacing w:val="-2"/>
        </w:rPr>
        <w:t xml:space="preserve"> </w:t>
      </w:r>
      <w:r>
        <w:t>R.,</w:t>
      </w:r>
      <w:r>
        <w:rPr>
          <w:spacing w:val="-2"/>
        </w:rPr>
        <w:t xml:space="preserve"> </w:t>
      </w:r>
      <w:r>
        <w:t>Twamley,</w:t>
      </w:r>
      <w:r>
        <w:rPr>
          <w:spacing w:val="-2"/>
        </w:rPr>
        <w:t xml:space="preserve"> </w:t>
      </w:r>
      <w:r>
        <w:t>E.</w:t>
      </w:r>
      <w:r>
        <w:rPr>
          <w:spacing w:val="-2"/>
        </w:rPr>
        <w:t xml:space="preserve"> </w:t>
      </w:r>
      <w:r>
        <w:t>W.,</w:t>
      </w:r>
      <w:r>
        <w:rPr>
          <w:spacing w:val="-2"/>
        </w:rPr>
        <w:t xml:space="preserve"> </w:t>
      </w:r>
      <w:r>
        <w:t>Sitzer,</w:t>
      </w:r>
      <w:r>
        <w:rPr>
          <w:spacing w:val="-2"/>
        </w:rPr>
        <w:t xml:space="preserve"> </w:t>
      </w:r>
      <w:r>
        <w:t>D. I.,</w:t>
      </w:r>
      <w:r>
        <w:rPr>
          <w:spacing w:val="-2"/>
        </w:rPr>
        <w:t xml:space="preserve"> </w:t>
      </w:r>
      <w:r>
        <w:t>McHugo,</w:t>
      </w:r>
      <w:r>
        <w:rPr>
          <w:spacing w:val="-2"/>
        </w:rPr>
        <w:t xml:space="preserve"> </w:t>
      </w:r>
      <w:r>
        <w:t>G.</w:t>
      </w:r>
      <w:r>
        <w:rPr>
          <w:spacing w:val="-2"/>
        </w:rPr>
        <w:t xml:space="preserve"> </w:t>
      </w:r>
      <w:r>
        <w:t>J.,</w:t>
      </w:r>
      <w:r>
        <w:rPr>
          <w:spacing w:val="-2"/>
        </w:rPr>
        <w:t xml:space="preserve"> </w:t>
      </w:r>
      <w:r>
        <w:t>&amp;</w:t>
      </w:r>
      <w:r>
        <w:rPr>
          <w:spacing w:val="-4"/>
        </w:rPr>
        <w:t xml:space="preserve"> </w:t>
      </w:r>
      <w:r>
        <w:t>Mueser,</w:t>
      </w:r>
      <w:r>
        <w:rPr>
          <w:spacing w:val="-1"/>
        </w:rPr>
        <w:t xml:space="preserve"> </w:t>
      </w:r>
      <w:r>
        <w:t>K.</w:t>
      </w:r>
      <w:r>
        <w:rPr>
          <w:spacing w:val="-2"/>
        </w:rPr>
        <w:t xml:space="preserve"> </w:t>
      </w:r>
      <w:r>
        <w:t>T.</w:t>
      </w:r>
      <w:r>
        <w:rPr>
          <w:spacing w:val="-3"/>
        </w:rPr>
        <w:t xml:space="preserve"> </w:t>
      </w:r>
      <w:r>
        <w:t>(2007).</w:t>
      </w:r>
      <w:r>
        <w:rPr>
          <w:spacing w:val="-2"/>
        </w:rPr>
        <w:t xml:space="preserve"> </w:t>
      </w:r>
      <w:r>
        <w:t>A</w:t>
      </w:r>
      <w:r>
        <w:rPr>
          <w:spacing w:val="-4"/>
        </w:rPr>
        <w:t xml:space="preserve"> </w:t>
      </w:r>
      <w:r>
        <w:t xml:space="preserve">meta- analysis of cognitive remediation in schizophrenia. </w:t>
      </w:r>
      <w:r>
        <w:rPr>
          <w:i/>
        </w:rPr>
        <w:t xml:space="preserve">American Journal of Psychiatry, 164, </w:t>
      </w:r>
      <w:r>
        <w:rPr>
          <w:spacing w:val="-2"/>
        </w:rPr>
        <w:t>1791–1802.</w:t>
      </w:r>
    </w:p>
    <w:p w14:paraId="29B6ED73" w14:textId="77777777" w:rsidR="005B323A" w:rsidRDefault="0026499D">
      <w:pPr>
        <w:spacing w:before="120"/>
        <w:ind w:left="220"/>
        <w:rPr>
          <w:i/>
          <w:sz w:val="24"/>
        </w:rPr>
      </w:pPr>
      <w:r>
        <w:rPr>
          <w:sz w:val="24"/>
        </w:rPr>
        <w:t>McIlroy,</w:t>
      </w:r>
      <w:r>
        <w:rPr>
          <w:spacing w:val="-3"/>
          <w:sz w:val="24"/>
        </w:rPr>
        <w:t xml:space="preserve"> </w:t>
      </w:r>
      <w:r>
        <w:rPr>
          <w:sz w:val="24"/>
        </w:rPr>
        <w:t>J.</w:t>
      </w:r>
      <w:r>
        <w:rPr>
          <w:spacing w:val="-3"/>
          <w:sz w:val="24"/>
        </w:rPr>
        <w:t xml:space="preserve"> </w:t>
      </w:r>
      <w:r>
        <w:rPr>
          <w:sz w:val="24"/>
        </w:rPr>
        <w:t>(2003).</w:t>
      </w:r>
      <w:r>
        <w:rPr>
          <w:spacing w:val="-3"/>
          <w:sz w:val="24"/>
        </w:rPr>
        <w:t xml:space="preserve"> </w:t>
      </w:r>
      <w:r>
        <w:rPr>
          <w:sz w:val="24"/>
        </w:rPr>
        <w:t>Online</w:t>
      </w:r>
      <w:r>
        <w:rPr>
          <w:spacing w:val="-3"/>
          <w:sz w:val="24"/>
        </w:rPr>
        <w:t xml:space="preserve"> </w:t>
      </w:r>
      <w:r>
        <w:rPr>
          <w:sz w:val="24"/>
        </w:rPr>
        <w:t>psychiatry</w:t>
      </w:r>
      <w:r>
        <w:rPr>
          <w:spacing w:val="-8"/>
          <w:sz w:val="24"/>
        </w:rPr>
        <w:t xml:space="preserve"> </w:t>
      </w:r>
      <w:r>
        <w:rPr>
          <w:sz w:val="24"/>
        </w:rPr>
        <w:t>comes</w:t>
      </w:r>
      <w:r>
        <w:rPr>
          <w:spacing w:val="-2"/>
          <w:sz w:val="24"/>
        </w:rPr>
        <w:t xml:space="preserve"> </w:t>
      </w:r>
      <w:r>
        <w:rPr>
          <w:sz w:val="24"/>
        </w:rPr>
        <w:t>into</w:t>
      </w:r>
      <w:r>
        <w:rPr>
          <w:spacing w:val="-3"/>
          <w:sz w:val="24"/>
        </w:rPr>
        <w:t xml:space="preserve"> </w:t>
      </w:r>
      <w:r>
        <w:rPr>
          <w:sz w:val="24"/>
        </w:rPr>
        <w:t>its</w:t>
      </w:r>
      <w:r>
        <w:rPr>
          <w:spacing w:val="-3"/>
          <w:sz w:val="24"/>
        </w:rPr>
        <w:t xml:space="preserve"> </w:t>
      </w:r>
      <w:r>
        <w:rPr>
          <w:sz w:val="24"/>
        </w:rPr>
        <w:t xml:space="preserve">own. </w:t>
      </w:r>
      <w:r>
        <w:rPr>
          <w:i/>
          <w:sz w:val="24"/>
        </w:rPr>
        <w:t>Behavioral</w:t>
      </w:r>
      <w:r>
        <w:rPr>
          <w:i/>
          <w:spacing w:val="-2"/>
          <w:sz w:val="24"/>
        </w:rPr>
        <w:t xml:space="preserve"> </w:t>
      </w:r>
      <w:r>
        <w:rPr>
          <w:i/>
          <w:sz w:val="24"/>
        </w:rPr>
        <w:t>Health</w:t>
      </w:r>
      <w:r>
        <w:rPr>
          <w:i/>
          <w:spacing w:val="-3"/>
          <w:sz w:val="24"/>
        </w:rPr>
        <w:t xml:space="preserve"> </w:t>
      </w:r>
      <w:r>
        <w:rPr>
          <w:i/>
          <w:sz w:val="24"/>
        </w:rPr>
        <w:t>Management,</w:t>
      </w:r>
      <w:r>
        <w:rPr>
          <w:i/>
          <w:spacing w:val="-3"/>
          <w:sz w:val="24"/>
        </w:rPr>
        <w:t xml:space="preserve"> </w:t>
      </w:r>
      <w:r>
        <w:rPr>
          <w:i/>
          <w:spacing w:val="-5"/>
          <w:sz w:val="24"/>
        </w:rPr>
        <w:t>23,</w:t>
      </w:r>
    </w:p>
    <w:p w14:paraId="69C02BE8" w14:textId="77777777" w:rsidR="005B323A" w:rsidRDefault="0026499D">
      <w:pPr>
        <w:pStyle w:val="BodyText"/>
        <w:spacing w:before="0"/>
        <w:ind w:left="666"/>
      </w:pPr>
      <w:r>
        <w:rPr>
          <w:spacing w:val="-2"/>
        </w:rPr>
        <w:t>14–16.</w:t>
      </w:r>
    </w:p>
    <w:p w14:paraId="0C615DC1" w14:textId="77777777" w:rsidR="005B323A" w:rsidRDefault="0026499D">
      <w:pPr>
        <w:pStyle w:val="BodyText"/>
        <w:ind w:left="666" w:right="265" w:hanging="447"/>
      </w:pPr>
      <w:r>
        <w:t>McKay,</w:t>
      </w:r>
      <w:r>
        <w:rPr>
          <w:spacing w:val="-3"/>
        </w:rPr>
        <w:t xml:space="preserve"> </w:t>
      </w:r>
      <w:r>
        <w:t>G.</w:t>
      </w:r>
      <w:r>
        <w:rPr>
          <w:spacing w:val="-3"/>
        </w:rPr>
        <w:t xml:space="preserve"> </w:t>
      </w:r>
      <w:r>
        <w:t>H.,</w:t>
      </w:r>
      <w:r>
        <w:rPr>
          <w:spacing w:val="-1"/>
        </w:rPr>
        <w:t xml:space="preserve"> </w:t>
      </w:r>
      <w:r>
        <w:t>Danaher,</w:t>
      </w:r>
      <w:r>
        <w:rPr>
          <w:spacing w:val="-1"/>
        </w:rPr>
        <w:t xml:space="preserve"> </w:t>
      </w:r>
      <w:r>
        <w:t>B.</w:t>
      </w:r>
      <w:r>
        <w:rPr>
          <w:spacing w:val="-3"/>
        </w:rPr>
        <w:t xml:space="preserve"> </w:t>
      </w:r>
      <w:r>
        <w:t>G.,</w:t>
      </w:r>
      <w:r>
        <w:rPr>
          <w:spacing w:val="-3"/>
        </w:rPr>
        <w:t xml:space="preserve"> </w:t>
      </w:r>
      <w:r>
        <w:t>Seeley,</w:t>
      </w:r>
      <w:r>
        <w:rPr>
          <w:spacing w:val="-3"/>
        </w:rPr>
        <w:t xml:space="preserve"> </w:t>
      </w:r>
      <w:r>
        <w:t>R.</w:t>
      </w:r>
      <w:r>
        <w:rPr>
          <w:spacing w:val="-3"/>
        </w:rPr>
        <w:t xml:space="preserve"> </w:t>
      </w:r>
      <w:r>
        <w:t>J.,</w:t>
      </w:r>
      <w:r>
        <w:rPr>
          <w:spacing w:val="-3"/>
        </w:rPr>
        <w:t xml:space="preserve"> </w:t>
      </w:r>
      <w:r>
        <w:t>Lichtenstein,</w:t>
      </w:r>
      <w:r>
        <w:rPr>
          <w:spacing w:val="-3"/>
        </w:rPr>
        <w:t xml:space="preserve"> </w:t>
      </w:r>
      <w:r>
        <w:t>E.,</w:t>
      </w:r>
      <w:r>
        <w:rPr>
          <w:spacing w:val="-3"/>
        </w:rPr>
        <w:t xml:space="preserve"> </w:t>
      </w:r>
      <w:r>
        <w:t>&amp;</w:t>
      </w:r>
      <w:r>
        <w:rPr>
          <w:spacing w:val="-5"/>
        </w:rPr>
        <w:t xml:space="preserve"> </w:t>
      </w:r>
      <w:r>
        <w:t>Gau,</w:t>
      </w:r>
      <w:r>
        <w:rPr>
          <w:spacing w:val="-3"/>
        </w:rPr>
        <w:t xml:space="preserve"> </w:t>
      </w:r>
      <w:r>
        <w:t>M.</w:t>
      </w:r>
      <w:r>
        <w:rPr>
          <w:spacing w:val="-3"/>
        </w:rPr>
        <w:t xml:space="preserve"> </w:t>
      </w:r>
      <w:r>
        <w:t>J.</w:t>
      </w:r>
      <w:r>
        <w:rPr>
          <w:spacing w:val="-3"/>
        </w:rPr>
        <w:t xml:space="preserve"> </w:t>
      </w:r>
      <w:r>
        <w:t>(2008).</w:t>
      </w:r>
      <w:r>
        <w:rPr>
          <w:spacing w:val="-3"/>
        </w:rPr>
        <w:t xml:space="preserve"> </w:t>
      </w:r>
      <w:r>
        <w:t xml:space="preserve">Comparing two Web-based smoking cessation programs: Randomized controlled trial. </w:t>
      </w:r>
      <w:r>
        <w:rPr>
          <w:i/>
        </w:rPr>
        <w:t xml:space="preserve">Journal of Medical Internet Research, 10, </w:t>
      </w:r>
      <w:r>
        <w:t>e40.</w:t>
      </w:r>
    </w:p>
    <w:p w14:paraId="0E5677A7" w14:textId="77777777" w:rsidR="005B323A" w:rsidRDefault="0026499D">
      <w:pPr>
        <w:pStyle w:val="BodyText"/>
        <w:ind w:left="666" w:right="150" w:hanging="447"/>
      </w:pPr>
      <w:r>
        <w:t>McKay, J. R., Lynch, K. G., Shepard, D. S., Morgenstern, J., Forman, R. F., &amp; Pettinati, H. M. (2005).</w:t>
      </w:r>
      <w:r>
        <w:rPr>
          <w:spacing w:val="-4"/>
        </w:rPr>
        <w:t xml:space="preserve"> </w:t>
      </w:r>
      <w:r>
        <w:t>Do</w:t>
      </w:r>
      <w:r>
        <w:rPr>
          <w:spacing w:val="-4"/>
        </w:rPr>
        <w:t xml:space="preserve"> </w:t>
      </w:r>
      <w:r>
        <w:t>patient</w:t>
      </w:r>
      <w:r>
        <w:rPr>
          <w:spacing w:val="-4"/>
        </w:rPr>
        <w:t xml:space="preserve"> </w:t>
      </w:r>
      <w:r>
        <w:t>characteristic</w:t>
      </w:r>
      <w:r>
        <w:t>s</w:t>
      </w:r>
      <w:r>
        <w:rPr>
          <w:spacing w:val="-4"/>
        </w:rPr>
        <w:t xml:space="preserve"> </w:t>
      </w:r>
      <w:r>
        <w:t>and</w:t>
      </w:r>
      <w:r>
        <w:rPr>
          <w:spacing w:val="-4"/>
        </w:rPr>
        <w:t xml:space="preserve"> </w:t>
      </w:r>
      <w:r>
        <w:t>initial</w:t>
      </w:r>
      <w:r>
        <w:rPr>
          <w:spacing w:val="-4"/>
        </w:rPr>
        <w:t xml:space="preserve"> </w:t>
      </w:r>
      <w:r>
        <w:t>progress</w:t>
      </w:r>
      <w:r>
        <w:rPr>
          <w:spacing w:val="-4"/>
        </w:rPr>
        <w:t xml:space="preserve"> </w:t>
      </w:r>
      <w:r>
        <w:t>in</w:t>
      </w:r>
      <w:r>
        <w:rPr>
          <w:spacing w:val="-4"/>
        </w:rPr>
        <w:t xml:space="preserve"> </w:t>
      </w:r>
      <w:r>
        <w:t>treatment</w:t>
      </w:r>
      <w:r>
        <w:rPr>
          <w:spacing w:val="-4"/>
        </w:rPr>
        <w:t xml:space="preserve"> </w:t>
      </w:r>
      <w:r>
        <w:t>moderate</w:t>
      </w:r>
      <w:r>
        <w:rPr>
          <w:spacing w:val="-4"/>
        </w:rPr>
        <w:t xml:space="preserve"> </w:t>
      </w:r>
      <w:r>
        <w:t>the</w:t>
      </w:r>
      <w:r>
        <w:rPr>
          <w:spacing w:val="-5"/>
        </w:rPr>
        <w:t xml:space="preserve"> </w:t>
      </w:r>
      <w:r>
        <w:t xml:space="preserve">effectiveness of telephone-based continuing care for substance use disorders? </w:t>
      </w:r>
      <w:r>
        <w:rPr>
          <w:i/>
        </w:rPr>
        <w:t xml:space="preserve">Addiction, 100, </w:t>
      </w:r>
      <w:r>
        <w:t>216–226.</w:t>
      </w:r>
    </w:p>
    <w:p w14:paraId="26390089" w14:textId="77777777" w:rsidR="005B323A" w:rsidRDefault="0026499D">
      <w:pPr>
        <w:pStyle w:val="BodyText"/>
        <w:spacing w:before="121"/>
        <w:ind w:right="426" w:hanging="447"/>
      </w:pPr>
      <w:r>
        <w:t>McKay, J. R., Lynch, K. G., Shepard, D. S., &amp; Pettinati, H. M. (2005). The effectiveness of telephone-ba</w:t>
      </w:r>
      <w:r>
        <w:t>sed</w:t>
      </w:r>
      <w:r>
        <w:rPr>
          <w:spacing w:val="-4"/>
        </w:rPr>
        <w:t xml:space="preserve"> </w:t>
      </w:r>
      <w:r>
        <w:t>continuing</w:t>
      </w:r>
      <w:r>
        <w:rPr>
          <w:spacing w:val="-7"/>
        </w:rPr>
        <w:t xml:space="preserve"> </w:t>
      </w:r>
      <w:r>
        <w:t>care</w:t>
      </w:r>
      <w:r>
        <w:rPr>
          <w:spacing w:val="-4"/>
        </w:rPr>
        <w:t xml:space="preserve"> </w:t>
      </w:r>
      <w:r>
        <w:t>for</w:t>
      </w:r>
      <w:r>
        <w:rPr>
          <w:spacing w:val="-6"/>
        </w:rPr>
        <w:t xml:space="preserve"> </w:t>
      </w:r>
      <w:r>
        <w:t>alcohol</w:t>
      </w:r>
      <w:r>
        <w:rPr>
          <w:spacing w:val="-4"/>
        </w:rPr>
        <w:t xml:space="preserve"> </w:t>
      </w:r>
      <w:r>
        <w:t>and</w:t>
      </w:r>
      <w:r>
        <w:rPr>
          <w:spacing w:val="-4"/>
        </w:rPr>
        <w:t xml:space="preserve"> </w:t>
      </w:r>
      <w:r>
        <w:t>cocaine</w:t>
      </w:r>
      <w:r>
        <w:rPr>
          <w:spacing w:val="-4"/>
        </w:rPr>
        <w:t xml:space="preserve"> </w:t>
      </w:r>
      <w:r>
        <w:t>dependence:</w:t>
      </w:r>
      <w:r>
        <w:rPr>
          <w:spacing w:val="-4"/>
        </w:rPr>
        <w:t xml:space="preserve"> </w:t>
      </w:r>
      <w:r>
        <w:t>24-month</w:t>
      </w:r>
      <w:r>
        <w:rPr>
          <w:spacing w:val="-4"/>
        </w:rPr>
        <w:t xml:space="preserve"> </w:t>
      </w:r>
      <w:r>
        <w:t xml:space="preserve">outcomes. </w:t>
      </w:r>
      <w:r>
        <w:rPr>
          <w:i/>
        </w:rPr>
        <w:t xml:space="preserve">Archives of General Psychiatry, 62, </w:t>
      </w:r>
      <w:r>
        <w:t>199–207.</w:t>
      </w:r>
    </w:p>
    <w:p w14:paraId="73D64A74" w14:textId="77777777" w:rsidR="005B323A" w:rsidRDefault="0026499D">
      <w:pPr>
        <w:pStyle w:val="BodyText"/>
        <w:ind w:right="265" w:hanging="447"/>
      </w:pPr>
      <w:r>
        <w:t>McKay, J. R., Lynch, K. G., Shepard, D. S., Ratichek, S., Morrison, R., Koppenhaver, J., &amp; Pettinati,</w:t>
      </w:r>
      <w:r>
        <w:rPr>
          <w:spacing w:val="-4"/>
        </w:rPr>
        <w:t xml:space="preserve"> </w:t>
      </w:r>
      <w:r>
        <w:t>H.</w:t>
      </w:r>
      <w:r>
        <w:rPr>
          <w:spacing w:val="-4"/>
        </w:rPr>
        <w:t xml:space="preserve"> </w:t>
      </w:r>
      <w:r>
        <w:t>M.</w:t>
      </w:r>
      <w:r>
        <w:rPr>
          <w:spacing w:val="-4"/>
        </w:rPr>
        <w:t xml:space="preserve"> </w:t>
      </w:r>
      <w:r>
        <w:t>(2004).</w:t>
      </w:r>
      <w:r>
        <w:rPr>
          <w:spacing w:val="-4"/>
        </w:rPr>
        <w:t xml:space="preserve"> </w:t>
      </w:r>
      <w:r>
        <w:t>The</w:t>
      </w:r>
      <w:r>
        <w:rPr>
          <w:spacing w:val="-5"/>
        </w:rPr>
        <w:t xml:space="preserve"> </w:t>
      </w:r>
      <w:r>
        <w:t>effectiveness</w:t>
      </w:r>
      <w:r>
        <w:rPr>
          <w:spacing w:val="-4"/>
        </w:rPr>
        <w:t xml:space="preserve"> </w:t>
      </w:r>
      <w:r>
        <w:t>of</w:t>
      </w:r>
      <w:r>
        <w:rPr>
          <w:spacing w:val="-4"/>
        </w:rPr>
        <w:t xml:space="preserve"> </w:t>
      </w:r>
      <w:r>
        <w:t>telephone-based</w:t>
      </w:r>
      <w:r>
        <w:rPr>
          <w:spacing w:val="-2"/>
        </w:rPr>
        <w:t xml:space="preserve"> </w:t>
      </w:r>
      <w:r>
        <w:t>continuing</w:t>
      </w:r>
      <w:r>
        <w:rPr>
          <w:spacing w:val="-4"/>
        </w:rPr>
        <w:t xml:space="preserve"> </w:t>
      </w:r>
      <w:r>
        <w:t>care</w:t>
      </w:r>
      <w:r>
        <w:rPr>
          <w:spacing w:val="-5"/>
        </w:rPr>
        <w:t xml:space="preserve"> </w:t>
      </w:r>
      <w:r>
        <w:t>in</w:t>
      </w:r>
      <w:r>
        <w:rPr>
          <w:spacing w:val="-4"/>
        </w:rPr>
        <w:t xml:space="preserve"> </w:t>
      </w:r>
      <w:r>
        <w:t>the</w:t>
      </w:r>
      <w:r>
        <w:rPr>
          <w:spacing w:val="-5"/>
        </w:rPr>
        <w:t xml:space="preserve"> </w:t>
      </w:r>
      <w:r>
        <w:t xml:space="preserve">clinical management of alcohol and cocaine use disorders: 12-month outcomes. </w:t>
      </w:r>
      <w:r>
        <w:rPr>
          <w:i/>
        </w:rPr>
        <w:t xml:space="preserve">Journal of Consulting and Clinical Psychology, 72, </w:t>
      </w:r>
      <w:r>
        <w:t>967–979.</w:t>
      </w:r>
    </w:p>
    <w:p w14:paraId="7EF3374D" w14:textId="77777777" w:rsidR="005B323A" w:rsidRDefault="0026499D">
      <w:pPr>
        <w:pStyle w:val="BodyText"/>
        <w:ind w:left="220"/>
      </w:pPr>
      <w:r>
        <w:t>McKay,</w:t>
      </w:r>
      <w:r>
        <w:rPr>
          <w:spacing w:val="-3"/>
        </w:rPr>
        <w:t xml:space="preserve"> </w:t>
      </w:r>
      <w:r>
        <w:t>J.</w:t>
      </w:r>
      <w:r>
        <w:rPr>
          <w:spacing w:val="-3"/>
        </w:rPr>
        <w:t xml:space="preserve"> </w:t>
      </w:r>
      <w:r>
        <w:t>R.,</w:t>
      </w:r>
      <w:r>
        <w:rPr>
          <w:spacing w:val="-3"/>
        </w:rPr>
        <w:t xml:space="preserve"> </w:t>
      </w:r>
      <w:r>
        <w:t>Van</w:t>
      </w:r>
      <w:r>
        <w:rPr>
          <w:spacing w:val="-2"/>
        </w:rPr>
        <w:t xml:space="preserve"> </w:t>
      </w:r>
      <w:r>
        <w:t>Horn,</w:t>
      </w:r>
      <w:r>
        <w:rPr>
          <w:spacing w:val="-1"/>
        </w:rPr>
        <w:t xml:space="preserve"> </w:t>
      </w:r>
      <w:r>
        <w:t>D.,</w:t>
      </w:r>
      <w:r>
        <w:rPr>
          <w:spacing w:val="-3"/>
        </w:rPr>
        <w:t xml:space="preserve"> </w:t>
      </w:r>
      <w:r>
        <w:t>Oslin,</w:t>
      </w:r>
      <w:r>
        <w:rPr>
          <w:spacing w:val="-3"/>
        </w:rPr>
        <w:t xml:space="preserve"> </w:t>
      </w:r>
      <w:r>
        <w:t>D.</w:t>
      </w:r>
      <w:r>
        <w:rPr>
          <w:spacing w:val="-2"/>
        </w:rPr>
        <w:t xml:space="preserve"> </w:t>
      </w:r>
      <w:r>
        <w:t>W.,</w:t>
      </w:r>
      <w:r>
        <w:rPr>
          <w:spacing w:val="-1"/>
        </w:rPr>
        <w:t xml:space="preserve"> </w:t>
      </w:r>
      <w:r>
        <w:t>Ivey,</w:t>
      </w:r>
      <w:r>
        <w:rPr>
          <w:spacing w:val="-1"/>
        </w:rPr>
        <w:t xml:space="preserve"> </w:t>
      </w:r>
      <w:r>
        <w:t>M.,</w:t>
      </w:r>
      <w:r>
        <w:rPr>
          <w:spacing w:val="-3"/>
        </w:rPr>
        <w:t xml:space="preserve"> </w:t>
      </w:r>
      <w:r>
        <w:t>Drapkin,</w:t>
      </w:r>
      <w:r>
        <w:rPr>
          <w:spacing w:val="-2"/>
        </w:rPr>
        <w:t xml:space="preserve"> </w:t>
      </w:r>
      <w:r>
        <w:t>M.</w:t>
      </w:r>
      <w:r>
        <w:rPr>
          <w:spacing w:val="-1"/>
        </w:rPr>
        <w:t xml:space="preserve"> </w:t>
      </w:r>
      <w:r>
        <w:t>L.,</w:t>
      </w:r>
      <w:r>
        <w:rPr>
          <w:spacing w:val="-3"/>
        </w:rPr>
        <w:t xml:space="preserve"> </w:t>
      </w:r>
      <w:r>
        <w:t>Coviello,</w:t>
      </w:r>
      <w:r>
        <w:rPr>
          <w:spacing w:val="-2"/>
        </w:rPr>
        <w:t xml:space="preserve"> </w:t>
      </w:r>
      <w:r>
        <w:t>D.</w:t>
      </w:r>
      <w:r>
        <w:rPr>
          <w:spacing w:val="-3"/>
        </w:rPr>
        <w:t xml:space="preserve"> </w:t>
      </w:r>
      <w:r>
        <w:t>M.,</w:t>
      </w:r>
      <w:r>
        <w:rPr>
          <w:spacing w:val="-3"/>
        </w:rPr>
        <w:t xml:space="preserve"> </w:t>
      </w:r>
      <w:r>
        <w:t>…</w:t>
      </w:r>
      <w:r>
        <w:rPr>
          <w:spacing w:val="-1"/>
        </w:rPr>
        <w:t xml:space="preserve"> </w:t>
      </w:r>
      <w:r>
        <w:rPr>
          <w:spacing w:val="-2"/>
        </w:rPr>
        <w:t>Lynch,</w:t>
      </w:r>
    </w:p>
    <w:p w14:paraId="539D8C38" w14:textId="77777777" w:rsidR="005B323A" w:rsidRDefault="0026499D">
      <w:pPr>
        <w:pStyle w:val="BodyText"/>
        <w:spacing w:before="1"/>
      </w:pPr>
      <w:r>
        <w:t>K.</w:t>
      </w:r>
      <w:r>
        <w:rPr>
          <w:spacing w:val="-4"/>
        </w:rPr>
        <w:t xml:space="preserve"> </w:t>
      </w:r>
      <w:r>
        <w:t>G.</w:t>
      </w:r>
      <w:r>
        <w:rPr>
          <w:spacing w:val="-4"/>
        </w:rPr>
        <w:t xml:space="preserve"> </w:t>
      </w:r>
      <w:r>
        <w:t>(2011).</w:t>
      </w:r>
      <w:r>
        <w:rPr>
          <w:spacing w:val="-4"/>
        </w:rPr>
        <w:t xml:space="preserve"> </w:t>
      </w:r>
      <w:r>
        <w:t>Extended</w:t>
      </w:r>
      <w:r>
        <w:rPr>
          <w:spacing w:val="-4"/>
        </w:rPr>
        <w:t xml:space="preserve"> </w:t>
      </w:r>
      <w:r>
        <w:t>telephone-based</w:t>
      </w:r>
      <w:r>
        <w:rPr>
          <w:spacing w:val="-4"/>
        </w:rPr>
        <w:t xml:space="preserve"> </w:t>
      </w:r>
      <w:r>
        <w:t>continuing</w:t>
      </w:r>
      <w:r>
        <w:rPr>
          <w:spacing w:val="-7"/>
        </w:rPr>
        <w:t xml:space="preserve"> </w:t>
      </w:r>
      <w:r>
        <w:t>care</w:t>
      </w:r>
      <w:r>
        <w:rPr>
          <w:spacing w:val="-4"/>
        </w:rPr>
        <w:t xml:space="preserve"> </w:t>
      </w:r>
      <w:r>
        <w:t>for</w:t>
      </w:r>
      <w:r>
        <w:rPr>
          <w:spacing w:val="-6"/>
        </w:rPr>
        <w:t xml:space="preserve"> </w:t>
      </w:r>
      <w:r>
        <w:t>alcohol</w:t>
      </w:r>
      <w:r>
        <w:rPr>
          <w:spacing w:val="-4"/>
        </w:rPr>
        <w:t xml:space="preserve"> </w:t>
      </w:r>
      <w:r>
        <w:t>dependence:</w:t>
      </w:r>
      <w:r>
        <w:rPr>
          <w:spacing w:val="-4"/>
        </w:rPr>
        <w:t xml:space="preserve"> </w:t>
      </w:r>
      <w:r>
        <w:t xml:space="preserve">24-month outcomes and subgroup analyses. </w:t>
      </w:r>
      <w:r>
        <w:rPr>
          <w:i/>
        </w:rPr>
        <w:t xml:space="preserve">Addiction, 106, </w:t>
      </w:r>
      <w:r>
        <w:t>1760</w:t>
      </w:r>
      <w:r>
        <w:rPr>
          <w:i/>
        </w:rPr>
        <w:t>–</w:t>
      </w:r>
      <w:r>
        <w:t>1769.</w:t>
      </w:r>
    </w:p>
    <w:p w14:paraId="5E1914F0" w14:textId="77777777" w:rsidR="005B323A" w:rsidRDefault="0026499D">
      <w:pPr>
        <w:pStyle w:val="BodyText"/>
        <w:ind w:hanging="447"/>
      </w:pPr>
      <w:r>
        <w:t>McKay,</w:t>
      </w:r>
      <w:r>
        <w:rPr>
          <w:spacing w:val="-3"/>
        </w:rPr>
        <w:t xml:space="preserve"> </w:t>
      </w:r>
      <w:r>
        <w:t>J.</w:t>
      </w:r>
      <w:r>
        <w:rPr>
          <w:spacing w:val="-3"/>
        </w:rPr>
        <w:t xml:space="preserve"> </w:t>
      </w:r>
      <w:r>
        <w:t>R.,</w:t>
      </w:r>
      <w:r>
        <w:rPr>
          <w:spacing w:val="-3"/>
        </w:rPr>
        <w:t xml:space="preserve"> </w:t>
      </w:r>
      <w:r>
        <w:t>Van</w:t>
      </w:r>
      <w:r>
        <w:rPr>
          <w:spacing w:val="-3"/>
        </w:rPr>
        <w:t xml:space="preserve"> </w:t>
      </w:r>
      <w:r>
        <w:t>Horn,</w:t>
      </w:r>
      <w:r>
        <w:rPr>
          <w:spacing w:val="-1"/>
        </w:rPr>
        <w:t xml:space="preserve"> </w:t>
      </w:r>
      <w:r>
        <w:t>D.,</w:t>
      </w:r>
      <w:r>
        <w:rPr>
          <w:spacing w:val="-3"/>
        </w:rPr>
        <w:t xml:space="preserve"> </w:t>
      </w:r>
      <w:r>
        <w:t>Oslin,</w:t>
      </w:r>
      <w:r>
        <w:rPr>
          <w:spacing w:val="-3"/>
        </w:rPr>
        <w:t xml:space="preserve"> </w:t>
      </w:r>
      <w:r>
        <w:t>D.</w:t>
      </w:r>
      <w:r>
        <w:rPr>
          <w:spacing w:val="-3"/>
        </w:rPr>
        <w:t xml:space="preserve"> </w:t>
      </w:r>
      <w:r>
        <w:t>W.,</w:t>
      </w:r>
      <w:r>
        <w:rPr>
          <w:spacing w:val="-1"/>
        </w:rPr>
        <w:t xml:space="preserve"> </w:t>
      </w:r>
      <w:r>
        <w:t>Lynch,</w:t>
      </w:r>
      <w:r>
        <w:rPr>
          <w:spacing w:val="-1"/>
        </w:rPr>
        <w:t xml:space="preserve"> </w:t>
      </w:r>
      <w:r>
        <w:t>K.</w:t>
      </w:r>
      <w:r>
        <w:rPr>
          <w:spacing w:val="-3"/>
        </w:rPr>
        <w:t xml:space="preserve"> </w:t>
      </w:r>
      <w:r>
        <w:t>G.,</w:t>
      </w:r>
      <w:r>
        <w:rPr>
          <w:spacing w:val="-1"/>
        </w:rPr>
        <w:t xml:space="preserve"> </w:t>
      </w:r>
      <w:r>
        <w:t>Ivey,</w:t>
      </w:r>
      <w:r>
        <w:rPr>
          <w:spacing w:val="-3"/>
        </w:rPr>
        <w:t xml:space="preserve"> </w:t>
      </w:r>
      <w:r>
        <w:t>M.,</w:t>
      </w:r>
      <w:r>
        <w:rPr>
          <w:spacing w:val="-3"/>
        </w:rPr>
        <w:t xml:space="preserve"> </w:t>
      </w:r>
      <w:r>
        <w:t>Ward,</w:t>
      </w:r>
      <w:r>
        <w:rPr>
          <w:spacing w:val="-2"/>
        </w:rPr>
        <w:t xml:space="preserve"> </w:t>
      </w:r>
      <w:r>
        <w:t>K.,</w:t>
      </w:r>
      <w:r>
        <w:rPr>
          <w:spacing w:val="-3"/>
        </w:rPr>
        <w:t xml:space="preserve"> </w:t>
      </w:r>
      <w:r>
        <w:t>…</w:t>
      </w:r>
      <w:r>
        <w:rPr>
          <w:spacing w:val="-3"/>
        </w:rPr>
        <w:t xml:space="preserve"> </w:t>
      </w:r>
      <w:r>
        <w:t>Coviello,</w:t>
      </w:r>
      <w:r>
        <w:rPr>
          <w:spacing w:val="-3"/>
        </w:rPr>
        <w:t xml:space="preserve"> </w:t>
      </w:r>
      <w:r>
        <w:t>D.</w:t>
      </w:r>
      <w:r>
        <w:rPr>
          <w:spacing w:val="-3"/>
        </w:rPr>
        <w:t xml:space="preserve"> </w:t>
      </w:r>
      <w:r>
        <w:t xml:space="preserve">M. (2010). A randomized trial of extended telephone-based continuing care for alcohol dependence: Within-treatment substance use outcomes. </w:t>
      </w:r>
      <w:r>
        <w:rPr>
          <w:i/>
        </w:rPr>
        <w:t xml:space="preserve">Journal of Consulting and Clinical Psychology, 78, </w:t>
      </w:r>
      <w:r>
        <w:t>912–923.</w:t>
      </w:r>
    </w:p>
    <w:p w14:paraId="034517CE" w14:textId="77777777" w:rsidR="005B323A" w:rsidRDefault="0026499D">
      <w:pPr>
        <w:spacing w:before="120"/>
        <w:ind w:left="667" w:hanging="447"/>
        <w:rPr>
          <w:sz w:val="24"/>
        </w:rPr>
      </w:pPr>
      <w:r>
        <w:rPr>
          <w:sz w:val="24"/>
        </w:rPr>
        <w:t>McKinsey</w:t>
      </w:r>
      <w:r>
        <w:rPr>
          <w:spacing w:val="-8"/>
          <w:sz w:val="24"/>
        </w:rPr>
        <w:t xml:space="preserve"> </w:t>
      </w:r>
      <w:r>
        <w:rPr>
          <w:sz w:val="24"/>
        </w:rPr>
        <w:t>&amp;</w:t>
      </w:r>
      <w:r>
        <w:rPr>
          <w:spacing w:val="-5"/>
          <w:sz w:val="24"/>
        </w:rPr>
        <w:t xml:space="preserve"> </w:t>
      </w:r>
      <w:r>
        <w:rPr>
          <w:sz w:val="24"/>
        </w:rPr>
        <w:t>Co.</w:t>
      </w:r>
      <w:r>
        <w:rPr>
          <w:spacing w:val="-3"/>
          <w:sz w:val="24"/>
        </w:rPr>
        <w:t xml:space="preserve"> </w:t>
      </w:r>
      <w:r>
        <w:rPr>
          <w:sz w:val="24"/>
        </w:rPr>
        <w:t>(1995).</w:t>
      </w:r>
      <w:r>
        <w:rPr>
          <w:spacing w:val="-1"/>
          <w:sz w:val="24"/>
        </w:rPr>
        <w:t xml:space="preserve"> </w:t>
      </w:r>
      <w:r>
        <w:rPr>
          <w:i/>
          <w:sz w:val="24"/>
        </w:rPr>
        <w:t>Connecting</w:t>
      </w:r>
      <w:r>
        <w:rPr>
          <w:i/>
          <w:spacing w:val="-3"/>
          <w:sz w:val="24"/>
        </w:rPr>
        <w:t xml:space="preserve"> </w:t>
      </w:r>
      <w:r>
        <w:rPr>
          <w:i/>
          <w:sz w:val="24"/>
        </w:rPr>
        <w:t>K–12</w:t>
      </w:r>
      <w:r>
        <w:rPr>
          <w:i/>
          <w:spacing w:val="-3"/>
          <w:sz w:val="24"/>
        </w:rPr>
        <w:t xml:space="preserve"> </w:t>
      </w:r>
      <w:r>
        <w:rPr>
          <w:i/>
          <w:sz w:val="24"/>
        </w:rPr>
        <w:t>stude</w:t>
      </w:r>
      <w:r>
        <w:rPr>
          <w:i/>
          <w:sz w:val="24"/>
        </w:rPr>
        <w:t>nts</w:t>
      </w:r>
      <w:r>
        <w:rPr>
          <w:i/>
          <w:spacing w:val="-3"/>
          <w:sz w:val="24"/>
        </w:rPr>
        <w:t xml:space="preserve"> </w:t>
      </w:r>
      <w:r>
        <w:rPr>
          <w:i/>
          <w:sz w:val="24"/>
        </w:rPr>
        <w:t>to</w:t>
      </w:r>
      <w:r>
        <w:rPr>
          <w:i/>
          <w:spacing w:val="-3"/>
          <w:sz w:val="24"/>
        </w:rPr>
        <w:t xml:space="preserve"> </w:t>
      </w:r>
      <w:r>
        <w:rPr>
          <w:i/>
          <w:sz w:val="24"/>
        </w:rPr>
        <w:t>the</w:t>
      </w:r>
      <w:r>
        <w:rPr>
          <w:i/>
          <w:spacing w:val="-3"/>
          <w:sz w:val="24"/>
        </w:rPr>
        <w:t xml:space="preserve"> </w:t>
      </w:r>
      <w:r>
        <w:rPr>
          <w:i/>
          <w:sz w:val="24"/>
        </w:rPr>
        <w:t>information</w:t>
      </w:r>
      <w:r>
        <w:rPr>
          <w:i/>
          <w:spacing w:val="-3"/>
          <w:sz w:val="24"/>
        </w:rPr>
        <w:t xml:space="preserve"> </w:t>
      </w:r>
      <w:r>
        <w:rPr>
          <w:i/>
          <w:sz w:val="24"/>
        </w:rPr>
        <w:t>superhighway.</w:t>
      </w:r>
      <w:r>
        <w:rPr>
          <w:i/>
          <w:spacing w:val="-3"/>
          <w:sz w:val="24"/>
        </w:rPr>
        <w:t xml:space="preserve"> </w:t>
      </w:r>
      <w:r>
        <w:rPr>
          <w:sz w:val="24"/>
        </w:rPr>
        <w:t>New</w:t>
      </w:r>
      <w:r>
        <w:rPr>
          <w:spacing w:val="-3"/>
          <w:sz w:val="24"/>
        </w:rPr>
        <w:t xml:space="preserve"> </w:t>
      </w:r>
      <w:r>
        <w:rPr>
          <w:sz w:val="24"/>
        </w:rPr>
        <w:t xml:space="preserve">York: </w:t>
      </w:r>
      <w:r>
        <w:rPr>
          <w:spacing w:val="-2"/>
          <w:sz w:val="24"/>
        </w:rPr>
        <w:t>Author.</w:t>
      </w:r>
    </w:p>
    <w:p w14:paraId="0CAEDA6F" w14:textId="77777777" w:rsidR="005B323A" w:rsidRDefault="0026499D">
      <w:pPr>
        <w:pStyle w:val="BodyText"/>
        <w:ind w:right="265" w:hanging="447"/>
        <w:rPr>
          <w:i/>
        </w:rPr>
      </w:pPr>
      <w:r>
        <w:t>McLean,</w:t>
      </w:r>
      <w:r>
        <w:rPr>
          <w:spacing w:val="-4"/>
        </w:rPr>
        <w:t xml:space="preserve"> </w:t>
      </w:r>
      <w:r>
        <w:t>C.</w:t>
      </w:r>
      <w:r>
        <w:rPr>
          <w:spacing w:val="-4"/>
        </w:rPr>
        <w:t xml:space="preserve"> </w:t>
      </w:r>
      <w:r>
        <w:t>P.,</w:t>
      </w:r>
      <w:r>
        <w:rPr>
          <w:spacing w:val="-4"/>
        </w:rPr>
        <w:t xml:space="preserve"> </w:t>
      </w:r>
      <w:r>
        <w:t>Steenkamp,</w:t>
      </w:r>
      <w:r>
        <w:rPr>
          <w:spacing w:val="-4"/>
        </w:rPr>
        <w:t xml:space="preserve"> </w:t>
      </w:r>
      <w:r>
        <w:t>M.</w:t>
      </w:r>
      <w:r>
        <w:rPr>
          <w:spacing w:val="-4"/>
        </w:rPr>
        <w:t xml:space="preserve"> </w:t>
      </w:r>
      <w:r>
        <w:t>M.,</w:t>
      </w:r>
      <w:r>
        <w:rPr>
          <w:spacing w:val="-2"/>
        </w:rPr>
        <w:t xml:space="preserve"> </w:t>
      </w:r>
      <w:r>
        <w:t>Levy,</w:t>
      </w:r>
      <w:r>
        <w:rPr>
          <w:spacing w:val="-4"/>
        </w:rPr>
        <w:t xml:space="preserve"> </w:t>
      </w:r>
      <w:r>
        <w:t>H.</w:t>
      </w:r>
      <w:r>
        <w:rPr>
          <w:spacing w:val="-4"/>
        </w:rPr>
        <w:t xml:space="preserve"> </w:t>
      </w:r>
      <w:r>
        <w:t>C.,</w:t>
      </w:r>
      <w:r>
        <w:rPr>
          <w:spacing w:val="-2"/>
        </w:rPr>
        <w:t xml:space="preserve"> </w:t>
      </w:r>
      <w:r>
        <w:t>&amp;</w:t>
      </w:r>
      <w:r>
        <w:rPr>
          <w:spacing w:val="-4"/>
        </w:rPr>
        <w:t xml:space="preserve"> </w:t>
      </w:r>
      <w:r>
        <w:t>Litz,</w:t>
      </w:r>
      <w:r>
        <w:rPr>
          <w:spacing w:val="-4"/>
        </w:rPr>
        <w:t xml:space="preserve"> </w:t>
      </w:r>
      <w:r>
        <w:t>B.</w:t>
      </w:r>
      <w:r>
        <w:rPr>
          <w:spacing w:val="-4"/>
        </w:rPr>
        <w:t xml:space="preserve"> </w:t>
      </w:r>
      <w:r>
        <w:t>T.</w:t>
      </w:r>
      <w:r>
        <w:rPr>
          <w:spacing w:val="-4"/>
        </w:rPr>
        <w:t xml:space="preserve"> </w:t>
      </w:r>
      <w:r>
        <w:t>(2010).</w:t>
      </w:r>
      <w:r>
        <w:rPr>
          <w:spacing w:val="-4"/>
        </w:rPr>
        <w:t xml:space="preserve"> </w:t>
      </w:r>
      <w:r>
        <w:t>Posttraumatic</w:t>
      </w:r>
      <w:r>
        <w:rPr>
          <w:spacing w:val="-4"/>
        </w:rPr>
        <w:t xml:space="preserve"> </w:t>
      </w:r>
      <w:r>
        <w:t xml:space="preserve">stress disorder. In M. A. Cucciare &amp; K. R. Weingardt (Eds.), </w:t>
      </w:r>
      <w:r>
        <w:rPr>
          <w:i/>
        </w:rPr>
        <w:t>Using technology to support</w:t>
      </w:r>
    </w:p>
    <w:p w14:paraId="2AFE8854" w14:textId="77777777" w:rsidR="005B323A" w:rsidRDefault="005B323A">
      <w:pPr>
        <w:sectPr w:rsidR="005B323A">
          <w:pgSz w:w="12240" w:h="15840"/>
          <w:pgMar w:top="1300" w:right="1220" w:bottom="1080" w:left="1220" w:header="722" w:footer="887" w:gutter="0"/>
          <w:cols w:space="720"/>
        </w:sectPr>
      </w:pPr>
    </w:p>
    <w:p w14:paraId="01C0CB3D" w14:textId="77777777" w:rsidR="005B323A" w:rsidRDefault="0026499D">
      <w:pPr>
        <w:spacing w:before="124"/>
        <w:ind w:left="666" w:right="249"/>
        <w:rPr>
          <w:sz w:val="24"/>
        </w:rPr>
      </w:pPr>
      <w:r>
        <w:rPr>
          <w:i/>
          <w:sz w:val="24"/>
        </w:rPr>
        <w:lastRenderedPageBreak/>
        <w:t>evidence-based</w:t>
      </w:r>
      <w:r>
        <w:rPr>
          <w:i/>
          <w:spacing w:val="-4"/>
          <w:sz w:val="24"/>
        </w:rPr>
        <w:t xml:space="preserve"> </w:t>
      </w:r>
      <w:r>
        <w:rPr>
          <w:i/>
          <w:sz w:val="24"/>
        </w:rPr>
        <w:t>behavioral</w:t>
      </w:r>
      <w:r>
        <w:rPr>
          <w:i/>
          <w:spacing w:val="-4"/>
          <w:sz w:val="24"/>
        </w:rPr>
        <w:t xml:space="preserve"> </w:t>
      </w:r>
      <w:r>
        <w:rPr>
          <w:i/>
          <w:sz w:val="24"/>
        </w:rPr>
        <w:t>health</w:t>
      </w:r>
      <w:r>
        <w:rPr>
          <w:i/>
          <w:spacing w:val="-4"/>
          <w:sz w:val="24"/>
        </w:rPr>
        <w:t xml:space="preserve"> </w:t>
      </w:r>
      <w:r>
        <w:rPr>
          <w:i/>
          <w:sz w:val="24"/>
        </w:rPr>
        <w:t>practices:</w:t>
      </w:r>
      <w:r>
        <w:rPr>
          <w:i/>
          <w:spacing w:val="-4"/>
          <w:sz w:val="24"/>
        </w:rPr>
        <w:t xml:space="preserve"> </w:t>
      </w:r>
      <w:r>
        <w:rPr>
          <w:i/>
          <w:sz w:val="24"/>
        </w:rPr>
        <w:t>A</w:t>
      </w:r>
      <w:r>
        <w:rPr>
          <w:i/>
          <w:spacing w:val="-5"/>
          <w:sz w:val="24"/>
        </w:rPr>
        <w:t xml:space="preserve"> </w:t>
      </w:r>
      <w:r>
        <w:rPr>
          <w:i/>
          <w:sz w:val="24"/>
        </w:rPr>
        <w:t>clinician’s</w:t>
      </w:r>
      <w:r>
        <w:rPr>
          <w:i/>
          <w:spacing w:val="-4"/>
          <w:sz w:val="24"/>
        </w:rPr>
        <w:t xml:space="preserve"> </w:t>
      </w:r>
      <w:r>
        <w:rPr>
          <w:i/>
          <w:sz w:val="24"/>
        </w:rPr>
        <w:t>guide</w:t>
      </w:r>
      <w:r>
        <w:rPr>
          <w:i/>
          <w:spacing w:val="-5"/>
          <w:sz w:val="24"/>
        </w:rPr>
        <w:t xml:space="preserve"> </w:t>
      </w:r>
      <w:r>
        <w:rPr>
          <w:sz w:val="24"/>
        </w:rPr>
        <w:t>(pp.</w:t>
      </w:r>
      <w:r>
        <w:rPr>
          <w:spacing w:val="-4"/>
          <w:sz w:val="24"/>
        </w:rPr>
        <w:t xml:space="preserve"> </w:t>
      </w:r>
      <w:r>
        <w:rPr>
          <w:sz w:val="24"/>
        </w:rPr>
        <w:t>45–68).</w:t>
      </w:r>
      <w:r>
        <w:rPr>
          <w:spacing w:val="-4"/>
          <w:sz w:val="24"/>
        </w:rPr>
        <w:t xml:space="preserve"> </w:t>
      </w:r>
      <w:r>
        <w:rPr>
          <w:sz w:val="24"/>
        </w:rPr>
        <w:t>New</w:t>
      </w:r>
      <w:r>
        <w:rPr>
          <w:spacing w:val="-4"/>
          <w:sz w:val="24"/>
        </w:rPr>
        <w:t xml:space="preserve"> </w:t>
      </w:r>
      <w:r>
        <w:rPr>
          <w:sz w:val="24"/>
        </w:rPr>
        <w:t>York: Routledge/Taylor &amp; Francis Group.</w:t>
      </w:r>
    </w:p>
    <w:p w14:paraId="5C418763" w14:textId="77777777" w:rsidR="005B323A" w:rsidRDefault="0026499D">
      <w:pPr>
        <w:spacing w:before="120"/>
        <w:ind w:left="666" w:right="265" w:hanging="447"/>
        <w:rPr>
          <w:sz w:val="24"/>
        </w:rPr>
      </w:pPr>
      <w:r>
        <w:rPr>
          <w:sz w:val="24"/>
        </w:rPr>
        <w:t>McMullan,</w:t>
      </w:r>
      <w:r>
        <w:rPr>
          <w:spacing w:val="-4"/>
          <w:sz w:val="24"/>
        </w:rPr>
        <w:t xml:space="preserve"> </w:t>
      </w:r>
      <w:r>
        <w:rPr>
          <w:sz w:val="24"/>
        </w:rPr>
        <w:t>M.</w:t>
      </w:r>
      <w:r>
        <w:rPr>
          <w:spacing w:val="-4"/>
          <w:sz w:val="24"/>
        </w:rPr>
        <w:t xml:space="preserve"> </w:t>
      </w:r>
      <w:r>
        <w:rPr>
          <w:sz w:val="24"/>
        </w:rPr>
        <w:t>(2006).</w:t>
      </w:r>
      <w:r>
        <w:rPr>
          <w:spacing w:val="-4"/>
          <w:sz w:val="24"/>
        </w:rPr>
        <w:t xml:space="preserve"> </w:t>
      </w:r>
      <w:r>
        <w:rPr>
          <w:sz w:val="24"/>
        </w:rPr>
        <w:t>Patients</w:t>
      </w:r>
      <w:r>
        <w:rPr>
          <w:spacing w:val="-4"/>
          <w:sz w:val="24"/>
        </w:rPr>
        <w:t xml:space="preserve"> </w:t>
      </w:r>
      <w:r>
        <w:rPr>
          <w:sz w:val="24"/>
        </w:rPr>
        <w:t>using</w:t>
      </w:r>
      <w:r>
        <w:rPr>
          <w:spacing w:val="-6"/>
          <w:sz w:val="24"/>
        </w:rPr>
        <w:t xml:space="preserve"> </w:t>
      </w:r>
      <w:r>
        <w:rPr>
          <w:sz w:val="24"/>
        </w:rPr>
        <w:t>the</w:t>
      </w:r>
      <w:r>
        <w:rPr>
          <w:spacing w:val="-1"/>
          <w:sz w:val="24"/>
        </w:rPr>
        <w:t xml:space="preserve"> </w:t>
      </w:r>
      <w:r>
        <w:rPr>
          <w:sz w:val="24"/>
        </w:rPr>
        <w:t>Internet</w:t>
      </w:r>
      <w:r>
        <w:rPr>
          <w:spacing w:val="-1"/>
          <w:sz w:val="24"/>
        </w:rPr>
        <w:t xml:space="preserve"> </w:t>
      </w:r>
      <w:r>
        <w:rPr>
          <w:sz w:val="24"/>
        </w:rPr>
        <w:t>to</w:t>
      </w:r>
      <w:r>
        <w:rPr>
          <w:spacing w:val="-4"/>
          <w:sz w:val="24"/>
        </w:rPr>
        <w:t xml:space="preserve"> </w:t>
      </w:r>
      <w:r>
        <w:rPr>
          <w:sz w:val="24"/>
        </w:rPr>
        <w:t>obtain</w:t>
      </w:r>
      <w:r>
        <w:rPr>
          <w:spacing w:val="-4"/>
          <w:sz w:val="24"/>
        </w:rPr>
        <w:t xml:space="preserve"> </w:t>
      </w:r>
      <w:r>
        <w:rPr>
          <w:sz w:val="24"/>
        </w:rPr>
        <w:t>health</w:t>
      </w:r>
      <w:r>
        <w:rPr>
          <w:spacing w:val="-4"/>
          <w:sz w:val="24"/>
        </w:rPr>
        <w:t xml:space="preserve"> </w:t>
      </w:r>
      <w:r>
        <w:rPr>
          <w:sz w:val="24"/>
        </w:rPr>
        <w:t>information:</w:t>
      </w:r>
      <w:r>
        <w:rPr>
          <w:spacing w:val="-4"/>
          <w:sz w:val="24"/>
        </w:rPr>
        <w:t xml:space="preserve"> </w:t>
      </w:r>
      <w:r>
        <w:rPr>
          <w:sz w:val="24"/>
        </w:rPr>
        <w:t>How</w:t>
      </w:r>
      <w:r>
        <w:rPr>
          <w:spacing w:val="-5"/>
          <w:sz w:val="24"/>
        </w:rPr>
        <w:t xml:space="preserve"> </w:t>
      </w:r>
      <w:r>
        <w:rPr>
          <w:sz w:val="24"/>
        </w:rPr>
        <w:t>this</w:t>
      </w:r>
      <w:r>
        <w:rPr>
          <w:spacing w:val="-4"/>
          <w:sz w:val="24"/>
        </w:rPr>
        <w:t xml:space="preserve"> </w:t>
      </w:r>
      <w:r>
        <w:rPr>
          <w:sz w:val="24"/>
        </w:rPr>
        <w:t>affects the</w:t>
      </w:r>
      <w:r>
        <w:rPr>
          <w:spacing w:val="-7"/>
          <w:sz w:val="24"/>
        </w:rPr>
        <w:t xml:space="preserve"> </w:t>
      </w:r>
      <w:r>
        <w:rPr>
          <w:sz w:val="24"/>
        </w:rPr>
        <w:t>patient–health</w:t>
      </w:r>
      <w:r>
        <w:rPr>
          <w:spacing w:val="-7"/>
          <w:sz w:val="24"/>
        </w:rPr>
        <w:t xml:space="preserve"> </w:t>
      </w:r>
      <w:r>
        <w:rPr>
          <w:sz w:val="24"/>
        </w:rPr>
        <w:t>professional</w:t>
      </w:r>
      <w:r>
        <w:rPr>
          <w:spacing w:val="-7"/>
          <w:sz w:val="24"/>
        </w:rPr>
        <w:t xml:space="preserve"> </w:t>
      </w:r>
      <w:r>
        <w:rPr>
          <w:sz w:val="24"/>
        </w:rPr>
        <w:t>relatio</w:t>
      </w:r>
      <w:r>
        <w:rPr>
          <w:sz w:val="24"/>
        </w:rPr>
        <w:t>nship.</w:t>
      </w:r>
      <w:r>
        <w:rPr>
          <w:spacing w:val="-6"/>
          <w:sz w:val="24"/>
        </w:rPr>
        <w:t xml:space="preserve"> </w:t>
      </w:r>
      <w:r>
        <w:rPr>
          <w:i/>
          <w:sz w:val="24"/>
        </w:rPr>
        <w:t>Patient</w:t>
      </w:r>
      <w:r>
        <w:rPr>
          <w:i/>
          <w:spacing w:val="-7"/>
          <w:sz w:val="24"/>
        </w:rPr>
        <w:t xml:space="preserve"> </w:t>
      </w:r>
      <w:r>
        <w:rPr>
          <w:i/>
          <w:sz w:val="24"/>
        </w:rPr>
        <w:t>Education</w:t>
      </w:r>
      <w:r>
        <w:rPr>
          <w:i/>
          <w:spacing w:val="-7"/>
          <w:sz w:val="24"/>
        </w:rPr>
        <w:t xml:space="preserve"> </w:t>
      </w:r>
      <w:r>
        <w:rPr>
          <w:i/>
          <w:sz w:val="24"/>
        </w:rPr>
        <w:t>and</w:t>
      </w:r>
      <w:r>
        <w:rPr>
          <w:i/>
          <w:spacing w:val="-8"/>
          <w:sz w:val="24"/>
        </w:rPr>
        <w:t xml:space="preserve"> </w:t>
      </w:r>
      <w:r>
        <w:rPr>
          <w:i/>
          <w:sz w:val="24"/>
        </w:rPr>
        <w:t>Counseling,</w:t>
      </w:r>
      <w:r>
        <w:rPr>
          <w:i/>
          <w:spacing w:val="-7"/>
          <w:sz w:val="24"/>
        </w:rPr>
        <w:t xml:space="preserve"> </w:t>
      </w:r>
      <w:r>
        <w:rPr>
          <w:i/>
          <w:sz w:val="24"/>
        </w:rPr>
        <w:t>63,</w:t>
      </w:r>
      <w:r>
        <w:rPr>
          <w:i/>
          <w:spacing w:val="-7"/>
          <w:sz w:val="24"/>
        </w:rPr>
        <w:t xml:space="preserve"> </w:t>
      </w:r>
      <w:r>
        <w:rPr>
          <w:spacing w:val="-2"/>
          <w:sz w:val="24"/>
        </w:rPr>
        <w:t>24–28.</w:t>
      </w:r>
    </w:p>
    <w:p w14:paraId="58F3C735" w14:textId="77777777" w:rsidR="005B323A" w:rsidRDefault="0026499D">
      <w:pPr>
        <w:pStyle w:val="BodyText"/>
        <w:ind w:hanging="447"/>
      </w:pPr>
      <w:r>
        <w:t>McNeill,</w:t>
      </w:r>
      <w:r>
        <w:rPr>
          <w:spacing w:val="-1"/>
        </w:rPr>
        <w:t xml:space="preserve"> </w:t>
      </w:r>
      <w:r>
        <w:t>L.</w:t>
      </w:r>
      <w:r>
        <w:rPr>
          <w:spacing w:val="-1"/>
        </w:rPr>
        <w:t xml:space="preserve"> </w:t>
      </w:r>
      <w:r>
        <w:t>H.,</w:t>
      </w:r>
      <w:r>
        <w:rPr>
          <w:spacing w:val="-3"/>
        </w:rPr>
        <w:t xml:space="preserve"> </w:t>
      </w:r>
      <w:r>
        <w:t>Puleo,</w:t>
      </w:r>
      <w:r>
        <w:rPr>
          <w:spacing w:val="-3"/>
        </w:rPr>
        <w:t xml:space="preserve"> </w:t>
      </w:r>
      <w:r>
        <w:t>E.,</w:t>
      </w:r>
      <w:r>
        <w:rPr>
          <w:spacing w:val="-3"/>
        </w:rPr>
        <w:t xml:space="preserve"> </w:t>
      </w:r>
      <w:r>
        <w:t>Bennett,</w:t>
      </w:r>
      <w:r>
        <w:rPr>
          <w:spacing w:val="-3"/>
        </w:rPr>
        <w:t xml:space="preserve"> </w:t>
      </w:r>
      <w:r>
        <w:t>G.</w:t>
      </w:r>
      <w:r>
        <w:rPr>
          <w:spacing w:val="-2"/>
        </w:rPr>
        <w:t xml:space="preserve"> </w:t>
      </w:r>
      <w:r>
        <w:t>G.,</w:t>
      </w:r>
      <w:r>
        <w:rPr>
          <w:spacing w:val="-3"/>
        </w:rPr>
        <w:t xml:space="preserve"> </w:t>
      </w:r>
      <w:r>
        <w:t>&amp;</w:t>
      </w:r>
      <w:r>
        <w:rPr>
          <w:spacing w:val="-6"/>
        </w:rPr>
        <w:t xml:space="preserve"> </w:t>
      </w:r>
      <w:r>
        <w:t>Emmons,</w:t>
      </w:r>
      <w:r>
        <w:rPr>
          <w:spacing w:val="-3"/>
        </w:rPr>
        <w:t xml:space="preserve"> </w:t>
      </w:r>
      <w:r>
        <w:t>K.</w:t>
      </w:r>
      <w:r>
        <w:rPr>
          <w:spacing w:val="-3"/>
        </w:rPr>
        <w:t xml:space="preserve"> </w:t>
      </w:r>
      <w:r>
        <w:t>M.</w:t>
      </w:r>
      <w:r>
        <w:rPr>
          <w:spacing w:val="-3"/>
        </w:rPr>
        <w:t xml:space="preserve"> </w:t>
      </w:r>
      <w:r>
        <w:t>(2007).</w:t>
      </w:r>
      <w:r>
        <w:rPr>
          <w:spacing w:val="-3"/>
        </w:rPr>
        <w:t xml:space="preserve"> </w:t>
      </w:r>
      <w:r>
        <w:t>Exploring</w:t>
      </w:r>
      <w:r>
        <w:rPr>
          <w:spacing w:val="-6"/>
        </w:rPr>
        <w:t xml:space="preserve"> </w:t>
      </w:r>
      <w:r>
        <w:t>social</w:t>
      </w:r>
      <w:r>
        <w:rPr>
          <w:spacing w:val="-3"/>
        </w:rPr>
        <w:t xml:space="preserve"> </w:t>
      </w:r>
      <w:r>
        <w:t xml:space="preserve">contextual correlates of computer ownership and frequency of use among urban, low-income, public housing adult residents. </w:t>
      </w:r>
      <w:r>
        <w:rPr>
          <w:i/>
        </w:rPr>
        <w:t xml:space="preserve">Journal of Medical Internet Research, 9, </w:t>
      </w:r>
      <w:r>
        <w:t>e35.</w:t>
      </w:r>
    </w:p>
    <w:p w14:paraId="1B2E1413" w14:textId="77777777" w:rsidR="005B323A" w:rsidRDefault="0026499D">
      <w:pPr>
        <w:pStyle w:val="BodyText"/>
        <w:ind w:right="150" w:hanging="447"/>
      </w:pPr>
      <w:r>
        <w:t>McPherson,</w:t>
      </w:r>
      <w:r>
        <w:rPr>
          <w:spacing w:val="-3"/>
        </w:rPr>
        <w:t xml:space="preserve"> </w:t>
      </w:r>
      <w:r>
        <w:t>T.</w:t>
      </w:r>
      <w:r>
        <w:rPr>
          <w:spacing w:val="-1"/>
        </w:rPr>
        <w:t xml:space="preserve"> </w:t>
      </w:r>
      <w:r>
        <w:t>L.,</w:t>
      </w:r>
      <w:r>
        <w:rPr>
          <w:spacing w:val="-3"/>
        </w:rPr>
        <w:t xml:space="preserve"> </w:t>
      </w:r>
      <w:r>
        <w:t>Cook,</w:t>
      </w:r>
      <w:r>
        <w:rPr>
          <w:spacing w:val="-3"/>
        </w:rPr>
        <w:t xml:space="preserve"> </w:t>
      </w:r>
      <w:r>
        <w:t>R.</w:t>
      </w:r>
      <w:r>
        <w:rPr>
          <w:spacing w:val="-3"/>
        </w:rPr>
        <w:t xml:space="preserve"> </w:t>
      </w:r>
      <w:r>
        <w:t>F.,</w:t>
      </w:r>
      <w:r>
        <w:rPr>
          <w:spacing w:val="-3"/>
        </w:rPr>
        <w:t xml:space="preserve"> </w:t>
      </w:r>
      <w:r>
        <w:t>Back,</w:t>
      </w:r>
      <w:r>
        <w:rPr>
          <w:spacing w:val="-3"/>
        </w:rPr>
        <w:t xml:space="preserve"> </w:t>
      </w:r>
      <w:r>
        <w:t>A.</w:t>
      </w:r>
      <w:r>
        <w:rPr>
          <w:spacing w:val="-3"/>
        </w:rPr>
        <w:t xml:space="preserve"> </w:t>
      </w:r>
      <w:r>
        <w:t>S.,</w:t>
      </w:r>
      <w:r>
        <w:rPr>
          <w:spacing w:val="-3"/>
        </w:rPr>
        <w:t xml:space="preserve"> </w:t>
      </w:r>
      <w:r>
        <w:t>Hersch,</w:t>
      </w:r>
      <w:r>
        <w:rPr>
          <w:spacing w:val="-3"/>
        </w:rPr>
        <w:t xml:space="preserve"> </w:t>
      </w:r>
      <w:r>
        <w:t>R.</w:t>
      </w:r>
      <w:r>
        <w:rPr>
          <w:spacing w:val="-3"/>
        </w:rPr>
        <w:t xml:space="preserve"> </w:t>
      </w:r>
      <w:r>
        <w:t>K.,</w:t>
      </w:r>
      <w:r>
        <w:rPr>
          <w:spacing w:val="-3"/>
        </w:rPr>
        <w:t xml:space="preserve"> </w:t>
      </w:r>
      <w:r>
        <w:t>&amp;</w:t>
      </w:r>
      <w:r>
        <w:rPr>
          <w:spacing w:val="-6"/>
        </w:rPr>
        <w:t xml:space="preserve"> </w:t>
      </w:r>
      <w:r>
        <w:t>Hendrickson,</w:t>
      </w:r>
      <w:r>
        <w:rPr>
          <w:spacing w:val="-1"/>
        </w:rPr>
        <w:t xml:space="preserve"> </w:t>
      </w:r>
      <w:r>
        <w:t>A.</w:t>
      </w:r>
      <w:r>
        <w:rPr>
          <w:spacing w:val="-3"/>
        </w:rPr>
        <w:t xml:space="preserve"> </w:t>
      </w:r>
      <w:r>
        <w:t>(2006).</w:t>
      </w:r>
      <w:r>
        <w:rPr>
          <w:spacing w:val="-3"/>
        </w:rPr>
        <w:t xml:space="preserve"> </w:t>
      </w:r>
      <w:r>
        <w:t>A</w:t>
      </w:r>
      <w:r>
        <w:rPr>
          <w:spacing w:val="-3"/>
        </w:rPr>
        <w:t xml:space="preserve"> </w:t>
      </w:r>
      <w:r>
        <w:t>f</w:t>
      </w:r>
      <w:r>
        <w:t>ield</w:t>
      </w:r>
      <w:r>
        <w:rPr>
          <w:spacing w:val="-3"/>
        </w:rPr>
        <w:t xml:space="preserve"> </w:t>
      </w:r>
      <w:r>
        <w:t xml:space="preserve">test of a Web-based substance abuse prevention training program for health promotion professionals. </w:t>
      </w:r>
      <w:r>
        <w:rPr>
          <w:i/>
        </w:rPr>
        <w:t xml:space="preserve">American Journal of Health Promotion, 20, </w:t>
      </w:r>
      <w:r>
        <w:t>396–400.</w:t>
      </w:r>
    </w:p>
    <w:p w14:paraId="51C4CBE2" w14:textId="77777777" w:rsidR="005B323A" w:rsidRDefault="0026499D">
      <w:pPr>
        <w:pStyle w:val="BodyText"/>
        <w:spacing w:before="121"/>
        <w:ind w:right="265" w:hanging="447"/>
        <w:rPr>
          <w:i/>
        </w:rPr>
      </w:pPr>
      <w:r>
        <w:t>McTavish, F. M., Chih, M.-Y., Shah, D., &amp; Gustafson, D. H. (2012). How patients recovering from</w:t>
      </w:r>
      <w:r>
        <w:rPr>
          <w:spacing w:val="-4"/>
        </w:rPr>
        <w:t xml:space="preserve"> </w:t>
      </w:r>
      <w:r>
        <w:t>alcoholism</w:t>
      </w:r>
      <w:r>
        <w:rPr>
          <w:spacing w:val="-4"/>
        </w:rPr>
        <w:t xml:space="preserve"> </w:t>
      </w:r>
      <w:r>
        <w:t>use</w:t>
      </w:r>
      <w:r>
        <w:rPr>
          <w:spacing w:val="-5"/>
        </w:rPr>
        <w:t xml:space="preserve"> </w:t>
      </w:r>
      <w:r>
        <w:t>a</w:t>
      </w:r>
      <w:r>
        <w:rPr>
          <w:spacing w:val="-5"/>
        </w:rPr>
        <w:t xml:space="preserve"> </w:t>
      </w:r>
      <w:r>
        <w:t>smartphone</w:t>
      </w:r>
      <w:r>
        <w:rPr>
          <w:spacing w:val="-4"/>
        </w:rPr>
        <w:t xml:space="preserve"> </w:t>
      </w:r>
      <w:r>
        <w:t xml:space="preserve">intervention. </w:t>
      </w:r>
      <w:r>
        <w:rPr>
          <w:i/>
        </w:rPr>
        <w:t>Journal</w:t>
      </w:r>
      <w:r>
        <w:rPr>
          <w:i/>
          <w:spacing w:val="-4"/>
        </w:rPr>
        <w:t xml:space="preserve"> </w:t>
      </w:r>
      <w:r>
        <w:rPr>
          <w:i/>
        </w:rPr>
        <w:t>of</w:t>
      </w:r>
      <w:r>
        <w:rPr>
          <w:i/>
          <w:spacing w:val="-4"/>
        </w:rPr>
        <w:t xml:space="preserve"> </w:t>
      </w:r>
      <w:r>
        <w:rPr>
          <w:i/>
        </w:rPr>
        <w:t>Dual</w:t>
      </w:r>
      <w:r>
        <w:rPr>
          <w:i/>
          <w:spacing w:val="-4"/>
        </w:rPr>
        <w:t xml:space="preserve"> </w:t>
      </w:r>
      <w:r>
        <w:rPr>
          <w:i/>
        </w:rPr>
        <w:t>Diagnosis,</w:t>
      </w:r>
      <w:r>
        <w:rPr>
          <w:i/>
          <w:spacing w:val="-4"/>
        </w:rPr>
        <w:t xml:space="preserve"> </w:t>
      </w:r>
      <w:r>
        <w:rPr>
          <w:i/>
        </w:rPr>
        <w:t>8(4),</w:t>
      </w:r>
      <w:r>
        <w:rPr>
          <w:i/>
          <w:spacing w:val="-3"/>
        </w:rPr>
        <w:t xml:space="preserve"> </w:t>
      </w:r>
      <w:r>
        <w:t>294–304</w:t>
      </w:r>
      <w:r>
        <w:rPr>
          <w:i/>
        </w:rPr>
        <w:t>.</w:t>
      </w:r>
    </w:p>
    <w:p w14:paraId="05CE72AC" w14:textId="77777777" w:rsidR="005B323A" w:rsidRDefault="0026499D">
      <w:pPr>
        <w:pStyle w:val="BodyText"/>
        <w:ind w:right="265" w:hanging="447"/>
      </w:pPr>
      <w:r>
        <w:t>Meier, A. (2004). Technology-mediated groups. In C. D. Garvin, L. M. Gutierrez, &amp; M. J. Galinsky</w:t>
      </w:r>
      <w:r>
        <w:rPr>
          <w:spacing w:val="-8"/>
        </w:rPr>
        <w:t xml:space="preserve"> </w:t>
      </w:r>
      <w:r>
        <w:t>(Eds.),</w:t>
      </w:r>
      <w:r>
        <w:rPr>
          <w:spacing w:val="-3"/>
        </w:rPr>
        <w:t xml:space="preserve"> </w:t>
      </w:r>
      <w:r>
        <w:rPr>
          <w:i/>
        </w:rPr>
        <w:t>Handbook</w:t>
      </w:r>
      <w:r>
        <w:rPr>
          <w:i/>
          <w:spacing w:val="-4"/>
        </w:rPr>
        <w:t xml:space="preserve"> </w:t>
      </w:r>
      <w:r>
        <w:rPr>
          <w:i/>
        </w:rPr>
        <w:t>of</w:t>
      </w:r>
      <w:r>
        <w:rPr>
          <w:i/>
          <w:spacing w:val="-2"/>
        </w:rPr>
        <w:t xml:space="preserve"> </w:t>
      </w:r>
      <w:r>
        <w:rPr>
          <w:i/>
        </w:rPr>
        <w:t>social</w:t>
      </w:r>
      <w:r>
        <w:rPr>
          <w:i/>
          <w:spacing w:val="-3"/>
        </w:rPr>
        <w:t xml:space="preserve"> </w:t>
      </w:r>
      <w:r>
        <w:rPr>
          <w:i/>
        </w:rPr>
        <w:t>work</w:t>
      </w:r>
      <w:r>
        <w:rPr>
          <w:i/>
          <w:spacing w:val="-4"/>
        </w:rPr>
        <w:t xml:space="preserve"> </w:t>
      </w:r>
      <w:r>
        <w:rPr>
          <w:i/>
        </w:rPr>
        <w:t>with</w:t>
      </w:r>
      <w:r>
        <w:rPr>
          <w:i/>
          <w:spacing w:val="-3"/>
        </w:rPr>
        <w:t xml:space="preserve"> </w:t>
      </w:r>
      <w:r>
        <w:rPr>
          <w:i/>
        </w:rPr>
        <w:t>groups</w:t>
      </w:r>
      <w:r>
        <w:rPr>
          <w:i/>
          <w:spacing w:val="-2"/>
        </w:rPr>
        <w:t xml:space="preserve"> </w:t>
      </w:r>
      <w:r>
        <w:t>(pp.</w:t>
      </w:r>
      <w:r>
        <w:rPr>
          <w:spacing w:val="-3"/>
        </w:rPr>
        <w:t xml:space="preserve"> </w:t>
      </w:r>
      <w:r>
        <w:t>479–503).</w:t>
      </w:r>
      <w:r>
        <w:rPr>
          <w:spacing w:val="-4"/>
        </w:rPr>
        <w:t xml:space="preserve"> </w:t>
      </w:r>
      <w:r>
        <w:t>New</w:t>
      </w:r>
      <w:r>
        <w:rPr>
          <w:spacing w:val="-2"/>
        </w:rPr>
        <w:t xml:space="preserve"> </w:t>
      </w:r>
      <w:r>
        <w:t>York:</w:t>
      </w:r>
      <w:r>
        <w:rPr>
          <w:spacing w:val="-3"/>
        </w:rPr>
        <w:t xml:space="preserve"> </w:t>
      </w:r>
      <w:r>
        <w:t xml:space="preserve">Guilford </w:t>
      </w:r>
      <w:r>
        <w:rPr>
          <w:spacing w:val="-2"/>
        </w:rPr>
        <w:t>Press.</w:t>
      </w:r>
    </w:p>
    <w:p w14:paraId="5C11F498" w14:textId="77777777" w:rsidR="005B323A" w:rsidRDefault="0026499D">
      <w:pPr>
        <w:pStyle w:val="BodyText"/>
        <w:ind w:right="281" w:hanging="447"/>
        <w:jc w:val="both"/>
      </w:pPr>
      <w:r>
        <w:t>Meier,</w:t>
      </w:r>
      <w:r>
        <w:rPr>
          <w:spacing w:val="-4"/>
        </w:rPr>
        <w:t xml:space="preserve"> </w:t>
      </w:r>
      <w:r>
        <w:t>A.</w:t>
      </w:r>
      <w:r>
        <w:rPr>
          <w:spacing w:val="-4"/>
        </w:rPr>
        <w:t xml:space="preserve"> </w:t>
      </w:r>
      <w:r>
        <w:t>(2005).</w:t>
      </w:r>
      <w:r>
        <w:rPr>
          <w:spacing w:val="-3"/>
        </w:rPr>
        <w:t xml:space="preserve"> </w:t>
      </w:r>
      <w:r>
        <w:t>In-person</w:t>
      </w:r>
      <w:r>
        <w:rPr>
          <w:spacing w:val="-4"/>
        </w:rPr>
        <w:t xml:space="preserve"> </w:t>
      </w:r>
      <w:r>
        <w:t>counseling</w:t>
      </w:r>
      <w:r>
        <w:rPr>
          <w:spacing w:val="-5"/>
        </w:rPr>
        <w:t xml:space="preserve"> </w:t>
      </w:r>
      <w:r>
        <w:t>and</w:t>
      </w:r>
      <w:r>
        <w:rPr>
          <w:spacing w:val="-1"/>
        </w:rPr>
        <w:t xml:space="preserve"> </w:t>
      </w:r>
      <w:r>
        <w:t>Internet</w:t>
      </w:r>
      <w:r>
        <w:rPr>
          <w:spacing w:val="-4"/>
        </w:rPr>
        <w:t xml:space="preserve"> </w:t>
      </w:r>
      <w:r>
        <w:t>self-help</w:t>
      </w:r>
      <w:r>
        <w:rPr>
          <w:spacing w:val="-3"/>
        </w:rPr>
        <w:t xml:space="preserve"> </w:t>
      </w:r>
      <w:r>
        <w:t>groups:</w:t>
      </w:r>
      <w:r>
        <w:rPr>
          <w:spacing w:val="-4"/>
        </w:rPr>
        <w:t xml:space="preserve"> </w:t>
      </w:r>
      <w:r>
        <w:t>Synt</w:t>
      </w:r>
      <w:r>
        <w:t>hesizing</w:t>
      </w:r>
      <w:r>
        <w:rPr>
          <w:spacing w:val="-6"/>
        </w:rPr>
        <w:t xml:space="preserve"> </w:t>
      </w:r>
      <w:r>
        <w:t>new</w:t>
      </w:r>
      <w:r>
        <w:rPr>
          <w:spacing w:val="-4"/>
        </w:rPr>
        <w:t xml:space="preserve"> </w:t>
      </w:r>
      <w:r>
        <w:t>forms</w:t>
      </w:r>
      <w:r>
        <w:rPr>
          <w:spacing w:val="-4"/>
        </w:rPr>
        <w:t xml:space="preserve"> </w:t>
      </w:r>
      <w:r>
        <w:t>of social</w:t>
      </w:r>
      <w:r>
        <w:rPr>
          <w:spacing w:val="-3"/>
        </w:rPr>
        <w:t xml:space="preserve"> </w:t>
      </w:r>
      <w:r>
        <w:t>work</w:t>
      </w:r>
      <w:r>
        <w:rPr>
          <w:spacing w:val="-3"/>
        </w:rPr>
        <w:t xml:space="preserve"> </w:t>
      </w:r>
      <w:r>
        <w:t>practice. In</w:t>
      </w:r>
      <w:r>
        <w:rPr>
          <w:spacing w:val="-1"/>
        </w:rPr>
        <w:t xml:space="preserve"> </w:t>
      </w:r>
      <w:r>
        <w:t>G. L.</w:t>
      </w:r>
      <w:r>
        <w:rPr>
          <w:spacing w:val="-1"/>
        </w:rPr>
        <w:t xml:space="preserve"> </w:t>
      </w:r>
      <w:r>
        <w:t>Greif</w:t>
      </w:r>
      <w:r>
        <w:rPr>
          <w:spacing w:val="-1"/>
        </w:rPr>
        <w:t xml:space="preserve"> </w:t>
      </w:r>
      <w:r>
        <w:t>&amp;</w:t>
      </w:r>
      <w:r>
        <w:rPr>
          <w:spacing w:val="-5"/>
        </w:rPr>
        <w:t xml:space="preserve"> </w:t>
      </w:r>
      <w:r>
        <w:t>P.</w:t>
      </w:r>
      <w:r>
        <w:rPr>
          <w:spacing w:val="-3"/>
        </w:rPr>
        <w:t xml:space="preserve"> </w:t>
      </w:r>
      <w:r>
        <w:t>H.</w:t>
      </w:r>
      <w:r>
        <w:rPr>
          <w:spacing w:val="-3"/>
        </w:rPr>
        <w:t xml:space="preserve"> </w:t>
      </w:r>
      <w:r>
        <w:t>Ephross</w:t>
      </w:r>
      <w:r>
        <w:rPr>
          <w:spacing w:val="-3"/>
        </w:rPr>
        <w:t xml:space="preserve"> </w:t>
      </w:r>
      <w:r>
        <w:t>(Eds.),</w:t>
      </w:r>
      <w:r>
        <w:rPr>
          <w:spacing w:val="-2"/>
        </w:rPr>
        <w:t xml:space="preserve"> </w:t>
      </w:r>
      <w:r>
        <w:rPr>
          <w:i/>
        </w:rPr>
        <w:t>Group</w:t>
      </w:r>
      <w:r>
        <w:rPr>
          <w:i/>
          <w:spacing w:val="-4"/>
        </w:rPr>
        <w:t xml:space="preserve"> </w:t>
      </w:r>
      <w:r>
        <w:rPr>
          <w:i/>
        </w:rPr>
        <w:t>work</w:t>
      </w:r>
      <w:r>
        <w:rPr>
          <w:i/>
          <w:spacing w:val="-4"/>
        </w:rPr>
        <w:t xml:space="preserve"> </w:t>
      </w:r>
      <w:r>
        <w:rPr>
          <w:i/>
        </w:rPr>
        <w:t>with</w:t>
      </w:r>
      <w:r>
        <w:rPr>
          <w:i/>
          <w:spacing w:val="-3"/>
        </w:rPr>
        <w:t xml:space="preserve"> </w:t>
      </w:r>
      <w:r>
        <w:rPr>
          <w:i/>
        </w:rPr>
        <w:t>populations</w:t>
      </w:r>
      <w:r>
        <w:rPr>
          <w:i/>
          <w:spacing w:val="-3"/>
        </w:rPr>
        <w:t xml:space="preserve"> </w:t>
      </w:r>
      <w:r>
        <w:rPr>
          <w:i/>
        </w:rPr>
        <w:t xml:space="preserve">at risk </w:t>
      </w:r>
      <w:r>
        <w:t>(2nd ed, pp. 159–180). New York: Oxford University Press.</w:t>
      </w:r>
    </w:p>
    <w:p w14:paraId="37E14954" w14:textId="77777777" w:rsidR="005B323A" w:rsidRDefault="0026499D">
      <w:pPr>
        <w:pStyle w:val="BodyText"/>
        <w:ind w:right="150" w:hanging="447"/>
      </w:pPr>
      <w:r>
        <w:t>Meier, A. (2011). Integrating in-person counseling and Internet support communities: “E- volving” practice models for social group work with at-risk populations. Integrating in- person</w:t>
      </w:r>
      <w:r>
        <w:rPr>
          <w:spacing w:val="-4"/>
        </w:rPr>
        <w:t xml:space="preserve"> </w:t>
      </w:r>
      <w:r>
        <w:t>counseling</w:t>
      </w:r>
      <w:r>
        <w:rPr>
          <w:spacing w:val="-7"/>
        </w:rPr>
        <w:t xml:space="preserve"> </w:t>
      </w:r>
      <w:r>
        <w:t>and Internet</w:t>
      </w:r>
      <w:r>
        <w:rPr>
          <w:spacing w:val="-4"/>
        </w:rPr>
        <w:t xml:space="preserve"> </w:t>
      </w:r>
      <w:r>
        <w:t>support</w:t>
      </w:r>
      <w:r>
        <w:rPr>
          <w:spacing w:val="-4"/>
        </w:rPr>
        <w:t xml:space="preserve"> </w:t>
      </w:r>
      <w:r>
        <w:t>communities:</w:t>
      </w:r>
      <w:r>
        <w:rPr>
          <w:spacing w:val="-2"/>
        </w:rPr>
        <w:t xml:space="preserve"> </w:t>
      </w:r>
      <w:r>
        <w:t>In</w:t>
      </w:r>
      <w:r>
        <w:rPr>
          <w:spacing w:val="-2"/>
        </w:rPr>
        <w:t xml:space="preserve"> </w:t>
      </w:r>
      <w:r>
        <w:t>G.</w:t>
      </w:r>
      <w:r>
        <w:rPr>
          <w:spacing w:val="-1"/>
        </w:rPr>
        <w:t xml:space="preserve"> </w:t>
      </w:r>
      <w:r>
        <w:t>L.</w:t>
      </w:r>
      <w:r>
        <w:rPr>
          <w:spacing w:val="-4"/>
        </w:rPr>
        <w:t xml:space="preserve"> </w:t>
      </w:r>
      <w:r>
        <w:t>Greif</w:t>
      </w:r>
      <w:r>
        <w:rPr>
          <w:spacing w:val="-4"/>
        </w:rPr>
        <w:t xml:space="preserve"> </w:t>
      </w:r>
      <w:r>
        <w:t>and</w:t>
      </w:r>
      <w:r>
        <w:rPr>
          <w:spacing w:val="-4"/>
        </w:rPr>
        <w:t xml:space="preserve"> </w:t>
      </w:r>
      <w:r>
        <w:t>P.</w:t>
      </w:r>
      <w:r>
        <w:rPr>
          <w:spacing w:val="-2"/>
        </w:rPr>
        <w:t xml:space="preserve"> </w:t>
      </w:r>
      <w:r>
        <w:t>H.</w:t>
      </w:r>
      <w:r>
        <w:rPr>
          <w:spacing w:val="-4"/>
        </w:rPr>
        <w:t xml:space="preserve"> </w:t>
      </w:r>
      <w:r>
        <w:t>E</w:t>
      </w:r>
      <w:r>
        <w:t>phross</w:t>
      </w:r>
      <w:r>
        <w:rPr>
          <w:spacing w:val="-4"/>
        </w:rPr>
        <w:t xml:space="preserve"> </w:t>
      </w:r>
      <w:r>
        <w:t xml:space="preserve">(Eds.), </w:t>
      </w:r>
      <w:r>
        <w:rPr>
          <w:i/>
        </w:rPr>
        <w:t>Group</w:t>
      </w:r>
      <w:r>
        <w:rPr>
          <w:i/>
          <w:spacing w:val="-2"/>
        </w:rPr>
        <w:t xml:space="preserve"> </w:t>
      </w:r>
      <w:r>
        <w:rPr>
          <w:i/>
        </w:rPr>
        <w:t>work</w:t>
      </w:r>
      <w:r>
        <w:rPr>
          <w:i/>
          <w:spacing w:val="-2"/>
        </w:rPr>
        <w:t xml:space="preserve"> </w:t>
      </w:r>
      <w:r>
        <w:rPr>
          <w:i/>
        </w:rPr>
        <w:t>with</w:t>
      </w:r>
      <w:r>
        <w:rPr>
          <w:i/>
          <w:spacing w:val="-1"/>
        </w:rPr>
        <w:t xml:space="preserve"> </w:t>
      </w:r>
      <w:r>
        <w:rPr>
          <w:i/>
        </w:rPr>
        <w:t>populations</w:t>
      </w:r>
      <w:r>
        <w:rPr>
          <w:i/>
          <w:spacing w:val="-1"/>
        </w:rPr>
        <w:t xml:space="preserve"> </w:t>
      </w:r>
      <w:r>
        <w:rPr>
          <w:i/>
        </w:rPr>
        <w:t>at</w:t>
      </w:r>
      <w:r>
        <w:rPr>
          <w:i/>
          <w:spacing w:val="-1"/>
        </w:rPr>
        <w:t xml:space="preserve"> </w:t>
      </w:r>
      <w:r>
        <w:rPr>
          <w:i/>
        </w:rPr>
        <w:t>risk.</w:t>
      </w:r>
      <w:r>
        <w:rPr>
          <w:i/>
          <w:spacing w:val="-1"/>
        </w:rPr>
        <w:t xml:space="preserve"> </w:t>
      </w:r>
      <w:r>
        <w:t>(3rd</w:t>
      </w:r>
      <w:r>
        <w:rPr>
          <w:spacing w:val="-1"/>
        </w:rPr>
        <w:t xml:space="preserve"> </w:t>
      </w:r>
      <w:r>
        <w:t>ed.).</w:t>
      </w:r>
      <w:r>
        <w:rPr>
          <w:spacing w:val="-1"/>
        </w:rPr>
        <w:t xml:space="preserve"> </w:t>
      </w:r>
      <w:r>
        <w:t>(pp.</w:t>
      </w:r>
      <w:r>
        <w:rPr>
          <w:spacing w:val="-1"/>
        </w:rPr>
        <w:t xml:space="preserve"> </w:t>
      </w:r>
      <w:r>
        <w:t>170–209).</w:t>
      </w:r>
      <w:r>
        <w:rPr>
          <w:spacing w:val="-2"/>
        </w:rPr>
        <w:t xml:space="preserve"> </w:t>
      </w:r>
      <w:r>
        <w:t>New</w:t>
      </w:r>
      <w:r>
        <w:rPr>
          <w:spacing w:val="-1"/>
        </w:rPr>
        <w:t xml:space="preserve"> </w:t>
      </w:r>
      <w:r>
        <w:t>York:</w:t>
      </w:r>
      <w:r>
        <w:rPr>
          <w:spacing w:val="-1"/>
        </w:rPr>
        <w:t xml:space="preserve"> </w:t>
      </w:r>
      <w:r>
        <w:t>Oxford</w:t>
      </w:r>
      <w:r>
        <w:rPr>
          <w:spacing w:val="-1"/>
        </w:rPr>
        <w:t xml:space="preserve"> </w:t>
      </w:r>
      <w:r>
        <w:t xml:space="preserve">University </w:t>
      </w:r>
      <w:r>
        <w:rPr>
          <w:spacing w:val="-2"/>
        </w:rPr>
        <w:t>Press.</w:t>
      </w:r>
    </w:p>
    <w:p w14:paraId="58C6FAC0" w14:textId="77777777" w:rsidR="005B323A" w:rsidRDefault="0026499D">
      <w:pPr>
        <w:pStyle w:val="BodyText"/>
        <w:spacing w:before="121"/>
        <w:ind w:left="220"/>
      </w:pPr>
      <w:r>
        <w:t>Meites,</w:t>
      </w:r>
      <w:r>
        <w:rPr>
          <w:spacing w:val="-3"/>
        </w:rPr>
        <w:t xml:space="preserve"> </w:t>
      </w:r>
      <w:r>
        <w:t>E.,</w:t>
      </w:r>
      <w:r>
        <w:rPr>
          <w:spacing w:val="-2"/>
        </w:rPr>
        <w:t xml:space="preserve"> </w:t>
      </w:r>
      <w:r>
        <w:t>&amp;</w:t>
      </w:r>
      <w:r>
        <w:rPr>
          <w:spacing w:val="-4"/>
        </w:rPr>
        <w:t xml:space="preserve"> </w:t>
      </w:r>
      <w:r>
        <w:t>Thom,</w:t>
      </w:r>
      <w:r>
        <w:rPr>
          <w:spacing w:val="-2"/>
        </w:rPr>
        <w:t xml:space="preserve"> </w:t>
      </w:r>
      <w:r>
        <w:t>D.</w:t>
      </w:r>
      <w:r>
        <w:rPr>
          <w:spacing w:val="-1"/>
        </w:rPr>
        <w:t xml:space="preserve"> </w:t>
      </w:r>
      <w:r>
        <w:t>H.</w:t>
      </w:r>
      <w:r>
        <w:rPr>
          <w:spacing w:val="-2"/>
        </w:rPr>
        <w:t xml:space="preserve"> </w:t>
      </w:r>
      <w:r>
        <w:t>(2007).</w:t>
      </w:r>
      <w:r>
        <w:rPr>
          <w:spacing w:val="-2"/>
        </w:rPr>
        <w:t xml:space="preserve"> </w:t>
      </w:r>
      <w:r>
        <w:t>Telephone</w:t>
      </w:r>
      <w:r>
        <w:rPr>
          <w:spacing w:val="-3"/>
        </w:rPr>
        <w:t xml:space="preserve"> </w:t>
      </w:r>
      <w:r>
        <w:t>counseling</w:t>
      </w:r>
      <w:r>
        <w:rPr>
          <w:spacing w:val="-5"/>
        </w:rPr>
        <w:t xml:space="preserve"> </w:t>
      </w:r>
      <w:r>
        <w:t>improves</w:t>
      </w:r>
      <w:r>
        <w:rPr>
          <w:spacing w:val="-2"/>
        </w:rPr>
        <w:t xml:space="preserve"> </w:t>
      </w:r>
      <w:r>
        <w:t>smoking</w:t>
      </w:r>
      <w:r>
        <w:rPr>
          <w:spacing w:val="-5"/>
        </w:rPr>
        <w:t xml:space="preserve"> </w:t>
      </w:r>
      <w:r>
        <w:t>cessation</w:t>
      </w:r>
      <w:r>
        <w:rPr>
          <w:spacing w:val="-2"/>
        </w:rPr>
        <w:t xml:space="preserve"> rates.</w:t>
      </w:r>
    </w:p>
    <w:p w14:paraId="648E6C6B" w14:textId="77777777" w:rsidR="005B323A" w:rsidRDefault="0026499D">
      <w:pPr>
        <w:ind w:left="667"/>
        <w:rPr>
          <w:sz w:val="24"/>
        </w:rPr>
      </w:pPr>
      <w:r>
        <w:rPr>
          <w:i/>
          <w:sz w:val="24"/>
        </w:rPr>
        <w:t>American</w:t>
      </w:r>
      <w:r>
        <w:rPr>
          <w:i/>
          <w:spacing w:val="-2"/>
          <w:sz w:val="24"/>
        </w:rPr>
        <w:t xml:space="preserve"> </w:t>
      </w:r>
      <w:r>
        <w:rPr>
          <w:i/>
          <w:sz w:val="24"/>
        </w:rPr>
        <w:t>Family</w:t>
      </w:r>
      <w:r>
        <w:rPr>
          <w:i/>
          <w:spacing w:val="-3"/>
          <w:sz w:val="24"/>
        </w:rPr>
        <w:t xml:space="preserve"> </w:t>
      </w:r>
      <w:r>
        <w:rPr>
          <w:i/>
          <w:sz w:val="24"/>
        </w:rPr>
        <w:t>Physician,</w:t>
      </w:r>
      <w:r>
        <w:rPr>
          <w:i/>
          <w:spacing w:val="-1"/>
          <w:sz w:val="24"/>
        </w:rPr>
        <w:t xml:space="preserve"> </w:t>
      </w:r>
      <w:r>
        <w:rPr>
          <w:i/>
          <w:sz w:val="24"/>
        </w:rPr>
        <w:t>75,</w:t>
      </w:r>
      <w:r>
        <w:rPr>
          <w:i/>
          <w:spacing w:val="-1"/>
          <w:sz w:val="24"/>
        </w:rPr>
        <w:t xml:space="preserve"> </w:t>
      </w:r>
      <w:r>
        <w:rPr>
          <w:spacing w:val="-2"/>
          <w:sz w:val="24"/>
        </w:rPr>
        <w:t>651–652.</w:t>
      </w:r>
    </w:p>
    <w:p w14:paraId="46E22873" w14:textId="77777777" w:rsidR="005B323A" w:rsidRDefault="0026499D">
      <w:pPr>
        <w:pStyle w:val="BodyText"/>
        <w:ind w:right="143" w:hanging="447"/>
        <w:jc w:val="both"/>
      </w:pPr>
      <w:r>
        <w:t>Melling, B., &amp; Houguet-Pincham, T. (2011). Online peer support for individuals with depression: A</w:t>
      </w:r>
      <w:r>
        <w:rPr>
          <w:spacing w:val="-4"/>
        </w:rPr>
        <w:t xml:space="preserve"> </w:t>
      </w:r>
      <w:r>
        <w:t>summary</w:t>
      </w:r>
      <w:r>
        <w:rPr>
          <w:spacing w:val="-9"/>
        </w:rPr>
        <w:t xml:space="preserve"> </w:t>
      </w:r>
      <w:r>
        <w:t>of</w:t>
      </w:r>
      <w:r>
        <w:rPr>
          <w:spacing w:val="-4"/>
        </w:rPr>
        <w:t xml:space="preserve"> </w:t>
      </w:r>
      <w:r>
        <w:t>current</w:t>
      </w:r>
      <w:r>
        <w:rPr>
          <w:spacing w:val="-4"/>
        </w:rPr>
        <w:t xml:space="preserve"> </w:t>
      </w:r>
      <w:r>
        <w:t>research</w:t>
      </w:r>
      <w:r>
        <w:rPr>
          <w:spacing w:val="-2"/>
        </w:rPr>
        <w:t xml:space="preserve"> </w:t>
      </w:r>
      <w:r>
        <w:t>and</w:t>
      </w:r>
      <w:r>
        <w:rPr>
          <w:spacing w:val="-4"/>
        </w:rPr>
        <w:t xml:space="preserve"> </w:t>
      </w:r>
      <w:r>
        <w:t>future</w:t>
      </w:r>
      <w:r>
        <w:rPr>
          <w:spacing w:val="-5"/>
        </w:rPr>
        <w:t xml:space="preserve"> </w:t>
      </w:r>
      <w:r>
        <w:t xml:space="preserve">considerations. </w:t>
      </w:r>
      <w:r>
        <w:rPr>
          <w:i/>
        </w:rPr>
        <w:t>Psychiatric</w:t>
      </w:r>
      <w:r>
        <w:rPr>
          <w:i/>
          <w:spacing w:val="-4"/>
        </w:rPr>
        <w:t xml:space="preserve"> </w:t>
      </w:r>
      <w:r>
        <w:rPr>
          <w:i/>
        </w:rPr>
        <w:t>Rehabilitation</w:t>
      </w:r>
      <w:r>
        <w:rPr>
          <w:i/>
          <w:spacing w:val="-4"/>
        </w:rPr>
        <w:t xml:space="preserve"> </w:t>
      </w:r>
      <w:r>
        <w:rPr>
          <w:i/>
        </w:rPr>
        <w:t xml:space="preserve">Journal, 34, </w:t>
      </w:r>
      <w:r>
        <w:t>252–254.</w:t>
      </w:r>
    </w:p>
    <w:p w14:paraId="6D36ACF9" w14:textId="77777777" w:rsidR="005B323A" w:rsidRDefault="0026499D">
      <w:pPr>
        <w:spacing w:before="120"/>
        <w:ind w:left="667" w:right="261" w:hanging="447"/>
        <w:jc w:val="both"/>
        <w:rPr>
          <w:sz w:val="24"/>
        </w:rPr>
      </w:pPr>
      <w:r>
        <w:rPr>
          <w:sz w:val="24"/>
        </w:rPr>
        <w:t>Melville,</w:t>
      </w:r>
      <w:r>
        <w:rPr>
          <w:spacing w:val="-4"/>
          <w:sz w:val="24"/>
        </w:rPr>
        <w:t xml:space="preserve"> </w:t>
      </w:r>
      <w:r>
        <w:rPr>
          <w:sz w:val="24"/>
        </w:rPr>
        <w:t>K.</w:t>
      </w:r>
      <w:r>
        <w:rPr>
          <w:spacing w:val="-4"/>
          <w:sz w:val="24"/>
        </w:rPr>
        <w:t xml:space="preserve"> </w:t>
      </w:r>
      <w:r>
        <w:rPr>
          <w:sz w:val="24"/>
        </w:rPr>
        <w:t>M.,</w:t>
      </w:r>
      <w:r>
        <w:rPr>
          <w:spacing w:val="-4"/>
          <w:sz w:val="24"/>
        </w:rPr>
        <w:t xml:space="preserve"> </w:t>
      </w:r>
      <w:r>
        <w:rPr>
          <w:sz w:val="24"/>
        </w:rPr>
        <w:t>Casey,</w:t>
      </w:r>
      <w:r>
        <w:rPr>
          <w:spacing w:val="-2"/>
          <w:sz w:val="24"/>
        </w:rPr>
        <w:t xml:space="preserve"> </w:t>
      </w:r>
      <w:r>
        <w:rPr>
          <w:sz w:val="24"/>
        </w:rPr>
        <w:t>L.</w:t>
      </w:r>
      <w:r>
        <w:rPr>
          <w:spacing w:val="-4"/>
          <w:sz w:val="24"/>
        </w:rPr>
        <w:t xml:space="preserve"> </w:t>
      </w:r>
      <w:r>
        <w:rPr>
          <w:sz w:val="24"/>
        </w:rPr>
        <w:t>M.,</w:t>
      </w:r>
      <w:r>
        <w:rPr>
          <w:spacing w:val="-2"/>
          <w:sz w:val="24"/>
        </w:rPr>
        <w:t xml:space="preserve"> </w:t>
      </w:r>
      <w:r>
        <w:rPr>
          <w:sz w:val="24"/>
        </w:rPr>
        <w:t>&amp;</w:t>
      </w:r>
      <w:r>
        <w:rPr>
          <w:spacing w:val="-6"/>
          <w:sz w:val="24"/>
        </w:rPr>
        <w:t xml:space="preserve"> </w:t>
      </w:r>
      <w:r>
        <w:rPr>
          <w:sz w:val="24"/>
        </w:rPr>
        <w:t>Kavanagh,</w:t>
      </w:r>
      <w:r>
        <w:rPr>
          <w:spacing w:val="-4"/>
          <w:sz w:val="24"/>
        </w:rPr>
        <w:t xml:space="preserve"> </w:t>
      </w:r>
      <w:r>
        <w:rPr>
          <w:sz w:val="24"/>
        </w:rPr>
        <w:t>D.</w:t>
      </w:r>
      <w:r>
        <w:rPr>
          <w:spacing w:val="-4"/>
          <w:sz w:val="24"/>
        </w:rPr>
        <w:t xml:space="preserve"> </w:t>
      </w:r>
      <w:r>
        <w:rPr>
          <w:sz w:val="24"/>
        </w:rPr>
        <w:t>J.</w:t>
      </w:r>
      <w:r>
        <w:rPr>
          <w:spacing w:val="-4"/>
          <w:sz w:val="24"/>
        </w:rPr>
        <w:t xml:space="preserve"> </w:t>
      </w:r>
      <w:r>
        <w:rPr>
          <w:sz w:val="24"/>
        </w:rPr>
        <w:t>(2010</w:t>
      </w:r>
      <w:r>
        <w:rPr>
          <w:sz w:val="24"/>
        </w:rPr>
        <w:t>).</w:t>
      </w:r>
      <w:r>
        <w:rPr>
          <w:spacing w:val="-4"/>
          <w:sz w:val="24"/>
        </w:rPr>
        <w:t xml:space="preserve"> </w:t>
      </w:r>
      <w:r>
        <w:rPr>
          <w:sz w:val="24"/>
        </w:rPr>
        <w:t>Dropout</w:t>
      </w:r>
      <w:r>
        <w:rPr>
          <w:spacing w:val="-4"/>
          <w:sz w:val="24"/>
        </w:rPr>
        <w:t xml:space="preserve"> </w:t>
      </w:r>
      <w:r>
        <w:rPr>
          <w:sz w:val="24"/>
        </w:rPr>
        <w:t>from Internet-based</w:t>
      </w:r>
      <w:r>
        <w:rPr>
          <w:spacing w:val="-4"/>
          <w:sz w:val="24"/>
        </w:rPr>
        <w:t xml:space="preserve"> </w:t>
      </w:r>
      <w:r>
        <w:rPr>
          <w:sz w:val="24"/>
        </w:rPr>
        <w:t xml:space="preserve">treatment for psychological disorders. </w:t>
      </w:r>
      <w:r>
        <w:rPr>
          <w:i/>
          <w:sz w:val="24"/>
        </w:rPr>
        <w:t xml:space="preserve">British Journal of Clinical Psychology, 49, </w:t>
      </w:r>
      <w:r>
        <w:rPr>
          <w:sz w:val="24"/>
        </w:rPr>
        <w:t>455–471.</w:t>
      </w:r>
    </w:p>
    <w:p w14:paraId="6596CD8E" w14:textId="77777777" w:rsidR="005B323A" w:rsidRDefault="0026499D">
      <w:pPr>
        <w:pStyle w:val="BodyText"/>
        <w:spacing w:before="121"/>
        <w:ind w:hanging="447"/>
      </w:pPr>
      <w:r>
        <w:t>Mensinger, J. L., Diamond, G. S., Kaminer, Y., &amp; Wintersteen, M. B. (2006). Adolescent and therapist</w:t>
      </w:r>
      <w:r>
        <w:rPr>
          <w:spacing w:val="-4"/>
        </w:rPr>
        <w:t xml:space="preserve"> </w:t>
      </w:r>
      <w:r>
        <w:t>perception</w:t>
      </w:r>
      <w:r>
        <w:rPr>
          <w:spacing w:val="-4"/>
        </w:rPr>
        <w:t xml:space="preserve"> </w:t>
      </w:r>
      <w:r>
        <w:t>of</w:t>
      </w:r>
      <w:r>
        <w:rPr>
          <w:spacing w:val="-5"/>
        </w:rPr>
        <w:t xml:space="preserve"> </w:t>
      </w:r>
      <w:r>
        <w:t>barriers</w:t>
      </w:r>
      <w:r>
        <w:rPr>
          <w:spacing w:val="-4"/>
        </w:rPr>
        <w:t xml:space="preserve"> </w:t>
      </w:r>
      <w:r>
        <w:t>to</w:t>
      </w:r>
      <w:r>
        <w:rPr>
          <w:spacing w:val="-4"/>
        </w:rPr>
        <w:t xml:space="preserve"> </w:t>
      </w:r>
      <w:r>
        <w:t>outpat</w:t>
      </w:r>
      <w:r>
        <w:t>ient</w:t>
      </w:r>
      <w:r>
        <w:rPr>
          <w:spacing w:val="-4"/>
        </w:rPr>
        <w:t xml:space="preserve"> </w:t>
      </w:r>
      <w:r>
        <w:t>substance</w:t>
      </w:r>
      <w:r>
        <w:rPr>
          <w:spacing w:val="-5"/>
        </w:rPr>
        <w:t xml:space="preserve"> </w:t>
      </w:r>
      <w:r>
        <w:t>abuse</w:t>
      </w:r>
      <w:r>
        <w:rPr>
          <w:spacing w:val="-5"/>
        </w:rPr>
        <w:t xml:space="preserve"> </w:t>
      </w:r>
      <w:r>
        <w:t xml:space="preserve">treatment. </w:t>
      </w:r>
      <w:r>
        <w:rPr>
          <w:i/>
        </w:rPr>
        <w:t>American</w:t>
      </w:r>
      <w:r>
        <w:rPr>
          <w:i/>
          <w:spacing w:val="-4"/>
        </w:rPr>
        <w:t xml:space="preserve"> </w:t>
      </w:r>
      <w:r>
        <w:rPr>
          <w:i/>
        </w:rPr>
        <w:t>Journal</w:t>
      </w:r>
      <w:r>
        <w:rPr>
          <w:i/>
          <w:spacing w:val="-4"/>
        </w:rPr>
        <w:t xml:space="preserve"> </w:t>
      </w:r>
      <w:r>
        <w:rPr>
          <w:i/>
        </w:rPr>
        <w:t>of Addiction, 15</w:t>
      </w:r>
      <w:r>
        <w:t>(Suppl 1), 16–25.</w:t>
      </w:r>
    </w:p>
    <w:p w14:paraId="6558BF96" w14:textId="77777777" w:rsidR="005B323A" w:rsidRDefault="0026499D">
      <w:pPr>
        <w:spacing w:before="120"/>
        <w:ind w:left="667" w:right="220" w:hanging="447"/>
        <w:rPr>
          <w:sz w:val="24"/>
        </w:rPr>
      </w:pPr>
      <w:r>
        <w:rPr>
          <w:sz w:val="24"/>
        </w:rPr>
        <w:t>Mensinger,</w:t>
      </w:r>
      <w:r>
        <w:rPr>
          <w:spacing w:val="-3"/>
          <w:sz w:val="24"/>
        </w:rPr>
        <w:t xml:space="preserve"> </w:t>
      </w:r>
      <w:r>
        <w:rPr>
          <w:sz w:val="24"/>
        </w:rPr>
        <w:t>J.</w:t>
      </w:r>
      <w:r>
        <w:rPr>
          <w:spacing w:val="-1"/>
          <w:sz w:val="24"/>
        </w:rPr>
        <w:t xml:space="preserve"> </w:t>
      </w:r>
      <w:r>
        <w:rPr>
          <w:sz w:val="24"/>
        </w:rPr>
        <w:t>L.,</w:t>
      </w:r>
      <w:r>
        <w:rPr>
          <w:spacing w:val="-1"/>
          <w:sz w:val="24"/>
        </w:rPr>
        <w:t xml:space="preserve"> </w:t>
      </w:r>
      <w:r>
        <w:rPr>
          <w:sz w:val="24"/>
        </w:rPr>
        <w:t>Lynch,</w:t>
      </w:r>
      <w:r>
        <w:rPr>
          <w:spacing w:val="-1"/>
          <w:sz w:val="24"/>
        </w:rPr>
        <w:t xml:space="preserve"> </w:t>
      </w:r>
      <w:r>
        <w:rPr>
          <w:sz w:val="24"/>
        </w:rPr>
        <w:t>K.</w:t>
      </w:r>
      <w:r>
        <w:rPr>
          <w:spacing w:val="-3"/>
          <w:sz w:val="24"/>
        </w:rPr>
        <w:t xml:space="preserve"> </w:t>
      </w:r>
      <w:r>
        <w:rPr>
          <w:sz w:val="24"/>
        </w:rPr>
        <w:t>G.,</w:t>
      </w:r>
      <w:r>
        <w:rPr>
          <w:spacing w:val="-3"/>
          <w:sz w:val="24"/>
        </w:rPr>
        <w:t xml:space="preserve"> </w:t>
      </w:r>
      <w:r>
        <w:rPr>
          <w:sz w:val="24"/>
        </w:rPr>
        <w:t>TenHave,</w:t>
      </w:r>
      <w:r>
        <w:rPr>
          <w:spacing w:val="-3"/>
          <w:sz w:val="24"/>
        </w:rPr>
        <w:t xml:space="preserve"> </w:t>
      </w:r>
      <w:r>
        <w:rPr>
          <w:sz w:val="24"/>
        </w:rPr>
        <w:t>T.</w:t>
      </w:r>
      <w:r>
        <w:rPr>
          <w:spacing w:val="-3"/>
          <w:sz w:val="24"/>
        </w:rPr>
        <w:t xml:space="preserve"> </w:t>
      </w:r>
      <w:r>
        <w:rPr>
          <w:sz w:val="24"/>
        </w:rPr>
        <w:t>R.,</w:t>
      </w:r>
      <w:r>
        <w:rPr>
          <w:spacing w:val="-1"/>
          <w:sz w:val="24"/>
        </w:rPr>
        <w:t xml:space="preserve"> </w:t>
      </w:r>
      <w:r>
        <w:rPr>
          <w:sz w:val="24"/>
        </w:rPr>
        <w:t>&amp;</w:t>
      </w:r>
      <w:r>
        <w:rPr>
          <w:spacing w:val="-3"/>
          <w:sz w:val="24"/>
        </w:rPr>
        <w:t xml:space="preserve"> </w:t>
      </w:r>
      <w:r>
        <w:rPr>
          <w:sz w:val="24"/>
        </w:rPr>
        <w:t>McKay,</w:t>
      </w:r>
      <w:r>
        <w:rPr>
          <w:spacing w:val="-3"/>
          <w:sz w:val="24"/>
        </w:rPr>
        <w:t xml:space="preserve"> </w:t>
      </w:r>
      <w:r>
        <w:rPr>
          <w:sz w:val="24"/>
        </w:rPr>
        <w:t>J.</w:t>
      </w:r>
      <w:r>
        <w:rPr>
          <w:spacing w:val="-3"/>
          <w:sz w:val="24"/>
        </w:rPr>
        <w:t xml:space="preserve"> </w:t>
      </w:r>
      <w:r>
        <w:rPr>
          <w:sz w:val="24"/>
        </w:rPr>
        <w:t>R.</w:t>
      </w:r>
      <w:r>
        <w:rPr>
          <w:spacing w:val="-3"/>
          <w:sz w:val="24"/>
        </w:rPr>
        <w:t xml:space="preserve"> </w:t>
      </w:r>
      <w:r>
        <w:rPr>
          <w:sz w:val="24"/>
        </w:rPr>
        <w:t>(2007).</w:t>
      </w:r>
      <w:r>
        <w:rPr>
          <w:spacing w:val="-3"/>
          <w:sz w:val="24"/>
        </w:rPr>
        <w:t xml:space="preserve"> </w:t>
      </w:r>
      <w:r>
        <w:rPr>
          <w:sz w:val="24"/>
        </w:rPr>
        <w:t>Mediators</w:t>
      </w:r>
      <w:r>
        <w:rPr>
          <w:spacing w:val="-3"/>
          <w:sz w:val="24"/>
        </w:rPr>
        <w:t xml:space="preserve"> </w:t>
      </w:r>
      <w:r>
        <w:rPr>
          <w:sz w:val="24"/>
        </w:rPr>
        <w:t>of</w:t>
      </w:r>
      <w:r>
        <w:rPr>
          <w:spacing w:val="-3"/>
          <w:sz w:val="24"/>
        </w:rPr>
        <w:t xml:space="preserve"> </w:t>
      </w:r>
      <w:r>
        <w:rPr>
          <w:sz w:val="24"/>
        </w:rPr>
        <w:t xml:space="preserve">telephone- based continuing care for alcohol and cocaine dependence. </w:t>
      </w:r>
      <w:r>
        <w:rPr>
          <w:i/>
          <w:sz w:val="24"/>
        </w:rPr>
        <w:t xml:space="preserve">Journal of Consulting and Clinical Psychology, 75, </w:t>
      </w:r>
      <w:r>
        <w:rPr>
          <w:sz w:val="24"/>
        </w:rPr>
        <w:t>775–784.</w:t>
      </w:r>
    </w:p>
    <w:p w14:paraId="18BAD920" w14:textId="77777777" w:rsidR="005B323A" w:rsidRDefault="0026499D">
      <w:pPr>
        <w:pStyle w:val="BodyText"/>
        <w:ind w:left="220"/>
      </w:pPr>
      <w:r>
        <w:t>Merz,</w:t>
      </w:r>
      <w:r>
        <w:rPr>
          <w:spacing w:val="-3"/>
        </w:rPr>
        <w:t xml:space="preserve"> </w:t>
      </w:r>
      <w:r>
        <w:t>T.</w:t>
      </w:r>
      <w:r>
        <w:rPr>
          <w:spacing w:val="-3"/>
        </w:rPr>
        <w:t xml:space="preserve"> </w:t>
      </w:r>
      <w:r>
        <w:t>A.</w:t>
      </w:r>
      <w:r>
        <w:rPr>
          <w:spacing w:val="-3"/>
        </w:rPr>
        <w:t xml:space="preserve"> </w:t>
      </w:r>
      <w:r>
        <w:t>(2010).</w:t>
      </w:r>
      <w:r>
        <w:rPr>
          <w:spacing w:val="-2"/>
        </w:rPr>
        <w:t xml:space="preserve"> </w:t>
      </w:r>
      <w:r>
        <w:t>Using</w:t>
      </w:r>
      <w:r>
        <w:rPr>
          <w:spacing w:val="-5"/>
        </w:rPr>
        <w:t xml:space="preserve"> </w:t>
      </w:r>
      <w:r>
        <w:t>cell/mobile</w:t>
      </w:r>
      <w:r>
        <w:rPr>
          <w:spacing w:val="-4"/>
        </w:rPr>
        <w:t xml:space="preserve"> </w:t>
      </w:r>
      <w:r>
        <w:t>phone</w:t>
      </w:r>
      <w:r>
        <w:rPr>
          <w:spacing w:val="-3"/>
        </w:rPr>
        <w:t xml:space="preserve"> </w:t>
      </w:r>
      <w:r>
        <w:t>SMS</w:t>
      </w:r>
      <w:r>
        <w:rPr>
          <w:spacing w:val="-4"/>
        </w:rPr>
        <w:t xml:space="preserve"> </w:t>
      </w:r>
      <w:r>
        <w:t>for</w:t>
      </w:r>
      <w:r>
        <w:rPr>
          <w:spacing w:val="-5"/>
        </w:rPr>
        <w:t xml:space="preserve"> </w:t>
      </w:r>
      <w:r>
        <w:t>therapeutic</w:t>
      </w:r>
      <w:r>
        <w:rPr>
          <w:spacing w:val="-3"/>
        </w:rPr>
        <w:t xml:space="preserve"> </w:t>
      </w:r>
      <w:r>
        <w:t>intervention. In</w:t>
      </w:r>
      <w:r>
        <w:rPr>
          <w:spacing w:val="-1"/>
        </w:rPr>
        <w:t xml:space="preserve"> </w:t>
      </w:r>
      <w:r>
        <w:t>K.</w:t>
      </w:r>
      <w:r>
        <w:rPr>
          <w:spacing w:val="-2"/>
        </w:rPr>
        <w:t xml:space="preserve"> </w:t>
      </w:r>
      <w:r>
        <w:t>Anthony,</w:t>
      </w:r>
      <w:r>
        <w:rPr>
          <w:spacing w:val="-3"/>
        </w:rPr>
        <w:t xml:space="preserve"> </w:t>
      </w:r>
      <w:r>
        <w:rPr>
          <w:spacing w:val="-5"/>
        </w:rPr>
        <w:t>D.</w:t>
      </w:r>
    </w:p>
    <w:p w14:paraId="53286F39" w14:textId="77777777" w:rsidR="005B323A" w:rsidRDefault="0026499D">
      <w:pPr>
        <w:ind w:left="667"/>
        <w:rPr>
          <w:sz w:val="24"/>
        </w:rPr>
      </w:pPr>
      <w:r>
        <w:rPr>
          <w:sz w:val="24"/>
        </w:rPr>
        <w:t>M.</w:t>
      </w:r>
      <w:r>
        <w:rPr>
          <w:spacing w:val="-3"/>
          <w:sz w:val="24"/>
        </w:rPr>
        <w:t xml:space="preserve"> </w:t>
      </w:r>
      <w:r>
        <w:rPr>
          <w:sz w:val="24"/>
        </w:rPr>
        <w:t>Nagel,</w:t>
      </w:r>
      <w:r>
        <w:rPr>
          <w:spacing w:val="-1"/>
          <w:sz w:val="24"/>
        </w:rPr>
        <w:t xml:space="preserve"> </w:t>
      </w:r>
      <w:r>
        <w:rPr>
          <w:sz w:val="24"/>
        </w:rPr>
        <w:t>&amp;</w:t>
      </w:r>
      <w:r>
        <w:rPr>
          <w:spacing w:val="-5"/>
          <w:sz w:val="24"/>
        </w:rPr>
        <w:t xml:space="preserve"> </w:t>
      </w:r>
      <w:r>
        <w:rPr>
          <w:sz w:val="24"/>
        </w:rPr>
        <w:t>S.</w:t>
      </w:r>
      <w:r>
        <w:rPr>
          <w:spacing w:val="-3"/>
          <w:sz w:val="24"/>
        </w:rPr>
        <w:t xml:space="preserve"> </w:t>
      </w:r>
      <w:r>
        <w:rPr>
          <w:sz w:val="24"/>
        </w:rPr>
        <w:t>Goss</w:t>
      </w:r>
      <w:r>
        <w:rPr>
          <w:spacing w:val="-3"/>
          <w:sz w:val="24"/>
        </w:rPr>
        <w:t xml:space="preserve"> </w:t>
      </w:r>
      <w:r>
        <w:rPr>
          <w:sz w:val="24"/>
        </w:rPr>
        <w:t>(Eds.),</w:t>
      </w:r>
      <w:r>
        <w:rPr>
          <w:spacing w:val="-2"/>
          <w:sz w:val="24"/>
        </w:rPr>
        <w:t xml:space="preserve"> </w:t>
      </w:r>
      <w:r>
        <w:rPr>
          <w:i/>
          <w:sz w:val="24"/>
        </w:rPr>
        <w:t>The</w:t>
      </w:r>
      <w:r>
        <w:rPr>
          <w:i/>
          <w:spacing w:val="-4"/>
          <w:sz w:val="24"/>
        </w:rPr>
        <w:t xml:space="preserve"> </w:t>
      </w:r>
      <w:r>
        <w:rPr>
          <w:i/>
          <w:sz w:val="24"/>
        </w:rPr>
        <w:t>use</w:t>
      </w:r>
      <w:r>
        <w:rPr>
          <w:i/>
          <w:spacing w:val="-4"/>
          <w:sz w:val="24"/>
        </w:rPr>
        <w:t xml:space="preserve"> </w:t>
      </w:r>
      <w:r>
        <w:rPr>
          <w:i/>
          <w:sz w:val="24"/>
        </w:rPr>
        <w:t>of</w:t>
      </w:r>
      <w:r>
        <w:rPr>
          <w:i/>
          <w:spacing w:val="-3"/>
          <w:sz w:val="24"/>
        </w:rPr>
        <w:t xml:space="preserve"> </w:t>
      </w:r>
      <w:r>
        <w:rPr>
          <w:i/>
          <w:sz w:val="24"/>
        </w:rPr>
        <w:t>technology</w:t>
      </w:r>
      <w:r>
        <w:rPr>
          <w:i/>
          <w:spacing w:val="-2"/>
          <w:sz w:val="24"/>
        </w:rPr>
        <w:t xml:space="preserve"> </w:t>
      </w:r>
      <w:r>
        <w:rPr>
          <w:i/>
          <w:sz w:val="24"/>
        </w:rPr>
        <w:t>in</w:t>
      </w:r>
      <w:r>
        <w:rPr>
          <w:i/>
          <w:spacing w:val="-3"/>
          <w:sz w:val="24"/>
        </w:rPr>
        <w:t xml:space="preserve"> </w:t>
      </w:r>
      <w:r>
        <w:rPr>
          <w:i/>
          <w:sz w:val="24"/>
        </w:rPr>
        <w:t>mental</w:t>
      </w:r>
      <w:r>
        <w:rPr>
          <w:i/>
          <w:spacing w:val="-3"/>
          <w:sz w:val="24"/>
        </w:rPr>
        <w:t xml:space="preserve"> </w:t>
      </w:r>
      <w:r>
        <w:rPr>
          <w:i/>
          <w:sz w:val="24"/>
        </w:rPr>
        <w:t>health:</w:t>
      </w:r>
      <w:r>
        <w:rPr>
          <w:i/>
          <w:spacing w:val="-3"/>
          <w:sz w:val="24"/>
        </w:rPr>
        <w:t xml:space="preserve"> </w:t>
      </w:r>
      <w:r>
        <w:rPr>
          <w:i/>
          <w:sz w:val="24"/>
        </w:rPr>
        <w:t>Applications,</w:t>
      </w:r>
      <w:r>
        <w:rPr>
          <w:i/>
          <w:spacing w:val="-2"/>
          <w:sz w:val="24"/>
        </w:rPr>
        <w:t xml:space="preserve"> </w:t>
      </w:r>
      <w:r>
        <w:rPr>
          <w:i/>
          <w:sz w:val="24"/>
        </w:rPr>
        <w:t>ethics</w:t>
      </w:r>
      <w:r>
        <w:rPr>
          <w:i/>
          <w:spacing w:val="-3"/>
          <w:sz w:val="24"/>
        </w:rPr>
        <w:t xml:space="preserve"> </w:t>
      </w:r>
      <w:r>
        <w:rPr>
          <w:i/>
          <w:sz w:val="24"/>
        </w:rPr>
        <w:t xml:space="preserve">and practice </w:t>
      </w:r>
      <w:r>
        <w:rPr>
          <w:sz w:val="24"/>
        </w:rPr>
        <w:t>(pp. 29–38). Springfield, IL: Charles C. Thomas Publisher.</w:t>
      </w:r>
    </w:p>
    <w:p w14:paraId="513FCC4D" w14:textId="77777777" w:rsidR="005B323A" w:rsidRDefault="005B323A">
      <w:pPr>
        <w:rPr>
          <w:sz w:val="24"/>
        </w:rPr>
        <w:sectPr w:rsidR="005B323A">
          <w:pgSz w:w="12240" w:h="15840"/>
          <w:pgMar w:top="1300" w:right="1220" w:bottom="1080" w:left="1220" w:header="722" w:footer="887" w:gutter="0"/>
          <w:cols w:space="720"/>
        </w:sectPr>
      </w:pPr>
    </w:p>
    <w:p w14:paraId="178D83B6" w14:textId="77777777" w:rsidR="005B323A" w:rsidRDefault="0026499D">
      <w:pPr>
        <w:pStyle w:val="BodyText"/>
        <w:spacing w:before="124"/>
        <w:ind w:left="220"/>
        <w:jc w:val="both"/>
      </w:pPr>
      <w:r>
        <w:lastRenderedPageBreak/>
        <w:t>Meyer,</w:t>
      </w:r>
      <w:r>
        <w:rPr>
          <w:spacing w:val="-3"/>
        </w:rPr>
        <w:t xml:space="preserve"> </w:t>
      </w:r>
      <w:r>
        <w:t>B.,</w:t>
      </w:r>
      <w:r>
        <w:rPr>
          <w:spacing w:val="-3"/>
        </w:rPr>
        <w:t xml:space="preserve"> </w:t>
      </w:r>
      <w:r>
        <w:t>Berger,</w:t>
      </w:r>
      <w:r>
        <w:rPr>
          <w:spacing w:val="-3"/>
        </w:rPr>
        <w:t xml:space="preserve"> </w:t>
      </w:r>
      <w:r>
        <w:t>T.,</w:t>
      </w:r>
      <w:r>
        <w:rPr>
          <w:spacing w:val="-3"/>
        </w:rPr>
        <w:t xml:space="preserve"> </w:t>
      </w:r>
      <w:r>
        <w:t>Caspar,</w:t>
      </w:r>
      <w:r>
        <w:rPr>
          <w:spacing w:val="-3"/>
        </w:rPr>
        <w:t xml:space="preserve"> </w:t>
      </w:r>
      <w:r>
        <w:t>F.,</w:t>
      </w:r>
      <w:r>
        <w:rPr>
          <w:spacing w:val="-1"/>
        </w:rPr>
        <w:t xml:space="preserve"> </w:t>
      </w:r>
      <w:r>
        <w:t>Beevers,</w:t>
      </w:r>
      <w:r>
        <w:rPr>
          <w:spacing w:val="-2"/>
        </w:rPr>
        <w:t xml:space="preserve"> </w:t>
      </w:r>
      <w:r>
        <w:t>G.</w:t>
      </w:r>
      <w:r>
        <w:rPr>
          <w:spacing w:val="-3"/>
        </w:rPr>
        <w:t xml:space="preserve"> </w:t>
      </w:r>
      <w:r>
        <w:t>C.,</w:t>
      </w:r>
      <w:r>
        <w:rPr>
          <w:spacing w:val="-3"/>
        </w:rPr>
        <w:t xml:space="preserve"> </w:t>
      </w:r>
      <w:r>
        <w:t>Andersson,</w:t>
      </w:r>
      <w:r>
        <w:rPr>
          <w:spacing w:val="-3"/>
        </w:rPr>
        <w:t xml:space="preserve"> </w:t>
      </w:r>
      <w:r>
        <w:t>G.,</w:t>
      </w:r>
      <w:r>
        <w:rPr>
          <w:spacing w:val="-2"/>
        </w:rPr>
        <w:t xml:space="preserve"> </w:t>
      </w:r>
      <w:r>
        <w:t>&amp;</w:t>
      </w:r>
      <w:r>
        <w:rPr>
          <w:spacing w:val="-5"/>
        </w:rPr>
        <w:t xml:space="preserve"> </w:t>
      </w:r>
      <w:r>
        <w:t>Weiss,</w:t>
      </w:r>
      <w:r>
        <w:rPr>
          <w:spacing w:val="-3"/>
        </w:rPr>
        <w:t xml:space="preserve"> </w:t>
      </w:r>
      <w:r>
        <w:t>M.</w:t>
      </w:r>
      <w:r>
        <w:rPr>
          <w:spacing w:val="-3"/>
        </w:rPr>
        <w:t xml:space="preserve"> </w:t>
      </w:r>
      <w:r>
        <w:rPr>
          <w:spacing w:val="-2"/>
        </w:rPr>
        <w:t>(2009).</w:t>
      </w:r>
    </w:p>
    <w:p w14:paraId="2B029983" w14:textId="77777777" w:rsidR="005B323A" w:rsidRDefault="0026499D">
      <w:pPr>
        <w:ind w:left="666" w:right="255"/>
        <w:jc w:val="both"/>
        <w:rPr>
          <w:sz w:val="24"/>
        </w:rPr>
      </w:pPr>
      <w:r>
        <w:rPr>
          <w:sz w:val="24"/>
        </w:rPr>
        <w:t>Effectiveness</w:t>
      </w:r>
      <w:r>
        <w:rPr>
          <w:spacing w:val="-4"/>
          <w:sz w:val="24"/>
        </w:rPr>
        <w:t xml:space="preserve"> </w:t>
      </w:r>
      <w:r>
        <w:rPr>
          <w:sz w:val="24"/>
        </w:rPr>
        <w:t>of</w:t>
      </w:r>
      <w:r>
        <w:rPr>
          <w:spacing w:val="-4"/>
          <w:sz w:val="24"/>
        </w:rPr>
        <w:t xml:space="preserve"> </w:t>
      </w:r>
      <w:r>
        <w:rPr>
          <w:sz w:val="24"/>
        </w:rPr>
        <w:t>a</w:t>
      </w:r>
      <w:r>
        <w:rPr>
          <w:spacing w:val="-6"/>
          <w:sz w:val="24"/>
        </w:rPr>
        <w:t xml:space="preserve"> </w:t>
      </w:r>
      <w:r>
        <w:rPr>
          <w:sz w:val="24"/>
        </w:rPr>
        <w:t>novel</w:t>
      </w:r>
      <w:r>
        <w:rPr>
          <w:spacing w:val="-4"/>
          <w:sz w:val="24"/>
        </w:rPr>
        <w:t xml:space="preserve"> </w:t>
      </w:r>
      <w:r>
        <w:rPr>
          <w:sz w:val="24"/>
        </w:rPr>
        <w:t>integrative</w:t>
      </w:r>
      <w:r>
        <w:rPr>
          <w:spacing w:val="-5"/>
          <w:sz w:val="24"/>
        </w:rPr>
        <w:t xml:space="preserve"> </w:t>
      </w:r>
      <w:r>
        <w:rPr>
          <w:sz w:val="24"/>
        </w:rPr>
        <w:t>online</w:t>
      </w:r>
      <w:r>
        <w:rPr>
          <w:spacing w:val="-5"/>
          <w:sz w:val="24"/>
        </w:rPr>
        <w:t xml:space="preserve"> </w:t>
      </w:r>
      <w:r>
        <w:rPr>
          <w:sz w:val="24"/>
        </w:rPr>
        <w:t>treatment</w:t>
      </w:r>
      <w:r>
        <w:rPr>
          <w:spacing w:val="-4"/>
          <w:sz w:val="24"/>
        </w:rPr>
        <w:t xml:space="preserve"> </w:t>
      </w:r>
      <w:r>
        <w:rPr>
          <w:sz w:val="24"/>
        </w:rPr>
        <w:t>for</w:t>
      </w:r>
      <w:r>
        <w:rPr>
          <w:spacing w:val="-5"/>
          <w:sz w:val="24"/>
        </w:rPr>
        <w:t xml:space="preserve"> </w:t>
      </w:r>
      <w:r>
        <w:rPr>
          <w:sz w:val="24"/>
        </w:rPr>
        <w:t>depression</w:t>
      </w:r>
      <w:r>
        <w:rPr>
          <w:spacing w:val="-4"/>
          <w:sz w:val="24"/>
        </w:rPr>
        <w:t xml:space="preserve"> </w:t>
      </w:r>
      <w:r>
        <w:rPr>
          <w:sz w:val="24"/>
        </w:rPr>
        <w:t>(Deprexis):</w:t>
      </w:r>
      <w:r>
        <w:rPr>
          <w:spacing w:val="-4"/>
          <w:sz w:val="24"/>
        </w:rPr>
        <w:t xml:space="preserve"> </w:t>
      </w:r>
      <w:r>
        <w:rPr>
          <w:sz w:val="24"/>
        </w:rPr>
        <w:t xml:space="preserve">Randomized controlled trial. </w:t>
      </w:r>
      <w:r>
        <w:rPr>
          <w:i/>
          <w:sz w:val="24"/>
        </w:rPr>
        <w:t xml:space="preserve">Journal of Medical Internet Research, 11, </w:t>
      </w:r>
      <w:r>
        <w:rPr>
          <w:sz w:val="24"/>
        </w:rPr>
        <w:t>e15.</w:t>
      </w:r>
    </w:p>
    <w:p w14:paraId="1DC7F981" w14:textId="77777777" w:rsidR="005B323A" w:rsidRDefault="0026499D">
      <w:pPr>
        <w:pStyle w:val="BodyText"/>
        <w:ind w:left="666" w:right="708" w:hanging="447"/>
        <w:jc w:val="both"/>
      </w:pPr>
      <w:r>
        <w:t>Meyer, B.</w:t>
      </w:r>
      <w:r>
        <w:rPr>
          <w:spacing w:val="-1"/>
        </w:rPr>
        <w:t xml:space="preserve"> </w:t>
      </w:r>
      <w:r>
        <w:t>C.,</w:t>
      </w:r>
      <w:r>
        <w:rPr>
          <w:spacing w:val="-1"/>
        </w:rPr>
        <w:t xml:space="preserve"> </w:t>
      </w:r>
      <w:r>
        <w:t>Clarke,</w:t>
      </w:r>
      <w:r>
        <w:rPr>
          <w:spacing w:val="-1"/>
        </w:rPr>
        <w:t xml:space="preserve"> </w:t>
      </w:r>
      <w:r>
        <w:t>C. A.,</w:t>
      </w:r>
      <w:r>
        <w:rPr>
          <w:spacing w:val="-1"/>
        </w:rPr>
        <w:t xml:space="preserve"> </w:t>
      </w:r>
      <w:r>
        <w:t>Troke,</w:t>
      </w:r>
      <w:r>
        <w:rPr>
          <w:spacing w:val="-1"/>
        </w:rPr>
        <w:t xml:space="preserve"> </w:t>
      </w:r>
      <w:r>
        <w:t>T.</w:t>
      </w:r>
      <w:r>
        <w:rPr>
          <w:spacing w:val="-1"/>
        </w:rPr>
        <w:t xml:space="preserve"> </w:t>
      </w:r>
      <w:r>
        <w:t>M., &amp;</w:t>
      </w:r>
      <w:r>
        <w:rPr>
          <w:spacing w:val="-3"/>
        </w:rPr>
        <w:t xml:space="preserve"> </w:t>
      </w:r>
      <w:r>
        <w:t>Friedman, L.</w:t>
      </w:r>
      <w:r>
        <w:rPr>
          <w:spacing w:val="-1"/>
        </w:rPr>
        <w:t xml:space="preserve"> </w:t>
      </w:r>
      <w:r>
        <w:t>S.</w:t>
      </w:r>
      <w:r>
        <w:rPr>
          <w:spacing w:val="-1"/>
        </w:rPr>
        <w:t xml:space="preserve"> </w:t>
      </w:r>
      <w:r>
        <w:t>(2012).</w:t>
      </w:r>
      <w:r>
        <w:rPr>
          <w:spacing w:val="-1"/>
        </w:rPr>
        <w:t xml:space="preserve"> </w:t>
      </w:r>
      <w:r>
        <w:t>Essential</w:t>
      </w:r>
      <w:r>
        <w:rPr>
          <w:spacing w:val="-1"/>
        </w:rPr>
        <w:t xml:space="preserve"> </w:t>
      </w:r>
      <w:r>
        <w:t>telemedicine elements</w:t>
      </w:r>
      <w:r>
        <w:rPr>
          <w:spacing w:val="-4"/>
        </w:rPr>
        <w:t xml:space="preserve"> </w:t>
      </w:r>
      <w:r>
        <w:t>(tele-ments)</w:t>
      </w:r>
      <w:r>
        <w:rPr>
          <w:spacing w:val="-4"/>
        </w:rPr>
        <w:t xml:space="preserve"> </w:t>
      </w:r>
      <w:r>
        <w:t>for</w:t>
      </w:r>
      <w:r>
        <w:rPr>
          <w:spacing w:val="-3"/>
        </w:rPr>
        <w:t xml:space="preserve"> </w:t>
      </w:r>
      <w:r>
        <w:t>connecting</w:t>
      </w:r>
      <w:r>
        <w:rPr>
          <w:spacing w:val="-7"/>
        </w:rPr>
        <w:t xml:space="preserve"> </w:t>
      </w:r>
      <w:r>
        <w:t>the</w:t>
      </w:r>
      <w:r>
        <w:rPr>
          <w:spacing w:val="-4"/>
        </w:rPr>
        <w:t xml:space="preserve"> </w:t>
      </w:r>
      <w:r>
        <w:t>academic</w:t>
      </w:r>
      <w:r>
        <w:rPr>
          <w:spacing w:val="-3"/>
        </w:rPr>
        <w:t xml:space="preserve"> </w:t>
      </w:r>
      <w:r>
        <w:t>health</w:t>
      </w:r>
      <w:r>
        <w:rPr>
          <w:spacing w:val="-4"/>
        </w:rPr>
        <w:t xml:space="preserve"> </w:t>
      </w:r>
      <w:r>
        <w:t>center</w:t>
      </w:r>
      <w:r>
        <w:rPr>
          <w:spacing w:val="-4"/>
        </w:rPr>
        <w:t xml:space="preserve"> </w:t>
      </w:r>
      <w:r>
        <w:t>and</w:t>
      </w:r>
      <w:r>
        <w:rPr>
          <w:spacing w:val="-4"/>
        </w:rPr>
        <w:t xml:space="preserve"> </w:t>
      </w:r>
      <w:r>
        <w:t>remote</w:t>
      </w:r>
      <w:r>
        <w:rPr>
          <w:spacing w:val="-3"/>
        </w:rPr>
        <w:t xml:space="preserve"> </w:t>
      </w:r>
      <w:r>
        <w:t xml:space="preserve">community providers to enhance patient care. </w:t>
      </w:r>
      <w:r>
        <w:rPr>
          <w:i/>
        </w:rPr>
        <w:t xml:space="preserve">Academic Medicine, 87, </w:t>
      </w:r>
      <w:r>
        <w:t>1032–1040.</w:t>
      </w:r>
    </w:p>
    <w:p w14:paraId="1BBB8536" w14:textId="77777777" w:rsidR="005B323A" w:rsidRDefault="0026499D">
      <w:pPr>
        <w:pStyle w:val="BodyText"/>
        <w:ind w:left="666" w:hanging="447"/>
      </w:pPr>
      <w:r>
        <w:t>Meyerbröker, K., &amp; Emmelkamp, P. M. (2010). Virtual reality exposure therapy in anxiety d</w:t>
      </w:r>
      <w:r>
        <w:t>isorders:</w:t>
      </w:r>
      <w:r>
        <w:rPr>
          <w:spacing w:val="-4"/>
        </w:rPr>
        <w:t xml:space="preserve"> </w:t>
      </w:r>
      <w:r>
        <w:t>A</w:t>
      </w:r>
      <w:r>
        <w:rPr>
          <w:spacing w:val="-4"/>
        </w:rPr>
        <w:t xml:space="preserve"> </w:t>
      </w:r>
      <w:r>
        <w:t>systematic</w:t>
      </w:r>
      <w:r>
        <w:rPr>
          <w:spacing w:val="-4"/>
        </w:rPr>
        <w:t xml:space="preserve"> </w:t>
      </w:r>
      <w:r>
        <w:t>review</w:t>
      </w:r>
      <w:r>
        <w:rPr>
          <w:spacing w:val="-4"/>
        </w:rPr>
        <w:t xml:space="preserve"> </w:t>
      </w:r>
      <w:r>
        <w:t>of</w:t>
      </w:r>
      <w:r>
        <w:rPr>
          <w:spacing w:val="-4"/>
        </w:rPr>
        <w:t xml:space="preserve"> </w:t>
      </w:r>
      <w:r>
        <w:t>process-and-outcome</w:t>
      </w:r>
      <w:r>
        <w:rPr>
          <w:spacing w:val="-5"/>
        </w:rPr>
        <w:t xml:space="preserve"> </w:t>
      </w:r>
      <w:r>
        <w:t>studies.</w:t>
      </w:r>
      <w:r>
        <w:rPr>
          <w:spacing w:val="-3"/>
        </w:rPr>
        <w:t xml:space="preserve"> </w:t>
      </w:r>
      <w:r>
        <w:rPr>
          <w:i/>
        </w:rPr>
        <w:t>Depression</w:t>
      </w:r>
      <w:r>
        <w:rPr>
          <w:i/>
          <w:spacing w:val="-4"/>
        </w:rPr>
        <w:t xml:space="preserve"> </w:t>
      </w:r>
      <w:r>
        <w:rPr>
          <w:i/>
        </w:rPr>
        <w:t>and</w:t>
      </w:r>
      <w:r>
        <w:rPr>
          <w:i/>
          <w:spacing w:val="-4"/>
        </w:rPr>
        <w:t xml:space="preserve"> </w:t>
      </w:r>
      <w:r>
        <w:rPr>
          <w:i/>
        </w:rPr>
        <w:t>Anxiety,</w:t>
      </w:r>
      <w:r>
        <w:rPr>
          <w:i/>
          <w:spacing w:val="-4"/>
        </w:rPr>
        <w:t xml:space="preserve"> </w:t>
      </w:r>
      <w:r>
        <w:rPr>
          <w:i/>
        </w:rPr>
        <w:t xml:space="preserve">27, </w:t>
      </w:r>
      <w:r>
        <w:rPr>
          <w:spacing w:val="-2"/>
        </w:rPr>
        <w:t>933–944.</w:t>
      </w:r>
    </w:p>
    <w:p w14:paraId="03F216B4" w14:textId="77777777" w:rsidR="005B323A" w:rsidRDefault="0026499D">
      <w:pPr>
        <w:pStyle w:val="BodyText"/>
        <w:spacing w:before="121"/>
        <w:ind w:left="666" w:right="184" w:hanging="447"/>
      </w:pPr>
      <w:r>
        <w:t>Micco, N., Gold, B., Buzzell, P., Leonard, H., Pintauro, S., &amp; Harvey-Berino, J. (2007). Minimal in-person</w:t>
      </w:r>
      <w:r>
        <w:rPr>
          <w:spacing w:val="-4"/>
        </w:rPr>
        <w:t xml:space="preserve"> </w:t>
      </w:r>
      <w:r>
        <w:t>support</w:t>
      </w:r>
      <w:r>
        <w:rPr>
          <w:spacing w:val="-4"/>
        </w:rPr>
        <w:t xml:space="preserve"> </w:t>
      </w:r>
      <w:r>
        <w:t>as</w:t>
      </w:r>
      <w:r>
        <w:rPr>
          <w:spacing w:val="-4"/>
        </w:rPr>
        <w:t xml:space="preserve"> </w:t>
      </w:r>
      <w:r>
        <w:t>an</w:t>
      </w:r>
      <w:r>
        <w:rPr>
          <w:spacing w:val="-2"/>
        </w:rPr>
        <w:t xml:space="preserve"> </w:t>
      </w:r>
      <w:r>
        <w:t>adjunct</w:t>
      </w:r>
      <w:r>
        <w:rPr>
          <w:spacing w:val="-4"/>
        </w:rPr>
        <w:t xml:space="preserve"> </w:t>
      </w:r>
      <w:r>
        <w:t>to Internet</w:t>
      </w:r>
      <w:r>
        <w:rPr>
          <w:spacing w:val="-4"/>
        </w:rPr>
        <w:t xml:space="preserve"> </w:t>
      </w:r>
      <w:r>
        <w:t>obesity</w:t>
      </w:r>
      <w:r>
        <w:rPr>
          <w:spacing w:val="-7"/>
        </w:rPr>
        <w:t xml:space="preserve"> </w:t>
      </w:r>
      <w:r>
        <w:t>treatment.</w:t>
      </w:r>
      <w:r>
        <w:rPr>
          <w:spacing w:val="-3"/>
        </w:rPr>
        <w:t xml:space="preserve"> </w:t>
      </w:r>
      <w:r>
        <w:rPr>
          <w:i/>
        </w:rPr>
        <w:t>Annals</w:t>
      </w:r>
      <w:r>
        <w:rPr>
          <w:i/>
          <w:spacing w:val="-4"/>
        </w:rPr>
        <w:t xml:space="preserve"> </w:t>
      </w:r>
      <w:r>
        <w:rPr>
          <w:i/>
        </w:rPr>
        <w:t>of</w:t>
      </w:r>
      <w:r>
        <w:rPr>
          <w:i/>
          <w:spacing w:val="-4"/>
        </w:rPr>
        <w:t xml:space="preserve"> </w:t>
      </w:r>
      <w:r>
        <w:rPr>
          <w:i/>
        </w:rPr>
        <w:t>Behavioral</w:t>
      </w:r>
      <w:r>
        <w:rPr>
          <w:i/>
          <w:spacing w:val="-2"/>
        </w:rPr>
        <w:t xml:space="preserve"> </w:t>
      </w:r>
      <w:r>
        <w:rPr>
          <w:i/>
        </w:rPr>
        <w:t xml:space="preserve">Medicine, 33, </w:t>
      </w:r>
      <w:r>
        <w:t>49–56.</w:t>
      </w:r>
    </w:p>
    <w:p w14:paraId="795D9FB3" w14:textId="77777777" w:rsidR="005B323A" w:rsidRDefault="0026499D">
      <w:pPr>
        <w:pStyle w:val="BodyText"/>
        <w:ind w:left="666" w:right="391" w:hanging="447"/>
        <w:jc w:val="both"/>
      </w:pPr>
      <w:r>
        <w:t>Michalak,</w:t>
      </w:r>
      <w:r>
        <w:rPr>
          <w:spacing w:val="-2"/>
        </w:rPr>
        <w:t xml:space="preserve"> </w:t>
      </w:r>
      <w:r>
        <w:t>L.,</w:t>
      </w:r>
      <w:r>
        <w:rPr>
          <w:spacing w:val="-3"/>
        </w:rPr>
        <w:t xml:space="preserve"> </w:t>
      </w:r>
      <w:r>
        <w:t>Trocki,</w:t>
      </w:r>
      <w:r>
        <w:rPr>
          <w:spacing w:val="-3"/>
        </w:rPr>
        <w:t xml:space="preserve"> </w:t>
      </w:r>
      <w:r>
        <w:t>K.,</w:t>
      </w:r>
      <w:r>
        <w:rPr>
          <w:spacing w:val="-1"/>
        </w:rPr>
        <w:t xml:space="preserve"> </w:t>
      </w:r>
      <w:r>
        <w:t>&amp;</w:t>
      </w:r>
      <w:r>
        <w:rPr>
          <w:spacing w:val="-5"/>
        </w:rPr>
        <w:t xml:space="preserve"> </w:t>
      </w:r>
      <w:r>
        <w:t>Katz,</w:t>
      </w:r>
      <w:r>
        <w:rPr>
          <w:spacing w:val="-3"/>
        </w:rPr>
        <w:t xml:space="preserve"> </w:t>
      </w:r>
      <w:r>
        <w:t>K.</w:t>
      </w:r>
      <w:r>
        <w:rPr>
          <w:spacing w:val="-2"/>
        </w:rPr>
        <w:t xml:space="preserve"> </w:t>
      </w:r>
      <w:r>
        <w:t>(2009). “I</w:t>
      </w:r>
      <w:r>
        <w:rPr>
          <w:spacing w:val="-3"/>
        </w:rPr>
        <w:t xml:space="preserve"> </w:t>
      </w:r>
      <w:r>
        <w:t>am</w:t>
      </w:r>
      <w:r>
        <w:rPr>
          <w:spacing w:val="-2"/>
        </w:rPr>
        <w:t xml:space="preserve"> </w:t>
      </w:r>
      <w:r>
        <w:t>a</w:t>
      </w:r>
      <w:r>
        <w:rPr>
          <w:spacing w:val="-2"/>
        </w:rPr>
        <w:t xml:space="preserve"> </w:t>
      </w:r>
      <w:r>
        <w:t>Muslim</w:t>
      </w:r>
      <w:r>
        <w:rPr>
          <w:spacing w:val="-2"/>
        </w:rPr>
        <w:t xml:space="preserve"> </w:t>
      </w:r>
      <w:r>
        <w:t>and</w:t>
      </w:r>
      <w:r>
        <w:rPr>
          <w:spacing w:val="-2"/>
        </w:rPr>
        <w:t xml:space="preserve"> </w:t>
      </w:r>
      <w:r>
        <w:t>my</w:t>
      </w:r>
      <w:r>
        <w:rPr>
          <w:spacing w:val="-7"/>
        </w:rPr>
        <w:t xml:space="preserve"> </w:t>
      </w:r>
      <w:r>
        <w:t>dad is</w:t>
      </w:r>
      <w:r>
        <w:rPr>
          <w:spacing w:val="-2"/>
        </w:rPr>
        <w:t xml:space="preserve"> </w:t>
      </w:r>
      <w:r>
        <w:t>an</w:t>
      </w:r>
      <w:r>
        <w:rPr>
          <w:spacing w:val="-2"/>
        </w:rPr>
        <w:t xml:space="preserve"> </w:t>
      </w:r>
      <w:r>
        <w:t>alcoholic––what should I</w:t>
      </w:r>
      <w:r>
        <w:rPr>
          <w:spacing w:val="-7"/>
        </w:rPr>
        <w:t xml:space="preserve"> </w:t>
      </w:r>
      <w:r>
        <w:t>do?”: Internet-based</w:t>
      </w:r>
      <w:r>
        <w:rPr>
          <w:spacing w:val="-1"/>
        </w:rPr>
        <w:t xml:space="preserve"> </w:t>
      </w:r>
      <w:r>
        <w:t>advice</w:t>
      </w:r>
      <w:r>
        <w:rPr>
          <w:spacing w:val="-2"/>
        </w:rPr>
        <w:t xml:space="preserve"> </w:t>
      </w:r>
      <w:r>
        <w:t>for</w:t>
      </w:r>
      <w:r>
        <w:rPr>
          <w:spacing w:val="-3"/>
        </w:rPr>
        <w:t xml:space="preserve"> </w:t>
      </w:r>
      <w:r>
        <w:t>Muslims</w:t>
      </w:r>
      <w:r>
        <w:rPr>
          <w:spacing w:val="-1"/>
        </w:rPr>
        <w:t xml:space="preserve"> </w:t>
      </w:r>
      <w:r>
        <w:t>about</w:t>
      </w:r>
      <w:r>
        <w:rPr>
          <w:spacing w:val="-1"/>
        </w:rPr>
        <w:t xml:space="preserve"> </w:t>
      </w:r>
      <w:r>
        <w:t xml:space="preserve">alcohol. </w:t>
      </w:r>
      <w:r>
        <w:rPr>
          <w:i/>
        </w:rPr>
        <w:t>Journal</w:t>
      </w:r>
      <w:r>
        <w:rPr>
          <w:i/>
          <w:spacing w:val="-1"/>
        </w:rPr>
        <w:t xml:space="preserve"> </w:t>
      </w:r>
      <w:r>
        <w:rPr>
          <w:i/>
        </w:rPr>
        <w:t>of</w:t>
      </w:r>
      <w:r>
        <w:rPr>
          <w:i/>
          <w:spacing w:val="-1"/>
        </w:rPr>
        <w:t xml:space="preserve"> </w:t>
      </w:r>
      <w:r>
        <w:rPr>
          <w:i/>
        </w:rPr>
        <w:t>Muslim</w:t>
      </w:r>
      <w:r>
        <w:rPr>
          <w:i/>
          <w:spacing w:val="-1"/>
        </w:rPr>
        <w:t xml:space="preserve"> </w:t>
      </w:r>
      <w:r>
        <w:rPr>
          <w:i/>
        </w:rPr>
        <w:t xml:space="preserve">Mental Health, 4, </w:t>
      </w:r>
      <w:r>
        <w:t>47–66.</w:t>
      </w:r>
    </w:p>
    <w:p w14:paraId="17C48B98" w14:textId="77777777" w:rsidR="005B323A" w:rsidRDefault="0026499D">
      <w:pPr>
        <w:spacing w:before="120"/>
        <w:ind w:left="666" w:right="595" w:hanging="447"/>
        <w:jc w:val="both"/>
        <w:rPr>
          <w:sz w:val="24"/>
        </w:rPr>
      </w:pPr>
      <w:r>
        <w:rPr>
          <w:sz w:val="24"/>
        </w:rPr>
        <w:t>Mid</w:t>
      </w:r>
      <w:r>
        <w:rPr>
          <w:sz w:val="24"/>
        </w:rPr>
        <w:t>kiff,</w:t>
      </w:r>
      <w:r>
        <w:rPr>
          <w:spacing w:val="-3"/>
          <w:sz w:val="24"/>
        </w:rPr>
        <w:t xml:space="preserve"> </w:t>
      </w:r>
      <w:r>
        <w:rPr>
          <w:sz w:val="24"/>
        </w:rPr>
        <w:t>D.</w:t>
      </w:r>
      <w:r>
        <w:rPr>
          <w:spacing w:val="-2"/>
          <w:sz w:val="24"/>
        </w:rPr>
        <w:t xml:space="preserve"> </w:t>
      </w:r>
      <w:r>
        <w:rPr>
          <w:sz w:val="24"/>
        </w:rPr>
        <w:t>M.,</w:t>
      </w:r>
      <w:r>
        <w:rPr>
          <w:spacing w:val="-2"/>
          <w:sz w:val="24"/>
        </w:rPr>
        <w:t xml:space="preserve"> </w:t>
      </w:r>
      <w:r>
        <w:rPr>
          <w:sz w:val="24"/>
        </w:rPr>
        <w:t>&amp;</w:t>
      </w:r>
      <w:r>
        <w:rPr>
          <w:spacing w:val="-4"/>
          <w:sz w:val="24"/>
        </w:rPr>
        <w:t xml:space="preserve"> </w:t>
      </w:r>
      <w:r>
        <w:rPr>
          <w:sz w:val="24"/>
        </w:rPr>
        <w:t>Wyatt,</w:t>
      </w:r>
      <w:r>
        <w:rPr>
          <w:spacing w:val="-2"/>
          <w:sz w:val="24"/>
        </w:rPr>
        <w:t xml:space="preserve"> </w:t>
      </w:r>
      <w:r>
        <w:rPr>
          <w:sz w:val="24"/>
        </w:rPr>
        <w:t>W.</w:t>
      </w:r>
      <w:r>
        <w:rPr>
          <w:spacing w:val="-5"/>
          <w:sz w:val="24"/>
        </w:rPr>
        <w:t xml:space="preserve"> </w:t>
      </w:r>
      <w:r>
        <w:rPr>
          <w:sz w:val="24"/>
        </w:rPr>
        <w:t>J.</w:t>
      </w:r>
      <w:r>
        <w:rPr>
          <w:spacing w:val="-2"/>
          <w:sz w:val="24"/>
        </w:rPr>
        <w:t xml:space="preserve"> </w:t>
      </w:r>
      <w:r>
        <w:rPr>
          <w:sz w:val="24"/>
        </w:rPr>
        <w:t>(2008).</w:t>
      </w:r>
      <w:r>
        <w:rPr>
          <w:spacing w:val="-2"/>
          <w:sz w:val="24"/>
        </w:rPr>
        <w:t xml:space="preserve"> </w:t>
      </w:r>
      <w:r>
        <w:rPr>
          <w:sz w:val="24"/>
        </w:rPr>
        <w:t>Ethical</w:t>
      </w:r>
      <w:r>
        <w:rPr>
          <w:spacing w:val="-2"/>
          <w:sz w:val="24"/>
        </w:rPr>
        <w:t xml:space="preserve"> </w:t>
      </w:r>
      <w:r>
        <w:rPr>
          <w:sz w:val="24"/>
        </w:rPr>
        <w:t>issues</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provision</w:t>
      </w:r>
      <w:r>
        <w:rPr>
          <w:spacing w:val="-2"/>
          <w:sz w:val="24"/>
        </w:rPr>
        <w:t xml:space="preserve"> </w:t>
      </w:r>
      <w:r>
        <w:rPr>
          <w:sz w:val="24"/>
        </w:rPr>
        <w:t>of</w:t>
      </w:r>
      <w:r>
        <w:rPr>
          <w:spacing w:val="-3"/>
          <w:sz w:val="24"/>
        </w:rPr>
        <w:t xml:space="preserve"> </w:t>
      </w:r>
      <w:r>
        <w:rPr>
          <w:sz w:val="24"/>
        </w:rPr>
        <w:t>online</w:t>
      </w:r>
      <w:r>
        <w:rPr>
          <w:spacing w:val="-3"/>
          <w:sz w:val="24"/>
        </w:rPr>
        <w:t xml:space="preserve"> </w:t>
      </w:r>
      <w:r>
        <w:rPr>
          <w:sz w:val="24"/>
        </w:rPr>
        <w:t>mental</w:t>
      </w:r>
      <w:r>
        <w:rPr>
          <w:spacing w:val="-2"/>
          <w:sz w:val="24"/>
        </w:rPr>
        <w:t xml:space="preserve"> </w:t>
      </w:r>
      <w:r>
        <w:rPr>
          <w:sz w:val="24"/>
        </w:rPr>
        <w:t xml:space="preserve">health services (etherapy). </w:t>
      </w:r>
      <w:r>
        <w:rPr>
          <w:i/>
          <w:sz w:val="24"/>
        </w:rPr>
        <w:t xml:space="preserve">Journal of Technology in Human Services, 26, </w:t>
      </w:r>
      <w:r>
        <w:rPr>
          <w:sz w:val="24"/>
        </w:rPr>
        <w:t>310–332.</w:t>
      </w:r>
    </w:p>
    <w:p w14:paraId="6A2BF98B" w14:textId="77777777" w:rsidR="005B323A" w:rsidRDefault="0026499D">
      <w:pPr>
        <w:pStyle w:val="BodyText"/>
        <w:ind w:left="220"/>
        <w:jc w:val="both"/>
      </w:pPr>
      <w:r>
        <w:t>Mihalopoulos,</w:t>
      </w:r>
      <w:r>
        <w:rPr>
          <w:spacing w:val="-4"/>
        </w:rPr>
        <w:t xml:space="preserve"> </w:t>
      </w:r>
      <w:r>
        <w:t>C.,</w:t>
      </w:r>
      <w:r>
        <w:rPr>
          <w:spacing w:val="-4"/>
        </w:rPr>
        <w:t xml:space="preserve"> </w:t>
      </w:r>
      <w:r>
        <w:t>Kiropoulos,</w:t>
      </w:r>
      <w:r>
        <w:rPr>
          <w:spacing w:val="-2"/>
        </w:rPr>
        <w:t xml:space="preserve"> </w:t>
      </w:r>
      <w:r>
        <w:t>L.,</w:t>
      </w:r>
      <w:r>
        <w:rPr>
          <w:spacing w:val="-3"/>
        </w:rPr>
        <w:t xml:space="preserve"> </w:t>
      </w:r>
      <w:r>
        <w:t>Shih,</w:t>
      </w:r>
      <w:r>
        <w:rPr>
          <w:spacing w:val="-4"/>
        </w:rPr>
        <w:t xml:space="preserve"> </w:t>
      </w:r>
      <w:r>
        <w:t>S.</w:t>
      </w:r>
      <w:r>
        <w:rPr>
          <w:spacing w:val="-4"/>
        </w:rPr>
        <w:t xml:space="preserve"> </w:t>
      </w:r>
      <w:r>
        <w:t>T.,</w:t>
      </w:r>
      <w:r>
        <w:rPr>
          <w:spacing w:val="-3"/>
        </w:rPr>
        <w:t xml:space="preserve"> </w:t>
      </w:r>
      <w:r>
        <w:t>Gunn,</w:t>
      </w:r>
      <w:r>
        <w:rPr>
          <w:spacing w:val="-4"/>
        </w:rPr>
        <w:t xml:space="preserve"> </w:t>
      </w:r>
      <w:r>
        <w:t>J.,</w:t>
      </w:r>
      <w:r>
        <w:rPr>
          <w:spacing w:val="-4"/>
        </w:rPr>
        <w:t xml:space="preserve"> </w:t>
      </w:r>
      <w:r>
        <w:t>Blashki,</w:t>
      </w:r>
      <w:r>
        <w:rPr>
          <w:spacing w:val="-4"/>
        </w:rPr>
        <w:t xml:space="preserve"> </w:t>
      </w:r>
      <w:r>
        <w:t>G.,</w:t>
      </w:r>
      <w:r>
        <w:rPr>
          <w:spacing w:val="-3"/>
        </w:rPr>
        <w:t xml:space="preserve"> </w:t>
      </w:r>
      <w:r>
        <w:t>&amp;</w:t>
      </w:r>
      <w:r>
        <w:rPr>
          <w:spacing w:val="-7"/>
        </w:rPr>
        <w:t xml:space="preserve"> </w:t>
      </w:r>
      <w:r>
        <w:t>Meadows,</w:t>
      </w:r>
      <w:r>
        <w:rPr>
          <w:spacing w:val="-3"/>
        </w:rPr>
        <w:t xml:space="preserve"> </w:t>
      </w:r>
      <w:r>
        <w:t>G.</w:t>
      </w:r>
      <w:r>
        <w:rPr>
          <w:spacing w:val="-4"/>
        </w:rPr>
        <w:t xml:space="preserve"> </w:t>
      </w:r>
      <w:r>
        <w:rPr>
          <w:spacing w:val="-2"/>
        </w:rPr>
        <w:t>(2005).</w:t>
      </w:r>
    </w:p>
    <w:p w14:paraId="34113398" w14:textId="77777777" w:rsidR="005B323A" w:rsidRDefault="0026499D">
      <w:pPr>
        <w:ind w:left="666" w:right="315"/>
        <w:jc w:val="both"/>
        <w:rPr>
          <w:sz w:val="24"/>
        </w:rPr>
      </w:pPr>
      <w:r>
        <w:rPr>
          <w:sz w:val="24"/>
        </w:rPr>
        <w:t>Exploratory</w:t>
      </w:r>
      <w:r>
        <w:rPr>
          <w:spacing w:val="-8"/>
          <w:sz w:val="24"/>
        </w:rPr>
        <w:t xml:space="preserve"> </w:t>
      </w:r>
      <w:r>
        <w:rPr>
          <w:sz w:val="24"/>
        </w:rPr>
        <w:t>economic</w:t>
      </w:r>
      <w:r>
        <w:rPr>
          <w:spacing w:val="-3"/>
          <w:sz w:val="24"/>
        </w:rPr>
        <w:t xml:space="preserve"> </w:t>
      </w:r>
      <w:r>
        <w:rPr>
          <w:sz w:val="24"/>
        </w:rPr>
        <w:t>analyses</w:t>
      </w:r>
      <w:r>
        <w:rPr>
          <w:spacing w:val="-2"/>
          <w:sz w:val="24"/>
        </w:rPr>
        <w:t xml:space="preserve"> </w:t>
      </w:r>
      <w:r>
        <w:rPr>
          <w:sz w:val="24"/>
        </w:rPr>
        <w:t>of</w:t>
      </w:r>
      <w:r>
        <w:rPr>
          <w:spacing w:val="-4"/>
          <w:sz w:val="24"/>
        </w:rPr>
        <w:t xml:space="preserve"> </w:t>
      </w:r>
      <w:r>
        <w:rPr>
          <w:sz w:val="24"/>
        </w:rPr>
        <w:t>two</w:t>
      </w:r>
      <w:r>
        <w:rPr>
          <w:spacing w:val="-4"/>
          <w:sz w:val="24"/>
        </w:rPr>
        <w:t xml:space="preserve"> </w:t>
      </w:r>
      <w:r>
        <w:rPr>
          <w:sz w:val="24"/>
        </w:rPr>
        <w:t>primary</w:t>
      </w:r>
      <w:r>
        <w:rPr>
          <w:spacing w:val="-7"/>
          <w:sz w:val="24"/>
        </w:rPr>
        <w:t xml:space="preserve"> </w:t>
      </w:r>
      <w:r>
        <w:rPr>
          <w:sz w:val="24"/>
        </w:rPr>
        <w:t>care</w:t>
      </w:r>
      <w:r>
        <w:rPr>
          <w:spacing w:val="-5"/>
          <w:sz w:val="24"/>
        </w:rPr>
        <w:t xml:space="preserve"> </w:t>
      </w:r>
      <w:r>
        <w:rPr>
          <w:sz w:val="24"/>
        </w:rPr>
        <w:t>mental</w:t>
      </w:r>
      <w:r>
        <w:rPr>
          <w:spacing w:val="-4"/>
          <w:sz w:val="24"/>
        </w:rPr>
        <w:t xml:space="preserve"> </w:t>
      </w:r>
      <w:r>
        <w:rPr>
          <w:sz w:val="24"/>
        </w:rPr>
        <w:t>health</w:t>
      </w:r>
      <w:r>
        <w:rPr>
          <w:spacing w:val="-4"/>
          <w:sz w:val="24"/>
        </w:rPr>
        <w:t xml:space="preserve"> </w:t>
      </w:r>
      <w:r>
        <w:rPr>
          <w:sz w:val="24"/>
        </w:rPr>
        <w:t>projects:</w:t>
      </w:r>
      <w:r>
        <w:rPr>
          <w:spacing w:val="-1"/>
          <w:sz w:val="24"/>
        </w:rPr>
        <w:t xml:space="preserve"> </w:t>
      </w:r>
      <w:r>
        <w:rPr>
          <w:sz w:val="24"/>
        </w:rPr>
        <w:t>Implications</w:t>
      </w:r>
      <w:r>
        <w:rPr>
          <w:spacing w:val="-4"/>
          <w:sz w:val="24"/>
        </w:rPr>
        <w:t xml:space="preserve"> </w:t>
      </w:r>
      <w:r>
        <w:rPr>
          <w:sz w:val="24"/>
        </w:rPr>
        <w:t xml:space="preserve">for sustainability. </w:t>
      </w:r>
      <w:r>
        <w:rPr>
          <w:i/>
          <w:sz w:val="24"/>
        </w:rPr>
        <w:t xml:space="preserve">Medical Journal of Australia, 183, </w:t>
      </w:r>
      <w:r>
        <w:rPr>
          <w:sz w:val="24"/>
        </w:rPr>
        <w:t>S73–S76.</w:t>
      </w:r>
    </w:p>
    <w:p w14:paraId="12F52FDA" w14:textId="77777777" w:rsidR="005B323A" w:rsidRDefault="0026499D">
      <w:pPr>
        <w:spacing w:before="121"/>
        <w:ind w:left="666" w:right="265" w:hanging="447"/>
        <w:rPr>
          <w:sz w:val="24"/>
        </w:rPr>
      </w:pPr>
      <w:r>
        <w:rPr>
          <w:sz w:val="24"/>
        </w:rPr>
        <w:t>Miller,</w:t>
      </w:r>
      <w:r>
        <w:rPr>
          <w:spacing w:val="-4"/>
          <w:sz w:val="24"/>
        </w:rPr>
        <w:t xml:space="preserve"> </w:t>
      </w:r>
      <w:r>
        <w:rPr>
          <w:sz w:val="24"/>
        </w:rPr>
        <w:t>E.</w:t>
      </w:r>
      <w:r>
        <w:rPr>
          <w:spacing w:val="-4"/>
          <w:sz w:val="24"/>
        </w:rPr>
        <w:t xml:space="preserve"> </w:t>
      </w:r>
      <w:r>
        <w:rPr>
          <w:sz w:val="24"/>
        </w:rPr>
        <w:t>A.,</w:t>
      </w:r>
      <w:r>
        <w:rPr>
          <w:spacing w:val="-3"/>
          <w:sz w:val="24"/>
        </w:rPr>
        <w:t xml:space="preserve"> </w:t>
      </w:r>
      <w:r>
        <w:rPr>
          <w:sz w:val="24"/>
        </w:rPr>
        <w:t>&amp;</w:t>
      </w:r>
      <w:r>
        <w:rPr>
          <w:spacing w:val="-5"/>
          <w:sz w:val="24"/>
        </w:rPr>
        <w:t xml:space="preserve"> </w:t>
      </w:r>
      <w:r>
        <w:rPr>
          <w:sz w:val="24"/>
        </w:rPr>
        <w:t>West,</w:t>
      </w:r>
      <w:r>
        <w:rPr>
          <w:spacing w:val="-3"/>
          <w:sz w:val="24"/>
        </w:rPr>
        <w:t xml:space="preserve"> </w:t>
      </w:r>
      <w:r>
        <w:rPr>
          <w:sz w:val="24"/>
        </w:rPr>
        <w:t>D.</w:t>
      </w:r>
      <w:r>
        <w:rPr>
          <w:spacing w:val="-1"/>
          <w:sz w:val="24"/>
        </w:rPr>
        <w:t xml:space="preserve"> </w:t>
      </w:r>
      <w:r>
        <w:rPr>
          <w:sz w:val="24"/>
        </w:rPr>
        <w:t>M.</w:t>
      </w:r>
      <w:r>
        <w:rPr>
          <w:spacing w:val="-3"/>
          <w:sz w:val="24"/>
        </w:rPr>
        <w:t xml:space="preserve"> </w:t>
      </w:r>
      <w:r>
        <w:rPr>
          <w:sz w:val="24"/>
        </w:rPr>
        <w:t>(2009).</w:t>
      </w:r>
      <w:r>
        <w:rPr>
          <w:spacing w:val="-3"/>
          <w:sz w:val="24"/>
        </w:rPr>
        <w:t xml:space="preserve"> </w:t>
      </w:r>
      <w:r>
        <w:rPr>
          <w:sz w:val="24"/>
        </w:rPr>
        <w:t>Where’s</w:t>
      </w:r>
      <w:r>
        <w:rPr>
          <w:spacing w:val="-3"/>
          <w:sz w:val="24"/>
        </w:rPr>
        <w:t xml:space="preserve"> </w:t>
      </w:r>
      <w:r>
        <w:rPr>
          <w:sz w:val="24"/>
        </w:rPr>
        <w:t>the</w:t>
      </w:r>
      <w:r>
        <w:rPr>
          <w:spacing w:val="-2"/>
          <w:sz w:val="24"/>
        </w:rPr>
        <w:t xml:space="preserve"> </w:t>
      </w:r>
      <w:r>
        <w:rPr>
          <w:sz w:val="24"/>
        </w:rPr>
        <w:t>revolution? Digital</w:t>
      </w:r>
      <w:r>
        <w:rPr>
          <w:spacing w:val="-3"/>
          <w:sz w:val="24"/>
        </w:rPr>
        <w:t xml:space="preserve"> </w:t>
      </w:r>
      <w:r>
        <w:rPr>
          <w:sz w:val="24"/>
        </w:rPr>
        <w:t>technology</w:t>
      </w:r>
      <w:r>
        <w:rPr>
          <w:spacing w:val="-8"/>
          <w:sz w:val="24"/>
        </w:rPr>
        <w:t xml:space="preserve"> </w:t>
      </w:r>
      <w:r>
        <w:rPr>
          <w:sz w:val="24"/>
        </w:rPr>
        <w:t>and</w:t>
      </w:r>
      <w:r>
        <w:rPr>
          <w:spacing w:val="-3"/>
          <w:sz w:val="24"/>
        </w:rPr>
        <w:t xml:space="preserve"> </w:t>
      </w:r>
      <w:r>
        <w:rPr>
          <w:sz w:val="24"/>
        </w:rPr>
        <w:t>health</w:t>
      </w:r>
      <w:r>
        <w:rPr>
          <w:spacing w:val="-3"/>
          <w:sz w:val="24"/>
        </w:rPr>
        <w:t xml:space="preserve"> </w:t>
      </w:r>
      <w:r>
        <w:rPr>
          <w:sz w:val="24"/>
        </w:rPr>
        <w:t xml:space="preserve">care in the Internet age. </w:t>
      </w:r>
      <w:r>
        <w:rPr>
          <w:i/>
          <w:sz w:val="24"/>
        </w:rPr>
        <w:t xml:space="preserve">Journal of Health Politics, Policy and Law, 34, </w:t>
      </w:r>
      <w:r>
        <w:rPr>
          <w:sz w:val="24"/>
        </w:rPr>
        <w:t>261–284.</w:t>
      </w:r>
    </w:p>
    <w:p w14:paraId="63398BAB" w14:textId="77777777" w:rsidR="005B323A" w:rsidRDefault="0026499D">
      <w:pPr>
        <w:pStyle w:val="BodyText"/>
        <w:ind w:left="666" w:right="150" w:hanging="447"/>
      </w:pPr>
      <w:r>
        <w:t>Miller, E. T., Neal, D. J., Roberts, L. J., Boer, J. S., Cresskr, S. O., Metrik, J., &amp; Marlatt, G. A. (2009). Test-retest reliability of alcohol measures: Is there a differe</w:t>
      </w:r>
      <w:r>
        <w:t>nce between Internet- based</w:t>
      </w:r>
      <w:r>
        <w:rPr>
          <w:spacing w:val="-4"/>
        </w:rPr>
        <w:t xml:space="preserve"> </w:t>
      </w:r>
      <w:r>
        <w:t>assessment</w:t>
      </w:r>
      <w:r>
        <w:rPr>
          <w:spacing w:val="-2"/>
        </w:rPr>
        <w:t xml:space="preserve"> </w:t>
      </w:r>
      <w:r>
        <w:t>and</w:t>
      </w:r>
      <w:r>
        <w:rPr>
          <w:spacing w:val="-4"/>
        </w:rPr>
        <w:t xml:space="preserve"> </w:t>
      </w:r>
      <w:r>
        <w:t>traditional</w:t>
      </w:r>
      <w:r>
        <w:rPr>
          <w:spacing w:val="-4"/>
        </w:rPr>
        <w:t xml:space="preserve"> </w:t>
      </w:r>
      <w:r>
        <w:t>methods? In</w:t>
      </w:r>
      <w:r>
        <w:rPr>
          <w:spacing w:val="-4"/>
        </w:rPr>
        <w:t xml:space="preserve"> </w:t>
      </w:r>
      <w:r>
        <w:t>G.</w:t>
      </w:r>
      <w:r>
        <w:rPr>
          <w:spacing w:val="-3"/>
        </w:rPr>
        <w:t xml:space="preserve"> </w:t>
      </w:r>
      <w:r>
        <w:t>A.</w:t>
      </w:r>
      <w:r>
        <w:rPr>
          <w:spacing w:val="-4"/>
        </w:rPr>
        <w:t xml:space="preserve"> </w:t>
      </w:r>
      <w:r>
        <w:t>Marlatt</w:t>
      </w:r>
      <w:r>
        <w:rPr>
          <w:spacing w:val="-4"/>
        </w:rPr>
        <w:t xml:space="preserve"> </w:t>
      </w:r>
      <w:r>
        <w:t>&amp;</w:t>
      </w:r>
      <w:r>
        <w:rPr>
          <w:spacing w:val="-4"/>
        </w:rPr>
        <w:t xml:space="preserve"> </w:t>
      </w:r>
      <w:r>
        <w:t>K.</w:t>
      </w:r>
      <w:r>
        <w:rPr>
          <w:spacing w:val="-4"/>
        </w:rPr>
        <w:t xml:space="preserve"> </w:t>
      </w:r>
      <w:r>
        <w:t>Witkewitz</w:t>
      </w:r>
      <w:r>
        <w:rPr>
          <w:spacing w:val="-3"/>
        </w:rPr>
        <w:t xml:space="preserve"> </w:t>
      </w:r>
      <w:r>
        <w:t>(Eds.),</w:t>
      </w:r>
      <w:r>
        <w:rPr>
          <w:spacing w:val="-2"/>
        </w:rPr>
        <w:t xml:space="preserve"> </w:t>
      </w:r>
      <w:r>
        <w:rPr>
          <w:i/>
        </w:rPr>
        <w:t xml:space="preserve">Addictive behaviors: New readings on etiology, prevention, and treatment </w:t>
      </w:r>
      <w:r>
        <w:t>(pp. 323</w:t>
      </w:r>
      <w:r>
        <w:rPr>
          <w:i/>
        </w:rPr>
        <w:t>–</w:t>
      </w:r>
      <w:r>
        <w:t>341). Washington, DC: American Psychological Association.</w:t>
      </w:r>
    </w:p>
    <w:p w14:paraId="31B01848" w14:textId="77777777" w:rsidR="005B323A" w:rsidRDefault="0026499D">
      <w:pPr>
        <w:spacing w:before="120"/>
        <w:ind w:left="666" w:hanging="447"/>
        <w:rPr>
          <w:sz w:val="24"/>
        </w:rPr>
      </w:pPr>
      <w:r>
        <w:rPr>
          <w:sz w:val="24"/>
        </w:rPr>
        <w:t>Miller,</w:t>
      </w:r>
      <w:r>
        <w:rPr>
          <w:spacing w:val="-3"/>
          <w:sz w:val="24"/>
        </w:rPr>
        <w:t xml:space="preserve"> </w:t>
      </w:r>
      <w:r>
        <w:rPr>
          <w:sz w:val="24"/>
        </w:rPr>
        <w:t>J.</w:t>
      </w:r>
      <w:r>
        <w:rPr>
          <w:spacing w:val="-3"/>
          <w:sz w:val="24"/>
        </w:rPr>
        <w:t xml:space="preserve"> </w:t>
      </w:r>
      <w:r>
        <w:rPr>
          <w:sz w:val="24"/>
        </w:rPr>
        <w:t>K</w:t>
      </w:r>
      <w:r>
        <w:rPr>
          <w:sz w:val="24"/>
        </w:rPr>
        <w:t>.,</w:t>
      </w:r>
      <w:r>
        <w:rPr>
          <w:spacing w:val="-3"/>
          <w:sz w:val="24"/>
        </w:rPr>
        <w:t xml:space="preserve"> </w:t>
      </w:r>
      <w:r>
        <w:rPr>
          <w:sz w:val="24"/>
        </w:rPr>
        <w:t>&amp;</w:t>
      </w:r>
      <w:r>
        <w:rPr>
          <w:spacing w:val="-5"/>
          <w:sz w:val="24"/>
        </w:rPr>
        <w:t xml:space="preserve"> </w:t>
      </w:r>
      <w:r>
        <w:rPr>
          <w:sz w:val="24"/>
        </w:rPr>
        <w:t>Gergen,</w:t>
      </w:r>
      <w:r>
        <w:rPr>
          <w:spacing w:val="-1"/>
          <w:sz w:val="24"/>
        </w:rPr>
        <w:t xml:space="preserve"> </w:t>
      </w:r>
      <w:r>
        <w:rPr>
          <w:sz w:val="24"/>
        </w:rPr>
        <w:t>K.</w:t>
      </w:r>
      <w:r>
        <w:rPr>
          <w:spacing w:val="-3"/>
          <w:sz w:val="24"/>
        </w:rPr>
        <w:t xml:space="preserve"> </w:t>
      </w:r>
      <w:r>
        <w:rPr>
          <w:sz w:val="24"/>
        </w:rPr>
        <w:t>J.</w:t>
      </w:r>
      <w:r>
        <w:rPr>
          <w:spacing w:val="-3"/>
          <w:sz w:val="24"/>
        </w:rPr>
        <w:t xml:space="preserve"> </w:t>
      </w:r>
      <w:r>
        <w:rPr>
          <w:sz w:val="24"/>
        </w:rPr>
        <w:t>(1998).</w:t>
      </w:r>
      <w:r>
        <w:rPr>
          <w:spacing w:val="-2"/>
          <w:sz w:val="24"/>
        </w:rPr>
        <w:t xml:space="preserve"> </w:t>
      </w:r>
      <w:r>
        <w:rPr>
          <w:sz w:val="24"/>
        </w:rPr>
        <w:t>Life</w:t>
      </w:r>
      <w:r>
        <w:rPr>
          <w:spacing w:val="-5"/>
          <w:sz w:val="24"/>
        </w:rPr>
        <w:t xml:space="preserve"> </w:t>
      </w:r>
      <w:r>
        <w:rPr>
          <w:sz w:val="24"/>
        </w:rPr>
        <w:t>on</w:t>
      </w:r>
      <w:r>
        <w:rPr>
          <w:spacing w:val="-3"/>
          <w:sz w:val="24"/>
        </w:rPr>
        <w:t xml:space="preserve"> </w:t>
      </w:r>
      <w:r>
        <w:rPr>
          <w:sz w:val="24"/>
        </w:rPr>
        <w:t>the</w:t>
      </w:r>
      <w:r>
        <w:rPr>
          <w:spacing w:val="-4"/>
          <w:sz w:val="24"/>
        </w:rPr>
        <w:t xml:space="preserve"> </w:t>
      </w:r>
      <w:r>
        <w:rPr>
          <w:sz w:val="24"/>
        </w:rPr>
        <w:t>line:</w:t>
      </w:r>
      <w:r>
        <w:rPr>
          <w:spacing w:val="-3"/>
          <w:sz w:val="24"/>
        </w:rPr>
        <w:t xml:space="preserve"> </w:t>
      </w:r>
      <w:r>
        <w:rPr>
          <w:sz w:val="24"/>
        </w:rPr>
        <w:t>The</w:t>
      </w:r>
      <w:r>
        <w:rPr>
          <w:spacing w:val="-4"/>
          <w:sz w:val="24"/>
        </w:rPr>
        <w:t xml:space="preserve"> </w:t>
      </w:r>
      <w:r>
        <w:rPr>
          <w:sz w:val="24"/>
        </w:rPr>
        <w:t>therapeutic</w:t>
      </w:r>
      <w:r>
        <w:rPr>
          <w:spacing w:val="-4"/>
          <w:sz w:val="24"/>
        </w:rPr>
        <w:t xml:space="preserve"> </w:t>
      </w:r>
      <w:r>
        <w:rPr>
          <w:sz w:val="24"/>
        </w:rPr>
        <w:t>potentials</w:t>
      </w:r>
      <w:r>
        <w:rPr>
          <w:spacing w:val="-3"/>
          <w:sz w:val="24"/>
        </w:rPr>
        <w:t xml:space="preserve"> </w:t>
      </w:r>
      <w:r>
        <w:rPr>
          <w:sz w:val="24"/>
        </w:rPr>
        <w:t xml:space="preserve">of computer- mediated conversation. </w:t>
      </w:r>
      <w:r>
        <w:rPr>
          <w:i/>
          <w:sz w:val="24"/>
        </w:rPr>
        <w:t xml:space="preserve">Journal of Marital and Family Therapy, 24, </w:t>
      </w:r>
      <w:r>
        <w:rPr>
          <w:sz w:val="24"/>
        </w:rPr>
        <w:t>189–202.</w:t>
      </w:r>
    </w:p>
    <w:p w14:paraId="4BA050FB" w14:textId="77777777" w:rsidR="005B323A" w:rsidRDefault="0026499D">
      <w:pPr>
        <w:pStyle w:val="BodyText"/>
        <w:ind w:left="220"/>
      </w:pPr>
      <w:r>
        <w:t>Miller,</w:t>
      </w:r>
      <w:r>
        <w:rPr>
          <w:spacing w:val="-3"/>
        </w:rPr>
        <w:t xml:space="preserve"> </w:t>
      </w:r>
      <w:r>
        <w:t>J.</w:t>
      </w:r>
      <w:r>
        <w:rPr>
          <w:spacing w:val="-2"/>
        </w:rPr>
        <w:t xml:space="preserve"> </w:t>
      </w:r>
      <w:r>
        <w:t>L.</w:t>
      </w:r>
      <w:r>
        <w:rPr>
          <w:spacing w:val="-2"/>
        </w:rPr>
        <w:t xml:space="preserve"> </w:t>
      </w:r>
      <w:r>
        <w:t>(2001).</w:t>
      </w:r>
      <w:r>
        <w:rPr>
          <w:spacing w:val="-2"/>
        </w:rPr>
        <w:t xml:space="preserve"> </w:t>
      </w:r>
      <w:r>
        <w:t>Mental</w:t>
      </w:r>
      <w:r>
        <w:rPr>
          <w:spacing w:val="-2"/>
        </w:rPr>
        <w:t xml:space="preserve"> </w:t>
      </w:r>
      <w:r>
        <w:t>health</w:t>
      </w:r>
      <w:r>
        <w:rPr>
          <w:spacing w:val="-2"/>
        </w:rPr>
        <w:t xml:space="preserve"> </w:t>
      </w:r>
      <w:r>
        <w:t>on</w:t>
      </w:r>
      <w:r>
        <w:rPr>
          <w:spacing w:val="-2"/>
        </w:rPr>
        <w:t xml:space="preserve"> </w:t>
      </w:r>
      <w:r>
        <w:t>the</w:t>
      </w:r>
      <w:r>
        <w:rPr>
          <w:spacing w:val="-1"/>
        </w:rPr>
        <w:t xml:space="preserve"> </w:t>
      </w:r>
      <w:r>
        <w:t>Web:</w:t>
      </w:r>
      <w:r>
        <w:rPr>
          <w:spacing w:val="-2"/>
        </w:rPr>
        <w:t xml:space="preserve"> </w:t>
      </w:r>
      <w:r>
        <w:t>Therapist,</w:t>
      </w:r>
      <w:r>
        <w:rPr>
          <w:spacing w:val="-2"/>
        </w:rPr>
        <w:t xml:space="preserve"> </w:t>
      </w:r>
      <w:r>
        <w:t>teacher</w:t>
      </w:r>
      <w:r>
        <w:rPr>
          <w:spacing w:val="-1"/>
        </w:rPr>
        <w:t xml:space="preserve"> </w:t>
      </w:r>
      <w:r>
        <w:t>or</w:t>
      </w:r>
      <w:r>
        <w:rPr>
          <w:spacing w:val="-2"/>
        </w:rPr>
        <w:t xml:space="preserve"> </w:t>
      </w:r>
      <w:r>
        <w:t>trouble</w:t>
      </w:r>
      <w:r>
        <w:rPr>
          <w:spacing w:val="1"/>
        </w:rPr>
        <w:t xml:space="preserve"> </w:t>
      </w:r>
      <w:r>
        <w:t>(counseling</w:t>
      </w:r>
      <w:r>
        <w:rPr>
          <w:spacing w:val="-5"/>
        </w:rPr>
        <w:t xml:space="preserve"> </w:t>
      </w:r>
      <w:r>
        <w:rPr>
          <w:spacing w:val="-2"/>
        </w:rPr>
        <w:t>online).</w:t>
      </w:r>
    </w:p>
    <w:p w14:paraId="604F8A51" w14:textId="77777777" w:rsidR="005B323A" w:rsidRDefault="0026499D">
      <w:pPr>
        <w:spacing w:before="1"/>
        <w:ind w:left="666"/>
        <w:rPr>
          <w:sz w:val="24"/>
        </w:rPr>
      </w:pPr>
      <w:r>
        <w:rPr>
          <w:i/>
          <w:sz w:val="24"/>
        </w:rPr>
        <w:t>Counselor,</w:t>
      </w:r>
      <w:r>
        <w:rPr>
          <w:i/>
          <w:spacing w:val="-3"/>
          <w:sz w:val="24"/>
        </w:rPr>
        <w:t xml:space="preserve"> </w:t>
      </w:r>
      <w:r>
        <w:rPr>
          <w:i/>
          <w:sz w:val="24"/>
        </w:rPr>
        <w:t>2,</w:t>
      </w:r>
      <w:r>
        <w:rPr>
          <w:i/>
          <w:spacing w:val="-2"/>
          <w:sz w:val="24"/>
        </w:rPr>
        <w:t xml:space="preserve"> </w:t>
      </w:r>
      <w:r>
        <w:rPr>
          <w:spacing w:val="-2"/>
          <w:sz w:val="24"/>
        </w:rPr>
        <w:t>56–63.</w:t>
      </w:r>
    </w:p>
    <w:p w14:paraId="667A3D29" w14:textId="77777777" w:rsidR="005B323A" w:rsidRDefault="0026499D">
      <w:pPr>
        <w:spacing w:before="120"/>
        <w:ind w:left="666" w:hanging="447"/>
        <w:rPr>
          <w:sz w:val="24"/>
        </w:rPr>
      </w:pPr>
      <w:r>
        <w:rPr>
          <w:sz w:val="24"/>
        </w:rPr>
        <w:t>Miller,</w:t>
      </w:r>
      <w:r>
        <w:rPr>
          <w:spacing w:val="-4"/>
          <w:sz w:val="24"/>
        </w:rPr>
        <w:t xml:space="preserve"> </w:t>
      </w:r>
      <w:r>
        <w:rPr>
          <w:sz w:val="24"/>
        </w:rPr>
        <w:t>T.</w:t>
      </w:r>
      <w:r>
        <w:rPr>
          <w:spacing w:val="-4"/>
          <w:sz w:val="24"/>
        </w:rPr>
        <w:t xml:space="preserve"> </w:t>
      </w:r>
      <w:r>
        <w:rPr>
          <w:sz w:val="24"/>
        </w:rPr>
        <w:t>W.</w:t>
      </w:r>
      <w:r>
        <w:rPr>
          <w:spacing w:val="-4"/>
          <w:sz w:val="24"/>
        </w:rPr>
        <w:t xml:space="preserve"> </w:t>
      </w:r>
      <w:r>
        <w:rPr>
          <w:sz w:val="24"/>
        </w:rPr>
        <w:t>(2006).</w:t>
      </w:r>
      <w:r>
        <w:rPr>
          <w:spacing w:val="-4"/>
          <w:sz w:val="24"/>
        </w:rPr>
        <w:t xml:space="preserve"> </w:t>
      </w:r>
      <w:r>
        <w:rPr>
          <w:sz w:val="24"/>
        </w:rPr>
        <w:t>Telehealth</w:t>
      </w:r>
      <w:r>
        <w:rPr>
          <w:spacing w:val="-4"/>
          <w:sz w:val="24"/>
        </w:rPr>
        <w:t xml:space="preserve"> </w:t>
      </w:r>
      <w:r>
        <w:rPr>
          <w:sz w:val="24"/>
        </w:rPr>
        <w:t>issues</w:t>
      </w:r>
      <w:r>
        <w:rPr>
          <w:spacing w:val="-3"/>
          <w:sz w:val="24"/>
        </w:rPr>
        <w:t xml:space="preserve"> </w:t>
      </w:r>
      <w:r>
        <w:rPr>
          <w:sz w:val="24"/>
        </w:rPr>
        <w:t>in</w:t>
      </w:r>
      <w:r>
        <w:rPr>
          <w:spacing w:val="-3"/>
          <w:sz w:val="24"/>
        </w:rPr>
        <w:t xml:space="preserve"> </w:t>
      </w:r>
      <w:r>
        <w:rPr>
          <w:sz w:val="24"/>
        </w:rPr>
        <w:t>consulting</w:t>
      </w:r>
      <w:r>
        <w:rPr>
          <w:spacing w:val="-5"/>
          <w:sz w:val="24"/>
        </w:rPr>
        <w:t xml:space="preserve"> </w:t>
      </w:r>
      <w:r>
        <w:rPr>
          <w:sz w:val="24"/>
        </w:rPr>
        <w:t>psychology</w:t>
      </w:r>
      <w:r>
        <w:rPr>
          <w:spacing w:val="-8"/>
          <w:sz w:val="24"/>
        </w:rPr>
        <w:t xml:space="preserve"> </w:t>
      </w:r>
      <w:r>
        <w:rPr>
          <w:sz w:val="24"/>
        </w:rPr>
        <w:t xml:space="preserve">practice. </w:t>
      </w:r>
      <w:r>
        <w:rPr>
          <w:i/>
          <w:sz w:val="24"/>
        </w:rPr>
        <w:t>Consulting</w:t>
      </w:r>
      <w:r>
        <w:rPr>
          <w:i/>
          <w:spacing w:val="-3"/>
          <w:sz w:val="24"/>
        </w:rPr>
        <w:t xml:space="preserve"> </w:t>
      </w:r>
      <w:r>
        <w:rPr>
          <w:i/>
          <w:sz w:val="24"/>
        </w:rPr>
        <w:t xml:space="preserve">Psychology Journal: Practice and Research, 58, </w:t>
      </w:r>
      <w:r>
        <w:rPr>
          <w:sz w:val="24"/>
        </w:rPr>
        <w:t>82–90.</w:t>
      </w:r>
    </w:p>
    <w:p w14:paraId="7A8931C5" w14:textId="77777777" w:rsidR="005B323A" w:rsidRDefault="0026499D">
      <w:pPr>
        <w:spacing w:before="120"/>
        <w:ind w:left="666" w:hanging="447"/>
        <w:rPr>
          <w:sz w:val="24"/>
        </w:rPr>
      </w:pPr>
      <w:r>
        <w:rPr>
          <w:sz w:val="24"/>
        </w:rPr>
        <w:t>Miller,</w:t>
      </w:r>
      <w:r>
        <w:rPr>
          <w:spacing w:val="-4"/>
          <w:sz w:val="24"/>
        </w:rPr>
        <w:t xml:space="preserve"> </w:t>
      </w:r>
      <w:r>
        <w:rPr>
          <w:sz w:val="24"/>
        </w:rPr>
        <w:t>T.</w:t>
      </w:r>
      <w:r>
        <w:rPr>
          <w:spacing w:val="-4"/>
          <w:sz w:val="24"/>
        </w:rPr>
        <w:t xml:space="preserve"> </w:t>
      </w:r>
      <w:r>
        <w:rPr>
          <w:sz w:val="24"/>
        </w:rPr>
        <w:t>W.,</w:t>
      </w:r>
      <w:r>
        <w:rPr>
          <w:spacing w:val="-4"/>
          <w:sz w:val="24"/>
        </w:rPr>
        <w:t xml:space="preserve"> </w:t>
      </w:r>
      <w:r>
        <w:rPr>
          <w:sz w:val="24"/>
        </w:rPr>
        <w:t>Kraus,</w:t>
      </w:r>
      <w:r>
        <w:rPr>
          <w:spacing w:val="-3"/>
          <w:sz w:val="24"/>
        </w:rPr>
        <w:t xml:space="preserve"> </w:t>
      </w:r>
      <w:r>
        <w:rPr>
          <w:sz w:val="24"/>
        </w:rPr>
        <w:t>R.</w:t>
      </w:r>
      <w:r>
        <w:rPr>
          <w:spacing w:val="-3"/>
          <w:sz w:val="24"/>
        </w:rPr>
        <w:t xml:space="preserve"> </w:t>
      </w:r>
      <w:r>
        <w:rPr>
          <w:sz w:val="24"/>
        </w:rPr>
        <w:t>F.,</w:t>
      </w:r>
      <w:r>
        <w:rPr>
          <w:spacing w:val="-3"/>
          <w:sz w:val="24"/>
        </w:rPr>
        <w:t xml:space="preserve"> </w:t>
      </w:r>
      <w:r>
        <w:rPr>
          <w:sz w:val="24"/>
        </w:rPr>
        <w:t>Kaak,</w:t>
      </w:r>
      <w:r>
        <w:rPr>
          <w:spacing w:val="-3"/>
          <w:sz w:val="24"/>
        </w:rPr>
        <w:t xml:space="preserve"> </w:t>
      </w:r>
      <w:r>
        <w:rPr>
          <w:sz w:val="24"/>
        </w:rPr>
        <w:t>O.,</w:t>
      </w:r>
      <w:r>
        <w:rPr>
          <w:spacing w:val="-3"/>
          <w:sz w:val="24"/>
        </w:rPr>
        <w:t xml:space="preserve"> </w:t>
      </w:r>
      <w:r>
        <w:rPr>
          <w:sz w:val="24"/>
        </w:rPr>
        <w:t>Sprang,</w:t>
      </w:r>
      <w:r>
        <w:rPr>
          <w:spacing w:val="-3"/>
          <w:sz w:val="24"/>
        </w:rPr>
        <w:t xml:space="preserve"> </w:t>
      </w:r>
      <w:r>
        <w:rPr>
          <w:sz w:val="24"/>
        </w:rPr>
        <w:t>R.,</w:t>
      </w:r>
      <w:r>
        <w:rPr>
          <w:spacing w:val="-1"/>
          <w:sz w:val="24"/>
        </w:rPr>
        <w:t xml:space="preserve"> </w:t>
      </w:r>
      <w:r>
        <w:rPr>
          <w:sz w:val="24"/>
        </w:rPr>
        <w:t>&amp;</w:t>
      </w:r>
      <w:r>
        <w:rPr>
          <w:spacing w:val="-5"/>
          <w:sz w:val="24"/>
        </w:rPr>
        <w:t xml:space="preserve"> </w:t>
      </w:r>
      <w:r>
        <w:rPr>
          <w:sz w:val="24"/>
        </w:rPr>
        <w:t>Burton,</w:t>
      </w:r>
      <w:r>
        <w:rPr>
          <w:spacing w:val="-3"/>
          <w:sz w:val="24"/>
        </w:rPr>
        <w:t xml:space="preserve"> </w:t>
      </w:r>
      <w:r>
        <w:rPr>
          <w:sz w:val="24"/>
        </w:rPr>
        <w:t>D.</w:t>
      </w:r>
      <w:r>
        <w:rPr>
          <w:spacing w:val="-3"/>
          <w:sz w:val="24"/>
        </w:rPr>
        <w:t xml:space="preserve"> </w:t>
      </w:r>
      <w:r>
        <w:rPr>
          <w:sz w:val="24"/>
        </w:rPr>
        <w:t>(2002).</w:t>
      </w:r>
      <w:r>
        <w:rPr>
          <w:spacing w:val="-2"/>
          <w:sz w:val="24"/>
        </w:rPr>
        <w:t xml:space="preserve"> </w:t>
      </w:r>
      <w:r>
        <w:rPr>
          <w:sz w:val="24"/>
        </w:rPr>
        <w:t>Telemedicine:</w:t>
      </w:r>
      <w:r>
        <w:rPr>
          <w:spacing w:val="-3"/>
          <w:sz w:val="24"/>
        </w:rPr>
        <w:t xml:space="preserve"> </w:t>
      </w:r>
      <w:r>
        <w:rPr>
          <w:sz w:val="24"/>
        </w:rPr>
        <w:t>A</w:t>
      </w:r>
      <w:r>
        <w:rPr>
          <w:spacing w:val="-3"/>
          <w:sz w:val="24"/>
        </w:rPr>
        <w:t xml:space="preserve"> </w:t>
      </w:r>
      <w:r>
        <w:rPr>
          <w:sz w:val="24"/>
        </w:rPr>
        <w:t xml:space="preserve">child psychiatry case report. </w:t>
      </w:r>
      <w:r>
        <w:rPr>
          <w:i/>
          <w:sz w:val="24"/>
        </w:rPr>
        <w:t xml:space="preserve">Telemedicine Journal and e-Health, 8, </w:t>
      </w:r>
      <w:r>
        <w:rPr>
          <w:sz w:val="24"/>
        </w:rPr>
        <w:t>139–141.</w:t>
      </w:r>
    </w:p>
    <w:p w14:paraId="7C4757A3" w14:textId="77777777" w:rsidR="005B323A" w:rsidRDefault="0026499D">
      <w:pPr>
        <w:pStyle w:val="BodyText"/>
        <w:ind w:left="666" w:hanging="447"/>
      </w:pPr>
      <w:r>
        <w:t>Minden,</w:t>
      </w:r>
      <w:r>
        <w:rPr>
          <w:spacing w:val="-3"/>
        </w:rPr>
        <w:t xml:space="preserve"> </w:t>
      </w:r>
      <w:r>
        <w:t>S.</w:t>
      </w:r>
      <w:r>
        <w:rPr>
          <w:spacing w:val="-1"/>
        </w:rPr>
        <w:t xml:space="preserve"> </w:t>
      </w:r>
      <w:r>
        <w:t>L.,</w:t>
      </w:r>
      <w:r>
        <w:rPr>
          <w:spacing w:val="-2"/>
        </w:rPr>
        <w:t xml:space="preserve"> </w:t>
      </w:r>
      <w:r>
        <w:t>Feinstein,</w:t>
      </w:r>
      <w:r>
        <w:rPr>
          <w:spacing w:val="-1"/>
        </w:rPr>
        <w:t xml:space="preserve"> </w:t>
      </w:r>
      <w:r>
        <w:t>A.,</w:t>
      </w:r>
      <w:r>
        <w:rPr>
          <w:spacing w:val="-2"/>
        </w:rPr>
        <w:t xml:space="preserve"> </w:t>
      </w:r>
      <w:r>
        <w:t>Kalb,</w:t>
      </w:r>
      <w:r>
        <w:rPr>
          <w:spacing w:val="-2"/>
        </w:rPr>
        <w:t xml:space="preserve"> </w:t>
      </w:r>
      <w:r>
        <w:t>R.</w:t>
      </w:r>
      <w:r>
        <w:rPr>
          <w:spacing w:val="-1"/>
        </w:rPr>
        <w:t xml:space="preserve"> </w:t>
      </w:r>
      <w:r>
        <w:t>C.,</w:t>
      </w:r>
      <w:r>
        <w:rPr>
          <w:spacing w:val="-2"/>
        </w:rPr>
        <w:t xml:space="preserve"> </w:t>
      </w:r>
      <w:r>
        <w:t>Miller,</w:t>
      </w:r>
      <w:r>
        <w:rPr>
          <w:spacing w:val="-3"/>
        </w:rPr>
        <w:t xml:space="preserve"> </w:t>
      </w:r>
      <w:r>
        <w:t>D.,</w:t>
      </w:r>
      <w:r>
        <w:rPr>
          <w:spacing w:val="-2"/>
        </w:rPr>
        <w:t xml:space="preserve"> </w:t>
      </w:r>
      <w:r>
        <w:t>Mohr,</w:t>
      </w:r>
      <w:r>
        <w:rPr>
          <w:spacing w:val="-2"/>
        </w:rPr>
        <w:t xml:space="preserve"> </w:t>
      </w:r>
      <w:r>
        <w:t>D.</w:t>
      </w:r>
      <w:r>
        <w:rPr>
          <w:spacing w:val="-2"/>
        </w:rPr>
        <w:t xml:space="preserve"> </w:t>
      </w:r>
      <w:r>
        <w:t>C.,</w:t>
      </w:r>
      <w:r>
        <w:rPr>
          <w:spacing w:val="-2"/>
        </w:rPr>
        <w:t xml:space="preserve"> </w:t>
      </w:r>
      <w:r>
        <w:t>Patten,</w:t>
      </w:r>
      <w:r>
        <w:rPr>
          <w:spacing w:val="-2"/>
        </w:rPr>
        <w:t xml:space="preserve"> </w:t>
      </w:r>
      <w:r>
        <w:t>S.</w:t>
      </w:r>
      <w:r>
        <w:rPr>
          <w:spacing w:val="-2"/>
        </w:rPr>
        <w:t xml:space="preserve"> </w:t>
      </w:r>
      <w:r>
        <w:t>B.,</w:t>
      </w:r>
      <w:r>
        <w:rPr>
          <w:spacing w:val="-2"/>
        </w:rPr>
        <w:t xml:space="preserve"> </w:t>
      </w:r>
      <w:r>
        <w:t>Bever</w:t>
      </w:r>
      <w:r>
        <w:rPr>
          <w:spacing w:val="-1"/>
        </w:rPr>
        <w:t xml:space="preserve"> </w:t>
      </w:r>
      <w:r>
        <w:t>Jr.,</w:t>
      </w:r>
      <w:r>
        <w:rPr>
          <w:spacing w:val="-2"/>
        </w:rPr>
        <w:t xml:space="preserve"> </w:t>
      </w:r>
      <w:r>
        <w:t>C.,</w:t>
      </w:r>
      <w:r>
        <w:rPr>
          <w:spacing w:val="-2"/>
        </w:rPr>
        <w:t xml:space="preserve"> </w:t>
      </w:r>
      <w:r>
        <w:t xml:space="preserve">… Narayanaswani, P. (2014). Evidence-based guideline: Assessment and management of psychiatric disorders in individuals with MS. </w:t>
      </w:r>
      <w:r>
        <w:rPr>
          <w:i/>
        </w:rPr>
        <w:t xml:space="preserve">Neurology, 82(2), </w:t>
      </w:r>
      <w:r>
        <w:t>174–181.</w:t>
      </w:r>
    </w:p>
    <w:p w14:paraId="57F9F8D5" w14:textId="77777777" w:rsidR="005B323A" w:rsidRDefault="005B323A">
      <w:pPr>
        <w:sectPr w:rsidR="005B323A">
          <w:pgSz w:w="12240" w:h="15840"/>
          <w:pgMar w:top="1300" w:right="1220" w:bottom="1080" w:left="1220" w:header="722" w:footer="887" w:gutter="0"/>
          <w:cols w:space="720"/>
        </w:sectPr>
      </w:pPr>
    </w:p>
    <w:p w14:paraId="2BCBDD85" w14:textId="77777777" w:rsidR="005B323A" w:rsidRDefault="0026499D">
      <w:pPr>
        <w:pStyle w:val="BodyText"/>
        <w:spacing w:before="124"/>
        <w:ind w:left="220"/>
      </w:pPr>
      <w:r>
        <w:lastRenderedPageBreak/>
        <w:t>Mitchell,</w:t>
      </w:r>
      <w:r>
        <w:rPr>
          <w:spacing w:val="-3"/>
        </w:rPr>
        <w:t xml:space="preserve"> </w:t>
      </w:r>
      <w:r>
        <w:t>J.</w:t>
      </w:r>
      <w:r>
        <w:rPr>
          <w:spacing w:val="-3"/>
        </w:rPr>
        <w:t xml:space="preserve"> </w:t>
      </w:r>
      <w:r>
        <w:t>E.,</w:t>
      </w:r>
      <w:r>
        <w:rPr>
          <w:spacing w:val="-3"/>
        </w:rPr>
        <w:t xml:space="preserve"> </w:t>
      </w:r>
      <w:r>
        <w:t>Agras,</w:t>
      </w:r>
      <w:r>
        <w:rPr>
          <w:spacing w:val="-3"/>
        </w:rPr>
        <w:t xml:space="preserve"> </w:t>
      </w:r>
      <w:r>
        <w:t>S.,</w:t>
      </w:r>
      <w:r>
        <w:rPr>
          <w:spacing w:val="-3"/>
        </w:rPr>
        <w:t xml:space="preserve"> </w:t>
      </w:r>
      <w:r>
        <w:t>Crow,</w:t>
      </w:r>
      <w:r>
        <w:rPr>
          <w:spacing w:val="-3"/>
        </w:rPr>
        <w:t xml:space="preserve"> </w:t>
      </w:r>
      <w:r>
        <w:t>S.,</w:t>
      </w:r>
      <w:r>
        <w:rPr>
          <w:spacing w:val="-3"/>
        </w:rPr>
        <w:t xml:space="preserve"> </w:t>
      </w:r>
      <w:r>
        <w:t>Halmi,</w:t>
      </w:r>
      <w:r>
        <w:rPr>
          <w:spacing w:val="-3"/>
        </w:rPr>
        <w:t xml:space="preserve"> </w:t>
      </w:r>
      <w:r>
        <w:t>K.,</w:t>
      </w:r>
      <w:r>
        <w:rPr>
          <w:spacing w:val="-3"/>
        </w:rPr>
        <w:t xml:space="preserve"> </w:t>
      </w:r>
      <w:r>
        <w:t>Fairburn,</w:t>
      </w:r>
      <w:r>
        <w:rPr>
          <w:spacing w:val="-3"/>
        </w:rPr>
        <w:t xml:space="preserve"> </w:t>
      </w:r>
      <w:r>
        <w:t>C.</w:t>
      </w:r>
      <w:r>
        <w:rPr>
          <w:spacing w:val="-3"/>
        </w:rPr>
        <w:t xml:space="preserve"> </w:t>
      </w:r>
      <w:r>
        <w:t>G.,</w:t>
      </w:r>
      <w:r>
        <w:rPr>
          <w:spacing w:val="-2"/>
        </w:rPr>
        <w:t xml:space="preserve"> </w:t>
      </w:r>
      <w:r>
        <w:t>Bryson,</w:t>
      </w:r>
      <w:r>
        <w:rPr>
          <w:spacing w:val="-1"/>
        </w:rPr>
        <w:t xml:space="preserve"> </w:t>
      </w:r>
      <w:r>
        <w:t>S.,</w:t>
      </w:r>
      <w:r>
        <w:rPr>
          <w:spacing w:val="-3"/>
        </w:rPr>
        <w:t xml:space="preserve"> </w:t>
      </w:r>
      <w:r>
        <w:t>&amp;</w:t>
      </w:r>
      <w:r>
        <w:rPr>
          <w:spacing w:val="-2"/>
        </w:rPr>
        <w:t xml:space="preserve"> </w:t>
      </w:r>
      <w:r>
        <w:t>Kraeme</w:t>
      </w:r>
      <w:r>
        <w:t>r,</w:t>
      </w:r>
      <w:r>
        <w:rPr>
          <w:spacing w:val="-3"/>
        </w:rPr>
        <w:t xml:space="preserve"> </w:t>
      </w:r>
      <w:r>
        <w:t>H.</w:t>
      </w:r>
      <w:r>
        <w:rPr>
          <w:spacing w:val="-3"/>
        </w:rPr>
        <w:t xml:space="preserve"> </w:t>
      </w:r>
      <w:r>
        <w:rPr>
          <w:spacing w:val="-2"/>
        </w:rPr>
        <w:t>(2011).</w:t>
      </w:r>
    </w:p>
    <w:p w14:paraId="46FDFE80" w14:textId="77777777" w:rsidR="005B323A" w:rsidRDefault="0026499D">
      <w:pPr>
        <w:pStyle w:val="BodyText"/>
        <w:spacing w:before="0"/>
        <w:ind w:left="666"/>
      </w:pPr>
      <w:r>
        <w:t>Stepped</w:t>
      </w:r>
      <w:r>
        <w:rPr>
          <w:spacing w:val="-2"/>
        </w:rPr>
        <w:t xml:space="preserve"> </w:t>
      </w:r>
      <w:r>
        <w:t>care</w:t>
      </w:r>
      <w:r>
        <w:rPr>
          <w:spacing w:val="-2"/>
        </w:rPr>
        <w:t xml:space="preserve"> </w:t>
      </w:r>
      <w:r>
        <w:t>and</w:t>
      </w:r>
      <w:r>
        <w:rPr>
          <w:spacing w:val="-1"/>
        </w:rPr>
        <w:t xml:space="preserve"> </w:t>
      </w:r>
      <w:r>
        <w:t>cognitive-behavioural</w:t>
      </w:r>
      <w:r>
        <w:rPr>
          <w:spacing w:val="-1"/>
        </w:rPr>
        <w:t xml:space="preserve"> </w:t>
      </w:r>
      <w:r>
        <w:t>therapy</w:t>
      </w:r>
      <w:r>
        <w:rPr>
          <w:spacing w:val="-6"/>
        </w:rPr>
        <w:t xml:space="preserve"> </w:t>
      </w:r>
      <w:r>
        <w:t>for</w:t>
      </w:r>
      <w:r>
        <w:rPr>
          <w:spacing w:val="-1"/>
        </w:rPr>
        <w:t xml:space="preserve"> </w:t>
      </w:r>
      <w:r>
        <w:t>bulimia</w:t>
      </w:r>
      <w:r>
        <w:rPr>
          <w:spacing w:val="-2"/>
        </w:rPr>
        <w:t xml:space="preserve"> </w:t>
      </w:r>
      <w:r>
        <w:t>nervosa:</w:t>
      </w:r>
      <w:r>
        <w:rPr>
          <w:spacing w:val="-2"/>
        </w:rPr>
        <w:t xml:space="preserve"> </w:t>
      </w:r>
      <w:r>
        <w:t>Randomised</w:t>
      </w:r>
      <w:r>
        <w:rPr>
          <w:spacing w:val="-1"/>
        </w:rPr>
        <w:t xml:space="preserve"> </w:t>
      </w:r>
      <w:r>
        <w:rPr>
          <w:spacing w:val="-2"/>
        </w:rPr>
        <w:t>trial.</w:t>
      </w:r>
    </w:p>
    <w:p w14:paraId="19193D68" w14:textId="77777777" w:rsidR="005B323A" w:rsidRDefault="0026499D">
      <w:pPr>
        <w:ind w:left="666"/>
        <w:rPr>
          <w:sz w:val="24"/>
        </w:rPr>
      </w:pPr>
      <w:r>
        <w:rPr>
          <w:i/>
          <w:sz w:val="24"/>
        </w:rPr>
        <w:t>British</w:t>
      </w:r>
      <w:r>
        <w:rPr>
          <w:i/>
          <w:spacing w:val="-3"/>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Psychiatry,</w:t>
      </w:r>
      <w:r>
        <w:rPr>
          <w:i/>
          <w:spacing w:val="-3"/>
          <w:sz w:val="24"/>
        </w:rPr>
        <w:t xml:space="preserve"> </w:t>
      </w:r>
      <w:r>
        <w:rPr>
          <w:i/>
          <w:sz w:val="24"/>
        </w:rPr>
        <w:t>198,</w:t>
      </w:r>
      <w:r>
        <w:rPr>
          <w:i/>
          <w:spacing w:val="-2"/>
          <w:sz w:val="24"/>
        </w:rPr>
        <w:t xml:space="preserve"> </w:t>
      </w:r>
      <w:r>
        <w:rPr>
          <w:spacing w:val="-2"/>
          <w:sz w:val="24"/>
        </w:rPr>
        <w:t>391</w:t>
      </w:r>
      <w:r>
        <w:rPr>
          <w:i/>
          <w:spacing w:val="-2"/>
          <w:sz w:val="24"/>
        </w:rPr>
        <w:t>–</w:t>
      </w:r>
      <w:r>
        <w:rPr>
          <w:spacing w:val="-2"/>
          <w:sz w:val="24"/>
        </w:rPr>
        <w:t>397.</w:t>
      </w:r>
    </w:p>
    <w:p w14:paraId="78558E80" w14:textId="77777777" w:rsidR="005B323A" w:rsidRDefault="0026499D">
      <w:pPr>
        <w:pStyle w:val="BodyText"/>
        <w:ind w:left="666" w:right="265" w:hanging="447"/>
      </w:pPr>
      <w:r>
        <w:t>Mitchell, J. E., Crosby, R. D., Wonderlich, S. A., Crow, S., Lancaster, K., Simonich, H., … Myers,</w:t>
      </w:r>
      <w:r>
        <w:rPr>
          <w:spacing w:val="-3"/>
        </w:rPr>
        <w:t xml:space="preserve"> </w:t>
      </w:r>
      <w:r>
        <w:t>T.</w:t>
      </w:r>
      <w:r>
        <w:rPr>
          <w:spacing w:val="-4"/>
        </w:rPr>
        <w:t xml:space="preserve"> </w:t>
      </w:r>
      <w:r>
        <w:t>C.</w:t>
      </w:r>
      <w:r>
        <w:rPr>
          <w:spacing w:val="-3"/>
        </w:rPr>
        <w:t xml:space="preserve"> </w:t>
      </w:r>
      <w:r>
        <w:t>(2008).</w:t>
      </w:r>
      <w:r>
        <w:rPr>
          <w:spacing w:val="-3"/>
        </w:rPr>
        <w:t xml:space="preserve"> </w:t>
      </w:r>
      <w:r>
        <w:t>A</w:t>
      </w:r>
      <w:r>
        <w:rPr>
          <w:spacing w:val="-5"/>
        </w:rPr>
        <w:t xml:space="preserve"> </w:t>
      </w:r>
      <w:r>
        <w:t>randomized</w:t>
      </w:r>
      <w:r>
        <w:rPr>
          <w:spacing w:val="-3"/>
        </w:rPr>
        <w:t xml:space="preserve"> </w:t>
      </w:r>
      <w:r>
        <w:t>trial</w:t>
      </w:r>
      <w:r>
        <w:rPr>
          <w:spacing w:val="-3"/>
        </w:rPr>
        <w:t xml:space="preserve"> </w:t>
      </w:r>
      <w:r>
        <w:t>comparing</w:t>
      </w:r>
      <w:r>
        <w:rPr>
          <w:spacing w:val="-6"/>
        </w:rPr>
        <w:t xml:space="preserve"> </w:t>
      </w:r>
      <w:r>
        <w:t>the</w:t>
      </w:r>
      <w:r>
        <w:rPr>
          <w:spacing w:val="-2"/>
        </w:rPr>
        <w:t xml:space="preserve"> </w:t>
      </w:r>
      <w:r>
        <w:t>efficacy</w:t>
      </w:r>
      <w:r>
        <w:rPr>
          <w:spacing w:val="-8"/>
        </w:rPr>
        <w:t xml:space="preserve"> </w:t>
      </w:r>
      <w:r>
        <w:t>of</w:t>
      </w:r>
      <w:r>
        <w:rPr>
          <w:spacing w:val="-2"/>
        </w:rPr>
        <w:t xml:space="preserve"> </w:t>
      </w:r>
      <w:r>
        <w:t xml:space="preserve">cognitive–behavioral therapy for bulimia nervosa delivered via telemedicine versus face-to-face. </w:t>
      </w:r>
      <w:r>
        <w:rPr>
          <w:i/>
        </w:rPr>
        <w:t xml:space="preserve">Behaviour Research and Therapy, 46, </w:t>
      </w:r>
      <w:r>
        <w:t>581</w:t>
      </w:r>
      <w:r>
        <w:rPr>
          <w:i/>
        </w:rPr>
        <w:t>–</w:t>
      </w:r>
      <w:r>
        <w:t>592.</w:t>
      </w:r>
    </w:p>
    <w:p w14:paraId="0548CEE5" w14:textId="77777777" w:rsidR="005B323A" w:rsidRDefault="0026499D">
      <w:pPr>
        <w:pStyle w:val="BodyText"/>
        <w:ind w:left="666" w:hanging="447"/>
      </w:pPr>
      <w:r>
        <w:t>Mitchell,</w:t>
      </w:r>
      <w:r>
        <w:rPr>
          <w:spacing w:val="-3"/>
        </w:rPr>
        <w:t xml:space="preserve"> </w:t>
      </w:r>
      <w:r>
        <w:t>J.</w:t>
      </w:r>
      <w:r>
        <w:rPr>
          <w:spacing w:val="-3"/>
        </w:rPr>
        <w:t xml:space="preserve"> </w:t>
      </w:r>
      <w:r>
        <w:t>E.,</w:t>
      </w:r>
      <w:r>
        <w:rPr>
          <w:spacing w:val="-6"/>
        </w:rPr>
        <w:t xml:space="preserve"> </w:t>
      </w:r>
      <w:r>
        <w:t>Stanimirovic,</w:t>
      </w:r>
      <w:r>
        <w:rPr>
          <w:spacing w:val="-3"/>
        </w:rPr>
        <w:t xml:space="preserve"> </w:t>
      </w:r>
      <w:r>
        <w:t>R.,</w:t>
      </w:r>
      <w:r>
        <w:rPr>
          <w:spacing w:val="-3"/>
        </w:rPr>
        <w:t xml:space="preserve"> </w:t>
      </w:r>
      <w:r>
        <w:t>Klein,</w:t>
      </w:r>
      <w:r>
        <w:rPr>
          <w:spacing w:val="-3"/>
        </w:rPr>
        <w:t xml:space="preserve"> </w:t>
      </w:r>
      <w:r>
        <w:t>B.,</w:t>
      </w:r>
      <w:r>
        <w:rPr>
          <w:spacing w:val="-1"/>
        </w:rPr>
        <w:t xml:space="preserve"> </w:t>
      </w:r>
      <w:r>
        <w:t>&amp;</w:t>
      </w:r>
      <w:r>
        <w:rPr>
          <w:spacing w:val="-5"/>
        </w:rPr>
        <w:t xml:space="preserve"> </w:t>
      </w:r>
      <w:r>
        <w:t>Vella-Brodric</w:t>
      </w:r>
      <w:r>
        <w:t>k,</w:t>
      </w:r>
      <w:r>
        <w:rPr>
          <w:spacing w:val="-3"/>
        </w:rPr>
        <w:t xml:space="preserve"> </w:t>
      </w:r>
      <w:r>
        <w:t>D.</w:t>
      </w:r>
      <w:r>
        <w:rPr>
          <w:spacing w:val="-2"/>
        </w:rPr>
        <w:t xml:space="preserve"> </w:t>
      </w:r>
      <w:r>
        <w:t>(2009).</w:t>
      </w:r>
      <w:r>
        <w:rPr>
          <w:spacing w:val="-3"/>
        </w:rPr>
        <w:t xml:space="preserve"> </w:t>
      </w:r>
      <w:r>
        <w:t>A</w:t>
      </w:r>
      <w:r>
        <w:rPr>
          <w:spacing w:val="-3"/>
        </w:rPr>
        <w:t xml:space="preserve"> </w:t>
      </w:r>
      <w:r>
        <w:t>randomised</w:t>
      </w:r>
      <w:r>
        <w:rPr>
          <w:spacing w:val="-3"/>
        </w:rPr>
        <w:t xml:space="preserve"> </w:t>
      </w:r>
      <w:r>
        <w:t xml:space="preserve">controlled trial of a self-guided Internet intervention promoting well-being. </w:t>
      </w:r>
      <w:r>
        <w:rPr>
          <w:i/>
        </w:rPr>
        <w:t xml:space="preserve">Computers in Human Behavior, 25, </w:t>
      </w:r>
      <w:r>
        <w:t>749–760.</w:t>
      </w:r>
    </w:p>
    <w:p w14:paraId="5535ED8C" w14:textId="77777777" w:rsidR="005B323A" w:rsidRDefault="0026499D">
      <w:pPr>
        <w:spacing w:before="121"/>
        <w:ind w:left="666" w:right="265" w:hanging="447"/>
        <w:rPr>
          <w:sz w:val="24"/>
        </w:rPr>
      </w:pPr>
      <w:r>
        <w:rPr>
          <w:sz w:val="24"/>
        </w:rPr>
        <w:t>Mitchell,</w:t>
      </w:r>
      <w:r>
        <w:rPr>
          <w:spacing w:val="-4"/>
          <w:sz w:val="24"/>
        </w:rPr>
        <w:t xml:space="preserve"> </w:t>
      </w:r>
      <w:r>
        <w:rPr>
          <w:sz w:val="24"/>
        </w:rPr>
        <w:t>K.</w:t>
      </w:r>
      <w:r>
        <w:rPr>
          <w:spacing w:val="-4"/>
          <w:sz w:val="24"/>
        </w:rPr>
        <w:t xml:space="preserve"> </w:t>
      </w:r>
      <w:r>
        <w:rPr>
          <w:sz w:val="24"/>
        </w:rPr>
        <w:t>J.,</w:t>
      </w:r>
      <w:r>
        <w:rPr>
          <w:spacing w:val="-4"/>
          <w:sz w:val="24"/>
        </w:rPr>
        <w:t xml:space="preserve"> </w:t>
      </w:r>
      <w:r>
        <w:rPr>
          <w:sz w:val="24"/>
        </w:rPr>
        <w:t>Becker-Blease,</w:t>
      </w:r>
      <w:r>
        <w:rPr>
          <w:spacing w:val="-4"/>
          <w:sz w:val="24"/>
        </w:rPr>
        <w:t xml:space="preserve"> </w:t>
      </w:r>
      <w:r>
        <w:rPr>
          <w:sz w:val="24"/>
        </w:rPr>
        <w:t>K.</w:t>
      </w:r>
      <w:r>
        <w:rPr>
          <w:spacing w:val="-4"/>
          <w:sz w:val="24"/>
        </w:rPr>
        <w:t xml:space="preserve"> </w:t>
      </w:r>
      <w:r>
        <w:rPr>
          <w:sz w:val="24"/>
        </w:rPr>
        <w:t>A.,</w:t>
      </w:r>
      <w:r>
        <w:rPr>
          <w:spacing w:val="-2"/>
          <w:sz w:val="24"/>
        </w:rPr>
        <w:t xml:space="preserve"> </w:t>
      </w:r>
      <w:r>
        <w:rPr>
          <w:sz w:val="24"/>
        </w:rPr>
        <w:t>&amp;</w:t>
      </w:r>
      <w:r>
        <w:rPr>
          <w:spacing w:val="-4"/>
          <w:sz w:val="24"/>
        </w:rPr>
        <w:t xml:space="preserve"> </w:t>
      </w:r>
      <w:r>
        <w:rPr>
          <w:sz w:val="24"/>
        </w:rPr>
        <w:t>Finkelhor,</w:t>
      </w:r>
      <w:r>
        <w:rPr>
          <w:spacing w:val="-4"/>
          <w:sz w:val="24"/>
        </w:rPr>
        <w:t xml:space="preserve"> </w:t>
      </w:r>
      <w:r>
        <w:rPr>
          <w:sz w:val="24"/>
        </w:rPr>
        <w:t>D.</w:t>
      </w:r>
      <w:r>
        <w:rPr>
          <w:spacing w:val="-4"/>
          <w:sz w:val="24"/>
        </w:rPr>
        <w:t xml:space="preserve"> </w:t>
      </w:r>
      <w:r>
        <w:rPr>
          <w:sz w:val="24"/>
        </w:rPr>
        <w:t>(2005).</w:t>
      </w:r>
      <w:r>
        <w:rPr>
          <w:spacing w:val="-2"/>
          <w:sz w:val="24"/>
        </w:rPr>
        <w:t xml:space="preserve"> </w:t>
      </w:r>
      <w:r>
        <w:rPr>
          <w:sz w:val="24"/>
        </w:rPr>
        <w:t>Inventory</w:t>
      </w:r>
      <w:r>
        <w:rPr>
          <w:spacing w:val="-8"/>
          <w:sz w:val="24"/>
        </w:rPr>
        <w:t xml:space="preserve"> </w:t>
      </w:r>
      <w:r>
        <w:rPr>
          <w:sz w:val="24"/>
        </w:rPr>
        <w:t>of</w:t>
      </w:r>
      <w:r>
        <w:rPr>
          <w:spacing w:val="-3"/>
          <w:sz w:val="24"/>
        </w:rPr>
        <w:t xml:space="preserve"> </w:t>
      </w:r>
      <w:r>
        <w:rPr>
          <w:sz w:val="24"/>
        </w:rPr>
        <w:t>problematic</w:t>
      </w:r>
      <w:r>
        <w:rPr>
          <w:spacing w:val="-3"/>
          <w:sz w:val="24"/>
        </w:rPr>
        <w:t xml:space="preserve"> </w:t>
      </w:r>
      <w:r>
        <w:rPr>
          <w:sz w:val="24"/>
        </w:rPr>
        <w:t xml:space="preserve">Internet experiences encountered in clinical practice. </w:t>
      </w:r>
      <w:r>
        <w:rPr>
          <w:i/>
          <w:sz w:val="24"/>
        </w:rPr>
        <w:t xml:space="preserve">Professional Psychology: Research and Practice, 36, </w:t>
      </w:r>
      <w:r>
        <w:rPr>
          <w:sz w:val="24"/>
        </w:rPr>
        <w:t>498–509.</w:t>
      </w:r>
    </w:p>
    <w:p w14:paraId="10E70335" w14:textId="77777777" w:rsidR="005B323A" w:rsidRDefault="0026499D">
      <w:pPr>
        <w:pStyle w:val="BodyText"/>
        <w:ind w:left="666" w:hanging="447"/>
      </w:pPr>
      <w:r>
        <w:t>Mitchell, K. J., &amp; Wells, M. (2007). Problematic Internet experiences: Primary or secondary presenting</w:t>
      </w:r>
      <w:r>
        <w:rPr>
          <w:spacing w:val="-6"/>
        </w:rPr>
        <w:t xml:space="preserve"> </w:t>
      </w:r>
      <w:r>
        <w:t>problems</w:t>
      </w:r>
      <w:r>
        <w:rPr>
          <w:spacing w:val="-3"/>
        </w:rPr>
        <w:t xml:space="preserve"> </w:t>
      </w:r>
      <w:r>
        <w:t>in</w:t>
      </w:r>
      <w:r>
        <w:rPr>
          <w:spacing w:val="-3"/>
        </w:rPr>
        <w:t xml:space="preserve"> </w:t>
      </w:r>
      <w:r>
        <w:t>persons</w:t>
      </w:r>
      <w:r>
        <w:rPr>
          <w:spacing w:val="-3"/>
        </w:rPr>
        <w:t xml:space="preserve"> </w:t>
      </w:r>
      <w:r>
        <w:t>seeking</w:t>
      </w:r>
      <w:r>
        <w:rPr>
          <w:spacing w:val="-6"/>
        </w:rPr>
        <w:t xml:space="preserve"> </w:t>
      </w:r>
      <w:r>
        <w:t>mental</w:t>
      </w:r>
      <w:r>
        <w:rPr>
          <w:spacing w:val="-3"/>
        </w:rPr>
        <w:t xml:space="preserve"> </w:t>
      </w:r>
      <w:r>
        <w:t>he</w:t>
      </w:r>
      <w:r>
        <w:t>alth</w:t>
      </w:r>
      <w:r>
        <w:rPr>
          <w:spacing w:val="-3"/>
        </w:rPr>
        <w:t xml:space="preserve"> </w:t>
      </w:r>
      <w:r>
        <w:t xml:space="preserve">care? </w:t>
      </w:r>
      <w:r>
        <w:rPr>
          <w:i/>
        </w:rPr>
        <w:t>Social</w:t>
      </w:r>
      <w:r>
        <w:rPr>
          <w:i/>
          <w:spacing w:val="-3"/>
        </w:rPr>
        <w:t xml:space="preserve"> </w:t>
      </w:r>
      <w:r>
        <w:rPr>
          <w:i/>
        </w:rPr>
        <w:t>Science</w:t>
      </w:r>
      <w:r>
        <w:rPr>
          <w:i/>
          <w:spacing w:val="-3"/>
        </w:rPr>
        <w:t xml:space="preserve"> </w:t>
      </w:r>
      <w:r>
        <w:rPr>
          <w:i/>
        </w:rPr>
        <w:t>&amp;</w:t>
      </w:r>
      <w:r>
        <w:rPr>
          <w:i/>
          <w:spacing w:val="-6"/>
        </w:rPr>
        <w:t xml:space="preserve"> </w:t>
      </w:r>
      <w:r>
        <w:rPr>
          <w:i/>
        </w:rPr>
        <w:t>Medicine,</w:t>
      </w:r>
      <w:r>
        <w:rPr>
          <w:i/>
          <w:spacing w:val="-3"/>
        </w:rPr>
        <w:t xml:space="preserve"> </w:t>
      </w:r>
      <w:r>
        <w:rPr>
          <w:i/>
        </w:rPr>
        <w:t xml:space="preserve">65, </w:t>
      </w:r>
      <w:r>
        <w:rPr>
          <w:spacing w:val="-2"/>
        </w:rPr>
        <w:t>1136–1141.</w:t>
      </w:r>
    </w:p>
    <w:p w14:paraId="0972B896" w14:textId="77777777" w:rsidR="005B323A" w:rsidRDefault="0026499D">
      <w:pPr>
        <w:pStyle w:val="BodyText"/>
        <w:ind w:left="666" w:hanging="447"/>
      </w:pPr>
      <w:r>
        <w:t>Mittal,</w:t>
      </w:r>
      <w:r>
        <w:rPr>
          <w:spacing w:val="-3"/>
        </w:rPr>
        <w:t xml:space="preserve"> </w:t>
      </w:r>
      <w:r>
        <w:t>V.</w:t>
      </w:r>
      <w:r>
        <w:rPr>
          <w:spacing w:val="-3"/>
        </w:rPr>
        <w:t xml:space="preserve"> </w:t>
      </w:r>
      <w:r>
        <w:t>A.,</w:t>
      </w:r>
      <w:r>
        <w:rPr>
          <w:spacing w:val="-3"/>
        </w:rPr>
        <w:t xml:space="preserve"> </w:t>
      </w:r>
      <w:r>
        <w:t>Tessner,</w:t>
      </w:r>
      <w:r>
        <w:rPr>
          <w:spacing w:val="-3"/>
        </w:rPr>
        <w:t xml:space="preserve"> </w:t>
      </w:r>
      <w:r>
        <w:t>K.</w:t>
      </w:r>
      <w:r>
        <w:rPr>
          <w:spacing w:val="-2"/>
        </w:rPr>
        <w:t xml:space="preserve"> </w:t>
      </w:r>
      <w:r>
        <w:t>D.,</w:t>
      </w:r>
      <w:r>
        <w:rPr>
          <w:spacing w:val="-3"/>
        </w:rPr>
        <w:t xml:space="preserve"> </w:t>
      </w:r>
      <w:r>
        <w:t>&amp;</w:t>
      </w:r>
      <w:r>
        <w:rPr>
          <w:spacing w:val="-6"/>
        </w:rPr>
        <w:t xml:space="preserve"> </w:t>
      </w:r>
      <w:r>
        <w:t>Walker,</w:t>
      </w:r>
      <w:r>
        <w:rPr>
          <w:spacing w:val="-3"/>
        </w:rPr>
        <w:t xml:space="preserve"> </w:t>
      </w:r>
      <w:r>
        <w:t>E.</w:t>
      </w:r>
      <w:r>
        <w:rPr>
          <w:spacing w:val="-2"/>
        </w:rPr>
        <w:t xml:space="preserve"> </w:t>
      </w:r>
      <w:r>
        <w:t>F.</w:t>
      </w:r>
      <w:r>
        <w:rPr>
          <w:spacing w:val="-3"/>
        </w:rPr>
        <w:t xml:space="preserve"> </w:t>
      </w:r>
      <w:r>
        <w:t>(2007).</w:t>
      </w:r>
      <w:r>
        <w:rPr>
          <w:spacing w:val="-3"/>
        </w:rPr>
        <w:t xml:space="preserve"> </w:t>
      </w:r>
      <w:r>
        <w:t>Elevated</w:t>
      </w:r>
      <w:r>
        <w:rPr>
          <w:spacing w:val="-3"/>
        </w:rPr>
        <w:t xml:space="preserve"> </w:t>
      </w:r>
      <w:r>
        <w:t>social Internet</w:t>
      </w:r>
      <w:r>
        <w:rPr>
          <w:spacing w:val="-3"/>
        </w:rPr>
        <w:t xml:space="preserve"> </w:t>
      </w:r>
      <w:r>
        <w:t>use</w:t>
      </w:r>
      <w:r>
        <w:rPr>
          <w:spacing w:val="-4"/>
        </w:rPr>
        <w:t xml:space="preserve"> </w:t>
      </w:r>
      <w:r>
        <w:t>and</w:t>
      </w:r>
      <w:r>
        <w:rPr>
          <w:spacing w:val="-3"/>
        </w:rPr>
        <w:t xml:space="preserve"> </w:t>
      </w:r>
      <w:r>
        <w:t xml:space="preserve">schizotypal personality disorder in adolescents. </w:t>
      </w:r>
      <w:r>
        <w:rPr>
          <w:i/>
        </w:rPr>
        <w:t xml:space="preserve">Schizophrenia Research, 94, </w:t>
      </w:r>
      <w:r>
        <w:t>50–57.</w:t>
      </w:r>
    </w:p>
    <w:p w14:paraId="11200C0A" w14:textId="77777777" w:rsidR="005B323A" w:rsidRDefault="0026499D">
      <w:pPr>
        <w:pStyle w:val="BodyText"/>
        <w:ind w:left="220"/>
      </w:pPr>
      <w:r>
        <w:t>Mittman,</w:t>
      </w:r>
      <w:r>
        <w:rPr>
          <w:spacing w:val="-2"/>
        </w:rPr>
        <w:t xml:space="preserve"> </w:t>
      </w:r>
      <w:r>
        <w:t>R.,</w:t>
      </w:r>
      <w:r>
        <w:rPr>
          <w:spacing w:val="-1"/>
        </w:rPr>
        <w:t xml:space="preserve"> </w:t>
      </w:r>
      <w:r>
        <w:t>&amp;</w:t>
      </w:r>
      <w:r>
        <w:rPr>
          <w:spacing w:val="-3"/>
        </w:rPr>
        <w:t xml:space="preserve"> </w:t>
      </w:r>
      <w:r>
        <w:t>Cain,</w:t>
      </w:r>
      <w:r>
        <w:rPr>
          <w:spacing w:val="-1"/>
        </w:rPr>
        <w:t xml:space="preserve"> </w:t>
      </w:r>
      <w:r>
        <w:t>M.</w:t>
      </w:r>
      <w:r>
        <w:rPr>
          <w:spacing w:val="-1"/>
        </w:rPr>
        <w:t xml:space="preserve"> </w:t>
      </w:r>
      <w:r>
        <w:t>(2000).</w:t>
      </w:r>
      <w:r>
        <w:rPr>
          <w:spacing w:val="-2"/>
        </w:rPr>
        <w:t xml:space="preserve"> </w:t>
      </w:r>
      <w:r>
        <w:t>The</w:t>
      </w:r>
      <w:r>
        <w:rPr>
          <w:spacing w:val="-3"/>
        </w:rPr>
        <w:t xml:space="preserve"> </w:t>
      </w:r>
      <w:r>
        <w:t>future</w:t>
      </w:r>
      <w:r>
        <w:rPr>
          <w:spacing w:val="-3"/>
        </w:rPr>
        <w:t xml:space="preserve"> </w:t>
      </w:r>
      <w:r>
        <w:t>of</w:t>
      </w:r>
      <w:r>
        <w:rPr>
          <w:spacing w:val="-1"/>
        </w:rPr>
        <w:t xml:space="preserve"> </w:t>
      </w:r>
      <w:r>
        <w:t>the</w:t>
      </w:r>
      <w:r>
        <w:rPr>
          <w:spacing w:val="1"/>
        </w:rPr>
        <w:t xml:space="preserve"> </w:t>
      </w:r>
      <w:r>
        <w:t>Internet</w:t>
      </w:r>
      <w:r>
        <w:rPr>
          <w:spacing w:val="-1"/>
        </w:rPr>
        <w:t xml:space="preserve"> </w:t>
      </w:r>
      <w:r>
        <w:t>in</w:t>
      </w:r>
      <w:r>
        <w:rPr>
          <w:spacing w:val="-1"/>
        </w:rPr>
        <w:t xml:space="preserve"> </w:t>
      </w:r>
      <w:r>
        <w:t>healthcare:</w:t>
      </w:r>
      <w:r>
        <w:rPr>
          <w:spacing w:val="-1"/>
        </w:rPr>
        <w:t xml:space="preserve"> </w:t>
      </w:r>
      <w:r>
        <w:t>A</w:t>
      </w:r>
      <w:r>
        <w:rPr>
          <w:spacing w:val="1"/>
        </w:rPr>
        <w:t xml:space="preserve"> </w:t>
      </w:r>
      <w:r>
        <w:t>five-year</w:t>
      </w:r>
      <w:r>
        <w:rPr>
          <w:spacing w:val="-1"/>
        </w:rPr>
        <w:t xml:space="preserve"> </w:t>
      </w:r>
      <w:r>
        <w:rPr>
          <w:spacing w:val="-2"/>
        </w:rPr>
        <w:t>forecast.</w:t>
      </w:r>
    </w:p>
    <w:p w14:paraId="157AA24B" w14:textId="77777777" w:rsidR="005B323A" w:rsidRDefault="0026499D">
      <w:pPr>
        <w:ind w:left="666"/>
        <w:rPr>
          <w:sz w:val="24"/>
        </w:rPr>
      </w:pPr>
      <w:r>
        <w:rPr>
          <w:i/>
          <w:sz w:val="24"/>
        </w:rPr>
        <w:t>Hospital</w:t>
      </w:r>
      <w:r>
        <w:rPr>
          <w:i/>
          <w:spacing w:val="-6"/>
          <w:sz w:val="24"/>
        </w:rPr>
        <w:t xml:space="preserve"> </w:t>
      </w:r>
      <w:r>
        <w:rPr>
          <w:i/>
          <w:sz w:val="24"/>
        </w:rPr>
        <w:t>Quarterly,</w:t>
      </w:r>
      <w:r>
        <w:rPr>
          <w:i/>
          <w:spacing w:val="-5"/>
          <w:sz w:val="24"/>
        </w:rPr>
        <w:t xml:space="preserve"> </w:t>
      </w:r>
      <w:r>
        <w:rPr>
          <w:i/>
          <w:sz w:val="24"/>
        </w:rPr>
        <w:t>3,</w:t>
      </w:r>
      <w:r>
        <w:rPr>
          <w:i/>
          <w:spacing w:val="-6"/>
          <w:sz w:val="24"/>
        </w:rPr>
        <w:t xml:space="preserve"> </w:t>
      </w:r>
      <w:r>
        <w:rPr>
          <w:spacing w:val="-2"/>
          <w:sz w:val="24"/>
        </w:rPr>
        <w:t>63–65.</w:t>
      </w:r>
    </w:p>
    <w:p w14:paraId="1CB0D5BD" w14:textId="77777777" w:rsidR="005B323A" w:rsidRDefault="0026499D">
      <w:pPr>
        <w:spacing w:before="121"/>
        <w:ind w:left="666" w:right="463" w:hanging="447"/>
        <w:jc w:val="both"/>
        <w:rPr>
          <w:sz w:val="24"/>
        </w:rPr>
      </w:pPr>
      <w:r>
        <w:rPr>
          <w:sz w:val="24"/>
        </w:rPr>
        <w:t>Mohr,</w:t>
      </w:r>
      <w:r>
        <w:rPr>
          <w:spacing w:val="-4"/>
          <w:sz w:val="24"/>
        </w:rPr>
        <w:t xml:space="preserve"> </w:t>
      </w:r>
      <w:r>
        <w:rPr>
          <w:sz w:val="24"/>
        </w:rPr>
        <w:t>D.</w:t>
      </w:r>
      <w:r>
        <w:rPr>
          <w:spacing w:val="-3"/>
          <w:sz w:val="24"/>
        </w:rPr>
        <w:t xml:space="preserve"> </w:t>
      </w:r>
      <w:r>
        <w:rPr>
          <w:sz w:val="24"/>
        </w:rPr>
        <w:t>C.</w:t>
      </w:r>
      <w:r>
        <w:rPr>
          <w:spacing w:val="-3"/>
          <w:sz w:val="24"/>
        </w:rPr>
        <w:t xml:space="preserve"> </w:t>
      </w:r>
      <w:r>
        <w:rPr>
          <w:sz w:val="24"/>
        </w:rPr>
        <w:t>(2009).</w:t>
      </w:r>
      <w:r>
        <w:rPr>
          <w:spacing w:val="-3"/>
          <w:sz w:val="24"/>
        </w:rPr>
        <w:t xml:space="preserve"> </w:t>
      </w:r>
      <w:r>
        <w:rPr>
          <w:sz w:val="24"/>
        </w:rPr>
        <w:t>Telemental</w:t>
      </w:r>
      <w:r>
        <w:rPr>
          <w:spacing w:val="-3"/>
          <w:sz w:val="24"/>
        </w:rPr>
        <w:t xml:space="preserve"> </w:t>
      </w:r>
      <w:r>
        <w:rPr>
          <w:sz w:val="24"/>
        </w:rPr>
        <w:t>health:</w:t>
      </w:r>
      <w:r>
        <w:rPr>
          <w:spacing w:val="-3"/>
          <w:sz w:val="24"/>
        </w:rPr>
        <w:t xml:space="preserve"> </w:t>
      </w:r>
      <w:r>
        <w:rPr>
          <w:sz w:val="24"/>
        </w:rPr>
        <w:t>Reflections</w:t>
      </w:r>
      <w:r>
        <w:rPr>
          <w:spacing w:val="-3"/>
          <w:sz w:val="24"/>
        </w:rPr>
        <w:t xml:space="preserve"> </w:t>
      </w:r>
      <w:r>
        <w:rPr>
          <w:sz w:val="24"/>
        </w:rPr>
        <w:t>on</w:t>
      </w:r>
      <w:r>
        <w:rPr>
          <w:spacing w:val="-3"/>
          <w:sz w:val="24"/>
        </w:rPr>
        <w:t xml:space="preserve"> </w:t>
      </w:r>
      <w:r>
        <w:rPr>
          <w:sz w:val="24"/>
        </w:rPr>
        <w:t>how</w:t>
      </w:r>
      <w:r>
        <w:rPr>
          <w:spacing w:val="-3"/>
          <w:sz w:val="24"/>
        </w:rPr>
        <w:t xml:space="preserve"> </w:t>
      </w:r>
      <w:r>
        <w:rPr>
          <w:sz w:val="24"/>
        </w:rPr>
        <w:t>to</w:t>
      </w:r>
      <w:r>
        <w:rPr>
          <w:spacing w:val="-3"/>
          <w:sz w:val="24"/>
        </w:rPr>
        <w:t xml:space="preserve"> </w:t>
      </w:r>
      <w:r>
        <w:rPr>
          <w:sz w:val="24"/>
        </w:rPr>
        <w:t>move</w:t>
      </w:r>
      <w:r>
        <w:rPr>
          <w:spacing w:val="-4"/>
          <w:sz w:val="24"/>
        </w:rPr>
        <w:t xml:space="preserve"> </w:t>
      </w:r>
      <w:r>
        <w:rPr>
          <w:sz w:val="24"/>
        </w:rPr>
        <w:t>the</w:t>
      </w:r>
      <w:r>
        <w:rPr>
          <w:spacing w:val="-3"/>
          <w:sz w:val="24"/>
        </w:rPr>
        <w:t xml:space="preserve"> </w:t>
      </w:r>
      <w:r>
        <w:rPr>
          <w:sz w:val="24"/>
        </w:rPr>
        <w:t>field</w:t>
      </w:r>
      <w:r>
        <w:rPr>
          <w:spacing w:val="-3"/>
          <w:sz w:val="24"/>
        </w:rPr>
        <w:t xml:space="preserve"> </w:t>
      </w:r>
      <w:r>
        <w:rPr>
          <w:sz w:val="24"/>
        </w:rPr>
        <w:t>forward.</w:t>
      </w:r>
      <w:r>
        <w:rPr>
          <w:spacing w:val="-1"/>
          <w:sz w:val="24"/>
        </w:rPr>
        <w:t xml:space="preserve"> </w:t>
      </w:r>
      <w:r>
        <w:rPr>
          <w:i/>
          <w:sz w:val="24"/>
        </w:rPr>
        <w:t>Clinical</w:t>
      </w:r>
      <w:r>
        <w:rPr>
          <w:i/>
          <w:sz w:val="24"/>
        </w:rPr>
        <w:t xml:space="preserve"> Psychology: Science and Practice, 16, </w:t>
      </w:r>
      <w:r>
        <w:rPr>
          <w:sz w:val="24"/>
        </w:rPr>
        <w:t>343–347.</w:t>
      </w:r>
    </w:p>
    <w:p w14:paraId="470479DE" w14:textId="77777777" w:rsidR="005B323A" w:rsidRDefault="0026499D">
      <w:pPr>
        <w:spacing w:before="120"/>
        <w:ind w:left="666" w:right="589" w:hanging="447"/>
        <w:jc w:val="both"/>
        <w:rPr>
          <w:sz w:val="24"/>
        </w:rPr>
      </w:pPr>
      <w:r>
        <w:rPr>
          <w:sz w:val="24"/>
        </w:rPr>
        <w:t>Mohr,</w:t>
      </w:r>
      <w:r>
        <w:rPr>
          <w:spacing w:val="-4"/>
          <w:sz w:val="24"/>
        </w:rPr>
        <w:t xml:space="preserve"> </w:t>
      </w:r>
      <w:r>
        <w:rPr>
          <w:sz w:val="24"/>
        </w:rPr>
        <w:t>D.</w:t>
      </w:r>
      <w:r>
        <w:rPr>
          <w:spacing w:val="-4"/>
          <w:sz w:val="24"/>
        </w:rPr>
        <w:t xml:space="preserve"> </w:t>
      </w:r>
      <w:r>
        <w:rPr>
          <w:sz w:val="24"/>
        </w:rPr>
        <w:t>C.,</w:t>
      </w:r>
      <w:r>
        <w:rPr>
          <w:spacing w:val="-4"/>
          <w:sz w:val="24"/>
        </w:rPr>
        <w:t xml:space="preserve"> </w:t>
      </w:r>
      <w:r>
        <w:rPr>
          <w:sz w:val="24"/>
        </w:rPr>
        <w:t>Carmody,</w:t>
      </w:r>
      <w:r>
        <w:rPr>
          <w:spacing w:val="-4"/>
          <w:sz w:val="24"/>
        </w:rPr>
        <w:t xml:space="preserve"> </w:t>
      </w:r>
      <w:r>
        <w:rPr>
          <w:sz w:val="24"/>
        </w:rPr>
        <w:t>T.,</w:t>
      </w:r>
      <w:r>
        <w:rPr>
          <w:spacing w:val="-4"/>
          <w:sz w:val="24"/>
        </w:rPr>
        <w:t xml:space="preserve"> </w:t>
      </w:r>
      <w:r>
        <w:rPr>
          <w:sz w:val="24"/>
        </w:rPr>
        <w:t>Erickson,</w:t>
      </w:r>
      <w:r>
        <w:rPr>
          <w:spacing w:val="-3"/>
          <w:sz w:val="24"/>
        </w:rPr>
        <w:t xml:space="preserve"> </w:t>
      </w:r>
      <w:r>
        <w:rPr>
          <w:sz w:val="24"/>
        </w:rPr>
        <w:t>L.,</w:t>
      </w:r>
      <w:r>
        <w:rPr>
          <w:spacing w:val="-4"/>
          <w:sz w:val="24"/>
        </w:rPr>
        <w:t xml:space="preserve"> </w:t>
      </w:r>
      <w:r>
        <w:rPr>
          <w:sz w:val="24"/>
        </w:rPr>
        <w:t>Jin,</w:t>
      </w:r>
      <w:r>
        <w:rPr>
          <w:spacing w:val="-4"/>
          <w:sz w:val="24"/>
        </w:rPr>
        <w:t xml:space="preserve"> </w:t>
      </w:r>
      <w:r>
        <w:rPr>
          <w:sz w:val="24"/>
        </w:rPr>
        <w:t>L.,</w:t>
      </w:r>
      <w:r>
        <w:rPr>
          <w:spacing w:val="-2"/>
          <w:sz w:val="24"/>
        </w:rPr>
        <w:t xml:space="preserve"> </w:t>
      </w:r>
      <w:r>
        <w:rPr>
          <w:sz w:val="24"/>
        </w:rPr>
        <w:t>&amp;</w:t>
      </w:r>
      <w:r>
        <w:rPr>
          <w:spacing w:val="-4"/>
          <w:sz w:val="24"/>
        </w:rPr>
        <w:t xml:space="preserve"> </w:t>
      </w:r>
      <w:r>
        <w:rPr>
          <w:sz w:val="24"/>
        </w:rPr>
        <w:t>Leader,</w:t>
      </w:r>
      <w:r>
        <w:rPr>
          <w:spacing w:val="-4"/>
          <w:sz w:val="24"/>
        </w:rPr>
        <w:t xml:space="preserve"> </w:t>
      </w:r>
      <w:r>
        <w:rPr>
          <w:sz w:val="24"/>
        </w:rPr>
        <w:t>J.</w:t>
      </w:r>
      <w:r>
        <w:rPr>
          <w:spacing w:val="-4"/>
          <w:sz w:val="24"/>
        </w:rPr>
        <w:t xml:space="preserve"> </w:t>
      </w:r>
      <w:r>
        <w:rPr>
          <w:sz w:val="24"/>
        </w:rPr>
        <w:t>(2011).</w:t>
      </w:r>
      <w:r>
        <w:rPr>
          <w:spacing w:val="-4"/>
          <w:sz w:val="24"/>
        </w:rPr>
        <w:t xml:space="preserve"> </w:t>
      </w:r>
      <w:r>
        <w:rPr>
          <w:sz w:val="24"/>
        </w:rPr>
        <w:t xml:space="preserve">Telephone-administered cognitive behavioral therapy for veterans served by community-based outpatient clinics. </w:t>
      </w:r>
      <w:r>
        <w:rPr>
          <w:i/>
          <w:sz w:val="24"/>
        </w:rPr>
        <w:t xml:space="preserve">Journal of Consulting and Clinical Psychology, 79, </w:t>
      </w:r>
      <w:r>
        <w:rPr>
          <w:sz w:val="24"/>
        </w:rPr>
        <w:t>261–265.</w:t>
      </w:r>
    </w:p>
    <w:p w14:paraId="11C41B0F" w14:textId="77777777" w:rsidR="005B323A" w:rsidRDefault="0026499D">
      <w:pPr>
        <w:pStyle w:val="BodyText"/>
        <w:ind w:left="220"/>
        <w:jc w:val="both"/>
      </w:pPr>
      <w:r>
        <w:t>Mohr,</w:t>
      </w:r>
      <w:r>
        <w:rPr>
          <w:spacing w:val="-4"/>
        </w:rPr>
        <w:t xml:space="preserve"> </w:t>
      </w:r>
      <w:r>
        <w:t>D.</w:t>
      </w:r>
      <w:r>
        <w:rPr>
          <w:spacing w:val="-2"/>
        </w:rPr>
        <w:t xml:space="preserve"> </w:t>
      </w:r>
      <w:r>
        <w:t>C.,</w:t>
      </w:r>
      <w:r>
        <w:rPr>
          <w:spacing w:val="-3"/>
        </w:rPr>
        <w:t xml:space="preserve"> </w:t>
      </w:r>
      <w:r>
        <w:t>Ho,</w:t>
      </w:r>
      <w:r>
        <w:rPr>
          <w:spacing w:val="-2"/>
        </w:rPr>
        <w:t xml:space="preserve"> </w:t>
      </w:r>
      <w:r>
        <w:t>J.,</w:t>
      </w:r>
      <w:r>
        <w:rPr>
          <w:spacing w:val="-3"/>
        </w:rPr>
        <w:t xml:space="preserve"> </w:t>
      </w:r>
      <w:r>
        <w:t>Duffecy,</w:t>
      </w:r>
      <w:r>
        <w:rPr>
          <w:spacing w:val="-3"/>
        </w:rPr>
        <w:t xml:space="preserve"> </w:t>
      </w:r>
      <w:r>
        <w:t>J.,</w:t>
      </w:r>
      <w:r>
        <w:rPr>
          <w:spacing w:val="-3"/>
        </w:rPr>
        <w:t xml:space="preserve"> </w:t>
      </w:r>
      <w:r>
        <w:t>Reifler,</w:t>
      </w:r>
      <w:r>
        <w:rPr>
          <w:spacing w:val="-2"/>
        </w:rPr>
        <w:t xml:space="preserve"> </w:t>
      </w:r>
      <w:r>
        <w:t>D.,</w:t>
      </w:r>
      <w:r>
        <w:rPr>
          <w:spacing w:val="-3"/>
        </w:rPr>
        <w:t xml:space="preserve"> </w:t>
      </w:r>
      <w:r>
        <w:t>Sokol,</w:t>
      </w:r>
      <w:r>
        <w:rPr>
          <w:spacing w:val="1"/>
        </w:rPr>
        <w:t xml:space="preserve"> </w:t>
      </w:r>
      <w:r>
        <w:t>L., Burns,</w:t>
      </w:r>
      <w:r>
        <w:rPr>
          <w:spacing w:val="-3"/>
        </w:rPr>
        <w:t xml:space="preserve"> </w:t>
      </w:r>
      <w:r>
        <w:t>M.</w:t>
      </w:r>
      <w:r>
        <w:rPr>
          <w:spacing w:val="-3"/>
        </w:rPr>
        <w:t xml:space="preserve"> </w:t>
      </w:r>
      <w:r>
        <w:t>N.,</w:t>
      </w:r>
      <w:r>
        <w:rPr>
          <w:spacing w:val="-2"/>
        </w:rPr>
        <w:t xml:space="preserve"> </w:t>
      </w:r>
      <w:r>
        <w:t>…</w:t>
      </w:r>
      <w:r>
        <w:rPr>
          <w:spacing w:val="-3"/>
        </w:rPr>
        <w:t xml:space="preserve"> </w:t>
      </w:r>
      <w:r>
        <w:t>Siddique,</w:t>
      </w:r>
      <w:r>
        <w:rPr>
          <w:spacing w:val="-2"/>
        </w:rPr>
        <w:t xml:space="preserve"> </w:t>
      </w:r>
      <w:r>
        <w:t>J.</w:t>
      </w:r>
      <w:r>
        <w:rPr>
          <w:spacing w:val="-2"/>
        </w:rPr>
        <w:t xml:space="preserve"> (2012).</w:t>
      </w:r>
    </w:p>
    <w:p w14:paraId="2B4EC706" w14:textId="77777777" w:rsidR="005B323A" w:rsidRDefault="0026499D">
      <w:pPr>
        <w:pStyle w:val="BodyText"/>
        <w:spacing w:before="0"/>
        <w:ind w:left="666" w:right="150"/>
      </w:pPr>
      <w:r>
        <w:t>Effect of telephone-administered vs. face-to-face cognitive behavioral therapy on adherence to</w:t>
      </w:r>
      <w:r>
        <w:rPr>
          <w:spacing w:val="-3"/>
        </w:rPr>
        <w:t xml:space="preserve"> </w:t>
      </w:r>
      <w:r>
        <w:t>therap</w:t>
      </w:r>
      <w:r>
        <w:t>y</w:t>
      </w:r>
      <w:r>
        <w:rPr>
          <w:spacing w:val="-8"/>
        </w:rPr>
        <w:t xml:space="preserve"> </w:t>
      </w:r>
      <w:r>
        <w:t>and</w:t>
      </w:r>
      <w:r>
        <w:rPr>
          <w:spacing w:val="-3"/>
        </w:rPr>
        <w:t xml:space="preserve"> </w:t>
      </w:r>
      <w:r>
        <w:t>depression</w:t>
      </w:r>
      <w:r>
        <w:rPr>
          <w:spacing w:val="-3"/>
        </w:rPr>
        <w:t xml:space="preserve"> </w:t>
      </w:r>
      <w:r>
        <w:t>outcomes</w:t>
      </w:r>
      <w:r>
        <w:rPr>
          <w:spacing w:val="-3"/>
        </w:rPr>
        <w:t xml:space="preserve"> </w:t>
      </w:r>
      <w:r>
        <w:t>among</w:t>
      </w:r>
      <w:r>
        <w:rPr>
          <w:spacing w:val="-5"/>
        </w:rPr>
        <w:t xml:space="preserve"> </w:t>
      </w:r>
      <w:r>
        <w:t>primary</w:t>
      </w:r>
      <w:r>
        <w:rPr>
          <w:spacing w:val="-6"/>
        </w:rPr>
        <w:t xml:space="preserve"> </w:t>
      </w:r>
      <w:r>
        <w:t>care</w:t>
      </w:r>
      <w:r>
        <w:rPr>
          <w:spacing w:val="-4"/>
        </w:rPr>
        <w:t xml:space="preserve"> </w:t>
      </w:r>
      <w:r>
        <w:t>patients:</w:t>
      </w:r>
      <w:r>
        <w:rPr>
          <w:spacing w:val="-3"/>
        </w:rPr>
        <w:t xml:space="preserve"> </w:t>
      </w:r>
      <w:r>
        <w:t>A</w:t>
      </w:r>
      <w:r>
        <w:rPr>
          <w:spacing w:val="-3"/>
        </w:rPr>
        <w:t xml:space="preserve"> </w:t>
      </w:r>
      <w:r>
        <w:t>randomized</w:t>
      </w:r>
      <w:r>
        <w:rPr>
          <w:spacing w:val="-3"/>
        </w:rPr>
        <w:t xml:space="preserve"> </w:t>
      </w:r>
      <w:r>
        <w:t xml:space="preserve">trial. </w:t>
      </w:r>
      <w:r>
        <w:rPr>
          <w:i/>
        </w:rPr>
        <w:t xml:space="preserve">JAMA, 307, </w:t>
      </w:r>
      <w:r>
        <w:t>2278–2285.</w:t>
      </w:r>
    </w:p>
    <w:p w14:paraId="0835E9FB" w14:textId="77777777" w:rsidR="005B323A" w:rsidRDefault="0026499D">
      <w:pPr>
        <w:pStyle w:val="BodyText"/>
        <w:ind w:left="666" w:right="150" w:hanging="447"/>
      </w:pPr>
      <w:r>
        <w:t>Mohr, D. C., Likosky, W., Bertagnolli, A., Goodkin, D. E., Van Der Wende, J., Dwyer, P., &amp; Dick,</w:t>
      </w:r>
      <w:r>
        <w:rPr>
          <w:spacing w:val="-3"/>
        </w:rPr>
        <w:t xml:space="preserve"> </w:t>
      </w:r>
      <w:r>
        <w:t>L.</w:t>
      </w:r>
      <w:r>
        <w:rPr>
          <w:spacing w:val="-4"/>
        </w:rPr>
        <w:t xml:space="preserve"> </w:t>
      </w:r>
      <w:r>
        <w:t>P.</w:t>
      </w:r>
      <w:r>
        <w:rPr>
          <w:spacing w:val="-4"/>
        </w:rPr>
        <w:t xml:space="preserve"> </w:t>
      </w:r>
      <w:r>
        <w:t>(2000).</w:t>
      </w:r>
      <w:r>
        <w:rPr>
          <w:spacing w:val="-4"/>
        </w:rPr>
        <w:t xml:space="preserve"> </w:t>
      </w:r>
      <w:r>
        <w:t>Telephone-administered</w:t>
      </w:r>
      <w:r>
        <w:rPr>
          <w:spacing w:val="-3"/>
        </w:rPr>
        <w:t xml:space="preserve"> </w:t>
      </w:r>
      <w:r>
        <w:t>cognitive–behavioral</w:t>
      </w:r>
      <w:r>
        <w:rPr>
          <w:spacing w:val="-4"/>
        </w:rPr>
        <w:t xml:space="preserve"> </w:t>
      </w:r>
      <w:r>
        <w:t>ther</w:t>
      </w:r>
      <w:r>
        <w:t>apy</w:t>
      </w:r>
      <w:r>
        <w:rPr>
          <w:spacing w:val="-9"/>
        </w:rPr>
        <w:t xml:space="preserve"> </w:t>
      </w:r>
      <w:r>
        <w:t>for</w:t>
      </w:r>
      <w:r>
        <w:rPr>
          <w:spacing w:val="-4"/>
        </w:rPr>
        <w:t xml:space="preserve"> </w:t>
      </w:r>
      <w:r>
        <w:t>the</w:t>
      </w:r>
      <w:r>
        <w:rPr>
          <w:spacing w:val="-6"/>
        </w:rPr>
        <w:t xml:space="preserve"> </w:t>
      </w:r>
      <w:r>
        <w:t>treatment</w:t>
      </w:r>
      <w:r>
        <w:rPr>
          <w:spacing w:val="-4"/>
        </w:rPr>
        <w:t xml:space="preserve"> </w:t>
      </w:r>
      <w:r>
        <w:t xml:space="preserve">of depressive symptoms in multiple sclerosis. </w:t>
      </w:r>
      <w:r>
        <w:rPr>
          <w:i/>
        </w:rPr>
        <w:t xml:space="preserve">Journal of Consulting and Clinical Psychology, 68, </w:t>
      </w:r>
      <w:r>
        <w:t>356–361.</w:t>
      </w:r>
    </w:p>
    <w:p w14:paraId="175DE986" w14:textId="77777777" w:rsidR="005B323A" w:rsidRDefault="0026499D">
      <w:pPr>
        <w:pStyle w:val="BodyText"/>
        <w:spacing w:before="121"/>
        <w:ind w:left="666" w:right="171" w:hanging="447"/>
        <w:jc w:val="both"/>
      </w:pPr>
      <w:r>
        <w:t>Mohr,</w:t>
      </w:r>
      <w:r>
        <w:rPr>
          <w:spacing w:val="-3"/>
        </w:rPr>
        <w:t xml:space="preserve"> </w:t>
      </w:r>
      <w:r>
        <w:t>D.</w:t>
      </w:r>
      <w:r>
        <w:rPr>
          <w:spacing w:val="-3"/>
        </w:rPr>
        <w:t xml:space="preserve"> </w:t>
      </w:r>
      <w:r>
        <w:t>C.,</w:t>
      </w:r>
      <w:r>
        <w:rPr>
          <w:spacing w:val="-3"/>
        </w:rPr>
        <w:t xml:space="preserve"> </w:t>
      </w:r>
      <w:r>
        <w:t>Siddique,</w:t>
      </w:r>
      <w:r>
        <w:rPr>
          <w:spacing w:val="-3"/>
        </w:rPr>
        <w:t xml:space="preserve"> </w:t>
      </w:r>
      <w:r>
        <w:t>J.,</w:t>
      </w:r>
      <w:r>
        <w:rPr>
          <w:spacing w:val="-3"/>
        </w:rPr>
        <w:t xml:space="preserve"> </w:t>
      </w:r>
      <w:r>
        <w:t>Ho,</w:t>
      </w:r>
      <w:r>
        <w:rPr>
          <w:spacing w:val="-3"/>
        </w:rPr>
        <w:t xml:space="preserve"> </w:t>
      </w:r>
      <w:r>
        <w:t>J.,</w:t>
      </w:r>
      <w:r>
        <w:rPr>
          <w:spacing w:val="-3"/>
        </w:rPr>
        <w:t xml:space="preserve"> </w:t>
      </w:r>
      <w:r>
        <w:t>Duffecy,</w:t>
      </w:r>
      <w:r>
        <w:rPr>
          <w:spacing w:val="-3"/>
        </w:rPr>
        <w:t xml:space="preserve"> </w:t>
      </w:r>
      <w:r>
        <w:t>J.,</w:t>
      </w:r>
      <w:r>
        <w:rPr>
          <w:spacing w:val="-3"/>
        </w:rPr>
        <w:t xml:space="preserve"> </w:t>
      </w:r>
      <w:r>
        <w:t>Jin,</w:t>
      </w:r>
      <w:r>
        <w:rPr>
          <w:spacing w:val="-6"/>
        </w:rPr>
        <w:t xml:space="preserve"> </w:t>
      </w:r>
      <w:r>
        <w:t>L.,</w:t>
      </w:r>
      <w:r>
        <w:rPr>
          <w:spacing w:val="-1"/>
        </w:rPr>
        <w:t xml:space="preserve"> </w:t>
      </w:r>
      <w:r>
        <w:t>&amp;</w:t>
      </w:r>
      <w:r>
        <w:rPr>
          <w:spacing w:val="-3"/>
        </w:rPr>
        <w:t xml:space="preserve"> </w:t>
      </w:r>
      <w:r>
        <w:t>Fokuo,</w:t>
      </w:r>
      <w:r>
        <w:rPr>
          <w:spacing w:val="-3"/>
        </w:rPr>
        <w:t xml:space="preserve"> </w:t>
      </w:r>
      <w:r>
        <w:t>J.</w:t>
      </w:r>
      <w:r>
        <w:rPr>
          <w:spacing w:val="-3"/>
        </w:rPr>
        <w:t xml:space="preserve"> </w:t>
      </w:r>
      <w:r>
        <w:t>K.</w:t>
      </w:r>
      <w:r>
        <w:rPr>
          <w:spacing w:val="-3"/>
        </w:rPr>
        <w:t xml:space="preserve"> </w:t>
      </w:r>
      <w:r>
        <w:t>(2010).</w:t>
      </w:r>
      <w:r>
        <w:rPr>
          <w:spacing w:val="-1"/>
        </w:rPr>
        <w:t xml:space="preserve"> </w:t>
      </w:r>
      <w:r>
        <w:t>Interest</w:t>
      </w:r>
      <w:r>
        <w:rPr>
          <w:spacing w:val="-3"/>
        </w:rPr>
        <w:t xml:space="preserve"> </w:t>
      </w:r>
      <w:r>
        <w:t>in</w:t>
      </w:r>
      <w:r>
        <w:rPr>
          <w:spacing w:val="-3"/>
        </w:rPr>
        <w:t xml:space="preserve"> </w:t>
      </w:r>
      <w:r>
        <w:t>behavioral and psychological treatments delivered face-to-face, by</w:t>
      </w:r>
      <w:r>
        <w:rPr>
          <w:spacing w:val="-5"/>
        </w:rPr>
        <w:t xml:space="preserve"> </w:t>
      </w:r>
      <w:r>
        <w:t>telephone, and by</w:t>
      </w:r>
      <w:r>
        <w:rPr>
          <w:spacing w:val="-1"/>
        </w:rPr>
        <w:t xml:space="preserve"> </w:t>
      </w:r>
      <w:r>
        <w:t xml:space="preserve">Internet. </w:t>
      </w:r>
      <w:r>
        <w:rPr>
          <w:i/>
        </w:rPr>
        <w:t xml:space="preserve">Annals of Behavioral Medicine, 40, </w:t>
      </w:r>
      <w:r>
        <w:t>89–98.</w:t>
      </w:r>
    </w:p>
    <w:p w14:paraId="08D47B05" w14:textId="77777777" w:rsidR="005B323A" w:rsidRDefault="0026499D">
      <w:pPr>
        <w:pStyle w:val="BodyText"/>
        <w:ind w:left="666" w:right="265" w:hanging="447"/>
      </w:pPr>
      <w:r>
        <w:t>Mohr,</w:t>
      </w:r>
      <w:r>
        <w:rPr>
          <w:spacing w:val="-3"/>
        </w:rPr>
        <w:t xml:space="preserve"> </w:t>
      </w:r>
      <w:r>
        <w:t>D.</w:t>
      </w:r>
      <w:r>
        <w:rPr>
          <w:spacing w:val="-3"/>
        </w:rPr>
        <w:t xml:space="preserve"> </w:t>
      </w:r>
      <w:r>
        <w:t>C.,</w:t>
      </w:r>
      <w:r>
        <w:rPr>
          <w:spacing w:val="-3"/>
        </w:rPr>
        <w:t xml:space="preserve"> </w:t>
      </w:r>
      <w:r>
        <w:t>Vella,</w:t>
      </w:r>
      <w:r>
        <w:rPr>
          <w:spacing w:val="-1"/>
        </w:rPr>
        <w:t xml:space="preserve"> </w:t>
      </w:r>
      <w:r>
        <w:t>L.,</w:t>
      </w:r>
      <w:r>
        <w:rPr>
          <w:spacing w:val="-3"/>
        </w:rPr>
        <w:t xml:space="preserve"> </w:t>
      </w:r>
      <w:r>
        <w:t>Hart,</w:t>
      </w:r>
      <w:r>
        <w:rPr>
          <w:spacing w:val="-3"/>
        </w:rPr>
        <w:t xml:space="preserve"> </w:t>
      </w:r>
      <w:r>
        <w:t>S.,</w:t>
      </w:r>
      <w:r>
        <w:rPr>
          <w:spacing w:val="-3"/>
        </w:rPr>
        <w:t xml:space="preserve"> </w:t>
      </w:r>
      <w:r>
        <w:t>Heckman,</w:t>
      </w:r>
      <w:r>
        <w:rPr>
          <w:spacing w:val="-3"/>
        </w:rPr>
        <w:t xml:space="preserve"> </w:t>
      </w:r>
      <w:r>
        <w:t>T.,</w:t>
      </w:r>
      <w:r>
        <w:rPr>
          <w:spacing w:val="-1"/>
        </w:rPr>
        <w:t xml:space="preserve"> </w:t>
      </w:r>
      <w:r>
        <w:t>&amp;</w:t>
      </w:r>
      <w:r>
        <w:rPr>
          <w:spacing w:val="-5"/>
        </w:rPr>
        <w:t xml:space="preserve"> </w:t>
      </w:r>
      <w:r>
        <w:t>Simon,</w:t>
      </w:r>
      <w:r>
        <w:rPr>
          <w:spacing w:val="-3"/>
        </w:rPr>
        <w:t xml:space="preserve"> </w:t>
      </w:r>
      <w:r>
        <w:t>G.</w:t>
      </w:r>
      <w:r>
        <w:rPr>
          <w:spacing w:val="-3"/>
        </w:rPr>
        <w:t xml:space="preserve"> </w:t>
      </w:r>
      <w:r>
        <w:t>(2008).</w:t>
      </w:r>
      <w:r>
        <w:rPr>
          <w:spacing w:val="-3"/>
        </w:rPr>
        <w:t xml:space="preserve"> </w:t>
      </w:r>
      <w:r>
        <w:t>The</w:t>
      </w:r>
      <w:r>
        <w:rPr>
          <w:spacing w:val="-5"/>
        </w:rPr>
        <w:t xml:space="preserve"> </w:t>
      </w:r>
      <w:r>
        <w:t>effect</w:t>
      </w:r>
      <w:r>
        <w:rPr>
          <w:spacing w:val="-3"/>
        </w:rPr>
        <w:t xml:space="preserve"> </w:t>
      </w:r>
      <w:r>
        <w:t>of</w:t>
      </w:r>
      <w:r>
        <w:rPr>
          <w:spacing w:val="-3"/>
        </w:rPr>
        <w:t xml:space="preserve"> </w:t>
      </w:r>
      <w:r>
        <w:t>telephone– administered psychotherapy</w:t>
      </w:r>
      <w:r>
        <w:rPr>
          <w:spacing w:val="-2"/>
        </w:rPr>
        <w:t xml:space="preserve"> </w:t>
      </w:r>
      <w:r>
        <w:t xml:space="preserve">on symptoms of depression and attrition: A meta-analysis. </w:t>
      </w:r>
      <w:r>
        <w:rPr>
          <w:i/>
        </w:rPr>
        <w:t xml:space="preserve">Clinical Psychology (New York), 15, </w:t>
      </w:r>
      <w:r>
        <w:t>243–253.</w:t>
      </w:r>
    </w:p>
    <w:p w14:paraId="5A803147" w14:textId="77777777" w:rsidR="005B323A" w:rsidRDefault="0026499D">
      <w:pPr>
        <w:spacing w:before="120"/>
        <w:ind w:left="666" w:right="265" w:hanging="447"/>
        <w:rPr>
          <w:sz w:val="24"/>
        </w:rPr>
      </w:pPr>
      <w:r>
        <w:rPr>
          <w:sz w:val="24"/>
        </w:rPr>
        <w:t>Molfenter,</w:t>
      </w:r>
      <w:r>
        <w:rPr>
          <w:spacing w:val="-4"/>
          <w:sz w:val="24"/>
        </w:rPr>
        <w:t xml:space="preserve"> </w:t>
      </w:r>
      <w:r>
        <w:rPr>
          <w:sz w:val="24"/>
        </w:rPr>
        <w:t>T.,</w:t>
      </w:r>
      <w:r>
        <w:rPr>
          <w:spacing w:val="-3"/>
          <w:sz w:val="24"/>
        </w:rPr>
        <w:t xml:space="preserve"> </w:t>
      </w:r>
      <w:r>
        <w:rPr>
          <w:sz w:val="24"/>
        </w:rPr>
        <w:t>Boyle,</w:t>
      </w:r>
      <w:r>
        <w:rPr>
          <w:spacing w:val="-4"/>
          <w:sz w:val="24"/>
        </w:rPr>
        <w:t xml:space="preserve"> </w:t>
      </w:r>
      <w:r>
        <w:rPr>
          <w:sz w:val="24"/>
        </w:rPr>
        <w:t>M.,</w:t>
      </w:r>
      <w:r>
        <w:rPr>
          <w:spacing w:val="-2"/>
          <w:sz w:val="24"/>
        </w:rPr>
        <w:t xml:space="preserve"> </w:t>
      </w:r>
      <w:r>
        <w:rPr>
          <w:sz w:val="24"/>
        </w:rPr>
        <w:t>Holloway, D.,</w:t>
      </w:r>
      <w:r>
        <w:rPr>
          <w:spacing w:val="-4"/>
          <w:sz w:val="24"/>
        </w:rPr>
        <w:t xml:space="preserve"> </w:t>
      </w:r>
      <w:r>
        <w:rPr>
          <w:sz w:val="24"/>
        </w:rPr>
        <w:t>&amp;</w:t>
      </w:r>
      <w:r>
        <w:rPr>
          <w:spacing w:val="-5"/>
          <w:sz w:val="24"/>
        </w:rPr>
        <w:t xml:space="preserve"> </w:t>
      </w:r>
      <w:r>
        <w:rPr>
          <w:sz w:val="24"/>
        </w:rPr>
        <w:t>Zwick,</w:t>
      </w:r>
      <w:r>
        <w:rPr>
          <w:spacing w:val="-3"/>
          <w:sz w:val="24"/>
        </w:rPr>
        <w:t xml:space="preserve"> </w:t>
      </w:r>
      <w:r>
        <w:rPr>
          <w:sz w:val="24"/>
        </w:rPr>
        <w:t>J.</w:t>
      </w:r>
      <w:r>
        <w:rPr>
          <w:spacing w:val="-3"/>
          <w:sz w:val="24"/>
        </w:rPr>
        <w:t xml:space="preserve"> </w:t>
      </w:r>
      <w:r>
        <w:rPr>
          <w:sz w:val="24"/>
        </w:rPr>
        <w:t>(2015).</w:t>
      </w:r>
      <w:r>
        <w:rPr>
          <w:spacing w:val="-3"/>
          <w:sz w:val="24"/>
        </w:rPr>
        <w:t xml:space="preserve"> </w:t>
      </w:r>
      <w:r>
        <w:rPr>
          <w:sz w:val="24"/>
        </w:rPr>
        <w:t>Trends</w:t>
      </w:r>
      <w:r>
        <w:rPr>
          <w:spacing w:val="-3"/>
          <w:sz w:val="24"/>
        </w:rPr>
        <w:t xml:space="preserve"> </w:t>
      </w:r>
      <w:r>
        <w:rPr>
          <w:sz w:val="24"/>
        </w:rPr>
        <w:t>in</w:t>
      </w:r>
      <w:r>
        <w:rPr>
          <w:spacing w:val="-3"/>
          <w:sz w:val="24"/>
        </w:rPr>
        <w:t xml:space="preserve"> </w:t>
      </w:r>
      <w:r>
        <w:rPr>
          <w:sz w:val="24"/>
        </w:rPr>
        <w:t>telemedicine</w:t>
      </w:r>
      <w:r>
        <w:rPr>
          <w:spacing w:val="-3"/>
          <w:sz w:val="24"/>
        </w:rPr>
        <w:t xml:space="preserve"> </w:t>
      </w:r>
      <w:r>
        <w:rPr>
          <w:sz w:val="24"/>
        </w:rPr>
        <w:t>use</w:t>
      </w:r>
      <w:r>
        <w:rPr>
          <w:spacing w:val="-5"/>
          <w:sz w:val="24"/>
        </w:rPr>
        <w:t xml:space="preserve"> </w:t>
      </w:r>
      <w:r>
        <w:rPr>
          <w:sz w:val="24"/>
        </w:rPr>
        <w:t xml:space="preserve">in addiction treatment. </w:t>
      </w:r>
      <w:r>
        <w:rPr>
          <w:i/>
          <w:sz w:val="24"/>
        </w:rPr>
        <w:t>Addiction Science &amp; Clinical Practice, 10</w:t>
      </w:r>
      <w:r>
        <w:rPr>
          <w:sz w:val="24"/>
        </w:rPr>
        <w:t>, 14.</w:t>
      </w:r>
    </w:p>
    <w:p w14:paraId="02EF4F0F" w14:textId="77777777" w:rsidR="005B323A" w:rsidRDefault="005B323A">
      <w:pPr>
        <w:rPr>
          <w:sz w:val="24"/>
        </w:rPr>
        <w:sectPr w:rsidR="005B323A">
          <w:pgSz w:w="12240" w:h="15840"/>
          <w:pgMar w:top="1300" w:right="1220" w:bottom="1080" w:left="1220" w:header="722" w:footer="887" w:gutter="0"/>
          <w:cols w:space="720"/>
        </w:sectPr>
      </w:pPr>
    </w:p>
    <w:p w14:paraId="31B892E5" w14:textId="77777777" w:rsidR="005B323A" w:rsidRDefault="0026499D">
      <w:pPr>
        <w:spacing w:before="124"/>
        <w:ind w:left="666" w:right="249" w:hanging="447"/>
        <w:jc w:val="both"/>
        <w:rPr>
          <w:sz w:val="24"/>
        </w:rPr>
      </w:pPr>
      <w:r>
        <w:rPr>
          <w:sz w:val="24"/>
        </w:rPr>
        <w:lastRenderedPageBreak/>
        <w:t>Monaghan, S., &amp; Wood, R. T. (2010). Internet-based interventions for youth dealing with gambling</w:t>
      </w:r>
      <w:r>
        <w:rPr>
          <w:spacing w:val="-5"/>
          <w:sz w:val="24"/>
        </w:rPr>
        <w:t xml:space="preserve"> </w:t>
      </w:r>
      <w:r>
        <w:rPr>
          <w:sz w:val="24"/>
        </w:rPr>
        <w:t>problems.</w:t>
      </w:r>
      <w:r>
        <w:rPr>
          <w:spacing w:val="-1"/>
          <w:sz w:val="24"/>
        </w:rPr>
        <w:t xml:space="preserve"> </w:t>
      </w:r>
      <w:r>
        <w:rPr>
          <w:i/>
          <w:sz w:val="24"/>
        </w:rPr>
        <w:t>International</w:t>
      </w:r>
      <w:r>
        <w:rPr>
          <w:i/>
          <w:spacing w:val="-1"/>
          <w:sz w:val="24"/>
        </w:rPr>
        <w:t xml:space="preserve"> </w:t>
      </w:r>
      <w:r>
        <w:rPr>
          <w:i/>
          <w:sz w:val="24"/>
        </w:rPr>
        <w:t>Journal</w:t>
      </w:r>
      <w:r>
        <w:rPr>
          <w:i/>
          <w:spacing w:val="-1"/>
          <w:sz w:val="24"/>
        </w:rPr>
        <w:t xml:space="preserve"> </w:t>
      </w:r>
      <w:r>
        <w:rPr>
          <w:i/>
          <w:sz w:val="24"/>
        </w:rPr>
        <w:t>of Adolescent</w:t>
      </w:r>
      <w:r>
        <w:rPr>
          <w:i/>
          <w:spacing w:val="-1"/>
          <w:sz w:val="24"/>
        </w:rPr>
        <w:t xml:space="preserve"> </w:t>
      </w:r>
      <w:r>
        <w:rPr>
          <w:i/>
          <w:sz w:val="24"/>
        </w:rPr>
        <w:t>Medicine</w:t>
      </w:r>
      <w:r>
        <w:rPr>
          <w:i/>
          <w:spacing w:val="-3"/>
          <w:sz w:val="24"/>
        </w:rPr>
        <w:t xml:space="preserve"> </w:t>
      </w:r>
      <w:r>
        <w:rPr>
          <w:i/>
          <w:sz w:val="24"/>
        </w:rPr>
        <w:t>and</w:t>
      </w:r>
      <w:r>
        <w:rPr>
          <w:i/>
          <w:spacing w:val="-1"/>
          <w:sz w:val="24"/>
        </w:rPr>
        <w:t xml:space="preserve"> </w:t>
      </w:r>
      <w:r>
        <w:rPr>
          <w:i/>
          <w:sz w:val="24"/>
        </w:rPr>
        <w:t>Health,</w:t>
      </w:r>
      <w:r>
        <w:rPr>
          <w:i/>
          <w:spacing w:val="-1"/>
          <w:sz w:val="24"/>
        </w:rPr>
        <w:t xml:space="preserve"> </w:t>
      </w:r>
      <w:r>
        <w:rPr>
          <w:i/>
          <w:sz w:val="24"/>
        </w:rPr>
        <w:t>22,</w:t>
      </w:r>
      <w:r>
        <w:rPr>
          <w:i/>
          <w:spacing w:val="1"/>
          <w:sz w:val="24"/>
        </w:rPr>
        <w:t xml:space="preserve"> </w:t>
      </w:r>
      <w:r>
        <w:rPr>
          <w:spacing w:val="-2"/>
          <w:sz w:val="24"/>
        </w:rPr>
        <w:t>113–128.</w:t>
      </w:r>
    </w:p>
    <w:p w14:paraId="10E827A0" w14:textId="77777777" w:rsidR="005B323A" w:rsidRDefault="0026499D">
      <w:pPr>
        <w:pStyle w:val="BodyText"/>
        <w:ind w:right="189" w:hanging="447"/>
        <w:jc w:val="both"/>
      </w:pPr>
      <w:r>
        <w:t>Moon,</w:t>
      </w:r>
      <w:r>
        <w:rPr>
          <w:spacing w:val="-3"/>
        </w:rPr>
        <w:t xml:space="preserve"> </w:t>
      </w:r>
      <w:r>
        <w:t>J.,</w:t>
      </w:r>
      <w:r>
        <w:rPr>
          <w:spacing w:val="-3"/>
        </w:rPr>
        <w:t xml:space="preserve"> </w:t>
      </w:r>
      <w:r>
        <w:t>&amp;</w:t>
      </w:r>
      <w:r>
        <w:rPr>
          <w:spacing w:val="-3"/>
        </w:rPr>
        <w:t xml:space="preserve"> </w:t>
      </w:r>
      <w:r>
        <w:t>Lee,</w:t>
      </w:r>
      <w:r>
        <w:rPr>
          <w:spacing w:val="-3"/>
        </w:rPr>
        <w:t xml:space="preserve"> </w:t>
      </w:r>
      <w:r>
        <w:t>J</w:t>
      </w:r>
      <w:r>
        <w:t>.</w:t>
      </w:r>
      <w:r>
        <w:rPr>
          <w:spacing w:val="-3"/>
        </w:rPr>
        <w:t xml:space="preserve"> </w:t>
      </w:r>
      <w:r>
        <w:t>H.</w:t>
      </w:r>
      <w:r>
        <w:rPr>
          <w:spacing w:val="-3"/>
        </w:rPr>
        <w:t xml:space="preserve"> </w:t>
      </w:r>
      <w:r>
        <w:t>(2009).</w:t>
      </w:r>
      <w:r>
        <w:rPr>
          <w:spacing w:val="-3"/>
        </w:rPr>
        <w:t xml:space="preserve"> </w:t>
      </w:r>
      <w:r>
        <w:t>Cue</w:t>
      </w:r>
      <w:r>
        <w:rPr>
          <w:spacing w:val="-4"/>
        </w:rPr>
        <w:t xml:space="preserve"> </w:t>
      </w:r>
      <w:r>
        <w:t>exposure</w:t>
      </w:r>
      <w:r>
        <w:rPr>
          <w:spacing w:val="-5"/>
        </w:rPr>
        <w:t xml:space="preserve"> </w:t>
      </w:r>
      <w:r>
        <w:t>treatment</w:t>
      </w:r>
      <w:r>
        <w:rPr>
          <w:spacing w:val="-3"/>
        </w:rPr>
        <w:t xml:space="preserve"> </w:t>
      </w:r>
      <w:r>
        <w:t>in</w:t>
      </w:r>
      <w:r>
        <w:rPr>
          <w:spacing w:val="-3"/>
        </w:rPr>
        <w:t xml:space="preserve"> </w:t>
      </w:r>
      <w:r>
        <w:t>a</w:t>
      </w:r>
      <w:r>
        <w:rPr>
          <w:spacing w:val="-3"/>
        </w:rPr>
        <w:t xml:space="preserve"> </w:t>
      </w:r>
      <w:r>
        <w:t>virtual</w:t>
      </w:r>
      <w:r>
        <w:rPr>
          <w:spacing w:val="-3"/>
        </w:rPr>
        <w:t xml:space="preserve"> </w:t>
      </w:r>
      <w:r>
        <w:t>environment</w:t>
      </w:r>
      <w:r>
        <w:rPr>
          <w:spacing w:val="-3"/>
        </w:rPr>
        <w:t xml:space="preserve"> </w:t>
      </w:r>
      <w:r>
        <w:t>to</w:t>
      </w:r>
      <w:r>
        <w:rPr>
          <w:spacing w:val="-3"/>
        </w:rPr>
        <w:t xml:space="preserve"> </w:t>
      </w:r>
      <w:r>
        <w:t>reduce</w:t>
      </w:r>
      <w:r>
        <w:rPr>
          <w:spacing w:val="-4"/>
        </w:rPr>
        <w:t xml:space="preserve"> </w:t>
      </w:r>
      <w:r>
        <w:t xml:space="preserve">nicotine craving: A functional MRI study. </w:t>
      </w:r>
      <w:r>
        <w:rPr>
          <w:i/>
        </w:rPr>
        <w:t xml:space="preserve">CyberPsychology &amp; Behavior, 12, </w:t>
      </w:r>
      <w:r>
        <w:t>43–45.</w:t>
      </w:r>
    </w:p>
    <w:p w14:paraId="3544D3BB" w14:textId="77777777" w:rsidR="005B323A" w:rsidRDefault="0026499D">
      <w:pPr>
        <w:spacing w:before="120"/>
        <w:ind w:left="667" w:right="775" w:hanging="447"/>
        <w:jc w:val="both"/>
        <w:rPr>
          <w:sz w:val="24"/>
        </w:rPr>
      </w:pPr>
      <w:r>
        <w:rPr>
          <w:sz w:val="24"/>
        </w:rPr>
        <w:t>Moore,</w:t>
      </w:r>
      <w:r>
        <w:rPr>
          <w:spacing w:val="-4"/>
          <w:sz w:val="24"/>
        </w:rPr>
        <w:t xml:space="preserve"> </w:t>
      </w:r>
      <w:r>
        <w:rPr>
          <w:sz w:val="24"/>
        </w:rPr>
        <w:t>B.</w:t>
      </w:r>
      <w:r>
        <w:rPr>
          <w:spacing w:val="-2"/>
          <w:sz w:val="24"/>
        </w:rPr>
        <w:t xml:space="preserve"> </w:t>
      </w:r>
      <w:r>
        <w:rPr>
          <w:sz w:val="24"/>
        </w:rPr>
        <w:t>A.,</w:t>
      </w:r>
      <w:r>
        <w:rPr>
          <w:spacing w:val="-4"/>
          <w:sz w:val="24"/>
        </w:rPr>
        <w:t xml:space="preserve"> </w:t>
      </w:r>
      <w:r>
        <w:rPr>
          <w:sz w:val="24"/>
        </w:rPr>
        <w:t>Fazzino,</w:t>
      </w:r>
      <w:r>
        <w:rPr>
          <w:spacing w:val="-4"/>
          <w:sz w:val="24"/>
        </w:rPr>
        <w:t xml:space="preserve"> </w:t>
      </w:r>
      <w:r>
        <w:rPr>
          <w:sz w:val="24"/>
        </w:rPr>
        <w:t>T.,</w:t>
      </w:r>
      <w:r>
        <w:rPr>
          <w:spacing w:val="-4"/>
          <w:sz w:val="24"/>
        </w:rPr>
        <w:t xml:space="preserve"> </w:t>
      </w:r>
      <w:r>
        <w:rPr>
          <w:sz w:val="24"/>
        </w:rPr>
        <w:t>Garnet,</w:t>
      </w:r>
      <w:r>
        <w:rPr>
          <w:spacing w:val="-2"/>
          <w:sz w:val="24"/>
        </w:rPr>
        <w:t xml:space="preserve"> </w:t>
      </w:r>
      <w:r>
        <w:rPr>
          <w:sz w:val="24"/>
        </w:rPr>
        <w:t>B.,</w:t>
      </w:r>
      <w:r>
        <w:rPr>
          <w:spacing w:val="-4"/>
          <w:sz w:val="24"/>
        </w:rPr>
        <w:t xml:space="preserve"> </w:t>
      </w:r>
      <w:r>
        <w:rPr>
          <w:sz w:val="24"/>
        </w:rPr>
        <w:t>Cutter,</w:t>
      </w:r>
      <w:r>
        <w:rPr>
          <w:spacing w:val="-4"/>
          <w:sz w:val="24"/>
        </w:rPr>
        <w:t xml:space="preserve"> </w:t>
      </w:r>
      <w:r>
        <w:rPr>
          <w:sz w:val="24"/>
        </w:rPr>
        <w:t>C.</w:t>
      </w:r>
      <w:r>
        <w:rPr>
          <w:spacing w:val="-4"/>
          <w:sz w:val="24"/>
        </w:rPr>
        <w:t xml:space="preserve"> </w:t>
      </w:r>
      <w:r>
        <w:rPr>
          <w:sz w:val="24"/>
        </w:rPr>
        <w:t>J.,</w:t>
      </w:r>
      <w:r>
        <w:rPr>
          <w:spacing w:val="-3"/>
          <w:sz w:val="24"/>
        </w:rPr>
        <w:t xml:space="preserve"> </w:t>
      </w:r>
      <w:r>
        <w:rPr>
          <w:sz w:val="24"/>
        </w:rPr>
        <w:t>&amp;</w:t>
      </w:r>
      <w:r>
        <w:rPr>
          <w:spacing w:val="-5"/>
          <w:sz w:val="24"/>
        </w:rPr>
        <w:t xml:space="preserve"> </w:t>
      </w:r>
      <w:r>
        <w:rPr>
          <w:sz w:val="24"/>
        </w:rPr>
        <w:t>Barry,</w:t>
      </w:r>
      <w:r>
        <w:rPr>
          <w:spacing w:val="-1"/>
          <w:sz w:val="24"/>
        </w:rPr>
        <w:t xml:space="preserve"> </w:t>
      </w:r>
      <w:r>
        <w:rPr>
          <w:sz w:val="24"/>
        </w:rPr>
        <w:t>D.</w:t>
      </w:r>
      <w:r>
        <w:rPr>
          <w:spacing w:val="-3"/>
          <w:sz w:val="24"/>
        </w:rPr>
        <w:t xml:space="preserve"> </w:t>
      </w:r>
      <w:r>
        <w:rPr>
          <w:sz w:val="24"/>
        </w:rPr>
        <w:t>T.</w:t>
      </w:r>
      <w:r>
        <w:rPr>
          <w:spacing w:val="-3"/>
          <w:sz w:val="24"/>
        </w:rPr>
        <w:t xml:space="preserve"> </w:t>
      </w:r>
      <w:r>
        <w:rPr>
          <w:sz w:val="24"/>
        </w:rPr>
        <w:t>(2011).</w:t>
      </w:r>
      <w:r>
        <w:rPr>
          <w:spacing w:val="-2"/>
          <w:sz w:val="24"/>
        </w:rPr>
        <w:t xml:space="preserve"> </w:t>
      </w:r>
      <w:r>
        <w:rPr>
          <w:sz w:val="24"/>
        </w:rPr>
        <w:t>Computer-based interventions for drug</w:t>
      </w:r>
      <w:r>
        <w:rPr>
          <w:spacing w:val="-1"/>
          <w:sz w:val="24"/>
        </w:rPr>
        <w:t xml:space="preserve"> </w:t>
      </w:r>
      <w:r>
        <w:rPr>
          <w:sz w:val="24"/>
        </w:rPr>
        <w:t xml:space="preserve">use disorders: A systematic review. </w:t>
      </w:r>
      <w:r>
        <w:rPr>
          <w:i/>
          <w:sz w:val="24"/>
        </w:rPr>
        <w:t xml:space="preserve">Journal of Substance Abuse Treatment, 40, </w:t>
      </w:r>
      <w:r>
        <w:rPr>
          <w:sz w:val="24"/>
        </w:rPr>
        <w:t>215–223.</w:t>
      </w:r>
    </w:p>
    <w:p w14:paraId="2C7B8606" w14:textId="77777777" w:rsidR="005B323A" w:rsidRDefault="0026499D">
      <w:pPr>
        <w:pStyle w:val="BodyText"/>
        <w:ind w:right="602" w:hanging="447"/>
        <w:jc w:val="both"/>
      </w:pPr>
      <w:r>
        <w:t>Moore,</w:t>
      </w:r>
      <w:r>
        <w:rPr>
          <w:spacing w:val="-3"/>
        </w:rPr>
        <w:t xml:space="preserve"> </w:t>
      </w:r>
      <w:r>
        <w:t>M.</w:t>
      </w:r>
      <w:r>
        <w:rPr>
          <w:spacing w:val="-3"/>
        </w:rPr>
        <w:t xml:space="preserve"> </w:t>
      </w:r>
      <w:r>
        <w:t>J.,</w:t>
      </w:r>
      <w:r>
        <w:rPr>
          <w:spacing w:val="-2"/>
        </w:rPr>
        <w:t xml:space="preserve"> </w:t>
      </w:r>
      <w:r>
        <w:t>Soderquist,</w:t>
      </w:r>
      <w:r>
        <w:rPr>
          <w:spacing w:val="-4"/>
        </w:rPr>
        <w:t xml:space="preserve"> </w:t>
      </w:r>
      <w:r>
        <w:t>J.,</w:t>
      </w:r>
      <w:r>
        <w:rPr>
          <w:spacing w:val="-2"/>
        </w:rPr>
        <w:t xml:space="preserve"> </w:t>
      </w:r>
      <w:r>
        <w:t>&amp;</w:t>
      </w:r>
      <w:r>
        <w:rPr>
          <w:spacing w:val="-4"/>
        </w:rPr>
        <w:t xml:space="preserve"> </w:t>
      </w:r>
      <w:r>
        <w:t>Werch,</w:t>
      </w:r>
      <w:r>
        <w:rPr>
          <w:spacing w:val="-2"/>
        </w:rPr>
        <w:t xml:space="preserve"> </w:t>
      </w:r>
      <w:r>
        <w:t>C.</w:t>
      </w:r>
      <w:r>
        <w:rPr>
          <w:spacing w:val="-2"/>
        </w:rPr>
        <w:t xml:space="preserve"> </w:t>
      </w:r>
      <w:r>
        <w:t>(2005).</w:t>
      </w:r>
      <w:r>
        <w:rPr>
          <w:spacing w:val="-1"/>
        </w:rPr>
        <w:t xml:space="preserve"> </w:t>
      </w:r>
      <w:r>
        <w:t>Feasibility</w:t>
      </w:r>
      <w:r>
        <w:rPr>
          <w:spacing w:val="-5"/>
        </w:rPr>
        <w:t xml:space="preserve"> </w:t>
      </w:r>
      <w:r>
        <w:t>and</w:t>
      </w:r>
      <w:r>
        <w:rPr>
          <w:spacing w:val="-2"/>
        </w:rPr>
        <w:t xml:space="preserve"> </w:t>
      </w:r>
      <w:r>
        <w:t>efficacy</w:t>
      </w:r>
      <w:r>
        <w:rPr>
          <w:spacing w:val="-7"/>
        </w:rPr>
        <w:t xml:space="preserve"> </w:t>
      </w:r>
      <w:r>
        <w:t>of</w:t>
      </w:r>
      <w:r>
        <w:rPr>
          <w:spacing w:val="-2"/>
        </w:rPr>
        <w:t xml:space="preserve"> </w:t>
      </w:r>
      <w:r>
        <w:t>a</w:t>
      </w:r>
      <w:r>
        <w:rPr>
          <w:spacing w:val="-4"/>
        </w:rPr>
        <w:t xml:space="preserve"> </w:t>
      </w:r>
      <w:r>
        <w:t>binge</w:t>
      </w:r>
      <w:r>
        <w:rPr>
          <w:spacing w:val="-2"/>
        </w:rPr>
        <w:t xml:space="preserve"> </w:t>
      </w:r>
      <w:r>
        <w:t>drinking prevention</w:t>
      </w:r>
      <w:r>
        <w:rPr>
          <w:spacing w:val="-2"/>
        </w:rPr>
        <w:t xml:space="preserve"> </w:t>
      </w:r>
      <w:r>
        <w:t>intervention</w:t>
      </w:r>
      <w:r>
        <w:rPr>
          <w:spacing w:val="-2"/>
        </w:rPr>
        <w:t xml:space="preserve"> </w:t>
      </w:r>
      <w:r>
        <w:t>for</w:t>
      </w:r>
      <w:r>
        <w:rPr>
          <w:spacing w:val="-2"/>
        </w:rPr>
        <w:t xml:space="preserve"> </w:t>
      </w:r>
      <w:r>
        <w:t>college</w:t>
      </w:r>
      <w:r>
        <w:rPr>
          <w:spacing w:val="-3"/>
        </w:rPr>
        <w:t xml:space="preserve"> </w:t>
      </w:r>
      <w:r>
        <w:t>students</w:t>
      </w:r>
      <w:r>
        <w:rPr>
          <w:spacing w:val="-2"/>
        </w:rPr>
        <w:t xml:space="preserve"> </w:t>
      </w:r>
      <w:r>
        <w:t>delivered</w:t>
      </w:r>
      <w:r>
        <w:rPr>
          <w:spacing w:val="-2"/>
        </w:rPr>
        <w:t xml:space="preserve"> </w:t>
      </w:r>
      <w:r>
        <w:t>via</w:t>
      </w:r>
      <w:r>
        <w:rPr>
          <w:spacing w:val="-2"/>
        </w:rPr>
        <w:t xml:space="preserve"> </w:t>
      </w:r>
      <w:r>
        <w:t>the Internet</w:t>
      </w:r>
      <w:r>
        <w:rPr>
          <w:spacing w:val="-2"/>
        </w:rPr>
        <w:t xml:space="preserve"> </w:t>
      </w:r>
      <w:r>
        <w:t>versus</w:t>
      </w:r>
      <w:r>
        <w:rPr>
          <w:spacing w:val="-2"/>
        </w:rPr>
        <w:t xml:space="preserve"> </w:t>
      </w:r>
      <w:r>
        <w:t>postal</w:t>
      </w:r>
      <w:r>
        <w:rPr>
          <w:spacing w:val="-2"/>
        </w:rPr>
        <w:t xml:space="preserve"> </w:t>
      </w:r>
      <w:r>
        <w:t xml:space="preserve">mail. </w:t>
      </w:r>
      <w:r>
        <w:rPr>
          <w:i/>
        </w:rPr>
        <w:t xml:space="preserve">Journal of American College Health, 54, </w:t>
      </w:r>
      <w:r>
        <w:t>38–44.</w:t>
      </w:r>
    </w:p>
    <w:p w14:paraId="19D16CE6" w14:textId="77777777" w:rsidR="005B323A" w:rsidRDefault="0026499D">
      <w:pPr>
        <w:pStyle w:val="BodyText"/>
        <w:spacing w:before="121"/>
        <w:ind w:hanging="447"/>
      </w:pPr>
      <w:r>
        <w:t>Mora,</w:t>
      </w:r>
      <w:r>
        <w:rPr>
          <w:spacing w:val="-2"/>
        </w:rPr>
        <w:t xml:space="preserve"> </w:t>
      </w:r>
      <w:r>
        <w:t>L.,</w:t>
      </w:r>
      <w:r>
        <w:rPr>
          <w:spacing w:val="-4"/>
        </w:rPr>
        <w:t xml:space="preserve"> </w:t>
      </w:r>
      <w:r>
        <w:t>Nevid,</w:t>
      </w:r>
      <w:r>
        <w:rPr>
          <w:spacing w:val="-4"/>
        </w:rPr>
        <w:t xml:space="preserve"> </w:t>
      </w:r>
      <w:r>
        <w:t>J.,</w:t>
      </w:r>
      <w:r>
        <w:rPr>
          <w:spacing w:val="-4"/>
        </w:rPr>
        <w:t xml:space="preserve"> </w:t>
      </w:r>
      <w:r>
        <w:t>&amp;</w:t>
      </w:r>
      <w:r>
        <w:rPr>
          <w:spacing w:val="-6"/>
        </w:rPr>
        <w:t xml:space="preserve"> </w:t>
      </w:r>
      <w:r>
        <w:t>Chaplin,</w:t>
      </w:r>
      <w:r>
        <w:rPr>
          <w:spacing w:val="-4"/>
        </w:rPr>
        <w:t xml:space="preserve"> </w:t>
      </w:r>
      <w:r>
        <w:t>W.</w:t>
      </w:r>
      <w:r>
        <w:rPr>
          <w:spacing w:val="-4"/>
        </w:rPr>
        <w:t xml:space="preserve"> </w:t>
      </w:r>
      <w:r>
        <w:t>(2008).</w:t>
      </w:r>
      <w:r>
        <w:rPr>
          <w:spacing w:val="-4"/>
        </w:rPr>
        <w:t xml:space="preserve"> </w:t>
      </w:r>
      <w:r>
        <w:t>Psychologist</w:t>
      </w:r>
      <w:r>
        <w:rPr>
          <w:spacing w:val="-4"/>
        </w:rPr>
        <w:t xml:space="preserve"> </w:t>
      </w:r>
      <w:r>
        <w:t>treatment</w:t>
      </w:r>
      <w:r>
        <w:rPr>
          <w:spacing w:val="-4"/>
        </w:rPr>
        <w:t xml:space="preserve"> </w:t>
      </w:r>
      <w:r>
        <w:t>recommendations</w:t>
      </w:r>
      <w:r>
        <w:rPr>
          <w:spacing w:val="-4"/>
        </w:rPr>
        <w:t xml:space="preserve"> </w:t>
      </w:r>
      <w:r>
        <w:t xml:space="preserve">for Internet- based therapeutic interventions. </w:t>
      </w:r>
      <w:r>
        <w:rPr>
          <w:i/>
        </w:rPr>
        <w:t>Computers in Hum</w:t>
      </w:r>
      <w:r>
        <w:rPr>
          <w:i/>
        </w:rPr>
        <w:t xml:space="preserve">an Behavior, 24, </w:t>
      </w:r>
      <w:r>
        <w:t>3052–3062.</w:t>
      </w:r>
    </w:p>
    <w:p w14:paraId="124B696E" w14:textId="77777777" w:rsidR="005B323A" w:rsidRDefault="0026499D">
      <w:pPr>
        <w:pStyle w:val="BodyText"/>
        <w:ind w:right="265" w:hanging="447"/>
      </w:pPr>
      <w:r>
        <w:t>Moreno,</w:t>
      </w:r>
      <w:r>
        <w:rPr>
          <w:spacing w:val="-3"/>
        </w:rPr>
        <w:t xml:space="preserve"> </w:t>
      </w:r>
      <w:r>
        <w:t>F.</w:t>
      </w:r>
      <w:r>
        <w:rPr>
          <w:spacing w:val="-3"/>
        </w:rPr>
        <w:t xml:space="preserve"> </w:t>
      </w:r>
      <w:r>
        <w:t>A.,</w:t>
      </w:r>
      <w:r>
        <w:rPr>
          <w:spacing w:val="-3"/>
        </w:rPr>
        <w:t xml:space="preserve"> </w:t>
      </w:r>
      <w:r>
        <w:t>Chong,</w:t>
      </w:r>
      <w:r>
        <w:rPr>
          <w:spacing w:val="-3"/>
        </w:rPr>
        <w:t xml:space="preserve"> </w:t>
      </w:r>
      <w:r>
        <w:t>J.,</w:t>
      </w:r>
      <w:r>
        <w:rPr>
          <w:spacing w:val="-3"/>
        </w:rPr>
        <w:t xml:space="preserve"> </w:t>
      </w:r>
      <w:r>
        <w:t>Dumbauld,</w:t>
      </w:r>
      <w:r>
        <w:rPr>
          <w:spacing w:val="-3"/>
        </w:rPr>
        <w:t xml:space="preserve"> </w:t>
      </w:r>
      <w:r>
        <w:t>J.,</w:t>
      </w:r>
      <w:r>
        <w:rPr>
          <w:spacing w:val="-3"/>
        </w:rPr>
        <w:t xml:space="preserve"> </w:t>
      </w:r>
      <w:r>
        <w:t>Humke,</w:t>
      </w:r>
      <w:r>
        <w:rPr>
          <w:spacing w:val="-3"/>
        </w:rPr>
        <w:t xml:space="preserve"> </w:t>
      </w:r>
      <w:r>
        <w:t>M.,</w:t>
      </w:r>
      <w:r>
        <w:rPr>
          <w:spacing w:val="-3"/>
        </w:rPr>
        <w:t xml:space="preserve"> </w:t>
      </w:r>
      <w:r>
        <w:t>&amp;</w:t>
      </w:r>
      <w:r>
        <w:rPr>
          <w:spacing w:val="-5"/>
        </w:rPr>
        <w:t xml:space="preserve"> </w:t>
      </w:r>
      <w:r>
        <w:t>Byreddy,</w:t>
      </w:r>
      <w:r>
        <w:rPr>
          <w:spacing w:val="-3"/>
        </w:rPr>
        <w:t xml:space="preserve"> </w:t>
      </w:r>
      <w:r>
        <w:t>S.</w:t>
      </w:r>
      <w:r>
        <w:rPr>
          <w:spacing w:val="-3"/>
        </w:rPr>
        <w:t xml:space="preserve"> </w:t>
      </w:r>
      <w:r>
        <w:t>(2012).</w:t>
      </w:r>
      <w:r>
        <w:rPr>
          <w:spacing w:val="-3"/>
        </w:rPr>
        <w:t xml:space="preserve"> </w:t>
      </w:r>
      <w:r>
        <w:t>Use</w:t>
      </w:r>
      <w:r>
        <w:rPr>
          <w:spacing w:val="-4"/>
        </w:rPr>
        <w:t xml:space="preserve"> </w:t>
      </w:r>
      <w:r>
        <w:t>of</w:t>
      </w:r>
      <w:r>
        <w:rPr>
          <w:spacing w:val="-3"/>
        </w:rPr>
        <w:t xml:space="preserve"> </w:t>
      </w:r>
      <w:r>
        <w:t xml:space="preserve">standard Webcam and Internet equipment for telepsychiatry treatment of depression among underserved Hispanics. </w:t>
      </w:r>
      <w:r>
        <w:rPr>
          <w:i/>
        </w:rPr>
        <w:t>Psychiatric Services</w:t>
      </w:r>
      <w:r>
        <w:t xml:space="preserve">, </w:t>
      </w:r>
      <w:r>
        <w:rPr>
          <w:i/>
        </w:rPr>
        <w:t>63</w:t>
      </w:r>
      <w:r>
        <w:t>(12), 1213–12</w:t>
      </w:r>
      <w:r>
        <w:t>17.</w:t>
      </w:r>
    </w:p>
    <w:p w14:paraId="72186B70" w14:textId="77777777" w:rsidR="005B323A" w:rsidRDefault="0026499D">
      <w:pPr>
        <w:pStyle w:val="BodyText"/>
        <w:ind w:right="265" w:hanging="447"/>
      </w:pPr>
      <w:r>
        <w:t>Moreno,</w:t>
      </w:r>
      <w:r>
        <w:rPr>
          <w:spacing w:val="-4"/>
        </w:rPr>
        <w:t xml:space="preserve"> </w:t>
      </w:r>
      <w:r>
        <w:t>M.</w:t>
      </w:r>
      <w:r>
        <w:rPr>
          <w:spacing w:val="-4"/>
        </w:rPr>
        <w:t xml:space="preserve"> </w:t>
      </w:r>
      <w:r>
        <w:t>A.,</w:t>
      </w:r>
      <w:r>
        <w:rPr>
          <w:spacing w:val="-4"/>
        </w:rPr>
        <w:t xml:space="preserve"> </w:t>
      </w:r>
      <w:r>
        <w:t>Vanderstoep,</w:t>
      </w:r>
      <w:r>
        <w:rPr>
          <w:spacing w:val="-3"/>
        </w:rPr>
        <w:t xml:space="preserve"> </w:t>
      </w:r>
      <w:r>
        <w:t>A.,</w:t>
      </w:r>
      <w:r>
        <w:rPr>
          <w:spacing w:val="-3"/>
        </w:rPr>
        <w:t xml:space="preserve"> </w:t>
      </w:r>
      <w:r>
        <w:t>Parks,</w:t>
      </w:r>
      <w:r>
        <w:rPr>
          <w:spacing w:val="-3"/>
        </w:rPr>
        <w:t xml:space="preserve"> </w:t>
      </w:r>
      <w:r>
        <w:t>M.</w:t>
      </w:r>
      <w:r>
        <w:rPr>
          <w:spacing w:val="-3"/>
        </w:rPr>
        <w:t xml:space="preserve"> </w:t>
      </w:r>
      <w:r>
        <w:t>R.,</w:t>
      </w:r>
      <w:r>
        <w:rPr>
          <w:spacing w:val="-1"/>
        </w:rPr>
        <w:t xml:space="preserve"> </w:t>
      </w:r>
      <w:r>
        <w:t>Zimmerman,</w:t>
      </w:r>
      <w:r>
        <w:rPr>
          <w:spacing w:val="-3"/>
        </w:rPr>
        <w:t xml:space="preserve"> </w:t>
      </w:r>
      <w:r>
        <w:t>F.</w:t>
      </w:r>
      <w:r>
        <w:rPr>
          <w:spacing w:val="-3"/>
        </w:rPr>
        <w:t xml:space="preserve"> </w:t>
      </w:r>
      <w:r>
        <w:t>J.,</w:t>
      </w:r>
      <w:r>
        <w:rPr>
          <w:spacing w:val="-3"/>
        </w:rPr>
        <w:t xml:space="preserve"> </w:t>
      </w:r>
      <w:r>
        <w:t>Kurth,</w:t>
      </w:r>
      <w:r>
        <w:rPr>
          <w:spacing w:val="-3"/>
        </w:rPr>
        <w:t xml:space="preserve"> </w:t>
      </w:r>
      <w:r>
        <w:t>A.,</w:t>
      </w:r>
      <w:r>
        <w:rPr>
          <w:spacing w:val="-3"/>
        </w:rPr>
        <w:t xml:space="preserve"> </w:t>
      </w:r>
      <w:r>
        <w:t>&amp;</w:t>
      </w:r>
      <w:r>
        <w:rPr>
          <w:spacing w:val="-5"/>
        </w:rPr>
        <w:t xml:space="preserve"> </w:t>
      </w:r>
      <w:r>
        <w:t>Christakis,</w:t>
      </w:r>
      <w:r>
        <w:rPr>
          <w:spacing w:val="-3"/>
        </w:rPr>
        <w:t xml:space="preserve"> </w:t>
      </w:r>
      <w:r>
        <w:t>D.</w:t>
      </w:r>
      <w:r>
        <w:rPr>
          <w:spacing w:val="-3"/>
        </w:rPr>
        <w:t xml:space="preserve"> </w:t>
      </w:r>
      <w:r>
        <w:t xml:space="preserve">A. (2009). Reducing at-risk adolescents’ display of risk behavior on a social networking Web site: A randomized controlled pilot intervention trial. </w:t>
      </w:r>
      <w:r>
        <w:rPr>
          <w:i/>
        </w:rPr>
        <w:t xml:space="preserve">Archives of Pediatrics and Adolescent Medicine, 163, </w:t>
      </w:r>
      <w:r>
        <w:t>35–41.</w:t>
      </w:r>
    </w:p>
    <w:p w14:paraId="2DDE96A8" w14:textId="77777777" w:rsidR="005B323A" w:rsidRDefault="0026499D">
      <w:pPr>
        <w:spacing w:before="120"/>
        <w:ind w:left="667" w:hanging="447"/>
        <w:rPr>
          <w:sz w:val="24"/>
        </w:rPr>
      </w:pPr>
      <w:r>
        <w:rPr>
          <w:sz w:val="24"/>
        </w:rPr>
        <w:t>Morgan,</w:t>
      </w:r>
      <w:r>
        <w:rPr>
          <w:spacing w:val="-3"/>
          <w:sz w:val="24"/>
        </w:rPr>
        <w:t xml:space="preserve"> </w:t>
      </w:r>
      <w:r>
        <w:rPr>
          <w:sz w:val="24"/>
        </w:rPr>
        <w:t>A.</w:t>
      </w:r>
      <w:r>
        <w:rPr>
          <w:spacing w:val="-3"/>
          <w:sz w:val="24"/>
        </w:rPr>
        <w:t xml:space="preserve"> </w:t>
      </w:r>
      <w:r>
        <w:rPr>
          <w:sz w:val="24"/>
        </w:rPr>
        <w:t>J.,</w:t>
      </w:r>
      <w:r>
        <w:rPr>
          <w:spacing w:val="-3"/>
          <w:sz w:val="24"/>
        </w:rPr>
        <w:t xml:space="preserve"> </w:t>
      </w:r>
      <w:r>
        <w:rPr>
          <w:sz w:val="24"/>
        </w:rPr>
        <w:t>&amp;</w:t>
      </w:r>
      <w:r>
        <w:rPr>
          <w:spacing w:val="-5"/>
          <w:sz w:val="24"/>
        </w:rPr>
        <w:t xml:space="preserve"> </w:t>
      </w:r>
      <w:r>
        <w:rPr>
          <w:sz w:val="24"/>
        </w:rPr>
        <w:t>Jorm,</w:t>
      </w:r>
      <w:r>
        <w:rPr>
          <w:spacing w:val="-3"/>
          <w:sz w:val="24"/>
        </w:rPr>
        <w:t xml:space="preserve"> </w:t>
      </w:r>
      <w:r>
        <w:rPr>
          <w:sz w:val="24"/>
        </w:rPr>
        <w:t>A.</w:t>
      </w:r>
      <w:r>
        <w:rPr>
          <w:spacing w:val="-3"/>
          <w:sz w:val="24"/>
        </w:rPr>
        <w:t xml:space="preserve"> </w:t>
      </w:r>
      <w:r>
        <w:rPr>
          <w:sz w:val="24"/>
        </w:rPr>
        <w:t>F.</w:t>
      </w:r>
      <w:r>
        <w:rPr>
          <w:spacing w:val="-3"/>
          <w:sz w:val="24"/>
        </w:rPr>
        <w:t xml:space="preserve"> </w:t>
      </w:r>
      <w:r>
        <w:rPr>
          <w:sz w:val="24"/>
        </w:rPr>
        <w:t>(2009).</w:t>
      </w:r>
      <w:r>
        <w:rPr>
          <w:spacing w:val="-2"/>
          <w:sz w:val="24"/>
        </w:rPr>
        <w:t xml:space="preserve"> </w:t>
      </w:r>
      <w:r>
        <w:rPr>
          <w:sz w:val="24"/>
        </w:rPr>
        <w:t>Outcomes</w:t>
      </w:r>
      <w:r>
        <w:rPr>
          <w:spacing w:val="-2"/>
          <w:sz w:val="24"/>
        </w:rPr>
        <w:t xml:space="preserve"> </w:t>
      </w:r>
      <w:r>
        <w:rPr>
          <w:sz w:val="24"/>
        </w:rPr>
        <w:t>o</w:t>
      </w:r>
      <w:r>
        <w:rPr>
          <w:sz w:val="24"/>
        </w:rPr>
        <w:t>f</w:t>
      </w:r>
      <w:r>
        <w:rPr>
          <w:spacing w:val="-3"/>
          <w:sz w:val="24"/>
        </w:rPr>
        <w:t xml:space="preserve"> </w:t>
      </w:r>
      <w:r>
        <w:rPr>
          <w:sz w:val="24"/>
        </w:rPr>
        <w:t>self-help</w:t>
      </w:r>
      <w:r>
        <w:rPr>
          <w:spacing w:val="-2"/>
          <w:sz w:val="24"/>
        </w:rPr>
        <w:t xml:space="preserve"> </w:t>
      </w:r>
      <w:r>
        <w:rPr>
          <w:sz w:val="24"/>
        </w:rPr>
        <w:t>efforts</w:t>
      </w:r>
      <w:r>
        <w:rPr>
          <w:spacing w:val="-3"/>
          <w:sz w:val="24"/>
        </w:rPr>
        <w:t xml:space="preserve"> </w:t>
      </w:r>
      <w:r>
        <w:rPr>
          <w:sz w:val="24"/>
        </w:rPr>
        <w:t>in</w:t>
      </w:r>
      <w:r>
        <w:rPr>
          <w:spacing w:val="-3"/>
          <w:sz w:val="24"/>
        </w:rPr>
        <w:t xml:space="preserve"> </w:t>
      </w:r>
      <w:r>
        <w:rPr>
          <w:sz w:val="24"/>
        </w:rPr>
        <w:t>anxiety</w:t>
      </w:r>
      <w:r>
        <w:rPr>
          <w:spacing w:val="-8"/>
          <w:sz w:val="24"/>
        </w:rPr>
        <w:t xml:space="preserve"> </w:t>
      </w:r>
      <w:r>
        <w:rPr>
          <w:sz w:val="24"/>
        </w:rPr>
        <w:t>disorders.</w:t>
      </w:r>
      <w:r>
        <w:rPr>
          <w:spacing w:val="-2"/>
          <w:sz w:val="24"/>
        </w:rPr>
        <w:t xml:space="preserve"> </w:t>
      </w:r>
      <w:r>
        <w:rPr>
          <w:i/>
          <w:sz w:val="24"/>
        </w:rPr>
        <w:t xml:space="preserve">Expert Review of Pharmacoeconomics and Outcomes Research, 9, </w:t>
      </w:r>
      <w:r>
        <w:rPr>
          <w:sz w:val="24"/>
        </w:rPr>
        <w:t>445–459.</w:t>
      </w:r>
    </w:p>
    <w:p w14:paraId="4F468552" w14:textId="77777777" w:rsidR="005B323A" w:rsidRDefault="0026499D">
      <w:pPr>
        <w:pStyle w:val="BodyText"/>
        <w:spacing w:before="121"/>
        <w:ind w:hanging="447"/>
      </w:pPr>
      <w:r>
        <w:t>Morgan,</w:t>
      </w:r>
      <w:r>
        <w:rPr>
          <w:spacing w:val="-3"/>
        </w:rPr>
        <w:t xml:space="preserve"> </w:t>
      </w:r>
      <w:r>
        <w:t>A.</w:t>
      </w:r>
      <w:r>
        <w:rPr>
          <w:spacing w:val="-3"/>
        </w:rPr>
        <w:t xml:space="preserve"> </w:t>
      </w:r>
      <w:r>
        <w:t>J.,</w:t>
      </w:r>
      <w:r>
        <w:rPr>
          <w:spacing w:val="-3"/>
        </w:rPr>
        <w:t xml:space="preserve"> </w:t>
      </w:r>
      <w:r>
        <w:t>Jorm,</w:t>
      </w:r>
      <w:r>
        <w:rPr>
          <w:spacing w:val="-3"/>
        </w:rPr>
        <w:t xml:space="preserve"> </w:t>
      </w:r>
      <w:r>
        <w:t>A.</w:t>
      </w:r>
      <w:r>
        <w:rPr>
          <w:spacing w:val="-6"/>
        </w:rPr>
        <w:t xml:space="preserve"> </w:t>
      </w:r>
      <w:r>
        <w:t>F.,</w:t>
      </w:r>
      <w:r>
        <w:rPr>
          <w:spacing w:val="-3"/>
        </w:rPr>
        <w:t xml:space="preserve"> </w:t>
      </w:r>
      <w:r>
        <w:t>&amp;</w:t>
      </w:r>
      <w:r>
        <w:rPr>
          <w:spacing w:val="-5"/>
        </w:rPr>
        <w:t xml:space="preserve"> </w:t>
      </w:r>
      <w:r>
        <w:t>Mackinnon,</w:t>
      </w:r>
      <w:r>
        <w:rPr>
          <w:spacing w:val="-3"/>
        </w:rPr>
        <w:t xml:space="preserve"> </w:t>
      </w:r>
      <w:r>
        <w:t>A.</w:t>
      </w:r>
      <w:r>
        <w:rPr>
          <w:spacing w:val="-3"/>
        </w:rPr>
        <w:t xml:space="preserve"> </w:t>
      </w:r>
      <w:r>
        <w:t>J.</w:t>
      </w:r>
      <w:r>
        <w:rPr>
          <w:spacing w:val="-3"/>
        </w:rPr>
        <w:t xml:space="preserve"> </w:t>
      </w:r>
      <w:r>
        <w:t>(2012).</w:t>
      </w:r>
      <w:r>
        <w:rPr>
          <w:spacing w:val="-3"/>
        </w:rPr>
        <w:t xml:space="preserve"> </w:t>
      </w:r>
      <w:r>
        <w:t>Email-based</w:t>
      </w:r>
      <w:r>
        <w:rPr>
          <w:spacing w:val="-3"/>
        </w:rPr>
        <w:t xml:space="preserve"> </w:t>
      </w:r>
      <w:r>
        <w:t>promotion</w:t>
      </w:r>
      <w:r>
        <w:rPr>
          <w:spacing w:val="-3"/>
        </w:rPr>
        <w:t xml:space="preserve"> </w:t>
      </w:r>
      <w:r>
        <w:t>of</w:t>
      </w:r>
      <w:r>
        <w:rPr>
          <w:spacing w:val="-3"/>
        </w:rPr>
        <w:t xml:space="preserve"> </w:t>
      </w:r>
      <w:r>
        <w:t>self-help</w:t>
      </w:r>
      <w:r>
        <w:rPr>
          <w:spacing w:val="-3"/>
        </w:rPr>
        <w:t xml:space="preserve"> </w:t>
      </w:r>
      <w:r>
        <w:t xml:space="preserve">for subthreshold depression: Mood Memos randomised controlled trial. </w:t>
      </w:r>
      <w:r>
        <w:rPr>
          <w:i/>
        </w:rPr>
        <w:t xml:space="preserve">British Journal of Psychiatry, 200, </w:t>
      </w:r>
      <w:r>
        <w:t>412–418.</w:t>
      </w:r>
    </w:p>
    <w:p w14:paraId="5F756FE8" w14:textId="77777777" w:rsidR="005B323A" w:rsidRDefault="0026499D">
      <w:pPr>
        <w:pStyle w:val="BodyText"/>
        <w:ind w:right="265" w:hanging="447"/>
      </w:pPr>
      <w:r>
        <w:t>Morgan,</w:t>
      </w:r>
      <w:r>
        <w:rPr>
          <w:spacing w:val="-3"/>
        </w:rPr>
        <w:t xml:space="preserve"> </w:t>
      </w:r>
      <w:r>
        <w:t>R.</w:t>
      </w:r>
      <w:r>
        <w:rPr>
          <w:spacing w:val="-3"/>
        </w:rPr>
        <w:t xml:space="preserve"> </w:t>
      </w:r>
      <w:r>
        <w:t>D.,</w:t>
      </w:r>
      <w:r>
        <w:rPr>
          <w:spacing w:val="-3"/>
        </w:rPr>
        <w:t xml:space="preserve"> </w:t>
      </w:r>
      <w:r>
        <w:t>Patrick,</w:t>
      </w:r>
      <w:r>
        <w:rPr>
          <w:spacing w:val="-2"/>
        </w:rPr>
        <w:t xml:space="preserve"> </w:t>
      </w:r>
      <w:r>
        <w:t>A.</w:t>
      </w:r>
      <w:r>
        <w:rPr>
          <w:spacing w:val="-3"/>
        </w:rPr>
        <w:t xml:space="preserve"> </w:t>
      </w:r>
      <w:r>
        <w:t>R.,</w:t>
      </w:r>
      <w:r>
        <w:rPr>
          <w:spacing w:val="-3"/>
        </w:rPr>
        <w:t xml:space="preserve"> </w:t>
      </w:r>
      <w:r>
        <w:t>&amp;</w:t>
      </w:r>
      <w:r>
        <w:rPr>
          <w:spacing w:val="-4"/>
        </w:rPr>
        <w:t xml:space="preserve"> </w:t>
      </w:r>
      <w:r>
        <w:t>Magaletta,</w:t>
      </w:r>
      <w:r>
        <w:rPr>
          <w:spacing w:val="-3"/>
        </w:rPr>
        <w:t xml:space="preserve"> </w:t>
      </w:r>
      <w:r>
        <w:t>P.</w:t>
      </w:r>
      <w:r>
        <w:rPr>
          <w:spacing w:val="-3"/>
        </w:rPr>
        <w:t xml:space="preserve"> </w:t>
      </w:r>
      <w:r>
        <w:t>R.</w:t>
      </w:r>
      <w:r>
        <w:rPr>
          <w:spacing w:val="-3"/>
        </w:rPr>
        <w:t xml:space="preserve"> </w:t>
      </w:r>
      <w:r>
        <w:t>(2008).</w:t>
      </w:r>
      <w:r>
        <w:rPr>
          <w:spacing w:val="-3"/>
        </w:rPr>
        <w:t xml:space="preserve"> </w:t>
      </w:r>
      <w:r>
        <w:t>Does</w:t>
      </w:r>
      <w:r>
        <w:rPr>
          <w:spacing w:val="-3"/>
        </w:rPr>
        <w:t xml:space="preserve"> </w:t>
      </w:r>
      <w:r>
        <w:t>the</w:t>
      </w:r>
      <w:r>
        <w:rPr>
          <w:spacing w:val="-3"/>
        </w:rPr>
        <w:t xml:space="preserve"> </w:t>
      </w:r>
      <w:r>
        <w:t>use</w:t>
      </w:r>
      <w:r>
        <w:rPr>
          <w:spacing w:val="-3"/>
        </w:rPr>
        <w:t xml:space="preserve"> </w:t>
      </w:r>
      <w:r>
        <w:t>of</w:t>
      </w:r>
      <w:r>
        <w:rPr>
          <w:spacing w:val="-1"/>
        </w:rPr>
        <w:t xml:space="preserve"> </w:t>
      </w:r>
      <w:r>
        <w:t>telemental</w:t>
      </w:r>
      <w:r>
        <w:rPr>
          <w:spacing w:val="-3"/>
        </w:rPr>
        <w:t xml:space="preserve"> </w:t>
      </w:r>
      <w:r>
        <w:t>health</w:t>
      </w:r>
      <w:r>
        <w:rPr>
          <w:spacing w:val="-3"/>
        </w:rPr>
        <w:t xml:space="preserve"> </w:t>
      </w:r>
      <w:r>
        <w:t>alter the treatment experience? Inmates’ perceptio</w:t>
      </w:r>
      <w:r>
        <w:t xml:space="preserve">ns of telemental health versus face-to-face treatment modalities. </w:t>
      </w:r>
      <w:r>
        <w:rPr>
          <w:i/>
        </w:rPr>
        <w:t xml:space="preserve">Journal of Consulting and Clinical Psychology, 76, </w:t>
      </w:r>
      <w:r>
        <w:t>158–162.</w:t>
      </w:r>
    </w:p>
    <w:p w14:paraId="3752FE4F" w14:textId="77777777" w:rsidR="005B323A" w:rsidRDefault="0026499D">
      <w:pPr>
        <w:spacing w:before="120"/>
        <w:ind w:left="667" w:hanging="447"/>
        <w:rPr>
          <w:sz w:val="24"/>
        </w:rPr>
      </w:pPr>
      <w:r>
        <w:rPr>
          <w:sz w:val="24"/>
        </w:rPr>
        <w:t>Morie,</w:t>
      </w:r>
      <w:r>
        <w:rPr>
          <w:spacing w:val="-4"/>
          <w:sz w:val="24"/>
        </w:rPr>
        <w:t xml:space="preserve"> </w:t>
      </w:r>
      <w:r>
        <w:rPr>
          <w:sz w:val="24"/>
        </w:rPr>
        <w:t>J.</w:t>
      </w:r>
      <w:r>
        <w:rPr>
          <w:spacing w:val="-3"/>
          <w:sz w:val="24"/>
        </w:rPr>
        <w:t xml:space="preserve"> </w:t>
      </w:r>
      <w:r>
        <w:rPr>
          <w:sz w:val="24"/>
        </w:rPr>
        <w:t>F.</w:t>
      </w:r>
      <w:r>
        <w:rPr>
          <w:spacing w:val="-3"/>
          <w:sz w:val="24"/>
        </w:rPr>
        <w:t xml:space="preserve"> </w:t>
      </w:r>
      <w:r>
        <w:rPr>
          <w:sz w:val="24"/>
        </w:rPr>
        <w:t>(2009).</w:t>
      </w:r>
      <w:r>
        <w:rPr>
          <w:spacing w:val="-4"/>
          <w:sz w:val="24"/>
        </w:rPr>
        <w:t xml:space="preserve"> </w:t>
      </w:r>
      <w:r>
        <w:rPr>
          <w:i/>
          <w:sz w:val="24"/>
        </w:rPr>
        <w:t>Re-entry:</w:t>
      </w:r>
      <w:r>
        <w:rPr>
          <w:i/>
          <w:spacing w:val="-4"/>
          <w:sz w:val="24"/>
        </w:rPr>
        <w:t xml:space="preserve"> </w:t>
      </w:r>
      <w:r>
        <w:rPr>
          <w:i/>
          <w:sz w:val="24"/>
        </w:rPr>
        <w:t>Online</w:t>
      </w:r>
      <w:r>
        <w:rPr>
          <w:i/>
          <w:spacing w:val="-3"/>
          <w:sz w:val="24"/>
        </w:rPr>
        <w:t xml:space="preserve"> </w:t>
      </w:r>
      <w:r>
        <w:rPr>
          <w:i/>
          <w:sz w:val="24"/>
        </w:rPr>
        <w:t>virtual</w:t>
      </w:r>
      <w:r>
        <w:rPr>
          <w:i/>
          <w:spacing w:val="-3"/>
          <w:sz w:val="24"/>
        </w:rPr>
        <w:t xml:space="preserve"> </w:t>
      </w:r>
      <w:r>
        <w:rPr>
          <w:i/>
          <w:sz w:val="24"/>
        </w:rPr>
        <w:t>worlds</w:t>
      </w:r>
      <w:r>
        <w:rPr>
          <w:i/>
          <w:spacing w:val="-3"/>
          <w:sz w:val="24"/>
        </w:rPr>
        <w:t xml:space="preserve"> </w:t>
      </w:r>
      <w:r>
        <w:rPr>
          <w:i/>
          <w:sz w:val="24"/>
        </w:rPr>
        <w:t>as</w:t>
      </w:r>
      <w:r>
        <w:rPr>
          <w:i/>
          <w:spacing w:val="-3"/>
          <w:sz w:val="24"/>
        </w:rPr>
        <w:t xml:space="preserve"> </w:t>
      </w:r>
      <w:r>
        <w:rPr>
          <w:i/>
          <w:sz w:val="24"/>
        </w:rPr>
        <w:t>a</w:t>
      </w:r>
      <w:r>
        <w:rPr>
          <w:i/>
          <w:spacing w:val="-2"/>
          <w:sz w:val="24"/>
        </w:rPr>
        <w:t xml:space="preserve"> </w:t>
      </w:r>
      <w:r>
        <w:rPr>
          <w:i/>
          <w:sz w:val="24"/>
        </w:rPr>
        <w:t>healing</w:t>
      </w:r>
      <w:r>
        <w:rPr>
          <w:i/>
          <w:spacing w:val="-3"/>
          <w:sz w:val="24"/>
        </w:rPr>
        <w:t xml:space="preserve"> </w:t>
      </w:r>
      <w:r>
        <w:rPr>
          <w:i/>
          <w:sz w:val="24"/>
        </w:rPr>
        <w:t>space</w:t>
      </w:r>
      <w:r>
        <w:rPr>
          <w:i/>
          <w:spacing w:val="-4"/>
          <w:sz w:val="24"/>
        </w:rPr>
        <w:t xml:space="preserve"> </w:t>
      </w:r>
      <w:r>
        <w:rPr>
          <w:i/>
          <w:sz w:val="24"/>
        </w:rPr>
        <w:t>for</w:t>
      </w:r>
      <w:r>
        <w:rPr>
          <w:i/>
          <w:spacing w:val="-3"/>
          <w:sz w:val="24"/>
        </w:rPr>
        <w:t xml:space="preserve"> </w:t>
      </w:r>
      <w:r>
        <w:rPr>
          <w:i/>
          <w:sz w:val="24"/>
        </w:rPr>
        <w:t>veterans</w:t>
      </w:r>
      <w:r>
        <w:rPr>
          <w:sz w:val="24"/>
        </w:rPr>
        <w:t>.</w:t>
      </w:r>
      <w:r>
        <w:rPr>
          <w:spacing w:val="-3"/>
          <w:sz w:val="24"/>
        </w:rPr>
        <w:t xml:space="preserve"> </w:t>
      </w:r>
      <w:r>
        <w:rPr>
          <w:sz w:val="24"/>
        </w:rPr>
        <w:t xml:space="preserve">[Abstract.] Retrieved June 29, 2014, from: </w:t>
      </w:r>
      <w:hyperlink r:id="rId35">
        <w:r>
          <w:rPr>
            <w:spacing w:val="-2"/>
            <w:sz w:val="24"/>
          </w:rPr>
          <w:t>http://proceedings.spiedigitallibrary.org/proceeding.aspx?articleid=1334743</w:t>
        </w:r>
      </w:hyperlink>
      <w:r>
        <w:rPr>
          <w:spacing w:val="-2"/>
          <w:sz w:val="24"/>
        </w:rPr>
        <w:t>.</w:t>
      </w:r>
    </w:p>
    <w:p w14:paraId="05F2ED2D" w14:textId="77777777" w:rsidR="005B323A" w:rsidRDefault="0026499D">
      <w:pPr>
        <w:spacing w:before="121"/>
        <w:ind w:left="667" w:right="265" w:hanging="447"/>
        <w:rPr>
          <w:sz w:val="24"/>
        </w:rPr>
      </w:pPr>
      <w:r>
        <w:rPr>
          <w:sz w:val="24"/>
        </w:rPr>
        <w:t>Morie, J. F., Antonisse, J., Bouchard, S.</w:t>
      </w:r>
      <w:r>
        <w:rPr>
          <w:sz w:val="24"/>
        </w:rPr>
        <w:t>, &amp; Chance, E. (2009). Virtual worlds as a healing modality</w:t>
      </w:r>
      <w:r>
        <w:rPr>
          <w:spacing w:val="-8"/>
          <w:sz w:val="24"/>
        </w:rPr>
        <w:t xml:space="preserve"> </w:t>
      </w:r>
      <w:r>
        <w:rPr>
          <w:sz w:val="24"/>
        </w:rPr>
        <w:t>for</w:t>
      </w:r>
      <w:r>
        <w:rPr>
          <w:spacing w:val="-5"/>
          <w:sz w:val="24"/>
        </w:rPr>
        <w:t xml:space="preserve"> </w:t>
      </w:r>
      <w:r>
        <w:rPr>
          <w:sz w:val="24"/>
        </w:rPr>
        <w:t>returning</w:t>
      </w:r>
      <w:r>
        <w:rPr>
          <w:spacing w:val="-6"/>
          <w:sz w:val="24"/>
        </w:rPr>
        <w:t xml:space="preserve"> </w:t>
      </w:r>
      <w:r>
        <w:rPr>
          <w:sz w:val="24"/>
        </w:rPr>
        <w:t>soldiers</w:t>
      </w:r>
      <w:r>
        <w:rPr>
          <w:spacing w:val="-3"/>
          <w:sz w:val="24"/>
        </w:rPr>
        <w:t xml:space="preserve"> </w:t>
      </w:r>
      <w:r>
        <w:rPr>
          <w:sz w:val="24"/>
        </w:rPr>
        <w:t>and</w:t>
      </w:r>
      <w:r>
        <w:rPr>
          <w:spacing w:val="-3"/>
          <w:sz w:val="24"/>
        </w:rPr>
        <w:t xml:space="preserve"> </w:t>
      </w:r>
      <w:r>
        <w:rPr>
          <w:sz w:val="24"/>
        </w:rPr>
        <w:t>veterans.</w:t>
      </w:r>
      <w:r>
        <w:rPr>
          <w:spacing w:val="-1"/>
          <w:sz w:val="24"/>
        </w:rPr>
        <w:t xml:space="preserve"> </w:t>
      </w:r>
      <w:r>
        <w:rPr>
          <w:i/>
          <w:sz w:val="24"/>
        </w:rPr>
        <w:t>Studies</w:t>
      </w:r>
      <w:r>
        <w:rPr>
          <w:i/>
          <w:spacing w:val="-3"/>
          <w:sz w:val="24"/>
        </w:rPr>
        <w:t xml:space="preserve"> </w:t>
      </w:r>
      <w:r>
        <w:rPr>
          <w:i/>
          <w:sz w:val="24"/>
        </w:rPr>
        <w:t>in</w:t>
      </w:r>
      <w:r>
        <w:rPr>
          <w:i/>
          <w:spacing w:val="-3"/>
          <w:sz w:val="24"/>
        </w:rPr>
        <w:t xml:space="preserve"> </w:t>
      </w:r>
      <w:r>
        <w:rPr>
          <w:i/>
          <w:sz w:val="24"/>
        </w:rPr>
        <w:t>Health</w:t>
      </w:r>
      <w:r>
        <w:rPr>
          <w:i/>
          <w:spacing w:val="-3"/>
          <w:sz w:val="24"/>
        </w:rPr>
        <w:t xml:space="preserve"> </w:t>
      </w:r>
      <w:r>
        <w:rPr>
          <w:i/>
          <w:sz w:val="24"/>
        </w:rPr>
        <w:t>Technology</w:t>
      </w:r>
      <w:r>
        <w:rPr>
          <w:i/>
          <w:spacing w:val="-2"/>
          <w:sz w:val="24"/>
        </w:rPr>
        <w:t xml:space="preserve"> </w:t>
      </w:r>
      <w:r>
        <w:rPr>
          <w:i/>
          <w:sz w:val="24"/>
        </w:rPr>
        <w:t>and</w:t>
      </w:r>
      <w:r>
        <w:rPr>
          <w:i/>
          <w:spacing w:val="-3"/>
          <w:sz w:val="24"/>
        </w:rPr>
        <w:t xml:space="preserve"> </w:t>
      </w:r>
      <w:r>
        <w:rPr>
          <w:i/>
          <w:sz w:val="24"/>
        </w:rPr>
        <w:t xml:space="preserve">Informatics, 144, </w:t>
      </w:r>
      <w:r>
        <w:rPr>
          <w:sz w:val="24"/>
        </w:rPr>
        <w:t>273–276.</w:t>
      </w:r>
    </w:p>
    <w:p w14:paraId="53818DF8" w14:textId="77777777" w:rsidR="005B323A" w:rsidRDefault="0026499D">
      <w:pPr>
        <w:spacing w:before="120"/>
        <w:ind w:left="667" w:right="265" w:hanging="447"/>
        <w:rPr>
          <w:sz w:val="24"/>
        </w:rPr>
      </w:pPr>
      <w:r>
        <w:rPr>
          <w:sz w:val="24"/>
        </w:rPr>
        <w:t>Morie,</w:t>
      </w:r>
      <w:r>
        <w:rPr>
          <w:spacing w:val="-3"/>
          <w:sz w:val="24"/>
        </w:rPr>
        <w:t xml:space="preserve"> </w:t>
      </w:r>
      <w:r>
        <w:rPr>
          <w:sz w:val="24"/>
        </w:rPr>
        <w:t>J.</w:t>
      </w:r>
      <w:r>
        <w:rPr>
          <w:spacing w:val="-2"/>
          <w:sz w:val="24"/>
        </w:rPr>
        <w:t xml:space="preserve"> </w:t>
      </w:r>
      <w:r>
        <w:rPr>
          <w:sz w:val="24"/>
        </w:rPr>
        <w:t>F.,</w:t>
      </w:r>
      <w:r>
        <w:rPr>
          <w:spacing w:val="-2"/>
          <w:sz w:val="24"/>
        </w:rPr>
        <w:t xml:space="preserve"> </w:t>
      </w:r>
      <w:r>
        <w:rPr>
          <w:sz w:val="24"/>
        </w:rPr>
        <w:t>&amp;</w:t>
      </w:r>
      <w:r>
        <w:rPr>
          <w:spacing w:val="-4"/>
          <w:sz w:val="24"/>
        </w:rPr>
        <w:t xml:space="preserve"> </w:t>
      </w:r>
      <w:r>
        <w:rPr>
          <w:sz w:val="24"/>
        </w:rPr>
        <w:t>Chance, E.</w:t>
      </w:r>
      <w:r>
        <w:rPr>
          <w:spacing w:val="-2"/>
          <w:sz w:val="24"/>
        </w:rPr>
        <w:t xml:space="preserve"> </w:t>
      </w:r>
      <w:r>
        <w:rPr>
          <w:sz w:val="24"/>
        </w:rPr>
        <w:t>(2011).</w:t>
      </w:r>
      <w:r>
        <w:rPr>
          <w:spacing w:val="-2"/>
          <w:sz w:val="24"/>
        </w:rPr>
        <w:t xml:space="preserve"> </w:t>
      </w:r>
      <w:r>
        <w:rPr>
          <w:sz w:val="24"/>
        </w:rPr>
        <w:t>Extending</w:t>
      </w:r>
      <w:r>
        <w:rPr>
          <w:spacing w:val="-5"/>
          <w:sz w:val="24"/>
        </w:rPr>
        <w:t xml:space="preserve"> </w:t>
      </w:r>
      <w:r>
        <w:rPr>
          <w:sz w:val="24"/>
        </w:rPr>
        <w:t>the</w:t>
      </w:r>
      <w:r>
        <w:rPr>
          <w:spacing w:val="-1"/>
          <w:sz w:val="24"/>
        </w:rPr>
        <w:t xml:space="preserve"> </w:t>
      </w:r>
      <w:r>
        <w:rPr>
          <w:sz w:val="24"/>
        </w:rPr>
        <w:t>reach</w:t>
      </w:r>
      <w:r>
        <w:rPr>
          <w:spacing w:val="-2"/>
          <w:sz w:val="24"/>
        </w:rPr>
        <w:t xml:space="preserve"> </w:t>
      </w:r>
      <w:r>
        <w:rPr>
          <w:sz w:val="24"/>
        </w:rPr>
        <w:t>of</w:t>
      </w:r>
      <w:r>
        <w:rPr>
          <w:spacing w:val="-2"/>
          <w:sz w:val="24"/>
        </w:rPr>
        <w:t xml:space="preserve"> </w:t>
      </w:r>
      <w:r>
        <w:rPr>
          <w:sz w:val="24"/>
        </w:rPr>
        <w:t>health</w:t>
      </w:r>
      <w:r>
        <w:rPr>
          <w:spacing w:val="-2"/>
          <w:sz w:val="24"/>
        </w:rPr>
        <w:t xml:space="preserve"> </w:t>
      </w:r>
      <w:r>
        <w:rPr>
          <w:sz w:val="24"/>
        </w:rPr>
        <w:t>care</w:t>
      </w:r>
      <w:r>
        <w:rPr>
          <w:spacing w:val="-3"/>
          <w:sz w:val="24"/>
        </w:rPr>
        <w:t xml:space="preserve"> </w:t>
      </w:r>
      <w:r>
        <w:rPr>
          <w:sz w:val="24"/>
        </w:rPr>
        <w:t>for</w:t>
      </w:r>
      <w:r>
        <w:rPr>
          <w:spacing w:val="-4"/>
          <w:sz w:val="24"/>
        </w:rPr>
        <w:t xml:space="preserve"> </w:t>
      </w:r>
      <w:r>
        <w:rPr>
          <w:sz w:val="24"/>
        </w:rPr>
        <w:t>obesity</w:t>
      </w:r>
      <w:r>
        <w:rPr>
          <w:spacing w:val="-7"/>
          <w:sz w:val="24"/>
        </w:rPr>
        <w:t xml:space="preserve"> </w:t>
      </w:r>
      <w:r>
        <w:rPr>
          <w:sz w:val="24"/>
        </w:rPr>
        <w:t>and</w:t>
      </w:r>
      <w:r>
        <w:rPr>
          <w:spacing w:val="-2"/>
          <w:sz w:val="24"/>
        </w:rPr>
        <w:t xml:space="preserve"> </w:t>
      </w:r>
      <w:r>
        <w:rPr>
          <w:sz w:val="24"/>
        </w:rPr>
        <w:t>diabetes usin</w:t>
      </w:r>
      <w:r>
        <w:rPr>
          <w:sz w:val="24"/>
        </w:rPr>
        <w:t xml:space="preserve">g virtual worlds. </w:t>
      </w:r>
      <w:r>
        <w:rPr>
          <w:i/>
          <w:sz w:val="24"/>
        </w:rPr>
        <w:t xml:space="preserve">Journal of Diabetes Science and Technology, 5, </w:t>
      </w:r>
      <w:r>
        <w:rPr>
          <w:sz w:val="24"/>
        </w:rPr>
        <w:t>272–276.</w:t>
      </w:r>
    </w:p>
    <w:p w14:paraId="2C304CE5" w14:textId="77777777" w:rsidR="005B323A" w:rsidRDefault="0026499D">
      <w:pPr>
        <w:pStyle w:val="BodyText"/>
        <w:ind w:right="265" w:hanging="447"/>
      </w:pPr>
      <w:r>
        <w:t>Moritz, S., Jelinek, L., Hauschildt, M., &amp; Naber, D. (2010). How to treat the untreated: effectiveness</w:t>
      </w:r>
      <w:r>
        <w:rPr>
          <w:spacing w:val="-4"/>
        </w:rPr>
        <w:t xml:space="preserve"> </w:t>
      </w:r>
      <w:r>
        <w:t>of</w:t>
      </w:r>
      <w:r>
        <w:rPr>
          <w:spacing w:val="-3"/>
        </w:rPr>
        <w:t xml:space="preserve"> </w:t>
      </w:r>
      <w:r>
        <w:t>a</w:t>
      </w:r>
      <w:r>
        <w:rPr>
          <w:spacing w:val="-5"/>
        </w:rPr>
        <w:t xml:space="preserve"> </w:t>
      </w:r>
      <w:r>
        <w:t>self-help</w:t>
      </w:r>
      <w:r>
        <w:rPr>
          <w:spacing w:val="-4"/>
        </w:rPr>
        <w:t xml:space="preserve"> </w:t>
      </w:r>
      <w:r>
        <w:t>metacognitive</w:t>
      </w:r>
      <w:r>
        <w:rPr>
          <w:spacing w:val="-5"/>
        </w:rPr>
        <w:t xml:space="preserve"> </w:t>
      </w:r>
      <w:r>
        <w:t>training</w:t>
      </w:r>
      <w:r>
        <w:rPr>
          <w:spacing w:val="-4"/>
        </w:rPr>
        <w:t xml:space="preserve"> </w:t>
      </w:r>
      <w:r>
        <w:t>program</w:t>
      </w:r>
      <w:r>
        <w:rPr>
          <w:spacing w:val="-5"/>
        </w:rPr>
        <w:t xml:space="preserve"> </w:t>
      </w:r>
      <w:r>
        <w:t>(myMCT)</w:t>
      </w:r>
      <w:r>
        <w:rPr>
          <w:spacing w:val="-5"/>
        </w:rPr>
        <w:t xml:space="preserve"> </w:t>
      </w:r>
      <w:r>
        <w:t>for</w:t>
      </w:r>
      <w:r>
        <w:rPr>
          <w:spacing w:val="-4"/>
        </w:rPr>
        <w:t xml:space="preserve"> </w:t>
      </w:r>
      <w:r>
        <w:t xml:space="preserve">obsessive– compulsive disorder. </w:t>
      </w:r>
      <w:r>
        <w:rPr>
          <w:i/>
        </w:rPr>
        <w:t xml:space="preserve">Dialogues in Clinical Neuroscience, 12, </w:t>
      </w:r>
      <w:r>
        <w:t>209–220.</w:t>
      </w:r>
    </w:p>
    <w:p w14:paraId="5402B2F3" w14:textId="77777777" w:rsidR="005B323A" w:rsidRDefault="0026499D">
      <w:pPr>
        <w:spacing w:before="120"/>
        <w:ind w:left="667" w:right="220" w:hanging="447"/>
        <w:rPr>
          <w:sz w:val="24"/>
        </w:rPr>
      </w:pPr>
      <w:r>
        <w:rPr>
          <w:sz w:val="24"/>
        </w:rPr>
        <w:t>Moritz,</w:t>
      </w:r>
      <w:r>
        <w:rPr>
          <w:spacing w:val="-4"/>
          <w:sz w:val="24"/>
        </w:rPr>
        <w:t xml:space="preserve"> </w:t>
      </w:r>
      <w:r>
        <w:rPr>
          <w:sz w:val="24"/>
        </w:rPr>
        <w:t>S.,</w:t>
      </w:r>
      <w:r>
        <w:rPr>
          <w:spacing w:val="-3"/>
          <w:sz w:val="24"/>
        </w:rPr>
        <w:t xml:space="preserve"> </w:t>
      </w:r>
      <w:r>
        <w:rPr>
          <w:sz w:val="24"/>
        </w:rPr>
        <w:t>&amp;</w:t>
      </w:r>
      <w:r>
        <w:rPr>
          <w:spacing w:val="-5"/>
          <w:sz w:val="24"/>
        </w:rPr>
        <w:t xml:space="preserve"> </w:t>
      </w:r>
      <w:r>
        <w:rPr>
          <w:sz w:val="24"/>
        </w:rPr>
        <w:t>Rufer,</w:t>
      </w:r>
      <w:r>
        <w:rPr>
          <w:spacing w:val="-3"/>
          <w:sz w:val="24"/>
        </w:rPr>
        <w:t xml:space="preserve"> </w:t>
      </w:r>
      <w:r>
        <w:rPr>
          <w:sz w:val="24"/>
        </w:rPr>
        <w:t>M.</w:t>
      </w:r>
      <w:r>
        <w:rPr>
          <w:spacing w:val="-3"/>
          <w:sz w:val="24"/>
        </w:rPr>
        <w:t xml:space="preserve"> </w:t>
      </w:r>
      <w:r>
        <w:rPr>
          <w:sz w:val="24"/>
        </w:rPr>
        <w:t>(2011).</w:t>
      </w:r>
      <w:r>
        <w:rPr>
          <w:spacing w:val="-3"/>
          <w:sz w:val="24"/>
        </w:rPr>
        <w:t xml:space="preserve"> </w:t>
      </w:r>
      <w:r>
        <w:rPr>
          <w:sz w:val="24"/>
        </w:rPr>
        <w:t>Movement</w:t>
      </w:r>
      <w:r>
        <w:rPr>
          <w:spacing w:val="-3"/>
          <w:sz w:val="24"/>
        </w:rPr>
        <w:t xml:space="preserve"> </w:t>
      </w:r>
      <w:r>
        <w:rPr>
          <w:sz w:val="24"/>
        </w:rPr>
        <w:t>decoupling:</w:t>
      </w:r>
      <w:r>
        <w:rPr>
          <w:spacing w:val="-3"/>
          <w:sz w:val="24"/>
        </w:rPr>
        <w:t xml:space="preserve"> </w:t>
      </w:r>
      <w:r>
        <w:rPr>
          <w:sz w:val="24"/>
        </w:rPr>
        <w:t>A</w:t>
      </w:r>
      <w:r>
        <w:rPr>
          <w:spacing w:val="-3"/>
          <w:sz w:val="24"/>
        </w:rPr>
        <w:t xml:space="preserve"> </w:t>
      </w:r>
      <w:r>
        <w:rPr>
          <w:sz w:val="24"/>
        </w:rPr>
        <w:t>self-help</w:t>
      </w:r>
      <w:r>
        <w:rPr>
          <w:spacing w:val="-4"/>
          <w:sz w:val="24"/>
        </w:rPr>
        <w:t xml:space="preserve"> </w:t>
      </w:r>
      <w:r>
        <w:rPr>
          <w:sz w:val="24"/>
        </w:rPr>
        <w:t>intervention</w:t>
      </w:r>
      <w:r>
        <w:rPr>
          <w:spacing w:val="-4"/>
          <w:sz w:val="24"/>
        </w:rPr>
        <w:t xml:space="preserve"> </w:t>
      </w:r>
      <w:r>
        <w:rPr>
          <w:sz w:val="24"/>
        </w:rPr>
        <w:t>for</w:t>
      </w:r>
      <w:r>
        <w:rPr>
          <w:spacing w:val="-4"/>
          <w:sz w:val="24"/>
        </w:rPr>
        <w:t xml:space="preserve"> </w:t>
      </w:r>
      <w:r>
        <w:rPr>
          <w:sz w:val="24"/>
        </w:rPr>
        <w:t>the</w:t>
      </w:r>
      <w:r>
        <w:rPr>
          <w:spacing w:val="-6"/>
          <w:sz w:val="24"/>
        </w:rPr>
        <w:t xml:space="preserve"> </w:t>
      </w:r>
      <w:r>
        <w:rPr>
          <w:sz w:val="24"/>
        </w:rPr>
        <w:t xml:space="preserve">treatment of trichotillomania. </w:t>
      </w:r>
      <w:r>
        <w:rPr>
          <w:i/>
          <w:sz w:val="24"/>
        </w:rPr>
        <w:t>Journal of Behavior Therapy and Experimental Psychiatry, 4</w:t>
      </w:r>
      <w:r>
        <w:rPr>
          <w:i/>
          <w:sz w:val="24"/>
        </w:rPr>
        <w:t xml:space="preserve">2, </w:t>
      </w:r>
      <w:r>
        <w:rPr>
          <w:sz w:val="24"/>
        </w:rPr>
        <w:t>74–80.</w:t>
      </w:r>
    </w:p>
    <w:p w14:paraId="0697F23E" w14:textId="77777777" w:rsidR="005B323A" w:rsidRDefault="005B323A">
      <w:pPr>
        <w:rPr>
          <w:sz w:val="24"/>
        </w:rPr>
        <w:sectPr w:rsidR="005B323A">
          <w:pgSz w:w="12240" w:h="15840"/>
          <w:pgMar w:top="1300" w:right="1220" w:bottom="1080" w:left="1220" w:header="722" w:footer="887" w:gutter="0"/>
          <w:cols w:space="720"/>
        </w:sectPr>
      </w:pPr>
    </w:p>
    <w:p w14:paraId="0E34DF76" w14:textId="77777777" w:rsidR="005B323A" w:rsidRDefault="0026499D">
      <w:pPr>
        <w:pStyle w:val="BodyText"/>
        <w:spacing w:before="124"/>
        <w:ind w:left="666" w:right="135" w:hanging="447"/>
      </w:pPr>
      <w:r>
        <w:lastRenderedPageBreak/>
        <w:t>Moritz, S., Schilling, L., Hauschildt, M., Schroder, J., &amp; Treszl, A. (2012). A randomized controlled</w:t>
      </w:r>
      <w:r>
        <w:rPr>
          <w:spacing w:val="-4"/>
        </w:rPr>
        <w:t xml:space="preserve"> </w:t>
      </w:r>
      <w:r>
        <w:t>trial</w:t>
      </w:r>
      <w:r>
        <w:rPr>
          <w:spacing w:val="-4"/>
        </w:rPr>
        <w:t xml:space="preserve"> </w:t>
      </w:r>
      <w:r>
        <w:t>of</w:t>
      </w:r>
      <w:r>
        <w:rPr>
          <w:spacing w:val="-2"/>
        </w:rPr>
        <w:t xml:space="preserve"> </w:t>
      </w:r>
      <w:r>
        <w:t>Internet-based</w:t>
      </w:r>
      <w:r>
        <w:rPr>
          <w:spacing w:val="-4"/>
        </w:rPr>
        <w:t xml:space="preserve"> </w:t>
      </w:r>
      <w:r>
        <w:t>therapy</w:t>
      </w:r>
      <w:r>
        <w:rPr>
          <w:spacing w:val="-9"/>
        </w:rPr>
        <w:t xml:space="preserve"> </w:t>
      </w:r>
      <w:r>
        <w:t>in</w:t>
      </w:r>
      <w:r>
        <w:rPr>
          <w:spacing w:val="-4"/>
        </w:rPr>
        <w:t xml:space="preserve"> </w:t>
      </w:r>
      <w:r>
        <w:t>depression.</w:t>
      </w:r>
      <w:r>
        <w:rPr>
          <w:spacing w:val="-3"/>
        </w:rPr>
        <w:t xml:space="preserve"> </w:t>
      </w:r>
      <w:r>
        <w:rPr>
          <w:i/>
        </w:rPr>
        <w:t>Behaviour</w:t>
      </w:r>
      <w:r>
        <w:rPr>
          <w:i/>
          <w:spacing w:val="-4"/>
        </w:rPr>
        <w:t xml:space="preserve"> </w:t>
      </w:r>
      <w:r>
        <w:rPr>
          <w:i/>
        </w:rPr>
        <w:t>Research</w:t>
      </w:r>
      <w:r>
        <w:rPr>
          <w:i/>
          <w:spacing w:val="-4"/>
        </w:rPr>
        <w:t xml:space="preserve"> </w:t>
      </w:r>
      <w:r>
        <w:rPr>
          <w:i/>
        </w:rPr>
        <w:t>and</w:t>
      </w:r>
      <w:r>
        <w:rPr>
          <w:i/>
          <w:spacing w:val="-4"/>
        </w:rPr>
        <w:t xml:space="preserve"> </w:t>
      </w:r>
      <w:r>
        <w:rPr>
          <w:i/>
        </w:rPr>
        <w:t>Therapy,</w:t>
      </w:r>
      <w:r>
        <w:rPr>
          <w:i/>
          <w:spacing w:val="-4"/>
        </w:rPr>
        <w:t xml:space="preserve"> </w:t>
      </w:r>
      <w:r>
        <w:rPr>
          <w:i/>
        </w:rPr>
        <w:t xml:space="preserve">50, </w:t>
      </w:r>
      <w:r>
        <w:rPr>
          <w:spacing w:val="-2"/>
        </w:rPr>
        <w:t>513–521.</w:t>
      </w:r>
    </w:p>
    <w:p w14:paraId="1D6D686B" w14:textId="77777777" w:rsidR="005B323A" w:rsidRDefault="0026499D">
      <w:pPr>
        <w:pStyle w:val="BodyText"/>
        <w:ind w:left="666" w:right="265" w:hanging="447"/>
      </w:pPr>
      <w:r>
        <w:t>Moritz,</w:t>
      </w:r>
      <w:r>
        <w:rPr>
          <w:spacing w:val="-3"/>
        </w:rPr>
        <w:t xml:space="preserve"> </w:t>
      </w:r>
      <w:r>
        <w:t>S.,</w:t>
      </w:r>
      <w:r>
        <w:rPr>
          <w:spacing w:val="-6"/>
        </w:rPr>
        <w:t xml:space="preserve"> </w:t>
      </w:r>
      <w:r>
        <w:t>Wittekind,</w:t>
      </w:r>
      <w:r>
        <w:rPr>
          <w:spacing w:val="-6"/>
        </w:rPr>
        <w:t xml:space="preserve"> </w:t>
      </w:r>
      <w:r>
        <w:t>C.</w:t>
      </w:r>
      <w:r>
        <w:rPr>
          <w:spacing w:val="-6"/>
        </w:rPr>
        <w:t xml:space="preserve"> </w:t>
      </w:r>
      <w:r>
        <w:t>E.,</w:t>
      </w:r>
      <w:r>
        <w:rPr>
          <w:spacing w:val="-3"/>
        </w:rPr>
        <w:t xml:space="preserve"> </w:t>
      </w:r>
      <w:r>
        <w:t>Hauschildt,</w:t>
      </w:r>
      <w:r>
        <w:rPr>
          <w:spacing w:val="-3"/>
        </w:rPr>
        <w:t xml:space="preserve"> </w:t>
      </w:r>
      <w:r>
        <w:t>M.,</w:t>
      </w:r>
      <w:r>
        <w:rPr>
          <w:spacing w:val="-3"/>
        </w:rPr>
        <w:t xml:space="preserve"> </w:t>
      </w:r>
      <w:r>
        <w:t>&amp;</w:t>
      </w:r>
      <w:r>
        <w:rPr>
          <w:spacing w:val="-5"/>
        </w:rPr>
        <w:t xml:space="preserve"> </w:t>
      </w:r>
      <w:r>
        <w:t>Timpano,</w:t>
      </w:r>
      <w:r>
        <w:rPr>
          <w:spacing w:val="-3"/>
        </w:rPr>
        <w:t xml:space="preserve"> </w:t>
      </w:r>
      <w:r>
        <w:t>K.</w:t>
      </w:r>
      <w:r>
        <w:rPr>
          <w:spacing w:val="-3"/>
        </w:rPr>
        <w:t xml:space="preserve"> </w:t>
      </w:r>
      <w:r>
        <w:t>R.</w:t>
      </w:r>
      <w:r>
        <w:rPr>
          <w:spacing w:val="-3"/>
        </w:rPr>
        <w:t xml:space="preserve"> </w:t>
      </w:r>
      <w:r>
        <w:t>(2011).</w:t>
      </w:r>
      <w:r>
        <w:rPr>
          <w:spacing w:val="-3"/>
        </w:rPr>
        <w:t xml:space="preserve"> </w:t>
      </w:r>
      <w:r>
        <w:t>Do</w:t>
      </w:r>
      <w:r>
        <w:rPr>
          <w:spacing w:val="-1"/>
        </w:rPr>
        <w:t xml:space="preserve"> </w:t>
      </w:r>
      <w:r>
        <w:t>it</w:t>
      </w:r>
      <w:r>
        <w:rPr>
          <w:spacing w:val="-1"/>
        </w:rPr>
        <w:t xml:space="preserve"> </w:t>
      </w:r>
      <w:r>
        <w:t xml:space="preserve">yourself? Self-help and online therapy for people with obsessive–compulsive disorder. </w:t>
      </w:r>
      <w:r>
        <w:rPr>
          <w:i/>
        </w:rPr>
        <w:t xml:space="preserve">Current Opinion in Psychiatry, 24, </w:t>
      </w:r>
      <w:r>
        <w:t>541–543.</w:t>
      </w:r>
    </w:p>
    <w:p w14:paraId="094B8D58" w14:textId="77777777" w:rsidR="005B323A" w:rsidRDefault="0026499D">
      <w:pPr>
        <w:pStyle w:val="BodyText"/>
        <w:ind w:left="666" w:right="265" w:hanging="447"/>
      </w:pPr>
      <w:r>
        <w:t>Morland, L. A., Greene, C. J., Grubbs, K., Kloezeman, K., Mackintosh, M. A., Ro</w:t>
      </w:r>
      <w:r>
        <w:t>sen, C., &amp; Frueh,</w:t>
      </w:r>
      <w:r>
        <w:rPr>
          <w:spacing w:val="-2"/>
        </w:rPr>
        <w:t xml:space="preserve"> </w:t>
      </w:r>
      <w:r>
        <w:t>B.</w:t>
      </w:r>
      <w:r>
        <w:rPr>
          <w:spacing w:val="-4"/>
        </w:rPr>
        <w:t xml:space="preserve"> </w:t>
      </w:r>
      <w:r>
        <w:t>C.</w:t>
      </w:r>
      <w:r>
        <w:rPr>
          <w:spacing w:val="-4"/>
        </w:rPr>
        <w:t xml:space="preserve"> </w:t>
      </w:r>
      <w:r>
        <w:t>(2011).</w:t>
      </w:r>
      <w:r>
        <w:rPr>
          <w:spacing w:val="-4"/>
        </w:rPr>
        <w:t xml:space="preserve"> </w:t>
      </w:r>
      <w:r>
        <w:t>Therapist</w:t>
      </w:r>
      <w:r>
        <w:rPr>
          <w:spacing w:val="-4"/>
        </w:rPr>
        <w:t xml:space="preserve"> </w:t>
      </w:r>
      <w:r>
        <w:t>adherence</w:t>
      </w:r>
      <w:r>
        <w:rPr>
          <w:spacing w:val="-5"/>
        </w:rPr>
        <w:t xml:space="preserve"> </w:t>
      </w:r>
      <w:r>
        <w:t>to</w:t>
      </w:r>
      <w:r>
        <w:rPr>
          <w:spacing w:val="-4"/>
        </w:rPr>
        <w:t xml:space="preserve"> </w:t>
      </w:r>
      <w:r>
        <w:t>manualized</w:t>
      </w:r>
      <w:r>
        <w:rPr>
          <w:spacing w:val="-4"/>
        </w:rPr>
        <w:t xml:space="preserve"> </w:t>
      </w:r>
      <w:r>
        <w:t>cognitive-behavioral</w:t>
      </w:r>
      <w:r>
        <w:rPr>
          <w:spacing w:val="-4"/>
        </w:rPr>
        <w:t xml:space="preserve"> </w:t>
      </w:r>
      <w:r>
        <w:t>therapy</w:t>
      </w:r>
      <w:r>
        <w:rPr>
          <w:spacing w:val="-8"/>
        </w:rPr>
        <w:t xml:space="preserve"> </w:t>
      </w:r>
      <w:r>
        <w:t xml:space="preserve">for anger management delivered to veterans with PTSD via videoconferencing. </w:t>
      </w:r>
      <w:r>
        <w:rPr>
          <w:i/>
        </w:rPr>
        <w:t>Journal of Clinical Psychology, 67</w:t>
      </w:r>
      <w:r>
        <w:t>, 629–638.</w:t>
      </w:r>
    </w:p>
    <w:p w14:paraId="327A0C7C" w14:textId="77777777" w:rsidR="005B323A" w:rsidRDefault="0026499D">
      <w:pPr>
        <w:spacing w:before="121"/>
        <w:ind w:left="666" w:right="265" w:hanging="447"/>
        <w:rPr>
          <w:sz w:val="24"/>
        </w:rPr>
      </w:pPr>
      <w:r>
        <w:rPr>
          <w:sz w:val="24"/>
        </w:rPr>
        <w:t>Morris,</w:t>
      </w:r>
      <w:r>
        <w:rPr>
          <w:spacing w:val="-4"/>
          <w:sz w:val="24"/>
        </w:rPr>
        <w:t xml:space="preserve"> </w:t>
      </w:r>
      <w:r>
        <w:rPr>
          <w:sz w:val="24"/>
        </w:rPr>
        <w:t>D.,</w:t>
      </w:r>
      <w:r>
        <w:rPr>
          <w:spacing w:val="-4"/>
          <w:sz w:val="24"/>
        </w:rPr>
        <w:t xml:space="preserve"> </w:t>
      </w:r>
      <w:r>
        <w:rPr>
          <w:sz w:val="24"/>
        </w:rPr>
        <w:t>Drake,</w:t>
      </w:r>
      <w:r>
        <w:rPr>
          <w:spacing w:val="-4"/>
          <w:sz w:val="24"/>
        </w:rPr>
        <w:t xml:space="preserve"> </w:t>
      </w:r>
      <w:r>
        <w:rPr>
          <w:sz w:val="24"/>
        </w:rPr>
        <w:t>E.,</w:t>
      </w:r>
      <w:r>
        <w:rPr>
          <w:spacing w:val="-4"/>
          <w:sz w:val="24"/>
        </w:rPr>
        <w:t xml:space="preserve"> </w:t>
      </w:r>
      <w:r>
        <w:rPr>
          <w:sz w:val="24"/>
        </w:rPr>
        <w:t>Saarimaki,</w:t>
      </w:r>
      <w:r>
        <w:rPr>
          <w:spacing w:val="-3"/>
          <w:sz w:val="24"/>
        </w:rPr>
        <w:t xml:space="preserve"> </w:t>
      </w:r>
      <w:r>
        <w:rPr>
          <w:sz w:val="24"/>
        </w:rPr>
        <w:t>A.,</w:t>
      </w:r>
      <w:r>
        <w:rPr>
          <w:spacing w:val="-3"/>
          <w:sz w:val="24"/>
        </w:rPr>
        <w:t xml:space="preserve"> </w:t>
      </w:r>
      <w:r>
        <w:rPr>
          <w:sz w:val="24"/>
        </w:rPr>
        <w:t>Be</w:t>
      </w:r>
      <w:r>
        <w:rPr>
          <w:sz w:val="24"/>
        </w:rPr>
        <w:t>nnett,</w:t>
      </w:r>
      <w:r>
        <w:rPr>
          <w:spacing w:val="-3"/>
          <w:sz w:val="24"/>
        </w:rPr>
        <w:t xml:space="preserve"> </w:t>
      </w:r>
      <w:r>
        <w:rPr>
          <w:sz w:val="24"/>
        </w:rPr>
        <w:t>C.,</w:t>
      </w:r>
      <w:r>
        <w:rPr>
          <w:spacing w:val="-3"/>
          <w:sz w:val="24"/>
        </w:rPr>
        <w:t xml:space="preserve"> </w:t>
      </w:r>
      <w:r>
        <w:rPr>
          <w:sz w:val="24"/>
        </w:rPr>
        <w:t>&amp;</w:t>
      </w:r>
      <w:r>
        <w:rPr>
          <w:spacing w:val="-5"/>
          <w:sz w:val="24"/>
        </w:rPr>
        <w:t xml:space="preserve"> </w:t>
      </w:r>
      <w:r>
        <w:rPr>
          <w:sz w:val="24"/>
        </w:rPr>
        <w:t>O’Connor,</w:t>
      </w:r>
      <w:r>
        <w:rPr>
          <w:spacing w:val="-1"/>
          <w:sz w:val="24"/>
        </w:rPr>
        <w:t xml:space="preserve"> </w:t>
      </w:r>
      <w:r>
        <w:rPr>
          <w:sz w:val="24"/>
        </w:rPr>
        <w:t>A.</w:t>
      </w:r>
      <w:r>
        <w:rPr>
          <w:spacing w:val="-3"/>
          <w:sz w:val="24"/>
        </w:rPr>
        <w:t xml:space="preserve"> </w:t>
      </w:r>
      <w:r>
        <w:rPr>
          <w:sz w:val="24"/>
        </w:rPr>
        <w:t>(2008).</w:t>
      </w:r>
      <w:r>
        <w:rPr>
          <w:spacing w:val="-1"/>
          <w:sz w:val="24"/>
        </w:rPr>
        <w:t xml:space="preserve"> </w:t>
      </w:r>
      <w:r>
        <w:rPr>
          <w:sz w:val="24"/>
        </w:rPr>
        <w:t>Can</w:t>
      </w:r>
      <w:r>
        <w:rPr>
          <w:spacing w:val="-3"/>
          <w:sz w:val="24"/>
        </w:rPr>
        <w:t xml:space="preserve"> </w:t>
      </w:r>
      <w:r>
        <w:rPr>
          <w:sz w:val="24"/>
        </w:rPr>
        <w:t>people</w:t>
      </w:r>
      <w:r>
        <w:rPr>
          <w:spacing w:val="-3"/>
          <w:sz w:val="24"/>
        </w:rPr>
        <w:t xml:space="preserve"> </w:t>
      </w:r>
      <w:r>
        <w:rPr>
          <w:sz w:val="24"/>
        </w:rPr>
        <w:t>find patient</w:t>
      </w:r>
      <w:r>
        <w:rPr>
          <w:spacing w:val="-3"/>
          <w:sz w:val="24"/>
        </w:rPr>
        <w:t xml:space="preserve"> </w:t>
      </w:r>
      <w:r>
        <w:rPr>
          <w:sz w:val="24"/>
        </w:rPr>
        <w:t>decision</w:t>
      </w:r>
      <w:r>
        <w:rPr>
          <w:spacing w:val="-2"/>
          <w:sz w:val="24"/>
        </w:rPr>
        <w:t xml:space="preserve"> </w:t>
      </w:r>
      <w:r>
        <w:rPr>
          <w:sz w:val="24"/>
        </w:rPr>
        <w:t>aids</w:t>
      </w:r>
      <w:r>
        <w:rPr>
          <w:spacing w:val="-2"/>
          <w:sz w:val="24"/>
        </w:rPr>
        <w:t xml:space="preserve"> </w:t>
      </w:r>
      <w:r>
        <w:rPr>
          <w:sz w:val="24"/>
        </w:rPr>
        <w:t>on</w:t>
      </w:r>
      <w:r>
        <w:rPr>
          <w:spacing w:val="-2"/>
          <w:sz w:val="24"/>
        </w:rPr>
        <w:t xml:space="preserve"> </w:t>
      </w:r>
      <w:r>
        <w:rPr>
          <w:sz w:val="24"/>
        </w:rPr>
        <w:t>the</w:t>
      </w:r>
      <w:r>
        <w:rPr>
          <w:spacing w:val="1"/>
          <w:sz w:val="24"/>
        </w:rPr>
        <w:t xml:space="preserve"> </w:t>
      </w:r>
      <w:r>
        <w:rPr>
          <w:sz w:val="24"/>
        </w:rPr>
        <w:t xml:space="preserve">Internet? </w:t>
      </w:r>
      <w:r>
        <w:rPr>
          <w:i/>
          <w:sz w:val="24"/>
        </w:rPr>
        <w:t>Patient</w:t>
      </w:r>
      <w:r>
        <w:rPr>
          <w:i/>
          <w:spacing w:val="-2"/>
          <w:sz w:val="24"/>
        </w:rPr>
        <w:t xml:space="preserve"> </w:t>
      </w:r>
      <w:r>
        <w:rPr>
          <w:i/>
          <w:sz w:val="24"/>
        </w:rPr>
        <w:t>Education</w:t>
      </w:r>
      <w:r>
        <w:rPr>
          <w:i/>
          <w:spacing w:val="-2"/>
          <w:sz w:val="24"/>
        </w:rPr>
        <w:t xml:space="preserve"> </w:t>
      </w:r>
      <w:r>
        <w:rPr>
          <w:i/>
          <w:sz w:val="24"/>
        </w:rPr>
        <w:t>and</w:t>
      </w:r>
      <w:r>
        <w:rPr>
          <w:i/>
          <w:spacing w:val="-2"/>
          <w:sz w:val="24"/>
        </w:rPr>
        <w:t xml:space="preserve"> </w:t>
      </w:r>
      <w:r>
        <w:rPr>
          <w:i/>
          <w:sz w:val="24"/>
        </w:rPr>
        <w:t>Counseling,</w:t>
      </w:r>
      <w:r>
        <w:rPr>
          <w:i/>
          <w:spacing w:val="-2"/>
          <w:sz w:val="24"/>
        </w:rPr>
        <w:t xml:space="preserve"> </w:t>
      </w:r>
      <w:r>
        <w:rPr>
          <w:i/>
          <w:sz w:val="24"/>
        </w:rPr>
        <w:t>73,</w:t>
      </w:r>
      <w:r>
        <w:rPr>
          <w:i/>
          <w:spacing w:val="-3"/>
          <w:sz w:val="24"/>
        </w:rPr>
        <w:t xml:space="preserve"> </w:t>
      </w:r>
      <w:r>
        <w:rPr>
          <w:spacing w:val="-2"/>
          <w:sz w:val="24"/>
        </w:rPr>
        <w:t>557–560.</w:t>
      </w:r>
    </w:p>
    <w:p w14:paraId="0F3DCEA3" w14:textId="77777777" w:rsidR="005B323A" w:rsidRDefault="0026499D">
      <w:pPr>
        <w:pStyle w:val="BodyText"/>
        <w:ind w:left="220"/>
      </w:pPr>
      <w:r>
        <w:t>Morris,</w:t>
      </w:r>
      <w:r>
        <w:rPr>
          <w:spacing w:val="-5"/>
        </w:rPr>
        <w:t xml:space="preserve"> </w:t>
      </w:r>
      <w:r>
        <w:t>M.</w:t>
      </w:r>
      <w:r>
        <w:rPr>
          <w:spacing w:val="-5"/>
        </w:rPr>
        <w:t xml:space="preserve"> </w:t>
      </w:r>
      <w:r>
        <w:t>E.,</w:t>
      </w:r>
      <w:r>
        <w:rPr>
          <w:spacing w:val="-5"/>
        </w:rPr>
        <w:t xml:space="preserve"> </w:t>
      </w:r>
      <w:r>
        <w:t>Qusai,</w:t>
      </w:r>
      <w:r>
        <w:rPr>
          <w:spacing w:val="-4"/>
        </w:rPr>
        <w:t xml:space="preserve"> </w:t>
      </w:r>
      <w:r>
        <w:t>K., Leen,</w:t>
      </w:r>
      <w:r>
        <w:rPr>
          <w:spacing w:val="-4"/>
        </w:rPr>
        <w:t xml:space="preserve"> </w:t>
      </w:r>
      <w:r>
        <w:t>T.</w:t>
      </w:r>
      <w:r>
        <w:rPr>
          <w:spacing w:val="-4"/>
        </w:rPr>
        <w:t xml:space="preserve"> </w:t>
      </w:r>
      <w:r>
        <w:t>K.,</w:t>
      </w:r>
      <w:r>
        <w:rPr>
          <w:spacing w:val="-4"/>
        </w:rPr>
        <w:t xml:space="preserve"> </w:t>
      </w:r>
      <w:r>
        <w:t>Gorenstein,</w:t>
      </w:r>
      <w:r>
        <w:rPr>
          <w:spacing w:val="-3"/>
        </w:rPr>
        <w:t xml:space="preserve"> </w:t>
      </w:r>
      <w:r>
        <w:t>E.</w:t>
      </w:r>
      <w:r>
        <w:rPr>
          <w:spacing w:val="-5"/>
        </w:rPr>
        <w:t xml:space="preserve"> </w:t>
      </w:r>
      <w:r>
        <w:t>E.,</w:t>
      </w:r>
      <w:r>
        <w:rPr>
          <w:spacing w:val="-5"/>
        </w:rPr>
        <w:t xml:space="preserve"> </w:t>
      </w:r>
      <w:r>
        <w:t>Guilak,</w:t>
      </w:r>
      <w:r>
        <w:rPr>
          <w:spacing w:val="-4"/>
        </w:rPr>
        <w:t xml:space="preserve"> </w:t>
      </w:r>
      <w:r>
        <w:t>F.,</w:t>
      </w:r>
      <w:r>
        <w:rPr>
          <w:spacing w:val="1"/>
        </w:rPr>
        <w:t xml:space="preserve"> </w:t>
      </w:r>
      <w:r>
        <w:t>&amp;</w:t>
      </w:r>
      <w:r>
        <w:rPr>
          <w:spacing w:val="-6"/>
        </w:rPr>
        <w:t xml:space="preserve"> </w:t>
      </w:r>
      <w:r>
        <w:t>DeLeeuw,</w:t>
      </w:r>
      <w:r>
        <w:rPr>
          <w:spacing w:val="-4"/>
        </w:rPr>
        <w:t xml:space="preserve"> </w:t>
      </w:r>
      <w:r>
        <w:t>W.</w:t>
      </w:r>
      <w:r>
        <w:rPr>
          <w:spacing w:val="-4"/>
        </w:rPr>
        <w:t xml:space="preserve"> </w:t>
      </w:r>
      <w:r>
        <w:rPr>
          <w:spacing w:val="-2"/>
        </w:rPr>
        <w:t>(2010).</w:t>
      </w:r>
    </w:p>
    <w:p w14:paraId="512CF1AB" w14:textId="77777777" w:rsidR="005B323A" w:rsidRDefault="0026499D">
      <w:pPr>
        <w:ind w:left="666"/>
        <w:rPr>
          <w:sz w:val="24"/>
        </w:rPr>
      </w:pPr>
      <w:r>
        <w:rPr>
          <w:sz w:val="24"/>
        </w:rPr>
        <w:t>Mobile</w:t>
      </w:r>
      <w:r>
        <w:rPr>
          <w:spacing w:val="-4"/>
          <w:sz w:val="24"/>
        </w:rPr>
        <w:t xml:space="preserve"> </w:t>
      </w:r>
      <w:r>
        <w:rPr>
          <w:sz w:val="24"/>
        </w:rPr>
        <w:t>therapy:</w:t>
      </w:r>
      <w:r>
        <w:rPr>
          <w:spacing w:val="-4"/>
          <w:sz w:val="24"/>
        </w:rPr>
        <w:t xml:space="preserve"> </w:t>
      </w:r>
      <w:r>
        <w:rPr>
          <w:sz w:val="24"/>
        </w:rPr>
        <w:t>Case</w:t>
      </w:r>
      <w:r>
        <w:rPr>
          <w:spacing w:val="-4"/>
          <w:sz w:val="24"/>
        </w:rPr>
        <w:t xml:space="preserve"> </w:t>
      </w:r>
      <w:r>
        <w:rPr>
          <w:sz w:val="24"/>
        </w:rPr>
        <w:t>study</w:t>
      </w:r>
      <w:r>
        <w:rPr>
          <w:spacing w:val="-8"/>
          <w:sz w:val="24"/>
        </w:rPr>
        <w:t xml:space="preserve"> </w:t>
      </w:r>
      <w:r>
        <w:rPr>
          <w:sz w:val="24"/>
        </w:rPr>
        <w:t>evaluations</w:t>
      </w:r>
      <w:r>
        <w:rPr>
          <w:spacing w:val="-3"/>
          <w:sz w:val="24"/>
        </w:rPr>
        <w:t xml:space="preserve"> </w:t>
      </w:r>
      <w:r>
        <w:rPr>
          <w:sz w:val="24"/>
        </w:rPr>
        <w:t>of</w:t>
      </w:r>
      <w:r>
        <w:rPr>
          <w:spacing w:val="-3"/>
          <w:sz w:val="24"/>
        </w:rPr>
        <w:t xml:space="preserve"> </w:t>
      </w:r>
      <w:r>
        <w:rPr>
          <w:sz w:val="24"/>
        </w:rPr>
        <w:t>a</w:t>
      </w:r>
      <w:r>
        <w:rPr>
          <w:spacing w:val="-2"/>
          <w:sz w:val="24"/>
        </w:rPr>
        <w:t xml:space="preserve"> </w:t>
      </w:r>
      <w:r>
        <w:rPr>
          <w:sz w:val="24"/>
        </w:rPr>
        <w:t>cell</w:t>
      </w:r>
      <w:r>
        <w:rPr>
          <w:spacing w:val="-3"/>
          <w:sz w:val="24"/>
        </w:rPr>
        <w:t xml:space="preserve"> </w:t>
      </w:r>
      <w:r>
        <w:rPr>
          <w:sz w:val="24"/>
        </w:rPr>
        <w:t>phone</w:t>
      </w:r>
      <w:r>
        <w:rPr>
          <w:spacing w:val="-4"/>
          <w:sz w:val="24"/>
        </w:rPr>
        <w:t xml:space="preserve"> </w:t>
      </w:r>
      <w:r>
        <w:rPr>
          <w:sz w:val="24"/>
        </w:rPr>
        <w:t>application</w:t>
      </w:r>
      <w:r>
        <w:rPr>
          <w:spacing w:val="-3"/>
          <w:sz w:val="24"/>
        </w:rPr>
        <w:t xml:space="preserve"> </w:t>
      </w:r>
      <w:r>
        <w:rPr>
          <w:sz w:val="24"/>
        </w:rPr>
        <w:t>for</w:t>
      </w:r>
      <w:r>
        <w:rPr>
          <w:spacing w:val="-2"/>
          <w:sz w:val="24"/>
        </w:rPr>
        <w:t xml:space="preserve"> </w:t>
      </w:r>
      <w:r>
        <w:rPr>
          <w:sz w:val="24"/>
        </w:rPr>
        <w:t>emotional</w:t>
      </w:r>
      <w:r>
        <w:rPr>
          <w:spacing w:val="-3"/>
          <w:sz w:val="24"/>
        </w:rPr>
        <w:t xml:space="preserve"> </w:t>
      </w:r>
      <w:r>
        <w:rPr>
          <w:sz w:val="24"/>
        </w:rPr>
        <w:t xml:space="preserve">self awareness. </w:t>
      </w:r>
      <w:r>
        <w:rPr>
          <w:i/>
          <w:sz w:val="24"/>
        </w:rPr>
        <w:t xml:space="preserve">Journal of Medical Internet Research, 12, </w:t>
      </w:r>
      <w:r>
        <w:rPr>
          <w:sz w:val="24"/>
        </w:rPr>
        <w:t>e10.</w:t>
      </w:r>
    </w:p>
    <w:p w14:paraId="44401EA3" w14:textId="77777777" w:rsidR="005B323A" w:rsidRDefault="0026499D">
      <w:pPr>
        <w:pStyle w:val="BodyText"/>
        <w:ind w:left="666" w:right="265" w:hanging="447"/>
      </w:pPr>
      <w:r>
        <w:t>Moskowitz,</w:t>
      </w:r>
      <w:r>
        <w:rPr>
          <w:spacing w:val="-3"/>
        </w:rPr>
        <w:t xml:space="preserve"> </w:t>
      </w:r>
      <w:r>
        <w:t>D.</w:t>
      </w:r>
      <w:r>
        <w:rPr>
          <w:spacing w:val="-3"/>
        </w:rPr>
        <w:t xml:space="preserve"> </w:t>
      </w:r>
      <w:r>
        <w:t>A.,</w:t>
      </w:r>
      <w:r>
        <w:rPr>
          <w:spacing w:val="-3"/>
        </w:rPr>
        <w:t xml:space="preserve"> </w:t>
      </w:r>
      <w:r>
        <w:t>Melton,</w:t>
      </w:r>
      <w:r>
        <w:rPr>
          <w:spacing w:val="-3"/>
        </w:rPr>
        <w:t xml:space="preserve"> </w:t>
      </w:r>
      <w:r>
        <w:t>D.,</w:t>
      </w:r>
      <w:r>
        <w:rPr>
          <w:spacing w:val="-3"/>
        </w:rPr>
        <w:t xml:space="preserve"> </w:t>
      </w:r>
      <w:r>
        <w:t>&amp;</w:t>
      </w:r>
      <w:r>
        <w:rPr>
          <w:spacing w:val="-5"/>
        </w:rPr>
        <w:t xml:space="preserve"> </w:t>
      </w:r>
      <w:r>
        <w:t>Owczarzak,</w:t>
      </w:r>
      <w:r>
        <w:rPr>
          <w:spacing w:val="-3"/>
        </w:rPr>
        <w:t xml:space="preserve"> </w:t>
      </w:r>
      <w:r>
        <w:t>J.</w:t>
      </w:r>
      <w:r>
        <w:rPr>
          <w:spacing w:val="-3"/>
        </w:rPr>
        <w:t xml:space="preserve"> </w:t>
      </w:r>
      <w:r>
        <w:t>(2009).</w:t>
      </w:r>
      <w:r>
        <w:rPr>
          <w:spacing w:val="-3"/>
        </w:rPr>
        <w:t xml:space="preserve"> </w:t>
      </w:r>
      <w:r>
        <w:t>PowerON:</w:t>
      </w:r>
      <w:r>
        <w:rPr>
          <w:spacing w:val="-3"/>
        </w:rPr>
        <w:t xml:space="preserve"> </w:t>
      </w:r>
      <w:r>
        <w:t>The</w:t>
      </w:r>
      <w:r>
        <w:rPr>
          <w:spacing w:val="-4"/>
        </w:rPr>
        <w:t xml:space="preserve"> </w:t>
      </w:r>
      <w:r>
        <w:t>use</w:t>
      </w:r>
      <w:r>
        <w:rPr>
          <w:spacing w:val="-2"/>
        </w:rPr>
        <w:t xml:space="preserve"> </w:t>
      </w:r>
      <w:r>
        <w:t>of</w:t>
      </w:r>
      <w:r>
        <w:rPr>
          <w:spacing w:val="-3"/>
        </w:rPr>
        <w:t xml:space="preserve"> </w:t>
      </w:r>
      <w:r>
        <w:t>instant</w:t>
      </w:r>
      <w:r>
        <w:rPr>
          <w:spacing w:val="-3"/>
        </w:rPr>
        <w:t xml:space="preserve"> </w:t>
      </w:r>
      <w:r>
        <w:t xml:space="preserve">message counseling and the Internet to facilitate HIV/STD education and prevention. </w:t>
      </w:r>
      <w:r>
        <w:rPr>
          <w:i/>
        </w:rPr>
        <w:t xml:space="preserve">Patient Education and Counseling, 77, </w:t>
      </w:r>
      <w:r>
        <w:t>20–26.</w:t>
      </w:r>
    </w:p>
    <w:p w14:paraId="6AE4342B" w14:textId="77777777" w:rsidR="005B323A" w:rsidRDefault="0026499D">
      <w:pPr>
        <w:spacing w:before="120"/>
        <w:ind w:left="666" w:right="150" w:hanging="447"/>
        <w:rPr>
          <w:sz w:val="24"/>
        </w:rPr>
      </w:pPr>
      <w:r>
        <w:rPr>
          <w:sz w:val="24"/>
        </w:rPr>
        <w:t>Moskowitz,</w:t>
      </w:r>
      <w:r>
        <w:rPr>
          <w:spacing w:val="-3"/>
          <w:sz w:val="24"/>
        </w:rPr>
        <w:t xml:space="preserve"> </w:t>
      </w:r>
      <w:r>
        <w:rPr>
          <w:sz w:val="24"/>
        </w:rPr>
        <w:t>D.</w:t>
      </w:r>
      <w:r>
        <w:rPr>
          <w:spacing w:val="-3"/>
          <w:sz w:val="24"/>
        </w:rPr>
        <w:t xml:space="preserve"> </w:t>
      </w:r>
      <w:r>
        <w:rPr>
          <w:sz w:val="24"/>
        </w:rPr>
        <w:t>S.,</w:t>
      </w:r>
      <w:r>
        <w:rPr>
          <w:spacing w:val="-3"/>
          <w:sz w:val="24"/>
        </w:rPr>
        <w:t xml:space="preserve"> </w:t>
      </w:r>
      <w:r>
        <w:rPr>
          <w:sz w:val="24"/>
        </w:rPr>
        <w:t>&amp;</w:t>
      </w:r>
      <w:r>
        <w:rPr>
          <w:spacing w:val="-4"/>
          <w:sz w:val="24"/>
        </w:rPr>
        <w:t xml:space="preserve"> </w:t>
      </w:r>
      <w:r>
        <w:rPr>
          <w:sz w:val="24"/>
        </w:rPr>
        <w:t>Young,</w:t>
      </w:r>
      <w:r>
        <w:rPr>
          <w:spacing w:val="-3"/>
          <w:sz w:val="24"/>
        </w:rPr>
        <w:t xml:space="preserve"> </w:t>
      </w:r>
      <w:r>
        <w:rPr>
          <w:sz w:val="24"/>
        </w:rPr>
        <w:t>S.</w:t>
      </w:r>
      <w:r>
        <w:rPr>
          <w:spacing w:val="-3"/>
          <w:sz w:val="24"/>
        </w:rPr>
        <w:t xml:space="preserve"> </w:t>
      </w:r>
      <w:r>
        <w:rPr>
          <w:sz w:val="24"/>
        </w:rPr>
        <w:t>N.</w:t>
      </w:r>
      <w:r>
        <w:rPr>
          <w:spacing w:val="-3"/>
          <w:sz w:val="24"/>
        </w:rPr>
        <w:t xml:space="preserve"> </w:t>
      </w:r>
      <w:r>
        <w:rPr>
          <w:sz w:val="24"/>
        </w:rPr>
        <w:t>(2006). Ecological</w:t>
      </w:r>
      <w:r>
        <w:rPr>
          <w:spacing w:val="-3"/>
          <w:sz w:val="24"/>
        </w:rPr>
        <w:t xml:space="preserve"> </w:t>
      </w:r>
      <w:r>
        <w:rPr>
          <w:sz w:val="24"/>
        </w:rPr>
        <w:t>momentary</w:t>
      </w:r>
      <w:r>
        <w:rPr>
          <w:spacing w:val="-7"/>
          <w:sz w:val="24"/>
        </w:rPr>
        <w:t xml:space="preserve"> </w:t>
      </w:r>
      <w:r>
        <w:rPr>
          <w:sz w:val="24"/>
        </w:rPr>
        <w:t>assessment:</w:t>
      </w:r>
      <w:r>
        <w:rPr>
          <w:spacing w:val="-3"/>
          <w:sz w:val="24"/>
        </w:rPr>
        <w:t xml:space="preserve"> </w:t>
      </w:r>
      <w:r>
        <w:rPr>
          <w:sz w:val="24"/>
        </w:rPr>
        <w:t>What</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and</w:t>
      </w:r>
      <w:r>
        <w:rPr>
          <w:spacing w:val="-3"/>
          <w:sz w:val="24"/>
        </w:rPr>
        <w:t xml:space="preserve"> </w:t>
      </w:r>
      <w:r>
        <w:rPr>
          <w:sz w:val="24"/>
        </w:rPr>
        <w:t>why it is a method of the future in cl</w:t>
      </w:r>
      <w:r>
        <w:rPr>
          <w:sz w:val="24"/>
        </w:rPr>
        <w:t xml:space="preserve">inical psychopharmacology. </w:t>
      </w:r>
      <w:r>
        <w:rPr>
          <w:i/>
          <w:sz w:val="24"/>
        </w:rPr>
        <w:t xml:space="preserve">Journal of Psychiatry and Neuroscience, 31, </w:t>
      </w:r>
      <w:r>
        <w:rPr>
          <w:sz w:val="24"/>
        </w:rPr>
        <w:t>13–20.</w:t>
      </w:r>
    </w:p>
    <w:p w14:paraId="4FB25779" w14:textId="77777777" w:rsidR="005B323A" w:rsidRDefault="0026499D">
      <w:pPr>
        <w:pStyle w:val="BodyText"/>
        <w:spacing w:before="121"/>
        <w:ind w:left="220"/>
      </w:pPr>
      <w:r>
        <w:t>Mouthaan,</w:t>
      </w:r>
      <w:r>
        <w:rPr>
          <w:spacing w:val="-4"/>
        </w:rPr>
        <w:t xml:space="preserve"> </w:t>
      </w:r>
      <w:r>
        <w:t>J.,</w:t>
      </w:r>
      <w:r>
        <w:rPr>
          <w:spacing w:val="-3"/>
        </w:rPr>
        <w:t xml:space="preserve"> </w:t>
      </w:r>
      <w:r>
        <w:t>Sijbrandij,</w:t>
      </w:r>
      <w:r>
        <w:rPr>
          <w:spacing w:val="-6"/>
        </w:rPr>
        <w:t xml:space="preserve"> </w:t>
      </w:r>
      <w:r>
        <w:t>M.,</w:t>
      </w:r>
      <w:r>
        <w:rPr>
          <w:spacing w:val="-2"/>
        </w:rPr>
        <w:t xml:space="preserve"> </w:t>
      </w:r>
      <w:r>
        <w:t>Reitsma,</w:t>
      </w:r>
      <w:r>
        <w:rPr>
          <w:spacing w:val="-3"/>
        </w:rPr>
        <w:t xml:space="preserve"> </w:t>
      </w:r>
      <w:r>
        <w:t>J.</w:t>
      </w:r>
      <w:r>
        <w:rPr>
          <w:spacing w:val="-3"/>
        </w:rPr>
        <w:t xml:space="preserve"> </w:t>
      </w:r>
      <w:r>
        <w:t>B.,</w:t>
      </w:r>
      <w:r>
        <w:rPr>
          <w:spacing w:val="-3"/>
        </w:rPr>
        <w:t xml:space="preserve"> </w:t>
      </w:r>
      <w:r>
        <w:t>Luitse,</w:t>
      </w:r>
      <w:r>
        <w:rPr>
          <w:spacing w:val="-3"/>
        </w:rPr>
        <w:t xml:space="preserve"> </w:t>
      </w:r>
      <w:r>
        <w:t>J.</w:t>
      </w:r>
      <w:r>
        <w:rPr>
          <w:spacing w:val="-3"/>
        </w:rPr>
        <w:t xml:space="preserve"> </w:t>
      </w:r>
      <w:r>
        <w:t>S.</w:t>
      </w:r>
      <w:r>
        <w:rPr>
          <w:spacing w:val="-3"/>
        </w:rPr>
        <w:t xml:space="preserve"> </w:t>
      </w:r>
      <w:r>
        <w:t>K.,</w:t>
      </w:r>
      <w:r>
        <w:rPr>
          <w:spacing w:val="-3"/>
        </w:rPr>
        <w:t xml:space="preserve"> </w:t>
      </w:r>
      <w:r>
        <w:t>Goslings,</w:t>
      </w:r>
      <w:r>
        <w:rPr>
          <w:spacing w:val="-2"/>
        </w:rPr>
        <w:t xml:space="preserve"> </w:t>
      </w:r>
      <w:r>
        <w:t>J.</w:t>
      </w:r>
      <w:r>
        <w:rPr>
          <w:spacing w:val="-3"/>
        </w:rPr>
        <w:t xml:space="preserve"> </w:t>
      </w:r>
      <w:r>
        <w:t>C.,</w:t>
      </w:r>
      <w:r>
        <w:rPr>
          <w:spacing w:val="-6"/>
        </w:rPr>
        <w:t xml:space="preserve"> </w:t>
      </w:r>
      <w:r>
        <w:t>&amp;</w:t>
      </w:r>
      <w:r>
        <w:rPr>
          <w:spacing w:val="-5"/>
        </w:rPr>
        <w:t xml:space="preserve"> </w:t>
      </w:r>
      <w:r>
        <w:t>Olff,</w:t>
      </w:r>
      <w:r>
        <w:rPr>
          <w:spacing w:val="-3"/>
        </w:rPr>
        <w:t xml:space="preserve"> </w:t>
      </w:r>
      <w:r>
        <w:t>M.</w:t>
      </w:r>
      <w:r>
        <w:rPr>
          <w:spacing w:val="4"/>
        </w:rPr>
        <w:t xml:space="preserve"> </w:t>
      </w:r>
      <w:r>
        <w:rPr>
          <w:spacing w:val="-2"/>
        </w:rPr>
        <w:t>(2011).</w:t>
      </w:r>
    </w:p>
    <w:p w14:paraId="07D28E8F" w14:textId="77777777" w:rsidR="005B323A" w:rsidRDefault="0026499D">
      <w:pPr>
        <w:ind w:left="666" w:right="265"/>
        <w:rPr>
          <w:sz w:val="24"/>
        </w:rPr>
      </w:pPr>
      <w:r>
        <w:rPr>
          <w:sz w:val="24"/>
        </w:rPr>
        <w:t>Trauma</w:t>
      </w:r>
      <w:r>
        <w:rPr>
          <w:spacing w:val="-5"/>
          <w:sz w:val="24"/>
        </w:rPr>
        <w:t xml:space="preserve"> </w:t>
      </w:r>
      <w:r>
        <w:rPr>
          <w:sz w:val="24"/>
        </w:rPr>
        <w:t>tips:</w:t>
      </w:r>
      <w:r>
        <w:rPr>
          <w:spacing w:val="-5"/>
          <w:sz w:val="24"/>
        </w:rPr>
        <w:t xml:space="preserve"> </w:t>
      </w:r>
      <w:r>
        <w:rPr>
          <w:sz w:val="24"/>
        </w:rPr>
        <w:t>An</w:t>
      </w:r>
      <w:r>
        <w:rPr>
          <w:spacing w:val="-3"/>
          <w:sz w:val="24"/>
        </w:rPr>
        <w:t xml:space="preserve"> </w:t>
      </w:r>
      <w:r>
        <w:rPr>
          <w:sz w:val="24"/>
        </w:rPr>
        <w:t>Internet-based</w:t>
      </w:r>
      <w:r>
        <w:rPr>
          <w:spacing w:val="-5"/>
          <w:sz w:val="24"/>
        </w:rPr>
        <w:t xml:space="preserve"> </w:t>
      </w:r>
      <w:r>
        <w:rPr>
          <w:sz w:val="24"/>
        </w:rPr>
        <w:t>intervention</w:t>
      </w:r>
      <w:r>
        <w:rPr>
          <w:spacing w:val="-5"/>
          <w:sz w:val="24"/>
        </w:rPr>
        <w:t xml:space="preserve"> </w:t>
      </w:r>
      <w:r>
        <w:rPr>
          <w:sz w:val="24"/>
        </w:rPr>
        <w:t>to</w:t>
      </w:r>
      <w:r>
        <w:rPr>
          <w:spacing w:val="-5"/>
          <w:sz w:val="24"/>
        </w:rPr>
        <w:t xml:space="preserve"> </w:t>
      </w:r>
      <w:r>
        <w:rPr>
          <w:sz w:val="24"/>
        </w:rPr>
        <w:t>prevent</w:t>
      </w:r>
      <w:r>
        <w:rPr>
          <w:spacing w:val="-5"/>
          <w:sz w:val="24"/>
        </w:rPr>
        <w:t xml:space="preserve"> </w:t>
      </w:r>
      <w:r>
        <w:rPr>
          <w:sz w:val="24"/>
        </w:rPr>
        <w:t>posttraumatic</w:t>
      </w:r>
      <w:r>
        <w:rPr>
          <w:spacing w:val="-5"/>
          <w:sz w:val="24"/>
        </w:rPr>
        <w:t xml:space="preserve"> </w:t>
      </w:r>
      <w:r>
        <w:rPr>
          <w:sz w:val="24"/>
        </w:rPr>
        <w:t>stress</w:t>
      </w:r>
      <w:r>
        <w:rPr>
          <w:spacing w:val="-5"/>
          <w:sz w:val="24"/>
        </w:rPr>
        <w:t xml:space="preserve"> </w:t>
      </w:r>
      <w:r>
        <w:rPr>
          <w:sz w:val="24"/>
        </w:rPr>
        <w:t>disorder</w:t>
      </w:r>
      <w:r>
        <w:rPr>
          <w:spacing w:val="-5"/>
          <w:sz w:val="24"/>
        </w:rPr>
        <w:t xml:space="preserve"> </w:t>
      </w:r>
      <w:r>
        <w:rPr>
          <w:sz w:val="24"/>
        </w:rPr>
        <w:t xml:space="preserve">in injured trauma patients. </w:t>
      </w:r>
      <w:r>
        <w:rPr>
          <w:i/>
          <w:sz w:val="24"/>
        </w:rPr>
        <w:t xml:space="preserve">Journal of CyberTherapy and Rehabilitation, 4, </w:t>
      </w:r>
      <w:r>
        <w:rPr>
          <w:sz w:val="24"/>
        </w:rPr>
        <w:t>331–340.</w:t>
      </w:r>
    </w:p>
    <w:p w14:paraId="33B3B002" w14:textId="77777777" w:rsidR="005B323A" w:rsidRDefault="0026499D">
      <w:pPr>
        <w:spacing w:before="120"/>
        <w:ind w:left="666" w:right="265" w:hanging="447"/>
        <w:rPr>
          <w:sz w:val="24"/>
        </w:rPr>
      </w:pPr>
      <w:r>
        <w:rPr>
          <w:sz w:val="24"/>
        </w:rPr>
        <w:t>Moyer,</w:t>
      </w:r>
      <w:r>
        <w:rPr>
          <w:spacing w:val="-3"/>
          <w:sz w:val="24"/>
        </w:rPr>
        <w:t xml:space="preserve"> </w:t>
      </w:r>
      <w:r>
        <w:rPr>
          <w:sz w:val="24"/>
        </w:rPr>
        <w:t>M.,</w:t>
      </w:r>
      <w:r>
        <w:rPr>
          <w:spacing w:val="-3"/>
          <w:sz w:val="24"/>
        </w:rPr>
        <w:t xml:space="preserve"> </w:t>
      </w:r>
      <w:r>
        <w:rPr>
          <w:sz w:val="24"/>
        </w:rPr>
        <w:t>Haberstroh,</w:t>
      </w:r>
      <w:r>
        <w:rPr>
          <w:spacing w:val="-1"/>
          <w:sz w:val="24"/>
        </w:rPr>
        <w:t xml:space="preserve"> </w:t>
      </w:r>
      <w:r>
        <w:rPr>
          <w:sz w:val="24"/>
        </w:rPr>
        <w:t>S.,</w:t>
      </w:r>
      <w:r>
        <w:rPr>
          <w:spacing w:val="-3"/>
          <w:sz w:val="24"/>
        </w:rPr>
        <w:t xml:space="preserve"> </w:t>
      </w:r>
      <w:r>
        <w:rPr>
          <w:sz w:val="24"/>
        </w:rPr>
        <w:t>&amp;</w:t>
      </w:r>
      <w:r>
        <w:rPr>
          <w:spacing w:val="-5"/>
          <w:sz w:val="24"/>
        </w:rPr>
        <w:t xml:space="preserve"> </w:t>
      </w:r>
      <w:r>
        <w:rPr>
          <w:sz w:val="24"/>
        </w:rPr>
        <w:t>Marbach,</w:t>
      </w:r>
      <w:r>
        <w:rPr>
          <w:spacing w:val="-3"/>
          <w:sz w:val="24"/>
        </w:rPr>
        <w:t xml:space="preserve"> </w:t>
      </w:r>
      <w:r>
        <w:rPr>
          <w:sz w:val="24"/>
        </w:rPr>
        <w:t>C.</w:t>
      </w:r>
      <w:r>
        <w:rPr>
          <w:spacing w:val="-3"/>
          <w:sz w:val="24"/>
        </w:rPr>
        <w:t xml:space="preserve"> </w:t>
      </w:r>
      <w:r>
        <w:rPr>
          <w:sz w:val="24"/>
        </w:rPr>
        <w:t>(2008).</w:t>
      </w:r>
      <w:r>
        <w:rPr>
          <w:spacing w:val="-3"/>
          <w:sz w:val="24"/>
        </w:rPr>
        <w:t xml:space="preserve"> </w:t>
      </w:r>
      <w:r>
        <w:rPr>
          <w:sz w:val="24"/>
        </w:rPr>
        <w:t>Self-injurious</w:t>
      </w:r>
      <w:r>
        <w:rPr>
          <w:spacing w:val="-3"/>
          <w:sz w:val="24"/>
        </w:rPr>
        <w:t xml:space="preserve"> </w:t>
      </w:r>
      <w:r>
        <w:rPr>
          <w:sz w:val="24"/>
        </w:rPr>
        <w:t>behaviors</w:t>
      </w:r>
      <w:r>
        <w:rPr>
          <w:spacing w:val="-1"/>
          <w:sz w:val="24"/>
        </w:rPr>
        <w:t xml:space="preserve"> </w:t>
      </w:r>
      <w:r>
        <w:rPr>
          <w:sz w:val="24"/>
        </w:rPr>
        <w:t>on</w:t>
      </w:r>
      <w:r>
        <w:rPr>
          <w:spacing w:val="-3"/>
          <w:sz w:val="24"/>
        </w:rPr>
        <w:t xml:space="preserve"> </w:t>
      </w:r>
      <w:r>
        <w:rPr>
          <w:sz w:val="24"/>
        </w:rPr>
        <w:t>the</w:t>
      </w:r>
      <w:r>
        <w:rPr>
          <w:spacing w:val="-4"/>
          <w:sz w:val="24"/>
        </w:rPr>
        <w:t xml:space="preserve"> </w:t>
      </w:r>
      <w:r>
        <w:rPr>
          <w:sz w:val="24"/>
        </w:rPr>
        <w:t>net:</w:t>
      </w:r>
      <w:r>
        <w:rPr>
          <w:spacing w:val="-3"/>
          <w:sz w:val="24"/>
        </w:rPr>
        <w:t xml:space="preserve"> </w:t>
      </w:r>
      <w:r>
        <w:rPr>
          <w:sz w:val="24"/>
        </w:rPr>
        <w:t>A</w:t>
      </w:r>
      <w:r>
        <w:rPr>
          <w:spacing w:val="-3"/>
          <w:sz w:val="24"/>
        </w:rPr>
        <w:t xml:space="preserve"> </w:t>
      </w:r>
      <w:r>
        <w:rPr>
          <w:sz w:val="24"/>
        </w:rPr>
        <w:t xml:space="preserve">survey of resources for school counselors. </w:t>
      </w:r>
      <w:r>
        <w:rPr>
          <w:i/>
          <w:sz w:val="24"/>
        </w:rPr>
        <w:t xml:space="preserve">Professional School Counseling, 11, </w:t>
      </w:r>
      <w:r>
        <w:rPr>
          <w:sz w:val="24"/>
        </w:rPr>
        <w:t>277–284.</w:t>
      </w:r>
    </w:p>
    <w:p w14:paraId="0F740F13" w14:textId="77777777" w:rsidR="005B323A" w:rsidRDefault="0026499D">
      <w:pPr>
        <w:spacing w:before="120"/>
        <w:ind w:left="666" w:hanging="447"/>
        <w:rPr>
          <w:sz w:val="24"/>
        </w:rPr>
      </w:pPr>
      <w:r>
        <w:rPr>
          <w:sz w:val="24"/>
        </w:rPr>
        <w:t>Mucic,</w:t>
      </w:r>
      <w:r>
        <w:rPr>
          <w:spacing w:val="-4"/>
          <w:sz w:val="24"/>
        </w:rPr>
        <w:t xml:space="preserve"> </w:t>
      </w:r>
      <w:r>
        <w:rPr>
          <w:sz w:val="24"/>
        </w:rPr>
        <w:t>D.</w:t>
      </w:r>
      <w:r>
        <w:rPr>
          <w:spacing w:val="-4"/>
          <w:sz w:val="24"/>
        </w:rPr>
        <w:t xml:space="preserve"> </w:t>
      </w:r>
      <w:r>
        <w:rPr>
          <w:sz w:val="24"/>
        </w:rPr>
        <w:t>(2010).</w:t>
      </w:r>
      <w:r>
        <w:rPr>
          <w:spacing w:val="-4"/>
          <w:sz w:val="24"/>
        </w:rPr>
        <w:t xml:space="preserve"> </w:t>
      </w:r>
      <w:r>
        <w:rPr>
          <w:sz w:val="24"/>
        </w:rPr>
        <w:t>Transcultural</w:t>
      </w:r>
      <w:r>
        <w:rPr>
          <w:spacing w:val="-4"/>
          <w:sz w:val="24"/>
        </w:rPr>
        <w:t xml:space="preserve"> </w:t>
      </w:r>
      <w:r>
        <w:rPr>
          <w:sz w:val="24"/>
        </w:rPr>
        <w:t>telepsychiatry</w:t>
      </w:r>
      <w:r>
        <w:rPr>
          <w:spacing w:val="-8"/>
          <w:sz w:val="24"/>
        </w:rPr>
        <w:t xml:space="preserve"> </w:t>
      </w:r>
      <w:r>
        <w:rPr>
          <w:sz w:val="24"/>
        </w:rPr>
        <w:t>and</w:t>
      </w:r>
      <w:r>
        <w:rPr>
          <w:spacing w:val="-2"/>
          <w:sz w:val="24"/>
        </w:rPr>
        <w:t xml:space="preserve"> </w:t>
      </w:r>
      <w:r>
        <w:rPr>
          <w:sz w:val="24"/>
        </w:rPr>
        <w:t>its</w:t>
      </w:r>
      <w:r>
        <w:rPr>
          <w:spacing w:val="-4"/>
          <w:sz w:val="24"/>
        </w:rPr>
        <w:t xml:space="preserve"> </w:t>
      </w:r>
      <w:r>
        <w:rPr>
          <w:sz w:val="24"/>
        </w:rPr>
        <w:t>impact</w:t>
      </w:r>
      <w:r>
        <w:rPr>
          <w:spacing w:val="-4"/>
          <w:sz w:val="24"/>
        </w:rPr>
        <w:t xml:space="preserve"> </w:t>
      </w:r>
      <w:r>
        <w:rPr>
          <w:sz w:val="24"/>
        </w:rPr>
        <w:t>on</w:t>
      </w:r>
      <w:r>
        <w:rPr>
          <w:spacing w:val="-4"/>
          <w:sz w:val="24"/>
        </w:rPr>
        <w:t xml:space="preserve"> </w:t>
      </w:r>
      <w:r>
        <w:rPr>
          <w:sz w:val="24"/>
        </w:rPr>
        <w:t>patient</w:t>
      </w:r>
      <w:r>
        <w:rPr>
          <w:spacing w:val="-4"/>
          <w:sz w:val="24"/>
        </w:rPr>
        <w:t xml:space="preserve"> </w:t>
      </w:r>
      <w:r>
        <w:rPr>
          <w:sz w:val="24"/>
        </w:rPr>
        <w:t xml:space="preserve">satisfaction. </w:t>
      </w:r>
      <w:r>
        <w:rPr>
          <w:i/>
          <w:sz w:val="24"/>
        </w:rPr>
        <w:t>Journal</w:t>
      </w:r>
      <w:r>
        <w:rPr>
          <w:i/>
          <w:spacing w:val="-4"/>
          <w:sz w:val="24"/>
        </w:rPr>
        <w:t xml:space="preserve"> </w:t>
      </w:r>
      <w:r>
        <w:rPr>
          <w:i/>
          <w:sz w:val="24"/>
        </w:rPr>
        <w:t xml:space="preserve">of Telemedicine and Telecare, 16, </w:t>
      </w:r>
      <w:r>
        <w:rPr>
          <w:sz w:val="24"/>
        </w:rPr>
        <w:t>237–242.</w:t>
      </w:r>
    </w:p>
    <w:p w14:paraId="72731747" w14:textId="77777777" w:rsidR="005B323A" w:rsidRDefault="0026499D">
      <w:pPr>
        <w:spacing w:before="120"/>
        <w:ind w:left="666" w:right="220" w:hanging="447"/>
        <w:rPr>
          <w:sz w:val="24"/>
        </w:rPr>
      </w:pPr>
      <w:r>
        <w:rPr>
          <w:sz w:val="24"/>
        </w:rPr>
        <w:t>Muller, B. H., Kull, S., Wilhe</w:t>
      </w:r>
      <w:r>
        <w:rPr>
          <w:sz w:val="24"/>
        </w:rPr>
        <w:t>lm, F. H., &amp; Michael, T. (2011). One-session computer-based exposure treatment for spider-fearful individuals: Efficacy of a minimal self-help intervention</w:t>
      </w:r>
      <w:r>
        <w:rPr>
          <w:spacing w:val="-5"/>
          <w:sz w:val="24"/>
        </w:rPr>
        <w:t xml:space="preserve"> </w:t>
      </w:r>
      <w:r>
        <w:rPr>
          <w:sz w:val="24"/>
        </w:rPr>
        <w:t>in</w:t>
      </w:r>
      <w:r>
        <w:rPr>
          <w:spacing w:val="-5"/>
          <w:sz w:val="24"/>
        </w:rPr>
        <w:t xml:space="preserve"> </w:t>
      </w:r>
      <w:r>
        <w:rPr>
          <w:sz w:val="24"/>
        </w:rPr>
        <w:t>a</w:t>
      </w:r>
      <w:r>
        <w:rPr>
          <w:spacing w:val="-5"/>
          <w:sz w:val="24"/>
        </w:rPr>
        <w:t xml:space="preserve"> </w:t>
      </w:r>
      <w:r>
        <w:rPr>
          <w:sz w:val="24"/>
        </w:rPr>
        <w:t>randomised</w:t>
      </w:r>
      <w:r>
        <w:rPr>
          <w:spacing w:val="-4"/>
          <w:sz w:val="24"/>
        </w:rPr>
        <w:t xml:space="preserve"> </w:t>
      </w:r>
      <w:r>
        <w:rPr>
          <w:sz w:val="24"/>
        </w:rPr>
        <w:t>controlled</w:t>
      </w:r>
      <w:r>
        <w:rPr>
          <w:spacing w:val="-4"/>
          <w:sz w:val="24"/>
        </w:rPr>
        <w:t xml:space="preserve"> </w:t>
      </w:r>
      <w:r>
        <w:rPr>
          <w:sz w:val="24"/>
        </w:rPr>
        <w:t>trial.</w:t>
      </w:r>
      <w:r>
        <w:rPr>
          <w:spacing w:val="-2"/>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Behavior</w:t>
      </w:r>
      <w:r>
        <w:rPr>
          <w:i/>
          <w:spacing w:val="-4"/>
          <w:sz w:val="24"/>
        </w:rPr>
        <w:t xml:space="preserve"> </w:t>
      </w:r>
      <w:r>
        <w:rPr>
          <w:i/>
          <w:sz w:val="24"/>
        </w:rPr>
        <w:t>Therapy</w:t>
      </w:r>
      <w:r>
        <w:rPr>
          <w:i/>
          <w:spacing w:val="-5"/>
          <w:sz w:val="24"/>
        </w:rPr>
        <w:t xml:space="preserve"> </w:t>
      </w:r>
      <w:r>
        <w:rPr>
          <w:i/>
          <w:sz w:val="24"/>
        </w:rPr>
        <w:t>and</w:t>
      </w:r>
      <w:r>
        <w:rPr>
          <w:i/>
          <w:spacing w:val="-4"/>
          <w:sz w:val="24"/>
        </w:rPr>
        <w:t xml:space="preserve"> </w:t>
      </w:r>
      <w:r>
        <w:rPr>
          <w:i/>
          <w:sz w:val="24"/>
        </w:rPr>
        <w:t xml:space="preserve">Experimental Psychiatry, 42, </w:t>
      </w:r>
      <w:r>
        <w:rPr>
          <w:sz w:val="24"/>
        </w:rPr>
        <w:t>179–1</w:t>
      </w:r>
      <w:r>
        <w:rPr>
          <w:sz w:val="24"/>
        </w:rPr>
        <w:t>84.</w:t>
      </w:r>
    </w:p>
    <w:p w14:paraId="4450F4A8" w14:textId="77777777" w:rsidR="005B323A" w:rsidRDefault="0026499D">
      <w:pPr>
        <w:spacing w:before="121"/>
        <w:ind w:left="666" w:right="265" w:hanging="447"/>
        <w:rPr>
          <w:sz w:val="24"/>
        </w:rPr>
      </w:pPr>
      <w:r>
        <w:rPr>
          <w:sz w:val="24"/>
        </w:rPr>
        <w:t>Muller, I., &amp; Yardley, L. (2011). Telephone-delivered cognitive behavioural therapy: A systematic</w:t>
      </w:r>
      <w:r>
        <w:rPr>
          <w:spacing w:val="-5"/>
          <w:sz w:val="24"/>
        </w:rPr>
        <w:t xml:space="preserve"> </w:t>
      </w:r>
      <w:r>
        <w:rPr>
          <w:sz w:val="24"/>
        </w:rPr>
        <w:t>review</w:t>
      </w:r>
      <w:r>
        <w:rPr>
          <w:spacing w:val="-3"/>
          <w:sz w:val="24"/>
        </w:rPr>
        <w:t xml:space="preserve"> </w:t>
      </w:r>
      <w:r>
        <w:rPr>
          <w:sz w:val="24"/>
        </w:rPr>
        <w:t>and</w:t>
      </w:r>
      <w:r>
        <w:rPr>
          <w:spacing w:val="-4"/>
          <w:sz w:val="24"/>
        </w:rPr>
        <w:t xml:space="preserve"> </w:t>
      </w:r>
      <w:r>
        <w:rPr>
          <w:sz w:val="24"/>
        </w:rPr>
        <w:t>meta-analysis.</w:t>
      </w:r>
      <w:r>
        <w:rPr>
          <w:spacing w:val="-3"/>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Telemedicine</w:t>
      </w:r>
      <w:r>
        <w:rPr>
          <w:i/>
          <w:spacing w:val="-5"/>
          <w:sz w:val="24"/>
        </w:rPr>
        <w:t xml:space="preserve"> </w:t>
      </w:r>
      <w:r>
        <w:rPr>
          <w:i/>
          <w:sz w:val="24"/>
        </w:rPr>
        <w:t>and</w:t>
      </w:r>
      <w:r>
        <w:rPr>
          <w:i/>
          <w:spacing w:val="-4"/>
          <w:sz w:val="24"/>
        </w:rPr>
        <w:t xml:space="preserve"> </w:t>
      </w:r>
      <w:r>
        <w:rPr>
          <w:i/>
          <w:sz w:val="24"/>
        </w:rPr>
        <w:t>Telecare,</w:t>
      </w:r>
      <w:r>
        <w:rPr>
          <w:i/>
          <w:spacing w:val="-4"/>
          <w:sz w:val="24"/>
        </w:rPr>
        <w:t xml:space="preserve"> </w:t>
      </w:r>
      <w:r>
        <w:rPr>
          <w:i/>
          <w:sz w:val="24"/>
        </w:rPr>
        <w:t>17,</w:t>
      </w:r>
      <w:r>
        <w:rPr>
          <w:i/>
          <w:spacing w:val="-2"/>
          <w:sz w:val="24"/>
        </w:rPr>
        <w:t xml:space="preserve"> </w:t>
      </w:r>
      <w:r>
        <w:rPr>
          <w:sz w:val="24"/>
        </w:rPr>
        <w:t>177–184.</w:t>
      </w:r>
    </w:p>
    <w:p w14:paraId="70C6A03A" w14:textId="77777777" w:rsidR="005B323A" w:rsidRDefault="0026499D">
      <w:pPr>
        <w:pStyle w:val="BodyText"/>
        <w:ind w:left="666" w:right="503" w:hanging="447"/>
      </w:pPr>
      <w:r>
        <w:t>Mulvaney,</w:t>
      </w:r>
      <w:r>
        <w:rPr>
          <w:spacing w:val="-3"/>
        </w:rPr>
        <w:t xml:space="preserve"> </w:t>
      </w:r>
      <w:r>
        <w:t>S.</w:t>
      </w:r>
      <w:r>
        <w:rPr>
          <w:spacing w:val="-3"/>
        </w:rPr>
        <w:t xml:space="preserve"> </w:t>
      </w:r>
      <w:r>
        <w:t>A.,</w:t>
      </w:r>
      <w:r>
        <w:rPr>
          <w:spacing w:val="-3"/>
        </w:rPr>
        <w:t xml:space="preserve"> </w:t>
      </w:r>
      <w:r>
        <w:t>Rothman,</w:t>
      </w:r>
      <w:r>
        <w:rPr>
          <w:spacing w:val="-3"/>
        </w:rPr>
        <w:t xml:space="preserve"> </w:t>
      </w:r>
      <w:r>
        <w:t>R.</w:t>
      </w:r>
      <w:r>
        <w:rPr>
          <w:spacing w:val="-1"/>
        </w:rPr>
        <w:t xml:space="preserve"> </w:t>
      </w:r>
      <w:r>
        <w:t>L.,</w:t>
      </w:r>
      <w:r>
        <w:rPr>
          <w:spacing w:val="-3"/>
        </w:rPr>
        <w:t xml:space="preserve"> </w:t>
      </w:r>
      <w:r>
        <w:t>Wallston,</w:t>
      </w:r>
      <w:r>
        <w:rPr>
          <w:spacing w:val="-3"/>
        </w:rPr>
        <w:t xml:space="preserve"> </w:t>
      </w:r>
      <w:r>
        <w:t>K.</w:t>
      </w:r>
      <w:r>
        <w:rPr>
          <w:spacing w:val="-3"/>
        </w:rPr>
        <w:t xml:space="preserve"> </w:t>
      </w:r>
      <w:r>
        <w:t>A.,</w:t>
      </w:r>
      <w:r>
        <w:rPr>
          <w:spacing w:val="-1"/>
        </w:rPr>
        <w:t xml:space="preserve"> </w:t>
      </w:r>
      <w:r>
        <w:t>Lybarger,</w:t>
      </w:r>
      <w:r>
        <w:rPr>
          <w:spacing w:val="-3"/>
        </w:rPr>
        <w:t xml:space="preserve"> </w:t>
      </w:r>
      <w:r>
        <w:t>C.,</w:t>
      </w:r>
      <w:r>
        <w:rPr>
          <w:spacing w:val="-1"/>
        </w:rPr>
        <w:t xml:space="preserve"> </w:t>
      </w:r>
      <w:r>
        <w:t>&amp;</w:t>
      </w:r>
      <w:r>
        <w:rPr>
          <w:spacing w:val="-5"/>
        </w:rPr>
        <w:t xml:space="preserve"> </w:t>
      </w:r>
      <w:r>
        <w:t>Dietrich,</w:t>
      </w:r>
      <w:r>
        <w:rPr>
          <w:spacing w:val="-3"/>
        </w:rPr>
        <w:t xml:space="preserve"> </w:t>
      </w:r>
      <w:r>
        <w:t>M.</w:t>
      </w:r>
      <w:r>
        <w:rPr>
          <w:spacing w:val="-3"/>
        </w:rPr>
        <w:t xml:space="preserve"> </w:t>
      </w:r>
      <w:r>
        <w:t>S.</w:t>
      </w:r>
      <w:r>
        <w:rPr>
          <w:spacing w:val="-3"/>
        </w:rPr>
        <w:t xml:space="preserve"> </w:t>
      </w:r>
      <w:r>
        <w:t>(2010).</w:t>
      </w:r>
      <w:r>
        <w:rPr>
          <w:spacing w:val="-3"/>
        </w:rPr>
        <w:t xml:space="preserve"> </w:t>
      </w:r>
      <w:r>
        <w:t xml:space="preserve">An Internet-based program to improve self-management in adolescents with type 1 diabetes. </w:t>
      </w:r>
      <w:r>
        <w:rPr>
          <w:i/>
        </w:rPr>
        <w:t xml:space="preserve">Diabetes Care, 33, </w:t>
      </w:r>
      <w:r>
        <w:t>602–604.</w:t>
      </w:r>
    </w:p>
    <w:p w14:paraId="0EFDD10D" w14:textId="77777777" w:rsidR="005B323A" w:rsidRDefault="0026499D">
      <w:pPr>
        <w:pStyle w:val="BodyText"/>
        <w:ind w:left="666" w:right="144" w:hanging="447"/>
      </w:pPr>
      <w:r>
        <w:t>Muñoz,</w:t>
      </w:r>
      <w:r>
        <w:rPr>
          <w:spacing w:val="-3"/>
        </w:rPr>
        <w:t xml:space="preserve"> </w:t>
      </w:r>
      <w:r>
        <w:t>R.</w:t>
      </w:r>
      <w:r>
        <w:rPr>
          <w:spacing w:val="-3"/>
        </w:rPr>
        <w:t xml:space="preserve"> </w:t>
      </w:r>
      <w:r>
        <w:t>F.,</w:t>
      </w:r>
      <w:r>
        <w:rPr>
          <w:spacing w:val="-3"/>
        </w:rPr>
        <w:t xml:space="preserve"> </w:t>
      </w:r>
      <w:r>
        <w:t>Barrera,</w:t>
      </w:r>
      <w:r>
        <w:rPr>
          <w:spacing w:val="-1"/>
        </w:rPr>
        <w:t xml:space="preserve"> </w:t>
      </w:r>
      <w:r>
        <w:t>A.</w:t>
      </w:r>
      <w:r>
        <w:rPr>
          <w:spacing w:val="-3"/>
        </w:rPr>
        <w:t xml:space="preserve"> </w:t>
      </w:r>
      <w:r>
        <w:t>Z.,</w:t>
      </w:r>
      <w:r>
        <w:rPr>
          <w:spacing w:val="-3"/>
        </w:rPr>
        <w:t xml:space="preserve"> </w:t>
      </w:r>
      <w:r>
        <w:t>Delucchi,</w:t>
      </w:r>
      <w:r>
        <w:rPr>
          <w:spacing w:val="-3"/>
        </w:rPr>
        <w:t xml:space="preserve"> </w:t>
      </w:r>
      <w:r>
        <w:t>K.,</w:t>
      </w:r>
      <w:r>
        <w:rPr>
          <w:spacing w:val="-3"/>
        </w:rPr>
        <w:t xml:space="preserve"> </w:t>
      </w:r>
      <w:r>
        <w:t>Penilla,</w:t>
      </w:r>
      <w:r>
        <w:rPr>
          <w:spacing w:val="-3"/>
        </w:rPr>
        <w:t xml:space="preserve"> </w:t>
      </w:r>
      <w:r>
        <w:t>C.,</w:t>
      </w:r>
      <w:r>
        <w:rPr>
          <w:spacing w:val="-3"/>
        </w:rPr>
        <w:t xml:space="preserve"> </w:t>
      </w:r>
      <w:r>
        <w:t>Torres,</w:t>
      </w:r>
      <w:r>
        <w:rPr>
          <w:spacing w:val="-1"/>
        </w:rPr>
        <w:t xml:space="preserve"> </w:t>
      </w:r>
      <w:r>
        <w:t>L.</w:t>
      </w:r>
      <w:r>
        <w:rPr>
          <w:spacing w:val="-3"/>
        </w:rPr>
        <w:t xml:space="preserve"> </w:t>
      </w:r>
      <w:r>
        <w:t>D.,</w:t>
      </w:r>
      <w:r>
        <w:rPr>
          <w:spacing w:val="-2"/>
        </w:rPr>
        <w:t xml:space="preserve"> </w:t>
      </w:r>
      <w:r>
        <w:t>&amp;</w:t>
      </w:r>
      <w:r>
        <w:rPr>
          <w:spacing w:val="-5"/>
        </w:rPr>
        <w:t xml:space="preserve"> </w:t>
      </w:r>
      <w:r>
        <w:t>Pérez-Stable,</w:t>
      </w:r>
      <w:r>
        <w:rPr>
          <w:spacing w:val="-3"/>
        </w:rPr>
        <w:t xml:space="preserve"> </w:t>
      </w:r>
      <w:r>
        <w:t>E.</w:t>
      </w:r>
      <w:r>
        <w:rPr>
          <w:spacing w:val="-3"/>
        </w:rPr>
        <w:t xml:space="preserve"> </w:t>
      </w:r>
      <w:r>
        <w:t>J.</w:t>
      </w:r>
      <w:r>
        <w:rPr>
          <w:spacing w:val="-3"/>
        </w:rPr>
        <w:t xml:space="preserve"> </w:t>
      </w:r>
      <w:r>
        <w:t>(2009). Internationa</w:t>
      </w:r>
      <w:r>
        <w:t xml:space="preserve">l Spanish/English Internet smoking cessation trial yields 20% abstinence rates at 1 year. </w:t>
      </w:r>
      <w:r>
        <w:rPr>
          <w:i/>
        </w:rPr>
        <w:t xml:space="preserve">Nicotine and Tobacco Research, 11, </w:t>
      </w:r>
      <w:r>
        <w:t>1025–1034.</w:t>
      </w:r>
    </w:p>
    <w:p w14:paraId="3A499C7D" w14:textId="77777777" w:rsidR="005B323A" w:rsidRDefault="005B323A">
      <w:pPr>
        <w:sectPr w:rsidR="005B323A">
          <w:pgSz w:w="12240" w:h="15840"/>
          <w:pgMar w:top="1300" w:right="1220" w:bottom="1080" w:left="1220" w:header="722" w:footer="887" w:gutter="0"/>
          <w:cols w:space="720"/>
        </w:sectPr>
      </w:pPr>
    </w:p>
    <w:p w14:paraId="35054D2A" w14:textId="77777777" w:rsidR="005B323A" w:rsidRDefault="0026499D">
      <w:pPr>
        <w:pStyle w:val="BodyText"/>
        <w:spacing w:before="124"/>
        <w:ind w:left="220"/>
      </w:pPr>
      <w:r>
        <w:lastRenderedPageBreak/>
        <w:t>Muñoz,</w:t>
      </w:r>
      <w:r>
        <w:rPr>
          <w:spacing w:val="-3"/>
        </w:rPr>
        <w:t xml:space="preserve"> </w:t>
      </w:r>
      <w:r>
        <w:t>R.</w:t>
      </w:r>
      <w:r>
        <w:rPr>
          <w:spacing w:val="-3"/>
        </w:rPr>
        <w:t xml:space="preserve"> </w:t>
      </w:r>
      <w:r>
        <w:t>F.,</w:t>
      </w:r>
      <w:r>
        <w:rPr>
          <w:spacing w:val="-1"/>
        </w:rPr>
        <w:t xml:space="preserve"> </w:t>
      </w:r>
      <w:r>
        <w:t>Lenert,</w:t>
      </w:r>
      <w:r>
        <w:rPr>
          <w:spacing w:val="-1"/>
        </w:rPr>
        <w:t xml:space="preserve"> </w:t>
      </w:r>
      <w:r>
        <w:t>L. L.,</w:t>
      </w:r>
      <w:r>
        <w:rPr>
          <w:spacing w:val="-3"/>
        </w:rPr>
        <w:t xml:space="preserve"> </w:t>
      </w:r>
      <w:r>
        <w:t>Delucchi,</w:t>
      </w:r>
      <w:r>
        <w:rPr>
          <w:spacing w:val="-2"/>
        </w:rPr>
        <w:t xml:space="preserve"> </w:t>
      </w:r>
      <w:r>
        <w:t>K.,</w:t>
      </w:r>
      <w:r>
        <w:rPr>
          <w:spacing w:val="-2"/>
        </w:rPr>
        <w:t xml:space="preserve"> </w:t>
      </w:r>
      <w:r>
        <w:t>Stoddard,</w:t>
      </w:r>
      <w:r>
        <w:rPr>
          <w:spacing w:val="-3"/>
        </w:rPr>
        <w:t xml:space="preserve"> </w:t>
      </w:r>
      <w:r>
        <w:t>J.,</w:t>
      </w:r>
      <w:r>
        <w:rPr>
          <w:spacing w:val="-2"/>
        </w:rPr>
        <w:t xml:space="preserve"> </w:t>
      </w:r>
      <w:r>
        <w:t>Perez,</w:t>
      </w:r>
      <w:r>
        <w:rPr>
          <w:spacing w:val="-5"/>
        </w:rPr>
        <w:t xml:space="preserve"> </w:t>
      </w:r>
      <w:r>
        <w:t>J.</w:t>
      </w:r>
      <w:r>
        <w:rPr>
          <w:spacing w:val="-2"/>
        </w:rPr>
        <w:t xml:space="preserve"> </w:t>
      </w:r>
      <w:r>
        <w:t>E.,</w:t>
      </w:r>
      <w:r>
        <w:rPr>
          <w:spacing w:val="-3"/>
        </w:rPr>
        <w:t xml:space="preserve"> </w:t>
      </w:r>
      <w:r>
        <w:t>Penilla,</w:t>
      </w:r>
      <w:r>
        <w:rPr>
          <w:spacing w:val="-2"/>
        </w:rPr>
        <w:t xml:space="preserve"> </w:t>
      </w:r>
      <w:r>
        <w:t>C.,</w:t>
      </w:r>
      <w:r>
        <w:rPr>
          <w:spacing w:val="-2"/>
        </w:rPr>
        <w:t xml:space="preserve"> </w:t>
      </w:r>
      <w:r>
        <w:t>&amp;</w:t>
      </w:r>
      <w:r>
        <w:rPr>
          <w:spacing w:val="-5"/>
        </w:rPr>
        <w:t xml:space="preserve"> </w:t>
      </w:r>
      <w:r>
        <w:t>Pérez-Stable,</w:t>
      </w:r>
      <w:r>
        <w:rPr>
          <w:spacing w:val="-2"/>
        </w:rPr>
        <w:t xml:space="preserve"> </w:t>
      </w:r>
      <w:r>
        <w:rPr>
          <w:spacing w:val="-5"/>
        </w:rPr>
        <w:t>E.</w:t>
      </w:r>
    </w:p>
    <w:p w14:paraId="276E115C" w14:textId="77777777" w:rsidR="005B323A" w:rsidRDefault="0026499D">
      <w:pPr>
        <w:pStyle w:val="BodyText"/>
        <w:spacing w:before="0"/>
        <w:ind w:left="666"/>
      </w:pPr>
      <w:r>
        <w:t>J.</w:t>
      </w:r>
      <w:r>
        <w:rPr>
          <w:spacing w:val="-4"/>
        </w:rPr>
        <w:t xml:space="preserve"> </w:t>
      </w:r>
      <w:r>
        <w:t>(2006).</w:t>
      </w:r>
      <w:r>
        <w:rPr>
          <w:spacing w:val="-4"/>
        </w:rPr>
        <w:t xml:space="preserve"> </w:t>
      </w:r>
      <w:r>
        <w:t>Toward</w:t>
      </w:r>
      <w:r>
        <w:rPr>
          <w:spacing w:val="-5"/>
        </w:rPr>
        <w:t xml:space="preserve"> </w:t>
      </w:r>
      <w:r>
        <w:t>evidence-based</w:t>
      </w:r>
      <w:r>
        <w:rPr>
          <w:spacing w:val="-2"/>
        </w:rPr>
        <w:t xml:space="preserve"> </w:t>
      </w:r>
      <w:r>
        <w:t>Internet</w:t>
      </w:r>
      <w:r>
        <w:rPr>
          <w:spacing w:val="-4"/>
        </w:rPr>
        <w:t xml:space="preserve"> </w:t>
      </w:r>
      <w:r>
        <w:t>interventions:</w:t>
      </w:r>
      <w:r>
        <w:rPr>
          <w:spacing w:val="-4"/>
        </w:rPr>
        <w:t xml:space="preserve"> </w:t>
      </w:r>
      <w:r>
        <w:t>A</w:t>
      </w:r>
      <w:r>
        <w:rPr>
          <w:spacing w:val="-4"/>
        </w:rPr>
        <w:t xml:space="preserve"> </w:t>
      </w:r>
      <w:r>
        <w:t>Spanish/English</w:t>
      </w:r>
      <w:r>
        <w:rPr>
          <w:spacing w:val="-2"/>
        </w:rPr>
        <w:t xml:space="preserve"> </w:t>
      </w:r>
      <w:r>
        <w:t>Web</w:t>
      </w:r>
      <w:r>
        <w:rPr>
          <w:spacing w:val="-4"/>
        </w:rPr>
        <w:t xml:space="preserve"> </w:t>
      </w:r>
      <w:r>
        <w:t>site</w:t>
      </w:r>
      <w:r>
        <w:rPr>
          <w:spacing w:val="-5"/>
        </w:rPr>
        <w:t xml:space="preserve"> </w:t>
      </w:r>
      <w:r>
        <w:t xml:space="preserve">for international smoking cessation trials. </w:t>
      </w:r>
      <w:r>
        <w:rPr>
          <w:i/>
        </w:rPr>
        <w:t>Nicotine &amp; Tobacco Research, 8</w:t>
      </w:r>
      <w:r>
        <w:t>, 77–87.</w:t>
      </w:r>
    </w:p>
    <w:p w14:paraId="449CCCBD" w14:textId="77777777" w:rsidR="005B323A" w:rsidRDefault="0026499D">
      <w:pPr>
        <w:spacing w:before="120"/>
        <w:ind w:left="666" w:hanging="447"/>
        <w:rPr>
          <w:sz w:val="24"/>
        </w:rPr>
      </w:pPr>
      <w:r>
        <w:rPr>
          <w:sz w:val="24"/>
        </w:rPr>
        <w:t>Murdock, J., Williams, A., Becker, K., Bruce, M. A., &amp; Young, S. (2012).</w:t>
      </w:r>
      <w:r>
        <w:rPr>
          <w:sz w:val="24"/>
        </w:rPr>
        <w:t xml:space="preserve"> Online versus on- campus:</w:t>
      </w:r>
      <w:r>
        <w:rPr>
          <w:spacing w:val="-3"/>
          <w:sz w:val="24"/>
        </w:rPr>
        <w:t xml:space="preserve"> </w:t>
      </w:r>
      <w:r>
        <w:rPr>
          <w:sz w:val="24"/>
        </w:rPr>
        <w:t>A</w:t>
      </w:r>
      <w:r>
        <w:rPr>
          <w:spacing w:val="-3"/>
          <w:sz w:val="24"/>
        </w:rPr>
        <w:t xml:space="preserve"> </w:t>
      </w:r>
      <w:r>
        <w:rPr>
          <w:sz w:val="24"/>
        </w:rPr>
        <w:t>comparison</w:t>
      </w:r>
      <w:r>
        <w:rPr>
          <w:spacing w:val="-3"/>
          <w:sz w:val="24"/>
        </w:rPr>
        <w:t xml:space="preserve"> </w:t>
      </w:r>
      <w:r>
        <w:rPr>
          <w:sz w:val="24"/>
        </w:rPr>
        <w:t>study</w:t>
      </w:r>
      <w:r>
        <w:rPr>
          <w:spacing w:val="-8"/>
          <w:sz w:val="24"/>
        </w:rPr>
        <w:t xml:space="preserve"> </w:t>
      </w:r>
      <w:r>
        <w:rPr>
          <w:sz w:val="24"/>
        </w:rPr>
        <w:t>of</w:t>
      </w:r>
      <w:r>
        <w:rPr>
          <w:spacing w:val="-2"/>
          <w:sz w:val="24"/>
        </w:rPr>
        <w:t xml:space="preserve"> </w:t>
      </w:r>
      <w:r>
        <w:rPr>
          <w:sz w:val="24"/>
        </w:rPr>
        <w:t>counseling</w:t>
      </w:r>
      <w:r>
        <w:rPr>
          <w:spacing w:val="-6"/>
          <w:sz w:val="24"/>
        </w:rPr>
        <w:t xml:space="preserve"> </w:t>
      </w:r>
      <w:r>
        <w:rPr>
          <w:sz w:val="24"/>
        </w:rPr>
        <w:t>skills</w:t>
      </w:r>
      <w:r>
        <w:rPr>
          <w:spacing w:val="-3"/>
          <w:sz w:val="24"/>
        </w:rPr>
        <w:t xml:space="preserve"> </w:t>
      </w:r>
      <w:r>
        <w:rPr>
          <w:sz w:val="24"/>
        </w:rPr>
        <w:t xml:space="preserve">courses. </w:t>
      </w:r>
      <w:r>
        <w:rPr>
          <w:i/>
          <w:sz w:val="24"/>
        </w:rPr>
        <w:t>Journal</w:t>
      </w:r>
      <w:r>
        <w:rPr>
          <w:i/>
          <w:spacing w:val="-3"/>
          <w:sz w:val="24"/>
        </w:rPr>
        <w:t xml:space="preserve"> </w:t>
      </w:r>
      <w:r>
        <w:rPr>
          <w:i/>
          <w:sz w:val="24"/>
        </w:rPr>
        <w:t>of</w:t>
      </w:r>
      <w:r>
        <w:rPr>
          <w:i/>
          <w:spacing w:val="-3"/>
          <w:sz w:val="24"/>
        </w:rPr>
        <w:t xml:space="preserve"> </w:t>
      </w:r>
      <w:r>
        <w:rPr>
          <w:i/>
          <w:sz w:val="24"/>
        </w:rPr>
        <w:t>Human</w:t>
      </w:r>
      <w:r>
        <w:rPr>
          <w:i/>
          <w:spacing w:val="-3"/>
          <w:sz w:val="24"/>
        </w:rPr>
        <w:t xml:space="preserve"> </w:t>
      </w:r>
      <w:r>
        <w:rPr>
          <w:i/>
          <w:sz w:val="24"/>
        </w:rPr>
        <w:t>Resource</w:t>
      </w:r>
      <w:r>
        <w:rPr>
          <w:i/>
          <w:spacing w:val="-5"/>
          <w:sz w:val="24"/>
        </w:rPr>
        <w:t xml:space="preserve"> </w:t>
      </w:r>
      <w:r>
        <w:rPr>
          <w:i/>
          <w:sz w:val="24"/>
        </w:rPr>
        <w:t xml:space="preserve">and Adult Learning, 8, </w:t>
      </w:r>
      <w:r>
        <w:rPr>
          <w:sz w:val="24"/>
        </w:rPr>
        <w:t>105–118.</w:t>
      </w:r>
    </w:p>
    <w:p w14:paraId="4E675217" w14:textId="77777777" w:rsidR="005B323A" w:rsidRDefault="0026499D">
      <w:pPr>
        <w:pStyle w:val="BodyText"/>
        <w:ind w:left="666" w:hanging="447"/>
      </w:pPr>
      <w:r>
        <w:t>Muresan, V., Montgomery, G. H., &amp; David, D. (2012). Emotional outcomes and mechanisms of change</w:t>
      </w:r>
      <w:r>
        <w:rPr>
          <w:spacing w:val="-6"/>
        </w:rPr>
        <w:t xml:space="preserve"> </w:t>
      </w:r>
      <w:r>
        <w:t>in</w:t>
      </w:r>
      <w:r>
        <w:rPr>
          <w:spacing w:val="-5"/>
        </w:rPr>
        <w:t xml:space="preserve"> </w:t>
      </w:r>
      <w:r>
        <w:t>online</w:t>
      </w:r>
      <w:r>
        <w:rPr>
          <w:spacing w:val="-5"/>
        </w:rPr>
        <w:t xml:space="preserve"> </w:t>
      </w:r>
      <w:r>
        <w:t>cognitive–behavi</w:t>
      </w:r>
      <w:r>
        <w:t>oral</w:t>
      </w:r>
      <w:r>
        <w:rPr>
          <w:spacing w:val="-5"/>
        </w:rPr>
        <w:t xml:space="preserve"> </w:t>
      </w:r>
      <w:r>
        <w:t>interventions:</w:t>
      </w:r>
      <w:r>
        <w:rPr>
          <w:spacing w:val="-5"/>
        </w:rPr>
        <w:t xml:space="preserve"> </w:t>
      </w:r>
      <w:r>
        <w:t>A</w:t>
      </w:r>
      <w:r>
        <w:rPr>
          <w:spacing w:val="-5"/>
        </w:rPr>
        <w:t xml:space="preserve"> </w:t>
      </w:r>
      <w:r>
        <w:t>quantitative</w:t>
      </w:r>
      <w:r>
        <w:rPr>
          <w:spacing w:val="-5"/>
        </w:rPr>
        <w:t xml:space="preserve"> </w:t>
      </w:r>
      <w:r>
        <w:t>meta-analysis</w:t>
      </w:r>
      <w:r>
        <w:rPr>
          <w:spacing w:val="-5"/>
        </w:rPr>
        <w:t xml:space="preserve"> </w:t>
      </w:r>
      <w:r>
        <w:t>of</w:t>
      </w:r>
      <w:r>
        <w:rPr>
          <w:spacing w:val="-4"/>
        </w:rPr>
        <w:t xml:space="preserve"> </w:t>
      </w:r>
      <w:r>
        <w:t xml:space="preserve">clinical controlled studies. </w:t>
      </w:r>
      <w:r>
        <w:rPr>
          <w:i/>
        </w:rPr>
        <w:t xml:space="preserve">Journal of Technology in Human Services, 30, </w:t>
      </w:r>
      <w:r>
        <w:t>1–13.</w:t>
      </w:r>
    </w:p>
    <w:p w14:paraId="6CC5179E" w14:textId="77777777" w:rsidR="005B323A" w:rsidRDefault="0026499D">
      <w:pPr>
        <w:spacing w:before="121"/>
        <w:ind w:left="666" w:right="265" w:hanging="447"/>
        <w:rPr>
          <w:sz w:val="24"/>
        </w:rPr>
      </w:pPr>
      <w:r>
        <w:rPr>
          <w:sz w:val="24"/>
        </w:rPr>
        <w:t>Muroff,</w:t>
      </w:r>
      <w:r>
        <w:rPr>
          <w:spacing w:val="-4"/>
          <w:sz w:val="24"/>
        </w:rPr>
        <w:t xml:space="preserve"> </w:t>
      </w:r>
      <w:r>
        <w:rPr>
          <w:sz w:val="24"/>
        </w:rPr>
        <w:t>J.,</w:t>
      </w:r>
      <w:r>
        <w:rPr>
          <w:spacing w:val="-3"/>
          <w:sz w:val="24"/>
        </w:rPr>
        <w:t xml:space="preserve"> </w:t>
      </w:r>
      <w:r>
        <w:rPr>
          <w:sz w:val="24"/>
        </w:rPr>
        <w:t>Steketee,</w:t>
      </w:r>
      <w:r>
        <w:rPr>
          <w:spacing w:val="-3"/>
          <w:sz w:val="24"/>
        </w:rPr>
        <w:t xml:space="preserve"> </w:t>
      </w:r>
      <w:r>
        <w:rPr>
          <w:sz w:val="24"/>
        </w:rPr>
        <w:t>G.,</w:t>
      </w:r>
      <w:r>
        <w:rPr>
          <w:spacing w:val="-2"/>
          <w:sz w:val="24"/>
        </w:rPr>
        <w:t xml:space="preserve"> </w:t>
      </w:r>
      <w:r>
        <w:rPr>
          <w:sz w:val="24"/>
        </w:rPr>
        <w:t>Himle,</w:t>
      </w:r>
      <w:r>
        <w:rPr>
          <w:spacing w:val="-3"/>
          <w:sz w:val="24"/>
        </w:rPr>
        <w:t xml:space="preserve"> </w:t>
      </w:r>
      <w:r>
        <w:rPr>
          <w:sz w:val="24"/>
        </w:rPr>
        <w:t>J.,</w:t>
      </w:r>
      <w:r>
        <w:rPr>
          <w:spacing w:val="-3"/>
          <w:sz w:val="24"/>
        </w:rPr>
        <w:t xml:space="preserve"> </w:t>
      </w:r>
      <w:r>
        <w:rPr>
          <w:sz w:val="24"/>
        </w:rPr>
        <w:t>&amp;</w:t>
      </w:r>
      <w:r>
        <w:rPr>
          <w:spacing w:val="-5"/>
          <w:sz w:val="24"/>
        </w:rPr>
        <w:t xml:space="preserve"> </w:t>
      </w:r>
      <w:r>
        <w:rPr>
          <w:sz w:val="24"/>
        </w:rPr>
        <w:t>Frost,</w:t>
      </w:r>
      <w:r>
        <w:rPr>
          <w:spacing w:val="-3"/>
          <w:sz w:val="24"/>
        </w:rPr>
        <w:t xml:space="preserve"> </w:t>
      </w:r>
      <w:r>
        <w:rPr>
          <w:sz w:val="24"/>
        </w:rPr>
        <w:t>R.</w:t>
      </w:r>
      <w:r>
        <w:rPr>
          <w:spacing w:val="-3"/>
          <w:sz w:val="24"/>
        </w:rPr>
        <w:t xml:space="preserve"> </w:t>
      </w:r>
      <w:r>
        <w:rPr>
          <w:sz w:val="24"/>
        </w:rPr>
        <w:t>(2010).</w:t>
      </w:r>
      <w:r>
        <w:rPr>
          <w:spacing w:val="-3"/>
          <w:sz w:val="24"/>
        </w:rPr>
        <w:t xml:space="preserve"> </w:t>
      </w:r>
      <w:r>
        <w:rPr>
          <w:sz w:val="24"/>
        </w:rPr>
        <w:t>Delivery</w:t>
      </w:r>
      <w:r>
        <w:rPr>
          <w:spacing w:val="-8"/>
          <w:sz w:val="24"/>
        </w:rPr>
        <w:t xml:space="preserve"> </w:t>
      </w:r>
      <w:r>
        <w:rPr>
          <w:sz w:val="24"/>
        </w:rPr>
        <w:t>of Internet</w:t>
      </w:r>
      <w:r>
        <w:rPr>
          <w:spacing w:val="-3"/>
          <w:sz w:val="24"/>
        </w:rPr>
        <w:t xml:space="preserve"> </w:t>
      </w:r>
      <w:r>
        <w:rPr>
          <w:sz w:val="24"/>
        </w:rPr>
        <w:t>treatment</w:t>
      </w:r>
      <w:r>
        <w:rPr>
          <w:spacing w:val="-3"/>
          <w:sz w:val="24"/>
        </w:rPr>
        <w:t xml:space="preserve"> </w:t>
      </w:r>
      <w:r>
        <w:rPr>
          <w:sz w:val="24"/>
        </w:rPr>
        <w:t xml:space="preserve">for compulsive hoarding (D.I.T.C.H.). </w:t>
      </w:r>
      <w:r>
        <w:rPr>
          <w:i/>
          <w:sz w:val="24"/>
        </w:rPr>
        <w:t xml:space="preserve">Behaviour Research and Therapy, 48, </w:t>
      </w:r>
      <w:r>
        <w:rPr>
          <w:sz w:val="24"/>
        </w:rPr>
        <w:t>79–85.</w:t>
      </w:r>
    </w:p>
    <w:p w14:paraId="6027EB61" w14:textId="77777777" w:rsidR="005B323A" w:rsidRDefault="0026499D">
      <w:pPr>
        <w:spacing w:before="120"/>
        <w:ind w:left="666" w:right="196" w:hanging="447"/>
        <w:rPr>
          <w:sz w:val="24"/>
        </w:rPr>
      </w:pPr>
      <w:r>
        <w:rPr>
          <w:sz w:val="24"/>
        </w:rPr>
        <w:t>Murphy,</w:t>
      </w:r>
      <w:r>
        <w:rPr>
          <w:spacing w:val="-2"/>
          <w:sz w:val="24"/>
        </w:rPr>
        <w:t xml:space="preserve"> </w:t>
      </w:r>
      <w:r>
        <w:rPr>
          <w:sz w:val="24"/>
        </w:rPr>
        <w:t>L.,</w:t>
      </w:r>
      <w:r>
        <w:rPr>
          <w:spacing w:val="-4"/>
          <w:sz w:val="24"/>
        </w:rPr>
        <w:t xml:space="preserve"> </w:t>
      </w:r>
      <w:r>
        <w:rPr>
          <w:sz w:val="24"/>
        </w:rPr>
        <w:t>MacFadden,</w:t>
      </w:r>
      <w:r>
        <w:rPr>
          <w:spacing w:val="-2"/>
          <w:sz w:val="24"/>
        </w:rPr>
        <w:t xml:space="preserve"> </w:t>
      </w:r>
      <w:r>
        <w:rPr>
          <w:sz w:val="24"/>
        </w:rPr>
        <w:t>R.,</w:t>
      </w:r>
      <w:r>
        <w:rPr>
          <w:spacing w:val="-4"/>
          <w:sz w:val="24"/>
        </w:rPr>
        <w:t xml:space="preserve"> </w:t>
      </w:r>
      <w:r>
        <w:rPr>
          <w:sz w:val="24"/>
        </w:rPr>
        <w:t>&amp;</w:t>
      </w:r>
      <w:r>
        <w:rPr>
          <w:spacing w:val="-6"/>
          <w:sz w:val="24"/>
        </w:rPr>
        <w:t xml:space="preserve"> </w:t>
      </w:r>
      <w:r>
        <w:rPr>
          <w:sz w:val="24"/>
        </w:rPr>
        <w:t>Mitchell,</w:t>
      </w:r>
      <w:r>
        <w:rPr>
          <w:spacing w:val="-4"/>
          <w:sz w:val="24"/>
        </w:rPr>
        <w:t xml:space="preserve"> </w:t>
      </w:r>
      <w:r>
        <w:rPr>
          <w:sz w:val="24"/>
        </w:rPr>
        <w:t>D.</w:t>
      </w:r>
      <w:r>
        <w:rPr>
          <w:spacing w:val="-4"/>
          <w:sz w:val="24"/>
        </w:rPr>
        <w:t xml:space="preserve"> </w:t>
      </w:r>
      <w:r>
        <w:rPr>
          <w:sz w:val="24"/>
        </w:rPr>
        <w:t>(2008).</w:t>
      </w:r>
      <w:r>
        <w:rPr>
          <w:spacing w:val="-4"/>
          <w:sz w:val="24"/>
        </w:rPr>
        <w:t xml:space="preserve"> </w:t>
      </w:r>
      <w:r>
        <w:rPr>
          <w:sz w:val="24"/>
        </w:rPr>
        <w:t>Cybercounseling</w:t>
      </w:r>
      <w:r>
        <w:rPr>
          <w:spacing w:val="-6"/>
          <w:sz w:val="24"/>
        </w:rPr>
        <w:t xml:space="preserve"> </w:t>
      </w:r>
      <w:r>
        <w:rPr>
          <w:sz w:val="24"/>
        </w:rPr>
        <w:t>online:</w:t>
      </w:r>
      <w:r>
        <w:rPr>
          <w:spacing w:val="-4"/>
          <w:sz w:val="24"/>
        </w:rPr>
        <w:t xml:space="preserve"> </w:t>
      </w:r>
      <w:r>
        <w:rPr>
          <w:sz w:val="24"/>
        </w:rPr>
        <w:t>The</w:t>
      </w:r>
      <w:r>
        <w:rPr>
          <w:spacing w:val="-5"/>
          <w:sz w:val="24"/>
        </w:rPr>
        <w:t xml:space="preserve"> </w:t>
      </w:r>
      <w:r>
        <w:rPr>
          <w:sz w:val="24"/>
        </w:rPr>
        <w:t>development</w:t>
      </w:r>
      <w:r>
        <w:rPr>
          <w:spacing w:val="-4"/>
          <w:sz w:val="24"/>
        </w:rPr>
        <w:t xml:space="preserve"> </w:t>
      </w:r>
      <w:r>
        <w:rPr>
          <w:sz w:val="24"/>
        </w:rPr>
        <w:t xml:space="preserve">of a university-based training program for e-mail counseling. </w:t>
      </w:r>
      <w:r>
        <w:rPr>
          <w:i/>
          <w:sz w:val="24"/>
        </w:rPr>
        <w:t>Journal of Technology i</w:t>
      </w:r>
      <w:r>
        <w:rPr>
          <w:i/>
          <w:sz w:val="24"/>
        </w:rPr>
        <w:t xml:space="preserve">n Human Services, 26, </w:t>
      </w:r>
      <w:r>
        <w:rPr>
          <w:sz w:val="24"/>
        </w:rPr>
        <w:t>447–469.</w:t>
      </w:r>
    </w:p>
    <w:p w14:paraId="767DC020" w14:textId="77777777" w:rsidR="005B323A" w:rsidRDefault="0026499D">
      <w:pPr>
        <w:spacing w:before="120"/>
        <w:ind w:left="666" w:right="265" w:hanging="447"/>
        <w:rPr>
          <w:sz w:val="24"/>
        </w:rPr>
      </w:pPr>
      <w:r>
        <w:rPr>
          <w:sz w:val="24"/>
        </w:rPr>
        <w:t>Murphy,</w:t>
      </w:r>
      <w:r>
        <w:rPr>
          <w:spacing w:val="-2"/>
          <w:sz w:val="24"/>
        </w:rPr>
        <w:t xml:space="preserve"> </w:t>
      </w:r>
      <w:r>
        <w:rPr>
          <w:sz w:val="24"/>
        </w:rPr>
        <w:t>L.,</w:t>
      </w:r>
      <w:r>
        <w:rPr>
          <w:spacing w:val="-4"/>
          <w:sz w:val="24"/>
        </w:rPr>
        <w:t xml:space="preserve"> </w:t>
      </w:r>
      <w:r>
        <w:rPr>
          <w:sz w:val="24"/>
        </w:rPr>
        <w:t>Mitchell,</w:t>
      </w:r>
      <w:r>
        <w:rPr>
          <w:spacing w:val="-4"/>
          <w:sz w:val="24"/>
        </w:rPr>
        <w:t xml:space="preserve"> </w:t>
      </w:r>
      <w:r>
        <w:rPr>
          <w:sz w:val="24"/>
        </w:rPr>
        <w:t>D.,</w:t>
      </w:r>
      <w:r>
        <w:rPr>
          <w:spacing w:val="-4"/>
          <w:sz w:val="24"/>
        </w:rPr>
        <w:t xml:space="preserve"> </w:t>
      </w:r>
      <w:r>
        <w:rPr>
          <w:sz w:val="24"/>
        </w:rPr>
        <w:t>&amp;</w:t>
      </w:r>
      <w:r>
        <w:rPr>
          <w:spacing w:val="-7"/>
          <w:sz w:val="24"/>
        </w:rPr>
        <w:t xml:space="preserve"> </w:t>
      </w:r>
      <w:r>
        <w:rPr>
          <w:sz w:val="24"/>
        </w:rPr>
        <w:t>Hallett,</w:t>
      </w:r>
      <w:r>
        <w:rPr>
          <w:spacing w:val="-4"/>
          <w:sz w:val="24"/>
        </w:rPr>
        <w:t xml:space="preserve"> </w:t>
      </w:r>
      <w:r>
        <w:rPr>
          <w:sz w:val="24"/>
        </w:rPr>
        <w:t>R.</w:t>
      </w:r>
      <w:r>
        <w:rPr>
          <w:spacing w:val="-4"/>
          <w:sz w:val="24"/>
        </w:rPr>
        <w:t xml:space="preserve"> </w:t>
      </w:r>
      <w:r>
        <w:rPr>
          <w:sz w:val="24"/>
        </w:rPr>
        <w:t>(2011).</w:t>
      </w:r>
      <w:r>
        <w:rPr>
          <w:spacing w:val="-4"/>
          <w:sz w:val="24"/>
        </w:rPr>
        <w:t xml:space="preserve"> </w:t>
      </w:r>
      <w:r>
        <w:rPr>
          <w:sz w:val="24"/>
        </w:rPr>
        <w:t>A</w:t>
      </w:r>
      <w:r>
        <w:rPr>
          <w:spacing w:val="-2"/>
          <w:sz w:val="24"/>
        </w:rPr>
        <w:t xml:space="preserve"> </w:t>
      </w:r>
      <w:r>
        <w:rPr>
          <w:sz w:val="24"/>
        </w:rPr>
        <w:t>comparison</w:t>
      </w:r>
      <w:r>
        <w:rPr>
          <w:spacing w:val="-3"/>
          <w:sz w:val="24"/>
        </w:rPr>
        <w:t xml:space="preserve"> </w:t>
      </w:r>
      <w:r>
        <w:rPr>
          <w:sz w:val="24"/>
        </w:rPr>
        <w:t>of</w:t>
      </w:r>
      <w:r>
        <w:rPr>
          <w:spacing w:val="-3"/>
          <w:sz w:val="24"/>
        </w:rPr>
        <w:t xml:space="preserve"> </w:t>
      </w:r>
      <w:r>
        <w:rPr>
          <w:sz w:val="24"/>
        </w:rPr>
        <w:t>client</w:t>
      </w:r>
      <w:r>
        <w:rPr>
          <w:spacing w:val="-3"/>
          <w:sz w:val="24"/>
        </w:rPr>
        <w:t xml:space="preserve"> </w:t>
      </w:r>
      <w:r>
        <w:rPr>
          <w:sz w:val="24"/>
        </w:rPr>
        <w:t>characteristics</w:t>
      </w:r>
      <w:r>
        <w:rPr>
          <w:spacing w:val="-3"/>
          <w:sz w:val="24"/>
        </w:rPr>
        <w:t xml:space="preserve"> </w:t>
      </w:r>
      <w:r>
        <w:rPr>
          <w:sz w:val="24"/>
        </w:rPr>
        <w:t>in</w:t>
      </w:r>
      <w:r>
        <w:rPr>
          <w:spacing w:val="-3"/>
          <w:sz w:val="24"/>
        </w:rPr>
        <w:t xml:space="preserve"> </w:t>
      </w:r>
      <w:r>
        <w:rPr>
          <w:sz w:val="24"/>
        </w:rPr>
        <w:t xml:space="preserve">cyber and in-person counseling. </w:t>
      </w:r>
      <w:r>
        <w:rPr>
          <w:i/>
          <w:sz w:val="24"/>
        </w:rPr>
        <w:t xml:space="preserve">Studies in Health Technology and Informatics, 167, </w:t>
      </w:r>
      <w:r>
        <w:rPr>
          <w:sz w:val="24"/>
        </w:rPr>
        <w:t>149–153.</w:t>
      </w:r>
    </w:p>
    <w:p w14:paraId="51408E4D" w14:textId="77777777" w:rsidR="005B323A" w:rsidRDefault="0026499D">
      <w:pPr>
        <w:pStyle w:val="BodyText"/>
        <w:ind w:left="666" w:hanging="447"/>
      </w:pPr>
      <w:r>
        <w:t>Murphy,</w:t>
      </w:r>
      <w:r>
        <w:rPr>
          <w:spacing w:val="-2"/>
        </w:rPr>
        <w:t xml:space="preserve"> </w:t>
      </w:r>
      <w:r>
        <w:t>L.,</w:t>
      </w:r>
      <w:r>
        <w:rPr>
          <w:spacing w:val="-4"/>
        </w:rPr>
        <w:t xml:space="preserve"> </w:t>
      </w:r>
      <w:r>
        <w:t>Parnass,</w:t>
      </w:r>
      <w:r>
        <w:rPr>
          <w:spacing w:val="-3"/>
        </w:rPr>
        <w:t xml:space="preserve"> </w:t>
      </w:r>
      <w:r>
        <w:t>P.,</w:t>
      </w:r>
      <w:r>
        <w:rPr>
          <w:spacing w:val="-1"/>
        </w:rPr>
        <w:t xml:space="preserve"> </w:t>
      </w:r>
      <w:r>
        <w:t>Mitchell,</w:t>
      </w:r>
      <w:r>
        <w:rPr>
          <w:spacing w:val="-3"/>
        </w:rPr>
        <w:t xml:space="preserve"> </w:t>
      </w:r>
      <w:r>
        <w:t>D.</w:t>
      </w:r>
      <w:r>
        <w:rPr>
          <w:spacing w:val="-2"/>
        </w:rPr>
        <w:t xml:space="preserve"> </w:t>
      </w:r>
      <w:r>
        <w:t>L.,</w:t>
      </w:r>
      <w:r>
        <w:rPr>
          <w:spacing w:val="-3"/>
        </w:rPr>
        <w:t xml:space="preserve"> </w:t>
      </w:r>
      <w:r>
        <w:t>Hallett,</w:t>
      </w:r>
      <w:r>
        <w:rPr>
          <w:spacing w:val="-3"/>
        </w:rPr>
        <w:t xml:space="preserve"> </w:t>
      </w:r>
      <w:r>
        <w:t>R.,</w:t>
      </w:r>
      <w:r>
        <w:rPr>
          <w:spacing w:val="-3"/>
        </w:rPr>
        <w:t xml:space="preserve"> </w:t>
      </w:r>
      <w:r>
        <w:t>Cayley,</w:t>
      </w:r>
      <w:r>
        <w:rPr>
          <w:spacing w:val="-3"/>
        </w:rPr>
        <w:t xml:space="preserve"> </w:t>
      </w:r>
      <w:r>
        <w:t>P.,</w:t>
      </w:r>
      <w:r>
        <w:rPr>
          <w:spacing w:val="-3"/>
        </w:rPr>
        <w:t xml:space="preserve"> </w:t>
      </w:r>
      <w:r>
        <w:t>&amp;</w:t>
      </w:r>
      <w:r>
        <w:rPr>
          <w:spacing w:val="-5"/>
        </w:rPr>
        <w:t xml:space="preserve"> </w:t>
      </w:r>
      <w:r>
        <w:t>Seagram,</w:t>
      </w:r>
      <w:r>
        <w:rPr>
          <w:spacing w:val="-3"/>
        </w:rPr>
        <w:t xml:space="preserve"> </w:t>
      </w:r>
      <w:r>
        <w:t>S.</w:t>
      </w:r>
      <w:r>
        <w:rPr>
          <w:spacing w:val="-3"/>
        </w:rPr>
        <w:t xml:space="preserve"> </w:t>
      </w:r>
      <w:r>
        <w:t>(2009).</w:t>
      </w:r>
      <w:r>
        <w:rPr>
          <w:spacing w:val="-3"/>
        </w:rPr>
        <w:t xml:space="preserve"> </w:t>
      </w:r>
      <w:r>
        <w:t>Client satisfaction and outcome comparisons of online and face-to-face counselling methods.</w:t>
      </w:r>
    </w:p>
    <w:p w14:paraId="349FF16C" w14:textId="77777777" w:rsidR="005B323A" w:rsidRDefault="0026499D">
      <w:pPr>
        <w:ind w:left="666"/>
        <w:rPr>
          <w:sz w:val="24"/>
        </w:rPr>
      </w:pPr>
      <w:r>
        <w:rPr>
          <w:i/>
          <w:sz w:val="24"/>
        </w:rPr>
        <w:t>British</w:t>
      </w:r>
      <w:r>
        <w:rPr>
          <w:i/>
          <w:spacing w:val="-3"/>
          <w:sz w:val="24"/>
        </w:rPr>
        <w:t xml:space="preserve"> </w:t>
      </w:r>
      <w:r>
        <w:rPr>
          <w:i/>
          <w:sz w:val="24"/>
        </w:rPr>
        <w:t>Journal</w:t>
      </w:r>
      <w:r>
        <w:rPr>
          <w:i/>
          <w:spacing w:val="-2"/>
          <w:sz w:val="24"/>
        </w:rPr>
        <w:t xml:space="preserve"> </w:t>
      </w:r>
      <w:r>
        <w:rPr>
          <w:i/>
          <w:sz w:val="24"/>
        </w:rPr>
        <w:t>of</w:t>
      </w:r>
      <w:r>
        <w:rPr>
          <w:i/>
          <w:spacing w:val="-2"/>
          <w:sz w:val="24"/>
        </w:rPr>
        <w:t xml:space="preserve"> </w:t>
      </w:r>
      <w:r>
        <w:rPr>
          <w:i/>
          <w:sz w:val="24"/>
        </w:rPr>
        <w:t>Social</w:t>
      </w:r>
      <w:r>
        <w:rPr>
          <w:i/>
          <w:spacing w:val="-4"/>
          <w:sz w:val="24"/>
        </w:rPr>
        <w:t xml:space="preserve"> </w:t>
      </w:r>
      <w:r>
        <w:rPr>
          <w:i/>
          <w:sz w:val="24"/>
        </w:rPr>
        <w:t>Work,</w:t>
      </w:r>
      <w:r>
        <w:rPr>
          <w:i/>
          <w:spacing w:val="-2"/>
          <w:sz w:val="24"/>
        </w:rPr>
        <w:t xml:space="preserve"> </w:t>
      </w:r>
      <w:r>
        <w:rPr>
          <w:i/>
          <w:sz w:val="24"/>
        </w:rPr>
        <w:t>39,</w:t>
      </w:r>
      <w:r>
        <w:rPr>
          <w:i/>
          <w:spacing w:val="-1"/>
          <w:sz w:val="24"/>
        </w:rPr>
        <w:t xml:space="preserve"> </w:t>
      </w:r>
      <w:r>
        <w:rPr>
          <w:spacing w:val="-2"/>
          <w:sz w:val="24"/>
        </w:rPr>
        <w:t>627–640.</w:t>
      </w:r>
    </w:p>
    <w:p w14:paraId="76FD80B7" w14:textId="77777777" w:rsidR="005B323A" w:rsidRDefault="0026499D">
      <w:pPr>
        <w:spacing w:before="120"/>
        <w:ind w:left="666" w:hanging="447"/>
        <w:rPr>
          <w:sz w:val="24"/>
        </w:rPr>
      </w:pPr>
      <w:r>
        <w:rPr>
          <w:sz w:val="24"/>
        </w:rPr>
        <w:t>Murphy,</w:t>
      </w:r>
      <w:r>
        <w:rPr>
          <w:spacing w:val="-1"/>
          <w:sz w:val="24"/>
        </w:rPr>
        <w:t xml:space="preserve"> </w:t>
      </w:r>
      <w:r>
        <w:rPr>
          <w:sz w:val="24"/>
        </w:rPr>
        <w:t>L.</w:t>
      </w:r>
      <w:r>
        <w:rPr>
          <w:spacing w:val="-3"/>
          <w:sz w:val="24"/>
        </w:rPr>
        <w:t xml:space="preserve"> </w:t>
      </w:r>
      <w:r>
        <w:rPr>
          <w:sz w:val="24"/>
        </w:rPr>
        <w:t>J.,</w:t>
      </w:r>
      <w:r>
        <w:rPr>
          <w:spacing w:val="-3"/>
          <w:sz w:val="24"/>
        </w:rPr>
        <w:t xml:space="preserve"> </w:t>
      </w:r>
      <w:r>
        <w:rPr>
          <w:sz w:val="24"/>
        </w:rPr>
        <w:t>&amp;</w:t>
      </w:r>
      <w:r>
        <w:rPr>
          <w:spacing w:val="-5"/>
          <w:sz w:val="24"/>
        </w:rPr>
        <w:t xml:space="preserve"> </w:t>
      </w:r>
      <w:r>
        <w:rPr>
          <w:sz w:val="24"/>
        </w:rPr>
        <w:t>Mitchell,</w:t>
      </w:r>
      <w:r>
        <w:rPr>
          <w:spacing w:val="-3"/>
          <w:sz w:val="24"/>
        </w:rPr>
        <w:t xml:space="preserve"> </w:t>
      </w:r>
      <w:r>
        <w:rPr>
          <w:sz w:val="24"/>
        </w:rPr>
        <w:t>D.</w:t>
      </w:r>
      <w:r>
        <w:rPr>
          <w:spacing w:val="-1"/>
          <w:sz w:val="24"/>
        </w:rPr>
        <w:t xml:space="preserve"> </w:t>
      </w:r>
      <w:r>
        <w:rPr>
          <w:sz w:val="24"/>
        </w:rPr>
        <w:t>L.</w:t>
      </w:r>
      <w:r>
        <w:rPr>
          <w:spacing w:val="-3"/>
          <w:sz w:val="24"/>
        </w:rPr>
        <w:t xml:space="preserve"> </w:t>
      </w:r>
      <w:r>
        <w:rPr>
          <w:sz w:val="24"/>
        </w:rPr>
        <w:t>(1998).</w:t>
      </w:r>
      <w:r>
        <w:rPr>
          <w:spacing w:val="-3"/>
          <w:sz w:val="24"/>
        </w:rPr>
        <w:t xml:space="preserve"> </w:t>
      </w:r>
      <w:r>
        <w:rPr>
          <w:sz w:val="24"/>
        </w:rPr>
        <w:t>When</w:t>
      </w:r>
      <w:r>
        <w:rPr>
          <w:spacing w:val="-3"/>
          <w:sz w:val="24"/>
        </w:rPr>
        <w:t xml:space="preserve"> </w:t>
      </w:r>
      <w:r>
        <w:rPr>
          <w:sz w:val="24"/>
        </w:rPr>
        <w:t>writing</w:t>
      </w:r>
      <w:r>
        <w:rPr>
          <w:spacing w:val="-5"/>
          <w:sz w:val="24"/>
        </w:rPr>
        <w:t xml:space="preserve"> </w:t>
      </w:r>
      <w:r>
        <w:rPr>
          <w:sz w:val="24"/>
        </w:rPr>
        <w:t>helps</w:t>
      </w:r>
      <w:r>
        <w:rPr>
          <w:spacing w:val="-3"/>
          <w:sz w:val="24"/>
        </w:rPr>
        <w:t xml:space="preserve"> </w:t>
      </w:r>
      <w:r>
        <w:rPr>
          <w:sz w:val="24"/>
        </w:rPr>
        <w:t>to</w:t>
      </w:r>
      <w:r>
        <w:rPr>
          <w:spacing w:val="-3"/>
          <w:sz w:val="24"/>
        </w:rPr>
        <w:t xml:space="preserve"> </w:t>
      </w:r>
      <w:r>
        <w:rPr>
          <w:sz w:val="24"/>
        </w:rPr>
        <w:t>heal:</w:t>
      </w:r>
      <w:r>
        <w:rPr>
          <w:spacing w:val="-3"/>
          <w:sz w:val="24"/>
        </w:rPr>
        <w:t xml:space="preserve"> </w:t>
      </w:r>
      <w:r>
        <w:rPr>
          <w:sz w:val="24"/>
        </w:rPr>
        <w:t>E-mail</w:t>
      </w:r>
      <w:r>
        <w:rPr>
          <w:spacing w:val="-3"/>
          <w:sz w:val="24"/>
        </w:rPr>
        <w:t xml:space="preserve"> </w:t>
      </w:r>
      <w:r>
        <w:rPr>
          <w:sz w:val="24"/>
        </w:rPr>
        <w:t>as</w:t>
      </w:r>
      <w:r>
        <w:rPr>
          <w:spacing w:val="-3"/>
          <w:sz w:val="24"/>
        </w:rPr>
        <w:t xml:space="preserve"> </w:t>
      </w:r>
      <w:r>
        <w:rPr>
          <w:sz w:val="24"/>
        </w:rPr>
        <w:t>therapy.</w:t>
      </w:r>
      <w:r>
        <w:rPr>
          <w:spacing w:val="-2"/>
          <w:sz w:val="24"/>
        </w:rPr>
        <w:t xml:space="preserve"> </w:t>
      </w:r>
      <w:r>
        <w:rPr>
          <w:i/>
          <w:sz w:val="24"/>
        </w:rPr>
        <w:t xml:space="preserve">British Journal of Guidance &amp; Counselling, 26, </w:t>
      </w:r>
      <w:r>
        <w:rPr>
          <w:sz w:val="24"/>
        </w:rPr>
        <w:t>21–32.</w:t>
      </w:r>
    </w:p>
    <w:p w14:paraId="763FED6E" w14:textId="77777777" w:rsidR="005B323A" w:rsidRDefault="0026499D">
      <w:pPr>
        <w:pStyle w:val="BodyText"/>
        <w:spacing w:before="121"/>
        <w:ind w:left="666" w:right="220" w:hanging="447"/>
      </w:pPr>
      <w:r>
        <w:t>Murray, K., Pombo-Carril, M. G., Bara-Carril, N., Grover, M., Reid, Y., Langham, C., … Schmidt, U. (2003). Factors determining uptake of a CD-ROM-based CBT self-help treatment</w:t>
      </w:r>
      <w:r>
        <w:rPr>
          <w:spacing w:val="-4"/>
        </w:rPr>
        <w:t xml:space="preserve"> </w:t>
      </w:r>
      <w:r>
        <w:t>for</w:t>
      </w:r>
      <w:r>
        <w:rPr>
          <w:spacing w:val="-5"/>
        </w:rPr>
        <w:t xml:space="preserve"> </w:t>
      </w:r>
      <w:r>
        <w:t>bulimia:</w:t>
      </w:r>
      <w:r>
        <w:rPr>
          <w:spacing w:val="-4"/>
        </w:rPr>
        <w:t xml:space="preserve"> </w:t>
      </w:r>
      <w:r>
        <w:t>Patient</w:t>
      </w:r>
      <w:r>
        <w:rPr>
          <w:spacing w:val="-4"/>
        </w:rPr>
        <w:t xml:space="preserve"> </w:t>
      </w:r>
      <w:r>
        <w:t>characteristics</w:t>
      </w:r>
      <w:r>
        <w:rPr>
          <w:spacing w:val="-4"/>
        </w:rPr>
        <w:t xml:space="preserve"> </w:t>
      </w:r>
      <w:r>
        <w:t>and</w:t>
      </w:r>
      <w:r>
        <w:rPr>
          <w:spacing w:val="-4"/>
        </w:rPr>
        <w:t xml:space="preserve"> </w:t>
      </w:r>
      <w:r>
        <w:t>subjective</w:t>
      </w:r>
      <w:r>
        <w:rPr>
          <w:spacing w:val="-5"/>
        </w:rPr>
        <w:t xml:space="preserve"> </w:t>
      </w:r>
      <w:r>
        <w:t>appraisals</w:t>
      </w:r>
      <w:r>
        <w:rPr>
          <w:spacing w:val="-4"/>
        </w:rPr>
        <w:t xml:space="preserve"> </w:t>
      </w:r>
      <w:r>
        <w:t>of</w:t>
      </w:r>
      <w:r>
        <w:rPr>
          <w:spacing w:val="-4"/>
        </w:rPr>
        <w:t xml:space="preserve"> </w:t>
      </w:r>
      <w:r>
        <w:t>self-help</w:t>
      </w:r>
      <w:r>
        <w:rPr>
          <w:spacing w:val="-4"/>
        </w:rPr>
        <w:t xml:space="preserve"> </w:t>
      </w:r>
      <w:r>
        <w:t>trea</w:t>
      </w:r>
      <w:r>
        <w:t xml:space="preserve">tment. </w:t>
      </w:r>
      <w:r>
        <w:rPr>
          <w:i/>
        </w:rPr>
        <w:t xml:space="preserve">European Eating Disorders Review, 11, </w:t>
      </w:r>
      <w:r>
        <w:t>243–260.</w:t>
      </w:r>
    </w:p>
    <w:p w14:paraId="0D848608" w14:textId="77777777" w:rsidR="005B323A" w:rsidRDefault="0026499D">
      <w:pPr>
        <w:pStyle w:val="BodyText"/>
        <w:ind w:left="666" w:right="510" w:hanging="447"/>
        <w:jc w:val="both"/>
      </w:pPr>
      <w:r>
        <w:t>Myers,</w:t>
      </w:r>
      <w:r>
        <w:rPr>
          <w:spacing w:val="-3"/>
        </w:rPr>
        <w:t xml:space="preserve"> </w:t>
      </w:r>
      <w:r>
        <w:t>T.</w:t>
      </w:r>
      <w:r>
        <w:rPr>
          <w:spacing w:val="-4"/>
        </w:rPr>
        <w:t xml:space="preserve"> </w:t>
      </w:r>
      <w:r>
        <w:t>C.,</w:t>
      </w:r>
      <w:r>
        <w:rPr>
          <w:spacing w:val="-3"/>
        </w:rPr>
        <w:t xml:space="preserve"> </w:t>
      </w:r>
      <w:r>
        <w:t>Swan-Kremeier,</w:t>
      </w:r>
      <w:r>
        <w:rPr>
          <w:spacing w:val="-2"/>
        </w:rPr>
        <w:t xml:space="preserve"> </w:t>
      </w:r>
      <w:r>
        <w:t>L.,</w:t>
      </w:r>
      <w:r>
        <w:rPr>
          <w:spacing w:val="-3"/>
        </w:rPr>
        <w:t xml:space="preserve"> </w:t>
      </w:r>
      <w:r>
        <w:t>Wonderlich,</w:t>
      </w:r>
      <w:r>
        <w:rPr>
          <w:spacing w:val="-3"/>
        </w:rPr>
        <w:t xml:space="preserve"> </w:t>
      </w:r>
      <w:r>
        <w:t>S.,</w:t>
      </w:r>
      <w:r>
        <w:rPr>
          <w:spacing w:val="-1"/>
        </w:rPr>
        <w:t xml:space="preserve"> </w:t>
      </w:r>
      <w:r>
        <w:t>Lancaster,</w:t>
      </w:r>
      <w:r>
        <w:rPr>
          <w:spacing w:val="-4"/>
        </w:rPr>
        <w:t xml:space="preserve"> </w:t>
      </w:r>
      <w:r>
        <w:t>K.,</w:t>
      </w:r>
      <w:r>
        <w:rPr>
          <w:spacing w:val="-1"/>
        </w:rPr>
        <w:t xml:space="preserve"> </w:t>
      </w:r>
      <w:r>
        <w:t>&amp;</w:t>
      </w:r>
      <w:r>
        <w:rPr>
          <w:spacing w:val="-5"/>
        </w:rPr>
        <w:t xml:space="preserve"> </w:t>
      </w:r>
      <w:r>
        <w:t>Mitchell,</w:t>
      </w:r>
      <w:r>
        <w:rPr>
          <w:spacing w:val="-6"/>
        </w:rPr>
        <w:t xml:space="preserve"> </w:t>
      </w:r>
      <w:r>
        <w:t>J.</w:t>
      </w:r>
      <w:r>
        <w:rPr>
          <w:spacing w:val="-3"/>
        </w:rPr>
        <w:t xml:space="preserve"> </w:t>
      </w:r>
      <w:r>
        <w:t>E.</w:t>
      </w:r>
      <w:r>
        <w:rPr>
          <w:spacing w:val="-3"/>
        </w:rPr>
        <w:t xml:space="preserve"> </w:t>
      </w:r>
      <w:r>
        <w:t>(2004).</w:t>
      </w:r>
      <w:r>
        <w:rPr>
          <w:spacing w:val="-3"/>
        </w:rPr>
        <w:t xml:space="preserve"> </w:t>
      </w:r>
      <w:r>
        <w:t>The use</w:t>
      </w:r>
      <w:r>
        <w:rPr>
          <w:spacing w:val="-1"/>
        </w:rPr>
        <w:t xml:space="preserve"> </w:t>
      </w:r>
      <w:r>
        <w:t>of alternative</w:t>
      </w:r>
      <w:r>
        <w:rPr>
          <w:spacing w:val="-1"/>
        </w:rPr>
        <w:t xml:space="preserve"> </w:t>
      </w:r>
      <w:r>
        <w:t>delivery</w:t>
      </w:r>
      <w:r>
        <w:rPr>
          <w:spacing w:val="-3"/>
        </w:rPr>
        <w:t xml:space="preserve"> </w:t>
      </w:r>
      <w:r>
        <w:t>systems and new technologies in the</w:t>
      </w:r>
      <w:r>
        <w:rPr>
          <w:spacing w:val="-1"/>
        </w:rPr>
        <w:t xml:space="preserve"> </w:t>
      </w:r>
      <w:r>
        <w:t xml:space="preserve">treatment of patients with eating disorders. </w:t>
      </w:r>
      <w:r>
        <w:rPr>
          <w:i/>
        </w:rPr>
        <w:t xml:space="preserve">International Journal of Eating Disorders, 36, </w:t>
      </w:r>
      <w:r>
        <w:t>123–143.</w:t>
      </w:r>
    </w:p>
    <w:p w14:paraId="30169821" w14:textId="77777777" w:rsidR="005B323A" w:rsidRDefault="0026499D">
      <w:pPr>
        <w:pStyle w:val="BodyText"/>
        <w:ind w:left="666" w:hanging="447"/>
      </w:pPr>
      <w:r>
        <w:t>Myin-Germeys,</w:t>
      </w:r>
      <w:r>
        <w:rPr>
          <w:spacing w:val="-1"/>
        </w:rPr>
        <w:t xml:space="preserve"> </w:t>
      </w:r>
      <w:r>
        <w:t>I.,</w:t>
      </w:r>
      <w:r>
        <w:rPr>
          <w:spacing w:val="-3"/>
        </w:rPr>
        <w:t xml:space="preserve"> </w:t>
      </w:r>
      <w:r>
        <w:t>van</w:t>
      </w:r>
      <w:r>
        <w:rPr>
          <w:spacing w:val="-3"/>
        </w:rPr>
        <w:t xml:space="preserve"> </w:t>
      </w:r>
      <w:r>
        <w:t>Os,</w:t>
      </w:r>
      <w:r>
        <w:rPr>
          <w:spacing w:val="-2"/>
        </w:rPr>
        <w:t xml:space="preserve"> </w:t>
      </w:r>
      <w:r>
        <w:t>J.,</w:t>
      </w:r>
      <w:r>
        <w:rPr>
          <w:spacing w:val="-6"/>
        </w:rPr>
        <w:t xml:space="preserve"> </w:t>
      </w:r>
      <w:r>
        <w:t>Schwartz,</w:t>
      </w:r>
      <w:r>
        <w:rPr>
          <w:spacing w:val="-3"/>
        </w:rPr>
        <w:t xml:space="preserve"> </w:t>
      </w:r>
      <w:r>
        <w:t>J.</w:t>
      </w:r>
      <w:r>
        <w:rPr>
          <w:spacing w:val="-3"/>
        </w:rPr>
        <w:t xml:space="preserve"> </w:t>
      </w:r>
      <w:r>
        <w:t>E.,</w:t>
      </w:r>
      <w:r>
        <w:rPr>
          <w:spacing w:val="-3"/>
        </w:rPr>
        <w:t xml:space="preserve"> </w:t>
      </w:r>
      <w:r>
        <w:t>Stone,</w:t>
      </w:r>
      <w:r>
        <w:rPr>
          <w:spacing w:val="-3"/>
        </w:rPr>
        <w:t xml:space="preserve"> </w:t>
      </w:r>
      <w:r>
        <w:t>A.</w:t>
      </w:r>
      <w:r>
        <w:rPr>
          <w:spacing w:val="-3"/>
        </w:rPr>
        <w:t xml:space="preserve"> </w:t>
      </w:r>
      <w:r>
        <w:t>A.,</w:t>
      </w:r>
      <w:r>
        <w:rPr>
          <w:spacing w:val="-1"/>
        </w:rPr>
        <w:t xml:space="preserve"> </w:t>
      </w:r>
      <w:r>
        <w:t>&amp;</w:t>
      </w:r>
      <w:r>
        <w:rPr>
          <w:spacing w:val="-5"/>
        </w:rPr>
        <w:t xml:space="preserve"> </w:t>
      </w:r>
      <w:r>
        <w:t>Delespaul,</w:t>
      </w:r>
      <w:r>
        <w:rPr>
          <w:spacing w:val="-3"/>
        </w:rPr>
        <w:t xml:space="preserve"> </w:t>
      </w:r>
      <w:r>
        <w:t>P.</w:t>
      </w:r>
      <w:r>
        <w:rPr>
          <w:spacing w:val="-3"/>
        </w:rPr>
        <w:t xml:space="preserve"> </w:t>
      </w:r>
      <w:r>
        <w:t>A.</w:t>
      </w:r>
      <w:r>
        <w:rPr>
          <w:spacing w:val="-3"/>
        </w:rPr>
        <w:t xml:space="preserve"> </w:t>
      </w:r>
      <w:r>
        <w:t>(2001).</w:t>
      </w:r>
      <w:r>
        <w:rPr>
          <w:spacing w:val="-3"/>
        </w:rPr>
        <w:t xml:space="preserve"> </w:t>
      </w:r>
      <w:r>
        <w:t xml:space="preserve">Emotional reactivity to daily life stress in psychosis. </w:t>
      </w:r>
      <w:r>
        <w:rPr>
          <w:i/>
        </w:rPr>
        <w:t>Archives of</w:t>
      </w:r>
      <w:r>
        <w:rPr>
          <w:i/>
        </w:rPr>
        <w:t xml:space="preserve"> General Psychiatry, 58, </w:t>
      </w:r>
      <w:r>
        <w:t>1137–1144.</w:t>
      </w:r>
    </w:p>
    <w:p w14:paraId="6DD6FECE" w14:textId="77777777" w:rsidR="005B323A" w:rsidRDefault="0026499D">
      <w:pPr>
        <w:pStyle w:val="BodyText"/>
        <w:spacing w:before="121"/>
        <w:ind w:left="666" w:right="168" w:hanging="447"/>
      </w:pPr>
      <w:r>
        <w:t>Myung,</w:t>
      </w:r>
      <w:r>
        <w:rPr>
          <w:spacing w:val="-3"/>
        </w:rPr>
        <w:t xml:space="preserve"> </w:t>
      </w:r>
      <w:r>
        <w:t>S.</w:t>
      </w:r>
      <w:r>
        <w:rPr>
          <w:spacing w:val="-3"/>
        </w:rPr>
        <w:t xml:space="preserve"> </w:t>
      </w:r>
      <w:r>
        <w:t>K.,</w:t>
      </w:r>
      <w:r>
        <w:rPr>
          <w:spacing w:val="-3"/>
        </w:rPr>
        <w:t xml:space="preserve"> </w:t>
      </w:r>
      <w:r>
        <w:t>McDonnell,</w:t>
      </w:r>
      <w:r>
        <w:rPr>
          <w:spacing w:val="-3"/>
        </w:rPr>
        <w:t xml:space="preserve"> </w:t>
      </w:r>
      <w:r>
        <w:t>D.</w:t>
      </w:r>
      <w:r>
        <w:rPr>
          <w:spacing w:val="-3"/>
        </w:rPr>
        <w:t xml:space="preserve"> </w:t>
      </w:r>
      <w:r>
        <w:t>D.,</w:t>
      </w:r>
      <w:r>
        <w:rPr>
          <w:spacing w:val="-3"/>
        </w:rPr>
        <w:t xml:space="preserve"> </w:t>
      </w:r>
      <w:r>
        <w:t>Kazinets,</w:t>
      </w:r>
      <w:r>
        <w:rPr>
          <w:spacing w:val="-3"/>
        </w:rPr>
        <w:t xml:space="preserve"> </w:t>
      </w:r>
      <w:r>
        <w:t>G.,</w:t>
      </w:r>
      <w:r>
        <w:rPr>
          <w:spacing w:val="-3"/>
        </w:rPr>
        <w:t xml:space="preserve"> </w:t>
      </w:r>
      <w:r>
        <w:t>Seo,</w:t>
      </w:r>
      <w:r>
        <w:rPr>
          <w:spacing w:val="-3"/>
        </w:rPr>
        <w:t xml:space="preserve"> </w:t>
      </w:r>
      <w:r>
        <w:t>H.</w:t>
      </w:r>
      <w:r>
        <w:rPr>
          <w:spacing w:val="-3"/>
        </w:rPr>
        <w:t xml:space="preserve"> </w:t>
      </w:r>
      <w:r>
        <w:t>G.,</w:t>
      </w:r>
      <w:r>
        <w:rPr>
          <w:spacing w:val="-3"/>
        </w:rPr>
        <w:t xml:space="preserve"> </w:t>
      </w:r>
      <w:r>
        <w:t>&amp;</w:t>
      </w:r>
      <w:r>
        <w:rPr>
          <w:spacing w:val="-5"/>
        </w:rPr>
        <w:t xml:space="preserve"> </w:t>
      </w:r>
      <w:r>
        <w:t>Moskowitz,</w:t>
      </w:r>
      <w:r>
        <w:rPr>
          <w:spacing w:val="-3"/>
        </w:rPr>
        <w:t xml:space="preserve"> </w:t>
      </w:r>
      <w:r>
        <w:t>J.</w:t>
      </w:r>
      <w:r>
        <w:rPr>
          <w:spacing w:val="-3"/>
        </w:rPr>
        <w:t xml:space="preserve"> </w:t>
      </w:r>
      <w:r>
        <w:t>M.</w:t>
      </w:r>
      <w:r>
        <w:rPr>
          <w:spacing w:val="-3"/>
        </w:rPr>
        <w:t xml:space="preserve"> </w:t>
      </w:r>
      <w:r>
        <w:t>(2009).</w:t>
      </w:r>
      <w:r>
        <w:rPr>
          <w:spacing w:val="-3"/>
        </w:rPr>
        <w:t xml:space="preserve"> </w:t>
      </w:r>
      <w:r>
        <w:t>Effects</w:t>
      </w:r>
      <w:r>
        <w:rPr>
          <w:spacing w:val="-3"/>
        </w:rPr>
        <w:t xml:space="preserve"> </w:t>
      </w:r>
      <w:r>
        <w:t xml:space="preserve">of Web- and computer-based smoking cessation programs: Meta-analysis of randomized controlled trials. </w:t>
      </w:r>
      <w:r>
        <w:rPr>
          <w:i/>
        </w:rPr>
        <w:t>Archives of Internal Medi</w:t>
      </w:r>
      <w:r>
        <w:rPr>
          <w:i/>
        </w:rPr>
        <w:t xml:space="preserve">cine, 169, </w:t>
      </w:r>
      <w:r>
        <w:t>929–937.</w:t>
      </w:r>
    </w:p>
    <w:p w14:paraId="6BFA165A" w14:textId="77777777" w:rsidR="005B323A" w:rsidRDefault="0026499D">
      <w:pPr>
        <w:spacing w:before="120"/>
        <w:ind w:left="666" w:hanging="447"/>
        <w:rPr>
          <w:sz w:val="24"/>
        </w:rPr>
      </w:pPr>
      <w:r>
        <w:rPr>
          <w:sz w:val="24"/>
        </w:rPr>
        <w:t>Nagel,</w:t>
      </w:r>
      <w:r>
        <w:rPr>
          <w:spacing w:val="-3"/>
          <w:sz w:val="24"/>
        </w:rPr>
        <w:t xml:space="preserve"> </w:t>
      </w:r>
      <w:r>
        <w:rPr>
          <w:sz w:val="24"/>
        </w:rPr>
        <w:t>D.</w:t>
      </w:r>
      <w:r>
        <w:rPr>
          <w:spacing w:val="-3"/>
          <w:sz w:val="24"/>
        </w:rPr>
        <w:t xml:space="preserve"> </w:t>
      </w:r>
      <w:r>
        <w:rPr>
          <w:sz w:val="24"/>
        </w:rPr>
        <w:t>M.,</w:t>
      </w:r>
      <w:r>
        <w:rPr>
          <w:spacing w:val="-1"/>
          <w:sz w:val="24"/>
        </w:rPr>
        <w:t xml:space="preserve"> </w:t>
      </w:r>
      <w:r>
        <w:rPr>
          <w:sz w:val="24"/>
        </w:rPr>
        <w:t>&amp;</w:t>
      </w:r>
      <w:r>
        <w:rPr>
          <w:spacing w:val="-5"/>
          <w:sz w:val="24"/>
        </w:rPr>
        <w:t xml:space="preserve"> </w:t>
      </w:r>
      <w:r>
        <w:rPr>
          <w:sz w:val="24"/>
        </w:rPr>
        <w:t>Palumbo,</w:t>
      </w:r>
      <w:r>
        <w:rPr>
          <w:spacing w:val="-2"/>
          <w:sz w:val="24"/>
        </w:rPr>
        <w:t xml:space="preserve"> </w:t>
      </w:r>
      <w:r>
        <w:rPr>
          <w:sz w:val="24"/>
        </w:rPr>
        <w:t>G.</w:t>
      </w:r>
      <w:r>
        <w:rPr>
          <w:spacing w:val="-3"/>
          <w:sz w:val="24"/>
        </w:rPr>
        <w:t xml:space="preserve"> </w:t>
      </w:r>
      <w:r>
        <w:rPr>
          <w:sz w:val="24"/>
        </w:rPr>
        <w:t>(2010).</w:t>
      </w:r>
      <w:r>
        <w:rPr>
          <w:spacing w:val="-3"/>
          <w:sz w:val="24"/>
        </w:rPr>
        <w:t xml:space="preserve"> </w:t>
      </w:r>
      <w:r>
        <w:rPr>
          <w:sz w:val="24"/>
        </w:rPr>
        <w:t>The</w:t>
      </w:r>
      <w:r>
        <w:rPr>
          <w:spacing w:val="-2"/>
          <w:sz w:val="24"/>
        </w:rPr>
        <w:t xml:space="preserve"> </w:t>
      </w:r>
      <w:r>
        <w:rPr>
          <w:sz w:val="24"/>
        </w:rPr>
        <w:t>role</w:t>
      </w:r>
      <w:r>
        <w:rPr>
          <w:spacing w:val="-5"/>
          <w:sz w:val="24"/>
        </w:rPr>
        <w:t xml:space="preserve"> </w:t>
      </w:r>
      <w:r>
        <w:rPr>
          <w:sz w:val="24"/>
        </w:rPr>
        <w:t>of</w:t>
      </w:r>
      <w:r>
        <w:rPr>
          <w:spacing w:val="-2"/>
          <w:sz w:val="24"/>
        </w:rPr>
        <w:t xml:space="preserve"> </w:t>
      </w:r>
      <w:r>
        <w:rPr>
          <w:sz w:val="24"/>
        </w:rPr>
        <w:t>blogging</w:t>
      </w:r>
      <w:r>
        <w:rPr>
          <w:spacing w:val="-6"/>
          <w:sz w:val="24"/>
        </w:rPr>
        <w:t xml:space="preserve"> </w:t>
      </w:r>
      <w:r>
        <w:rPr>
          <w:sz w:val="24"/>
        </w:rPr>
        <w:t>in</w:t>
      </w:r>
      <w:r>
        <w:rPr>
          <w:spacing w:val="-3"/>
          <w:sz w:val="24"/>
        </w:rPr>
        <w:t xml:space="preserve"> </w:t>
      </w:r>
      <w:r>
        <w:rPr>
          <w:sz w:val="24"/>
        </w:rPr>
        <w:t>mental</w:t>
      </w:r>
      <w:r>
        <w:rPr>
          <w:spacing w:val="-3"/>
          <w:sz w:val="24"/>
        </w:rPr>
        <w:t xml:space="preserve"> </w:t>
      </w:r>
      <w:r>
        <w:rPr>
          <w:sz w:val="24"/>
        </w:rPr>
        <w:t>health.</w:t>
      </w:r>
      <w:r>
        <w:rPr>
          <w:spacing w:val="-1"/>
          <w:sz w:val="24"/>
        </w:rPr>
        <w:t xml:space="preserve"> </w:t>
      </w:r>
      <w:r>
        <w:rPr>
          <w:sz w:val="24"/>
        </w:rPr>
        <w:t>In</w:t>
      </w:r>
      <w:r>
        <w:rPr>
          <w:spacing w:val="-1"/>
          <w:sz w:val="24"/>
        </w:rPr>
        <w:t xml:space="preserve"> </w:t>
      </w:r>
      <w:r>
        <w:rPr>
          <w:sz w:val="24"/>
        </w:rPr>
        <w:t>K.</w:t>
      </w:r>
      <w:r>
        <w:rPr>
          <w:spacing w:val="-3"/>
          <w:sz w:val="24"/>
        </w:rPr>
        <w:t xml:space="preserve"> </w:t>
      </w:r>
      <w:r>
        <w:rPr>
          <w:sz w:val="24"/>
        </w:rPr>
        <w:t>Anthony,</w:t>
      </w:r>
      <w:r>
        <w:rPr>
          <w:spacing w:val="-3"/>
          <w:sz w:val="24"/>
        </w:rPr>
        <w:t xml:space="preserve"> </w:t>
      </w:r>
      <w:r>
        <w:rPr>
          <w:sz w:val="24"/>
        </w:rPr>
        <w:t>D.</w:t>
      </w:r>
      <w:r>
        <w:rPr>
          <w:spacing w:val="-3"/>
          <w:sz w:val="24"/>
        </w:rPr>
        <w:t xml:space="preserve"> </w:t>
      </w:r>
      <w:r>
        <w:rPr>
          <w:sz w:val="24"/>
        </w:rPr>
        <w:t xml:space="preserve">M. Nagel, &amp; S. Goss (Eds.), </w:t>
      </w:r>
      <w:r>
        <w:rPr>
          <w:i/>
          <w:sz w:val="24"/>
        </w:rPr>
        <w:t xml:space="preserve">The use of technology in mental health: Applications, ethics and practice </w:t>
      </w:r>
      <w:r>
        <w:rPr>
          <w:sz w:val="24"/>
        </w:rPr>
        <w:t>(pp. 76–84). Springfield, IL: Charles C. Thomas Publisher.</w:t>
      </w:r>
    </w:p>
    <w:p w14:paraId="74385BB9" w14:textId="77777777" w:rsidR="005B323A" w:rsidRDefault="0026499D">
      <w:pPr>
        <w:pStyle w:val="BodyText"/>
        <w:ind w:left="666" w:right="150" w:hanging="447"/>
      </w:pPr>
      <w:r>
        <w:t>Najmi, S., &amp; Amir, N. (2010). The effect of attention training on a behavioral test of contamination</w:t>
      </w:r>
      <w:r>
        <w:rPr>
          <w:spacing w:val="-5"/>
        </w:rPr>
        <w:t xml:space="preserve"> </w:t>
      </w:r>
      <w:r>
        <w:t>fears</w:t>
      </w:r>
      <w:r>
        <w:rPr>
          <w:spacing w:val="-5"/>
        </w:rPr>
        <w:t xml:space="preserve"> </w:t>
      </w:r>
      <w:r>
        <w:t>in</w:t>
      </w:r>
      <w:r>
        <w:rPr>
          <w:spacing w:val="-5"/>
        </w:rPr>
        <w:t xml:space="preserve"> </w:t>
      </w:r>
      <w:r>
        <w:t>individuals</w:t>
      </w:r>
      <w:r>
        <w:rPr>
          <w:spacing w:val="-5"/>
        </w:rPr>
        <w:t xml:space="preserve"> </w:t>
      </w:r>
      <w:r>
        <w:t>w</w:t>
      </w:r>
      <w:r>
        <w:t>ith</w:t>
      </w:r>
      <w:r>
        <w:rPr>
          <w:spacing w:val="-5"/>
        </w:rPr>
        <w:t xml:space="preserve"> </w:t>
      </w:r>
      <w:r>
        <w:t>subclinical</w:t>
      </w:r>
      <w:r>
        <w:rPr>
          <w:spacing w:val="-5"/>
        </w:rPr>
        <w:t xml:space="preserve"> </w:t>
      </w:r>
      <w:r>
        <w:t>obsessive–compulsive</w:t>
      </w:r>
      <w:r>
        <w:rPr>
          <w:spacing w:val="-5"/>
        </w:rPr>
        <w:t xml:space="preserve"> </w:t>
      </w:r>
      <w:r>
        <w:t>symptoms.</w:t>
      </w:r>
      <w:r>
        <w:rPr>
          <w:spacing w:val="-4"/>
        </w:rPr>
        <w:t xml:space="preserve"> </w:t>
      </w:r>
      <w:r>
        <w:rPr>
          <w:i/>
        </w:rPr>
        <w:t xml:space="preserve">Journal of Abnormal Psychology, 119, </w:t>
      </w:r>
      <w:r>
        <w:t>136–142.</w:t>
      </w:r>
    </w:p>
    <w:p w14:paraId="3123D11A" w14:textId="77777777" w:rsidR="005B323A" w:rsidRDefault="005B323A">
      <w:pPr>
        <w:sectPr w:rsidR="005B323A">
          <w:pgSz w:w="12240" w:h="15840"/>
          <w:pgMar w:top="1300" w:right="1220" w:bottom="1080" w:left="1220" w:header="722" w:footer="887" w:gutter="0"/>
          <w:cols w:space="720"/>
        </w:sectPr>
      </w:pPr>
    </w:p>
    <w:p w14:paraId="4619A6E4" w14:textId="77777777" w:rsidR="005B323A" w:rsidRDefault="0026499D">
      <w:pPr>
        <w:pStyle w:val="BodyText"/>
        <w:spacing w:before="124"/>
        <w:ind w:left="220"/>
      </w:pPr>
      <w:r>
        <w:lastRenderedPageBreak/>
        <w:t>Napolitano,</w:t>
      </w:r>
      <w:r>
        <w:rPr>
          <w:spacing w:val="-3"/>
        </w:rPr>
        <w:t xml:space="preserve"> </w:t>
      </w:r>
      <w:r>
        <w:t>M.</w:t>
      </w:r>
      <w:r>
        <w:rPr>
          <w:spacing w:val="-2"/>
        </w:rPr>
        <w:t xml:space="preserve"> </w:t>
      </w:r>
      <w:r>
        <w:t>A.,</w:t>
      </w:r>
      <w:r>
        <w:rPr>
          <w:spacing w:val="-3"/>
        </w:rPr>
        <w:t xml:space="preserve"> </w:t>
      </w:r>
      <w:r>
        <w:t>Fotheringham,</w:t>
      </w:r>
      <w:r>
        <w:rPr>
          <w:spacing w:val="-2"/>
        </w:rPr>
        <w:t xml:space="preserve"> </w:t>
      </w:r>
      <w:r>
        <w:t>M.,</w:t>
      </w:r>
      <w:r>
        <w:rPr>
          <w:spacing w:val="-3"/>
        </w:rPr>
        <w:t xml:space="preserve"> </w:t>
      </w:r>
      <w:r>
        <w:t>Tate,</w:t>
      </w:r>
      <w:r>
        <w:rPr>
          <w:spacing w:val="-2"/>
        </w:rPr>
        <w:t xml:space="preserve"> </w:t>
      </w:r>
      <w:r>
        <w:t>D.,</w:t>
      </w:r>
      <w:r>
        <w:rPr>
          <w:spacing w:val="-3"/>
        </w:rPr>
        <w:t xml:space="preserve"> </w:t>
      </w:r>
      <w:r>
        <w:t>Sciamanna,</w:t>
      </w:r>
      <w:r>
        <w:rPr>
          <w:spacing w:val="-2"/>
        </w:rPr>
        <w:t xml:space="preserve"> </w:t>
      </w:r>
      <w:r>
        <w:t>C.,</w:t>
      </w:r>
      <w:r>
        <w:rPr>
          <w:spacing w:val="-1"/>
        </w:rPr>
        <w:t xml:space="preserve"> </w:t>
      </w:r>
      <w:r>
        <w:t>Leslie,</w:t>
      </w:r>
      <w:r>
        <w:rPr>
          <w:spacing w:val="-2"/>
        </w:rPr>
        <w:t xml:space="preserve"> </w:t>
      </w:r>
      <w:r>
        <w:t>E.,</w:t>
      </w:r>
      <w:r>
        <w:rPr>
          <w:spacing w:val="-1"/>
        </w:rPr>
        <w:t xml:space="preserve"> </w:t>
      </w:r>
      <w:r>
        <w:t>Owen,</w:t>
      </w:r>
      <w:r>
        <w:rPr>
          <w:spacing w:val="-2"/>
        </w:rPr>
        <w:t xml:space="preserve"> </w:t>
      </w:r>
      <w:r>
        <w:t>N.,</w:t>
      </w:r>
      <w:r>
        <w:rPr>
          <w:spacing w:val="-3"/>
        </w:rPr>
        <w:t xml:space="preserve"> </w:t>
      </w:r>
      <w:r>
        <w:t>…</w:t>
      </w:r>
      <w:r>
        <w:rPr>
          <w:spacing w:val="-2"/>
        </w:rPr>
        <w:t xml:space="preserve"> Marcus,</w:t>
      </w:r>
    </w:p>
    <w:p w14:paraId="61244780" w14:textId="77777777" w:rsidR="005B323A" w:rsidRDefault="0026499D">
      <w:pPr>
        <w:pStyle w:val="ListParagraph"/>
        <w:numPr>
          <w:ilvl w:val="0"/>
          <w:numId w:val="2"/>
        </w:numPr>
        <w:tabs>
          <w:tab w:val="left" w:pos="946"/>
        </w:tabs>
        <w:ind w:right="731" w:firstLine="0"/>
        <w:rPr>
          <w:sz w:val="24"/>
        </w:rPr>
      </w:pPr>
      <w:r>
        <w:rPr>
          <w:sz w:val="24"/>
        </w:rPr>
        <w:t>(2003).</w:t>
      </w:r>
      <w:r>
        <w:rPr>
          <w:spacing w:val="-4"/>
          <w:sz w:val="24"/>
        </w:rPr>
        <w:t xml:space="preserve"> </w:t>
      </w:r>
      <w:r>
        <w:rPr>
          <w:sz w:val="24"/>
        </w:rPr>
        <w:t>Evaluation</w:t>
      </w:r>
      <w:r>
        <w:rPr>
          <w:spacing w:val="-4"/>
          <w:sz w:val="24"/>
        </w:rPr>
        <w:t xml:space="preserve"> </w:t>
      </w:r>
      <w:r>
        <w:rPr>
          <w:sz w:val="24"/>
        </w:rPr>
        <w:t>of</w:t>
      </w:r>
      <w:r>
        <w:rPr>
          <w:spacing w:val="-4"/>
          <w:sz w:val="24"/>
        </w:rPr>
        <w:t xml:space="preserve"> </w:t>
      </w:r>
      <w:r>
        <w:rPr>
          <w:sz w:val="24"/>
        </w:rPr>
        <w:t>an</w:t>
      </w:r>
      <w:r>
        <w:rPr>
          <w:spacing w:val="-2"/>
          <w:sz w:val="24"/>
        </w:rPr>
        <w:t xml:space="preserve"> </w:t>
      </w:r>
      <w:r>
        <w:rPr>
          <w:sz w:val="24"/>
        </w:rPr>
        <w:t>Internet-based</w:t>
      </w:r>
      <w:r>
        <w:rPr>
          <w:spacing w:val="-4"/>
          <w:sz w:val="24"/>
        </w:rPr>
        <w:t xml:space="preserve"> </w:t>
      </w:r>
      <w:r>
        <w:rPr>
          <w:sz w:val="24"/>
        </w:rPr>
        <w:t>physical</w:t>
      </w:r>
      <w:r>
        <w:rPr>
          <w:spacing w:val="-4"/>
          <w:sz w:val="24"/>
        </w:rPr>
        <w:t xml:space="preserve"> </w:t>
      </w:r>
      <w:r>
        <w:rPr>
          <w:sz w:val="24"/>
        </w:rPr>
        <w:t>activity</w:t>
      </w:r>
      <w:r>
        <w:rPr>
          <w:spacing w:val="-9"/>
          <w:sz w:val="24"/>
        </w:rPr>
        <w:t xml:space="preserve"> </w:t>
      </w:r>
      <w:r>
        <w:rPr>
          <w:sz w:val="24"/>
        </w:rPr>
        <w:t>intervention:</w:t>
      </w:r>
      <w:r>
        <w:rPr>
          <w:spacing w:val="-4"/>
          <w:sz w:val="24"/>
        </w:rPr>
        <w:t xml:space="preserve"> </w:t>
      </w:r>
      <w:r>
        <w:rPr>
          <w:sz w:val="24"/>
        </w:rPr>
        <w:t>A</w:t>
      </w:r>
      <w:r>
        <w:rPr>
          <w:spacing w:val="-3"/>
          <w:sz w:val="24"/>
        </w:rPr>
        <w:t xml:space="preserve"> </w:t>
      </w:r>
      <w:r>
        <w:rPr>
          <w:sz w:val="24"/>
        </w:rPr>
        <w:t xml:space="preserve">preliminary investigation. </w:t>
      </w:r>
      <w:r>
        <w:rPr>
          <w:i/>
          <w:sz w:val="24"/>
        </w:rPr>
        <w:t xml:space="preserve">Annals of Behavioral Medicine, 25, </w:t>
      </w:r>
      <w:r>
        <w:rPr>
          <w:sz w:val="24"/>
        </w:rPr>
        <w:t>92–99.</w:t>
      </w:r>
    </w:p>
    <w:p w14:paraId="47D7EF10" w14:textId="77777777" w:rsidR="005B323A" w:rsidRDefault="0026499D">
      <w:pPr>
        <w:spacing w:before="120"/>
        <w:ind w:left="666" w:hanging="447"/>
        <w:rPr>
          <w:sz w:val="24"/>
        </w:rPr>
      </w:pPr>
      <w:r>
        <w:rPr>
          <w:sz w:val="24"/>
        </w:rPr>
        <w:t>National</w:t>
      </w:r>
      <w:r>
        <w:rPr>
          <w:spacing w:val="-4"/>
          <w:sz w:val="24"/>
        </w:rPr>
        <w:t xml:space="preserve"> </w:t>
      </w:r>
      <w:r>
        <w:rPr>
          <w:sz w:val="24"/>
        </w:rPr>
        <w:t>Association</w:t>
      </w:r>
      <w:r>
        <w:rPr>
          <w:spacing w:val="-4"/>
          <w:sz w:val="24"/>
        </w:rPr>
        <w:t xml:space="preserve"> </w:t>
      </w:r>
      <w:r>
        <w:rPr>
          <w:sz w:val="24"/>
        </w:rPr>
        <w:t>of</w:t>
      </w:r>
      <w:r>
        <w:rPr>
          <w:spacing w:val="-3"/>
          <w:sz w:val="24"/>
        </w:rPr>
        <w:t xml:space="preserve"> </w:t>
      </w:r>
      <w:r>
        <w:rPr>
          <w:sz w:val="24"/>
        </w:rPr>
        <w:t>Social</w:t>
      </w:r>
      <w:r>
        <w:rPr>
          <w:spacing w:val="-4"/>
          <w:sz w:val="24"/>
        </w:rPr>
        <w:t xml:space="preserve"> </w:t>
      </w:r>
      <w:r>
        <w:rPr>
          <w:sz w:val="24"/>
        </w:rPr>
        <w:t>Workers.</w:t>
      </w:r>
      <w:r>
        <w:rPr>
          <w:spacing w:val="-4"/>
          <w:sz w:val="24"/>
        </w:rPr>
        <w:t xml:space="preserve"> </w:t>
      </w:r>
      <w:r>
        <w:rPr>
          <w:sz w:val="24"/>
        </w:rPr>
        <w:t>(2012a).</w:t>
      </w:r>
      <w:r>
        <w:rPr>
          <w:spacing w:val="-2"/>
          <w:sz w:val="24"/>
        </w:rPr>
        <w:t xml:space="preserve"> </w:t>
      </w:r>
      <w:r>
        <w:rPr>
          <w:i/>
          <w:sz w:val="24"/>
        </w:rPr>
        <w:t>Social</w:t>
      </w:r>
      <w:r>
        <w:rPr>
          <w:i/>
          <w:spacing w:val="-3"/>
          <w:sz w:val="24"/>
        </w:rPr>
        <w:t xml:space="preserve"> </w:t>
      </w:r>
      <w:r>
        <w:rPr>
          <w:i/>
          <w:sz w:val="24"/>
        </w:rPr>
        <w:t>workers</w:t>
      </w:r>
      <w:r>
        <w:rPr>
          <w:i/>
          <w:spacing w:val="-4"/>
          <w:sz w:val="24"/>
        </w:rPr>
        <w:t xml:space="preserve"> </w:t>
      </w:r>
      <w:r>
        <w:rPr>
          <w:i/>
          <w:sz w:val="24"/>
        </w:rPr>
        <w:t>and</w:t>
      </w:r>
      <w:r>
        <w:rPr>
          <w:i/>
          <w:spacing w:val="-4"/>
          <w:sz w:val="24"/>
        </w:rPr>
        <w:t xml:space="preserve"> </w:t>
      </w:r>
      <w:r>
        <w:rPr>
          <w:i/>
          <w:sz w:val="24"/>
        </w:rPr>
        <w:t>Skype–Part</w:t>
      </w:r>
      <w:r>
        <w:rPr>
          <w:i/>
          <w:spacing w:val="-4"/>
          <w:sz w:val="24"/>
        </w:rPr>
        <w:t xml:space="preserve"> </w:t>
      </w:r>
      <w:r>
        <w:rPr>
          <w:i/>
          <w:sz w:val="24"/>
        </w:rPr>
        <w:t>I</w:t>
      </w:r>
      <w:r>
        <w:rPr>
          <w:sz w:val="24"/>
        </w:rPr>
        <w:t>.</w:t>
      </w:r>
      <w:r>
        <w:rPr>
          <w:spacing w:val="-4"/>
          <w:sz w:val="24"/>
        </w:rPr>
        <w:t xml:space="preserve"> </w:t>
      </w:r>
      <w:r>
        <w:rPr>
          <w:sz w:val="24"/>
        </w:rPr>
        <w:t>Washington, DC: Author.</w:t>
      </w:r>
    </w:p>
    <w:p w14:paraId="41FB126D" w14:textId="77777777" w:rsidR="005B323A" w:rsidRDefault="0026499D">
      <w:pPr>
        <w:spacing w:before="120"/>
        <w:ind w:left="667" w:hanging="447"/>
        <w:rPr>
          <w:sz w:val="24"/>
        </w:rPr>
      </w:pPr>
      <w:r>
        <w:rPr>
          <w:sz w:val="24"/>
        </w:rPr>
        <w:t>National</w:t>
      </w:r>
      <w:r>
        <w:rPr>
          <w:spacing w:val="-4"/>
          <w:sz w:val="24"/>
        </w:rPr>
        <w:t xml:space="preserve"> </w:t>
      </w:r>
      <w:r>
        <w:rPr>
          <w:sz w:val="24"/>
        </w:rPr>
        <w:t>Association</w:t>
      </w:r>
      <w:r>
        <w:rPr>
          <w:spacing w:val="-4"/>
          <w:sz w:val="24"/>
        </w:rPr>
        <w:t xml:space="preserve"> </w:t>
      </w:r>
      <w:r>
        <w:rPr>
          <w:sz w:val="24"/>
        </w:rPr>
        <w:t>of</w:t>
      </w:r>
      <w:r>
        <w:rPr>
          <w:spacing w:val="-3"/>
          <w:sz w:val="24"/>
        </w:rPr>
        <w:t xml:space="preserve"> </w:t>
      </w:r>
      <w:r>
        <w:rPr>
          <w:sz w:val="24"/>
        </w:rPr>
        <w:t>Social</w:t>
      </w:r>
      <w:r>
        <w:rPr>
          <w:spacing w:val="-4"/>
          <w:sz w:val="24"/>
        </w:rPr>
        <w:t xml:space="preserve"> </w:t>
      </w:r>
      <w:r>
        <w:rPr>
          <w:sz w:val="24"/>
        </w:rPr>
        <w:t>Workers.</w:t>
      </w:r>
      <w:r>
        <w:rPr>
          <w:spacing w:val="-4"/>
          <w:sz w:val="24"/>
        </w:rPr>
        <w:t xml:space="preserve"> </w:t>
      </w:r>
      <w:r>
        <w:rPr>
          <w:sz w:val="24"/>
        </w:rPr>
        <w:t>(2012b)</w:t>
      </w:r>
      <w:r>
        <w:rPr>
          <w:sz w:val="24"/>
        </w:rPr>
        <w:t>.</w:t>
      </w:r>
      <w:r>
        <w:rPr>
          <w:spacing w:val="-3"/>
          <w:sz w:val="24"/>
        </w:rPr>
        <w:t xml:space="preserve"> </w:t>
      </w:r>
      <w:r>
        <w:rPr>
          <w:i/>
          <w:sz w:val="24"/>
        </w:rPr>
        <w:t>Social</w:t>
      </w:r>
      <w:r>
        <w:rPr>
          <w:i/>
          <w:spacing w:val="-3"/>
          <w:sz w:val="24"/>
        </w:rPr>
        <w:t xml:space="preserve"> </w:t>
      </w:r>
      <w:r>
        <w:rPr>
          <w:i/>
          <w:sz w:val="24"/>
        </w:rPr>
        <w:t>workers</w:t>
      </w:r>
      <w:r>
        <w:rPr>
          <w:i/>
          <w:spacing w:val="-4"/>
          <w:sz w:val="24"/>
        </w:rPr>
        <w:t xml:space="preserve"> </w:t>
      </w:r>
      <w:r>
        <w:rPr>
          <w:i/>
          <w:sz w:val="24"/>
        </w:rPr>
        <w:t>and</w:t>
      </w:r>
      <w:r>
        <w:rPr>
          <w:i/>
          <w:spacing w:val="-4"/>
          <w:sz w:val="24"/>
        </w:rPr>
        <w:t xml:space="preserve"> </w:t>
      </w:r>
      <w:r>
        <w:rPr>
          <w:i/>
          <w:sz w:val="24"/>
        </w:rPr>
        <w:t>Skype–Part</w:t>
      </w:r>
      <w:r>
        <w:rPr>
          <w:i/>
          <w:spacing w:val="-4"/>
          <w:sz w:val="24"/>
        </w:rPr>
        <w:t xml:space="preserve"> </w:t>
      </w:r>
      <w:r>
        <w:rPr>
          <w:i/>
          <w:sz w:val="24"/>
        </w:rPr>
        <w:t>II</w:t>
      </w:r>
      <w:r>
        <w:rPr>
          <w:sz w:val="24"/>
        </w:rPr>
        <w:t>.</w:t>
      </w:r>
      <w:r>
        <w:rPr>
          <w:spacing w:val="-4"/>
          <w:sz w:val="24"/>
        </w:rPr>
        <w:t xml:space="preserve"> </w:t>
      </w:r>
      <w:r>
        <w:rPr>
          <w:sz w:val="24"/>
        </w:rPr>
        <w:t>Washington, DC: Author.</w:t>
      </w:r>
    </w:p>
    <w:p w14:paraId="57FEC2BA" w14:textId="77777777" w:rsidR="005B323A" w:rsidRDefault="0026499D">
      <w:pPr>
        <w:spacing w:before="120"/>
        <w:ind w:left="667" w:hanging="447"/>
        <w:rPr>
          <w:sz w:val="24"/>
        </w:rPr>
      </w:pPr>
      <w:r>
        <w:rPr>
          <w:sz w:val="24"/>
        </w:rPr>
        <w:t>National</w:t>
      </w:r>
      <w:r>
        <w:rPr>
          <w:spacing w:val="-4"/>
          <w:sz w:val="24"/>
        </w:rPr>
        <w:t xml:space="preserve"> </w:t>
      </w:r>
      <w:r>
        <w:rPr>
          <w:sz w:val="24"/>
        </w:rPr>
        <w:t>Association</w:t>
      </w:r>
      <w:r>
        <w:rPr>
          <w:spacing w:val="-4"/>
          <w:sz w:val="24"/>
        </w:rPr>
        <w:t xml:space="preserve"> </w:t>
      </w:r>
      <w:r>
        <w:rPr>
          <w:sz w:val="24"/>
        </w:rPr>
        <w:t>of</w:t>
      </w:r>
      <w:r>
        <w:rPr>
          <w:spacing w:val="-3"/>
          <w:sz w:val="24"/>
        </w:rPr>
        <w:t xml:space="preserve"> </w:t>
      </w:r>
      <w:r>
        <w:rPr>
          <w:sz w:val="24"/>
        </w:rPr>
        <w:t>State</w:t>
      </w:r>
      <w:r>
        <w:rPr>
          <w:spacing w:val="-5"/>
          <w:sz w:val="24"/>
        </w:rPr>
        <w:t xml:space="preserve"> </w:t>
      </w:r>
      <w:r>
        <w:rPr>
          <w:sz w:val="24"/>
        </w:rPr>
        <w:t>Alcohol</w:t>
      </w:r>
      <w:r>
        <w:rPr>
          <w:spacing w:val="-4"/>
          <w:sz w:val="24"/>
        </w:rPr>
        <w:t xml:space="preserve"> </w:t>
      </w:r>
      <w:r>
        <w:rPr>
          <w:sz w:val="24"/>
        </w:rPr>
        <w:t>and</w:t>
      </w:r>
      <w:r>
        <w:rPr>
          <w:spacing w:val="-4"/>
          <w:sz w:val="24"/>
        </w:rPr>
        <w:t xml:space="preserve"> </w:t>
      </w:r>
      <w:r>
        <w:rPr>
          <w:sz w:val="24"/>
        </w:rPr>
        <w:t>Drug</w:t>
      </w:r>
      <w:r>
        <w:rPr>
          <w:spacing w:val="-5"/>
          <w:sz w:val="24"/>
        </w:rPr>
        <w:t xml:space="preserve"> </w:t>
      </w:r>
      <w:r>
        <w:rPr>
          <w:sz w:val="24"/>
        </w:rPr>
        <w:t>Abuse</w:t>
      </w:r>
      <w:r>
        <w:rPr>
          <w:spacing w:val="-5"/>
          <w:sz w:val="24"/>
        </w:rPr>
        <w:t xml:space="preserve"> </w:t>
      </w:r>
      <w:r>
        <w:rPr>
          <w:sz w:val="24"/>
        </w:rPr>
        <w:t>Directors.</w:t>
      </w:r>
      <w:r>
        <w:rPr>
          <w:spacing w:val="-4"/>
          <w:sz w:val="24"/>
        </w:rPr>
        <w:t xml:space="preserve"> </w:t>
      </w:r>
      <w:r>
        <w:rPr>
          <w:sz w:val="24"/>
        </w:rPr>
        <w:t xml:space="preserve">(2009). </w:t>
      </w:r>
      <w:r>
        <w:rPr>
          <w:i/>
          <w:sz w:val="24"/>
        </w:rPr>
        <w:t>Telehealth</w:t>
      </w:r>
      <w:r>
        <w:rPr>
          <w:i/>
          <w:spacing w:val="-4"/>
          <w:sz w:val="24"/>
        </w:rPr>
        <w:t xml:space="preserve"> </w:t>
      </w:r>
      <w:r>
        <w:rPr>
          <w:i/>
          <w:sz w:val="24"/>
        </w:rPr>
        <w:t>in</w:t>
      </w:r>
      <w:r>
        <w:rPr>
          <w:i/>
          <w:spacing w:val="-4"/>
          <w:sz w:val="24"/>
        </w:rPr>
        <w:t xml:space="preserve"> </w:t>
      </w:r>
      <w:r>
        <w:rPr>
          <w:i/>
          <w:sz w:val="24"/>
        </w:rPr>
        <w:t xml:space="preserve">state substance use disorder (SUD) services. </w:t>
      </w:r>
      <w:r>
        <w:rPr>
          <w:sz w:val="24"/>
        </w:rPr>
        <w:t>Washington, DC: Author.</w:t>
      </w:r>
    </w:p>
    <w:p w14:paraId="63813F52" w14:textId="77777777" w:rsidR="005B323A" w:rsidRDefault="0026499D">
      <w:pPr>
        <w:spacing w:before="121"/>
        <w:ind w:left="667" w:hanging="447"/>
        <w:rPr>
          <w:sz w:val="24"/>
        </w:rPr>
      </w:pPr>
      <w:r>
        <w:rPr>
          <w:sz w:val="24"/>
        </w:rPr>
        <w:t>National</w:t>
      </w:r>
      <w:r>
        <w:rPr>
          <w:spacing w:val="-3"/>
          <w:sz w:val="24"/>
        </w:rPr>
        <w:t xml:space="preserve"> </w:t>
      </w:r>
      <w:r>
        <w:rPr>
          <w:sz w:val="24"/>
        </w:rPr>
        <w:t>Board</w:t>
      </w:r>
      <w:r>
        <w:rPr>
          <w:spacing w:val="-3"/>
          <w:sz w:val="24"/>
        </w:rPr>
        <w:t xml:space="preserve"> </w:t>
      </w:r>
      <w:r>
        <w:rPr>
          <w:sz w:val="24"/>
        </w:rPr>
        <w:t>for</w:t>
      </w:r>
      <w:r>
        <w:rPr>
          <w:spacing w:val="-3"/>
          <w:sz w:val="24"/>
        </w:rPr>
        <w:t xml:space="preserve"> </w:t>
      </w:r>
      <w:r>
        <w:rPr>
          <w:sz w:val="24"/>
        </w:rPr>
        <w:t>Certified</w:t>
      </w:r>
      <w:r>
        <w:rPr>
          <w:spacing w:val="-3"/>
          <w:sz w:val="24"/>
        </w:rPr>
        <w:t xml:space="preserve"> </w:t>
      </w:r>
      <w:r>
        <w:rPr>
          <w:sz w:val="24"/>
        </w:rPr>
        <w:t>Counselors</w:t>
      </w:r>
      <w:r>
        <w:rPr>
          <w:spacing w:val="-3"/>
          <w:sz w:val="24"/>
        </w:rPr>
        <w:t xml:space="preserve"> </w:t>
      </w:r>
      <w:r>
        <w:rPr>
          <w:sz w:val="24"/>
        </w:rPr>
        <w:t>&amp;</w:t>
      </w:r>
      <w:r>
        <w:rPr>
          <w:spacing w:val="-6"/>
          <w:sz w:val="24"/>
        </w:rPr>
        <w:t xml:space="preserve"> </w:t>
      </w:r>
      <w:r>
        <w:rPr>
          <w:sz w:val="24"/>
        </w:rPr>
        <w:t>Center</w:t>
      </w:r>
      <w:r>
        <w:rPr>
          <w:spacing w:val="-2"/>
          <w:sz w:val="24"/>
        </w:rPr>
        <w:t xml:space="preserve"> </w:t>
      </w:r>
      <w:r>
        <w:rPr>
          <w:sz w:val="24"/>
        </w:rPr>
        <w:t>for</w:t>
      </w:r>
      <w:r>
        <w:rPr>
          <w:spacing w:val="-5"/>
          <w:sz w:val="24"/>
        </w:rPr>
        <w:t xml:space="preserve"> </w:t>
      </w:r>
      <w:r>
        <w:rPr>
          <w:sz w:val="24"/>
        </w:rPr>
        <w:t>Credentialing</w:t>
      </w:r>
      <w:r>
        <w:rPr>
          <w:spacing w:val="-6"/>
          <w:sz w:val="24"/>
        </w:rPr>
        <w:t xml:space="preserve"> </w:t>
      </w:r>
      <w:r>
        <w:rPr>
          <w:sz w:val="24"/>
        </w:rPr>
        <w:t>and</w:t>
      </w:r>
      <w:r>
        <w:rPr>
          <w:spacing w:val="-3"/>
          <w:sz w:val="24"/>
        </w:rPr>
        <w:t xml:space="preserve"> </w:t>
      </w:r>
      <w:r>
        <w:rPr>
          <w:sz w:val="24"/>
        </w:rPr>
        <w:t>Education.</w:t>
      </w:r>
      <w:r>
        <w:rPr>
          <w:spacing w:val="-3"/>
          <w:sz w:val="24"/>
        </w:rPr>
        <w:t xml:space="preserve"> </w:t>
      </w:r>
      <w:r>
        <w:rPr>
          <w:sz w:val="24"/>
        </w:rPr>
        <w:t xml:space="preserve">(2009). </w:t>
      </w:r>
      <w:r>
        <w:rPr>
          <w:i/>
          <w:sz w:val="24"/>
        </w:rPr>
        <w:t xml:space="preserve">The practice of Internet counseling. </w:t>
      </w:r>
      <w:r>
        <w:rPr>
          <w:sz w:val="24"/>
        </w:rPr>
        <w:t>Greensboro, NC: Author.</w:t>
      </w:r>
    </w:p>
    <w:p w14:paraId="70672040" w14:textId="77777777" w:rsidR="005B323A" w:rsidRDefault="0026499D">
      <w:pPr>
        <w:pStyle w:val="BodyText"/>
        <w:ind w:right="265" w:hanging="447"/>
      </w:pPr>
      <w:r>
        <w:t>National</w:t>
      </w:r>
      <w:r>
        <w:rPr>
          <w:spacing w:val="-5"/>
        </w:rPr>
        <w:t xml:space="preserve"> </w:t>
      </w:r>
      <w:r>
        <w:t>Suicide</w:t>
      </w:r>
      <w:r>
        <w:rPr>
          <w:spacing w:val="-6"/>
        </w:rPr>
        <w:t xml:space="preserve"> </w:t>
      </w:r>
      <w:r>
        <w:t>Prevention</w:t>
      </w:r>
      <w:r>
        <w:rPr>
          <w:spacing w:val="-3"/>
        </w:rPr>
        <w:t xml:space="preserve"> </w:t>
      </w:r>
      <w:r>
        <w:t>Lifeline.</w:t>
      </w:r>
      <w:r>
        <w:rPr>
          <w:spacing w:val="-3"/>
        </w:rPr>
        <w:t xml:space="preserve"> </w:t>
      </w:r>
      <w:r>
        <w:t>(n.d.).</w:t>
      </w:r>
      <w:r>
        <w:rPr>
          <w:spacing w:val="-6"/>
        </w:rPr>
        <w:t xml:space="preserve"> </w:t>
      </w:r>
      <w:r>
        <w:rPr>
          <w:i/>
        </w:rPr>
        <w:t>SuicidePreventionLifeline.org</w:t>
      </w:r>
      <w:r>
        <w:t>.</w:t>
      </w:r>
      <w:r>
        <w:rPr>
          <w:spacing w:val="-5"/>
        </w:rPr>
        <w:t xml:space="preserve"> </w:t>
      </w:r>
      <w:r>
        <w:t>Retrieved</w:t>
      </w:r>
      <w:r>
        <w:rPr>
          <w:spacing w:val="-5"/>
        </w:rPr>
        <w:t xml:space="preserve"> </w:t>
      </w:r>
      <w:r>
        <w:t>June</w:t>
      </w:r>
      <w:r>
        <w:rPr>
          <w:spacing w:val="-6"/>
        </w:rPr>
        <w:t xml:space="preserve"> </w:t>
      </w:r>
      <w:r>
        <w:t xml:space="preserve">29, 2014 from </w:t>
      </w:r>
      <w:hyperlink r:id="rId36">
        <w:r>
          <w:t>http://www.suicidepreventionlifeline.org.</w:t>
        </w:r>
      </w:hyperlink>
    </w:p>
    <w:p w14:paraId="3F4D33EE" w14:textId="77777777" w:rsidR="005B323A" w:rsidRDefault="0026499D">
      <w:pPr>
        <w:pStyle w:val="BodyText"/>
        <w:ind w:right="265" w:hanging="447"/>
      </w:pPr>
      <w:r>
        <w:t xml:space="preserve">National Suicide Prevention Lifeline. (2007). </w:t>
      </w:r>
      <w:r>
        <w:rPr>
          <w:i/>
        </w:rPr>
        <w:t>Suicide risk assessment standards</w:t>
      </w:r>
      <w:r>
        <w:t xml:space="preserve">. Retrieved June 29, 2014, from </w:t>
      </w:r>
      <w:hyperlink r:id="rId37">
        <w:r>
          <w:rPr>
            <w:spacing w:val="-2"/>
          </w:rPr>
          <w:t>http://www.suicidepreventionlifeline.org/App_Files/Media/PDF/Training/NSPL%20SRAS</w:t>
        </w:r>
      </w:hyperlink>
      <w:r>
        <w:rPr>
          <w:spacing w:val="-2"/>
        </w:rPr>
        <w:t>% 20and%20Prompt%20Questions.pdf</w:t>
      </w:r>
    </w:p>
    <w:p w14:paraId="0FCE14E5" w14:textId="77777777" w:rsidR="005B323A" w:rsidRDefault="0026499D">
      <w:pPr>
        <w:spacing w:before="120"/>
        <w:ind w:left="667" w:right="1103" w:hanging="447"/>
        <w:jc w:val="both"/>
        <w:rPr>
          <w:sz w:val="24"/>
        </w:rPr>
      </w:pPr>
      <w:r>
        <w:rPr>
          <w:sz w:val="24"/>
        </w:rPr>
        <w:t>National Telecommunications and Information</w:t>
      </w:r>
      <w:r>
        <w:rPr>
          <w:sz w:val="24"/>
        </w:rPr>
        <w:t xml:space="preserve"> Administration. (2010). </w:t>
      </w:r>
      <w:r>
        <w:rPr>
          <w:i/>
          <w:sz w:val="24"/>
        </w:rPr>
        <w:t>The Broadband Technology</w:t>
      </w:r>
      <w:r>
        <w:rPr>
          <w:i/>
          <w:spacing w:val="-2"/>
          <w:sz w:val="24"/>
        </w:rPr>
        <w:t xml:space="preserve"> </w:t>
      </w:r>
      <w:r>
        <w:rPr>
          <w:i/>
          <w:sz w:val="24"/>
        </w:rPr>
        <w:t>Opportunities</w:t>
      </w:r>
      <w:r>
        <w:rPr>
          <w:i/>
          <w:spacing w:val="-2"/>
          <w:sz w:val="24"/>
        </w:rPr>
        <w:t xml:space="preserve"> </w:t>
      </w:r>
      <w:r>
        <w:rPr>
          <w:i/>
          <w:sz w:val="24"/>
        </w:rPr>
        <w:t>Program:</w:t>
      </w:r>
      <w:r>
        <w:rPr>
          <w:i/>
          <w:spacing w:val="-2"/>
          <w:sz w:val="24"/>
        </w:rPr>
        <w:t xml:space="preserve"> </w:t>
      </w:r>
      <w:r>
        <w:rPr>
          <w:i/>
          <w:sz w:val="24"/>
        </w:rPr>
        <w:t>Expanding</w:t>
      </w:r>
      <w:r>
        <w:rPr>
          <w:i/>
          <w:spacing w:val="-2"/>
          <w:sz w:val="24"/>
        </w:rPr>
        <w:t xml:space="preserve"> </w:t>
      </w:r>
      <w:r>
        <w:rPr>
          <w:i/>
          <w:sz w:val="24"/>
        </w:rPr>
        <w:t>broadband</w:t>
      </w:r>
      <w:r>
        <w:rPr>
          <w:i/>
          <w:spacing w:val="-2"/>
          <w:sz w:val="24"/>
        </w:rPr>
        <w:t xml:space="preserve"> </w:t>
      </w:r>
      <w:r>
        <w:rPr>
          <w:i/>
          <w:sz w:val="24"/>
        </w:rPr>
        <w:t>access</w:t>
      </w:r>
      <w:r>
        <w:rPr>
          <w:i/>
          <w:spacing w:val="-1"/>
          <w:sz w:val="24"/>
        </w:rPr>
        <w:t xml:space="preserve"> </w:t>
      </w:r>
      <w:r>
        <w:rPr>
          <w:i/>
          <w:sz w:val="24"/>
        </w:rPr>
        <w:t>and</w:t>
      </w:r>
      <w:r>
        <w:rPr>
          <w:i/>
          <w:spacing w:val="-2"/>
          <w:sz w:val="24"/>
        </w:rPr>
        <w:t xml:space="preserve"> </w:t>
      </w:r>
      <w:r>
        <w:rPr>
          <w:i/>
          <w:sz w:val="24"/>
        </w:rPr>
        <w:t>adoption</w:t>
      </w:r>
      <w:r>
        <w:rPr>
          <w:i/>
          <w:spacing w:val="-2"/>
          <w:sz w:val="24"/>
        </w:rPr>
        <w:t xml:space="preserve"> </w:t>
      </w:r>
      <w:r>
        <w:rPr>
          <w:i/>
          <w:sz w:val="24"/>
        </w:rPr>
        <w:t>in communities</w:t>
      </w:r>
      <w:r>
        <w:rPr>
          <w:i/>
          <w:spacing w:val="-4"/>
          <w:sz w:val="24"/>
        </w:rPr>
        <w:t xml:space="preserve"> </w:t>
      </w:r>
      <w:r>
        <w:rPr>
          <w:i/>
          <w:sz w:val="24"/>
        </w:rPr>
        <w:t>across</w:t>
      </w:r>
      <w:r>
        <w:rPr>
          <w:i/>
          <w:spacing w:val="-4"/>
          <w:sz w:val="24"/>
        </w:rPr>
        <w:t xml:space="preserve"> </w:t>
      </w:r>
      <w:r>
        <w:rPr>
          <w:i/>
          <w:sz w:val="24"/>
        </w:rPr>
        <w:t>America:</w:t>
      </w:r>
      <w:r>
        <w:rPr>
          <w:i/>
          <w:spacing w:val="-4"/>
          <w:sz w:val="24"/>
        </w:rPr>
        <w:t xml:space="preserve"> </w:t>
      </w:r>
      <w:r>
        <w:rPr>
          <w:i/>
          <w:sz w:val="24"/>
        </w:rPr>
        <w:t>Overview</w:t>
      </w:r>
      <w:r>
        <w:rPr>
          <w:i/>
          <w:spacing w:val="-4"/>
          <w:sz w:val="24"/>
        </w:rPr>
        <w:t xml:space="preserve"> </w:t>
      </w:r>
      <w:r>
        <w:rPr>
          <w:i/>
          <w:sz w:val="24"/>
        </w:rPr>
        <w:t>of</w:t>
      </w:r>
      <w:r>
        <w:rPr>
          <w:i/>
          <w:spacing w:val="-4"/>
          <w:sz w:val="24"/>
        </w:rPr>
        <w:t xml:space="preserve"> </w:t>
      </w:r>
      <w:r>
        <w:rPr>
          <w:i/>
          <w:sz w:val="24"/>
        </w:rPr>
        <w:t>grant</w:t>
      </w:r>
      <w:r>
        <w:rPr>
          <w:i/>
          <w:spacing w:val="-3"/>
          <w:sz w:val="24"/>
        </w:rPr>
        <w:t xml:space="preserve"> </w:t>
      </w:r>
      <w:r>
        <w:rPr>
          <w:i/>
          <w:sz w:val="24"/>
        </w:rPr>
        <w:t>awards</w:t>
      </w:r>
      <w:r>
        <w:rPr>
          <w:sz w:val="24"/>
        </w:rPr>
        <w:t>.</w:t>
      </w:r>
      <w:r>
        <w:rPr>
          <w:spacing w:val="-4"/>
          <w:sz w:val="24"/>
        </w:rPr>
        <w:t xml:space="preserve"> </w:t>
      </w:r>
      <w:r>
        <w:rPr>
          <w:sz w:val="24"/>
        </w:rPr>
        <w:t>Washington,</w:t>
      </w:r>
      <w:r>
        <w:rPr>
          <w:spacing w:val="-4"/>
          <w:sz w:val="24"/>
        </w:rPr>
        <w:t xml:space="preserve"> </w:t>
      </w:r>
      <w:r>
        <w:rPr>
          <w:sz w:val="24"/>
        </w:rPr>
        <w:t>DC:</w:t>
      </w:r>
      <w:r>
        <w:rPr>
          <w:spacing w:val="-2"/>
          <w:sz w:val="24"/>
        </w:rPr>
        <w:t xml:space="preserve"> Author.</w:t>
      </w:r>
    </w:p>
    <w:p w14:paraId="70044A17" w14:textId="77777777" w:rsidR="005B323A" w:rsidRDefault="0026499D">
      <w:pPr>
        <w:pStyle w:val="BodyText"/>
        <w:spacing w:before="121"/>
        <w:ind w:hanging="447"/>
      </w:pPr>
      <w:r>
        <w:t>Naylor,</w:t>
      </w:r>
      <w:r>
        <w:rPr>
          <w:spacing w:val="-3"/>
        </w:rPr>
        <w:t xml:space="preserve"> </w:t>
      </w:r>
      <w:r>
        <w:t>M.</w:t>
      </w:r>
      <w:r>
        <w:rPr>
          <w:spacing w:val="-3"/>
        </w:rPr>
        <w:t xml:space="preserve"> </w:t>
      </w:r>
      <w:r>
        <w:t>R.,</w:t>
      </w:r>
      <w:r>
        <w:rPr>
          <w:spacing w:val="-3"/>
        </w:rPr>
        <w:t xml:space="preserve"> </w:t>
      </w:r>
      <w:r>
        <w:t>Keefe,</w:t>
      </w:r>
      <w:r>
        <w:rPr>
          <w:spacing w:val="-1"/>
        </w:rPr>
        <w:t xml:space="preserve"> </w:t>
      </w:r>
      <w:r>
        <w:t>F.</w:t>
      </w:r>
      <w:r>
        <w:rPr>
          <w:spacing w:val="-1"/>
        </w:rPr>
        <w:t xml:space="preserve"> </w:t>
      </w:r>
      <w:r>
        <w:t>J.,</w:t>
      </w:r>
      <w:r>
        <w:rPr>
          <w:spacing w:val="-3"/>
        </w:rPr>
        <w:t xml:space="preserve"> </w:t>
      </w:r>
      <w:r>
        <w:t>Brigidi,</w:t>
      </w:r>
      <w:r>
        <w:rPr>
          <w:spacing w:val="-3"/>
        </w:rPr>
        <w:t xml:space="preserve"> </w:t>
      </w:r>
      <w:r>
        <w:t>B.,</w:t>
      </w:r>
      <w:r>
        <w:rPr>
          <w:spacing w:val="-3"/>
        </w:rPr>
        <w:t xml:space="preserve"> </w:t>
      </w:r>
      <w:r>
        <w:t>Naud,</w:t>
      </w:r>
      <w:r>
        <w:rPr>
          <w:spacing w:val="-3"/>
        </w:rPr>
        <w:t xml:space="preserve"> </w:t>
      </w:r>
      <w:r>
        <w:t>S.,</w:t>
      </w:r>
      <w:r>
        <w:rPr>
          <w:spacing w:val="-3"/>
        </w:rPr>
        <w:t xml:space="preserve"> </w:t>
      </w:r>
      <w:r>
        <w:t>&amp;</w:t>
      </w:r>
      <w:r>
        <w:rPr>
          <w:spacing w:val="-5"/>
        </w:rPr>
        <w:t xml:space="preserve"> </w:t>
      </w:r>
      <w:r>
        <w:t>Helzer,</w:t>
      </w:r>
      <w:r>
        <w:rPr>
          <w:spacing w:val="-3"/>
        </w:rPr>
        <w:t xml:space="preserve"> </w:t>
      </w:r>
      <w:r>
        <w:t>J.</w:t>
      </w:r>
      <w:r>
        <w:rPr>
          <w:spacing w:val="-3"/>
        </w:rPr>
        <w:t xml:space="preserve"> </w:t>
      </w:r>
      <w:r>
        <w:t>E.</w:t>
      </w:r>
      <w:r>
        <w:rPr>
          <w:spacing w:val="-3"/>
        </w:rPr>
        <w:t xml:space="preserve"> </w:t>
      </w:r>
      <w:r>
        <w:t>(2008).</w:t>
      </w:r>
      <w:r>
        <w:rPr>
          <w:spacing w:val="-3"/>
        </w:rPr>
        <w:t xml:space="preserve"> </w:t>
      </w:r>
      <w:r>
        <w:t xml:space="preserve">Therapeutic interactive voice response for chronic pain reduction and relapse prevention. </w:t>
      </w:r>
      <w:r>
        <w:rPr>
          <w:i/>
        </w:rPr>
        <w:t xml:space="preserve">Pain, 134, </w:t>
      </w:r>
      <w:r>
        <w:t>335–345.</w:t>
      </w:r>
    </w:p>
    <w:p w14:paraId="6F9B3755" w14:textId="77777777" w:rsidR="005B323A" w:rsidRDefault="0026499D">
      <w:pPr>
        <w:pStyle w:val="BodyText"/>
        <w:ind w:right="317" w:hanging="447"/>
      </w:pPr>
      <w:r>
        <w:t>Neighbors, C., Lee, C. M., Lewis, M. A., Fossos, N., &amp; Walter, T. (2009). Internet-based personalized</w:t>
      </w:r>
      <w:r>
        <w:rPr>
          <w:spacing w:val="-4"/>
        </w:rPr>
        <w:t xml:space="preserve"> </w:t>
      </w:r>
      <w:r>
        <w:t>feedback</w:t>
      </w:r>
      <w:r>
        <w:rPr>
          <w:spacing w:val="-4"/>
        </w:rPr>
        <w:t xml:space="preserve"> </w:t>
      </w:r>
      <w:r>
        <w:t>to</w:t>
      </w:r>
      <w:r>
        <w:rPr>
          <w:spacing w:val="-2"/>
        </w:rPr>
        <w:t xml:space="preserve"> </w:t>
      </w:r>
      <w:r>
        <w:t>reduce</w:t>
      </w:r>
      <w:r>
        <w:rPr>
          <w:spacing w:val="-5"/>
        </w:rPr>
        <w:t xml:space="preserve"> </w:t>
      </w:r>
      <w:r>
        <w:t>21st-birthday</w:t>
      </w:r>
      <w:r>
        <w:rPr>
          <w:spacing w:val="-9"/>
        </w:rPr>
        <w:t xml:space="preserve"> </w:t>
      </w:r>
      <w:r>
        <w:t>drinking:</w:t>
      </w:r>
      <w:r>
        <w:rPr>
          <w:spacing w:val="-4"/>
        </w:rPr>
        <w:t xml:space="preserve"> </w:t>
      </w:r>
      <w:r>
        <w:t>A</w:t>
      </w:r>
      <w:r>
        <w:rPr>
          <w:spacing w:val="-4"/>
        </w:rPr>
        <w:t xml:space="preserve"> </w:t>
      </w:r>
      <w:r>
        <w:t>randomized</w:t>
      </w:r>
      <w:r>
        <w:rPr>
          <w:spacing w:val="-4"/>
        </w:rPr>
        <w:t xml:space="preserve"> </w:t>
      </w:r>
      <w:r>
        <w:t>controlled</w:t>
      </w:r>
      <w:r>
        <w:rPr>
          <w:spacing w:val="-4"/>
        </w:rPr>
        <w:t xml:space="preserve"> </w:t>
      </w:r>
      <w:r>
        <w:t>trial</w:t>
      </w:r>
      <w:r>
        <w:rPr>
          <w:spacing w:val="-4"/>
        </w:rPr>
        <w:t xml:space="preserve"> </w:t>
      </w:r>
      <w:r>
        <w:t>of</w:t>
      </w:r>
      <w:r>
        <w:rPr>
          <w:spacing w:val="-4"/>
        </w:rPr>
        <w:t xml:space="preserve"> </w:t>
      </w:r>
      <w:r>
        <w:t xml:space="preserve">an event-specific prevention intervention. </w:t>
      </w:r>
      <w:r>
        <w:rPr>
          <w:i/>
        </w:rPr>
        <w:t xml:space="preserve">Journal of Consulting and Clinical </w:t>
      </w:r>
      <w:r>
        <w:rPr>
          <w:i/>
        </w:rPr>
        <w:t xml:space="preserve">Psychology, 77, </w:t>
      </w:r>
      <w:r>
        <w:rPr>
          <w:spacing w:val="-2"/>
        </w:rPr>
        <w:t>51–63.</w:t>
      </w:r>
    </w:p>
    <w:p w14:paraId="30A6B622" w14:textId="77777777" w:rsidR="005B323A" w:rsidRDefault="0026499D">
      <w:pPr>
        <w:spacing w:before="120"/>
        <w:ind w:left="667" w:right="265" w:hanging="447"/>
        <w:rPr>
          <w:sz w:val="24"/>
        </w:rPr>
      </w:pPr>
      <w:r>
        <w:rPr>
          <w:sz w:val="24"/>
        </w:rPr>
        <w:t>Nelson,</w:t>
      </w:r>
      <w:r>
        <w:rPr>
          <w:spacing w:val="-3"/>
          <w:sz w:val="24"/>
        </w:rPr>
        <w:t xml:space="preserve"> </w:t>
      </w:r>
      <w:r>
        <w:rPr>
          <w:sz w:val="24"/>
        </w:rPr>
        <w:t>E.</w:t>
      </w:r>
      <w:r>
        <w:rPr>
          <w:spacing w:val="-2"/>
          <w:sz w:val="24"/>
        </w:rPr>
        <w:t xml:space="preserve"> </w:t>
      </w:r>
      <w:r>
        <w:rPr>
          <w:sz w:val="24"/>
        </w:rPr>
        <w:t>L.,</w:t>
      </w:r>
      <w:r>
        <w:rPr>
          <w:spacing w:val="-3"/>
          <w:sz w:val="24"/>
        </w:rPr>
        <w:t xml:space="preserve"> </w:t>
      </w:r>
      <w:r>
        <w:rPr>
          <w:sz w:val="24"/>
        </w:rPr>
        <w:t>Barnard,</w:t>
      </w:r>
      <w:r>
        <w:rPr>
          <w:spacing w:val="-2"/>
          <w:sz w:val="24"/>
        </w:rPr>
        <w:t xml:space="preserve"> </w:t>
      </w:r>
      <w:r>
        <w:rPr>
          <w:sz w:val="24"/>
        </w:rPr>
        <w:t>M.,</w:t>
      </w:r>
      <w:r>
        <w:rPr>
          <w:spacing w:val="-3"/>
          <w:sz w:val="24"/>
        </w:rPr>
        <w:t xml:space="preserve"> </w:t>
      </w:r>
      <w:r>
        <w:rPr>
          <w:sz w:val="24"/>
        </w:rPr>
        <w:t>&amp;</w:t>
      </w:r>
      <w:r>
        <w:rPr>
          <w:spacing w:val="-5"/>
          <w:sz w:val="24"/>
        </w:rPr>
        <w:t xml:space="preserve"> </w:t>
      </w:r>
      <w:r>
        <w:rPr>
          <w:sz w:val="24"/>
        </w:rPr>
        <w:t>Cain,</w:t>
      </w:r>
      <w:r>
        <w:rPr>
          <w:spacing w:val="-3"/>
          <w:sz w:val="24"/>
        </w:rPr>
        <w:t xml:space="preserve"> </w:t>
      </w:r>
      <w:r>
        <w:rPr>
          <w:sz w:val="24"/>
        </w:rPr>
        <w:t>S.</w:t>
      </w:r>
      <w:r>
        <w:rPr>
          <w:spacing w:val="-3"/>
          <w:sz w:val="24"/>
        </w:rPr>
        <w:t xml:space="preserve"> </w:t>
      </w:r>
      <w:r>
        <w:rPr>
          <w:sz w:val="24"/>
        </w:rPr>
        <w:t>(2006).</w:t>
      </w:r>
      <w:r>
        <w:rPr>
          <w:spacing w:val="-3"/>
          <w:sz w:val="24"/>
        </w:rPr>
        <w:t xml:space="preserve"> </w:t>
      </w:r>
      <w:r>
        <w:rPr>
          <w:sz w:val="24"/>
        </w:rPr>
        <w:t>Feasibility</w:t>
      </w:r>
      <w:r>
        <w:rPr>
          <w:spacing w:val="-8"/>
          <w:sz w:val="24"/>
        </w:rPr>
        <w:t xml:space="preserve"> </w:t>
      </w:r>
      <w:r>
        <w:rPr>
          <w:sz w:val="24"/>
        </w:rPr>
        <w:t>of</w:t>
      </w:r>
      <w:r>
        <w:rPr>
          <w:spacing w:val="-3"/>
          <w:sz w:val="24"/>
        </w:rPr>
        <w:t xml:space="preserve"> </w:t>
      </w:r>
      <w:r>
        <w:rPr>
          <w:sz w:val="24"/>
        </w:rPr>
        <w:t>telemedicine</w:t>
      </w:r>
      <w:r>
        <w:rPr>
          <w:spacing w:val="-2"/>
          <w:sz w:val="24"/>
        </w:rPr>
        <w:t xml:space="preserve"> </w:t>
      </w:r>
      <w:r>
        <w:rPr>
          <w:sz w:val="24"/>
        </w:rPr>
        <w:t>intervention</w:t>
      </w:r>
      <w:r>
        <w:rPr>
          <w:spacing w:val="-3"/>
          <w:sz w:val="24"/>
        </w:rPr>
        <w:t xml:space="preserve"> </w:t>
      </w:r>
      <w:r>
        <w:rPr>
          <w:sz w:val="24"/>
        </w:rPr>
        <w:t xml:space="preserve">for childhood depression. </w:t>
      </w:r>
      <w:r>
        <w:rPr>
          <w:i/>
          <w:sz w:val="24"/>
        </w:rPr>
        <w:t xml:space="preserve">Counselling &amp; Psychotherapy Research, 6, </w:t>
      </w:r>
      <w:r>
        <w:rPr>
          <w:sz w:val="24"/>
        </w:rPr>
        <w:t>191–195.</w:t>
      </w:r>
    </w:p>
    <w:p w14:paraId="06A612BE" w14:textId="77777777" w:rsidR="005B323A" w:rsidRDefault="0026499D">
      <w:pPr>
        <w:pStyle w:val="BodyText"/>
        <w:ind w:left="220"/>
      </w:pPr>
      <w:r>
        <w:t>Nelson,</w:t>
      </w:r>
      <w:r>
        <w:rPr>
          <w:spacing w:val="-3"/>
        </w:rPr>
        <w:t xml:space="preserve"> </w:t>
      </w:r>
      <w:r>
        <w:t>S.</w:t>
      </w:r>
      <w:r>
        <w:rPr>
          <w:spacing w:val="-3"/>
        </w:rPr>
        <w:t xml:space="preserve"> </w:t>
      </w:r>
      <w:r>
        <w:t>E.,</w:t>
      </w:r>
      <w:r>
        <w:rPr>
          <w:spacing w:val="-1"/>
        </w:rPr>
        <w:t xml:space="preserve"> </w:t>
      </w:r>
      <w:r>
        <w:t>LaPlante,</w:t>
      </w:r>
      <w:r>
        <w:rPr>
          <w:spacing w:val="-3"/>
        </w:rPr>
        <w:t xml:space="preserve"> </w:t>
      </w:r>
      <w:r>
        <w:t>D.</w:t>
      </w:r>
      <w:r>
        <w:rPr>
          <w:spacing w:val="-2"/>
        </w:rPr>
        <w:t xml:space="preserve"> </w:t>
      </w:r>
      <w:r>
        <w:t>A.,</w:t>
      </w:r>
      <w:r>
        <w:rPr>
          <w:spacing w:val="-3"/>
        </w:rPr>
        <w:t xml:space="preserve"> </w:t>
      </w:r>
      <w:r>
        <w:t>Peller,</w:t>
      </w:r>
      <w:r>
        <w:rPr>
          <w:spacing w:val="-3"/>
        </w:rPr>
        <w:t xml:space="preserve"> </w:t>
      </w:r>
      <w:r>
        <w:t>A.</w:t>
      </w:r>
      <w:r>
        <w:rPr>
          <w:spacing w:val="-2"/>
        </w:rPr>
        <w:t xml:space="preserve"> </w:t>
      </w:r>
      <w:r>
        <w:t>J.,</w:t>
      </w:r>
      <w:r>
        <w:rPr>
          <w:spacing w:val="-1"/>
        </w:rPr>
        <w:t xml:space="preserve"> </w:t>
      </w:r>
      <w:r>
        <w:t>LaBrie,</w:t>
      </w:r>
      <w:r>
        <w:rPr>
          <w:spacing w:val="-2"/>
        </w:rPr>
        <w:t xml:space="preserve"> </w:t>
      </w:r>
      <w:r>
        <w:t>R.</w:t>
      </w:r>
      <w:r>
        <w:rPr>
          <w:spacing w:val="-3"/>
        </w:rPr>
        <w:t xml:space="preserve"> </w:t>
      </w:r>
      <w:r>
        <w:t>A.,</w:t>
      </w:r>
      <w:r>
        <w:rPr>
          <w:spacing w:val="-3"/>
        </w:rPr>
        <w:t xml:space="preserve"> </w:t>
      </w:r>
      <w:r>
        <w:t>Caro,</w:t>
      </w:r>
      <w:r>
        <w:rPr>
          <w:spacing w:val="-2"/>
        </w:rPr>
        <w:t xml:space="preserve"> </w:t>
      </w:r>
      <w:r>
        <w:t>G.,</w:t>
      </w:r>
      <w:r>
        <w:rPr>
          <w:spacing w:val="-2"/>
        </w:rPr>
        <w:t xml:space="preserve"> </w:t>
      </w:r>
      <w:r>
        <w:t>&amp;</w:t>
      </w:r>
      <w:r>
        <w:rPr>
          <w:spacing w:val="-4"/>
        </w:rPr>
        <w:t xml:space="preserve"> </w:t>
      </w:r>
      <w:r>
        <w:t>Shaffer,</w:t>
      </w:r>
      <w:r>
        <w:rPr>
          <w:spacing w:val="-2"/>
        </w:rPr>
        <w:t xml:space="preserve"> </w:t>
      </w:r>
      <w:r>
        <w:t>H.</w:t>
      </w:r>
      <w:r>
        <w:rPr>
          <w:spacing w:val="-3"/>
        </w:rPr>
        <w:t xml:space="preserve"> </w:t>
      </w:r>
      <w:r>
        <w:t>J.</w:t>
      </w:r>
      <w:r>
        <w:rPr>
          <w:spacing w:val="-2"/>
        </w:rPr>
        <w:t xml:space="preserve"> (2007).</w:t>
      </w:r>
    </w:p>
    <w:p w14:paraId="2C29B514" w14:textId="77777777" w:rsidR="005B323A" w:rsidRDefault="0026499D">
      <w:pPr>
        <w:spacing w:before="1"/>
        <w:ind w:left="667"/>
        <w:rPr>
          <w:sz w:val="24"/>
        </w:rPr>
      </w:pPr>
      <w:r>
        <w:rPr>
          <w:sz w:val="24"/>
        </w:rPr>
        <w:t>Implementation</w:t>
      </w:r>
      <w:r>
        <w:rPr>
          <w:spacing w:val="-4"/>
          <w:sz w:val="24"/>
        </w:rPr>
        <w:t xml:space="preserve"> </w:t>
      </w:r>
      <w:r>
        <w:rPr>
          <w:sz w:val="24"/>
        </w:rPr>
        <w:t>of</w:t>
      </w:r>
      <w:r>
        <w:rPr>
          <w:spacing w:val="-5"/>
          <w:sz w:val="24"/>
        </w:rPr>
        <w:t xml:space="preserve"> </w:t>
      </w:r>
      <w:r>
        <w:rPr>
          <w:sz w:val="24"/>
        </w:rPr>
        <w:t>a</w:t>
      </w:r>
      <w:r>
        <w:rPr>
          <w:spacing w:val="-5"/>
          <w:sz w:val="24"/>
        </w:rPr>
        <w:t xml:space="preserve"> </w:t>
      </w:r>
      <w:r>
        <w:rPr>
          <w:sz w:val="24"/>
        </w:rPr>
        <w:t>computerized</w:t>
      </w:r>
      <w:r>
        <w:rPr>
          <w:spacing w:val="-4"/>
          <w:sz w:val="24"/>
        </w:rPr>
        <w:t xml:space="preserve"> </w:t>
      </w:r>
      <w:r>
        <w:rPr>
          <w:sz w:val="24"/>
        </w:rPr>
        <w:t>psychiatric</w:t>
      </w:r>
      <w:r>
        <w:rPr>
          <w:spacing w:val="-4"/>
          <w:sz w:val="24"/>
        </w:rPr>
        <w:t xml:space="preserve"> </w:t>
      </w:r>
      <w:r>
        <w:rPr>
          <w:sz w:val="24"/>
        </w:rPr>
        <w:t>assessment</w:t>
      </w:r>
      <w:r>
        <w:rPr>
          <w:spacing w:val="-3"/>
          <w:sz w:val="24"/>
        </w:rPr>
        <w:t xml:space="preserve"> </w:t>
      </w:r>
      <w:r>
        <w:rPr>
          <w:sz w:val="24"/>
        </w:rPr>
        <w:t>tool</w:t>
      </w:r>
      <w:r>
        <w:rPr>
          <w:spacing w:val="-3"/>
          <w:sz w:val="24"/>
        </w:rPr>
        <w:t xml:space="preserve"> </w:t>
      </w:r>
      <w:r>
        <w:rPr>
          <w:sz w:val="24"/>
        </w:rPr>
        <w:t>at</w:t>
      </w:r>
      <w:r>
        <w:rPr>
          <w:spacing w:val="-3"/>
          <w:sz w:val="24"/>
        </w:rPr>
        <w:t xml:space="preserve"> </w:t>
      </w:r>
      <w:r>
        <w:rPr>
          <w:sz w:val="24"/>
        </w:rPr>
        <w:t>a</w:t>
      </w:r>
      <w:r>
        <w:rPr>
          <w:spacing w:val="-4"/>
          <w:sz w:val="24"/>
        </w:rPr>
        <w:t xml:space="preserve"> </w:t>
      </w:r>
      <w:r>
        <w:rPr>
          <w:sz w:val="24"/>
        </w:rPr>
        <w:t>DUI</w:t>
      </w:r>
      <w:r>
        <w:rPr>
          <w:spacing w:val="-8"/>
          <w:sz w:val="24"/>
        </w:rPr>
        <w:t xml:space="preserve"> </w:t>
      </w:r>
      <w:r>
        <w:rPr>
          <w:sz w:val="24"/>
        </w:rPr>
        <w:t>treatment</w:t>
      </w:r>
      <w:r>
        <w:rPr>
          <w:spacing w:val="-4"/>
          <w:sz w:val="24"/>
        </w:rPr>
        <w:t xml:space="preserve"> </w:t>
      </w:r>
      <w:r>
        <w:rPr>
          <w:sz w:val="24"/>
        </w:rPr>
        <w:t>facility:</w:t>
      </w:r>
      <w:r>
        <w:rPr>
          <w:spacing w:val="-4"/>
          <w:sz w:val="24"/>
        </w:rPr>
        <w:t xml:space="preserve"> </w:t>
      </w:r>
      <w:r>
        <w:rPr>
          <w:sz w:val="24"/>
        </w:rPr>
        <w:t xml:space="preserve">A case example. </w:t>
      </w:r>
      <w:r>
        <w:rPr>
          <w:i/>
          <w:sz w:val="24"/>
        </w:rPr>
        <w:t xml:space="preserve">Administration and Policy in Mental Health, 34, </w:t>
      </w:r>
      <w:r>
        <w:rPr>
          <w:sz w:val="24"/>
        </w:rPr>
        <w:t>489–493.</w:t>
      </w:r>
    </w:p>
    <w:p w14:paraId="571480A1" w14:textId="77777777" w:rsidR="005B323A" w:rsidRDefault="0026499D">
      <w:pPr>
        <w:pStyle w:val="BodyText"/>
        <w:ind w:hanging="447"/>
      </w:pPr>
      <w:r>
        <w:t>Nemes,</w:t>
      </w:r>
      <w:r>
        <w:rPr>
          <w:spacing w:val="-3"/>
        </w:rPr>
        <w:t xml:space="preserve"> </w:t>
      </w:r>
      <w:r>
        <w:t>S.,</w:t>
      </w:r>
      <w:r>
        <w:rPr>
          <w:spacing w:val="-3"/>
        </w:rPr>
        <w:t xml:space="preserve"> </w:t>
      </w:r>
      <w:r>
        <w:t>Rao,</w:t>
      </w:r>
      <w:r>
        <w:rPr>
          <w:spacing w:val="-3"/>
        </w:rPr>
        <w:t xml:space="preserve"> </w:t>
      </w:r>
      <w:r>
        <w:t>P.</w:t>
      </w:r>
      <w:r>
        <w:rPr>
          <w:spacing w:val="-3"/>
        </w:rPr>
        <w:t xml:space="preserve"> </w:t>
      </w:r>
      <w:r>
        <w:t>A.,</w:t>
      </w:r>
      <w:r>
        <w:rPr>
          <w:spacing w:val="-3"/>
        </w:rPr>
        <w:t xml:space="preserve"> </w:t>
      </w:r>
      <w:r>
        <w:t>Zeiler,</w:t>
      </w:r>
      <w:r>
        <w:rPr>
          <w:spacing w:val="-3"/>
        </w:rPr>
        <w:t xml:space="preserve"> </w:t>
      </w:r>
      <w:r>
        <w:t>C.,</w:t>
      </w:r>
      <w:r>
        <w:rPr>
          <w:spacing w:val="-3"/>
        </w:rPr>
        <w:t xml:space="preserve"> </w:t>
      </w:r>
      <w:r>
        <w:t>Munly,</w:t>
      </w:r>
      <w:r>
        <w:rPr>
          <w:spacing w:val="-2"/>
        </w:rPr>
        <w:t xml:space="preserve"> </w:t>
      </w:r>
      <w:r>
        <w:t>K.,</w:t>
      </w:r>
      <w:r>
        <w:rPr>
          <w:spacing w:val="-2"/>
        </w:rPr>
        <w:t xml:space="preserve"> </w:t>
      </w:r>
      <w:r>
        <w:t>Holtz,</w:t>
      </w:r>
      <w:r>
        <w:rPr>
          <w:spacing w:val="-3"/>
        </w:rPr>
        <w:t xml:space="preserve"> </w:t>
      </w:r>
      <w:r>
        <w:t>K.</w:t>
      </w:r>
      <w:r>
        <w:rPr>
          <w:spacing w:val="-3"/>
        </w:rPr>
        <w:t xml:space="preserve"> </w:t>
      </w:r>
      <w:r>
        <w:t>D.</w:t>
      </w:r>
      <w:r>
        <w:t>,</w:t>
      </w:r>
      <w:r>
        <w:rPr>
          <w:spacing w:val="-3"/>
        </w:rPr>
        <w:t xml:space="preserve"> </w:t>
      </w:r>
      <w:r>
        <w:t>&amp;</w:t>
      </w:r>
      <w:r>
        <w:rPr>
          <w:spacing w:val="-5"/>
        </w:rPr>
        <w:t xml:space="preserve"> </w:t>
      </w:r>
      <w:r>
        <w:t>Hoffman,</w:t>
      </w:r>
      <w:r>
        <w:rPr>
          <w:spacing w:val="-3"/>
        </w:rPr>
        <w:t xml:space="preserve"> </w:t>
      </w:r>
      <w:r>
        <w:t>J.</w:t>
      </w:r>
      <w:r>
        <w:rPr>
          <w:spacing w:val="-3"/>
        </w:rPr>
        <w:t xml:space="preserve"> </w:t>
      </w:r>
      <w:r>
        <w:t>(2004).</w:t>
      </w:r>
      <w:r>
        <w:rPr>
          <w:spacing w:val="-3"/>
        </w:rPr>
        <w:t xml:space="preserve"> </w:t>
      </w:r>
      <w:r>
        <w:t xml:space="preserve">Computerized screening of substance abuse problems in a primary care setting: Older vs. younger adults. </w:t>
      </w:r>
      <w:r>
        <w:rPr>
          <w:i/>
        </w:rPr>
        <w:t xml:space="preserve">American Journal of Drug and Alcohol Abuse, 30, </w:t>
      </w:r>
      <w:r>
        <w:t>627–642.</w:t>
      </w:r>
    </w:p>
    <w:p w14:paraId="48977B73" w14:textId="77777777" w:rsidR="005B323A" w:rsidRDefault="0026499D">
      <w:pPr>
        <w:spacing w:before="120"/>
        <w:ind w:left="667" w:hanging="447"/>
        <w:rPr>
          <w:sz w:val="24"/>
        </w:rPr>
      </w:pPr>
      <w:r>
        <w:rPr>
          <w:sz w:val="24"/>
        </w:rPr>
        <w:t>Nesci,</w:t>
      </w:r>
      <w:r>
        <w:rPr>
          <w:spacing w:val="-4"/>
          <w:sz w:val="24"/>
        </w:rPr>
        <w:t xml:space="preserve"> </w:t>
      </w:r>
      <w:r>
        <w:rPr>
          <w:sz w:val="24"/>
        </w:rPr>
        <w:t>D.</w:t>
      </w:r>
      <w:r>
        <w:rPr>
          <w:spacing w:val="-4"/>
          <w:sz w:val="24"/>
        </w:rPr>
        <w:t xml:space="preserve"> </w:t>
      </w:r>
      <w:r>
        <w:rPr>
          <w:sz w:val="24"/>
        </w:rPr>
        <w:t>A.</w:t>
      </w:r>
      <w:r>
        <w:rPr>
          <w:spacing w:val="-4"/>
          <w:sz w:val="24"/>
        </w:rPr>
        <w:t xml:space="preserve"> </w:t>
      </w:r>
      <w:r>
        <w:rPr>
          <w:sz w:val="24"/>
        </w:rPr>
        <w:t>(2009).</w:t>
      </w:r>
      <w:r>
        <w:rPr>
          <w:spacing w:val="-4"/>
          <w:sz w:val="24"/>
        </w:rPr>
        <w:t xml:space="preserve"> </w:t>
      </w:r>
      <w:r>
        <w:rPr>
          <w:sz w:val="24"/>
        </w:rPr>
        <w:t>Multimedia</w:t>
      </w:r>
      <w:r>
        <w:rPr>
          <w:spacing w:val="-5"/>
          <w:sz w:val="24"/>
        </w:rPr>
        <w:t xml:space="preserve"> </w:t>
      </w:r>
      <w:r>
        <w:rPr>
          <w:sz w:val="24"/>
        </w:rPr>
        <w:t>psychodynamic</w:t>
      </w:r>
      <w:r>
        <w:rPr>
          <w:spacing w:val="-3"/>
          <w:sz w:val="24"/>
        </w:rPr>
        <w:t xml:space="preserve"> </w:t>
      </w:r>
      <w:r>
        <w:rPr>
          <w:sz w:val="24"/>
        </w:rPr>
        <w:t>psychotherapy:</w:t>
      </w:r>
      <w:r>
        <w:rPr>
          <w:spacing w:val="-4"/>
          <w:sz w:val="24"/>
        </w:rPr>
        <w:t xml:space="preserve"> </w:t>
      </w:r>
      <w:r>
        <w:rPr>
          <w:sz w:val="24"/>
        </w:rPr>
        <w:t>A</w:t>
      </w:r>
      <w:r>
        <w:rPr>
          <w:spacing w:val="-4"/>
          <w:sz w:val="24"/>
        </w:rPr>
        <w:t xml:space="preserve"> </w:t>
      </w:r>
      <w:r>
        <w:rPr>
          <w:sz w:val="24"/>
        </w:rPr>
        <w:t>preliminary</w:t>
      </w:r>
      <w:r>
        <w:rPr>
          <w:spacing w:val="-8"/>
          <w:sz w:val="24"/>
        </w:rPr>
        <w:t xml:space="preserve"> </w:t>
      </w:r>
      <w:r>
        <w:rPr>
          <w:sz w:val="24"/>
        </w:rPr>
        <w:t>report.</w:t>
      </w:r>
      <w:r>
        <w:rPr>
          <w:spacing w:val="-2"/>
          <w:sz w:val="24"/>
        </w:rPr>
        <w:t xml:space="preserve"> </w:t>
      </w:r>
      <w:r>
        <w:rPr>
          <w:i/>
          <w:sz w:val="24"/>
        </w:rPr>
        <w:t>Journal</w:t>
      </w:r>
      <w:r>
        <w:rPr>
          <w:i/>
          <w:spacing w:val="-4"/>
          <w:sz w:val="24"/>
        </w:rPr>
        <w:t xml:space="preserve"> </w:t>
      </w:r>
      <w:r>
        <w:rPr>
          <w:i/>
          <w:sz w:val="24"/>
        </w:rPr>
        <w:t xml:space="preserve">of Psychiatric Practice, 15, </w:t>
      </w:r>
      <w:r>
        <w:rPr>
          <w:sz w:val="24"/>
        </w:rPr>
        <w:t>211–215.</w:t>
      </w:r>
    </w:p>
    <w:p w14:paraId="7667D83F" w14:textId="77777777" w:rsidR="005B323A" w:rsidRDefault="0026499D">
      <w:pPr>
        <w:pStyle w:val="BodyText"/>
        <w:ind w:hanging="447"/>
      </w:pPr>
      <w:r>
        <w:t>Neve, M., Morgan, P. J., Jones, P. R., &amp; Collins, C. E. (2010). Effectiveness of Web-based interventions</w:t>
      </w:r>
      <w:r>
        <w:rPr>
          <w:spacing w:val="-4"/>
        </w:rPr>
        <w:t xml:space="preserve"> </w:t>
      </w:r>
      <w:r>
        <w:t>in</w:t>
      </w:r>
      <w:r>
        <w:rPr>
          <w:spacing w:val="-4"/>
        </w:rPr>
        <w:t xml:space="preserve"> </w:t>
      </w:r>
      <w:r>
        <w:t>achieving</w:t>
      </w:r>
      <w:r>
        <w:rPr>
          <w:spacing w:val="-7"/>
        </w:rPr>
        <w:t xml:space="preserve"> </w:t>
      </w:r>
      <w:r>
        <w:t>weight</w:t>
      </w:r>
      <w:r>
        <w:rPr>
          <w:spacing w:val="-4"/>
        </w:rPr>
        <w:t xml:space="preserve"> </w:t>
      </w:r>
      <w:r>
        <w:t>loss</w:t>
      </w:r>
      <w:r>
        <w:rPr>
          <w:spacing w:val="-4"/>
        </w:rPr>
        <w:t xml:space="preserve"> </w:t>
      </w:r>
      <w:r>
        <w:t>and</w:t>
      </w:r>
      <w:r>
        <w:rPr>
          <w:spacing w:val="-4"/>
        </w:rPr>
        <w:t xml:space="preserve"> </w:t>
      </w:r>
      <w:r>
        <w:t>weight</w:t>
      </w:r>
      <w:r>
        <w:rPr>
          <w:spacing w:val="-4"/>
        </w:rPr>
        <w:t xml:space="preserve"> </w:t>
      </w:r>
      <w:r>
        <w:t>loss</w:t>
      </w:r>
      <w:r>
        <w:rPr>
          <w:spacing w:val="-4"/>
        </w:rPr>
        <w:t xml:space="preserve"> </w:t>
      </w:r>
      <w:r>
        <w:t>maintenance</w:t>
      </w:r>
      <w:r>
        <w:rPr>
          <w:spacing w:val="-5"/>
        </w:rPr>
        <w:t xml:space="preserve"> </w:t>
      </w:r>
      <w:r>
        <w:t>in</w:t>
      </w:r>
      <w:r>
        <w:rPr>
          <w:spacing w:val="-4"/>
        </w:rPr>
        <w:t xml:space="preserve"> </w:t>
      </w:r>
      <w:r>
        <w:t>overweight</w:t>
      </w:r>
      <w:r>
        <w:rPr>
          <w:spacing w:val="-2"/>
        </w:rPr>
        <w:t xml:space="preserve"> </w:t>
      </w:r>
      <w:r>
        <w:t>a</w:t>
      </w:r>
      <w:r>
        <w:t>nd</w:t>
      </w:r>
      <w:r>
        <w:rPr>
          <w:spacing w:val="-4"/>
        </w:rPr>
        <w:t xml:space="preserve"> </w:t>
      </w:r>
      <w:r>
        <w:t xml:space="preserve">obese adults: A systematic review with meta-analysis. </w:t>
      </w:r>
      <w:r>
        <w:rPr>
          <w:i/>
        </w:rPr>
        <w:t xml:space="preserve">Obesity Reviews, 11, </w:t>
      </w:r>
      <w:r>
        <w:t>306–321.</w:t>
      </w:r>
    </w:p>
    <w:p w14:paraId="08DFD131" w14:textId="77777777" w:rsidR="005B323A" w:rsidRDefault="005B323A">
      <w:pPr>
        <w:sectPr w:rsidR="005B323A">
          <w:pgSz w:w="12240" w:h="15840"/>
          <w:pgMar w:top="1300" w:right="1220" w:bottom="1080" w:left="1220" w:header="722" w:footer="887" w:gutter="0"/>
          <w:cols w:space="720"/>
        </w:sectPr>
      </w:pPr>
    </w:p>
    <w:p w14:paraId="0D68F249" w14:textId="77777777" w:rsidR="005B323A" w:rsidRDefault="0026499D">
      <w:pPr>
        <w:pStyle w:val="BodyText"/>
        <w:spacing w:before="124"/>
        <w:ind w:left="666" w:right="284" w:hanging="447"/>
        <w:jc w:val="both"/>
      </w:pPr>
      <w:r>
        <w:lastRenderedPageBreak/>
        <w:t>Nevonen,</w:t>
      </w:r>
      <w:r>
        <w:rPr>
          <w:spacing w:val="-2"/>
        </w:rPr>
        <w:t xml:space="preserve"> </w:t>
      </w:r>
      <w:r>
        <w:t>L.,</w:t>
      </w:r>
      <w:r>
        <w:rPr>
          <w:spacing w:val="-4"/>
        </w:rPr>
        <w:t xml:space="preserve"> </w:t>
      </w:r>
      <w:r>
        <w:t>Mark,</w:t>
      </w:r>
      <w:r>
        <w:rPr>
          <w:spacing w:val="-4"/>
        </w:rPr>
        <w:t xml:space="preserve"> </w:t>
      </w:r>
      <w:r>
        <w:t>M.,</w:t>
      </w:r>
      <w:r>
        <w:rPr>
          <w:spacing w:val="-3"/>
        </w:rPr>
        <w:t xml:space="preserve"> </w:t>
      </w:r>
      <w:r>
        <w:t>Levin,</w:t>
      </w:r>
      <w:r>
        <w:rPr>
          <w:spacing w:val="-2"/>
        </w:rPr>
        <w:t xml:space="preserve"> </w:t>
      </w:r>
      <w:r>
        <w:t>B.,</w:t>
      </w:r>
      <w:r>
        <w:rPr>
          <w:spacing w:val="-2"/>
        </w:rPr>
        <w:t xml:space="preserve"> </w:t>
      </w:r>
      <w:r>
        <w:t>Lindstrom,</w:t>
      </w:r>
      <w:r>
        <w:rPr>
          <w:spacing w:val="-4"/>
        </w:rPr>
        <w:t xml:space="preserve"> </w:t>
      </w:r>
      <w:r>
        <w:t>M.,</w:t>
      </w:r>
      <w:r>
        <w:rPr>
          <w:spacing w:val="-4"/>
        </w:rPr>
        <w:t xml:space="preserve"> </w:t>
      </w:r>
      <w:r>
        <w:t>&amp;</w:t>
      </w:r>
      <w:r>
        <w:rPr>
          <w:spacing w:val="-5"/>
        </w:rPr>
        <w:t xml:space="preserve"> </w:t>
      </w:r>
      <w:r>
        <w:t>Paulson-Karlsson,</w:t>
      </w:r>
      <w:r>
        <w:rPr>
          <w:spacing w:val="-4"/>
        </w:rPr>
        <w:t xml:space="preserve"> </w:t>
      </w:r>
      <w:r>
        <w:t>G.</w:t>
      </w:r>
      <w:r>
        <w:rPr>
          <w:spacing w:val="-3"/>
        </w:rPr>
        <w:t xml:space="preserve"> </w:t>
      </w:r>
      <w:r>
        <w:t>(2006).</w:t>
      </w:r>
      <w:r>
        <w:rPr>
          <w:spacing w:val="-4"/>
        </w:rPr>
        <w:t xml:space="preserve"> </w:t>
      </w:r>
      <w:r>
        <w:t>Evaluation</w:t>
      </w:r>
      <w:r>
        <w:rPr>
          <w:spacing w:val="-4"/>
        </w:rPr>
        <w:t xml:space="preserve"> </w:t>
      </w:r>
      <w:r>
        <w:t>of a</w:t>
      </w:r>
      <w:r>
        <w:rPr>
          <w:spacing w:val="-2"/>
        </w:rPr>
        <w:t xml:space="preserve"> </w:t>
      </w:r>
      <w:r>
        <w:t>new Internet-based</w:t>
      </w:r>
      <w:r>
        <w:rPr>
          <w:spacing w:val="-1"/>
        </w:rPr>
        <w:t xml:space="preserve"> </w:t>
      </w:r>
      <w:r>
        <w:t>self-help</w:t>
      </w:r>
      <w:r>
        <w:rPr>
          <w:spacing w:val="-2"/>
        </w:rPr>
        <w:t xml:space="preserve"> </w:t>
      </w:r>
      <w:r>
        <w:t>guide</w:t>
      </w:r>
      <w:r>
        <w:rPr>
          <w:spacing w:val="-3"/>
        </w:rPr>
        <w:t xml:space="preserve"> </w:t>
      </w:r>
      <w:r>
        <w:t>for</w:t>
      </w:r>
      <w:r>
        <w:rPr>
          <w:spacing w:val="-4"/>
        </w:rPr>
        <w:t xml:space="preserve"> </w:t>
      </w:r>
      <w:r>
        <w:t>patients</w:t>
      </w:r>
      <w:r>
        <w:rPr>
          <w:spacing w:val="-1"/>
        </w:rPr>
        <w:t xml:space="preserve"> </w:t>
      </w:r>
      <w:r>
        <w:t>with</w:t>
      </w:r>
      <w:r>
        <w:rPr>
          <w:spacing w:val="-1"/>
        </w:rPr>
        <w:t xml:space="preserve"> </w:t>
      </w:r>
      <w:r>
        <w:t>bulimic</w:t>
      </w:r>
      <w:r>
        <w:rPr>
          <w:spacing w:val="-1"/>
        </w:rPr>
        <w:t xml:space="preserve"> </w:t>
      </w:r>
      <w:r>
        <w:t>symptoms</w:t>
      </w:r>
      <w:r>
        <w:rPr>
          <w:spacing w:val="-1"/>
        </w:rPr>
        <w:t xml:space="preserve"> </w:t>
      </w:r>
      <w:r>
        <w:t>in</w:t>
      </w:r>
      <w:r>
        <w:rPr>
          <w:spacing w:val="-1"/>
        </w:rPr>
        <w:t xml:space="preserve"> </w:t>
      </w:r>
      <w:r>
        <w:t xml:space="preserve">Sweden. </w:t>
      </w:r>
      <w:r>
        <w:rPr>
          <w:i/>
        </w:rPr>
        <w:t xml:space="preserve">Nordic Journal of Psychiatry, 60, </w:t>
      </w:r>
      <w:r>
        <w:t>463–468.</w:t>
      </w:r>
    </w:p>
    <w:p w14:paraId="0E2397D0" w14:textId="77777777" w:rsidR="005B323A" w:rsidRDefault="0026499D">
      <w:pPr>
        <w:spacing w:before="120"/>
        <w:ind w:left="666" w:hanging="447"/>
        <w:rPr>
          <w:sz w:val="24"/>
        </w:rPr>
      </w:pPr>
      <w:r>
        <w:rPr>
          <w:sz w:val="24"/>
        </w:rPr>
        <w:t>Newman,</w:t>
      </w:r>
      <w:r>
        <w:rPr>
          <w:spacing w:val="-3"/>
          <w:sz w:val="24"/>
        </w:rPr>
        <w:t xml:space="preserve"> </w:t>
      </w:r>
      <w:r>
        <w:rPr>
          <w:sz w:val="24"/>
        </w:rPr>
        <w:t>M.</w:t>
      </w:r>
      <w:r>
        <w:rPr>
          <w:spacing w:val="-3"/>
          <w:sz w:val="24"/>
        </w:rPr>
        <w:t xml:space="preserve"> </w:t>
      </w:r>
      <w:r>
        <w:rPr>
          <w:sz w:val="24"/>
        </w:rPr>
        <w:t>G.</w:t>
      </w:r>
      <w:r>
        <w:rPr>
          <w:spacing w:val="-3"/>
          <w:sz w:val="24"/>
        </w:rPr>
        <w:t xml:space="preserve"> </w:t>
      </w:r>
      <w:r>
        <w:rPr>
          <w:sz w:val="24"/>
        </w:rPr>
        <w:t>(1999).</w:t>
      </w:r>
      <w:r>
        <w:rPr>
          <w:spacing w:val="-2"/>
          <w:sz w:val="24"/>
        </w:rPr>
        <w:t xml:space="preserve"> </w:t>
      </w:r>
      <w:r>
        <w:rPr>
          <w:sz w:val="24"/>
        </w:rPr>
        <w:t>The</w:t>
      </w:r>
      <w:r>
        <w:rPr>
          <w:spacing w:val="-5"/>
          <w:sz w:val="24"/>
        </w:rPr>
        <w:t xml:space="preserve"> </w:t>
      </w:r>
      <w:r>
        <w:rPr>
          <w:sz w:val="24"/>
        </w:rPr>
        <w:t>clinical</w:t>
      </w:r>
      <w:r>
        <w:rPr>
          <w:spacing w:val="-3"/>
          <w:sz w:val="24"/>
        </w:rPr>
        <w:t xml:space="preserve"> </w:t>
      </w:r>
      <w:r>
        <w:rPr>
          <w:sz w:val="24"/>
        </w:rPr>
        <w:t>use</w:t>
      </w:r>
      <w:r>
        <w:rPr>
          <w:spacing w:val="-3"/>
          <w:sz w:val="24"/>
        </w:rPr>
        <w:t xml:space="preserve"> </w:t>
      </w:r>
      <w:r>
        <w:rPr>
          <w:sz w:val="24"/>
        </w:rPr>
        <w:t>of</w:t>
      </w:r>
      <w:r>
        <w:rPr>
          <w:spacing w:val="-4"/>
          <w:sz w:val="24"/>
        </w:rPr>
        <w:t xml:space="preserve"> </w:t>
      </w:r>
      <w:r>
        <w:rPr>
          <w:sz w:val="24"/>
        </w:rPr>
        <w:t>palmtop</w:t>
      </w:r>
      <w:r>
        <w:rPr>
          <w:spacing w:val="-3"/>
          <w:sz w:val="24"/>
        </w:rPr>
        <w:t xml:space="preserve"> </w:t>
      </w:r>
      <w:r>
        <w:rPr>
          <w:sz w:val="24"/>
        </w:rPr>
        <w:t>computers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treatment</w:t>
      </w:r>
      <w:r>
        <w:rPr>
          <w:spacing w:val="-3"/>
          <w:sz w:val="24"/>
        </w:rPr>
        <w:t xml:space="preserve"> </w:t>
      </w:r>
      <w:r>
        <w:rPr>
          <w:sz w:val="24"/>
        </w:rPr>
        <w:t>of</w:t>
      </w:r>
      <w:r>
        <w:rPr>
          <w:spacing w:val="-4"/>
          <w:sz w:val="24"/>
        </w:rPr>
        <w:t xml:space="preserve"> </w:t>
      </w:r>
      <w:r>
        <w:rPr>
          <w:sz w:val="24"/>
        </w:rPr>
        <w:t xml:space="preserve">generalized anxiety disorder. </w:t>
      </w:r>
      <w:r>
        <w:rPr>
          <w:i/>
          <w:sz w:val="24"/>
        </w:rPr>
        <w:t xml:space="preserve">Cognitive and Behavioral Practice, 6, </w:t>
      </w:r>
      <w:r>
        <w:rPr>
          <w:sz w:val="24"/>
        </w:rPr>
        <w:t>222–234.</w:t>
      </w:r>
    </w:p>
    <w:p w14:paraId="0683D05F" w14:textId="77777777" w:rsidR="005B323A" w:rsidRDefault="0026499D">
      <w:pPr>
        <w:spacing w:before="120"/>
        <w:ind w:left="666" w:hanging="447"/>
        <w:rPr>
          <w:sz w:val="24"/>
        </w:rPr>
      </w:pPr>
      <w:r>
        <w:rPr>
          <w:sz w:val="24"/>
        </w:rPr>
        <w:t>Newman,</w:t>
      </w:r>
      <w:r>
        <w:rPr>
          <w:spacing w:val="-3"/>
          <w:sz w:val="24"/>
        </w:rPr>
        <w:t xml:space="preserve"> </w:t>
      </w:r>
      <w:r>
        <w:rPr>
          <w:sz w:val="24"/>
        </w:rPr>
        <w:t>M.</w:t>
      </w:r>
      <w:r>
        <w:rPr>
          <w:spacing w:val="-3"/>
          <w:sz w:val="24"/>
        </w:rPr>
        <w:t xml:space="preserve"> </w:t>
      </w:r>
      <w:r>
        <w:rPr>
          <w:sz w:val="24"/>
        </w:rPr>
        <w:t>G.</w:t>
      </w:r>
      <w:r>
        <w:rPr>
          <w:spacing w:val="-3"/>
          <w:sz w:val="24"/>
        </w:rPr>
        <w:t xml:space="preserve"> </w:t>
      </w:r>
      <w:r>
        <w:rPr>
          <w:sz w:val="24"/>
        </w:rPr>
        <w:t>(2004).</w:t>
      </w:r>
      <w:r>
        <w:rPr>
          <w:spacing w:val="-2"/>
          <w:sz w:val="24"/>
        </w:rPr>
        <w:t xml:space="preserve"> </w:t>
      </w:r>
      <w:r>
        <w:rPr>
          <w:sz w:val="24"/>
        </w:rPr>
        <w:t>Technology</w:t>
      </w:r>
      <w:r>
        <w:rPr>
          <w:spacing w:val="-8"/>
          <w:sz w:val="24"/>
        </w:rPr>
        <w:t xml:space="preserve"> </w:t>
      </w:r>
      <w:r>
        <w:rPr>
          <w:sz w:val="24"/>
        </w:rPr>
        <w:t>in</w:t>
      </w:r>
      <w:r>
        <w:rPr>
          <w:spacing w:val="-3"/>
          <w:sz w:val="24"/>
        </w:rPr>
        <w:t xml:space="preserve"> </w:t>
      </w:r>
      <w:r>
        <w:rPr>
          <w:sz w:val="24"/>
        </w:rPr>
        <w:t>psychotherapy:</w:t>
      </w:r>
      <w:r>
        <w:rPr>
          <w:spacing w:val="-1"/>
          <w:sz w:val="24"/>
        </w:rPr>
        <w:t xml:space="preserve"> </w:t>
      </w:r>
      <w:r>
        <w:rPr>
          <w:sz w:val="24"/>
        </w:rPr>
        <w:t>An</w:t>
      </w:r>
      <w:r>
        <w:rPr>
          <w:spacing w:val="-3"/>
          <w:sz w:val="24"/>
        </w:rPr>
        <w:t xml:space="preserve"> </w:t>
      </w:r>
      <w:r>
        <w:rPr>
          <w:sz w:val="24"/>
        </w:rPr>
        <w:t>introduction.</w:t>
      </w:r>
      <w:r>
        <w:rPr>
          <w:spacing w:val="-3"/>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 xml:space="preserve">Clinical Psychology, 60, </w:t>
      </w:r>
      <w:r>
        <w:rPr>
          <w:sz w:val="24"/>
        </w:rPr>
        <w:t>141–145.</w:t>
      </w:r>
    </w:p>
    <w:p w14:paraId="09DD7CC5" w14:textId="77777777" w:rsidR="005B323A" w:rsidRDefault="0026499D">
      <w:pPr>
        <w:pStyle w:val="BodyText"/>
        <w:ind w:left="666" w:hanging="447"/>
      </w:pPr>
      <w:r>
        <w:t>Newman, M. G., Consoli, A., &amp; Taylor, C. B. (1997). Computers in assessment and cognitive behavioral</w:t>
      </w:r>
      <w:r>
        <w:rPr>
          <w:spacing w:val="-3"/>
        </w:rPr>
        <w:t xml:space="preserve"> </w:t>
      </w:r>
      <w:r>
        <w:t>treatment</w:t>
      </w:r>
      <w:r>
        <w:rPr>
          <w:spacing w:val="-3"/>
        </w:rPr>
        <w:t xml:space="preserve"> </w:t>
      </w:r>
      <w:r>
        <w:t>of</w:t>
      </w:r>
      <w:r>
        <w:rPr>
          <w:spacing w:val="-3"/>
        </w:rPr>
        <w:t xml:space="preserve"> </w:t>
      </w:r>
      <w:r>
        <w:t>clinical</w:t>
      </w:r>
      <w:r>
        <w:rPr>
          <w:spacing w:val="-3"/>
        </w:rPr>
        <w:t xml:space="preserve"> </w:t>
      </w:r>
      <w:r>
        <w:t>disorders:</w:t>
      </w:r>
      <w:r>
        <w:rPr>
          <w:spacing w:val="-3"/>
        </w:rPr>
        <w:t xml:space="preserve"> </w:t>
      </w:r>
      <w:r>
        <w:t>Anxiety</w:t>
      </w:r>
      <w:r>
        <w:rPr>
          <w:spacing w:val="-6"/>
        </w:rPr>
        <w:t xml:space="preserve"> </w:t>
      </w:r>
      <w:r>
        <w:t>as</w:t>
      </w:r>
      <w:r>
        <w:rPr>
          <w:spacing w:val="-3"/>
        </w:rPr>
        <w:t xml:space="preserve"> </w:t>
      </w:r>
      <w:r>
        <w:t>a</w:t>
      </w:r>
      <w:r>
        <w:rPr>
          <w:spacing w:val="-4"/>
        </w:rPr>
        <w:t xml:space="preserve"> </w:t>
      </w:r>
      <w:r>
        <w:t>case</w:t>
      </w:r>
      <w:r>
        <w:rPr>
          <w:spacing w:val="-4"/>
        </w:rPr>
        <w:t xml:space="preserve"> </w:t>
      </w:r>
      <w:r>
        <w:t>in</w:t>
      </w:r>
      <w:r>
        <w:rPr>
          <w:spacing w:val="-3"/>
        </w:rPr>
        <w:t xml:space="preserve"> </w:t>
      </w:r>
      <w:r>
        <w:t xml:space="preserve">point. </w:t>
      </w:r>
      <w:r>
        <w:rPr>
          <w:i/>
        </w:rPr>
        <w:t>Behavior</w:t>
      </w:r>
      <w:r>
        <w:rPr>
          <w:i/>
          <w:spacing w:val="-3"/>
        </w:rPr>
        <w:t xml:space="preserve"> </w:t>
      </w:r>
      <w:r>
        <w:rPr>
          <w:i/>
        </w:rPr>
        <w:t>Therapy,</w:t>
      </w:r>
      <w:r>
        <w:rPr>
          <w:i/>
          <w:spacing w:val="-3"/>
        </w:rPr>
        <w:t xml:space="preserve"> </w:t>
      </w:r>
      <w:r>
        <w:rPr>
          <w:i/>
        </w:rPr>
        <w:t xml:space="preserve">28, </w:t>
      </w:r>
      <w:r>
        <w:rPr>
          <w:spacing w:val="-2"/>
        </w:rPr>
        <w:t>211–235.</w:t>
      </w:r>
    </w:p>
    <w:p w14:paraId="11084425" w14:textId="77777777" w:rsidR="005B323A" w:rsidRDefault="0026499D">
      <w:pPr>
        <w:pStyle w:val="BodyText"/>
        <w:spacing w:before="121"/>
        <w:ind w:left="666" w:hanging="447"/>
      </w:pPr>
      <w:r>
        <w:t>Newman,</w:t>
      </w:r>
      <w:r>
        <w:rPr>
          <w:spacing w:val="-3"/>
        </w:rPr>
        <w:t xml:space="preserve"> </w:t>
      </w:r>
      <w:r>
        <w:t>M.</w:t>
      </w:r>
      <w:r>
        <w:rPr>
          <w:spacing w:val="-3"/>
        </w:rPr>
        <w:t xml:space="preserve"> </w:t>
      </w:r>
      <w:r>
        <w:t>G.,</w:t>
      </w:r>
      <w:r>
        <w:rPr>
          <w:spacing w:val="-3"/>
        </w:rPr>
        <w:t xml:space="preserve"> </w:t>
      </w:r>
      <w:r>
        <w:t>Consoli,</w:t>
      </w:r>
      <w:r>
        <w:rPr>
          <w:spacing w:val="-3"/>
        </w:rPr>
        <w:t xml:space="preserve"> </w:t>
      </w:r>
      <w:r>
        <w:t>A.</w:t>
      </w:r>
      <w:r>
        <w:rPr>
          <w:spacing w:val="-3"/>
        </w:rPr>
        <w:t xml:space="preserve"> </w:t>
      </w:r>
      <w:r>
        <w:t>J.,</w:t>
      </w:r>
      <w:r>
        <w:rPr>
          <w:spacing w:val="-3"/>
        </w:rPr>
        <w:t xml:space="preserve"> </w:t>
      </w:r>
      <w:r>
        <w:t>&amp;</w:t>
      </w:r>
      <w:r>
        <w:rPr>
          <w:spacing w:val="-5"/>
        </w:rPr>
        <w:t xml:space="preserve"> </w:t>
      </w:r>
      <w:r>
        <w:t>Taylor,</w:t>
      </w:r>
      <w:r>
        <w:rPr>
          <w:spacing w:val="-3"/>
        </w:rPr>
        <w:t xml:space="preserve"> </w:t>
      </w:r>
      <w:r>
        <w:t>C.</w:t>
      </w:r>
      <w:r>
        <w:rPr>
          <w:spacing w:val="-3"/>
        </w:rPr>
        <w:t xml:space="preserve"> </w:t>
      </w:r>
      <w:r>
        <w:t>B.</w:t>
      </w:r>
      <w:r>
        <w:rPr>
          <w:spacing w:val="-3"/>
        </w:rPr>
        <w:t xml:space="preserve"> </w:t>
      </w:r>
      <w:r>
        <w:t>(1999).</w:t>
      </w:r>
      <w:r>
        <w:rPr>
          <w:spacing w:val="-4"/>
        </w:rPr>
        <w:t xml:space="preserve"> </w:t>
      </w:r>
      <w:r>
        <w:t>A</w:t>
      </w:r>
      <w:r>
        <w:rPr>
          <w:spacing w:val="-3"/>
        </w:rPr>
        <w:t xml:space="preserve"> </w:t>
      </w:r>
      <w:r>
        <w:t>palmto</w:t>
      </w:r>
      <w:r>
        <w:t>p</w:t>
      </w:r>
      <w:r>
        <w:rPr>
          <w:spacing w:val="-3"/>
        </w:rPr>
        <w:t xml:space="preserve"> </w:t>
      </w:r>
      <w:r>
        <w:t>computer</w:t>
      </w:r>
      <w:r>
        <w:rPr>
          <w:spacing w:val="-5"/>
        </w:rPr>
        <w:t xml:space="preserve"> </w:t>
      </w:r>
      <w:r>
        <w:t>program</w:t>
      </w:r>
      <w:r>
        <w:rPr>
          <w:spacing w:val="-3"/>
        </w:rPr>
        <w:t xml:space="preserve"> </w:t>
      </w:r>
      <w:r>
        <w:t>for</w:t>
      </w:r>
      <w:r>
        <w:rPr>
          <w:spacing w:val="-4"/>
        </w:rPr>
        <w:t xml:space="preserve"> </w:t>
      </w:r>
      <w:r>
        <w:t xml:space="preserve">the treatment of generalized anxiety disorder. </w:t>
      </w:r>
      <w:r>
        <w:rPr>
          <w:i/>
        </w:rPr>
        <w:t xml:space="preserve">Behavior Modification, 23, </w:t>
      </w:r>
      <w:r>
        <w:t>597–619.</w:t>
      </w:r>
    </w:p>
    <w:p w14:paraId="052B0A39" w14:textId="77777777" w:rsidR="005B323A" w:rsidRDefault="0026499D">
      <w:pPr>
        <w:pStyle w:val="BodyText"/>
        <w:ind w:left="666" w:right="204" w:hanging="447"/>
        <w:jc w:val="both"/>
      </w:pPr>
      <w:r>
        <w:t>Newman,</w:t>
      </w:r>
      <w:r>
        <w:rPr>
          <w:spacing w:val="-3"/>
        </w:rPr>
        <w:t xml:space="preserve"> </w:t>
      </w:r>
      <w:r>
        <w:t>M.</w:t>
      </w:r>
      <w:r>
        <w:rPr>
          <w:spacing w:val="-3"/>
        </w:rPr>
        <w:t xml:space="preserve"> </w:t>
      </w:r>
      <w:r>
        <w:t>G.,</w:t>
      </w:r>
      <w:r>
        <w:rPr>
          <w:spacing w:val="-3"/>
        </w:rPr>
        <w:t xml:space="preserve"> </w:t>
      </w:r>
      <w:r>
        <w:t>Erickson,</w:t>
      </w:r>
      <w:r>
        <w:rPr>
          <w:spacing w:val="-3"/>
        </w:rPr>
        <w:t xml:space="preserve"> </w:t>
      </w:r>
      <w:r>
        <w:t>T.,</w:t>
      </w:r>
      <w:r>
        <w:rPr>
          <w:spacing w:val="-3"/>
        </w:rPr>
        <w:t xml:space="preserve"> </w:t>
      </w:r>
      <w:r>
        <w:t>Przeworski,</w:t>
      </w:r>
      <w:r>
        <w:rPr>
          <w:spacing w:val="-3"/>
        </w:rPr>
        <w:t xml:space="preserve"> </w:t>
      </w:r>
      <w:r>
        <w:t>A.,</w:t>
      </w:r>
      <w:r>
        <w:rPr>
          <w:spacing w:val="-3"/>
        </w:rPr>
        <w:t xml:space="preserve"> </w:t>
      </w:r>
      <w:r>
        <w:t>&amp;</w:t>
      </w:r>
      <w:r>
        <w:rPr>
          <w:spacing w:val="-3"/>
        </w:rPr>
        <w:t xml:space="preserve"> </w:t>
      </w:r>
      <w:r>
        <w:t>Dzus,</w:t>
      </w:r>
      <w:r>
        <w:rPr>
          <w:spacing w:val="-3"/>
        </w:rPr>
        <w:t xml:space="preserve"> </w:t>
      </w:r>
      <w:r>
        <w:t>E.</w:t>
      </w:r>
      <w:r>
        <w:rPr>
          <w:spacing w:val="-3"/>
        </w:rPr>
        <w:t xml:space="preserve"> </w:t>
      </w:r>
      <w:r>
        <w:t>(2003).</w:t>
      </w:r>
      <w:r>
        <w:rPr>
          <w:spacing w:val="-1"/>
        </w:rPr>
        <w:t xml:space="preserve"> </w:t>
      </w:r>
      <w:r>
        <w:t>Self-help</w:t>
      </w:r>
      <w:r>
        <w:rPr>
          <w:spacing w:val="-3"/>
        </w:rPr>
        <w:t xml:space="preserve"> </w:t>
      </w:r>
      <w:r>
        <w:t>and</w:t>
      </w:r>
      <w:r>
        <w:rPr>
          <w:spacing w:val="-3"/>
        </w:rPr>
        <w:t xml:space="preserve"> </w:t>
      </w:r>
      <w:r>
        <w:t>minimal–contact therapies for anxiety</w:t>
      </w:r>
      <w:r>
        <w:rPr>
          <w:spacing w:val="-5"/>
        </w:rPr>
        <w:t xml:space="preserve"> </w:t>
      </w:r>
      <w:r>
        <w:t>disorders: Is human contact necessary</w:t>
      </w:r>
      <w:r>
        <w:rPr>
          <w:spacing w:val="-5"/>
        </w:rPr>
        <w:t xml:space="preserve"> </w:t>
      </w:r>
      <w:r>
        <w:t>for</w:t>
      </w:r>
      <w:r>
        <w:rPr>
          <w:spacing w:val="-2"/>
        </w:rPr>
        <w:t xml:space="preserve"> </w:t>
      </w:r>
      <w:r>
        <w:t>therapeutic</w:t>
      </w:r>
      <w:r>
        <w:rPr>
          <w:spacing w:val="-1"/>
        </w:rPr>
        <w:t xml:space="preserve"> </w:t>
      </w:r>
      <w:r>
        <w:t xml:space="preserve">efficacy? </w:t>
      </w:r>
      <w:r>
        <w:rPr>
          <w:i/>
        </w:rPr>
        <w:t xml:space="preserve">Journal of Clinical Psychology, 59, </w:t>
      </w:r>
      <w:r>
        <w:t>251–274.</w:t>
      </w:r>
    </w:p>
    <w:p w14:paraId="5F33EAD2" w14:textId="77777777" w:rsidR="005B323A" w:rsidRDefault="0026499D">
      <w:pPr>
        <w:pStyle w:val="BodyText"/>
        <w:ind w:left="666" w:right="197" w:hanging="447"/>
      </w:pPr>
      <w:r>
        <w:t>Newman, M. G., Kenardy, J., Herman, S., &amp; Taylor, C. B. (1997). Comparison of palmtop- computer-assisted</w:t>
      </w:r>
      <w:r>
        <w:rPr>
          <w:spacing w:val="-6"/>
        </w:rPr>
        <w:t xml:space="preserve"> </w:t>
      </w:r>
      <w:r>
        <w:t>brie</w:t>
      </w:r>
      <w:r>
        <w:t>f</w:t>
      </w:r>
      <w:r>
        <w:rPr>
          <w:spacing w:val="-6"/>
        </w:rPr>
        <w:t xml:space="preserve"> </w:t>
      </w:r>
      <w:r>
        <w:t>cognitive–behavioral</w:t>
      </w:r>
      <w:r>
        <w:rPr>
          <w:spacing w:val="-6"/>
        </w:rPr>
        <w:t xml:space="preserve"> </w:t>
      </w:r>
      <w:r>
        <w:t>treatment</w:t>
      </w:r>
      <w:r>
        <w:rPr>
          <w:spacing w:val="-6"/>
        </w:rPr>
        <w:t xml:space="preserve"> </w:t>
      </w:r>
      <w:r>
        <w:t>to</w:t>
      </w:r>
      <w:r>
        <w:rPr>
          <w:spacing w:val="-6"/>
        </w:rPr>
        <w:t xml:space="preserve"> </w:t>
      </w:r>
      <w:r>
        <w:t>cognitive–behavioral</w:t>
      </w:r>
      <w:r>
        <w:rPr>
          <w:spacing w:val="-6"/>
        </w:rPr>
        <w:t xml:space="preserve"> </w:t>
      </w:r>
      <w:r>
        <w:t>treatment</w:t>
      </w:r>
      <w:r>
        <w:rPr>
          <w:spacing w:val="-6"/>
        </w:rPr>
        <w:t xml:space="preserve"> </w:t>
      </w:r>
      <w:r>
        <w:t xml:space="preserve">for panic disorder. </w:t>
      </w:r>
      <w:r>
        <w:rPr>
          <w:i/>
        </w:rPr>
        <w:t xml:space="preserve">Journal of Consulting and Clinical Psychology, 65, </w:t>
      </w:r>
      <w:r>
        <w:t>178–183.</w:t>
      </w:r>
    </w:p>
    <w:p w14:paraId="65C46A61" w14:textId="77777777" w:rsidR="005B323A" w:rsidRDefault="0026499D">
      <w:pPr>
        <w:spacing w:before="120"/>
        <w:ind w:left="666" w:hanging="447"/>
        <w:rPr>
          <w:sz w:val="24"/>
        </w:rPr>
      </w:pPr>
      <w:r>
        <w:rPr>
          <w:sz w:val="24"/>
        </w:rPr>
        <w:t>Newman, M. G., Koif, D. F., Przeworski, A., &amp; Llera, S. J. (2010). Anxiety disorders. In M. A. Cucciare</w:t>
      </w:r>
      <w:r>
        <w:rPr>
          <w:spacing w:val="-3"/>
          <w:sz w:val="24"/>
        </w:rPr>
        <w:t xml:space="preserve"> </w:t>
      </w:r>
      <w:r>
        <w:rPr>
          <w:sz w:val="24"/>
        </w:rPr>
        <w:t>&amp;</w:t>
      </w:r>
      <w:r>
        <w:rPr>
          <w:spacing w:val="-5"/>
          <w:sz w:val="24"/>
        </w:rPr>
        <w:t xml:space="preserve"> </w:t>
      </w:r>
      <w:r>
        <w:rPr>
          <w:sz w:val="24"/>
        </w:rPr>
        <w:t>K.</w:t>
      </w:r>
      <w:r>
        <w:rPr>
          <w:spacing w:val="-4"/>
          <w:sz w:val="24"/>
        </w:rPr>
        <w:t xml:space="preserve"> </w:t>
      </w:r>
      <w:r>
        <w:rPr>
          <w:sz w:val="24"/>
        </w:rPr>
        <w:t>R.</w:t>
      </w:r>
      <w:r>
        <w:rPr>
          <w:spacing w:val="-4"/>
          <w:sz w:val="24"/>
        </w:rPr>
        <w:t xml:space="preserve"> </w:t>
      </w:r>
      <w:r>
        <w:rPr>
          <w:sz w:val="24"/>
        </w:rPr>
        <w:t>Weingardt</w:t>
      </w:r>
      <w:r>
        <w:rPr>
          <w:spacing w:val="-4"/>
          <w:sz w:val="24"/>
        </w:rPr>
        <w:t xml:space="preserve"> </w:t>
      </w:r>
      <w:r>
        <w:rPr>
          <w:sz w:val="24"/>
        </w:rPr>
        <w:t>(Eds.),</w:t>
      </w:r>
      <w:r>
        <w:rPr>
          <w:spacing w:val="-4"/>
          <w:sz w:val="24"/>
        </w:rPr>
        <w:t xml:space="preserve"> </w:t>
      </w:r>
      <w:r>
        <w:rPr>
          <w:i/>
          <w:sz w:val="24"/>
        </w:rPr>
        <w:t>Using</w:t>
      </w:r>
      <w:r>
        <w:rPr>
          <w:i/>
          <w:spacing w:val="-4"/>
          <w:sz w:val="24"/>
        </w:rPr>
        <w:t xml:space="preserve"> </w:t>
      </w:r>
      <w:r>
        <w:rPr>
          <w:i/>
          <w:sz w:val="24"/>
        </w:rPr>
        <w:t>technology</w:t>
      </w:r>
      <w:r>
        <w:rPr>
          <w:i/>
          <w:spacing w:val="-4"/>
          <w:sz w:val="24"/>
        </w:rPr>
        <w:t xml:space="preserve"> </w:t>
      </w:r>
      <w:r>
        <w:rPr>
          <w:i/>
          <w:sz w:val="24"/>
        </w:rPr>
        <w:t>to</w:t>
      </w:r>
      <w:r>
        <w:rPr>
          <w:i/>
          <w:spacing w:val="-4"/>
          <w:sz w:val="24"/>
        </w:rPr>
        <w:t xml:space="preserve"> </w:t>
      </w:r>
      <w:r>
        <w:rPr>
          <w:i/>
          <w:sz w:val="24"/>
        </w:rPr>
        <w:t>support</w:t>
      </w:r>
      <w:r>
        <w:rPr>
          <w:i/>
          <w:spacing w:val="-4"/>
          <w:sz w:val="24"/>
        </w:rPr>
        <w:t xml:space="preserve"> </w:t>
      </w:r>
      <w:r>
        <w:rPr>
          <w:i/>
          <w:sz w:val="24"/>
        </w:rPr>
        <w:t>evidence-based</w:t>
      </w:r>
      <w:r>
        <w:rPr>
          <w:i/>
          <w:spacing w:val="-4"/>
          <w:sz w:val="24"/>
        </w:rPr>
        <w:t xml:space="preserve"> </w:t>
      </w:r>
      <w:r>
        <w:rPr>
          <w:i/>
          <w:sz w:val="24"/>
        </w:rPr>
        <w:t xml:space="preserve">behavioral health practices: A clinician’s guide </w:t>
      </w:r>
      <w:r>
        <w:rPr>
          <w:sz w:val="24"/>
        </w:rPr>
        <w:t xml:space="preserve">(pp. 27–44). New York: Routledge/Taylor &amp; Francis </w:t>
      </w:r>
      <w:r>
        <w:rPr>
          <w:spacing w:val="-2"/>
          <w:sz w:val="24"/>
        </w:rPr>
        <w:t>Group.</w:t>
      </w:r>
    </w:p>
    <w:p w14:paraId="3B320140" w14:textId="77777777" w:rsidR="005B323A" w:rsidRDefault="0026499D">
      <w:pPr>
        <w:pStyle w:val="BodyText"/>
        <w:spacing w:before="121"/>
        <w:ind w:left="666" w:right="265" w:hanging="447"/>
      </w:pPr>
      <w:r>
        <w:t>Newman, M. G., Szkodny, L. E., Llera, S. J., &amp; Przeworski, A. (2011). A review of tech</w:t>
      </w:r>
      <w:r>
        <w:t>nology- assisted self-help and minimal contact therapies for drug and alcohol abuse and smoking addiction:</w:t>
      </w:r>
      <w:r>
        <w:rPr>
          <w:spacing w:val="-3"/>
        </w:rPr>
        <w:t xml:space="preserve"> </w:t>
      </w:r>
      <w:r>
        <w:t>Is</w:t>
      </w:r>
      <w:r>
        <w:rPr>
          <w:spacing w:val="-5"/>
        </w:rPr>
        <w:t xml:space="preserve"> </w:t>
      </w:r>
      <w:r>
        <w:t>human</w:t>
      </w:r>
      <w:r>
        <w:rPr>
          <w:spacing w:val="-3"/>
        </w:rPr>
        <w:t xml:space="preserve"> </w:t>
      </w:r>
      <w:r>
        <w:t>contact</w:t>
      </w:r>
      <w:r>
        <w:rPr>
          <w:spacing w:val="-5"/>
        </w:rPr>
        <w:t xml:space="preserve"> </w:t>
      </w:r>
      <w:r>
        <w:t>necessary</w:t>
      </w:r>
      <w:r>
        <w:rPr>
          <w:spacing w:val="-7"/>
        </w:rPr>
        <w:t xml:space="preserve"> </w:t>
      </w:r>
      <w:r>
        <w:t>for</w:t>
      </w:r>
      <w:r>
        <w:rPr>
          <w:spacing w:val="-6"/>
        </w:rPr>
        <w:t xml:space="preserve"> </w:t>
      </w:r>
      <w:r>
        <w:t>therapeutic</w:t>
      </w:r>
      <w:r>
        <w:rPr>
          <w:spacing w:val="-6"/>
        </w:rPr>
        <w:t xml:space="preserve"> </w:t>
      </w:r>
      <w:r>
        <w:t xml:space="preserve">efficacy? </w:t>
      </w:r>
      <w:r>
        <w:rPr>
          <w:i/>
        </w:rPr>
        <w:t>Clinical</w:t>
      </w:r>
      <w:r>
        <w:rPr>
          <w:i/>
          <w:spacing w:val="-5"/>
        </w:rPr>
        <w:t xml:space="preserve"> </w:t>
      </w:r>
      <w:r>
        <w:rPr>
          <w:i/>
        </w:rPr>
        <w:t>Psychology</w:t>
      </w:r>
      <w:r>
        <w:rPr>
          <w:i/>
          <w:spacing w:val="-5"/>
        </w:rPr>
        <w:t xml:space="preserve"> </w:t>
      </w:r>
      <w:r>
        <w:rPr>
          <w:i/>
        </w:rPr>
        <w:t xml:space="preserve">Review, 31, </w:t>
      </w:r>
      <w:r>
        <w:t>178–186.</w:t>
      </w:r>
    </w:p>
    <w:p w14:paraId="0866D151" w14:textId="77777777" w:rsidR="005B323A" w:rsidRDefault="0026499D">
      <w:pPr>
        <w:pStyle w:val="BodyText"/>
        <w:ind w:left="666" w:right="265" w:hanging="447"/>
      </w:pPr>
      <w:r>
        <w:t>Newnham, E. A., Doyle, E. L., Sng, A. A. H., Hooke, G. R., &amp; Page, A. C. (2012). Improving clinical</w:t>
      </w:r>
      <w:r>
        <w:rPr>
          <w:spacing w:val="-5"/>
        </w:rPr>
        <w:t xml:space="preserve"> </w:t>
      </w:r>
      <w:r>
        <w:t>outcomes</w:t>
      </w:r>
      <w:r>
        <w:rPr>
          <w:spacing w:val="-5"/>
        </w:rPr>
        <w:t xml:space="preserve"> </w:t>
      </w:r>
      <w:r>
        <w:t>in</w:t>
      </w:r>
      <w:r>
        <w:rPr>
          <w:spacing w:val="-5"/>
        </w:rPr>
        <w:t xml:space="preserve"> </w:t>
      </w:r>
      <w:r>
        <w:t>psychiatric</w:t>
      </w:r>
      <w:r>
        <w:rPr>
          <w:spacing w:val="-5"/>
        </w:rPr>
        <w:t xml:space="preserve"> </w:t>
      </w:r>
      <w:r>
        <w:t>care</w:t>
      </w:r>
      <w:r>
        <w:rPr>
          <w:spacing w:val="-7"/>
        </w:rPr>
        <w:t xml:space="preserve"> </w:t>
      </w:r>
      <w:r>
        <w:t>with</w:t>
      </w:r>
      <w:r>
        <w:rPr>
          <w:spacing w:val="-5"/>
        </w:rPr>
        <w:t xml:space="preserve"> </w:t>
      </w:r>
      <w:r>
        <w:t>touch-screen</w:t>
      </w:r>
      <w:r>
        <w:rPr>
          <w:spacing w:val="-5"/>
        </w:rPr>
        <w:t xml:space="preserve"> </w:t>
      </w:r>
      <w:r>
        <w:t>technology.</w:t>
      </w:r>
      <w:r>
        <w:rPr>
          <w:spacing w:val="-1"/>
        </w:rPr>
        <w:t xml:space="preserve"> </w:t>
      </w:r>
      <w:r>
        <w:rPr>
          <w:i/>
        </w:rPr>
        <w:t>Psychological</w:t>
      </w:r>
      <w:r>
        <w:rPr>
          <w:i/>
          <w:spacing w:val="-5"/>
        </w:rPr>
        <w:t xml:space="preserve"> </w:t>
      </w:r>
      <w:r>
        <w:rPr>
          <w:i/>
        </w:rPr>
        <w:t xml:space="preserve">Services, 9, </w:t>
      </w:r>
      <w:r>
        <w:t>221–223.</w:t>
      </w:r>
    </w:p>
    <w:p w14:paraId="6B78B477" w14:textId="77777777" w:rsidR="005B323A" w:rsidRDefault="0026499D">
      <w:pPr>
        <w:spacing w:before="120"/>
        <w:ind w:left="666" w:right="265" w:hanging="447"/>
        <w:rPr>
          <w:sz w:val="24"/>
        </w:rPr>
      </w:pPr>
      <w:r>
        <w:rPr>
          <w:sz w:val="24"/>
        </w:rPr>
        <w:t>Newton, M. S., &amp; Ciliska, D. (2006). Internet-based innovatio</w:t>
      </w:r>
      <w:r>
        <w:rPr>
          <w:sz w:val="24"/>
        </w:rPr>
        <w:t>ns for the prevention of eating disorders:</w:t>
      </w:r>
      <w:r>
        <w:rPr>
          <w:spacing w:val="-4"/>
          <w:sz w:val="24"/>
        </w:rPr>
        <w:t xml:space="preserve"> </w:t>
      </w:r>
      <w:r>
        <w:rPr>
          <w:sz w:val="24"/>
        </w:rPr>
        <w:t>A</w:t>
      </w:r>
      <w:r>
        <w:rPr>
          <w:spacing w:val="-4"/>
          <w:sz w:val="24"/>
        </w:rPr>
        <w:t xml:space="preserve"> </w:t>
      </w:r>
      <w:r>
        <w:rPr>
          <w:sz w:val="24"/>
        </w:rPr>
        <w:t>systematic</w:t>
      </w:r>
      <w:r>
        <w:rPr>
          <w:spacing w:val="-4"/>
          <w:sz w:val="24"/>
        </w:rPr>
        <w:t xml:space="preserve"> </w:t>
      </w:r>
      <w:r>
        <w:rPr>
          <w:sz w:val="24"/>
        </w:rPr>
        <w:t>review.</w:t>
      </w:r>
      <w:r>
        <w:rPr>
          <w:spacing w:val="-3"/>
          <w:sz w:val="24"/>
        </w:rPr>
        <w:t xml:space="preserve"> </w:t>
      </w:r>
      <w:r>
        <w:rPr>
          <w:i/>
          <w:sz w:val="24"/>
        </w:rPr>
        <w:t>Eating</w:t>
      </w:r>
      <w:r>
        <w:rPr>
          <w:i/>
          <w:spacing w:val="-4"/>
          <w:sz w:val="24"/>
        </w:rPr>
        <w:t xml:space="preserve"> </w:t>
      </w:r>
      <w:r>
        <w:rPr>
          <w:i/>
          <w:sz w:val="24"/>
        </w:rPr>
        <w:t>Disorders:</w:t>
      </w:r>
      <w:r>
        <w:rPr>
          <w:i/>
          <w:spacing w:val="-3"/>
          <w:sz w:val="24"/>
        </w:rPr>
        <w:t xml:space="preserve"> </w:t>
      </w:r>
      <w:r>
        <w:rPr>
          <w:i/>
          <w:sz w:val="24"/>
        </w:rPr>
        <w:t>The</w:t>
      </w:r>
      <w:r>
        <w:rPr>
          <w:i/>
          <w:spacing w:val="-5"/>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Treatment &amp;</w:t>
      </w:r>
      <w:r>
        <w:rPr>
          <w:i/>
          <w:spacing w:val="-11"/>
          <w:sz w:val="24"/>
        </w:rPr>
        <w:t xml:space="preserve"> </w:t>
      </w:r>
      <w:r>
        <w:rPr>
          <w:i/>
          <w:sz w:val="24"/>
        </w:rPr>
        <w:t xml:space="preserve">Prevention, 14, </w:t>
      </w:r>
      <w:r>
        <w:rPr>
          <w:sz w:val="24"/>
        </w:rPr>
        <w:t>365–384.</w:t>
      </w:r>
    </w:p>
    <w:p w14:paraId="10B0213C" w14:textId="77777777" w:rsidR="005B323A" w:rsidRDefault="0026499D">
      <w:pPr>
        <w:spacing w:before="121"/>
        <w:ind w:left="666" w:right="265" w:hanging="447"/>
        <w:rPr>
          <w:sz w:val="24"/>
        </w:rPr>
      </w:pPr>
      <w:r>
        <w:rPr>
          <w:sz w:val="24"/>
        </w:rPr>
        <w:t>Newton, N. C., Andrews, G., Teesson, M., &amp; Vogl, L. E. (2009). Delivering prevention for alcohol</w:t>
      </w:r>
      <w:r>
        <w:rPr>
          <w:spacing w:val="-4"/>
          <w:sz w:val="24"/>
        </w:rPr>
        <w:t xml:space="preserve"> </w:t>
      </w:r>
      <w:r>
        <w:rPr>
          <w:sz w:val="24"/>
        </w:rPr>
        <w:t>and</w:t>
      </w:r>
      <w:r>
        <w:rPr>
          <w:spacing w:val="-4"/>
          <w:sz w:val="24"/>
        </w:rPr>
        <w:t xml:space="preserve"> </w:t>
      </w:r>
      <w:r>
        <w:rPr>
          <w:sz w:val="24"/>
        </w:rPr>
        <w:t>cannabis</w:t>
      </w:r>
      <w:r>
        <w:rPr>
          <w:spacing w:val="-4"/>
          <w:sz w:val="24"/>
        </w:rPr>
        <w:t xml:space="preserve"> </w:t>
      </w:r>
      <w:r>
        <w:rPr>
          <w:sz w:val="24"/>
        </w:rPr>
        <w:t>using</w:t>
      </w:r>
      <w:r>
        <w:rPr>
          <w:spacing w:val="-6"/>
          <w:sz w:val="24"/>
        </w:rPr>
        <w:t xml:space="preserve"> </w:t>
      </w:r>
      <w:r>
        <w:rPr>
          <w:sz w:val="24"/>
        </w:rPr>
        <w:t>the</w:t>
      </w:r>
      <w:r>
        <w:rPr>
          <w:spacing w:val="-3"/>
          <w:sz w:val="24"/>
        </w:rPr>
        <w:t xml:space="preserve"> </w:t>
      </w:r>
      <w:r>
        <w:rPr>
          <w:sz w:val="24"/>
        </w:rPr>
        <w:t>Internet:</w:t>
      </w:r>
      <w:r>
        <w:rPr>
          <w:spacing w:val="-4"/>
          <w:sz w:val="24"/>
        </w:rPr>
        <w:t xml:space="preserve"> </w:t>
      </w:r>
      <w:r>
        <w:rPr>
          <w:sz w:val="24"/>
        </w:rPr>
        <w:t>A</w:t>
      </w:r>
      <w:r>
        <w:rPr>
          <w:spacing w:val="-3"/>
          <w:sz w:val="24"/>
        </w:rPr>
        <w:t xml:space="preserve"> </w:t>
      </w:r>
      <w:r>
        <w:rPr>
          <w:sz w:val="24"/>
        </w:rPr>
        <w:t>cluster</w:t>
      </w:r>
      <w:r>
        <w:rPr>
          <w:spacing w:val="-3"/>
          <w:sz w:val="24"/>
        </w:rPr>
        <w:t xml:space="preserve"> </w:t>
      </w:r>
      <w:r>
        <w:rPr>
          <w:sz w:val="24"/>
        </w:rPr>
        <w:t>randomised</w:t>
      </w:r>
      <w:r>
        <w:rPr>
          <w:spacing w:val="-4"/>
          <w:sz w:val="24"/>
        </w:rPr>
        <w:t xml:space="preserve"> </w:t>
      </w:r>
      <w:r>
        <w:rPr>
          <w:sz w:val="24"/>
        </w:rPr>
        <w:t>controlled</w:t>
      </w:r>
      <w:r>
        <w:rPr>
          <w:spacing w:val="-4"/>
          <w:sz w:val="24"/>
        </w:rPr>
        <w:t xml:space="preserve"> </w:t>
      </w:r>
      <w:r>
        <w:rPr>
          <w:sz w:val="24"/>
        </w:rPr>
        <w:t>trial.</w:t>
      </w:r>
      <w:r>
        <w:rPr>
          <w:spacing w:val="-3"/>
          <w:sz w:val="24"/>
        </w:rPr>
        <w:t xml:space="preserve"> </w:t>
      </w:r>
      <w:r>
        <w:rPr>
          <w:i/>
          <w:sz w:val="24"/>
        </w:rPr>
        <w:t xml:space="preserve">Preventive Medicine: An International Journal Devoted to Practice and Theory, 48, </w:t>
      </w:r>
      <w:r>
        <w:rPr>
          <w:sz w:val="24"/>
        </w:rPr>
        <w:t>579–584.</w:t>
      </w:r>
    </w:p>
    <w:p w14:paraId="4FF7B2C5" w14:textId="77777777" w:rsidR="005B323A" w:rsidRDefault="0026499D">
      <w:pPr>
        <w:pStyle w:val="BodyText"/>
        <w:ind w:left="666" w:right="265" w:hanging="447"/>
      </w:pPr>
      <w:r>
        <w:t>Newton, N. C., Teesson, M., Vogl, L. E., &amp; Andrews, G. (2010). Internet-based prevention for alcohol</w:t>
      </w:r>
      <w:r>
        <w:rPr>
          <w:spacing w:val="-3"/>
        </w:rPr>
        <w:t xml:space="preserve"> </w:t>
      </w:r>
      <w:r>
        <w:t>and</w:t>
      </w:r>
      <w:r>
        <w:rPr>
          <w:spacing w:val="-3"/>
        </w:rPr>
        <w:t xml:space="preserve"> </w:t>
      </w:r>
      <w:r>
        <w:t>cannabis</w:t>
      </w:r>
      <w:r>
        <w:rPr>
          <w:spacing w:val="-3"/>
        </w:rPr>
        <w:t xml:space="preserve"> </w:t>
      </w:r>
      <w:r>
        <w:t>us</w:t>
      </w:r>
      <w:r>
        <w:t>e:</w:t>
      </w:r>
      <w:r>
        <w:rPr>
          <w:spacing w:val="-3"/>
        </w:rPr>
        <w:t xml:space="preserve"> </w:t>
      </w:r>
      <w:r>
        <w:t>Final</w:t>
      </w:r>
      <w:r>
        <w:rPr>
          <w:spacing w:val="-3"/>
        </w:rPr>
        <w:t xml:space="preserve"> </w:t>
      </w:r>
      <w:r>
        <w:t>results</w:t>
      </w:r>
      <w:r>
        <w:rPr>
          <w:spacing w:val="-3"/>
        </w:rPr>
        <w:t xml:space="preserve"> </w:t>
      </w:r>
      <w:r>
        <w:t>of</w:t>
      </w:r>
      <w:r>
        <w:rPr>
          <w:spacing w:val="-3"/>
        </w:rPr>
        <w:t xml:space="preserve"> </w:t>
      </w:r>
      <w:r>
        <w:t>the</w:t>
      </w:r>
      <w:r>
        <w:rPr>
          <w:spacing w:val="-4"/>
        </w:rPr>
        <w:t xml:space="preserve"> </w:t>
      </w:r>
      <w:r>
        <w:t>Climate</w:t>
      </w:r>
      <w:r>
        <w:rPr>
          <w:spacing w:val="-4"/>
        </w:rPr>
        <w:t xml:space="preserve"> </w:t>
      </w:r>
      <w:r>
        <w:t>Schools</w:t>
      </w:r>
      <w:r>
        <w:rPr>
          <w:spacing w:val="-3"/>
        </w:rPr>
        <w:t xml:space="preserve"> </w:t>
      </w:r>
      <w:r>
        <w:t xml:space="preserve">course. </w:t>
      </w:r>
      <w:r>
        <w:rPr>
          <w:i/>
        </w:rPr>
        <w:t>Addiction,</w:t>
      </w:r>
      <w:r>
        <w:rPr>
          <w:i/>
          <w:spacing w:val="-3"/>
        </w:rPr>
        <w:t xml:space="preserve"> </w:t>
      </w:r>
      <w:r>
        <w:rPr>
          <w:i/>
        </w:rPr>
        <w:t>105,</w:t>
      </w:r>
      <w:r>
        <w:rPr>
          <w:i/>
          <w:spacing w:val="-2"/>
        </w:rPr>
        <w:t xml:space="preserve"> </w:t>
      </w:r>
      <w:r>
        <w:t xml:space="preserve">749– </w:t>
      </w:r>
      <w:r>
        <w:rPr>
          <w:spacing w:val="-4"/>
        </w:rPr>
        <w:t>759.</w:t>
      </w:r>
    </w:p>
    <w:p w14:paraId="6C91FD57" w14:textId="77777777" w:rsidR="005B323A" w:rsidRDefault="0026499D">
      <w:pPr>
        <w:pStyle w:val="BodyText"/>
        <w:ind w:left="220"/>
      </w:pPr>
      <w:r>
        <w:t>Nijland,</w:t>
      </w:r>
      <w:r>
        <w:rPr>
          <w:spacing w:val="-5"/>
        </w:rPr>
        <w:t xml:space="preserve"> </w:t>
      </w:r>
      <w:r>
        <w:t>N.,</w:t>
      </w:r>
      <w:r>
        <w:rPr>
          <w:spacing w:val="-2"/>
        </w:rPr>
        <w:t xml:space="preserve"> </w:t>
      </w:r>
      <w:r>
        <w:t>van</w:t>
      </w:r>
      <w:r>
        <w:rPr>
          <w:spacing w:val="-2"/>
        </w:rPr>
        <w:t xml:space="preserve"> </w:t>
      </w:r>
      <w:r>
        <w:t>Gemert-Pijnen,</w:t>
      </w:r>
      <w:r>
        <w:rPr>
          <w:spacing w:val="-3"/>
        </w:rPr>
        <w:t xml:space="preserve"> </w:t>
      </w:r>
      <w:r>
        <w:t>J.,</w:t>
      </w:r>
      <w:r>
        <w:rPr>
          <w:spacing w:val="-2"/>
        </w:rPr>
        <w:t xml:space="preserve"> </w:t>
      </w:r>
      <w:r>
        <w:t>Boer,</w:t>
      </w:r>
      <w:r>
        <w:rPr>
          <w:spacing w:val="-2"/>
        </w:rPr>
        <w:t xml:space="preserve"> </w:t>
      </w:r>
      <w:r>
        <w:t>H.,</w:t>
      </w:r>
      <w:r>
        <w:rPr>
          <w:spacing w:val="-2"/>
        </w:rPr>
        <w:t xml:space="preserve"> </w:t>
      </w:r>
      <w:r>
        <w:t>Steehouder,</w:t>
      </w:r>
      <w:r>
        <w:rPr>
          <w:spacing w:val="-3"/>
        </w:rPr>
        <w:t xml:space="preserve"> </w:t>
      </w:r>
      <w:r>
        <w:t>F.</w:t>
      </w:r>
      <w:r>
        <w:rPr>
          <w:spacing w:val="-2"/>
        </w:rPr>
        <w:t xml:space="preserve"> </w:t>
      </w:r>
      <w:r>
        <w:t>M.</w:t>
      </w:r>
      <w:r>
        <w:rPr>
          <w:spacing w:val="2"/>
        </w:rPr>
        <w:t xml:space="preserve"> </w:t>
      </w:r>
      <w:r>
        <w:t>L.,</w:t>
      </w:r>
      <w:r>
        <w:rPr>
          <w:spacing w:val="-1"/>
        </w:rPr>
        <w:t xml:space="preserve"> </w:t>
      </w:r>
      <w:r>
        <w:t>&amp;</w:t>
      </w:r>
      <w:r>
        <w:rPr>
          <w:spacing w:val="-4"/>
        </w:rPr>
        <w:t xml:space="preserve"> </w:t>
      </w:r>
      <w:r>
        <w:t>Seydel,</w:t>
      </w:r>
      <w:r>
        <w:rPr>
          <w:spacing w:val="-2"/>
        </w:rPr>
        <w:t xml:space="preserve"> </w:t>
      </w:r>
      <w:r>
        <w:t>R.</w:t>
      </w:r>
      <w:r>
        <w:rPr>
          <w:spacing w:val="-2"/>
        </w:rPr>
        <w:t xml:space="preserve"> </w:t>
      </w:r>
      <w:r>
        <w:t>E.</w:t>
      </w:r>
      <w:r>
        <w:rPr>
          <w:spacing w:val="-2"/>
        </w:rPr>
        <w:t xml:space="preserve"> (2008).</w:t>
      </w:r>
    </w:p>
    <w:p w14:paraId="37B0E147" w14:textId="77777777" w:rsidR="005B323A" w:rsidRDefault="0026499D">
      <w:pPr>
        <w:pStyle w:val="BodyText"/>
        <w:spacing w:before="0"/>
        <w:ind w:left="666"/>
      </w:pPr>
      <w:r>
        <w:t>Evaluation</w:t>
      </w:r>
      <w:r>
        <w:rPr>
          <w:spacing w:val="-3"/>
        </w:rPr>
        <w:t xml:space="preserve"> </w:t>
      </w:r>
      <w:r>
        <w:t>of</w:t>
      </w:r>
      <w:r>
        <w:rPr>
          <w:spacing w:val="-1"/>
        </w:rPr>
        <w:t xml:space="preserve"> </w:t>
      </w:r>
      <w:r>
        <w:t>Internet-based</w:t>
      </w:r>
      <w:r>
        <w:rPr>
          <w:spacing w:val="-3"/>
        </w:rPr>
        <w:t xml:space="preserve"> </w:t>
      </w:r>
      <w:r>
        <w:t>technology</w:t>
      </w:r>
      <w:r>
        <w:rPr>
          <w:spacing w:val="-7"/>
        </w:rPr>
        <w:t xml:space="preserve"> </w:t>
      </w:r>
      <w:r>
        <w:t>for</w:t>
      </w:r>
      <w:r>
        <w:rPr>
          <w:spacing w:val="-5"/>
        </w:rPr>
        <w:t xml:space="preserve"> </w:t>
      </w:r>
      <w:r>
        <w:t>supporting</w:t>
      </w:r>
      <w:r>
        <w:rPr>
          <w:spacing w:val="-5"/>
        </w:rPr>
        <w:t xml:space="preserve"> </w:t>
      </w:r>
      <w:r>
        <w:t>self-care:</w:t>
      </w:r>
      <w:r>
        <w:rPr>
          <w:spacing w:val="-4"/>
        </w:rPr>
        <w:t xml:space="preserve"> </w:t>
      </w:r>
      <w:r>
        <w:t>Problems encountered</w:t>
      </w:r>
      <w:r>
        <w:rPr>
          <w:spacing w:val="-3"/>
        </w:rPr>
        <w:t xml:space="preserve"> </w:t>
      </w:r>
      <w:r>
        <w:rPr>
          <w:spacing w:val="-5"/>
        </w:rPr>
        <w:t>by</w:t>
      </w:r>
    </w:p>
    <w:p w14:paraId="17BF1F36" w14:textId="77777777" w:rsidR="005B323A" w:rsidRDefault="005B323A">
      <w:pPr>
        <w:sectPr w:rsidR="005B323A">
          <w:pgSz w:w="12240" w:h="15840"/>
          <w:pgMar w:top="1300" w:right="1220" w:bottom="1080" w:left="1220" w:header="722" w:footer="887" w:gutter="0"/>
          <w:cols w:space="720"/>
        </w:sectPr>
      </w:pPr>
    </w:p>
    <w:p w14:paraId="1A1D19DC" w14:textId="77777777" w:rsidR="005B323A" w:rsidRDefault="0026499D">
      <w:pPr>
        <w:spacing w:before="124"/>
        <w:ind w:left="666" w:right="887"/>
        <w:jc w:val="both"/>
        <w:rPr>
          <w:sz w:val="24"/>
        </w:rPr>
      </w:pPr>
      <w:r>
        <w:rPr>
          <w:sz w:val="24"/>
        </w:rPr>
        <w:lastRenderedPageBreak/>
        <w:t>patients</w:t>
      </w:r>
      <w:r>
        <w:rPr>
          <w:spacing w:val="-4"/>
          <w:sz w:val="24"/>
        </w:rPr>
        <w:t xml:space="preserve"> </w:t>
      </w:r>
      <w:r>
        <w:rPr>
          <w:sz w:val="24"/>
        </w:rPr>
        <w:t>and</w:t>
      </w:r>
      <w:r>
        <w:rPr>
          <w:spacing w:val="-4"/>
          <w:sz w:val="24"/>
        </w:rPr>
        <w:t xml:space="preserve"> </w:t>
      </w:r>
      <w:r>
        <w:rPr>
          <w:sz w:val="24"/>
        </w:rPr>
        <w:t>caregivers</w:t>
      </w:r>
      <w:r>
        <w:rPr>
          <w:spacing w:val="-2"/>
          <w:sz w:val="24"/>
        </w:rPr>
        <w:t xml:space="preserve"> </w:t>
      </w:r>
      <w:r>
        <w:rPr>
          <w:sz w:val="24"/>
        </w:rPr>
        <w:t>when</w:t>
      </w:r>
      <w:r>
        <w:rPr>
          <w:spacing w:val="-4"/>
          <w:sz w:val="24"/>
        </w:rPr>
        <w:t xml:space="preserve"> </w:t>
      </w:r>
      <w:r>
        <w:rPr>
          <w:sz w:val="24"/>
        </w:rPr>
        <w:t>using</w:t>
      </w:r>
      <w:r>
        <w:rPr>
          <w:spacing w:val="-7"/>
          <w:sz w:val="24"/>
        </w:rPr>
        <w:t xml:space="preserve"> </w:t>
      </w:r>
      <w:r>
        <w:rPr>
          <w:sz w:val="24"/>
        </w:rPr>
        <w:t>self-care</w:t>
      </w:r>
      <w:r>
        <w:rPr>
          <w:spacing w:val="-4"/>
          <w:sz w:val="24"/>
        </w:rPr>
        <w:t xml:space="preserve"> </w:t>
      </w:r>
      <w:r>
        <w:rPr>
          <w:sz w:val="24"/>
        </w:rPr>
        <w:t>applications.</w:t>
      </w:r>
      <w:r>
        <w:rPr>
          <w:spacing w:val="-2"/>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Medical</w:t>
      </w:r>
      <w:r>
        <w:rPr>
          <w:i/>
          <w:spacing w:val="-4"/>
          <w:sz w:val="24"/>
        </w:rPr>
        <w:t xml:space="preserve"> </w:t>
      </w:r>
      <w:r>
        <w:rPr>
          <w:i/>
          <w:sz w:val="24"/>
        </w:rPr>
        <w:t xml:space="preserve">Internet Research, 10, </w:t>
      </w:r>
      <w:r>
        <w:rPr>
          <w:sz w:val="24"/>
        </w:rPr>
        <w:t>e13.</w:t>
      </w:r>
    </w:p>
    <w:p w14:paraId="6975CC16" w14:textId="77777777" w:rsidR="005B323A" w:rsidRDefault="0026499D">
      <w:pPr>
        <w:pStyle w:val="BodyText"/>
        <w:ind w:left="666" w:right="456" w:hanging="447"/>
        <w:jc w:val="both"/>
      </w:pPr>
      <w:r>
        <w:t>Noar,</w:t>
      </w:r>
      <w:r>
        <w:rPr>
          <w:spacing w:val="-3"/>
        </w:rPr>
        <w:t xml:space="preserve"> </w:t>
      </w:r>
      <w:r>
        <w:t>S.</w:t>
      </w:r>
      <w:r>
        <w:rPr>
          <w:spacing w:val="-3"/>
        </w:rPr>
        <w:t xml:space="preserve"> </w:t>
      </w:r>
      <w:r>
        <w:t>M.,</w:t>
      </w:r>
      <w:r>
        <w:rPr>
          <w:spacing w:val="-3"/>
        </w:rPr>
        <w:t xml:space="preserve"> </w:t>
      </w:r>
      <w:r>
        <w:t>Black,</w:t>
      </w:r>
      <w:r>
        <w:rPr>
          <w:spacing w:val="-3"/>
        </w:rPr>
        <w:t xml:space="preserve"> </w:t>
      </w:r>
      <w:r>
        <w:t>H.</w:t>
      </w:r>
      <w:r>
        <w:rPr>
          <w:spacing w:val="-3"/>
        </w:rPr>
        <w:t xml:space="preserve"> </w:t>
      </w:r>
      <w:r>
        <w:t>G.,</w:t>
      </w:r>
      <w:r>
        <w:rPr>
          <w:spacing w:val="-3"/>
        </w:rPr>
        <w:t xml:space="preserve"> </w:t>
      </w:r>
      <w:r>
        <w:t>&amp;</w:t>
      </w:r>
      <w:r>
        <w:rPr>
          <w:spacing w:val="-5"/>
        </w:rPr>
        <w:t xml:space="preserve"> </w:t>
      </w:r>
      <w:r>
        <w:t>Pierce,</w:t>
      </w:r>
      <w:r>
        <w:rPr>
          <w:spacing w:val="-1"/>
        </w:rPr>
        <w:t xml:space="preserve"> </w:t>
      </w:r>
      <w:r>
        <w:t>L.</w:t>
      </w:r>
      <w:r>
        <w:rPr>
          <w:spacing w:val="-3"/>
        </w:rPr>
        <w:t xml:space="preserve"> </w:t>
      </w:r>
      <w:r>
        <w:t>B.</w:t>
      </w:r>
      <w:r>
        <w:rPr>
          <w:spacing w:val="-1"/>
        </w:rPr>
        <w:t xml:space="preserve"> </w:t>
      </w:r>
      <w:r>
        <w:t>(2009).</w:t>
      </w:r>
      <w:r>
        <w:rPr>
          <w:spacing w:val="-2"/>
        </w:rPr>
        <w:t xml:space="preserve"> </w:t>
      </w:r>
      <w:r>
        <w:t>Efficacy</w:t>
      </w:r>
      <w:r>
        <w:rPr>
          <w:spacing w:val="-8"/>
        </w:rPr>
        <w:t xml:space="preserve"> </w:t>
      </w:r>
      <w:r>
        <w:t>of</w:t>
      </w:r>
      <w:r>
        <w:rPr>
          <w:spacing w:val="-3"/>
        </w:rPr>
        <w:t xml:space="preserve"> </w:t>
      </w:r>
      <w:r>
        <w:t>computer</w:t>
      </w:r>
      <w:r>
        <w:rPr>
          <w:spacing w:val="-3"/>
        </w:rPr>
        <w:t xml:space="preserve"> </w:t>
      </w:r>
      <w:r>
        <w:t>technology-based</w:t>
      </w:r>
      <w:r>
        <w:rPr>
          <w:spacing w:val="-3"/>
        </w:rPr>
        <w:t xml:space="preserve"> </w:t>
      </w:r>
      <w:r>
        <w:t xml:space="preserve">HIV prevention interventions: A meta-analysis. </w:t>
      </w:r>
      <w:r>
        <w:rPr>
          <w:i/>
        </w:rPr>
        <w:t xml:space="preserve">AIDS, 23, </w:t>
      </w:r>
      <w:r>
        <w:t>107–115.</w:t>
      </w:r>
    </w:p>
    <w:p w14:paraId="6723468D" w14:textId="77777777" w:rsidR="005B323A" w:rsidRDefault="0026499D">
      <w:pPr>
        <w:pStyle w:val="BodyText"/>
        <w:ind w:left="220"/>
        <w:jc w:val="both"/>
      </w:pPr>
      <w:r>
        <w:t>Norcross,</w:t>
      </w:r>
      <w:r>
        <w:rPr>
          <w:spacing w:val="-3"/>
        </w:rPr>
        <w:t xml:space="preserve"> </w:t>
      </w:r>
      <w:r>
        <w:t>J.</w:t>
      </w:r>
      <w:r>
        <w:rPr>
          <w:spacing w:val="-2"/>
        </w:rPr>
        <w:t xml:space="preserve"> </w:t>
      </w:r>
      <w:r>
        <w:t>C.</w:t>
      </w:r>
      <w:r>
        <w:rPr>
          <w:spacing w:val="-3"/>
        </w:rPr>
        <w:t xml:space="preserve"> </w:t>
      </w:r>
      <w:r>
        <w:t>(2006).</w:t>
      </w:r>
      <w:r>
        <w:rPr>
          <w:spacing w:val="-1"/>
        </w:rPr>
        <w:t xml:space="preserve"> </w:t>
      </w:r>
      <w:r>
        <w:t>Integrating</w:t>
      </w:r>
      <w:r>
        <w:rPr>
          <w:spacing w:val="-6"/>
        </w:rPr>
        <w:t xml:space="preserve"> </w:t>
      </w:r>
      <w:r>
        <w:t>self-help</w:t>
      </w:r>
      <w:r>
        <w:rPr>
          <w:spacing w:val="-2"/>
        </w:rPr>
        <w:t xml:space="preserve"> </w:t>
      </w:r>
      <w:r>
        <w:t>into</w:t>
      </w:r>
      <w:r>
        <w:rPr>
          <w:spacing w:val="-2"/>
        </w:rPr>
        <w:t xml:space="preserve"> </w:t>
      </w:r>
      <w:r>
        <w:t>psychotherapy:</w:t>
      </w:r>
      <w:r>
        <w:rPr>
          <w:spacing w:val="-3"/>
        </w:rPr>
        <w:t xml:space="preserve"> </w:t>
      </w:r>
      <w:r>
        <w:t>16</w:t>
      </w:r>
      <w:r>
        <w:rPr>
          <w:spacing w:val="-2"/>
        </w:rPr>
        <w:t xml:space="preserve"> </w:t>
      </w:r>
      <w:r>
        <w:t>practical</w:t>
      </w:r>
      <w:r>
        <w:rPr>
          <w:spacing w:val="-3"/>
        </w:rPr>
        <w:t xml:space="preserve"> </w:t>
      </w:r>
      <w:r>
        <w:rPr>
          <w:spacing w:val="-2"/>
        </w:rPr>
        <w:t>suggestions.</w:t>
      </w:r>
    </w:p>
    <w:p w14:paraId="4F5671E7" w14:textId="77777777" w:rsidR="005B323A" w:rsidRDefault="0026499D">
      <w:pPr>
        <w:ind w:left="666"/>
        <w:jc w:val="both"/>
        <w:rPr>
          <w:sz w:val="24"/>
        </w:rPr>
      </w:pPr>
      <w:r>
        <w:rPr>
          <w:i/>
          <w:sz w:val="24"/>
        </w:rPr>
        <w:t>Professional</w:t>
      </w:r>
      <w:r>
        <w:rPr>
          <w:i/>
          <w:spacing w:val="-8"/>
          <w:sz w:val="24"/>
        </w:rPr>
        <w:t xml:space="preserve"> </w:t>
      </w:r>
      <w:r>
        <w:rPr>
          <w:i/>
          <w:sz w:val="24"/>
        </w:rPr>
        <w:t>Psychology:</w:t>
      </w:r>
      <w:r>
        <w:rPr>
          <w:i/>
          <w:spacing w:val="-7"/>
          <w:sz w:val="24"/>
        </w:rPr>
        <w:t xml:space="preserve"> </w:t>
      </w:r>
      <w:r>
        <w:rPr>
          <w:i/>
          <w:sz w:val="24"/>
        </w:rPr>
        <w:t>Research</w:t>
      </w:r>
      <w:r>
        <w:rPr>
          <w:i/>
          <w:spacing w:val="-6"/>
          <w:sz w:val="24"/>
        </w:rPr>
        <w:t xml:space="preserve"> </w:t>
      </w:r>
      <w:r>
        <w:rPr>
          <w:i/>
          <w:sz w:val="24"/>
        </w:rPr>
        <w:t>and</w:t>
      </w:r>
      <w:r>
        <w:rPr>
          <w:i/>
          <w:spacing w:val="-5"/>
          <w:sz w:val="24"/>
        </w:rPr>
        <w:t xml:space="preserve"> </w:t>
      </w:r>
      <w:r>
        <w:rPr>
          <w:i/>
          <w:sz w:val="24"/>
        </w:rPr>
        <w:t>Practice,</w:t>
      </w:r>
      <w:r>
        <w:rPr>
          <w:i/>
          <w:spacing w:val="-5"/>
          <w:sz w:val="24"/>
        </w:rPr>
        <w:t xml:space="preserve"> </w:t>
      </w:r>
      <w:r>
        <w:rPr>
          <w:i/>
          <w:sz w:val="24"/>
        </w:rPr>
        <w:t>37,</w:t>
      </w:r>
      <w:r>
        <w:rPr>
          <w:i/>
          <w:spacing w:val="-4"/>
          <w:sz w:val="24"/>
        </w:rPr>
        <w:t xml:space="preserve"> </w:t>
      </w:r>
      <w:r>
        <w:rPr>
          <w:spacing w:val="-2"/>
          <w:sz w:val="24"/>
        </w:rPr>
        <w:t>683–693.</w:t>
      </w:r>
    </w:p>
    <w:p w14:paraId="425C8D39" w14:textId="77777777" w:rsidR="005B323A" w:rsidRDefault="0026499D">
      <w:pPr>
        <w:pStyle w:val="BodyText"/>
        <w:ind w:left="220"/>
        <w:jc w:val="both"/>
      </w:pPr>
      <w:r>
        <w:t>Nordgreen,</w:t>
      </w:r>
      <w:r>
        <w:rPr>
          <w:spacing w:val="-4"/>
        </w:rPr>
        <w:t xml:space="preserve"> </w:t>
      </w:r>
      <w:r>
        <w:t>T.,</w:t>
      </w:r>
      <w:r>
        <w:rPr>
          <w:spacing w:val="-3"/>
        </w:rPr>
        <w:t xml:space="preserve"> </w:t>
      </w:r>
      <w:r>
        <w:t>Havik,</w:t>
      </w:r>
      <w:r>
        <w:rPr>
          <w:spacing w:val="-3"/>
        </w:rPr>
        <w:t xml:space="preserve"> </w:t>
      </w:r>
      <w:r>
        <w:t>O.</w:t>
      </w:r>
      <w:r>
        <w:rPr>
          <w:spacing w:val="-1"/>
        </w:rPr>
        <w:t xml:space="preserve"> </w:t>
      </w:r>
      <w:r>
        <w:t>E.,</w:t>
      </w:r>
      <w:r>
        <w:rPr>
          <w:spacing w:val="-3"/>
        </w:rPr>
        <w:t xml:space="preserve"> </w:t>
      </w:r>
      <w:r>
        <w:t>Ost,</w:t>
      </w:r>
      <w:r>
        <w:rPr>
          <w:spacing w:val="-1"/>
        </w:rPr>
        <w:t xml:space="preserve"> </w:t>
      </w:r>
      <w:r>
        <w:t>L.</w:t>
      </w:r>
      <w:r>
        <w:rPr>
          <w:spacing w:val="-3"/>
        </w:rPr>
        <w:t xml:space="preserve"> </w:t>
      </w:r>
      <w:r>
        <w:t>G.,</w:t>
      </w:r>
      <w:r>
        <w:rPr>
          <w:spacing w:val="-2"/>
        </w:rPr>
        <w:t xml:space="preserve"> </w:t>
      </w:r>
      <w:r>
        <w:t>Furmark,</w:t>
      </w:r>
      <w:r>
        <w:rPr>
          <w:spacing w:val="-2"/>
        </w:rPr>
        <w:t xml:space="preserve"> </w:t>
      </w:r>
      <w:r>
        <w:t>T.,</w:t>
      </w:r>
      <w:r>
        <w:rPr>
          <w:spacing w:val="-3"/>
        </w:rPr>
        <w:t xml:space="preserve"> </w:t>
      </w:r>
      <w:r>
        <w:t>Carlbring,</w:t>
      </w:r>
      <w:r>
        <w:rPr>
          <w:spacing w:val="-3"/>
        </w:rPr>
        <w:t xml:space="preserve"> </w:t>
      </w:r>
      <w:r>
        <w:t>P.,</w:t>
      </w:r>
      <w:r>
        <w:rPr>
          <w:spacing w:val="-1"/>
        </w:rPr>
        <w:t xml:space="preserve"> </w:t>
      </w:r>
      <w:r>
        <w:t>&amp;</w:t>
      </w:r>
      <w:r>
        <w:rPr>
          <w:spacing w:val="-5"/>
        </w:rPr>
        <w:t xml:space="preserve"> </w:t>
      </w:r>
      <w:r>
        <w:t>Andersson,</w:t>
      </w:r>
      <w:r>
        <w:rPr>
          <w:spacing w:val="-3"/>
        </w:rPr>
        <w:t xml:space="preserve"> </w:t>
      </w:r>
      <w:r>
        <w:t>G.</w:t>
      </w:r>
      <w:r>
        <w:rPr>
          <w:spacing w:val="-3"/>
        </w:rPr>
        <w:t xml:space="preserve"> </w:t>
      </w:r>
      <w:r>
        <w:rPr>
          <w:spacing w:val="-2"/>
        </w:rPr>
        <w:t>(2012).</w:t>
      </w:r>
    </w:p>
    <w:p w14:paraId="73A2A988" w14:textId="77777777" w:rsidR="005B323A" w:rsidRDefault="0026499D">
      <w:pPr>
        <w:ind w:left="666" w:right="322"/>
        <w:jc w:val="both"/>
        <w:rPr>
          <w:sz w:val="24"/>
        </w:rPr>
      </w:pPr>
      <w:r>
        <w:rPr>
          <w:sz w:val="24"/>
        </w:rPr>
        <w:t>Outcome</w:t>
      </w:r>
      <w:r>
        <w:rPr>
          <w:spacing w:val="-4"/>
          <w:sz w:val="24"/>
        </w:rPr>
        <w:t xml:space="preserve"> </w:t>
      </w:r>
      <w:r>
        <w:rPr>
          <w:sz w:val="24"/>
        </w:rPr>
        <w:t>predictors</w:t>
      </w:r>
      <w:r>
        <w:rPr>
          <w:spacing w:val="-3"/>
          <w:sz w:val="24"/>
        </w:rPr>
        <w:t xml:space="preserve"> </w:t>
      </w:r>
      <w:r>
        <w:rPr>
          <w:sz w:val="24"/>
        </w:rPr>
        <w:t>in</w:t>
      </w:r>
      <w:r>
        <w:rPr>
          <w:spacing w:val="-3"/>
          <w:sz w:val="24"/>
        </w:rPr>
        <w:t xml:space="preserve"> </w:t>
      </w:r>
      <w:r>
        <w:rPr>
          <w:sz w:val="24"/>
        </w:rPr>
        <w:t>guided</w:t>
      </w:r>
      <w:r>
        <w:rPr>
          <w:spacing w:val="-3"/>
          <w:sz w:val="24"/>
        </w:rPr>
        <w:t xml:space="preserve"> </w:t>
      </w:r>
      <w:r>
        <w:rPr>
          <w:sz w:val="24"/>
        </w:rPr>
        <w:t>and</w:t>
      </w:r>
      <w:r>
        <w:rPr>
          <w:spacing w:val="-3"/>
          <w:sz w:val="24"/>
        </w:rPr>
        <w:t xml:space="preserve"> </w:t>
      </w:r>
      <w:r>
        <w:rPr>
          <w:sz w:val="24"/>
        </w:rPr>
        <w:t>unguided</w:t>
      </w:r>
      <w:r>
        <w:rPr>
          <w:spacing w:val="-3"/>
          <w:sz w:val="24"/>
        </w:rPr>
        <w:t xml:space="preserve"> </w:t>
      </w:r>
      <w:r>
        <w:rPr>
          <w:sz w:val="24"/>
        </w:rPr>
        <w:t>self-help</w:t>
      </w:r>
      <w:r>
        <w:rPr>
          <w:spacing w:val="-4"/>
          <w:sz w:val="24"/>
        </w:rPr>
        <w:t xml:space="preserve"> </w:t>
      </w:r>
      <w:r>
        <w:rPr>
          <w:sz w:val="24"/>
        </w:rPr>
        <w:t>for</w:t>
      </w:r>
      <w:r>
        <w:rPr>
          <w:spacing w:val="-5"/>
          <w:sz w:val="24"/>
        </w:rPr>
        <w:t xml:space="preserve"> </w:t>
      </w:r>
      <w:r>
        <w:rPr>
          <w:sz w:val="24"/>
        </w:rPr>
        <w:t>social</w:t>
      </w:r>
      <w:r>
        <w:rPr>
          <w:spacing w:val="-3"/>
          <w:sz w:val="24"/>
        </w:rPr>
        <w:t xml:space="preserve"> </w:t>
      </w:r>
      <w:r>
        <w:rPr>
          <w:sz w:val="24"/>
        </w:rPr>
        <w:t>anxiety</w:t>
      </w:r>
      <w:r>
        <w:rPr>
          <w:spacing w:val="-8"/>
          <w:sz w:val="24"/>
        </w:rPr>
        <w:t xml:space="preserve"> </w:t>
      </w:r>
      <w:r>
        <w:rPr>
          <w:sz w:val="24"/>
        </w:rPr>
        <w:t>disorder.</w:t>
      </w:r>
      <w:r>
        <w:rPr>
          <w:spacing w:val="-3"/>
          <w:sz w:val="24"/>
        </w:rPr>
        <w:t xml:space="preserve"> </w:t>
      </w:r>
      <w:r>
        <w:rPr>
          <w:i/>
          <w:sz w:val="24"/>
        </w:rPr>
        <w:t xml:space="preserve">Behaviour Research and Therapy, 50, </w:t>
      </w:r>
      <w:r>
        <w:rPr>
          <w:sz w:val="24"/>
        </w:rPr>
        <w:t>13–21.</w:t>
      </w:r>
    </w:p>
    <w:p w14:paraId="424EC0D7" w14:textId="77777777" w:rsidR="005B323A" w:rsidRDefault="0026499D">
      <w:pPr>
        <w:spacing w:before="121"/>
        <w:ind w:left="666" w:right="381" w:hanging="447"/>
        <w:jc w:val="both"/>
        <w:rPr>
          <w:sz w:val="24"/>
        </w:rPr>
      </w:pPr>
      <w:r>
        <w:rPr>
          <w:sz w:val="24"/>
        </w:rPr>
        <w:t>Norman, C. (2004). CATCH-IT report: Evaluation of an Internet-based smoking cessation program:</w:t>
      </w:r>
      <w:r>
        <w:rPr>
          <w:spacing w:val="-1"/>
          <w:sz w:val="24"/>
        </w:rPr>
        <w:t xml:space="preserve"> </w:t>
      </w:r>
      <w:r>
        <w:rPr>
          <w:sz w:val="24"/>
        </w:rPr>
        <w:t>Lessons</w:t>
      </w:r>
      <w:r>
        <w:rPr>
          <w:spacing w:val="-4"/>
          <w:sz w:val="24"/>
        </w:rPr>
        <w:t xml:space="preserve"> </w:t>
      </w:r>
      <w:r>
        <w:rPr>
          <w:sz w:val="24"/>
        </w:rPr>
        <w:t>learned</w:t>
      </w:r>
      <w:r>
        <w:rPr>
          <w:spacing w:val="-3"/>
          <w:sz w:val="24"/>
        </w:rPr>
        <w:t xml:space="preserve"> </w:t>
      </w:r>
      <w:r>
        <w:rPr>
          <w:sz w:val="24"/>
        </w:rPr>
        <w:t>from</w:t>
      </w:r>
      <w:r>
        <w:rPr>
          <w:spacing w:val="-3"/>
          <w:sz w:val="24"/>
        </w:rPr>
        <w:t xml:space="preserve"> </w:t>
      </w:r>
      <w:r>
        <w:rPr>
          <w:sz w:val="24"/>
        </w:rPr>
        <w:t>a</w:t>
      </w:r>
      <w:r>
        <w:rPr>
          <w:spacing w:val="-3"/>
          <w:sz w:val="24"/>
        </w:rPr>
        <w:t xml:space="preserve"> </w:t>
      </w:r>
      <w:r>
        <w:rPr>
          <w:sz w:val="24"/>
        </w:rPr>
        <w:t>pilot</w:t>
      </w:r>
      <w:r>
        <w:rPr>
          <w:spacing w:val="-3"/>
          <w:sz w:val="24"/>
        </w:rPr>
        <w:t xml:space="preserve"> </w:t>
      </w:r>
      <w:r>
        <w:rPr>
          <w:sz w:val="24"/>
        </w:rPr>
        <w:t>study.</w:t>
      </w:r>
      <w:r>
        <w:rPr>
          <w:spacing w:val="-2"/>
          <w:sz w:val="24"/>
        </w:rPr>
        <w:t xml:space="preserve"> </w:t>
      </w:r>
      <w:r>
        <w:rPr>
          <w:i/>
          <w:sz w:val="24"/>
        </w:rPr>
        <w:t>Journal</w:t>
      </w:r>
      <w:r>
        <w:rPr>
          <w:i/>
          <w:spacing w:val="-3"/>
          <w:sz w:val="24"/>
        </w:rPr>
        <w:t xml:space="preserve"> </w:t>
      </w:r>
      <w:r>
        <w:rPr>
          <w:i/>
          <w:sz w:val="24"/>
        </w:rPr>
        <w:t>of</w:t>
      </w:r>
      <w:r>
        <w:rPr>
          <w:i/>
          <w:spacing w:val="-2"/>
          <w:sz w:val="24"/>
        </w:rPr>
        <w:t xml:space="preserve"> </w:t>
      </w:r>
      <w:r>
        <w:rPr>
          <w:i/>
          <w:sz w:val="24"/>
        </w:rPr>
        <w:t>Medical</w:t>
      </w:r>
      <w:r>
        <w:rPr>
          <w:i/>
          <w:spacing w:val="-3"/>
          <w:sz w:val="24"/>
        </w:rPr>
        <w:t xml:space="preserve"> </w:t>
      </w:r>
      <w:r>
        <w:rPr>
          <w:i/>
          <w:sz w:val="24"/>
        </w:rPr>
        <w:t>Internet</w:t>
      </w:r>
      <w:r>
        <w:rPr>
          <w:i/>
          <w:spacing w:val="-4"/>
          <w:sz w:val="24"/>
        </w:rPr>
        <w:t xml:space="preserve"> </w:t>
      </w:r>
      <w:r>
        <w:rPr>
          <w:i/>
          <w:sz w:val="24"/>
        </w:rPr>
        <w:t>Research,</w:t>
      </w:r>
      <w:r>
        <w:rPr>
          <w:i/>
          <w:spacing w:val="-3"/>
          <w:sz w:val="24"/>
        </w:rPr>
        <w:t xml:space="preserve"> </w:t>
      </w:r>
      <w:r>
        <w:rPr>
          <w:i/>
          <w:sz w:val="24"/>
        </w:rPr>
        <w:t>6,</w:t>
      </w:r>
      <w:r>
        <w:rPr>
          <w:i/>
          <w:spacing w:val="-2"/>
          <w:sz w:val="24"/>
        </w:rPr>
        <w:t xml:space="preserve"> </w:t>
      </w:r>
      <w:r>
        <w:rPr>
          <w:spacing w:val="-4"/>
          <w:sz w:val="24"/>
        </w:rPr>
        <w:t>e47.</w:t>
      </w:r>
    </w:p>
    <w:p w14:paraId="6248CA73" w14:textId="77777777" w:rsidR="005B323A" w:rsidRDefault="0026499D">
      <w:pPr>
        <w:pStyle w:val="BodyText"/>
        <w:ind w:left="666" w:right="339" w:hanging="447"/>
        <w:jc w:val="both"/>
      </w:pPr>
      <w:r>
        <w:t>Norman,</w:t>
      </w:r>
      <w:r>
        <w:rPr>
          <w:spacing w:val="-2"/>
        </w:rPr>
        <w:t xml:space="preserve"> </w:t>
      </w:r>
      <w:r>
        <w:t>C.</w:t>
      </w:r>
      <w:r>
        <w:rPr>
          <w:spacing w:val="-2"/>
        </w:rPr>
        <w:t xml:space="preserve"> </w:t>
      </w:r>
      <w:r>
        <w:t>D.,</w:t>
      </w:r>
      <w:r>
        <w:rPr>
          <w:spacing w:val="-2"/>
        </w:rPr>
        <w:t xml:space="preserve"> </w:t>
      </w:r>
      <w:r>
        <w:t>Maley,</w:t>
      </w:r>
      <w:r>
        <w:rPr>
          <w:spacing w:val="-2"/>
        </w:rPr>
        <w:t xml:space="preserve"> </w:t>
      </w:r>
      <w:r>
        <w:t>O., Li,</w:t>
      </w:r>
      <w:r>
        <w:rPr>
          <w:spacing w:val="-2"/>
        </w:rPr>
        <w:t xml:space="preserve"> </w:t>
      </w:r>
      <w:r>
        <w:t>X., &amp;</w:t>
      </w:r>
      <w:r>
        <w:rPr>
          <w:spacing w:val="-4"/>
        </w:rPr>
        <w:t xml:space="preserve"> </w:t>
      </w:r>
      <w:r>
        <w:t>Skinner,</w:t>
      </w:r>
      <w:r>
        <w:rPr>
          <w:spacing w:val="-2"/>
        </w:rPr>
        <w:t xml:space="preserve"> </w:t>
      </w:r>
      <w:r>
        <w:t>H.</w:t>
      </w:r>
      <w:r>
        <w:rPr>
          <w:spacing w:val="-2"/>
        </w:rPr>
        <w:t xml:space="preserve"> </w:t>
      </w:r>
      <w:r>
        <w:t>A.</w:t>
      </w:r>
      <w:r>
        <w:rPr>
          <w:spacing w:val="-2"/>
        </w:rPr>
        <w:t xml:space="preserve"> </w:t>
      </w:r>
      <w:r>
        <w:t>(2008).</w:t>
      </w:r>
      <w:r>
        <w:rPr>
          <w:spacing w:val="-2"/>
        </w:rPr>
        <w:t xml:space="preserve"> </w:t>
      </w:r>
      <w:r>
        <w:t>Using</w:t>
      </w:r>
      <w:r>
        <w:rPr>
          <w:spacing w:val="-5"/>
        </w:rPr>
        <w:t xml:space="preserve"> </w:t>
      </w:r>
      <w:r>
        <w:t>the Internet</w:t>
      </w:r>
      <w:r>
        <w:rPr>
          <w:spacing w:val="-1"/>
        </w:rPr>
        <w:t xml:space="preserve"> </w:t>
      </w:r>
      <w:r>
        <w:t>to</w:t>
      </w:r>
      <w:r>
        <w:rPr>
          <w:spacing w:val="-2"/>
        </w:rPr>
        <w:t xml:space="preserve"> </w:t>
      </w:r>
      <w:r>
        <w:t>assist</w:t>
      </w:r>
      <w:r>
        <w:rPr>
          <w:spacing w:val="-2"/>
        </w:rPr>
        <w:t xml:space="preserve"> </w:t>
      </w:r>
      <w:r>
        <w:t>smoking prevention</w:t>
      </w:r>
      <w:r>
        <w:rPr>
          <w:spacing w:val="-4"/>
        </w:rPr>
        <w:t xml:space="preserve"> </w:t>
      </w:r>
      <w:r>
        <w:t>and</w:t>
      </w:r>
      <w:r>
        <w:rPr>
          <w:spacing w:val="-4"/>
        </w:rPr>
        <w:t xml:space="preserve"> </w:t>
      </w:r>
      <w:r>
        <w:t>cessation</w:t>
      </w:r>
      <w:r>
        <w:rPr>
          <w:spacing w:val="-3"/>
        </w:rPr>
        <w:t xml:space="preserve"> </w:t>
      </w:r>
      <w:r>
        <w:t>in</w:t>
      </w:r>
      <w:r>
        <w:rPr>
          <w:spacing w:val="-4"/>
        </w:rPr>
        <w:t xml:space="preserve"> </w:t>
      </w:r>
      <w:r>
        <w:t>schools:</w:t>
      </w:r>
      <w:r>
        <w:rPr>
          <w:spacing w:val="-4"/>
        </w:rPr>
        <w:t xml:space="preserve"> </w:t>
      </w:r>
      <w:r>
        <w:t>A</w:t>
      </w:r>
      <w:r>
        <w:rPr>
          <w:spacing w:val="-4"/>
        </w:rPr>
        <w:t xml:space="preserve"> </w:t>
      </w:r>
      <w:r>
        <w:t>randomized,</w:t>
      </w:r>
      <w:r>
        <w:rPr>
          <w:spacing w:val="-4"/>
        </w:rPr>
        <w:t xml:space="preserve"> </w:t>
      </w:r>
      <w:r>
        <w:t>controlled</w:t>
      </w:r>
      <w:r>
        <w:rPr>
          <w:spacing w:val="-4"/>
        </w:rPr>
        <w:t xml:space="preserve"> </w:t>
      </w:r>
      <w:r>
        <w:t>trial.</w:t>
      </w:r>
      <w:r>
        <w:rPr>
          <w:spacing w:val="-2"/>
        </w:rPr>
        <w:t xml:space="preserve"> </w:t>
      </w:r>
      <w:r>
        <w:rPr>
          <w:i/>
        </w:rPr>
        <w:t>Health</w:t>
      </w:r>
      <w:r>
        <w:rPr>
          <w:i/>
          <w:spacing w:val="-3"/>
        </w:rPr>
        <w:t xml:space="preserve"> </w:t>
      </w:r>
      <w:r>
        <w:rPr>
          <w:i/>
        </w:rPr>
        <w:t>Psychology,</w:t>
      </w:r>
      <w:r>
        <w:rPr>
          <w:i/>
          <w:spacing w:val="-4"/>
        </w:rPr>
        <w:t xml:space="preserve"> </w:t>
      </w:r>
      <w:r>
        <w:rPr>
          <w:i/>
        </w:rPr>
        <w:t xml:space="preserve">27, </w:t>
      </w:r>
      <w:r>
        <w:rPr>
          <w:spacing w:val="-2"/>
        </w:rPr>
        <w:t>799–810.</w:t>
      </w:r>
    </w:p>
    <w:p w14:paraId="1D8B8F85" w14:textId="77777777" w:rsidR="005B323A" w:rsidRDefault="0026499D">
      <w:pPr>
        <w:spacing w:before="120"/>
        <w:ind w:left="666" w:right="265" w:hanging="447"/>
        <w:rPr>
          <w:sz w:val="24"/>
        </w:rPr>
      </w:pPr>
      <w:r>
        <w:rPr>
          <w:sz w:val="24"/>
        </w:rPr>
        <w:t>Norman,</w:t>
      </w:r>
      <w:r>
        <w:rPr>
          <w:spacing w:val="-4"/>
          <w:sz w:val="24"/>
        </w:rPr>
        <w:t xml:space="preserve"> </w:t>
      </w:r>
      <w:r>
        <w:rPr>
          <w:sz w:val="24"/>
        </w:rPr>
        <w:t>S.</w:t>
      </w:r>
      <w:r>
        <w:rPr>
          <w:spacing w:val="-4"/>
          <w:sz w:val="24"/>
        </w:rPr>
        <w:t xml:space="preserve"> </w:t>
      </w:r>
      <w:r>
        <w:rPr>
          <w:sz w:val="24"/>
        </w:rPr>
        <w:t>(2006).</w:t>
      </w:r>
      <w:r>
        <w:rPr>
          <w:spacing w:val="-4"/>
          <w:sz w:val="24"/>
        </w:rPr>
        <w:t xml:space="preserve"> </w:t>
      </w:r>
      <w:r>
        <w:rPr>
          <w:sz w:val="24"/>
        </w:rPr>
        <w:t>The</w:t>
      </w:r>
      <w:r>
        <w:rPr>
          <w:spacing w:val="-3"/>
          <w:sz w:val="24"/>
        </w:rPr>
        <w:t xml:space="preserve"> </w:t>
      </w:r>
      <w:r>
        <w:rPr>
          <w:sz w:val="24"/>
        </w:rPr>
        <w:t>use</w:t>
      </w:r>
      <w:r>
        <w:rPr>
          <w:spacing w:val="-5"/>
          <w:sz w:val="24"/>
        </w:rPr>
        <w:t xml:space="preserve"> </w:t>
      </w:r>
      <w:r>
        <w:rPr>
          <w:sz w:val="24"/>
        </w:rPr>
        <w:t>of</w:t>
      </w:r>
      <w:r>
        <w:rPr>
          <w:spacing w:val="-4"/>
          <w:sz w:val="24"/>
        </w:rPr>
        <w:t xml:space="preserve"> </w:t>
      </w:r>
      <w:r>
        <w:rPr>
          <w:sz w:val="24"/>
        </w:rPr>
        <w:t>telemedicine</w:t>
      </w:r>
      <w:r>
        <w:rPr>
          <w:spacing w:val="-5"/>
          <w:sz w:val="24"/>
        </w:rPr>
        <w:t xml:space="preserve"> </w:t>
      </w:r>
      <w:r>
        <w:rPr>
          <w:sz w:val="24"/>
        </w:rPr>
        <w:t>in</w:t>
      </w:r>
      <w:r>
        <w:rPr>
          <w:spacing w:val="-4"/>
          <w:sz w:val="24"/>
        </w:rPr>
        <w:t xml:space="preserve"> </w:t>
      </w:r>
      <w:r>
        <w:rPr>
          <w:sz w:val="24"/>
        </w:rPr>
        <w:t>psychiatry.</w:t>
      </w:r>
      <w:r>
        <w:rPr>
          <w:spacing w:val="-2"/>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Psychiatric</w:t>
      </w:r>
      <w:r>
        <w:rPr>
          <w:i/>
          <w:spacing w:val="-4"/>
          <w:sz w:val="24"/>
        </w:rPr>
        <w:t xml:space="preserve"> </w:t>
      </w:r>
      <w:r>
        <w:rPr>
          <w:i/>
          <w:sz w:val="24"/>
        </w:rPr>
        <w:t>and</w:t>
      </w:r>
      <w:r>
        <w:rPr>
          <w:i/>
          <w:spacing w:val="-4"/>
          <w:sz w:val="24"/>
        </w:rPr>
        <w:t xml:space="preserve"> </w:t>
      </w:r>
      <w:r>
        <w:rPr>
          <w:i/>
          <w:sz w:val="24"/>
        </w:rPr>
        <w:t xml:space="preserve">Mental Health Nursing, 13, </w:t>
      </w:r>
      <w:r>
        <w:rPr>
          <w:sz w:val="24"/>
        </w:rPr>
        <w:t>771–777.</w:t>
      </w:r>
    </w:p>
    <w:p w14:paraId="0E0DB0D2" w14:textId="77777777" w:rsidR="005B323A" w:rsidRDefault="0026499D">
      <w:pPr>
        <w:pStyle w:val="BodyText"/>
        <w:ind w:left="666" w:right="265" w:hanging="447"/>
      </w:pPr>
      <w:r>
        <w:t>Norton, M., Wond</w:t>
      </w:r>
      <w:r>
        <w:t>erlich, S. A., Myers, T., Mitchell, J. E., &amp; Crosby, R. D. (2003). The use of palmtop</w:t>
      </w:r>
      <w:r>
        <w:rPr>
          <w:spacing w:val="-4"/>
        </w:rPr>
        <w:t xml:space="preserve"> </w:t>
      </w:r>
      <w:r>
        <w:t>computers</w:t>
      </w:r>
      <w:r>
        <w:rPr>
          <w:spacing w:val="-4"/>
        </w:rPr>
        <w:t xml:space="preserve"> </w:t>
      </w:r>
      <w:r>
        <w:t>in</w:t>
      </w:r>
      <w:r>
        <w:rPr>
          <w:spacing w:val="-4"/>
        </w:rPr>
        <w:t xml:space="preserve"> </w:t>
      </w:r>
      <w:r>
        <w:t>the</w:t>
      </w:r>
      <w:r>
        <w:rPr>
          <w:spacing w:val="-5"/>
        </w:rPr>
        <w:t xml:space="preserve"> </w:t>
      </w:r>
      <w:r>
        <w:t>treatment</w:t>
      </w:r>
      <w:r>
        <w:rPr>
          <w:spacing w:val="-4"/>
        </w:rPr>
        <w:t xml:space="preserve"> </w:t>
      </w:r>
      <w:r>
        <w:t>of</w:t>
      </w:r>
      <w:r>
        <w:rPr>
          <w:spacing w:val="-4"/>
        </w:rPr>
        <w:t xml:space="preserve"> </w:t>
      </w:r>
      <w:r>
        <w:t>bulimia</w:t>
      </w:r>
      <w:r>
        <w:rPr>
          <w:spacing w:val="-5"/>
        </w:rPr>
        <w:t xml:space="preserve"> </w:t>
      </w:r>
      <w:r>
        <w:t>nervosa.</w:t>
      </w:r>
      <w:r>
        <w:rPr>
          <w:spacing w:val="-2"/>
        </w:rPr>
        <w:t xml:space="preserve"> </w:t>
      </w:r>
      <w:r>
        <w:rPr>
          <w:i/>
        </w:rPr>
        <w:t>European</w:t>
      </w:r>
      <w:r>
        <w:rPr>
          <w:i/>
          <w:spacing w:val="-4"/>
        </w:rPr>
        <w:t xml:space="preserve"> </w:t>
      </w:r>
      <w:r>
        <w:rPr>
          <w:i/>
        </w:rPr>
        <w:t>Eating</w:t>
      </w:r>
      <w:r>
        <w:rPr>
          <w:i/>
          <w:spacing w:val="-4"/>
        </w:rPr>
        <w:t xml:space="preserve"> </w:t>
      </w:r>
      <w:r>
        <w:rPr>
          <w:i/>
        </w:rPr>
        <w:t>Disorders</w:t>
      </w:r>
      <w:r>
        <w:rPr>
          <w:i/>
          <w:spacing w:val="-4"/>
        </w:rPr>
        <w:t xml:space="preserve"> </w:t>
      </w:r>
      <w:r>
        <w:rPr>
          <w:i/>
        </w:rPr>
        <w:t xml:space="preserve">Review, 11, </w:t>
      </w:r>
      <w:r>
        <w:t>231–242.</w:t>
      </w:r>
    </w:p>
    <w:p w14:paraId="3E45110D" w14:textId="77777777" w:rsidR="005B323A" w:rsidRDefault="0026499D">
      <w:pPr>
        <w:pStyle w:val="BodyText"/>
        <w:spacing w:before="121"/>
        <w:ind w:left="666" w:right="265" w:hanging="447"/>
      </w:pPr>
      <w:r>
        <w:t>Nundy, S., Dick, J. J., Chou, C.-H., Nocon, R. S., Chin, M. H, &amp; Peek, M. E. (2014). Mobile phone</w:t>
      </w:r>
      <w:r>
        <w:rPr>
          <w:spacing w:val="-4"/>
        </w:rPr>
        <w:t xml:space="preserve"> </w:t>
      </w:r>
      <w:r>
        <w:t>diabetes</w:t>
      </w:r>
      <w:r>
        <w:rPr>
          <w:spacing w:val="-4"/>
        </w:rPr>
        <w:t xml:space="preserve"> </w:t>
      </w:r>
      <w:r>
        <w:t>project</w:t>
      </w:r>
      <w:r>
        <w:rPr>
          <w:spacing w:val="-4"/>
        </w:rPr>
        <w:t xml:space="preserve"> </w:t>
      </w:r>
      <w:r>
        <w:t>led</w:t>
      </w:r>
      <w:r>
        <w:rPr>
          <w:spacing w:val="-4"/>
        </w:rPr>
        <w:t xml:space="preserve"> </w:t>
      </w:r>
      <w:r>
        <w:t>to</w:t>
      </w:r>
      <w:r>
        <w:rPr>
          <w:spacing w:val="-4"/>
        </w:rPr>
        <w:t xml:space="preserve"> </w:t>
      </w:r>
      <w:r>
        <w:t>improved</w:t>
      </w:r>
      <w:r>
        <w:rPr>
          <w:spacing w:val="-4"/>
        </w:rPr>
        <w:t xml:space="preserve"> </w:t>
      </w:r>
      <w:r>
        <w:t>glycemic</w:t>
      </w:r>
      <w:r>
        <w:rPr>
          <w:spacing w:val="-4"/>
        </w:rPr>
        <w:t xml:space="preserve"> </w:t>
      </w:r>
      <w:r>
        <w:t>control</w:t>
      </w:r>
      <w:r>
        <w:rPr>
          <w:spacing w:val="-4"/>
        </w:rPr>
        <w:t xml:space="preserve"> </w:t>
      </w:r>
      <w:r>
        <w:t>and</w:t>
      </w:r>
      <w:r>
        <w:rPr>
          <w:spacing w:val="-4"/>
        </w:rPr>
        <w:t xml:space="preserve"> </w:t>
      </w:r>
      <w:r>
        <w:t>net</w:t>
      </w:r>
      <w:r>
        <w:rPr>
          <w:spacing w:val="-4"/>
        </w:rPr>
        <w:t xml:space="preserve"> </w:t>
      </w:r>
      <w:r>
        <w:t>savings</w:t>
      </w:r>
      <w:r>
        <w:rPr>
          <w:spacing w:val="-4"/>
        </w:rPr>
        <w:t xml:space="preserve"> </w:t>
      </w:r>
      <w:r>
        <w:t>for</w:t>
      </w:r>
      <w:r>
        <w:rPr>
          <w:spacing w:val="-4"/>
        </w:rPr>
        <w:t xml:space="preserve"> </w:t>
      </w:r>
      <w:r>
        <w:t>Chicago</w:t>
      </w:r>
      <w:r>
        <w:rPr>
          <w:spacing w:val="-4"/>
        </w:rPr>
        <w:t xml:space="preserve"> </w:t>
      </w:r>
      <w:r>
        <w:t xml:space="preserve">plan participants. </w:t>
      </w:r>
      <w:r>
        <w:rPr>
          <w:i/>
        </w:rPr>
        <w:t>Health Affairs</w:t>
      </w:r>
      <w:r>
        <w:t xml:space="preserve">, </w:t>
      </w:r>
      <w:r>
        <w:rPr>
          <w:i/>
        </w:rPr>
        <w:t xml:space="preserve">33, </w:t>
      </w:r>
      <w:r>
        <w:t>265–272.</w:t>
      </w:r>
    </w:p>
    <w:p w14:paraId="7AABF25E" w14:textId="77777777" w:rsidR="005B323A" w:rsidRDefault="0026499D">
      <w:pPr>
        <w:pStyle w:val="BodyText"/>
        <w:ind w:left="666" w:right="150" w:hanging="447"/>
      </w:pPr>
      <w:r>
        <w:t>Nyman, S. R., &amp; Yardley, L. (2009). Usability and acceptability of a Website that provides tailored</w:t>
      </w:r>
      <w:r>
        <w:rPr>
          <w:spacing w:val="-4"/>
        </w:rPr>
        <w:t xml:space="preserve"> </w:t>
      </w:r>
      <w:r>
        <w:t>advice</w:t>
      </w:r>
      <w:r>
        <w:rPr>
          <w:spacing w:val="-6"/>
        </w:rPr>
        <w:t xml:space="preserve"> </w:t>
      </w:r>
      <w:r>
        <w:t>on</w:t>
      </w:r>
      <w:r>
        <w:rPr>
          <w:spacing w:val="-2"/>
        </w:rPr>
        <w:t xml:space="preserve"> </w:t>
      </w:r>
      <w:r>
        <w:t>falls</w:t>
      </w:r>
      <w:r>
        <w:rPr>
          <w:spacing w:val="-4"/>
        </w:rPr>
        <w:t xml:space="preserve"> </w:t>
      </w:r>
      <w:r>
        <w:t>prevention</w:t>
      </w:r>
      <w:r>
        <w:rPr>
          <w:spacing w:val="-4"/>
        </w:rPr>
        <w:t xml:space="preserve"> </w:t>
      </w:r>
      <w:r>
        <w:t>activities</w:t>
      </w:r>
      <w:r>
        <w:rPr>
          <w:spacing w:val="-4"/>
        </w:rPr>
        <w:t xml:space="preserve"> </w:t>
      </w:r>
      <w:r>
        <w:t>for</w:t>
      </w:r>
      <w:r>
        <w:rPr>
          <w:spacing w:val="-4"/>
        </w:rPr>
        <w:t xml:space="preserve"> </w:t>
      </w:r>
      <w:r>
        <w:t>older</w:t>
      </w:r>
      <w:r>
        <w:rPr>
          <w:spacing w:val="-4"/>
        </w:rPr>
        <w:t xml:space="preserve"> </w:t>
      </w:r>
      <w:r>
        <w:t>people.</w:t>
      </w:r>
      <w:r>
        <w:rPr>
          <w:spacing w:val="-2"/>
        </w:rPr>
        <w:t xml:space="preserve"> </w:t>
      </w:r>
      <w:r>
        <w:rPr>
          <w:i/>
        </w:rPr>
        <w:t>Health</w:t>
      </w:r>
      <w:r>
        <w:rPr>
          <w:i/>
          <w:spacing w:val="-4"/>
        </w:rPr>
        <w:t xml:space="preserve"> </w:t>
      </w:r>
      <w:r>
        <w:rPr>
          <w:i/>
        </w:rPr>
        <w:t>Informatics</w:t>
      </w:r>
      <w:r>
        <w:rPr>
          <w:i/>
          <w:spacing w:val="-4"/>
        </w:rPr>
        <w:t xml:space="preserve"> </w:t>
      </w:r>
      <w:r>
        <w:rPr>
          <w:i/>
        </w:rPr>
        <w:t>Journal,</w:t>
      </w:r>
      <w:r>
        <w:rPr>
          <w:i/>
          <w:spacing w:val="-4"/>
        </w:rPr>
        <w:t xml:space="preserve"> </w:t>
      </w:r>
      <w:r>
        <w:rPr>
          <w:i/>
        </w:rPr>
        <w:t xml:space="preserve">15, </w:t>
      </w:r>
      <w:r>
        <w:rPr>
          <w:spacing w:val="-2"/>
        </w:rPr>
        <w:t>27–39.</w:t>
      </w:r>
    </w:p>
    <w:p w14:paraId="317DE767" w14:textId="77777777" w:rsidR="005B323A" w:rsidRDefault="0026499D">
      <w:pPr>
        <w:spacing w:before="120"/>
        <w:ind w:left="666" w:right="265" w:hanging="447"/>
        <w:rPr>
          <w:sz w:val="24"/>
        </w:rPr>
      </w:pPr>
      <w:r>
        <w:rPr>
          <w:sz w:val="24"/>
        </w:rPr>
        <w:t>O’Dea, B., &amp; Campbell, A. (2011). Healthy connections: Online</w:t>
      </w:r>
      <w:r>
        <w:rPr>
          <w:sz w:val="24"/>
        </w:rPr>
        <w:t xml:space="preserve"> social networks and their potential</w:t>
      </w:r>
      <w:r>
        <w:rPr>
          <w:spacing w:val="-4"/>
          <w:sz w:val="24"/>
        </w:rPr>
        <w:t xml:space="preserve"> </w:t>
      </w:r>
      <w:r>
        <w:rPr>
          <w:sz w:val="24"/>
        </w:rPr>
        <w:t>for</w:t>
      </w:r>
      <w:r>
        <w:rPr>
          <w:spacing w:val="-4"/>
          <w:sz w:val="24"/>
        </w:rPr>
        <w:t xml:space="preserve"> </w:t>
      </w:r>
      <w:r>
        <w:rPr>
          <w:sz w:val="24"/>
        </w:rPr>
        <w:t>peer</w:t>
      </w:r>
      <w:r>
        <w:rPr>
          <w:spacing w:val="-4"/>
          <w:sz w:val="24"/>
        </w:rPr>
        <w:t xml:space="preserve"> </w:t>
      </w:r>
      <w:r>
        <w:rPr>
          <w:sz w:val="24"/>
        </w:rPr>
        <w:t>support.</w:t>
      </w:r>
      <w:r>
        <w:rPr>
          <w:spacing w:val="-3"/>
          <w:sz w:val="24"/>
        </w:rPr>
        <w:t xml:space="preserve"> </w:t>
      </w:r>
      <w:r>
        <w:rPr>
          <w:i/>
          <w:sz w:val="24"/>
        </w:rPr>
        <w:t>Studies</w:t>
      </w:r>
      <w:r>
        <w:rPr>
          <w:i/>
          <w:spacing w:val="-4"/>
          <w:sz w:val="24"/>
        </w:rPr>
        <w:t xml:space="preserve"> </w:t>
      </w:r>
      <w:r>
        <w:rPr>
          <w:i/>
          <w:sz w:val="24"/>
        </w:rPr>
        <w:t>in</w:t>
      </w:r>
      <w:r>
        <w:rPr>
          <w:i/>
          <w:spacing w:val="-4"/>
          <w:sz w:val="24"/>
        </w:rPr>
        <w:t xml:space="preserve"> </w:t>
      </w:r>
      <w:r>
        <w:rPr>
          <w:i/>
          <w:sz w:val="24"/>
        </w:rPr>
        <w:t>Health</w:t>
      </w:r>
      <w:r>
        <w:rPr>
          <w:i/>
          <w:spacing w:val="-4"/>
          <w:sz w:val="24"/>
        </w:rPr>
        <w:t xml:space="preserve"> </w:t>
      </w:r>
      <w:r>
        <w:rPr>
          <w:i/>
          <w:sz w:val="24"/>
        </w:rPr>
        <w:t>Technology</w:t>
      </w:r>
      <w:r>
        <w:rPr>
          <w:i/>
          <w:spacing w:val="-4"/>
          <w:sz w:val="24"/>
        </w:rPr>
        <w:t xml:space="preserve"> </w:t>
      </w:r>
      <w:r>
        <w:rPr>
          <w:i/>
          <w:sz w:val="24"/>
        </w:rPr>
        <w:t>and</w:t>
      </w:r>
      <w:r>
        <w:rPr>
          <w:i/>
          <w:spacing w:val="-4"/>
          <w:sz w:val="24"/>
        </w:rPr>
        <w:t xml:space="preserve"> </w:t>
      </w:r>
      <w:r>
        <w:rPr>
          <w:i/>
          <w:sz w:val="24"/>
        </w:rPr>
        <w:t>Informatics,</w:t>
      </w:r>
      <w:r>
        <w:rPr>
          <w:i/>
          <w:spacing w:val="-4"/>
          <w:sz w:val="24"/>
        </w:rPr>
        <w:t xml:space="preserve"> </w:t>
      </w:r>
      <w:r>
        <w:rPr>
          <w:i/>
          <w:sz w:val="24"/>
        </w:rPr>
        <w:t>168,</w:t>
      </w:r>
      <w:r>
        <w:rPr>
          <w:i/>
          <w:spacing w:val="-3"/>
          <w:sz w:val="24"/>
        </w:rPr>
        <w:t xml:space="preserve"> </w:t>
      </w:r>
      <w:r>
        <w:rPr>
          <w:sz w:val="24"/>
        </w:rPr>
        <w:t>133–140.</w:t>
      </w:r>
    </w:p>
    <w:p w14:paraId="46231995" w14:textId="77777777" w:rsidR="005B323A" w:rsidRDefault="0026499D">
      <w:pPr>
        <w:pStyle w:val="BodyText"/>
        <w:ind w:left="666" w:right="186" w:hanging="447"/>
      </w:pPr>
      <w:r>
        <w:t>Oenema, A., Brug, J., Dijkstra, A., de Weerdt, I, &amp; de Vries, H. (2008). Efficacy and use of an Internet-delivered computer-tailored lifestyle intervention, targeting saturated fat intake, physical</w:t>
      </w:r>
      <w:r>
        <w:rPr>
          <w:spacing w:val="-2"/>
        </w:rPr>
        <w:t xml:space="preserve"> </w:t>
      </w:r>
      <w:r>
        <w:t>activity</w:t>
      </w:r>
      <w:r>
        <w:rPr>
          <w:spacing w:val="-7"/>
        </w:rPr>
        <w:t xml:space="preserve"> </w:t>
      </w:r>
      <w:r>
        <w:t>and</w:t>
      </w:r>
      <w:r>
        <w:rPr>
          <w:spacing w:val="-4"/>
        </w:rPr>
        <w:t xml:space="preserve"> </w:t>
      </w:r>
      <w:r>
        <w:t>smoking</w:t>
      </w:r>
      <w:r>
        <w:rPr>
          <w:spacing w:val="-6"/>
        </w:rPr>
        <w:t xml:space="preserve"> </w:t>
      </w:r>
      <w:r>
        <w:t>cessation:</w:t>
      </w:r>
      <w:r>
        <w:rPr>
          <w:spacing w:val="-4"/>
        </w:rPr>
        <w:t xml:space="preserve"> </w:t>
      </w:r>
      <w:r>
        <w:t>A</w:t>
      </w:r>
      <w:r>
        <w:rPr>
          <w:spacing w:val="-4"/>
        </w:rPr>
        <w:t xml:space="preserve"> </w:t>
      </w:r>
      <w:r>
        <w:t>randomized</w:t>
      </w:r>
      <w:r>
        <w:rPr>
          <w:spacing w:val="-4"/>
        </w:rPr>
        <w:t xml:space="preserve"> </w:t>
      </w:r>
      <w:r>
        <w:t>controlled</w:t>
      </w:r>
      <w:r>
        <w:rPr>
          <w:spacing w:val="-4"/>
        </w:rPr>
        <w:t xml:space="preserve"> </w:t>
      </w:r>
      <w:r>
        <w:t>tr</w:t>
      </w:r>
      <w:r>
        <w:t xml:space="preserve">ial. </w:t>
      </w:r>
      <w:r>
        <w:rPr>
          <w:i/>
        </w:rPr>
        <w:t>Annals</w:t>
      </w:r>
      <w:r>
        <w:rPr>
          <w:i/>
          <w:spacing w:val="-4"/>
        </w:rPr>
        <w:t xml:space="preserve"> </w:t>
      </w:r>
      <w:r>
        <w:rPr>
          <w:i/>
        </w:rPr>
        <w:t>of</w:t>
      </w:r>
      <w:r>
        <w:rPr>
          <w:i/>
          <w:spacing w:val="-4"/>
        </w:rPr>
        <w:t xml:space="preserve"> </w:t>
      </w:r>
      <w:r>
        <w:rPr>
          <w:i/>
        </w:rPr>
        <w:t xml:space="preserve">Behavioral Medicine, 35, </w:t>
      </w:r>
      <w:r>
        <w:t>125–135.</w:t>
      </w:r>
    </w:p>
    <w:p w14:paraId="4B9947B0" w14:textId="77777777" w:rsidR="005B323A" w:rsidRDefault="0026499D">
      <w:pPr>
        <w:pStyle w:val="BodyText"/>
        <w:spacing w:before="121"/>
        <w:ind w:left="666" w:right="265" w:hanging="447"/>
      </w:pPr>
      <w:r>
        <w:t>Oenema, A., Tan, F., &amp; Brug, J. (2005). Short-term efficacy</w:t>
      </w:r>
      <w:r>
        <w:rPr>
          <w:spacing w:val="-3"/>
        </w:rPr>
        <w:t xml:space="preserve"> </w:t>
      </w:r>
      <w:r>
        <w:t>of a Web-based computer-tailored nutrition</w:t>
      </w:r>
      <w:r>
        <w:rPr>
          <w:spacing w:val="-4"/>
        </w:rPr>
        <w:t xml:space="preserve"> </w:t>
      </w:r>
      <w:r>
        <w:t>intervention:</w:t>
      </w:r>
      <w:r>
        <w:rPr>
          <w:spacing w:val="-4"/>
        </w:rPr>
        <w:t xml:space="preserve"> </w:t>
      </w:r>
      <w:r>
        <w:t>Main</w:t>
      </w:r>
      <w:r>
        <w:rPr>
          <w:spacing w:val="-4"/>
        </w:rPr>
        <w:t xml:space="preserve"> </w:t>
      </w:r>
      <w:r>
        <w:t>effects</w:t>
      </w:r>
      <w:r>
        <w:rPr>
          <w:spacing w:val="-4"/>
        </w:rPr>
        <w:t xml:space="preserve"> </w:t>
      </w:r>
      <w:r>
        <w:t>and</w:t>
      </w:r>
      <w:r>
        <w:rPr>
          <w:spacing w:val="-4"/>
        </w:rPr>
        <w:t xml:space="preserve"> </w:t>
      </w:r>
      <w:r>
        <w:t>mediators.</w:t>
      </w:r>
      <w:r>
        <w:rPr>
          <w:spacing w:val="-4"/>
        </w:rPr>
        <w:t xml:space="preserve"> </w:t>
      </w:r>
      <w:r>
        <w:rPr>
          <w:i/>
        </w:rPr>
        <w:t>Annals</w:t>
      </w:r>
      <w:r>
        <w:rPr>
          <w:i/>
          <w:spacing w:val="-4"/>
        </w:rPr>
        <w:t xml:space="preserve"> </w:t>
      </w:r>
      <w:r>
        <w:rPr>
          <w:i/>
        </w:rPr>
        <w:t>of</w:t>
      </w:r>
      <w:r>
        <w:rPr>
          <w:i/>
          <w:spacing w:val="-4"/>
        </w:rPr>
        <w:t xml:space="preserve"> </w:t>
      </w:r>
      <w:r>
        <w:rPr>
          <w:i/>
        </w:rPr>
        <w:t>Behavioral</w:t>
      </w:r>
      <w:r>
        <w:rPr>
          <w:i/>
          <w:spacing w:val="-4"/>
        </w:rPr>
        <w:t xml:space="preserve"> </w:t>
      </w:r>
      <w:r>
        <w:rPr>
          <w:i/>
        </w:rPr>
        <w:t>Medicine,</w:t>
      </w:r>
      <w:r>
        <w:rPr>
          <w:i/>
          <w:spacing w:val="-4"/>
        </w:rPr>
        <w:t xml:space="preserve"> </w:t>
      </w:r>
      <w:r>
        <w:rPr>
          <w:i/>
        </w:rPr>
        <w:t>29,</w:t>
      </w:r>
      <w:r>
        <w:rPr>
          <w:i/>
          <w:spacing w:val="-3"/>
        </w:rPr>
        <w:t xml:space="preserve"> </w:t>
      </w:r>
      <w:r>
        <w:t xml:space="preserve">54– </w:t>
      </w:r>
      <w:r>
        <w:rPr>
          <w:spacing w:val="-4"/>
        </w:rPr>
        <w:t>63.</w:t>
      </w:r>
    </w:p>
    <w:p w14:paraId="52600D9E" w14:textId="77777777" w:rsidR="005B323A" w:rsidRDefault="0026499D">
      <w:pPr>
        <w:spacing w:before="120"/>
        <w:ind w:left="220"/>
        <w:rPr>
          <w:i/>
          <w:sz w:val="24"/>
        </w:rPr>
      </w:pPr>
      <w:r>
        <w:rPr>
          <w:sz w:val="24"/>
        </w:rPr>
        <w:t>Office</w:t>
      </w:r>
      <w:r>
        <w:rPr>
          <w:spacing w:val="-5"/>
          <w:sz w:val="24"/>
        </w:rPr>
        <w:t xml:space="preserve"> </w:t>
      </w:r>
      <w:r>
        <w:rPr>
          <w:sz w:val="24"/>
        </w:rPr>
        <w:t>of</w:t>
      </w:r>
      <w:r>
        <w:rPr>
          <w:spacing w:val="-4"/>
          <w:sz w:val="24"/>
        </w:rPr>
        <w:t xml:space="preserve"> </w:t>
      </w:r>
      <w:r>
        <w:rPr>
          <w:sz w:val="24"/>
        </w:rPr>
        <w:t>National</w:t>
      </w:r>
      <w:r>
        <w:rPr>
          <w:spacing w:val="-4"/>
          <w:sz w:val="24"/>
        </w:rPr>
        <w:t xml:space="preserve"> </w:t>
      </w:r>
      <w:r>
        <w:rPr>
          <w:sz w:val="24"/>
        </w:rPr>
        <w:t>Drug</w:t>
      </w:r>
      <w:r>
        <w:rPr>
          <w:spacing w:val="-5"/>
          <w:sz w:val="24"/>
        </w:rPr>
        <w:t xml:space="preserve"> </w:t>
      </w:r>
      <w:r>
        <w:rPr>
          <w:sz w:val="24"/>
        </w:rPr>
        <w:t>Control</w:t>
      </w:r>
      <w:r>
        <w:rPr>
          <w:spacing w:val="-4"/>
          <w:sz w:val="24"/>
        </w:rPr>
        <w:t xml:space="preserve"> </w:t>
      </w:r>
      <w:r>
        <w:rPr>
          <w:sz w:val="24"/>
        </w:rPr>
        <w:t>Policy.</w:t>
      </w:r>
      <w:r>
        <w:rPr>
          <w:spacing w:val="-3"/>
          <w:sz w:val="24"/>
        </w:rPr>
        <w:t xml:space="preserve"> </w:t>
      </w:r>
      <w:r>
        <w:rPr>
          <w:sz w:val="24"/>
        </w:rPr>
        <w:t>(2010).</w:t>
      </w:r>
      <w:r>
        <w:rPr>
          <w:spacing w:val="-4"/>
          <w:sz w:val="24"/>
        </w:rPr>
        <w:t xml:space="preserve"> </w:t>
      </w:r>
      <w:r>
        <w:rPr>
          <w:i/>
          <w:sz w:val="24"/>
        </w:rPr>
        <w:t>National</w:t>
      </w:r>
      <w:r>
        <w:rPr>
          <w:i/>
          <w:spacing w:val="-3"/>
          <w:sz w:val="24"/>
        </w:rPr>
        <w:t xml:space="preserve"> </w:t>
      </w:r>
      <w:r>
        <w:rPr>
          <w:i/>
          <w:sz w:val="24"/>
        </w:rPr>
        <w:t>drug</w:t>
      </w:r>
      <w:r>
        <w:rPr>
          <w:i/>
          <w:spacing w:val="-3"/>
          <w:sz w:val="24"/>
        </w:rPr>
        <w:t xml:space="preserve"> </w:t>
      </w:r>
      <w:r>
        <w:rPr>
          <w:i/>
          <w:sz w:val="24"/>
        </w:rPr>
        <w:t>control</w:t>
      </w:r>
      <w:r>
        <w:rPr>
          <w:i/>
          <w:spacing w:val="-3"/>
          <w:sz w:val="24"/>
        </w:rPr>
        <w:t xml:space="preserve"> </w:t>
      </w:r>
      <w:r>
        <w:rPr>
          <w:i/>
          <w:sz w:val="24"/>
        </w:rPr>
        <w:t>strategy:</w:t>
      </w:r>
      <w:r>
        <w:rPr>
          <w:i/>
          <w:spacing w:val="-4"/>
          <w:sz w:val="24"/>
        </w:rPr>
        <w:t xml:space="preserve"> </w:t>
      </w:r>
      <w:r>
        <w:rPr>
          <w:i/>
          <w:spacing w:val="-2"/>
          <w:sz w:val="24"/>
        </w:rPr>
        <w:t>2010.</w:t>
      </w:r>
    </w:p>
    <w:p w14:paraId="49F748B4" w14:textId="77777777" w:rsidR="005B323A" w:rsidRDefault="0026499D">
      <w:pPr>
        <w:pStyle w:val="BodyText"/>
        <w:spacing w:before="0"/>
      </w:pPr>
      <w:r>
        <w:t>Washington,</w:t>
      </w:r>
      <w:r>
        <w:rPr>
          <w:spacing w:val="-3"/>
        </w:rPr>
        <w:t xml:space="preserve"> </w:t>
      </w:r>
      <w:r>
        <w:t>DC:</w:t>
      </w:r>
      <w:r>
        <w:rPr>
          <w:spacing w:val="-3"/>
        </w:rPr>
        <w:t xml:space="preserve"> </w:t>
      </w:r>
      <w:r>
        <w:rPr>
          <w:spacing w:val="-2"/>
        </w:rPr>
        <w:t>Author.</w:t>
      </w:r>
    </w:p>
    <w:p w14:paraId="2EAD0738" w14:textId="77777777" w:rsidR="005B323A" w:rsidRDefault="0026499D">
      <w:pPr>
        <w:spacing w:before="120"/>
        <w:ind w:left="667" w:hanging="447"/>
        <w:rPr>
          <w:sz w:val="24"/>
        </w:rPr>
      </w:pPr>
      <w:r>
        <w:rPr>
          <w:sz w:val="24"/>
        </w:rPr>
        <w:t>Oh,</w:t>
      </w:r>
      <w:r>
        <w:rPr>
          <w:spacing w:val="-3"/>
          <w:sz w:val="24"/>
        </w:rPr>
        <w:t xml:space="preserve"> </w:t>
      </w:r>
      <w:r>
        <w:rPr>
          <w:sz w:val="24"/>
        </w:rPr>
        <w:t>H.,</w:t>
      </w:r>
      <w:r>
        <w:rPr>
          <w:spacing w:val="-3"/>
          <w:sz w:val="24"/>
        </w:rPr>
        <w:t xml:space="preserve"> </w:t>
      </w:r>
      <w:r>
        <w:rPr>
          <w:sz w:val="24"/>
        </w:rPr>
        <w:t>Rizo,</w:t>
      </w:r>
      <w:r>
        <w:rPr>
          <w:spacing w:val="-3"/>
          <w:sz w:val="24"/>
        </w:rPr>
        <w:t xml:space="preserve"> </w:t>
      </w:r>
      <w:r>
        <w:rPr>
          <w:sz w:val="24"/>
        </w:rPr>
        <w:t>C.,</w:t>
      </w:r>
      <w:r>
        <w:rPr>
          <w:spacing w:val="-3"/>
          <w:sz w:val="24"/>
        </w:rPr>
        <w:t xml:space="preserve"> </w:t>
      </w:r>
      <w:r>
        <w:rPr>
          <w:sz w:val="24"/>
        </w:rPr>
        <w:t>Enkin,</w:t>
      </w:r>
      <w:r>
        <w:rPr>
          <w:spacing w:val="-6"/>
          <w:sz w:val="24"/>
        </w:rPr>
        <w:t xml:space="preserve"> </w:t>
      </w:r>
      <w:r>
        <w:rPr>
          <w:sz w:val="24"/>
        </w:rPr>
        <w:t>M.,</w:t>
      </w:r>
      <w:r>
        <w:rPr>
          <w:spacing w:val="-3"/>
          <w:sz w:val="24"/>
        </w:rPr>
        <w:t xml:space="preserve"> </w:t>
      </w:r>
      <w:r>
        <w:rPr>
          <w:sz w:val="24"/>
        </w:rPr>
        <w:t>&amp;</w:t>
      </w:r>
      <w:r>
        <w:rPr>
          <w:spacing w:val="-5"/>
          <w:sz w:val="24"/>
        </w:rPr>
        <w:t xml:space="preserve"> </w:t>
      </w:r>
      <w:r>
        <w:rPr>
          <w:sz w:val="24"/>
        </w:rPr>
        <w:t>Jadad,</w:t>
      </w:r>
      <w:r>
        <w:rPr>
          <w:spacing w:val="-3"/>
          <w:sz w:val="24"/>
        </w:rPr>
        <w:t xml:space="preserve"> </w:t>
      </w:r>
      <w:r>
        <w:rPr>
          <w:sz w:val="24"/>
        </w:rPr>
        <w:t>A.</w:t>
      </w:r>
      <w:r>
        <w:rPr>
          <w:spacing w:val="-3"/>
          <w:sz w:val="24"/>
        </w:rPr>
        <w:t xml:space="preserve"> </w:t>
      </w:r>
      <w:r>
        <w:rPr>
          <w:sz w:val="24"/>
        </w:rPr>
        <w:t>(2005).</w:t>
      </w:r>
      <w:r>
        <w:rPr>
          <w:spacing w:val="-1"/>
          <w:sz w:val="24"/>
        </w:rPr>
        <w:t xml:space="preserve"> </w:t>
      </w:r>
      <w:r>
        <w:rPr>
          <w:sz w:val="24"/>
        </w:rPr>
        <w:t>What</w:t>
      </w:r>
      <w:r>
        <w:rPr>
          <w:spacing w:val="-3"/>
          <w:sz w:val="24"/>
        </w:rPr>
        <w:t xml:space="preserve"> </w:t>
      </w:r>
      <w:r>
        <w:rPr>
          <w:sz w:val="24"/>
        </w:rPr>
        <w:t>is</w:t>
      </w:r>
      <w:r>
        <w:rPr>
          <w:spacing w:val="-3"/>
          <w:sz w:val="24"/>
        </w:rPr>
        <w:t xml:space="preserve"> </w:t>
      </w:r>
      <w:r>
        <w:rPr>
          <w:sz w:val="24"/>
        </w:rPr>
        <w:t>eHealth</w:t>
      </w:r>
      <w:r>
        <w:rPr>
          <w:spacing w:val="-3"/>
          <w:sz w:val="24"/>
        </w:rPr>
        <w:t xml:space="preserve"> </w:t>
      </w:r>
      <w:r>
        <w:rPr>
          <w:sz w:val="24"/>
        </w:rPr>
        <w:t>(3):</w:t>
      </w:r>
      <w:r>
        <w:rPr>
          <w:spacing w:val="-3"/>
          <w:sz w:val="24"/>
        </w:rPr>
        <w:t xml:space="preserve"> </w:t>
      </w:r>
      <w:r>
        <w:rPr>
          <w:sz w:val="24"/>
        </w:rPr>
        <w:t>A</w:t>
      </w:r>
      <w:r>
        <w:rPr>
          <w:spacing w:val="-3"/>
          <w:sz w:val="24"/>
        </w:rPr>
        <w:t xml:space="preserve"> </w:t>
      </w:r>
      <w:r>
        <w:rPr>
          <w:sz w:val="24"/>
        </w:rPr>
        <w:t>systematic</w:t>
      </w:r>
      <w:r>
        <w:rPr>
          <w:spacing w:val="-2"/>
          <w:sz w:val="24"/>
        </w:rPr>
        <w:t xml:space="preserve"> </w:t>
      </w:r>
      <w:r>
        <w:rPr>
          <w:sz w:val="24"/>
        </w:rPr>
        <w:t>review</w:t>
      </w:r>
      <w:r>
        <w:rPr>
          <w:spacing w:val="-4"/>
          <w:sz w:val="24"/>
        </w:rPr>
        <w:t xml:space="preserve"> </w:t>
      </w:r>
      <w:r>
        <w:rPr>
          <w:sz w:val="24"/>
        </w:rPr>
        <w:t xml:space="preserve">of published definitions. </w:t>
      </w:r>
      <w:r>
        <w:rPr>
          <w:i/>
          <w:sz w:val="24"/>
        </w:rPr>
        <w:t xml:space="preserve">Journal of Medical Internet Research, 7, </w:t>
      </w:r>
      <w:r>
        <w:rPr>
          <w:sz w:val="24"/>
        </w:rPr>
        <w:t>e1.</w:t>
      </w:r>
    </w:p>
    <w:p w14:paraId="3EFAC36A" w14:textId="77777777" w:rsidR="005B323A" w:rsidRDefault="005B323A">
      <w:pPr>
        <w:rPr>
          <w:sz w:val="24"/>
        </w:rPr>
        <w:sectPr w:rsidR="005B323A">
          <w:pgSz w:w="12240" w:h="15840"/>
          <w:pgMar w:top="1300" w:right="1220" w:bottom="1080" w:left="1220" w:header="722" w:footer="887" w:gutter="0"/>
          <w:cols w:space="720"/>
        </w:sectPr>
      </w:pPr>
    </w:p>
    <w:p w14:paraId="35278BB5" w14:textId="77777777" w:rsidR="005B323A" w:rsidRDefault="0026499D">
      <w:pPr>
        <w:pStyle w:val="BodyText"/>
        <w:spacing w:before="124"/>
        <w:ind w:left="666" w:hanging="447"/>
      </w:pPr>
      <w:r>
        <w:lastRenderedPageBreak/>
        <w:t>O’Kearney, R., Gibson, M., Christensen, H., &amp; Griffiths, K. M. (2006). Effects of a cognitive– behavioural Internet program on depression, vulnerability to depression and stigma in adolescent</w:t>
      </w:r>
      <w:r>
        <w:rPr>
          <w:spacing w:val="-4"/>
        </w:rPr>
        <w:t xml:space="preserve"> </w:t>
      </w:r>
      <w:r>
        <w:t>males</w:t>
      </w:r>
      <w:r>
        <w:t>:</w:t>
      </w:r>
      <w:r>
        <w:rPr>
          <w:spacing w:val="-4"/>
        </w:rPr>
        <w:t xml:space="preserve"> </w:t>
      </w:r>
      <w:r>
        <w:t>A</w:t>
      </w:r>
      <w:r>
        <w:rPr>
          <w:spacing w:val="-4"/>
        </w:rPr>
        <w:t xml:space="preserve"> </w:t>
      </w:r>
      <w:r>
        <w:t>school-based</w:t>
      </w:r>
      <w:r>
        <w:rPr>
          <w:spacing w:val="-4"/>
        </w:rPr>
        <w:t xml:space="preserve"> </w:t>
      </w:r>
      <w:r>
        <w:t>controlled</w:t>
      </w:r>
      <w:r>
        <w:rPr>
          <w:spacing w:val="-4"/>
        </w:rPr>
        <w:t xml:space="preserve"> </w:t>
      </w:r>
      <w:r>
        <w:t>trial.</w:t>
      </w:r>
      <w:r>
        <w:rPr>
          <w:spacing w:val="-3"/>
        </w:rPr>
        <w:t xml:space="preserve"> </w:t>
      </w:r>
      <w:r>
        <w:rPr>
          <w:i/>
        </w:rPr>
        <w:t>Cognitive</w:t>
      </w:r>
      <w:r>
        <w:rPr>
          <w:i/>
          <w:spacing w:val="-6"/>
        </w:rPr>
        <w:t xml:space="preserve"> </w:t>
      </w:r>
      <w:r>
        <w:rPr>
          <w:i/>
        </w:rPr>
        <w:t>Behaviour</w:t>
      </w:r>
      <w:r>
        <w:rPr>
          <w:i/>
          <w:spacing w:val="-4"/>
        </w:rPr>
        <w:t xml:space="preserve"> </w:t>
      </w:r>
      <w:r>
        <w:rPr>
          <w:i/>
        </w:rPr>
        <w:t>Therapy,</w:t>
      </w:r>
      <w:r>
        <w:rPr>
          <w:i/>
          <w:spacing w:val="-4"/>
        </w:rPr>
        <w:t xml:space="preserve"> </w:t>
      </w:r>
      <w:r>
        <w:rPr>
          <w:i/>
        </w:rPr>
        <w:t>35,</w:t>
      </w:r>
      <w:r>
        <w:rPr>
          <w:i/>
          <w:spacing w:val="-3"/>
        </w:rPr>
        <w:t xml:space="preserve"> </w:t>
      </w:r>
      <w:r>
        <w:t>43–54.</w:t>
      </w:r>
    </w:p>
    <w:p w14:paraId="49275C32" w14:textId="77777777" w:rsidR="005B323A" w:rsidRDefault="0026499D">
      <w:pPr>
        <w:pStyle w:val="BodyText"/>
        <w:ind w:right="265" w:hanging="447"/>
      </w:pPr>
      <w:r>
        <w:t>O’Kearney,</w:t>
      </w:r>
      <w:r>
        <w:rPr>
          <w:spacing w:val="-3"/>
        </w:rPr>
        <w:t xml:space="preserve"> </w:t>
      </w:r>
      <w:r>
        <w:t>R.,</w:t>
      </w:r>
      <w:r>
        <w:rPr>
          <w:spacing w:val="-3"/>
        </w:rPr>
        <w:t xml:space="preserve"> </w:t>
      </w:r>
      <w:r>
        <w:t>Kang,</w:t>
      </w:r>
      <w:r>
        <w:rPr>
          <w:spacing w:val="-3"/>
        </w:rPr>
        <w:t xml:space="preserve"> </w:t>
      </w:r>
      <w:r>
        <w:t>K.,</w:t>
      </w:r>
      <w:r>
        <w:rPr>
          <w:spacing w:val="-3"/>
        </w:rPr>
        <w:t xml:space="preserve"> </w:t>
      </w:r>
      <w:r>
        <w:t>Christensen,</w:t>
      </w:r>
      <w:r>
        <w:rPr>
          <w:spacing w:val="-3"/>
        </w:rPr>
        <w:t xml:space="preserve"> </w:t>
      </w:r>
      <w:r>
        <w:t>H.,</w:t>
      </w:r>
      <w:r>
        <w:rPr>
          <w:spacing w:val="-3"/>
        </w:rPr>
        <w:t xml:space="preserve"> </w:t>
      </w:r>
      <w:r>
        <w:t>&amp;</w:t>
      </w:r>
      <w:r>
        <w:rPr>
          <w:spacing w:val="-6"/>
        </w:rPr>
        <w:t xml:space="preserve"> </w:t>
      </w:r>
      <w:r>
        <w:t>Griffiths,</w:t>
      </w:r>
      <w:r>
        <w:rPr>
          <w:spacing w:val="-3"/>
        </w:rPr>
        <w:t xml:space="preserve"> </w:t>
      </w:r>
      <w:r>
        <w:t>K.</w:t>
      </w:r>
      <w:r>
        <w:rPr>
          <w:spacing w:val="-3"/>
        </w:rPr>
        <w:t xml:space="preserve"> </w:t>
      </w:r>
      <w:r>
        <w:t>(2009).</w:t>
      </w:r>
      <w:r>
        <w:rPr>
          <w:spacing w:val="-3"/>
        </w:rPr>
        <w:t xml:space="preserve"> </w:t>
      </w:r>
      <w:r>
        <w:t>A</w:t>
      </w:r>
      <w:r>
        <w:rPr>
          <w:spacing w:val="-3"/>
        </w:rPr>
        <w:t xml:space="preserve"> </w:t>
      </w:r>
      <w:r>
        <w:t>controlled</w:t>
      </w:r>
      <w:r>
        <w:rPr>
          <w:spacing w:val="-3"/>
        </w:rPr>
        <w:t xml:space="preserve"> </w:t>
      </w:r>
      <w:r>
        <w:t>trial</w:t>
      </w:r>
      <w:r>
        <w:rPr>
          <w:spacing w:val="-3"/>
        </w:rPr>
        <w:t xml:space="preserve"> </w:t>
      </w:r>
      <w:r>
        <w:t>of</w:t>
      </w:r>
      <w:r>
        <w:rPr>
          <w:spacing w:val="-3"/>
        </w:rPr>
        <w:t xml:space="preserve"> </w:t>
      </w:r>
      <w:r>
        <w:t>a</w:t>
      </w:r>
      <w:r>
        <w:rPr>
          <w:spacing w:val="-5"/>
        </w:rPr>
        <w:t xml:space="preserve"> </w:t>
      </w:r>
      <w:r>
        <w:t xml:space="preserve">school- based Internet program for reducing depressive symptoms in adolescent girls. </w:t>
      </w:r>
      <w:r>
        <w:rPr>
          <w:i/>
        </w:rPr>
        <w:t xml:space="preserve">Depression and Anxiety, 26, </w:t>
      </w:r>
      <w:r>
        <w:t>65–72.</w:t>
      </w:r>
    </w:p>
    <w:p w14:paraId="0608C1E9" w14:textId="77777777" w:rsidR="005B323A" w:rsidRDefault="0026499D">
      <w:pPr>
        <w:pStyle w:val="BodyText"/>
        <w:ind w:hanging="447"/>
      </w:pPr>
      <w:r>
        <w:t>O’Kearney, R., Kang, K., Gibson, M., Christensen, H., &amp; Griffiths, K. (2007). A CBT Internet program for depression in adolescents (Mood</w:t>
      </w:r>
      <w:r>
        <w:t>GYM): Effects on depressive symptoms, attributional</w:t>
      </w:r>
      <w:r>
        <w:rPr>
          <w:spacing w:val="-4"/>
        </w:rPr>
        <w:t xml:space="preserve"> </w:t>
      </w:r>
      <w:r>
        <w:t>style,</w:t>
      </w:r>
      <w:r>
        <w:rPr>
          <w:spacing w:val="-4"/>
        </w:rPr>
        <w:t xml:space="preserve"> </w:t>
      </w:r>
      <w:r>
        <w:t>self-esteem</w:t>
      </w:r>
      <w:r>
        <w:rPr>
          <w:spacing w:val="-4"/>
        </w:rPr>
        <w:t xml:space="preserve"> </w:t>
      </w:r>
      <w:r>
        <w:t>and</w:t>
      </w:r>
      <w:r>
        <w:rPr>
          <w:spacing w:val="-4"/>
        </w:rPr>
        <w:t xml:space="preserve"> </w:t>
      </w:r>
      <w:r>
        <w:t>beliefs</w:t>
      </w:r>
      <w:r>
        <w:rPr>
          <w:spacing w:val="-3"/>
        </w:rPr>
        <w:t xml:space="preserve"> </w:t>
      </w:r>
      <w:r>
        <w:t>about</w:t>
      </w:r>
      <w:r>
        <w:rPr>
          <w:spacing w:val="-4"/>
        </w:rPr>
        <w:t xml:space="preserve"> </w:t>
      </w:r>
      <w:r>
        <w:t>depression.</w:t>
      </w:r>
      <w:r>
        <w:rPr>
          <w:spacing w:val="-1"/>
        </w:rPr>
        <w:t xml:space="preserve"> </w:t>
      </w:r>
      <w:r>
        <w:t>In</w:t>
      </w:r>
      <w:r>
        <w:rPr>
          <w:spacing w:val="-4"/>
        </w:rPr>
        <w:t xml:space="preserve"> </w:t>
      </w:r>
      <w:r>
        <w:t>D.</w:t>
      </w:r>
      <w:r>
        <w:rPr>
          <w:spacing w:val="-4"/>
        </w:rPr>
        <w:t xml:space="preserve"> </w:t>
      </w:r>
      <w:r>
        <w:t>Einstein</w:t>
      </w:r>
      <w:r>
        <w:rPr>
          <w:spacing w:val="-4"/>
        </w:rPr>
        <w:t xml:space="preserve"> </w:t>
      </w:r>
      <w:r>
        <w:t>(Ed.),</w:t>
      </w:r>
      <w:r>
        <w:rPr>
          <w:spacing w:val="-3"/>
        </w:rPr>
        <w:t xml:space="preserve"> </w:t>
      </w:r>
      <w:r>
        <w:rPr>
          <w:i/>
        </w:rPr>
        <w:t xml:space="preserve">Innovations and advances in cognitive behaviour therapy </w:t>
      </w:r>
      <w:r>
        <w:t>(pp. 197–204). Bowen Hills, QLD, Australia: Australian Academic Press.</w:t>
      </w:r>
    </w:p>
    <w:p w14:paraId="1903AFA9" w14:textId="77777777" w:rsidR="005B323A" w:rsidRDefault="0026499D">
      <w:pPr>
        <w:pStyle w:val="BodyText"/>
        <w:spacing w:before="121"/>
        <w:ind w:right="150" w:hanging="447"/>
      </w:pPr>
      <w:r>
        <w:t>Olmste</w:t>
      </w:r>
      <w:r>
        <w:t>ad,</w:t>
      </w:r>
      <w:r>
        <w:rPr>
          <w:spacing w:val="-3"/>
        </w:rPr>
        <w:t xml:space="preserve"> </w:t>
      </w:r>
      <w:r>
        <w:t>T.</w:t>
      </w:r>
      <w:r>
        <w:rPr>
          <w:spacing w:val="-3"/>
        </w:rPr>
        <w:t xml:space="preserve"> </w:t>
      </w:r>
      <w:r>
        <w:t>A.,</w:t>
      </w:r>
      <w:r>
        <w:rPr>
          <w:spacing w:val="-3"/>
        </w:rPr>
        <w:t xml:space="preserve"> </w:t>
      </w:r>
      <w:r>
        <w:t>Ostrow,</w:t>
      </w:r>
      <w:r>
        <w:rPr>
          <w:spacing w:val="-2"/>
        </w:rPr>
        <w:t xml:space="preserve"> </w:t>
      </w:r>
      <w:r>
        <w:t>C.</w:t>
      </w:r>
      <w:r>
        <w:rPr>
          <w:spacing w:val="-3"/>
        </w:rPr>
        <w:t xml:space="preserve"> </w:t>
      </w:r>
      <w:r>
        <w:t>D.,</w:t>
      </w:r>
      <w:r>
        <w:rPr>
          <w:spacing w:val="-3"/>
        </w:rPr>
        <w:t xml:space="preserve"> </w:t>
      </w:r>
      <w:r>
        <w:t>&amp;</w:t>
      </w:r>
      <w:r>
        <w:rPr>
          <w:spacing w:val="-6"/>
        </w:rPr>
        <w:t xml:space="preserve"> </w:t>
      </w:r>
      <w:r>
        <w:t>Carroll,</w:t>
      </w:r>
      <w:r>
        <w:rPr>
          <w:spacing w:val="-3"/>
        </w:rPr>
        <w:t xml:space="preserve"> </w:t>
      </w:r>
      <w:r>
        <w:t>K.</w:t>
      </w:r>
      <w:r>
        <w:rPr>
          <w:spacing w:val="-3"/>
        </w:rPr>
        <w:t xml:space="preserve"> </w:t>
      </w:r>
      <w:r>
        <w:t>M.</w:t>
      </w:r>
      <w:r>
        <w:rPr>
          <w:spacing w:val="-3"/>
        </w:rPr>
        <w:t xml:space="preserve"> </w:t>
      </w:r>
      <w:r>
        <w:t>(2010).</w:t>
      </w:r>
      <w:r>
        <w:rPr>
          <w:spacing w:val="-3"/>
        </w:rPr>
        <w:t xml:space="preserve"> </w:t>
      </w:r>
      <w:r>
        <w:t>Cost-effectiveness</w:t>
      </w:r>
      <w:r>
        <w:rPr>
          <w:spacing w:val="-2"/>
        </w:rPr>
        <w:t xml:space="preserve"> </w:t>
      </w:r>
      <w:r>
        <w:t>of</w:t>
      </w:r>
      <w:r>
        <w:rPr>
          <w:spacing w:val="-3"/>
        </w:rPr>
        <w:t xml:space="preserve"> </w:t>
      </w:r>
      <w:r>
        <w:t xml:space="preserve">computer-assisted training in cognitive–behavioral therapy as an adjunct to standard care for addiction. </w:t>
      </w:r>
      <w:r>
        <w:rPr>
          <w:i/>
        </w:rPr>
        <w:t>Drug and Alcohol Dependence, 110</w:t>
      </w:r>
      <w:r>
        <w:t>(3), 200–207.</w:t>
      </w:r>
    </w:p>
    <w:p w14:paraId="3D7699B9" w14:textId="77777777" w:rsidR="005B323A" w:rsidRDefault="0026499D">
      <w:pPr>
        <w:pStyle w:val="BodyText"/>
        <w:ind w:hanging="447"/>
      </w:pPr>
      <w:r>
        <w:t>Olson,</w:t>
      </w:r>
      <w:r>
        <w:rPr>
          <w:spacing w:val="-3"/>
        </w:rPr>
        <w:t xml:space="preserve"> </w:t>
      </w:r>
      <w:r>
        <w:t>M.</w:t>
      </w:r>
      <w:r>
        <w:rPr>
          <w:spacing w:val="-3"/>
        </w:rPr>
        <w:t xml:space="preserve"> </w:t>
      </w:r>
      <w:r>
        <w:t>M.,</w:t>
      </w:r>
      <w:r>
        <w:rPr>
          <w:spacing w:val="-3"/>
        </w:rPr>
        <w:t xml:space="preserve"> </w:t>
      </w:r>
      <w:r>
        <w:t>Russell,</w:t>
      </w:r>
      <w:r>
        <w:rPr>
          <w:spacing w:val="-3"/>
        </w:rPr>
        <w:t xml:space="preserve"> </w:t>
      </w:r>
      <w:r>
        <w:t>C.</w:t>
      </w:r>
      <w:r>
        <w:rPr>
          <w:spacing w:val="-3"/>
        </w:rPr>
        <w:t xml:space="preserve"> </w:t>
      </w:r>
      <w:r>
        <w:t>S.,</w:t>
      </w:r>
      <w:r>
        <w:rPr>
          <w:spacing w:val="-3"/>
        </w:rPr>
        <w:t xml:space="preserve"> </w:t>
      </w:r>
      <w:r>
        <w:t>&amp;</w:t>
      </w:r>
      <w:r>
        <w:rPr>
          <w:spacing w:val="-5"/>
        </w:rPr>
        <w:t xml:space="preserve"> </w:t>
      </w:r>
      <w:r>
        <w:t>White,</w:t>
      </w:r>
      <w:r>
        <w:rPr>
          <w:spacing w:val="-3"/>
        </w:rPr>
        <w:t xml:space="preserve"> </w:t>
      </w:r>
      <w:r>
        <w:t>M.</w:t>
      </w:r>
      <w:r>
        <w:rPr>
          <w:spacing w:val="-3"/>
        </w:rPr>
        <w:t xml:space="preserve"> </w:t>
      </w:r>
      <w:r>
        <w:t>B.</w:t>
      </w:r>
      <w:r>
        <w:rPr>
          <w:spacing w:val="-3"/>
        </w:rPr>
        <w:t xml:space="preserve"> </w:t>
      </w:r>
      <w:r>
        <w:t>(2001).</w:t>
      </w:r>
      <w:r>
        <w:rPr>
          <w:spacing w:val="-3"/>
        </w:rPr>
        <w:t xml:space="preserve"> </w:t>
      </w:r>
      <w:r>
        <w:t>Technological</w:t>
      </w:r>
      <w:r>
        <w:rPr>
          <w:spacing w:val="-3"/>
        </w:rPr>
        <w:t xml:space="preserve"> </w:t>
      </w:r>
      <w:r>
        <w:t>implications</w:t>
      </w:r>
      <w:r>
        <w:rPr>
          <w:spacing w:val="-3"/>
        </w:rPr>
        <w:t xml:space="preserve"> </w:t>
      </w:r>
      <w:r>
        <w:t>for</w:t>
      </w:r>
      <w:r>
        <w:rPr>
          <w:spacing w:val="-5"/>
        </w:rPr>
        <w:t xml:space="preserve"> </w:t>
      </w:r>
      <w:r>
        <w:t xml:space="preserve">clinical supervision </w:t>
      </w:r>
      <w:r>
        <w:t xml:space="preserve">and practice. </w:t>
      </w:r>
      <w:r>
        <w:rPr>
          <w:i/>
        </w:rPr>
        <w:t xml:space="preserve">The Clinical Supervisor, 20, </w:t>
      </w:r>
      <w:r>
        <w:t>201–215.</w:t>
      </w:r>
    </w:p>
    <w:p w14:paraId="09F411F2" w14:textId="77777777" w:rsidR="005B323A" w:rsidRDefault="0026499D">
      <w:pPr>
        <w:pStyle w:val="BodyText"/>
        <w:ind w:right="261" w:hanging="447"/>
      </w:pPr>
      <w:r>
        <w:t>Olsson,</w:t>
      </w:r>
      <w:r>
        <w:rPr>
          <w:spacing w:val="-3"/>
        </w:rPr>
        <w:t xml:space="preserve"> </w:t>
      </w:r>
      <w:r>
        <w:t>E.</w:t>
      </w:r>
      <w:r>
        <w:rPr>
          <w:spacing w:val="-3"/>
        </w:rPr>
        <w:t xml:space="preserve"> </w:t>
      </w:r>
      <w:r>
        <w:t>M.</w:t>
      </w:r>
      <w:r>
        <w:rPr>
          <w:spacing w:val="-3"/>
        </w:rPr>
        <w:t xml:space="preserve"> </w:t>
      </w:r>
      <w:r>
        <w:t>G.,</w:t>
      </w:r>
      <w:r>
        <w:rPr>
          <w:spacing w:val="-3"/>
        </w:rPr>
        <w:t xml:space="preserve"> </w:t>
      </w:r>
      <w:r>
        <w:t>El</w:t>
      </w:r>
      <w:r>
        <w:rPr>
          <w:spacing w:val="-3"/>
        </w:rPr>
        <w:t xml:space="preserve"> </w:t>
      </w:r>
      <w:r>
        <w:t>Alaoui,</w:t>
      </w:r>
      <w:r>
        <w:rPr>
          <w:spacing w:val="-3"/>
        </w:rPr>
        <w:t xml:space="preserve"> </w:t>
      </w:r>
      <w:r>
        <w:t>S.,</w:t>
      </w:r>
      <w:r>
        <w:rPr>
          <w:spacing w:val="-3"/>
        </w:rPr>
        <w:t xml:space="preserve"> </w:t>
      </w:r>
      <w:r>
        <w:t>Carlberg,</w:t>
      </w:r>
      <w:r>
        <w:rPr>
          <w:spacing w:val="-1"/>
        </w:rPr>
        <w:t xml:space="preserve"> </w:t>
      </w:r>
      <w:r>
        <w:t>B.,</w:t>
      </w:r>
      <w:r>
        <w:rPr>
          <w:spacing w:val="-3"/>
        </w:rPr>
        <w:t xml:space="preserve"> </w:t>
      </w:r>
      <w:r>
        <w:t>Carlbring,</w:t>
      </w:r>
      <w:r>
        <w:rPr>
          <w:spacing w:val="-3"/>
        </w:rPr>
        <w:t xml:space="preserve"> </w:t>
      </w:r>
      <w:r>
        <w:t>P.,</w:t>
      </w:r>
      <w:r>
        <w:rPr>
          <w:spacing w:val="-1"/>
        </w:rPr>
        <w:t xml:space="preserve"> </w:t>
      </w:r>
      <w:r>
        <w:t>&amp;</w:t>
      </w:r>
      <w:r>
        <w:rPr>
          <w:spacing w:val="-5"/>
        </w:rPr>
        <w:t xml:space="preserve"> </w:t>
      </w:r>
      <w:r>
        <w:t>Ghaderi,</w:t>
      </w:r>
      <w:r>
        <w:rPr>
          <w:spacing w:val="-3"/>
        </w:rPr>
        <w:t xml:space="preserve"> </w:t>
      </w:r>
      <w:r>
        <w:t>A.</w:t>
      </w:r>
      <w:r>
        <w:rPr>
          <w:spacing w:val="-3"/>
        </w:rPr>
        <w:t xml:space="preserve"> </w:t>
      </w:r>
      <w:r>
        <w:t>(2010).</w:t>
      </w:r>
      <w:r>
        <w:rPr>
          <w:spacing w:val="-1"/>
        </w:rPr>
        <w:t xml:space="preserve"> </w:t>
      </w:r>
      <w:r>
        <w:t>Internet-based biofeedback-assisted relaxation training in the treatment of hypertension: A pilot study.</w:t>
      </w:r>
    </w:p>
    <w:p w14:paraId="73612C2E" w14:textId="77777777" w:rsidR="005B323A" w:rsidRDefault="0026499D">
      <w:pPr>
        <w:ind w:left="667"/>
        <w:rPr>
          <w:sz w:val="24"/>
        </w:rPr>
      </w:pPr>
      <w:r>
        <w:rPr>
          <w:i/>
          <w:sz w:val="24"/>
        </w:rPr>
        <w:t>Applied</w:t>
      </w:r>
      <w:r>
        <w:rPr>
          <w:i/>
          <w:spacing w:val="-3"/>
          <w:sz w:val="24"/>
        </w:rPr>
        <w:t xml:space="preserve"> </w:t>
      </w:r>
      <w:r>
        <w:rPr>
          <w:i/>
          <w:sz w:val="24"/>
        </w:rPr>
        <w:t>Psychophysiology</w:t>
      </w:r>
      <w:r>
        <w:rPr>
          <w:i/>
          <w:spacing w:val="-3"/>
          <w:sz w:val="24"/>
        </w:rPr>
        <w:t xml:space="preserve"> </w:t>
      </w:r>
      <w:r>
        <w:rPr>
          <w:i/>
          <w:sz w:val="24"/>
        </w:rPr>
        <w:t>and</w:t>
      </w:r>
      <w:r>
        <w:rPr>
          <w:i/>
          <w:spacing w:val="-2"/>
          <w:sz w:val="24"/>
        </w:rPr>
        <w:t xml:space="preserve"> </w:t>
      </w:r>
      <w:r>
        <w:rPr>
          <w:i/>
          <w:sz w:val="24"/>
        </w:rPr>
        <w:t>Biofeedback,</w:t>
      </w:r>
      <w:r>
        <w:rPr>
          <w:i/>
          <w:spacing w:val="-2"/>
          <w:sz w:val="24"/>
        </w:rPr>
        <w:t xml:space="preserve"> </w:t>
      </w:r>
      <w:r>
        <w:rPr>
          <w:i/>
          <w:sz w:val="24"/>
        </w:rPr>
        <w:t xml:space="preserve">35, </w:t>
      </w:r>
      <w:r>
        <w:rPr>
          <w:spacing w:val="-2"/>
          <w:sz w:val="24"/>
        </w:rPr>
        <w:t>163–170.</w:t>
      </w:r>
    </w:p>
    <w:p w14:paraId="71E8D48C" w14:textId="77777777" w:rsidR="005B323A" w:rsidRDefault="0026499D">
      <w:pPr>
        <w:spacing w:before="120"/>
        <w:ind w:left="667" w:hanging="447"/>
        <w:rPr>
          <w:sz w:val="24"/>
        </w:rPr>
      </w:pPr>
      <w:r>
        <w:rPr>
          <w:sz w:val="24"/>
        </w:rPr>
        <w:t>Ondersma, S. J., Chase, S. K., Svikis, D. S., &amp; Schuster, C. R. (2005). Computer-based brief motivational</w:t>
      </w:r>
      <w:r>
        <w:rPr>
          <w:spacing w:val="-4"/>
          <w:sz w:val="24"/>
        </w:rPr>
        <w:t xml:space="preserve"> </w:t>
      </w:r>
      <w:r>
        <w:rPr>
          <w:sz w:val="24"/>
        </w:rPr>
        <w:t>intervention</w:t>
      </w:r>
      <w:r>
        <w:rPr>
          <w:spacing w:val="-4"/>
          <w:sz w:val="24"/>
        </w:rPr>
        <w:t xml:space="preserve"> </w:t>
      </w:r>
      <w:r>
        <w:rPr>
          <w:sz w:val="24"/>
        </w:rPr>
        <w:t>for</w:t>
      </w:r>
      <w:r>
        <w:rPr>
          <w:spacing w:val="-4"/>
          <w:sz w:val="24"/>
        </w:rPr>
        <w:t xml:space="preserve"> </w:t>
      </w:r>
      <w:r>
        <w:rPr>
          <w:sz w:val="24"/>
        </w:rPr>
        <w:t>perinatal</w:t>
      </w:r>
      <w:r>
        <w:rPr>
          <w:spacing w:val="-4"/>
          <w:sz w:val="24"/>
        </w:rPr>
        <w:t xml:space="preserve"> </w:t>
      </w:r>
      <w:r>
        <w:rPr>
          <w:sz w:val="24"/>
        </w:rPr>
        <w:t>drug</w:t>
      </w:r>
      <w:r>
        <w:rPr>
          <w:spacing w:val="-6"/>
          <w:sz w:val="24"/>
        </w:rPr>
        <w:t xml:space="preserve"> </w:t>
      </w:r>
      <w:r>
        <w:rPr>
          <w:sz w:val="24"/>
        </w:rPr>
        <w:t>use.</w:t>
      </w:r>
      <w:r>
        <w:rPr>
          <w:spacing w:val="-4"/>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Substance</w:t>
      </w:r>
      <w:r>
        <w:rPr>
          <w:i/>
          <w:spacing w:val="-5"/>
          <w:sz w:val="24"/>
        </w:rPr>
        <w:t xml:space="preserve"> </w:t>
      </w:r>
      <w:r>
        <w:rPr>
          <w:i/>
          <w:sz w:val="24"/>
        </w:rPr>
        <w:t>Abuse</w:t>
      </w:r>
      <w:r>
        <w:rPr>
          <w:i/>
          <w:spacing w:val="-4"/>
          <w:sz w:val="24"/>
        </w:rPr>
        <w:t xml:space="preserve"> </w:t>
      </w:r>
      <w:r>
        <w:rPr>
          <w:i/>
          <w:sz w:val="24"/>
        </w:rPr>
        <w:t>Treatment,</w:t>
      </w:r>
      <w:r>
        <w:rPr>
          <w:i/>
          <w:spacing w:val="-4"/>
          <w:sz w:val="24"/>
        </w:rPr>
        <w:t xml:space="preserve"> </w:t>
      </w:r>
      <w:r>
        <w:rPr>
          <w:i/>
          <w:sz w:val="24"/>
        </w:rPr>
        <w:t xml:space="preserve">28, </w:t>
      </w:r>
      <w:r>
        <w:rPr>
          <w:spacing w:val="-2"/>
          <w:sz w:val="24"/>
        </w:rPr>
        <w:t>305–312.</w:t>
      </w:r>
    </w:p>
    <w:p w14:paraId="0C2EF82C" w14:textId="77777777" w:rsidR="005B323A" w:rsidRDefault="0026499D">
      <w:pPr>
        <w:pStyle w:val="BodyText"/>
        <w:spacing w:before="121"/>
        <w:ind w:hanging="447"/>
      </w:pPr>
      <w:r>
        <w:t>Ondersma, S. J., Grekin, E. R., &amp; Svikis, D. (2011). The poten</w:t>
      </w:r>
      <w:r>
        <w:t>tial for technology in brief interventions</w:t>
      </w:r>
      <w:r>
        <w:rPr>
          <w:spacing w:val="-5"/>
        </w:rPr>
        <w:t xml:space="preserve"> </w:t>
      </w:r>
      <w:r>
        <w:t>for</w:t>
      </w:r>
      <w:r>
        <w:rPr>
          <w:spacing w:val="-6"/>
        </w:rPr>
        <w:t xml:space="preserve"> </w:t>
      </w:r>
      <w:r>
        <w:t>substance</w:t>
      </w:r>
      <w:r>
        <w:rPr>
          <w:spacing w:val="-6"/>
        </w:rPr>
        <w:t xml:space="preserve"> </w:t>
      </w:r>
      <w:r>
        <w:t>use,</w:t>
      </w:r>
      <w:r>
        <w:rPr>
          <w:spacing w:val="-5"/>
        </w:rPr>
        <w:t xml:space="preserve"> </w:t>
      </w:r>
      <w:r>
        <w:t>and</w:t>
      </w:r>
      <w:r>
        <w:rPr>
          <w:spacing w:val="-5"/>
        </w:rPr>
        <w:t xml:space="preserve"> </w:t>
      </w:r>
      <w:r>
        <w:t>during-session</w:t>
      </w:r>
      <w:r>
        <w:rPr>
          <w:spacing w:val="-5"/>
        </w:rPr>
        <w:t xml:space="preserve"> </w:t>
      </w:r>
      <w:r>
        <w:t>prediction</w:t>
      </w:r>
      <w:r>
        <w:rPr>
          <w:spacing w:val="-5"/>
        </w:rPr>
        <w:t xml:space="preserve"> </w:t>
      </w:r>
      <w:r>
        <w:t>of</w:t>
      </w:r>
      <w:r>
        <w:rPr>
          <w:spacing w:val="-5"/>
        </w:rPr>
        <w:t xml:space="preserve"> </w:t>
      </w:r>
      <w:r>
        <w:t>computer-delivered</w:t>
      </w:r>
      <w:r>
        <w:rPr>
          <w:spacing w:val="-5"/>
        </w:rPr>
        <w:t xml:space="preserve"> </w:t>
      </w:r>
      <w:r>
        <w:t xml:space="preserve">brief intervention response. </w:t>
      </w:r>
      <w:r>
        <w:rPr>
          <w:i/>
        </w:rPr>
        <w:t xml:space="preserve">Substance Use &amp; Misuse, 46, </w:t>
      </w:r>
      <w:r>
        <w:t>77–86.</w:t>
      </w:r>
    </w:p>
    <w:p w14:paraId="00F36676" w14:textId="77777777" w:rsidR="005B323A" w:rsidRDefault="0026499D">
      <w:pPr>
        <w:spacing w:before="120"/>
        <w:ind w:left="667" w:right="597" w:hanging="447"/>
        <w:jc w:val="both"/>
        <w:rPr>
          <w:sz w:val="24"/>
        </w:rPr>
      </w:pPr>
      <w:r>
        <w:rPr>
          <w:sz w:val="24"/>
        </w:rPr>
        <w:t>Ondersma,</w:t>
      </w:r>
      <w:r>
        <w:rPr>
          <w:spacing w:val="-2"/>
          <w:sz w:val="24"/>
        </w:rPr>
        <w:t xml:space="preserve"> </w:t>
      </w:r>
      <w:r>
        <w:rPr>
          <w:sz w:val="24"/>
        </w:rPr>
        <w:t>S.</w:t>
      </w:r>
      <w:r>
        <w:rPr>
          <w:spacing w:val="-1"/>
          <w:sz w:val="24"/>
        </w:rPr>
        <w:t xml:space="preserve"> </w:t>
      </w:r>
      <w:r>
        <w:rPr>
          <w:sz w:val="24"/>
        </w:rPr>
        <w:t>J.,</w:t>
      </w:r>
      <w:r>
        <w:rPr>
          <w:spacing w:val="-1"/>
          <w:sz w:val="24"/>
        </w:rPr>
        <w:t xml:space="preserve"> </w:t>
      </w:r>
      <w:r>
        <w:rPr>
          <w:sz w:val="24"/>
        </w:rPr>
        <w:t>Svikis,</w:t>
      </w:r>
      <w:r>
        <w:rPr>
          <w:spacing w:val="-4"/>
          <w:sz w:val="24"/>
        </w:rPr>
        <w:t xml:space="preserve"> </w:t>
      </w:r>
      <w:r>
        <w:rPr>
          <w:sz w:val="24"/>
        </w:rPr>
        <w:t>D.</w:t>
      </w:r>
      <w:r>
        <w:rPr>
          <w:spacing w:val="-1"/>
          <w:sz w:val="24"/>
        </w:rPr>
        <w:t xml:space="preserve"> </w:t>
      </w:r>
      <w:r>
        <w:rPr>
          <w:sz w:val="24"/>
        </w:rPr>
        <w:t>S.,</w:t>
      </w:r>
      <w:r>
        <w:rPr>
          <w:spacing w:val="-1"/>
          <w:sz w:val="24"/>
        </w:rPr>
        <w:t xml:space="preserve"> </w:t>
      </w:r>
      <w:r>
        <w:rPr>
          <w:sz w:val="24"/>
        </w:rPr>
        <w:t>&amp;</w:t>
      </w:r>
      <w:r>
        <w:rPr>
          <w:spacing w:val="-3"/>
          <w:sz w:val="24"/>
        </w:rPr>
        <w:t xml:space="preserve"> </w:t>
      </w:r>
      <w:r>
        <w:rPr>
          <w:sz w:val="24"/>
        </w:rPr>
        <w:t>Schuster,</w:t>
      </w:r>
      <w:r>
        <w:rPr>
          <w:spacing w:val="-1"/>
          <w:sz w:val="24"/>
        </w:rPr>
        <w:t xml:space="preserve"> </w:t>
      </w:r>
      <w:r>
        <w:rPr>
          <w:sz w:val="24"/>
        </w:rPr>
        <w:t>C.</w:t>
      </w:r>
      <w:r>
        <w:rPr>
          <w:spacing w:val="-1"/>
          <w:sz w:val="24"/>
        </w:rPr>
        <w:t xml:space="preserve"> </w:t>
      </w:r>
      <w:r>
        <w:rPr>
          <w:sz w:val="24"/>
        </w:rPr>
        <w:t>R.</w:t>
      </w:r>
      <w:r>
        <w:rPr>
          <w:spacing w:val="-1"/>
          <w:sz w:val="24"/>
        </w:rPr>
        <w:t xml:space="preserve"> </w:t>
      </w:r>
      <w:r>
        <w:rPr>
          <w:sz w:val="24"/>
        </w:rPr>
        <w:t>(2007).</w:t>
      </w:r>
      <w:r>
        <w:rPr>
          <w:spacing w:val="-1"/>
          <w:sz w:val="24"/>
        </w:rPr>
        <w:t xml:space="preserve"> </w:t>
      </w:r>
      <w:r>
        <w:rPr>
          <w:sz w:val="24"/>
        </w:rPr>
        <w:t>Computer-based</w:t>
      </w:r>
      <w:r>
        <w:rPr>
          <w:spacing w:val="-1"/>
          <w:sz w:val="24"/>
        </w:rPr>
        <w:t xml:space="preserve"> </w:t>
      </w:r>
      <w:r>
        <w:rPr>
          <w:sz w:val="24"/>
        </w:rPr>
        <w:t>brief</w:t>
      </w:r>
      <w:r>
        <w:rPr>
          <w:spacing w:val="-1"/>
          <w:sz w:val="24"/>
        </w:rPr>
        <w:t xml:space="preserve"> </w:t>
      </w:r>
      <w:r>
        <w:rPr>
          <w:sz w:val="24"/>
        </w:rPr>
        <w:t>intervention</w:t>
      </w:r>
      <w:r>
        <w:rPr>
          <w:spacing w:val="-1"/>
          <w:sz w:val="24"/>
        </w:rPr>
        <w:t xml:space="preserve"> </w:t>
      </w:r>
      <w:r>
        <w:rPr>
          <w:sz w:val="24"/>
        </w:rPr>
        <w:t>a randomized</w:t>
      </w:r>
      <w:r>
        <w:rPr>
          <w:spacing w:val="-5"/>
          <w:sz w:val="24"/>
        </w:rPr>
        <w:t xml:space="preserve"> </w:t>
      </w:r>
      <w:r>
        <w:rPr>
          <w:sz w:val="24"/>
        </w:rPr>
        <w:t>trial</w:t>
      </w:r>
      <w:r>
        <w:rPr>
          <w:spacing w:val="-5"/>
          <w:sz w:val="24"/>
        </w:rPr>
        <w:t xml:space="preserve"> </w:t>
      </w:r>
      <w:r>
        <w:rPr>
          <w:sz w:val="24"/>
        </w:rPr>
        <w:t>with</w:t>
      </w:r>
      <w:r>
        <w:rPr>
          <w:spacing w:val="-5"/>
          <w:sz w:val="24"/>
        </w:rPr>
        <w:t xml:space="preserve"> </w:t>
      </w:r>
      <w:r>
        <w:rPr>
          <w:sz w:val="24"/>
        </w:rPr>
        <w:t>postpartum</w:t>
      </w:r>
      <w:r>
        <w:rPr>
          <w:spacing w:val="-5"/>
          <w:sz w:val="24"/>
        </w:rPr>
        <w:t xml:space="preserve"> </w:t>
      </w:r>
      <w:r>
        <w:rPr>
          <w:sz w:val="24"/>
        </w:rPr>
        <w:t>women.</w:t>
      </w:r>
      <w:r>
        <w:rPr>
          <w:spacing w:val="-4"/>
          <w:sz w:val="24"/>
        </w:rPr>
        <w:t xml:space="preserve"> </w:t>
      </w:r>
      <w:r>
        <w:rPr>
          <w:i/>
          <w:sz w:val="24"/>
        </w:rPr>
        <w:t>American</w:t>
      </w:r>
      <w:r>
        <w:rPr>
          <w:i/>
          <w:spacing w:val="-5"/>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Preventive</w:t>
      </w:r>
      <w:r>
        <w:rPr>
          <w:i/>
          <w:spacing w:val="-4"/>
          <w:sz w:val="24"/>
        </w:rPr>
        <w:t xml:space="preserve"> </w:t>
      </w:r>
      <w:r>
        <w:rPr>
          <w:i/>
          <w:sz w:val="24"/>
        </w:rPr>
        <w:t>Medicine,</w:t>
      </w:r>
      <w:r>
        <w:rPr>
          <w:i/>
          <w:spacing w:val="-5"/>
          <w:sz w:val="24"/>
        </w:rPr>
        <w:t xml:space="preserve"> </w:t>
      </w:r>
      <w:r>
        <w:rPr>
          <w:i/>
          <w:sz w:val="24"/>
        </w:rPr>
        <w:t xml:space="preserve">32, </w:t>
      </w:r>
      <w:r>
        <w:rPr>
          <w:spacing w:val="-2"/>
          <w:sz w:val="24"/>
        </w:rPr>
        <w:t>231–238.</w:t>
      </w:r>
    </w:p>
    <w:p w14:paraId="14AE725E" w14:textId="77777777" w:rsidR="005B323A" w:rsidRDefault="0026499D">
      <w:pPr>
        <w:spacing w:before="120"/>
        <w:ind w:left="667" w:right="265" w:hanging="447"/>
        <w:rPr>
          <w:sz w:val="24"/>
        </w:rPr>
      </w:pPr>
      <w:r>
        <w:rPr>
          <w:sz w:val="24"/>
        </w:rPr>
        <w:t>Ookita,</w:t>
      </w:r>
      <w:r>
        <w:rPr>
          <w:spacing w:val="-4"/>
          <w:sz w:val="24"/>
        </w:rPr>
        <w:t xml:space="preserve"> </w:t>
      </w:r>
      <w:r>
        <w:rPr>
          <w:sz w:val="24"/>
        </w:rPr>
        <w:t>S.</w:t>
      </w:r>
      <w:r>
        <w:rPr>
          <w:spacing w:val="-3"/>
          <w:sz w:val="24"/>
        </w:rPr>
        <w:t xml:space="preserve"> </w:t>
      </w:r>
      <w:r>
        <w:rPr>
          <w:sz w:val="24"/>
        </w:rPr>
        <w:t>Y.,</w:t>
      </w:r>
      <w:r>
        <w:rPr>
          <w:spacing w:val="-3"/>
          <w:sz w:val="24"/>
        </w:rPr>
        <w:t xml:space="preserve"> </w:t>
      </w:r>
      <w:r>
        <w:rPr>
          <w:sz w:val="24"/>
        </w:rPr>
        <w:t>&amp;</w:t>
      </w:r>
      <w:r>
        <w:rPr>
          <w:spacing w:val="-5"/>
          <w:sz w:val="24"/>
        </w:rPr>
        <w:t xml:space="preserve"> </w:t>
      </w:r>
      <w:r>
        <w:rPr>
          <w:sz w:val="24"/>
        </w:rPr>
        <w:t>Tokuda,</w:t>
      </w:r>
      <w:r>
        <w:rPr>
          <w:spacing w:val="-2"/>
          <w:sz w:val="24"/>
        </w:rPr>
        <w:t xml:space="preserve"> </w:t>
      </w:r>
      <w:r>
        <w:rPr>
          <w:sz w:val="24"/>
        </w:rPr>
        <w:t>H.</w:t>
      </w:r>
      <w:r>
        <w:rPr>
          <w:spacing w:val="-3"/>
          <w:sz w:val="24"/>
        </w:rPr>
        <w:t xml:space="preserve"> </w:t>
      </w:r>
      <w:r>
        <w:rPr>
          <w:sz w:val="24"/>
        </w:rPr>
        <w:t>(2001).</w:t>
      </w:r>
      <w:r>
        <w:rPr>
          <w:spacing w:val="-3"/>
          <w:sz w:val="24"/>
        </w:rPr>
        <w:t xml:space="preserve"> </w:t>
      </w:r>
      <w:r>
        <w:rPr>
          <w:sz w:val="24"/>
        </w:rPr>
        <w:t>A</w:t>
      </w:r>
      <w:r>
        <w:rPr>
          <w:spacing w:val="-5"/>
          <w:sz w:val="24"/>
        </w:rPr>
        <w:t xml:space="preserve"> </w:t>
      </w:r>
      <w:r>
        <w:rPr>
          <w:sz w:val="24"/>
        </w:rPr>
        <w:t>virtual</w:t>
      </w:r>
      <w:r>
        <w:rPr>
          <w:spacing w:val="-3"/>
          <w:sz w:val="24"/>
        </w:rPr>
        <w:t xml:space="preserve"> </w:t>
      </w:r>
      <w:r>
        <w:rPr>
          <w:sz w:val="24"/>
        </w:rPr>
        <w:t>therapeutic</w:t>
      </w:r>
      <w:r>
        <w:rPr>
          <w:spacing w:val="-4"/>
          <w:sz w:val="24"/>
        </w:rPr>
        <w:t xml:space="preserve"> </w:t>
      </w:r>
      <w:r>
        <w:rPr>
          <w:sz w:val="24"/>
        </w:rPr>
        <w:t>environment</w:t>
      </w:r>
      <w:r>
        <w:rPr>
          <w:spacing w:val="-3"/>
          <w:sz w:val="24"/>
        </w:rPr>
        <w:t xml:space="preserve"> </w:t>
      </w:r>
      <w:r>
        <w:rPr>
          <w:sz w:val="24"/>
        </w:rPr>
        <w:t>with</w:t>
      </w:r>
      <w:r>
        <w:rPr>
          <w:spacing w:val="-2"/>
          <w:sz w:val="24"/>
        </w:rPr>
        <w:t xml:space="preserve"> </w:t>
      </w:r>
      <w:r>
        <w:rPr>
          <w:sz w:val="24"/>
        </w:rPr>
        <w:t>user</w:t>
      </w:r>
      <w:r>
        <w:rPr>
          <w:spacing w:val="-3"/>
          <w:sz w:val="24"/>
        </w:rPr>
        <w:t xml:space="preserve"> </w:t>
      </w:r>
      <w:r>
        <w:rPr>
          <w:sz w:val="24"/>
        </w:rPr>
        <w:t xml:space="preserve">projective agents. </w:t>
      </w:r>
      <w:r>
        <w:rPr>
          <w:i/>
          <w:sz w:val="24"/>
        </w:rPr>
        <w:t xml:space="preserve">CyberPsychology &amp; Behavior, 4, </w:t>
      </w:r>
      <w:r>
        <w:rPr>
          <w:sz w:val="24"/>
        </w:rPr>
        <w:t>155–167.</w:t>
      </w:r>
    </w:p>
    <w:p w14:paraId="03664E27" w14:textId="77777777" w:rsidR="005B323A" w:rsidRDefault="0026499D">
      <w:pPr>
        <w:spacing w:before="121"/>
        <w:ind w:left="667" w:hanging="447"/>
        <w:rPr>
          <w:sz w:val="24"/>
        </w:rPr>
      </w:pPr>
      <w:r>
        <w:rPr>
          <w:sz w:val="24"/>
        </w:rPr>
        <w:t xml:space="preserve">Optale, G., Pastore, M., Marin, S., Bordin, D., Nasta, A., &amp; Pianon, C. (2004). Male sexual dysfunctions: Immersive virtual reality and multimedia therapy. In G. Riva, C. Botella, P. Legeron, &amp; G. Optale (Eds.), </w:t>
      </w:r>
      <w:r>
        <w:rPr>
          <w:i/>
          <w:sz w:val="24"/>
        </w:rPr>
        <w:t>Cybe</w:t>
      </w:r>
      <w:r>
        <w:rPr>
          <w:i/>
          <w:sz w:val="24"/>
        </w:rPr>
        <w:t>rtherapy: Internet and virtual reality as assessment and rehabilitation</w:t>
      </w:r>
      <w:r>
        <w:rPr>
          <w:i/>
          <w:spacing w:val="-4"/>
          <w:sz w:val="24"/>
        </w:rPr>
        <w:t xml:space="preserve"> </w:t>
      </w:r>
      <w:r>
        <w:rPr>
          <w:i/>
          <w:sz w:val="24"/>
        </w:rPr>
        <w:t>tools</w:t>
      </w:r>
      <w:r>
        <w:rPr>
          <w:i/>
          <w:spacing w:val="-7"/>
          <w:sz w:val="24"/>
        </w:rPr>
        <w:t xml:space="preserve"> </w:t>
      </w:r>
      <w:r>
        <w:rPr>
          <w:i/>
          <w:sz w:val="24"/>
        </w:rPr>
        <w:t>for</w:t>
      </w:r>
      <w:r>
        <w:rPr>
          <w:i/>
          <w:spacing w:val="-4"/>
          <w:sz w:val="24"/>
        </w:rPr>
        <w:t xml:space="preserve"> </w:t>
      </w:r>
      <w:r>
        <w:rPr>
          <w:i/>
          <w:sz w:val="24"/>
        </w:rPr>
        <w:t>clinical</w:t>
      </w:r>
      <w:r>
        <w:rPr>
          <w:i/>
          <w:spacing w:val="-4"/>
          <w:sz w:val="24"/>
        </w:rPr>
        <w:t xml:space="preserve"> </w:t>
      </w:r>
      <w:r>
        <w:rPr>
          <w:i/>
          <w:sz w:val="24"/>
        </w:rPr>
        <w:t>psychology</w:t>
      </w:r>
      <w:r>
        <w:rPr>
          <w:i/>
          <w:spacing w:val="-5"/>
          <w:sz w:val="24"/>
        </w:rPr>
        <w:t xml:space="preserve"> </w:t>
      </w:r>
      <w:r>
        <w:rPr>
          <w:i/>
          <w:sz w:val="24"/>
        </w:rPr>
        <w:t>and</w:t>
      </w:r>
      <w:r>
        <w:rPr>
          <w:i/>
          <w:spacing w:val="-4"/>
          <w:sz w:val="24"/>
        </w:rPr>
        <w:t xml:space="preserve"> </w:t>
      </w:r>
      <w:r>
        <w:rPr>
          <w:i/>
          <w:sz w:val="24"/>
        </w:rPr>
        <w:t>neuroscience</w:t>
      </w:r>
      <w:r>
        <w:rPr>
          <w:i/>
          <w:spacing w:val="-3"/>
          <w:sz w:val="24"/>
        </w:rPr>
        <w:t xml:space="preserve"> </w:t>
      </w:r>
      <w:r>
        <w:rPr>
          <w:sz w:val="24"/>
        </w:rPr>
        <w:t>(pp.</w:t>
      </w:r>
      <w:r>
        <w:rPr>
          <w:spacing w:val="-4"/>
          <w:sz w:val="24"/>
        </w:rPr>
        <w:t xml:space="preserve"> </w:t>
      </w:r>
      <w:r>
        <w:rPr>
          <w:sz w:val="24"/>
        </w:rPr>
        <w:t>165–180).</w:t>
      </w:r>
      <w:r>
        <w:rPr>
          <w:spacing w:val="-4"/>
          <w:sz w:val="24"/>
        </w:rPr>
        <w:t xml:space="preserve"> </w:t>
      </w:r>
      <w:r>
        <w:rPr>
          <w:sz w:val="24"/>
        </w:rPr>
        <w:t>Amsterdam:</w:t>
      </w:r>
      <w:r>
        <w:rPr>
          <w:spacing w:val="-3"/>
          <w:sz w:val="24"/>
        </w:rPr>
        <w:t xml:space="preserve"> </w:t>
      </w:r>
      <w:r>
        <w:rPr>
          <w:sz w:val="24"/>
        </w:rPr>
        <w:t xml:space="preserve">Ios </w:t>
      </w:r>
      <w:r>
        <w:rPr>
          <w:spacing w:val="-2"/>
          <w:sz w:val="24"/>
        </w:rPr>
        <w:t>Press.</w:t>
      </w:r>
    </w:p>
    <w:p w14:paraId="06D0F085" w14:textId="77777777" w:rsidR="005B323A" w:rsidRDefault="0026499D">
      <w:pPr>
        <w:spacing w:before="120"/>
        <w:ind w:left="667" w:hanging="447"/>
        <w:rPr>
          <w:sz w:val="24"/>
        </w:rPr>
      </w:pPr>
      <w:r>
        <w:rPr>
          <w:sz w:val="24"/>
        </w:rPr>
        <w:t>Oravec,</w:t>
      </w:r>
      <w:r>
        <w:rPr>
          <w:spacing w:val="-3"/>
          <w:sz w:val="24"/>
        </w:rPr>
        <w:t xml:space="preserve"> </w:t>
      </w:r>
      <w:r>
        <w:rPr>
          <w:sz w:val="24"/>
        </w:rPr>
        <w:t>J.</w:t>
      </w:r>
      <w:r>
        <w:rPr>
          <w:spacing w:val="-3"/>
          <w:sz w:val="24"/>
        </w:rPr>
        <w:t xml:space="preserve"> </w:t>
      </w:r>
      <w:r>
        <w:rPr>
          <w:sz w:val="24"/>
        </w:rPr>
        <w:t>A.</w:t>
      </w:r>
      <w:r>
        <w:rPr>
          <w:spacing w:val="-3"/>
          <w:sz w:val="24"/>
        </w:rPr>
        <w:t xml:space="preserve"> </w:t>
      </w:r>
      <w:r>
        <w:rPr>
          <w:sz w:val="24"/>
        </w:rPr>
        <w:t>(2000a).</w:t>
      </w:r>
      <w:r>
        <w:rPr>
          <w:spacing w:val="-2"/>
          <w:sz w:val="24"/>
        </w:rPr>
        <w:t xml:space="preserve"> </w:t>
      </w:r>
      <w:r>
        <w:rPr>
          <w:sz w:val="24"/>
        </w:rPr>
        <w:t>Internet</w:t>
      </w:r>
      <w:r>
        <w:rPr>
          <w:spacing w:val="-3"/>
          <w:sz w:val="24"/>
        </w:rPr>
        <w:t xml:space="preserve"> </w:t>
      </w:r>
      <w:r>
        <w:rPr>
          <w:sz w:val="24"/>
        </w:rPr>
        <w:t>and</w:t>
      </w:r>
      <w:r>
        <w:rPr>
          <w:spacing w:val="-2"/>
          <w:sz w:val="24"/>
        </w:rPr>
        <w:t xml:space="preserve"> </w:t>
      </w:r>
      <w:r>
        <w:rPr>
          <w:sz w:val="24"/>
        </w:rPr>
        <w:t>computer</w:t>
      </w:r>
      <w:r>
        <w:rPr>
          <w:spacing w:val="-3"/>
          <w:sz w:val="24"/>
        </w:rPr>
        <w:t xml:space="preserve"> </w:t>
      </w:r>
      <w:r>
        <w:rPr>
          <w:sz w:val="24"/>
        </w:rPr>
        <w:t>technology</w:t>
      </w:r>
      <w:r>
        <w:rPr>
          <w:spacing w:val="-8"/>
          <w:sz w:val="24"/>
        </w:rPr>
        <w:t xml:space="preserve"> </w:t>
      </w:r>
      <w:r>
        <w:rPr>
          <w:sz w:val="24"/>
        </w:rPr>
        <w:t>hazards:</w:t>
      </w:r>
      <w:r>
        <w:rPr>
          <w:spacing w:val="-3"/>
          <w:sz w:val="24"/>
        </w:rPr>
        <w:t xml:space="preserve"> </w:t>
      </w:r>
      <w:r>
        <w:rPr>
          <w:sz w:val="24"/>
        </w:rPr>
        <w:t>Perspectives</w:t>
      </w:r>
      <w:r>
        <w:rPr>
          <w:spacing w:val="-3"/>
          <w:sz w:val="24"/>
        </w:rPr>
        <w:t xml:space="preserve"> </w:t>
      </w:r>
      <w:r>
        <w:rPr>
          <w:sz w:val="24"/>
        </w:rPr>
        <w:t>for</w:t>
      </w:r>
      <w:r>
        <w:rPr>
          <w:spacing w:val="-5"/>
          <w:sz w:val="24"/>
        </w:rPr>
        <w:t xml:space="preserve"> </w:t>
      </w:r>
      <w:r>
        <w:rPr>
          <w:sz w:val="24"/>
        </w:rPr>
        <w:t xml:space="preserve">family counselling. </w:t>
      </w:r>
      <w:r>
        <w:rPr>
          <w:i/>
          <w:sz w:val="24"/>
        </w:rPr>
        <w:t xml:space="preserve">British Journal of Guidance &amp; Counselling, 28, </w:t>
      </w:r>
      <w:r>
        <w:rPr>
          <w:sz w:val="24"/>
        </w:rPr>
        <w:t>309–324.</w:t>
      </w:r>
    </w:p>
    <w:p w14:paraId="18A7DEF2" w14:textId="77777777" w:rsidR="005B323A" w:rsidRDefault="0026499D">
      <w:pPr>
        <w:pStyle w:val="BodyText"/>
        <w:ind w:hanging="447"/>
      </w:pPr>
      <w:r>
        <w:t>Oravec,</w:t>
      </w:r>
      <w:r>
        <w:rPr>
          <w:spacing w:val="-3"/>
        </w:rPr>
        <w:t xml:space="preserve"> </w:t>
      </w:r>
      <w:r>
        <w:t>J.</w:t>
      </w:r>
      <w:r>
        <w:rPr>
          <w:spacing w:val="-3"/>
        </w:rPr>
        <w:t xml:space="preserve"> </w:t>
      </w:r>
      <w:r>
        <w:t>A.</w:t>
      </w:r>
      <w:r>
        <w:rPr>
          <w:spacing w:val="-3"/>
        </w:rPr>
        <w:t xml:space="preserve"> </w:t>
      </w:r>
      <w:r>
        <w:t>(2000b).</w:t>
      </w:r>
      <w:r>
        <w:rPr>
          <w:spacing w:val="-3"/>
        </w:rPr>
        <w:t xml:space="preserve"> </w:t>
      </w:r>
      <w:r>
        <w:t>Online</w:t>
      </w:r>
      <w:r>
        <w:rPr>
          <w:spacing w:val="-4"/>
        </w:rPr>
        <w:t xml:space="preserve"> </w:t>
      </w:r>
      <w:r>
        <w:t>counselling</w:t>
      </w:r>
      <w:r>
        <w:rPr>
          <w:spacing w:val="-5"/>
        </w:rPr>
        <w:t xml:space="preserve"> </w:t>
      </w:r>
      <w:r>
        <w:t>and</w:t>
      </w:r>
      <w:r>
        <w:rPr>
          <w:spacing w:val="-3"/>
        </w:rPr>
        <w:t xml:space="preserve"> </w:t>
      </w:r>
      <w:r>
        <w:t>the Internet:</w:t>
      </w:r>
      <w:r>
        <w:rPr>
          <w:spacing w:val="-3"/>
        </w:rPr>
        <w:t xml:space="preserve"> </w:t>
      </w:r>
      <w:r>
        <w:t>Perspectives</w:t>
      </w:r>
      <w:r>
        <w:rPr>
          <w:spacing w:val="-3"/>
        </w:rPr>
        <w:t xml:space="preserve"> </w:t>
      </w:r>
      <w:r>
        <w:t>for</w:t>
      </w:r>
      <w:r>
        <w:rPr>
          <w:spacing w:val="-3"/>
        </w:rPr>
        <w:t xml:space="preserve"> </w:t>
      </w:r>
      <w:r>
        <w:t>mental</w:t>
      </w:r>
      <w:r>
        <w:rPr>
          <w:spacing w:val="-3"/>
        </w:rPr>
        <w:t xml:space="preserve"> </w:t>
      </w:r>
      <w:r>
        <w:t>health</w:t>
      </w:r>
      <w:r>
        <w:rPr>
          <w:spacing w:val="-3"/>
        </w:rPr>
        <w:t xml:space="preserve"> </w:t>
      </w:r>
      <w:r>
        <w:t xml:space="preserve">care supervision and education. </w:t>
      </w:r>
      <w:r>
        <w:rPr>
          <w:i/>
        </w:rPr>
        <w:t xml:space="preserve">Journal of Mental Health, 9, </w:t>
      </w:r>
      <w:r>
        <w:t>121–135.</w:t>
      </w:r>
    </w:p>
    <w:p w14:paraId="7B20A3B8" w14:textId="77777777" w:rsidR="005B323A" w:rsidRDefault="0026499D">
      <w:pPr>
        <w:pStyle w:val="BodyText"/>
        <w:ind w:right="306" w:hanging="447"/>
      </w:pPr>
      <w:r>
        <w:t>Orbach, G., Lindsay</w:t>
      </w:r>
      <w:r>
        <w:t>, S., &amp;</w:t>
      </w:r>
      <w:r>
        <w:rPr>
          <w:spacing w:val="-2"/>
        </w:rPr>
        <w:t xml:space="preserve"> </w:t>
      </w:r>
      <w:r>
        <w:t>Grey, S. (2007). A</w:t>
      </w:r>
      <w:r>
        <w:rPr>
          <w:spacing w:val="-2"/>
        </w:rPr>
        <w:t xml:space="preserve"> </w:t>
      </w:r>
      <w:r>
        <w:t>randomised placebo-controlled trial of a</w:t>
      </w:r>
      <w:r>
        <w:rPr>
          <w:spacing w:val="-2"/>
        </w:rPr>
        <w:t xml:space="preserve"> </w:t>
      </w:r>
      <w:r>
        <w:t>self-help Internet-based</w:t>
      </w:r>
      <w:r>
        <w:rPr>
          <w:spacing w:val="-5"/>
        </w:rPr>
        <w:t xml:space="preserve"> </w:t>
      </w:r>
      <w:r>
        <w:t>intervention</w:t>
      </w:r>
      <w:r>
        <w:rPr>
          <w:spacing w:val="-5"/>
        </w:rPr>
        <w:t xml:space="preserve"> </w:t>
      </w:r>
      <w:r>
        <w:t>for</w:t>
      </w:r>
      <w:r>
        <w:rPr>
          <w:spacing w:val="-5"/>
        </w:rPr>
        <w:t xml:space="preserve"> </w:t>
      </w:r>
      <w:r>
        <w:t>test</w:t>
      </w:r>
      <w:r>
        <w:rPr>
          <w:spacing w:val="-5"/>
        </w:rPr>
        <w:t xml:space="preserve"> </w:t>
      </w:r>
      <w:r>
        <w:t>anxiety.</w:t>
      </w:r>
      <w:r>
        <w:rPr>
          <w:spacing w:val="-3"/>
        </w:rPr>
        <w:t xml:space="preserve"> </w:t>
      </w:r>
      <w:r>
        <w:rPr>
          <w:i/>
        </w:rPr>
        <w:t>Behaviour</w:t>
      </w:r>
      <w:r>
        <w:rPr>
          <w:i/>
          <w:spacing w:val="-5"/>
        </w:rPr>
        <w:t xml:space="preserve"> </w:t>
      </w:r>
      <w:r>
        <w:rPr>
          <w:i/>
        </w:rPr>
        <w:t>Research</w:t>
      </w:r>
      <w:r>
        <w:rPr>
          <w:i/>
          <w:spacing w:val="-5"/>
        </w:rPr>
        <w:t xml:space="preserve"> </w:t>
      </w:r>
      <w:r>
        <w:rPr>
          <w:i/>
        </w:rPr>
        <w:t>and</w:t>
      </w:r>
      <w:r>
        <w:rPr>
          <w:i/>
          <w:spacing w:val="-5"/>
        </w:rPr>
        <w:t xml:space="preserve"> </w:t>
      </w:r>
      <w:r>
        <w:rPr>
          <w:i/>
        </w:rPr>
        <w:t>Therapy,</w:t>
      </w:r>
      <w:r>
        <w:rPr>
          <w:i/>
          <w:spacing w:val="-5"/>
        </w:rPr>
        <w:t xml:space="preserve"> </w:t>
      </w:r>
      <w:r>
        <w:rPr>
          <w:i/>
        </w:rPr>
        <w:t>45,</w:t>
      </w:r>
      <w:r>
        <w:rPr>
          <w:i/>
          <w:spacing w:val="-4"/>
        </w:rPr>
        <w:t xml:space="preserve"> </w:t>
      </w:r>
      <w:r>
        <w:t>483–496.</w:t>
      </w:r>
    </w:p>
    <w:p w14:paraId="2E35BC13" w14:textId="77777777" w:rsidR="005B323A" w:rsidRDefault="005B323A">
      <w:pPr>
        <w:sectPr w:rsidR="005B323A">
          <w:pgSz w:w="12240" w:h="15840"/>
          <w:pgMar w:top="1300" w:right="1220" w:bottom="1080" w:left="1220" w:header="722" w:footer="887" w:gutter="0"/>
          <w:cols w:space="720"/>
        </w:sectPr>
      </w:pPr>
    </w:p>
    <w:p w14:paraId="5E7CE843" w14:textId="77777777" w:rsidR="005B323A" w:rsidRDefault="0026499D">
      <w:pPr>
        <w:pStyle w:val="BodyText"/>
        <w:spacing w:before="124"/>
        <w:ind w:left="666" w:hanging="447"/>
      </w:pPr>
      <w:r>
        <w:lastRenderedPageBreak/>
        <w:t>O’Reilly, R., Bishop, J., Maddox, K., Hutchinson, L., Fisman, M., &amp; Takhar, J. (2007). Is telepsychiatry</w:t>
      </w:r>
      <w:r>
        <w:rPr>
          <w:spacing w:val="-9"/>
        </w:rPr>
        <w:t xml:space="preserve"> </w:t>
      </w:r>
      <w:r>
        <w:t>equivalent</w:t>
      </w:r>
      <w:r>
        <w:rPr>
          <w:spacing w:val="-4"/>
        </w:rPr>
        <w:t xml:space="preserve"> </w:t>
      </w:r>
      <w:r>
        <w:t>to</w:t>
      </w:r>
      <w:r>
        <w:rPr>
          <w:spacing w:val="-4"/>
        </w:rPr>
        <w:t xml:space="preserve"> </w:t>
      </w:r>
      <w:r>
        <w:t>face-to-face</w:t>
      </w:r>
      <w:r>
        <w:rPr>
          <w:spacing w:val="-5"/>
        </w:rPr>
        <w:t xml:space="preserve"> </w:t>
      </w:r>
      <w:r>
        <w:t>psychiatry?</w:t>
      </w:r>
      <w:r>
        <w:rPr>
          <w:spacing w:val="-2"/>
        </w:rPr>
        <w:t xml:space="preserve"> </w:t>
      </w:r>
      <w:r>
        <w:t>Results</w:t>
      </w:r>
      <w:r>
        <w:rPr>
          <w:spacing w:val="-4"/>
        </w:rPr>
        <w:t xml:space="preserve"> </w:t>
      </w:r>
      <w:r>
        <w:t>from</w:t>
      </w:r>
      <w:r>
        <w:rPr>
          <w:spacing w:val="-4"/>
        </w:rPr>
        <w:t xml:space="preserve"> </w:t>
      </w:r>
      <w:r>
        <w:t>a</w:t>
      </w:r>
      <w:r>
        <w:rPr>
          <w:spacing w:val="-6"/>
        </w:rPr>
        <w:t xml:space="preserve"> </w:t>
      </w:r>
      <w:r>
        <w:t>randomized</w:t>
      </w:r>
      <w:r>
        <w:rPr>
          <w:spacing w:val="-4"/>
        </w:rPr>
        <w:t xml:space="preserve"> </w:t>
      </w:r>
      <w:r>
        <w:t xml:space="preserve">controlled equivalence trial. </w:t>
      </w:r>
      <w:r>
        <w:rPr>
          <w:i/>
        </w:rPr>
        <w:t xml:space="preserve">Psychiatric Services, 58, </w:t>
      </w:r>
      <w:r>
        <w:t>836–843.</w:t>
      </w:r>
    </w:p>
    <w:p w14:paraId="78E7377D" w14:textId="77777777" w:rsidR="005B323A" w:rsidRDefault="0026499D">
      <w:pPr>
        <w:pStyle w:val="BodyText"/>
        <w:ind w:right="150" w:hanging="447"/>
      </w:pPr>
      <w:r>
        <w:t>Ormrod, J. A., Kenned</w:t>
      </w:r>
      <w:r>
        <w:t>y, L., Scott, J., &amp; Cavanagh, K. (2010). Computerised cognitive behavioural</w:t>
      </w:r>
      <w:r>
        <w:rPr>
          <w:spacing w:val="-3"/>
        </w:rPr>
        <w:t xml:space="preserve"> </w:t>
      </w:r>
      <w:r>
        <w:t>therapy</w:t>
      </w:r>
      <w:r>
        <w:rPr>
          <w:spacing w:val="-8"/>
        </w:rPr>
        <w:t xml:space="preserve"> </w:t>
      </w:r>
      <w:r>
        <w:t>in</w:t>
      </w:r>
      <w:r>
        <w:rPr>
          <w:spacing w:val="-3"/>
        </w:rPr>
        <w:t xml:space="preserve"> </w:t>
      </w:r>
      <w:r>
        <w:t>an</w:t>
      </w:r>
      <w:r>
        <w:rPr>
          <w:spacing w:val="-2"/>
        </w:rPr>
        <w:t xml:space="preserve"> </w:t>
      </w:r>
      <w:r>
        <w:t>adult</w:t>
      </w:r>
      <w:r>
        <w:rPr>
          <w:spacing w:val="-3"/>
        </w:rPr>
        <w:t xml:space="preserve"> </w:t>
      </w:r>
      <w:r>
        <w:t>mental</w:t>
      </w:r>
      <w:r>
        <w:rPr>
          <w:spacing w:val="-3"/>
        </w:rPr>
        <w:t xml:space="preserve"> </w:t>
      </w:r>
      <w:r>
        <w:t>health</w:t>
      </w:r>
      <w:r>
        <w:rPr>
          <w:spacing w:val="-3"/>
        </w:rPr>
        <w:t xml:space="preserve"> </w:t>
      </w:r>
      <w:r>
        <w:t>service:</w:t>
      </w:r>
      <w:r>
        <w:rPr>
          <w:spacing w:val="-4"/>
        </w:rPr>
        <w:t xml:space="preserve"> </w:t>
      </w:r>
      <w:r>
        <w:t>A</w:t>
      </w:r>
      <w:r>
        <w:rPr>
          <w:spacing w:val="-3"/>
        </w:rPr>
        <w:t xml:space="preserve"> </w:t>
      </w:r>
      <w:r>
        <w:t>pilot</w:t>
      </w:r>
      <w:r>
        <w:rPr>
          <w:spacing w:val="-3"/>
        </w:rPr>
        <w:t xml:space="preserve"> </w:t>
      </w:r>
      <w:r>
        <w:t>study</w:t>
      </w:r>
      <w:r>
        <w:rPr>
          <w:spacing w:val="-8"/>
        </w:rPr>
        <w:t xml:space="preserve"> </w:t>
      </w:r>
      <w:r>
        <w:t>of</w:t>
      </w:r>
      <w:r>
        <w:rPr>
          <w:spacing w:val="-3"/>
        </w:rPr>
        <w:t xml:space="preserve"> </w:t>
      </w:r>
      <w:r>
        <w:t>outcomes</w:t>
      </w:r>
      <w:r>
        <w:rPr>
          <w:spacing w:val="-3"/>
        </w:rPr>
        <w:t xml:space="preserve"> </w:t>
      </w:r>
      <w:r>
        <w:t>and</w:t>
      </w:r>
      <w:r>
        <w:rPr>
          <w:spacing w:val="-3"/>
        </w:rPr>
        <w:t xml:space="preserve"> </w:t>
      </w:r>
      <w:r>
        <w:t xml:space="preserve">alliance. </w:t>
      </w:r>
      <w:r>
        <w:rPr>
          <w:i/>
        </w:rPr>
        <w:t xml:space="preserve">Cognitive Behaviour Therapy, 39, </w:t>
      </w:r>
      <w:r>
        <w:t>188–192.</w:t>
      </w:r>
    </w:p>
    <w:p w14:paraId="5948BEDA" w14:textId="77777777" w:rsidR="005B323A" w:rsidRDefault="0026499D">
      <w:pPr>
        <w:pStyle w:val="BodyText"/>
        <w:ind w:left="220"/>
      </w:pPr>
      <w:r>
        <w:t>Orr,</w:t>
      </w:r>
      <w:r>
        <w:rPr>
          <w:spacing w:val="-4"/>
        </w:rPr>
        <w:t xml:space="preserve"> </w:t>
      </w:r>
      <w:r>
        <w:t>P.</w:t>
      </w:r>
      <w:r>
        <w:rPr>
          <w:spacing w:val="-2"/>
        </w:rPr>
        <w:t xml:space="preserve"> </w:t>
      </w:r>
      <w:r>
        <w:t>P.</w:t>
      </w:r>
      <w:r>
        <w:rPr>
          <w:spacing w:val="-3"/>
        </w:rPr>
        <w:t xml:space="preserve"> </w:t>
      </w:r>
      <w:r>
        <w:t>(2010).</w:t>
      </w:r>
      <w:r>
        <w:rPr>
          <w:spacing w:val="-2"/>
        </w:rPr>
        <w:t xml:space="preserve"> </w:t>
      </w:r>
      <w:r>
        <w:t>Distance</w:t>
      </w:r>
      <w:r>
        <w:rPr>
          <w:spacing w:val="-4"/>
        </w:rPr>
        <w:t xml:space="preserve"> </w:t>
      </w:r>
      <w:r>
        <w:t>supervision:</w:t>
      </w:r>
      <w:r>
        <w:rPr>
          <w:spacing w:val="-2"/>
        </w:rPr>
        <w:t xml:space="preserve"> </w:t>
      </w:r>
      <w:r>
        <w:t>Research,</w:t>
      </w:r>
      <w:r>
        <w:rPr>
          <w:spacing w:val="-1"/>
        </w:rPr>
        <w:t xml:space="preserve"> </w:t>
      </w:r>
      <w:r>
        <w:t>find</w:t>
      </w:r>
      <w:r>
        <w:t>ings,</w:t>
      </w:r>
      <w:r>
        <w:rPr>
          <w:spacing w:val="-2"/>
        </w:rPr>
        <w:t xml:space="preserve"> </w:t>
      </w:r>
      <w:r>
        <w:t>and</w:t>
      </w:r>
      <w:r>
        <w:rPr>
          <w:spacing w:val="-1"/>
        </w:rPr>
        <w:t xml:space="preserve"> </w:t>
      </w:r>
      <w:r>
        <w:t>considerations</w:t>
      </w:r>
      <w:r>
        <w:rPr>
          <w:spacing w:val="-2"/>
        </w:rPr>
        <w:t xml:space="preserve"> </w:t>
      </w:r>
      <w:r>
        <w:t>for</w:t>
      </w:r>
      <w:r>
        <w:rPr>
          <w:spacing w:val="-5"/>
        </w:rPr>
        <w:t xml:space="preserve"> </w:t>
      </w:r>
      <w:r>
        <w:t>art</w:t>
      </w:r>
      <w:r>
        <w:rPr>
          <w:spacing w:val="-2"/>
        </w:rPr>
        <w:t xml:space="preserve"> therapy.</w:t>
      </w:r>
    </w:p>
    <w:p w14:paraId="56CEA88E" w14:textId="77777777" w:rsidR="005B323A" w:rsidRDefault="0026499D">
      <w:pPr>
        <w:ind w:left="667"/>
        <w:rPr>
          <w:sz w:val="24"/>
        </w:rPr>
      </w:pPr>
      <w:r>
        <w:rPr>
          <w:i/>
          <w:sz w:val="24"/>
        </w:rPr>
        <w:t>The</w:t>
      </w:r>
      <w:r>
        <w:rPr>
          <w:i/>
          <w:spacing w:val="-3"/>
          <w:sz w:val="24"/>
        </w:rPr>
        <w:t xml:space="preserve"> </w:t>
      </w:r>
      <w:r>
        <w:rPr>
          <w:i/>
          <w:sz w:val="24"/>
        </w:rPr>
        <w:t>Arts</w:t>
      </w:r>
      <w:r>
        <w:rPr>
          <w:i/>
          <w:spacing w:val="-2"/>
          <w:sz w:val="24"/>
        </w:rPr>
        <w:t xml:space="preserve"> </w:t>
      </w:r>
      <w:r>
        <w:rPr>
          <w:i/>
          <w:sz w:val="24"/>
        </w:rPr>
        <w:t>in</w:t>
      </w:r>
      <w:r>
        <w:rPr>
          <w:i/>
          <w:spacing w:val="-2"/>
          <w:sz w:val="24"/>
        </w:rPr>
        <w:t xml:space="preserve"> </w:t>
      </w:r>
      <w:r>
        <w:rPr>
          <w:i/>
          <w:sz w:val="24"/>
        </w:rPr>
        <w:t>Psychotherapy,</w:t>
      </w:r>
      <w:r>
        <w:rPr>
          <w:i/>
          <w:spacing w:val="-2"/>
          <w:sz w:val="24"/>
        </w:rPr>
        <w:t xml:space="preserve"> </w:t>
      </w:r>
      <w:r>
        <w:rPr>
          <w:i/>
          <w:sz w:val="24"/>
        </w:rPr>
        <w:t>37,</w:t>
      </w:r>
      <w:r>
        <w:rPr>
          <w:i/>
          <w:spacing w:val="-1"/>
          <w:sz w:val="24"/>
        </w:rPr>
        <w:t xml:space="preserve"> </w:t>
      </w:r>
      <w:r>
        <w:rPr>
          <w:spacing w:val="-2"/>
          <w:sz w:val="24"/>
        </w:rPr>
        <w:t>106–111.</w:t>
      </w:r>
    </w:p>
    <w:p w14:paraId="512536FC" w14:textId="77777777" w:rsidR="005B323A" w:rsidRDefault="0026499D">
      <w:pPr>
        <w:spacing w:before="120"/>
        <w:ind w:left="667" w:hanging="447"/>
        <w:rPr>
          <w:sz w:val="24"/>
        </w:rPr>
      </w:pPr>
      <w:r>
        <w:rPr>
          <w:sz w:val="24"/>
        </w:rPr>
        <w:t>Orwat,</w:t>
      </w:r>
      <w:r>
        <w:rPr>
          <w:spacing w:val="-3"/>
          <w:sz w:val="24"/>
        </w:rPr>
        <w:t xml:space="preserve"> </w:t>
      </w:r>
      <w:r>
        <w:rPr>
          <w:sz w:val="24"/>
        </w:rPr>
        <w:t>C.,</w:t>
      </w:r>
      <w:r>
        <w:rPr>
          <w:spacing w:val="-3"/>
          <w:sz w:val="24"/>
        </w:rPr>
        <w:t xml:space="preserve"> </w:t>
      </w:r>
      <w:r>
        <w:rPr>
          <w:sz w:val="24"/>
        </w:rPr>
        <w:t>Graefe,</w:t>
      </w:r>
      <w:r>
        <w:rPr>
          <w:spacing w:val="-3"/>
          <w:sz w:val="24"/>
        </w:rPr>
        <w:t xml:space="preserve"> </w:t>
      </w:r>
      <w:r>
        <w:rPr>
          <w:sz w:val="24"/>
        </w:rPr>
        <w:t>A.,</w:t>
      </w:r>
      <w:r>
        <w:rPr>
          <w:spacing w:val="-2"/>
          <w:sz w:val="24"/>
        </w:rPr>
        <w:t xml:space="preserve"> </w:t>
      </w:r>
      <w:r>
        <w:rPr>
          <w:sz w:val="24"/>
        </w:rPr>
        <w:t>&amp;</w:t>
      </w:r>
      <w:r>
        <w:rPr>
          <w:spacing w:val="-3"/>
          <w:sz w:val="24"/>
        </w:rPr>
        <w:t xml:space="preserve"> </w:t>
      </w:r>
      <w:r>
        <w:rPr>
          <w:sz w:val="24"/>
        </w:rPr>
        <w:t>Faulwasser,</w:t>
      </w:r>
      <w:r>
        <w:rPr>
          <w:spacing w:val="-3"/>
          <w:sz w:val="24"/>
        </w:rPr>
        <w:t xml:space="preserve"> </w:t>
      </w:r>
      <w:r>
        <w:rPr>
          <w:sz w:val="24"/>
        </w:rPr>
        <w:t>T.</w:t>
      </w:r>
      <w:r>
        <w:rPr>
          <w:spacing w:val="-3"/>
          <w:sz w:val="24"/>
        </w:rPr>
        <w:t xml:space="preserve"> </w:t>
      </w:r>
      <w:r>
        <w:rPr>
          <w:sz w:val="24"/>
        </w:rPr>
        <w:t>(2008).</w:t>
      </w:r>
      <w:r>
        <w:rPr>
          <w:spacing w:val="-3"/>
          <w:sz w:val="24"/>
        </w:rPr>
        <w:t xml:space="preserve"> </w:t>
      </w:r>
      <w:r>
        <w:rPr>
          <w:sz w:val="24"/>
        </w:rPr>
        <w:t>Towards</w:t>
      </w:r>
      <w:r>
        <w:rPr>
          <w:spacing w:val="-3"/>
          <w:sz w:val="24"/>
        </w:rPr>
        <w:t xml:space="preserve"> </w:t>
      </w:r>
      <w:r>
        <w:rPr>
          <w:sz w:val="24"/>
        </w:rPr>
        <w:t>pervasive</w:t>
      </w:r>
      <w:r>
        <w:rPr>
          <w:spacing w:val="-3"/>
          <w:sz w:val="24"/>
        </w:rPr>
        <w:t xml:space="preserve"> </w:t>
      </w:r>
      <w:r>
        <w:rPr>
          <w:sz w:val="24"/>
        </w:rPr>
        <w:t>computing</w:t>
      </w:r>
      <w:r>
        <w:rPr>
          <w:spacing w:val="-5"/>
          <w:sz w:val="24"/>
        </w:rPr>
        <w:t xml:space="preserve"> </w:t>
      </w:r>
      <w:r>
        <w:rPr>
          <w:sz w:val="24"/>
        </w:rPr>
        <w:t>in</w:t>
      </w:r>
      <w:r>
        <w:rPr>
          <w:spacing w:val="-3"/>
          <w:sz w:val="24"/>
        </w:rPr>
        <w:t xml:space="preserve"> </w:t>
      </w:r>
      <w:r>
        <w:rPr>
          <w:sz w:val="24"/>
        </w:rPr>
        <w:t>health</w:t>
      </w:r>
      <w:r>
        <w:rPr>
          <w:spacing w:val="-3"/>
          <w:sz w:val="24"/>
        </w:rPr>
        <w:t xml:space="preserve"> </w:t>
      </w:r>
      <w:r>
        <w:rPr>
          <w:sz w:val="24"/>
        </w:rPr>
        <w:t xml:space="preserve">care–A literature review. </w:t>
      </w:r>
      <w:r>
        <w:rPr>
          <w:i/>
          <w:sz w:val="24"/>
        </w:rPr>
        <w:t xml:space="preserve">BMC Medical Informatics and Decision Making, 8, </w:t>
      </w:r>
      <w:r>
        <w:rPr>
          <w:sz w:val="24"/>
        </w:rPr>
        <w:t>26.</w:t>
      </w:r>
    </w:p>
    <w:p w14:paraId="1BBB54DD" w14:textId="77777777" w:rsidR="005B323A" w:rsidRDefault="0026499D">
      <w:pPr>
        <w:pStyle w:val="BodyText"/>
        <w:spacing w:before="121"/>
        <w:ind w:left="220"/>
      </w:pPr>
      <w:r>
        <w:t>Orzack,</w:t>
      </w:r>
      <w:r>
        <w:rPr>
          <w:spacing w:val="-2"/>
        </w:rPr>
        <w:t xml:space="preserve"> </w:t>
      </w:r>
      <w:r>
        <w:t>M.</w:t>
      </w:r>
      <w:r>
        <w:rPr>
          <w:spacing w:val="-2"/>
        </w:rPr>
        <w:t xml:space="preserve"> </w:t>
      </w:r>
      <w:r>
        <w:t>H., &amp;</w:t>
      </w:r>
      <w:r>
        <w:rPr>
          <w:spacing w:val="-3"/>
        </w:rPr>
        <w:t xml:space="preserve"> </w:t>
      </w:r>
      <w:r>
        <w:t>Ross,</w:t>
      </w:r>
      <w:r>
        <w:rPr>
          <w:spacing w:val="-2"/>
        </w:rPr>
        <w:t xml:space="preserve"> </w:t>
      </w:r>
      <w:r>
        <w:t>C.</w:t>
      </w:r>
      <w:r>
        <w:rPr>
          <w:spacing w:val="-2"/>
        </w:rPr>
        <w:t xml:space="preserve"> </w:t>
      </w:r>
      <w:r>
        <w:t>J.</w:t>
      </w:r>
      <w:r>
        <w:rPr>
          <w:spacing w:val="-1"/>
        </w:rPr>
        <w:t xml:space="preserve"> </w:t>
      </w:r>
      <w:r>
        <w:t>(2000).</w:t>
      </w:r>
      <w:r>
        <w:rPr>
          <w:spacing w:val="-1"/>
        </w:rPr>
        <w:t xml:space="preserve"> </w:t>
      </w:r>
      <w:r>
        <w:t>Should</w:t>
      </w:r>
      <w:r>
        <w:rPr>
          <w:spacing w:val="-2"/>
        </w:rPr>
        <w:t xml:space="preserve"> </w:t>
      </w:r>
      <w:r>
        <w:t>virtual</w:t>
      </w:r>
      <w:r>
        <w:rPr>
          <w:spacing w:val="-2"/>
        </w:rPr>
        <w:t xml:space="preserve"> </w:t>
      </w:r>
      <w:r>
        <w:t>sex</w:t>
      </w:r>
      <w:r>
        <w:rPr>
          <w:spacing w:val="-1"/>
        </w:rPr>
        <w:t xml:space="preserve"> </w:t>
      </w:r>
      <w:r>
        <w:t>be</w:t>
      </w:r>
      <w:r>
        <w:rPr>
          <w:spacing w:val="-2"/>
        </w:rPr>
        <w:t xml:space="preserve"> </w:t>
      </w:r>
      <w:r>
        <w:t>treated</w:t>
      </w:r>
      <w:r>
        <w:rPr>
          <w:spacing w:val="-2"/>
        </w:rPr>
        <w:t xml:space="preserve"> </w:t>
      </w:r>
      <w:r>
        <w:t>like</w:t>
      </w:r>
      <w:r>
        <w:rPr>
          <w:spacing w:val="-2"/>
        </w:rPr>
        <w:t xml:space="preserve"> </w:t>
      </w:r>
      <w:r>
        <w:t>other</w:t>
      </w:r>
      <w:r>
        <w:rPr>
          <w:spacing w:val="-2"/>
        </w:rPr>
        <w:t xml:space="preserve"> </w:t>
      </w:r>
      <w:r>
        <w:t>sex</w:t>
      </w:r>
      <w:r>
        <w:rPr>
          <w:spacing w:val="1"/>
        </w:rPr>
        <w:t xml:space="preserve"> </w:t>
      </w:r>
      <w:r>
        <w:rPr>
          <w:spacing w:val="-2"/>
        </w:rPr>
        <w:t>addictions?</w:t>
      </w:r>
    </w:p>
    <w:p w14:paraId="7CB36AAA" w14:textId="77777777" w:rsidR="005B323A" w:rsidRDefault="0026499D">
      <w:pPr>
        <w:ind w:left="667"/>
        <w:rPr>
          <w:sz w:val="24"/>
        </w:rPr>
      </w:pPr>
      <w:r>
        <w:rPr>
          <w:i/>
          <w:sz w:val="24"/>
        </w:rPr>
        <w:t>Sexual</w:t>
      </w:r>
      <w:r>
        <w:rPr>
          <w:i/>
          <w:spacing w:val="-3"/>
          <w:sz w:val="24"/>
        </w:rPr>
        <w:t xml:space="preserve"> </w:t>
      </w:r>
      <w:r>
        <w:rPr>
          <w:i/>
          <w:sz w:val="24"/>
        </w:rPr>
        <w:t>Addiction</w:t>
      </w:r>
      <w:r>
        <w:rPr>
          <w:i/>
          <w:spacing w:val="2"/>
          <w:sz w:val="24"/>
        </w:rPr>
        <w:t xml:space="preserve"> </w:t>
      </w:r>
      <w:r>
        <w:rPr>
          <w:i/>
          <w:sz w:val="24"/>
        </w:rPr>
        <w:t>&amp;</w:t>
      </w:r>
      <w:r>
        <w:rPr>
          <w:i/>
          <w:spacing w:val="-9"/>
          <w:sz w:val="24"/>
        </w:rPr>
        <w:t xml:space="preserve"> </w:t>
      </w:r>
      <w:r>
        <w:rPr>
          <w:i/>
          <w:sz w:val="24"/>
        </w:rPr>
        <w:t>Compulsivity,</w:t>
      </w:r>
      <w:r>
        <w:rPr>
          <w:i/>
          <w:spacing w:val="-3"/>
          <w:sz w:val="24"/>
        </w:rPr>
        <w:t xml:space="preserve"> </w:t>
      </w:r>
      <w:r>
        <w:rPr>
          <w:i/>
          <w:sz w:val="24"/>
        </w:rPr>
        <w:t xml:space="preserve">7, </w:t>
      </w:r>
      <w:r>
        <w:rPr>
          <w:spacing w:val="-2"/>
          <w:sz w:val="24"/>
        </w:rPr>
        <w:t>113–125.</w:t>
      </w:r>
    </w:p>
    <w:p w14:paraId="0A0FE76F" w14:textId="77777777" w:rsidR="005B323A" w:rsidRDefault="0026499D">
      <w:pPr>
        <w:pStyle w:val="BodyText"/>
        <w:ind w:right="265" w:hanging="447"/>
      </w:pPr>
      <w:r>
        <w:t>Orzack,</w:t>
      </w:r>
      <w:r>
        <w:rPr>
          <w:spacing w:val="-3"/>
        </w:rPr>
        <w:t xml:space="preserve"> </w:t>
      </w:r>
      <w:r>
        <w:t>M.</w:t>
      </w:r>
      <w:r>
        <w:rPr>
          <w:spacing w:val="-3"/>
        </w:rPr>
        <w:t xml:space="preserve"> </w:t>
      </w:r>
      <w:r>
        <w:t>H.,</w:t>
      </w:r>
      <w:r>
        <w:rPr>
          <w:spacing w:val="-3"/>
        </w:rPr>
        <w:t xml:space="preserve"> </w:t>
      </w:r>
      <w:r>
        <w:t>Voluse,</w:t>
      </w:r>
      <w:r>
        <w:rPr>
          <w:spacing w:val="-2"/>
        </w:rPr>
        <w:t xml:space="preserve"> </w:t>
      </w:r>
      <w:r>
        <w:t>A.</w:t>
      </w:r>
      <w:r>
        <w:rPr>
          <w:spacing w:val="-3"/>
        </w:rPr>
        <w:t xml:space="preserve"> </w:t>
      </w:r>
      <w:r>
        <w:t>C.,</w:t>
      </w:r>
      <w:r>
        <w:rPr>
          <w:spacing w:val="-3"/>
        </w:rPr>
        <w:t xml:space="preserve"> </w:t>
      </w:r>
      <w:r>
        <w:t>Wolf,</w:t>
      </w:r>
      <w:r>
        <w:rPr>
          <w:spacing w:val="-3"/>
        </w:rPr>
        <w:t xml:space="preserve"> </w:t>
      </w:r>
      <w:r>
        <w:t>D.,</w:t>
      </w:r>
      <w:r>
        <w:rPr>
          <w:spacing w:val="-3"/>
        </w:rPr>
        <w:t xml:space="preserve"> </w:t>
      </w:r>
      <w:r>
        <w:t>&amp;</w:t>
      </w:r>
      <w:r>
        <w:rPr>
          <w:spacing w:val="-5"/>
        </w:rPr>
        <w:t xml:space="preserve"> </w:t>
      </w:r>
      <w:r>
        <w:t>Hennen,</w:t>
      </w:r>
      <w:r>
        <w:rPr>
          <w:spacing w:val="-3"/>
        </w:rPr>
        <w:t xml:space="preserve"> </w:t>
      </w:r>
      <w:r>
        <w:t>J.</w:t>
      </w:r>
      <w:r>
        <w:rPr>
          <w:spacing w:val="-3"/>
        </w:rPr>
        <w:t xml:space="preserve"> </w:t>
      </w:r>
      <w:r>
        <w:t>(2006).</w:t>
      </w:r>
      <w:r>
        <w:rPr>
          <w:spacing w:val="-3"/>
        </w:rPr>
        <w:t xml:space="preserve"> </w:t>
      </w:r>
      <w:r>
        <w:t>An</w:t>
      </w:r>
      <w:r>
        <w:rPr>
          <w:spacing w:val="-3"/>
        </w:rPr>
        <w:t xml:space="preserve"> </w:t>
      </w:r>
      <w:r>
        <w:t>ongoing</w:t>
      </w:r>
      <w:r>
        <w:rPr>
          <w:spacing w:val="-5"/>
        </w:rPr>
        <w:t xml:space="preserve"> </w:t>
      </w:r>
      <w:r>
        <w:t>study</w:t>
      </w:r>
      <w:r>
        <w:rPr>
          <w:spacing w:val="-7"/>
        </w:rPr>
        <w:t xml:space="preserve"> </w:t>
      </w:r>
      <w:r>
        <w:t>of</w:t>
      </w:r>
      <w:r>
        <w:rPr>
          <w:spacing w:val="-2"/>
        </w:rPr>
        <w:t xml:space="preserve"> </w:t>
      </w:r>
      <w:r>
        <w:t>group treatment for men involved in problematic Internet-enabled sexual behavior.</w:t>
      </w:r>
    </w:p>
    <w:p w14:paraId="1F2E418D" w14:textId="77777777" w:rsidR="005B323A" w:rsidRDefault="0026499D">
      <w:pPr>
        <w:ind w:left="667"/>
        <w:rPr>
          <w:sz w:val="24"/>
        </w:rPr>
      </w:pPr>
      <w:r>
        <w:rPr>
          <w:i/>
          <w:sz w:val="24"/>
        </w:rPr>
        <w:t>CyberPsychology</w:t>
      </w:r>
      <w:r>
        <w:rPr>
          <w:i/>
          <w:spacing w:val="1"/>
          <w:sz w:val="24"/>
        </w:rPr>
        <w:t xml:space="preserve"> </w:t>
      </w:r>
      <w:r>
        <w:rPr>
          <w:i/>
          <w:sz w:val="24"/>
        </w:rPr>
        <w:t>&amp;</w:t>
      </w:r>
      <w:r>
        <w:rPr>
          <w:i/>
          <w:spacing w:val="-8"/>
          <w:sz w:val="24"/>
        </w:rPr>
        <w:t xml:space="preserve"> </w:t>
      </w:r>
      <w:r>
        <w:rPr>
          <w:i/>
          <w:sz w:val="24"/>
        </w:rPr>
        <w:t>Behavior,</w:t>
      </w:r>
      <w:r>
        <w:rPr>
          <w:i/>
          <w:spacing w:val="-3"/>
          <w:sz w:val="24"/>
        </w:rPr>
        <w:t xml:space="preserve"> </w:t>
      </w:r>
      <w:r>
        <w:rPr>
          <w:i/>
          <w:sz w:val="24"/>
        </w:rPr>
        <w:t xml:space="preserve">9, </w:t>
      </w:r>
      <w:r>
        <w:rPr>
          <w:spacing w:val="-2"/>
          <w:sz w:val="24"/>
        </w:rPr>
        <w:t>348–360.</w:t>
      </w:r>
    </w:p>
    <w:p w14:paraId="4C9588DA" w14:textId="77777777" w:rsidR="005B323A" w:rsidRDefault="0026499D">
      <w:pPr>
        <w:pStyle w:val="BodyText"/>
        <w:ind w:right="527" w:hanging="447"/>
      </w:pPr>
      <w:r>
        <w:t>Ota,</w:t>
      </w:r>
      <w:r>
        <w:rPr>
          <w:spacing w:val="-4"/>
        </w:rPr>
        <w:t xml:space="preserve"> </w:t>
      </w:r>
      <w:r>
        <w:t>A.,</w:t>
      </w:r>
      <w:r>
        <w:rPr>
          <w:spacing w:val="-4"/>
        </w:rPr>
        <w:t xml:space="preserve"> </w:t>
      </w:r>
      <w:r>
        <w:t>&amp;</w:t>
      </w:r>
      <w:r>
        <w:rPr>
          <w:spacing w:val="-4"/>
        </w:rPr>
        <w:t xml:space="preserve"> </w:t>
      </w:r>
      <w:r>
        <w:t>Takahashi,</w:t>
      </w:r>
      <w:r>
        <w:rPr>
          <w:spacing w:val="-4"/>
        </w:rPr>
        <w:t xml:space="preserve"> </w:t>
      </w:r>
      <w:r>
        <w:t>Y.</w:t>
      </w:r>
      <w:r>
        <w:rPr>
          <w:spacing w:val="-2"/>
        </w:rPr>
        <w:t xml:space="preserve"> </w:t>
      </w:r>
      <w:r>
        <w:t>(2005).</w:t>
      </w:r>
      <w:r>
        <w:rPr>
          <w:spacing w:val="-4"/>
        </w:rPr>
        <w:t xml:space="preserve"> </w:t>
      </w:r>
      <w:r>
        <w:t>Factors</w:t>
      </w:r>
      <w:r>
        <w:rPr>
          <w:spacing w:val="-4"/>
        </w:rPr>
        <w:t xml:space="preserve"> </w:t>
      </w:r>
      <w:r>
        <w:t>associated</w:t>
      </w:r>
      <w:r>
        <w:rPr>
          <w:spacing w:val="-4"/>
        </w:rPr>
        <w:t xml:space="preserve"> </w:t>
      </w:r>
      <w:r>
        <w:t>with</w:t>
      </w:r>
      <w:r>
        <w:rPr>
          <w:spacing w:val="-4"/>
        </w:rPr>
        <w:t xml:space="preserve"> </w:t>
      </w:r>
      <w:r>
        <w:t>successful</w:t>
      </w:r>
      <w:r>
        <w:rPr>
          <w:spacing w:val="-4"/>
        </w:rPr>
        <w:t xml:space="preserve"> </w:t>
      </w:r>
      <w:r>
        <w:t>smoking</w:t>
      </w:r>
      <w:r>
        <w:rPr>
          <w:spacing w:val="-6"/>
        </w:rPr>
        <w:t xml:space="preserve"> </w:t>
      </w:r>
      <w:r>
        <w:t>cessation</w:t>
      </w:r>
      <w:r>
        <w:rPr>
          <w:spacing w:val="-4"/>
        </w:rPr>
        <w:t xml:space="preserve"> </w:t>
      </w:r>
      <w:r>
        <w:t xml:space="preserve">among participants in a smoking cessation program involving use of the Internet, e-mails, and mailing-list. </w:t>
      </w:r>
      <w:r>
        <w:rPr>
          <w:i/>
        </w:rPr>
        <w:t xml:space="preserve">Japanese Journal of Public Health, 52, </w:t>
      </w:r>
      <w:r>
        <w:t>999–1005.</w:t>
      </w:r>
    </w:p>
    <w:p w14:paraId="1FAFE9BD" w14:textId="77777777" w:rsidR="005B323A" w:rsidRDefault="0026499D">
      <w:pPr>
        <w:spacing w:before="120"/>
        <w:ind w:left="667" w:hanging="447"/>
        <w:rPr>
          <w:sz w:val="24"/>
        </w:rPr>
      </w:pPr>
      <w:r>
        <w:rPr>
          <w:sz w:val="24"/>
        </w:rPr>
        <w:t>Ottenstein,</w:t>
      </w:r>
      <w:r>
        <w:rPr>
          <w:spacing w:val="-3"/>
          <w:sz w:val="24"/>
        </w:rPr>
        <w:t xml:space="preserve"> </w:t>
      </w:r>
      <w:r>
        <w:rPr>
          <w:sz w:val="24"/>
        </w:rPr>
        <w:t>R.</w:t>
      </w:r>
      <w:r>
        <w:rPr>
          <w:spacing w:val="-3"/>
          <w:sz w:val="24"/>
        </w:rPr>
        <w:t xml:space="preserve"> </w:t>
      </w:r>
      <w:r>
        <w:rPr>
          <w:sz w:val="24"/>
        </w:rPr>
        <w:t>J.</w:t>
      </w:r>
      <w:r>
        <w:rPr>
          <w:spacing w:val="-3"/>
          <w:sz w:val="24"/>
        </w:rPr>
        <w:t xml:space="preserve"> </w:t>
      </w:r>
      <w:r>
        <w:rPr>
          <w:sz w:val="24"/>
        </w:rPr>
        <w:t>(2002).</w:t>
      </w:r>
      <w:r>
        <w:rPr>
          <w:spacing w:val="-7"/>
          <w:sz w:val="24"/>
        </w:rPr>
        <w:t xml:space="preserve"> </w:t>
      </w:r>
      <w:r>
        <w:rPr>
          <w:sz w:val="24"/>
        </w:rPr>
        <w:t>Supporting</w:t>
      </w:r>
      <w:r>
        <w:rPr>
          <w:spacing w:val="-6"/>
          <w:sz w:val="24"/>
        </w:rPr>
        <w:t xml:space="preserve"> </w:t>
      </w:r>
      <w:r>
        <w:rPr>
          <w:sz w:val="24"/>
        </w:rPr>
        <w:t>remote</w:t>
      </w:r>
      <w:r>
        <w:rPr>
          <w:spacing w:val="-2"/>
          <w:sz w:val="24"/>
        </w:rPr>
        <w:t xml:space="preserve"> </w:t>
      </w:r>
      <w:r>
        <w:rPr>
          <w:sz w:val="24"/>
        </w:rPr>
        <w:t>and</w:t>
      </w:r>
      <w:r>
        <w:rPr>
          <w:spacing w:val="-3"/>
          <w:sz w:val="24"/>
        </w:rPr>
        <w:t xml:space="preserve"> </w:t>
      </w:r>
      <w:r>
        <w:rPr>
          <w:sz w:val="24"/>
        </w:rPr>
        <w:t>complicated</w:t>
      </w:r>
      <w:r>
        <w:rPr>
          <w:spacing w:val="-3"/>
          <w:sz w:val="24"/>
        </w:rPr>
        <w:t xml:space="preserve"> </w:t>
      </w:r>
      <w:r>
        <w:rPr>
          <w:sz w:val="24"/>
        </w:rPr>
        <w:t>critical</w:t>
      </w:r>
      <w:r>
        <w:rPr>
          <w:spacing w:val="-3"/>
          <w:sz w:val="24"/>
        </w:rPr>
        <w:t xml:space="preserve"> </w:t>
      </w:r>
      <w:r>
        <w:rPr>
          <w:sz w:val="24"/>
        </w:rPr>
        <w:t>incidents</w:t>
      </w:r>
      <w:r>
        <w:rPr>
          <w:spacing w:val="-3"/>
          <w:sz w:val="24"/>
        </w:rPr>
        <w:t xml:space="preserve"> </w:t>
      </w:r>
      <w:r>
        <w:rPr>
          <w:sz w:val="24"/>
        </w:rPr>
        <w:t>through</w:t>
      </w:r>
      <w:r>
        <w:rPr>
          <w:spacing w:val="-3"/>
          <w:sz w:val="24"/>
        </w:rPr>
        <w:t xml:space="preserve"> </w:t>
      </w:r>
      <w:r>
        <w:rPr>
          <w:sz w:val="24"/>
        </w:rPr>
        <w:t>e-mail suppo</w:t>
      </w:r>
      <w:r>
        <w:rPr>
          <w:sz w:val="24"/>
        </w:rPr>
        <w:t xml:space="preserve">rt teams. </w:t>
      </w:r>
      <w:r>
        <w:rPr>
          <w:i/>
          <w:sz w:val="24"/>
        </w:rPr>
        <w:t xml:space="preserve">International Journal of Emergency Mental Health, 4, </w:t>
      </w:r>
      <w:r>
        <w:rPr>
          <w:sz w:val="24"/>
        </w:rPr>
        <w:t>213–216.</w:t>
      </w:r>
    </w:p>
    <w:p w14:paraId="3AA6C9A2" w14:textId="77777777" w:rsidR="005B323A" w:rsidRDefault="0026499D">
      <w:pPr>
        <w:spacing w:before="121"/>
        <w:ind w:left="667" w:right="265" w:hanging="447"/>
        <w:rPr>
          <w:sz w:val="24"/>
        </w:rPr>
      </w:pPr>
      <w:r>
        <w:rPr>
          <w:sz w:val="24"/>
        </w:rPr>
        <w:t>Ouellette,</w:t>
      </w:r>
      <w:r>
        <w:rPr>
          <w:spacing w:val="-2"/>
          <w:sz w:val="24"/>
        </w:rPr>
        <w:t xml:space="preserve"> </w:t>
      </w:r>
      <w:r>
        <w:rPr>
          <w:sz w:val="24"/>
        </w:rPr>
        <w:t>P.</w:t>
      </w:r>
      <w:r>
        <w:rPr>
          <w:spacing w:val="-2"/>
          <w:sz w:val="24"/>
        </w:rPr>
        <w:t xml:space="preserve"> </w:t>
      </w:r>
      <w:r>
        <w:rPr>
          <w:sz w:val="24"/>
        </w:rPr>
        <w:t>M.,</w:t>
      </w:r>
      <w:r>
        <w:rPr>
          <w:spacing w:val="-2"/>
          <w:sz w:val="24"/>
        </w:rPr>
        <w:t xml:space="preserve"> </w:t>
      </w:r>
      <w:r>
        <w:rPr>
          <w:sz w:val="24"/>
        </w:rPr>
        <w:t>&amp;</w:t>
      </w:r>
      <w:r>
        <w:rPr>
          <w:spacing w:val="-4"/>
          <w:sz w:val="24"/>
        </w:rPr>
        <w:t xml:space="preserve"> </w:t>
      </w:r>
      <w:r>
        <w:rPr>
          <w:sz w:val="24"/>
        </w:rPr>
        <w:t>Sells,</w:t>
      </w:r>
      <w:r>
        <w:rPr>
          <w:spacing w:val="-2"/>
          <w:sz w:val="24"/>
        </w:rPr>
        <w:t xml:space="preserve"> </w:t>
      </w:r>
      <w:r>
        <w:rPr>
          <w:sz w:val="24"/>
        </w:rPr>
        <w:t>S.</w:t>
      </w:r>
      <w:r>
        <w:rPr>
          <w:spacing w:val="-2"/>
          <w:sz w:val="24"/>
        </w:rPr>
        <w:t xml:space="preserve"> </w:t>
      </w:r>
      <w:r>
        <w:rPr>
          <w:sz w:val="24"/>
        </w:rPr>
        <w:t>(2001).</w:t>
      </w:r>
      <w:r>
        <w:rPr>
          <w:spacing w:val="-2"/>
          <w:sz w:val="24"/>
        </w:rPr>
        <w:t xml:space="preserve"> </w:t>
      </w:r>
      <w:r>
        <w:rPr>
          <w:sz w:val="24"/>
        </w:rPr>
        <w:t>Creating</w:t>
      </w:r>
      <w:r>
        <w:rPr>
          <w:spacing w:val="-5"/>
          <w:sz w:val="24"/>
        </w:rPr>
        <w:t xml:space="preserve"> </w:t>
      </w:r>
      <w:r>
        <w:rPr>
          <w:sz w:val="24"/>
        </w:rPr>
        <w:t>a</w:t>
      </w:r>
      <w:r>
        <w:rPr>
          <w:spacing w:val="-3"/>
          <w:sz w:val="24"/>
        </w:rPr>
        <w:t xml:space="preserve"> </w:t>
      </w:r>
      <w:r>
        <w:rPr>
          <w:sz w:val="24"/>
        </w:rPr>
        <w:t>telelearning</w:t>
      </w:r>
      <w:r>
        <w:rPr>
          <w:spacing w:val="-5"/>
          <w:sz w:val="24"/>
        </w:rPr>
        <w:t xml:space="preserve"> </w:t>
      </w:r>
      <w:r>
        <w:rPr>
          <w:sz w:val="24"/>
        </w:rPr>
        <w:t>community</w:t>
      </w:r>
      <w:r>
        <w:rPr>
          <w:spacing w:val="-7"/>
          <w:sz w:val="24"/>
        </w:rPr>
        <w:t xml:space="preserve"> </w:t>
      </w:r>
      <w:r>
        <w:rPr>
          <w:sz w:val="24"/>
        </w:rPr>
        <w:t>for</w:t>
      </w:r>
      <w:r>
        <w:rPr>
          <w:spacing w:val="-2"/>
          <w:sz w:val="24"/>
        </w:rPr>
        <w:t xml:space="preserve"> </w:t>
      </w:r>
      <w:r>
        <w:rPr>
          <w:sz w:val="24"/>
        </w:rPr>
        <w:t>training</w:t>
      </w:r>
      <w:r>
        <w:rPr>
          <w:spacing w:val="-5"/>
          <w:sz w:val="24"/>
        </w:rPr>
        <w:t xml:space="preserve"> </w:t>
      </w:r>
      <w:r>
        <w:rPr>
          <w:sz w:val="24"/>
        </w:rPr>
        <w:t>social</w:t>
      </w:r>
      <w:r>
        <w:rPr>
          <w:spacing w:val="-2"/>
          <w:sz w:val="24"/>
        </w:rPr>
        <w:t xml:space="preserve"> </w:t>
      </w:r>
      <w:r>
        <w:rPr>
          <w:sz w:val="24"/>
        </w:rPr>
        <w:t xml:space="preserve">work practitioners working with troubled youth and their families. </w:t>
      </w:r>
      <w:r>
        <w:rPr>
          <w:i/>
          <w:sz w:val="24"/>
        </w:rPr>
        <w:t xml:space="preserve">Journal of Technology in </w:t>
      </w:r>
      <w:r>
        <w:rPr>
          <w:i/>
          <w:sz w:val="24"/>
        </w:rPr>
        <w:t xml:space="preserve">Human Services, 18, </w:t>
      </w:r>
      <w:r>
        <w:rPr>
          <w:sz w:val="24"/>
        </w:rPr>
        <w:t>101–116.</w:t>
      </w:r>
    </w:p>
    <w:p w14:paraId="2B921AC1" w14:textId="77777777" w:rsidR="005B323A" w:rsidRDefault="0026499D">
      <w:pPr>
        <w:pStyle w:val="BodyText"/>
        <w:ind w:left="220"/>
      </w:pPr>
      <w:r>
        <w:t>Owen,</w:t>
      </w:r>
      <w:r>
        <w:rPr>
          <w:spacing w:val="-4"/>
        </w:rPr>
        <w:t xml:space="preserve"> </w:t>
      </w:r>
      <w:r>
        <w:t>J.</w:t>
      </w:r>
      <w:r>
        <w:rPr>
          <w:spacing w:val="-3"/>
        </w:rPr>
        <w:t xml:space="preserve"> </w:t>
      </w:r>
      <w:r>
        <w:t>E.,</w:t>
      </w:r>
      <w:r>
        <w:rPr>
          <w:spacing w:val="-4"/>
        </w:rPr>
        <w:t xml:space="preserve"> </w:t>
      </w:r>
      <w:r>
        <w:t>Klapow,</w:t>
      </w:r>
      <w:r>
        <w:rPr>
          <w:spacing w:val="-4"/>
        </w:rPr>
        <w:t xml:space="preserve"> </w:t>
      </w:r>
      <w:r>
        <w:t>J.</w:t>
      </w:r>
      <w:r>
        <w:rPr>
          <w:spacing w:val="-6"/>
        </w:rPr>
        <w:t xml:space="preserve"> </w:t>
      </w:r>
      <w:r>
        <w:t>C.,</w:t>
      </w:r>
      <w:r>
        <w:rPr>
          <w:spacing w:val="-3"/>
        </w:rPr>
        <w:t xml:space="preserve"> </w:t>
      </w:r>
      <w:r>
        <w:t>Roth,</w:t>
      </w:r>
      <w:r>
        <w:rPr>
          <w:spacing w:val="-3"/>
        </w:rPr>
        <w:t xml:space="preserve"> </w:t>
      </w:r>
      <w:r>
        <w:t>D.</w:t>
      </w:r>
      <w:r>
        <w:rPr>
          <w:spacing w:val="-2"/>
        </w:rPr>
        <w:t xml:space="preserve"> </w:t>
      </w:r>
      <w:r>
        <w:t>L.,</w:t>
      </w:r>
      <w:r>
        <w:rPr>
          <w:spacing w:val="-3"/>
        </w:rPr>
        <w:t xml:space="preserve"> </w:t>
      </w:r>
      <w:r>
        <w:t>Shuster,</w:t>
      </w:r>
      <w:r>
        <w:rPr>
          <w:spacing w:val="-3"/>
        </w:rPr>
        <w:t xml:space="preserve"> </w:t>
      </w:r>
      <w:r>
        <w:t>J.</w:t>
      </w:r>
      <w:r>
        <w:rPr>
          <w:spacing w:val="-3"/>
        </w:rPr>
        <w:t xml:space="preserve"> </w:t>
      </w:r>
      <w:r>
        <w:t>L.,</w:t>
      </w:r>
      <w:r>
        <w:rPr>
          <w:spacing w:val="-3"/>
        </w:rPr>
        <w:t xml:space="preserve"> </w:t>
      </w:r>
      <w:r>
        <w:t>Jr.,</w:t>
      </w:r>
      <w:r>
        <w:rPr>
          <w:spacing w:val="-4"/>
        </w:rPr>
        <w:t xml:space="preserve"> </w:t>
      </w:r>
      <w:r>
        <w:t>Bellis,</w:t>
      </w:r>
      <w:r>
        <w:rPr>
          <w:spacing w:val="-4"/>
        </w:rPr>
        <w:t xml:space="preserve"> </w:t>
      </w:r>
      <w:r>
        <w:t>J.,</w:t>
      </w:r>
      <w:r>
        <w:rPr>
          <w:spacing w:val="-3"/>
        </w:rPr>
        <w:t xml:space="preserve"> </w:t>
      </w:r>
      <w:r>
        <w:t>Meredith,</w:t>
      </w:r>
      <w:r>
        <w:rPr>
          <w:spacing w:val="-4"/>
        </w:rPr>
        <w:t xml:space="preserve"> </w:t>
      </w:r>
      <w:r>
        <w:t>R.,</w:t>
      </w:r>
      <w:r>
        <w:rPr>
          <w:spacing w:val="-4"/>
        </w:rPr>
        <w:t xml:space="preserve"> </w:t>
      </w:r>
      <w:r>
        <w:t>&amp;</w:t>
      </w:r>
      <w:r>
        <w:rPr>
          <w:spacing w:val="-6"/>
        </w:rPr>
        <w:t xml:space="preserve"> </w:t>
      </w:r>
      <w:r>
        <w:t>Tucker,</w:t>
      </w:r>
      <w:r>
        <w:rPr>
          <w:spacing w:val="-4"/>
        </w:rPr>
        <w:t xml:space="preserve"> </w:t>
      </w:r>
      <w:r>
        <w:rPr>
          <w:spacing w:val="-5"/>
        </w:rPr>
        <w:t>D.</w:t>
      </w:r>
    </w:p>
    <w:p w14:paraId="1F191BDB" w14:textId="77777777" w:rsidR="005B323A" w:rsidRDefault="0026499D">
      <w:pPr>
        <w:pStyle w:val="ListParagraph"/>
        <w:numPr>
          <w:ilvl w:val="0"/>
          <w:numId w:val="2"/>
        </w:numPr>
        <w:tabs>
          <w:tab w:val="left" w:pos="948"/>
        </w:tabs>
        <w:ind w:left="667" w:right="458" w:firstLine="0"/>
        <w:rPr>
          <w:sz w:val="24"/>
        </w:rPr>
      </w:pPr>
      <w:r>
        <w:rPr>
          <w:sz w:val="24"/>
        </w:rPr>
        <w:t>(2005).</w:t>
      </w:r>
      <w:r>
        <w:rPr>
          <w:spacing w:val="-3"/>
          <w:sz w:val="24"/>
        </w:rPr>
        <w:t xml:space="preserve"> </w:t>
      </w:r>
      <w:r>
        <w:rPr>
          <w:sz w:val="24"/>
        </w:rPr>
        <w:t>Randomized</w:t>
      </w:r>
      <w:r>
        <w:rPr>
          <w:spacing w:val="-3"/>
          <w:sz w:val="24"/>
        </w:rPr>
        <w:t xml:space="preserve"> </w:t>
      </w:r>
      <w:r>
        <w:rPr>
          <w:sz w:val="24"/>
        </w:rPr>
        <w:t>pilot</w:t>
      </w:r>
      <w:r>
        <w:rPr>
          <w:spacing w:val="-3"/>
          <w:sz w:val="24"/>
        </w:rPr>
        <w:t xml:space="preserve"> </w:t>
      </w:r>
      <w:r>
        <w:rPr>
          <w:sz w:val="24"/>
        </w:rPr>
        <w:t>of</w:t>
      </w:r>
      <w:r>
        <w:rPr>
          <w:spacing w:val="-3"/>
          <w:sz w:val="24"/>
        </w:rPr>
        <w:t xml:space="preserve"> </w:t>
      </w:r>
      <w:r>
        <w:rPr>
          <w:sz w:val="24"/>
        </w:rPr>
        <w:t>a</w:t>
      </w:r>
      <w:r>
        <w:rPr>
          <w:spacing w:val="-5"/>
          <w:sz w:val="24"/>
        </w:rPr>
        <w:t xml:space="preserve"> </w:t>
      </w:r>
      <w:r>
        <w:rPr>
          <w:sz w:val="24"/>
        </w:rPr>
        <w:t>self-guided</w:t>
      </w:r>
      <w:r>
        <w:rPr>
          <w:spacing w:val="-3"/>
          <w:sz w:val="24"/>
        </w:rPr>
        <w:t xml:space="preserve"> </w:t>
      </w:r>
      <w:r>
        <w:rPr>
          <w:sz w:val="24"/>
        </w:rPr>
        <w:t>Internet</w:t>
      </w:r>
      <w:r>
        <w:rPr>
          <w:spacing w:val="-3"/>
          <w:sz w:val="24"/>
        </w:rPr>
        <w:t xml:space="preserve"> </w:t>
      </w:r>
      <w:r>
        <w:rPr>
          <w:sz w:val="24"/>
        </w:rPr>
        <w:t>coping</w:t>
      </w:r>
      <w:r>
        <w:rPr>
          <w:spacing w:val="-4"/>
          <w:sz w:val="24"/>
        </w:rPr>
        <w:t xml:space="preserve"> </w:t>
      </w:r>
      <w:r>
        <w:rPr>
          <w:sz w:val="24"/>
        </w:rPr>
        <w:t>group</w:t>
      </w:r>
      <w:r>
        <w:rPr>
          <w:spacing w:val="-5"/>
          <w:sz w:val="24"/>
        </w:rPr>
        <w:t xml:space="preserve"> </w:t>
      </w:r>
      <w:r>
        <w:rPr>
          <w:sz w:val="24"/>
        </w:rPr>
        <w:t>for</w:t>
      </w:r>
      <w:r>
        <w:rPr>
          <w:spacing w:val="-4"/>
          <w:sz w:val="24"/>
        </w:rPr>
        <w:t xml:space="preserve"> </w:t>
      </w:r>
      <w:r>
        <w:rPr>
          <w:sz w:val="24"/>
        </w:rPr>
        <w:t>women</w:t>
      </w:r>
      <w:r>
        <w:rPr>
          <w:spacing w:val="-3"/>
          <w:sz w:val="24"/>
        </w:rPr>
        <w:t xml:space="preserve"> </w:t>
      </w:r>
      <w:r>
        <w:rPr>
          <w:sz w:val="24"/>
        </w:rPr>
        <w:t>with</w:t>
      </w:r>
      <w:r>
        <w:rPr>
          <w:spacing w:val="-3"/>
          <w:sz w:val="24"/>
        </w:rPr>
        <w:t xml:space="preserve"> </w:t>
      </w:r>
      <w:r>
        <w:rPr>
          <w:sz w:val="24"/>
        </w:rPr>
        <w:t xml:space="preserve">early- stage breast cancer. </w:t>
      </w:r>
      <w:r>
        <w:rPr>
          <w:i/>
          <w:sz w:val="24"/>
        </w:rPr>
        <w:t xml:space="preserve">Annals of Behavioral Medicine, 30, </w:t>
      </w:r>
      <w:r>
        <w:rPr>
          <w:sz w:val="24"/>
        </w:rPr>
        <w:t>54–64.</w:t>
      </w:r>
    </w:p>
    <w:p w14:paraId="214E6DD0" w14:textId="77777777" w:rsidR="005B323A" w:rsidRDefault="0026499D">
      <w:pPr>
        <w:spacing w:before="120"/>
        <w:ind w:left="667" w:hanging="447"/>
        <w:rPr>
          <w:sz w:val="24"/>
        </w:rPr>
      </w:pPr>
      <w:r>
        <w:rPr>
          <w:sz w:val="24"/>
        </w:rPr>
        <w:t>Pahwa,</w:t>
      </w:r>
      <w:r>
        <w:rPr>
          <w:spacing w:val="-4"/>
          <w:sz w:val="24"/>
        </w:rPr>
        <w:t xml:space="preserve"> </w:t>
      </w:r>
      <w:r>
        <w:rPr>
          <w:sz w:val="24"/>
        </w:rPr>
        <w:t>B.</w:t>
      </w:r>
      <w:r>
        <w:rPr>
          <w:spacing w:val="-2"/>
          <w:sz w:val="24"/>
        </w:rPr>
        <w:t xml:space="preserve"> </w:t>
      </w:r>
      <w:r>
        <w:rPr>
          <w:sz w:val="24"/>
        </w:rPr>
        <w:t>(2005).</w:t>
      </w:r>
      <w:r>
        <w:rPr>
          <w:spacing w:val="-5"/>
          <w:sz w:val="24"/>
        </w:rPr>
        <w:t xml:space="preserve"> </w:t>
      </w:r>
      <w:r>
        <w:rPr>
          <w:i/>
          <w:sz w:val="24"/>
        </w:rPr>
        <w:t>Evaluation</w:t>
      </w:r>
      <w:r>
        <w:rPr>
          <w:i/>
          <w:spacing w:val="-4"/>
          <w:sz w:val="24"/>
        </w:rPr>
        <w:t xml:space="preserve"> </w:t>
      </w:r>
      <w:r>
        <w:rPr>
          <w:i/>
          <w:sz w:val="24"/>
        </w:rPr>
        <w:t>of</w:t>
      </w:r>
      <w:r>
        <w:rPr>
          <w:i/>
          <w:spacing w:val="-4"/>
          <w:sz w:val="24"/>
        </w:rPr>
        <w:t xml:space="preserve"> </w:t>
      </w:r>
      <w:r>
        <w:rPr>
          <w:i/>
          <w:sz w:val="24"/>
        </w:rPr>
        <w:t>an</w:t>
      </w:r>
      <w:r>
        <w:rPr>
          <w:i/>
          <w:spacing w:val="-4"/>
          <w:sz w:val="24"/>
        </w:rPr>
        <w:t xml:space="preserve"> </w:t>
      </w:r>
      <w:r>
        <w:rPr>
          <w:i/>
          <w:sz w:val="24"/>
        </w:rPr>
        <w:t>online</w:t>
      </w:r>
      <w:r>
        <w:rPr>
          <w:i/>
          <w:spacing w:val="-4"/>
          <w:sz w:val="24"/>
        </w:rPr>
        <w:t xml:space="preserve"> </w:t>
      </w:r>
      <w:r>
        <w:rPr>
          <w:i/>
          <w:sz w:val="24"/>
        </w:rPr>
        <w:t>substance</w:t>
      </w:r>
      <w:r>
        <w:rPr>
          <w:i/>
          <w:spacing w:val="-5"/>
          <w:sz w:val="24"/>
        </w:rPr>
        <w:t xml:space="preserve"> </w:t>
      </w:r>
      <w:r>
        <w:rPr>
          <w:i/>
          <w:sz w:val="24"/>
        </w:rPr>
        <w:t>abuse</w:t>
      </w:r>
      <w:r>
        <w:rPr>
          <w:i/>
          <w:spacing w:val="-5"/>
          <w:sz w:val="24"/>
        </w:rPr>
        <w:t xml:space="preserve"> </w:t>
      </w:r>
      <w:r>
        <w:rPr>
          <w:i/>
          <w:sz w:val="24"/>
        </w:rPr>
        <w:t>prevention</w:t>
      </w:r>
      <w:r>
        <w:rPr>
          <w:i/>
          <w:spacing w:val="-4"/>
          <w:sz w:val="24"/>
        </w:rPr>
        <w:t xml:space="preserve"> </w:t>
      </w:r>
      <w:r>
        <w:rPr>
          <w:i/>
          <w:sz w:val="24"/>
        </w:rPr>
        <w:t>exercise.</w:t>
      </w:r>
      <w:r>
        <w:rPr>
          <w:i/>
          <w:spacing w:val="-2"/>
          <w:sz w:val="24"/>
        </w:rPr>
        <w:t xml:space="preserve"> </w:t>
      </w:r>
      <w:r>
        <w:rPr>
          <w:sz w:val="24"/>
        </w:rPr>
        <w:t>Arlington,</w:t>
      </w:r>
      <w:r>
        <w:rPr>
          <w:spacing w:val="-4"/>
          <w:sz w:val="24"/>
        </w:rPr>
        <w:t xml:space="preserve"> </w:t>
      </w:r>
      <w:r>
        <w:rPr>
          <w:sz w:val="24"/>
        </w:rPr>
        <w:t>TX: University of Texas at Arlington.</w:t>
      </w:r>
    </w:p>
    <w:p w14:paraId="58D78274" w14:textId="77777777" w:rsidR="005B323A" w:rsidRDefault="0026499D">
      <w:pPr>
        <w:pStyle w:val="BodyText"/>
        <w:ind w:left="220"/>
      </w:pPr>
      <w:r>
        <w:t>Pahwa,</w:t>
      </w:r>
      <w:r>
        <w:rPr>
          <w:spacing w:val="-2"/>
        </w:rPr>
        <w:t xml:space="preserve"> </w:t>
      </w:r>
      <w:r>
        <w:t>B., &amp;</w:t>
      </w:r>
      <w:r>
        <w:rPr>
          <w:spacing w:val="-4"/>
        </w:rPr>
        <w:t xml:space="preserve"> </w:t>
      </w:r>
      <w:r>
        <w:t>Schoech,</w:t>
      </w:r>
      <w:r>
        <w:rPr>
          <w:spacing w:val="-1"/>
        </w:rPr>
        <w:t xml:space="preserve"> </w:t>
      </w:r>
      <w:r>
        <w:t>D.</w:t>
      </w:r>
      <w:r>
        <w:rPr>
          <w:spacing w:val="-2"/>
        </w:rPr>
        <w:t xml:space="preserve"> </w:t>
      </w:r>
      <w:r>
        <w:t>(2008).</w:t>
      </w:r>
      <w:r>
        <w:rPr>
          <w:spacing w:val="-1"/>
        </w:rPr>
        <w:t xml:space="preserve"> </w:t>
      </w:r>
      <w:r>
        <w:t>Issues</w:t>
      </w:r>
      <w:r>
        <w:rPr>
          <w:spacing w:val="-2"/>
        </w:rPr>
        <w:t xml:space="preserve"> </w:t>
      </w:r>
      <w:r>
        <w:t>in</w:t>
      </w:r>
      <w:r>
        <w:rPr>
          <w:spacing w:val="-2"/>
        </w:rPr>
        <w:t xml:space="preserve"> </w:t>
      </w:r>
      <w:r>
        <w:t>the</w:t>
      </w:r>
      <w:r>
        <w:rPr>
          <w:spacing w:val="-2"/>
        </w:rPr>
        <w:t xml:space="preserve"> </w:t>
      </w:r>
      <w:r>
        <w:t>evaluation</w:t>
      </w:r>
      <w:r>
        <w:rPr>
          <w:spacing w:val="-2"/>
        </w:rPr>
        <w:t xml:space="preserve"> </w:t>
      </w:r>
      <w:r>
        <w:t>of</w:t>
      </w:r>
      <w:r>
        <w:rPr>
          <w:spacing w:val="-2"/>
        </w:rPr>
        <w:t xml:space="preserve"> </w:t>
      </w:r>
      <w:r>
        <w:t>an</w:t>
      </w:r>
      <w:r>
        <w:rPr>
          <w:spacing w:val="-1"/>
        </w:rPr>
        <w:t xml:space="preserve"> </w:t>
      </w:r>
      <w:r>
        <w:t>online</w:t>
      </w:r>
      <w:r>
        <w:rPr>
          <w:spacing w:val="-3"/>
        </w:rPr>
        <w:t xml:space="preserve"> </w:t>
      </w:r>
      <w:r>
        <w:t>prevention</w:t>
      </w:r>
      <w:r>
        <w:rPr>
          <w:spacing w:val="-2"/>
        </w:rPr>
        <w:t xml:space="preserve"> exercise.</w:t>
      </w:r>
    </w:p>
    <w:p w14:paraId="5EB47754" w14:textId="77777777" w:rsidR="005B323A" w:rsidRDefault="0026499D">
      <w:pPr>
        <w:spacing w:before="1"/>
        <w:ind w:left="667"/>
        <w:rPr>
          <w:sz w:val="24"/>
        </w:rPr>
      </w:pPr>
      <w:r>
        <w:rPr>
          <w:i/>
          <w:sz w:val="24"/>
        </w:rPr>
        <w:t>Journal</w:t>
      </w:r>
      <w:r>
        <w:rPr>
          <w:i/>
          <w:spacing w:val="-3"/>
          <w:sz w:val="24"/>
        </w:rPr>
        <w:t xml:space="preserve"> </w:t>
      </w:r>
      <w:r>
        <w:rPr>
          <w:i/>
          <w:sz w:val="24"/>
        </w:rPr>
        <w:t>of</w:t>
      </w:r>
      <w:r>
        <w:rPr>
          <w:i/>
          <w:spacing w:val="-2"/>
          <w:sz w:val="24"/>
        </w:rPr>
        <w:t xml:space="preserve"> </w:t>
      </w:r>
      <w:r>
        <w:rPr>
          <w:i/>
          <w:sz w:val="24"/>
        </w:rPr>
        <w:t>Technology</w:t>
      </w:r>
      <w:r>
        <w:rPr>
          <w:i/>
          <w:spacing w:val="-2"/>
          <w:sz w:val="24"/>
        </w:rPr>
        <w:t xml:space="preserve"> </w:t>
      </w:r>
      <w:r>
        <w:rPr>
          <w:i/>
          <w:sz w:val="24"/>
        </w:rPr>
        <w:t>in</w:t>
      </w:r>
      <w:r>
        <w:rPr>
          <w:i/>
          <w:spacing w:val="-2"/>
          <w:sz w:val="24"/>
        </w:rPr>
        <w:t xml:space="preserve"> </w:t>
      </w:r>
      <w:r>
        <w:rPr>
          <w:i/>
          <w:sz w:val="24"/>
        </w:rPr>
        <w:t>Human</w:t>
      </w:r>
      <w:r>
        <w:rPr>
          <w:i/>
          <w:spacing w:val="-2"/>
          <w:sz w:val="24"/>
        </w:rPr>
        <w:t xml:space="preserve"> </w:t>
      </w:r>
      <w:r>
        <w:rPr>
          <w:i/>
          <w:sz w:val="24"/>
        </w:rPr>
        <w:t>Services,</w:t>
      </w:r>
      <w:r>
        <w:rPr>
          <w:i/>
          <w:spacing w:val="-2"/>
          <w:sz w:val="24"/>
        </w:rPr>
        <w:t xml:space="preserve"> </w:t>
      </w:r>
      <w:r>
        <w:rPr>
          <w:i/>
          <w:sz w:val="24"/>
        </w:rPr>
        <w:t>26,</w:t>
      </w:r>
      <w:r>
        <w:rPr>
          <w:i/>
          <w:spacing w:val="-1"/>
          <w:sz w:val="24"/>
        </w:rPr>
        <w:t xml:space="preserve"> </w:t>
      </w:r>
      <w:r>
        <w:rPr>
          <w:spacing w:val="-2"/>
          <w:sz w:val="24"/>
        </w:rPr>
        <w:t>259–281.</w:t>
      </w:r>
    </w:p>
    <w:p w14:paraId="4C52AD87" w14:textId="77777777" w:rsidR="005B323A" w:rsidRDefault="0026499D">
      <w:pPr>
        <w:spacing w:before="120"/>
        <w:ind w:left="667" w:hanging="447"/>
        <w:rPr>
          <w:sz w:val="24"/>
        </w:rPr>
      </w:pPr>
      <w:r>
        <w:rPr>
          <w:sz w:val="24"/>
        </w:rPr>
        <w:t>Pak,</w:t>
      </w:r>
      <w:r>
        <w:rPr>
          <w:spacing w:val="-3"/>
          <w:sz w:val="24"/>
        </w:rPr>
        <w:t xml:space="preserve"> </w:t>
      </w:r>
      <w:r>
        <w:rPr>
          <w:sz w:val="24"/>
        </w:rPr>
        <w:t>R.,</w:t>
      </w:r>
      <w:r>
        <w:rPr>
          <w:spacing w:val="-3"/>
          <w:sz w:val="24"/>
        </w:rPr>
        <w:t xml:space="preserve"> </w:t>
      </w:r>
      <w:r>
        <w:rPr>
          <w:sz w:val="24"/>
        </w:rPr>
        <w:t>Price,</w:t>
      </w:r>
      <w:r>
        <w:rPr>
          <w:spacing w:val="-4"/>
          <w:sz w:val="24"/>
        </w:rPr>
        <w:t xml:space="preserve"> </w:t>
      </w:r>
      <w:r>
        <w:rPr>
          <w:sz w:val="24"/>
        </w:rPr>
        <w:t>M.</w:t>
      </w:r>
      <w:r>
        <w:rPr>
          <w:spacing w:val="-3"/>
          <w:sz w:val="24"/>
        </w:rPr>
        <w:t xml:space="preserve"> </w:t>
      </w:r>
      <w:r>
        <w:rPr>
          <w:sz w:val="24"/>
        </w:rPr>
        <w:t>M.,</w:t>
      </w:r>
      <w:r>
        <w:rPr>
          <w:spacing w:val="-3"/>
          <w:sz w:val="24"/>
        </w:rPr>
        <w:t xml:space="preserve"> </w:t>
      </w:r>
      <w:r>
        <w:rPr>
          <w:sz w:val="24"/>
        </w:rPr>
        <w:t>&amp;</w:t>
      </w:r>
      <w:r>
        <w:rPr>
          <w:spacing w:val="-3"/>
          <w:sz w:val="24"/>
        </w:rPr>
        <w:t xml:space="preserve"> </w:t>
      </w:r>
      <w:r>
        <w:rPr>
          <w:sz w:val="24"/>
        </w:rPr>
        <w:t>Thatcher,</w:t>
      </w:r>
      <w:r>
        <w:rPr>
          <w:spacing w:val="-3"/>
          <w:sz w:val="24"/>
        </w:rPr>
        <w:t xml:space="preserve"> </w:t>
      </w:r>
      <w:r>
        <w:rPr>
          <w:sz w:val="24"/>
        </w:rPr>
        <w:t>J.</w:t>
      </w:r>
      <w:r>
        <w:rPr>
          <w:spacing w:val="-3"/>
          <w:sz w:val="24"/>
        </w:rPr>
        <w:t xml:space="preserve"> </w:t>
      </w:r>
      <w:r>
        <w:rPr>
          <w:sz w:val="24"/>
        </w:rPr>
        <w:t>(2009).</w:t>
      </w:r>
      <w:r>
        <w:rPr>
          <w:spacing w:val="-3"/>
          <w:sz w:val="24"/>
        </w:rPr>
        <w:t xml:space="preserve"> </w:t>
      </w:r>
      <w:r>
        <w:rPr>
          <w:sz w:val="24"/>
        </w:rPr>
        <w:t>Age-sensitive</w:t>
      </w:r>
      <w:r>
        <w:rPr>
          <w:spacing w:val="-3"/>
          <w:sz w:val="24"/>
        </w:rPr>
        <w:t xml:space="preserve"> </w:t>
      </w:r>
      <w:r>
        <w:rPr>
          <w:sz w:val="24"/>
        </w:rPr>
        <w:t>design</w:t>
      </w:r>
      <w:r>
        <w:rPr>
          <w:spacing w:val="-3"/>
          <w:sz w:val="24"/>
        </w:rPr>
        <w:t xml:space="preserve"> </w:t>
      </w:r>
      <w:r>
        <w:rPr>
          <w:sz w:val="24"/>
        </w:rPr>
        <w:t>of</w:t>
      </w:r>
      <w:r>
        <w:rPr>
          <w:spacing w:val="-3"/>
          <w:sz w:val="24"/>
        </w:rPr>
        <w:t xml:space="preserve"> </w:t>
      </w:r>
      <w:r>
        <w:rPr>
          <w:sz w:val="24"/>
        </w:rPr>
        <w:t>online</w:t>
      </w:r>
      <w:r>
        <w:rPr>
          <w:spacing w:val="-2"/>
          <w:sz w:val="24"/>
        </w:rPr>
        <w:t xml:space="preserve"> </w:t>
      </w:r>
      <w:r>
        <w:rPr>
          <w:sz w:val="24"/>
        </w:rPr>
        <w:t>health</w:t>
      </w:r>
      <w:r>
        <w:rPr>
          <w:spacing w:val="-3"/>
          <w:sz w:val="24"/>
        </w:rPr>
        <w:t xml:space="preserve"> </w:t>
      </w:r>
      <w:r>
        <w:rPr>
          <w:sz w:val="24"/>
        </w:rPr>
        <w:t xml:space="preserve">information: Comparative usability study. </w:t>
      </w:r>
      <w:r>
        <w:rPr>
          <w:i/>
          <w:sz w:val="24"/>
        </w:rPr>
        <w:t xml:space="preserve">Journal of Medical Internet Research, 11, </w:t>
      </w:r>
      <w:r>
        <w:rPr>
          <w:sz w:val="24"/>
        </w:rPr>
        <w:t>e45.</w:t>
      </w:r>
    </w:p>
    <w:p w14:paraId="1AD7EFFC" w14:textId="77777777" w:rsidR="005B323A" w:rsidRDefault="0026499D">
      <w:pPr>
        <w:pStyle w:val="BodyText"/>
        <w:ind w:left="220"/>
      </w:pPr>
      <w:r>
        <w:t>Palermo,</w:t>
      </w:r>
      <w:r>
        <w:rPr>
          <w:spacing w:val="-4"/>
        </w:rPr>
        <w:t xml:space="preserve"> </w:t>
      </w:r>
      <w:r>
        <w:t>T.</w:t>
      </w:r>
      <w:r>
        <w:rPr>
          <w:spacing w:val="-3"/>
        </w:rPr>
        <w:t xml:space="preserve"> </w:t>
      </w:r>
      <w:r>
        <w:t>M.,</w:t>
      </w:r>
      <w:r>
        <w:rPr>
          <w:spacing w:val="-3"/>
        </w:rPr>
        <w:t xml:space="preserve"> </w:t>
      </w:r>
      <w:r>
        <w:t>Wilson,</w:t>
      </w:r>
      <w:r>
        <w:rPr>
          <w:spacing w:val="-6"/>
        </w:rPr>
        <w:t xml:space="preserve"> </w:t>
      </w:r>
      <w:r>
        <w:t>A.</w:t>
      </w:r>
      <w:r>
        <w:rPr>
          <w:spacing w:val="-3"/>
        </w:rPr>
        <w:t xml:space="preserve"> </w:t>
      </w:r>
      <w:r>
        <w:t>C.,</w:t>
      </w:r>
      <w:r>
        <w:rPr>
          <w:spacing w:val="-3"/>
        </w:rPr>
        <w:t xml:space="preserve"> </w:t>
      </w:r>
      <w:r>
        <w:t>Peters,</w:t>
      </w:r>
      <w:r>
        <w:rPr>
          <w:spacing w:val="-4"/>
        </w:rPr>
        <w:t xml:space="preserve"> </w:t>
      </w:r>
      <w:r>
        <w:t>M.,</w:t>
      </w:r>
      <w:r>
        <w:rPr>
          <w:spacing w:val="-1"/>
        </w:rPr>
        <w:t xml:space="preserve"> </w:t>
      </w:r>
      <w:r>
        <w:t>Lewandowski,</w:t>
      </w:r>
      <w:r>
        <w:rPr>
          <w:spacing w:val="-3"/>
        </w:rPr>
        <w:t xml:space="preserve"> </w:t>
      </w:r>
      <w:r>
        <w:t>A.,</w:t>
      </w:r>
      <w:r>
        <w:rPr>
          <w:spacing w:val="-3"/>
        </w:rPr>
        <w:t xml:space="preserve"> </w:t>
      </w:r>
      <w:r>
        <w:t>&amp;</w:t>
      </w:r>
      <w:r>
        <w:rPr>
          <w:spacing w:val="-6"/>
        </w:rPr>
        <w:t xml:space="preserve"> </w:t>
      </w:r>
      <w:r>
        <w:t>Somhegyi,</w:t>
      </w:r>
      <w:r>
        <w:rPr>
          <w:spacing w:val="-1"/>
        </w:rPr>
        <w:t xml:space="preserve"> </w:t>
      </w:r>
      <w:r>
        <w:t>H.</w:t>
      </w:r>
      <w:r>
        <w:rPr>
          <w:spacing w:val="-4"/>
        </w:rPr>
        <w:t xml:space="preserve"> </w:t>
      </w:r>
      <w:r>
        <w:rPr>
          <w:spacing w:val="-2"/>
        </w:rPr>
        <w:t>(2009).</w:t>
      </w:r>
    </w:p>
    <w:p w14:paraId="691E4526" w14:textId="77777777" w:rsidR="005B323A" w:rsidRDefault="0026499D">
      <w:pPr>
        <w:pStyle w:val="BodyText"/>
        <w:spacing w:before="0"/>
      </w:pPr>
      <w:r>
        <w:t>Randomized</w:t>
      </w:r>
      <w:r>
        <w:rPr>
          <w:spacing w:val="-5"/>
        </w:rPr>
        <w:t xml:space="preserve"> </w:t>
      </w:r>
      <w:r>
        <w:t>controlled</w:t>
      </w:r>
      <w:r>
        <w:rPr>
          <w:spacing w:val="-5"/>
        </w:rPr>
        <w:t xml:space="preserve"> </w:t>
      </w:r>
      <w:r>
        <w:t>trial</w:t>
      </w:r>
      <w:r>
        <w:rPr>
          <w:spacing w:val="-5"/>
        </w:rPr>
        <w:t xml:space="preserve"> </w:t>
      </w:r>
      <w:r>
        <w:t>of</w:t>
      </w:r>
      <w:r>
        <w:rPr>
          <w:spacing w:val="-5"/>
        </w:rPr>
        <w:t xml:space="preserve"> </w:t>
      </w:r>
      <w:r>
        <w:t>an</w:t>
      </w:r>
      <w:r>
        <w:rPr>
          <w:spacing w:val="-2"/>
        </w:rPr>
        <w:t xml:space="preserve"> </w:t>
      </w:r>
      <w:r>
        <w:t>Internet-delivered</w:t>
      </w:r>
      <w:r>
        <w:rPr>
          <w:spacing w:val="-5"/>
        </w:rPr>
        <w:t xml:space="preserve"> </w:t>
      </w:r>
      <w:r>
        <w:t>family</w:t>
      </w:r>
      <w:r>
        <w:rPr>
          <w:spacing w:val="-9"/>
        </w:rPr>
        <w:t xml:space="preserve"> </w:t>
      </w:r>
      <w:r>
        <w:t>cognitive–behavioral</w:t>
      </w:r>
      <w:r>
        <w:rPr>
          <w:spacing w:val="-5"/>
        </w:rPr>
        <w:t xml:space="preserve"> </w:t>
      </w:r>
      <w:r>
        <w:t>therapy intervention for children and adolesc</w:t>
      </w:r>
      <w:r>
        <w:t xml:space="preserve">ents with chronic pain. </w:t>
      </w:r>
      <w:r>
        <w:rPr>
          <w:i/>
        </w:rPr>
        <w:t xml:space="preserve">Pain, 146, </w:t>
      </w:r>
      <w:r>
        <w:t>205–213.</w:t>
      </w:r>
    </w:p>
    <w:p w14:paraId="494FC242" w14:textId="77777777" w:rsidR="005B323A" w:rsidRDefault="0026499D">
      <w:pPr>
        <w:pStyle w:val="BodyText"/>
        <w:ind w:right="285" w:hanging="447"/>
      </w:pPr>
      <w:r>
        <w:t>Palmer,</w:t>
      </w:r>
      <w:r>
        <w:rPr>
          <w:spacing w:val="-3"/>
        </w:rPr>
        <w:t xml:space="preserve"> </w:t>
      </w:r>
      <w:r>
        <w:t>N.</w:t>
      </w:r>
      <w:r>
        <w:rPr>
          <w:spacing w:val="-3"/>
        </w:rPr>
        <w:t xml:space="preserve"> </w:t>
      </w:r>
      <w:r>
        <w:t>B.,</w:t>
      </w:r>
      <w:r>
        <w:rPr>
          <w:spacing w:val="-3"/>
        </w:rPr>
        <w:t xml:space="preserve"> </w:t>
      </w:r>
      <w:r>
        <w:t>Myers,</w:t>
      </w:r>
      <w:r>
        <w:rPr>
          <w:spacing w:val="-3"/>
        </w:rPr>
        <w:t xml:space="preserve"> </w:t>
      </w:r>
      <w:r>
        <w:t>K.</w:t>
      </w:r>
      <w:r>
        <w:rPr>
          <w:spacing w:val="-1"/>
        </w:rPr>
        <w:t xml:space="preserve"> </w:t>
      </w:r>
      <w:r>
        <w:t>M.,</w:t>
      </w:r>
      <w:r>
        <w:rPr>
          <w:spacing w:val="-3"/>
        </w:rPr>
        <w:t xml:space="preserve"> </w:t>
      </w:r>
      <w:r>
        <w:t>Vander,</w:t>
      </w:r>
      <w:r>
        <w:rPr>
          <w:spacing w:val="-3"/>
        </w:rPr>
        <w:t xml:space="preserve"> </w:t>
      </w:r>
      <w:r>
        <w:t>S.</w:t>
      </w:r>
      <w:r>
        <w:rPr>
          <w:spacing w:val="-3"/>
        </w:rPr>
        <w:t xml:space="preserve"> </w:t>
      </w:r>
      <w:r>
        <w:t>A.,</w:t>
      </w:r>
      <w:r>
        <w:rPr>
          <w:spacing w:val="-3"/>
        </w:rPr>
        <w:t xml:space="preserve"> </w:t>
      </w:r>
      <w:r>
        <w:t>McCarty,</w:t>
      </w:r>
      <w:r>
        <w:rPr>
          <w:spacing w:val="-3"/>
        </w:rPr>
        <w:t xml:space="preserve"> </w:t>
      </w:r>
      <w:r>
        <w:t>C.</w:t>
      </w:r>
      <w:r>
        <w:rPr>
          <w:spacing w:val="-3"/>
        </w:rPr>
        <w:t xml:space="preserve"> </w:t>
      </w:r>
      <w:r>
        <w:t>A.,</w:t>
      </w:r>
      <w:r>
        <w:rPr>
          <w:spacing w:val="-2"/>
        </w:rPr>
        <w:t xml:space="preserve"> </w:t>
      </w:r>
      <w:r>
        <w:t>Geyer,</w:t>
      </w:r>
      <w:r>
        <w:rPr>
          <w:spacing w:val="-3"/>
        </w:rPr>
        <w:t xml:space="preserve"> </w:t>
      </w:r>
      <w:r>
        <w:t>J.</w:t>
      </w:r>
      <w:r>
        <w:rPr>
          <w:spacing w:val="-3"/>
        </w:rPr>
        <w:t xml:space="preserve"> </w:t>
      </w:r>
      <w:r>
        <w:t>R.,</w:t>
      </w:r>
      <w:r>
        <w:rPr>
          <w:spacing w:val="-6"/>
        </w:rPr>
        <w:t xml:space="preserve"> </w:t>
      </w:r>
      <w:r>
        <w:t>&amp;</w:t>
      </w:r>
      <w:r>
        <w:rPr>
          <w:spacing w:val="-5"/>
        </w:rPr>
        <w:t xml:space="preserve"> </w:t>
      </w:r>
      <w:r>
        <w:t>Desalvo,</w:t>
      </w:r>
      <w:r>
        <w:rPr>
          <w:spacing w:val="-3"/>
        </w:rPr>
        <w:t xml:space="preserve"> </w:t>
      </w:r>
      <w:r>
        <w:t>A.</w:t>
      </w:r>
      <w:r>
        <w:rPr>
          <w:spacing w:val="-3"/>
        </w:rPr>
        <w:t xml:space="preserve"> </w:t>
      </w:r>
      <w:r>
        <w:t xml:space="preserve">(2010). Attention-deficit/hyperactivity disorder and telemental health. </w:t>
      </w:r>
      <w:r>
        <w:rPr>
          <w:i/>
        </w:rPr>
        <w:t xml:space="preserve">Current Psychiatry Reports, 12, </w:t>
      </w:r>
      <w:r>
        <w:t>409–417.</w:t>
      </w:r>
    </w:p>
    <w:p w14:paraId="13DC36B2" w14:textId="77777777" w:rsidR="005B323A" w:rsidRDefault="0026499D">
      <w:pPr>
        <w:pStyle w:val="BodyText"/>
        <w:ind w:left="220"/>
      </w:pPr>
      <w:r>
        <w:t>Palmiter,</w:t>
      </w:r>
      <w:r>
        <w:rPr>
          <w:spacing w:val="-3"/>
        </w:rPr>
        <w:t xml:space="preserve"> </w:t>
      </w:r>
      <w:r>
        <w:t>D.,</w:t>
      </w:r>
      <w:r>
        <w:rPr>
          <w:spacing w:val="-2"/>
        </w:rPr>
        <w:t xml:space="preserve"> </w:t>
      </w:r>
      <w:r>
        <w:t>Jr.,</w:t>
      </w:r>
      <w:r>
        <w:rPr>
          <w:spacing w:val="-4"/>
        </w:rPr>
        <w:t xml:space="preserve"> </w:t>
      </w:r>
      <w:r>
        <w:t>&amp;</w:t>
      </w:r>
      <w:r>
        <w:rPr>
          <w:spacing w:val="-5"/>
        </w:rPr>
        <w:t xml:space="preserve"> </w:t>
      </w:r>
      <w:r>
        <w:t>Renjilian,</w:t>
      </w:r>
      <w:r>
        <w:rPr>
          <w:spacing w:val="-3"/>
        </w:rPr>
        <w:t xml:space="preserve"> </w:t>
      </w:r>
      <w:r>
        <w:t>D.</w:t>
      </w:r>
      <w:r>
        <w:rPr>
          <w:spacing w:val="-2"/>
        </w:rPr>
        <w:t xml:space="preserve"> </w:t>
      </w:r>
      <w:r>
        <w:t>(2003).</w:t>
      </w:r>
      <w:r>
        <w:rPr>
          <w:spacing w:val="-3"/>
        </w:rPr>
        <w:t xml:space="preserve"> </w:t>
      </w:r>
      <w:r>
        <w:t>Clinical Web</w:t>
      </w:r>
      <w:r>
        <w:rPr>
          <w:spacing w:val="-3"/>
        </w:rPr>
        <w:t xml:space="preserve"> </w:t>
      </w:r>
      <w:r>
        <w:t>pages:</w:t>
      </w:r>
      <w:r>
        <w:rPr>
          <w:spacing w:val="-2"/>
        </w:rPr>
        <w:t xml:space="preserve"> </w:t>
      </w:r>
      <w:r>
        <w:t>Do</w:t>
      </w:r>
      <w:r>
        <w:rPr>
          <w:spacing w:val="-3"/>
        </w:rPr>
        <w:t xml:space="preserve"> </w:t>
      </w:r>
      <w:r>
        <w:t>they</w:t>
      </w:r>
      <w:r>
        <w:rPr>
          <w:spacing w:val="-7"/>
        </w:rPr>
        <w:t xml:space="preserve"> </w:t>
      </w:r>
      <w:r>
        <w:t>meet</w:t>
      </w:r>
      <w:r>
        <w:rPr>
          <w:spacing w:val="-2"/>
        </w:rPr>
        <w:t xml:space="preserve"> expectations?</w:t>
      </w:r>
    </w:p>
    <w:p w14:paraId="022B008B" w14:textId="77777777" w:rsidR="005B323A" w:rsidRDefault="0026499D">
      <w:pPr>
        <w:spacing w:before="1"/>
        <w:ind w:left="667"/>
        <w:rPr>
          <w:sz w:val="24"/>
        </w:rPr>
      </w:pPr>
      <w:r>
        <w:rPr>
          <w:i/>
          <w:sz w:val="24"/>
        </w:rPr>
        <w:t>Professional</w:t>
      </w:r>
      <w:r>
        <w:rPr>
          <w:i/>
          <w:spacing w:val="-8"/>
          <w:sz w:val="24"/>
        </w:rPr>
        <w:t xml:space="preserve"> </w:t>
      </w:r>
      <w:r>
        <w:rPr>
          <w:i/>
          <w:sz w:val="24"/>
        </w:rPr>
        <w:t>Psychology:</w:t>
      </w:r>
      <w:r>
        <w:rPr>
          <w:i/>
          <w:spacing w:val="-7"/>
          <w:sz w:val="24"/>
        </w:rPr>
        <w:t xml:space="preserve"> </w:t>
      </w:r>
      <w:r>
        <w:rPr>
          <w:i/>
          <w:sz w:val="24"/>
        </w:rPr>
        <w:t>Research</w:t>
      </w:r>
      <w:r>
        <w:rPr>
          <w:i/>
          <w:spacing w:val="-6"/>
          <w:sz w:val="24"/>
        </w:rPr>
        <w:t xml:space="preserve"> </w:t>
      </w:r>
      <w:r>
        <w:rPr>
          <w:i/>
          <w:sz w:val="24"/>
        </w:rPr>
        <w:t>and</w:t>
      </w:r>
      <w:r>
        <w:rPr>
          <w:i/>
          <w:spacing w:val="-5"/>
          <w:sz w:val="24"/>
        </w:rPr>
        <w:t xml:space="preserve"> </w:t>
      </w:r>
      <w:r>
        <w:rPr>
          <w:i/>
          <w:sz w:val="24"/>
        </w:rPr>
        <w:t>Practice,</w:t>
      </w:r>
      <w:r>
        <w:rPr>
          <w:i/>
          <w:spacing w:val="-5"/>
          <w:sz w:val="24"/>
        </w:rPr>
        <w:t xml:space="preserve"> </w:t>
      </w:r>
      <w:r>
        <w:rPr>
          <w:i/>
          <w:sz w:val="24"/>
        </w:rPr>
        <w:t>34,</w:t>
      </w:r>
      <w:r>
        <w:rPr>
          <w:i/>
          <w:spacing w:val="-4"/>
          <w:sz w:val="24"/>
        </w:rPr>
        <w:t xml:space="preserve"> </w:t>
      </w:r>
      <w:r>
        <w:rPr>
          <w:spacing w:val="-2"/>
          <w:sz w:val="24"/>
        </w:rPr>
        <w:t>164–169.</w:t>
      </w:r>
    </w:p>
    <w:p w14:paraId="46C0789D" w14:textId="77777777" w:rsidR="005B323A" w:rsidRDefault="005B323A">
      <w:pPr>
        <w:rPr>
          <w:sz w:val="24"/>
        </w:rPr>
        <w:sectPr w:rsidR="005B323A">
          <w:pgSz w:w="12240" w:h="15840"/>
          <w:pgMar w:top="1300" w:right="1220" w:bottom="1080" w:left="1220" w:header="722" w:footer="887" w:gutter="0"/>
          <w:cols w:space="720"/>
        </w:sectPr>
      </w:pPr>
    </w:p>
    <w:p w14:paraId="60DFE7A4" w14:textId="77777777" w:rsidR="005B323A" w:rsidRDefault="0026499D">
      <w:pPr>
        <w:spacing w:before="124"/>
        <w:ind w:left="666" w:right="265" w:hanging="447"/>
        <w:rPr>
          <w:sz w:val="24"/>
        </w:rPr>
      </w:pPr>
      <w:r>
        <w:rPr>
          <w:sz w:val="24"/>
        </w:rPr>
        <w:lastRenderedPageBreak/>
        <w:t>Palmqvist, B., Carlbring, P., &amp; Andersson, G. (2007). Internet-delivered treatments with or without</w:t>
      </w:r>
      <w:r>
        <w:rPr>
          <w:spacing w:val="-4"/>
          <w:sz w:val="24"/>
        </w:rPr>
        <w:t xml:space="preserve"> </w:t>
      </w:r>
      <w:r>
        <w:rPr>
          <w:sz w:val="24"/>
        </w:rPr>
        <w:t>therapist</w:t>
      </w:r>
      <w:r>
        <w:rPr>
          <w:spacing w:val="-4"/>
          <w:sz w:val="24"/>
        </w:rPr>
        <w:t xml:space="preserve"> </w:t>
      </w:r>
      <w:r>
        <w:rPr>
          <w:sz w:val="24"/>
        </w:rPr>
        <w:t>input:</w:t>
      </w:r>
      <w:r>
        <w:rPr>
          <w:spacing w:val="-5"/>
          <w:sz w:val="24"/>
        </w:rPr>
        <w:t xml:space="preserve"> </w:t>
      </w:r>
      <w:r>
        <w:rPr>
          <w:sz w:val="24"/>
        </w:rPr>
        <w:t>Does</w:t>
      </w:r>
      <w:r>
        <w:rPr>
          <w:spacing w:val="-4"/>
          <w:sz w:val="24"/>
        </w:rPr>
        <w:t xml:space="preserve"> </w:t>
      </w:r>
      <w:r>
        <w:rPr>
          <w:sz w:val="24"/>
        </w:rPr>
        <w:t>the</w:t>
      </w:r>
      <w:r>
        <w:rPr>
          <w:spacing w:val="-4"/>
          <w:sz w:val="24"/>
        </w:rPr>
        <w:t xml:space="preserve"> </w:t>
      </w:r>
      <w:r>
        <w:rPr>
          <w:sz w:val="24"/>
        </w:rPr>
        <w:t>therapist</w:t>
      </w:r>
      <w:r>
        <w:rPr>
          <w:spacing w:val="-4"/>
          <w:sz w:val="24"/>
        </w:rPr>
        <w:t xml:space="preserve"> </w:t>
      </w:r>
      <w:r>
        <w:rPr>
          <w:sz w:val="24"/>
        </w:rPr>
        <w:t>factor</w:t>
      </w:r>
      <w:r>
        <w:rPr>
          <w:spacing w:val="-3"/>
          <w:sz w:val="24"/>
        </w:rPr>
        <w:t xml:space="preserve"> </w:t>
      </w:r>
      <w:r>
        <w:rPr>
          <w:sz w:val="24"/>
        </w:rPr>
        <w:t>have</w:t>
      </w:r>
      <w:r>
        <w:rPr>
          <w:spacing w:val="-4"/>
          <w:sz w:val="24"/>
        </w:rPr>
        <w:t xml:space="preserve"> </w:t>
      </w:r>
      <w:r>
        <w:rPr>
          <w:sz w:val="24"/>
        </w:rPr>
        <w:t>implications</w:t>
      </w:r>
      <w:r>
        <w:rPr>
          <w:spacing w:val="-4"/>
          <w:sz w:val="24"/>
        </w:rPr>
        <w:t xml:space="preserve"> </w:t>
      </w:r>
      <w:r>
        <w:rPr>
          <w:sz w:val="24"/>
        </w:rPr>
        <w:t>for</w:t>
      </w:r>
      <w:r>
        <w:rPr>
          <w:spacing w:val="-5"/>
          <w:sz w:val="24"/>
        </w:rPr>
        <w:t xml:space="preserve"> </w:t>
      </w:r>
      <w:r>
        <w:rPr>
          <w:sz w:val="24"/>
        </w:rPr>
        <w:t>efficacy</w:t>
      </w:r>
      <w:r>
        <w:rPr>
          <w:spacing w:val="-6"/>
          <w:sz w:val="24"/>
        </w:rPr>
        <w:t xml:space="preserve"> </w:t>
      </w:r>
      <w:r>
        <w:rPr>
          <w:sz w:val="24"/>
        </w:rPr>
        <w:t>and</w:t>
      </w:r>
      <w:r>
        <w:rPr>
          <w:spacing w:val="-4"/>
          <w:sz w:val="24"/>
        </w:rPr>
        <w:t xml:space="preserve"> </w:t>
      </w:r>
      <w:r>
        <w:rPr>
          <w:sz w:val="24"/>
        </w:rPr>
        <w:t xml:space="preserve">cost? </w:t>
      </w:r>
      <w:r>
        <w:rPr>
          <w:i/>
          <w:sz w:val="24"/>
        </w:rPr>
        <w:t xml:space="preserve">Expert Review of Pharmacoeconomics and Outcomes Research, 7, </w:t>
      </w:r>
      <w:r>
        <w:rPr>
          <w:sz w:val="24"/>
        </w:rPr>
        <w:t>291–297.</w:t>
      </w:r>
    </w:p>
    <w:p w14:paraId="08C66FCC" w14:textId="77777777" w:rsidR="005B323A" w:rsidRDefault="0026499D">
      <w:pPr>
        <w:pStyle w:val="BodyText"/>
        <w:ind w:left="666" w:right="265" w:hanging="447"/>
      </w:pPr>
      <w:r>
        <w:t>Panzarella,</w:t>
      </w:r>
      <w:r>
        <w:rPr>
          <w:spacing w:val="-3"/>
        </w:rPr>
        <w:t xml:space="preserve"> </w:t>
      </w:r>
      <w:r>
        <w:t>C.,</w:t>
      </w:r>
      <w:r>
        <w:rPr>
          <w:spacing w:val="-3"/>
        </w:rPr>
        <w:t xml:space="preserve"> </w:t>
      </w:r>
      <w:r>
        <w:t>Wasserman,</w:t>
      </w:r>
      <w:r>
        <w:rPr>
          <w:spacing w:val="-3"/>
        </w:rPr>
        <w:t xml:space="preserve"> </w:t>
      </w:r>
      <w:r>
        <w:t>A.</w:t>
      </w:r>
      <w:r>
        <w:rPr>
          <w:spacing w:val="-2"/>
        </w:rPr>
        <w:t xml:space="preserve"> </w:t>
      </w:r>
      <w:r>
        <w:t>L.,</w:t>
      </w:r>
      <w:r>
        <w:rPr>
          <w:spacing w:val="-3"/>
        </w:rPr>
        <w:t xml:space="preserve"> </w:t>
      </w:r>
      <w:r>
        <w:t>Barnett,</w:t>
      </w:r>
      <w:r>
        <w:rPr>
          <w:spacing w:val="-3"/>
        </w:rPr>
        <w:t xml:space="preserve"> </w:t>
      </w:r>
      <w:r>
        <w:t>B.</w:t>
      </w:r>
      <w:r>
        <w:rPr>
          <w:spacing w:val="-3"/>
        </w:rPr>
        <w:t xml:space="preserve"> </w:t>
      </w:r>
      <w:r>
        <w:t>E.,</w:t>
      </w:r>
      <w:r>
        <w:rPr>
          <w:spacing w:val="-2"/>
        </w:rPr>
        <w:t xml:space="preserve"> </w:t>
      </w:r>
      <w:r>
        <w:t>&amp;</w:t>
      </w:r>
      <w:r>
        <w:rPr>
          <w:spacing w:val="-5"/>
        </w:rPr>
        <w:t xml:space="preserve"> </w:t>
      </w:r>
      <w:r>
        <w:t>Witte,</w:t>
      </w:r>
      <w:r>
        <w:rPr>
          <w:spacing w:val="-3"/>
        </w:rPr>
        <w:t xml:space="preserve"> </w:t>
      </w:r>
      <w:r>
        <w:t>G.</w:t>
      </w:r>
      <w:r>
        <w:rPr>
          <w:spacing w:val="-3"/>
        </w:rPr>
        <w:t xml:space="preserve"> </w:t>
      </w:r>
      <w:r>
        <w:t>(1999).</w:t>
      </w:r>
      <w:r>
        <w:rPr>
          <w:spacing w:val="-2"/>
        </w:rPr>
        <w:t xml:space="preserve"> </w:t>
      </w:r>
      <w:r>
        <w:t>Internet</w:t>
      </w:r>
      <w:r>
        <w:rPr>
          <w:spacing w:val="-3"/>
        </w:rPr>
        <w:t xml:space="preserve"> </w:t>
      </w:r>
      <w:r>
        <w:t>adventures</w:t>
      </w:r>
      <w:r>
        <w:rPr>
          <w:spacing w:val="-3"/>
        </w:rPr>
        <w:t xml:space="preserve"> </w:t>
      </w:r>
      <w:r>
        <w:t xml:space="preserve">in doctoral education in clinical psychology. </w:t>
      </w:r>
      <w:r>
        <w:rPr>
          <w:i/>
        </w:rPr>
        <w:t xml:space="preserve">Behavior Therapist, 22, </w:t>
      </w:r>
      <w:r>
        <w:t>45–67.</w:t>
      </w:r>
    </w:p>
    <w:p w14:paraId="3FBBAA32" w14:textId="77777777" w:rsidR="005B323A" w:rsidRDefault="0026499D">
      <w:pPr>
        <w:pStyle w:val="BodyText"/>
        <w:ind w:left="666" w:right="170" w:hanging="447"/>
      </w:pPr>
      <w:r>
        <w:t>Park, A., Nitzke, S</w:t>
      </w:r>
      <w:r>
        <w:t>., Kritsch, K., Kattelmann, K., White, A., Boeckner, L., … Zhang, Z. (2008). Internet-based interventions have potential to affect short-term mediators and indicators of dietary</w:t>
      </w:r>
      <w:r>
        <w:rPr>
          <w:spacing w:val="-8"/>
        </w:rPr>
        <w:t xml:space="preserve"> </w:t>
      </w:r>
      <w:r>
        <w:t>behavior</w:t>
      </w:r>
      <w:r>
        <w:rPr>
          <w:spacing w:val="-3"/>
        </w:rPr>
        <w:t xml:space="preserve"> </w:t>
      </w:r>
      <w:r>
        <w:t>of young</w:t>
      </w:r>
      <w:r>
        <w:rPr>
          <w:spacing w:val="-6"/>
        </w:rPr>
        <w:t xml:space="preserve"> </w:t>
      </w:r>
      <w:r>
        <w:t>adults.</w:t>
      </w:r>
      <w:r>
        <w:rPr>
          <w:spacing w:val="-1"/>
        </w:rPr>
        <w:t xml:space="preserve"> </w:t>
      </w:r>
      <w:r>
        <w:rPr>
          <w:i/>
        </w:rPr>
        <w:t>Journal</w:t>
      </w:r>
      <w:r>
        <w:rPr>
          <w:i/>
          <w:spacing w:val="-3"/>
        </w:rPr>
        <w:t xml:space="preserve"> </w:t>
      </w:r>
      <w:r>
        <w:rPr>
          <w:i/>
        </w:rPr>
        <w:t>of</w:t>
      </w:r>
      <w:r>
        <w:rPr>
          <w:i/>
          <w:spacing w:val="-3"/>
        </w:rPr>
        <w:t xml:space="preserve"> </w:t>
      </w:r>
      <w:r>
        <w:rPr>
          <w:i/>
        </w:rPr>
        <w:t>Nutrition</w:t>
      </w:r>
      <w:r>
        <w:rPr>
          <w:i/>
          <w:spacing w:val="-3"/>
        </w:rPr>
        <w:t xml:space="preserve"> </w:t>
      </w:r>
      <w:r>
        <w:rPr>
          <w:i/>
        </w:rPr>
        <w:t>Education</w:t>
      </w:r>
      <w:r>
        <w:rPr>
          <w:i/>
          <w:spacing w:val="-3"/>
        </w:rPr>
        <w:t xml:space="preserve"> </w:t>
      </w:r>
      <w:r>
        <w:rPr>
          <w:i/>
        </w:rPr>
        <w:t>and</w:t>
      </w:r>
      <w:r>
        <w:rPr>
          <w:i/>
          <w:spacing w:val="-3"/>
        </w:rPr>
        <w:t xml:space="preserve"> </w:t>
      </w:r>
      <w:r>
        <w:rPr>
          <w:i/>
        </w:rPr>
        <w:t>Behavior,</w:t>
      </w:r>
      <w:r>
        <w:rPr>
          <w:i/>
          <w:spacing w:val="-3"/>
        </w:rPr>
        <w:t xml:space="preserve"> </w:t>
      </w:r>
      <w:r>
        <w:rPr>
          <w:i/>
        </w:rPr>
        <w:t>40,</w:t>
      </w:r>
      <w:r>
        <w:rPr>
          <w:i/>
          <w:spacing w:val="-1"/>
        </w:rPr>
        <w:t xml:space="preserve"> </w:t>
      </w:r>
      <w:r>
        <w:t>288</w:t>
      </w:r>
      <w:r>
        <w:t>–297.</w:t>
      </w:r>
    </w:p>
    <w:p w14:paraId="1D7D05C6" w14:textId="77777777" w:rsidR="005B323A" w:rsidRDefault="0026499D">
      <w:pPr>
        <w:pStyle w:val="BodyText"/>
        <w:ind w:left="220"/>
      </w:pPr>
      <w:r>
        <w:t>Parker,</w:t>
      </w:r>
      <w:r>
        <w:rPr>
          <w:spacing w:val="-4"/>
        </w:rPr>
        <w:t xml:space="preserve"> </w:t>
      </w:r>
      <w:r>
        <w:t>G.,</w:t>
      </w:r>
      <w:r>
        <w:rPr>
          <w:spacing w:val="-1"/>
        </w:rPr>
        <w:t xml:space="preserve"> </w:t>
      </w:r>
      <w:r>
        <w:t>Fletcher,</w:t>
      </w:r>
      <w:r>
        <w:rPr>
          <w:spacing w:val="-3"/>
        </w:rPr>
        <w:t xml:space="preserve"> </w:t>
      </w:r>
      <w:r>
        <w:t>K.,</w:t>
      </w:r>
      <w:r>
        <w:rPr>
          <w:spacing w:val="-2"/>
        </w:rPr>
        <w:t xml:space="preserve"> </w:t>
      </w:r>
      <w:r>
        <w:t>Barrett,</w:t>
      </w:r>
      <w:r>
        <w:rPr>
          <w:spacing w:val="-3"/>
        </w:rPr>
        <w:t xml:space="preserve"> </w:t>
      </w:r>
      <w:r>
        <w:t>M.,</w:t>
      </w:r>
      <w:r>
        <w:rPr>
          <w:spacing w:val="-3"/>
        </w:rPr>
        <w:t xml:space="preserve"> </w:t>
      </w:r>
      <w:r>
        <w:t>Synnott,</w:t>
      </w:r>
      <w:r>
        <w:rPr>
          <w:spacing w:val="-3"/>
        </w:rPr>
        <w:t xml:space="preserve"> </w:t>
      </w:r>
      <w:r>
        <w:t>H.,</w:t>
      </w:r>
      <w:r>
        <w:rPr>
          <w:spacing w:val="-3"/>
        </w:rPr>
        <w:t xml:space="preserve"> </w:t>
      </w:r>
      <w:r>
        <w:t>Breakspear,</w:t>
      </w:r>
      <w:r>
        <w:rPr>
          <w:spacing w:val="-3"/>
        </w:rPr>
        <w:t xml:space="preserve"> </w:t>
      </w:r>
      <w:r>
        <w:t>M.,</w:t>
      </w:r>
      <w:r>
        <w:rPr>
          <w:spacing w:val="-3"/>
        </w:rPr>
        <w:t xml:space="preserve"> </w:t>
      </w:r>
      <w:r>
        <w:t>Hyett,</w:t>
      </w:r>
      <w:r>
        <w:rPr>
          <w:spacing w:val="-1"/>
        </w:rPr>
        <w:t xml:space="preserve"> </w:t>
      </w:r>
      <w:r>
        <w:t>M.,</w:t>
      </w:r>
      <w:r>
        <w:rPr>
          <w:spacing w:val="-4"/>
        </w:rPr>
        <w:t xml:space="preserve"> </w:t>
      </w:r>
      <w:r>
        <w:t>&amp;</w:t>
      </w:r>
      <w:r>
        <w:rPr>
          <w:spacing w:val="-5"/>
        </w:rPr>
        <w:t xml:space="preserve"> </w:t>
      </w:r>
      <w:r>
        <w:t>Hadzi-</w:t>
      </w:r>
      <w:r>
        <w:rPr>
          <w:spacing w:val="-2"/>
        </w:rPr>
        <w:t>Pavlovic,</w:t>
      </w:r>
    </w:p>
    <w:p w14:paraId="60534CF4" w14:textId="77777777" w:rsidR="005B323A" w:rsidRDefault="0026499D">
      <w:pPr>
        <w:pStyle w:val="ListParagraph"/>
        <w:numPr>
          <w:ilvl w:val="0"/>
          <w:numId w:val="2"/>
        </w:numPr>
        <w:tabs>
          <w:tab w:val="left" w:pos="960"/>
        </w:tabs>
        <w:spacing w:before="1"/>
        <w:ind w:right="236" w:firstLine="0"/>
        <w:rPr>
          <w:sz w:val="24"/>
        </w:rPr>
      </w:pPr>
      <w:r>
        <w:rPr>
          <w:sz w:val="24"/>
        </w:rPr>
        <w:t>(2008).</w:t>
      </w:r>
      <w:r>
        <w:rPr>
          <w:spacing w:val="-3"/>
          <w:sz w:val="24"/>
        </w:rPr>
        <w:t xml:space="preserve"> </w:t>
      </w:r>
      <w:r>
        <w:rPr>
          <w:sz w:val="24"/>
        </w:rPr>
        <w:t>Screening</w:t>
      </w:r>
      <w:r>
        <w:rPr>
          <w:spacing w:val="-6"/>
          <w:sz w:val="24"/>
        </w:rPr>
        <w:t xml:space="preserve"> </w:t>
      </w:r>
      <w:r>
        <w:rPr>
          <w:sz w:val="24"/>
        </w:rPr>
        <w:t>for</w:t>
      </w:r>
      <w:r>
        <w:rPr>
          <w:spacing w:val="-3"/>
          <w:sz w:val="24"/>
        </w:rPr>
        <w:t xml:space="preserve"> </w:t>
      </w:r>
      <w:r>
        <w:rPr>
          <w:sz w:val="24"/>
        </w:rPr>
        <w:t>bipolar</w:t>
      </w:r>
      <w:r>
        <w:rPr>
          <w:spacing w:val="-3"/>
          <w:sz w:val="24"/>
        </w:rPr>
        <w:t xml:space="preserve"> </w:t>
      </w:r>
      <w:r>
        <w:rPr>
          <w:sz w:val="24"/>
        </w:rPr>
        <w:t>disorder:</w:t>
      </w:r>
      <w:r>
        <w:rPr>
          <w:spacing w:val="-3"/>
          <w:sz w:val="24"/>
        </w:rPr>
        <w:t xml:space="preserve"> </w:t>
      </w:r>
      <w:r>
        <w:rPr>
          <w:sz w:val="24"/>
        </w:rPr>
        <w:t>The</w:t>
      </w:r>
      <w:r>
        <w:rPr>
          <w:spacing w:val="-5"/>
          <w:sz w:val="24"/>
        </w:rPr>
        <w:t xml:space="preserve"> </w:t>
      </w:r>
      <w:r>
        <w:rPr>
          <w:sz w:val="24"/>
        </w:rPr>
        <w:t>utility</w:t>
      </w:r>
      <w:r>
        <w:rPr>
          <w:spacing w:val="-8"/>
          <w:sz w:val="24"/>
        </w:rPr>
        <w:t xml:space="preserve"> </w:t>
      </w:r>
      <w:r>
        <w:rPr>
          <w:sz w:val="24"/>
        </w:rPr>
        <w:t>and</w:t>
      </w:r>
      <w:r>
        <w:rPr>
          <w:spacing w:val="-3"/>
          <w:sz w:val="24"/>
        </w:rPr>
        <w:t xml:space="preserve"> </w:t>
      </w:r>
      <w:r>
        <w:rPr>
          <w:sz w:val="24"/>
        </w:rPr>
        <w:t>comparative</w:t>
      </w:r>
      <w:r>
        <w:rPr>
          <w:spacing w:val="-4"/>
          <w:sz w:val="24"/>
        </w:rPr>
        <w:t xml:space="preserve"> </w:t>
      </w:r>
      <w:r>
        <w:rPr>
          <w:sz w:val="24"/>
        </w:rPr>
        <w:t>properties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 xml:space="preserve">MSS and MDQ measures. </w:t>
      </w:r>
      <w:r>
        <w:rPr>
          <w:i/>
          <w:sz w:val="24"/>
        </w:rPr>
        <w:t xml:space="preserve">Journal of Affective Disorders, 109, </w:t>
      </w:r>
      <w:r>
        <w:rPr>
          <w:sz w:val="24"/>
        </w:rPr>
        <w:t>83–89.</w:t>
      </w:r>
    </w:p>
    <w:p w14:paraId="76BC062D" w14:textId="77777777" w:rsidR="005B323A" w:rsidRDefault="0026499D">
      <w:pPr>
        <w:pStyle w:val="BodyText"/>
        <w:ind w:left="666" w:right="183" w:hanging="447"/>
        <w:jc w:val="both"/>
      </w:pPr>
      <w:r>
        <w:t>Parks,</w:t>
      </w:r>
      <w:r>
        <w:rPr>
          <w:spacing w:val="-1"/>
        </w:rPr>
        <w:t xml:space="preserve"> </w:t>
      </w:r>
      <w:r>
        <w:t>K.</w:t>
      </w:r>
      <w:r>
        <w:rPr>
          <w:spacing w:val="-1"/>
        </w:rPr>
        <w:t xml:space="preserve"> </w:t>
      </w:r>
      <w:r>
        <w:t>A.,</w:t>
      </w:r>
      <w:r>
        <w:rPr>
          <w:spacing w:val="-1"/>
        </w:rPr>
        <w:t xml:space="preserve"> </w:t>
      </w:r>
      <w:r>
        <w:t>Pardi,</w:t>
      </w:r>
      <w:r>
        <w:rPr>
          <w:spacing w:val="-1"/>
        </w:rPr>
        <w:t xml:space="preserve"> </w:t>
      </w:r>
      <w:r>
        <w:t>A.</w:t>
      </w:r>
      <w:r>
        <w:rPr>
          <w:spacing w:val="-1"/>
        </w:rPr>
        <w:t xml:space="preserve"> </w:t>
      </w:r>
      <w:r>
        <w:t>M.,</w:t>
      </w:r>
      <w:r>
        <w:rPr>
          <w:spacing w:val="-1"/>
        </w:rPr>
        <w:t xml:space="preserve"> </w:t>
      </w:r>
      <w:r>
        <w:t>&amp;</w:t>
      </w:r>
      <w:r>
        <w:rPr>
          <w:spacing w:val="-1"/>
        </w:rPr>
        <w:t xml:space="preserve"> </w:t>
      </w:r>
      <w:r>
        <w:t>Bradizza,</w:t>
      </w:r>
      <w:r>
        <w:rPr>
          <w:spacing w:val="-1"/>
        </w:rPr>
        <w:t xml:space="preserve"> </w:t>
      </w:r>
      <w:r>
        <w:t>C.</w:t>
      </w:r>
      <w:r>
        <w:rPr>
          <w:spacing w:val="-1"/>
        </w:rPr>
        <w:t xml:space="preserve"> </w:t>
      </w:r>
      <w:r>
        <w:t>M.</w:t>
      </w:r>
      <w:r>
        <w:rPr>
          <w:spacing w:val="-1"/>
        </w:rPr>
        <w:t xml:space="preserve"> </w:t>
      </w:r>
      <w:r>
        <w:t>(2006).</w:t>
      </w:r>
      <w:r>
        <w:rPr>
          <w:spacing w:val="-1"/>
        </w:rPr>
        <w:t xml:space="preserve"> </w:t>
      </w:r>
      <w:r>
        <w:t>Collecting</w:t>
      </w:r>
      <w:r>
        <w:rPr>
          <w:spacing w:val="-4"/>
        </w:rPr>
        <w:t xml:space="preserve"> </w:t>
      </w:r>
      <w:r>
        <w:t>data</w:t>
      </w:r>
      <w:r>
        <w:rPr>
          <w:spacing w:val="-2"/>
        </w:rPr>
        <w:t xml:space="preserve"> </w:t>
      </w:r>
      <w:r>
        <w:t>on</w:t>
      </w:r>
      <w:r>
        <w:rPr>
          <w:spacing w:val="-1"/>
        </w:rPr>
        <w:t xml:space="preserve"> </w:t>
      </w:r>
      <w:r>
        <w:t>alcohol</w:t>
      </w:r>
      <w:r>
        <w:rPr>
          <w:spacing w:val="-1"/>
        </w:rPr>
        <w:t xml:space="preserve"> </w:t>
      </w:r>
      <w:r>
        <w:t>use</w:t>
      </w:r>
      <w:r>
        <w:rPr>
          <w:spacing w:val="-2"/>
        </w:rPr>
        <w:t xml:space="preserve"> </w:t>
      </w:r>
      <w:r>
        <w:t>and</w:t>
      </w:r>
      <w:r>
        <w:rPr>
          <w:spacing w:val="-1"/>
        </w:rPr>
        <w:t xml:space="preserve"> </w:t>
      </w:r>
      <w:r>
        <w:t>alcohol- related</w:t>
      </w:r>
      <w:r>
        <w:rPr>
          <w:spacing w:val="-3"/>
        </w:rPr>
        <w:t xml:space="preserve"> </w:t>
      </w:r>
      <w:r>
        <w:t>victimization:</w:t>
      </w:r>
      <w:r>
        <w:rPr>
          <w:spacing w:val="-3"/>
        </w:rPr>
        <w:t xml:space="preserve"> </w:t>
      </w:r>
      <w:r>
        <w:t>A</w:t>
      </w:r>
      <w:r>
        <w:rPr>
          <w:spacing w:val="-3"/>
        </w:rPr>
        <w:t xml:space="preserve"> </w:t>
      </w:r>
      <w:r>
        <w:t>comparison</w:t>
      </w:r>
      <w:r>
        <w:rPr>
          <w:spacing w:val="-3"/>
        </w:rPr>
        <w:t xml:space="preserve"> </w:t>
      </w:r>
      <w:r>
        <w:t>of</w:t>
      </w:r>
      <w:r>
        <w:rPr>
          <w:spacing w:val="-3"/>
        </w:rPr>
        <w:t xml:space="preserve"> </w:t>
      </w:r>
      <w:r>
        <w:t>telephone</w:t>
      </w:r>
      <w:r>
        <w:rPr>
          <w:spacing w:val="-3"/>
        </w:rPr>
        <w:t xml:space="preserve"> </w:t>
      </w:r>
      <w:r>
        <w:t>and</w:t>
      </w:r>
      <w:r>
        <w:rPr>
          <w:spacing w:val="-1"/>
        </w:rPr>
        <w:t xml:space="preserve"> </w:t>
      </w:r>
      <w:r>
        <w:t>Web-based</w:t>
      </w:r>
      <w:r>
        <w:rPr>
          <w:spacing w:val="-3"/>
        </w:rPr>
        <w:t xml:space="preserve"> </w:t>
      </w:r>
      <w:r>
        <w:t>survey</w:t>
      </w:r>
      <w:r>
        <w:rPr>
          <w:spacing w:val="-8"/>
        </w:rPr>
        <w:t xml:space="preserve"> </w:t>
      </w:r>
      <w:r>
        <w:t>methods.</w:t>
      </w:r>
      <w:r>
        <w:rPr>
          <w:spacing w:val="-2"/>
        </w:rPr>
        <w:t xml:space="preserve"> </w:t>
      </w:r>
      <w:r>
        <w:rPr>
          <w:i/>
        </w:rPr>
        <w:t>Journal</w:t>
      </w:r>
      <w:r>
        <w:rPr>
          <w:i/>
          <w:spacing w:val="-3"/>
        </w:rPr>
        <w:t xml:space="preserve"> </w:t>
      </w:r>
      <w:r>
        <w:rPr>
          <w:i/>
        </w:rPr>
        <w:t>of</w:t>
      </w:r>
      <w:r>
        <w:rPr>
          <w:i/>
        </w:rPr>
        <w:t xml:space="preserve"> Studies on Alcohol, 67, </w:t>
      </w:r>
      <w:r>
        <w:t>318–323.</w:t>
      </w:r>
    </w:p>
    <w:p w14:paraId="2645EEE0" w14:textId="77777777" w:rsidR="005B323A" w:rsidRDefault="0026499D">
      <w:pPr>
        <w:pStyle w:val="BodyText"/>
        <w:ind w:left="666" w:hanging="447"/>
      </w:pPr>
      <w:r>
        <w:t>Paschall,</w:t>
      </w:r>
      <w:r>
        <w:rPr>
          <w:spacing w:val="-3"/>
        </w:rPr>
        <w:t xml:space="preserve"> </w:t>
      </w:r>
      <w:r>
        <w:t>M.</w:t>
      </w:r>
      <w:r>
        <w:rPr>
          <w:spacing w:val="-3"/>
        </w:rPr>
        <w:t xml:space="preserve"> </w:t>
      </w:r>
      <w:r>
        <w:t>J.,</w:t>
      </w:r>
      <w:r>
        <w:rPr>
          <w:spacing w:val="-3"/>
        </w:rPr>
        <w:t xml:space="preserve"> </w:t>
      </w:r>
      <w:r>
        <w:t>Antin,</w:t>
      </w:r>
      <w:r>
        <w:rPr>
          <w:spacing w:val="-3"/>
        </w:rPr>
        <w:t xml:space="preserve"> </w:t>
      </w:r>
      <w:r>
        <w:t>T.,</w:t>
      </w:r>
      <w:r>
        <w:rPr>
          <w:spacing w:val="-3"/>
        </w:rPr>
        <w:t xml:space="preserve"> </w:t>
      </w:r>
      <w:r>
        <w:t>Ringwalt,</w:t>
      </w:r>
      <w:r>
        <w:rPr>
          <w:spacing w:val="-3"/>
        </w:rPr>
        <w:t xml:space="preserve"> </w:t>
      </w:r>
      <w:r>
        <w:t>C.</w:t>
      </w:r>
      <w:r>
        <w:rPr>
          <w:spacing w:val="-1"/>
        </w:rPr>
        <w:t xml:space="preserve"> </w:t>
      </w:r>
      <w:r>
        <w:t>L.,</w:t>
      </w:r>
      <w:r>
        <w:rPr>
          <w:spacing w:val="-1"/>
        </w:rPr>
        <w:t xml:space="preserve"> </w:t>
      </w:r>
      <w:r>
        <w:t>&amp;</w:t>
      </w:r>
      <w:r>
        <w:rPr>
          <w:spacing w:val="-5"/>
        </w:rPr>
        <w:t xml:space="preserve"> </w:t>
      </w:r>
      <w:r>
        <w:t>Saltz,</w:t>
      </w:r>
      <w:r>
        <w:rPr>
          <w:spacing w:val="-3"/>
        </w:rPr>
        <w:t xml:space="preserve"> </w:t>
      </w:r>
      <w:r>
        <w:t>R.</w:t>
      </w:r>
      <w:r>
        <w:rPr>
          <w:spacing w:val="-3"/>
        </w:rPr>
        <w:t xml:space="preserve"> </w:t>
      </w:r>
      <w:r>
        <w:t>F.</w:t>
      </w:r>
      <w:r>
        <w:rPr>
          <w:spacing w:val="-3"/>
        </w:rPr>
        <w:t xml:space="preserve"> </w:t>
      </w:r>
      <w:r>
        <w:t>(2011).</w:t>
      </w:r>
      <w:r>
        <w:rPr>
          <w:spacing w:val="-3"/>
        </w:rPr>
        <w:t xml:space="preserve"> </w:t>
      </w:r>
      <w:r>
        <w:t>Evaluation</w:t>
      </w:r>
      <w:r>
        <w:rPr>
          <w:spacing w:val="-3"/>
        </w:rPr>
        <w:t xml:space="preserve"> </w:t>
      </w:r>
      <w:r>
        <w:t>of</w:t>
      </w:r>
      <w:r>
        <w:rPr>
          <w:spacing w:val="-4"/>
        </w:rPr>
        <w:t xml:space="preserve"> </w:t>
      </w:r>
      <w:r>
        <w:t xml:space="preserve">an Internet-based alcohol misuse prevention course for college freshmen: Findings of a randomized multi- campus trial. </w:t>
      </w:r>
      <w:r>
        <w:rPr>
          <w:i/>
        </w:rPr>
        <w:t>American Journal of P</w:t>
      </w:r>
      <w:r>
        <w:rPr>
          <w:i/>
        </w:rPr>
        <w:t xml:space="preserve">reventive Medicine, 41, </w:t>
      </w:r>
      <w:r>
        <w:t>300–308.</w:t>
      </w:r>
    </w:p>
    <w:p w14:paraId="63E9CB09" w14:textId="77777777" w:rsidR="005B323A" w:rsidRDefault="0026499D">
      <w:pPr>
        <w:pStyle w:val="BodyText"/>
        <w:ind w:left="666" w:right="150" w:hanging="447"/>
      </w:pPr>
      <w:r>
        <w:t>Paschall, M. J., Bersamin, M., Fearnow-Kenney, M., Wyrick, D., &amp; Currey, D. (2006). Short- term</w:t>
      </w:r>
      <w:r>
        <w:rPr>
          <w:spacing w:val="-3"/>
        </w:rPr>
        <w:t xml:space="preserve"> </w:t>
      </w:r>
      <w:r>
        <w:t>evaluation</w:t>
      </w:r>
      <w:r>
        <w:rPr>
          <w:spacing w:val="-3"/>
        </w:rPr>
        <w:t xml:space="preserve"> </w:t>
      </w:r>
      <w:r>
        <w:t>of</w:t>
      </w:r>
      <w:r>
        <w:rPr>
          <w:spacing w:val="-2"/>
        </w:rPr>
        <w:t xml:space="preserve"> </w:t>
      </w:r>
      <w:r>
        <w:t>a</w:t>
      </w:r>
      <w:r>
        <w:rPr>
          <w:spacing w:val="-4"/>
        </w:rPr>
        <w:t xml:space="preserve"> </w:t>
      </w:r>
      <w:r>
        <w:t>Web-based</w:t>
      </w:r>
      <w:r>
        <w:rPr>
          <w:spacing w:val="-3"/>
        </w:rPr>
        <w:t xml:space="preserve"> </w:t>
      </w:r>
      <w:r>
        <w:t>college</w:t>
      </w:r>
      <w:r>
        <w:rPr>
          <w:spacing w:val="-4"/>
        </w:rPr>
        <w:t xml:space="preserve"> </w:t>
      </w:r>
      <w:r>
        <w:t>alcohol</w:t>
      </w:r>
      <w:r>
        <w:rPr>
          <w:spacing w:val="-3"/>
        </w:rPr>
        <w:t xml:space="preserve"> </w:t>
      </w:r>
      <w:r>
        <w:t>misuse</w:t>
      </w:r>
      <w:r>
        <w:rPr>
          <w:spacing w:val="-4"/>
        </w:rPr>
        <w:t xml:space="preserve"> </w:t>
      </w:r>
      <w:r>
        <w:t>and</w:t>
      </w:r>
      <w:r>
        <w:rPr>
          <w:spacing w:val="-3"/>
        </w:rPr>
        <w:t xml:space="preserve"> </w:t>
      </w:r>
      <w:r>
        <w:t>harm</w:t>
      </w:r>
      <w:r>
        <w:rPr>
          <w:spacing w:val="-3"/>
        </w:rPr>
        <w:t xml:space="preserve"> </w:t>
      </w:r>
      <w:r>
        <w:t>prevention</w:t>
      </w:r>
      <w:r>
        <w:rPr>
          <w:spacing w:val="-3"/>
        </w:rPr>
        <w:t xml:space="preserve"> </w:t>
      </w:r>
      <w:r>
        <w:t>course</w:t>
      </w:r>
      <w:r>
        <w:rPr>
          <w:spacing w:val="-5"/>
        </w:rPr>
        <w:t xml:space="preserve"> </w:t>
      </w:r>
      <w:r>
        <w:t xml:space="preserve">(College Alc). </w:t>
      </w:r>
      <w:r>
        <w:rPr>
          <w:i/>
        </w:rPr>
        <w:t>Journal of Alcohol and Drug Educatio</w:t>
      </w:r>
      <w:r>
        <w:rPr>
          <w:i/>
        </w:rPr>
        <w:t xml:space="preserve">n, 50, </w:t>
      </w:r>
      <w:r>
        <w:t>49–65.</w:t>
      </w:r>
    </w:p>
    <w:p w14:paraId="1B1EF2EF" w14:textId="77777777" w:rsidR="005B323A" w:rsidRDefault="0026499D">
      <w:pPr>
        <w:pStyle w:val="BodyText"/>
        <w:spacing w:before="121"/>
        <w:ind w:left="666" w:right="265" w:hanging="447"/>
      </w:pPr>
      <w:r>
        <w:t>Passetti, L. L., Godley, S. H., Scott, C. K., &amp; Siekmann, M. (2000). A low-cost follow-up resource:</w:t>
      </w:r>
      <w:r>
        <w:rPr>
          <w:spacing w:val="-4"/>
        </w:rPr>
        <w:t xml:space="preserve"> </w:t>
      </w:r>
      <w:r>
        <w:t>Using</w:t>
      </w:r>
      <w:r>
        <w:rPr>
          <w:spacing w:val="-6"/>
        </w:rPr>
        <w:t xml:space="preserve"> </w:t>
      </w:r>
      <w:r>
        <w:t>the</w:t>
      </w:r>
      <w:r>
        <w:rPr>
          <w:spacing w:val="-4"/>
        </w:rPr>
        <w:t xml:space="preserve"> </w:t>
      </w:r>
      <w:r>
        <w:t>World</w:t>
      </w:r>
      <w:r>
        <w:rPr>
          <w:spacing w:val="-4"/>
        </w:rPr>
        <w:t xml:space="preserve"> </w:t>
      </w:r>
      <w:r>
        <w:t>Wide</w:t>
      </w:r>
      <w:r>
        <w:rPr>
          <w:spacing w:val="-4"/>
        </w:rPr>
        <w:t xml:space="preserve"> </w:t>
      </w:r>
      <w:r>
        <w:t>Web</w:t>
      </w:r>
      <w:r>
        <w:rPr>
          <w:spacing w:val="-3"/>
        </w:rPr>
        <w:t xml:space="preserve"> </w:t>
      </w:r>
      <w:r>
        <w:t>to</w:t>
      </w:r>
      <w:r>
        <w:rPr>
          <w:spacing w:val="-3"/>
        </w:rPr>
        <w:t xml:space="preserve"> </w:t>
      </w:r>
      <w:r>
        <w:t>maximize</w:t>
      </w:r>
      <w:r>
        <w:rPr>
          <w:spacing w:val="-4"/>
        </w:rPr>
        <w:t xml:space="preserve"> </w:t>
      </w:r>
      <w:r>
        <w:t>client</w:t>
      </w:r>
      <w:r>
        <w:rPr>
          <w:spacing w:val="-3"/>
        </w:rPr>
        <w:t xml:space="preserve"> </w:t>
      </w:r>
      <w:r>
        <w:t>location</w:t>
      </w:r>
      <w:r>
        <w:rPr>
          <w:spacing w:val="-3"/>
        </w:rPr>
        <w:t xml:space="preserve"> </w:t>
      </w:r>
      <w:r>
        <w:t xml:space="preserve">efforts. </w:t>
      </w:r>
      <w:r>
        <w:rPr>
          <w:i/>
        </w:rPr>
        <w:t>American</w:t>
      </w:r>
      <w:r>
        <w:rPr>
          <w:i/>
          <w:spacing w:val="-3"/>
        </w:rPr>
        <w:t xml:space="preserve"> </w:t>
      </w:r>
      <w:r>
        <w:rPr>
          <w:i/>
        </w:rPr>
        <w:t xml:space="preserve">Journal of Evaluation, 21, </w:t>
      </w:r>
      <w:r>
        <w:t>195–203.</w:t>
      </w:r>
    </w:p>
    <w:p w14:paraId="0D5A8C6D" w14:textId="77777777" w:rsidR="005B323A" w:rsidRDefault="0026499D">
      <w:pPr>
        <w:pStyle w:val="BodyText"/>
        <w:ind w:left="666" w:right="696" w:hanging="447"/>
        <w:jc w:val="both"/>
      </w:pPr>
      <w:r>
        <w:t>Patrick,</w:t>
      </w:r>
      <w:r>
        <w:rPr>
          <w:spacing w:val="-2"/>
        </w:rPr>
        <w:t xml:space="preserve"> </w:t>
      </w:r>
      <w:r>
        <w:t>K.,</w:t>
      </w:r>
      <w:r>
        <w:rPr>
          <w:spacing w:val="-2"/>
        </w:rPr>
        <w:t xml:space="preserve"> </w:t>
      </w:r>
      <w:r>
        <w:t>Raab, F.,</w:t>
      </w:r>
      <w:r>
        <w:rPr>
          <w:spacing w:val="-2"/>
        </w:rPr>
        <w:t xml:space="preserve"> </w:t>
      </w:r>
      <w:r>
        <w:t>Adams,</w:t>
      </w:r>
      <w:r>
        <w:rPr>
          <w:spacing w:val="-2"/>
        </w:rPr>
        <w:t xml:space="preserve"> </w:t>
      </w:r>
      <w:r>
        <w:t>A.</w:t>
      </w:r>
      <w:r>
        <w:rPr>
          <w:spacing w:val="-2"/>
        </w:rPr>
        <w:t xml:space="preserve"> </w:t>
      </w:r>
      <w:r>
        <w:t>M.,</w:t>
      </w:r>
      <w:r>
        <w:rPr>
          <w:spacing w:val="-2"/>
        </w:rPr>
        <w:t xml:space="preserve"> </w:t>
      </w:r>
      <w:r>
        <w:t>Dillon, L., Zabinski,</w:t>
      </w:r>
      <w:r>
        <w:rPr>
          <w:spacing w:val="-2"/>
        </w:rPr>
        <w:t xml:space="preserve"> </w:t>
      </w:r>
      <w:r>
        <w:t>M.,</w:t>
      </w:r>
      <w:r>
        <w:rPr>
          <w:spacing w:val="-2"/>
        </w:rPr>
        <w:t xml:space="preserve"> </w:t>
      </w:r>
      <w:r>
        <w:t>Rock, L.</w:t>
      </w:r>
      <w:r>
        <w:rPr>
          <w:spacing w:val="-2"/>
        </w:rPr>
        <w:t xml:space="preserve"> </w:t>
      </w:r>
      <w:r>
        <w:t>C., …</w:t>
      </w:r>
      <w:r>
        <w:rPr>
          <w:spacing w:val="-2"/>
        </w:rPr>
        <w:t xml:space="preserve"> </w:t>
      </w:r>
      <w:r>
        <w:t>Norman,</w:t>
      </w:r>
      <w:r>
        <w:rPr>
          <w:spacing w:val="-2"/>
        </w:rPr>
        <w:t xml:space="preserve"> </w:t>
      </w:r>
      <w:r>
        <w:t>G.</w:t>
      </w:r>
      <w:r>
        <w:rPr>
          <w:spacing w:val="-2"/>
        </w:rPr>
        <w:t xml:space="preserve"> </w:t>
      </w:r>
      <w:r>
        <w:t>J. (2009).</w:t>
      </w:r>
      <w:r>
        <w:rPr>
          <w:spacing w:val="-4"/>
        </w:rPr>
        <w:t xml:space="preserve"> </w:t>
      </w:r>
      <w:r>
        <w:t>A</w:t>
      </w:r>
      <w:r>
        <w:rPr>
          <w:spacing w:val="-6"/>
        </w:rPr>
        <w:t xml:space="preserve"> </w:t>
      </w:r>
      <w:r>
        <w:t>text</w:t>
      </w:r>
      <w:r>
        <w:rPr>
          <w:spacing w:val="-4"/>
        </w:rPr>
        <w:t xml:space="preserve"> </w:t>
      </w:r>
      <w:r>
        <w:t>message-based</w:t>
      </w:r>
      <w:r>
        <w:rPr>
          <w:spacing w:val="-4"/>
        </w:rPr>
        <w:t xml:space="preserve"> </w:t>
      </w:r>
      <w:r>
        <w:t>intervention</w:t>
      </w:r>
      <w:r>
        <w:rPr>
          <w:spacing w:val="-4"/>
        </w:rPr>
        <w:t xml:space="preserve"> </w:t>
      </w:r>
      <w:r>
        <w:t>for</w:t>
      </w:r>
      <w:r>
        <w:rPr>
          <w:spacing w:val="-4"/>
        </w:rPr>
        <w:t xml:space="preserve"> </w:t>
      </w:r>
      <w:r>
        <w:t>weight</w:t>
      </w:r>
      <w:r>
        <w:rPr>
          <w:spacing w:val="-4"/>
        </w:rPr>
        <w:t xml:space="preserve"> </w:t>
      </w:r>
      <w:r>
        <w:t>loss:</w:t>
      </w:r>
      <w:r>
        <w:rPr>
          <w:spacing w:val="-4"/>
        </w:rPr>
        <w:t xml:space="preserve"> </w:t>
      </w:r>
      <w:r>
        <w:t>Randomized</w:t>
      </w:r>
      <w:r>
        <w:rPr>
          <w:spacing w:val="-4"/>
        </w:rPr>
        <w:t xml:space="preserve"> </w:t>
      </w:r>
      <w:r>
        <w:t>controlled</w:t>
      </w:r>
      <w:r>
        <w:rPr>
          <w:spacing w:val="-4"/>
        </w:rPr>
        <w:t xml:space="preserve"> </w:t>
      </w:r>
      <w:r>
        <w:t xml:space="preserve">trial. </w:t>
      </w:r>
      <w:r>
        <w:rPr>
          <w:i/>
        </w:rPr>
        <w:t xml:space="preserve">Journal of Medical Internet Research, 11, </w:t>
      </w:r>
      <w:r>
        <w:t>e1.</w:t>
      </w:r>
    </w:p>
    <w:p w14:paraId="65C9DDA7" w14:textId="77777777" w:rsidR="005B323A" w:rsidRDefault="0026499D">
      <w:pPr>
        <w:pStyle w:val="BodyText"/>
        <w:ind w:left="666" w:right="265" w:hanging="447"/>
      </w:pPr>
      <w:r>
        <w:t>Patten, C. A., Croghan, I. T., Meis, T. M., Decker, P. A., Ping</w:t>
      </w:r>
      <w:r>
        <w:t>ree, S., Colligan, R. C., … Gustafson, D. H. (2006). Randomized clinical trial of an Internet-based versus brief office intervention</w:t>
      </w:r>
      <w:r>
        <w:rPr>
          <w:spacing w:val="-4"/>
        </w:rPr>
        <w:t xml:space="preserve"> </w:t>
      </w:r>
      <w:r>
        <w:t>for</w:t>
      </w:r>
      <w:r>
        <w:rPr>
          <w:spacing w:val="-4"/>
        </w:rPr>
        <w:t xml:space="preserve"> </w:t>
      </w:r>
      <w:r>
        <w:t>adolescent</w:t>
      </w:r>
      <w:r>
        <w:rPr>
          <w:spacing w:val="-4"/>
        </w:rPr>
        <w:t xml:space="preserve"> </w:t>
      </w:r>
      <w:r>
        <w:t>smoking</w:t>
      </w:r>
      <w:r>
        <w:rPr>
          <w:spacing w:val="-6"/>
        </w:rPr>
        <w:t xml:space="preserve"> </w:t>
      </w:r>
      <w:r>
        <w:t>cessation.</w:t>
      </w:r>
      <w:r>
        <w:rPr>
          <w:spacing w:val="-2"/>
        </w:rPr>
        <w:t xml:space="preserve"> </w:t>
      </w:r>
      <w:r>
        <w:rPr>
          <w:i/>
        </w:rPr>
        <w:t>Patient</w:t>
      </w:r>
      <w:r>
        <w:rPr>
          <w:i/>
          <w:spacing w:val="-3"/>
        </w:rPr>
        <w:t xml:space="preserve"> </w:t>
      </w:r>
      <w:r>
        <w:rPr>
          <w:i/>
        </w:rPr>
        <w:t>Education</w:t>
      </w:r>
      <w:r>
        <w:rPr>
          <w:i/>
          <w:spacing w:val="-4"/>
        </w:rPr>
        <w:t xml:space="preserve"> </w:t>
      </w:r>
      <w:r>
        <w:rPr>
          <w:i/>
        </w:rPr>
        <w:t>and</w:t>
      </w:r>
      <w:r>
        <w:rPr>
          <w:i/>
          <w:spacing w:val="-4"/>
        </w:rPr>
        <w:t xml:space="preserve"> </w:t>
      </w:r>
      <w:r>
        <w:rPr>
          <w:i/>
        </w:rPr>
        <w:t>Counseling,</w:t>
      </w:r>
      <w:r>
        <w:rPr>
          <w:i/>
          <w:spacing w:val="-4"/>
        </w:rPr>
        <w:t xml:space="preserve"> </w:t>
      </w:r>
      <w:r>
        <w:rPr>
          <w:i/>
        </w:rPr>
        <w:t>64,</w:t>
      </w:r>
      <w:r>
        <w:rPr>
          <w:i/>
          <w:spacing w:val="-3"/>
        </w:rPr>
        <w:t xml:space="preserve"> </w:t>
      </w:r>
      <w:r>
        <w:t xml:space="preserve">249– </w:t>
      </w:r>
      <w:r>
        <w:rPr>
          <w:spacing w:val="-4"/>
        </w:rPr>
        <w:t>258.</w:t>
      </w:r>
    </w:p>
    <w:p w14:paraId="0C494862" w14:textId="77777777" w:rsidR="005B323A" w:rsidRDefault="0026499D">
      <w:pPr>
        <w:pStyle w:val="BodyText"/>
        <w:spacing w:before="121"/>
        <w:ind w:left="220"/>
      </w:pPr>
      <w:r>
        <w:t>Patten,</w:t>
      </w:r>
      <w:r>
        <w:rPr>
          <w:spacing w:val="-3"/>
        </w:rPr>
        <w:t xml:space="preserve"> </w:t>
      </w:r>
      <w:r>
        <w:t>C.</w:t>
      </w:r>
      <w:r>
        <w:rPr>
          <w:spacing w:val="-2"/>
        </w:rPr>
        <w:t xml:space="preserve"> </w:t>
      </w:r>
      <w:r>
        <w:t>A.,</w:t>
      </w:r>
      <w:r>
        <w:rPr>
          <w:spacing w:val="-3"/>
        </w:rPr>
        <w:t xml:space="preserve"> </w:t>
      </w:r>
      <w:r>
        <w:t>Rock,</w:t>
      </w:r>
      <w:r>
        <w:rPr>
          <w:spacing w:val="-2"/>
        </w:rPr>
        <w:t xml:space="preserve"> </w:t>
      </w:r>
      <w:r>
        <w:t>E.,</w:t>
      </w:r>
      <w:r>
        <w:rPr>
          <w:spacing w:val="-2"/>
        </w:rPr>
        <w:t xml:space="preserve"> </w:t>
      </w:r>
      <w:r>
        <w:t>Meis,</w:t>
      </w:r>
      <w:r>
        <w:rPr>
          <w:spacing w:val="-3"/>
        </w:rPr>
        <w:t xml:space="preserve"> </w:t>
      </w:r>
      <w:r>
        <w:t>T.</w:t>
      </w:r>
      <w:r>
        <w:rPr>
          <w:spacing w:val="-2"/>
        </w:rPr>
        <w:t xml:space="preserve"> </w:t>
      </w:r>
      <w:r>
        <w:t>M.,</w:t>
      </w:r>
      <w:r>
        <w:rPr>
          <w:spacing w:val="-2"/>
        </w:rPr>
        <w:t xml:space="preserve"> </w:t>
      </w:r>
      <w:r>
        <w:t>Decker,</w:t>
      </w:r>
      <w:r>
        <w:rPr>
          <w:spacing w:val="-3"/>
        </w:rPr>
        <w:t xml:space="preserve"> </w:t>
      </w:r>
      <w:r>
        <w:t>P.</w:t>
      </w:r>
      <w:r>
        <w:rPr>
          <w:spacing w:val="-2"/>
        </w:rPr>
        <w:t xml:space="preserve"> </w:t>
      </w:r>
      <w:r>
        <w:t>A.,</w:t>
      </w:r>
      <w:r>
        <w:rPr>
          <w:spacing w:val="-3"/>
        </w:rPr>
        <w:t xml:space="preserve"> </w:t>
      </w:r>
      <w:r>
        <w:t>Colligan,</w:t>
      </w:r>
      <w:r>
        <w:rPr>
          <w:spacing w:val="-2"/>
        </w:rPr>
        <w:t xml:space="preserve"> </w:t>
      </w:r>
      <w:r>
        <w:t>R.</w:t>
      </w:r>
      <w:r>
        <w:rPr>
          <w:spacing w:val="-2"/>
        </w:rPr>
        <w:t xml:space="preserve"> </w:t>
      </w:r>
      <w:r>
        <w:t>C.,</w:t>
      </w:r>
      <w:r>
        <w:rPr>
          <w:spacing w:val="-3"/>
        </w:rPr>
        <w:t xml:space="preserve"> </w:t>
      </w:r>
      <w:r>
        <w:t>Pingree,</w:t>
      </w:r>
      <w:r>
        <w:rPr>
          <w:spacing w:val="-2"/>
        </w:rPr>
        <w:t xml:space="preserve"> </w:t>
      </w:r>
      <w:r>
        <w:t>S.,</w:t>
      </w:r>
      <w:r>
        <w:rPr>
          <w:spacing w:val="-2"/>
        </w:rPr>
        <w:t xml:space="preserve"> </w:t>
      </w:r>
      <w:r>
        <w:t>…</w:t>
      </w:r>
      <w:r>
        <w:rPr>
          <w:spacing w:val="-3"/>
        </w:rPr>
        <w:t xml:space="preserve"> </w:t>
      </w:r>
      <w:r>
        <w:t>Gustafson,</w:t>
      </w:r>
      <w:r>
        <w:rPr>
          <w:spacing w:val="-2"/>
        </w:rPr>
        <w:t xml:space="preserve"> </w:t>
      </w:r>
      <w:r>
        <w:rPr>
          <w:spacing w:val="-5"/>
        </w:rPr>
        <w:t>D.</w:t>
      </w:r>
    </w:p>
    <w:p w14:paraId="726A7C9D" w14:textId="77777777" w:rsidR="005B323A" w:rsidRDefault="0026499D">
      <w:pPr>
        <w:ind w:left="667"/>
        <w:rPr>
          <w:sz w:val="24"/>
        </w:rPr>
      </w:pPr>
      <w:r>
        <w:rPr>
          <w:sz w:val="24"/>
        </w:rPr>
        <w:t>H.</w:t>
      </w:r>
      <w:r>
        <w:rPr>
          <w:spacing w:val="-3"/>
          <w:sz w:val="24"/>
        </w:rPr>
        <w:t xml:space="preserve"> </w:t>
      </w:r>
      <w:r>
        <w:rPr>
          <w:sz w:val="24"/>
        </w:rPr>
        <w:t>(2007).</w:t>
      </w:r>
      <w:r>
        <w:rPr>
          <w:spacing w:val="-3"/>
          <w:sz w:val="24"/>
        </w:rPr>
        <w:t xml:space="preserve"> </w:t>
      </w:r>
      <w:r>
        <w:rPr>
          <w:sz w:val="24"/>
        </w:rPr>
        <w:t>Frequency</w:t>
      </w:r>
      <w:r>
        <w:rPr>
          <w:spacing w:val="-8"/>
          <w:sz w:val="24"/>
        </w:rPr>
        <w:t xml:space="preserve"> </w:t>
      </w:r>
      <w:r>
        <w:rPr>
          <w:sz w:val="24"/>
        </w:rPr>
        <w:t>and</w:t>
      </w:r>
      <w:r>
        <w:rPr>
          <w:spacing w:val="-3"/>
          <w:sz w:val="24"/>
        </w:rPr>
        <w:t xml:space="preserve"> </w:t>
      </w:r>
      <w:r>
        <w:rPr>
          <w:sz w:val="24"/>
        </w:rPr>
        <w:t>type</w:t>
      </w:r>
      <w:r>
        <w:rPr>
          <w:spacing w:val="-4"/>
          <w:sz w:val="24"/>
        </w:rPr>
        <w:t xml:space="preserve"> </w:t>
      </w:r>
      <w:r>
        <w:rPr>
          <w:sz w:val="24"/>
        </w:rPr>
        <w:t>of</w:t>
      </w:r>
      <w:r>
        <w:rPr>
          <w:spacing w:val="-2"/>
          <w:sz w:val="24"/>
        </w:rPr>
        <w:t xml:space="preserve"> </w:t>
      </w:r>
      <w:r>
        <w:rPr>
          <w:sz w:val="24"/>
        </w:rPr>
        <w:t>use</w:t>
      </w:r>
      <w:r>
        <w:rPr>
          <w:spacing w:val="-4"/>
          <w:sz w:val="24"/>
        </w:rPr>
        <w:t xml:space="preserve"> </w:t>
      </w:r>
      <w:r>
        <w:rPr>
          <w:sz w:val="24"/>
        </w:rPr>
        <w:t>of</w:t>
      </w:r>
      <w:r>
        <w:rPr>
          <w:spacing w:val="-2"/>
          <w:sz w:val="24"/>
        </w:rPr>
        <w:t xml:space="preserve"> </w:t>
      </w:r>
      <w:r>
        <w:rPr>
          <w:sz w:val="24"/>
        </w:rPr>
        <w:t>a</w:t>
      </w:r>
      <w:r>
        <w:rPr>
          <w:spacing w:val="-4"/>
          <w:sz w:val="24"/>
        </w:rPr>
        <w:t xml:space="preserve"> </w:t>
      </w:r>
      <w:r>
        <w:rPr>
          <w:sz w:val="24"/>
        </w:rPr>
        <w:t>home-based, Internet</w:t>
      </w:r>
      <w:r>
        <w:rPr>
          <w:spacing w:val="-3"/>
          <w:sz w:val="24"/>
        </w:rPr>
        <w:t xml:space="preserve"> </w:t>
      </w:r>
      <w:r>
        <w:rPr>
          <w:sz w:val="24"/>
        </w:rPr>
        <w:t>intervention</w:t>
      </w:r>
      <w:r>
        <w:rPr>
          <w:spacing w:val="-3"/>
          <w:sz w:val="24"/>
        </w:rPr>
        <w:t xml:space="preserve"> </w:t>
      </w:r>
      <w:r>
        <w:rPr>
          <w:sz w:val="24"/>
        </w:rPr>
        <w:t>for</w:t>
      </w:r>
      <w:r>
        <w:rPr>
          <w:spacing w:val="-5"/>
          <w:sz w:val="24"/>
        </w:rPr>
        <w:t xml:space="preserve"> </w:t>
      </w:r>
      <w:r>
        <w:rPr>
          <w:sz w:val="24"/>
        </w:rPr>
        <w:t xml:space="preserve">adolescent smoking cessation. </w:t>
      </w:r>
      <w:r>
        <w:rPr>
          <w:i/>
          <w:sz w:val="24"/>
        </w:rPr>
        <w:t xml:space="preserve">Journal of Adolescent Health, 41, </w:t>
      </w:r>
      <w:r>
        <w:rPr>
          <w:sz w:val="24"/>
        </w:rPr>
        <w:t>437–443.</w:t>
      </w:r>
    </w:p>
    <w:p w14:paraId="7A3B88E5" w14:textId="77777777" w:rsidR="005B323A" w:rsidRDefault="0026499D">
      <w:pPr>
        <w:pStyle w:val="BodyText"/>
        <w:ind w:left="220"/>
      </w:pPr>
      <w:r>
        <w:t>Patten,</w:t>
      </w:r>
      <w:r>
        <w:rPr>
          <w:spacing w:val="-3"/>
        </w:rPr>
        <w:t xml:space="preserve"> </w:t>
      </w:r>
      <w:r>
        <w:t>S.</w:t>
      </w:r>
      <w:r>
        <w:rPr>
          <w:spacing w:val="-2"/>
        </w:rPr>
        <w:t xml:space="preserve"> </w:t>
      </w:r>
      <w:r>
        <w:t>B.</w:t>
      </w:r>
      <w:r>
        <w:rPr>
          <w:spacing w:val="-2"/>
        </w:rPr>
        <w:t xml:space="preserve"> </w:t>
      </w:r>
      <w:r>
        <w:t>(2003).</w:t>
      </w:r>
      <w:r>
        <w:rPr>
          <w:spacing w:val="-3"/>
        </w:rPr>
        <w:t xml:space="preserve"> </w:t>
      </w:r>
      <w:r>
        <w:t>Prevention</w:t>
      </w:r>
      <w:r>
        <w:rPr>
          <w:spacing w:val="-2"/>
        </w:rPr>
        <w:t xml:space="preserve"> </w:t>
      </w:r>
      <w:r>
        <w:t>of</w:t>
      </w:r>
      <w:r>
        <w:rPr>
          <w:spacing w:val="-3"/>
        </w:rPr>
        <w:t xml:space="preserve"> </w:t>
      </w:r>
      <w:r>
        <w:t>depres</w:t>
      </w:r>
      <w:r>
        <w:t>sive</w:t>
      </w:r>
      <w:r>
        <w:rPr>
          <w:spacing w:val="-4"/>
        </w:rPr>
        <w:t xml:space="preserve"> </w:t>
      </w:r>
      <w:r>
        <w:t>symptoms</w:t>
      </w:r>
      <w:r>
        <w:rPr>
          <w:spacing w:val="-2"/>
        </w:rPr>
        <w:t xml:space="preserve"> </w:t>
      </w:r>
      <w:r>
        <w:t>through</w:t>
      </w:r>
      <w:r>
        <w:rPr>
          <w:spacing w:val="-2"/>
        </w:rPr>
        <w:t xml:space="preserve"> </w:t>
      </w:r>
      <w:r>
        <w:t>the</w:t>
      </w:r>
      <w:r>
        <w:rPr>
          <w:spacing w:val="-3"/>
        </w:rPr>
        <w:t xml:space="preserve"> </w:t>
      </w:r>
      <w:r>
        <w:t>use</w:t>
      </w:r>
      <w:r>
        <w:rPr>
          <w:spacing w:val="-4"/>
        </w:rPr>
        <w:t xml:space="preserve"> </w:t>
      </w:r>
      <w:r>
        <w:t>of</w:t>
      </w:r>
      <w:r>
        <w:rPr>
          <w:spacing w:val="-1"/>
        </w:rPr>
        <w:t xml:space="preserve"> </w:t>
      </w:r>
      <w:r>
        <w:t>distance</w:t>
      </w:r>
      <w:r>
        <w:rPr>
          <w:spacing w:val="-3"/>
        </w:rPr>
        <w:t xml:space="preserve"> </w:t>
      </w:r>
      <w:r>
        <w:rPr>
          <w:spacing w:val="-2"/>
        </w:rPr>
        <w:t>technologies.</w:t>
      </w:r>
    </w:p>
    <w:p w14:paraId="58FFAEC1" w14:textId="77777777" w:rsidR="005B323A" w:rsidRDefault="0026499D">
      <w:pPr>
        <w:ind w:left="667"/>
        <w:rPr>
          <w:sz w:val="24"/>
        </w:rPr>
      </w:pPr>
      <w:r>
        <w:rPr>
          <w:i/>
          <w:sz w:val="24"/>
        </w:rPr>
        <w:t>Psychiatric</w:t>
      </w:r>
      <w:r>
        <w:rPr>
          <w:i/>
          <w:spacing w:val="-5"/>
          <w:sz w:val="24"/>
        </w:rPr>
        <w:t xml:space="preserve"> </w:t>
      </w:r>
      <w:r>
        <w:rPr>
          <w:i/>
          <w:sz w:val="24"/>
        </w:rPr>
        <w:t>Services,</w:t>
      </w:r>
      <w:r>
        <w:rPr>
          <w:i/>
          <w:spacing w:val="-5"/>
          <w:sz w:val="24"/>
        </w:rPr>
        <w:t xml:space="preserve"> </w:t>
      </w:r>
      <w:r>
        <w:rPr>
          <w:i/>
          <w:sz w:val="24"/>
        </w:rPr>
        <w:t>54,</w:t>
      </w:r>
      <w:r>
        <w:rPr>
          <w:i/>
          <w:spacing w:val="-2"/>
          <w:sz w:val="24"/>
        </w:rPr>
        <w:t xml:space="preserve"> </w:t>
      </w:r>
      <w:r>
        <w:rPr>
          <w:spacing w:val="-2"/>
          <w:sz w:val="24"/>
        </w:rPr>
        <w:t>396–398.</w:t>
      </w:r>
    </w:p>
    <w:p w14:paraId="63DFFBCD" w14:textId="77777777" w:rsidR="005B323A" w:rsidRDefault="0026499D">
      <w:pPr>
        <w:pStyle w:val="BodyText"/>
        <w:ind w:hanging="447"/>
      </w:pPr>
      <w:r>
        <w:t>Pawsey,</w:t>
      </w:r>
      <w:r>
        <w:rPr>
          <w:spacing w:val="-4"/>
        </w:rPr>
        <w:t xml:space="preserve"> </w:t>
      </w:r>
      <w:r>
        <w:t>B.,</w:t>
      </w:r>
      <w:r>
        <w:rPr>
          <w:spacing w:val="-2"/>
        </w:rPr>
        <w:t xml:space="preserve"> </w:t>
      </w:r>
      <w:r>
        <w:t>&amp;</w:t>
      </w:r>
      <w:r>
        <w:rPr>
          <w:spacing w:val="-5"/>
        </w:rPr>
        <w:t xml:space="preserve"> </w:t>
      </w:r>
      <w:r>
        <w:t>Castle,</w:t>
      </w:r>
      <w:r>
        <w:rPr>
          <w:spacing w:val="-4"/>
        </w:rPr>
        <w:t xml:space="preserve"> </w:t>
      </w:r>
      <w:r>
        <w:t>D.</w:t>
      </w:r>
      <w:r>
        <w:rPr>
          <w:spacing w:val="-3"/>
        </w:rPr>
        <w:t xml:space="preserve"> </w:t>
      </w:r>
      <w:r>
        <w:t>J.</w:t>
      </w:r>
      <w:r>
        <w:rPr>
          <w:spacing w:val="-4"/>
        </w:rPr>
        <w:t xml:space="preserve"> </w:t>
      </w:r>
      <w:r>
        <w:t>(2005).</w:t>
      </w:r>
      <w:r>
        <w:rPr>
          <w:spacing w:val="-4"/>
        </w:rPr>
        <w:t xml:space="preserve"> </w:t>
      </w:r>
      <w:r>
        <w:t>Web</w:t>
      </w:r>
      <w:r>
        <w:rPr>
          <w:spacing w:val="-4"/>
        </w:rPr>
        <w:t xml:space="preserve"> </w:t>
      </w:r>
      <w:r>
        <w:t>watch:</w:t>
      </w:r>
      <w:r>
        <w:rPr>
          <w:spacing w:val="-4"/>
        </w:rPr>
        <w:t xml:space="preserve"> </w:t>
      </w:r>
      <w:r>
        <w:t>Treatment</w:t>
      </w:r>
      <w:r>
        <w:rPr>
          <w:spacing w:val="-4"/>
        </w:rPr>
        <w:t xml:space="preserve"> </w:t>
      </w:r>
      <w:r>
        <w:t>sites</w:t>
      </w:r>
      <w:r>
        <w:rPr>
          <w:spacing w:val="-4"/>
        </w:rPr>
        <w:t xml:space="preserve"> </w:t>
      </w:r>
      <w:r>
        <w:t>for</w:t>
      </w:r>
      <w:r>
        <w:rPr>
          <w:spacing w:val="-4"/>
        </w:rPr>
        <w:t xml:space="preserve"> </w:t>
      </w:r>
      <w:r>
        <w:t>consumers–”e-health.”</w:t>
      </w:r>
      <w:r>
        <w:rPr>
          <w:spacing w:val="-3"/>
        </w:rPr>
        <w:t xml:space="preserve"> </w:t>
      </w:r>
      <w:r>
        <w:rPr>
          <w:i/>
        </w:rPr>
        <w:t xml:space="preserve">Dual Diagnosis, 2, </w:t>
      </w:r>
      <w:r>
        <w:t>89–91.</w:t>
      </w:r>
    </w:p>
    <w:p w14:paraId="22CBD193" w14:textId="77777777" w:rsidR="005B323A" w:rsidRDefault="0026499D">
      <w:pPr>
        <w:pStyle w:val="BodyText"/>
        <w:ind w:left="220"/>
      </w:pPr>
      <w:r>
        <w:t>Paxton,</w:t>
      </w:r>
      <w:r>
        <w:rPr>
          <w:spacing w:val="-4"/>
        </w:rPr>
        <w:t xml:space="preserve"> </w:t>
      </w:r>
      <w:r>
        <w:t>S.</w:t>
      </w:r>
      <w:r>
        <w:rPr>
          <w:spacing w:val="-5"/>
        </w:rPr>
        <w:t xml:space="preserve"> </w:t>
      </w:r>
      <w:r>
        <w:t>J.,</w:t>
      </w:r>
      <w:r>
        <w:rPr>
          <w:spacing w:val="-2"/>
        </w:rPr>
        <w:t xml:space="preserve"> </w:t>
      </w:r>
      <w:r>
        <w:t>&amp;</w:t>
      </w:r>
      <w:r>
        <w:rPr>
          <w:spacing w:val="-3"/>
        </w:rPr>
        <w:t xml:space="preserve"> </w:t>
      </w:r>
      <w:r>
        <w:t>Franko,</w:t>
      </w:r>
      <w:r>
        <w:rPr>
          <w:spacing w:val="-1"/>
        </w:rPr>
        <w:t xml:space="preserve"> </w:t>
      </w:r>
      <w:r>
        <w:t>D.</w:t>
      </w:r>
      <w:r>
        <w:rPr>
          <w:spacing w:val="-1"/>
        </w:rPr>
        <w:t xml:space="preserve"> </w:t>
      </w:r>
      <w:r>
        <w:t>L.</w:t>
      </w:r>
      <w:r>
        <w:rPr>
          <w:spacing w:val="1"/>
        </w:rPr>
        <w:t xml:space="preserve"> </w:t>
      </w:r>
      <w:r>
        <w:t>(2010).</w:t>
      </w:r>
      <w:r>
        <w:rPr>
          <w:spacing w:val="-1"/>
        </w:rPr>
        <w:t xml:space="preserve"> </w:t>
      </w:r>
      <w:r>
        <w:t>Body</w:t>
      </w:r>
      <w:r>
        <w:rPr>
          <w:spacing w:val="-7"/>
        </w:rPr>
        <w:t xml:space="preserve"> </w:t>
      </w:r>
      <w:r>
        <w:t>image</w:t>
      </w:r>
      <w:r>
        <w:rPr>
          <w:spacing w:val="-3"/>
        </w:rPr>
        <w:t xml:space="preserve"> </w:t>
      </w:r>
      <w:r>
        <w:t>and</w:t>
      </w:r>
      <w:r>
        <w:rPr>
          <w:spacing w:val="-1"/>
        </w:rPr>
        <w:t xml:space="preserve"> </w:t>
      </w:r>
      <w:r>
        <w:t>eating</w:t>
      </w:r>
      <w:r>
        <w:rPr>
          <w:spacing w:val="-5"/>
        </w:rPr>
        <w:t xml:space="preserve"> </w:t>
      </w:r>
      <w:r>
        <w:t>disorders.</w:t>
      </w:r>
      <w:r>
        <w:rPr>
          <w:spacing w:val="-1"/>
        </w:rPr>
        <w:t xml:space="preserve"> </w:t>
      </w:r>
      <w:r>
        <w:t>In M.</w:t>
      </w:r>
      <w:r>
        <w:rPr>
          <w:spacing w:val="2"/>
        </w:rPr>
        <w:t xml:space="preserve"> </w:t>
      </w:r>
      <w:r>
        <w:t>A.</w:t>
      </w:r>
      <w:r>
        <w:rPr>
          <w:spacing w:val="-1"/>
        </w:rPr>
        <w:t xml:space="preserve"> </w:t>
      </w:r>
      <w:r>
        <w:t>Cucciare</w:t>
      </w:r>
      <w:r>
        <w:rPr>
          <w:spacing w:val="-3"/>
        </w:rPr>
        <w:t xml:space="preserve"> </w:t>
      </w:r>
      <w:r>
        <w:t>&amp;</w:t>
      </w:r>
      <w:r>
        <w:rPr>
          <w:spacing w:val="-2"/>
        </w:rPr>
        <w:t xml:space="preserve"> </w:t>
      </w:r>
      <w:r>
        <w:rPr>
          <w:spacing w:val="-5"/>
        </w:rPr>
        <w:t>K.</w:t>
      </w:r>
    </w:p>
    <w:p w14:paraId="0033AFAD" w14:textId="77777777" w:rsidR="005B323A" w:rsidRDefault="0026499D">
      <w:pPr>
        <w:ind w:left="667" w:right="150"/>
        <w:rPr>
          <w:sz w:val="24"/>
        </w:rPr>
      </w:pPr>
      <w:r>
        <w:rPr>
          <w:sz w:val="24"/>
        </w:rPr>
        <w:t xml:space="preserve">R. Weingardt (Eds.), </w:t>
      </w:r>
      <w:r>
        <w:rPr>
          <w:i/>
          <w:sz w:val="24"/>
        </w:rPr>
        <w:t>Using technology to support evidence-based behavioral health practices:</w:t>
      </w:r>
      <w:r>
        <w:rPr>
          <w:i/>
          <w:spacing w:val="-4"/>
          <w:sz w:val="24"/>
        </w:rPr>
        <w:t xml:space="preserve"> </w:t>
      </w:r>
      <w:r>
        <w:rPr>
          <w:i/>
          <w:sz w:val="24"/>
        </w:rPr>
        <w:t>A</w:t>
      </w:r>
      <w:r>
        <w:rPr>
          <w:i/>
          <w:spacing w:val="-5"/>
          <w:sz w:val="24"/>
        </w:rPr>
        <w:t xml:space="preserve"> </w:t>
      </w:r>
      <w:r>
        <w:rPr>
          <w:i/>
          <w:sz w:val="24"/>
        </w:rPr>
        <w:t>clinician’s</w:t>
      </w:r>
      <w:r>
        <w:rPr>
          <w:i/>
          <w:spacing w:val="-4"/>
          <w:sz w:val="24"/>
        </w:rPr>
        <w:t xml:space="preserve"> </w:t>
      </w:r>
      <w:r>
        <w:rPr>
          <w:i/>
          <w:sz w:val="24"/>
        </w:rPr>
        <w:t>guide</w:t>
      </w:r>
      <w:r>
        <w:rPr>
          <w:i/>
          <w:spacing w:val="-5"/>
          <w:sz w:val="24"/>
        </w:rPr>
        <w:t xml:space="preserve"> </w:t>
      </w:r>
      <w:r>
        <w:rPr>
          <w:sz w:val="24"/>
        </w:rPr>
        <w:t>(pp.</w:t>
      </w:r>
      <w:r>
        <w:rPr>
          <w:spacing w:val="-4"/>
          <w:sz w:val="24"/>
        </w:rPr>
        <w:t xml:space="preserve"> </w:t>
      </w:r>
      <w:r>
        <w:rPr>
          <w:sz w:val="24"/>
        </w:rPr>
        <w:t>151–168).</w:t>
      </w:r>
      <w:r>
        <w:rPr>
          <w:spacing w:val="-5"/>
          <w:sz w:val="24"/>
        </w:rPr>
        <w:t xml:space="preserve"> </w:t>
      </w:r>
      <w:r>
        <w:rPr>
          <w:sz w:val="24"/>
        </w:rPr>
        <w:t>New</w:t>
      </w:r>
      <w:r>
        <w:rPr>
          <w:spacing w:val="-2"/>
          <w:sz w:val="24"/>
        </w:rPr>
        <w:t xml:space="preserve"> </w:t>
      </w:r>
      <w:r>
        <w:rPr>
          <w:sz w:val="24"/>
        </w:rPr>
        <w:t>York:</w:t>
      </w:r>
      <w:r>
        <w:rPr>
          <w:spacing w:val="-4"/>
          <w:sz w:val="24"/>
        </w:rPr>
        <w:t xml:space="preserve"> </w:t>
      </w:r>
      <w:r>
        <w:rPr>
          <w:sz w:val="24"/>
        </w:rPr>
        <w:t>Routledge/Taylor</w:t>
      </w:r>
      <w:r>
        <w:rPr>
          <w:spacing w:val="-3"/>
          <w:sz w:val="24"/>
        </w:rPr>
        <w:t xml:space="preserve"> </w:t>
      </w:r>
      <w:r>
        <w:rPr>
          <w:sz w:val="24"/>
        </w:rPr>
        <w:t>&amp;</w:t>
      </w:r>
      <w:r>
        <w:rPr>
          <w:spacing w:val="-6"/>
          <w:sz w:val="24"/>
        </w:rPr>
        <w:t xml:space="preserve"> </w:t>
      </w:r>
      <w:r>
        <w:rPr>
          <w:sz w:val="24"/>
        </w:rPr>
        <w:t>Francis</w:t>
      </w:r>
      <w:r>
        <w:rPr>
          <w:spacing w:val="-4"/>
          <w:sz w:val="24"/>
        </w:rPr>
        <w:t xml:space="preserve"> </w:t>
      </w:r>
      <w:r>
        <w:rPr>
          <w:sz w:val="24"/>
        </w:rPr>
        <w:t>Group.</w:t>
      </w:r>
    </w:p>
    <w:p w14:paraId="59E726F5" w14:textId="77777777" w:rsidR="005B323A" w:rsidRDefault="005B323A">
      <w:pPr>
        <w:rPr>
          <w:sz w:val="24"/>
        </w:rPr>
        <w:sectPr w:rsidR="005B323A">
          <w:pgSz w:w="12240" w:h="15840"/>
          <w:pgMar w:top="1300" w:right="1220" w:bottom="1080" w:left="1220" w:header="722" w:footer="887" w:gutter="0"/>
          <w:cols w:space="720"/>
        </w:sectPr>
      </w:pPr>
    </w:p>
    <w:p w14:paraId="13CE7E2B" w14:textId="77777777" w:rsidR="005B323A" w:rsidRDefault="0026499D">
      <w:pPr>
        <w:pStyle w:val="BodyText"/>
        <w:spacing w:before="124"/>
        <w:ind w:left="220"/>
      </w:pPr>
      <w:r>
        <w:lastRenderedPageBreak/>
        <w:t>Paxton,</w:t>
      </w:r>
      <w:r>
        <w:rPr>
          <w:spacing w:val="-4"/>
        </w:rPr>
        <w:t xml:space="preserve"> </w:t>
      </w:r>
      <w:r>
        <w:t>S.</w:t>
      </w:r>
      <w:r>
        <w:rPr>
          <w:spacing w:val="-5"/>
        </w:rPr>
        <w:t xml:space="preserve"> </w:t>
      </w:r>
      <w:r>
        <w:t>J.,</w:t>
      </w:r>
      <w:r>
        <w:rPr>
          <w:spacing w:val="-2"/>
        </w:rPr>
        <w:t xml:space="preserve"> </w:t>
      </w:r>
      <w:r>
        <w:t>McLean,</w:t>
      </w:r>
      <w:r>
        <w:rPr>
          <w:spacing w:val="-2"/>
        </w:rPr>
        <w:t xml:space="preserve"> </w:t>
      </w:r>
      <w:r>
        <w:t>S.</w:t>
      </w:r>
      <w:r>
        <w:rPr>
          <w:spacing w:val="-2"/>
        </w:rPr>
        <w:t xml:space="preserve"> </w:t>
      </w:r>
      <w:r>
        <w:t>A.,</w:t>
      </w:r>
      <w:r>
        <w:rPr>
          <w:spacing w:val="-2"/>
        </w:rPr>
        <w:t xml:space="preserve"> </w:t>
      </w:r>
      <w:r>
        <w:t>Gollings,</w:t>
      </w:r>
      <w:r>
        <w:rPr>
          <w:spacing w:val="-2"/>
        </w:rPr>
        <w:t xml:space="preserve"> </w:t>
      </w:r>
      <w:r>
        <w:t>E.</w:t>
      </w:r>
      <w:r>
        <w:rPr>
          <w:spacing w:val="-2"/>
        </w:rPr>
        <w:t xml:space="preserve"> </w:t>
      </w:r>
      <w:r>
        <w:t>K.,</w:t>
      </w:r>
      <w:r>
        <w:rPr>
          <w:spacing w:val="-1"/>
        </w:rPr>
        <w:t xml:space="preserve"> </w:t>
      </w:r>
      <w:r>
        <w:t>Faulkner,</w:t>
      </w:r>
      <w:r>
        <w:rPr>
          <w:spacing w:val="-2"/>
        </w:rPr>
        <w:t xml:space="preserve"> </w:t>
      </w:r>
      <w:r>
        <w:t>C.,</w:t>
      </w:r>
      <w:r>
        <w:rPr>
          <w:spacing w:val="-2"/>
        </w:rPr>
        <w:t xml:space="preserve"> </w:t>
      </w:r>
      <w:r>
        <w:t>&amp;</w:t>
      </w:r>
      <w:r>
        <w:rPr>
          <w:spacing w:val="-4"/>
        </w:rPr>
        <w:t xml:space="preserve"> </w:t>
      </w:r>
      <w:r>
        <w:t>Wertheim,</w:t>
      </w:r>
      <w:r>
        <w:rPr>
          <w:spacing w:val="-2"/>
        </w:rPr>
        <w:t xml:space="preserve"> </w:t>
      </w:r>
      <w:r>
        <w:t>E.</w:t>
      </w:r>
      <w:r>
        <w:rPr>
          <w:spacing w:val="-1"/>
        </w:rPr>
        <w:t xml:space="preserve"> </w:t>
      </w:r>
      <w:r>
        <w:t>H.</w:t>
      </w:r>
      <w:r>
        <w:rPr>
          <w:spacing w:val="-2"/>
        </w:rPr>
        <w:t xml:space="preserve"> (2007).</w:t>
      </w:r>
    </w:p>
    <w:p w14:paraId="73CAEE77" w14:textId="77777777" w:rsidR="005B323A" w:rsidRDefault="0026499D">
      <w:pPr>
        <w:ind w:left="666"/>
        <w:rPr>
          <w:sz w:val="24"/>
        </w:rPr>
      </w:pPr>
      <w:r>
        <w:rPr>
          <w:sz w:val="24"/>
        </w:rPr>
        <w:t>Comparison</w:t>
      </w:r>
      <w:r>
        <w:rPr>
          <w:spacing w:val="-3"/>
          <w:sz w:val="24"/>
        </w:rPr>
        <w:t xml:space="preserve"> </w:t>
      </w:r>
      <w:r>
        <w:rPr>
          <w:sz w:val="24"/>
        </w:rPr>
        <w:t>of</w:t>
      </w:r>
      <w:r>
        <w:rPr>
          <w:spacing w:val="-3"/>
          <w:sz w:val="24"/>
        </w:rPr>
        <w:t xml:space="preserve"> </w:t>
      </w:r>
      <w:r>
        <w:rPr>
          <w:sz w:val="24"/>
        </w:rPr>
        <w:t>face-to-face</w:t>
      </w:r>
      <w:r>
        <w:rPr>
          <w:spacing w:val="-4"/>
          <w:sz w:val="24"/>
        </w:rPr>
        <w:t xml:space="preserve"> </w:t>
      </w:r>
      <w:r>
        <w:rPr>
          <w:sz w:val="24"/>
        </w:rPr>
        <w:t>and</w:t>
      </w:r>
      <w:r>
        <w:rPr>
          <w:spacing w:val="-1"/>
          <w:sz w:val="24"/>
        </w:rPr>
        <w:t xml:space="preserve"> </w:t>
      </w:r>
      <w:r>
        <w:rPr>
          <w:sz w:val="24"/>
        </w:rPr>
        <w:t>Internet</w:t>
      </w:r>
      <w:r>
        <w:rPr>
          <w:spacing w:val="-3"/>
          <w:sz w:val="24"/>
        </w:rPr>
        <w:t xml:space="preserve"> </w:t>
      </w:r>
      <w:r>
        <w:rPr>
          <w:sz w:val="24"/>
        </w:rPr>
        <w:t>interventions</w:t>
      </w:r>
      <w:r>
        <w:rPr>
          <w:spacing w:val="-3"/>
          <w:sz w:val="24"/>
        </w:rPr>
        <w:t xml:space="preserve"> </w:t>
      </w:r>
      <w:r>
        <w:rPr>
          <w:sz w:val="24"/>
        </w:rPr>
        <w:t>for</w:t>
      </w:r>
      <w:r>
        <w:rPr>
          <w:spacing w:val="-5"/>
          <w:sz w:val="24"/>
        </w:rPr>
        <w:t xml:space="preserve"> </w:t>
      </w:r>
      <w:r>
        <w:rPr>
          <w:sz w:val="24"/>
        </w:rPr>
        <w:t>body</w:t>
      </w:r>
      <w:r>
        <w:rPr>
          <w:spacing w:val="-8"/>
          <w:sz w:val="24"/>
        </w:rPr>
        <w:t xml:space="preserve"> </w:t>
      </w:r>
      <w:r>
        <w:rPr>
          <w:sz w:val="24"/>
        </w:rPr>
        <w:t>image</w:t>
      </w:r>
      <w:r>
        <w:rPr>
          <w:spacing w:val="-4"/>
          <w:sz w:val="24"/>
        </w:rPr>
        <w:t xml:space="preserve"> </w:t>
      </w:r>
      <w:r>
        <w:rPr>
          <w:sz w:val="24"/>
        </w:rPr>
        <w:t>and</w:t>
      </w:r>
      <w:r>
        <w:rPr>
          <w:spacing w:val="-1"/>
          <w:sz w:val="24"/>
        </w:rPr>
        <w:t xml:space="preserve"> </w:t>
      </w:r>
      <w:r>
        <w:rPr>
          <w:sz w:val="24"/>
        </w:rPr>
        <w:t>eating</w:t>
      </w:r>
      <w:r>
        <w:rPr>
          <w:spacing w:val="-6"/>
          <w:sz w:val="24"/>
        </w:rPr>
        <w:t xml:space="preserve"> </w:t>
      </w:r>
      <w:r>
        <w:rPr>
          <w:sz w:val="24"/>
        </w:rPr>
        <w:t>problems</w:t>
      </w:r>
      <w:r>
        <w:rPr>
          <w:spacing w:val="-3"/>
          <w:sz w:val="24"/>
        </w:rPr>
        <w:t xml:space="preserve"> </w:t>
      </w:r>
      <w:r>
        <w:rPr>
          <w:sz w:val="24"/>
        </w:rPr>
        <w:t xml:space="preserve">in adult women: An RCT. </w:t>
      </w:r>
      <w:r>
        <w:rPr>
          <w:i/>
          <w:sz w:val="24"/>
        </w:rPr>
        <w:t xml:space="preserve">International Journal of Eating Disorders, 40, </w:t>
      </w:r>
      <w:r>
        <w:rPr>
          <w:sz w:val="24"/>
        </w:rPr>
        <w:t>692–704.</w:t>
      </w:r>
    </w:p>
    <w:p w14:paraId="4B2B49EF" w14:textId="77777777" w:rsidR="005B323A" w:rsidRDefault="0026499D">
      <w:pPr>
        <w:pStyle w:val="BodyText"/>
        <w:ind w:left="666" w:right="220" w:hanging="447"/>
      </w:pPr>
      <w:r>
        <w:t>Pealer,</w:t>
      </w:r>
      <w:r>
        <w:rPr>
          <w:spacing w:val="-1"/>
        </w:rPr>
        <w:t xml:space="preserve"> </w:t>
      </w:r>
      <w:r>
        <w:t>L.</w:t>
      </w:r>
      <w:r>
        <w:rPr>
          <w:spacing w:val="-3"/>
        </w:rPr>
        <w:t xml:space="preserve"> </w:t>
      </w:r>
      <w:r>
        <w:t>N.,</w:t>
      </w:r>
      <w:r>
        <w:rPr>
          <w:spacing w:val="-3"/>
        </w:rPr>
        <w:t xml:space="preserve"> </w:t>
      </w:r>
      <w:r>
        <w:t>Weiler,</w:t>
      </w:r>
      <w:r>
        <w:rPr>
          <w:spacing w:val="-3"/>
        </w:rPr>
        <w:t xml:space="preserve"> </w:t>
      </w:r>
      <w:r>
        <w:t>R.</w:t>
      </w:r>
      <w:r>
        <w:rPr>
          <w:spacing w:val="-1"/>
        </w:rPr>
        <w:t xml:space="preserve"> </w:t>
      </w:r>
      <w:r>
        <w:t>M.,</w:t>
      </w:r>
      <w:r>
        <w:rPr>
          <w:spacing w:val="-3"/>
        </w:rPr>
        <w:t xml:space="preserve"> </w:t>
      </w:r>
      <w:r>
        <w:t>Pigg,</w:t>
      </w:r>
      <w:r>
        <w:rPr>
          <w:spacing w:val="-3"/>
        </w:rPr>
        <w:t xml:space="preserve"> </w:t>
      </w:r>
      <w:r>
        <w:t>R.</w:t>
      </w:r>
      <w:r>
        <w:rPr>
          <w:spacing w:val="-3"/>
        </w:rPr>
        <w:t xml:space="preserve"> </w:t>
      </w:r>
      <w:r>
        <w:t>M.,</w:t>
      </w:r>
      <w:r>
        <w:rPr>
          <w:spacing w:val="-3"/>
        </w:rPr>
        <w:t xml:space="preserve"> </w:t>
      </w:r>
      <w:r>
        <w:t>Jr.,</w:t>
      </w:r>
      <w:r>
        <w:rPr>
          <w:spacing w:val="-3"/>
        </w:rPr>
        <w:t xml:space="preserve"> </w:t>
      </w:r>
      <w:r>
        <w:t>Miller,</w:t>
      </w:r>
      <w:r>
        <w:rPr>
          <w:spacing w:val="-3"/>
        </w:rPr>
        <w:t xml:space="preserve"> </w:t>
      </w:r>
      <w:r>
        <w:t>D.,</w:t>
      </w:r>
      <w:r>
        <w:rPr>
          <w:spacing w:val="-1"/>
        </w:rPr>
        <w:t xml:space="preserve"> </w:t>
      </w:r>
      <w:r>
        <w:t>&amp;</w:t>
      </w:r>
      <w:r>
        <w:rPr>
          <w:spacing w:val="-5"/>
        </w:rPr>
        <w:t xml:space="preserve"> </w:t>
      </w:r>
      <w:r>
        <w:t>Dorman,</w:t>
      </w:r>
      <w:r>
        <w:rPr>
          <w:spacing w:val="-3"/>
        </w:rPr>
        <w:t xml:space="preserve"> </w:t>
      </w:r>
      <w:r>
        <w:t>S.</w:t>
      </w:r>
      <w:r>
        <w:rPr>
          <w:spacing w:val="-3"/>
        </w:rPr>
        <w:t xml:space="preserve"> </w:t>
      </w:r>
      <w:r>
        <w:t>M.</w:t>
      </w:r>
      <w:r>
        <w:rPr>
          <w:spacing w:val="-1"/>
        </w:rPr>
        <w:t xml:space="preserve"> </w:t>
      </w:r>
      <w:r>
        <w:t>(2001).</w:t>
      </w:r>
      <w:r>
        <w:rPr>
          <w:spacing w:val="-3"/>
        </w:rPr>
        <w:t xml:space="preserve"> </w:t>
      </w:r>
      <w:r>
        <w:t>The</w:t>
      </w:r>
      <w:r>
        <w:rPr>
          <w:spacing w:val="-4"/>
        </w:rPr>
        <w:t xml:space="preserve"> </w:t>
      </w:r>
      <w:r>
        <w:t xml:space="preserve">feasibility of a Web-based surveillance system to collect health risk behavior data from college students. </w:t>
      </w:r>
      <w:r>
        <w:rPr>
          <w:i/>
        </w:rPr>
        <w:t>Healt</w:t>
      </w:r>
      <w:r>
        <w:rPr>
          <w:i/>
        </w:rPr>
        <w:t xml:space="preserve">h Education &amp; Behavior, 29, </w:t>
      </w:r>
      <w:r>
        <w:t>547–559.</w:t>
      </w:r>
    </w:p>
    <w:p w14:paraId="56C035A8" w14:textId="77777777" w:rsidR="005B323A" w:rsidRDefault="0026499D">
      <w:pPr>
        <w:spacing w:before="120"/>
        <w:ind w:left="667" w:hanging="447"/>
        <w:rPr>
          <w:sz w:val="24"/>
        </w:rPr>
      </w:pPr>
      <w:r>
        <w:rPr>
          <w:sz w:val="24"/>
        </w:rPr>
        <w:t>Peck,</w:t>
      </w:r>
      <w:r>
        <w:rPr>
          <w:spacing w:val="-4"/>
          <w:sz w:val="24"/>
        </w:rPr>
        <w:t xml:space="preserve"> </w:t>
      </w:r>
      <w:r>
        <w:rPr>
          <w:sz w:val="24"/>
        </w:rPr>
        <w:t>D.</w:t>
      </w:r>
      <w:r>
        <w:rPr>
          <w:spacing w:val="-4"/>
          <w:sz w:val="24"/>
        </w:rPr>
        <w:t xml:space="preserve"> </w:t>
      </w:r>
      <w:r>
        <w:rPr>
          <w:sz w:val="24"/>
        </w:rPr>
        <w:t>F.</w:t>
      </w:r>
      <w:r>
        <w:rPr>
          <w:spacing w:val="-2"/>
          <w:sz w:val="24"/>
        </w:rPr>
        <w:t xml:space="preserve"> </w:t>
      </w:r>
      <w:r>
        <w:rPr>
          <w:sz w:val="24"/>
        </w:rPr>
        <w:t>(2010).</w:t>
      </w:r>
      <w:r>
        <w:rPr>
          <w:spacing w:val="-4"/>
          <w:sz w:val="24"/>
        </w:rPr>
        <w:t xml:space="preserve"> </w:t>
      </w:r>
      <w:r>
        <w:rPr>
          <w:sz w:val="24"/>
        </w:rPr>
        <w:t>The</w:t>
      </w:r>
      <w:r>
        <w:rPr>
          <w:spacing w:val="-4"/>
          <w:sz w:val="24"/>
        </w:rPr>
        <w:t xml:space="preserve"> </w:t>
      </w:r>
      <w:r>
        <w:rPr>
          <w:sz w:val="24"/>
        </w:rPr>
        <w:t>therapist–client</w:t>
      </w:r>
      <w:r>
        <w:rPr>
          <w:spacing w:val="-4"/>
          <w:sz w:val="24"/>
        </w:rPr>
        <w:t xml:space="preserve"> </w:t>
      </w:r>
      <w:r>
        <w:rPr>
          <w:sz w:val="24"/>
        </w:rPr>
        <w:t>relationship,</w:t>
      </w:r>
      <w:r>
        <w:rPr>
          <w:spacing w:val="-4"/>
          <w:sz w:val="24"/>
        </w:rPr>
        <w:t xml:space="preserve"> </w:t>
      </w:r>
      <w:r>
        <w:rPr>
          <w:sz w:val="24"/>
        </w:rPr>
        <w:t>computerized</w:t>
      </w:r>
      <w:r>
        <w:rPr>
          <w:spacing w:val="-4"/>
          <w:sz w:val="24"/>
        </w:rPr>
        <w:t xml:space="preserve"> </w:t>
      </w:r>
      <w:r>
        <w:rPr>
          <w:sz w:val="24"/>
        </w:rPr>
        <w:t>self-help</w:t>
      </w:r>
      <w:r>
        <w:rPr>
          <w:spacing w:val="-4"/>
          <w:sz w:val="24"/>
        </w:rPr>
        <w:t xml:space="preserve"> </w:t>
      </w:r>
      <w:r>
        <w:rPr>
          <w:sz w:val="24"/>
        </w:rPr>
        <w:t>and</w:t>
      </w:r>
      <w:r>
        <w:rPr>
          <w:spacing w:val="-4"/>
          <w:sz w:val="24"/>
        </w:rPr>
        <w:t xml:space="preserve"> </w:t>
      </w:r>
      <w:r>
        <w:rPr>
          <w:sz w:val="24"/>
        </w:rPr>
        <w:t>active</w:t>
      </w:r>
      <w:r>
        <w:rPr>
          <w:spacing w:val="-5"/>
          <w:sz w:val="24"/>
        </w:rPr>
        <w:t xml:space="preserve"> </w:t>
      </w:r>
      <w:r>
        <w:rPr>
          <w:sz w:val="24"/>
        </w:rPr>
        <w:t xml:space="preserve">therapy ingredients. </w:t>
      </w:r>
      <w:r>
        <w:rPr>
          <w:i/>
          <w:sz w:val="24"/>
        </w:rPr>
        <w:t xml:space="preserve">Clinical Psychology &amp; Psychotherapy, 17, </w:t>
      </w:r>
      <w:r>
        <w:rPr>
          <w:sz w:val="24"/>
        </w:rPr>
        <w:t>147–153.</w:t>
      </w:r>
    </w:p>
    <w:p w14:paraId="26D75416" w14:textId="77777777" w:rsidR="005B323A" w:rsidRDefault="0026499D">
      <w:pPr>
        <w:pStyle w:val="BodyText"/>
        <w:ind w:hanging="447"/>
      </w:pPr>
      <w:r>
        <w:t>Pederson, L. L., Blumenthal, D. S., Dever, A., &amp; McGrady, G. (2006). A Web-based smoking cessation</w:t>
      </w:r>
      <w:r>
        <w:rPr>
          <w:spacing w:val="-4"/>
        </w:rPr>
        <w:t xml:space="preserve"> </w:t>
      </w:r>
      <w:r>
        <w:t>and</w:t>
      </w:r>
      <w:r>
        <w:rPr>
          <w:spacing w:val="-4"/>
        </w:rPr>
        <w:t xml:space="preserve"> </w:t>
      </w:r>
      <w:r>
        <w:t>prevention</w:t>
      </w:r>
      <w:r>
        <w:rPr>
          <w:spacing w:val="-2"/>
        </w:rPr>
        <w:t xml:space="preserve"> </w:t>
      </w:r>
      <w:r>
        <w:t>curriculum</w:t>
      </w:r>
      <w:r>
        <w:rPr>
          <w:spacing w:val="-4"/>
        </w:rPr>
        <w:t xml:space="preserve"> </w:t>
      </w:r>
      <w:r>
        <w:t>for</w:t>
      </w:r>
      <w:r>
        <w:rPr>
          <w:spacing w:val="-5"/>
        </w:rPr>
        <w:t xml:space="preserve"> </w:t>
      </w:r>
      <w:r>
        <w:t>medical</w:t>
      </w:r>
      <w:r>
        <w:rPr>
          <w:spacing w:val="-4"/>
        </w:rPr>
        <w:t xml:space="preserve"> </w:t>
      </w:r>
      <w:r>
        <w:t>students:</w:t>
      </w:r>
      <w:r>
        <w:rPr>
          <w:spacing w:val="-4"/>
        </w:rPr>
        <w:t xml:space="preserve"> </w:t>
      </w:r>
      <w:r>
        <w:t>Why,</w:t>
      </w:r>
      <w:r>
        <w:rPr>
          <w:spacing w:val="-4"/>
        </w:rPr>
        <w:t xml:space="preserve"> </w:t>
      </w:r>
      <w:r>
        <w:t>how,</w:t>
      </w:r>
      <w:r>
        <w:rPr>
          <w:spacing w:val="-4"/>
        </w:rPr>
        <w:t xml:space="preserve"> </w:t>
      </w:r>
      <w:r>
        <w:t>what,</w:t>
      </w:r>
      <w:r>
        <w:rPr>
          <w:spacing w:val="-2"/>
        </w:rPr>
        <w:t xml:space="preserve"> </w:t>
      </w:r>
      <w:r>
        <w:t>and</w:t>
      </w:r>
      <w:r>
        <w:rPr>
          <w:spacing w:val="-4"/>
        </w:rPr>
        <w:t xml:space="preserve"> </w:t>
      </w:r>
      <w:r>
        <w:t>what</w:t>
      </w:r>
      <w:r>
        <w:rPr>
          <w:spacing w:val="-4"/>
        </w:rPr>
        <w:t xml:space="preserve"> </w:t>
      </w:r>
      <w:r>
        <w:t xml:space="preserve">next. </w:t>
      </w:r>
      <w:r>
        <w:rPr>
          <w:i/>
        </w:rPr>
        <w:t xml:space="preserve">Drug and Alcohol Review, 25, </w:t>
      </w:r>
      <w:r>
        <w:t>39–47.</w:t>
      </w:r>
    </w:p>
    <w:p w14:paraId="2DC1929B" w14:textId="77777777" w:rsidR="005B323A" w:rsidRDefault="0026499D">
      <w:pPr>
        <w:pStyle w:val="BodyText"/>
        <w:spacing w:before="121"/>
        <w:ind w:hanging="447"/>
      </w:pPr>
      <w:r>
        <w:t>Pedrero-Perez,</w:t>
      </w:r>
      <w:r>
        <w:rPr>
          <w:spacing w:val="-4"/>
        </w:rPr>
        <w:t xml:space="preserve"> </w:t>
      </w:r>
      <w:r>
        <w:t>E.</w:t>
      </w:r>
      <w:r>
        <w:rPr>
          <w:spacing w:val="-4"/>
        </w:rPr>
        <w:t xml:space="preserve"> </w:t>
      </w:r>
      <w:r>
        <w:t>J.,</w:t>
      </w:r>
      <w:r>
        <w:rPr>
          <w:spacing w:val="-4"/>
        </w:rPr>
        <w:t xml:space="preserve"> </w:t>
      </w:r>
      <w:r>
        <w:t>Rojo-Mota,</w:t>
      </w:r>
      <w:r>
        <w:rPr>
          <w:spacing w:val="-4"/>
        </w:rPr>
        <w:t xml:space="preserve"> </w:t>
      </w:r>
      <w:r>
        <w:t>G.,</w:t>
      </w:r>
      <w:r>
        <w:rPr>
          <w:spacing w:val="-4"/>
        </w:rPr>
        <w:t xml:space="preserve"> </w:t>
      </w:r>
      <w:r>
        <w:t>Ruiz-</w:t>
      </w:r>
      <w:r>
        <w:t>Sanchez</w:t>
      </w:r>
      <w:r>
        <w:rPr>
          <w:spacing w:val="-3"/>
        </w:rPr>
        <w:t xml:space="preserve"> </w:t>
      </w:r>
      <w:r>
        <w:t>de</w:t>
      </w:r>
      <w:r>
        <w:rPr>
          <w:spacing w:val="-3"/>
        </w:rPr>
        <w:t xml:space="preserve"> </w:t>
      </w:r>
      <w:r>
        <w:t>Leon,</w:t>
      </w:r>
      <w:r>
        <w:rPr>
          <w:spacing w:val="-4"/>
        </w:rPr>
        <w:t xml:space="preserve"> </w:t>
      </w:r>
      <w:r>
        <w:t>J.</w:t>
      </w:r>
      <w:r>
        <w:rPr>
          <w:spacing w:val="-4"/>
        </w:rPr>
        <w:t xml:space="preserve"> </w:t>
      </w:r>
      <w:r>
        <w:t>M.,</w:t>
      </w:r>
      <w:r>
        <w:rPr>
          <w:spacing w:val="-2"/>
        </w:rPr>
        <w:t xml:space="preserve"> </w:t>
      </w:r>
      <w:r>
        <w:t>Llanero-Luque,</w:t>
      </w:r>
      <w:r>
        <w:rPr>
          <w:spacing w:val="-4"/>
        </w:rPr>
        <w:t xml:space="preserve"> </w:t>
      </w:r>
      <w:r>
        <w:t>M.,</w:t>
      </w:r>
      <w:r>
        <w:rPr>
          <w:spacing w:val="-2"/>
        </w:rPr>
        <w:t xml:space="preserve"> </w:t>
      </w:r>
      <w:r>
        <w:t>&amp;</w:t>
      </w:r>
      <w:r>
        <w:rPr>
          <w:spacing w:val="-6"/>
        </w:rPr>
        <w:t xml:space="preserve"> </w:t>
      </w:r>
      <w:r>
        <w:t xml:space="preserve">Puerta- Garcia, C. (2011). Rehabilitación cognitiva en el tratamiento de las adicciones. [Cognitive remediation in addictions treatment.] </w:t>
      </w:r>
      <w:r>
        <w:rPr>
          <w:i/>
        </w:rPr>
        <w:t xml:space="preserve">Revista de Neurologia, 52, </w:t>
      </w:r>
      <w:r>
        <w:t>163–172.</w:t>
      </w:r>
    </w:p>
    <w:p w14:paraId="76220A24" w14:textId="77777777" w:rsidR="005B323A" w:rsidRDefault="0026499D">
      <w:pPr>
        <w:spacing w:before="120"/>
        <w:ind w:left="667" w:hanging="447"/>
        <w:rPr>
          <w:sz w:val="24"/>
        </w:rPr>
      </w:pPr>
      <w:r>
        <w:rPr>
          <w:sz w:val="24"/>
        </w:rPr>
        <w:t>Peng, B. W., &amp; Schoech, D. (2008). Gr</w:t>
      </w:r>
      <w:r>
        <w:rPr>
          <w:sz w:val="24"/>
        </w:rPr>
        <w:t>ounding online prevention interventions in theory: Guidelines</w:t>
      </w:r>
      <w:r>
        <w:rPr>
          <w:spacing w:val="-4"/>
          <w:sz w:val="24"/>
        </w:rPr>
        <w:t xml:space="preserve"> </w:t>
      </w:r>
      <w:r>
        <w:rPr>
          <w:sz w:val="24"/>
        </w:rPr>
        <w:t>from</w:t>
      </w:r>
      <w:r>
        <w:rPr>
          <w:spacing w:val="-4"/>
          <w:sz w:val="24"/>
        </w:rPr>
        <w:t xml:space="preserve"> </w:t>
      </w:r>
      <w:r>
        <w:rPr>
          <w:sz w:val="24"/>
        </w:rPr>
        <w:t>a</w:t>
      </w:r>
      <w:r>
        <w:rPr>
          <w:spacing w:val="-4"/>
          <w:sz w:val="24"/>
        </w:rPr>
        <w:t xml:space="preserve"> </w:t>
      </w:r>
      <w:r>
        <w:rPr>
          <w:sz w:val="24"/>
        </w:rPr>
        <w:t>review</w:t>
      </w:r>
      <w:r>
        <w:rPr>
          <w:spacing w:val="-2"/>
          <w:sz w:val="24"/>
        </w:rPr>
        <w:t xml:space="preserve"> </w:t>
      </w:r>
      <w:r>
        <w:rPr>
          <w:sz w:val="24"/>
        </w:rPr>
        <w:t>of</w:t>
      </w:r>
      <w:r>
        <w:rPr>
          <w:spacing w:val="-4"/>
          <w:sz w:val="24"/>
        </w:rPr>
        <w:t xml:space="preserve"> </w:t>
      </w:r>
      <w:r>
        <w:rPr>
          <w:sz w:val="24"/>
        </w:rPr>
        <w:t>selected</w:t>
      </w:r>
      <w:r>
        <w:rPr>
          <w:spacing w:val="-4"/>
          <w:sz w:val="24"/>
        </w:rPr>
        <w:t xml:space="preserve"> </w:t>
      </w:r>
      <w:r>
        <w:rPr>
          <w:sz w:val="24"/>
        </w:rPr>
        <w:t>theories</w:t>
      </w:r>
      <w:r>
        <w:rPr>
          <w:spacing w:val="-4"/>
          <w:sz w:val="24"/>
        </w:rPr>
        <w:t xml:space="preserve"> </w:t>
      </w:r>
      <w:r>
        <w:rPr>
          <w:sz w:val="24"/>
        </w:rPr>
        <w:t>and</w:t>
      </w:r>
      <w:r>
        <w:rPr>
          <w:spacing w:val="-2"/>
          <w:sz w:val="24"/>
        </w:rPr>
        <w:t xml:space="preserve"> </w:t>
      </w:r>
      <w:r>
        <w:rPr>
          <w:sz w:val="24"/>
        </w:rPr>
        <w:t>research.</w:t>
      </w:r>
      <w:r>
        <w:rPr>
          <w:spacing w:val="-3"/>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Technology</w:t>
      </w:r>
      <w:r>
        <w:rPr>
          <w:i/>
          <w:spacing w:val="-4"/>
          <w:sz w:val="24"/>
        </w:rPr>
        <w:t xml:space="preserve"> </w:t>
      </w:r>
      <w:r>
        <w:rPr>
          <w:i/>
          <w:sz w:val="24"/>
        </w:rPr>
        <w:t>in</w:t>
      </w:r>
      <w:r>
        <w:rPr>
          <w:i/>
          <w:spacing w:val="-4"/>
          <w:sz w:val="24"/>
        </w:rPr>
        <w:t xml:space="preserve"> </w:t>
      </w:r>
      <w:r>
        <w:rPr>
          <w:i/>
          <w:sz w:val="24"/>
        </w:rPr>
        <w:t xml:space="preserve">Human Services, 26, </w:t>
      </w:r>
      <w:r>
        <w:rPr>
          <w:sz w:val="24"/>
        </w:rPr>
        <w:t>376–396.</w:t>
      </w:r>
    </w:p>
    <w:p w14:paraId="12EBEC02" w14:textId="77777777" w:rsidR="005B323A" w:rsidRDefault="0026499D">
      <w:pPr>
        <w:spacing w:before="120"/>
        <w:ind w:left="667" w:hanging="447"/>
        <w:rPr>
          <w:sz w:val="24"/>
        </w:rPr>
      </w:pPr>
      <w:r>
        <w:rPr>
          <w:sz w:val="24"/>
        </w:rPr>
        <w:t>Pentland,</w:t>
      </w:r>
      <w:r>
        <w:rPr>
          <w:spacing w:val="-4"/>
          <w:sz w:val="24"/>
        </w:rPr>
        <w:t xml:space="preserve"> </w:t>
      </w:r>
      <w:r>
        <w:rPr>
          <w:sz w:val="24"/>
        </w:rPr>
        <w:t>A.</w:t>
      </w:r>
      <w:r>
        <w:rPr>
          <w:spacing w:val="-4"/>
          <w:sz w:val="24"/>
        </w:rPr>
        <w:t xml:space="preserve"> </w:t>
      </w:r>
      <w:r>
        <w:rPr>
          <w:sz w:val="24"/>
        </w:rPr>
        <w:t>S.</w:t>
      </w:r>
      <w:r>
        <w:rPr>
          <w:spacing w:val="-4"/>
          <w:sz w:val="24"/>
        </w:rPr>
        <w:t xml:space="preserve"> </w:t>
      </w:r>
      <w:r>
        <w:rPr>
          <w:sz w:val="24"/>
        </w:rPr>
        <w:t>(2004).</w:t>
      </w:r>
      <w:r>
        <w:rPr>
          <w:spacing w:val="-4"/>
          <w:sz w:val="24"/>
        </w:rPr>
        <w:t xml:space="preserve"> </w:t>
      </w:r>
      <w:r>
        <w:rPr>
          <w:sz w:val="24"/>
        </w:rPr>
        <w:t>Healthwear:</w:t>
      </w:r>
      <w:r>
        <w:rPr>
          <w:spacing w:val="-4"/>
          <w:sz w:val="24"/>
        </w:rPr>
        <w:t xml:space="preserve"> </w:t>
      </w:r>
      <w:r>
        <w:rPr>
          <w:sz w:val="24"/>
        </w:rPr>
        <w:t>Medical</w:t>
      </w:r>
      <w:r>
        <w:rPr>
          <w:spacing w:val="-4"/>
          <w:sz w:val="24"/>
        </w:rPr>
        <w:t xml:space="preserve"> </w:t>
      </w:r>
      <w:r>
        <w:rPr>
          <w:sz w:val="24"/>
        </w:rPr>
        <w:t>technology</w:t>
      </w:r>
      <w:r>
        <w:rPr>
          <w:spacing w:val="-8"/>
          <w:sz w:val="24"/>
        </w:rPr>
        <w:t xml:space="preserve"> </w:t>
      </w:r>
      <w:r>
        <w:rPr>
          <w:sz w:val="24"/>
        </w:rPr>
        <w:t>becomes</w:t>
      </w:r>
      <w:r>
        <w:rPr>
          <w:spacing w:val="-4"/>
          <w:sz w:val="24"/>
        </w:rPr>
        <w:t xml:space="preserve"> </w:t>
      </w:r>
      <w:r>
        <w:rPr>
          <w:sz w:val="24"/>
        </w:rPr>
        <w:t xml:space="preserve">wearable. </w:t>
      </w:r>
      <w:r>
        <w:rPr>
          <w:i/>
          <w:sz w:val="24"/>
        </w:rPr>
        <w:t>Studies</w:t>
      </w:r>
      <w:r>
        <w:rPr>
          <w:i/>
          <w:spacing w:val="-4"/>
          <w:sz w:val="24"/>
        </w:rPr>
        <w:t xml:space="preserve"> </w:t>
      </w:r>
      <w:r>
        <w:rPr>
          <w:i/>
          <w:sz w:val="24"/>
        </w:rPr>
        <w:t>in</w:t>
      </w:r>
      <w:r>
        <w:rPr>
          <w:i/>
          <w:spacing w:val="-4"/>
          <w:sz w:val="24"/>
        </w:rPr>
        <w:t xml:space="preserve"> </w:t>
      </w:r>
      <w:r>
        <w:rPr>
          <w:i/>
          <w:sz w:val="24"/>
        </w:rPr>
        <w:t xml:space="preserve">Health Technology and Informatics, 118, </w:t>
      </w:r>
      <w:r>
        <w:rPr>
          <w:sz w:val="24"/>
        </w:rPr>
        <w:t>55–65.</w:t>
      </w:r>
    </w:p>
    <w:p w14:paraId="7FC9D5F9" w14:textId="77777777" w:rsidR="005B323A" w:rsidRDefault="0026499D">
      <w:pPr>
        <w:pStyle w:val="BodyText"/>
        <w:ind w:hanging="447"/>
      </w:pPr>
      <w:r>
        <w:t>Pereira,</w:t>
      </w:r>
      <w:r>
        <w:rPr>
          <w:spacing w:val="-3"/>
        </w:rPr>
        <w:t xml:space="preserve"> </w:t>
      </w:r>
      <w:r>
        <w:t>J.,</w:t>
      </w:r>
      <w:r>
        <w:rPr>
          <w:spacing w:val="-3"/>
        </w:rPr>
        <w:t xml:space="preserve"> </w:t>
      </w:r>
      <w:r>
        <w:t>Bruera,</w:t>
      </w:r>
      <w:r>
        <w:rPr>
          <w:spacing w:val="-3"/>
        </w:rPr>
        <w:t xml:space="preserve"> </w:t>
      </w:r>
      <w:r>
        <w:t>E.,</w:t>
      </w:r>
      <w:r>
        <w:rPr>
          <w:spacing w:val="-3"/>
        </w:rPr>
        <w:t xml:space="preserve"> </w:t>
      </w:r>
      <w:r>
        <w:t>Macmillan,</w:t>
      </w:r>
      <w:r>
        <w:rPr>
          <w:spacing w:val="-2"/>
        </w:rPr>
        <w:t xml:space="preserve"> </w:t>
      </w:r>
      <w:r>
        <w:t>K.,</w:t>
      </w:r>
      <w:r>
        <w:rPr>
          <w:spacing w:val="-3"/>
        </w:rPr>
        <w:t xml:space="preserve"> </w:t>
      </w:r>
      <w:r>
        <w:t>&amp;</w:t>
      </w:r>
      <w:r>
        <w:rPr>
          <w:spacing w:val="-4"/>
        </w:rPr>
        <w:t xml:space="preserve"> </w:t>
      </w:r>
      <w:r>
        <w:t>Kavanagh,</w:t>
      </w:r>
      <w:r>
        <w:rPr>
          <w:spacing w:val="-3"/>
        </w:rPr>
        <w:t xml:space="preserve"> </w:t>
      </w:r>
      <w:r>
        <w:t>S.</w:t>
      </w:r>
      <w:r>
        <w:rPr>
          <w:spacing w:val="-3"/>
        </w:rPr>
        <w:t xml:space="preserve"> </w:t>
      </w:r>
      <w:r>
        <w:t>(2000).</w:t>
      </w:r>
      <w:r>
        <w:rPr>
          <w:spacing w:val="-3"/>
        </w:rPr>
        <w:t xml:space="preserve"> </w:t>
      </w:r>
      <w:r>
        <w:t>Palliative</w:t>
      </w:r>
      <w:r>
        <w:rPr>
          <w:spacing w:val="-4"/>
        </w:rPr>
        <w:t xml:space="preserve"> </w:t>
      </w:r>
      <w:r>
        <w:t>cancer</w:t>
      </w:r>
      <w:r>
        <w:rPr>
          <w:spacing w:val="-3"/>
        </w:rPr>
        <w:t xml:space="preserve"> </w:t>
      </w:r>
      <w:r>
        <w:t>patients</w:t>
      </w:r>
      <w:r>
        <w:rPr>
          <w:spacing w:val="-1"/>
        </w:rPr>
        <w:t xml:space="preserve"> </w:t>
      </w:r>
      <w:r>
        <w:t>and</w:t>
      </w:r>
      <w:r>
        <w:rPr>
          <w:spacing w:val="-3"/>
        </w:rPr>
        <w:t xml:space="preserve"> </w:t>
      </w:r>
      <w:r>
        <w:t xml:space="preserve">their families on the Internet: Motivation and impact. </w:t>
      </w:r>
      <w:r>
        <w:rPr>
          <w:i/>
        </w:rPr>
        <w:t xml:space="preserve">Journal of Palliative Care, 16, </w:t>
      </w:r>
      <w:r>
        <w:t>13–19.</w:t>
      </w:r>
    </w:p>
    <w:p w14:paraId="7D22BC12" w14:textId="77777777" w:rsidR="005B323A" w:rsidRDefault="0026499D">
      <w:pPr>
        <w:spacing w:before="121"/>
        <w:ind w:left="667" w:right="265" w:hanging="447"/>
        <w:rPr>
          <w:sz w:val="24"/>
        </w:rPr>
      </w:pPr>
      <w:r>
        <w:rPr>
          <w:sz w:val="24"/>
        </w:rPr>
        <w:t>Perini, S., Titov, N.</w:t>
      </w:r>
      <w:r>
        <w:rPr>
          <w:sz w:val="24"/>
        </w:rPr>
        <w:t>, &amp; Andrews, G. (2009). Clinician-assisted Internet-based treatment is effective</w:t>
      </w:r>
      <w:r>
        <w:rPr>
          <w:spacing w:val="-5"/>
          <w:sz w:val="24"/>
        </w:rPr>
        <w:t xml:space="preserve"> </w:t>
      </w:r>
      <w:r>
        <w:rPr>
          <w:sz w:val="24"/>
        </w:rPr>
        <w:t>for</w:t>
      </w:r>
      <w:r>
        <w:rPr>
          <w:spacing w:val="-4"/>
          <w:sz w:val="24"/>
        </w:rPr>
        <w:t xml:space="preserve"> </w:t>
      </w:r>
      <w:r>
        <w:rPr>
          <w:sz w:val="24"/>
        </w:rPr>
        <w:t>depression:</w:t>
      </w:r>
      <w:r>
        <w:rPr>
          <w:spacing w:val="-3"/>
          <w:sz w:val="24"/>
        </w:rPr>
        <w:t xml:space="preserve"> </w:t>
      </w:r>
      <w:r>
        <w:rPr>
          <w:sz w:val="24"/>
        </w:rPr>
        <w:t>Randomized</w:t>
      </w:r>
      <w:r>
        <w:rPr>
          <w:spacing w:val="-4"/>
          <w:sz w:val="24"/>
        </w:rPr>
        <w:t xml:space="preserve"> </w:t>
      </w:r>
      <w:r>
        <w:rPr>
          <w:sz w:val="24"/>
        </w:rPr>
        <w:t>controlled</w:t>
      </w:r>
      <w:r>
        <w:rPr>
          <w:spacing w:val="-4"/>
          <w:sz w:val="24"/>
        </w:rPr>
        <w:t xml:space="preserve"> </w:t>
      </w:r>
      <w:r>
        <w:rPr>
          <w:sz w:val="24"/>
        </w:rPr>
        <w:t>trial.</w:t>
      </w:r>
      <w:r>
        <w:rPr>
          <w:spacing w:val="-2"/>
          <w:sz w:val="24"/>
        </w:rPr>
        <w:t xml:space="preserve"> </w:t>
      </w:r>
      <w:r>
        <w:rPr>
          <w:i/>
          <w:sz w:val="24"/>
        </w:rPr>
        <w:t>Australian</w:t>
      </w:r>
      <w:r>
        <w:rPr>
          <w:i/>
          <w:spacing w:val="-4"/>
          <w:sz w:val="24"/>
        </w:rPr>
        <w:t xml:space="preserve"> </w:t>
      </w:r>
      <w:r>
        <w:rPr>
          <w:i/>
          <w:sz w:val="24"/>
        </w:rPr>
        <w:t>and</w:t>
      </w:r>
      <w:r>
        <w:rPr>
          <w:i/>
          <w:spacing w:val="-4"/>
          <w:sz w:val="24"/>
        </w:rPr>
        <w:t xml:space="preserve"> </w:t>
      </w:r>
      <w:r>
        <w:rPr>
          <w:i/>
          <w:sz w:val="24"/>
        </w:rPr>
        <w:t>New</w:t>
      </w:r>
      <w:r>
        <w:rPr>
          <w:i/>
          <w:spacing w:val="-6"/>
          <w:sz w:val="24"/>
        </w:rPr>
        <w:t xml:space="preserve"> </w:t>
      </w:r>
      <w:r>
        <w:rPr>
          <w:i/>
          <w:sz w:val="24"/>
        </w:rPr>
        <w:t>Zealand</w:t>
      </w:r>
      <w:r>
        <w:rPr>
          <w:i/>
          <w:spacing w:val="-4"/>
          <w:sz w:val="24"/>
        </w:rPr>
        <w:t xml:space="preserve"> </w:t>
      </w:r>
      <w:r>
        <w:rPr>
          <w:i/>
          <w:sz w:val="24"/>
        </w:rPr>
        <w:t xml:space="preserve">Journal of Psychiatry, 43, </w:t>
      </w:r>
      <w:r>
        <w:rPr>
          <w:sz w:val="24"/>
        </w:rPr>
        <w:t>571–578.</w:t>
      </w:r>
    </w:p>
    <w:p w14:paraId="3896003E" w14:textId="77777777" w:rsidR="005B323A" w:rsidRDefault="0026499D">
      <w:pPr>
        <w:spacing w:before="120"/>
        <w:ind w:left="667" w:right="265" w:hanging="447"/>
        <w:rPr>
          <w:sz w:val="24"/>
        </w:rPr>
      </w:pPr>
      <w:r>
        <w:rPr>
          <w:sz w:val="24"/>
        </w:rPr>
        <w:t>Perpiñá,</w:t>
      </w:r>
      <w:r>
        <w:rPr>
          <w:spacing w:val="-3"/>
          <w:sz w:val="24"/>
        </w:rPr>
        <w:t xml:space="preserve"> </w:t>
      </w:r>
      <w:r>
        <w:rPr>
          <w:sz w:val="24"/>
        </w:rPr>
        <w:t>C.,</w:t>
      </w:r>
      <w:r>
        <w:rPr>
          <w:spacing w:val="-3"/>
          <w:sz w:val="24"/>
        </w:rPr>
        <w:t xml:space="preserve"> </w:t>
      </w:r>
      <w:r>
        <w:rPr>
          <w:sz w:val="24"/>
        </w:rPr>
        <w:t>Botella,</w:t>
      </w:r>
      <w:r>
        <w:rPr>
          <w:spacing w:val="-3"/>
          <w:sz w:val="24"/>
        </w:rPr>
        <w:t xml:space="preserve"> </w:t>
      </w:r>
      <w:r>
        <w:rPr>
          <w:sz w:val="24"/>
        </w:rPr>
        <w:t>C.,</w:t>
      </w:r>
      <w:r>
        <w:rPr>
          <w:spacing w:val="-1"/>
          <w:sz w:val="24"/>
        </w:rPr>
        <w:t xml:space="preserve"> </w:t>
      </w:r>
      <w:r>
        <w:rPr>
          <w:sz w:val="24"/>
        </w:rPr>
        <w:t>&amp;</w:t>
      </w:r>
      <w:r>
        <w:rPr>
          <w:spacing w:val="-4"/>
          <w:sz w:val="24"/>
        </w:rPr>
        <w:t xml:space="preserve"> </w:t>
      </w:r>
      <w:r>
        <w:rPr>
          <w:sz w:val="24"/>
        </w:rPr>
        <w:t>Baños,</w:t>
      </w:r>
      <w:r>
        <w:rPr>
          <w:spacing w:val="-3"/>
          <w:sz w:val="24"/>
        </w:rPr>
        <w:t xml:space="preserve"> </w:t>
      </w:r>
      <w:r>
        <w:rPr>
          <w:sz w:val="24"/>
        </w:rPr>
        <w:t>R.</w:t>
      </w:r>
      <w:r>
        <w:rPr>
          <w:spacing w:val="-3"/>
          <w:sz w:val="24"/>
        </w:rPr>
        <w:t xml:space="preserve"> </w:t>
      </w:r>
      <w:r>
        <w:rPr>
          <w:sz w:val="24"/>
        </w:rPr>
        <w:t>M.</w:t>
      </w:r>
      <w:r>
        <w:rPr>
          <w:spacing w:val="-3"/>
          <w:sz w:val="24"/>
        </w:rPr>
        <w:t xml:space="preserve"> </w:t>
      </w:r>
      <w:r>
        <w:rPr>
          <w:sz w:val="24"/>
        </w:rPr>
        <w:t>(2003).</w:t>
      </w:r>
      <w:r>
        <w:rPr>
          <w:spacing w:val="-1"/>
          <w:sz w:val="24"/>
        </w:rPr>
        <w:t xml:space="preserve"> </w:t>
      </w:r>
      <w:r>
        <w:rPr>
          <w:sz w:val="24"/>
        </w:rPr>
        <w:t>Virtual</w:t>
      </w:r>
      <w:r>
        <w:rPr>
          <w:spacing w:val="-3"/>
          <w:sz w:val="24"/>
        </w:rPr>
        <w:t xml:space="preserve"> </w:t>
      </w:r>
      <w:r>
        <w:rPr>
          <w:sz w:val="24"/>
        </w:rPr>
        <w:t>reality</w:t>
      </w:r>
      <w:r>
        <w:rPr>
          <w:spacing w:val="-8"/>
          <w:sz w:val="24"/>
        </w:rPr>
        <w:t xml:space="preserve"> </w:t>
      </w:r>
      <w:r>
        <w:rPr>
          <w:sz w:val="24"/>
        </w:rPr>
        <w:t>in</w:t>
      </w:r>
      <w:r>
        <w:rPr>
          <w:spacing w:val="-3"/>
          <w:sz w:val="24"/>
        </w:rPr>
        <w:t xml:space="preserve"> </w:t>
      </w:r>
      <w:r>
        <w:rPr>
          <w:sz w:val="24"/>
        </w:rPr>
        <w:t>eating</w:t>
      </w:r>
      <w:r>
        <w:rPr>
          <w:spacing w:val="-6"/>
          <w:sz w:val="24"/>
        </w:rPr>
        <w:t xml:space="preserve"> </w:t>
      </w:r>
      <w:r>
        <w:rPr>
          <w:sz w:val="24"/>
        </w:rPr>
        <w:t>disorders.</w:t>
      </w:r>
      <w:r>
        <w:rPr>
          <w:spacing w:val="-1"/>
          <w:sz w:val="24"/>
        </w:rPr>
        <w:t xml:space="preserve"> </w:t>
      </w:r>
      <w:r>
        <w:rPr>
          <w:i/>
          <w:sz w:val="24"/>
        </w:rPr>
        <w:t xml:space="preserve">European Eating Disorders Review, 11, </w:t>
      </w:r>
      <w:r>
        <w:rPr>
          <w:sz w:val="24"/>
        </w:rPr>
        <w:t>261–278.</w:t>
      </w:r>
    </w:p>
    <w:p w14:paraId="6D940E2E" w14:textId="77777777" w:rsidR="005B323A" w:rsidRDefault="0026499D">
      <w:pPr>
        <w:pStyle w:val="BodyText"/>
        <w:ind w:hanging="447"/>
      </w:pPr>
      <w:r>
        <w:t>Pestello,</w:t>
      </w:r>
      <w:r>
        <w:rPr>
          <w:spacing w:val="-4"/>
        </w:rPr>
        <w:t xml:space="preserve"> </w:t>
      </w:r>
      <w:r>
        <w:t>F.</w:t>
      </w:r>
      <w:r>
        <w:rPr>
          <w:spacing w:val="-4"/>
        </w:rPr>
        <w:t xml:space="preserve"> </w:t>
      </w:r>
      <w:r>
        <w:t>G.,</w:t>
      </w:r>
      <w:r>
        <w:rPr>
          <w:spacing w:val="-4"/>
        </w:rPr>
        <w:t xml:space="preserve"> </w:t>
      </w:r>
      <w:r>
        <w:t>&amp;</w:t>
      </w:r>
      <w:r>
        <w:rPr>
          <w:spacing w:val="-4"/>
        </w:rPr>
        <w:t xml:space="preserve"> </w:t>
      </w:r>
      <w:r>
        <w:t>Davis-Berman,</w:t>
      </w:r>
      <w:r>
        <w:rPr>
          <w:spacing w:val="-4"/>
        </w:rPr>
        <w:t xml:space="preserve"> </w:t>
      </w:r>
      <w:r>
        <w:t>J.</w:t>
      </w:r>
      <w:r>
        <w:rPr>
          <w:spacing w:val="-4"/>
        </w:rPr>
        <w:t xml:space="preserve"> </w:t>
      </w:r>
      <w:r>
        <w:t>(2008).</w:t>
      </w:r>
      <w:r>
        <w:rPr>
          <w:spacing w:val="-4"/>
        </w:rPr>
        <w:t xml:space="preserve"> </w:t>
      </w:r>
      <w:r>
        <w:t>Taking</w:t>
      </w:r>
      <w:r>
        <w:rPr>
          <w:spacing w:val="-6"/>
        </w:rPr>
        <w:t xml:space="preserve"> </w:t>
      </w:r>
      <w:r>
        <w:t>anti-depressant</w:t>
      </w:r>
      <w:r>
        <w:rPr>
          <w:spacing w:val="-4"/>
        </w:rPr>
        <w:t xml:space="preserve"> </w:t>
      </w:r>
      <w:r>
        <w:t>medication:</w:t>
      </w:r>
      <w:r>
        <w:rPr>
          <w:spacing w:val="-4"/>
        </w:rPr>
        <w:t xml:space="preserve"> </w:t>
      </w:r>
      <w:r>
        <w:t>A</w:t>
      </w:r>
      <w:r>
        <w:rPr>
          <w:spacing w:val="-4"/>
        </w:rPr>
        <w:t xml:space="preserve"> </w:t>
      </w:r>
      <w:r>
        <w:t xml:space="preserve">qualitative examination of Internet postings. </w:t>
      </w:r>
      <w:r>
        <w:rPr>
          <w:i/>
        </w:rPr>
        <w:t xml:space="preserve">Journal of Mental Health, 17, </w:t>
      </w:r>
      <w:r>
        <w:t>349–360.</w:t>
      </w:r>
    </w:p>
    <w:p w14:paraId="63F0FBBC" w14:textId="77777777" w:rsidR="005B323A" w:rsidRDefault="0026499D">
      <w:pPr>
        <w:spacing w:before="120"/>
        <w:ind w:left="667" w:right="265" w:hanging="447"/>
        <w:rPr>
          <w:sz w:val="24"/>
        </w:rPr>
      </w:pPr>
      <w:r>
        <w:rPr>
          <w:sz w:val="24"/>
        </w:rPr>
        <w:t>Peterson,</w:t>
      </w:r>
      <w:r>
        <w:rPr>
          <w:spacing w:val="-3"/>
          <w:sz w:val="24"/>
        </w:rPr>
        <w:t xml:space="preserve"> </w:t>
      </w:r>
      <w:r>
        <w:rPr>
          <w:sz w:val="24"/>
        </w:rPr>
        <w:t>M.</w:t>
      </w:r>
      <w:r>
        <w:rPr>
          <w:spacing w:val="-3"/>
          <w:sz w:val="24"/>
        </w:rPr>
        <w:t xml:space="preserve"> </w:t>
      </w:r>
      <w:r>
        <w:rPr>
          <w:sz w:val="24"/>
        </w:rPr>
        <w:t>R.,</w:t>
      </w:r>
      <w:r>
        <w:rPr>
          <w:spacing w:val="-3"/>
          <w:sz w:val="24"/>
        </w:rPr>
        <w:t xml:space="preserve"> </w:t>
      </w:r>
      <w:r>
        <w:rPr>
          <w:sz w:val="24"/>
        </w:rPr>
        <w:t>&amp;</w:t>
      </w:r>
      <w:r>
        <w:rPr>
          <w:spacing w:val="-3"/>
          <w:sz w:val="24"/>
        </w:rPr>
        <w:t xml:space="preserve"> </w:t>
      </w:r>
      <w:r>
        <w:rPr>
          <w:sz w:val="24"/>
        </w:rPr>
        <w:t>Beck,</w:t>
      </w:r>
      <w:r>
        <w:rPr>
          <w:spacing w:val="-1"/>
          <w:sz w:val="24"/>
        </w:rPr>
        <w:t xml:space="preserve"> </w:t>
      </w:r>
      <w:r>
        <w:rPr>
          <w:sz w:val="24"/>
        </w:rPr>
        <w:t>R.</w:t>
      </w:r>
      <w:r>
        <w:rPr>
          <w:spacing w:val="-2"/>
          <w:sz w:val="24"/>
        </w:rPr>
        <w:t xml:space="preserve"> </w:t>
      </w:r>
      <w:r>
        <w:rPr>
          <w:sz w:val="24"/>
        </w:rPr>
        <w:t>L.</w:t>
      </w:r>
      <w:r>
        <w:rPr>
          <w:spacing w:val="-3"/>
          <w:sz w:val="24"/>
        </w:rPr>
        <w:t xml:space="preserve"> </w:t>
      </w:r>
      <w:r>
        <w:rPr>
          <w:sz w:val="24"/>
        </w:rPr>
        <w:t>(2003).</w:t>
      </w:r>
      <w:r>
        <w:rPr>
          <w:spacing w:val="-2"/>
          <w:sz w:val="24"/>
        </w:rPr>
        <w:t xml:space="preserve"> </w:t>
      </w:r>
      <w:r>
        <w:rPr>
          <w:sz w:val="24"/>
        </w:rPr>
        <w:t>E-mail</w:t>
      </w:r>
      <w:r>
        <w:rPr>
          <w:spacing w:val="-3"/>
          <w:sz w:val="24"/>
        </w:rPr>
        <w:t xml:space="preserve"> </w:t>
      </w:r>
      <w:r>
        <w:rPr>
          <w:sz w:val="24"/>
        </w:rPr>
        <w:t>as</w:t>
      </w:r>
      <w:r>
        <w:rPr>
          <w:spacing w:val="-3"/>
          <w:sz w:val="24"/>
        </w:rPr>
        <w:t xml:space="preserve"> </w:t>
      </w:r>
      <w:r>
        <w:rPr>
          <w:sz w:val="24"/>
        </w:rPr>
        <w:t>an</w:t>
      </w:r>
      <w:r>
        <w:rPr>
          <w:spacing w:val="-3"/>
          <w:sz w:val="24"/>
        </w:rPr>
        <w:t xml:space="preserve"> </w:t>
      </w:r>
      <w:r>
        <w:rPr>
          <w:sz w:val="24"/>
        </w:rPr>
        <w:t>adjunctive</w:t>
      </w:r>
      <w:r>
        <w:rPr>
          <w:spacing w:val="-3"/>
          <w:sz w:val="24"/>
        </w:rPr>
        <w:t xml:space="preserve"> </w:t>
      </w:r>
      <w:r>
        <w:rPr>
          <w:sz w:val="24"/>
        </w:rPr>
        <w:t>tool</w:t>
      </w:r>
      <w:r>
        <w:rPr>
          <w:spacing w:val="-3"/>
          <w:sz w:val="24"/>
        </w:rPr>
        <w:t xml:space="preserve"> </w:t>
      </w:r>
      <w:r>
        <w:rPr>
          <w:sz w:val="24"/>
        </w:rPr>
        <w:t>in</w:t>
      </w:r>
      <w:r>
        <w:rPr>
          <w:spacing w:val="-3"/>
          <w:sz w:val="24"/>
        </w:rPr>
        <w:t xml:space="preserve"> </w:t>
      </w:r>
      <w:r>
        <w:rPr>
          <w:sz w:val="24"/>
        </w:rPr>
        <w:t>psychotherapy:</w:t>
      </w:r>
      <w:r>
        <w:rPr>
          <w:spacing w:val="-3"/>
          <w:sz w:val="24"/>
        </w:rPr>
        <w:t xml:space="preserve"> </w:t>
      </w:r>
      <w:r>
        <w:rPr>
          <w:sz w:val="24"/>
        </w:rPr>
        <w:t xml:space="preserve">Response and responsibility. </w:t>
      </w:r>
      <w:r>
        <w:rPr>
          <w:i/>
          <w:sz w:val="24"/>
        </w:rPr>
        <w:t xml:space="preserve">American Journal of Psychotherapy, 57, </w:t>
      </w:r>
      <w:r>
        <w:rPr>
          <w:sz w:val="24"/>
        </w:rPr>
        <w:t>167–181.</w:t>
      </w:r>
    </w:p>
    <w:p w14:paraId="2EF65369" w14:textId="77777777" w:rsidR="005B323A" w:rsidRDefault="0026499D">
      <w:pPr>
        <w:spacing w:before="121"/>
        <w:ind w:left="667" w:right="265" w:hanging="447"/>
        <w:rPr>
          <w:sz w:val="24"/>
        </w:rPr>
      </w:pPr>
      <w:r>
        <w:rPr>
          <w:sz w:val="24"/>
        </w:rPr>
        <w:t>Pew</w:t>
      </w:r>
      <w:r>
        <w:rPr>
          <w:spacing w:val="-3"/>
          <w:sz w:val="24"/>
        </w:rPr>
        <w:t xml:space="preserve"> </w:t>
      </w:r>
      <w:r>
        <w:rPr>
          <w:sz w:val="24"/>
        </w:rPr>
        <w:t>Internet</w:t>
      </w:r>
      <w:r>
        <w:rPr>
          <w:spacing w:val="-2"/>
          <w:sz w:val="24"/>
        </w:rPr>
        <w:t xml:space="preserve"> </w:t>
      </w:r>
      <w:r>
        <w:rPr>
          <w:sz w:val="24"/>
        </w:rPr>
        <w:t>and</w:t>
      </w:r>
      <w:r>
        <w:rPr>
          <w:spacing w:val="-4"/>
          <w:sz w:val="24"/>
        </w:rPr>
        <w:t xml:space="preserve"> </w:t>
      </w:r>
      <w:r>
        <w:rPr>
          <w:sz w:val="24"/>
        </w:rPr>
        <w:t>American</w:t>
      </w:r>
      <w:r>
        <w:rPr>
          <w:spacing w:val="-2"/>
          <w:sz w:val="24"/>
        </w:rPr>
        <w:t xml:space="preserve"> </w:t>
      </w:r>
      <w:r>
        <w:rPr>
          <w:sz w:val="24"/>
        </w:rPr>
        <w:t>Life</w:t>
      </w:r>
      <w:r>
        <w:rPr>
          <w:spacing w:val="-6"/>
          <w:sz w:val="24"/>
        </w:rPr>
        <w:t xml:space="preserve"> </w:t>
      </w:r>
      <w:r>
        <w:rPr>
          <w:sz w:val="24"/>
        </w:rPr>
        <w:t>Project.</w:t>
      </w:r>
      <w:r>
        <w:rPr>
          <w:spacing w:val="-2"/>
          <w:sz w:val="24"/>
        </w:rPr>
        <w:t xml:space="preserve"> </w:t>
      </w:r>
      <w:r>
        <w:rPr>
          <w:sz w:val="24"/>
        </w:rPr>
        <w:t>(2006).</w:t>
      </w:r>
      <w:r>
        <w:rPr>
          <w:spacing w:val="-2"/>
          <w:sz w:val="24"/>
        </w:rPr>
        <w:t xml:space="preserve"> </w:t>
      </w:r>
      <w:r>
        <w:rPr>
          <w:i/>
          <w:sz w:val="24"/>
        </w:rPr>
        <w:t>Online</w:t>
      </w:r>
      <w:r>
        <w:rPr>
          <w:i/>
          <w:spacing w:val="-4"/>
          <w:sz w:val="24"/>
        </w:rPr>
        <w:t xml:space="preserve"> </w:t>
      </w:r>
      <w:r>
        <w:rPr>
          <w:i/>
          <w:sz w:val="24"/>
        </w:rPr>
        <w:t>health</w:t>
      </w:r>
      <w:r>
        <w:rPr>
          <w:i/>
          <w:spacing w:val="-4"/>
          <w:sz w:val="24"/>
        </w:rPr>
        <w:t xml:space="preserve"> </w:t>
      </w:r>
      <w:r>
        <w:rPr>
          <w:i/>
          <w:sz w:val="24"/>
        </w:rPr>
        <w:t>search</w:t>
      </w:r>
      <w:r>
        <w:rPr>
          <w:i/>
          <w:spacing w:val="-4"/>
          <w:sz w:val="24"/>
        </w:rPr>
        <w:t xml:space="preserve"> </w:t>
      </w:r>
      <w:r>
        <w:rPr>
          <w:i/>
          <w:sz w:val="24"/>
        </w:rPr>
        <w:t>2006.</w:t>
      </w:r>
      <w:r>
        <w:rPr>
          <w:i/>
          <w:spacing w:val="-4"/>
          <w:sz w:val="24"/>
        </w:rPr>
        <w:t xml:space="preserve"> </w:t>
      </w:r>
      <w:r>
        <w:rPr>
          <w:sz w:val="24"/>
        </w:rPr>
        <w:t>Washington,</w:t>
      </w:r>
      <w:r>
        <w:rPr>
          <w:spacing w:val="-4"/>
          <w:sz w:val="24"/>
        </w:rPr>
        <w:t xml:space="preserve"> </w:t>
      </w:r>
      <w:r>
        <w:rPr>
          <w:sz w:val="24"/>
        </w:rPr>
        <w:t>DC: Pew Research Ce</w:t>
      </w:r>
      <w:r>
        <w:rPr>
          <w:sz w:val="24"/>
        </w:rPr>
        <w:t>nter.</w:t>
      </w:r>
    </w:p>
    <w:p w14:paraId="3AEA9D24" w14:textId="77777777" w:rsidR="005B323A" w:rsidRDefault="0026499D">
      <w:pPr>
        <w:spacing w:before="120" w:line="343" w:lineRule="auto"/>
        <w:ind w:left="220" w:right="265"/>
        <w:rPr>
          <w:sz w:val="24"/>
        </w:rPr>
      </w:pPr>
      <w:r>
        <w:rPr>
          <w:sz w:val="24"/>
        </w:rPr>
        <w:t>Pew</w:t>
      </w:r>
      <w:r>
        <w:rPr>
          <w:spacing w:val="-4"/>
          <w:sz w:val="24"/>
        </w:rPr>
        <w:t xml:space="preserve"> </w:t>
      </w:r>
      <w:r>
        <w:rPr>
          <w:sz w:val="24"/>
        </w:rPr>
        <w:t>Research</w:t>
      </w:r>
      <w:r>
        <w:rPr>
          <w:spacing w:val="-4"/>
          <w:sz w:val="24"/>
        </w:rPr>
        <w:t xml:space="preserve"> </w:t>
      </w:r>
      <w:r>
        <w:rPr>
          <w:sz w:val="24"/>
        </w:rPr>
        <w:t>Center.</w:t>
      </w:r>
      <w:r>
        <w:rPr>
          <w:spacing w:val="-2"/>
          <w:sz w:val="24"/>
        </w:rPr>
        <w:t xml:space="preserve"> </w:t>
      </w:r>
      <w:r>
        <w:rPr>
          <w:sz w:val="24"/>
        </w:rPr>
        <w:t>(2012).</w:t>
      </w:r>
      <w:r>
        <w:rPr>
          <w:spacing w:val="-4"/>
          <w:sz w:val="24"/>
        </w:rPr>
        <w:t xml:space="preserve"> </w:t>
      </w:r>
      <w:r>
        <w:rPr>
          <w:i/>
          <w:sz w:val="24"/>
        </w:rPr>
        <w:t>Internet</w:t>
      </w:r>
      <w:r>
        <w:rPr>
          <w:i/>
          <w:spacing w:val="-4"/>
          <w:sz w:val="24"/>
        </w:rPr>
        <w:t xml:space="preserve"> </w:t>
      </w:r>
      <w:r>
        <w:rPr>
          <w:i/>
          <w:sz w:val="24"/>
        </w:rPr>
        <w:t>adoption</w:t>
      </w:r>
      <w:r>
        <w:rPr>
          <w:i/>
          <w:spacing w:val="-4"/>
          <w:sz w:val="24"/>
        </w:rPr>
        <w:t xml:space="preserve"> </w:t>
      </w:r>
      <w:r>
        <w:rPr>
          <w:i/>
          <w:sz w:val="24"/>
        </w:rPr>
        <w:t>trend</w:t>
      </w:r>
      <w:r>
        <w:rPr>
          <w:i/>
          <w:spacing w:val="-4"/>
          <w:sz w:val="24"/>
        </w:rPr>
        <w:t xml:space="preserve"> </w:t>
      </w:r>
      <w:r>
        <w:rPr>
          <w:i/>
          <w:sz w:val="24"/>
        </w:rPr>
        <w:t>data:</w:t>
      </w:r>
      <w:r>
        <w:rPr>
          <w:i/>
          <w:spacing w:val="-4"/>
          <w:sz w:val="24"/>
        </w:rPr>
        <w:t xml:space="preserve"> </w:t>
      </w:r>
      <w:r>
        <w:rPr>
          <w:i/>
          <w:sz w:val="24"/>
        </w:rPr>
        <w:t>Adults.</w:t>
      </w:r>
      <w:r>
        <w:rPr>
          <w:i/>
          <w:spacing w:val="-3"/>
          <w:sz w:val="24"/>
        </w:rPr>
        <w:t xml:space="preserve"> </w:t>
      </w:r>
      <w:r>
        <w:rPr>
          <w:sz w:val="24"/>
        </w:rPr>
        <w:t>Washington,</w:t>
      </w:r>
      <w:r>
        <w:rPr>
          <w:spacing w:val="-4"/>
          <w:sz w:val="24"/>
        </w:rPr>
        <w:t xml:space="preserve"> </w:t>
      </w:r>
      <w:r>
        <w:rPr>
          <w:sz w:val="24"/>
        </w:rPr>
        <w:t>DC:</w:t>
      </w:r>
      <w:r>
        <w:rPr>
          <w:spacing w:val="-3"/>
          <w:sz w:val="24"/>
        </w:rPr>
        <w:t xml:space="preserve"> </w:t>
      </w:r>
      <w:r>
        <w:rPr>
          <w:sz w:val="24"/>
        </w:rPr>
        <w:t xml:space="preserve">Author. Pew Research Center. (2013). </w:t>
      </w:r>
      <w:r>
        <w:rPr>
          <w:i/>
          <w:sz w:val="24"/>
        </w:rPr>
        <w:t xml:space="preserve">Health online 2013. </w:t>
      </w:r>
      <w:r>
        <w:rPr>
          <w:sz w:val="24"/>
        </w:rPr>
        <w:t>Washington, DC: Author.</w:t>
      </w:r>
    </w:p>
    <w:p w14:paraId="559B382E" w14:textId="77777777" w:rsidR="005B323A" w:rsidRDefault="0026499D">
      <w:pPr>
        <w:spacing w:before="3" w:line="343" w:lineRule="auto"/>
        <w:ind w:left="220" w:right="1248"/>
        <w:rPr>
          <w:sz w:val="24"/>
        </w:rPr>
      </w:pPr>
      <w:r>
        <w:rPr>
          <w:sz w:val="24"/>
        </w:rPr>
        <w:t xml:space="preserve">Pew Research Center. (2014). </w:t>
      </w:r>
      <w:r>
        <w:rPr>
          <w:i/>
          <w:sz w:val="24"/>
        </w:rPr>
        <w:t xml:space="preserve">The Web at 25 in the U.S. </w:t>
      </w:r>
      <w:r>
        <w:rPr>
          <w:sz w:val="24"/>
        </w:rPr>
        <w:t>Washington, DC: Author. Pew</w:t>
      </w:r>
      <w:r>
        <w:rPr>
          <w:spacing w:val="-4"/>
          <w:sz w:val="24"/>
        </w:rPr>
        <w:t xml:space="preserve"> </w:t>
      </w:r>
      <w:r>
        <w:rPr>
          <w:sz w:val="24"/>
        </w:rPr>
        <w:t>Research</w:t>
      </w:r>
      <w:r>
        <w:rPr>
          <w:spacing w:val="-4"/>
          <w:sz w:val="24"/>
        </w:rPr>
        <w:t xml:space="preserve"> </w:t>
      </w:r>
      <w:r>
        <w:rPr>
          <w:sz w:val="24"/>
        </w:rPr>
        <w:t>Center.</w:t>
      </w:r>
      <w:r>
        <w:rPr>
          <w:spacing w:val="-2"/>
          <w:sz w:val="24"/>
        </w:rPr>
        <w:t xml:space="preserve"> </w:t>
      </w:r>
      <w:r>
        <w:rPr>
          <w:sz w:val="24"/>
        </w:rPr>
        <w:t>(2015).</w:t>
      </w:r>
      <w:r>
        <w:rPr>
          <w:spacing w:val="-3"/>
          <w:sz w:val="24"/>
        </w:rPr>
        <w:t xml:space="preserve"> </w:t>
      </w:r>
      <w:r>
        <w:rPr>
          <w:i/>
          <w:sz w:val="24"/>
        </w:rPr>
        <w:t>U.S.</w:t>
      </w:r>
      <w:r>
        <w:rPr>
          <w:i/>
          <w:spacing w:val="-4"/>
          <w:sz w:val="24"/>
        </w:rPr>
        <w:t xml:space="preserve"> </w:t>
      </w:r>
      <w:r>
        <w:rPr>
          <w:i/>
          <w:sz w:val="24"/>
        </w:rPr>
        <w:t>smartphone</w:t>
      </w:r>
      <w:r>
        <w:rPr>
          <w:i/>
          <w:spacing w:val="-5"/>
          <w:sz w:val="24"/>
        </w:rPr>
        <w:t xml:space="preserve"> </w:t>
      </w:r>
      <w:r>
        <w:rPr>
          <w:i/>
          <w:sz w:val="24"/>
        </w:rPr>
        <w:t>use</w:t>
      </w:r>
      <w:r>
        <w:rPr>
          <w:i/>
          <w:spacing w:val="-5"/>
          <w:sz w:val="24"/>
        </w:rPr>
        <w:t xml:space="preserve"> </w:t>
      </w:r>
      <w:r>
        <w:rPr>
          <w:i/>
          <w:sz w:val="24"/>
        </w:rPr>
        <w:t>in</w:t>
      </w:r>
      <w:r>
        <w:rPr>
          <w:i/>
          <w:spacing w:val="-4"/>
          <w:sz w:val="24"/>
        </w:rPr>
        <w:t xml:space="preserve"> </w:t>
      </w:r>
      <w:r>
        <w:rPr>
          <w:i/>
          <w:sz w:val="24"/>
        </w:rPr>
        <w:t>2015.</w:t>
      </w:r>
      <w:r>
        <w:rPr>
          <w:i/>
          <w:spacing w:val="-3"/>
          <w:sz w:val="24"/>
        </w:rPr>
        <w:t xml:space="preserve"> </w:t>
      </w:r>
      <w:r>
        <w:rPr>
          <w:sz w:val="24"/>
        </w:rPr>
        <w:t>Washington,</w:t>
      </w:r>
      <w:r>
        <w:rPr>
          <w:spacing w:val="-4"/>
          <w:sz w:val="24"/>
        </w:rPr>
        <w:t xml:space="preserve"> </w:t>
      </w:r>
      <w:r>
        <w:rPr>
          <w:sz w:val="24"/>
        </w:rPr>
        <w:t>DC:</w:t>
      </w:r>
      <w:r>
        <w:rPr>
          <w:spacing w:val="-3"/>
          <w:sz w:val="24"/>
        </w:rPr>
        <w:t xml:space="preserve"> </w:t>
      </w:r>
      <w:r>
        <w:rPr>
          <w:sz w:val="24"/>
        </w:rPr>
        <w:t>Author.</w:t>
      </w:r>
    </w:p>
    <w:p w14:paraId="3EC72F34" w14:textId="77777777" w:rsidR="005B323A" w:rsidRDefault="0026499D">
      <w:pPr>
        <w:pStyle w:val="BodyText"/>
        <w:spacing w:before="2"/>
        <w:ind w:right="265" w:hanging="447"/>
      </w:pPr>
      <w:r>
        <w:t>Piasecki, T. M., Hufford, M. R., Solhan, M., &amp; Trull, T. J. (2007). Assessing clients in their natural</w:t>
      </w:r>
      <w:r>
        <w:rPr>
          <w:spacing w:val="-5"/>
        </w:rPr>
        <w:t xml:space="preserve"> </w:t>
      </w:r>
      <w:r>
        <w:t>environments</w:t>
      </w:r>
      <w:r>
        <w:rPr>
          <w:spacing w:val="-5"/>
        </w:rPr>
        <w:t xml:space="preserve"> </w:t>
      </w:r>
      <w:r>
        <w:t>with</w:t>
      </w:r>
      <w:r>
        <w:rPr>
          <w:spacing w:val="-5"/>
        </w:rPr>
        <w:t xml:space="preserve"> </w:t>
      </w:r>
      <w:r>
        <w:t>electronic</w:t>
      </w:r>
      <w:r>
        <w:rPr>
          <w:spacing w:val="-6"/>
        </w:rPr>
        <w:t xml:space="preserve"> </w:t>
      </w:r>
      <w:r>
        <w:t>diaries:</w:t>
      </w:r>
      <w:r>
        <w:rPr>
          <w:spacing w:val="-5"/>
        </w:rPr>
        <w:t xml:space="preserve"> </w:t>
      </w:r>
      <w:r>
        <w:t>Rationale</w:t>
      </w:r>
      <w:r>
        <w:t>,</w:t>
      </w:r>
      <w:r>
        <w:rPr>
          <w:spacing w:val="-5"/>
        </w:rPr>
        <w:t xml:space="preserve"> </w:t>
      </w:r>
      <w:r>
        <w:t>benefits,</w:t>
      </w:r>
      <w:r>
        <w:rPr>
          <w:spacing w:val="-5"/>
        </w:rPr>
        <w:t xml:space="preserve"> </w:t>
      </w:r>
      <w:r>
        <w:t>limitations,</w:t>
      </w:r>
      <w:r>
        <w:rPr>
          <w:spacing w:val="-5"/>
        </w:rPr>
        <w:t xml:space="preserve"> </w:t>
      </w:r>
      <w:r>
        <w:t>and</w:t>
      </w:r>
      <w:r>
        <w:rPr>
          <w:spacing w:val="-5"/>
        </w:rPr>
        <w:t xml:space="preserve"> </w:t>
      </w:r>
      <w:r>
        <w:t xml:space="preserve">barriers. </w:t>
      </w:r>
      <w:r>
        <w:rPr>
          <w:i/>
        </w:rPr>
        <w:t xml:space="preserve">Psychological Assessment, 19, </w:t>
      </w:r>
      <w:r>
        <w:t>25–43.</w:t>
      </w:r>
    </w:p>
    <w:p w14:paraId="7A6AA658" w14:textId="77777777" w:rsidR="005B323A" w:rsidRDefault="005B323A">
      <w:pPr>
        <w:sectPr w:rsidR="005B323A">
          <w:pgSz w:w="12240" w:h="15840"/>
          <w:pgMar w:top="1300" w:right="1220" w:bottom="1080" w:left="1220" w:header="722" w:footer="887" w:gutter="0"/>
          <w:cols w:space="720"/>
        </w:sectPr>
      </w:pPr>
    </w:p>
    <w:p w14:paraId="687C709B" w14:textId="77777777" w:rsidR="005B323A" w:rsidRDefault="0026499D">
      <w:pPr>
        <w:pStyle w:val="BodyText"/>
        <w:spacing w:before="124"/>
        <w:ind w:left="220"/>
      </w:pPr>
      <w:r>
        <w:lastRenderedPageBreak/>
        <w:t>Pier,</w:t>
      </w:r>
      <w:r>
        <w:rPr>
          <w:spacing w:val="-3"/>
        </w:rPr>
        <w:t xml:space="preserve"> </w:t>
      </w:r>
      <w:r>
        <w:t>C.,</w:t>
      </w:r>
      <w:r>
        <w:rPr>
          <w:spacing w:val="-3"/>
        </w:rPr>
        <w:t xml:space="preserve"> </w:t>
      </w:r>
      <w:r>
        <w:t>Austin,</w:t>
      </w:r>
      <w:r>
        <w:rPr>
          <w:spacing w:val="-3"/>
        </w:rPr>
        <w:t xml:space="preserve"> </w:t>
      </w:r>
      <w:r>
        <w:t>D.</w:t>
      </w:r>
      <w:r>
        <w:rPr>
          <w:spacing w:val="-2"/>
        </w:rPr>
        <w:t xml:space="preserve"> </w:t>
      </w:r>
      <w:r>
        <w:t>W.,</w:t>
      </w:r>
      <w:r>
        <w:rPr>
          <w:spacing w:val="-5"/>
        </w:rPr>
        <w:t xml:space="preserve"> </w:t>
      </w:r>
      <w:r>
        <w:t>Klein,</w:t>
      </w:r>
      <w:r>
        <w:rPr>
          <w:spacing w:val="-3"/>
        </w:rPr>
        <w:t xml:space="preserve"> </w:t>
      </w:r>
      <w:r>
        <w:t>B.,</w:t>
      </w:r>
      <w:r>
        <w:rPr>
          <w:spacing w:val="-2"/>
        </w:rPr>
        <w:t xml:space="preserve"> </w:t>
      </w:r>
      <w:r>
        <w:t>Mitchell,</w:t>
      </w:r>
      <w:r>
        <w:rPr>
          <w:spacing w:val="-3"/>
        </w:rPr>
        <w:t xml:space="preserve"> </w:t>
      </w:r>
      <w:r>
        <w:t>J.,</w:t>
      </w:r>
      <w:r>
        <w:rPr>
          <w:spacing w:val="-2"/>
        </w:rPr>
        <w:t xml:space="preserve"> </w:t>
      </w:r>
      <w:r>
        <w:t>Schattner,</w:t>
      </w:r>
      <w:r>
        <w:rPr>
          <w:spacing w:val="-2"/>
        </w:rPr>
        <w:t xml:space="preserve"> </w:t>
      </w:r>
      <w:r>
        <w:t>P.,</w:t>
      </w:r>
      <w:r>
        <w:rPr>
          <w:spacing w:val="-3"/>
        </w:rPr>
        <w:t xml:space="preserve"> </w:t>
      </w:r>
      <w:r>
        <w:t>Ciechomski,</w:t>
      </w:r>
      <w:r>
        <w:rPr>
          <w:spacing w:val="-2"/>
        </w:rPr>
        <w:t xml:space="preserve"> </w:t>
      </w:r>
      <w:r>
        <w:t>L.,</w:t>
      </w:r>
      <w:r>
        <w:rPr>
          <w:spacing w:val="-2"/>
        </w:rPr>
        <w:t xml:space="preserve"> </w:t>
      </w:r>
      <w:r>
        <w:t>…</w:t>
      </w:r>
      <w:r>
        <w:rPr>
          <w:spacing w:val="-3"/>
        </w:rPr>
        <w:t xml:space="preserve"> </w:t>
      </w:r>
      <w:r>
        <w:t>Wade, V.</w:t>
      </w:r>
      <w:r>
        <w:rPr>
          <w:spacing w:val="-3"/>
        </w:rPr>
        <w:t xml:space="preserve"> </w:t>
      </w:r>
      <w:r>
        <w:rPr>
          <w:spacing w:val="-2"/>
        </w:rPr>
        <w:t>(2008).</w:t>
      </w:r>
    </w:p>
    <w:p w14:paraId="08F8E738" w14:textId="77777777" w:rsidR="005B323A" w:rsidRDefault="0026499D">
      <w:pPr>
        <w:pStyle w:val="BodyText"/>
        <w:spacing w:before="0"/>
        <w:ind w:left="666" w:right="180"/>
      </w:pPr>
      <w:r>
        <w:t>A controlled trial of Internet-based cognitive–behavioural therapy for panic disorder with face-to-face</w:t>
      </w:r>
      <w:r>
        <w:rPr>
          <w:spacing w:val="-5"/>
        </w:rPr>
        <w:t xml:space="preserve"> </w:t>
      </w:r>
      <w:r>
        <w:t>support</w:t>
      </w:r>
      <w:r>
        <w:rPr>
          <w:spacing w:val="-4"/>
        </w:rPr>
        <w:t xml:space="preserve"> </w:t>
      </w:r>
      <w:r>
        <w:t>from</w:t>
      </w:r>
      <w:r>
        <w:rPr>
          <w:spacing w:val="-3"/>
        </w:rPr>
        <w:t xml:space="preserve"> </w:t>
      </w:r>
      <w:r>
        <w:t>a</w:t>
      </w:r>
      <w:r>
        <w:rPr>
          <w:spacing w:val="-5"/>
        </w:rPr>
        <w:t xml:space="preserve"> </w:t>
      </w:r>
      <w:r>
        <w:t>general</w:t>
      </w:r>
      <w:r>
        <w:rPr>
          <w:spacing w:val="-4"/>
        </w:rPr>
        <w:t xml:space="preserve"> </w:t>
      </w:r>
      <w:r>
        <w:t>practitioner</w:t>
      </w:r>
      <w:r>
        <w:rPr>
          <w:spacing w:val="-4"/>
        </w:rPr>
        <w:t xml:space="preserve"> </w:t>
      </w:r>
      <w:r>
        <w:t>or</w:t>
      </w:r>
      <w:r>
        <w:rPr>
          <w:spacing w:val="-4"/>
        </w:rPr>
        <w:t xml:space="preserve"> </w:t>
      </w:r>
      <w:r>
        <w:t>email</w:t>
      </w:r>
      <w:r>
        <w:rPr>
          <w:spacing w:val="-4"/>
        </w:rPr>
        <w:t xml:space="preserve"> </w:t>
      </w:r>
      <w:r>
        <w:t>support</w:t>
      </w:r>
      <w:r>
        <w:rPr>
          <w:spacing w:val="-4"/>
        </w:rPr>
        <w:t xml:space="preserve"> </w:t>
      </w:r>
      <w:r>
        <w:t>from</w:t>
      </w:r>
      <w:r>
        <w:rPr>
          <w:spacing w:val="-4"/>
        </w:rPr>
        <w:t xml:space="preserve"> </w:t>
      </w:r>
      <w:r>
        <w:t>a</w:t>
      </w:r>
      <w:r>
        <w:rPr>
          <w:spacing w:val="-4"/>
        </w:rPr>
        <w:t xml:space="preserve"> </w:t>
      </w:r>
      <w:r>
        <w:t xml:space="preserve">psychologist. </w:t>
      </w:r>
      <w:r>
        <w:rPr>
          <w:i/>
        </w:rPr>
        <w:t xml:space="preserve">Mental Health in Family Medicine, 5, </w:t>
      </w:r>
      <w:r>
        <w:t>29–39.</w:t>
      </w:r>
    </w:p>
    <w:p w14:paraId="4FCAFAF4" w14:textId="77777777" w:rsidR="005B323A" w:rsidRDefault="0026499D">
      <w:pPr>
        <w:pStyle w:val="BodyText"/>
        <w:ind w:right="435" w:hanging="447"/>
      </w:pPr>
      <w:r>
        <w:t>Pierce,</w:t>
      </w:r>
      <w:r>
        <w:rPr>
          <w:spacing w:val="-2"/>
        </w:rPr>
        <w:t xml:space="preserve"> </w:t>
      </w:r>
      <w:r>
        <w:t>L.</w:t>
      </w:r>
      <w:r>
        <w:rPr>
          <w:spacing w:val="-2"/>
        </w:rPr>
        <w:t xml:space="preserve"> </w:t>
      </w:r>
      <w:r>
        <w:t>L.,</w:t>
      </w:r>
      <w:r>
        <w:rPr>
          <w:spacing w:val="-3"/>
        </w:rPr>
        <w:t xml:space="preserve"> </w:t>
      </w:r>
      <w:r>
        <w:t>Steiner,</w:t>
      </w:r>
      <w:r>
        <w:rPr>
          <w:spacing w:val="-2"/>
        </w:rPr>
        <w:t xml:space="preserve"> </w:t>
      </w:r>
      <w:r>
        <w:t>V.</w:t>
      </w:r>
      <w:r>
        <w:rPr>
          <w:spacing w:val="-2"/>
        </w:rPr>
        <w:t xml:space="preserve"> </w:t>
      </w:r>
      <w:r>
        <w:t>L.,</w:t>
      </w:r>
      <w:r>
        <w:rPr>
          <w:spacing w:val="-3"/>
        </w:rPr>
        <w:t xml:space="preserve"> </w:t>
      </w:r>
      <w:r>
        <w:t>Khu</w:t>
      </w:r>
      <w:r>
        <w:t>der,</w:t>
      </w:r>
      <w:r>
        <w:rPr>
          <w:spacing w:val="-3"/>
        </w:rPr>
        <w:t xml:space="preserve"> </w:t>
      </w:r>
      <w:r>
        <w:t>S.</w:t>
      </w:r>
      <w:r>
        <w:rPr>
          <w:spacing w:val="-3"/>
        </w:rPr>
        <w:t xml:space="preserve"> </w:t>
      </w:r>
      <w:r>
        <w:t>A.,</w:t>
      </w:r>
      <w:r>
        <w:rPr>
          <w:spacing w:val="-3"/>
        </w:rPr>
        <w:t xml:space="preserve"> </w:t>
      </w:r>
      <w:r>
        <w:t>Govoni,</w:t>
      </w:r>
      <w:r>
        <w:rPr>
          <w:spacing w:val="-3"/>
        </w:rPr>
        <w:t xml:space="preserve"> </w:t>
      </w:r>
      <w:r>
        <w:t>A.</w:t>
      </w:r>
      <w:r>
        <w:rPr>
          <w:spacing w:val="-1"/>
        </w:rPr>
        <w:t xml:space="preserve"> </w:t>
      </w:r>
      <w:r>
        <w:t>L.,</w:t>
      </w:r>
      <w:r>
        <w:rPr>
          <w:spacing w:val="-1"/>
        </w:rPr>
        <w:t xml:space="preserve"> </w:t>
      </w:r>
      <w:r>
        <w:t>&amp;</w:t>
      </w:r>
      <w:r>
        <w:rPr>
          <w:spacing w:val="-5"/>
        </w:rPr>
        <w:t xml:space="preserve"> </w:t>
      </w:r>
      <w:r>
        <w:t>Horn, L.</w:t>
      </w:r>
      <w:r>
        <w:rPr>
          <w:spacing w:val="-3"/>
        </w:rPr>
        <w:t xml:space="preserve"> </w:t>
      </w:r>
      <w:r>
        <w:t>J.</w:t>
      </w:r>
      <w:r>
        <w:rPr>
          <w:spacing w:val="-3"/>
        </w:rPr>
        <w:t xml:space="preserve"> </w:t>
      </w:r>
      <w:r>
        <w:t>(2009).</w:t>
      </w:r>
      <w:r>
        <w:rPr>
          <w:spacing w:val="-3"/>
        </w:rPr>
        <w:t xml:space="preserve"> </w:t>
      </w:r>
      <w:r>
        <w:t>The</w:t>
      </w:r>
      <w:r>
        <w:rPr>
          <w:spacing w:val="-4"/>
        </w:rPr>
        <w:t xml:space="preserve"> </w:t>
      </w:r>
      <w:r>
        <w:t>effect</w:t>
      </w:r>
      <w:r>
        <w:rPr>
          <w:spacing w:val="-3"/>
        </w:rPr>
        <w:t xml:space="preserve"> </w:t>
      </w:r>
      <w:r>
        <w:t>of</w:t>
      </w:r>
      <w:r>
        <w:rPr>
          <w:spacing w:val="-3"/>
        </w:rPr>
        <w:t xml:space="preserve"> </w:t>
      </w:r>
      <w:r>
        <w:t xml:space="preserve">a Web-based stroke intervention on carers’ well-being and survivors’ use of healthcare services. </w:t>
      </w:r>
      <w:r>
        <w:rPr>
          <w:i/>
        </w:rPr>
        <w:t xml:space="preserve">Disability and Rehabilitation, 31, </w:t>
      </w:r>
      <w:r>
        <w:t>1676–1684.</w:t>
      </w:r>
    </w:p>
    <w:p w14:paraId="390A318A" w14:textId="77777777" w:rsidR="005B323A" w:rsidRDefault="0026499D">
      <w:pPr>
        <w:spacing w:before="120"/>
        <w:ind w:left="667" w:hanging="447"/>
        <w:rPr>
          <w:sz w:val="24"/>
        </w:rPr>
      </w:pPr>
      <w:r>
        <w:rPr>
          <w:sz w:val="24"/>
        </w:rPr>
        <w:t>Pies,</w:t>
      </w:r>
      <w:r>
        <w:rPr>
          <w:spacing w:val="-3"/>
          <w:sz w:val="24"/>
        </w:rPr>
        <w:t xml:space="preserve"> </w:t>
      </w:r>
      <w:r>
        <w:rPr>
          <w:sz w:val="24"/>
        </w:rPr>
        <w:t>R.</w:t>
      </w:r>
      <w:r>
        <w:rPr>
          <w:spacing w:val="-3"/>
          <w:sz w:val="24"/>
        </w:rPr>
        <w:t xml:space="preserve"> </w:t>
      </w:r>
      <w:r>
        <w:rPr>
          <w:sz w:val="24"/>
        </w:rPr>
        <w:t>(2002).</w:t>
      </w:r>
      <w:r>
        <w:rPr>
          <w:spacing w:val="-3"/>
          <w:sz w:val="24"/>
        </w:rPr>
        <w:t xml:space="preserve"> </w:t>
      </w:r>
      <w:r>
        <w:rPr>
          <w:sz w:val="24"/>
        </w:rPr>
        <w:t>The</w:t>
      </w:r>
      <w:r>
        <w:rPr>
          <w:spacing w:val="-2"/>
          <w:sz w:val="24"/>
        </w:rPr>
        <w:t xml:space="preserve"> </w:t>
      </w:r>
      <w:r>
        <w:rPr>
          <w:sz w:val="24"/>
        </w:rPr>
        <w:t>Internet</w:t>
      </w:r>
      <w:r>
        <w:rPr>
          <w:spacing w:val="-2"/>
          <w:sz w:val="24"/>
        </w:rPr>
        <w:t xml:space="preserve"> </w:t>
      </w:r>
      <w:r>
        <w:rPr>
          <w:sz w:val="24"/>
        </w:rPr>
        <w:t>“expert”:</w:t>
      </w:r>
      <w:r>
        <w:rPr>
          <w:spacing w:val="-3"/>
          <w:sz w:val="24"/>
        </w:rPr>
        <w:t xml:space="preserve"> </w:t>
      </w:r>
      <w:r>
        <w:rPr>
          <w:sz w:val="24"/>
        </w:rPr>
        <w:t>Promise</w:t>
      </w:r>
      <w:r>
        <w:rPr>
          <w:spacing w:val="-3"/>
          <w:sz w:val="24"/>
        </w:rPr>
        <w:t xml:space="preserve"> </w:t>
      </w:r>
      <w:r>
        <w:rPr>
          <w:sz w:val="24"/>
        </w:rPr>
        <w:t>and</w:t>
      </w:r>
      <w:r>
        <w:rPr>
          <w:spacing w:val="-4"/>
          <w:sz w:val="24"/>
        </w:rPr>
        <w:t xml:space="preserve"> </w:t>
      </w:r>
      <w:r>
        <w:rPr>
          <w:sz w:val="24"/>
        </w:rPr>
        <w:t>perils.</w:t>
      </w:r>
      <w:r>
        <w:rPr>
          <w:spacing w:val="-1"/>
          <w:sz w:val="24"/>
        </w:rPr>
        <w:t xml:space="preserve"> </w:t>
      </w:r>
      <w:r>
        <w:rPr>
          <w:sz w:val="24"/>
        </w:rPr>
        <w:t>In</w:t>
      </w:r>
      <w:r>
        <w:rPr>
          <w:spacing w:val="-3"/>
          <w:sz w:val="24"/>
        </w:rPr>
        <w:t xml:space="preserve"> </w:t>
      </w:r>
      <w:r>
        <w:rPr>
          <w:sz w:val="24"/>
        </w:rPr>
        <w:t>R.</w:t>
      </w:r>
      <w:r>
        <w:rPr>
          <w:spacing w:val="-4"/>
          <w:sz w:val="24"/>
        </w:rPr>
        <w:t xml:space="preserve"> </w:t>
      </w:r>
      <w:r>
        <w:rPr>
          <w:sz w:val="24"/>
        </w:rPr>
        <w:t>C.</w:t>
      </w:r>
      <w:r>
        <w:rPr>
          <w:spacing w:val="-3"/>
          <w:sz w:val="24"/>
        </w:rPr>
        <w:t xml:space="preserve"> </w:t>
      </w:r>
      <w:r>
        <w:rPr>
          <w:sz w:val="24"/>
        </w:rPr>
        <w:t>Hsiung</w:t>
      </w:r>
      <w:r>
        <w:rPr>
          <w:spacing w:val="-4"/>
          <w:sz w:val="24"/>
        </w:rPr>
        <w:t xml:space="preserve"> </w:t>
      </w:r>
      <w:r>
        <w:rPr>
          <w:sz w:val="24"/>
        </w:rPr>
        <w:t>(Ed.),</w:t>
      </w:r>
      <w:r>
        <w:rPr>
          <w:spacing w:val="-3"/>
          <w:sz w:val="24"/>
        </w:rPr>
        <w:t xml:space="preserve"> </w:t>
      </w:r>
      <w:r>
        <w:rPr>
          <w:i/>
          <w:sz w:val="24"/>
        </w:rPr>
        <w:t>E-therapy:</w:t>
      </w:r>
      <w:r>
        <w:rPr>
          <w:i/>
          <w:spacing w:val="-4"/>
          <w:sz w:val="24"/>
        </w:rPr>
        <w:t xml:space="preserve"> </w:t>
      </w:r>
      <w:r>
        <w:rPr>
          <w:i/>
          <w:sz w:val="24"/>
        </w:rPr>
        <w:t xml:space="preserve">Case studies, guiding principles, and the clinical potential of the Internet </w:t>
      </w:r>
      <w:r>
        <w:rPr>
          <w:sz w:val="24"/>
        </w:rPr>
        <w:t>(pp. 24–38). New York:</w:t>
      </w:r>
    </w:p>
    <w:p w14:paraId="571B5F3C" w14:textId="77777777" w:rsidR="005B323A" w:rsidRDefault="0026499D">
      <w:pPr>
        <w:pStyle w:val="BodyText"/>
        <w:spacing w:before="1"/>
      </w:pPr>
      <w:r>
        <w:t>W.</w:t>
      </w:r>
      <w:r>
        <w:rPr>
          <w:spacing w:val="-1"/>
        </w:rPr>
        <w:t xml:space="preserve"> </w:t>
      </w:r>
      <w:r>
        <w:t>W.</w:t>
      </w:r>
      <w:r>
        <w:rPr>
          <w:spacing w:val="-1"/>
        </w:rPr>
        <w:t xml:space="preserve"> </w:t>
      </w:r>
      <w:r>
        <w:t>Norton</w:t>
      </w:r>
      <w:r>
        <w:rPr>
          <w:spacing w:val="-1"/>
        </w:rPr>
        <w:t xml:space="preserve"> </w:t>
      </w:r>
      <w:r>
        <w:t>&amp;</w:t>
      </w:r>
      <w:r>
        <w:rPr>
          <w:spacing w:val="-3"/>
        </w:rPr>
        <w:t xml:space="preserve"> </w:t>
      </w:r>
      <w:r>
        <w:rPr>
          <w:spacing w:val="-5"/>
        </w:rPr>
        <w:t>Co.</w:t>
      </w:r>
    </w:p>
    <w:p w14:paraId="50217469" w14:textId="77777777" w:rsidR="005B323A" w:rsidRDefault="0026499D">
      <w:pPr>
        <w:pStyle w:val="BodyText"/>
        <w:ind w:right="220" w:hanging="447"/>
      </w:pPr>
      <w:r>
        <w:t>Pietrzak, R. H., Olver, J., Norman, T., Piskulic, D., Maruff, P., &amp; Snyder, P. J. (</w:t>
      </w:r>
      <w:r>
        <w:t>2009). A comparison of the CogState Schizophrenia Battery and the Measurement and Treatment Research</w:t>
      </w:r>
      <w:r>
        <w:rPr>
          <w:spacing w:val="-4"/>
        </w:rPr>
        <w:t xml:space="preserve"> </w:t>
      </w:r>
      <w:r>
        <w:t>to Improve</w:t>
      </w:r>
      <w:r>
        <w:rPr>
          <w:spacing w:val="-6"/>
        </w:rPr>
        <w:t xml:space="preserve"> </w:t>
      </w:r>
      <w:r>
        <w:t>Cognition</w:t>
      </w:r>
      <w:r>
        <w:rPr>
          <w:spacing w:val="-4"/>
        </w:rPr>
        <w:t xml:space="preserve"> </w:t>
      </w:r>
      <w:r>
        <w:t>in</w:t>
      </w:r>
      <w:r>
        <w:rPr>
          <w:spacing w:val="-4"/>
        </w:rPr>
        <w:t xml:space="preserve"> </w:t>
      </w:r>
      <w:r>
        <w:t>Schizophrenia</w:t>
      </w:r>
      <w:r>
        <w:rPr>
          <w:spacing w:val="-4"/>
        </w:rPr>
        <w:t xml:space="preserve"> </w:t>
      </w:r>
      <w:r>
        <w:t>(MATRICS)</w:t>
      </w:r>
      <w:r>
        <w:rPr>
          <w:spacing w:val="-4"/>
        </w:rPr>
        <w:t xml:space="preserve"> </w:t>
      </w:r>
      <w:r>
        <w:t>Battery</w:t>
      </w:r>
      <w:r>
        <w:rPr>
          <w:spacing w:val="-10"/>
        </w:rPr>
        <w:t xml:space="preserve"> </w:t>
      </w:r>
      <w:r>
        <w:t>in</w:t>
      </w:r>
      <w:r>
        <w:rPr>
          <w:spacing w:val="-5"/>
        </w:rPr>
        <w:t xml:space="preserve"> </w:t>
      </w:r>
      <w:r>
        <w:t>assessing</w:t>
      </w:r>
      <w:r>
        <w:rPr>
          <w:spacing w:val="-6"/>
        </w:rPr>
        <w:t xml:space="preserve"> </w:t>
      </w:r>
      <w:r>
        <w:t xml:space="preserve">cognitive impairment in chronic schizophrenia. </w:t>
      </w:r>
      <w:r>
        <w:rPr>
          <w:i/>
        </w:rPr>
        <w:t>Journal of Clinical and Experimental Ne</w:t>
      </w:r>
      <w:r>
        <w:rPr>
          <w:i/>
        </w:rPr>
        <w:t xml:space="preserve">uropsychology, 31, </w:t>
      </w:r>
      <w:r>
        <w:t>848–859.</w:t>
      </w:r>
    </w:p>
    <w:p w14:paraId="2E7BC466" w14:textId="77777777" w:rsidR="005B323A" w:rsidRDefault="0026499D">
      <w:pPr>
        <w:pStyle w:val="BodyText"/>
        <w:ind w:left="220"/>
      </w:pPr>
      <w:r>
        <w:t>Piette,</w:t>
      </w:r>
      <w:r>
        <w:rPr>
          <w:spacing w:val="-4"/>
        </w:rPr>
        <w:t xml:space="preserve"> </w:t>
      </w:r>
      <w:r>
        <w:t>J.</w:t>
      </w:r>
      <w:r>
        <w:rPr>
          <w:spacing w:val="-2"/>
        </w:rPr>
        <w:t xml:space="preserve"> </w:t>
      </w:r>
      <w:r>
        <w:t>D.,</w:t>
      </w:r>
      <w:r>
        <w:rPr>
          <w:spacing w:val="-3"/>
        </w:rPr>
        <w:t xml:space="preserve"> </w:t>
      </w:r>
      <w:r>
        <w:t>Richardson,</w:t>
      </w:r>
      <w:r>
        <w:rPr>
          <w:spacing w:val="-2"/>
        </w:rPr>
        <w:t xml:space="preserve"> </w:t>
      </w:r>
      <w:r>
        <w:t>C.,</w:t>
      </w:r>
      <w:r>
        <w:rPr>
          <w:spacing w:val="-1"/>
        </w:rPr>
        <w:t xml:space="preserve"> </w:t>
      </w:r>
      <w:r>
        <w:t>Himle,</w:t>
      </w:r>
      <w:r>
        <w:rPr>
          <w:spacing w:val="-2"/>
        </w:rPr>
        <w:t xml:space="preserve"> </w:t>
      </w:r>
      <w:r>
        <w:t>J.,</w:t>
      </w:r>
      <w:r>
        <w:rPr>
          <w:spacing w:val="-2"/>
        </w:rPr>
        <w:t xml:space="preserve"> </w:t>
      </w:r>
      <w:r>
        <w:t>Duffy,</w:t>
      </w:r>
      <w:r>
        <w:rPr>
          <w:spacing w:val="-2"/>
        </w:rPr>
        <w:t xml:space="preserve"> </w:t>
      </w:r>
      <w:r>
        <w:t>S., Torres,</w:t>
      </w:r>
      <w:r>
        <w:rPr>
          <w:spacing w:val="-3"/>
        </w:rPr>
        <w:t xml:space="preserve"> </w:t>
      </w:r>
      <w:r>
        <w:t>T.,</w:t>
      </w:r>
      <w:r>
        <w:rPr>
          <w:spacing w:val="-1"/>
        </w:rPr>
        <w:t xml:space="preserve"> </w:t>
      </w:r>
      <w:r>
        <w:t>Vogel,</w:t>
      </w:r>
      <w:r>
        <w:rPr>
          <w:spacing w:val="-2"/>
        </w:rPr>
        <w:t xml:space="preserve"> </w:t>
      </w:r>
      <w:r>
        <w:t>M.</w:t>
      </w:r>
      <w:r>
        <w:rPr>
          <w:spacing w:val="-3"/>
        </w:rPr>
        <w:t xml:space="preserve"> </w:t>
      </w:r>
      <w:r>
        <w:t>…Valenstein,</w:t>
      </w:r>
      <w:r>
        <w:rPr>
          <w:spacing w:val="-2"/>
        </w:rPr>
        <w:t xml:space="preserve"> </w:t>
      </w:r>
      <w:r>
        <w:t>M.</w:t>
      </w:r>
      <w:r>
        <w:rPr>
          <w:spacing w:val="-2"/>
        </w:rPr>
        <w:t xml:space="preserve"> (2011).</w:t>
      </w:r>
    </w:p>
    <w:p w14:paraId="5D2A583E" w14:textId="77777777" w:rsidR="005B323A" w:rsidRDefault="0026499D">
      <w:pPr>
        <w:pStyle w:val="BodyText"/>
        <w:spacing w:before="0"/>
      </w:pPr>
      <w:r>
        <w:t>A</w:t>
      </w:r>
      <w:r>
        <w:rPr>
          <w:spacing w:val="-2"/>
        </w:rPr>
        <w:t xml:space="preserve"> </w:t>
      </w:r>
      <w:r>
        <w:t>randomized</w:t>
      </w:r>
      <w:r>
        <w:rPr>
          <w:spacing w:val="-2"/>
        </w:rPr>
        <w:t xml:space="preserve"> </w:t>
      </w:r>
      <w:r>
        <w:t>trial</w:t>
      </w:r>
      <w:r>
        <w:rPr>
          <w:spacing w:val="-2"/>
        </w:rPr>
        <w:t xml:space="preserve"> </w:t>
      </w:r>
      <w:r>
        <w:t>of</w:t>
      </w:r>
      <w:r>
        <w:rPr>
          <w:spacing w:val="-2"/>
        </w:rPr>
        <w:t xml:space="preserve"> </w:t>
      </w:r>
      <w:r>
        <w:t>telephonic</w:t>
      </w:r>
      <w:r>
        <w:rPr>
          <w:spacing w:val="-1"/>
        </w:rPr>
        <w:t xml:space="preserve"> </w:t>
      </w:r>
      <w:r>
        <w:t>counseling</w:t>
      </w:r>
      <w:r>
        <w:rPr>
          <w:spacing w:val="-5"/>
        </w:rPr>
        <w:t xml:space="preserve"> </w:t>
      </w:r>
      <w:r>
        <w:t>plus walking</w:t>
      </w:r>
      <w:r>
        <w:rPr>
          <w:spacing w:val="-5"/>
        </w:rPr>
        <w:t xml:space="preserve"> </w:t>
      </w:r>
      <w:r>
        <w:t>for</w:t>
      </w:r>
      <w:r>
        <w:rPr>
          <w:spacing w:val="-1"/>
        </w:rPr>
        <w:t xml:space="preserve"> </w:t>
      </w:r>
      <w:r>
        <w:t>depressed</w:t>
      </w:r>
      <w:r>
        <w:rPr>
          <w:spacing w:val="-2"/>
        </w:rPr>
        <w:t xml:space="preserve"> </w:t>
      </w:r>
      <w:r>
        <w:t>diabetes</w:t>
      </w:r>
      <w:r>
        <w:rPr>
          <w:spacing w:val="-2"/>
        </w:rPr>
        <w:t xml:space="preserve"> patients.</w:t>
      </w:r>
    </w:p>
    <w:p w14:paraId="3C881E89" w14:textId="77777777" w:rsidR="005B323A" w:rsidRDefault="0026499D">
      <w:pPr>
        <w:ind w:left="667"/>
        <w:rPr>
          <w:sz w:val="24"/>
        </w:rPr>
      </w:pPr>
      <w:r>
        <w:rPr>
          <w:i/>
          <w:sz w:val="24"/>
        </w:rPr>
        <w:t>Medical</w:t>
      </w:r>
      <w:r>
        <w:rPr>
          <w:i/>
          <w:spacing w:val="-6"/>
          <w:sz w:val="24"/>
        </w:rPr>
        <w:t xml:space="preserve"> </w:t>
      </w:r>
      <w:r>
        <w:rPr>
          <w:i/>
          <w:sz w:val="24"/>
        </w:rPr>
        <w:t>Care,</w:t>
      </w:r>
      <w:r>
        <w:rPr>
          <w:i/>
          <w:spacing w:val="-6"/>
          <w:sz w:val="24"/>
        </w:rPr>
        <w:t xml:space="preserve"> </w:t>
      </w:r>
      <w:r>
        <w:rPr>
          <w:i/>
          <w:sz w:val="24"/>
        </w:rPr>
        <w:t>49,</w:t>
      </w:r>
      <w:r>
        <w:rPr>
          <w:i/>
          <w:spacing w:val="-5"/>
          <w:sz w:val="24"/>
        </w:rPr>
        <w:t xml:space="preserve"> </w:t>
      </w:r>
      <w:r>
        <w:rPr>
          <w:spacing w:val="-2"/>
          <w:sz w:val="24"/>
        </w:rPr>
        <w:t>641–648.</w:t>
      </w:r>
    </w:p>
    <w:p w14:paraId="4D0849B5" w14:textId="77777777" w:rsidR="005B323A" w:rsidRDefault="0026499D">
      <w:pPr>
        <w:pStyle w:val="BodyText"/>
        <w:ind w:hanging="447"/>
      </w:pPr>
      <w:r>
        <w:t>Pike,</w:t>
      </w:r>
      <w:r>
        <w:rPr>
          <w:spacing w:val="-3"/>
        </w:rPr>
        <w:t xml:space="preserve"> </w:t>
      </w:r>
      <w:r>
        <w:t>K.</w:t>
      </w:r>
      <w:r>
        <w:rPr>
          <w:spacing w:val="-3"/>
        </w:rPr>
        <w:t xml:space="preserve"> </w:t>
      </w:r>
      <w:r>
        <w:t>J.,</w:t>
      </w:r>
      <w:r>
        <w:rPr>
          <w:spacing w:val="-3"/>
        </w:rPr>
        <w:t xml:space="preserve"> </w:t>
      </w:r>
      <w:r>
        <w:t>Rabius,</w:t>
      </w:r>
      <w:r>
        <w:rPr>
          <w:spacing w:val="-3"/>
        </w:rPr>
        <w:t xml:space="preserve"> </w:t>
      </w:r>
      <w:r>
        <w:t>V.,</w:t>
      </w:r>
      <w:r>
        <w:rPr>
          <w:spacing w:val="-6"/>
        </w:rPr>
        <w:t xml:space="preserve"> </w:t>
      </w:r>
      <w:r>
        <w:t>McAlister,</w:t>
      </w:r>
      <w:r>
        <w:rPr>
          <w:spacing w:val="-3"/>
        </w:rPr>
        <w:t xml:space="preserve"> </w:t>
      </w:r>
      <w:r>
        <w:t>A., &amp;</w:t>
      </w:r>
      <w:r>
        <w:rPr>
          <w:spacing w:val="-5"/>
        </w:rPr>
        <w:t xml:space="preserve"> </w:t>
      </w:r>
      <w:r>
        <w:t>Geiger,</w:t>
      </w:r>
      <w:r>
        <w:rPr>
          <w:spacing w:val="-2"/>
        </w:rPr>
        <w:t xml:space="preserve"> </w:t>
      </w:r>
      <w:r>
        <w:t>A.</w:t>
      </w:r>
      <w:r>
        <w:rPr>
          <w:spacing w:val="-3"/>
        </w:rPr>
        <w:t xml:space="preserve"> </w:t>
      </w:r>
      <w:r>
        <w:t>(2007).</w:t>
      </w:r>
      <w:r>
        <w:rPr>
          <w:spacing w:val="-3"/>
        </w:rPr>
        <w:t xml:space="preserve"> </w:t>
      </w:r>
      <w:r>
        <w:t>American</w:t>
      </w:r>
      <w:r>
        <w:rPr>
          <w:spacing w:val="-3"/>
        </w:rPr>
        <w:t xml:space="preserve"> </w:t>
      </w:r>
      <w:r>
        <w:t>Cancer</w:t>
      </w:r>
      <w:r>
        <w:rPr>
          <w:spacing w:val="-3"/>
        </w:rPr>
        <w:t xml:space="preserve"> </w:t>
      </w:r>
      <w:r>
        <w:t>Society’s</w:t>
      </w:r>
      <w:r>
        <w:rPr>
          <w:spacing w:val="-1"/>
        </w:rPr>
        <w:t xml:space="preserve"> </w:t>
      </w:r>
      <w:r>
        <w:t xml:space="preserve">QuitLink: Randomized trial of Internet assistance. </w:t>
      </w:r>
      <w:r>
        <w:rPr>
          <w:i/>
        </w:rPr>
        <w:t xml:space="preserve">Nicotine &amp; Tobacco Research, 9, </w:t>
      </w:r>
      <w:r>
        <w:t>415–420.</w:t>
      </w:r>
    </w:p>
    <w:p w14:paraId="520079B9" w14:textId="77777777" w:rsidR="005B323A" w:rsidRDefault="0026499D">
      <w:pPr>
        <w:pStyle w:val="BodyText"/>
        <w:spacing w:before="121"/>
        <w:ind w:right="265" w:hanging="447"/>
      </w:pPr>
      <w:r>
        <w:t>Pisinger,</w:t>
      </w:r>
      <w:r>
        <w:rPr>
          <w:spacing w:val="-3"/>
        </w:rPr>
        <w:t xml:space="preserve"> </w:t>
      </w:r>
      <w:r>
        <w:t>C.,</w:t>
      </w:r>
      <w:r>
        <w:rPr>
          <w:spacing w:val="-3"/>
        </w:rPr>
        <w:t xml:space="preserve"> </w:t>
      </w:r>
      <w:r>
        <w:t>Jorgensen,</w:t>
      </w:r>
      <w:r>
        <w:rPr>
          <w:spacing w:val="-1"/>
        </w:rPr>
        <w:t xml:space="preserve"> </w:t>
      </w:r>
      <w:r>
        <w:t>M.</w:t>
      </w:r>
      <w:r>
        <w:rPr>
          <w:spacing w:val="-3"/>
        </w:rPr>
        <w:t xml:space="preserve"> </w:t>
      </w:r>
      <w:r>
        <w:t>M.,</w:t>
      </w:r>
      <w:r>
        <w:rPr>
          <w:spacing w:val="-3"/>
        </w:rPr>
        <w:t xml:space="preserve"> </w:t>
      </w:r>
      <w:r>
        <w:t>Moller,</w:t>
      </w:r>
      <w:r>
        <w:rPr>
          <w:spacing w:val="-3"/>
        </w:rPr>
        <w:t xml:space="preserve"> </w:t>
      </w:r>
      <w:r>
        <w:t>N.</w:t>
      </w:r>
      <w:r>
        <w:rPr>
          <w:spacing w:val="-3"/>
        </w:rPr>
        <w:t xml:space="preserve"> </w:t>
      </w:r>
      <w:r>
        <w:t>E.,</w:t>
      </w:r>
      <w:r>
        <w:rPr>
          <w:spacing w:val="-3"/>
        </w:rPr>
        <w:t xml:space="preserve"> </w:t>
      </w:r>
      <w:r>
        <w:t>Dossing,</w:t>
      </w:r>
      <w:r>
        <w:rPr>
          <w:spacing w:val="-3"/>
        </w:rPr>
        <w:t xml:space="preserve"> </w:t>
      </w:r>
      <w:r>
        <w:t>M.,</w:t>
      </w:r>
      <w:r>
        <w:rPr>
          <w:spacing w:val="-3"/>
        </w:rPr>
        <w:t xml:space="preserve"> </w:t>
      </w:r>
      <w:r>
        <w:t>&amp;</w:t>
      </w:r>
      <w:r>
        <w:rPr>
          <w:spacing w:val="-5"/>
        </w:rPr>
        <w:t xml:space="preserve"> </w:t>
      </w:r>
      <w:r>
        <w:t>Jorgensen,</w:t>
      </w:r>
      <w:r>
        <w:rPr>
          <w:spacing w:val="-1"/>
        </w:rPr>
        <w:t xml:space="preserve"> </w:t>
      </w:r>
      <w:r>
        <w:t>T.</w:t>
      </w:r>
      <w:r>
        <w:rPr>
          <w:spacing w:val="-3"/>
        </w:rPr>
        <w:t xml:space="preserve"> </w:t>
      </w:r>
      <w:r>
        <w:t>(2010).</w:t>
      </w:r>
      <w:r>
        <w:rPr>
          <w:spacing w:val="-3"/>
        </w:rPr>
        <w:t xml:space="preserve"> </w:t>
      </w:r>
      <w:r>
        <w:t>A</w:t>
      </w:r>
      <w:r>
        <w:rPr>
          <w:spacing w:val="-3"/>
        </w:rPr>
        <w:t xml:space="preserve"> </w:t>
      </w:r>
      <w:r>
        <w:t xml:space="preserve">cluster randomized trial in general practice with referral to a group-based or an Internet-based smoking cessation programme. </w:t>
      </w:r>
      <w:r>
        <w:rPr>
          <w:i/>
        </w:rPr>
        <w:t xml:space="preserve">Journal of Public Health, 32, </w:t>
      </w:r>
      <w:r>
        <w:t>62–70.</w:t>
      </w:r>
    </w:p>
    <w:p w14:paraId="774A874B" w14:textId="77777777" w:rsidR="005B323A" w:rsidRDefault="0026499D">
      <w:pPr>
        <w:pStyle w:val="BodyText"/>
        <w:ind w:left="220"/>
      </w:pPr>
      <w:r>
        <w:t>Pitkänen,</w:t>
      </w:r>
      <w:r>
        <w:rPr>
          <w:spacing w:val="-3"/>
        </w:rPr>
        <w:t xml:space="preserve"> </w:t>
      </w:r>
      <w:r>
        <w:t>A.,</w:t>
      </w:r>
      <w:r>
        <w:rPr>
          <w:spacing w:val="-2"/>
        </w:rPr>
        <w:t xml:space="preserve"> </w:t>
      </w:r>
      <w:r>
        <w:t>Välimäki,</w:t>
      </w:r>
      <w:r>
        <w:rPr>
          <w:spacing w:val="-3"/>
        </w:rPr>
        <w:t xml:space="preserve"> </w:t>
      </w:r>
      <w:r>
        <w:t>M.,</w:t>
      </w:r>
      <w:r>
        <w:rPr>
          <w:spacing w:val="-2"/>
        </w:rPr>
        <w:t xml:space="preserve"> </w:t>
      </w:r>
      <w:r>
        <w:t>Kuosmanen,</w:t>
      </w:r>
      <w:r>
        <w:rPr>
          <w:spacing w:val="-1"/>
        </w:rPr>
        <w:t xml:space="preserve"> </w:t>
      </w:r>
      <w:r>
        <w:t>L.,</w:t>
      </w:r>
      <w:r>
        <w:rPr>
          <w:spacing w:val="-2"/>
        </w:rPr>
        <w:t xml:space="preserve"> </w:t>
      </w:r>
      <w:r>
        <w:t>Katajisto,</w:t>
      </w:r>
      <w:r>
        <w:rPr>
          <w:spacing w:val="-4"/>
        </w:rPr>
        <w:t xml:space="preserve"> </w:t>
      </w:r>
      <w:r>
        <w:t>J.,</w:t>
      </w:r>
      <w:r>
        <w:rPr>
          <w:spacing w:val="-3"/>
        </w:rPr>
        <w:t xml:space="preserve"> </w:t>
      </w:r>
      <w:r>
        <w:t>Koivunen,</w:t>
      </w:r>
      <w:r>
        <w:rPr>
          <w:spacing w:val="-2"/>
        </w:rPr>
        <w:t xml:space="preserve"> </w:t>
      </w:r>
      <w:r>
        <w:t>M.,</w:t>
      </w:r>
      <w:r>
        <w:rPr>
          <w:spacing w:val="-3"/>
        </w:rPr>
        <w:t xml:space="preserve"> </w:t>
      </w:r>
      <w:r>
        <w:t>Hätönen,</w:t>
      </w:r>
      <w:r>
        <w:rPr>
          <w:spacing w:val="-2"/>
        </w:rPr>
        <w:t xml:space="preserve"> </w:t>
      </w:r>
      <w:r>
        <w:t>H.</w:t>
      </w:r>
      <w:r>
        <w:t>,</w:t>
      </w:r>
      <w:r>
        <w:rPr>
          <w:spacing w:val="-2"/>
        </w:rPr>
        <w:t xml:space="preserve"> </w:t>
      </w:r>
      <w:r>
        <w:t>…</w:t>
      </w:r>
      <w:r>
        <w:rPr>
          <w:spacing w:val="-3"/>
        </w:rPr>
        <w:t xml:space="preserve"> </w:t>
      </w:r>
      <w:r>
        <w:rPr>
          <w:spacing w:val="-2"/>
        </w:rPr>
        <w:t>Knapp,</w:t>
      </w:r>
    </w:p>
    <w:p w14:paraId="01354754" w14:textId="77777777" w:rsidR="005B323A" w:rsidRDefault="0026499D">
      <w:pPr>
        <w:pStyle w:val="BodyText"/>
        <w:spacing w:before="0"/>
      </w:pPr>
      <w:r>
        <w:t>M.</w:t>
      </w:r>
      <w:r>
        <w:rPr>
          <w:spacing w:val="-3"/>
        </w:rPr>
        <w:t xml:space="preserve"> </w:t>
      </w:r>
      <w:r>
        <w:t>(2012).</w:t>
      </w:r>
      <w:r>
        <w:rPr>
          <w:spacing w:val="-3"/>
        </w:rPr>
        <w:t xml:space="preserve"> </w:t>
      </w:r>
      <w:r>
        <w:t>Patient</w:t>
      </w:r>
      <w:r>
        <w:rPr>
          <w:spacing w:val="-3"/>
        </w:rPr>
        <w:t xml:space="preserve"> </w:t>
      </w:r>
      <w:r>
        <w:t>education</w:t>
      </w:r>
      <w:r>
        <w:rPr>
          <w:spacing w:val="-3"/>
        </w:rPr>
        <w:t xml:space="preserve"> </w:t>
      </w:r>
      <w:r>
        <w:t>methods</w:t>
      </w:r>
      <w:r>
        <w:rPr>
          <w:spacing w:val="-3"/>
        </w:rPr>
        <w:t xml:space="preserve"> </w:t>
      </w:r>
      <w:r>
        <w:t>to</w:t>
      </w:r>
      <w:r>
        <w:rPr>
          <w:spacing w:val="-3"/>
        </w:rPr>
        <w:t xml:space="preserve"> </w:t>
      </w:r>
      <w:r>
        <w:t>support</w:t>
      </w:r>
      <w:r>
        <w:rPr>
          <w:spacing w:val="-3"/>
        </w:rPr>
        <w:t xml:space="preserve"> </w:t>
      </w:r>
      <w:r>
        <w:t>quality</w:t>
      </w:r>
      <w:r>
        <w:rPr>
          <w:spacing w:val="-8"/>
        </w:rPr>
        <w:t xml:space="preserve"> </w:t>
      </w:r>
      <w:r>
        <w:t>of</w:t>
      </w:r>
      <w:r>
        <w:rPr>
          <w:spacing w:val="-3"/>
        </w:rPr>
        <w:t xml:space="preserve"> </w:t>
      </w:r>
      <w:r>
        <w:t>life</w:t>
      </w:r>
      <w:r>
        <w:rPr>
          <w:spacing w:val="-3"/>
        </w:rPr>
        <w:t xml:space="preserve"> </w:t>
      </w:r>
      <w:r>
        <w:t>and</w:t>
      </w:r>
      <w:r>
        <w:rPr>
          <w:spacing w:val="-3"/>
        </w:rPr>
        <w:t xml:space="preserve"> </w:t>
      </w:r>
      <w:r>
        <w:t>functional</w:t>
      </w:r>
      <w:r>
        <w:rPr>
          <w:spacing w:val="-3"/>
        </w:rPr>
        <w:t xml:space="preserve"> </w:t>
      </w:r>
      <w:r>
        <w:t>ability</w:t>
      </w:r>
      <w:r>
        <w:rPr>
          <w:spacing w:val="-8"/>
        </w:rPr>
        <w:t xml:space="preserve"> </w:t>
      </w:r>
      <w:r>
        <w:t xml:space="preserve">among patients with schizophrenia: A randomised clinical trial. </w:t>
      </w:r>
      <w:r>
        <w:rPr>
          <w:i/>
        </w:rPr>
        <w:t>Quality of Life Research, 21</w:t>
      </w:r>
      <w:r>
        <w:t xml:space="preserve">, 247– </w:t>
      </w:r>
      <w:r>
        <w:rPr>
          <w:spacing w:val="-4"/>
        </w:rPr>
        <w:t>256.</w:t>
      </w:r>
    </w:p>
    <w:p w14:paraId="73FE1763" w14:textId="77777777" w:rsidR="005B323A" w:rsidRDefault="0026499D">
      <w:pPr>
        <w:pStyle w:val="BodyText"/>
        <w:ind w:right="265" w:hanging="447"/>
      </w:pPr>
      <w:r>
        <w:t>Pitts,</w:t>
      </w:r>
      <w:r>
        <w:rPr>
          <w:spacing w:val="-4"/>
        </w:rPr>
        <w:t xml:space="preserve"> </w:t>
      </w:r>
      <w:r>
        <w:t>V.</w:t>
      </w:r>
      <w:r>
        <w:rPr>
          <w:spacing w:val="-4"/>
        </w:rPr>
        <w:t xml:space="preserve"> </w:t>
      </w:r>
      <w:r>
        <w:t>(2004).</w:t>
      </w:r>
      <w:r>
        <w:rPr>
          <w:spacing w:val="-2"/>
        </w:rPr>
        <w:t xml:space="preserve"> </w:t>
      </w:r>
      <w:r>
        <w:t>Illness</w:t>
      </w:r>
      <w:r>
        <w:rPr>
          <w:spacing w:val="-4"/>
        </w:rPr>
        <w:t xml:space="preserve"> </w:t>
      </w:r>
      <w:r>
        <w:t>and Internet</w:t>
      </w:r>
      <w:r>
        <w:rPr>
          <w:spacing w:val="-4"/>
        </w:rPr>
        <w:t xml:space="preserve"> </w:t>
      </w:r>
      <w:r>
        <w:t>empowerment:</w:t>
      </w:r>
      <w:r>
        <w:rPr>
          <w:spacing w:val="-4"/>
        </w:rPr>
        <w:t xml:space="preserve"> </w:t>
      </w:r>
      <w:r>
        <w:t>Wr</w:t>
      </w:r>
      <w:r>
        <w:t>iting</w:t>
      </w:r>
      <w:r>
        <w:rPr>
          <w:spacing w:val="-6"/>
        </w:rPr>
        <w:t xml:space="preserve"> </w:t>
      </w:r>
      <w:r>
        <w:t>and</w:t>
      </w:r>
      <w:r>
        <w:rPr>
          <w:spacing w:val="-4"/>
        </w:rPr>
        <w:t xml:space="preserve"> </w:t>
      </w:r>
      <w:r>
        <w:t>reading</w:t>
      </w:r>
      <w:r>
        <w:rPr>
          <w:spacing w:val="-7"/>
        </w:rPr>
        <w:t xml:space="preserve"> </w:t>
      </w:r>
      <w:r>
        <w:t>breast</w:t>
      </w:r>
      <w:r>
        <w:rPr>
          <w:spacing w:val="-4"/>
        </w:rPr>
        <w:t xml:space="preserve"> </w:t>
      </w:r>
      <w:r>
        <w:t>cancer</w:t>
      </w:r>
      <w:r>
        <w:rPr>
          <w:spacing w:val="-4"/>
        </w:rPr>
        <w:t xml:space="preserve"> </w:t>
      </w:r>
      <w:r>
        <w:t xml:space="preserve">in cyberspace. </w:t>
      </w:r>
      <w:r>
        <w:rPr>
          <w:i/>
        </w:rPr>
        <w:t xml:space="preserve">Health (London), 8, </w:t>
      </w:r>
      <w:r>
        <w:t>33–59.</w:t>
      </w:r>
    </w:p>
    <w:p w14:paraId="75D421CE" w14:textId="77777777" w:rsidR="005B323A" w:rsidRDefault="0026499D">
      <w:pPr>
        <w:spacing w:before="120"/>
        <w:ind w:left="667" w:right="265" w:hanging="447"/>
        <w:rPr>
          <w:sz w:val="24"/>
        </w:rPr>
      </w:pPr>
      <w:r>
        <w:rPr>
          <w:sz w:val="24"/>
        </w:rPr>
        <w:t>Pletneva,</w:t>
      </w:r>
      <w:r>
        <w:rPr>
          <w:spacing w:val="-3"/>
          <w:sz w:val="24"/>
        </w:rPr>
        <w:t xml:space="preserve"> </w:t>
      </w:r>
      <w:r>
        <w:rPr>
          <w:sz w:val="24"/>
        </w:rPr>
        <w:t>N.,</w:t>
      </w:r>
      <w:r>
        <w:rPr>
          <w:spacing w:val="-3"/>
          <w:sz w:val="24"/>
        </w:rPr>
        <w:t xml:space="preserve"> </w:t>
      </w:r>
      <w:r>
        <w:rPr>
          <w:sz w:val="24"/>
        </w:rPr>
        <w:t>Cruchet,</w:t>
      </w:r>
      <w:r>
        <w:rPr>
          <w:spacing w:val="-3"/>
          <w:sz w:val="24"/>
        </w:rPr>
        <w:t xml:space="preserve"> </w:t>
      </w:r>
      <w:r>
        <w:rPr>
          <w:sz w:val="24"/>
        </w:rPr>
        <w:t>S.,</w:t>
      </w:r>
      <w:r>
        <w:rPr>
          <w:spacing w:val="-1"/>
          <w:sz w:val="24"/>
        </w:rPr>
        <w:t xml:space="preserve"> </w:t>
      </w:r>
      <w:r>
        <w:rPr>
          <w:sz w:val="24"/>
        </w:rPr>
        <w:t>Simonet,</w:t>
      </w:r>
      <w:r>
        <w:rPr>
          <w:spacing w:val="-3"/>
          <w:sz w:val="24"/>
        </w:rPr>
        <w:t xml:space="preserve"> </w:t>
      </w:r>
      <w:r>
        <w:rPr>
          <w:sz w:val="24"/>
        </w:rPr>
        <w:t>M.</w:t>
      </w:r>
      <w:r>
        <w:rPr>
          <w:spacing w:val="-3"/>
          <w:sz w:val="24"/>
        </w:rPr>
        <w:t xml:space="preserve"> </w:t>
      </w:r>
      <w:r>
        <w:rPr>
          <w:sz w:val="24"/>
        </w:rPr>
        <w:t>A.,</w:t>
      </w:r>
      <w:r>
        <w:rPr>
          <w:spacing w:val="-3"/>
          <w:sz w:val="24"/>
        </w:rPr>
        <w:t xml:space="preserve"> </w:t>
      </w:r>
      <w:r>
        <w:rPr>
          <w:sz w:val="24"/>
        </w:rPr>
        <w:t>Kajiwara,</w:t>
      </w:r>
      <w:r>
        <w:rPr>
          <w:spacing w:val="-3"/>
          <w:sz w:val="24"/>
        </w:rPr>
        <w:t xml:space="preserve"> </w:t>
      </w:r>
      <w:r>
        <w:rPr>
          <w:sz w:val="24"/>
        </w:rPr>
        <w:t>M.,</w:t>
      </w:r>
      <w:r>
        <w:rPr>
          <w:spacing w:val="-3"/>
          <w:sz w:val="24"/>
        </w:rPr>
        <w:t xml:space="preserve"> </w:t>
      </w:r>
      <w:r>
        <w:rPr>
          <w:sz w:val="24"/>
        </w:rPr>
        <w:t>&amp;</w:t>
      </w:r>
      <w:r>
        <w:rPr>
          <w:spacing w:val="-3"/>
          <w:sz w:val="24"/>
        </w:rPr>
        <w:t xml:space="preserve"> </w:t>
      </w:r>
      <w:r>
        <w:rPr>
          <w:sz w:val="24"/>
        </w:rPr>
        <w:t>Boyer,</w:t>
      </w:r>
      <w:r>
        <w:rPr>
          <w:spacing w:val="-3"/>
          <w:sz w:val="24"/>
        </w:rPr>
        <w:t xml:space="preserve"> </w:t>
      </w:r>
      <w:r>
        <w:rPr>
          <w:sz w:val="24"/>
        </w:rPr>
        <w:t>C.</w:t>
      </w:r>
      <w:r>
        <w:rPr>
          <w:spacing w:val="-3"/>
          <w:sz w:val="24"/>
        </w:rPr>
        <w:t xml:space="preserve"> </w:t>
      </w:r>
      <w:r>
        <w:rPr>
          <w:sz w:val="24"/>
        </w:rPr>
        <w:t>(2011).</w:t>
      </w:r>
      <w:r>
        <w:rPr>
          <w:spacing w:val="-3"/>
          <w:sz w:val="24"/>
        </w:rPr>
        <w:t xml:space="preserve"> </w:t>
      </w:r>
      <w:r>
        <w:rPr>
          <w:sz w:val="24"/>
        </w:rPr>
        <w:t>Results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 xml:space="preserve">10 HON survey on health and medical Internet use. </w:t>
      </w:r>
      <w:r>
        <w:rPr>
          <w:i/>
          <w:sz w:val="24"/>
        </w:rPr>
        <w:t xml:space="preserve">Studies in Health Technology and Informatics, 169, </w:t>
      </w:r>
      <w:r>
        <w:rPr>
          <w:sz w:val="24"/>
        </w:rPr>
        <w:t>73–77.</w:t>
      </w:r>
    </w:p>
    <w:p w14:paraId="6621D657" w14:textId="77777777" w:rsidR="005B323A" w:rsidRDefault="0026499D">
      <w:pPr>
        <w:pStyle w:val="BodyText"/>
        <w:spacing w:before="121"/>
        <w:ind w:right="265" w:hanging="447"/>
      </w:pPr>
      <w:r>
        <w:t>Pohjanoksa-Mäntylä,</w:t>
      </w:r>
      <w:r>
        <w:rPr>
          <w:spacing w:val="-4"/>
        </w:rPr>
        <w:t xml:space="preserve"> </w:t>
      </w:r>
      <w:r>
        <w:t>M.,</w:t>
      </w:r>
      <w:r>
        <w:rPr>
          <w:spacing w:val="-2"/>
        </w:rPr>
        <w:t xml:space="preserve"> </w:t>
      </w:r>
      <w:r>
        <w:t>Saari,</w:t>
      </w:r>
      <w:r>
        <w:rPr>
          <w:spacing w:val="-3"/>
        </w:rPr>
        <w:t xml:space="preserve"> </w:t>
      </w:r>
      <w:r>
        <w:t>J.</w:t>
      </w:r>
      <w:r>
        <w:rPr>
          <w:spacing w:val="-3"/>
        </w:rPr>
        <w:t xml:space="preserve"> </w:t>
      </w:r>
      <w:r>
        <w:t>K.,</w:t>
      </w:r>
      <w:r>
        <w:rPr>
          <w:spacing w:val="-3"/>
        </w:rPr>
        <w:t xml:space="preserve"> </w:t>
      </w:r>
      <w:r>
        <w:t>Närhi,</w:t>
      </w:r>
      <w:r>
        <w:rPr>
          <w:spacing w:val="-3"/>
        </w:rPr>
        <w:t xml:space="preserve"> </w:t>
      </w:r>
      <w:r>
        <w:t>U.,</w:t>
      </w:r>
      <w:r>
        <w:rPr>
          <w:spacing w:val="-3"/>
        </w:rPr>
        <w:t xml:space="preserve"> </w:t>
      </w:r>
      <w:r>
        <w:t>Karjalainen,</w:t>
      </w:r>
      <w:r>
        <w:rPr>
          <w:spacing w:val="-3"/>
        </w:rPr>
        <w:t xml:space="preserve"> </w:t>
      </w:r>
      <w:r>
        <w:t>A.,</w:t>
      </w:r>
      <w:r>
        <w:rPr>
          <w:spacing w:val="-3"/>
        </w:rPr>
        <w:t xml:space="preserve"> </w:t>
      </w:r>
      <w:r>
        <w:t>Pylkkänen,</w:t>
      </w:r>
      <w:r>
        <w:rPr>
          <w:spacing w:val="-3"/>
        </w:rPr>
        <w:t xml:space="preserve"> </w:t>
      </w:r>
      <w:r>
        <w:t>K.,</w:t>
      </w:r>
      <w:r>
        <w:rPr>
          <w:spacing w:val="-3"/>
        </w:rPr>
        <w:t xml:space="preserve"> </w:t>
      </w:r>
      <w:r>
        <w:t>Airaksinen,</w:t>
      </w:r>
      <w:r>
        <w:rPr>
          <w:spacing w:val="-4"/>
        </w:rPr>
        <w:t xml:space="preserve"> </w:t>
      </w:r>
      <w:r>
        <w:t>M. S., &amp; Bell, J. S. (2009). How and why do people with</w:t>
      </w:r>
      <w:r>
        <w:t xml:space="preserve"> depression access and utilize online drug information: A qualitative study. </w:t>
      </w:r>
      <w:r>
        <w:rPr>
          <w:i/>
        </w:rPr>
        <w:t xml:space="preserve">Journal of Affective Disorders, 114, </w:t>
      </w:r>
      <w:r>
        <w:t>333–339.</w:t>
      </w:r>
    </w:p>
    <w:p w14:paraId="3B28C735" w14:textId="77777777" w:rsidR="005B323A" w:rsidRDefault="0026499D">
      <w:pPr>
        <w:pStyle w:val="BodyText"/>
        <w:ind w:hanging="447"/>
      </w:pPr>
      <w:r>
        <w:t>Pollard,</w:t>
      </w:r>
      <w:r>
        <w:rPr>
          <w:spacing w:val="-3"/>
        </w:rPr>
        <w:t xml:space="preserve"> </w:t>
      </w:r>
      <w:r>
        <w:t>R.</w:t>
      </w:r>
      <w:r>
        <w:rPr>
          <w:spacing w:val="-3"/>
        </w:rPr>
        <w:t xml:space="preserve"> </w:t>
      </w:r>
      <w:r>
        <w:t>Q.,</w:t>
      </w:r>
      <w:r>
        <w:rPr>
          <w:spacing w:val="-3"/>
        </w:rPr>
        <w:t xml:space="preserve"> </w:t>
      </w:r>
      <w:r>
        <w:t>Dean,</w:t>
      </w:r>
      <w:r>
        <w:rPr>
          <w:spacing w:val="-3"/>
        </w:rPr>
        <w:t xml:space="preserve"> </w:t>
      </w:r>
      <w:r>
        <w:t>R.</w:t>
      </w:r>
      <w:r>
        <w:rPr>
          <w:spacing w:val="-1"/>
        </w:rPr>
        <w:t xml:space="preserve"> </w:t>
      </w:r>
      <w:r>
        <w:t>K.,</w:t>
      </w:r>
      <w:r>
        <w:rPr>
          <w:spacing w:val="-3"/>
        </w:rPr>
        <w:t xml:space="preserve"> </w:t>
      </w:r>
      <w:r>
        <w:t>O’Hearn,</w:t>
      </w:r>
      <w:r>
        <w:rPr>
          <w:spacing w:val="-3"/>
        </w:rPr>
        <w:t xml:space="preserve"> </w:t>
      </w:r>
      <w:r>
        <w:t>A.,</w:t>
      </w:r>
      <w:r>
        <w:rPr>
          <w:spacing w:val="-1"/>
        </w:rPr>
        <w:t xml:space="preserve"> </w:t>
      </w:r>
      <w:r>
        <w:t>&amp;</w:t>
      </w:r>
      <w:r>
        <w:rPr>
          <w:spacing w:val="-5"/>
        </w:rPr>
        <w:t xml:space="preserve"> </w:t>
      </w:r>
      <w:r>
        <w:t>Haynes,</w:t>
      </w:r>
      <w:r>
        <w:rPr>
          <w:spacing w:val="-3"/>
        </w:rPr>
        <w:t xml:space="preserve"> </w:t>
      </w:r>
      <w:r>
        <w:t>S.</w:t>
      </w:r>
      <w:r>
        <w:rPr>
          <w:spacing w:val="-1"/>
        </w:rPr>
        <w:t xml:space="preserve"> </w:t>
      </w:r>
      <w:r>
        <w:t>L.</w:t>
      </w:r>
      <w:r>
        <w:rPr>
          <w:spacing w:val="-3"/>
        </w:rPr>
        <w:t xml:space="preserve"> </w:t>
      </w:r>
      <w:r>
        <w:t>(2009).</w:t>
      </w:r>
      <w:r>
        <w:rPr>
          <w:spacing w:val="-3"/>
        </w:rPr>
        <w:t xml:space="preserve"> </w:t>
      </w:r>
      <w:r>
        <w:t>Adapting</w:t>
      </w:r>
      <w:r>
        <w:rPr>
          <w:spacing w:val="-6"/>
        </w:rPr>
        <w:t xml:space="preserve"> </w:t>
      </w:r>
      <w:r>
        <w:t>health</w:t>
      </w:r>
      <w:r>
        <w:rPr>
          <w:spacing w:val="-3"/>
        </w:rPr>
        <w:t xml:space="preserve"> </w:t>
      </w:r>
      <w:r>
        <w:t xml:space="preserve">education material for Deaf audiences. </w:t>
      </w:r>
      <w:r>
        <w:rPr>
          <w:i/>
        </w:rPr>
        <w:t xml:space="preserve">Rehabilitation Psychology, 54, </w:t>
      </w:r>
      <w:r>
        <w:t>232–238.</w:t>
      </w:r>
    </w:p>
    <w:p w14:paraId="266F22E8" w14:textId="77777777" w:rsidR="005B323A" w:rsidRDefault="0026499D">
      <w:pPr>
        <w:pStyle w:val="BodyText"/>
        <w:ind w:left="221"/>
      </w:pPr>
      <w:r>
        <w:t>Pollock,</w:t>
      </w:r>
      <w:r>
        <w:rPr>
          <w:spacing w:val="-2"/>
        </w:rPr>
        <w:t xml:space="preserve"> </w:t>
      </w:r>
      <w:r>
        <w:t>S.</w:t>
      </w:r>
      <w:r>
        <w:rPr>
          <w:spacing w:val="-2"/>
        </w:rPr>
        <w:t xml:space="preserve"> </w:t>
      </w:r>
      <w:r>
        <w:t>L.</w:t>
      </w:r>
      <w:r>
        <w:rPr>
          <w:spacing w:val="1"/>
        </w:rPr>
        <w:t xml:space="preserve"> </w:t>
      </w:r>
      <w:r>
        <w:t>(2006).</w:t>
      </w:r>
      <w:r>
        <w:rPr>
          <w:spacing w:val="-1"/>
        </w:rPr>
        <w:t xml:space="preserve"> </w:t>
      </w:r>
      <w:r>
        <w:t>Internet</w:t>
      </w:r>
      <w:r>
        <w:rPr>
          <w:spacing w:val="-2"/>
        </w:rPr>
        <w:t xml:space="preserve"> </w:t>
      </w:r>
      <w:r>
        <w:t>counseling</w:t>
      </w:r>
      <w:r>
        <w:rPr>
          <w:spacing w:val="-2"/>
        </w:rPr>
        <w:t xml:space="preserve"> </w:t>
      </w:r>
      <w:r>
        <w:t>and its</w:t>
      </w:r>
      <w:r>
        <w:rPr>
          <w:spacing w:val="-2"/>
        </w:rPr>
        <w:t xml:space="preserve"> </w:t>
      </w:r>
      <w:r>
        <w:t>feasibility</w:t>
      </w:r>
      <w:r>
        <w:rPr>
          <w:spacing w:val="-6"/>
        </w:rPr>
        <w:t xml:space="preserve"> </w:t>
      </w:r>
      <w:r>
        <w:t>for</w:t>
      </w:r>
      <w:r>
        <w:rPr>
          <w:spacing w:val="-4"/>
        </w:rPr>
        <w:t xml:space="preserve"> </w:t>
      </w:r>
      <w:r>
        <w:t>marriage</w:t>
      </w:r>
      <w:r>
        <w:rPr>
          <w:spacing w:val="-2"/>
        </w:rPr>
        <w:t xml:space="preserve"> </w:t>
      </w:r>
      <w:r>
        <w:t>and</w:t>
      </w:r>
      <w:r>
        <w:rPr>
          <w:spacing w:val="-2"/>
        </w:rPr>
        <w:t xml:space="preserve"> </w:t>
      </w:r>
      <w:r>
        <w:t>family</w:t>
      </w:r>
      <w:r>
        <w:rPr>
          <w:spacing w:val="-7"/>
        </w:rPr>
        <w:t xml:space="preserve"> </w:t>
      </w:r>
      <w:r>
        <w:rPr>
          <w:spacing w:val="-2"/>
        </w:rPr>
        <w:t>counseling.</w:t>
      </w:r>
    </w:p>
    <w:p w14:paraId="109AF247" w14:textId="77777777" w:rsidR="005B323A" w:rsidRDefault="0026499D">
      <w:pPr>
        <w:ind w:left="667"/>
        <w:rPr>
          <w:sz w:val="24"/>
        </w:rPr>
      </w:pPr>
      <w:r>
        <w:rPr>
          <w:i/>
          <w:sz w:val="24"/>
        </w:rPr>
        <w:t>Family</w:t>
      </w:r>
      <w:r>
        <w:rPr>
          <w:i/>
          <w:spacing w:val="-9"/>
          <w:sz w:val="24"/>
        </w:rPr>
        <w:t xml:space="preserve"> </w:t>
      </w:r>
      <w:r>
        <w:rPr>
          <w:i/>
          <w:sz w:val="24"/>
        </w:rPr>
        <w:t>Journal,</w:t>
      </w:r>
      <w:r>
        <w:rPr>
          <w:i/>
          <w:spacing w:val="-7"/>
          <w:sz w:val="24"/>
        </w:rPr>
        <w:t xml:space="preserve"> </w:t>
      </w:r>
      <w:r>
        <w:rPr>
          <w:i/>
          <w:sz w:val="24"/>
        </w:rPr>
        <w:t>14,</w:t>
      </w:r>
      <w:r>
        <w:rPr>
          <w:i/>
          <w:spacing w:val="-7"/>
          <w:sz w:val="24"/>
        </w:rPr>
        <w:t xml:space="preserve"> </w:t>
      </w:r>
      <w:r>
        <w:rPr>
          <w:spacing w:val="-2"/>
          <w:sz w:val="24"/>
        </w:rPr>
        <w:t>65–70.</w:t>
      </w:r>
    </w:p>
    <w:p w14:paraId="234D5906" w14:textId="77777777" w:rsidR="005B323A" w:rsidRDefault="005B323A">
      <w:pPr>
        <w:rPr>
          <w:sz w:val="24"/>
        </w:rPr>
        <w:sectPr w:rsidR="005B323A">
          <w:pgSz w:w="12240" w:h="15840"/>
          <w:pgMar w:top="1300" w:right="1220" w:bottom="1080" w:left="1220" w:header="722" w:footer="887" w:gutter="0"/>
          <w:cols w:space="720"/>
        </w:sectPr>
      </w:pPr>
    </w:p>
    <w:p w14:paraId="695CFCBD" w14:textId="77777777" w:rsidR="005B323A" w:rsidRDefault="0026499D">
      <w:pPr>
        <w:spacing w:before="124"/>
        <w:ind w:left="666" w:hanging="447"/>
        <w:rPr>
          <w:sz w:val="24"/>
        </w:rPr>
      </w:pPr>
      <w:r>
        <w:rPr>
          <w:sz w:val="24"/>
        </w:rPr>
        <w:lastRenderedPageBreak/>
        <w:t>Polomano,</w:t>
      </w:r>
      <w:r>
        <w:rPr>
          <w:spacing w:val="-3"/>
          <w:sz w:val="24"/>
        </w:rPr>
        <w:t xml:space="preserve"> </w:t>
      </w:r>
      <w:r>
        <w:rPr>
          <w:sz w:val="24"/>
        </w:rPr>
        <w:t>R.</w:t>
      </w:r>
      <w:r>
        <w:rPr>
          <w:spacing w:val="-3"/>
          <w:sz w:val="24"/>
        </w:rPr>
        <w:t xml:space="preserve"> </w:t>
      </w:r>
      <w:r>
        <w:rPr>
          <w:sz w:val="24"/>
        </w:rPr>
        <w:t>C.,</w:t>
      </w:r>
      <w:r>
        <w:rPr>
          <w:spacing w:val="-3"/>
          <w:sz w:val="24"/>
        </w:rPr>
        <w:t xml:space="preserve"> </w:t>
      </w:r>
      <w:r>
        <w:rPr>
          <w:sz w:val="24"/>
        </w:rPr>
        <w:t>Droog,</w:t>
      </w:r>
      <w:r>
        <w:rPr>
          <w:spacing w:val="-1"/>
          <w:sz w:val="24"/>
        </w:rPr>
        <w:t xml:space="preserve"> </w:t>
      </w:r>
      <w:r>
        <w:rPr>
          <w:sz w:val="24"/>
        </w:rPr>
        <w:t>N.,</w:t>
      </w:r>
      <w:r>
        <w:rPr>
          <w:spacing w:val="-3"/>
          <w:sz w:val="24"/>
        </w:rPr>
        <w:t xml:space="preserve"> </w:t>
      </w:r>
      <w:r>
        <w:rPr>
          <w:sz w:val="24"/>
        </w:rPr>
        <w:t>Purinton,</w:t>
      </w:r>
      <w:r>
        <w:rPr>
          <w:spacing w:val="-3"/>
          <w:sz w:val="24"/>
        </w:rPr>
        <w:t xml:space="preserve"> </w:t>
      </w:r>
      <w:r>
        <w:rPr>
          <w:sz w:val="24"/>
        </w:rPr>
        <w:t>M.</w:t>
      </w:r>
      <w:r>
        <w:rPr>
          <w:spacing w:val="-3"/>
          <w:sz w:val="24"/>
        </w:rPr>
        <w:t xml:space="preserve"> </w:t>
      </w:r>
      <w:r>
        <w:rPr>
          <w:sz w:val="24"/>
        </w:rPr>
        <w:t>C.,</w:t>
      </w:r>
      <w:r>
        <w:rPr>
          <w:spacing w:val="-3"/>
          <w:sz w:val="24"/>
        </w:rPr>
        <w:t xml:space="preserve"> </w:t>
      </w:r>
      <w:r>
        <w:rPr>
          <w:sz w:val="24"/>
        </w:rPr>
        <w:t>&amp;</w:t>
      </w:r>
      <w:r>
        <w:rPr>
          <w:spacing w:val="-5"/>
          <w:sz w:val="24"/>
        </w:rPr>
        <w:t xml:space="preserve"> </w:t>
      </w:r>
      <w:r>
        <w:rPr>
          <w:sz w:val="24"/>
        </w:rPr>
        <w:t>Cohen,</w:t>
      </w:r>
      <w:r>
        <w:rPr>
          <w:spacing w:val="-3"/>
          <w:sz w:val="24"/>
        </w:rPr>
        <w:t xml:space="preserve"> </w:t>
      </w:r>
      <w:r>
        <w:rPr>
          <w:sz w:val="24"/>
        </w:rPr>
        <w:t>A.</w:t>
      </w:r>
      <w:r>
        <w:rPr>
          <w:spacing w:val="-3"/>
          <w:sz w:val="24"/>
        </w:rPr>
        <w:t xml:space="preserve"> </w:t>
      </w:r>
      <w:r>
        <w:rPr>
          <w:sz w:val="24"/>
        </w:rPr>
        <w:t>S.</w:t>
      </w:r>
      <w:r>
        <w:rPr>
          <w:spacing w:val="-3"/>
          <w:sz w:val="24"/>
        </w:rPr>
        <w:t xml:space="preserve"> </w:t>
      </w:r>
      <w:r>
        <w:rPr>
          <w:sz w:val="24"/>
        </w:rPr>
        <w:t>(2007).</w:t>
      </w:r>
      <w:r>
        <w:rPr>
          <w:spacing w:val="-3"/>
          <w:sz w:val="24"/>
        </w:rPr>
        <w:t xml:space="preserve"> </w:t>
      </w:r>
      <w:r>
        <w:rPr>
          <w:sz w:val="24"/>
        </w:rPr>
        <w:t>Social</w:t>
      </w:r>
      <w:r>
        <w:rPr>
          <w:spacing w:val="-3"/>
          <w:sz w:val="24"/>
        </w:rPr>
        <w:t xml:space="preserve"> </w:t>
      </w:r>
      <w:r>
        <w:rPr>
          <w:sz w:val="24"/>
        </w:rPr>
        <w:t xml:space="preserve">support Web-based resources for patients with chronic pain. </w:t>
      </w:r>
      <w:r>
        <w:rPr>
          <w:i/>
          <w:sz w:val="24"/>
        </w:rPr>
        <w:t xml:space="preserve">Journal of Pain and Palliative Care Pharmacotherapy, 21, </w:t>
      </w:r>
      <w:r>
        <w:rPr>
          <w:sz w:val="24"/>
        </w:rPr>
        <w:t>49–55.</w:t>
      </w:r>
    </w:p>
    <w:p w14:paraId="2F58DC64" w14:textId="77777777" w:rsidR="005B323A" w:rsidRDefault="0026499D">
      <w:pPr>
        <w:pStyle w:val="BodyText"/>
        <w:ind w:left="666" w:hanging="447"/>
      </w:pPr>
      <w:r>
        <w:t>Polosa, R., Russo, C., Di Maria, A., Arcidiacono, G., Morjaria, J. B., &amp; Piccillo, G.</w:t>
      </w:r>
      <w:r>
        <w:t xml:space="preserve"> A. (2009). Feasibility</w:t>
      </w:r>
      <w:r>
        <w:rPr>
          <w:spacing w:val="-8"/>
        </w:rPr>
        <w:t xml:space="preserve"> </w:t>
      </w:r>
      <w:r>
        <w:t>of</w:t>
      </w:r>
      <w:r>
        <w:rPr>
          <w:spacing w:val="-3"/>
        </w:rPr>
        <w:t xml:space="preserve"> </w:t>
      </w:r>
      <w:r>
        <w:t>using</w:t>
      </w:r>
      <w:r>
        <w:rPr>
          <w:spacing w:val="-4"/>
        </w:rPr>
        <w:t xml:space="preserve"> </w:t>
      </w:r>
      <w:r>
        <w:t>e-mail</w:t>
      </w:r>
      <w:r>
        <w:rPr>
          <w:spacing w:val="-3"/>
        </w:rPr>
        <w:t xml:space="preserve"> </w:t>
      </w:r>
      <w:r>
        <w:t>counseling</w:t>
      </w:r>
      <w:r>
        <w:rPr>
          <w:spacing w:val="-6"/>
        </w:rPr>
        <w:t xml:space="preserve"> </w:t>
      </w:r>
      <w:r>
        <w:t>as</w:t>
      </w:r>
      <w:r>
        <w:rPr>
          <w:spacing w:val="-3"/>
        </w:rPr>
        <w:t xml:space="preserve"> </w:t>
      </w:r>
      <w:r>
        <w:t>part</w:t>
      </w:r>
      <w:r>
        <w:rPr>
          <w:spacing w:val="-3"/>
        </w:rPr>
        <w:t xml:space="preserve"> </w:t>
      </w:r>
      <w:r>
        <w:t>of</w:t>
      </w:r>
      <w:r>
        <w:rPr>
          <w:spacing w:val="-4"/>
        </w:rPr>
        <w:t xml:space="preserve"> </w:t>
      </w:r>
      <w:r>
        <w:t>a</w:t>
      </w:r>
      <w:r>
        <w:rPr>
          <w:spacing w:val="-2"/>
        </w:rPr>
        <w:t xml:space="preserve"> </w:t>
      </w:r>
      <w:r>
        <w:t>smoking-cessation</w:t>
      </w:r>
      <w:r>
        <w:rPr>
          <w:spacing w:val="-3"/>
        </w:rPr>
        <w:t xml:space="preserve"> </w:t>
      </w:r>
      <w:r>
        <w:t>program.</w:t>
      </w:r>
      <w:r>
        <w:rPr>
          <w:spacing w:val="-1"/>
        </w:rPr>
        <w:t xml:space="preserve"> </w:t>
      </w:r>
      <w:r>
        <w:rPr>
          <w:i/>
        </w:rPr>
        <w:t xml:space="preserve">Respiratory Care, 54, </w:t>
      </w:r>
      <w:r>
        <w:t>1033–1039.</w:t>
      </w:r>
    </w:p>
    <w:p w14:paraId="7F0BBA39" w14:textId="77777777" w:rsidR="005B323A" w:rsidRDefault="0026499D">
      <w:pPr>
        <w:spacing w:before="120"/>
        <w:ind w:left="666" w:right="265" w:hanging="447"/>
        <w:rPr>
          <w:sz w:val="24"/>
        </w:rPr>
      </w:pPr>
      <w:r>
        <w:rPr>
          <w:sz w:val="24"/>
        </w:rPr>
        <w:t>Polyakov,</w:t>
      </w:r>
      <w:r>
        <w:rPr>
          <w:spacing w:val="-4"/>
          <w:sz w:val="24"/>
        </w:rPr>
        <w:t xml:space="preserve"> </w:t>
      </w:r>
      <w:r>
        <w:rPr>
          <w:sz w:val="24"/>
        </w:rPr>
        <w:t>A.,</w:t>
      </w:r>
      <w:r>
        <w:rPr>
          <w:spacing w:val="-4"/>
          <w:sz w:val="24"/>
        </w:rPr>
        <w:t xml:space="preserve"> </w:t>
      </w:r>
      <w:r>
        <w:rPr>
          <w:sz w:val="24"/>
        </w:rPr>
        <w:t>Palmer,</w:t>
      </w:r>
      <w:r>
        <w:rPr>
          <w:spacing w:val="-4"/>
          <w:sz w:val="24"/>
        </w:rPr>
        <w:t xml:space="preserve"> </w:t>
      </w:r>
      <w:r>
        <w:rPr>
          <w:sz w:val="24"/>
        </w:rPr>
        <w:t>E.,</w:t>
      </w:r>
      <w:r>
        <w:rPr>
          <w:spacing w:val="-2"/>
          <w:sz w:val="24"/>
        </w:rPr>
        <w:t xml:space="preserve"> </w:t>
      </w:r>
      <w:r>
        <w:rPr>
          <w:sz w:val="24"/>
        </w:rPr>
        <w:t>Devitt,</w:t>
      </w:r>
      <w:r>
        <w:rPr>
          <w:spacing w:val="-4"/>
          <w:sz w:val="24"/>
        </w:rPr>
        <w:t xml:space="preserve"> </w:t>
      </w:r>
      <w:r>
        <w:rPr>
          <w:sz w:val="24"/>
        </w:rPr>
        <w:t>P.</w:t>
      </w:r>
      <w:r>
        <w:rPr>
          <w:spacing w:val="-4"/>
          <w:sz w:val="24"/>
        </w:rPr>
        <w:t xml:space="preserve"> </w:t>
      </w:r>
      <w:r>
        <w:rPr>
          <w:sz w:val="24"/>
        </w:rPr>
        <w:t>G.,</w:t>
      </w:r>
      <w:r>
        <w:rPr>
          <w:spacing w:val="-4"/>
          <w:sz w:val="24"/>
        </w:rPr>
        <w:t xml:space="preserve"> </w:t>
      </w:r>
      <w:r>
        <w:rPr>
          <w:sz w:val="24"/>
        </w:rPr>
        <w:t>&amp;</w:t>
      </w:r>
      <w:r>
        <w:rPr>
          <w:spacing w:val="-6"/>
          <w:sz w:val="24"/>
        </w:rPr>
        <w:t xml:space="preserve"> </w:t>
      </w:r>
      <w:r>
        <w:rPr>
          <w:sz w:val="24"/>
        </w:rPr>
        <w:t>Coventry, B.</w:t>
      </w:r>
      <w:r>
        <w:rPr>
          <w:spacing w:val="-4"/>
          <w:sz w:val="24"/>
        </w:rPr>
        <w:t xml:space="preserve"> </w:t>
      </w:r>
      <w:r>
        <w:rPr>
          <w:sz w:val="24"/>
        </w:rPr>
        <w:t>J.</w:t>
      </w:r>
      <w:r>
        <w:rPr>
          <w:spacing w:val="-4"/>
          <w:sz w:val="24"/>
        </w:rPr>
        <w:t xml:space="preserve"> </w:t>
      </w:r>
      <w:r>
        <w:rPr>
          <w:sz w:val="24"/>
        </w:rPr>
        <w:t>(2000).</w:t>
      </w:r>
      <w:r>
        <w:rPr>
          <w:spacing w:val="-4"/>
          <w:sz w:val="24"/>
        </w:rPr>
        <w:t xml:space="preserve"> </w:t>
      </w:r>
      <w:r>
        <w:rPr>
          <w:sz w:val="24"/>
        </w:rPr>
        <w:t>Clinicians</w:t>
      </w:r>
      <w:r>
        <w:rPr>
          <w:spacing w:val="-4"/>
          <w:sz w:val="24"/>
        </w:rPr>
        <w:t xml:space="preserve"> </w:t>
      </w:r>
      <w:r>
        <w:rPr>
          <w:sz w:val="24"/>
        </w:rPr>
        <w:t>and</w:t>
      </w:r>
      <w:r>
        <w:rPr>
          <w:spacing w:val="-4"/>
          <w:sz w:val="24"/>
        </w:rPr>
        <w:t xml:space="preserve"> </w:t>
      </w:r>
      <w:r>
        <w:rPr>
          <w:sz w:val="24"/>
        </w:rPr>
        <w:t xml:space="preserve">computers: Friends or foes? </w:t>
      </w:r>
      <w:r>
        <w:rPr>
          <w:i/>
          <w:sz w:val="24"/>
        </w:rPr>
        <w:t xml:space="preserve">Teaching and Learning </w:t>
      </w:r>
      <w:r>
        <w:rPr>
          <w:i/>
          <w:sz w:val="24"/>
        </w:rPr>
        <w:t xml:space="preserve">in Medicine, 12, </w:t>
      </w:r>
      <w:r>
        <w:rPr>
          <w:sz w:val="24"/>
        </w:rPr>
        <w:t>91–95.</w:t>
      </w:r>
    </w:p>
    <w:p w14:paraId="7FF40AFF" w14:textId="77777777" w:rsidR="005B323A" w:rsidRDefault="0026499D">
      <w:pPr>
        <w:pStyle w:val="BodyText"/>
        <w:ind w:left="666" w:right="150" w:hanging="447"/>
      </w:pPr>
      <w:r>
        <w:t>Polzien, K. M., Jakicic, J. M., Tate, D. F., &amp; Otto, A. D. (2007). The efficacy of a technology- based</w:t>
      </w:r>
      <w:r>
        <w:rPr>
          <w:spacing w:val="-4"/>
        </w:rPr>
        <w:t xml:space="preserve"> </w:t>
      </w:r>
      <w:r>
        <w:t>system</w:t>
      </w:r>
      <w:r>
        <w:rPr>
          <w:spacing w:val="-4"/>
        </w:rPr>
        <w:t xml:space="preserve"> </w:t>
      </w:r>
      <w:r>
        <w:t>in</w:t>
      </w:r>
      <w:r>
        <w:rPr>
          <w:spacing w:val="-4"/>
        </w:rPr>
        <w:t xml:space="preserve"> </w:t>
      </w:r>
      <w:r>
        <w:t>a</w:t>
      </w:r>
      <w:r>
        <w:rPr>
          <w:spacing w:val="-5"/>
        </w:rPr>
        <w:t xml:space="preserve"> </w:t>
      </w:r>
      <w:r>
        <w:t>short-term</w:t>
      </w:r>
      <w:r>
        <w:rPr>
          <w:spacing w:val="-4"/>
        </w:rPr>
        <w:t xml:space="preserve"> </w:t>
      </w:r>
      <w:r>
        <w:t>behavioral</w:t>
      </w:r>
      <w:r>
        <w:rPr>
          <w:spacing w:val="-4"/>
        </w:rPr>
        <w:t xml:space="preserve"> </w:t>
      </w:r>
      <w:r>
        <w:t>weight</w:t>
      </w:r>
      <w:r>
        <w:rPr>
          <w:spacing w:val="-4"/>
        </w:rPr>
        <w:t xml:space="preserve"> </w:t>
      </w:r>
      <w:r>
        <w:t>loss</w:t>
      </w:r>
      <w:r>
        <w:rPr>
          <w:spacing w:val="-4"/>
        </w:rPr>
        <w:t xml:space="preserve"> </w:t>
      </w:r>
      <w:r>
        <w:t>intervention.</w:t>
      </w:r>
      <w:r>
        <w:rPr>
          <w:spacing w:val="-2"/>
        </w:rPr>
        <w:t xml:space="preserve"> </w:t>
      </w:r>
      <w:r>
        <w:rPr>
          <w:i/>
        </w:rPr>
        <w:t>Obesity</w:t>
      </w:r>
      <w:r>
        <w:rPr>
          <w:i/>
          <w:spacing w:val="-3"/>
        </w:rPr>
        <w:t xml:space="preserve"> </w:t>
      </w:r>
      <w:r>
        <w:rPr>
          <w:i/>
        </w:rPr>
        <w:t>(Silver</w:t>
      </w:r>
      <w:r>
        <w:rPr>
          <w:i/>
          <w:spacing w:val="-4"/>
        </w:rPr>
        <w:t xml:space="preserve"> </w:t>
      </w:r>
      <w:r>
        <w:rPr>
          <w:i/>
        </w:rPr>
        <w:t>Spring),</w:t>
      </w:r>
      <w:r>
        <w:rPr>
          <w:i/>
          <w:spacing w:val="-4"/>
        </w:rPr>
        <w:t xml:space="preserve"> </w:t>
      </w:r>
      <w:r>
        <w:rPr>
          <w:i/>
        </w:rPr>
        <w:t xml:space="preserve">15, </w:t>
      </w:r>
      <w:r>
        <w:rPr>
          <w:spacing w:val="-2"/>
        </w:rPr>
        <w:t>825–830.</w:t>
      </w:r>
    </w:p>
    <w:p w14:paraId="5056E739" w14:textId="77777777" w:rsidR="005B323A" w:rsidRDefault="0026499D">
      <w:pPr>
        <w:pStyle w:val="BodyText"/>
        <w:spacing w:before="7" w:line="390" w:lineRule="atLeast"/>
        <w:ind w:left="220" w:hanging="1"/>
      </w:pPr>
      <w:r>
        <w:t>Pomerantz,</w:t>
      </w:r>
      <w:r>
        <w:rPr>
          <w:spacing w:val="-3"/>
        </w:rPr>
        <w:t xml:space="preserve"> </w:t>
      </w:r>
      <w:r>
        <w:t>J.</w:t>
      </w:r>
      <w:r>
        <w:rPr>
          <w:spacing w:val="-3"/>
        </w:rPr>
        <w:t xml:space="preserve"> </w:t>
      </w:r>
      <w:r>
        <w:t>M.</w:t>
      </w:r>
      <w:r>
        <w:rPr>
          <w:spacing w:val="-3"/>
        </w:rPr>
        <w:t xml:space="preserve"> </w:t>
      </w:r>
      <w:r>
        <w:t>(2002).</w:t>
      </w:r>
      <w:r>
        <w:rPr>
          <w:spacing w:val="-6"/>
        </w:rPr>
        <w:t xml:space="preserve"> </w:t>
      </w:r>
      <w:r>
        <w:t>Clinical</w:t>
      </w:r>
      <w:r>
        <w:rPr>
          <w:spacing w:val="-3"/>
        </w:rPr>
        <w:t xml:space="preserve"> </w:t>
      </w:r>
      <w:r>
        <w:t>responsibility</w:t>
      </w:r>
      <w:r>
        <w:rPr>
          <w:spacing w:val="-10"/>
        </w:rPr>
        <w:t xml:space="preserve"> </w:t>
      </w:r>
      <w:r>
        <w:t>and</w:t>
      </w:r>
      <w:r>
        <w:rPr>
          <w:spacing w:val="-3"/>
        </w:rPr>
        <w:t xml:space="preserve"> </w:t>
      </w:r>
      <w:r>
        <w:t>e-therapy.</w:t>
      </w:r>
      <w:r>
        <w:rPr>
          <w:spacing w:val="-2"/>
        </w:rPr>
        <w:t xml:space="preserve"> </w:t>
      </w:r>
      <w:r>
        <w:rPr>
          <w:i/>
        </w:rPr>
        <w:t>Drug</w:t>
      </w:r>
      <w:r>
        <w:rPr>
          <w:i/>
          <w:spacing w:val="-3"/>
        </w:rPr>
        <w:t xml:space="preserve"> </w:t>
      </w:r>
      <w:r>
        <w:rPr>
          <w:i/>
        </w:rPr>
        <w:t>Benefit</w:t>
      </w:r>
      <w:r>
        <w:rPr>
          <w:i/>
          <w:spacing w:val="-3"/>
        </w:rPr>
        <w:t xml:space="preserve"> </w:t>
      </w:r>
      <w:r>
        <w:rPr>
          <w:i/>
        </w:rPr>
        <w:t>Trends,</w:t>
      </w:r>
      <w:r>
        <w:rPr>
          <w:i/>
          <w:spacing w:val="-3"/>
        </w:rPr>
        <w:t xml:space="preserve"> </w:t>
      </w:r>
      <w:r>
        <w:rPr>
          <w:i/>
        </w:rPr>
        <w:t>14,</w:t>
      </w:r>
      <w:r>
        <w:rPr>
          <w:i/>
          <w:spacing w:val="-2"/>
        </w:rPr>
        <w:t xml:space="preserve"> </w:t>
      </w:r>
      <w:r>
        <w:t>29–30. Portnoy, D. B., Scott-Sheldon, L. A. J., Johnson, B. T., &amp; Carey, M. P. (2008). Computer-</w:t>
      </w:r>
    </w:p>
    <w:p w14:paraId="30F16906" w14:textId="77777777" w:rsidR="005B323A" w:rsidRDefault="0026499D">
      <w:pPr>
        <w:spacing w:before="6"/>
        <w:ind w:left="667" w:right="265"/>
        <w:rPr>
          <w:sz w:val="24"/>
        </w:rPr>
      </w:pPr>
      <w:r>
        <w:rPr>
          <w:sz w:val="24"/>
        </w:rPr>
        <w:t>delivered</w:t>
      </w:r>
      <w:r>
        <w:rPr>
          <w:spacing w:val="-4"/>
          <w:sz w:val="24"/>
        </w:rPr>
        <w:t xml:space="preserve"> </w:t>
      </w:r>
      <w:r>
        <w:rPr>
          <w:sz w:val="24"/>
        </w:rPr>
        <w:t>interventions</w:t>
      </w:r>
      <w:r>
        <w:rPr>
          <w:spacing w:val="-4"/>
          <w:sz w:val="24"/>
        </w:rPr>
        <w:t xml:space="preserve"> </w:t>
      </w:r>
      <w:r>
        <w:rPr>
          <w:sz w:val="24"/>
        </w:rPr>
        <w:t>for</w:t>
      </w:r>
      <w:r>
        <w:rPr>
          <w:spacing w:val="-4"/>
          <w:sz w:val="24"/>
        </w:rPr>
        <w:t xml:space="preserve"> </w:t>
      </w:r>
      <w:r>
        <w:rPr>
          <w:sz w:val="24"/>
        </w:rPr>
        <w:t>health</w:t>
      </w:r>
      <w:r>
        <w:rPr>
          <w:spacing w:val="-4"/>
          <w:sz w:val="24"/>
        </w:rPr>
        <w:t xml:space="preserve"> </w:t>
      </w:r>
      <w:r>
        <w:rPr>
          <w:sz w:val="24"/>
        </w:rPr>
        <w:t>promotion</w:t>
      </w:r>
      <w:r>
        <w:rPr>
          <w:spacing w:val="-4"/>
          <w:sz w:val="24"/>
        </w:rPr>
        <w:t xml:space="preserve"> </w:t>
      </w:r>
      <w:r>
        <w:rPr>
          <w:sz w:val="24"/>
        </w:rPr>
        <w:t>and</w:t>
      </w:r>
      <w:r>
        <w:rPr>
          <w:spacing w:val="-3"/>
          <w:sz w:val="24"/>
        </w:rPr>
        <w:t xml:space="preserve"> </w:t>
      </w:r>
      <w:r>
        <w:rPr>
          <w:sz w:val="24"/>
        </w:rPr>
        <w:t>behavioral</w:t>
      </w:r>
      <w:r>
        <w:rPr>
          <w:spacing w:val="-4"/>
          <w:sz w:val="24"/>
        </w:rPr>
        <w:t xml:space="preserve"> </w:t>
      </w:r>
      <w:r>
        <w:rPr>
          <w:sz w:val="24"/>
        </w:rPr>
        <w:t>risk</w:t>
      </w:r>
      <w:r>
        <w:rPr>
          <w:spacing w:val="-4"/>
          <w:sz w:val="24"/>
        </w:rPr>
        <w:t xml:space="preserve"> </w:t>
      </w:r>
      <w:r>
        <w:rPr>
          <w:sz w:val="24"/>
        </w:rPr>
        <w:t>reduction:</w:t>
      </w:r>
      <w:r>
        <w:rPr>
          <w:spacing w:val="-4"/>
          <w:sz w:val="24"/>
        </w:rPr>
        <w:t xml:space="preserve"> </w:t>
      </w:r>
      <w:r>
        <w:rPr>
          <w:sz w:val="24"/>
        </w:rPr>
        <w:t>A</w:t>
      </w:r>
      <w:r>
        <w:rPr>
          <w:spacing w:val="-4"/>
          <w:sz w:val="24"/>
        </w:rPr>
        <w:t xml:space="preserve"> </w:t>
      </w:r>
      <w:r>
        <w:rPr>
          <w:sz w:val="24"/>
        </w:rPr>
        <w:t xml:space="preserve">meta-analysis of </w:t>
      </w:r>
      <w:r>
        <w:rPr>
          <w:sz w:val="24"/>
        </w:rPr>
        <w:t xml:space="preserve">75 randomized controlled trials, 1988–2007. </w:t>
      </w:r>
      <w:r>
        <w:rPr>
          <w:i/>
          <w:sz w:val="24"/>
        </w:rPr>
        <w:t xml:space="preserve">Preventive Medicine: An International Journal Devoted to Practice and Theory, 47, </w:t>
      </w:r>
      <w:r>
        <w:rPr>
          <w:sz w:val="24"/>
        </w:rPr>
        <w:t>3–16.</w:t>
      </w:r>
    </w:p>
    <w:p w14:paraId="3856D390" w14:textId="77777777" w:rsidR="005B323A" w:rsidRDefault="0026499D">
      <w:pPr>
        <w:pStyle w:val="BodyText"/>
        <w:ind w:hanging="447"/>
      </w:pPr>
      <w:r>
        <w:t>Possemato,</w:t>
      </w:r>
      <w:r>
        <w:rPr>
          <w:spacing w:val="-3"/>
        </w:rPr>
        <w:t xml:space="preserve"> </w:t>
      </w:r>
      <w:r>
        <w:t>K.,</w:t>
      </w:r>
      <w:r>
        <w:rPr>
          <w:spacing w:val="-3"/>
        </w:rPr>
        <w:t xml:space="preserve"> </w:t>
      </w:r>
      <w:r>
        <w:t>Ouimette,</w:t>
      </w:r>
      <w:r>
        <w:rPr>
          <w:spacing w:val="-4"/>
        </w:rPr>
        <w:t xml:space="preserve"> </w:t>
      </w:r>
      <w:r>
        <w:t>P.,</w:t>
      </w:r>
      <w:r>
        <w:rPr>
          <w:spacing w:val="-3"/>
        </w:rPr>
        <w:t xml:space="preserve"> </w:t>
      </w:r>
      <w:r>
        <w:t>&amp;</w:t>
      </w:r>
      <w:r>
        <w:rPr>
          <w:spacing w:val="-5"/>
        </w:rPr>
        <w:t xml:space="preserve"> </w:t>
      </w:r>
      <w:r>
        <w:t>Geller,</w:t>
      </w:r>
      <w:r>
        <w:rPr>
          <w:spacing w:val="-3"/>
        </w:rPr>
        <w:t xml:space="preserve"> </w:t>
      </w:r>
      <w:r>
        <w:t>P.</w:t>
      </w:r>
      <w:r>
        <w:rPr>
          <w:spacing w:val="-3"/>
        </w:rPr>
        <w:t xml:space="preserve"> </w:t>
      </w:r>
      <w:r>
        <w:t>A.</w:t>
      </w:r>
      <w:r>
        <w:rPr>
          <w:spacing w:val="-3"/>
        </w:rPr>
        <w:t xml:space="preserve"> </w:t>
      </w:r>
      <w:r>
        <w:t>(2010).</w:t>
      </w:r>
      <w:r>
        <w:rPr>
          <w:spacing w:val="-2"/>
        </w:rPr>
        <w:t xml:space="preserve"> </w:t>
      </w:r>
      <w:r>
        <w:t>Internet-based</w:t>
      </w:r>
      <w:r>
        <w:rPr>
          <w:spacing w:val="-1"/>
        </w:rPr>
        <w:t xml:space="preserve"> </w:t>
      </w:r>
      <w:r>
        <w:t>expressive</w:t>
      </w:r>
      <w:r>
        <w:rPr>
          <w:spacing w:val="-4"/>
        </w:rPr>
        <w:t xml:space="preserve"> </w:t>
      </w:r>
      <w:r>
        <w:t>writing</w:t>
      </w:r>
      <w:r>
        <w:rPr>
          <w:spacing w:val="-3"/>
        </w:rPr>
        <w:t xml:space="preserve"> </w:t>
      </w:r>
      <w:r>
        <w:t>for</w:t>
      </w:r>
      <w:r>
        <w:rPr>
          <w:spacing w:val="-5"/>
        </w:rPr>
        <w:t xml:space="preserve"> </w:t>
      </w:r>
      <w:r>
        <w:t xml:space="preserve">kidney transplant recipients: Effects on posttraumatic stress and quality of life. </w:t>
      </w:r>
      <w:r>
        <w:rPr>
          <w:i/>
        </w:rPr>
        <w:t xml:space="preserve">Traumatology, 16, </w:t>
      </w:r>
      <w:r>
        <w:rPr>
          <w:spacing w:val="-2"/>
        </w:rPr>
        <w:t>49–54.</w:t>
      </w:r>
    </w:p>
    <w:p w14:paraId="75FF009E" w14:textId="77777777" w:rsidR="005B323A" w:rsidRDefault="0026499D">
      <w:pPr>
        <w:pStyle w:val="BodyText"/>
        <w:ind w:right="265" w:hanging="447"/>
      </w:pPr>
      <w:r>
        <w:t>Possemato, K., Ouimette, P., &amp; Knowlton, P. (2011). A brief self-guided telehealth intervention for</w:t>
      </w:r>
      <w:r>
        <w:rPr>
          <w:spacing w:val="-6"/>
        </w:rPr>
        <w:t xml:space="preserve"> </w:t>
      </w:r>
      <w:r>
        <w:t>post-traumatic</w:t>
      </w:r>
      <w:r>
        <w:rPr>
          <w:spacing w:val="-4"/>
        </w:rPr>
        <w:t xml:space="preserve"> </w:t>
      </w:r>
      <w:r>
        <w:t>stress</w:t>
      </w:r>
      <w:r>
        <w:rPr>
          <w:spacing w:val="-4"/>
        </w:rPr>
        <w:t xml:space="preserve"> </w:t>
      </w:r>
      <w:r>
        <w:t>disorder</w:t>
      </w:r>
      <w:r>
        <w:rPr>
          <w:spacing w:val="-4"/>
        </w:rPr>
        <w:t xml:space="preserve"> </w:t>
      </w:r>
      <w:r>
        <w:t>in</w:t>
      </w:r>
      <w:r>
        <w:rPr>
          <w:spacing w:val="-4"/>
        </w:rPr>
        <w:t xml:space="preserve"> </w:t>
      </w:r>
      <w:r>
        <w:t>combat</w:t>
      </w:r>
      <w:r>
        <w:rPr>
          <w:spacing w:val="-4"/>
        </w:rPr>
        <w:t xml:space="preserve"> </w:t>
      </w:r>
      <w:r>
        <w:t>veteran</w:t>
      </w:r>
      <w:r>
        <w:t>s:</w:t>
      </w:r>
      <w:r>
        <w:rPr>
          <w:spacing w:val="-4"/>
        </w:rPr>
        <w:t xml:space="preserve"> </w:t>
      </w:r>
      <w:r>
        <w:t>A</w:t>
      </w:r>
      <w:r>
        <w:rPr>
          <w:spacing w:val="-4"/>
        </w:rPr>
        <w:t xml:space="preserve"> </w:t>
      </w:r>
      <w:r>
        <w:t>pilot</w:t>
      </w:r>
      <w:r>
        <w:rPr>
          <w:spacing w:val="-4"/>
        </w:rPr>
        <w:t xml:space="preserve"> </w:t>
      </w:r>
      <w:r>
        <w:t>study.</w:t>
      </w:r>
      <w:r>
        <w:rPr>
          <w:spacing w:val="-1"/>
        </w:rPr>
        <w:t xml:space="preserve"> </w:t>
      </w:r>
      <w:r>
        <w:rPr>
          <w:i/>
        </w:rPr>
        <w:t>Journal</w:t>
      </w:r>
      <w:r>
        <w:rPr>
          <w:i/>
          <w:spacing w:val="-4"/>
        </w:rPr>
        <w:t xml:space="preserve"> </w:t>
      </w:r>
      <w:r>
        <w:rPr>
          <w:i/>
        </w:rPr>
        <w:t>of</w:t>
      </w:r>
      <w:r>
        <w:rPr>
          <w:i/>
          <w:spacing w:val="-4"/>
        </w:rPr>
        <w:t xml:space="preserve"> </w:t>
      </w:r>
      <w:r>
        <w:rPr>
          <w:i/>
        </w:rPr>
        <w:t xml:space="preserve">Telemedicine and Telecare, 17, </w:t>
      </w:r>
      <w:r>
        <w:t>245–250.</w:t>
      </w:r>
    </w:p>
    <w:p w14:paraId="52C7AE46" w14:textId="77777777" w:rsidR="005B323A" w:rsidRDefault="0026499D">
      <w:pPr>
        <w:pStyle w:val="BodyText"/>
        <w:spacing w:before="121"/>
        <w:ind w:right="150" w:hanging="447"/>
      </w:pPr>
      <w:r>
        <w:t>Postel,</w:t>
      </w:r>
      <w:r>
        <w:rPr>
          <w:spacing w:val="-3"/>
        </w:rPr>
        <w:t xml:space="preserve"> </w:t>
      </w:r>
      <w:r>
        <w:t>M.</w:t>
      </w:r>
      <w:r>
        <w:rPr>
          <w:spacing w:val="-3"/>
        </w:rPr>
        <w:t xml:space="preserve"> </w:t>
      </w:r>
      <w:r>
        <w:t>G.,</w:t>
      </w:r>
      <w:r>
        <w:rPr>
          <w:spacing w:val="-3"/>
        </w:rPr>
        <w:t xml:space="preserve"> </w:t>
      </w:r>
      <w:r>
        <w:t>De</w:t>
      </w:r>
      <w:r>
        <w:rPr>
          <w:spacing w:val="-5"/>
        </w:rPr>
        <w:t xml:space="preserve"> </w:t>
      </w:r>
      <w:r>
        <w:t>Haan,</w:t>
      </w:r>
      <w:r>
        <w:rPr>
          <w:spacing w:val="-1"/>
        </w:rPr>
        <w:t xml:space="preserve"> </w:t>
      </w:r>
      <w:r>
        <w:t>H.</w:t>
      </w:r>
      <w:r>
        <w:rPr>
          <w:spacing w:val="-2"/>
        </w:rPr>
        <w:t xml:space="preserve"> </w:t>
      </w:r>
      <w:r>
        <w:t>A.,</w:t>
      </w:r>
      <w:r>
        <w:rPr>
          <w:spacing w:val="-2"/>
        </w:rPr>
        <w:t xml:space="preserve"> </w:t>
      </w:r>
      <w:r>
        <w:t>&amp;</w:t>
      </w:r>
      <w:r>
        <w:rPr>
          <w:spacing w:val="-4"/>
        </w:rPr>
        <w:t xml:space="preserve"> </w:t>
      </w:r>
      <w:r>
        <w:t>De</w:t>
      </w:r>
      <w:r>
        <w:rPr>
          <w:spacing w:val="-3"/>
        </w:rPr>
        <w:t xml:space="preserve"> </w:t>
      </w:r>
      <w:r>
        <w:t>Jong,</w:t>
      </w:r>
      <w:r>
        <w:rPr>
          <w:spacing w:val="-2"/>
        </w:rPr>
        <w:t xml:space="preserve"> </w:t>
      </w:r>
      <w:r>
        <w:t>C.</w:t>
      </w:r>
      <w:r>
        <w:rPr>
          <w:spacing w:val="-2"/>
        </w:rPr>
        <w:t xml:space="preserve"> </w:t>
      </w:r>
      <w:r>
        <w:t>A.</w:t>
      </w:r>
      <w:r>
        <w:rPr>
          <w:spacing w:val="-1"/>
        </w:rPr>
        <w:t xml:space="preserve"> </w:t>
      </w:r>
      <w:r>
        <w:t>J.</w:t>
      </w:r>
      <w:r>
        <w:rPr>
          <w:spacing w:val="-2"/>
        </w:rPr>
        <w:t xml:space="preserve"> </w:t>
      </w:r>
      <w:r>
        <w:t>(2008).</w:t>
      </w:r>
      <w:r>
        <w:rPr>
          <w:spacing w:val="-2"/>
        </w:rPr>
        <w:t xml:space="preserve"> </w:t>
      </w:r>
      <w:r>
        <w:t>E-therapy</w:t>
      </w:r>
      <w:r>
        <w:rPr>
          <w:spacing w:val="-7"/>
        </w:rPr>
        <w:t xml:space="preserve"> </w:t>
      </w:r>
      <w:r>
        <w:t>for</w:t>
      </w:r>
      <w:r>
        <w:rPr>
          <w:spacing w:val="-2"/>
        </w:rPr>
        <w:t xml:space="preserve"> </w:t>
      </w:r>
      <w:r>
        <w:t>mental</w:t>
      </w:r>
      <w:r>
        <w:rPr>
          <w:spacing w:val="-2"/>
        </w:rPr>
        <w:t xml:space="preserve"> </w:t>
      </w:r>
      <w:r>
        <w:t>health</w:t>
      </w:r>
      <w:r>
        <w:rPr>
          <w:spacing w:val="-2"/>
        </w:rPr>
        <w:t xml:space="preserve"> </w:t>
      </w:r>
      <w:r>
        <w:t xml:space="preserve">problems: A systematic review. </w:t>
      </w:r>
      <w:r>
        <w:rPr>
          <w:i/>
        </w:rPr>
        <w:t xml:space="preserve">Telemedicine and e-Health, 14, </w:t>
      </w:r>
      <w:r>
        <w:t>707–714.</w:t>
      </w:r>
    </w:p>
    <w:p w14:paraId="51759D74" w14:textId="77777777" w:rsidR="005B323A" w:rsidRDefault="0026499D">
      <w:pPr>
        <w:pStyle w:val="BodyText"/>
        <w:ind w:right="265" w:hanging="447"/>
      </w:pPr>
      <w:r>
        <w:t>Postel,</w:t>
      </w:r>
      <w:r>
        <w:rPr>
          <w:spacing w:val="-3"/>
        </w:rPr>
        <w:t xml:space="preserve"> </w:t>
      </w:r>
      <w:r>
        <w:t>M.</w:t>
      </w:r>
      <w:r>
        <w:rPr>
          <w:spacing w:val="-3"/>
        </w:rPr>
        <w:t xml:space="preserve"> </w:t>
      </w:r>
      <w:r>
        <w:t>G.,</w:t>
      </w:r>
      <w:r>
        <w:rPr>
          <w:spacing w:val="-3"/>
        </w:rPr>
        <w:t xml:space="preserve"> </w:t>
      </w:r>
      <w:r>
        <w:t>De</w:t>
      </w:r>
      <w:r>
        <w:rPr>
          <w:spacing w:val="-5"/>
        </w:rPr>
        <w:t xml:space="preserve"> </w:t>
      </w:r>
      <w:r>
        <w:t>Haan,</w:t>
      </w:r>
      <w:r>
        <w:rPr>
          <w:spacing w:val="-1"/>
        </w:rPr>
        <w:t xml:space="preserve"> </w:t>
      </w:r>
      <w:r>
        <w:t>H.</w:t>
      </w:r>
      <w:r>
        <w:rPr>
          <w:spacing w:val="-2"/>
        </w:rPr>
        <w:t xml:space="preserve"> </w:t>
      </w:r>
      <w:r>
        <w:t>A.,</w:t>
      </w:r>
      <w:r>
        <w:rPr>
          <w:spacing w:val="-2"/>
        </w:rPr>
        <w:t xml:space="preserve"> </w:t>
      </w:r>
      <w:r>
        <w:t>&amp;</w:t>
      </w:r>
      <w:r>
        <w:rPr>
          <w:spacing w:val="-4"/>
        </w:rPr>
        <w:t xml:space="preserve"> </w:t>
      </w:r>
      <w:r>
        <w:t>De</w:t>
      </w:r>
      <w:r>
        <w:rPr>
          <w:spacing w:val="-3"/>
        </w:rPr>
        <w:t xml:space="preserve"> </w:t>
      </w:r>
      <w:r>
        <w:t>Jong,</w:t>
      </w:r>
      <w:r>
        <w:rPr>
          <w:spacing w:val="-2"/>
        </w:rPr>
        <w:t xml:space="preserve"> </w:t>
      </w:r>
      <w:r>
        <w:t>C.</w:t>
      </w:r>
      <w:r>
        <w:rPr>
          <w:spacing w:val="-2"/>
        </w:rPr>
        <w:t xml:space="preserve"> </w:t>
      </w:r>
      <w:r>
        <w:t>A.</w:t>
      </w:r>
      <w:r>
        <w:rPr>
          <w:spacing w:val="-1"/>
        </w:rPr>
        <w:t xml:space="preserve"> </w:t>
      </w:r>
      <w:r>
        <w:t>J.</w:t>
      </w:r>
      <w:r>
        <w:rPr>
          <w:spacing w:val="-2"/>
        </w:rPr>
        <w:t xml:space="preserve"> </w:t>
      </w:r>
      <w:r>
        <w:t>(2010).</w:t>
      </w:r>
      <w:r>
        <w:rPr>
          <w:spacing w:val="-2"/>
        </w:rPr>
        <w:t xml:space="preserve"> </w:t>
      </w:r>
      <w:r>
        <w:t>Evaluation</w:t>
      </w:r>
      <w:r>
        <w:rPr>
          <w:spacing w:val="-2"/>
        </w:rPr>
        <w:t xml:space="preserve"> </w:t>
      </w:r>
      <w:r>
        <w:t>of</w:t>
      </w:r>
      <w:r>
        <w:rPr>
          <w:spacing w:val="-2"/>
        </w:rPr>
        <w:t xml:space="preserve"> </w:t>
      </w:r>
      <w:r>
        <w:t>an</w:t>
      </w:r>
      <w:r>
        <w:rPr>
          <w:spacing w:val="-2"/>
        </w:rPr>
        <w:t xml:space="preserve"> </w:t>
      </w:r>
      <w:r>
        <w:t>e-therapy</w:t>
      </w:r>
      <w:r>
        <w:rPr>
          <w:spacing w:val="-7"/>
        </w:rPr>
        <w:t xml:space="preserve"> </w:t>
      </w:r>
      <w:r>
        <w:t xml:space="preserve">program for problem drinkers: A pilot study. </w:t>
      </w:r>
      <w:r>
        <w:rPr>
          <w:i/>
        </w:rPr>
        <w:t xml:space="preserve">Substance Use &amp; Misuse, 45, </w:t>
      </w:r>
      <w:r>
        <w:t>2059–2075.</w:t>
      </w:r>
    </w:p>
    <w:p w14:paraId="282645CE" w14:textId="77777777" w:rsidR="005B323A" w:rsidRDefault="0026499D">
      <w:pPr>
        <w:pStyle w:val="BodyText"/>
        <w:ind w:left="220"/>
      </w:pPr>
      <w:r>
        <w:t>Postel,</w:t>
      </w:r>
      <w:r>
        <w:rPr>
          <w:spacing w:val="-4"/>
        </w:rPr>
        <w:t xml:space="preserve"> </w:t>
      </w:r>
      <w:r>
        <w:t>M.</w:t>
      </w:r>
      <w:r>
        <w:rPr>
          <w:spacing w:val="-3"/>
        </w:rPr>
        <w:t xml:space="preserve"> </w:t>
      </w:r>
      <w:r>
        <w:t>G.,</w:t>
      </w:r>
      <w:r>
        <w:rPr>
          <w:spacing w:val="-3"/>
        </w:rPr>
        <w:t xml:space="preserve"> </w:t>
      </w:r>
      <w:r>
        <w:t>De</w:t>
      </w:r>
      <w:r>
        <w:rPr>
          <w:spacing w:val="-5"/>
        </w:rPr>
        <w:t xml:space="preserve"> </w:t>
      </w:r>
      <w:r>
        <w:t>Haan,</w:t>
      </w:r>
      <w:r>
        <w:rPr>
          <w:spacing w:val="-1"/>
        </w:rPr>
        <w:t xml:space="preserve"> </w:t>
      </w:r>
      <w:r>
        <w:t>H.</w:t>
      </w:r>
      <w:r>
        <w:rPr>
          <w:spacing w:val="-3"/>
        </w:rPr>
        <w:t xml:space="preserve"> </w:t>
      </w:r>
      <w:r>
        <w:t>A.,</w:t>
      </w:r>
      <w:r>
        <w:rPr>
          <w:spacing w:val="-3"/>
        </w:rPr>
        <w:t xml:space="preserve"> </w:t>
      </w:r>
      <w:r>
        <w:t>Ter</w:t>
      </w:r>
      <w:r>
        <w:rPr>
          <w:spacing w:val="-2"/>
        </w:rPr>
        <w:t xml:space="preserve"> </w:t>
      </w:r>
      <w:r>
        <w:t>Huurne,</w:t>
      </w:r>
      <w:r>
        <w:rPr>
          <w:spacing w:val="-3"/>
        </w:rPr>
        <w:t xml:space="preserve"> </w:t>
      </w:r>
      <w:r>
        <w:t>E.</w:t>
      </w:r>
      <w:r>
        <w:rPr>
          <w:spacing w:val="-2"/>
        </w:rPr>
        <w:t xml:space="preserve"> </w:t>
      </w:r>
      <w:r>
        <w:t>D.,</w:t>
      </w:r>
      <w:r>
        <w:rPr>
          <w:spacing w:val="-1"/>
        </w:rPr>
        <w:t xml:space="preserve"> </w:t>
      </w:r>
      <w:r>
        <w:t>Becker,</w:t>
      </w:r>
      <w:r>
        <w:rPr>
          <w:spacing w:val="-3"/>
        </w:rPr>
        <w:t xml:space="preserve"> </w:t>
      </w:r>
      <w:r>
        <w:t>E.</w:t>
      </w:r>
      <w:r>
        <w:rPr>
          <w:spacing w:val="-2"/>
        </w:rPr>
        <w:t xml:space="preserve"> </w:t>
      </w:r>
      <w:r>
        <w:t>S.,</w:t>
      </w:r>
      <w:r>
        <w:rPr>
          <w:spacing w:val="-1"/>
        </w:rPr>
        <w:t xml:space="preserve"> </w:t>
      </w:r>
      <w:r>
        <w:t>&amp;</w:t>
      </w:r>
      <w:r>
        <w:rPr>
          <w:spacing w:val="-3"/>
        </w:rPr>
        <w:t xml:space="preserve"> </w:t>
      </w:r>
      <w:r>
        <w:t>De</w:t>
      </w:r>
      <w:r>
        <w:rPr>
          <w:spacing w:val="-3"/>
        </w:rPr>
        <w:t xml:space="preserve"> </w:t>
      </w:r>
      <w:r>
        <w:t>Jong,</w:t>
      </w:r>
      <w:r>
        <w:rPr>
          <w:spacing w:val="-3"/>
        </w:rPr>
        <w:t xml:space="preserve"> </w:t>
      </w:r>
      <w:r>
        <w:t>C.</w:t>
      </w:r>
      <w:r>
        <w:rPr>
          <w:spacing w:val="-2"/>
        </w:rPr>
        <w:t xml:space="preserve"> </w:t>
      </w:r>
      <w:r>
        <w:t>A.</w:t>
      </w:r>
      <w:r>
        <w:rPr>
          <w:spacing w:val="-3"/>
        </w:rPr>
        <w:t xml:space="preserve"> </w:t>
      </w:r>
      <w:r>
        <w:rPr>
          <w:spacing w:val="-2"/>
        </w:rPr>
        <w:t>(2011).</w:t>
      </w:r>
    </w:p>
    <w:p w14:paraId="5F50C16E" w14:textId="77777777" w:rsidR="005B323A" w:rsidRDefault="0026499D">
      <w:pPr>
        <w:ind w:left="667"/>
        <w:rPr>
          <w:sz w:val="24"/>
        </w:rPr>
      </w:pPr>
      <w:r>
        <w:rPr>
          <w:sz w:val="24"/>
        </w:rPr>
        <w:t>Characteristics</w:t>
      </w:r>
      <w:r>
        <w:rPr>
          <w:spacing w:val="-4"/>
          <w:sz w:val="24"/>
        </w:rPr>
        <w:t xml:space="preserve"> </w:t>
      </w:r>
      <w:r>
        <w:rPr>
          <w:sz w:val="24"/>
        </w:rPr>
        <w:t>of</w:t>
      </w:r>
      <w:r>
        <w:rPr>
          <w:spacing w:val="-4"/>
          <w:sz w:val="24"/>
        </w:rPr>
        <w:t xml:space="preserve"> </w:t>
      </w:r>
      <w:r>
        <w:rPr>
          <w:sz w:val="24"/>
        </w:rPr>
        <w:t>problem</w:t>
      </w:r>
      <w:r>
        <w:rPr>
          <w:spacing w:val="-4"/>
          <w:sz w:val="24"/>
        </w:rPr>
        <w:t xml:space="preserve"> </w:t>
      </w:r>
      <w:r>
        <w:rPr>
          <w:sz w:val="24"/>
        </w:rPr>
        <w:t>drinkers</w:t>
      </w:r>
      <w:r>
        <w:rPr>
          <w:spacing w:val="-4"/>
          <w:sz w:val="24"/>
        </w:rPr>
        <w:t xml:space="preserve"> </w:t>
      </w:r>
      <w:r>
        <w:rPr>
          <w:sz w:val="24"/>
        </w:rPr>
        <w:t>in</w:t>
      </w:r>
      <w:r>
        <w:rPr>
          <w:spacing w:val="-4"/>
          <w:sz w:val="24"/>
        </w:rPr>
        <w:t xml:space="preserve"> </w:t>
      </w:r>
      <w:r>
        <w:rPr>
          <w:sz w:val="24"/>
        </w:rPr>
        <w:t>e-therapy</w:t>
      </w:r>
      <w:r>
        <w:rPr>
          <w:spacing w:val="-9"/>
          <w:sz w:val="24"/>
        </w:rPr>
        <w:t xml:space="preserve"> </w:t>
      </w:r>
      <w:r>
        <w:rPr>
          <w:sz w:val="24"/>
        </w:rPr>
        <w:t>versus</w:t>
      </w:r>
      <w:r>
        <w:rPr>
          <w:spacing w:val="-4"/>
          <w:sz w:val="24"/>
        </w:rPr>
        <w:t xml:space="preserve"> </w:t>
      </w:r>
      <w:r>
        <w:rPr>
          <w:sz w:val="24"/>
        </w:rPr>
        <w:t>face-to-face</w:t>
      </w:r>
      <w:r>
        <w:rPr>
          <w:spacing w:val="-5"/>
          <w:sz w:val="24"/>
        </w:rPr>
        <w:t xml:space="preserve"> </w:t>
      </w:r>
      <w:r>
        <w:rPr>
          <w:sz w:val="24"/>
        </w:rPr>
        <w:t>treatment.</w:t>
      </w:r>
      <w:r>
        <w:rPr>
          <w:spacing w:val="-3"/>
          <w:sz w:val="24"/>
        </w:rPr>
        <w:t xml:space="preserve"> </w:t>
      </w:r>
      <w:r>
        <w:rPr>
          <w:i/>
          <w:sz w:val="24"/>
        </w:rPr>
        <w:t xml:space="preserve">American Journal of Drug and Alcohol Abuse, 37, </w:t>
      </w:r>
      <w:r>
        <w:rPr>
          <w:sz w:val="24"/>
        </w:rPr>
        <w:t>537–542.</w:t>
      </w:r>
    </w:p>
    <w:p w14:paraId="381991BF" w14:textId="77777777" w:rsidR="005B323A" w:rsidRDefault="0026499D">
      <w:pPr>
        <w:spacing w:before="121"/>
        <w:ind w:left="667" w:right="265" w:hanging="447"/>
        <w:rPr>
          <w:sz w:val="24"/>
        </w:rPr>
      </w:pPr>
      <w:r>
        <w:rPr>
          <w:sz w:val="24"/>
        </w:rPr>
        <w:t>Postel,</w:t>
      </w:r>
      <w:r>
        <w:rPr>
          <w:spacing w:val="-3"/>
          <w:sz w:val="24"/>
        </w:rPr>
        <w:t xml:space="preserve"> </w:t>
      </w:r>
      <w:r>
        <w:rPr>
          <w:sz w:val="24"/>
        </w:rPr>
        <w:t>M.</w:t>
      </w:r>
      <w:r>
        <w:rPr>
          <w:spacing w:val="-3"/>
          <w:sz w:val="24"/>
        </w:rPr>
        <w:t xml:space="preserve"> </w:t>
      </w:r>
      <w:r>
        <w:rPr>
          <w:sz w:val="24"/>
        </w:rPr>
        <w:t>G.,</w:t>
      </w:r>
      <w:r>
        <w:rPr>
          <w:spacing w:val="-3"/>
          <w:sz w:val="24"/>
        </w:rPr>
        <w:t xml:space="preserve"> </w:t>
      </w:r>
      <w:r>
        <w:rPr>
          <w:sz w:val="24"/>
        </w:rPr>
        <w:t>De</w:t>
      </w:r>
      <w:r>
        <w:rPr>
          <w:spacing w:val="-3"/>
          <w:sz w:val="24"/>
        </w:rPr>
        <w:t xml:space="preserve"> </w:t>
      </w:r>
      <w:r>
        <w:rPr>
          <w:sz w:val="24"/>
        </w:rPr>
        <w:t>Jong,</w:t>
      </w:r>
      <w:r>
        <w:rPr>
          <w:spacing w:val="-3"/>
          <w:sz w:val="24"/>
        </w:rPr>
        <w:t xml:space="preserve"> </w:t>
      </w:r>
      <w:r>
        <w:rPr>
          <w:sz w:val="24"/>
        </w:rPr>
        <w:t>C.</w:t>
      </w:r>
      <w:r>
        <w:rPr>
          <w:spacing w:val="-3"/>
          <w:sz w:val="24"/>
        </w:rPr>
        <w:t xml:space="preserve"> </w:t>
      </w:r>
      <w:r>
        <w:rPr>
          <w:sz w:val="24"/>
        </w:rPr>
        <w:t>A.,</w:t>
      </w:r>
      <w:r>
        <w:rPr>
          <w:spacing w:val="-3"/>
          <w:sz w:val="24"/>
        </w:rPr>
        <w:t xml:space="preserve"> </w:t>
      </w:r>
      <w:r>
        <w:rPr>
          <w:sz w:val="24"/>
        </w:rPr>
        <w:t>&amp;</w:t>
      </w:r>
      <w:r>
        <w:rPr>
          <w:spacing w:val="-4"/>
          <w:sz w:val="24"/>
        </w:rPr>
        <w:t xml:space="preserve"> </w:t>
      </w:r>
      <w:r>
        <w:rPr>
          <w:sz w:val="24"/>
        </w:rPr>
        <w:t>De</w:t>
      </w:r>
      <w:r>
        <w:rPr>
          <w:spacing w:val="-3"/>
          <w:sz w:val="24"/>
        </w:rPr>
        <w:t xml:space="preserve"> </w:t>
      </w:r>
      <w:r>
        <w:rPr>
          <w:sz w:val="24"/>
        </w:rPr>
        <w:t>Haan,</w:t>
      </w:r>
      <w:r>
        <w:rPr>
          <w:spacing w:val="-1"/>
          <w:sz w:val="24"/>
        </w:rPr>
        <w:t xml:space="preserve"> </w:t>
      </w:r>
      <w:r>
        <w:rPr>
          <w:sz w:val="24"/>
        </w:rPr>
        <w:t>H.</w:t>
      </w:r>
      <w:r>
        <w:rPr>
          <w:spacing w:val="-3"/>
          <w:sz w:val="24"/>
        </w:rPr>
        <w:t xml:space="preserve"> </w:t>
      </w:r>
      <w:r>
        <w:rPr>
          <w:sz w:val="24"/>
        </w:rPr>
        <w:t>A.</w:t>
      </w:r>
      <w:r>
        <w:rPr>
          <w:spacing w:val="-1"/>
          <w:sz w:val="24"/>
        </w:rPr>
        <w:t xml:space="preserve"> </w:t>
      </w:r>
      <w:r>
        <w:rPr>
          <w:sz w:val="24"/>
        </w:rPr>
        <w:t>(2005).</w:t>
      </w:r>
      <w:r>
        <w:rPr>
          <w:spacing w:val="-3"/>
          <w:sz w:val="24"/>
        </w:rPr>
        <w:t xml:space="preserve"> </w:t>
      </w:r>
      <w:r>
        <w:rPr>
          <w:sz w:val="24"/>
        </w:rPr>
        <w:t>Does</w:t>
      </w:r>
      <w:r>
        <w:rPr>
          <w:spacing w:val="-1"/>
          <w:sz w:val="24"/>
        </w:rPr>
        <w:t xml:space="preserve"> </w:t>
      </w:r>
      <w:r>
        <w:rPr>
          <w:sz w:val="24"/>
        </w:rPr>
        <w:t>e-therapy</w:t>
      </w:r>
      <w:r>
        <w:rPr>
          <w:spacing w:val="-7"/>
          <w:sz w:val="24"/>
        </w:rPr>
        <w:t xml:space="preserve"> </w:t>
      </w:r>
      <w:r>
        <w:rPr>
          <w:sz w:val="24"/>
        </w:rPr>
        <w:t>for</w:t>
      </w:r>
      <w:r>
        <w:rPr>
          <w:spacing w:val="-3"/>
          <w:sz w:val="24"/>
        </w:rPr>
        <w:t xml:space="preserve"> </w:t>
      </w:r>
      <w:r>
        <w:rPr>
          <w:sz w:val="24"/>
        </w:rPr>
        <w:t>problem</w:t>
      </w:r>
      <w:r>
        <w:rPr>
          <w:spacing w:val="-3"/>
          <w:sz w:val="24"/>
        </w:rPr>
        <w:t xml:space="preserve"> </w:t>
      </w:r>
      <w:r>
        <w:rPr>
          <w:sz w:val="24"/>
        </w:rPr>
        <w:t xml:space="preserve">drinking reach hidden populations? </w:t>
      </w:r>
      <w:r>
        <w:rPr>
          <w:i/>
          <w:sz w:val="24"/>
        </w:rPr>
        <w:t xml:space="preserve">American Journal of Psychiatry, 162, </w:t>
      </w:r>
      <w:r>
        <w:rPr>
          <w:sz w:val="24"/>
        </w:rPr>
        <w:t>2393.</w:t>
      </w:r>
    </w:p>
    <w:p w14:paraId="47F91EBC" w14:textId="77777777" w:rsidR="005B323A" w:rsidRDefault="0026499D">
      <w:pPr>
        <w:spacing w:before="120"/>
        <w:ind w:left="220"/>
        <w:rPr>
          <w:sz w:val="24"/>
        </w:rPr>
      </w:pPr>
      <w:r>
        <w:rPr>
          <w:sz w:val="24"/>
        </w:rPr>
        <w:t>Powell,</w:t>
      </w:r>
      <w:r>
        <w:rPr>
          <w:spacing w:val="-2"/>
          <w:sz w:val="24"/>
        </w:rPr>
        <w:t xml:space="preserve"> </w:t>
      </w:r>
      <w:r>
        <w:rPr>
          <w:sz w:val="24"/>
        </w:rPr>
        <w:t>D.</w:t>
      </w:r>
      <w:r>
        <w:rPr>
          <w:spacing w:val="-2"/>
          <w:sz w:val="24"/>
        </w:rPr>
        <w:t xml:space="preserve"> </w:t>
      </w:r>
      <w:r>
        <w:rPr>
          <w:sz w:val="24"/>
        </w:rPr>
        <w:t>J.</w:t>
      </w:r>
      <w:r>
        <w:rPr>
          <w:spacing w:val="-2"/>
          <w:sz w:val="24"/>
        </w:rPr>
        <w:t xml:space="preserve"> </w:t>
      </w:r>
      <w:r>
        <w:rPr>
          <w:sz w:val="24"/>
        </w:rPr>
        <w:t>(2006).</w:t>
      </w:r>
      <w:r>
        <w:rPr>
          <w:spacing w:val="-2"/>
          <w:sz w:val="24"/>
        </w:rPr>
        <w:t xml:space="preserve"> </w:t>
      </w:r>
      <w:r>
        <w:rPr>
          <w:sz w:val="24"/>
        </w:rPr>
        <w:t>Maximizing</w:t>
      </w:r>
      <w:r>
        <w:rPr>
          <w:spacing w:val="-4"/>
          <w:sz w:val="24"/>
        </w:rPr>
        <w:t xml:space="preserve"> </w:t>
      </w:r>
      <w:r>
        <w:rPr>
          <w:sz w:val="24"/>
        </w:rPr>
        <w:t>the</w:t>
      </w:r>
      <w:r>
        <w:rPr>
          <w:spacing w:val="-2"/>
          <w:sz w:val="24"/>
        </w:rPr>
        <w:t xml:space="preserve"> </w:t>
      </w:r>
      <w:r>
        <w:rPr>
          <w:sz w:val="24"/>
        </w:rPr>
        <w:t>benefits</w:t>
      </w:r>
      <w:r>
        <w:rPr>
          <w:spacing w:val="-2"/>
          <w:sz w:val="24"/>
        </w:rPr>
        <w:t xml:space="preserve"> </w:t>
      </w:r>
      <w:r>
        <w:rPr>
          <w:sz w:val="24"/>
        </w:rPr>
        <w:t>of</w:t>
      </w:r>
      <w:r>
        <w:rPr>
          <w:spacing w:val="-1"/>
          <w:sz w:val="24"/>
        </w:rPr>
        <w:t xml:space="preserve"> </w:t>
      </w:r>
      <w:r>
        <w:rPr>
          <w:sz w:val="24"/>
        </w:rPr>
        <w:t>online</w:t>
      </w:r>
      <w:r>
        <w:rPr>
          <w:spacing w:val="-3"/>
          <w:sz w:val="24"/>
        </w:rPr>
        <w:t xml:space="preserve"> </w:t>
      </w:r>
      <w:r>
        <w:rPr>
          <w:sz w:val="24"/>
        </w:rPr>
        <w:t>therapy.</w:t>
      </w:r>
      <w:r>
        <w:rPr>
          <w:spacing w:val="1"/>
          <w:sz w:val="24"/>
        </w:rPr>
        <w:t xml:space="preserve"> </w:t>
      </w:r>
      <w:r>
        <w:rPr>
          <w:i/>
          <w:sz w:val="24"/>
        </w:rPr>
        <w:t>Addiction Professional,</w:t>
      </w:r>
      <w:r>
        <w:rPr>
          <w:i/>
          <w:spacing w:val="-2"/>
          <w:sz w:val="24"/>
        </w:rPr>
        <w:t xml:space="preserve"> </w:t>
      </w:r>
      <w:r>
        <w:rPr>
          <w:i/>
          <w:sz w:val="24"/>
        </w:rPr>
        <w:t>4,</w:t>
      </w:r>
      <w:r>
        <w:rPr>
          <w:i/>
          <w:spacing w:val="-1"/>
          <w:sz w:val="24"/>
        </w:rPr>
        <w:t xml:space="preserve"> </w:t>
      </w:r>
      <w:r>
        <w:rPr>
          <w:spacing w:val="-2"/>
          <w:sz w:val="24"/>
        </w:rPr>
        <w:t>29–33.</w:t>
      </w:r>
    </w:p>
    <w:p w14:paraId="3B1CDDAD" w14:textId="77777777" w:rsidR="005B323A" w:rsidRDefault="0026499D">
      <w:pPr>
        <w:pStyle w:val="BodyText"/>
        <w:ind w:right="265" w:hanging="447"/>
      </w:pPr>
      <w:r>
        <w:t>Presti,</w:t>
      </w:r>
      <w:r>
        <w:rPr>
          <w:spacing w:val="-3"/>
        </w:rPr>
        <w:t xml:space="preserve"> </w:t>
      </w:r>
      <w:r>
        <w:t>G.,</w:t>
      </w:r>
      <w:r>
        <w:rPr>
          <w:spacing w:val="-3"/>
        </w:rPr>
        <w:t xml:space="preserve"> </w:t>
      </w:r>
      <w:r>
        <w:t>Moderato,</w:t>
      </w:r>
      <w:r>
        <w:rPr>
          <w:spacing w:val="-3"/>
        </w:rPr>
        <w:t xml:space="preserve"> </w:t>
      </w:r>
      <w:r>
        <w:t>P.,</w:t>
      </w:r>
      <w:r>
        <w:rPr>
          <w:spacing w:val="-3"/>
        </w:rPr>
        <w:t xml:space="preserve"> </w:t>
      </w:r>
      <w:r>
        <w:t>&amp;</w:t>
      </w:r>
      <w:r>
        <w:rPr>
          <w:spacing w:val="-5"/>
        </w:rPr>
        <w:t xml:space="preserve"> </w:t>
      </w:r>
      <w:r>
        <w:t>Gentile,</w:t>
      </w:r>
      <w:r>
        <w:rPr>
          <w:spacing w:val="-3"/>
        </w:rPr>
        <w:t xml:space="preserve"> </w:t>
      </w:r>
      <w:r>
        <w:t>R.</w:t>
      </w:r>
      <w:r>
        <w:rPr>
          <w:spacing w:val="-3"/>
        </w:rPr>
        <w:t xml:space="preserve"> </w:t>
      </w:r>
      <w:r>
        <w:t>(2003). Improving</w:t>
      </w:r>
      <w:r>
        <w:rPr>
          <w:spacing w:val="-6"/>
        </w:rPr>
        <w:t xml:space="preserve"> </w:t>
      </w:r>
      <w:r>
        <w:t>the</w:t>
      </w:r>
      <w:r>
        <w:rPr>
          <w:spacing w:val="-3"/>
        </w:rPr>
        <w:t xml:space="preserve"> </w:t>
      </w:r>
      <w:r>
        <w:t>quality</w:t>
      </w:r>
      <w:r>
        <w:rPr>
          <w:spacing w:val="-7"/>
        </w:rPr>
        <w:t xml:space="preserve"> </w:t>
      </w:r>
      <w:r>
        <w:t>of</w:t>
      </w:r>
      <w:r>
        <w:rPr>
          <w:spacing w:val="-3"/>
        </w:rPr>
        <w:t xml:space="preserve"> </w:t>
      </w:r>
      <w:r>
        <w:t>our</w:t>
      </w:r>
      <w:r>
        <w:rPr>
          <w:spacing w:val="-3"/>
        </w:rPr>
        <w:t xml:space="preserve"> </w:t>
      </w:r>
      <w:r>
        <w:t>life</w:t>
      </w:r>
      <w:r>
        <w:rPr>
          <w:spacing w:val="-5"/>
        </w:rPr>
        <w:t xml:space="preserve"> </w:t>
      </w:r>
      <w:r>
        <w:t>in</w:t>
      </w:r>
      <w:r>
        <w:rPr>
          <w:spacing w:val="-3"/>
        </w:rPr>
        <w:t xml:space="preserve"> </w:t>
      </w:r>
      <w:r>
        <w:t>the</w:t>
      </w:r>
      <w:r>
        <w:rPr>
          <w:spacing w:val="-4"/>
        </w:rPr>
        <w:t xml:space="preserve"> </w:t>
      </w:r>
      <w:r>
        <w:t xml:space="preserve">digital society: Where psychology might help, and what psychologists might do. </w:t>
      </w:r>
      <w:r>
        <w:rPr>
          <w:i/>
        </w:rPr>
        <w:t xml:space="preserve">Cognitive Processing, 4, </w:t>
      </w:r>
      <w:r>
        <w:t>29.</w:t>
      </w:r>
    </w:p>
    <w:p w14:paraId="5D710558" w14:textId="77777777" w:rsidR="005B323A" w:rsidRDefault="0026499D">
      <w:pPr>
        <w:pStyle w:val="BodyText"/>
        <w:ind w:left="221"/>
      </w:pPr>
      <w:r>
        <w:t>Pretorius,</w:t>
      </w:r>
      <w:r>
        <w:rPr>
          <w:spacing w:val="-4"/>
        </w:rPr>
        <w:t xml:space="preserve"> </w:t>
      </w:r>
      <w:r>
        <w:t>N.,</w:t>
      </w:r>
      <w:r>
        <w:rPr>
          <w:spacing w:val="-3"/>
        </w:rPr>
        <w:t xml:space="preserve"> </w:t>
      </w:r>
      <w:r>
        <w:t>Arcelus,</w:t>
      </w:r>
      <w:r>
        <w:rPr>
          <w:spacing w:val="-4"/>
        </w:rPr>
        <w:t xml:space="preserve"> </w:t>
      </w:r>
      <w:r>
        <w:t>J.,</w:t>
      </w:r>
      <w:r>
        <w:rPr>
          <w:spacing w:val="-6"/>
        </w:rPr>
        <w:t xml:space="preserve"> </w:t>
      </w:r>
      <w:r>
        <w:t>Beecham,</w:t>
      </w:r>
      <w:r>
        <w:rPr>
          <w:spacing w:val="-3"/>
        </w:rPr>
        <w:t xml:space="preserve"> </w:t>
      </w:r>
      <w:r>
        <w:t>J.,</w:t>
      </w:r>
      <w:r>
        <w:rPr>
          <w:spacing w:val="-3"/>
        </w:rPr>
        <w:t xml:space="preserve"> </w:t>
      </w:r>
      <w:r>
        <w:t>Dawson,</w:t>
      </w:r>
      <w:r>
        <w:rPr>
          <w:spacing w:val="-3"/>
        </w:rPr>
        <w:t xml:space="preserve"> </w:t>
      </w:r>
      <w:r>
        <w:t>H.,</w:t>
      </w:r>
      <w:r>
        <w:rPr>
          <w:spacing w:val="-3"/>
        </w:rPr>
        <w:t xml:space="preserve"> </w:t>
      </w:r>
      <w:r>
        <w:t>Doherty,</w:t>
      </w:r>
      <w:r>
        <w:rPr>
          <w:spacing w:val="-4"/>
        </w:rPr>
        <w:t xml:space="preserve"> </w:t>
      </w:r>
      <w:r>
        <w:t>F.,</w:t>
      </w:r>
      <w:r>
        <w:rPr>
          <w:spacing w:val="-3"/>
        </w:rPr>
        <w:t xml:space="preserve"> </w:t>
      </w:r>
      <w:r>
        <w:t>Eisler,</w:t>
      </w:r>
      <w:r>
        <w:rPr>
          <w:spacing w:val="-2"/>
        </w:rPr>
        <w:t xml:space="preserve"> </w:t>
      </w:r>
      <w:r>
        <w:t>I.,</w:t>
      </w:r>
      <w:r>
        <w:rPr>
          <w:spacing w:val="-1"/>
        </w:rPr>
        <w:t xml:space="preserve"> </w:t>
      </w:r>
      <w:r>
        <w:t>…</w:t>
      </w:r>
      <w:r>
        <w:rPr>
          <w:spacing w:val="-4"/>
        </w:rPr>
        <w:t xml:space="preserve"> </w:t>
      </w:r>
      <w:r>
        <w:t>Schmidt,</w:t>
      </w:r>
      <w:r>
        <w:rPr>
          <w:spacing w:val="-3"/>
        </w:rPr>
        <w:t xml:space="preserve"> </w:t>
      </w:r>
      <w:r>
        <w:t>U.</w:t>
      </w:r>
      <w:r>
        <w:rPr>
          <w:spacing w:val="-2"/>
        </w:rPr>
        <w:t xml:space="preserve"> (2009).</w:t>
      </w:r>
    </w:p>
    <w:p w14:paraId="53E6F675" w14:textId="77777777" w:rsidR="005B323A" w:rsidRDefault="0026499D">
      <w:pPr>
        <w:pStyle w:val="BodyText"/>
        <w:spacing w:before="0"/>
      </w:pPr>
      <w:r>
        <w:t>Cognitive–behavioural therapy for ad</w:t>
      </w:r>
      <w:r>
        <w:t>olescents with bulimic symptomatology: The acceptability</w:t>
      </w:r>
      <w:r>
        <w:rPr>
          <w:spacing w:val="-10"/>
        </w:rPr>
        <w:t xml:space="preserve"> </w:t>
      </w:r>
      <w:r>
        <w:t>and</w:t>
      </w:r>
      <w:r>
        <w:rPr>
          <w:spacing w:val="-3"/>
        </w:rPr>
        <w:t xml:space="preserve"> </w:t>
      </w:r>
      <w:r>
        <w:t>effectiveness</w:t>
      </w:r>
      <w:r>
        <w:rPr>
          <w:spacing w:val="-5"/>
        </w:rPr>
        <w:t xml:space="preserve"> </w:t>
      </w:r>
      <w:r>
        <w:t>of</w:t>
      </w:r>
      <w:r>
        <w:rPr>
          <w:spacing w:val="-1"/>
        </w:rPr>
        <w:t xml:space="preserve"> </w:t>
      </w:r>
      <w:r>
        <w:t>Internet-based</w:t>
      </w:r>
      <w:r>
        <w:rPr>
          <w:spacing w:val="-5"/>
        </w:rPr>
        <w:t xml:space="preserve"> </w:t>
      </w:r>
      <w:r>
        <w:t>delivery.</w:t>
      </w:r>
      <w:r>
        <w:rPr>
          <w:spacing w:val="-3"/>
        </w:rPr>
        <w:t xml:space="preserve"> </w:t>
      </w:r>
      <w:r>
        <w:rPr>
          <w:i/>
        </w:rPr>
        <w:t>Behaviour</w:t>
      </w:r>
      <w:r>
        <w:rPr>
          <w:i/>
          <w:spacing w:val="-5"/>
        </w:rPr>
        <w:t xml:space="preserve"> </w:t>
      </w:r>
      <w:r>
        <w:rPr>
          <w:i/>
        </w:rPr>
        <w:t>Research</w:t>
      </w:r>
      <w:r>
        <w:rPr>
          <w:i/>
          <w:spacing w:val="-5"/>
        </w:rPr>
        <w:t xml:space="preserve"> </w:t>
      </w:r>
      <w:r>
        <w:rPr>
          <w:i/>
        </w:rPr>
        <w:t>and</w:t>
      </w:r>
      <w:r>
        <w:rPr>
          <w:i/>
          <w:spacing w:val="-5"/>
        </w:rPr>
        <w:t xml:space="preserve"> </w:t>
      </w:r>
      <w:r>
        <w:rPr>
          <w:i/>
        </w:rPr>
        <w:t xml:space="preserve">Therapy, 47, </w:t>
      </w:r>
      <w:r>
        <w:t>729–736.</w:t>
      </w:r>
    </w:p>
    <w:p w14:paraId="5E89B926" w14:textId="77777777" w:rsidR="005B323A" w:rsidRDefault="005B323A">
      <w:pPr>
        <w:sectPr w:rsidR="005B323A">
          <w:pgSz w:w="12240" w:h="15840"/>
          <w:pgMar w:top="1300" w:right="1220" w:bottom="1080" w:left="1220" w:header="722" w:footer="887" w:gutter="0"/>
          <w:cols w:space="720"/>
        </w:sectPr>
      </w:pPr>
    </w:p>
    <w:p w14:paraId="6490CE0E" w14:textId="77777777" w:rsidR="005B323A" w:rsidRDefault="0026499D">
      <w:pPr>
        <w:pStyle w:val="BodyText"/>
        <w:spacing w:before="124"/>
        <w:ind w:left="666" w:right="265" w:hanging="447"/>
      </w:pPr>
      <w:r>
        <w:lastRenderedPageBreak/>
        <w:t>Price, J., &amp; Sapci, H. (2007). Law &amp; psychiatry: Telecourt: The use of videoconferencing for involuntary</w:t>
      </w:r>
      <w:r>
        <w:rPr>
          <w:spacing w:val="-9"/>
        </w:rPr>
        <w:t xml:space="preserve"> </w:t>
      </w:r>
      <w:r>
        <w:t>commitment</w:t>
      </w:r>
      <w:r>
        <w:rPr>
          <w:spacing w:val="-2"/>
        </w:rPr>
        <w:t xml:space="preserve"> </w:t>
      </w:r>
      <w:r>
        <w:t>hearings</w:t>
      </w:r>
      <w:r>
        <w:rPr>
          <w:spacing w:val="-4"/>
        </w:rPr>
        <w:t xml:space="preserve"> </w:t>
      </w:r>
      <w:r>
        <w:t>in</w:t>
      </w:r>
      <w:r>
        <w:rPr>
          <w:spacing w:val="-4"/>
        </w:rPr>
        <w:t xml:space="preserve"> </w:t>
      </w:r>
      <w:r>
        <w:t>academic</w:t>
      </w:r>
      <w:r>
        <w:rPr>
          <w:spacing w:val="-5"/>
        </w:rPr>
        <w:t xml:space="preserve"> </w:t>
      </w:r>
      <w:r>
        <w:t>health</w:t>
      </w:r>
      <w:r>
        <w:rPr>
          <w:spacing w:val="-4"/>
        </w:rPr>
        <w:t xml:space="preserve"> </w:t>
      </w:r>
      <w:r>
        <w:t>centers.</w:t>
      </w:r>
      <w:r>
        <w:rPr>
          <w:spacing w:val="-1"/>
        </w:rPr>
        <w:t xml:space="preserve"> </w:t>
      </w:r>
      <w:r>
        <w:rPr>
          <w:i/>
        </w:rPr>
        <w:t>Psychiatric</w:t>
      </w:r>
      <w:r>
        <w:rPr>
          <w:i/>
          <w:spacing w:val="-4"/>
        </w:rPr>
        <w:t xml:space="preserve"> </w:t>
      </w:r>
      <w:r>
        <w:rPr>
          <w:i/>
        </w:rPr>
        <w:t>Services,</w:t>
      </w:r>
      <w:r>
        <w:rPr>
          <w:i/>
          <w:spacing w:val="-4"/>
        </w:rPr>
        <w:t xml:space="preserve"> </w:t>
      </w:r>
      <w:r>
        <w:rPr>
          <w:i/>
        </w:rPr>
        <w:t>58,</w:t>
      </w:r>
      <w:r>
        <w:rPr>
          <w:i/>
          <w:spacing w:val="-3"/>
        </w:rPr>
        <w:t xml:space="preserve"> </w:t>
      </w:r>
      <w:r>
        <w:t xml:space="preserve">17– </w:t>
      </w:r>
      <w:r>
        <w:rPr>
          <w:spacing w:val="-4"/>
        </w:rPr>
        <w:t>18.</w:t>
      </w:r>
    </w:p>
    <w:p w14:paraId="223DD477" w14:textId="77777777" w:rsidR="005B323A" w:rsidRDefault="0026499D">
      <w:pPr>
        <w:spacing w:before="120"/>
        <w:ind w:left="667" w:hanging="447"/>
        <w:rPr>
          <w:sz w:val="24"/>
        </w:rPr>
      </w:pPr>
      <w:r>
        <w:rPr>
          <w:sz w:val="24"/>
        </w:rPr>
        <w:t>Proudfoot,</w:t>
      </w:r>
      <w:r>
        <w:rPr>
          <w:spacing w:val="-4"/>
          <w:sz w:val="24"/>
        </w:rPr>
        <w:t xml:space="preserve"> </w:t>
      </w:r>
      <w:r>
        <w:rPr>
          <w:sz w:val="24"/>
        </w:rPr>
        <w:t>J.</w:t>
      </w:r>
      <w:r>
        <w:rPr>
          <w:spacing w:val="-4"/>
          <w:sz w:val="24"/>
        </w:rPr>
        <w:t xml:space="preserve"> </w:t>
      </w:r>
      <w:r>
        <w:rPr>
          <w:sz w:val="24"/>
        </w:rPr>
        <w:t>(2004).</w:t>
      </w:r>
      <w:r>
        <w:rPr>
          <w:spacing w:val="-4"/>
          <w:sz w:val="24"/>
        </w:rPr>
        <w:t xml:space="preserve"> </w:t>
      </w:r>
      <w:r>
        <w:rPr>
          <w:sz w:val="24"/>
        </w:rPr>
        <w:t>Computer-based</w:t>
      </w:r>
      <w:r>
        <w:rPr>
          <w:spacing w:val="-4"/>
          <w:sz w:val="24"/>
        </w:rPr>
        <w:t xml:space="preserve"> </w:t>
      </w:r>
      <w:r>
        <w:rPr>
          <w:sz w:val="24"/>
        </w:rPr>
        <w:t>treatment</w:t>
      </w:r>
      <w:r>
        <w:rPr>
          <w:spacing w:val="-4"/>
          <w:sz w:val="24"/>
        </w:rPr>
        <w:t xml:space="preserve"> </w:t>
      </w:r>
      <w:r>
        <w:rPr>
          <w:sz w:val="24"/>
        </w:rPr>
        <w:t>for</w:t>
      </w:r>
      <w:r>
        <w:rPr>
          <w:spacing w:val="-4"/>
          <w:sz w:val="24"/>
        </w:rPr>
        <w:t xml:space="preserve"> </w:t>
      </w:r>
      <w:r>
        <w:rPr>
          <w:sz w:val="24"/>
        </w:rPr>
        <w:t>anxiety</w:t>
      </w:r>
      <w:r>
        <w:rPr>
          <w:spacing w:val="-8"/>
          <w:sz w:val="24"/>
        </w:rPr>
        <w:t xml:space="preserve"> </w:t>
      </w:r>
      <w:r>
        <w:rPr>
          <w:sz w:val="24"/>
        </w:rPr>
        <w:t>and</w:t>
      </w:r>
      <w:r>
        <w:rPr>
          <w:spacing w:val="-4"/>
          <w:sz w:val="24"/>
        </w:rPr>
        <w:t xml:space="preserve"> </w:t>
      </w:r>
      <w:r>
        <w:rPr>
          <w:sz w:val="24"/>
        </w:rPr>
        <w:t>depres</w:t>
      </w:r>
      <w:r>
        <w:rPr>
          <w:sz w:val="24"/>
        </w:rPr>
        <w:t>sion:</w:t>
      </w:r>
      <w:r>
        <w:rPr>
          <w:spacing w:val="-2"/>
          <w:sz w:val="24"/>
        </w:rPr>
        <w:t xml:space="preserve"> </w:t>
      </w:r>
      <w:r>
        <w:rPr>
          <w:sz w:val="24"/>
        </w:rPr>
        <w:t>Is</w:t>
      </w:r>
      <w:r>
        <w:rPr>
          <w:spacing w:val="-4"/>
          <w:sz w:val="24"/>
        </w:rPr>
        <w:t xml:space="preserve"> </w:t>
      </w:r>
      <w:r>
        <w:rPr>
          <w:sz w:val="24"/>
        </w:rPr>
        <w:t>it</w:t>
      </w:r>
      <w:r>
        <w:rPr>
          <w:spacing w:val="-4"/>
          <w:sz w:val="24"/>
        </w:rPr>
        <w:t xml:space="preserve"> </w:t>
      </w:r>
      <w:r>
        <w:rPr>
          <w:sz w:val="24"/>
        </w:rPr>
        <w:t>feasible?</w:t>
      </w:r>
      <w:r>
        <w:rPr>
          <w:spacing w:val="-1"/>
          <w:sz w:val="24"/>
        </w:rPr>
        <w:t xml:space="preserve"> </w:t>
      </w:r>
      <w:r>
        <w:rPr>
          <w:sz w:val="24"/>
        </w:rPr>
        <w:t>Is</w:t>
      </w:r>
      <w:r>
        <w:rPr>
          <w:spacing w:val="-4"/>
          <w:sz w:val="24"/>
        </w:rPr>
        <w:t xml:space="preserve"> </w:t>
      </w:r>
      <w:r>
        <w:rPr>
          <w:sz w:val="24"/>
        </w:rPr>
        <w:t xml:space="preserve">it effective? </w:t>
      </w:r>
      <w:r>
        <w:rPr>
          <w:i/>
          <w:sz w:val="24"/>
        </w:rPr>
        <w:t xml:space="preserve">Neuroscience and Biobehavioral Reviews, 28, </w:t>
      </w:r>
      <w:r>
        <w:rPr>
          <w:sz w:val="24"/>
        </w:rPr>
        <w:t>353–363.</w:t>
      </w:r>
    </w:p>
    <w:p w14:paraId="390CA9DB" w14:textId="77777777" w:rsidR="005B323A" w:rsidRDefault="0026499D">
      <w:pPr>
        <w:spacing w:before="120"/>
        <w:ind w:left="667" w:right="406" w:hanging="447"/>
        <w:jc w:val="both"/>
        <w:rPr>
          <w:sz w:val="24"/>
        </w:rPr>
      </w:pPr>
      <w:r>
        <w:rPr>
          <w:sz w:val="24"/>
        </w:rPr>
        <w:t>Proudfoot,</w:t>
      </w:r>
      <w:r>
        <w:rPr>
          <w:spacing w:val="-2"/>
          <w:sz w:val="24"/>
        </w:rPr>
        <w:t xml:space="preserve"> </w:t>
      </w:r>
      <w:r>
        <w:rPr>
          <w:sz w:val="24"/>
        </w:rPr>
        <w:t>J.,</w:t>
      </w:r>
      <w:r>
        <w:rPr>
          <w:spacing w:val="-1"/>
          <w:sz w:val="24"/>
        </w:rPr>
        <w:t xml:space="preserve"> </w:t>
      </w:r>
      <w:r>
        <w:rPr>
          <w:sz w:val="24"/>
        </w:rPr>
        <w:t>Parker,</w:t>
      </w:r>
      <w:r>
        <w:rPr>
          <w:spacing w:val="-1"/>
          <w:sz w:val="24"/>
        </w:rPr>
        <w:t xml:space="preserve"> </w:t>
      </w:r>
      <w:r>
        <w:rPr>
          <w:sz w:val="24"/>
        </w:rPr>
        <w:t>G.,</w:t>
      </w:r>
      <w:r>
        <w:rPr>
          <w:spacing w:val="-1"/>
          <w:sz w:val="24"/>
        </w:rPr>
        <w:t xml:space="preserve"> </w:t>
      </w:r>
      <w:r>
        <w:rPr>
          <w:sz w:val="24"/>
        </w:rPr>
        <w:t>Benoit,</w:t>
      </w:r>
      <w:r>
        <w:rPr>
          <w:spacing w:val="-1"/>
          <w:sz w:val="24"/>
        </w:rPr>
        <w:t xml:space="preserve"> </w:t>
      </w:r>
      <w:r>
        <w:rPr>
          <w:sz w:val="24"/>
        </w:rPr>
        <w:t>M.,</w:t>
      </w:r>
      <w:r>
        <w:rPr>
          <w:spacing w:val="-1"/>
          <w:sz w:val="24"/>
        </w:rPr>
        <w:t xml:space="preserve"> </w:t>
      </w:r>
      <w:r>
        <w:rPr>
          <w:sz w:val="24"/>
        </w:rPr>
        <w:t>Manicavasagar,</w:t>
      </w:r>
      <w:r>
        <w:rPr>
          <w:spacing w:val="-1"/>
          <w:sz w:val="24"/>
        </w:rPr>
        <w:t xml:space="preserve"> </w:t>
      </w:r>
      <w:r>
        <w:rPr>
          <w:sz w:val="24"/>
        </w:rPr>
        <w:t>V., &amp;</w:t>
      </w:r>
      <w:r>
        <w:rPr>
          <w:spacing w:val="-3"/>
          <w:sz w:val="24"/>
        </w:rPr>
        <w:t xml:space="preserve"> </w:t>
      </w:r>
      <w:r>
        <w:rPr>
          <w:sz w:val="24"/>
        </w:rPr>
        <w:t>Smith,</w:t>
      </w:r>
      <w:r>
        <w:rPr>
          <w:spacing w:val="-1"/>
          <w:sz w:val="24"/>
        </w:rPr>
        <w:t xml:space="preserve"> </w:t>
      </w:r>
      <w:r>
        <w:rPr>
          <w:sz w:val="24"/>
        </w:rPr>
        <w:t>M.</w:t>
      </w:r>
      <w:r>
        <w:rPr>
          <w:spacing w:val="-1"/>
          <w:sz w:val="24"/>
        </w:rPr>
        <w:t xml:space="preserve"> </w:t>
      </w:r>
      <w:r>
        <w:rPr>
          <w:sz w:val="24"/>
        </w:rPr>
        <w:t>(2010).</w:t>
      </w:r>
      <w:r>
        <w:rPr>
          <w:spacing w:val="-1"/>
          <w:sz w:val="24"/>
        </w:rPr>
        <w:t xml:space="preserve"> </w:t>
      </w:r>
      <w:r>
        <w:rPr>
          <w:sz w:val="24"/>
        </w:rPr>
        <w:t>Helping</w:t>
      </w:r>
      <w:r>
        <w:rPr>
          <w:spacing w:val="-4"/>
          <w:sz w:val="24"/>
        </w:rPr>
        <w:t xml:space="preserve"> </w:t>
      </w:r>
      <w:r>
        <w:rPr>
          <w:sz w:val="24"/>
        </w:rPr>
        <w:t>patients adjust</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diagnosis</w:t>
      </w:r>
      <w:r>
        <w:rPr>
          <w:spacing w:val="-4"/>
          <w:sz w:val="24"/>
        </w:rPr>
        <w:t xml:space="preserve"> </w:t>
      </w:r>
      <w:r>
        <w:rPr>
          <w:sz w:val="24"/>
        </w:rPr>
        <w:t>of</w:t>
      </w:r>
      <w:r>
        <w:rPr>
          <w:spacing w:val="-3"/>
          <w:sz w:val="24"/>
        </w:rPr>
        <w:t xml:space="preserve"> </w:t>
      </w:r>
      <w:r>
        <w:rPr>
          <w:sz w:val="24"/>
        </w:rPr>
        <w:t>bipolar</w:t>
      </w:r>
      <w:r>
        <w:rPr>
          <w:spacing w:val="-4"/>
          <w:sz w:val="24"/>
        </w:rPr>
        <w:t xml:space="preserve"> </w:t>
      </w:r>
      <w:r>
        <w:rPr>
          <w:sz w:val="24"/>
        </w:rPr>
        <w:t>disorder:</w:t>
      </w:r>
      <w:r>
        <w:rPr>
          <w:spacing w:val="-4"/>
          <w:sz w:val="24"/>
        </w:rPr>
        <w:t xml:space="preserve"> </w:t>
      </w:r>
      <w:r>
        <w:rPr>
          <w:sz w:val="24"/>
        </w:rPr>
        <w:t>The</w:t>
      </w:r>
      <w:r>
        <w:rPr>
          <w:spacing w:val="-4"/>
          <w:sz w:val="24"/>
        </w:rPr>
        <w:t xml:space="preserve"> </w:t>
      </w:r>
      <w:r>
        <w:rPr>
          <w:sz w:val="24"/>
        </w:rPr>
        <w:t>role</w:t>
      </w:r>
      <w:r>
        <w:rPr>
          <w:spacing w:val="-6"/>
          <w:sz w:val="24"/>
        </w:rPr>
        <w:t xml:space="preserve"> </w:t>
      </w:r>
      <w:r>
        <w:rPr>
          <w:sz w:val="24"/>
        </w:rPr>
        <w:t>of</w:t>
      </w:r>
      <w:r>
        <w:rPr>
          <w:spacing w:val="-4"/>
          <w:sz w:val="24"/>
        </w:rPr>
        <w:t xml:space="preserve"> </w:t>
      </w:r>
      <w:r>
        <w:rPr>
          <w:sz w:val="24"/>
        </w:rPr>
        <w:t>an</w:t>
      </w:r>
      <w:r>
        <w:rPr>
          <w:spacing w:val="-4"/>
          <w:sz w:val="24"/>
        </w:rPr>
        <w:t xml:space="preserve"> </w:t>
      </w:r>
      <w:r>
        <w:rPr>
          <w:sz w:val="24"/>
        </w:rPr>
        <w:t>online</w:t>
      </w:r>
      <w:r>
        <w:rPr>
          <w:spacing w:val="-5"/>
          <w:sz w:val="24"/>
        </w:rPr>
        <w:t xml:space="preserve"> </w:t>
      </w:r>
      <w:r>
        <w:rPr>
          <w:sz w:val="24"/>
        </w:rPr>
        <w:t>psychoeducation</w:t>
      </w:r>
      <w:r>
        <w:rPr>
          <w:spacing w:val="-4"/>
          <w:sz w:val="24"/>
        </w:rPr>
        <w:t xml:space="preserve"> </w:t>
      </w:r>
      <w:r>
        <w:rPr>
          <w:sz w:val="24"/>
        </w:rPr>
        <w:t xml:space="preserve">program. </w:t>
      </w:r>
      <w:r>
        <w:rPr>
          <w:i/>
          <w:sz w:val="24"/>
        </w:rPr>
        <w:t xml:space="preserve">Australian and New Zealand Journal of Psychiatry, 41, </w:t>
      </w:r>
      <w:r>
        <w:rPr>
          <w:sz w:val="24"/>
        </w:rPr>
        <w:t>A498.</w:t>
      </w:r>
    </w:p>
    <w:p w14:paraId="35DCFB1E" w14:textId="77777777" w:rsidR="005B323A" w:rsidRDefault="0026499D">
      <w:pPr>
        <w:spacing w:before="120"/>
        <w:ind w:left="667" w:hanging="447"/>
        <w:rPr>
          <w:sz w:val="24"/>
        </w:rPr>
      </w:pPr>
      <w:r>
        <w:rPr>
          <w:sz w:val="24"/>
        </w:rPr>
        <w:t>Proudfoot, J., Parker, G., Hyett, M., Manicavasagar, V., Smith, M., Grdovic, S., &amp; Greenfield, L. (2007).</w:t>
      </w:r>
      <w:r>
        <w:rPr>
          <w:spacing w:val="-5"/>
          <w:sz w:val="24"/>
        </w:rPr>
        <w:t xml:space="preserve"> </w:t>
      </w:r>
      <w:r>
        <w:rPr>
          <w:sz w:val="24"/>
        </w:rPr>
        <w:t>Next</w:t>
      </w:r>
      <w:r>
        <w:rPr>
          <w:spacing w:val="-5"/>
          <w:sz w:val="24"/>
        </w:rPr>
        <w:t xml:space="preserve"> </w:t>
      </w:r>
      <w:r>
        <w:rPr>
          <w:sz w:val="24"/>
        </w:rPr>
        <w:t>generation</w:t>
      </w:r>
      <w:r>
        <w:rPr>
          <w:spacing w:val="-5"/>
          <w:sz w:val="24"/>
        </w:rPr>
        <w:t xml:space="preserve"> </w:t>
      </w:r>
      <w:r>
        <w:rPr>
          <w:sz w:val="24"/>
        </w:rPr>
        <w:t>of</w:t>
      </w:r>
      <w:r>
        <w:rPr>
          <w:spacing w:val="-6"/>
          <w:sz w:val="24"/>
        </w:rPr>
        <w:t xml:space="preserve"> </w:t>
      </w:r>
      <w:r>
        <w:rPr>
          <w:sz w:val="24"/>
        </w:rPr>
        <w:t>self-management</w:t>
      </w:r>
      <w:r>
        <w:rPr>
          <w:spacing w:val="-5"/>
          <w:sz w:val="24"/>
        </w:rPr>
        <w:t xml:space="preserve"> </w:t>
      </w:r>
      <w:r>
        <w:rPr>
          <w:sz w:val="24"/>
        </w:rPr>
        <w:t>education:</w:t>
      </w:r>
      <w:r>
        <w:rPr>
          <w:spacing w:val="-5"/>
          <w:sz w:val="24"/>
        </w:rPr>
        <w:t xml:space="preserve"> </w:t>
      </w:r>
      <w:r>
        <w:rPr>
          <w:sz w:val="24"/>
        </w:rPr>
        <w:t>Web-based</w:t>
      </w:r>
      <w:r>
        <w:rPr>
          <w:spacing w:val="-5"/>
          <w:sz w:val="24"/>
        </w:rPr>
        <w:t xml:space="preserve"> </w:t>
      </w:r>
      <w:r>
        <w:rPr>
          <w:sz w:val="24"/>
        </w:rPr>
        <w:t>bi</w:t>
      </w:r>
      <w:r>
        <w:rPr>
          <w:sz w:val="24"/>
        </w:rPr>
        <w:t>polar</w:t>
      </w:r>
      <w:r>
        <w:rPr>
          <w:spacing w:val="-4"/>
          <w:sz w:val="24"/>
        </w:rPr>
        <w:t xml:space="preserve"> </w:t>
      </w:r>
      <w:r>
        <w:rPr>
          <w:sz w:val="24"/>
        </w:rPr>
        <w:t>disorder</w:t>
      </w:r>
      <w:r>
        <w:rPr>
          <w:spacing w:val="-5"/>
          <w:sz w:val="24"/>
        </w:rPr>
        <w:t xml:space="preserve"> </w:t>
      </w:r>
      <w:r>
        <w:rPr>
          <w:sz w:val="24"/>
        </w:rPr>
        <w:t xml:space="preserve">program. </w:t>
      </w:r>
      <w:r>
        <w:rPr>
          <w:i/>
          <w:sz w:val="24"/>
        </w:rPr>
        <w:t xml:space="preserve">Australian and New Zealand Journal of Psychiatry, 41, </w:t>
      </w:r>
      <w:r>
        <w:rPr>
          <w:sz w:val="24"/>
        </w:rPr>
        <w:t>903</w:t>
      </w:r>
      <w:r>
        <w:rPr>
          <w:i/>
          <w:sz w:val="24"/>
        </w:rPr>
        <w:t>–</w:t>
      </w:r>
      <w:r>
        <w:rPr>
          <w:sz w:val="24"/>
        </w:rPr>
        <w:t>909.</w:t>
      </w:r>
    </w:p>
    <w:p w14:paraId="799A8F74" w14:textId="77777777" w:rsidR="005B323A" w:rsidRDefault="0026499D">
      <w:pPr>
        <w:pStyle w:val="BodyText"/>
        <w:spacing w:before="121"/>
        <w:ind w:right="265" w:hanging="447"/>
      </w:pPr>
      <w:r>
        <w:t xml:space="preserve">Proudfoot, J., Ryden, C., Everitt, B., Shapiro, D. A., Goldberg, D., Mann, A., … Gray, J. A. (2004). Clinical efficacy of computerised cognitive–behavioural therapy for </w:t>
      </w:r>
      <w:r>
        <w:t>anxiety and depression</w:t>
      </w:r>
      <w:r>
        <w:rPr>
          <w:spacing w:val="-4"/>
        </w:rPr>
        <w:t xml:space="preserve"> </w:t>
      </w:r>
      <w:r>
        <w:t>in</w:t>
      </w:r>
      <w:r>
        <w:rPr>
          <w:spacing w:val="-4"/>
        </w:rPr>
        <w:t xml:space="preserve"> </w:t>
      </w:r>
      <w:r>
        <w:t>primary</w:t>
      </w:r>
      <w:r>
        <w:rPr>
          <w:spacing w:val="-8"/>
        </w:rPr>
        <w:t xml:space="preserve"> </w:t>
      </w:r>
      <w:r>
        <w:t>care:</w:t>
      </w:r>
      <w:r>
        <w:rPr>
          <w:spacing w:val="-2"/>
        </w:rPr>
        <w:t xml:space="preserve"> </w:t>
      </w:r>
      <w:r>
        <w:t>Randomised</w:t>
      </w:r>
      <w:r>
        <w:rPr>
          <w:spacing w:val="-4"/>
        </w:rPr>
        <w:t xml:space="preserve"> </w:t>
      </w:r>
      <w:r>
        <w:t>controlled</w:t>
      </w:r>
      <w:r>
        <w:rPr>
          <w:spacing w:val="-4"/>
        </w:rPr>
        <w:t xml:space="preserve"> </w:t>
      </w:r>
      <w:r>
        <w:t>trial.</w:t>
      </w:r>
      <w:r>
        <w:rPr>
          <w:spacing w:val="-2"/>
        </w:rPr>
        <w:t xml:space="preserve"> </w:t>
      </w:r>
      <w:r>
        <w:rPr>
          <w:i/>
        </w:rPr>
        <w:t>British</w:t>
      </w:r>
      <w:r>
        <w:rPr>
          <w:i/>
          <w:spacing w:val="-4"/>
        </w:rPr>
        <w:t xml:space="preserve"> </w:t>
      </w:r>
      <w:r>
        <w:rPr>
          <w:i/>
        </w:rPr>
        <w:t>Journal</w:t>
      </w:r>
      <w:r>
        <w:rPr>
          <w:i/>
          <w:spacing w:val="-4"/>
        </w:rPr>
        <w:t xml:space="preserve"> </w:t>
      </w:r>
      <w:r>
        <w:rPr>
          <w:i/>
        </w:rPr>
        <w:t>of</w:t>
      </w:r>
      <w:r>
        <w:rPr>
          <w:i/>
          <w:spacing w:val="-6"/>
        </w:rPr>
        <w:t xml:space="preserve"> </w:t>
      </w:r>
      <w:r>
        <w:rPr>
          <w:i/>
        </w:rPr>
        <w:t>Psychiatry,</w:t>
      </w:r>
      <w:r>
        <w:rPr>
          <w:i/>
          <w:spacing w:val="-4"/>
        </w:rPr>
        <w:t xml:space="preserve"> </w:t>
      </w:r>
      <w:r>
        <w:rPr>
          <w:i/>
        </w:rPr>
        <w:t xml:space="preserve">185, </w:t>
      </w:r>
      <w:r>
        <w:rPr>
          <w:spacing w:val="-2"/>
        </w:rPr>
        <w:t>46–54.</w:t>
      </w:r>
    </w:p>
    <w:p w14:paraId="397E4203" w14:textId="77777777" w:rsidR="005B323A" w:rsidRDefault="0026499D">
      <w:pPr>
        <w:spacing w:before="120"/>
        <w:ind w:left="667" w:hanging="447"/>
        <w:rPr>
          <w:sz w:val="24"/>
        </w:rPr>
      </w:pPr>
      <w:r>
        <w:rPr>
          <w:sz w:val="24"/>
        </w:rPr>
        <w:t>Przeworski,</w:t>
      </w:r>
      <w:r>
        <w:rPr>
          <w:spacing w:val="-3"/>
          <w:sz w:val="24"/>
        </w:rPr>
        <w:t xml:space="preserve"> </w:t>
      </w:r>
      <w:r>
        <w:rPr>
          <w:sz w:val="24"/>
        </w:rPr>
        <w:t>A.,</w:t>
      </w:r>
      <w:r>
        <w:rPr>
          <w:spacing w:val="-3"/>
          <w:sz w:val="24"/>
        </w:rPr>
        <w:t xml:space="preserve"> </w:t>
      </w:r>
      <w:r>
        <w:rPr>
          <w:sz w:val="24"/>
        </w:rPr>
        <w:t>&amp;</w:t>
      </w:r>
      <w:r>
        <w:rPr>
          <w:spacing w:val="-5"/>
          <w:sz w:val="24"/>
        </w:rPr>
        <w:t xml:space="preserve"> </w:t>
      </w:r>
      <w:r>
        <w:rPr>
          <w:sz w:val="24"/>
        </w:rPr>
        <w:t>Newman,</w:t>
      </w:r>
      <w:r>
        <w:rPr>
          <w:spacing w:val="-3"/>
          <w:sz w:val="24"/>
        </w:rPr>
        <w:t xml:space="preserve"> </w:t>
      </w:r>
      <w:r>
        <w:rPr>
          <w:sz w:val="24"/>
        </w:rPr>
        <w:t>M.</w:t>
      </w:r>
      <w:r>
        <w:rPr>
          <w:spacing w:val="-3"/>
          <w:sz w:val="24"/>
        </w:rPr>
        <w:t xml:space="preserve"> </w:t>
      </w:r>
      <w:r>
        <w:rPr>
          <w:sz w:val="24"/>
        </w:rPr>
        <w:t>G.</w:t>
      </w:r>
      <w:r>
        <w:rPr>
          <w:spacing w:val="-3"/>
          <w:sz w:val="24"/>
        </w:rPr>
        <w:t xml:space="preserve"> </w:t>
      </w:r>
      <w:r>
        <w:rPr>
          <w:sz w:val="24"/>
        </w:rPr>
        <w:t>(2004).</w:t>
      </w:r>
      <w:r>
        <w:rPr>
          <w:spacing w:val="-3"/>
          <w:sz w:val="24"/>
        </w:rPr>
        <w:t xml:space="preserve"> </w:t>
      </w:r>
      <w:r>
        <w:rPr>
          <w:sz w:val="24"/>
        </w:rPr>
        <w:t>Palmtop</w:t>
      </w:r>
      <w:r>
        <w:rPr>
          <w:spacing w:val="-3"/>
          <w:sz w:val="24"/>
        </w:rPr>
        <w:t xml:space="preserve"> </w:t>
      </w:r>
      <w:r>
        <w:rPr>
          <w:sz w:val="24"/>
        </w:rPr>
        <w:t>computer-assisted</w:t>
      </w:r>
      <w:r>
        <w:rPr>
          <w:spacing w:val="-2"/>
          <w:sz w:val="24"/>
        </w:rPr>
        <w:t xml:space="preserve"> </w:t>
      </w:r>
      <w:r>
        <w:rPr>
          <w:sz w:val="24"/>
        </w:rPr>
        <w:t>group</w:t>
      </w:r>
      <w:r>
        <w:rPr>
          <w:spacing w:val="-3"/>
          <w:sz w:val="24"/>
        </w:rPr>
        <w:t xml:space="preserve"> </w:t>
      </w:r>
      <w:r>
        <w:rPr>
          <w:sz w:val="24"/>
        </w:rPr>
        <w:t>therapy</w:t>
      </w:r>
      <w:r>
        <w:rPr>
          <w:spacing w:val="-8"/>
          <w:sz w:val="24"/>
        </w:rPr>
        <w:t xml:space="preserve"> </w:t>
      </w:r>
      <w:r>
        <w:rPr>
          <w:sz w:val="24"/>
        </w:rPr>
        <w:t>for</w:t>
      </w:r>
      <w:r>
        <w:rPr>
          <w:spacing w:val="-5"/>
          <w:sz w:val="24"/>
        </w:rPr>
        <w:t xml:space="preserve"> </w:t>
      </w:r>
      <w:r>
        <w:rPr>
          <w:sz w:val="24"/>
        </w:rPr>
        <w:t xml:space="preserve">social phobia. </w:t>
      </w:r>
      <w:r>
        <w:rPr>
          <w:i/>
          <w:sz w:val="24"/>
        </w:rPr>
        <w:t xml:space="preserve">Journal of Clinical Psychology, 60, </w:t>
      </w:r>
      <w:r>
        <w:rPr>
          <w:sz w:val="24"/>
        </w:rPr>
        <w:t>179–188.</w:t>
      </w:r>
    </w:p>
    <w:p w14:paraId="3BB74415" w14:textId="77777777" w:rsidR="005B323A" w:rsidRDefault="0026499D">
      <w:pPr>
        <w:pStyle w:val="BodyText"/>
        <w:ind w:hanging="447"/>
      </w:pPr>
      <w:r>
        <w:t>Przeworski,</w:t>
      </w:r>
      <w:r>
        <w:rPr>
          <w:spacing w:val="-3"/>
        </w:rPr>
        <w:t xml:space="preserve"> </w:t>
      </w:r>
      <w:r>
        <w:t>A.,</w:t>
      </w:r>
      <w:r>
        <w:rPr>
          <w:spacing w:val="-3"/>
        </w:rPr>
        <w:t xml:space="preserve"> </w:t>
      </w:r>
      <w:r>
        <w:t>&amp;</w:t>
      </w:r>
      <w:r>
        <w:rPr>
          <w:spacing w:val="-5"/>
        </w:rPr>
        <w:t xml:space="preserve"> </w:t>
      </w:r>
      <w:r>
        <w:t>Newman,</w:t>
      </w:r>
      <w:r>
        <w:rPr>
          <w:spacing w:val="-3"/>
        </w:rPr>
        <w:t xml:space="preserve"> </w:t>
      </w:r>
      <w:r>
        <w:t>M.</w:t>
      </w:r>
      <w:r>
        <w:rPr>
          <w:spacing w:val="-3"/>
        </w:rPr>
        <w:t xml:space="preserve"> </w:t>
      </w:r>
      <w:r>
        <w:t>G.</w:t>
      </w:r>
      <w:r>
        <w:rPr>
          <w:spacing w:val="-3"/>
        </w:rPr>
        <w:t xml:space="preserve"> </w:t>
      </w:r>
      <w:r>
        <w:t>(2006).</w:t>
      </w:r>
      <w:r>
        <w:rPr>
          <w:spacing w:val="-3"/>
        </w:rPr>
        <w:t xml:space="preserve"> </w:t>
      </w:r>
      <w:r>
        <w:t>Efficacy</w:t>
      </w:r>
      <w:r>
        <w:rPr>
          <w:spacing w:val="-6"/>
        </w:rPr>
        <w:t xml:space="preserve"> </w:t>
      </w:r>
      <w:r>
        <w:t>and</w:t>
      </w:r>
      <w:r>
        <w:rPr>
          <w:spacing w:val="-3"/>
        </w:rPr>
        <w:t xml:space="preserve"> </w:t>
      </w:r>
      <w:r>
        <w:t>utility</w:t>
      </w:r>
      <w:r>
        <w:rPr>
          <w:spacing w:val="-7"/>
        </w:rPr>
        <w:t xml:space="preserve"> </w:t>
      </w:r>
      <w:r>
        <w:t>of</w:t>
      </w:r>
      <w:r>
        <w:rPr>
          <w:spacing w:val="-3"/>
        </w:rPr>
        <w:t xml:space="preserve"> </w:t>
      </w:r>
      <w:r>
        <w:t>computer-assisted</w:t>
      </w:r>
      <w:r>
        <w:rPr>
          <w:spacing w:val="-3"/>
        </w:rPr>
        <w:t xml:space="preserve"> </w:t>
      </w:r>
      <w:r>
        <w:t xml:space="preserve">cognitive behavioural therapy for anxiety disorders. </w:t>
      </w:r>
      <w:r>
        <w:rPr>
          <w:i/>
        </w:rPr>
        <w:t xml:space="preserve">Clinical Psychologist, 10, </w:t>
      </w:r>
      <w:r>
        <w:t>43–53.</w:t>
      </w:r>
    </w:p>
    <w:p w14:paraId="00BBAF0D" w14:textId="77777777" w:rsidR="005B323A" w:rsidRDefault="0026499D">
      <w:pPr>
        <w:spacing w:before="120"/>
        <w:ind w:left="667" w:hanging="447"/>
        <w:rPr>
          <w:sz w:val="24"/>
        </w:rPr>
      </w:pPr>
      <w:r>
        <w:rPr>
          <w:sz w:val="24"/>
        </w:rPr>
        <w:t>Pull,</w:t>
      </w:r>
      <w:r>
        <w:rPr>
          <w:spacing w:val="-4"/>
          <w:sz w:val="24"/>
        </w:rPr>
        <w:t xml:space="preserve"> </w:t>
      </w:r>
      <w:r>
        <w:rPr>
          <w:sz w:val="24"/>
        </w:rPr>
        <w:t>C.</w:t>
      </w:r>
      <w:r>
        <w:rPr>
          <w:spacing w:val="-4"/>
          <w:sz w:val="24"/>
        </w:rPr>
        <w:t xml:space="preserve"> </w:t>
      </w:r>
      <w:r>
        <w:rPr>
          <w:sz w:val="24"/>
        </w:rPr>
        <w:t>B.</w:t>
      </w:r>
      <w:r>
        <w:rPr>
          <w:spacing w:val="-4"/>
          <w:sz w:val="24"/>
        </w:rPr>
        <w:t xml:space="preserve"> </w:t>
      </w:r>
      <w:r>
        <w:rPr>
          <w:sz w:val="24"/>
        </w:rPr>
        <w:t>(2006).</w:t>
      </w:r>
      <w:r>
        <w:rPr>
          <w:spacing w:val="-4"/>
          <w:sz w:val="24"/>
        </w:rPr>
        <w:t xml:space="preserve"> </w:t>
      </w:r>
      <w:r>
        <w:rPr>
          <w:sz w:val="24"/>
        </w:rPr>
        <w:t>Self-help</w:t>
      </w:r>
      <w:r>
        <w:rPr>
          <w:spacing w:val="-1"/>
          <w:sz w:val="24"/>
        </w:rPr>
        <w:t xml:space="preserve"> </w:t>
      </w:r>
      <w:r>
        <w:rPr>
          <w:sz w:val="24"/>
        </w:rPr>
        <w:t>Internet</w:t>
      </w:r>
      <w:r>
        <w:rPr>
          <w:spacing w:val="-4"/>
          <w:sz w:val="24"/>
        </w:rPr>
        <w:t xml:space="preserve"> </w:t>
      </w:r>
      <w:r>
        <w:rPr>
          <w:sz w:val="24"/>
        </w:rPr>
        <w:t>interventions</w:t>
      </w:r>
      <w:r>
        <w:rPr>
          <w:spacing w:val="-4"/>
          <w:sz w:val="24"/>
        </w:rPr>
        <w:t xml:space="preserve"> </w:t>
      </w:r>
      <w:r>
        <w:rPr>
          <w:sz w:val="24"/>
        </w:rPr>
        <w:t>for</w:t>
      </w:r>
      <w:r>
        <w:rPr>
          <w:spacing w:val="-5"/>
          <w:sz w:val="24"/>
        </w:rPr>
        <w:t xml:space="preserve"> </w:t>
      </w:r>
      <w:r>
        <w:rPr>
          <w:sz w:val="24"/>
        </w:rPr>
        <w:t>mental</w:t>
      </w:r>
      <w:r>
        <w:rPr>
          <w:spacing w:val="-4"/>
          <w:sz w:val="24"/>
        </w:rPr>
        <w:t xml:space="preserve"> </w:t>
      </w:r>
      <w:r>
        <w:rPr>
          <w:sz w:val="24"/>
        </w:rPr>
        <w:t>disorders.</w:t>
      </w:r>
      <w:r>
        <w:rPr>
          <w:spacing w:val="-3"/>
          <w:sz w:val="24"/>
        </w:rPr>
        <w:t xml:space="preserve"> </w:t>
      </w:r>
      <w:r>
        <w:rPr>
          <w:i/>
          <w:sz w:val="24"/>
        </w:rPr>
        <w:t>Current</w:t>
      </w:r>
      <w:r>
        <w:rPr>
          <w:i/>
          <w:spacing w:val="-4"/>
          <w:sz w:val="24"/>
        </w:rPr>
        <w:t xml:space="preserve"> </w:t>
      </w:r>
      <w:r>
        <w:rPr>
          <w:i/>
          <w:sz w:val="24"/>
        </w:rPr>
        <w:t>Opinion</w:t>
      </w:r>
      <w:r>
        <w:rPr>
          <w:i/>
          <w:spacing w:val="-4"/>
          <w:sz w:val="24"/>
        </w:rPr>
        <w:t xml:space="preserve"> </w:t>
      </w:r>
      <w:r>
        <w:rPr>
          <w:i/>
          <w:sz w:val="24"/>
        </w:rPr>
        <w:t xml:space="preserve">in Psychiatry, 19, </w:t>
      </w:r>
      <w:r>
        <w:rPr>
          <w:sz w:val="24"/>
        </w:rPr>
        <w:t>50–53.</w:t>
      </w:r>
    </w:p>
    <w:p w14:paraId="3B373BE5" w14:textId="77777777" w:rsidR="005B323A" w:rsidRDefault="0026499D">
      <w:pPr>
        <w:spacing w:before="121"/>
        <w:ind w:left="667" w:hanging="447"/>
        <w:rPr>
          <w:sz w:val="24"/>
        </w:rPr>
      </w:pPr>
      <w:r>
        <w:rPr>
          <w:sz w:val="24"/>
        </w:rPr>
        <w:t>Purves, D. G., Bennett, M., &amp; Wellman, N. (2009). An open trial in the NHS of Blues Begone: A new</w:t>
      </w:r>
      <w:r>
        <w:rPr>
          <w:spacing w:val="-5"/>
          <w:sz w:val="24"/>
        </w:rPr>
        <w:t xml:space="preserve"> </w:t>
      </w:r>
      <w:r>
        <w:rPr>
          <w:sz w:val="24"/>
        </w:rPr>
        <w:t>home</w:t>
      </w:r>
      <w:r>
        <w:rPr>
          <w:spacing w:val="-5"/>
          <w:sz w:val="24"/>
        </w:rPr>
        <w:t xml:space="preserve"> </w:t>
      </w:r>
      <w:r>
        <w:rPr>
          <w:sz w:val="24"/>
        </w:rPr>
        <w:t>based</w:t>
      </w:r>
      <w:r>
        <w:rPr>
          <w:spacing w:val="-5"/>
          <w:sz w:val="24"/>
        </w:rPr>
        <w:t xml:space="preserve"> </w:t>
      </w:r>
      <w:r>
        <w:rPr>
          <w:sz w:val="24"/>
        </w:rPr>
        <w:t>computerized</w:t>
      </w:r>
      <w:r>
        <w:rPr>
          <w:spacing w:val="-5"/>
          <w:sz w:val="24"/>
        </w:rPr>
        <w:t xml:space="preserve"> </w:t>
      </w:r>
      <w:r>
        <w:rPr>
          <w:sz w:val="24"/>
        </w:rPr>
        <w:t>CBT</w:t>
      </w:r>
      <w:r>
        <w:rPr>
          <w:spacing w:val="-5"/>
          <w:sz w:val="24"/>
        </w:rPr>
        <w:t xml:space="preserve"> </w:t>
      </w:r>
      <w:r>
        <w:rPr>
          <w:sz w:val="24"/>
        </w:rPr>
        <w:t>program.</w:t>
      </w:r>
      <w:r>
        <w:rPr>
          <w:spacing w:val="-3"/>
          <w:sz w:val="24"/>
        </w:rPr>
        <w:t xml:space="preserve"> </w:t>
      </w:r>
      <w:r>
        <w:rPr>
          <w:i/>
          <w:sz w:val="24"/>
        </w:rPr>
        <w:t>Behavioural</w:t>
      </w:r>
      <w:r>
        <w:rPr>
          <w:i/>
          <w:spacing w:val="-5"/>
          <w:sz w:val="24"/>
        </w:rPr>
        <w:t xml:space="preserve"> </w:t>
      </w:r>
      <w:r>
        <w:rPr>
          <w:i/>
          <w:sz w:val="24"/>
        </w:rPr>
        <w:t>and</w:t>
      </w:r>
      <w:r>
        <w:rPr>
          <w:i/>
          <w:spacing w:val="-5"/>
          <w:sz w:val="24"/>
        </w:rPr>
        <w:t xml:space="preserve"> </w:t>
      </w:r>
      <w:r>
        <w:rPr>
          <w:i/>
          <w:sz w:val="24"/>
        </w:rPr>
        <w:t>Cognitive</w:t>
      </w:r>
      <w:r>
        <w:rPr>
          <w:i/>
          <w:spacing w:val="-6"/>
          <w:sz w:val="24"/>
        </w:rPr>
        <w:t xml:space="preserve"> </w:t>
      </w:r>
      <w:r>
        <w:rPr>
          <w:i/>
          <w:sz w:val="24"/>
        </w:rPr>
        <w:t>Psychotherapy,</w:t>
      </w:r>
      <w:r>
        <w:rPr>
          <w:i/>
          <w:spacing w:val="-5"/>
          <w:sz w:val="24"/>
        </w:rPr>
        <w:t xml:space="preserve"> </w:t>
      </w:r>
      <w:r>
        <w:rPr>
          <w:i/>
          <w:sz w:val="24"/>
        </w:rPr>
        <w:t xml:space="preserve">37, </w:t>
      </w:r>
      <w:r>
        <w:rPr>
          <w:spacing w:val="-2"/>
          <w:sz w:val="24"/>
        </w:rPr>
        <w:t>541–551.</w:t>
      </w:r>
    </w:p>
    <w:p w14:paraId="5101A68B" w14:textId="77777777" w:rsidR="005B323A" w:rsidRDefault="0026499D">
      <w:pPr>
        <w:spacing w:before="120"/>
        <w:ind w:left="667" w:hanging="447"/>
        <w:rPr>
          <w:sz w:val="24"/>
        </w:rPr>
      </w:pPr>
      <w:r>
        <w:rPr>
          <w:sz w:val="24"/>
        </w:rPr>
        <w:t>Puskar,</w:t>
      </w:r>
      <w:r>
        <w:rPr>
          <w:spacing w:val="-4"/>
          <w:sz w:val="24"/>
        </w:rPr>
        <w:t xml:space="preserve"> </w:t>
      </w:r>
      <w:r>
        <w:rPr>
          <w:sz w:val="24"/>
        </w:rPr>
        <w:t>K.,</w:t>
      </w:r>
      <w:r>
        <w:rPr>
          <w:spacing w:val="-3"/>
          <w:sz w:val="24"/>
        </w:rPr>
        <w:t xml:space="preserve"> </w:t>
      </w:r>
      <w:r>
        <w:rPr>
          <w:sz w:val="24"/>
        </w:rPr>
        <w:t>Schlenk,</w:t>
      </w:r>
      <w:r>
        <w:rPr>
          <w:spacing w:val="-3"/>
          <w:sz w:val="24"/>
        </w:rPr>
        <w:t xml:space="preserve"> </w:t>
      </w:r>
      <w:r>
        <w:rPr>
          <w:sz w:val="24"/>
        </w:rPr>
        <w:t>E.</w:t>
      </w:r>
      <w:r>
        <w:rPr>
          <w:spacing w:val="-1"/>
          <w:sz w:val="24"/>
        </w:rPr>
        <w:t xml:space="preserve"> </w:t>
      </w:r>
      <w:r>
        <w:rPr>
          <w:sz w:val="24"/>
        </w:rPr>
        <w:t>A.,</w:t>
      </w:r>
      <w:r>
        <w:rPr>
          <w:spacing w:val="-3"/>
          <w:sz w:val="24"/>
        </w:rPr>
        <w:t xml:space="preserve"> </w:t>
      </w:r>
      <w:r>
        <w:rPr>
          <w:sz w:val="24"/>
        </w:rPr>
        <w:t>Callan,</w:t>
      </w:r>
      <w:r>
        <w:rPr>
          <w:spacing w:val="-3"/>
          <w:sz w:val="24"/>
        </w:rPr>
        <w:t xml:space="preserve"> </w:t>
      </w:r>
      <w:r>
        <w:rPr>
          <w:sz w:val="24"/>
        </w:rPr>
        <w:t>J.,</w:t>
      </w:r>
      <w:r>
        <w:rPr>
          <w:spacing w:val="-3"/>
          <w:sz w:val="24"/>
        </w:rPr>
        <w:t xml:space="preserve"> </w:t>
      </w:r>
      <w:r>
        <w:rPr>
          <w:sz w:val="24"/>
        </w:rPr>
        <w:t>Bickmore,</w:t>
      </w:r>
      <w:r>
        <w:rPr>
          <w:spacing w:val="-1"/>
          <w:sz w:val="24"/>
        </w:rPr>
        <w:t xml:space="preserve"> </w:t>
      </w:r>
      <w:r>
        <w:rPr>
          <w:sz w:val="24"/>
        </w:rPr>
        <w:t>T.,</w:t>
      </w:r>
      <w:r>
        <w:rPr>
          <w:spacing w:val="-3"/>
          <w:sz w:val="24"/>
        </w:rPr>
        <w:t xml:space="preserve"> </w:t>
      </w:r>
      <w:r>
        <w:rPr>
          <w:sz w:val="24"/>
        </w:rPr>
        <w:t>&amp;</w:t>
      </w:r>
      <w:r>
        <w:rPr>
          <w:spacing w:val="-6"/>
          <w:sz w:val="24"/>
        </w:rPr>
        <w:t xml:space="preserve"> </w:t>
      </w:r>
      <w:r>
        <w:rPr>
          <w:sz w:val="24"/>
        </w:rPr>
        <w:t>Sereika,</w:t>
      </w:r>
      <w:r>
        <w:rPr>
          <w:spacing w:val="-3"/>
          <w:sz w:val="24"/>
        </w:rPr>
        <w:t xml:space="preserve"> </w:t>
      </w:r>
      <w:r>
        <w:rPr>
          <w:sz w:val="24"/>
        </w:rPr>
        <w:t>S.</w:t>
      </w:r>
      <w:r>
        <w:rPr>
          <w:spacing w:val="-3"/>
          <w:sz w:val="24"/>
        </w:rPr>
        <w:t xml:space="preserve"> </w:t>
      </w:r>
      <w:r>
        <w:rPr>
          <w:sz w:val="24"/>
        </w:rPr>
        <w:t>(2011).</w:t>
      </w:r>
      <w:r>
        <w:rPr>
          <w:spacing w:val="-1"/>
          <w:sz w:val="24"/>
        </w:rPr>
        <w:t xml:space="preserve"> </w:t>
      </w:r>
      <w:r>
        <w:rPr>
          <w:sz w:val="24"/>
        </w:rPr>
        <w:t>Relational</w:t>
      </w:r>
      <w:r>
        <w:rPr>
          <w:spacing w:val="-3"/>
          <w:sz w:val="24"/>
        </w:rPr>
        <w:t xml:space="preserve"> </w:t>
      </w:r>
      <w:r>
        <w:rPr>
          <w:sz w:val="24"/>
        </w:rPr>
        <w:t>agents</w:t>
      </w:r>
      <w:r>
        <w:rPr>
          <w:spacing w:val="-3"/>
          <w:sz w:val="24"/>
        </w:rPr>
        <w:t xml:space="preserve"> </w:t>
      </w:r>
      <w:r>
        <w:rPr>
          <w:sz w:val="24"/>
        </w:rPr>
        <w:t>as</w:t>
      </w:r>
      <w:r>
        <w:rPr>
          <w:spacing w:val="-3"/>
          <w:sz w:val="24"/>
        </w:rPr>
        <w:t xml:space="preserve"> </w:t>
      </w:r>
      <w:r>
        <w:rPr>
          <w:sz w:val="24"/>
        </w:rPr>
        <w:t xml:space="preserve">an adjunct in schizophrenia treatment. </w:t>
      </w:r>
      <w:r>
        <w:rPr>
          <w:i/>
          <w:sz w:val="24"/>
        </w:rPr>
        <w:t xml:space="preserve">Journal of Psychosocial Nursing and Mental Health Services, 49, </w:t>
      </w:r>
      <w:r>
        <w:rPr>
          <w:sz w:val="24"/>
        </w:rPr>
        <w:t>22–29.</w:t>
      </w:r>
    </w:p>
    <w:p w14:paraId="475F0C72" w14:textId="77777777" w:rsidR="005B323A" w:rsidRDefault="0026499D">
      <w:pPr>
        <w:pStyle w:val="BodyText"/>
        <w:ind w:right="161" w:hanging="447"/>
      </w:pPr>
      <w:r>
        <w:t>Quinn, C. C., Clough, S. S., Minor, J. M., Lender, D., Okafor, M. C., &amp; Gruber-Baldini, A. (2008). WellDoc mobile diabetes management randomized controlled trial: Change in clinical</w:t>
      </w:r>
      <w:r>
        <w:rPr>
          <w:spacing w:val="-5"/>
        </w:rPr>
        <w:t xml:space="preserve"> </w:t>
      </w:r>
      <w:r>
        <w:t>and</w:t>
      </w:r>
      <w:r>
        <w:rPr>
          <w:spacing w:val="-5"/>
        </w:rPr>
        <w:t xml:space="preserve"> </w:t>
      </w:r>
      <w:r>
        <w:t>behavioral</w:t>
      </w:r>
      <w:r>
        <w:rPr>
          <w:spacing w:val="-5"/>
        </w:rPr>
        <w:t xml:space="preserve"> </w:t>
      </w:r>
      <w:r>
        <w:t>outcomes</w:t>
      </w:r>
      <w:r>
        <w:rPr>
          <w:spacing w:val="-5"/>
        </w:rPr>
        <w:t xml:space="preserve"> </w:t>
      </w:r>
      <w:r>
        <w:t>and</w:t>
      </w:r>
      <w:r>
        <w:rPr>
          <w:spacing w:val="-5"/>
        </w:rPr>
        <w:t xml:space="preserve"> </w:t>
      </w:r>
      <w:r>
        <w:t>patient</w:t>
      </w:r>
      <w:r>
        <w:rPr>
          <w:spacing w:val="-5"/>
        </w:rPr>
        <w:t xml:space="preserve"> </w:t>
      </w:r>
      <w:r>
        <w:t>and</w:t>
      </w:r>
      <w:r>
        <w:rPr>
          <w:spacing w:val="-4"/>
        </w:rPr>
        <w:t xml:space="preserve"> </w:t>
      </w:r>
      <w:r>
        <w:t>physician</w:t>
      </w:r>
      <w:r>
        <w:rPr>
          <w:spacing w:val="-5"/>
        </w:rPr>
        <w:t xml:space="preserve"> </w:t>
      </w:r>
      <w:r>
        <w:t>satisfaction.</w:t>
      </w:r>
      <w:r>
        <w:rPr>
          <w:spacing w:val="-2"/>
        </w:rPr>
        <w:t xml:space="preserve"> </w:t>
      </w:r>
      <w:r>
        <w:rPr>
          <w:i/>
        </w:rPr>
        <w:t>Diabetes</w:t>
      </w:r>
      <w:r>
        <w:rPr>
          <w:i/>
          <w:spacing w:val="-5"/>
        </w:rPr>
        <w:t xml:space="preserve"> </w:t>
      </w:r>
      <w:r>
        <w:rPr>
          <w:i/>
        </w:rPr>
        <w:t>T</w:t>
      </w:r>
      <w:r>
        <w:rPr>
          <w:i/>
        </w:rPr>
        <w:t xml:space="preserve">echnology &amp; Therapeutics, 10, </w:t>
      </w:r>
      <w:r>
        <w:t>160–168.</w:t>
      </w:r>
    </w:p>
    <w:p w14:paraId="246D451C" w14:textId="77777777" w:rsidR="005B323A" w:rsidRDefault="0026499D">
      <w:pPr>
        <w:pStyle w:val="BodyText"/>
        <w:spacing w:before="121"/>
        <w:ind w:hanging="447"/>
      </w:pPr>
      <w:r>
        <w:t>Rabinowitz,</w:t>
      </w:r>
      <w:r>
        <w:rPr>
          <w:spacing w:val="-3"/>
        </w:rPr>
        <w:t xml:space="preserve"> </w:t>
      </w:r>
      <w:r>
        <w:t>T.,</w:t>
      </w:r>
      <w:r>
        <w:rPr>
          <w:spacing w:val="-3"/>
        </w:rPr>
        <w:t xml:space="preserve"> </w:t>
      </w:r>
      <w:r>
        <w:t>Murphy,</w:t>
      </w:r>
      <w:r>
        <w:rPr>
          <w:spacing w:val="-1"/>
        </w:rPr>
        <w:t xml:space="preserve"> </w:t>
      </w:r>
      <w:r>
        <w:t>K.</w:t>
      </w:r>
      <w:r>
        <w:rPr>
          <w:spacing w:val="-3"/>
        </w:rPr>
        <w:t xml:space="preserve"> </w:t>
      </w:r>
      <w:r>
        <w:t>M.,</w:t>
      </w:r>
      <w:r>
        <w:rPr>
          <w:spacing w:val="-3"/>
        </w:rPr>
        <w:t xml:space="preserve"> </w:t>
      </w:r>
      <w:r>
        <w:t>Amour,</w:t>
      </w:r>
      <w:r>
        <w:rPr>
          <w:spacing w:val="-3"/>
        </w:rPr>
        <w:t xml:space="preserve"> </w:t>
      </w:r>
      <w:r>
        <w:t>J.</w:t>
      </w:r>
      <w:r>
        <w:rPr>
          <w:spacing w:val="-3"/>
        </w:rPr>
        <w:t xml:space="preserve"> </w:t>
      </w:r>
      <w:r>
        <w:t>L.,</w:t>
      </w:r>
      <w:r>
        <w:rPr>
          <w:spacing w:val="-3"/>
        </w:rPr>
        <w:t xml:space="preserve"> </w:t>
      </w:r>
      <w:r>
        <w:t>Ricci,</w:t>
      </w:r>
      <w:r>
        <w:rPr>
          <w:spacing w:val="-3"/>
        </w:rPr>
        <w:t xml:space="preserve"> </w:t>
      </w:r>
      <w:r>
        <w:t>M.</w:t>
      </w:r>
      <w:r>
        <w:rPr>
          <w:spacing w:val="-3"/>
        </w:rPr>
        <w:t xml:space="preserve"> </w:t>
      </w:r>
      <w:r>
        <w:t>A.,</w:t>
      </w:r>
      <w:r>
        <w:rPr>
          <w:spacing w:val="-3"/>
        </w:rPr>
        <w:t xml:space="preserve"> </w:t>
      </w:r>
      <w:r>
        <w:t>Caputo,</w:t>
      </w:r>
      <w:r>
        <w:rPr>
          <w:spacing w:val="-3"/>
        </w:rPr>
        <w:t xml:space="preserve"> </w:t>
      </w:r>
      <w:r>
        <w:t>M.</w:t>
      </w:r>
      <w:r>
        <w:rPr>
          <w:spacing w:val="-3"/>
        </w:rPr>
        <w:t xml:space="preserve"> </w:t>
      </w:r>
      <w:r>
        <w:t>P.,</w:t>
      </w:r>
      <w:r>
        <w:rPr>
          <w:spacing w:val="-3"/>
        </w:rPr>
        <w:t xml:space="preserve"> </w:t>
      </w:r>
      <w:r>
        <w:t>&amp;</w:t>
      </w:r>
      <w:r>
        <w:rPr>
          <w:spacing w:val="-5"/>
        </w:rPr>
        <w:t xml:space="preserve"> </w:t>
      </w:r>
      <w:r>
        <w:t>Newhouse,</w:t>
      </w:r>
      <w:r>
        <w:rPr>
          <w:spacing w:val="-3"/>
        </w:rPr>
        <w:t xml:space="preserve"> </w:t>
      </w:r>
      <w:r>
        <w:t>P.</w:t>
      </w:r>
      <w:r>
        <w:rPr>
          <w:spacing w:val="-3"/>
        </w:rPr>
        <w:t xml:space="preserve"> </w:t>
      </w:r>
      <w:r>
        <w:t xml:space="preserve">A. (2010). Benefits of a telepsychiatry consultation service for rural nursing home residents. </w:t>
      </w:r>
      <w:r>
        <w:rPr>
          <w:i/>
        </w:rPr>
        <w:t>Telemedicine Journal and e-Health</w:t>
      </w:r>
      <w:r>
        <w:rPr>
          <w:i/>
        </w:rPr>
        <w:t xml:space="preserve">, 16, </w:t>
      </w:r>
      <w:r>
        <w:t>34–40.</w:t>
      </w:r>
    </w:p>
    <w:p w14:paraId="0F0118E5" w14:textId="77777777" w:rsidR="005B323A" w:rsidRDefault="0026499D">
      <w:pPr>
        <w:pStyle w:val="BodyText"/>
        <w:ind w:hanging="447"/>
      </w:pPr>
      <w:r>
        <w:t>Rabius,</w:t>
      </w:r>
      <w:r>
        <w:rPr>
          <w:spacing w:val="-3"/>
        </w:rPr>
        <w:t xml:space="preserve"> </w:t>
      </w:r>
      <w:r>
        <w:t>V.,</w:t>
      </w:r>
      <w:r>
        <w:rPr>
          <w:spacing w:val="-3"/>
        </w:rPr>
        <w:t xml:space="preserve"> </w:t>
      </w:r>
      <w:r>
        <w:t>McAlister,</w:t>
      </w:r>
      <w:r>
        <w:rPr>
          <w:spacing w:val="-3"/>
        </w:rPr>
        <w:t xml:space="preserve"> </w:t>
      </w:r>
      <w:r>
        <w:t>A.</w:t>
      </w:r>
      <w:r>
        <w:rPr>
          <w:spacing w:val="-1"/>
        </w:rPr>
        <w:t xml:space="preserve"> </w:t>
      </w:r>
      <w:r>
        <w:t>L.,</w:t>
      </w:r>
      <w:r>
        <w:rPr>
          <w:spacing w:val="-3"/>
        </w:rPr>
        <w:t xml:space="preserve"> </w:t>
      </w:r>
      <w:r>
        <w:t>Geiger,</w:t>
      </w:r>
      <w:r>
        <w:rPr>
          <w:spacing w:val="-3"/>
        </w:rPr>
        <w:t xml:space="preserve"> </w:t>
      </w:r>
      <w:r>
        <w:t>A.,</w:t>
      </w:r>
      <w:r>
        <w:rPr>
          <w:spacing w:val="-2"/>
        </w:rPr>
        <w:t xml:space="preserve"> </w:t>
      </w:r>
      <w:r>
        <w:t>Huang,</w:t>
      </w:r>
      <w:r>
        <w:rPr>
          <w:spacing w:val="-1"/>
        </w:rPr>
        <w:t xml:space="preserve"> </w:t>
      </w:r>
      <w:r>
        <w:t>P.,</w:t>
      </w:r>
      <w:r>
        <w:rPr>
          <w:spacing w:val="-3"/>
        </w:rPr>
        <w:t xml:space="preserve"> </w:t>
      </w:r>
      <w:r>
        <w:t>&amp;</w:t>
      </w:r>
      <w:r>
        <w:rPr>
          <w:spacing w:val="-5"/>
        </w:rPr>
        <w:t xml:space="preserve"> </w:t>
      </w:r>
      <w:r>
        <w:t>Todd,</w:t>
      </w:r>
      <w:r>
        <w:rPr>
          <w:spacing w:val="-3"/>
        </w:rPr>
        <w:t xml:space="preserve"> </w:t>
      </w:r>
      <w:r>
        <w:t>R.</w:t>
      </w:r>
      <w:r>
        <w:rPr>
          <w:spacing w:val="-3"/>
        </w:rPr>
        <w:t xml:space="preserve"> </w:t>
      </w:r>
      <w:r>
        <w:t>(2004).</w:t>
      </w:r>
      <w:r>
        <w:rPr>
          <w:spacing w:val="-3"/>
        </w:rPr>
        <w:t xml:space="preserve"> </w:t>
      </w:r>
      <w:r>
        <w:t>Telephone</w:t>
      </w:r>
      <w:r>
        <w:rPr>
          <w:spacing w:val="-5"/>
        </w:rPr>
        <w:t xml:space="preserve"> </w:t>
      </w:r>
      <w:r>
        <w:t xml:space="preserve">counseling increases cessation rates among young adult smokers. </w:t>
      </w:r>
      <w:r>
        <w:rPr>
          <w:i/>
        </w:rPr>
        <w:t xml:space="preserve">Health Psychology, 23, </w:t>
      </w:r>
      <w:r>
        <w:t>539–541.</w:t>
      </w:r>
    </w:p>
    <w:p w14:paraId="3824B4E0" w14:textId="77777777" w:rsidR="005B323A" w:rsidRDefault="0026499D">
      <w:pPr>
        <w:pStyle w:val="BodyText"/>
        <w:ind w:hanging="447"/>
      </w:pPr>
      <w:r>
        <w:t>Rabius,</w:t>
      </w:r>
      <w:r>
        <w:rPr>
          <w:spacing w:val="-3"/>
        </w:rPr>
        <w:t xml:space="preserve"> </w:t>
      </w:r>
      <w:r>
        <w:t>V.,</w:t>
      </w:r>
      <w:r>
        <w:rPr>
          <w:spacing w:val="-3"/>
        </w:rPr>
        <w:t xml:space="preserve"> </w:t>
      </w:r>
      <w:r>
        <w:t>Pike,</w:t>
      </w:r>
      <w:r>
        <w:rPr>
          <w:spacing w:val="-3"/>
        </w:rPr>
        <w:t xml:space="preserve"> </w:t>
      </w:r>
      <w:r>
        <w:t>J.</w:t>
      </w:r>
      <w:r>
        <w:rPr>
          <w:spacing w:val="-3"/>
        </w:rPr>
        <w:t xml:space="preserve"> </w:t>
      </w:r>
      <w:r>
        <w:t>K.,</w:t>
      </w:r>
      <w:r>
        <w:rPr>
          <w:spacing w:val="-6"/>
        </w:rPr>
        <w:t xml:space="preserve"> </w:t>
      </w:r>
      <w:r>
        <w:t>Wiatrek,</w:t>
      </w:r>
      <w:r>
        <w:rPr>
          <w:spacing w:val="-3"/>
        </w:rPr>
        <w:t xml:space="preserve"> </w:t>
      </w:r>
      <w:r>
        <w:t>D.,</w:t>
      </w:r>
      <w:r>
        <w:rPr>
          <w:spacing w:val="-3"/>
        </w:rPr>
        <w:t xml:space="preserve"> </w:t>
      </w:r>
      <w:r>
        <w:t>&amp;</w:t>
      </w:r>
      <w:r>
        <w:rPr>
          <w:spacing w:val="-6"/>
        </w:rPr>
        <w:t xml:space="preserve"> </w:t>
      </w:r>
      <w:r>
        <w:t>McAlister,</w:t>
      </w:r>
      <w:r>
        <w:rPr>
          <w:spacing w:val="-2"/>
        </w:rPr>
        <w:t xml:space="preserve"> </w:t>
      </w:r>
      <w:r>
        <w:t>L.</w:t>
      </w:r>
      <w:r>
        <w:rPr>
          <w:spacing w:val="-1"/>
        </w:rPr>
        <w:t xml:space="preserve"> </w:t>
      </w:r>
      <w:r>
        <w:t>A.</w:t>
      </w:r>
      <w:r>
        <w:rPr>
          <w:spacing w:val="-3"/>
        </w:rPr>
        <w:t xml:space="preserve"> </w:t>
      </w:r>
      <w:r>
        <w:t>(2008).</w:t>
      </w:r>
      <w:r>
        <w:rPr>
          <w:spacing w:val="-3"/>
        </w:rPr>
        <w:t xml:space="preserve"> </w:t>
      </w:r>
      <w:r>
        <w:t>Comparing Internet</w:t>
      </w:r>
      <w:r>
        <w:rPr>
          <w:spacing w:val="-2"/>
        </w:rPr>
        <w:t xml:space="preserve"> </w:t>
      </w:r>
      <w:r>
        <w:t>assistance</w:t>
      </w:r>
      <w:r>
        <w:rPr>
          <w:spacing w:val="-5"/>
        </w:rPr>
        <w:t xml:space="preserve"> </w:t>
      </w:r>
      <w:r>
        <w:t xml:space="preserve">for smoking cessation: 13-month follow-up of a six-arm randomized controlled trial. </w:t>
      </w:r>
      <w:r>
        <w:rPr>
          <w:i/>
        </w:rPr>
        <w:t xml:space="preserve">Journal of Medical Internet Research, 10, </w:t>
      </w:r>
      <w:r>
        <w:t>e45.</w:t>
      </w:r>
    </w:p>
    <w:p w14:paraId="733BCB3D" w14:textId="77777777" w:rsidR="005B323A" w:rsidRDefault="005B323A">
      <w:pPr>
        <w:sectPr w:rsidR="005B323A">
          <w:pgSz w:w="12240" w:h="15840"/>
          <w:pgMar w:top="1300" w:right="1220" w:bottom="1080" w:left="1220" w:header="722" w:footer="887" w:gutter="0"/>
          <w:cols w:space="720"/>
        </w:sectPr>
      </w:pPr>
    </w:p>
    <w:p w14:paraId="57F0E981" w14:textId="77777777" w:rsidR="005B323A" w:rsidRDefault="0026499D">
      <w:pPr>
        <w:pStyle w:val="BodyText"/>
        <w:spacing w:before="124"/>
        <w:ind w:left="666" w:right="150" w:hanging="447"/>
      </w:pPr>
      <w:r>
        <w:lastRenderedPageBreak/>
        <w:t>Racine, A. D., Alderman, E. M., &amp; Avner, J. R. (2009). Effect of telephon</w:t>
      </w:r>
      <w:r>
        <w:t>e calls from primary care</w:t>
      </w:r>
      <w:r>
        <w:rPr>
          <w:spacing w:val="-5"/>
        </w:rPr>
        <w:t xml:space="preserve"> </w:t>
      </w:r>
      <w:r>
        <w:t>practices</w:t>
      </w:r>
      <w:r>
        <w:rPr>
          <w:spacing w:val="-4"/>
        </w:rPr>
        <w:t xml:space="preserve"> </w:t>
      </w:r>
      <w:r>
        <w:t>on</w:t>
      </w:r>
      <w:r>
        <w:rPr>
          <w:spacing w:val="-4"/>
        </w:rPr>
        <w:t xml:space="preserve"> </w:t>
      </w:r>
      <w:r>
        <w:t>follow-up</w:t>
      </w:r>
      <w:r>
        <w:rPr>
          <w:spacing w:val="-4"/>
        </w:rPr>
        <w:t xml:space="preserve"> </w:t>
      </w:r>
      <w:r>
        <w:t>visits</w:t>
      </w:r>
      <w:r>
        <w:rPr>
          <w:spacing w:val="-4"/>
        </w:rPr>
        <w:t xml:space="preserve"> </w:t>
      </w:r>
      <w:r>
        <w:t>after</w:t>
      </w:r>
      <w:r>
        <w:rPr>
          <w:spacing w:val="-4"/>
        </w:rPr>
        <w:t xml:space="preserve"> </w:t>
      </w:r>
      <w:r>
        <w:t>pediatric</w:t>
      </w:r>
      <w:r>
        <w:rPr>
          <w:spacing w:val="-3"/>
        </w:rPr>
        <w:t xml:space="preserve"> </w:t>
      </w:r>
      <w:r>
        <w:t>emergency</w:t>
      </w:r>
      <w:r>
        <w:rPr>
          <w:spacing w:val="-8"/>
        </w:rPr>
        <w:t xml:space="preserve"> </w:t>
      </w:r>
      <w:r>
        <w:t>department</w:t>
      </w:r>
      <w:r>
        <w:rPr>
          <w:spacing w:val="-4"/>
        </w:rPr>
        <w:t xml:space="preserve"> </w:t>
      </w:r>
      <w:r>
        <w:t>visits:</w:t>
      </w:r>
      <w:r>
        <w:rPr>
          <w:spacing w:val="-1"/>
        </w:rPr>
        <w:t xml:space="preserve"> </w:t>
      </w:r>
      <w:r>
        <w:t>Evidence</w:t>
      </w:r>
      <w:r>
        <w:rPr>
          <w:spacing w:val="-4"/>
        </w:rPr>
        <w:t xml:space="preserve"> </w:t>
      </w:r>
      <w:r>
        <w:t xml:space="preserve">from the Pediatric Emergency Department Links to Primary Care (PEDLPC) randomized controlled trial. </w:t>
      </w:r>
      <w:r>
        <w:rPr>
          <w:i/>
        </w:rPr>
        <w:t>Archives of Pediatrics and Adolescent Medicine</w:t>
      </w:r>
      <w:r>
        <w:rPr>
          <w:i/>
        </w:rPr>
        <w:t xml:space="preserve">, 163, </w:t>
      </w:r>
      <w:r>
        <w:t>505–511.</w:t>
      </w:r>
    </w:p>
    <w:p w14:paraId="503AEDED" w14:textId="77777777" w:rsidR="005B323A" w:rsidRDefault="0026499D">
      <w:pPr>
        <w:spacing w:before="120"/>
        <w:ind w:left="666" w:right="265" w:hanging="447"/>
        <w:rPr>
          <w:sz w:val="24"/>
        </w:rPr>
      </w:pPr>
      <w:r>
        <w:rPr>
          <w:sz w:val="24"/>
        </w:rPr>
        <w:t>Raento,</w:t>
      </w:r>
      <w:r>
        <w:rPr>
          <w:spacing w:val="-3"/>
          <w:sz w:val="24"/>
        </w:rPr>
        <w:t xml:space="preserve"> </w:t>
      </w:r>
      <w:r>
        <w:rPr>
          <w:sz w:val="24"/>
        </w:rPr>
        <w:t>M.,</w:t>
      </w:r>
      <w:r>
        <w:rPr>
          <w:spacing w:val="-3"/>
          <w:sz w:val="24"/>
        </w:rPr>
        <w:t xml:space="preserve"> </w:t>
      </w:r>
      <w:r>
        <w:rPr>
          <w:sz w:val="24"/>
        </w:rPr>
        <w:t>Oulasvirta,</w:t>
      </w:r>
      <w:r>
        <w:rPr>
          <w:spacing w:val="-2"/>
          <w:sz w:val="24"/>
        </w:rPr>
        <w:t xml:space="preserve"> </w:t>
      </w:r>
      <w:r>
        <w:rPr>
          <w:sz w:val="24"/>
        </w:rPr>
        <w:t>A.,</w:t>
      </w:r>
      <w:r>
        <w:rPr>
          <w:spacing w:val="-3"/>
          <w:sz w:val="24"/>
        </w:rPr>
        <w:t xml:space="preserve"> </w:t>
      </w:r>
      <w:r>
        <w:rPr>
          <w:sz w:val="24"/>
        </w:rPr>
        <w:t>&amp;</w:t>
      </w:r>
      <w:r>
        <w:rPr>
          <w:spacing w:val="-6"/>
          <w:sz w:val="24"/>
        </w:rPr>
        <w:t xml:space="preserve"> </w:t>
      </w:r>
      <w:r>
        <w:rPr>
          <w:sz w:val="24"/>
        </w:rPr>
        <w:t>Eagle,</w:t>
      </w:r>
      <w:r>
        <w:rPr>
          <w:spacing w:val="-3"/>
          <w:sz w:val="24"/>
        </w:rPr>
        <w:t xml:space="preserve"> </w:t>
      </w:r>
      <w:r>
        <w:rPr>
          <w:sz w:val="24"/>
        </w:rPr>
        <w:t>N.</w:t>
      </w:r>
      <w:r>
        <w:rPr>
          <w:spacing w:val="-3"/>
          <w:sz w:val="24"/>
        </w:rPr>
        <w:t xml:space="preserve"> </w:t>
      </w:r>
      <w:r>
        <w:rPr>
          <w:sz w:val="24"/>
        </w:rPr>
        <w:t>(2009).</w:t>
      </w:r>
      <w:r>
        <w:rPr>
          <w:spacing w:val="-3"/>
          <w:sz w:val="24"/>
        </w:rPr>
        <w:t xml:space="preserve"> </w:t>
      </w:r>
      <w:r>
        <w:rPr>
          <w:sz w:val="24"/>
        </w:rPr>
        <w:t>Smartphones:</w:t>
      </w:r>
      <w:r>
        <w:rPr>
          <w:spacing w:val="-3"/>
          <w:sz w:val="24"/>
        </w:rPr>
        <w:t xml:space="preserve"> </w:t>
      </w:r>
      <w:r>
        <w:rPr>
          <w:sz w:val="24"/>
        </w:rPr>
        <w:t>An</w:t>
      </w:r>
      <w:r>
        <w:rPr>
          <w:spacing w:val="-3"/>
          <w:sz w:val="24"/>
        </w:rPr>
        <w:t xml:space="preserve"> </w:t>
      </w:r>
      <w:r>
        <w:rPr>
          <w:sz w:val="24"/>
        </w:rPr>
        <w:t>emerging</w:t>
      </w:r>
      <w:r>
        <w:rPr>
          <w:spacing w:val="-6"/>
          <w:sz w:val="24"/>
        </w:rPr>
        <w:t xml:space="preserve"> </w:t>
      </w:r>
      <w:r>
        <w:rPr>
          <w:sz w:val="24"/>
        </w:rPr>
        <w:t>tool</w:t>
      </w:r>
      <w:r>
        <w:rPr>
          <w:spacing w:val="-3"/>
          <w:sz w:val="24"/>
        </w:rPr>
        <w:t xml:space="preserve"> </w:t>
      </w:r>
      <w:r>
        <w:rPr>
          <w:sz w:val="24"/>
        </w:rPr>
        <w:t>for</w:t>
      </w:r>
      <w:r>
        <w:rPr>
          <w:spacing w:val="-5"/>
          <w:sz w:val="24"/>
        </w:rPr>
        <w:t xml:space="preserve"> </w:t>
      </w:r>
      <w:r>
        <w:rPr>
          <w:sz w:val="24"/>
        </w:rPr>
        <w:t xml:space="preserve">social scientists. </w:t>
      </w:r>
      <w:r>
        <w:rPr>
          <w:i/>
          <w:sz w:val="24"/>
        </w:rPr>
        <w:t xml:space="preserve">Sociological Methods and Research, 37, </w:t>
      </w:r>
      <w:r>
        <w:rPr>
          <w:sz w:val="24"/>
        </w:rPr>
        <w:t>426–454.</w:t>
      </w:r>
    </w:p>
    <w:p w14:paraId="7FC684CB" w14:textId="77777777" w:rsidR="005B323A" w:rsidRDefault="0026499D">
      <w:pPr>
        <w:spacing w:before="120"/>
        <w:ind w:left="666" w:hanging="447"/>
        <w:rPr>
          <w:sz w:val="24"/>
        </w:rPr>
      </w:pPr>
      <w:r>
        <w:rPr>
          <w:sz w:val="24"/>
        </w:rPr>
        <w:t>Ragusea,</w:t>
      </w:r>
      <w:r>
        <w:rPr>
          <w:spacing w:val="-2"/>
          <w:sz w:val="24"/>
        </w:rPr>
        <w:t xml:space="preserve"> </w:t>
      </w:r>
      <w:r>
        <w:rPr>
          <w:sz w:val="24"/>
        </w:rPr>
        <w:t>A.</w:t>
      </w:r>
      <w:r>
        <w:rPr>
          <w:spacing w:val="-2"/>
          <w:sz w:val="24"/>
        </w:rPr>
        <w:t xml:space="preserve"> </w:t>
      </w:r>
      <w:r>
        <w:rPr>
          <w:sz w:val="24"/>
        </w:rPr>
        <w:t>S.</w:t>
      </w:r>
      <w:r>
        <w:rPr>
          <w:spacing w:val="-2"/>
          <w:sz w:val="24"/>
        </w:rPr>
        <w:t xml:space="preserve"> </w:t>
      </w:r>
      <w:r>
        <w:rPr>
          <w:sz w:val="24"/>
        </w:rPr>
        <w:t>(2012).</w:t>
      </w:r>
      <w:r>
        <w:rPr>
          <w:spacing w:val="-2"/>
          <w:sz w:val="24"/>
        </w:rPr>
        <w:t xml:space="preserve"> </w:t>
      </w:r>
      <w:r>
        <w:rPr>
          <w:sz w:val="24"/>
        </w:rPr>
        <w:t>The</w:t>
      </w:r>
      <w:r>
        <w:rPr>
          <w:spacing w:val="-3"/>
          <w:sz w:val="24"/>
        </w:rPr>
        <w:t xml:space="preserve"> </w:t>
      </w:r>
      <w:r>
        <w:rPr>
          <w:sz w:val="24"/>
        </w:rPr>
        <w:t>more</w:t>
      </w:r>
      <w:r>
        <w:rPr>
          <w:spacing w:val="-3"/>
          <w:sz w:val="24"/>
        </w:rPr>
        <w:t xml:space="preserve"> </w:t>
      </w:r>
      <w:r>
        <w:rPr>
          <w:sz w:val="24"/>
        </w:rPr>
        <w:t>things change,</w:t>
      </w:r>
      <w:r>
        <w:rPr>
          <w:spacing w:val="-2"/>
          <w:sz w:val="24"/>
        </w:rPr>
        <w:t xml:space="preserve"> </w:t>
      </w:r>
      <w:r>
        <w:rPr>
          <w:sz w:val="24"/>
        </w:rPr>
        <w:t>the</w:t>
      </w:r>
      <w:r>
        <w:rPr>
          <w:spacing w:val="-2"/>
          <w:sz w:val="24"/>
        </w:rPr>
        <w:t xml:space="preserve"> </w:t>
      </w:r>
      <w:r>
        <w:rPr>
          <w:sz w:val="24"/>
        </w:rPr>
        <w:t>more</w:t>
      </w:r>
      <w:r>
        <w:rPr>
          <w:spacing w:val="-3"/>
          <w:sz w:val="24"/>
        </w:rPr>
        <w:t xml:space="preserve"> </w:t>
      </w:r>
      <w:r>
        <w:rPr>
          <w:sz w:val="24"/>
        </w:rPr>
        <w:t>they</w:t>
      </w:r>
      <w:r>
        <w:rPr>
          <w:spacing w:val="-7"/>
          <w:sz w:val="24"/>
        </w:rPr>
        <w:t xml:space="preserve"> </w:t>
      </w:r>
      <w:r>
        <w:rPr>
          <w:sz w:val="24"/>
        </w:rPr>
        <w:t>stay</w:t>
      </w:r>
      <w:r>
        <w:rPr>
          <w:spacing w:val="-7"/>
          <w:sz w:val="24"/>
        </w:rPr>
        <w:t xml:space="preserve"> </w:t>
      </w:r>
      <w:r>
        <w:rPr>
          <w:sz w:val="24"/>
        </w:rPr>
        <w:t>the</w:t>
      </w:r>
      <w:r>
        <w:rPr>
          <w:spacing w:val="-2"/>
          <w:sz w:val="24"/>
        </w:rPr>
        <w:t xml:space="preserve"> </w:t>
      </w:r>
      <w:r>
        <w:rPr>
          <w:sz w:val="24"/>
        </w:rPr>
        <w:t>same:</w:t>
      </w:r>
      <w:r>
        <w:rPr>
          <w:spacing w:val="-2"/>
          <w:sz w:val="24"/>
        </w:rPr>
        <w:t xml:space="preserve"> </w:t>
      </w:r>
      <w:r>
        <w:rPr>
          <w:sz w:val="24"/>
        </w:rPr>
        <w:t>Ethical</w:t>
      </w:r>
      <w:r>
        <w:rPr>
          <w:spacing w:val="-2"/>
          <w:sz w:val="24"/>
        </w:rPr>
        <w:t xml:space="preserve"> </w:t>
      </w:r>
      <w:r>
        <w:rPr>
          <w:sz w:val="24"/>
        </w:rPr>
        <w:t>issues</w:t>
      </w:r>
      <w:r>
        <w:rPr>
          <w:spacing w:val="-2"/>
          <w:sz w:val="24"/>
        </w:rPr>
        <w:t xml:space="preserve"> </w:t>
      </w:r>
      <w:r>
        <w:rPr>
          <w:sz w:val="24"/>
        </w:rPr>
        <w:t>in</w:t>
      </w:r>
      <w:r>
        <w:rPr>
          <w:spacing w:val="-2"/>
          <w:sz w:val="24"/>
        </w:rPr>
        <w:t xml:space="preserve"> </w:t>
      </w:r>
      <w:r>
        <w:rPr>
          <w:sz w:val="24"/>
        </w:rPr>
        <w:t xml:space="preserve">the provision of telehealth. In S. J. Knapp, M. C. Gottlieb, M. M. Handelsman, &amp; L. D. VandeCreek (Eds.), </w:t>
      </w:r>
      <w:r>
        <w:rPr>
          <w:i/>
          <w:sz w:val="24"/>
        </w:rPr>
        <w:t xml:space="preserve">APA handbook of ethics in psychology: Vol 2. Practice, teaching, and research </w:t>
      </w:r>
      <w:r>
        <w:rPr>
          <w:sz w:val="24"/>
        </w:rPr>
        <w:t>(pp. 183–198). Washington, DC: American Psychological Associat</w:t>
      </w:r>
      <w:r>
        <w:rPr>
          <w:sz w:val="24"/>
        </w:rPr>
        <w:t>ion.</w:t>
      </w:r>
    </w:p>
    <w:p w14:paraId="7DE16EEE" w14:textId="77777777" w:rsidR="005B323A" w:rsidRDefault="0026499D">
      <w:pPr>
        <w:spacing w:before="121"/>
        <w:ind w:left="666" w:hanging="447"/>
        <w:rPr>
          <w:sz w:val="24"/>
        </w:rPr>
      </w:pPr>
      <w:r>
        <w:rPr>
          <w:sz w:val="24"/>
        </w:rPr>
        <w:t>Ragusea,</w:t>
      </w:r>
      <w:r>
        <w:rPr>
          <w:spacing w:val="-3"/>
          <w:sz w:val="24"/>
        </w:rPr>
        <w:t xml:space="preserve"> </w:t>
      </w:r>
      <w:r>
        <w:rPr>
          <w:sz w:val="24"/>
        </w:rPr>
        <w:t>A.</w:t>
      </w:r>
      <w:r>
        <w:rPr>
          <w:spacing w:val="-3"/>
          <w:sz w:val="24"/>
        </w:rPr>
        <w:t xml:space="preserve"> </w:t>
      </w:r>
      <w:r>
        <w:rPr>
          <w:sz w:val="24"/>
        </w:rPr>
        <w:t>S.,</w:t>
      </w:r>
      <w:r>
        <w:rPr>
          <w:spacing w:val="-3"/>
          <w:sz w:val="24"/>
        </w:rPr>
        <w:t xml:space="preserve"> </w:t>
      </w:r>
      <w:r>
        <w:rPr>
          <w:sz w:val="24"/>
        </w:rPr>
        <w:t>&amp;</w:t>
      </w:r>
      <w:r>
        <w:rPr>
          <w:spacing w:val="-3"/>
          <w:sz w:val="24"/>
        </w:rPr>
        <w:t xml:space="preserve"> </w:t>
      </w:r>
      <w:r>
        <w:rPr>
          <w:sz w:val="24"/>
        </w:rPr>
        <w:t>VandeCreek,</w:t>
      </w:r>
      <w:r>
        <w:rPr>
          <w:spacing w:val="-2"/>
          <w:sz w:val="24"/>
        </w:rPr>
        <w:t xml:space="preserve"> </w:t>
      </w:r>
      <w:r>
        <w:rPr>
          <w:sz w:val="24"/>
        </w:rPr>
        <w:t>L.</w:t>
      </w:r>
      <w:r>
        <w:rPr>
          <w:spacing w:val="-3"/>
          <w:sz w:val="24"/>
        </w:rPr>
        <w:t xml:space="preserve"> </w:t>
      </w:r>
      <w:r>
        <w:rPr>
          <w:sz w:val="24"/>
        </w:rPr>
        <w:t>(2003).</w:t>
      </w:r>
      <w:r>
        <w:rPr>
          <w:spacing w:val="-3"/>
          <w:sz w:val="24"/>
        </w:rPr>
        <w:t xml:space="preserve"> </w:t>
      </w:r>
      <w:r>
        <w:rPr>
          <w:sz w:val="24"/>
        </w:rPr>
        <w:t>Suggestions</w:t>
      </w:r>
      <w:r>
        <w:rPr>
          <w:spacing w:val="-3"/>
          <w:sz w:val="24"/>
        </w:rPr>
        <w:t xml:space="preserve"> </w:t>
      </w:r>
      <w:r>
        <w:rPr>
          <w:sz w:val="24"/>
        </w:rPr>
        <w:t>for</w:t>
      </w:r>
      <w:r>
        <w:rPr>
          <w:spacing w:val="-5"/>
          <w:sz w:val="24"/>
        </w:rPr>
        <w:t xml:space="preserve"> </w:t>
      </w:r>
      <w:r>
        <w:rPr>
          <w:sz w:val="24"/>
        </w:rPr>
        <w:t>the</w:t>
      </w:r>
      <w:r>
        <w:rPr>
          <w:spacing w:val="-3"/>
          <w:sz w:val="24"/>
        </w:rPr>
        <w:t xml:space="preserve"> </w:t>
      </w:r>
      <w:r>
        <w:rPr>
          <w:sz w:val="24"/>
        </w:rPr>
        <w:t>ethical</w:t>
      </w:r>
      <w:r>
        <w:rPr>
          <w:spacing w:val="-3"/>
          <w:sz w:val="24"/>
        </w:rPr>
        <w:t xml:space="preserve"> </w:t>
      </w:r>
      <w:r>
        <w:rPr>
          <w:sz w:val="24"/>
        </w:rPr>
        <w:t>practice</w:t>
      </w:r>
      <w:r>
        <w:rPr>
          <w:spacing w:val="-5"/>
          <w:sz w:val="24"/>
        </w:rPr>
        <w:t xml:space="preserve"> </w:t>
      </w:r>
      <w:r>
        <w:rPr>
          <w:sz w:val="24"/>
        </w:rPr>
        <w:t>of</w:t>
      </w:r>
      <w:r>
        <w:rPr>
          <w:spacing w:val="-3"/>
          <w:sz w:val="24"/>
        </w:rPr>
        <w:t xml:space="preserve"> </w:t>
      </w:r>
      <w:r>
        <w:rPr>
          <w:sz w:val="24"/>
        </w:rPr>
        <w:t>online psychotherapy.</w:t>
      </w:r>
      <w:r>
        <w:rPr>
          <w:spacing w:val="-6"/>
          <w:sz w:val="24"/>
        </w:rPr>
        <w:t xml:space="preserve"> </w:t>
      </w:r>
      <w:r>
        <w:rPr>
          <w:i/>
          <w:sz w:val="24"/>
        </w:rPr>
        <w:t>Psychotherapy:</w:t>
      </w:r>
      <w:r>
        <w:rPr>
          <w:i/>
          <w:spacing w:val="-6"/>
          <w:sz w:val="24"/>
        </w:rPr>
        <w:t xml:space="preserve"> </w:t>
      </w:r>
      <w:r>
        <w:rPr>
          <w:i/>
          <w:sz w:val="24"/>
        </w:rPr>
        <w:t>Theory,</w:t>
      </w:r>
      <w:r>
        <w:rPr>
          <w:i/>
          <w:spacing w:val="-6"/>
          <w:sz w:val="24"/>
        </w:rPr>
        <w:t xml:space="preserve"> </w:t>
      </w:r>
      <w:r>
        <w:rPr>
          <w:i/>
          <w:sz w:val="24"/>
        </w:rPr>
        <w:t>Research,</w:t>
      </w:r>
      <w:r>
        <w:rPr>
          <w:i/>
          <w:spacing w:val="-4"/>
          <w:sz w:val="24"/>
        </w:rPr>
        <w:t xml:space="preserve"> </w:t>
      </w:r>
      <w:r>
        <w:rPr>
          <w:i/>
          <w:sz w:val="24"/>
        </w:rPr>
        <w:t>Practice,</w:t>
      </w:r>
      <w:r>
        <w:rPr>
          <w:i/>
          <w:spacing w:val="-6"/>
          <w:sz w:val="24"/>
        </w:rPr>
        <w:t xml:space="preserve"> </w:t>
      </w:r>
      <w:r>
        <w:rPr>
          <w:i/>
          <w:sz w:val="24"/>
        </w:rPr>
        <w:t>Training,</w:t>
      </w:r>
      <w:r>
        <w:rPr>
          <w:i/>
          <w:spacing w:val="-7"/>
          <w:sz w:val="24"/>
        </w:rPr>
        <w:t xml:space="preserve"> </w:t>
      </w:r>
      <w:r>
        <w:rPr>
          <w:i/>
          <w:sz w:val="24"/>
        </w:rPr>
        <w:t>40,</w:t>
      </w:r>
      <w:r>
        <w:rPr>
          <w:i/>
          <w:spacing w:val="-3"/>
          <w:sz w:val="24"/>
        </w:rPr>
        <w:t xml:space="preserve"> </w:t>
      </w:r>
      <w:r>
        <w:rPr>
          <w:spacing w:val="-2"/>
          <w:sz w:val="24"/>
        </w:rPr>
        <w:t>94–102.</w:t>
      </w:r>
    </w:p>
    <w:p w14:paraId="4C69A529" w14:textId="77777777" w:rsidR="005B323A" w:rsidRDefault="0026499D">
      <w:pPr>
        <w:pStyle w:val="BodyText"/>
        <w:ind w:left="666" w:right="220" w:hanging="447"/>
      </w:pPr>
      <w:r>
        <w:t>Rahman,</w:t>
      </w:r>
      <w:r>
        <w:rPr>
          <w:spacing w:val="-3"/>
        </w:rPr>
        <w:t xml:space="preserve"> </w:t>
      </w:r>
      <w:r>
        <w:t>A.,</w:t>
      </w:r>
      <w:r>
        <w:rPr>
          <w:spacing w:val="-3"/>
        </w:rPr>
        <w:t xml:space="preserve"> </w:t>
      </w:r>
      <w:r>
        <w:t>Nizami,</w:t>
      </w:r>
      <w:r>
        <w:rPr>
          <w:spacing w:val="-3"/>
        </w:rPr>
        <w:t xml:space="preserve"> </w:t>
      </w:r>
      <w:r>
        <w:t>A.,</w:t>
      </w:r>
      <w:r>
        <w:rPr>
          <w:spacing w:val="-3"/>
        </w:rPr>
        <w:t xml:space="preserve"> </w:t>
      </w:r>
      <w:r>
        <w:t>Minhas,</w:t>
      </w:r>
      <w:r>
        <w:rPr>
          <w:spacing w:val="-3"/>
        </w:rPr>
        <w:t xml:space="preserve"> </w:t>
      </w:r>
      <w:r>
        <w:t>A.,</w:t>
      </w:r>
      <w:r>
        <w:rPr>
          <w:spacing w:val="-3"/>
        </w:rPr>
        <w:t xml:space="preserve"> </w:t>
      </w:r>
      <w:r>
        <w:t>Niazi,</w:t>
      </w:r>
      <w:r>
        <w:rPr>
          <w:spacing w:val="-3"/>
        </w:rPr>
        <w:t xml:space="preserve"> </w:t>
      </w:r>
      <w:r>
        <w:t>R.,</w:t>
      </w:r>
      <w:r>
        <w:rPr>
          <w:spacing w:val="-3"/>
        </w:rPr>
        <w:t xml:space="preserve"> </w:t>
      </w:r>
      <w:r>
        <w:t>Slatch,</w:t>
      </w:r>
      <w:r>
        <w:rPr>
          <w:spacing w:val="-3"/>
        </w:rPr>
        <w:t xml:space="preserve"> </w:t>
      </w:r>
      <w:r>
        <w:t>M.,</w:t>
      </w:r>
      <w:r>
        <w:rPr>
          <w:spacing w:val="-3"/>
        </w:rPr>
        <w:t xml:space="preserve"> </w:t>
      </w:r>
      <w:r>
        <w:t>&amp;</w:t>
      </w:r>
      <w:r>
        <w:rPr>
          <w:spacing w:val="-6"/>
        </w:rPr>
        <w:t xml:space="preserve"> </w:t>
      </w:r>
      <w:r>
        <w:t>Minhas,</w:t>
      </w:r>
      <w:r>
        <w:rPr>
          <w:spacing w:val="-1"/>
        </w:rPr>
        <w:t xml:space="preserve"> </w:t>
      </w:r>
      <w:r>
        <w:t>F.</w:t>
      </w:r>
      <w:r>
        <w:rPr>
          <w:spacing w:val="-3"/>
        </w:rPr>
        <w:t xml:space="preserve"> </w:t>
      </w:r>
      <w:r>
        <w:t>(2006).</w:t>
      </w:r>
      <w:r>
        <w:rPr>
          <w:spacing w:val="-4"/>
        </w:rPr>
        <w:t xml:space="preserve"> </w:t>
      </w:r>
      <w:r>
        <w:t>E-mental</w:t>
      </w:r>
      <w:r>
        <w:rPr>
          <w:spacing w:val="-3"/>
        </w:rPr>
        <w:t xml:space="preserve"> </w:t>
      </w:r>
      <w:r>
        <w:t xml:space="preserve">health in Pakistan: A pilot study of training and supervision in child psychiatry using the Internet. </w:t>
      </w:r>
      <w:r>
        <w:rPr>
          <w:i/>
        </w:rPr>
        <w:t xml:space="preserve">Psychiatric Bulletin, 30, </w:t>
      </w:r>
      <w:r>
        <w:t>149–152.</w:t>
      </w:r>
    </w:p>
    <w:p w14:paraId="0BF1E3C0" w14:textId="77777777" w:rsidR="005B323A" w:rsidRDefault="0026499D">
      <w:pPr>
        <w:pStyle w:val="BodyText"/>
        <w:ind w:left="666" w:hanging="447"/>
      </w:pPr>
      <w:r>
        <w:t>Ramo, D. E., Hall, S. M., &amp; Prochaska, J. J. (2010). Reaching young adult smokers through the Internet</w:t>
      </w:r>
      <w:r>
        <w:t>:</w:t>
      </w:r>
      <w:r>
        <w:rPr>
          <w:spacing w:val="-4"/>
        </w:rPr>
        <w:t xml:space="preserve"> </w:t>
      </w:r>
      <w:r>
        <w:t>Comparison</w:t>
      </w:r>
      <w:r>
        <w:rPr>
          <w:spacing w:val="-4"/>
        </w:rPr>
        <w:t xml:space="preserve"> </w:t>
      </w:r>
      <w:r>
        <w:t>of</w:t>
      </w:r>
      <w:r>
        <w:rPr>
          <w:spacing w:val="-4"/>
        </w:rPr>
        <w:t xml:space="preserve"> </w:t>
      </w:r>
      <w:r>
        <w:t>three</w:t>
      </w:r>
      <w:r>
        <w:rPr>
          <w:spacing w:val="-5"/>
        </w:rPr>
        <w:t xml:space="preserve"> </w:t>
      </w:r>
      <w:r>
        <w:t>recruitment</w:t>
      </w:r>
      <w:r>
        <w:rPr>
          <w:spacing w:val="-4"/>
        </w:rPr>
        <w:t xml:space="preserve"> </w:t>
      </w:r>
      <w:r>
        <w:t>mechanisms.</w:t>
      </w:r>
      <w:r>
        <w:rPr>
          <w:spacing w:val="-1"/>
        </w:rPr>
        <w:t xml:space="preserve"> </w:t>
      </w:r>
      <w:r>
        <w:rPr>
          <w:i/>
        </w:rPr>
        <w:t>Nicotine</w:t>
      </w:r>
      <w:r>
        <w:rPr>
          <w:i/>
          <w:spacing w:val="-4"/>
        </w:rPr>
        <w:t xml:space="preserve"> </w:t>
      </w:r>
      <w:r>
        <w:rPr>
          <w:i/>
        </w:rPr>
        <w:t>and</w:t>
      </w:r>
      <w:r>
        <w:rPr>
          <w:i/>
          <w:spacing w:val="-4"/>
        </w:rPr>
        <w:t xml:space="preserve"> </w:t>
      </w:r>
      <w:r>
        <w:rPr>
          <w:i/>
        </w:rPr>
        <w:t>Tobacco</w:t>
      </w:r>
      <w:r>
        <w:rPr>
          <w:i/>
          <w:spacing w:val="-4"/>
        </w:rPr>
        <w:t xml:space="preserve"> </w:t>
      </w:r>
      <w:r>
        <w:rPr>
          <w:i/>
        </w:rPr>
        <w:t>Research,</w:t>
      </w:r>
      <w:r>
        <w:rPr>
          <w:i/>
          <w:spacing w:val="-2"/>
        </w:rPr>
        <w:t xml:space="preserve"> </w:t>
      </w:r>
      <w:r>
        <w:rPr>
          <w:i/>
        </w:rPr>
        <w:t xml:space="preserve">12, </w:t>
      </w:r>
      <w:r>
        <w:rPr>
          <w:spacing w:val="-2"/>
        </w:rPr>
        <w:t>768–775.</w:t>
      </w:r>
    </w:p>
    <w:p w14:paraId="59BAE5A9" w14:textId="77777777" w:rsidR="005B323A" w:rsidRDefault="0026499D">
      <w:pPr>
        <w:pStyle w:val="BodyText"/>
        <w:ind w:left="666" w:right="150" w:hanging="447"/>
      </w:pPr>
      <w:r>
        <w:t>Ramos-Ríos,</w:t>
      </w:r>
      <w:r>
        <w:rPr>
          <w:spacing w:val="-4"/>
        </w:rPr>
        <w:t xml:space="preserve"> </w:t>
      </w:r>
      <w:r>
        <w:t>R.,</w:t>
      </w:r>
      <w:r>
        <w:rPr>
          <w:spacing w:val="-4"/>
        </w:rPr>
        <w:t xml:space="preserve"> </w:t>
      </w:r>
      <w:r>
        <w:t>Mateos,</w:t>
      </w:r>
      <w:r>
        <w:rPr>
          <w:spacing w:val="-4"/>
        </w:rPr>
        <w:t xml:space="preserve"> </w:t>
      </w:r>
      <w:r>
        <w:t>R.,</w:t>
      </w:r>
      <w:r>
        <w:rPr>
          <w:spacing w:val="-2"/>
        </w:rPr>
        <w:t xml:space="preserve"> </w:t>
      </w:r>
      <w:r>
        <w:t>Lojo,</w:t>
      </w:r>
      <w:r>
        <w:rPr>
          <w:spacing w:val="-4"/>
        </w:rPr>
        <w:t xml:space="preserve"> </w:t>
      </w:r>
      <w:r>
        <w:t>D.,</w:t>
      </w:r>
      <w:r>
        <w:rPr>
          <w:spacing w:val="-4"/>
        </w:rPr>
        <w:t xml:space="preserve"> </w:t>
      </w:r>
      <w:r>
        <w:t>Conn,</w:t>
      </w:r>
      <w:r>
        <w:rPr>
          <w:spacing w:val="-4"/>
        </w:rPr>
        <w:t xml:space="preserve"> </w:t>
      </w:r>
      <w:r>
        <w:t>D.</w:t>
      </w:r>
      <w:r>
        <w:rPr>
          <w:spacing w:val="-4"/>
        </w:rPr>
        <w:t xml:space="preserve"> </w:t>
      </w:r>
      <w:r>
        <w:t>K.,</w:t>
      </w:r>
      <w:r>
        <w:rPr>
          <w:spacing w:val="-4"/>
        </w:rPr>
        <w:t xml:space="preserve"> </w:t>
      </w:r>
      <w:r>
        <w:t>&amp;</w:t>
      </w:r>
      <w:r>
        <w:rPr>
          <w:spacing w:val="-6"/>
        </w:rPr>
        <w:t xml:space="preserve"> </w:t>
      </w:r>
      <w:r>
        <w:t>Patterson,</w:t>
      </w:r>
      <w:r>
        <w:rPr>
          <w:spacing w:val="-4"/>
        </w:rPr>
        <w:t xml:space="preserve"> </w:t>
      </w:r>
      <w:r>
        <w:t>T.</w:t>
      </w:r>
      <w:r>
        <w:rPr>
          <w:spacing w:val="-4"/>
        </w:rPr>
        <w:t xml:space="preserve"> </w:t>
      </w:r>
      <w:r>
        <w:t>(2012).</w:t>
      </w:r>
      <w:r>
        <w:rPr>
          <w:spacing w:val="-3"/>
        </w:rPr>
        <w:t xml:space="preserve"> </w:t>
      </w:r>
      <w:r>
        <w:t xml:space="preserve">Telepsychogeriatrics: A new horizon in the care of mental health problems in the elderly. </w:t>
      </w:r>
      <w:r>
        <w:rPr>
          <w:i/>
        </w:rPr>
        <w:t xml:space="preserve">International Psychogeriatrics, 24, </w:t>
      </w:r>
      <w:r>
        <w:t>1708–1724.</w:t>
      </w:r>
    </w:p>
    <w:p w14:paraId="720964F9" w14:textId="77777777" w:rsidR="005B323A" w:rsidRDefault="0026499D">
      <w:pPr>
        <w:spacing w:before="121"/>
        <w:ind w:left="667" w:right="265" w:hanging="447"/>
        <w:rPr>
          <w:sz w:val="24"/>
        </w:rPr>
      </w:pPr>
      <w:r>
        <w:rPr>
          <w:sz w:val="24"/>
        </w:rPr>
        <w:t>Rasmussen, S. R. (2012). The cost-effectiveness of telephone counselling to aid smoking cessation</w:t>
      </w:r>
      <w:r>
        <w:rPr>
          <w:spacing w:val="-4"/>
          <w:sz w:val="24"/>
        </w:rPr>
        <w:t xml:space="preserve"> </w:t>
      </w:r>
      <w:r>
        <w:rPr>
          <w:sz w:val="24"/>
        </w:rPr>
        <w:t>in</w:t>
      </w:r>
      <w:r>
        <w:rPr>
          <w:spacing w:val="-4"/>
          <w:sz w:val="24"/>
        </w:rPr>
        <w:t xml:space="preserve"> </w:t>
      </w:r>
      <w:r>
        <w:rPr>
          <w:sz w:val="24"/>
        </w:rPr>
        <w:t>Denmark:</w:t>
      </w:r>
      <w:r>
        <w:rPr>
          <w:spacing w:val="-4"/>
          <w:sz w:val="24"/>
        </w:rPr>
        <w:t xml:space="preserve"> </w:t>
      </w:r>
      <w:r>
        <w:rPr>
          <w:sz w:val="24"/>
        </w:rPr>
        <w:t>A</w:t>
      </w:r>
      <w:r>
        <w:rPr>
          <w:spacing w:val="-2"/>
          <w:sz w:val="24"/>
        </w:rPr>
        <w:t xml:space="preserve"> </w:t>
      </w:r>
      <w:r>
        <w:rPr>
          <w:sz w:val="24"/>
        </w:rPr>
        <w:t>modelli</w:t>
      </w:r>
      <w:r>
        <w:rPr>
          <w:sz w:val="24"/>
        </w:rPr>
        <w:t>ng</w:t>
      </w:r>
      <w:r>
        <w:rPr>
          <w:spacing w:val="-7"/>
          <w:sz w:val="24"/>
        </w:rPr>
        <w:t xml:space="preserve"> </w:t>
      </w:r>
      <w:r>
        <w:rPr>
          <w:sz w:val="24"/>
        </w:rPr>
        <w:t>study.</w:t>
      </w:r>
      <w:r>
        <w:rPr>
          <w:spacing w:val="-3"/>
          <w:sz w:val="24"/>
        </w:rPr>
        <w:t xml:space="preserve"> </w:t>
      </w:r>
      <w:r>
        <w:rPr>
          <w:i/>
          <w:sz w:val="24"/>
        </w:rPr>
        <w:t>Scandinavian</w:t>
      </w:r>
      <w:r>
        <w:rPr>
          <w:i/>
          <w:spacing w:val="-4"/>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Public</w:t>
      </w:r>
      <w:r>
        <w:rPr>
          <w:i/>
          <w:spacing w:val="-5"/>
          <w:sz w:val="24"/>
        </w:rPr>
        <w:t xml:space="preserve"> </w:t>
      </w:r>
      <w:r>
        <w:rPr>
          <w:i/>
          <w:sz w:val="24"/>
        </w:rPr>
        <w:t>Health,</w:t>
      </w:r>
      <w:r>
        <w:rPr>
          <w:i/>
          <w:spacing w:val="-4"/>
          <w:sz w:val="24"/>
        </w:rPr>
        <w:t xml:space="preserve"> </w:t>
      </w:r>
      <w:r>
        <w:rPr>
          <w:i/>
          <w:sz w:val="24"/>
        </w:rPr>
        <w:t>41</w:t>
      </w:r>
      <w:r>
        <w:rPr>
          <w:sz w:val="24"/>
        </w:rPr>
        <w:t>(1),</w:t>
      </w:r>
      <w:r>
        <w:rPr>
          <w:spacing w:val="-4"/>
          <w:sz w:val="24"/>
        </w:rPr>
        <w:t xml:space="preserve"> </w:t>
      </w:r>
      <w:r>
        <w:rPr>
          <w:sz w:val="24"/>
        </w:rPr>
        <w:t xml:space="preserve">4– </w:t>
      </w:r>
      <w:r>
        <w:rPr>
          <w:spacing w:val="-4"/>
          <w:sz w:val="24"/>
        </w:rPr>
        <w:t>10.</w:t>
      </w:r>
    </w:p>
    <w:p w14:paraId="6D73A9D4" w14:textId="77777777" w:rsidR="005B323A" w:rsidRDefault="0026499D">
      <w:pPr>
        <w:spacing w:before="120"/>
        <w:ind w:left="667" w:hanging="447"/>
        <w:rPr>
          <w:sz w:val="24"/>
        </w:rPr>
      </w:pPr>
      <w:r>
        <w:rPr>
          <w:sz w:val="24"/>
        </w:rPr>
        <w:t>Rassau,</w:t>
      </w:r>
      <w:r>
        <w:rPr>
          <w:spacing w:val="-3"/>
          <w:sz w:val="24"/>
        </w:rPr>
        <w:t xml:space="preserve"> </w:t>
      </w:r>
      <w:r>
        <w:rPr>
          <w:sz w:val="24"/>
        </w:rPr>
        <w:t>A.,</w:t>
      </w:r>
      <w:r>
        <w:rPr>
          <w:spacing w:val="-3"/>
          <w:sz w:val="24"/>
        </w:rPr>
        <w:t xml:space="preserve"> </w:t>
      </w:r>
      <w:r>
        <w:rPr>
          <w:sz w:val="24"/>
        </w:rPr>
        <w:t>&amp;</w:t>
      </w:r>
      <w:r>
        <w:rPr>
          <w:spacing w:val="-3"/>
          <w:sz w:val="24"/>
        </w:rPr>
        <w:t xml:space="preserve"> </w:t>
      </w:r>
      <w:r>
        <w:rPr>
          <w:sz w:val="24"/>
        </w:rPr>
        <w:t>Arco,</w:t>
      </w:r>
      <w:r>
        <w:rPr>
          <w:spacing w:val="-1"/>
          <w:sz w:val="24"/>
        </w:rPr>
        <w:t xml:space="preserve"> </w:t>
      </w:r>
      <w:r>
        <w:rPr>
          <w:sz w:val="24"/>
        </w:rPr>
        <w:t>L.</w:t>
      </w:r>
      <w:r>
        <w:rPr>
          <w:spacing w:val="-1"/>
          <w:sz w:val="24"/>
        </w:rPr>
        <w:t xml:space="preserve"> </w:t>
      </w:r>
      <w:r>
        <w:rPr>
          <w:sz w:val="24"/>
        </w:rPr>
        <w:t>(2003).</w:t>
      </w:r>
      <w:r>
        <w:rPr>
          <w:spacing w:val="-3"/>
          <w:sz w:val="24"/>
        </w:rPr>
        <w:t xml:space="preserve"> </w:t>
      </w:r>
      <w:r>
        <w:rPr>
          <w:sz w:val="24"/>
        </w:rPr>
        <w:t>Effects</w:t>
      </w:r>
      <w:r>
        <w:rPr>
          <w:spacing w:val="-3"/>
          <w:sz w:val="24"/>
        </w:rPr>
        <w:t xml:space="preserve"> </w:t>
      </w:r>
      <w:r>
        <w:rPr>
          <w:sz w:val="24"/>
        </w:rPr>
        <w:t>of</w:t>
      </w:r>
      <w:r>
        <w:rPr>
          <w:spacing w:val="-3"/>
          <w:sz w:val="24"/>
        </w:rPr>
        <w:t xml:space="preserve"> </w:t>
      </w:r>
      <w:r>
        <w:rPr>
          <w:sz w:val="24"/>
        </w:rPr>
        <w:t>chat-based</w:t>
      </w:r>
      <w:r>
        <w:rPr>
          <w:spacing w:val="-3"/>
          <w:sz w:val="24"/>
        </w:rPr>
        <w:t xml:space="preserve"> </w:t>
      </w:r>
      <w:r>
        <w:rPr>
          <w:sz w:val="24"/>
        </w:rPr>
        <w:t>on-line</w:t>
      </w:r>
      <w:r>
        <w:rPr>
          <w:spacing w:val="-4"/>
          <w:sz w:val="24"/>
        </w:rPr>
        <w:t xml:space="preserve"> </w:t>
      </w:r>
      <w:r>
        <w:rPr>
          <w:sz w:val="24"/>
        </w:rPr>
        <w:t>cognitive</w:t>
      </w:r>
      <w:r>
        <w:rPr>
          <w:spacing w:val="-3"/>
          <w:sz w:val="24"/>
        </w:rPr>
        <w:t xml:space="preserve"> </w:t>
      </w:r>
      <w:r>
        <w:rPr>
          <w:sz w:val="24"/>
        </w:rPr>
        <w:t>behavior</w:t>
      </w:r>
      <w:r>
        <w:rPr>
          <w:spacing w:val="-3"/>
          <w:sz w:val="24"/>
        </w:rPr>
        <w:t xml:space="preserve"> </w:t>
      </w:r>
      <w:r>
        <w:rPr>
          <w:sz w:val="24"/>
        </w:rPr>
        <w:t>therapy</w:t>
      </w:r>
      <w:r>
        <w:rPr>
          <w:spacing w:val="-8"/>
          <w:sz w:val="24"/>
        </w:rPr>
        <w:t xml:space="preserve"> </w:t>
      </w:r>
      <w:r>
        <w:rPr>
          <w:sz w:val="24"/>
        </w:rPr>
        <w:t>on</w:t>
      </w:r>
      <w:r>
        <w:rPr>
          <w:spacing w:val="-3"/>
          <w:sz w:val="24"/>
        </w:rPr>
        <w:t xml:space="preserve"> </w:t>
      </w:r>
      <w:r>
        <w:rPr>
          <w:sz w:val="24"/>
        </w:rPr>
        <w:t xml:space="preserve">study related behavior and anxiety. </w:t>
      </w:r>
      <w:r>
        <w:rPr>
          <w:i/>
          <w:sz w:val="24"/>
        </w:rPr>
        <w:t xml:space="preserve">Behavioural and Cognitive Psychotherapy, 31, </w:t>
      </w:r>
      <w:r>
        <w:rPr>
          <w:sz w:val="24"/>
        </w:rPr>
        <w:t>377–381.</w:t>
      </w:r>
    </w:p>
    <w:p w14:paraId="09471026" w14:textId="77777777" w:rsidR="005B323A" w:rsidRDefault="0026499D">
      <w:pPr>
        <w:pStyle w:val="BodyText"/>
        <w:ind w:hanging="447"/>
      </w:pPr>
      <w:r>
        <w:t>Rasu, R. S., Hunter, C. M., Peterson, A. L., Maruska, H. M., &amp; Foreyt, J. P. (2010). Economic evaluation</w:t>
      </w:r>
      <w:r>
        <w:rPr>
          <w:spacing w:val="-5"/>
        </w:rPr>
        <w:t xml:space="preserve"> </w:t>
      </w:r>
      <w:r>
        <w:t>of</w:t>
      </w:r>
      <w:r>
        <w:rPr>
          <w:spacing w:val="-5"/>
        </w:rPr>
        <w:t xml:space="preserve"> </w:t>
      </w:r>
      <w:r>
        <w:t>an</w:t>
      </w:r>
      <w:r>
        <w:rPr>
          <w:spacing w:val="-1"/>
        </w:rPr>
        <w:t xml:space="preserve"> </w:t>
      </w:r>
      <w:r>
        <w:t>Internet-based</w:t>
      </w:r>
      <w:r>
        <w:rPr>
          <w:spacing w:val="-5"/>
        </w:rPr>
        <w:t xml:space="preserve"> </w:t>
      </w:r>
      <w:r>
        <w:t>weight</w:t>
      </w:r>
      <w:r>
        <w:rPr>
          <w:spacing w:val="-5"/>
        </w:rPr>
        <w:t xml:space="preserve"> </w:t>
      </w:r>
      <w:r>
        <w:t>management</w:t>
      </w:r>
      <w:r>
        <w:rPr>
          <w:spacing w:val="-5"/>
        </w:rPr>
        <w:t xml:space="preserve"> </w:t>
      </w:r>
      <w:r>
        <w:t>program.</w:t>
      </w:r>
      <w:r>
        <w:rPr>
          <w:spacing w:val="-3"/>
        </w:rPr>
        <w:t xml:space="preserve"> </w:t>
      </w:r>
      <w:r>
        <w:rPr>
          <w:i/>
        </w:rPr>
        <w:t>American</w:t>
      </w:r>
      <w:r>
        <w:rPr>
          <w:i/>
          <w:spacing w:val="-4"/>
        </w:rPr>
        <w:t xml:space="preserve"> </w:t>
      </w:r>
      <w:r>
        <w:rPr>
          <w:i/>
        </w:rPr>
        <w:t>Journal</w:t>
      </w:r>
      <w:r>
        <w:rPr>
          <w:i/>
          <w:spacing w:val="-5"/>
        </w:rPr>
        <w:t xml:space="preserve"> </w:t>
      </w:r>
      <w:r>
        <w:rPr>
          <w:i/>
        </w:rPr>
        <w:t>of</w:t>
      </w:r>
      <w:r>
        <w:rPr>
          <w:i/>
          <w:spacing w:val="-5"/>
        </w:rPr>
        <w:t xml:space="preserve"> </w:t>
      </w:r>
      <w:r>
        <w:rPr>
          <w:i/>
        </w:rPr>
        <w:t xml:space="preserve">Managed Care, 16, </w:t>
      </w:r>
      <w:r>
        <w:t>e98–104.</w:t>
      </w:r>
    </w:p>
    <w:p w14:paraId="0643251A" w14:textId="77777777" w:rsidR="005B323A" w:rsidRDefault="0026499D">
      <w:pPr>
        <w:spacing w:before="120"/>
        <w:ind w:left="667" w:right="265" w:hanging="447"/>
        <w:rPr>
          <w:sz w:val="24"/>
        </w:rPr>
      </w:pPr>
      <w:r>
        <w:rPr>
          <w:sz w:val="24"/>
        </w:rPr>
        <w:t>Ra</w:t>
      </w:r>
      <w:r>
        <w:rPr>
          <w:sz w:val="24"/>
        </w:rPr>
        <w:t>ths,</w:t>
      </w:r>
      <w:r>
        <w:rPr>
          <w:spacing w:val="-3"/>
          <w:sz w:val="24"/>
        </w:rPr>
        <w:t xml:space="preserve"> </w:t>
      </w:r>
      <w:r>
        <w:rPr>
          <w:sz w:val="24"/>
        </w:rPr>
        <w:t>D.</w:t>
      </w:r>
      <w:r>
        <w:rPr>
          <w:spacing w:val="-3"/>
          <w:sz w:val="24"/>
        </w:rPr>
        <w:t xml:space="preserve"> </w:t>
      </w:r>
      <w:r>
        <w:rPr>
          <w:sz w:val="24"/>
        </w:rPr>
        <w:t>(2009).</w:t>
      </w:r>
      <w:r>
        <w:rPr>
          <w:spacing w:val="-3"/>
          <w:sz w:val="24"/>
        </w:rPr>
        <w:t xml:space="preserve"> </w:t>
      </w:r>
      <w:r>
        <w:rPr>
          <w:sz w:val="24"/>
        </w:rPr>
        <w:t>Recovery</w:t>
      </w:r>
      <w:r>
        <w:rPr>
          <w:spacing w:val="-8"/>
          <w:sz w:val="24"/>
        </w:rPr>
        <w:t xml:space="preserve"> </w:t>
      </w:r>
      <w:r>
        <w:rPr>
          <w:sz w:val="24"/>
        </w:rPr>
        <w:t>support</w:t>
      </w:r>
      <w:r>
        <w:rPr>
          <w:spacing w:val="-3"/>
          <w:sz w:val="24"/>
        </w:rPr>
        <w:t xml:space="preserve"> </w:t>
      </w:r>
      <w:r>
        <w:rPr>
          <w:sz w:val="24"/>
        </w:rPr>
        <w:t>for</w:t>
      </w:r>
      <w:r>
        <w:rPr>
          <w:spacing w:val="-3"/>
          <w:sz w:val="24"/>
        </w:rPr>
        <w:t xml:space="preserve"> </w:t>
      </w:r>
      <w:r>
        <w:rPr>
          <w:sz w:val="24"/>
        </w:rPr>
        <w:t>the</w:t>
      </w:r>
      <w:r>
        <w:rPr>
          <w:spacing w:val="-2"/>
          <w:sz w:val="24"/>
        </w:rPr>
        <w:t xml:space="preserve"> </w:t>
      </w:r>
      <w:r>
        <w:rPr>
          <w:sz w:val="24"/>
        </w:rPr>
        <w:t>Facebook</w:t>
      </w:r>
      <w:r>
        <w:rPr>
          <w:spacing w:val="-3"/>
          <w:sz w:val="24"/>
        </w:rPr>
        <w:t xml:space="preserve"> </w:t>
      </w:r>
      <w:r>
        <w:rPr>
          <w:sz w:val="24"/>
        </w:rPr>
        <w:t xml:space="preserve">generation. </w:t>
      </w:r>
      <w:r>
        <w:rPr>
          <w:i/>
          <w:sz w:val="24"/>
        </w:rPr>
        <w:t>Addiction</w:t>
      </w:r>
      <w:r>
        <w:rPr>
          <w:i/>
          <w:spacing w:val="-1"/>
          <w:sz w:val="24"/>
        </w:rPr>
        <w:t xml:space="preserve"> </w:t>
      </w:r>
      <w:r>
        <w:rPr>
          <w:i/>
          <w:sz w:val="24"/>
        </w:rPr>
        <w:t>Professional,</w:t>
      </w:r>
      <w:r>
        <w:rPr>
          <w:i/>
          <w:spacing w:val="-3"/>
          <w:sz w:val="24"/>
        </w:rPr>
        <w:t xml:space="preserve"> </w:t>
      </w:r>
      <w:r>
        <w:rPr>
          <w:i/>
          <w:sz w:val="24"/>
        </w:rPr>
        <w:t>7,</w:t>
      </w:r>
      <w:r>
        <w:rPr>
          <w:i/>
          <w:spacing w:val="-2"/>
          <w:sz w:val="24"/>
        </w:rPr>
        <w:t xml:space="preserve"> </w:t>
      </w:r>
      <w:r>
        <w:rPr>
          <w:sz w:val="24"/>
        </w:rPr>
        <w:t xml:space="preserve">48– </w:t>
      </w:r>
      <w:r>
        <w:rPr>
          <w:spacing w:val="-4"/>
          <w:sz w:val="24"/>
        </w:rPr>
        <w:t>49.</w:t>
      </w:r>
    </w:p>
    <w:p w14:paraId="58F2F8C3" w14:textId="77777777" w:rsidR="005B323A" w:rsidRDefault="0026499D">
      <w:pPr>
        <w:spacing w:before="121"/>
        <w:ind w:left="220"/>
        <w:rPr>
          <w:i/>
          <w:sz w:val="24"/>
        </w:rPr>
      </w:pPr>
      <w:r>
        <w:rPr>
          <w:sz w:val="24"/>
        </w:rPr>
        <w:t>Read,</w:t>
      </w:r>
      <w:r>
        <w:rPr>
          <w:spacing w:val="-2"/>
          <w:sz w:val="24"/>
        </w:rPr>
        <w:t xml:space="preserve"> </w:t>
      </w:r>
      <w:r>
        <w:rPr>
          <w:sz w:val="24"/>
        </w:rPr>
        <w:t>J.</w:t>
      </w:r>
      <w:r>
        <w:rPr>
          <w:spacing w:val="-2"/>
          <w:sz w:val="24"/>
        </w:rPr>
        <w:t xml:space="preserve"> </w:t>
      </w:r>
      <w:r>
        <w:rPr>
          <w:sz w:val="24"/>
        </w:rPr>
        <w:t>(2008).</w:t>
      </w:r>
      <w:r>
        <w:rPr>
          <w:spacing w:val="-1"/>
          <w:sz w:val="24"/>
        </w:rPr>
        <w:t xml:space="preserve"> </w:t>
      </w:r>
      <w:r>
        <w:rPr>
          <w:sz w:val="24"/>
        </w:rPr>
        <w:t>Schizophrenia,</w:t>
      </w:r>
      <w:r>
        <w:rPr>
          <w:spacing w:val="-2"/>
          <w:sz w:val="24"/>
        </w:rPr>
        <w:t xml:space="preserve"> </w:t>
      </w:r>
      <w:r>
        <w:rPr>
          <w:sz w:val="24"/>
        </w:rPr>
        <w:t>drug</w:t>
      </w:r>
      <w:r>
        <w:rPr>
          <w:spacing w:val="-2"/>
          <w:sz w:val="24"/>
        </w:rPr>
        <w:t xml:space="preserve"> </w:t>
      </w:r>
      <w:r>
        <w:rPr>
          <w:sz w:val="24"/>
        </w:rPr>
        <w:t>companies</w:t>
      </w:r>
      <w:r>
        <w:rPr>
          <w:spacing w:val="-2"/>
          <w:sz w:val="24"/>
        </w:rPr>
        <w:t xml:space="preserve"> </w:t>
      </w:r>
      <w:r>
        <w:rPr>
          <w:sz w:val="24"/>
        </w:rPr>
        <w:t>and</w:t>
      </w:r>
      <w:r>
        <w:rPr>
          <w:spacing w:val="-1"/>
          <w:sz w:val="24"/>
        </w:rPr>
        <w:t xml:space="preserve"> </w:t>
      </w:r>
      <w:r>
        <w:rPr>
          <w:sz w:val="24"/>
        </w:rPr>
        <w:t>the</w:t>
      </w:r>
      <w:r>
        <w:rPr>
          <w:spacing w:val="1"/>
          <w:sz w:val="24"/>
        </w:rPr>
        <w:t xml:space="preserve"> </w:t>
      </w:r>
      <w:r>
        <w:rPr>
          <w:sz w:val="24"/>
        </w:rPr>
        <w:t>Internet.</w:t>
      </w:r>
      <w:r>
        <w:rPr>
          <w:spacing w:val="-2"/>
          <w:sz w:val="24"/>
        </w:rPr>
        <w:t xml:space="preserve"> </w:t>
      </w:r>
      <w:r>
        <w:rPr>
          <w:i/>
          <w:sz w:val="24"/>
        </w:rPr>
        <w:t>Social</w:t>
      </w:r>
      <w:r>
        <w:rPr>
          <w:i/>
          <w:spacing w:val="-1"/>
          <w:sz w:val="24"/>
        </w:rPr>
        <w:t xml:space="preserve"> </w:t>
      </w:r>
      <w:r>
        <w:rPr>
          <w:i/>
          <w:sz w:val="24"/>
        </w:rPr>
        <w:t>Science</w:t>
      </w:r>
      <w:r>
        <w:rPr>
          <w:i/>
          <w:spacing w:val="1"/>
          <w:sz w:val="24"/>
        </w:rPr>
        <w:t xml:space="preserve"> </w:t>
      </w:r>
      <w:r>
        <w:rPr>
          <w:i/>
          <w:sz w:val="24"/>
        </w:rPr>
        <w:t>&amp;</w:t>
      </w:r>
      <w:r>
        <w:rPr>
          <w:i/>
          <w:spacing w:val="-6"/>
          <w:sz w:val="24"/>
        </w:rPr>
        <w:t xml:space="preserve"> </w:t>
      </w:r>
      <w:r>
        <w:rPr>
          <w:i/>
          <w:sz w:val="24"/>
        </w:rPr>
        <w:t>Medicine,</w:t>
      </w:r>
      <w:r>
        <w:rPr>
          <w:i/>
          <w:spacing w:val="-2"/>
          <w:sz w:val="24"/>
        </w:rPr>
        <w:t xml:space="preserve"> </w:t>
      </w:r>
      <w:r>
        <w:rPr>
          <w:i/>
          <w:spacing w:val="-5"/>
          <w:sz w:val="24"/>
        </w:rPr>
        <w:t>66,</w:t>
      </w:r>
    </w:p>
    <w:p w14:paraId="7C3E3205" w14:textId="77777777" w:rsidR="005B323A" w:rsidRDefault="0026499D">
      <w:pPr>
        <w:pStyle w:val="BodyText"/>
        <w:spacing w:before="0"/>
      </w:pPr>
      <w:r>
        <w:rPr>
          <w:spacing w:val="-2"/>
        </w:rPr>
        <w:t>99–109.</w:t>
      </w:r>
    </w:p>
    <w:p w14:paraId="7911DA35" w14:textId="77777777" w:rsidR="005B323A" w:rsidRDefault="0026499D">
      <w:pPr>
        <w:spacing w:before="120"/>
        <w:ind w:left="667" w:hanging="447"/>
        <w:rPr>
          <w:sz w:val="24"/>
        </w:rPr>
      </w:pPr>
      <w:r>
        <w:rPr>
          <w:sz w:val="24"/>
        </w:rPr>
        <w:t>Reavley,</w:t>
      </w:r>
      <w:r>
        <w:rPr>
          <w:spacing w:val="-2"/>
          <w:sz w:val="24"/>
        </w:rPr>
        <w:t xml:space="preserve"> </w:t>
      </w:r>
      <w:r>
        <w:rPr>
          <w:sz w:val="24"/>
        </w:rPr>
        <w:t>N.</w:t>
      </w:r>
      <w:r>
        <w:rPr>
          <w:spacing w:val="-2"/>
          <w:sz w:val="24"/>
        </w:rPr>
        <w:t xml:space="preserve"> </w:t>
      </w:r>
      <w:r>
        <w:rPr>
          <w:sz w:val="24"/>
        </w:rPr>
        <w:t>J.,</w:t>
      </w:r>
      <w:r>
        <w:rPr>
          <w:spacing w:val="-2"/>
          <w:sz w:val="24"/>
        </w:rPr>
        <w:t xml:space="preserve"> </w:t>
      </w:r>
      <w:r>
        <w:rPr>
          <w:sz w:val="24"/>
        </w:rPr>
        <w:t>&amp;</w:t>
      </w:r>
      <w:r>
        <w:rPr>
          <w:spacing w:val="-4"/>
          <w:sz w:val="24"/>
        </w:rPr>
        <w:t xml:space="preserve"> </w:t>
      </w:r>
      <w:r>
        <w:rPr>
          <w:sz w:val="24"/>
        </w:rPr>
        <w:t>Jorm,</w:t>
      </w:r>
      <w:r>
        <w:rPr>
          <w:spacing w:val="-2"/>
          <w:sz w:val="24"/>
        </w:rPr>
        <w:t xml:space="preserve"> </w:t>
      </w:r>
      <w:r>
        <w:rPr>
          <w:sz w:val="24"/>
        </w:rPr>
        <w:t>A.</w:t>
      </w:r>
      <w:r>
        <w:rPr>
          <w:spacing w:val="-2"/>
          <w:sz w:val="24"/>
        </w:rPr>
        <w:t xml:space="preserve"> </w:t>
      </w:r>
      <w:r>
        <w:rPr>
          <w:sz w:val="24"/>
        </w:rPr>
        <w:t>F.</w:t>
      </w:r>
      <w:r>
        <w:rPr>
          <w:spacing w:val="-2"/>
          <w:sz w:val="24"/>
        </w:rPr>
        <w:t xml:space="preserve"> </w:t>
      </w:r>
      <w:r>
        <w:rPr>
          <w:sz w:val="24"/>
        </w:rPr>
        <w:t>(2011).</w:t>
      </w:r>
      <w:r>
        <w:rPr>
          <w:spacing w:val="-1"/>
          <w:sz w:val="24"/>
        </w:rPr>
        <w:t xml:space="preserve"> </w:t>
      </w:r>
      <w:r>
        <w:rPr>
          <w:sz w:val="24"/>
        </w:rPr>
        <w:t>The</w:t>
      </w:r>
      <w:r>
        <w:rPr>
          <w:spacing w:val="-4"/>
          <w:sz w:val="24"/>
        </w:rPr>
        <w:t xml:space="preserve"> </w:t>
      </w:r>
      <w:r>
        <w:rPr>
          <w:sz w:val="24"/>
        </w:rPr>
        <w:t>quality</w:t>
      </w:r>
      <w:r>
        <w:rPr>
          <w:spacing w:val="-5"/>
          <w:sz w:val="24"/>
        </w:rPr>
        <w:t xml:space="preserve"> </w:t>
      </w:r>
      <w:r>
        <w:rPr>
          <w:sz w:val="24"/>
        </w:rPr>
        <w:t>of</w:t>
      </w:r>
      <w:r>
        <w:rPr>
          <w:spacing w:val="-2"/>
          <w:sz w:val="24"/>
        </w:rPr>
        <w:t xml:space="preserve"> </w:t>
      </w:r>
      <w:r>
        <w:rPr>
          <w:sz w:val="24"/>
        </w:rPr>
        <w:t>mental</w:t>
      </w:r>
      <w:r>
        <w:rPr>
          <w:spacing w:val="-2"/>
          <w:sz w:val="24"/>
        </w:rPr>
        <w:t xml:space="preserve"> </w:t>
      </w:r>
      <w:r>
        <w:rPr>
          <w:sz w:val="24"/>
        </w:rPr>
        <w:t>disorder</w:t>
      </w:r>
      <w:r>
        <w:rPr>
          <w:spacing w:val="-2"/>
          <w:sz w:val="24"/>
        </w:rPr>
        <w:t xml:space="preserve"> </w:t>
      </w:r>
      <w:r>
        <w:rPr>
          <w:sz w:val="24"/>
        </w:rPr>
        <w:t>information Websites:</w:t>
      </w:r>
      <w:r>
        <w:rPr>
          <w:spacing w:val="-2"/>
          <w:sz w:val="24"/>
        </w:rPr>
        <w:t xml:space="preserve"> </w:t>
      </w:r>
      <w:r>
        <w:rPr>
          <w:sz w:val="24"/>
        </w:rPr>
        <w:t xml:space="preserve">A review. </w:t>
      </w:r>
      <w:r>
        <w:rPr>
          <w:i/>
          <w:sz w:val="24"/>
        </w:rPr>
        <w:t xml:space="preserve">Patient Education and Counseling, 85, </w:t>
      </w:r>
      <w:r>
        <w:rPr>
          <w:sz w:val="24"/>
        </w:rPr>
        <w:t>e16–e25.</w:t>
      </w:r>
    </w:p>
    <w:p w14:paraId="3CED0EC7" w14:textId="77777777" w:rsidR="005B323A" w:rsidRDefault="0026499D">
      <w:pPr>
        <w:spacing w:before="120"/>
        <w:ind w:left="667" w:hanging="447"/>
        <w:rPr>
          <w:sz w:val="24"/>
        </w:rPr>
      </w:pPr>
      <w:r>
        <w:rPr>
          <w:sz w:val="24"/>
        </w:rPr>
        <w:t>Recupero,</w:t>
      </w:r>
      <w:r>
        <w:rPr>
          <w:spacing w:val="-4"/>
          <w:sz w:val="24"/>
        </w:rPr>
        <w:t xml:space="preserve"> </w:t>
      </w:r>
      <w:r>
        <w:rPr>
          <w:sz w:val="24"/>
        </w:rPr>
        <w:t>P.</w:t>
      </w:r>
      <w:r>
        <w:rPr>
          <w:spacing w:val="-4"/>
          <w:sz w:val="24"/>
        </w:rPr>
        <w:t xml:space="preserve"> </w:t>
      </w:r>
      <w:r>
        <w:rPr>
          <w:sz w:val="24"/>
        </w:rPr>
        <w:t>R.</w:t>
      </w:r>
      <w:r>
        <w:rPr>
          <w:spacing w:val="-4"/>
          <w:sz w:val="24"/>
        </w:rPr>
        <w:t xml:space="preserve"> </w:t>
      </w:r>
      <w:r>
        <w:rPr>
          <w:sz w:val="24"/>
        </w:rPr>
        <w:t>(2006).</w:t>
      </w:r>
      <w:r>
        <w:rPr>
          <w:spacing w:val="-3"/>
          <w:sz w:val="24"/>
        </w:rPr>
        <w:t xml:space="preserve"> </w:t>
      </w:r>
      <w:r>
        <w:rPr>
          <w:sz w:val="24"/>
        </w:rPr>
        <w:t>Legal</w:t>
      </w:r>
      <w:r>
        <w:rPr>
          <w:spacing w:val="-4"/>
          <w:sz w:val="24"/>
        </w:rPr>
        <w:t xml:space="preserve"> </w:t>
      </w:r>
      <w:r>
        <w:rPr>
          <w:sz w:val="24"/>
        </w:rPr>
        <w:t>concerns</w:t>
      </w:r>
      <w:r>
        <w:rPr>
          <w:spacing w:val="-4"/>
          <w:sz w:val="24"/>
        </w:rPr>
        <w:t xml:space="preserve"> </w:t>
      </w:r>
      <w:r>
        <w:rPr>
          <w:sz w:val="24"/>
        </w:rPr>
        <w:t>for</w:t>
      </w:r>
      <w:r>
        <w:rPr>
          <w:spacing w:val="-4"/>
          <w:sz w:val="24"/>
        </w:rPr>
        <w:t xml:space="preserve"> </w:t>
      </w:r>
      <w:r>
        <w:rPr>
          <w:sz w:val="24"/>
        </w:rPr>
        <w:t>psychiatrists</w:t>
      </w:r>
      <w:r>
        <w:rPr>
          <w:spacing w:val="-4"/>
          <w:sz w:val="24"/>
        </w:rPr>
        <w:t xml:space="preserve"> </w:t>
      </w:r>
      <w:r>
        <w:rPr>
          <w:sz w:val="24"/>
        </w:rPr>
        <w:t>who</w:t>
      </w:r>
      <w:r>
        <w:rPr>
          <w:spacing w:val="-4"/>
          <w:sz w:val="24"/>
        </w:rPr>
        <w:t xml:space="preserve"> </w:t>
      </w:r>
      <w:r>
        <w:rPr>
          <w:sz w:val="24"/>
        </w:rPr>
        <w:t>maintain</w:t>
      </w:r>
      <w:r>
        <w:rPr>
          <w:spacing w:val="-1"/>
          <w:sz w:val="24"/>
        </w:rPr>
        <w:t xml:space="preserve"> </w:t>
      </w:r>
      <w:r>
        <w:rPr>
          <w:sz w:val="24"/>
        </w:rPr>
        <w:t>Web</w:t>
      </w:r>
      <w:r>
        <w:rPr>
          <w:spacing w:val="-4"/>
          <w:sz w:val="24"/>
        </w:rPr>
        <w:t xml:space="preserve"> </w:t>
      </w:r>
      <w:r>
        <w:rPr>
          <w:sz w:val="24"/>
        </w:rPr>
        <w:t>sites.</w:t>
      </w:r>
      <w:r>
        <w:rPr>
          <w:spacing w:val="-4"/>
          <w:sz w:val="24"/>
        </w:rPr>
        <w:t xml:space="preserve"> </w:t>
      </w:r>
      <w:r>
        <w:rPr>
          <w:i/>
          <w:sz w:val="24"/>
        </w:rPr>
        <w:t xml:space="preserve">Psychiatric Services, 57, </w:t>
      </w:r>
      <w:r>
        <w:rPr>
          <w:sz w:val="24"/>
        </w:rPr>
        <w:t>450–452.</w:t>
      </w:r>
    </w:p>
    <w:p w14:paraId="6D5CB4F1" w14:textId="77777777" w:rsidR="005B323A" w:rsidRDefault="0026499D">
      <w:pPr>
        <w:spacing w:before="120"/>
        <w:ind w:left="667" w:hanging="447"/>
        <w:rPr>
          <w:sz w:val="24"/>
        </w:rPr>
      </w:pPr>
      <w:r>
        <w:rPr>
          <w:sz w:val="24"/>
        </w:rPr>
        <w:t>Recupero,</w:t>
      </w:r>
      <w:r>
        <w:rPr>
          <w:spacing w:val="-4"/>
          <w:sz w:val="24"/>
        </w:rPr>
        <w:t xml:space="preserve"> </w:t>
      </w:r>
      <w:r>
        <w:rPr>
          <w:sz w:val="24"/>
        </w:rPr>
        <w:t>P.</w:t>
      </w:r>
      <w:r>
        <w:rPr>
          <w:spacing w:val="-4"/>
          <w:sz w:val="24"/>
        </w:rPr>
        <w:t xml:space="preserve"> </w:t>
      </w:r>
      <w:r>
        <w:rPr>
          <w:sz w:val="24"/>
        </w:rPr>
        <w:t>R.</w:t>
      </w:r>
      <w:r>
        <w:rPr>
          <w:spacing w:val="-4"/>
          <w:sz w:val="24"/>
        </w:rPr>
        <w:t xml:space="preserve"> </w:t>
      </w:r>
      <w:r>
        <w:rPr>
          <w:sz w:val="24"/>
        </w:rPr>
        <w:t>(2008).</w:t>
      </w:r>
      <w:r>
        <w:rPr>
          <w:spacing w:val="-3"/>
          <w:sz w:val="24"/>
        </w:rPr>
        <w:t xml:space="preserve"> </w:t>
      </w:r>
      <w:r>
        <w:rPr>
          <w:sz w:val="24"/>
        </w:rPr>
        <w:t>Ethics</w:t>
      </w:r>
      <w:r>
        <w:rPr>
          <w:spacing w:val="-4"/>
          <w:sz w:val="24"/>
        </w:rPr>
        <w:t xml:space="preserve"> </w:t>
      </w:r>
      <w:r>
        <w:rPr>
          <w:sz w:val="24"/>
        </w:rPr>
        <w:t>of</w:t>
      </w:r>
      <w:r>
        <w:rPr>
          <w:spacing w:val="-4"/>
          <w:sz w:val="24"/>
        </w:rPr>
        <w:t xml:space="preserve"> </w:t>
      </w:r>
      <w:r>
        <w:rPr>
          <w:sz w:val="24"/>
        </w:rPr>
        <w:t>medical</w:t>
      </w:r>
      <w:r>
        <w:rPr>
          <w:spacing w:val="-4"/>
          <w:sz w:val="24"/>
        </w:rPr>
        <w:t xml:space="preserve"> </w:t>
      </w:r>
      <w:r>
        <w:rPr>
          <w:sz w:val="24"/>
        </w:rPr>
        <w:t>records</w:t>
      </w:r>
      <w:r>
        <w:rPr>
          <w:spacing w:val="-3"/>
          <w:sz w:val="24"/>
        </w:rPr>
        <w:t xml:space="preserve"> </w:t>
      </w:r>
      <w:r>
        <w:rPr>
          <w:sz w:val="24"/>
        </w:rPr>
        <w:t>and</w:t>
      </w:r>
      <w:r>
        <w:rPr>
          <w:spacing w:val="-4"/>
          <w:sz w:val="24"/>
        </w:rPr>
        <w:t xml:space="preserve"> </w:t>
      </w:r>
      <w:r>
        <w:rPr>
          <w:sz w:val="24"/>
        </w:rPr>
        <w:t>professional</w:t>
      </w:r>
      <w:r>
        <w:rPr>
          <w:spacing w:val="-2"/>
          <w:sz w:val="24"/>
        </w:rPr>
        <w:t xml:space="preserve"> </w:t>
      </w:r>
      <w:r>
        <w:rPr>
          <w:sz w:val="24"/>
        </w:rPr>
        <w:t xml:space="preserve">communications. </w:t>
      </w:r>
      <w:r>
        <w:rPr>
          <w:i/>
          <w:sz w:val="24"/>
        </w:rPr>
        <w:t>Child</w:t>
      </w:r>
      <w:r>
        <w:rPr>
          <w:i/>
          <w:spacing w:val="-4"/>
          <w:sz w:val="24"/>
        </w:rPr>
        <w:t xml:space="preserve"> </w:t>
      </w:r>
      <w:r>
        <w:rPr>
          <w:i/>
          <w:sz w:val="24"/>
        </w:rPr>
        <w:t xml:space="preserve">and Adolescent Psychiatric Clinics of North America, 17, </w:t>
      </w:r>
      <w:r>
        <w:rPr>
          <w:sz w:val="24"/>
        </w:rPr>
        <w:t>37–51, viii.</w:t>
      </w:r>
    </w:p>
    <w:p w14:paraId="18967ACA" w14:textId="77777777" w:rsidR="005B323A" w:rsidRDefault="005B323A">
      <w:pPr>
        <w:rPr>
          <w:sz w:val="24"/>
        </w:rPr>
        <w:sectPr w:rsidR="005B323A">
          <w:pgSz w:w="12240" w:h="15840"/>
          <w:pgMar w:top="1300" w:right="1220" w:bottom="1080" w:left="1220" w:header="722" w:footer="887" w:gutter="0"/>
          <w:cols w:space="720"/>
        </w:sectPr>
      </w:pPr>
    </w:p>
    <w:p w14:paraId="5FF146F6" w14:textId="77777777" w:rsidR="005B323A" w:rsidRDefault="0026499D">
      <w:pPr>
        <w:spacing w:before="124"/>
        <w:ind w:left="666" w:hanging="447"/>
        <w:rPr>
          <w:sz w:val="24"/>
        </w:rPr>
      </w:pPr>
      <w:r>
        <w:rPr>
          <w:sz w:val="24"/>
        </w:rPr>
        <w:lastRenderedPageBreak/>
        <w:t>Recupero,</w:t>
      </w:r>
      <w:r>
        <w:rPr>
          <w:spacing w:val="-3"/>
          <w:sz w:val="24"/>
        </w:rPr>
        <w:t xml:space="preserve"> </w:t>
      </w:r>
      <w:r>
        <w:rPr>
          <w:sz w:val="24"/>
        </w:rPr>
        <w:t>P.</w:t>
      </w:r>
      <w:r>
        <w:rPr>
          <w:spacing w:val="-3"/>
          <w:sz w:val="24"/>
        </w:rPr>
        <w:t xml:space="preserve"> </w:t>
      </w:r>
      <w:r>
        <w:rPr>
          <w:sz w:val="24"/>
        </w:rPr>
        <w:t>R.</w:t>
      </w:r>
      <w:r>
        <w:rPr>
          <w:spacing w:val="-3"/>
          <w:sz w:val="24"/>
        </w:rPr>
        <w:t xml:space="preserve"> </w:t>
      </w:r>
      <w:r>
        <w:rPr>
          <w:sz w:val="24"/>
        </w:rPr>
        <w:t>(2010).</w:t>
      </w:r>
      <w:r>
        <w:rPr>
          <w:spacing w:val="-2"/>
          <w:sz w:val="24"/>
        </w:rPr>
        <w:t xml:space="preserve"> </w:t>
      </w:r>
      <w:r>
        <w:rPr>
          <w:sz w:val="24"/>
        </w:rPr>
        <w:t>The</w:t>
      </w:r>
      <w:r>
        <w:rPr>
          <w:spacing w:val="-5"/>
          <w:sz w:val="24"/>
        </w:rPr>
        <w:t xml:space="preserve"> </w:t>
      </w:r>
      <w:r>
        <w:rPr>
          <w:sz w:val="24"/>
        </w:rPr>
        <w:t>mental</w:t>
      </w:r>
      <w:r>
        <w:rPr>
          <w:spacing w:val="-3"/>
          <w:sz w:val="24"/>
        </w:rPr>
        <w:t xml:space="preserve"> </w:t>
      </w:r>
      <w:r>
        <w:rPr>
          <w:sz w:val="24"/>
        </w:rPr>
        <w:t>status</w:t>
      </w:r>
      <w:r>
        <w:rPr>
          <w:spacing w:val="-3"/>
          <w:sz w:val="24"/>
        </w:rPr>
        <w:t xml:space="preserve"> </w:t>
      </w:r>
      <w:r>
        <w:rPr>
          <w:sz w:val="24"/>
        </w:rPr>
        <w:t>examination</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age</w:t>
      </w:r>
      <w:r>
        <w:rPr>
          <w:spacing w:val="-4"/>
          <w:sz w:val="24"/>
        </w:rPr>
        <w:t xml:space="preserve"> </w:t>
      </w:r>
      <w:r>
        <w:rPr>
          <w:sz w:val="24"/>
        </w:rPr>
        <w:t>of</w:t>
      </w:r>
      <w:r>
        <w:rPr>
          <w:spacing w:val="-3"/>
          <w:sz w:val="24"/>
        </w:rPr>
        <w:t xml:space="preserve"> </w:t>
      </w:r>
      <w:r>
        <w:rPr>
          <w:sz w:val="24"/>
        </w:rPr>
        <w:t>the Internet.</w:t>
      </w:r>
      <w:r>
        <w:rPr>
          <w:spacing w:val="-3"/>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the American A</w:t>
      </w:r>
      <w:r>
        <w:rPr>
          <w:i/>
          <w:sz w:val="24"/>
        </w:rPr>
        <w:t xml:space="preserve">cademy of Psychiatry and the Law, 38, </w:t>
      </w:r>
      <w:r>
        <w:rPr>
          <w:sz w:val="24"/>
        </w:rPr>
        <w:t>15–26.</w:t>
      </w:r>
    </w:p>
    <w:p w14:paraId="463C3252" w14:textId="77777777" w:rsidR="005B323A" w:rsidRDefault="0026499D">
      <w:pPr>
        <w:spacing w:before="120"/>
        <w:ind w:left="666" w:right="265" w:hanging="447"/>
        <w:rPr>
          <w:sz w:val="24"/>
        </w:rPr>
      </w:pPr>
      <w:r>
        <w:rPr>
          <w:sz w:val="24"/>
        </w:rPr>
        <w:t xml:space="preserve">Recupero, P. R., &amp; Harms, S. (2010). Using email to conduct a therapeutic relationship. In K. Anthony, D. M. Nagel, &amp; S. Goss (Eds.), </w:t>
      </w:r>
      <w:r>
        <w:rPr>
          <w:i/>
          <w:sz w:val="24"/>
        </w:rPr>
        <w:t>The use of technology in mental health: Applications,</w:t>
      </w:r>
      <w:r>
        <w:rPr>
          <w:i/>
          <w:spacing w:val="-4"/>
          <w:sz w:val="24"/>
        </w:rPr>
        <w:t xml:space="preserve"> </w:t>
      </w:r>
      <w:r>
        <w:rPr>
          <w:i/>
          <w:sz w:val="24"/>
        </w:rPr>
        <w:t>ethics</w:t>
      </w:r>
      <w:r>
        <w:rPr>
          <w:i/>
          <w:spacing w:val="-4"/>
          <w:sz w:val="24"/>
        </w:rPr>
        <w:t xml:space="preserve"> </w:t>
      </w:r>
      <w:r>
        <w:rPr>
          <w:i/>
          <w:sz w:val="24"/>
        </w:rPr>
        <w:t>and</w:t>
      </w:r>
      <w:r>
        <w:rPr>
          <w:i/>
          <w:spacing w:val="-4"/>
          <w:sz w:val="24"/>
        </w:rPr>
        <w:t xml:space="preserve"> </w:t>
      </w:r>
      <w:r>
        <w:rPr>
          <w:i/>
          <w:sz w:val="24"/>
        </w:rPr>
        <w:t>practice</w:t>
      </w:r>
      <w:r>
        <w:rPr>
          <w:i/>
          <w:spacing w:val="-5"/>
          <w:sz w:val="24"/>
        </w:rPr>
        <w:t xml:space="preserve"> </w:t>
      </w:r>
      <w:r>
        <w:rPr>
          <w:sz w:val="24"/>
        </w:rPr>
        <w:t>(pp</w:t>
      </w:r>
      <w:r>
        <w:rPr>
          <w:sz w:val="24"/>
        </w:rPr>
        <w:t>.</w:t>
      </w:r>
      <w:r>
        <w:rPr>
          <w:spacing w:val="-4"/>
          <w:sz w:val="24"/>
        </w:rPr>
        <w:t xml:space="preserve"> </w:t>
      </w:r>
      <w:r>
        <w:rPr>
          <w:sz w:val="24"/>
        </w:rPr>
        <w:t>3–14).</w:t>
      </w:r>
      <w:r>
        <w:rPr>
          <w:spacing w:val="-4"/>
          <w:sz w:val="24"/>
        </w:rPr>
        <w:t xml:space="preserve"> </w:t>
      </w:r>
      <w:r>
        <w:rPr>
          <w:sz w:val="24"/>
        </w:rPr>
        <w:t>Springfield, IL:</w:t>
      </w:r>
      <w:r>
        <w:rPr>
          <w:spacing w:val="-3"/>
          <w:sz w:val="24"/>
        </w:rPr>
        <w:t xml:space="preserve"> </w:t>
      </w:r>
      <w:r>
        <w:rPr>
          <w:sz w:val="24"/>
        </w:rPr>
        <w:t>Charles</w:t>
      </w:r>
      <w:r>
        <w:rPr>
          <w:spacing w:val="-4"/>
          <w:sz w:val="24"/>
        </w:rPr>
        <w:t xml:space="preserve"> </w:t>
      </w:r>
      <w:r>
        <w:rPr>
          <w:sz w:val="24"/>
        </w:rPr>
        <w:t>C.</w:t>
      </w:r>
      <w:r>
        <w:rPr>
          <w:spacing w:val="-4"/>
          <w:sz w:val="24"/>
        </w:rPr>
        <w:t xml:space="preserve"> </w:t>
      </w:r>
      <w:r>
        <w:rPr>
          <w:sz w:val="24"/>
        </w:rPr>
        <w:t>Thomas</w:t>
      </w:r>
      <w:r>
        <w:rPr>
          <w:spacing w:val="-4"/>
          <w:sz w:val="24"/>
        </w:rPr>
        <w:t xml:space="preserve"> </w:t>
      </w:r>
      <w:r>
        <w:rPr>
          <w:sz w:val="24"/>
        </w:rPr>
        <w:t>Publisher.</w:t>
      </w:r>
    </w:p>
    <w:p w14:paraId="0E633D4C" w14:textId="77777777" w:rsidR="005B323A" w:rsidRDefault="0026499D">
      <w:pPr>
        <w:spacing w:before="120"/>
        <w:ind w:left="666" w:hanging="447"/>
        <w:rPr>
          <w:sz w:val="24"/>
        </w:rPr>
      </w:pPr>
      <w:r>
        <w:rPr>
          <w:sz w:val="24"/>
        </w:rPr>
        <w:t>Recupero,</w:t>
      </w:r>
      <w:r>
        <w:rPr>
          <w:spacing w:val="-3"/>
          <w:sz w:val="24"/>
        </w:rPr>
        <w:t xml:space="preserve"> </w:t>
      </w:r>
      <w:r>
        <w:rPr>
          <w:sz w:val="24"/>
        </w:rPr>
        <w:t>P.,</w:t>
      </w:r>
      <w:r>
        <w:rPr>
          <w:spacing w:val="-1"/>
          <w:sz w:val="24"/>
        </w:rPr>
        <w:t xml:space="preserve"> </w:t>
      </w:r>
      <w:r>
        <w:rPr>
          <w:sz w:val="24"/>
        </w:rPr>
        <w:t>&amp;</w:t>
      </w:r>
      <w:r>
        <w:rPr>
          <w:spacing w:val="-5"/>
          <w:sz w:val="24"/>
        </w:rPr>
        <w:t xml:space="preserve"> </w:t>
      </w:r>
      <w:r>
        <w:rPr>
          <w:sz w:val="24"/>
        </w:rPr>
        <w:t>Rainey,</w:t>
      </w:r>
      <w:r>
        <w:rPr>
          <w:spacing w:val="-1"/>
          <w:sz w:val="24"/>
        </w:rPr>
        <w:t xml:space="preserve"> </w:t>
      </w:r>
      <w:r>
        <w:rPr>
          <w:sz w:val="24"/>
        </w:rPr>
        <w:t>S.</w:t>
      </w:r>
      <w:r>
        <w:rPr>
          <w:spacing w:val="-3"/>
          <w:sz w:val="24"/>
        </w:rPr>
        <w:t xml:space="preserve"> </w:t>
      </w:r>
      <w:r>
        <w:rPr>
          <w:sz w:val="24"/>
        </w:rPr>
        <w:t>E.</w:t>
      </w:r>
      <w:r>
        <w:rPr>
          <w:spacing w:val="-3"/>
          <w:sz w:val="24"/>
        </w:rPr>
        <w:t xml:space="preserve"> </w:t>
      </w:r>
      <w:r>
        <w:rPr>
          <w:sz w:val="24"/>
        </w:rPr>
        <w:t>(2005a).</w:t>
      </w:r>
      <w:r>
        <w:rPr>
          <w:spacing w:val="-3"/>
          <w:sz w:val="24"/>
        </w:rPr>
        <w:t xml:space="preserve"> </w:t>
      </w:r>
      <w:r>
        <w:rPr>
          <w:sz w:val="24"/>
        </w:rPr>
        <w:t>Forensic</w:t>
      </w:r>
      <w:r>
        <w:rPr>
          <w:spacing w:val="-2"/>
          <w:sz w:val="24"/>
        </w:rPr>
        <w:t xml:space="preserve"> </w:t>
      </w:r>
      <w:r>
        <w:rPr>
          <w:sz w:val="24"/>
        </w:rPr>
        <w:t>aspects</w:t>
      </w:r>
      <w:r>
        <w:rPr>
          <w:spacing w:val="-3"/>
          <w:sz w:val="24"/>
        </w:rPr>
        <w:t xml:space="preserve"> </w:t>
      </w:r>
      <w:r>
        <w:rPr>
          <w:sz w:val="24"/>
        </w:rPr>
        <w:t>of</w:t>
      </w:r>
      <w:r>
        <w:rPr>
          <w:spacing w:val="-3"/>
          <w:sz w:val="24"/>
        </w:rPr>
        <w:t xml:space="preserve"> </w:t>
      </w:r>
      <w:r>
        <w:rPr>
          <w:sz w:val="24"/>
        </w:rPr>
        <w:t xml:space="preserve">e-therapy. </w:t>
      </w:r>
      <w:r>
        <w:rPr>
          <w:i/>
          <w:sz w:val="24"/>
        </w:rPr>
        <w:t>Journal</w:t>
      </w:r>
      <w:r>
        <w:rPr>
          <w:i/>
          <w:spacing w:val="-3"/>
          <w:sz w:val="24"/>
        </w:rPr>
        <w:t xml:space="preserve"> </w:t>
      </w:r>
      <w:r>
        <w:rPr>
          <w:i/>
          <w:sz w:val="24"/>
        </w:rPr>
        <w:t>of</w:t>
      </w:r>
      <w:r>
        <w:rPr>
          <w:i/>
          <w:spacing w:val="-3"/>
          <w:sz w:val="24"/>
        </w:rPr>
        <w:t xml:space="preserve"> </w:t>
      </w:r>
      <w:r>
        <w:rPr>
          <w:i/>
          <w:sz w:val="24"/>
        </w:rPr>
        <w:t xml:space="preserve">Psychiatric Practice, 11, </w:t>
      </w:r>
      <w:r>
        <w:rPr>
          <w:sz w:val="24"/>
        </w:rPr>
        <w:t>405–410.</w:t>
      </w:r>
    </w:p>
    <w:p w14:paraId="1033475B" w14:textId="77777777" w:rsidR="005B323A" w:rsidRDefault="0026499D">
      <w:pPr>
        <w:spacing w:before="120"/>
        <w:ind w:left="666" w:hanging="447"/>
        <w:rPr>
          <w:sz w:val="24"/>
        </w:rPr>
      </w:pPr>
      <w:r>
        <w:rPr>
          <w:sz w:val="24"/>
        </w:rPr>
        <w:t>Recupero,</w:t>
      </w:r>
      <w:r>
        <w:rPr>
          <w:spacing w:val="-3"/>
          <w:sz w:val="24"/>
        </w:rPr>
        <w:t xml:space="preserve"> </w:t>
      </w:r>
      <w:r>
        <w:rPr>
          <w:sz w:val="24"/>
        </w:rPr>
        <w:t>P.</w:t>
      </w:r>
      <w:r>
        <w:rPr>
          <w:spacing w:val="-3"/>
          <w:sz w:val="24"/>
        </w:rPr>
        <w:t xml:space="preserve"> </w:t>
      </w:r>
      <w:r>
        <w:rPr>
          <w:sz w:val="24"/>
        </w:rPr>
        <w:t>R.,</w:t>
      </w:r>
      <w:r>
        <w:rPr>
          <w:spacing w:val="-3"/>
          <w:sz w:val="24"/>
        </w:rPr>
        <w:t xml:space="preserve"> </w:t>
      </w:r>
      <w:r>
        <w:rPr>
          <w:sz w:val="24"/>
        </w:rPr>
        <w:t>&amp;</w:t>
      </w:r>
      <w:r>
        <w:rPr>
          <w:spacing w:val="-5"/>
          <w:sz w:val="24"/>
        </w:rPr>
        <w:t xml:space="preserve"> </w:t>
      </w:r>
      <w:r>
        <w:rPr>
          <w:sz w:val="24"/>
        </w:rPr>
        <w:t>Rainey,</w:t>
      </w:r>
      <w:r>
        <w:rPr>
          <w:spacing w:val="-1"/>
          <w:sz w:val="24"/>
        </w:rPr>
        <w:t xml:space="preserve"> </w:t>
      </w:r>
      <w:r>
        <w:rPr>
          <w:sz w:val="24"/>
        </w:rPr>
        <w:t>S.</w:t>
      </w:r>
      <w:r>
        <w:rPr>
          <w:spacing w:val="-3"/>
          <w:sz w:val="24"/>
        </w:rPr>
        <w:t xml:space="preserve"> </w:t>
      </w:r>
      <w:r>
        <w:rPr>
          <w:sz w:val="24"/>
        </w:rPr>
        <w:t>E.</w:t>
      </w:r>
      <w:r>
        <w:rPr>
          <w:spacing w:val="-3"/>
          <w:sz w:val="24"/>
        </w:rPr>
        <w:t xml:space="preserve"> </w:t>
      </w:r>
      <w:r>
        <w:rPr>
          <w:sz w:val="24"/>
        </w:rPr>
        <w:t>(2005b). Informed</w:t>
      </w:r>
      <w:r>
        <w:rPr>
          <w:spacing w:val="-3"/>
          <w:sz w:val="24"/>
        </w:rPr>
        <w:t xml:space="preserve"> </w:t>
      </w:r>
      <w:r>
        <w:rPr>
          <w:sz w:val="24"/>
        </w:rPr>
        <w:t>consent</w:t>
      </w:r>
      <w:r>
        <w:rPr>
          <w:spacing w:val="-3"/>
          <w:sz w:val="24"/>
        </w:rPr>
        <w:t xml:space="preserve"> </w:t>
      </w:r>
      <w:r>
        <w:rPr>
          <w:sz w:val="24"/>
        </w:rPr>
        <w:t>to</w:t>
      </w:r>
      <w:r>
        <w:rPr>
          <w:spacing w:val="-3"/>
          <w:sz w:val="24"/>
        </w:rPr>
        <w:t xml:space="preserve"> </w:t>
      </w:r>
      <w:r>
        <w:rPr>
          <w:sz w:val="24"/>
        </w:rPr>
        <w:t>e-therapy.</w:t>
      </w:r>
      <w:r>
        <w:rPr>
          <w:spacing w:val="-3"/>
          <w:sz w:val="24"/>
        </w:rPr>
        <w:t xml:space="preserve"> </w:t>
      </w:r>
      <w:r>
        <w:rPr>
          <w:i/>
          <w:sz w:val="24"/>
        </w:rPr>
        <w:t>American</w:t>
      </w:r>
      <w:r>
        <w:rPr>
          <w:i/>
          <w:spacing w:val="-3"/>
          <w:sz w:val="24"/>
        </w:rPr>
        <w:t xml:space="preserve"> </w:t>
      </w:r>
      <w:r>
        <w:rPr>
          <w:i/>
          <w:sz w:val="24"/>
        </w:rPr>
        <w:t>Journal</w:t>
      </w:r>
      <w:r>
        <w:rPr>
          <w:i/>
          <w:spacing w:val="-3"/>
          <w:sz w:val="24"/>
        </w:rPr>
        <w:t xml:space="preserve"> </w:t>
      </w:r>
      <w:r>
        <w:rPr>
          <w:i/>
          <w:sz w:val="24"/>
        </w:rPr>
        <w:t xml:space="preserve">of Psychotherapy, 59, </w:t>
      </w:r>
      <w:r>
        <w:rPr>
          <w:sz w:val="24"/>
        </w:rPr>
        <w:t>319–331.</w:t>
      </w:r>
    </w:p>
    <w:p w14:paraId="1A45311F" w14:textId="77777777" w:rsidR="005B323A" w:rsidRDefault="0026499D">
      <w:pPr>
        <w:spacing w:before="121"/>
        <w:ind w:left="666" w:right="265" w:hanging="447"/>
        <w:rPr>
          <w:sz w:val="24"/>
        </w:rPr>
      </w:pPr>
      <w:r>
        <w:rPr>
          <w:sz w:val="24"/>
        </w:rPr>
        <w:t>Recupero,</w:t>
      </w:r>
      <w:r>
        <w:rPr>
          <w:spacing w:val="-3"/>
          <w:sz w:val="24"/>
        </w:rPr>
        <w:t xml:space="preserve"> </w:t>
      </w:r>
      <w:r>
        <w:rPr>
          <w:sz w:val="24"/>
        </w:rPr>
        <w:t>P.</w:t>
      </w:r>
      <w:r>
        <w:rPr>
          <w:spacing w:val="-3"/>
          <w:sz w:val="24"/>
        </w:rPr>
        <w:t xml:space="preserve"> </w:t>
      </w:r>
      <w:r>
        <w:rPr>
          <w:sz w:val="24"/>
        </w:rPr>
        <w:t>R.,</w:t>
      </w:r>
      <w:r>
        <w:rPr>
          <w:spacing w:val="-3"/>
          <w:sz w:val="24"/>
        </w:rPr>
        <w:t xml:space="preserve"> </w:t>
      </w:r>
      <w:r>
        <w:rPr>
          <w:sz w:val="24"/>
        </w:rPr>
        <w:t>&amp;</w:t>
      </w:r>
      <w:r>
        <w:rPr>
          <w:spacing w:val="-4"/>
          <w:sz w:val="24"/>
        </w:rPr>
        <w:t xml:space="preserve"> </w:t>
      </w:r>
      <w:r>
        <w:rPr>
          <w:sz w:val="24"/>
        </w:rPr>
        <w:t>Rainey,</w:t>
      </w:r>
      <w:r>
        <w:rPr>
          <w:spacing w:val="-1"/>
          <w:sz w:val="24"/>
        </w:rPr>
        <w:t xml:space="preserve"> </w:t>
      </w:r>
      <w:r>
        <w:rPr>
          <w:sz w:val="24"/>
        </w:rPr>
        <w:t>S.</w:t>
      </w:r>
      <w:r>
        <w:rPr>
          <w:spacing w:val="-3"/>
          <w:sz w:val="24"/>
        </w:rPr>
        <w:t xml:space="preserve"> </w:t>
      </w:r>
      <w:r>
        <w:rPr>
          <w:sz w:val="24"/>
        </w:rPr>
        <w:t>E.</w:t>
      </w:r>
      <w:r>
        <w:rPr>
          <w:spacing w:val="-3"/>
          <w:sz w:val="24"/>
        </w:rPr>
        <w:t xml:space="preserve"> </w:t>
      </w:r>
      <w:r>
        <w:rPr>
          <w:sz w:val="24"/>
        </w:rPr>
        <w:t>(2006).</w:t>
      </w:r>
      <w:r>
        <w:rPr>
          <w:spacing w:val="-3"/>
          <w:sz w:val="24"/>
        </w:rPr>
        <w:t xml:space="preserve"> </w:t>
      </w:r>
      <w:r>
        <w:rPr>
          <w:sz w:val="24"/>
        </w:rPr>
        <w:t>Characteristics</w:t>
      </w:r>
      <w:r>
        <w:rPr>
          <w:spacing w:val="-3"/>
          <w:sz w:val="24"/>
        </w:rPr>
        <w:t xml:space="preserve"> </w:t>
      </w:r>
      <w:r>
        <w:rPr>
          <w:sz w:val="24"/>
        </w:rPr>
        <w:t>of</w:t>
      </w:r>
      <w:r>
        <w:rPr>
          <w:spacing w:val="-4"/>
          <w:sz w:val="24"/>
        </w:rPr>
        <w:t xml:space="preserve"> </w:t>
      </w:r>
      <w:r>
        <w:rPr>
          <w:sz w:val="24"/>
        </w:rPr>
        <w:t>e-therapy</w:t>
      </w:r>
      <w:r>
        <w:rPr>
          <w:spacing w:val="-7"/>
          <w:sz w:val="24"/>
        </w:rPr>
        <w:t xml:space="preserve"> </w:t>
      </w:r>
      <w:r>
        <w:rPr>
          <w:sz w:val="24"/>
        </w:rPr>
        <w:t>Web</w:t>
      </w:r>
      <w:r>
        <w:rPr>
          <w:spacing w:val="-3"/>
          <w:sz w:val="24"/>
        </w:rPr>
        <w:t xml:space="preserve"> </w:t>
      </w:r>
      <w:r>
        <w:rPr>
          <w:sz w:val="24"/>
        </w:rPr>
        <w:t>sites.</w:t>
      </w:r>
      <w:r>
        <w:rPr>
          <w:spacing w:val="-3"/>
          <w:sz w:val="24"/>
        </w:rPr>
        <w:t xml:space="preserve"> </w:t>
      </w:r>
      <w:r>
        <w:rPr>
          <w:i/>
          <w:sz w:val="24"/>
        </w:rPr>
        <w:t>Journal</w:t>
      </w:r>
      <w:r>
        <w:rPr>
          <w:i/>
          <w:spacing w:val="-3"/>
          <w:sz w:val="24"/>
        </w:rPr>
        <w:t xml:space="preserve"> </w:t>
      </w:r>
      <w:r>
        <w:rPr>
          <w:i/>
          <w:sz w:val="24"/>
        </w:rPr>
        <w:t xml:space="preserve">of Clinical Psychiatry, 67, </w:t>
      </w:r>
      <w:r>
        <w:rPr>
          <w:sz w:val="24"/>
        </w:rPr>
        <w:t>1435–1440.</w:t>
      </w:r>
    </w:p>
    <w:p w14:paraId="6B7A3B8A" w14:textId="77777777" w:rsidR="005B323A" w:rsidRDefault="0026499D">
      <w:pPr>
        <w:spacing w:before="120"/>
        <w:ind w:left="666" w:hanging="447"/>
        <w:rPr>
          <w:sz w:val="24"/>
        </w:rPr>
      </w:pPr>
      <w:r>
        <w:rPr>
          <w:sz w:val="24"/>
        </w:rPr>
        <w:t>Rees,</w:t>
      </w:r>
      <w:r>
        <w:rPr>
          <w:spacing w:val="-3"/>
          <w:sz w:val="24"/>
        </w:rPr>
        <w:t xml:space="preserve"> </w:t>
      </w:r>
      <w:r>
        <w:rPr>
          <w:sz w:val="24"/>
        </w:rPr>
        <w:t>C.</w:t>
      </w:r>
      <w:r>
        <w:rPr>
          <w:spacing w:val="-3"/>
          <w:sz w:val="24"/>
        </w:rPr>
        <w:t xml:space="preserve"> </w:t>
      </w:r>
      <w:r>
        <w:rPr>
          <w:sz w:val="24"/>
        </w:rPr>
        <w:t>S.,</w:t>
      </w:r>
      <w:r>
        <w:rPr>
          <w:spacing w:val="-3"/>
          <w:sz w:val="24"/>
        </w:rPr>
        <w:t xml:space="preserve"> </w:t>
      </w:r>
      <w:r>
        <w:rPr>
          <w:sz w:val="24"/>
        </w:rPr>
        <w:t>&amp;</w:t>
      </w:r>
      <w:r>
        <w:rPr>
          <w:spacing w:val="-5"/>
          <w:sz w:val="24"/>
        </w:rPr>
        <w:t xml:space="preserve"> </w:t>
      </w:r>
      <w:r>
        <w:rPr>
          <w:sz w:val="24"/>
        </w:rPr>
        <w:t>Stone,</w:t>
      </w:r>
      <w:r>
        <w:rPr>
          <w:spacing w:val="-3"/>
          <w:sz w:val="24"/>
        </w:rPr>
        <w:t xml:space="preserve"> </w:t>
      </w:r>
      <w:r>
        <w:rPr>
          <w:sz w:val="24"/>
        </w:rPr>
        <w:t>S.</w:t>
      </w:r>
      <w:r>
        <w:rPr>
          <w:spacing w:val="-3"/>
          <w:sz w:val="24"/>
        </w:rPr>
        <w:t xml:space="preserve"> </w:t>
      </w:r>
      <w:r>
        <w:rPr>
          <w:sz w:val="24"/>
        </w:rPr>
        <w:t>(2005).</w:t>
      </w:r>
      <w:r>
        <w:rPr>
          <w:spacing w:val="-3"/>
          <w:sz w:val="24"/>
        </w:rPr>
        <w:t xml:space="preserve"> </w:t>
      </w:r>
      <w:r>
        <w:rPr>
          <w:sz w:val="24"/>
        </w:rPr>
        <w:t>Therapeutic</w:t>
      </w:r>
      <w:r>
        <w:rPr>
          <w:spacing w:val="-4"/>
          <w:sz w:val="24"/>
        </w:rPr>
        <w:t xml:space="preserve"> </w:t>
      </w:r>
      <w:r>
        <w:rPr>
          <w:sz w:val="24"/>
        </w:rPr>
        <w:t>alliance</w:t>
      </w:r>
      <w:r>
        <w:rPr>
          <w:spacing w:val="-4"/>
          <w:sz w:val="24"/>
        </w:rPr>
        <w:t xml:space="preserve"> </w:t>
      </w:r>
      <w:r>
        <w:rPr>
          <w:sz w:val="24"/>
        </w:rPr>
        <w:t>in</w:t>
      </w:r>
      <w:r>
        <w:rPr>
          <w:spacing w:val="-3"/>
          <w:sz w:val="24"/>
        </w:rPr>
        <w:t xml:space="preserve"> </w:t>
      </w:r>
      <w:r>
        <w:rPr>
          <w:sz w:val="24"/>
        </w:rPr>
        <w:t>face-to-face</w:t>
      </w:r>
      <w:r>
        <w:rPr>
          <w:spacing w:val="-4"/>
          <w:sz w:val="24"/>
        </w:rPr>
        <w:t xml:space="preserve"> </w:t>
      </w:r>
      <w:r>
        <w:rPr>
          <w:sz w:val="24"/>
        </w:rPr>
        <w:t>versus</w:t>
      </w:r>
      <w:r>
        <w:rPr>
          <w:spacing w:val="-3"/>
          <w:sz w:val="24"/>
        </w:rPr>
        <w:t xml:space="preserve"> </w:t>
      </w:r>
      <w:r>
        <w:rPr>
          <w:sz w:val="24"/>
        </w:rPr>
        <w:t xml:space="preserve">videoconferenced psychotherapy. </w:t>
      </w:r>
      <w:r>
        <w:rPr>
          <w:i/>
          <w:sz w:val="24"/>
        </w:rPr>
        <w:t xml:space="preserve">Professional Psychology: Research and Practice, 36, </w:t>
      </w:r>
      <w:r>
        <w:rPr>
          <w:sz w:val="24"/>
        </w:rPr>
        <w:t>649–653.</w:t>
      </w:r>
    </w:p>
    <w:p w14:paraId="4B4B0FB3" w14:textId="77777777" w:rsidR="005B323A" w:rsidRDefault="0026499D">
      <w:pPr>
        <w:spacing w:before="120"/>
        <w:ind w:left="666" w:hanging="447"/>
        <w:rPr>
          <w:sz w:val="24"/>
        </w:rPr>
      </w:pPr>
      <w:r>
        <w:rPr>
          <w:sz w:val="24"/>
        </w:rPr>
        <w:t>Rees, T. (2002). Web site helps families cope with childhood illnesses. Children’s Hospital of Philadelphia</w:t>
      </w:r>
      <w:r>
        <w:rPr>
          <w:spacing w:val="-5"/>
          <w:sz w:val="24"/>
        </w:rPr>
        <w:t xml:space="preserve"> </w:t>
      </w:r>
      <w:r>
        <w:rPr>
          <w:sz w:val="24"/>
        </w:rPr>
        <w:t>undergoes Internet</w:t>
      </w:r>
      <w:r>
        <w:rPr>
          <w:spacing w:val="-4"/>
          <w:sz w:val="24"/>
        </w:rPr>
        <w:t xml:space="preserve"> </w:t>
      </w:r>
      <w:r>
        <w:rPr>
          <w:sz w:val="24"/>
        </w:rPr>
        <w:t>expansion.</w:t>
      </w:r>
      <w:r>
        <w:rPr>
          <w:spacing w:val="-4"/>
          <w:sz w:val="24"/>
        </w:rPr>
        <w:t xml:space="preserve"> </w:t>
      </w:r>
      <w:r>
        <w:rPr>
          <w:i/>
          <w:sz w:val="24"/>
        </w:rPr>
        <w:t>Profi</w:t>
      </w:r>
      <w:r>
        <w:rPr>
          <w:i/>
          <w:sz w:val="24"/>
        </w:rPr>
        <w:t>les</w:t>
      </w:r>
      <w:r>
        <w:rPr>
          <w:i/>
          <w:spacing w:val="-4"/>
          <w:sz w:val="24"/>
        </w:rPr>
        <w:t xml:space="preserve"> </w:t>
      </w:r>
      <w:r>
        <w:rPr>
          <w:i/>
          <w:sz w:val="24"/>
        </w:rPr>
        <w:t>in</w:t>
      </w:r>
      <w:r>
        <w:rPr>
          <w:i/>
          <w:spacing w:val="-4"/>
          <w:sz w:val="24"/>
        </w:rPr>
        <w:t xml:space="preserve"> </w:t>
      </w:r>
      <w:r>
        <w:rPr>
          <w:i/>
          <w:sz w:val="24"/>
        </w:rPr>
        <w:t>Healthcare</w:t>
      </w:r>
      <w:r>
        <w:rPr>
          <w:i/>
          <w:spacing w:val="-5"/>
          <w:sz w:val="24"/>
        </w:rPr>
        <w:t xml:space="preserve"> </w:t>
      </w:r>
      <w:r>
        <w:rPr>
          <w:i/>
          <w:sz w:val="24"/>
        </w:rPr>
        <w:t>Marketing,</w:t>
      </w:r>
      <w:r>
        <w:rPr>
          <w:i/>
          <w:spacing w:val="-4"/>
          <w:sz w:val="24"/>
        </w:rPr>
        <w:t xml:space="preserve"> </w:t>
      </w:r>
      <w:r>
        <w:rPr>
          <w:i/>
          <w:sz w:val="24"/>
        </w:rPr>
        <w:t>18,</w:t>
      </w:r>
      <w:r>
        <w:rPr>
          <w:i/>
          <w:spacing w:val="-2"/>
          <w:sz w:val="24"/>
        </w:rPr>
        <w:t xml:space="preserve"> </w:t>
      </w:r>
      <w:r>
        <w:rPr>
          <w:sz w:val="24"/>
        </w:rPr>
        <w:t>37–41,</w:t>
      </w:r>
      <w:r>
        <w:rPr>
          <w:spacing w:val="-4"/>
          <w:sz w:val="24"/>
        </w:rPr>
        <w:t xml:space="preserve"> </w:t>
      </w:r>
      <w:r>
        <w:rPr>
          <w:sz w:val="24"/>
        </w:rPr>
        <w:t>3.</w:t>
      </w:r>
    </w:p>
    <w:p w14:paraId="19A61587" w14:textId="77777777" w:rsidR="005B323A" w:rsidRDefault="0026499D">
      <w:pPr>
        <w:pStyle w:val="BodyText"/>
        <w:ind w:left="666" w:hanging="447"/>
      </w:pPr>
      <w:r>
        <w:t>Reese,</w:t>
      </w:r>
      <w:r>
        <w:rPr>
          <w:spacing w:val="-2"/>
        </w:rPr>
        <w:t xml:space="preserve"> </w:t>
      </w:r>
      <w:r>
        <w:t>H.</w:t>
      </w:r>
      <w:r>
        <w:rPr>
          <w:spacing w:val="-2"/>
        </w:rPr>
        <w:t xml:space="preserve"> </w:t>
      </w:r>
      <w:r>
        <w:t>E.,</w:t>
      </w:r>
      <w:r>
        <w:rPr>
          <w:spacing w:val="-2"/>
        </w:rPr>
        <w:t xml:space="preserve"> </w:t>
      </w:r>
      <w:r>
        <w:t>McNally,</w:t>
      </w:r>
      <w:r>
        <w:rPr>
          <w:spacing w:val="-2"/>
        </w:rPr>
        <w:t xml:space="preserve"> </w:t>
      </w:r>
      <w:r>
        <w:t>R.</w:t>
      </w:r>
      <w:r>
        <w:rPr>
          <w:spacing w:val="-2"/>
        </w:rPr>
        <w:t xml:space="preserve"> </w:t>
      </w:r>
      <w:r>
        <w:t>J.,</w:t>
      </w:r>
      <w:r>
        <w:rPr>
          <w:spacing w:val="-2"/>
        </w:rPr>
        <w:t xml:space="preserve"> </w:t>
      </w:r>
      <w:r>
        <w:t>Najmi,</w:t>
      </w:r>
      <w:r>
        <w:rPr>
          <w:spacing w:val="-2"/>
        </w:rPr>
        <w:t xml:space="preserve"> </w:t>
      </w:r>
      <w:r>
        <w:t>S.,</w:t>
      </w:r>
      <w:r>
        <w:rPr>
          <w:spacing w:val="-2"/>
        </w:rPr>
        <w:t xml:space="preserve"> </w:t>
      </w:r>
      <w:r>
        <w:t>&amp;</w:t>
      </w:r>
      <w:r>
        <w:rPr>
          <w:spacing w:val="-4"/>
        </w:rPr>
        <w:t xml:space="preserve"> </w:t>
      </w:r>
      <w:r>
        <w:t>Amir,</w:t>
      </w:r>
      <w:r>
        <w:rPr>
          <w:spacing w:val="-5"/>
        </w:rPr>
        <w:t xml:space="preserve"> </w:t>
      </w:r>
      <w:r>
        <w:t>N.</w:t>
      </w:r>
      <w:r>
        <w:rPr>
          <w:spacing w:val="-2"/>
        </w:rPr>
        <w:t xml:space="preserve"> </w:t>
      </w:r>
      <w:r>
        <w:t>(2010).</w:t>
      </w:r>
      <w:r>
        <w:rPr>
          <w:spacing w:val="-2"/>
        </w:rPr>
        <w:t xml:space="preserve"> </w:t>
      </w:r>
      <w:r>
        <w:t>Attention</w:t>
      </w:r>
      <w:r>
        <w:rPr>
          <w:spacing w:val="-2"/>
        </w:rPr>
        <w:t xml:space="preserve"> </w:t>
      </w:r>
      <w:r>
        <w:t>training</w:t>
      </w:r>
      <w:r>
        <w:rPr>
          <w:spacing w:val="-4"/>
        </w:rPr>
        <w:t xml:space="preserve"> </w:t>
      </w:r>
      <w:r>
        <w:t>for</w:t>
      </w:r>
      <w:r>
        <w:rPr>
          <w:spacing w:val="-2"/>
        </w:rPr>
        <w:t xml:space="preserve"> </w:t>
      </w:r>
      <w:r>
        <w:t>reducing</w:t>
      </w:r>
      <w:r>
        <w:rPr>
          <w:spacing w:val="-5"/>
        </w:rPr>
        <w:t xml:space="preserve"> </w:t>
      </w:r>
      <w:r>
        <w:t xml:space="preserve">spider fear in spider-fearful individuals. </w:t>
      </w:r>
      <w:r>
        <w:rPr>
          <w:i/>
        </w:rPr>
        <w:t xml:space="preserve">Journal of Anxiety Disorders, 24, </w:t>
      </w:r>
      <w:r>
        <w:t>657–662.</w:t>
      </w:r>
    </w:p>
    <w:p w14:paraId="1394AB2C" w14:textId="77777777" w:rsidR="005B323A" w:rsidRDefault="0026499D">
      <w:pPr>
        <w:spacing w:before="120"/>
        <w:ind w:left="666" w:right="298" w:hanging="447"/>
        <w:rPr>
          <w:sz w:val="24"/>
        </w:rPr>
      </w:pPr>
      <w:r>
        <w:rPr>
          <w:sz w:val="24"/>
        </w:rPr>
        <w:t>Reese,</w:t>
      </w:r>
      <w:r>
        <w:rPr>
          <w:spacing w:val="-3"/>
          <w:sz w:val="24"/>
        </w:rPr>
        <w:t xml:space="preserve"> </w:t>
      </w:r>
      <w:r>
        <w:rPr>
          <w:sz w:val="24"/>
        </w:rPr>
        <w:t>R.</w:t>
      </w:r>
      <w:r>
        <w:rPr>
          <w:spacing w:val="-3"/>
          <w:sz w:val="24"/>
        </w:rPr>
        <w:t xml:space="preserve"> </w:t>
      </w:r>
      <w:r>
        <w:rPr>
          <w:sz w:val="24"/>
        </w:rPr>
        <w:t>J.,</w:t>
      </w:r>
      <w:r>
        <w:rPr>
          <w:spacing w:val="-3"/>
          <w:sz w:val="24"/>
        </w:rPr>
        <w:t xml:space="preserve"> </w:t>
      </w:r>
      <w:r>
        <w:rPr>
          <w:sz w:val="24"/>
        </w:rPr>
        <w:t>Conoley,</w:t>
      </w:r>
      <w:r>
        <w:rPr>
          <w:spacing w:val="-3"/>
          <w:sz w:val="24"/>
        </w:rPr>
        <w:t xml:space="preserve"> </w:t>
      </w:r>
      <w:r>
        <w:rPr>
          <w:sz w:val="24"/>
        </w:rPr>
        <w:t>C.</w:t>
      </w:r>
      <w:r>
        <w:rPr>
          <w:spacing w:val="-1"/>
          <w:sz w:val="24"/>
        </w:rPr>
        <w:t xml:space="preserve"> </w:t>
      </w:r>
      <w:r>
        <w:rPr>
          <w:sz w:val="24"/>
        </w:rPr>
        <w:t>W.,</w:t>
      </w:r>
      <w:r>
        <w:rPr>
          <w:spacing w:val="-3"/>
          <w:sz w:val="24"/>
        </w:rPr>
        <w:t xml:space="preserve"> </w:t>
      </w:r>
      <w:r>
        <w:rPr>
          <w:sz w:val="24"/>
        </w:rPr>
        <w:t>&amp;</w:t>
      </w:r>
      <w:r>
        <w:rPr>
          <w:spacing w:val="-5"/>
          <w:sz w:val="24"/>
        </w:rPr>
        <w:t xml:space="preserve"> </w:t>
      </w:r>
      <w:r>
        <w:rPr>
          <w:sz w:val="24"/>
        </w:rPr>
        <w:t>Brossart,</w:t>
      </w:r>
      <w:r>
        <w:rPr>
          <w:spacing w:val="-4"/>
          <w:sz w:val="24"/>
        </w:rPr>
        <w:t xml:space="preserve"> </w:t>
      </w:r>
      <w:r>
        <w:rPr>
          <w:sz w:val="24"/>
        </w:rPr>
        <w:t>D.</w:t>
      </w:r>
      <w:r>
        <w:rPr>
          <w:spacing w:val="-3"/>
          <w:sz w:val="24"/>
        </w:rPr>
        <w:t xml:space="preserve"> </w:t>
      </w:r>
      <w:r>
        <w:rPr>
          <w:sz w:val="24"/>
        </w:rPr>
        <w:t>F.</w:t>
      </w:r>
      <w:r>
        <w:rPr>
          <w:spacing w:val="-1"/>
          <w:sz w:val="24"/>
        </w:rPr>
        <w:t xml:space="preserve"> </w:t>
      </w:r>
      <w:r>
        <w:rPr>
          <w:sz w:val="24"/>
        </w:rPr>
        <w:t>(2002).</w:t>
      </w:r>
      <w:r>
        <w:rPr>
          <w:spacing w:val="-4"/>
          <w:sz w:val="24"/>
        </w:rPr>
        <w:t xml:space="preserve"> </w:t>
      </w:r>
      <w:r>
        <w:rPr>
          <w:sz w:val="24"/>
        </w:rPr>
        <w:t>Effectiveness</w:t>
      </w:r>
      <w:r>
        <w:rPr>
          <w:spacing w:val="-3"/>
          <w:sz w:val="24"/>
        </w:rPr>
        <w:t xml:space="preserve"> </w:t>
      </w:r>
      <w:r>
        <w:rPr>
          <w:sz w:val="24"/>
        </w:rPr>
        <w:t>of</w:t>
      </w:r>
      <w:r>
        <w:rPr>
          <w:spacing w:val="-3"/>
          <w:sz w:val="24"/>
        </w:rPr>
        <w:t xml:space="preserve"> </w:t>
      </w:r>
      <w:r>
        <w:rPr>
          <w:sz w:val="24"/>
        </w:rPr>
        <w:t>telephone</w:t>
      </w:r>
      <w:r>
        <w:rPr>
          <w:spacing w:val="-4"/>
          <w:sz w:val="24"/>
        </w:rPr>
        <w:t xml:space="preserve"> </w:t>
      </w:r>
      <w:r>
        <w:rPr>
          <w:sz w:val="24"/>
        </w:rPr>
        <w:t>counseling:</w:t>
      </w:r>
      <w:r>
        <w:rPr>
          <w:spacing w:val="-3"/>
          <w:sz w:val="24"/>
        </w:rPr>
        <w:t xml:space="preserve"> </w:t>
      </w:r>
      <w:r>
        <w:rPr>
          <w:sz w:val="24"/>
        </w:rPr>
        <w:t xml:space="preserve">A field-based investigation. </w:t>
      </w:r>
      <w:r>
        <w:rPr>
          <w:i/>
          <w:sz w:val="24"/>
        </w:rPr>
        <w:t xml:space="preserve">Journal of Counseling Psychology, 49, </w:t>
      </w:r>
      <w:r>
        <w:rPr>
          <w:sz w:val="24"/>
        </w:rPr>
        <w:t>233–242.</w:t>
      </w:r>
    </w:p>
    <w:p w14:paraId="49776344" w14:textId="77777777" w:rsidR="005B323A" w:rsidRDefault="0026499D">
      <w:pPr>
        <w:spacing w:before="121"/>
        <w:ind w:left="666" w:right="265" w:hanging="447"/>
        <w:rPr>
          <w:sz w:val="24"/>
        </w:rPr>
      </w:pPr>
      <w:r>
        <w:rPr>
          <w:sz w:val="24"/>
        </w:rPr>
        <w:t>Reese, R. J., Conoley, C. W., &amp; Brossart, D. F. (2006). The attractiveness of telephone counseling:</w:t>
      </w:r>
      <w:r>
        <w:rPr>
          <w:spacing w:val="-5"/>
          <w:sz w:val="24"/>
        </w:rPr>
        <w:t xml:space="preserve"> </w:t>
      </w:r>
      <w:r>
        <w:rPr>
          <w:sz w:val="24"/>
        </w:rPr>
        <w:t>An</w:t>
      </w:r>
      <w:r>
        <w:rPr>
          <w:spacing w:val="-3"/>
          <w:sz w:val="24"/>
        </w:rPr>
        <w:t xml:space="preserve"> </w:t>
      </w:r>
      <w:r>
        <w:rPr>
          <w:sz w:val="24"/>
        </w:rPr>
        <w:t>empirical</w:t>
      </w:r>
      <w:r>
        <w:rPr>
          <w:spacing w:val="-3"/>
          <w:sz w:val="24"/>
        </w:rPr>
        <w:t xml:space="preserve"> </w:t>
      </w:r>
      <w:r>
        <w:rPr>
          <w:sz w:val="24"/>
        </w:rPr>
        <w:t>inve</w:t>
      </w:r>
      <w:r>
        <w:rPr>
          <w:sz w:val="24"/>
        </w:rPr>
        <w:t>stigation</w:t>
      </w:r>
      <w:r>
        <w:rPr>
          <w:spacing w:val="-5"/>
          <w:sz w:val="24"/>
        </w:rPr>
        <w:t xml:space="preserve"> </w:t>
      </w:r>
      <w:r>
        <w:rPr>
          <w:sz w:val="24"/>
        </w:rPr>
        <w:t>of</w:t>
      </w:r>
      <w:r>
        <w:rPr>
          <w:spacing w:val="-6"/>
          <w:sz w:val="24"/>
        </w:rPr>
        <w:t xml:space="preserve"> </w:t>
      </w:r>
      <w:r>
        <w:rPr>
          <w:sz w:val="24"/>
        </w:rPr>
        <w:t>client</w:t>
      </w:r>
      <w:r>
        <w:rPr>
          <w:spacing w:val="-5"/>
          <w:sz w:val="24"/>
        </w:rPr>
        <w:t xml:space="preserve"> </w:t>
      </w:r>
      <w:r>
        <w:rPr>
          <w:sz w:val="24"/>
        </w:rPr>
        <w:t>perceptions.</w:t>
      </w:r>
      <w:r>
        <w:rPr>
          <w:spacing w:val="-2"/>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Counseling</w:t>
      </w:r>
      <w:r>
        <w:rPr>
          <w:i/>
          <w:spacing w:val="-1"/>
          <w:sz w:val="24"/>
        </w:rPr>
        <w:t xml:space="preserve"> </w:t>
      </w:r>
      <w:r>
        <w:rPr>
          <w:i/>
          <w:sz w:val="24"/>
        </w:rPr>
        <w:t xml:space="preserve">&amp; Development, 84, </w:t>
      </w:r>
      <w:r>
        <w:rPr>
          <w:sz w:val="24"/>
        </w:rPr>
        <w:t>54–60.</w:t>
      </w:r>
    </w:p>
    <w:p w14:paraId="04280EF5" w14:textId="77777777" w:rsidR="005B323A" w:rsidRDefault="0026499D">
      <w:pPr>
        <w:spacing w:before="120"/>
        <w:ind w:left="666" w:right="265" w:hanging="447"/>
        <w:rPr>
          <w:sz w:val="24"/>
        </w:rPr>
      </w:pPr>
      <w:r>
        <w:rPr>
          <w:sz w:val="24"/>
        </w:rPr>
        <w:t>Reeves, T. (2010). A controlled study of assisted bibliotherapy: An assisted self-help treatment for</w:t>
      </w:r>
      <w:r>
        <w:rPr>
          <w:spacing w:val="-6"/>
          <w:sz w:val="24"/>
        </w:rPr>
        <w:t xml:space="preserve"> </w:t>
      </w:r>
      <w:r>
        <w:rPr>
          <w:sz w:val="24"/>
        </w:rPr>
        <w:t>mild</w:t>
      </w:r>
      <w:r>
        <w:rPr>
          <w:spacing w:val="-4"/>
          <w:sz w:val="24"/>
        </w:rPr>
        <w:t xml:space="preserve"> </w:t>
      </w:r>
      <w:r>
        <w:rPr>
          <w:sz w:val="24"/>
        </w:rPr>
        <w:t>to</w:t>
      </w:r>
      <w:r>
        <w:rPr>
          <w:spacing w:val="-4"/>
          <w:sz w:val="24"/>
        </w:rPr>
        <w:t xml:space="preserve"> </w:t>
      </w:r>
      <w:r>
        <w:rPr>
          <w:sz w:val="24"/>
        </w:rPr>
        <w:t>moderate</w:t>
      </w:r>
      <w:r>
        <w:rPr>
          <w:spacing w:val="-4"/>
          <w:sz w:val="24"/>
        </w:rPr>
        <w:t xml:space="preserve"> </w:t>
      </w:r>
      <w:r>
        <w:rPr>
          <w:sz w:val="24"/>
        </w:rPr>
        <w:t>stress</w:t>
      </w:r>
      <w:r>
        <w:rPr>
          <w:spacing w:val="-3"/>
          <w:sz w:val="24"/>
        </w:rPr>
        <w:t xml:space="preserve"> </w:t>
      </w:r>
      <w:r>
        <w:rPr>
          <w:sz w:val="24"/>
        </w:rPr>
        <w:t>and</w:t>
      </w:r>
      <w:r>
        <w:rPr>
          <w:spacing w:val="-3"/>
          <w:sz w:val="24"/>
        </w:rPr>
        <w:t xml:space="preserve"> </w:t>
      </w:r>
      <w:r>
        <w:rPr>
          <w:sz w:val="24"/>
        </w:rPr>
        <w:t>anxiety.</w:t>
      </w:r>
      <w:r>
        <w:rPr>
          <w:spacing w:val="-2"/>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Psychiatric</w:t>
      </w:r>
      <w:r>
        <w:rPr>
          <w:i/>
          <w:spacing w:val="-3"/>
          <w:sz w:val="24"/>
        </w:rPr>
        <w:t xml:space="preserve"> </w:t>
      </w:r>
      <w:r>
        <w:rPr>
          <w:i/>
          <w:sz w:val="24"/>
        </w:rPr>
        <w:t>and</w:t>
      </w:r>
      <w:r>
        <w:rPr>
          <w:i/>
          <w:spacing w:val="-3"/>
          <w:sz w:val="24"/>
        </w:rPr>
        <w:t xml:space="preserve"> </w:t>
      </w:r>
      <w:r>
        <w:rPr>
          <w:i/>
          <w:sz w:val="24"/>
        </w:rPr>
        <w:t>Mental</w:t>
      </w:r>
      <w:r>
        <w:rPr>
          <w:i/>
          <w:spacing w:val="-1"/>
          <w:sz w:val="24"/>
        </w:rPr>
        <w:t xml:space="preserve"> </w:t>
      </w:r>
      <w:r>
        <w:rPr>
          <w:i/>
          <w:sz w:val="24"/>
        </w:rPr>
        <w:t>Health</w:t>
      </w:r>
      <w:r>
        <w:rPr>
          <w:i/>
          <w:spacing w:val="-3"/>
          <w:sz w:val="24"/>
        </w:rPr>
        <w:t xml:space="preserve"> </w:t>
      </w:r>
      <w:r>
        <w:rPr>
          <w:i/>
          <w:sz w:val="24"/>
        </w:rPr>
        <w:t xml:space="preserve">Nursing, 17, </w:t>
      </w:r>
      <w:r>
        <w:rPr>
          <w:sz w:val="24"/>
        </w:rPr>
        <w:t>184–190.</w:t>
      </w:r>
    </w:p>
    <w:p w14:paraId="0FD28C06" w14:textId="77777777" w:rsidR="005B323A" w:rsidRDefault="0026499D">
      <w:pPr>
        <w:pStyle w:val="BodyText"/>
        <w:ind w:left="666" w:hanging="447"/>
      </w:pPr>
      <w:r>
        <w:t>Regan,</w:t>
      </w:r>
      <w:r>
        <w:rPr>
          <w:spacing w:val="-3"/>
        </w:rPr>
        <w:t xml:space="preserve"> </w:t>
      </w:r>
      <w:r>
        <w:t>S.,</w:t>
      </w:r>
      <w:r>
        <w:rPr>
          <w:spacing w:val="-3"/>
        </w:rPr>
        <w:t xml:space="preserve"> </w:t>
      </w:r>
      <w:r>
        <w:t>Reyen,</w:t>
      </w:r>
      <w:r>
        <w:rPr>
          <w:spacing w:val="-3"/>
        </w:rPr>
        <w:t xml:space="preserve"> </w:t>
      </w:r>
      <w:r>
        <w:t>M.,</w:t>
      </w:r>
      <w:r>
        <w:rPr>
          <w:spacing w:val="-1"/>
        </w:rPr>
        <w:t xml:space="preserve"> </w:t>
      </w:r>
      <w:r>
        <w:t>Lockhart,</w:t>
      </w:r>
      <w:r>
        <w:rPr>
          <w:spacing w:val="-3"/>
        </w:rPr>
        <w:t xml:space="preserve"> </w:t>
      </w:r>
      <w:r>
        <w:t>A.</w:t>
      </w:r>
      <w:r>
        <w:rPr>
          <w:spacing w:val="-3"/>
        </w:rPr>
        <w:t xml:space="preserve"> </w:t>
      </w:r>
      <w:r>
        <w:t>C.,</w:t>
      </w:r>
      <w:r>
        <w:rPr>
          <w:spacing w:val="-3"/>
        </w:rPr>
        <w:t xml:space="preserve"> </w:t>
      </w:r>
      <w:r>
        <w:t>Richards,</w:t>
      </w:r>
      <w:r>
        <w:rPr>
          <w:spacing w:val="-2"/>
        </w:rPr>
        <w:t xml:space="preserve"> </w:t>
      </w:r>
      <w:r>
        <w:t>A.</w:t>
      </w:r>
      <w:r>
        <w:rPr>
          <w:spacing w:val="-3"/>
        </w:rPr>
        <w:t xml:space="preserve"> </w:t>
      </w:r>
      <w:r>
        <w:t>E.,</w:t>
      </w:r>
      <w:r>
        <w:rPr>
          <w:spacing w:val="-3"/>
        </w:rPr>
        <w:t xml:space="preserve"> </w:t>
      </w:r>
      <w:r>
        <w:t>&amp;</w:t>
      </w:r>
      <w:r>
        <w:rPr>
          <w:spacing w:val="-5"/>
        </w:rPr>
        <w:t xml:space="preserve"> </w:t>
      </w:r>
      <w:r>
        <w:t>Rigotti,</w:t>
      </w:r>
      <w:r>
        <w:rPr>
          <w:spacing w:val="-3"/>
        </w:rPr>
        <w:t xml:space="preserve"> </w:t>
      </w:r>
      <w:r>
        <w:t>N.</w:t>
      </w:r>
      <w:r>
        <w:rPr>
          <w:spacing w:val="-3"/>
        </w:rPr>
        <w:t xml:space="preserve"> </w:t>
      </w:r>
      <w:r>
        <w:t>A.</w:t>
      </w:r>
      <w:r>
        <w:rPr>
          <w:spacing w:val="-3"/>
        </w:rPr>
        <w:t xml:space="preserve"> </w:t>
      </w:r>
      <w:r>
        <w:t>(2011).</w:t>
      </w:r>
      <w:r>
        <w:rPr>
          <w:spacing w:val="-4"/>
        </w:rPr>
        <w:t xml:space="preserve"> </w:t>
      </w:r>
      <w:r>
        <w:t>An</w:t>
      </w:r>
      <w:r>
        <w:rPr>
          <w:spacing w:val="-3"/>
        </w:rPr>
        <w:t xml:space="preserve"> </w:t>
      </w:r>
      <w:r>
        <w:t xml:space="preserve">interactive voice response system to continue a hospital-based smoking cessation intervention after discharge. </w:t>
      </w:r>
      <w:r>
        <w:rPr>
          <w:i/>
        </w:rPr>
        <w:t xml:space="preserve">Nicotine and Tobacco Research, 13, </w:t>
      </w:r>
      <w:r>
        <w:t>255–260.</w:t>
      </w:r>
    </w:p>
    <w:p w14:paraId="1B526C71" w14:textId="77777777" w:rsidR="005B323A" w:rsidRDefault="0026499D">
      <w:pPr>
        <w:pStyle w:val="BodyText"/>
        <w:ind w:left="220"/>
      </w:pPr>
      <w:r>
        <w:t>Reger,</w:t>
      </w:r>
      <w:r>
        <w:rPr>
          <w:spacing w:val="-3"/>
        </w:rPr>
        <w:t xml:space="preserve"> </w:t>
      </w:r>
      <w:r>
        <w:t>G.</w:t>
      </w:r>
      <w:r>
        <w:rPr>
          <w:spacing w:val="-2"/>
        </w:rPr>
        <w:t xml:space="preserve"> </w:t>
      </w:r>
      <w:r>
        <w:t>M.,</w:t>
      </w:r>
      <w:r>
        <w:rPr>
          <w:spacing w:val="-2"/>
        </w:rPr>
        <w:t xml:space="preserve"> </w:t>
      </w:r>
      <w:r>
        <w:t>Holloway, K.</w:t>
      </w:r>
      <w:r>
        <w:rPr>
          <w:spacing w:val="-3"/>
        </w:rPr>
        <w:t xml:space="preserve"> </w:t>
      </w:r>
      <w:r>
        <w:t>M.,</w:t>
      </w:r>
      <w:r>
        <w:rPr>
          <w:spacing w:val="-2"/>
        </w:rPr>
        <w:t xml:space="preserve"> </w:t>
      </w:r>
      <w:r>
        <w:t>Candy,</w:t>
      </w:r>
      <w:r>
        <w:rPr>
          <w:spacing w:val="-2"/>
        </w:rPr>
        <w:t xml:space="preserve"> </w:t>
      </w:r>
      <w:r>
        <w:t>C.,</w:t>
      </w:r>
      <w:r>
        <w:rPr>
          <w:spacing w:val="-2"/>
        </w:rPr>
        <w:t xml:space="preserve"> </w:t>
      </w:r>
      <w:r>
        <w:t>Rothbaum,</w:t>
      </w:r>
      <w:r>
        <w:rPr>
          <w:spacing w:val="-3"/>
        </w:rPr>
        <w:t xml:space="preserve"> </w:t>
      </w:r>
      <w:r>
        <w:t>B.</w:t>
      </w:r>
      <w:r>
        <w:rPr>
          <w:spacing w:val="-2"/>
        </w:rPr>
        <w:t xml:space="preserve"> </w:t>
      </w:r>
      <w:r>
        <w:t>O.,</w:t>
      </w:r>
      <w:r>
        <w:rPr>
          <w:spacing w:val="-2"/>
        </w:rPr>
        <w:t xml:space="preserve"> </w:t>
      </w:r>
      <w:r>
        <w:t>Difede,</w:t>
      </w:r>
      <w:r>
        <w:rPr>
          <w:spacing w:val="-3"/>
        </w:rPr>
        <w:t xml:space="preserve"> </w:t>
      </w:r>
      <w:r>
        <w:t>J.,</w:t>
      </w:r>
      <w:r>
        <w:rPr>
          <w:spacing w:val="-2"/>
        </w:rPr>
        <w:t xml:space="preserve"> </w:t>
      </w:r>
      <w:r>
        <w:t>Rizzo,</w:t>
      </w:r>
      <w:r>
        <w:rPr>
          <w:spacing w:val="-2"/>
        </w:rPr>
        <w:t xml:space="preserve"> </w:t>
      </w:r>
      <w:r>
        <w:t>A.</w:t>
      </w:r>
      <w:r>
        <w:rPr>
          <w:spacing w:val="-3"/>
        </w:rPr>
        <w:t xml:space="preserve"> </w:t>
      </w:r>
      <w:r>
        <w:t>A.,</w:t>
      </w:r>
      <w:r>
        <w:rPr>
          <w:spacing w:val="-2"/>
        </w:rPr>
        <w:t xml:space="preserve"> </w:t>
      </w:r>
      <w:r>
        <w:t>&amp;</w:t>
      </w:r>
      <w:r>
        <w:rPr>
          <w:spacing w:val="-4"/>
        </w:rPr>
        <w:t xml:space="preserve"> </w:t>
      </w:r>
      <w:r>
        <w:rPr>
          <w:spacing w:val="-2"/>
        </w:rPr>
        <w:t>Gahm,</w:t>
      </w:r>
    </w:p>
    <w:p w14:paraId="4416EF9C" w14:textId="77777777" w:rsidR="005B323A" w:rsidRDefault="0026499D">
      <w:pPr>
        <w:spacing w:before="1"/>
        <w:ind w:left="667"/>
        <w:rPr>
          <w:sz w:val="24"/>
        </w:rPr>
      </w:pPr>
      <w:r>
        <w:rPr>
          <w:sz w:val="24"/>
        </w:rPr>
        <w:t>G.</w:t>
      </w:r>
      <w:r>
        <w:rPr>
          <w:spacing w:val="-2"/>
          <w:sz w:val="24"/>
        </w:rPr>
        <w:t xml:space="preserve"> </w:t>
      </w:r>
      <w:r>
        <w:rPr>
          <w:sz w:val="24"/>
        </w:rPr>
        <w:t>A.</w:t>
      </w:r>
      <w:r>
        <w:rPr>
          <w:spacing w:val="-2"/>
          <w:sz w:val="24"/>
        </w:rPr>
        <w:t xml:space="preserve"> </w:t>
      </w:r>
      <w:r>
        <w:rPr>
          <w:sz w:val="24"/>
        </w:rPr>
        <w:t>(2011).</w:t>
      </w:r>
      <w:r>
        <w:rPr>
          <w:spacing w:val="-2"/>
          <w:sz w:val="24"/>
        </w:rPr>
        <w:t xml:space="preserve"> </w:t>
      </w:r>
      <w:r>
        <w:rPr>
          <w:sz w:val="24"/>
        </w:rPr>
        <w:t>Effectiveness</w:t>
      </w:r>
      <w:r>
        <w:rPr>
          <w:spacing w:val="-2"/>
          <w:sz w:val="24"/>
        </w:rPr>
        <w:t xml:space="preserve"> </w:t>
      </w:r>
      <w:r>
        <w:rPr>
          <w:sz w:val="24"/>
        </w:rPr>
        <w:t>of</w:t>
      </w:r>
      <w:r>
        <w:rPr>
          <w:spacing w:val="-2"/>
          <w:sz w:val="24"/>
        </w:rPr>
        <w:t xml:space="preserve"> </w:t>
      </w:r>
      <w:r>
        <w:rPr>
          <w:sz w:val="24"/>
        </w:rPr>
        <w:t>virtual</w:t>
      </w:r>
      <w:r>
        <w:rPr>
          <w:spacing w:val="-2"/>
          <w:sz w:val="24"/>
        </w:rPr>
        <w:t xml:space="preserve"> </w:t>
      </w:r>
      <w:r>
        <w:rPr>
          <w:sz w:val="24"/>
        </w:rPr>
        <w:t>reality</w:t>
      </w:r>
      <w:r>
        <w:rPr>
          <w:spacing w:val="-7"/>
          <w:sz w:val="24"/>
        </w:rPr>
        <w:t xml:space="preserve"> </w:t>
      </w:r>
      <w:r>
        <w:rPr>
          <w:sz w:val="24"/>
        </w:rPr>
        <w:t>exposure</w:t>
      </w:r>
      <w:r>
        <w:rPr>
          <w:spacing w:val="-4"/>
          <w:sz w:val="24"/>
        </w:rPr>
        <w:t xml:space="preserve"> </w:t>
      </w:r>
      <w:r>
        <w:rPr>
          <w:sz w:val="24"/>
        </w:rPr>
        <w:t>therapy</w:t>
      </w:r>
      <w:r>
        <w:rPr>
          <w:spacing w:val="-7"/>
          <w:sz w:val="24"/>
        </w:rPr>
        <w:t xml:space="preserve"> </w:t>
      </w:r>
      <w:r>
        <w:rPr>
          <w:sz w:val="24"/>
        </w:rPr>
        <w:t>for</w:t>
      </w:r>
      <w:r>
        <w:rPr>
          <w:spacing w:val="-2"/>
          <w:sz w:val="24"/>
        </w:rPr>
        <w:t xml:space="preserve"> </w:t>
      </w:r>
      <w:r>
        <w:rPr>
          <w:sz w:val="24"/>
        </w:rPr>
        <w:t>active</w:t>
      </w:r>
      <w:r>
        <w:rPr>
          <w:spacing w:val="-3"/>
          <w:sz w:val="24"/>
        </w:rPr>
        <w:t xml:space="preserve"> </w:t>
      </w:r>
      <w:r>
        <w:rPr>
          <w:sz w:val="24"/>
        </w:rPr>
        <w:t>duty</w:t>
      </w:r>
      <w:r>
        <w:rPr>
          <w:spacing w:val="-5"/>
          <w:sz w:val="24"/>
        </w:rPr>
        <w:t xml:space="preserve"> </w:t>
      </w:r>
      <w:r>
        <w:rPr>
          <w:sz w:val="24"/>
        </w:rPr>
        <w:t>soldiers</w:t>
      </w:r>
      <w:r>
        <w:rPr>
          <w:spacing w:val="-2"/>
          <w:sz w:val="24"/>
        </w:rPr>
        <w:t xml:space="preserve"> </w:t>
      </w:r>
      <w:r>
        <w:rPr>
          <w:sz w:val="24"/>
        </w:rPr>
        <w:t>in</w:t>
      </w:r>
      <w:r>
        <w:rPr>
          <w:spacing w:val="-2"/>
          <w:sz w:val="24"/>
        </w:rPr>
        <w:t xml:space="preserve"> </w:t>
      </w:r>
      <w:r>
        <w:rPr>
          <w:sz w:val="24"/>
        </w:rPr>
        <w:t xml:space="preserve">a military mental health clinic. </w:t>
      </w:r>
      <w:r>
        <w:rPr>
          <w:i/>
          <w:sz w:val="24"/>
        </w:rPr>
        <w:t xml:space="preserve">Journal of Traumatic Stress, 24, </w:t>
      </w:r>
      <w:r>
        <w:rPr>
          <w:sz w:val="24"/>
        </w:rPr>
        <w:t>93–96.</w:t>
      </w:r>
    </w:p>
    <w:p w14:paraId="3EF3153B" w14:textId="77777777" w:rsidR="005B323A" w:rsidRDefault="0026499D">
      <w:pPr>
        <w:pStyle w:val="BodyText"/>
        <w:ind w:right="379" w:hanging="447"/>
        <w:jc w:val="both"/>
      </w:pPr>
      <w:r>
        <w:t>Reger, M. A., &amp;</w:t>
      </w:r>
      <w:r>
        <w:rPr>
          <w:spacing w:val="-2"/>
        </w:rPr>
        <w:t xml:space="preserve"> </w:t>
      </w:r>
      <w:r>
        <w:t>Gahm, G. A. (2009). A</w:t>
      </w:r>
      <w:r>
        <w:rPr>
          <w:spacing w:val="-2"/>
        </w:rPr>
        <w:t xml:space="preserve"> </w:t>
      </w:r>
      <w:r>
        <w:t>meta-analysis of th</w:t>
      </w:r>
      <w:r>
        <w:t>e effects of Internet- and computer- based</w:t>
      </w:r>
      <w:r>
        <w:rPr>
          <w:spacing w:val="-4"/>
        </w:rPr>
        <w:t xml:space="preserve"> </w:t>
      </w:r>
      <w:r>
        <w:t>cognitive–behavioral</w:t>
      </w:r>
      <w:r>
        <w:rPr>
          <w:spacing w:val="-4"/>
        </w:rPr>
        <w:t xml:space="preserve"> </w:t>
      </w:r>
      <w:r>
        <w:t>treatments</w:t>
      </w:r>
      <w:r>
        <w:rPr>
          <w:spacing w:val="-4"/>
        </w:rPr>
        <w:t xml:space="preserve"> </w:t>
      </w:r>
      <w:r>
        <w:t>for</w:t>
      </w:r>
      <w:r>
        <w:rPr>
          <w:spacing w:val="-4"/>
        </w:rPr>
        <w:t xml:space="preserve"> </w:t>
      </w:r>
      <w:r>
        <w:t>anxiety.</w:t>
      </w:r>
      <w:r>
        <w:rPr>
          <w:spacing w:val="-3"/>
        </w:rPr>
        <w:t xml:space="preserve"> </w:t>
      </w:r>
      <w:r>
        <w:rPr>
          <w:i/>
        </w:rPr>
        <w:t>Journal</w:t>
      </w:r>
      <w:r>
        <w:rPr>
          <w:i/>
          <w:spacing w:val="-4"/>
        </w:rPr>
        <w:t xml:space="preserve"> </w:t>
      </w:r>
      <w:r>
        <w:rPr>
          <w:i/>
        </w:rPr>
        <w:t>of</w:t>
      </w:r>
      <w:r>
        <w:rPr>
          <w:i/>
          <w:spacing w:val="-4"/>
        </w:rPr>
        <w:t xml:space="preserve"> </w:t>
      </w:r>
      <w:r>
        <w:rPr>
          <w:i/>
        </w:rPr>
        <w:t>Clinical</w:t>
      </w:r>
      <w:r>
        <w:rPr>
          <w:i/>
          <w:spacing w:val="-4"/>
        </w:rPr>
        <w:t xml:space="preserve"> </w:t>
      </w:r>
      <w:r>
        <w:rPr>
          <w:i/>
        </w:rPr>
        <w:t>Psychology,</w:t>
      </w:r>
      <w:r>
        <w:rPr>
          <w:i/>
          <w:spacing w:val="-4"/>
        </w:rPr>
        <w:t xml:space="preserve"> </w:t>
      </w:r>
      <w:r>
        <w:rPr>
          <w:i/>
        </w:rPr>
        <w:t>65,</w:t>
      </w:r>
      <w:r>
        <w:rPr>
          <w:i/>
          <w:spacing w:val="-4"/>
        </w:rPr>
        <w:t xml:space="preserve"> </w:t>
      </w:r>
      <w:r>
        <w:t xml:space="preserve">53– </w:t>
      </w:r>
      <w:r>
        <w:rPr>
          <w:spacing w:val="-4"/>
        </w:rPr>
        <w:t>75.</w:t>
      </w:r>
    </w:p>
    <w:p w14:paraId="0E823EF2" w14:textId="77777777" w:rsidR="005B323A" w:rsidRDefault="0026499D">
      <w:pPr>
        <w:pStyle w:val="BodyText"/>
        <w:ind w:right="401" w:hanging="447"/>
        <w:jc w:val="both"/>
      </w:pPr>
      <w:r>
        <w:t>Reis,</w:t>
      </w:r>
      <w:r>
        <w:rPr>
          <w:spacing w:val="-3"/>
        </w:rPr>
        <w:t xml:space="preserve"> </w:t>
      </w:r>
      <w:r>
        <w:t>J.,</w:t>
      </w:r>
      <w:r>
        <w:rPr>
          <w:spacing w:val="-3"/>
        </w:rPr>
        <w:t xml:space="preserve"> </w:t>
      </w:r>
      <w:r>
        <w:t>McGinty,</w:t>
      </w:r>
      <w:r>
        <w:rPr>
          <w:spacing w:val="-1"/>
        </w:rPr>
        <w:t xml:space="preserve"> </w:t>
      </w:r>
      <w:r>
        <w:t>B.,</w:t>
      </w:r>
      <w:r>
        <w:rPr>
          <w:spacing w:val="-3"/>
        </w:rPr>
        <w:t xml:space="preserve"> </w:t>
      </w:r>
      <w:r>
        <w:t>&amp;</w:t>
      </w:r>
      <w:r>
        <w:rPr>
          <w:spacing w:val="-3"/>
        </w:rPr>
        <w:t xml:space="preserve"> </w:t>
      </w:r>
      <w:r>
        <w:t>Jones,</w:t>
      </w:r>
      <w:r>
        <w:rPr>
          <w:spacing w:val="-3"/>
        </w:rPr>
        <w:t xml:space="preserve"> </w:t>
      </w:r>
      <w:r>
        <w:t>S.</w:t>
      </w:r>
      <w:r>
        <w:rPr>
          <w:spacing w:val="-3"/>
        </w:rPr>
        <w:t xml:space="preserve"> </w:t>
      </w:r>
      <w:r>
        <w:t>(2003).</w:t>
      </w:r>
      <w:r>
        <w:rPr>
          <w:spacing w:val="-3"/>
        </w:rPr>
        <w:t xml:space="preserve"> </w:t>
      </w:r>
      <w:r>
        <w:t>An</w:t>
      </w:r>
      <w:r>
        <w:rPr>
          <w:spacing w:val="-3"/>
        </w:rPr>
        <w:t xml:space="preserve"> </w:t>
      </w:r>
      <w:r>
        <w:t>e-learning</w:t>
      </w:r>
      <w:r>
        <w:rPr>
          <w:spacing w:val="-4"/>
        </w:rPr>
        <w:t xml:space="preserve"> </w:t>
      </w:r>
      <w:r>
        <w:t>caregiving</w:t>
      </w:r>
      <w:r>
        <w:rPr>
          <w:spacing w:val="-6"/>
        </w:rPr>
        <w:t xml:space="preserve"> </w:t>
      </w:r>
      <w:r>
        <w:t>program</w:t>
      </w:r>
      <w:r>
        <w:rPr>
          <w:spacing w:val="-3"/>
        </w:rPr>
        <w:t xml:space="preserve"> </w:t>
      </w:r>
      <w:r>
        <w:t>for</w:t>
      </w:r>
      <w:r>
        <w:rPr>
          <w:spacing w:val="-4"/>
        </w:rPr>
        <w:t xml:space="preserve"> </w:t>
      </w:r>
      <w:r>
        <w:t>prostate</w:t>
      </w:r>
      <w:r>
        <w:rPr>
          <w:spacing w:val="-3"/>
        </w:rPr>
        <w:t xml:space="preserve"> </w:t>
      </w:r>
      <w:r>
        <w:t xml:space="preserve">cancer patients and family members. </w:t>
      </w:r>
      <w:r>
        <w:rPr>
          <w:i/>
        </w:rPr>
        <w:t xml:space="preserve">Journal of Medical Systems, 27, </w:t>
      </w:r>
      <w:r>
        <w:t>1–12.</w:t>
      </w:r>
    </w:p>
    <w:p w14:paraId="35B57A78" w14:textId="77777777" w:rsidR="005B323A" w:rsidRDefault="0026499D">
      <w:pPr>
        <w:spacing w:before="120"/>
        <w:ind w:left="667" w:right="265" w:hanging="447"/>
        <w:rPr>
          <w:sz w:val="24"/>
        </w:rPr>
      </w:pPr>
      <w:r>
        <w:rPr>
          <w:sz w:val="24"/>
        </w:rPr>
        <w:t>Revere,</w:t>
      </w:r>
      <w:r>
        <w:rPr>
          <w:spacing w:val="-4"/>
          <w:sz w:val="24"/>
        </w:rPr>
        <w:t xml:space="preserve"> </w:t>
      </w:r>
      <w:r>
        <w:rPr>
          <w:sz w:val="24"/>
        </w:rPr>
        <w:t>D.,</w:t>
      </w:r>
      <w:r>
        <w:rPr>
          <w:spacing w:val="-2"/>
          <w:sz w:val="24"/>
        </w:rPr>
        <w:t xml:space="preserve"> </w:t>
      </w:r>
      <w:r>
        <w:rPr>
          <w:sz w:val="24"/>
        </w:rPr>
        <w:t>&amp;</w:t>
      </w:r>
      <w:r>
        <w:rPr>
          <w:spacing w:val="-6"/>
          <w:sz w:val="24"/>
        </w:rPr>
        <w:t xml:space="preserve"> </w:t>
      </w:r>
      <w:r>
        <w:rPr>
          <w:sz w:val="24"/>
        </w:rPr>
        <w:t>Dunbar,</w:t>
      </w:r>
      <w:r>
        <w:rPr>
          <w:spacing w:val="-4"/>
          <w:sz w:val="24"/>
        </w:rPr>
        <w:t xml:space="preserve"> </w:t>
      </w:r>
      <w:r>
        <w:rPr>
          <w:sz w:val="24"/>
        </w:rPr>
        <w:t>P.</w:t>
      </w:r>
      <w:r>
        <w:rPr>
          <w:spacing w:val="-2"/>
          <w:sz w:val="24"/>
        </w:rPr>
        <w:t xml:space="preserve"> </w:t>
      </w:r>
      <w:r>
        <w:rPr>
          <w:sz w:val="24"/>
        </w:rPr>
        <w:t>J.</w:t>
      </w:r>
      <w:r>
        <w:rPr>
          <w:spacing w:val="-4"/>
          <w:sz w:val="24"/>
        </w:rPr>
        <w:t xml:space="preserve"> </w:t>
      </w:r>
      <w:r>
        <w:rPr>
          <w:sz w:val="24"/>
        </w:rPr>
        <w:t>(2001).</w:t>
      </w:r>
      <w:r>
        <w:rPr>
          <w:spacing w:val="-4"/>
          <w:sz w:val="24"/>
        </w:rPr>
        <w:t xml:space="preserve"> </w:t>
      </w:r>
      <w:r>
        <w:rPr>
          <w:sz w:val="24"/>
        </w:rPr>
        <w:t>Review</w:t>
      </w:r>
      <w:r>
        <w:rPr>
          <w:spacing w:val="-5"/>
          <w:sz w:val="24"/>
        </w:rPr>
        <w:t xml:space="preserve"> </w:t>
      </w:r>
      <w:r>
        <w:rPr>
          <w:sz w:val="24"/>
        </w:rPr>
        <w:t>of</w:t>
      </w:r>
      <w:r>
        <w:rPr>
          <w:spacing w:val="-4"/>
          <w:sz w:val="24"/>
        </w:rPr>
        <w:t xml:space="preserve"> </w:t>
      </w:r>
      <w:r>
        <w:rPr>
          <w:sz w:val="24"/>
        </w:rPr>
        <w:t>computer-generated</w:t>
      </w:r>
      <w:r>
        <w:rPr>
          <w:spacing w:val="-4"/>
          <w:sz w:val="24"/>
        </w:rPr>
        <w:t xml:space="preserve"> </w:t>
      </w:r>
      <w:r>
        <w:rPr>
          <w:sz w:val="24"/>
        </w:rPr>
        <w:t>outpatient</w:t>
      </w:r>
      <w:r>
        <w:rPr>
          <w:spacing w:val="-4"/>
          <w:sz w:val="24"/>
        </w:rPr>
        <w:t xml:space="preserve"> </w:t>
      </w:r>
      <w:r>
        <w:rPr>
          <w:sz w:val="24"/>
        </w:rPr>
        <w:t>health</w:t>
      </w:r>
      <w:r>
        <w:rPr>
          <w:spacing w:val="-4"/>
          <w:sz w:val="24"/>
        </w:rPr>
        <w:t xml:space="preserve"> </w:t>
      </w:r>
      <w:r>
        <w:rPr>
          <w:sz w:val="24"/>
        </w:rPr>
        <w:t xml:space="preserve">behavior interventions: Clinical encounters “in absentia.” </w:t>
      </w:r>
      <w:r>
        <w:rPr>
          <w:i/>
          <w:sz w:val="24"/>
        </w:rPr>
        <w:t>Journal of the American Medical Informat</w:t>
      </w:r>
      <w:r>
        <w:rPr>
          <w:i/>
          <w:sz w:val="24"/>
        </w:rPr>
        <w:t xml:space="preserve">ics Association, 8, </w:t>
      </w:r>
      <w:r>
        <w:rPr>
          <w:sz w:val="24"/>
        </w:rPr>
        <w:t>62–79.</w:t>
      </w:r>
    </w:p>
    <w:p w14:paraId="0E281C0C" w14:textId="77777777" w:rsidR="005B323A" w:rsidRDefault="005B323A">
      <w:pPr>
        <w:rPr>
          <w:sz w:val="24"/>
        </w:rPr>
        <w:sectPr w:rsidR="005B323A">
          <w:pgSz w:w="12240" w:h="15840"/>
          <w:pgMar w:top="1300" w:right="1220" w:bottom="1080" w:left="1220" w:header="722" w:footer="887" w:gutter="0"/>
          <w:cols w:space="720"/>
        </w:sectPr>
      </w:pPr>
    </w:p>
    <w:p w14:paraId="33C8B2A8" w14:textId="77777777" w:rsidR="005B323A" w:rsidRDefault="0026499D">
      <w:pPr>
        <w:spacing w:before="124"/>
        <w:ind w:left="666" w:right="818" w:hanging="447"/>
        <w:jc w:val="both"/>
        <w:rPr>
          <w:sz w:val="24"/>
        </w:rPr>
      </w:pPr>
      <w:r>
        <w:rPr>
          <w:sz w:val="24"/>
        </w:rPr>
        <w:lastRenderedPageBreak/>
        <w:t>Rey, B., Alcaniz, M., &amp; Lozano, J. A. (2004). New technologies for providing remote psychological</w:t>
      </w:r>
      <w:r>
        <w:rPr>
          <w:spacing w:val="-4"/>
          <w:sz w:val="24"/>
        </w:rPr>
        <w:t xml:space="preserve"> </w:t>
      </w:r>
      <w:r>
        <w:rPr>
          <w:sz w:val="24"/>
        </w:rPr>
        <w:t xml:space="preserve">treatments. </w:t>
      </w:r>
      <w:r>
        <w:rPr>
          <w:i/>
          <w:sz w:val="24"/>
        </w:rPr>
        <w:t>Studies</w:t>
      </w:r>
      <w:r>
        <w:rPr>
          <w:i/>
          <w:spacing w:val="-4"/>
          <w:sz w:val="24"/>
        </w:rPr>
        <w:t xml:space="preserve"> </w:t>
      </w:r>
      <w:r>
        <w:rPr>
          <w:i/>
          <w:sz w:val="24"/>
        </w:rPr>
        <w:t>in</w:t>
      </w:r>
      <w:r>
        <w:rPr>
          <w:i/>
          <w:spacing w:val="-4"/>
          <w:sz w:val="24"/>
        </w:rPr>
        <w:t xml:space="preserve"> </w:t>
      </w:r>
      <w:r>
        <w:rPr>
          <w:i/>
          <w:sz w:val="24"/>
        </w:rPr>
        <w:t>Health</w:t>
      </w:r>
      <w:r>
        <w:rPr>
          <w:i/>
          <w:spacing w:val="-4"/>
          <w:sz w:val="24"/>
        </w:rPr>
        <w:t xml:space="preserve"> </w:t>
      </w:r>
      <w:r>
        <w:rPr>
          <w:i/>
          <w:sz w:val="24"/>
        </w:rPr>
        <w:t>Technology</w:t>
      </w:r>
      <w:r>
        <w:rPr>
          <w:i/>
          <w:spacing w:val="-4"/>
          <w:sz w:val="24"/>
        </w:rPr>
        <w:t xml:space="preserve"> </w:t>
      </w:r>
      <w:r>
        <w:rPr>
          <w:i/>
          <w:sz w:val="24"/>
        </w:rPr>
        <w:t>and</w:t>
      </w:r>
      <w:r>
        <w:rPr>
          <w:i/>
          <w:spacing w:val="-4"/>
          <w:sz w:val="24"/>
        </w:rPr>
        <w:t xml:space="preserve"> </w:t>
      </w:r>
      <w:r>
        <w:rPr>
          <w:i/>
          <w:sz w:val="24"/>
        </w:rPr>
        <w:t>Informatics,</w:t>
      </w:r>
      <w:r>
        <w:rPr>
          <w:i/>
          <w:spacing w:val="-4"/>
          <w:sz w:val="24"/>
        </w:rPr>
        <w:t xml:space="preserve"> </w:t>
      </w:r>
      <w:r>
        <w:rPr>
          <w:i/>
          <w:sz w:val="24"/>
        </w:rPr>
        <w:t>99,</w:t>
      </w:r>
      <w:r>
        <w:rPr>
          <w:i/>
          <w:spacing w:val="-3"/>
          <w:sz w:val="24"/>
        </w:rPr>
        <w:t xml:space="preserve"> </w:t>
      </w:r>
      <w:r>
        <w:rPr>
          <w:spacing w:val="-2"/>
          <w:sz w:val="24"/>
        </w:rPr>
        <w:t>181–197.</w:t>
      </w:r>
    </w:p>
    <w:p w14:paraId="357A96A5" w14:textId="77777777" w:rsidR="005B323A" w:rsidRDefault="0026499D">
      <w:pPr>
        <w:spacing w:before="120"/>
        <w:ind w:left="666" w:right="399" w:hanging="447"/>
        <w:jc w:val="both"/>
        <w:rPr>
          <w:sz w:val="24"/>
        </w:rPr>
      </w:pPr>
      <w:r>
        <w:rPr>
          <w:sz w:val="24"/>
        </w:rPr>
        <w:t>Reynolds,</w:t>
      </w:r>
      <w:r>
        <w:rPr>
          <w:spacing w:val="-2"/>
          <w:sz w:val="24"/>
        </w:rPr>
        <w:t xml:space="preserve"> </w:t>
      </w:r>
      <w:r>
        <w:rPr>
          <w:sz w:val="24"/>
        </w:rPr>
        <w:t>B.,</w:t>
      </w:r>
      <w:r>
        <w:rPr>
          <w:spacing w:val="-4"/>
          <w:sz w:val="24"/>
        </w:rPr>
        <w:t xml:space="preserve"> </w:t>
      </w:r>
      <w:r>
        <w:rPr>
          <w:sz w:val="24"/>
        </w:rPr>
        <w:t>Dallery,</w:t>
      </w:r>
      <w:r>
        <w:rPr>
          <w:spacing w:val="-4"/>
          <w:sz w:val="24"/>
        </w:rPr>
        <w:t xml:space="preserve"> </w:t>
      </w:r>
      <w:r>
        <w:rPr>
          <w:sz w:val="24"/>
        </w:rPr>
        <w:t>J.,</w:t>
      </w:r>
      <w:r>
        <w:rPr>
          <w:spacing w:val="-4"/>
          <w:sz w:val="24"/>
        </w:rPr>
        <w:t xml:space="preserve"> </w:t>
      </w:r>
      <w:r>
        <w:rPr>
          <w:sz w:val="24"/>
        </w:rPr>
        <w:t>Shroff,</w:t>
      </w:r>
      <w:r>
        <w:rPr>
          <w:spacing w:val="-4"/>
          <w:sz w:val="24"/>
        </w:rPr>
        <w:t xml:space="preserve"> </w:t>
      </w:r>
      <w:r>
        <w:rPr>
          <w:sz w:val="24"/>
        </w:rPr>
        <w:t>P.,</w:t>
      </w:r>
      <w:r>
        <w:rPr>
          <w:spacing w:val="-4"/>
          <w:sz w:val="24"/>
        </w:rPr>
        <w:t xml:space="preserve"> </w:t>
      </w:r>
      <w:r>
        <w:rPr>
          <w:sz w:val="24"/>
        </w:rPr>
        <w:t>Patak,</w:t>
      </w:r>
      <w:r>
        <w:rPr>
          <w:spacing w:val="-4"/>
          <w:sz w:val="24"/>
        </w:rPr>
        <w:t xml:space="preserve"> </w:t>
      </w:r>
      <w:r>
        <w:rPr>
          <w:sz w:val="24"/>
        </w:rPr>
        <w:t>M.,</w:t>
      </w:r>
      <w:r>
        <w:rPr>
          <w:spacing w:val="-4"/>
          <w:sz w:val="24"/>
        </w:rPr>
        <w:t xml:space="preserve"> </w:t>
      </w:r>
      <w:r>
        <w:rPr>
          <w:sz w:val="24"/>
        </w:rPr>
        <w:t>&amp;</w:t>
      </w:r>
      <w:r>
        <w:rPr>
          <w:spacing w:val="-4"/>
          <w:sz w:val="24"/>
        </w:rPr>
        <w:t xml:space="preserve"> </w:t>
      </w:r>
      <w:r>
        <w:rPr>
          <w:sz w:val="24"/>
        </w:rPr>
        <w:t>Leraas,</w:t>
      </w:r>
      <w:r>
        <w:rPr>
          <w:spacing w:val="-4"/>
          <w:sz w:val="24"/>
        </w:rPr>
        <w:t xml:space="preserve"> </w:t>
      </w:r>
      <w:r>
        <w:rPr>
          <w:sz w:val="24"/>
        </w:rPr>
        <w:t>K.</w:t>
      </w:r>
      <w:r>
        <w:rPr>
          <w:spacing w:val="-4"/>
          <w:sz w:val="24"/>
        </w:rPr>
        <w:t xml:space="preserve"> </w:t>
      </w:r>
      <w:r>
        <w:rPr>
          <w:sz w:val="24"/>
        </w:rPr>
        <w:t>(2008).</w:t>
      </w:r>
      <w:r>
        <w:rPr>
          <w:spacing w:val="-2"/>
          <w:sz w:val="24"/>
        </w:rPr>
        <w:t xml:space="preserve"> </w:t>
      </w:r>
      <w:r>
        <w:rPr>
          <w:sz w:val="24"/>
        </w:rPr>
        <w:t>A</w:t>
      </w:r>
      <w:r>
        <w:rPr>
          <w:spacing w:val="-1"/>
          <w:sz w:val="24"/>
        </w:rPr>
        <w:t xml:space="preserve"> </w:t>
      </w:r>
      <w:r>
        <w:rPr>
          <w:sz w:val="24"/>
        </w:rPr>
        <w:t>Web-based</w:t>
      </w:r>
      <w:r>
        <w:rPr>
          <w:spacing w:val="-4"/>
          <w:sz w:val="24"/>
        </w:rPr>
        <w:t xml:space="preserve"> </w:t>
      </w:r>
      <w:r>
        <w:rPr>
          <w:sz w:val="24"/>
        </w:rPr>
        <w:t xml:space="preserve">contingency management program with adolescent smokers. </w:t>
      </w:r>
      <w:r>
        <w:rPr>
          <w:i/>
          <w:sz w:val="24"/>
        </w:rPr>
        <w:t xml:space="preserve">Journal of Applied Behavior Analysis, 41, </w:t>
      </w:r>
      <w:r>
        <w:rPr>
          <w:spacing w:val="-2"/>
          <w:sz w:val="24"/>
        </w:rPr>
        <w:t>597–601.</w:t>
      </w:r>
    </w:p>
    <w:p w14:paraId="3AF219F3" w14:textId="77777777" w:rsidR="005B323A" w:rsidRDefault="0026499D">
      <w:pPr>
        <w:spacing w:before="120"/>
        <w:ind w:left="666" w:hanging="447"/>
        <w:rPr>
          <w:sz w:val="24"/>
        </w:rPr>
      </w:pPr>
      <w:r>
        <w:rPr>
          <w:sz w:val="24"/>
        </w:rPr>
        <w:t>Reynolds,</w:t>
      </w:r>
      <w:r>
        <w:rPr>
          <w:spacing w:val="-3"/>
          <w:sz w:val="24"/>
        </w:rPr>
        <w:t xml:space="preserve"> </w:t>
      </w:r>
      <w:r>
        <w:rPr>
          <w:sz w:val="24"/>
        </w:rPr>
        <w:t>D.</w:t>
      </w:r>
      <w:r>
        <w:rPr>
          <w:spacing w:val="-3"/>
          <w:sz w:val="24"/>
        </w:rPr>
        <w:t xml:space="preserve"> </w:t>
      </w:r>
      <w:r>
        <w:rPr>
          <w:sz w:val="24"/>
        </w:rPr>
        <w:t>J.,</w:t>
      </w:r>
      <w:r>
        <w:rPr>
          <w:spacing w:val="-3"/>
          <w:sz w:val="24"/>
        </w:rPr>
        <w:t xml:space="preserve"> </w:t>
      </w:r>
      <w:r>
        <w:rPr>
          <w:sz w:val="24"/>
        </w:rPr>
        <w:t>Jr.,</w:t>
      </w:r>
      <w:r>
        <w:rPr>
          <w:spacing w:val="-4"/>
          <w:sz w:val="24"/>
        </w:rPr>
        <w:t xml:space="preserve"> </w:t>
      </w:r>
      <w:r>
        <w:rPr>
          <w:sz w:val="24"/>
        </w:rPr>
        <w:t>&amp;</w:t>
      </w:r>
      <w:r>
        <w:rPr>
          <w:spacing w:val="-5"/>
          <w:sz w:val="24"/>
        </w:rPr>
        <w:t xml:space="preserve"> </w:t>
      </w:r>
      <w:r>
        <w:rPr>
          <w:sz w:val="24"/>
        </w:rPr>
        <w:t>Stiles,</w:t>
      </w:r>
      <w:r>
        <w:rPr>
          <w:spacing w:val="-3"/>
          <w:sz w:val="24"/>
        </w:rPr>
        <w:t xml:space="preserve"> </w:t>
      </w:r>
      <w:r>
        <w:rPr>
          <w:sz w:val="24"/>
        </w:rPr>
        <w:t>W.</w:t>
      </w:r>
      <w:r>
        <w:rPr>
          <w:spacing w:val="-3"/>
          <w:sz w:val="24"/>
        </w:rPr>
        <w:t xml:space="preserve"> </w:t>
      </w:r>
      <w:r>
        <w:rPr>
          <w:sz w:val="24"/>
        </w:rPr>
        <w:t>B.</w:t>
      </w:r>
      <w:r>
        <w:rPr>
          <w:spacing w:val="-3"/>
          <w:sz w:val="24"/>
        </w:rPr>
        <w:t xml:space="preserve"> </w:t>
      </w:r>
      <w:r>
        <w:rPr>
          <w:sz w:val="24"/>
        </w:rPr>
        <w:t>(2007).</w:t>
      </w:r>
      <w:r>
        <w:rPr>
          <w:spacing w:val="-3"/>
          <w:sz w:val="24"/>
        </w:rPr>
        <w:t xml:space="preserve"> </w:t>
      </w:r>
      <w:r>
        <w:rPr>
          <w:sz w:val="24"/>
        </w:rPr>
        <w:t>Online</w:t>
      </w:r>
      <w:r>
        <w:rPr>
          <w:spacing w:val="-4"/>
          <w:sz w:val="24"/>
        </w:rPr>
        <w:t xml:space="preserve"> </w:t>
      </w:r>
      <w:r>
        <w:rPr>
          <w:sz w:val="24"/>
        </w:rPr>
        <w:t>data</w:t>
      </w:r>
      <w:r>
        <w:rPr>
          <w:spacing w:val="-3"/>
          <w:sz w:val="24"/>
        </w:rPr>
        <w:t xml:space="preserve"> </w:t>
      </w:r>
      <w:r>
        <w:rPr>
          <w:sz w:val="24"/>
        </w:rPr>
        <w:t>collection</w:t>
      </w:r>
      <w:r>
        <w:rPr>
          <w:spacing w:val="-3"/>
          <w:sz w:val="24"/>
        </w:rPr>
        <w:t xml:space="preserve"> </w:t>
      </w:r>
      <w:r>
        <w:rPr>
          <w:sz w:val="24"/>
        </w:rPr>
        <w:t>for</w:t>
      </w:r>
      <w:r>
        <w:rPr>
          <w:spacing w:val="-3"/>
          <w:sz w:val="24"/>
        </w:rPr>
        <w:t xml:space="preserve"> </w:t>
      </w:r>
      <w:r>
        <w:rPr>
          <w:sz w:val="24"/>
        </w:rPr>
        <w:t>psychotherapy</w:t>
      </w:r>
      <w:r>
        <w:rPr>
          <w:spacing w:val="-8"/>
          <w:sz w:val="24"/>
        </w:rPr>
        <w:t xml:space="preserve"> </w:t>
      </w:r>
      <w:r>
        <w:rPr>
          <w:sz w:val="24"/>
        </w:rPr>
        <w:t xml:space="preserve">process research. </w:t>
      </w:r>
      <w:r>
        <w:rPr>
          <w:i/>
          <w:sz w:val="24"/>
        </w:rPr>
        <w:t xml:space="preserve">CyberPsychology and Behavior, 10, </w:t>
      </w:r>
      <w:r>
        <w:rPr>
          <w:sz w:val="24"/>
        </w:rPr>
        <w:t>92–99.</w:t>
      </w:r>
    </w:p>
    <w:p w14:paraId="74DA493B" w14:textId="77777777" w:rsidR="005B323A" w:rsidRDefault="0026499D">
      <w:pPr>
        <w:pStyle w:val="BodyText"/>
        <w:ind w:hanging="447"/>
      </w:pPr>
      <w:r>
        <w:t>Reynolds,</w:t>
      </w:r>
      <w:r>
        <w:rPr>
          <w:spacing w:val="-3"/>
        </w:rPr>
        <w:t xml:space="preserve"> </w:t>
      </w:r>
      <w:r>
        <w:t>D.</w:t>
      </w:r>
      <w:r>
        <w:rPr>
          <w:spacing w:val="-3"/>
        </w:rPr>
        <w:t xml:space="preserve"> </w:t>
      </w:r>
      <w:r>
        <w:t>J.,</w:t>
      </w:r>
      <w:r>
        <w:rPr>
          <w:spacing w:val="-3"/>
        </w:rPr>
        <w:t xml:space="preserve"> </w:t>
      </w:r>
      <w:r>
        <w:t>Jr.,</w:t>
      </w:r>
      <w:r>
        <w:rPr>
          <w:spacing w:val="-4"/>
        </w:rPr>
        <w:t xml:space="preserve"> </w:t>
      </w:r>
      <w:r>
        <w:t>Stiles,</w:t>
      </w:r>
      <w:r>
        <w:rPr>
          <w:spacing w:val="-3"/>
        </w:rPr>
        <w:t xml:space="preserve"> </w:t>
      </w:r>
      <w:r>
        <w:t>W.</w:t>
      </w:r>
      <w:r>
        <w:rPr>
          <w:spacing w:val="-3"/>
        </w:rPr>
        <w:t xml:space="preserve"> </w:t>
      </w:r>
      <w:r>
        <w:t>B.,</w:t>
      </w:r>
      <w:r>
        <w:rPr>
          <w:spacing w:val="-3"/>
        </w:rPr>
        <w:t xml:space="preserve"> </w:t>
      </w:r>
      <w:r>
        <w:t>&amp;</w:t>
      </w:r>
      <w:r>
        <w:rPr>
          <w:spacing w:val="-5"/>
        </w:rPr>
        <w:t xml:space="preserve"> </w:t>
      </w:r>
      <w:r>
        <w:t>Grohol,</w:t>
      </w:r>
      <w:r>
        <w:rPr>
          <w:spacing w:val="-3"/>
        </w:rPr>
        <w:t xml:space="preserve"> </w:t>
      </w:r>
      <w:r>
        <w:t>J.</w:t>
      </w:r>
      <w:r>
        <w:rPr>
          <w:spacing w:val="-3"/>
        </w:rPr>
        <w:t xml:space="preserve"> </w:t>
      </w:r>
      <w:r>
        <w:t>M.</w:t>
      </w:r>
      <w:r>
        <w:rPr>
          <w:spacing w:val="-3"/>
        </w:rPr>
        <w:t xml:space="preserve"> </w:t>
      </w:r>
      <w:r>
        <w:t>(2006).</w:t>
      </w:r>
      <w:r>
        <w:rPr>
          <w:spacing w:val="-3"/>
        </w:rPr>
        <w:t xml:space="preserve"> </w:t>
      </w:r>
      <w:r>
        <w:t>An</w:t>
      </w:r>
      <w:r>
        <w:rPr>
          <w:spacing w:val="-3"/>
        </w:rPr>
        <w:t xml:space="preserve"> </w:t>
      </w:r>
      <w:r>
        <w:t>investigation</w:t>
      </w:r>
      <w:r>
        <w:rPr>
          <w:spacing w:val="-3"/>
        </w:rPr>
        <w:t xml:space="preserve"> </w:t>
      </w:r>
      <w:r>
        <w:t>of</w:t>
      </w:r>
      <w:r>
        <w:rPr>
          <w:spacing w:val="-4"/>
        </w:rPr>
        <w:t xml:space="preserve"> </w:t>
      </w:r>
      <w:r>
        <w:t>session</w:t>
      </w:r>
      <w:r>
        <w:rPr>
          <w:spacing w:val="-3"/>
        </w:rPr>
        <w:t xml:space="preserve"> </w:t>
      </w:r>
      <w:r>
        <w:t>impact</w:t>
      </w:r>
      <w:r>
        <w:rPr>
          <w:spacing w:val="-3"/>
        </w:rPr>
        <w:t xml:space="preserve"> </w:t>
      </w:r>
      <w:r>
        <w:t>and alliance in Internet based psychotherapy: Preliminary</w:t>
      </w:r>
      <w:r>
        <w:rPr>
          <w:spacing w:val="-1"/>
        </w:rPr>
        <w:t xml:space="preserve"> </w:t>
      </w:r>
      <w:r>
        <w:t xml:space="preserve">results. </w:t>
      </w:r>
      <w:r>
        <w:rPr>
          <w:i/>
        </w:rPr>
        <w:t xml:space="preserve">Counselling &amp; Psychotherapy Research, 6, </w:t>
      </w:r>
      <w:r>
        <w:t>164–168.</w:t>
      </w:r>
    </w:p>
    <w:p w14:paraId="753840FC" w14:textId="77777777" w:rsidR="005B323A" w:rsidRDefault="0026499D">
      <w:pPr>
        <w:pStyle w:val="BodyText"/>
        <w:spacing w:before="121"/>
        <w:ind w:right="220" w:hanging="447"/>
      </w:pPr>
      <w:r>
        <w:t>Rhodes, S. D., Hergenrather, K. C., Duncan, J., Vissman, A. T., Miller, C., Wilkin, A. M., … Eng, E. (2010). A pilot intervention utilizing Internet chat rooms to prevent HIV risk behaviors</w:t>
      </w:r>
      <w:r>
        <w:rPr>
          <w:spacing w:val="-3"/>
        </w:rPr>
        <w:t xml:space="preserve"> </w:t>
      </w:r>
      <w:r>
        <w:t>among</w:t>
      </w:r>
      <w:r>
        <w:rPr>
          <w:spacing w:val="-6"/>
        </w:rPr>
        <w:t xml:space="preserve"> </w:t>
      </w:r>
      <w:r>
        <w:t>men</w:t>
      </w:r>
      <w:r>
        <w:rPr>
          <w:spacing w:val="-3"/>
        </w:rPr>
        <w:t xml:space="preserve"> </w:t>
      </w:r>
      <w:r>
        <w:t>who</w:t>
      </w:r>
      <w:r>
        <w:rPr>
          <w:spacing w:val="-3"/>
        </w:rPr>
        <w:t xml:space="preserve"> </w:t>
      </w:r>
      <w:r>
        <w:t>ha</w:t>
      </w:r>
      <w:r>
        <w:t>ve</w:t>
      </w:r>
      <w:r>
        <w:rPr>
          <w:spacing w:val="-4"/>
        </w:rPr>
        <w:t xml:space="preserve"> </w:t>
      </w:r>
      <w:r>
        <w:t>sex</w:t>
      </w:r>
      <w:r>
        <w:rPr>
          <w:spacing w:val="-1"/>
        </w:rPr>
        <w:t xml:space="preserve"> </w:t>
      </w:r>
      <w:r>
        <w:t>with</w:t>
      </w:r>
      <w:r>
        <w:rPr>
          <w:spacing w:val="-3"/>
        </w:rPr>
        <w:t xml:space="preserve"> </w:t>
      </w:r>
      <w:r>
        <w:t>men.</w:t>
      </w:r>
      <w:r>
        <w:rPr>
          <w:spacing w:val="-2"/>
        </w:rPr>
        <w:t xml:space="preserve"> </w:t>
      </w:r>
      <w:r>
        <w:rPr>
          <w:i/>
        </w:rPr>
        <w:t>Public</w:t>
      </w:r>
      <w:r>
        <w:rPr>
          <w:i/>
          <w:spacing w:val="-4"/>
        </w:rPr>
        <w:t xml:space="preserve"> </w:t>
      </w:r>
      <w:r>
        <w:rPr>
          <w:i/>
        </w:rPr>
        <w:t>Health</w:t>
      </w:r>
      <w:r>
        <w:rPr>
          <w:i/>
          <w:spacing w:val="-3"/>
        </w:rPr>
        <w:t xml:space="preserve"> </w:t>
      </w:r>
      <w:r>
        <w:rPr>
          <w:i/>
        </w:rPr>
        <w:t>Reports,</w:t>
      </w:r>
      <w:r>
        <w:rPr>
          <w:i/>
          <w:spacing w:val="-3"/>
        </w:rPr>
        <w:t xml:space="preserve"> </w:t>
      </w:r>
      <w:r>
        <w:rPr>
          <w:i/>
        </w:rPr>
        <w:t>125</w:t>
      </w:r>
      <w:r>
        <w:t>(Suppl</w:t>
      </w:r>
      <w:r>
        <w:rPr>
          <w:spacing w:val="-2"/>
        </w:rPr>
        <w:t xml:space="preserve"> </w:t>
      </w:r>
      <w:r>
        <w:t>1),</w:t>
      </w:r>
      <w:r>
        <w:rPr>
          <w:spacing w:val="-3"/>
        </w:rPr>
        <w:t xml:space="preserve"> </w:t>
      </w:r>
      <w:r>
        <w:t>29–37.</w:t>
      </w:r>
    </w:p>
    <w:p w14:paraId="0A21FAC3" w14:textId="77777777" w:rsidR="005B323A" w:rsidRDefault="0026499D">
      <w:pPr>
        <w:pStyle w:val="BodyText"/>
        <w:ind w:right="265" w:hanging="447"/>
      </w:pPr>
      <w:r>
        <w:t>Ribisl,</w:t>
      </w:r>
      <w:r>
        <w:rPr>
          <w:spacing w:val="-3"/>
        </w:rPr>
        <w:t xml:space="preserve"> </w:t>
      </w:r>
      <w:r>
        <w:t>K.</w:t>
      </w:r>
      <w:r>
        <w:rPr>
          <w:spacing w:val="-3"/>
        </w:rPr>
        <w:t xml:space="preserve"> </w:t>
      </w:r>
      <w:r>
        <w:t>M.</w:t>
      </w:r>
      <w:r>
        <w:rPr>
          <w:spacing w:val="-3"/>
        </w:rPr>
        <w:t xml:space="preserve"> </w:t>
      </w:r>
      <w:r>
        <w:t>(2003).</w:t>
      </w:r>
      <w:r>
        <w:rPr>
          <w:spacing w:val="-3"/>
        </w:rPr>
        <w:t xml:space="preserve"> </w:t>
      </w:r>
      <w:r>
        <w:t>The</w:t>
      </w:r>
      <w:r>
        <w:rPr>
          <w:spacing w:val="-5"/>
        </w:rPr>
        <w:t xml:space="preserve"> </w:t>
      </w:r>
      <w:r>
        <w:t>potential</w:t>
      </w:r>
      <w:r>
        <w:rPr>
          <w:spacing w:val="-3"/>
        </w:rPr>
        <w:t xml:space="preserve"> </w:t>
      </w:r>
      <w:r>
        <w:t>of</w:t>
      </w:r>
      <w:r>
        <w:rPr>
          <w:spacing w:val="-4"/>
        </w:rPr>
        <w:t xml:space="preserve"> </w:t>
      </w:r>
      <w:r>
        <w:t>the</w:t>
      </w:r>
      <w:r>
        <w:rPr>
          <w:spacing w:val="-1"/>
        </w:rPr>
        <w:t xml:space="preserve"> </w:t>
      </w:r>
      <w:r>
        <w:t>Internet</w:t>
      </w:r>
      <w:r>
        <w:rPr>
          <w:spacing w:val="-3"/>
        </w:rPr>
        <w:t xml:space="preserve"> </w:t>
      </w:r>
      <w:r>
        <w:t>as</w:t>
      </w:r>
      <w:r>
        <w:rPr>
          <w:spacing w:val="-3"/>
        </w:rPr>
        <w:t xml:space="preserve"> </w:t>
      </w:r>
      <w:r>
        <w:t>a</w:t>
      </w:r>
      <w:r>
        <w:rPr>
          <w:spacing w:val="-4"/>
        </w:rPr>
        <w:t xml:space="preserve"> </w:t>
      </w:r>
      <w:r>
        <w:t>medium</w:t>
      </w:r>
      <w:r>
        <w:rPr>
          <w:spacing w:val="-3"/>
        </w:rPr>
        <w:t xml:space="preserve"> </w:t>
      </w:r>
      <w:r>
        <w:t>to</w:t>
      </w:r>
      <w:r>
        <w:rPr>
          <w:spacing w:val="-3"/>
        </w:rPr>
        <w:t xml:space="preserve"> </w:t>
      </w:r>
      <w:r>
        <w:t>encourage</w:t>
      </w:r>
      <w:r>
        <w:rPr>
          <w:spacing w:val="-4"/>
        </w:rPr>
        <w:t xml:space="preserve"> </w:t>
      </w:r>
      <w:r>
        <w:t>and</w:t>
      </w:r>
      <w:r>
        <w:rPr>
          <w:spacing w:val="-3"/>
        </w:rPr>
        <w:t xml:space="preserve"> </w:t>
      </w:r>
      <w:r>
        <w:t xml:space="preserve">discourage youth tobacco use. </w:t>
      </w:r>
      <w:r>
        <w:rPr>
          <w:i/>
        </w:rPr>
        <w:t xml:space="preserve">Tobacco Control, 12, </w:t>
      </w:r>
      <w:r>
        <w:t>I48–I59.</w:t>
      </w:r>
    </w:p>
    <w:p w14:paraId="549DBE04" w14:textId="77777777" w:rsidR="005B323A" w:rsidRDefault="0026499D">
      <w:pPr>
        <w:pStyle w:val="BodyText"/>
        <w:ind w:right="265" w:hanging="447"/>
      </w:pPr>
      <w:r>
        <w:t>Rice,</w:t>
      </w:r>
      <w:r>
        <w:rPr>
          <w:spacing w:val="-3"/>
        </w:rPr>
        <w:t xml:space="preserve"> </w:t>
      </w:r>
      <w:r>
        <w:t>E.,</w:t>
      </w:r>
      <w:r>
        <w:rPr>
          <w:spacing w:val="-2"/>
        </w:rPr>
        <w:t xml:space="preserve"> </w:t>
      </w:r>
      <w:r>
        <w:t>Lee,</w:t>
      </w:r>
      <w:r>
        <w:rPr>
          <w:spacing w:val="-3"/>
        </w:rPr>
        <w:t xml:space="preserve"> </w:t>
      </w:r>
      <w:r>
        <w:t>A.,</w:t>
      </w:r>
      <w:r>
        <w:rPr>
          <w:spacing w:val="-2"/>
        </w:rPr>
        <w:t xml:space="preserve"> </w:t>
      </w:r>
      <w:r>
        <w:t>&amp;</w:t>
      </w:r>
      <w:r>
        <w:rPr>
          <w:spacing w:val="-5"/>
        </w:rPr>
        <w:t xml:space="preserve"> </w:t>
      </w:r>
      <w:r>
        <w:t>Taitt,</w:t>
      </w:r>
      <w:r>
        <w:rPr>
          <w:spacing w:val="-3"/>
        </w:rPr>
        <w:t xml:space="preserve"> </w:t>
      </w:r>
      <w:r>
        <w:t>S.</w:t>
      </w:r>
      <w:r>
        <w:rPr>
          <w:spacing w:val="-3"/>
        </w:rPr>
        <w:t xml:space="preserve"> </w:t>
      </w:r>
      <w:r>
        <w:t>(2011).</w:t>
      </w:r>
      <w:r>
        <w:rPr>
          <w:spacing w:val="-3"/>
        </w:rPr>
        <w:t xml:space="preserve"> </w:t>
      </w:r>
      <w:r>
        <w:t>Cell</w:t>
      </w:r>
      <w:r>
        <w:rPr>
          <w:spacing w:val="-3"/>
        </w:rPr>
        <w:t xml:space="preserve"> </w:t>
      </w:r>
      <w:r>
        <w:t>phone</w:t>
      </w:r>
      <w:r>
        <w:rPr>
          <w:spacing w:val="-4"/>
        </w:rPr>
        <w:t xml:space="preserve"> </w:t>
      </w:r>
      <w:r>
        <w:t>use</w:t>
      </w:r>
      <w:r>
        <w:rPr>
          <w:spacing w:val="-4"/>
        </w:rPr>
        <w:t xml:space="preserve"> </w:t>
      </w:r>
      <w:r>
        <w:t>among</w:t>
      </w:r>
      <w:r>
        <w:rPr>
          <w:spacing w:val="-6"/>
        </w:rPr>
        <w:t xml:space="preserve"> </w:t>
      </w:r>
      <w:r>
        <w:t>homeless youth:</w:t>
      </w:r>
      <w:r>
        <w:rPr>
          <w:spacing w:val="-3"/>
        </w:rPr>
        <w:t xml:space="preserve"> </w:t>
      </w:r>
      <w:r>
        <w:t>Potential</w:t>
      </w:r>
      <w:r>
        <w:rPr>
          <w:spacing w:val="-3"/>
        </w:rPr>
        <w:t xml:space="preserve"> </w:t>
      </w:r>
      <w:r>
        <w:t>for</w:t>
      </w:r>
      <w:r>
        <w:rPr>
          <w:spacing w:val="-3"/>
        </w:rPr>
        <w:t xml:space="preserve"> </w:t>
      </w:r>
      <w:r>
        <w:t xml:space="preserve">new health interventions and research. </w:t>
      </w:r>
      <w:r>
        <w:rPr>
          <w:i/>
        </w:rPr>
        <w:t xml:space="preserve">Journal of Urban Health, 88, </w:t>
      </w:r>
      <w:r>
        <w:t>1175–1182.</w:t>
      </w:r>
    </w:p>
    <w:p w14:paraId="428F7B9D" w14:textId="77777777" w:rsidR="005B323A" w:rsidRDefault="0026499D">
      <w:pPr>
        <w:spacing w:before="120"/>
        <w:ind w:left="667" w:right="265" w:hanging="447"/>
        <w:rPr>
          <w:sz w:val="24"/>
        </w:rPr>
      </w:pPr>
      <w:r>
        <w:rPr>
          <w:sz w:val="24"/>
        </w:rPr>
        <w:t>Richard,</w:t>
      </w:r>
      <w:r>
        <w:rPr>
          <w:spacing w:val="-4"/>
          <w:sz w:val="24"/>
        </w:rPr>
        <w:t xml:space="preserve"> </w:t>
      </w:r>
      <w:r>
        <w:rPr>
          <w:sz w:val="24"/>
        </w:rPr>
        <w:t>M.</w:t>
      </w:r>
      <w:r>
        <w:rPr>
          <w:spacing w:val="-4"/>
          <w:sz w:val="24"/>
        </w:rPr>
        <w:t xml:space="preserve"> </w:t>
      </w:r>
      <w:r>
        <w:rPr>
          <w:sz w:val="24"/>
        </w:rPr>
        <w:t>A.</w:t>
      </w:r>
      <w:r>
        <w:rPr>
          <w:spacing w:val="-4"/>
          <w:sz w:val="24"/>
        </w:rPr>
        <w:t xml:space="preserve"> </w:t>
      </w:r>
      <w:r>
        <w:rPr>
          <w:sz w:val="24"/>
        </w:rPr>
        <w:t>(2003).</w:t>
      </w:r>
      <w:r>
        <w:rPr>
          <w:spacing w:val="-4"/>
          <w:sz w:val="24"/>
        </w:rPr>
        <w:t xml:space="preserve"> </w:t>
      </w:r>
      <w:r>
        <w:rPr>
          <w:sz w:val="24"/>
        </w:rPr>
        <w:t>Cyberspace:</w:t>
      </w:r>
      <w:r>
        <w:rPr>
          <w:spacing w:val="-2"/>
          <w:sz w:val="24"/>
        </w:rPr>
        <w:t xml:space="preserve"> </w:t>
      </w:r>
      <w:r>
        <w:rPr>
          <w:sz w:val="24"/>
        </w:rPr>
        <w:t>Issues</w:t>
      </w:r>
      <w:r>
        <w:rPr>
          <w:spacing w:val="-4"/>
          <w:sz w:val="24"/>
        </w:rPr>
        <w:t xml:space="preserve"> </w:t>
      </w:r>
      <w:r>
        <w:rPr>
          <w:sz w:val="24"/>
        </w:rPr>
        <w:t>and</w:t>
      </w:r>
      <w:r>
        <w:rPr>
          <w:spacing w:val="-2"/>
          <w:sz w:val="24"/>
        </w:rPr>
        <w:t xml:space="preserve"> </w:t>
      </w:r>
      <w:r>
        <w:rPr>
          <w:sz w:val="24"/>
        </w:rPr>
        <w:t>challenges</w:t>
      </w:r>
      <w:r>
        <w:rPr>
          <w:spacing w:val="-4"/>
          <w:sz w:val="24"/>
        </w:rPr>
        <w:t xml:space="preserve"> </w:t>
      </w:r>
      <w:r>
        <w:rPr>
          <w:sz w:val="24"/>
        </w:rPr>
        <w:t>for</w:t>
      </w:r>
      <w:r>
        <w:rPr>
          <w:spacing w:val="-6"/>
          <w:sz w:val="24"/>
        </w:rPr>
        <w:t xml:space="preserve"> </w:t>
      </w:r>
      <w:r>
        <w:rPr>
          <w:sz w:val="24"/>
        </w:rPr>
        <w:t>EAP</w:t>
      </w:r>
      <w:r>
        <w:rPr>
          <w:spacing w:val="-4"/>
          <w:sz w:val="24"/>
        </w:rPr>
        <w:t xml:space="preserve"> </w:t>
      </w:r>
      <w:r>
        <w:rPr>
          <w:sz w:val="24"/>
        </w:rPr>
        <w:t>providers.</w:t>
      </w:r>
      <w:r>
        <w:rPr>
          <w:spacing w:val="-1"/>
          <w:sz w:val="24"/>
        </w:rPr>
        <w:t xml:space="preserve"> </w:t>
      </w:r>
      <w:r>
        <w:rPr>
          <w:i/>
          <w:sz w:val="24"/>
        </w:rPr>
        <w:t xml:space="preserve">Employee Assistance Quarterly, 19, </w:t>
      </w:r>
      <w:r>
        <w:rPr>
          <w:sz w:val="24"/>
        </w:rPr>
        <w:t>51–60.</w:t>
      </w:r>
    </w:p>
    <w:p w14:paraId="15861FE9" w14:textId="77777777" w:rsidR="005B323A" w:rsidRDefault="0026499D">
      <w:pPr>
        <w:spacing w:before="121"/>
        <w:ind w:left="667" w:hanging="447"/>
        <w:rPr>
          <w:sz w:val="24"/>
        </w:rPr>
      </w:pPr>
      <w:r>
        <w:rPr>
          <w:sz w:val="24"/>
        </w:rPr>
        <w:t>Richards,</w:t>
      </w:r>
      <w:r>
        <w:rPr>
          <w:spacing w:val="-3"/>
          <w:sz w:val="24"/>
        </w:rPr>
        <w:t xml:space="preserve"> </w:t>
      </w:r>
      <w:r>
        <w:rPr>
          <w:sz w:val="24"/>
        </w:rPr>
        <w:t>D.</w:t>
      </w:r>
      <w:r>
        <w:rPr>
          <w:spacing w:val="-3"/>
          <w:sz w:val="24"/>
        </w:rPr>
        <w:t xml:space="preserve"> </w:t>
      </w:r>
      <w:r>
        <w:rPr>
          <w:sz w:val="24"/>
        </w:rPr>
        <w:t>(2009)</w:t>
      </w:r>
      <w:r>
        <w:rPr>
          <w:sz w:val="24"/>
        </w:rPr>
        <w:t>.</w:t>
      </w:r>
      <w:r>
        <w:rPr>
          <w:spacing w:val="-2"/>
          <w:sz w:val="24"/>
        </w:rPr>
        <w:t xml:space="preserve"> </w:t>
      </w:r>
      <w:r>
        <w:rPr>
          <w:sz w:val="24"/>
        </w:rPr>
        <w:t>Features</w:t>
      </w:r>
      <w:r>
        <w:rPr>
          <w:spacing w:val="-3"/>
          <w:sz w:val="24"/>
        </w:rPr>
        <w:t xml:space="preserve"> </w:t>
      </w:r>
      <w:r>
        <w:rPr>
          <w:sz w:val="24"/>
        </w:rPr>
        <w:t>and</w:t>
      </w:r>
      <w:r>
        <w:rPr>
          <w:spacing w:val="-3"/>
          <w:sz w:val="24"/>
        </w:rPr>
        <w:t xml:space="preserve"> </w:t>
      </w:r>
      <w:r>
        <w:rPr>
          <w:sz w:val="24"/>
        </w:rPr>
        <w:t>benefits</w:t>
      </w:r>
      <w:r>
        <w:rPr>
          <w:spacing w:val="-3"/>
          <w:sz w:val="24"/>
        </w:rPr>
        <w:t xml:space="preserve"> </w:t>
      </w:r>
      <w:r>
        <w:rPr>
          <w:sz w:val="24"/>
        </w:rPr>
        <w:t>of</w:t>
      </w:r>
      <w:r>
        <w:rPr>
          <w:spacing w:val="-3"/>
          <w:sz w:val="24"/>
        </w:rPr>
        <w:t xml:space="preserve"> </w:t>
      </w:r>
      <w:r>
        <w:rPr>
          <w:sz w:val="24"/>
        </w:rPr>
        <w:t>online</w:t>
      </w:r>
      <w:r>
        <w:rPr>
          <w:spacing w:val="-4"/>
          <w:sz w:val="24"/>
        </w:rPr>
        <w:t xml:space="preserve"> </w:t>
      </w:r>
      <w:r>
        <w:rPr>
          <w:sz w:val="24"/>
        </w:rPr>
        <w:t>counselling:</w:t>
      </w:r>
      <w:r>
        <w:rPr>
          <w:spacing w:val="-3"/>
          <w:sz w:val="24"/>
        </w:rPr>
        <w:t xml:space="preserve"> </w:t>
      </w:r>
      <w:r>
        <w:rPr>
          <w:sz w:val="24"/>
        </w:rPr>
        <w:t>Trinity</w:t>
      </w:r>
      <w:r>
        <w:rPr>
          <w:spacing w:val="-8"/>
          <w:sz w:val="24"/>
        </w:rPr>
        <w:t xml:space="preserve"> </w:t>
      </w:r>
      <w:r>
        <w:rPr>
          <w:sz w:val="24"/>
        </w:rPr>
        <w:t>College</w:t>
      </w:r>
      <w:r>
        <w:rPr>
          <w:spacing w:val="-4"/>
          <w:sz w:val="24"/>
        </w:rPr>
        <w:t xml:space="preserve"> </w:t>
      </w:r>
      <w:r>
        <w:rPr>
          <w:sz w:val="24"/>
        </w:rPr>
        <w:t>online</w:t>
      </w:r>
      <w:r>
        <w:rPr>
          <w:spacing w:val="-4"/>
          <w:sz w:val="24"/>
        </w:rPr>
        <w:t xml:space="preserve"> </w:t>
      </w:r>
      <w:r>
        <w:rPr>
          <w:sz w:val="24"/>
        </w:rPr>
        <w:t xml:space="preserve">mental health community. </w:t>
      </w:r>
      <w:r>
        <w:rPr>
          <w:i/>
          <w:sz w:val="24"/>
        </w:rPr>
        <w:t xml:space="preserve">British Journal of Guidance &amp; Counselling, 37, </w:t>
      </w:r>
      <w:r>
        <w:rPr>
          <w:sz w:val="24"/>
        </w:rPr>
        <w:t>231–242.</w:t>
      </w:r>
    </w:p>
    <w:p w14:paraId="5582FA5F" w14:textId="77777777" w:rsidR="005B323A" w:rsidRDefault="0026499D">
      <w:pPr>
        <w:pStyle w:val="BodyText"/>
        <w:ind w:right="265" w:hanging="447"/>
      </w:pPr>
      <w:r>
        <w:t>Richards,</w:t>
      </w:r>
      <w:r>
        <w:rPr>
          <w:spacing w:val="-3"/>
        </w:rPr>
        <w:t xml:space="preserve"> </w:t>
      </w:r>
      <w:r>
        <w:t>J.</w:t>
      </w:r>
      <w:r>
        <w:rPr>
          <w:spacing w:val="-3"/>
        </w:rPr>
        <w:t xml:space="preserve"> </w:t>
      </w:r>
      <w:r>
        <w:t>C.,</w:t>
      </w:r>
      <w:r>
        <w:rPr>
          <w:spacing w:val="-3"/>
        </w:rPr>
        <w:t xml:space="preserve"> </w:t>
      </w:r>
      <w:r>
        <w:t>Klein,</w:t>
      </w:r>
      <w:r>
        <w:rPr>
          <w:spacing w:val="-3"/>
        </w:rPr>
        <w:t xml:space="preserve"> </w:t>
      </w:r>
      <w:r>
        <w:t>B.,</w:t>
      </w:r>
      <w:r>
        <w:rPr>
          <w:spacing w:val="-3"/>
        </w:rPr>
        <w:t xml:space="preserve"> </w:t>
      </w:r>
      <w:r>
        <w:t>&amp;</w:t>
      </w:r>
      <w:r>
        <w:rPr>
          <w:spacing w:val="-5"/>
        </w:rPr>
        <w:t xml:space="preserve"> </w:t>
      </w:r>
      <w:r>
        <w:t>Austin,</w:t>
      </w:r>
      <w:r>
        <w:rPr>
          <w:spacing w:val="-3"/>
        </w:rPr>
        <w:t xml:space="preserve"> </w:t>
      </w:r>
      <w:r>
        <w:t>D.</w:t>
      </w:r>
      <w:r>
        <w:rPr>
          <w:spacing w:val="-3"/>
        </w:rPr>
        <w:t xml:space="preserve"> </w:t>
      </w:r>
      <w:r>
        <w:t>W.</w:t>
      </w:r>
      <w:r>
        <w:rPr>
          <w:spacing w:val="-3"/>
        </w:rPr>
        <w:t xml:space="preserve"> </w:t>
      </w:r>
      <w:r>
        <w:t>(2006).</w:t>
      </w:r>
      <w:r>
        <w:rPr>
          <w:spacing w:val="-1"/>
        </w:rPr>
        <w:t xml:space="preserve"> </w:t>
      </w:r>
      <w:r>
        <w:t>Internet</w:t>
      </w:r>
      <w:r>
        <w:rPr>
          <w:spacing w:val="-3"/>
        </w:rPr>
        <w:t xml:space="preserve"> </w:t>
      </w:r>
      <w:r>
        <w:t>cognitive</w:t>
      </w:r>
      <w:r>
        <w:rPr>
          <w:spacing w:val="-3"/>
        </w:rPr>
        <w:t xml:space="preserve"> </w:t>
      </w:r>
      <w:r>
        <w:t>behavioural</w:t>
      </w:r>
      <w:r>
        <w:rPr>
          <w:spacing w:val="-3"/>
        </w:rPr>
        <w:t xml:space="preserve"> </w:t>
      </w:r>
      <w:r>
        <w:t>therapy</w:t>
      </w:r>
      <w:r>
        <w:rPr>
          <w:spacing w:val="-8"/>
        </w:rPr>
        <w:t xml:space="preserve"> </w:t>
      </w:r>
      <w:r>
        <w:t xml:space="preserve">for panic disorder: Does the inclusion of stress management information improve end-state functioning? </w:t>
      </w:r>
      <w:r>
        <w:rPr>
          <w:i/>
        </w:rPr>
        <w:t xml:space="preserve">Clinical Psychologist, 10, </w:t>
      </w:r>
      <w:r>
        <w:t>2–15.</w:t>
      </w:r>
    </w:p>
    <w:p w14:paraId="1CCBE85A" w14:textId="77777777" w:rsidR="005B323A" w:rsidRDefault="0026499D">
      <w:pPr>
        <w:spacing w:before="120"/>
        <w:ind w:left="667" w:right="265" w:hanging="447"/>
        <w:rPr>
          <w:sz w:val="24"/>
        </w:rPr>
      </w:pPr>
      <w:r>
        <w:rPr>
          <w:sz w:val="24"/>
        </w:rPr>
        <w:t>Richardson, L. K., Frueh, B. C., Grubaugh, A. L., Egede, L., &amp; Elhai, J. D. (2009). Current directions</w:t>
      </w:r>
      <w:r>
        <w:rPr>
          <w:spacing w:val="-5"/>
          <w:sz w:val="24"/>
        </w:rPr>
        <w:t xml:space="preserve"> </w:t>
      </w:r>
      <w:r>
        <w:rPr>
          <w:sz w:val="24"/>
        </w:rPr>
        <w:t>in</w:t>
      </w:r>
      <w:r>
        <w:rPr>
          <w:spacing w:val="-5"/>
          <w:sz w:val="24"/>
        </w:rPr>
        <w:t xml:space="preserve"> </w:t>
      </w:r>
      <w:r>
        <w:rPr>
          <w:sz w:val="24"/>
        </w:rPr>
        <w:t>videoconferenc</w:t>
      </w:r>
      <w:r>
        <w:rPr>
          <w:sz w:val="24"/>
        </w:rPr>
        <w:t>ing</w:t>
      </w:r>
      <w:r>
        <w:rPr>
          <w:spacing w:val="-8"/>
          <w:sz w:val="24"/>
        </w:rPr>
        <w:t xml:space="preserve"> </w:t>
      </w:r>
      <w:r>
        <w:rPr>
          <w:sz w:val="24"/>
        </w:rPr>
        <w:t>tele-mental</w:t>
      </w:r>
      <w:r>
        <w:rPr>
          <w:spacing w:val="-5"/>
          <w:sz w:val="24"/>
        </w:rPr>
        <w:t xml:space="preserve"> </w:t>
      </w:r>
      <w:r>
        <w:rPr>
          <w:sz w:val="24"/>
        </w:rPr>
        <w:t>health</w:t>
      </w:r>
      <w:r>
        <w:rPr>
          <w:spacing w:val="-3"/>
          <w:sz w:val="24"/>
        </w:rPr>
        <w:t xml:space="preserve"> </w:t>
      </w:r>
      <w:r>
        <w:rPr>
          <w:sz w:val="24"/>
        </w:rPr>
        <w:t>research.</w:t>
      </w:r>
      <w:r>
        <w:rPr>
          <w:spacing w:val="-3"/>
          <w:sz w:val="24"/>
        </w:rPr>
        <w:t xml:space="preserve"> </w:t>
      </w:r>
      <w:r>
        <w:rPr>
          <w:i/>
          <w:sz w:val="24"/>
        </w:rPr>
        <w:t>Clinical</w:t>
      </w:r>
      <w:r>
        <w:rPr>
          <w:i/>
          <w:spacing w:val="-5"/>
          <w:sz w:val="24"/>
        </w:rPr>
        <w:t xml:space="preserve"> </w:t>
      </w:r>
      <w:r>
        <w:rPr>
          <w:i/>
          <w:sz w:val="24"/>
        </w:rPr>
        <w:t>Psychology:</w:t>
      </w:r>
      <w:r>
        <w:rPr>
          <w:i/>
          <w:spacing w:val="-7"/>
          <w:sz w:val="24"/>
        </w:rPr>
        <w:t xml:space="preserve"> </w:t>
      </w:r>
      <w:r>
        <w:rPr>
          <w:i/>
          <w:sz w:val="24"/>
        </w:rPr>
        <w:t xml:space="preserve">Science and Practice, 16, </w:t>
      </w:r>
      <w:r>
        <w:rPr>
          <w:sz w:val="24"/>
        </w:rPr>
        <w:t>323–338.</w:t>
      </w:r>
    </w:p>
    <w:p w14:paraId="559D965E" w14:textId="77777777" w:rsidR="005B323A" w:rsidRDefault="0026499D">
      <w:pPr>
        <w:spacing w:before="120"/>
        <w:ind w:left="667" w:right="410" w:hanging="447"/>
        <w:rPr>
          <w:sz w:val="24"/>
        </w:rPr>
      </w:pPr>
      <w:r>
        <w:rPr>
          <w:sz w:val="24"/>
        </w:rPr>
        <w:t>Rideout,</w:t>
      </w:r>
      <w:r>
        <w:rPr>
          <w:spacing w:val="-2"/>
          <w:sz w:val="24"/>
        </w:rPr>
        <w:t xml:space="preserve"> </w:t>
      </w:r>
      <w:r>
        <w:rPr>
          <w:sz w:val="24"/>
        </w:rPr>
        <w:t>V.</w:t>
      </w:r>
      <w:r>
        <w:rPr>
          <w:spacing w:val="-2"/>
          <w:sz w:val="24"/>
        </w:rPr>
        <w:t xml:space="preserve"> </w:t>
      </w:r>
      <w:r>
        <w:rPr>
          <w:sz w:val="24"/>
        </w:rPr>
        <w:t>J.,</w:t>
      </w:r>
      <w:r>
        <w:rPr>
          <w:spacing w:val="-2"/>
          <w:sz w:val="24"/>
        </w:rPr>
        <w:t xml:space="preserve"> </w:t>
      </w:r>
      <w:r>
        <w:rPr>
          <w:sz w:val="24"/>
        </w:rPr>
        <w:t>Foehr,</w:t>
      </w:r>
      <w:r>
        <w:rPr>
          <w:spacing w:val="-2"/>
          <w:sz w:val="24"/>
        </w:rPr>
        <w:t xml:space="preserve"> </w:t>
      </w:r>
      <w:r>
        <w:rPr>
          <w:sz w:val="24"/>
        </w:rPr>
        <w:t>U.</w:t>
      </w:r>
      <w:r>
        <w:rPr>
          <w:spacing w:val="-2"/>
          <w:sz w:val="24"/>
        </w:rPr>
        <w:t xml:space="preserve"> </w:t>
      </w:r>
      <w:r>
        <w:rPr>
          <w:sz w:val="24"/>
        </w:rPr>
        <w:t>G.,</w:t>
      </w:r>
      <w:r>
        <w:rPr>
          <w:spacing w:val="-2"/>
          <w:sz w:val="24"/>
        </w:rPr>
        <w:t xml:space="preserve"> </w:t>
      </w:r>
      <w:r>
        <w:rPr>
          <w:sz w:val="24"/>
        </w:rPr>
        <w:t>&amp;</w:t>
      </w:r>
      <w:r>
        <w:rPr>
          <w:spacing w:val="-5"/>
          <w:sz w:val="24"/>
        </w:rPr>
        <w:t xml:space="preserve"> </w:t>
      </w:r>
      <w:r>
        <w:rPr>
          <w:sz w:val="24"/>
        </w:rPr>
        <w:t>Roberts,</w:t>
      </w:r>
      <w:r>
        <w:rPr>
          <w:spacing w:val="-2"/>
          <w:sz w:val="24"/>
        </w:rPr>
        <w:t xml:space="preserve"> </w:t>
      </w:r>
      <w:r>
        <w:rPr>
          <w:sz w:val="24"/>
        </w:rPr>
        <w:t>D.</w:t>
      </w:r>
      <w:r>
        <w:rPr>
          <w:spacing w:val="-1"/>
          <w:sz w:val="24"/>
        </w:rPr>
        <w:t xml:space="preserve"> </w:t>
      </w:r>
      <w:r>
        <w:rPr>
          <w:sz w:val="24"/>
        </w:rPr>
        <w:t>F.</w:t>
      </w:r>
      <w:r>
        <w:rPr>
          <w:spacing w:val="-2"/>
          <w:sz w:val="24"/>
        </w:rPr>
        <w:t xml:space="preserve"> </w:t>
      </w:r>
      <w:r>
        <w:rPr>
          <w:sz w:val="24"/>
        </w:rPr>
        <w:t>(2010).</w:t>
      </w:r>
      <w:r>
        <w:rPr>
          <w:spacing w:val="-2"/>
          <w:sz w:val="24"/>
        </w:rPr>
        <w:t xml:space="preserve"> </w:t>
      </w:r>
      <w:r>
        <w:rPr>
          <w:i/>
          <w:sz w:val="24"/>
        </w:rPr>
        <w:t>Generation</w:t>
      </w:r>
      <w:r>
        <w:rPr>
          <w:i/>
          <w:spacing w:val="-2"/>
          <w:sz w:val="24"/>
        </w:rPr>
        <w:t xml:space="preserve"> </w:t>
      </w:r>
      <w:r>
        <w:rPr>
          <w:i/>
          <w:sz w:val="24"/>
        </w:rPr>
        <w:t>M2</w:t>
      </w:r>
      <w:r>
        <w:rPr>
          <w:i/>
          <w:spacing w:val="-2"/>
          <w:sz w:val="24"/>
        </w:rPr>
        <w:t xml:space="preserve"> </w:t>
      </w:r>
      <w:r>
        <w:rPr>
          <w:i/>
          <w:sz w:val="24"/>
        </w:rPr>
        <w:t>media in</w:t>
      </w:r>
      <w:r>
        <w:rPr>
          <w:i/>
          <w:spacing w:val="-2"/>
          <w:sz w:val="24"/>
        </w:rPr>
        <w:t xml:space="preserve"> </w:t>
      </w:r>
      <w:r>
        <w:rPr>
          <w:i/>
          <w:sz w:val="24"/>
        </w:rPr>
        <w:t>the</w:t>
      </w:r>
      <w:r>
        <w:rPr>
          <w:i/>
          <w:spacing w:val="-3"/>
          <w:sz w:val="24"/>
        </w:rPr>
        <w:t xml:space="preserve"> </w:t>
      </w:r>
      <w:r>
        <w:rPr>
          <w:i/>
          <w:sz w:val="24"/>
        </w:rPr>
        <w:t>lives</w:t>
      </w:r>
      <w:r>
        <w:rPr>
          <w:i/>
          <w:spacing w:val="-1"/>
          <w:sz w:val="24"/>
        </w:rPr>
        <w:t xml:space="preserve"> </w:t>
      </w:r>
      <w:r>
        <w:rPr>
          <w:i/>
          <w:sz w:val="24"/>
        </w:rPr>
        <w:t>of</w:t>
      </w:r>
      <w:r>
        <w:rPr>
          <w:i/>
          <w:spacing w:val="-2"/>
          <w:sz w:val="24"/>
        </w:rPr>
        <w:t xml:space="preserve"> </w:t>
      </w:r>
      <w:r>
        <w:rPr>
          <w:i/>
          <w:sz w:val="24"/>
        </w:rPr>
        <w:t>8-</w:t>
      </w:r>
      <w:r>
        <w:rPr>
          <w:i/>
          <w:spacing w:val="-3"/>
          <w:sz w:val="24"/>
        </w:rPr>
        <w:t xml:space="preserve"> </w:t>
      </w:r>
      <w:r>
        <w:rPr>
          <w:i/>
          <w:sz w:val="24"/>
        </w:rPr>
        <w:t>to</w:t>
      </w:r>
      <w:r>
        <w:rPr>
          <w:i/>
          <w:sz w:val="24"/>
        </w:rPr>
        <w:t xml:space="preserve"> 18- year olds: A Kaiser Family Foundation study. </w:t>
      </w:r>
      <w:r>
        <w:rPr>
          <w:sz w:val="24"/>
        </w:rPr>
        <w:t>Menlo Park, CA: The Henry J. Kaiser Family Foundation.</w:t>
      </w:r>
    </w:p>
    <w:p w14:paraId="199E6D8A" w14:textId="77777777" w:rsidR="005B323A" w:rsidRDefault="0026499D">
      <w:pPr>
        <w:spacing w:before="121"/>
        <w:ind w:left="667" w:hanging="447"/>
        <w:rPr>
          <w:sz w:val="24"/>
        </w:rPr>
      </w:pPr>
      <w:r>
        <w:rPr>
          <w:sz w:val="24"/>
        </w:rPr>
        <w:t>Riley,</w:t>
      </w:r>
      <w:r>
        <w:rPr>
          <w:spacing w:val="-3"/>
          <w:sz w:val="24"/>
        </w:rPr>
        <w:t xml:space="preserve"> </w:t>
      </w:r>
      <w:r>
        <w:rPr>
          <w:sz w:val="24"/>
        </w:rPr>
        <w:t>W.,</w:t>
      </w:r>
      <w:r>
        <w:rPr>
          <w:spacing w:val="-3"/>
          <w:sz w:val="24"/>
        </w:rPr>
        <w:t xml:space="preserve"> </w:t>
      </w:r>
      <w:r>
        <w:rPr>
          <w:sz w:val="24"/>
        </w:rPr>
        <w:t>Obermayer,</w:t>
      </w:r>
      <w:r>
        <w:rPr>
          <w:spacing w:val="-3"/>
          <w:sz w:val="24"/>
        </w:rPr>
        <w:t xml:space="preserve"> </w:t>
      </w:r>
      <w:r>
        <w:rPr>
          <w:sz w:val="24"/>
        </w:rPr>
        <w:t>J.,</w:t>
      </w:r>
      <w:r>
        <w:rPr>
          <w:spacing w:val="-3"/>
          <w:sz w:val="24"/>
        </w:rPr>
        <w:t xml:space="preserve"> </w:t>
      </w:r>
      <w:r>
        <w:rPr>
          <w:sz w:val="24"/>
        </w:rPr>
        <w:t>&amp;</w:t>
      </w:r>
      <w:r>
        <w:rPr>
          <w:spacing w:val="-5"/>
          <w:sz w:val="24"/>
        </w:rPr>
        <w:t xml:space="preserve"> </w:t>
      </w:r>
      <w:r>
        <w:rPr>
          <w:sz w:val="24"/>
        </w:rPr>
        <w:t>Jean-Mary,</w:t>
      </w:r>
      <w:r>
        <w:rPr>
          <w:spacing w:val="-3"/>
          <w:sz w:val="24"/>
        </w:rPr>
        <w:t xml:space="preserve"> </w:t>
      </w:r>
      <w:r>
        <w:rPr>
          <w:sz w:val="24"/>
        </w:rPr>
        <w:t>J.</w:t>
      </w:r>
      <w:r>
        <w:rPr>
          <w:spacing w:val="-3"/>
          <w:sz w:val="24"/>
        </w:rPr>
        <w:t xml:space="preserve"> </w:t>
      </w:r>
      <w:r>
        <w:rPr>
          <w:sz w:val="24"/>
        </w:rPr>
        <w:t>(2008). Internet</w:t>
      </w:r>
      <w:r>
        <w:rPr>
          <w:spacing w:val="-3"/>
          <w:sz w:val="24"/>
        </w:rPr>
        <w:t xml:space="preserve"> </w:t>
      </w:r>
      <w:r>
        <w:rPr>
          <w:sz w:val="24"/>
        </w:rPr>
        <w:t>and</w:t>
      </w:r>
      <w:r>
        <w:rPr>
          <w:spacing w:val="-3"/>
          <w:sz w:val="24"/>
        </w:rPr>
        <w:t xml:space="preserve"> </w:t>
      </w:r>
      <w:r>
        <w:rPr>
          <w:sz w:val="24"/>
        </w:rPr>
        <w:t>mobile</w:t>
      </w:r>
      <w:r>
        <w:rPr>
          <w:spacing w:val="-4"/>
          <w:sz w:val="24"/>
        </w:rPr>
        <w:t xml:space="preserve"> </w:t>
      </w:r>
      <w:r>
        <w:rPr>
          <w:sz w:val="24"/>
        </w:rPr>
        <w:t>phone</w:t>
      </w:r>
      <w:r>
        <w:rPr>
          <w:spacing w:val="-4"/>
          <w:sz w:val="24"/>
        </w:rPr>
        <w:t xml:space="preserve"> </w:t>
      </w:r>
      <w:r>
        <w:rPr>
          <w:sz w:val="24"/>
        </w:rPr>
        <w:t>text</w:t>
      </w:r>
      <w:r>
        <w:rPr>
          <w:spacing w:val="-3"/>
          <w:sz w:val="24"/>
        </w:rPr>
        <w:t xml:space="preserve"> </w:t>
      </w:r>
      <w:r>
        <w:rPr>
          <w:sz w:val="24"/>
        </w:rPr>
        <w:t xml:space="preserve">messaging intervention for college smokers. </w:t>
      </w:r>
      <w:r>
        <w:rPr>
          <w:i/>
          <w:sz w:val="24"/>
        </w:rPr>
        <w:t>Journal of American Colleg</w:t>
      </w:r>
      <w:r>
        <w:rPr>
          <w:i/>
          <w:sz w:val="24"/>
        </w:rPr>
        <w:t xml:space="preserve">e Health, 57, </w:t>
      </w:r>
      <w:r>
        <w:rPr>
          <w:sz w:val="24"/>
        </w:rPr>
        <w:t>245–248.</w:t>
      </w:r>
    </w:p>
    <w:p w14:paraId="6DDD155B" w14:textId="77777777" w:rsidR="005B323A" w:rsidRDefault="0026499D">
      <w:pPr>
        <w:pStyle w:val="BodyText"/>
        <w:ind w:right="220" w:hanging="447"/>
      </w:pPr>
      <w:r>
        <w:t>Riley,</w:t>
      </w:r>
      <w:r>
        <w:rPr>
          <w:spacing w:val="-3"/>
        </w:rPr>
        <w:t xml:space="preserve"> </w:t>
      </w:r>
      <w:r>
        <w:t>W.</w:t>
      </w:r>
      <w:r>
        <w:rPr>
          <w:spacing w:val="-3"/>
        </w:rPr>
        <w:t xml:space="preserve"> </w:t>
      </w:r>
      <w:r>
        <w:t>T.,</w:t>
      </w:r>
      <w:r>
        <w:rPr>
          <w:spacing w:val="-3"/>
        </w:rPr>
        <w:t xml:space="preserve"> </w:t>
      </w:r>
      <w:r>
        <w:t>Schumann,</w:t>
      </w:r>
      <w:r>
        <w:rPr>
          <w:spacing w:val="-3"/>
        </w:rPr>
        <w:t xml:space="preserve"> </w:t>
      </w:r>
      <w:r>
        <w:t>M.</w:t>
      </w:r>
      <w:r>
        <w:rPr>
          <w:spacing w:val="-3"/>
        </w:rPr>
        <w:t xml:space="preserve"> </w:t>
      </w:r>
      <w:r>
        <w:t>F.,</w:t>
      </w:r>
      <w:r>
        <w:rPr>
          <w:spacing w:val="-3"/>
        </w:rPr>
        <w:t xml:space="preserve"> </w:t>
      </w:r>
      <w:r>
        <w:t>Forman-Hoffman,</w:t>
      </w:r>
      <w:r>
        <w:rPr>
          <w:spacing w:val="-1"/>
        </w:rPr>
        <w:t xml:space="preserve"> </w:t>
      </w:r>
      <w:r>
        <w:t>V.</w:t>
      </w:r>
      <w:r>
        <w:rPr>
          <w:spacing w:val="-2"/>
        </w:rPr>
        <w:t xml:space="preserve"> </w:t>
      </w:r>
      <w:r>
        <w:t>L.,</w:t>
      </w:r>
      <w:r>
        <w:rPr>
          <w:spacing w:val="-3"/>
        </w:rPr>
        <w:t xml:space="preserve"> </w:t>
      </w:r>
      <w:r>
        <w:t>Mihm,</w:t>
      </w:r>
      <w:r>
        <w:rPr>
          <w:spacing w:val="-3"/>
        </w:rPr>
        <w:t xml:space="preserve"> </w:t>
      </w:r>
      <w:r>
        <w:t>P.,</w:t>
      </w:r>
      <w:r>
        <w:rPr>
          <w:spacing w:val="-3"/>
        </w:rPr>
        <w:t xml:space="preserve"> </w:t>
      </w:r>
      <w:r>
        <w:t>Applegate,</w:t>
      </w:r>
      <w:r>
        <w:rPr>
          <w:spacing w:val="-3"/>
        </w:rPr>
        <w:t xml:space="preserve"> </w:t>
      </w:r>
      <w:r>
        <w:t>B.</w:t>
      </w:r>
      <w:r>
        <w:rPr>
          <w:spacing w:val="-3"/>
        </w:rPr>
        <w:t xml:space="preserve"> </w:t>
      </w:r>
      <w:r>
        <w:t>W.,</w:t>
      </w:r>
      <w:r>
        <w:rPr>
          <w:spacing w:val="-3"/>
        </w:rPr>
        <w:t xml:space="preserve"> </w:t>
      </w:r>
      <w:r>
        <w:t>&amp;</w:t>
      </w:r>
      <w:r>
        <w:rPr>
          <w:spacing w:val="-3"/>
        </w:rPr>
        <w:t xml:space="preserve"> </w:t>
      </w:r>
      <w:r>
        <w:t>Asif,</w:t>
      </w:r>
      <w:r>
        <w:rPr>
          <w:spacing w:val="-3"/>
        </w:rPr>
        <w:t xml:space="preserve"> </w:t>
      </w:r>
      <w:r>
        <w:t>O. (2007). Responses of practicing psychologists to a Web site developed to promote empirically</w:t>
      </w:r>
      <w:r>
        <w:rPr>
          <w:spacing w:val="-1"/>
        </w:rPr>
        <w:t xml:space="preserve"> </w:t>
      </w:r>
      <w:r>
        <w:t xml:space="preserve">supported treatments. </w:t>
      </w:r>
      <w:r>
        <w:rPr>
          <w:i/>
        </w:rPr>
        <w:t xml:space="preserve">Professional Psychology: Research and Practice, 38, </w:t>
      </w:r>
      <w:r>
        <w:t xml:space="preserve">44– </w:t>
      </w:r>
      <w:r>
        <w:rPr>
          <w:spacing w:val="-4"/>
        </w:rPr>
        <w:t>53.</w:t>
      </w:r>
    </w:p>
    <w:p w14:paraId="5589362C" w14:textId="77777777" w:rsidR="005B323A" w:rsidRDefault="0026499D">
      <w:pPr>
        <w:spacing w:before="120"/>
        <w:ind w:left="667" w:hanging="447"/>
        <w:rPr>
          <w:sz w:val="24"/>
        </w:rPr>
      </w:pPr>
      <w:r>
        <w:rPr>
          <w:sz w:val="24"/>
        </w:rPr>
        <w:t>Rimoldi,</w:t>
      </w:r>
      <w:r>
        <w:rPr>
          <w:spacing w:val="-3"/>
          <w:sz w:val="24"/>
        </w:rPr>
        <w:t xml:space="preserve"> </w:t>
      </w:r>
      <w:r>
        <w:rPr>
          <w:sz w:val="24"/>
        </w:rPr>
        <w:t>G.,</w:t>
      </w:r>
      <w:r>
        <w:rPr>
          <w:spacing w:val="-3"/>
          <w:sz w:val="24"/>
        </w:rPr>
        <w:t xml:space="preserve"> </w:t>
      </w:r>
      <w:r>
        <w:rPr>
          <w:sz w:val="24"/>
        </w:rPr>
        <w:t>Lewis,</w:t>
      </w:r>
      <w:r>
        <w:rPr>
          <w:spacing w:val="-3"/>
          <w:sz w:val="24"/>
        </w:rPr>
        <w:t xml:space="preserve"> </w:t>
      </w:r>
      <w:r>
        <w:rPr>
          <w:sz w:val="24"/>
        </w:rPr>
        <w:t>P.,</w:t>
      </w:r>
      <w:r>
        <w:rPr>
          <w:spacing w:val="-3"/>
          <w:sz w:val="24"/>
        </w:rPr>
        <w:t xml:space="preserve"> </w:t>
      </w:r>
      <w:r>
        <w:rPr>
          <w:sz w:val="24"/>
        </w:rPr>
        <w:t>&amp;</w:t>
      </w:r>
      <w:r>
        <w:rPr>
          <w:spacing w:val="-5"/>
          <w:sz w:val="24"/>
        </w:rPr>
        <w:t xml:space="preserve"> </w:t>
      </w:r>
      <w:r>
        <w:rPr>
          <w:sz w:val="24"/>
        </w:rPr>
        <w:t>Jampala,</w:t>
      </w:r>
      <w:r>
        <w:rPr>
          <w:spacing w:val="-3"/>
          <w:sz w:val="24"/>
        </w:rPr>
        <w:t xml:space="preserve"> </w:t>
      </w:r>
      <w:r>
        <w:rPr>
          <w:sz w:val="24"/>
        </w:rPr>
        <w:t>C.</w:t>
      </w:r>
      <w:r>
        <w:rPr>
          <w:spacing w:val="-3"/>
          <w:sz w:val="24"/>
        </w:rPr>
        <w:t xml:space="preserve"> </w:t>
      </w:r>
      <w:r>
        <w:rPr>
          <w:sz w:val="24"/>
        </w:rPr>
        <w:t>(2012).</w:t>
      </w:r>
      <w:r>
        <w:rPr>
          <w:spacing w:val="-3"/>
          <w:sz w:val="24"/>
        </w:rPr>
        <w:t xml:space="preserve"> </w:t>
      </w:r>
      <w:r>
        <w:rPr>
          <w:i/>
          <w:sz w:val="24"/>
        </w:rPr>
        <w:t>Help</w:t>
      </w:r>
      <w:r>
        <w:rPr>
          <w:i/>
          <w:spacing w:val="-3"/>
          <w:sz w:val="24"/>
        </w:rPr>
        <w:t xml:space="preserve"> </w:t>
      </w:r>
      <w:r>
        <w:rPr>
          <w:i/>
          <w:sz w:val="24"/>
        </w:rPr>
        <w:t>at</w:t>
      </w:r>
      <w:r>
        <w:rPr>
          <w:i/>
          <w:spacing w:val="-3"/>
          <w:sz w:val="24"/>
        </w:rPr>
        <w:t xml:space="preserve"> </w:t>
      </w:r>
      <w:r>
        <w:rPr>
          <w:i/>
          <w:sz w:val="24"/>
        </w:rPr>
        <w:t>the</w:t>
      </w:r>
      <w:r>
        <w:rPr>
          <w:i/>
          <w:spacing w:val="-3"/>
          <w:sz w:val="24"/>
        </w:rPr>
        <w:t xml:space="preserve"> </w:t>
      </w:r>
      <w:r>
        <w:rPr>
          <w:i/>
          <w:sz w:val="24"/>
        </w:rPr>
        <w:t>hip:</w:t>
      </w:r>
      <w:r>
        <w:rPr>
          <w:i/>
          <w:spacing w:val="-3"/>
          <w:sz w:val="24"/>
        </w:rPr>
        <w:t xml:space="preserve"> </w:t>
      </w:r>
      <w:r>
        <w:rPr>
          <w:i/>
          <w:sz w:val="24"/>
        </w:rPr>
        <w:t>Increasing resiliency</w:t>
      </w:r>
      <w:r>
        <w:rPr>
          <w:i/>
          <w:spacing w:val="-4"/>
          <w:sz w:val="24"/>
        </w:rPr>
        <w:t xml:space="preserve"> </w:t>
      </w:r>
      <w:r>
        <w:rPr>
          <w:i/>
          <w:sz w:val="24"/>
        </w:rPr>
        <w:t>in</w:t>
      </w:r>
      <w:r>
        <w:rPr>
          <w:i/>
          <w:spacing w:val="-3"/>
          <w:sz w:val="24"/>
        </w:rPr>
        <w:t xml:space="preserve"> </w:t>
      </w:r>
      <w:r>
        <w:rPr>
          <w:i/>
          <w:sz w:val="24"/>
        </w:rPr>
        <w:t>high</w:t>
      </w:r>
      <w:r>
        <w:rPr>
          <w:i/>
          <w:spacing w:val="-3"/>
          <w:sz w:val="24"/>
        </w:rPr>
        <w:t xml:space="preserve"> </w:t>
      </w:r>
      <w:r>
        <w:rPr>
          <w:i/>
          <w:sz w:val="24"/>
        </w:rPr>
        <w:t xml:space="preserve">risk suicidal veterans through interactive text messaging. </w:t>
      </w:r>
      <w:r>
        <w:rPr>
          <w:sz w:val="24"/>
        </w:rPr>
        <w:t xml:space="preserve">New York: Veterans Health </w:t>
      </w:r>
      <w:r>
        <w:rPr>
          <w:spacing w:val="-2"/>
          <w:sz w:val="24"/>
        </w:rPr>
        <w:t>Administration.</w:t>
      </w:r>
    </w:p>
    <w:p w14:paraId="0BF02867" w14:textId="77777777" w:rsidR="005B323A" w:rsidRDefault="005B323A">
      <w:pPr>
        <w:rPr>
          <w:sz w:val="24"/>
        </w:rPr>
        <w:sectPr w:rsidR="005B323A">
          <w:pgSz w:w="12240" w:h="15840"/>
          <w:pgMar w:top="1300" w:right="1220" w:bottom="1080" w:left="1220" w:header="722" w:footer="887" w:gutter="0"/>
          <w:cols w:space="720"/>
        </w:sectPr>
      </w:pPr>
    </w:p>
    <w:p w14:paraId="174AB8E8" w14:textId="77777777" w:rsidR="005B323A" w:rsidRDefault="0026499D">
      <w:pPr>
        <w:spacing w:before="124"/>
        <w:ind w:left="666" w:hanging="447"/>
        <w:rPr>
          <w:sz w:val="24"/>
        </w:rPr>
      </w:pPr>
      <w:r>
        <w:rPr>
          <w:sz w:val="24"/>
        </w:rPr>
        <w:lastRenderedPageBreak/>
        <w:t>Riper, H., Kramer, J., Conijn, B., Smit, F., Schippers, G., &amp; Cuijpers, P. (2009). Translating effective</w:t>
      </w:r>
      <w:r>
        <w:rPr>
          <w:spacing w:val="-4"/>
          <w:sz w:val="24"/>
        </w:rPr>
        <w:t xml:space="preserve"> </w:t>
      </w:r>
      <w:r>
        <w:rPr>
          <w:sz w:val="24"/>
        </w:rPr>
        <w:t>Web-ba</w:t>
      </w:r>
      <w:r>
        <w:rPr>
          <w:sz w:val="24"/>
        </w:rPr>
        <w:t>sed</w:t>
      </w:r>
      <w:r>
        <w:rPr>
          <w:spacing w:val="-3"/>
          <w:sz w:val="24"/>
        </w:rPr>
        <w:t xml:space="preserve"> </w:t>
      </w:r>
      <w:r>
        <w:rPr>
          <w:sz w:val="24"/>
        </w:rPr>
        <w:t>self-help</w:t>
      </w:r>
      <w:r>
        <w:rPr>
          <w:spacing w:val="-4"/>
          <w:sz w:val="24"/>
        </w:rPr>
        <w:t xml:space="preserve"> </w:t>
      </w:r>
      <w:r>
        <w:rPr>
          <w:sz w:val="24"/>
        </w:rPr>
        <w:t>for</w:t>
      </w:r>
      <w:r>
        <w:rPr>
          <w:spacing w:val="-5"/>
          <w:sz w:val="24"/>
        </w:rPr>
        <w:t xml:space="preserve"> </w:t>
      </w:r>
      <w:r>
        <w:rPr>
          <w:sz w:val="24"/>
        </w:rPr>
        <w:t>problem</w:t>
      </w:r>
      <w:r>
        <w:rPr>
          <w:spacing w:val="-4"/>
          <w:sz w:val="24"/>
        </w:rPr>
        <w:t xml:space="preserve"> </w:t>
      </w:r>
      <w:r>
        <w:rPr>
          <w:sz w:val="24"/>
        </w:rPr>
        <w:t>drinking</w:t>
      </w:r>
      <w:r>
        <w:rPr>
          <w:spacing w:val="-6"/>
          <w:sz w:val="24"/>
        </w:rPr>
        <w:t xml:space="preserve"> </w:t>
      </w:r>
      <w:r>
        <w:rPr>
          <w:sz w:val="24"/>
        </w:rPr>
        <w:t>into</w:t>
      </w:r>
      <w:r>
        <w:rPr>
          <w:spacing w:val="-4"/>
          <w:sz w:val="24"/>
        </w:rPr>
        <w:t xml:space="preserve"> </w:t>
      </w:r>
      <w:r>
        <w:rPr>
          <w:sz w:val="24"/>
        </w:rPr>
        <w:t>the</w:t>
      </w:r>
      <w:r>
        <w:rPr>
          <w:spacing w:val="-4"/>
          <w:sz w:val="24"/>
        </w:rPr>
        <w:t xml:space="preserve"> </w:t>
      </w:r>
      <w:r>
        <w:rPr>
          <w:sz w:val="24"/>
        </w:rPr>
        <w:t>real</w:t>
      </w:r>
      <w:r>
        <w:rPr>
          <w:spacing w:val="-4"/>
          <w:sz w:val="24"/>
        </w:rPr>
        <w:t xml:space="preserve"> </w:t>
      </w:r>
      <w:r>
        <w:rPr>
          <w:sz w:val="24"/>
        </w:rPr>
        <w:t>world.</w:t>
      </w:r>
      <w:r>
        <w:rPr>
          <w:spacing w:val="-1"/>
          <w:sz w:val="24"/>
        </w:rPr>
        <w:t xml:space="preserve"> </w:t>
      </w:r>
      <w:r>
        <w:rPr>
          <w:i/>
          <w:sz w:val="24"/>
        </w:rPr>
        <w:t>Alcoholism:</w:t>
      </w:r>
      <w:r>
        <w:rPr>
          <w:i/>
          <w:spacing w:val="-4"/>
          <w:sz w:val="24"/>
        </w:rPr>
        <w:t xml:space="preserve"> </w:t>
      </w:r>
      <w:r>
        <w:rPr>
          <w:i/>
          <w:sz w:val="24"/>
        </w:rPr>
        <w:t xml:space="preserve">Clinical and Experimental Research, 33, </w:t>
      </w:r>
      <w:r>
        <w:rPr>
          <w:sz w:val="24"/>
        </w:rPr>
        <w:t>1401–1408.</w:t>
      </w:r>
    </w:p>
    <w:p w14:paraId="28A46CAE" w14:textId="77777777" w:rsidR="005B323A" w:rsidRDefault="0026499D">
      <w:pPr>
        <w:pStyle w:val="BodyText"/>
        <w:ind w:left="666" w:right="265" w:hanging="447"/>
      </w:pPr>
      <w:r>
        <w:t>Riper, H., Kramer, J., Keuken, M., Smit, F., Schippers, G., &amp; Cuijpers, P. (2008). Predicting successful treatment outcome of Web-based self-help for problem drinkers: Secondary analysis</w:t>
      </w:r>
      <w:r>
        <w:rPr>
          <w:spacing w:val="-4"/>
        </w:rPr>
        <w:t xml:space="preserve"> </w:t>
      </w:r>
      <w:r>
        <w:t>from</w:t>
      </w:r>
      <w:r>
        <w:rPr>
          <w:spacing w:val="-4"/>
        </w:rPr>
        <w:t xml:space="preserve"> </w:t>
      </w:r>
      <w:r>
        <w:t>a</w:t>
      </w:r>
      <w:r>
        <w:rPr>
          <w:spacing w:val="-6"/>
        </w:rPr>
        <w:t xml:space="preserve"> </w:t>
      </w:r>
      <w:r>
        <w:t>randomized</w:t>
      </w:r>
      <w:r>
        <w:rPr>
          <w:spacing w:val="-4"/>
        </w:rPr>
        <w:t xml:space="preserve"> </w:t>
      </w:r>
      <w:r>
        <w:t>controlled</w:t>
      </w:r>
      <w:r>
        <w:rPr>
          <w:spacing w:val="-4"/>
        </w:rPr>
        <w:t xml:space="preserve"> </w:t>
      </w:r>
      <w:r>
        <w:t>trial.</w:t>
      </w:r>
      <w:r>
        <w:rPr>
          <w:spacing w:val="-1"/>
        </w:rPr>
        <w:t xml:space="preserve"> </w:t>
      </w:r>
      <w:r>
        <w:rPr>
          <w:i/>
        </w:rPr>
        <w:t>Journal</w:t>
      </w:r>
      <w:r>
        <w:rPr>
          <w:i/>
          <w:spacing w:val="-4"/>
        </w:rPr>
        <w:t xml:space="preserve"> </w:t>
      </w:r>
      <w:r>
        <w:rPr>
          <w:i/>
        </w:rPr>
        <w:t>of</w:t>
      </w:r>
      <w:r>
        <w:rPr>
          <w:i/>
          <w:spacing w:val="-4"/>
        </w:rPr>
        <w:t xml:space="preserve"> </w:t>
      </w:r>
      <w:r>
        <w:rPr>
          <w:i/>
        </w:rPr>
        <w:t>Medical</w:t>
      </w:r>
      <w:r>
        <w:rPr>
          <w:i/>
          <w:spacing w:val="-4"/>
        </w:rPr>
        <w:t xml:space="preserve"> </w:t>
      </w:r>
      <w:r>
        <w:rPr>
          <w:i/>
        </w:rPr>
        <w:t>Internet</w:t>
      </w:r>
      <w:r>
        <w:rPr>
          <w:i/>
          <w:spacing w:val="-4"/>
        </w:rPr>
        <w:t xml:space="preserve"> </w:t>
      </w:r>
      <w:r>
        <w:rPr>
          <w:i/>
        </w:rPr>
        <w:t>Resea</w:t>
      </w:r>
      <w:r>
        <w:rPr>
          <w:i/>
        </w:rPr>
        <w:t>rch,</w:t>
      </w:r>
      <w:r>
        <w:rPr>
          <w:i/>
          <w:spacing w:val="-4"/>
        </w:rPr>
        <w:t xml:space="preserve"> </w:t>
      </w:r>
      <w:r>
        <w:rPr>
          <w:i/>
        </w:rPr>
        <w:t>10,</w:t>
      </w:r>
      <w:r>
        <w:rPr>
          <w:i/>
          <w:spacing w:val="-2"/>
        </w:rPr>
        <w:t xml:space="preserve"> </w:t>
      </w:r>
      <w:r>
        <w:t>e46.</w:t>
      </w:r>
    </w:p>
    <w:p w14:paraId="46EA253B" w14:textId="77777777" w:rsidR="005B323A" w:rsidRDefault="0026499D">
      <w:pPr>
        <w:pStyle w:val="BodyText"/>
        <w:ind w:left="666" w:hanging="447"/>
      </w:pPr>
      <w:r>
        <w:t>Riper,</w:t>
      </w:r>
      <w:r>
        <w:rPr>
          <w:spacing w:val="-3"/>
        </w:rPr>
        <w:t xml:space="preserve"> </w:t>
      </w:r>
      <w:r>
        <w:t>H.,</w:t>
      </w:r>
      <w:r>
        <w:rPr>
          <w:spacing w:val="-3"/>
        </w:rPr>
        <w:t xml:space="preserve"> </w:t>
      </w:r>
      <w:r>
        <w:t>Kramer,</w:t>
      </w:r>
      <w:r>
        <w:rPr>
          <w:spacing w:val="-3"/>
        </w:rPr>
        <w:t xml:space="preserve"> </w:t>
      </w:r>
      <w:r>
        <w:t>J.,</w:t>
      </w:r>
      <w:r>
        <w:rPr>
          <w:spacing w:val="-3"/>
        </w:rPr>
        <w:t xml:space="preserve"> </w:t>
      </w:r>
      <w:r>
        <w:t>Smit,</w:t>
      </w:r>
      <w:r>
        <w:rPr>
          <w:spacing w:val="-3"/>
        </w:rPr>
        <w:t xml:space="preserve"> </w:t>
      </w:r>
      <w:r>
        <w:t>F.,</w:t>
      </w:r>
      <w:r>
        <w:rPr>
          <w:spacing w:val="-3"/>
        </w:rPr>
        <w:t xml:space="preserve"> </w:t>
      </w:r>
      <w:r>
        <w:t>Conijn,</w:t>
      </w:r>
      <w:r>
        <w:rPr>
          <w:spacing w:val="-3"/>
        </w:rPr>
        <w:t xml:space="preserve"> </w:t>
      </w:r>
      <w:r>
        <w:t>B.,</w:t>
      </w:r>
      <w:r>
        <w:rPr>
          <w:spacing w:val="-3"/>
        </w:rPr>
        <w:t xml:space="preserve"> </w:t>
      </w:r>
      <w:r>
        <w:t>Schippers,</w:t>
      </w:r>
      <w:r>
        <w:rPr>
          <w:spacing w:val="-3"/>
        </w:rPr>
        <w:t xml:space="preserve"> </w:t>
      </w:r>
      <w:r>
        <w:t>G.,</w:t>
      </w:r>
      <w:r>
        <w:rPr>
          <w:spacing w:val="-3"/>
        </w:rPr>
        <w:t xml:space="preserve"> </w:t>
      </w:r>
      <w:r>
        <w:t>&amp;</w:t>
      </w:r>
      <w:r>
        <w:rPr>
          <w:spacing w:val="-6"/>
        </w:rPr>
        <w:t xml:space="preserve"> </w:t>
      </w:r>
      <w:r>
        <w:t>Cuijpers,</w:t>
      </w:r>
      <w:r>
        <w:rPr>
          <w:spacing w:val="-3"/>
        </w:rPr>
        <w:t xml:space="preserve"> </w:t>
      </w:r>
      <w:r>
        <w:t>P.</w:t>
      </w:r>
      <w:r>
        <w:rPr>
          <w:spacing w:val="-3"/>
        </w:rPr>
        <w:t xml:space="preserve"> </w:t>
      </w:r>
      <w:r>
        <w:t>(2008).</w:t>
      </w:r>
      <w:r>
        <w:rPr>
          <w:spacing w:val="-3"/>
        </w:rPr>
        <w:t xml:space="preserve"> </w:t>
      </w:r>
      <w:r>
        <w:t>Web-based</w:t>
      </w:r>
      <w:r>
        <w:rPr>
          <w:spacing w:val="-3"/>
        </w:rPr>
        <w:t xml:space="preserve"> </w:t>
      </w:r>
      <w:r>
        <w:t xml:space="preserve">self- help for problem drinkers: A pragmatic randomized trial. </w:t>
      </w:r>
      <w:r>
        <w:rPr>
          <w:i/>
        </w:rPr>
        <w:t xml:space="preserve">Addiction, 103, </w:t>
      </w:r>
      <w:r>
        <w:t>218–227.</w:t>
      </w:r>
    </w:p>
    <w:p w14:paraId="1FA30FFE" w14:textId="77777777" w:rsidR="005B323A" w:rsidRDefault="0026499D">
      <w:pPr>
        <w:spacing w:before="120"/>
        <w:ind w:left="667" w:right="265" w:hanging="447"/>
        <w:rPr>
          <w:sz w:val="24"/>
        </w:rPr>
      </w:pPr>
      <w:r>
        <w:rPr>
          <w:sz w:val="24"/>
        </w:rPr>
        <w:t>Risk, A., &amp; Petersen, C. (2002). Health information on the In</w:t>
      </w:r>
      <w:r>
        <w:rPr>
          <w:sz w:val="24"/>
        </w:rPr>
        <w:t>ternet: Quality issues and international</w:t>
      </w:r>
      <w:r>
        <w:rPr>
          <w:spacing w:val="-5"/>
          <w:sz w:val="24"/>
        </w:rPr>
        <w:t xml:space="preserve"> </w:t>
      </w:r>
      <w:r>
        <w:rPr>
          <w:sz w:val="24"/>
        </w:rPr>
        <w:t>initiatives.</w:t>
      </w:r>
      <w:r>
        <w:rPr>
          <w:spacing w:val="-4"/>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the</w:t>
      </w:r>
      <w:r>
        <w:rPr>
          <w:i/>
          <w:spacing w:val="-6"/>
          <w:sz w:val="24"/>
        </w:rPr>
        <w:t xml:space="preserve"> </w:t>
      </w:r>
      <w:r>
        <w:rPr>
          <w:i/>
          <w:sz w:val="24"/>
        </w:rPr>
        <w:t>American</w:t>
      </w:r>
      <w:r>
        <w:rPr>
          <w:i/>
          <w:spacing w:val="-5"/>
          <w:sz w:val="24"/>
        </w:rPr>
        <w:t xml:space="preserve"> </w:t>
      </w:r>
      <w:r>
        <w:rPr>
          <w:i/>
          <w:sz w:val="24"/>
        </w:rPr>
        <w:t>Medical</w:t>
      </w:r>
      <w:r>
        <w:rPr>
          <w:i/>
          <w:spacing w:val="-5"/>
          <w:sz w:val="24"/>
        </w:rPr>
        <w:t xml:space="preserve"> </w:t>
      </w:r>
      <w:r>
        <w:rPr>
          <w:i/>
          <w:sz w:val="24"/>
        </w:rPr>
        <w:t>Association,</w:t>
      </w:r>
      <w:r>
        <w:rPr>
          <w:i/>
          <w:spacing w:val="-4"/>
          <w:sz w:val="24"/>
        </w:rPr>
        <w:t xml:space="preserve"> </w:t>
      </w:r>
      <w:r>
        <w:rPr>
          <w:i/>
          <w:sz w:val="24"/>
        </w:rPr>
        <w:t>287,</w:t>
      </w:r>
      <w:r>
        <w:rPr>
          <w:i/>
          <w:spacing w:val="-5"/>
          <w:sz w:val="24"/>
        </w:rPr>
        <w:t xml:space="preserve"> </w:t>
      </w:r>
      <w:r>
        <w:rPr>
          <w:sz w:val="24"/>
        </w:rPr>
        <w:t>2713–2715.</w:t>
      </w:r>
    </w:p>
    <w:p w14:paraId="4DA948A8" w14:textId="77777777" w:rsidR="005B323A" w:rsidRDefault="0026499D">
      <w:pPr>
        <w:pStyle w:val="BodyText"/>
        <w:spacing w:before="121"/>
        <w:ind w:left="220"/>
      </w:pPr>
      <w:r>
        <w:t>Ritterband,</w:t>
      </w:r>
      <w:r>
        <w:rPr>
          <w:spacing w:val="-1"/>
        </w:rPr>
        <w:t xml:space="preserve"> </w:t>
      </w:r>
      <w:r>
        <w:t>L.</w:t>
      </w:r>
      <w:r>
        <w:rPr>
          <w:spacing w:val="-1"/>
        </w:rPr>
        <w:t xml:space="preserve"> </w:t>
      </w:r>
      <w:r>
        <w:t>M.,</w:t>
      </w:r>
      <w:r>
        <w:rPr>
          <w:spacing w:val="-1"/>
        </w:rPr>
        <w:t xml:space="preserve"> </w:t>
      </w:r>
      <w:r>
        <w:t>Borowitz,</w:t>
      </w:r>
      <w:r>
        <w:rPr>
          <w:spacing w:val="-1"/>
        </w:rPr>
        <w:t xml:space="preserve"> </w:t>
      </w:r>
      <w:r>
        <w:t>S.,</w:t>
      </w:r>
      <w:r>
        <w:rPr>
          <w:spacing w:val="-5"/>
        </w:rPr>
        <w:t xml:space="preserve"> </w:t>
      </w:r>
      <w:r>
        <w:t>Cox,</w:t>
      </w:r>
      <w:r>
        <w:rPr>
          <w:spacing w:val="-2"/>
        </w:rPr>
        <w:t xml:space="preserve"> </w:t>
      </w:r>
      <w:r>
        <w:t>D.</w:t>
      </w:r>
      <w:r>
        <w:rPr>
          <w:spacing w:val="-5"/>
        </w:rPr>
        <w:t xml:space="preserve"> </w:t>
      </w:r>
      <w:r>
        <w:t>J.,</w:t>
      </w:r>
      <w:r>
        <w:rPr>
          <w:spacing w:val="-2"/>
        </w:rPr>
        <w:t xml:space="preserve"> </w:t>
      </w:r>
      <w:r>
        <w:t>Kovatchev,</w:t>
      </w:r>
      <w:r>
        <w:rPr>
          <w:spacing w:val="-2"/>
        </w:rPr>
        <w:t xml:space="preserve"> </w:t>
      </w:r>
      <w:r>
        <w:t>B.,</w:t>
      </w:r>
      <w:r>
        <w:rPr>
          <w:spacing w:val="-2"/>
        </w:rPr>
        <w:t xml:space="preserve"> </w:t>
      </w:r>
      <w:r>
        <w:t>Walker, L.</w:t>
      </w:r>
      <w:r>
        <w:rPr>
          <w:spacing w:val="-2"/>
        </w:rPr>
        <w:t xml:space="preserve"> </w:t>
      </w:r>
      <w:r>
        <w:t>S., Lucas,</w:t>
      </w:r>
      <w:r>
        <w:rPr>
          <w:spacing w:val="-2"/>
        </w:rPr>
        <w:t xml:space="preserve"> </w:t>
      </w:r>
      <w:r>
        <w:t>V., &amp;</w:t>
      </w:r>
      <w:r>
        <w:rPr>
          <w:spacing w:val="-4"/>
        </w:rPr>
        <w:t xml:space="preserve"> </w:t>
      </w:r>
      <w:r>
        <w:t>Sutphin,</w:t>
      </w:r>
      <w:r>
        <w:rPr>
          <w:spacing w:val="-2"/>
        </w:rPr>
        <w:t xml:space="preserve"> </w:t>
      </w:r>
      <w:r>
        <w:rPr>
          <w:spacing w:val="-5"/>
        </w:rPr>
        <w:t>J.</w:t>
      </w:r>
    </w:p>
    <w:p w14:paraId="72553683" w14:textId="77777777" w:rsidR="005B323A" w:rsidRDefault="0026499D">
      <w:pPr>
        <w:pStyle w:val="BodyText"/>
        <w:spacing w:before="0"/>
        <w:ind w:right="265"/>
      </w:pPr>
      <w:r>
        <w:t>L.</w:t>
      </w:r>
      <w:r>
        <w:rPr>
          <w:spacing w:val="-4"/>
        </w:rPr>
        <w:t xml:space="preserve"> </w:t>
      </w:r>
      <w:r>
        <w:t>(2005).</w:t>
      </w:r>
      <w:r>
        <w:rPr>
          <w:spacing w:val="-4"/>
        </w:rPr>
        <w:t xml:space="preserve"> </w:t>
      </w:r>
      <w:r>
        <w:t>Using</w:t>
      </w:r>
      <w:r>
        <w:rPr>
          <w:spacing w:val="-7"/>
        </w:rPr>
        <w:t xml:space="preserve"> </w:t>
      </w:r>
      <w:r>
        <w:t>the</w:t>
      </w:r>
      <w:r>
        <w:rPr>
          <w:spacing w:val="-2"/>
        </w:rPr>
        <w:t xml:space="preserve"> </w:t>
      </w:r>
      <w:r>
        <w:t>Internet</w:t>
      </w:r>
      <w:r>
        <w:rPr>
          <w:spacing w:val="-3"/>
        </w:rPr>
        <w:t xml:space="preserve"> </w:t>
      </w:r>
      <w:r>
        <w:t>to</w:t>
      </w:r>
      <w:r>
        <w:rPr>
          <w:spacing w:val="-4"/>
        </w:rPr>
        <w:t xml:space="preserve"> </w:t>
      </w:r>
      <w:r>
        <w:t>provide</w:t>
      </w:r>
      <w:r>
        <w:rPr>
          <w:spacing w:val="-5"/>
        </w:rPr>
        <w:t xml:space="preserve"> </w:t>
      </w:r>
      <w:r>
        <w:t>information</w:t>
      </w:r>
      <w:r>
        <w:rPr>
          <w:spacing w:val="-4"/>
        </w:rPr>
        <w:t xml:space="preserve"> </w:t>
      </w:r>
      <w:r>
        <w:t>prescriptions.</w:t>
      </w:r>
      <w:r>
        <w:rPr>
          <w:spacing w:val="-3"/>
        </w:rPr>
        <w:t xml:space="preserve"> </w:t>
      </w:r>
      <w:r>
        <w:rPr>
          <w:i/>
        </w:rPr>
        <w:t>Pediatrics,</w:t>
      </w:r>
      <w:r>
        <w:rPr>
          <w:i/>
          <w:spacing w:val="-4"/>
        </w:rPr>
        <w:t xml:space="preserve"> </w:t>
      </w:r>
      <w:r>
        <w:rPr>
          <w:i/>
        </w:rPr>
        <w:t>116,</w:t>
      </w:r>
      <w:r>
        <w:rPr>
          <w:i/>
          <w:spacing w:val="-4"/>
        </w:rPr>
        <w:t xml:space="preserve"> </w:t>
      </w:r>
      <w:r>
        <w:t xml:space="preserve">e643– </w:t>
      </w:r>
      <w:r>
        <w:rPr>
          <w:spacing w:val="-2"/>
        </w:rPr>
        <w:t>e647.</w:t>
      </w:r>
    </w:p>
    <w:p w14:paraId="4A19257E" w14:textId="77777777" w:rsidR="005B323A" w:rsidRDefault="0026499D">
      <w:pPr>
        <w:pStyle w:val="BodyText"/>
        <w:ind w:hanging="447"/>
      </w:pPr>
      <w:r>
        <w:t>Ritterband,</w:t>
      </w:r>
      <w:r>
        <w:rPr>
          <w:spacing w:val="-1"/>
        </w:rPr>
        <w:t xml:space="preserve"> </w:t>
      </w:r>
      <w:r>
        <w:t>L.</w:t>
      </w:r>
      <w:r>
        <w:rPr>
          <w:spacing w:val="-3"/>
        </w:rPr>
        <w:t xml:space="preserve"> </w:t>
      </w:r>
      <w:r>
        <w:t>M.,</w:t>
      </w:r>
      <w:r>
        <w:rPr>
          <w:spacing w:val="-3"/>
        </w:rPr>
        <w:t xml:space="preserve"> </w:t>
      </w:r>
      <w:r>
        <w:t>Cox,</w:t>
      </w:r>
      <w:r>
        <w:rPr>
          <w:spacing w:val="-3"/>
        </w:rPr>
        <w:t xml:space="preserve"> </w:t>
      </w:r>
      <w:r>
        <w:t>D.</w:t>
      </w:r>
      <w:r>
        <w:rPr>
          <w:spacing w:val="-3"/>
        </w:rPr>
        <w:t xml:space="preserve"> </w:t>
      </w:r>
      <w:r>
        <w:t>J.,</w:t>
      </w:r>
      <w:r>
        <w:rPr>
          <w:spacing w:val="-3"/>
        </w:rPr>
        <w:t xml:space="preserve"> </w:t>
      </w:r>
      <w:r>
        <w:t>Gordon,</w:t>
      </w:r>
      <w:r>
        <w:rPr>
          <w:spacing w:val="-3"/>
        </w:rPr>
        <w:t xml:space="preserve"> </w:t>
      </w:r>
      <w:r>
        <w:t>T.</w:t>
      </w:r>
      <w:r>
        <w:rPr>
          <w:spacing w:val="-2"/>
        </w:rPr>
        <w:t xml:space="preserve"> </w:t>
      </w:r>
      <w:r>
        <w:t>L.,</w:t>
      </w:r>
      <w:r>
        <w:rPr>
          <w:spacing w:val="-1"/>
        </w:rPr>
        <w:t xml:space="preserve"> </w:t>
      </w:r>
      <w:r>
        <w:t>Borowitz,</w:t>
      </w:r>
      <w:r>
        <w:rPr>
          <w:spacing w:val="-3"/>
        </w:rPr>
        <w:t xml:space="preserve"> </w:t>
      </w:r>
      <w:r>
        <w:t>S.</w:t>
      </w:r>
      <w:r>
        <w:rPr>
          <w:spacing w:val="-3"/>
        </w:rPr>
        <w:t xml:space="preserve"> </w:t>
      </w:r>
      <w:r>
        <w:t>M.,</w:t>
      </w:r>
      <w:r>
        <w:rPr>
          <w:spacing w:val="-3"/>
        </w:rPr>
        <w:t xml:space="preserve"> </w:t>
      </w:r>
      <w:r>
        <w:t>Kovatchev,</w:t>
      </w:r>
      <w:r>
        <w:rPr>
          <w:spacing w:val="-3"/>
        </w:rPr>
        <w:t xml:space="preserve"> </w:t>
      </w:r>
      <w:r>
        <w:t>B.</w:t>
      </w:r>
      <w:r>
        <w:rPr>
          <w:spacing w:val="-3"/>
        </w:rPr>
        <w:t xml:space="preserve"> </w:t>
      </w:r>
      <w:r>
        <w:t>P.,</w:t>
      </w:r>
      <w:r>
        <w:rPr>
          <w:spacing w:val="-3"/>
        </w:rPr>
        <w:t xml:space="preserve"> </w:t>
      </w:r>
      <w:r>
        <w:t>Walker,</w:t>
      </w:r>
      <w:r>
        <w:rPr>
          <w:spacing w:val="-1"/>
        </w:rPr>
        <w:t xml:space="preserve"> </w:t>
      </w:r>
      <w:r>
        <w:t>L.</w:t>
      </w:r>
      <w:r>
        <w:rPr>
          <w:spacing w:val="-3"/>
        </w:rPr>
        <w:t xml:space="preserve"> </w:t>
      </w:r>
      <w:r>
        <w:t>S.,</w:t>
      </w:r>
      <w:r>
        <w:rPr>
          <w:spacing w:val="-3"/>
        </w:rPr>
        <w:t xml:space="preserve"> </w:t>
      </w:r>
      <w:r>
        <w:t xml:space="preserve">&amp; Sutphin, J. L. (2006). Examining the added value of audio, graphics, and interactivity in an Internet intervention for pediatric encopresis. </w:t>
      </w:r>
      <w:r>
        <w:rPr>
          <w:i/>
        </w:rPr>
        <w:t xml:space="preserve">Children’s Health Care, 35, </w:t>
      </w:r>
      <w:r>
        <w:t>47–59.</w:t>
      </w:r>
    </w:p>
    <w:p w14:paraId="41C02DD0" w14:textId="77777777" w:rsidR="005B323A" w:rsidRDefault="0026499D">
      <w:pPr>
        <w:pStyle w:val="BodyText"/>
        <w:ind w:left="220"/>
      </w:pPr>
      <w:r>
        <w:t>Ritterband,</w:t>
      </w:r>
      <w:r>
        <w:rPr>
          <w:spacing w:val="-1"/>
        </w:rPr>
        <w:t xml:space="preserve"> </w:t>
      </w:r>
      <w:r>
        <w:t>L.</w:t>
      </w:r>
      <w:r>
        <w:rPr>
          <w:spacing w:val="-2"/>
        </w:rPr>
        <w:t xml:space="preserve"> </w:t>
      </w:r>
      <w:r>
        <w:t>M.,</w:t>
      </w:r>
      <w:r>
        <w:rPr>
          <w:spacing w:val="-3"/>
        </w:rPr>
        <w:t xml:space="preserve"> </w:t>
      </w:r>
      <w:r>
        <w:t>Cox,</w:t>
      </w:r>
      <w:r>
        <w:rPr>
          <w:spacing w:val="-2"/>
        </w:rPr>
        <w:t xml:space="preserve"> </w:t>
      </w:r>
      <w:r>
        <w:t>D.</w:t>
      </w:r>
      <w:r>
        <w:rPr>
          <w:spacing w:val="-2"/>
        </w:rPr>
        <w:t xml:space="preserve"> </w:t>
      </w:r>
      <w:r>
        <w:t>J.,</w:t>
      </w:r>
      <w:r>
        <w:rPr>
          <w:spacing w:val="-2"/>
        </w:rPr>
        <w:t xml:space="preserve"> </w:t>
      </w:r>
      <w:r>
        <w:t>Walker,</w:t>
      </w:r>
      <w:r>
        <w:rPr>
          <w:spacing w:val="-1"/>
        </w:rPr>
        <w:t xml:space="preserve"> </w:t>
      </w:r>
      <w:r>
        <w:t>L.</w:t>
      </w:r>
      <w:r>
        <w:rPr>
          <w:spacing w:val="-2"/>
        </w:rPr>
        <w:t xml:space="preserve"> </w:t>
      </w:r>
      <w:r>
        <w:t>S.,</w:t>
      </w:r>
      <w:r>
        <w:rPr>
          <w:spacing w:val="-2"/>
        </w:rPr>
        <w:t xml:space="preserve"> </w:t>
      </w:r>
      <w:r>
        <w:t>Kovatchev,</w:t>
      </w:r>
      <w:r>
        <w:rPr>
          <w:spacing w:val="-1"/>
        </w:rPr>
        <w:t xml:space="preserve"> </w:t>
      </w:r>
      <w:r>
        <w:t>B.,</w:t>
      </w:r>
      <w:r>
        <w:rPr>
          <w:spacing w:val="-2"/>
        </w:rPr>
        <w:t xml:space="preserve"> </w:t>
      </w:r>
      <w:r>
        <w:t>McKnight,</w:t>
      </w:r>
      <w:r>
        <w:rPr>
          <w:spacing w:val="-1"/>
        </w:rPr>
        <w:t xml:space="preserve"> </w:t>
      </w:r>
      <w:r>
        <w:t>L.,</w:t>
      </w:r>
      <w:r>
        <w:rPr>
          <w:spacing w:val="-2"/>
        </w:rPr>
        <w:t xml:space="preserve"> </w:t>
      </w:r>
      <w:r>
        <w:t>Pat</w:t>
      </w:r>
      <w:r>
        <w:t>el,</w:t>
      </w:r>
      <w:r>
        <w:rPr>
          <w:spacing w:val="-2"/>
        </w:rPr>
        <w:t xml:space="preserve"> </w:t>
      </w:r>
      <w:r>
        <w:t>K.,</w:t>
      </w:r>
      <w:r>
        <w:rPr>
          <w:spacing w:val="-3"/>
        </w:rPr>
        <w:t xml:space="preserve"> </w:t>
      </w:r>
      <w:r>
        <w:t>…</w:t>
      </w:r>
      <w:r>
        <w:rPr>
          <w:spacing w:val="-2"/>
        </w:rPr>
        <w:t xml:space="preserve"> Sutphin,</w:t>
      </w:r>
    </w:p>
    <w:p w14:paraId="04AA52A4" w14:textId="77777777" w:rsidR="005B323A" w:rsidRDefault="0026499D">
      <w:pPr>
        <w:ind w:left="667" w:right="265"/>
        <w:rPr>
          <w:sz w:val="24"/>
        </w:rPr>
      </w:pPr>
      <w:r>
        <w:rPr>
          <w:sz w:val="24"/>
        </w:rPr>
        <w:t>J.</w:t>
      </w:r>
      <w:r>
        <w:rPr>
          <w:spacing w:val="-4"/>
          <w:sz w:val="24"/>
        </w:rPr>
        <w:t xml:space="preserve"> </w:t>
      </w:r>
      <w:r>
        <w:rPr>
          <w:sz w:val="24"/>
        </w:rPr>
        <w:t>L.</w:t>
      </w:r>
      <w:r>
        <w:rPr>
          <w:spacing w:val="-4"/>
          <w:sz w:val="24"/>
        </w:rPr>
        <w:t xml:space="preserve"> </w:t>
      </w:r>
      <w:r>
        <w:rPr>
          <w:sz w:val="24"/>
        </w:rPr>
        <w:t>(2003).</w:t>
      </w:r>
      <w:r>
        <w:rPr>
          <w:spacing w:val="-4"/>
          <w:sz w:val="24"/>
        </w:rPr>
        <w:t xml:space="preserve"> </w:t>
      </w:r>
      <w:r>
        <w:rPr>
          <w:sz w:val="24"/>
        </w:rPr>
        <w:t>An</w:t>
      </w:r>
      <w:r>
        <w:rPr>
          <w:spacing w:val="-2"/>
          <w:sz w:val="24"/>
        </w:rPr>
        <w:t xml:space="preserve"> </w:t>
      </w:r>
      <w:r>
        <w:rPr>
          <w:sz w:val="24"/>
        </w:rPr>
        <w:t>Internet</w:t>
      </w:r>
      <w:r>
        <w:rPr>
          <w:spacing w:val="-1"/>
          <w:sz w:val="24"/>
        </w:rPr>
        <w:t xml:space="preserve"> </w:t>
      </w:r>
      <w:r>
        <w:rPr>
          <w:sz w:val="24"/>
        </w:rPr>
        <w:t>intervention</w:t>
      </w:r>
      <w:r>
        <w:rPr>
          <w:spacing w:val="-4"/>
          <w:sz w:val="24"/>
        </w:rPr>
        <w:t xml:space="preserve"> </w:t>
      </w:r>
      <w:r>
        <w:rPr>
          <w:sz w:val="24"/>
        </w:rPr>
        <w:t>as</w:t>
      </w:r>
      <w:r>
        <w:rPr>
          <w:spacing w:val="-4"/>
          <w:sz w:val="24"/>
        </w:rPr>
        <w:t xml:space="preserve"> </w:t>
      </w:r>
      <w:r>
        <w:rPr>
          <w:sz w:val="24"/>
        </w:rPr>
        <w:t>adjunctive</w:t>
      </w:r>
      <w:r>
        <w:rPr>
          <w:spacing w:val="-5"/>
          <w:sz w:val="24"/>
        </w:rPr>
        <w:t xml:space="preserve"> </w:t>
      </w:r>
      <w:r>
        <w:rPr>
          <w:sz w:val="24"/>
        </w:rPr>
        <w:t>therapy</w:t>
      </w:r>
      <w:r>
        <w:rPr>
          <w:spacing w:val="-6"/>
          <w:sz w:val="24"/>
        </w:rPr>
        <w:t xml:space="preserve"> </w:t>
      </w:r>
      <w:r>
        <w:rPr>
          <w:sz w:val="24"/>
        </w:rPr>
        <w:t>for</w:t>
      </w:r>
      <w:r>
        <w:rPr>
          <w:spacing w:val="-6"/>
          <w:sz w:val="24"/>
        </w:rPr>
        <w:t xml:space="preserve"> </w:t>
      </w:r>
      <w:r>
        <w:rPr>
          <w:sz w:val="24"/>
        </w:rPr>
        <w:t>pediatric</w:t>
      </w:r>
      <w:r>
        <w:rPr>
          <w:spacing w:val="-6"/>
          <w:sz w:val="24"/>
        </w:rPr>
        <w:t xml:space="preserve"> </w:t>
      </w:r>
      <w:r>
        <w:rPr>
          <w:sz w:val="24"/>
        </w:rPr>
        <w:t>encopresis.</w:t>
      </w:r>
      <w:r>
        <w:rPr>
          <w:spacing w:val="-1"/>
          <w:sz w:val="24"/>
        </w:rPr>
        <w:t xml:space="preserve"> </w:t>
      </w:r>
      <w:r>
        <w:rPr>
          <w:i/>
          <w:sz w:val="24"/>
        </w:rPr>
        <w:t xml:space="preserve">Journal of Consulting and Clinical Psychology, 71, </w:t>
      </w:r>
      <w:r>
        <w:rPr>
          <w:sz w:val="24"/>
        </w:rPr>
        <w:t>910–917.</w:t>
      </w:r>
    </w:p>
    <w:p w14:paraId="15311B66" w14:textId="77777777" w:rsidR="005B323A" w:rsidRDefault="0026499D">
      <w:pPr>
        <w:pStyle w:val="BodyText"/>
        <w:ind w:left="220"/>
      </w:pPr>
      <w:r>
        <w:t>Ritterband,</w:t>
      </w:r>
      <w:r>
        <w:rPr>
          <w:spacing w:val="-1"/>
        </w:rPr>
        <w:t xml:space="preserve"> </w:t>
      </w:r>
      <w:r>
        <w:t>L.</w:t>
      </w:r>
      <w:r>
        <w:rPr>
          <w:spacing w:val="-2"/>
        </w:rPr>
        <w:t xml:space="preserve"> </w:t>
      </w:r>
      <w:r>
        <w:t>M.,</w:t>
      </w:r>
      <w:r>
        <w:rPr>
          <w:spacing w:val="-3"/>
        </w:rPr>
        <w:t xml:space="preserve"> </w:t>
      </w:r>
      <w:r>
        <w:t>Gonder-Frederick,</w:t>
      </w:r>
      <w:r>
        <w:rPr>
          <w:spacing w:val="-1"/>
        </w:rPr>
        <w:t xml:space="preserve"> </w:t>
      </w:r>
      <w:r>
        <w:t>L.</w:t>
      </w:r>
      <w:r>
        <w:rPr>
          <w:spacing w:val="-3"/>
        </w:rPr>
        <w:t xml:space="preserve"> </w:t>
      </w:r>
      <w:r>
        <w:t>A.,</w:t>
      </w:r>
      <w:r>
        <w:rPr>
          <w:spacing w:val="-2"/>
        </w:rPr>
        <w:t xml:space="preserve"> </w:t>
      </w:r>
      <w:r>
        <w:t>Cox,</w:t>
      </w:r>
      <w:r>
        <w:rPr>
          <w:spacing w:val="-3"/>
        </w:rPr>
        <w:t xml:space="preserve"> </w:t>
      </w:r>
      <w:r>
        <w:t>D.</w:t>
      </w:r>
      <w:r>
        <w:rPr>
          <w:spacing w:val="-2"/>
        </w:rPr>
        <w:t xml:space="preserve"> </w:t>
      </w:r>
      <w:r>
        <w:t>J.,</w:t>
      </w:r>
      <w:r>
        <w:rPr>
          <w:spacing w:val="-3"/>
        </w:rPr>
        <w:t xml:space="preserve"> </w:t>
      </w:r>
      <w:r>
        <w:t>Clifton,</w:t>
      </w:r>
      <w:r>
        <w:rPr>
          <w:spacing w:val="-2"/>
        </w:rPr>
        <w:t xml:space="preserve"> </w:t>
      </w:r>
      <w:r>
        <w:t>A.</w:t>
      </w:r>
      <w:r>
        <w:rPr>
          <w:spacing w:val="-2"/>
        </w:rPr>
        <w:t xml:space="preserve"> </w:t>
      </w:r>
      <w:r>
        <w:t>D.,</w:t>
      </w:r>
      <w:r>
        <w:rPr>
          <w:spacing w:val="-3"/>
        </w:rPr>
        <w:t xml:space="preserve"> </w:t>
      </w:r>
      <w:r>
        <w:t>West,</w:t>
      </w:r>
      <w:r>
        <w:rPr>
          <w:spacing w:val="-2"/>
        </w:rPr>
        <w:t xml:space="preserve"> </w:t>
      </w:r>
      <w:r>
        <w:t>R.</w:t>
      </w:r>
      <w:r>
        <w:rPr>
          <w:spacing w:val="-3"/>
        </w:rPr>
        <w:t xml:space="preserve"> </w:t>
      </w:r>
      <w:r>
        <w:t>W.,</w:t>
      </w:r>
      <w:r>
        <w:rPr>
          <w:spacing w:val="-2"/>
        </w:rPr>
        <w:t xml:space="preserve"> </w:t>
      </w:r>
      <w:r>
        <w:t>&amp;</w:t>
      </w:r>
      <w:r>
        <w:rPr>
          <w:spacing w:val="-4"/>
        </w:rPr>
        <w:t xml:space="preserve"> </w:t>
      </w:r>
      <w:r>
        <w:rPr>
          <w:spacing w:val="-2"/>
        </w:rPr>
        <w:t>Borowitz,</w:t>
      </w:r>
    </w:p>
    <w:p w14:paraId="17F4C5EA" w14:textId="77777777" w:rsidR="005B323A" w:rsidRDefault="0026499D">
      <w:pPr>
        <w:spacing w:before="1"/>
        <w:ind w:left="667"/>
        <w:rPr>
          <w:sz w:val="24"/>
        </w:rPr>
      </w:pPr>
      <w:r>
        <w:rPr>
          <w:sz w:val="24"/>
        </w:rPr>
        <w:t>S.</w:t>
      </w:r>
      <w:r>
        <w:rPr>
          <w:spacing w:val="-4"/>
          <w:sz w:val="24"/>
        </w:rPr>
        <w:t xml:space="preserve"> </w:t>
      </w:r>
      <w:r>
        <w:rPr>
          <w:sz w:val="24"/>
        </w:rPr>
        <w:t>M.</w:t>
      </w:r>
      <w:r>
        <w:rPr>
          <w:spacing w:val="-4"/>
          <w:sz w:val="24"/>
        </w:rPr>
        <w:t xml:space="preserve"> </w:t>
      </w:r>
      <w:r>
        <w:rPr>
          <w:sz w:val="24"/>
        </w:rPr>
        <w:t>(2003).</w:t>
      </w:r>
      <w:r>
        <w:rPr>
          <w:spacing w:val="-2"/>
          <w:sz w:val="24"/>
        </w:rPr>
        <w:t xml:space="preserve"> </w:t>
      </w:r>
      <w:r>
        <w:rPr>
          <w:sz w:val="24"/>
        </w:rPr>
        <w:t>Internet</w:t>
      </w:r>
      <w:r>
        <w:rPr>
          <w:spacing w:val="-4"/>
          <w:sz w:val="24"/>
        </w:rPr>
        <w:t xml:space="preserve"> </w:t>
      </w:r>
      <w:r>
        <w:rPr>
          <w:sz w:val="24"/>
        </w:rPr>
        <w:t>interventions:</w:t>
      </w:r>
      <w:r>
        <w:rPr>
          <w:spacing w:val="-2"/>
          <w:sz w:val="24"/>
        </w:rPr>
        <w:t xml:space="preserve"> </w:t>
      </w:r>
      <w:r>
        <w:rPr>
          <w:sz w:val="24"/>
        </w:rPr>
        <w:t>In</w:t>
      </w:r>
      <w:r>
        <w:rPr>
          <w:spacing w:val="-4"/>
          <w:sz w:val="24"/>
        </w:rPr>
        <w:t xml:space="preserve"> </w:t>
      </w:r>
      <w:r>
        <w:rPr>
          <w:sz w:val="24"/>
        </w:rPr>
        <w:t>review,</w:t>
      </w:r>
      <w:r>
        <w:rPr>
          <w:spacing w:val="-4"/>
          <w:sz w:val="24"/>
        </w:rPr>
        <w:t xml:space="preserve"> </w:t>
      </w:r>
      <w:r>
        <w:rPr>
          <w:sz w:val="24"/>
        </w:rPr>
        <w:t>in</w:t>
      </w:r>
      <w:r>
        <w:rPr>
          <w:spacing w:val="-2"/>
          <w:sz w:val="24"/>
        </w:rPr>
        <w:t xml:space="preserve"> </w:t>
      </w:r>
      <w:r>
        <w:rPr>
          <w:sz w:val="24"/>
        </w:rPr>
        <w:t>use,</w:t>
      </w:r>
      <w:r>
        <w:rPr>
          <w:spacing w:val="-4"/>
          <w:sz w:val="24"/>
        </w:rPr>
        <w:t xml:space="preserve"> </w:t>
      </w:r>
      <w:r>
        <w:rPr>
          <w:sz w:val="24"/>
        </w:rPr>
        <w:t>and</w:t>
      </w:r>
      <w:r>
        <w:rPr>
          <w:spacing w:val="-4"/>
          <w:sz w:val="24"/>
        </w:rPr>
        <w:t xml:space="preserve"> </w:t>
      </w:r>
      <w:r>
        <w:rPr>
          <w:sz w:val="24"/>
        </w:rPr>
        <w:t>into</w:t>
      </w:r>
      <w:r>
        <w:rPr>
          <w:spacing w:val="-4"/>
          <w:sz w:val="24"/>
        </w:rPr>
        <w:t xml:space="preserve"> </w:t>
      </w:r>
      <w:r>
        <w:rPr>
          <w:sz w:val="24"/>
        </w:rPr>
        <w:t>the</w:t>
      </w:r>
      <w:r>
        <w:rPr>
          <w:spacing w:val="-4"/>
          <w:sz w:val="24"/>
        </w:rPr>
        <w:t xml:space="preserve"> </w:t>
      </w:r>
      <w:r>
        <w:rPr>
          <w:sz w:val="24"/>
        </w:rPr>
        <w:t xml:space="preserve">future. </w:t>
      </w:r>
      <w:r>
        <w:rPr>
          <w:i/>
          <w:sz w:val="24"/>
        </w:rPr>
        <w:t xml:space="preserve">Professional Psychology: Research and Practice, 34, </w:t>
      </w:r>
      <w:r>
        <w:rPr>
          <w:sz w:val="24"/>
        </w:rPr>
        <w:t>527–534.</w:t>
      </w:r>
    </w:p>
    <w:p w14:paraId="24595BC8" w14:textId="77777777" w:rsidR="005B323A" w:rsidRDefault="0026499D">
      <w:pPr>
        <w:spacing w:before="120"/>
        <w:ind w:left="667" w:hanging="447"/>
        <w:rPr>
          <w:sz w:val="24"/>
        </w:rPr>
      </w:pPr>
      <w:r>
        <w:rPr>
          <w:sz w:val="24"/>
        </w:rPr>
        <w:t>Ritterband,</w:t>
      </w:r>
      <w:r>
        <w:rPr>
          <w:spacing w:val="-1"/>
          <w:sz w:val="24"/>
        </w:rPr>
        <w:t xml:space="preserve"> </w:t>
      </w:r>
      <w:r>
        <w:rPr>
          <w:sz w:val="24"/>
        </w:rPr>
        <w:t>L.</w:t>
      </w:r>
      <w:r>
        <w:rPr>
          <w:spacing w:val="-3"/>
          <w:sz w:val="24"/>
        </w:rPr>
        <w:t xml:space="preserve"> </w:t>
      </w:r>
      <w:r>
        <w:rPr>
          <w:sz w:val="24"/>
        </w:rPr>
        <w:t>M.,</w:t>
      </w:r>
      <w:r>
        <w:rPr>
          <w:spacing w:val="-1"/>
          <w:sz w:val="24"/>
        </w:rPr>
        <w:t xml:space="preserve"> </w:t>
      </w:r>
      <w:r>
        <w:rPr>
          <w:sz w:val="24"/>
        </w:rPr>
        <w:t>&amp;</w:t>
      </w:r>
      <w:r>
        <w:rPr>
          <w:spacing w:val="-5"/>
          <w:sz w:val="24"/>
        </w:rPr>
        <w:t xml:space="preserve"> </w:t>
      </w:r>
      <w:r>
        <w:rPr>
          <w:sz w:val="24"/>
        </w:rPr>
        <w:t>Palermo,</w:t>
      </w:r>
      <w:r>
        <w:rPr>
          <w:spacing w:val="-3"/>
          <w:sz w:val="24"/>
        </w:rPr>
        <w:t xml:space="preserve"> </w:t>
      </w:r>
      <w:r>
        <w:rPr>
          <w:sz w:val="24"/>
        </w:rPr>
        <w:t>T.</w:t>
      </w:r>
      <w:r>
        <w:rPr>
          <w:spacing w:val="-3"/>
          <w:sz w:val="24"/>
        </w:rPr>
        <w:t xml:space="preserve"> </w:t>
      </w:r>
      <w:r>
        <w:rPr>
          <w:sz w:val="24"/>
        </w:rPr>
        <w:t>M.</w:t>
      </w:r>
      <w:r>
        <w:rPr>
          <w:spacing w:val="-3"/>
          <w:sz w:val="24"/>
        </w:rPr>
        <w:t xml:space="preserve"> </w:t>
      </w:r>
      <w:r>
        <w:rPr>
          <w:sz w:val="24"/>
        </w:rPr>
        <w:t>(2009).</w:t>
      </w:r>
      <w:r>
        <w:rPr>
          <w:spacing w:val="-1"/>
          <w:sz w:val="24"/>
        </w:rPr>
        <w:t xml:space="preserve"> </w:t>
      </w:r>
      <w:r>
        <w:rPr>
          <w:sz w:val="24"/>
        </w:rPr>
        <w:t>Introduction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special</w:t>
      </w:r>
      <w:r>
        <w:rPr>
          <w:spacing w:val="-3"/>
          <w:sz w:val="24"/>
        </w:rPr>
        <w:t xml:space="preserve"> </w:t>
      </w:r>
      <w:r>
        <w:rPr>
          <w:sz w:val="24"/>
        </w:rPr>
        <w:t>issue:</w:t>
      </w:r>
      <w:r>
        <w:rPr>
          <w:spacing w:val="-3"/>
          <w:sz w:val="24"/>
        </w:rPr>
        <w:t xml:space="preserve"> </w:t>
      </w:r>
      <w:r>
        <w:rPr>
          <w:sz w:val="24"/>
        </w:rPr>
        <w:t>eHealth</w:t>
      </w:r>
      <w:r>
        <w:rPr>
          <w:spacing w:val="-3"/>
          <w:sz w:val="24"/>
        </w:rPr>
        <w:t xml:space="preserve"> </w:t>
      </w:r>
      <w:r>
        <w:rPr>
          <w:sz w:val="24"/>
        </w:rPr>
        <w:t>in</w:t>
      </w:r>
      <w:r>
        <w:rPr>
          <w:spacing w:val="-3"/>
          <w:sz w:val="24"/>
        </w:rPr>
        <w:t xml:space="preserve"> </w:t>
      </w:r>
      <w:r>
        <w:rPr>
          <w:sz w:val="24"/>
        </w:rPr>
        <w:t xml:space="preserve">pediatric psychology. </w:t>
      </w:r>
      <w:r>
        <w:rPr>
          <w:i/>
          <w:sz w:val="24"/>
        </w:rPr>
        <w:t xml:space="preserve">Journal of Pediatric Psychology, 34, </w:t>
      </w:r>
      <w:r>
        <w:rPr>
          <w:sz w:val="24"/>
        </w:rPr>
        <w:t>453–456.</w:t>
      </w:r>
    </w:p>
    <w:p w14:paraId="1322BCDC" w14:textId="77777777" w:rsidR="005B323A" w:rsidRDefault="0026499D">
      <w:pPr>
        <w:pStyle w:val="BodyText"/>
        <w:ind w:left="220"/>
      </w:pPr>
      <w:r>
        <w:t>Ritterband,</w:t>
      </w:r>
      <w:r>
        <w:rPr>
          <w:spacing w:val="-1"/>
        </w:rPr>
        <w:t xml:space="preserve"> </w:t>
      </w:r>
      <w:r>
        <w:t>L.</w:t>
      </w:r>
      <w:r>
        <w:rPr>
          <w:spacing w:val="-1"/>
        </w:rPr>
        <w:t xml:space="preserve"> </w:t>
      </w:r>
      <w:r>
        <w:t>M.,</w:t>
      </w:r>
      <w:r>
        <w:rPr>
          <w:spacing w:val="-1"/>
        </w:rPr>
        <w:t xml:space="preserve"> </w:t>
      </w:r>
      <w:r>
        <w:t>&amp;</w:t>
      </w:r>
      <w:r>
        <w:rPr>
          <w:spacing w:val="-3"/>
        </w:rPr>
        <w:t xml:space="preserve"> </w:t>
      </w:r>
      <w:r>
        <w:t>Tate,</w:t>
      </w:r>
      <w:r>
        <w:rPr>
          <w:spacing w:val="-2"/>
        </w:rPr>
        <w:t xml:space="preserve"> </w:t>
      </w:r>
      <w:r>
        <w:t>D.</w:t>
      </w:r>
      <w:r>
        <w:rPr>
          <w:spacing w:val="-2"/>
        </w:rPr>
        <w:t xml:space="preserve"> </w:t>
      </w:r>
      <w:r>
        <w:t>F. (2009).</w:t>
      </w:r>
      <w:r>
        <w:rPr>
          <w:spacing w:val="-2"/>
        </w:rPr>
        <w:t xml:space="preserve"> </w:t>
      </w:r>
      <w:r>
        <w:t>The</w:t>
      </w:r>
      <w:r>
        <w:rPr>
          <w:spacing w:val="-3"/>
        </w:rPr>
        <w:t xml:space="preserve"> </w:t>
      </w:r>
      <w:r>
        <w:t>science</w:t>
      </w:r>
      <w:r>
        <w:rPr>
          <w:spacing w:val="-3"/>
        </w:rPr>
        <w:t xml:space="preserve"> </w:t>
      </w:r>
      <w:r>
        <w:t>of</w:t>
      </w:r>
      <w:r>
        <w:rPr>
          <w:spacing w:val="1"/>
        </w:rPr>
        <w:t xml:space="preserve"> </w:t>
      </w:r>
      <w:r>
        <w:t>Internet</w:t>
      </w:r>
      <w:r>
        <w:rPr>
          <w:spacing w:val="-2"/>
        </w:rPr>
        <w:t xml:space="preserve"> </w:t>
      </w:r>
      <w:r>
        <w:t xml:space="preserve">interventions. </w:t>
      </w:r>
      <w:r>
        <w:rPr>
          <w:spacing w:val="-2"/>
        </w:rPr>
        <w:t>Introduction.</w:t>
      </w:r>
    </w:p>
    <w:p w14:paraId="36B3F60D" w14:textId="77777777" w:rsidR="005B323A" w:rsidRDefault="0026499D">
      <w:pPr>
        <w:ind w:left="667"/>
        <w:rPr>
          <w:sz w:val="24"/>
        </w:rPr>
      </w:pPr>
      <w:r>
        <w:rPr>
          <w:i/>
          <w:sz w:val="24"/>
        </w:rPr>
        <w:t>Annals</w:t>
      </w:r>
      <w:r>
        <w:rPr>
          <w:i/>
          <w:spacing w:val="-8"/>
          <w:sz w:val="24"/>
        </w:rPr>
        <w:t xml:space="preserve"> </w:t>
      </w:r>
      <w:r>
        <w:rPr>
          <w:i/>
          <w:sz w:val="24"/>
        </w:rPr>
        <w:t>of</w:t>
      </w:r>
      <w:r>
        <w:rPr>
          <w:i/>
          <w:spacing w:val="-8"/>
          <w:sz w:val="24"/>
        </w:rPr>
        <w:t xml:space="preserve"> </w:t>
      </w:r>
      <w:r>
        <w:rPr>
          <w:i/>
          <w:sz w:val="24"/>
        </w:rPr>
        <w:t>Behavioral</w:t>
      </w:r>
      <w:r>
        <w:rPr>
          <w:i/>
          <w:spacing w:val="-8"/>
          <w:sz w:val="24"/>
        </w:rPr>
        <w:t xml:space="preserve"> </w:t>
      </w:r>
      <w:r>
        <w:rPr>
          <w:i/>
          <w:sz w:val="24"/>
        </w:rPr>
        <w:t>Medicine,</w:t>
      </w:r>
      <w:r>
        <w:rPr>
          <w:i/>
          <w:spacing w:val="-7"/>
          <w:sz w:val="24"/>
        </w:rPr>
        <w:t xml:space="preserve"> </w:t>
      </w:r>
      <w:r>
        <w:rPr>
          <w:i/>
          <w:sz w:val="24"/>
        </w:rPr>
        <w:t>38,</w:t>
      </w:r>
      <w:r>
        <w:rPr>
          <w:i/>
          <w:spacing w:val="-7"/>
          <w:sz w:val="24"/>
        </w:rPr>
        <w:t xml:space="preserve"> </w:t>
      </w:r>
      <w:r>
        <w:rPr>
          <w:spacing w:val="-4"/>
          <w:sz w:val="24"/>
        </w:rPr>
        <w:t>1–3.</w:t>
      </w:r>
    </w:p>
    <w:p w14:paraId="30F3180E" w14:textId="77777777" w:rsidR="005B323A" w:rsidRDefault="0026499D">
      <w:pPr>
        <w:pStyle w:val="BodyText"/>
        <w:ind w:right="265" w:hanging="447"/>
      </w:pPr>
      <w:r>
        <w:t>Ritterband, L. M., Thorndike, F. P., Cox, D. J., Kovatchev, B. P., &amp; Gonder-Frederick, L. A. (2009).</w:t>
      </w:r>
      <w:r>
        <w:rPr>
          <w:spacing w:val="-4"/>
        </w:rPr>
        <w:t xml:space="preserve"> </w:t>
      </w:r>
      <w:r>
        <w:t>A</w:t>
      </w:r>
      <w:r>
        <w:rPr>
          <w:spacing w:val="-6"/>
        </w:rPr>
        <w:t xml:space="preserve"> </w:t>
      </w:r>
      <w:r>
        <w:t>behavior</w:t>
      </w:r>
      <w:r>
        <w:rPr>
          <w:spacing w:val="-4"/>
        </w:rPr>
        <w:t xml:space="preserve"> </w:t>
      </w:r>
      <w:r>
        <w:t>change</w:t>
      </w:r>
      <w:r>
        <w:rPr>
          <w:spacing w:val="-5"/>
        </w:rPr>
        <w:t xml:space="preserve"> </w:t>
      </w:r>
      <w:r>
        <w:t>model</w:t>
      </w:r>
      <w:r>
        <w:rPr>
          <w:spacing w:val="-4"/>
        </w:rPr>
        <w:t xml:space="preserve"> </w:t>
      </w:r>
      <w:r>
        <w:t>for</w:t>
      </w:r>
      <w:r>
        <w:rPr>
          <w:spacing w:val="-3"/>
        </w:rPr>
        <w:t xml:space="preserve"> </w:t>
      </w:r>
      <w:r>
        <w:t>Internet</w:t>
      </w:r>
      <w:r>
        <w:rPr>
          <w:spacing w:val="-4"/>
        </w:rPr>
        <w:t xml:space="preserve"> </w:t>
      </w:r>
      <w:r>
        <w:t>interventions.</w:t>
      </w:r>
      <w:r>
        <w:rPr>
          <w:spacing w:val="-1"/>
        </w:rPr>
        <w:t xml:space="preserve"> </w:t>
      </w:r>
      <w:r>
        <w:rPr>
          <w:i/>
        </w:rPr>
        <w:t>Annals</w:t>
      </w:r>
      <w:r>
        <w:rPr>
          <w:i/>
          <w:spacing w:val="-4"/>
        </w:rPr>
        <w:t xml:space="preserve"> </w:t>
      </w:r>
      <w:r>
        <w:rPr>
          <w:i/>
        </w:rPr>
        <w:t>of</w:t>
      </w:r>
      <w:r>
        <w:rPr>
          <w:i/>
          <w:spacing w:val="-4"/>
        </w:rPr>
        <w:t xml:space="preserve"> </w:t>
      </w:r>
      <w:r>
        <w:rPr>
          <w:i/>
        </w:rPr>
        <w:t>Behavioral</w:t>
      </w:r>
      <w:r>
        <w:rPr>
          <w:i/>
          <w:spacing w:val="-4"/>
        </w:rPr>
        <w:t xml:space="preserve"> </w:t>
      </w:r>
      <w:r>
        <w:rPr>
          <w:i/>
        </w:rPr>
        <w:t xml:space="preserve">Medicine, 38, </w:t>
      </w:r>
      <w:r>
        <w:t>18–27.</w:t>
      </w:r>
    </w:p>
    <w:p w14:paraId="78EEA7ED" w14:textId="77777777" w:rsidR="005B323A" w:rsidRDefault="0026499D">
      <w:pPr>
        <w:pStyle w:val="BodyText"/>
        <w:spacing w:before="121"/>
        <w:ind w:left="220"/>
      </w:pPr>
      <w:r>
        <w:t>Ritterband,</w:t>
      </w:r>
      <w:r>
        <w:rPr>
          <w:spacing w:val="-2"/>
        </w:rPr>
        <w:t xml:space="preserve"> </w:t>
      </w:r>
      <w:r>
        <w:t>L.</w:t>
      </w:r>
      <w:r>
        <w:rPr>
          <w:spacing w:val="-2"/>
        </w:rPr>
        <w:t xml:space="preserve"> </w:t>
      </w:r>
      <w:r>
        <w:t>M.,</w:t>
      </w:r>
      <w:r>
        <w:rPr>
          <w:spacing w:val="-3"/>
        </w:rPr>
        <w:t xml:space="preserve"> </w:t>
      </w:r>
      <w:r>
        <w:t>Thorndike,</w:t>
      </w:r>
      <w:r>
        <w:rPr>
          <w:spacing w:val="-3"/>
        </w:rPr>
        <w:t xml:space="preserve"> </w:t>
      </w:r>
      <w:r>
        <w:t>F.</w:t>
      </w:r>
      <w:r>
        <w:rPr>
          <w:spacing w:val="-3"/>
        </w:rPr>
        <w:t xml:space="preserve"> </w:t>
      </w:r>
      <w:r>
        <w:t>P.,</w:t>
      </w:r>
      <w:r>
        <w:rPr>
          <w:spacing w:val="-3"/>
        </w:rPr>
        <w:t xml:space="preserve"> </w:t>
      </w:r>
      <w:r>
        <w:t>Gonder-Frederick,</w:t>
      </w:r>
      <w:r>
        <w:rPr>
          <w:spacing w:val="-2"/>
        </w:rPr>
        <w:t xml:space="preserve"> </w:t>
      </w:r>
      <w:r>
        <w:t>L.</w:t>
      </w:r>
      <w:r>
        <w:rPr>
          <w:spacing w:val="-3"/>
        </w:rPr>
        <w:t xml:space="preserve"> </w:t>
      </w:r>
      <w:r>
        <w:t>A.,</w:t>
      </w:r>
      <w:r>
        <w:rPr>
          <w:spacing w:val="-3"/>
        </w:rPr>
        <w:t xml:space="preserve"> </w:t>
      </w:r>
      <w:r>
        <w:t>Magee,</w:t>
      </w:r>
      <w:r>
        <w:rPr>
          <w:spacing w:val="-3"/>
        </w:rPr>
        <w:t xml:space="preserve"> </w:t>
      </w:r>
      <w:r>
        <w:t>J.</w:t>
      </w:r>
      <w:r>
        <w:rPr>
          <w:spacing w:val="-3"/>
        </w:rPr>
        <w:t xml:space="preserve"> </w:t>
      </w:r>
      <w:r>
        <w:t>C.,</w:t>
      </w:r>
      <w:r>
        <w:rPr>
          <w:spacing w:val="-3"/>
        </w:rPr>
        <w:t xml:space="preserve"> </w:t>
      </w:r>
      <w:r>
        <w:t>Bailey,</w:t>
      </w:r>
      <w:r>
        <w:rPr>
          <w:spacing w:val="-1"/>
        </w:rPr>
        <w:t xml:space="preserve"> </w:t>
      </w:r>
      <w:r>
        <w:t>E.</w:t>
      </w:r>
      <w:r>
        <w:rPr>
          <w:spacing w:val="-3"/>
        </w:rPr>
        <w:t xml:space="preserve"> </w:t>
      </w:r>
      <w:r>
        <w:t>T.,</w:t>
      </w:r>
      <w:r>
        <w:rPr>
          <w:spacing w:val="-3"/>
        </w:rPr>
        <w:t xml:space="preserve"> </w:t>
      </w:r>
      <w:r>
        <w:rPr>
          <w:spacing w:val="-2"/>
        </w:rPr>
        <w:t>Saylor,</w:t>
      </w:r>
    </w:p>
    <w:p w14:paraId="76AD1CF1" w14:textId="77777777" w:rsidR="005B323A" w:rsidRDefault="0026499D">
      <w:pPr>
        <w:ind w:left="667" w:right="265"/>
        <w:rPr>
          <w:sz w:val="24"/>
        </w:rPr>
      </w:pPr>
      <w:r>
        <w:rPr>
          <w:sz w:val="24"/>
        </w:rPr>
        <w:t>D.</w:t>
      </w:r>
      <w:r>
        <w:rPr>
          <w:spacing w:val="-3"/>
          <w:sz w:val="24"/>
        </w:rPr>
        <w:t xml:space="preserve"> </w:t>
      </w:r>
      <w:r>
        <w:rPr>
          <w:sz w:val="24"/>
        </w:rPr>
        <w:t>K.,</w:t>
      </w:r>
      <w:r>
        <w:rPr>
          <w:spacing w:val="-3"/>
          <w:sz w:val="24"/>
        </w:rPr>
        <w:t xml:space="preserve"> </w:t>
      </w:r>
      <w:r>
        <w:rPr>
          <w:sz w:val="24"/>
        </w:rPr>
        <w:t>&amp;</w:t>
      </w:r>
      <w:r>
        <w:rPr>
          <w:spacing w:val="-5"/>
          <w:sz w:val="24"/>
        </w:rPr>
        <w:t xml:space="preserve"> </w:t>
      </w:r>
      <w:r>
        <w:rPr>
          <w:sz w:val="24"/>
        </w:rPr>
        <w:t>Morin,</w:t>
      </w:r>
      <w:r>
        <w:rPr>
          <w:spacing w:val="-3"/>
          <w:sz w:val="24"/>
        </w:rPr>
        <w:t xml:space="preserve"> </w:t>
      </w:r>
      <w:r>
        <w:rPr>
          <w:sz w:val="24"/>
        </w:rPr>
        <w:t>C.</w:t>
      </w:r>
      <w:r>
        <w:rPr>
          <w:spacing w:val="-3"/>
          <w:sz w:val="24"/>
        </w:rPr>
        <w:t xml:space="preserve"> </w:t>
      </w:r>
      <w:r>
        <w:rPr>
          <w:sz w:val="24"/>
        </w:rPr>
        <w:t>M.</w:t>
      </w:r>
      <w:r>
        <w:rPr>
          <w:spacing w:val="-3"/>
          <w:sz w:val="24"/>
        </w:rPr>
        <w:t xml:space="preserve"> </w:t>
      </w:r>
      <w:r>
        <w:rPr>
          <w:sz w:val="24"/>
        </w:rPr>
        <w:t>(2009).</w:t>
      </w:r>
      <w:r>
        <w:rPr>
          <w:spacing w:val="-4"/>
          <w:sz w:val="24"/>
        </w:rPr>
        <w:t xml:space="preserve"> </w:t>
      </w:r>
      <w:r>
        <w:rPr>
          <w:sz w:val="24"/>
        </w:rPr>
        <w:t>Efficacy</w:t>
      </w:r>
      <w:r>
        <w:rPr>
          <w:spacing w:val="-8"/>
          <w:sz w:val="24"/>
        </w:rPr>
        <w:t xml:space="preserve"> </w:t>
      </w:r>
      <w:r>
        <w:rPr>
          <w:sz w:val="24"/>
        </w:rPr>
        <w:t>of</w:t>
      </w:r>
      <w:r>
        <w:rPr>
          <w:spacing w:val="-2"/>
          <w:sz w:val="24"/>
        </w:rPr>
        <w:t xml:space="preserve"> </w:t>
      </w:r>
      <w:r>
        <w:rPr>
          <w:sz w:val="24"/>
        </w:rPr>
        <w:t>an Internet-based</w:t>
      </w:r>
      <w:r>
        <w:rPr>
          <w:spacing w:val="-3"/>
          <w:sz w:val="24"/>
        </w:rPr>
        <w:t xml:space="preserve"> </w:t>
      </w:r>
      <w:r>
        <w:rPr>
          <w:sz w:val="24"/>
        </w:rPr>
        <w:t>behavioral</w:t>
      </w:r>
      <w:r>
        <w:rPr>
          <w:spacing w:val="-3"/>
          <w:sz w:val="24"/>
        </w:rPr>
        <w:t xml:space="preserve"> </w:t>
      </w:r>
      <w:r>
        <w:rPr>
          <w:sz w:val="24"/>
        </w:rPr>
        <w:t>intervention</w:t>
      </w:r>
      <w:r>
        <w:rPr>
          <w:spacing w:val="-3"/>
          <w:sz w:val="24"/>
        </w:rPr>
        <w:t xml:space="preserve"> </w:t>
      </w:r>
      <w:r>
        <w:rPr>
          <w:sz w:val="24"/>
        </w:rPr>
        <w:t xml:space="preserve">for adults with insomnia. </w:t>
      </w:r>
      <w:r>
        <w:rPr>
          <w:i/>
          <w:sz w:val="24"/>
        </w:rPr>
        <w:t xml:space="preserve">Archives of General Psychiatry, 66, </w:t>
      </w:r>
      <w:r>
        <w:rPr>
          <w:sz w:val="24"/>
        </w:rPr>
        <w:t>692</w:t>
      </w:r>
      <w:r>
        <w:rPr>
          <w:i/>
          <w:sz w:val="24"/>
        </w:rPr>
        <w:t>–</w:t>
      </w:r>
      <w:r>
        <w:rPr>
          <w:sz w:val="24"/>
        </w:rPr>
        <w:t>698.</w:t>
      </w:r>
    </w:p>
    <w:p w14:paraId="6A3C2E7A" w14:textId="77777777" w:rsidR="005B323A" w:rsidRDefault="0026499D">
      <w:pPr>
        <w:pStyle w:val="BodyText"/>
        <w:ind w:hanging="447"/>
      </w:pPr>
      <w:r>
        <w:t>Ritterband, L. M., Thorndike, F., Vasquez, D., &amp; Saylor, D. (2010). Treatment credibility</w:t>
      </w:r>
      <w:r>
        <w:rPr>
          <w:spacing w:val="-3"/>
        </w:rPr>
        <w:t xml:space="preserve"> </w:t>
      </w:r>
      <w:r>
        <w:t>and satisfaction</w:t>
      </w:r>
      <w:r>
        <w:rPr>
          <w:spacing w:val="-5"/>
        </w:rPr>
        <w:t xml:space="preserve"> </w:t>
      </w:r>
      <w:r>
        <w:t>with</w:t>
      </w:r>
      <w:r>
        <w:rPr>
          <w:spacing w:val="-2"/>
        </w:rPr>
        <w:t xml:space="preserve"> </w:t>
      </w:r>
      <w:r>
        <w:t>Internet</w:t>
      </w:r>
      <w:r>
        <w:rPr>
          <w:spacing w:val="-2"/>
        </w:rPr>
        <w:t xml:space="preserve"> </w:t>
      </w:r>
      <w:r>
        <w:t>interventions.</w:t>
      </w:r>
      <w:r>
        <w:rPr>
          <w:spacing w:val="-3"/>
        </w:rPr>
        <w:t xml:space="preserve"> </w:t>
      </w:r>
      <w:r>
        <w:t>In</w:t>
      </w:r>
      <w:r>
        <w:rPr>
          <w:spacing w:val="-5"/>
        </w:rPr>
        <w:t xml:space="preserve"> </w:t>
      </w:r>
      <w:r>
        <w:t>J.</w:t>
      </w:r>
      <w:r>
        <w:rPr>
          <w:spacing w:val="-5"/>
        </w:rPr>
        <w:t xml:space="preserve"> </w:t>
      </w:r>
      <w:r>
        <w:t>Bennett-Levy,</w:t>
      </w:r>
      <w:r>
        <w:rPr>
          <w:spacing w:val="-5"/>
        </w:rPr>
        <w:t xml:space="preserve"> </w:t>
      </w:r>
      <w:r>
        <w:t>D.</w:t>
      </w:r>
      <w:r>
        <w:rPr>
          <w:spacing w:val="-5"/>
        </w:rPr>
        <w:t xml:space="preserve"> </w:t>
      </w:r>
      <w:r>
        <w:t>A.</w:t>
      </w:r>
      <w:r>
        <w:rPr>
          <w:spacing w:val="-5"/>
        </w:rPr>
        <w:t xml:space="preserve"> </w:t>
      </w:r>
      <w:r>
        <w:t>Richards,</w:t>
      </w:r>
      <w:r>
        <w:rPr>
          <w:spacing w:val="-4"/>
        </w:rPr>
        <w:t xml:space="preserve"> </w:t>
      </w:r>
      <w:r>
        <w:t>P.</w:t>
      </w:r>
      <w:r>
        <w:rPr>
          <w:spacing w:val="-5"/>
        </w:rPr>
        <w:t xml:space="preserve"> </w:t>
      </w:r>
      <w:r>
        <w:t>Farrand,</w:t>
      </w:r>
      <w:r>
        <w:rPr>
          <w:spacing w:val="-5"/>
        </w:rPr>
        <w:t xml:space="preserve"> </w:t>
      </w:r>
      <w:r>
        <w:t>H. Christensen,</w:t>
      </w:r>
      <w:r>
        <w:rPr>
          <w:spacing w:val="-3"/>
        </w:rPr>
        <w:t xml:space="preserve"> </w:t>
      </w:r>
      <w:r>
        <w:t>K.</w:t>
      </w:r>
      <w:r>
        <w:rPr>
          <w:spacing w:val="-3"/>
        </w:rPr>
        <w:t xml:space="preserve"> </w:t>
      </w:r>
      <w:r>
        <w:t>M.</w:t>
      </w:r>
      <w:r>
        <w:rPr>
          <w:spacing w:val="-3"/>
        </w:rPr>
        <w:t xml:space="preserve"> </w:t>
      </w:r>
      <w:r>
        <w:t>Griffiths,</w:t>
      </w:r>
      <w:r>
        <w:rPr>
          <w:spacing w:val="-4"/>
        </w:rPr>
        <w:t xml:space="preserve"> </w:t>
      </w:r>
      <w:r>
        <w:t>D.</w:t>
      </w:r>
      <w:r>
        <w:rPr>
          <w:spacing w:val="-3"/>
        </w:rPr>
        <w:t xml:space="preserve"> </w:t>
      </w:r>
      <w:r>
        <w:t>J.</w:t>
      </w:r>
      <w:r>
        <w:rPr>
          <w:spacing w:val="-3"/>
        </w:rPr>
        <w:t xml:space="preserve"> </w:t>
      </w:r>
      <w:r>
        <w:t>Kavanaugh,</w:t>
      </w:r>
      <w:r>
        <w:rPr>
          <w:spacing w:val="-1"/>
        </w:rPr>
        <w:t xml:space="preserve"> </w:t>
      </w:r>
      <w:r>
        <w:t>&amp;</w:t>
      </w:r>
      <w:r>
        <w:rPr>
          <w:spacing w:val="-3"/>
        </w:rPr>
        <w:t xml:space="preserve"> </w:t>
      </w:r>
      <w:r>
        <w:t>C.</w:t>
      </w:r>
      <w:r>
        <w:rPr>
          <w:spacing w:val="-3"/>
        </w:rPr>
        <w:t xml:space="preserve"> </w:t>
      </w:r>
      <w:r>
        <w:t>Williams</w:t>
      </w:r>
      <w:r>
        <w:rPr>
          <w:spacing w:val="-3"/>
        </w:rPr>
        <w:t xml:space="preserve"> </w:t>
      </w:r>
      <w:r>
        <w:t>(Eds.),</w:t>
      </w:r>
      <w:r>
        <w:rPr>
          <w:spacing w:val="-1"/>
        </w:rPr>
        <w:t xml:space="preserve"> </w:t>
      </w:r>
      <w:r>
        <w:rPr>
          <w:i/>
        </w:rPr>
        <w:t>Oxford</w:t>
      </w:r>
      <w:r>
        <w:rPr>
          <w:i/>
          <w:spacing w:val="-2"/>
        </w:rPr>
        <w:t xml:space="preserve"> </w:t>
      </w:r>
      <w:r>
        <w:rPr>
          <w:i/>
        </w:rPr>
        <w:t>guide</w:t>
      </w:r>
      <w:r>
        <w:rPr>
          <w:i/>
          <w:spacing w:val="-3"/>
        </w:rPr>
        <w:t xml:space="preserve"> </w:t>
      </w:r>
      <w:r>
        <w:rPr>
          <w:i/>
        </w:rPr>
        <w:t>to</w:t>
      </w:r>
      <w:r>
        <w:rPr>
          <w:i/>
          <w:spacing w:val="-3"/>
        </w:rPr>
        <w:t xml:space="preserve"> </w:t>
      </w:r>
      <w:r>
        <w:rPr>
          <w:i/>
        </w:rPr>
        <w:t xml:space="preserve">low intensity CBT interventions </w:t>
      </w:r>
      <w:r>
        <w:t>(pp. 235–240). New York: Oxford University Press.</w:t>
      </w:r>
    </w:p>
    <w:p w14:paraId="21CFF1F0" w14:textId="77777777" w:rsidR="005B323A" w:rsidRDefault="0026499D">
      <w:pPr>
        <w:spacing w:before="120"/>
        <w:ind w:left="667" w:hanging="447"/>
        <w:rPr>
          <w:sz w:val="24"/>
        </w:rPr>
      </w:pPr>
      <w:r>
        <w:rPr>
          <w:sz w:val="24"/>
        </w:rPr>
        <w:t>Riva,</w:t>
      </w:r>
      <w:r>
        <w:rPr>
          <w:spacing w:val="-5"/>
          <w:sz w:val="24"/>
        </w:rPr>
        <w:t xml:space="preserve"> </w:t>
      </w:r>
      <w:r>
        <w:rPr>
          <w:sz w:val="24"/>
        </w:rPr>
        <w:t>G.</w:t>
      </w:r>
      <w:r>
        <w:rPr>
          <w:spacing w:val="-5"/>
          <w:sz w:val="24"/>
        </w:rPr>
        <w:t xml:space="preserve"> </w:t>
      </w:r>
      <w:r>
        <w:rPr>
          <w:sz w:val="24"/>
        </w:rPr>
        <w:t>(2003).</w:t>
      </w:r>
      <w:r>
        <w:rPr>
          <w:spacing w:val="-5"/>
          <w:sz w:val="24"/>
        </w:rPr>
        <w:t xml:space="preserve"> </w:t>
      </w:r>
      <w:r>
        <w:rPr>
          <w:sz w:val="24"/>
        </w:rPr>
        <w:t>Virtual</w:t>
      </w:r>
      <w:r>
        <w:rPr>
          <w:spacing w:val="-3"/>
          <w:sz w:val="24"/>
        </w:rPr>
        <w:t xml:space="preserve"> </w:t>
      </w:r>
      <w:r>
        <w:rPr>
          <w:sz w:val="24"/>
        </w:rPr>
        <w:t>environments</w:t>
      </w:r>
      <w:r>
        <w:rPr>
          <w:spacing w:val="-5"/>
          <w:sz w:val="24"/>
        </w:rPr>
        <w:t xml:space="preserve"> </w:t>
      </w:r>
      <w:r>
        <w:rPr>
          <w:sz w:val="24"/>
        </w:rPr>
        <w:t>in</w:t>
      </w:r>
      <w:r>
        <w:rPr>
          <w:spacing w:val="-5"/>
          <w:sz w:val="24"/>
        </w:rPr>
        <w:t xml:space="preserve"> </w:t>
      </w:r>
      <w:r>
        <w:rPr>
          <w:sz w:val="24"/>
        </w:rPr>
        <w:t>clinical</w:t>
      </w:r>
      <w:r>
        <w:rPr>
          <w:spacing w:val="-5"/>
          <w:sz w:val="24"/>
        </w:rPr>
        <w:t xml:space="preserve"> </w:t>
      </w:r>
      <w:r>
        <w:rPr>
          <w:sz w:val="24"/>
        </w:rPr>
        <w:t>psychology.</w:t>
      </w:r>
      <w:r>
        <w:rPr>
          <w:spacing w:val="-3"/>
          <w:sz w:val="24"/>
        </w:rPr>
        <w:t xml:space="preserve"> </w:t>
      </w:r>
      <w:r>
        <w:rPr>
          <w:i/>
          <w:sz w:val="24"/>
        </w:rPr>
        <w:t>Psychotherapy:</w:t>
      </w:r>
      <w:r>
        <w:rPr>
          <w:i/>
          <w:spacing w:val="-5"/>
          <w:sz w:val="24"/>
        </w:rPr>
        <w:t xml:space="preserve"> </w:t>
      </w:r>
      <w:r>
        <w:rPr>
          <w:i/>
          <w:sz w:val="24"/>
        </w:rPr>
        <w:t>Theory,</w:t>
      </w:r>
      <w:r>
        <w:rPr>
          <w:i/>
          <w:spacing w:val="-5"/>
          <w:sz w:val="24"/>
        </w:rPr>
        <w:t xml:space="preserve"> </w:t>
      </w:r>
      <w:r>
        <w:rPr>
          <w:i/>
          <w:sz w:val="24"/>
        </w:rPr>
        <w:t xml:space="preserve">Research, Practice, Training, 40, </w:t>
      </w:r>
      <w:r>
        <w:rPr>
          <w:sz w:val="24"/>
        </w:rPr>
        <w:t>68–76.</w:t>
      </w:r>
    </w:p>
    <w:p w14:paraId="41814214" w14:textId="77777777" w:rsidR="005B323A" w:rsidRDefault="0026499D">
      <w:pPr>
        <w:spacing w:before="120"/>
        <w:ind w:left="667" w:hanging="447"/>
        <w:rPr>
          <w:sz w:val="24"/>
        </w:rPr>
      </w:pPr>
      <w:r>
        <w:rPr>
          <w:sz w:val="24"/>
        </w:rPr>
        <w:t>Riva,</w:t>
      </w:r>
      <w:r>
        <w:rPr>
          <w:spacing w:val="-4"/>
          <w:sz w:val="24"/>
        </w:rPr>
        <w:t xml:space="preserve"> </w:t>
      </w:r>
      <w:r>
        <w:rPr>
          <w:sz w:val="24"/>
        </w:rPr>
        <w:t>G.</w:t>
      </w:r>
      <w:r>
        <w:rPr>
          <w:spacing w:val="-4"/>
          <w:sz w:val="24"/>
        </w:rPr>
        <w:t xml:space="preserve"> </w:t>
      </w:r>
      <w:r>
        <w:rPr>
          <w:sz w:val="24"/>
        </w:rPr>
        <w:t>(2004).</w:t>
      </w:r>
      <w:r>
        <w:rPr>
          <w:spacing w:val="-5"/>
          <w:sz w:val="24"/>
        </w:rPr>
        <w:t xml:space="preserve"> </w:t>
      </w:r>
      <w:r>
        <w:rPr>
          <w:i/>
          <w:sz w:val="24"/>
        </w:rPr>
        <w:t>Cybertherapy:</w:t>
      </w:r>
      <w:r>
        <w:rPr>
          <w:i/>
          <w:spacing w:val="-4"/>
          <w:sz w:val="24"/>
        </w:rPr>
        <w:t xml:space="preserve"> </w:t>
      </w:r>
      <w:r>
        <w:rPr>
          <w:i/>
          <w:sz w:val="24"/>
        </w:rPr>
        <w:t>Internet</w:t>
      </w:r>
      <w:r>
        <w:rPr>
          <w:i/>
          <w:spacing w:val="-4"/>
          <w:sz w:val="24"/>
        </w:rPr>
        <w:t xml:space="preserve"> </w:t>
      </w:r>
      <w:r>
        <w:rPr>
          <w:i/>
          <w:sz w:val="24"/>
        </w:rPr>
        <w:t>and</w:t>
      </w:r>
      <w:r>
        <w:rPr>
          <w:i/>
          <w:spacing w:val="-4"/>
          <w:sz w:val="24"/>
        </w:rPr>
        <w:t xml:space="preserve"> </w:t>
      </w:r>
      <w:r>
        <w:rPr>
          <w:i/>
          <w:sz w:val="24"/>
        </w:rPr>
        <w:t>virtual</w:t>
      </w:r>
      <w:r>
        <w:rPr>
          <w:i/>
          <w:spacing w:val="-4"/>
          <w:sz w:val="24"/>
        </w:rPr>
        <w:t xml:space="preserve"> </w:t>
      </w:r>
      <w:r>
        <w:rPr>
          <w:i/>
          <w:sz w:val="24"/>
        </w:rPr>
        <w:t>reality</w:t>
      </w:r>
      <w:r>
        <w:rPr>
          <w:i/>
          <w:spacing w:val="-4"/>
          <w:sz w:val="24"/>
        </w:rPr>
        <w:t xml:space="preserve"> </w:t>
      </w:r>
      <w:r>
        <w:rPr>
          <w:i/>
          <w:sz w:val="24"/>
        </w:rPr>
        <w:t>as</w:t>
      </w:r>
      <w:r>
        <w:rPr>
          <w:i/>
          <w:spacing w:val="-4"/>
          <w:sz w:val="24"/>
        </w:rPr>
        <w:t xml:space="preserve"> </w:t>
      </w:r>
      <w:r>
        <w:rPr>
          <w:i/>
          <w:sz w:val="24"/>
        </w:rPr>
        <w:t>assessment</w:t>
      </w:r>
      <w:r>
        <w:rPr>
          <w:i/>
          <w:spacing w:val="-4"/>
          <w:sz w:val="24"/>
        </w:rPr>
        <w:t xml:space="preserve"> </w:t>
      </w:r>
      <w:r>
        <w:rPr>
          <w:i/>
          <w:sz w:val="24"/>
        </w:rPr>
        <w:t>and</w:t>
      </w:r>
      <w:r>
        <w:rPr>
          <w:i/>
          <w:spacing w:val="-4"/>
          <w:sz w:val="24"/>
        </w:rPr>
        <w:t xml:space="preserve"> </w:t>
      </w:r>
      <w:r>
        <w:rPr>
          <w:i/>
          <w:sz w:val="24"/>
        </w:rPr>
        <w:t>rehabilitation</w:t>
      </w:r>
      <w:r>
        <w:rPr>
          <w:i/>
          <w:spacing w:val="-4"/>
          <w:sz w:val="24"/>
        </w:rPr>
        <w:t xml:space="preserve"> </w:t>
      </w:r>
      <w:r>
        <w:rPr>
          <w:i/>
          <w:sz w:val="24"/>
        </w:rPr>
        <w:t xml:space="preserve">tools for clinical psychology and neuroscience. </w:t>
      </w:r>
      <w:r>
        <w:rPr>
          <w:sz w:val="24"/>
        </w:rPr>
        <w:t>Amsterdam: Ios Press.</w:t>
      </w:r>
    </w:p>
    <w:p w14:paraId="16D0D475" w14:textId="77777777" w:rsidR="005B323A" w:rsidRDefault="005B323A">
      <w:pPr>
        <w:rPr>
          <w:sz w:val="24"/>
        </w:rPr>
        <w:sectPr w:rsidR="005B323A">
          <w:pgSz w:w="12240" w:h="15840"/>
          <w:pgMar w:top="1300" w:right="1220" w:bottom="1080" w:left="1220" w:header="722" w:footer="887" w:gutter="0"/>
          <w:cols w:space="720"/>
        </w:sectPr>
      </w:pPr>
    </w:p>
    <w:p w14:paraId="64734227" w14:textId="77777777" w:rsidR="005B323A" w:rsidRDefault="0026499D">
      <w:pPr>
        <w:spacing w:before="124"/>
        <w:ind w:left="666" w:right="265" w:hanging="447"/>
        <w:rPr>
          <w:sz w:val="24"/>
        </w:rPr>
      </w:pPr>
      <w:r>
        <w:rPr>
          <w:sz w:val="24"/>
        </w:rPr>
        <w:lastRenderedPageBreak/>
        <w:t>Riva, G., Bacchetta, M., Cesa, G., Conti, S., &amp; Molinari, E. (2004). The use of VR in the treatm</w:t>
      </w:r>
      <w:r>
        <w:rPr>
          <w:sz w:val="24"/>
        </w:rPr>
        <w:t xml:space="preserve">ent of eating disorders. In G. Riva, C. Botella, P. Legeron, &amp; G. Optale (Eds.), </w:t>
      </w:r>
      <w:r>
        <w:rPr>
          <w:i/>
          <w:sz w:val="24"/>
        </w:rPr>
        <w:t>Cybertherapy:</w:t>
      </w:r>
      <w:r>
        <w:rPr>
          <w:i/>
          <w:spacing w:val="-3"/>
          <w:sz w:val="24"/>
        </w:rPr>
        <w:t xml:space="preserve"> </w:t>
      </w:r>
      <w:r>
        <w:rPr>
          <w:i/>
          <w:sz w:val="24"/>
        </w:rPr>
        <w:t>Internet</w:t>
      </w:r>
      <w:r>
        <w:rPr>
          <w:i/>
          <w:spacing w:val="-4"/>
          <w:sz w:val="24"/>
        </w:rPr>
        <w:t xml:space="preserve"> </w:t>
      </w:r>
      <w:r>
        <w:rPr>
          <w:i/>
          <w:sz w:val="24"/>
        </w:rPr>
        <w:t>and</w:t>
      </w:r>
      <w:r>
        <w:rPr>
          <w:i/>
          <w:spacing w:val="-4"/>
          <w:sz w:val="24"/>
        </w:rPr>
        <w:t xml:space="preserve"> </w:t>
      </w:r>
      <w:r>
        <w:rPr>
          <w:i/>
          <w:sz w:val="24"/>
        </w:rPr>
        <w:t>virtual</w:t>
      </w:r>
      <w:r>
        <w:rPr>
          <w:i/>
          <w:spacing w:val="-4"/>
          <w:sz w:val="24"/>
        </w:rPr>
        <w:t xml:space="preserve"> </w:t>
      </w:r>
      <w:r>
        <w:rPr>
          <w:i/>
          <w:sz w:val="24"/>
        </w:rPr>
        <w:t>reality</w:t>
      </w:r>
      <w:r>
        <w:rPr>
          <w:i/>
          <w:spacing w:val="-4"/>
          <w:sz w:val="24"/>
        </w:rPr>
        <w:t xml:space="preserve"> </w:t>
      </w:r>
      <w:r>
        <w:rPr>
          <w:i/>
          <w:sz w:val="24"/>
        </w:rPr>
        <w:t>as</w:t>
      </w:r>
      <w:r>
        <w:rPr>
          <w:i/>
          <w:spacing w:val="-4"/>
          <w:sz w:val="24"/>
        </w:rPr>
        <w:t xml:space="preserve"> </w:t>
      </w:r>
      <w:r>
        <w:rPr>
          <w:i/>
          <w:sz w:val="24"/>
        </w:rPr>
        <w:t>assessment</w:t>
      </w:r>
      <w:r>
        <w:rPr>
          <w:i/>
          <w:spacing w:val="-4"/>
          <w:sz w:val="24"/>
        </w:rPr>
        <w:t xml:space="preserve"> </w:t>
      </w:r>
      <w:r>
        <w:rPr>
          <w:i/>
          <w:sz w:val="24"/>
        </w:rPr>
        <w:t>and</w:t>
      </w:r>
      <w:r>
        <w:rPr>
          <w:i/>
          <w:spacing w:val="-4"/>
          <w:sz w:val="24"/>
        </w:rPr>
        <w:t xml:space="preserve"> </w:t>
      </w:r>
      <w:r>
        <w:rPr>
          <w:i/>
          <w:sz w:val="24"/>
        </w:rPr>
        <w:t>rehabilitation</w:t>
      </w:r>
      <w:r>
        <w:rPr>
          <w:i/>
          <w:spacing w:val="-7"/>
          <w:sz w:val="24"/>
        </w:rPr>
        <w:t xml:space="preserve"> </w:t>
      </w:r>
      <w:r>
        <w:rPr>
          <w:i/>
          <w:sz w:val="24"/>
        </w:rPr>
        <w:t>tools</w:t>
      </w:r>
      <w:r>
        <w:rPr>
          <w:i/>
          <w:spacing w:val="-4"/>
          <w:sz w:val="24"/>
        </w:rPr>
        <w:t xml:space="preserve"> </w:t>
      </w:r>
      <w:r>
        <w:rPr>
          <w:i/>
          <w:sz w:val="24"/>
        </w:rPr>
        <w:t>for</w:t>
      </w:r>
      <w:r>
        <w:rPr>
          <w:i/>
          <w:spacing w:val="-4"/>
          <w:sz w:val="24"/>
        </w:rPr>
        <w:t xml:space="preserve"> </w:t>
      </w:r>
      <w:r>
        <w:rPr>
          <w:i/>
          <w:sz w:val="24"/>
        </w:rPr>
        <w:t xml:space="preserve">clinical psychology and neuroscience </w:t>
      </w:r>
      <w:r>
        <w:rPr>
          <w:sz w:val="24"/>
        </w:rPr>
        <w:t>(pp. 121–164). Amsterdam: Ios Press.</w:t>
      </w:r>
    </w:p>
    <w:p w14:paraId="34BDAE1B" w14:textId="77777777" w:rsidR="005B323A" w:rsidRDefault="0026499D">
      <w:pPr>
        <w:pStyle w:val="BodyText"/>
        <w:ind w:left="666" w:right="265" w:hanging="447"/>
      </w:pPr>
      <w:r>
        <w:t>Riva,</w:t>
      </w:r>
      <w:r>
        <w:rPr>
          <w:spacing w:val="-3"/>
        </w:rPr>
        <w:t xml:space="preserve"> </w:t>
      </w:r>
      <w:r>
        <w:t>G.,</w:t>
      </w:r>
      <w:r>
        <w:rPr>
          <w:spacing w:val="-3"/>
        </w:rPr>
        <w:t xml:space="preserve"> </w:t>
      </w:r>
      <w:r>
        <w:t>Baños</w:t>
      </w:r>
      <w:r>
        <w:t>,</w:t>
      </w:r>
      <w:r>
        <w:rPr>
          <w:spacing w:val="-3"/>
        </w:rPr>
        <w:t xml:space="preserve"> </w:t>
      </w:r>
      <w:r>
        <w:t>R.</w:t>
      </w:r>
      <w:r>
        <w:rPr>
          <w:spacing w:val="-3"/>
        </w:rPr>
        <w:t xml:space="preserve"> </w:t>
      </w:r>
      <w:r>
        <w:t>M.,</w:t>
      </w:r>
      <w:r>
        <w:rPr>
          <w:spacing w:val="-1"/>
        </w:rPr>
        <w:t xml:space="preserve"> </w:t>
      </w:r>
      <w:r>
        <w:t>Botella,</w:t>
      </w:r>
      <w:r>
        <w:rPr>
          <w:spacing w:val="-3"/>
        </w:rPr>
        <w:t xml:space="preserve"> </w:t>
      </w:r>
      <w:r>
        <w:t>C.,</w:t>
      </w:r>
      <w:r>
        <w:rPr>
          <w:spacing w:val="-3"/>
        </w:rPr>
        <w:t xml:space="preserve"> </w:t>
      </w:r>
      <w:r>
        <w:t>Wiederhold,</w:t>
      </w:r>
      <w:r>
        <w:rPr>
          <w:spacing w:val="-2"/>
        </w:rPr>
        <w:t xml:space="preserve"> </w:t>
      </w:r>
      <w:r>
        <w:t>B.</w:t>
      </w:r>
      <w:r>
        <w:rPr>
          <w:spacing w:val="-3"/>
        </w:rPr>
        <w:t xml:space="preserve"> </w:t>
      </w:r>
      <w:r>
        <w:t>K.,</w:t>
      </w:r>
      <w:r>
        <w:rPr>
          <w:spacing w:val="-2"/>
        </w:rPr>
        <w:t xml:space="preserve"> </w:t>
      </w:r>
      <w:r>
        <w:t>&amp;</w:t>
      </w:r>
      <w:r>
        <w:rPr>
          <w:spacing w:val="-5"/>
        </w:rPr>
        <w:t xml:space="preserve"> </w:t>
      </w:r>
      <w:r>
        <w:t>Gaggioli,</w:t>
      </w:r>
      <w:r>
        <w:rPr>
          <w:spacing w:val="-3"/>
        </w:rPr>
        <w:t xml:space="preserve"> </w:t>
      </w:r>
      <w:r>
        <w:t>A.</w:t>
      </w:r>
      <w:r>
        <w:rPr>
          <w:spacing w:val="-3"/>
        </w:rPr>
        <w:t xml:space="preserve"> </w:t>
      </w:r>
      <w:r>
        <w:t>(2012).</w:t>
      </w:r>
      <w:r>
        <w:rPr>
          <w:spacing w:val="-3"/>
        </w:rPr>
        <w:t xml:space="preserve"> </w:t>
      </w:r>
      <w:r>
        <w:t>Positive technology: Using interactive technologies to promote positive functioning.</w:t>
      </w:r>
    </w:p>
    <w:p w14:paraId="6BCD16C6" w14:textId="77777777" w:rsidR="005B323A" w:rsidRDefault="0026499D">
      <w:pPr>
        <w:ind w:left="666"/>
        <w:rPr>
          <w:sz w:val="24"/>
        </w:rPr>
      </w:pPr>
      <w:r>
        <w:rPr>
          <w:i/>
          <w:sz w:val="24"/>
        </w:rPr>
        <w:t>Cyberpsychology,</w:t>
      </w:r>
      <w:r>
        <w:rPr>
          <w:i/>
          <w:spacing w:val="-3"/>
          <w:sz w:val="24"/>
        </w:rPr>
        <w:t xml:space="preserve"> </w:t>
      </w:r>
      <w:r>
        <w:rPr>
          <w:i/>
          <w:sz w:val="24"/>
        </w:rPr>
        <w:t>Behavior,</w:t>
      </w:r>
      <w:r>
        <w:rPr>
          <w:i/>
          <w:spacing w:val="-3"/>
          <w:sz w:val="24"/>
        </w:rPr>
        <w:t xml:space="preserve"> </w:t>
      </w:r>
      <w:r>
        <w:rPr>
          <w:i/>
          <w:sz w:val="24"/>
        </w:rPr>
        <w:t>and</w:t>
      </w:r>
      <w:r>
        <w:rPr>
          <w:i/>
          <w:spacing w:val="-3"/>
          <w:sz w:val="24"/>
        </w:rPr>
        <w:t xml:space="preserve"> </w:t>
      </w:r>
      <w:r>
        <w:rPr>
          <w:i/>
          <w:sz w:val="24"/>
        </w:rPr>
        <w:t>Social</w:t>
      </w:r>
      <w:r>
        <w:rPr>
          <w:i/>
          <w:spacing w:val="-3"/>
          <w:sz w:val="24"/>
        </w:rPr>
        <w:t xml:space="preserve"> </w:t>
      </w:r>
      <w:r>
        <w:rPr>
          <w:i/>
          <w:sz w:val="24"/>
        </w:rPr>
        <w:t>Networking,</w:t>
      </w:r>
      <w:r>
        <w:rPr>
          <w:i/>
          <w:spacing w:val="-3"/>
          <w:sz w:val="24"/>
        </w:rPr>
        <w:t xml:space="preserve"> </w:t>
      </w:r>
      <w:r>
        <w:rPr>
          <w:i/>
          <w:sz w:val="24"/>
        </w:rPr>
        <w:t xml:space="preserve">15, </w:t>
      </w:r>
      <w:r>
        <w:rPr>
          <w:spacing w:val="-2"/>
          <w:sz w:val="24"/>
        </w:rPr>
        <w:t>69–77.</w:t>
      </w:r>
    </w:p>
    <w:p w14:paraId="35EFA962" w14:textId="77777777" w:rsidR="005B323A" w:rsidRDefault="0026499D">
      <w:pPr>
        <w:pStyle w:val="BodyText"/>
        <w:ind w:left="220"/>
      </w:pPr>
      <w:r>
        <w:t>Riva,</w:t>
      </w:r>
      <w:r>
        <w:rPr>
          <w:spacing w:val="-3"/>
        </w:rPr>
        <w:t xml:space="preserve"> </w:t>
      </w:r>
      <w:r>
        <w:t>G.,</w:t>
      </w:r>
      <w:r>
        <w:rPr>
          <w:spacing w:val="-2"/>
        </w:rPr>
        <w:t xml:space="preserve"> </w:t>
      </w:r>
      <w:r>
        <w:t>Gaggioli,</w:t>
      </w:r>
      <w:r>
        <w:rPr>
          <w:spacing w:val="-2"/>
        </w:rPr>
        <w:t xml:space="preserve"> </w:t>
      </w:r>
      <w:r>
        <w:t>A.,</w:t>
      </w:r>
      <w:r>
        <w:rPr>
          <w:spacing w:val="-3"/>
        </w:rPr>
        <w:t xml:space="preserve"> </w:t>
      </w:r>
      <w:r>
        <w:t>Villani,</w:t>
      </w:r>
      <w:r>
        <w:rPr>
          <w:spacing w:val="-2"/>
        </w:rPr>
        <w:t xml:space="preserve"> </w:t>
      </w:r>
      <w:r>
        <w:t>D.,</w:t>
      </w:r>
      <w:r>
        <w:rPr>
          <w:spacing w:val="-2"/>
        </w:rPr>
        <w:t xml:space="preserve"> </w:t>
      </w:r>
      <w:r>
        <w:t>Preziosa,</w:t>
      </w:r>
      <w:r>
        <w:rPr>
          <w:spacing w:val="-2"/>
        </w:rPr>
        <w:t xml:space="preserve"> </w:t>
      </w:r>
      <w:r>
        <w:t>A.,</w:t>
      </w:r>
      <w:r>
        <w:rPr>
          <w:spacing w:val="-3"/>
        </w:rPr>
        <w:t xml:space="preserve"> </w:t>
      </w:r>
      <w:r>
        <w:t>Morganti,</w:t>
      </w:r>
      <w:r>
        <w:rPr>
          <w:spacing w:val="-2"/>
        </w:rPr>
        <w:t xml:space="preserve"> </w:t>
      </w:r>
      <w:r>
        <w:t>F.,</w:t>
      </w:r>
      <w:r>
        <w:rPr>
          <w:spacing w:val="-2"/>
        </w:rPr>
        <w:t xml:space="preserve"> </w:t>
      </w:r>
      <w:r>
        <w:t>Corsi,</w:t>
      </w:r>
      <w:r>
        <w:rPr>
          <w:spacing w:val="-3"/>
        </w:rPr>
        <w:t xml:space="preserve"> </w:t>
      </w:r>
      <w:r>
        <w:t>R.,</w:t>
      </w:r>
      <w:r>
        <w:rPr>
          <w:spacing w:val="-2"/>
        </w:rPr>
        <w:t xml:space="preserve"> </w:t>
      </w:r>
      <w:r>
        <w:t>…</w:t>
      </w:r>
      <w:r>
        <w:rPr>
          <w:spacing w:val="-2"/>
        </w:rPr>
        <w:t xml:space="preserve"> </w:t>
      </w:r>
      <w:r>
        <w:t>Vezzadini,</w:t>
      </w:r>
      <w:r>
        <w:rPr>
          <w:spacing w:val="-2"/>
        </w:rPr>
        <w:t xml:space="preserve"> </w:t>
      </w:r>
      <w:r>
        <w:t>L.</w:t>
      </w:r>
      <w:r>
        <w:rPr>
          <w:spacing w:val="-1"/>
        </w:rPr>
        <w:t xml:space="preserve"> </w:t>
      </w:r>
      <w:r>
        <w:rPr>
          <w:spacing w:val="-2"/>
        </w:rPr>
        <w:t>(2007).</w:t>
      </w:r>
    </w:p>
    <w:p w14:paraId="4641ED64" w14:textId="77777777" w:rsidR="005B323A" w:rsidRDefault="0026499D">
      <w:pPr>
        <w:ind w:left="666"/>
        <w:rPr>
          <w:sz w:val="24"/>
        </w:rPr>
      </w:pPr>
      <w:r>
        <w:rPr>
          <w:sz w:val="24"/>
        </w:rPr>
        <w:t>NeuroVR:</w:t>
      </w:r>
      <w:r>
        <w:rPr>
          <w:spacing w:val="-3"/>
          <w:sz w:val="24"/>
        </w:rPr>
        <w:t xml:space="preserve"> </w:t>
      </w:r>
      <w:r>
        <w:rPr>
          <w:sz w:val="24"/>
        </w:rPr>
        <w:t>An</w:t>
      </w:r>
      <w:r>
        <w:rPr>
          <w:spacing w:val="-3"/>
          <w:sz w:val="24"/>
        </w:rPr>
        <w:t xml:space="preserve"> </w:t>
      </w:r>
      <w:r>
        <w:rPr>
          <w:sz w:val="24"/>
        </w:rPr>
        <w:t>open</w:t>
      </w:r>
      <w:r>
        <w:rPr>
          <w:spacing w:val="-3"/>
          <w:sz w:val="24"/>
        </w:rPr>
        <w:t xml:space="preserve"> </w:t>
      </w:r>
      <w:r>
        <w:rPr>
          <w:sz w:val="24"/>
        </w:rPr>
        <w:t>source</w:t>
      </w:r>
      <w:r>
        <w:rPr>
          <w:spacing w:val="-4"/>
          <w:sz w:val="24"/>
        </w:rPr>
        <w:t xml:space="preserve"> </w:t>
      </w:r>
      <w:r>
        <w:rPr>
          <w:sz w:val="24"/>
        </w:rPr>
        <w:t>virtual</w:t>
      </w:r>
      <w:r>
        <w:rPr>
          <w:spacing w:val="-3"/>
          <w:sz w:val="24"/>
        </w:rPr>
        <w:t xml:space="preserve"> </w:t>
      </w:r>
      <w:r>
        <w:rPr>
          <w:sz w:val="24"/>
        </w:rPr>
        <w:t>reality</w:t>
      </w:r>
      <w:r>
        <w:rPr>
          <w:spacing w:val="-8"/>
          <w:sz w:val="24"/>
        </w:rPr>
        <w:t xml:space="preserve"> </w:t>
      </w:r>
      <w:r>
        <w:rPr>
          <w:sz w:val="24"/>
        </w:rPr>
        <w:t>platform</w:t>
      </w:r>
      <w:r>
        <w:rPr>
          <w:spacing w:val="-3"/>
          <w:sz w:val="24"/>
        </w:rPr>
        <w:t xml:space="preserve"> </w:t>
      </w:r>
      <w:r>
        <w:rPr>
          <w:sz w:val="24"/>
        </w:rPr>
        <w:t>for</w:t>
      </w:r>
      <w:r>
        <w:rPr>
          <w:spacing w:val="-4"/>
          <w:sz w:val="24"/>
        </w:rPr>
        <w:t xml:space="preserve"> </w:t>
      </w:r>
      <w:r>
        <w:rPr>
          <w:sz w:val="24"/>
        </w:rPr>
        <w:t>clinical</w:t>
      </w:r>
      <w:r>
        <w:rPr>
          <w:spacing w:val="-3"/>
          <w:sz w:val="24"/>
        </w:rPr>
        <w:t xml:space="preserve"> </w:t>
      </w:r>
      <w:r>
        <w:rPr>
          <w:sz w:val="24"/>
        </w:rPr>
        <w:t>psychology</w:t>
      </w:r>
      <w:r>
        <w:rPr>
          <w:spacing w:val="-6"/>
          <w:sz w:val="24"/>
        </w:rPr>
        <w:t xml:space="preserve"> </w:t>
      </w:r>
      <w:r>
        <w:rPr>
          <w:sz w:val="24"/>
        </w:rPr>
        <w:t>and</w:t>
      </w:r>
      <w:r>
        <w:rPr>
          <w:spacing w:val="-3"/>
          <w:sz w:val="24"/>
        </w:rPr>
        <w:t xml:space="preserve"> </w:t>
      </w:r>
      <w:r>
        <w:rPr>
          <w:sz w:val="24"/>
        </w:rPr>
        <w:t xml:space="preserve">behavioral neurosciences. </w:t>
      </w:r>
      <w:r>
        <w:rPr>
          <w:i/>
          <w:sz w:val="24"/>
        </w:rPr>
        <w:t xml:space="preserve">Studies in Health Technology and Informatics, 125, </w:t>
      </w:r>
      <w:r>
        <w:rPr>
          <w:sz w:val="24"/>
        </w:rPr>
        <w:t>394</w:t>
      </w:r>
      <w:r>
        <w:rPr>
          <w:i/>
          <w:sz w:val="24"/>
        </w:rPr>
        <w:t>–</w:t>
      </w:r>
      <w:r>
        <w:rPr>
          <w:sz w:val="24"/>
        </w:rPr>
        <w:t>399.</w:t>
      </w:r>
    </w:p>
    <w:p w14:paraId="6A3CF888" w14:textId="77777777" w:rsidR="005B323A" w:rsidRDefault="0026499D">
      <w:pPr>
        <w:pStyle w:val="BodyText"/>
        <w:spacing w:before="121"/>
        <w:ind w:left="666" w:hanging="447"/>
      </w:pPr>
      <w:r>
        <w:t>Rizvi,</w:t>
      </w:r>
      <w:r>
        <w:rPr>
          <w:spacing w:val="-5"/>
        </w:rPr>
        <w:t xml:space="preserve"> </w:t>
      </w:r>
      <w:r>
        <w:t>S.</w:t>
      </w:r>
      <w:r>
        <w:rPr>
          <w:spacing w:val="-3"/>
        </w:rPr>
        <w:t xml:space="preserve"> </w:t>
      </w:r>
      <w:r>
        <w:t>L.,</w:t>
      </w:r>
      <w:r>
        <w:rPr>
          <w:spacing w:val="-1"/>
        </w:rPr>
        <w:t xml:space="preserve"> </w:t>
      </w:r>
      <w:r>
        <w:t>Dimeff,</w:t>
      </w:r>
      <w:r>
        <w:rPr>
          <w:spacing w:val="-2"/>
        </w:rPr>
        <w:t xml:space="preserve"> </w:t>
      </w:r>
      <w:r>
        <w:t>L.</w:t>
      </w:r>
      <w:r>
        <w:rPr>
          <w:spacing w:val="-1"/>
        </w:rPr>
        <w:t xml:space="preserve"> </w:t>
      </w:r>
      <w:r>
        <w:t>A.,</w:t>
      </w:r>
      <w:r>
        <w:rPr>
          <w:spacing w:val="-3"/>
        </w:rPr>
        <w:t xml:space="preserve"> </w:t>
      </w:r>
      <w:r>
        <w:t>Skutch,</w:t>
      </w:r>
      <w:r>
        <w:rPr>
          <w:spacing w:val="-3"/>
        </w:rPr>
        <w:t xml:space="preserve"> </w:t>
      </w:r>
      <w:r>
        <w:t>J.,</w:t>
      </w:r>
      <w:r>
        <w:rPr>
          <w:spacing w:val="-3"/>
        </w:rPr>
        <w:t xml:space="preserve"> </w:t>
      </w:r>
      <w:r>
        <w:t>Carroll,</w:t>
      </w:r>
      <w:r>
        <w:rPr>
          <w:spacing w:val="-3"/>
        </w:rPr>
        <w:t xml:space="preserve"> </w:t>
      </w:r>
      <w:r>
        <w:t>D.,</w:t>
      </w:r>
      <w:r>
        <w:rPr>
          <w:spacing w:val="-3"/>
        </w:rPr>
        <w:t xml:space="preserve"> </w:t>
      </w:r>
      <w:r>
        <w:t>&amp;</w:t>
      </w:r>
      <w:r>
        <w:rPr>
          <w:spacing w:val="-3"/>
        </w:rPr>
        <w:t xml:space="preserve"> </w:t>
      </w:r>
      <w:r>
        <w:t>Linehan,</w:t>
      </w:r>
      <w:r>
        <w:rPr>
          <w:spacing w:val="-3"/>
        </w:rPr>
        <w:t xml:space="preserve"> </w:t>
      </w:r>
      <w:r>
        <w:t>M.</w:t>
      </w:r>
      <w:r>
        <w:rPr>
          <w:spacing w:val="-3"/>
        </w:rPr>
        <w:t xml:space="preserve"> </w:t>
      </w:r>
      <w:r>
        <w:t>M.</w:t>
      </w:r>
      <w:r>
        <w:rPr>
          <w:spacing w:val="-1"/>
        </w:rPr>
        <w:t xml:space="preserve"> </w:t>
      </w:r>
      <w:r>
        <w:t>(2011).</w:t>
      </w:r>
      <w:r>
        <w:rPr>
          <w:spacing w:val="-3"/>
        </w:rPr>
        <w:t xml:space="preserve"> </w:t>
      </w:r>
      <w:r>
        <w:t>A</w:t>
      </w:r>
      <w:r>
        <w:rPr>
          <w:spacing w:val="-5"/>
        </w:rPr>
        <w:t xml:space="preserve"> </w:t>
      </w:r>
      <w:r>
        <w:t>pilot</w:t>
      </w:r>
      <w:r>
        <w:rPr>
          <w:spacing w:val="-3"/>
        </w:rPr>
        <w:t xml:space="preserve"> </w:t>
      </w:r>
      <w:r>
        <w:t>study</w:t>
      </w:r>
      <w:r>
        <w:rPr>
          <w:spacing w:val="-7"/>
        </w:rPr>
        <w:t xml:space="preserve"> </w:t>
      </w:r>
      <w:r>
        <w:t>of</w:t>
      </w:r>
      <w:r>
        <w:rPr>
          <w:spacing w:val="-3"/>
        </w:rPr>
        <w:t xml:space="preserve"> </w:t>
      </w:r>
      <w:r>
        <w:t>the DBT coach: An interactive mobile phone application for individuals with borderline personality d</w:t>
      </w:r>
      <w:r>
        <w:t xml:space="preserve">isorder and substance use disorder. </w:t>
      </w:r>
      <w:r>
        <w:rPr>
          <w:i/>
        </w:rPr>
        <w:t xml:space="preserve">Behavior Therapy, 42, </w:t>
      </w:r>
      <w:r>
        <w:t>589–600.</w:t>
      </w:r>
    </w:p>
    <w:p w14:paraId="40176621" w14:textId="77777777" w:rsidR="005B323A" w:rsidRDefault="0026499D">
      <w:pPr>
        <w:pStyle w:val="BodyText"/>
        <w:ind w:left="666" w:right="265" w:hanging="447"/>
      </w:pPr>
      <w:r>
        <w:t>Rizzo, A. S., Difede, J., Rothbaum, B. O., Reger, G., Spitalnick, J., Cukor, J., &amp; McLay, R. (2010).</w:t>
      </w:r>
      <w:r>
        <w:rPr>
          <w:spacing w:val="-3"/>
        </w:rPr>
        <w:t xml:space="preserve"> </w:t>
      </w:r>
      <w:r>
        <w:t>Development</w:t>
      </w:r>
      <w:r>
        <w:rPr>
          <w:spacing w:val="-3"/>
        </w:rPr>
        <w:t xml:space="preserve"> </w:t>
      </w:r>
      <w:r>
        <w:t>and</w:t>
      </w:r>
      <w:r>
        <w:rPr>
          <w:spacing w:val="-3"/>
        </w:rPr>
        <w:t xml:space="preserve"> </w:t>
      </w:r>
      <w:r>
        <w:t>early</w:t>
      </w:r>
      <w:r>
        <w:rPr>
          <w:spacing w:val="-8"/>
        </w:rPr>
        <w:t xml:space="preserve"> </w:t>
      </w:r>
      <w:r>
        <w:t>evaluation</w:t>
      </w:r>
      <w:r>
        <w:rPr>
          <w:spacing w:val="-3"/>
        </w:rPr>
        <w:t xml:space="preserve"> </w:t>
      </w:r>
      <w:r>
        <w:t>of</w:t>
      </w:r>
      <w:r>
        <w:rPr>
          <w:spacing w:val="-3"/>
        </w:rPr>
        <w:t xml:space="preserve"> </w:t>
      </w:r>
      <w:r>
        <w:t>the</w:t>
      </w:r>
      <w:r>
        <w:rPr>
          <w:spacing w:val="-2"/>
        </w:rPr>
        <w:t xml:space="preserve"> </w:t>
      </w:r>
      <w:r>
        <w:t>Virtual</w:t>
      </w:r>
      <w:r>
        <w:rPr>
          <w:spacing w:val="-1"/>
        </w:rPr>
        <w:t xml:space="preserve"> </w:t>
      </w:r>
      <w:r>
        <w:t>Iraq/Afghanistan</w:t>
      </w:r>
      <w:r>
        <w:rPr>
          <w:spacing w:val="-1"/>
        </w:rPr>
        <w:t xml:space="preserve"> </w:t>
      </w:r>
      <w:r>
        <w:t>exposure</w:t>
      </w:r>
      <w:r>
        <w:rPr>
          <w:spacing w:val="-5"/>
        </w:rPr>
        <w:t xml:space="preserve"> </w:t>
      </w:r>
      <w:r>
        <w:t>therapy system</w:t>
      </w:r>
      <w:r>
        <w:rPr>
          <w:spacing w:val="-3"/>
        </w:rPr>
        <w:t xml:space="preserve"> </w:t>
      </w:r>
      <w:r>
        <w:t>for</w:t>
      </w:r>
      <w:r>
        <w:rPr>
          <w:spacing w:val="-3"/>
        </w:rPr>
        <w:t xml:space="preserve"> </w:t>
      </w:r>
      <w:r>
        <w:t>combat-related</w:t>
      </w:r>
      <w:r>
        <w:rPr>
          <w:spacing w:val="-3"/>
        </w:rPr>
        <w:t xml:space="preserve"> </w:t>
      </w:r>
      <w:r>
        <w:t>PTSD.</w:t>
      </w:r>
      <w:r>
        <w:rPr>
          <w:spacing w:val="-2"/>
        </w:rPr>
        <w:t xml:space="preserve"> </w:t>
      </w:r>
      <w:r>
        <w:rPr>
          <w:i/>
        </w:rPr>
        <w:t>Annals</w:t>
      </w:r>
      <w:r>
        <w:rPr>
          <w:i/>
          <w:spacing w:val="-3"/>
        </w:rPr>
        <w:t xml:space="preserve"> </w:t>
      </w:r>
      <w:r>
        <w:rPr>
          <w:i/>
        </w:rPr>
        <w:t>of</w:t>
      </w:r>
      <w:r>
        <w:rPr>
          <w:i/>
          <w:spacing w:val="-3"/>
        </w:rPr>
        <w:t xml:space="preserve"> </w:t>
      </w:r>
      <w:r>
        <w:rPr>
          <w:i/>
        </w:rPr>
        <w:t>the</w:t>
      </w:r>
      <w:r>
        <w:rPr>
          <w:i/>
          <w:spacing w:val="-3"/>
        </w:rPr>
        <w:t xml:space="preserve"> </w:t>
      </w:r>
      <w:r>
        <w:rPr>
          <w:i/>
        </w:rPr>
        <w:t>New</w:t>
      </w:r>
      <w:r>
        <w:rPr>
          <w:i/>
          <w:spacing w:val="-3"/>
        </w:rPr>
        <w:t xml:space="preserve"> </w:t>
      </w:r>
      <w:r>
        <w:rPr>
          <w:i/>
        </w:rPr>
        <w:t>York</w:t>
      </w:r>
      <w:r>
        <w:rPr>
          <w:i/>
          <w:spacing w:val="-4"/>
        </w:rPr>
        <w:t xml:space="preserve"> </w:t>
      </w:r>
      <w:r>
        <w:rPr>
          <w:i/>
        </w:rPr>
        <w:t>Academy</w:t>
      </w:r>
      <w:r>
        <w:rPr>
          <w:i/>
          <w:spacing w:val="-5"/>
        </w:rPr>
        <w:t xml:space="preserve"> </w:t>
      </w:r>
      <w:r>
        <w:rPr>
          <w:i/>
        </w:rPr>
        <w:t>of</w:t>
      </w:r>
      <w:r>
        <w:rPr>
          <w:i/>
          <w:spacing w:val="-3"/>
        </w:rPr>
        <w:t xml:space="preserve"> </w:t>
      </w:r>
      <w:r>
        <w:rPr>
          <w:i/>
        </w:rPr>
        <w:t>Sciences,</w:t>
      </w:r>
      <w:r>
        <w:rPr>
          <w:i/>
          <w:spacing w:val="-3"/>
        </w:rPr>
        <w:t xml:space="preserve"> </w:t>
      </w:r>
      <w:r>
        <w:rPr>
          <w:i/>
        </w:rPr>
        <w:t>1208,</w:t>
      </w:r>
      <w:r>
        <w:rPr>
          <w:i/>
          <w:spacing w:val="-2"/>
        </w:rPr>
        <w:t xml:space="preserve"> </w:t>
      </w:r>
      <w:r>
        <w:t xml:space="preserve">114– </w:t>
      </w:r>
      <w:r>
        <w:rPr>
          <w:spacing w:val="-4"/>
        </w:rPr>
        <w:t>125.</w:t>
      </w:r>
    </w:p>
    <w:p w14:paraId="5CB5C8F8" w14:textId="77777777" w:rsidR="005B323A" w:rsidRDefault="0026499D">
      <w:pPr>
        <w:spacing w:before="120"/>
        <w:ind w:left="666" w:right="297" w:hanging="447"/>
        <w:rPr>
          <w:sz w:val="24"/>
        </w:rPr>
      </w:pPr>
      <w:r>
        <w:rPr>
          <w:sz w:val="24"/>
        </w:rPr>
        <w:t>Rizzo,</w:t>
      </w:r>
      <w:r>
        <w:rPr>
          <w:spacing w:val="-3"/>
          <w:sz w:val="24"/>
        </w:rPr>
        <w:t xml:space="preserve"> </w:t>
      </w:r>
      <w:r>
        <w:rPr>
          <w:sz w:val="24"/>
        </w:rPr>
        <w:t>A.,</w:t>
      </w:r>
      <w:r>
        <w:rPr>
          <w:spacing w:val="-3"/>
          <w:sz w:val="24"/>
        </w:rPr>
        <w:t xml:space="preserve"> </w:t>
      </w:r>
      <w:r>
        <w:rPr>
          <w:sz w:val="24"/>
        </w:rPr>
        <w:t>Rothbaum,</w:t>
      </w:r>
      <w:r>
        <w:rPr>
          <w:spacing w:val="-3"/>
          <w:sz w:val="24"/>
        </w:rPr>
        <w:t xml:space="preserve"> </w:t>
      </w:r>
      <w:r>
        <w:rPr>
          <w:sz w:val="24"/>
        </w:rPr>
        <w:t>B.</w:t>
      </w:r>
      <w:r>
        <w:rPr>
          <w:spacing w:val="-3"/>
          <w:sz w:val="24"/>
        </w:rPr>
        <w:t xml:space="preserve"> </w:t>
      </w:r>
      <w:r>
        <w:rPr>
          <w:sz w:val="24"/>
        </w:rPr>
        <w:t>O.,</w:t>
      </w:r>
      <w:r>
        <w:rPr>
          <w:spacing w:val="-3"/>
          <w:sz w:val="24"/>
        </w:rPr>
        <w:t xml:space="preserve"> </w:t>
      </w:r>
      <w:r>
        <w:rPr>
          <w:sz w:val="24"/>
        </w:rPr>
        <w:t>&amp;</w:t>
      </w:r>
      <w:r>
        <w:rPr>
          <w:spacing w:val="-6"/>
          <w:sz w:val="24"/>
        </w:rPr>
        <w:t xml:space="preserve"> </w:t>
      </w:r>
      <w:r>
        <w:rPr>
          <w:sz w:val="24"/>
        </w:rPr>
        <w:t>Graap,</w:t>
      </w:r>
      <w:r>
        <w:rPr>
          <w:spacing w:val="-1"/>
          <w:sz w:val="24"/>
        </w:rPr>
        <w:t xml:space="preserve"> </w:t>
      </w:r>
      <w:r>
        <w:rPr>
          <w:sz w:val="24"/>
        </w:rPr>
        <w:t>K.</w:t>
      </w:r>
      <w:r>
        <w:rPr>
          <w:spacing w:val="-3"/>
          <w:sz w:val="24"/>
        </w:rPr>
        <w:t xml:space="preserve"> </w:t>
      </w:r>
      <w:r>
        <w:rPr>
          <w:sz w:val="24"/>
        </w:rPr>
        <w:t>(2007).</w:t>
      </w:r>
      <w:r>
        <w:rPr>
          <w:spacing w:val="-1"/>
          <w:sz w:val="24"/>
        </w:rPr>
        <w:t xml:space="preserve"> </w:t>
      </w:r>
      <w:r>
        <w:rPr>
          <w:sz w:val="24"/>
        </w:rPr>
        <w:t>Virtual</w:t>
      </w:r>
      <w:r>
        <w:rPr>
          <w:spacing w:val="-3"/>
          <w:sz w:val="24"/>
        </w:rPr>
        <w:t xml:space="preserve"> </w:t>
      </w:r>
      <w:r>
        <w:rPr>
          <w:sz w:val="24"/>
        </w:rPr>
        <w:t>reality</w:t>
      </w:r>
      <w:r>
        <w:rPr>
          <w:spacing w:val="-8"/>
          <w:sz w:val="24"/>
        </w:rPr>
        <w:t xml:space="preserve"> </w:t>
      </w:r>
      <w:r>
        <w:rPr>
          <w:sz w:val="24"/>
        </w:rPr>
        <w:t>applications</w:t>
      </w:r>
      <w:r>
        <w:rPr>
          <w:spacing w:val="-3"/>
          <w:sz w:val="24"/>
        </w:rPr>
        <w:t xml:space="preserve"> </w:t>
      </w:r>
      <w:r>
        <w:rPr>
          <w:sz w:val="24"/>
        </w:rPr>
        <w:t>for</w:t>
      </w:r>
      <w:r>
        <w:rPr>
          <w:spacing w:val="-5"/>
          <w:sz w:val="24"/>
        </w:rPr>
        <w:t xml:space="preserve"> </w:t>
      </w:r>
      <w:r>
        <w:rPr>
          <w:sz w:val="24"/>
        </w:rPr>
        <w:t>the</w:t>
      </w:r>
      <w:r>
        <w:rPr>
          <w:spacing w:val="-3"/>
          <w:sz w:val="24"/>
        </w:rPr>
        <w:t xml:space="preserve"> </w:t>
      </w:r>
      <w:r>
        <w:rPr>
          <w:sz w:val="24"/>
        </w:rPr>
        <w:t>treatment</w:t>
      </w:r>
      <w:r>
        <w:rPr>
          <w:spacing w:val="-3"/>
          <w:sz w:val="24"/>
        </w:rPr>
        <w:t xml:space="preserve"> </w:t>
      </w:r>
      <w:r>
        <w:rPr>
          <w:sz w:val="24"/>
        </w:rPr>
        <w:t xml:space="preserve">of combat-related PTSD. In C. R. Figley &amp; W. P. Nash (Eds.), </w:t>
      </w:r>
      <w:r>
        <w:rPr>
          <w:i/>
          <w:sz w:val="24"/>
        </w:rPr>
        <w:t xml:space="preserve">Combat stress injury: Theory, research, and management </w:t>
      </w:r>
      <w:r>
        <w:rPr>
          <w:sz w:val="24"/>
        </w:rPr>
        <w:t>(pp. 183–204). New York: Routledge/Taylor &amp; Francis Group.</w:t>
      </w:r>
    </w:p>
    <w:p w14:paraId="44EBA8C9" w14:textId="77777777" w:rsidR="005B323A" w:rsidRDefault="0026499D">
      <w:pPr>
        <w:pStyle w:val="BodyText"/>
        <w:spacing w:before="121"/>
        <w:ind w:left="666" w:hanging="447"/>
      </w:pPr>
      <w:r>
        <w:t>Robertson,</w:t>
      </w:r>
      <w:r>
        <w:rPr>
          <w:spacing w:val="-1"/>
        </w:rPr>
        <w:t xml:space="preserve"> </w:t>
      </w:r>
      <w:r>
        <w:t>L.,</w:t>
      </w:r>
      <w:r>
        <w:rPr>
          <w:spacing w:val="-3"/>
        </w:rPr>
        <w:t xml:space="preserve"> </w:t>
      </w:r>
      <w:r>
        <w:t>Smith,</w:t>
      </w:r>
      <w:r>
        <w:rPr>
          <w:spacing w:val="-3"/>
        </w:rPr>
        <w:t xml:space="preserve"> </w:t>
      </w:r>
      <w:r>
        <w:t>M.,</w:t>
      </w:r>
      <w:r>
        <w:rPr>
          <w:spacing w:val="-3"/>
        </w:rPr>
        <w:t xml:space="preserve"> </w:t>
      </w:r>
      <w:r>
        <w:t>Castle,</w:t>
      </w:r>
      <w:r>
        <w:rPr>
          <w:spacing w:val="-3"/>
        </w:rPr>
        <w:t xml:space="preserve"> </w:t>
      </w:r>
      <w:r>
        <w:t>D.,</w:t>
      </w:r>
      <w:r>
        <w:rPr>
          <w:spacing w:val="-3"/>
        </w:rPr>
        <w:t xml:space="preserve"> </w:t>
      </w:r>
      <w:r>
        <w:t>&amp;</w:t>
      </w:r>
      <w:r>
        <w:rPr>
          <w:spacing w:val="-6"/>
        </w:rPr>
        <w:t xml:space="preserve"> </w:t>
      </w:r>
      <w:r>
        <w:t>Tannenbaum,</w:t>
      </w:r>
      <w:r>
        <w:rPr>
          <w:spacing w:val="-3"/>
        </w:rPr>
        <w:t xml:space="preserve"> </w:t>
      </w:r>
      <w:r>
        <w:t>D.</w:t>
      </w:r>
      <w:r>
        <w:rPr>
          <w:spacing w:val="-3"/>
        </w:rPr>
        <w:t xml:space="preserve"> </w:t>
      </w:r>
      <w:r>
        <w:t>(2006).</w:t>
      </w:r>
      <w:r>
        <w:rPr>
          <w:spacing w:val="-3"/>
        </w:rPr>
        <w:t xml:space="preserve"> </w:t>
      </w:r>
      <w:r>
        <w:t>Using</w:t>
      </w:r>
      <w:r>
        <w:rPr>
          <w:spacing w:val="-6"/>
        </w:rPr>
        <w:t xml:space="preserve"> </w:t>
      </w:r>
      <w:r>
        <w:t>the Internet</w:t>
      </w:r>
      <w:r>
        <w:rPr>
          <w:spacing w:val="-2"/>
        </w:rPr>
        <w:t xml:space="preserve"> </w:t>
      </w:r>
      <w:r>
        <w:t>to</w:t>
      </w:r>
      <w:r>
        <w:rPr>
          <w:spacing w:val="-3"/>
        </w:rPr>
        <w:t xml:space="preserve"> </w:t>
      </w:r>
      <w:r>
        <w:t>enhance</w:t>
      </w:r>
      <w:r>
        <w:rPr>
          <w:spacing w:val="-4"/>
        </w:rPr>
        <w:t xml:space="preserve"> </w:t>
      </w:r>
      <w:r>
        <w:t xml:space="preserve">the treatment of depression. </w:t>
      </w:r>
      <w:r>
        <w:rPr>
          <w:i/>
        </w:rPr>
        <w:t xml:space="preserve">Australasian Psychiatry, 14, </w:t>
      </w:r>
      <w:r>
        <w:t>413–417.</w:t>
      </w:r>
    </w:p>
    <w:p w14:paraId="1FB706EE" w14:textId="77777777" w:rsidR="005B323A" w:rsidRDefault="0026499D">
      <w:pPr>
        <w:pStyle w:val="BodyText"/>
        <w:ind w:left="666" w:right="168" w:hanging="447"/>
        <w:jc w:val="both"/>
      </w:pPr>
      <w:r>
        <w:t>Robinson,</w:t>
      </w:r>
      <w:r>
        <w:rPr>
          <w:spacing w:val="-3"/>
        </w:rPr>
        <w:t xml:space="preserve"> </w:t>
      </w:r>
      <w:r>
        <w:t>E.,</w:t>
      </w:r>
      <w:r>
        <w:rPr>
          <w:spacing w:val="-3"/>
        </w:rPr>
        <w:t xml:space="preserve"> </w:t>
      </w:r>
      <w:r>
        <w:t>Titov,</w:t>
      </w:r>
      <w:r>
        <w:rPr>
          <w:spacing w:val="-3"/>
        </w:rPr>
        <w:t xml:space="preserve"> </w:t>
      </w:r>
      <w:r>
        <w:t>N.,</w:t>
      </w:r>
      <w:r>
        <w:rPr>
          <w:spacing w:val="-6"/>
        </w:rPr>
        <w:t xml:space="preserve"> </w:t>
      </w:r>
      <w:r>
        <w:t>Andrews,</w:t>
      </w:r>
      <w:r>
        <w:rPr>
          <w:spacing w:val="-3"/>
        </w:rPr>
        <w:t xml:space="preserve"> </w:t>
      </w:r>
      <w:r>
        <w:t>G.,</w:t>
      </w:r>
      <w:r>
        <w:rPr>
          <w:spacing w:val="-3"/>
        </w:rPr>
        <w:t xml:space="preserve"> </w:t>
      </w:r>
      <w:r>
        <w:t>McIntyre,</w:t>
      </w:r>
      <w:r>
        <w:rPr>
          <w:spacing w:val="-1"/>
        </w:rPr>
        <w:t xml:space="preserve"> </w:t>
      </w:r>
      <w:r>
        <w:t>K.,</w:t>
      </w:r>
      <w:r>
        <w:rPr>
          <w:spacing w:val="-3"/>
        </w:rPr>
        <w:t xml:space="preserve"> </w:t>
      </w:r>
      <w:r>
        <w:t>Schwencke,</w:t>
      </w:r>
      <w:r>
        <w:rPr>
          <w:spacing w:val="-3"/>
        </w:rPr>
        <w:t xml:space="preserve"> </w:t>
      </w:r>
      <w:r>
        <w:t>G.,</w:t>
      </w:r>
      <w:r>
        <w:rPr>
          <w:spacing w:val="-2"/>
        </w:rPr>
        <w:t xml:space="preserve"> </w:t>
      </w:r>
      <w:r>
        <w:t>&amp;</w:t>
      </w:r>
      <w:r>
        <w:rPr>
          <w:spacing w:val="-5"/>
        </w:rPr>
        <w:t xml:space="preserve"> </w:t>
      </w:r>
      <w:r>
        <w:t>Solley,</w:t>
      </w:r>
      <w:r>
        <w:rPr>
          <w:spacing w:val="-3"/>
        </w:rPr>
        <w:t xml:space="preserve"> </w:t>
      </w:r>
      <w:r>
        <w:t>K.</w:t>
      </w:r>
      <w:r>
        <w:rPr>
          <w:spacing w:val="-3"/>
        </w:rPr>
        <w:t xml:space="preserve"> </w:t>
      </w:r>
      <w:r>
        <w:t>(2010).</w:t>
      </w:r>
      <w:r>
        <w:rPr>
          <w:spacing w:val="-1"/>
        </w:rPr>
        <w:t xml:space="preserve"> </w:t>
      </w:r>
      <w:r>
        <w:t>Internet treatment</w:t>
      </w:r>
      <w:r>
        <w:rPr>
          <w:spacing w:val="-4"/>
        </w:rPr>
        <w:t xml:space="preserve"> </w:t>
      </w:r>
      <w:r>
        <w:t>for</w:t>
      </w:r>
      <w:r>
        <w:rPr>
          <w:spacing w:val="-3"/>
        </w:rPr>
        <w:t xml:space="preserve"> </w:t>
      </w:r>
      <w:r>
        <w:t>generalized</w:t>
      </w:r>
      <w:r>
        <w:rPr>
          <w:spacing w:val="-4"/>
        </w:rPr>
        <w:t xml:space="preserve"> </w:t>
      </w:r>
      <w:r>
        <w:t>anxiety</w:t>
      </w:r>
      <w:r>
        <w:rPr>
          <w:spacing w:val="-12"/>
        </w:rPr>
        <w:t xml:space="preserve"> </w:t>
      </w:r>
      <w:r>
        <w:t>disorder:</w:t>
      </w:r>
      <w:r>
        <w:rPr>
          <w:spacing w:val="-4"/>
        </w:rPr>
        <w:t xml:space="preserve"> </w:t>
      </w:r>
      <w:r>
        <w:t>A</w:t>
      </w:r>
      <w:r>
        <w:rPr>
          <w:spacing w:val="-5"/>
        </w:rPr>
        <w:t xml:space="preserve"> </w:t>
      </w:r>
      <w:r>
        <w:t>randomized</w:t>
      </w:r>
      <w:r>
        <w:rPr>
          <w:spacing w:val="-4"/>
        </w:rPr>
        <w:t xml:space="preserve"> </w:t>
      </w:r>
      <w:r>
        <w:t>controlled</w:t>
      </w:r>
      <w:r>
        <w:rPr>
          <w:spacing w:val="-4"/>
        </w:rPr>
        <w:t xml:space="preserve"> </w:t>
      </w:r>
      <w:r>
        <w:t>trial</w:t>
      </w:r>
      <w:r>
        <w:rPr>
          <w:spacing w:val="-4"/>
        </w:rPr>
        <w:t xml:space="preserve"> </w:t>
      </w:r>
      <w:r>
        <w:t>comparing</w:t>
      </w:r>
      <w:r>
        <w:rPr>
          <w:spacing w:val="-5"/>
        </w:rPr>
        <w:t xml:space="preserve"> </w:t>
      </w:r>
      <w:r>
        <w:t xml:space="preserve">clinician vs. technician assistance. </w:t>
      </w:r>
      <w:r>
        <w:rPr>
          <w:i/>
        </w:rPr>
        <w:t xml:space="preserve">PLOS ONE, 5, </w:t>
      </w:r>
      <w:r>
        <w:t>e10942.</w:t>
      </w:r>
    </w:p>
    <w:p w14:paraId="4B919F1E" w14:textId="77777777" w:rsidR="005B323A" w:rsidRDefault="0026499D">
      <w:pPr>
        <w:spacing w:before="120"/>
        <w:ind w:left="666" w:right="181" w:hanging="447"/>
        <w:jc w:val="both"/>
        <w:rPr>
          <w:sz w:val="24"/>
        </w:rPr>
      </w:pPr>
      <w:r>
        <w:rPr>
          <w:sz w:val="24"/>
        </w:rPr>
        <w:t>Robinson,</w:t>
      </w:r>
      <w:r>
        <w:rPr>
          <w:spacing w:val="-2"/>
          <w:sz w:val="24"/>
        </w:rPr>
        <w:t xml:space="preserve"> </w:t>
      </w:r>
      <w:r>
        <w:rPr>
          <w:sz w:val="24"/>
        </w:rPr>
        <w:t>P.,</w:t>
      </w:r>
      <w:r>
        <w:rPr>
          <w:spacing w:val="-2"/>
          <w:sz w:val="24"/>
        </w:rPr>
        <w:t xml:space="preserve"> </w:t>
      </w:r>
      <w:r>
        <w:rPr>
          <w:sz w:val="24"/>
        </w:rPr>
        <w:t>&amp;</w:t>
      </w:r>
      <w:r>
        <w:rPr>
          <w:spacing w:val="-4"/>
          <w:sz w:val="24"/>
        </w:rPr>
        <w:t xml:space="preserve"> </w:t>
      </w:r>
      <w:r>
        <w:rPr>
          <w:sz w:val="24"/>
        </w:rPr>
        <w:t>Serfaty, M.</w:t>
      </w:r>
      <w:r>
        <w:rPr>
          <w:spacing w:val="-2"/>
          <w:sz w:val="24"/>
        </w:rPr>
        <w:t xml:space="preserve"> </w:t>
      </w:r>
      <w:r>
        <w:rPr>
          <w:sz w:val="24"/>
        </w:rPr>
        <w:t>(2001).</w:t>
      </w:r>
      <w:r>
        <w:rPr>
          <w:spacing w:val="-2"/>
          <w:sz w:val="24"/>
        </w:rPr>
        <w:t xml:space="preserve"> </w:t>
      </w:r>
      <w:r>
        <w:rPr>
          <w:sz w:val="24"/>
        </w:rPr>
        <w:t>The</w:t>
      </w:r>
      <w:r>
        <w:rPr>
          <w:spacing w:val="-4"/>
          <w:sz w:val="24"/>
        </w:rPr>
        <w:t xml:space="preserve"> </w:t>
      </w:r>
      <w:r>
        <w:rPr>
          <w:sz w:val="24"/>
        </w:rPr>
        <w:t>use</w:t>
      </w:r>
      <w:r>
        <w:rPr>
          <w:spacing w:val="-3"/>
          <w:sz w:val="24"/>
        </w:rPr>
        <w:t xml:space="preserve"> </w:t>
      </w:r>
      <w:r>
        <w:rPr>
          <w:sz w:val="24"/>
        </w:rPr>
        <w:t>of</w:t>
      </w:r>
      <w:r>
        <w:rPr>
          <w:spacing w:val="-2"/>
          <w:sz w:val="24"/>
        </w:rPr>
        <w:t xml:space="preserve"> </w:t>
      </w:r>
      <w:r>
        <w:rPr>
          <w:sz w:val="24"/>
        </w:rPr>
        <w:t>e-mail</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identification</w:t>
      </w:r>
      <w:r>
        <w:rPr>
          <w:spacing w:val="-2"/>
          <w:sz w:val="24"/>
        </w:rPr>
        <w:t xml:space="preserve"> </w:t>
      </w:r>
      <w:r>
        <w:rPr>
          <w:sz w:val="24"/>
        </w:rPr>
        <w:t>of</w:t>
      </w:r>
      <w:r>
        <w:rPr>
          <w:spacing w:val="-3"/>
          <w:sz w:val="24"/>
        </w:rPr>
        <w:t xml:space="preserve"> </w:t>
      </w:r>
      <w:r>
        <w:rPr>
          <w:sz w:val="24"/>
        </w:rPr>
        <w:t>bulimia</w:t>
      </w:r>
      <w:r>
        <w:rPr>
          <w:spacing w:val="-3"/>
          <w:sz w:val="24"/>
        </w:rPr>
        <w:t xml:space="preserve"> </w:t>
      </w:r>
      <w:r>
        <w:rPr>
          <w:sz w:val="24"/>
        </w:rPr>
        <w:t>nervosa</w:t>
      </w:r>
      <w:r>
        <w:rPr>
          <w:spacing w:val="-4"/>
          <w:sz w:val="24"/>
        </w:rPr>
        <w:t xml:space="preserve"> </w:t>
      </w:r>
      <w:r>
        <w:rPr>
          <w:sz w:val="24"/>
        </w:rPr>
        <w:t xml:space="preserve">and its treatment. </w:t>
      </w:r>
      <w:r>
        <w:rPr>
          <w:i/>
          <w:sz w:val="24"/>
        </w:rPr>
        <w:t xml:space="preserve">European Eating Disorders Review, 9, </w:t>
      </w:r>
      <w:r>
        <w:rPr>
          <w:sz w:val="24"/>
        </w:rPr>
        <w:t>182–193.</w:t>
      </w:r>
    </w:p>
    <w:p w14:paraId="2C9226C1" w14:textId="77777777" w:rsidR="005B323A" w:rsidRDefault="0026499D">
      <w:pPr>
        <w:spacing w:before="120"/>
        <w:ind w:left="666" w:right="199" w:hanging="447"/>
        <w:jc w:val="both"/>
        <w:rPr>
          <w:sz w:val="24"/>
        </w:rPr>
      </w:pPr>
      <w:r>
        <w:rPr>
          <w:sz w:val="24"/>
        </w:rPr>
        <w:t>Robinson,</w:t>
      </w:r>
      <w:r>
        <w:rPr>
          <w:spacing w:val="-3"/>
          <w:sz w:val="24"/>
        </w:rPr>
        <w:t xml:space="preserve"> </w:t>
      </w:r>
      <w:r>
        <w:rPr>
          <w:sz w:val="24"/>
        </w:rPr>
        <w:t>P.,</w:t>
      </w:r>
      <w:r>
        <w:rPr>
          <w:spacing w:val="-3"/>
          <w:sz w:val="24"/>
        </w:rPr>
        <w:t xml:space="preserve"> </w:t>
      </w:r>
      <w:r>
        <w:rPr>
          <w:sz w:val="24"/>
        </w:rPr>
        <w:t>&amp;</w:t>
      </w:r>
      <w:r>
        <w:rPr>
          <w:spacing w:val="-5"/>
          <w:sz w:val="24"/>
        </w:rPr>
        <w:t xml:space="preserve"> </w:t>
      </w:r>
      <w:r>
        <w:rPr>
          <w:sz w:val="24"/>
        </w:rPr>
        <w:t>Serfaty,</w:t>
      </w:r>
      <w:r>
        <w:rPr>
          <w:spacing w:val="-1"/>
          <w:sz w:val="24"/>
        </w:rPr>
        <w:t xml:space="preserve"> </w:t>
      </w:r>
      <w:r>
        <w:rPr>
          <w:sz w:val="24"/>
        </w:rPr>
        <w:t>M.</w:t>
      </w:r>
      <w:r>
        <w:rPr>
          <w:spacing w:val="-3"/>
          <w:sz w:val="24"/>
        </w:rPr>
        <w:t xml:space="preserve"> </w:t>
      </w:r>
      <w:r>
        <w:rPr>
          <w:sz w:val="24"/>
        </w:rPr>
        <w:t>(2003).</w:t>
      </w:r>
      <w:r>
        <w:rPr>
          <w:spacing w:val="-3"/>
          <w:sz w:val="24"/>
        </w:rPr>
        <w:t xml:space="preserve"> </w:t>
      </w:r>
      <w:r>
        <w:rPr>
          <w:sz w:val="24"/>
        </w:rPr>
        <w:t>Computers,</w:t>
      </w:r>
      <w:r>
        <w:rPr>
          <w:spacing w:val="-3"/>
          <w:sz w:val="24"/>
        </w:rPr>
        <w:t xml:space="preserve"> </w:t>
      </w:r>
      <w:r>
        <w:rPr>
          <w:sz w:val="24"/>
        </w:rPr>
        <w:t>e-mail</w:t>
      </w:r>
      <w:r>
        <w:rPr>
          <w:spacing w:val="-3"/>
          <w:sz w:val="24"/>
        </w:rPr>
        <w:t xml:space="preserve"> </w:t>
      </w:r>
      <w:r>
        <w:rPr>
          <w:sz w:val="24"/>
        </w:rPr>
        <w:t>and</w:t>
      </w:r>
      <w:r>
        <w:rPr>
          <w:spacing w:val="-3"/>
          <w:sz w:val="24"/>
        </w:rPr>
        <w:t xml:space="preserve"> </w:t>
      </w:r>
      <w:r>
        <w:rPr>
          <w:sz w:val="24"/>
        </w:rPr>
        <w:t>therapy</w:t>
      </w:r>
      <w:r>
        <w:rPr>
          <w:spacing w:val="-8"/>
          <w:sz w:val="24"/>
        </w:rPr>
        <w:t xml:space="preserve"> </w:t>
      </w:r>
      <w:r>
        <w:rPr>
          <w:sz w:val="24"/>
        </w:rPr>
        <w:t>in</w:t>
      </w:r>
      <w:r>
        <w:rPr>
          <w:spacing w:val="-3"/>
          <w:sz w:val="24"/>
        </w:rPr>
        <w:t xml:space="preserve"> </w:t>
      </w:r>
      <w:r>
        <w:rPr>
          <w:sz w:val="24"/>
        </w:rPr>
        <w:t>eating</w:t>
      </w:r>
      <w:r>
        <w:rPr>
          <w:spacing w:val="-6"/>
          <w:sz w:val="24"/>
        </w:rPr>
        <w:t xml:space="preserve"> </w:t>
      </w:r>
      <w:r>
        <w:rPr>
          <w:sz w:val="24"/>
        </w:rPr>
        <w:t>disorders.</w:t>
      </w:r>
      <w:r>
        <w:rPr>
          <w:spacing w:val="-2"/>
          <w:sz w:val="24"/>
        </w:rPr>
        <w:t xml:space="preserve"> </w:t>
      </w:r>
      <w:r>
        <w:rPr>
          <w:i/>
          <w:sz w:val="24"/>
        </w:rPr>
        <w:t xml:space="preserve">European Eating Disorders Review, 11, </w:t>
      </w:r>
      <w:r>
        <w:rPr>
          <w:sz w:val="24"/>
        </w:rPr>
        <w:t>210–221.</w:t>
      </w:r>
    </w:p>
    <w:p w14:paraId="7DE58051" w14:textId="77777777" w:rsidR="005B323A" w:rsidRDefault="0026499D">
      <w:pPr>
        <w:pStyle w:val="BodyText"/>
        <w:ind w:left="666" w:right="265" w:hanging="447"/>
      </w:pPr>
      <w:r>
        <w:t>Robinson,</w:t>
      </w:r>
      <w:r>
        <w:rPr>
          <w:spacing w:val="-3"/>
        </w:rPr>
        <w:t xml:space="preserve"> </w:t>
      </w:r>
      <w:r>
        <w:t>P.,</w:t>
      </w:r>
      <w:r>
        <w:rPr>
          <w:spacing w:val="-3"/>
        </w:rPr>
        <w:t xml:space="preserve"> </w:t>
      </w:r>
      <w:r>
        <w:t>&amp;</w:t>
      </w:r>
      <w:r>
        <w:rPr>
          <w:spacing w:val="-5"/>
        </w:rPr>
        <w:t xml:space="preserve"> </w:t>
      </w:r>
      <w:r>
        <w:t>Serfaty,</w:t>
      </w:r>
      <w:r>
        <w:rPr>
          <w:spacing w:val="-1"/>
        </w:rPr>
        <w:t xml:space="preserve"> </w:t>
      </w:r>
      <w:r>
        <w:t>M.</w:t>
      </w:r>
      <w:r>
        <w:rPr>
          <w:spacing w:val="-3"/>
        </w:rPr>
        <w:t xml:space="preserve"> </w:t>
      </w:r>
      <w:r>
        <w:t>(2008).</w:t>
      </w:r>
      <w:r>
        <w:rPr>
          <w:spacing w:val="-3"/>
        </w:rPr>
        <w:t xml:space="preserve"> </w:t>
      </w:r>
      <w:r>
        <w:t>Getting</w:t>
      </w:r>
      <w:r>
        <w:rPr>
          <w:spacing w:val="-6"/>
        </w:rPr>
        <w:t xml:space="preserve"> </w:t>
      </w:r>
      <w:r>
        <w:t>better</w:t>
      </w:r>
      <w:r>
        <w:rPr>
          <w:spacing w:val="-2"/>
        </w:rPr>
        <w:t xml:space="preserve"> </w:t>
      </w:r>
      <w:r>
        <w:t>byte</w:t>
      </w:r>
      <w:r>
        <w:rPr>
          <w:spacing w:val="-3"/>
        </w:rPr>
        <w:t xml:space="preserve"> </w:t>
      </w:r>
      <w:r>
        <w:t>by</w:t>
      </w:r>
      <w:r>
        <w:rPr>
          <w:spacing w:val="-8"/>
        </w:rPr>
        <w:t xml:space="preserve"> </w:t>
      </w:r>
      <w:r>
        <w:t>byte:</w:t>
      </w:r>
      <w:r>
        <w:rPr>
          <w:spacing w:val="-3"/>
        </w:rPr>
        <w:t xml:space="preserve"> </w:t>
      </w:r>
      <w:r>
        <w:t>A</w:t>
      </w:r>
      <w:r>
        <w:rPr>
          <w:spacing w:val="-3"/>
        </w:rPr>
        <w:t xml:space="preserve"> </w:t>
      </w:r>
      <w:r>
        <w:t>pilot</w:t>
      </w:r>
      <w:r>
        <w:rPr>
          <w:spacing w:val="-3"/>
        </w:rPr>
        <w:t xml:space="preserve"> </w:t>
      </w:r>
      <w:r>
        <w:t>randomised</w:t>
      </w:r>
      <w:r>
        <w:rPr>
          <w:spacing w:val="-3"/>
        </w:rPr>
        <w:t xml:space="preserve"> </w:t>
      </w:r>
      <w:r>
        <w:t xml:space="preserve">controlled trial of email therapy for bulimia nervosa </w:t>
      </w:r>
      <w:r>
        <w:t xml:space="preserve">and binge eating disorder. </w:t>
      </w:r>
      <w:r>
        <w:rPr>
          <w:i/>
        </w:rPr>
        <w:t xml:space="preserve">European Eating Disorders Review, 16, </w:t>
      </w:r>
      <w:r>
        <w:t>84–93.</w:t>
      </w:r>
    </w:p>
    <w:p w14:paraId="6878AB32" w14:textId="77777777" w:rsidR="005B323A" w:rsidRDefault="0026499D">
      <w:pPr>
        <w:pStyle w:val="BodyText"/>
        <w:spacing w:before="121"/>
        <w:ind w:left="666" w:hanging="447"/>
      </w:pPr>
      <w:r>
        <w:t>Robinson,</w:t>
      </w:r>
      <w:r>
        <w:rPr>
          <w:spacing w:val="-3"/>
        </w:rPr>
        <w:t xml:space="preserve"> </w:t>
      </w:r>
      <w:r>
        <w:t>S.,</w:t>
      </w:r>
      <w:r>
        <w:rPr>
          <w:spacing w:val="-3"/>
        </w:rPr>
        <w:t xml:space="preserve"> </w:t>
      </w:r>
      <w:r>
        <w:t>Perkins,</w:t>
      </w:r>
      <w:r>
        <w:rPr>
          <w:spacing w:val="-3"/>
        </w:rPr>
        <w:t xml:space="preserve"> </w:t>
      </w:r>
      <w:r>
        <w:t>S.,</w:t>
      </w:r>
      <w:r>
        <w:rPr>
          <w:spacing w:val="-6"/>
        </w:rPr>
        <w:t xml:space="preserve"> </w:t>
      </w:r>
      <w:r>
        <w:t>Bauer,</w:t>
      </w:r>
      <w:r>
        <w:rPr>
          <w:spacing w:val="-3"/>
        </w:rPr>
        <w:t xml:space="preserve"> </w:t>
      </w:r>
      <w:r>
        <w:t>S.,</w:t>
      </w:r>
      <w:r>
        <w:rPr>
          <w:spacing w:val="-3"/>
        </w:rPr>
        <w:t xml:space="preserve"> </w:t>
      </w:r>
      <w:r>
        <w:t>Hammond,</w:t>
      </w:r>
      <w:r>
        <w:rPr>
          <w:spacing w:val="-3"/>
        </w:rPr>
        <w:t xml:space="preserve"> </w:t>
      </w:r>
      <w:r>
        <w:t>N.,</w:t>
      </w:r>
      <w:r>
        <w:rPr>
          <w:spacing w:val="-3"/>
        </w:rPr>
        <w:t xml:space="preserve"> </w:t>
      </w:r>
      <w:r>
        <w:t>Treasure,</w:t>
      </w:r>
      <w:r>
        <w:rPr>
          <w:spacing w:val="-3"/>
        </w:rPr>
        <w:t xml:space="preserve"> </w:t>
      </w:r>
      <w:r>
        <w:t>J.,</w:t>
      </w:r>
      <w:r>
        <w:rPr>
          <w:spacing w:val="-3"/>
        </w:rPr>
        <w:t xml:space="preserve"> </w:t>
      </w:r>
      <w:r>
        <w:t>&amp;</w:t>
      </w:r>
      <w:r>
        <w:rPr>
          <w:spacing w:val="-2"/>
        </w:rPr>
        <w:t xml:space="preserve"> </w:t>
      </w:r>
      <w:r>
        <w:t>Schmidt,</w:t>
      </w:r>
      <w:r>
        <w:rPr>
          <w:spacing w:val="-3"/>
        </w:rPr>
        <w:t xml:space="preserve"> </w:t>
      </w:r>
      <w:r>
        <w:t>U.</w:t>
      </w:r>
      <w:r>
        <w:rPr>
          <w:spacing w:val="-3"/>
        </w:rPr>
        <w:t xml:space="preserve"> </w:t>
      </w:r>
      <w:r>
        <w:t>(2006).</w:t>
      </w:r>
      <w:r>
        <w:rPr>
          <w:spacing w:val="-3"/>
        </w:rPr>
        <w:t xml:space="preserve"> </w:t>
      </w:r>
      <w:r>
        <w:t>Aftercare intervention through text messaging in the treatment of bulimia nervosa––Feasibility pilot.</w:t>
      </w:r>
    </w:p>
    <w:p w14:paraId="784C7C18" w14:textId="77777777" w:rsidR="005B323A" w:rsidRDefault="0026499D">
      <w:pPr>
        <w:ind w:left="666"/>
        <w:rPr>
          <w:sz w:val="24"/>
        </w:rPr>
      </w:pPr>
      <w:r>
        <w:rPr>
          <w:i/>
          <w:sz w:val="24"/>
        </w:rPr>
        <w:t>International</w:t>
      </w:r>
      <w:r>
        <w:rPr>
          <w:i/>
          <w:spacing w:val="-3"/>
          <w:sz w:val="24"/>
        </w:rPr>
        <w:t xml:space="preserve"> </w:t>
      </w:r>
      <w:r>
        <w:rPr>
          <w:i/>
          <w:sz w:val="24"/>
        </w:rPr>
        <w:t>Journal</w:t>
      </w:r>
      <w:r>
        <w:rPr>
          <w:i/>
          <w:spacing w:val="-2"/>
          <w:sz w:val="24"/>
        </w:rPr>
        <w:t xml:space="preserve"> </w:t>
      </w:r>
      <w:r>
        <w:rPr>
          <w:i/>
          <w:sz w:val="24"/>
        </w:rPr>
        <w:t>of</w:t>
      </w:r>
      <w:r>
        <w:rPr>
          <w:i/>
          <w:spacing w:val="-3"/>
          <w:sz w:val="24"/>
        </w:rPr>
        <w:t xml:space="preserve"> </w:t>
      </w:r>
      <w:r>
        <w:rPr>
          <w:i/>
          <w:sz w:val="24"/>
        </w:rPr>
        <w:t>Eating</w:t>
      </w:r>
      <w:r>
        <w:rPr>
          <w:i/>
          <w:spacing w:val="-2"/>
          <w:sz w:val="24"/>
        </w:rPr>
        <w:t xml:space="preserve"> </w:t>
      </w:r>
      <w:r>
        <w:rPr>
          <w:i/>
          <w:sz w:val="24"/>
        </w:rPr>
        <w:t>Disorders,</w:t>
      </w:r>
      <w:r>
        <w:rPr>
          <w:i/>
          <w:spacing w:val="-2"/>
          <w:sz w:val="24"/>
        </w:rPr>
        <w:t xml:space="preserve"> </w:t>
      </w:r>
      <w:r>
        <w:rPr>
          <w:i/>
          <w:sz w:val="24"/>
        </w:rPr>
        <w:t>39,</w:t>
      </w:r>
      <w:r>
        <w:rPr>
          <w:i/>
          <w:spacing w:val="-1"/>
          <w:sz w:val="24"/>
        </w:rPr>
        <w:t xml:space="preserve"> </w:t>
      </w:r>
      <w:r>
        <w:rPr>
          <w:spacing w:val="-2"/>
          <w:sz w:val="24"/>
        </w:rPr>
        <w:t>633–638.</w:t>
      </w:r>
    </w:p>
    <w:p w14:paraId="2941AA3E" w14:textId="77777777" w:rsidR="005B323A" w:rsidRDefault="0026499D">
      <w:pPr>
        <w:pStyle w:val="BodyText"/>
        <w:ind w:left="666" w:right="265" w:hanging="447"/>
      </w:pPr>
      <w:r>
        <w:t>Robroek,</w:t>
      </w:r>
      <w:r>
        <w:rPr>
          <w:spacing w:val="-4"/>
        </w:rPr>
        <w:t xml:space="preserve"> </w:t>
      </w:r>
      <w:r>
        <w:t>S.</w:t>
      </w:r>
      <w:r>
        <w:rPr>
          <w:spacing w:val="-4"/>
        </w:rPr>
        <w:t xml:space="preserve"> </w:t>
      </w:r>
      <w:r>
        <w:t>J.,</w:t>
      </w:r>
      <w:r>
        <w:rPr>
          <w:spacing w:val="-4"/>
        </w:rPr>
        <w:t xml:space="preserve"> </w:t>
      </w:r>
      <w:r>
        <w:t>Brouwer,</w:t>
      </w:r>
      <w:r>
        <w:rPr>
          <w:spacing w:val="-3"/>
        </w:rPr>
        <w:t xml:space="preserve"> </w:t>
      </w:r>
      <w:r>
        <w:t>W.,</w:t>
      </w:r>
      <w:r>
        <w:rPr>
          <w:spacing w:val="-4"/>
        </w:rPr>
        <w:t xml:space="preserve"> </w:t>
      </w:r>
      <w:r>
        <w:t>Lindeboom,</w:t>
      </w:r>
      <w:r>
        <w:rPr>
          <w:spacing w:val="-4"/>
        </w:rPr>
        <w:t xml:space="preserve"> </w:t>
      </w:r>
      <w:r>
        <w:t>D.,</w:t>
      </w:r>
      <w:r>
        <w:rPr>
          <w:spacing w:val="-4"/>
        </w:rPr>
        <w:t xml:space="preserve"> </w:t>
      </w:r>
      <w:r>
        <w:t>Oenema,</w:t>
      </w:r>
      <w:r>
        <w:rPr>
          <w:spacing w:val="-4"/>
        </w:rPr>
        <w:t xml:space="preserve"> </w:t>
      </w:r>
      <w:r>
        <w:t>A.,</w:t>
      </w:r>
      <w:r>
        <w:rPr>
          <w:spacing w:val="-2"/>
        </w:rPr>
        <w:t xml:space="preserve"> </w:t>
      </w:r>
      <w:r>
        <w:t>&amp;</w:t>
      </w:r>
      <w:r>
        <w:rPr>
          <w:spacing w:val="-6"/>
        </w:rPr>
        <w:t xml:space="preserve"> </w:t>
      </w:r>
      <w:r>
        <w:t>Burdorf,</w:t>
      </w:r>
      <w:r>
        <w:rPr>
          <w:spacing w:val="-4"/>
        </w:rPr>
        <w:t xml:space="preserve"> </w:t>
      </w:r>
      <w:r>
        <w:t>A.</w:t>
      </w:r>
      <w:r>
        <w:rPr>
          <w:spacing w:val="-2"/>
        </w:rPr>
        <w:t xml:space="preserve"> </w:t>
      </w:r>
      <w:r>
        <w:t>(2010).</w:t>
      </w:r>
      <w:r>
        <w:rPr>
          <w:spacing w:val="-1"/>
        </w:rPr>
        <w:t xml:space="preserve"> </w:t>
      </w:r>
      <w:r>
        <w:t>Demographic, behavio</w:t>
      </w:r>
      <w:r>
        <w:t>ral, and psychosocial correlates of using the Website component of a worksite physical</w:t>
      </w:r>
      <w:r>
        <w:rPr>
          <w:spacing w:val="-1"/>
        </w:rPr>
        <w:t xml:space="preserve"> </w:t>
      </w:r>
      <w:r>
        <w:t>activity</w:t>
      </w:r>
      <w:r>
        <w:rPr>
          <w:spacing w:val="-6"/>
        </w:rPr>
        <w:t xml:space="preserve"> </w:t>
      </w:r>
      <w:r>
        <w:t>and</w:t>
      </w:r>
      <w:r>
        <w:rPr>
          <w:spacing w:val="-3"/>
        </w:rPr>
        <w:t xml:space="preserve"> </w:t>
      </w:r>
      <w:r>
        <w:t>healthy</w:t>
      </w:r>
      <w:r>
        <w:rPr>
          <w:spacing w:val="-8"/>
        </w:rPr>
        <w:t xml:space="preserve"> </w:t>
      </w:r>
      <w:r>
        <w:t>nutrition</w:t>
      </w:r>
      <w:r>
        <w:rPr>
          <w:spacing w:val="-3"/>
        </w:rPr>
        <w:t xml:space="preserve"> </w:t>
      </w:r>
      <w:r>
        <w:t>promotion</w:t>
      </w:r>
      <w:r>
        <w:rPr>
          <w:spacing w:val="-3"/>
        </w:rPr>
        <w:t xml:space="preserve"> </w:t>
      </w:r>
      <w:r>
        <w:t>program:</w:t>
      </w:r>
      <w:r>
        <w:rPr>
          <w:spacing w:val="-3"/>
        </w:rPr>
        <w:t xml:space="preserve"> </w:t>
      </w:r>
      <w:r>
        <w:t>A</w:t>
      </w:r>
      <w:r>
        <w:rPr>
          <w:spacing w:val="-3"/>
        </w:rPr>
        <w:t xml:space="preserve"> </w:t>
      </w:r>
      <w:r>
        <w:t>longitudinal</w:t>
      </w:r>
      <w:r>
        <w:rPr>
          <w:spacing w:val="-3"/>
        </w:rPr>
        <w:t xml:space="preserve"> </w:t>
      </w:r>
      <w:r>
        <w:t xml:space="preserve">study. </w:t>
      </w:r>
      <w:r>
        <w:rPr>
          <w:i/>
        </w:rPr>
        <w:t>Journal</w:t>
      </w:r>
      <w:r>
        <w:rPr>
          <w:i/>
          <w:spacing w:val="-3"/>
        </w:rPr>
        <w:t xml:space="preserve"> </w:t>
      </w:r>
      <w:r>
        <w:rPr>
          <w:i/>
        </w:rPr>
        <w:t xml:space="preserve">of Medical Internet Research, 12, </w:t>
      </w:r>
      <w:r>
        <w:t>e44.</w:t>
      </w:r>
    </w:p>
    <w:p w14:paraId="572CDA5F" w14:textId="77777777" w:rsidR="005B323A" w:rsidRDefault="0026499D">
      <w:pPr>
        <w:spacing w:before="120"/>
        <w:ind w:left="666" w:hanging="447"/>
        <w:rPr>
          <w:sz w:val="24"/>
        </w:rPr>
      </w:pPr>
      <w:r>
        <w:rPr>
          <w:sz w:val="24"/>
        </w:rPr>
        <w:t>Robson,</w:t>
      </w:r>
      <w:r>
        <w:rPr>
          <w:spacing w:val="-4"/>
          <w:sz w:val="24"/>
        </w:rPr>
        <w:t xml:space="preserve"> </w:t>
      </w:r>
      <w:r>
        <w:rPr>
          <w:sz w:val="24"/>
        </w:rPr>
        <w:t>D.,</w:t>
      </w:r>
      <w:r>
        <w:rPr>
          <w:spacing w:val="-4"/>
          <w:sz w:val="24"/>
        </w:rPr>
        <w:t xml:space="preserve"> </w:t>
      </w:r>
      <w:r>
        <w:rPr>
          <w:sz w:val="24"/>
        </w:rPr>
        <w:t>&amp;</w:t>
      </w:r>
      <w:r>
        <w:rPr>
          <w:spacing w:val="-6"/>
          <w:sz w:val="24"/>
        </w:rPr>
        <w:t xml:space="preserve"> </w:t>
      </w:r>
      <w:r>
        <w:rPr>
          <w:sz w:val="24"/>
        </w:rPr>
        <w:t>Robson,</w:t>
      </w:r>
      <w:r>
        <w:rPr>
          <w:spacing w:val="-4"/>
          <w:sz w:val="24"/>
        </w:rPr>
        <w:t xml:space="preserve"> </w:t>
      </w:r>
      <w:r>
        <w:rPr>
          <w:sz w:val="24"/>
        </w:rPr>
        <w:t>M.</w:t>
      </w:r>
      <w:r>
        <w:rPr>
          <w:spacing w:val="-4"/>
          <w:sz w:val="24"/>
        </w:rPr>
        <w:t xml:space="preserve"> </w:t>
      </w:r>
      <w:r>
        <w:rPr>
          <w:sz w:val="24"/>
        </w:rPr>
        <w:t>(2000).</w:t>
      </w:r>
      <w:r>
        <w:rPr>
          <w:spacing w:val="-4"/>
          <w:sz w:val="24"/>
        </w:rPr>
        <w:t xml:space="preserve"> </w:t>
      </w:r>
      <w:r>
        <w:rPr>
          <w:sz w:val="24"/>
        </w:rPr>
        <w:t>Ethical</w:t>
      </w:r>
      <w:r>
        <w:rPr>
          <w:spacing w:val="-4"/>
          <w:sz w:val="24"/>
        </w:rPr>
        <w:t xml:space="preserve"> </w:t>
      </w:r>
      <w:r>
        <w:rPr>
          <w:sz w:val="24"/>
        </w:rPr>
        <w:t>issues</w:t>
      </w:r>
      <w:r>
        <w:rPr>
          <w:spacing w:val="-3"/>
          <w:sz w:val="24"/>
        </w:rPr>
        <w:t xml:space="preserve"> </w:t>
      </w:r>
      <w:r>
        <w:rPr>
          <w:sz w:val="24"/>
        </w:rPr>
        <w:t>in</w:t>
      </w:r>
      <w:r>
        <w:rPr>
          <w:spacing w:val="-1"/>
          <w:sz w:val="24"/>
        </w:rPr>
        <w:t xml:space="preserve"> </w:t>
      </w:r>
      <w:r>
        <w:rPr>
          <w:sz w:val="24"/>
        </w:rPr>
        <w:t>Internet</w:t>
      </w:r>
      <w:r>
        <w:rPr>
          <w:spacing w:val="-3"/>
          <w:sz w:val="24"/>
        </w:rPr>
        <w:t xml:space="preserve"> </w:t>
      </w:r>
      <w:r>
        <w:rPr>
          <w:sz w:val="24"/>
        </w:rPr>
        <w:t>counselling.</w:t>
      </w:r>
      <w:r>
        <w:rPr>
          <w:spacing w:val="-1"/>
          <w:sz w:val="24"/>
        </w:rPr>
        <w:t xml:space="preserve"> </w:t>
      </w:r>
      <w:r>
        <w:rPr>
          <w:i/>
          <w:sz w:val="24"/>
        </w:rPr>
        <w:t>Counselling</w:t>
      </w:r>
      <w:r>
        <w:rPr>
          <w:i/>
          <w:spacing w:val="-4"/>
          <w:sz w:val="24"/>
        </w:rPr>
        <w:t xml:space="preserve"> </w:t>
      </w:r>
      <w:r>
        <w:rPr>
          <w:i/>
          <w:sz w:val="24"/>
        </w:rPr>
        <w:t xml:space="preserve">Psychology Quarterly, 13, </w:t>
      </w:r>
      <w:r>
        <w:rPr>
          <w:sz w:val="24"/>
        </w:rPr>
        <w:t>249–257.</w:t>
      </w:r>
    </w:p>
    <w:p w14:paraId="6EC26426" w14:textId="77777777" w:rsidR="005B323A" w:rsidRDefault="005B323A">
      <w:pPr>
        <w:rPr>
          <w:sz w:val="24"/>
        </w:rPr>
        <w:sectPr w:rsidR="005B323A">
          <w:pgSz w:w="12240" w:h="15840"/>
          <w:pgMar w:top="1300" w:right="1220" w:bottom="1080" w:left="1220" w:header="722" w:footer="887" w:gutter="0"/>
          <w:cols w:space="720"/>
        </w:sectPr>
      </w:pPr>
    </w:p>
    <w:p w14:paraId="3288E663" w14:textId="77777777" w:rsidR="005B323A" w:rsidRDefault="0026499D">
      <w:pPr>
        <w:spacing w:before="124"/>
        <w:ind w:left="666" w:hanging="447"/>
        <w:rPr>
          <w:sz w:val="24"/>
        </w:rPr>
      </w:pPr>
      <w:r>
        <w:rPr>
          <w:sz w:val="24"/>
        </w:rPr>
        <w:lastRenderedPageBreak/>
        <w:t>Rochlen,</w:t>
      </w:r>
      <w:r>
        <w:rPr>
          <w:spacing w:val="-3"/>
          <w:sz w:val="24"/>
        </w:rPr>
        <w:t xml:space="preserve"> </w:t>
      </w:r>
      <w:r>
        <w:rPr>
          <w:sz w:val="24"/>
        </w:rPr>
        <w:t>A.</w:t>
      </w:r>
      <w:r>
        <w:rPr>
          <w:spacing w:val="-3"/>
          <w:sz w:val="24"/>
        </w:rPr>
        <w:t xml:space="preserve"> </w:t>
      </w:r>
      <w:r>
        <w:rPr>
          <w:sz w:val="24"/>
        </w:rPr>
        <w:t>B.,</w:t>
      </w:r>
      <w:r>
        <w:rPr>
          <w:spacing w:val="-1"/>
          <w:sz w:val="24"/>
        </w:rPr>
        <w:t xml:space="preserve"> </w:t>
      </w:r>
      <w:r>
        <w:rPr>
          <w:sz w:val="24"/>
        </w:rPr>
        <w:t>Beretvas,</w:t>
      </w:r>
      <w:r>
        <w:rPr>
          <w:spacing w:val="-2"/>
          <w:sz w:val="24"/>
        </w:rPr>
        <w:t xml:space="preserve"> </w:t>
      </w:r>
      <w:r>
        <w:rPr>
          <w:sz w:val="24"/>
        </w:rPr>
        <w:t>S.</w:t>
      </w:r>
      <w:r>
        <w:rPr>
          <w:spacing w:val="-3"/>
          <w:sz w:val="24"/>
        </w:rPr>
        <w:t xml:space="preserve"> </w:t>
      </w:r>
      <w:r>
        <w:rPr>
          <w:sz w:val="24"/>
        </w:rPr>
        <w:t>N.,</w:t>
      </w:r>
      <w:r>
        <w:rPr>
          <w:spacing w:val="-3"/>
          <w:sz w:val="24"/>
        </w:rPr>
        <w:t xml:space="preserve"> </w:t>
      </w:r>
      <w:r>
        <w:rPr>
          <w:sz w:val="24"/>
        </w:rPr>
        <w:t>&amp;</w:t>
      </w:r>
      <w:r>
        <w:rPr>
          <w:spacing w:val="-4"/>
          <w:sz w:val="24"/>
        </w:rPr>
        <w:t xml:space="preserve"> </w:t>
      </w:r>
      <w:r>
        <w:rPr>
          <w:sz w:val="24"/>
        </w:rPr>
        <w:t>Zack,</w:t>
      </w:r>
      <w:r>
        <w:rPr>
          <w:spacing w:val="-3"/>
          <w:sz w:val="24"/>
        </w:rPr>
        <w:t xml:space="preserve"> </w:t>
      </w:r>
      <w:r>
        <w:rPr>
          <w:sz w:val="24"/>
        </w:rPr>
        <w:t>J.</w:t>
      </w:r>
      <w:r>
        <w:rPr>
          <w:spacing w:val="-3"/>
          <w:sz w:val="24"/>
        </w:rPr>
        <w:t xml:space="preserve"> </w:t>
      </w:r>
      <w:r>
        <w:rPr>
          <w:sz w:val="24"/>
        </w:rPr>
        <w:t>S.</w:t>
      </w:r>
      <w:r>
        <w:rPr>
          <w:spacing w:val="-3"/>
          <w:sz w:val="24"/>
        </w:rPr>
        <w:t xml:space="preserve"> </w:t>
      </w:r>
      <w:r>
        <w:rPr>
          <w:sz w:val="24"/>
        </w:rPr>
        <w:t>(2004).</w:t>
      </w:r>
      <w:r>
        <w:rPr>
          <w:spacing w:val="-3"/>
          <w:sz w:val="24"/>
        </w:rPr>
        <w:t xml:space="preserve"> </w:t>
      </w:r>
      <w:r>
        <w:rPr>
          <w:sz w:val="24"/>
        </w:rPr>
        <w:t>The</w:t>
      </w:r>
      <w:r>
        <w:rPr>
          <w:spacing w:val="-4"/>
          <w:sz w:val="24"/>
        </w:rPr>
        <w:t xml:space="preserve"> </w:t>
      </w:r>
      <w:r>
        <w:rPr>
          <w:sz w:val="24"/>
        </w:rPr>
        <w:t>online</w:t>
      </w:r>
      <w:r>
        <w:rPr>
          <w:spacing w:val="-4"/>
          <w:sz w:val="24"/>
        </w:rPr>
        <w:t xml:space="preserve"> </w:t>
      </w:r>
      <w:r>
        <w:rPr>
          <w:sz w:val="24"/>
        </w:rPr>
        <w:t>and</w:t>
      </w:r>
      <w:r>
        <w:rPr>
          <w:spacing w:val="-3"/>
          <w:sz w:val="24"/>
        </w:rPr>
        <w:t xml:space="preserve"> </w:t>
      </w:r>
      <w:r>
        <w:rPr>
          <w:sz w:val="24"/>
        </w:rPr>
        <w:t>face-to-face</w:t>
      </w:r>
      <w:r>
        <w:rPr>
          <w:spacing w:val="-4"/>
          <w:sz w:val="24"/>
        </w:rPr>
        <w:t xml:space="preserve"> </w:t>
      </w:r>
      <w:r>
        <w:rPr>
          <w:sz w:val="24"/>
        </w:rPr>
        <w:t xml:space="preserve">counseling attitudes scales: A validation study. </w:t>
      </w:r>
      <w:r>
        <w:rPr>
          <w:i/>
          <w:sz w:val="24"/>
        </w:rPr>
        <w:t>Measurement and Evaluation in C</w:t>
      </w:r>
      <w:r>
        <w:rPr>
          <w:i/>
          <w:sz w:val="24"/>
        </w:rPr>
        <w:t xml:space="preserve">ounseling and Development, 37, </w:t>
      </w:r>
      <w:r>
        <w:rPr>
          <w:sz w:val="24"/>
        </w:rPr>
        <w:t>95–111.</w:t>
      </w:r>
    </w:p>
    <w:p w14:paraId="48FB430C" w14:textId="77777777" w:rsidR="005B323A" w:rsidRDefault="0026499D">
      <w:pPr>
        <w:pStyle w:val="BodyText"/>
        <w:ind w:left="666" w:right="220" w:hanging="447"/>
      </w:pPr>
      <w:r>
        <w:t>Rochlen,</w:t>
      </w:r>
      <w:r>
        <w:rPr>
          <w:spacing w:val="-3"/>
        </w:rPr>
        <w:t xml:space="preserve"> </w:t>
      </w:r>
      <w:r>
        <w:t>A.</w:t>
      </w:r>
      <w:r>
        <w:rPr>
          <w:spacing w:val="-3"/>
        </w:rPr>
        <w:t xml:space="preserve"> </w:t>
      </w:r>
      <w:r>
        <w:t>B.,</w:t>
      </w:r>
      <w:r>
        <w:rPr>
          <w:spacing w:val="-2"/>
        </w:rPr>
        <w:t xml:space="preserve"> </w:t>
      </w:r>
      <w:r>
        <w:t>Land,</w:t>
      </w:r>
      <w:r>
        <w:rPr>
          <w:spacing w:val="-2"/>
        </w:rPr>
        <w:t xml:space="preserve"> </w:t>
      </w:r>
      <w:r>
        <w:t>L.</w:t>
      </w:r>
      <w:r>
        <w:rPr>
          <w:spacing w:val="-2"/>
        </w:rPr>
        <w:t xml:space="preserve"> </w:t>
      </w:r>
      <w:r>
        <w:t>N.,</w:t>
      </w:r>
      <w:r>
        <w:rPr>
          <w:spacing w:val="-3"/>
        </w:rPr>
        <w:t xml:space="preserve"> </w:t>
      </w:r>
      <w:r>
        <w:t>&amp;</w:t>
      </w:r>
      <w:r>
        <w:rPr>
          <w:spacing w:val="-6"/>
        </w:rPr>
        <w:t xml:space="preserve"> </w:t>
      </w:r>
      <w:r>
        <w:t>Wong,</w:t>
      </w:r>
      <w:r>
        <w:rPr>
          <w:spacing w:val="-2"/>
        </w:rPr>
        <w:t xml:space="preserve"> </w:t>
      </w:r>
      <w:r>
        <w:t>Y.</w:t>
      </w:r>
      <w:r>
        <w:rPr>
          <w:spacing w:val="-3"/>
        </w:rPr>
        <w:t xml:space="preserve"> </w:t>
      </w:r>
      <w:r>
        <w:t>J.</w:t>
      </w:r>
      <w:r>
        <w:rPr>
          <w:spacing w:val="-3"/>
        </w:rPr>
        <w:t xml:space="preserve"> </w:t>
      </w:r>
      <w:r>
        <w:t>(2004).</w:t>
      </w:r>
      <w:r>
        <w:rPr>
          <w:spacing w:val="-3"/>
        </w:rPr>
        <w:t xml:space="preserve"> </w:t>
      </w:r>
      <w:r>
        <w:t>Male</w:t>
      </w:r>
      <w:r>
        <w:rPr>
          <w:spacing w:val="-3"/>
        </w:rPr>
        <w:t xml:space="preserve"> </w:t>
      </w:r>
      <w:r>
        <w:t>restrictive</w:t>
      </w:r>
      <w:r>
        <w:rPr>
          <w:spacing w:val="-2"/>
        </w:rPr>
        <w:t xml:space="preserve"> </w:t>
      </w:r>
      <w:r>
        <w:t>emotionality</w:t>
      </w:r>
      <w:r>
        <w:rPr>
          <w:spacing w:val="-8"/>
        </w:rPr>
        <w:t xml:space="preserve"> </w:t>
      </w:r>
      <w:r>
        <w:t>and</w:t>
      </w:r>
      <w:r>
        <w:rPr>
          <w:spacing w:val="-2"/>
        </w:rPr>
        <w:t xml:space="preserve"> </w:t>
      </w:r>
      <w:r>
        <w:t xml:space="preserve">evaluations of online versus face-to-face counseling. </w:t>
      </w:r>
      <w:r>
        <w:rPr>
          <w:i/>
        </w:rPr>
        <w:t xml:space="preserve">Psychology of Men &amp; Masculinity, 5, </w:t>
      </w:r>
      <w:r>
        <w:t>190–200.</w:t>
      </w:r>
    </w:p>
    <w:p w14:paraId="6A481074" w14:textId="77777777" w:rsidR="005B323A" w:rsidRDefault="0026499D">
      <w:pPr>
        <w:pStyle w:val="BodyText"/>
        <w:ind w:left="666" w:hanging="447"/>
      </w:pPr>
      <w:r>
        <w:t>Rochlen,</w:t>
      </w:r>
      <w:r>
        <w:rPr>
          <w:spacing w:val="-3"/>
        </w:rPr>
        <w:t xml:space="preserve"> </w:t>
      </w:r>
      <w:r>
        <w:t>A.</w:t>
      </w:r>
      <w:r>
        <w:rPr>
          <w:spacing w:val="-3"/>
        </w:rPr>
        <w:t xml:space="preserve"> </w:t>
      </w:r>
      <w:r>
        <w:t>B.,</w:t>
      </w:r>
      <w:r>
        <w:rPr>
          <w:spacing w:val="-1"/>
        </w:rPr>
        <w:t xml:space="preserve"> </w:t>
      </w:r>
      <w:r>
        <w:t>Zack,</w:t>
      </w:r>
      <w:r>
        <w:rPr>
          <w:spacing w:val="-3"/>
        </w:rPr>
        <w:t xml:space="preserve"> </w:t>
      </w:r>
      <w:r>
        <w:t>J.</w:t>
      </w:r>
      <w:r>
        <w:rPr>
          <w:spacing w:val="-3"/>
        </w:rPr>
        <w:t xml:space="preserve"> </w:t>
      </w:r>
      <w:r>
        <w:t>S.,</w:t>
      </w:r>
      <w:r>
        <w:rPr>
          <w:spacing w:val="-3"/>
        </w:rPr>
        <w:t xml:space="preserve"> </w:t>
      </w:r>
      <w:r>
        <w:t>&amp;</w:t>
      </w:r>
      <w:r>
        <w:rPr>
          <w:spacing w:val="-5"/>
        </w:rPr>
        <w:t xml:space="preserve"> </w:t>
      </w:r>
      <w:r>
        <w:t>Speyer,</w:t>
      </w:r>
      <w:r>
        <w:rPr>
          <w:spacing w:val="-3"/>
        </w:rPr>
        <w:t xml:space="preserve"> </w:t>
      </w:r>
      <w:r>
        <w:t>C.</w:t>
      </w:r>
      <w:r>
        <w:rPr>
          <w:spacing w:val="-3"/>
        </w:rPr>
        <w:t xml:space="preserve"> </w:t>
      </w:r>
      <w:r>
        <w:t>(2004).</w:t>
      </w:r>
      <w:r>
        <w:rPr>
          <w:spacing w:val="-1"/>
        </w:rPr>
        <w:t xml:space="preserve"> </w:t>
      </w:r>
      <w:r>
        <w:t>Online</w:t>
      </w:r>
      <w:r>
        <w:rPr>
          <w:spacing w:val="-3"/>
        </w:rPr>
        <w:t xml:space="preserve"> </w:t>
      </w:r>
      <w:r>
        <w:t>therapy:</w:t>
      </w:r>
      <w:r>
        <w:rPr>
          <w:spacing w:val="-3"/>
        </w:rPr>
        <w:t xml:space="preserve"> </w:t>
      </w:r>
      <w:r>
        <w:t>Review</w:t>
      </w:r>
      <w:r>
        <w:rPr>
          <w:spacing w:val="-2"/>
        </w:rPr>
        <w:t xml:space="preserve"> </w:t>
      </w:r>
      <w:r>
        <w:t>of</w:t>
      </w:r>
      <w:r>
        <w:rPr>
          <w:spacing w:val="-3"/>
        </w:rPr>
        <w:t xml:space="preserve"> </w:t>
      </w:r>
      <w:r>
        <w:t>relevant</w:t>
      </w:r>
      <w:r>
        <w:rPr>
          <w:spacing w:val="-3"/>
        </w:rPr>
        <w:t xml:space="preserve"> </w:t>
      </w:r>
      <w:r>
        <w:t xml:space="preserve">definitions, debates, and current empirical support. </w:t>
      </w:r>
      <w:r>
        <w:rPr>
          <w:i/>
        </w:rPr>
        <w:t xml:space="preserve">Journal of Clinical Psychology, 60, </w:t>
      </w:r>
      <w:r>
        <w:t>269–283.</w:t>
      </w:r>
    </w:p>
    <w:p w14:paraId="69AC1DF6" w14:textId="77777777" w:rsidR="005B323A" w:rsidRDefault="0026499D">
      <w:pPr>
        <w:spacing w:before="120"/>
        <w:ind w:left="666" w:right="150" w:hanging="447"/>
        <w:rPr>
          <w:sz w:val="24"/>
        </w:rPr>
      </w:pPr>
      <w:r>
        <w:rPr>
          <w:sz w:val="24"/>
        </w:rPr>
        <w:t>Rockinson-Szapkiw,</w:t>
      </w:r>
      <w:r>
        <w:rPr>
          <w:spacing w:val="-4"/>
          <w:sz w:val="24"/>
        </w:rPr>
        <w:t xml:space="preserve"> </w:t>
      </w:r>
      <w:r>
        <w:rPr>
          <w:sz w:val="24"/>
        </w:rPr>
        <w:t>A.</w:t>
      </w:r>
      <w:r>
        <w:rPr>
          <w:spacing w:val="-4"/>
          <w:sz w:val="24"/>
        </w:rPr>
        <w:t xml:space="preserve"> </w:t>
      </w:r>
      <w:r>
        <w:rPr>
          <w:sz w:val="24"/>
        </w:rPr>
        <w:t>J.,</w:t>
      </w:r>
      <w:r>
        <w:rPr>
          <w:spacing w:val="-4"/>
          <w:sz w:val="24"/>
        </w:rPr>
        <w:t xml:space="preserve"> </w:t>
      </w:r>
      <w:r>
        <w:rPr>
          <w:sz w:val="24"/>
        </w:rPr>
        <w:t>&amp;</w:t>
      </w:r>
      <w:r>
        <w:rPr>
          <w:spacing w:val="-6"/>
          <w:sz w:val="24"/>
        </w:rPr>
        <w:t xml:space="preserve"> </w:t>
      </w:r>
      <w:r>
        <w:rPr>
          <w:sz w:val="24"/>
        </w:rPr>
        <w:t>Walker,</w:t>
      </w:r>
      <w:r>
        <w:rPr>
          <w:spacing w:val="-4"/>
          <w:sz w:val="24"/>
        </w:rPr>
        <w:t xml:space="preserve"> </w:t>
      </w:r>
      <w:r>
        <w:rPr>
          <w:sz w:val="24"/>
        </w:rPr>
        <w:t>V.</w:t>
      </w:r>
      <w:r>
        <w:rPr>
          <w:spacing w:val="-3"/>
          <w:sz w:val="24"/>
        </w:rPr>
        <w:t xml:space="preserve"> </w:t>
      </w:r>
      <w:r>
        <w:rPr>
          <w:sz w:val="24"/>
        </w:rPr>
        <w:t>L.</w:t>
      </w:r>
      <w:r>
        <w:rPr>
          <w:spacing w:val="-2"/>
          <w:sz w:val="24"/>
        </w:rPr>
        <w:t xml:space="preserve"> </w:t>
      </w:r>
      <w:r>
        <w:rPr>
          <w:sz w:val="24"/>
        </w:rPr>
        <w:t>(2009).</w:t>
      </w:r>
      <w:r>
        <w:rPr>
          <w:spacing w:val="-4"/>
          <w:sz w:val="24"/>
        </w:rPr>
        <w:t xml:space="preserve"> </w:t>
      </w:r>
      <w:r>
        <w:rPr>
          <w:sz w:val="24"/>
        </w:rPr>
        <w:t>Web</w:t>
      </w:r>
      <w:r>
        <w:rPr>
          <w:spacing w:val="-4"/>
          <w:sz w:val="24"/>
        </w:rPr>
        <w:t xml:space="preserve"> </w:t>
      </w:r>
      <w:r>
        <w:rPr>
          <w:sz w:val="24"/>
        </w:rPr>
        <w:t>2.0</w:t>
      </w:r>
      <w:r>
        <w:rPr>
          <w:spacing w:val="-4"/>
          <w:sz w:val="24"/>
        </w:rPr>
        <w:t xml:space="preserve"> </w:t>
      </w:r>
      <w:r>
        <w:rPr>
          <w:sz w:val="24"/>
        </w:rPr>
        <w:t>technologies:</w:t>
      </w:r>
      <w:r>
        <w:rPr>
          <w:spacing w:val="-2"/>
          <w:sz w:val="24"/>
        </w:rPr>
        <w:t xml:space="preserve"> </w:t>
      </w:r>
      <w:r>
        <w:rPr>
          <w:sz w:val="24"/>
        </w:rPr>
        <w:t>Facilitating</w:t>
      </w:r>
      <w:r>
        <w:rPr>
          <w:spacing w:val="-7"/>
          <w:sz w:val="24"/>
        </w:rPr>
        <w:t xml:space="preserve"> </w:t>
      </w:r>
      <w:r>
        <w:rPr>
          <w:sz w:val="24"/>
        </w:rPr>
        <w:t xml:space="preserve">interaction in an online human services counseling skills course. </w:t>
      </w:r>
      <w:r>
        <w:rPr>
          <w:i/>
          <w:sz w:val="24"/>
        </w:rPr>
        <w:t xml:space="preserve">Journal of Technology in Human Services, 27, </w:t>
      </w:r>
      <w:r>
        <w:rPr>
          <w:sz w:val="24"/>
        </w:rPr>
        <w:t>175–193.</w:t>
      </w:r>
    </w:p>
    <w:p w14:paraId="0B064ED2" w14:textId="77777777" w:rsidR="005B323A" w:rsidRDefault="0026499D">
      <w:pPr>
        <w:pStyle w:val="BodyText"/>
        <w:spacing w:before="121"/>
        <w:ind w:left="666" w:right="265" w:hanging="447"/>
      </w:pPr>
      <w:r>
        <w:t>Rodda,</w:t>
      </w:r>
      <w:r>
        <w:rPr>
          <w:spacing w:val="-3"/>
        </w:rPr>
        <w:t xml:space="preserve"> </w:t>
      </w:r>
      <w:r>
        <w:t>S.,</w:t>
      </w:r>
      <w:r>
        <w:rPr>
          <w:spacing w:val="-3"/>
        </w:rPr>
        <w:t xml:space="preserve"> </w:t>
      </w:r>
      <w:r>
        <w:t>&amp;</w:t>
      </w:r>
      <w:r>
        <w:rPr>
          <w:spacing w:val="-3"/>
        </w:rPr>
        <w:t xml:space="preserve"> </w:t>
      </w:r>
      <w:r>
        <w:t>Lubman,</w:t>
      </w:r>
      <w:r>
        <w:rPr>
          <w:spacing w:val="-3"/>
        </w:rPr>
        <w:t xml:space="preserve"> </w:t>
      </w:r>
      <w:r>
        <w:t>D.</w:t>
      </w:r>
      <w:r>
        <w:rPr>
          <w:spacing w:val="-3"/>
        </w:rPr>
        <w:t xml:space="preserve"> </w:t>
      </w:r>
      <w:r>
        <w:t>(2012).</w:t>
      </w:r>
      <w:r>
        <w:rPr>
          <w:spacing w:val="-3"/>
        </w:rPr>
        <w:t xml:space="preserve"> </w:t>
      </w:r>
      <w:r>
        <w:t>Ready</w:t>
      </w:r>
      <w:r>
        <w:rPr>
          <w:spacing w:val="-8"/>
        </w:rPr>
        <w:t xml:space="preserve"> </w:t>
      </w:r>
      <w:r>
        <w:t>to</w:t>
      </w:r>
      <w:r>
        <w:rPr>
          <w:spacing w:val="-2"/>
        </w:rPr>
        <w:t xml:space="preserve"> </w:t>
      </w:r>
      <w:r>
        <w:t>change:</w:t>
      </w:r>
      <w:r>
        <w:rPr>
          <w:spacing w:val="-3"/>
        </w:rPr>
        <w:t xml:space="preserve"> </w:t>
      </w:r>
      <w:r>
        <w:t>A</w:t>
      </w:r>
      <w:r>
        <w:rPr>
          <w:spacing w:val="-3"/>
        </w:rPr>
        <w:t xml:space="preserve"> </w:t>
      </w:r>
      <w:r>
        <w:t>scheduled</w:t>
      </w:r>
      <w:r>
        <w:rPr>
          <w:spacing w:val="-3"/>
        </w:rPr>
        <w:t xml:space="preserve"> </w:t>
      </w:r>
      <w:r>
        <w:t>telephone</w:t>
      </w:r>
      <w:r>
        <w:rPr>
          <w:spacing w:val="-2"/>
        </w:rPr>
        <w:t xml:space="preserve"> </w:t>
      </w:r>
      <w:r>
        <w:t xml:space="preserve">counselling programme for problem gambling. </w:t>
      </w:r>
      <w:r>
        <w:rPr>
          <w:i/>
        </w:rPr>
        <w:t>Australasian Psychiat</w:t>
      </w:r>
      <w:r>
        <w:rPr>
          <w:i/>
        </w:rPr>
        <w:t>ry, 20</w:t>
      </w:r>
      <w:r>
        <w:t>(4), 338–342.</w:t>
      </w:r>
    </w:p>
    <w:p w14:paraId="0C0A89B6" w14:textId="77777777" w:rsidR="005B323A" w:rsidRDefault="0026499D">
      <w:pPr>
        <w:pStyle w:val="BodyText"/>
        <w:ind w:left="666" w:right="265" w:hanging="447"/>
      </w:pPr>
      <w:r>
        <w:t>Rodgers,</w:t>
      </w:r>
      <w:r>
        <w:rPr>
          <w:spacing w:val="-2"/>
        </w:rPr>
        <w:t xml:space="preserve"> </w:t>
      </w:r>
      <w:r>
        <w:t>A.,</w:t>
      </w:r>
      <w:r>
        <w:rPr>
          <w:spacing w:val="-3"/>
        </w:rPr>
        <w:t xml:space="preserve"> </w:t>
      </w:r>
      <w:r>
        <w:t>Corbett,</w:t>
      </w:r>
      <w:r>
        <w:rPr>
          <w:spacing w:val="-3"/>
        </w:rPr>
        <w:t xml:space="preserve"> </w:t>
      </w:r>
      <w:r>
        <w:t>T.,</w:t>
      </w:r>
      <w:r>
        <w:rPr>
          <w:spacing w:val="-2"/>
        </w:rPr>
        <w:t xml:space="preserve"> </w:t>
      </w:r>
      <w:r>
        <w:t>Bramley,</w:t>
      </w:r>
      <w:r>
        <w:rPr>
          <w:spacing w:val="-1"/>
        </w:rPr>
        <w:t xml:space="preserve"> </w:t>
      </w:r>
      <w:r>
        <w:t>D.,</w:t>
      </w:r>
      <w:r>
        <w:rPr>
          <w:spacing w:val="-3"/>
        </w:rPr>
        <w:t xml:space="preserve"> </w:t>
      </w:r>
      <w:r>
        <w:t>Riddell,</w:t>
      </w:r>
      <w:r>
        <w:rPr>
          <w:spacing w:val="-3"/>
        </w:rPr>
        <w:t xml:space="preserve"> </w:t>
      </w:r>
      <w:r>
        <w:t>T.,</w:t>
      </w:r>
      <w:r>
        <w:rPr>
          <w:spacing w:val="-3"/>
        </w:rPr>
        <w:t xml:space="preserve"> </w:t>
      </w:r>
      <w:r>
        <w:t>Wills,</w:t>
      </w:r>
      <w:r>
        <w:rPr>
          <w:spacing w:val="-3"/>
        </w:rPr>
        <w:t xml:space="preserve"> </w:t>
      </w:r>
      <w:r>
        <w:t>M.,</w:t>
      </w:r>
      <w:r>
        <w:rPr>
          <w:spacing w:val="-3"/>
        </w:rPr>
        <w:t xml:space="preserve"> </w:t>
      </w:r>
      <w:r>
        <w:t>Lin,</w:t>
      </w:r>
      <w:r>
        <w:rPr>
          <w:spacing w:val="-3"/>
        </w:rPr>
        <w:t xml:space="preserve"> </w:t>
      </w:r>
      <w:r>
        <w:t>R.</w:t>
      </w:r>
      <w:r>
        <w:rPr>
          <w:spacing w:val="-3"/>
        </w:rPr>
        <w:t xml:space="preserve"> </w:t>
      </w:r>
      <w:r>
        <w:t>B.,</w:t>
      </w:r>
      <w:r>
        <w:rPr>
          <w:spacing w:val="-1"/>
        </w:rPr>
        <w:t xml:space="preserve"> </w:t>
      </w:r>
      <w:r>
        <w:t>&amp;</w:t>
      </w:r>
      <w:r>
        <w:rPr>
          <w:spacing w:val="-5"/>
        </w:rPr>
        <w:t xml:space="preserve"> </w:t>
      </w:r>
      <w:r>
        <w:t>Jones,</w:t>
      </w:r>
      <w:r>
        <w:rPr>
          <w:spacing w:val="-3"/>
        </w:rPr>
        <w:t xml:space="preserve"> </w:t>
      </w:r>
      <w:r>
        <w:t>M. (2005).</w:t>
      </w:r>
      <w:r>
        <w:rPr>
          <w:spacing w:val="-3"/>
        </w:rPr>
        <w:t xml:space="preserve"> </w:t>
      </w:r>
      <w:r>
        <w:t xml:space="preserve">Do u smoke after txt? Results of a randomised trial of smoking cessation using mobile phone text messaging. </w:t>
      </w:r>
      <w:r>
        <w:rPr>
          <w:i/>
        </w:rPr>
        <w:t xml:space="preserve">Tobacco Control, 14, </w:t>
      </w:r>
      <w:r>
        <w:t>255–261.</w:t>
      </w:r>
    </w:p>
    <w:p w14:paraId="0B51C02C" w14:textId="77777777" w:rsidR="005B323A" w:rsidRDefault="0026499D">
      <w:pPr>
        <w:pStyle w:val="BodyText"/>
        <w:ind w:right="265" w:hanging="447"/>
      </w:pPr>
      <w:r>
        <w:t>Rod</w:t>
      </w:r>
      <w:r>
        <w:t>riguez,</w:t>
      </w:r>
      <w:r>
        <w:rPr>
          <w:spacing w:val="-3"/>
        </w:rPr>
        <w:t xml:space="preserve"> </w:t>
      </w:r>
      <w:r>
        <w:t>M.</w:t>
      </w:r>
      <w:r>
        <w:rPr>
          <w:spacing w:val="-3"/>
        </w:rPr>
        <w:t xml:space="preserve"> </w:t>
      </w:r>
      <w:r>
        <w:t>D.,</w:t>
      </w:r>
      <w:r>
        <w:rPr>
          <w:spacing w:val="-3"/>
        </w:rPr>
        <w:t xml:space="preserve"> </w:t>
      </w:r>
      <w:r>
        <w:t>Favela,</w:t>
      </w:r>
      <w:r>
        <w:rPr>
          <w:spacing w:val="-3"/>
        </w:rPr>
        <w:t xml:space="preserve"> </w:t>
      </w:r>
      <w:r>
        <w:t>J.,</w:t>
      </w:r>
      <w:r>
        <w:rPr>
          <w:spacing w:val="-3"/>
        </w:rPr>
        <w:t xml:space="preserve"> </w:t>
      </w:r>
      <w:r>
        <w:t>Preciado,</w:t>
      </w:r>
      <w:r>
        <w:rPr>
          <w:spacing w:val="-4"/>
        </w:rPr>
        <w:t xml:space="preserve"> </w:t>
      </w:r>
      <w:r>
        <w:t>A.,</w:t>
      </w:r>
      <w:r>
        <w:rPr>
          <w:spacing w:val="-3"/>
        </w:rPr>
        <w:t xml:space="preserve"> </w:t>
      </w:r>
      <w:r>
        <w:t>&amp;</w:t>
      </w:r>
      <w:r>
        <w:rPr>
          <w:spacing w:val="-5"/>
        </w:rPr>
        <w:t xml:space="preserve"> </w:t>
      </w:r>
      <w:r>
        <w:t>Vizcaino,</w:t>
      </w:r>
      <w:r>
        <w:rPr>
          <w:spacing w:val="-3"/>
        </w:rPr>
        <w:t xml:space="preserve"> </w:t>
      </w:r>
      <w:r>
        <w:t>A.</w:t>
      </w:r>
      <w:r>
        <w:rPr>
          <w:spacing w:val="-3"/>
        </w:rPr>
        <w:t xml:space="preserve"> </w:t>
      </w:r>
      <w:r>
        <w:t>(2005).</w:t>
      </w:r>
      <w:r>
        <w:rPr>
          <w:spacing w:val="-3"/>
        </w:rPr>
        <w:t xml:space="preserve"> </w:t>
      </w:r>
      <w:r>
        <w:t>Agent-based</w:t>
      </w:r>
      <w:r>
        <w:rPr>
          <w:spacing w:val="-3"/>
        </w:rPr>
        <w:t xml:space="preserve"> </w:t>
      </w:r>
      <w:r>
        <w:t xml:space="preserve">ambient intelligence for healthcare. </w:t>
      </w:r>
      <w:r>
        <w:rPr>
          <w:i/>
        </w:rPr>
        <w:t xml:space="preserve">AI Communications, 18, </w:t>
      </w:r>
      <w:r>
        <w:t>201–216.</w:t>
      </w:r>
    </w:p>
    <w:p w14:paraId="5A45FC2C" w14:textId="77777777" w:rsidR="005B323A" w:rsidRDefault="0026499D">
      <w:pPr>
        <w:pStyle w:val="BodyText"/>
        <w:ind w:hanging="447"/>
      </w:pPr>
      <w:r>
        <w:t>Rodriguez-Martos,</w:t>
      </w:r>
      <w:r>
        <w:rPr>
          <w:spacing w:val="-4"/>
        </w:rPr>
        <w:t xml:space="preserve"> </w:t>
      </w:r>
      <w:r>
        <w:t>A.,</w:t>
      </w:r>
      <w:r>
        <w:rPr>
          <w:spacing w:val="-4"/>
        </w:rPr>
        <w:t xml:space="preserve"> </w:t>
      </w:r>
      <w:r>
        <w:t>&amp;</w:t>
      </w:r>
      <w:r>
        <w:rPr>
          <w:spacing w:val="-4"/>
        </w:rPr>
        <w:t xml:space="preserve"> </w:t>
      </w:r>
      <w:r>
        <w:t>Castellano,</w:t>
      </w:r>
      <w:r>
        <w:rPr>
          <w:spacing w:val="-4"/>
        </w:rPr>
        <w:t xml:space="preserve"> </w:t>
      </w:r>
      <w:r>
        <w:t>Y.</w:t>
      </w:r>
      <w:r>
        <w:rPr>
          <w:spacing w:val="-4"/>
        </w:rPr>
        <w:t xml:space="preserve"> </w:t>
      </w:r>
      <w:r>
        <w:t>(2009).</w:t>
      </w:r>
      <w:r>
        <w:rPr>
          <w:spacing w:val="-3"/>
        </w:rPr>
        <w:t xml:space="preserve"> </w:t>
      </w:r>
      <w:r>
        <w:t>Web-based</w:t>
      </w:r>
      <w:r>
        <w:rPr>
          <w:spacing w:val="-4"/>
        </w:rPr>
        <w:t xml:space="preserve"> </w:t>
      </w:r>
      <w:r>
        <w:t>screening</w:t>
      </w:r>
      <w:r>
        <w:rPr>
          <w:spacing w:val="-7"/>
        </w:rPr>
        <w:t xml:space="preserve"> </w:t>
      </w:r>
      <w:r>
        <w:t>and</w:t>
      </w:r>
      <w:r>
        <w:rPr>
          <w:spacing w:val="-4"/>
        </w:rPr>
        <w:t xml:space="preserve"> </w:t>
      </w:r>
      <w:r>
        <w:t>advice</w:t>
      </w:r>
      <w:r>
        <w:rPr>
          <w:spacing w:val="-6"/>
        </w:rPr>
        <w:t xml:space="preserve"> </w:t>
      </w:r>
      <w:r>
        <w:t>for</w:t>
      </w:r>
      <w:r>
        <w:rPr>
          <w:spacing w:val="-4"/>
        </w:rPr>
        <w:t xml:space="preserve"> </w:t>
      </w:r>
      <w:r>
        <w:t xml:space="preserve">hazardous drinkers: Use of a Spanish site. </w:t>
      </w:r>
      <w:r>
        <w:rPr>
          <w:i/>
        </w:rPr>
        <w:t xml:space="preserve">Drug and Alcohol Review, 28, </w:t>
      </w:r>
      <w:r>
        <w:t>54–59.</w:t>
      </w:r>
    </w:p>
    <w:p w14:paraId="49E819EC" w14:textId="77777777" w:rsidR="005B323A" w:rsidRDefault="0026499D">
      <w:pPr>
        <w:pStyle w:val="BodyText"/>
        <w:spacing w:before="121"/>
        <w:ind w:hanging="447"/>
      </w:pPr>
      <w:r>
        <w:t>Rohde,</w:t>
      </w:r>
      <w:r>
        <w:rPr>
          <w:spacing w:val="-3"/>
        </w:rPr>
        <w:t xml:space="preserve"> </w:t>
      </w:r>
      <w:r>
        <w:t>P.,</w:t>
      </w:r>
      <w:r>
        <w:rPr>
          <w:spacing w:val="-1"/>
        </w:rPr>
        <w:t xml:space="preserve"> </w:t>
      </w:r>
      <w:r>
        <w:t>Lewinsohn,</w:t>
      </w:r>
      <w:r>
        <w:rPr>
          <w:spacing w:val="-3"/>
        </w:rPr>
        <w:t xml:space="preserve"> </w:t>
      </w:r>
      <w:r>
        <w:t>P.</w:t>
      </w:r>
      <w:r>
        <w:rPr>
          <w:spacing w:val="-1"/>
        </w:rPr>
        <w:t xml:space="preserve"> </w:t>
      </w:r>
      <w:r>
        <w:t>M.,</w:t>
      </w:r>
      <w:r>
        <w:rPr>
          <w:spacing w:val="-3"/>
        </w:rPr>
        <w:t xml:space="preserve"> </w:t>
      </w:r>
      <w:r>
        <w:t>&amp;</w:t>
      </w:r>
      <w:r>
        <w:rPr>
          <w:spacing w:val="-5"/>
        </w:rPr>
        <w:t xml:space="preserve"> </w:t>
      </w:r>
      <w:r>
        <w:t>Seeley,</w:t>
      </w:r>
      <w:r>
        <w:rPr>
          <w:spacing w:val="-3"/>
        </w:rPr>
        <w:t xml:space="preserve"> </w:t>
      </w:r>
      <w:r>
        <w:t>J.</w:t>
      </w:r>
      <w:r>
        <w:rPr>
          <w:spacing w:val="-3"/>
        </w:rPr>
        <w:t xml:space="preserve"> </w:t>
      </w:r>
      <w:r>
        <w:t>R.</w:t>
      </w:r>
      <w:r>
        <w:rPr>
          <w:spacing w:val="-3"/>
        </w:rPr>
        <w:t xml:space="preserve"> </w:t>
      </w:r>
      <w:r>
        <w:t>(1997).</w:t>
      </w:r>
      <w:r>
        <w:rPr>
          <w:spacing w:val="-3"/>
        </w:rPr>
        <w:t xml:space="preserve"> </w:t>
      </w:r>
      <w:r>
        <w:t>Comparability</w:t>
      </w:r>
      <w:r>
        <w:rPr>
          <w:spacing w:val="-8"/>
        </w:rPr>
        <w:t xml:space="preserve"> </w:t>
      </w:r>
      <w:r>
        <w:t>of</w:t>
      </w:r>
      <w:r>
        <w:rPr>
          <w:spacing w:val="-3"/>
        </w:rPr>
        <w:t xml:space="preserve"> </w:t>
      </w:r>
      <w:r>
        <w:t>telephone</w:t>
      </w:r>
      <w:r>
        <w:rPr>
          <w:spacing w:val="-4"/>
        </w:rPr>
        <w:t xml:space="preserve"> </w:t>
      </w:r>
      <w:r>
        <w:t>and</w:t>
      </w:r>
      <w:r>
        <w:rPr>
          <w:spacing w:val="-3"/>
        </w:rPr>
        <w:t xml:space="preserve"> </w:t>
      </w:r>
      <w:r>
        <w:t xml:space="preserve">face-to-face interviews in assessing axis I and II disorders. </w:t>
      </w:r>
      <w:r>
        <w:rPr>
          <w:i/>
        </w:rPr>
        <w:t>American Journal of Psychiatry,</w:t>
      </w:r>
      <w:r>
        <w:rPr>
          <w:i/>
        </w:rPr>
        <w:t xml:space="preserve"> 154, </w:t>
      </w:r>
      <w:r>
        <w:t xml:space="preserve">1593– </w:t>
      </w:r>
      <w:r>
        <w:rPr>
          <w:spacing w:val="-2"/>
        </w:rPr>
        <w:t>1598.</w:t>
      </w:r>
    </w:p>
    <w:p w14:paraId="683748D3" w14:textId="77777777" w:rsidR="005B323A" w:rsidRDefault="0026499D">
      <w:pPr>
        <w:spacing w:before="120"/>
        <w:ind w:left="667" w:right="265" w:hanging="447"/>
        <w:rPr>
          <w:sz w:val="24"/>
        </w:rPr>
      </w:pPr>
      <w:r>
        <w:rPr>
          <w:sz w:val="24"/>
        </w:rPr>
        <w:t>Roker,</w:t>
      </w:r>
      <w:r>
        <w:rPr>
          <w:spacing w:val="-3"/>
          <w:sz w:val="24"/>
        </w:rPr>
        <w:t xml:space="preserve"> </w:t>
      </w:r>
      <w:r>
        <w:rPr>
          <w:sz w:val="24"/>
        </w:rPr>
        <w:t>D.,</w:t>
      </w:r>
      <w:r>
        <w:rPr>
          <w:spacing w:val="-3"/>
          <w:sz w:val="24"/>
        </w:rPr>
        <w:t xml:space="preserve"> </w:t>
      </w:r>
      <w:r>
        <w:rPr>
          <w:sz w:val="24"/>
        </w:rPr>
        <w:t>&amp;</w:t>
      </w:r>
      <w:r>
        <w:rPr>
          <w:spacing w:val="-5"/>
          <w:sz w:val="24"/>
        </w:rPr>
        <w:t xml:space="preserve"> </w:t>
      </w:r>
      <w:r>
        <w:rPr>
          <w:sz w:val="24"/>
        </w:rPr>
        <w:t>Coleman,</w:t>
      </w:r>
      <w:r>
        <w:rPr>
          <w:spacing w:val="-3"/>
          <w:sz w:val="24"/>
        </w:rPr>
        <w:t xml:space="preserve"> </w:t>
      </w:r>
      <w:r>
        <w:rPr>
          <w:sz w:val="24"/>
        </w:rPr>
        <w:t>J.</w:t>
      </w:r>
      <w:r>
        <w:rPr>
          <w:spacing w:val="-3"/>
          <w:sz w:val="24"/>
        </w:rPr>
        <w:t xml:space="preserve"> </w:t>
      </w:r>
      <w:r>
        <w:rPr>
          <w:sz w:val="24"/>
        </w:rPr>
        <w:t>(1997).</w:t>
      </w:r>
      <w:r>
        <w:rPr>
          <w:spacing w:val="-3"/>
          <w:sz w:val="24"/>
        </w:rPr>
        <w:t xml:space="preserve"> </w:t>
      </w:r>
      <w:r>
        <w:rPr>
          <w:sz w:val="24"/>
        </w:rPr>
        <w:t>Education</w:t>
      </w:r>
      <w:r>
        <w:rPr>
          <w:spacing w:val="-3"/>
          <w:sz w:val="24"/>
        </w:rPr>
        <w:t xml:space="preserve"> </w:t>
      </w:r>
      <w:r>
        <w:rPr>
          <w:sz w:val="24"/>
        </w:rPr>
        <w:t>and</w:t>
      </w:r>
      <w:r>
        <w:rPr>
          <w:spacing w:val="-3"/>
          <w:sz w:val="24"/>
        </w:rPr>
        <w:t xml:space="preserve"> </w:t>
      </w:r>
      <w:r>
        <w:rPr>
          <w:sz w:val="24"/>
        </w:rPr>
        <w:t>advice</w:t>
      </w:r>
      <w:r>
        <w:rPr>
          <w:spacing w:val="-5"/>
          <w:sz w:val="24"/>
        </w:rPr>
        <w:t xml:space="preserve"> </w:t>
      </w:r>
      <w:r>
        <w:rPr>
          <w:sz w:val="24"/>
        </w:rPr>
        <w:t>about</w:t>
      </w:r>
      <w:r>
        <w:rPr>
          <w:spacing w:val="-3"/>
          <w:sz w:val="24"/>
        </w:rPr>
        <w:t xml:space="preserve"> </w:t>
      </w:r>
      <w:r>
        <w:rPr>
          <w:sz w:val="24"/>
        </w:rPr>
        <w:t>illegal</w:t>
      </w:r>
      <w:r>
        <w:rPr>
          <w:spacing w:val="-3"/>
          <w:sz w:val="24"/>
        </w:rPr>
        <w:t xml:space="preserve"> </w:t>
      </w:r>
      <w:r>
        <w:rPr>
          <w:sz w:val="24"/>
        </w:rPr>
        <w:t>drugs:</w:t>
      </w:r>
      <w:r>
        <w:rPr>
          <w:spacing w:val="-1"/>
          <w:sz w:val="24"/>
        </w:rPr>
        <w:t xml:space="preserve"> </w:t>
      </w:r>
      <w:r>
        <w:rPr>
          <w:sz w:val="24"/>
        </w:rPr>
        <w:t>What</w:t>
      </w:r>
      <w:r>
        <w:rPr>
          <w:spacing w:val="-3"/>
          <w:sz w:val="24"/>
        </w:rPr>
        <w:t xml:space="preserve"> </w:t>
      </w:r>
      <w:r>
        <w:rPr>
          <w:sz w:val="24"/>
        </w:rPr>
        <w:t>do</w:t>
      </w:r>
      <w:r>
        <w:rPr>
          <w:spacing w:val="-1"/>
          <w:sz w:val="24"/>
        </w:rPr>
        <w:t xml:space="preserve"> </w:t>
      </w:r>
      <w:r>
        <w:rPr>
          <w:sz w:val="24"/>
        </w:rPr>
        <w:t xml:space="preserve">young people want? </w:t>
      </w:r>
      <w:r>
        <w:rPr>
          <w:i/>
          <w:sz w:val="24"/>
        </w:rPr>
        <w:t xml:space="preserve">Drugs–Education Prevention and Policy, 4, </w:t>
      </w:r>
      <w:r>
        <w:rPr>
          <w:sz w:val="24"/>
        </w:rPr>
        <w:t>53–64.</w:t>
      </w:r>
    </w:p>
    <w:p w14:paraId="2BF1BB8B" w14:textId="77777777" w:rsidR="005B323A" w:rsidRDefault="0026499D">
      <w:pPr>
        <w:pStyle w:val="BodyText"/>
        <w:ind w:hanging="447"/>
      </w:pPr>
      <w:r>
        <w:t>Rooke,</w:t>
      </w:r>
      <w:r>
        <w:rPr>
          <w:spacing w:val="-4"/>
        </w:rPr>
        <w:t xml:space="preserve"> </w:t>
      </w:r>
      <w:r>
        <w:t>S.,</w:t>
      </w:r>
      <w:r>
        <w:rPr>
          <w:spacing w:val="-4"/>
        </w:rPr>
        <w:t xml:space="preserve"> </w:t>
      </w:r>
      <w:r>
        <w:t>Thorsteinsson,</w:t>
      </w:r>
      <w:r>
        <w:rPr>
          <w:spacing w:val="-4"/>
        </w:rPr>
        <w:t xml:space="preserve"> </w:t>
      </w:r>
      <w:r>
        <w:t>E.,</w:t>
      </w:r>
      <w:r>
        <w:rPr>
          <w:spacing w:val="-4"/>
        </w:rPr>
        <w:t xml:space="preserve"> </w:t>
      </w:r>
      <w:r>
        <w:t>Karpin,</w:t>
      </w:r>
      <w:r>
        <w:rPr>
          <w:spacing w:val="-4"/>
        </w:rPr>
        <w:t xml:space="preserve"> </w:t>
      </w:r>
      <w:r>
        <w:t>A.,</w:t>
      </w:r>
      <w:r>
        <w:rPr>
          <w:spacing w:val="-4"/>
        </w:rPr>
        <w:t xml:space="preserve"> </w:t>
      </w:r>
      <w:r>
        <w:t>Copeland,</w:t>
      </w:r>
      <w:r>
        <w:rPr>
          <w:spacing w:val="-4"/>
        </w:rPr>
        <w:t xml:space="preserve"> </w:t>
      </w:r>
      <w:r>
        <w:t>J.,</w:t>
      </w:r>
      <w:r>
        <w:rPr>
          <w:spacing w:val="-4"/>
        </w:rPr>
        <w:t xml:space="preserve"> </w:t>
      </w:r>
      <w:r>
        <w:t>&amp;</w:t>
      </w:r>
      <w:r>
        <w:rPr>
          <w:spacing w:val="-4"/>
        </w:rPr>
        <w:t xml:space="preserve"> </w:t>
      </w:r>
      <w:r>
        <w:t>Allsop,</w:t>
      </w:r>
      <w:r>
        <w:rPr>
          <w:spacing w:val="-4"/>
        </w:rPr>
        <w:t xml:space="preserve"> </w:t>
      </w:r>
      <w:r>
        <w:t>D.</w:t>
      </w:r>
      <w:r>
        <w:rPr>
          <w:spacing w:val="-4"/>
        </w:rPr>
        <w:t xml:space="preserve"> </w:t>
      </w:r>
      <w:r>
        <w:t>(2010).</w:t>
      </w:r>
      <w:r>
        <w:rPr>
          <w:spacing w:val="-4"/>
        </w:rPr>
        <w:t xml:space="preserve"> </w:t>
      </w:r>
      <w:r>
        <w:t xml:space="preserve">Computer-delivered interventions for alcohol and tobacco use: A meta-analysis. </w:t>
      </w:r>
      <w:r>
        <w:rPr>
          <w:i/>
        </w:rPr>
        <w:t xml:space="preserve">Addiction, 105, </w:t>
      </w:r>
      <w:r>
        <w:t>1381–1390.</w:t>
      </w:r>
    </w:p>
    <w:p w14:paraId="73B484C1" w14:textId="77777777" w:rsidR="005B323A" w:rsidRDefault="0026499D">
      <w:pPr>
        <w:spacing w:before="120"/>
        <w:ind w:left="667" w:right="398" w:hanging="447"/>
        <w:rPr>
          <w:sz w:val="24"/>
        </w:rPr>
      </w:pPr>
      <w:r>
        <w:rPr>
          <w:sz w:val="24"/>
        </w:rPr>
        <w:t>Rosenberg,</w:t>
      </w:r>
      <w:r>
        <w:rPr>
          <w:spacing w:val="-4"/>
          <w:sz w:val="24"/>
        </w:rPr>
        <w:t xml:space="preserve"> </w:t>
      </w:r>
      <w:r>
        <w:rPr>
          <w:sz w:val="24"/>
        </w:rPr>
        <w:t>J.</w:t>
      </w:r>
      <w:r>
        <w:rPr>
          <w:spacing w:val="-2"/>
          <w:sz w:val="24"/>
        </w:rPr>
        <w:t xml:space="preserve"> </w:t>
      </w:r>
      <w:r>
        <w:rPr>
          <w:sz w:val="24"/>
        </w:rPr>
        <w:t>I.</w:t>
      </w:r>
      <w:r>
        <w:rPr>
          <w:spacing w:val="-4"/>
          <w:sz w:val="24"/>
        </w:rPr>
        <w:t xml:space="preserve"> </w:t>
      </w:r>
      <w:r>
        <w:rPr>
          <w:sz w:val="24"/>
        </w:rPr>
        <w:t>(2006).</w:t>
      </w:r>
      <w:r>
        <w:rPr>
          <w:spacing w:val="-3"/>
          <w:sz w:val="24"/>
        </w:rPr>
        <w:t xml:space="preserve"> </w:t>
      </w:r>
      <w:r>
        <w:rPr>
          <w:sz w:val="24"/>
        </w:rPr>
        <w:t>Real-time</w:t>
      </w:r>
      <w:r>
        <w:rPr>
          <w:spacing w:val="-4"/>
          <w:sz w:val="24"/>
        </w:rPr>
        <w:t xml:space="preserve"> </w:t>
      </w:r>
      <w:r>
        <w:rPr>
          <w:sz w:val="24"/>
        </w:rPr>
        <w:t>training:</w:t>
      </w:r>
      <w:r>
        <w:rPr>
          <w:spacing w:val="-4"/>
          <w:sz w:val="24"/>
        </w:rPr>
        <w:t xml:space="preserve"> </w:t>
      </w:r>
      <w:r>
        <w:rPr>
          <w:sz w:val="24"/>
        </w:rPr>
        <w:t>Transfer</w:t>
      </w:r>
      <w:r>
        <w:rPr>
          <w:spacing w:val="-5"/>
          <w:sz w:val="24"/>
        </w:rPr>
        <w:t xml:space="preserve"> </w:t>
      </w:r>
      <w:r>
        <w:rPr>
          <w:sz w:val="24"/>
        </w:rPr>
        <w:t>of</w:t>
      </w:r>
      <w:r>
        <w:rPr>
          <w:spacing w:val="-7"/>
          <w:sz w:val="24"/>
        </w:rPr>
        <w:t xml:space="preserve"> </w:t>
      </w:r>
      <w:r>
        <w:rPr>
          <w:sz w:val="24"/>
        </w:rPr>
        <w:t>knowledge</w:t>
      </w:r>
      <w:r>
        <w:rPr>
          <w:spacing w:val="-5"/>
          <w:sz w:val="24"/>
        </w:rPr>
        <w:t xml:space="preserve"> </w:t>
      </w:r>
      <w:r>
        <w:rPr>
          <w:sz w:val="24"/>
        </w:rPr>
        <w:t>through</w:t>
      </w:r>
      <w:r>
        <w:rPr>
          <w:spacing w:val="-2"/>
          <w:sz w:val="24"/>
        </w:rPr>
        <w:t xml:space="preserve"> </w:t>
      </w:r>
      <w:r>
        <w:rPr>
          <w:sz w:val="24"/>
        </w:rPr>
        <w:t xml:space="preserve">computer-mediated, real-time feedback. </w:t>
      </w:r>
      <w:r>
        <w:rPr>
          <w:i/>
          <w:sz w:val="24"/>
        </w:rPr>
        <w:t>Professional Psychology: Research an</w:t>
      </w:r>
      <w:r>
        <w:rPr>
          <w:i/>
          <w:sz w:val="24"/>
        </w:rPr>
        <w:t xml:space="preserve">d Practice, 37, </w:t>
      </w:r>
      <w:r>
        <w:rPr>
          <w:sz w:val="24"/>
        </w:rPr>
        <w:t>539–546.</w:t>
      </w:r>
    </w:p>
    <w:p w14:paraId="6F55E855" w14:textId="77777777" w:rsidR="005B323A" w:rsidRDefault="0026499D">
      <w:pPr>
        <w:spacing w:before="120"/>
        <w:ind w:left="667" w:right="265" w:hanging="447"/>
        <w:rPr>
          <w:sz w:val="24"/>
        </w:rPr>
      </w:pPr>
      <w:r>
        <w:rPr>
          <w:sz w:val="24"/>
        </w:rPr>
        <w:t>Rosik,</w:t>
      </w:r>
      <w:r>
        <w:rPr>
          <w:spacing w:val="-3"/>
          <w:sz w:val="24"/>
        </w:rPr>
        <w:t xml:space="preserve"> </w:t>
      </w:r>
      <w:r>
        <w:rPr>
          <w:sz w:val="24"/>
        </w:rPr>
        <w:t>C.</w:t>
      </w:r>
      <w:r>
        <w:rPr>
          <w:spacing w:val="-3"/>
          <w:sz w:val="24"/>
        </w:rPr>
        <w:t xml:space="preserve"> </w:t>
      </w:r>
      <w:r>
        <w:rPr>
          <w:sz w:val="24"/>
        </w:rPr>
        <w:t>H.,</w:t>
      </w:r>
      <w:r>
        <w:rPr>
          <w:spacing w:val="-3"/>
          <w:sz w:val="24"/>
        </w:rPr>
        <w:t xml:space="preserve"> </w:t>
      </w:r>
      <w:r>
        <w:rPr>
          <w:sz w:val="24"/>
        </w:rPr>
        <w:t>&amp;</w:t>
      </w:r>
      <w:r>
        <w:rPr>
          <w:spacing w:val="-5"/>
          <w:sz w:val="24"/>
        </w:rPr>
        <w:t xml:space="preserve"> </w:t>
      </w:r>
      <w:r>
        <w:rPr>
          <w:sz w:val="24"/>
        </w:rPr>
        <w:t>Brown,</w:t>
      </w:r>
      <w:r>
        <w:rPr>
          <w:spacing w:val="-1"/>
          <w:sz w:val="24"/>
        </w:rPr>
        <w:t xml:space="preserve"> </w:t>
      </w:r>
      <w:r>
        <w:rPr>
          <w:sz w:val="24"/>
        </w:rPr>
        <w:t>R.</w:t>
      </w:r>
      <w:r>
        <w:rPr>
          <w:spacing w:val="-3"/>
          <w:sz w:val="24"/>
        </w:rPr>
        <w:t xml:space="preserve"> </w:t>
      </w:r>
      <w:r>
        <w:rPr>
          <w:sz w:val="24"/>
        </w:rPr>
        <w:t>K.</w:t>
      </w:r>
      <w:r>
        <w:rPr>
          <w:spacing w:val="-3"/>
          <w:sz w:val="24"/>
        </w:rPr>
        <w:t xml:space="preserve"> </w:t>
      </w:r>
      <w:r>
        <w:rPr>
          <w:sz w:val="24"/>
        </w:rPr>
        <w:t>(2001).</w:t>
      </w:r>
      <w:r>
        <w:rPr>
          <w:spacing w:val="-3"/>
          <w:sz w:val="24"/>
        </w:rPr>
        <w:t xml:space="preserve"> </w:t>
      </w:r>
      <w:r>
        <w:rPr>
          <w:sz w:val="24"/>
        </w:rPr>
        <w:t>Professional</w:t>
      </w:r>
      <w:r>
        <w:rPr>
          <w:spacing w:val="-3"/>
          <w:sz w:val="24"/>
        </w:rPr>
        <w:t xml:space="preserve"> </w:t>
      </w:r>
      <w:r>
        <w:rPr>
          <w:sz w:val="24"/>
        </w:rPr>
        <w:t>use</w:t>
      </w:r>
      <w:r>
        <w:rPr>
          <w:spacing w:val="-3"/>
          <w:sz w:val="24"/>
        </w:rPr>
        <w:t xml:space="preserve"> </w:t>
      </w:r>
      <w:r>
        <w:rPr>
          <w:sz w:val="24"/>
        </w:rPr>
        <w:t>of</w:t>
      </w:r>
      <w:r>
        <w:rPr>
          <w:spacing w:val="-4"/>
          <w:sz w:val="24"/>
        </w:rPr>
        <w:t xml:space="preserve"> </w:t>
      </w:r>
      <w:r>
        <w:rPr>
          <w:sz w:val="24"/>
        </w:rPr>
        <w:t>the Internet:</w:t>
      </w:r>
      <w:r>
        <w:rPr>
          <w:spacing w:val="-1"/>
          <w:sz w:val="24"/>
        </w:rPr>
        <w:t xml:space="preserve"> </w:t>
      </w:r>
      <w:r>
        <w:rPr>
          <w:sz w:val="24"/>
        </w:rPr>
        <w:t>Legal</w:t>
      </w:r>
      <w:r>
        <w:rPr>
          <w:spacing w:val="-3"/>
          <w:sz w:val="24"/>
        </w:rPr>
        <w:t xml:space="preserve"> </w:t>
      </w:r>
      <w:r>
        <w:rPr>
          <w:sz w:val="24"/>
        </w:rPr>
        <w:t>and</w:t>
      </w:r>
      <w:r>
        <w:rPr>
          <w:spacing w:val="-3"/>
          <w:sz w:val="24"/>
        </w:rPr>
        <w:t xml:space="preserve"> </w:t>
      </w:r>
      <w:r>
        <w:rPr>
          <w:sz w:val="24"/>
        </w:rPr>
        <w:t>ethical</w:t>
      </w:r>
      <w:r>
        <w:rPr>
          <w:spacing w:val="-3"/>
          <w:sz w:val="24"/>
        </w:rPr>
        <w:t xml:space="preserve"> </w:t>
      </w:r>
      <w:r>
        <w:rPr>
          <w:sz w:val="24"/>
        </w:rPr>
        <w:t>issues</w:t>
      </w:r>
      <w:r>
        <w:rPr>
          <w:spacing w:val="-3"/>
          <w:sz w:val="24"/>
        </w:rPr>
        <w:t xml:space="preserve"> </w:t>
      </w:r>
      <w:r>
        <w:rPr>
          <w:sz w:val="24"/>
        </w:rPr>
        <w:t xml:space="preserve">in a member care environment. </w:t>
      </w:r>
      <w:r>
        <w:rPr>
          <w:i/>
          <w:sz w:val="24"/>
        </w:rPr>
        <w:t xml:space="preserve">Journal of Psychology and Theology, 29, </w:t>
      </w:r>
      <w:r>
        <w:rPr>
          <w:sz w:val="24"/>
        </w:rPr>
        <w:t>106–120.</w:t>
      </w:r>
    </w:p>
    <w:p w14:paraId="4DBEE769" w14:textId="77777777" w:rsidR="005B323A" w:rsidRDefault="0026499D">
      <w:pPr>
        <w:pStyle w:val="BodyText"/>
        <w:spacing w:before="121"/>
        <w:ind w:right="144" w:hanging="447"/>
      </w:pPr>
      <w:r>
        <w:t>Rosmarin, D. H., Pargament, K. I., Pirutinsky, S., &amp; Mahoney, A. (2010). A randomized controlled</w:t>
      </w:r>
      <w:r>
        <w:rPr>
          <w:spacing w:val="-3"/>
        </w:rPr>
        <w:t xml:space="preserve"> </w:t>
      </w:r>
      <w:r>
        <w:t>evaluation</w:t>
      </w:r>
      <w:r>
        <w:rPr>
          <w:spacing w:val="-3"/>
        </w:rPr>
        <w:t xml:space="preserve"> </w:t>
      </w:r>
      <w:r>
        <w:t>of</w:t>
      </w:r>
      <w:r>
        <w:rPr>
          <w:spacing w:val="-2"/>
        </w:rPr>
        <w:t xml:space="preserve"> </w:t>
      </w:r>
      <w:r>
        <w:t>a</w:t>
      </w:r>
      <w:r>
        <w:rPr>
          <w:spacing w:val="-4"/>
        </w:rPr>
        <w:t xml:space="preserve"> </w:t>
      </w:r>
      <w:r>
        <w:t>spiritually</w:t>
      </w:r>
      <w:r>
        <w:rPr>
          <w:spacing w:val="-8"/>
        </w:rPr>
        <w:t xml:space="preserve"> </w:t>
      </w:r>
      <w:r>
        <w:t>integrated</w:t>
      </w:r>
      <w:r>
        <w:rPr>
          <w:spacing w:val="-3"/>
        </w:rPr>
        <w:t xml:space="preserve"> </w:t>
      </w:r>
      <w:r>
        <w:t>treatment</w:t>
      </w:r>
      <w:r>
        <w:rPr>
          <w:spacing w:val="-3"/>
        </w:rPr>
        <w:t xml:space="preserve"> </w:t>
      </w:r>
      <w:r>
        <w:t>for</w:t>
      </w:r>
      <w:r>
        <w:rPr>
          <w:spacing w:val="-4"/>
        </w:rPr>
        <w:t xml:space="preserve"> </w:t>
      </w:r>
      <w:r>
        <w:t>subclinical</w:t>
      </w:r>
      <w:r>
        <w:rPr>
          <w:spacing w:val="-3"/>
        </w:rPr>
        <w:t xml:space="preserve"> </w:t>
      </w:r>
      <w:r>
        <w:t>anxiety</w:t>
      </w:r>
      <w:r>
        <w:rPr>
          <w:spacing w:val="-10"/>
        </w:rPr>
        <w:t xml:space="preserve"> </w:t>
      </w:r>
      <w:r>
        <w:t>in</w:t>
      </w:r>
      <w:r>
        <w:rPr>
          <w:spacing w:val="-3"/>
        </w:rPr>
        <w:t xml:space="preserve"> </w:t>
      </w:r>
      <w:r>
        <w:t>the</w:t>
      </w:r>
      <w:r>
        <w:rPr>
          <w:spacing w:val="-4"/>
        </w:rPr>
        <w:t xml:space="preserve"> </w:t>
      </w:r>
      <w:r>
        <w:t xml:space="preserve">Jewish community, delivered via the Internet. </w:t>
      </w:r>
      <w:r>
        <w:rPr>
          <w:i/>
        </w:rPr>
        <w:t>Journal of Anxiety Disorders, 24,</w:t>
      </w:r>
      <w:r>
        <w:rPr>
          <w:i/>
        </w:rPr>
        <w:t xml:space="preserve"> </w:t>
      </w:r>
      <w:r>
        <w:t>799–808.</w:t>
      </w:r>
    </w:p>
    <w:p w14:paraId="2FC07B97" w14:textId="77777777" w:rsidR="005B323A" w:rsidRDefault="0026499D">
      <w:pPr>
        <w:spacing w:before="120"/>
        <w:ind w:left="667" w:right="265" w:hanging="447"/>
        <w:rPr>
          <w:sz w:val="24"/>
        </w:rPr>
      </w:pPr>
      <w:r>
        <w:rPr>
          <w:sz w:val="24"/>
        </w:rPr>
        <w:t>Roth,</w:t>
      </w:r>
      <w:r>
        <w:rPr>
          <w:spacing w:val="-5"/>
          <w:sz w:val="24"/>
        </w:rPr>
        <w:t xml:space="preserve"> </w:t>
      </w:r>
      <w:r>
        <w:rPr>
          <w:sz w:val="24"/>
        </w:rPr>
        <w:t>J.</w:t>
      </w:r>
      <w:r>
        <w:rPr>
          <w:spacing w:val="-3"/>
          <w:sz w:val="24"/>
        </w:rPr>
        <w:t xml:space="preserve"> </w:t>
      </w:r>
      <w:r>
        <w:rPr>
          <w:sz w:val="24"/>
        </w:rPr>
        <w:t>D.</w:t>
      </w:r>
      <w:r>
        <w:rPr>
          <w:spacing w:val="-3"/>
          <w:sz w:val="24"/>
        </w:rPr>
        <w:t xml:space="preserve"> </w:t>
      </w:r>
      <w:r>
        <w:rPr>
          <w:sz w:val="24"/>
        </w:rPr>
        <w:t>(2005).</w:t>
      </w:r>
      <w:r>
        <w:rPr>
          <w:spacing w:val="-3"/>
          <w:sz w:val="24"/>
        </w:rPr>
        <w:t xml:space="preserve"> </w:t>
      </w:r>
      <w:r>
        <w:rPr>
          <w:sz w:val="24"/>
        </w:rPr>
        <w:t>Group</w:t>
      </w:r>
      <w:r>
        <w:rPr>
          <w:spacing w:val="-3"/>
          <w:sz w:val="24"/>
        </w:rPr>
        <w:t xml:space="preserve"> </w:t>
      </w:r>
      <w:r>
        <w:rPr>
          <w:sz w:val="24"/>
        </w:rPr>
        <w:t>psychotherapy</w:t>
      </w:r>
      <w:r>
        <w:rPr>
          <w:spacing w:val="-5"/>
          <w:sz w:val="24"/>
        </w:rPr>
        <w:t xml:space="preserve"> </w:t>
      </w:r>
      <w:r>
        <w:rPr>
          <w:sz w:val="24"/>
        </w:rPr>
        <w:t>(online):</w:t>
      </w:r>
      <w:r>
        <w:rPr>
          <w:spacing w:val="-3"/>
          <w:sz w:val="24"/>
        </w:rPr>
        <w:t xml:space="preserve"> </w:t>
      </w:r>
      <w:r>
        <w:rPr>
          <w:sz w:val="24"/>
        </w:rPr>
        <w:t>12</w:t>
      </w:r>
      <w:r>
        <w:rPr>
          <w:spacing w:val="-3"/>
          <w:sz w:val="24"/>
        </w:rPr>
        <w:t xml:space="preserve"> </w:t>
      </w:r>
      <w:r>
        <w:rPr>
          <w:sz w:val="24"/>
        </w:rPr>
        <w:t>steps</w:t>
      </w:r>
      <w:r>
        <w:rPr>
          <w:spacing w:val="-3"/>
          <w:sz w:val="24"/>
        </w:rPr>
        <w:t xml:space="preserve"> </w:t>
      </w:r>
      <w:r>
        <w:rPr>
          <w:sz w:val="24"/>
        </w:rPr>
        <w:t>into</w:t>
      </w:r>
      <w:r>
        <w:rPr>
          <w:spacing w:val="-3"/>
          <w:sz w:val="24"/>
        </w:rPr>
        <w:t xml:space="preserve"> </w:t>
      </w:r>
      <w:r>
        <w:rPr>
          <w:sz w:val="24"/>
        </w:rPr>
        <w:t>cyberspace.</w:t>
      </w:r>
      <w:r>
        <w:rPr>
          <w:spacing w:val="-2"/>
          <w:sz w:val="24"/>
        </w:rPr>
        <w:t xml:space="preserve"> </w:t>
      </w:r>
      <w:r>
        <w:rPr>
          <w:i/>
          <w:sz w:val="24"/>
        </w:rPr>
        <w:t xml:space="preserve">Addiction Professional, 3, </w:t>
      </w:r>
      <w:r>
        <w:rPr>
          <w:sz w:val="24"/>
        </w:rPr>
        <w:t>46–47.</w:t>
      </w:r>
    </w:p>
    <w:p w14:paraId="06521E89" w14:textId="77777777" w:rsidR="005B323A" w:rsidRDefault="0026499D">
      <w:pPr>
        <w:spacing w:before="120"/>
        <w:ind w:left="667" w:hanging="447"/>
        <w:rPr>
          <w:sz w:val="24"/>
        </w:rPr>
      </w:pPr>
      <w:r>
        <w:rPr>
          <w:sz w:val="24"/>
        </w:rPr>
        <w:t>Roth,</w:t>
      </w:r>
      <w:r>
        <w:rPr>
          <w:spacing w:val="-4"/>
          <w:sz w:val="24"/>
        </w:rPr>
        <w:t xml:space="preserve"> </w:t>
      </w:r>
      <w:r>
        <w:rPr>
          <w:sz w:val="24"/>
        </w:rPr>
        <w:t>J.</w:t>
      </w:r>
      <w:r>
        <w:rPr>
          <w:spacing w:val="-2"/>
          <w:sz w:val="24"/>
        </w:rPr>
        <w:t xml:space="preserve"> </w:t>
      </w:r>
      <w:r>
        <w:rPr>
          <w:sz w:val="24"/>
        </w:rPr>
        <w:t>D.,</w:t>
      </w:r>
      <w:r>
        <w:rPr>
          <w:spacing w:val="-2"/>
          <w:sz w:val="24"/>
        </w:rPr>
        <w:t xml:space="preserve"> </w:t>
      </w:r>
      <w:r>
        <w:rPr>
          <w:sz w:val="24"/>
        </w:rPr>
        <w:t>&amp;</w:t>
      </w:r>
      <w:r>
        <w:rPr>
          <w:spacing w:val="-4"/>
          <w:sz w:val="24"/>
        </w:rPr>
        <w:t xml:space="preserve"> </w:t>
      </w:r>
      <w:r>
        <w:rPr>
          <w:sz w:val="24"/>
        </w:rPr>
        <w:t>Tan,</w:t>
      </w:r>
      <w:r>
        <w:rPr>
          <w:spacing w:val="-2"/>
          <w:sz w:val="24"/>
        </w:rPr>
        <w:t xml:space="preserve"> </w:t>
      </w:r>
      <w:r>
        <w:rPr>
          <w:sz w:val="24"/>
        </w:rPr>
        <w:t>E.</w:t>
      </w:r>
      <w:r>
        <w:rPr>
          <w:spacing w:val="-2"/>
          <w:sz w:val="24"/>
        </w:rPr>
        <w:t xml:space="preserve"> </w:t>
      </w:r>
      <w:r>
        <w:rPr>
          <w:sz w:val="24"/>
        </w:rPr>
        <w:t>M. (2007).</w:t>
      </w:r>
      <w:r>
        <w:rPr>
          <w:spacing w:val="-2"/>
          <w:sz w:val="24"/>
        </w:rPr>
        <w:t xml:space="preserve"> </w:t>
      </w:r>
      <w:r>
        <w:rPr>
          <w:sz w:val="24"/>
        </w:rPr>
        <w:t>Analysis</w:t>
      </w:r>
      <w:r>
        <w:rPr>
          <w:spacing w:val="-2"/>
          <w:sz w:val="24"/>
        </w:rPr>
        <w:t xml:space="preserve"> </w:t>
      </w:r>
      <w:r>
        <w:rPr>
          <w:sz w:val="24"/>
        </w:rPr>
        <w:t>of</w:t>
      </w:r>
      <w:r>
        <w:rPr>
          <w:spacing w:val="-2"/>
          <w:sz w:val="24"/>
        </w:rPr>
        <w:t xml:space="preserve"> </w:t>
      </w:r>
      <w:r>
        <w:rPr>
          <w:sz w:val="24"/>
        </w:rPr>
        <w:t>an</w:t>
      </w:r>
      <w:r>
        <w:rPr>
          <w:spacing w:val="-2"/>
          <w:sz w:val="24"/>
        </w:rPr>
        <w:t xml:space="preserve"> </w:t>
      </w:r>
      <w:r>
        <w:rPr>
          <w:sz w:val="24"/>
        </w:rPr>
        <w:t>online</w:t>
      </w:r>
      <w:r>
        <w:rPr>
          <w:spacing w:val="-3"/>
          <w:sz w:val="24"/>
        </w:rPr>
        <w:t xml:space="preserve"> </w:t>
      </w:r>
      <w:r>
        <w:rPr>
          <w:sz w:val="24"/>
        </w:rPr>
        <w:t>Al-Anon</w:t>
      </w:r>
      <w:r>
        <w:rPr>
          <w:spacing w:val="-3"/>
          <w:sz w:val="24"/>
        </w:rPr>
        <w:t xml:space="preserve"> </w:t>
      </w:r>
      <w:r>
        <w:rPr>
          <w:sz w:val="24"/>
        </w:rPr>
        <w:t>meeting.</w:t>
      </w:r>
      <w:r>
        <w:rPr>
          <w:spacing w:val="-3"/>
          <w:sz w:val="24"/>
        </w:rPr>
        <w:t xml:space="preserve"> </w:t>
      </w:r>
      <w:r>
        <w:rPr>
          <w:i/>
          <w:sz w:val="24"/>
        </w:rPr>
        <w:t>Journal</w:t>
      </w:r>
      <w:r>
        <w:rPr>
          <w:i/>
          <w:spacing w:val="-3"/>
          <w:sz w:val="24"/>
        </w:rPr>
        <w:t xml:space="preserve"> </w:t>
      </w:r>
      <w:r>
        <w:rPr>
          <w:i/>
          <w:sz w:val="24"/>
        </w:rPr>
        <w:t>of</w:t>
      </w:r>
      <w:r>
        <w:rPr>
          <w:i/>
          <w:spacing w:val="-2"/>
          <w:sz w:val="24"/>
        </w:rPr>
        <w:t xml:space="preserve"> </w:t>
      </w:r>
      <w:r>
        <w:rPr>
          <w:i/>
          <w:sz w:val="24"/>
        </w:rPr>
        <w:t>Groups</w:t>
      </w:r>
      <w:r>
        <w:rPr>
          <w:i/>
          <w:spacing w:val="-2"/>
          <w:sz w:val="24"/>
        </w:rPr>
        <w:t xml:space="preserve"> </w:t>
      </w:r>
      <w:r>
        <w:rPr>
          <w:i/>
          <w:sz w:val="24"/>
        </w:rPr>
        <w:t>in</w:t>
      </w:r>
      <w:r>
        <w:rPr>
          <w:i/>
          <w:sz w:val="24"/>
        </w:rPr>
        <w:t xml:space="preserve"> Addiction &amp; Recovery, 2, </w:t>
      </w:r>
      <w:r>
        <w:rPr>
          <w:sz w:val="24"/>
        </w:rPr>
        <w:t>5–39.</w:t>
      </w:r>
    </w:p>
    <w:p w14:paraId="176A169C" w14:textId="77777777" w:rsidR="005B323A" w:rsidRDefault="0026499D">
      <w:pPr>
        <w:pStyle w:val="BodyText"/>
        <w:ind w:right="265" w:hanging="447"/>
      </w:pPr>
      <w:r>
        <w:t>Roth, J. D., &amp; Tan, E. M. (2008). Spirituality and recovery from familial aspects of alcohol and other</w:t>
      </w:r>
      <w:r>
        <w:rPr>
          <w:spacing w:val="-6"/>
        </w:rPr>
        <w:t xml:space="preserve"> </w:t>
      </w:r>
      <w:r>
        <w:t>drug</w:t>
      </w:r>
      <w:r>
        <w:rPr>
          <w:spacing w:val="-6"/>
        </w:rPr>
        <w:t xml:space="preserve"> </w:t>
      </w:r>
      <w:r>
        <w:t>problems:</w:t>
      </w:r>
      <w:r>
        <w:rPr>
          <w:spacing w:val="-4"/>
        </w:rPr>
        <w:t xml:space="preserve"> </w:t>
      </w:r>
      <w:r>
        <w:t>Analysis</w:t>
      </w:r>
      <w:r>
        <w:rPr>
          <w:spacing w:val="-4"/>
        </w:rPr>
        <w:t xml:space="preserve"> </w:t>
      </w:r>
      <w:r>
        <w:t>of</w:t>
      </w:r>
      <w:r>
        <w:rPr>
          <w:spacing w:val="-3"/>
        </w:rPr>
        <w:t xml:space="preserve"> </w:t>
      </w:r>
      <w:r>
        <w:t>an</w:t>
      </w:r>
      <w:r>
        <w:rPr>
          <w:spacing w:val="-4"/>
        </w:rPr>
        <w:t xml:space="preserve"> </w:t>
      </w:r>
      <w:r>
        <w:t>online</w:t>
      </w:r>
      <w:r>
        <w:rPr>
          <w:spacing w:val="-5"/>
        </w:rPr>
        <w:t xml:space="preserve"> </w:t>
      </w:r>
      <w:r>
        <w:t>Al-Anon</w:t>
      </w:r>
      <w:r>
        <w:rPr>
          <w:spacing w:val="-4"/>
        </w:rPr>
        <w:t xml:space="preserve"> </w:t>
      </w:r>
      <w:r>
        <w:t>meeting.</w:t>
      </w:r>
      <w:r>
        <w:rPr>
          <w:spacing w:val="-3"/>
        </w:rPr>
        <w:t xml:space="preserve"> </w:t>
      </w:r>
      <w:r>
        <w:rPr>
          <w:i/>
        </w:rPr>
        <w:t>Alcohol</w:t>
      </w:r>
      <w:r>
        <w:rPr>
          <w:i/>
          <w:spacing w:val="-4"/>
        </w:rPr>
        <w:t xml:space="preserve"> </w:t>
      </w:r>
      <w:r>
        <w:rPr>
          <w:i/>
        </w:rPr>
        <w:t>Treatment</w:t>
      </w:r>
      <w:r>
        <w:rPr>
          <w:i/>
          <w:spacing w:val="-4"/>
        </w:rPr>
        <w:t xml:space="preserve"> </w:t>
      </w:r>
      <w:r>
        <w:rPr>
          <w:i/>
        </w:rPr>
        <w:t xml:space="preserve">Quarterly, 26, </w:t>
      </w:r>
      <w:r>
        <w:t>399–426.</w:t>
      </w:r>
    </w:p>
    <w:p w14:paraId="5BF211EC" w14:textId="77777777" w:rsidR="005B323A" w:rsidRDefault="005B323A">
      <w:pPr>
        <w:sectPr w:rsidR="005B323A">
          <w:pgSz w:w="12240" w:h="15840"/>
          <w:pgMar w:top="1300" w:right="1220" w:bottom="1080" w:left="1220" w:header="722" w:footer="887" w:gutter="0"/>
          <w:cols w:space="720"/>
        </w:sectPr>
      </w:pPr>
    </w:p>
    <w:p w14:paraId="70A66DDD" w14:textId="77777777" w:rsidR="005B323A" w:rsidRDefault="0026499D">
      <w:pPr>
        <w:pStyle w:val="BodyText"/>
        <w:spacing w:before="124"/>
        <w:ind w:left="666" w:hanging="447"/>
      </w:pPr>
      <w:r>
        <w:lastRenderedPageBreak/>
        <w:t>Rothbaum, B</w:t>
      </w:r>
      <w:r>
        <w:t>. O., Hodges, L. F., Ready, D., Graap, K., &amp; Alarcon, R. D. (2001). Virtual reality exposure</w:t>
      </w:r>
      <w:r>
        <w:rPr>
          <w:spacing w:val="-5"/>
        </w:rPr>
        <w:t xml:space="preserve"> </w:t>
      </w:r>
      <w:r>
        <w:t>therapy</w:t>
      </w:r>
      <w:r>
        <w:rPr>
          <w:spacing w:val="-8"/>
        </w:rPr>
        <w:t xml:space="preserve"> </w:t>
      </w:r>
      <w:r>
        <w:t>for</w:t>
      </w:r>
      <w:r>
        <w:rPr>
          <w:spacing w:val="-3"/>
        </w:rPr>
        <w:t xml:space="preserve"> </w:t>
      </w:r>
      <w:r>
        <w:t>Vietnam</w:t>
      </w:r>
      <w:r>
        <w:rPr>
          <w:spacing w:val="-3"/>
        </w:rPr>
        <w:t xml:space="preserve"> </w:t>
      </w:r>
      <w:r>
        <w:t>veterans</w:t>
      </w:r>
      <w:r>
        <w:rPr>
          <w:spacing w:val="-3"/>
        </w:rPr>
        <w:t xml:space="preserve"> </w:t>
      </w:r>
      <w:r>
        <w:t>with</w:t>
      </w:r>
      <w:r>
        <w:rPr>
          <w:spacing w:val="-3"/>
        </w:rPr>
        <w:t xml:space="preserve"> </w:t>
      </w:r>
      <w:r>
        <w:t>posttraumatic</w:t>
      </w:r>
      <w:r>
        <w:rPr>
          <w:spacing w:val="-3"/>
        </w:rPr>
        <w:t xml:space="preserve"> </w:t>
      </w:r>
      <w:r>
        <w:t>stress</w:t>
      </w:r>
      <w:r>
        <w:rPr>
          <w:spacing w:val="-3"/>
        </w:rPr>
        <w:t xml:space="preserve"> </w:t>
      </w:r>
      <w:r>
        <w:t xml:space="preserve">disorder. </w:t>
      </w:r>
      <w:r>
        <w:rPr>
          <w:i/>
        </w:rPr>
        <w:t>Journal</w:t>
      </w:r>
      <w:r>
        <w:rPr>
          <w:i/>
          <w:spacing w:val="-3"/>
        </w:rPr>
        <w:t xml:space="preserve"> </w:t>
      </w:r>
      <w:r>
        <w:rPr>
          <w:i/>
        </w:rPr>
        <w:t>of</w:t>
      </w:r>
      <w:r>
        <w:rPr>
          <w:i/>
          <w:spacing w:val="-3"/>
        </w:rPr>
        <w:t xml:space="preserve"> </w:t>
      </w:r>
      <w:r>
        <w:rPr>
          <w:i/>
        </w:rPr>
        <w:t xml:space="preserve">Clinical Psychiatry, 62, </w:t>
      </w:r>
      <w:r>
        <w:t>617–622.</w:t>
      </w:r>
    </w:p>
    <w:p w14:paraId="3BD19D0A" w14:textId="77777777" w:rsidR="005B323A" w:rsidRDefault="0026499D">
      <w:pPr>
        <w:spacing w:before="120"/>
        <w:ind w:left="666" w:hanging="447"/>
        <w:rPr>
          <w:sz w:val="24"/>
        </w:rPr>
      </w:pPr>
      <w:r>
        <w:rPr>
          <w:sz w:val="24"/>
        </w:rPr>
        <w:t>Rothbaum,</w:t>
      </w:r>
      <w:r>
        <w:rPr>
          <w:spacing w:val="-2"/>
          <w:sz w:val="24"/>
        </w:rPr>
        <w:t xml:space="preserve"> </w:t>
      </w:r>
      <w:r>
        <w:rPr>
          <w:sz w:val="24"/>
        </w:rPr>
        <w:t>B.</w:t>
      </w:r>
      <w:r>
        <w:rPr>
          <w:spacing w:val="-2"/>
          <w:sz w:val="24"/>
        </w:rPr>
        <w:t xml:space="preserve"> </w:t>
      </w:r>
      <w:r>
        <w:rPr>
          <w:sz w:val="24"/>
        </w:rPr>
        <w:t>O.,</w:t>
      </w:r>
      <w:r>
        <w:rPr>
          <w:spacing w:val="-2"/>
          <w:sz w:val="24"/>
        </w:rPr>
        <w:t xml:space="preserve"> </w:t>
      </w:r>
      <w:r>
        <w:rPr>
          <w:sz w:val="24"/>
        </w:rPr>
        <w:t>Rizzo,</w:t>
      </w:r>
      <w:r>
        <w:rPr>
          <w:spacing w:val="-5"/>
          <w:sz w:val="24"/>
        </w:rPr>
        <w:t xml:space="preserve"> </w:t>
      </w:r>
      <w:r>
        <w:rPr>
          <w:sz w:val="24"/>
        </w:rPr>
        <w:t>A.</w:t>
      </w:r>
      <w:r>
        <w:rPr>
          <w:spacing w:val="-2"/>
          <w:sz w:val="24"/>
        </w:rPr>
        <w:t xml:space="preserve"> </w:t>
      </w:r>
      <w:r>
        <w:rPr>
          <w:sz w:val="24"/>
        </w:rPr>
        <w:t>S.,</w:t>
      </w:r>
      <w:r>
        <w:rPr>
          <w:spacing w:val="-2"/>
          <w:sz w:val="24"/>
        </w:rPr>
        <w:t xml:space="preserve"> </w:t>
      </w:r>
      <w:r>
        <w:rPr>
          <w:sz w:val="24"/>
        </w:rPr>
        <w:t>&amp;</w:t>
      </w:r>
      <w:r>
        <w:rPr>
          <w:spacing w:val="-4"/>
          <w:sz w:val="24"/>
        </w:rPr>
        <w:t xml:space="preserve"> </w:t>
      </w:r>
      <w:r>
        <w:rPr>
          <w:sz w:val="24"/>
        </w:rPr>
        <w:t>Difede,</w:t>
      </w:r>
      <w:r>
        <w:rPr>
          <w:spacing w:val="-2"/>
          <w:sz w:val="24"/>
        </w:rPr>
        <w:t xml:space="preserve"> </w:t>
      </w:r>
      <w:r>
        <w:rPr>
          <w:sz w:val="24"/>
        </w:rPr>
        <w:t>J.</w:t>
      </w:r>
      <w:r>
        <w:rPr>
          <w:spacing w:val="-2"/>
          <w:sz w:val="24"/>
        </w:rPr>
        <w:t xml:space="preserve"> </w:t>
      </w:r>
      <w:r>
        <w:rPr>
          <w:sz w:val="24"/>
        </w:rPr>
        <w:t>(2010).</w:t>
      </w:r>
      <w:r>
        <w:rPr>
          <w:spacing w:val="-2"/>
          <w:sz w:val="24"/>
        </w:rPr>
        <w:t xml:space="preserve"> </w:t>
      </w:r>
      <w:r>
        <w:rPr>
          <w:sz w:val="24"/>
        </w:rPr>
        <w:t>Virtual</w:t>
      </w:r>
      <w:r>
        <w:rPr>
          <w:spacing w:val="-2"/>
          <w:sz w:val="24"/>
        </w:rPr>
        <w:t xml:space="preserve"> </w:t>
      </w:r>
      <w:r>
        <w:rPr>
          <w:sz w:val="24"/>
        </w:rPr>
        <w:t>reality</w:t>
      </w:r>
      <w:r>
        <w:rPr>
          <w:spacing w:val="-7"/>
          <w:sz w:val="24"/>
        </w:rPr>
        <w:t xml:space="preserve"> </w:t>
      </w:r>
      <w:r>
        <w:rPr>
          <w:sz w:val="24"/>
        </w:rPr>
        <w:t>exposure</w:t>
      </w:r>
      <w:r>
        <w:rPr>
          <w:spacing w:val="-3"/>
          <w:sz w:val="24"/>
        </w:rPr>
        <w:t xml:space="preserve"> </w:t>
      </w:r>
      <w:r>
        <w:rPr>
          <w:sz w:val="24"/>
        </w:rPr>
        <w:t>therapy</w:t>
      </w:r>
      <w:r>
        <w:rPr>
          <w:spacing w:val="-5"/>
          <w:sz w:val="24"/>
        </w:rPr>
        <w:t xml:space="preserve"> </w:t>
      </w:r>
      <w:r>
        <w:rPr>
          <w:sz w:val="24"/>
        </w:rPr>
        <w:t>for</w:t>
      </w:r>
      <w:r>
        <w:rPr>
          <w:spacing w:val="-4"/>
          <w:sz w:val="24"/>
        </w:rPr>
        <w:t xml:space="preserve"> </w:t>
      </w:r>
      <w:r>
        <w:rPr>
          <w:sz w:val="24"/>
        </w:rPr>
        <w:t xml:space="preserve">combat- related posttraumatic stress disorder. </w:t>
      </w:r>
      <w:r>
        <w:rPr>
          <w:i/>
          <w:sz w:val="24"/>
        </w:rPr>
        <w:t xml:space="preserve">Annals of the New York Academy of Sciences, 1208, </w:t>
      </w:r>
      <w:r>
        <w:rPr>
          <w:spacing w:val="-2"/>
          <w:sz w:val="24"/>
        </w:rPr>
        <w:t>126–132.</w:t>
      </w:r>
    </w:p>
    <w:p w14:paraId="738255E2" w14:textId="77777777" w:rsidR="005B323A" w:rsidRDefault="0026499D">
      <w:pPr>
        <w:pStyle w:val="BodyText"/>
        <w:ind w:left="220"/>
      </w:pPr>
      <w:r>
        <w:t>Rothert,</w:t>
      </w:r>
      <w:r>
        <w:rPr>
          <w:spacing w:val="-3"/>
        </w:rPr>
        <w:t xml:space="preserve"> </w:t>
      </w:r>
      <w:r>
        <w:t>K.,</w:t>
      </w:r>
      <w:r>
        <w:rPr>
          <w:spacing w:val="-2"/>
        </w:rPr>
        <w:t xml:space="preserve"> </w:t>
      </w:r>
      <w:r>
        <w:t>Strecher,</w:t>
      </w:r>
      <w:r>
        <w:rPr>
          <w:spacing w:val="-2"/>
        </w:rPr>
        <w:t xml:space="preserve"> </w:t>
      </w:r>
      <w:r>
        <w:t>V.</w:t>
      </w:r>
      <w:r>
        <w:rPr>
          <w:spacing w:val="-2"/>
        </w:rPr>
        <w:t xml:space="preserve"> </w:t>
      </w:r>
      <w:r>
        <w:t>J.,</w:t>
      </w:r>
      <w:r>
        <w:rPr>
          <w:spacing w:val="-2"/>
        </w:rPr>
        <w:t xml:space="preserve"> </w:t>
      </w:r>
      <w:r>
        <w:t>Doyle,</w:t>
      </w:r>
      <w:r>
        <w:rPr>
          <w:spacing w:val="-1"/>
        </w:rPr>
        <w:t xml:space="preserve"> </w:t>
      </w:r>
      <w:r>
        <w:t>L.</w:t>
      </w:r>
      <w:r>
        <w:rPr>
          <w:spacing w:val="-1"/>
        </w:rPr>
        <w:t xml:space="preserve"> </w:t>
      </w:r>
      <w:r>
        <w:t>A.,</w:t>
      </w:r>
      <w:r>
        <w:rPr>
          <w:spacing w:val="-2"/>
        </w:rPr>
        <w:t xml:space="preserve"> </w:t>
      </w:r>
      <w:r>
        <w:t>Caplan,</w:t>
      </w:r>
      <w:r>
        <w:rPr>
          <w:spacing w:val="-1"/>
        </w:rPr>
        <w:t xml:space="preserve"> </w:t>
      </w:r>
      <w:r>
        <w:t>W.</w:t>
      </w:r>
      <w:r>
        <w:rPr>
          <w:spacing w:val="-2"/>
        </w:rPr>
        <w:t xml:space="preserve"> </w:t>
      </w:r>
      <w:r>
        <w:t>M.,</w:t>
      </w:r>
      <w:r>
        <w:rPr>
          <w:spacing w:val="-5"/>
        </w:rPr>
        <w:t xml:space="preserve"> </w:t>
      </w:r>
      <w:r>
        <w:t>Joyce,</w:t>
      </w:r>
      <w:r>
        <w:rPr>
          <w:spacing w:val="-3"/>
        </w:rPr>
        <w:t xml:space="preserve"> </w:t>
      </w:r>
      <w:r>
        <w:t>J.</w:t>
      </w:r>
      <w:r>
        <w:rPr>
          <w:spacing w:val="-2"/>
        </w:rPr>
        <w:t xml:space="preserve"> </w:t>
      </w:r>
      <w:r>
        <w:t>S.,</w:t>
      </w:r>
      <w:r>
        <w:rPr>
          <w:spacing w:val="-5"/>
        </w:rPr>
        <w:t xml:space="preserve"> </w:t>
      </w:r>
      <w:r>
        <w:t>Jimison,</w:t>
      </w:r>
      <w:r>
        <w:rPr>
          <w:spacing w:val="-3"/>
        </w:rPr>
        <w:t xml:space="preserve"> </w:t>
      </w:r>
      <w:r>
        <w:t>H.</w:t>
      </w:r>
      <w:r>
        <w:rPr>
          <w:spacing w:val="-2"/>
        </w:rPr>
        <w:t xml:space="preserve"> </w:t>
      </w:r>
      <w:r>
        <w:t>B.,</w:t>
      </w:r>
      <w:r>
        <w:rPr>
          <w:spacing w:val="-2"/>
        </w:rPr>
        <w:t xml:space="preserve"> </w:t>
      </w:r>
      <w:r>
        <w:t>…</w:t>
      </w:r>
      <w:r>
        <w:rPr>
          <w:spacing w:val="-3"/>
        </w:rPr>
        <w:t xml:space="preserve"> </w:t>
      </w:r>
      <w:r>
        <w:t>Roth,</w:t>
      </w:r>
      <w:r>
        <w:rPr>
          <w:spacing w:val="-2"/>
        </w:rPr>
        <w:t xml:space="preserve"> </w:t>
      </w:r>
      <w:r>
        <w:rPr>
          <w:spacing w:val="-5"/>
        </w:rPr>
        <w:t>M.</w:t>
      </w:r>
    </w:p>
    <w:p w14:paraId="6A25A35A" w14:textId="77777777" w:rsidR="005B323A" w:rsidRDefault="0026499D">
      <w:pPr>
        <w:pStyle w:val="ListParagraph"/>
        <w:numPr>
          <w:ilvl w:val="0"/>
          <w:numId w:val="1"/>
        </w:numPr>
        <w:tabs>
          <w:tab w:val="left" w:pos="960"/>
        </w:tabs>
        <w:ind w:right="375" w:firstLine="0"/>
        <w:rPr>
          <w:sz w:val="24"/>
        </w:rPr>
      </w:pPr>
      <w:r>
        <w:rPr>
          <w:sz w:val="24"/>
        </w:rPr>
        <w:t>(2006).</w:t>
      </w:r>
      <w:r>
        <w:rPr>
          <w:spacing w:val="-4"/>
          <w:sz w:val="24"/>
        </w:rPr>
        <w:t xml:space="preserve"> </w:t>
      </w:r>
      <w:r>
        <w:rPr>
          <w:sz w:val="24"/>
        </w:rPr>
        <w:t>Web-based</w:t>
      </w:r>
      <w:r>
        <w:rPr>
          <w:spacing w:val="-4"/>
          <w:sz w:val="24"/>
        </w:rPr>
        <w:t xml:space="preserve"> </w:t>
      </w:r>
      <w:r>
        <w:rPr>
          <w:sz w:val="24"/>
        </w:rPr>
        <w:t>weight</w:t>
      </w:r>
      <w:r>
        <w:rPr>
          <w:spacing w:val="-4"/>
          <w:sz w:val="24"/>
        </w:rPr>
        <w:t xml:space="preserve"> </w:t>
      </w:r>
      <w:r>
        <w:rPr>
          <w:sz w:val="24"/>
        </w:rPr>
        <w:t>management</w:t>
      </w:r>
      <w:r>
        <w:rPr>
          <w:spacing w:val="-4"/>
          <w:sz w:val="24"/>
        </w:rPr>
        <w:t xml:space="preserve"> </w:t>
      </w:r>
      <w:r>
        <w:rPr>
          <w:sz w:val="24"/>
        </w:rPr>
        <w:t>programs</w:t>
      </w:r>
      <w:r>
        <w:rPr>
          <w:spacing w:val="-1"/>
          <w:sz w:val="24"/>
        </w:rPr>
        <w:t xml:space="preserve"> </w:t>
      </w:r>
      <w:r>
        <w:rPr>
          <w:sz w:val="24"/>
        </w:rPr>
        <w:t>in</w:t>
      </w:r>
      <w:r>
        <w:rPr>
          <w:spacing w:val="-4"/>
          <w:sz w:val="24"/>
        </w:rPr>
        <w:t xml:space="preserve"> </w:t>
      </w:r>
      <w:r>
        <w:rPr>
          <w:sz w:val="24"/>
        </w:rPr>
        <w:t>an</w:t>
      </w:r>
      <w:r>
        <w:rPr>
          <w:spacing w:val="-4"/>
          <w:sz w:val="24"/>
        </w:rPr>
        <w:t xml:space="preserve"> </w:t>
      </w:r>
      <w:r>
        <w:rPr>
          <w:sz w:val="24"/>
        </w:rPr>
        <w:t>integrated</w:t>
      </w:r>
      <w:r>
        <w:rPr>
          <w:spacing w:val="-4"/>
          <w:sz w:val="24"/>
        </w:rPr>
        <w:t xml:space="preserve"> </w:t>
      </w:r>
      <w:r>
        <w:rPr>
          <w:sz w:val="24"/>
        </w:rPr>
        <w:t>health</w:t>
      </w:r>
      <w:r>
        <w:rPr>
          <w:spacing w:val="-4"/>
          <w:sz w:val="24"/>
        </w:rPr>
        <w:t xml:space="preserve"> </w:t>
      </w:r>
      <w:r>
        <w:rPr>
          <w:sz w:val="24"/>
        </w:rPr>
        <w:t>care</w:t>
      </w:r>
      <w:r>
        <w:rPr>
          <w:spacing w:val="-5"/>
          <w:sz w:val="24"/>
        </w:rPr>
        <w:t xml:space="preserve"> </w:t>
      </w:r>
      <w:r>
        <w:rPr>
          <w:sz w:val="24"/>
        </w:rPr>
        <w:t>setting:</w:t>
      </w:r>
      <w:r>
        <w:rPr>
          <w:spacing w:val="-4"/>
          <w:sz w:val="24"/>
        </w:rPr>
        <w:t xml:space="preserve"> </w:t>
      </w:r>
      <w:r>
        <w:rPr>
          <w:sz w:val="24"/>
        </w:rPr>
        <w:t xml:space="preserve">A randomized, controlled trial. </w:t>
      </w:r>
      <w:r>
        <w:rPr>
          <w:i/>
          <w:sz w:val="24"/>
        </w:rPr>
        <w:t xml:space="preserve">Obesity Research, 14, </w:t>
      </w:r>
      <w:r>
        <w:rPr>
          <w:sz w:val="24"/>
        </w:rPr>
        <w:t>266–272.</w:t>
      </w:r>
    </w:p>
    <w:p w14:paraId="40F8B565" w14:textId="77777777" w:rsidR="005B323A" w:rsidRDefault="0026499D">
      <w:pPr>
        <w:spacing w:before="121"/>
        <w:ind w:left="666" w:hanging="447"/>
        <w:rPr>
          <w:sz w:val="24"/>
        </w:rPr>
      </w:pPr>
      <w:r>
        <w:rPr>
          <w:sz w:val="24"/>
        </w:rPr>
        <w:t xml:space="preserve">Rotondi, A. J. (2010). Schizophrenia. In M. A. Cucciare &amp; K. R. Weingardt (Eds.), </w:t>
      </w:r>
      <w:r>
        <w:rPr>
          <w:i/>
          <w:sz w:val="24"/>
        </w:rPr>
        <w:t>Using technology</w:t>
      </w:r>
      <w:r>
        <w:rPr>
          <w:i/>
          <w:spacing w:val="-4"/>
          <w:sz w:val="24"/>
        </w:rPr>
        <w:t xml:space="preserve"> </w:t>
      </w:r>
      <w:r>
        <w:rPr>
          <w:i/>
          <w:sz w:val="24"/>
        </w:rPr>
        <w:t>to</w:t>
      </w:r>
      <w:r>
        <w:rPr>
          <w:i/>
          <w:spacing w:val="-4"/>
          <w:sz w:val="24"/>
        </w:rPr>
        <w:t xml:space="preserve"> </w:t>
      </w:r>
      <w:r>
        <w:rPr>
          <w:i/>
          <w:sz w:val="24"/>
        </w:rPr>
        <w:t>support</w:t>
      </w:r>
      <w:r>
        <w:rPr>
          <w:i/>
          <w:spacing w:val="-4"/>
          <w:sz w:val="24"/>
        </w:rPr>
        <w:t xml:space="preserve"> </w:t>
      </w:r>
      <w:r>
        <w:rPr>
          <w:i/>
          <w:sz w:val="24"/>
        </w:rPr>
        <w:t>evidence-based</w:t>
      </w:r>
      <w:r>
        <w:rPr>
          <w:i/>
          <w:spacing w:val="-4"/>
          <w:sz w:val="24"/>
        </w:rPr>
        <w:t xml:space="preserve"> </w:t>
      </w:r>
      <w:r>
        <w:rPr>
          <w:i/>
          <w:sz w:val="24"/>
        </w:rPr>
        <w:t>behavioral</w:t>
      </w:r>
      <w:r>
        <w:rPr>
          <w:i/>
          <w:spacing w:val="-4"/>
          <w:sz w:val="24"/>
        </w:rPr>
        <w:t xml:space="preserve"> </w:t>
      </w:r>
      <w:r>
        <w:rPr>
          <w:i/>
          <w:sz w:val="24"/>
        </w:rPr>
        <w:t>health</w:t>
      </w:r>
      <w:r>
        <w:rPr>
          <w:i/>
          <w:spacing w:val="-4"/>
          <w:sz w:val="24"/>
        </w:rPr>
        <w:t xml:space="preserve"> </w:t>
      </w:r>
      <w:r>
        <w:rPr>
          <w:i/>
          <w:sz w:val="24"/>
        </w:rPr>
        <w:t>practices:</w:t>
      </w:r>
      <w:r>
        <w:rPr>
          <w:i/>
          <w:spacing w:val="-4"/>
          <w:sz w:val="24"/>
        </w:rPr>
        <w:t xml:space="preserve"> </w:t>
      </w:r>
      <w:r>
        <w:rPr>
          <w:i/>
          <w:sz w:val="24"/>
        </w:rPr>
        <w:t>A</w:t>
      </w:r>
      <w:r>
        <w:rPr>
          <w:i/>
          <w:spacing w:val="-5"/>
          <w:sz w:val="24"/>
        </w:rPr>
        <w:t xml:space="preserve"> </w:t>
      </w:r>
      <w:r>
        <w:rPr>
          <w:i/>
          <w:sz w:val="24"/>
        </w:rPr>
        <w:t>clinician’s</w:t>
      </w:r>
      <w:r>
        <w:rPr>
          <w:i/>
          <w:spacing w:val="-4"/>
          <w:sz w:val="24"/>
        </w:rPr>
        <w:t xml:space="preserve"> </w:t>
      </w:r>
      <w:r>
        <w:rPr>
          <w:i/>
          <w:sz w:val="24"/>
        </w:rPr>
        <w:t>guide</w:t>
      </w:r>
      <w:r>
        <w:rPr>
          <w:i/>
          <w:spacing w:val="-5"/>
          <w:sz w:val="24"/>
        </w:rPr>
        <w:t xml:space="preserve"> </w:t>
      </w:r>
      <w:r>
        <w:rPr>
          <w:sz w:val="24"/>
        </w:rPr>
        <w:t>(pp. 69–89). New York: Routledge/Taylor &amp; Francis Group.</w:t>
      </w:r>
    </w:p>
    <w:p w14:paraId="2053CDA4" w14:textId="77777777" w:rsidR="005B323A" w:rsidRDefault="0026499D">
      <w:pPr>
        <w:pStyle w:val="BodyText"/>
        <w:ind w:left="666" w:hanging="447"/>
      </w:pPr>
      <w:r>
        <w:t>Rotondi, A. J., Anderson, C. M., Haas, G. L., Eack, S. M., Spring, M. B., Ganguli, R., … Rosenstock, J. (2010). Web-based psychoeducati</w:t>
      </w:r>
      <w:r>
        <w:t>onal intervention for persons with schizophrenia</w:t>
      </w:r>
      <w:r>
        <w:rPr>
          <w:spacing w:val="-4"/>
        </w:rPr>
        <w:t xml:space="preserve"> </w:t>
      </w:r>
      <w:r>
        <w:t>and</w:t>
      </w:r>
      <w:r>
        <w:rPr>
          <w:spacing w:val="-4"/>
        </w:rPr>
        <w:t xml:space="preserve"> </w:t>
      </w:r>
      <w:r>
        <w:t>their</w:t>
      </w:r>
      <w:r>
        <w:rPr>
          <w:spacing w:val="-5"/>
        </w:rPr>
        <w:t xml:space="preserve"> </w:t>
      </w:r>
      <w:r>
        <w:t>supporters:</w:t>
      </w:r>
      <w:r>
        <w:rPr>
          <w:spacing w:val="-4"/>
        </w:rPr>
        <w:t xml:space="preserve"> </w:t>
      </w:r>
      <w:r>
        <w:t>One-year</w:t>
      </w:r>
      <w:r>
        <w:rPr>
          <w:spacing w:val="-4"/>
        </w:rPr>
        <w:t xml:space="preserve"> </w:t>
      </w:r>
      <w:r>
        <w:t>outcomes.</w:t>
      </w:r>
      <w:r>
        <w:rPr>
          <w:spacing w:val="-4"/>
        </w:rPr>
        <w:t xml:space="preserve"> </w:t>
      </w:r>
      <w:r>
        <w:rPr>
          <w:i/>
        </w:rPr>
        <w:t>Psychiatric</w:t>
      </w:r>
      <w:r>
        <w:rPr>
          <w:i/>
          <w:spacing w:val="-4"/>
        </w:rPr>
        <w:t xml:space="preserve"> </w:t>
      </w:r>
      <w:r>
        <w:rPr>
          <w:i/>
        </w:rPr>
        <w:t>Services,</w:t>
      </w:r>
      <w:r>
        <w:rPr>
          <w:i/>
          <w:spacing w:val="-4"/>
        </w:rPr>
        <w:t xml:space="preserve"> </w:t>
      </w:r>
      <w:r>
        <w:rPr>
          <w:i/>
        </w:rPr>
        <w:t>61</w:t>
      </w:r>
      <w:r>
        <w:t>,</w:t>
      </w:r>
      <w:r>
        <w:rPr>
          <w:spacing w:val="-4"/>
        </w:rPr>
        <w:t xml:space="preserve"> </w:t>
      </w:r>
      <w:r>
        <w:t>1099–1105.</w:t>
      </w:r>
    </w:p>
    <w:p w14:paraId="4A04E046" w14:textId="77777777" w:rsidR="005B323A" w:rsidRDefault="0026499D">
      <w:pPr>
        <w:pStyle w:val="BodyText"/>
        <w:ind w:right="220" w:hanging="447"/>
      </w:pPr>
      <w:r>
        <w:t>Rotondi, A. J., Sinkule, J., Haas, G. L., Spring, M. B., Litschge, C. M., Newhill, C. E., … Anderson,</w:t>
      </w:r>
      <w:r>
        <w:rPr>
          <w:spacing w:val="-4"/>
        </w:rPr>
        <w:t xml:space="preserve"> </w:t>
      </w:r>
      <w:r>
        <w:t>C.</w:t>
      </w:r>
      <w:r>
        <w:rPr>
          <w:spacing w:val="-4"/>
        </w:rPr>
        <w:t xml:space="preserve"> </w:t>
      </w:r>
      <w:r>
        <w:t>M.</w:t>
      </w:r>
      <w:r>
        <w:rPr>
          <w:spacing w:val="-4"/>
        </w:rPr>
        <w:t xml:space="preserve"> </w:t>
      </w:r>
      <w:r>
        <w:t>(2007).</w:t>
      </w:r>
      <w:r>
        <w:rPr>
          <w:spacing w:val="-3"/>
        </w:rPr>
        <w:t xml:space="preserve"> </w:t>
      </w:r>
      <w:r>
        <w:t>Designing</w:t>
      </w:r>
      <w:r>
        <w:rPr>
          <w:spacing w:val="-6"/>
        </w:rPr>
        <w:t xml:space="preserve"> </w:t>
      </w:r>
      <w:r>
        <w:t>Websites</w:t>
      </w:r>
      <w:r>
        <w:rPr>
          <w:spacing w:val="-4"/>
        </w:rPr>
        <w:t xml:space="preserve"> </w:t>
      </w:r>
      <w:r>
        <w:t>for</w:t>
      </w:r>
      <w:r>
        <w:rPr>
          <w:spacing w:val="-6"/>
        </w:rPr>
        <w:t xml:space="preserve"> </w:t>
      </w:r>
      <w:r>
        <w:t>persons</w:t>
      </w:r>
      <w:r>
        <w:rPr>
          <w:spacing w:val="-4"/>
        </w:rPr>
        <w:t xml:space="preserve"> </w:t>
      </w:r>
      <w:r>
        <w:t>with</w:t>
      </w:r>
      <w:r>
        <w:rPr>
          <w:spacing w:val="-4"/>
        </w:rPr>
        <w:t xml:space="preserve"> </w:t>
      </w:r>
      <w:r>
        <w:t>cognitive</w:t>
      </w:r>
      <w:r>
        <w:rPr>
          <w:spacing w:val="-4"/>
        </w:rPr>
        <w:t xml:space="preserve"> </w:t>
      </w:r>
      <w:r>
        <w:t>deficits:</w:t>
      </w:r>
      <w:r>
        <w:rPr>
          <w:spacing w:val="-4"/>
        </w:rPr>
        <w:t xml:space="preserve"> </w:t>
      </w:r>
      <w:r>
        <w:t>Design</w:t>
      </w:r>
      <w:r>
        <w:rPr>
          <w:spacing w:val="-4"/>
        </w:rPr>
        <w:t xml:space="preserve"> </w:t>
      </w:r>
      <w:r>
        <w:t>and usability of a psychoeducational intervention for persons with severe men</w:t>
      </w:r>
      <w:r>
        <w:t>tal illness.</w:t>
      </w:r>
    </w:p>
    <w:p w14:paraId="381CB326" w14:textId="77777777" w:rsidR="005B323A" w:rsidRDefault="0026499D">
      <w:pPr>
        <w:ind w:left="667"/>
        <w:rPr>
          <w:sz w:val="24"/>
        </w:rPr>
      </w:pPr>
      <w:r>
        <w:rPr>
          <w:i/>
          <w:sz w:val="24"/>
        </w:rPr>
        <w:t>Psychological</w:t>
      </w:r>
      <w:r>
        <w:rPr>
          <w:i/>
          <w:spacing w:val="-4"/>
          <w:sz w:val="24"/>
        </w:rPr>
        <w:t xml:space="preserve"> </w:t>
      </w:r>
      <w:r>
        <w:rPr>
          <w:i/>
          <w:sz w:val="24"/>
        </w:rPr>
        <w:t>Services,</w:t>
      </w:r>
      <w:r>
        <w:rPr>
          <w:i/>
          <w:spacing w:val="-1"/>
          <w:sz w:val="24"/>
        </w:rPr>
        <w:t xml:space="preserve"> </w:t>
      </w:r>
      <w:r>
        <w:rPr>
          <w:i/>
          <w:sz w:val="24"/>
        </w:rPr>
        <w:t>4,</w:t>
      </w:r>
      <w:r>
        <w:rPr>
          <w:i/>
          <w:spacing w:val="-2"/>
          <w:sz w:val="24"/>
        </w:rPr>
        <w:t xml:space="preserve"> </w:t>
      </w:r>
      <w:r>
        <w:rPr>
          <w:spacing w:val="-2"/>
          <w:sz w:val="24"/>
        </w:rPr>
        <w:t>202–224.</w:t>
      </w:r>
    </w:p>
    <w:p w14:paraId="40118ADA" w14:textId="77777777" w:rsidR="005B323A" w:rsidRDefault="0026499D">
      <w:pPr>
        <w:pStyle w:val="BodyText"/>
        <w:ind w:right="150" w:hanging="447"/>
      </w:pPr>
      <w:r>
        <w:t>Rotondi, A. J., Sinkule, J., &amp; Spring, M. (2005). An interactive Web-based intervention for persons</w:t>
      </w:r>
      <w:r>
        <w:rPr>
          <w:spacing w:val="-3"/>
        </w:rPr>
        <w:t xml:space="preserve"> </w:t>
      </w:r>
      <w:r>
        <w:t>with</w:t>
      </w:r>
      <w:r>
        <w:rPr>
          <w:spacing w:val="-3"/>
        </w:rPr>
        <w:t xml:space="preserve"> </w:t>
      </w:r>
      <w:r>
        <w:t>TBI</w:t>
      </w:r>
      <w:r>
        <w:rPr>
          <w:spacing w:val="-4"/>
        </w:rPr>
        <w:t xml:space="preserve"> </w:t>
      </w:r>
      <w:r>
        <w:t>and</w:t>
      </w:r>
      <w:r>
        <w:rPr>
          <w:spacing w:val="-3"/>
        </w:rPr>
        <w:t xml:space="preserve"> </w:t>
      </w:r>
      <w:r>
        <w:t>their</w:t>
      </w:r>
      <w:r>
        <w:rPr>
          <w:spacing w:val="-3"/>
        </w:rPr>
        <w:t xml:space="preserve"> </w:t>
      </w:r>
      <w:r>
        <w:t>families:</w:t>
      </w:r>
      <w:r>
        <w:rPr>
          <w:spacing w:val="-3"/>
        </w:rPr>
        <w:t xml:space="preserve"> </w:t>
      </w:r>
      <w:r>
        <w:t>Use</w:t>
      </w:r>
      <w:r>
        <w:rPr>
          <w:spacing w:val="-3"/>
        </w:rPr>
        <w:t xml:space="preserve"> </w:t>
      </w:r>
      <w:r>
        <w:t>and</w:t>
      </w:r>
      <w:r>
        <w:rPr>
          <w:spacing w:val="-3"/>
        </w:rPr>
        <w:t xml:space="preserve"> </w:t>
      </w:r>
      <w:r>
        <w:t>evaluation</w:t>
      </w:r>
      <w:r>
        <w:rPr>
          <w:spacing w:val="-3"/>
        </w:rPr>
        <w:t xml:space="preserve"> </w:t>
      </w:r>
      <w:r>
        <w:t>by</w:t>
      </w:r>
      <w:r>
        <w:rPr>
          <w:spacing w:val="-8"/>
        </w:rPr>
        <w:t xml:space="preserve"> </w:t>
      </w:r>
      <w:r>
        <w:t>female</w:t>
      </w:r>
      <w:r>
        <w:rPr>
          <w:spacing w:val="-4"/>
        </w:rPr>
        <w:t xml:space="preserve"> </w:t>
      </w:r>
      <w:r>
        <w:t>significant</w:t>
      </w:r>
      <w:r>
        <w:rPr>
          <w:spacing w:val="-3"/>
        </w:rPr>
        <w:t xml:space="preserve"> </w:t>
      </w:r>
      <w:r>
        <w:t>others.</w:t>
      </w:r>
      <w:r>
        <w:rPr>
          <w:spacing w:val="-1"/>
        </w:rPr>
        <w:t xml:space="preserve"> </w:t>
      </w:r>
      <w:r>
        <w:rPr>
          <w:i/>
        </w:rPr>
        <w:t>Journal of Head Trauma Rehabi</w:t>
      </w:r>
      <w:r>
        <w:rPr>
          <w:i/>
        </w:rPr>
        <w:t xml:space="preserve">litation, 20, </w:t>
      </w:r>
      <w:r>
        <w:t>173–185.</w:t>
      </w:r>
    </w:p>
    <w:p w14:paraId="7C08A30F" w14:textId="77777777" w:rsidR="005B323A" w:rsidRDefault="0026499D">
      <w:pPr>
        <w:pStyle w:val="BodyText"/>
        <w:spacing w:before="121"/>
        <w:ind w:right="265" w:hanging="447"/>
      </w:pPr>
      <w:r>
        <w:t>Rotondi, A. J., Spring, M., Grady, J., Simpson, R., Luther, J., Abebe, K. Z., … Haas, G. L. (2012).</w:t>
      </w:r>
      <w:r>
        <w:rPr>
          <w:spacing w:val="-4"/>
        </w:rPr>
        <w:t xml:space="preserve"> </w:t>
      </w:r>
      <w:r>
        <w:t>Use</w:t>
      </w:r>
      <w:r>
        <w:rPr>
          <w:spacing w:val="-5"/>
        </w:rPr>
        <w:t xml:space="preserve"> </w:t>
      </w:r>
      <w:r>
        <w:t>of</w:t>
      </w:r>
      <w:r>
        <w:rPr>
          <w:spacing w:val="-3"/>
        </w:rPr>
        <w:t xml:space="preserve"> </w:t>
      </w:r>
      <w:r>
        <w:t>a</w:t>
      </w:r>
      <w:r>
        <w:rPr>
          <w:spacing w:val="-5"/>
        </w:rPr>
        <w:t xml:space="preserve"> </w:t>
      </w:r>
      <w:r>
        <w:t>fractional</w:t>
      </w:r>
      <w:r>
        <w:rPr>
          <w:spacing w:val="-4"/>
        </w:rPr>
        <w:t xml:space="preserve"> </w:t>
      </w:r>
      <w:r>
        <w:t>factorial</w:t>
      </w:r>
      <w:r>
        <w:rPr>
          <w:spacing w:val="-4"/>
        </w:rPr>
        <w:t xml:space="preserve"> </w:t>
      </w:r>
      <w:r>
        <w:t>experiment</w:t>
      </w:r>
      <w:r>
        <w:rPr>
          <w:spacing w:val="-4"/>
        </w:rPr>
        <w:t xml:space="preserve"> </w:t>
      </w:r>
      <w:r>
        <w:t>to</w:t>
      </w:r>
      <w:r>
        <w:rPr>
          <w:spacing w:val="-4"/>
        </w:rPr>
        <w:t xml:space="preserve"> </w:t>
      </w:r>
      <w:r>
        <w:t>assess</w:t>
      </w:r>
      <w:r>
        <w:rPr>
          <w:spacing w:val="-4"/>
        </w:rPr>
        <w:t xml:space="preserve"> </w:t>
      </w:r>
      <w:r>
        <w:t>the</w:t>
      </w:r>
      <w:r>
        <w:rPr>
          <w:spacing w:val="-4"/>
        </w:rPr>
        <w:t xml:space="preserve"> </w:t>
      </w:r>
      <w:r>
        <w:t>e-healthcare</w:t>
      </w:r>
      <w:r>
        <w:rPr>
          <w:spacing w:val="-4"/>
        </w:rPr>
        <w:t xml:space="preserve"> </w:t>
      </w:r>
      <w:r>
        <w:t>application</w:t>
      </w:r>
      <w:r>
        <w:rPr>
          <w:spacing w:val="-4"/>
        </w:rPr>
        <w:t xml:space="preserve"> </w:t>
      </w:r>
      <w:r>
        <w:t xml:space="preserve">design needs of persons with dual diagnosis. </w:t>
      </w:r>
      <w:r>
        <w:rPr>
          <w:i/>
        </w:rPr>
        <w:t xml:space="preserve">Journal of Dual Diagnosis, 8, </w:t>
      </w:r>
      <w:r>
        <w:t>277–282.</w:t>
      </w:r>
    </w:p>
    <w:p w14:paraId="72647CCB" w14:textId="77777777" w:rsidR="005B323A" w:rsidRDefault="0026499D">
      <w:pPr>
        <w:spacing w:before="120"/>
        <w:ind w:left="667" w:hanging="447"/>
        <w:rPr>
          <w:sz w:val="24"/>
        </w:rPr>
      </w:pPr>
      <w:r>
        <w:rPr>
          <w:sz w:val="24"/>
        </w:rPr>
        <w:t>Rowland,</w:t>
      </w:r>
      <w:r>
        <w:rPr>
          <w:spacing w:val="-3"/>
          <w:sz w:val="24"/>
        </w:rPr>
        <w:t xml:space="preserve"> </w:t>
      </w:r>
      <w:r>
        <w:rPr>
          <w:sz w:val="24"/>
        </w:rPr>
        <w:t>J.</w:t>
      </w:r>
      <w:r>
        <w:rPr>
          <w:spacing w:val="-3"/>
          <w:sz w:val="24"/>
        </w:rPr>
        <w:t xml:space="preserve"> </w:t>
      </w:r>
      <w:r>
        <w:rPr>
          <w:sz w:val="24"/>
        </w:rPr>
        <w:t>L.,</w:t>
      </w:r>
      <w:r>
        <w:rPr>
          <w:spacing w:val="-3"/>
          <w:sz w:val="24"/>
        </w:rPr>
        <w:t xml:space="preserve"> </w:t>
      </w:r>
      <w:r>
        <w:rPr>
          <w:sz w:val="24"/>
        </w:rPr>
        <w:t>White,</w:t>
      </w:r>
      <w:r>
        <w:rPr>
          <w:spacing w:val="-3"/>
          <w:sz w:val="24"/>
        </w:rPr>
        <w:t xml:space="preserve"> </w:t>
      </w:r>
      <w:r>
        <w:rPr>
          <w:sz w:val="24"/>
        </w:rPr>
        <w:t>G.</w:t>
      </w:r>
      <w:r>
        <w:rPr>
          <w:spacing w:val="-3"/>
          <w:sz w:val="24"/>
        </w:rPr>
        <w:t xml:space="preserve"> </w:t>
      </w:r>
      <w:r>
        <w:rPr>
          <w:sz w:val="24"/>
        </w:rPr>
        <w:t>W.,</w:t>
      </w:r>
      <w:r>
        <w:rPr>
          <w:spacing w:val="-3"/>
          <w:sz w:val="24"/>
        </w:rPr>
        <w:t xml:space="preserve"> </w:t>
      </w:r>
      <w:r>
        <w:rPr>
          <w:sz w:val="24"/>
        </w:rPr>
        <w:t>&amp;</w:t>
      </w:r>
      <w:r>
        <w:rPr>
          <w:spacing w:val="-5"/>
          <w:sz w:val="24"/>
        </w:rPr>
        <w:t xml:space="preserve"> </w:t>
      </w:r>
      <w:r>
        <w:rPr>
          <w:sz w:val="24"/>
        </w:rPr>
        <w:t>Wyatt,</w:t>
      </w:r>
      <w:r>
        <w:rPr>
          <w:spacing w:val="-3"/>
          <w:sz w:val="24"/>
        </w:rPr>
        <w:t xml:space="preserve"> </w:t>
      </w:r>
      <w:r>
        <w:rPr>
          <w:sz w:val="24"/>
        </w:rPr>
        <w:t>D.</w:t>
      </w:r>
      <w:r>
        <w:rPr>
          <w:spacing w:val="-3"/>
          <w:sz w:val="24"/>
        </w:rPr>
        <w:t xml:space="preserve"> </w:t>
      </w:r>
      <w:r>
        <w:rPr>
          <w:sz w:val="24"/>
        </w:rPr>
        <w:t>A.</w:t>
      </w:r>
      <w:r>
        <w:rPr>
          <w:spacing w:val="-3"/>
          <w:sz w:val="24"/>
        </w:rPr>
        <w:t xml:space="preserve"> </w:t>
      </w:r>
      <w:r>
        <w:rPr>
          <w:sz w:val="24"/>
        </w:rPr>
        <w:t>(2006).</w:t>
      </w:r>
      <w:r>
        <w:rPr>
          <w:spacing w:val="-3"/>
          <w:sz w:val="24"/>
        </w:rPr>
        <w:t xml:space="preserve"> </w:t>
      </w:r>
      <w:r>
        <w:rPr>
          <w:sz w:val="24"/>
        </w:rPr>
        <w:t>Analysis</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intervention</w:t>
      </w:r>
      <w:r>
        <w:rPr>
          <w:spacing w:val="-3"/>
          <w:sz w:val="24"/>
        </w:rPr>
        <w:t xml:space="preserve"> </w:t>
      </w:r>
      <w:r>
        <w:rPr>
          <w:sz w:val="24"/>
        </w:rPr>
        <w:t>to</w:t>
      </w:r>
      <w:r>
        <w:rPr>
          <w:spacing w:val="-3"/>
          <w:sz w:val="24"/>
        </w:rPr>
        <w:t xml:space="preserve"> </w:t>
      </w:r>
      <w:r>
        <w:rPr>
          <w:sz w:val="24"/>
        </w:rPr>
        <w:t>reduce</w:t>
      </w:r>
      <w:r>
        <w:rPr>
          <w:spacing w:val="-4"/>
          <w:sz w:val="24"/>
        </w:rPr>
        <w:t xml:space="preserve"> </w:t>
      </w:r>
      <w:r>
        <w:rPr>
          <w:sz w:val="24"/>
        </w:rPr>
        <w:t xml:space="preserve">or prevent secondary conditions for people with spinal cord injuries. </w:t>
      </w:r>
      <w:r>
        <w:rPr>
          <w:i/>
          <w:sz w:val="24"/>
        </w:rPr>
        <w:t xml:space="preserve">Journal of </w:t>
      </w:r>
      <w:r>
        <w:rPr>
          <w:i/>
          <w:sz w:val="24"/>
        </w:rPr>
        <w:t xml:space="preserve">Clinical Psychology in Medical Settings, 13, </w:t>
      </w:r>
      <w:r>
        <w:rPr>
          <w:sz w:val="24"/>
        </w:rPr>
        <w:t>263–271.</w:t>
      </w:r>
    </w:p>
    <w:p w14:paraId="14146BD0" w14:textId="77777777" w:rsidR="005B323A" w:rsidRDefault="0026499D">
      <w:pPr>
        <w:pStyle w:val="BodyText"/>
        <w:ind w:right="264" w:hanging="447"/>
      </w:pPr>
      <w:r>
        <w:t>Roy, H., &amp; Gillett, T. (2008). E-mail: A new technique for forming a therapeutic alliance with high-risk young</w:t>
      </w:r>
      <w:r>
        <w:rPr>
          <w:spacing w:val="-6"/>
        </w:rPr>
        <w:t xml:space="preserve"> </w:t>
      </w:r>
      <w:r>
        <w:t>people</w:t>
      </w:r>
      <w:r>
        <w:rPr>
          <w:spacing w:val="-4"/>
        </w:rPr>
        <w:t xml:space="preserve"> </w:t>
      </w:r>
      <w:r>
        <w:t>failing</w:t>
      </w:r>
      <w:r>
        <w:rPr>
          <w:spacing w:val="-5"/>
        </w:rPr>
        <w:t xml:space="preserve"> </w:t>
      </w:r>
      <w:r>
        <w:t>to</w:t>
      </w:r>
      <w:r>
        <w:rPr>
          <w:spacing w:val="-4"/>
        </w:rPr>
        <w:t xml:space="preserve"> </w:t>
      </w:r>
      <w:r>
        <w:t>engage</w:t>
      </w:r>
      <w:r>
        <w:rPr>
          <w:spacing w:val="-5"/>
        </w:rPr>
        <w:t xml:space="preserve"> </w:t>
      </w:r>
      <w:r>
        <w:t>with</w:t>
      </w:r>
      <w:r>
        <w:rPr>
          <w:spacing w:val="-4"/>
        </w:rPr>
        <w:t xml:space="preserve"> </w:t>
      </w:r>
      <w:r>
        <w:t>mental</w:t>
      </w:r>
      <w:r>
        <w:rPr>
          <w:spacing w:val="-4"/>
        </w:rPr>
        <w:t xml:space="preserve"> </w:t>
      </w:r>
      <w:r>
        <w:t>health</w:t>
      </w:r>
      <w:r>
        <w:rPr>
          <w:spacing w:val="-4"/>
        </w:rPr>
        <w:t xml:space="preserve"> </w:t>
      </w:r>
      <w:r>
        <w:t>services?</w:t>
      </w:r>
      <w:r>
        <w:rPr>
          <w:spacing w:val="-1"/>
        </w:rPr>
        <w:t xml:space="preserve"> </w:t>
      </w:r>
      <w:r>
        <w:t>A</w:t>
      </w:r>
      <w:r>
        <w:rPr>
          <w:spacing w:val="-4"/>
        </w:rPr>
        <w:t xml:space="preserve"> </w:t>
      </w:r>
      <w:r>
        <w:t>case</w:t>
      </w:r>
      <w:r>
        <w:rPr>
          <w:spacing w:val="-5"/>
        </w:rPr>
        <w:t xml:space="preserve"> </w:t>
      </w:r>
      <w:r>
        <w:t xml:space="preserve">study. </w:t>
      </w:r>
      <w:r>
        <w:rPr>
          <w:i/>
        </w:rPr>
        <w:t>Clinical</w:t>
      </w:r>
      <w:r>
        <w:rPr>
          <w:i/>
        </w:rPr>
        <w:t xml:space="preserve"> Child Psychology and Psychiatry, 13, </w:t>
      </w:r>
      <w:r>
        <w:t>95–103.</w:t>
      </w:r>
    </w:p>
    <w:p w14:paraId="6E78CBF9" w14:textId="77777777" w:rsidR="005B323A" w:rsidRDefault="0026499D">
      <w:pPr>
        <w:pStyle w:val="BodyText"/>
        <w:spacing w:before="121"/>
        <w:ind w:right="285" w:hanging="447"/>
      </w:pPr>
      <w:r>
        <w:t>Roy,</w:t>
      </w:r>
      <w:r>
        <w:rPr>
          <w:spacing w:val="-3"/>
        </w:rPr>
        <w:t xml:space="preserve"> </w:t>
      </w:r>
      <w:r>
        <w:t>M.</w:t>
      </w:r>
      <w:r>
        <w:rPr>
          <w:spacing w:val="-3"/>
        </w:rPr>
        <w:t xml:space="preserve"> </w:t>
      </w:r>
      <w:r>
        <w:t>J.,</w:t>
      </w:r>
      <w:r>
        <w:rPr>
          <w:spacing w:val="-3"/>
        </w:rPr>
        <w:t xml:space="preserve"> </w:t>
      </w:r>
      <w:r>
        <w:t>Taylor,</w:t>
      </w:r>
      <w:r>
        <w:rPr>
          <w:spacing w:val="-3"/>
        </w:rPr>
        <w:t xml:space="preserve"> </w:t>
      </w:r>
      <w:r>
        <w:t>P.,</w:t>
      </w:r>
      <w:r>
        <w:rPr>
          <w:spacing w:val="-3"/>
        </w:rPr>
        <w:t xml:space="preserve"> </w:t>
      </w:r>
      <w:r>
        <w:t>Runge,</w:t>
      </w:r>
      <w:r>
        <w:rPr>
          <w:spacing w:val="-3"/>
        </w:rPr>
        <w:t xml:space="preserve"> </w:t>
      </w:r>
      <w:r>
        <w:t>W.,</w:t>
      </w:r>
      <w:r>
        <w:rPr>
          <w:spacing w:val="-3"/>
        </w:rPr>
        <w:t xml:space="preserve"> </w:t>
      </w:r>
      <w:r>
        <w:t>Grigsby,</w:t>
      </w:r>
      <w:r>
        <w:rPr>
          <w:spacing w:val="-3"/>
        </w:rPr>
        <w:t xml:space="preserve"> </w:t>
      </w:r>
      <w:r>
        <w:t>E.,</w:t>
      </w:r>
      <w:r>
        <w:rPr>
          <w:spacing w:val="-3"/>
        </w:rPr>
        <w:t xml:space="preserve"> </w:t>
      </w:r>
      <w:r>
        <w:t>Woolley,</w:t>
      </w:r>
      <w:r>
        <w:rPr>
          <w:spacing w:val="-3"/>
        </w:rPr>
        <w:t xml:space="preserve"> </w:t>
      </w:r>
      <w:r>
        <w:t>M.,</w:t>
      </w:r>
      <w:r>
        <w:rPr>
          <w:spacing w:val="-1"/>
        </w:rPr>
        <w:t xml:space="preserve"> </w:t>
      </w:r>
      <w:r>
        <w:t>&amp;</w:t>
      </w:r>
      <w:r>
        <w:rPr>
          <w:spacing w:val="-5"/>
        </w:rPr>
        <w:t xml:space="preserve"> </w:t>
      </w:r>
      <w:r>
        <w:t>Torgeson,</w:t>
      </w:r>
      <w:r>
        <w:rPr>
          <w:spacing w:val="-1"/>
        </w:rPr>
        <w:t xml:space="preserve"> </w:t>
      </w:r>
      <w:r>
        <w:t>T.</w:t>
      </w:r>
      <w:r>
        <w:rPr>
          <w:spacing w:val="-3"/>
        </w:rPr>
        <w:t xml:space="preserve"> </w:t>
      </w:r>
      <w:r>
        <w:t>(2012).</w:t>
      </w:r>
      <w:r>
        <w:rPr>
          <w:spacing w:val="-3"/>
        </w:rPr>
        <w:t xml:space="preserve"> </w:t>
      </w:r>
      <w:r>
        <w:t xml:space="preserve">Web-based post-traumatic stress disorder education for military family members. </w:t>
      </w:r>
      <w:r>
        <w:rPr>
          <w:i/>
        </w:rPr>
        <w:t xml:space="preserve">Military Medicine, 177, </w:t>
      </w:r>
      <w:r>
        <w:t>284–290.</w:t>
      </w:r>
    </w:p>
    <w:p w14:paraId="2B35FF40" w14:textId="77777777" w:rsidR="005B323A" w:rsidRDefault="0026499D">
      <w:pPr>
        <w:pStyle w:val="BodyText"/>
        <w:ind w:left="220"/>
      </w:pPr>
      <w:r>
        <w:t>Roy-Byrne,</w:t>
      </w:r>
      <w:r>
        <w:rPr>
          <w:spacing w:val="-3"/>
        </w:rPr>
        <w:t xml:space="preserve"> </w:t>
      </w:r>
      <w:r>
        <w:t>P.</w:t>
      </w:r>
      <w:r>
        <w:t>,</w:t>
      </w:r>
      <w:r>
        <w:rPr>
          <w:spacing w:val="-2"/>
        </w:rPr>
        <w:t xml:space="preserve"> </w:t>
      </w:r>
      <w:r>
        <w:t>Craske, M.</w:t>
      </w:r>
      <w:r>
        <w:rPr>
          <w:spacing w:val="-2"/>
        </w:rPr>
        <w:t xml:space="preserve"> </w:t>
      </w:r>
      <w:r>
        <w:t>G.,</w:t>
      </w:r>
      <w:r>
        <w:rPr>
          <w:spacing w:val="-2"/>
        </w:rPr>
        <w:t xml:space="preserve"> </w:t>
      </w:r>
      <w:r>
        <w:t>Sullivan,</w:t>
      </w:r>
      <w:r>
        <w:rPr>
          <w:spacing w:val="-2"/>
        </w:rPr>
        <w:t xml:space="preserve"> </w:t>
      </w:r>
      <w:r>
        <w:t>G.,</w:t>
      </w:r>
      <w:r>
        <w:rPr>
          <w:spacing w:val="-2"/>
        </w:rPr>
        <w:t xml:space="preserve"> </w:t>
      </w:r>
      <w:r>
        <w:t>Rose,</w:t>
      </w:r>
      <w:r>
        <w:rPr>
          <w:spacing w:val="-2"/>
        </w:rPr>
        <w:t xml:space="preserve"> </w:t>
      </w:r>
      <w:r>
        <w:t>R.</w:t>
      </w:r>
      <w:r>
        <w:rPr>
          <w:spacing w:val="-2"/>
        </w:rPr>
        <w:t xml:space="preserve"> </w:t>
      </w:r>
      <w:r>
        <w:t>D.,</w:t>
      </w:r>
      <w:r>
        <w:rPr>
          <w:spacing w:val="-2"/>
        </w:rPr>
        <w:t xml:space="preserve"> </w:t>
      </w:r>
      <w:r>
        <w:t>Edlund,</w:t>
      </w:r>
      <w:r>
        <w:rPr>
          <w:spacing w:val="-2"/>
        </w:rPr>
        <w:t xml:space="preserve"> </w:t>
      </w:r>
      <w:r>
        <w:t>M.</w:t>
      </w:r>
      <w:r>
        <w:rPr>
          <w:spacing w:val="-2"/>
        </w:rPr>
        <w:t xml:space="preserve"> </w:t>
      </w:r>
      <w:r>
        <w:t>J.,</w:t>
      </w:r>
      <w:r>
        <w:rPr>
          <w:spacing w:val="-2"/>
        </w:rPr>
        <w:t xml:space="preserve"> </w:t>
      </w:r>
      <w:r>
        <w:t>Lang,</w:t>
      </w:r>
      <w:r>
        <w:rPr>
          <w:spacing w:val="-2"/>
        </w:rPr>
        <w:t xml:space="preserve"> </w:t>
      </w:r>
      <w:r>
        <w:t>A.</w:t>
      </w:r>
      <w:r>
        <w:rPr>
          <w:spacing w:val="-2"/>
        </w:rPr>
        <w:t xml:space="preserve"> </w:t>
      </w:r>
      <w:r>
        <w:t>J.,</w:t>
      </w:r>
      <w:r>
        <w:rPr>
          <w:spacing w:val="-2"/>
        </w:rPr>
        <w:t xml:space="preserve"> </w:t>
      </w:r>
      <w:r>
        <w:t>…</w:t>
      </w:r>
      <w:r>
        <w:rPr>
          <w:spacing w:val="-2"/>
        </w:rPr>
        <w:t xml:space="preserve"> </w:t>
      </w:r>
      <w:r>
        <w:t>Stein,</w:t>
      </w:r>
      <w:r>
        <w:rPr>
          <w:spacing w:val="-2"/>
        </w:rPr>
        <w:t xml:space="preserve"> </w:t>
      </w:r>
      <w:r>
        <w:rPr>
          <w:spacing w:val="-5"/>
        </w:rPr>
        <w:t>M.</w:t>
      </w:r>
    </w:p>
    <w:p w14:paraId="518E1463" w14:textId="77777777" w:rsidR="005B323A" w:rsidRDefault="0026499D">
      <w:pPr>
        <w:pStyle w:val="ListParagraph"/>
        <w:numPr>
          <w:ilvl w:val="0"/>
          <w:numId w:val="1"/>
        </w:numPr>
        <w:tabs>
          <w:tab w:val="left" w:pos="946"/>
        </w:tabs>
        <w:ind w:left="667" w:right="512" w:firstLine="0"/>
        <w:rPr>
          <w:sz w:val="24"/>
        </w:rPr>
      </w:pPr>
      <w:r>
        <w:rPr>
          <w:sz w:val="24"/>
        </w:rPr>
        <w:t>(2010).</w:t>
      </w:r>
      <w:r>
        <w:rPr>
          <w:spacing w:val="-2"/>
          <w:sz w:val="24"/>
        </w:rPr>
        <w:t xml:space="preserve"> </w:t>
      </w:r>
      <w:r>
        <w:rPr>
          <w:sz w:val="24"/>
        </w:rPr>
        <w:t>Delivery</w:t>
      </w:r>
      <w:r>
        <w:rPr>
          <w:spacing w:val="-8"/>
          <w:sz w:val="24"/>
        </w:rPr>
        <w:t xml:space="preserve"> </w:t>
      </w:r>
      <w:r>
        <w:rPr>
          <w:sz w:val="24"/>
        </w:rPr>
        <w:t>of</w:t>
      </w:r>
      <w:r>
        <w:rPr>
          <w:spacing w:val="-3"/>
          <w:sz w:val="24"/>
        </w:rPr>
        <w:t xml:space="preserve"> </w:t>
      </w:r>
      <w:r>
        <w:rPr>
          <w:sz w:val="24"/>
        </w:rPr>
        <w:t>evidence-based</w:t>
      </w:r>
      <w:r>
        <w:rPr>
          <w:spacing w:val="-3"/>
          <w:sz w:val="24"/>
        </w:rPr>
        <w:t xml:space="preserve"> </w:t>
      </w:r>
      <w:r>
        <w:rPr>
          <w:sz w:val="24"/>
        </w:rPr>
        <w:t>treatment</w:t>
      </w:r>
      <w:r>
        <w:rPr>
          <w:spacing w:val="-3"/>
          <w:sz w:val="24"/>
        </w:rPr>
        <w:t xml:space="preserve"> </w:t>
      </w:r>
      <w:r>
        <w:rPr>
          <w:sz w:val="24"/>
        </w:rPr>
        <w:t>for</w:t>
      </w:r>
      <w:r>
        <w:rPr>
          <w:spacing w:val="-3"/>
          <w:sz w:val="24"/>
        </w:rPr>
        <w:t xml:space="preserve"> </w:t>
      </w:r>
      <w:r>
        <w:rPr>
          <w:sz w:val="24"/>
        </w:rPr>
        <w:t>multiple</w:t>
      </w:r>
      <w:r>
        <w:rPr>
          <w:spacing w:val="-4"/>
          <w:sz w:val="24"/>
        </w:rPr>
        <w:t xml:space="preserve"> </w:t>
      </w:r>
      <w:r>
        <w:rPr>
          <w:sz w:val="24"/>
        </w:rPr>
        <w:t>anxiety</w:t>
      </w:r>
      <w:r>
        <w:rPr>
          <w:spacing w:val="-10"/>
          <w:sz w:val="24"/>
        </w:rPr>
        <w:t xml:space="preserve"> </w:t>
      </w:r>
      <w:r>
        <w:rPr>
          <w:sz w:val="24"/>
        </w:rPr>
        <w:t>disorders</w:t>
      </w:r>
      <w:r>
        <w:rPr>
          <w:spacing w:val="-3"/>
          <w:sz w:val="24"/>
        </w:rPr>
        <w:t xml:space="preserve"> </w:t>
      </w:r>
      <w:r>
        <w:rPr>
          <w:sz w:val="24"/>
        </w:rPr>
        <w:t>in</w:t>
      </w:r>
      <w:r>
        <w:rPr>
          <w:spacing w:val="-3"/>
          <w:sz w:val="24"/>
        </w:rPr>
        <w:t xml:space="preserve"> </w:t>
      </w:r>
      <w:r>
        <w:rPr>
          <w:sz w:val="24"/>
        </w:rPr>
        <w:t xml:space="preserve">primary care: A randomized controlled trial. </w:t>
      </w:r>
      <w:r>
        <w:rPr>
          <w:i/>
          <w:sz w:val="24"/>
        </w:rPr>
        <w:t xml:space="preserve">JAMA, 303, </w:t>
      </w:r>
      <w:r>
        <w:rPr>
          <w:sz w:val="24"/>
        </w:rPr>
        <w:t>1921</w:t>
      </w:r>
      <w:r>
        <w:rPr>
          <w:i/>
          <w:sz w:val="24"/>
        </w:rPr>
        <w:t>–</w:t>
      </w:r>
      <w:r>
        <w:rPr>
          <w:sz w:val="24"/>
        </w:rPr>
        <w:t>1928.</w:t>
      </w:r>
    </w:p>
    <w:p w14:paraId="52B10782" w14:textId="77777777" w:rsidR="005B323A" w:rsidRDefault="0026499D">
      <w:pPr>
        <w:pStyle w:val="BodyText"/>
        <w:ind w:right="265" w:hanging="447"/>
      </w:pPr>
      <w:r>
        <w:t>Ruetsch,</w:t>
      </w:r>
      <w:r>
        <w:rPr>
          <w:spacing w:val="-2"/>
        </w:rPr>
        <w:t xml:space="preserve"> </w:t>
      </w:r>
      <w:r>
        <w:t>C.,</w:t>
      </w:r>
      <w:r>
        <w:rPr>
          <w:spacing w:val="-2"/>
        </w:rPr>
        <w:t xml:space="preserve"> </w:t>
      </w:r>
      <w:r>
        <w:t>Cacciola,</w:t>
      </w:r>
      <w:r>
        <w:rPr>
          <w:spacing w:val="-2"/>
        </w:rPr>
        <w:t xml:space="preserve"> </w:t>
      </w:r>
      <w:r>
        <w:t>J.,</w:t>
      </w:r>
      <w:r>
        <w:rPr>
          <w:spacing w:val="-2"/>
        </w:rPr>
        <w:t xml:space="preserve"> </w:t>
      </w:r>
      <w:r>
        <w:t>&amp;</w:t>
      </w:r>
      <w:r>
        <w:rPr>
          <w:spacing w:val="-4"/>
        </w:rPr>
        <w:t xml:space="preserve"> </w:t>
      </w:r>
      <w:r>
        <w:t>Tkacz,</w:t>
      </w:r>
      <w:r>
        <w:rPr>
          <w:spacing w:val="-2"/>
        </w:rPr>
        <w:t xml:space="preserve"> </w:t>
      </w:r>
      <w:r>
        <w:t>J.</w:t>
      </w:r>
      <w:r>
        <w:rPr>
          <w:spacing w:val="-2"/>
        </w:rPr>
        <w:t xml:space="preserve"> </w:t>
      </w:r>
      <w:r>
        <w:t>(2010).</w:t>
      </w:r>
      <w:r>
        <w:rPr>
          <w:spacing w:val="-2"/>
        </w:rPr>
        <w:t xml:space="preserve"> </w:t>
      </w:r>
      <w:r>
        <w:t>A</w:t>
      </w:r>
      <w:r>
        <w:rPr>
          <w:spacing w:val="-4"/>
        </w:rPr>
        <w:t xml:space="preserve"> </w:t>
      </w:r>
      <w:r>
        <w:t>national</w:t>
      </w:r>
      <w:r>
        <w:rPr>
          <w:spacing w:val="-2"/>
        </w:rPr>
        <w:t xml:space="preserve"> </w:t>
      </w:r>
      <w:r>
        <w:t>study</w:t>
      </w:r>
      <w:r>
        <w:rPr>
          <w:spacing w:val="-10"/>
        </w:rPr>
        <w:t xml:space="preserve"> </w:t>
      </w:r>
      <w:r>
        <w:t>of</w:t>
      </w:r>
      <w:r>
        <w:rPr>
          <w:spacing w:val="-2"/>
        </w:rPr>
        <w:t xml:space="preserve"> </w:t>
      </w:r>
      <w:r>
        <w:t>a</w:t>
      </w:r>
      <w:r>
        <w:rPr>
          <w:spacing w:val="-4"/>
        </w:rPr>
        <w:t xml:space="preserve"> </w:t>
      </w:r>
      <w:r>
        <w:t>telephone</w:t>
      </w:r>
      <w:r>
        <w:rPr>
          <w:spacing w:val="-3"/>
        </w:rPr>
        <w:t xml:space="preserve"> </w:t>
      </w:r>
      <w:r>
        <w:t>support</w:t>
      </w:r>
      <w:r>
        <w:rPr>
          <w:spacing w:val="-2"/>
        </w:rPr>
        <w:t xml:space="preserve"> </w:t>
      </w:r>
      <w:r>
        <w:t>service</w:t>
      </w:r>
      <w:r>
        <w:rPr>
          <w:spacing w:val="-3"/>
        </w:rPr>
        <w:t xml:space="preserve"> </w:t>
      </w:r>
      <w:r>
        <w:t xml:space="preserve">for patients receiving office-based buprenorphine medication–assisted treatment: Study feasibility and sample description. </w:t>
      </w:r>
      <w:r>
        <w:rPr>
          <w:i/>
        </w:rPr>
        <w:t xml:space="preserve">Journal of Substance Abuse Treatment, 39, </w:t>
      </w:r>
      <w:r>
        <w:t>307–317.</w:t>
      </w:r>
    </w:p>
    <w:p w14:paraId="6C79F57E" w14:textId="77777777" w:rsidR="005B323A" w:rsidRDefault="005B323A">
      <w:pPr>
        <w:sectPr w:rsidR="005B323A">
          <w:pgSz w:w="12240" w:h="15840"/>
          <w:pgMar w:top="1300" w:right="1220" w:bottom="1080" w:left="1220" w:header="722" w:footer="887" w:gutter="0"/>
          <w:cols w:space="720"/>
        </w:sectPr>
      </w:pPr>
    </w:p>
    <w:p w14:paraId="1DCBD8DD" w14:textId="77777777" w:rsidR="005B323A" w:rsidRDefault="0026499D">
      <w:pPr>
        <w:pStyle w:val="BodyText"/>
        <w:spacing w:before="124"/>
        <w:ind w:left="666" w:hanging="447"/>
      </w:pPr>
      <w:r>
        <w:lastRenderedPageBreak/>
        <w:t>Ruetsch,</w:t>
      </w:r>
      <w:r>
        <w:rPr>
          <w:spacing w:val="-3"/>
        </w:rPr>
        <w:t xml:space="preserve"> </w:t>
      </w:r>
      <w:r>
        <w:t>C.,</w:t>
      </w:r>
      <w:r>
        <w:rPr>
          <w:spacing w:val="-3"/>
        </w:rPr>
        <w:t xml:space="preserve"> </w:t>
      </w:r>
      <w:r>
        <w:t>Tkacz,</w:t>
      </w:r>
      <w:r>
        <w:rPr>
          <w:spacing w:val="-3"/>
        </w:rPr>
        <w:t xml:space="preserve"> </w:t>
      </w:r>
      <w:r>
        <w:t>J.,</w:t>
      </w:r>
      <w:r>
        <w:rPr>
          <w:spacing w:val="-3"/>
        </w:rPr>
        <w:t xml:space="preserve"> </w:t>
      </w:r>
      <w:r>
        <w:t>McPherson,</w:t>
      </w:r>
      <w:r>
        <w:rPr>
          <w:spacing w:val="-3"/>
        </w:rPr>
        <w:t xml:space="preserve"> </w:t>
      </w:r>
      <w:r>
        <w:t>T.</w:t>
      </w:r>
      <w:r>
        <w:rPr>
          <w:spacing w:val="-1"/>
        </w:rPr>
        <w:t xml:space="preserve"> </w:t>
      </w:r>
      <w:r>
        <w:t>L.,</w:t>
      </w:r>
      <w:r>
        <w:rPr>
          <w:spacing w:val="-2"/>
        </w:rPr>
        <w:t xml:space="preserve"> </w:t>
      </w:r>
      <w:r>
        <w:t>&amp;</w:t>
      </w:r>
      <w:r>
        <w:rPr>
          <w:spacing w:val="-5"/>
        </w:rPr>
        <w:t xml:space="preserve"> </w:t>
      </w:r>
      <w:r>
        <w:t>Cacciola,</w:t>
      </w:r>
      <w:r>
        <w:rPr>
          <w:spacing w:val="-3"/>
        </w:rPr>
        <w:t xml:space="preserve"> </w:t>
      </w:r>
      <w:r>
        <w:t>J.</w:t>
      </w:r>
      <w:r>
        <w:rPr>
          <w:spacing w:val="-3"/>
        </w:rPr>
        <w:t xml:space="preserve"> </w:t>
      </w:r>
      <w:r>
        <w:t>(2012).</w:t>
      </w:r>
      <w:r>
        <w:rPr>
          <w:spacing w:val="-3"/>
        </w:rPr>
        <w:t xml:space="preserve"> </w:t>
      </w:r>
      <w:r>
        <w:t>The</w:t>
      </w:r>
      <w:r>
        <w:rPr>
          <w:spacing w:val="-4"/>
        </w:rPr>
        <w:t xml:space="preserve"> </w:t>
      </w:r>
      <w:r>
        <w:t>effect</w:t>
      </w:r>
      <w:r>
        <w:rPr>
          <w:spacing w:val="-1"/>
        </w:rPr>
        <w:t xml:space="preserve"> </w:t>
      </w:r>
      <w:r>
        <w:t>of</w:t>
      </w:r>
      <w:r>
        <w:rPr>
          <w:spacing w:val="-3"/>
        </w:rPr>
        <w:t xml:space="preserve"> </w:t>
      </w:r>
      <w:r>
        <w:t>telephonic</w:t>
      </w:r>
      <w:r>
        <w:rPr>
          <w:spacing w:val="-4"/>
        </w:rPr>
        <w:t xml:space="preserve"> </w:t>
      </w:r>
      <w:r>
        <w:t xml:space="preserve">patient support on treatment for opioid dependence: Outcomes at one year follow-up. </w:t>
      </w:r>
      <w:r>
        <w:rPr>
          <w:i/>
        </w:rPr>
        <w:t xml:space="preserve">Addictive Behaviors, 37, </w:t>
      </w:r>
      <w:r>
        <w:t>686–689.</w:t>
      </w:r>
    </w:p>
    <w:p w14:paraId="304B53F4" w14:textId="77777777" w:rsidR="005B323A" w:rsidRDefault="0026499D">
      <w:pPr>
        <w:pStyle w:val="BodyText"/>
        <w:ind w:left="666" w:right="169" w:hanging="447"/>
      </w:pPr>
      <w:r>
        <w:t>Ruggiero, K. J., Resnick, H. S., Acierno, R., Carpenter, M. J., Kilpatrick, D. G., Coffey, S. F., … Galea,</w:t>
      </w:r>
      <w:r>
        <w:rPr>
          <w:spacing w:val="-4"/>
        </w:rPr>
        <w:t xml:space="preserve"> </w:t>
      </w:r>
      <w:r>
        <w:t>S.</w:t>
      </w:r>
      <w:r>
        <w:rPr>
          <w:spacing w:val="-4"/>
        </w:rPr>
        <w:t xml:space="preserve"> </w:t>
      </w:r>
      <w:r>
        <w:t>(2006).</w:t>
      </w:r>
      <w:r>
        <w:rPr>
          <w:spacing w:val="-1"/>
        </w:rPr>
        <w:t xml:space="preserve"> </w:t>
      </w:r>
      <w:r>
        <w:t>Internet-based</w:t>
      </w:r>
      <w:r>
        <w:rPr>
          <w:spacing w:val="-4"/>
        </w:rPr>
        <w:t xml:space="preserve"> </w:t>
      </w:r>
      <w:r>
        <w:t>intervention</w:t>
      </w:r>
      <w:r>
        <w:rPr>
          <w:spacing w:val="-4"/>
        </w:rPr>
        <w:t xml:space="preserve"> </w:t>
      </w:r>
      <w:r>
        <w:t>for</w:t>
      </w:r>
      <w:r>
        <w:rPr>
          <w:spacing w:val="-4"/>
        </w:rPr>
        <w:t xml:space="preserve"> </w:t>
      </w:r>
      <w:r>
        <w:t>mental</w:t>
      </w:r>
      <w:r>
        <w:rPr>
          <w:spacing w:val="-4"/>
        </w:rPr>
        <w:t xml:space="preserve"> </w:t>
      </w:r>
      <w:r>
        <w:t>health</w:t>
      </w:r>
      <w:r>
        <w:rPr>
          <w:spacing w:val="-4"/>
        </w:rPr>
        <w:t xml:space="preserve"> </w:t>
      </w:r>
      <w:r>
        <w:t>and</w:t>
      </w:r>
      <w:r>
        <w:rPr>
          <w:spacing w:val="-4"/>
        </w:rPr>
        <w:t xml:space="preserve"> </w:t>
      </w:r>
      <w:r>
        <w:t>substance</w:t>
      </w:r>
      <w:r>
        <w:rPr>
          <w:spacing w:val="-5"/>
        </w:rPr>
        <w:t xml:space="preserve"> </w:t>
      </w:r>
      <w:r>
        <w:t>use</w:t>
      </w:r>
      <w:r>
        <w:rPr>
          <w:spacing w:val="-5"/>
        </w:rPr>
        <w:t xml:space="preserve"> </w:t>
      </w:r>
      <w:r>
        <w:t>problems</w:t>
      </w:r>
      <w:r>
        <w:rPr>
          <w:spacing w:val="-4"/>
        </w:rPr>
        <w:t xml:space="preserve"> </w:t>
      </w:r>
      <w:r>
        <w:t xml:space="preserve">in disaster-affected populations: A pilot feasibility study. </w:t>
      </w:r>
      <w:r>
        <w:rPr>
          <w:i/>
        </w:rPr>
        <w:t>Beha</w:t>
      </w:r>
      <w:r>
        <w:rPr>
          <w:i/>
        </w:rPr>
        <w:t xml:space="preserve">vior Therapy, 37, </w:t>
      </w:r>
      <w:r>
        <w:t>190–205.</w:t>
      </w:r>
    </w:p>
    <w:p w14:paraId="54E07DEC" w14:textId="77777777" w:rsidR="005B323A" w:rsidRDefault="0026499D">
      <w:pPr>
        <w:pStyle w:val="BodyText"/>
        <w:ind w:left="666" w:hanging="447"/>
      </w:pPr>
      <w:r>
        <w:t>Runge,</w:t>
      </w:r>
      <w:r>
        <w:rPr>
          <w:spacing w:val="-3"/>
        </w:rPr>
        <w:t xml:space="preserve"> </w:t>
      </w:r>
      <w:r>
        <w:t>C.,</w:t>
      </w:r>
      <w:r>
        <w:rPr>
          <w:spacing w:val="-1"/>
        </w:rPr>
        <w:t xml:space="preserve"> </w:t>
      </w:r>
      <w:r>
        <w:t>Lecheler,</w:t>
      </w:r>
      <w:r>
        <w:rPr>
          <w:spacing w:val="-3"/>
        </w:rPr>
        <w:t xml:space="preserve"> </w:t>
      </w:r>
      <w:r>
        <w:t>J.,</w:t>
      </w:r>
      <w:r>
        <w:rPr>
          <w:spacing w:val="-6"/>
        </w:rPr>
        <w:t xml:space="preserve"> </w:t>
      </w:r>
      <w:r>
        <w:t>Horn,</w:t>
      </w:r>
      <w:r>
        <w:rPr>
          <w:spacing w:val="-3"/>
        </w:rPr>
        <w:t xml:space="preserve"> </w:t>
      </w:r>
      <w:r>
        <w:t>M.,</w:t>
      </w:r>
      <w:r>
        <w:rPr>
          <w:spacing w:val="-3"/>
        </w:rPr>
        <w:t xml:space="preserve"> </w:t>
      </w:r>
      <w:r>
        <w:t>Tews,</w:t>
      </w:r>
      <w:r>
        <w:rPr>
          <w:spacing w:val="-3"/>
        </w:rPr>
        <w:t xml:space="preserve"> </w:t>
      </w:r>
      <w:r>
        <w:t>J.</w:t>
      </w:r>
      <w:r>
        <w:rPr>
          <w:spacing w:val="-3"/>
        </w:rPr>
        <w:t xml:space="preserve"> </w:t>
      </w:r>
      <w:r>
        <w:t>T.,</w:t>
      </w:r>
      <w:r>
        <w:rPr>
          <w:spacing w:val="-3"/>
        </w:rPr>
        <w:t xml:space="preserve"> </w:t>
      </w:r>
      <w:r>
        <w:t>&amp;</w:t>
      </w:r>
      <w:r>
        <w:rPr>
          <w:spacing w:val="-3"/>
        </w:rPr>
        <w:t xml:space="preserve"> </w:t>
      </w:r>
      <w:r>
        <w:t>Schaefer,</w:t>
      </w:r>
      <w:r>
        <w:rPr>
          <w:spacing w:val="-3"/>
        </w:rPr>
        <w:t xml:space="preserve"> </w:t>
      </w:r>
      <w:r>
        <w:t>M.</w:t>
      </w:r>
      <w:r>
        <w:rPr>
          <w:spacing w:val="-3"/>
        </w:rPr>
        <w:t xml:space="preserve"> </w:t>
      </w:r>
      <w:r>
        <w:t>(2006).</w:t>
      </w:r>
      <w:r>
        <w:rPr>
          <w:spacing w:val="-1"/>
        </w:rPr>
        <w:t xml:space="preserve"> </w:t>
      </w:r>
      <w:r>
        <w:t>Outcomes</w:t>
      </w:r>
      <w:r>
        <w:rPr>
          <w:spacing w:val="-3"/>
        </w:rPr>
        <w:t xml:space="preserve"> </w:t>
      </w:r>
      <w:r>
        <w:t>of</w:t>
      </w:r>
      <w:r>
        <w:rPr>
          <w:spacing w:val="-4"/>
        </w:rPr>
        <w:t xml:space="preserve"> </w:t>
      </w:r>
      <w:r>
        <w:t>a</w:t>
      </w:r>
      <w:r>
        <w:rPr>
          <w:spacing w:val="-1"/>
        </w:rPr>
        <w:t xml:space="preserve"> </w:t>
      </w:r>
      <w:r>
        <w:t xml:space="preserve">Web-based patient education program for asthmatic children and adolescents. </w:t>
      </w:r>
      <w:r>
        <w:rPr>
          <w:i/>
        </w:rPr>
        <w:t xml:space="preserve">Chest, 129, </w:t>
      </w:r>
      <w:r>
        <w:t>581–593.</w:t>
      </w:r>
    </w:p>
    <w:p w14:paraId="434BAF1C" w14:textId="77777777" w:rsidR="005B323A" w:rsidRDefault="0026499D">
      <w:pPr>
        <w:pStyle w:val="BodyText"/>
        <w:ind w:left="666" w:right="265" w:hanging="447"/>
      </w:pPr>
      <w:r>
        <w:t>Ruskin, P. E., Silver-Aylaian, M., Kling, M. A.</w:t>
      </w:r>
      <w:r>
        <w:t>, Reed, S. A., Bradham, D. D., Hebel, J. R., … Hauser, P. (2004). Treatment outcomes in depression: Comparison of remote treatment through</w:t>
      </w:r>
      <w:r>
        <w:rPr>
          <w:spacing w:val="-4"/>
        </w:rPr>
        <w:t xml:space="preserve"> </w:t>
      </w:r>
      <w:r>
        <w:t>telepsychiatry</w:t>
      </w:r>
      <w:r>
        <w:rPr>
          <w:spacing w:val="-8"/>
        </w:rPr>
        <w:t xml:space="preserve"> </w:t>
      </w:r>
      <w:r>
        <w:t>to</w:t>
      </w:r>
      <w:r>
        <w:rPr>
          <w:spacing w:val="-2"/>
        </w:rPr>
        <w:t xml:space="preserve"> </w:t>
      </w:r>
      <w:r>
        <w:t>in-person</w:t>
      </w:r>
      <w:r>
        <w:rPr>
          <w:spacing w:val="-4"/>
        </w:rPr>
        <w:t xml:space="preserve"> </w:t>
      </w:r>
      <w:r>
        <w:t>treatment.</w:t>
      </w:r>
      <w:r>
        <w:rPr>
          <w:spacing w:val="-3"/>
        </w:rPr>
        <w:t xml:space="preserve"> </w:t>
      </w:r>
      <w:r>
        <w:rPr>
          <w:i/>
        </w:rPr>
        <w:t>American</w:t>
      </w:r>
      <w:r>
        <w:rPr>
          <w:i/>
          <w:spacing w:val="-4"/>
        </w:rPr>
        <w:t xml:space="preserve"> </w:t>
      </w:r>
      <w:r>
        <w:rPr>
          <w:i/>
        </w:rPr>
        <w:t>Journal</w:t>
      </w:r>
      <w:r>
        <w:rPr>
          <w:i/>
          <w:spacing w:val="-4"/>
        </w:rPr>
        <w:t xml:space="preserve"> </w:t>
      </w:r>
      <w:r>
        <w:rPr>
          <w:i/>
        </w:rPr>
        <w:t>of</w:t>
      </w:r>
      <w:r>
        <w:rPr>
          <w:i/>
          <w:spacing w:val="-4"/>
        </w:rPr>
        <w:t xml:space="preserve"> </w:t>
      </w:r>
      <w:r>
        <w:rPr>
          <w:i/>
        </w:rPr>
        <w:t>Psychiatry,</w:t>
      </w:r>
      <w:r>
        <w:rPr>
          <w:i/>
          <w:spacing w:val="-4"/>
        </w:rPr>
        <w:t xml:space="preserve"> </w:t>
      </w:r>
      <w:r>
        <w:rPr>
          <w:i/>
        </w:rPr>
        <w:t>161,</w:t>
      </w:r>
      <w:r>
        <w:rPr>
          <w:i/>
          <w:spacing w:val="-3"/>
        </w:rPr>
        <w:t xml:space="preserve"> </w:t>
      </w:r>
      <w:r>
        <w:t xml:space="preserve">1471– </w:t>
      </w:r>
      <w:r>
        <w:rPr>
          <w:spacing w:val="-2"/>
        </w:rPr>
        <w:t>1476.</w:t>
      </w:r>
    </w:p>
    <w:p w14:paraId="49899FFC" w14:textId="77777777" w:rsidR="005B323A" w:rsidRDefault="0026499D">
      <w:pPr>
        <w:pStyle w:val="BodyText"/>
        <w:spacing w:before="121"/>
        <w:ind w:left="666" w:right="709" w:hanging="447"/>
        <w:jc w:val="both"/>
      </w:pPr>
      <w:r>
        <w:t>Ruskin, P. E., Van Der Wende, J., Clark, C. R.,</w:t>
      </w:r>
      <w:r>
        <w:rPr>
          <w:spacing w:val="-3"/>
        </w:rPr>
        <w:t xml:space="preserve"> </w:t>
      </w:r>
      <w:r>
        <w:t>Fenton, J., Deveau, J., &amp; Thapar, R. (2003). Feasibility</w:t>
      </w:r>
      <w:r>
        <w:rPr>
          <w:spacing w:val="-8"/>
        </w:rPr>
        <w:t xml:space="preserve"> </w:t>
      </w:r>
      <w:r>
        <w:t>of</w:t>
      </w:r>
      <w:r>
        <w:rPr>
          <w:spacing w:val="-3"/>
        </w:rPr>
        <w:t xml:space="preserve"> </w:t>
      </w:r>
      <w:r>
        <w:t>using</w:t>
      </w:r>
      <w:r>
        <w:rPr>
          <w:spacing w:val="-6"/>
        </w:rPr>
        <w:t xml:space="preserve"> </w:t>
      </w:r>
      <w:r>
        <w:t>the</w:t>
      </w:r>
      <w:r>
        <w:rPr>
          <w:spacing w:val="-2"/>
        </w:rPr>
        <w:t xml:space="preserve"> </w:t>
      </w:r>
      <w:r>
        <w:t>Med-eMonitor</w:t>
      </w:r>
      <w:r>
        <w:rPr>
          <w:spacing w:val="-3"/>
        </w:rPr>
        <w:t xml:space="preserve"> </w:t>
      </w:r>
      <w:r>
        <w:t>system</w:t>
      </w:r>
      <w:r>
        <w:rPr>
          <w:spacing w:val="-3"/>
        </w:rPr>
        <w:t xml:space="preserve"> </w:t>
      </w:r>
      <w:r>
        <w:t>in</w:t>
      </w:r>
      <w:r>
        <w:rPr>
          <w:spacing w:val="-3"/>
        </w:rPr>
        <w:t xml:space="preserve"> </w:t>
      </w:r>
      <w:r>
        <w:t>the</w:t>
      </w:r>
      <w:r>
        <w:rPr>
          <w:spacing w:val="-3"/>
        </w:rPr>
        <w:t xml:space="preserve"> </w:t>
      </w:r>
      <w:r>
        <w:t>treatment</w:t>
      </w:r>
      <w:r>
        <w:rPr>
          <w:spacing w:val="-3"/>
        </w:rPr>
        <w:t xml:space="preserve"> </w:t>
      </w:r>
      <w:r>
        <w:t>of</w:t>
      </w:r>
      <w:r>
        <w:rPr>
          <w:spacing w:val="-3"/>
        </w:rPr>
        <w:t xml:space="preserve"> </w:t>
      </w:r>
      <w:r>
        <w:t>schizophrenia:</w:t>
      </w:r>
      <w:r>
        <w:rPr>
          <w:spacing w:val="-3"/>
        </w:rPr>
        <w:t xml:space="preserve"> </w:t>
      </w:r>
      <w:r>
        <w:t>A</w:t>
      </w:r>
      <w:r>
        <w:rPr>
          <w:spacing w:val="-3"/>
        </w:rPr>
        <w:t xml:space="preserve"> </w:t>
      </w:r>
      <w:r>
        <w:t xml:space="preserve">pilot study. </w:t>
      </w:r>
      <w:r>
        <w:rPr>
          <w:i/>
        </w:rPr>
        <w:t xml:space="preserve">Drug Information Journal, </w:t>
      </w:r>
      <w:r>
        <w:t>37, 283-291.</w:t>
      </w:r>
    </w:p>
    <w:p w14:paraId="3FCB6615" w14:textId="77777777" w:rsidR="005B323A" w:rsidRDefault="0026499D">
      <w:pPr>
        <w:pStyle w:val="BodyText"/>
        <w:ind w:left="666" w:right="667" w:hanging="447"/>
      </w:pPr>
      <w:r>
        <w:t>Ruwaard,</w:t>
      </w:r>
      <w:r>
        <w:rPr>
          <w:spacing w:val="-4"/>
        </w:rPr>
        <w:t xml:space="preserve"> </w:t>
      </w:r>
      <w:r>
        <w:t>J.,</w:t>
      </w:r>
      <w:r>
        <w:rPr>
          <w:spacing w:val="-4"/>
        </w:rPr>
        <w:t xml:space="preserve"> </w:t>
      </w:r>
      <w:r>
        <w:t>Broeksteeg,</w:t>
      </w:r>
      <w:r>
        <w:rPr>
          <w:spacing w:val="-2"/>
        </w:rPr>
        <w:t xml:space="preserve"> </w:t>
      </w:r>
      <w:r>
        <w:t>J.,</w:t>
      </w:r>
      <w:r>
        <w:rPr>
          <w:spacing w:val="-4"/>
        </w:rPr>
        <w:t xml:space="preserve"> </w:t>
      </w:r>
      <w:r>
        <w:t>Schrieken,</w:t>
      </w:r>
      <w:r>
        <w:rPr>
          <w:spacing w:val="-4"/>
        </w:rPr>
        <w:t xml:space="preserve"> </w:t>
      </w:r>
      <w:r>
        <w:t>B.,</w:t>
      </w:r>
      <w:r>
        <w:rPr>
          <w:spacing w:val="-4"/>
        </w:rPr>
        <w:t xml:space="preserve"> </w:t>
      </w:r>
      <w:r>
        <w:t>Emmelkamp,</w:t>
      </w:r>
      <w:r>
        <w:rPr>
          <w:spacing w:val="-4"/>
        </w:rPr>
        <w:t xml:space="preserve"> </w:t>
      </w:r>
      <w:r>
        <w:t>P.,</w:t>
      </w:r>
      <w:r>
        <w:rPr>
          <w:spacing w:val="-4"/>
        </w:rPr>
        <w:t xml:space="preserve"> </w:t>
      </w:r>
      <w:r>
        <w:t>&amp;</w:t>
      </w:r>
      <w:r>
        <w:rPr>
          <w:spacing w:val="-4"/>
        </w:rPr>
        <w:t xml:space="preserve"> </w:t>
      </w:r>
      <w:r>
        <w:t>Lange,</w:t>
      </w:r>
      <w:r>
        <w:rPr>
          <w:spacing w:val="-2"/>
        </w:rPr>
        <w:t xml:space="preserve"> </w:t>
      </w:r>
      <w:r>
        <w:t>A.</w:t>
      </w:r>
      <w:r>
        <w:rPr>
          <w:spacing w:val="-4"/>
        </w:rPr>
        <w:t xml:space="preserve"> </w:t>
      </w:r>
      <w:r>
        <w:t>(2010).</w:t>
      </w:r>
      <w:r>
        <w:rPr>
          <w:spacing w:val="-5"/>
        </w:rPr>
        <w:t xml:space="preserve"> </w:t>
      </w:r>
      <w:r>
        <w:t xml:space="preserve">Web-based therapist-assisted cognitive behavioral treatment of panic symptoms: A randomized controlled trial with a three-year follow-up. </w:t>
      </w:r>
      <w:r>
        <w:rPr>
          <w:i/>
        </w:rPr>
        <w:t xml:space="preserve">Journal of Anxiety Disorders, 24, </w:t>
      </w:r>
      <w:r>
        <w:t>387–396.</w:t>
      </w:r>
    </w:p>
    <w:p w14:paraId="7917FDCE" w14:textId="77777777" w:rsidR="005B323A" w:rsidRDefault="0026499D">
      <w:pPr>
        <w:pStyle w:val="BodyText"/>
        <w:ind w:left="666" w:hanging="447"/>
      </w:pPr>
      <w:r>
        <w:t>Ruwaard, J., Lange, A., B</w:t>
      </w:r>
      <w:r>
        <w:t>ouwman, M., Broeksteeg, J., &amp; Schrieken, B. (2007). E-mailed standardized</w:t>
      </w:r>
      <w:r>
        <w:rPr>
          <w:spacing w:val="-4"/>
        </w:rPr>
        <w:t xml:space="preserve"> </w:t>
      </w:r>
      <w:r>
        <w:t>cognitive</w:t>
      </w:r>
      <w:r>
        <w:rPr>
          <w:spacing w:val="-4"/>
        </w:rPr>
        <w:t xml:space="preserve"> </w:t>
      </w:r>
      <w:r>
        <w:t>behavioural</w:t>
      </w:r>
      <w:r>
        <w:rPr>
          <w:spacing w:val="-4"/>
        </w:rPr>
        <w:t xml:space="preserve"> </w:t>
      </w:r>
      <w:r>
        <w:t>treatment</w:t>
      </w:r>
      <w:r>
        <w:rPr>
          <w:spacing w:val="-4"/>
        </w:rPr>
        <w:t xml:space="preserve"> </w:t>
      </w:r>
      <w:r>
        <w:t>of</w:t>
      </w:r>
      <w:r>
        <w:rPr>
          <w:spacing w:val="-4"/>
        </w:rPr>
        <w:t xml:space="preserve"> </w:t>
      </w:r>
      <w:r>
        <w:t>work-related</w:t>
      </w:r>
      <w:r>
        <w:rPr>
          <w:spacing w:val="-5"/>
        </w:rPr>
        <w:t xml:space="preserve"> </w:t>
      </w:r>
      <w:r>
        <w:t>stress:</w:t>
      </w:r>
      <w:r>
        <w:rPr>
          <w:spacing w:val="-4"/>
        </w:rPr>
        <w:t xml:space="preserve"> </w:t>
      </w:r>
      <w:r>
        <w:t>A</w:t>
      </w:r>
      <w:r>
        <w:rPr>
          <w:spacing w:val="-4"/>
        </w:rPr>
        <w:t xml:space="preserve"> </w:t>
      </w:r>
      <w:r>
        <w:t>randomized</w:t>
      </w:r>
      <w:r>
        <w:rPr>
          <w:spacing w:val="-4"/>
        </w:rPr>
        <w:t xml:space="preserve"> </w:t>
      </w:r>
      <w:r>
        <w:t xml:space="preserve">controlled trial. </w:t>
      </w:r>
      <w:r>
        <w:rPr>
          <w:i/>
        </w:rPr>
        <w:t xml:space="preserve">Cognitive Behaviour Therapy, 36, </w:t>
      </w:r>
      <w:r>
        <w:t>179–192.</w:t>
      </w:r>
    </w:p>
    <w:p w14:paraId="2870C14C" w14:textId="77777777" w:rsidR="005B323A" w:rsidRDefault="0026499D">
      <w:pPr>
        <w:spacing w:before="121"/>
        <w:ind w:left="667" w:hanging="447"/>
        <w:rPr>
          <w:sz w:val="24"/>
        </w:rPr>
      </w:pPr>
      <w:r>
        <w:rPr>
          <w:sz w:val="24"/>
        </w:rPr>
        <w:t>Ruwaard,</w:t>
      </w:r>
      <w:r>
        <w:rPr>
          <w:spacing w:val="-4"/>
          <w:sz w:val="24"/>
        </w:rPr>
        <w:t xml:space="preserve"> </w:t>
      </w:r>
      <w:r>
        <w:rPr>
          <w:sz w:val="24"/>
        </w:rPr>
        <w:t>J.,</w:t>
      </w:r>
      <w:r>
        <w:rPr>
          <w:spacing w:val="-2"/>
          <w:sz w:val="24"/>
        </w:rPr>
        <w:t xml:space="preserve"> </w:t>
      </w:r>
      <w:r>
        <w:rPr>
          <w:sz w:val="24"/>
        </w:rPr>
        <w:t>Lange,</w:t>
      </w:r>
      <w:r>
        <w:rPr>
          <w:spacing w:val="-4"/>
          <w:sz w:val="24"/>
        </w:rPr>
        <w:t xml:space="preserve"> </w:t>
      </w:r>
      <w:r>
        <w:rPr>
          <w:sz w:val="24"/>
        </w:rPr>
        <w:t>A.,</w:t>
      </w:r>
      <w:r>
        <w:rPr>
          <w:spacing w:val="-3"/>
          <w:sz w:val="24"/>
        </w:rPr>
        <w:t xml:space="preserve"> </w:t>
      </w:r>
      <w:r>
        <w:rPr>
          <w:sz w:val="24"/>
        </w:rPr>
        <w:t>Schrieken,</w:t>
      </w:r>
      <w:r>
        <w:rPr>
          <w:spacing w:val="-2"/>
          <w:sz w:val="24"/>
        </w:rPr>
        <w:t xml:space="preserve"> </w:t>
      </w:r>
      <w:r>
        <w:rPr>
          <w:sz w:val="24"/>
        </w:rPr>
        <w:t>B.,</w:t>
      </w:r>
      <w:r>
        <w:rPr>
          <w:spacing w:val="-4"/>
          <w:sz w:val="24"/>
        </w:rPr>
        <w:t xml:space="preserve"> </w:t>
      </w:r>
      <w:r>
        <w:rPr>
          <w:sz w:val="24"/>
        </w:rPr>
        <w:t>&amp;</w:t>
      </w:r>
      <w:r>
        <w:rPr>
          <w:spacing w:val="-6"/>
          <w:sz w:val="24"/>
        </w:rPr>
        <w:t xml:space="preserve"> </w:t>
      </w:r>
      <w:r>
        <w:rPr>
          <w:sz w:val="24"/>
        </w:rPr>
        <w:t>Emmelkamp,</w:t>
      </w:r>
      <w:r>
        <w:rPr>
          <w:spacing w:val="-4"/>
          <w:sz w:val="24"/>
        </w:rPr>
        <w:t xml:space="preserve"> </w:t>
      </w:r>
      <w:r>
        <w:rPr>
          <w:sz w:val="24"/>
        </w:rPr>
        <w:t>P.</w:t>
      </w:r>
      <w:r>
        <w:rPr>
          <w:spacing w:val="-4"/>
          <w:sz w:val="24"/>
        </w:rPr>
        <w:t xml:space="preserve"> </w:t>
      </w:r>
      <w:r>
        <w:rPr>
          <w:sz w:val="24"/>
        </w:rPr>
        <w:t>(2011).</w:t>
      </w:r>
      <w:r>
        <w:rPr>
          <w:spacing w:val="-4"/>
          <w:sz w:val="24"/>
        </w:rPr>
        <w:t xml:space="preserve"> </w:t>
      </w:r>
      <w:r>
        <w:rPr>
          <w:sz w:val="24"/>
        </w:rPr>
        <w:t>Efficacy</w:t>
      </w:r>
      <w:r>
        <w:rPr>
          <w:spacing w:val="-7"/>
          <w:sz w:val="24"/>
        </w:rPr>
        <w:t xml:space="preserve"> </w:t>
      </w:r>
      <w:r>
        <w:rPr>
          <w:sz w:val="24"/>
        </w:rPr>
        <w:t>and</w:t>
      </w:r>
      <w:r>
        <w:rPr>
          <w:spacing w:val="-2"/>
          <w:sz w:val="24"/>
        </w:rPr>
        <w:t xml:space="preserve"> </w:t>
      </w:r>
      <w:r>
        <w:rPr>
          <w:sz w:val="24"/>
        </w:rPr>
        <w:t>effectiveness</w:t>
      </w:r>
      <w:r>
        <w:rPr>
          <w:spacing w:val="-4"/>
          <w:sz w:val="24"/>
        </w:rPr>
        <w:t xml:space="preserve"> </w:t>
      </w:r>
      <w:r>
        <w:rPr>
          <w:sz w:val="24"/>
        </w:rPr>
        <w:t xml:space="preserve">of online cognitive behavioral treatment: A decade of interapy research. </w:t>
      </w:r>
      <w:r>
        <w:rPr>
          <w:i/>
          <w:sz w:val="24"/>
        </w:rPr>
        <w:t xml:space="preserve">Studies in Health Technology and Informatics, 167, </w:t>
      </w:r>
      <w:r>
        <w:rPr>
          <w:sz w:val="24"/>
        </w:rPr>
        <w:t>9–14.</w:t>
      </w:r>
    </w:p>
    <w:p w14:paraId="08B44506" w14:textId="77777777" w:rsidR="005B323A" w:rsidRDefault="0026499D">
      <w:pPr>
        <w:pStyle w:val="BodyText"/>
        <w:ind w:right="220" w:hanging="447"/>
      </w:pPr>
      <w:r>
        <w:t>Rydell,</w:t>
      </w:r>
      <w:r>
        <w:rPr>
          <w:spacing w:val="-3"/>
        </w:rPr>
        <w:t xml:space="preserve"> </w:t>
      </w:r>
      <w:r>
        <w:t>S.</w:t>
      </w:r>
      <w:r>
        <w:rPr>
          <w:spacing w:val="-3"/>
        </w:rPr>
        <w:t xml:space="preserve"> </w:t>
      </w:r>
      <w:r>
        <w:t>A.,</w:t>
      </w:r>
      <w:r>
        <w:rPr>
          <w:spacing w:val="-3"/>
        </w:rPr>
        <w:t xml:space="preserve"> </w:t>
      </w:r>
      <w:r>
        <w:t>French,</w:t>
      </w:r>
      <w:r>
        <w:rPr>
          <w:spacing w:val="-3"/>
        </w:rPr>
        <w:t xml:space="preserve"> </w:t>
      </w:r>
      <w:r>
        <w:t>S.</w:t>
      </w:r>
      <w:r>
        <w:rPr>
          <w:spacing w:val="-1"/>
        </w:rPr>
        <w:t xml:space="preserve"> </w:t>
      </w:r>
      <w:r>
        <w:t>A.,</w:t>
      </w:r>
      <w:r>
        <w:rPr>
          <w:spacing w:val="-3"/>
        </w:rPr>
        <w:t xml:space="preserve"> </w:t>
      </w:r>
      <w:r>
        <w:t>Fulkerson,</w:t>
      </w:r>
      <w:r>
        <w:rPr>
          <w:spacing w:val="-3"/>
        </w:rPr>
        <w:t xml:space="preserve"> </w:t>
      </w:r>
      <w:r>
        <w:t>J.</w:t>
      </w:r>
      <w:r>
        <w:rPr>
          <w:spacing w:val="-3"/>
        </w:rPr>
        <w:t xml:space="preserve"> </w:t>
      </w:r>
      <w:r>
        <w:t>A.,</w:t>
      </w:r>
      <w:r>
        <w:rPr>
          <w:spacing w:val="-3"/>
        </w:rPr>
        <w:t xml:space="preserve"> </w:t>
      </w:r>
      <w:r>
        <w:t>Neumark-Sztainer,</w:t>
      </w:r>
      <w:r>
        <w:rPr>
          <w:spacing w:val="-3"/>
        </w:rPr>
        <w:t xml:space="preserve"> </w:t>
      </w:r>
      <w:r>
        <w:t>D.,</w:t>
      </w:r>
      <w:r>
        <w:rPr>
          <w:spacing w:val="-3"/>
        </w:rPr>
        <w:t xml:space="preserve"> </w:t>
      </w:r>
      <w:r>
        <w:t>Gerlach</w:t>
      </w:r>
      <w:r>
        <w:t>,</w:t>
      </w:r>
      <w:r>
        <w:rPr>
          <w:spacing w:val="-3"/>
        </w:rPr>
        <w:t xml:space="preserve"> </w:t>
      </w:r>
      <w:r>
        <w:t>A.</w:t>
      </w:r>
      <w:r>
        <w:rPr>
          <w:spacing w:val="-3"/>
        </w:rPr>
        <w:t xml:space="preserve"> </w:t>
      </w:r>
      <w:r>
        <w:t>F.,</w:t>
      </w:r>
      <w:r>
        <w:rPr>
          <w:spacing w:val="-3"/>
        </w:rPr>
        <w:t xml:space="preserve"> </w:t>
      </w:r>
      <w:r>
        <w:t>Story,</w:t>
      </w:r>
      <w:r>
        <w:rPr>
          <w:spacing w:val="-3"/>
        </w:rPr>
        <w:t xml:space="preserve"> </w:t>
      </w:r>
      <w:r>
        <w:t>M.,</w:t>
      </w:r>
      <w:r>
        <w:rPr>
          <w:spacing w:val="-1"/>
        </w:rPr>
        <w:t xml:space="preserve"> </w:t>
      </w:r>
      <w:r>
        <w:t xml:space="preserve">&amp; Christopherson, K. K. (2005). Use of a Web-based component of a nutrition and physical activity behavioral intervention with Girl Scouts. </w:t>
      </w:r>
      <w:r>
        <w:rPr>
          <w:i/>
        </w:rPr>
        <w:t xml:space="preserve">Journal of the American Dietetic Association, 105, </w:t>
      </w:r>
      <w:r>
        <w:t>1447–1450.</w:t>
      </w:r>
    </w:p>
    <w:p w14:paraId="06C8A471" w14:textId="77777777" w:rsidR="005B323A" w:rsidRDefault="0026499D">
      <w:pPr>
        <w:pStyle w:val="BodyText"/>
        <w:ind w:right="265" w:hanging="447"/>
      </w:pPr>
      <w:r>
        <w:t>Sablier, J., Stip, E., Jacquet, P.</w:t>
      </w:r>
      <w:r>
        <w:t>, Giroux, S., Pigot, H., &amp; Franck, N. (2012). Ecological assessments</w:t>
      </w:r>
      <w:r>
        <w:rPr>
          <w:spacing w:val="-3"/>
        </w:rPr>
        <w:t xml:space="preserve"> </w:t>
      </w:r>
      <w:r>
        <w:t>of</w:t>
      </w:r>
      <w:r>
        <w:rPr>
          <w:spacing w:val="-3"/>
        </w:rPr>
        <w:t xml:space="preserve"> </w:t>
      </w:r>
      <w:r>
        <w:t>activities</w:t>
      </w:r>
      <w:r>
        <w:rPr>
          <w:spacing w:val="-2"/>
        </w:rPr>
        <w:t xml:space="preserve"> </w:t>
      </w:r>
      <w:r>
        <w:t>of</w:t>
      </w:r>
      <w:r>
        <w:rPr>
          <w:spacing w:val="-3"/>
        </w:rPr>
        <w:t xml:space="preserve"> </w:t>
      </w:r>
      <w:r>
        <w:t>daily</w:t>
      </w:r>
      <w:r>
        <w:rPr>
          <w:spacing w:val="-8"/>
        </w:rPr>
        <w:t xml:space="preserve"> </w:t>
      </w:r>
      <w:r>
        <w:t>living</w:t>
      </w:r>
      <w:r>
        <w:rPr>
          <w:spacing w:val="-6"/>
        </w:rPr>
        <w:t xml:space="preserve"> </w:t>
      </w:r>
      <w:r>
        <w:t>and</w:t>
      </w:r>
      <w:r>
        <w:rPr>
          <w:spacing w:val="-3"/>
        </w:rPr>
        <w:t xml:space="preserve"> </w:t>
      </w:r>
      <w:r>
        <w:t>personal</w:t>
      </w:r>
      <w:r>
        <w:rPr>
          <w:spacing w:val="-3"/>
        </w:rPr>
        <w:t xml:space="preserve"> </w:t>
      </w:r>
      <w:r>
        <w:t>experiences</w:t>
      </w:r>
      <w:r>
        <w:rPr>
          <w:spacing w:val="-3"/>
        </w:rPr>
        <w:t xml:space="preserve"> </w:t>
      </w:r>
      <w:r>
        <w:t>with</w:t>
      </w:r>
      <w:r>
        <w:rPr>
          <w:spacing w:val="-3"/>
        </w:rPr>
        <w:t xml:space="preserve"> </w:t>
      </w:r>
      <w:r>
        <w:t>Mobus,</w:t>
      </w:r>
      <w:r>
        <w:rPr>
          <w:spacing w:val="-3"/>
        </w:rPr>
        <w:t xml:space="preserve"> </w:t>
      </w:r>
      <w:r>
        <w:t>an</w:t>
      </w:r>
      <w:r>
        <w:rPr>
          <w:spacing w:val="-3"/>
        </w:rPr>
        <w:t xml:space="preserve"> </w:t>
      </w:r>
      <w:r>
        <w:t>assistive technology</w:t>
      </w:r>
      <w:r>
        <w:rPr>
          <w:spacing w:val="-4"/>
        </w:rPr>
        <w:t xml:space="preserve"> </w:t>
      </w:r>
      <w:r>
        <w:t>for</w:t>
      </w:r>
      <w:r>
        <w:rPr>
          <w:spacing w:val="-3"/>
        </w:rPr>
        <w:t xml:space="preserve"> </w:t>
      </w:r>
      <w:r>
        <w:t>cognition:</w:t>
      </w:r>
      <w:r>
        <w:rPr>
          <w:spacing w:val="2"/>
        </w:rPr>
        <w:t xml:space="preserve"> </w:t>
      </w:r>
      <w:r>
        <w:t>A</w:t>
      </w:r>
      <w:r>
        <w:rPr>
          <w:spacing w:val="-1"/>
        </w:rPr>
        <w:t xml:space="preserve"> </w:t>
      </w:r>
      <w:r>
        <w:t>pilot</w:t>
      </w:r>
      <w:r>
        <w:rPr>
          <w:spacing w:val="-1"/>
        </w:rPr>
        <w:t xml:space="preserve"> </w:t>
      </w:r>
      <w:r>
        <w:t>study</w:t>
      </w:r>
      <w:r>
        <w:rPr>
          <w:spacing w:val="-9"/>
        </w:rPr>
        <w:t xml:space="preserve"> </w:t>
      </w:r>
      <w:r>
        <w:t>in</w:t>
      </w:r>
      <w:r>
        <w:rPr>
          <w:spacing w:val="-1"/>
        </w:rPr>
        <w:t xml:space="preserve"> </w:t>
      </w:r>
      <w:r>
        <w:t>schizophrenia.</w:t>
      </w:r>
      <w:r>
        <w:rPr>
          <w:spacing w:val="2"/>
        </w:rPr>
        <w:t xml:space="preserve"> </w:t>
      </w:r>
      <w:r>
        <w:rPr>
          <w:i/>
        </w:rPr>
        <w:t>Assistive</w:t>
      </w:r>
      <w:r>
        <w:rPr>
          <w:i/>
          <w:spacing w:val="-2"/>
        </w:rPr>
        <w:t xml:space="preserve"> </w:t>
      </w:r>
      <w:r>
        <w:rPr>
          <w:i/>
        </w:rPr>
        <w:t>Technology,</w:t>
      </w:r>
      <w:r>
        <w:rPr>
          <w:i/>
          <w:spacing w:val="-1"/>
        </w:rPr>
        <w:t xml:space="preserve"> </w:t>
      </w:r>
      <w:r>
        <w:rPr>
          <w:i/>
        </w:rPr>
        <w:t xml:space="preserve">24, </w:t>
      </w:r>
      <w:r>
        <w:rPr>
          <w:spacing w:val="-2"/>
        </w:rPr>
        <w:t>67–77.</w:t>
      </w:r>
    </w:p>
    <w:p w14:paraId="5A592B70" w14:textId="77777777" w:rsidR="005B323A" w:rsidRDefault="0026499D">
      <w:pPr>
        <w:spacing w:before="121"/>
        <w:ind w:left="667" w:hanging="447"/>
        <w:rPr>
          <w:sz w:val="24"/>
        </w:rPr>
      </w:pPr>
      <w:r>
        <w:rPr>
          <w:sz w:val="24"/>
        </w:rPr>
        <w:t>Sachpazidis,</w:t>
      </w:r>
      <w:r>
        <w:rPr>
          <w:spacing w:val="-1"/>
          <w:sz w:val="24"/>
        </w:rPr>
        <w:t xml:space="preserve"> </w:t>
      </w:r>
      <w:r>
        <w:rPr>
          <w:sz w:val="24"/>
        </w:rPr>
        <w:t>I.,</w:t>
      </w:r>
      <w:r>
        <w:rPr>
          <w:spacing w:val="-1"/>
          <w:sz w:val="24"/>
        </w:rPr>
        <w:t xml:space="preserve"> </w:t>
      </w:r>
      <w:r>
        <w:rPr>
          <w:sz w:val="24"/>
        </w:rPr>
        <w:t>&amp;</w:t>
      </w:r>
      <w:r>
        <w:rPr>
          <w:spacing w:val="-5"/>
          <w:sz w:val="24"/>
        </w:rPr>
        <w:t xml:space="preserve"> </w:t>
      </w:r>
      <w:r>
        <w:rPr>
          <w:sz w:val="24"/>
        </w:rPr>
        <w:t>Majadas,</w:t>
      </w:r>
      <w:r>
        <w:rPr>
          <w:spacing w:val="-3"/>
          <w:sz w:val="24"/>
        </w:rPr>
        <w:t xml:space="preserve"> </w:t>
      </w:r>
      <w:r>
        <w:rPr>
          <w:sz w:val="24"/>
        </w:rPr>
        <w:t>M.</w:t>
      </w:r>
      <w:r>
        <w:rPr>
          <w:spacing w:val="-3"/>
          <w:sz w:val="24"/>
        </w:rPr>
        <w:t xml:space="preserve"> </w:t>
      </w:r>
      <w:r>
        <w:rPr>
          <w:sz w:val="24"/>
        </w:rPr>
        <w:t>(2006).</w:t>
      </w:r>
      <w:r>
        <w:rPr>
          <w:spacing w:val="-3"/>
          <w:sz w:val="24"/>
        </w:rPr>
        <w:t xml:space="preserve"> </w:t>
      </w:r>
      <w:r>
        <w:rPr>
          <w:sz w:val="24"/>
        </w:rPr>
        <w:t>A</w:t>
      </w:r>
      <w:r>
        <w:rPr>
          <w:spacing w:val="-3"/>
          <w:sz w:val="24"/>
        </w:rPr>
        <w:t xml:space="preserve"> </w:t>
      </w:r>
      <w:r>
        <w:rPr>
          <w:sz w:val="24"/>
        </w:rPr>
        <w:t>medication</w:t>
      </w:r>
      <w:r>
        <w:rPr>
          <w:spacing w:val="-3"/>
          <w:sz w:val="24"/>
        </w:rPr>
        <w:t xml:space="preserve"> </w:t>
      </w:r>
      <w:r>
        <w:rPr>
          <w:sz w:val="24"/>
        </w:rPr>
        <w:t>adherence</w:t>
      </w:r>
      <w:r>
        <w:rPr>
          <w:spacing w:val="-4"/>
          <w:sz w:val="24"/>
        </w:rPr>
        <w:t xml:space="preserve"> </w:t>
      </w:r>
      <w:r>
        <w:rPr>
          <w:sz w:val="24"/>
        </w:rPr>
        <w:t>monitoring</w:t>
      </w:r>
      <w:r>
        <w:rPr>
          <w:spacing w:val="-6"/>
          <w:sz w:val="24"/>
        </w:rPr>
        <w:t xml:space="preserve"> </w:t>
      </w:r>
      <w:r>
        <w:rPr>
          <w:sz w:val="24"/>
        </w:rPr>
        <w:t>system based</w:t>
      </w:r>
      <w:r>
        <w:rPr>
          <w:spacing w:val="-3"/>
          <w:sz w:val="24"/>
        </w:rPr>
        <w:t xml:space="preserve"> </w:t>
      </w:r>
      <w:r>
        <w:rPr>
          <w:sz w:val="24"/>
        </w:rPr>
        <w:t>on</w:t>
      </w:r>
      <w:r>
        <w:rPr>
          <w:spacing w:val="-3"/>
          <w:sz w:val="24"/>
        </w:rPr>
        <w:t xml:space="preserve"> </w:t>
      </w:r>
      <w:r>
        <w:rPr>
          <w:sz w:val="24"/>
        </w:rPr>
        <w:t xml:space="preserve">HL7 messages. </w:t>
      </w:r>
      <w:r>
        <w:rPr>
          <w:i/>
          <w:sz w:val="24"/>
        </w:rPr>
        <w:t xml:space="preserve">Journal on Information Technology in Healthcare, 4, </w:t>
      </w:r>
      <w:r>
        <w:rPr>
          <w:sz w:val="24"/>
        </w:rPr>
        <w:t>49–58.</w:t>
      </w:r>
    </w:p>
    <w:p w14:paraId="29E43DDB" w14:textId="77777777" w:rsidR="005B323A" w:rsidRDefault="0026499D">
      <w:pPr>
        <w:spacing w:before="120"/>
        <w:ind w:left="667" w:hanging="447"/>
        <w:rPr>
          <w:sz w:val="24"/>
        </w:rPr>
      </w:pPr>
      <w:r>
        <w:rPr>
          <w:sz w:val="24"/>
        </w:rPr>
        <w:t>Sadan,</w:t>
      </w:r>
      <w:r>
        <w:rPr>
          <w:spacing w:val="-3"/>
          <w:sz w:val="24"/>
        </w:rPr>
        <w:t xml:space="preserve"> </w:t>
      </w:r>
      <w:r>
        <w:rPr>
          <w:sz w:val="24"/>
        </w:rPr>
        <w:t>B.</w:t>
      </w:r>
      <w:r>
        <w:rPr>
          <w:spacing w:val="-3"/>
          <w:sz w:val="24"/>
        </w:rPr>
        <w:t xml:space="preserve"> </w:t>
      </w:r>
      <w:r>
        <w:rPr>
          <w:sz w:val="24"/>
        </w:rPr>
        <w:t>(2002).</w:t>
      </w:r>
      <w:r>
        <w:rPr>
          <w:spacing w:val="-3"/>
          <w:sz w:val="24"/>
        </w:rPr>
        <w:t xml:space="preserve"> </w:t>
      </w:r>
      <w:r>
        <w:rPr>
          <w:sz w:val="24"/>
        </w:rPr>
        <w:t>Patient</w:t>
      </w:r>
      <w:r>
        <w:rPr>
          <w:spacing w:val="-3"/>
          <w:sz w:val="24"/>
        </w:rPr>
        <w:t xml:space="preserve"> </w:t>
      </w:r>
      <w:r>
        <w:rPr>
          <w:sz w:val="24"/>
        </w:rPr>
        <w:t>empowerment</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asymmetry</w:t>
      </w:r>
      <w:r>
        <w:rPr>
          <w:spacing w:val="-8"/>
          <w:sz w:val="24"/>
        </w:rPr>
        <w:t xml:space="preserve"> </w:t>
      </w:r>
      <w:r>
        <w:rPr>
          <w:sz w:val="24"/>
        </w:rPr>
        <w:t>of</w:t>
      </w:r>
      <w:r>
        <w:rPr>
          <w:spacing w:val="-3"/>
          <w:sz w:val="24"/>
        </w:rPr>
        <w:t xml:space="preserve"> </w:t>
      </w:r>
      <w:r>
        <w:rPr>
          <w:sz w:val="24"/>
        </w:rPr>
        <w:t xml:space="preserve">knowledge. </w:t>
      </w:r>
      <w:r>
        <w:rPr>
          <w:i/>
          <w:sz w:val="24"/>
        </w:rPr>
        <w:t>Studies</w:t>
      </w:r>
      <w:r>
        <w:rPr>
          <w:i/>
          <w:spacing w:val="-3"/>
          <w:sz w:val="24"/>
        </w:rPr>
        <w:t xml:space="preserve"> </w:t>
      </w:r>
      <w:r>
        <w:rPr>
          <w:i/>
          <w:sz w:val="24"/>
        </w:rPr>
        <w:t>in</w:t>
      </w:r>
      <w:r>
        <w:rPr>
          <w:i/>
          <w:spacing w:val="-3"/>
          <w:sz w:val="24"/>
        </w:rPr>
        <w:t xml:space="preserve"> </w:t>
      </w:r>
      <w:r>
        <w:rPr>
          <w:i/>
          <w:sz w:val="24"/>
        </w:rPr>
        <w:t>Health</w:t>
      </w:r>
      <w:r>
        <w:rPr>
          <w:i/>
          <w:sz w:val="24"/>
        </w:rPr>
        <w:t xml:space="preserve"> Technology and Informatics, 90, </w:t>
      </w:r>
      <w:r>
        <w:rPr>
          <w:sz w:val="24"/>
        </w:rPr>
        <w:t>514–518.</w:t>
      </w:r>
    </w:p>
    <w:p w14:paraId="3425D00E" w14:textId="77777777" w:rsidR="005B323A" w:rsidRDefault="0026499D">
      <w:pPr>
        <w:pStyle w:val="BodyText"/>
        <w:ind w:right="176" w:hanging="447"/>
      </w:pPr>
      <w:r>
        <w:t>Saitz, R., Helmuth, E. D., Aromaa, S. E., Guard, A., Belanger, M., &amp; Rosenbloom, D. L. (2004). Web-based</w:t>
      </w:r>
      <w:r>
        <w:rPr>
          <w:spacing w:val="-4"/>
        </w:rPr>
        <w:t xml:space="preserve"> </w:t>
      </w:r>
      <w:r>
        <w:t>screening</w:t>
      </w:r>
      <w:r>
        <w:rPr>
          <w:spacing w:val="-7"/>
        </w:rPr>
        <w:t xml:space="preserve"> </w:t>
      </w:r>
      <w:r>
        <w:t>and</w:t>
      </w:r>
      <w:r>
        <w:rPr>
          <w:spacing w:val="-4"/>
        </w:rPr>
        <w:t xml:space="preserve"> </w:t>
      </w:r>
      <w:r>
        <w:t>brief</w:t>
      </w:r>
      <w:r>
        <w:rPr>
          <w:spacing w:val="-4"/>
        </w:rPr>
        <w:t xml:space="preserve"> </w:t>
      </w:r>
      <w:r>
        <w:t>intervention</w:t>
      </w:r>
      <w:r>
        <w:rPr>
          <w:spacing w:val="-4"/>
        </w:rPr>
        <w:t xml:space="preserve"> </w:t>
      </w:r>
      <w:r>
        <w:t>for</w:t>
      </w:r>
      <w:r>
        <w:rPr>
          <w:spacing w:val="-4"/>
        </w:rPr>
        <w:t xml:space="preserve"> </w:t>
      </w:r>
      <w:r>
        <w:t>the</w:t>
      </w:r>
      <w:r>
        <w:rPr>
          <w:spacing w:val="-6"/>
        </w:rPr>
        <w:t xml:space="preserve"> </w:t>
      </w:r>
      <w:r>
        <w:t>spectrum</w:t>
      </w:r>
      <w:r>
        <w:rPr>
          <w:spacing w:val="-4"/>
        </w:rPr>
        <w:t xml:space="preserve"> </w:t>
      </w:r>
      <w:r>
        <w:t>of</w:t>
      </w:r>
      <w:r>
        <w:rPr>
          <w:spacing w:val="-3"/>
        </w:rPr>
        <w:t xml:space="preserve"> </w:t>
      </w:r>
      <w:r>
        <w:t>alcohol</w:t>
      </w:r>
      <w:r>
        <w:rPr>
          <w:spacing w:val="-4"/>
        </w:rPr>
        <w:t xml:space="preserve"> </w:t>
      </w:r>
      <w:r>
        <w:t>problems.</w:t>
      </w:r>
      <w:r>
        <w:rPr>
          <w:spacing w:val="-1"/>
        </w:rPr>
        <w:t xml:space="preserve"> </w:t>
      </w:r>
      <w:r>
        <w:rPr>
          <w:i/>
        </w:rPr>
        <w:t xml:space="preserve">Preventive Medicine, 39, </w:t>
      </w:r>
      <w:r>
        <w:t>969–975.</w:t>
      </w:r>
    </w:p>
    <w:p w14:paraId="29AB663B" w14:textId="77777777" w:rsidR="005B323A" w:rsidRDefault="0026499D">
      <w:pPr>
        <w:pStyle w:val="BodyText"/>
        <w:ind w:hanging="447"/>
      </w:pPr>
      <w:r>
        <w:t>Sait</w:t>
      </w:r>
      <w:r>
        <w:t>z,</w:t>
      </w:r>
      <w:r>
        <w:rPr>
          <w:spacing w:val="-3"/>
        </w:rPr>
        <w:t xml:space="preserve"> </w:t>
      </w:r>
      <w:r>
        <w:t>R.,</w:t>
      </w:r>
      <w:r>
        <w:rPr>
          <w:spacing w:val="-6"/>
        </w:rPr>
        <w:t xml:space="preserve"> </w:t>
      </w:r>
      <w:r>
        <w:t>Palfai,</w:t>
      </w:r>
      <w:r>
        <w:rPr>
          <w:spacing w:val="-3"/>
        </w:rPr>
        <w:t xml:space="preserve"> </w:t>
      </w:r>
      <w:r>
        <w:t>T.</w:t>
      </w:r>
      <w:r>
        <w:rPr>
          <w:spacing w:val="-3"/>
        </w:rPr>
        <w:t xml:space="preserve"> </w:t>
      </w:r>
      <w:r>
        <w:t>P.,</w:t>
      </w:r>
      <w:r>
        <w:rPr>
          <w:spacing w:val="-3"/>
        </w:rPr>
        <w:t xml:space="preserve"> </w:t>
      </w:r>
      <w:r>
        <w:t>Freedner,</w:t>
      </w:r>
      <w:r>
        <w:rPr>
          <w:spacing w:val="-2"/>
        </w:rPr>
        <w:t xml:space="preserve"> </w:t>
      </w:r>
      <w:r>
        <w:t>N.,</w:t>
      </w:r>
      <w:r>
        <w:rPr>
          <w:spacing w:val="-3"/>
        </w:rPr>
        <w:t xml:space="preserve"> </w:t>
      </w:r>
      <w:r>
        <w:t>Winter,</w:t>
      </w:r>
      <w:r>
        <w:rPr>
          <w:spacing w:val="-3"/>
        </w:rPr>
        <w:t xml:space="preserve"> </w:t>
      </w:r>
      <w:r>
        <w:t>M.</w:t>
      </w:r>
      <w:r>
        <w:rPr>
          <w:spacing w:val="-3"/>
        </w:rPr>
        <w:t xml:space="preserve"> </w:t>
      </w:r>
      <w:r>
        <w:t>R.,</w:t>
      </w:r>
      <w:r>
        <w:rPr>
          <w:spacing w:val="-3"/>
        </w:rPr>
        <w:t xml:space="preserve"> </w:t>
      </w:r>
      <w:r>
        <w:t>MacDonald,</w:t>
      </w:r>
      <w:r>
        <w:rPr>
          <w:spacing w:val="-3"/>
        </w:rPr>
        <w:t xml:space="preserve"> </w:t>
      </w:r>
      <w:r>
        <w:t>A.,</w:t>
      </w:r>
      <w:r>
        <w:rPr>
          <w:spacing w:val="-1"/>
        </w:rPr>
        <w:t xml:space="preserve"> </w:t>
      </w:r>
      <w:r>
        <w:t>Lu,</w:t>
      </w:r>
      <w:r>
        <w:rPr>
          <w:spacing w:val="-3"/>
        </w:rPr>
        <w:t xml:space="preserve"> </w:t>
      </w:r>
      <w:r>
        <w:t>J.,</w:t>
      </w:r>
      <w:r>
        <w:rPr>
          <w:spacing w:val="-3"/>
        </w:rPr>
        <w:t xml:space="preserve"> </w:t>
      </w:r>
      <w:r>
        <w:t>…</w:t>
      </w:r>
      <w:r>
        <w:rPr>
          <w:spacing w:val="-3"/>
        </w:rPr>
        <w:t xml:space="preserve"> </w:t>
      </w:r>
      <w:r>
        <w:t>Dejong,</w:t>
      </w:r>
      <w:r>
        <w:rPr>
          <w:spacing w:val="-3"/>
        </w:rPr>
        <w:t xml:space="preserve"> </w:t>
      </w:r>
      <w:r>
        <w:t>W.</w:t>
      </w:r>
      <w:r>
        <w:rPr>
          <w:spacing w:val="-3"/>
        </w:rPr>
        <w:t xml:space="preserve"> </w:t>
      </w:r>
      <w:r>
        <w:t xml:space="preserve">(2007). Screening and brief intervention online for college students: The iHealth study. </w:t>
      </w:r>
      <w:r>
        <w:rPr>
          <w:i/>
        </w:rPr>
        <w:t xml:space="preserve">Alcohol and Alcoholism, 42, </w:t>
      </w:r>
      <w:r>
        <w:t>28</w:t>
      </w:r>
      <w:r>
        <w:rPr>
          <w:i/>
        </w:rPr>
        <w:t>–</w:t>
      </w:r>
      <w:r>
        <w:t>36.</w:t>
      </w:r>
    </w:p>
    <w:p w14:paraId="2F7DA14D" w14:textId="77777777" w:rsidR="005B323A" w:rsidRDefault="005B323A">
      <w:pPr>
        <w:sectPr w:rsidR="005B323A">
          <w:pgSz w:w="12240" w:h="15840"/>
          <w:pgMar w:top="1300" w:right="1220" w:bottom="1080" w:left="1220" w:header="722" w:footer="887" w:gutter="0"/>
          <w:cols w:space="720"/>
        </w:sectPr>
      </w:pPr>
    </w:p>
    <w:p w14:paraId="01A1E5D6" w14:textId="77777777" w:rsidR="005B323A" w:rsidRDefault="0026499D">
      <w:pPr>
        <w:spacing w:before="124"/>
        <w:ind w:left="666" w:hanging="447"/>
        <w:rPr>
          <w:sz w:val="24"/>
        </w:rPr>
      </w:pPr>
      <w:r>
        <w:rPr>
          <w:sz w:val="24"/>
        </w:rPr>
        <w:lastRenderedPageBreak/>
        <w:t>Salem,</w:t>
      </w:r>
      <w:r>
        <w:rPr>
          <w:spacing w:val="-3"/>
          <w:sz w:val="24"/>
        </w:rPr>
        <w:t xml:space="preserve"> </w:t>
      </w:r>
      <w:r>
        <w:rPr>
          <w:sz w:val="24"/>
        </w:rPr>
        <w:t>D.</w:t>
      </w:r>
      <w:r>
        <w:rPr>
          <w:spacing w:val="-3"/>
          <w:sz w:val="24"/>
        </w:rPr>
        <w:t xml:space="preserve"> </w:t>
      </w:r>
      <w:r>
        <w:rPr>
          <w:sz w:val="24"/>
        </w:rPr>
        <w:t>A.,</w:t>
      </w:r>
      <w:r>
        <w:rPr>
          <w:spacing w:val="-3"/>
          <w:sz w:val="24"/>
        </w:rPr>
        <w:t xml:space="preserve"> </w:t>
      </w:r>
      <w:r>
        <w:rPr>
          <w:sz w:val="24"/>
        </w:rPr>
        <w:t>Bogat,</w:t>
      </w:r>
      <w:r>
        <w:rPr>
          <w:spacing w:val="-3"/>
          <w:sz w:val="24"/>
        </w:rPr>
        <w:t xml:space="preserve"> </w:t>
      </w:r>
      <w:r>
        <w:rPr>
          <w:sz w:val="24"/>
        </w:rPr>
        <w:t>G.</w:t>
      </w:r>
      <w:r>
        <w:rPr>
          <w:spacing w:val="-1"/>
          <w:sz w:val="24"/>
        </w:rPr>
        <w:t xml:space="preserve"> </w:t>
      </w:r>
      <w:r>
        <w:rPr>
          <w:sz w:val="24"/>
        </w:rPr>
        <w:t>A.,</w:t>
      </w:r>
      <w:r>
        <w:rPr>
          <w:spacing w:val="-3"/>
          <w:sz w:val="24"/>
        </w:rPr>
        <w:t xml:space="preserve"> </w:t>
      </w:r>
      <w:r>
        <w:rPr>
          <w:sz w:val="24"/>
        </w:rPr>
        <w:t>&amp;</w:t>
      </w:r>
      <w:r>
        <w:rPr>
          <w:spacing w:val="-5"/>
          <w:sz w:val="24"/>
        </w:rPr>
        <w:t xml:space="preserve"> </w:t>
      </w:r>
      <w:r>
        <w:rPr>
          <w:sz w:val="24"/>
        </w:rPr>
        <w:t>Reid,</w:t>
      </w:r>
      <w:r>
        <w:rPr>
          <w:spacing w:val="-3"/>
          <w:sz w:val="24"/>
        </w:rPr>
        <w:t xml:space="preserve"> </w:t>
      </w:r>
      <w:r>
        <w:rPr>
          <w:sz w:val="24"/>
        </w:rPr>
        <w:t>C.</w:t>
      </w:r>
      <w:r>
        <w:rPr>
          <w:spacing w:val="-3"/>
          <w:sz w:val="24"/>
        </w:rPr>
        <w:t xml:space="preserve"> </w:t>
      </w:r>
      <w:r>
        <w:rPr>
          <w:sz w:val="24"/>
        </w:rPr>
        <w:t>(1997).</w:t>
      </w:r>
      <w:r>
        <w:rPr>
          <w:spacing w:val="-3"/>
          <w:sz w:val="24"/>
        </w:rPr>
        <w:t xml:space="preserve"> </w:t>
      </w:r>
      <w:r>
        <w:rPr>
          <w:sz w:val="24"/>
        </w:rPr>
        <w:t>Mutual</w:t>
      </w:r>
      <w:r>
        <w:rPr>
          <w:spacing w:val="-3"/>
          <w:sz w:val="24"/>
        </w:rPr>
        <w:t xml:space="preserve"> </w:t>
      </w:r>
      <w:r>
        <w:rPr>
          <w:sz w:val="24"/>
        </w:rPr>
        <w:t>help</w:t>
      </w:r>
      <w:r>
        <w:rPr>
          <w:spacing w:val="-3"/>
          <w:sz w:val="24"/>
        </w:rPr>
        <w:t xml:space="preserve"> </w:t>
      </w:r>
      <w:r>
        <w:rPr>
          <w:sz w:val="24"/>
        </w:rPr>
        <w:t>goes</w:t>
      </w:r>
      <w:r>
        <w:rPr>
          <w:spacing w:val="-3"/>
          <w:sz w:val="24"/>
        </w:rPr>
        <w:t xml:space="preserve"> </w:t>
      </w:r>
      <w:r>
        <w:rPr>
          <w:sz w:val="24"/>
        </w:rPr>
        <w:t>on-line.</w:t>
      </w:r>
      <w:r>
        <w:rPr>
          <w:spacing w:val="-3"/>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 xml:space="preserve">Community Psychology, 25, </w:t>
      </w:r>
      <w:r>
        <w:rPr>
          <w:sz w:val="24"/>
        </w:rPr>
        <w:t>189–207.</w:t>
      </w:r>
    </w:p>
    <w:p w14:paraId="3AFAF492" w14:textId="77777777" w:rsidR="005B323A" w:rsidRDefault="0026499D">
      <w:pPr>
        <w:spacing w:before="120"/>
        <w:ind w:left="666" w:right="265" w:hanging="447"/>
        <w:rPr>
          <w:sz w:val="24"/>
        </w:rPr>
      </w:pPr>
      <w:r>
        <w:rPr>
          <w:sz w:val="24"/>
        </w:rPr>
        <w:t>Salemink, E., van den Hout, M., &amp; Kindt, M. (2007). Trained interpretive bias: Validity and effects</w:t>
      </w:r>
      <w:r>
        <w:rPr>
          <w:spacing w:val="-4"/>
          <w:sz w:val="24"/>
        </w:rPr>
        <w:t xml:space="preserve"> </w:t>
      </w:r>
      <w:r>
        <w:rPr>
          <w:sz w:val="24"/>
        </w:rPr>
        <w:t>on</w:t>
      </w:r>
      <w:r>
        <w:rPr>
          <w:spacing w:val="-4"/>
          <w:sz w:val="24"/>
        </w:rPr>
        <w:t xml:space="preserve"> </w:t>
      </w:r>
      <w:r>
        <w:rPr>
          <w:sz w:val="24"/>
        </w:rPr>
        <w:t>anxiety.</w:t>
      </w:r>
      <w:r>
        <w:rPr>
          <w:spacing w:val="-3"/>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Behavior</w:t>
      </w:r>
      <w:r>
        <w:rPr>
          <w:i/>
          <w:spacing w:val="-4"/>
          <w:sz w:val="24"/>
        </w:rPr>
        <w:t xml:space="preserve"> </w:t>
      </w:r>
      <w:r>
        <w:rPr>
          <w:i/>
          <w:sz w:val="24"/>
        </w:rPr>
        <w:t>Therapy</w:t>
      </w:r>
      <w:r>
        <w:rPr>
          <w:i/>
          <w:spacing w:val="-5"/>
          <w:sz w:val="24"/>
        </w:rPr>
        <w:t xml:space="preserve"> </w:t>
      </w:r>
      <w:r>
        <w:rPr>
          <w:i/>
          <w:sz w:val="24"/>
        </w:rPr>
        <w:t>and</w:t>
      </w:r>
      <w:r>
        <w:rPr>
          <w:i/>
          <w:spacing w:val="-4"/>
          <w:sz w:val="24"/>
        </w:rPr>
        <w:t xml:space="preserve"> </w:t>
      </w:r>
      <w:r>
        <w:rPr>
          <w:i/>
          <w:sz w:val="24"/>
        </w:rPr>
        <w:t>Experimental</w:t>
      </w:r>
      <w:r>
        <w:rPr>
          <w:i/>
          <w:spacing w:val="-4"/>
          <w:sz w:val="24"/>
        </w:rPr>
        <w:t xml:space="preserve"> </w:t>
      </w:r>
      <w:r>
        <w:rPr>
          <w:i/>
          <w:sz w:val="24"/>
        </w:rPr>
        <w:t>Psychiatry</w:t>
      </w:r>
      <w:r>
        <w:rPr>
          <w:i/>
          <w:sz w:val="24"/>
        </w:rPr>
        <w:t>,</w:t>
      </w:r>
      <w:r>
        <w:rPr>
          <w:i/>
          <w:spacing w:val="-4"/>
          <w:sz w:val="24"/>
        </w:rPr>
        <w:t xml:space="preserve"> </w:t>
      </w:r>
      <w:r>
        <w:rPr>
          <w:i/>
          <w:sz w:val="24"/>
        </w:rPr>
        <w:t>38,</w:t>
      </w:r>
      <w:r>
        <w:rPr>
          <w:i/>
          <w:spacing w:val="-1"/>
          <w:sz w:val="24"/>
        </w:rPr>
        <w:t xml:space="preserve"> </w:t>
      </w:r>
      <w:r>
        <w:rPr>
          <w:sz w:val="24"/>
        </w:rPr>
        <w:t>212–224.</w:t>
      </w:r>
    </w:p>
    <w:p w14:paraId="488556DD" w14:textId="77777777" w:rsidR="005B323A" w:rsidRDefault="0026499D">
      <w:pPr>
        <w:pStyle w:val="BodyText"/>
        <w:ind w:hanging="447"/>
      </w:pPr>
      <w:r>
        <w:t>Salemink, E., van den Hout, M., &amp; Kindt, M. (2009). Effects of positive interpretive bias modification</w:t>
      </w:r>
      <w:r>
        <w:rPr>
          <w:spacing w:val="-4"/>
        </w:rPr>
        <w:t xml:space="preserve"> </w:t>
      </w:r>
      <w:r>
        <w:t>in</w:t>
      </w:r>
      <w:r>
        <w:rPr>
          <w:spacing w:val="-4"/>
        </w:rPr>
        <w:t xml:space="preserve"> </w:t>
      </w:r>
      <w:r>
        <w:t>highly</w:t>
      </w:r>
      <w:r>
        <w:rPr>
          <w:spacing w:val="-7"/>
        </w:rPr>
        <w:t xml:space="preserve"> </w:t>
      </w:r>
      <w:r>
        <w:t>anxious</w:t>
      </w:r>
      <w:r>
        <w:rPr>
          <w:spacing w:val="-4"/>
        </w:rPr>
        <w:t xml:space="preserve"> </w:t>
      </w:r>
      <w:r>
        <w:t>individuals.</w:t>
      </w:r>
      <w:r>
        <w:rPr>
          <w:spacing w:val="-1"/>
        </w:rPr>
        <w:t xml:space="preserve"> </w:t>
      </w:r>
      <w:r>
        <w:rPr>
          <w:i/>
        </w:rPr>
        <w:t>Journal</w:t>
      </w:r>
      <w:r>
        <w:rPr>
          <w:i/>
          <w:spacing w:val="-4"/>
        </w:rPr>
        <w:t xml:space="preserve"> </w:t>
      </w:r>
      <w:r>
        <w:rPr>
          <w:i/>
        </w:rPr>
        <w:t>of</w:t>
      </w:r>
      <w:r>
        <w:rPr>
          <w:i/>
          <w:spacing w:val="-4"/>
        </w:rPr>
        <w:t xml:space="preserve"> </w:t>
      </w:r>
      <w:r>
        <w:rPr>
          <w:i/>
        </w:rPr>
        <w:t>Anxiety</w:t>
      </w:r>
      <w:r>
        <w:rPr>
          <w:i/>
          <w:spacing w:val="-5"/>
        </w:rPr>
        <w:t xml:space="preserve"> </w:t>
      </w:r>
      <w:r>
        <w:rPr>
          <w:i/>
        </w:rPr>
        <w:t>Disorders,</w:t>
      </w:r>
      <w:r>
        <w:rPr>
          <w:i/>
          <w:spacing w:val="-4"/>
        </w:rPr>
        <w:t xml:space="preserve"> </w:t>
      </w:r>
      <w:r>
        <w:rPr>
          <w:i/>
        </w:rPr>
        <w:t>23,</w:t>
      </w:r>
      <w:r>
        <w:rPr>
          <w:i/>
          <w:spacing w:val="-3"/>
        </w:rPr>
        <w:t xml:space="preserve"> </w:t>
      </w:r>
      <w:r>
        <w:t>676–683.</w:t>
      </w:r>
    </w:p>
    <w:p w14:paraId="3E6228B6" w14:textId="77777777" w:rsidR="005B323A" w:rsidRDefault="0026499D">
      <w:pPr>
        <w:pStyle w:val="BodyText"/>
        <w:ind w:left="220"/>
      </w:pPr>
      <w:r>
        <w:t>Samoocha,</w:t>
      </w:r>
      <w:r>
        <w:rPr>
          <w:spacing w:val="-2"/>
        </w:rPr>
        <w:t xml:space="preserve"> </w:t>
      </w:r>
      <w:r>
        <w:t>D.,</w:t>
      </w:r>
      <w:r>
        <w:rPr>
          <w:spacing w:val="-1"/>
        </w:rPr>
        <w:t xml:space="preserve"> </w:t>
      </w:r>
      <w:r>
        <w:t>Bruinvels,</w:t>
      </w:r>
      <w:r>
        <w:rPr>
          <w:spacing w:val="-2"/>
        </w:rPr>
        <w:t xml:space="preserve"> </w:t>
      </w:r>
      <w:r>
        <w:t>D.</w:t>
      </w:r>
      <w:r>
        <w:rPr>
          <w:spacing w:val="-2"/>
        </w:rPr>
        <w:t xml:space="preserve"> </w:t>
      </w:r>
      <w:r>
        <w:t>J.,</w:t>
      </w:r>
      <w:r>
        <w:rPr>
          <w:spacing w:val="-2"/>
        </w:rPr>
        <w:t xml:space="preserve"> </w:t>
      </w:r>
      <w:r>
        <w:t>Elbers,</w:t>
      </w:r>
      <w:r>
        <w:rPr>
          <w:spacing w:val="-2"/>
        </w:rPr>
        <w:t xml:space="preserve"> </w:t>
      </w:r>
      <w:r>
        <w:t>N.</w:t>
      </w:r>
      <w:r>
        <w:rPr>
          <w:spacing w:val="-2"/>
        </w:rPr>
        <w:t xml:space="preserve"> </w:t>
      </w:r>
      <w:r>
        <w:t>A.,</w:t>
      </w:r>
      <w:r>
        <w:rPr>
          <w:spacing w:val="-2"/>
        </w:rPr>
        <w:t xml:space="preserve"> </w:t>
      </w:r>
      <w:r>
        <w:t>Anema,</w:t>
      </w:r>
      <w:r>
        <w:rPr>
          <w:spacing w:val="-1"/>
        </w:rPr>
        <w:t xml:space="preserve"> </w:t>
      </w:r>
      <w:r>
        <w:t>J.</w:t>
      </w:r>
      <w:r>
        <w:rPr>
          <w:spacing w:val="-2"/>
        </w:rPr>
        <w:t xml:space="preserve"> </w:t>
      </w:r>
      <w:r>
        <w:t>R.,</w:t>
      </w:r>
      <w:r>
        <w:rPr>
          <w:spacing w:val="-2"/>
        </w:rPr>
        <w:t xml:space="preserve"> </w:t>
      </w:r>
      <w:r>
        <w:t>&amp;</w:t>
      </w:r>
      <w:r>
        <w:rPr>
          <w:spacing w:val="-4"/>
        </w:rPr>
        <w:t xml:space="preserve"> </w:t>
      </w:r>
      <w:r>
        <w:t>van</w:t>
      </w:r>
      <w:r>
        <w:rPr>
          <w:spacing w:val="-2"/>
        </w:rPr>
        <w:t xml:space="preserve"> </w:t>
      </w:r>
      <w:r>
        <w:t>der</w:t>
      </w:r>
      <w:r>
        <w:rPr>
          <w:spacing w:val="-1"/>
        </w:rPr>
        <w:t xml:space="preserve"> </w:t>
      </w:r>
      <w:r>
        <w:t>Beek,</w:t>
      </w:r>
      <w:r>
        <w:rPr>
          <w:spacing w:val="-2"/>
        </w:rPr>
        <w:t xml:space="preserve"> </w:t>
      </w:r>
      <w:r>
        <w:t>A.</w:t>
      </w:r>
      <w:r>
        <w:rPr>
          <w:spacing w:val="-2"/>
        </w:rPr>
        <w:t xml:space="preserve"> </w:t>
      </w:r>
      <w:r>
        <w:t>J.</w:t>
      </w:r>
      <w:r>
        <w:rPr>
          <w:spacing w:val="-2"/>
        </w:rPr>
        <w:t xml:space="preserve"> (2010).</w:t>
      </w:r>
    </w:p>
    <w:p w14:paraId="56C0B272" w14:textId="77777777" w:rsidR="005B323A" w:rsidRDefault="0026499D">
      <w:pPr>
        <w:ind w:left="667" w:right="190"/>
        <w:rPr>
          <w:sz w:val="24"/>
        </w:rPr>
      </w:pPr>
      <w:r>
        <w:rPr>
          <w:sz w:val="24"/>
        </w:rPr>
        <w:t>Effectiveness</w:t>
      </w:r>
      <w:r>
        <w:rPr>
          <w:spacing w:val="-5"/>
          <w:sz w:val="24"/>
        </w:rPr>
        <w:t xml:space="preserve"> </w:t>
      </w:r>
      <w:r>
        <w:rPr>
          <w:sz w:val="24"/>
        </w:rPr>
        <w:t>of</w:t>
      </w:r>
      <w:r>
        <w:rPr>
          <w:spacing w:val="-5"/>
          <w:sz w:val="24"/>
        </w:rPr>
        <w:t xml:space="preserve"> </w:t>
      </w:r>
      <w:r>
        <w:rPr>
          <w:sz w:val="24"/>
        </w:rPr>
        <w:t>Web-based</w:t>
      </w:r>
      <w:r>
        <w:rPr>
          <w:spacing w:val="-5"/>
          <w:sz w:val="24"/>
        </w:rPr>
        <w:t xml:space="preserve"> </w:t>
      </w:r>
      <w:r>
        <w:rPr>
          <w:sz w:val="24"/>
        </w:rPr>
        <w:t>interventions</w:t>
      </w:r>
      <w:r>
        <w:rPr>
          <w:spacing w:val="-5"/>
          <w:sz w:val="24"/>
        </w:rPr>
        <w:t xml:space="preserve"> </w:t>
      </w:r>
      <w:r>
        <w:rPr>
          <w:sz w:val="24"/>
        </w:rPr>
        <w:t>on</w:t>
      </w:r>
      <w:r>
        <w:rPr>
          <w:spacing w:val="-5"/>
          <w:sz w:val="24"/>
        </w:rPr>
        <w:t xml:space="preserve"> </w:t>
      </w:r>
      <w:r>
        <w:rPr>
          <w:sz w:val="24"/>
        </w:rPr>
        <w:t>patient</w:t>
      </w:r>
      <w:r>
        <w:rPr>
          <w:spacing w:val="-5"/>
          <w:sz w:val="24"/>
        </w:rPr>
        <w:t xml:space="preserve"> </w:t>
      </w:r>
      <w:r>
        <w:rPr>
          <w:sz w:val="24"/>
        </w:rPr>
        <w:t>empowerment:</w:t>
      </w:r>
      <w:r>
        <w:rPr>
          <w:spacing w:val="-5"/>
          <w:sz w:val="24"/>
        </w:rPr>
        <w:t xml:space="preserve"> </w:t>
      </w:r>
      <w:r>
        <w:rPr>
          <w:sz w:val="24"/>
        </w:rPr>
        <w:t>A</w:t>
      </w:r>
      <w:r>
        <w:rPr>
          <w:spacing w:val="-5"/>
          <w:sz w:val="24"/>
        </w:rPr>
        <w:t xml:space="preserve"> </w:t>
      </w:r>
      <w:r>
        <w:rPr>
          <w:sz w:val="24"/>
        </w:rPr>
        <w:t>systematic</w:t>
      </w:r>
      <w:r>
        <w:rPr>
          <w:spacing w:val="-5"/>
          <w:sz w:val="24"/>
        </w:rPr>
        <w:t xml:space="preserve"> </w:t>
      </w:r>
      <w:r>
        <w:rPr>
          <w:sz w:val="24"/>
        </w:rPr>
        <w:t>review</w:t>
      </w:r>
      <w:r>
        <w:rPr>
          <w:spacing w:val="-4"/>
          <w:sz w:val="24"/>
        </w:rPr>
        <w:t xml:space="preserve"> </w:t>
      </w:r>
      <w:r>
        <w:rPr>
          <w:sz w:val="24"/>
        </w:rPr>
        <w:t xml:space="preserve">and meta-analysis. </w:t>
      </w:r>
      <w:r>
        <w:rPr>
          <w:i/>
          <w:sz w:val="24"/>
        </w:rPr>
        <w:t xml:space="preserve">Journal of Medical Internet Research, 12, </w:t>
      </w:r>
      <w:r>
        <w:rPr>
          <w:sz w:val="24"/>
        </w:rPr>
        <w:t>e23.</w:t>
      </w:r>
    </w:p>
    <w:p w14:paraId="398AA192" w14:textId="77777777" w:rsidR="005B323A" w:rsidRDefault="0026499D">
      <w:pPr>
        <w:spacing w:before="121"/>
        <w:ind w:left="667" w:hanging="447"/>
        <w:rPr>
          <w:sz w:val="24"/>
        </w:rPr>
      </w:pPr>
      <w:r>
        <w:rPr>
          <w:sz w:val="24"/>
        </w:rPr>
        <w:t>Sampson,</w:t>
      </w:r>
      <w:r>
        <w:rPr>
          <w:spacing w:val="-3"/>
          <w:sz w:val="24"/>
        </w:rPr>
        <w:t xml:space="preserve"> </w:t>
      </w:r>
      <w:r>
        <w:rPr>
          <w:sz w:val="24"/>
        </w:rPr>
        <w:t>J.</w:t>
      </w:r>
      <w:r>
        <w:rPr>
          <w:spacing w:val="-6"/>
          <w:sz w:val="24"/>
        </w:rPr>
        <w:t xml:space="preserve"> </w:t>
      </w:r>
      <w:r>
        <w:rPr>
          <w:sz w:val="24"/>
        </w:rPr>
        <w:t>P.</w:t>
      </w:r>
      <w:r>
        <w:rPr>
          <w:spacing w:val="-3"/>
          <w:sz w:val="24"/>
        </w:rPr>
        <w:t xml:space="preserve"> </w:t>
      </w:r>
      <w:r>
        <w:rPr>
          <w:sz w:val="24"/>
        </w:rPr>
        <w:t>(2002).</w:t>
      </w:r>
      <w:r>
        <w:rPr>
          <w:spacing w:val="-3"/>
          <w:sz w:val="24"/>
        </w:rPr>
        <w:t xml:space="preserve"> </w:t>
      </w:r>
      <w:r>
        <w:rPr>
          <w:sz w:val="24"/>
        </w:rPr>
        <w:t>Quality</w:t>
      </w:r>
      <w:r>
        <w:rPr>
          <w:spacing w:val="-8"/>
          <w:sz w:val="24"/>
        </w:rPr>
        <w:t xml:space="preserve"> </w:t>
      </w:r>
      <w:r>
        <w:rPr>
          <w:sz w:val="24"/>
        </w:rPr>
        <w:t>and</w:t>
      </w:r>
      <w:r>
        <w:rPr>
          <w:spacing w:val="-2"/>
          <w:sz w:val="24"/>
        </w:rPr>
        <w:t xml:space="preserve"> </w:t>
      </w:r>
      <w:r>
        <w:rPr>
          <w:sz w:val="24"/>
        </w:rPr>
        <w:t>ethics</w:t>
      </w:r>
      <w:r>
        <w:rPr>
          <w:spacing w:val="-3"/>
          <w:sz w:val="24"/>
        </w:rPr>
        <w:t xml:space="preserve"> </w:t>
      </w:r>
      <w:r>
        <w:rPr>
          <w:sz w:val="24"/>
        </w:rPr>
        <w:t>in Internet-based</w:t>
      </w:r>
      <w:r>
        <w:rPr>
          <w:spacing w:val="-2"/>
          <w:sz w:val="24"/>
        </w:rPr>
        <w:t xml:space="preserve"> </w:t>
      </w:r>
      <w:r>
        <w:rPr>
          <w:sz w:val="24"/>
        </w:rPr>
        <w:t>guidance.</w:t>
      </w:r>
      <w:r>
        <w:rPr>
          <w:spacing w:val="-3"/>
          <w:sz w:val="24"/>
        </w:rPr>
        <w:t xml:space="preserve"> </w:t>
      </w:r>
      <w:r>
        <w:rPr>
          <w:i/>
          <w:sz w:val="24"/>
        </w:rPr>
        <w:t>International</w:t>
      </w:r>
      <w:r>
        <w:rPr>
          <w:i/>
          <w:spacing w:val="-3"/>
          <w:sz w:val="24"/>
        </w:rPr>
        <w:t xml:space="preserve"> </w:t>
      </w:r>
      <w:r>
        <w:rPr>
          <w:i/>
          <w:sz w:val="24"/>
        </w:rPr>
        <w:t>Journal</w:t>
      </w:r>
      <w:r>
        <w:rPr>
          <w:i/>
          <w:spacing w:val="-3"/>
          <w:sz w:val="24"/>
        </w:rPr>
        <w:t xml:space="preserve"> </w:t>
      </w:r>
      <w:r>
        <w:rPr>
          <w:i/>
          <w:sz w:val="24"/>
        </w:rPr>
        <w:t xml:space="preserve">for Educational and Vocational Guidance, 2, </w:t>
      </w:r>
      <w:r>
        <w:rPr>
          <w:sz w:val="24"/>
        </w:rPr>
        <w:t>157–171.</w:t>
      </w:r>
    </w:p>
    <w:p w14:paraId="166535EF" w14:textId="77777777" w:rsidR="005B323A" w:rsidRDefault="0026499D">
      <w:pPr>
        <w:spacing w:before="120"/>
        <w:ind w:left="667" w:hanging="447"/>
        <w:rPr>
          <w:sz w:val="24"/>
        </w:rPr>
      </w:pPr>
      <w:r>
        <w:rPr>
          <w:sz w:val="24"/>
        </w:rPr>
        <w:t>Sampson, J. P., Kolodinsky, R. W., &amp; Greeno, B. P. (1997). Counseling and the information highway:</w:t>
      </w:r>
      <w:r>
        <w:rPr>
          <w:spacing w:val="-3"/>
          <w:sz w:val="24"/>
        </w:rPr>
        <w:t xml:space="preserve"> </w:t>
      </w:r>
      <w:r>
        <w:rPr>
          <w:sz w:val="24"/>
        </w:rPr>
        <w:t>Future</w:t>
      </w:r>
      <w:r>
        <w:rPr>
          <w:spacing w:val="-6"/>
          <w:sz w:val="24"/>
        </w:rPr>
        <w:t xml:space="preserve"> </w:t>
      </w:r>
      <w:r>
        <w:rPr>
          <w:sz w:val="24"/>
        </w:rPr>
        <w:t>possibilities</w:t>
      </w:r>
      <w:r>
        <w:rPr>
          <w:spacing w:val="-4"/>
          <w:sz w:val="24"/>
        </w:rPr>
        <w:t xml:space="preserve"> </w:t>
      </w:r>
      <w:r>
        <w:rPr>
          <w:sz w:val="24"/>
        </w:rPr>
        <w:t>and</w:t>
      </w:r>
      <w:r>
        <w:rPr>
          <w:spacing w:val="-4"/>
          <w:sz w:val="24"/>
        </w:rPr>
        <w:t xml:space="preserve"> </w:t>
      </w:r>
      <w:r>
        <w:rPr>
          <w:sz w:val="24"/>
        </w:rPr>
        <w:t>potential</w:t>
      </w:r>
      <w:r>
        <w:rPr>
          <w:spacing w:val="-4"/>
          <w:sz w:val="24"/>
        </w:rPr>
        <w:t xml:space="preserve"> </w:t>
      </w:r>
      <w:r>
        <w:rPr>
          <w:sz w:val="24"/>
        </w:rPr>
        <w:t>problems.</w:t>
      </w:r>
      <w:r>
        <w:rPr>
          <w:spacing w:val="-2"/>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Counseling</w:t>
      </w:r>
      <w:r>
        <w:rPr>
          <w:i/>
          <w:spacing w:val="-1"/>
          <w:sz w:val="24"/>
        </w:rPr>
        <w:t xml:space="preserve"> </w:t>
      </w:r>
      <w:r>
        <w:rPr>
          <w:i/>
          <w:sz w:val="24"/>
        </w:rPr>
        <w:t>&amp;</w:t>
      </w:r>
      <w:r>
        <w:rPr>
          <w:i/>
          <w:spacing w:val="-11"/>
          <w:sz w:val="24"/>
        </w:rPr>
        <w:t xml:space="preserve"> </w:t>
      </w:r>
      <w:r>
        <w:rPr>
          <w:i/>
          <w:sz w:val="24"/>
        </w:rPr>
        <w:t>Dev</w:t>
      </w:r>
      <w:r>
        <w:rPr>
          <w:i/>
          <w:sz w:val="24"/>
        </w:rPr>
        <w:t xml:space="preserve">elopment, 75, </w:t>
      </w:r>
      <w:r>
        <w:rPr>
          <w:sz w:val="24"/>
        </w:rPr>
        <w:t>203–212.</w:t>
      </w:r>
    </w:p>
    <w:p w14:paraId="43D2C7C6" w14:textId="77777777" w:rsidR="005B323A" w:rsidRDefault="0026499D">
      <w:pPr>
        <w:pStyle w:val="BodyText"/>
        <w:ind w:right="192" w:hanging="447"/>
      </w:pPr>
      <w:r>
        <w:t>Sánchez-Ortiz,</w:t>
      </w:r>
      <w:r>
        <w:rPr>
          <w:spacing w:val="-3"/>
        </w:rPr>
        <w:t xml:space="preserve"> </w:t>
      </w:r>
      <w:r>
        <w:t>V.</w:t>
      </w:r>
      <w:r>
        <w:rPr>
          <w:spacing w:val="-3"/>
        </w:rPr>
        <w:t xml:space="preserve"> </w:t>
      </w:r>
      <w:r>
        <w:t>C.,</w:t>
      </w:r>
      <w:r>
        <w:rPr>
          <w:spacing w:val="-3"/>
        </w:rPr>
        <w:t xml:space="preserve"> </w:t>
      </w:r>
      <w:r>
        <w:t>House,</w:t>
      </w:r>
      <w:r>
        <w:rPr>
          <w:spacing w:val="-3"/>
        </w:rPr>
        <w:t xml:space="preserve"> </w:t>
      </w:r>
      <w:r>
        <w:t>J.,</w:t>
      </w:r>
      <w:r>
        <w:rPr>
          <w:spacing w:val="-3"/>
        </w:rPr>
        <w:t xml:space="preserve"> </w:t>
      </w:r>
      <w:r>
        <w:t>Munro,</w:t>
      </w:r>
      <w:r>
        <w:rPr>
          <w:spacing w:val="-3"/>
        </w:rPr>
        <w:t xml:space="preserve"> </w:t>
      </w:r>
      <w:r>
        <w:t>C.,</w:t>
      </w:r>
      <w:r>
        <w:rPr>
          <w:spacing w:val="-3"/>
        </w:rPr>
        <w:t xml:space="preserve"> </w:t>
      </w:r>
      <w:r>
        <w:t>Treasure,</w:t>
      </w:r>
      <w:r>
        <w:rPr>
          <w:spacing w:val="-3"/>
        </w:rPr>
        <w:t xml:space="preserve"> </w:t>
      </w:r>
      <w:r>
        <w:t>J.,</w:t>
      </w:r>
      <w:r>
        <w:rPr>
          <w:spacing w:val="-3"/>
        </w:rPr>
        <w:t xml:space="preserve"> </w:t>
      </w:r>
      <w:r>
        <w:t>Startup,</w:t>
      </w:r>
      <w:r>
        <w:rPr>
          <w:spacing w:val="-4"/>
        </w:rPr>
        <w:t xml:space="preserve"> </w:t>
      </w:r>
      <w:r>
        <w:t>H.,</w:t>
      </w:r>
      <w:r>
        <w:rPr>
          <w:spacing w:val="-3"/>
        </w:rPr>
        <w:t xml:space="preserve"> </w:t>
      </w:r>
      <w:r>
        <w:t>Williams,</w:t>
      </w:r>
      <w:r>
        <w:rPr>
          <w:spacing w:val="-3"/>
        </w:rPr>
        <w:t xml:space="preserve"> </w:t>
      </w:r>
      <w:r>
        <w:t>C.,</w:t>
      </w:r>
      <w:r>
        <w:rPr>
          <w:spacing w:val="-3"/>
        </w:rPr>
        <w:t xml:space="preserve"> </w:t>
      </w:r>
      <w:r>
        <w:t>&amp;</w:t>
      </w:r>
      <w:r>
        <w:rPr>
          <w:spacing w:val="-3"/>
        </w:rPr>
        <w:t xml:space="preserve"> </w:t>
      </w:r>
      <w:r>
        <w:t>Schmidt,</w:t>
      </w:r>
      <w:r>
        <w:rPr>
          <w:spacing w:val="-3"/>
        </w:rPr>
        <w:t xml:space="preserve"> </w:t>
      </w:r>
      <w:r>
        <w:t>U. (2011). “A computer isn’t gonna judge you”: A qualitative study of users’ views of an Internet-based cognitive behavioural guided self</w:t>
      </w:r>
      <w:r>
        <w:t xml:space="preserve">-care treatment package for bulimia nervosa and related disorders. </w:t>
      </w:r>
      <w:r>
        <w:rPr>
          <w:i/>
        </w:rPr>
        <w:t xml:space="preserve">Eating and Weight Disorders, 16, </w:t>
      </w:r>
      <w:r>
        <w:t>e93–e101.</w:t>
      </w:r>
    </w:p>
    <w:p w14:paraId="0846C861" w14:textId="77777777" w:rsidR="005B323A" w:rsidRDefault="0026499D">
      <w:pPr>
        <w:pStyle w:val="BodyText"/>
        <w:ind w:right="506" w:hanging="447"/>
        <w:jc w:val="both"/>
      </w:pPr>
      <w:r>
        <w:t>Sánchez-Ortiz,</w:t>
      </w:r>
      <w:r>
        <w:rPr>
          <w:spacing w:val="-3"/>
        </w:rPr>
        <w:t xml:space="preserve"> </w:t>
      </w:r>
      <w:r>
        <w:t>V.</w:t>
      </w:r>
      <w:r>
        <w:rPr>
          <w:spacing w:val="-3"/>
        </w:rPr>
        <w:t xml:space="preserve"> </w:t>
      </w:r>
      <w:r>
        <w:t>C.,</w:t>
      </w:r>
      <w:r>
        <w:rPr>
          <w:spacing w:val="-3"/>
        </w:rPr>
        <w:t xml:space="preserve"> </w:t>
      </w:r>
      <w:r>
        <w:t>Munro,</w:t>
      </w:r>
      <w:r>
        <w:rPr>
          <w:spacing w:val="-3"/>
        </w:rPr>
        <w:t xml:space="preserve"> </w:t>
      </w:r>
      <w:r>
        <w:t>C.,</w:t>
      </w:r>
      <w:r>
        <w:rPr>
          <w:spacing w:val="-3"/>
        </w:rPr>
        <w:t xml:space="preserve"> </w:t>
      </w:r>
      <w:r>
        <w:t>Stahl,</w:t>
      </w:r>
      <w:r>
        <w:rPr>
          <w:spacing w:val="-3"/>
        </w:rPr>
        <w:t xml:space="preserve"> </w:t>
      </w:r>
      <w:r>
        <w:t>D.,</w:t>
      </w:r>
      <w:r>
        <w:rPr>
          <w:spacing w:val="-3"/>
        </w:rPr>
        <w:t xml:space="preserve"> </w:t>
      </w:r>
      <w:r>
        <w:t>House,</w:t>
      </w:r>
      <w:r>
        <w:rPr>
          <w:spacing w:val="-3"/>
        </w:rPr>
        <w:t xml:space="preserve"> </w:t>
      </w:r>
      <w:r>
        <w:t>J.,</w:t>
      </w:r>
      <w:r>
        <w:rPr>
          <w:spacing w:val="-3"/>
        </w:rPr>
        <w:t xml:space="preserve"> </w:t>
      </w:r>
      <w:r>
        <w:t>Startup,</w:t>
      </w:r>
      <w:r>
        <w:rPr>
          <w:spacing w:val="-3"/>
        </w:rPr>
        <w:t xml:space="preserve"> </w:t>
      </w:r>
      <w:r>
        <w:t>H.,</w:t>
      </w:r>
      <w:r>
        <w:rPr>
          <w:spacing w:val="-3"/>
        </w:rPr>
        <w:t xml:space="preserve"> </w:t>
      </w:r>
      <w:r>
        <w:t>Treasure,</w:t>
      </w:r>
      <w:r>
        <w:rPr>
          <w:spacing w:val="-3"/>
        </w:rPr>
        <w:t xml:space="preserve"> </w:t>
      </w:r>
      <w:r>
        <w:t>J.,</w:t>
      </w:r>
      <w:r>
        <w:rPr>
          <w:spacing w:val="-3"/>
        </w:rPr>
        <w:t xml:space="preserve"> </w:t>
      </w:r>
      <w:r>
        <w:t>…</w:t>
      </w:r>
      <w:r>
        <w:rPr>
          <w:spacing w:val="-3"/>
        </w:rPr>
        <w:t xml:space="preserve"> </w:t>
      </w:r>
      <w:r>
        <w:t>Schmidt,</w:t>
      </w:r>
      <w:r>
        <w:rPr>
          <w:spacing w:val="-3"/>
        </w:rPr>
        <w:t xml:space="preserve"> </w:t>
      </w:r>
      <w:r>
        <w:t>U. (2011). A</w:t>
      </w:r>
      <w:r>
        <w:rPr>
          <w:spacing w:val="-2"/>
        </w:rPr>
        <w:t xml:space="preserve"> </w:t>
      </w:r>
      <w:r>
        <w:t>randomized controlled trial of Internet-based cognitive-behavioural therapy</w:t>
      </w:r>
      <w:r>
        <w:rPr>
          <w:spacing w:val="-3"/>
        </w:rPr>
        <w:t xml:space="preserve"> </w:t>
      </w:r>
      <w:r>
        <w:t xml:space="preserve">for bulimia nervosa or related disorders in a student population. </w:t>
      </w:r>
      <w:r>
        <w:rPr>
          <w:i/>
        </w:rPr>
        <w:t xml:space="preserve">Psychological Medicine, 41, </w:t>
      </w:r>
      <w:r>
        <w:rPr>
          <w:spacing w:val="-2"/>
        </w:rPr>
        <w:t>407</w:t>
      </w:r>
      <w:r>
        <w:rPr>
          <w:i/>
          <w:spacing w:val="-2"/>
        </w:rPr>
        <w:t>–</w:t>
      </w:r>
      <w:r>
        <w:rPr>
          <w:spacing w:val="-2"/>
        </w:rPr>
        <w:t>417.</w:t>
      </w:r>
    </w:p>
    <w:p w14:paraId="1E81F5BA" w14:textId="77777777" w:rsidR="005B323A" w:rsidRDefault="0026499D">
      <w:pPr>
        <w:pStyle w:val="BodyText"/>
        <w:spacing w:before="121"/>
        <w:ind w:left="221"/>
        <w:jc w:val="both"/>
      </w:pPr>
      <w:r>
        <w:t>Sanchez-Page,</w:t>
      </w:r>
      <w:r>
        <w:rPr>
          <w:spacing w:val="-2"/>
        </w:rPr>
        <w:t xml:space="preserve"> </w:t>
      </w:r>
      <w:r>
        <w:t>D.</w:t>
      </w:r>
      <w:r>
        <w:rPr>
          <w:spacing w:val="-2"/>
        </w:rPr>
        <w:t xml:space="preserve"> </w:t>
      </w:r>
      <w:r>
        <w:t>(2005).</w:t>
      </w:r>
      <w:r>
        <w:rPr>
          <w:spacing w:val="-2"/>
        </w:rPr>
        <w:t xml:space="preserve"> </w:t>
      </w:r>
      <w:r>
        <w:t>The</w:t>
      </w:r>
      <w:r>
        <w:rPr>
          <w:spacing w:val="-4"/>
        </w:rPr>
        <w:t xml:space="preserve"> </w:t>
      </w:r>
      <w:r>
        <w:t>online-counseling</w:t>
      </w:r>
      <w:r>
        <w:rPr>
          <w:spacing w:val="-4"/>
        </w:rPr>
        <w:t xml:space="preserve"> </w:t>
      </w:r>
      <w:r>
        <w:t>debate:</w:t>
      </w:r>
      <w:r>
        <w:rPr>
          <w:spacing w:val="-2"/>
        </w:rPr>
        <w:t xml:space="preserve"> </w:t>
      </w:r>
      <w:r>
        <w:t>A</w:t>
      </w:r>
      <w:r>
        <w:rPr>
          <w:spacing w:val="-2"/>
        </w:rPr>
        <w:t xml:space="preserve"> </w:t>
      </w:r>
      <w:r>
        <w:t>view</w:t>
      </w:r>
      <w:r>
        <w:rPr>
          <w:spacing w:val="-2"/>
        </w:rPr>
        <w:t xml:space="preserve"> </w:t>
      </w:r>
      <w:r>
        <w:t>toward</w:t>
      </w:r>
      <w:r>
        <w:rPr>
          <w:spacing w:val="-2"/>
        </w:rPr>
        <w:t xml:space="preserve"> </w:t>
      </w:r>
      <w:r>
        <w:t>the</w:t>
      </w:r>
      <w:r>
        <w:rPr>
          <w:spacing w:val="-2"/>
        </w:rPr>
        <w:t xml:space="preserve"> unde</w:t>
      </w:r>
      <w:r>
        <w:rPr>
          <w:spacing w:val="-2"/>
        </w:rPr>
        <w:t>rserved.</w:t>
      </w:r>
    </w:p>
    <w:p w14:paraId="7ABC94CB" w14:textId="77777777" w:rsidR="005B323A" w:rsidRDefault="0026499D">
      <w:pPr>
        <w:ind w:left="667"/>
        <w:jc w:val="both"/>
        <w:rPr>
          <w:sz w:val="24"/>
        </w:rPr>
      </w:pPr>
      <w:r>
        <w:rPr>
          <w:i/>
          <w:sz w:val="24"/>
        </w:rPr>
        <w:t>Counseling</w:t>
      </w:r>
      <w:r>
        <w:rPr>
          <w:i/>
          <w:spacing w:val="-3"/>
          <w:sz w:val="24"/>
        </w:rPr>
        <w:t xml:space="preserve"> </w:t>
      </w:r>
      <w:r>
        <w:rPr>
          <w:i/>
          <w:sz w:val="24"/>
        </w:rPr>
        <w:t>Psychologist,</w:t>
      </w:r>
      <w:r>
        <w:rPr>
          <w:i/>
          <w:spacing w:val="-2"/>
          <w:sz w:val="24"/>
        </w:rPr>
        <w:t xml:space="preserve"> </w:t>
      </w:r>
      <w:r>
        <w:rPr>
          <w:i/>
          <w:sz w:val="24"/>
        </w:rPr>
        <w:t>33,</w:t>
      </w:r>
      <w:r>
        <w:rPr>
          <w:i/>
          <w:spacing w:val="-3"/>
          <w:sz w:val="24"/>
        </w:rPr>
        <w:t xml:space="preserve"> </w:t>
      </w:r>
      <w:r>
        <w:rPr>
          <w:spacing w:val="-2"/>
          <w:sz w:val="24"/>
        </w:rPr>
        <w:t>891–899.</w:t>
      </w:r>
    </w:p>
    <w:p w14:paraId="2FA520BD" w14:textId="77777777" w:rsidR="005B323A" w:rsidRDefault="0026499D">
      <w:pPr>
        <w:spacing w:before="120"/>
        <w:ind w:left="667" w:right="311" w:hanging="447"/>
        <w:jc w:val="both"/>
        <w:rPr>
          <w:sz w:val="24"/>
        </w:rPr>
      </w:pPr>
      <w:r>
        <w:rPr>
          <w:sz w:val="24"/>
        </w:rPr>
        <w:t>Sander,</w:t>
      </w:r>
      <w:r>
        <w:rPr>
          <w:spacing w:val="-4"/>
          <w:sz w:val="24"/>
        </w:rPr>
        <w:t xml:space="preserve"> </w:t>
      </w:r>
      <w:r>
        <w:rPr>
          <w:sz w:val="24"/>
        </w:rPr>
        <w:t>F.</w:t>
      </w:r>
      <w:r>
        <w:rPr>
          <w:spacing w:val="-4"/>
          <w:sz w:val="24"/>
        </w:rPr>
        <w:t xml:space="preserve"> </w:t>
      </w:r>
      <w:r>
        <w:rPr>
          <w:sz w:val="24"/>
        </w:rPr>
        <w:t>M.</w:t>
      </w:r>
      <w:r>
        <w:rPr>
          <w:spacing w:val="-2"/>
          <w:sz w:val="24"/>
        </w:rPr>
        <w:t xml:space="preserve"> </w:t>
      </w:r>
      <w:r>
        <w:rPr>
          <w:sz w:val="24"/>
        </w:rPr>
        <w:t>(1996).</w:t>
      </w:r>
      <w:r>
        <w:rPr>
          <w:spacing w:val="-4"/>
          <w:sz w:val="24"/>
        </w:rPr>
        <w:t xml:space="preserve"> </w:t>
      </w:r>
      <w:r>
        <w:rPr>
          <w:sz w:val="24"/>
        </w:rPr>
        <w:t>Couples</w:t>
      </w:r>
      <w:r>
        <w:rPr>
          <w:spacing w:val="-4"/>
          <w:sz w:val="24"/>
        </w:rPr>
        <w:t xml:space="preserve"> </w:t>
      </w:r>
      <w:r>
        <w:rPr>
          <w:sz w:val="24"/>
        </w:rPr>
        <w:t>group</w:t>
      </w:r>
      <w:r>
        <w:rPr>
          <w:spacing w:val="-5"/>
          <w:sz w:val="24"/>
        </w:rPr>
        <w:t xml:space="preserve"> </w:t>
      </w:r>
      <w:r>
        <w:rPr>
          <w:sz w:val="24"/>
        </w:rPr>
        <w:t>therapy</w:t>
      </w:r>
      <w:r>
        <w:rPr>
          <w:spacing w:val="-7"/>
          <w:sz w:val="24"/>
        </w:rPr>
        <w:t xml:space="preserve"> </w:t>
      </w:r>
      <w:r>
        <w:rPr>
          <w:sz w:val="24"/>
        </w:rPr>
        <w:t>conducted</w:t>
      </w:r>
      <w:r>
        <w:rPr>
          <w:spacing w:val="-4"/>
          <w:sz w:val="24"/>
        </w:rPr>
        <w:t xml:space="preserve"> </w:t>
      </w:r>
      <w:r>
        <w:rPr>
          <w:sz w:val="24"/>
        </w:rPr>
        <w:t>via</w:t>
      </w:r>
      <w:r>
        <w:rPr>
          <w:spacing w:val="-5"/>
          <w:sz w:val="24"/>
        </w:rPr>
        <w:t xml:space="preserve"> </w:t>
      </w:r>
      <w:r>
        <w:rPr>
          <w:sz w:val="24"/>
        </w:rPr>
        <w:t>computer-mediated</w:t>
      </w:r>
      <w:r>
        <w:rPr>
          <w:spacing w:val="-4"/>
          <w:sz w:val="24"/>
        </w:rPr>
        <w:t xml:space="preserve"> </w:t>
      </w:r>
      <w:r>
        <w:rPr>
          <w:sz w:val="24"/>
        </w:rPr>
        <w:t xml:space="preserve">communication: A preliminary case study. </w:t>
      </w:r>
      <w:r>
        <w:rPr>
          <w:i/>
          <w:sz w:val="24"/>
        </w:rPr>
        <w:t xml:space="preserve">Computers in Human Behavior, 12, </w:t>
      </w:r>
      <w:r>
        <w:rPr>
          <w:sz w:val="24"/>
        </w:rPr>
        <w:t>301–312.</w:t>
      </w:r>
    </w:p>
    <w:p w14:paraId="6CE5C933" w14:textId="77777777" w:rsidR="005B323A" w:rsidRDefault="0026499D">
      <w:pPr>
        <w:pStyle w:val="BodyText"/>
        <w:ind w:left="221"/>
        <w:jc w:val="both"/>
      </w:pPr>
      <w:r>
        <w:t>Sanders,</w:t>
      </w:r>
      <w:r>
        <w:rPr>
          <w:spacing w:val="-3"/>
        </w:rPr>
        <w:t xml:space="preserve"> </w:t>
      </w:r>
      <w:r>
        <w:t>P.,</w:t>
      </w:r>
      <w:r>
        <w:rPr>
          <w:spacing w:val="-3"/>
        </w:rPr>
        <w:t xml:space="preserve"> </w:t>
      </w:r>
      <w:r>
        <w:t>&amp;</w:t>
      </w:r>
      <w:r>
        <w:rPr>
          <w:spacing w:val="-5"/>
        </w:rPr>
        <w:t xml:space="preserve"> </w:t>
      </w:r>
      <w:r>
        <w:t>Rosenfield,</w:t>
      </w:r>
      <w:r>
        <w:rPr>
          <w:spacing w:val="-3"/>
        </w:rPr>
        <w:t xml:space="preserve"> </w:t>
      </w:r>
      <w:r>
        <w:t>M.</w:t>
      </w:r>
      <w:r>
        <w:rPr>
          <w:spacing w:val="-3"/>
        </w:rPr>
        <w:t xml:space="preserve"> </w:t>
      </w:r>
      <w:r>
        <w:t>(1998).</w:t>
      </w:r>
      <w:r>
        <w:rPr>
          <w:spacing w:val="-2"/>
        </w:rPr>
        <w:t xml:space="preserve"> </w:t>
      </w:r>
      <w:r>
        <w:t>Counselling</w:t>
      </w:r>
      <w:r>
        <w:rPr>
          <w:spacing w:val="-5"/>
        </w:rPr>
        <w:t xml:space="preserve"> </w:t>
      </w:r>
      <w:r>
        <w:t>at</w:t>
      </w:r>
      <w:r>
        <w:rPr>
          <w:spacing w:val="-1"/>
        </w:rPr>
        <w:t xml:space="preserve"> </w:t>
      </w:r>
      <w:r>
        <w:t>a</w:t>
      </w:r>
      <w:r>
        <w:rPr>
          <w:spacing w:val="-3"/>
        </w:rPr>
        <w:t xml:space="preserve"> </w:t>
      </w:r>
      <w:r>
        <w:t>distance:</w:t>
      </w:r>
      <w:r>
        <w:rPr>
          <w:spacing w:val="-3"/>
        </w:rPr>
        <w:t xml:space="preserve"> </w:t>
      </w:r>
      <w:r>
        <w:t>Challenges</w:t>
      </w:r>
      <w:r>
        <w:rPr>
          <w:spacing w:val="-3"/>
        </w:rPr>
        <w:t xml:space="preserve"> </w:t>
      </w:r>
      <w:r>
        <w:t>and</w:t>
      </w:r>
      <w:r>
        <w:rPr>
          <w:spacing w:val="-3"/>
        </w:rPr>
        <w:t xml:space="preserve"> </w:t>
      </w:r>
      <w:r>
        <w:t>new</w:t>
      </w:r>
      <w:r>
        <w:rPr>
          <w:spacing w:val="-2"/>
        </w:rPr>
        <w:t xml:space="preserve"> initiatives.</w:t>
      </w:r>
    </w:p>
    <w:p w14:paraId="4664A1DD" w14:textId="77777777" w:rsidR="005B323A" w:rsidRDefault="0026499D">
      <w:pPr>
        <w:ind w:left="667"/>
        <w:jc w:val="both"/>
        <w:rPr>
          <w:sz w:val="24"/>
        </w:rPr>
      </w:pPr>
      <w:r>
        <w:rPr>
          <w:i/>
          <w:sz w:val="24"/>
        </w:rPr>
        <w:t>British</w:t>
      </w:r>
      <w:r>
        <w:rPr>
          <w:i/>
          <w:spacing w:val="-2"/>
          <w:sz w:val="24"/>
        </w:rPr>
        <w:t xml:space="preserve"> </w:t>
      </w:r>
      <w:r>
        <w:rPr>
          <w:i/>
          <w:sz w:val="24"/>
        </w:rPr>
        <w:t>Journal</w:t>
      </w:r>
      <w:r>
        <w:rPr>
          <w:i/>
          <w:spacing w:val="-1"/>
          <w:sz w:val="24"/>
        </w:rPr>
        <w:t xml:space="preserve"> </w:t>
      </w:r>
      <w:r>
        <w:rPr>
          <w:i/>
          <w:sz w:val="24"/>
        </w:rPr>
        <w:t>of</w:t>
      </w:r>
      <w:r>
        <w:rPr>
          <w:i/>
          <w:spacing w:val="-2"/>
          <w:sz w:val="24"/>
        </w:rPr>
        <w:t xml:space="preserve"> </w:t>
      </w:r>
      <w:r>
        <w:rPr>
          <w:i/>
          <w:sz w:val="24"/>
        </w:rPr>
        <w:t>Guidance</w:t>
      </w:r>
      <w:r>
        <w:rPr>
          <w:i/>
          <w:spacing w:val="2"/>
          <w:sz w:val="24"/>
        </w:rPr>
        <w:t xml:space="preserve"> </w:t>
      </w:r>
      <w:r>
        <w:rPr>
          <w:i/>
          <w:sz w:val="24"/>
        </w:rPr>
        <w:t>&amp;</w:t>
      </w:r>
      <w:r>
        <w:rPr>
          <w:i/>
          <w:spacing w:val="-8"/>
          <w:sz w:val="24"/>
        </w:rPr>
        <w:t xml:space="preserve"> </w:t>
      </w:r>
      <w:r>
        <w:rPr>
          <w:i/>
          <w:sz w:val="24"/>
        </w:rPr>
        <w:t>Counselling,</w:t>
      </w:r>
      <w:r>
        <w:rPr>
          <w:i/>
          <w:spacing w:val="-2"/>
          <w:sz w:val="24"/>
        </w:rPr>
        <w:t xml:space="preserve"> </w:t>
      </w:r>
      <w:r>
        <w:rPr>
          <w:i/>
          <w:sz w:val="24"/>
        </w:rPr>
        <w:t>26,</w:t>
      </w:r>
      <w:r>
        <w:rPr>
          <w:i/>
          <w:spacing w:val="1"/>
          <w:sz w:val="24"/>
        </w:rPr>
        <w:t xml:space="preserve"> </w:t>
      </w:r>
      <w:r>
        <w:rPr>
          <w:spacing w:val="-2"/>
          <w:sz w:val="24"/>
        </w:rPr>
        <w:t>5–10.</w:t>
      </w:r>
    </w:p>
    <w:p w14:paraId="1DA26A56" w14:textId="77777777" w:rsidR="005B323A" w:rsidRDefault="0026499D">
      <w:pPr>
        <w:spacing w:before="120"/>
        <w:ind w:left="667" w:hanging="447"/>
        <w:rPr>
          <w:sz w:val="24"/>
        </w:rPr>
      </w:pPr>
      <w:r>
        <w:rPr>
          <w:sz w:val="24"/>
        </w:rPr>
        <w:t>Sands,</w:t>
      </w:r>
      <w:r>
        <w:rPr>
          <w:spacing w:val="-3"/>
          <w:sz w:val="24"/>
        </w:rPr>
        <w:t xml:space="preserve"> </w:t>
      </w:r>
      <w:r>
        <w:rPr>
          <w:sz w:val="24"/>
        </w:rPr>
        <w:t>D.</w:t>
      </w:r>
      <w:r>
        <w:rPr>
          <w:spacing w:val="-3"/>
          <w:sz w:val="24"/>
        </w:rPr>
        <w:t xml:space="preserve"> </w:t>
      </w:r>
      <w:r>
        <w:rPr>
          <w:sz w:val="24"/>
        </w:rPr>
        <w:t>Z.</w:t>
      </w:r>
      <w:r>
        <w:rPr>
          <w:spacing w:val="-1"/>
          <w:sz w:val="24"/>
        </w:rPr>
        <w:t xml:space="preserve"> </w:t>
      </w:r>
      <w:r>
        <w:rPr>
          <w:sz w:val="24"/>
        </w:rPr>
        <w:t>(2004).</w:t>
      </w:r>
      <w:r>
        <w:rPr>
          <w:spacing w:val="-3"/>
          <w:sz w:val="24"/>
        </w:rPr>
        <w:t xml:space="preserve"> </w:t>
      </w:r>
      <w:r>
        <w:rPr>
          <w:sz w:val="24"/>
        </w:rPr>
        <w:t>Help</w:t>
      </w:r>
      <w:r>
        <w:rPr>
          <w:spacing w:val="-3"/>
          <w:sz w:val="24"/>
        </w:rPr>
        <w:t xml:space="preserve"> </w:t>
      </w:r>
      <w:r>
        <w:rPr>
          <w:sz w:val="24"/>
        </w:rPr>
        <w:t>for</w:t>
      </w:r>
      <w:r>
        <w:rPr>
          <w:spacing w:val="-5"/>
          <w:sz w:val="24"/>
        </w:rPr>
        <w:t xml:space="preserve"> </w:t>
      </w:r>
      <w:r>
        <w:rPr>
          <w:sz w:val="24"/>
        </w:rPr>
        <w:t>physicians</w:t>
      </w:r>
      <w:r>
        <w:rPr>
          <w:spacing w:val="-3"/>
          <w:sz w:val="24"/>
        </w:rPr>
        <w:t xml:space="preserve"> </w:t>
      </w:r>
      <w:r>
        <w:rPr>
          <w:sz w:val="24"/>
        </w:rPr>
        <w:t>contemplating</w:t>
      </w:r>
      <w:r>
        <w:rPr>
          <w:spacing w:val="-5"/>
          <w:sz w:val="24"/>
        </w:rPr>
        <w:t xml:space="preserve"> </w:t>
      </w:r>
      <w:r>
        <w:rPr>
          <w:sz w:val="24"/>
        </w:rPr>
        <w:t>use</w:t>
      </w:r>
      <w:r>
        <w:rPr>
          <w:spacing w:val="-4"/>
          <w:sz w:val="24"/>
        </w:rPr>
        <w:t xml:space="preserve"> </w:t>
      </w:r>
      <w:r>
        <w:rPr>
          <w:sz w:val="24"/>
        </w:rPr>
        <w:t>of</w:t>
      </w:r>
      <w:r>
        <w:rPr>
          <w:spacing w:val="-2"/>
          <w:sz w:val="24"/>
        </w:rPr>
        <w:t xml:space="preserve"> </w:t>
      </w:r>
      <w:r>
        <w:rPr>
          <w:sz w:val="24"/>
        </w:rPr>
        <w:t>e-mail</w:t>
      </w:r>
      <w:r>
        <w:rPr>
          <w:spacing w:val="-3"/>
          <w:sz w:val="24"/>
        </w:rPr>
        <w:t xml:space="preserve"> </w:t>
      </w:r>
      <w:r>
        <w:rPr>
          <w:sz w:val="24"/>
        </w:rPr>
        <w:t>with</w:t>
      </w:r>
      <w:r>
        <w:rPr>
          <w:spacing w:val="-1"/>
          <w:sz w:val="24"/>
        </w:rPr>
        <w:t xml:space="preserve"> </w:t>
      </w:r>
      <w:r>
        <w:rPr>
          <w:sz w:val="24"/>
        </w:rPr>
        <w:t>patients.</w:t>
      </w:r>
      <w:r>
        <w:rPr>
          <w:spacing w:val="-1"/>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the</w:t>
      </w:r>
      <w:r>
        <w:rPr>
          <w:i/>
          <w:sz w:val="24"/>
        </w:rPr>
        <w:t xml:space="preserve"> American Medical Informatics Association, 11, </w:t>
      </w:r>
      <w:r>
        <w:rPr>
          <w:sz w:val="24"/>
        </w:rPr>
        <w:t>268–269.</w:t>
      </w:r>
    </w:p>
    <w:p w14:paraId="7AD630EB" w14:textId="77777777" w:rsidR="005B323A" w:rsidRDefault="0026499D">
      <w:pPr>
        <w:pStyle w:val="BodyText"/>
        <w:spacing w:before="121"/>
        <w:ind w:hanging="447"/>
      </w:pPr>
      <w:r>
        <w:t>Santangelo,</w:t>
      </w:r>
      <w:r>
        <w:rPr>
          <w:spacing w:val="-3"/>
        </w:rPr>
        <w:t xml:space="preserve"> </w:t>
      </w:r>
      <w:r>
        <w:t>P.,</w:t>
      </w:r>
      <w:r>
        <w:rPr>
          <w:spacing w:val="-3"/>
        </w:rPr>
        <w:t xml:space="preserve"> </w:t>
      </w:r>
      <w:r>
        <w:t>Bohus,</w:t>
      </w:r>
      <w:r>
        <w:rPr>
          <w:spacing w:val="-3"/>
        </w:rPr>
        <w:t xml:space="preserve"> </w:t>
      </w:r>
      <w:r>
        <w:t>M.,</w:t>
      </w:r>
      <w:r>
        <w:rPr>
          <w:spacing w:val="-3"/>
        </w:rPr>
        <w:t xml:space="preserve"> </w:t>
      </w:r>
      <w:r>
        <w:t>&amp;</w:t>
      </w:r>
      <w:r>
        <w:rPr>
          <w:spacing w:val="-4"/>
        </w:rPr>
        <w:t xml:space="preserve"> </w:t>
      </w:r>
      <w:r>
        <w:t>Ebner-Priemer,</w:t>
      </w:r>
      <w:r>
        <w:rPr>
          <w:spacing w:val="-2"/>
        </w:rPr>
        <w:t xml:space="preserve"> </w:t>
      </w:r>
      <w:r>
        <w:t>U.</w:t>
      </w:r>
      <w:r>
        <w:rPr>
          <w:spacing w:val="-2"/>
        </w:rPr>
        <w:t xml:space="preserve"> </w:t>
      </w:r>
      <w:r>
        <w:t>W.</w:t>
      </w:r>
      <w:r>
        <w:rPr>
          <w:spacing w:val="-3"/>
        </w:rPr>
        <w:t xml:space="preserve"> </w:t>
      </w:r>
      <w:r>
        <w:t>(2014).</w:t>
      </w:r>
      <w:r>
        <w:rPr>
          <w:spacing w:val="-3"/>
        </w:rPr>
        <w:t xml:space="preserve"> </w:t>
      </w:r>
      <w:r>
        <w:t>Ecological</w:t>
      </w:r>
      <w:r>
        <w:rPr>
          <w:spacing w:val="-3"/>
        </w:rPr>
        <w:t xml:space="preserve"> </w:t>
      </w:r>
      <w:r>
        <w:t>momentary</w:t>
      </w:r>
      <w:r>
        <w:rPr>
          <w:spacing w:val="-8"/>
        </w:rPr>
        <w:t xml:space="preserve"> </w:t>
      </w:r>
      <w:r>
        <w:t>assessment</w:t>
      </w:r>
      <w:r>
        <w:rPr>
          <w:spacing w:val="-3"/>
        </w:rPr>
        <w:t xml:space="preserve"> </w:t>
      </w:r>
      <w:r>
        <w:t xml:space="preserve">in borderline personality disorder: A review of recent findings and methodological challenges. </w:t>
      </w:r>
      <w:r>
        <w:rPr>
          <w:i/>
        </w:rPr>
        <w:t>Journal of Pers</w:t>
      </w:r>
      <w:r>
        <w:rPr>
          <w:i/>
        </w:rPr>
        <w:t>onality Disorders</w:t>
      </w:r>
      <w:r>
        <w:t xml:space="preserve">, </w:t>
      </w:r>
      <w:r>
        <w:rPr>
          <w:i/>
        </w:rPr>
        <w:t>28</w:t>
      </w:r>
      <w:r>
        <w:t>(4), 555–576.</w:t>
      </w:r>
    </w:p>
    <w:p w14:paraId="061F92BF" w14:textId="77777777" w:rsidR="005B323A" w:rsidRDefault="0026499D">
      <w:pPr>
        <w:spacing w:before="120"/>
        <w:ind w:left="667" w:hanging="447"/>
        <w:rPr>
          <w:sz w:val="24"/>
        </w:rPr>
      </w:pPr>
      <w:r>
        <w:rPr>
          <w:sz w:val="24"/>
        </w:rPr>
        <w:t>Santhiveeran,</w:t>
      </w:r>
      <w:r>
        <w:rPr>
          <w:spacing w:val="-3"/>
          <w:sz w:val="24"/>
        </w:rPr>
        <w:t xml:space="preserve"> </w:t>
      </w:r>
      <w:r>
        <w:rPr>
          <w:sz w:val="24"/>
        </w:rPr>
        <w:t>J.</w:t>
      </w:r>
      <w:r>
        <w:rPr>
          <w:spacing w:val="-3"/>
          <w:sz w:val="24"/>
        </w:rPr>
        <w:t xml:space="preserve"> </w:t>
      </w:r>
      <w:r>
        <w:rPr>
          <w:sz w:val="24"/>
        </w:rPr>
        <w:t>(2009).</w:t>
      </w:r>
      <w:r>
        <w:rPr>
          <w:spacing w:val="-2"/>
          <w:sz w:val="24"/>
        </w:rPr>
        <w:t xml:space="preserve"> </w:t>
      </w:r>
      <w:r>
        <w:rPr>
          <w:sz w:val="24"/>
        </w:rPr>
        <w:t>Compliance</w:t>
      </w:r>
      <w:r>
        <w:rPr>
          <w:spacing w:val="-4"/>
          <w:sz w:val="24"/>
        </w:rPr>
        <w:t xml:space="preserve"> </w:t>
      </w:r>
      <w:r>
        <w:rPr>
          <w:sz w:val="24"/>
        </w:rPr>
        <w:t>of</w:t>
      </w:r>
      <w:r>
        <w:rPr>
          <w:spacing w:val="-3"/>
          <w:sz w:val="24"/>
        </w:rPr>
        <w:t xml:space="preserve"> </w:t>
      </w:r>
      <w:r>
        <w:rPr>
          <w:sz w:val="24"/>
        </w:rPr>
        <w:t>social</w:t>
      </w:r>
      <w:r>
        <w:rPr>
          <w:spacing w:val="-3"/>
          <w:sz w:val="24"/>
        </w:rPr>
        <w:t xml:space="preserve"> </w:t>
      </w:r>
      <w:r>
        <w:rPr>
          <w:sz w:val="24"/>
        </w:rPr>
        <w:t>work</w:t>
      </w:r>
      <w:r>
        <w:rPr>
          <w:spacing w:val="-3"/>
          <w:sz w:val="24"/>
        </w:rPr>
        <w:t xml:space="preserve"> </w:t>
      </w:r>
      <w:r>
        <w:rPr>
          <w:sz w:val="24"/>
        </w:rPr>
        <w:t>e-therapy</w:t>
      </w:r>
      <w:r>
        <w:rPr>
          <w:spacing w:val="-7"/>
          <w:sz w:val="24"/>
        </w:rPr>
        <w:t xml:space="preserve"> </w:t>
      </w:r>
      <w:r>
        <w:rPr>
          <w:sz w:val="24"/>
        </w:rPr>
        <w:t>Websites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NASW</w:t>
      </w:r>
      <w:r>
        <w:rPr>
          <w:spacing w:val="-2"/>
          <w:sz w:val="24"/>
        </w:rPr>
        <w:t xml:space="preserve"> </w:t>
      </w:r>
      <w:r>
        <w:rPr>
          <w:sz w:val="24"/>
        </w:rPr>
        <w:t>Code</w:t>
      </w:r>
      <w:r>
        <w:rPr>
          <w:spacing w:val="-4"/>
          <w:sz w:val="24"/>
        </w:rPr>
        <w:t xml:space="preserve"> </w:t>
      </w:r>
      <w:r>
        <w:rPr>
          <w:sz w:val="24"/>
        </w:rPr>
        <w:t xml:space="preserve">of Ethics. </w:t>
      </w:r>
      <w:r>
        <w:rPr>
          <w:i/>
          <w:sz w:val="24"/>
        </w:rPr>
        <w:t xml:space="preserve">Social Work in Health Care, 48, </w:t>
      </w:r>
      <w:r>
        <w:rPr>
          <w:sz w:val="24"/>
        </w:rPr>
        <w:t>1–13.</w:t>
      </w:r>
    </w:p>
    <w:p w14:paraId="044D681B" w14:textId="77777777" w:rsidR="005B323A" w:rsidRDefault="0026499D">
      <w:pPr>
        <w:spacing w:before="120"/>
        <w:ind w:left="667" w:right="168" w:hanging="447"/>
        <w:rPr>
          <w:sz w:val="24"/>
        </w:rPr>
      </w:pPr>
      <w:r>
        <w:rPr>
          <w:sz w:val="24"/>
        </w:rPr>
        <w:t>Santor, D. A., Poulin, C., LeBlanc, J. C., &amp; Kusumakar, V. (2007). Online health promotion,</w:t>
      </w:r>
      <w:r>
        <w:rPr>
          <w:spacing w:val="40"/>
          <w:sz w:val="24"/>
        </w:rPr>
        <w:t xml:space="preserve"> </w:t>
      </w:r>
      <w:r>
        <w:rPr>
          <w:sz w:val="24"/>
        </w:rPr>
        <w:t>early</w:t>
      </w:r>
      <w:r>
        <w:rPr>
          <w:spacing w:val="-8"/>
          <w:sz w:val="24"/>
        </w:rPr>
        <w:t xml:space="preserve"> </w:t>
      </w:r>
      <w:r>
        <w:rPr>
          <w:sz w:val="24"/>
        </w:rPr>
        <w:t>identification</w:t>
      </w:r>
      <w:r>
        <w:rPr>
          <w:spacing w:val="-3"/>
          <w:sz w:val="24"/>
        </w:rPr>
        <w:t xml:space="preserve"> </w:t>
      </w:r>
      <w:r>
        <w:rPr>
          <w:sz w:val="24"/>
        </w:rPr>
        <w:t>of</w:t>
      </w:r>
      <w:r>
        <w:rPr>
          <w:spacing w:val="-4"/>
          <w:sz w:val="24"/>
        </w:rPr>
        <w:t xml:space="preserve"> </w:t>
      </w:r>
      <w:r>
        <w:rPr>
          <w:sz w:val="24"/>
        </w:rPr>
        <w:t>difficulties,</w:t>
      </w:r>
      <w:r>
        <w:rPr>
          <w:spacing w:val="-3"/>
          <w:sz w:val="24"/>
        </w:rPr>
        <w:t xml:space="preserve"> </w:t>
      </w:r>
      <w:r>
        <w:rPr>
          <w:sz w:val="24"/>
        </w:rPr>
        <w:t>and</w:t>
      </w:r>
      <w:r>
        <w:rPr>
          <w:spacing w:val="-3"/>
          <w:sz w:val="24"/>
        </w:rPr>
        <w:t xml:space="preserve"> </w:t>
      </w:r>
      <w:r>
        <w:rPr>
          <w:sz w:val="24"/>
        </w:rPr>
        <w:t>help</w:t>
      </w:r>
      <w:r>
        <w:rPr>
          <w:spacing w:val="-3"/>
          <w:sz w:val="24"/>
        </w:rPr>
        <w:t xml:space="preserve"> </w:t>
      </w:r>
      <w:r>
        <w:rPr>
          <w:sz w:val="24"/>
        </w:rPr>
        <w:t>seeking</w:t>
      </w:r>
      <w:r>
        <w:rPr>
          <w:spacing w:val="-6"/>
          <w:sz w:val="24"/>
        </w:rPr>
        <w:t xml:space="preserve"> </w:t>
      </w:r>
      <w:r>
        <w:rPr>
          <w:sz w:val="24"/>
        </w:rPr>
        <w:t>in young</w:t>
      </w:r>
      <w:r>
        <w:rPr>
          <w:spacing w:val="-3"/>
          <w:sz w:val="24"/>
        </w:rPr>
        <w:t xml:space="preserve"> </w:t>
      </w:r>
      <w:r>
        <w:rPr>
          <w:sz w:val="24"/>
        </w:rPr>
        <w:t>people.</w:t>
      </w:r>
      <w:r>
        <w:rPr>
          <w:spacing w:val="-1"/>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 xml:space="preserve">American Academy of Child and Adolescent Psychiatry, 46, </w:t>
      </w:r>
      <w:r>
        <w:rPr>
          <w:sz w:val="24"/>
        </w:rPr>
        <w:t>50–59.</w:t>
      </w:r>
    </w:p>
    <w:p w14:paraId="289F888F" w14:textId="77777777" w:rsidR="005B323A" w:rsidRDefault="005B323A">
      <w:pPr>
        <w:rPr>
          <w:sz w:val="24"/>
        </w:rPr>
        <w:sectPr w:rsidR="005B323A">
          <w:pgSz w:w="12240" w:h="15840"/>
          <w:pgMar w:top="1300" w:right="1220" w:bottom="1080" w:left="1220" w:header="722" w:footer="887" w:gutter="0"/>
          <w:cols w:space="720"/>
        </w:sectPr>
      </w:pPr>
    </w:p>
    <w:p w14:paraId="0B46AAFF" w14:textId="77777777" w:rsidR="005B323A" w:rsidRDefault="0026499D">
      <w:pPr>
        <w:pStyle w:val="BodyText"/>
        <w:spacing w:before="124"/>
        <w:ind w:left="666" w:right="265" w:hanging="447"/>
      </w:pPr>
      <w:r>
        <w:lastRenderedPageBreak/>
        <w:t>Saul,</w:t>
      </w:r>
      <w:r>
        <w:rPr>
          <w:spacing w:val="-3"/>
        </w:rPr>
        <w:t xml:space="preserve"> </w:t>
      </w:r>
      <w:r>
        <w:t>J.</w:t>
      </w:r>
      <w:r>
        <w:rPr>
          <w:spacing w:val="-3"/>
        </w:rPr>
        <w:t xml:space="preserve"> </w:t>
      </w:r>
      <w:r>
        <w:t>E.,</w:t>
      </w:r>
      <w:r>
        <w:rPr>
          <w:spacing w:val="-5"/>
        </w:rPr>
        <w:t xml:space="preserve"> </w:t>
      </w:r>
      <w:r>
        <w:t>Schillo,</w:t>
      </w:r>
      <w:r>
        <w:rPr>
          <w:spacing w:val="-3"/>
        </w:rPr>
        <w:t xml:space="preserve"> </w:t>
      </w:r>
      <w:r>
        <w:t>B.</w:t>
      </w:r>
      <w:r>
        <w:rPr>
          <w:spacing w:val="-3"/>
        </w:rPr>
        <w:t xml:space="preserve"> </w:t>
      </w:r>
      <w:r>
        <w:t>A.,</w:t>
      </w:r>
      <w:r>
        <w:rPr>
          <w:spacing w:val="-3"/>
        </w:rPr>
        <w:t xml:space="preserve"> </w:t>
      </w:r>
      <w:r>
        <w:t>Evered,</w:t>
      </w:r>
      <w:r>
        <w:rPr>
          <w:spacing w:val="-3"/>
        </w:rPr>
        <w:t xml:space="preserve"> </w:t>
      </w:r>
      <w:r>
        <w:t>S.,</w:t>
      </w:r>
      <w:r>
        <w:rPr>
          <w:spacing w:val="-1"/>
        </w:rPr>
        <w:t xml:space="preserve"> </w:t>
      </w:r>
      <w:r>
        <w:t>Luxenberg,</w:t>
      </w:r>
      <w:r>
        <w:rPr>
          <w:spacing w:val="-1"/>
        </w:rPr>
        <w:t xml:space="preserve"> </w:t>
      </w:r>
      <w:r>
        <w:t>M.</w:t>
      </w:r>
      <w:r>
        <w:rPr>
          <w:spacing w:val="-3"/>
        </w:rPr>
        <w:t xml:space="preserve"> </w:t>
      </w:r>
      <w:r>
        <w:t>G.,</w:t>
      </w:r>
      <w:r>
        <w:rPr>
          <w:spacing w:val="-3"/>
        </w:rPr>
        <w:t xml:space="preserve"> </w:t>
      </w:r>
      <w:r>
        <w:t>Kavanaugh,</w:t>
      </w:r>
      <w:r>
        <w:rPr>
          <w:spacing w:val="-3"/>
        </w:rPr>
        <w:t xml:space="preserve"> </w:t>
      </w:r>
      <w:r>
        <w:t>A.,</w:t>
      </w:r>
      <w:r>
        <w:rPr>
          <w:spacing w:val="-3"/>
        </w:rPr>
        <w:t xml:space="preserve"> </w:t>
      </w:r>
      <w:r>
        <w:t>Cobb,</w:t>
      </w:r>
      <w:r>
        <w:rPr>
          <w:spacing w:val="-3"/>
        </w:rPr>
        <w:t xml:space="preserve"> </w:t>
      </w:r>
      <w:r>
        <w:t>N.,</w:t>
      </w:r>
      <w:r>
        <w:rPr>
          <w:spacing w:val="-3"/>
        </w:rPr>
        <w:t xml:space="preserve"> </w:t>
      </w:r>
      <w:r>
        <w:t>&amp;</w:t>
      </w:r>
      <w:r>
        <w:rPr>
          <w:spacing w:val="-5"/>
        </w:rPr>
        <w:t xml:space="preserve"> </w:t>
      </w:r>
      <w:r>
        <w:t>An,</w:t>
      </w:r>
      <w:r>
        <w:rPr>
          <w:spacing w:val="-3"/>
        </w:rPr>
        <w:t xml:space="preserve"> </w:t>
      </w:r>
      <w:r>
        <w:t>A.</w:t>
      </w:r>
      <w:r>
        <w:rPr>
          <w:spacing w:val="-3"/>
        </w:rPr>
        <w:t xml:space="preserve"> </w:t>
      </w:r>
      <w:r>
        <w:t xml:space="preserve">C. (2007). Impact of a statewide Internet-based tobacco cessation intervention. </w:t>
      </w:r>
      <w:r>
        <w:rPr>
          <w:i/>
        </w:rPr>
        <w:t xml:space="preserve">Journal of Medical Internet Research, 9, </w:t>
      </w:r>
      <w:r>
        <w:t>e28.</w:t>
      </w:r>
    </w:p>
    <w:p w14:paraId="311AB255" w14:textId="77777777" w:rsidR="005B323A" w:rsidRDefault="0026499D">
      <w:pPr>
        <w:spacing w:before="120"/>
        <w:ind w:left="666" w:hanging="447"/>
        <w:rPr>
          <w:sz w:val="24"/>
        </w:rPr>
      </w:pPr>
      <w:r>
        <w:rPr>
          <w:sz w:val="24"/>
        </w:rPr>
        <w:t>Schatz,</w:t>
      </w:r>
      <w:r>
        <w:rPr>
          <w:spacing w:val="-3"/>
          <w:sz w:val="24"/>
        </w:rPr>
        <w:t xml:space="preserve"> </w:t>
      </w:r>
      <w:r>
        <w:rPr>
          <w:sz w:val="24"/>
        </w:rPr>
        <w:t>B.,</w:t>
      </w:r>
      <w:r>
        <w:rPr>
          <w:spacing w:val="-3"/>
          <w:sz w:val="24"/>
        </w:rPr>
        <w:t xml:space="preserve"> </w:t>
      </w:r>
      <w:r>
        <w:rPr>
          <w:sz w:val="24"/>
        </w:rPr>
        <w:t>Kumar,</w:t>
      </w:r>
      <w:r>
        <w:rPr>
          <w:spacing w:val="-3"/>
          <w:sz w:val="24"/>
        </w:rPr>
        <w:t xml:space="preserve"> </w:t>
      </w:r>
      <w:r>
        <w:rPr>
          <w:sz w:val="24"/>
        </w:rPr>
        <w:t>S.,</w:t>
      </w:r>
      <w:r>
        <w:rPr>
          <w:spacing w:val="-3"/>
          <w:sz w:val="24"/>
        </w:rPr>
        <w:t xml:space="preserve"> </w:t>
      </w:r>
      <w:r>
        <w:rPr>
          <w:sz w:val="24"/>
        </w:rPr>
        <w:t>Silverstein,</w:t>
      </w:r>
      <w:r>
        <w:rPr>
          <w:spacing w:val="-3"/>
          <w:sz w:val="24"/>
        </w:rPr>
        <w:t xml:space="preserve"> </w:t>
      </w:r>
      <w:r>
        <w:rPr>
          <w:sz w:val="24"/>
        </w:rPr>
        <w:t>J.,</w:t>
      </w:r>
      <w:r>
        <w:rPr>
          <w:spacing w:val="-3"/>
          <w:sz w:val="24"/>
        </w:rPr>
        <w:t xml:space="preserve"> </w:t>
      </w:r>
      <w:r>
        <w:rPr>
          <w:sz w:val="24"/>
        </w:rPr>
        <w:t>&amp;</w:t>
      </w:r>
      <w:r>
        <w:rPr>
          <w:spacing w:val="-5"/>
          <w:sz w:val="24"/>
        </w:rPr>
        <w:t xml:space="preserve"> </w:t>
      </w:r>
      <w:r>
        <w:rPr>
          <w:sz w:val="24"/>
        </w:rPr>
        <w:t>Krishnan,</w:t>
      </w:r>
      <w:r>
        <w:rPr>
          <w:spacing w:val="-2"/>
          <w:sz w:val="24"/>
        </w:rPr>
        <w:t xml:space="preserve"> </w:t>
      </w:r>
      <w:r>
        <w:rPr>
          <w:sz w:val="24"/>
        </w:rPr>
        <w:t>J.</w:t>
      </w:r>
      <w:r>
        <w:rPr>
          <w:spacing w:val="-3"/>
          <w:sz w:val="24"/>
        </w:rPr>
        <w:t xml:space="preserve"> </w:t>
      </w:r>
      <w:r>
        <w:rPr>
          <w:sz w:val="24"/>
        </w:rPr>
        <w:t>(2012).</w:t>
      </w:r>
      <w:r>
        <w:rPr>
          <w:spacing w:val="-4"/>
          <w:sz w:val="24"/>
        </w:rPr>
        <w:t xml:space="preserve"> </w:t>
      </w:r>
      <w:r>
        <w:rPr>
          <w:i/>
          <w:sz w:val="24"/>
        </w:rPr>
        <w:t>Panel</w:t>
      </w:r>
      <w:r>
        <w:rPr>
          <w:i/>
          <w:spacing w:val="-3"/>
          <w:sz w:val="24"/>
        </w:rPr>
        <w:t xml:space="preserve"> </w:t>
      </w:r>
      <w:r>
        <w:rPr>
          <w:i/>
          <w:sz w:val="24"/>
        </w:rPr>
        <w:t>proposal:</w:t>
      </w:r>
      <w:r>
        <w:rPr>
          <w:i/>
          <w:spacing w:val="-3"/>
          <w:sz w:val="24"/>
        </w:rPr>
        <w:t xml:space="preserve"> </w:t>
      </w:r>
      <w:r>
        <w:rPr>
          <w:i/>
          <w:sz w:val="24"/>
        </w:rPr>
        <w:t>Measuring</w:t>
      </w:r>
      <w:r>
        <w:rPr>
          <w:i/>
          <w:spacing w:val="-2"/>
          <w:sz w:val="24"/>
        </w:rPr>
        <w:t xml:space="preserve"> </w:t>
      </w:r>
      <w:r>
        <w:rPr>
          <w:i/>
          <w:sz w:val="24"/>
        </w:rPr>
        <w:t>data</w:t>
      </w:r>
      <w:r>
        <w:rPr>
          <w:i/>
          <w:spacing w:val="-3"/>
          <w:sz w:val="24"/>
        </w:rPr>
        <w:t xml:space="preserve"> </w:t>
      </w:r>
      <w:r>
        <w:rPr>
          <w:i/>
          <w:sz w:val="24"/>
        </w:rPr>
        <w:t>for population health: New information systems for new health systems</w:t>
      </w:r>
      <w:r>
        <w:rPr>
          <w:sz w:val="24"/>
        </w:rPr>
        <w:t>. Urbana, IL: College of Engineering, University of Illinois at Urbana-Champaign.</w:t>
      </w:r>
    </w:p>
    <w:p w14:paraId="68383B79" w14:textId="77777777" w:rsidR="005B323A" w:rsidRDefault="0026499D">
      <w:pPr>
        <w:spacing w:before="120"/>
        <w:ind w:left="666" w:right="265" w:hanging="447"/>
        <w:rPr>
          <w:sz w:val="24"/>
        </w:rPr>
      </w:pPr>
      <w:r>
        <w:rPr>
          <w:sz w:val="24"/>
        </w:rPr>
        <w:t>Scherl,</w:t>
      </w:r>
      <w:r>
        <w:rPr>
          <w:spacing w:val="-4"/>
          <w:sz w:val="24"/>
        </w:rPr>
        <w:t xml:space="preserve"> </w:t>
      </w:r>
      <w:r>
        <w:rPr>
          <w:sz w:val="24"/>
        </w:rPr>
        <w:t>C.</w:t>
      </w:r>
      <w:r>
        <w:rPr>
          <w:spacing w:val="-4"/>
          <w:sz w:val="24"/>
        </w:rPr>
        <w:t xml:space="preserve"> </w:t>
      </w:r>
      <w:r>
        <w:rPr>
          <w:sz w:val="24"/>
        </w:rPr>
        <w:t>R.,</w:t>
      </w:r>
      <w:r>
        <w:rPr>
          <w:spacing w:val="-4"/>
          <w:sz w:val="24"/>
        </w:rPr>
        <w:t xml:space="preserve"> </w:t>
      </w:r>
      <w:r>
        <w:rPr>
          <w:sz w:val="24"/>
        </w:rPr>
        <w:t>&amp;</w:t>
      </w:r>
      <w:r>
        <w:rPr>
          <w:spacing w:val="-5"/>
          <w:sz w:val="24"/>
        </w:rPr>
        <w:t xml:space="preserve"> </w:t>
      </w:r>
      <w:r>
        <w:rPr>
          <w:sz w:val="24"/>
        </w:rPr>
        <w:t>Haley,</w:t>
      </w:r>
      <w:r>
        <w:rPr>
          <w:spacing w:val="-4"/>
          <w:sz w:val="24"/>
        </w:rPr>
        <w:t xml:space="preserve"> </w:t>
      </w:r>
      <w:r>
        <w:rPr>
          <w:sz w:val="24"/>
        </w:rPr>
        <w:t>J.</w:t>
      </w:r>
      <w:r>
        <w:rPr>
          <w:spacing w:val="-4"/>
          <w:sz w:val="24"/>
        </w:rPr>
        <w:t xml:space="preserve"> </w:t>
      </w:r>
      <w:r>
        <w:rPr>
          <w:sz w:val="24"/>
        </w:rPr>
        <w:t>(2000).</w:t>
      </w:r>
      <w:r>
        <w:rPr>
          <w:spacing w:val="-4"/>
          <w:sz w:val="24"/>
        </w:rPr>
        <w:t xml:space="preserve"> </w:t>
      </w:r>
      <w:r>
        <w:rPr>
          <w:sz w:val="24"/>
        </w:rPr>
        <w:t>Computer</w:t>
      </w:r>
      <w:r>
        <w:rPr>
          <w:spacing w:val="-4"/>
          <w:sz w:val="24"/>
        </w:rPr>
        <w:t xml:space="preserve"> </w:t>
      </w:r>
      <w:r>
        <w:rPr>
          <w:sz w:val="24"/>
        </w:rPr>
        <w:t>monitor</w:t>
      </w:r>
      <w:r>
        <w:rPr>
          <w:spacing w:val="-4"/>
          <w:sz w:val="24"/>
        </w:rPr>
        <w:t xml:space="preserve"> </w:t>
      </w:r>
      <w:r>
        <w:rPr>
          <w:sz w:val="24"/>
        </w:rPr>
        <w:t>supervision:</w:t>
      </w:r>
      <w:r>
        <w:rPr>
          <w:spacing w:val="-4"/>
          <w:sz w:val="24"/>
        </w:rPr>
        <w:t xml:space="preserve"> </w:t>
      </w:r>
      <w:r>
        <w:rPr>
          <w:sz w:val="24"/>
        </w:rPr>
        <w:t>A</w:t>
      </w:r>
      <w:r>
        <w:rPr>
          <w:spacing w:val="-4"/>
          <w:sz w:val="24"/>
        </w:rPr>
        <w:t xml:space="preserve"> </w:t>
      </w:r>
      <w:r>
        <w:rPr>
          <w:sz w:val="24"/>
        </w:rPr>
        <w:t>clinical</w:t>
      </w:r>
      <w:r>
        <w:rPr>
          <w:spacing w:val="-2"/>
          <w:sz w:val="24"/>
        </w:rPr>
        <w:t xml:space="preserve"> </w:t>
      </w:r>
      <w:r>
        <w:rPr>
          <w:sz w:val="24"/>
        </w:rPr>
        <w:t>note.</w:t>
      </w:r>
      <w:r>
        <w:rPr>
          <w:spacing w:val="-2"/>
          <w:sz w:val="24"/>
        </w:rPr>
        <w:t xml:space="preserve"> </w:t>
      </w:r>
      <w:r>
        <w:rPr>
          <w:i/>
          <w:sz w:val="24"/>
        </w:rPr>
        <w:t xml:space="preserve">American Journal of Family Therapy, 28, </w:t>
      </w:r>
      <w:r>
        <w:rPr>
          <w:sz w:val="24"/>
        </w:rPr>
        <w:t>275–282.</w:t>
      </w:r>
    </w:p>
    <w:p w14:paraId="504E6D91" w14:textId="77777777" w:rsidR="005B323A" w:rsidRDefault="0026499D">
      <w:pPr>
        <w:pStyle w:val="BodyText"/>
        <w:ind w:left="666" w:hanging="447"/>
      </w:pPr>
      <w:r>
        <w:t>Schinke,</w:t>
      </w:r>
      <w:r>
        <w:rPr>
          <w:spacing w:val="-3"/>
        </w:rPr>
        <w:t xml:space="preserve"> </w:t>
      </w:r>
      <w:r>
        <w:t>S.</w:t>
      </w:r>
      <w:r>
        <w:rPr>
          <w:spacing w:val="-3"/>
        </w:rPr>
        <w:t xml:space="preserve"> </w:t>
      </w:r>
      <w:r>
        <w:t>P.,</w:t>
      </w:r>
      <w:r>
        <w:rPr>
          <w:spacing w:val="-3"/>
        </w:rPr>
        <w:t xml:space="preserve"> </w:t>
      </w:r>
      <w:r>
        <w:t>Fang, L.,</w:t>
      </w:r>
      <w:r>
        <w:rPr>
          <w:spacing w:val="-1"/>
        </w:rPr>
        <w:t xml:space="preserve"> </w:t>
      </w:r>
      <w:r>
        <w:t>Cole,</w:t>
      </w:r>
      <w:r>
        <w:rPr>
          <w:spacing w:val="-3"/>
        </w:rPr>
        <w:t xml:space="preserve"> </w:t>
      </w:r>
      <w:r>
        <w:t>K.</w:t>
      </w:r>
      <w:r>
        <w:rPr>
          <w:spacing w:val="-3"/>
        </w:rPr>
        <w:t xml:space="preserve"> </w:t>
      </w:r>
      <w:r>
        <w:t>C.,</w:t>
      </w:r>
      <w:r>
        <w:rPr>
          <w:spacing w:val="-3"/>
        </w:rPr>
        <w:t xml:space="preserve"> </w:t>
      </w:r>
      <w:r>
        <w:t>&amp;</w:t>
      </w:r>
      <w:r>
        <w:rPr>
          <w:spacing w:val="-5"/>
        </w:rPr>
        <w:t xml:space="preserve"> </w:t>
      </w:r>
      <w:r>
        <w:t>Cohen-Cutler,</w:t>
      </w:r>
      <w:r>
        <w:rPr>
          <w:spacing w:val="-3"/>
        </w:rPr>
        <w:t xml:space="preserve"> </w:t>
      </w:r>
      <w:r>
        <w:t>S.</w:t>
      </w:r>
      <w:r>
        <w:rPr>
          <w:spacing w:val="-3"/>
        </w:rPr>
        <w:t xml:space="preserve"> </w:t>
      </w:r>
      <w:r>
        <w:t>(2011).</w:t>
      </w:r>
      <w:r>
        <w:rPr>
          <w:spacing w:val="-3"/>
        </w:rPr>
        <w:t xml:space="preserve"> </w:t>
      </w:r>
      <w:r>
        <w:t>Preventing</w:t>
      </w:r>
      <w:r>
        <w:rPr>
          <w:spacing w:val="-6"/>
        </w:rPr>
        <w:t xml:space="preserve"> </w:t>
      </w:r>
      <w:r>
        <w:t>substance</w:t>
      </w:r>
      <w:r>
        <w:rPr>
          <w:spacing w:val="-4"/>
        </w:rPr>
        <w:t xml:space="preserve"> </w:t>
      </w:r>
      <w:r>
        <w:t>use</w:t>
      </w:r>
      <w:r>
        <w:rPr>
          <w:spacing w:val="-2"/>
        </w:rPr>
        <w:t xml:space="preserve"> </w:t>
      </w:r>
      <w:r>
        <w:t xml:space="preserve">among black and Hispanic adolescent girls: Results from a computer-delivered, mother–daughter intervention approach. </w:t>
      </w:r>
      <w:r>
        <w:rPr>
          <w:i/>
        </w:rPr>
        <w:t xml:space="preserve">Substance Use &amp; Misuse, 46, </w:t>
      </w:r>
      <w:r>
        <w:t>35–45.</w:t>
      </w:r>
    </w:p>
    <w:p w14:paraId="6BCE40FE" w14:textId="77777777" w:rsidR="005B323A" w:rsidRDefault="0026499D">
      <w:pPr>
        <w:spacing w:before="121"/>
        <w:ind w:left="666" w:right="265" w:hanging="447"/>
        <w:rPr>
          <w:sz w:val="24"/>
        </w:rPr>
      </w:pPr>
      <w:r>
        <w:rPr>
          <w:sz w:val="24"/>
        </w:rPr>
        <w:t>Schinke,</w:t>
      </w:r>
      <w:r>
        <w:rPr>
          <w:spacing w:val="-2"/>
          <w:sz w:val="24"/>
        </w:rPr>
        <w:t xml:space="preserve"> </w:t>
      </w:r>
      <w:r>
        <w:rPr>
          <w:sz w:val="24"/>
        </w:rPr>
        <w:t>S.,</w:t>
      </w:r>
      <w:r>
        <w:rPr>
          <w:spacing w:val="-2"/>
          <w:sz w:val="24"/>
        </w:rPr>
        <w:t xml:space="preserve"> </w:t>
      </w:r>
      <w:r>
        <w:rPr>
          <w:sz w:val="24"/>
        </w:rPr>
        <w:t>Schwinn,</w:t>
      </w:r>
      <w:r>
        <w:rPr>
          <w:spacing w:val="-2"/>
          <w:sz w:val="24"/>
        </w:rPr>
        <w:t xml:space="preserve"> </w:t>
      </w:r>
      <w:r>
        <w:rPr>
          <w:sz w:val="24"/>
        </w:rPr>
        <w:t>T.,</w:t>
      </w:r>
      <w:r>
        <w:rPr>
          <w:spacing w:val="-2"/>
          <w:sz w:val="24"/>
        </w:rPr>
        <w:t xml:space="preserve"> </w:t>
      </w:r>
      <w:r>
        <w:rPr>
          <w:sz w:val="24"/>
        </w:rPr>
        <w:t>&amp;</w:t>
      </w:r>
      <w:r>
        <w:rPr>
          <w:spacing w:val="-5"/>
          <w:sz w:val="24"/>
        </w:rPr>
        <w:t xml:space="preserve"> </w:t>
      </w:r>
      <w:r>
        <w:rPr>
          <w:sz w:val="24"/>
        </w:rPr>
        <w:t>Cole,</w:t>
      </w:r>
      <w:r>
        <w:rPr>
          <w:spacing w:val="-2"/>
          <w:sz w:val="24"/>
        </w:rPr>
        <w:t xml:space="preserve"> </w:t>
      </w:r>
      <w:r>
        <w:rPr>
          <w:sz w:val="24"/>
        </w:rPr>
        <w:t>K.</w:t>
      </w:r>
      <w:r>
        <w:rPr>
          <w:spacing w:val="-2"/>
          <w:sz w:val="24"/>
        </w:rPr>
        <w:t xml:space="preserve"> </w:t>
      </w:r>
      <w:r>
        <w:rPr>
          <w:sz w:val="24"/>
        </w:rPr>
        <w:t>(2006).</w:t>
      </w:r>
      <w:r>
        <w:rPr>
          <w:spacing w:val="-2"/>
          <w:sz w:val="24"/>
        </w:rPr>
        <w:t xml:space="preserve"> </w:t>
      </w:r>
      <w:r>
        <w:rPr>
          <w:sz w:val="24"/>
        </w:rPr>
        <w:t>Preventing</w:t>
      </w:r>
      <w:r>
        <w:rPr>
          <w:spacing w:val="-5"/>
          <w:sz w:val="24"/>
        </w:rPr>
        <w:t xml:space="preserve"> </w:t>
      </w:r>
      <w:r>
        <w:rPr>
          <w:sz w:val="24"/>
        </w:rPr>
        <w:t>alcohol</w:t>
      </w:r>
      <w:r>
        <w:rPr>
          <w:spacing w:val="-2"/>
          <w:sz w:val="24"/>
        </w:rPr>
        <w:t xml:space="preserve"> </w:t>
      </w:r>
      <w:r>
        <w:rPr>
          <w:sz w:val="24"/>
        </w:rPr>
        <w:t>abuse</w:t>
      </w:r>
      <w:r>
        <w:rPr>
          <w:spacing w:val="-4"/>
          <w:sz w:val="24"/>
        </w:rPr>
        <w:t xml:space="preserve"> </w:t>
      </w:r>
      <w:r>
        <w:rPr>
          <w:sz w:val="24"/>
        </w:rPr>
        <w:t>among</w:t>
      </w:r>
      <w:r>
        <w:rPr>
          <w:spacing w:val="-5"/>
          <w:sz w:val="24"/>
        </w:rPr>
        <w:t xml:space="preserve"> </w:t>
      </w:r>
      <w:r>
        <w:rPr>
          <w:sz w:val="24"/>
        </w:rPr>
        <w:t>early</w:t>
      </w:r>
      <w:r>
        <w:rPr>
          <w:spacing w:val="-7"/>
          <w:sz w:val="24"/>
        </w:rPr>
        <w:t xml:space="preserve"> </w:t>
      </w:r>
      <w:r>
        <w:rPr>
          <w:sz w:val="24"/>
        </w:rPr>
        <w:t>adolescents through fa</w:t>
      </w:r>
      <w:r>
        <w:rPr>
          <w:sz w:val="24"/>
        </w:rPr>
        <w:t xml:space="preserve">mily and computer-based interventions: Four-year outcomes and mediating variables. </w:t>
      </w:r>
      <w:r>
        <w:rPr>
          <w:i/>
          <w:sz w:val="24"/>
        </w:rPr>
        <w:t xml:space="preserve">Journal of Developmental and Physical Disabilities, 18, </w:t>
      </w:r>
      <w:r>
        <w:rPr>
          <w:sz w:val="24"/>
        </w:rPr>
        <w:t>149–161.</w:t>
      </w:r>
    </w:p>
    <w:p w14:paraId="62A05100" w14:textId="77777777" w:rsidR="005B323A" w:rsidRDefault="0026499D">
      <w:pPr>
        <w:pStyle w:val="BodyText"/>
        <w:ind w:left="666" w:right="265" w:hanging="447"/>
      </w:pPr>
      <w:r>
        <w:t>Schinke,</w:t>
      </w:r>
      <w:r>
        <w:rPr>
          <w:spacing w:val="-2"/>
        </w:rPr>
        <w:t xml:space="preserve"> </w:t>
      </w:r>
      <w:r>
        <w:t>S.</w:t>
      </w:r>
      <w:r>
        <w:rPr>
          <w:spacing w:val="-2"/>
        </w:rPr>
        <w:t xml:space="preserve"> </w:t>
      </w:r>
      <w:r>
        <w:t>P.,</w:t>
      </w:r>
      <w:r>
        <w:rPr>
          <w:spacing w:val="-2"/>
        </w:rPr>
        <w:t xml:space="preserve"> </w:t>
      </w:r>
      <w:r>
        <w:t>Schwinn,</w:t>
      </w:r>
      <w:r>
        <w:rPr>
          <w:spacing w:val="-5"/>
        </w:rPr>
        <w:t xml:space="preserve"> </w:t>
      </w:r>
      <w:r>
        <w:t>T.</w:t>
      </w:r>
      <w:r>
        <w:rPr>
          <w:spacing w:val="-2"/>
        </w:rPr>
        <w:t xml:space="preserve"> </w:t>
      </w:r>
      <w:r>
        <w:t>M.,</w:t>
      </w:r>
      <w:r>
        <w:rPr>
          <w:spacing w:val="-2"/>
        </w:rPr>
        <w:t xml:space="preserve"> </w:t>
      </w:r>
      <w:r>
        <w:t>Di</w:t>
      </w:r>
      <w:r>
        <w:rPr>
          <w:spacing w:val="-2"/>
        </w:rPr>
        <w:t xml:space="preserve"> </w:t>
      </w:r>
      <w:r>
        <w:t>Noia,</w:t>
      </w:r>
      <w:r>
        <w:rPr>
          <w:spacing w:val="-2"/>
        </w:rPr>
        <w:t xml:space="preserve"> </w:t>
      </w:r>
      <w:r>
        <w:t>J.,</w:t>
      </w:r>
      <w:r>
        <w:rPr>
          <w:spacing w:val="-2"/>
        </w:rPr>
        <w:t xml:space="preserve"> </w:t>
      </w:r>
      <w:r>
        <w:t>&amp;</w:t>
      </w:r>
      <w:r>
        <w:rPr>
          <w:spacing w:val="-4"/>
        </w:rPr>
        <w:t xml:space="preserve"> </w:t>
      </w:r>
      <w:r>
        <w:t>Cole,</w:t>
      </w:r>
      <w:r>
        <w:rPr>
          <w:spacing w:val="-2"/>
        </w:rPr>
        <w:t xml:space="preserve"> </w:t>
      </w:r>
      <w:r>
        <w:t>K.</w:t>
      </w:r>
      <w:r>
        <w:rPr>
          <w:spacing w:val="-2"/>
        </w:rPr>
        <w:t xml:space="preserve"> </w:t>
      </w:r>
      <w:r>
        <w:t>C.</w:t>
      </w:r>
      <w:r>
        <w:rPr>
          <w:spacing w:val="-2"/>
        </w:rPr>
        <w:t xml:space="preserve"> </w:t>
      </w:r>
      <w:r>
        <w:t>(2004).</w:t>
      </w:r>
      <w:r>
        <w:rPr>
          <w:spacing w:val="-2"/>
        </w:rPr>
        <w:t xml:space="preserve"> </w:t>
      </w:r>
      <w:r>
        <w:t>Reducing</w:t>
      </w:r>
      <w:r>
        <w:rPr>
          <w:spacing w:val="-5"/>
        </w:rPr>
        <w:t xml:space="preserve"> </w:t>
      </w:r>
      <w:r>
        <w:t>the</w:t>
      </w:r>
      <w:r>
        <w:rPr>
          <w:spacing w:val="-2"/>
        </w:rPr>
        <w:t xml:space="preserve"> </w:t>
      </w:r>
      <w:r>
        <w:t>risks</w:t>
      </w:r>
      <w:r>
        <w:rPr>
          <w:spacing w:val="-2"/>
        </w:rPr>
        <w:t xml:space="preserve"> </w:t>
      </w:r>
      <w:r>
        <w:t>of</w:t>
      </w:r>
      <w:r>
        <w:rPr>
          <w:spacing w:val="-1"/>
        </w:rPr>
        <w:t xml:space="preserve"> </w:t>
      </w:r>
      <w:r>
        <w:t xml:space="preserve">alcohol use among urban youth: Three-year effects of a computer-based intervention with and without parent involvement. </w:t>
      </w:r>
      <w:r>
        <w:rPr>
          <w:i/>
        </w:rPr>
        <w:t xml:space="preserve">Journal of Studies on Alcohol, 65, </w:t>
      </w:r>
      <w:r>
        <w:t>443–449.</w:t>
      </w:r>
    </w:p>
    <w:p w14:paraId="3B50493D" w14:textId="77777777" w:rsidR="005B323A" w:rsidRDefault="0026499D">
      <w:pPr>
        <w:spacing w:before="120"/>
        <w:ind w:left="666" w:right="265" w:hanging="447"/>
        <w:rPr>
          <w:sz w:val="24"/>
        </w:rPr>
      </w:pPr>
      <w:r>
        <w:rPr>
          <w:sz w:val="24"/>
        </w:rPr>
        <w:t>Schinke,</w:t>
      </w:r>
      <w:r>
        <w:rPr>
          <w:spacing w:val="-3"/>
          <w:sz w:val="24"/>
        </w:rPr>
        <w:t xml:space="preserve"> </w:t>
      </w:r>
      <w:r>
        <w:rPr>
          <w:sz w:val="24"/>
        </w:rPr>
        <w:t>S.</w:t>
      </w:r>
      <w:r>
        <w:rPr>
          <w:spacing w:val="-3"/>
          <w:sz w:val="24"/>
        </w:rPr>
        <w:t xml:space="preserve"> </w:t>
      </w:r>
      <w:r>
        <w:rPr>
          <w:sz w:val="24"/>
        </w:rPr>
        <w:t>P.,</w:t>
      </w:r>
      <w:r>
        <w:rPr>
          <w:spacing w:val="-3"/>
          <w:sz w:val="24"/>
        </w:rPr>
        <w:t xml:space="preserve"> </w:t>
      </w:r>
      <w:r>
        <w:rPr>
          <w:sz w:val="24"/>
        </w:rPr>
        <w:t>Schwinn,</w:t>
      </w:r>
      <w:r>
        <w:rPr>
          <w:spacing w:val="-5"/>
          <w:sz w:val="24"/>
        </w:rPr>
        <w:t xml:space="preserve"> </w:t>
      </w:r>
      <w:r>
        <w:rPr>
          <w:sz w:val="24"/>
        </w:rPr>
        <w:t>T.</w:t>
      </w:r>
      <w:r>
        <w:rPr>
          <w:spacing w:val="-3"/>
          <w:sz w:val="24"/>
        </w:rPr>
        <w:t xml:space="preserve"> </w:t>
      </w:r>
      <w:r>
        <w:rPr>
          <w:sz w:val="24"/>
        </w:rPr>
        <w:t>M.,</w:t>
      </w:r>
      <w:r>
        <w:rPr>
          <w:spacing w:val="-3"/>
          <w:sz w:val="24"/>
        </w:rPr>
        <w:t xml:space="preserve"> </w:t>
      </w:r>
      <w:r>
        <w:rPr>
          <w:sz w:val="24"/>
        </w:rPr>
        <w:t>&amp;</w:t>
      </w:r>
      <w:r>
        <w:rPr>
          <w:spacing w:val="-5"/>
          <w:sz w:val="24"/>
        </w:rPr>
        <w:t xml:space="preserve"> </w:t>
      </w:r>
      <w:r>
        <w:rPr>
          <w:sz w:val="24"/>
        </w:rPr>
        <w:t>Ozanian,</w:t>
      </w:r>
      <w:r>
        <w:rPr>
          <w:spacing w:val="-3"/>
          <w:sz w:val="24"/>
        </w:rPr>
        <w:t xml:space="preserve"> </w:t>
      </w:r>
      <w:r>
        <w:rPr>
          <w:sz w:val="24"/>
        </w:rPr>
        <w:t>A.</w:t>
      </w:r>
      <w:r>
        <w:rPr>
          <w:spacing w:val="-3"/>
          <w:sz w:val="24"/>
        </w:rPr>
        <w:t xml:space="preserve"> </w:t>
      </w:r>
      <w:r>
        <w:rPr>
          <w:sz w:val="24"/>
        </w:rPr>
        <w:t>J.</w:t>
      </w:r>
      <w:r>
        <w:rPr>
          <w:spacing w:val="-3"/>
          <w:sz w:val="24"/>
        </w:rPr>
        <w:t xml:space="preserve"> </w:t>
      </w:r>
      <w:r>
        <w:rPr>
          <w:sz w:val="24"/>
        </w:rPr>
        <w:t>(2005).</w:t>
      </w:r>
      <w:r>
        <w:rPr>
          <w:spacing w:val="-3"/>
          <w:sz w:val="24"/>
        </w:rPr>
        <w:t xml:space="preserve"> </w:t>
      </w:r>
      <w:r>
        <w:rPr>
          <w:sz w:val="24"/>
        </w:rPr>
        <w:t>Alcohol</w:t>
      </w:r>
      <w:r>
        <w:rPr>
          <w:spacing w:val="-3"/>
          <w:sz w:val="24"/>
        </w:rPr>
        <w:t xml:space="preserve"> </w:t>
      </w:r>
      <w:r>
        <w:rPr>
          <w:sz w:val="24"/>
        </w:rPr>
        <w:t>abuse</w:t>
      </w:r>
      <w:r>
        <w:rPr>
          <w:spacing w:val="-4"/>
          <w:sz w:val="24"/>
        </w:rPr>
        <w:t xml:space="preserve"> </w:t>
      </w:r>
      <w:r>
        <w:rPr>
          <w:sz w:val="24"/>
        </w:rPr>
        <w:t>prevention</w:t>
      </w:r>
      <w:r>
        <w:rPr>
          <w:spacing w:val="-3"/>
          <w:sz w:val="24"/>
        </w:rPr>
        <w:t xml:space="preserve"> </w:t>
      </w:r>
      <w:r>
        <w:rPr>
          <w:sz w:val="24"/>
        </w:rPr>
        <w:t>among</w:t>
      </w:r>
      <w:r>
        <w:rPr>
          <w:spacing w:val="-5"/>
          <w:sz w:val="24"/>
        </w:rPr>
        <w:t xml:space="preserve"> </w:t>
      </w:r>
      <w:r>
        <w:rPr>
          <w:sz w:val="24"/>
        </w:rPr>
        <w:t>high</w:t>
      </w:r>
      <w:r>
        <w:rPr>
          <w:sz w:val="24"/>
        </w:rPr>
        <w:t xml:space="preserve">- risk youth: Computer-based intervention. </w:t>
      </w:r>
      <w:r>
        <w:rPr>
          <w:i/>
          <w:sz w:val="24"/>
        </w:rPr>
        <w:t xml:space="preserve">Journal of Prevention &amp; Intervention in the Community, 29, </w:t>
      </w:r>
      <w:r>
        <w:rPr>
          <w:sz w:val="24"/>
        </w:rPr>
        <w:t>117–130.</w:t>
      </w:r>
    </w:p>
    <w:p w14:paraId="121673A4" w14:textId="77777777" w:rsidR="005B323A" w:rsidRDefault="0026499D">
      <w:pPr>
        <w:spacing w:before="121"/>
        <w:ind w:left="666" w:right="265" w:hanging="447"/>
        <w:rPr>
          <w:sz w:val="24"/>
        </w:rPr>
      </w:pPr>
      <w:r>
        <w:rPr>
          <w:sz w:val="24"/>
        </w:rPr>
        <w:t>Schmelz,</w:t>
      </w:r>
      <w:r>
        <w:rPr>
          <w:spacing w:val="-3"/>
          <w:sz w:val="24"/>
        </w:rPr>
        <w:t xml:space="preserve"> </w:t>
      </w:r>
      <w:r>
        <w:rPr>
          <w:sz w:val="24"/>
        </w:rPr>
        <w:t>A.</w:t>
      </w:r>
      <w:r>
        <w:rPr>
          <w:spacing w:val="-3"/>
          <w:sz w:val="24"/>
        </w:rPr>
        <w:t xml:space="preserve"> </w:t>
      </w:r>
      <w:r>
        <w:rPr>
          <w:sz w:val="24"/>
        </w:rPr>
        <w:t>N.,</w:t>
      </w:r>
      <w:r>
        <w:rPr>
          <w:spacing w:val="-3"/>
          <w:sz w:val="24"/>
        </w:rPr>
        <w:t xml:space="preserve"> </w:t>
      </w:r>
      <w:r>
        <w:rPr>
          <w:sz w:val="24"/>
        </w:rPr>
        <w:t>Nixon,</w:t>
      </w:r>
      <w:r>
        <w:rPr>
          <w:spacing w:val="-6"/>
          <w:sz w:val="24"/>
        </w:rPr>
        <w:t xml:space="preserve"> </w:t>
      </w:r>
      <w:r>
        <w:rPr>
          <w:sz w:val="24"/>
        </w:rPr>
        <w:t>B.,</w:t>
      </w:r>
      <w:r>
        <w:rPr>
          <w:spacing w:val="-3"/>
          <w:sz w:val="24"/>
        </w:rPr>
        <w:t xml:space="preserve"> </w:t>
      </w:r>
      <w:r>
        <w:rPr>
          <w:sz w:val="24"/>
        </w:rPr>
        <w:t>McDaniel,</w:t>
      </w:r>
      <w:r>
        <w:rPr>
          <w:spacing w:val="-3"/>
          <w:sz w:val="24"/>
        </w:rPr>
        <w:t xml:space="preserve"> </w:t>
      </w:r>
      <w:r>
        <w:rPr>
          <w:sz w:val="24"/>
        </w:rPr>
        <w:t>A.,</w:t>
      </w:r>
      <w:r>
        <w:rPr>
          <w:spacing w:val="-3"/>
          <w:sz w:val="24"/>
        </w:rPr>
        <w:t xml:space="preserve"> </w:t>
      </w:r>
      <w:r>
        <w:rPr>
          <w:sz w:val="24"/>
        </w:rPr>
        <w:t>Hudmon,</w:t>
      </w:r>
      <w:r>
        <w:rPr>
          <w:spacing w:val="-3"/>
          <w:sz w:val="24"/>
        </w:rPr>
        <w:t xml:space="preserve"> </w:t>
      </w:r>
      <w:r>
        <w:rPr>
          <w:sz w:val="24"/>
        </w:rPr>
        <w:t>K.</w:t>
      </w:r>
      <w:r>
        <w:rPr>
          <w:spacing w:val="-3"/>
          <w:sz w:val="24"/>
        </w:rPr>
        <w:t xml:space="preserve"> </w:t>
      </w:r>
      <w:r>
        <w:rPr>
          <w:sz w:val="24"/>
        </w:rPr>
        <w:t>S.,</w:t>
      </w:r>
      <w:r>
        <w:rPr>
          <w:spacing w:val="-3"/>
          <w:sz w:val="24"/>
        </w:rPr>
        <w:t xml:space="preserve"> </w:t>
      </w:r>
      <w:r>
        <w:rPr>
          <w:sz w:val="24"/>
        </w:rPr>
        <w:t>&amp;</w:t>
      </w:r>
      <w:r>
        <w:rPr>
          <w:spacing w:val="-3"/>
          <w:sz w:val="24"/>
        </w:rPr>
        <w:t xml:space="preserve"> </w:t>
      </w:r>
      <w:r>
        <w:rPr>
          <w:sz w:val="24"/>
        </w:rPr>
        <w:t>Zillich,</w:t>
      </w:r>
      <w:r>
        <w:rPr>
          <w:spacing w:val="-3"/>
          <w:sz w:val="24"/>
        </w:rPr>
        <w:t xml:space="preserve"> </w:t>
      </w:r>
      <w:r>
        <w:rPr>
          <w:sz w:val="24"/>
        </w:rPr>
        <w:t>A.</w:t>
      </w:r>
      <w:r>
        <w:rPr>
          <w:spacing w:val="-3"/>
          <w:sz w:val="24"/>
        </w:rPr>
        <w:t xml:space="preserve"> </w:t>
      </w:r>
      <w:r>
        <w:rPr>
          <w:sz w:val="24"/>
        </w:rPr>
        <w:t>J.</w:t>
      </w:r>
      <w:r>
        <w:rPr>
          <w:spacing w:val="-6"/>
          <w:sz w:val="24"/>
        </w:rPr>
        <w:t xml:space="preserve"> </w:t>
      </w:r>
      <w:r>
        <w:rPr>
          <w:sz w:val="24"/>
        </w:rPr>
        <w:t>(2010).</w:t>
      </w:r>
      <w:r>
        <w:rPr>
          <w:spacing w:val="-3"/>
          <w:sz w:val="24"/>
        </w:rPr>
        <w:t xml:space="preserve"> </w:t>
      </w:r>
      <w:r>
        <w:rPr>
          <w:sz w:val="24"/>
        </w:rPr>
        <w:t>Evaluation</w:t>
      </w:r>
      <w:r>
        <w:rPr>
          <w:spacing w:val="-3"/>
          <w:sz w:val="24"/>
        </w:rPr>
        <w:t xml:space="preserve"> </w:t>
      </w:r>
      <w:r>
        <w:rPr>
          <w:sz w:val="24"/>
        </w:rPr>
        <w:t>of an online tobacco cessation course for health prof</w:t>
      </w:r>
      <w:r>
        <w:rPr>
          <w:sz w:val="24"/>
        </w:rPr>
        <w:t xml:space="preserve">essions students. </w:t>
      </w:r>
      <w:r>
        <w:rPr>
          <w:i/>
          <w:sz w:val="24"/>
        </w:rPr>
        <w:t xml:space="preserve">American Journal of Pharmaceutical Education, 74, </w:t>
      </w:r>
      <w:r>
        <w:rPr>
          <w:sz w:val="24"/>
        </w:rPr>
        <w:t>36.</w:t>
      </w:r>
    </w:p>
    <w:p w14:paraId="025F2330" w14:textId="77777777" w:rsidR="005B323A" w:rsidRDefault="0026499D">
      <w:pPr>
        <w:pStyle w:val="BodyText"/>
        <w:ind w:left="220"/>
      </w:pPr>
      <w:r>
        <w:t>Schmid-Siegel,</w:t>
      </w:r>
      <w:r>
        <w:rPr>
          <w:spacing w:val="-4"/>
        </w:rPr>
        <w:t xml:space="preserve"> </w:t>
      </w:r>
      <w:r>
        <w:t>B.,</w:t>
      </w:r>
      <w:r>
        <w:rPr>
          <w:spacing w:val="-5"/>
        </w:rPr>
        <w:t xml:space="preserve"> </w:t>
      </w:r>
      <w:r>
        <w:t>Stompe,</w:t>
      </w:r>
      <w:r>
        <w:rPr>
          <w:spacing w:val="-5"/>
        </w:rPr>
        <w:t xml:space="preserve"> </w:t>
      </w:r>
      <w:r>
        <w:t>T.,</w:t>
      </w:r>
      <w:r>
        <w:rPr>
          <w:spacing w:val="-5"/>
        </w:rPr>
        <w:t xml:space="preserve"> </w:t>
      </w:r>
      <w:r>
        <w:t>&amp;</w:t>
      </w:r>
      <w:r>
        <w:rPr>
          <w:spacing w:val="-5"/>
        </w:rPr>
        <w:t xml:space="preserve"> </w:t>
      </w:r>
      <w:r>
        <w:t>Ortwein-Swoboda,</w:t>
      </w:r>
      <w:r>
        <w:rPr>
          <w:spacing w:val="-6"/>
        </w:rPr>
        <w:t xml:space="preserve"> </w:t>
      </w:r>
      <w:r>
        <w:t>G.</w:t>
      </w:r>
      <w:r>
        <w:rPr>
          <w:spacing w:val="-5"/>
        </w:rPr>
        <w:t xml:space="preserve"> </w:t>
      </w:r>
      <w:r>
        <w:t>(2004).</w:t>
      </w:r>
      <w:r>
        <w:rPr>
          <w:spacing w:val="-4"/>
        </w:rPr>
        <w:t xml:space="preserve"> </w:t>
      </w:r>
      <w:r>
        <w:t>Being</w:t>
      </w:r>
      <w:r>
        <w:rPr>
          <w:spacing w:val="-7"/>
        </w:rPr>
        <w:t xml:space="preserve"> </w:t>
      </w:r>
      <w:r>
        <w:t>a</w:t>
      </w:r>
      <w:r>
        <w:rPr>
          <w:spacing w:val="-5"/>
        </w:rPr>
        <w:t xml:space="preserve"> </w:t>
      </w:r>
      <w:r>
        <w:rPr>
          <w:spacing w:val="-2"/>
        </w:rPr>
        <w:t>Webcam.</w:t>
      </w:r>
    </w:p>
    <w:p w14:paraId="16D59C4A" w14:textId="77777777" w:rsidR="005B323A" w:rsidRDefault="0026499D">
      <w:pPr>
        <w:ind w:left="666"/>
        <w:rPr>
          <w:sz w:val="24"/>
        </w:rPr>
      </w:pPr>
      <w:r>
        <w:rPr>
          <w:i/>
          <w:sz w:val="24"/>
        </w:rPr>
        <w:t>Psychopathology,</w:t>
      </w:r>
      <w:r>
        <w:rPr>
          <w:i/>
          <w:spacing w:val="-4"/>
          <w:sz w:val="24"/>
        </w:rPr>
        <w:t xml:space="preserve"> </w:t>
      </w:r>
      <w:r>
        <w:rPr>
          <w:i/>
          <w:sz w:val="24"/>
        </w:rPr>
        <w:t>37,</w:t>
      </w:r>
      <w:r>
        <w:rPr>
          <w:i/>
          <w:spacing w:val="-3"/>
          <w:sz w:val="24"/>
        </w:rPr>
        <w:t xml:space="preserve"> </w:t>
      </w:r>
      <w:r>
        <w:rPr>
          <w:spacing w:val="-2"/>
          <w:sz w:val="24"/>
        </w:rPr>
        <w:t>84–85.</w:t>
      </w:r>
    </w:p>
    <w:p w14:paraId="1BD9910A" w14:textId="77777777" w:rsidR="005B323A" w:rsidRDefault="0026499D">
      <w:pPr>
        <w:spacing w:before="120"/>
        <w:ind w:left="666" w:hanging="447"/>
        <w:rPr>
          <w:sz w:val="24"/>
        </w:rPr>
      </w:pPr>
      <w:r>
        <w:rPr>
          <w:sz w:val="24"/>
        </w:rPr>
        <w:t>Schmidt,</w:t>
      </w:r>
      <w:r>
        <w:rPr>
          <w:spacing w:val="-2"/>
          <w:sz w:val="24"/>
        </w:rPr>
        <w:t xml:space="preserve"> </w:t>
      </w:r>
      <w:r>
        <w:rPr>
          <w:sz w:val="24"/>
        </w:rPr>
        <w:t>N.</w:t>
      </w:r>
      <w:r>
        <w:rPr>
          <w:spacing w:val="-2"/>
          <w:sz w:val="24"/>
        </w:rPr>
        <w:t xml:space="preserve"> </w:t>
      </w:r>
      <w:r>
        <w:rPr>
          <w:sz w:val="24"/>
        </w:rPr>
        <w:t>B.,</w:t>
      </w:r>
      <w:r>
        <w:rPr>
          <w:spacing w:val="-2"/>
          <w:sz w:val="24"/>
        </w:rPr>
        <w:t xml:space="preserve"> </w:t>
      </w:r>
      <w:r>
        <w:rPr>
          <w:sz w:val="24"/>
        </w:rPr>
        <w:t>Richey,</w:t>
      </w:r>
      <w:r>
        <w:rPr>
          <w:spacing w:val="-2"/>
          <w:sz w:val="24"/>
        </w:rPr>
        <w:t xml:space="preserve"> </w:t>
      </w:r>
      <w:r>
        <w:rPr>
          <w:sz w:val="24"/>
        </w:rPr>
        <w:t>J.</w:t>
      </w:r>
      <w:r>
        <w:rPr>
          <w:spacing w:val="-2"/>
          <w:sz w:val="24"/>
        </w:rPr>
        <w:t xml:space="preserve"> </w:t>
      </w:r>
      <w:r>
        <w:rPr>
          <w:sz w:val="24"/>
        </w:rPr>
        <w:t>A.,</w:t>
      </w:r>
      <w:r>
        <w:rPr>
          <w:spacing w:val="-2"/>
          <w:sz w:val="24"/>
        </w:rPr>
        <w:t xml:space="preserve"> </w:t>
      </w:r>
      <w:r>
        <w:rPr>
          <w:sz w:val="24"/>
        </w:rPr>
        <w:t>Buckner,</w:t>
      </w:r>
      <w:r>
        <w:rPr>
          <w:spacing w:val="-2"/>
          <w:sz w:val="24"/>
        </w:rPr>
        <w:t xml:space="preserve"> </w:t>
      </w:r>
      <w:r>
        <w:rPr>
          <w:sz w:val="24"/>
        </w:rPr>
        <w:t>J.</w:t>
      </w:r>
      <w:r>
        <w:rPr>
          <w:spacing w:val="-2"/>
          <w:sz w:val="24"/>
        </w:rPr>
        <w:t xml:space="preserve"> </w:t>
      </w:r>
      <w:r>
        <w:rPr>
          <w:sz w:val="24"/>
        </w:rPr>
        <w:t>D.,</w:t>
      </w:r>
      <w:r>
        <w:rPr>
          <w:spacing w:val="-2"/>
          <w:sz w:val="24"/>
        </w:rPr>
        <w:t xml:space="preserve"> </w:t>
      </w:r>
      <w:r>
        <w:rPr>
          <w:sz w:val="24"/>
        </w:rPr>
        <w:t>&amp;</w:t>
      </w:r>
      <w:r>
        <w:rPr>
          <w:spacing w:val="-3"/>
          <w:sz w:val="24"/>
        </w:rPr>
        <w:t xml:space="preserve"> </w:t>
      </w:r>
      <w:r>
        <w:rPr>
          <w:sz w:val="24"/>
        </w:rPr>
        <w:t>Timpano,</w:t>
      </w:r>
      <w:r>
        <w:rPr>
          <w:spacing w:val="-2"/>
          <w:sz w:val="24"/>
        </w:rPr>
        <w:t xml:space="preserve"> </w:t>
      </w:r>
      <w:r>
        <w:rPr>
          <w:sz w:val="24"/>
        </w:rPr>
        <w:t>K.</w:t>
      </w:r>
      <w:r>
        <w:rPr>
          <w:spacing w:val="-2"/>
          <w:sz w:val="24"/>
        </w:rPr>
        <w:t xml:space="preserve"> </w:t>
      </w:r>
      <w:r>
        <w:rPr>
          <w:sz w:val="24"/>
        </w:rPr>
        <w:t>R.</w:t>
      </w:r>
      <w:r>
        <w:rPr>
          <w:spacing w:val="-2"/>
          <w:sz w:val="24"/>
        </w:rPr>
        <w:t xml:space="preserve"> </w:t>
      </w:r>
      <w:r>
        <w:rPr>
          <w:sz w:val="24"/>
        </w:rPr>
        <w:t>(2009).</w:t>
      </w:r>
      <w:r>
        <w:rPr>
          <w:spacing w:val="-2"/>
          <w:sz w:val="24"/>
        </w:rPr>
        <w:t xml:space="preserve"> </w:t>
      </w:r>
      <w:r>
        <w:rPr>
          <w:sz w:val="24"/>
        </w:rPr>
        <w:t>Attention</w:t>
      </w:r>
      <w:r>
        <w:rPr>
          <w:spacing w:val="-2"/>
          <w:sz w:val="24"/>
        </w:rPr>
        <w:t xml:space="preserve"> </w:t>
      </w:r>
      <w:r>
        <w:rPr>
          <w:sz w:val="24"/>
        </w:rPr>
        <w:t>training</w:t>
      </w:r>
      <w:r>
        <w:rPr>
          <w:spacing w:val="-5"/>
          <w:sz w:val="24"/>
        </w:rPr>
        <w:t xml:space="preserve"> </w:t>
      </w:r>
      <w:r>
        <w:rPr>
          <w:sz w:val="24"/>
        </w:rPr>
        <w:t xml:space="preserve">for generalized social anxiety disorder. </w:t>
      </w:r>
      <w:r>
        <w:rPr>
          <w:i/>
          <w:sz w:val="24"/>
        </w:rPr>
        <w:t xml:space="preserve">Journal of Abnormal Psychology, 118, </w:t>
      </w:r>
      <w:r>
        <w:rPr>
          <w:sz w:val="24"/>
        </w:rPr>
        <w:t>5–14.</w:t>
      </w:r>
    </w:p>
    <w:p w14:paraId="049DE210" w14:textId="77777777" w:rsidR="005B323A" w:rsidRDefault="0026499D">
      <w:pPr>
        <w:pStyle w:val="BodyText"/>
        <w:ind w:left="666" w:hanging="447"/>
      </w:pPr>
      <w:r>
        <w:t>Schneider,</w:t>
      </w:r>
      <w:r>
        <w:rPr>
          <w:spacing w:val="-4"/>
        </w:rPr>
        <w:t xml:space="preserve"> </w:t>
      </w:r>
      <w:r>
        <w:t>A.</w:t>
      </w:r>
      <w:r>
        <w:rPr>
          <w:spacing w:val="-4"/>
        </w:rPr>
        <w:t xml:space="preserve"> </w:t>
      </w:r>
      <w:r>
        <w:t>J.,</w:t>
      </w:r>
      <w:r>
        <w:rPr>
          <w:spacing w:val="-4"/>
        </w:rPr>
        <w:t xml:space="preserve"> </w:t>
      </w:r>
      <w:r>
        <w:t>Mataix-Cols,</w:t>
      </w:r>
      <w:r>
        <w:rPr>
          <w:spacing w:val="-4"/>
        </w:rPr>
        <w:t xml:space="preserve"> </w:t>
      </w:r>
      <w:r>
        <w:t>D.,</w:t>
      </w:r>
      <w:r>
        <w:rPr>
          <w:spacing w:val="-4"/>
        </w:rPr>
        <w:t xml:space="preserve"> </w:t>
      </w:r>
      <w:r>
        <w:t>Marks,</w:t>
      </w:r>
      <w:r>
        <w:rPr>
          <w:spacing w:val="-2"/>
        </w:rPr>
        <w:t xml:space="preserve"> </w:t>
      </w:r>
      <w:r>
        <w:t>I.</w:t>
      </w:r>
      <w:r>
        <w:rPr>
          <w:spacing w:val="-4"/>
        </w:rPr>
        <w:t xml:space="preserve"> </w:t>
      </w:r>
      <w:r>
        <w:t>M.,</w:t>
      </w:r>
      <w:r>
        <w:rPr>
          <w:spacing w:val="-2"/>
        </w:rPr>
        <w:t xml:space="preserve"> </w:t>
      </w:r>
      <w:r>
        <w:t>&amp;</w:t>
      </w:r>
      <w:r>
        <w:rPr>
          <w:spacing w:val="-4"/>
        </w:rPr>
        <w:t xml:space="preserve"> </w:t>
      </w:r>
      <w:r>
        <w:t>Bachofen,</w:t>
      </w:r>
      <w:r>
        <w:rPr>
          <w:spacing w:val="-4"/>
        </w:rPr>
        <w:t xml:space="preserve"> </w:t>
      </w:r>
      <w:r>
        <w:t>M.</w:t>
      </w:r>
      <w:r>
        <w:rPr>
          <w:spacing w:val="-4"/>
        </w:rPr>
        <w:t xml:space="preserve"> </w:t>
      </w:r>
      <w:r>
        <w:t>(2005).</w:t>
      </w:r>
      <w:r>
        <w:rPr>
          <w:spacing w:val="-3"/>
        </w:rPr>
        <w:t xml:space="preserve"> </w:t>
      </w:r>
      <w:r>
        <w:t>Internet-guided</w:t>
      </w:r>
      <w:r>
        <w:rPr>
          <w:spacing w:val="-4"/>
        </w:rPr>
        <w:t xml:space="preserve"> </w:t>
      </w:r>
      <w:r>
        <w:t xml:space="preserve">self-help with or without exposure therapy for phobic and panic disorders. </w:t>
      </w:r>
      <w:r>
        <w:rPr>
          <w:i/>
        </w:rPr>
        <w:t xml:space="preserve">Psychotherapy and Psychosomatics, 74, </w:t>
      </w:r>
      <w:r>
        <w:t>154–164.</w:t>
      </w:r>
    </w:p>
    <w:p w14:paraId="37F6207B" w14:textId="77777777" w:rsidR="005B323A" w:rsidRDefault="0026499D">
      <w:pPr>
        <w:pStyle w:val="BodyText"/>
        <w:spacing w:before="121"/>
        <w:ind w:left="666" w:hanging="447"/>
      </w:pPr>
      <w:r>
        <w:t>Schoenberg,</w:t>
      </w:r>
      <w:r>
        <w:rPr>
          <w:spacing w:val="-3"/>
        </w:rPr>
        <w:t xml:space="preserve"> </w:t>
      </w:r>
      <w:r>
        <w:t>M.</w:t>
      </w:r>
      <w:r>
        <w:rPr>
          <w:spacing w:val="-3"/>
        </w:rPr>
        <w:t xml:space="preserve"> </w:t>
      </w:r>
      <w:r>
        <w:t>R.,</w:t>
      </w:r>
      <w:r>
        <w:rPr>
          <w:spacing w:val="-3"/>
        </w:rPr>
        <w:t xml:space="preserve"> </w:t>
      </w:r>
      <w:r>
        <w:t>Ruwe,</w:t>
      </w:r>
      <w:r>
        <w:rPr>
          <w:spacing w:val="-3"/>
        </w:rPr>
        <w:t xml:space="preserve"> </w:t>
      </w:r>
      <w:r>
        <w:t>W.</w:t>
      </w:r>
      <w:r>
        <w:rPr>
          <w:spacing w:val="-3"/>
        </w:rPr>
        <w:t xml:space="preserve"> </w:t>
      </w:r>
      <w:r>
        <w:t>D.,</w:t>
      </w:r>
      <w:r>
        <w:rPr>
          <w:spacing w:val="-3"/>
        </w:rPr>
        <w:t xml:space="preserve"> </w:t>
      </w:r>
      <w:r>
        <w:t>Dawson,</w:t>
      </w:r>
      <w:r>
        <w:rPr>
          <w:spacing w:val="-3"/>
        </w:rPr>
        <w:t xml:space="preserve"> </w:t>
      </w:r>
      <w:r>
        <w:t>K.,</w:t>
      </w:r>
      <w:r>
        <w:rPr>
          <w:spacing w:val="-3"/>
        </w:rPr>
        <w:t xml:space="preserve"> </w:t>
      </w:r>
      <w:r>
        <w:t>McDonald,</w:t>
      </w:r>
      <w:r>
        <w:rPr>
          <w:spacing w:val="-3"/>
        </w:rPr>
        <w:t xml:space="preserve"> </w:t>
      </w:r>
      <w:r>
        <w:t>N.</w:t>
      </w:r>
      <w:r>
        <w:rPr>
          <w:spacing w:val="-1"/>
        </w:rPr>
        <w:t xml:space="preserve"> </w:t>
      </w:r>
      <w:r>
        <w:t>B.,</w:t>
      </w:r>
      <w:r>
        <w:rPr>
          <w:spacing w:val="-3"/>
        </w:rPr>
        <w:t xml:space="preserve"> </w:t>
      </w:r>
      <w:r>
        <w:t>Houston,</w:t>
      </w:r>
      <w:r>
        <w:rPr>
          <w:spacing w:val="-1"/>
        </w:rPr>
        <w:t xml:space="preserve"> </w:t>
      </w:r>
      <w:r>
        <w:t>B.,</w:t>
      </w:r>
      <w:r>
        <w:rPr>
          <w:spacing w:val="-1"/>
        </w:rPr>
        <w:t xml:space="preserve"> </w:t>
      </w:r>
      <w:r>
        <w:t>&amp;</w:t>
      </w:r>
      <w:r>
        <w:rPr>
          <w:spacing w:val="-5"/>
        </w:rPr>
        <w:t xml:space="preserve"> </w:t>
      </w:r>
      <w:r>
        <w:t>Forducey,</w:t>
      </w:r>
      <w:r>
        <w:rPr>
          <w:spacing w:val="-3"/>
        </w:rPr>
        <w:t xml:space="preserve"> </w:t>
      </w:r>
      <w:r>
        <w:t>P.</w:t>
      </w:r>
      <w:r>
        <w:rPr>
          <w:spacing w:val="-3"/>
        </w:rPr>
        <w:t xml:space="preserve"> </w:t>
      </w:r>
      <w:r>
        <w:t>G. (2008). Comparison of functional outcomes and treatment cost between a computer-based cognitive rehabilitation teletherapy program and a face-to-face rehabilitation program.</w:t>
      </w:r>
    </w:p>
    <w:p w14:paraId="7848F003" w14:textId="77777777" w:rsidR="005B323A" w:rsidRDefault="0026499D">
      <w:pPr>
        <w:ind w:left="666"/>
        <w:rPr>
          <w:sz w:val="24"/>
        </w:rPr>
      </w:pPr>
      <w:r>
        <w:rPr>
          <w:i/>
          <w:sz w:val="24"/>
        </w:rPr>
        <w:t>Professional</w:t>
      </w:r>
      <w:r>
        <w:rPr>
          <w:i/>
          <w:spacing w:val="-8"/>
          <w:sz w:val="24"/>
        </w:rPr>
        <w:t xml:space="preserve"> </w:t>
      </w:r>
      <w:r>
        <w:rPr>
          <w:i/>
          <w:sz w:val="24"/>
        </w:rPr>
        <w:t>Psychology:</w:t>
      </w:r>
      <w:r>
        <w:rPr>
          <w:i/>
          <w:spacing w:val="-7"/>
          <w:sz w:val="24"/>
        </w:rPr>
        <w:t xml:space="preserve"> </w:t>
      </w:r>
      <w:r>
        <w:rPr>
          <w:i/>
          <w:sz w:val="24"/>
        </w:rPr>
        <w:t>Research</w:t>
      </w:r>
      <w:r>
        <w:rPr>
          <w:i/>
          <w:spacing w:val="-6"/>
          <w:sz w:val="24"/>
        </w:rPr>
        <w:t xml:space="preserve"> </w:t>
      </w:r>
      <w:r>
        <w:rPr>
          <w:i/>
          <w:sz w:val="24"/>
        </w:rPr>
        <w:t>and</w:t>
      </w:r>
      <w:r>
        <w:rPr>
          <w:i/>
          <w:spacing w:val="-5"/>
          <w:sz w:val="24"/>
        </w:rPr>
        <w:t xml:space="preserve"> </w:t>
      </w:r>
      <w:r>
        <w:rPr>
          <w:i/>
          <w:sz w:val="24"/>
        </w:rPr>
        <w:t>Practice,</w:t>
      </w:r>
      <w:r>
        <w:rPr>
          <w:i/>
          <w:spacing w:val="-5"/>
          <w:sz w:val="24"/>
        </w:rPr>
        <w:t xml:space="preserve"> </w:t>
      </w:r>
      <w:r>
        <w:rPr>
          <w:i/>
          <w:sz w:val="24"/>
        </w:rPr>
        <w:t>39,</w:t>
      </w:r>
      <w:r>
        <w:rPr>
          <w:i/>
          <w:spacing w:val="-4"/>
          <w:sz w:val="24"/>
        </w:rPr>
        <w:t xml:space="preserve"> </w:t>
      </w:r>
      <w:r>
        <w:rPr>
          <w:spacing w:val="-2"/>
          <w:sz w:val="24"/>
        </w:rPr>
        <w:t>169–175.</w:t>
      </w:r>
    </w:p>
    <w:p w14:paraId="212CA16C" w14:textId="77777777" w:rsidR="005B323A" w:rsidRDefault="0026499D">
      <w:pPr>
        <w:spacing w:before="120"/>
        <w:ind w:left="666" w:hanging="447"/>
        <w:rPr>
          <w:sz w:val="24"/>
        </w:rPr>
      </w:pPr>
      <w:r>
        <w:rPr>
          <w:sz w:val="24"/>
        </w:rPr>
        <w:t>Schofield,</w:t>
      </w:r>
      <w:r>
        <w:rPr>
          <w:spacing w:val="-3"/>
          <w:sz w:val="24"/>
        </w:rPr>
        <w:t xml:space="preserve"> </w:t>
      </w:r>
      <w:r>
        <w:rPr>
          <w:sz w:val="24"/>
        </w:rPr>
        <w:t>J.</w:t>
      </w:r>
      <w:r>
        <w:rPr>
          <w:spacing w:val="-3"/>
          <w:sz w:val="24"/>
        </w:rPr>
        <w:t xml:space="preserve"> </w:t>
      </w:r>
      <w:r>
        <w:rPr>
          <w:sz w:val="24"/>
        </w:rPr>
        <w:t>W.,</w:t>
      </w:r>
      <w:r>
        <w:rPr>
          <w:spacing w:val="-3"/>
          <w:sz w:val="24"/>
        </w:rPr>
        <w:t xml:space="preserve"> </w:t>
      </w:r>
      <w:r>
        <w:rPr>
          <w:sz w:val="24"/>
        </w:rPr>
        <w:t>&amp;</w:t>
      </w:r>
      <w:r>
        <w:rPr>
          <w:spacing w:val="-5"/>
          <w:sz w:val="24"/>
        </w:rPr>
        <w:t xml:space="preserve"> </w:t>
      </w:r>
      <w:r>
        <w:rPr>
          <w:sz w:val="24"/>
        </w:rPr>
        <w:t>Davidson,</w:t>
      </w:r>
      <w:r>
        <w:rPr>
          <w:spacing w:val="-3"/>
          <w:sz w:val="24"/>
        </w:rPr>
        <w:t xml:space="preserve"> </w:t>
      </w:r>
      <w:r>
        <w:rPr>
          <w:sz w:val="24"/>
        </w:rPr>
        <w:t>A.</w:t>
      </w:r>
      <w:r>
        <w:rPr>
          <w:spacing w:val="-2"/>
          <w:sz w:val="24"/>
        </w:rPr>
        <w:t xml:space="preserve"> </w:t>
      </w:r>
      <w:r>
        <w:rPr>
          <w:sz w:val="24"/>
        </w:rPr>
        <w:t>L.</w:t>
      </w:r>
      <w:r>
        <w:rPr>
          <w:spacing w:val="-1"/>
          <w:sz w:val="24"/>
        </w:rPr>
        <w:t xml:space="preserve"> </w:t>
      </w:r>
      <w:r>
        <w:rPr>
          <w:sz w:val="24"/>
        </w:rPr>
        <w:t>(2004).</w:t>
      </w:r>
      <w:r>
        <w:rPr>
          <w:spacing w:val="-3"/>
          <w:sz w:val="24"/>
        </w:rPr>
        <w:t xml:space="preserve"> </w:t>
      </w:r>
      <w:r>
        <w:rPr>
          <w:sz w:val="24"/>
        </w:rPr>
        <w:t>Achieving</w:t>
      </w:r>
      <w:r>
        <w:rPr>
          <w:spacing w:val="-1"/>
          <w:sz w:val="24"/>
        </w:rPr>
        <w:t xml:space="preserve"> </w:t>
      </w:r>
      <w:r>
        <w:rPr>
          <w:sz w:val="24"/>
        </w:rPr>
        <w:t>equality</w:t>
      </w:r>
      <w:r>
        <w:rPr>
          <w:spacing w:val="-8"/>
          <w:sz w:val="24"/>
        </w:rPr>
        <w:t xml:space="preserve"> </w:t>
      </w:r>
      <w:r>
        <w:rPr>
          <w:sz w:val="24"/>
        </w:rPr>
        <w:t>of</w:t>
      </w:r>
      <w:r>
        <w:rPr>
          <w:spacing w:val="-3"/>
          <w:sz w:val="24"/>
        </w:rPr>
        <w:t xml:space="preserve"> </w:t>
      </w:r>
      <w:r>
        <w:rPr>
          <w:sz w:val="24"/>
        </w:rPr>
        <w:t>student Internet</w:t>
      </w:r>
      <w:r>
        <w:rPr>
          <w:spacing w:val="-2"/>
          <w:sz w:val="24"/>
        </w:rPr>
        <w:t xml:space="preserve"> </w:t>
      </w:r>
      <w:r>
        <w:rPr>
          <w:sz w:val="24"/>
        </w:rPr>
        <w:t>access</w:t>
      </w:r>
      <w:r>
        <w:rPr>
          <w:spacing w:val="-3"/>
          <w:sz w:val="24"/>
        </w:rPr>
        <w:t xml:space="preserve"> </w:t>
      </w:r>
      <w:r>
        <w:rPr>
          <w:sz w:val="24"/>
        </w:rPr>
        <w:t xml:space="preserve">within schools. In A. H. Eagly &amp; R. M. Baron (Eds.), </w:t>
      </w:r>
      <w:r>
        <w:rPr>
          <w:i/>
          <w:sz w:val="24"/>
        </w:rPr>
        <w:t>The social psychology of group identity and social</w:t>
      </w:r>
      <w:r>
        <w:rPr>
          <w:i/>
          <w:spacing w:val="-4"/>
          <w:sz w:val="24"/>
        </w:rPr>
        <w:t xml:space="preserve"> </w:t>
      </w:r>
      <w:r>
        <w:rPr>
          <w:i/>
          <w:sz w:val="24"/>
        </w:rPr>
        <w:t>conflict:</w:t>
      </w:r>
      <w:r>
        <w:rPr>
          <w:i/>
          <w:spacing w:val="-4"/>
          <w:sz w:val="24"/>
        </w:rPr>
        <w:t xml:space="preserve"> </w:t>
      </w:r>
      <w:r>
        <w:rPr>
          <w:i/>
          <w:sz w:val="24"/>
        </w:rPr>
        <w:t>Theory,</w:t>
      </w:r>
      <w:r>
        <w:rPr>
          <w:i/>
          <w:spacing w:val="-4"/>
          <w:sz w:val="24"/>
        </w:rPr>
        <w:t xml:space="preserve"> </w:t>
      </w:r>
      <w:r>
        <w:rPr>
          <w:i/>
          <w:sz w:val="24"/>
        </w:rPr>
        <w:t>application,</w:t>
      </w:r>
      <w:r>
        <w:rPr>
          <w:i/>
          <w:spacing w:val="-4"/>
          <w:sz w:val="24"/>
        </w:rPr>
        <w:t xml:space="preserve"> </w:t>
      </w:r>
      <w:r>
        <w:rPr>
          <w:i/>
          <w:sz w:val="24"/>
        </w:rPr>
        <w:t>and</w:t>
      </w:r>
      <w:r>
        <w:rPr>
          <w:i/>
          <w:spacing w:val="-4"/>
          <w:sz w:val="24"/>
        </w:rPr>
        <w:t xml:space="preserve"> </w:t>
      </w:r>
      <w:r>
        <w:rPr>
          <w:i/>
          <w:sz w:val="24"/>
        </w:rPr>
        <w:t>practice</w:t>
      </w:r>
      <w:r>
        <w:rPr>
          <w:i/>
          <w:spacing w:val="-3"/>
          <w:sz w:val="24"/>
        </w:rPr>
        <w:t xml:space="preserve"> </w:t>
      </w:r>
      <w:r>
        <w:rPr>
          <w:sz w:val="24"/>
        </w:rPr>
        <w:t>(pp.</w:t>
      </w:r>
      <w:r>
        <w:rPr>
          <w:spacing w:val="-4"/>
          <w:sz w:val="24"/>
        </w:rPr>
        <w:t xml:space="preserve"> </w:t>
      </w:r>
      <w:r>
        <w:rPr>
          <w:sz w:val="24"/>
        </w:rPr>
        <w:t>97–109).</w:t>
      </w:r>
      <w:r>
        <w:rPr>
          <w:spacing w:val="-5"/>
          <w:sz w:val="24"/>
        </w:rPr>
        <w:t xml:space="preserve"> </w:t>
      </w:r>
      <w:r>
        <w:rPr>
          <w:sz w:val="24"/>
        </w:rPr>
        <w:t>Washington,</w:t>
      </w:r>
      <w:r>
        <w:rPr>
          <w:spacing w:val="-4"/>
          <w:sz w:val="24"/>
        </w:rPr>
        <w:t xml:space="preserve"> </w:t>
      </w:r>
      <w:r>
        <w:rPr>
          <w:sz w:val="24"/>
        </w:rPr>
        <w:t>DC:</w:t>
      </w:r>
      <w:r>
        <w:rPr>
          <w:spacing w:val="-4"/>
          <w:sz w:val="24"/>
        </w:rPr>
        <w:t xml:space="preserve"> </w:t>
      </w:r>
      <w:r>
        <w:rPr>
          <w:sz w:val="24"/>
        </w:rPr>
        <w:t>American Psychological Association.</w:t>
      </w:r>
    </w:p>
    <w:p w14:paraId="4839694D" w14:textId="77777777" w:rsidR="005B323A" w:rsidRDefault="0026499D">
      <w:pPr>
        <w:pStyle w:val="BodyText"/>
        <w:ind w:left="666" w:hanging="447"/>
      </w:pPr>
      <w:r>
        <w:t>Schuemie,</w:t>
      </w:r>
      <w:r>
        <w:rPr>
          <w:spacing w:val="-3"/>
        </w:rPr>
        <w:t xml:space="preserve"> </w:t>
      </w:r>
      <w:r>
        <w:t>M.</w:t>
      </w:r>
      <w:r>
        <w:rPr>
          <w:spacing w:val="-3"/>
        </w:rPr>
        <w:t xml:space="preserve"> </w:t>
      </w:r>
      <w:r>
        <w:t>J.,</w:t>
      </w:r>
      <w:r>
        <w:rPr>
          <w:spacing w:val="-3"/>
        </w:rPr>
        <w:t xml:space="preserve"> </w:t>
      </w:r>
      <w:r>
        <w:t>van</w:t>
      </w:r>
      <w:r>
        <w:rPr>
          <w:spacing w:val="-3"/>
        </w:rPr>
        <w:t xml:space="preserve"> </w:t>
      </w:r>
      <w:r>
        <w:t>der</w:t>
      </w:r>
      <w:r>
        <w:rPr>
          <w:spacing w:val="-3"/>
        </w:rPr>
        <w:t xml:space="preserve"> </w:t>
      </w:r>
      <w:r>
        <w:t>Straaten,</w:t>
      </w:r>
      <w:r>
        <w:rPr>
          <w:spacing w:val="-3"/>
        </w:rPr>
        <w:t xml:space="preserve"> </w:t>
      </w:r>
      <w:r>
        <w:t>P.,</w:t>
      </w:r>
      <w:r>
        <w:rPr>
          <w:spacing w:val="-3"/>
        </w:rPr>
        <w:t xml:space="preserve"> </w:t>
      </w:r>
      <w:r>
        <w:t>Krijn,</w:t>
      </w:r>
      <w:r>
        <w:rPr>
          <w:spacing w:val="-3"/>
        </w:rPr>
        <w:t xml:space="preserve"> </w:t>
      </w:r>
      <w:r>
        <w:t>M.,</w:t>
      </w:r>
      <w:r>
        <w:rPr>
          <w:spacing w:val="-3"/>
        </w:rPr>
        <w:t xml:space="preserve"> </w:t>
      </w:r>
      <w:r>
        <w:t>&amp;</w:t>
      </w:r>
      <w:r>
        <w:rPr>
          <w:spacing w:val="-3"/>
        </w:rPr>
        <w:t xml:space="preserve"> </w:t>
      </w:r>
      <w:r>
        <w:t>van</w:t>
      </w:r>
      <w:r>
        <w:rPr>
          <w:spacing w:val="-1"/>
        </w:rPr>
        <w:t xml:space="preserve"> </w:t>
      </w:r>
      <w:r>
        <w:t>der</w:t>
      </w:r>
      <w:r>
        <w:rPr>
          <w:spacing w:val="-3"/>
        </w:rPr>
        <w:t xml:space="preserve"> </w:t>
      </w:r>
      <w:r>
        <w:t>Mast,</w:t>
      </w:r>
      <w:r>
        <w:rPr>
          <w:spacing w:val="-3"/>
        </w:rPr>
        <w:t xml:space="preserve"> </w:t>
      </w:r>
      <w:r>
        <w:t>C.</w:t>
      </w:r>
      <w:r>
        <w:rPr>
          <w:spacing w:val="-3"/>
        </w:rPr>
        <w:t xml:space="preserve"> </w:t>
      </w:r>
      <w:r>
        <w:t>A.</w:t>
      </w:r>
      <w:r>
        <w:rPr>
          <w:spacing w:val="-3"/>
        </w:rPr>
        <w:t xml:space="preserve"> </w:t>
      </w:r>
      <w:r>
        <w:t>(2001).</w:t>
      </w:r>
      <w:r>
        <w:rPr>
          <w:spacing w:val="-3"/>
        </w:rPr>
        <w:t xml:space="preserve"> </w:t>
      </w:r>
      <w:r>
        <w:t>Research</w:t>
      </w:r>
      <w:r>
        <w:rPr>
          <w:spacing w:val="-3"/>
        </w:rPr>
        <w:t xml:space="preserve"> </w:t>
      </w:r>
      <w:r>
        <w:t xml:space="preserve">on presence in virtual reality: A survey. </w:t>
      </w:r>
      <w:r>
        <w:rPr>
          <w:i/>
        </w:rPr>
        <w:t xml:space="preserve">CyberPsychology &amp; Behavior, 4, </w:t>
      </w:r>
      <w:r>
        <w:t>183–201.</w:t>
      </w:r>
    </w:p>
    <w:p w14:paraId="5D898A3C" w14:textId="77777777" w:rsidR="005B323A" w:rsidRDefault="005B323A">
      <w:pPr>
        <w:sectPr w:rsidR="005B323A">
          <w:pgSz w:w="12240" w:h="15840"/>
          <w:pgMar w:top="1300" w:right="1220" w:bottom="1080" w:left="1220" w:header="722" w:footer="887" w:gutter="0"/>
          <w:cols w:space="720"/>
        </w:sectPr>
      </w:pPr>
    </w:p>
    <w:p w14:paraId="008902C8" w14:textId="77777777" w:rsidR="005B323A" w:rsidRDefault="0026499D">
      <w:pPr>
        <w:pStyle w:val="BodyText"/>
        <w:spacing w:before="124"/>
        <w:ind w:left="220"/>
      </w:pPr>
      <w:r>
        <w:lastRenderedPageBreak/>
        <w:t>Schultze,</w:t>
      </w:r>
      <w:r>
        <w:rPr>
          <w:spacing w:val="-6"/>
        </w:rPr>
        <w:t xml:space="preserve"> </w:t>
      </w:r>
      <w:r>
        <w:t>N.</w:t>
      </w:r>
      <w:r>
        <w:rPr>
          <w:spacing w:val="-3"/>
        </w:rPr>
        <w:t xml:space="preserve"> </w:t>
      </w:r>
      <w:r>
        <w:t>G.</w:t>
      </w:r>
      <w:r>
        <w:rPr>
          <w:spacing w:val="-3"/>
        </w:rPr>
        <w:t xml:space="preserve"> </w:t>
      </w:r>
      <w:r>
        <w:t>(2006).</w:t>
      </w:r>
      <w:r>
        <w:rPr>
          <w:spacing w:val="-4"/>
        </w:rPr>
        <w:t xml:space="preserve"> </w:t>
      </w:r>
      <w:r>
        <w:t>Success</w:t>
      </w:r>
      <w:r>
        <w:rPr>
          <w:spacing w:val="-3"/>
        </w:rPr>
        <w:t xml:space="preserve"> </w:t>
      </w:r>
      <w:r>
        <w:t>factors</w:t>
      </w:r>
      <w:r>
        <w:rPr>
          <w:spacing w:val="-3"/>
        </w:rPr>
        <w:t xml:space="preserve"> </w:t>
      </w:r>
      <w:r>
        <w:t>in Internet-based</w:t>
      </w:r>
      <w:r>
        <w:rPr>
          <w:spacing w:val="-3"/>
        </w:rPr>
        <w:t xml:space="preserve"> </w:t>
      </w:r>
      <w:r>
        <w:t>psychological</w:t>
      </w:r>
      <w:r>
        <w:rPr>
          <w:spacing w:val="-3"/>
        </w:rPr>
        <w:t xml:space="preserve"> </w:t>
      </w:r>
      <w:r>
        <w:rPr>
          <w:spacing w:val="-2"/>
        </w:rPr>
        <w:t>counseling.</w:t>
      </w:r>
    </w:p>
    <w:p w14:paraId="233C641C" w14:textId="77777777" w:rsidR="005B323A" w:rsidRDefault="0026499D">
      <w:pPr>
        <w:ind w:left="666"/>
        <w:rPr>
          <w:sz w:val="24"/>
        </w:rPr>
      </w:pPr>
      <w:r>
        <w:rPr>
          <w:i/>
          <w:sz w:val="24"/>
        </w:rPr>
        <w:t>CyberPsychology</w:t>
      </w:r>
      <w:r>
        <w:rPr>
          <w:i/>
          <w:spacing w:val="-3"/>
          <w:sz w:val="24"/>
        </w:rPr>
        <w:t xml:space="preserve"> </w:t>
      </w:r>
      <w:r>
        <w:rPr>
          <w:i/>
          <w:sz w:val="24"/>
        </w:rPr>
        <w:t>and</w:t>
      </w:r>
      <w:r>
        <w:rPr>
          <w:i/>
          <w:spacing w:val="-3"/>
          <w:sz w:val="24"/>
        </w:rPr>
        <w:t xml:space="preserve"> </w:t>
      </w:r>
      <w:r>
        <w:rPr>
          <w:i/>
          <w:sz w:val="24"/>
        </w:rPr>
        <w:t>Behavior,</w:t>
      </w:r>
      <w:r>
        <w:rPr>
          <w:i/>
          <w:spacing w:val="-3"/>
          <w:sz w:val="24"/>
        </w:rPr>
        <w:t xml:space="preserve"> </w:t>
      </w:r>
      <w:r>
        <w:rPr>
          <w:i/>
          <w:sz w:val="24"/>
        </w:rPr>
        <w:t>9,</w:t>
      </w:r>
      <w:r>
        <w:rPr>
          <w:i/>
          <w:spacing w:val="-1"/>
          <w:sz w:val="24"/>
        </w:rPr>
        <w:t xml:space="preserve"> </w:t>
      </w:r>
      <w:r>
        <w:rPr>
          <w:spacing w:val="-2"/>
          <w:sz w:val="24"/>
        </w:rPr>
        <w:t>623–626.</w:t>
      </w:r>
    </w:p>
    <w:p w14:paraId="5ED95B84" w14:textId="77777777" w:rsidR="005B323A" w:rsidRDefault="0026499D">
      <w:pPr>
        <w:pStyle w:val="BodyText"/>
        <w:ind w:left="666" w:right="150" w:hanging="447"/>
      </w:pPr>
      <w:r>
        <w:t>Schulz, P. J., &amp; Hulsman, R. L. (2009). Assessing the quality of eHealth programs and their impact</w:t>
      </w:r>
      <w:r>
        <w:rPr>
          <w:spacing w:val="-4"/>
        </w:rPr>
        <w:t xml:space="preserve"> </w:t>
      </w:r>
      <w:r>
        <w:t>on</w:t>
      </w:r>
      <w:r>
        <w:rPr>
          <w:spacing w:val="-4"/>
        </w:rPr>
        <w:t xml:space="preserve"> </w:t>
      </w:r>
      <w:r>
        <w:t>health</w:t>
      </w:r>
      <w:r>
        <w:rPr>
          <w:spacing w:val="-4"/>
        </w:rPr>
        <w:t xml:space="preserve"> </w:t>
      </w:r>
      <w:r>
        <w:t>behaviour</w:t>
      </w:r>
      <w:r>
        <w:rPr>
          <w:spacing w:val="-4"/>
        </w:rPr>
        <w:t xml:space="preserve"> </w:t>
      </w:r>
      <w:r>
        <w:t>and</w:t>
      </w:r>
      <w:r>
        <w:rPr>
          <w:spacing w:val="-4"/>
        </w:rPr>
        <w:t xml:space="preserve"> </w:t>
      </w:r>
      <w:r>
        <w:t>health</w:t>
      </w:r>
      <w:r>
        <w:rPr>
          <w:spacing w:val="-4"/>
        </w:rPr>
        <w:t xml:space="preserve"> </w:t>
      </w:r>
      <w:r>
        <w:t>outcomes</w:t>
      </w:r>
      <w:r>
        <w:rPr>
          <w:spacing w:val="-4"/>
        </w:rPr>
        <w:t xml:space="preserve"> </w:t>
      </w:r>
      <w:r>
        <w:t>of</w:t>
      </w:r>
      <w:r>
        <w:rPr>
          <w:spacing w:val="-4"/>
        </w:rPr>
        <w:t xml:space="preserve"> </w:t>
      </w:r>
      <w:r>
        <w:t>users.</w:t>
      </w:r>
      <w:r>
        <w:rPr>
          <w:spacing w:val="-2"/>
        </w:rPr>
        <w:t xml:space="preserve"> </w:t>
      </w:r>
      <w:r>
        <w:rPr>
          <w:i/>
        </w:rPr>
        <w:t>Patie</w:t>
      </w:r>
      <w:r>
        <w:rPr>
          <w:i/>
        </w:rPr>
        <w:t>nt</w:t>
      </w:r>
      <w:r>
        <w:rPr>
          <w:i/>
          <w:spacing w:val="-4"/>
        </w:rPr>
        <w:t xml:space="preserve"> </w:t>
      </w:r>
      <w:r>
        <w:rPr>
          <w:i/>
        </w:rPr>
        <w:t>Education</w:t>
      </w:r>
      <w:r>
        <w:rPr>
          <w:i/>
          <w:spacing w:val="-4"/>
        </w:rPr>
        <w:t xml:space="preserve"> </w:t>
      </w:r>
      <w:r>
        <w:rPr>
          <w:i/>
        </w:rPr>
        <w:t>and</w:t>
      </w:r>
      <w:r>
        <w:rPr>
          <w:i/>
          <w:spacing w:val="-4"/>
        </w:rPr>
        <w:t xml:space="preserve"> </w:t>
      </w:r>
      <w:r>
        <w:rPr>
          <w:i/>
        </w:rPr>
        <w:t xml:space="preserve">Counseling, 77, </w:t>
      </w:r>
      <w:r>
        <w:t>1–3.</w:t>
      </w:r>
    </w:p>
    <w:p w14:paraId="5398B806" w14:textId="77777777" w:rsidR="005B323A" w:rsidRDefault="0026499D">
      <w:pPr>
        <w:pStyle w:val="BodyText"/>
        <w:ind w:left="220"/>
      </w:pPr>
      <w:r>
        <w:t>Schumann,</w:t>
      </w:r>
      <w:r>
        <w:rPr>
          <w:spacing w:val="-2"/>
        </w:rPr>
        <w:t xml:space="preserve"> </w:t>
      </w:r>
      <w:r>
        <w:t>A.,</w:t>
      </w:r>
      <w:r>
        <w:rPr>
          <w:spacing w:val="-1"/>
        </w:rPr>
        <w:t xml:space="preserve"> </w:t>
      </w:r>
      <w:r>
        <w:t>John,</w:t>
      </w:r>
      <w:r>
        <w:rPr>
          <w:spacing w:val="-2"/>
        </w:rPr>
        <w:t xml:space="preserve"> </w:t>
      </w:r>
      <w:r>
        <w:t>U.,</w:t>
      </w:r>
      <w:r>
        <w:rPr>
          <w:spacing w:val="-1"/>
        </w:rPr>
        <w:t xml:space="preserve"> </w:t>
      </w:r>
      <w:r>
        <w:t>Baumeister,</w:t>
      </w:r>
      <w:r>
        <w:rPr>
          <w:spacing w:val="-1"/>
        </w:rPr>
        <w:t xml:space="preserve"> </w:t>
      </w:r>
      <w:r>
        <w:t>S.</w:t>
      </w:r>
      <w:r>
        <w:rPr>
          <w:spacing w:val="-2"/>
        </w:rPr>
        <w:t xml:space="preserve"> </w:t>
      </w:r>
      <w:r>
        <w:t>E.,</w:t>
      </w:r>
      <w:r>
        <w:rPr>
          <w:spacing w:val="-1"/>
        </w:rPr>
        <w:t xml:space="preserve"> </w:t>
      </w:r>
      <w:r>
        <w:t>Ulbricht,</w:t>
      </w:r>
      <w:r>
        <w:rPr>
          <w:spacing w:val="-1"/>
        </w:rPr>
        <w:t xml:space="preserve"> </w:t>
      </w:r>
      <w:r>
        <w:t>S.,</w:t>
      </w:r>
      <w:r>
        <w:rPr>
          <w:spacing w:val="-2"/>
        </w:rPr>
        <w:t xml:space="preserve"> </w:t>
      </w:r>
      <w:r>
        <w:t>Rumpf,</w:t>
      </w:r>
      <w:r>
        <w:rPr>
          <w:spacing w:val="-1"/>
        </w:rPr>
        <w:t xml:space="preserve"> </w:t>
      </w:r>
      <w:r>
        <w:t>H.</w:t>
      </w:r>
      <w:r>
        <w:rPr>
          <w:spacing w:val="-4"/>
        </w:rPr>
        <w:t xml:space="preserve"> </w:t>
      </w:r>
      <w:r>
        <w:t>J.,</w:t>
      </w:r>
      <w:r>
        <w:rPr>
          <w:spacing w:val="-2"/>
        </w:rPr>
        <w:t xml:space="preserve"> </w:t>
      </w:r>
      <w:r>
        <w:t>&amp;</w:t>
      </w:r>
      <w:r>
        <w:rPr>
          <w:spacing w:val="-3"/>
        </w:rPr>
        <w:t xml:space="preserve"> </w:t>
      </w:r>
      <w:r>
        <w:t>Meyer,</w:t>
      </w:r>
      <w:r>
        <w:rPr>
          <w:spacing w:val="1"/>
        </w:rPr>
        <w:t xml:space="preserve"> </w:t>
      </w:r>
      <w:r>
        <w:t>C.</w:t>
      </w:r>
      <w:r>
        <w:rPr>
          <w:spacing w:val="-2"/>
        </w:rPr>
        <w:t xml:space="preserve"> (2008).</w:t>
      </w:r>
    </w:p>
    <w:p w14:paraId="24D890E7" w14:textId="77777777" w:rsidR="005B323A" w:rsidRDefault="0026499D">
      <w:pPr>
        <w:pStyle w:val="BodyText"/>
        <w:spacing w:before="0"/>
        <w:ind w:left="666" w:right="249"/>
      </w:pPr>
      <w:r>
        <w:t>Computer-tailored smoking cessation intervention in a general population setting in Germany:</w:t>
      </w:r>
      <w:r>
        <w:rPr>
          <w:spacing w:val="-4"/>
        </w:rPr>
        <w:t xml:space="preserve"> </w:t>
      </w:r>
      <w:r>
        <w:t>Outcome</w:t>
      </w:r>
      <w:r>
        <w:rPr>
          <w:spacing w:val="-5"/>
        </w:rPr>
        <w:t xml:space="preserve"> </w:t>
      </w:r>
      <w:r>
        <w:t>of</w:t>
      </w:r>
      <w:r>
        <w:rPr>
          <w:spacing w:val="-4"/>
        </w:rPr>
        <w:t xml:space="preserve"> </w:t>
      </w:r>
      <w:r>
        <w:t>a</w:t>
      </w:r>
      <w:r>
        <w:rPr>
          <w:spacing w:val="-4"/>
        </w:rPr>
        <w:t xml:space="preserve"> </w:t>
      </w:r>
      <w:r>
        <w:t>randomized</w:t>
      </w:r>
      <w:r>
        <w:rPr>
          <w:spacing w:val="-4"/>
        </w:rPr>
        <w:t xml:space="preserve"> </w:t>
      </w:r>
      <w:r>
        <w:t>controlled</w:t>
      </w:r>
      <w:r>
        <w:rPr>
          <w:spacing w:val="-4"/>
        </w:rPr>
        <w:t xml:space="preserve"> </w:t>
      </w:r>
      <w:r>
        <w:t>trial.</w:t>
      </w:r>
      <w:r>
        <w:rPr>
          <w:spacing w:val="-2"/>
        </w:rPr>
        <w:t xml:space="preserve"> </w:t>
      </w:r>
      <w:r>
        <w:rPr>
          <w:i/>
        </w:rPr>
        <w:t>Nicotine</w:t>
      </w:r>
      <w:r>
        <w:rPr>
          <w:i/>
          <w:spacing w:val="-4"/>
        </w:rPr>
        <w:t xml:space="preserve"> </w:t>
      </w:r>
      <w:r>
        <w:rPr>
          <w:i/>
        </w:rPr>
        <w:t>and</w:t>
      </w:r>
      <w:r>
        <w:rPr>
          <w:i/>
          <w:spacing w:val="-4"/>
        </w:rPr>
        <w:t xml:space="preserve"> </w:t>
      </w:r>
      <w:r>
        <w:rPr>
          <w:i/>
        </w:rPr>
        <w:t>Tobacco</w:t>
      </w:r>
      <w:r>
        <w:rPr>
          <w:i/>
          <w:spacing w:val="-4"/>
        </w:rPr>
        <w:t xml:space="preserve"> </w:t>
      </w:r>
      <w:r>
        <w:rPr>
          <w:i/>
        </w:rPr>
        <w:t>Research,</w:t>
      </w:r>
      <w:r>
        <w:rPr>
          <w:i/>
          <w:spacing w:val="-4"/>
        </w:rPr>
        <w:t xml:space="preserve"> </w:t>
      </w:r>
      <w:r>
        <w:rPr>
          <w:i/>
        </w:rPr>
        <w:t xml:space="preserve">10, </w:t>
      </w:r>
      <w:r>
        <w:rPr>
          <w:spacing w:val="-2"/>
        </w:rPr>
        <w:t>371–379.</w:t>
      </w:r>
    </w:p>
    <w:p w14:paraId="233BB5C7" w14:textId="77777777" w:rsidR="005B323A" w:rsidRDefault="0026499D">
      <w:pPr>
        <w:pStyle w:val="BodyText"/>
        <w:spacing w:before="121"/>
        <w:ind w:left="666" w:right="265" w:hanging="447"/>
      </w:pPr>
      <w:r>
        <w:t>Schwinn,</w:t>
      </w:r>
      <w:r>
        <w:rPr>
          <w:spacing w:val="-2"/>
        </w:rPr>
        <w:t xml:space="preserve"> </w:t>
      </w:r>
      <w:r>
        <w:t>T.</w:t>
      </w:r>
      <w:r>
        <w:rPr>
          <w:spacing w:val="-2"/>
        </w:rPr>
        <w:t xml:space="preserve"> </w:t>
      </w:r>
      <w:r>
        <w:t>M.,</w:t>
      </w:r>
      <w:r>
        <w:rPr>
          <w:spacing w:val="-2"/>
        </w:rPr>
        <w:t xml:space="preserve"> </w:t>
      </w:r>
      <w:r>
        <w:t>Schinke,</w:t>
      </w:r>
      <w:r>
        <w:rPr>
          <w:spacing w:val="-2"/>
        </w:rPr>
        <w:t xml:space="preserve"> </w:t>
      </w:r>
      <w:r>
        <w:t>S.</w:t>
      </w:r>
      <w:r>
        <w:rPr>
          <w:spacing w:val="-2"/>
        </w:rPr>
        <w:t xml:space="preserve"> </w:t>
      </w:r>
      <w:r>
        <w:t>P.,</w:t>
      </w:r>
      <w:r>
        <w:rPr>
          <w:spacing w:val="-2"/>
        </w:rPr>
        <w:t xml:space="preserve"> </w:t>
      </w:r>
      <w:r>
        <w:t>&amp;</w:t>
      </w:r>
      <w:r>
        <w:rPr>
          <w:spacing w:val="-4"/>
        </w:rPr>
        <w:t xml:space="preserve"> </w:t>
      </w:r>
      <w:r>
        <w:t>Di</w:t>
      </w:r>
      <w:r>
        <w:rPr>
          <w:spacing w:val="-2"/>
        </w:rPr>
        <w:t xml:space="preserve"> </w:t>
      </w:r>
      <w:r>
        <w:t>Noia,</w:t>
      </w:r>
      <w:r>
        <w:rPr>
          <w:spacing w:val="-3"/>
        </w:rPr>
        <w:t xml:space="preserve"> </w:t>
      </w:r>
      <w:r>
        <w:t>J.</w:t>
      </w:r>
      <w:r>
        <w:rPr>
          <w:spacing w:val="-2"/>
        </w:rPr>
        <w:t xml:space="preserve"> </w:t>
      </w:r>
      <w:r>
        <w:t>(2010).</w:t>
      </w:r>
      <w:r>
        <w:rPr>
          <w:spacing w:val="-2"/>
        </w:rPr>
        <w:t xml:space="preserve"> </w:t>
      </w:r>
      <w:r>
        <w:t>Preventing</w:t>
      </w:r>
      <w:r>
        <w:rPr>
          <w:spacing w:val="-4"/>
        </w:rPr>
        <w:t xml:space="preserve"> </w:t>
      </w:r>
      <w:r>
        <w:t>drug</w:t>
      </w:r>
      <w:r>
        <w:rPr>
          <w:spacing w:val="-5"/>
        </w:rPr>
        <w:t xml:space="preserve"> </w:t>
      </w:r>
      <w:r>
        <w:t>abuse</w:t>
      </w:r>
      <w:r>
        <w:rPr>
          <w:spacing w:val="-3"/>
        </w:rPr>
        <w:t xml:space="preserve"> </w:t>
      </w:r>
      <w:r>
        <w:t>a</w:t>
      </w:r>
      <w:r>
        <w:t>mong</w:t>
      </w:r>
      <w:r>
        <w:rPr>
          <w:spacing w:val="-5"/>
        </w:rPr>
        <w:t xml:space="preserve"> </w:t>
      </w:r>
      <w:r>
        <w:t xml:space="preserve">adolescent girls: Outcome data from an Internet-based intervention. </w:t>
      </w:r>
      <w:r>
        <w:rPr>
          <w:i/>
        </w:rPr>
        <w:t xml:space="preserve">Prevention Science, 11, </w:t>
      </w:r>
      <w:r>
        <w:t>24–32.</w:t>
      </w:r>
    </w:p>
    <w:p w14:paraId="44B94E30" w14:textId="77777777" w:rsidR="005B323A" w:rsidRDefault="0026499D">
      <w:pPr>
        <w:pStyle w:val="BodyText"/>
        <w:ind w:left="666" w:hanging="447"/>
      </w:pPr>
      <w:r>
        <w:t>Scott, C. K., Dennis, M. L., &amp; Foss, M. A. (2005). Utilizing recovery management checkups to shorten</w:t>
      </w:r>
      <w:r>
        <w:rPr>
          <w:spacing w:val="-4"/>
        </w:rPr>
        <w:t xml:space="preserve"> </w:t>
      </w:r>
      <w:r>
        <w:t>the</w:t>
      </w:r>
      <w:r>
        <w:rPr>
          <w:spacing w:val="-4"/>
        </w:rPr>
        <w:t xml:space="preserve"> </w:t>
      </w:r>
      <w:r>
        <w:t>cycle</w:t>
      </w:r>
      <w:r>
        <w:rPr>
          <w:spacing w:val="-5"/>
        </w:rPr>
        <w:t xml:space="preserve"> </w:t>
      </w:r>
      <w:r>
        <w:t>of</w:t>
      </w:r>
      <w:r>
        <w:rPr>
          <w:spacing w:val="-4"/>
        </w:rPr>
        <w:t xml:space="preserve"> </w:t>
      </w:r>
      <w:r>
        <w:t>relapse,</w:t>
      </w:r>
      <w:r>
        <w:rPr>
          <w:spacing w:val="-4"/>
        </w:rPr>
        <w:t xml:space="preserve"> </w:t>
      </w:r>
      <w:r>
        <w:t>treatment</w:t>
      </w:r>
      <w:r>
        <w:rPr>
          <w:spacing w:val="-4"/>
        </w:rPr>
        <w:t xml:space="preserve"> </w:t>
      </w:r>
      <w:r>
        <w:t>reentry,</w:t>
      </w:r>
      <w:r>
        <w:rPr>
          <w:spacing w:val="-4"/>
        </w:rPr>
        <w:t xml:space="preserve"> </w:t>
      </w:r>
      <w:r>
        <w:t>and</w:t>
      </w:r>
      <w:r>
        <w:rPr>
          <w:spacing w:val="-2"/>
        </w:rPr>
        <w:t xml:space="preserve"> </w:t>
      </w:r>
      <w:r>
        <w:t>recove</w:t>
      </w:r>
      <w:r>
        <w:t>ry.</w:t>
      </w:r>
      <w:r>
        <w:rPr>
          <w:spacing w:val="-3"/>
        </w:rPr>
        <w:t xml:space="preserve"> </w:t>
      </w:r>
      <w:r>
        <w:rPr>
          <w:i/>
        </w:rPr>
        <w:t>Drug</w:t>
      </w:r>
      <w:r>
        <w:rPr>
          <w:i/>
          <w:spacing w:val="-4"/>
        </w:rPr>
        <w:t xml:space="preserve"> </w:t>
      </w:r>
      <w:r>
        <w:rPr>
          <w:i/>
        </w:rPr>
        <w:t>and</w:t>
      </w:r>
      <w:r>
        <w:rPr>
          <w:i/>
          <w:spacing w:val="-4"/>
        </w:rPr>
        <w:t xml:space="preserve"> </w:t>
      </w:r>
      <w:r>
        <w:rPr>
          <w:i/>
        </w:rPr>
        <w:t>Alcohol</w:t>
      </w:r>
      <w:r>
        <w:rPr>
          <w:i/>
          <w:spacing w:val="-4"/>
        </w:rPr>
        <w:t xml:space="preserve"> </w:t>
      </w:r>
      <w:r>
        <w:rPr>
          <w:i/>
        </w:rPr>
        <w:t xml:space="preserve">Dependence, 78, </w:t>
      </w:r>
      <w:r>
        <w:t>325–338.</w:t>
      </w:r>
    </w:p>
    <w:p w14:paraId="13F95870" w14:textId="77777777" w:rsidR="005B323A" w:rsidRDefault="0026499D">
      <w:pPr>
        <w:spacing w:before="120"/>
        <w:ind w:left="667" w:hanging="447"/>
        <w:rPr>
          <w:sz w:val="24"/>
        </w:rPr>
      </w:pPr>
      <w:r>
        <w:rPr>
          <w:sz w:val="24"/>
        </w:rPr>
        <w:t xml:space="preserve">Scott, D., Rosen, H., Tritle, B., Kanwal, S., Brown, M., Clark, A., … Hoover, W. (2011). </w:t>
      </w:r>
      <w:r>
        <w:rPr>
          <w:i/>
          <w:sz w:val="24"/>
        </w:rPr>
        <w:t>Top ten things</w:t>
      </w:r>
      <w:r>
        <w:rPr>
          <w:i/>
          <w:spacing w:val="-3"/>
          <w:sz w:val="24"/>
        </w:rPr>
        <w:t xml:space="preserve"> </w:t>
      </w:r>
      <w:r>
        <w:rPr>
          <w:i/>
          <w:sz w:val="24"/>
        </w:rPr>
        <w:t>you</w:t>
      </w:r>
      <w:r>
        <w:rPr>
          <w:i/>
          <w:spacing w:val="-3"/>
          <w:sz w:val="24"/>
        </w:rPr>
        <w:t xml:space="preserve"> </w:t>
      </w:r>
      <w:r>
        <w:rPr>
          <w:i/>
          <w:sz w:val="24"/>
        </w:rPr>
        <w:t>need</w:t>
      </w:r>
      <w:r>
        <w:rPr>
          <w:i/>
          <w:spacing w:val="-3"/>
          <w:sz w:val="24"/>
        </w:rPr>
        <w:t xml:space="preserve"> </w:t>
      </w:r>
      <w:r>
        <w:rPr>
          <w:i/>
          <w:sz w:val="24"/>
        </w:rPr>
        <w:t>to</w:t>
      </w:r>
      <w:r>
        <w:rPr>
          <w:i/>
          <w:spacing w:val="-3"/>
          <w:sz w:val="24"/>
        </w:rPr>
        <w:t xml:space="preserve"> </w:t>
      </w:r>
      <w:r>
        <w:rPr>
          <w:i/>
          <w:sz w:val="24"/>
        </w:rPr>
        <w:t>know</w:t>
      </w:r>
      <w:r>
        <w:rPr>
          <w:i/>
          <w:spacing w:val="-1"/>
          <w:sz w:val="24"/>
        </w:rPr>
        <w:t xml:space="preserve"> </w:t>
      </w:r>
      <w:r>
        <w:rPr>
          <w:i/>
          <w:sz w:val="24"/>
        </w:rPr>
        <w:t>about</w:t>
      </w:r>
      <w:r>
        <w:rPr>
          <w:i/>
          <w:spacing w:val="-3"/>
          <w:sz w:val="24"/>
        </w:rPr>
        <w:t xml:space="preserve"> </w:t>
      </w:r>
      <w:r>
        <w:rPr>
          <w:i/>
          <w:sz w:val="24"/>
        </w:rPr>
        <w:t>engaging</w:t>
      </w:r>
      <w:r>
        <w:rPr>
          <w:i/>
          <w:spacing w:val="-3"/>
          <w:sz w:val="24"/>
        </w:rPr>
        <w:t xml:space="preserve"> </w:t>
      </w:r>
      <w:r>
        <w:rPr>
          <w:i/>
          <w:sz w:val="24"/>
        </w:rPr>
        <w:t>patients</w:t>
      </w:r>
      <w:r>
        <w:rPr>
          <w:sz w:val="24"/>
        </w:rPr>
        <w:t>.</w:t>
      </w:r>
      <w:r>
        <w:rPr>
          <w:spacing w:val="-3"/>
          <w:sz w:val="24"/>
        </w:rPr>
        <w:t xml:space="preserve"> </w:t>
      </w:r>
      <w:r>
        <w:rPr>
          <w:sz w:val="24"/>
        </w:rPr>
        <w:t>New</w:t>
      </w:r>
      <w:r>
        <w:rPr>
          <w:spacing w:val="-3"/>
          <w:sz w:val="24"/>
        </w:rPr>
        <w:t xml:space="preserve"> </w:t>
      </w:r>
      <w:r>
        <w:rPr>
          <w:sz w:val="24"/>
        </w:rPr>
        <w:t>York:</w:t>
      </w:r>
      <w:r>
        <w:rPr>
          <w:spacing w:val="-2"/>
          <w:sz w:val="24"/>
        </w:rPr>
        <w:t xml:space="preserve"> </w:t>
      </w:r>
      <w:r>
        <w:rPr>
          <w:sz w:val="24"/>
        </w:rPr>
        <w:t>Institute</w:t>
      </w:r>
      <w:r>
        <w:rPr>
          <w:spacing w:val="-4"/>
          <w:sz w:val="24"/>
        </w:rPr>
        <w:t xml:space="preserve"> </w:t>
      </w:r>
      <w:r>
        <w:rPr>
          <w:sz w:val="24"/>
        </w:rPr>
        <w:t>for</w:t>
      </w:r>
      <w:r>
        <w:rPr>
          <w:spacing w:val="-2"/>
          <w:sz w:val="24"/>
        </w:rPr>
        <w:t xml:space="preserve"> </w:t>
      </w:r>
      <w:r>
        <w:rPr>
          <w:sz w:val="24"/>
        </w:rPr>
        <w:t>Health</w:t>
      </w:r>
      <w:r>
        <w:rPr>
          <w:spacing w:val="-3"/>
          <w:sz w:val="24"/>
        </w:rPr>
        <w:t xml:space="preserve"> </w:t>
      </w:r>
      <w:r>
        <w:rPr>
          <w:sz w:val="24"/>
        </w:rPr>
        <w:t xml:space="preserve">Technology </w:t>
      </w:r>
      <w:r>
        <w:rPr>
          <w:spacing w:val="-2"/>
          <w:sz w:val="24"/>
        </w:rPr>
        <w:t>Transformation.</w:t>
      </w:r>
    </w:p>
    <w:p w14:paraId="5FC281B9" w14:textId="77777777" w:rsidR="005B323A" w:rsidRDefault="0026499D">
      <w:pPr>
        <w:pStyle w:val="BodyText"/>
        <w:ind w:hanging="447"/>
      </w:pPr>
      <w:r>
        <w:t>Seal, K. H., Abadjian, L., McCamish, N., Shi, Y., Tarasovsky, G., &amp; Weingardt, K. (2012). A randomized controlled trial of telephone</w:t>
      </w:r>
      <w:r>
        <w:rPr>
          <w:spacing w:val="-2"/>
        </w:rPr>
        <w:t xml:space="preserve"> </w:t>
      </w:r>
      <w:r>
        <w:t>motivational interviewing</w:t>
      </w:r>
      <w:r>
        <w:rPr>
          <w:spacing w:val="-3"/>
        </w:rPr>
        <w:t xml:space="preserve"> </w:t>
      </w:r>
      <w:r>
        <w:t>to enhance</w:t>
      </w:r>
      <w:r>
        <w:rPr>
          <w:spacing w:val="-1"/>
        </w:rPr>
        <w:t xml:space="preserve"> </w:t>
      </w:r>
      <w:r>
        <w:t>mental health treatment</w:t>
      </w:r>
      <w:r>
        <w:rPr>
          <w:spacing w:val="-5"/>
        </w:rPr>
        <w:t xml:space="preserve"> </w:t>
      </w:r>
      <w:r>
        <w:t>engagement</w:t>
      </w:r>
      <w:r>
        <w:rPr>
          <w:spacing w:val="-5"/>
        </w:rPr>
        <w:t xml:space="preserve"> </w:t>
      </w:r>
      <w:r>
        <w:t>in</w:t>
      </w:r>
      <w:r>
        <w:rPr>
          <w:spacing w:val="-4"/>
        </w:rPr>
        <w:t xml:space="preserve"> </w:t>
      </w:r>
      <w:r>
        <w:t>Iraq</w:t>
      </w:r>
      <w:r>
        <w:rPr>
          <w:spacing w:val="-5"/>
        </w:rPr>
        <w:t xml:space="preserve"> </w:t>
      </w:r>
      <w:r>
        <w:t>and</w:t>
      </w:r>
      <w:r>
        <w:rPr>
          <w:spacing w:val="-4"/>
        </w:rPr>
        <w:t xml:space="preserve"> </w:t>
      </w:r>
      <w:r>
        <w:t>Afghanistan</w:t>
      </w:r>
      <w:r>
        <w:rPr>
          <w:spacing w:val="-5"/>
        </w:rPr>
        <w:t xml:space="preserve"> </w:t>
      </w:r>
      <w:r>
        <w:t>veterans.</w:t>
      </w:r>
      <w:r>
        <w:rPr>
          <w:spacing w:val="-2"/>
        </w:rPr>
        <w:t xml:space="preserve"> </w:t>
      </w:r>
      <w:r>
        <w:rPr>
          <w:i/>
        </w:rPr>
        <w:t>G</w:t>
      </w:r>
      <w:r>
        <w:rPr>
          <w:i/>
        </w:rPr>
        <w:t>eneral</w:t>
      </w:r>
      <w:r>
        <w:rPr>
          <w:i/>
          <w:spacing w:val="-5"/>
        </w:rPr>
        <w:t xml:space="preserve"> </w:t>
      </w:r>
      <w:r>
        <w:rPr>
          <w:i/>
        </w:rPr>
        <w:t>Hospital</w:t>
      </w:r>
      <w:r>
        <w:rPr>
          <w:i/>
          <w:spacing w:val="-4"/>
        </w:rPr>
        <w:t xml:space="preserve"> </w:t>
      </w:r>
      <w:r>
        <w:rPr>
          <w:i/>
        </w:rPr>
        <w:t>Psychiatry,</w:t>
      </w:r>
      <w:r>
        <w:rPr>
          <w:i/>
          <w:spacing w:val="-5"/>
        </w:rPr>
        <w:t xml:space="preserve"> </w:t>
      </w:r>
      <w:r>
        <w:rPr>
          <w:i/>
        </w:rPr>
        <w:t>34</w:t>
      </w:r>
      <w:r>
        <w:t xml:space="preserve">(5), </w:t>
      </w:r>
      <w:r>
        <w:rPr>
          <w:spacing w:val="-2"/>
        </w:rPr>
        <w:t>450–459.</w:t>
      </w:r>
    </w:p>
    <w:p w14:paraId="43F78986" w14:textId="77777777" w:rsidR="005B323A" w:rsidRDefault="0026499D">
      <w:pPr>
        <w:spacing w:before="121"/>
        <w:ind w:left="667" w:right="265" w:hanging="447"/>
        <w:rPr>
          <w:sz w:val="24"/>
        </w:rPr>
      </w:pPr>
      <w:r>
        <w:rPr>
          <w:sz w:val="24"/>
        </w:rPr>
        <w:t>Seale,</w:t>
      </w:r>
      <w:r>
        <w:rPr>
          <w:spacing w:val="-3"/>
          <w:sz w:val="24"/>
        </w:rPr>
        <w:t xml:space="preserve"> </w:t>
      </w:r>
      <w:r>
        <w:rPr>
          <w:sz w:val="24"/>
        </w:rPr>
        <w:t>C.</w:t>
      </w:r>
      <w:r>
        <w:rPr>
          <w:spacing w:val="-3"/>
          <w:sz w:val="24"/>
        </w:rPr>
        <w:t xml:space="preserve"> </w:t>
      </w:r>
      <w:r>
        <w:rPr>
          <w:sz w:val="24"/>
        </w:rPr>
        <w:t>(2005).</w:t>
      </w:r>
      <w:r>
        <w:rPr>
          <w:spacing w:val="-3"/>
          <w:sz w:val="24"/>
        </w:rPr>
        <w:t xml:space="preserve"> </w:t>
      </w:r>
      <w:r>
        <w:rPr>
          <w:sz w:val="24"/>
        </w:rPr>
        <w:t>Portrayals</w:t>
      </w:r>
      <w:r>
        <w:rPr>
          <w:spacing w:val="-3"/>
          <w:sz w:val="24"/>
        </w:rPr>
        <w:t xml:space="preserve"> </w:t>
      </w:r>
      <w:r>
        <w:rPr>
          <w:sz w:val="24"/>
        </w:rPr>
        <w:t>of</w:t>
      </w:r>
      <w:r>
        <w:rPr>
          <w:spacing w:val="-3"/>
          <w:sz w:val="24"/>
        </w:rPr>
        <w:t xml:space="preserve"> </w:t>
      </w:r>
      <w:r>
        <w:rPr>
          <w:sz w:val="24"/>
        </w:rPr>
        <w:t>treatment</w:t>
      </w:r>
      <w:r>
        <w:rPr>
          <w:spacing w:val="-3"/>
          <w:sz w:val="24"/>
        </w:rPr>
        <w:t xml:space="preserve"> </w:t>
      </w:r>
      <w:r>
        <w:rPr>
          <w:sz w:val="24"/>
        </w:rPr>
        <w:t>decision-making</w:t>
      </w:r>
      <w:r>
        <w:rPr>
          <w:spacing w:val="-6"/>
          <w:sz w:val="24"/>
        </w:rPr>
        <w:t xml:space="preserve"> </w:t>
      </w:r>
      <w:r>
        <w:rPr>
          <w:sz w:val="24"/>
        </w:rPr>
        <w:t>on</w:t>
      </w:r>
      <w:r>
        <w:rPr>
          <w:spacing w:val="-3"/>
          <w:sz w:val="24"/>
        </w:rPr>
        <w:t xml:space="preserve"> </w:t>
      </w:r>
      <w:r>
        <w:rPr>
          <w:sz w:val="24"/>
        </w:rPr>
        <w:t>popular</w:t>
      </w:r>
      <w:r>
        <w:rPr>
          <w:spacing w:val="-5"/>
          <w:sz w:val="24"/>
        </w:rPr>
        <w:t xml:space="preserve"> </w:t>
      </w:r>
      <w:r>
        <w:rPr>
          <w:sz w:val="24"/>
        </w:rPr>
        <w:t>breast</w:t>
      </w:r>
      <w:r>
        <w:rPr>
          <w:spacing w:val="-3"/>
          <w:sz w:val="24"/>
        </w:rPr>
        <w:t xml:space="preserve"> </w:t>
      </w:r>
      <w:r>
        <w:rPr>
          <w:sz w:val="24"/>
        </w:rPr>
        <w:t>and</w:t>
      </w:r>
      <w:r>
        <w:rPr>
          <w:spacing w:val="-3"/>
          <w:sz w:val="24"/>
        </w:rPr>
        <w:t xml:space="preserve"> </w:t>
      </w:r>
      <w:r>
        <w:rPr>
          <w:sz w:val="24"/>
        </w:rPr>
        <w:t>prostate</w:t>
      </w:r>
      <w:r>
        <w:rPr>
          <w:spacing w:val="-4"/>
          <w:sz w:val="24"/>
        </w:rPr>
        <w:t xml:space="preserve"> </w:t>
      </w:r>
      <w:r>
        <w:rPr>
          <w:sz w:val="24"/>
        </w:rPr>
        <w:t xml:space="preserve">cancer Web sites. </w:t>
      </w:r>
      <w:r>
        <w:rPr>
          <w:i/>
          <w:sz w:val="24"/>
        </w:rPr>
        <w:t xml:space="preserve">European Journal of Cancer Care, 14, </w:t>
      </w:r>
      <w:r>
        <w:rPr>
          <w:sz w:val="24"/>
        </w:rPr>
        <w:t>171–174.</w:t>
      </w:r>
    </w:p>
    <w:p w14:paraId="0A63A210" w14:textId="77777777" w:rsidR="005B323A" w:rsidRDefault="0026499D">
      <w:pPr>
        <w:spacing w:before="120"/>
        <w:ind w:left="667" w:hanging="447"/>
        <w:rPr>
          <w:sz w:val="24"/>
        </w:rPr>
      </w:pPr>
      <w:r>
        <w:rPr>
          <w:sz w:val="24"/>
        </w:rPr>
        <w:t>Secure</w:t>
      </w:r>
      <w:r>
        <w:rPr>
          <w:spacing w:val="-6"/>
          <w:sz w:val="24"/>
        </w:rPr>
        <w:t xml:space="preserve"> </w:t>
      </w:r>
      <w:r>
        <w:rPr>
          <w:sz w:val="24"/>
        </w:rPr>
        <w:t>Telehealth.</w:t>
      </w:r>
      <w:r>
        <w:rPr>
          <w:spacing w:val="-4"/>
          <w:sz w:val="24"/>
        </w:rPr>
        <w:t xml:space="preserve"> </w:t>
      </w:r>
      <w:r>
        <w:rPr>
          <w:sz w:val="24"/>
        </w:rPr>
        <w:t>(2012).</w:t>
      </w:r>
      <w:r>
        <w:rPr>
          <w:spacing w:val="-4"/>
          <w:sz w:val="24"/>
        </w:rPr>
        <w:t xml:space="preserve"> </w:t>
      </w:r>
      <w:r>
        <w:rPr>
          <w:i/>
          <w:sz w:val="24"/>
        </w:rPr>
        <w:t>Medicaid</w:t>
      </w:r>
      <w:r>
        <w:rPr>
          <w:i/>
          <w:spacing w:val="-4"/>
          <w:sz w:val="24"/>
        </w:rPr>
        <w:t xml:space="preserve"> </w:t>
      </w:r>
      <w:r>
        <w:rPr>
          <w:i/>
          <w:sz w:val="24"/>
        </w:rPr>
        <w:t>reimburses</w:t>
      </w:r>
      <w:r>
        <w:rPr>
          <w:i/>
          <w:spacing w:val="-4"/>
          <w:sz w:val="24"/>
        </w:rPr>
        <w:t xml:space="preserve"> </w:t>
      </w:r>
      <w:r>
        <w:rPr>
          <w:i/>
          <w:sz w:val="24"/>
        </w:rPr>
        <w:t>for</w:t>
      </w:r>
      <w:r>
        <w:rPr>
          <w:i/>
          <w:spacing w:val="-3"/>
          <w:sz w:val="24"/>
        </w:rPr>
        <w:t xml:space="preserve"> </w:t>
      </w:r>
      <w:r>
        <w:rPr>
          <w:i/>
          <w:sz w:val="24"/>
        </w:rPr>
        <w:t>telepsychiatry</w:t>
      </w:r>
      <w:r>
        <w:rPr>
          <w:i/>
          <w:spacing w:val="-5"/>
          <w:sz w:val="24"/>
        </w:rPr>
        <w:t xml:space="preserve"> </w:t>
      </w:r>
      <w:r>
        <w:rPr>
          <w:i/>
          <w:sz w:val="24"/>
        </w:rPr>
        <w:t>in</w:t>
      </w:r>
      <w:r>
        <w:rPr>
          <w:i/>
          <w:spacing w:val="-4"/>
          <w:sz w:val="24"/>
        </w:rPr>
        <w:t xml:space="preserve"> </w:t>
      </w:r>
      <w:r>
        <w:rPr>
          <w:i/>
          <w:sz w:val="24"/>
        </w:rPr>
        <w:t>40</w:t>
      </w:r>
      <w:r>
        <w:rPr>
          <w:i/>
          <w:spacing w:val="-4"/>
          <w:sz w:val="24"/>
        </w:rPr>
        <w:t xml:space="preserve"> </w:t>
      </w:r>
      <w:r>
        <w:rPr>
          <w:i/>
          <w:sz w:val="24"/>
        </w:rPr>
        <w:t>states</w:t>
      </w:r>
      <w:r>
        <w:rPr>
          <w:sz w:val="24"/>
        </w:rPr>
        <w:t>.</w:t>
      </w:r>
      <w:r>
        <w:rPr>
          <w:spacing w:val="-4"/>
          <w:sz w:val="24"/>
        </w:rPr>
        <w:t xml:space="preserve"> </w:t>
      </w:r>
      <w:r>
        <w:rPr>
          <w:sz w:val="24"/>
        </w:rPr>
        <w:t>Pittsburgh,</w:t>
      </w:r>
      <w:r>
        <w:rPr>
          <w:spacing w:val="-4"/>
          <w:sz w:val="24"/>
        </w:rPr>
        <w:t xml:space="preserve"> </w:t>
      </w:r>
      <w:r>
        <w:rPr>
          <w:sz w:val="24"/>
        </w:rPr>
        <w:t xml:space="preserve">PA: </w:t>
      </w:r>
      <w:r>
        <w:rPr>
          <w:spacing w:val="-2"/>
          <w:sz w:val="24"/>
        </w:rPr>
        <w:t>Author.</w:t>
      </w:r>
    </w:p>
    <w:p w14:paraId="2B4D051F" w14:textId="77777777" w:rsidR="005B323A" w:rsidRDefault="0026499D">
      <w:pPr>
        <w:pStyle w:val="BodyText"/>
        <w:tabs>
          <w:tab w:val="left" w:leader="dot" w:pos="8542"/>
        </w:tabs>
        <w:ind w:left="220"/>
      </w:pPr>
      <w:r>
        <w:t>Seidman,</w:t>
      </w:r>
      <w:r>
        <w:rPr>
          <w:spacing w:val="-3"/>
        </w:rPr>
        <w:t xml:space="preserve"> </w:t>
      </w:r>
      <w:r>
        <w:t>D.</w:t>
      </w:r>
      <w:r>
        <w:rPr>
          <w:spacing w:val="-2"/>
        </w:rPr>
        <w:t xml:space="preserve"> </w:t>
      </w:r>
      <w:r>
        <w:t>F.,</w:t>
      </w:r>
      <w:r>
        <w:rPr>
          <w:spacing w:val="-3"/>
        </w:rPr>
        <w:t xml:space="preserve"> </w:t>
      </w:r>
      <w:r>
        <w:t>Westmaas,</w:t>
      </w:r>
      <w:r>
        <w:rPr>
          <w:spacing w:val="-2"/>
        </w:rPr>
        <w:t xml:space="preserve"> </w:t>
      </w:r>
      <w:r>
        <w:t>J.</w:t>
      </w:r>
      <w:r>
        <w:rPr>
          <w:spacing w:val="-3"/>
        </w:rPr>
        <w:t xml:space="preserve"> </w:t>
      </w:r>
      <w:r>
        <w:t>L., Goldband,</w:t>
      </w:r>
      <w:r>
        <w:rPr>
          <w:spacing w:val="-2"/>
        </w:rPr>
        <w:t xml:space="preserve"> </w:t>
      </w:r>
      <w:r>
        <w:t>S.,</w:t>
      </w:r>
      <w:r>
        <w:rPr>
          <w:spacing w:val="-3"/>
        </w:rPr>
        <w:t xml:space="preserve"> </w:t>
      </w:r>
      <w:r>
        <w:t>Rabius,</w:t>
      </w:r>
      <w:r>
        <w:rPr>
          <w:spacing w:val="-2"/>
        </w:rPr>
        <w:t xml:space="preserve"> </w:t>
      </w:r>
      <w:r>
        <w:t>V.,</w:t>
      </w:r>
      <w:r>
        <w:rPr>
          <w:spacing w:val="-3"/>
        </w:rPr>
        <w:t xml:space="preserve"> </w:t>
      </w:r>
      <w:r>
        <w:t>Katkin,</w:t>
      </w:r>
      <w:r>
        <w:rPr>
          <w:spacing w:val="-2"/>
        </w:rPr>
        <w:t xml:space="preserve"> </w:t>
      </w:r>
      <w:r>
        <w:t>E.</w:t>
      </w:r>
      <w:r>
        <w:rPr>
          <w:spacing w:val="-3"/>
        </w:rPr>
        <w:t xml:space="preserve"> </w:t>
      </w:r>
      <w:r>
        <w:t>S.,</w:t>
      </w:r>
      <w:r>
        <w:rPr>
          <w:spacing w:val="-2"/>
        </w:rPr>
        <w:t xml:space="preserve"> </w:t>
      </w:r>
      <w:r>
        <w:t>Pike,</w:t>
      </w:r>
      <w:r>
        <w:rPr>
          <w:spacing w:val="-2"/>
        </w:rPr>
        <w:t xml:space="preserve"> </w:t>
      </w:r>
      <w:r>
        <w:t>K.</w:t>
      </w:r>
      <w:r>
        <w:rPr>
          <w:spacing w:val="-3"/>
        </w:rPr>
        <w:t xml:space="preserve"> </w:t>
      </w:r>
      <w:r>
        <w:rPr>
          <w:spacing w:val="-10"/>
        </w:rPr>
        <w:t>J</w:t>
      </w:r>
      <w:r>
        <w:tab/>
        <w:t>Sloan,</w:t>
      </w:r>
      <w:r>
        <w:rPr>
          <w:spacing w:val="-4"/>
        </w:rPr>
        <w:t xml:space="preserve"> </w:t>
      </w:r>
      <w:r>
        <w:rPr>
          <w:spacing w:val="-5"/>
        </w:rPr>
        <w:t>R.</w:t>
      </w:r>
    </w:p>
    <w:p w14:paraId="44CA50C6" w14:textId="77777777" w:rsidR="005B323A" w:rsidRDefault="0026499D">
      <w:pPr>
        <w:ind w:left="667"/>
        <w:rPr>
          <w:sz w:val="24"/>
        </w:rPr>
      </w:pPr>
      <w:r>
        <w:rPr>
          <w:sz w:val="24"/>
        </w:rPr>
        <w:t>P.</w:t>
      </w:r>
      <w:r>
        <w:rPr>
          <w:spacing w:val="-4"/>
          <w:sz w:val="24"/>
        </w:rPr>
        <w:t xml:space="preserve"> </w:t>
      </w:r>
      <w:r>
        <w:rPr>
          <w:sz w:val="24"/>
        </w:rPr>
        <w:t>(2010).</w:t>
      </w:r>
      <w:r>
        <w:rPr>
          <w:spacing w:val="-4"/>
          <w:sz w:val="24"/>
        </w:rPr>
        <w:t xml:space="preserve"> </w:t>
      </w:r>
      <w:r>
        <w:rPr>
          <w:sz w:val="24"/>
        </w:rPr>
        <w:t>Randomized</w:t>
      </w:r>
      <w:r>
        <w:rPr>
          <w:spacing w:val="-4"/>
          <w:sz w:val="24"/>
        </w:rPr>
        <w:t xml:space="preserve"> </w:t>
      </w:r>
      <w:r>
        <w:rPr>
          <w:sz w:val="24"/>
        </w:rPr>
        <w:t>controlled</w:t>
      </w:r>
      <w:r>
        <w:rPr>
          <w:spacing w:val="-4"/>
          <w:sz w:val="24"/>
        </w:rPr>
        <w:t xml:space="preserve"> </w:t>
      </w:r>
      <w:r>
        <w:rPr>
          <w:sz w:val="24"/>
        </w:rPr>
        <w:t>trial</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interactive</w:t>
      </w:r>
      <w:r>
        <w:rPr>
          <w:spacing w:val="-2"/>
          <w:sz w:val="24"/>
        </w:rPr>
        <w:t xml:space="preserve"> </w:t>
      </w:r>
      <w:r>
        <w:rPr>
          <w:sz w:val="24"/>
        </w:rPr>
        <w:t>Internet</w:t>
      </w:r>
      <w:r>
        <w:rPr>
          <w:spacing w:val="-4"/>
          <w:sz w:val="24"/>
        </w:rPr>
        <w:t xml:space="preserve"> </w:t>
      </w:r>
      <w:r>
        <w:rPr>
          <w:sz w:val="24"/>
        </w:rPr>
        <w:t>smoking</w:t>
      </w:r>
      <w:r>
        <w:rPr>
          <w:spacing w:val="-4"/>
          <w:sz w:val="24"/>
        </w:rPr>
        <w:t xml:space="preserve"> </w:t>
      </w:r>
      <w:r>
        <w:rPr>
          <w:sz w:val="24"/>
        </w:rPr>
        <w:t>cessation</w:t>
      </w:r>
      <w:r>
        <w:rPr>
          <w:spacing w:val="-4"/>
          <w:sz w:val="24"/>
        </w:rPr>
        <w:t xml:space="preserve"> </w:t>
      </w:r>
      <w:r>
        <w:rPr>
          <w:sz w:val="24"/>
        </w:rPr>
        <w:t xml:space="preserve">program with long-term follow-up. </w:t>
      </w:r>
      <w:r>
        <w:rPr>
          <w:i/>
          <w:sz w:val="24"/>
        </w:rPr>
        <w:t xml:space="preserve">Annals of Behavioral Medicine, 39, </w:t>
      </w:r>
      <w:r>
        <w:rPr>
          <w:sz w:val="24"/>
        </w:rPr>
        <w:t>48–60.</w:t>
      </w:r>
    </w:p>
    <w:p w14:paraId="2089A5F5" w14:textId="77777777" w:rsidR="005B323A" w:rsidRDefault="0026499D">
      <w:pPr>
        <w:pStyle w:val="BodyText"/>
        <w:ind w:right="224" w:hanging="447"/>
        <w:jc w:val="both"/>
      </w:pPr>
      <w:r>
        <w:t>Selby,</w:t>
      </w:r>
      <w:r>
        <w:rPr>
          <w:spacing w:val="-3"/>
        </w:rPr>
        <w:t xml:space="preserve"> </w:t>
      </w:r>
      <w:r>
        <w:t>P.,</w:t>
      </w:r>
      <w:r>
        <w:rPr>
          <w:spacing w:val="-3"/>
        </w:rPr>
        <w:t xml:space="preserve"> </w:t>
      </w:r>
      <w:r>
        <w:t>Van</w:t>
      </w:r>
      <w:r>
        <w:rPr>
          <w:spacing w:val="-3"/>
        </w:rPr>
        <w:t xml:space="preserve"> </w:t>
      </w:r>
      <w:r>
        <w:t>Mierlo,</w:t>
      </w:r>
      <w:r>
        <w:rPr>
          <w:spacing w:val="-3"/>
        </w:rPr>
        <w:t xml:space="preserve"> </w:t>
      </w:r>
      <w:r>
        <w:t>T.,</w:t>
      </w:r>
      <w:r>
        <w:rPr>
          <w:spacing w:val="-3"/>
        </w:rPr>
        <w:t xml:space="preserve"> </w:t>
      </w:r>
      <w:r>
        <w:t>Voci,</w:t>
      </w:r>
      <w:r>
        <w:rPr>
          <w:spacing w:val="-3"/>
        </w:rPr>
        <w:t xml:space="preserve"> </w:t>
      </w:r>
      <w:r>
        <w:t>S.</w:t>
      </w:r>
      <w:r>
        <w:rPr>
          <w:spacing w:val="-3"/>
        </w:rPr>
        <w:t xml:space="preserve"> </w:t>
      </w:r>
      <w:r>
        <w:t>C.,</w:t>
      </w:r>
      <w:r>
        <w:rPr>
          <w:spacing w:val="-3"/>
        </w:rPr>
        <w:t xml:space="preserve"> </w:t>
      </w:r>
      <w:r>
        <w:t>Parent,</w:t>
      </w:r>
      <w:r>
        <w:rPr>
          <w:spacing w:val="-3"/>
        </w:rPr>
        <w:t xml:space="preserve"> </w:t>
      </w:r>
      <w:r>
        <w:t>D.,</w:t>
      </w:r>
      <w:r>
        <w:rPr>
          <w:spacing w:val="-3"/>
        </w:rPr>
        <w:t xml:space="preserve"> </w:t>
      </w:r>
      <w:r>
        <w:t>&amp;</w:t>
      </w:r>
      <w:r>
        <w:rPr>
          <w:spacing w:val="-5"/>
        </w:rPr>
        <w:t xml:space="preserve"> </w:t>
      </w:r>
      <w:r>
        <w:t>Cunningham,</w:t>
      </w:r>
      <w:r>
        <w:rPr>
          <w:spacing w:val="-3"/>
        </w:rPr>
        <w:t xml:space="preserve"> </w:t>
      </w:r>
      <w:r>
        <w:t>J.</w:t>
      </w:r>
      <w:r>
        <w:rPr>
          <w:spacing w:val="-3"/>
        </w:rPr>
        <w:t xml:space="preserve"> </w:t>
      </w:r>
      <w:r>
        <w:t>A.</w:t>
      </w:r>
      <w:r>
        <w:rPr>
          <w:spacing w:val="-3"/>
        </w:rPr>
        <w:t xml:space="preserve"> </w:t>
      </w:r>
      <w:r>
        <w:t>(2010).</w:t>
      </w:r>
      <w:r>
        <w:rPr>
          <w:spacing w:val="-3"/>
        </w:rPr>
        <w:t xml:space="preserve"> </w:t>
      </w:r>
      <w:r>
        <w:t>Online</w:t>
      </w:r>
      <w:r>
        <w:rPr>
          <w:spacing w:val="-3"/>
        </w:rPr>
        <w:t xml:space="preserve"> </w:t>
      </w:r>
      <w:r>
        <w:t>social</w:t>
      </w:r>
      <w:r>
        <w:rPr>
          <w:spacing w:val="-3"/>
        </w:rPr>
        <w:t xml:space="preserve"> </w:t>
      </w:r>
      <w:r>
        <w:t>and professional support for smokers trying</w:t>
      </w:r>
      <w:r>
        <w:rPr>
          <w:spacing w:val="-2"/>
        </w:rPr>
        <w:t xml:space="preserve"> </w:t>
      </w:r>
      <w:r>
        <w:t>to quit: An exploration of first time post</w:t>
      </w:r>
      <w:r>
        <w:t xml:space="preserve">s from 2562 members. </w:t>
      </w:r>
      <w:r>
        <w:rPr>
          <w:i/>
        </w:rPr>
        <w:t xml:space="preserve">Journal of Medical Internet Research, 12, </w:t>
      </w:r>
      <w:r>
        <w:t>e34.</w:t>
      </w:r>
    </w:p>
    <w:p w14:paraId="5BB05C4D" w14:textId="77777777" w:rsidR="005B323A" w:rsidRDefault="0026499D">
      <w:pPr>
        <w:spacing w:before="121"/>
        <w:ind w:left="667" w:right="265" w:hanging="447"/>
        <w:rPr>
          <w:sz w:val="24"/>
        </w:rPr>
      </w:pPr>
      <w:r>
        <w:rPr>
          <w:sz w:val="24"/>
        </w:rPr>
        <w:t>Seligman,</w:t>
      </w:r>
      <w:r>
        <w:rPr>
          <w:spacing w:val="-4"/>
          <w:sz w:val="24"/>
        </w:rPr>
        <w:t xml:space="preserve"> </w:t>
      </w:r>
      <w:r>
        <w:rPr>
          <w:sz w:val="24"/>
        </w:rPr>
        <w:t>M.</w:t>
      </w:r>
      <w:r>
        <w:rPr>
          <w:spacing w:val="-4"/>
          <w:sz w:val="24"/>
        </w:rPr>
        <w:t xml:space="preserve"> </w:t>
      </w:r>
      <w:r>
        <w:rPr>
          <w:sz w:val="24"/>
        </w:rPr>
        <w:t>E.,</w:t>
      </w:r>
      <w:r>
        <w:rPr>
          <w:spacing w:val="-4"/>
          <w:sz w:val="24"/>
        </w:rPr>
        <w:t xml:space="preserve"> </w:t>
      </w:r>
      <w:r>
        <w:rPr>
          <w:sz w:val="24"/>
        </w:rPr>
        <w:t>Rashid,</w:t>
      </w:r>
      <w:r>
        <w:rPr>
          <w:spacing w:val="-2"/>
          <w:sz w:val="24"/>
        </w:rPr>
        <w:t xml:space="preserve"> </w:t>
      </w:r>
      <w:r>
        <w:rPr>
          <w:sz w:val="24"/>
        </w:rPr>
        <w:t>T.,</w:t>
      </w:r>
      <w:r>
        <w:rPr>
          <w:spacing w:val="-4"/>
          <w:sz w:val="24"/>
        </w:rPr>
        <w:t xml:space="preserve"> </w:t>
      </w:r>
      <w:r>
        <w:rPr>
          <w:sz w:val="24"/>
        </w:rPr>
        <w:t>&amp;</w:t>
      </w:r>
      <w:r>
        <w:rPr>
          <w:spacing w:val="-6"/>
          <w:sz w:val="24"/>
        </w:rPr>
        <w:t xml:space="preserve"> </w:t>
      </w:r>
      <w:r>
        <w:rPr>
          <w:sz w:val="24"/>
        </w:rPr>
        <w:t>Parks,</w:t>
      </w:r>
      <w:r>
        <w:rPr>
          <w:spacing w:val="-4"/>
          <w:sz w:val="24"/>
        </w:rPr>
        <w:t xml:space="preserve"> </w:t>
      </w:r>
      <w:r>
        <w:rPr>
          <w:sz w:val="24"/>
        </w:rPr>
        <w:t>A.</w:t>
      </w:r>
      <w:r>
        <w:rPr>
          <w:spacing w:val="-4"/>
          <w:sz w:val="24"/>
        </w:rPr>
        <w:t xml:space="preserve"> </w:t>
      </w:r>
      <w:r>
        <w:rPr>
          <w:sz w:val="24"/>
        </w:rPr>
        <w:t>C.</w:t>
      </w:r>
      <w:r>
        <w:rPr>
          <w:spacing w:val="-4"/>
          <w:sz w:val="24"/>
        </w:rPr>
        <w:t xml:space="preserve"> </w:t>
      </w:r>
      <w:r>
        <w:rPr>
          <w:sz w:val="24"/>
        </w:rPr>
        <w:t>(2006).</w:t>
      </w:r>
      <w:r>
        <w:rPr>
          <w:spacing w:val="-4"/>
          <w:sz w:val="24"/>
        </w:rPr>
        <w:t xml:space="preserve"> </w:t>
      </w:r>
      <w:r>
        <w:rPr>
          <w:sz w:val="24"/>
        </w:rPr>
        <w:t>Positive</w:t>
      </w:r>
      <w:r>
        <w:rPr>
          <w:spacing w:val="-5"/>
          <w:sz w:val="24"/>
        </w:rPr>
        <w:t xml:space="preserve"> </w:t>
      </w:r>
      <w:r>
        <w:rPr>
          <w:sz w:val="24"/>
        </w:rPr>
        <w:t>psychotherapy.</w:t>
      </w:r>
      <w:r>
        <w:rPr>
          <w:spacing w:val="-1"/>
          <w:sz w:val="24"/>
        </w:rPr>
        <w:t xml:space="preserve"> </w:t>
      </w:r>
      <w:r>
        <w:rPr>
          <w:i/>
          <w:sz w:val="24"/>
        </w:rPr>
        <w:t xml:space="preserve">American Psychologist, 61, </w:t>
      </w:r>
      <w:r>
        <w:rPr>
          <w:sz w:val="24"/>
        </w:rPr>
        <w:t>774–788.</w:t>
      </w:r>
    </w:p>
    <w:p w14:paraId="17D1EDF0" w14:textId="77777777" w:rsidR="005B323A" w:rsidRDefault="0026499D">
      <w:pPr>
        <w:pStyle w:val="BodyText"/>
        <w:ind w:hanging="447"/>
      </w:pPr>
      <w:r>
        <w:t>Seligman,</w:t>
      </w:r>
      <w:r>
        <w:rPr>
          <w:spacing w:val="-3"/>
        </w:rPr>
        <w:t xml:space="preserve"> </w:t>
      </w:r>
      <w:r>
        <w:t>M.</w:t>
      </w:r>
      <w:r>
        <w:rPr>
          <w:spacing w:val="-3"/>
        </w:rPr>
        <w:t xml:space="preserve"> </w:t>
      </w:r>
      <w:r>
        <w:t>E.</w:t>
      </w:r>
      <w:r>
        <w:rPr>
          <w:spacing w:val="-3"/>
        </w:rPr>
        <w:t xml:space="preserve"> </w:t>
      </w:r>
      <w:r>
        <w:t>P.,</w:t>
      </w:r>
      <w:r>
        <w:rPr>
          <w:spacing w:val="-3"/>
        </w:rPr>
        <w:t xml:space="preserve"> </w:t>
      </w:r>
      <w:r>
        <w:t>Steen,</w:t>
      </w:r>
      <w:r>
        <w:rPr>
          <w:spacing w:val="-3"/>
        </w:rPr>
        <w:t xml:space="preserve"> </w:t>
      </w:r>
      <w:r>
        <w:t>T.</w:t>
      </w:r>
      <w:r>
        <w:rPr>
          <w:spacing w:val="-3"/>
        </w:rPr>
        <w:t xml:space="preserve"> </w:t>
      </w:r>
      <w:r>
        <w:t>A.,</w:t>
      </w:r>
      <w:r>
        <w:rPr>
          <w:spacing w:val="-3"/>
        </w:rPr>
        <w:t xml:space="preserve"> </w:t>
      </w:r>
      <w:r>
        <w:t>Park,</w:t>
      </w:r>
      <w:r>
        <w:rPr>
          <w:spacing w:val="-3"/>
        </w:rPr>
        <w:t xml:space="preserve"> </w:t>
      </w:r>
      <w:r>
        <w:t>N., &amp;</w:t>
      </w:r>
      <w:r>
        <w:rPr>
          <w:spacing w:val="-5"/>
        </w:rPr>
        <w:t xml:space="preserve"> </w:t>
      </w:r>
      <w:r>
        <w:t>Peterson,</w:t>
      </w:r>
      <w:r>
        <w:rPr>
          <w:spacing w:val="-3"/>
        </w:rPr>
        <w:t xml:space="preserve"> </w:t>
      </w:r>
      <w:r>
        <w:t>C.</w:t>
      </w:r>
      <w:r>
        <w:rPr>
          <w:spacing w:val="-3"/>
        </w:rPr>
        <w:t xml:space="preserve"> </w:t>
      </w:r>
      <w:r>
        <w:t>(2005).</w:t>
      </w:r>
      <w:r>
        <w:rPr>
          <w:spacing w:val="-3"/>
        </w:rPr>
        <w:t xml:space="preserve"> </w:t>
      </w:r>
      <w:r>
        <w:t>Positive</w:t>
      </w:r>
      <w:r>
        <w:rPr>
          <w:spacing w:val="-3"/>
        </w:rPr>
        <w:t xml:space="preserve"> </w:t>
      </w:r>
      <w:r>
        <w:t>psychology</w:t>
      </w:r>
      <w:r>
        <w:rPr>
          <w:spacing w:val="-7"/>
        </w:rPr>
        <w:t xml:space="preserve"> </w:t>
      </w:r>
      <w:r>
        <w:t xml:space="preserve">progress: Empirical validation of interventions. </w:t>
      </w:r>
      <w:r>
        <w:rPr>
          <w:i/>
        </w:rPr>
        <w:t xml:space="preserve">American Psychologist, 60, </w:t>
      </w:r>
      <w:r>
        <w:t>410–421.</w:t>
      </w:r>
    </w:p>
    <w:p w14:paraId="6BA1BC3E" w14:textId="77777777" w:rsidR="005B323A" w:rsidRDefault="0026499D">
      <w:pPr>
        <w:pStyle w:val="BodyText"/>
        <w:ind w:hanging="447"/>
      </w:pPr>
      <w:r>
        <w:t>Sellers, B., Galanter, M., Dermatis, H., &amp; Nachbar, M. (2005). Enhancing physicians’ use of Alcoholics</w:t>
      </w:r>
      <w:r>
        <w:rPr>
          <w:spacing w:val="-5"/>
        </w:rPr>
        <w:t xml:space="preserve"> </w:t>
      </w:r>
      <w:r>
        <w:t>Anonymous:</w:t>
      </w:r>
      <w:r>
        <w:rPr>
          <w:spacing w:val="-3"/>
        </w:rPr>
        <w:t xml:space="preserve"> </w:t>
      </w:r>
      <w:r>
        <w:t>Internet-based</w:t>
      </w:r>
      <w:r>
        <w:rPr>
          <w:spacing w:val="-5"/>
        </w:rPr>
        <w:t xml:space="preserve"> </w:t>
      </w:r>
      <w:r>
        <w:t>training.</w:t>
      </w:r>
      <w:r>
        <w:rPr>
          <w:spacing w:val="-5"/>
        </w:rPr>
        <w:t xml:space="preserve"> </w:t>
      </w:r>
      <w:r>
        <w:rPr>
          <w:i/>
        </w:rPr>
        <w:t>Journal</w:t>
      </w:r>
      <w:r>
        <w:rPr>
          <w:i/>
          <w:spacing w:val="-5"/>
        </w:rPr>
        <w:t xml:space="preserve"> </w:t>
      </w:r>
      <w:r>
        <w:rPr>
          <w:i/>
        </w:rPr>
        <w:t>of</w:t>
      </w:r>
      <w:r>
        <w:rPr>
          <w:i/>
          <w:spacing w:val="-5"/>
        </w:rPr>
        <w:t xml:space="preserve"> </w:t>
      </w:r>
      <w:r>
        <w:rPr>
          <w:i/>
        </w:rPr>
        <w:t>A</w:t>
      </w:r>
      <w:r>
        <w:rPr>
          <w:i/>
        </w:rPr>
        <w:t>ddictive</w:t>
      </w:r>
      <w:r>
        <w:rPr>
          <w:i/>
          <w:spacing w:val="-6"/>
        </w:rPr>
        <w:t xml:space="preserve"> </w:t>
      </w:r>
      <w:r>
        <w:rPr>
          <w:i/>
        </w:rPr>
        <w:t>Diseases,</w:t>
      </w:r>
      <w:r>
        <w:rPr>
          <w:i/>
          <w:spacing w:val="-5"/>
        </w:rPr>
        <w:t xml:space="preserve"> </w:t>
      </w:r>
      <w:r>
        <w:rPr>
          <w:i/>
        </w:rPr>
        <w:t>24,</w:t>
      </w:r>
      <w:r>
        <w:rPr>
          <w:i/>
          <w:spacing w:val="-3"/>
        </w:rPr>
        <w:t xml:space="preserve"> </w:t>
      </w:r>
      <w:r>
        <w:t>77–86.</w:t>
      </w:r>
    </w:p>
    <w:p w14:paraId="36BF8F3C" w14:textId="77777777" w:rsidR="005B323A" w:rsidRDefault="0026499D">
      <w:pPr>
        <w:pStyle w:val="BodyText"/>
        <w:ind w:hanging="447"/>
      </w:pPr>
      <w:r>
        <w:t>Selmi, P. M., Klein, M. H., Greist, J. H., Sorrell, S. P., &amp; Erdman, H. P. (1990). Computer- administered</w:t>
      </w:r>
      <w:r>
        <w:rPr>
          <w:spacing w:val="-5"/>
        </w:rPr>
        <w:t xml:space="preserve"> </w:t>
      </w:r>
      <w:r>
        <w:t>cognitive–behavioral</w:t>
      </w:r>
      <w:r>
        <w:rPr>
          <w:spacing w:val="-5"/>
        </w:rPr>
        <w:t xml:space="preserve"> </w:t>
      </w:r>
      <w:r>
        <w:t>therapy</w:t>
      </w:r>
      <w:r>
        <w:rPr>
          <w:spacing w:val="-10"/>
        </w:rPr>
        <w:t xml:space="preserve"> </w:t>
      </w:r>
      <w:r>
        <w:t>for</w:t>
      </w:r>
      <w:r>
        <w:rPr>
          <w:spacing w:val="-5"/>
        </w:rPr>
        <w:t xml:space="preserve"> </w:t>
      </w:r>
      <w:r>
        <w:t>depression.</w:t>
      </w:r>
      <w:r>
        <w:rPr>
          <w:spacing w:val="-3"/>
        </w:rPr>
        <w:t xml:space="preserve"> </w:t>
      </w:r>
      <w:r>
        <w:rPr>
          <w:i/>
        </w:rPr>
        <w:t>American</w:t>
      </w:r>
      <w:r>
        <w:rPr>
          <w:i/>
          <w:spacing w:val="-4"/>
        </w:rPr>
        <w:t xml:space="preserve"> </w:t>
      </w:r>
      <w:r>
        <w:rPr>
          <w:i/>
        </w:rPr>
        <w:t>Journal</w:t>
      </w:r>
      <w:r>
        <w:rPr>
          <w:i/>
          <w:spacing w:val="-5"/>
        </w:rPr>
        <w:t xml:space="preserve"> </w:t>
      </w:r>
      <w:r>
        <w:rPr>
          <w:i/>
        </w:rPr>
        <w:t>of</w:t>
      </w:r>
      <w:r>
        <w:rPr>
          <w:i/>
          <w:spacing w:val="-5"/>
        </w:rPr>
        <w:t xml:space="preserve"> </w:t>
      </w:r>
      <w:r>
        <w:rPr>
          <w:i/>
        </w:rPr>
        <w:t xml:space="preserve">Psychiatry, 147, </w:t>
      </w:r>
      <w:r>
        <w:t>51–56.</w:t>
      </w:r>
    </w:p>
    <w:p w14:paraId="6DE6BC3F" w14:textId="77777777" w:rsidR="005B323A" w:rsidRDefault="005B323A">
      <w:pPr>
        <w:sectPr w:rsidR="005B323A">
          <w:pgSz w:w="12240" w:h="15840"/>
          <w:pgMar w:top="1300" w:right="1220" w:bottom="1080" w:left="1220" w:header="722" w:footer="887" w:gutter="0"/>
          <w:cols w:space="720"/>
        </w:sectPr>
      </w:pPr>
    </w:p>
    <w:p w14:paraId="47D0B9B8" w14:textId="77777777" w:rsidR="005B323A" w:rsidRDefault="0026499D">
      <w:pPr>
        <w:pStyle w:val="BodyText"/>
        <w:spacing w:before="124"/>
        <w:ind w:left="666" w:hanging="447"/>
      </w:pPr>
      <w:r>
        <w:lastRenderedPageBreak/>
        <w:t>Selmi,</w:t>
      </w:r>
      <w:r>
        <w:rPr>
          <w:spacing w:val="-2"/>
        </w:rPr>
        <w:t xml:space="preserve"> </w:t>
      </w:r>
      <w:r>
        <w:t>P.</w:t>
      </w:r>
      <w:r>
        <w:rPr>
          <w:spacing w:val="-2"/>
        </w:rPr>
        <w:t xml:space="preserve"> </w:t>
      </w:r>
      <w:r>
        <w:t>M.,</w:t>
      </w:r>
      <w:r>
        <w:rPr>
          <w:spacing w:val="-2"/>
        </w:rPr>
        <w:t xml:space="preserve"> </w:t>
      </w:r>
      <w:r>
        <w:t>Klein,</w:t>
      </w:r>
      <w:r>
        <w:rPr>
          <w:spacing w:val="-2"/>
        </w:rPr>
        <w:t xml:space="preserve"> </w:t>
      </w:r>
      <w:r>
        <w:t>M.</w:t>
      </w:r>
      <w:r>
        <w:rPr>
          <w:spacing w:val="-4"/>
        </w:rPr>
        <w:t xml:space="preserve"> </w:t>
      </w:r>
      <w:r>
        <w:t>H.,</w:t>
      </w:r>
      <w:r>
        <w:rPr>
          <w:spacing w:val="-2"/>
        </w:rPr>
        <w:t xml:space="preserve"> </w:t>
      </w:r>
      <w:r>
        <w:t>Greist,</w:t>
      </w:r>
      <w:r>
        <w:rPr>
          <w:spacing w:val="-2"/>
        </w:rPr>
        <w:t xml:space="preserve"> </w:t>
      </w:r>
      <w:r>
        <w:t>J.</w:t>
      </w:r>
      <w:r>
        <w:rPr>
          <w:spacing w:val="-2"/>
        </w:rPr>
        <w:t xml:space="preserve"> </w:t>
      </w:r>
      <w:r>
        <w:t>H.,</w:t>
      </w:r>
      <w:r>
        <w:rPr>
          <w:spacing w:val="-2"/>
        </w:rPr>
        <w:t xml:space="preserve"> </w:t>
      </w:r>
      <w:r>
        <w:t>Sorrell,</w:t>
      </w:r>
      <w:r>
        <w:rPr>
          <w:spacing w:val="-2"/>
        </w:rPr>
        <w:t xml:space="preserve"> </w:t>
      </w:r>
      <w:r>
        <w:t>S.</w:t>
      </w:r>
      <w:r>
        <w:rPr>
          <w:spacing w:val="-2"/>
        </w:rPr>
        <w:t xml:space="preserve"> </w:t>
      </w:r>
      <w:r>
        <w:t>P.,</w:t>
      </w:r>
      <w:r>
        <w:rPr>
          <w:spacing w:val="-2"/>
        </w:rPr>
        <w:t xml:space="preserve"> </w:t>
      </w:r>
      <w:r>
        <w:t>&amp;</w:t>
      </w:r>
      <w:r>
        <w:rPr>
          <w:spacing w:val="-4"/>
        </w:rPr>
        <w:t xml:space="preserve"> </w:t>
      </w:r>
      <w:r>
        <w:t>Erdman,</w:t>
      </w:r>
      <w:r>
        <w:rPr>
          <w:spacing w:val="-2"/>
        </w:rPr>
        <w:t xml:space="preserve"> </w:t>
      </w:r>
      <w:r>
        <w:t>H.</w:t>
      </w:r>
      <w:r>
        <w:rPr>
          <w:spacing w:val="-2"/>
        </w:rPr>
        <w:t xml:space="preserve"> </w:t>
      </w:r>
      <w:r>
        <w:t>P.</w:t>
      </w:r>
      <w:r>
        <w:rPr>
          <w:spacing w:val="-2"/>
        </w:rPr>
        <w:t xml:space="preserve"> </w:t>
      </w:r>
      <w:r>
        <w:t>(1991).</w:t>
      </w:r>
      <w:r>
        <w:rPr>
          <w:spacing w:val="-3"/>
        </w:rPr>
        <w:t xml:space="preserve"> </w:t>
      </w:r>
      <w:r>
        <w:t xml:space="preserve">Computer- administered therapy for depression. </w:t>
      </w:r>
      <w:r>
        <w:rPr>
          <w:i/>
        </w:rPr>
        <w:t xml:space="preserve">MD Computing, 8, </w:t>
      </w:r>
      <w:r>
        <w:t>98–102.</w:t>
      </w:r>
    </w:p>
    <w:p w14:paraId="2D719300" w14:textId="77777777" w:rsidR="005B323A" w:rsidRDefault="0026499D">
      <w:pPr>
        <w:pStyle w:val="BodyText"/>
        <w:ind w:left="220"/>
      </w:pPr>
      <w:r>
        <w:t>Senior,</w:t>
      </w:r>
      <w:r>
        <w:rPr>
          <w:spacing w:val="-3"/>
        </w:rPr>
        <w:t xml:space="preserve"> </w:t>
      </w:r>
      <w:r>
        <w:t>C.,</w:t>
      </w:r>
      <w:r>
        <w:rPr>
          <w:spacing w:val="-3"/>
        </w:rPr>
        <w:t xml:space="preserve"> </w:t>
      </w:r>
      <w:r>
        <w:t>Hunter,</w:t>
      </w:r>
      <w:r>
        <w:rPr>
          <w:spacing w:val="-3"/>
        </w:rPr>
        <w:t xml:space="preserve"> </w:t>
      </w:r>
      <w:r>
        <w:t>E.,</w:t>
      </w:r>
      <w:r>
        <w:rPr>
          <w:spacing w:val="-2"/>
        </w:rPr>
        <w:t xml:space="preserve"> </w:t>
      </w:r>
      <w:r>
        <w:t>Lambert,</w:t>
      </w:r>
      <w:r>
        <w:rPr>
          <w:spacing w:val="-3"/>
        </w:rPr>
        <w:t xml:space="preserve"> </w:t>
      </w:r>
      <w:r>
        <w:t>M.</w:t>
      </w:r>
      <w:r>
        <w:rPr>
          <w:spacing w:val="-2"/>
        </w:rPr>
        <w:t xml:space="preserve"> </w:t>
      </w:r>
      <w:r>
        <w:t>V.,</w:t>
      </w:r>
      <w:r>
        <w:rPr>
          <w:spacing w:val="-3"/>
        </w:rPr>
        <w:t xml:space="preserve"> </w:t>
      </w:r>
      <w:r>
        <w:t>Medford,</w:t>
      </w:r>
      <w:r>
        <w:rPr>
          <w:spacing w:val="-2"/>
        </w:rPr>
        <w:t xml:space="preserve"> </w:t>
      </w:r>
      <w:r>
        <w:t>N.</w:t>
      </w:r>
      <w:r>
        <w:rPr>
          <w:spacing w:val="-3"/>
        </w:rPr>
        <w:t xml:space="preserve"> </w:t>
      </w:r>
      <w:r>
        <w:t>C.,</w:t>
      </w:r>
      <w:r>
        <w:rPr>
          <w:spacing w:val="-3"/>
        </w:rPr>
        <w:t xml:space="preserve"> </w:t>
      </w:r>
      <w:r>
        <w:t>Sierra,</w:t>
      </w:r>
      <w:r>
        <w:rPr>
          <w:spacing w:val="-3"/>
        </w:rPr>
        <w:t xml:space="preserve"> </w:t>
      </w:r>
      <w:r>
        <w:t>M.,</w:t>
      </w:r>
      <w:r>
        <w:rPr>
          <w:spacing w:val="-3"/>
        </w:rPr>
        <w:t xml:space="preserve"> </w:t>
      </w:r>
      <w:r>
        <w:t>Phillips,</w:t>
      </w:r>
      <w:r>
        <w:rPr>
          <w:spacing w:val="-3"/>
        </w:rPr>
        <w:t xml:space="preserve"> </w:t>
      </w:r>
      <w:r>
        <w:t>M.</w:t>
      </w:r>
      <w:r>
        <w:rPr>
          <w:spacing w:val="-1"/>
        </w:rPr>
        <w:t xml:space="preserve"> </w:t>
      </w:r>
      <w:r>
        <w:t>L.,</w:t>
      </w:r>
      <w:r>
        <w:rPr>
          <w:spacing w:val="-1"/>
        </w:rPr>
        <w:t xml:space="preserve"> </w:t>
      </w:r>
      <w:r>
        <w:t>&amp;</w:t>
      </w:r>
      <w:r>
        <w:rPr>
          <w:spacing w:val="-4"/>
        </w:rPr>
        <w:t xml:space="preserve"> </w:t>
      </w:r>
      <w:r>
        <w:t>David,</w:t>
      </w:r>
      <w:r>
        <w:rPr>
          <w:spacing w:val="-3"/>
        </w:rPr>
        <w:t xml:space="preserve"> </w:t>
      </w:r>
      <w:r>
        <w:rPr>
          <w:spacing w:val="-5"/>
        </w:rPr>
        <w:t>A.</w:t>
      </w:r>
    </w:p>
    <w:p w14:paraId="79212197" w14:textId="77777777" w:rsidR="005B323A" w:rsidRDefault="0026499D">
      <w:pPr>
        <w:ind w:left="666"/>
        <w:rPr>
          <w:sz w:val="24"/>
        </w:rPr>
      </w:pPr>
      <w:r>
        <w:rPr>
          <w:sz w:val="24"/>
        </w:rPr>
        <w:t>S.</w:t>
      </w:r>
      <w:r>
        <w:rPr>
          <w:spacing w:val="-4"/>
          <w:sz w:val="24"/>
        </w:rPr>
        <w:t xml:space="preserve"> </w:t>
      </w:r>
      <w:r>
        <w:rPr>
          <w:sz w:val="24"/>
        </w:rPr>
        <w:t>(2001).</w:t>
      </w:r>
      <w:r>
        <w:rPr>
          <w:spacing w:val="-3"/>
          <w:sz w:val="24"/>
        </w:rPr>
        <w:t xml:space="preserve"> </w:t>
      </w:r>
      <w:r>
        <w:rPr>
          <w:sz w:val="24"/>
        </w:rPr>
        <w:t>Deperso</w:t>
      </w:r>
      <w:r>
        <w:rPr>
          <w:sz w:val="24"/>
        </w:rPr>
        <w:t>nalisation.</w:t>
      </w:r>
      <w:r>
        <w:rPr>
          <w:spacing w:val="-2"/>
          <w:sz w:val="24"/>
        </w:rPr>
        <w:t xml:space="preserve"> </w:t>
      </w:r>
      <w:r>
        <w:rPr>
          <w:i/>
          <w:sz w:val="24"/>
        </w:rPr>
        <w:t>Psychologist,</w:t>
      </w:r>
      <w:r>
        <w:rPr>
          <w:i/>
          <w:spacing w:val="-3"/>
          <w:sz w:val="24"/>
        </w:rPr>
        <w:t xml:space="preserve"> </w:t>
      </w:r>
      <w:r>
        <w:rPr>
          <w:i/>
          <w:sz w:val="24"/>
        </w:rPr>
        <w:t>14,</w:t>
      </w:r>
      <w:r>
        <w:rPr>
          <w:i/>
          <w:spacing w:val="-4"/>
          <w:sz w:val="24"/>
        </w:rPr>
        <w:t xml:space="preserve"> </w:t>
      </w:r>
      <w:r>
        <w:rPr>
          <w:spacing w:val="-2"/>
          <w:sz w:val="24"/>
        </w:rPr>
        <w:t>128–132.</w:t>
      </w:r>
    </w:p>
    <w:p w14:paraId="07129FB6" w14:textId="77777777" w:rsidR="005B323A" w:rsidRDefault="0026499D">
      <w:pPr>
        <w:pStyle w:val="BodyText"/>
        <w:ind w:hanging="447"/>
      </w:pPr>
      <w:r>
        <w:t>Serre,</w:t>
      </w:r>
      <w:r>
        <w:rPr>
          <w:spacing w:val="-2"/>
        </w:rPr>
        <w:t xml:space="preserve"> </w:t>
      </w:r>
      <w:r>
        <w:t>F.,</w:t>
      </w:r>
      <w:r>
        <w:rPr>
          <w:spacing w:val="-4"/>
        </w:rPr>
        <w:t xml:space="preserve"> </w:t>
      </w:r>
      <w:r>
        <w:t>Fatseas,</w:t>
      </w:r>
      <w:r>
        <w:rPr>
          <w:spacing w:val="-4"/>
        </w:rPr>
        <w:t xml:space="preserve"> </w:t>
      </w:r>
      <w:r>
        <w:t>M.,</w:t>
      </w:r>
      <w:r>
        <w:rPr>
          <w:spacing w:val="-4"/>
        </w:rPr>
        <w:t xml:space="preserve"> </w:t>
      </w:r>
      <w:r>
        <w:t>Debrabant,</w:t>
      </w:r>
      <w:r>
        <w:rPr>
          <w:spacing w:val="-4"/>
        </w:rPr>
        <w:t xml:space="preserve"> </w:t>
      </w:r>
      <w:r>
        <w:t>R.,</w:t>
      </w:r>
      <w:r>
        <w:rPr>
          <w:spacing w:val="-4"/>
        </w:rPr>
        <w:t xml:space="preserve"> </w:t>
      </w:r>
      <w:r>
        <w:t>Alexandre,</w:t>
      </w:r>
      <w:r>
        <w:rPr>
          <w:spacing w:val="-4"/>
        </w:rPr>
        <w:t xml:space="preserve"> </w:t>
      </w:r>
      <w:r>
        <w:t>J.</w:t>
      </w:r>
      <w:r>
        <w:rPr>
          <w:spacing w:val="-4"/>
        </w:rPr>
        <w:t xml:space="preserve"> </w:t>
      </w:r>
      <w:r>
        <w:t>M.,</w:t>
      </w:r>
      <w:r>
        <w:rPr>
          <w:spacing w:val="-4"/>
        </w:rPr>
        <w:t xml:space="preserve"> </w:t>
      </w:r>
      <w:r>
        <w:t>Auriacombe,</w:t>
      </w:r>
      <w:r>
        <w:rPr>
          <w:spacing w:val="-4"/>
        </w:rPr>
        <w:t xml:space="preserve"> </w:t>
      </w:r>
      <w:r>
        <w:t>M.,</w:t>
      </w:r>
      <w:r>
        <w:rPr>
          <w:spacing w:val="-3"/>
        </w:rPr>
        <w:t xml:space="preserve"> </w:t>
      </w:r>
      <w:r>
        <w:t>&amp;</w:t>
      </w:r>
      <w:r>
        <w:rPr>
          <w:spacing w:val="-4"/>
        </w:rPr>
        <w:t xml:space="preserve"> </w:t>
      </w:r>
      <w:r>
        <w:t>Swendsen,</w:t>
      </w:r>
      <w:r>
        <w:rPr>
          <w:spacing w:val="-4"/>
        </w:rPr>
        <w:t xml:space="preserve"> </w:t>
      </w:r>
      <w:r>
        <w:t>J.</w:t>
      </w:r>
      <w:r>
        <w:rPr>
          <w:spacing w:val="-4"/>
        </w:rPr>
        <w:t xml:space="preserve"> </w:t>
      </w:r>
      <w:r>
        <w:t xml:space="preserve">(2012). Ecological momentary assessment in alcohol, tobacco, cannabis and opiate dependence: A comparison of feasibility and validity. </w:t>
      </w:r>
      <w:r>
        <w:rPr>
          <w:i/>
        </w:rPr>
        <w:t xml:space="preserve">Drug and Alcohol Dependence, 126, </w:t>
      </w:r>
      <w:r>
        <w:t>118–123.</w:t>
      </w:r>
    </w:p>
    <w:p w14:paraId="7085B459" w14:textId="77777777" w:rsidR="005B323A" w:rsidRDefault="0026499D">
      <w:pPr>
        <w:pStyle w:val="BodyText"/>
        <w:ind w:right="134" w:hanging="447"/>
      </w:pPr>
      <w:r>
        <w:t>Severson,</w:t>
      </w:r>
      <w:r>
        <w:rPr>
          <w:spacing w:val="-3"/>
        </w:rPr>
        <w:t xml:space="preserve"> </w:t>
      </w:r>
      <w:r>
        <w:t>H.</w:t>
      </w:r>
      <w:r>
        <w:rPr>
          <w:spacing w:val="-3"/>
        </w:rPr>
        <w:t xml:space="preserve"> </w:t>
      </w:r>
      <w:r>
        <w:t>H.,</w:t>
      </w:r>
      <w:r>
        <w:rPr>
          <w:spacing w:val="-3"/>
        </w:rPr>
        <w:t xml:space="preserve"> </w:t>
      </w:r>
      <w:r>
        <w:t>Gordon,</w:t>
      </w:r>
      <w:r>
        <w:rPr>
          <w:spacing w:val="-2"/>
        </w:rPr>
        <w:t xml:space="preserve"> </w:t>
      </w:r>
      <w:r>
        <w:t>J.</w:t>
      </w:r>
      <w:r>
        <w:rPr>
          <w:spacing w:val="-3"/>
        </w:rPr>
        <w:t xml:space="preserve"> </w:t>
      </w:r>
      <w:r>
        <w:t>S.,</w:t>
      </w:r>
      <w:r>
        <w:rPr>
          <w:spacing w:val="-3"/>
        </w:rPr>
        <w:t xml:space="preserve"> </w:t>
      </w:r>
      <w:r>
        <w:t>Danaher,</w:t>
      </w:r>
      <w:r>
        <w:rPr>
          <w:spacing w:val="-3"/>
        </w:rPr>
        <w:t xml:space="preserve"> </w:t>
      </w:r>
      <w:r>
        <w:t>B.</w:t>
      </w:r>
      <w:r>
        <w:rPr>
          <w:spacing w:val="-3"/>
        </w:rPr>
        <w:t xml:space="preserve"> </w:t>
      </w:r>
      <w:r>
        <w:t>G.,</w:t>
      </w:r>
      <w:r>
        <w:rPr>
          <w:spacing w:val="-2"/>
        </w:rPr>
        <w:t xml:space="preserve"> </w:t>
      </w:r>
      <w:r>
        <w:t>&amp;</w:t>
      </w:r>
      <w:r>
        <w:rPr>
          <w:spacing w:val="-3"/>
        </w:rPr>
        <w:t xml:space="preserve"> </w:t>
      </w:r>
      <w:r>
        <w:t>Akers,</w:t>
      </w:r>
      <w:r>
        <w:rPr>
          <w:spacing w:val="-2"/>
        </w:rPr>
        <w:t xml:space="preserve"> </w:t>
      </w:r>
      <w:r>
        <w:t>L.</w:t>
      </w:r>
      <w:r>
        <w:rPr>
          <w:spacing w:val="-3"/>
        </w:rPr>
        <w:t xml:space="preserve"> </w:t>
      </w:r>
      <w:r>
        <w:t>(2008).</w:t>
      </w:r>
      <w:r>
        <w:rPr>
          <w:spacing w:val="-3"/>
        </w:rPr>
        <w:t xml:space="preserve"> </w:t>
      </w:r>
      <w:r>
        <w:t>ChewFree.c</w:t>
      </w:r>
      <w:r>
        <w:t>om: Evaluation</w:t>
      </w:r>
      <w:r>
        <w:rPr>
          <w:spacing w:val="-3"/>
        </w:rPr>
        <w:t xml:space="preserve"> </w:t>
      </w:r>
      <w:r>
        <w:t xml:space="preserve">of a Web-based cessation program for smokeless tobacco users. </w:t>
      </w:r>
      <w:r>
        <w:rPr>
          <w:i/>
        </w:rPr>
        <w:t xml:space="preserve">Nicotine and Tobacco Research, 10, </w:t>
      </w:r>
      <w:r>
        <w:t>381–391.</w:t>
      </w:r>
    </w:p>
    <w:p w14:paraId="5464B31E" w14:textId="77777777" w:rsidR="005B323A" w:rsidRDefault="0026499D">
      <w:pPr>
        <w:spacing w:before="121"/>
        <w:ind w:left="667" w:right="180" w:hanging="447"/>
        <w:rPr>
          <w:sz w:val="24"/>
        </w:rPr>
      </w:pPr>
      <w:r>
        <w:rPr>
          <w:sz w:val="24"/>
        </w:rPr>
        <w:t>Sexton,</w:t>
      </w:r>
      <w:r>
        <w:rPr>
          <w:spacing w:val="-3"/>
          <w:sz w:val="24"/>
        </w:rPr>
        <w:t xml:space="preserve"> </w:t>
      </w:r>
      <w:r>
        <w:rPr>
          <w:sz w:val="24"/>
        </w:rPr>
        <w:t>M.</w:t>
      </w:r>
      <w:r>
        <w:rPr>
          <w:spacing w:val="-3"/>
          <w:sz w:val="24"/>
        </w:rPr>
        <w:t xml:space="preserve"> </w:t>
      </w:r>
      <w:r>
        <w:rPr>
          <w:sz w:val="24"/>
        </w:rPr>
        <w:t>B.,</w:t>
      </w:r>
      <w:r>
        <w:rPr>
          <w:spacing w:val="-3"/>
          <w:sz w:val="24"/>
        </w:rPr>
        <w:t xml:space="preserve"> </w:t>
      </w:r>
      <w:r>
        <w:rPr>
          <w:sz w:val="24"/>
        </w:rPr>
        <w:t>Byrd,</w:t>
      </w:r>
      <w:r>
        <w:rPr>
          <w:spacing w:val="-3"/>
          <w:sz w:val="24"/>
        </w:rPr>
        <w:t xml:space="preserve"> </w:t>
      </w:r>
      <w:r>
        <w:rPr>
          <w:sz w:val="24"/>
        </w:rPr>
        <w:t>M.</w:t>
      </w:r>
      <w:r>
        <w:rPr>
          <w:spacing w:val="-2"/>
          <w:sz w:val="24"/>
        </w:rPr>
        <w:t xml:space="preserve"> </w:t>
      </w:r>
      <w:r>
        <w:rPr>
          <w:sz w:val="24"/>
        </w:rPr>
        <w:t>R.,</w:t>
      </w:r>
      <w:r>
        <w:rPr>
          <w:spacing w:val="-3"/>
          <w:sz w:val="24"/>
        </w:rPr>
        <w:t xml:space="preserve"> </w:t>
      </w:r>
      <w:r>
        <w:rPr>
          <w:sz w:val="24"/>
        </w:rPr>
        <w:t>O’Donohue,</w:t>
      </w:r>
      <w:r>
        <w:rPr>
          <w:spacing w:val="-3"/>
          <w:sz w:val="24"/>
        </w:rPr>
        <w:t xml:space="preserve"> </w:t>
      </w:r>
      <w:r>
        <w:rPr>
          <w:sz w:val="24"/>
        </w:rPr>
        <w:t>W.</w:t>
      </w:r>
      <w:r>
        <w:rPr>
          <w:spacing w:val="-3"/>
          <w:sz w:val="24"/>
        </w:rPr>
        <w:t xml:space="preserve"> </w:t>
      </w:r>
      <w:r>
        <w:rPr>
          <w:sz w:val="24"/>
        </w:rPr>
        <w:t>T.,</w:t>
      </w:r>
      <w:r>
        <w:rPr>
          <w:spacing w:val="-3"/>
          <w:sz w:val="24"/>
        </w:rPr>
        <w:t xml:space="preserve"> </w:t>
      </w:r>
      <w:r>
        <w:rPr>
          <w:sz w:val="24"/>
        </w:rPr>
        <w:t>&amp;</w:t>
      </w:r>
      <w:r>
        <w:rPr>
          <w:spacing w:val="-3"/>
          <w:sz w:val="24"/>
        </w:rPr>
        <w:t xml:space="preserve"> </w:t>
      </w:r>
      <w:r>
        <w:rPr>
          <w:sz w:val="24"/>
        </w:rPr>
        <w:t>Jacobs,</w:t>
      </w:r>
      <w:r>
        <w:rPr>
          <w:spacing w:val="-3"/>
          <w:sz w:val="24"/>
        </w:rPr>
        <w:t xml:space="preserve"> </w:t>
      </w:r>
      <w:r>
        <w:rPr>
          <w:sz w:val="24"/>
        </w:rPr>
        <w:t>N.</w:t>
      </w:r>
      <w:r>
        <w:rPr>
          <w:spacing w:val="-3"/>
          <w:sz w:val="24"/>
        </w:rPr>
        <w:t xml:space="preserve"> </w:t>
      </w:r>
      <w:r>
        <w:rPr>
          <w:sz w:val="24"/>
        </w:rPr>
        <w:t>N.</w:t>
      </w:r>
      <w:r>
        <w:rPr>
          <w:spacing w:val="-3"/>
          <w:sz w:val="24"/>
        </w:rPr>
        <w:t xml:space="preserve"> </w:t>
      </w:r>
      <w:r>
        <w:rPr>
          <w:sz w:val="24"/>
        </w:rPr>
        <w:t>(2010).</w:t>
      </w:r>
      <w:r>
        <w:rPr>
          <w:spacing w:val="-3"/>
          <w:sz w:val="24"/>
        </w:rPr>
        <w:t xml:space="preserve"> </w:t>
      </w:r>
      <w:r>
        <w:rPr>
          <w:sz w:val="24"/>
        </w:rPr>
        <w:t>Web-based</w:t>
      </w:r>
      <w:r>
        <w:rPr>
          <w:spacing w:val="-3"/>
          <w:sz w:val="24"/>
        </w:rPr>
        <w:t xml:space="preserve"> </w:t>
      </w:r>
      <w:r>
        <w:rPr>
          <w:sz w:val="24"/>
        </w:rPr>
        <w:t>treatment</w:t>
      </w:r>
      <w:r>
        <w:rPr>
          <w:spacing w:val="-3"/>
          <w:sz w:val="24"/>
        </w:rPr>
        <w:t xml:space="preserve"> </w:t>
      </w:r>
      <w:r>
        <w:rPr>
          <w:sz w:val="24"/>
        </w:rPr>
        <w:t xml:space="preserve">for infertility-related psychological distress. </w:t>
      </w:r>
      <w:r>
        <w:rPr>
          <w:i/>
          <w:sz w:val="24"/>
        </w:rPr>
        <w:t xml:space="preserve">Archives of Women’s Mental Health, 13, </w:t>
      </w:r>
      <w:r>
        <w:rPr>
          <w:sz w:val="24"/>
        </w:rPr>
        <w:t>347–358.</w:t>
      </w:r>
    </w:p>
    <w:p w14:paraId="3638583F" w14:textId="77777777" w:rsidR="005B323A" w:rsidRDefault="0026499D">
      <w:pPr>
        <w:pStyle w:val="BodyText"/>
        <w:ind w:hanging="447"/>
      </w:pPr>
      <w:r>
        <w:t>Shahab,</w:t>
      </w:r>
      <w:r>
        <w:rPr>
          <w:spacing w:val="-1"/>
        </w:rPr>
        <w:t xml:space="preserve"> </w:t>
      </w:r>
      <w:r>
        <w:t>L.,</w:t>
      </w:r>
      <w:r>
        <w:rPr>
          <w:spacing w:val="-3"/>
        </w:rPr>
        <w:t xml:space="preserve"> </w:t>
      </w:r>
      <w:r>
        <w:t>&amp;</w:t>
      </w:r>
      <w:r>
        <w:rPr>
          <w:spacing w:val="-5"/>
        </w:rPr>
        <w:t xml:space="preserve"> </w:t>
      </w:r>
      <w:r>
        <w:t>McEwen,</w:t>
      </w:r>
      <w:r>
        <w:rPr>
          <w:spacing w:val="-1"/>
        </w:rPr>
        <w:t xml:space="preserve"> </w:t>
      </w:r>
      <w:r>
        <w:t>A.</w:t>
      </w:r>
      <w:r>
        <w:rPr>
          <w:spacing w:val="-3"/>
        </w:rPr>
        <w:t xml:space="preserve"> </w:t>
      </w:r>
      <w:r>
        <w:t>(2009).</w:t>
      </w:r>
      <w:r>
        <w:rPr>
          <w:spacing w:val="-3"/>
        </w:rPr>
        <w:t xml:space="preserve"> </w:t>
      </w:r>
      <w:r>
        <w:t>Online</w:t>
      </w:r>
      <w:r>
        <w:rPr>
          <w:spacing w:val="-3"/>
        </w:rPr>
        <w:t xml:space="preserve"> </w:t>
      </w:r>
      <w:r>
        <w:t>support</w:t>
      </w:r>
      <w:r>
        <w:rPr>
          <w:spacing w:val="-3"/>
        </w:rPr>
        <w:t xml:space="preserve"> </w:t>
      </w:r>
      <w:r>
        <w:t>for</w:t>
      </w:r>
      <w:r>
        <w:rPr>
          <w:spacing w:val="-4"/>
        </w:rPr>
        <w:t xml:space="preserve"> </w:t>
      </w:r>
      <w:r>
        <w:t>smoking</w:t>
      </w:r>
      <w:r>
        <w:rPr>
          <w:spacing w:val="-5"/>
        </w:rPr>
        <w:t xml:space="preserve"> </w:t>
      </w:r>
      <w:r>
        <w:t>cessation:</w:t>
      </w:r>
      <w:r>
        <w:rPr>
          <w:spacing w:val="-3"/>
        </w:rPr>
        <w:t xml:space="preserve"> </w:t>
      </w:r>
      <w:r>
        <w:t>A</w:t>
      </w:r>
      <w:r>
        <w:rPr>
          <w:spacing w:val="-3"/>
        </w:rPr>
        <w:t xml:space="preserve"> </w:t>
      </w:r>
      <w:r>
        <w:t>systematic</w:t>
      </w:r>
      <w:r>
        <w:rPr>
          <w:spacing w:val="-2"/>
        </w:rPr>
        <w:t xml:space="preserve"> </w:t>
      </w:r>
      <w:r>
        <w:t>review</w:t>
      </w:r>
      <w:r>
        <w:rPr>
          <w:spacing w:val="-4"/>
        </w:rPr>
        <w:t xml:space="preserve"> </w:t>
      </w:r>
      <w:r>
        <w:t xml:space="preserve">of the literature. </w:t>
      </w:r>
      <w:r>
        <w:rPr>
          <w:i/>
        </w:rPr>
        <w:t xml:space="preserve">Addiction, 104, </w:t>
      </w:r>
      <w:r>
        <w:t>1792–1804.</w:t>
      </w:r>
    </w:p>
    <w:p w14:paraId="2A9E3444" w14:textId="77777777" w:rsidR="005B323A" w:rsidRDefault="0026499D">
      <w:pPr>
        <w:pStyle w:val="BodyText"/>
        <w:ind w:right="265" w:hanging="447"/>
      </w:pPr>
      <w:r>
        <w:t>Shandley,</w:t>
      </w:r>
      <w:r>
        <w:rPr>
          <w:spacing w:val="-3"/>
        </w:rPr>
        <w:t xml:space="preserve"> </w:t>
      </w:r>
      <w:r>
        <w:t>K.,</w:t>
      </w:r>
      <w:r>
        <w:rPr>
          <w:spacing w:val="-2"/>
        </w:rPr>
        <w:t xml:space="preserve"> </w:t>
      </w:r>
      <w:r>
        <w:t>Austin,</w:t>
      </w:r>
      <w:r>
        <w:rPr>
          <w:spacing w:val="-3"/>
        </w:rPr>
        <w:t xml:space="preserve"> </w:t>
      </w:r>
      <w:r>
        <w:t>D.,</w:t>
      </w:r>
      <w:r>
        <w:rPr>
          <w:spacing w:val="-3"/>
        </w:rPr>
        <w:t xml:space="preserve"> </w:t>
      </w:r>
      <w:r>
        <w:t>Klein,</w:t>
      </w:r>
      <w:r>
        <w:rPr>
          <w:spacing w:val="-3"/>
        </w:rPr>
        <w:t xml:space="preserve"> </w:t>
      </w:r>
      <w:r>
        <w:t>B.,</w:t>
      </w:r>
      <w:r>
        <w:rPr>
          <w:spacing w:val="-1"/>
        </w:rPr>
        <w:t xml:space="preserve"> </w:t>
      </w:r>
      <w:r>
        <w:t>&amp;</w:t>
      </w:r>
      <w:r>
        <w:rPr>
          <w:spacing w:val="-5"/>
        </w:rPr>
        <w:t xml:space="preserve"> </w:t>
      </w:r>
      <w:r>
        <w:t>Kyrios,</w:t>
      </w:r>
      <w:r>
        <w:rPr>
          <w:spacing w:val="-3"/>
        </w:rPr>
        <w:t xml:space="preserve"> </w:t>
      </w:r>
      <w:r>
        <w:t>M.</w:t>
      </w:r>
      <w:r>
        <w:rPr>
          <w:spacing w:val="-1"/>
        </w:rPr>
        <w:t xml:space="preserve"> </w:t>
      </w:r>
      <w:r>
        <w:t>(2010).</w:t>
      </w:r>
      <w:r>
        <w:rPr>
          <w:spacing w:val="-3"/>
        </w:rPr>
        <w:t xml:space="preserve"> </w:t>
      </w:r>
      <w:r>
        <w:t>An</w:t>
      </w:r>
      <w:r>
        <w:rPr>
          <w:spacing w:val="-3"/>
        </w:rPr>
        <w:t xml:space="preserve"> </w:t>
      </w:r>
      <w:r>
        <w:t>evaluation</w:t>
      </w:r>
      <w:r>
        <w:rPr>
          <w:spacing w:val="-3"/>
        </w:rPr>
        <w:t xml:space="preserve"> </w:t>
      </w:r>
      <w:r>
        <w:t>of ‘Reach</w:t>
      </w:r>
      <w:r>
        <w:rPr>
          <w:spacing w:val="-3"/>
        </w:rPr>
        <w:t xml:space="preserve"> </w:t>
      </w:r>
      <w:r>
        <w:t>Out</w:t>
      </w:r>
      <w:r>
        <w:rPr>
          <w:spacing w:val="-3"/>
        </w:rPr>
        <w:t xml:space="preserve"> </w:t>
      </w:r>
      <w:r>
        <w:t xml:space="preserve">Central’: An online gaming program for supporting the mental health of young people. </w:t>
      </w:r>
      <w:r>
        <w:rPr>
          <w:i/>
        </w:rPr>
        <w:t xml:space="preserve">Health Education Research, 25, </w:t>
      </w:r>
      <w:r>
        <w:t>563–574.</w:t>
      </w:r>
    </w:p>
    <w:p w14:paraId="1247E435" w14:textId="77777777" w:rsidR="005B323A" w:rsidRDefault="0026499D">
      <w:pPr>
        <w:pStyle w:val="BodyText"/>
        <w:ind w:right="576" w:hanging="447"/>
      </w:pPr>
      <w:r>
        <w:t>Shandley,</w:t>
      </w:r>
      <w:r>
        <w:rPr>
          <w:spacing w:val="-3"/>
        </w:rPr>
        <w:t xml:space="preserve"> </w:t>
      </w:r>
      <w:r>
        <w:t>K.,</w:t>
      </w:r>
      <w:r>
        <w:rPr>
          <w:spacing w:val="-2"/>
        </w:rPr>
        <w:t xml:space="preserve"> </w:t>
      </w:r>
      <w:r>
        <w:t>Austin,</w:t>
      </w:r>
      <w:r>
        <w:rPr>
          <w:spacing w:val="-3"/>
        </w:rPr>
        <w:t xml:space="preserve"> </w:t>
      </w:r>
      <w:r>
        <w:t>W.</w:t>
      </w:r>
      <w:r>
        <w:rPr>
          <w:spacing w:val="-3"/>
        </w:rPr>
        <w:t xml:space="preserve"> </w:t>
      </w:r>
      <w:r>
        <w:t>D.,</w:t>
      </w:r>
      <w:r>
        <w:rPr>
          <w:spacing w:val="-3"/>
        </w:rPr>
        <w:t xml:space="preserve"> </w:t>
      </w:r>
      <w:r>
        <w:t>Klein,</w:t>
      </w:r>
      <w:r>
        <w:rPr>
          <w:spacing w:val="-3"/>
        </w:rPr>
        <w:t xml:space="preserve"> </w:t>
      </w:r>
      <w:r>
        <w:t>B.,</w:t>
      </w:r>
      <w:r>
        <w:rPr>
          <w:spacing w:val="-3"/>
        </w:rPr>
        <w:t xml:space="preserve"> </w:t>
      </w:r>
      <w:r>
        <w:t>Pier,</w:t>
      </w:r>
      <w:r>
        <w:rPr>
          <w:spacing w:val="-3"/>
        </w:rPr>
        <w:t xml:space="preserve"> </w:t>
      </w:r>
      <w:r>
        <w:t>C.,</w:t>
      </w:r>
      <w:r>
        <w:rPr>
          <w:spacing w:val="-3"/>
        </w:rPr>
        <w:t xml:space="preserve"> </w:t>
      </w:r>
      <w:r>
        <w:t>Schattner,</w:t>
      </w:r>
      <w:r>
        <w:rPr>
          <w:spacing w:val="-3"/>
        </w:rPr>
        <w:t xml:space="preserve"> </w:t>
      </w:r>
      <w:r>
        <w:t>P.,</w:t>
      </w:r>
      <w:r>
        <w:rPr>
          <w:spacing w:val="-3"/>
        </w:rPr>
        <w:t xml:space="preserve"> </w:t>
      </w:r>
      <w:r>
        <w:t>Pierce,</w:t>
      </w:r>
      <w:r>
        <w:rPr>
          <w:spacing w:val="-3"/>
        </w:rPr>
        <w:t xml:space="preserve"> </w:t>
      </w:r>
      <w:r>
        <w:t>D.,</w:t>
      </w:r>
      <w:r>
        <w:rPr>
          <w:spacing w:val="-2"/>
        </w:rPr>
        <w:t xml:space="preserve"> </w:t>
      </w:r>
      <w:r>
        <w:t>&amp;</w:t>
      </w:r>
      <w:r>
        <w:rPr>
          <w:spacing w:val="-5"/>
        </w:rPr>
        <w:t xml:space="preserve"> </w:t>
      </w:r>
      <w:r>
        <w:t>Wade,</w:t>
      </w:r>
      <w:r>
        <w:rPr>
          <w:spacing w:val="-3"/>
        </w:rPr>
        <w:t xml:space="preserve"> </w:t>
      </w:r>
      <w:r>
        <w:t>V.</w:t>
      </w:r>
      <w:r>
        <w:rPr>
          <w:spacing w:val="-1"/>
        </w:rPr>
        <w:t xml:space="preserve"> </w:t>
      </w:r>
      <w:r>
        <w:t xml:space="preserve">(2008). Therapist-assisted, Internet-based treatment for panic disorder: Can general practitioners achieve comparable patient outcomes to psychologists? </w:t>
      </w:r>
      <w:r>
        <w:rPr>
          <w:i/>
        </w:rPr>
        <w:t xml:space="preserve">Journal of Medical Internet Research, 10, </w:t>
      </w:r>
      <w:r>
        <w:t>e14.</w:t>
      </w:r>
    </w:p>
    <w:p w14:paraId="6B0A6E03" w14:textId="77777777" w:rsidR="005B323A" w:rsidRDefault="0026499D">
      <w:pPr>
        <w:spacing w:before="121"/>
        <w:ind w:left="667" w:hanging="447"/>
        <w:rPr>
          <w:sz w:val="24"/>
        </w:rPr>
      </w:pPr>
      <w:r>
        <w:rPr>
          <w:sz w:val="24"/>
        </w:rPr>
        <w:t>Shapiro,</w:t>
      </w:r>
      <w:r>
        <w:rPr>
          <w:spacing w:val="-3"/>
          <w:sz w:val="24"/>
        </w:rPr>
        <w:t xml:space="preserve"> </w:t>
      </w:r>
      <w:r>
        <w:rPr>
          <w:sz w:val="24"/>
        </w:rPr>
        <w:t>D.</w:t>
      </w:r>
      <w:r>
        <w:rPr>
          <w:spacing w:val="-3"/>
          <w:sz w:val="24"/>
        </w:rPr>
        <w:t xml:space="preserve"> </w:t>
      </w:r>
      <w:r>
        <w:rPr>
          <w:sz w:val="24"/>
        </w:rPr>
        <w:t>E.,</w:t>
      </w:r>
      <w:r>
        <w:rPr>
          <w:spacing w:val="-3"/>
          <w:sz w:val="24"/>
        </w:rPr>
        <w:t xml:space="preserve"> </w:t>
      </w:r>
      <w:r>
        <w:rPr>
          <w:sz w:val="24"/>
        </w:rPr>
        <w:t>&amp;</w:t>
      </w:r>
      <w:r>
        <w:rPr>
          <w:spacing w:val="-5"/>
          <w:sz w:val="24"/>
        </w:rPr>
        <w:t xml:space="preserve"> </w:t>
      </w:r>
      <w:r>
        <w:rPr>
          <w:sz w:val="24"/>
        </w:rPr>
        <w:t>Schulman,</w:t>
      </w:r>
      <w:r>
        <w:rPr>
          <w:spacing w:val="-3"/>
          <w:sz w:val="24"/>
        </w:rPr>
        <w:t xml:space="preserve"> </w:t>
      </w:r>
      <w:r>
        <w:rPr>
          <w:sz w:val="24"/>
        </w:rPr>
        <w:t>C.</w:t>
      </w:r>
      <w:r>
        <w:rPr>
          <w:spacing w:val="-3"/>
          <w:sz w:val="24"/>
        </w:rPr>
        <w:t xml:space="preserve"> </w:t>
      </w:r>
      <w:r>
        <w:rPr>
          <w:sz w:val="24"/>
        </w:rPr>
        <w:t>E.</w:t>
      </w:r>
      <w:r>
        <w:rPr>
          <w:spacing w:val="-3"/>
          <w:sz w:val="24"/>
        </w:rPr>
        <w:t xml:space="preserve"> </w:t>
      </w:r>
      <w:r>
        <w:rPr>
          <w:sz w:val="24"/>
        </w:rPr>
        <w:t>(1996).</w:t>
      </w:r>
      <w:r>
        <w:rPr>
          <w:spacing w:val="-3"/>
          <w:sz w:val="24"/>
        </w:rPr>
        <w:t xml:space="preserve"> </w:t>
      </w:r>
      <w:r>
        <w:rPr>
          <w:sz w:val="24"/>
        </w:rPr>
        <w:t>Ethical</w:t>
      </w:r>
      <w:r>
        <w:rPr>
          <w:spacing w:val="-3"/>
          <w:sz w:val="24"/>
        </w:rPr>
        <w:t xml:space="preserve"> </w:t>
      </w:r>
      <w:r>
        <w:rPr>
          <w:sz w:val="24"/>
        </w:rPr>
        <w:t>and</w:t>
      </w:r>
      <w:r>
        <w:rPr>
          <w:spacing w:val="-3"/>
          <w:sz w:val="24"/>
        </w:rPr>
        <w:t xml:space="preserve"> </w:t>
      </w:r>
      <w:r>
        <w:rPr>
          <w:sz w:val="24"/>
        </w:rPr>
        <w:t>legal</w:t>
      </w:r>
      <w:r>
        <w:rPr>
          <w:spacing w:val="-3"/>
          <w:sz w:val="24"/>
        </w:rPr>
        <w:t xml:space="preserve"> </w:t>
      </w:r>
      <w:r>
        <w:rPr>
          <w:sz w:val="24"/>
        </w:rPr>
        <w:t>issues</w:t>
      </w:r>
      <w:r>
        <w:rPr>
          <w:spacing w:val="-3"/>
          <w:sz w:val="24"/>
        </w:rPr>
        <w:t xml:space="preserve"> </w:t>
      </w:r>
      <w:r>
        <w:rPr>
          <w:sz w:val="24"/>
        </w:rPr>
        <w:t>in</w:t>
      </w:r>
      <w:r>
        <w:rPr>
          <w:spacing w:val="-3"/>
          <w:sz w:val="24"/>
        </w:rPr>
        <w:t xml:space="preserve"> </w:t>
      </w:r>
      <w:r>
        <w:rPr>
          <w:sz w:val="24"/>
        </w:rPr>
        <w:t>e-mail</w:t>
      </w:r>
      <w:r>
        <w:rPr>
          <w:spacing w:val="-3"/>
          <w:sz w:val="24"/>
        </w:rPr>
        <w:t xml:space="preserve"> </w:t>
      </w:r>
      <w:r>
        <w:rPr>
          <w:sz w:val="24"/>
        </w:rPr>
        <w:t xml:space="preserve">therapy. </w:t>
      </w:r>
      <w:r>
        <w:rPr>
          <w:i/>
          <w:sz w:val="24"/>
        </w:rPr>
        <w:t>Ethics</w:t>
      </w:r>
      <w:r>
        <w:rPr>
          <w:i/>
          <w:spacing w:val="-3"/>
          <w:sz w:val="24"/>
        </w:rPr>
        <w:t xml:space="preserve"> </w:t>
      </w:r>
      <w:r>
        <w:rPr>
          <w:i/>
          <w:sz w:val="24"/>
        </w:rPr>
        <w:t xml:space="preserve">and Behavior, 6, </w:t>
      </w:r>
      <w:r>
        <w:rPr>
          <w:sz w:val="24"/>
        </w:rPr>
        <w:t>107–124.</w:t>
      </w:r>
    </w:p>
    <w:p w14:paraId="0A2B621A" w14:textId="77777777" w:rsidR="005B323A" w:rsidRDefault="0026499D">
      <w:pPr>
        <w:pStyle w:val="BodyText"/>
        <w:ind w:hanging="447"/>
      </w:pPr>
      <w:r>
        <w:t>Shapiro,</w:t>
      </w:r>
      <w:r>
        <w:rPr>
          <w:spacing w:val="-2"/>
        </w:rPr>
        <w:t xml:space="preserve"> </w:t>
      </w:r>
      <w:r>
        <w:t>J.</w:t>
      </w:r>
      <w:r>
        <w:rPr>
          <w:spacing w:val="-2"/>
        </w:rPr>
        <w:t xml:space="preserve"> </w:t>
      </w:r>
      <w:r>
        <w:t>R.,</w:t>
      </w:r>
      <w:r>
        <w:rPr>
          <w:spacing w:val="-2"/>
        </w:rPr>
        <w:t xml:space="preserve"> </w:t>
      </w:r>
      <w:r>
        <w:t>Bauer,</w:t>
      </w:r>
      <w:r>
        <w:rPr>
          <w:spacing w:val="-2"/>
        </w:rPr>
        <w:t xml:space="preserve"> </w:t>
      </w:r>
      <w:r>
        <w:t>S.,</w:t>
      </w:r>
      <w:r>
        <w:rPr>
          <w:spacing w:val="-2"/>
        </w:rPr>
        <w:t xml:space="preserve"> </w:t>
      </w:r>
      <w:r>
        <w:t>Hamer,</w:t>
      </w:r>
      <w:r>
        <w:rPr>
          <w:spacing w:val="-2"/>
        </w:rPr>
        <w:t xml:space="preserve"> </w:t>
      </w:r>
      <w:r>
        <w:t>R.</w:t>
      </w:r>
      <w:r>
        <w:rPr>
          <w:spacing w:val="-2"/>
        </w:rPr>
        <w:t xml:space="preserve"> </w:t>
      </w:r>
      <w:r>
        <w:t>M.,</w:t>
      </w:r>
      <w:r>
        <w:rPr>
          <w:spacing w:val="-2"/>
        </w:rPr>
        <w:t xml:space="preserve"> </w:t>
      </w:r>
      <w:r>
        <w:t>Kordy,</w:t>
      </w:r>
      <w:r>
        <w:rPr>
          <w:spacing w:val="-2"/>
        </w:rPr>
        <w:t xml:space="preserve"> </w:t>
      </w:r>
      <w:r>
        <w:t>H.,</w:t>
      </w:r>
      <w:r>
        <w:rPr>
          <w:spacing w:val="-2"/>
        </w:rPr>
        <w:t xml:space="preserve"> </w:t>
      </w:r>
      <w:r>
        <w:t>Ward,</w:t>
      </w:r>
      <w:r>
        <w:rPr>
          <w:spacing w:val="-2"/>
        </w:rPr>
        <w:t xml:space="preserve"> </w:t>
      </w:r>
      <w:r>
        <w:t>D.,</w:t>
      </w:r>
      <w:r>
        <w:rPr>
          <w:spacing w:val="-2"/>
        </w:rPr>
        <w:t xml:space="preserve"> </w:t>
      </w:r>
      <w:r>
        <w:t>&amp;</w:t>
      </w:r>
      <w:r>
        <w:rPr>
          <w:spacing w:val="-2"/>
        </w:rPr>
        <w:t xml:space="preserve"> </w:t>
      </w:r>
      <w:r>
        <w:t>Bulik,</w:t>
      </w:r>
      <w:r>
        <w:rPr>
          <w:spacing w:val="-2"/>
        </w:rPr>
        <w:t xml:space="preserve"> </w:t>
      </w:r>
      <w:r>
        <w:t>C.</w:t>
      </w:r>
      <w:r>
        <w:rPr>
          <w:spacing w:val="-2"/>
        </w:rPr>
        <w:t xml:space="preserve"> </w:t>
      </w:r>
      <w:r>
        <w:t>M.</w:t>
      </w:r>
      <w:r>
        <w:rPr>
          <w:spacing w:val="-2"/>
        </w:rPr>
        <w:t xml:space="preserve"> </w:t>
      </w:r>
      <w:r>
        <w:t>(2008).</w:t>
      </w:r>
      <w:r>
        <w:rPr>
          <w:spacing w:val="-2"/>
        </w:rPr>
        <w:t xml:space="preserve"> </w:t>
      </w:r>
      <w:r>
        <w:t>Use</w:t>
      </w:r>
      <w:r>
        <w:rPr>
          <w:spacing w:val="-3"/>
        </w:rPr>
        <w:t xml:space="preserve"> </w:t>
      </w:r>
      <w:r>
        <w:t>of</w:t>
      </w:r>
      <w:r>
        <w:rPr>
          <w:spacing w:val="-2"/>
        </w:rPr>
        <w:t xml:space="preserve"> </w:t>
      </w:r>
      <w:r>
        <w:t xml:space="preserve">text messaging for monitoring sugar-sweetened beverages, physical activity, and screen time in children: A pilot study. </w:t>
      </w:r>
      <w:r>
        <w:rPr>
          <w:i/>
        </w:rPr>
        <w:t xml:space="preserve">Journal of Nutrition Education and Behavior, 40, </w:t>
      </w:r>
      <w:r>
        <w:t>385–391.</w:t>
      </w:r>
    </w:p>
    <w:p w14:paraId="3D5F4069" w14:textId="77777777" w:rsidR="005B323A" w:rsidRDefault="0026499D">
      <w:pPr>
        <w:pStyle w:val="BodyText"/>
        <w:ind w:right="265" w:hanging="447"/>
      </w:pPr>
      <w:r>
        <w:t>Shapiro, J. R., Reba-Harrelson, L., Dymek-Valentine, M., Woolson, S. L., Hamer</w:t>
      </w:r>
      <w:r>
        <w:t>, R. M., &amp; Bulik,</w:t>
      </w:r>
      <w:r>
        <w:rPr>
          <w:spacing w:val="-4"/>
        </w:rPr>
        <w:t xml:space="preserve"> </w:t>
      </w:r>
      <w:r>
        <w:t>C.</w:t>
      </w:r>
      <w:r>
        <w:rPr>
          <w:spacing w:val="-4"/>
        </w:rPr>
        <w:t xml:space="preserve"> </w:t>
      </w:r>
      <w:r>
        <w:t>M.</w:t>
      </w:r>
      <w:r>
        <w:rPr>
          <w:spacing w:val="-4"/>
        </w:rPr>
        <w:t xml:space="preserve"> </w:t>
      </w:r>
      <w:r>
        <w:t>(2007).</w:t>
      </w:r>
      <w:r>
        <w:rPr>
          <w:spacing w:val="-4"/>
        </w:rPr>
        <w:t xml:space="preserve"> </w:t>
      </w:r>
      <w:r>
        <w:t>Feasibility</w:t>
      </w:r>
      <w:r>
        <w:rPr>
          <w:spacing w:val="-11"/>
        </w:rPr>
        <w:t xml:space="preserve"> </w:t>
      </w:r>
      <w:r>
        <w:t>and</w:t>
      </w:r>
      <w:r>
        <w:rPr>
          <w:spacing w:val="-2"/>
        </w:rPr>
        <w:t xml:space="preserve"> </w:t>
      </w:r>
      <w:r>
        <w:t>acceptability</w:t>
      </w:r>
      <w:r>
        <w:rPr>
          <w:spacing w:val="-7"/>
        </w:rPr>
        <w:t xml:space="preserve"> </w:t>
      </w:r>
      <w:r>
        <w:t>of</w:t>
      </w:r>
      <w:r>
        <w:rPr>
          <w:spacing w:val="-4"/>
        </w:rPr>
        <w:t xml:space="preserve"> </w:t>
      </w:r>
      <w:r>
        <w:t>CD-ROM-based</w:t>
      </w:r>
      <w:r>
        <w:rPr>
          <w:spacing w:val="-2"/>
        </w:rPr>
        <w:t xml:space="preserve"> </w:t>
      </w:r>
      <w:r>
        <w:t xml:space="preserve">cognitive–behavioural treatment for binge-eating disorder. </w:t>
      </w:r>
      <w:r>
        <w:rPr>
          <w:i/>
        </w:rPr>
        <w:t xml:space="preserve">European Eating Disorders Review, 15, </w:t>
      </w:r>
      <w:r>
        <w:t>175–184.</w:t>
      </w:r>
    </w:p>
    <w:p w14:paraId="0A36C222" w14:textId="77777777" w:rsidR="005B323A" w:rsidRDefault="0026499D">
      <w:pPr>
        <w:pStyle w:val="BodyText"/>
        <w:spacing w:before="121"/>
        <w:ind w:right="265" w:hanging="447"/>
      </w:pPr>
      <w:r>
        <w:t>Sharp,</w:t>
      </w:r>
      <w:r>
        <w:rPr>
          <w:spacing w:val="-2"/>
        </w:rPr>
        <w:t xml:space="preserve"> </w:t>
      </w:r>
      <w:r>
        <w:t>I.</w:t>
      </w:r>
      <w:r>
        <w:rPr>
          <w:spacing w:val="-3"/>
        </w:rPr>
        <w:t xml:space="preserve"> </w:t>
      </w:r>
      <w:r>
        <w:t>R.,</w:t>
      </w:r>
      <w:r>
        <w:rPr>
          <w:spacing w:val="-3"/>
        </w:rPr>
        <w:t xml:space="preserve"> </w:t>
      </w:r>
      <w:r>
        <w:t>Kobak,</w:t>
      </w:r>
      <w:r>
        <w:rPr>
          <w:spacing w:val="-3"/>
        </w:rPr>
        <w:t xml:space="preserve"> </w:t>
      </w:r>
      <w:r>
        <w:t>K.</w:t>
      </w:r>
      <w:r>
        <w:rPr>
          <w:spacing w:val="-3"/>
        </w:rPr>
        <w:t xml:space="preserve"> </w:t>
      </w:r>
      <w:r>
        <w:t>A.,</w:t>
      </w:r>
      <w:r>
        <w:rPr>
          <w:spacing w:val="-3"/>
        </w:rPr>
        <w:t xml:space="preserve"> </w:t>
      </w:r>
      <w:r>
        <w:t>&amp;</w:t>
      </w:r>
      <w:r>
        <w:rPr>
          <w:spacing w:val="-5"/>
        </w:rPr>
        <w:t xml:space="preserve"> </w:t>
      </w:r>
      <w:r>
        <w:t>Osman,</w:t>
      </w:r>
      <w:r>
        <w:rPr>
          <w:spacing w:val="-3"/>
        </w:rPr>
        <w:t xml:space="preserve"> </w:t>
      </w:r>
      <w:r>
        <w:t>D.</w:t>
      </w:r>
      <w:r>
        <w:rPr>
          <w:spacing w:val="-2"/>
        </w:rPr>
        <w:t xml:space="preserve"> </w:t>
      </w:r>
      <w:r>
        <w:t>A.</w:t>
      </w:r>
      <w:r>
        <w:rPr>
          <w:spacing w:val="-3"/>
        </w:rPr>
        <w:t xml:space="preserve"> </w:t>
      </w:r>
      <w:r>
        <w:t>(2011).</w:t>
      </w:r>
      <w:r>
        <w:rPr>
          <w:spacing w:val="-3"/>
        </w:rPr>
        <w:t xml:space="preserve"> </w:t>
      </w:r>
      <w:r>
        <w:t>The</w:t>
      </w:r>
      <w:r>
        <w:rPr>
          <w:spacing w:val="-5"/>
        </w:rPr>
        <w:t xml:space="preserve"> </w:t>
      </w:r>
      <w:r>
        <w:t>use</w:t>
      </w:r>
      <w:r>
        <w:rPr>
          <w:spacing w:val="-4"/>
        </w:rPr>
        <w:t xml:space="preserve"> </w:t>
      </w:r>
      <w:r>
        <w:t>of</w:t>
      </w:r>
      <w:r>
        <w:rPr>
          <w:spacing w:val="-2"/>
        </w:rPr>
        <w:t xml:space="preserve"> </w:t>
      </w:r>
      <w:r>
        <w:t>videoconfe</w:t>
      </w:r>
      <w:r>
        <w:t>rencing</w:t>
      </w:r>
      <w:r>
        <w:rPr>
          <w:spacing w:val="-5"/>
        </w:rPr>
        <w:t xml:space="preserve"> </w:t>
      </w:r>
      <w:r>
        <w:t>with</w:t>
      </w:r>
      <w:r>
        <w:rPr>
          <w:spacing w:val="-3"/>
        </w:rPr>
        <w:t xml:space="preserve"> </w:t>
      </w:r>
      <w:r>
        <w:t xml:space="preserve">patients with psychosis: A review of the literature. </w:t>
      </w:r>
      <w:r>
        <w:rPr>
          <w:i/>
        </w:rPr>
        <w:t xml:space="preserve">Annals of General Psychiatry, 10, </w:t>
      </w:r>
      <w:r>
        <w:t>14.</w:t>
      </w:r>
    </w:p>
    <w:p w14:paraId="71C2387D" w14:textId="77777777" w:rsidR="005B323A" w:rsidRDefault="0026499D">
      <w:pPr>
        <w:spacing w:before="120"/>
        <w:ind w:left="667" w:hanging="447"/>
        <w:rPr>
          <w:sz w:val="24"/>
        </w:rPr>
      </w:pPr>
      <w:r>
        <w:rPr>
          <w:sz w:val="24"/>
        </w:rPr>
        <w:t>Shaw, H. E., &amp; Shaw, S. F. (2006). Critical ethical issues in online counseling: Assessing current practices</w:t>
      </w:r>
      <w:r>
        <w:rPr>
          <w:spacing w:val="-2"/>
          <w:sz w:val="24"/>
        </w:rPr>
        <w:t xml:space="preserve"> </w:t>
      </w:r>
      <w:r>
        <w:rPr>
          <w:sz w:val="24"/>
        </w:rPr>
        <w:t>with</w:t>
      </w:r>
      <w:r>
        <w:rPr>
          <w:spacing w:val="-4"/>
          <w:sz w:val="24"/>
        </w:rPr>
        <w:t xml:space="preserve"> </w:t>
      </w:r>
      <w:r>
        <w:rPr>
          <w:sz w:val="24"/>
        </w:rPr>
        <w:t>an</w:t>
      </w:r>
      <w:r>
        <w:rPr>
          <w:spacing w:val="-4"/>
          <w:sz w:val="24"/>
        </w:rPr>
        <w:t xml:space="preserve"> </w:t>
      </w:r>
      <w:r>
        <w:rPr>
          <w:sz w:val="24"/>
        </w:rPr>
        <w:t>ethical</w:t>
      </w:r>
      <w:r>
        <w:rPr>
          <w:spacing w:val="-4"/>
          <w:sz w:val="24"/>
        </w:rPr>
        <w:t xml:space="preserve"> </w:t>
      </w:r>
      <w:r>
        <w:rPr>
          <w:sz w:val="24"/>
        </w:rPr>
        <w:t>intent</w:t>
      </w:r>
      <w:r>
        <w:rPr>
          <w:spacing w:val="-4"/>
          <w:sz w:val="24"/>
        </w:rPr>
        <w:t xml:space="preserve"> </w:t>
      </w:r>
      <w:r>
        <w:rPr>
          <w:sz w:val="24"/>
        </w:rPr>
        <w:t>checklist.</w:t>
      </w:r>
      <w:r>
        <w:rPr>
          <w:spacing w:val="-2"/>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Counseling</w:t>
      </w:r>
      <w:r>
        <w:rPr>
          <w:i/>
          <w:spacing w:val="-4"/>
          <w:sz w:val="24"/>
        </w:rPr>
        <w:t xml:space="preserve"> </w:t>
      </w:r>
      <w:r>
        <w:rPr>
          <w:i/>
          <w:sz w:val="24"/>
        </w:rPr>
        <w:t>and</w:t>
      </w:r>
      <w:r>
        <w:rPr>
          <w:i/>
          <w:spacing w:val="-4"/>
          <w:sz w:val="24"/>
        </w:rPr>
        <w:t xml:space="preserve"> </w:t>
      </w:r>
      <w:r>
        <w:rPr>
          <w:i/>
          <w:sz w:val="24"/>
        </w:rPr>
        <w:t>Development,</w:t>
      </w:r>
      <w:r>
        <w:rPr>
          <w:i/>
          <w:spacing w:val="-4"/>
          <w:sz w:val="24"/>
        </w:rPr>
        <w:t xml:space="preserve"> </w:t>
      </w:r>
      <w:r>
        <w:rPr>
          <w:i/>
          <w:sz w:val="24"/>
        </w:rPr>
        <w:t>84,</w:t>
      </w:r>
      <w:r>
        <w:rPr>
          <w:i/>
          <w:spacing w:val="-2"/>
          <w:sz w:val="24"/>
        </w:rPr>
        <w:t xml:space="preserve"> </w:t>
      </w:r>
      <w:r>
        <w:rPr>
          <w:sz w:val="24"/>
        </w:rPr>
        <w:t>41–53.</w:t>
      </w:r>
    </w:p>
    <w:p w14:paraId="42FDFEB5" w14:textId="77777777" w:rsidR="005B323A" w:rsidRDefault="0026499D">
      <w:pPr>
        <w:pStyle w:val="BodyText"/>
        <w:ind w:right="265" w:hanging="447"/>
      </w:pPr>
      <w:r>
        <w:t>Shek,</w:t>
      </w:r>
      <w:r>
        <w:rPr>
          <w:spacing w:val="-3"/>
        </w:rPr>
        <w:t xml:space="preserve"> </w:t>
      </w:r>
      <w:r>
        <w:t>D.</w:t>
      </w:r>
      <w:r>
        <w:rPr>
          <w:spacing w:val="-3"/>
        </w:rPr>
        <w:t xml:space="preserve"> </w:t>
      </w:r>
      <w:r>
        <w:t>T.,</w:t>
      </w:r>
      <w:r>
        <w:rPr>
          <w:spacing w:val="-3"/>
        </w:rPr>
        <w:t xml:space="preserve"> </w:t>
      </w:r>
      <w:r>
        <w:t>Tang,</w:t>
      </w:r>
      <w:r>
        <w:rPr>
          <w:spacing w:val="-3"/>
        </w:rPr>
        <w:t xml:space="preserve"> </w:t>
      </w:r>
      <w:r>
        <w:t>V.</w:t>
      </w:r>
      <w:r>
        <w:rPr>
          <w:spacing w:val="-3"/>
        </w:rPr>
        <w:t xml:space="preserve"> </w:t>
      </w:r>
      <w:r>
        <w:t>M.,</w:t>
      </w:r>
      <w:r>
        <w:rPr>
          <w:spacing w:val="-3"/>
        </w:rPr>
        <w:t xml:space="preserve"> </w:t>
      </w:r>
      <w:r>
        <w:t>&amp;</w:t>
      </w:r>
      <w:r>
        <w:rPr>
          <w:spacing w:val="-3"/>
        </w:rPr>
        <w:t xml:space="preserve"> </w:t>
      </w:r>
      <w:r>
        <w:t>Lo,</w:t>
      </w:r>
      <w:r>
        <w:rPr>
          <w:spacing w:val="-3"/>
        </w:rPr>
        <w:t xml:space="preserve"> </w:t>
      </w:r>
      <w:r>
        <w:t>C.</w:t>
      </w:r>
      <w:r>
        <w:rPr>
          <w:spacing w:val="-3"/>
        </w:rPr>
        <w:t xml:space="preserve"> </w:t>
      </w:r>
      <w:r>
        <w:t>Y.</w:t>
      </w:r>
      <w:r>
        <w:rPr>
          <w:spacing w:val="-3"/>
        </w:rPr>
        <w:t xml:space="preserve"> </w:t>
      </w:r>
      <w:r>
        <w:t>(2009).</w:t>
      </w:r>
      <w:r>
        <w:rPr>
          <w:spacing w:val="-1"/>
        </w:rPr>
        <w:t xml:space="preserve"> </w:t>
      </w:r>
      <w:r>
        <w:t>Evaluation</w:t>
      </w:r>
      <w:r>
        <w:rPr>
          <w:spacing w:val="-3"/>
        </w:rPr>
        <w:t xml:space="preserve"> </w:t>
      </w:r>
      <w:r>
        <w:t>of</w:t>
      </w:r>
      <w:r>
        <w:rPr>
          <w:spacing w:val="-3"/>
        </w:rPr>
        <w:t xml:space="preserve"> </w:t>
      </w:r>
      <w:r>
        <w:t>an Internet</w:t>
      </w:r>
      <w:r>
        <w:rPr>
          <w:spacing w:val="-3"/>
        </w:rPr>
        <w:t xml:space="preserve"> </w:t>
      </w:r>
      <w:r>
        <w:t>addiction</w:t>
      </w:r>
      <w:r>
        <w:rPr>
          <w:spacing w:val="-3"/>
        </w:rPr>
        <w:t xml:space="preserve"> </w:t>
      </w:r>
      <w:r>
        <w:t xml:space="preserve">treatment program for Chinese adolescents in Hong Kong. </w:t>
      </w:r>
      <w:r>
        <w:rPr>
          <w:i/>
        </w:rPr>
        <w:t xml:space="preserve">Adolescence, 44, </w:t>
      </w:r>
      <w:r>
        <w:t>359–373.</w:t>
      </w:r>
    </w:p>
    <w:p w14:paraId="252143CA" w14:textId="77777777" w:rsidR="005B323A" w:rsidRDefault="0026499D">
      <w:pPr>
        <w:pStyle w:val="BodyText"/>
        <w:ind w:right="265" w:hanging="447"/>
      </w:pPr>
      <w:r>
        <w:t xml:space="preserve">Shepherd, L., Goldstein, D., Olver, I., &amp; </w:t>
      </w:r>
      <w:r>
        <w:t>Parle, M. (2008). Enhancing psychosocial care for people</w:t>
      </w:r>
      <w:r>
        <w:rPr>
          <w:spacing w:val="-4"/>
        </w:rPr>
        <w:t xml:space="preserve"> </w:t>
      </w:r>
      <w:r>
        <w:t>with</w:t>
      </w:r>
      <w:r>
        <w:rPr>
          <w:spacing w:val="-4"/>
        </w:rPr>
        <w:t xml:space="preserve"> </w:t>
      </w:r>
      <w:r>
        <w:t>cancer</w:t>
      </w:r>
      <w:r>
        <w:rPr>
          <w:spacing w:val="-4"/>
        </w:rPr>
        <w:t xml:space="preserve"> </w:t>
      </w:r>
      <w:r>
        <w:t>in</w:t>
      </w:r>
      <w:r>
        <w:rPr>
          <w:spacing w:val="-4"/>
        </w:rPr>
        <w:t xml:space="preserve"> </w:t>
      </w:r>
      <w:r>
        <w:t>rural</w:t>
      </w:r>
      <w:r>
        <w:rPr>
          <w:spacing w:val="-4"/>
        </w:rPr>
        <w:t xml:space="preserve"> </w:t>
      </w:r>
      <w:r>
        <w:t>communities:</w:t>
      </w:r>
      <w:r>
        <w:rPr>
          <w:spacing w:val="-4"/>
        </w:rPr>
        <w:t xml:space="preserve"> </w:t>
      </w:r>
      <w:r>
        <w:t>What</w:t>
      </w:r>
      <w:r>
        <w:rPr>
          <w:spacing w:val="-4"/>
        </w:rPr>
        <w:t xml:space="preserve"> </w:t>
      </w:r>
      <w:r>
        <w:t>can</w:t>
      </w:r>
      <w:r>
        <w:rPr>
          <w:spacing w:val="-4"/>
        </w:rPr>
        <w:t xml:space="preserve"> </w:t>
      </w:r>
      <w:r>
        <w:t>remote</w:t>
      </w:r>
      <w:r>
        <w:rPr>
          <w:spacing w:val="-5"/>
        </w:rPr>
        <w:t xml:space="preserve"> </w:t>
      </w:r>
      <w:r>
        <w:t>counselling</w:t>
      </w:r>
      <w:r>
        <w:rPr>
          <w:spacing w:val="-7"/>
        </w:rPr>
        <w:t xml:space="preserve"> </w:t>
      </w:r>
      <w:r>
        <w:t xml:space="preserve">offer? </w:t>
      </w:r>
      <w:r>
        <w:rPr>
          <w:i/>
        </w:rPr>
        <w:t xml:space="preserve">Australian Health Review, 32, </w:t>
      </w:r>
      <w:r>
        <w:t>423–438.</w:t>
      </w:r>
    </w:p>
    <w:p w14:paraId="083274A7" w14:textId="77777777" w:rsidR="005B323A" w:rsidRDefault="005B323A">
      <w:pPr>
        <w:sectPr w:rsidR="005B323A">
          <w:pgSz w:w="12240" w:h="15840"/>
          <w:pgMar w:top="1300" w:right="1220" w:bottom="1080" w:left="1220" w:header="722" w:footer="887" w:gutter="0"/>
          <w:cols w:space="720"/>
        </w:sectPr>
      </w:pPr>
    </w:p>
    <w:p w14:paraId="12B1DD19" w14:textId="77777777" w:rsidR="005B323A" w:rsidRDefault="0026499D">
      <w:pPr>
        <w:spacing w:before="124"/>
        <w:ind w:left="666" w:hanging="447"/>
        <w:rPr>
          <w:sz w:val="24"/>
        </w:rPr>
      </w:pPr>
      <w:r>
        <w:rPr>
          <w:sz w:val="24"/>
        </w:rPr>
        <w:lastRenderedPageBreak/>
        <w:t>Shibusawa, T., VanEsselstyn, D., &amp; Oppenheim, S. (2006). Third space: A Web-based learning environment</w:t>
      </w:r>
      <w:r>
        <w:rPr>
          <w:spacing w:val="-4"/>
          <w:sz w:val="24"/>
        </w:rPr>
        <w:t xml:space="preserve"> </w:t>
      </w:r>
      <w:r>
        <w:rPr>
          <w:sz w:val="24"/>
        </w:rPr>
        <w:t>for</w:t>
      </w:r>
      <w:r>
        <w:rPr>
          <w:spacing w:val="-5"/>
          <w:sz w:val="24"/>
        </w:rPr>
        <w:t xml:space="preserve"> </w:t>
      </w:r>
      <w:r>
        <w:rPr>
          <w:sz w:val="24"/>
        </w:rPr>
        <w:t>teaching</w:t>
      </w:r>
      <w:r>
        <w:rPr>
          <w:spacing w:val="-4"/>
          <w:sz w:val="24"/>
        </w:rPr>
        <w:t xml:space="preserve"> </w:t>
      </w:r>
      <w:r>
        <w:rPr>
          <w:sz w:val="24"/>
        </w:rPr>
        <w:t>advanced</w:t>
      </w:r>
      <w:r>
        <w:rPr>
          <w:spacing w:val="-4"/>
          <w:sz w:val="24"/>
        </w:rPr>
        <w:t xml:space="preserve"> </w:t>
      </w:r>
      <w:r>
        <w:rPr>
          <w:sz w:val="24"/>
        </w:rPr>
        <w:t>clinical</w:t>
      </w:r>
      <w:r>
        <w:rPr>
          <w:spacing w:val="-4"/>
          <w:sz w:val="24"/>
        </w:rPr>
        <w:t xml:space="preserve"> </w:t>
      </w:r>
      <w:r>
        <w:rPr>
          <w:sz w:val="24"/>
        </w:rPr>
        <w:t>practice</w:t>
      </w:r>
      <w:r>
        <w:rPr>
          <w:spacing w:val="-5"/>
          <w:sz w:val="24"/>
        </w:rPr>
        <w:t xml:space="preserve"> </w:t>
      </w:r>
      <w:r>
        <w:rPr>
          <w:sz w:val="24"/>
        </w:rPr>
        <w:t xml:space="preserve">skills. </w:t>
      </w:r>
      <w:r>
        <w:rPr>
          <w:i/>
          <w:sz w:val="24"/>
        </w:rPr>
        <w:t>Journal</w:t>
      </w:r>
      <w:r>
        <w:rPr>
          <w:i/>
          <w:spacing w:val="-4"/>
          <w:sz w:val="24"/>
        </w:rPr>
        <w:t xml:space="preserve"> </w:t>
      </w:r>
      <w:r>
        <w:rPr>
          <w:i/>
          <w:sz w:val="24"/>
        </w:rPr>
        <w:t>of</w:t>
      </w:r>
      <w:r>
        <w:rPr>
          <w:i/>
          <w:spacing w:val="-4"/>
          <w:sz w:val="24"/>
        </w:rPr>
        <w:t xml:space="preserve"> </w:t>
      </w:r>
      <w:r>
        <w:rPr>
          <w:i/>
          <w:sz w:val="24"/>
        </w:rPr>
        <w:t>Technology</w:t>
      </w:r>
      <w:r>
        <w:rPr>
          <w:i/>
          <w:spacing w:val="-4"/>
          <w:sz w:val="24"/>
        </w:rPr>
        <w:t xml:space="preserve"> </w:t>
      </w:r>
      <w:r>
        <w:rPr>
          <w:i/>
          <w:sz w:val="24"/>
        </w:rPr>
        <w:t>in</w:t>
      </w:r>
      <w:r>
        <w:rPr>
          <w:i/>
          <w:spacing w:val="-4"/>
          <w:sz w:val="24"/>
        </w:rPr>
        <w:t xml:space="preserve"> </w:t>
      </w:r>
      <w:r>
        <w:rPr>
          <w:i/>
          <w:sz w:val="24"/>
        </w:rPr>
        <w:t xml:space="preserve">Human Services, 24, </w:t>
      </w:r>
      <w:r>
        <w:rPr>
          <w:sz w:val="24"/>
        </w:rPr>
        <w:t>21–33.</w:t>
      </w:r>
    </w:p>
    <w:p w14:paraId="4C7BC4EC" w14:textId="77777777" w:rsidR="005B323A" w:rsidRDefault="0026499D">
      <w:pPr>
        <w:pStyle w:val="BodyText"/>
        <w:ind w:left="220"/>
      </w:pPr>
      <w:r>
        <w:t>Shiffman,</w:t>
      </w:r>
      <w:r>
        <w:rPr>
          <w:spacing w:val="-5"/>
        </w:rPr>
        <w:t xml:space="preserve"> </w:t>
      </w:r>
      <w:r>
        <w:t>S.</w:t>
      </w:r>
      <w:r>
        <w:rPr>
          <w:spacing w:val="-4"/>
        </w:rPr>
        <w:t xml:space="preserve"> </w:t>
      </w:r>
      <w:r>
        <w:t>(2009).</w:t>
      </w:r>
      <w:r>
        <w:rPr>
          <w:spacing w:val="-4"/>
        </w:rPr>
        <w:t xml:space="preserve"> </w:t>
      </w:r>
      <w:r>
        <w:t>Ecological</w:t>
      </w:r>
      <w:r>
        <w:rPr>
          <w:spacing w:val="-4"/>
        </w:rPr>
        <w:t xml:space="preserve"> </w:t>
      </w:r>
      <w:r>
        <w:t>momentary</w:t>
      </w:r>
      <w:r>
        <w:rPr>
          <w:spacing w:val="-9"/>
        </w:rPr>
        <w:t xml:space="preserve"> </w:t>
      </w:r>
      <w:r>
        <w:t>assessment</w:t>
      </w:r>
      <w:r>
        <w:rPr>
          <w:spacing w:val="-4"/>
        </w:rPr>
        <w:t xml:space="preserve"> </w:t>
      </w:r>
      <w:r>
        <w:t>(EMA)</w:t>
      </w:r>
      <w:r>
        <w:rPr>
          <w:spacing w:val="-6"/>
        </w:rPr>
        <w:t xml:space="preserve"> </w:t>
      </w:r>
      <w:r>
        <w:t>in</w:t>
      </w:r>
      <w:r>
        <w:rPr>
          <w:spacing w:val="-4"/>
        </w:rPr>
        <w:t xml:space="preserve"> </w:t>
      </w:r>
      <w:r>
        <w:t>studies</w:t>
      </w:r>
      <w:r>
        <w:rPr>
          <w:spacing w:val="-5"/>
        </w:rPr>
        <w:t xml:space="preserve"> </w:t>
      </w:r>
      <w:r>
        <w:t>of</w:t>
      </w:r>
      <w:r>
        <w:rPr>
          <w:spacing w:val="-6"/>
        </w:rPr>
        <w:t xml:space="preserve"> </w:t>
      </w:r>
      <w:r>
        <w:t>substance</w:t>
      </w:r>
      <w:r>
        <w:rPr>
          <w:spacing w:val="-5"/>
        </w:rPr>
        <w:t xml:space="preserve"> </w:t>
      </w:r>
      <w:r>
        <w:rPr>
          <w:spacing w:val="-4"/>
        </w:rPr>
        <w:t>use.</w:t>
      </w:r>
    </w:p>
    <w:p w14:paraId="433E7E75" w14:textId="77777777" w:rsidR="005B323A" w:rsidRDefault="0026499D">
      <w:pPr>
        <w:ind w:left="666"/>
        <w:rPr>
          <w:sz w:val="24"/>
        </w:rPr>
      </w:pPr>
      <w:r>
        <w:rPr>
          <w:i/>
          <w:sz w:val="24"/>
        </w:rPr>
        <w:t>Psychological</w:t>
      </w:r>
      <w:r>
        <w:rPr>
          <w:i/>
          <w:spacing w:val="-5"/>
          <w:sz w:val="24"/>
        </w:rPr>
        <w:t xml:space="preserve"> </w:t>
      </w:r>
      <w:r>
        <w:rPr>
          <w:i/>
          <w:sz w:val="24"/>
        </w:rPr>
        <w:t>Assessment,</w:t>
      </w:r>
      <w:r>
        <w:rPr>
          <w:i/>
          <w:spacing w:val="-5"/>
          <w:sz w:val="24"/>
        </w:rPr>
        <w:t xml:space="preserve"> </w:t>
      </w:r>
      <w:r>
        <w:rPr>
          <w:i/>
          <w:sz w:val="24"/>
        </w:rPr>
        <w:t>21,</w:t>
      </w:r>
      <w:r>
        <w:rPr>
          <w:i/>
          <w:spacing w:val="-4"/>
          <w:sz w:val="24"/>
        </w:rPr>
        <w:t xml:space="preserve"> </w:t>
      </w:r>
      <w:r>
        <w:rPr>
          <w:spacing w:val="-2"/>
          <w:sz w:val="24"/>
        </w:rPr>
        <w:t>486–497.</w:t>
      </w:r>
    </w:p>
    <w:p w14:paraId="4F86177C" w14:textId="77777777" w:rsidR="005B323A" w:rsidRDefault="0026499D">
      <w:pPr>
        <w:pStyle w:val="BodyText"/>
        <w:ind w:left="666" w:right="331" w:hanging="447"/>
        <w:jc w:val="both"/>
      </w:pPr>
      <w:r>
        <w:t>Shimazu, A., Kawakami, N., Irimajiri, H., Sakamoto, M., &amp;</w:t>
      </w:r>
      <w:r>
        <w:rPr>
          <w:spacing w:val="-1"/>
        </w:rPr>
        <w:t xml:space="preserve"> </w:t>
      </w:r>
      <w:r>
        <w:t>Amano, S. (2005). Effects of Web- based</w:t>
      </w:r>
      <w:r>
        <w:rPr>
          <w:spacing w:val="-2"/>
        </w:rPr>
        <w:t xml:space="preserve"> </w:t>
      </w:r>
      <w:r>
        <w:t>psychoeducation</w:t>
      </w:r>
      <w:r>
        <w:rPr>
          <w:spacing w:val="-2"/>
        </w:rPr>
        <w:t xml:space="preserve"> </w:t>
      </w:r>
      <w:r>
        <w:t>on</w:t>
      </w:r>
      <w:r>
        <w:rPr>
          <w:spacing w:val="-2"/>
        </w:rPr>
        <w:t xml:space="preserve"> </w:t>
      </w:r>
      <w:r>
        <w:t>self-efficacy,</w:t>
      </w:r>
      <w:r>
        <w:rPr>
          <w:spacing w:val="-3"/>
        </w:rPr>
        <w:t xml:space="preserve"> </w:t>
      </w:r>
      <w:r>
        <w:t>problem</w:t>
      </w:r>
      <w:r>
        <w:rPr>
          <w:spacing w:val="-3"/>
        </w:rPr>
        <w:t xml:space="preserve"> </w:t>
      </w:r>
      <w:r>
        <w:t>solving</w:t>
      </w:r>
      <w:r>
        <w:rPr>
          <w:spacing w:val="-5"/>
        </w:rPr>
        <w:t xml:space="preserve"> </w:t>
      </w:r>
      <w:r>
        <w:t>behavior,</w:t>
      </w:r>
      <w:r>
        <w:rPr>
          <w:spacing w:val="-2"/>
        </w:rPr>
        <w:t xml:space="preserve"> </w:t>
      </w:r>
      <w:r>
        <w:t>stress</w:t>
      </w:r>
      <w:r>
        <w:rPr>
          <w:spacing w:val="-2"/>
        </w:rPr>
        <w:t xml:space="preserve"> </w:t>
      </w:r>
      <w:r>
        <w:t>responses</w:t>
      </w:r>
      <w:r>
        <w:rPr>
          <w:spacing w:val="-2"/>
        </w:rPr>
        <w:t xml:space="preserve"> </w:t>
      </w:r>
      <w:r>
        <w:t>and</w:t>
      </w:r>
      <w:r>
        <w:rPr>
          <w:spacing w:val="-2"/>
        </w:rPr>
        <w:t xml:space="preserve"> </w:t>
      </w:r>
      <w:r>
        <w:t>job satisfaction</w:t>
      </w:r>
      <w:r>
        <w:rPr>
          <w:spacing w:val="-4"/>
        </w:rPr>
        <w:t xml:space="preserve"> </w:t>
      </w:r>
      <w:r>
        <w:t>among</w:t>
      </w:r>
      <w:r>
        <w:rPr>
          <w:spacing w:val="-7"/>
        </w:rPr>
        <w:t xml:space="preserve"> </w:t>
      </w:r>
      <w:r>
        <w:t>workers:</w:t>
      </w:r>
      <w:r>
        <w:rPr>
          <w:spacing w:val="-4"/>
        </w:rPr>
        <w:t xml:space="preserve"> </w:t>
      </w:r>
      <w:r>
        <w:t>A</w:t>
      </w:r>
      <w:r>
        <w:rPr>
          <w:spacing w:val="-4"/>
        </w:rPr>
        <w:t xml:space="preserve"> </w:t>
      </w:r>
      <w:r>
        <w:t>controlled</w:t>
      </w:r>
      <w:r>
        <w:rPr>
          <w:spacing w:val="-4"/>
        </w:rPr>
        <w:t xml:space="preserve"> </w:t>
      </w:r>
      <w:r>
        <w:t>clinical</w:t>
      </w:r>
      <w:r>
        <w:rPr>
          <w:spacing w:val="-4"/>
        </w:rPr>
        <w:t xml:space="preserve"> </w:t>
      </w:r>
      <w:r>
        <w:t xml:space="preserve">trial. </w:t>
      </w:r>
      <w:r>
        <w:rPr>
          <w:i/>
        </w:rPr>
        <w:t>Journal</w:t>
      </w:r>
      <w:r>
        <w:rPr>
          <w:i/>
          <w:spacing w:val="-4"/>
        </w:rPr>
        <w:t xml:space="preserve"> </w:t>
      </w:r>
      <w:r>
        <w:rPr>
          <w:i/>
        </w:rPr>
        <w:t>of</w:t>
      </w:r>
      <w:r>
        <w:rPr>
          <w:i/>
          <w:spacing w:val="-4"/>
        </w:rPr>
        <w:t xml:space="preserve"> </w:t>
      </w:r>
      <w:r>
        <w:rPr>
          <w:i/>
        </w:rPr>
        <w:t>Occupational</w:t>
      </w:r>
      <w:r>
        <w:rPr>
          <w:i/>
          <w:spacing w:val="-4"/>
        </w:rPr>
        <w:t xml:space="preserve"> </w:t>
      </w:r>
      <w:r>
        <w:rPr>
          <w:i/>
        </w:rPr>
        <w:t>Health,</w:t>
      </w:r>
      <w:r>
        <w:rPr>
          <w:i/>
          <w:spacing w:val="-4"/>
        </w:rPr>
        <w:t xml:space="preserve"> </w:t>
      </w:r>
      <w:r>
        <w:rPr>
          <w:i/>
        </w:rPr>
        <w:t xml:space="preserve">47, </w:t>
      </w:r>
      <w:r>
        <w:rPr>
          <w:spacing w:val="-2"/>
        </w:rPr>
        <w:t>405–413.</w:t>
      </w:r>
    </w:p>
    <w:p w14:paraId="663FC6BD" w14:textId="77777777" w:rsidR="005B323A" w:rsidRDefault="0026499D">
      <w:pPr>
        <w:pStyle w:val="BodyText"/>
        <w:spacing w:before="121"/>
        <w:ind w:left="220"/>
        <w:jc w:val="both"/>
      </w:pPr>
      <w:r>
        <w:t>Shoham,</w:t>
      </w:r>
      <w:r>
        <w:rPr>
          <w:spacing w:val="-2"/>
        </w:rPr>
        <w:t xml:space="preserve"> </w:t>
      </w:r>
      <w:r>
        <w:t>A.</w:t>
      </w:r>
      <w:r>
        <w:rPr>
          <w:spacing w:val="-2"/>
        </w:rPr>
        <w:t xml:space="preserve"> </w:t>
      </w:r>
      <w:r>
        <w:t>(2004).</w:t>
      </w:r>
      <w:r>
        <w:rPr>
          <w:spacing w:val="-2"/>
        </w:rPr>
        <w:t xml:space="preserve"> </w:t>
      </w:r>
      <w:r>
        <w:t>Flow experiences</w:t>
      </w:r>
      <w:r>
        <w:rPr>
          <w:spacing w:val="-2"/>
        </w:rPr>
        <w:t xml:space="preserve"> </w:t>
      </w:r>
      <w:r>
        <w:t>and</w:t>
      </w:r>
      <w:r>
        <w:rPr>
          <w:spacing w:val="-2"/>
        </w:rPr>
        <w:t xml:space="preserve"> </w:t>
      </w:r>
      <w:r>
        <w:t>image</w:t>
      </w:r>
      <w:r>
        <w:rPr>
          <w:spacing w:val="-1"/>
        </w:rPr>
        <w:t xml:space="preserve"> </w:t>
      </w:r>
      <w:r>
        <w:t>making:</w:t>
      </w:r>
      <w:r>
        <w:rPr>
          <w:spacing w:val="-2"/>
        </w:rPr>
        <w:t xml:space="preserve"> </w:t>
      </w:r>
      <w:r>
        <w:t>An</w:t>
      </w:r>
      <w:r>
        <w:rPr>
          <w:spacing w:val="-2"/>
        </w:rPr>
        <w:t xml:space="preserve"> </w:t>
      </w:r>
      <w:r>
        <w:t>online</w:t>
      </w:r>
      <w:r>
        <w:rPr>
          <w:spacing w:val="-3"/>
        </w:rPr>
        <w:t xml:space="preserve"> </w:t>
      </w:r>
      <w:r>
        <w:t>chat-room</w:t>
      </w:r>
      <w:r>
        <w:rPr>
          <w:spacing w:val="-2"/>
        </w:rPr>
        <w:t xml:space="preserve"> ethnography.</w:t>
      </w:r>
    </w:p>
    <w:p w14:paraId="37B82092" w14:textId="77777777" w:rsidR="005B323A" w:rsidRDefault="0026499D">
      <w:pPr>
        <w:ind w:left="666"/>
        <w:jc w:val="both"/>
        <w:rPr>
          <w:sz w:val="24"/>
        </w:rPr>
      </w:pPr>
      <w:r>
        <w:rPr>
          <w:i/>
          <w:sz w:val="24"/>
        </w:rPr>
        <w:t>Psychology</w:t>
      </w:r>
      <w:r>
        <w:rPr>
          <w:i/>
          <w:spacing w:val="-2"/>
          <w:sz w:val="24"/>
        </w:rPr>
        <w:t xml:space="preserve"> </w:t>
      </w:r>
      <w:r>
        <w:rPr>
          <w:i/>
          <w:sz w:val="24"/>
        </w:rPr>
        <w:t>and</w:t>
      </w:r>
      <w:r>
        <w:rPr>
          <w:i/>
          <w:spacing w:val="-2"/>
          <w:sz w:val="24"/>
        </w:rPr>
        <w:t xml:space="preserve"> </w:t>
      </w:r>
      <w:r>
        <w:rPr>
          <w:i/>
          <w:sz w:val="24"/>
        </w:rPr>
        <w:t>Marketing,</w:t>
      </w:r>
      <w:r>
        <w:rPr>
          <w:i/>
          <w:spacing w:val="-1"/>
          <w:sz w:val="24"/>
        </w:rPr>
        <w:t xml:space="preserve"> </w:t>
      </w:r>
      <w:r>
        <w:rPr>
          <w:i/>
          <w:sz w:val="24"/>
        </w:rPr>
        <w:t>21,</w:t>
      </w:r>
      <w:r>
        <w:rPr>
          <w:i/>
          <w:spacing w:val="-1"/>
          <w:sz w:val="24"/>
        </w:rPr>
        <w:t xml:space="preserve"> </w:t>
      </w:r>
      <w:r>
        <w:rPr>
          <w:spacing w:val="-2"/>
          <w:sz w:val="24"/>
        </w:rPr>
        <w:t>855–882.</w:t>
      </w:r>
    </w:p>
    <w:p w14:paraId="2DC647B3" w14:textId="77777777" w:rsidR="005B323A" w:rsidRDefault="0026499D">
      <w:pPr>
        <w:pStyle w:val="BodyText"/>
        <w:ind w:left="220"/>
      </w:pPr>
      <w:r>
        <w:t>Sholomskas,</w:t>
      </w:r>
      <w:r>
        <w:rPr>
          <w:spacing w:val="-4"/>
        </w:rPr>
        <w:t xml:space="preserve"> </w:t>
      </w:r>
      <w:r>
        <w:t>D.</w:t>
      </w:r>
      <w:r>
        <w:rPr>
          <w:spacing w:val="-3"/>
        </w:rPr>
        <w:t xml:space="preserve"> </w:t>
      </w:r>
      <w:r>
        <w:t>E.,</w:t>
      </w:r>
      <w:r>
        <w:rPr>
          <w:spacing w:val="-3"/>
        </w:rPr>
        <w:t xml:space="preserve"> </w:t>
      </w:r>
      <w:r>
        <w:t>Syracuse-Siewert,</w:t>
      </w:r>
      <w:r>
        <w:rPr>
          <w:spacing w:val="-3"/>
        </w:rPr>
        <w:t xml:space="preserve"> </w:t>
      </w:r>
      <w:r>
        <w:t>G.,</w:t>
      </w:r>
      <w:r>
        <w:rPr>
          <w:spacing w:val="-3"/>
        </w:rPr>
        <w:t xml:space="preserve"> </w:t>
      </w:r>
      <w:r>
        <w:t>Rounsaville,</w:t>
      </w:r>
      <w:r>
        <w:rPr>
          <w:spacing w:val="-3"/>
        </w:rPr>
        <w:t xml:space="preserve"> </w:t>
      </w:r>
      <w:r>
        <w:t>B.</w:t>
      </w:r>
      <w:r>
        <w:rPr>
          <w:spacing w:val="-4"/>
        </w:rPr>
        <w:t xml:space="preserve"> </w:t>
      </w:r>
      <w:r>
        <w:t>J.,</w:t>
      </w:r>
      <w:r>
        <w:rPr>
          <w:spacing w:val="-3"/>
        </w:rPr>
        <w:t xml:space="preserve"> </w:t>
      </w:r>
      <w:r>
        <w:t>Ball,</w:t>
      </w:r>
      <w:r>
        <w:rPr>
          <w:spacing w:val="-3"/>
        </w:rPr>
        <w:t xml:space="preserve"> </w:t>
      </w:r>
      <w:r>
        <w:t>S.</w:t>
      </w:r>
      <w:r>
        <w:rPr>
          <w:spacing w:val="-3"/>
        </w:rPr>
        <w:t xml:space="preserve"> </w:t>
      </w:r>
      <w:r>
        <w:t>A.,</w:t>
      </w:r>
      <w:r>
        <w:rPr>
          <w:spacing w:val="-3"/>
        </w:rPr>
        <w:t xml:space="preserve"> </w:t>
      </w:r>
      <w:r>
        <w:t>Nuro,</w:t>
      </w:r>
      <w:r>
        <w:rPr>
          <w:spacing w:val="-3"/>
        </w:rPr>
        <w:t xml:space="preserve"> </w:t>
      </w:r>
      <w:r>
        <w:t>K.</w:t>
      </w:r>
      <w:r>
        <w:rPr>
          <w:spacing w:val="-3"/>
        </w:rPr>
        <w:t xml:space="preserve"> </w:t>
      </w:r>
      <w:r>
        <w:t>F.,</w:t>
      </w:r>
      <w:r>
        <w:rPr>
          <w:spacing w:val="-2"/>
        </w:rPr>
        <w:t xml:space="preserve"> </w:t>
      </w:r>
      <w:r>
        <w:t>&amp;</w:t>
      </w:r>
      <w:r>
        <w:rPr>
          <w:spacing w:val="-5"/>
        </w:rPr>
        <w:t xml:space="preserve"> </w:t>
      </w:r>
      <w:r>
        <w:rPr>
          <w:spacing w:val="-2"/>
        </w:rPr>
        <w:t>Carroll,</w:t>
      </w:r>
    </w:p>
    <w:p w14:paraId="2AB95C85" w14:textId="77777777" w:rsidR="005B323A" w:rsidRDefault="0026499D">
      <w:pPr>
        <w:ind w:left="666" w:right="265"/>
        <w:rPr>
          <w:sz w:val="24"/>
        </w:rPr>
      </w:pPr>
      <w:r>
        <w:rPr>
          <w:sz w:val="24"/>
        </w:rPr>
        <w:t>K. M. (2005). We don’t train in vain: A dissemination trial of three strategies of training clinicians</w:t>
      </w:r>
      <w:r>
        <w:rPr>
          <w:spacing w:val="-5"/>
          <w:sz w:val="24"/>
        </w:rPr>
        <w:t xml:space="preserve"> </w:t>
      </w:r>
      <w:r>
        <w:rPr>
          <w:sz w:val="24"/>
        </w:rPr>
        <w:t>in</w:t>
      </w:r>
      <w:r>
        <w:rPr>
          <w:spacing w:val="-5"/>
          <w:sz w:val="24"/>
        </w:rPr>
        <w:t xml:space="preserve"> </w:t>
      </w:r>
      <w:r>
        <w:rPr>
          <w:sz w:val="24"/>
        </w:rPr>
        <w:t>cognitive–behavioral</w:t>
      </w:r>
      <w:r>
        <w:rPr>
          <w:spacing w:val="-5"/>
          <w:sz w:val="24"/>
        </w:rPr>
        <w:t xml:space="preserve"> </w:t>
      </w:r>
      <w:r>
        <w:rPr>
          <w:sz w:val="24"/>
        </w:rPr>
        <w:t>therapy.</w:t>
      </w:r>
      <w:r>
        <w:rPr>
          <w:spacing w:val="-4"/>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Consulting</w:t>
      </w:r>
      <w:r>
        <w:rPr>
          <w:i/>
          <w:spacing w:val="-5"/>
          <w:sz w:val="24"/>
        </w:rPr>
        <w:t xml:space="preserve"> </w:t>
      </w:r>
      <w:r>
        <w:rPr>
          <w:i/>
          <w:sz w:val="24"/>
        </w:rPr>
        <w:t>and</w:t>
      </w:r>
      <w:r>
        <w:rPr>
          <w:i/>
          <w:spacing w:val="-8"/>
          <w:sz w:val="24"/>
        </w:rPr>
        <w:t xml:space="preserve"> </w:t>
      </w:r>
      <w:r>
        <w:rPr>
          <w:i/>
          <w:sz w:val="24"/>
        </w:rPr>
        <w:t>Clinical</w:t>
      </w:r>
      <w:r>
        <w:rPr>
          <w:i/>
          <w:spacing w:val="-5"/>
          <w:sz w:val="24"/>
        </w:rPr>
        <w:t xml:space="preserve"> </w:t>
      </w:r>
      <w:r>
        <w:rPr>
          <w:i/>
          <w:sz w:val="24"/>
        </w:rPr>
        <w:t xml:space="preserve">Psychology, 73, </w:t>
      </w:r>
      <w:r>
        <w:rPr>
          <w:sz w:val="24"/>
        </w:rPr>
        <w:t>106–115.</w:t>
      </w:r>
    </w:p>
    <w:p w14:paraId="241F2087" w14:textId="77777777" w:rsidR="005B323A" w:rsidRDefault="0026499D">
      <w:pPr>
        <w:pStyle w:val="BodyText"/>
        <w:ind w:left="666" w:right="265" w:hanging="447"/>
      </w:pPr>
      <w:r>
        <w:t>Shore,</w:t>
      </w:r>
      <w:r>
        <w:rPr>
          <w:spacing w:val="-3"/>
        </w:rPr>
        <w:t xml:space="preserve"> </w:t>
      </w:r>
      <w:r>
        <w:t>J.</w:t>
      </w:r>
      <w:r>
        <w:rPr>
          <w:spacing w:val="-3"/>
        </w:rPr>
        <w:t xml:space="preserve"> </w:t>
      </w:r>
      <w:r>
        <w:t>H.,</w:t>
      </w:r>
      <w:r>
        <w:rPr>
          <w:spacing w:val="-3"/>
        </w:rPr>
        <w:t xml:space="preserve"> </w:t>
      </w:r>
      <w:r>
        <w:t>Brooks,</w:t>
      </w:r>
      <w:r>
        <w:rPr>
          <w:spacing w:val="-3"/>
        </w:rPr>
        <w:t xml:space="preserve"> </w:t>
      </w:r>
      <w:r>
        <w:t>E.,</w:t>
      </w:r>
      <w:r>
        <w:rPr>
          <w:spacing w:val="-1"/>
        </w:rPr>
        <w:t xml:space="preserve"> </w:t>
      </w:r>
      <w:r>
        <w:t>Anderson,</w:t>
      </w:r>
      <w:r>
        <w:rPr>
          <w:spacing w:val="-3"/>
        </w:rPr>
        <w:t xml:space="preserve"> </w:t>
      </w:r>
      <w:r>
        <w:t>H.,</w:t>
      </w:r>
      <w:r>
        <w:rPr>
          <w:spacing w:val="-1"/>
        </w:rPr>
        <w:t xml:space="preserve"> </w:t>
      </w:r>
      <w:r>
        <w:t>Bair, B.,</w:t>
      </w:r>
      <w:r>
        <w:rPr>
          <w:spacing w:val="-3"/>
        </w:rPr>
        <w:t xml:space="preserve"> </w:t>
      </w:r>
      <w:r>
        <w:t>Dailey,</w:t>
      </w:r>
      <w:r>
        <w:rPr>
          <w:spacing w:val="-1"/>
        </w:rPr>
        <w:t xml:space="preserve"> </w:t>
      </w:r>
      <w:r>
        <w:t>N.</w:t>
      </w:r>
      <w:r>
        <w:t>,</w:t>
      </w:r>
      <w:r>
        <w:rPr>
          <w:spacing w:val="-3"/>
        </w:rPr>
        <w:t xml:space="preserve"> </w:t>
      </w:r>
      <w:r>
        <w:t>Kaufmann,</w:t>
      </w:r>
      <w:r>
        <w:rPr>
          <w:spacing w:val="-1"/>
        </w:rPr>
        <w:t xml:space="preserve"> </w:t>
      </w:r>
      <w:r>
        <w:t>L.</w:t>
      </w:r>
      <w:r>
        <w:rPr>
          <w:spacing w:val="-3"/>
        </w:rPr>
        <w:t xml:space="preserve"> </w:t>
      </w:r>
      <w:r>
        <w:t>J.,</w:t>
      </w:r>
      <w:r>
        <w:rPr>
          <w:spacing w:val="-3"/>
        </w:rPr>
        <w:t xml:space="preserve"> </w:t>
      </w:r>
      <w:r>
        <w:t>&amp;</w:t>
      </w:r>
      <w:r>
        <w:rPr>
          <w:spacing w:val="-3"/>
        </w:rPr>
        <w:t xml:space="preserve"> </w:t>
      </w:r>
      <w:r>
        <w:t>Manson,</w:t>
      </w:r>
      <w:r>
        <w:rPr>
          <w:spacing w:val="-3"/>
        </w:rPr>
        <w:t xml:space="preserve"> </w:t>
      </w:r>
      <w:r>
        <w:t xml:space="preserve">S. (2012). Characteristics of telemental health service use by American Indian veterans. </w:t>
      </w:r>
      <w:r>
        <w:rPr>
          <w:i/>
        </w:rPr>
        <w:t xml:space="preserve">Psychiatric Services, 63, </w:t>
      </w:r>
      <w:r>
        <w:t>179–181.</w:t>
      </w:r>
    </w:p>
    <w:p w14:paraId="592F9616" w14:textId="77777777" w:rsidR="005B323A" w:rsidRDefault="0026499D">
      <w:pPr>
        <w:spacing w:before="120"/>
        <w:ind w:left="666" w:hanging="447"/>
        <w:rPr>
          <w:sz w:val="24"/>
        </w:rPr>
      </w:pPr>
      <w:r>
        <w:rPr>
          <w:sz w:val="24"/>
        </w:rPr>
        <w:t>Shore,</w:t>
      </w:r>
      <w:r>
        <w:rPr>
          <w:spacing w:val="-3"/>
          <w:sz w:val="24"/>
        </w:rPr>
        <w:t xml:space="preserve"> </w:t>
      </w:r>
      <w:r>
        <w:rPr>
          <w:sz w:val="24"/>
        </w:rPr>
        <w:t>J.</w:t>
      </w:r>
      <w:r>
        <w:rPr>
          <w:spacing w:val="-3"/>
          <w:sz w:val="24"/>
        </w:rPr>
        <w:t xml:space="preserve"> </w:t>
      </w:r>
      <w:r>
        <w:rPr>
          <w:sz w:val="24"/>
        </w:rPr>
        <w:t>H.,</w:t>
      </w:r>
      <w:r>
        <w:rPr>
          <w:spacing w:val="-3"/>
          <w:sz w:val="24"/>
        </w:rPr>
        <w:t xml:space="preserve"> </w:t>
      </w:r>
      <w:r>
        <w:rPr>
          <w:sz w:val="24"/>
        </w:rPr>
        <w:t>Hilty,</w:t>
      </w:r>
      <w:r>
        <w:rPr>
          <w:spacing w:val="-3"/>
          <w:sz w:val="24"/>
        </w:rPr>
        <w:t xml:space="preserve"> </w:t>
      </w:r>
      <w:r>
        <w:rPr>
          <w:sz w:val="24"/>
        </w:rPr>
        <w:t>D.</w:t>
      </w:r>
      <w:r>
        <w:rPr>
          <w:spacing w:val="-3"/>
          <w:sz w:val="24"/>
        </w:rPr>
        <w:t xml:space="preserve"> </w:t>
      </w:r>
      <w:r>
        <w:rPr>
          <w:sz w:val="24"/>
        </w:rPr>
        <w:t>M.,</w:t>
      </w:r>
      <w:r>
        <w:rPr>
          <w:spacing w:val="-3"/>
          <w:sz w:val="24"/>
        </w:rPr>
        <w:t xml:space="preserve"> </w:t>
      </w:r>
      <w:r>
        <w:rPr>
          <w:sz w:val="24"/>
        </w:rPr>
        <w:t>&amp;</w:t>
      </w:r>
      <w:r>
        <w:rPr>
          <w:spacing w:val="-5"/>
          <w:sz w:val="24"/>
        </w:rPr>
        <w:t xml:space="preserve"> </w:t>
      </w:r>
      <w:r>
        <w:rPr>
          <w:sz w:val="24"/>
        </w:rPr>
        <w:t>Yellowlees,</w:t>
      </w:r>
      <w:r>
        <w:rPr>
          <w:spacing w:val="-3"/>
          <w:sz w:val="24"/>
        </w:rPr>
        <w:t xml:space="preserve"> </w:t>
      </w:r>
      <w:r>
        <w:rPr>
          <w:sz w:val="24"/>
        </w:rPr>
        <w:t>P.</w:t>
      </w:r>
      <w:r>
        <w:rPr>
          <w:spacing w:val="-3"/>
          <w:sz w:val="24"/>
        </w:rPr>
        <w:t xml:space="preserve"> </w:t>
      </w:r>
      <w:r>
        <w:rPr>
          <w:sz w:val="24"/>
        </w:rPr>
        <w:t>(2005).</w:t>
      </w:r>
      <w:r>
        <w:rPr>
          <w:spacing w:val="-3"/>
          <w:sz w:val="24"/>
        </w:rPr>
        <w:t xml:space="preserve"> </w:t>
      </w:r>
      <w:r>
        <w:rPr>
          <w:sz w:val="24"/>
        </w:rPr>
        <w:t>Emergency</w:t>
      </w:r>
      <w:r>
        <w:rPr>
          <w:spacing w:val="-8"/>
          <w:sz w:val="24"/>
        </w:rPr>
        <w:t xml:space="preserve"> </w:t>
      </w:r>
      <w:r>
        <w:rPr>
          <w:sz w:val="24"/>
        </w:rPr>
        <w:t>management</w:t>
      </w:r>
      <w:r>
        <w:rPr>
          <w:spacing w:val="-3"/>
          <w:sz w:val="24"/>
        </w:rPr>
        <w:t xml:space="preserve"> </w:t>
      </w:r>
      <w:r>
        <w:rPr>
          <w:sz w:val="24"/>
        </w:rPr>
        <w:t>guidelines</w:t>
      </w:r>
      <w:r>
        <w:rPr>
          <w:spacing w:val="-3"/>
          <w:sz w:val="24"/>
        </w:rPr>
        <w:t xml:space="preserve"> </w:t>
      </w:r>
      <w:r>
        <w:rPr>
          <w:sz w:val="24"/>
        </w:rPr>
        <w:t xml:space="preserve">for telepsychiatry. </w:t>
      </w:r>
      <w:r>
        <w:rPr>
          <w:i/>
          <w:sz w:val="24"/>
        </w:rPr>
        <w:t xml:space="preserve">General Hospital Psychiatry, 29, </w:t>
      </w:r>
      <w:r>
        <w:rPr>
          <w:sz w:val="24"/>
        </w:rPr>
        <w:t>199–206.</w:t>
      </w:r>
    </w:p>
    <w:p w14:paraId="119DA8EE" w14:textId="77777777" w:rsidR="005B323A" w:rsidRDefault="0026499D">
      <w:pPr>
        <w:pStyle w:val="BodyText"/>
        <w:spacing w:before="121"/>
        <w:ind w:right="265" w:hanging="447"/>
      </w:pPr>
      <w:r>
        <w:t>Shore,</w:t>
      </w:r>
      <w:r>
        <w:rPr>
          <w:spacing w:val="-3"/>
        </w:rPr>
        <w:t xml:space="preserve"> </w:t>
      </w:r>
      <w:r>
        <w:t>J.</w:t>
      </w:r>
      <w:r>
        <w:rPr>
          <w:spacing w:val="-3"/>
        </w:rPr>
        <w:t xml:space="preserve"> </w:t>
      </w:r>
      <w:r>
        <w:t>H.,</w:t>
      </w:r>
      <w:r>
        <w:rPr>
          <w:spacing w:val="-3"/>
        </w:rPr>
        <w:t xml:space="preserve"> </w:t>
      </w:r>
      <w:r>
        <w:t>Kaufmann,</w:t>
      </w:r>
      <w:r>
        <w:rPr>
          <w:spacing w:val="-1"/>
        </w:rPr>
        <w:t xml:space="preserve"> </w:t>
      </w:r>
      <w:r>
        <w:t>L.</w:t>
      </w:r>
      <w:r>
        <w:rPr>
          <w:spacing w:val="-3"/>
        </w:rPr>
        <w:t xml:space="preserve"> </w:t>
      </w:r>
      <w:r>
        <w:t>J.,</w:t>
      </w:r>
      <w:r>
        <w:rPr>
          <w:spacing w:val="-3"/>
        </w:rPr>
        <w:t xml:space="preserve"> </w:t>
      </w:r>
      <w:r>
        <w:t>Brooks,</w:t>
      </w:r>
      <w:r>
        <w:rPr>
          <w:spacing w:val="-3"/>
        </w:rPr>
        <w:t xml:space="preserve"> </w:t>
      </w:r>
      <w:r>
        <w:t>E.,</w:t>
      </w:r>
      <w:r>
        <w:rPr>
          <w:spacing w:val="-1"/>
        </w:rPr>
        <w:t xml:space="preserve"> </w:t>
      </w:r>
      <w:r>
        <w:t>Bair,</w:t>
      </w:r>
      <w:r>
        <w:rPr>
          <w:spacing w:val="-2"/>
        </w:rPr>
        <w:t xml:space="preserve"> </w:t>
      </w:r>
      <w:r>
        <w:t>B.,</w:t>
      </w:r>
      <w:r>
        <w:rPr>
          <w:spacing w:val="-3"/>
        </w:rPr>
        <w:t xml:space="preserve"> </w:t>
      </w:r>
      <w:r>
        <w:t>Dailey,</w:t>
      </w:r>
      <w:r>
        <w:rPr>
          <w:spacing w:val="-3"/>
        </w:rPr>
        <w:t xml:space="preserve"> </w:t>
      </w:r>
      <w:r>
        <w:t>N.,</w:t>
      </w:r>
      <w:r>
        <w:rPr>
          <w:spacing w:val="-3"/>
        </w:rPr>
        <w:t xml:space="preserve"> </w:t>
      </w:r>
      <w:r>
        <w:t>Richardson,</w:t>
      </w:r>
      <w:r>
        <w:rPr>
          <w:spacing w:val="-2"/>
        </w:rPr>
        <w:t xml:space="preserve"> </w:t>
      </w:r>
      <w:r>
        <w:t>W.</w:t>
      </w:r>
      <w:r>
        <w:rPr>
          <w:spacing w:val="-5"/>
        </w:rPr>
        <w:t xml:space="preserve"> </w:t>
      </w:r>
      <w:r>
        <w:t>J.,</w:t>
      </w:r>
      <w:r>
        <w:rPr>
          <w:spacing w:val="-3"/>
        </w:rPr>
        <w:t xml:space="preserve"> </w:t>
      </w:r>
      <w:r>
        <w:t>…</w:t>
      </w:r>
      <w:r>
        <w:rPr>
          <w:spacing w:val="-3"/>
        </w:rPr>
        <w:t xml:space="preserve"> </w:t>
      </w:r>
      <w:r>
        <w:t>Manson,</w:t>
      </w:r>
      <w:r>
        <w:rPr>
          <w:spacing w:val="-3"/>
        </w:rPr>
        <w:t xml:space="preserve"> </w:t>
      </w:r>
      <w:r>
        <w:t xml:space="preserve">S. (2012). Review of American Indian veteran telemental health. </w:t>
      </w:r>
      <w:r>
        <w:rPr>
          <w:i/>
        </w:rPr>
        <w:t xml:space="preserve">Telemedicine and e-Health, 18, </w:t>
      </w:r>
      <w:r>
        <w:t>87–94</w:t>
      </w:r>
      <w:r>
        <w:t>.</w:t>
      </w:r>
    </w:p>
    <w:p w14:paraId="68666B41" w14:textId="77777777" w:rsidR="005B323A" w:rsidRDefault="0026499D">
      <w:pPr>
        <w:spacing w:before="120"/>
        <w:ind w:left="667" w:right="265" w:hanging="447"/>
        <w:rPr>
          <w:sz w:val="24"/>
        </w:rPr>
      </w:pPr>
      <w:r>
        <w:rPr>
          <w:sz w:val="24"/>
        </w:rPr>
        <w:t>Shore,</w:t>
      </w:r>
      <w:r>
        <w:rPr>
          <w:spacing w:val="-3"/>
          <w:sz w:val="24"/>
        </w:rPr>
        <w:t xml:space="preserve"> </w:t>
      </w:r>
      <w:r>
        <w:rPr>
          <w:sz w:val="24"/>
        </w:rPr>
        <w:t>J.</w:t>
      </w:r>
      <w:r>
        <w:rPr>
          <w:spacing w:val="-3"/>
          <w:sz w:val="24"/>
        </w:rPr>
        <w:t xml:space="preserve"> </w:t>
      </w:r>
      <w:r>
        <w:rPr>
          <w:sz w:val="24"/>
        </w:rPr>
        <w:t>H.,</w:t>
      </w:r>
      <w:r>
        <w:rPr>
          <w:spacing w:val="-3"/>
          <w:sz w:val="24"/>
        </w:rPr>
        <w:t xml:space="preserve"> </w:t>
      </w:r>
      <w:r>
        <w:rPr>
          <w:sz w:val="24"/>
        </w:rPr>
        <w:t>Savin,</w:t>
      </w:r>
      <w:r>
        <w:rPr>
          <w:spacing w:val="-3"/>
          <w:sz w:val="24"/>
        </w:rPr>
        <w:t xml:space="preserve"> </w:t>
      </w:r>
      <w:r>
        <w:rPr>
          <w:sz w:val="24"/>
        </w:rPr>
        <w:t>D.</w:t>
      </w:r>
      <w:r>
        <w:rPr>
          <w:spacing w:val="-3"/>
          <w:sz w:val="24"/>
        </w:rPr>
        <w:t xml:space="preserve"> </w:t>
      </w:r>
      <w:r>
        <w:rPr>
          <w:sz w:val="24"/>
        </w:rPr>
        <w:t>M.,</w:t>
      </w:r>
      <w:r>
        <w:rPr>
          <w:spacing w:val="-3"/>
          <w:sz w:val="24"/>
        </w:rPr>
        <w:t xml:space="preserve"> </w:t>
      </w:r>
      <w:r>
        <w:rPr>
          <w:sz w:val="24"/>
        </w:rPr>
        <w:t>Novins,</w:t>
      </w:r>
      <w:r>
        <w:rPr>
          <w:spacing w:val="-3"/>
          <w:sz w:val="24"/>
        </w:rPr>
        <w:t xml:space="preserve"> </w:t>
      </w:r>
      <w:r>
        <w:rPr>
          <w:sz w:val="24"/>
        </w:rPr>
        <w:t>D.,</w:t>
      </w:r>
      <w:r>
        <w:rPr>
          <w:spacing w:val="-3"/>
          <w:sz w:val="24"/>
        </w:rPr>
        <w:t xml:space="preserve"> </w:t>
      </w:r>
      <w:r>
        <w:rPr>
          <w:sz w:val="24"/>
        </w:rPr>
        <w:t>&amp;</w:t>
      </w:r>
      <w:r>
        <w:rPr>
          <w:spacing w:val="-6"/>
          <w:sz w:val="24"/>
        </w:rPr>
        <w:t xml:space="preserve"> </w:t>
      </w:r>
      <w:r>
        <w:rPr>
          <w:sz w:val="24"/>
        </w:rPr>
        <w:t>Manson,</w:t>
      </w:r>
      <w:r>
        <w:rPr>
          <w:spacing w:val="-1"/>
          <w:sz w:val="24"/>
        </w:rPr>
        <w:t xml:space="preserve"> </w:t>
      </w:r>
      <w:r>
        <w:rPr>
          <w:sz w:val="24"/>
        </w:rPr>
        <w:t>S.</w:t>
      </w:r>
      <w:r>
        <w:rPr>
          <w:spacing w:val="-3"/>
          <w:sz w:val="24"/>
        </w:rPr>
        <w:t xml:space="preserve"> </w:t>
      </w:r>
      <w:r>
        <w:rPr>
          <w:sz w:val="24"/>
        </w:rPr>
        <w:t>M.</w:t>
      </w:r>
      <w:r>
        <w:rPr>
          <w:spacing w:val="-3"/>
          <w:sz w:val="24"/>
        </w:rPr>
        <w:t xml:space="preserve"> </w:t>
      </w:r>
      <w:r>
        <w:rPr>
          <w:sz w:val="24"/>
        </w:rPr>
        <w:t>(2006).</w:t>
      </w:r>
      <w:r>
        <w:rPr>
          <w:spacing w:val="-3"/>
          <w:sz w:val="24"/>
        </w:rPr>
        <w:t xml:space="preserve"> </w:t>
      </w:r>
      <w:r>
        <w:rPr>
          <w:sz w:val="24"/>
        </w:rPr>
        <w:t>Cultural</w:t>
      </w:r>
      <w:r>
        <w:rPr>
          <w:spacing w:val="-3"/>
          <w:sz w:val="24"/>
        </w:rPr>
        <w:t xml:space="preserve"> </w:t>
      </w:r>
      <w:r>
        <w:rPr>
          <w:sz w:val="24"/>
        </w:rPr>
        <w:t>aspects</w:t>
      </w:r>
      <w:r>
        <w:rPr>
          <w:spacing w:val="-3"/>
          <w:sz w:val="24"/>
        </w:rPr>
        <w:t xml:space="preserve"> </w:t>
      </w:r>
      <w:r>
        <w:rPr>
          <w:sz w:val="24"/>
        </w:rPr>
        <w:t xml:space="preserve">of telepsychiatry. </w:t>
      </w:r>
      <w:r>
        <w:rPr>
          <w:i/>
          <w:sz w:val="24"/>
        </w:rPr>
        <w:t xml:space="preserve">Journal of Telemedicine and Telecare, 12, </w:t>
      </w:r>
      <w:r>
        <w:rPr>
          <w:sz w:val="24"/>
        </w:rPr>
        <w:t>116–121.</w:t>
      </w:r>
    </w:p>
    <w:p w14:paraId="3C2D90AE" w14:textId="77777777" w:rsidR="005B323A" w:rsidRDefault="0026499D">
      <w:pPr>
        <w:pStyle w:val="BodyText"/>
        <w:ind w:hanging="447"/>
      </w:pPr>
      <w:r>
        <w:t>Shore, J. H., Savin, D., Orton, H., Beals, J., &amp; Manson, S. M. (2007). Diagnostic reliability of telepsychiatry</w:t>
      </w:r>
      <w:r>
        <w:rPr>
          <w:spacing w:val="-9"/>
        </w:rPr>
        <w:t xml:space="preserve"> </w:t>
      </w:r>
      <w:r>
        <w:t>in</w:t>
      </w:r>
      <w:r>
        <w:rPr>
          <w:spacing w:val="-4"/>
        </w:rPr>
        <w:t xml:space="preserve"> </w:t>
      </w:r>
      <w:r>
        <w:t>American</w:t>
      </w:r>
      <w:r>
        <w:rPr>
          <w:spacing w:val="-2"/>
        </w:rPr>
        <w:t xml:space="preserve"> </w:t>
      </w:r>
      <w:r>
        <w:t>Indian</w:t>
      </w:r>
      <w:r>
        <w:rPr>
          <w:spacing w:val="-4"/>
        </w:rPr>
        <w:t xml:space="preserve"> </w:t>
      </w:r>
      <w:r>
        <w:t>veterans.</w:t>
      </w:r>
      <w:r>
        <w:rPr>
          <w:spacing w:val="-2"/>
        </w:rPr>
        <w:t xml:space="preserve"> </w:t>
      </w:r>
      <w:r>
        <w:rPr>
          <w:i/>
        </w:rPr>
        <w:t>American</w:t>
      </w:r>
      <w:r>
        <w:rPr>
          <w:i/>
          <w:spacing w:val="-4"/>
        </w:rPr>
        <w:t xml:space="preserve"> </w:t>
      </w:r>
      <w:r>
        <w:rPr>
          <w:i/>
        </w:rPr>
        <w:t>Journal</w:t>
      </w:r>
      <w:r>
        <w:rPr>
          <w:i/>
          <w:spacing w:val="-4"/>
        </w:rPr>
        <w:t xml:space="preserve"> </w:t>
      </w:r>
      <w:r>
        <w:rPr>
          <w:i/>
        </w:rPr>
        <w:t>of</w:t>
      </w:r>
      <w:r>
        <w:rPr>
          <w:i/>
          <w:spacing w:val="-4"/>
        </w:rPr>
        <w:t xml:space="preserve"> </w:t>
      </w:r>
      <w:r>
        <w:rPr>
          <w:i/>
        </w:rPr>
        <w:t>Psychiatry,</w:t>
      </w:r>
      <w:r>
        <w:rPr>
          <w:i/>
          <w:spacing w:val="-4"/>
        </w:rPr>
        <w:t xml:space="preserve"> </w:t>
      </w:r>
      <w:r>
        <w:rPr>
          <w:i/>
        </w:rPr>
        <w:t>164,</w:t>
      </w:r>
      <w:r>
        <w:rPr>
          <w:i/>
          <w:spacing w:val="-2"/>
        </w:rPr>
        <w:t xml:space="preserve"> </w:t>
      </w:r>
      <w:r>
        <w:t>115–118.</w:t>
      </w:r>
    </w:p>
    <w:p w14:paraId="3B14248D" w14:textId="77777777" w:rsidR="005B323A" w:rsidRDefault="0026499D">
      <w:pPr>
        <w:pStyle w:val="BodyText"/>
        <w:ind w:right="220" w:hanging="447"/>
      </w:pPr>
      <w:r>
        <w:t>Shore,</w:t>
      </w:r>
      <w:r>
        <w:rPr>
          <w:spacing w:val="-3"/>
        </w:rPr>
        <w:t xml:space="preserve"> </w:t>
      </w:r>
      <w:r>
        <w:t>J.</w:t>
      </w:r>
      <w:r>
        <w:rPr>
          <w:spacing w:val="-3"/>
        </w:rPr>
        <w:t xml:space="preserve"> </w:t>
      </w:r>
      <w:r>
        <w:t>H.,</w:t>
      </w:r>
      <w:r>
        <w:rPr>
          <w:spacing w:val="-3"/>
        </w:rPr>
        <w:t xml:space="preserve"> </w:t>
      </w:r>
      <w:r>
        <w:t>Thurman,</w:t>
      </w:r>
      <w:r>
        <w:rPr>
          <w:spacing w:val="-3"/>
        </w:rPr>
        <w:t xml:space="preserve"> </w:t>
      </w:r>
      <w:r>
        <w:t>M.</w:t>
      </w:r>
      <w:r>
        <w:rPr>
          <w:spacing w:val="-3"/>
        </w:rPr>
        <w:t xml:space="preserve"> </w:t>
      </w:r>
      <w:r>
        <w:t>T.,</w:t>
      </w:r>
      <w:r>
        <w:rPr>
          <w:spacing w:val="-3"/>
        </w:rPr>
        <w:t xml:space="preserve"> </w:t>
      </w:r>
      <w:r>
        <w:t>Fujinami,</w:t>
      </w:r>
      <w:r>
        <w:rPr>
          <w:spacing w:val="-1"/>
        </w:rPr>
        <w:t xml:space="preserve"> </w:t>
      </w:r>
      <w:r>
        <w:t>L.,</w:t>
      </w:r>
      <w:r>
        <w:rPr>
          <w:spacing w:val="-1"/>
        </w:rPr>
        <w:t xml:space="preserve"> </w:t>
      </w:r>
      <w:r>
        <w:t>Brooks,</w:t>
      </w:r>
      <w:r>
        <w:rPr>
          <w:spacing w:val="-3"/>
        </w:rPr>
        <w:t xml:space="preserve"> </w:t>
      </w:r>
      <w:r>
        <w:t>E.,</w:t>
      </w:r>
      <w:r>
        <w:rPr>
          <w:spacing w:val="-3"/>
        </w:rPr>
        <w:t xml:space="preserve"> </w:t>
      </w:r>
      <w:r>
        <w:t>&amp;</w:t>
      </w:r>
      <w:r>
        <w:rPr>
          <w:spacing w:val="-5"/>
        </w:rPr>
        <w:t xml:space="preserve"> </w:t>
      </w:r>
      <w:r>
        <w:t>Nagamoto,</w:t>
      </w:r>
      <w:r>
        <w:rPr>
          <w:spacing w:val="-3"/>
        </w:rPr>
        <w:t xml:space="preserve"> </w:t>
      </w:r>
      <w:r>
        <w:t>H</w:t>
      </w:r>
      <w:r>
        <w:t>.</w:t>
      </w:r>
      <w:r>
        <w:rPr>
          <w:spacing w:val="-3"/>
        </w:rPr>
        <w:t xml:space="preserve"> </w:t>
      </w:r>
      <w:r>
        <w:t>(2011).</w:t>
      </w:r>
      <w:r>
        <w:rPr>
          <w:spacing w:val="-3"/>
        </w:rPr>
        <w:t xml:space="preserve"> </w:t>
      </w:r>
      <w:r>
        <w:t>A</w:t>
      </w:r>
      <w:r>
        <w:rPr>
          <w:spacing w:val="-3"/>
        </w:rPr>
        <w:t xml:space="preserve"> </w:t>
      </w:r>
      <w:r>
        <w:t>resident,</w:t>
      </w:r>
      <w:r>
        <w:rPr>
          <w:spacing w:val="-3"/>
        </w:rPr>
        <w:t xml:space="preserve"> </w:t>
      </w:r>
      <w:r>
        <w:t xml:space="preserve">rural telepsychiatry service: Training and improving care for rural populations. </w:t>
      </w:r>
      <w:r>
        <w:rPr>
          <w:i/>
        </w:rPr>
        <w:t xml:space="preserve">Academic Psychiatry, 35, </w:t>
      </w:r>
      <w:r>
        <w:t>252–255.</w:t>
      </w:r>
    </w:p>
    <w:p w14:paraId="0ECAF7B0" w14:textId="77777777" w:rsidR="005B323A" w:rsidRDefault="0026499D">
      <w:pPr>
        <w:spacing w:before="121"/>
        <w:ind w:left="667" w:right="697" w:hanging="447"/>
        <w:rPr>
          <w:sz w:val="24"/>
        </w:rPr>
      </w:pPr>
      <w:r>
        <w:rPr>
          <w:sz w:val="24"/>
        </w:rPr>
        <w:t>Shpigelman,</w:t>
      </w:r>
      <w:r>
        <w:rPr>
          <w:spacing w:val="-3"/>
          <w:sz w:val="24"/>
        </w:rPr>
        <w:t xml:space="preserve"> </w:t>
      </w:r>
      <w:r>
        <w:rPr>
          <w:sz w:val="24"/>
        </w:rPr>
        <w:t>C.</w:t>
      </w:r>
      <w:r>
        <w:rPr>
          <w:spacing w:val="-3"/>
          <w:sz w:val="24"/>
        </w:rPr>
        <w:t xml:space="preserve"> </w:t>
      </w:r>
      <w:r>
        <w:rPr>
          <w:sz w:val="24"/>
        </w:rPr>
        <w:t>N.,</w:t>
      </w:r>
      <w:r>
        <w:rPr>
          <w:spacing w:val="-3"/>
          <w:sz w:val="24"/>
        </w:rPr>
        <w:t xml:space="preserve"> </w:t>
      </w:r>
      <w:r>
        <w:rPr>
          <w:sz w:val="24"/>
        </w:rPr>
        <w:t>Reiter,</w:t>
      </w:r>
      <w:r>
        <w:rPr>
          <w:spacing w:val="-3"/>
          <w:sz w:val="24"/>
        </w:rPr>
        <w:t xml:space="preserve"> </w:t>
      </w:r>
      <w:r>
        <w:rPr>
          <w:sz w:val="24"/>
        </w:rPr>
        <w:t>S.,</w:t>
      </w:r>
      <w:r>
        <w:rPr>
          <w:spacing w:val="-3"/>
          <w:sz w:val="24"/>
        </w:rPr>
        <w:t xml:space="preserve"> </w:t>
      </w:r>
      <w:r>
        <w:rPr>
          <w:sz w:val="24"/>
        </w:rPr>
        <w:t>&amp;</w:t>
      </w:r>
      <w:r>
        <w:rPr>
          <w:spacing w:val="-5"/>
          <w:sz w:val="24"/>
        </w:rPr>
        <w:t xml:space="preserve"> </w:t>
      </w:r>
      <w:r>
        <w:rPr>
          <w:sz w:val="24"/>
        </w:rPr>
        <w:t>Weiss,</w:t>
      </w:r>
      <w:r>
        <w:rPr>
          <w:spacing w:val="-3"/>
          <w:sz w:val="24"/>
        </w:rPr>
        <w:t xml:space="preserve"> </w:t>
      </w:r>
      <w:r>
        <w:rPr>
          <w:sz w:val="24"/>
        </w:rPr>
        <w:t>P.</w:t>
      </w:r>
      <w:r>
        <w:rPr>
          <w:spacing w:val="-1"/>
          <w:sz w:val="24"/>
        </w:rPr>
        <w:t xml:space="preserve"> </w:t>
      </w:r>
      <w:r>
        <w:rPr>
          <w:sz w:val="24"/>
        </w:rPr>
        <w:t>L.</w:t>
      </w:r>
      <w:r>
        <w:rPr>
          <w:spacing w:val="-3"/>
          <w:sz w:val="24"/>
        </w:rPr>
        <w:t xml:space="preserve"> </w:t>
      </w:r>
      <w:r>
        <w:rPr>
          <w:sz w:val="24"/>
        </w:rPr>
        <w:t>(2009).</w:t>
      </w:r>
      <w:r>
        <w:rPr>
          <w:spacing w:val="-3"/>
          <w:sz w:val="24"/>
        </w:rPr>
        <w:t xml:space="preserve"> </w:t>
      </w:r>
      <w:r>
        <w:rPr>
          <w:sz w:val="24"/>
        </w:rPr>
        <w:t>A</w:t>
      </w:r>
      <w:r>
        <w:rPr>
          <w:spacing w:val="-5"/>
          <w:sz w:val="24"/>
        </w:rPr>
        <w:t xml:space="preserve"> </w:t>
      </w:r>
      <w:r>
        <w:rPr>
          <w:sz w:val="24"/>
        </w:rPr>
        <w:t>conceptual</w:t>
      </w:r>
      <w:r>
        <w:rPr>
          <w:spacing w:val="-3"/>
          <w:sz w:val="24"/>
        </w:rPr>
        <w:t xml:space="preserve"> </w:t>
      </w:r>
      <w:r>
        <w:rPr>
          <w:sz w:val="24"/>
        </w:rPr>
        <w:t>framework</w:t>
      </w:r>
      <w:r>
        <w:rPr>
          <w:spacing w:val="-3"/>
          <w:sz w:val="24"/>
        </w:rPr>
        <w:t xml:space="preserve"> </w:t>
      </w:r>
      <w:r>
        <w:rPr>
          <w:sz w:val="24"/>
        </w:rPr>
        <w:t>for</w:t>
      </w:r>
      <w:r>
        <w:rPr>
          <w:spacing w:val="-3"/>
          <w:sz w:val="24"/>
        </w:rPr>
        <w:t xml:space="preserve"> </w:t>
      </w:r>
      <w:r>
        <w:rPr>
          <w:sz w:val="24"/>
        </w:rPr>
        <w:t xml:space="preserve">electronic socio-emotional support for people with special needs. </w:t>
      </w:r>
      <w:r>
        <w:rPr>
          <w:i/>
          <w:sz w:val="24"/>
        </w:rPr>
        <w:t xml:space="preserve">International Journal of Rehabilitation Research, 32, </w:t>
      </w:r>
      <w:r>
        <w:rPr>
          <w:sz w:val="24"/>
        </w:rPr>
        <w:t>301–308.</w:t>
      </w:r>
    </w:p>
    <w:p w14:paraId="1B8CD2D6" w14:textId="77777777" w:rsidR="005B323A" w:rsidRDefault="0026499D">
      <w:pPr>
        <w:spacing w:before="120"/>
        <w:ind w:left="667" w:hanging="447"/>
        <w:rPr>
          <w:sz w:val="24"/>
        </w:rPr>
      </w:pPr>
      <w:r>
        <w:rPr>
          <w:sz w:val="24"/>
        </w:rPr>
        <w:t>Shpigelman,</w:t>
      </w:r>
      <w:r>
        <w:rPr>
          <w:spacing w:val="-3"/>
          <w:sz w:val="24"/>
        </w:rPr>
        <w:t xml:space="preserve"> </w:t>
      </w:r>
      <w:r>
        <w:rPr>
          <w:sz w:val="24"/>
        </w:rPr>
        <w:t>C.</w:t>
      </w:r>
      <w:r>
        <w:rPr>
          <w:spacing w:val="-3"/>
          <w:sz w:val="24"/>
        </w:rPr>
        <w:t xml:space="preserve"> </w:t>
      </w:r>
      <w:r>
        <w:rPr>
          <w:sz w:val="24"/>
        </w:rPr>
        <w:t>N.,</w:t>
      </w:r>
      <w:r>
        <w:rPr>
          <w:spacing w:val="-3"/>
          <w:sz w:val="24"/>
        </w:rPr>
        <w:t xml:space="preserve"> </w:t>
      </w:r>
      <w:r>
        <w:rPr>
          <w:sz w:val="24"/>
        </w:rPr>
        <w:t>Weiss,</w:t>
      </w:r>
      <w:r>
        <w:rPr>
          <w:spacing w:val="-3"/>
          <w:sz w:val="24"/>
        </w:rPr>
        <w:t xml:space="preserve"> </w:t>
      </w:r>
      <w:r>
        <w:rPr>
          <w:sz w:val="24"/>
        </w:rPr>
        <w:t>P.</w:t>
      </w:r>
      <w:r>
        <w:rPr>
          <w:spacing w:val="-1"/>
          <w:sz w:val="24"/>
        </w:rPr>
        <w:t xml:space="preserve"> </w:t>
      </w:r>
      <w:r>
        <w:rPr>
          <w:sz w:val="24"/>
        </w:rPr>
        <w:t>L.,</w:t>
      </w:r>
      <w:r>
        <w:rPr>
          <w:spacing w:val="-3"/>
          <w:sz w:val="24"/>
        </w:rPr>
        <w:t xml:space="preserve"> </w:t>
      </w:r>
      <w:r>
        <w:rPr>
          <w:sz w:val="24"/>
        </w:rPr>
        <w:t>&amp;</w:t>
      </w:r>
      <w:r>
        <w:rPr>
          <w:spacing w:val="-5"/>
          <w:sz w:val="24"/>
        </w:rPr>
        <w:t xml:space="preserve"> </w:t>
      </w:r>
      <w:r>
        <w:rPr>
          <w:sz w:val="24"/>
        </w:rPr>
        <w:t>Reiter,</w:t>
      </w:r>
      <w:r>
        <w:rPr>
          <w:spacing w:val="-3"/>
          <w:sz w:val="24"/>
        </w:rPr>
        <w:t xml:space="preserve"> </w:t>
      </w:r>
      <w:r>
        <w:rPr>
          <w:sz w:val="24"/>
        </w:rPr>
        <w:t>S.</w:t>
      </w:r>
      <w:r>
        <w:rPr>
          <w:spacing w:val="-3"/>
          <w:sz w:val="24"/>
        </w:rPr>
        <w:t xml:space="preserve"> </w:t>
      </w:r>
      <w:r>
        <w:rPr>
          <w:sz w:val="24"/>
        </w:rPr>
        <w:t>(2009).</w:t>
      </w:r>
      <w:r>
        <w:rPr>
          <w:spacing w:val="-3"/>
          <w:sz w:val="24"/>
        </w:rPr>
        <w:t xml:space="preserve"> </w:t>
      </w:r>
      <w:r>
        <w:rPr>
          <w:sz w:val="24"/>
        </w:rPr>
        <w:t>E-mentoring</w:t>
      </w:r>
      <w:r>
        <w:rPr>
          <w:spacing w:val="-6"/>
          <w:sz w:val="24"/>
        </w:rPr>
        <w:t xml:space="preserve"> </w:t>
      </w:r>
      <w:r>
        <w:rPr>
          <w:sz w:val="24"/>
        </w:rPr>
        <w:t>for</w:t>
      </w:r>
      <w:r>
        <w:rPr>
          <w:spacing w:val="-3"/>
          <w:sz w:val="24"/>
        </w:rPr>
        <w:t xml:space="preserve"> </w:t>
      </w:r>
      <w:r>
        <w:rPr>
          <w:sz w:val="24"/>
        </w:rPr>
        <w:t>all.</w:t>
      </w:r>
      <w:r>
        <w:rPr>
          <w:spacing w:val="-2"/>
          <w:sz w:val="24"/>
        </w:rPr>
        <w:t xml:space="preserve"> </w:t>
      </w:r>
      <w:r>
        <w:rPr>
          <w:i/>
          <w:sz w:val="24"/>
        </w:rPr>
        <w:t>Computers</w:t>
      </w:r>
      <w:r>
        <w:rPr>
          <w:i/>
          <w:spacing w:val="-3"/>
          <w:sz w:val="24"/>
        </w:rPr>
        <w:t xml:space="preserve"> </w:t>
      </w:r>
      <w:r>
        <w:rPr>
          <w:i/>
          <w:sz w:val="24"/>
        </w:rPr>
        <w:t>in</w:t>
      </w:r>
      <w:r>
        <w:rPr>
          <w:i/>
          <w:spacing w:val="-3"/>
          <w:sz w:val="24"/>
        </w:rPr>
        <w:t xml:space="preserve"> </w:t>
      </w:r>
      <w:r>
        <w:rPr>
          <w:i/>
          <w:sz w:val="24"/>
        </w:rPr>
        <w:t xml:space="preserve">Human Behavior, 25, </w:t>
      </w:r>
      <w:r>
        <w:rPr>
          <w:sz w:val="24"/>
        </w:rPr>
        <w:t>919–928.</w:t>
      </w:r>
    </w:p>
    <w:p w14:paraId="0481228E" w14:textId="77777777" w:rsidR="005B323A" w:rsidRDefault="0026499D">
      <w:pPr>
        <w:pStyle w:val="BodyText"/>
        <w:ind w:hanging="447"/>
      </w:pPr>
      <w:r>
        <w:t>Shtayermma</w:t>
      </w:r>
      <w:r>
        <w:t>n, O. (2007). Peer victimization in adolescents and young adults diagnosed with Asperger’s</w:t>
      </w:r>
      <w:r>
        <w:rPr>
          <w:spacing w:val="-4"/>
        </w:rPr>
        <w:t xml:space="preserve"> </w:t>
      </w:r>
      <w:r>
        <w:t>Syndrome:</w:t>
      </w:r>
      <w:r>
        <w:rPr>
          <w:spacing w:val="-4"/>
        </w:rPr>
        <w:t xml:space="preserve"> </w:t>
      </w:r>
      <w:r>
        <w:t>A</w:t>
      </w:r>
      <w:r>
        <w:rPr>
          <w:spacing w:val="-2"/>
        </w:rPr>
        <w:t xml:space="preserve"> </w:t>
      </w:r>
      <w:r>
        <w:t>link</w:t>
      </w:r>
      <w:r>
        <w:rPr>
          <w:spacing w:val="-4"/>
        </w:rPr>
        <w:t xml:space="preserve"> </w:t>
      </w:r>
      <w:r>
        <w:t>to</w:t>
      </w:r>
      <w:r>
        <w:rPr>
          <w:spacing w:val="-4"/>
        </w:rPr>
        <w:t xml:space="preserve"> </w:t>
      </w:r>
      <w:r>
        <w:t>depressive</w:t>
      </w:r>
      <w:r>
        <w:rPr>
          <w:spacing w:val="-5"/>
        </w:rPr>
        <w:t xml:space="preserve"> </w:t>
      </w:r>
      <w:r>
        <w:t>symptomatology,</w:t>
      </w:r>
      <w:r>
        <w:rPr>
          <w:spacing w:val="-4"/>
        </w:rPr>
        <w:t xml:space="preserve"> </w:t>
      </w:r>
      <w:r>
        <w:t>anxiety</w:t>
      </w:r>
      <w:r>
        <w:rPr>
          <w:spacing w:val="-9"/>
        </w:rPr>
        <w:t xml:space="preserve"> </w:t>
      </w:r>
      <w:r>
        <w:t>symptomatology</w:t>
      </w:r>
      <w:r>
        <w:rPr>
          <w:spacing w:val="-9"/>
        </w:rPr>
        <w:t xml:space="preserve"> </w:t>
      </w:r>
      <w:r>
        <w:t xml:space="preserve">and suicidal ideation. </w:t>
      </w:r>
      <w:r>
        <w:rPr>
          <w:i/>
        </w:rPr>
        <w:t xml:space="preserve">Issues in Comprehensive Pediatric Nursing, 30, </w:t>
      </w:r>
      <w:r>
        <w:t>87–107.</w:t>
      </w:r>
    </w:p>
    <w:p w14:paraId="691747A6" w14:textId="77777777" w:rsidR="005B323A" w:rsidRDefault="005B323A">
      <w:pPr>
        <w:sectPr w:rsidR="005B323A">
          <w:pgSz w:w="12240" w:h="15840"/>
          <w:pgMar w:top="1300" w:right="1220" w:bottom="1080" w:left="1220" w:header="722" w:footer="887" w:gutter="0"/>
          <w:cols w:space="720"/>
        </w:sectPr>
      </w:pPr>
    </w:p>
    <w:p w14:paraId="3D248FA2" w14:textId="77777777" w:rsidR="005B323A" w:rsidRDefault="0026499D">
      <w:pPr>
        <w:spacing w:before="124"/>
        <w:ind w:left="666" w:right="265" w:hanging="447"/>
        <w:rPr>
          <w:sz w:val="24"/>
        </w:rPr>
      </w:pPr>
      <w:r>
        <w:rPr>
          <w:sz w:val="24"/>
        </w:rPr>
        <w:lastRenderedPageBreak/>
        <w:t>Siegel, A. M., &amp; Topel, E. M. (2000). eSupervision: Something new under the sun. In A. Goldberg</w:t>
      </w:r>
      <w:r>
        <w:rPr>
          <w:spacing w:val="-6"/>
          <w:sz w:val="24"/>
        </w:rPr>
        <w:t xml:space="preserve"> </w:t>
      </w:r>
      <w:r>
        <w:rPr>
          <w:sz w:val="24"/>
        </w:rPr>
        <w:t>(Ed.),</w:t>
      </w:r>
      <w:r>
        <w:rPr>
          <w:spacing w:val="-1"/>
          <w:sz w:val="24"/>
        </w:rPr>
        <w:t xml:space="preserve"> </w:t>
      </w:r>
      <w:r>
        <w:rPr>
          <w:i/>
          <w:sz w:val="24"/>
        </w:rPr>
        <w:t>Progress</w:t>
      </w:r>
      <w:r>
        <w:rPr>
          <w:i/>
          <w:spacing w:val="-1"/>
          <w:sz w:val="24"/>
        </w:rPr>
        <w:t xml:space="preserve"> </w:t>
      </w:r>
      <w:r>
        <w:rPr>
          <w:i/>
          <w:sz w:val="24"/>
        </w:rPr>
        <w:t>in</w:t>
      </w:r>
      <w:r>
        <w:rPr>
          <w:i/>
          <w:spacing w:val="-3"/>
          <w:sz w:val="24"/>
        </w:rPr>
        <w:t xml:space="preserve"> </w:t>
      </w:r>
      <w:r>
        <w:rPr>
          <w:i/>
          <w:sz w:val="24"/>
        </w:rPr>
        <w:t>self</w:t>
      </w:r>
      <w:r>
        <w:rPr>
          <w:i/>
          <w:spacing w:val="-3"/>
          <w:sz w:val="24"/>
        </w:rPr>
        <w:t xml:space="preserve"> </w:t>
      </w:r>
      <w:r>
        <w:rPr>
          <w:i/>
          <w:sz w:val="24"/>
        </w:rPr>
        <w:t>psychology:</w:t>
      </w:r>
      <w:r>
        <w:rPr>
          <w:i/>
          <w:spacing w:val="-5"/>
          <w:sz w:val="24"/>
        </w:rPr>
        <w:t xml:space="preserve"> </w:t>
      </w:r>
      <w:r>
        <w:rPr>
          <w:i/>
          <w:sz w:val="24"/>
        </w:rPr>
        <w:t>Vol.</w:t>
      </w:r>
      <w:r>
        <w:rPr>
          <w:i/>
          <w:spacing w:val="-1"/>
          <w:sz w:val="24"/>
        </w:rPr>
        <w:t xml:space="preserve"> </w:t>
      </w:r>
      <w:r>
        <w:rPr>
          <w:i/>
          <w:sz w:val="24"/>
        </w:rPr>
        <w:t>16.</w:t>
      </w:r>
      <w:r>
        <w:rPr>
          <w:i/>
          <w:spacing w:val="-3"/>
          <w:sz w:val="24"/>
        </w:rPr>
        <w:t xml:space="preserve"> </w:t>
      </w:r>
      <w:r>
        <w:rPr>
          <w:i/>
          <w:sz w:val="24"/>
        </w:rPr>
        <w:t>How</w:t>
      </w:r>
      <w:r>
        <w:rPr>
          <w:i/>
          <w:spacing w:val="-3"/>
          <w:sz w:val="24"/>
        </w:rPr>
        <w:t xml:space="preserve"> </w:t>
      </w:r>
      <w:r>
        <w:rPr>
          <w:i/>
          <w:sz w:val="24"/>
        </w:rPr>
        <w:t>responsive</w:t>
      </w:r>
      <w:r>
        <w:rPr>
          <w:i/>
          <w:spacing w:val="-5"/>
          <w:sz w:val="24"/>
        </w:rPr>
        <w:t xml:space="preserve"> </w:t>
      </w:r>
      <w:r>
        <w:rPr>
          <w:i/>
          <w:sz w:val="24"/>
        </w:rPr>
        <w:t>should</w:t>
      </w:r>
      <w:r>
        <w:rPr>
          <w:i/>
          <w:spacing w:val="-3"/>
          <w:sz w:val="24"/>
        </w:rPr>
        <w:t xml:space="preserve"> </w:t>
      </w:r>
      <w:r>
        <w:rPr>
          <w:i/>
          <w:sz w:val="24"/>
        </w:rPr>
        <w:t>we</w:t>
      </w:r>
      <w:r>
        <w:rPr>
          <w:i/>
          <w:spacing w:val="-4"/>
          <w:sz w:val="24"/>
        </w:rPr>
        <w:t xml:space="preserve"> </w:t>
      </w:r>
      <w:r>
        <w:rPr>
          <w:i/>
          <w:sz w:val="24"/>
        </w:rPr>
        <w:t>be?</w:t>
      </w:r>
      <w:r>
        <w:rPr>
          <w:i/>
          <w:spacing w:val="-2"/>
          <w:sz w:val="24"/>
        </w:rPr>
        <w:t xml:space="preserve"> </w:t>
      </w:r>
      <w:r>
        <w:rPr>
          <w:sz w:val="24"/>
        </w:rPr>
        <w:t>(pp. 103–139). Mahwah, NJ: Analytic Press.</w:t>
      </w:r>
    </w:p>
    <w:p w14:paraId="3EA71C02" w14:textId="77777777" w:rsidR="005B323A" w:rsidRDefault="0026499D">
      <w:pPr>
        <w:pStyle w:val="BodyText"/>
        <w:ind w:left="220"/>
      </w:pPr>
      <w:r>
        <w:t>Sillence,</w:t>
      </w:r>
      <w:r>
        <w:rPr>
          <w:spacing w:val="-2"/>
        </w:rPr>
        <w:t xml:space="preserve"> </w:t>
      </w:r>
      <w:r>
        <w:t>E.,</w:t>
      </w:r>
      <w:r>
        <w:rPr>
          <w:spacing w:val="-2"/>
        </w:rPr>
        <w:t xml:space="preserve"> </w:t>
      </w:r>
      <w:r>
        <w:t>&amp;</w:t>
      </w:r>
      <w:r>
        <w:rPr>
          <w:spacing w:val="-2"/>
        </w:rPr>
        <w:t xml:space="preserve"> </w:t>
      </w:r>
      <w:r>
        <w:t>Briggs,</w:t>
      </w:r>
      <w:r>
        <w:rPr>
          <w:spacing w:val="-2"/>
        </w:rPr>
        <w:t xml:space="preserve"> </w:t>
      </w:r>
      <w:r>
        <w:t>P.</w:t>
      </w:r>
      <w:r>
        <w:rPr>
          <w:spacing w:val="-2"/>
        </w:rPr>
        <w:t xml:space="preserve"> </w:t>
      </w:r>
      <w:r>
        <w:t>(2007).</w:t>
      </w:r>
      <w:r>
        <w:rPr>
          <w:spacing w:val="-2"/>
        </w:rPr>
        <w:t xml:space="preserve"> </w:t>
      </w:r>
      <w:r>
        <w:t>Please</w:t>
      </w:r>
      <w:r>
        <w:rPr>
          <w:spacing w:val="-1"/>
        </w:rPr>
        <w:t xml:space="preserve"> </w:t>
      </w:r>
      <w:r>
        <w:t>a</w:t>
      </w:r>
      <w:r>
        <w:t>dvise:</w:t>
      </w:r>
      <w:r>
        <w:rPr>
          <w:spacing w:val="-2"/>
        </w:rPr>
        <w:t xml:space="preserve"> </w:t>
      </w:r>
      <w:r>
        <w:t>Using</w:t>
      </w:r>
      <w:r>
        <w:rPr>
          <w:spacing w:val="-4"/>
        </w:rPr>
        <w:t xml:space="preserve"> </w:t>
      </w:r>
      <w:r>
        <w:t>the</w:t>
      </w:r>
      <w:r>
        <w:rPr>
          <w:spacing w:val="2"/>
        </w:rPr>
        <w:t xml:space="preserve"> </w:t>
      </w:r>
      <w:r>
        <w:t>Internet</w:t>
      </w:r>
      <w:r>
        <w:rPr>
          <w:spacing w:val="-2"/>
        </w:rPr>
        <w:t xml:space="preserve"> </w:t>
      </w:r>
      <w:r>
        <w:t>for</w:t>
      </w:r>
      <w:r>
        <w:rPr>
          <w:spacing w:val="-4"/>
        </w:rPr>
        <w:t xml:space="preserve"> </w:t>
      </w:r>
      <w:r>
        <w:t>health</w:t>
      </w:r>
      <w:r>
        <w:rPr>
          <w:spacing w:val="-2"/>
        </w:rPr>
        <w:t xml:space="preserve"> </w:t>
      </w:r>
      <w:r>
        <w:t>and</w:t>
      </w:r>
      <w:r>
        <w:rPr>
          <w:spacing w:val="-2"/>
        </w:rPr>
        <w:t xml:space="preserve"> </w:t>
      </w:r>
      <w:r>
        <w:t xml:space="preserve">financial </w:t>
      </w:r>
      <w:r>
        <w:rPr>
          <w:spacing w:val="-2"/>
        </w:rPr>
        <w:t>advice.</w:t>
      </w:r>
    </w:p>
    <w:p w14:paraId="2BEA509E" w14:textId="77777777" w:rsidR="005B323A" w:rsidRDefault="0026499D">
      <w:pPr>
        <w:ind w:left="667"/>
        <w:rPr>
          <w:sz w:val="24"/>
        </w:rPr>
      </w:pPr>
      <w:r>
        <w:rPr>
          <w:i/>
          <w:sz w:val="24"/>
        </w:rPr>
        <w:t>Computers</w:t>
      </w:r>
      <w:r>
        <w:rPr>
          <w:i/>
          <w:spacing w:val="-3"/>
          <w:sz w:val="24"/>
        </w:rPr>
        <w:t xml:space="preserve"> </w:t>
      </w:r>
      <w:r>
        <w:rPr>
          <w:i/>
          <w:sz w:val="24"/>
        </w:rPr>
        <w:t>in</w:t>
      </w:r>
      <w:r>
        <w:rPr>
          <w:i/>
          <w:spacing w:val="-3"/>
          <w:sz w:val="24"/>
        </w:rPr>
        <w:t xml:space="preserve"> </w:t>
      </w:r>
      <w:r>
        <w:rPr>
          <w:i/>
          <w:sz w:val="24"/>
        </w:rPr>
        <w:t>Human</w:t>
      </w:r>
      <w:r>
        <w:rPr>
          <w:i/>
          <w:spacing w:val="-2"/>
          <w:sz w:val="24"/>
        </w:rPr>
        <w:t xml:space="preserve"> </w:t>
      </w:r>
      <w:r>
        <w:rPr>
          <w:i/>
          <w:sz w:val="24"/>
        </w:rPr>
        <w:t>Behavior,</w:t>
      </w:r>
      <w:r>
        <w:rPr>
          <w:i/>
          <w:spacing w:val="-3"/>
          <w:sz w:val="24"/>
        </w:rPr>
        <w:t xml:space="preserve"> </w:t>
      </w:r>
      <w:r>
        <w:rPr>
          <w:i/>
          <w:sz w:val="24"/>
        </w:rPr>
        <w:t>23,</w:t>
      </w:r>
      <w:r>
        <w:rPr>
          <w:i/>
          <w:spacing w:val="-1"/>
          <w:sz w:val="24"/>
        </w:rPr>
        <w:t xml:space="preserve"> </w:t>
      </w:r>
      <w:r>
        <w:rPr>
          <w:spacing w:val="-2"/>
          <w:sz w:val="24"/>
        </w:rPr>
        <w:t>727–748.</w:t>
      </w:r>
    </w:p>
    <w:p w14:paraId="572399B6" w14:textId="77777777" w:rsidR="005B323A" w:rsidRDefault="0026499D">
      <w:pPr>
        <w:pStyle w:val="BodyText"/>
        <w:ind w:right="828" w:hanging="447"/>
        <w:jc w:val="both"/>
      </w:pPr>
      <w:r>
        <w:t>Silverman, K., Wong, C. J., Grabinski, M.</w:t>
      </w:r>
      <w:r>
        <w:rPr>
          <w:spacing w:val="-1"/>
        </w:rPr>
        <w:t xml:space="preserve"> </w:t>
      </w:r>
      <w:r>
        <w:t>J., Hampton, J.,</w:t>
      </w:r>
      <w:r>
        <w:rPr>
          <w:spacing w:val="-2"/>
        </w:rPr>
        <w:t xml:space="preserve"> </w:t>
      </w:r>
      <w:r>
        <w:t>Sylvest, C. E., Dillon, E. M., &amp; Wentland,</w:t>
      </w:r>
      <w:r>
        <w:rPr>
          <w:spacing w:val="-4"/>
        </w:rPr>
        <w:t xml:space="preserve"> </w:t>
      </w:r>
      <w:r>
        <w:t>R.</w:t>
      </w:r>
      <w:r>
        <w:rPr>
          <w:spacing w:val="-4"/>
        </w:rPr>
        <w:t xml:space="preserve"> </w:t>
      </w:r>
      <w:r>
        <w:t>D.</w:t>
      </w:r>
      <w:r>
        <w:rPr>
          <w:spacing w:val="-4"/>
        </w:rPr>
        <w:t xml:space="preserve"> </w:t>
      </w:r>
      <w:r>
        <w:t>(2005).</w:t>
      </w:r>
      <w:r>
        <w:rPr>
          <w:spacing w:val="-4"/>
        </w:rPr>
        <w:t xml:space="preserve"> </w:t>
      </w:r>
      <w:r>
        <w:t>A</w:t>
      </w:r>
      <w:r>
        <w:rPr>
          <w:spacing w:val="-5"/>
        </w:rPr>
        <w:t xml:space="preserve"> </w:t>
      </w:r>
      <w:r>
        <w:t>Web-based</w:t>
      </w:r>
      <w:r>
        <w:rPr>
          <w:spacing w:val="-4"/>
        </w:rPr>
        <w:t xml:space="preserve"> </w:t>
      </w:r>
      <w:r>
        <w:t>therapeutic</w:t>
      </w:r>
      <w:r>
        <w:rPr>
          <w:spacing w:val="-3"/>
        </w:rPr>
        <w:t xml:space="preserve"> </w:t>
      </w:r>
      <w:r>
        <w:t>workplace</w:t>
      </w:r>
      <w:r>
        <w:rPr>
          <w:spacing w:val="-3"/>
        </w:rPr>
        <w:t xml:space="preserve"> </w:t>
      </w:r>
      <w:r>
        <w:t>for</w:t>
      </w:r>
      <w:r>
        <w:rPr>
          <w:spacing w:val="-6"/>
        </w:rPr>
        <w:t xml:space="preserve"> </w:t>
      </w:r>
      <w:r>
        <w:t>the</w:t>
      </w:r>
      <w:r>
        <w:rPr>
          <w:spacing w:val="-4"/>
        </w:rPr>
        <w:t xml:space="preserve"> </w:t>
      </w:r>
      <w:r>
        <w:t>treatment</w:t>
      </w:r>
      <w:r>
        <w:rPr>
          <w:spacing w:val="-4"/>
        </w:rPr>
        <w:t xml:space="preserve"> </w:t>
      </w:r>
      <w:r>
        <w:t>of</w:t>
      </w:r>
      <w:r>
        <w:rPr>
          <w:spacing w:val="-4"/>
        </w:rPr>
        <w:t xml:space="preserve"> </w:t>
      </w:r>
      <w:r>
        <w:t xml:space="preserve">drug addiction and chronic unemployment. </w:t>
      </w:r>
      <w:r>
        <w:rPr>
          <w:i/>
        </w:rPr>
        <w:t xml:space="preserve">Behavior Modification, 29, </w:t>
      </w:r>
      <w:r>
        <w:t>417–463.</w:t>
      </w:r>
    </w:p>
    <w:p w14:paraId="0BCCAC91" w14:textId="77777777" w:rsidR="005B323A" w:rsidRDefault="0026499D">
      <w:pPr>
        <w:pStyle w:val="BodyText"/>
        <w:ind w:hanging="447"/>
      </w:pPr>
      <w:r>
        <w:t>Simon,</w:t>
      </w:r>
      <w:r>
        <w:rPr>
          <w:spacing w:val="-3"/>
        </w:rPr>
        <w:t xml:space="preserve"> </w:t>
      </w:r>
      <w:r>
        <w:t>G.</w:t>
      </w:r>
      <w:r>
        <w:rPr>
          <w:spacing w:val="-3"/>
        </w:rPr>
        <w:t xml:space="preserve"> </w:t>
      </w:r>
      <w:r>
        <w:t>E.,</w:t>
      </w:r>
      <w:r>
        <w:rPr>
          <w:spacing w:val="-1"/>
        </w:rPr>
        <w:t xml:space="preserve"> </w:t>
      </w:r>
      <w:r>
        <w:t>Ludman,</w:t>
      </w:r>
      <w:r>
        <w:rPr>
          <w:spacing w:val="-3"/>
        </w:rPr>
        <w:t xml:space="preserve"> </w:t>
      </w:r>
      <w:r>
        <w:t>E.</w:t>
      </w:r>
      <w:r>
        <w:rPr>
          <w:spacing w:val="-3"/>
        </w:rPr>
        <w:t xml:space="preserve"> </w:t>
      </w:r>
      <w:r>
        <w:t>J.,</w:t>
      </w:r>
      <w:r>
        <w:rPr>
          <w:spacing w:val="-3"/>
        </w:rPr>
        <w:t xml:space="preserve"> </w:t>
      </w:r>
      <w:r>
        <w:t>Goodale,</w:t>
      </w:r>
      <w:r>
        <w:rPr>
          <w:spacing w:val="-2"/>
        </w:rPr>
        <w:t xml:space="preserve"> </w:t>
      </w:r>
      <w:r>
        <w:t>L.</w:t>
      </w:r>
      <w:r>
        <w:rPr>
          <w:spacing w:val="-3"/>
        </w:rPr>
        <w:t xml:space="preserve"> </w:t>
      </w:r>
      <w:r>
        <w:t>C.,</w:t>
      </w:r>
      <w:r>
        <w:rPr>
          <w:spacing w:val="-3"/>
        </w:rPr>
        <w:t xml:space="preserve"> </w:t>
      </w:r>
      <w:r>
        <w:t>Dykstra,</w:t>
      </w:r>
      <w:r>
        <w:rPr>
          <w:spacing w:val="-4"/>
        </w:rPr>
        <w:t xml:space="preserve"> </w:t>
      </w:r>
      <w:r>
        <w:t>D.</w:t>
      </w:r>
      <w:r>
        <w:rPr>
          <w:spacing w:val="-3"/>
        </w:rPr>
        <w:t xml:space="preserve"> </w:t>
      </w:r>
      <w:r>
        <w:t>M.,</w:t>
      </w:r>
      <w:r>
        <w:rPr>
          <w:spacing w:val="-3"/>
        </w:rPr>
        <w:t xml:space="preserve"> </w:t>
      </w:r>
      <w:r>
        <w:t>Stone,</w:t>
      </w:r>
      <w:r>
        <w:rPr>
          <w:spacing w:val="-3"/>
        </w:rPr>
        <w:t xml:space="preserve"> </w:t>
      </w:r>
      <w:r>
        <w:t>E.,</w:t>
      </w:r>
      <w:r>
        <w:rPr>
          <w:spacing w:val="-3"/>
        </w:rPr>
        <w:t xml:space="preserve"> </w:t>
      </w:r>
      <w:r>
        <w:t>Cutsogeorge,</w:t>
      </w:r>
      <w:r>
        <w:rPr>
          <w:spacing w:val="-3"/>
        </w:rPr>
        <w:t xml:space="preserve"> </w:t>
      </w:r>
      <w:r>
        <w:t>D.,</w:t>
      </w:r>
      <w:r>
        <w:rPr>
          <w:spacing w:val="-3"/>
        </w:rPr>
        <w:t xml:space="preserve"> </w:t>
      </w:r>
      <w:r>
        <w:t>… Pabiniak, C. (2011). An online recovery plan program: Can</w:t>
      </w:r>
      <w:r>
        <w:t xml:space="preserve"> peer coaching increase participation? </w:t>
      </w:r>
      <w:r>
        <w:rPr>
          <w:i/>
        </w:rPr>
        <w:t xml:space="preserve">Psychiatric Services, 62, </w:t>
      </w:r>
      <w:r>
        <w:t>666</w:t>
      </w:r>
      <w:r>
        <w:rPr>
          <w:i/>
        </w:rPr>
        <w:t>–</w:t>
      </w:r>
      <w:r>
        <w:t>669.</w:t>
      </w:r>
    </w:p>
    <w:p w14:paraId="4604FB29" w14:textId="77777777" w:rsidR="005B323A" w:rsidRDefault="0026499D">
      <w:pPr>
        <w:pStyle w:val="BodyText"/>
        <w:spacing w:before="121"/>
        <w:ind w:right="427" w:hanging="447"/>
        <w:jc w:val="both"/>
      </w:pPr>
      <w:r>
        <w:t>Simon,</w:t>
      </w:r>
      <w:r>
        <w:rPr>
          <w:spacing w:val="-3"/>
        </w:rPr>
        <w:t xml:space="preserve"> </w:t>
      </w:r>
      <w:r>
        <w:t>G.</w:t>
      </w:r>
      <w:r>
        <w:rPr>
          <w:spacing w:val="-3"/>
        </w:rPr>
        <w:t xml:space="preserve"> </w:t>
      </w:r>
      <w:r>
        <w:t>E.,</w:t>
      </w:r>
      <w:r>
        <w:rPr>
          <w:spacing w:val="-1"/>
        </w:rPr>
        <w:t xml:space="preserve"> </w:t>
      </w:r>
      <w:r>
        <w:t>Ludman,</w:t>
      </w:r>
      <w:r>
        <w:rPr>
          <w:spacing w:val="-3"/>
        </w:rPr>
        <w:t xml:space="preserve"> </w:t>
      </w:r>
      <w:r>
        <w:t>E.</w:t>
      </w:r>
      <w:r>
        <w:rPr>
          <w:spacing w:val="-3"/>
        </w:rPr>
        <w:t xml:space="preserve"> </w:t>
      </w:r>
      <w:r>
        <w:t>J.,</w:t>
      </w:r>
      <w:r>
        <w:rPr>
          <w:spacing w:val="-3"/>
        </w:rPr>
        <w:t xml:space="preserve"> </w:t>
      </w:r>
      <w:r>
        <w:t>&amp;</w:t>
      </w:r>
      <w:r>
        <w:rPr>
          <w:spacing w:val="-5"/>
        </w:rPr>
        <w:t xml:space="preserve"> </w:t>
      </w:r>
      <w:r>
        <w:t>Rutter,</w:t>
      </w:r>
      <w:r>
        <w:rPr>
          <w:spacing w:val="-3"/>
        </w:rPr>
        <w:t xml:space="preserve"> </w:t>
      </w:r>
      <w:r>
        <w:t>C.</w:t>
      </w:r>
      <w:r>
        <w:rPr>
          <w:spacing w:val="-3"/>
        </w:rPr>
        <w:t xml:space="preserve"> </w:t>
      </w:r>
      <w:r>
        <w:t>M.</w:t>
      </w:r>
      <w:r>
        <w:rPr>
          <w:spacing w:val="-3"/>
        </w:rPr>
        <w:t xml:space="preserve"> </w:t>
      </w:r>
      <w:r>
        <w:t>(2009).</w:t>
      </w:r>
      <w:r>
        <w:rPr>
          <w:spacing w:val="-1"/>
        </w:rPr>
        <w:t xml:space="preserve"> </w:t>
      </w:r>
      <w:r>
        <w:t>Incremental</w:t>
      </w:r>
      <w:r>
        <w:rPr>
          <w:spacing w:val="-3"/>
        </w:rPr>
        <w:t xml:space="preserve"> </w:t>
      </w:r>
      <w:r>
        <w:t>benefit</w:t>
      </w:r>
      <w:r>
        <w:rPr>
          <w:spacing w:val="-3"/>
        </w:rPr>
        <w:t xml:space="preserve"> </w:t>
      </w:r>
      <w:r>
        <w:t>and</w:t>
      </w:r>
      <w:r>
        <w:rPr>
          <w:spacing w:val="-3"/>
        </w:rPr>
        <w:t xml:space="preserve"> </w:t>
      </w:r>
      <w:r>
        <w:t>cost</w:t>
      </w:r>
      <w:r>
        <w:rPr>
          <w:spacing w:val="-3"/>
        </w:rPr>
        <w:t xml:space="preserve"> </w:t>
      </w:r>
      <w:r>
        <w:t>of</w:t>
      </w:r>
      <w:r>
        <w:rPr>
          <w:spacing w:val="-3"/>
        </w:rPr>
        <w:t xml:space="preserve"> </w:t>
      </w:r>
      <w:r>
        <w:t>telephone care</w:t>
      </w:r>
      <w:r>
        <w:rPr>
          <w:spacing w:val="-5"/>
        </w:rPr>
        <w:t xml:space="preserve"> </w:t>
      </w:r>
      <w:r>
        <w:t>management</w:t>
      </w:r>
      <w:r>
        <w:rPr>
          <w:spacing w:val="-3"/>
        </w:rPr>
        <w:t xml:space="preserve"> </w:t>
      </w:r>
      <w:r>
        <w:t>and</w:t>
      </w:r>
      <w:r>
        <w:rPr>
          <w:spacing w:val="-3"/>
        </w:rPr>
        <w:t xml:space="preserve"> </w:t>
      </w:r>
      <w:r>
        <w:t>telephone</w:t>
      </w:r>
      <w:r>
        <w:rPr>
          <w:spacing w:val="-4"/>
        </w:rPr>
        <w:t xml:space="preserve"> </w:t>
      </w:r>
      <w:r>
        <w:t>psychotherapy</w:t>
      </w:r>
      <w:r>
        <w:rPr>
          <w:spacing w:val="-8"/>
        </w:rPr>
        <w:t xml:space="preserve"> </w:t>
      </w:r>
      <w:r>
        <w:t>for</w:t>
      </w:r>
      <w:r>
        <w:rPr>
          <w:spacing w:val="-3"/>
        </w:rPr>
        <w:t xml:space="preserve"> </w:t>
      </w:r>
      <w:r>
        <w:t>depression</w:t>
      </w:r>
      <w:r>
        <w:rPr>
          <w:spacing w:val="-3"/>
        </w:rPr>
        <w:t xml:space="preserve"> </w:t>
      </w:r>
      <w:r>
        <w:t>in</w:t>
      </w:r>
      <w:r>
        <w:rPr>
          <w:spacing w:val="-3"/>
        </w:rPr>
        <w:t xml:space="preserve"> </w:t>
      </w:r>
      <w:r>
        <w:t>primary</w:t>
      </w:r>
      <w:r>
        <w:rPr>
          <w:spacing w:val="-6"/>
        </w:rPr>
        <w:t xml:space="preserve"> </w:t>
      </w:r>
      <w:r>
        <w:t xml:space="preserve">care. </w:t>
      </w:r>
      <w:r>
        <w:rPr>
          <w:i/>
        </w:rPr>
        <w:t>Archives</w:t>
      </w:r>
      <w:r>
        <w:rPr>
          <w:i/>
          <w:spacing w:val="-3"/>
        </w:rPr>
        <w:t xml:space="preserve"> </w:t>
      </w:r>
      <w:r>
        <w:rPr>
          <w:i/>
        </w:rPr>
        <w:t xml:space="preserve">of General Psychiatry, 66, </w:t>
      </w:r>
      <w:r>
        <w:t>1081–1089.</w:t>
      </w:r>
    </w:p>
    <w:p w14:paraId="48242E7C" w14:textId="77777777" w:rsidR="005B323A" w:rsidRDefault="0026499D">
      <w:pPr>
        <w:pStyle w:val="BodyText"/>
        <w:ind w:right="265" w:hanging="447"/>
      </w:pPr>
      <w:r>
        <w:t>Simon,</w:t>
      </w:r>
      <w:r>
        <w:rPr>
          <w:spacing w:val="-3"/>
        </w:rPr>
        <w:t xml:space="preserve"> </w:t>
      </w:r>
      <w:r>
        <w:t>G.</w:t>
      </w:r>
      <w:r>
        <w:rPr>
          <w:spacing w:val="-3"/>
        </w:rPr>
        <w:t xml:space="preserve"> </w:t>
      </w:r>
      <w:r>
        <w:t>E.,</w:t>
      </w:r>
      <w:r>
        <w:rPr>
          <w:spacing w:val="-1"/>
        </w:rPr>
        <w:t xml:space="preserve"> </w:t>
      </w:r>
      <w:r>
        <w:t>Ludman,</w:t>
      </w:r>
      <w:r>
        <w:rPr>
          <w:spacing w:val="-3"/>
        </w:rPr>
        <w:t xml:space="preserve"> </w:t>
      </w:r>
      <w:r>
        <w:t>E.</w:t>
      </w:r>
      <w:r>
        <w:rPr>
          <w:spacing w:val="-3"/>
        </w:rPr>
        <w:t xml:space="preserve"> </w:t>
      </w:r>
      <w:r>
        <w:t>J.,</w:t>
      </w:r>
      <w:r>
        <w:rPr>
          <w:spacing w:val="-3"/>
        </w:rPr>
        <w:t xml:space="preserve"> </w:t>
      </w:r>
      <w:r>
        <w:t>Tutty,</w:t>
      </w:r>
      <w:r>
        <w:rPr>
          <w:spacing w:val="-3"/>
        </w:rPr>
        <w:t xml:space="preserve"> </w:t>
      </w:r>
      <w:r>
        <w:t>S.,</w:t>
      </w:r>
      <w:r>
        <w:rPr>
          <w:spacing w:val="-3"/>
        </w:rPr>
        <w:t xml:space="preserve"> </w:t>
      </w:r>
      <w:r>
        <w:t>Operskalski,</w:t>
      </w:r>
      <w:r>
        <w:rPr>
          <w:spacing w:val="-3"/>
        </w:rPr>
        <w:t xml:space="preserve"> </w:t>
      </w:r>
      <w:r>
        <w:t>B.,</w:t>
      </w:r>
      <w:r>
        <w:rPr>
          <w:spacing w:val="-3"/>
        </w:rPr>
        <w:t xml:space="preserve"> </w:t>
      </w:r>
      <w:r>
        <w:t>&amp;</w:t>
      </w:r>
      <w:r>
        <w:rPr>
          <w:spacing w:val="-3"/>
        </w:rPr>
        <w:t xml:space="preserve"> </w:t>
      </w:r>
      <w:r>
        <w:t>Von</w:t>
      </w:r>
      <w:r>
        <w:rPr>
          <w:spacing w:val="-3"/>
        </w:rPr>
        <w:t xml:space="preserve"> </w:t>
      </w:r>
      <w:r>
        <w:t>Korff,</w:t>
      </w:r>
      <w:r>
        <w:rPr>
          <w:spacing w:val="-4"/>
        </w:rPr>
        <w:t xml:space="preserve"> </w:t>
      </w:r>
      <w:r>
        <w:t>M.</w:t>
      </w:r>
      <w:r>
        <w:rPr>
          <w:spacing w:val="-3"/>
        </w:rPr>
        <w:t xml:space="preserve"> </w:t>
      </w:r>
      <w:r>
        <w:t>(2004).</w:t>
      </w:r>
      <w:r>
        <w:rPr>
          <w:spacing w:val="-4"/>
        </w:rPr>
        <w:t xml:space="preserve"> </w:t>
      </w:r>
      <w:r>
        <w:t xml:space="preserve">Telephone psychotherapy and telephone care management for primary care patients starting antidepressant treatment: A randomized </w:t>
      </w:r>
      <w:r>
        <w:t xml:space="preserve">controlled trial. </w:t>
      </w:r>
      <w:r>
        <w:rPr>
          <w:i/>
        </w:rPr>
        <w:t xml:space="preserve">JAMA, 292, </w:t>
      </w:r>
      <w:r>
        <w:t>935–942.</w:t>
      </w:r>
    </w:p>
    <w:p w14:paraId="2F1815AD" w14:textId="77777777" w:rsidR="005B323A" w:rsidRDefault="0026499D">
      <w:pPr>
        <w:pStyle w:val="BodyText"/>
        <w:ind w:left="220"/>
      </w:pPr>
      <w:r>
        <w:t>Simon,</w:t>
      </w:r>
      <w:r>
        <w:rPr>
          <w:spacing w:val="-3"/>
        </w:rPr>
        <w:t xml:space="preserve"> </w:t>
      </w:r>
      <w:r>
        <w:t>G.</w:t>
      </w:r>
      <w:r>
        <w:rPr>
          <w:spacing w:val="-2"/>
        </w:rPr>
        <w:t xml:space="preserve"> </w:t>
      </w:r>
      <w:r>
        <w:t>E.,</w:t>
      </w:r>
      <w:r>
        <w:rPr>
          <w:spacing w:val="-2"/>
        </w:rPr>
        <w:t xml:space="preserve"> </w:t>
      </w:r>
      <w:r>
        <w:t>Ralston,</w:t>
      </w:r>
      <w:r>
        <w:rPr>
          <w:spacing w:val="-5"/>
        </w:rPr>
        <w:t xml:space="preserve"> </w:t>
      </w:r>
      <w:r>
        <w:t>J.</w:t>
      </w:r>
      <w:r>
        <w:rPr>
          <w:spacing w:val="-5"/>
        </w:rPr>
        <w:t xml:space="preserve"> </w:t>
      </w:r>
      <w:r>
        <w:t>D.,</w:t>
      </w:r>
      <w:r>
        <w:rPr>
          <w:spacing w:val="-2"/>
        </w:rPr>
        <w:t xml:space="preserve"> </w:t>
      </w:r>
      <w:r>
        <w:t>Savarino,</w:t>
      </w:r>
      <w:r>
        <w:rPr>
          <w:spacing w:val="-2"/>
        </w:rPr>
        <w:t xml:space="preserve"> </w:t>
      </w:r>
      <w:r>
        <w:t>J.,</w:t>
      </w:r>
      <w:r>
        <w:rPr>
          <w:spacing w:val="-2"/>
        </w:rPr>
        <w:t xml:space="preserve"> </w:t>
      </w:r>
      <w:r>
        <w:t>Pabiniak,</w:t>
      </w:r>
      <w:r>
        <w:rPr>
          <w:spacing w:val="-2"/>
        </w:rPr>
        <w:t xml:space="preserve"> </w:t>
      </w:r>
      <w:r>
        <w:t>C.,</w:t>
      </w:r>
      <w:r>
        <w:rPr>
          <w:spacing w:val="-3"/>
        </w:rPr>
        <w:t xml:space="preserve"> </w:t>
      </w:r>
      <w:r>
        <w:t>Wentzel,</w:t>
      </w:r>
      <w:r>
        <w:rPr>
          <w:spacing w:val="-2"/>
        </w:rPr>
        <w:t xml:space="preserve"> </w:t>
      </w:r>
      <w:r>
        <w:t>C.,</w:t>
      </w:r>
      <w:r>
        <w:rPr>
          <w:spacing w:val="-2"/>
        </w:rPr>
        <w:t xml:space="preserve"> </w:t>
      </w:r>
      <w:r>
        <w:t>&amp;</w:t>
      </w:r>
      <w:r>
        <w:rPr>
          <w:spacing w:val="-4"/>
        </w:rPr>
        <w:t xml:space="preserve"> </w:t>
      </w:r>
      <w:r>
        <w:t>Operskalski,</w:t>
      </w:r>
      <w:r>
        <w:rPr>
          <w:spacing w:val="-2"/>
        </w:rPr>
        <w:t xml:space="preserve"> </w:t>
      </w:r>
      <w:r>
        <w:t>B.</w:t>
      </w:r>
      <w:r>
        <w:rPr>
          <w:spacing w:val="-2"/>
        </w:rPr>
        <w:t xml:space="preserve"> </w:t>
      </w:r>
      <w:r>
        <w:t>H.</w:t>
      </w:r>
      <w:r>
        <w:rPr>
          <w:spacing w:val="-2"/>
        </w:rPr>
        <w:t xml:space="preserve"> (2011).</w:t>
      </w:r>
    </w:p>
    <w:p w14:paraId="4A046464" w14:textId="77777777" w:rsidR="005B323A" w:rsidRDefault="0026499D">
      <w:pPr>
        <w:ind w:left="667"/>
        <w:rPr>
          <w:sz w:val="24"/>
        </w:rPr>
      </w:pPr>
      <w:r>
        <w:rPr>
          <w:sz w:val="24"/>
        </w:rPr>
        <w:t>Randomized</w:t>
      </w:r>
      <w:r>
        <w:rPr>
          <w:spacing w:val="-4"/>
          <w:sz w:val="24"/>
        </w:rPr>
        <w:t xml:space="preserve"> </w:t>
      </w:r>
      <w:r>
        <w:rPr>
          <w:sz w:val="24"/>
        </w:rPr>
        <w:t>trial</w:t>
      </w:r>
      <w:r>
        <w:rPr>
          <w:spacing w:val="-4"/>
          <w:sz w:val="24"/>
        </w:rPr>
        <w:t xml:space="preserve"> </w:t>
      </w:r>
      <w:r>
        <w:rPr>
          <w:sz w:val="24"/>
        </w:rPr>
        <w:t>of</w:t>
      </w:r>
      <w:r>
        <w:rPr>
          <w:spacing w:val="-4"/>
          <w:sz w:val="24"/>
        </w:rPr>
        <w:t xml:space="preserve"> </w:t>
      </w:r>
      <w:r>
        <w:rPr>
          <w:sz w:val="24"/>
        </w:rPr>
        <w:t>depression</w:t>
      </w:r>
      <w:r>
        <w:rPr>
          <w:spacing w:val="-4"/>
          <w:sz w:val="24"/>
        </w:rPr>
        <w:t xml:space="preserve"> </w:t>
      </w:r>
      <w:r>
        <w:rPr>
          <w:sz w:val="24"/>
        </w:rPr>
        <w:t>follow-up</w:t>
      </w:r>
      <w:r>
        <w:rPr>
          <w:spacing w:val="-4"/>
          <w:sz w:val="24"/>
        </w:rPr>
        <w:t xml:space="preserve"> </w:t>
      </w:r>
      <w:r>
        <w:rPr>
          <w:sz w:val="24"/>
        </w:rPr>
        <w:t>care</w:t>
      </w:r>
      <w:r>
        <w:rPr>
          <w:spacing w:val="-6"/>
          <w:sz w:val="24"/>
        </w:rPr>
        <w:t xml:space="preserve"> </w:t>
      </w:r>
      <w:r>
        <w:rPr>
          <w:sz w:val="24"/>
        </w:rPr>
        <w:t>by</w:t>
      </w:r>
      <w:r>
        <w:rPr>
          <w:spacing w:val="-7"/>
          <w:sz w:val="24"/>
        </w:rPr>
        <w:t xml:space="preserve"> </w:t>
      </w:r>
      <w:r>
        <w:rPr>
          <w:sz w:val="24"/>
        </w:rPr>
        <w:t>online</w:t>
      </w:r>
      <w:r>
        <w:rPr>
          <w:spacing w:val="-5"/>
          <w:sz w:val="24"/>
        </w:rPr>
        <w:t xml:space="preserve"> </w:t>
      </w:r>
      <w:r>
        <w:rPr>
          <w:sz w:val="24"/>
        </w:rPr>
        <w:t xml:space="preserve">messaging. </w:t>
      </w:r>
      <w:r>
        <w:rPr>
          <w:i/>
          <w:sz w:val="24"/>
        </w:rPr>
        <w:t>Journal</w:t>
      </w:r>
      <w:r>
        <w:rPr>
          <w:i/>
          <w:spacing w:val="-4"/>
          <w:sz w:val="24"/>
        </w:rPr>
        <w:t xml:space="preserve"> </w:t>
      </w:r>
      <w:r>
        <w:rPr>
          <w:i/>
          <w:sz w:val="24"/>
        </w:rPr>
        <w:t>of</w:t>
      </w:r>
      <w:r>
        <w:rPr>
          <w:i/>
          <w:spacing w:val="-4"/>
          <w:sz w:val="24"/>
        </w:rPr>
        <w:t xml:space="preserve"> </w:t>
      </w:r>
      <w:r>
        <w:rPr>
          <w:i/>
          <w:sz w:val="24"/>
        </w:rPr>
        <w:t>General</w:t>
      </w:r>
      <w:r>
        <w:rPr>
          <w:i/>
          <w:sz w:val="24"/>
        </w:rPr>
        <w:t xml:space="preserve"> Internal Medicine, 26, </w:t>
      </w:r>
      <w:r>
        <w:rPr>
          <w:sz w:val="24"/>
        </w:rPr>
        <w:t>698–704.</w:t>
      </w:r>
    </w:p>
    <w:p w14:paraId="258C224D" w14:textId="77777777" w:rsidR="005B323A" w:rsidRDefault="0026499D">
      <w:pPr>
        <w:pStyle w:val="BodyText"/>
        <w:spacing w:before="121"/>
        <w:ind w:left="220"/>
      </w:pPr>
      <w:r>
        <w:t>Simon,</w:t>
      </w:r>
      <w:r>
        <w:rPr>
          <w:spacing w:val="-5"/>
        </w:rPr>
        <w:t xml:space="preserve"> </w:t>
      </w:r>
      <w:r>
        <w:t>G.</w:t>
      </w:r>
      <w:r>
        <w:rPr>
          <w:spacing w:val="-3"/>
        </w:rPr>
        <w:t xml:space="preserve"> </w:t>
      </w:r>
      <w:r>
        <w:t>E.,</w:t>
      </w:r>
      <w:r>
        <w:rPr>
          <w:spacing w:val="-3"/>
        </w:rPr>
        <w:t xml:space="preserve"> </w:t>
      </w:r>
      <w:r>
        <w:t>Revicki,</w:t>
      </w:r>
      <w:r>
        <w:rPr>
          <w:spacing w:val="-2"/>
        </w:rPr>
        <w:t xml:space="preserve"> </w:t>
      </w:r>
      <w:r>
        <w:t>D.,</w:t>
      </w:r>
      <w:r>
        <w:rPr>
          <w:spacing w:val="-3"/>
        </w:rPr>
        <w:t xml:space="preserve"> </w:t>
      </w:r>
      <w:r>
        <w:t>&amp;</w:t>
      </w:r>
      <w:r>
        <w:rPr>
          <w:spacing w:val="-5"/>
        </w:rPr>
        <w:t xml:space="preserve"> </w:t>
      </w:r>
      <w:r>
        <w:t>Von</w:t>
      </w:r>
      <w:r>
        <w:rPr>
          <w:spacing w:val="-3"/>
        </w:rPr>
        <w:t xml:space="preserve"> </w:t>
      </w:r>
      <w:r>
        <w:t>Korff,</w:t>
      </w:r>
      <w:r>
        <w:rPr>
          <w:spacing w:val="-3"/>
        </w:rPr>
        <w:t xml:space="preserve"> </w:t>
      </w:r>
      <w:r>
        <w:t>M.</w:t>
      </w:r>
      <w:r>
        <w:rPr>
          <w:spacing w:val="-3"/>
        </w:rPr>
        <w:t xml:space="preserve"> </w:t>
      </w:r>
      <w:r>
        <w:t>(1993).</w:t>
      </w:r>
      <w:r>
        <w:rPr>
          <w:spacing w:val="-3"/>
        </w:rPr>
        <w:t xml:space="preserve"> </w:t>
      </w:r>
      <w:r>
        <w:t>Telephone</w:t>
      </w:r>
      <w:r>
        <w:rPr>
          <w:spacing w:val="-2"/>
        </w:rPr>
        <w:t xml:space="preserve"> </w:t>
      </w:r>
      <w:r>
        <w:t>assessment</w:t>
      </w:r>
      <w:r>
        <w:rPr>
          <w:spacing w:val="-1"/>
        </w:rPr>
        <w:t xml:space="preserve"> </w:t>
      </w:r>
      <w:r>
        <w:t>of</w:t>
      </w:r>
      <w:r>
        <w:rPr>
          <w:spacing w:val="-3"/>
        </w:rPr>
        <w:t xml:space="preserve"> </w:t>
      </w:r>
      <w:r>
        <w:t>depression</w:t>
      </w:r>
      <w:r>
        <w:rPr>
          <w:spacing w:val="-2"/>
        </w:rPr>
        <w:t xml:space="preserve"> severity.</w:t>
      </w:r>
    </w:p>
    <w:p w14:paraId="0C0CB2E0" w14:textId="77777777" w:rsidR="005B323A" w:rsidRDefault="0026499D">
      <w:pPr>
        <w:ind w:left="667"/>
        <w:rPr>
          <w:sz w:val="24"/>
        </w:rPr>
      </w:pPr>
      <w:r>
        <w:rPr>
          <w:i/>
          <w:sz w:val="24"/>
        </w:rPr>
        <w:t>Journal</w:t>
      </w:r>
      <w:r>
        <w:rPr>
          <w:i/>
          <w:spacing w:val="-3"/>
          <w:sz w:val="24"/>
        </w:rPr>
        <w:t xml:space="preserve"> </w:t>
      </w:r>
      <w:r>
        <w:rPr>
          <w:i/>
          <w:sz w:val="24"/>
        </w:rPr>
        <w:t>of</w:t>
      </w:r>
      <w:r>
        <w:rPr>
          <w:i/>
          <w:spacing w:val="-3"/>
          <w:sz w:val="24"/>
        </w:rPr>
        <w:t xml:space="preserve"> </w:t>
      </w:r>
      <w:r>
        <w:rPr>
          <w:i/>
          <w:sz w:val="24"/>
        </w:rPr>
        <w:t>Psychiatric</w:t>
      </w:r>
      <w:r>
        <w:rPr>
          <w:i/>
          <w:spacing w:val="-3"/>
          <w:sz w:val="24"/>
        </w:rPr>
        <w:t xml:space="preserve"> </w:t>
      </w:r>
      <w:r>
        <w:rPr>
          <w:i/>
          <w:sz w:val="24"/>
        </w:rPr>
        <w:t>Research,</w:t>
      </w:r>
      <w:r>
        <w:rPr>
          <w:i/>
          <w:spacing w:val="-3"/>
          <w:sz w:val="24"/>
        </w:rPr>
        <w:t xml:space="preserve"> </w:t>
      </w:r>
      <w:r>
        <w:rPr>
          <w:i/>
          <w:sz w:val="24"/>
        </w:rPr>
        <w:t>27,</w:t>
      </w:r>
      <w:r>
        <w:rPr>
          <w:i/>
          <w:spacing w:val="-2"/>
          <w:sz w:val="24"/>
        </w:rPr>
        <w:t xml:space="preserve"> </w:t>
      </w:r>
      <w:r>
        <w:rPr>
          <w:spacing w:val="-2"/>
          <w:sz w:val="24"/>
        </w:rPr>
        <w:t>247–252.</w:t>
      </w:r>
    </w:p>
    <w:p w14:paraId="5E36F91D" w14:textId="77777777" w:rsidR="005B323A" w:rsidRDefault="0026499D">
      <w:pPr>
        <w:pStyle w:val="BodyText"/>
        <w:ind w:right="306" w:hanging="447"/>
        <w:jc w:val="both"/>
      </w:pPr>
      <w:r>
        <w:t>Simon-Arndt,</w:t>
      </w:r>
      <w:r>
        <w:rPr>
          <w:spacing w:val="-4"/>
        </w:rPr>
        <w:t xml:space="preserve"> </w:t>
      </w:r>
      <w:r>
        <w:t>C.</w:t>
      </w:r>
      <w:r>
        <w:rPr>
          <w:spacing w:val="-4"/>
        </w:rPr>
        <w:t xml:space="preserve"> </w:t>
      </w:r>
      <w:r>
        <w:t>M.,</w:t>
      </w:r>
      <w:r>
        <w:rPr>
          <w:spacing w:val="-4"/>
        </w:rPr>
        <w:t xml:space="preserve"> </w:t>
      </w:r>
      <w:r>
        <w:t>Hurtado,</w:t>
      </w:r>
      <w:r>
        <w:rPr>
          <w:spacing w:val="-4"/>
        </w:rPr>
        <w:t xml:space="preserve"> </w:t>
      </w:r>
      <w:r>
        <w:t>S.</w:t>
      </w:r>
      <w:r>
        <w:rPr>
          <w:spacing w:val="-2"/>
        </w:rPr>
        <w:t xml:space="preserve"> </w:t>
      </w:r>
      <w:r>
        <w:t>L.,</w:t>
      </w:r>
      <w:r>
        <w:rPr>
          <w:spacing w:val="-2"/>
        </w:rPr>
        <w:t xml:space="preserve"> </w:t>
      </w:r>
      <w:r>
        <w:t>&amp;</w:t>
      </w:r>
      <w:r>
        <w:rPr>
          <w:spacing w:val="-5"/>
        </w:rPr>
        <w:t xml:space="preserve"> </w:t>
      </w:r>
      <w:r>
        <w:t>Patriarca-Troyk,</w:t>
      </w:r>
      <w:r>
        <w:rPr>
          <w:spacing w:val="-2"/>
        </w:rPr>
        <w:t xml:space="preserve"> </w:t>
      </w:r>
      <w:r>
        <w:t>L.</w:t>
      </w:r>
      <w:r>
        <w:rPr>
          <w:spacing w:val="-2"/>
        </w:rPr>
        <w:t xml:space="preserve"> </w:t>
      </w:r>
      <w:r>
        <w:t>A.</w:t>
      </w:r>
      <w:r>
        <w:rPr>
          <w:spacing w:val="-4"/>
        </w:rPr>
        <w:t xml:space="preserve"> </w:t>
      </w:r>
      <w:r>
        <w:t>(2006).</w:t>
      </w:r>
      <w:r>
        <w:rPr>
          <w:spacing w:val="-4"/>
        </w:rPr>
        <w:t xml:space="preserve"> </w:t>
      </w:r>
      <w:r>
        <w:t>Acceptance</w:t>
      </w:r>
      <w:r>
        <w:rPr>
          <w:spacing w:val="-5"/>
        </w:rPr>
        <w:t xml:space="preserve"> </w:t>
      </w:r>
      <w:r>
        <w:t>of</w:t>
      </w:r>
      <w:r>
        <w:rPr>
          <w:spacing w:val="-3"/>
        </w:rPr>
        <w:t xml:space="preserve"> </w:t>
      </w:r>
      <w:r>
        <w:t>Web-based personalized</w:t>
      </w:r>
      <w:r>
        <w:rPr>
          <w:spacing w:val="-5"/>
        </w:rPr>
        <w:t xml:space="preserve"> </w:t>
      </w:r>
      <w:r>
        <w:t>feedback:</w:t>
      </w:r>
      <w:r>
        <w:rPr>
          <w:spacing w:val="-4"/>
        </w:rPr>
        <w:t xml:space="preserve"> </w:t>
      </w:r>
      <w:r>
        <w:t>User</w:t>
      </w:r>
      <w:r>
        <w:rPr>
          <w:spacing w:val="-5"/>
        </w:rPr>
        <w:t xml:space="preserve"> </w:t>
      </w:r>
      <w:r>
        <w:t>ratings</w:t>
      </w:r>
      <w:r>
        <w:rPr>
          <w:spacing w:val="-5"/>
        </w:rPr>
        <w:t xml:space="preserve"> </w:t>
      </w:r>
      <w:r>
        <w:t>of</w:t>
      </w:r>
      <w:r>
        <w:rPr>
          <w:spacing w:val="-4"/>
        </w:rPr>
        <w:t xml:space="preserve"> </w:t>
      </w:r>
      <w:r>
        <w:t>an</w:t>
      </w:r>
      <w:r>
        <w:rPr>
          <w:spacing w:val="-5"/>
        </w:rPr>
        <w:t xml:space="preserve"> </w:t>
      </w:r>
      <w:r>
        <w:t>alcohol</w:t>
      </w:r>
      <w:r>
        <w:rPr>
          <w:spacing w:val="-3"/>
        </w:rPr>
        <w:t xml:space="preserve"> </w:t>
      </w:r>
      <w:r>
        <w:t>misuse</w:t>
      </w:r>
      <w:r>
        <w:rPr>
          <w:spacing w:val="-5"/>
        </w:rPr>
        <w:t xml:space="preserve"> </w:t>
      </w:r>
      <w:r>
        <w:t>prevention</w:t>
      </w:r>
      <w:r>
        <w:rPr>
          <w:spacing w:val="-5"/>
        </w:rPr>
        <w:t xml:space="preserve"> </w:t>
      </w:r>
      <w:r>
        <w:t>program</w:t>
      </w:r>
      <w:r>
        <w:rPr>
          <w:spacing w:val="-5"/>
        </w:rPr>
        <w:t xml:space="preserve"> </w:t>
      </w:r>
      <w:r>
        <w:t>targeting</w:t>
      </w:r>
      <w:r>
        <w:rPr>
          <w:spacing w:val="-7"/>
        </w:rPr>
        <w:t xml:space="preserve"> </w:t>
      </w:r>
      <w:r>
        <w:t xml:space="preserve">U.S. Marines. </w:t>
      </w:r>
      <w:r>
        <w:rPr>
          <w:i/>
        </w:rPr>
        <w:t xml:space="preserve">Health Community, 20, </w:t>
      </w:r>
      <w:r>
        <w:t>13–22.</w:t>
      </w:r>
    </w:p>
    <w:p w14:paraId="7DFFC125" w14:textId="77777777" w:rsidR="005B323A" w:rsidRDefault="0026499D">
      <w:pPr>
        <w:spacing w:before="120"/>
        <w:ind w:left="220"/>
        <w:jc w:val="both"/>
        <w:rPr>
          <w:i/>
          <w:sz w:val="24"/>
        </w:rPr>
      </w:pPr>
      <w:r>
        <w:rPr>
          <w:sz w:val="24"/>
        </w:rPr>
        <w:t>Simpson,</w:t>
      </w:r>
      <w:r>
        <w:rPr>
          <w:spacing w:val="-3"/>
          <w:sz w:val="24"/>
        </w:rPr>
        <w:t xml:space="preserve"> </w:t>
      </w:r>
      <w:r>
        <w:rPr>
          <w:sz w:val="24"/>
        </w:rPr>
        <w:t>R.</w:t>
      </w:r>
      <w:r>
        <w:rPr>
          <w:spacing w:val="-3"/>
          <w:sz w:val="24"/>
        </w:rPr>
        <w:t xml:space="preserve"> </w:t>
      </w:r>
      <w:r>
        <w:rPr>
          <w:sz w:val="24"/>
        </w:rPr>
        <w:t>L.</w:t>
      </w:r>
      <w:r>
        <w:rPr>
          <w:spacing w:val="-3"/>
          <w:sz w:val="24"/>
        </w:rPr>
        <w:t xml:space="preserve"> </w:t>
      </w:r>
      <w:r>
        <w:rPr>
          <w:sz w:val="24"/>
        </w:rPr>
        <w:t>(2007).</w:t>
      </w:r>
      <w:r>
        <w:rPr>
          <w:spacing w:val="-2"/>
          <w:sz w:val="24"/>
        </w:rPr>
        <w:t xml:space="preserve"> </w:t>
      </w:r>
      <w:r>
        <w:rPr>
          <w:sz w:val="24"/>
        </w:rPr>
        <w:t>IT</w:t>
      </w:r>
      <w:r>
        <w:rPr>
          <w:spacing w:val="-3"/>
          <w:sz w:val="24"/>
        </w:rPr>
        <w:t xml:space="preserve"> </w:t>
      </w:r>
      <w:r>
        <w:rPr>
          <w:sz w:val="24"/>
        </w:rPr>
        <w:t>matters</w:t>
      </w:r>
      <w:r>
        <w:rPr>
          <w:spacing w:val="-3"/>
          <w:sz w:val="24"/>
        </w:rPr>
        <w:t xml:space="preserve"> </w:t>
      </w:r>
      <w:r>
        <w:rPr>
          <w:sz w:val="24"/>
        </w:rPr>
        <w:t>in</w:t>
      </w:r>
      <w:r>
        <w:rPr>
          <w:spacing w:val="-3"/>
          <w:sz w:val="24"/>
        </w:rPr>
        <w:t xml:space="preserve"> </w:t>
      </w:r>
      <w:r>
        <w:rPr>
          <w:sz w:val="24"/>
        </w:rPr>
        <w:t>behavioral</w:t>
      </w:r>
      <w:r>
        <w:rPr>
          <w:spacing w:val="-3"/>
          <w:sz w:val="24"/>
        </w:rPr>
        <w:t xml:space="preserve"> </w:t>
      </w:r>
      <w:r>
        <w:rPr>
          <w:sz w:val="24"/>
        </w:rPr>
        <w:t xml:space="preserve">health. </w:t>
      </w:r>
      <w:r>
        <w:rPr>
          <w:i/>
          <w:sz w:val="24"/>
        </w:rPr>
        <w:t>Nursing</w:t>
      </w:r>
      <w:r>
        <w:rPr>
          <w:i/>
          <w:spacing w:val="-3"/>
          <w:sz w:val="24"/>
        </w:rPr>
        <w:t xml:space="preserve"> </w:t>
      </w:r>
      <w:r>
        <w:rPr>
          <w:i/>
          <w:sz w:val="24"/>
        </w:rPr>
        <w:t>Administration</w:t>
      </w:r>
      <w:r>
        <w:rPr>
          <w:i/>
          <w:spacing w:val="-2"/>
          <w:sz w:val="24"/>
        </w:rPr>
        <w:t xml:space="preserve"> </w:t>
      </w:r>
      <w:r>
        <w:rPr>
          <w:i/>
          <w:sz w:val="24"/>
        </w:rPr>
        <w:t>Quarterly,</w:t>
      </w:r>
      <w:r>
        <w:rPr>
          <w:i/>
          <w:spacing w:val="-3"/>
          <w:sz w:val="24"/>
        </w:rPr>
        <w:t xml:space="preserve"> </w:t>
      </w:r>
      <w:r>
        <w:rPr>
          <w:i/>
          <w:spacing w:val="-5"/>
          <w:sz w:val="24"/>
        </w:rPr>
        <w:t>31,</w:t>
      </w:r>
    </w:p>
    <w:p w14:paraId="57A1B30F" w14:textId="77777777" w:rsidR="005B323A" w:rsidRDefault="0026499D">
      <w:pPr>
        <w:pStyle w:val="BodyText"/>
        <w:spacing w:before="0"/>
      </w:pPr>
      <w:r>
        <w:rPr>
          <w:spacing w:val="-2"/>
        </w:rPr>
        <w:t>254–263.</w:t>
      </w:r>
    </w:p>
    <w:p w14:paraId="715F21C9" w14:textId="77777777" w:rsidR="005B323A" w:rsidRDefault="0026499D">
      <w:pPr>
        <w:spacing w:before="120"/>
        <w:ind w:left="667" w:hanging="447"/>
        <w:rPr>
          <w:sz w:val="24"/>
        </w:rPr>
      </w:pPr>
      <w:r>
        <w:rPr>
          <w:sz w:val="24"/>
        </w:rPr>
        <w:t>Simpson,</w:t>
      </w:r>
      <w:r>
        <w:rPr>
          <w:spacing w:val="-4"/>
          <w:sz w:val="24"/>
        </w:rPr>
        <w:t xml:space="preserve"> </w:t>
      </w:r>
      <w:r>
        <w:rPr>
          <w:sz w:val="24"/>
        </w:rPr>
        <w:t>S.</w:t>
      </w:r>
      <w:r>
        <w:rPr>
          <w:spacing w:val="-4"/>
          <w:sz w:val="24"/>
        </w:rPr>
        <w:t xml:space="preserve"> </w:t>
      </w:r>
      <w:r>
        <w:rPr>
          <w:sz w:val="24"/>
        </w:rPr>
        <w:t>(2009).</w:t>
      </w:r>
      <w:r>
        <w:rPr>
          <w:spacing w:val="-4"/>
          <w:sz w:val="24"/>
        </w:rPr>
        <w:t xml:space="preserve"> </w:t>
      </w:r>
      <w:r>
        <w:rPr>
          <w:sz w:val="24"/>
        </w:rPr>
        <w:t>Psychotherapy</w:t>
      </w:r>
      <w:r>
        <w:rPr>
          <w:spacing w:val="-9"/>
          <w:sz w:val="24"/>
        </w:rPr>
        <w:t xml:space="preserve"> </w:t>
      </w:r>
      <w:r>
        <w:rPr>
          <w:sz w:val="24"/>
        </w:rPr>
        <w:t>via</w:t>
      </w:r>
      <w:r>
        <w:rPr>
          <w:spacing w:val="-4"/>
          <w:sz w:val="24"/>
        </w:rPr>
        <w:t xml:space="preserve"> </w:t>
      </w:r>
      <w:r>
        <w:rPr>
          <w:sz w:val="24"/>
        </w:rPr>
        <w:t>videoconferencing:</w:t>
      </w:r>
      <w:r>
        <w:rPr>
          <w:spacing w:val="-4"/>
          <w:sz w:val="24"/>
        </w:rPr>
        <w:t xml:space="preserve"> </w:t>
      </w:r>
      <w:r>
        <w:rPr>
          <w:sz w:val="24"/>
        </w:rPr>
        <w:t>A</w:t>
      </w:r>
      <w:r>
        <w:rPr>
          <w:spacing w:val="-4"/>
          <w:sz w:val="24"/>
        </w:rPr>
        <w:t xml:space="preserve"> </w:t>
      </w:r>
      <w:r>
        <w:rPr>
          <w:sz w:val="24"/>
        </w:rPr>
        <w:t>review.</w:t>
      </w:r>
      <w:r>
        <w:rPr>
          <w:spacing w:val="-1"/>
          <w:sz w:val="24"/>
        </w:rPr>
        <w:t xml:space="preserve"> </w:t>
      </w:r>
      <w:r>
        <w:rPr>
          <w:i/>
          <w:sz w:val="24"/>
        </w:rPr>
        <w:t>British</w:t>
      </w:r>
      <w:r>
        <w:rPr>
          <w:i/>
          <w:spacing w:val="-4"/>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 xml:space="preserve">Guidance and Counselling, 37, </w:t>
      </w:r>
      <w:r>
        <w:rPr>
          <w:sz w:val="24"/>
        </w:rPr>
        <w:t>271–286.</w:t>
      </w:r>
    </w:p>
    <w:p w14:paraId="69A005F7" w14:textId="77777777" w:rsidR="005B323A" w:rsidRDefault="0026499D">
      <w:pPr>
        <w:spacing w:before="121"/>
        <w:ind w:left="667" w:hanging="447"/>
        <w:rPr>
          <w:sz w:val="24"/>
        </w:rPr>
      </w:pPr>
      <w:r>
        <w:rPr>
          <w:sz w:val="24"/>
        </w:rPr>
        <w:t>Simpson, S., &amp; Morrow, E. (2010). Using videoconferencing for conducting a therapeutic relationship.</w:t>
      </w:r>
      <w:r>
        <w:rPr>
          <w:spacing w:val="-1"/>
          <w:sz w:val="24"/>
        </w:rPr>
        <w:t xml:space="preserve"> </w:t>
      </w:r>
      <w:r>
        <w:rPr>
          <w:sz w:val="24"/>
        </w:rPr>
        <w:t>In</w:t>
      </w:r>
      <w:r>
        <w:rPr>
          <w:spacing w:val="-1"/>
          <w:sz w:val="24"/>
        </w:rPr>
        <w:t xml:space="preserve"> </w:t>
      </w:r>
      <w:r>
        <w:rPr>
          <w:sz w:val="24"/>
        </w:rPr>
        <w:t>K.</w:t>
      </w:r>
      <w:r>
        <w:rPr>
          <w:spacing w:val="-4"/>
          <w:sz w:val="24"/>
        </w:rPr>
        <w:t xml:space="preserve"> </w:t>
      </w:r>
      <w:r>
        <w:rPr>
          <w:sz w:val="24"/>
        </w:rPr>
        <w:t>Anthony,</w:t>
      </w:r>
      <w:r>
        <w:rPr>
          <w:spacing w:val="-3"/>
          <w:sz w:val="24"/>
        </w:rPr>
        <w:t xml:space="preserve"> </w:t>
      </w:r>
      <w:r>
        <w:rPr>
          <w:sz w:val="24"/>
        </w:rPr>
        <w:t>D.</w:t>
      </w:r>
      <w:r>
        <w:rPr>
          <w:spacing w:val="-3"/>
          <w:sz w:val="24"/>
        </w:rPr>
        <w:t xml:space="preserve"> </w:t>
      </w:r>
      <w:r>
        <w:rPr>
          <w:sz w:val="24"/>
        </w:rPr>
        <w:t>M.</w:t>
      </w:r>
      <w:r>
        <w:rPr>
          <w:spacing w:val="-3"/>
          <w:sz w:val="24"/>
        </w:rPr>
        <w:t xml:space="preserve"> </w:t>
      </w:r>
      <w:r>
        <w:rPr>
          <w:sz w:val="24"/>
        </w:rPr>
        <w:t>Nagel,</w:t>
      </w:r>
      <w:r>
        <w:rPr>
          <w:spacing w:val="-1"/>
          <w:sz w:val="24"/>
        </w:rPr>
        <w:t xml:space="preserve"> </w:t>
      </w:r>
      <w:r>
        <w:rPr>
          <w:sz w:val="24"/>
        </w:rPr>
        <w:t>&amp;</w:t>
      </w:r>
      <w:r>
        <w:rPr>
          <w:spacing w:val="-5"/>
          <w:sz w:val="24"/>
        </w:rPr>
        <w:t xml:space="preserve"> </w:t>
      </w:r>
      <w:r>
        <w:rPr>
          <w:sz w:val="24"/>
        </w:rPr>
        <w:t>S.</w:t>
      </w:r>
      <w:r>
        <w:rPr>
          <w:spacing w:val="-3"/>
          <w:sz w:val="24"/>
        </w:rPr>
        <w:t xml:space="preserve"> </w:t>
      </w:r>
      <w:r>
        <w:rPr>
          <w:sz w:val="24"/>
        </w:rPr>
        <w:t>Goss</w:t>
      </w:r>
      <w:r>
        <w:rPr>
          <w:spacing w:val="-3"/>
          <w:sz w:val="24"/>
        </w:rPr>
        <w:t xml:space="preserve"> </w:t>
      </w:r>
      <w:r>
        <w:rPr>
          <w:sz w:val="24"/>
        </w:rPr>
        <w:t>(Eds.),</w:t>
      </w:r>
      <w:r>
        <w:rPr>
          <w:spacing w:val="-1"/>
          <w:sz w:val="24"/>
        </w:rPr>
        <w:t xml:space="preserve"> </w:t>
      </w:r>
      <w:r>
        <w:rPr>
          <w:i/>
          <w:sz w:val="24"/>
        </w:rPr>
        <w:t>The</w:t>
      </w:r>
      <w:r>
        <w:rPr>
          <w:i/>
          <w:spacing w:val="-4"/>
          <w:sz w:val="24"/>
        </w:rPr>
        <w:t xml:space="preserve"> </w:t>
      </w:r>
      <w:r>
        <w:rPr>
          <w:i/>
          <w:sz w:val="24"/>
        </w:rPr>
        <w:t>use</w:t>
      </w:r>
      <w:r>
        <w:rPr>
          <w:i/>
          <w:spacing w:val="-4"/>
          <w:sz w:val="24"/>
        </w:rPr>
        <w:t xml:space="preserve"> </w:t>
      </w:r>
      <w:r>
        <w:rPr>
          <w:i/>
          <w:sz w:val="24"/>
        </w:rPr>
        <w:t>of</w:t>
      </w:r>
      <w:r>
        <w:rPr>
          <w:i/>
          <w:spacing w:val="-3"/>
          <w:sz w:val="24"/>
        </w:rPr>
        <w:t xml:space="preserve"> </w:t>
      </w:r>
      <w:r>
        <w:rPr>
          <w:i/>
          <w:sz w:val="24"/>
        </w:rPr>
        <w:t>technology</w:t>
      </w:r>
      <w:r>
        <w:rPr>
          <w:i/>
          <w:spacing w:val="-3"/>
          <w:sz w:val="24"/>
        </w:rPr>
        <w:t xml:space="preserve"> </w:t>
      </w:r>
      <w:r>
        <w:rPr>
          <w:i/>
          <w:sz w:val="24"/>
        </w:rPr>
        <w:t>in</w:t>
      </w:r>
      <w:r>
        <w:rPr>
          <w:i/>
          <w:spacing w:val="-3"/>
          <w:sz w:val="24"/>
        </w:rPr>
        <w:t xml:space="preserve"> </w:t>
      </w:r>
      <w:r>
        <w:rPr>
          <w:i/>
          <w:sz w:val="24"/>
        </w:rPr>
        <w:t>mental</w:t>
      </w:r>
      <w:r>
        <w:rPr>
          <w:i/>
          <w:sz w:val="24"/>
        </w:rPr>
        <w:t xml:space="preserve"> health: Applications, ethics and practice </w:t>
      </w:r>
      <w:r>
        <w:rPr>
          <w:sz w:val="24"/>
        </w:rPr>
        <w:t xml:space="preserve">(pp. 94–103). Springfield, IL: Charles C. Thomas </w:t>
      </w:r>
      <w:r>
        <w:rPr>
          <w:spacing w:val="-2"/>
          <w:sz w:val="24"/>
        </w:rPr>
        <w:t>Publisher.</w:t>
      </w:r>
    </w:p>
    <w:p w14:paraId="3B11CEF0" w14:textId="77777777" w:rsidR="005B323A" w:rsidRDefault="0026499D">
      <w:pPr>
        <w:pStyle w:val="BodyText"/>
        <w:ind w:hanging="447"/>
      </w:pPr>
      <w:r>
        <w:t>Simpson, T. L., Galloway, C., Rosenthal, C. F., Bush, K. R., McBride, B., &amp; Kivlahan, D. R. (2011).</w:t>
      </w:r>
      <w:r>
        <w:rPr>
          <w:spacing w:val="-3"/>
        </w:rPr>
        <w:t xml:space="preserve"> </w:t>
      </w:r>
      <w:r>
        <w:t>Daily</w:t>
      </w:r>
      <w:r>
        <w:rPr>
          <w:spacing w:val="-8"/>
        </w:rPr>
        <w:t xml:space="preserve"> </w:t>
      </w:r>
      <w:r>
        <w:t>telephone</w:t>
      </w:r>
      <w:r>
        <w:rPr>
          <w:spacing w:val="-3"/>
        </w:rPr>
        <w:t xml:space="preserve"> </w:t>
      </w:r>
      <w:r>
        <w:t>monitoring</w:t>
      </w:r>
      <w:r>
        <w:rPr>
          <w:spacing w:val="-6"/>
        </w:rPr>
        <w:t xml:space="preserve"> </w:t>
      </w:r>
      <w:r>
        <w:t>compared</w:t>
      </w:r>
      <w:r>
        <w:rPr>
          <w:spacing w:val="-3"/>
        </w:rPr>
        <w:t xml:space="preserve"> </w:t>
      </w:r>
      <w:r>
        <w:t>with</w:t>
      </w:r>
      <w:r>
        <w:rPr>
          <w:spacing w:val="-3"/>
        </w:rPr>
        <w:t xml:space="preserve"> </w:t>
      </w:r>
      <w:r>
        <w:t>retrospectiv</w:t>
      </w:r>
      <w:r>
        <w:t>e</w:t>
      </w:r>
      <w:r>
        <w:rPr>
          <w:spacing w:val="-3"/>
        </w:rPr>
        <w:t xml:space="preserve"> </w:t>
      </w:r>
      <w:r>
        <w:t>recall</w:t>
      </w:r>
      <w:r>
        <w:rPr>
          <w:spacing w:val="-3"/>
        </w:rPr>
        <w:t xml:space="preserve"> </w:t>
      </w:r>
      <w:r>
        <w:t>of</w:t>
      </w:r>
      <w:r>
        <w:rPr>
          <w:spacing w:val="-3"/>
        </w:rPr>
        <w:t xml:space="preserve"> </w:t>
      </w:r>
      <w:r>
        <w:t>alcohol</w:t>
      </w:r>
      <w:r>
        <w:rPr>
          <w:spacing w:val="-3"/>
        </w:rPr>
        <w:t xml:space="preserve"> </w:t>
      </w:r>
      <w:r>
        <w:t>use</w:t>
      </w:r>
      <w:r>
        <w:rPr>
          <w:spacing w:val="-4"/>
        </w:rPr>
        <w:t xml:space="preserve"> </w:t>
      </w:r>
      <w:r>
        <w:t xml:space="preserve">among patients in early recovery. </w:t>
      </w:r>
      <w:r>
        <w:rPr>
          <w:i/>
        </w:rPr>
        <w:t xml:space="preserve">American Journal on Addictions, 20, </w:t>
      </w:r>
      <w:r>
        <w:t>63–68.</w:t>
      </w:r>
    </w:p>
    <w:p w14:paraId="353CB0D8" w14:textId="77777777" w:rsidR="005B323A" w:rsidRDefault="0026499D">
      <w:pPr>
        <w:pStyle w:val="BodyText"/>
        <w:ind w:hanging="447"/>
      </w:pPr>
      <w:r>
        <w:t>Sims,</w:t>
      </w:r>
      <w:r>
        <w:rPr>
          <w:spacing w:val="-3"/>
        </w:rPr>
        <w:t xml:space="preserve"> </w:t>
      </w:r>
      <w:r>
        <w:t>T.</w:t>
      </w:r>
      <w:r>
        <w:rPr>
          <w:spacing w:val="-3"/>
        </w:rPr>
        <w:t xml:space="preserve"> </w:t>
      </w:r>
      <w:r>
        <w:t>H.,</w:t>
      </w:r>
      <w:r>
        <w:rPr>
          <w:spacing w:val="-3"/>
        </w:rPr>
        <w:t xml:space="preserve"> </w:t>
      </w:r>
      <w:r>
        <w:t>McAfee,</w:t>
      </w:r>
      <w:r>
        <w:rPr>
          <w:spacing w:val="-3"/>
        </w:rPr>
        <w:t xml:space="preserve"> </w:t>
      </w:r>
      <w:r>
        <w:t>T.,</w:t>
      </w:r>
      <w:r>
        <w:rPr>
          <w:spacing w:val="-2"/>
        </w:rPr>
        <w:t xml:space="preserve"> </w:t>
      </w:r>
      <w:r>
        <w:t>Fraser,</w:t>
      </w:r>
      <w:r>
        <w:rPr>
          <w:spacing w:val="-3"/>
        </w:rPr>
        <w:t xml:space="preserve"> </w:t>
      </w:r>
      <w:r>
        <w:t>D.</w:t>
      </w:r>
      <w:r>
        <w:rPr>
          <w:spacing w:val="-1"/>
        </w:rPr>
        <w:t xml:space="preserve"> </w:t>
      </w:r>
      <w:r>
        <w:t>L.,</w:t>
      </w:r>
      <w:r>
        <w:rPr>
          <w:spacing w:val="-1"/>
        </w:rPr>
        <w:t xml:space="preserve"> </w:t>
      </w:r>
      <w:r>
        <w:t>Baker,</w:t>
      </w:r>
      <w:r>
        <w:rPr>
          <w:spacing w:val="-3"/>
        </w:rPr>
        <w:t xml:space="preserve"> </w:t>
      </w:r>
      <w:r>
        <w:t>T.</w:t>
      </w:r>
      <w:r>
        <w:rPr>
          <w:spacing w:val="-1"/>
        </w:rPr>
        <w:t xml:space="preserve"> </w:t>
      </w:r>
      <w:r>
        <w:t>B.,</w:t>
      </w:r>
      <w:r>
        <w:rPr>
          <w:spacing w:val="-3"/>
        </w:rPr>
        <w:t xml:space="preserve"> </w:t>
      </w:r>
      <w:r>
        <w:t>Fiore,</w:t>
      </w:r>
      <w:r>
        <w:rPr>
          <w:spacing w:val="-3"/>
        </w:rPr>
        <w:t xml:space="preserve"> </w:t>
      </w:r>
      <w:r>
        <w:t>M.</w:t>
      </w:r>
      <w:r>
        <w:rPr>
          <w:spacing w:val="-3"/>
        </w:rPr>
        <w:t xml:space="preserve"> </w:t>
      </w:r>
      <w:r>
        <w:t>C.,</w:t>
      </w:r>
      <w:r>
        <w:rPr>
          <w:spacing w:val="-3"/>
        </w:rPr>
        <w:t xml:space="preserve"> </w:t>
      </w:r>
      <w:r>
        <w:t>&amp;</w:t>
      </w:r>
      <w:r>
        <w:rPr>
          <w:spacing w:val="-5"/>
        </w:rPr>
        <w:t xml:space="preserve"> </w:t>
      </w:r>
      <w:r>
        <w:t>Smith, S.</w:t>
      </w:r>
      <w:r>
        <w:rPr>
          <w:spacing w:val="-3"/>
        </w:rPr>
        <w:t xml:space="preserve"> </w:t>
      </w:r>
      <w:r>
        <w:t>S.</w:t>
      </w:r>
      <w:r>
        <w:rPr>
          <w:spacing w:val="-3"/>
        </w:rPr>
        <w:t xml:space="preserve"> </w:t>
      </w:r>
      <w:r>
        <w:t>(2012).</w:t>
      </w:r>
      <w:r>
        <w:rPr>
          <w:spacing w:val="-3"/>
        </w:rPr>
        <w:t xml:space="preserve"> </w:t>
      </w:r>
      <w:r>
        <w:t>Quitline cessation counseling for young adult smokers: A randomi</w:t>
      </w:r>
      <w:r>
        <w:t xml:space="preserve">zed clinical trial. </w:t>
      </w:r>
      <w:r>
        <w:rPr>
          <w:i/>
        </w:rPr>
        <w:t>Nicotine and Tobacco Research, 15</w:t>
      </w:r>
      <w:r>
        <w:t>(5), 932–941.</w:t>
      </w:r>
    </w:p>
    <w:p w14:paraId="74591845" w14:textId="77777777" w:rsidR="005B323A" w:rsidRDefault="005B323A">
      <w:pPr>
        <w:sectPr w:rsidR="005B323A">
          <w:pgSz w:w="12240" w:h="15840"/>
          <w:pgMar w:top="1300" w:right="1220" w:bottom="1080" w:left="1220" w:header="722" w:footer="887" w:gutter="0"/>
          <w:cols w:space="720"/>
        </w:sectPr>
      </w:pPr>
    </w:p>
    <w:p w14:paraId="19050C0D" w14:textId="77777777" w:rsidR="005B323A" w:rsidRDefault="0026499D">
      <w:pPr>
        <w:pStyle w:val="BodyText"/>
        <w:spacing w:before="124"/>
        <w:ind w:left="666" w:right="265" w:hanging="447"/>
      </w:pPr>
      <w:r>
        <w:lastRenderedPageBreak/>
        <w:t>Sinadinovic, K., Berman, A. H., Hasson, D., &amp; Wennberg, P. (2010). Internet-based assessment and</w:t>
      </w:r>
      <w:r>
        <w:rPr>
          <w:spacing w:val="-3"/>
        </w:rPr>
        <w:t xml:space="preserve"> </w:t>
      </w:r>
      <w:r>
        <w:t>self-monitoring</w:t>
      </w:r>
      <w:r>
        <w:rPr>
          <w:spacing w:val="-6"/>
        </w:rPr>
        <w:t xml:space="preserve"> </w:t>
      </w:r>
      <w:r>
        <w:t>of</w:t>
      </w:r>
      <w:r>
        <w:rPr>
          <w:spacing w:val="-4"/>
        </w:rPr>
        <w:t xml:space="preserve"> </w:t>
      </w:r>
      <w:r>
        <w:t>problematic</w:t>
      </w:r>
      <w:r>
        <w:rPr>
          <w:spacing w:val="-5"/>
        </w:rPr>
        <w:t xml:space="preserve"> </w:t>
      </w:r>
      <w:r>
        <w:t>alcohol</w:t>
      </w:r>
      <w:r>
        <w:rPr>
          <w:spacing w:val="-4"/>
        </w:rPr>
        <w:t xml:space="preserve"> </w:t>
      </w:r>
      <w:r>
        <w:t>and</w:t>
      </w:r>
      <w:r>
        <w:rPr>
          <w:spacing w:val="-4"/>
        </w:rPr>
        <w:t xml:space="preserve"> </w:t>
      </w:r>
      <w:r>
        <w:t>drug</w:t>
      </w:r>
      <w:r>
        <w:rPr>
          <w:spacing w:val="-6"/>
        </w:rPr>
        <w:t xml:space="preserve"> </w:t>
      </w:r>
      <w:r>
        <w:t>use.</w:t>
      </w:r>
      <w:r>
        <w:rPr>
          <w:spacing w:val="-1"/>
        </w:rPr>
        <w:t xml:space="preserve"> </w:t>
      </w:r>
      <w:r>
        <w:rPr>
          <w:i/>
        </w:rPr>
        <w:t>Addictive</w:t>
      </w:r>
      <w:r>
        <w:rPr>
          <w:i/>
          <w:spacing w:val="-4"/>
        </w:rPr>
        <w:t xml:space="preserve"> </w:t>
      </w:r>
      <w:r>
        <w:rPr>
          <w:i/>
        </w:rPr>
        <w:t>Behaviors,</w:t>
      </w:r>
      <w:r>
        <w:rPr>
          <w:i/>
          <w:spacing w:val="-3"/>
        </w:rPr>
        <w:t xml:space="preserve"> </w:t>
      </w:r>
      <w:r>
        <w:rPr>
          <w:i/>
        </w:rPr>
        <w:t>35,</w:t>
      </w:r>
      <w:r>
        <w:rPr>
          <w:i/>
          <w:spacing w:val="-1"/>
        </w:rPr>
        <w:t xml:space="preserve"> </w:t>
      </w:r>
      <w:r>
        <w:t>464–470.</w:t>
      </w:r>
    </w:p>
    <w:p w14:paraId="71AC014C" w14:textId="77777777" w:rsidR="005B323A" w:rsidRDefault="0026499D">
      <w:pPr>
        <w:pStyle w:val="BodyText"/>
        <w:ind w:left="666" w:right="265" w:hanging="447"/>
      </w:pPr>
      <w:r>
        <w:t>Singh, H., Fox, A. S., Petersen, J. N., Shethia, A., &amp; Street, L. R. (2009). Older patients’ enthusiasm</w:t>
      </w:r>
      <w:r>
        <w:rPr>
          <w:spacing w:val="-4"/>
        </w:rPr>
        <w:t xml:space="preserve"> </w:t>
      </w:r>
      <w:r>
        <w:t>to</w:t>
      </w:r>
      <w:r>
        <w:rPr>
          <w:spacing w:val="-4"/>
        </w:rPr>
        <w:t xml:space="preserve"> </w:t>
      </w:r>
      <w:r>
        <w:t>use</w:t>
      </w:r>
      <w:r>
        <w:rPr>
          <w:spacing w:val="-5"/>
        </w:rPr>
        <w:t xml:space="preserve"> </w:t>
      </w:r>
      <w:r>
        <w:t>electronic</w:t>
      </w:r>
      <w:r>
        <w:rPr>
          <w:spacing w:val="-4"/>
        </w:rPr>
        <w:t xml:space="preserve"> </w:t>
      </w:r>
      <w:r>
        <w:t>mail</w:t>
      </w:r>
      <w:r>
        <w:rPr>
          <w:spacing w:val="-4"/>
        </w:rPr>
        <w:t xml:space="preserve"> </w:t>
      </w:r>
      <w:r>
        <w:t>to</w:t>
      </w:r>
      <w:r>
        <w:rPr>
          <w:spacing w:val="-4"/>
        </w:rPr>
        <w:t xml:space="preserve"> </w:t>
      </w:r>
      <w:r>
        <w:t>communicate</w:t>
      </w:r>
      <w:r>
        <w:rPr>
          <w:spacing w:val="-4"/>
        </w:rPr>
        <w:t xml:space="preserve"> </w:t>
      </w:r>
      <w:r>
        <w:t>with</w:t>
      </w:r>
      <w:r>
        <w:rPr>
          <w:spacing w:val="-4"/>
        </w:rPr>
        <w:t xml:space="preserve"> </w:t>
      </w:r>
      <w:r>
        <w:t>their</w:t>
      </w:r>
      <w:r>
        <w:rPr>
          <w:spacing w:val="-5"/>
        </w:rPr>
        <w:t xml:space="preserve"> </w:t>
      </w:r>
      <w:r>
        <w:t>physicians:</w:t>
      </w:r>
      <w:r>
        <w:rPr>
          <w:spacing w:val="-4"/>
        </w:rPr>
        <w:t xml:space="preserve"> </w:t>
      </w:r>
      <w:r>
        <w:t xml:space="preserve">Cross-sectional survey. </w:t>
      </w:r>
      <w:r>
        <w:rPr>
          <w:i/>
        </w:rPr>
        <w:t xml:space="preserve">Journal of Medical Internet Research, 11, </w:t>
      </w:r>
      <w:r>
        <w:t>e</w:t>
      </w:r>
      <w:r>
        <w:t>18.</w:t>
      </w:r>
    </w:p>
    <w:p w14:paraId="6EBAB1C0" w14:textId="77777777" w:rsidR="005B323A" w:rsidRDefault="0026499D">
      <w:pPr>
        <w:pStyle w:val="BodyText"/>
        <w:ind w:left="666" w:hanging="447"/>
      </w:pPr>
      <w:r>
        <w:t>Singh,</w:t>
      </w:r>
      <w:r>
        <w:rPr>
          <w:spacing w:val="-3"/>
        </w:rPr>
        <w:t xml:space="preserve"> </w:t>
      </w:r>
      <w:r>
        <w:t>S.</w:t>
      </w:r>
      <w:r>
        <w:rPr>
          <w:spacing w:val="-3"/>
        </w:rPr>
        <w:t xml:space="preserve"> </w:t>
      </w:r>
      <w:r>
        <w:t>P.,</w:t>
      </w:r>
      <w:r>
        <w:rPr>
          <w:spacing w:val="-3"/>
        </w:rPr>
        <w:t xml:space="preserve"> </w:t>
      </w:r>
      <w:r>
        <w:t>Arya,</w:t>
      </w:r>
      <w:r>
        <w:rPr>
          <w:spacing w:val="-3"/>
        </w:rPr>
        <w:t xml:space="preserve"> </w:t>
      </w:r>
      <w:r>
        <w:t>D.,</w:t>
      </w:r>
      <w:r>
        <w:rPr>
          <w:spacing w:val="-2"/>
        </w:rPr>
        <w:t xml:space="preserve"> </w:t>
      </w:r>
      <w:r>
        <w:t>&amp;</w:t>
      </w:r>
      <w:r>
        <w:rPr>
          <w:spacing w:val="-3"/>
        </w:rPr>
        <w:t xml:space="preserve"> </w:t>
      </w:r>
      <w:r>
        <w:t>Peters,</w:t>
      </w:r>
      <w:r>
        <w:rPr>
          <w:spacing w:val="-3"/>
        </w:rPr>
        <w:t xml:space="preserve"> </w:t>
      </w:r>
      <w:r>
        <w:t>T.</w:t>
      </w:r>
      <w:r>
        <w:rPr>
          <w:spacing w:val="-3"/>
        </w:rPr>
        <w:t xml:space="preserve"> </w:t>
      </w:r>
      <w:r>
        <w:t>(2007).</w:t>
      </w:r>
      <w:r>
        <w:rPr>
          <w:spacing w:val="-3"/>
        </w:rPr>
        <w:t xml:space="preserve"> </w:t>
      </w:r>
      <w:r>
        <w:t>Accuracy</w:t>
      </w:r>
      <w:r>
        <w:rPr>
          <w:spacing w:val="-8"/>
        </w:rPr>
        <w:t xml:space="preserve"> </w:t>
      </w:r>
      <w:r>
        <w:t>of</w:t>
      </w:r>
      <w:r>
        <w:rPr>
          <w:spacing w:val="-3"/>
        </w:rPr>
        <w:t xml:space="preserve"> </w:t>
      </w:r>
      <w:r>
        <w:t>telepsychiatric</w:t>
      </w:r>
      <w:r>
        <w:rPr>
          <w:spacing w:val="-4"/>
        </w:rPr>
        <w:t xml:space="preserve"> </w:t>
      </w:r>
      <w:r>
        <w:t>assessment</w:t>
      </w:r>
      <w:r>
        <w:rPr>
          <w:spacing w:val="-3"/>
        </w:rPr>
        <w:t xml:space="preserve"> </w:t>
      </w:r>
      <w:r>
        <w:t>of</w:t>
      </w:r>
      <w:r>
        <w:rPr>
          <w:spacing w:val="-3"/>
        </w:rPr>
        <w:t xml:space="preserve"> </w:t>
      </w:r>
      <w:r>
        <w:t>new</w:t>
      </w:r>
      <w:r>
        <w:rPr>
          <w:spacing w:val="-3"/>
        </w:rPr>
        <w:t xml:space="preserve"> </w:t>
      </w:r>
      <w:r>
        <w:t xml:space="preserve">routine outpatient referrals. </w:t>
      </w:r>
      <w:r>
        <w:rPr>
          <w:i/>
        </w:rPr>
        <w:t xml:space="preserve">BMC Psychiatry, 7, </w:t>
      </w:r>
      <w:r>
        <w:t>55.</w:t>
      </w:r>
    </w:p>
    <w:p w14:paraId="0B41F762" w14:textId="77777777" w:rsidR="005B323A" w:rsidRDefault="0026499D">
      <w:pPr>
        <w:spacing w:before="120"/>
        <w:ind w:left="667" w:hanging="447"/>
        <w:rPr>
          <w:sz w:val="24"/>
        </w:rPr>
      </w:pPr>
      <w:r>
        <w:rPr>
          <w:sz w:val="24"/>
        </w:rPr>
        <w:t>Skårderud,</w:t>
      </w:r>
      <w:r>
        <w:rPr>
          <w:spacing w:val="-2"/>
          <w:sz w:val="24"/>
        </w:rPr>
        <w:t xml:space="preserve"> </w:t>
      </w:r>
      <w:r>
        <w:rPr>
          <w:sz w:val="24"/>
        </w:rPr>
        <w:t>F.</w:t>
      </w:r>
      <w:r>
        <w:rPr>
          <w:spacing w:val="-3"/>
          <w:sz w:val="24"/>
        </w:rPr>
        <w:t xml:space="preserve"> </w:t>
      </w:r>
      <w:r>
        <w:rPr>
          <w:sz w:val="24"/>
        </w:rPr>
        <w:t>(2003).</w:t>
      </w:r>
      <w:r>
        <w:rPr>
          <w:spacing w:val="-3"/>
          <w:sz w:val="24"/>
        </w:rPr>
        <w:t xml:space="preserve"> </w:t>
      </w:r>
      <w:r>
        <w:rPr>
          <w:sz w:val="24"/>
        </w:rPr>
        <w:t>Sh@me</w:t>
      </w:r>
      <w:r>
        <w:rPr>
          <w:spacing w:val="-4"/>
          <w:sz w:val="24"/>
        </w:rPr>
        <w:t xml:space="preserve"> </w:t>
      </w:r>
      <w:r>
        <w:rPr>
          <w:sz w:val="24"/>
        </w:rPr>
        <w:t>in</w:t>
      </w:r>
      <w:r>
        <w:rPr>
          <w:spacing w:val="-3"/>
          <w:sz w:val="24"/>
        </w:rPr>
        <w:t xml:space="preserve"> </w:t>
      </w:r>
      <w:r>
        <w:rPr>
          <w:sz w:val="24"/>
        </w:rPr>
        <w:t>cyberspace.</w:t>
      </w:r>
      <w:r>
        <w:rPr>
          <w:spacing w:val="-3"/>
          <w:sz w:val="24"/>
        </w:rPr>
        <w:t xml:space="preserve"> </w:t>
      </w:r>
      <w:r>
        <w:rPr>
          <w:sz w:val="24"/>
        </w:rPr>
        <w:t>Relationships</w:t>
      </w:r>
      <w:r>
        <w:rPr>
          <w:spacing w:val="-3"/>
          <w:sz w:val="24"/>
        </w:rPr>
        <w:t xml:space="preserve"> </w:t>
      </w:r>
      <w:r>
        <w:rPr>
          <w:sz w:val="24"/>
        </w:rPr>
        <w:t>without</w:t>
      </w:r>
      <w:r>
        <w:rPr>
          <w:spacing w:val="-3"/>
          <w:sz w:val="24"/>
        </w:rPr>
        <w:t xml:space="preserve"> </w:t>
      </w:r>
      <w:r>
        <w:rPr>
          <w:sz w:val="24"/>
        </w:rPr>
        <w:t>faces:</w:t>
      </w:r>
      <w:r>
        <w:rPr>
          <w:spacing w:val="-3"/>
          <w:sz w:val="24"/>
        </w:rPr>
        <w:t xml:space="preserve"> </w:t>
      </w:r>
      <w:r>
        <w:rPr>
          <w:sz w:val="24"/>
        </w:rPr>
        <w:t>The</w:t>
      </w:r>
      <w:r>
        <w:rPr>
          <w:spacing w:val="-3"/>
          <w:sz w:val="24"/>
        </w:rPr>
        <w:t xml:space="preserve"> </w:t>
      </w:r>
      <w:r>
        <w:rPr>
          <w:sz w:val="24"/>
        </w:rPr>
        <w:t>e-media</w:t>
      </w:r>
      <w:r>
        <w:rPr>
          <w:spacing w:val="-4"/>
          <w:sz w:val="24"/>
        </w:rPr>
        <w:t xml:space="preserve"> </w:t>
      </w:r>
      <w:r>
        <w:rPr>
          <w:sz w:val="24"/>
        </w:rPr>
        <w:t>and</w:t>
      </w:r>
      <w:r>
        <w:rPr>
          <w:spacing w:val="-3"/>
          <w:sz w:val="24"/>
        </w:rPr>
        <w:t xml:space="preserve"> </w:t>
      </w:r>
      <w:r>
        <w:rPr>
          <w:sz w:val="24"/>
        </w:rPr>
        <w:t xml:space="preserve">eating disorders. </w:t>
      </w:r>
      <w:r>
        <w:rPr>
          <w:i/>
          <w:sz w:val="24"/>
        </w:rPr>
        <w:t xml:space="preserve">European Eating Disorders Review, 11, </w:t>
      </w:r>
      <w:r>
        <w:rPr>
          <w:sz w:val="24"/>
        </w:rPr>
        <w:t>155–169.</w:t>
      </w:r>
    </w:p>
    <w:p w14:paraId="7CBC1BFA" w14:textId="77777777" w:rsidR="005B323A" w:rsidRDefault="0026499D">
      <w:pPr>
        <w:spacing w:before="121"/>
        <w:ind w:left="220"/>
        <w:rPr>
          <w:i/>
          <w:sz w:val="24"/>
        </w:rPr>
      </w:pPr>
      <w:r>
        <w:rPr>
          <w:sz w:val="24"/>
        </w:rPr>
        <w:t>Skinner,</w:t>
      </w:r>
      <w:r>
        <w:rPr>
          <w:spacing w:val="-2"/>
          <w:sz w:val="24"/>
        </w:rPr>
        <w:t xml:space="preserve"> </w:t>
      </w:r>
      <w:r>
        <w:rPr>
          <w:sz w:val="24"/>
        </w:rPr>
        <w:t>A.,</w:t>
      </w:r>
      <w:r>
        <w:rPr>
          <w:spacing w:val="-2"/>
          <w:sz w:val="24"/>
        </w:rPr>
        <w:t xml:space="preserve"> </w:t>
      </w:r>
      <w:r>
        <w:rPr>
          <w:sz w:val="24"/>
        </w:rPr>
        <w:t>&amp;</w:t>
      </w:r>
      <w:r>
        <w:rPr>
          <w:spacing w:val="-2"/>
          <w:sz w:val="24"/>
        </w:rPr>
        <w:t xml:space="preserve"> </w:t>
      </w:r>
      <w:r>
        <w:rPr>
          <w:sz w:val="24"/>
        </w:rPr>
        <w:t>Zack,</w:t>
      </w:r>
      <w:r>
        <w:rPr>
          <w:spacing w:val="-1"/>
          <w:sz w:val="24"/>
        </w:rPr>
        <w:t xml:space="preserve"> </w:t>
      </w:r>
      <w:r>
        <w:rPr>
          <w:sz w:val="24"/>
        </w:rPr>
        <w:t>J.</w:t>
      </w:r>
      <w:r>
        <w:rPr>
          <w:spacing w:val="-2"/>
          <w:sz w:val="24"/>
        </w:rPr>
        <w:t xml:space="preserve"> </w:t>
      </w:r>
      <w:r>
        <w:rPr>
          <w:sz w:val="24"/>
        </w:rPr>
        <w:t>S.</w:t>
      </w:r>
      <w:r>
        <w:rPr>
          <w:spacing w:val="-2"/>
          <w:sz w:val="24"/>
        </w:rPr>
        <w:t xml:space="preserve"> </w:t>
      </w:r>
      <w:r>
        <w:rPr>
          <w:sz w:val="24"/>
        </w:rPr>
        <w:t>(2004).</w:t>
      </w:r>
      <w:r>
        <w:rPr>
          <w:spacing w:val="-1"/>
          <w:sz w:val="24"/>
        </w:rPr>
        <w:t xml:space="preserve"> </w:t>
      </w:r>
      <w:r>
        <w:rPr>
          <w:sz w:val="24"/>
        </w:rPr>
        <w:t>Counseling</w:t>
      </w:r>
      <w:r>
        <w:rPr>
          <w:spacing w:val="-3"/>
          <w:sz w:val="24"/>
        </w:rPr>
        <w:t xml:space="preserve"> </w:t>
      </w:r>
      <w:r>
        <w:rPr>
          <w:sz w:val="24"/>
        </w:rPr>
        <w:t>and the</w:t>
      </w:r>
      <w:r>
        <w:rPr>
          <w:spacing w:val="2"/>
          <w:sz w:val="24"/>
        </w:rPr>
        <w:t xml:space="preserve"> </w:t>
      </w:r>
      <w:r>
        <w:rPr>
          <w:sz w:val="24"/>
        </w:rPr>
        <w:t>Internet.</w:t>
      </w:r>
      <w:r>
        <w:rPr>
          <w:spacing w:val="-2"/>
          <w:sz w:val="24"/>
        </w:rPr>
        <w:t xml:space="preserve"> </w:t>
      </w:r>
      <w:r>
        <w:rPr>
          <w:i/>
          <w:sz w:val="24"/>
        </w:rPr>
        <w:t>American</w:t>
      </w:r>
      <w:r>
        <w:rPr>
          <w:i/>
          <w:spacing w:val="-2"/>
          <w:sz w:val="24"/>
        </w:rPr>
        <w:t xml:space="preserve"> </w:t>
      </w:r>
      <w:r>
        <w:rPr>
          <w:i/>
          <w:sz w:val="24"/>
        </w:rPr>
        <w:t>Behavioral</w:t>
      </w:r>
      <w:r>
        <w:rPr>
          <w:i/>
          <w:spacing w:val="-1"/>
          <w:sz w:val="24"/>
        </w:rPr>
        <w:t xml:space="preserve"> </w:t>
      </w:r>
      <w:r>
        <w:rPr>
          <w:i/>
          <w:sz w:val="24"/>
        </w:rPr>
        <w:t>Scientist,</w:t>
      </w:r>
      <w:r>
        <w:rPr>
          <w:i/>
          <w:spacing w:val="-2"/>
          <w:sz w:val="24"/>
        </w:rPr>
        <w:t xml:space="preserve"> </w:t>
      </w:r>
      <w:r>
        <w:rPr>
          <w:i/>
          <w:spacing w:val="-5"/>
          <w:sz w:val="24"/>
        </w:rPr>
        <w:t>48,</w:t>
      </w:r>
    </w:p>
    <w:p w14:paraId="578A3A8F" w14:textId="77777777" w:rsidR="005B323A" w:rsidRDefault="0026499D">
      <w:pPr>
        <w:pStyle w:val="BodyText"/>
        <w:spacing w:before="0"/>
      </w:pPr>
      <w:r>
        <w:rPr>
          <w:spacing w:val="-2"/>
        </w:rPr>
        <w:t>434–446.</w:t>
      </w:r>
    </w:p>
    <w:p w14:paraId="6CF559C9" w14:textId="77777777" w:rsidR="005B323A" w:rsidRDefault="0026499D">
      <w:pPr>
        <w:spacing w:before="120"/>
        <w:ind w:left="667" w:hanging="447"/>
        <w:rPr>
          <w:sz w:val="24"/>
        </w:rPr>
      </w:pPr>
      <w:r>
        <w:rPr>
          <w:sz w:val="24"/>
        </w:rPr>
        <w:t>Skinner, A. E. G., &amp; Latchford, G. (2004). International and multicultural issues i</w:t>
      </w:r>
      <w:r>
        <w:rPr>
          <w:sz w:val="24"/>
        </w:rPr>
        <w:t>n online counseling. In</w:t>
      </w:r>
      <w:r>
        <w:rPr>
          <w:spacing w:val="-3"/>
          <w:sz w:val="24"/>
        </w:rPr>
        <w:t xml:space="preserve"> </w:t>
      </w:r>
      <w:r>
        <w:rPr>
          <w:sz w:val="24"/>
        </w:rPr>
        <w:t>R.</w:t>
      </w:r>
      <w:r>
        <w:rPr>
          <w:spacing w:val="-3"/>
          <w:sz w:val="24"/>
        </w:rPr>
        <w:t xml:space="preserve"> </w:t>
      </w:r>
      <w:r>
        <w:rPr>
          <w:sz w:val="24"/>
        </w:rPr>
        <w:t>Kraus,</w:t>
      </w:r>
      <w:r>
        <w:rPr>
          <w:spacing w:val="-1"/>
          <w:sz w:val="24"/>
        </w:rPr>
        <w:t xml:space="preserve"> </w:t>
      </w:r>
      <w:r>
        <w:rPr>
          <w:sz w:val="24"/>
        </w:rPr>
        <w:t>J.</w:t>
      </w:r>
      <w:r>
        <w:rPr>
          <w:spacing w:val="-3"/>
          <w:sz w:val="24"/>
        </w:rPr>
        <w:t xml:space="preserve"> </w:t>
      </w:r>
      <w:r>
        <w:rPr>
          <w:sz w:val="24"/>
        </w:rPr>
        <w:t>S.</w:t>
      </w:r>
      <w:r>
        <w:rPr>
          <w:spacing w:val="-3"/>
          <w:sz w:val="24"/>
        </w:rPr>
        <w:t xml:space="preserve"> </w:t>
      </w:r>
      <w:r>
        <w:rPr>
          <w:sz w:val="24"/>
        </w:rPr>
        <w:t>Zack,</w:t>
      </w:r>
      <w:r>
        <w:rPr>
          <w:spacing w:val="-3"/>
          <w:sz w:val="24"/>
        </w:rPr>
        <w:t xml:space="preserve"> </w:t>
      </w:r>
      <w:r>
        <w:rPr>
          <w:sz w:val="24"/>
        </w:rPr>
        <w:t>&amp;</w:t>
      </w:r>
      <w:r>
        <w:rPr>
          <w:spacing w:val="-5"/>
          <w:sz w:val="24"/>
        </w:rPr>
        <w:t xml:space="preserve"> </w:t>
      </w:r>
      <w:r>
        <w:rPr>
          <w:sz w:val="24"/>
        </w:rPr>
        <w:t>G.</w:t>
      </w:r>
      <w:r>
        <w:rPr>
          <w:spacing w:val="-3"/>
          <w:sz w:val="24"/>
        </w:rPr>
        <w:t xml:space="preserve"> </w:t>
      </w:r>
      <w:r>
        <w:rPr>
          <w:sz w:val="24"/>
        </w:rPr>
        <w:t>Stricker</w:t>
      </w:r>
      <w:r>
        <w:rPr>
          <w:spacing w:val="-3"/>
          <w:sz w:val="24"/>
        </w:rPr>
        <w:t xml:space="preserve"> </w:t>
      </w:r>
      <w:r>
        <w:rPr>
          <w:sz w:val="24"/>
        </w:rPr>
        <w:t>(Eds.),</w:t>
      </w:r>
      <w:r>
        <w:rPr>
          <w:spacing w:val="-1"/>
          <w:sz w:val="24"/>
        </w:rPr>
        <w:t xml:space="preserve"> </w:t>
      </w:r>
      <w:r>
        <w:rPr>
          <w:i/>
          <w:sz w:val="24"/>
        </w:rPr>
        <w:t>Online</w:t>
      </w:r>
      <w:r>
        <w:rPr>
          <w:i/>
          <w:spacing w:val="-5"/>
          <w:sz w:val="24"/>
        </w:rPr>
        <w:t xml:space="preserve"> </w:t>
      </w:r>
      <w:r>
        <w:rPr>
          <w:i/>
          <w:sz w:val="24"/>
        </w:rPr>
        <w:t>counseling:</w:t>
      </w:r>
      <w:r>
        <w:rPr>
          <w:i/>
          <w:spacing w:val="-4"/>
          <w:sz w:val="24"/>
        </w:rPr>
        <w:t xml:space="preserve"> </w:t>
      </w:r>
      <w:r>
        <w:rPr>
          <w:i/>
          <w:sz w:val="24"/>
        </w:rPr>
        <w:t>A</w:t>
      </w:r>
      <w:r>
        <w:rPr>
          <w:i/>
          <w:spacing w:val="-4"/>
          <w:sz w:val="24"/>
        </w:rPr>
        <w:t xml:space="preserve"> </w:t>
      </w:r>
      <w:r>
        <w:rPr>
          <w:i/>
          <w:sz w:val="24"/>
        </w:rPr>
        <w:t>handbook</w:t>
      </w:r>
      <w:r>
        <w:rPr>
          <w:i/>
          <w:spacing w:val="-5"/>
          <w:sz w:val="24"/>
        </w:rPr>
        <w:t xml:space="preserve"> </w:t>
      </w:r>
      <w:r>
        <w:rPr>
          <w:i/>
          <w:sz w:val="24"/>
        </w:rPr>
        <w:t xml:space="preserve">for mental health professionals </w:t>
      </w:r>
      <w:r>
        <w:rPr>
          <w:sz w:val="24"/>
        </w:rPr>
        <w:t>(pp. 241–254). New York: Elsevier Science.</w:t>
      </w:r>
    </w:p>
    <w:p w14:paraId="1B826C0F" w14:textId="77777777" w:rsidR="005B323A" w:rsidRDefault="0026499D">
      <w:pPr>
        <w:pStyle w:val="BodyText"/>
        <w:ind w:hanging="447"/>
      </w:pPr>
      <w:r>
        <w:t>Skinner,</w:t>
      </w:r>
      <w:r>
        <w:rPr>
          <w:spacing w:val="-3"/>
        </w:rPr>
        <w:t xml:space="preserve"> </w:t>
      </w:r>
      <w:r>
        <w:t>A.</w:t>
      </w:r>
      <w:r>
        <w:rPr>
          <w:spacing w:val="-3"/>
        </w:rPr>
        <w:t xml:space="preserve"> </w:t>
      </w:r>
      <w:r>
        <w:t>E.</w:t>
      </w:r>
      <w:r>
        <w:rPr>
          <w:spacing w:val="-3"/>
        </w:rPr>
        <w:t xml:space="preserve"> </w:t>
      </w:r>
      <w:r>
        <w:t>G.,</w:t>
      </w:r>
      <w:r>
        <w:rPr>
          <w:spacing w:val="-3"/>
        </w:rPr>
        <w:t xml:space="preserve"> </w:t>
      </w:r>
      <w:r>
        <w:t>&amp;</w:t>
      </w:r>
      <w:r>
        <w:rPr>
          <w:spacing w:val="-1"/>
        </w:rPr>
        <w:t xml:space="preserve"> </w:t>
      </w:r>
      <w:r>
        <w:t>Latchford,</w:t>
      </w:r>
      <w:r>
        <w:rPr>
          <w:spacing w:val="-3"/>
        </w:rPr>
        <w:t xml:space="preserve"> </w:t>
      </w:r>
      <w:r>
        <w:t>G.</w:t>
      </w:r>
      <w:r>
        <w:rPr>
          <w:spacing w:val="-3"/>
        </w:rPr>
        <w:t xml:space="preserve"> </w:t>
      </w:r>
      <w:r>
        <w:t>(2006).</w:t>
      </w:r>
      <w:r>
        <w:rPr>
          <w:spacing w:val="-1"/>
        </w:rPr>
        <w:t xml:space="preserve"> </w:t>
      </w:r>
      <w:r>
        <w:t>Attitudes</w:t>
      </w:r>
      <w:r>
        <w:rPr>
          <w:spacing w:val="-3"/>
        </w:rPr>
        <w:t xml:space="preserve"> </w:t>
      </w:r>
      <w:r>
        <w:t>to</w:t>
      </w:r>
      <w:r>
        <w:rPr>
          <w:spacing w:val="-3"/>
        </w:rPr>
        <w:t xml:space="preserve"> </w:t>
      </w:r>
      <w:r>
        <w:t>counselling</w:t>
      </w:r>
      <w:r>
        <w:rPr>
          <w:spacing w:val="-5"/>
        </w:rPr>
        <w:t xml:space="preserve"> </w:t>
      </w:r>
      <w:r>
        <w:t>via</w:t>
      </w:r>
      <w:r>
        <w:rPr>
          <w:spacing w:val="-3"/>
        </w:rPr>
        <w:t xml:space="preserve"> </w:t>
      </w:r>
      <w:r>
        <w:t>the</w:t>
      </w:r>
      <w:r>
        <w:rPr>
          <w:spacing w:val="-1"/>
        </w:rPr>
        <w:t xml:space="preserve"> </w:t>
      </w:r>
      <w:r>
        <w:t>Internet:</w:t>
      </w:r>
      <w:r>
        <w:rPr>
          <w:spacing w:val="-3"/>
        </w:rPr>
        <w:t xml:space="preserve"> </w:t>
      </w:r>
      <w:r>
        <w:t>A</w:t>
      </w:r>
      <w:r>
        <w:rPr>
          <w:spacing w:val="-3"/>
        </w:rPr>
        <w:t xml:space="preserve"> </w:t>
      </w:r>
      <w:r>
        <w:t xml:space="preserve">comparison between in-person counselling clients and Internet support group users. </w:t>
      </w:r>
      <w:r>
        <w:rPr>
          <w:i/>
        </w:rPr>
        <w:t xml:space="preserve">Counselling and Psychotherapy Research, 6, </w:t>
      </w:r>
      <w:r>
        <w:t>158–163.</w:t>
      </w:r>
    </w:p>
    <w:p w14:paraId="75782E9F" w14:textId="77777777" w:rsidR="005B323A" w:rsidRDefault="0026499D">
      <w:pPr>
        <w:spacing w:before="120"/>
        <w:ind w:left="667" w:right="265" w:hanging="447"/>
        <w:rPr>
          <w:sz w:val="24"/>
        </w:rPr>
      </w:pPr>
      <w:r>
        <w:rPr>
          <w:sz w:val="24"/>
        </w:rPr>
        <w:t>Skinner, A. E. G., &amp; Latchford, G. (2011). International and multicultural issues in online counseling. In</w:t>
      </w:r>
      <w:r>
        <w:rPr>
          <w:spacing w:val="-4"/>
          <w:sz w:val="24"/>
        </w:rPr>
        <w:t xml:space="preserve"> </w:t>
      </w:r>
      <w:r>
        <w:rPr>
          <w:sz w:val="24"/>
        </w:rPr>
        <w:t>R.</w:t>
      </w:r>
      <w:r>
        <w:rPr>
          <w:spacing w:val="-4"/>
          <w:sz w:val="24"/>
        </w:rPr>
        <w:t xml:space="preserve"> </w:t>
      </w:r>
      <w:r>
        <w:rPr>
          <w:sz w:val="24"/>
        </w:rPr>
        <w:t>Kraus</w:t>
      </w:r>
      <w:r>
        <w:rPr>
          <w:spacing w:val="-2"/>
          <w:sz w:val="24"/>
        </w:rPr>
        <w:t xml:space="preserve"> </w:t>
      </w:r>
      <w:r>
        <w:rPr>
          <w:sz w:val="24"/>
        </w:rPr>
        <w:t>&amp;</w:t>
      </w:r>
      <w:r>
        <w:rPr>
          <w:spacing w:val="-6"/>
          <w:sz w:val="24"/>
        </w:rPr>
        <w:t xml:space="preserve"> </w:t>
      </w:r>
      <w:r>
        <w:rPr>
          <w:sz w:val="24"/>
        </w:rPr>
        <w:t>G.</w:t>
      </w:r>
      <w:r>
        <w:rPr>
          <w:spacing w:val="-4"/>
          <w:sz w:val="24"/>
        </w:rPr>
        <w:t xml:space="preserve"> </w:t>
      </w:r>
      <w:r>
        <w:rPr>
          <w:sz w:val="24"/>
        </w:rPr>
        <w:t>Stricker</w:t>
      </w:r>
      <w:r>
        <w:rPr>
          <w:spacing w:val="-4"/>
          <w:sz w:val="24"/>
        </w:rPr>
        <w:t xml:space="preserve"> </w:t>
      </w:r>
      <w:r>
        <w:rPr>
          <w:sz w:val="24"/>
        </w:rPr>
        <w:t>(Eds.),</w:t>
      </w:r>
      <w:r>
        <w:rPr>
          <w:spacing w:val="-3"/>
          <w:sz w:val="24"/>
        </w:rPr>
        <w:t xml:space="preserve"> </w:t>
      </w:r>
      <w:r>
        <w:rPr>
          <w:i/>
          <w:sz w:val="24"/>
        </w:rPr>
        <w:t>Online</w:t>
      </w:r>
      <w:r>
        <w:rPr>
          <w:i/>
          <w:spacing w:val="-4"/>
          <w:sz w:val="24"/>
        </w:rPr>
        <w:t xml:space="preserve"> </w:t>
      </w:r>
      <w:r>
        <w:rPr>
          <w:i/>
          <w:sz w:val="24"/>
        </w:rPr>
        <w:t>counseling:</w:t>
      </w:r>
      <w:r>
        <w:rPr>
          <w:i/>
          <w:spacing w:val="-4"/>
          <w:sz w:val="24"/>
        </w:rPr>
        <w:t xml:space="preserve"> </w:t>
      </w:r>
      <w:r>
        <w:rPr>
          <w:i/>
          <w:sz w:val="24"/>
        </w:rPr>
        <w:t>A</w:t>
      </w:r>
      <w:r>
        <w:rPr>
          <w:i/>
          <w:spacing w:val="-5"/>
          <w:sz w:val="24"/>
        </w:rPr>
        <w:t xml:space="preserve"> </w:t>
      </w:r>
      <w:r>
        <w:rPr>
          <w:i/>
          <w:sz w:val="24"/>
        </w:rPr>
        <w:t>handbook</w:t>
      </w:r>
      <w:r>
        <w:rPr>
          <w:i/>
          <w:spacing w:val="-5"/>
          <w:sz w:val="24"/>
        </w:rPr>
        <w:t xml:space="preserve"> </w:t>
      </w:r>
      <w:r>
        <w:rPr>
          <w:i/>
          <w:sz w:val="24"/>
        </w:rPr>
        <w:t>for</w:t>
      </w:r>
      <w:r>
        <w:rPr>
          <w:i/>
          <w:spacing w:val="-4"/>
          <w:sz w:val="24"/>
        </w:rPr>
        <w:t xml:space="preserve"> </w:t>
      </w:r>
      <w:r>
        <w:rPr>
          <w:i/>
          <w:sz w:val="24"/>
        </w:rPr>
        <w:t xml:space="preserve">mental health professionals </w:t>
      </w:r>
      <w:r>
        <w:rPr>
          <w:sz w:val="24"/>
        </w:rPr>
        <w:t>(2nd ed., pp. 257–269). Elsevier Inc.</w:t>
      </w:r>
    </w:p>
    <w:p w14:paraId="1EA18C4A" w14:textId="77777777" w:rsidR="005B323A" w:rsidRDefault="0026499D">
      <w:pPr>
        <w:pStyle w:val="BodyText"/>
        <w:spacing w:before="121"/>
        <w:ind w:right="265" w:hanging="447"/>
      </w:pPr>
      <w:r>
        <w:t>Skinner, H. A., Maley, O., &amp; Norman, C. D. (2006). Developing Internet-based ehealth promotion</w:t>
      </w:r>
      <w:r>
        <w:rPr>
          <w:spacing w:val="-5"/>
        </w:rPr>
        <w:t xml:space="preserve"> </w:t>
      </w:r>
      <w:r>
        <w:t>programs:</w:t>
      </w:r>
      <w:r>
        <w:rPr>
          <w:spacing w:val="-5"/>
        </w:rPr>
        <w:t xml:space="preserve"> </w:t>
      </w:r>
      <w:r>
        <w:t>The</w:t>
      </w:r>
      <w:r>
        <w:rPr>
          <w:spacing w:val="-6"/>
        </w:rPr>
        <w:t xml:space="preserve"> </w:t>
      </w:r>
      <w:r>
        <w:t>Spiral</w:t>
      </w:r>
      <w:r>
        <w:rPr>
          <w:spacing w:val="-5"/>
        </w:rPr>
        <w:t xml:space="preserve"> </w:t>
      </w:r>
      <w:r>
        <w:t>Technology</w:t>
      </w:r>
      <w:r>
        <w:rPr>
          <w:spacing w:val="-9"/>
        </w:rPr>
        <w:t xml:space="preserve"> </w:t>
      </w:r>
      <w:r>
        <w:t>Action</w:t>
      </w:r>
      <w:r>
        <w:rPr>
          <w:spacing w:val="-5"/>
        </w:rPr>
        <w:t xml:space="preserve"> </w:t>
      </w:r>
      <w:r>
        <w:t>Research</w:t>
      </w:r>
      <w:r>
        <w:rPr>
          <w:spacing w:val="-3"/>
        </w:rPr>
        <w:t xml:space="preserve"> </w:t>
      </w:r>
      <w:r>
        <w:t>(STAR)</w:t>
      </w:r>
      <w:r>
        <w:rPr>
          <w:spacing w:val="-3"/>
        </w:rPr>
        <w:t xml:space="preserve"> </w:t>
      </w:r>
      <w:r>
        <w:t>model.</w:t>
      </w:r>
      <w:r>
        <w:rPr>
          <w:spacing w:val="-4"/>
        </w:rPr>
        <w:t xml:space="preserve"> </w:t>
      </w:r>
      <w:r>
        <w:rPr>
          <w:i/>
        </w:rPr>
        <w:t xml:space="preserve">Health Promotion Practice, 7, </w:t>
      </w:r>
      <w:r>
        <w:t>406–417.</w:t>
      </w:r>
    </w:p>
    <w:p w14:paraId="368FB68B" w14:textId="77777777" w:rsidR="005B323A" w:rsidRDefault="0026499D">
      <w:pPr>
        <w:spacing w:before="120"/>
        <w:ind w:left="667" w:hanging="447"/>
        <w:rPr>
          <w:sz w:val="24"/>
        </w:rPr>
      </w:pPr>
      <w:r>
        <w:rPr>
          <w:sz w:val="24"/>
        </w:rPr>
        <w:t>Skinner,</w:t>
      </w:r>
      <w:r>
        <w:rPr>
          <w:spacing w:val="-2"/>
          <w:sz w:val="24"/>
        </w:rPr>
        <w:t xml:space="preserve"> </w:t>
      </w:r>
      <w:r>
        <w:rPr>
          <w:sz w:val="24"/>
        </w:rPr>
        <w:t>H.,</w:t>
      </w:r>
      <w:r>
        <w:rPr>
          <w:spacing w:val="-2"/>
          <w:sz w:val="24"/>
        </w:rPr>
        <w:t xml:space="preserve"> </w:t>
      </w:r>
      <w:r>
        <w:rPr>
          <w:sz w:val="24"/>
        </w:rPr>
        <w:t>Maley,</w:t>
      </w:r>
      <w:r>
        <w:rPr>
          <w:spacing w:val="-2"/>
          <w:sz w:val="24"/>
        </w:rPr>
        <w:t xml:space="preserve"> </w:t>
      </w:r>
      <w:r>
        <w:rPr>
          <w:sz w:val="24"/>
        </w:rPr>
        <w:t>O.,</w:t>
      </w:r>
      <w:r>
        <w:rPr>
          <w:spacing w:val="-2"/>
          <w:sz w:val="24"/>
        </w:rPr>
        <w:t xml:space="preserve"> </w:t>
      </w:r>
      <w:r>
        <w:rPr>
          <w:sz w:val="24"/>
        </w:rPr>
        <w:t>Smith,</w:t>
      </w:r>
      <w:r>
        <w:rPr>
          <w:spacing w:val="-2"/>
          <w:sz w:val="24"/>
        </w:rPr>
        <w:t xml:space="preserve"> </w:t>
      </w:r>
      <w:r>
        <w:rPr>
          <w:sz w:val="24"/>
        </w:rPr>
        <w:t>L.,</w:t>
      </w:r>
      <w:r>
        <w:rPr>
          <w:spacing w:val="-2"/>
          <w:sz w:val="24"/>
        </w:rPr>
        <w:t xml:space="preserve"> </w:t>
      </w:r>
      <w:r>
        <w:rPr>
          <w:sz w:val="24"/>
        </w:rPr>
        <w:t>Chirrey,</w:t>
      </w:r>
      <w:r>
        <w:rPr>
          <w:spacing w:val="-2"/>
          <w:sz w:val="24"/>
        </w:rPr>
        <w:t xml:space="preserve"> </w:t>
      </w:r>
      <w:r>
        <w:rPr>
          <w:sz w:val="24"/>
        </w:rPr>
        <w:t>S.,</w:t>
      </w:r>
      <w:r>
        <w:rPr>
          <w:spacing w:val="-2"/>
          <w:sz w:val="24"/>
        </w:rPr>
        <w:t xml:space="preserve"> </w:t>
      </w:r>
      <w:r>
        <w:rPr>
          <w:sz w:val="24"/>
        </w:rPr>
        <w:t>&amp;</w:t>
      </w:r>
      <w:r>
        <w:rPr>
          <w:spacing w:val="-2"/>
          <w:sz w:val="24"/>
        </w:rPr>
        <w:t xml:space="preserve"> </w:t>
      </w:r>
      <w:r>
        <w:rPr>
          <w:sz w:val="24"/>
        </w:rPr>
        <w:t>Morrison,</w:t>
      </w:r>
      <w:r>
        <w:rPr>
          <w:spacing w:val="-2"/>
          <w:sz w:val="24"/>
        </w:rPr>
        <w:t xml:space="preserve"> </w:t>
      </w:r>
      <w:r>
        <w:rPr>
          <w:sz w:val="24"/>
        </w:rPr>
        <w:t>M.</w:t>
      </w:r>
      <w:r>
        <w:rPr>
          <w:spacing w:val="-2"/>
          <w:sz w:val="24"/>
        </w:rPr>
        <w:t xml:space="preserve"> </w:t>
      </w:r>
      <w:r>
        <w:rPr>
          <w:sz w:val="24"/>
        </w:rPr>
        <w:t>(2001).</w:t>
      </w:r>
      <w:r>
        <w:rPr>
          <w:spacing w:val="-2"/>
          <w:sz w:val="24"/>
        </w:rPr>
        <w:t xml:space="preserve"> </w:t>
      </w:r>
      <w:r>
        <w:rPr>
          <w:sz w:val="24"/>
        </w:rPr>
        <w:t>New</w:t>
      </w:r>
      <w:r>
        <w:rPr>
          <w:spacing w:val="-2"/>
          <w:sz w:val="24"/>
        </w:rPr>
        <w:t xml:space="preserve"> </w:t>
      </w:r>
      <w:r>
        <w:rPr>
          <w:sz w:val="24"/>
        </w:rPr>
        <w:t>frontiers:</w:t>
      </w:r>
      <w:r>
        <w:rPr>
          <w:spacing w:val="-2"/>
          <w:sz w:val="24"/>
        </w:rPr>
        <w:t xml:space="preserve"> </w:t>
      </w:r>
      <w:r>
        <w:rPr>
          <w:sz w:val="24"/>
        </w:rPr>
        <w:t>Using</w:t>
      </w:r>
      <w:r>
        <w:rPr>
          <w:spacing w:val="-5"/>
          <w:sz w:val="24"/>
        </w:rPr>
        <w:t xml:space="preserve"> </w:t>
      </w:r>
      <w:r>
        <w:rPr>
          <w:sz w:val="24"/>
        </w:rPr>
        <w:t>the Internet</w:t>
      </w:r>
      <w:r>
        <w:rPr>
          <w:spacing w:val="-3"/>
          <w:sz w:val="24"/>
        </w:rPr>
        <w:t xml:space="preserve"> </w:t>
      </w:r>
      <w:r>
        <w:rPr>
          <w:sz w:val="24"/>
        </w:rPr>
        <w:t>to</w:t>
      </w:r>
      <w:r>
        <w:rPr>
          <w:spacing w:val="-3"/>
          <w:sz w:val="24"/>
        </w:rPr>
        <w:t xml:space="preserve"> </w:t>
      </w:r>
      <w:r>
        <w:rPr>
          <w:sz w:val="24"/>
        </w:rPr>
        <w:t>engage</w:t>
      </w:r>
      <w:r>
        <w:rPr>
          <w:spacing w:val="-4"/>
          <w:sz w:val="24"/>
        </w:rPr>
        <w:t xml:space="preserve"> </w:t>
      </w:r>
      <w:r>
        <w:rPr>
          <w:sz w:val="24"/>
        </w:rPr>
        <w:t>teens</w:t>
      </w:r>
      <w:r>
        <w:rPr>
          <w:spacing w:val="-3"/>
          <w:sz w:val="24"/>
        </w:rPr>
        <w:t xml:space="preserve"> </w:t>
      </w:r>
      <w:r>
        <w:rPr>
          <w:sz w:val="24"/>
        </w:rPr>
        <w:t>in</w:t>
      </w:r>
      <w:r>
        <w:rPr>
          <w:spacing w:val="-3"/>
          <w:sz w:val="24"/>
        </w:rPr>
        <w:t xml:space="preserve"> </w:t>
      </w:r>
      <w:r>
        <w:rPr>
          <w:sz w:val="24"/>
        </w:rPr>
        <w:t>substance</w:t>
      </w:r>
      <w:r>
        <w:rPr>
          <w:spacing w:val="-4"/>
          <w:sz w:val="24"/>
        </w:rPr>
        <w:t xml:space="preserve"> </w:t>
      </w:r>
      <w:r>
        <w:rPr>
          <w:sz w:val="24"/>
        </w:rPr>
        <w:t>abuse</w:t>
      </w:r>
      <w:r>
        <w:rPr>
          <w:spacing w:val="-4"/>
          <w:sz w:val="24"/>
        </w:rPr>
        <w:t xml:space="preserve"> </w:t>
      </w:r>
      <w:r>
        <w:rPr>
          <w:sz w:val="24"/>
        </w:rPr>
        <w:t>prevention</w:t>
      </w:r>
      <w:r>
        <w:rPr>
          <w:spacing w:val="-3"/>
          <w:sz w:val="24"/>
        </w:rPr>
        <w:t xml:space="preserve"> </w:t>
      </w:r>
      <w:r>
        <w:rPr>
          <w:sz w:val="24"/>
        </w:rPr>
        <w:t>and</w:t>
      </w:r>
      <w:r>
        <w:rPr>
          <w:spacing w:val="-3"/>
          <w:sz w:val="24"/>
        </w:rPr>
        <w:t xml:space="preserve"> </w:t>
      </w:r>
      <w:r>
        <w:rPr>
          <w:sz w:val="24"/>
        </w:rPr>
        <w:t>treatment.</w:t>
      </w:r>
      <w:r>
        <w:rPr>
          <w:spacing w:val="-1"/>
          <w:sz w:val="24"/>
        </w:rPr>
        <w:t xml:space="preserve"> </w:t>
      </w:r>
      <w:r>
        <w:rPr>
          <w:sz w:val="24"/>
        </w:rPr>
        <w:t>In</w:t>
      </w:r>
      <w:r>
        <w:rPr>
          <w:spacing w:val="-3"/>
          <w:sz w:val="24"/>
        </w:rPr>
        <w:t xml:space="preserve"> </w:t>
      </w:r>
      <w:r>
        <w:rPr>
          <w:sz w:val="24"/>
        </w:rPr>
        <w:t>P.</w:t>
      </w:r>
      <w:r>
        <w:rPr>
          <w:spacing w:val="-1"/>
          <w:sz w:val="24"/>
        </w:rPr>
        <w:t xml:space="preserve"> </w:t>
      </w:r>
      <w:r>
        <w:rPr>
          <w:sz w:val="24"/>
        </w:rPr>
        <w:t>M.</w:t>
      </w:r>
      <w:r>
        <w:rPr>
          <w:spacing w:val="-3"/>
          <w:sz w:val="24"/>
        </w:rPr>
        <w:t xml:space="preserve"> </w:t>
      </w:r>
      <w:r>
        <w:rPr>
          <w:sz w:val="24"/>
        </w:rPr>
        <w:t>M</w:t>
      </w:r>
      <w:r>
        <w:rPr>
          <w:sz w:val="24"/>
        </w:rPr>
        <w:t>onti,</w:t>
      </w:r>
      <w:r>
        <w:rPr>
          <w:spacing w:val="-3"/>
          <w:sz w:val="24"/>
        </w:rPr>
        <w:t xml:space="preserve"> </w:t>
      </w:r>
      <w:r>
        <w:rPr>
          <w:sz w:val="24"/>
        </w:rPr>
        <w:t>S.</w:t>
      </w:r>
      <w:r>
        <w:rPr>
          <w:spacing w:val="-3"/>
          <w:sz w:val="24"/>
        </w:rPr>
        <w:t xml:space="preserve"> </w:t>
      </w:r>
      <w:r>
        <w:rPr>
          <w:sz w:val="24"/>
        </w:rPr>
        <w:t xml:space="preserve">M. Colby, &amp; T. O’Leary (Eds.), </w:t>
      </w:r>
      <w:r>
        <w:rPr>
          <w:i/>
          <w:sz w:val="24"/>
        </w:rPr>
        <w:t xml:space="preserve">Adolescents, alcohol and substance abuse: Reaching teens through brief interventions </w:t>
      </w:r>
      <w:r>
        <w:rPr>
          <w:sz w:val="24"/>
        </w:rPr>
        <w:t>(pp. 297–318). New York: The Guilford Press.</w:t>
      </w:r>
    </w:p>
    <w:p w14:paraId="425ACD29" w14:textId="77777777" w:rsidR="005B323A" w:rsidRDefault="0026499D">
      <w:pPr>
        <w:spacing w:before="120" w:line="343" w:lineRule="auto"/>
        <w:ind w:left="220" w:right="400" w:hanging="1"/>
        <w:rPr>
          <w:sz w:val="24"/>
        </w:rPr>
      </w:pPr>
      <w:r>
        <w:rPr>
          <w:sz w:val="24"/>
        </w:rPr>
        <w:t xml:space="preserve">Skuse, D. (2004). Psychiatry and the Internet: A new dawn? </w:t>
      </w:r>
      <w:r>
        <w:rPr>
          <w:i/>
          <w:sz w:val="24"/>
        </w:rPr>
        <w:t xml:space="preserve">Psychiatric Bulletin, 28, </w:t>
      </w:r>
      <w:r>
        <w:rPr>
          <w:sz w:val="24"/>
        </w:rPr>
        <w:t>2–3. Slack,</w:t>
      </w:r>
      <w:r>
        <w:rPr>
          <w:spacing w:val="-2"/>
          <w:sz w:val="24"/>
        </w:rPr>
        <w:t xml:space="preserve"> </w:t>
      </w:r>
      <w:r>
        <w:rPr>
          <w:sz w:val="24"/>
        </w:rPr>
        <w:t>W.</w:t>
      </w:r>
      <w:r>
        <w:rPr>
          <w:spacing w:val="-2"/>
          <w:sz w:val="24"/>
        </w:rPr>
        <w:t xml:space="preserve"> </w:t>
      </w:r>
      <w:r>
        <w:rPr>
          <w:sz w:val="24"/>
        </w:rPr>
        <w:t>V.</w:t>
      </w:r>
      <w:r>
        <w:rPr>
          <w:spacing w:val="-1"/>
          <w:sz w:val="24"/>
        </w:rPr>
        <w:t xml:space="preserve"> </w:t>
      </w:r>
      <w:r>
        <w:rPr>
          <w:sz w:val="24"/>
        </w:rPr>
        <w:t>(1999).</w:t>
      </w:r>
      <w:r>
        <w:rPr>
          <w:spacing w:val="-2"/>
          <w:sz w:val="24"/>
        </w:rPr>
        <w:t xml:space="preserve"> </w:t>
      </w:r>
      <w:r>
        <w:rPr>
          <w:sz w:val="24"/>
        </w:rPr>
        <w:t>The</w:t>
      </w:r>
      <w:r>
        <w:rPr>
          <w:spacing w:val="-1"/>
          <w:sz w:val="24"/>
        </w:rPr>
        <w:t xml:space="preserve"> </w:t>
      </w:r>
      <w:r>
        <w:rPr>
          <w:sz w:val="24"/>
        </w:rPr>
        <w:t>patient</w:t>
      </w:r>
      <w:r>
        <w:rPr>
          <w:spacing w:val="-2"/>
          <w:sz w:val="24"/>
        </w:rPr>
        <w:t xml:space="preserve"> </w:t>
      </w:r>
      <w:r>
        <w:rPr>
          <w:sz w:val="24"/>
        </w:rPr>
        <w:t>online.</w:t>
      </w:r>
      <w:r>
        <w:rPr>
          <w:spacing w:val="-1"/>
          <w:sz w:val="24"/>
        </w:rPr>
        <w:t xml:space="preserve"> </w:t>
      </w:r>
      <w:r>
        <w:rPr>
          <w:i/>
          <w:sz w:val="24"/>
        </w:rPr>
        <w:t>American Journal</w:t>
      </w:r>
      <w:r>
        <w:rPr>
          <w:i/>
          <w:spacing w:val="-2"/>
          <w:sz w:val="24"/>
        </w:rPr>
        <w:t xml:space="preserve"> </w:t>
      </w:r>
      <w:r>
        <w:rPr>
          <w:i/>
          <w:sz w:val="24"/>
        </w:rPr>
        <w:t>of</w:t>
      </w:r>
      <w:r>
        <w:rPr>
          <w:i/>
          <w:spacing w:val="-1"/>
          <w:sz w:val="24"/>
        </w:rPr>
        <w:t xml:space="preserve"> </w:t>
      </w:r>
      <w:r>
        <w:rPr>
          <w:i/>
          <w:sz w:val="24"/>
        </w:rPr>
        <w:t>Preventive</w:t>
      </w:r>
      <w:r>
        <w:rPr>
          <w:i/>
          <w:spacing w:val="-1"/>
          <w:sz w:val="24"/>
        </w:rPr>
        <w:t xml:space="preserve"> </w:t>
      </w:r>
      <w:r>
        <w:rPr>
          <w:i/>
          <w:sz w:val="24"/>
        </w:rPr>
        <w:t>Medicine,</w:t>
      </w:r>
      <w:r>
        <w:rPr>
          <w:i/>
          <w:spacing w:val="-2"/>
          <w:sz w:val="24"/>
        </w:rPr>
        <w:t xml:space="preserve"> </w:t>
      </w:r>
      <w:r>
        <w:rPr>
          <w:i/>
          <w:sz w:val="24"/>
        </w:rPr>
        <w:t>16,</w:t>
      </w:r>
      <w:r>
        <w:rPr>
          <w:i/>
          <w:spacing w:val="1"/>
          <w:sz w:val="24"/>
        </w:rPr>
        <w:t xml:space="preserve"> </w:t>
      </w:r>
      <w:r>
        <w:rPr>
          <w:spacing w:val="-2"/>
          <w:sz w:val="24"/>
        </w:rPr>
        <w:t>43–45.</w:t>
      </w:r>
    </w:p>
    <w:p w14:paraId="307D6F7E" w14:textId="77777777" w:rsidR="005B323A" w:rsidRDefault="0026499D">
      <w:pPr>
        <w:spacing w:before="4"/>
        <w:ind w:left="667" w:hanging="447"/>
        <w:rPr>
          <w:sz w:val="24"/>
        </w:rPr>
      </w:pPr>
      <w:r>
        <w:rPr>
          <w:sz w:val="24"/>
        </w:rPr>
        <w:t>Slakey,</w:t>
      </w:r>
      <w:r>
        <w:rPr>
          <w:spacing w:val="-3"/>
          <w:sz w:val="24"/>
        </w:rPr>
        <w:t xml:space="preserve"> </w:t>
      </w:r>
      <w:r>
        <w:rPr>
          <w:sz w:val="24"/>
        </w:rPr>
        <w:t>D.</w:t>
      </w:r>
      <w:r>
        <w:rPr>
          <w:spacing w:val="-3"/>
          <w:sz w:val="24"/>
        </w:rPr>
        <w:t xml:space="preserve"> </w:t>
      </w:r>
      <w:r>
        <w:rPr>
          <w:sz w:val="24"/>
        </w:rPr>
        <w:t>P.,</w:t>
      </w:r>
      <w:r>
        <w:rPr>
          <w:spacing w:val="-2"/>
          <w:sz w:val="24"/>
        </w:rPr>
        <w:t xml:space="preserve"> </w:t>
      </w:r>
      <w:r>
        <w:rPr>
          <w:sz w:val="24"/>
        </w:rPr>
        <w:t>&amp;</w:t>
      </w:r>
      <w:r>
        <w:rPr>
          <w:spacing w:val="-5"/>
          <w:sz w:val="24"/>
        </w:rPr>
        <w:t xml:space="preserve"> </w:t>
      </w:r>
      <w:r>
        <w:rPr>
          <w:sz w:val="24"/>
        </w:rPr>
        <w:t>Nowfar,</w:t>
      </w:r>
      <w:r>
        <w:rPr>
          <w:spacing w:val="-3"/>
          <w:sz w:val="24"/>
        </w:rPr>
        <w:t xml:space="preserve"> </w:t>
      </w:r>
      <w:r>
        <w:rPr>
          <w:sz w:val="24"/>
        </w:rPr>
        <w:t>S.</w:t>
      </w:r>
      <w:r>
        <w:rPr>
          <w:spacing w:val="-3"/>
          <w:sz w:val="24"/>
        </w:rPr>
        <w:t xml:space="preserve"> </w:t>
      </w:r>
      <w:r>
        <w:rPr>
          <w:sz w:val="24"/>
        </w:rPr>
        <w:t>(2004).</w:t>
      </w:r>
      <w:r>
        <w:rPr>
          <w:spacing w:val="-3"/>
          <w:sz w:val="24"/>
        </w:rPr>
        <w:t xml:space="preserve"> </w:t>
      </w:r>
      <w:r>
        <w:rPr>
          <w:sz w:val="24"/>
        </w:rPr>
        <w:t>Factors</w:t>
      </w:r>
      <w:r>
        <w:rPr>
          <w:spacing w:val="-3"/>
          <w:sz w:val="24"/>
        </w:rPr>
        <w:t xml:space="preserve"> </w:t>
      </w:r>
      <w:r>
        <w:rPr>
          <w:sz w:val="24"/>
        </w:rPr>
        <w:t>affecting</w:t>
      </w:r>
      <w:r>
        <w:rPr>
          <w:spacing w:val="-6"/>
          <w:sz w:val="24"/>
        </w:rPr>
        <w:t xml:space="preserve"> </w:t>
      </w:r>
      <w:r>
        <w:rPr>
          <w:sz w:val="24"/>
        </w:rPr>
        <w:t>patient–physician</w:t>
      </w:r>
      <w:r>
        <w:rPr>
          <w:spacing w:val="-2"/>
          <w:sz w:val="24"/>
        </w:rPr>
        <w:t xml:space="preserve"> </w:t>
      </w:r>
      <w:r>
        <w:rPr>
          <w:sz w:val="24"/>
        </w:rPr>
        <w:t>c</w:t>
      </w:r>
      <w:r>
        <w:rPr>
          <w:sz w:val="24"/>
        </w:rPr>
        <w:t>ommunication</w:t>
      </w:r>
      <w:r>
        <w:rPr>
          <w:spacing w:val="-3"/>
          <w:sz w:val="24"/>
        </w:rPr>
        <w:t xml:space="preserve"> </w:t>
      </w:r>
      <w:r>
        <w:rPr>
          <w:sz w:val="24"/>
        </w:rPr>
        <w:t>via</w:t>
      </w:r>
      <w:r>
        <w:rPr>
          <w:spacing w:val="-3"/>
          <w:sz w:val="24"/>
        </w:rPr>
        <w:t xml:space="preserve"> </w:t>
      </w:r>
      <w:r>
        <w:rPr>
          <w:sz w:val="24"/>
        </w:rPr>
        <w:t xml:space="preserve">the Internet. </w:t>
      </w:r>
      <w:r>
        <w:rPr>
          <w:i/>
          <w:sz w:val="24"/>
        </w:rPr>
        <w:t xml:space="preserve">Journal of Healthcare Information Management, 18, </w:t>
      </w:r>
      <w:r>
        <w:rPr>
          <w:sz w:val="24"/>
        </w:rPr>
        <w:t>81–85.</w:t>
      </w:r>
    </w:p>
    <w:p w14:paraId="572B0732" w14:textId="77777777" w:rsidR="005B323A" w:rsidRDefault="0026499D">
      <w:pPr>
        <w:pStyle w:val="BodyText"/>
        <w:ind w:right="265" w:hanging="447"/>
      </w:pPr>
      <w:r>
        <w:t>Sloan,</w:t>
      </w:r>
      <w:r>
        <w:rPr>
          <w:spacing w:val="-3"/>
        </w:rPr>
        <w:t xml:space="preserve"> </w:t>
      </w:r>
      <w:r>
        <w:t>D.</w:t>
      </w:r>
      <w:r>
        <w:rPr>
          <w:spacing w:val="-3"/>
        </w:rPr>
        <w:t xml:space="preserve"> </w:t>
      </w:r>
      <w:r>
        <w:t>M.,</w:t>
      </w:r>
      <w:r>
        <w:rPr>
          <w:spacing w:val="-3"/>
        </w:rPr>
        <w:t xml:space="preserve"> </w:t>
      </w:r>
      <w:r>
        <w:t>Gallagher,</w:t>
      </w:r>
      <w:r>
        <w:rPr>
          <w:spacing w:val="-2"/>
        </w:rPr>
        <w:t xml:space="preserve"> </w:t>
      </w:r>
      <w:r>
        <w:t>M.</w:t>
      </w:r>
      <w:r>
        <w:rPr>
          <w:spacing w:val="-3"/>
        </w:rPr>
        <w:t xml:space="preserve"> </w:t>
      </w:r>
      <w:r>
        <w:t>W.,</w:t>
      </w:r>
      <w:r>
        <w:rPr>
          <w:spacing w:val="-3"/>
        </w:rPr>
        <w:t xml:space="preserve"> </w:t>
      </w:r>
      <w:r>
        <w:t>Feinstein,</w:t>
      </w:r>
      <w:r>
        <w:rPr>
          <w:spacing w:val="-3"/>
        </w:rPr>
        <w:t xml:space="preserve"> </w:t>
      </w:r>
      <w:r>
        <w:t>B.</w:t>
      </w:r>
      <w:r>
        <w:rPr>
          <w:spacing w:val="-3"/>
        </w:rPr>
        <w:t xml:space="preserve"> </w:t>
      </w:r>
      <w:r>
        <w:t>A.,</w:t>
      </w:r>
      <w:r>
        <w:rPr>
          <w:spacing w:val="-2"/>
        </w:rPr>
        <w:t xml:space="preserve"> </w:t>
      </w:r>
      <w:r>
        <w:t>Lee,</w:t>
      </w:r>
      <w:r>
        <w:rPr>
          <w:spacing w:val="-3"/>
        </w:rPr>
        <w:t xml:space="preserve"> </w:t>
      </w:r>
      <w:r>
        <w:t>D.</w:t>
      </w:r>
      <w:r>
        <w:rPr>
          <w:spacing w:val="-3"/>
        </w:rPr>
        <w:t xml:space="preserve"> </w:t>
      </w:r>
      <w:r>
        <w:t>J.,</w:t>
      </w:r>
      <w:r>
        <w:rPr>
          <w:spacing w:val="-3"/>
        </w:rPr>
        <w:t xml:space="preserve"> </w:t>
      </w:r>
      <w:r>
        <w:t>&amp;</w:t>
      </w:r>
      <w:r>
        <w:rPr>
          <w:spacing w:val="-5"/>
        </w:rPr>
        <w:t xml:space="preserve"> </w:t>
      </w:r>
      <w:r>
        <w:t>Pruneau,</w:t>
      </w:r>
      <w:r>
        <w:rPr>
          <w:spacing w:val="-3"/>
        </w:rPr>
        <w:t xml:space="preserve"> </w:t>
      </w:r>
      <w:r>
        <w:t>G.</w:t>
      </w:r>
      <w:r>
        <w:rPr>
          <w:spacing w:val="-2"/>
        </w:rPr>
        <w:t xml:space="preserve"> </w:t>
      </w:r>
      <w:r>
        <w:t>M.</w:t>
      </w:r>
      <w:r>
        <w:rPr>
          <w:spacing w:val="-3"/>
        </w:rPr>
        <w:t xml:space="preserve"> </w:t>
      </w:r>
      <w:r>
        <w:t>(2011).</w:t>
      </w:r>
      <w:r>
        <w:rPr>
          <w:spacing w:val="-3"/>
        </w:rPr>
        <w:t xml:space="preserve"> </w:t>
      </w:r>
      <w:r>
        <w:t>Efficacy of telehealth treatments for posttraumatic stress-related symptoms: A meta-analysis.</w:t>
      </w:r>
    </w:p>
    <w:p w14:paraId="28BFDB83" w14:textId="77777777" w:rsidR="005B323A" w:rsidRDefault="0026499D">
      <w:pPr>
        <w:ind w:left="667"/>
        <w:rPr>
          <w:sz w:val="24"/>
        </w:rPr>
      </w:pPr>
      <w:r>
        <w:rPr>
          <w:i/>
          <w:sz w:val="24"/>
        </w:rPr>
        <w:t>Cognitive</w:t>
      </w:r>
      <w:r>
        <w:rPr>
          <w:i/>
          <w:spacing w:val="-4"/>
          <w:sz w:val="24"/>
        </w:rPr>
        <w:t xml:space="preserve"> </w:t>
      </w:r>
      <w:r>
        <w:rPr>
          <w:i/>
          <w:sz w:val="24"/>
        </w:rPr>
        <w:t>Behaviour</w:t>
      </w:r>
      <w:r>
        <w:rPr>
          <w:i/>
          <w:spacing w:val="-1"/>
          <w:sz w:val="24"/>
        </w:rPr>
        <w:t xml:space="preserve"> </w:t>
      </w:r>
      <w:r>
        <w:rPr>
          <w:i/>
          <w:sz w:val="24"/>
        </w:rPr>
        <w:t>Therapy,</w:t>
      </w:r>
      <w:r>
        <w:rPr>
          <w:i/>
          <w:spacing w:val="-1"/>
          <w:sz w:val="24"/>
        </w:rPr>
        <w:t xml:space="preserve"> </w:t>
      </w:r>
      <w:r>
        <w:rPr>
          <w:i/>
          <w:sz w:val="24"/>
        </w:rPr>
        <w:t>40,</w:t>
      </w:r>
      <w:r>
        <w:rPr>
          <w:i/>
          <w:spacing w:val="-1"/>
          <w:sz w:val="24"/>
        </w:rPr>
        <w:t xml:space="preserve"> </w:t>
      </w:r>
      <w:r>
        <w:rPr>
          <w:spacing w:val="-2"/>
          <w:sz w:val="24"/>
        </w:rPr>
        <w:t>111–125.</w:t>
      </w:r>
    </w:p>
    <w:p w14:paraId="6354FBF7" w14:textId="77777777" w:rsidR="005B323A" w:rsidRDefault="0026499D">
      <w:pPr>
        <w:pStyle w:val="BodyText"/>
        <w:ind w:hanging="447"/>
      </w:pPr>
      <w:r>
        <w:t>Smit, E. S., de Vries, H., &amp; Hoving, C. (2010). The PAS study: A randomized controlled trial evaluating</w:t>
      </w:r>
      <w:r>
        <w:rPr>
          <w:spacing w:val="-7"/>
        </w:rPr>
        <w:t xml:space="preserve"> </w:t>
      </w:r>
      <w:r>
        <w:t>the</w:t>
      </w:r>
      <w:r>
        <w:rPr>
          <w:spacing w:val="-4"/>
        </w:rPr>
        <w:t xml:space="preserve"> </w:t>
      </w:r>
      <w:r>
        <w:t>effectivenes</w:t>
      </w:r>
      <w:r>
        <w:t>s</w:t>
      </w:r>
      <w:r>
        <w:rPr>
          <w:spacing w:val="-4"/>
        </w:rPr>
        <w:t xml:space="preserve"> </w:t>
      </w:r>
      <w:r>
        <w:t>of</w:t>
      </w:r>
      <w:r>
        <w:rPr>
          <w:spacing w:val="-4"/>
        </w:rPr>
        <w:t xml:space="preserve"> </w:t>
      </w:r>
      <w:r>
        <w:t>a</w:t>
      </w:r>
      <w:r>
        <w:rPr>
          <w:spacing w:val="-4"/>
        </w:rPr>
        <w:t xml:space="preserve"> </w:t>
      </w:r>
      <w:r>
        <w:t>Web-based</w:t>
      </w:r>
      <w:r>
        <w:rPr>
          <w:spacing w:val="-4"/>
        </w:rPr>
        <w:t xml:space="preserve"> </w:t>
      </w:r>
      <w:r>
        <w:t>multiple</w:t>
      </w:r>
      <w:r>
        <w:rPr>
          <w:spacing w:val="-4"/>
        </w:rPr>
        <w:t xml:space="preserve"> </w:t>
      </w:r>
      <w:r>
        <w:t>tailored</w:t>
      </w:r>
      <w:r>
        <w:rPr>
          <w:spacing w:val="-4"/>
        </w:rPr>
        <w:t xml:space="preserve"> </w:t>
      </w:r>
      <w:r>
        <w:t>smoking</w:t>
      </w:r>
      <w:r>
        <w:rPr>
          <w:spacing w:val="-4"/>
        </w:rPr>
        <w:t xml:space="preserve"> </w:t>
      </w:r>
      <w:r>
        <w:t>cessation</w:t>
      </w:r>
      <w:r>
        <w:rPr>
          <w:spacing w:val="-4"/>
        </w:rPr>
        <w:t xml:space="preserve"> </w:t>
      </w:r>
      <w:r>
        <w:t xml:space="preserve">programme and tailored counselling by practice nurses. </w:t>
      </w:r>
      <w:r>
        <w:rPr>
          <w:i/>
        </w:rPr>
        <w:t xml:space="preserve">Contemporary Clinical Trials, 31, </w:t>
      </w:r>
      <w:r>
        <w:t>251–258.</w:t>
      </w:r>
    </w:p>
    <w:p w14:paraId="4E532898" w14:textId="77777777" w:rsidR="005B323A" w:rsidRDefault="0026499D">
      <w:pPr>
        <w:spacing w:before="120"/>
        <w:ind w:left="220"/>
        <w:rPr>
          <w:sz w:val="24"/>
        </w:rPr>
      </w:pPr>
      <w:r>
        <w:rPr>
          <w:sz w:val="24"/>
        </w:rPr>
        <w:t>Smith,</w:t>
      </w:r>
      <w:r>
        <w:rPr>
          <w:spacing w:val="-3"/>
          <w:sz w:val="24"/>
        </w:rPr>
        <w:t xml:space="preserve"> </w:t>
      </w:r>
      <w:r>
        <w:rPr>
          <w:sz w:val="24"/>
        </w:rPr>
        <w:t>A.</w:t>
      </w:r>
      <w:r>
        <w:rPr>
          <w:spacing w:val="-3"/>
          <w:sz w:val="24"/>
        </w:rPr>
        <w:t xml:space="preserve"> </w:t>
      </w:r>
      <w:r>
        <w:rPr>
          <w:sz w:val="24"/>
        </w:rPr>
        <w:t>(2010).</w:t>
      </w:r>
      <w:r>
        <w:rPr>
          <w:spacing w:val="-3"/>
          <w:sz w:val="24"/>
        </w:rPr>
        <w:t xml:space="preserve"> </w:t>
      </w:r>
      <w:r>
        <w:rPr>
          <w:i/>
          <w:sz w:val="24"/>
        </w:rPr>
        <w:t>Home</w:t>
      </w:r>
      <w:r>
        <w:rPr>
          <w:i/>
          <w:spacing w:val="-2"/>
          <w:sz w:val="24"/>
        </w:rPr>
        <w:t xml:space="preserve"> </w:t>
      </w:r>
      <w:r>
        <w:rPr>
          <w:i/>
          <w:sz w:val="24"/>
        </w:rPr>
        <w:t>broadband</w:t>
      </w:r>
      <w:r>
        <w:rPr>
          <w:i/>
          <w:spacing w:val="-2"/>
          <w:sz w:val="24"/>
        </w:rPr>
        <w:t xml:space="preserve"> </w:t>
      </w:r>
      <w:r>
        <w:rPr>
          <w:i/>
          <w:sz w:val="24"/>
        </w:rPr>
        <w:t>2010</w:t>
      </w:r>
      <w:r>
        <w:rPr>
          <w:sz w:val="24"/>
        </w:rPr>
        <w:t>.</w:t>
      </w:r>
      <w:r>
        <w:rPr>
          <w:spacing w:val="-3"/>
          <w:sz w:val="24"/>
        </w:rPr>
        <w:t xml:space="preserve"> </w:t>
      </w:r>
      <w:r>
        <w:rPr>
          <w:sz w:val="24"/>
        </w:rPr>
        <w:t>Washington,</w:t>
      </w:r>
      <w:r>
        <w:rPr>
          <w:spacing w:val="-3"/>
          <w:sz w:val="24"/>
        </w:rPr>
        <w:t xml:space="preserve"> </w:t>
      </w:r>
      <w:r>
        <w:rPr>
          <w:sz w:val="24"/>
        </w:rPr>
        <w:t>DC:</w:t>
      </w:r>
      <w:r>
        <w:rPr>
          <w:spacing w:val="-3"/>
          <w:sz w:val="24"/>
        </w:rPr>
        <w:t xml:space="preserve"> </w:t>
      </w:r>
      <w:r>
        <w:rPr>
          <w:sz w:val="24"/>
        </w:rPr>
        <w:t>Pew</w:t>
      </w:r>
      <w:r>
        <w:rPr>
          <w:spacing w:val="-2"/>
          <w:sz w:val="24"/>
        </w:rPr>
        <w:t xml:space="preserve"> </w:t>
      </w:r>
      <w:r>
        <w:rPr>
          <w:sz w:val="24"/>
        </w:rPr>
        <w:t>Research</w:t>
      </w:r>
      <w:r>
        <w:rPr>
          <w:spacing w:val="-1"/>
          <w:sz w:val="24"/>
        </w:rPr>
        <w:t xml:space="preserve"> </w:t>
      </w:r>
      <w:r>
        <w:rPr>
          <w:spacing w:val="-2"/>
          <w:sz w:val="24"/>
        </w:rPr>
        <w:t>Center.</w:t>
      </w:r>
    </w:p>
    <w:p w14:paraId="67491E57" w14:textId="77777777" w:rsidR="005B323A" w:rsidRDefault="0026499D">
      <w:pPr>
        <w:spacing w:before="120"/>
        <w:ind w:left="667" w:right="265" w:hanging="447"/>
        <w:rPr>
          <w:sz w:val="24"/>
        </w:rPr>
      </w:pPr>
      <w:r>
        <w:rPr>
          <w:sz w:val="24"/>
        </w:rPr>
        <w:t>Smith,</w:t>
      </w:r>
      <w:r>
        <w:rPr>
          <w:spacing w:val="-4"/>
          <w:sz w:val="24"/>
        </w:rPr>
        <w:t xml:space="preserve"> </w:t>
      </w:r>
      <w:r>
        <w:rPr>
          <w:sz w:val="24"/>
        </w:rPr>
        <w:t>A.,</w:t>
      </w:r>
      <w:r>
        <w:rPr>
          <w:spacing w:val="-4"/>
          <w:sz w:val="24"/>
        </w:rPr>
        <w:t xml:space="preserve"> </w:t>
      </w:r>
      <w:r>
        <w:rPr>
          <w:sz w:val="24"/>
        </w:rPr>
        <w:t>Rainie,</w:t>
      </w:r>
      <w:r>
        <w:rPr>
          <w:spacing w:val="-4"/>
          <w:sz w:val="24"/>
        </w:rPr>
        <w:t xml:space="preserve"> </w:t>
      </w:r>
      <w:r>
        <w:rPr>
          <w:sz w:val="24"/>
        </w:rPr>
        <w:t>L.,</w:t>
      </w:r>
      <w:r>
        <w:rPr>
          <w:spacing w:val="-2"/>
          <w:sz w:val="24"/>
        </w:rPr>
        <w:t xml:space="preserve"> </w:t>
      </w:r>
      <w:r>
        <w:rPr>
          <w:sz w:val="24"/>
        </w:rPr>
        <w:t>&amp;</w:t>
      </w:r>
      <w:r>
        <w:rPr>
          <w:spacing w:val="-4"/>
          <w:sz w:val="24"/>
        </w:rPr>
        <w:t xml:space="preserve"> </w:t>
      </w:r>
      <w:r>
        <w:rPr>
          <w:sz w:val="24"/>
        </w:rPr>
        <w:t>Zickuhr,</w:t>
      </w:r>
      <w:r>
        <w:rPr>
          <w:spacing w:val="-4"/>
          <w:sz w:val="24"/>
        </w:rPr>
        <w:t xml:space="preserve"> </w:t>
      </w:r>
      <w:r>
        <w:rPr>
          <w:sz w:val="24"/>
        </w:rPr>
        <w:t>K.</w:t>
      </w:r>
      <w:r>
        <w:rPr>
          <w:spacing w:val="-4"/>
          <w:sz w:val="24"/>
        </w:rPr>
        <w:t xml:space="preserve"> </w:t>
      </w:r>
      <w:r>
        <w:rPr>
          <w:sz w:val="24"/>
        </w:rPr>
        <w:t>(2011).</w:t>
      </w:r>
      <w:r>
        <w:rPr>
          <w:spacing w:val="-3"/>
          <w:sz w:val="24"/>
        </w:rPr>
        <w:t xml:space="preserve"> </w:t>
      </w:r>
      <w:r>
        <w:rPr>
          <w:i/>
          <w:sz w:val="24"/>
        </w:rPr>
        <w:t>College</w:t>
      </w:r>
      <w:r>
        <w:rPr>
          <w:i/>
          <w:spacing w:val="-5"/>
          <w:sz w:val="24"/>
        </w:rPr>
        <w:t xml:space="preserve"> </w:t>
      </w:r>
      <w:r>
        <w:rPr>
          <w:i/>
          <w:sz w:val="24"/>
        </w:rPr>
        <w:t>students</w:t>
      </w:r>
      <w:r>
        <w:rPr>
          <w:i/>
          <w:spacing w:val="-4"/>
          <w:sz w:val="24"/>
        </w:rPr>
        <w:t xml:space="preserve"> </w:t>
      </w:r>
      <w:r>
        <w:rPr>
          <w:i/>
          <w:sz w:val="24"/>
        </w:rPr>
        <w:t>and</w:t>
      </w:r>
      <w:r>
        <w:rPr>
          <w:i/>
          <w:spacing w:val="-4"/>
          <w:sz w:val="24"/>
        </w:rPr>
        <w:t xml:space="preserve"> </w:t>
      </w:r>
      <w:r>
        <w:rPr>
          <w:i/>
          <w:sz w:val="24"/>
        </w:rPr>
        <w:t>technology.</w:t>
      </w:r>
      <w:r>
        <w:rPr>
          <w:i/>
          <w:spacing w:val="-2"/>
          <w:sz w:val="24"/>
        </w:rPr>
        <w:t xml:space="preserve"> </w:t>
      </w:r>
      <w:r>
        <w:rPr>
          <w:sz w:val="24"/>
        </w:rPr>
        <w:t>Washington,</w:t>
      </w:r>
      <w:r>
        <w:rPr>
          <w:spacing w:val="-4"/>
          <w:sz w:val="24"/>
        </w:rPr>
        <w:t xml:space="preserve"> </w:t>
      </w:r>
      <w:r>
        <w:rPr>
          <w:sz w:val="24"/>
        </w:rPr>
        <w:t>DC: Pew Internet and American Life Project.</w:t>
      </w:r>
    </w:p>
    <w:p w14:paraId="7B1DE89D" w14:textId="77777777" w:rsidR="005B323A" w:rsidRDefault="005B323A">
      <w:pPr>
        <w:rPr>
          <w:sz w:val="24"/>
        </w:rPr>
        <w:sectPr w:rsidR="005B323A">
          <w:pgSz w:w="12240" w:h="15840"/>
          <w:pgMar w:top="1300" w:right="1220" w:bottom="1080" w:left="1220" w:header="722" w:footer="887" w:gutter="0"/>
          <w:cols w:space="720"/>
        </w:sectPr>
      </w:pPr>
    </w:p>
    <w:p w14:paraId="4571B649" w14:textId="77777777" w:rsidR="005B323A" w:rsidRDefault="0026499D">
      <w:pPr>
        <w:pStyle w:val="BodyText"/>
        <w:spacing w:before="124"/>
        <w:ind w:left="666" w:right="265" w:hanging="447"/>
      </w:pPr>
      <w:r>
        <w:lastRenderedPageBreak/>
        <w:t>Smith, B., Harms, W. D., Burres, S., Korda, H., Rosen, H., &amp; Davis, J. Enhancing behavioral health</w:t>
      </w:r>
      <w:r>
        <w:rPr>
          <w:spacing w:val="-4"/>
        </w:rPr>
        <w:t xml:space="preserve"> </w:t>
      </w:r>
      <w:r>
        <w:t>treatment</w:t>
      </w:r>
      <w:r>
        <w:rPr>
          <w:spacing w:val="-4"/>
        </w:rPr>
        <w:t xml:space="preserve"> </w:t>
      </w:r>
      <w:r>
        <w:t>and</w:t>
      </w:r>
      <w:r>
        <w:rPr>
          <w:spacing w:val="-3"/>
        </w:rPr>
        <w:t xml:space="preserve"> </w:t>
      </w:r>
      <w:r>
        <w:t>crisis</w:t>
      </w:r>
      <w:r>
        <w:rPr>
          <w:spacing w:val="-4"/>
        </w:rPr>
        <w:t xml:space="preserve"> </w:t>
      </w:r>
      <w:r>
        <w:t>management</w:t>
      </w:r>
      <w:r>
        <w:rPr>
          <w:spacing w:val="-4"/>
        </w:rPr>
        <w:t xml:space="preserve"> </w:t>
      </w:r>
      <w:r>
        <w:t>th</w:t>
      </w:r>
      <w:r>
        <w:t>rough</w:t>
      </w:r>
      <w:r>
        <w:rPr>
          <w:spacing w:val="-4"/>
        </w:rPr>
        <w:t xml:space="preserve"> </w:t>
      </w:r>
      <w:r>
        <w:t>mobile</w:t>
      </w:r>
      <w:r>
        <w:rPr>
          <w:spacing w:val="-5"/>
        </w:rPr>
        <w:t xml:space="preserve"> </w:t>
      </w:r>
      <w:r>
        <w:t>ecological</w:t>
      </w:r>
      <w:r>
        <w:rPr>
          <w:spacing w:val="-4"/>
        </w:rPr>
        <w:t xml:space="preserve"> </w:t>
      </w:r>
      <w:r>
        <w:t>momentary</w:t>
      </w:r>
      <w:r>
        <w:rPr>
          <w:spacing w:val="-9"/>
        </w:rPr>
        <w:t xml:space="preserve"> </w:t>
      </w:r>
      <w:r>
        <w:t xml:space="preserve">assessment and SMS messaging. </w:t>
      </w:r>
      <w:r>
        <w:rPr>
          <w:i/>
        </w:rPr>
        <w:t xml:space="preserve">Health Informatics Journal, 18, </w:t>
      </w:r>
      <w:r>
        <w:t>294–308.</w:t>
      </w:r>
    </w:p>
    <w:p w14:paraId="366AF40C" w14:textId="77777777" w:rsidR="005B323A" w:rsidRDefault="0026499D">
      <w:pPr>
        <w:pStyle w:val="BodyText"/>
        <w:ind w:left="666" w:hanging="447"/>
      </w:pPr>
      <w:r>
        <w:t>Smith,</w:t>
      </w:r>
      <w:r>
        <w:rPr>
          <w:spacing w:val="-2"/>
        </w:rPr>
        <w:t xml:space="preserve"> </w:t>
      </w:r>
      <w:r>
        <w:t>D.</w:t>
      </w:r>
      <w:r>
        <w:rPr>
          <w:spacing w:val="-5"/>
        </w:rPr>
        <w:t xml:space="preserve"> </w:t>
      </w:r>
      <w:r>
        <w:t>J.,</w:t>
      </w:r>
      <w:r>
        <w:rPr>
          <w:spacing w:val="-2"/>
        </w:rPr>
        <w:t xml:space="preserve"> </w:t>
      </w:r>
      <w:r>
        <w:t>Griffiths,</w:t>
      </w:r>
      <w:r>
        <w:rPr>
          <w:spacing w:val="-2"/>
        </w:rPr>
        <w:t xml:space="preserve"> </w:t>
      </w:r>
      <w:r>
        <w:t>E.,</w:t>
      </w:r>
      <w:r>
        <w:rPr>
          <w:spacing w:val="-2"/>
        </w:rPr>
        <w:t xml:space="preserve"> </w:t>
      </w:r>
      <w:r>
        <w:t>Poole,</w:t>
      </w:r>
      <w:r>
        <w:rPr>
          <w:spacing w:val="-2"/>
        </w:rPr>
        <w:t xml:space="preserve"> </w:t>
      </w:r>
      <w:r>
        <w:t>R.,</w:t>
      </w:r>
      <w:r>
        <w:rPr>
          <w:spacing w:val="-2"/>
        </w:rPr>
        <w:t xml:space="preserve"> </w:t>
      </w:r>
      <w:r>
        <w:t>di</w:t>
      </w:r>
      <w:r>
        <w:rPr>
          <w:spacing w:val="-2"/>
        </w:rPr>
        <w:t xml:space="preserve"> </w:t>
      </w:r>
      <w:r>
        <w:t>Florio,</w:t>
      </w:r>
      <w:r>
        <w:rPr>
          <w:spacing w:val="-2"/>
        </w:rPr>
        <w:t xml:space="preserve"> </w:t>
      </w:r>
      <w:r>
        <w:t>A.,</w:t>
      </w:r>
      <w:r>
        <w:rPr>
          <w:spacing w:val="-2"/>
        </w:rPr>
        <w:t xml:space="preserve"> </w:t>
      </w:r>
      <w:r>
        <w:t>Barnes,</w:t>
      </w:r>
      <w:r>
        <w:rPr>
          <w:spacing w:val="-2"/>
        </w:rPr>
        <w:t xml:space="preserve"> </w:t>
      </w:r>
      <w:r>
        <w:t>E.,</w:t>
      </w:r>
      <w:r>
        <w:rPr>
          <w:spacing w:val="-2"/>
        </w:rPr>
        <w:t xml:space="preserve"> </w:t>
      </w:r>
      <w:r>
        <w:t>Kelly,</w:t>
      </w:r>
      <w:r>
        <w:rPr>
          <w:spacing w:val="-2"/>
        </w:rPr>
        <w:t xml:space="preserve"> </w:t>
      </w:r>
      <w:r>
        <w:t>M.</w:t>
      </w:r>
      <w:r>
        <w:rPr>
          <w:spacing w:val="-2"/>
        </w:rPr>
        <w:t xml:space="preserve"> </w:t>
      </w:r>
      <w:r>
        <w:t>J.,</w:t>
      </w:r>
      <w:r>
        <w:rPr>
          <w:spacing w:val="-2"/>
        </w:rPr>
        <w:t xml:space="preserve"> </w:t>
      </w:r>
      <w:r>
        <w:t>…</w:t>
      </w:r>
      <w:r>
        <w:rPr>
          <w:spacing w:val="-2"/>
        </w:rPr>
        <w:t xml:space="preserve"> </w:t>
      </w:r>
      <w:r>
        <w:t>Simpson,</w:t>
      </w:r>
      <w:r>
        <w:rPr>
          <w:spacing w:val="-2"/>
        </w:rPr>
        <w:t xml:space="preserve"> </w:t>
      </w:r>
      <w:r>
        <w:t>S.</w:t>
      </w:r>
      <w:r>
        <w:rPr>
          <w:spacing w:val="-2"/>
        </w:rPr>
        <w:t xml:space="preserve"> </w:t>
      </w:r>
      <w:r>
        <w:t xml:space="preserve">(2011). Beating bipolar: Exploratory trial of a novel Internet-based psychoeducational treatment for bipolar disorder. </w:t>
      </w:r>
      <w:r>
        <w:rPr>
          <w:i/>
        </w:rPr>
        <w:t xml:space="preserve">Bipolar Disorders, 13, </w:t>
      </w:r>
      <w:r>
        <w:t>571</w:t>
      </w:r>
      <w:r>
        <w:rPr>
          <w:i/>
        </w:rPr>
        <w:t>–</w:t>
      </w:r>
      <w:r>
        <w:t>577.</w:t>
      </w:r>
    </w:p>
    <w:p w14:paraId="40214EEB" w14:textId="77777777" w:rsidR="005B323A" w:rsidRDefault="0026499D">
      <w:pPr>
        <w:pStyle w:val="BodyText"/>
        <w:ind w:left="220"/>
      </w:pPr>
      <w:r>
        <w:t>Smith,</w:t>
      </w:r>
      <w:r>
        <w:rPr>
          <w:spacing w:val="-7"/>
        </w:rPr>
        <w:t xml:space="preserve"> </w:t>
      </w:r>
      <w:r>
        <w:t>J.</w:t>
      </w:r>
      <w:r>
        <w:rPr>
          <w:spacing w:val="-2"/>
        </w:rPr>
        <w:t xml:space="preserve"> </w:t>
      </w:r>
      <w:r>
        <w:t>L.,</w:t>
      </w:r>
      <w:r>
        <w:rPr>
          <w:spacing w:val="-2"/>
        </w:rPr>
        <w:t xml:space="preserve"> </w:t>
      </w:r>
      <w:r>
        <w:t>Carpenter, K.</w:t>
      </w:r>
      <w:r>
        <w:rPr>
          <w:spacing w:val="-2"/>
        </w:rPr>
        <w:t xml:space="preserve"> </w:t>
      </w:r>
      <w:r>
        <w:t>M.,</w:t>
      </w:r>
      <w:r>
        <w:rPr>
          <w:spacing w:val="-2"/>
        </w:rPr>
        <w:t xml:space="preserve"> </w:t>
      </w:r>
      <w:r>
        <w:t>Amrhein,</w:t>
      </w:r>
      <w:r>
        <w:rPr>
          <w:spacing w:val="-2"/>
        </w:rPr>
        <w:t xml:space="preserve"> </w:t>
      </w:r>
      <w:r>
        <w:t>P. C.,</w:t>
      </w:r>
      <w:r>
        <w:rPr>
          <w:spacing w:val="-3"/>
        </w:rPr>
        <w:t xml:space="preserve"> </w:t>
      </w:r>
      <w:r>
        <w:t>Brooks,</w:t>
      </w:r>
      <w:r>
        <w:rPr>
          <w:spacing w:val="-2"/>
        </w:rPr>
        <w:t xml:space="preserve"> </w:t>
      </w:r>
      <w:r>
        <w:t>A.</w:t>
      </w:r>
      <w:r>
        <w:rPr>
          <w:spacing w:val="-2"/>
        </w:rPr>
        <w:t xml:space="preserve"> </w:t>
      </w:r>
      <w:r>
        <w:t>C., Levin,</w:t>
      </w:r>
      <w:r>
        <w:rPr>
          <w:spacing w:val="-2"/>
        </w:rPr>
        <w:t xml:space="preserve"> </w:t>
      </w:r>
      <w:r>
        <w:t>D.,</w:t>
      </w:r>
      <w:r>
        <w:rPr>
          <w:spacing w:val="-2"/>
        </w:rPr>
        <w:t xml:space="preserve"> </w:t>
      </w:r>
      <w:r>
        <w:t>Schreiber,</w:t>
      </w:r>
      <w:r>
        <w:rPr>
          <w:spacing w:val="-2"/>
        </w:rPr>
        <w:t xml:space="preserve"> </w:t>
      </w:r>
      <w:r>
        <w:t>E.</w:t>
      </w:r>
      <w:r>
        <w:rPr>
          <w:spacing w:val="-2"/>
        </w:rPr>
        <w:t xml:space="preserve"> A....</w:t>
      </w:r>
    </w:p>
    <w:p w14:paraId="58DD700D" w14:textId="77777777" w:rsidR="005B323A" w:rsidRDefault="0026499D">
      <w:pPr>
        <w:ind w:left="667" w:right="265"/>
        <w:rPr>
          <w:sz w:val="24"/>
        </w:rPr>
      </w:pPr>
      <w:r>
        <w:rPr>
          <w:sz w:val="24"/>
        </w:rPr>
        <w:t>Nunes,</w:t>
      </w:r>
      <w:r>
        <w:rPr>
          <w:spacing w:val="-4"/>
          <w:sz w:val="24"/>
        </w:rPr>
        <w:t xml:space="preserve"> </w:t>
      </w:r>
      <w:r>
        <w:rPr>
          <w:sz w:val="24"/>
        </w:rPr>
        <w:t>E.</w:t>
      </w:r>
      <w:r>
        <w:rPr>
          <w:spacing w:val="-4"/>
          <w:sz w:val="24"/>
        </w:rPr>
        <w:t xml:space="preserve"> </w:t>
      </w:r>
      <w:r>
        <w:rPr>
          <w:sz w:val="24"/>
        </w:rPr>
        <w:t>V</w:t>
      </w:r>
      <w:r>
        <w:rPr>
          <w:sz w:val="24"/>
        </w:rPr>
        <w:t>.</w:t>
      </w:r>
      <w:r>
        <w:rPr>
          <w:spacing w:val="-5"/>
          <w:sz w:val="24"/>
        </w:rPr>
        <w:t xml:space="preserve"> </w:t>
      </w:r>
      <w:r>
        <w:rPr>
          <w:sz w:val="24"/>
        </w:rPr>
        <w:t>(2012).</w:t>
      </w:r>
      <w:r>
        <w:rPr>
          <w:spacing w:val="-3"/>
          <w:sz w:val="24"/>
        </w:rPr>
        <w:t xml:space="preserve"> </w:t>
      </w:r>
      <w:r>
        <w:rPr>
          <w:sz w:val="24"/>
        </w:rPr>
        <w:t>Training</w:t>
      </w:r>
      <w:r>
        <w:rPr>
          <w:spacing w:val="-6"/>
          <w:sz w:val="24"/>
        </w:rPr>
        <w:t xml:space="preserve"> </w:t>
      </w:r>
      <w:r>
        <w:rPr>
          <w:sz w:val="24"/>
        </w:rPr>
        <w:t>substance</w:t>
      </w:r>
      <w:r>
        <w:rPr>
          <w:spacing w:val="-5"/>
          <w:sz w:val="24"/>
        </w:rPr>
        <w:t xml:space="preserve"> </w:t>
      </w:r>
      <w:r>
        <w:rPr>
          <w:sz w:val="24"/>
        </w:rPr>
        <w:t>abuse</w:t>
      </w:r>
      <w:r>
        <w:rPr>
          <w:spacing w:val="-3"/>
          <w:sz w:val="24"/>
        </w:rPr>
        <w:t xml:space="preserve"> </w:t>
      </w:r>
      <w:r>
        <w:rPr>
          <w:sz w:val="24"/>
        </w:rPr>
        <w:t>clinicians</w:t>
      </w:r>
      <w:r>
        <w:rPr>
          <w:spacing w:val="-4"/>
          <w:sz w:val="24"/>
        </w:rPr>
        <w:t xml:space="preserve"> </w:t>
      </w:r>
      <w:r>
        <w:rPr>
          <w:sz w:val="24"/>
        </w:rPr>
        <w:t>in</w:t>
      </w:r>
      <w:r>
        <w:rPr>
          <w:spacing w:val="-4"/>
          <w:sz w:val="24"/>
        </w:rPr>
        <w:t xml:space="preserve"> </w:t>
      </w:r>
      <w:r>
        <w:rPr>
          <w:sz w:val="24"/>
        </w:rPr>
        <w:t>motivational</w:t>
      </w:r>
      <w:r>
        <w:rPr>
          <w:spacing w:val="-4"/>
          <w:sz w:val="24"/>
        </w:rPr>
        <w:t xml:space="preserve"> </w:t>
      </w:r>
      <w:r>
        <w:rPr>
          <w:sz w:val="24"/>
        </w:rPr>
        <w:t>interviewing</w:t>
      </w:r>
      <w:r>
        <w:rPr>
          <w:spacing w:val="-7"/>
          <w:sz w:val="24"/>
        </w:rPr>
        <w:t xml:space="preserve"> </w:t>
      </w:r>
      <w:r>
        <w:rPr>
          <w:sz w:val="24"/>
        </w:rPr>
        <w:t xml:space="preserve">using live supervision via teleconferencing. </w:t>
      </w:r>
      <w:r>
        <w:rPr>
          <w:i/>
          <w:sz w:val="24"/>
        </w:rPr>
        <w:t xml:space="preserve">Journal of Consulting and Clinical Psychology, 80, </w:t>
      </w:r>
      <w:r>
        <w:rPr>
          <w:spacing w:val="-2"/>
          <w:sz w:val="24"/>
        </w:rPr>
        <w:t>450–464.</w:t>
      </w:r>
    </w:p>
    <w:p w14:paraId="42208507" w14:textId="77777777" w:rsidR="005B323A" w:rsidRDefault="0026499D">
      <w:pPr>
        <w:spacing w:before="121"/>
        <w:ind w:left="667" w:hanging="447"/>
        <w:rPr>
          <w:sz w:val="24"/>
        </w:rPr>
      </w:pPr>
      <w:r>
        <w:rPr>
          <w:sz w:val="24"/>
        </w:rPr>
        <w:t>Smith,</w:t>
      </w:r>
      <w:r>
        <w:rPr>
          <w:spacing w:val="-3"/>
          <w:sz w:val="24"/>
        </w:rPr>
        <w:t xml:space="preserve"> </w:t>
      </w:r>
      <w:r>
        <w:rPr>
          <w:sz w:val="24"/>
        </w:rPr>
        <w:t>M.</w:t>
      </w:r>
      <w:r>
        <w:rPr>
          <w:spacing w:val="-3"/>
          <w:sz w:val="24"/>
        </w:rPr>
        <w:t xml:space="preserve"> </w:t>
      </w:r>
      <w:r>
        <w:rPr>
          <w:sz w:val="24"/>
        </w:rPr>
        <w:t>A.,</w:t>
      </w:r>
      <w:r>
        <w:rPr>
          <w:spacing w:val="-3"/>
          <w:sz w:val="24"/>
        </w:rPr>
        <w:t xml:space="preserve"> </w:t>
      </w:r>
      <w:r>
        <w:rPr>
          <w:sz w:val="24"/>
        </w:rPr>
        <w:t>&amp;</w:t>
      </w:r>
      <w:r>
        <w:rPr>
          <w:spacing w:val="-5"/>
          <w:sz w:val="24"/>
        </w:rPr>
        <w:t xml:space="preserve"> </w:t>
      </w:r>
      <w:r>
        <w:rPr>
          <w:sz w:val="24"/>
        </w:rPr>
        <w:t>Senior,</w:t>
      </w:r>
      <w:r>
        <w:rPr>
          <w:spacing w:val="-3"/>
          <w:sz w:val="24"/>
        </w:rPr>
        <w:t xml:space="preserve"> </w:t>
      </w:r>
      <w:r>
        <w:rPr>
          <w:sz w:val="24"/>
        </w:rPr>
        <w:t>C.</w:t>
      </w:r>
      <w:r>
        <w:rPr>
          <w:spacing w:val="-3"/>
          <w:sz w:val="24"/>
        </w:rPr>
        <w:t xml:space="preserve"> </w:t>
      </w:r>
      <w:r>
        <w:rPr>
          <w:sz w:val="24"/>
        </w:rPr>
        <w:t>(2001).</w:t>
      </w:r>
      <w:r>
        <w:rPr>
          <w:spacing w:val="-3"/>
          <w:sz w:val="24"/>
        </w:rPr>
        <w:t xml:space="preserve"> </w:t>
      </w:r>
      <w:r>
        <w:rPr>
          <w:sz w:val="24"/>
        </w:rPr>
        <w:t>The</w:t>
      </w:r>
      <w:r>
        <w:rPr>
          <w:spacing w:val="-1"/>
          <w:sz w:val="24"/>
        </w:rPr>
        <w:t xml:space="preserve"> </w:t>
      </w:r>
      <w:r>
        <w:rPr>
          <w:sz w:val="24"/>
        </w:rPr>
        <w:t>Internet</w:t>
      </w:r>
      <w:r>
        <w:rPr>
          <w:spacing w:val="-3"/>
          <w:sz w:val="24"/>
        </w:rPr>
        <w:t xml:space="preserve"> </w:t>
      </w:r>
      <w:r>
        <w:rPr>
          <w:sz w:val="24"/>
        </w:rPr>
        <w:t>and</w:t>
      </w:r>
      <w:r>
        <w:rPr>
          <w:spacing w:val="-3"/>
          <w:sz w:val="24"/>
        </w:rPr>
        <w:t xml:space="preserve"> </w:t>
      </w:r>
      <w:r>
        <w:rPr>
          <w:sz w:val="24"/>
        </w:rPr>
        <w:t>clinical</w:t>
      </w:r>
      <w:r>
        <w:rPr>
          <w:spacing w:val="-3"/>
          <w:sz w:val="24"/>
        </w:rPr>
        <w:t xml:space="preserve"> </w:t>
      </w:r>
      <w:r>
        <w:rPr>
          <w:sz w:val="24"/>
        </w:rPr>
        <w:t>psychology:</w:t>
      </w:r>
      <w:r>
        <w:rPr>
          <w:spacing w:val="-1"/>
          <w:sz w:val="24"/>
        </w:rPr>
        <w:t xml:space="preserve"> </w:t>
      </w:r>
      <w:r>
        <w:rPr>
          <w:sz w:val="24"/>
        </w:rPr>
        <w:t>A</w:t>
      </w:r>
      <w:r>
        <w:rPr>
          <w:spacing w:val="-3"/>
          <w:sz w:val="24"/>
        </w:rPr>
        <w:t xml:space="preserve"> </w:t>
      </w:r>
      <w:r>
        <w:rPr>
          <w:sz w:val="24"/>
        </w:rPr>
        <w:t>general</w:t>
      </w:r>
      <w:r>
        <w:rPr>
          <w:spacing w:val="-3"/>
          <w:sz w:val="24"/>
        </w:rPr>
        <w:t xml:space="preserve"> </w:t>
      </w:r>
      <w:r>
        <w:rPr>
          <w:sz w:val="24"/>
        </w:rPr>
        <w:t>review</w:t>
      </w:r>
      <w:r>
        <w:rPr>
          <w:spacing w:val="-3"/>
          <w:sz w:val="24"/>
        </w:rPr>
        <w:t xml:space="preserve"> </w:t>
      </w:r>
      <w:r>
        <w:rPr>
          <w:sz w:val="24"/>
        </w:rPr>
        <w:t>of</w:t>
      </w:r>
      <w:r>
        <w:rPr>
          <w:spacing w:val="-5"/>
          <w:sz w:val="24"/>
        </w:rPr>
        <w:t xml:space="preserve"> </w:t>
      </w:r>
      <w:r>
        <w:rPr>
          <w:sz w:val="24"/>
        </w:rPr>
        <w:t xml:space="preserve">the implications. </w:t>
      </w:r>
      <w:r>
        <w:rPr>
          <w:i/>
          <w:sz w:val="24"/>
        </w:rPr>
        <w:t xml:space="preserve">Clinical Psychology Review, 21, </w:t>
      </w:r>
      <w:r>
        <w:rPr>
          <w:sz w:val="24"/>
        </w:rPr>
        <w:t>129–136.</w:t>
      </w:r>
    </w:p>
    <w:p w14:paraId="749C435E" w14:textId="77777777" w:rsidR="005B323A" w:rsidRDefault="0026499D">
      <w:pPr>
        <w:spacing w:before="120"/>
        <w:ind w:left="667" w:right="265" w:hanging="447"/>
        <w:rPr>
          <w:sz w:val="24"/>
        </w:rPr>
      </w:pPr>
      <w:r>
        <w:rPr>
          <w:sz w:val="24"/>
        </w:rPr>
        <w:t>Smith,</w:t>
      </w:r>
      <w:r>
        <w:rPr>
          <w:spacing w:val="-4"/>
          <w:sz w:val="24"/>
        </w:rPr>
        <w:t xml:space="preserve"> </w:t>
      </w:r>
      <w:r>
        <w:rPr>
          <w:sz w:val="24"/>
        </w:rPr>
        <w:t>S.</w:t>
      </w:r>
      <w:r>
        <w:rPr>
          <w:spacing w:val="-4"/>
          <w:sz w:val="24"/>
        </w:rPr>
        <w:t xml:space="preserve"> </w:t>
      </w:r>
      <w:r>
        <w:rPr>
          <w:sz w:val="24"/>
        </w:rPr>
        <w:t>D.,</w:t>
      </w:r>
      <w:r>
        <w:rPr>
          <w:spacing w:val="-4"/>
          <w:sz w:val="24"/>
        </w:rPr>
        <w:t xml:space="preserve"> </w:t>
      </w:r>
      <w:r>
        <w:rPr>
          <w:sz w:val="24"/>
        </w:rPr>
        <w:t>&amp;</w:t>
      </w:r>
      <w:r>
        <w:rPr>
          <w:spacing w:val="-6"/>
          <w:sz w:val="24"/>
        </w:rPr>
        <w:t xml:space="preserve"> </w:t>
      </w:r>
      <w:r>
        <w:rPr>
          <w:sz w:val="24"/>
        </w:rPr>
        <w:t>Reynolds,</w:t>
      </w:r>
      <w:r>
        <w:rPr>
          <w:spacing w:val="-4"/>
          <w:sz w:val="24"/>
        </w:rPr>
        <w:t xml:space="preserve"> </w:t>
      </w:r>
      <w:r>
        <w:rPr>
          <w:sz w:val="24"/>
        </w:rPr>
        <w:t>C.</w:t>
      </w:r>
      <w:r>
        <w:rPr>
          <w:spacing w:val="-4"/>
          <w:sz w:val="24"/>
        </w:rPr>
        <w:t xml:space="preserve"> </w:t>
      </w:r>
      <w:r>
        <w:rPr>
          <w:sz w:val="24"/>
        </w:rPr>
        <w:t>(2002).</w:t>
      </w:r>
      <w:r>
        <w:rPr>
          <w:spacing w:val="-4"/>
          <w:sz w:val="24"/>
        </w:rPr>
        <w:t xml:space="preserve"> </w:t>
      </w:r>
      <w:r>
        <w:rPr>
          <w:sz w:val="24"/>
        </w:rPr>
        <w:t>Cyber-psychotherapy.</w:t>
      </w:r>
      <w:r>
        <w:rPr>
          <w:spacing w:val="-3"/>
          <w:sz w:val="24"/>
        </w:rPr>
        <w:t xml:space="preserve"> </w:t>
      </w:r>
      <w:r>
        <w:rPr>
          <w:i/>
          <w:sz w:val="24"/>
        </w:rPr>
        <w:t>Annals</w:t>
      </w:r>
      <w:r>
        <w:rPr>
          <w:i/>
          <w:spacing w:val="-4"/>
          <w:sz w:val="24"/>
        </w:rPr>
        <w:t xml:space="preserve"> </w:t>
      </w:r>
      <w:r>
        <w:rPr>
          <w:i/>
          <w:sz w:val="24"/>
        </w:rPr>
        <w:t>of</w:t>
      </w:r>
      <w:r>
        <w:rPr>
          <w:i/>
          <w:spacing w:val="-4"/>
          <w:sz w:val="24"/>
        </w:rPr>
        <w:t xml:space="preserve"> </w:t>
      </w:r>
      <w:r>
        <w:rPr>
          <w:i/>
          <w:sz w:val="24"/>
        </w:rPr>
        <w:t>the</w:t>
      </w:r>
      <w:r>
        <w:rPr>
          <w:i/>
          <w:spacing w:val="-4"/>
          <w:sz w:val="24"/>
        </w:rPr>
        <w:t xml:space="preserve"> </w:t>
      </w:r>
      <w:r>
        <w:rPr>
          <w:i/>
          <w:sz w:val="24"/>
        </w:rPr>
        <w:t xml:space="preserve">American Psychotherapy Association, 5, </w:t>
      </w:r>
      <w:r>
        <w:rPr>
          <w:sz w:val="24"/>
        </w:rPr>
        <w:t>20–22.</w:t>
      </w:r>
    </w:p>
    <w:p w14:paraId="29D16795" w14:textId="77777777" w:rsidR="005B323A" w:rsidRDefault="0026499D">
      <w:pPr>
        <w:pStyle w:val="BodyText"/>
        <w:ind w:right="189" w:hanging="447"/>
      </w:pPr>
      <w:r>
        <w:t>Smith-Hansen,</w:t>
      </w:r>
      <w:r>
        <w:rPr>
          <w:spacing w:val="-1"/>
        </w:rPr>
        <w:t xml:space="preserve"> </w:t>
      </w:r>
      <w:r>
        <w:t>L.,</w:t>
      </w:r>
      <w:r>
        <w:rPr>
          <w:spacing w:val="-3"/>
        </w:rPr>
        <w:t xml:space="preserve"> </w:t>
      </w:r>
      <w:r>
        <w:t>Constantino,</w:t>
      </w:r>
      <w:r>
        <w:rPr>
          <w:spacing w:val="-3"/>
        </w:rPr>
        <w:t xml:space="preserve"> </w:t>
      </w:r>
      <w:r>
        <w:t>M.</w:t>
      </w:r>
      <w:r>
        <w:rPr>
          <w:spacing w:val="-3"/>
        </w:rPr>
        <w:t xml:space="preserve"> </w:t>
      </w:r>
      <w:r>
        <w:t>J.,</w:t>
      </w:r>
      <w:r>
        <w:rPr>
          <w:spacing w:val="-6"/>
        </w:rPr>
        <w:t xml:space="preserve"> </w:t>
      </w:r>
      <w:r>
        <w:t>Piselli,</w:t>
      </w:r>
      <w:r>
        <w:rPr>
          <w:spacing w:val="-3"/>
        </w:rPr>
        <w:t xml:space="preserve"> </w:t>
      </w:r>
      <w:r>
        <w:t>A.,</w:t>
      </w:r>
      <w:r>
        <w:rPr>
          <w:spacing w:val="-6"/>
        </w:rPr>
        <w:t xml:space="preserve"> </w:t>
      </w:r>
      <w:r>
        <w:t>&amp;</w:t>
      </w:r>
      <w:r>
        <w:rPr>
          <w:spacing w:val="-5"/>
        </w:rPr>
        <w:t xml:space="preserve"> </w:t>
      </w:r>
      <w:r>
        <w:t>Remen,</w:t>
      </w:r>
      <w:r>
        <w:rPr>
          <w:spacing w:val="-3"/>
        </w:rPr>
        <w:t xml:space="preserve"> </w:t>
      </w:r>
      <w:r>
        <w:t>A.</w:t>
      </w:r>
      <w:r>
        <w:rPr>
          <w:spacing w:val="-1"/>
        </w:rPr>
        <w:t xml:space="preserve"> </w:t>
      </w:r>
      <w:r>
        <w:t>L.</w:t>
      </w:r>
      <w:r>
        <w:rPr>
          <w:spacing w:val="-1"/>
        </w:rPr>
        <w:t xml:space="preserve"> </w:t>
      </w:r>
      <w:r>
        <w:t>(2011).</w:t>
      </w:r>
      <w:r>
        <w:rPr>
          <w:spacing w:val="-2"/>
        </w:rPr>
        <w:t xml:space="preserve"> </w:t>
      </w:r>
      <w:r>
        <w:t>Preliminary</w:t>
      </w:r>
      <w:r>
        <w:rPr>
          <w:spacing w:val="-8"/>
        </w:rPr>
        <w:t xml:space="preserve"> </w:t>
      </w:r>
      <w:r>
        <w:t>results</w:t>
      </w:r>
      <w:r>
        <w:rPr>
          <w:spacing w:val="-3"/>
        </w:rPr>
        <w:t xml:space="preserve"> </w:t>
      </w:r>
      <w:r>
        <w:t>of</w:t>
      </w:r>
      <w:r>
        <w:rPr>
          <w:spacing w:val="-3"/>
        </w:rPr>
        <w:t xml:space="preserve"> </w:t>
      </w:r>
      <w:r>
        <w:t xml:space="preserve">a video-assisted psychotherapist workshop in alliance strategies. </w:t>
      </w:r>
      <w:r>
        <w:rPr>
          <w:i/>
        </w:rPr>
        <w:t xml:space="preserve">Psychotherapy, 48, </w:t>
      </w:r>
      <w:r>
        <w:t>148–162.</w:t>
      </w:r>
    </w:p>
    <w:p w14:paraId="617F9179" w14:textId="77777777" w:rsidR="005B323A" w:rsidRDefault="0026499D">
      <w:pPr>
        <w:pStyle w:val="BodyText"/>
        <w:ind w:right="150" w:hanging="447"/>
      </w:pPr>
      <w:r>
        <w:t>Smolkowski,</w:t>
      </w:r>
      <w:r>
        <w:rPr>
          <w:spacing w:val="-3"/>
        </w:rPr>
        <w:t xml:space="preserve"> </w:t>
      </w:r>
      <w:r>
        <w:t>K.,</w:t>
      </w:r>
      <w:r>
        <w:rPr>
          <w:spacing w:val="-3"/>
        </w:rPr>
        <w:t xml:space="preserve"> </w:t>
      </w:r>
      <w:r>
        <w:t>Danaher,</w:t>
      </w:r>
      <w:r>
        <w:rPr>
          <w:spacing w:val="-3"/>
        </w:rPr>
        <w:t xml:space="preserve"> </w:t>
      </w:r>
      <w:r>
        <w:t>B.</w:t>
      </w:r>
      <w:r>
        <w:rPr>
          <w:spacing w:val="-3"/>
        </w:rPr>
        <w:t xml:space="preserve"> </w:t>
      </w:r>
      <w:r>
        <w:t>G.,</w:t>
      </w:r>
      <w:r>
        <w:rPr>
          <w:spacing w:val="-3"/>
        </w:rPr>
        <w:t xml:space="preserve"> </w:t>
      </w:r>
      <w:r>
        <w:t>Seeley,</w:t>
      </w:r>
      <w:r>
        <w:rPr>
          <w:spacing w:val="-3"/>
        </w:rPr>
        <w:t xml:space="preserve"> </w:t>
      </w:r>
      <w:r>
        <w:t>J.</w:t>
      </w:r>
      <w:r>
        <w:rPr>
          <w:spacing w:val="-3"/>
        </w:rPr>
        <w:t xml:space="preserve"> </w:t>
      </w:r>
      <w:r>
        <w:t>R.,</w:t>
      </w:r>
      <w:r>
        <w:rPr>
          <w:spacing w:val="-3"/>
        </w:rPr>
        <w:t xml:space="preserve"> </w:t>
      </w:r>
      <w:r>
        <w:t>Kosty,</w:t>
      </w:r>
      <w:r>
        <w:rPr>
          <w:spacing w:val="-3"/>
        </w:rPr>
        <w:t xml:space="preserve"> </w:t>
      </w:r>
      <w:r>
        <w:t>D.</w:t>
      </w:r>
      <w:r>
        <w:rPr>
          <w:spacing w:val="-2"/>
        </w:rPr>
        <w:t xml:space="preserve"> </w:t>
      </w:r>
      <w:r>
        <w:t>B.,</w:t>
      </w:r>
      <w:r>
        <w:rPr>
          <w:spacing w:val="-3"/>
        </w:rPr>
        <w:t xml:space="preserve"> </w:t>
      </w:r>
      <w:r>
        <w:t>&amp;</w:t>
      </w:r>
      <w:r>
        <w:rPr>
          <w:spacing w:val="-5"/>
        </w:rPr>
        <w:t xml:space="preserve"> </w:t>
      </w:r>
      <w:r>
        <w:t>Severson,</w:t>
      </w:r>
      <w:r>
        <w:rPr>
          <w:spacing w:val="-3"/>
        </w:rPr>
        <w:t xml:space="preserve"> </w:t>
      </w:r>
      <w:r>
        <w:t>H.</w:t>
      </w:r>
      <w:r>
        <w:rPr>
          <w:spacing w:val="-3"/>
        </w:rPr>
        <w:t xml:space="preserve"> </w:t>
      </w:r>
      <w:r>
        <w:t>H.</w:t>
      </w:r>
      <w:r>
        <w:rPr>
          <w:spacing w:val="-3"/>
        </w:rPr>
        <w:t xml:space="preserve"> </w:t>
      </w:r>
      <w:r>
        <w:t>(2010).</w:t>
      </w:r>
      <w:r>
        <w:rPr>
          <w:spacing w:val="-3"/>
        </w:rPr>
        <w:t xml:space="preserve"> </w:t>
      </w:r>
      <w:r>
        <w:t xml:space="preserve">Modeling missing binary outcome data in a successful Web-based smokeless tobacco cessation program. </w:t>
      </w:r>
      <w:r>
        <w:rPr>
          <w:i/>
        </w:rPr>
        <w:t xml:space="preserve">Addiction, 105, </w:t>
      </w:r>
      <w:r>
        <w:t>1005–1015.</w:t>
      </w:r>
    </w:p>
    <w:p w14:paraId="75FCC0B2" w14:textId="77777777" w:rsidR="005B323A" w:rsidRDefault="0026499D">
      <w:pPr>
        <w:pStyle w:val="BodyText"/>
        <w:spacing w:before="28" w:line="396" w:lineRule="exact"/>
        <w:ind w:left="220" w:right="265"/>
      </w:pPr>
      <w:r>
        <w:t>Sobel,</w:t>
      </w:r>
      <w:r>
        <w:rPr>
          <w:spacing w:val="-4"/>
        </w:rPr>
        <w:t xml:space="preserve"> </w:t>
      </w:r>
      <w:r>
        <w:t>N.</w:t>
      </w:r>
      <w:r>
        <w:rPr>
          <w:spacing w:val="-4"/>
        </w:rPr>
        <w:t xml:space="preserve"> </w:t>
      </w:r>
      <w:r>
        <w:t>R.</w:t>
      </w:r>
      <w:r>
        <w:rPr>
          <w:spacing w:val="-4"/>
        </w:rPr>
        <w:t xml:space="preserve"> </w:t>
      </w:r>
      <w:r>
        <w:t>(2009).</w:t>
      </w:r>
      <w:r>
        <w:rPr>
          <w:spacing w:val="-4"/>
        </w:rPr>
        <w:t xml:space="preserve"> </w:t>
      </w:r>
      <w:r>
        <w:t>Treatment:</w:t>
      </w:r>
      <w:r>
        <w:rPr>
          <w:spacing w:val="-4"/>
        </w:rPr>
        <w:t xml:space="preserve"> </w:t>
      </w:r>
      <w:r>
        <w:t>Online</w:t>
      </w:r>
      <w:r>
        <w:rPr>
          <w:spacing w:val="-4"/>
        </w:rPr>
        <w:t xml:space="preserve"> </w:t>
      </w:r>
      <w:r>
        <w:t>rehab––Are</w:t>
      </w:r>
      <w:r>
        <w:rPr>
          <w:spacing w:val="-3"/>
        </w:rPr>
        <w:t xml:space="preserve"> </w:t>
      </w:r>
      <w:r>
        <w:t>you</w:t>
      </w:r>
      <w:r>
        <w:rPr>
          <w:spacing w:val="-2"/>
        </w:rPr>
        <w:t xml:space="preserve"> </w:t>
      </w:r>
      <w:r>
        <w:t xml:space="preserve">connected? </w:t>
      </w:r>
      <w:r>
        <w:rPr>
          <w:i/>
        </w:rPr>
        <w:t>Counselor,</w:t>
      </w:r>
      <w:r>
        <w:rPr>
          <w:i/>
          <w:spacing w:val="-4"/>
        </w:rPr>
        <w:t xml:space="preserve"> </w:t>
      </w:r>
      <w:r>
        <w:rPr>
          <w:i/>
        </w:rPr>
        <w:t>10,</w:t>
      </w:r>
      <w:r>
        <w:rPr>
          <w:i/>
          <w:spacing w:val="-4"/>
        </w:rPr>
        <w:t xml:space="preserve"> </w:t>
      </w:r>
      <w:r>
        <w:t>26–27. Sobell, L. C., Brown, J., Leo, G. I., &amp; So</w:t>
      </w:r>
      <w:r>
        <w:t>bell, M. B. (1996). The reliability of the Alcohol</w:t>
      </w:r>
    </w:p>
    <w:p w14:paraId="7C796286" w14:textId="77777777" w:rsidR="005B323A" w:rsidRDefault="0026499D">
      <w:pPr>
        <w:pStyle w:val="BodyText"/>
        <w:spacing w:before="0" w:line="249" w:lineRule="exact"/>
        <w:rPr>
          <w:i/>
        </w:rPr>
      </w:pPr>
      <w:r>
        <w:t>Timeline</w:t>
      </w:r>
      <w:r>
        <w:rPr>
          <w:spacing w:val="-3"/>
        </w:rPr>
        <w:t xml:space="preserve"> </w:t>
      </w:r>
      <w:r>
        <w:t>Followback</w:t>
      </w:r>
      <w:r>
        <w:rPr>
          <w:spacing w:val="-1"/>
        </w:rPr>
        <w:t xml:space="preserve"> </w:t>
      </w:r>
      <w:r>
        <w:t>when</w:t>
      </w:r>
      <w:r>
        <w:rPr>
          <w:spacing w:val="-2"/>
        </w:rPr>
        <w:t xml:space="preserve"> </w:t>
      </w:r>
      <w:r>
        <w:t>administered</w:t>
      </w:r>
      <w:r>
        <w:rPr>
          <w:spacing w:val="-1"/>
        </w:rPr>
        <w:t xml:space="preserve"> </w:t>
      </w:r>
      <w:r>
        <w:t>by</w:t>
      </w:r>
      <w:r>
        <w:rPr>
          <w:spacing w:val="-6"/>
        </w:rPr>
        <w:t xml:space="preserve"> </w:t>
      </w:r>
      <w:r>
        <w:t>telephone</w:t>
      </w:r>
      <w:r>
        <w:rPr>
          <w:spacing w:val="-2"/>
        </w:rPr>
        <w:t xml:space="preserve"> </w:t>
      </w:r>
      <w:r>
        <w:t>and</w:t>
      </w:r>
      <w:r>
        <w:rPr>
          <w:spacing w:val="-2"/>
        </w:rPr>
        <w:t xml:space="preserve"> </w:t>
      </w:r>
      <w:r>
        <w:t>by</w:t>
      </w:r>
      <w:r>
        <w:rPr>
          <w:spacing w:val="-6"/>
        </w:rPr>
        <w:t xml:space="preserve"> </w:t>
      </w:r>
      <w:r>
        <w:t>computer.</w:t>
      </w:r>
      <w:r>
        <w:rPr>
          <w:spacing w:val="3"/>
        </w:rPr>
        <w:t xml:space="preserve"> </w:t>
      </w:r>
      <w:r>
        <w:rPr>
          <w:i/>
        </w:rPr>
        <w:t>Drug</w:t>
      </w:r>
      <w:r>
        <w:rPr>
          <w:i/>
          <w:spacing w:val="-1"/>
        </w:rPr>
        <w:t xml:space="preserve"> </w:t>
      </w:r>
      <w:r>
        <w:rPr>
          <w:i/>
        </w:rPr>
        <w:t>and</w:t>
      </w:r>
      <w:r>
        <w:rPr>
          <w:i/>
          <w:spacing w:val="-1"/>
        </w:rPr>
        <w:t xml:space="preserve"> </w:t>
      </w:r>
      <w:r>
        <w:rPr>
          <w:i/>
          <w:spacing w:val="-2"/>
        </w:rPr>
        <w:t>Alcohol</w:t>
      </w:r>
    </w:p>
    <w:p w14:paraId="57C5A43E" w14:textId="77777777" w:rsidR="005B323A" w:rsidRDefault="0026499D">
      <w:pPr>
        <w:ind w:left="667"/>
        <w:rPr>
          <w:sz w:val="24"/>
        </w:rPr>
      </w:pPr>
      <w:r>
        <w:rPr>
          <w:i/>
          <w:sz w:val="24"/>
        </w:rPr>
        <w:t>Dependence,</w:t>
      </w:r>
      <w:r>
        <w:rPr>
          <w:i/>
          <w:spacing w:val="-4"/>
          <w:sz w:val="24"/>
        </w:rPr>
        <w:t xml:space="preserve"> </w:t>
      </w:r>
      <w:r>
        <w:rPr>
          <w:i/>
          <w:sz w:val="24"/>
        </w:rPr>
        <w:t>42,</w:t>
      </w:r>
      <w:r>
        <w:rPr>
          <w:i/>
          <w:spacing w:val="-3"/>
          <w:sz w:val="24"/>
        </w:rPr>
        <w:t xml:space="preserve"> </w:t>
      </w:r>
      <w:r>
        <w:rPr>
          <w:spacing w:val="-2"/>
          <w:sz w:val="24"/>
        </w:rPr>
        <w:t>49–54.</w:t>
      </w:r>
    </w:p>
    <w:p w14:paraId="543AB836" w14:textId="77777777" w:rsidR="005B323A" w:rsidRDefault="0026499D">
      <w:pPr>
        <w:spacing w:before="120"/>
        <w:ind w:left="667" w:right="288" w:hanging="447"/>
        <w:rPr>
          <w:sz w:val="24"/>
        </w:rPr>
      </w:pPr>
      <w:r>
        <w:rPr>
          <w:sz w:val="24"/>
        </w:rPr>
        <w:t>Sorbi,</w:t>
      </w:r>
      <w:r>
        <w:rPr>
          <w:spacing w:val="-3"/>
          <w:sz w:val="24"/>
        </w:rPr>
        <w:t xml:space="preserve"> </w:t>
      </w:r>
      <w:r>
        <w:rPr>
          <w:sz w:val="24"/>
        </w:rPr>
        <w:t>M.</w:t>
      </w:r>
      <w:r>
        <w:rPr>
          <w:spacing w:val="-3"/>
          <w:sz w:val="24"/>
        </w:rPr>
        <w:t xml:space="preserve"> </w:t>
      </w:r>
      <w:r>
        <w:rPr>
          <w:sz w:val="24"/>
        </w:rPr>
        <w:t>J.,</w:t>
      </w:r>
      <w:r>
        <w:rPr>
          <w:spacing w:val="-3"/>
          <w:sz w:val="24"/>
        </w:rPr>
        <w:t xml:space="preserve"> </w:t>
      </w:r>
      <w:r>
        <w:rPr>
          <w:sz w:val="24"/>
        </w:rPr>
        <w:t>&amp;</w:t>
      </w:r>
      <w:r>
        <w:rPr>
          <w:spacing w:val="-4"/>
          <w:sz w:val="24"/>
        </w:rPr>
        <w:t xml:space="preserve"> </w:t>
      </w:r>
      <w:r>
        <w:rPr>
          <w:sz w:val="24"/>
        </w:rPr>
        <w:t>van</w:t>
      </w:r>
      <w:r>
        <w:rPr>
          <w:spacing w:val="-3"/>
          <w:sz w:val="24"/>
        </w:rPr>
        <w:t xml:space="preserve"> </w:t>
      </w:r>
      <w:r>
        <w:rPr>
          <w:sz w:val="24"/>
        </w:rPr>
        <w:t>der</w:t>
      </w:r>
      <w:r>
        <w:rPr>
          <w:spacing w:val="-3"/>
          <w:sz w:val="24"/>
        </w:rPr>
        <w:t xml:space="preserve"> </w:t>
      </w:r>
      <w:r>
        <w:rPr>
          <w:sz w:val="24"/>
        </w:rPr>
        <w:t>Vaart,</w:t>
      </w:r>
      <w:r>
        <w:rPr>
          <w:spacing w:val="-3"/>
          <w:sz w:val="24"/>
        </w:rPr>
        <w:t xml:space="preserve"> </w:t>
      </w:r>
      <w:r>
        <w:rPr>
          <w:sz w:val="24"/>
        </w:rPr>
        <w:t>R.</w:t>
      </w:r>
      <w:r>
        <w:rPr>
          <w:spacing w:val="-2"/>
          <w:sz w:val="24"/>
        </w:rPr>
        <w:t xml:space="preserve"> </w:t>
      </w:r>
      <w:r>
        <w:rPr>
          <w:sz w:val="24"/>
        </w:rPr>
        <w:t>(2010).</w:t>
      </w:r>
      <w:r>
        <w:rPr>
          <w:spacing w:val="-3"/>
          <w:sz w:val="24"/>
        </w:rPr>
        <w:t xml:space="preserve"> </w:t>
      </w:r>
      <w:r>
        <w:rPr>
          <w:sz w:val="24"/>
        </w:rPr>
        <w:t>User</w:t>
      </w:r>
      <w:r>
        <w:rPr>
          <w:spacing w:val="-3"/>
          <w:sz w:val="24"/>
        </w:rPr>
        <w:t xml:space="preserve"> </w:t>
      </w:r>
      <w:r>
        <w:rPr>
          <w:sz w:val="24"/>
        </w:rPr>
        <w:t>acceptance</w:t>
      </w:r>
      <w:r>
        <w:rPr>
          <w:spacing w:val="-3"/>
          <w:sz w:val="24"/>
        </w:rPr>
        <w:t xml:space="preserve"> </w:t>
      </w:r>
      <w:r>
        <w:rPr>
          <w:sz w:val="24"/>
        </w:rPr>
        <w:t>of</w:t>
      </w:r>
      <w:r>
        <w:rPr>
          <w:spacing w:val="-3"/>
          <w:sz w:val="24"/>
        </w:rPr>
        <w:t xml:space="preserve"> </w:t>
      </w:r>
      <w:r>
        <w:rPr>
          <w:sz w:val="24"/>
        </w:rPr>
        <w:t>an Internet</w:t>
      </w:r>
      <w:r>
        <w:rPr>
          <w:spacing w:val="-3"/>
          <w:sz w:val="24"/>
        </w:rPr>
        <w:t xml:space="preserve"> </w:t>
      </w:r>
      <w:r>
        <w:rPr>
          <w:sz w:val="24"/>
        </w:rPr>
        <w:t>training</w:t>
      </w:r>
      <w:r>
        <w:rPr>
          <w:spacing w:val="-5"/>
          <w:sz w:val="24"/>
        </w:rPr>
        <w:t xml:space="preserve"> </w:t>
      </w:r>
      <w:r>
        <w:rPr>
          <w:sz w:val="24"/>
        </w:rPr>
        <w:t>aid</w:t>
      </w:r>
      <w:r>
        <w:rPr>
          <w:spacing w:val="-3"/>
          <w:sz w:val="24"/>
        </w:rPr>
        <w:t xml:space="preserve"> </w:t>
      </w:r>
      <w:r>
        <w:rPr>
          <w:sz w:val="24"/>
        </w:rPr>
        <w:t>for</w:t>
      </w:r>
      <w:r>
        <w:rPr>
          <w:spacing w:val="-3"/>
          <w:sz w:val="24"/>
        </w:rPr>
        <w:t xml:space="preserve"> </w:t>
      </w:r>
      <w:r>
        <w:rPr>
          <w:sz w:val="24"/>
        </w:rPr>
        <w:t xml:space="preserve">migraine self-management. </w:t>
      </w:r>
      <w:r>
        <w:rPr>
          <w:i/>
          <w:sz w:val="24"/>
        </w:rPr>
        <w:t xml:space="preserve">Journal of Telemedicine and Telecare, 16, </w:t>
      </w:r>
      <w:r>
        <w:rPr>
          <w:sz w:val="24"/>
        </w:rPr>
        <w:t>20–24.</w:t>
      </w:r>
    </w:p>
    <w:p w14:paraId="6BB9D9B7" w14:textId="77777777" w:rsidR="005B323A" w:rsidRDefault="0026499D">
      <w:pPr>
        <w:spacing w:before="120"/>
        <w:ind w:left="667" w:right="150" w:hanging="447"/>
        <w:rPr>
          <w:sz w:val="24"/>
        </w:rPr>
      </w:pPr>
      <w:r>
        <w:rPr>
          <w:sz w:val="24"/>
        </w:rPr>
        <w:t>Sorvaniemi,</w:t>
      </w:r>
      <w:r>
        <w:rPr>
          <w:spacing w:val="-3"/>
          <w:sz w:val="24"/>
        </w:rPr>
        <w:t xml:space="preserve"> </w:t>
      </w:r>
      <w:r>
        <w:rPr>
          <w:sz w:val="24"/>
        </w:rPr>
        <w:t>M.,</w:t>
      </w:r>
      <w:r>
        <w:rPr>
          <w:spacing w:val="-3"/>
          <w:sz w:val="24"/>
        </w:rPr>
        <w:t xml:space="preserve"> </w:t>
      </w:r>
      <w:r>
        <w:rPr>
          <w:sz w:val="24"/>
        </w:rPr>
        <w:t>Ojanen,</w:t>
      </w:r>
      <w:r>
        <w:rPr>
          <w:spacing w:val="-1"/>
          <w:sz w:val="24"/>
        </w:rPr>
        <w:t xml:space="preserve"> </w:t>
      </w:r>
      <w:r>
        <w:rPr>
          <w:sz w:val="24"/>
        </w:rPr>
        <w:t>E.,</w:t>
      </w:r>
      <w:r>
        <w:rPr>
          <w:spacing w:val="-3"/>
          <w:sz w:val="24"/>
        </w:rPr>
        <w:t xml:space="preserve"> </w:t>
      </w:r>
      <w:r>
        <w:rPr>
          <w:sz w:val="24"/>
        </w:rPr>
        <w:t>&amp;</w:t>
      </w:r>
      <w:r>
        <w:rPr>
          <w:spacing w:val="-4"/>
          <w:sz w:val="24"/>
        </w:rPr>
        <w:t xml:space="preserve"> </w:t>
      </w:r>
      <w:r>
        <w:rPr>
          <w:sz w:val="24"/>
        </w:rPr>
        <w:t>Santamäki,</w:t>
      </w:r>
      <w:r>
        <w:rPr>
          <w:spacing w:val="-3"/>
          <w:sz w:val="24"/>
        </w:rPr>
        <w:t xml:space="preserve"> </w:t>
      </w:r>
      <w:r>
        <w:rPr>
          <w:sz w:val="24"/>
        </w:rPr>
        <w:t>O.</w:t>
      </w:r>
      <w:r>
        <w:rPr>
          <w:spacing w:val="-2"/>
          <w:sz w:val="24"/>
        </w:rPr>
        <w:t xml:space="preserve"> </w:t>
      </w:r>
      <w:r>
        <w:rPr>
          <w:sz w:val="24"/>
        </w:rPr>
        <w:t>(2005).</w:t>
      </w:r>
      <w:r>
        <w:rPr>
          <w:spacing w:val="-3"/>
          <w:sz w:val="24"/>
        </w:rPr>
        <w:t xml:space="preserve"> </w:t>
      </w:r>
      <w:r>
        <w:rPr>
          <w:sz w:val="24"/>
        </w:rPr>
        <w:t>Telepsychiatry</w:t>
      </w:r>
      <w:r>
        <w:rPr>
          <w:spacing w:val="-8"/>
          <w:sz w:val="24"/>
        </w:rPr>
        <w:t xml:space="preserve"> </w:t>
      </w:r>
      <w:r>
        <w:rPr>
          <w:sz w:val="24"/>
        </w:rPr>
        <w:t>in</w:t>
      </w:r>
      <w:r>
        <w:rPr>
          <w:spacing w:val="-3"/>
          <w:sz w:val="24"/>
        </w:rPr>
        <w:t xml:space="preserve"> </w:t>
      </w:r>
      <w:r>
        <w:rPr>
          <w:sz w:val="24"/>
        </w:rPr>
        <w:t>emergency</w:t>
      </w:r>
      <w:r>
        <w:rPr>
          <w:spacing w:val="-8"/>
          <w:sz w:val="24"/>
        </w:rPr>
        <w:t xml:space="preserve"> </w:t>
      </w:r>
      <w:r>
        <w:rPr>
          <w:sz w:val="24"/>
        </w:rPr>
        <w:t xml:space="preserve">consultations: A follow-up study of sixty patients. </w:t>
      </w:r>
      <w:r>
        <w:rPr>
          <w:i/>
          <w:sz w:val="24"/>
        </w:rPr>
        <w:t xml:space="preserve">Telemedicine Journal and e-Health, 11, </w:t>
      </w:r>
      <w:r>
        <w:rPr>
          <w:sz w:val="24"/>
        </w:rPr>
        <w:t>439–441.</w:t>
      </w:r>
    </w:p>
    <w:p w14:paraId="53E2231C" w14:textId="77777777" w:rsidR="005B323A" w:rsidRDefault="0026499D">
      <w:pPr>
        <w:spacing w:before="120"/>
        <w:ind w:left="667" w:hanging="447"/>
        <w:rPr>
          <w:sz w:val="24"/>
        </w:rPr>
      </w:pPr>
      <w:r>
        <w:rPr>
          <w:sz w:val="24"/>
        </w:rPr>
        <w:t>Southern,</w:t>
      </w:r>
      <w:r>
        <w:rPr>
          <w:spacing w:val="-4"/>
          <w:sz w:val="24"/>
        </w:rPr>
        <w:t xml:space="preserve"> </w:t>
      </w:r>
      <w:r>
        <w:rPr>
          <w:sz w:val="24"/>
        </w:rPr>
        <w:t>S.</w:t>
      </w:r>
      <w:r>
        <w:rPr>
          <w:spacing w:val="-4"/>
          <w:sz w:val="24"/>
        </w:rPr>
        <w:t xml:space="preserve"> </w:t>
      </w:r>
      <w:r>
        <w:rPr>
          <w:sz w:val="24"/>
        </w:rPr>
        <w:t>(2008).</w:t>
      </w:r>
      <w:r>
        <w:rPr>
          <w:spacing w:val="-4"/>
          <w:sz w:val="24"/>
        </w:rPr>
        <w:t xml:space="preserve"> </w:t>
      </w:r>
      <w:r>
        <w:rPr>
          <w:sz w:val="24"/>
        </w:rPr>
        <w:t>Treatment</w:t>
      </w:r>
      <w:r>
        <w:rPr>
          <w:spacing w:val="-4"/>
          <w:sz w:val="24"/>
        </w:rPr>
        <w:t xml:space="preserve"> </w:t>
      </w:r>
      <w:r>
        <w:rPr>
          <w:sz w:val="24"/>
        </w:rPr>
        <w:t>of</w:t>
      </w:r>
      <w:r>
        <w:rPr>
          <w:spacing w:val="-4"/>
          <w:sz w:val="24"/>
        </w:rPr>
        <w:t xml:space="preserve"> </w:t>
      </w:r>
      <w:r>
        <w:rPr>
          <w:sz w:val="24"/>
        </w:rPr>
        <w:t>compulsive</w:t>
      </w:r>
      <w:r>
        <w:rPr>
          <w:spacing w:val="-4"/>
          <w:sz w:val="24"/>
        </w:rPr>
        <w:t xml:space="preserve"> </w:t>
      </w:r>
      <w:r>
        <w:rPr>
          <w:sz w:val="24"/>
        </w:rPr>
        <w:t>cybersex</w:t>
      </w:r>
      <w:r>
        <w:rPr>
          <w:spacing w:val="-2"/>
          <w:sz w:val="24"/>
        </w:rPr>
        <w:t xml:space="preserve"> </w:t>
      </w:r>
      <w:r>
        <w:rPr>
          <w:sz w:val="24"/>
        </w:rPr>
        <w:t>behavior.</w:t>
      </w:r>
      <w:r>
        <w:rPr>
          <w:spacing w:val="-1"/>
          <w:sz w:val="24"/>
        </w:rPr>
        <w:t xml:space="preserve"> </w:t>
      </w:r>
      <w:r>
        <w:rPr>
          <w:i/>
          <w:sz w:val="24"/>
        </w:rPr>
        <w:t>Psychiatric</w:t>
      </w:r>
      <w:r>
        <w:rPr>
          <w:i/>
          <w:spacing w:val="-4"/>
          <w:sz w:val="24"/>
        </w:rPr>
        <w:t xml:space="preserve"> </w:t>
      </w:r>
      <w:r>
        <w:rPr>
          <w:i/>
          <w:sz w:val="24"/>
        </w:rPr>
        <w:t>Clinics</w:t>
      </w:r>
      <w:r>
        <w:rPr>
          <w:i/>
          <w:spacing w:val="-4"/>
          <w:sz w:val="24"/>
        </w:rPr>
        <w:t xml:space="preserve"> </w:t>
      </w:r>
      <w:r>
        <w:rPr>
          <w:i/>
          <w:sz w:val="24"/>
        </w:rPr>
        <w:t>of</w:t>
      </w:r>
      <w:r>
        <w:rPr>
          <w:i/>
          <w:spacing w:val="-4"/>
          <w:sz w:val="24"/>
        </w:rPr>
        <w:t xml:space="preserve"> </w:t>
      </w:r>
      <w:r>
        <w:rPr>
          <w:i/>
          <w:sz w:val="24"/>
        </w:rPr>
        <w:t xml:space="preserve">North America, 31, </w:t>
      </w:r>
      <w:r>
        <w:rPr>
          <w:sz w:val="24"/>
        </w:rPr>
        <w:t>697–712.</w:t>
      </w:r>
    </w:p>
    <w:p w14:paraId="2569DD16" w14:textId="77777777" w:rsidR="005B323A" w:rsidRDefault="0026499D">
      <w:pPr>
        <w:pStyle w:val="BodyText"/>
        <w:spacing w:before="121"/>
        <w:ind w:right="792" w:hanging="447"/>
        <w:jc w:val="both"/>
      </w:pPr>
      <w:r>
        <w:t>Spek, V., Cuijpers, P., Nyklíček, I., Rip</w:t>
      </w:r>
      <w:r>
        <w:t>er, H., Keyzer, J., &amp;</w:t>
      </w:r>
      <w:r>
        <w:rPr>
          <w:spacing w:val="-1"/>
        </w:rPr>
        <w:t xml:space="preserve"> </w:t>
      </w:r>
      <w:r>
        <w:t>Pop, V. (2007). Internet-based cognitive</w:t>
      </w:r>
      <w:r>
        <w:rPr>
          <w:spacing w:val="-4"/>
        </w:rPr>
        <w:t xml:space="preserve"> </w:t>
      </w:r>
      <w:r>
        <w:t>behaviour</w:t>
      </w:r>
      <w:r>
        <w:rPr>
          <w:spacing w:val="-4"/>
        </w:rPr>
        <w:t xml:space="preserve"> </w:t>
      </w:r>
      <w:r>
        <w:t>therapy</w:t>
      </w:r>
      <w:r>
        <w:rPr>
          <w:spacing w:val="-8"/>
        </w:rPr>
        <w:t xml:space="preserve"> </w:t>
      </w:r>
      <w:r>
        <w:t>for</w:t>
      </w:r>
      <w:r>
        <w:rPr>
          <w:spacing w:val="-4"/>
        </w:rPr>
        <w:t xml:space="preserve"> </w:t>
      </w:r>
      <w:r>
        <w:t>symptoms</w:t>
      </w:r>
      <w:r>
        <w:rPr>
          <w:spacing w:val="-4"/>
        </w:rPr>
        <w:t xml:space="preserve"> </w:t>
      </w:r>
      <w:r>
        <w:t>of</w:t>
      </w:r>
      <w:r>
        <w:rPr>
          <w:spacing w:val="-4"/>
        </w:rPr>
        <w:t xml:space="preserve"> </w:t>
      </w:r>
      <w:r>
        <w:t>depression</w:t>
      </w:r>
      <w:r>
        <w:rPr>
          <w:spacing w:val="-4"/>
        </w:rPr>
        <w:t xml:space="preserve"> </w:t>
      </w:r>
      <w:r>
        <w:t>and</w:t>
      </w:r>
      <w:r>
        <w:rPr>
          <w:spacing w:val="-4"/>
        </w:rPr>
        <w:t xml:space="preserve"> </w:t>
      </w:r>
      <w:r>
        <w:t>anxiety:</w:t>
      </w:r>
      <w:r>
        <w:rPr>
          <w:spacing w:val="-4"/>
        </w:rPr>
        <w:t xml:space="preserve"> </w:t>
      </w:r>
      <w:r>
        <w:t>A</w:t>
      </w:r>
      <w:r>
        <w:rPr>
          <w:spacing w:val="-4"/>
        </w:rPr>
        <w:t xml:space="preserve"> </w:t>
      </w:r>
      <w:r>
        <w:t xml:space="preserve">meta-analysis. </w:t>
      </w:r>
      <w:r>
        <w:rPr>
          <w:i/>
        </w:rPr>
        <w:t xml:space="preserve">Psychological Medicine, 37, </w:t>
      </w:r>
      <w:r>
        <w:t>319–328.</w:t>
      </w:r>
    </w:p>
    <w:p w14:paraId="69536EC1" w14:textId="77777777" w:rsidR="005B323A" w:rsidRDefault="0026499D">
      <w:pPr>
        <w:pStyle w:val="BodyText"/>
        <w:ind w:right="318" w:hanging="447"/>
      </w:pPr>
      <w:r>
        <w:t>Spek,</w:t>
      </w:r>
      <w:r>
        <w:rPr>
          <w:spacing w:val="-3"/>
        </w:rPr>
        <w:t xml:space="preserve"> </w:t>
      </w:r>
      <w:r>
        <w:t>V.,</w:t>
      </w:r>
      <w:r>
        <w:rPr>
          <w:spacing w:val="-3"/>
        </w:rPr>
        <w:t xml:space="preserve"> </w:t>
      </w:r>
      <w:r>
        <w:t>Cuijpers,</w:t>
      </w:r>
      <w:r>
        <w:rPr>
          <w:spacing w:val="-3"/>
        </w:rPr>
        <w:t xml:space="preserve"> </w:t>
      </w:r>
      <w:r>
        <w:t>P.,</w:t>
      </w:r>
      <w:r>
        <w:rPr>
          <w:spacing w:val="-3"/>
        </w:rPr>
        <w:t xml:space="preserve"> </w:t>
      </w:r>
      <w:r>
        <w:t>Nyklíček, I.,</w:t>
      </w:r>
      <w:r>
        <w:rPr>
          <w:spacing w:val="-3"/>
        </w:rPr>
        <w:t xml:space="preserve"> </w:t>
      </w:r>
      <w:r>
        <w:t>Smits,</w:t>
      </w:r>
      <w:r>
        <w:rPr>
          <w:spacing w:val="-3"/>
        </w:rPr>
        <w:t xml:space="preserve"> </w:t>
      </w:r>
      <w:r>
        <w:t>N.,</w:t>
      </w:r>
      <w:r>
        <w:rPr>
          <w:spacing w:val="-3"/>
        </w:rPr>
        <w:t xml:space="preserve"> </w:t>
      </w:r>
      <w:r>
        <w:t>Riper,</w:t>
      </w:r>
      <w:r>
        <w:rPr>
          <w:spacing w:val="-3"/>
        </w:rPr>
        <w:t xml:space="preserve"> </w:t>
      </w:r>
      <w:r>
        <w:t>H.,</w:t>
      </w:r>
      <w:r>
        <w:rPr>
          <w:spacing w:val="-3"/>
        </w:rPr>
        <w:t xml:space="preserve"> </w:t>
      </w:r>
      <w:r>
        <w:t>Keyzer,</w:t>
      </w:r>
      <w:r>
        <w:rPr>
          <w:spacing w:val="-3"/>
        </w:rPr>
        <w:t xml:space="preserve"> </w:t>
      </w:r>
      <w:r>
        <w:t>J.,</w:t>
      </w:r>
      <w:r>
        <w:rPr>
          <w:spacing w:val="-3"/>
        </w:rPr>
        <w:t xml:space="preserve"> </w:t>
      </w:r>
      <w:r>
        <w:t>&amp;</w:t>
      </w:r>
      <w:r>
        <w:rPr>
          <w:spacing w:val="-5"/>
        </w:rPr>
        <w:t xml:space="preserve"> </w:t>
      </w:r>
      <w:r>
        <w:t>Pop,</w:t>
      </w:r>
      <w:r>
        <w:rPr>
          <w:spacing w:val="-3"/>
        </w:rPr>
        <w:t xml:space="preserve"> </w:t>
      </w:r>
      <w:r>
        <w:t>V.</w:t>
      </w:r>
      <w:r>
        <w:rPr>
          <w:spacing w:val="-3"/>
        </w:rPr>
        <w:t xml:space="preserve"> </w:t>
      </w:r>
      <w:r>
        <w:t>(2008).</w:t>
      </w:r>
      <w:r>
        <w:rPr>
          <w:spacing w:val="-3"/>
        </w:rPr>
        <w:t xml:space="preserve"> </w:t>
      </w:r>
      <w:r>
        <w:t xml:space="preserve">One-year follow-up results of a randomized controlled clinical trial on Internet-based cognitive behavioural therapy for subthreshold depression in people over 50 years. </w:t>
      </w:r>
      <w:r>
        <w:rPr>
          <w:i/>
        </w:rPr>
        <w:t xml:space="preserve">Psychological Medicine, 38, </w:t>
      </w:r>
      <w:r>
        <w:t>635</w:t>
      </w:r>
      <w:r>
        <w:rPr>
          <w:i/>
        </w:rPr>
        <w:t>–</w:t>
      </w:r>
      <w:r>
        <w:t>639.</w:t>
      </w:r>
    </w:p>
    <w:p w14:paraId="40CCD32E" w14:textId="77777777" w:rsidR="005B323A" w:rsidRDefault="0026499D">
      <w:pPr>
        <w:spacing w:before="120"/>
        <w:ind w:left="667" w:right="592" w:hanging="447"/>
        <w:rPr>
          <w:sz w:val="24"/>
        </w:rPr>
      </w:pPr>
      <w:r>
        <w:rPr>
          <w:sz w:val="24"/>
        </w:rPr>
        <w:t>Spek, V., Nyklíček, I., Cuijpers,</w:t>
      </w:r>
      <w:r>
        <w:rPr>
          <w:sz w:val="24"/>
        </w:rPr>
        <w:t xml:space="preserve"> P., &amp; Pop, V. (2008). Predictors of outcome of group and Internet-based</w:t>
      </w:r>
      <w:r>
        <w:rPr>
          <w:spacing w:val="-5"/>
          <w:sz w:val="24"/>
        </w:rPr>
        <w:t xml:space="preserve"> </w:t>
      </w:r>
      <w:r>
        <w:rPr>
          <w:sz w:val="24"/>
        </w:rPr>
        <w:t>cognitive</w:t>
      </w:r>
      <w:r>
        <w:rPr>
          <w:spacing w:val="-4"/>
          <w:sz w:val="24"/>
        </w:rPr>
        <w:t xml:space="preserve"> </w:t>
      </w:r>
      <w:r>
        <w:rPr>
          <w:sz w:val="24"/>
        </w:rPr>
        <w:t>behavior</w:t>
      </w:r>
      <w:r>
        <w:rPr>
          <w:spacing w:val="-5"/>
          <w:sz w:val="24"/>
        </w:rPr>
        <w:t xml:space="preserve"> </w:t>
      </w:r>
      <w:r>
        <w:rPr>
          <w:sz w:val="24"/>
        </w:rPr>
        <w:t>therapy.</w:t>
      </w:r>
      <w:r>
        <w:rPr>
          <w:spacing w:val="-3"/>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Affective</w:t>
      </w:r>
      <w:r>
        <w:rPr>
          <w:i/>
          <w:spacing w:val="-6"/>
          <w:sz w:val="24"/>
        </w:rPr>
        <w:t xml:space="preserve"> </w:t>
      </w:r>
      <w:r>
        <w:rPr>
          <w:i/>
          <w:sz w:val="24"/>
        </w:rPr>
        <w:t>Disorders,</w:t>
      </w:r>
      <w:r>
        <w:rPr>
          <w:i/>
          <w:spacing w:val="-5"/>
          <w:sz w:val="24"/>
        </w:rPr>
        <w:t xml:space="preserve"> </w:t>
      </w:r>
      <w:r>
        <w:rPr>
          <w:i/>
          <w:sz w:val="24"/>
        </w:rPr>
        <w:t>105,</w:t>
      </w:r>
      <w:r>
        <w:rPr>
          <w:i/>
          <w:spacing w:val="-3"/>
          <w:sz w:val="24"/>
        </w:rPr>
        <w:t xml:space="preserve"> </w:t>
      </w:r>
      <w:r>
        <w:rPr>
          <w:sz w:val="24"/>
        </w:rPr>
        <w:t>137–145.</w:t>
      </w:r>
    </w:p>
    <w:p w14:paraId="0CCE693A" w14:textId="77777777" w:rsidR="005B323A" w:rsidRDefault="005B323A">
      <w:pPr>
        <w:rPr>
          <w:sz w:val="24"/>
        </w:rPr>
        <w:sectPr w:rsidR="005B323A">
          <w:pgSz w:w="12240" w:h="15840"/>
          <w:pgMar w:top="1300" w:right="1220" w:bottom="1080" w:left="1220" w:header="722" w:footer="887" w:gutter="0"/>
          <w:cols w:space="720"/>
        </w:sectPr>
      </w:pPr>
    </w:p>
    <w:p w14:paraId="65A77D8E" w14:textId="77777777" w:rsidR="005B323A" w:rsidRDefault="0026499D">
      <w:pPr>
        <w:pStyle w:val="BodyText"/>
        <w:spacing w:before="124"/>
        <w:ind w:left="666" w:right="220" w:hanging="447"/>
      </w:pPr>
      <w:r>
        <w:lastRenderedPageBreak/>
        <w:t>Spek, V., Nyklíček, I., Smits, N., Cuijpers, P., Riper, H., Keyzer, J., &amp; Pop, V. (2007). Internet- based</w:t>
      </w:r>
      <w:r>
        <w:rPr>
          <w:spacing w:val="-4"/>
        </w:rPr>
        <w:t xml:space="preserve"> </w:t>
      </w:r>
      <w:r>
        <w:t>cognitive</w:t>
      </w:r>
      <w:r>
        <w:rPr>
          <w:spacing w:val="-4"/>
        </w:rPr>
        <w:t xml:space="preserve"> </w:t>
      </w:r>
      <w:r>
        <w:t>behavioural</w:t>
      </w:r>
      <w:r>
        <w:rPr>
          <w:spacing w:val="-4"/>
        </w:rPr>
        <w:t xml:space="preserve"> </w:t>
      </w:r>
      <w:r>
        <w:t>therapy</w:t>
      </w:r>
      <w:r>
        <w:rPr>
          <w:spacing w:val="-6"/>
        </w:rPr>
        <w:t xml:space="preserve"> </w:t>
      </w:r>
      <w:r>
        <w:t>for</w:t>
      </w:r>
      <w:r>
        <w:rPr>
          <w:spacing w:val="-6"/>
        </w:rPr>
        <w:t xml:space="preserve"> </w:t>
      </w:r>
      <w:r>
        <w:t>subthreshold</w:t>
      </w:r>
      <w:r>
        <w:rPr>
          <w:spacing w:val="-4"/>
        </w:rPr>
        <w:t xml:space="preserve"> </w:t>
      </w:r>
      <w:r>
        <w:t>depression</w:t>
      </w:r>
      <w:r>
        <w:rPr>
          <w:spacing w:val="-4"/>
        </w:rPr>
        <w:t xml:space="preserve"> </w:t>
      </w:r>
      <w:r>
        <w:t>in</w:t>
      </w:r>
      <w:r>
        <w:rPr>
          <w:spacing w:val="-4"/>
        </w:rPr>
        <w:t xml:space="preserve"> </w:t>
      </w:r>
      <w:r>
        <w:t>people</w:t>
      </w:r>
      <w:r>
        <w:rPr>
          <w:spacing w:val="-3"/>
        </w:rPr>
        <w:t xml:space="preserve"> </w:t>
      </w:r>
      <w:r>
        <w:t>over</w:t>
      </w:r>
      <w:r>
        <w:rPr>
          <w:spacing w:val="-4"/>
        </w:rPr>
        <w:t xml:space="preserve"> </w:t>
      </w:r>
      <w:r>
        <w:t>50</w:t>
      </w:r>
      <w:r>
        <w:rPr>
          <w:spacing w:val="-1"/>
        </w:rPr>
        <w:t xml:space="preserve"> </w:t>
      </w:r>
      <w:r>
        <w:t>years</w:t>
      </w:r>
      <w:r>
        <w:rPr>
          <w:spacing w:val="-4"/>
        </w:rPr>
        <w:t xml:space="preserve"> </w:t>
      </w:r>
      <w:r>
        <w:t xml:space="preserve">old: A randomized controlled clinical trial. </w:t>
      </w:r>
      <w:r>
        <w:rPr>
          <w:i/>
        </w:rPr>
        <w:t>Psychological Medicine,</w:t>
      </w:r>
      <w:r>
        <w:rPr>
          <w:i/>
        </w:rPr>
        <w:t xml:space="preserve"> 37, </w:t>
      </w:r>
      <w:r>
        <w:t>1797</w:t>
      </w:r>
      <w:r>
        <w:rPr>
          <w:i/>
        </w:rPr>
        <w:t>–</w:t>
      </w:r>
      <w:r>
        <w:t>1806.</w:t>
      </w:r>
    </w:p>
    <w:p w14:paraId="6588A639" w14:textId="77777777" w:rsidR="005B323A" w:rsidRDefault="0026499D">
      <w:pPr>
        <w:pStyle w:val="BodyText"/>
        <w:ind w:left="220"/>
      </w:pPr>
      <w:r>
        <w:t>Spence,</w:t>
      </w:r>
      <w:r>
        <w:rPr>
          <w:spacing w:val="-4"/>
        </w:rPr>
        <w:t xml:space="preserve"> </w:t>
      </w:r>
      <w:r>
        <w:t>J.,</w:t>
      </w:r>
      <w:r>
        <w:rPr>
          <w:spacing w:val="-3"/>
        </w:rPr>
        <w:t xml:space="preserve"> </w:t>
      </w:r>
      <w:r>
        <w:t>Titov,</w:t>
      </w:r>
      <w:r>
        <w:rPr>
          <w:spacing w:val="-3"/>
        </w:rPr>
        <w:t xml:space="preserve"> </w:t>
      </w:r>
      <w:r>
        <w:t>N.,</w:t>
      </w:r>
      <w:r>
        <w:rPr>
          <w:spacing w:val="-3"/>
        </w:rPr>
        <w:t xml:space="preserve"> </w:t>
      </w:r>
      <w:r>
        <w:t>Dear,</w:t>
      </w:r>
      <w:r>
        <w:rPr>
          <w:spacing w:val="-4"/>
        </w:rPr>
        <w:t xml:space="preserve"> </w:t>
      </w:r>
      <w:r>
        <w:t>B.</w:t>
      </w:r>
      <w:r>
        <w:rPr>
          <w:spacing w:val="-1"/>
        </w:rPr>
        <w:t xml:space="preserve"> </w:t>
      </w:r>
      <w:r>
        <w:t>F.,</w:t>
      </w:r>
      <w:r>
        <w:rPr>
          <w:spacing w:val="-3"/>
        </w:rPr>
        <w:t xml:space="preserve"> </w:t>
      </w:r>
      <w:r>
        <w:t>Johnston,</w:t>
      </w:r>
      <w:r>
        <w:rPr>
          <w:spacing w:val="-2"/>
        </w:rPr>
        <w:t xml:space="preserve"> </w:t>
      </w:r>
      <w:r>
        <w:t>L.,</w:t>
      </w:r>
      <w:r>
        <w:rPr>
          <w:spacing w:val="-4"/>
        </w:rPr>
        <w:t xml:space="preserve"> </w:t>
      </w:r>
      <w:r>
        <w:t>Solley,</w:t>
      </w:r>
      <w:r>
        <w:rPr>
          <w:spacing w:val="-3"/>
        </w:rPr>
        <w:t xml:space="preserve"> </w:t>
      </w:r>
      <w:r>
        <w:t>K.,</w:t>
      </w:r>
      <w:r>
        <w:rPr>
          <w:spacing w:val="-2"/>
        </w:rPr>
        <w:t xml:space="preserve"> </w:t>
      </w:r>
      <w:r>
        <w:t>Lorian,</w:t>
      </w:r>
      <w:r>
        <w:rPr>
          <w:spacing w:val="-4"/>
        </w:rPr>
        <w:t xml:space="preserve"> </w:t>
      </w:r>
      <w:r>
        <w:t>C.,</w:t>
      </w:r>
      <w:r>
        <w:rPr>
          <w:spacing w:val="-3"/>
        </w:rPr>
        <w:t xml:space="preserve"> </w:t>
      </w:r>
      <w:r>
        <w:t>…</w:t>
      </w:r>
      <w:r>
        <w:rPr>
          <w:spacing w:val="-3"/>
        </w:rPr>
        <w:t xml:space="preserve"> </w:t>
      </w:r>
      <w:r>
        <w:t>Schwenke,</w:t>
      </w:r>
      <w:r>
        <w:rPr>
          <w:spacing w:val="-1"/>
        </w:rPr>
        <w:t xml:space="preserve"> </w:t>
      </w:r>
      <w:r>
        <w:t>G.</w:t>
      </w:r>
      <w:r>
        <w:rPr>
          <w:spacing w:val="-4"/>
        </w:rPr>
        <w:t xml:space="preserve"> </w:t>
      </w:r>
      <w:r>
        <w:rPr>
          <w:spacing w:val="-2"/>
        </w:rPr>
        <w:t>(2011).</w:t>
      </w:r>
    </w:p>
    <w:p w14:paraId="465DB94A" w14:textId="77777777" w:rsidR="005B323A" w:rsidRDefault="0026499D">
      <w:pPr>
        <w:pStyle w:val="BodyText"/>
        <w:spacing w:before="0"/>
        <w:ind w:left="666" w:right="265"/>
      </w:pPr>
      <w:r>
        <w:t>Randomized</w:t>
      </w:r>
      <w:r>
        <w:rPr>
          <w:spacing w:val="-5"/>
        </w:rPr>
        <w:t xml:space="preserve"> </w:t>
      </w:r>
      <w:r>
        <w:t>controlled</w:t>
      </w:r>
      <w:r>
        <w:rPr>
          <w:spacing w:val="-5"/>
        </w:rPr>
        <w:t xml:space="preserve"> </w:t>
      </w:r>
      <w:r>
        <w:t>trial</w:t>
      </w:r>
      <w:r>
        <w:rPr>
          <w:spacing w:val="-5"/>
        </w:rPr>
        <w:t xml:space="preserve"> </w:t>
      </w:r>
      <w:r>
        <w:t>of</w:t>
      </w:r>
      <w:r>
        <w:rPr>
          <w:spacing w:val="-2"/>
        </w:rPr>
        <w:t xml:space="preserve"> </w:t>
      </w:r>
      <w:r>
        <w:t>Internet-delivered</w:t>
      </w:r>
      <w:r>
        <w:rPr>
          <w:spacing w:val="-5"/>
        </w:rPr>
        <w:t xml:space="preserve"> </w:t>
      </w:r>
      <w:r>
        <w:t>cognitive</w:t>
      </w:r>
      <w:r>
        <w:rPr>
          <w:spacing w:val="-5"/>
        </w:rPr>
        <w:t xml:space="preserve"> </w:t>
      </w:r>
      <w:r>
        <w:t>behavioral</w:t>
      </w:r>
      <w:r>
        <w:rPr>
          <w:spacing w:val="-5"/>
        </w:rPr>
        <w:t xml:space="preserve"> </w:t>
      </w:r>
      <w:r>
        <w:t>therapy</w:t>
      </w:r>
      <w:r>
        <w:rPr>
          <w:spacing w:val="-10"/>
        </w:rPr>
        <w:t xml:space="preserve"> </w:t>
      </w:r>
      <w:r>
        <w:t xml:space="preserve">for posttraumatic stress disorder. </w:t>
      </w:r>
      <w:r>
        <w:rPr>
          <w:i/>
        </w:rPr>
        <w:t xml:space="preserve">Depression and Anxiety, 28, </w:t>
      </w:r>
      <w:r>
        <w:t>541</w:t>
      </w:r>
      <w:r>
        <w:rPr>
          <w:i/>
        </w:rPr>
        <w:t>–</w:t>
      </w:r>
      <w:r>
        <w:t>550.</w:t>
      </w:r>
    </w:p>
    <w:p w14:paraId="149A2AE5" w14:textId="77777777" w:rsidR="005B323A" w:rsidRDefault="0026499D">
      <w:pPr>
        <w:pStyle w:val="BodyText"/>
        <w:ind w:hanging="447"/>
      </w:pPr>
      <w:r>
        <w:t>Spence,</w:t>
      </w:r>
      <w:r>
        <w:rPr>
          <w:spacing w:val="-3"/>
        </w:rPr>
        <w:t xml:space="preserve"> </w:t>
      </w:r>
      <w:r>
        <w:t>S.</w:t>
      </w:r>
      <w:r>
        <w:rPr>
          <w:spacing w:val="-3"/>
        </w:rPr>
        <w:t xml:space="preserve"> </w:t>
      </w:r>
      <w:r>
        <w:t>H.,</w:t>
      </w:r>
      <w:r>
        <w:rPr>
          <w:spacing w:val="-3"/>
        </w:rPr>
        <w:t xml:space="preserve"> </w:t>
      </w:r>
      <w:r>
        <w:t>Donovan,</w:t>
      </w:r>
      <w:r>
        <w:rPr>
          <w:spacing w:val="-1"/>
        </w:rPr>
        <w:t xml:space="preserve"> </w:t>
      </w:r>
      <w:r>
        <w:t>C.</w:t>
      </w:r>
      <w:r>
        <w:rPr>
          <w:spacing w:val="-1"/>
        </w:rPr>
        <w:t xml:space="preserve"> </w:t>
      </w:r>
      <w:r>
        <w:t>L.,</w:t>
      </w:r>
      <w:r>
        <w:rPr>
          <w:spacing w:val="-3"/>
        </w:rPr>
        <w:t xml:space="preserve"> </w:t>
      </w:r>
      <w:r>
        <w:t>March,</w:t>
      </w:r>
      <w:r>
        <w:rPr>
          <w:spacing w:val="-3"/>
        </w:rPr>
        <w:t xml:space="preserve"> </w:t>
      </w:r>
      <w:r>
        <w:t>S.,</w:t>
      </w:r>
      <w:r>
        <w:rPr>
          <w:spacing w:val="-3"/>
        </w:rPr>
        <w:t xml:space="preserve"> </w:t>
      </w:r>
      <w:r>
        <w:t>Gamble,</w:t>
      </w:r>
      <w:r>
        <w:rPr>
          <w:spacing w:val="-3"/>
        </w:rPr>
        <w:t xml:space="preserve"> </w:t>
      </w:r>
      <w:r>
        <w:t>A.,</w:t>
      </w:r>
      <w:r>
        <w:rPr>
          <w:spacing w:val="-3"/>
        </w:rPr>
        <w:t xml:space="preserve"> </w:t>
      </w:r>
      <w:r>
        <w:t>Anderson,</w:t>
      </w:r>
      <w:r>
        <w:rPr>
          <w:spacing w:val="-3"/>
        </w:rPr>
        <w:t xml:space="preserve"> </w:t>
      </w:r>
      <w:r>
        <w:t>R.,</w:t>
      </w:r>
      <w:r>
        <w:rPr>
          <w:spacing w:val="-3"/>
        </w:rPr>
        <w:t xml:space="preserve"> </w:t>
      </w:r>
      <w:r>
        <w:t>Prosser,</w:t>
      </w:r>
      <w:r>
        <w:rPr>
          <w:spacing w:val="-3"/>
        </w:rPr>
        <w:t xml:space="preserve"> </w:t>
      </w:r>
      <w:r>
        <w:t>S.,</w:t>
      </w:r>
      <w:r>
        <w:rPr>
          <w:spacing w:val="-3"/>
        </w:rPr>
        <w:t xml:space="preserve"> </w:t>
      </w:r>
      <w:r>
        <w:t>…</w:t>
      </w:r>
      <w:r>
        <w:rPr>
          <w:spacing w:val="-3"/>
        </w:rPr>
        <w:t xml:space="preserve"> </w:t>
      </w:r>
      <w:r>
        <w:t>Kenardy,</w:t>
      </w:r>
      <w:r>
        <w:rPr>
          <w:spacing w:val="-3"/>
        </w:rPr>
        <w:t xml:space="preserve"> </w:t>
      </w:r>
      <w:r>
        <w:t>J. (2008).</w:t>
      </w:r>
      <w:r>
        <w:rPr>
          <w:spacing w:val="-3"/>
        </w:rPr>
        <w:t xml:space="preserve"> </w:t>
      </w:r>
      <w:r>
        <w:t>Online</w:t>
      </w:r>
      <w:r>
        <w:rPr>
          <w:spacing w:val="-4"/>
        </w:rPr>
        <w:t xml:space="preserve"> </w:t>
      </w:r>
      <w:r>
        <w:t>CBT</w:t>
      </w:r>
      <w:r>
        <w:rPr>
          <w:spacing w:val="-3"/>
        </w:rPr>
        <w:t xml:space="preserve"> </w:t>
      </w:r>
      <w:r>
        <w:t>in</w:t>
      </w:r>
      <w:r>
        <w:rPr>
          <w:spacing w:val="-3"/>
        </w:rPr>
        <w:t xml:space="preserve"> </w:t>
      </w:r>
      <w:r>
        <w:t>the</w:t>
      </w:r>
      <w:r>
        <w:rPr>
          <w:spacing w:val="-4"/>
        </w:rPr>
        <w:t xml:space="preserve"> </w:t>
      </w:r>
      <w:r>
        <w:t>treatment</w:t>
      </w:r>
      <w:r>
        <w:rPr>
          <w:spacing w:val="-3"/>
        </w:rPr>
        <w:t xml:space="preserve"> </w:t>
      </w:r>
      <w:r>
        <w:t>of</w:t>
      </w:r>
      <w:r>
        <w:rPr>
          <w:spacing w:val="-2"/>
        </w:rPr>
        <w:t xml:space="preserve"> </w:t>
      </w:r>
      <w:r>
        <w:t>child</w:t>
      </w:r>
      <w:r>
        <w:rPr>
          <w:spacing w:val="-3"/>
        </w:rPr>
        <w:t xml:space="preserve"> </w:t>
      </w:r>
      <w:r>
        <w:t>and</w:t>
      </w:r>
      <w:r>
        <w:rPr>
          <w:spacing w:val="-3"/>
        </w:rPr>
        <w:t xml:space="preserve"> </w:t>
      </w:r>
      <w:r>
        <w:t>adolescent</w:t>
      </w:r>
      <w:r>
        <w:rPr>
          <w:spacing w:val="-3"/>
        </w:rPr>
        <w:t xml:space="preserve"> </w:t>
      </w:r>
      <w:r>
        <w:t>anxiety</w:t>
      </w:r>
      <w:r>
        <w:rPr>
          <w:spacing w:val="-7"/>
        </w:rPr>
        <w:t xml:space="preserve"> </w:t>
      </w:r>
      <w:r>
        <w:t>disorders:</w:t>
      </w:r>
      <w:r>
        <w:rPr>
          <w:spacing w:val="-1"/>
        </w:rPr>
        <w:t xml:space="preserve"> </w:t>
      </w:r>
      <w:r>
        <w:t>Issues</w:t>
      </w:r>
      <w:r>
        <w:rPr>
          <w:spacing w:val="-3"/>
        </w:rPr>
        <w:t xml:space="preserve"> </w:t>
      </w:r>
      <w:r>
        <w:t>in</w:t>
      </w:r>
      <w:r>
        <w:rPr>
          <w:spacing w:val="-3"/>
        </w:rPr>
        <w:t xml:space="preserve"> </w:t>
      </w:r>
      <w:r>
        <w:t xml:space="preserve">the development of BRAVE-ONLINE and two case illustrations. </w:t>
      </w:r>
      <w:r>
        <w:rPr>
          <w:i/>
        </w:rPr>
        <w:t xml:space="preserve">Behavioural and Cognitive Psychotherapy, 36, </w:t>
      </w:r>
      <w:r>
        <w:t>411–430.</w:t>
      </w:r>
    </w:p>
    <w:p w14:paraId="796C52F4" w14:textId="77777777" w:rsidR="005B323A" w:rsidRDefault="0026499D">
      <w:pPr>
        <w:spacing w:before="121"/>
        <w:ind w:left="667" w:right="265" w:hanging="447"/>
        <w:rPr>
          <w:sz w:val="24"/>
        </w:rPr>
      </w:pPr>
      <w:r>
        <w:rPr>
          <w:sz w:val="24"/>
        </w:rPr>
        <w:t>Spence, S. H., Holmes, J. M., March, S., &amp; Lipp, O. V. (2006). The feasibility and outcome of clinic</w:t>
      </w:r>
      <w:r>
        <w:rPr>
          <w:spacing w:val="-4"/>
          <w:sz w:val="24"/>
        </w:rPr>
        <w:t xml:space="preserve"> </w:t>
      </w:r>
      <w:r>
        <w:rPr>
          <w:sz w:val="24"/>
        </w:rPr>
        <w:t>plus</w:t>
      </w:r>
      <w:r>
        <w:rPr>
          <w:spacing w:val="-2"/>
          <w:sz w:val="24"/>
        </w:rPr>
        <w:t xml:space="preserve"> </w:t>
      </w:r>
      <w:r>
        <w:rPr>
          <w:sz w:val="24"/>
        </w:rPr>
        <w:t>Internet</w:t>
      </w:r>
      <w:r>
        <w:rPr>
          <w:spacing w:val="-4"/>
          <w:sz w:val="24"/>
        </w:rPr>
        <w:t xml:space="preserve"> </w:t>
      </w:r>
      <w:r>
        <w:rPr>
          <w:sz w:val="24"/>
        </w:rPr>
        <w:t>delivery</w:t>
      </w:r>
      <w:r>
        <w:rPr>
          <w:spacing w:val="-8"/>
          <w:sz w:val="24"/>
        </w:rPr>
        <w:t xml:space="preserve"> </w:t>
      </w:r>
      <w:r>
        <w:rPr>
          <w:sz w:val="24"/>
        </w:rPr>
        <w:t>of</w:t>
      </w:r>
      <w:r>
        <w:rPr>
          <w:spacing w:val="-4"/>
          <w:sz w:val="24"/>
        </w:rPr>
        <w:t xml:space="preserve"> </w:t>
      </w:r>
      <w:r>
        <w:rPr>
          <w:sz w:val="24"/>
        </w:rPr>
        <w:t>cogni</w:t>
      </w:r>
      <w:r>
        <w:rPr>
          <w:sz w:val="24"/>
        </w:rPr>
        <w:t>tive–behavior</w:t>
      </w:r>
      <w:r>
        <w:rPr>
          <w:spacing w:val="-3"/>
          <w:sz w:val="24"/>
        </w:rPr>
        <w:t xml:space="preserve"> </w:t>
      </w:r>
      <w:r>
        <w:rPr>
          <w:sz w:val="24"/>
        </w:rPr>
        <w:t>therapy</w:t>
      </w:r>
      <w:r>
        <w:rPr>
          <w:spacing w:val="-8"/>
          <w:sz w:val="24"/>
        </w:rPr>
        <w:t xml:space="preserve"> </w:t>
      </w:r>
      <w:r>
        <w:rPr>
          <w:sz w:val="24"/>
        </w:rPr>
        <w:t>for</w:t>
      </w:r>
      <w:r>
        <w:rPr>
          <w:spacing w:val="-4"/>
          <w:sz w:val="24"/>
        </w:rPr>
        <w:t xml:space="preserve"> </w:t>
      </w:r>
      <w:r>
        <w:rPr>
          <w:sz w:val="24"/>
        </w:rPr>
        <w:t>childhood</w:t>
      </w:r>
      <w:r>
        <w:rPr>
          <w:spacing w:val="-4"/>
          <w:sz w:val="24"/>
        </w:rPr>
        <w:t xml:space="preserve"> </w:t>
      </w:r>
      <w:r>
        <w:rPr>
          <w:sz w:val="24"/>
        </w:rPr>
        <w:t>anxiety.</w:t>
      </w:r>
      <w:r>
        <w:rPr>
          <w:spacing w:val="-1"/>
          <w:sz w:val="24"/>
        </w:rPr>
        <w:t xml:space="preserve"> </w:t>
      </w:r>
      <w:r>
        <w:rPr>
          <w:i/>
          <w:sz w:val="24"/>
        </w:rPr>
        <w:t>Journal</w:t>
      </w:r>
      <w:r>
        <w:rPr>
          <w:i/>
          <w:spacing w:val="-4"/>
          <w:sz w:val="24"/>
        </w:rPr>
        <w:t xml:space="preserve"> </w:t>
      </w:r>
      <w:r>
        <w:rPr>
          <w:i/>
          <w:sz w:val="24"/>
        </w:rPr>
        <w:t xml:space="preserve">of Consulting and Clinical Psychology, 74, </w:t>
      </w:r>
      <w:r>
        <w:rPr>
          <w:sz w:val="24"/>
        </w:rPr>
        <w:t>614–621.</w:t>
      </w:r>
    </w:p>
    <w:p w14:paraId="4BB74A95" w14:textId="77777777" w:rsidR="005B323A" w:rsidRDefault="0026499D">
      <w:pPr>
        <w:spacing w:before="120"/>
        <w:ind w:left="667" w:right="287" w:hanging="447"/>
        <w:rPr>
          <w:sz w:val="24"/>
        </w:rPr>
      </w:pPr>
      <w:r>
        <w:rPr>
          <w:sz w:val="24"/>
        </w:rPr>
        <w:t>Squires,</w:t>
      </w:r>
      <w:r>
        <w:rPr>
          <w:spacing w:val="-3"/>
          <w:sz w:val="24"/>
        </w:rPr>
        <w:t xml:space="preserve"> </w:t>
      </w:r>
      <w:r>
        <w:rPr>
          <w:sz w:val="24"/>
        </w:rPr>
        <w:t>D.</w:t>
      </w:r>
      <w:r>
        <w:rPr>
          <w:spacing w:val="-3"/>
          <w:sz w:val="24"/>
        </w:rPr>
        <w:t xml:space="preserve"> </w:t>
      </w:r>
      <w:r>
        <w:rPr>
          <w:sz w:val="24"/>
        </w:rPr>
        <w:t>D.,</w:t>
      </w:r>
      <w:r>
        <w:rPr>
          <w:spacing w:val="-3"/>
          <w:sz w:val="24"/>
        </w:rPr>
        <w:t xml:space="preserve"> </w:t>
      </w:r>
      <w:r>
        <w:rPr>
          <w:sz w:val="24"/>
        </w:rPr>
        <w:t>&amp;</w:t>
      </w:r>
      <w:r>
        <w:rPr>
          <w:spacing w:val="-3"/>
          <w:sz w:val="24"/>
        </w:rPr>
        <w:t xml:space="preserve"> </w:t>
      </w:r>
      <w:r>
        <w:rPr>
          <w:sz w:val="24"/>
        </w:rPr>
        <w:t>Bryant,</w:t>
      </w:r>
      <w:r>
        <w:rPr>
          <w:spacing w:val="-3"/>
          <w:sz w:val="24"/>
        </w:rPr>
        <w:t xml:space="preserve"> </w:t>
      </w:r>
      <w:r>
        <w:rPr>
          <w:sz w:val="24"/>
        </w:rPr>
        <w:t>M.</w:t>
      </w:r>
      <w:r>
        <w:rPr>
          <w:spacing w:val="-3"/>
          <w:sz w:val="24"/>
        </w:rPr>
        <w:t xml:space="preserve"> </w:t>
      </w:r>
      <w:r>
        <w:rPr>
          <w:sz w:val="24"/>
        </w:rPr>
        <w:t>D.</w:t>
      </w:r>
      <w:r>
        <w:rPr>
          <w:spacing w:val="-3"/>
          <w:sz w:val="24"/>
        </w:rPr>
        <w:t xml:space="preserve"> </w:t>
      </w:r>
      <w:r>
        <w:rPr>
          <w:sz w:val="24"/>
        </w:rPr>
        <w:t>(2010).</w:t>
      </w:r>
      <w:r>
        <w:rPr>
          <w:spacing w:val="-3"/>
          <w:sz w:val="24"/>
        </w:rPr>
        <w:t xml:space="preserve"> </w:t>
      </w:r>
      <w:r>
        <w:rPr>
          <w:sz w:val="24"/>
        </w:rPr>
        <w:t>Substance</w:t>
      </w:r>
      <w:r>
        <w:rPr>
          <w:spacing w:val="-2"/>
          <w:sz w:val="24"/>
        </w:rPr>
        <w:t xml:space="preserve"> </w:t>
      </w:r>
      <w:r>
        <w:rPr>
          <w:sz w:val="24"/>
        </w:rPr>
        <w:t>use</w:t>
      </w:r>
      <w:r>
        <w:rPr>
          <w:spacing w:val="-4"/>
          <w:sz w:val="24"/>
        </w:rPr>
        <w:t xml:space="preserve"> </w:t>
      </w:r>
      <w:r>
        <w:rPr>
          <w:sz w:val="24"/>
        </w:rPr>
        <w:t>disorders.</w:t>
      </w:r>
      <w:r>
        <w:rPr>
          <w:spacing w:val="-2"/>
          <w:sz w:val="24"/>
        </w:rPr>
        <w:t xml:space="preserve"> </w:t>
      </w:r>
      <w:r>
        <w:rPr>
          <w:sz w:val="24"/>
        </w:rPr>
        <w:t>In</w:t>
      </w:r>
      <w:r>
        <w:rPr>
          <w:spacing w:val="-1"/>
          <w:sz w:val="24"/>
        </w:rPr>
        <w:t xml:space="preserve"> </w:t>
      </w:r>
      <w:r>
        <w:rPr>
          <w:i/>
          <w:sz w:val="24"/>
        </w:rPr>
        <w:t>Using</w:t>
      </w:r>
      <w:r>
        <w:rPr>
          <w:i/>
          <w:spacing w:val="-3"/>
          <w:sz w:val="24"/>
        </w:rPr>
        <w:t xml:space="preserve"> </w:t>
      </w:r>
      <w:r>
        <w:rPr>
          <w:i/>
          <w:sz w:val="24"/>
        </w:rPr>
        <w:t>technology</w:t>
      </w:r>
      <w:r>
        <w:rPr>
          <w:i/>
          <w:spacing w:val="-3"/>
          <w:sz w:val="24"/>
        </w:rPr>
        <w:t xml:space="preserve"> </w:t>
      </w:r>
      <w:r>
        <w:rPr>
          <w:i/>
          <w:sz w:val="24"/>
        </w:rPr>
        <w:t>to</w:t>
      </w:r>
      <w:r>
        <w:rPr>
          <w:i/>
          <w:spacing w:val="-3"/>
          <w:sz w:val="24"/>
        </w:rPr>
        <w:t xml:space="preserve"> </w:t>
      </w:r>
      <w:r>
        <w:rPr>
          <w:i/>
          <w:sz w:val="24"/>
        </w:rPr>
        <w:t>support</w:t>
      </w:r>
      <w:r>
        <w:rPr>
          <w:i/>
          <w:sz w:val="24"/>
        </w:rPr>
        <w:t xml:space="preserve"> evidence-based behavioral health practices: A clinician’s guide </w:t>
      </w:r>
      <w:r>
        <w:rPr>
          <w:sz w:val="24"/>
        </w:rPr>
        <w:t>(pp. 91–108). New York: Routledge/Taylor &amp; Francis Group.</w:t>
      </w:r>
    </w:p>
    <w:p w14:paraId="51B51E5A" w14:textId="77777777" w:rsidR="005B323A" w:rsidRDefault="0026499D">
      <w:pPr>
        <w:pStyle w:val="BodyText"/>
        <w:ind w:hanging="447"/>
      </w:pPr>
      <w:r>
        <w:t>Squires,</w:t>
      </w:r>
      <w:r>
        <w:rPr>
          <w:spacing w:val="-3"/>
        </w:rPr>
        <w:t xml:space="preserve"> </w:t>
      </w:r>
      <w:r>
        <w:t>D.</w:t>
      </w:r>
      <w:r>
        <w:rPr>
          <w:spacing w:val="-3"/>
        </w:rPr>
        <w:t xml:space="preserve"> </w:t>
      </w:r>
      <w:r>
        <w:t>D.,</w:t>
      </w:r>
      <w:r>
        <w:rPr>
          <w:spacing w:val="-3"/>
        </w:rPr>
        <w:t xml:space="preserve"> </w:t>
      </w:r>
      <w:r>
        <w:t>&amp;</w:t>
      </w:r>
      <w:r>
        <w:rPr>
          <w:spacing w:val="-5"/>
        </w:rPr>
        <w:t xml:space="preserve"> </w:t>
      </w:r>
      <w:r>
        <w:t>Hester,</w:t>
      </w:r>
      <w:r>
        <w:rPr>
          <w:spacing w:val="-1"/>
        </w:rPr>
        <w:t xml:space="preserve"> </w:t>
      </w:r>
      <w:r>
        <w:t>R.</w:t>
      </w:r>
      <w:r>
        <w:rPr>
          <w:spacing w:val="-3"/>
        </w:rPr>
        <w:t xml:space="preserve"> </w:t>
      </w:r>
      <w:r>
        <w:t>K.</w:t>
      </w:r>
      <w:r>
        <w:rPr>
          <w:spacing w:val="-3"/>
        </w:rPr>
        <w:t xml:space="preserve"> </w:t>
      </w:r>
      <w:r>
        <w:t>(2002).</w:t>
      </w:r>
      <w:r>
        <w:rPr>
          <w:spacing w:val="-3"/>
        </w:rPr>
        <w:t xml:space="preserve"> </w:t>
      </w:r>
      <w:r>
        <w:t>Development</w:t>
      </w:r>
      <w:r>
        <w:rPr>
          <w:spacing w:val="-3"/>
        </w:rPr>
        <w:t xml:space="preserve"> </w:t>
      </w:r>
      <w:r>
        <w:t>of</w:t>
      </w:r>
      <w:r>
        <w:rPr>
          <w:spacing w:val="-3"/>
        </w:rPr>
        <w:t xml:space="preserve"> </w:t>
      </w:r>
      <w:r>
        <w:t>a</w:t>
      </w:r>
      <w:r>
        <w:rPr>
          <w:spacing w:val="-5"/>
        </w:rPr>
        <w:t xml:space="preserve"> </w:t>
      </w:r>
      <w:r>
        <w:t>computer-based,</w:t>
      </w:r>
      <w:r>
        <w:rPr>
          <w:spacing w:val="-1"/>
        </w:rPr>
        <w:t xml:space="preserve"> </w:t>
      </w:r>
      <w:r>
        <w:t>brief</w:t>
      </w:r>
      <w:r>
        <w:rPr>
          <w:spacing w:val="-3"/>
        </w:rPr>
        <w:t xml:space="preserve"> </w:t>
      </w:r>
      <w:r>
        <w:t>intervention</w:t>
      </w:r>
      <w:r>
        <w:rPr>
          <w:spacing w:val="-3"/>
        </w:rPr>
        <w:t xml:space="preserve"> </w:t>
      </w:r>
      <w:r>
        <w:t>for drinkers: The increasing role of comp</w:t>
      </w:r>
      <w:r>
        <w:t xml:space="preserve">uters in the assessment and treatment of addictive behaviors. </w:t>
      </w:r>
      <w:r>
        <w:rPr>
          <w:i/>
        </w:rPr>
        <w:t xml:space="preserve">The Behavior Therapist, 25, </w:t>
      </w:r>
      <w:r>
        <w:t>59–65.</w:t>
      </w:r>
    </w:p>
    <w:p w14:paraId="2C5A55F0" w14:textId="77777777" w:rsidR="005B323A" w:rsidRDefault="0026499D">
      <w:pPr>
        <w:spacing w:before="120"/>
        <w:ind w:left="667" w:hanging="447"/>
        <w:rPr>
          <w:sz w:val="24"/>
        </w:rPr>
      </w:pPr>
      <w:r>
        <w:rPr>
          <w:sz w:val="24"/>
        </w:rPr>
        <w:t>Stamm,</w:t>
      </w:r>
      <w:r>
        <w:rPr>
          <w:spacing w:val="-4"/>
          <w:sz w:val="24"/>
        </w:rPr>
        <w:t xml:space="preserve"> </w:t>
      </w:r>
      <w:r>
        <w:rPr>
          <w:sz w:val="24"/>
        </w:rPr>
        <w:t>B.</w:t>
      </w:r>
      <w:r>
        <w:rPr>
          <w:spacing w:val="-4"/>
          <w:sz w:val="24"/>
        </w:rPr>
        <w:t xml:space="preserve"> </w:t>
      </w:r>
      <w:r>
        <w:rPr>
          <w:sz w:val="24"/>
        </w:rPr>
        <w:t>H.</w:t>
      </w:r>
      <w:r>
        <w:rPr>
          <w:spacing w:val="-4"/>
          <w:sz w:val="24"/>
        </w:rPr>
        <w:t xml:space="preserve"> </w:t>
      </w:r>
      <w:r>
        <w:rPr>
          <w:sz w:val="24"/>
        </w:rPr>
        <w:t>(1998).</w:t>
      </w:r>
      <w:r>
        <w:rPr>
          <w:spacing w:val="-4"/>
          <w:sz w:val="24"/>
        </w:rPr>
        <w:t xml:space="preserve"> </w:t>
      </w:r>
      <w:r>
        <w:rPr>
          <w:sz w:val="24"/>
        </w:rPr>
        <w:t>Clinical</w:t>
      </w:r>
      <w:r>
        <w:rPr>
          <w:spacing w:val="-4"/>
          <w:sz w:val="24"/>
        </w:rPr>
        <w:t xml:space="preserve"> </w:t>
      </w:r>
      <w:r>
        <w:rPr>
          <w:sz w:val="24"/>
        </w:rPr>
        <w:t>applications</w:t>
      </w:r>
      <w:r>
        <w:rPr>
          <w:spacing w:val="-4"/>
          <w:sz w:val="24"/>
        </w:rPr>
        <w:t xml:space="preserve"> </w:t>
      </w:r>
      <w:r>
        <w:rPr>
          <w:sz w:val="24"/>
        </w:rPr>
        <w:t>of</w:t>
      </w:r>
      <w:r>
        <w:rPr>
          <w:spacing w:val="-4"/>
          <w:sz w:val="24"/>
        </w:rPr>
        <w:t xml:space="preserve"> </w:t>
      </w:r>
      <w:r>
        <w:rPr>
          <w:sz w:val="24"/>
        </w:rPr>
        <w:t>telehealth</w:t>
      </w:r>
      <w:r>
        <w:rPr>
          <w:spacing w:val="-4"/>
          <w:sz w:val="24"/>
        </w:rPr>
        <w:t xml:space="preserve"> </w:t>
      </w:r>
      <w:r>
        <w:rPr>
          <w:sz w:val="24"/>
        </w:rPr>
        <w:t>in</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care.</w:t>
      </w:r>
      <w:r>
        <w:rPr>
          <w:spacing w:val="-1"/>
          <w:sz w:val="24"/>
        </w:rPr>
        <w:t xml:space="preserve"> </w:t>
      </w:r>
      <w:r>
        <w:rPr>
          <w:i/>
          <w:sz w:val="24"/>
        </w:rPr>
        <w:t xml:space="preserve">Professional Psychology: Research and Practice, 29, </w:t>
      </w:r>
      <w:r>
        <w:rPr>
          <w:sz w:val="24"/>
        </w:rPr>
        <w:t>536–542.</w:t>
      </w:r>
    </w:p>
    <w:p w14:paraId="209F999A" w14:textId="77777777" w:rsidR="005B323A" w:rsidRDefault="0026499D">
      <w:pPr>
        <w:pStyle w:val="BodyText"/>
        <w:spacing w:before="121"/>
        <w:ind w:left="220"/>
      </w:pPr>
      <w:r>
        <w:t>Stead,</w:t>
      </w:r>
      <w:r>
        <w:rPr>
          <w:spacing w:val="-1"/>
        </w:rPr>
        <w:t xml:space="preserve"> </w:t>
      </w:r>
      <w:r>
        <w:t>L. F.,</w:t>
      </w:r>
      <w:r>
        <w:rPr>
          <w:spacing w:val="-2"/>
        </w:rPr>
        <w:t xml:space="preserve"> </w:t>
      </w:r>
      <w:r>
        <w:t>Pere</w:t>
      </w:r>
      <w:r>
        <w:t>ra,</w:t>
      </w:r>
      <w:r>
        <w:rPr>
          <w:spacing w:val="-2"/>
        </w:rPr>
        <w:t xml:space="preserve"> </w:t>
      </w:r>
      <w:r>
        <w:t>R.,</w:t>
      </w:r>
      <w:r>
        <w:rPr>
          <w:spacing w:val="-1"/>
        </w:rPr>
        <w:t xml:space="preserve"> </w:t>
      </w:r>
      <w:r>
        <w:t>&amp;</w:t>
      </w:r>
      <w:r>
        <w:rPr>
          <w:spacing w:val="-2"/>
        </w:rPr>
        <w:t xml:space="preserve"> </w:t>
      </w:r>
      <w:r>
        <w:t>Lancaster, T.</w:t>
      </w:r>
      <w:r>
        <w:rPr>
          <w:spacing w:val="-2"/>
        </w:rPr>
        <w:t xml:space="preserve"> </w:t>
      </w:r>
      <w:r>
        <w:t>(2006). Telephone</w:t>
      </w:r>
      <w:r>
        <w:rPr>
          <w:spacing w:val="-5"/>
        </w:rPr>
        <w:t xml:space="preserve"> </w:t>
      </w:r>
      <w:r>
        <w:t>counselling</w:t>
      </w:r>
      <w:r>
        <w:rPr>
          <w:spacing w:val="-4"/>
        </w:rPr>
        <w:t xml:space="preserve"> </w:t>
      </w:r>
      <w:r>
        <w:t>for</w:t>
      </w:r>
      <w:r>
        <w:rPr>
          <w:spacing w:val="-2"/>
        </w:rPr>
        <w:t xml:space="preserve"> </w:t>
      </w:r>
      <w:r>
        <w:t>smoking</w:t>
      </w:r>
      <w:r>
        <w:rPr>
          <w:spacing w:val="-4"/>
        </w:rPr>
        <w:t xml:space="preserve"> </w:t>
      </w:r>
      <w:r>
        <w:rPr>
          <w:spacing w:val="-2"/>
        </w:rPr>
        <w:t>cessation.</w:t>
      </w:r>
    </w:p>
    <w:p w14:paraId="25D47261" w14:textId="77777777" w:rsidR="005B323A" w:rsidRDefault="0026499D">
      <w:pPr>
        <w:ind w:left="667"/>
        <w:rPr>
          <w:sz w:val="24"/>
        </w:rPr>
      </w:pPr>
      <w:r>
        <w:rPr>
          <w:i/>
          <w:sz w:val="24"/>
        </w:rPr>
        <w:t>Cochrane</w:t>
      </w:r>
      <w:r>
        <w:rPr>
          <w:i/>
          <w:spacing w:val="-3"/>
          <w:sz w:val="24"/>
        </w:rPr>
        <w:t xml:space="preserve"> </w:t>
      </w:r>
      <w:r>
        <w:rPr>
          <w:i/>
          <w:sz w:val="24"/>
        </w:rPr>
        <w:t>Database</w:t>
      </w:r>
      <w:r>
        <w:rPr>
          <w:i/>
          <w:spacing w:val="-2"/>
          <w:sz w:val="24"/>
        </w:rPr>
        <w:t xml:space="preserve"> </w:t>
      </w:r>
      <w:r>
        <w:rPr>
          <w:i/>
          <w:sz w:val="24"/>
        </w:rPr>
        <w:t>of Systematic</w:t>
      </w:r>
      <w:r>
        <w:rPr>
          <w:i/>
          <w:spacing w:val="-2"/>
          <w:sz w:val="24"/>
        </w:rPr>
        <w:t xml:space="preserve"> </w:t>
      </w:r>
      <w:r>
        <w:rPr>
          <w:i/>
          <w:sz w:val="24"/>
        </w:rPr>
        <w:t>Reviews,</w:t>
      </w:r>
      <w:r>
        <w:rPr>
          <w:i/>
          <w:spacing w:val="-2"/>
          <w:sz w:val="24"/>
        </w:rPr>
        <w:t xml:space="preserve"> </w:t>
      </w:r>
      <w:r>
        <w:rPr>
          <w:i/>
          <w:sz w:val="24"/>
        </w:rPr>
        <w:t>3,</w:t>
      </w:r>
      <w:r>
        <w:rPr>
          <w:i/>
          <w:spacing w:val="-1"/>
          <w:sz w:val="24"/>
        </w:rPr>
        <w:t xml:space="preserve"> </w:t>
      </w:r>
      <w:r>
        <w:rPr>
          <w:spacing w:val="-2"/>
          <w:sz w:val="24"/>
        </w:rPr>
        <w:t>CD002850.</w:t>
      </w:r>
    </w:p>
    <w:p w14:paraId="6234A703" w14:textId="77777777" w:rsidR="005B323A" w:rsidRDefault="0026499D">
      <w:pPr>
        <w:pStyle w:val="BodyText"/>
        <w:ind w:hanging="447"/>
      </w:pPr>
      <w:r>
        <w:t>Stead,</w:t>
      </w:r>
      <w:r>
        <w:rPr>
          <w:spacing w:val="-2"/>
        </w:rPr>
        <w:t xml:space="preserve"> </w:t>
      </w:r>
      <w:r>
        <w:t>L.</w:t>
      </w:r>
      <w:r>
        <w:rPr>
          <w:spacing w:val="-2"/>
        </w:rPr>
        <w:t xml:space="preserve"> </w:t>
      </w:r>
      <w:r>
        <w:t>F.,</w:t>
      </w:r>
      <w:r>
        <w:rPr>
          <w:spacing w:val="-4"/>
        </w:rPr>
        <w:t xml:space="preserve"> </w:t>
      </w:r>
      <w:r>
        <w:t>Perera,</w:t>
      </w:r>
      <w:r>
        <w:rPr>
          <w:spacing w:val="-4"/>
        </w:rPr>
        <w:t xml:space="preserve"> </w:t>
      </w:r>
      <w:r>
        <w:t>R.,</w:t>
      </w:r>
      <w:r>
        <w:rPr>
          <w:spacing w:val="-2"/>
        </w:rPr>
        <w:t xml:space="preserve"> </w:t>
      </w:r>
      <w:r>
        <w:t>&amp;</w:t>
      </w:r>
      <w:r>
        <w:rPr>
          <w:spacing w:val="-4"/>
        </w:rPr>
        <w:t xml:space="preserve"> </w:t>
      </w:r>
      <w:r>
        <w:t>Lancaster,</w:t>
      </w:r>
      <w:r>
        <w:rPr>
          <w:spacing w:val="-2"/>
        </w:rPr>
        <w:t xml:space="preserve"> </w:t>
      </w:r>
      <w:r>
        <w:t>T.</w:t>
      </w:r>
      <w:r>
        <w:rPr>
          <w:spacing w:val="-4"/>
        </w:rPr>
        <w:t xml:space="preserve"> </w:t>
      </w:r>
      <w:r>
        <w:t>(2007).</w:t>
      </w:r>
      <w:r>
        <w:rPr>
          <w:spacing w:val="-2"/>
        </w:rPr>
        <w:t xml:space="preserve"> </w:t>
      </w:r>
      <w:r>
        <w:t>A</w:t>
      </w:r>
      <w:r>
        <w:rPr>
          <w:spacing w:val="-4"/>
        </w:rPr>
        <w:t xml:space="preserve"> </w:t>
      </w:r>
      <w:r>
        <w:t>systematic</w:t>
      </w:r>
      <w:r>
        <w:rPr>
          <w:spacing w:val="-3"/>
        </w:rPr>
        <w:t xml:space="preserve"> </w:t>
      </w:r>
      <w:r>
        <w:t>review</w:t>
      </w:r>
      <w:r>
        <w:rPr>
          <w:spacing w:val="-5"/>
        </w:rPr>
        <w:t xml:space="preserve"> </w:t>
      </w:r>
      <w:r>
        <w:t>of</w:t>
      </w:r>
      <w:r>
        <w:rPr>
          <w:spacing w:val="-4"/>
        </w:rPr>
        <w:t xml:space="preserve"> </w:t>
      </w:r>
      <w:r>
        <w:t>interventions</w:t>
      </w:r>
      <w:r>
        <w:rPr>
          <w:spacing w:val="-4"/>
        </w:rPr>
        <w:t xml:space="preserve"> </w:t>
      </w:r>
      <w:r>
        <w:t>for</w:t>
      </w:r>
      <w:r>
        <w:rPr>
          <w:spacing w:val="-6"/>
        </w:rPr>
        <w:t xml:space="preserve"> </w:t>
      </w:r>
      <w:r>
        <w:t xml:space="preserve">smokers who contact quitlines. </w:t>
      </w:r>
      <w:r>
        <w:rPr>
          <w:i/>
        </w:rPr>
        <w:t>Tobacco Control, 16</w:t>
      </w:r>
      <w:r>
        <w:t>(Suppl 1), i3–i8.</w:t>
      </w:r>
    </w:p>
    <w:p w14:paraId="18F80BA3" w14:textId="77777777" w:rsidR="005B323A" w:rsidRDefault="0026499D">
      <w:pPr>
        <w:pStyle w:val="BodyText"/>
        <w:ind w:right="882" w:hanging="447"/>
        <w:jc w:val="both"/>
      </w:pPr>
      <w:r>
        <w:t>Stebnicki, M. A., &amp; Glover, N. M. (2001). E-supervision as a complementary</w:t>
      </w:r>
      <w:r>
        <w:rPr>
          <w:spacing w:val="-1"/>
        </w:rPr>
        <w:t xml:space="preserve"> </w:t>
      </w:r>
      <w:r>
        <w:t>approach to traditional</w:t>
      </w:r>
      <w:r>
        <w:rPr>
          <w:spacing w:val="-6"/>
        </w:rPr>
        <w:t xml:space="preserve"> </w:t>
      </w:r>
      <w:r>
        <w:t>face-to-face</w:t>
      </w:r>
      <w:r>
        <w:rPr>
          <w:spacing w:val="-5"/>
        </w:rPr>
        <w:t xml:space="preserve"> </w:t>
      </w:r>
      <w:r>
        <w:t>clinical</w:t>
      </w:r>
      <w:r>
        <w:rPr>
          <w:spacing w:val="-6"/>
        </w:rPr>
        <w:t xml:space="preserve"> </w:t>
      </w:r>
      <w:r>
        <w:t>supervision</w:t>
      </w:r>
      <w:r>
        <w:rPr>
          <w:spacing w:val="-6"/>
        </w:rPr>
        <w:t xml:space="preserve"> </w:t>
      </w:r>
      <w:r>
        <w:t>in</w:t>
      </w:r>
      <w:r>
        <w:rPr>
          <w:spacing w:val="-6"/>
        </w:rPr>
        <w:t xml:space="preserve"> </w:t>
      </w:r>
      <w:r>
        <w:t>rehabilitation</w:t>
      </w:r>
      <w:r>
        <w:rPr>
          <w:spacing w:val="-6"/>
        </w:rPr>
        <w:t xml:space="preserve"> </w:t>
      </w:r>
      <w:r>
        <w:t>counseling:</w:t>
      </w:r>
      <w:r>
        <w:rPr>
          <w:spacing w:val="-6"/>
        </w:rPr>
        <w:t xml:space="preserve"> </w:t>
      </w:r>
      <w:r>
        <w:t>Problems</w:t>
      </w:r>
      <w:r>
        <w:rPr>
          <w:spacing w:val="-6"/>
        </w:rPr>
        <w:t xml:space="preserve"> </w:t>
      </w:r>
      <w:r>
        <w:t xml:space="preserve">and solutions. </w:t>
      </w:r>
      <w:r>
        <w:rPr>
          <w:i/>
        </w:rPr>
        <w:t>R</w:t>
      </w:r>
      <w:r>
        <w:rPr>
          <w:i/>
        </w:rPr>
        <w:t xml:space="preserve">ehabilitation Education, 15, </w:t>
      </w:r>
      <w:r>
        <w:t>283–293.</w:t>
      </w:r>
    </w:p>
    <w:p w14:paraId="7EE3351E" w14:textId="77777777" w:rsidR="005B323A" w:rsidRDefault="0026499D">
      <w:pPr>
        <w:pStyle w:val="BodyText"/>
        <w:ind w:right="265" w:hanging="447"/>
      </w:pPr>
      <w:r>
        <w:t>Steel, C., Wykes, T., Ruddle, A., Smith, G., Shah, D. M., &amp; Holmes, E. A. (2010). Can we harness</w:t>
      </w:r>
      <w:r>
        <w:rPr>
          <w:spacing w:val="-4"/>
        </w:rPr>
        <w:t xml:space="preserve"> </w:t>
      </w:r>
      <w:r>
        <w:t>computerised</w:t>
      </w:r>
      <w:r>
        <w:rPr>
          <w:spacing w:val="-4"/>
        </w:rPr>
        <w:t xml:space="preserve"> </w:t>
      </w:r>
      <w:r>
        <w:t>cognitive</w:t>
      </w:r>
      <w:r>
        <w:rPr>
          <w:spacing w:val="-4"/>
        </w:rPr>
        <w:t xml:space="preserve"> </w:t>
      </w:r>
      <w:r>
        <w:t>bias</w:t>
      </w:r>
      <w:r>
        <w:rPr>
          <w:spacing w:val="-4"/>
        </w:rPr>
        <w:t xml:space="preserve"> </w:t>
      </w:r>
      <w:r>
        <w:t>modification</w:t>
      </w:r>
      <w:r>
        <w:rPr>
          <w:spacing w:val="-2"/>
        </w:rPr>
        <w:t xml:space="preserve"> </w:t>
      </w:r>
      <w:r>
        <w:t>to</w:t>
      </w:r>
      <w:r>
        <w:rPr>
          <w:spacing w:val="-4"/>
        </w:rPr>
        <w:t xml:space="preserve"> </w:t>
      </w:r>
      <w:r>
        <w:t>treat</w:t>
      </w:r>
      <w:r>
        <w:rPr>
          <w:spacing w:val="-4"/>
        </w:rPr>
        <w:t xml:space="preserve"> </w:t>
      </w:r>
      <w:r>
        <w:t>anxiety</w:t>
      </w:r>
      <w:r>
        <w:rPr>
          <w:spacing w:val="-9"/>
        </w:rPr>
        <w:t xml:space="preserve"> </w:t>
      </w:r>
      <w:r>
        <w:t>in</w:t>
      </w:r>
      <w:r>
        <w:rPr>
          <w:spacing w:val="-4"/>
        </w:rPr>
        <w:t xml:space="preserve"> </w:t>
      </w:r>
      <w:r>
        <w:t>schizophrenia?</w:t>
      </w:r>
      <w:r>
        <w:rPr>
          <w:spacing w:val="-1"/>
        </w:rPr>
        <w:t xml:space="preserve"> </w:t>
      </w:r>
      <w:r>
        <w:t>A</w:t>
      </w:r>
      <w:r>
        <w:rPr>
          <w:spacing w:val="-4"/>
        </w:rPr>
        <w:t xml:space="preserve"> </w:t>
      </w:r>
      <w:r>
        <w:t xml:space="preserve">first step highlighting the role of mental imagery. </w:t>
      </w:r>
      <w:r>
        <w:rPr>
          <w:i/>
        </w:rPr>
        <w:t xml:space="preserve">Psychiatry Research, 178, </w:t>
      </w:r>
      <w:r>
        <w:t>451–455.</w:t>
      </w:r>
    </w:p>
    <w:p w14:paraId="6D79B5FC" w14:textId="77777777" w:rsidR="005B323A" w:rsidRDefault="0026499D">
      <w:pPr>
        <w:spacing w:before="121"/>
        <w:ind w:left="667" w:hanging="447"/>
        <w:rPr>
          <w:sz w:val="24"/>
        </w:rPr>
      </w:pPr>
      <w:r>
        <w:rPr>
          <w:sz w:val="24"/>
        </w:rPr>
        <w:t>Steinmark, A. P., Dornelas, E. A., &amp; Fischer, E. H. (2006). Determinants and barriers to participation</w:t>
      </w:r>
      <w:r>
        <w:rPr>
          <w:spacing w:val="-3"/>
          <w:sz w:val="24"/>
        </w:rPr>
        <w:t xml:space="preserve"> </w:t>
      </w:r>
      <w:r>
        <w:rPr>
          <w:sz w:val="24"/>
        </w:rPr>
        <w:t>in</w:t>
      </w:r>
      <w:r>
        <w:rPr>
          <w:spacing w:val="-3"/>
          <w:sz w:val="24"/>
        </w:rPr>
        <w:t xml:space="preserve"> </w:t>
      </w:r>
      <w:r>
        <w:rPr>
          <w:sz w:val="24"/>
        </w:rPr>
        <w:t>an</w:t>
      </w:r>
      <w:r>
        <w:rPr>
          <w:spacing w:val="-2"/>
          <w:sz w:val="24"/>
        </w:rPr>
        <w:t xml:space="preserve"> </w:t>
      </w:r>
      <w:r>
        <w:rPr>
          <w:sz w:val="24"/>
        </w:rPr>
        <w:t>Internet</w:t>
      </w:r>
      <w:r>
        <w:rPr>
          <w:spacing w:val="-2"/>
          <w:sz w:val="24"/>
        </w:rPr>
        <w:t xml:space="preserve"> </w:t>
      </w:r>
      <w:r>
        <w:rPr>
          <w:sz w:val="24"/>
        </w:rPr>
        <w:t>based</w:t>
      </w:r>
      <w:r>
        <w:rPr>
          <w:spacing w:val="-3"/>
          <w:sz w:val="24"/>
        </w:rPr>
        <w:t xml:space="preserve"> </w:t>
      </w:r>
      <w:r>
        <w:rPr>
          <w:sz w:val="24"/>
        </w:rPr>
        <w:t>recovery</w:t>
      </w:r>
      <w:r>
        <w:rPr>
          <w:spacing w:val="-8"/>
          <w:sz w:val="24"/>
        </w:rPr>
        <w:t xml:space="preserve"> </w:t>
      </w:r>
      <w:r>
        <w:rPr>
          <w:sz w:val="24"/>
        </w:rPr>
        <w:t>program</w:t>
      </w:r>
      <w:r>
        <w:rPr>
          <w:spacing w:val="-3"/>
          <w:sz w:val="24"/>
        </w:rPr>
        <w:t xml:space="preserve"> </w:t>
      </w:r>
      <w:r>
        <w:rPr>
          <w:sz w:val="24"/>
        </w:rPr>
        <w:t>for</w:t>
      </w:r>
      <w:r>
        <w:rPr>
          <w:spacing w:val="-4"/>
          <w:sz w:val="24"/>
        </w:rPr>
        <w:t xml:space="preserve"> </w:t>
      </w:r>
      <w:r>
        <w:rPr>
          <w:sz w:val="24"/>
        </w:rPr>
        <w:t>cardiac</w:t>
      </w:r>
      <w:r>
        <w:rPr>
          <w:spacing w:val="-4"/>
          <w:sz w:val="24"/>
        </w:rPr>
        <w:t xml:space="preserve"> </w:t>
      </w:r>
      <w:r>
        <w:rPr>
          <w:sz w:val="24"/>
        </w:rPr>
        <w:t xml:space="preserve">patients. </w:t>
      </w:r>
      <w:r>
        <w:rPr>
          <w:i/>
          <w:sz w:val="24"/>
        </w:rPr>
        <w:t>Journa</w:t>
      </w:r>
      <w:r>
        <w:rPr>
          <w:i/>
          <w:sz w:val="24"/>
        </w:rPr>
        <w:t>l</w:t>
      </w:r>
      <w:r>
        <w:rPr>
          <w:i/>
          <w:spacing w:val="-3"/>
          <w:sz w:val="24"/>
        </w:rPr>
        <w:t xml:space="preserve"> </w:t>
      </w:r>
      <w:r>
        <w:rPr>
          <w:i/>
          <w:sz w:val="24"/>
        </w:rPr>
        <w:t>of</w:t>
      </w:r>
      <w:r>
        <w:rPr>
          <w:i/>
          <w:spacing w:val="-3"/>
          <w:sz w:val="24"/>
        </w:rPr>
        <w:t xml:space="preserve"> </w:t>
      </w:r>
      <w:r>
        <w:rPr>
          <w:i/>
          <w:sz w:val="24"/>
        </w:rPr>
        <w:t xml:space="preserve">Clinical Psychology in Medical Settings, 13, </w:t>
      </w:r>
      <w:r>
        <w:rPr>
          <w:sz w:val="24"/>
        </w:rPr>
        <w:t>353–357.</w:t>
      </w:r>
    </w:p>
    <w:p w14:paraId="71476893" w14:textId="77777777" w:rsidR="005B323A" w:rsidRDefault="0026499D">
      <w:pPr>
        <w:pStyle w:val="BodyText"/>
        <w:ind w:right="265" w:hanging="447"/>
      </w:pPr>
      <w:r>
        <w:t>Stellefson, M., Hanik, B., Chaney, B., Chaney, D., Tennant, B., &amp; Chavarria, E. A. (2011). eHealth</w:t>
      </w:r>
      <w:r>
        <w:rPr>
          <w:spacing w:val="-3"/>
        </w:rPr>
        <w:t xml:space="preserve"> </w:t>
      </w:r>
      <w:r>
        <w:t>literacy</w:t>
      </w:r>
      <w:r>
        <w:rPr>
          <w:spacing w:val="-8"/>
        </w:rPr>
        <w:t xml:space="preserve"> </w:t>
      </w:r>
      <w:r>
        <w:t>among</w:t>
      </w:r>
      <w:r>
        <w:rPr>
          <w:spacing w:val="-6"/>
        </w:rPr>
        <w:t xml:space="preserve"> </w:t>
      </w:r>
      <w:r>
        <w:t>college</w:t>
      </w:r>
      <w:r>
        <w:rPr>
          <w:spacing w:val="-4"/>
        </w:rPr>
        <w:t xml:space="preserve"> </w:t>
      </w:r>
      <w:r>
        <w:t>students:</w:t>
      </w:r>
      <w:r>
        <w:rPr>
          <w:spacing w:val="-3"/>
        </w:rPr>
        <w:t xml:space="preserve"> </w:t>
      </w:r>
      <w:r>
        <w:t>A</w:t>
      </w:r>
      <w:r>
        <w:rPr>
          <w:spacing w:val="-3"/>
        </w:rPr>
        <w:t xml:space="preserve"> </w:t>
      </w:r>
      <w:r>
        <w:t>systematic</w:t>
      </w:r>
      <w:r>
        <w:rPr>
          <w:spacing w:val="-3"/>
        </w:rPr>
        <w:t xml:space="preserve"> </w:t>
      </w:r>
      <w:r>
        <w:t>review</w:t>
      </w:r>
      <w:r>
        <w:rPr>
          <w:spacing w:val="-4"/>
        </w:rPr>
        <w:t xml:space="preserve"> </w:t>
      </w:r>
      <w:r>
        <w:t>with</w:t>
      </w:r>
      <w:r>
        <w:rPr>
          <w:spacing w:val="-3"/>
        </w:rPr>
        <w:t xml:space="preserve"> </w:t>
      </w:r>
      <w:r>
        <w:t>implications</w:t>
      </w:r>
      <w:r>
        <w:rPr>
          <w:spacing w:val="-3"/>
        </w:rPr>
        <w:t xml:space="preserve"> </w:t>
      </w:r>
      <w:r>
        <w:t>for</w:t>
      </w:r>
      <w:r>
        <w:rPr>
          <w:spacing w:val="-5"/>
        </w:rPr>
        <w:t xml:space="preserve"> </w:t>
      </w:r>
      <w:r>
        <w:t xml:space="preserve">eHealth education. </w:t>
      </w:r>
      <w:r>
        <w:rPr>
          <w:i/>
        </w:rPr>
        <w:t xml:space="preserve">Journal of Medical Internet Research, 13, </w:t>
      </w:r>
      <w:r>
        <w:t>e102.</w:t>
      </w:r>
    </w:p>
    <w:p w14:paraId="5B83BC1F" w14:textId="77777777" w:rsidR="005B323A" w:rsidRDefault="0026499D">
      <w:pPr>
        <w:pStyle w:val="BodyText"/>
        <w:ind w:right="356" w:hanging="447"/>
      </w:pPr>
      <w:r>
        <w:t>Stephens-Reicher,</w:t>
      </w:r>
      <w:r>
        <w:rPr>
          <w:spacing w:val="-4"/>
        </w:rPr>
        <w:t xml:space="preserve"> </w:t>
      </w:r>
      <w:r>
        <w:t>J.,</w:t>
      </w:r>
      <w:r>
        <w:rPr>
          <w:spacing w:val="-4"/>
        </w:rPr>
        <w:t xml:space="preserve"> </w:t>
      </w:r>
      <w:r>
        <w:t>Metcalf,</w:t>
      </w:r>
      <w:r>
        <w:rPr>
          <w:spacing w:val="-4"/>
        </w:rPr>
        <w:t xml:space="preserve"> </w:t>
      </w:r>
      <w:r>
        <w:t>A.,</w:t>
      </w:r>
      <w:r>
        <w:rPr>
          <w:spacing w:val="-2"/>
        </w:rPr>
        <w:t xml:space="preserve"> </w:t>
      </w:r>
      <w:r>
        <w:t>Blanchard,</w:t>
      </w:r>
      <w:r>
        <w:rPr>
          <w:spacing w:val="-4"/>
        </w:rPr>
        <w:t xml:space="preserve"> </w:t>
      </w:r>
      <w:r>
        <w:t>M.,</w:t>
      </w:r>
      <w:r>
        <w:rPr>
          <w:spacing w:val="-3"/>
        </w:rPr>
        <w:t xml:space="preserve"> </w:t>
      </w:r>
      <w:r>
        <w:t>Mangan,</w:t>
      </w:r>
      <w:r>
        <w:rPr>
          <w:spacing w:val="-4"/>
        </w:rPr>
        <w:t xml:space="preserve"> </w:t>
      </w:r>
      <w:r>
        <w:t>C.,</w:t>
      </w:r>
      <w:r>
        <w:rPr>
          <w:spacing w:val="-4"/>
        </w:rPr>
        <w:t xml:space="preserve"> </w:t>
      </w:r>
      <w:r>
        <w:t>&amp;</w:t>
      </w:r>
      <w:r>
        <w:rPr>
          <w:spacing w:val="-4"/>
        </w:rPr>
        <w:t xml:space="preserve"> </w:t>
      </w:r>
      <w:r>
        <w:t>Burns,</w:t>
      </w:r>
      <w:r>
        <w:rPr>
          <w:spacing w:val="-4"/>
        </w:rPr>
        <w:t xml:space="preserve"> </w:t>
      </w:r>
      <w:r>
        <w:t>J.</w:t>
      </w:r>
      <w:r>
        <w:rPr>
          <w:spacing w:val="-4"/>
        </w:rPr>
        <w:t xml:space="preserve"> </w:t>
      </w:r>
      <w:r>
        <w:t>(2011).</w:t>
      </w:r>
      <w:r>
        <w:rPr>
          <w:spacing w:val="-4"/>
        </w:rPr>
        <w:t xml:space="preserve"> </w:t>
      </w:r>
      <w:r>
        <w:t>Reaching</w:t>
      </w:r>
      <w:r>
        <w:rPr>
          <w:spacing w:val="-6"/>
        </w:rPr>
        <w:t xml:space="preserve"> </w:t>
      </w:r>
      <w:r>
        <w:t xml:space="preserve">the hard-to-reach: How information communication technologies can reach young people at greater risk of mental health difficulties. </w:t>
      </w:r>
      <w:r>
        <w:rPr>
          <w:i/>
        </w:rPr>
        <w:t xml:space="preserve">Australasian Psychiatry, 19, </w:t>
      </w:r>
      <w:r>
        <w:t>S58–S61.</w:t>
      </w:r>
    </w:p>
    <w:p w14:paraId="67D4E0AE" w14:textId="77777777" w:rsidR="005B323A" w:rsidRDefault="005B323A">
      <w:pPr>
        <w:sectPr w:rsidR="005B323A">
          <w:pgSz w:w="12240" w:h="15840"/>
          <w:pgMar w:top="1300" w:right="1220" w:bottom="1080" w:left="1220" w:header="722" w:footer="887" w:gutter="0"/>
          <w:cols w:space="720"/>
        </w:sectPr>
      </w:pPr>
    </w:p>
    <w:p w14:paraId="6CBC50DE" w14:textId="77777777" w:rsidR="005B323A" w:rsidRDefault="0026499D">
      <w:pPr>
        <w:pStyle w:val="BodyText"/>
        <w:spacing w:before="124"/>
        <w:ind w:left="666" w:right="265" w:hanging="447"/>
      </w:pPr>
      <w:r>
        <w:lastRenderedPageBreak/>
        <w:t>Stern,</w:t>
      </w:r>
      <w:r>
        <w:rPr>
          <w:spacing w:val="-3"/>
        </w:rPr>
        <w:t xml:space="preserve"> </w:t>
      </w:r>
      <w:r>
        <w:t>S.</w:t>
      </w:r>
      <w:r>
        <w:rPr>
          <w:spacing w:val="-3"/>
        </w:rPr>
        <w:t xml:space="preserve"> </w:t>
      </w:r>
      <w:r>
        <w:t>A.,</w:t>
      </w:r>
      <w:r>
        <w:rPr>
          <w:spacing w:val="-3"/>
        </w:rPr>
        <w:t xml:space="preserve"> </w:t>
      </w:r>
      <w:r>
        <w:t>Meridith,</w:t>
      </w:r>
      <w:r>
        <w:rPr>
          <w:spacing w:val="-1"/>
        </w:rPr>
        <w:t xml:space="preserve"> </w:t>
      </w:r>
      <w:r>
        <w:t>L.</w:t>
      </w:r>
      <w:r>
        <w:rPr>
          <w:spacing w:val="-1"/>
        </w:rPr>
        <w:t xml:space="preserve"> </w:t>
      </w:r>
      <w:r>
        <w:t>S.,</w:t>
      </w:r>
      <w:r>
        <w:rPr>
          <w:spacing w:val="-3"/>
        </w:rPr>
        <w:t xml:space="preserve"> </w:t>
      </w:r>
      <w:r>
        <w:t>Gholson,</w:t>
      </w:r>
      <w:r>
        <w:rPr>
          <w:spacing w:val="-5"/>
        </w:rPr>
        <w:t xml:space="preserve"> </w:t>
      </w:r>
      <w:r>
        <w:t>J.,</w:t>
      </w:r>
      <w:r>
        <w:rPr>
          <w:spacing w:val="-3"/>
        </w:rPr>
        <w:t xml:space="preserve"> </w:t>
      </w:r>
      <w:r>
        <w:t>Gore,</w:t>
      </w:r>
      <w:r>
        <w:rPr>
          <w:spacing w:val="-3"/>
        </w:rPr>
        <w:t xml:space="preserve"> </w:t>
      </w:r>
      <w:r>
        <w:t>P.,</w:t>
      </w:r>
      <w:r>
        <w:rPr>
          <w:spacing w:val="-3"/>
        </w:rPr>
        <w:t xml:space="preserve"> </w:t>
      </w:r>
      <w:r>
        <w:t>&amp;</w:t>
      </w:r>
      <w:r>
        <w:rPr>
          <w:spacing w:val="-4"/>
        </w:rPr>
        <w:t xml:space="preserve"> </w:t>
      </w:r>
      <w:r>
        <w:t>D’Amico,</w:t>
      </w:r>
      <w:r>
        <w:rPr>
          <w:spacing w:val="-3"/>
        </w:rPr>
        <w:t xml:space="preserve"> </w:t>
      </w:r>
      <w:r>
        <w:t>E.</w:t>
      </w:r>
      <w:r>
        <w:rPr>
          <w:spacing w:val="-3"/>
        </w:rPr>
        <w:t xml:space="preserve"> </w:t>
      </w:r>
      <w:r>
        <w:t>J.</w:t>
      </w:r>
      <w:r>
        <w:rPr>
          <w:spacing w:val="-3"/>
        </w:rPr>
        <w:t xml:space="preserve"> </w:t>
      </w:r>
      <w:r>
        <w:t>(</w:t>
      </w:r>
      <w:r>
        <w:t>2007).</w:t>
      </w:r>
      <w:r>
        <w:rPr>
          <w:spacing w:val="-3"/>
        </w:rPr>
        <w:t xml:space="preserve"> </w:t>
      </w:r>
      <w:r>
        <w:t>Project</w:t>
      </w:r>
      <w:r>
        <w:rPr>
          <w:spacing w:val="-3"/>
        </w:rPr>
        <w:t xml:space="preserve"> </w:t>
      </w:r>
      <w:r>
        <w:t>CHAT:</w:t>
      </w:r>
      <w:r>
        <w:rPr>
          <w:spacing w:val="-3"/>
        </w:rPr>
        <w:t xml:space="preserve"> </w:t>
      </w:r>
      <w:r>
        <w:t xml:space="preserve">A brief motivational substance abuse intervention for teens in primary care. </w:t>
      </w:r>
      <w:r>
        <w:rPr>
          <w:i/>
        </w:rPr>
        <w:t xml:space="preserve">Journal of Substance Abuse Treatment, 32, </w:t>
      </w:r>
      <w:r>
        <w:t>153–165.</w:t>
      </w:r>
    </w:p>
    <w:p w14:paraId="0F7756CD" w14:textId="77777777" w:rsidR="005B323A" w:rsidRDefault="0026499D">
      <w:pPr>
        <w:pStyle w:val="BodyText"/>
        <w:ind w:left="666" w:right="265" w:hanging="447"/>
      </w:pPr>
      <w:r>
        <w:t>Stevens,</w:t>
      </w:r>
      <w:r>
        <w:rPr>
          <w:spacing w:val="-3"/>
        </w:rPr>
        <w:t xml:space="preserve"> </w:t>
      </w:r>
      <w:r>
        <w:t>J.</w:t>
      </w:r>
      <w:r>
        <w:rPr>
          <w:spacing w:val="-3"/>
        </w:rPr>
        <w:t xml:space="preserve"> </w:t>
      </w:r>
      <w:r>
        <w:t>V.,</w:t>
      </w:r>
      <w:r>
        <w:rPr>
          <w:spacing w:val="-3"/>
        </w:rPr>
        <w:t xml:space="preserve"> </w:t>
      </w:r>
      <w:r>
        <w:t>Funk,</w:t>
      </w:r>
      <w:r>
        <w:rPr>
          <w:spacing w:val="-1"/>
        </w:rPr>
        <w:t xml:space="preserve"> </w:t>
      </w:r>
      <w:r>
        <w:t>L.</w:t>
      </w:r>
      <w:r>
        <w:rPr>
          <w:spacing w:val="-1"/>
        </w:rPr>
        <w:t xml:space="preserve"> </w:t>
      </w:r>
      <w:r>
        <w:t>K.,</w:t>
      </w:r>
      <w:r>
        <w:rPr>
          <w:spacing w:val="-2"/>
        </w:rPr>
        <w:t xml:space="preserve"> </w:t>
      </w:r>
      <w:r>
        <w:t>Brantley,</w:t>
      </w:r>
      <w:r>
        <w:rPr>
          <w:spacing w:val="-3"/>
        </w:rPr>
        <w:t xml:space="preserve"> </w:t>
      </w:r>
      <w:r>
        <w:t>J.</w:t>
      </w:r>
      <w:r>
        <w:rPr>
          <w:spacing w:val="-3"/>
        </w:rPr>
        <w:t xml:space="preserve"> </w:t>
      </w:r>
      <w:r>
        <w:t>P.,</w:t>
      </w:r>
      <w:r>
        <w:rPr>
          <w:spacing w:val="-3"/>
        </w:rPr>
        <w:t xml:space="preserve"> </w:t>
      </w:r>
      <w:r>
        <w:t>Erlinger,</w:t>
      </w:r>
      <w:r>
        <w:rPr>
          <w:spacing w:val="-3"/>
        </w:rPr>
        <w:t xml:space="preserve"> </w:t>
      </w:r>
      <w:r>
        <w:t>P.</w:t>
      </w:r>
      <w:r>
        <w:rPr>
          <w:spacing w:val="-3"/>
        </w:rPr>
        <w:t xml:space="preserve"> </w:t>
      </w:r>
      <w:r>
        <w:t>T.,</w:t>
      </w:r>
      <w:r>
        <w:rPr>
          <w:spacing w:val="-3"/>
        </w:rPr>
        <w:t xml:space="preserve"> </w:t>
      </w:r>
      <w:r>
        <w:t>Myers,</w:t>
      </w:r>
      <w:r>
        <w:rPr>
          <w:spacing w:val="-3"/>
        </w:rPr>
        <w:t xml:space="preserve"> </w:t>
      </w:r>
      <w:r>
        <w:t>H.</w:t>
      </w:r>
      <w:r>
        <w:rPr>
          <w:spacing w:val="-3"/>
        </w:rPr>
        <w:t xml:space="preserve"> </w:t>
      </w:r>
      <w:r>
        <w:t>V.,</w:t>
      </w:r>
      <w:r>
        <w:rPr>
          <w:spacing w:val="-3"/>
        </w:rPr>
        <w:t xml:space="preserve"> </w:t>
      </w:r>
      <w:r>
        <w:t>Champagne,</w:t>
      </w:r>
      <w:r>
        <w:rPr>
          <w:spacing w:val="-3"/>
        </w:rPr>
        <w:t xml:space="preserve"> </w:t>
      </w:r>
      <w:r>
        <w:t>M.</w:t>
      </w:r>
      <w:r>
        <w:rPr>
          <w:spacing w:val="-3"/>
        </w:rPr>
        <w:t xml:space="preserve"> </w:t>
      </w:r>
      <w:r>
        <w:t>C.,</w:t>
      </w:r>
      <w:r>
        <w:rPr>
          <w:spacing w:val="-3"/>
        </w:rPr>
        <w:t xml:space="preserve"> </w:t>
      </w:r>
      <w:r>
        <w:t xml:space="preserve">… Hollis, J. F. (2008). Design and implementation of an interactive Website to support long- term maintenance of weight loss. </w:t>
      </w:r>
      <w:r>
        <w:rPr>
          <w:i/>
        </w:rPr>
        <w:t xml:space="preserve">Journal of Medical Internet Research, 10, </w:t>
      </w:r>
      <w:r>
        <w:t>e1.</w:t>
      </w:r>
    </w:p>
    <w:p w14:paraId="7049BD94" w14:textId="77777777" w:rsidR="005B323A" w:rsidRDefault="0026499D">
      <w:pPr>
        <w:pStyle w:val="BodyText"/>
        <w:ind w:left="666" w:right="351" w:hanging="447"/>
        <w:jc w:val="both"/>
      </w:pPr>
      <w:r>
        <w:t>Stinson,</w:t>
      </w:r>
      <w:r>
        <w:rPr>
          <w:spacing w:val="-2"/>
        </w:rPr>
        <w:t xml:space="preserve"> </w:t>
      </w:r>
      <w:r>
        <w:t>J.,</w:t>
      </w:r>
      <w:r>
        <w:rPr>
          <w:spacing w:val="-2"/>
        </w:rPr>
        <w:t xml:space="preserve"> </w:t>
      </w:r>
      <w:r>
        <w:t>Wilson, R., Gill, N., Yamada, J., &amp;</w:t>
      </w:r>
      <w:r>
        <w:rPr>
          <w:spacing w:val="-1"/>
        </w:rPr>
        <w:t xml:space="preserve"> </w:t>
      </w:r>
      <w:r>
        <w:t>Holt,</w:t>
      </w:r>
      <w:r>
        <w:rPr>
          <w:spacing w:val="-2"/>
        </w:rPr>
        <w:t xml:space="preserve"> </w:t>
      </w:r>
      <w:r>
        <w:t>J. (2009). A</w:t>
      </w:r>
      <w:r>
        <w:rPr>
          <w:spacing w:val="-1"/>
        </w:rPr>
        <w:t xml:space="preserve"> </w:t>
      </w:r>
      <w:r>
        <w:t>systematic revie</w:t>
      </w:r>
      <w:r>
        <w:t>w of Internet- based</w:t>
      </w:r>
      <w:r>
        <w:rPr>
          <w:spacing w:val="-5"/>
        </w:rPr>
        <w:t xml:space="preserve"> </w:t>
      </w:r>
      <w:r>
        <w:t>self-management</w:t>
      </w:r>
      <w:r>
        <w:rPr>
          <w:spacing w:val="-5"/>
        </w:rPr>
        <w:t xml:space="preserve"> </w:t>
      </w:r>
      <w:r>
        <w:t>interventions</w:t>
      </w:r>
      <w:r>
        <w:rPr>
          <w:spacing w:val="-5"/>
        </w:rPr>
        <w:t xml:space="preserve"> </w:t>
      </w:r>
      <w:r>
        <w:t>for</w:t>
      </w:r>
      <w:r>
        <w:rPr>
          <w:spacing w:val="-2"/>
        </w:rPr>
        <w:t xml:space="preserve"> </w:t>
      </w:r>
      <w:r>
        <w:t>youth</w:t>
      </w:r>
      <w:r>
        <w:rPr>
          <w:spacing w:val="-5"/>
        </w:rPr>
        <w:t xml:space="preserve"> </w:t>
      </w:r>
      <w:r>
        <w:t>with</w:t>
      </w:r>
      <w:r>
        <w:rPr>
          <w:spacing w:val="-5"/>
        </w:rPr>
        <w:t xml:space="preserve"> </w:t>
      </w:r>
      <w:r>
        <w:t>health</w:t>
      </w:r>
      <w:r>
        <w:rPr>
          <w:spacing w:val="-5"/>
        </w:rPr>
        <w:t xml:space="preserve"> </w:t>
      </w:r>
      <w:r>
        <w:t>conditions.</w:t>
      </w:r>
      <w:r>
        <w:rPr>
          <w:spacing w:val="-1"/>
        </w:rPr>
        <w:t xml:space="preserve"> </w:t>
      </w:r>
      <w:r>
        <w:rPr>
          <w:i/>
        </w:rPr>
        <w:t>Journal</w:t>
      </w:r>
      <w:r>
        <w:rPr>
          <w:i/>
          <w:spacing w:val="-5"/>
        </w:rPr>
        <w:t xml:space="preserve"> </w:t>
      </w:r>
      <w:r>
        <w:rPr>
          <w:i/>
        </w:rPr>
        <w:t>of</w:t>
      </w:r>
      <w:r>
        <w:rPr>
          <w:i/>
          <w:spacing w:val="-5"/>
        </w:rPr>
        <w:t xml:space="preserve"> </w:t>
      </w:r>
      <w:r>
        <w:rPr>
          <w:i/>
        </w:rPr>
        <w:t xml:space="preserve">Pediatric Psychology, 34, </w:t>
      </w:r>
      <w:r>
        <w:t>495–510.</w:t>
      </w:r>
    </w:p>
    <w:p w14:paraId="57FABF11" w14:textId="77777777" w:rsidR="005B323A" w:rsidRDefault="0026499D">
      <w:pPr>
        <w:spacing w:before="121"/>
        <w:ind w:left="666" w:right="132" w:hanging="447"/>
        <w:rPr>
          <w:sz w:val="24"/>
        </w:rPr>
      </w:pPr>
      <w:r>
        <w:rPr>
          <w:sz w:val="24"/>
        </w:rPr>
        <w:t>Stjernsward, S., &amp; Ostman, M. (2006). Potential of e-health in relation to depression: Short</w:t>
      </w:r>
      <w:r>
        <w:rPr>
          <w:spacing w:val="40"/>
          <w:sz w:val="24"/>
        </w:rPr>
        <w:t xml:space="preserve"> </w:t>
      </w:r>
      <w:r>
        <w:rPr>
          <w:sz w:val="24"/>
        </w:rPr>
        <w:t>survey</w:t>
      </w:r>
      <w:r>
        <w:rPr>
          <w:spacing w:val="-7"/>
          <w:sz w:val="24"/>
        </w:rPr>
        <w:t xml:space="preserve"> </w:t>
      </w:r>
      <w:r>
        <w:rPr>
          <w:sz w:val="24"/>
        </w:rPr>
        <w:t>of</w:t>
      </w:r>
      <w:r>
        <w:rPr>
          <w:spacing w:val="-1"/>
          <w:sz w:val="24"/>
        </w:rPr>
        <w:t xml:space="preserve"> </w:t>
      </w:r>
      <w:r>
        <w:rPr>
          <w:sz w:val="24"/>
        </w:rPr>
        <w:t>previous</w:t>
      </w:r>
      <w:r>
        <w:rPr>
          <w:spacing w:val="-2"/>
          <w:sz w:val="24"/>
        </w:rPr>
        <w:t xml:space="preserve"> </w:t>
      </w:r>
      <w:r>
        <w:rPr>
          <w:sz w:val="24"/>
        </w:rPr>
        <w:t xml:space="preserve">research. </w:t>
      </w:r>
      <w:r>
        <w:rPr>
          <w:i/>
          <w:sz w:val="24"/>
        </w:rPr>
        <w:t>Jou</w:t>
      </w:r>
      <w:r>
        <w:rPr>
          <w:i/>
          <w:sz w:val="24"/>
        </w:rPr>
        <w:t>rnal</w:t>
      </w:r>
      <w:r>
        <w:rPr>
          <w:i/>
          <w:spacing w:val="-2"/>
          <w:sz w:val="24"/>
        </w:rPr>
        <w:t xml:space="preserve"> </w:t>
      </w:r>
      <w:r>
        <w:rPr>
          <w:i/>
          <w:sz w:val="24"/>
        </w:rPr>
        <w:t>of</w:t>
      </w:r>
      <w:r>
        <w:rPr>
          <w:i/>
          <w:spacing w:val="-2"/>
          <w:sz w:val="24"/>
        </w:rPr>
        <w:t xml:space="preserve"> </w:t>
      </w:r>
      <w:r>
        <w:rPr>
          <w:i/>
          <w:sz w:val="24"/>
        </w:rPr>
        <w:t>Psychiatric</w:t>
      </w:r>
      <w:r>
        <w:rPr>
          <w:i/>
          <w:spacing w:val="-1"/>
          <w:sz w:val="24"/>
        </w:rPr>
        <w:t xml:space="preserve"> </w:t>
      </w:r>
      <w:r>
        <w:rPr>
          <w:i/>
          <w:sz w:val="24"/>
        </w:rPr>
        <w:t>and</w:t>
      </w:r>
      <w:r>
        <w:rPr>
          <w:i/>
          <w:spacing w:val="-2"/>
          <w:sz w:val="24"/>
        </w:rPr>
        <w:t xml:space="preserve"> </w:t>
      </w:r>
      <w:r>
        <w:rPr>
          <w:i/>
          <w:sz w:val="24"/>
        </w:rPr>
        <w:t>Mental</w:t>
      </w:r>
      <w:r>
        <w:rPr>
          <w:i/>
          <w:spacing w:val="-1"/>
          <w:sz w:val="24"/>
        </w:rPr>
        <w:t xml:space="preserve"> </w:t>
      </w:r>
      <w:r>
        <w:rPr>
          <w:i/>
          <w:sz w:val="24"/>
        </w:rPr>
        <w:t>Health</w:t>
      </w:r>
      <w:r>
        <w:rPr>
          <w:i/>
          <w:spacing w:val="-2"/>
          <w:sz w:val="24"/>
        </w:rPr>
        <w:t xml:space="preserve"> </w:t>
      </w:r>
      <w:r>
        <w:rPr>
          <w:i/>
          <w:sz w:val="24"/>
        </w:rPr>
        <w:t>Nursing,</w:t>
      </w:r>
      <w:r>
        <w:rPr>
          <w:i/>
          <w:spacing w:val="-1"/>
          <w:sz w:val="24"/>
        </w:rPr>
        <w:t xml:space="preserve"> </w:t>
      </w:r>
      <w:r>
        <w:rPr>
          <w:i/>
          <w:sz w:val="24"/>
        </w:rPr>
        <w:t xml:space="preserve">13, </w:t>
      </w:r>
      <w:r>
        <w:rPr>
          <w:spacing w:val="-2"/>
          <w:sz w:val="24"/>
        </w:rPr>
        <w:t>698–703.</w:t>
      </w:r>
    </w:p>
    <w:p w14:paraId="4980C305" w14:textId="77777777" w:rsidR="005B323A" w:rsidRDefault="0026499D">
      <w:pPr>
        <w:pStyle w:val="BodyText"/>
        <w:ind w:left="666" w:hanging="447"/>
      </w:pPr>
      <w:r>
        <w:t>Stjernsward,</w:t>
      </w:r>
      <w:r>
        <w:rPr>
          <w:spacing w:val="-3"/>
        </w:rPr>
        <w:t xml:space="preserve"> </w:t>
      </w:r>
      <w:r>
        <w:t>S.,</w:t>
      </w:r>
      <w:r>
        <w:rPr>
          <w:spacing w:val="-3"/>
        </w:rPr>
        <w:t xml:space="preserve"> </w:t>
      </w:r>
      <w:r>
        <w:t>&amp;</w:t>
      </w:r>
      <w:r>
        <w:rPr>
          <w:spacing w:val="-5"/>
        </w:rPr>
        <w:t xml:space="preserve"> </w:t>
      </w:r>
      <w:r>
        <w:t>Ostman,</w:t>
      </w:r>
      <w:r>
        <w:rPr>
          <w:spacing w:val="-3"/>
        </w:rPr>
        <w:t xml:space="preserve"> </w:t>
      </w:r>
      <w:r>
        <w:t>M.</w:t>
      </w:r>
      <w:r>
        <w:rPr>
          <w:spacing w:val="-3"/>
        </w:rPr>
        <w:t xml:space="preserve"> </w:t>
      </w:r>
      <w:r>
        <w:t>(2007).</w:t>
      </w:r>
      <w:r>
        <w:rPr>
          <w:spacing w:val="-3"/>
        </w:rPr>
        <w:t xml:space="preserve"> </w:t>
      </w:r>
      <w:r>
        <w:t>Depression,</w:t>
      </w:r>
      <w:r>
        <w:rPr>
          <w:spacing w:val="-3"/>
        </w:rPr>
        <w:t xml:space="preserve"> </w:t>
      </w:r>
      <w:r>
        <w:t>e-health</w:t>
      </w:r>
      <w:r>
        <w:rPr>
          <w:spacing w:val="-3"/>
        </w:rPr>
        <w:t xml:space="preserve"> </w:t>
      </w:r>
      <w:r>
        <w:t>and</w:t>
      </w:r>
      <w:r>
        <w:rPr>
          <w:spacing w:val="-2"/>
        </w:rPr>
        <w:t xml:space="preserve"> </w:t>
      </w:r>
      <w:r>
        <w:t>family</w:t>
      </w:r>
      <w:r>
        <w:rPr>
          <w:spacing w:val="-8"/>
        </w:rPr>
        <w:t xml:space="preserve"> </w:t>
      </w:r>
      <w:r>
        <w:t>support.</w:t>
      </w:r>
      <w:r>
        <w:rPr>
          <w:spacing w:val="-3"/>
        </w:rPr>
        <w:t xml:space="preserve"> </w:t>
      </w:r>
      <w:r>
        <w:t>What</w:t>
      </w:r>
      <w:r>
        <w:rPr>
          <w:spacing w:val="-3"/>
        </w:rPr>
        <w:t xml:space="preserve"> </w:t>
      </w:r>
      <w:r>
        <w:t>the</w:t>
      </w:r>
      <w:r>
        <w:rPr>
          <w:spacing w:val="-1"/>
        </w:rPr>
        <w:t xml:space="preserve"> </w:t>
      </w:r>
      <w:r>
        <w:t xml:space="preserve">Internet offers the relatives of depressed persons. </w:t>
      </w:r>
      <w:r>
        <w:rPr>
          <w:i/>
        </w:rPr>
        <w:t xml:space="preserve">Nordic Journal of Psychiatry, 61, </w:t>
      </w:r>
      <w:r>
        <w:t>12–18.</w:t>
      </w:r>
    </w:p>
    <w:p w14:paraId="6BC67A78" w14:textId="77777777" w:rsidR="005B323A" w:rsidRDefault="0026499D">
      <w:pPr>
        <w:spacing w:before="120"/>
        <w:ind w:left="666" w:hanging="447"/>
        <w:rPr>
          <w:sz w:val="24"/>
        </w:rPr>
      </w:pPr>
      <w:r>
        <w:rPr>
          <w:sz w:val="24"/>
        </w:rPr>
        <w:t>Stjernsward, S., Ostman, M., &amp; Lowgren, J. (2012). Online self-help tools for the relatives of persons</w:t>
      </w:r>
      <w:r>
        <w:rPr>
          <w:spacing w:val="-4"/>
          <w:sz w:val="24"/>
        </w:rPr>
        <w:t xml:space="preserve"> </w:t>
      </w:r>
      <w:r>
        <w:rPr>
          <w:sz w:val="24"/>
        </w:rPr>
        <w:t>with</w:t>
      </w:r>
      <w:r>
        <w:rPr>
          <w:spacing w:val="-4"/>
          <w:sz w:val="24"/>
        </w:rPr>
        <w:t xml:space="preserve"> </w:t>
      </w:r>
      <w:r>
        <w:rPr>
          <w:sz w:val="24"/>
        </w:rPr>
        <w:t>depression–A</w:t>
      </w:r>
      <w:r>
        <w:rPr>
          <w:spacing w:val="-4"/>
          <w:sz w:val="24"/>
        </w:rPr>
        <w:t xml:space="preserve"> </w:t>
      </w:r>
      <w:r>
        <w:rPr>
          <w:sz w:val="24"/>
        </w:rPr>
        <w:t>feasibility</w:t>
      </w:r>
      <w:r>
        <w:rPr>
          <w:spacing w:val="-9"/>
          <w:sz w:val="24"/>
        </w:rPr>
        <w:t xml:space="preserve"> </w:t>
      </w:r>
      <w:r>
        <w:rPr>
          <w:sz w:val="24"/>
        </w:rPr>
        <w:t>study.</w:t>
      </w:r>
      <w:r>
        <w:rPr>
          <w:spacing w:val="-3"/>
          <w:sz w:val="24"/>
        </w:rPr>
        <w:t xml:space="preserve"> </w:t>
      </w:r>
      <w:r>
        <w:rPr>
          <w:i/>
          <w:sz w:val="24"/>
        </w:rPr>
        <w:t>Scandinavian</w:t>
      </w:r>
      <w:r>
        <w:rPr>
          <w:i/>
          <w:spacing w:val="-4"/>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Caring</w:t>
      </w:r>
      <w:r>
        <w:rPr>
          <w:i/>
          <w:spacing w:val="-4"/>
          <w:sz w:val="24"/>
        </w:rPr>
        <w:t xml:space="preserve"> </w:t>
      </w:r>
      <w:r>
        <w:rPr>
          <w:i/>
          <w:sz w:val="24"/>
        </w:rPr>
        <w:t>Sciences,</w:t>
      </w:r>
      <w:r>
        <w:rPr>
          <w:i/>
          <w:spacing w:val="-4"/>
          <w:sz w:val="24"/>
        </w:rPr>
        <w:t xml:space="preserve"> </w:t>
      </w:r>
      <w:r>
        <w:rPr>
          <w:i/>
          <w:sz w:val="24"/>
        </w:rPr>
        <w:t xml:space="preserve">26, </w:t>
      </w:r>
      <w:r>
        <w:rPr>
          <w:spacing w:val="-2"/>
          <w:sz w:val="24"/>
        </w:rPr>
        <w:t>70–80.</w:t>
      </w:r>
    </w:p>
    <w:p w14:paraId="38553DC3" w14:textId="77777777" w:rsidR="005B323A" w:rsidRDefault="0026499D">
      <w:pPr>
        <w:spacing w:before="120"/>
        <w:ind w:left="666" w:hanging="447"/>
        <w:rPr>
          <w:sz w:val="24"/>
        </w:rPr>
      </w:pPr>
      <w:r>
        <w:rPr>
          <w:sz w:val="24"/>
        </w:rPr>
        <w:t>Stoddard, J. L., August</w:t>
      </w:r>
      <w:r>
        <w:rPr>
          <w:sz w:val="24"/>
        </w:rPr>
        <w:t>son, E. M., &amp; Moser, R. P. (2008). Effect of adding a virtual community (bulletin</w:t>
      </w:r>
      <w:r>
        <w:rPr>
          <w:spacing w:val="-5"/>
          <w:sz w:val="24"/>
        </w:rPr>
        <w:t xml:space="preserve"> </w:t>
      </w:r>
      <w:r>
        <w:rPr>
          <w:sz w:val="24"/>
        </w:rPr>
        <w:t>board)</w:t>
      </w:r>
      <w:r>
        <w:rPr>
          <w:spacing w:val="-6"/>
          <w:sz w:val="24"/>
        </w:rPr>
        <w:t xml:space="preserve"> </w:t>
      </w:r>
      <w:r>
        <w:rPr>
          <w:sz w:val="24"/>
        </w:rPr>
        <w:t>to</w:t>
      </w:r>
      <w:r>
        <w:rPr>
          <w:spacing w:val="-5"/>
          <w:sz w:val="24"/>
        </w:rPr>
        <w:t xml:space="preserve"> </w:t>
      </w:r>
      <w:r>
        <w:rPr>
          <w:sz w:val="24"/>
        </w:rPr>
        <w:t>smokefree.gov:</w:t>
      </w:r>
      <w:r>
        <w:rPr>
          <w:spacing w:val="-5"/>
          <w:sz w:val="24"/>
        </w:rPr>
        <w:t xml:space="preserve"> </w:t>
      </w:r>
      <w:r>
        <w:rPr>
          <w:sz w:val="24"/>
        </w:rPr>
        <w:t>Randomized</w:t>
      </w:r>
      <w:r>
        <w:rPr>
          <w:spacing w:val="-5"/>
          <w:sz w:val="24"/>
        </w:rPr>
        <w:t xml:space="preserve"> </w:t>
      </w:r>
      <w:r>
        <w:rPr>
          <w:sz w:val="24"/>
        </w:rPr>
        <w:t>controlled</w:t>
      </w:r>
      <w:r>
        <w:rPr>
          <w:spacing w:val="-5"/>
          <w:sz w:val="24"/>
        </w:rPr>
        <w:t xml:space="preserve"> </w:t>
      </w:r>
      <w:r>
        <w:rPr>
          <w:sz w:val="24"/>
        </w:rPr>
        <w:t>trial.</w:t>
      </w:r>
      <w:r>
        <w:rPr>
          <w:spacing w:val="-1"/>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Medical</w:t>
      </w:r>
      <w:r>
        <w:rPr>
          <w:i/>
          <w:spacing w:val="-5"/>
          <w:sz w:val="24"/>
        </w:rPr>
        <w:t xml:space="preserve"> </w:t>
      </w:r>
      <w:r>
        <w:rPr>
          <w:i/>
          <w:sz w:val="24"/>
        </w:rPr>
        <w:t xml:space="preserve">Internet Research, 10, </w:t>
      </w:r>
      <w:r>
        <w:rPr>
          <w:sz w:val="24"/>
        </w:rPr>
        <w:t>e53.</w:t>
      </w:r>
    </w:p>
    <w:p w14:paraId="392F3888" w14:textId="77777777" w:rsidR="005B323A" w:rsidRDefault="0026499D">
      <w:pPr>
        <w:pStyle w:val="BodyText"/>
        <w:ind w:left="666" w:right="265" w:hanging="447"/>
      </w:pPr>
      <w:r>
        <w:t>Stoddard, J., Delucchi, K., Muñoz, R., Collins, N., Stable, E. P., Augustson, E., &amp; Lenert, L. (2005).</w:t>
      </w:r>
      <w:r>
        <w:rPr>
          <w:spacing w:val="-4"/>
        </w:rPr>
        <w:t xml:space="preserve"> </w:t>
      </w:r>
      <w:r>
        <w:t>Smoking</w:t>
      </w:r>
      <w:r>
        <w:rPr>
          <w:spacing w:val="-5"/>
        </w:rPr>
        <w:t xml:space="preserve"> </w:t>
      </w:r>
      <w:r>
        <w:t>cessation</w:t>
      </w:r>
      <w:r>
        <w:rPr>
          <w:spacing w:val="-4"/>
        </w:rPr>
        <w:t xml:space="preserve"> </w:t>
      </w:r>
      <w:r>
        <w:t>research</w:t>
      </w:r>
      <w:r>
        <w:rPr>
          <w:spacing w:val="-4"/>
        </w:rPr>
        <w:t xml:space="preserve"> </w:t>
      </w:r>
      <w:r>
        <w:t>via</w:t>
      </w:r>
      <w:r>
        <w:rPr>
          <w:spacing w:val="-4"/>
        </w:rPr>
        <w:t xml:space="preserve"> </w:t>
      </w:r>
      <w:r>
        <w:t>the Internet:</w:t>
      </w:r>
      <w:r>
        <w:rPr>
          <w:spacing w:val="-4"/>
        </w:rPr>
        <w:t xml:space="preserve"> </w:t>
      </w:r>
      <w:r>
        <w:t>A</w:t>
      </w:r>
      <w:r>
        <w:rPr>
          <w:spacing w:val="-4"/>
        </w:rPr>
        <w:t xml:space="preserve"> </w:t>
      </w:r>
      <w:r>
        <w:t>feasibility</w:t>
      </w:r>
      <w:r>
        <w:rPr>
          <w:spacing w:val="-8"/>
        </w:rPr>
        <w:t xml:space="preserve"> </w:t>
      </w:r>
      <w:r>
        <w:t xml:space="preserve">study. </w:t>
      </w:r>
      <w:r>
        <w:rPr>
          <w:i/>
        </w:rPr>
        <w:t>Journal</w:t>
      </w:r>
      <w:r>
        <w:rPr>
          <w:i/>
          <w:spacing w:val="-4"/>
        </w:rPr>
        <w:t xml:space="preserve"> </w:t>
      </w:r>
      <w:r>
        <w:rPr>
          <w:i/>
        </w:rPr>
        <w:t>of</w:t>
      </w:r>
      <w:r>
        <w:rPr>
          <w:i/>
          <w:spacing w:val="-4"/>
        </w:rPr>
        <w:t xml:space="preserve"> </w:t>
      </w:r>
      <w:r>
        <w:rPr>
          <w:i/>
        </w:rPr>
        <w:t xml:space="preserve">Health Communication, 10, </w:t>
      </w:r>
      <w:r>
        <w:t>27–41.</w:t>
      </w:r>
    </w:p>
    <w:p w14:paraId="63989950" w14:textId="77777777" w:rsidR="005B323A" w:rsidRDefault="0026499D">
      <w:pPr>
        <w:spacing w:before="121"/>
        <w:ind w:left="666" w:right="289" w:hanging="447"/>
        <w:jc w:val="both"/>
        <w:rPr>
          <w:sz w:val="24"/>
        </w:rPr>
      </w:pPr>
      <w:r>
        <w:rPr>
          <w:sz w:val="24"/>
        </w:rPr>
        <w:t>Stofle,</w:t>
      </w:r>
      <w:r>
        <w:rPr>
          <w:spacing w:val="-3"/>
          <w:sz w:val="24"/>
        </w:rPr>
        <w:t xml:space="preserve"> </w:t>
      </w:r>
      <w:r>
        <w:rPr>
          <w:sz w:val="24"/>
        </w:rPr>
        <w:t>G.</w:t>
      </w:r>
      <w:r>
        <w:rPr>
          <w:spacing w:val="-3"/>
          <w:sz w:val="24"/>
        </w:rPr>
        <w:t xml:space="preserve"> </w:t>
      </w:r>
      <w:r>
        <w:rPr>
          <w:sz w:val="24"/>
        </w:rPr>
        <w:t>S.</w:t>
      </w:r>
      <w:r>
        <w:rPr>
          <w:spacing w:val="-3"/>
          <w:sz w:val="24"/>
        </w:rPr>
        <w:t xml:space="preserve"> </w:t>
      </w:r>
      <w:r>
        <w:rPr>
          <w:sz w:val="24"/>
        </w:rPr>
        <w:t>(2002).</w:t>
      </w:r>
      <w:r>
        <w:rPr>
          <w:spacing w:val="-3"/>
          <w:sz w:val="24"/>
        </w:rPr>
        <w:t xml:space="preserve"> </w:t>
      </w:r>
      <w:r>
        <w:rPr>
          <w:sz w:val="24"/>
        </w:rPr>
        <w:t>Chat</w:t>
      </w:r>
      <w:r>
        <w:rPr>
          <w:spacing w:val="-3"/>
          <w:sz w:val="24"/>
        </w:rPr>
        <w:t xml:space="preserve"> </w:t>
      </w:r>
      <w:r>
        <w:rPr>
          <w:sz w:val="24"/>
        </w:rPr>
        <w:t>room</w:t>
      </w:r>
      <w:r>
        <w:rPr>
          <w:spacing w:val="-3"/>
          <w:sz w:val="24"/>
        </w:rPr>
        <w:t xml:space="preserve"> </w:t>
      </w:r>
      <w:r>
        <w:rPr>
          <w:sz w:val="24"/>
        </w:rPr>
        <w:t>therapy.</w:t>
      </w:r>
      <w:r>
        <w:rPr>
          <w:spacing w:val="-1"/>
          <w:sz w:val="24"/>
        </w:rPr>
        <w:t xml:space="preserve"> </w:t>
      </w:r>
      <w:r>
        <w:rPr>
          <w:sz w:val="24"/>
        </w:rPr>
        <w:t>In</w:t>
      </w:r>
      <w:r>
        <w:rPr>
          <w:spacing w:val="-3"/>
          <w:sz w:val="24"/>
        </w:rPr>
        <w:t xml:space="preserve"> </w:t>
      </w:r>
      <w:r>
        <w:rPr>
          <w:sz w:val="24"/>
        </w:rPr>
        <w:t>R.</w:t>
      </w:r>
      <w:r>
        <w:rPr>
          <w:spacing w:val="-1"/>
          <w:sz w:val="24"/>
        </w:rPr>
        <w:t xml:space="preserve"> </w:t>
      </w:r>
      <w:r>
        <w:rPr>
          <w:sz w:val="24"/>
        </w:rPr>
        <w:t>C.</w:t>
      </w:r>
      <w:r>
        <w:rPr>
          <w:spacing w:val="-1"/>
          <w:sz w:val="24"/>
        </w:rPr>
        <w:t xml:space="preserve"> </w:t>
      </w:r>
      <w:r>
        <w:rPr>
          <w:sz w:val="24"/>
        </w:rPr>
        <w:t>Hsiung</w:t>
      </w:r>
      <w:r>
        <w:rPr>
          <w:spacing w:val="-6"/>
          <w:sz w:val="24"/>
        </w:rPr>
        <w:t xml:space="preserve"> </w:t>
      </w:r>
      <w:r>
        <w:rPr>
          <w:sz w:val="24"/>
        </w:rPr>
        <w:t>(Ed.),</w:t>
      </w:r>
      <w:r>
        <w:rPr>
          <w:spacing w:val="-3"/>
          <w:sz w:val="24"/>
        </w:rPr>
        <w:t xml:space="preserve"> </w:t>
      </w:r>
      <w:r>
        <w:rPr>
          <w:i/>
          <w:sz w:val="24"/>
        </w:rPr>
        <w:t>e-Therapy:</w:t>
      </w:r>
      <w:r>
        <w:rPr>
          <w:i/>
          <w:spacing w:val="-2"/>
          <w:sz w:val="24"/>
        </w:rPr>
        <w:t xml:space="preserve"> </w:t>
      </w:r>
      <w:r>
        <w:rPr>
          <w:i/>
          <w:sz w:val="24"/>
        </w:rPr>
        <w:t>Case</w:t>
      </w:r>
      <w:r>
        <w:rPr>
          <w:i/>
          <w:spacing w:val="-3"/>
          <w:sz w:val="24"/>
        </w:rPr>
        <w:t xml:space="preserve"> </w:t>
      </w:r>
      <w:r>
        <w:rPr>
          <w:i/>
          <w:sz w:val="24"/>
        </w:rPr>
        <w:t>studies,</w:t>
      </w:r>
      <w:r>
        <w:rPr>
          <w:i/>
          <w:spacing w:val="-3"/>
          <w:sz w:val="24"/>
        </w:rPr>
        <w:t xml:space="preserve"> </w:t>
      </w:r>
      <w:r>
        <w:rPr>
          <w:i/>
          <w:sz w:val="24"/>
        </w:rPr>
        <w:t>guiding principles,</w:t>
      </w:r>
      <w:r>
        <w:rPr>
          <w:i/>
          <w:spacing w:val="-2"/>
          <w:sz w:val="24"/>
        </w:rPr>
        <w:t xml:space="preserve"> </w:t>
      </w:r>
      <w:r>
        <w:rPr>
          <w:i/>
          <w:sz w:val="24"/>
        </w:rPr>
        <w:t>and</w:t>
      </w:r>
      <w:r>
        <w:rPr>
          <w:i/>
          <w:spacing w:val="-2"/>
          <w:sz w:val="24"/>
        </w:rPr>
        <w:t xml:space="preserve"> </w:t>
      </w:r>
      <w:r>
        <w:rPr>
          <w:i/>
          <w:sz w:val="24"/>
        </w:rPr>
        <w:t>the</w:t>
      </w:r>
      <w:r>
        <w:rPr>
          <w:i/>
          <w:spacing w:val="-3"/>
          <w:sz w:val="24"/>
        </w:rPr>
        <w:t xml:space="preserve"> </w:t>
      </w:r>
      <w:r>
        <w:rPr>
          <w:i/>
          <w:sz w:val="24"/>
        </w:rPr>
        <w:t>clinical</w:t>
      </w:r>
      <w:r>
        <w:rPr>
          <w:i/>
          <w:spacing w:val="-2"/>
          <w:sz w:val="24"/>
        </w:rPr>
        <w:t xml:space="preserve"> </w:t>
      </w:r>
      <w:r>
        <w:rPr>
          <w:i/>
          <w:sz w:val="24"/>
        </w:rPr>
        <w:t>potential</w:t>
      </w:r>
      <w:r>
        <w:rPr>
          <w:i/>
          <w:spacing w:val="-2"/>
          <w:sz w:val="24"/>
        </w:rPr>
        <w:t xml:space="preserve"> </w:t>
      </w:r>
      <w:r>
        <w:rPr>
          <w:i/>
          <w:sz w:val="24"/>
        </w:rPr>
        <w:t>of</w:t>
      </w:r>
      <w:r>
        <w:rPr>
          <w:i/>
          <w:spacing w:val="-2"/>
          <w:sz w:val="24"/>
        </w:rPr>
        <w:t xml:space="preserve"> </w:t>
      </w:r>
      <w:r>
        <w:rPr>
          <w:i/>
          <w:sz w:val="24"/>
        </w:rPr>
        <w:t>the</w:t>
      </w:r>
      <w:r>
        <w:rPr>
          <w:i/>
          <w:spacing w:val="-2"/>
          <w:sz w:val="24"/>
        </w:rPr>
        <w:t xml:space="preserve"> </w:t>
      </w:r>
      <w:r>
        <w:rPr>
          <w:i/>
          <w:sz w:val="24"/>
        </w:rPr>
        <w:t>Internet</w:t>
      </w:r>
      <w:r>
        <w:rPr>
          <w:i/>
          <w:spacing w:val="-1"/>
          <w:sz w:val="24"/>
        </w:rPr>
        <w:t xml:space="preserve"> </w:t>
      </w:r>
      <w:r>
        <w:rPr>
          <w:sz w:val="24"/>
        </w:rPr>
        <w:t>(pp.</w:t>
      </w:r>
      <w:r>
        <w:rPr>
          <w:spacing w:val="-2"/>
          <w:sz w:val="24"/>
        </w:rPr>
        <w:t xml:space="preserve"> </w:t>
      </w:r>
      <w:r>
        <w:rPr>
          <w:sz w:val="24"/>
        </w:rPr>
        <w:t>92–135).</w:t>
      </w:r>
      <w:r>
        <w:rPr>
          <w:spacing w:val="-3"/>
          <w:sz w:val="24"/>
        </w:rPr>
        <w:t xml:space="preserve"> </w:t>
      </w:r>
      <w:r>
        <w:rPr>
          <w:sz w:val="24"/>
        </w:rPr>
        <w:t>New</w:t>
      </w:r>
      <w:r>
        <w:rPr>
          <w:spacing w:val="-2"/>
          <w:sz w:val="24"/>
        </w:rPr>
        <w:t xml:space="preserve"> </w:t>
      </w:r>
      <w:r>
        <w:rPr>
          <w:sz w:val="24"/>
        </w:rPr>
        <w:t>York:</w:t>
      </w:r>
      <w:r>
        <w:rPr>
          <w:spacing w:val="-2"/>
          <w:sz w:val="24"/>
        </w:rPr>
        <w:t xml:space="preserve"> </w:t>
      </w:r>
      <w:r>
        <w:rPr>
          <w:sz w:val="24"/>
        </w:rPr>
        <w:t>W.</w:t>
      </w:r>
      <w:r>
        <w:rPr>
          <w:spacing w:val="-2"/>
          <w:sz w:val="24"/>
        </w:rPr>
        <w:t xml:space="preserve"> </w:t>
      </w:r>
      <w:r>
        <w:rPr>
          <w:sz w:val="24"/>
        </w:rPr>
        <w:t>W.</w:t>
      </w:r>
      <w:r>
        <w:rPr>
          <w:spacing w:val="-2"/>
          <w:sz w:val="24"/>
        </w:rPr>
        <w:t xml:space="preserve"> </w:t>
      </w:r>
      <w:r>
        <w:rPr>
          <w:sz w:val="24"/>
        </w:rPr>
        <w:t>Norton &amp; Co.</w:t>
      </w:r>
    </w:p>
    <w:p w14:paraId="703E7F15" w14:textId="77777777" w:rsidR="005B323A" w:rsidRDefault="0026499D">
      <w:pPr>
        <w:pStyle w:val="BodyText"/>
        <w:spacing w:before="6" w:line="390" w:lineRule="atLeast"/>
        <w:ind w:left="220" w:right="491"/>
        <w:jc w:val="both"/>
      </w:pPr>
      <w:r>
        <w:t xml:space="preserve">Stofle, G. S. (2004). Addiction treatment online. </w:t>
      </w:r>
      <w:r>
        <w:rPr>
          <w:i/>
        </w:rPr>
        <w:t xml:space="preserve">Behavioral Health Management, 24, </w:t>
      </w:r>
      <w:r>
        <w:t>53–55. Stofle,</w:t>
      </w:r>
      <w:r>
        <w:rPr>
          <w:spacing w:val="-3"/>
        </w:rPr>
        <w:t xml:space="preserve"> </w:t>
      </w:r>
      <w:r>
        <w:t>G.</w:t>
      </w:r>
      <w:r>
        <w:rPr>
          <w:spacing w:val="-2"/>
        </w:rPr>
        <w:t xml:space="preserve"> </w:t>
      </w:r>
      <w:r>
        <w:t>S.,</w:t>
      </w:r>
      <w:r>
        <w:rPr>
          <w:spacing w:val="-3"/>
        </w:rPr>
        <w:t xml:space="preserve"> </w:t>
      </w:r>
      <w:r>
        <w:t>&amp;</w:t>
      </w:r>
      <w:r>
        <w:rPr>
          <w:spacing w:val="-4"/>
        </w:rPr>
        <w:t xml:space="preserve"> </w:t>
      </w:r>
      <w:r>
        <w:t>Chechele,</w:t>
      </w:r>
      <w:r>
        <w:rPr>
          <w:spacing w:val="-3"/>
        </w:rPr>
        <w:t xml:space="preserve"> </w:t>
      </w:r>
      <w:r>
        <w:t>P.</w:t>
      </w:r>
      <w:r>
        <w:rPr>
          <w:spacing w:val="-2"/>
        </w:rPr>
        <w:t xml:space="preserve"> </w:t>
      </w:r>
      <w:r>
        <w:t>J.</w:t>
      </w:r>
      <w:r>
        <w:rPr>
          <w:spacing w:val="-3"/>
        </w:rPr>
        <w:t xml:space="preserve"> </w:t>
      </w:r>
      <w:r>
        <w:t>(2004).</w:t>
      </w:r>
      <w:r>
        <w:rPr>
          <w:spacing w:val="-2"/>
        </w:rPr>
        <w:t xml:space="preserve"> </w:t>
      </w:r>
      <w:r>
        <w:t>Online</w:t>
      </w:r>
      <w:r>
        <w:rPr>
          <w:spacing w:val="-3"/>
        </w:rPr>
        <w:t xml:space="preserve"> </w:t>
      </w:r>
      <w:r>
        <w:t>counseling</w:t>
      </w:r>
      <w:r>
        <w:rPr>
          <w:spacing w:val="-6"/>
        </w:rPr>
        <w:t xml:space="preserve"> </w:t>
      </w:r>
      <w:r>
        <w:t>skills,</w:t>
      </w:r>
      <w:r>
        <w:rPr>
          <w:spacing w:val="1"/>
        </w:rPr>
        <w:t xml:space="preserve"> </w:t>
      </w:r>
      <w:r>
        <w:t>part</w:t>
      </w:r>
      <w:r>
        <w:rPr>
          <w:spacing w:val="-2"/>
        </w:rPr>
        <w:t xml:space="preserve"> </w:t>
      </w:r>
      <w:r>
        <w:t>II: In-session</w:t>
      </w:r>
      <w:r>
        <w:rPr>
          <w:spacing w:val="-3"/>
        </w:rPr>
        <w:t xml:space="preserve"> </w:t>
      </w:r>
      <w:r>
        <w:t>skills.</w:t>
      </w:r>
      <w:r>
        <w:rPr>
          <w:spacing w:val="-2"/>
        </w:rPr>
        <w:t xml:space="preserve"> </w:t>
      </w:r>
      <w:r>
        <w:t>In</w:t>
      </w:r>
      <w:r>
        <w:rPr>
          <w:spacing w:val="-3"/>
        </w:rPr>
        <w:t xml:space="preserve"> </w:t>
      </w:r>
      <w:r>
        <w:rPr>
          <w:spacing w:val="-5"/>
        </w:rPr>
        <w:t>R.</w:t>
      </w:r>
    </w:p>
    <w:p w14:paraId="289E2D7C" w14:textId="77777777" w:rsidR="005B323A" w:rsidRDefault="0026499D">
      <w:pPr>
        <w:spacing w:before="6"/>
        <w:ind w:left="666" w:right="554"/>
        <w:jc w:val="both"/>
        <w:rPr>
          <w:sz w:val="24"/>
        </w:rPr>
      </w:pPr>
      <w:r>
        <w:rPr>
          <w:sz w:val="24"/>
        </w:rPr>
        <w:t>Kraus,</w:t>
      </w:r>
      <w:r>
        <w:rPr>
          <w:spacing w:val="-3"/>
          <w:sz w:val="24"/>
        </w:rPr>
        <w:t xml:space="preserve"> </w:t>
      </w:r>
      <w:r>
        <w:rPr>
          <w:sz w:val="24"/>
        </w:rPr>
        <w:t>J.</w:t>
      </w:r>
      <w:r>
        <w:rPr>
          <w:spacing w:val="-3"/>
          <w:sz w:val="24"/>
        </w:rPr>
        <w:t xml:space="preserve"> </w:t>
      </w:r>
      <w:r>
        <w:rPr>
          <w:sz w:val="24"/>
        </w:rPr>
        <w:t>S.</w:t>
      </w:r>
      <w:r>
        <w:rPr>
          <w:spacing w:val="-3"/>
          <w:sz w:val="24"/>
        </w:rPr>
        <w:t xml:space="preserve"> </w:t>
      </w:r>
      <w:r>
        <w:rPr>
          <w:sz w:val="24"/>
        </w:rPr>
        <w:t>Zack,</w:t>
      </w:r>
      <w:r>
        <w:rPr>
          <w:spacing w:val="-1"/>
          <w:sz w:val="24"/>
        </w:rPr>
        <w:t xml:space="preserve"> </w:t>
      </w:r>
      <w:r>
        <w:rPr>
          <w:sz w:val="24"/>
        </w:rPr>
        <w:t>&amp;</w:t>
      </w:r>
      <w:r>
        <w:rPr>
          <w:spacing w:val="-5"/>
          <w:sz w:val="24"/>
        </w:rPr>
        <w:t xml:space="preserve"> </w:t>
      </w:r>
      <w:r>
        <w:rPr>
          <w:sz w:val="24"/>
        </w:rPr>
        <w:t>G.</w:t>
      </w:r>
      <w:r>
        <w:rPr>
          <w:spacing w:val="-3"/>
          <w:sz w:val="24"/>
        </w:rPr>
        <w:t xml:space="preserve"> </w:t>
      </w:r>
      <w:r>
        <w:rPr>
          <w:sz w:val="24"/>
        </w:rPr>
        <w:t>Stricker</w:t>
      </w:r>
      <w:r>
        <w:rPr>
          <w:spacing w:val="-4"/>
          <w:sz w:val="24"/>
        </w:rPr>
        <w:t xml:space="preserve"> </w:t>
      </w:r>
      <w:r>
        <w:rPr>
          <w:sz w:val="24"/>
        </w:rPr>
        <w:t>(Eds.),</w:t>
      </w:r>
      <w:r>
        <w:rPr>
          <w:spacing w:val="-3"/>
          <w:sz w:val="24"/>
        </w:rPr>
        <w:t xml:space="preserve"> </w:t>
      </w:r>
      <w:r>
        <w:rPr>
          <w:i/>
          <w:sz w:val="24"/>
        </w:rPr>
        <w:t>Online</w:t>
      </w:r>
      <w:r>
        <w:rPr>
          <w:i/>
          <w:spacing w:val="-4"/>
          <w:sz w:val="24"/>
        </w:rPr>
        <w:t xml:space="preserve"> </w:t>
      </w:r>
      <w:r>
        <w:rPr>
          <w:i/>
          <w:sz w:val="24"/>
        </w:rPr>
        <w:t>counseling:</w:t>
      </w:r>
      <w:r>
        <w:rPr>
          <w:i/>
          <w:spacing w:val="-3"/>
          <w:sz w:val="24"/>
        </w:rPr>
        <w:t xml:space="preserve"> </w:t>
      </w:r>
      <w:r>
        <w:rPr>
          <w:i/>
          <w:sz w:val="24"/>
        </w:rPr>
        <w:t>A</w:t>
      </w:r>
      <w:r>
        <w:rPr>
          <w:i/>
          <w:spacing w:val="-4"/>
          <w:sz w:val="24"/>
        </w:rPr>
        <w:t xml:space="preserve"> </w:t>
      </w:r>
      <w:r>
        <w:rPr>
          <w:i/>
          <w:sz w:val="24"/>
        </w:rPr>
        <w:t>handbook</w:t>
      </w:r>
      <w:r>
        <w:rPr>
          <w:i/>
          <w:spacing w:val="-4"/>
          <w:sz w:val="24"/>
        </w:rPr>
        <w:t xml:space="preserve"> </w:t>
      </w:r>
      <w:r>
        <w:rPr>
          <w:i/>
          <w:sz w:val="24"/>
        </w:rPr>
        <w:t>for</w:t>
      </w:r>
      <w:r>
        <w:rPr>
          <w:i/>
          <w:spacing w:val="-3"/>
          <w:sz w:val="24"/>
        </w:rPr>
        <w:t xml:space="preserve"> </w:t>
      </w:r>
      <w:r>
        <w:rPr>
          <w:i/>
          <w:sz w:val="24"/>
        </w:rPr>
        <w:t>mental</w:t>
      </w:r>
      <w:r>
        <w:rPr>
          <w:i/>
          <w:spacing w:val="-3"/>
          <w:sz w:val="24"/>
        </w:rPr>
        <w:t xml:space="preserve"> </w:t>
      </w:r>
      <w:r>
        <w:rPr>
          <w:i/>
          <w:sz w:val="24"/>
        </w:rPr>
        <w:t>health</w:t>
      </w:r>
      <w:r>
        <w:rPr>
          <w:i/>
          <w:sz w:val="24"/>
        </w:rPr>
        <w:t xml:space="preserve"> professionals </w:t>
      </w:r>
      <w:r>
        <w:rPr>
          <w:sz w:val="24"/>
        </w:rPr>
        <w:t>(pp. 181–196). New York: Elsevier Science.</w:t>
      </w:r>
    </w:p>
    <w:p w14:paraId="5743B467" w14:textId="77777777" w:rsidR="005B323A" w:rsidRDefault="0026499D">
      <w:pPr>
        <w:spacing w:before="121"/>
        <w:ind w:left="667" w:hanging="447"/>
        <w:rPr>
          <w:sz w:val="24"/>
        </w:rPr>
      </w:pPr>
      <w:r>
        <w:rPr>
          <w:sz w:val="24"/>
        </w:rPr>
        <w:t>Stofle,</w:t>
      </w:r>
      <w:r>
        <w:rPr>
          <w:spacing w:val="-3"/>
          <w:sz w:val="24"/>
        </w:rPr>
        <w:t xml:space="preserve"> </w:t>
      </w:r>
      <w:r>
        <w:rPr>
          <w:sz w:val="24"/>
        </w:rPr>
        <w:t>G.</w:t>
      </w:r>
      <w:r>
        <w:rPr>
          <w:spacing w:val="-3"/>
          <w:sz w:val="24"/>
        </w:rPr>
        <w:t xml:space="preserve"> </w:t>
      </w:r>
      <w:r>
        <w:rPr>
          <w:sz w:val="24"/>
        </w:rPr>
        <w:t>S.,</w:t>
      </w:r>
      <w:r>
        <w:rPr>
          <w:spacing w:val="-3"/>
          <w:sz w:val="24"/>
        </w:rPr>
        <w:t xml:space="preserve"> </w:t>
      </w:r>
      <w:r>
        <w:rPr>
          <w:sz w:val="24"/>
        </w:rPr>
        <w:t>&amp;</w:t>
      </w:r>
      <w:r>
        <w:rPr>
          <w:spacing w:val="-5"/>
          <w:sz w:val="24"/>
        </w:rPr>
        <w:t xml:space="preserve"> </w:t>
      </w:r>
      <w:r>
        <w:rPr>
          <w:sz w:val="24"/>
        </w:rPr>
        <w:t>Harrington,</w:t>
      </w:r>
      <w:r>
        <w:rPr>
          <w:spacing w:val="-3"/>
          <w:sz w:val="24"/>
        </w:rPr>
        <w:t xml:space="preserve"> </w:t>
      </w:r>
      <w:r>
        <w:rPr>
          <w:sz w:val="24"/>
        </w:rPr>
        <w:t>S.</w:t>
      </w:r>
      <w:r>
        <w:rPr>
          <w:spacing w:val="-3"/>
          <w:sz w:val="24"/>
        </w:rPr>
        <w:t xml:space="preserve"> </w:t>
      </w:r>
      <w:r>
        <w:rPr>
          <w:sz w:val="24"/>
        </w:rPr>
        <w:t>(2002).</w:t>
      </w:r>
      <w:r>
        <w:rPr>
          <w:spacing w:val="-3"/>
          <w:sz w:val="24"/>
        </w:rPr>
        <w:t xml:space="preserve"> </w:t>
      </w:r>
      <w:r>
        <w:rPr>
          <w:sz w:val="24"/>
        </w:rPr>
        <w:t>Treating</w:t>
      </w:r>
      <w:r>
        <w:rPr>
          <w:spacing w:val="-6"/>
          <w:sz w:val="24"/>
        </w:rPr>
        <w:t xml:space="preserve"> </w:t>
      </w:r>
      <w:r>
        <w:rPr>
          <w:sz w:val="24"/>
        </w:rPr>
        <w:t>addictions</w:t>
      </w:r>
      <w:r>
        <w:rPr>
          <w:spacing w:val="-3"/>
          <w:sz w:val="24"/>
        </w:rPr>
        <w:t xml:space="preserve"> </w:t>
      </w:r>
      <w:r>
        <w:rPr>
          <w:sz w:val="24"/>
        </w:rPr>
        <w:t>on</w:t>
      </w:r>
      <w:r>
        <w:rPr>
          <w:spacing w:val="-3"/>
          <w:sz w:val="24"/>
        </w:rPr>
        <w:t xml:space="preserve"> </w:t>
      </w:r>
      <w:r>
        <w:rPr>
          <w:sz w:val="24"/>
        </w:rPr>
        <w:t>the Internet:</w:t>
      </w:r>
      <w:r>
        <w:rPr>
          <w:spacing w:val="-1"/>
          <w:sz w:val="24"/>
        </w:rPr>
        <w:t xml:space="preserve"> </w:t>
      </w:r>
      <w:r>
        <w:rPr>
          <w:sz w:val="24"/>
        </w:rPr>
        <w:t>Can</w:t>
      </w:r>
      <w:r>
        <w:rPr>
          <w:spacing w:val="-3"/>
          <w:sz w:val="24"/>
        </w:rPr>
        <w:t xml:space="preserve"> </w:t>
      </w:r>
      <w:r>
        <w:rPr>
          <w:sz w:val="24"/>
        </w:rPr>
        <w:t>it</w:t>
      </w:r>
      <w:r>
        <w:rPr>
          <w:spacing w:val="-3"/>
          <w:sz w:val="24"/>
        </w:rPr>
        <w:t xml:space="preserve"> </w:t>
      </w:r>
      <w:r>
        <w:rPr>
          <w:sz w:val="24"/>
        </w:rPr>
        <w:t>be</w:t>
      </w:r>
      <w:r>
        <w:rPr>
          <w:spacing w:val="-4"/>
          <w:sz w:val="24"/>
        </w:rPr>
        <w:t xml:space="preserve"> </w:t>
      </w:r>
      <w:r>
        <w:rPr>
          <w:sz w:val="24"/>
        </w:rPr>
        <w:t xml:space="preserve">done? A dialogue. </w:t>
      </w:r>
      <w:r>
        <w:rPr>
          <w:i/>
          <w:sz w:val="24"/>
        </w:rPr>
        <w:t xml:space="preserve">Journal of Social Work Practice in the Addictions, 2, </w:t>
      </w:r>
      <w:r>
        <w:rPr>
          <w:sz w:val="24"/>
        </w:rPr>
        <w:t>85–92.</w:t>
      </w:r>
    </w:p>
    <w:p w14:paraId="5B6CC2C3" w14:textId="77777777" w:rsidR="005B323A" w:rsidRDefault="0026499D">
      <w:pPr>
        <w:pStyle w:val="BodyText"/>
        <w:ind w:right="265" w:hanging="447"/>
      </w:pPr>
      <w:r>
        <w:t>Stoops,</w:t>
      </w:r>
      <w:r>
        <w:rPr>
          <w:spacing w:val="-3"/>
        </w:rPr>
        <w:t xml:space="preserve"> </w:t>
      </w:r>
      <w:r>
        <w:t>W.</w:t>
      </w:r>
      <w:r>
        <w:rPr>
          <w:spacing w:val="-6"/>
        </w:rPr>
        <w:t xml:space="preserve"> </w:t>
      </w:r>
      <w:r>
        <w:t>W.,</w:t>
      </w:r>
      <w:r>
        <w:rPr>
          <w:spacing w:val="-3"/>
        </w:rPr>
        <w:t xml:space="preserve"> </w:t>
      </w:r>
      <w:r>
        <w:t>Dallery,</w:t>
      </w:r>
      <w:r>
        <w:rPr>
          <w:spacing w:val="-1"/>
        </w:rPr>
        <w:t xml:space="preserve"> </w:t>
      </w:r>
      <w:r>
        <w:t>J.,</w:t>
      </w:r>
      <w:r>
        <w:rPr>
          <w:spacing w:val="-2"/>
        </w:rPr>
        <w:t xml:space="preserve"> </w:t>
      </w:r>
      <w:r>
        <w:t>Fiel</w:t>
      </w:r>
      <w:r>
        <w:t>ds,</w:t>
      </w:r>
      <w:r>
        <w:rPr>
          <w:spacing w:val="-3"/>
        </w:rPr>
        <w:t xml:space="preserve"> </w:t>
      </w:r>
      <w:r>
        <w:t>N.</w:t>
      </w:r>
      <w:r>
        <w:rPr>
          <w:spacing w:val="-2"/>
        </w:rPr>
        <w:t xml:space="preserve"> </w:t>
      </w:r>
      <w:r>
        <w:t>M.,</w:t>
      </w:r>
      <w:r>
        <w:rPr>
          <w:spacing w:val="-2"/>
        </w:rPr>
        <w:t xml:space="preserve"> </w:t>
      </w:r>
      <w:r>
        <w:t>Nuzzo,</w:t>
      </w:r>
      <w:r>
        <w:rPr>
          <w:spacing w:val="-5"/>
        </w:rPr>
        <w:t xml:space="preserve"> </w:t>
      </w:r>
      <w:r>
        <w:t>P.</w:t>
      </w:r>
      <w:r>
        <w:rPr>
          <w:spacing w:val="-2"/>
        </w:rPr>
        <w:t xml:space="preserve"> </w:t>
      </w:r>
      <w:r>
        <w:t>A.,</w:t>
      </w:r>
      <w:r>
        <w:rPr>
          <w:spacing w:val="-2"/>
        </w:rPr>
        <w:t xml:space="preserve"> </w:t>
      </w:r>
      <w:r>
        <w:t>Schoenberg,</w:t>
      </w:r>
      <w:r>
        <w:rPr>
          <w:spacing w:val="-2"/>
        </w:rPr>
        <w:t xml:space="preserve"> </w:t>
      </w:r>
      <w:r>
        <w:t>N.</w:t>
      </w:r>
      <w:r>
        <w:rPr>
          <w:spacing w:val="-2"/>
        </w:rPr>
        <w:t xml:space="preserve"> </w:t>
      </w:r>
      <w:r>
        <w:t>E., Martin,</w:t>
      </w:r>
      <w:r>
        <w:rPr>
          <w:spacing w:val="-2"/>
        </w:rPr>
        <w:t xml:space="preserve"> </w:t>
      </w:r>
      <w:r>
        <w:t>C.</w:t>
      </w:r>
      <w:r>
        <w:rPr>
          <w:spacing w:val="-2"/>
        </w:rPr>
        <w:t xml:space="preserve"> </w:t>
      </w:r>
      <w:r>
        <w:t>A.,</w:t>
      </w:r>
      <w:r>
        <w:rPr>
          <w:spacing w:val="-2"/>
        </w:rPr>
        <w:t xml:space="preserve"> </w:t>
      </w:r>
      <w:r>
        <w:t xml:space="preserve">… Wong, C. J. (2009). An Internet-based abstinence reinforcement smoking cessation intervention in rural smokers. </w:t>
      </w:r>
      <w:r>
        <w:rPr>
          <w:i/>
        </w:rPr>
        <w:t>Drug and Alcohol Dependence, 105</w:t>
      </w:r>
      <w:r>
        <w:t>, 56–62.</w:t>
      </w:r>
    </w:p>
    <w:p w14:paraId="76788987" w14:textId="77777777" w:rsidR="005B323A" w:rsidRDefault="0026499D">
      <w:pPr>
        <w:pStyle w:val="BodyText"/>
        <w:ind w:right="794" w:hanging="447"/>
        <w:jc w:val="both"/>
      </w:pPr>
      <w:r>
        <w:t>Stout,</w:t>
      </w:r>
      <w:r>
        <w:rPr>
          <w:spacing w:val="-2"/>
        </w:rPr>
        <w:t xml:space="preserve"> </w:t>
      </w:r>
      <w:r>
        <w:t>R.</w:t>
      </w:r>
      <w:r>
        <w:rPr>
          <w:spacing w:val="-2"/>
        </w:rPr>
        <w:t xml:space="preserve"> </w:t>
      </w:r>
      <w:r>
        <w:t>L.,</w:t>
      </w:r>
      <w:r>
        <w:rPr>
          <w:spacing w:val="-2"/>
        </w:rPr>
        <w:t xml:space="preserve"> </w:t>
      </w:r>
      <w:r>
        <w:t>Rubin,</w:t>
      </w:r>
      <w:r>
        <w:rPr>
          <w:spacing w:val="-2"/>
        </w:rPr>
        <w:t xml:space="preserve"> </w:t>
      </w:r>
      <w:r>
        <w:t>A., Zwick,</w:t>
      </w:r>
      <w:r>
        <w:rPr>
          <w:spacing w:val="-2"/>
        </w:rPr>
        <w:t xml:space="preserve"> </w:t>
      </w:r>
      <w:r>
        <w:t>W.,</w:t>
      </w:r>
      <w:r>
        <w:rPr>
          <w:spacing w:val="-2"/>
        </w:rPr>
        <w:t xml:space="preserve"> </w:t>
      </w:r>
      <w:r>
        <w:t>Zywiak,</w:t>
      </w:r>
      <w:r>
        <w:rPr>
          <w:spacing w:val="-2"/>
        </w:rPr>
        <w:t xml:space="preserve"> </w:t>
      </w:r>
      <w:r>
        <w:t>W.,</w:t>
      </w:r>
      <w:r>
        <w:rPr>
          <w:spacing w:val="-2"/>
        </w:rPr>
        <w:t xml:space="preserve"> </w:t>
      </w:r>
      <w:r>
        <w:t>&amp;</w:t>
      </w:r>
      <w:r>
        <w:rPr>
          <w:spacing w:val="-2"/>
        </w:rPr>
        <w:t xml:space="preserve"> </w:t>
      </w:r>
      <w:r>
        <w:t>Bellino, L.</w:t>
      </w:r>
      <w:r>
        <w:rPr>
          <w:spacing w:val="-2"/>
        </w:rPr>
        <w:t xml:space="preserve"> </w:t>
      </w:r>
      <w:r>
        <w:t>(1999).</w:t>
      </w:r>
      <w:r>
        <w:rPr>
          <w:spacing w:val="-2"/>
        </w:rPr>
        <w:t xml:space="preserve"> </w:t>
      </w:r>
      <w:r>
        <w:t>Optimizing</w:t>
      </w:r>
      <w:r>
        <w:rPr>
          <w:spacing w:val="-4"/>
        </w:rPr>
        <w:t xml:space="preserve"> </w:t>
      </w:r>
      <w:r>
        <w:t>the</w:t>
      </w:r>
      <w:r>
        <w:rPr>
          <w:spacing w:val="-2"/>
        </w:rPr>
        <w:t xml:space="preserve"> </w:t>
      </w:r>
      <w:r>
        <w:t>cost- effectiven</w:t>
      </w:r>
      <w:r>
        <w:t>ess</w:t>
      </w:r>
      <w:r>
        <w:rPr>
          <w:spacing w:val="-4"/>
        </w:rPr>
        <w:t xml:space="preserve"> </w:t>
      </w:r>
      <w:r>
        <w:t>of</w:t>
      </w:r>
      <w:r>
        <w:rPr>
          <w:spacing w:val="-4"/>
        </w:rPr>
        <w:t xml:space="preserve"> </w:t>
      </w:r>
      <w:r>
        <w:t>alcohol</w:t>
      </w:r>
      <w:r>
        <w:rPr>
          <w:spacing w:val="-4"/>
        </w:rPr>
        <w:t xml:space="preserve"> </w:t>
      </w:r>
      <w:r>
        <w:t>treatment:</w:t>
      </w:r>
      <w:r>
        <w:rPr>
          <w:spacing w:val="-4"/>
        </w:rPr>
        <w:t xml:space="preserve"> </w:t>
      </w:r>
      <w:r>
        <w:t>A</w:t>
      </w:r>
      <w:r>
        <w:rPr>
          <w:spacing w:val="-4"/>
        </w:rPr>
        <w:t xml:space="preserve"> </w:t>
      </w:r>
      <w:r>
        <w:t>rationale</w:t>
      </w:r>
      <w:r>
        <w:rPr>
          <w:spacing w:val="-4"/>
        </w:rPr>
        <w:t xml:space="preserve"> </w:t>
      </w:r>
      <w:r>
        <w:t>for</w:t>
      </w:r>
      <w:r>
        <w:rPr>
          <w:spacing w:val="-4"/>
        </w:rPr>
        <w:t xml:space="preserve"> </w:t>
      </w:r>
      <w:r>
        <w:t>extended</w:t>
      </w:r>
      <w:r>
        <w:rPr>
          <w:spacing w:val="-4"/>
        </w:rPr>
        <w:t xml:space="preserve"> </w:t>
      </w:r>
      <w:r>
        <w:t>case</w:t>
      </w:r>
      <w:r>
        <w:rPr>
          <w:spacing w:val="-5"/>
        </w:rPr>
        <w:t xml:space="preserve"> </w:t>
      </w:r>
      <w:r>
        <w:t>monitoring.</w:t>
      </w:r>
      <w:r>
        <w:rPr>
          <w:spacing w:val="-4"/>
        </w:rPr>
        <w:t xml:space="preserve"> </w:t>
      </w:r>
      <w:r>
        <w:rPr>
          <w:i/>
        </w:rPr>
        <w:t xml:space="preserve">Addictive Behaviors, 24, </w:t>
      </w:r>
      <w:r>
        <w:t>17–35.</w:t>
      </w:r>
    </w:p>
    <w:p w14:paraId="09410651" w14:textId="77777777" w:rsidR="005B323A" w:rsidRDefault="0026499D">
      <w:pPr>
        <w:pStyle w:val="BodyText"/>
        <w:ind w:right="535" w:hanging="447"/>
        <w:jc w:val="both"/>
      </w:pPr>
      <w:r>
        <w:t>Strassle,</w:t>
      </w:r>
      <w:r>
        <w:rPr>
          <w:spacing w:val="-3"/>
        </w:rPr>
        <w:t xml:space="preserve"> </w:t>
      </w:r>
      <w:r>
        <w:t>C.</w:t>
      </w:r>
      <w:r>
        <w:rPr>
          <w:spacing w:val="-3"/>
        </w:rPr>
        <w:t xml:space="preserve"> </w:t>
      </w:r>
      <w:r>
        <w:t>G.,</w:t>
      </w:r>
      <w:r>
        <w:rPr>
          <w:spacing w:val="-3"/>
        </w:rPr>
        <w:t xml:space="preserve"> </w:t>
      </w:r>
      <w:r>
        <w:t>Borckardt,</w:t>
      </w:r>
      <w:r>
        <w:rPr>
          <w:spacing w:val="-3"/>
        </w:rPr>
        <w:t xml:space="preserve"> </w:t>
      </w:r>
      <w:r>
        <w:t>J.</w:t>
      </w:r>
      <w:r>
        <w:rPr>
          <w:spacing w:val="-6"/>
        </w:rPr>
        <w:t xml:space="preserve"> </w:t>
      </w:r>
      <w:r>
        <w:t>J.,</w:t>
      </w:r>
      <w:r>
        <w:rPr>
          <w:spacing w:val="-3"/>
        </w:rPr>
        <w:t xml:space="preserve"> </w:t>
      </w:r>
      <w:r>
        <w:t>Handler,</w:t>
      </w:r>
      <w:r>
        <w:rPr>
          <w:spacing w:val="-1"/>
        </w:rPr>
        <w:t xml:space="preserve"> </w:t>
      </w:r>
      <w:r>
        <w:t>L.,</w:t>
      </w:r>
      <w:r>
        <w:rPr>
          <w:spacing w:val="-1"/>
        </w:rPr>
        <w:t xml:space="preserve"> </w:t>
      </w:r>
      <w:r>
        <w:t>&amp;</w:t>
      </w:r>
      <w:r>
        <w:rPr>
          <w:spacing w:val="-5"/>
        </w:rPr>
        <w:t xml:space="preserve"> </w:t>
      </w:r>
      <w:r>
        <w:t>Nash,</w:t>
      </w:r>
      <w:r>
        <w:rPr>
          <w:spacing w:val="-3"/>
        </w:rPr>
        <w:t xml:space="preserve"> </w:t>
      </w:r>
      <w:r>
        <w:t>M.</w:t>
      </w:r>
      <w:r>
        <w:rPr>
          <w:spacing w:val="-3"/>
        </w:rPr>
        <w:t xml:space="preserve"> </w:t>
      </w:r>
      <w:r>
        <w:t>(2011).</w:t>
      </w:r>
      <w:r>
        <w:rPr>
          <w:spacing w:val="-3"/>
        </w:rPr>
        <w:t xml:space="preserve"> </w:t>
      </w:r>
      <w:r>
        <w:t>Video-tape</w:t>
      </w:r>
      <w:r>
        <w:rPr>
          <w:spacing w:val="-4"/>
        </w:rPr>
        <w:t xml:space="preserve"> </w:t>
      </w:r>
      <w:r>
        <w:t>role</w:t>
      </w:r>
      <w:r>
        <w:rPr>
          <w:spacing w:val="-5"/>
        </w:rPr>
        <w:t xml:space="preserve"> </w:t>
      </w:r>
      <w:r>
        <w:t>induction</w:t>
      </w:r>
      <w:r>
        <w:rPr>
          <w:spacing w:val="-3"/>
        </w:rPr>
        <w:t xml:space="preserve"> </w:t>
      </w:r>
      <w:r>
        <w:t xml:space="preserve">for psychotherapy: Moving forward. </w:t>
      </w:r>
      <w:r>
        <w:rPr>
          <w:i/>
        </w:rPr>
        <w:t xml:space="preserve">Psychotherapy, 48, </w:t>
      </w:r>
      <w:r>
        <w:t>170–178.</w:t>
      </w:r>
    </w:p>
    <w:p w14:paraId="1E9C1816" w14:textId="77777777" w:rsidR="005B323A" w:rsidRDefault="005B323A">
      <w:pPr>
        <w:jc w:val="both"/>
        <w:sectPr w:rsidR="005B323A">
          <w:pgSz w:w="12240" w:h="15840"/>
          <w:pgMar w:top="1300" w:right="1220" w:bottom="1080" w:left="1220" w:header="722" w:footer="887" w:gutter="0"/>
          <w:cols w:space="720"/>
        </w:sectPr>
      </w:pPr>
    </w:p>
    <w:p w14:paraId="6554C27B" w14:textId="77777777" w:rsidR="005B323A" w:rsidRDefault="0026499D">
      <w:pPr>
        <w:spacing w:before="124"/>
        <w:ind w:left="666" w:hanging="447"/>
        <w:rPr>
          <w:sz w:val="24"/>
        </w:rPr>
      </w:pPr>
      <w:r>
        <w:rPr>
          <w:sz w:val="24"/>
        </w:rPr>
        <w:lastRenderedPageBreak/>
        <w:t>Strecher,</w:t>
      </w:r>
      <w:r>
        <w:rPr>
          <w:spacing w:val="-4"/>
          <w:sz w:val="24"/>
        </w:rPr>
        <w:t xml:space="preserve"> </w:t>
      </w:r>
      <w:r>
        <w:rPr>
          <w:sz w:val="24"/>
        </w:rPr>
        <w:t>V.</w:t>
      </w:r>
      <w:r>
        <w:rPr>
          <w:spacing w:val="-3"/>
          <w:sz w:val="24"/>
        </w:rPr>
        <w:t xml:space="preserve"> </w:t>
      </w:r>
      <w:r>
        <w:rPr>
          <w:sz w:val="24"/>
        </w:rPr>
        <w:t>J.</w:t>
      </w:r>
      <w:r>
        <w:rPr>
          <w:spacing w:val="-3"/>
          <w:sz w:val="24"/>
        </w:rPr>
        <w:t xml:space="preserve"> </w:t>
      </w:r>
      <w:r>
        <w:rPr>
          <w:sz w:val="24"/>
        </w:rPr>
        <w:t>(2007).</w:t>
      </w:r>
      <w:r>
        <w:rPr>
          <w:spacing w:val="-3"/>
          <w:sz w:val="24"/>
        </w:rPr>
        <w:t xml:space="preserve"> </w:t>
      </w:r>
      <w:r>
        <w:rPr>
          <w:sz w:val="24"/>
        </w:rPr>
        <w:t>Internet</w:t>
      </w:r>
      <w:r>
        <w:rPr>
          <w:spacing w:val="-3"/>
          <w:sz w:val="24"/>
        </w:rPr>
        <w:t xml:space="preserve"> </w:t>
      </w:r>
      <w:r>
        <w:rPr>
          <w:sz w:val="24"/>
        </w:rPr>
        <w:t>methods</w:t>
      </w:r>
      <w:r>
        <w:rPr>
          <w:spacing w:val="-3"/>
          <w:sz w:val="24"/>
        </w:rPr>
        <w:t xml:space="preserve"> </w:t>
      </w:r>
      <w:r>
        <w:rPr>
          <w:sz w:val="24"/>
        </w:rPr>
        <w:t>for</w:t>
      </w:r>
      <w:r>
        <w:rPr>
          <w:spacing w:val="-5"/>
          <w:sz w:val="24"/>
        </w:rPr>
        <w:t xml:space="preserve"> </w:t>
      </w:r>
      <w:r>
        <w:rPr>
          <w:sz w:val="24"/>
        </w:rPr>
        <w:t>delivering</w:t>
      </w:r>
      <w:r>
        <w:rPr>
          <w:spacing w:val="-5"/>
          <w:sz w:val="24"/>
        </w:rPr>
        <w:t xml:space="preserve"> </w:t>
      </w:r>
      <w:r>
        <w:rPr>
          <w:sz w:val="24"/>
        </w:rPr>
        <w:t>behavioral</w:t>
      </w:r>
      <w:r>
        <w:rPr>
          <w:spacing w:val="-3"/>
          <w:sz w:val="24"/>
        </w:rPr>
        <w:t xml:space="preserve"> </w:t>
      </w:r>
      <w:r>
        <w:rPr>
          <w:sz w:val="24"/>
        </w:rPr>
        <w:t>and</w:t>
      </w:r>
      <w:r>
        <w:rPr>
          <w:spacing w:val="-3"/>
          <w:sz w:val="24"/>
        </w:rPr>
        <w:t xml:space="preserve"> </w:t>
      </w:r>
      <w:r>
        <w:rPr>
          <w:sz w:val="24"/>
        </w:rPr>
        <w:t>health-related</w:t>
      </w:r>
      <w:r>
        <w:rPr>
          <w:spacing w:val="-3"/>
          <w:sz w:val="24"/>
        </w:rPr>
        <w:t xml:space="preserve"> </w:t>
      </w:r>
      <w:r>
        <w:rPr>
          <w:sz w:val="24"/>
        </w:rPr>
        <w:t xml:space="preserve">interventions (eHealth). </w:t>
      </w:r>
      <w:r>
        <w:rPr>
          <w:i/>
          <w:sz w:val="24"/>
        </w:rPr>
        <w:t xml:space="preserve">Annual Review of Clinical Psychology, 3, </w:t>
      </w:r>
      <w:r>
        <w:rPr>
          <w:sz w:val="24"/>
        </w:rPr>
        <w:t>53–76.</w:t>
      </w:r>
    </w:p>
    <w:p w14:paraId="7FB5D540" w14:textId="77777777" w:rsidR="005B323A" w:rsidRDefault="0026499D">
      <w:pPr>
        <w:pStyle w:val="BodyText"/>
        <w:ind w:right="265" w:hanging="447"/>
      </w:pPr>
      <w:r>
        <w:t>Strecher,</w:t>
      </w:r>
      <w:r>
        <w:rPr>
          <w:spacing w:val="-4"/>
        </w:rPr>
        <w:t xml:space="preserve"> </w:t>
      </w:r>
      <w:r>
        <w:t>V.</w:t>
      </w:r>
      <w:r>
        <w:rPr>
          <w:spacing w:val="-4"/>
        </w:rPr>
        <w:t xml:space="preserve"> </w:t>
      </w:r>
      <w:r>
        <w:t>J.</w:t>
      </w:r>
      <w:r>
        <w:rPr>
          <w:spacing w:val="-4"/>
        </w:rPr>
        <w:t xml:space="preserve"> </w:t>
      </w:r>
      <w:r>
        <w:t>(2008).</w:t>
      </w:r>
      <w:r>
        <w:rPr>
          <w:spacing w:val="-4"/>
        </w:rPr>
        <w:t xml:space="preserve"> </w:t>
      </w:r>
      <w:r>
        <w:t>The</w:t>
      </w:r>
      <w:r>
        <w:rPr>
          <w:spacing w:val="-2"/>
        </w:rPr>
        <w:t xml:space="preserve"> </w:t>
      </w:r>
      <w:r>
        <w:t>Internet:</w:t>
      </w:r>
      <w:r>
        <w:rPr>
          <w:spacing w:val="-4"/>
        </w:rPr>
        <w:t xml:space="preserve"> </w:t>
      </w:r>
      <w:r>
        <w:t>Just</w:t>
      </w:r>
      <w:r>
        <w:rPr>
          <w:spacing w:val="-4"/>
        </w:rPr>
        <w:t xml:space="preserve"> </w:t>
      </w:r>
      <w:r>
        <w:t>another</w:t>
      </w:r>
      <w:r>
        <w:rPr>
          <w:spacing w:val="-4"/>
        </w:rPr>
        <w:t xml:space="preserve"> </w:t>
      </w:r>
      <w:r>
        <w:t>smoking</w:t>
      </w:r>
      <w:r>
        <w:rPr>
          <w:spacing w:val="-5"/>
        </w:rPr>
        <w:t xml:space="preserve"> </w:t>
      </w:r>
      <w:r>
        <w:t>cessation</w:t>
      </w:r>
      <w:r>
        <w:rPr>
          <w:spacing w:val="-4"/>
        </w:rPr>
        <w:t xml:space="preserve"> </w:t>
      </w:r>
      <w:r>
        <w:t xml:space="preserve">tool? </w:t>
      </w:r>
      <w:r>
        <w:rPr>
          <w:i/>
        </w:rPr>
        <w:t>Addiction,</w:t>
      </w:r>
      <w:r>
        <w:rPr>
          <w:i/>
          <w:spacing w:val="-4"/>
        </w:rPr>
        <w:t xml:space="preserve"> </w:t>
      </w:r>
      <w:r>
        <w:rPr>
          <w:i/>
        </w:rPr>
        <w:t>103,</w:t>
      </w:r>
      <w:r>
        <w:rPr>
          <w:i/>
          <w:spacing w:val="-3"/>
        </w:rPr>
        <w:t xml:space="preserve"> </w:t>
      </w:r>
      <w:r>
        <w:t xml:space="preserve">485– </w:t>
      </w:r>
      <w:r>
        <w:rPr>
          <w:spacing w:val="-4"/>
        </w:rPr>
        <w:t>486.</w:t>
      </w:r>
    </w:p>
    <w:p w14:paraId="7DC30004" w14:textId="77777777" w:rsidR="005B323A" w:rsidRDefault="0026499D">
      <w:pPr>
        <w:pStyle w:val="BodyText"/>
        <w:ind w:right="295" w:hanging="447"/>
        <w:jc w:val="both"/>
      </w:pPr>
      <w:r>
        <w:t>Strecher,</w:t>
      </w:r>
      <w:r>
        <w:rPr>
          <w:spacing w:val="-4"/>
        </w:rPr>
        <w:t xml:space="preserve"> </w:t>
      </w:r>
      <w:r>
        <w:t>V.</w:t>
      </w:r>
      <w:r>
        <w:rPr>
          <w:spacing w:val="-3"/>
        </w:rPr>
        <w:t xml:space="preserve"> </w:t>
      </w:r>
      <w:r>
        <w:t>J.,</w:t>
      </w:r>
      <w:r>
        <w:rPr>
          <w:spacing w:val="-3"/>
        </w:rPr>
        <w:t xml:space="preserve"> </w:t>
      </w:r>
      <w:r>
        <w:t>McClure,</w:t>
      </w:r>
      <w:r>
        <w:rPr>
          <w:spacing w:val="-1"/>
        </w:rPr>
        <w:t xml:space="preserve"> </w:t>
      </w:r>
      <w:r>
        <w:t>J.</w:t>
      </w:r>
      <w:r>
        <w:rPr>
          <w:spacing w:val="-3"/>
        </w:rPr>
        <w:t xml:space="preserve"> </w:t>
      </w:r>
      <w:r>
        <w:t>B.,</w:t>
      </w:r>
      <w:r>
        <w:rPr>
          <w:spacing w:val="-3"/>
        </w:rPr>
        <w:t xml:space="preserve"> </w:t>
      </w:r>
      <w:r>
        <w:t>Alexander,</w:t>
      </w:r>
      <w:r>
        <w:rPr>
          <w:spacing w:val="-3"/>
        </w:rPr>
        <w:t xml:space="preserve"> </w:t>
      </w:r>
      <w:r>
        <w:t>G.</w:t>
      </w:r>
      <w:r>
        <w:rPr>
          <w:spacing w:val="-1"/>
        </w:rPr>
        <w:t xml:space="preserve"> </w:t>
      </w:r>
      <w:r>
        <w:t>L.,</w:t>
      </w:r>
      <w:r>
        <w:rPr>
          <w:spacing w:val="-1"/>
        </w:rPr>
        <w:t xml:space="preserve"> </w:t>
      </w:r>
      <w:r>
        <w:t>Chakraborty,</w:t>
      </w:r>
      <w:r>
        <w:rPr>
          <w:spacing w:val="-1"/>
        </w:rPr>
        <w:t xml:space="preserve"> </w:t>
      </w:r>
      <w:r>
        <w:t>B.,</w:t>
      </w:r>
      <w:r>
        <w:rPr>
          <w:spacing w:val="-3"/>
        </w:rPr>
        <w:t xml:space="preserve"> </w:t>
      </w:r>
      <w:r>
        <w:t>Nair,</w:t>
      </w:r>
      <w:r>
        <w:rPr>
          <w:spacing w:val="-3"/>
        </w:rPr>
        <w:t xml:space="preserve"> </w:t>
      </w:r>
      <w:r>
        <w:t>V.</w:t>
      </w:r>
      <w:r>
        <w:rPr>
          <w:spacing w:val="-2"/>
        </w:rPr>
        <w:t xml:space="preserve"> </w:t>
      </w:r>
      <w:r>
        <w:t>N.,</w:t>
      </w:r>
      <w:r>
        <w:rPr>
          <w:spacing w:val="-3"/>
        </w:rPr>
        <w:t xml:space="preserve"> </w:t>
      </w:r>
      <w:r>
        <w:t>Konkel,</w:t>
      </w:r>
      <w:r>
        <w:rPr>
          <w:spacing w:val="-3"/>
        </w:rPr>
        <w:t xml:space="preserve"> </w:t>
      </w:r>
      <w:r>
        <w:t>J.</w:t>
      </w:r>
      <w:r>
        <w:rPr>
          <w:spacing w:val="-3"/>
        </w:rPr>
        <w:t xml:space="preserve"> </w:t>
      </w:r>
      <w:r>
        <w:t>M.,</w:t>
      </w:r>
      <w:r>
        <w:rPr>
          <w:spacing w:val="-3"/>
        </w:rPr>
        <w:t xml:space="preserve"> </w:t>
      </w:r>
      <w:r>
        <w:t>… Pomerleau,</w:t>
      </w:r>
      <w:r>
        <w:rPr>
          <w:spacing w:val="-1"/>
        </w:rPr>
        <w:t xml:space="preserve"> </w:t>
      </w:r>
      <w:r>
        <w:t>O. F.</w:t>
      </w:r>
      <w:r>
        <w:rPr>
          <w:spacing w:val="-1"/>
        </w:rPr>
        <w:t xml:space="preserve"> </w:t>
      </w:r>
      <w:r>
        <w:t>(2008). Web-based</w:t>
      </w:r>
      <w:r>
        <w:rPr>
          <w:spacing w:val="-1"/>
        </w:rPr>
        <w:t xml:space="preserve"> </w:t>
      </w:r>
      <w:r>
        <w:t>smoking-cessation</w:t>
      </w:r>
      <w:r>
        <w:rPr>
          <w:spacing w:val="-1"/>
        </w:rPr>
        <w:t xml:space="preserve"> </w:t>
      </w:r>
      <w:r>
        <w:t>programs:</w:t>
      </w:r>
      <w:r>
        <w:rPr>
          <w:spacing w:val="-1"/>
        </w:rPr>
        <w:t xml:space="preserve"> </w:t>
      </w:r>
      <w:r>
        <w:t>Results</w:t>
      </w:r>
      <w:r>
        <w:rPr>
          <w:spacing w:val="-1"/>
        </w:rPr>
        <w:t xml:space="preserve"> </w:t>
      </w:r>
      <w:r>
        <w:t>of</w:t>
      </w:r>
      <w:r>
        <w:rPr>
          <w:spacing w:val="-1"/>
        </w:rPr>
        <w:t xml:space="preserve"> </w:t>
      </w:r>
      <w:r>
        <w:t>a</w:t>
      </w:r>
      <w:r>
        <w:rPr>
          <w:spacing w:val="-3"/>
        </w:rPr>
        <w:t xml:space="preserve"> </w:t>
      </w:r>
      <w:r>
        <w:t xml:space="preserve">randomized trial. </w:t>
      </w:r>
      <w:r>
        <w:rPr>
          <w:i/>
        </w:rPr>
        <w:t xml:space="preserve">American Journal of Preventive Medicine, 34, </w:t>
      </w:r>
      <w:r>
        <w:t>373</w:t>
      </w:r>
      <w:r>
        <w:rPr>
          <w:i/>
        </w:rPr>
        <w:t>–</w:t>
      </w:r>
      <w:r>
        <w:t>381.</w:t>
      </w:r>
    </w:p>
    <w:p w14:paraId="3CE49EC0" w14:textId="77777777" w:rsidR="005B323A" w:rsidRDefault="0026499D">
      <w:pPr>
        <w:pStyle w:val="BodyText"/>
        <w:ind w:right="605" w:hanging="447"/>
        <w:jc w:val="both"/>
      </w:pPr>
      <w:r>
        <w:t>Strecher,</w:t>
      </w:r>
      <w:r>
        <w:rPr>
          <w:spacing w:val="-4"/>
        </w:rPr>
        <w:t xml:space="preserve"> </w:t>
      </w:r>
      <w:r>
        <w:t>V.</w:t>
      </w:r>
      <w:r>
        <w:rPr>
          <w:spacing w:val="-3"/>
        </w:rPr>
        <w:t xml:space="preserve"> </w:t>
      </w:r>
      <w:r>
        <w:t>J.,</w:t>
      </w:r>
      <w:r>
        <w:rPr>
          <w:spacing w:val="-3"/>
        </w:rPr>
        <w:t xml:space="preserve"> </w:t>
      </w:r>
      <w:r>
        <w:t>Shiffman,</w:t>
      </w:r>
      <w:r>
        <w:rPr>
          <w:spacing w:val="-3"/>
        </w:rPr>
        <w:t xml:space="preserve"> </w:t>
      </w:r>
      <w:r>
        <w:t>S.,</w:t>
      </w:r>
      <w:r>
        <w:rPr>
          <w:spacing w:val="-3"/>
        </w:rPr>
        <w:t xml:space="preserve"> </w:t>
      </w:r>
      <w:r>
        <w:t>&amp;</w:t>
      </w:r>
      <w:r>
        <w:rPr>
          <w:spacing w:val="-5"/>
        </w:rPr>
        <w:t xml:space="preserve"> </w:t>
      </w:r>
      <w:r>
        <w:t>West,</w:t>
      </w:r>
      <w:r>
        <w:rPr>
          <w:spacing w:val="-3"/>
        </w:rPr>
        <w:t xml:space="preserve"> </w:t>
      </w:r>
      <w:r>
        <w:t>R.</w:t>
      </w:r>
      <w:r>
        <w:rPr>
          <w:spacing w:val="-1"/>
        </w:rPr>
        <w:t xml:space="preserve"> </w:t>
      </w:r>
      <w:r>
        <w:t>(2005).</w:t>
      </w:r>
      <w:r>
        <w:rPr>
          <w:spacing w:val="-3"/>
        </w:rPr>
        <w:t xml:space="preserve"> </w:t>
      </w:r>
      <w:r>
        <w:t>Randomized</w:t>
      </w:r>
      <w:r>
        <w:rPr>
          <w:spacing w:val="-3"/>
        </w:rPr>
        <w:t xml:space="preserve"> </w:t>
      </w:r>
      <w:r>
        <w:t>controlled</w:t>
      </w:r>
      <w:r>
        <w:rPr>
          <w:spacing w:val="-3"/>
        </w:rPr>
        <w:t xml:space="preserve"> </w:t>
      </w:r>
      <w:r>
        <w:t>trial</w:t>
      </w:r>
      <w:r>
        <w:rPr>
          <w:spacing w:val="-3"/>
        </w:rPr>
        <w:t xml:space="preserve"> </w:t>
      </w:r>
      <w:r>
        <w:t>of</w:t>
      </w:r>
      <w:r>
        <w:rPr>
          <w:spacing w:val="-3"/>
        </w:rPr>
        <w:t xml:space="preserve"> </w:t>
      </w:r>
      <w:r>
        <w:t>a</w:t>
      </w:r>
      <w:r>
        <w:rPr>
          <w:spacing w:val="-3"/>
        </w:rPr>
        <w:t xml:space="preserve"> </w:t>
      </w:r>
      <w:r>
        <w:t>Web-based computer-tailored smoking cessation program as a Suppl to nicotine patch therapy.</w:t>
      </w:r>
    </w:p>
    <w:p w14:paraId="29AB0AFC" w14:textId="77777777" w:rsidR="005B323A" w:rsidRDefault="0026499D">
      <w:pPr>
        <w:spacing w:before="1"/>
        <w:ind w:left="667"/>
        <w:jc w:val="both"/>
        <w:rPr>
          <w:sz w:val="24"/>
        </w:rPr>
      </w:pPr>
      <w:r>
        <w:rPr>
          <w:i/>
          <w:sz w:val="24"/>
        </w:rPr>
        <w:t>Addiction,</w:t>
      </w:r>
      <w:r>
        <w:rPr>
          <w:i/>
          <w:spacing w:val="-3"/>
          <w:sz w:val="24"/>
        </w:rPr>
        <w:t xml:space="preserve"> </w:t>
      </w:r>
      <w:r>
        <w:rPr>
          <w:i/>
          <w:sz w:val="24"/>
        </w:rPr>
        <w:t xml:space="preserve">100, </w:t>
      </w:r>
      <w:r>
        <w:rPr>
          <w:spacing w:val="-2"/>
          <w:sz w:val="24"/>
        </w:rPr>
        <w:t>682–688.</w:t>
      </w:r>
    </w:p>
    <w:p w14:paraId="21D13A38" w14:textId="77777777" w:rsidR="005B323A" w:rsidRDefault="0026499D">
      <w:pPr>
        <w:pStyle w:val="BodyText"/>
        <w:ind w:right="676" w:hanging="447"/>
      </w:pPr>
      <w:r>
        <w:t>Strecher, V. J., Shiffman, S., &amp; West, R. (2006). Moderators and mediators of a Web-based computer-tailored</w:t>
      </w:r>
      <w:r>
        <w:rPr>
          <w:spacing w:val="-4"/>
        </w:rPr>
        <w:t xml:space="preserve"> </w:t>
      </w:r>
      <w:r>
        <w:t>smoking</w:t>
      </w:r>
      <w:r>
        <w:rPr>
          <w:spacing w:val="-7"/>
        </w:rPr>
        <w:t xml:space="preserve"> </w:t>
      </w:r>
      <w:r>
        <w:t>cessation</w:t>
      </w:r>
      <w:r>
        <w:rPr>
          <w:spacing w:val="-4"/>
        </w:rPr>
        <w:t xml:space="preserve"> </w:t>
      </w:r>
      <w:r>
        <w:t>program</w:t>
      </w:r>
      <w:r>
        <w:rPr>
          <w:spacing w:val="-4"/>
        </w:rPr>
        <w:t xml:space="preserve"> </w:t>
      </w:r>
      <w:r>
        <w:t>among</w:t>
      </w:r>
      <w:r>
        <w:rPr>
          <w:spacing w:val="-7"/>
        </w:rPr>
        <w:t xml:space="preserve"> </w:t>
      </w:r>
      <w:r>
        <w:t>nicotine</w:t>
      </w:r>
      <w:r>
        <w:rPr>
          <w:spacing w:val="-4"/>
        </w:rPr>
        <w:t xml:space="preserve"> </w:t>
      </w:r>
      <w:r>
        <w:t>patch</w:t>
      </w:r>
      <w:r>
        <w:rPr>
          <w:spacing w:val="-4"/>
        </w:rPr>
        <w:t xml:space="preserve"> </w:t>
      </w:r>
      <w:r>
        <w:t xml:space="preserve">users. </w:t>
      </w:r>
      <w:r>
        <w:rPr>
          <w:i/>
        </w:rPr>
        <w:t>Nicotine</w:t>
      </w:r>
      <w:r>
        <w:rPr>
          <w:i/>
          <w:spacing w:val="-4"/>
        </w:rPr>
        <w:t xml:space="preserve"> </w:t>
      </w:r>
      <w:r>
        <w:rPr>
          <w:i/>
        </w:rPr>
        <w:t xml:space="preserve">and Tobacco Research, 8, </w:t>
      </w:r>
      <w:r>
        <w:t>S95–S101.</w:t>
      </w:r>
    </w:p>
    <w:p w14:paraId="72B3338F" w14:textId="77777777" w:rsidR="005B323A" w:rsidRDefault="0026499D">
      <w:pPr>
        <w:spacing w:before="120"/>
        <w:ind w:left="667" w:hanging="447"/>
        <w:rPr>
          <w:sz w:val="24"/>
        </w:rPr>
      </w:pPr>
      <w:r>
        <w:rPr>
          <w:sz w:val="24"/>
        </w:rPr>
        <w:t>Street, R. L., Jr. (2003). Mediated consumer–provider communication in cancer care: The empowering</w:t>
      </w:r>
      <w:r>
        <w:rPr>
          <w:spacing w:val="-7"/>
          <w:sz w:val="24"/>
        </w:rPr>
        <w:t xml:space="preserve"> </w:t>
      </w:r>
      <w:r>
        <w:rPr>
          <w:sz w:val="24"/>
        </w:rPr>
        <w:t>potential</w:t>
      </w:r>
      <w:r>
        <w:rPr>
          <w:spacing w:val="-4"/>
          <w:sz w:val="24"/>
        </w:rPr>
        <w:t xml:space="preserve"> </w:t>
      </w:r>
      <w:r>
        <w:rPr>
          <w:sz w:val="24"/>
        </w:rPr>
        <w:t>of</w:t>
      </w:r>
      <w:r>
        <w:rPr>
          <w:spacing w:val="-3"/>
          <w:sz w:val="24"/>
        </w:rPr>
        <w:t xml:space="preserve"> </w:t>
      </w:r>
      <w:r>
        <w:rPr>
          <w:sz w:val="24"/>
        </w:rPr>
        <w:t>new</w:t>
      </w:r>
      <w:r>
        <w:rPr>
          <w:spacing w:val="-4"/>
          <w:sz w:val="24"/>
        </w:rPr>
        <w:t xml:space="preserve"> </w:t>
      </w:r>
      <w:r>
        <w:rPr>
          <w:sz w:val="24"/>
        </w:rPr>
        <w:t>technologies.</w:t>
      </w:r>
      <w:r>
        <w:rPr>
          <w:spacing w:val="-3"/>
          <w:sz w:val="24"/>
        </w:rPr>
        <w:t xml:space="preserve"> </w:t>
      </w:r>
      <w:r>
        <w:rPr>
          <w:i/>
          <w:sz w:val="24"/>
        </w:rPr>
        <w:t>Patient</w:t>
      </w:r>
      <w:r>
        <w:rPr>
          <w:i/>
          <w:spacing w:val="-4"/>
          <w:sz w:val="24"/>
        </w:rPr>
        <w:t xml:space="preserve"> </w:t>
      </w:r>
      <w:r>
        <w:rPr>
          <w:i/>
          <w:sz w:val="24"/>
        </w:rPr>
        <w:t>Education</w:t>
      </w:r>
      <w:r>
        <w:rPr>
          <w:i/>
          <w:spacing w:val="-4"/>
          <w:sz w:val="24"/>
        </w:rPr>
        <w:t xml:space="preserve"> </w:t>
      </w:r>
      <w:r>
        <w:rPr>
          <w:i/>
          <w:sz w:val="24"/>
        </w:rPr>
        <w:t>and</w:t>
      </w:r>
      <w:r>
        <w:rPr>
          <w:i/>
          <w:spacing w:val="-4"/>
          <w:sz w:val="24"/>
        </w:rPr>
        <w:t xml:space="preserve"> </w:t>
      </w:r>
      <w:r>
        <w:rPr>
          <w:i/>
          <w:sz w:val="24"/>
        </w:rPr>
        <w:t>Counseling,</w:t>
      </w:r>
      <w:r>
        <w:rPr>
          <w:i/>
          <w:spacing w:val="-4"/>
          <w:sz w:val="24"/>
        </w:rPr>
        <w:t xml:space="preserve"> </w:t>
      </w:r>
      <w:r>
        <w:rPr>
          <w:i/>
          <w:sz w:val="24"/>
        </w:rPr>
        <w:t>50,</w:t>
      </w:r>
      <w:r>
        <w:rPr>
          <w:i/>
          <w:spacing w:val="-4"/>
          <w:sz w:val="24"/>
        </w:rPr>
        <w:t xml:space="preserve"> </w:t>
      </w:r>
      <w:r>
        <w:rPr>
          <w:sz w:val="24"/>
        </w:rPr>
        <w:t>99–104.</w:t>
      </w:r>
    </w:p>
    <w:p w14:paraId="5FCDDE26" w14:textId="77777777" w:rsidR="005B323A" w:rsidRDefault="0026499D">
      <w:pPr>
        <w:spacing w:before="120"/>
        <w:ind w:left="667" w:hanging="447"/>
        <w:rPr>
          <w:sz w:val="24"/>
        </w:rPr>
      </w:pPr>
      <w:r>
        <w:rPr>
          <w:sz w:val="24"/>
        </w:rPr>
        <w:t>Strom,</w:t>
      </w:r>
      <w:r>
        <w:rPr>
          <w:spacing w:val="-2"/>
          <w:sz w:val="24"/>
        </w:rPr>
        <w:t xml:space="preserve"> </w:t>
      </w:r>
      <w:r>
        <w:rPr>
          <w:sz w:val="24"/>
        </w:rPr>
        <w:t>L.,</w:t>
      </w:r>
      <w:r>
        <w:rPr>
          <w:spacing w:val="-4"/>
          <w:sz w:val="24"/>
        </w:rPr>
        <w:t xml:space="preserve"> </w:t>
      </w:r>
      <w:r>
        <w:rPr>
          <w:sz w:val="24"/>
        </w:rPr>
        <w:t>Pettersson,</w:t>
      </w:r>
      <w:r>
        <w:rPr>
          <w:spacing w:val="-4"/>
          <w:sz w:val="24"/>
        </w:rPr>
        <w:t xml:space="preserve"> </w:t>
      </w:r>
      <w:r>
        <w:rPr>
          <w:sz w:val="24"/>
        </w:rPr>
        <w:t>R.,</w:t>
      </w:r>
      <w:r>
        <w:rPr>
          <w:spacing w:val="-4"/>
          <w:sz w:val="24"/>
        </w:rPr>
        <w:t xml:space="preserve"> </w:t>
      </w:r>
      <w:r>
        <w:rPr>
          <w:sz w:val="24"/>
        </w:rPr>
        <w:t>&amp;</w:t>
      </w:r>
      <w:r>
        <w:rPr>
          <w:spacing w:val="-6"/>
          <w:sz w:val="24"/>
        </w:rPr>
        <w:t xml:space="preserve"> </w:t>
      </w:r>
      <w:r>
        <w:rPr>
          <w:sz w:val="24"/>
        </w:rPr>
        <w:t>Andersson,</w:t>
      </w:r>
      <w:r>
        <w:rPr>
          <w:spacing w:val="-4"/>
          <w:sz w:val="24"/>
        </w:rPr>
        <w:t xml:space="preserve"> </w:t>
      </w:r>
      <w:r>
        <w:rPr>
          <w:sz w:val="24"/>
        </w:rPr>
        <w:t>G.</w:t>
      </w:r>
      <w:r>
        <w:rPr>
          <w:spacing w:val="-4"/>
          <w:sz w:val="24"/>
        </w:rPr>
        <w:t xml:space="preserve"> </w:t>
      </w:r>
      <w:r>
        <w:rPr>
          <w:sz w:val="24"/>
        </w:rPr>
        <w:t>(2004).</w:t>
      </w:r>
      <w:r>
        <w:rPr>
          <w:spacing w:val="-1"/>
          <w:sz w:val="24"/>
        </w:rPr>
        <w:t xml:space="preserve"> </w:t>
      </w:r>
      <w:r>
        <w:rPr>
          <w:sz w:val="24"/>
        </w:rPr>
        <w:t>Internet-based</w:t>
      </w:r>
      <w:r>
        <w:rPr>
          <w:spacing w:val="-4"/>
          <w:sz w:val="24"/>
        </w:rPr>
        <w:t xml:space="preserve"> </w:t>
      </w:r>
      <w:r>
        <w:rPr>
          <w:sz w:val="24"/>
        </w:rPr>
        <w:t>treatment</w:t>
      </w:r>
      <w:r>
        <w:rPr>
          <w:spacing w:val="-2"/>
          <w:sz w:val="24"/>
        </w:rPr>
        <w:t xml:space="preserve"> </w:t>
      </w:r>
      <w:r>
        <w:rPr>
          <w:sz w:val="24"/>
        </w:rPr>
        <w:t>for</w:t>
      </w:r>
      <w:r>
        <w:rPr>
          <w:spacing w:val="-6"/>
          <w:sz w:val="24"/>
        </w:rPr>
        <w:t xml:space="preserve"> </w:t>
      </w:r>
      <w:r>
        <w:rPr>
          <w:sz w:val="24"/>
        </w:rPr>
        <w:t>insomnia:</w:t>
      </w:r>
      <w:r>
        <w:rPr>
          <w:spacing w:val="-4"/>
          <w:sz w:val="24"/>
        </w:rPr>
        <w:t xml:space="preserve"> </w:t>
      </w:r>
      <w:r>
        <w:rPr>
          <w:sz w:val="24"/>
        </w:rPr>
        <w:t xml:space="preserve">A controlled evaluation. </w:t>
      </w:r>
      <w:r>
        <w:rPr>
          <w:i/>
          <w:sz w:val="24"/>
        </w:rPr>
        <w:t xml:space="preserve">Journal of Consulting and Clinical Psychology, 72, </w:t>
      </w:r>
      <w:r>
        <w:rPr>
          <w:sz w:val="24"/>
        </w:rPr>
        <w:t>113–120.</w:t>
      </w:r>
    </w:p>
    <w:p w14:paraId="77D0328A" w14:textId="77777777" w:rsidR="005B323A" w:rsidRDefault="0026499D">
      <w:pPr>
        <w:spacing w:before="120"/>
        <w:ind w:left="667" w:hanging="447"/>
        <w:rPr>
          <w:sz w:val="24"/>
        </w:rPr>
      </w:pPr>
      <w:r>
        <w:rPr>
          <w:sz w:val="24"/>
        </w:rPr>
        <w:t>Stuhlmiller, C., &amp; Tolchard, B. (2009). Computer-assisted CBT for depression and anxiety: Increasing</w:t>
      </w:r>
      <w:r>
        <w:rPr>
          <w:spacing w:val="-5"/>
          <w:sz w:val="24"/>
        </w:rPr>
        <w:t xml:space="preserve"> </w:t>
      </w:r>
      <w:r>
        <w:rPr>
          <w:sz w:val="24"/>
        </w:rPr>
        <w:t>accessibility</w:t>
      </w:r>
      <w:r>
        <w:rPr>
          <w:spacing w:val="-9"/>
          <w:sz w:val="24"/>
        </w:rPr>
        <w:t xml:space="preserve"> </w:t>
      </w:r>
      <w:r>
        <w:rPr>
          <w:sz w:val="24"/>
        </w:rPr>
        <w:t>to</w:t>
      </w:r>
      <w:r>
        <w:rPr>
          <w:spacing w:val="-5"/>
          <w:sz w:val="24"/>
        </w:rPr>
        <w:t xml:space="preserve"> </w:t>
      </w:r>
      <w:r>
        <w:rPr>
          <w:sz w:val="24"/>
        </w:rPr>
        <w:t>evidence-based</w:t>
      </w:r>
      <w:r>
        <w:rPr>
          <w:spacing w:val="-5"/>
          <w:sz w:val="24"/>
        </w:rPr>
        <w:t xml:space="preserve"> </w:t>
      </w:r>
      <w:r>
        <w:rPr>
          <w:sz w:val="24"/>
        </w:rPr>
        <w:t>mental</w:t>
      </w:r>
      <w:r>
        <w:rPr>
          <w:spacing w:val="-3"/>
          <w:sz w:val="24"/>
        </w:rPr>
        <w:t xml:space="preserve"> </w:t>
      </w:r>
      <w:r>
        <w:rPr>
          <w:sz w:val="24"/>
        </w:rPr>
        <w:t>health</w:t>
      </w:r>
      <w:r>
        <w:rPr>
          <w:spacing w:val="-5"/>
          <w:sz w:val="24"/>
        </w:rPr>
        <w:t xml:space="preserve"> </w:t>
      </w:r>
      <w:r>
        <w:rPr>
          <w:sz w:val="24"/>
        </w:rPr>
        <w:t>treatment.</w:t>
      </w:r>
      <w:r>
        <w:rPr>
          <w:spacing w:val="-3"/>
          <w:sz w:val="24"/>
        </w:rPr>
        <w:t xml:space="preserve"> </w:t>
      </w:r>
      <w:r>
        <w:rPr>
          <w:i/>
          <w:sz w:val="24"/>
        </w:rPr>
        <w:t>Jou</w:t>
      </w:r>
      <w:r>
        <w:rPr>
          <w:i/>
          <w:sz w:val="24"/>
        </w:rPr>
        <w:t>rnal</w:t>
      </w:r>
      <w:r>
        <w:rPr>
          <w:i/>
          <w:spacing w:val="-3"/>
          <w:sz w:val="24"/>
        </w:rPr>
        <w:t xml:space="preserve"> </w:t>
      </w:r>
      <w:r>
        <w:rPr>
          <w:i/>
          <w:sz w:val="24"/>
        </w:rPr>
        <w:t>of</w:t>
      </w:r>
      <w:r>
        <w:rPr>
          <w:i/>
          <w:spacing w:val="-5"/>
          <w:sz w:val="24"/>
        </w:rPr>
        <w:t xml:space="preserve"> </w:t>
      </w:r>
      <w:r>
        <w:rPr>
          <w:i/>
          <w:sz w:val="24"/>
        </w:rPr>
        <w:t xml:space="preserve">Psychosocial Nursing and Mental Health Services, 47, </w:t>
      </w:r>
      <w:r>
        <w:rPr>
          <w:sz w:val="24"/>
        </w:rPr>
        <w:t>32–39.</w:t>
      </w:r>
    </w:p>
    <w:p w14:paraId="092FD711" w14:textId="77777777" w:rsidR="005B323A" w:rsidRDefault="0026499D">
      <w:pPr>
        <w:spacing w:before="121"/>
        <w:ind w:left="667" w:hanging="447"/>
        <w:rPr>
          <w:sz w:val="24"/>
        </w:rPr>
      </w:pPr>
      <w:r>
        <w:rPr>
          <w:sz w:val="24"/>
        </w:rPr>
        <w:t>Styra,</w:t>
      </w:r>
      <w:r>
        <w:rPr>
          <w:spacing w:val="-4"/>
          <w:sz w:val="24"/>
        </w:rPr>
        <w:t xml:space="preserve"> </w:t>
      </w:r>
      <w:r>
        <w:rPr>
          <w:sz w:val="24"/>
        </w:rPr>
        <w:t>R.</w:t>
      </w:r>
      <w:r>
        <w:rPr>
          <w:spacing w:val="-4"/>
          <w:sz w:val="24"/>
        </w:rPr>
        <w:t xml:space="preserve"> </w:t>
      </w:r>
      <w:r>
        <w:rPr>
          <w:sz w:val="24"/>
        </w:rPr>
        <w:t>(2004).</w:t>
      </w:r>
      <w:r>
        <w:rPr>
          <w:spacing w:val="-3"/>
          <w:sz w:val="24"/>
        </w:rPr>
        <w:t xml:space="preserve"> </w:t>
      </w:r>
      <w:r>
        <w:rPr>
          <w:sz w:val="24"/>
        </w:rPr>
        <w:t>The</w:t>
      </w:r>
      <w:r>
        <w:rPr>
          <w:spacing w:val="-2"/>
          <w:sz w:val="24"/>
        </w:rPr>
        <w:t xml:space="preserve"> </w:t>
      </w:r>
      <w:r>
        <w:rPr>
          <w:sz w:val="24"/>
        </w:rPr>
        <w:t>Internet’s</w:t>
      </w:r>
      <w:r>
        <w:rPr>
          <w:spacing w:val="-4"/>
          <w:sz w:val="24"/>
        </w:rPr>
        <w:t xml:space="preserve"> </w:t>
      </w:r>
      <w:r>
        <w:rPr>
          <w:sz w:val="24"/>
        </w:rPr>
        <w:t>impact</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practice</w:t>
      </w:r>
      <w:r>
        <w:rPr>
          <w:spacing w:val="-4"/>
          <w:sz w:val="24"/>
        </w:rPr>
        <w:t xml:space="preserve"> </w:t>
      </w:r>
      <w:r>
        <w:rPr>
          <w:sz w:val="24"/>
        </w:rPr>
        <w:t>of</w:t>
      </w:r>
      <w:r>
        <w:rPr>
          <w:spacing w:val="-4"/>
          <w:sz w:val="24"/>
        </w:rPr>
        <w:t xml:space="preserve"> </w:t>
      </w:r>
      <w:r>
        <w:rPr>
          <w:sz w:val="24"/>
        </w:rPr>
        <w:t>psychiatry.</w:t>
      </w:r>
      <w:r>
        <w:rPr>
          <w:spacing w:val="-2"/>
          <w:sz w:val="24"/>
        </w:rPr>
        <w:t xml:space="preserve"> </w:t>
      </w:r>
      <w:r>
        <w:rPr>
          <w:i/>
          <w:sz w:val="24"/>
        </w:rPr>
        <w:t>Canadian</w:t>
      </w:r>
      <w:r>
        <w:rPr>
          <w:i/>
          <w:spacing w:val="-4"/>
          <w:sz w:val="24"/>
        </w:rPr>
        <w:t xml:space="preserve"> </w:t>
      </w:r>
      <w:r>
        <w:rPr>
          <w:i/>
          <w:sz w:val="24"/>
        </w:rPr>
        <w:t>Journal</w:t>
      </w:r>
      <w:r>
        <w:rPr>
          <w:i/>
          <w:spacing w:val="-4"/>
          <w:sz w:val="24"/>
        </w:rPr>
        <w:t xml:space="preserve"> </w:t>
      </w:r>
      <w:r>
        <w:rPr>
          <w:i/>
          <w:sz w:val="24"/>
        </w:rPr>
        <w:t>of</w:t>
      </w:r>
      <w:r>
        <w:rPr>
          <w:i/>
          <w:sz w:val="24"/>
        </w:rPr>
        <w:t xml:space="preserve"> Psychiatry/La Revue canadienne de psychiatrie, 49, </w:t>
      </w:r>
      <w:r>
        <w:rPr>
          <w:sz w:val="24"/>
        </w:rPr>
        <w:t>5–11.</w:t>
      </w:r>
    </w:p>
    <w:p w14:paraId="0B5A4F44" w14:textId="77777777" w:rsidR="005B323A" w:rsidRDefault="0026499D">
      <w:pPr>
        <w:spacing w:before="120"/>
        <w:ind w:left="667" w:right="220" w:hanging="447"/>
        <w:rPr>
          <w:sz w:val="24"/>
        </w:rPr>
      </w:pPr>
      <w:r>
        <w:rPr>
          <w:sz w:val="24"/>
        </w:rPr>
        <w:t>Substance</w:t>
      </w:r>
      <w:r>
        <w:rPr>
          <w:spacing w:val="-5"/>
          <w:sz w:val="24"/>
        </w:rPr>
        <w:t xml:space="preserve"> </w:t>
      </w:r>
      <w:r>
        <w:rPr>
          <w:sz w:val="24"/>
        </w:rPr>
        <w:t>Abuse</w:t>
      </w:r>
      <w:r>
        <w:rPr>
          <w:spacing w:val="-6"/>
          <w:sz w:val="24"/>
        </w:rPr>
        <w:t xml:space="preserve"> </w:t>
      </w:r>
      <w:r>
        <w:rPr>
          <w:sz w:val="24"/>
        </w:rPr>
        <w:t>and</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Services</w:t>
      </w:r>
      <w:r>
        <w:rPr>
          <w:spacing w:val="-2"/>
          <w:sz w:val="24"/>
        </w:rPr>
        <w:t xml:space="preserve"> </w:t>
      </w:r>
      <w:r>
        <w:rPr>
          <w:sz w:val="24"/>
        </w:rPr>
        <w:t>Administration.</w:t>
      </w:r>
      <w:r>
        <w:rPr>
          <w:spacing w:val="-5"/>
          <w:sz w:val="24"/>
        </w:rPr>
        <w:t xml:space="preserve"> </w:t>
      </w:r>
      <w:r>
        <w:rPr>
          <w:sz w:val="24"/>
        </w:rPr>
        <w:t>(2011a).</w:t>
      </w:r>
      <w:r>
        <w:rPr>
          <w:spacing w:val="-2"/>
          <w:sz w:val="24"/>
        </w:rPr>
        <w:t xml:space="preserve"> </w:t>
      </w:r>
      <w:r>
        <w:rPr>
          <w:i/>
          <w:sz w:val="24"/>
        </w:rPr>
        <w:t>Addressing</w:t>
      </w:r>
      <w:r>
        <w:rPr>
          <w:i/>
          <w:spacing w:val="-4"/>
          <w:sz w:val="24"/>
        </w:rPr>
        <w:t xml:space="preserve"> </w:t>
      </w:r>
      <w:r>
        <w:rPr>
          <w:i/>
          <w:sz w:val="24"/>
        </w:rPr>
        <w:t>viral</w:t>
      </w:r>
      <w:r>
        <w:rPr>
          <w:i/>
          <w:spacing w:val="-4"/>
          <w:sz w:val="24"/>
        </w:rPr>
        <w:t xml:space="preserve"> </w:t>
      </w:r>
      <w:r>
        <w:rPr>
          <w:i/>
          <w:sz w:val="24"/>
        </w:rPr>
        <w:t xml:space="preserve">hepatitis in people with substance use disorders. </w:t>
      </w:r>
      <w:r>
        <w:rPr>
          <w:sz w:val="24"/>
        </w:rPr>
        <w:t>Treatment Improvement Protocol (TIP) Series 53.</w:t>
      </w:r>
    </w:p>
    <w:p w14:paraId="229F9E00" w14:textId="77777777" w:rsidR="005B323A" w:rsidRDefault="0026499D">
      <w:pPr>
        <w:pStyle w:val="BodyText"/>
        <w:spacing w:before="0"/>
      </w:pPr>
      <w:r>
        <w:t>HHS</w:t>
      </w:r>
      <w:r>
        <w:rPr>
          <w:spacing w:val="-4"/>
        </w:rPr>
        <w:t xml:space="preserve"> </w:t>
      </w:r>
      <w:r>
        <w:t>Publication</w:t>
      </w:r>
      <w:r>
        <w:rPr>
          <w:spacing w:val="-4"/>
        </w:rPr>
        <w:t xml:space="preserve"> </w:t>
      </w:r>
      <w:r>
        <w:t>No.</w:t>
      </w:r>
      <w:r>
        <w:rPr>
          <w:spacing w:val="-4"/>
        </w:rPr>
        <w:t xml:space="preserve"> </w:t>
      </w:r>
      <w:r>
        <w:t>SMA</w:t>
      </w:r>
      <w:r>
        <w:rPr>
          <w:spacing w:val="-4"/>
        </w:rPr>
        <w:t xml:space="preserve"> </w:t>
      </w:r>
      <w:r>
        <w:t>11-4656.</w:t>
      </w:r>
      <w:r>
        <w:rPr>
          <w:spacing w:val="-4"/>
        </w:rPr>
        <w:t xml:space="preserve"> </w:t>
      </w:r>
      <w:r>
        <w:t>Rockville,</w:t>
      </w:r>
      <w:r>
        <w:rPr>
          <w:spacing w:val="-4"/>
        </w:rPr>
        <w:t xml:space="preserve"> </w:t>
      </w:r>
      <w:r>
        <w:t>MD:</w:t>
      </w:r>
      <w:r>
        <w:rPr>
          <w:spacing w:val="-4"/>
        </w:rPr>
        <w:t xml:space="preserve"> </w:t>
      </w:r>
      <w:r>
        <w:t>Substance</w:t>
      </w:r>
      <w:r>
        <w:rPr>
          <w:spacing w:val="-5"/>
        </w:rPr>
        <w:t xml:space="preserve"> </w:t>
      </w:r>
      <w:r>
        <w:t>Abuse</w:t>
      </w:r>
      <w:r>
        <w:rPr>
          <w:spacing w:val="-6"/>
        </w:rPr>
        <w:t xml:space="preserve"> </w:t>
      </w:r>
      <w:r>
        <w:t>and</w:t>
      </w:r>
      <w:r>
        <w:rPr>
          <w:spacing w:val="-2"/>
        </w:rPr>
        <w:t xml:space="preserve"> </w:t>
      </w:r>
      <w:r>
        <w:t>Mental</w:t>
      </w:r>
      <w:r>
        <w:rPr>
          <w:spacing w:val="-4"/>
        </w:rPr>
        <w:t xml:space="preserve"> </w:t>
      </w:r>
      <w:r>
        <w:t>Health Services Administration.</w:t>
      </w:r>
    </w:p>
    <w:p w14:paraId="607D259D" w14:textId="77777777" w:rsidR="005B323A" w:rsidRDefault="0026499D">
      <w:pPr>
        <w:spacing w:before="120"/>
        <w:ind w:left="667" w:hanging="447"/>
        <w:rPr>
          <w:sz w:val="24"/>
        </w:rPr>
      </w:pPr>
      <w:r>
        <w:rPr>
          <w:sz w:val="24"/>
        </w:rPr>
        <w:t>Substance</w:t>
      </w:r>
      <w:r>
        <w:rPr>
          <w:spacing w:val="-5"/>
          <w:sz w:val="24"/>
        </w:rPr>
        <w:t xml:space="preserve"> </w:t>
      </w:r>
      <w:r>
        <w:rPr>
          <w:sz w:val="24"/>
        </w:rPr>
        <w:t>Abuse</w:t>
      </w:r>
      <w:r>
        <w:rPr>
          <w:spacing w:val="-5"/>
          <w:sz w:val="24"/>
        </w:rPr>
        <w:t xml:space="preserve"> </w:t>
      </w:r>
      <w:r>
        <w:rPr>
          <w:sz w:val="24"/>
        </w:rPr>
        <w:t>and</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Services</w:t>
      </w:r>
      <w:r>
        <w:rPr>
          <w:spacing w:val="-2"/>
          <w:sz w:val="24"/>
        </w:rPr>
        <w:t xml:space="preserve"> </w:t>
      </w:r>
      <w:r>
        <w:rPr>
          <w:sz w:val="24"/>
        </w:rPr>
        <w:t>Administration.</w:t>
      </w:r>
      <w:r>
        <w:rPr>
          <w:spacing w:val="-4"/>
          <w:sz w:val="24"/>
        </w:rPr>
        <w:t xml:space="preserve"> </w:t>
      </w:r>
      <w:r>
        <w:rPr>
          <w:sz w:val="24"/>
        </w:rPr>
        <w:t xml:space="preserve">(2011b). </w:t>
      </w:r>
      <w:r>
        <w:rPr>
          <w:i/>
          <w:sz w:val="24"/>
        </w:rPr>
        <w:t>Managing</w:t>
      </w:r>
      <w:r>
        <w:rPr>
          <w:i/>
          <w:spacing w:val="-4"/>
          <w:sz w:val="24"/>
        </w:rPr>
        <w:t xml:space="preserve"> </w:t>
      </w:r>
      <w:r>
        <w:rPr>
          <w:i/>
          <w:sz w:val="24"/>
        </w:rPr>
        <w:t>chronic</w:t>
      </w:r>
      <w:r>
        <w:rPr>
          <w:i/>
          <w:spacing w:val="-4"/>
          <w:sz w:val="24"/>
        </w:rPr>
        <w:t xml:space="preserve"> </w:t>
      </w:r>
      <w:r>
        <w:rPr>
          <w:i/>
          <w:sz w:val="24"/>
        </w:rPr>
        <w:t>pain</w:t>
      </w:r>
      <w:r>
        <w:rPr>
          <w:i/>
          <w:spacing w:val="-4"/>
          <w:sz w:val="24"/>
        </w:rPr>
        <w:t xml:space="preserve"> </w:t>
      </w:r>
      <w:r>
        <w:rPr>
          <w:i/>
          <w:sz w:val="24"/>
        </w:rPr>
        <w:t>in</w:t>
      </w:r>
      <w:r>
        <w:rPr>
          <w:i/>
          <w:sz w:val="24"/>
        </w:rPr>
        <w:t xml:space="preserve"> adults with or in recovery from substance use disorders</w:t>
      </w:r>
      <w:r>
        <w:rPr>
          <w:sz w:val="24"/>
        </w:rPr>
        <w:t>. Treatment Improvement Protocol (TIP) Series 54. HHS Publication No. SMA 11-4661. Rockville, MD: Substance Abuse and Mental Health Services Administration.</w:t>
      </w:r>
    </w:p>
    <w:p w14:paraId="3C18DA0B" w14:textId="77777777" w:rsidR="005B323A" w:rsidRDefault="0026499D">
      <w:pPr>
        <w:pStyle w:val="BodyText"/>
        <w:spacing w:before="121"/>
        <w:ind w:hanging="447"/>
      </w:pPr>
      <w:r>
        <w:t xml:space="preserve">Substance Abuse and Mental Health Services </w:t>
      </w:r>
      <w:r>
        <w:t xml:space="preserve">Administration. (2013a). </w:t>
      </w:r>
      <w:r>
        <w:rPr>
          <w:i/>
        </w:rPr>
        <w:t>Addressing the specific behavioral health needs of men</w:t>
      </w:r>
      <w:r>
        <w:t>. Treatment Improvement Protocol (TIP) Series 56. HHS Publication</w:t>
      </w:r>
      <w:r>
        <w:rPr>
          <w:spacing w:val="-4"/>
        </w:rPr>
        <w:t xml:space="preserve"> </w:t>
      </w:r>
      <w:r>
        <w:t>No.</w:t>
      </w:r>
      <w:r>
        <w:rPr>
          <w:spacing w:val="-4"/>
        </w:rPr>
        <w:t xml:space="preserve"> </w:t>
      </w:r>
      <w:r>
        <w:t>SMA</w:t>
      </w:r>
      <w:r>
        <w:rPr>
          <w:spacing w:val="-4"/>
        </w:rPr>
        <w:t xml:space="preserve"> </w:t>
      </w:r>
      <w:r>
        <w:t>13-4736.</w:t>
      </w:r>
      <w:r>
        <w:rPr>
          <w:spacing w:val="-4"/>
        </w:rPr>
        <w:t xml:space="preserve"> </w:t>
      </w:r>
      <w:r>
        <w:t>Rockville,</w:t>
      </w:r>
      <w:r>
        <w:rPr>
          <w:spacing w:val="-4"/>
        </w:rPr>
        <w:t xml:space="preserve"> </w:t>
      </w:r>
      <w:r>
        <w:t>MD:</w:t>
      </w:r>
      <w:r>
        <w:rPr>
          <w:spacing w:val="-4"/>
        </w:rPr>
        <w:t xml:space="preserve"> </w:t>
      </w:r>
      <w:r>
        <w:t>Substance</w:t>
      </w:r>
      <w:r>
        <w:rPr>
          <w:spacing w:val="-5"/>
        </w:rPr>
        <w:t xml:space="preserve"> </w:t>
      </w:r>
      <w:r>
        <w:t>Abuse</w:t>
      </w:r>
      <w:r>
        <w:rPr>
          <w:spacing w:val="-4"/>
        </w:rPr>
        <w:t xml:space="preserve"> </w:t>
      </w:r>
      <w:r>
        <w:t>and</w:t>
      </w:r>
      <w:r>
        <w:rPr>
          <w:spacing w:val="-4"/>
        </w:rPr>
        <w:t xml:space="preserve"> </w:t>
      </w:r>
      <w:r>
        <w:t>Mental</w:t>
      </w:r>
      <w:r>
        <w:rPr>
          <w:spacing w:val="-4"/>
        </w:rPr>
        <w:t xml:space="preserve"> </w:t>
      </w:r>
      <w:r>
        <w:t>Health</w:t>
      </w:r>
      <w:r>
        <w:rPr>
          <w:spacing w:val="-4"/>
        </w:rPr>
        <w:t xml:space="preserve"> </w:t>
      </w:r>
      <w:r>
        <w:t xml:space="preserve">Services </w:t>
      </w:r>
      <w:r>
        <w:rPr>
          <w:spacing w:val="-2"/>
        </w:rPr>
        <w:t>Administration.</w:t>
      </w:r>
    </w:p>
    <w:p w14:paraId="2071A1F4" w14:textId="77777777" w:rsidR="005B323A" w:rsidRDefault="0026499D">
      <w:pPr>
        <w:spacing w:before="120"/>
        <w:ind w:left="667" w:hanging="447"/>
        <w:rPr>
          <w:sz w:val="24"/>
        </w:rPr>
      </w:pPr>
      <w:r>
        <w:rPr>
          <w:sz w:val="24"/>
        </w:rPr>
        <w:t>Substance</w:t>
      </w:r>
      <w:r>
        <w:rPr>
          <w:spacing w:val="-5"/>
          <w:sz w:val="24"/>
        </w:rPr>
        <w:t xml:space="preserve"> </w:t>
      </w:r>
      <w:r>
        <w:rPr>
          <w:sz w:val="24"/>
        </w:rPr>
        <w:t>Abuse</w:t>
      </w:r>
      <w:r>
        <w:rPr>
          <w:spacing w:val="-5"/>
          <w:sz w:val="24"/>
        </w:rPr>
        <w:t xml:space="preserve"> </w:t>
      </w:r>
      <w:r>
        <w:rPr>
          <w:sz w:val="24"/>
        </w:rPr>
        <w:t>and</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Services</w:t>
      </w:r>
      <w:r>
        <w:rPr>
          <w:spacing w:val="-2"/>
          <w:sz w:val="24"/>
        </w:rPr>
        <w:t xml:space="preserve"> </w:t>
      </w:r>
      <w:r>
        <w:rPr>
          <w:sz w:val="24"/>
        </w:rPr>
        <w:t>Administration.</w:t>
      </w:r>
      <w:r>
        <w:rPr>
          <w:spacing w:val="-4"/>
          <w:sz w:val="24"/>
        </w:rPr>
        <w:t xml:space="preserve"> </w:t>
      </w:r>
      <w:r>
        <w:rPr>
          <w:sz w:val="24"/>
        </w:rPr>
        <w:t>(2013b).</w:t>
      </w:r>
      <w:r>
        <w:rPr>
          <w:spacing w:val="-3"/>
          <w:sz w:val="24"/>
        </w:rPr>
        <w:t xml:space="preserve"> </w:t>
      </w:r>
      <w:r>
        <w:rPr>
          <w:i/>
          <w:sz w:val="24"/>
        </w:rPr>
        <w:t>Behavioral</w:t>
      </w:r>
      <w:r>
        <w:rPr>
          <w:i/>
          <w:spacing w:val="-4"/>
          <w:sz w:val="24"/>
        </w:rPr>
        <w:t xml:space="preserve"> </w:t>
      </w:r>
      <w:r>
        <w:rPr>
          <w:i/>
          <w:sz w:val="24"/>
        </w:rPr>
        <w:t>health</w:t>
      </w:r>
      <w:r>
        <w:rPr>
          <w:i/>
          <w:spacing w:val="-4"/>
          <w:sz w:val="24"/>
        </w:rPr>
        <w:t xml:space="preserve"> </w:t>
      </w:r>
      <w:r>
        <w:rPr>
          <w:i/>
          <w:sz w:val="24"/>
        </w:rPr>
        <w:t xml:space="preserve">services for people who are homeless. </w:t>
      </w:r>
      <w:r>
        <w:rPr>
          <w:sz w:val="24"/>
        </w:rPr>
        <w:t>Treatment Improvement Protocol (TIP) Series 55. HHS Publication</w:t>
      </w:r>
      <w:r>
        <w:rPr>
          <w:spacing w:val="-4"/>
          <w:sz w:val="24"/>
        </w:rPr>
        <w:t xml:space="preserve"> </w:t>
      </w:r>
      <w:r>
        <w:rPr>
          <w:sz w:val="24"/>
        </w:rPr>
        <w:t>No.</w:t>
      </w:r>
      <w:r>
        <w:rPr>
          <w:spacing w:val="-4"/>
          <w:sz w:val="24"/>
        </w:rPr>
        <w:t xml:space="preserve"> </w:t>
      </w:r>
      <w:r>
        <w:rPr>
          <w:sz w:val="24"/>
        </w:rPr>
        <w:t>SMA</w:t>
      </w:r>
      <w:r>
        <w:rPr>
          <w:spacing w:val="-4"/>
          <w:sz w:val="24"/>
        </w:rPr>
        <w:t xml:space="preserve"> </w:t>
      </w:r>
      <w:r>
        <w:rPr>
          <w:sz w:val="24"/>
        </w:rPr>
        <w:t>13-4734.</w:t>
      </w:r>
      <w:r>
        <w:rPr>
          <w:spacing w:val="-4"/>
          <w:sz w:val="24"/>
        </w:rPr>
        <w:t xml:space="preserve"> </w:t>
      </w:r>
      <w:r>
        <w:rPr>
          <w:sz w:val="24"/>
        </w:rPr>
        <w:t>Rockville,</w:t>
      </w:r>
      <w:r>
        <w:rPr>
          <w:spacing w:val="-4"/>
          <w:sz w:val="24"/>
        </w:rPr>
        <w:t xml:space="preserve"> </w:t>
      </w:r>
      <w:r>
        <w:rPr>
          <w:sz w:val="24"/>
        </w:rPr>
        <w:t>MD:</w:t>
      </w:r>
      <w:r>
        <w:rPr>
          <w:spacing w:val="-4"/>
          <w:sz w:val="24"/>
        </w:rPr>
        <w:t xml:space="preserve"> </w:t>
      </w:r>
      <w:r>
        <w:rPr>
          <w:sz w:val="24"/>
        </w:rPr>
        <w:t>Substance</w:t>
      </w:r>
      <w:r>
        <w:rPr>
          <w:spacing w:val="-5"/>
          <w:sz w:val="24"/>
        </w:rPr>
        <w:t xml:space="preserve"> </w:t>
      </w:r>
      <w:r>
        <w:rPr>
          <w:sz w:val="24"/>
        </w:rPr>
        <w:t>Abuse</w:t>
      </w:r>
      <w:r>
        <w:rPr>
          <w:spacing w:val="-4"/>
          <w:sz w:val="24"/>
        </w:rPr>
        <w:t xml:space="preserve"> </w:t>
      </w:r>
      <w:r>
        <w:rPr>
          <w:sz w:val="24"/>
        </w:rPr>
        <w:t>and</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 xml:space="preserve">Services </w:t>
      </w:r>
      <w:r>
        <w:rPr>
          <w:spacing w:val="-2"/>
          <w:sz w:val="24"/>
        </w:rPr>
        <w:t>Administration.</w:t>
      </w:r>
    </w:p>
    <w:p w14:paraId="425ECBD5" w14:textId="77777777" w:rsidR="005B323A" w:rsidRDefault="0026499D">
      <w:pPr>
        <w:pStyle w:val="BodyText"/>
        <w:ind w:right="395" w:hanging="447"/>
      </w:pPr>
      <w:r>
        <w:t xml:space="preserve">Substance Abuse and Mental Health Services Administration. (2014a). </w:t>
      </w:r>
      <w:r>
        <w:rPr>
          <w:i/>
        </w:rPr>
        <w:t>Improving cultural competence</w:t>
      </w:r>
      <w:r>
        <w:t>.</w:t>
      </w:r>
      <w:r>
        <w:rPr>
          <w:spacing w:val="-5"/>
        </w:rPr>
        <w:t xml:space="preserve"> </w:t>
      </w:r>
      <w:r>
        <w:t>Treatment</w:t>
      </w:r>
      <w:r>
        <w:rPr>
          <w:spacing w:val="-3"/>
        </w:rPr>
        <w:t xml:space="preserve"> </w:t>
      </w:r>
      <w:r>
        <w:t>Improvement</w:t>
      </w:r>
      <w:r>
        <w:rPr>
          <w:spacing w:val="-5"/>
        </w:rPr>
        <w:t xml:space="preserve"> </w:t>
      </w:r>
      <w:r>
        <w:t>Protocol</w:t>
      </w:r>
      <w:r>
        <w:rPr>
          <w:spacing w:val="-5"/>
        </w:rPr>
        <w:t xml:space="preserve"> </w:t>
      </w:r>
      <w:r>
        <w:t>(TIP)</w:t>
      </w:r>
      <w:r>
        <w:rPr>
          <w:spacing w:val="-5"/>
        </w:rPr>
        <w:t xml:space="preserve"> </w:t>
      </w:r>
      <w:r>
        <w:t>Series</w:t>
      </w:r>
      <w:r>
        <w:rPr>
          <w:spacing w:val="-5"/>
        </w:rPr>
        <w:t xml:space="preserve"> </w:t>
      </w:r>
      <w:r>
        <w:t>59.</w:t>
      </w:r>
      <w:r>
        <w:rPr>
          <w:spacing w:val="-5"/>
        </w:rPr>
        <w:t xml:space="preserve"> </w:t>
      </w:r>
      <w:r>
        <w:t>HHS</w:t>
      </w:r>
      <w:r>
        <w:rPr>
          <w:spacing w:val="-5"/>
        </w:rPr>
        <w:t xml:space="preserve"> </w:t>
      </w:r>
      <w:r>
        <w:t>Publication</w:t>
      </w:r>
      <w:r>
        <w:rPr>
          <w:spacing w:val="-5"/>
        </w:rPr>
        <w:t xml:space="preserve"> </w:t>
      </w:r>
      <w:r>
        <w:t>No.</w:t>
      </w:r>
      <w:r>
        <w:rPr>
          <w:spacing w:val="-5"/>
        </w:rPr>
        <w:t xml:space="preserve"> </w:t>
      </w:r>
      <w:r>
        <w:t>SMA 14-4849. Rockville, MD: Substance Abuse and Mental Health Services Ad</w:t>
      </w:r>
      <w:r>
        <w:t>ministration.</w:t>
      </w:r>
    </w:p>
    <w:p w14:paraId="49BE7B14" w14:textId="77777777" w:rsidR="005B323A" w:rsidRDefault="005B323A">
      <w:pPr>
        <w:sectPr w:rsidR="005B323A">
          <w:pgSz w:w="12240" w:h="15840"/>
          <w:pgMar w:top="1300" w:right="1220" w:bottom="1080" w:left="1220" w:header="722" w:footer="887" w:gutter="0"/>
          <w:cols w:space="720"/>
        </w:sectPr>
      </w:pPr>
    </w:p>
    <w:p w14:paraId="2B8479CB" w14:textId="77777777" w:rsidR="005B323A" w:rsidRDefault="0026499D">
      <w:pPr>
        <w:pStyle w:val="BodyText"/>
        <w:spacing w:before="124"/>
        <w:ind w:left="666" w:right="135" w:hanging="447"/>
      </w:pPr>
      <w:r>
        <w:lastRenderedPageBreak/>
        <w:t xml:space="preserve">Substance Abuse and Mental Health Services Administration. (2014b). </w:t>
      </w:r>
      <w:r>
        <w:rPr>
          <w:i/>
        </w:rPr>
        <w:t xml:space="preserve">Trauma-informed care in behavioral health services. </w:t>
      </w:r>
      <w:r>
        <w:t>Treatment Improvement Protocol (TIP) Series 57. HHS Publication</w:t>
      </w:r>
      <w:r>
        <w:rPr>
          <w:spacing w:val="-4"/>
        </w:rPr>
        <w:t xml:space="preserve"> </w:t>
      </w:r>
      <w:r>
        <w:t>No.</w:t>
      </w:r>
      <w:r>
        <w:rPr>
          <w:spacing w:val="-4"/>
        </w:rPr>
        <w:t xml:space="preserve"> </w:t>
      </w:r>
      <w:r>
        <w:t>SMA</w:t>
      </w:r>
      <w:r>
        <w:rPr>
          <w:spacing w:val="-4"/>
        </w:rPr>
        <w:t xml:space="preserve"> </w:t>
      </w:r>
      <w:r>
        <w:t>14-4816.</w:t>
      </w:r>
      <w:r>
        <w:rPr>
          <w:spacing w:val="-4"/>
        </w:rPr>
        <w:t xml:space="preserve"> </w:t>
      </w:r>
      <w:r>
        <w:t>Rockville,</w:t>
      </w:r>
      <w:r>
        <w:rPr>
          <w:spacing w:val="-4"/>
        </w:rPr>
        <w:t xml:space="preserve"> </w:t>
      </w:r>
      <w:r>
        <w:t>MD:</w:t>
      </w:r>
      <w:r>
        <w:rPr>
          <w:spacing w:val="-4"/>
        </w:rPr>
        <w:t xml:space="preserve"> </w:t>
      </w:r>
      <w:r>
        <w:t>Substance</w:t>
      </w:r>
      <w:r>
        <w:rPr>
          <w:spacing w:val="-5"/>
        </w:rPr>
        <w:t xml:space="preserve"> </w:t>
      </w:r>
      <w:r>
        <w:t>Ab</w:t>
      </w:r>
      <w:r>
        <w:t>use</w:t>
      </w:r>
      <w:r>
        <w:rPr>
          <w:spacing w:val="-4"/>
        </w:rPr>
        <w:t xml:space="preserve"> </w:t>
      </w:r>
      <w:r>
        <w:t>and</w:t>
      </w:r>
      <w:r>
        <w:rPr>
          <w:spacing w:val="-4"/>
        </w:rPr>
        <w:t xml:space="preserve"> </w:t>
      </w:r>
      <w:r>
        <w:t>Mental</w:t>
      </w:r>
      <w:r>
        <w:rPr>
          <w:spacing w:val="-4"/>
        </w:rPr>
        <w:t xml:space="preserve"> </w:t>
      </w:r>
      <w:r>
        <w:t>Health</w:t>
      </w:r>
      <w:r>
        <w:rPr>
          <w:spacing w:val="-4"/>
        </w:rPr>
        <w:t xml:space="preserve"> </w:t>
      </w:r>
      <w:r>
        <w:t xml:space="preserve">Services </w:t>
      </w:r>
      <w:r>
        <w:rPr>
          <w:spacing w:val="-2"/>
        </w:rPr>
        <w:t>Administration.</w:t>
      </w:r>
    </w:p>
    <w:p w14:paraId="14413E2F" w14:textId="77777777" w:rsidR="005B323A" w:rsidRDefault="0026499D">
      <w:pPr>
        <w:spacing w:before="120"/>
        <w:ind w:left="666" w:hanging="447"/>
        <w:rPr>
          <w:sz w:val="24"/>
        </w:rPr>
      </w:pPr>
      <w:r>
        <w:rPr>
          <w:sz w:val="24"/>
        </w:rPr>
        <w:t xml:space="preserve">Substance Abuse and Mental Health Services Administration. (planned a). </w:t>
      </w:r>
      <w:r>
        <w:rPr>
          <w:i/>
          <w:sz w:val="24"/>
        </w:rPr>
        <w:t xml:space="preserve">Behavioral health services: Building health, wellness, and quality of life for sustained recovery. </w:t>
      </w:r>
      <w:r>
        <w:rPr>
          <w:sz w:val="24"/>
        </w:rPr>
        <w:t>Treatment Improvement</w:t>
      </w:r>
      <w:r>
        <w:rPr>
          <w:spacing w:val="-4"/>
          <w:sz w:val="24"/>
        </w:rPr>
        <w:t xml:space="preserve"> </w:t>
      </w:r>
      <w:r>
        <w:rPr>
          <w:sz w:val="24"/>
        </w:rPr>
        <w:t>Protocol</w:t>
      </w:r>
      <w:r>
        <w:rPr>
          <w:spacing w:val="-4"/>
          <w:sz w:val="24"/>
        </w:rPr>
        <w:t xml:space="preserve"> </w:t>
      </w:r>
      <w:r>
        <w:rPr>
          <w:sz w:val="24"/>
        </w:rPr>
        <w:t>(TIP)</w:t>
      </w:r>
      <w:r>
        <w:rPr>
          <w:spacing w:val="-5"/>
          <w:sz w:val="24"/>
        </w:rPr>
        <w:t xml:space="preserve"> </w:t>
      </w:r>
      <w:r>
        <w:rPr>
          <w:sz w:val="24"/>
        </w:rPr>
        <w:t>S</w:t>
      </w:r>
      <w:r>
        <w:rPr>
          <w:sz w:val="24"/>
        </w:rPr>
        <w:t>eries.</w:t>
      </w:r>
      <w:r>
        <w:rPr>
          <w:spacing w:val="-3"/>
          <w:sz w:val="24"/>
        </w:rPr>
        <w:t xml:space="preserve"> </w:t>
      </w:r>
      <w:r>
        <w:rPr>
          <w:sz w:val="24"/>
        </w:rPr>
        <w:t>Rockville,</w:t>
      </w:r>
      <w:r>
        <w:rPr>
          <w:spacing w:val="-4"/>
          <w:sz w:val="24"/>
        </w:rPr>
        <w:t xml:space="preserve"> </w:t>
      </w:r>
      <w:r>
        <w:rPr>
          <w:sz w:val="24"/>
        </w:rPr>
        <w:t>MD:</w:t>
      </w:r>
      <w:r>
        <w:rPr>
          <w:spacing w:val="-4"/>
          <w:sz w:val="24"/>
        </w:rPr>
        <w:t xml:space="preserve"> </w:t>
      </w:r>
      <w:r>
        <w:rPr>
          <w:sz w:val="24"/>
        </w:rPr>
        <w:t>Substance</w:t>
      </w:r>
      <w:r>
        <w:rPr>
          <w:spacing w:val="-5"/>
          <w:sz w:val="24"/>
        </w:rPr>
        <w:t xml:space="preserve"> </w:t>
      </w:r>
      <w:r>
        <w:rPr>
          <w:sz w:val="24"/>
        </w:rPr>
        <w:t>Abuse</w:t>
      </w:r>
      <w:r>
        <w:rPr>
          <w:spacing w:val="-6"/>
          <w:sz w:val="24"/>
        </w:rPr>
        <w:t xml:space="preserve"> </w:t>
      </w:r>
      <w:r>
        <w:rPr>
          <w:sz w:val="24"/>
        </w:rPr>
        <w:t>and</w:t>
      </w:r>
      <w:r>
        <w:rPr>
          <w:spacing w:val="-3"/>
          <w:sz w:val="24"/>
        </w:rPr>
        <w:t xml:space="preserve"> </w:t>
      </w:r>
      <w:r>
        <w:rPr>
          <w:sz w:val="24"/>
        </w:rPr>
        <w:t>Mental</w:t>
      </w:r>
      <w:r>
        <w:rPr>
          <w:spacing w:val="-4"/>
          <w:sz w:val="24"/>
        </w:rPr>
        <w:t xml:space="preserve"> </w:t>
      </w:r>
      <w:r>
        <w:rPr>
          <w:sz w:val="24"/>
        </w:rPr>
        <w:t>Health Services Administration.</w:t>
      </w:r>
    </w:p>
    <w:p w14:paraId="25FB57F5" w14:textId="77777777" w:rsidR="005B323A" w:rsidRDefault="0026499D">
      <w:pPr>
        <w:spacing w:before="120"/>
        <w:ind w:left="666" w:hanging="447"/>
        <w:rPr>
          <w:sz w:val="24"/>
        </w:rPr>
      </w:pPr>
      <w:r>
        <w:rPr>
          <w:sz w:val="24"/>
        </w:rPr>
        <w:t xml:space="preserve">Substance Abuse and Mental Health Services Administration. (planned b). </w:t>
      </w:r>
      <w:r>
        <w:rPr>
          <w:i/>
          <w:sz w:val="24"/>
        </w:rPr>
        <w:t>Behavioral health services</w:t>
      </w:r>
      <w:r>
        <w:rPr>
          <w:i/>
          <w:spacing w:val="-5"/>
          <w:sz w:val="24"/>
        </w:rPr>
        <w:t xml:space="preserve"> </w:t>
      </w:r>
      <w:r>
        <w:rPr>
          <w:i/>
          <w:sz w:val="24"/>
        </w:rPr>
        <w:t>for</w:t>
      </w:r>
      <w:r>
        <w:rPr>
          <w:i/>
          <w:spacing w:val="-5"/>
          <w:sz w:val="24"/>
        </w:rPr>
        <w:t xml:space="preserve"> </w:t>
      </w:r>
      <w:r>
        <w:rPr>
          <w:i/>
          <w:sz w:val="24"/>
        </w:rPr>
        <w:t>American</w:t>
      </w:r>
      <w:r>
        <w:rPr>
          <w:i/>
          <w:spacing w:val="-5"/>
          <w:sz w:val="24"/>
        </w:rPr>
        <w:t xml:space="preserve"> </w:t>
      </w:r>
      <w:r>
        <w:rPr>
          <w:i/>
          <w:sz w:val="24"/>
        </w:rPr>
        <w:t>Indians</w:t>
      </w:r>
      <w:r>
        <w:rPr>
          <w:i/>
          <w:spacing w:val="-5"/>
          <w:sz w:val="24"/>
        </w:rPr>
        <w:t xml:space="preserve"> </w:t>
      </w:r>
      <w:r>
        <w:rPr>
          <w:i/>
          <w:sz w:val="24"/>
        </w:rPr>
        <w:t>and</w:t>
      </w:r>
      <w:r>
        <w:rPr>
          <w:i/>
          <w:spacing w:val="-5"/>
          <w:sz w:val="24"/>
        </w:rPr>
        <w:t xml:space="preserve"> </w:t>
      </w:r>
      <w:r>
        <w:rPr>
          <w:i/>
          <w:sz w:val="24"/>
        </w:rPr>
        <w:t>Alaska</w:t>
      </w:r>
      <w:r>
        <w:rPr>
          <w:i/>
          <w:spacing w:val="-5"/>
          <w:sz w:val="24"/>
        </w:rPr>
        <w:t xml:space="preserve"> </w:t>
      </w:r>
      <w:r>
        <w:rPr>
          <w:i/>
          <w:sz w:val="24"/>
        </w:rPr>
        <w:t>Natives.</w:t>
      </w:r>
      <w:r>
        <w:rPr>
          <w:i/>
          <w:spacing w:val="-3"/>
          <w:sz w:val="24"/>
        </w:rPr>
        <w:t xml:space="preserve"> </w:t>
      </w:r>
      <w:r>
        <w:rPr>
          <w:sz w:val="24"/>
        </w:rPr>
        <w:t>Treatment</w:t>
      </w:r>
      <w:r>
        <w:rPr>
          <w:spacing w:val="-3"/>
          <w:sz w:val="24"/>
        </w:rPr>
        <w:t xml:space="preserve"> </w:t>
      </w:r>
      <w:r>
        <w:rPr>
          <w:sz w:val="24"/>
        </w:rPr>
        <w:t>Improvement</w:t>
      </w:r>
      <w:r>
        <w:rPr>
          <w:spacing w:val="-5"/>
          <w:sz w:val="24"/>
        </w:rPr>
        <w:t xml:space="preserve"> </w:t>
      </w:r>
      <w:r>
        <w:rPr>
          <w:sz w:val="24"/>
        </w:rPr>
        <w:t>Protocol</w:t>
      </w:r>
      <w:r>
        <w:rPr>
          <w:spacing w:val="-5"/>
          <w:sz w:val="24"/>
        </w:rPr>
        <w:t xml:space="preserve"> </w:t>
      </w:r>
      <w:r>
        <w:rPr>
          <w:sz w:val="24"/>
        </w:rPr>
        <w:t>(TIP) Series. Rockville, MD: Substance Abuse and Mental Health Services Administration.</w:t>
      </w:r>
    </w:p>
    <w:p w14:paraId="366A2566" w14:textId="77777777" w:rsidR="005B323A" w:rsidRDefault="0026499D">
      <w:pPr>
        <w:spacing w:before="121"/>
        <w:ind w:left="666" w:hanging="447"/>
        <w:rPr>
          <w:sz w:val="24"/>
        </w:rPr>
      </w:pPr>
      <w:r>
        <w:rPr>
          <w:sz w:val="24"/>
        </w:rPr>
        <w:t>Substance</w:t>
      </w:r>
      <w:r>
        <w:rPr>
          <w:spacing w:val="-5"/>
          <w:sz w:val="24"/>
        </w:rPr>
        <w:t xml:space="preserve"> </w:t>
      </w:r>
      <w:r>
        <w:rPr>
          <w:sz w:val="24"/>
        </w:rPr>
        <w:t>Abuse</w:t>
      </w:r>
      <w:r>
        <w:rPr>
          <w:spacing w:val="-6"/>
          <w:sz w:val="24"/>
        </w:rPr>
        <w:t xml:space="preserve"> </w:t>
      </w:r>
      <w:r>
        <w:rPr>
          <w:sz w:val="24"/>
        </w:rPr>
        <w:t>and</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Services</w:t>
      </w:r>
      <w:r>
        <w:rPr>
          <w:spacing w:val="-2"/>
          <w:sz w:val="24"/>
        </w:rPr>
        <w:t xml:space="preserve"> </w:t>
      </w:r>
      <w:r>
        <w:rPr>
          <w:sz w:val="24"/>
        </w:rPr>
        <w:t>Administration.</w:t>
      </w:r>
      <w:r>
        <w:rPr>
          <w:spacing w:val="-5"/>
          <w:sz w:val="24"/>
        </w:rPr>
        <w:t xml:space="preserve"> </w:t>
      </w:r>
      <w:r>
        <w:rPr>
          <w:sz w:val="24"/>
        </w:rPr>
        <w:t>(planned</w:t>
      </w:r>
      <w:r>
        <w:rPr>
          <w:spacing w:val="-2"/>
          <w:sz w:val="24"/>
        </w:rPr>
        <w:t xml:space="preserve"> </w:t>
      </w:r>
      <w:r>
        <w:rPr>
          <w:sz w:val="24"/>
        </w:rPr>
        <w:t>c).</w:t>
      </w:r>
      <w:r>
        <w:rPr>
          <w:spacing w:val="-3"/>
          <w:sz w:val="24"/>
        </w:rPr>
        <w:t xml:space="preserve"> </w:t>
      </w:r>
      <w:r>
        <w:rPr>
          <w:i/>
          <w:sz w:val="24"/>
        </w:rPr>
        <w:t>Managing</w:t>
      </w:r>
      <w:r>
        <w:rPr>
          <w:i/>
          <w:spacing w:val="-5"/>
          <w:sz w:val="24"/>
        </w:rPr>
        <w:t xml:space="preserve"> </w:t>
      </w:r>
      <w:r>
        <w:rPr>
          <w:i/>
          <w:sz w:val="24"/>
        </w:rPr>
        <w:t xml:space="preserve">anxiety symptoms in behavioral health services. </w:t>
      </w:r>
      <w:r>
        <w:rPr>
          <w:sz w:val="24"/>
        </w:rPr>
        <w:t>Treatment Improvement Protocol</w:t>
      </w:r>
      <w:r>
        <w:rPr>
          <w:sz w:val="24"/>
        </w:rPr>
        <w:t xml:space="preserve"> (TIP) Series. Rockville, MD: Substance Abuse and Mental Health Services Administration.</w:t>
      </w:r>
    </w:p>
    <w:p w14:paraId="21299A44" w14:textId="77777777" w:rsidR="005B323A" w:rsidRDefault="0026499D">
      <w:pPr>
        <w:spacing w:before="120"/>
        <w:ind w:left="666" w:right="276" w:hanging="447"/>
        <w:jc w:val="both"/>
        <w:rPr>
          <w:sz w:val="24"/>
        </w:rPr>
      </w:pPr>
      <w:r>
        <w:rPr>
          <w:sz w:val="24"/>
        </w:rPr>
        <w:t>Substance</w:t>
      </w:r>
      <w:r>
        <w:rPr>
          <w:spacing w:val="-5"/>
          <w:sz w:val="24"/>
        </w:rPr>
        <w:t xml:space="preserve"> </w:t>
      </w:r>
      <w:r>
        <w:rPr>
          <w:sz w:val="24"/>
        </w:rPr>
        <w:t>Abuse</w:t>
      </w:r>
      <w:r>
        <w:rPr>
          <w:spacing w:val="-6"/>
          <w:sz w:val="24"/>
        </w:rPr>
        <w:t xml:space="preserve"> </w:t>
      </w:r>
      <w:r>
        <w:rPr>
          <w:sz w:val="24"/>
        </w:rPr>
        <w:t>and</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Services</w:t>
      </w:r>
      <w:r>
        <w:rPr>
          <w:spacing w:val="-2"/>
          <w:sz w:val="24"/>
        </w:rPr>
        <w:t xml:space="preserve"> </w:t>
      </w:r>
      <w:r>
        <w:rPr>
          <w:sz w:val="24"/>
        </w:rPr>
        <w:t>Administration.</w:t>
      </w:r>
      <w:r>
        <w:rPr>
          <w:spacing w:val="-5"/>
          <w:sz w:val="24"/>
        </w:rPr>
        <w:t xml:space="preserve"> </w:t>
      </w:r>
      <w:r>
        <w:rPr>
          <w:sz w:val="24"/>
        </w:rPr>
        <w:t>(planned</w:t>
      </w:r>
      <w:r>
        <w:rPr>
          <w:spacing w:val="-4"/>
          <w:sz w:val="24"/>
        </w:rPr>
        <w:t xml:space="preserve"> </w:t>
      </w:r>
      <w:r>
        <w:rPr>
          <w:sz w:val="24"/>
        </w:rPr>
        <w:t>d).</w:t>
      </w:r>
      <w:r>
        <w:rPr>
          <w:spacing w:val="-3"/>
          <w:sz w:val="24"/>
        </w:rPr>
        <w:t xml:space="preserve"> </w:t>
      </w:r>
      <w:r>
        <w:rPr>
          <w:i/>
          <w:sz w:val="24"/>
        </w:rPr>
        <w:t>Reintegration-related behavioral</w:t>
      </w:r>
      <w:r>
        <w:rPr>
          <w:i/>
          <w:spacing w:val="-4"/>
          <w:sz w:val="24"/>
        </w:rPr>
        <w:t xml:space="preserve"> </w:t>
      </w:r>
      <w:r>
        <w:rPr>
          <w:i/>
          <w:sz w:val="24"/>
        </w:rPr>
        <w:t>health</w:t>
      </w:r>
      <w:r>
        <w:rPr>
          <w:i/>
          <w:spacing w:val="-4"/>
          <w:sz w:val="24"/>
        </w:rPr>
        <w:t xml:space="preserve"> </w:t>
      </w:r>
      <w:r>
        <w:rPr>
          <w:i/>
          <w:sz w:val="24"/>
        </w:rPr>
        <w:t>issues</w:t>
      </w:r>
      <w:r>
        <w:rPr>
          <w:i/>
          <w:spacing w:val="-4"/>
          <w:sz w:val="24"/>
        </w:rPr>
        <w:t xml:space="preserve"> </w:t>
      </w:r>
      <w:r>
        <w:rPr>
          <w:i/>
          <w:sz w:val="24"/>
        </w:rPr>
        <w:t>in</w:t>
      </w:r>
      <w:r>
        <w:rPr>
          <w:i/>
          <w:spacing w:val="-4"/>
          <w:sz w:val="24"/>
        </w:rPr>
        <w:t xml:space="preserve"> </w:t>
      </w:r>
      <w:r>
        <w:rPr>
          <w:i/>
          <w:sz w:val="24"/>
        </w:rPr>
        <w:t>veterans</w:t>
      </w:r>
      <w:r>
        <w:rPr>
          <w:i/>
          <w:spacing w:val="-4"/>
          <w:sz w:val="24"/>
        </w:rPr>
        <w:t xml:space="preserve"> </w:t>
      </w:r>
      <w:r>
        <w:rPr>
          <w:i/>
          <w:sz w:val="24"/>
        </w:rPr>
        <w:t>and</w:t>
      </w:r>
      <w:r>
        <w:rPr>
          <w:i/>
          <w:spacing w:val="-4"/>
          <w:sz w:val="24"/>
        </w:rPr>
        <w:t xml:space="preserve"> </w:t>
      </w:r>
      <w:r>
        <w:rPr>
          <w:i/>
          <w:sz w:val="24"/>
        </w:rPr>
        <w:t>military</w:t>
      </w:r>
      <w:r>
        <w:rPr>
          <w:i/>
          <w:spacing w:val="-4"/>
          <w:sz w:val="24"/>
        </w:rPr>
        <w:t xml:space="preserve"> </w:t>
      </w:r>
      <w:r>
        <w:rPr>
          <w:i/>
          <w:sz w:val="24"/>
        </w:rPr>
        <w:t>families.</w:t>
      </w:r>
      <w:r>
        <w:rPr>
          <w:i/>
          <w:spacing w:val="-3"/>
          <w:sz w:val="24"/>
        </w:rPr>
        <w:t xml:space="preserve"> </w:t>
      </w:r>
      <w:r>
        <w:rPr>
          <w:sz w:val="24"/>
        </w:rPr>
        <w:t>Treatment</w:t>
      </w:r>
      <w:r>
        <w:rPr>
          <w:spacing w:val="-2"/>
          <w:sz w:val="24"/>
        </w:rPr>
        <w:t xml:space="preserve"> </w:t>
      </w:r>
      <w:r>
        <w:rPr>
          <w:sz w:val="24"/>
        </w:rPr>
        <w:t>Improvement</w:t>
      </w:r>
      <w:r>
        <w:rPr>
          <w:spacing w:val="-4"/>
          <w:sz w:val="24"/>
        </w:rPr>
        <w:t xml:space="preserve"> </w:t>
      </w:r>
      <w:r>
        <w:rPr>
          <w:sz w:val="24"/>
        </w:rPr>
        <w:t>Protocol (TIP) Series. Rockville, MD: Substance Abuse and Mental Health Services Administration.</w:t>
      </w:r>
    </w:p>
    <w:p w14:paraId="540FDEDF" w14:textId="77777777" w:rsidR="005B323A" w:rsidRDefault="0026499D">
      <w:pPr>
        <w:spacing w:before="120"/>
        <w:ind w:left="666" w:right="265" w:hanging="447"/>
        <w:rPr>
          <w:sz w:val="24"/>
        </w:rPr>
      </w:pPr>
      <w:r>
        <w:rPr>
          <w:sz w:val="24"/>
        </w:rPr>
        <w:t xml:space="preserve">Substance Abuse and Mental Health Services Administration. (planned e). </w:t>
      </w:r>
      <w:r>
        <w:rPr>
          <w:i/>
          <w:sz w:val="24"/>
        </w:rPr>
        <w:t>Relapse prevention and recovery promotion in behavioral health se</w:t>
      </w:r>
      <w:r>
        <w:rPr>
          <w:i/>
          <w:sz w:val="24"/>
        </w:rPr>
        <w:t xml:space="preserve">rvices. </w:t>
      </w:r>
      <w:r>
        <w:rPr>
          <w:sz w:val="24"/>
        </w:rPr>
        <w:t>Treatment Improvement Protocol (TIP)</w:t>
      </w:r>
      <w:r>
        <w:rPr>
          <w:spacing w:val="-7"/>
          <w:sz w:val="24"/>
        </w:rPr>
        <w:t xml:space="preserve"> </w:t>
      </w:r>
      <w:r>
        <w:rPr>
          <w:sz w:val="24"/>
        </w:rPr>
        <w:t>Series.</w:t>
      </w:r>
      <w:r>
        <w:rPr>
          <w:spacing w:val="-5"/>
          <w:sz w:val="24"/>
        </w:rPr>
        <w:t xml:space="preserve"> </w:t>
      </w:r>
      <w:r>
        <w:rPr>
          <w:sz w:val="24"/>
        </w:rPr>
        <w:t>Rockville,</w:t>
      </w:r>
      <w:r>
        <w:rPr>
          <w:spacing w:val="-5"/>
          <w:sz w:val="24"/>
        </w:rPr>
        <w:t xml:space="preserve"> </w:t>
      </w:r>
      <w:r>
        <w:rPr>
          <w:sz w:val="24"/>
        </w:rPr>
        <w:t>MD:</w:t>
      </w:r>
      <w:r>
        <w:rPr>
          <w:spacing w:val="-5"/>
          <w:sz w:val="24"/>
        </w:rPr>
        <w:t xml:space="preserve"> </w:t>
      </w:r>
      <w:r>
        <w:rPr>
          <w:sz w:val="24"/>
        </w:rPr>
        <w:t>Substance</w:t>
      </w:r>
      <w:r>
        <w:rPr>
          <w:spacing w:val="-6"/>
          <w:sz w:val="24"/>
        </w:rPr>
        <w:t xml:space="preserve"> </w:t>
      </w:r>
      <w:r>
        <w:rPr>
          <w:sz w:val="24"/>
        </w:rPr>
        <w:t>Abuse</w:t>
      </w:r>
      <w:r>
        <w:rPr>
          <w:spacing w:val="-7"/>
          <w:sz w:val="24"/>
        </w:rPr>
        <w:t xml:space="preserve"> </w:t>
      </w:r>
      <w:r>
        <w:rPr>
          <w:sz w:val="24"/>
        </w:rPr>
        <w:t>and</w:t>
      </w:r>
      <w:r>
        <w:rPr>
          <w:spacing w:val="-6"/>
          <w:sz w:val="24"/>
        </w:rPr>
        <w:t xml:space="preserve"> </w:t>
      </w:r>
      <w:r>
        <w:rPr>
          <w:sz w:val="24"/>
        </w:rPr>
        <w:t>Mental</w:t>
      </w:r>
      <w:r>
        <w:rPr>
          <w:spacing w:val="-6"/>
          <w:sz w:val="24"/>
        </w:rPr>
        <w:t xml:space="preserve"> </w:t>
      </w:r>
      <w:r>
        <w:rPr>
          <w:sz w:val="24"/>
        </w:rPr>
        <w:t>Health</w:t>
      </w:r>
      <w:r>
        <w:rPr>
          <w:spacing w:val="-6"/>
          <w:sz w:val="24"/>
        </w:rPr>
        <w:t xml:space="preserve"> </w:t>
      </w:r>
      <w:r>
        <w:rPr>
          <w:sz w:val="24"/>
        </w:rPr>
        <w:t>Services</w:t>
      </w:r>
      <w:r>
        <w:rPr>
          <w:spacing w:val="-4"/>
          <w:sz w:val="24"/>
        </w:rPr>
        <w:t xml:space="preserve"> </w:t>
      </w:r>
      <w:r>
        <w:rPr>
          <w:spacing w:val="-2"/>
          <w:sz w:val="24"/>
        </w:rPr>
        <w:t>Administration.</w:t>
      </w:r>
    </w:p>
    <w:p w14:paraId="7FE5E561" w14:textId="77777777" w:rsidR="005B323A" w:rsidRDefault="0026499D">
      <w:pPr>
        <w:pStyle w:val="BodyText"/>
        <w:spacing w:before="121"/>
        <w:ind w:left="220"/>
      </w:pPr>
      <w:r>
        <w:t>Sucala,</w:t>
      </w:r>
      <w:r>
        <w:rPr>
          <w:spacing w:val="-2"/>
        </w:rPr>
        <w:t xml:space="preserve"> </w:t>
      </w:r>
      <w:r>
        <w:t>M.,</w:t>
      </w:r>
      <w:r>
        <w:rPr>
          <w:spacing w:val="-2"/>
        </w:rPr>
        <w:t xml:space="preserve"> </w:t>
      </w:r>
      <w:r>
        <w:t>Schnur,</w:t>
      </w:r>
      <w:r>
        <w:rPr>
          <w:spacing w:val="-2"/>
        </w:rPr>
        <w:t xml:space="preserve"> </w:t>
      </w:r>
      <w:r>
        <w:t>J.</w:t>
      </w:r>
      <w:r>
        <w:rPr>
          <w:spacing w:val="-2"/>
        </w:rPr>
        <w:t xml:space="preserve"> </w:t>
      </w:r>
      <w:r>
        <w:t>B.,</w:t>
      </w:r>
      <w:r>
        <w:rPr>
          <w:spacing w:val="-2"/>
        </w:rPr>
        <w:t xml:space="preserve"> </w:t>
      </w:r>
      <w:r>
        <w:t>Constantino,</w:t>
      </w:r>
      <w:r>
        <w:rPr>
          <w:spacing w:val="-1"/>
        </w:rPr>
        <w:t xml:space="preserve"> </w:t>
      </w:r>
      <w:r>
        <w:t>M.</w:t>
      </w:r>
      <w:r>
        <w:rPr>
          <w:spacing w:val="-5"/>
        </w:rPr>
        <w:t xml:space="preserve"> </w:t>
      </w:r>
      <w:r>
        <w:t>J.,</w:t>
      </w:r>
      <w:r>
        <w:rPr>
          <w:spacing w:val="-2"/>
        </w:rPr>
        <w:t xml:space="preserve"> </w:t>
      </w:r>
      <w:r>
        <w:t>Miller,</w:t>
      </w:r>
      <w:r>
        <w:rPr>
          <w:spacing w:val="-2"/>
        </w:rPr>
        <w:t xml:space="preserve"> </w:t>
      </w:r>
      <w:r>
        <w:t>S.</w:t>
      </w:r>
      <w:r>
        <w:rPr>
          <w:spacing w:val="-2"/>
        </w:rPr>
        <w:t xml:space="preserve"> </w:t>
      </w:r>
      <w:r>
        <w:t>J.,</w:t>
      </w:r>
      <w:r>
        <w:rPr>
          <w:spacing w:val="-1"/>
        </w:rPr>
        <w:t xml:space="preserve"> </w:t>
      </w:r>
      <w:r>
        <w:t>Brackman,</w:t>
      </w:r>
      <w:r>
        <w:rPr>
          <w:spacing w:val="-2"/>
        </w:rPr>
        <w:t xml:space="preserve"> </w:t>
      </w:r>
      <w:r>
        <w:t>E. H.,</w:t>
      </w:r>
      <w:r>
        <w:rPr>
          <w:spacing w:val="-2"/>
        </w:rPr>
        <w:t xml:space="preserve"> </w:t>
      </w:r>
      <w:r>
        <w:t>&amp;</w:t>
      </w:r>
      <w:r>
        <w:rPr>
          <w:spacing w:val="-4"/>
        </w:rPr>
        <w:t xml:space="preserve"> </w:t>
      </w:r>
      <w:r>
        <w:t>Montgomery,</w:t>
      </w:r>
      <w:r>
        <w:rPr>
          <w:spacing w:val="-1"/>
        </w:rPr>
        <w:t xml:space="preserve"> </w:t>
      </w:r>
      <w:r>
        <w:rPr>
          <w:spacing w:val="-5"/>
        </w:rPr>
        <w:t>G.</w:t>
      </w:r>
    </w:p>
    <w:p w14:paraId="319DA84F" w14:textId="77777777" w:rsidR="005B323A" w:rsidRDefault="0026499D">
      <w:pPr>
        <w:pStyle w:val="BodyText"/>
        <w:spacing w:before="0"/>
        <w:ind w:left="666"/>
      </w:pPr>
      <w:r>
        <w:t>H.</w:t>
      </w:r>
      <w:r>
        <w:rPr>
          <w:spacing w:val="-4"/>
        </w:rPr>
        <w:t xml:space="preserve"> </w:t>
      </w:r>
      <w:r>
        <w:t>(2012).</w:t>
      </w:r>
      <w:r>
        <w:rPr>
          <w:spacing w:val="-1"/>
        </w:rPr>
        <w:t xml:space="preserve"> </w:t>
      </w:r>
      <w:r>
        <w:t>The</w:t>
      </w:r>
      <w:r>
        <w:rPr>
          <w:spacing w:val="-3"/>
        </w:rPr>
        <w:t xml:space="preserve"> </w:t>
      </w:r>
      <w:r>
        <w:t>therapeutic</w:t>
      </w:r>
      <w:r>
        <w:rPr>
          <w:spacing w:val="-2"/>
        </w:rPr>
        <w:t xml:space="preserve"> </w:t>
      </w:r>
      <w:r>
        <w:t>relationship</w:t>
      </w:r>
      <w:r>
        <w:rPr>
          <w:spacing w:val="-1"/>
        </w:rPr>
        <w:t xml:space="preserve"> </w:t>
      </w:r>
      <w:r>
        <w:t>in</w:t>
      </w:r>
      <w:r>
        <w:rPr>
          <w:spacing w:val="-1"/>
        </w:rPr>
        <w:t xml:space="preserve"> </w:t>
      </w:r>
      <w:r>
        <w:t>e-therapy</w:t>
      </w:r>
      <w:r>
        <w:rPr>
          <w:spacing w:val="-4"/>
        </w:rPr>
        <w:t xml:space="preserve"> </w:t>
      </w:r>
      <w:r>
        <w:t>for</w:t>
      </w:r>
      <w:r>
        <w:rPr>
          <w:spacing w:val="-1"/>
        </w:rPr>
        <w:t xml:space="preserve"> </w:t>
      </w:r>
      <w:r>
        <w:t>mental</w:t>
      </w:r>
      <w:r>
        <w:rPr>
          <w:spacing w:val="-1"/>
        </w:rPr>
        <w:t xml:space="preserve"> </w:t>
      </w:r>
      <w:r>
        <w:t>health:</w:t>
      </w:r>
      <w:r>
        <w:rPr>
          <w:spacing w:val="-1"/>
        </w:rPr>
        <w:t xml:space="preserve"> </w:t>
      </w:r>
      <w:r>
        <w:t>A</w:t>
      </w:r>
      <w:r>
        <w:rPr>
          <w:spacing w:val="-1"/>
        </w:rPr>
        <w:t xml:space="preserve"> </w:t>
      </w:r>
      <w:r>
        <w:t>systematic</w:t>
      </w:r>
      <w:r>
        <w:rPr>
          <w:spacing w:val="-2"/>
        </w:rPr>
        <w:t xml:space="preserve"> review.</w:t>
      </w:r>
    </w:p>
    <w:p w14:paraId="084EB219" w14:textId="77777777" w:rsidR="005B323A" w:rsidRDefault="0026499D">
      <w:pPr>
        <w:ind w:left="666"/>
        <w:rPr>
          <w:sz w:val="24"/>
        </w:rPr>
      </w:pPr>
      <w:r>
        <w:rPr>
          <w:i/>
          <w:sz w:val="24"/>
        </w:rPr>
        <w:t>Journal</w:t>
      </w:r>
      <w:r>
        <w:rPr>
          <w:i/>
          <w:spacing w:val="-3"/>
          <w:sz w:val="24"/>
        </w:rPr>
        <w:t xml:space="preserve"> </w:t>
      </w:r>
      <w:r>
        <w:rPr>
          <w:i/>
          <w:sz w:val="24"/>
        </w:rPr>
        <w:t>of</w:t>
      </w:r>
      <w:r>
        <w:rPr>
          <w:i/>
          <w:spacing w:val="-2"/>
          <w:sz w:val="24"/>
        </w:rPr>
        <w:t xml:space="preserve"> </w:t>
      </w:r>
      <w:r>
        <w:rPr>
          <w:i/>
          <w:sz w:val="24"/>
        </w:rPr>
        <w:t>Medical</w:t>
      </w:r>
      <w:r>
        <w:rPr>
          <w:i/>
          <w:spacing w:val="-2"/>
          <w:sz w:val="24"/>
        </w:rPr>
        <w:t xml:space="preserve"> </w:t>
      </w:r>
      <w:r>
        <w:rPr>
          <w:i/>
          <w:sz w:val="24"/>
        </w:rPr>
        <w:t>Internet</w:t>
      </w:r>
      <w:r>
        <w:rPr>
          <w:i/>
          <w:spacing w:val="-2"/>
          <w:sz w:val="24"/>
        </w:rPr>
        <w:t xml:space="preserve"> </w:t>
      </w:r>
      <w:r>
        <w:rPr>
          <w:i/>
          <w:sz w:val="24"/>
        </w:rPr>
        <w:t>Research,</w:t>
      </w:r>
      <w:r>
        <w:rPr>
          <w:i/>
          <w:spacing w:val="-2"/>
          <w:sz w:val="24"/>
        </w:rPr>
        <w:t xml:space="preserve"> </w:t>
      </w:r>
      <w:r>
        <w:rPr>
          <w:i/>
          <w:sz w:val="24"/>
        </w:rPr>
        <w:t xml:space="preserve">14, </w:t>
      </w:r>
      <w:r>
        <w:rPr>
          <w:spacing w:val="-2"/>
          <w:sz w:val="24"/>
        </w:rPr>
        <w:t>e110.</w:t>
      </w:r>
    </w:p>
    <w:p w14:paraId="4E1322ED" w14:textId="77777777" w:rsidR="005B323A" w:rsidRDefault="0026499D">
      <w:pPr>
        <w:pStyle w:val="BodyText"/>
        <w:ind w:left="666" w:hanging="447"/>
      </w:pPr>
      <w:r>
        <w:t>Sugarman, D. E., Nich, C., &amp; Carroll, K. M. (2010). Coping strategy</w:t>
      </w:r>
      <w:r>
        <w:rPr>
          <w:spacing w:val="-1"/>
        </w:rPr>
        <w:t xml:space="preserve"> </w:t>
      </w:r>
      <w:r>
        <w:t>use following computerized cognitive–behavioral</w:t>
      </w:r>
      <w:r>
        <w:rPr>
          <w:spacing w:val="-4"/>
        </w:rPr>
        <w:t xml:space="preserve"> </w:t>
      </w:r>
      <w:r>
        <w:t>therapy</w:t>
      </w:r>
      <w:r>
        <w:rPr>
          <w:spacing w:val="-9"/>
        </w:rPr>
        <w:t xml:space="preserve"> </w:t>
      </w:r>
      <w:r>
        <w:t>for</w:t>
      </w:r>
      <w:r>
        <w:rPr>
          <w:spacing w:val="-6"/>
        </w:rPr>
        <w:t xml:space="preserve"> </w:t>
      </w:r>
      <w:r>
        <w:t>su</w:t>
      </w:r>
      <w:r>
        <w:t>bstance</w:t>
      </w:r>
      <w:r>
        <w:rPr>
          <w:spacing w:val="-5"/>
        </w:rPr>
        <w:t xml:space="preserve"> </w:t>
      </w:r>
      <w:r>
        <w:t>use</w:t>
      </w:r>
      <w:r>
        <w:rPr>
          <w:spacing w:val="-5"/>
        </w:rPr>
        <w:t xml:space="preserve"> </w:t>
      </w:r>
      <w:r>
        <w:t>disorders.</w:t>
      </w:r>
      <w:r>
        <w:rPr>
          <w:spacing w:val="-2"/>
        </w:rPr>
        <w:t xml:space="preserve"> </w:t>
      </w:r>
      <w:r>
        <w:rPr>
          <w:i/>
        </w:rPr>
        <w:t>Psychology</w:t>
      </w:r>
      <w:r>
        <w:rPr>
          <w:i/>
          <w:spacing w:val="-4"/>
        </w:rPr>
        <w:t xml:space="preserve"> </w:t>
      </w:r>
      <w:r>
        <w:rPr>
          <w:i/>
        </w:rPr>
        <w:t>of</w:t>
      </w:r>
      <w:r>
        <w:rPr>
          <w:i/>
          <w:spacing w:val="-4"/>
        </w:rPr>
        <w:t xml:space="preserve"> </w:t>
      </w:r>
      <w:r>
        <w:rPr>
          <w:i/>
        </w:rPr>
        <w:t>Addictive</w:t>
      </w:r>
      <w:r>
        <w:rPr>
          <w:i/>
          <w:spacing w:val="-6"/>
        </w:rPr>
        <w:t xml:space="preserve"> </w:t>
      </w:r>
      <w:r>
        <w:rPr>
          <w:i/>
        </w:rPr>
        <w:t xml:space="preserve">Behaviors, 24, </w:t>
      </w:r>
      <w:r>
        <w:t>689–695.</w:t>
      </w:r>
    </w:p>
    <w:p w14:paraId="4F2FC0A1" w14:textId="77777777" w:rsidR="005B323A" w:rsidRDefault="0026499D">
      <w:pPr>
        <w:spacing w:before="120"/>
        <w:ind w:left="666" w:hanging="447"/>
        <w:rPr>
          <w:sz w:val="24"/>
        </w:rPr>
      </w:pPr>
      <w:r>
        <w:rPr>
          <w:sz w:val="24"/>
        </w:rPr>
        <w:t>Suggs,</w:t>
      </w:r>
      <w:r>
        <w:rPr>
          <w:spacing w:val="-1"/>
          <w:sz w:val="24"/>
        </w:rPr>
        <w:t xml:space="preserve"> </w:t>
      </w:r>
      <w:r>
        <w:rPr>
          <w:sz w:val="24"/>
        </w:rPr>
        <w:t>L.</w:t>
      </w:r>
      <w:r>
        <w:rPr>
          <w:spacing w:val="-3"/>
          <w:sz w:val="24"/>
        </w:rPr>
        <w:t xml:space="preserve"> </w:t>
      </w:r>
      <w:r>
        <w:rPr>
          <w:sz w:val="24"/>
        </w:rPr>
        <w:t>S.,</w:t>
      </w:r>
      <w:r>
        <w:rPr>
          <w:spacing w:val="-3"/>
          <w:sz w:val="24"/>
        </w:rPr>
        <w:t xml:space="preserve"> </w:t>
      </w:r>
      <w:r>
        <w:rPr>
          <w:sz w:val="24"/>
        </w:rPr>
        <w:t>&amp;</w:t>
      </w:r>
      <w:r>
        <w:rPr>
          <w:spacing w:val="-5"/>
          <w:sz w:val="24"/>
        </w:rPr>
        <w:t xml:space="preserve"> </w:t>
      </w:r>
      <w:r>
        <w:rPr>
          <w:sz w:val="24"/>
        </w:rPr>
        <w:t>McIntyre,</w:t>
      </w:r>
      <w:r>
        <w:rPr>
          <w:spacing w:val="-3"/>
          <w:sz w:val="24"/>
        </w:rPr>
        <w:t xml:space="preserve"> </w:t>
      </w:r>
      <w:r>
        <w:rPr>
          <w:sz w:val="24"/>
        </w:rPr>
        <w:t>C.</w:t>
      </w:r>
      <w:r>
        <w:rPr>
          <w:spacing w:val="-3"/>
          <w:sz w:val="24"/>
        </w:rPr>
        <w:t xml:space="preserve"> </w:t>
      </w:r>
      <w:r>
        <w:rPr>
          <w:sz w:val="24"/>
        </w:rPr>
        <w:t>(2009).</w:t>
      </w:r>
      <w:r>
        <w:rPr>
          <w:spacing w:val="-3"/>
          <w:sz w:val="24"/>
        </w:rPr>
        <w:t xml:space="preserve"> </w:t>
      </w:r>
      <w:r>
        <w:rPr>
          <w:sz w:val="24"/>
        </w:rPr>
        <w:t>Are</w:t>
      </w:r>
      <w:r>
        <w:rPr>
          <w:spacing w:val="-6"/>
          <w:sz w:val="24"/>
        </w:rPr>
        <w:t xml:space="preserve"> </w:t>
      </w:r>
      <w:r>
        <w:rPr>
          <w:sz w:val="24"/>
        </w:rPr>
        <w:t>we</w:t>
      </w:r>
      <w:r>
        <w:rPr>
          <w:spacing w:val="-4"/>
          <w:sz w:val="24"/>
        </w:rPr>
        <w:t xml:space="preserve"> </w:t>
      </w:r>
      <w:r>
        <w:rPr>
          <w:sz w:val="24"/>
        </w:rPr>
        <w:t>there yet? An</w:t>
      </w:r>
      <w:r>
        <w:rPr>
          <w:spacing w:val="-3"/>
          <w:sz w:val="24"/>
        </w:rPr>
        <w:t xml:space="preserve"> </w:t>
      </w:r>
      <w:r>
        <w:rPr>
          <w:sz w:val="24"/>
        </w:rPr>
        <w:t>examination</w:t>
      </w:r>
      <w:r>
        <w:rPr>
          <w:spacing w:val="-3"/>
          <w:sz w:val="24"/>
        </w:rPr>
        <w:t xml:space="preserve"> </w:t>
      </w:r>
      <w:r>
        <w:rPr>
          <w:sz w:val="24"/>
        </w:rPr>
        <w:t>of</w:t>
      </w:r>
      <w:r>
        <w:rPr>
          <w:spacing w:val="-7"/>
          <w:sz w:val="24"/>
        </w:rPr>
        <w:t xml:space="preserve"> </w:t>
      </w:r>
      <w:r>
        <w:rPr>
          <w:sz w:val="24"/>
        </w:rPr>
        <w:t>online</w:t>
      </w:r>
      <w:r>
        <w:rPr>
          <w:spacing w:val="-4"/>
          <w:sz w:val="24"/>
        </w:rPr>
        <w:t xml:space="preserve"> </w:t>
      </w:r>
      <w:r>
        <w:rPr>
          <w:sz w:val="24"/>
        </w:rPr>
        <w:t>tailored</w:t>
      </w:r>
      <w:r>
        <w:rPr>
          <w:spacing w:val="-3"/>
          <w:sz w:val="24"/>
        </w:rPr>
        <w:t xml:space="preserve"> </w:t>
      </w:r>
      <w:r>
        <w:rPr>
          <w:sz w:val="24"/>
        </w:rPr>
        <w:t xml:space="preserve">health communication. </w:t>
      </w:r>
      <w:r>
        <w:rPr>
          <w:i/>
          <w:sz w:val="24"/>
        </w:rPr>
        <w:t xml:space="preserve">Health Education and Behavior, 36, </w:t>
      </w:r>
      <w:r>
        <w:rPr>
          <w:sz w:val="24"/>
        </w:rPr>
        <w:t>278–288.</w:t>
      </w:r>
    </w:p>
    <w:p w14:paraId="75FDB4DB" w14:textId="77777777" w:rsidR="005B323A" w:rsidRDefault="0026499D">
      <w:pPr>
        <w:spacing w:before="120"/>
        <w:ind w:left="666" w:hanging="447"/>
        <w:rPr>
          <w:sz w:val="24"/>
        </w:rPr>
      </w:pPr>
      <w:r>
        <w:rPr>
          <w:sz w:val="24"/>
        </w:rPr>
        <w:t>Suler,</w:t>
      </w:r>
      <w:r>
        <w:rPr>
          <w:spacing w:val="-4"/>
          <w:sz w:val="24"/>
        </w:rPr>
        <w:t xml:space="preserve"> </w:t>
      </w:r>
      <w:r>
        <w:rPr>
          <w:sz w:val="24"/>
        </w:rPr>
        <w:t>J.</w:t>
      </w:r>
      <w:r>
        <w:rPr>
          <w:spacing w:val="-4"/>
          <w:sz w:val="24"/>
        </w:rPr>
        <w:t xml:space="preserve"> </w:t>
      </w:r>
      <w:r>
        <w:rPr>
          <w:sz w:val="24"/>
        </w:rPr>
        <w:t>(2000).</w:t>
      </w:r>
      <w:r>
        <w:rPr>
          <w:spacing w:val="-4"/>
          <w:sz w:val="24"/>
        </w:rPr>
        <w:t xml:space="preserve"> </w:t>
      </w:r>
      <w:r>
        <w:rPr>
          <w:sz w:val="24"/>
        </w:rPr>
        <w:t>Psychotherapy</w:t>
      </w:r>
      <w:r>
        <w:rPr>
          <w:spacing w:val="-8"/>
          <w:sz w:val="24"/>
        </w:rPr>
        <w:t xml:space="preserve"> </w:t>
      </w:r>
      <w:r>
        <w:rPr>
          <w:sz w:val="24"/>
        </w:rPr>
        <w:t>in</w:t>
      </w:r>
      <w:r>
        <w:rPr>
          <w:spacing w:val="-4"/>
          <w:sz w:val="24"/>
        </w:rPr>
        <w:t xml:space="preserve"> </w:t>
      </w:r>
      <w:r>
        <w:rPr>
          <w:sz w:val="24"/>
        </w:rPr>
        <w:t>cyberspace:</w:t>
      </w:r>
      <w:r>
        <w:rPr>
          <w:spacing w:val="-4"/>
          <w:sz w:val="24"/>
        </w:rPr>
        <w:t xml:space="preserve"> </w:t>
      </w:r>
      <w:r>
        <w:rPr>
          <w:sz w:val="24"/>
        </w:rPr>
        <w:t>A</w:t>
      </w:r>
      <w:r>
        <w:rPr>
          <w:spacing w:val="-2"/>
          <w:sz w:val="24"/>
        </w:rPr>
        <w:t xml:space="preserve"> </w:t>
      </w:r>
      <w:r>
        <w:rPr>
          <w:sz w:val="24"/>
        </w:rPr>
        <w:t>5-dimensional</w:t>
      </w:r>
      <w:r>
        <w:rPr>
          <w:spacing w:val="-4"/>
          <w:sz w:val="24"/>
        </w:rPr>
        <w:t xml:space="preserve"> </w:t>
      </w:r>
      <w:r>
        <w:rPr>
          <w:sz w:val="24"/>
        </w:rPr>
        <w:t>model</w:t>
      </w:r>
      <w:r>
        <w:rPr>
          <w:spacing w:val="-4"/>
          <w:sz w:val="24"/>
        </w:rPr>
        <w:t xml:space="preserve"> </w:t>
      </w:r>
      <w:r>
        <w:rPr>
          <w:sz w:val="24"/>
        </w:rPr>
        <w:t>of</w:t>
      </w:r>
      <w:r>
        <w:rPr>
          <w:spacing w:val="-4"/>
          <w:sz w:val="24"/>
        </w:rPr>
        <w:t xml:space="preserve"> </w:t>
      </w:r>
      <w:r>
        <w:rPr>
          <w:sz w:val="24"/>
        </w:rPr>
        <w:t>online</w:t>
      </w:r>
      <w:r>
        <w:rPr>
          <w:spacing w:val="-4"/>
          <w:sz w:val="24"/>
        </w:rPr>
        <w:t xml:space="preserve"> </w:t>
      </w:r>
      <w:r>
        <w:rPr>
          <w:sz w:val="24"/>
        </w:rPr>
        <w:t>and</w:t>
      </w:r>
      <w:r>
        <w:rPr>
          <w:spacing w:val="-3"/>
          <w:sz w:val="24"/>
        </w:rPr>
        <w:t xml:space="preserve"> </w:t>
      </w:r>
      <w:r>
        <w:rPr>
          <w:sz w:val="24"/>
        </w:rPr>
        <w:t xml:space="preserve">computer- mediated psychotherapy. </w:t>
      </w:r>
      <w:r>
        <w:rPr>
          <w:i/>
          <w:sz w:val="24"/>
        </w:rPr>
        <w:t xml:space="preserve">CyberPsychology and Behavior, 3, </w:t>
      </w:r>
      <w:r>
        <w:rPr>
          <w:sz w:val="24"/>
        </w:rPr>
        <w:t>151–159.</w:t>
      </w:r>
    </w:p>
    <w:p w14:paraId="211023A1" w14:textId="77777777" w:rsidR="005B323A" w:rsidRDefault="0026499D">
      <w:pPr>
        <w:spacing w:before="121"/>
        <w:ind w:left="666" w:right="265" w:hanging="447"/>
        <w:rPr>
          <w:sz w:val="24"/>
        </w:rPr>
      </w:pPr>
      <w:r>
        <w:rPr>
          <w:sz w:val="24"/>
        </w:rPr>
        <w:t>Suler,</w:t>
      </w:r>
      <w:r>
        <w:rPr>
          <w:spacing w:val="-3"/>
          <w:sz w:val="24"/>
        </w:rPr>
        <w:t xml:space="preserve"> </w:t>
      </w:r>
      <w:r>
        <w:rPr>
          <w:sz w:val="24"/>
        </w:rPr>
        <w:t>J.</w:t>
      </w:r>
      <w:r>
        <w:rPr>
          <w:spacing w:val="-3"/>
          <w:sz w:val="24"/>
        </w:rPr>
        <w:t xml:space="preserve"> </w:t>
      </w:r>
      <w:r>
        <w:rPr>
          <w:sz w:val="24"/>
        </w:rPr>
        <w:t>(2001a).</w:t>
      </w:r>
      <w:r>
        <w:rPr>
          <w:spacing w:val="-3"/>
          <w:sz w:val="24"/>
        </w:rPr>
        <w:t xml:space="preserve"> </w:t>
      </w:r>
      <w:r>
        <w:rPr>
          <w:sz w:val="24"/>
        </w:rPr>
        <w:t>Assessing</w:t>
      </w:r>
      <w:r>
        <w:rPr>
          <w:spacing w:val="-5"/>
          <w:sz w:val="24"/>
        </w:rPr>
        <w:t xml:space="preserve"> </w:t>
      </w:r>
      <w:r>
        <w:rPr>
          <w:sz w:val="24"/>
        </w:rPr>
        <w:t>a</w:t>
      </w:r>
      <w:r>
        <w:rPr>
          <w:spacing w:val="-4"/>
          <w:sz w:val="24"/>
        </w:rPr>
        <w:t xml:space="preserve"> </w:t>
      </w:r>
      <w:r>
        <w:rPr>
          <w:sz w:val="24"/>
        </w:rPr>
        <w:t>person’s</w:t>
      </w:r>
      <w:r>
        <w:rPr>
          <w:spacing w:val="-3"/>
          <w:sz w:val="24"/>
        </w:rPr>
        <w:t xml:space="preserve"> </w:t>
      </w:r>
      <w:r>
        <w:rPr>
          <w:sz w:val="24"/>
        </w:rPr>
        <w:t>suitability</w:t>
      </w:r>
      <w:r>
        <w:rPr>
          <w:spacing w:val="-6"/>
          <w:sz w:val="24"/>
        </w:rPr>
        <w:t xml:space="preserve"> </w:t>
      </w:r>
      <w:r>
        <w:rPr>
          <w:sz w:val="24"/>
        </w:rPr>
        <w:t>for</w:t>
      </w:r>
      <w:r>
        <w:rPr>
          <w:spacing w:val="-3"/>
          <w:sz w:val="24"/>
        </w:rPr>
        <w:t xml:space="preserve"> </w:t>
      </w:r>
      <w:r>
        <w:rPr>
          <w:sz w:val="24"/>
        </w:rPr>
        <w:t>online</w:t>
      </w:r>
      <w:r>
        <w:rPr>
          <w:spacing w:val="-4"/>
          <w:sz w:val="24"/>
        </w:rPr>
        <w:t xml:space="preserve"> </w:t>
      </w:r>
      <w:r>
        <w:rPr>
          <w:sz w:val="24"/>
        </w:rPr>
        <w:t>therapy:</w:t>
      </w:r>
      <w:r>
        <w:rPr>
          <w:spacing w:val="-3"/>
          <w:sz w:val="24"/>
        </w:rPr>
        <w:t xml:space="preserve"> </w:t>
      </w:r>
      <w:r>
        <w:rPr>
          <w:sz w:val="24"/>
        </w:rPr>
        <w:t>The ISMHO</w:t>
      </w:r>
      <w:r>
        <w:rPr>
          <w:spacing w:val="-1"/>
          <w:sz w:val="24"/>
        </w:rPr>
        <w:t xml:space="preserve"> </w:t>
      </w:r>
      <w:r>
        <w:rPr>
          <w:sz w:val="24"/>
        </w:rPr>
        <w:t>clinical</w:t>
      </w:r>
      <w:r>
        <w:rPr>
          <w:spacing w:val="-3"/>
          <w:sz w:val="24"/>
        </w:rPr>
        <w:t xml:space="preserve"> </w:t>
      </w:r>
      <w:r>
        <w:rPr>
          <w:sz w:val="24"/>
        </w:rPr>
        <w:t xml:space="preserve">case study group. </w:t>
      </w:r>
      <w:r>
        <w:rPr>
          <w:i/>
          <w:sz w:val="24"/>
        </w:rPr>
        <w:t>CyberP</w:t>
      </w:r>
      <w:r>
        <w:rPr>
          <w:i/>
          <w:sz w:val="24"/>
        </w:rPr>
        <w:t xml:space="preserve">sychology and Behavior, 4, </w:t>
      </w:r>
      <w:r>
        <w:rPr>
          <w:sz w:val="24"/>
        </w:rPr>
        <w:t>675–679.</w:t>
      </w:r>
    </w:p>
    <w:p w14:paraId="0333AAE3" w14:textId="77777777" w:rsidR="005B323A" w:rsidRDefault="0026499D">
      <w:pPr>
        <w:spacing w:before="120"/>
        <w:ind w:left="666" w:hanging="447"/>
        <w:rPr>
          <w:sz w:val="24"/>
        </w:rPr>
      </w:pPr>
      <w:r>
        <w:rPr>
          <w:sz w:val="24"/>
        </w:rPr>
        <w:t>Suler,</w:t>
      </w:r>
      <w:r>
        <w:rPr>
          <w:spacing w:val="-3"/>
          <w:sz w:val="24"/>
        </w:rPr>
        <w:t xml:space="preserve"> </w:t>
      </w:r>
      <w:r>
        <w:rPr>
          <w:sz w:val="24"/>
        </w:rPr>
        <w:t>J.</w:t>
      </w:r>
      <w:r>
        <w:rPr>
          <w:spacing w:val="-3"/>
          <w:sz w:val="24"/>
        </w:rPr>
        <w:t xml:space="preserve"> </w:t>
      </w:r>
      <w:r>
        <w:rPr>
          <w:sz w:val="24"/>
        </w:rPr>
        <w:t>(2001b).</w:t>
      </w:r>
      <w:r>
        <w:rPr>
          <w:spacing w:val="-3"/>
          <w:sz w:val="24"/>
        </w:rPr>
        <w:t xml:space="preserve"> </w:t>
      </w:r>
      <w:r>
        <w:rPr>
          <w:sz w:val="24"/>
        </w:rPr>
        <w:t>The</w:t>
      </w:r>
      <w:r>
        <w:rPr>
          <w:spacing w:val="-4"/>
          <w:sz w:val="24"/>
        </w:rPr>
        <w:t xml:space="preserve"> </w:t>
      </w:r>
      <w:r>
        <w:rPr>
          <w:sz w:val="24"/>
        </w:rPr>
        <w:t>online</w:t>
      </w:r>
      <w:r>
        <w:rPr>
          <w:spacing w:val="-4"/>
          <w:sz w:val="24"/>
        </w:rPr>
        <w:t xml:space="preserve"> </w:t>
      </w:r>
      <w:r>
        <w:rPr>
          <w:sz w:val="24"/>
        </w:rPr>
        <w:t>clinical</w:t>
      </w:r>
      <w:r>
        <w:rPr>
          <w:spacing w:val="-3"/>
          <w:sz w:val="24"/>
        </w:rPr>
        <w:t xml:space="preserve"> </w:t>
      </w:r>
      <w:r>
        <w:rPr>
          <w:sz w:val="24"/>
        </w:rPr>
        <w:t>case</w:t>
      </w:r>
      <w:r>
        <w:rPr>
          <w:spacing w:val="-4"/>
          <w:sz w:val="24"/>
        </w:rPr>
        <w:t xml:space="preserve"> </w:t>
      </w:r>
      <w:r>
        <w:rPr>
          <w:sz w:val="24"/>
        </w:rPr>
        <w:t>study</w:t>
      </w:r>
      <w:r>
        <w:rPr>
          <w:spacing w:val="-6"/>
          <w:sz w:val="24"/>
        </w:rPr>
        <w:t xml:space="preserve"> </w:t>
      </w:r>
      <w:r>
        <w:rPr>
          <w:sz w:val="24"/>
        </w:rPr>
        <w:t>group:</w:t>
      </w:r>
      <w:r>
        <w:rPr>
          <w:spacing w:val="-3"/>
          <w:sz w:val="24"/>
        </w:rPr>
        <w:t xml:space="preserve"> </w:t>
      </w:r>
      <w:r>
        <w:rPr>
          <w:sz w:val="24"/>
        </w:rPr>
        <w:t>An</w:t>
      </w:r>
      <w:r>
        <w:rPr>
          <w:spacing w:val="-3"/>
          <w:sz w:val="24"/>
        </w:rPr>
        <w:t xml:space="preserve"> </w:t>
      </w:r>
      <w:r>
        <w:rPr>
          <w:sz w:val="24"/>
        </w:rPr>
        <w:t>e-mail</w:t>
      </w:r>
      <w:r>
        <w:rPr>
          <w:spacing w:val="-3"/>
          <w:sz w:val="24"/>
        </w:rPr>
        <w:t xml:space="preserve"> </w:t>
      </w:r>
      <w:r>
        <w:rPr>
          <w:sz w:val="24"/>
        </w:rPr>
        <w:t>model.</w:t>
      </w:r>
      <w:r>
        <w:rPr>
          <w:spacing w:val="-3"/>
          <w:sz w:val="24"/>
        </w:rPr>
        <w:t xml:space="preserve"> </w:t>
      </w:r>
      <w:r>
        <w:rPr>
          <w:i/>
          <w:sz w:val="24"/>
        </w:rPr>
        <w:t>CyberPsychology</w:t>
      </w:r>
      <w:r>
        <w:rPr>
          <w:i/>
          <w:spacing w:val="-4"/>
          <w:sz w:val="24"/>
        </w:rPr>
        <w:t xml:space="preserve"> </w:t>
      </w:r>
      <w:r>
        <w:rPr>
          <w:i/>
          <w:sz w:val="24"/>
        </w:rPr>
        <w:t xml:space="preserve">and Behavior, 4, </w:t>
      </w:r>
      <w:r>
        <w:rPr>
          <w:sz w:val="24"/>
        </w:rPr>
        <w:t>711–722.</w:t>
      </w:r>
    </w:p>
    <w:p w14:paraId="702F804F" w14:textId="77777777" w:rsidR="005B323A" w:rsidRDefault="0026499D">
      <w:pPr>
        <w:spacing w:before="120"/>
        <w:ind w:left="666" w:right="265" w:hanging="447"/>
        <w:rPr>
          <w:sz w:val="24"/>
        </w:rPr>
      </w:pPr>
      <w:r>
        <w:rPr>
          <w:sz w:val="24"/>
        </w:rPr>
        <w:t>Suler, J. (2004). The psychology of text relationships. In R. Kraus, J. S. Zack, &amp; G. Stricker (Eds.),</w:t>
      </w:r>
      <w:r>
        <w:rPr>
          <w:spacing w:val="-5"/>
          <w:sz w:val="24"/>
        </w:rPr>
        <w:t xml:space="preserve"> </w:t>
      </w:r>
      <w:r>
        <w:rPr>
          <w:i/>
          <w:sz w:val="24"/>
        </w:rPr>
        <w:t>Online</w:t>
      </w:r>
      <w:r>
        <w:rPr>
          <w:i/>
          <w:spacing w:val="-4"/>
          <w:sz w:val="24"/>
        </w:rPr>
        <w:t xml:space="preserve"> </w:t>
      </w:r>
      <w:r>
        <w:rPr>
          <w:i/>
          <w:sz w:val="24"/>
        </w:rPr>
        <w:t>counseling:</w:t>
      </w:r>
      <w:r>
        <w:rPr>
          <w:i/>
          <w:spacing w:val="-4"/>
          <w:sz w:val="24"/>
        </w:rPr>
        <w:t xml:space="preserve"> </w:t>
      </w:r>
      <w:r>
        <w:rPr>
          <w:i/>
          <w:sz w:val="24"/>
        </w:rPr>
        <w:t>A</w:t>
      </w:r>
      <w:r>
        <w:rPr>
          <w:i/>
          <w:spacing w:val="-5"/>
          <w:sz w:val="24"/>
        </w:rPr>
        <w:t xml:space="preserve"> </w:t>
      </w:r>
      <w:r>
        <w:rPr>
          <w:i/>
          <w:sz w:val="24"/>
        </w:rPr>
        <w:t>handbook</w:t>
      </w:r>
      <w:r>
        <w:rPr>
          <w:i/>
          <w:spacing w:val="-5"/>
          <w:sz w:val="24"/>
        </w:rPr>
        <w:t xml:space="preserve"> </w:t>
      </w:r>
      <w:r>
        <w:rPr>
          <w:i/>
          <w:sz w:val="24"/>
        </w:rPr>
        <w:t>for</w:t>
      </w:r>
      <w:r>
        <w:rPr>
          <w:i/>
          <w:spacing w:val="-3"/>
          <w:sz w:val="24"/>
        </w:rPr>
        <w:t xml:space="preserve"> </w:t>
      </w:r>
      <w:r>
        <w:rPr>
          <w:i/>
          <w:sz w:val="24"/>
        </w:rPr>
        <w:t>mental</w:t>
      </w:r>
      <w:r>
        <w:rPr>
          <w:i/>
          <w:spacing w:val="-2"/>
          <w:sz w:val="24"/>
        </w:rPr>
        <w:t xml:space="preserve"> </w:t>
      </w:r>
      <w:r>
        <w:rPr>
          <w:i/>
          <w:sz w:val="24"/>
        </w:rPr>
        <w:t>health</w:t>
      </w:r>
      <w:r>
        <w:rPr>
          <w:i/>
          <w:spacing w:val="-3"/>
          <w:sz w:val="24"/>
        </w:rPr>
        <w:t xml:space="preserve"> </w:t>
      </w:r>
      <w:r>
        <w:rPr>
          <w:i/>
          <w:sz w:val="24"/>
        </w:rPr>
        <w:t>professionals</w:t>
      </w:r>
      <w:r>
        <w:rPr>
          <w:i/>
          <w:spacing w:val="-1"/>
          <w:sz w:val="24"/>
        </w:rPr>
        <w:t xml:space="preserve"> </w:t>
      </w:r>
      <w:r>
        <w:rPr>
          <w:sz w:val="24"/>
        </w:rPr>
        <w:t>(pp.</w:t>
      </w:r>
      <w:r>
        <w:rPr>
          <w:spacing w:val="-4"/>
          <w:sz w:val="24"/>
        </w:rPr>
        <w:t xml:space="preserve"> </w:t>
      </w:r>
      <w:r>
        <w:rPr>
          <w:sz w:val="24"/>
        </w:rPr>
        <w:t>19–50).</w:t>
      </w:r>
      <w:r>
        <w:rPr>
          <w:spacing w:val="-4"/>
          <w:sz w:val="24"/>
        </w:rPr>
        <w:t xml:space="preserve"> </w:t>
      </w:r>
      <w:r>
        <w:rPr>
          <w:sz w:val="24"/>
        </w:rPr>
        <w:t>New York: Elsevier Science.</w:t>
      </w:r>
    </w:p>
    <w:p w14:paraId="695A393B" w14:textId="77777777" w:rsidR="005B323A" w:rsidRDefault="0026499D">
      <w:pPr>
        <w:spacing w:before="120"/>
        <w:ind w:left="667" w:right="220" w:hanging="447"/>
        <w:rPr>
          <w:sz w:val="24"/>
        </w:rPr>
      </w:pPr>
      <w:r>
        <w:rPr>
          <w:sz w:val="24"/>
        </w:rPr>
        <w:t>Suler, J. (2008). Cybertherapeutic theory and tech</w:t>
      </w:r>
      <w:r>
        <w:rPr>
          <w:sz w:val="24"/>
        </w:rPr>
        <w:t xml:space="preserve">niques. In A. Barak (Ed.), </w:t>
      </w:r>
      <w:r>
        <w:rPr>
          <w:i/>
          <w:sz w:val="24"/>
        </w:rPr>
        <w:t>Psychological aspects</w:t>
      </w:r>
      <w:r>
        <w:rPr>
          <w:i/>
          <w:spacing w:val="-5"/>
          <w:sz w:val="24"/>
        </w:rPr>
        <w:t xml:space="preserve"> </w:t>
      </w:r>
      <w:r>
        <w:rPr>
          <w:i/>
          <w:sz w:val="24"/>
        </w:rPr>
        <w:t>of</w:t>
      </w:r>
      <w:r>
        <w:rPr>
          <w:i/>
          <w:spacing w:val="-5"/>
          <w:sz w:val="24"/>
        </w:rPr>
        <w:t xml:space="preserve"> </w:t>
      </w:r>
      <w:r>
        <w:rPr>
          <w:i/>
          <w:sz w:val="24"/>
        </w:rPr>
        <w:t>cyberspace:</w:t>
      </w:r>
      <w:r>
        <w:rPr>
          <w:i/>
          <w:spacing w:val="-5"/>
          <w:sz w:val="24"/>
        </w:rPr>
        <w:t xml:space="preserve"> </w:t>
      </w:r>
      <w:r>
        <w:rPr>
          <w:i/>
          <w:sz w:val="24"/>
        </w:rPr>
        <w:t>Theory,</w:t>
      </w:r>
      <w:r>
        <w:rPr>
          <w:i/>
          <w:spacing w:val="-5"/>
          <w:sz w:val="24"/>
        </w:rPr>
        <w:t xml:space="preserve"> </w:t>
      </w:r>
      <w:r>
        <w:rPr>
          <w:i/>
          <w:sz w:val="24"/>
        </w:rPr>
        <w:t>research,</w:t>
      </w:r>
      <w:r>
        <w:rPr>
          <w:i/>
          <w:spacing w:val="-5"/>
          <w:sz w:val="24"/>
        </w:rPr>
        <w:t xml:space="preserve"> </w:t>
      </w:r>
      <w:r>
        <w:rPr>
          <w:i/>
          <w:sz w:val="24"/>
        </w:rPr>
        <w:t>applications</w:t>
      </w:r>
      <w:r>
        <w:rPr>
          <w:i/>
          <w:spacing w:val="-2"/>
          <w:sz w:val="24"/>
        </w:rPr>
        <w:t xml:space="preserve"> </w:t>
      </w:r>
      <w:r>
        <w:rPr>
          <w:sz w:val="24"/>
        </w:rPr>
        <w:t>(pp.</w:t>
      </w:r>
      <w:r>
        <w:rPr>
          <w:spacing w:val="-5"/>
          <w:sz w:val="24"/>
        </w:rPr>
        <w:t xml:space="preserve"> </w:t>
      </w:r>
      <w:r>
        <w:rPr>
          <w:sz w:val="24"/>
        </w:rPr>
        <w:t>102–128).</w:t>
      </w:r>
      <w:r>
        <w:rPr>
          <w:spacing w:val="-6"/>
          <w:sz w:val="24"/>
        </w:rPr>
        <w:t xml:space="preserve"> </w:t>
      </w:r>
      <w:r>
        <w:rPr>
          <w:sz w:val="24"/>
        </w:rPr>
        <w:t>New</w:t>
      </w:r>
      <w:r>
        <w:rPr>
          <w:spacing w:val="-4"/>
          <w:sz w:val="24"/>
        </w:rPr>
        <w:t xml:space="preserve"> </w:t>
      </w:r>
      <w:r>
        <w:rPr>
          <w:sz w:val="24"/>
        </w:rPr>
        <w:t>York:</w:t>
      </w:r>
      <w:r>
        <w:rPr>
          <w:spacing w:val="-5"/>
          <w:sz w:val="24"/>
        </w:rPr>
        <w:t xml:space="preserve"> </w:t>
      </w:r>
      <w:r>
        <w:rPr>
          <w:sz w:val="24"/>
        </w:rPr>
        <w:t>Cambridge University Press.</w:t>
      </w:r>
    </w:p>
    <w:p w14:paraId="455277CE" w14:textId="77777777" w:rsidR="005B323A" w:rsidRDefault="005B323A">
      <w:pPr>
        <w:rPr>
          <w:sz w:val="24"/>
        </w:rPr>
        <w:sectPr w:rsidR="005B323A">
          <w:pgSz w:w="12240" w:h="15840"/>
          <w:pgMar w:top="1300" w:right="1220" w:bottom="1080" w:left="1220" w:header="722" w:footer="887" w:gutter="0"/>
          <w:cols w:space="720"/>
        </w:sectPr>
      </w:pPr>
    </w:p>
    <w:p w14:paraId="07CAFED8" w14:textId="77777777" w:rsidR="005B323A" w:rsidRDefault="0026499D">
      <w:pPr>
        <w:spacing w:before="124"/>
        <w:ind w:left="666" w:hanging="447"/>
        <w:rPr>
          <w:sz w:val="24"/>
        </w:rPr>
      </w:pPr>
      <w:r>
        <w:rPr>
          <w:sz w:val="24"/>
        </w:rPr>
        <w:lastRenderedPageBreak/>
        <w:t>Suler,</w:t>
      </w:r>
      <w:r>
        <w:rPr>
          <w:spacing w:val="-4"/>
          <w:sz w:val="24"/>
        </w:rPr>
        <w:t xml:space="preserve"> </w:t>
      </w:r>
      <w:r>
        <w:rPr>
          <w:sz w:val="24"/>
        </w:rPr>
        <w:t>J.</w:t>
      </w:r>
      <w:r>
        <w:rPr>
          <w:spacing w:val="-4"/>
          <w:sz w:val="24"/>
        </w:rPr>
        <w:t xml:space="preserve"> </w:t>
      </w:r>
      <w:r>
        <w:rPr>
          <w:sz w:val="24"/>
        </w:rPr>
        <w:t>(n.d.)</w:t>
      </w:r>
      <w:r>
        <w:rPr>
          <w:i/>
          <w:sz w:val="24"/>
        </w:rPr>
        <w:t>.</w:t>
      </w:r>
      <w:r>
        <w:rPr>
          <w:i/>
          <w:spacing w:val="-4"/>
          <w:sz w:val="24"/>
        </w:rPr>
        <w:t xml:space="preserve"> </w:t>
      </w:r>
      <w:r>
        <w:rPr>
          <w:i/>
          <w:sz w:val="24"/>
        </w:rPr>
        <w:t>The</w:t>
      </w:r>
      <w:r>
        <w:rPr>
          <w:i/>
          <w:spacing w:val="-4"/>
          <w:sz w:val="24"/>
        </w:rPr>
        <w:t xml:space="preserve"> </w:t>
      </w:r>
      <w:r>
        <w:rPr>
          <w:i/>
          <w:sz w:val="24"/>
        </w:rPr>
        <w:t>psychology</w:t>
      </w:r>
      <w:r>
        <w:rPr>
          <w:i/>
          <w:spacing w:val="-4"/>
          <w:sz w:val="24"/>
        </w:rPr>
        <w:t xml:space="preserve"> </w:t>
      </w:r>
      <w:r>
        <w:rPr>
          <w:i/>
          <w:sz w:val="24"/>
        </w:rPr>
        <w:t>of</w:t>
      </w:r>
      <w:r>
        <w:rPr>
          <w:i/>
          <w:spacing w:val="-4"/>
          <w:sz w:val="24"/>
        </w:rPr>
        <w:t xml:space="preserve"> </w:t>
      </w:r>
      <w:r>
        <w:rPr>
          <w:i/>
          <w:sz w:val="24"/>
        </w:rPr>
        <w:t>cyberspace</w:t>
      </w:r>
      <w:r>
        <w:rPr>
          <w:sz w:val="24"/>
        </w:rPr>
        <w:t>.</w:t>
      </w:r>
      <w:r>
        <w:rPr>
          <w:spacing w:val="-4"/>
          <w:sz w:val="24"/>
        </w:rPr>
        <w:t xml:space="preserve"> </w:t>
      </w:r>
      <w:r>
        <w:rPr>
          <w:sz w:val="24"/>
        </w:rPr>
        <w:t>Retrieved</w:t>
      </w:r>
      <w:r>
        <w:rPr>
          <w:spacing w:val="-4"/>
          <w:sz w:val="24"/>
        </w:rPr>
        <w:t xml:space="preserve"> </w:t>
      </w:r>
      <w:r>
        <w:rPr>
          <w:sz w:val="24"/>
        </w:rPr>
        <w:t>June</w:t>
      </w:r>
      <w:r>
        <w:rPr>
          <w:spacing w:val="-4"/>
          <w:sz w:val="24"/>
        </w:rPr>
        <w:t xml:space="preserve"> </w:t>
      </w:r>
      <w:r>
        <w:rPr>
          <w:sz w:val="24"/>
        </w:rPr>
        <w:t>29,</w:t>
      </w:r>
      <w:r>
        <w:rPr>
          <w:spacing w:val="-4"/>
          <w:sz w:val="24"/>
        </w:rPr>
        <w:t xml:space="preserve"> </w:t>
      </w:r>
      <w:r>
        <w:rPr>
          <w:sz w:val="24"/>
        </w:rPr>
        <w:t>2014,</w:t>
      </w:r>
      <w:r>
        <w:rPr>
          <w:spacing w:val="-4"/>
          <w:sz w:val="24"/>
        </w:rPr>
        <w:t xml:space="preserve"> </w:t>
      </w:r>
      <w:r>
        <w:rPr>
          <w:sz w:val="24"/>
        </w:rPr>
        <w:t xml:space="preserve">from </w:t>
      </w:r>
      <w:hyperlink r:id="rId38">
        <w:r>
          <w:rPr>
            <w:spacing w:val="-2"/>
            <w:sz w:val="24"/>
          </w:rPr>
          <w:t>http://users.rider.edu/~suler/psycyber/psycyber.html</w:t>
        </w:r>
      </w:hyperlink>
    </w:p>
    <w:p w14:paraId="119F5241" w14:textId="77777777" w:rsidR="005B323A" w:rsidRDefault="0026499D">
      <w:pPr>
        <w:pStyle w:val="BodyText"/>
        <w:ind w:left="666" w:hanging="447"/>
      </w:pPr>
      <w:r>
        <w:t>Sullivan,</w:t>
      </w:r>
      <w:r>
        <w:rPr>
          <w:spacing w:val="-2"/>
        </w:rPr>
        <w:t xml:space="preserve"> </w:t>
      </w:r>
      <w:r>
        <w:t>G.,</w:t>
      </w:r>
      <w:r>
        <w:rPr>
          <w:spacing w:val="-2"/>
        </w:rPr>
        <w:t xml:space="preserve"> </w:t>
      </w:r>
      <w:r>
        <w:t>Craske,</w:t>
      </w:r>
      <w:r>
        <w:rPr>
          <w:spacing w:val="-2"/>
        </w:rPr>
        <w:t xml:space="preserve"> </w:t>
      </w:r>
      <w:r>
        <w:t>M.</w:t>
      </w:r>
      <w:r>
        <w:rPr>
          <w:spacing w:val="-2"/>
        </w:rPr>
        <w:t xml:space="preserve"> </w:t>
      </w:r>
      <w:r>
        <w:t>G.,</w:t>
      </w:r>
      <w:r>
        <w:rPr>
          <w:spacing w:val="-2"/>
        </w:rPr>
        <w:t xml:space="preserve"> </w:t>
      </w:r>
      <w:r>
        <w:t>Sherbourne,</w:t>
      </w:r>
      <w:r>
        <w:rPr>
          <w:spacing w:val="-2"/>
        </w:rPr>
        <w:t xml:space="preserve"> </w:t>
      </w:r>
      <w:r>
        <w:t>C.,</w:t>
      </w:r>
      <w:r>
        <w:rPr>
          <w:spacing w:val="-2"/>
        </w:rPr>
        <w:t xml:space="preserve"> </w:t>
      </w:r>
      <w:r>
        <w:t>Edlund,</w:t>
      </w:r>
      <w:r>
        <w:rPr>
          <w:spacing w:val="-2"/>
        </w:rPr>
        <w:t xml:space="preserve"> </w:t>
      </w:r>
      <w:r>
        <w:t>M.</w:t>
      </w:r>
      <w:r>
        <w:rPr>
          <w:spacing w:val="-2"/>
        </w:rPr>
        <w:t xml:space="preserve"> </w:t>
      </w:r>
      <w:r>
        <w:t>J.,</w:t>
      </w:r>
      <w:r>
        <w:rPr>
          <w:spacing w:val="-2"/>
        </w:rPr>
        <w:t xml:space="preserve"> </w:t>
      </w:r>
      <w:r>
        <w:t>Rose,</w:t>
      </w:r>
      <w:r>
        <w:rPr>
          <w:spacing w:val="-2"/>
        </w:rPr>
        <w:t xml:space="preserve"> </w:t>
      </w:r>
      <w:r>
        <w:t>R.</w:t>
      </w:r>
      <w:r>
        <w:rPr>
          <w:spacing w:val="-2"/>
        </w:rPr>
        <w:t xml:space="preserve"> </w:t>
      </w:r>
      <w:r>
        <w:t>D.,</w:t>
      </w:r>
      <w:r>
        <w:rPr>
          <w:spacing w:val="-2"/>
        </w:rPr>
        <w:t xml:space="preserve"> </w:t>
      </w:r>
      <w:r>
        <w:t>Golinelli,</w:t>
      </w:r>
      <w:r>
        <w:rPr>
          <w:spacing w:val="-2"/>
        </w:rPr>
        <w:t xml:space="preserve"> </w:t>
      </w:r>
      <w:r>
        <w:t>D.,</w:t>
      </w:r>
      <w:r>
        <w:rPr>
          <w:spacing w:val="-2"/>
        </w:rPr>
        <w:t xml:space="preserve"> </w:t>
      </w:r>
      <w:r>
        <w:t>…</w:t>
      </w:r>
      <w:r>
        <w:rPr>
          <w:spacing w:val="-2"/>
        </w:rPr>
        <w:t xml:space="preserve"> </w:t>
      </w:r>
      <w:r>
        <w:t>Roy- Byrne,</w:t>
      </w:r>
      <w:r>
        <w:rPr>
          <w:spacing w:val="-3"/>
        </w:rPr>
        <w:t xml:space="preserve"> </w:t>
      </w:r>
      <w:r>
        <w:t>P.</w:t>
      </w:r>
      <w:r>
        <w:rPr>
          <w:spacing w:val="-3"/>
        </w:rPr>
        <w:t xml:space="preserve"> </w:t>
      </w:r>
      <w:r>
        <w:t>P.</w:t>
      </w:r>
      <w:r>
        <w:rPr>
          <w:spacing w:val="-3"/>
        </w:rPr>
        <w:t xml:space="preserve"> </w:t>
      </w:r>
      <w:r>
        <w:t>(2007).</w:t>
      </w:r>
      <w:r>
        <w:rPr>
          <w:spacing w:val="-2"/>
        </w:rPr>
        <w:t xml:space="preserve"> </w:t>
      </w:r>
      <w:r>
        <w:t>Design</w:t>
      </w:r>
      <w:r>
        <w:rPr>
          <w:spacing w:val="-3"/>
        </w:rPr>
        <w:t xml:space="preserve"> </w:t>
      </w:r>
      <w:r>
        <w:t>of</w:t>
      </w:r>
      <w:r>
        <w:rPr>
          <w:spacing w:val="-3"/>
        </w:rPr>
        <w:t xml:space="preserve"> </w:t>
      </w:r>
      <w:r>
        <w:t>the</w:t>
      </w:r>
      <w:r>
        <w:rPr>
          <w:spacing w:val="-5"/>
        </w:rPr>
        <w:t xml:space="preserve"> </w:t>
      </w:r>
      <w:r>
        <w:t>Coo</w:t>
      </w:r>
      <w:r>
        <w:t>rdinated</w:t>
      </w:r>
      <w:r>
        <w:rPr>
          <w:spacing w:val="-3"/>
        </w:rPr>
        <w:t xml:space="preserve"> </w:t>
      </w:r>
      <w:r>
        <w:t>Anxiety</w:t>
      </w:r>
      <w:r>
        <w:rPr>
          <w:spacing w:val="-9"/>
        </w:rPr>
        <w:t xml:space="preserve"> </w:t>
      </w:r>
      <w:r>
        <w:t>Learning</w:t>
      </w:r>
      <w:r>
        <w:rPr>
          <w:spacing w:val="-6"/>
        </w:rPr>
        <w:t xml:space="preserve"> </w:t>
      </w:r>
      <w:r>
        <w:t>and</w:t>
      </w:r>
      <w:r>
        <w:rPr>
          <w:spacing w:val="-3"/>
        </w:rPr>
        <w:t xml:space="preserve"> </w:t>
      </w:r>
      <w:r>
        <w:t>Management</w:t>
      </w:r>
      <w:r>
        <w:rPr>
          <w:spacing w:val="-3"/>
        </w:rPr>
        <w:t xml:space="preserve"> </w:t>
      </w:r>
      <w:r>
        <w:t xml:space="preserve">study: Innovations in collaborative care for anxiety disorders. </w:t>
      </w:r>
      <w:r>
        <w:rPr>
          <w:i/>
        </w:rPr>
        <w:t xml:space="preserve">General Hospital Psychiatry, 29, </w:t>
      </w:r>
      <w:r>
        <w:rPr>
          <w:spacing w:val="-2"/>
        </w:rPr>
        <w:t>379</w:t>
      </w:r>
      <w:r>
        <w:rPr>
          <w:i/>
          <w:spacing w:val="-2"/>
        </w:rPr>
        <w:t>–</w:t>
      </w:r>
      <w:r>
        <w:rPr>
          <w:spacing w:val="-2"/>
        </w:rPr>
        <w:t>387.</w:t>
      </w:r>
    </w:p>
    <w:p w14:paraId="28233A6B" w14:textId="77777777" w:rsidR="005B323A" w:rsidRDefault="0026499D">
      <w:pPr>
        <w:pStyle w:val="BodyText"/>
        <w:ind w:left="666" w:right="150" w:hanging="447"/>
      </w:pPr>
      <w:r>
        <w:t>Sunderland,</w:t>
      </w:r>
      <w:r>
        <w:rPr>
          <w:spacing w:val="-4"/>
        </w:rPr>
        <w:t xml:space="preserve"> </w:t>
      </w:r>
      <w:r>
        <w:t>M.,</w:t>
      </w:r>
      <w:r>
        <w:rPr>
          <w:spacing w:val="-4"/>
        </w:rPr>
        <w:t xml:space="preserve"> </w:t>
      </w:r>
      <w:r>
        <w:t>Wong,</w:t>
      </w:r>
      <w:r>
        <w:rPr>
          <w:spacing w:val="-2"/>
        </w:rPr>
        <w:t xml:space="preserve"> </w:t>
      </w:r>
      <w:r>
        <w:t>N.,</w:t>
      </w:r>
      <w:r>
        <w:rPr>
          <w:spacing w:val="-4"/>
        </w:rPr>
        <w:t xml:space="preserve"> </w:t>
      </w:r>
      <w:r>
        <w:t>Hilvert-Bruce,</w:t>
      </w:r>
      <w:r>
        <w:rPr>
          <w:spacing w:val="-2"/>
        </w:rPr>
        <w:t xml:space="preserve"> </w:t>
      </w:r>
      <w:r>
        <w:t>Z.,</w:t>
      </w:r>
      <w:r>
        <w:rPr>
          <w:spacing w:val="-4"/>
        </w:rPr>
        <w:t xml:space="preserve"> </w:t>
      </w:r>
      <w:r>
        <w:t>&amp;</w:t>
      </w:r>
      <w:r>
        <w:rPr>
          <w:spacing w:val="-4"/>
        </w:rPr>
        <w:t xml:space="preserve"> </w:t>
      </w:r>
      <w:r>
        <w:t>Andrews,</w:t>
      </w:r>
      <w:r>
        <w:rPr>
          <w:spacing w:val="-4"/>
        </w:rPr>
        <w:t xml:space="preserve"> </w:t>
      </w:r>
      <w:r>
        <w:t>G.</w:t>
      </w:r>
      <w:r>
        <w:rPr>
          <w:spacing w:val="-2"/>
        </w:rPr>
        <w:t xml:space="preserve"> </w:t>
      </w:r>
      <w:r>
        <w:t>(2012).</w:t>
      </w:r>
      <w:r>
        <w:rPr>
          <w:spacing w:val="-2"/>
        </w:rPr>
        <w:t xml:space="preserve"> </w:t>
      </w:r>
      <w:r>
        <w:t>Investigating</w:t>
      </w:r>
      <w:r>
        <w:rPr>
          <w:spacing w:val="-7"/>
        </w:rPr>
        <w:t xml:space="preserve"> </w:t>
      </w:r>
      <w:r>
        <w:t>trajectories</w:t>
      </w:r>
      <w:r>
        <w:rPr>
          <w:spacing w:val="-4"/>
        </w:rPr>
        <w:t xml:space="preserve"> </w:t>
      </w:r>
      <w:r>
        <w:t xml:space="preserve">of change in psychological distress amongst patients with depression and generalised anxiety disorder treated with Internet cognitive behavioural therapy. </w:t>
      </w:r>
      <w:r>
        <w:rPr>
          <w:i/>
        </w:rPr>
        <w:t xml:space="preserve">Behaviour Research and Therapy, 50, </w:t>
      </w:r>
      <w:r>
        <w:t>374–380.</w:t>
      </w:r>
    </w:p>
    <w:p w14:paraId="6A84D430" w14:textId="77777777" w:rsidR="005B323A" w:rsidRDefault="0026499D">
      <w:pPr>
        <w:spacing w:before="121"/>
        <w:ind w:left="666" w:right="265" w:hanging="447"/>
        <w:rPr>
          <w:sz w:val="24"/>
        </w:rPr>
      </w:pPr>
      <w:r>
        <w:rPr>
          <w:sz w:val="24"/>
        </w:rPr>
        <w:t>Svensson,</w:t>
      </w:r>
      <w:r>
        <w:rPr>
          <w:spacing w:val="-4"/>
          <w:sz w:val="24"/>
        </w:rPr>
        <w:t xml:space="preserve"> </w:t>
      </w:r>
      <w:r>
        <w:rPr>
          <w:sz w:val="24"/>
        </w:rPr>
        <w:t>M.,</w:t>
      </w:r>
      <w:r>
        <w:rPr>
          <w:spacing w:val="-4"/>
          <w:sz w:val="24"/>
        </w:rPr>
        <w:t xml:space="preserve"> </w:t>
      </w:r>
      <w:r>
        <w:rPr>
          <w:sz w:val="24"/>
        </w:rPr>
        <w:t>&amp;</w:t>
      </w:r>
      <w:r>
        <w:rPr>
          <w:spacing w:val="-4"/>
          <w:sz w:val="24"/>
        </w:rPr>
        <w:t xml:space="preserve"> </w:t>
      </w:r>
      <w:r>
        <w:rPr>
          <w:sz w:val="24"/>
        </w:rPr>
        <w:t>Lagerros,</w:t>
      </w:r>
      <w:r>
        <w:rPr>
          <w:spacing w:val="-4"/>
          <w:sz w:val="24"/>
        </w:rPr>
        <w:t xml:space="preserve"> </w:t>
      </w:r>
      <w:r>
        <w:rPr>
          <w:sz w:val="24"/>
        </w:rPr>
        <w:t>Y.</w:t>
      </w:r>
      <w:r>
        <w:rPr>
          <w:spacing w:val="-3"/>
          <w:sz w:val="24"/>
        </w:rPr>
        <w:t xml:space="preserve"> </w:t>
      </w:r>
      <w:r>
        <w:rPr>
          <w:sz w:val="24"/>
        </w:rPr>
        <w:t>T.</w:t>
      </w:r>
      <w:r>
        <w:rPr>
          <w:spacing w:val="-4"/>
          <w:sz w:val="24"/>
        </w:rPr>
        <w:t xml:space="preserve"> </w:t>
      </w:r>
      <w:r>
        <w:rPr>
          <w:sz w:val="24"/>
        </w:rPr>
        <w:t>(2010).</w:t>
      </w:r>
      <w:r>
        <w:rPr>
          <w:spacing w:val="-4"/>
          <w:sz w:val="24"/>
        </w:rPr>
        <w:t xml:space="preserve"> </w:t>
      </w:r>
      <w:r>
        <w:rPr>
          <w:sz w:val="24"/>
        </w:rPr>
        <w:t>Motivational</w:t>
      </w:r>
      <w:r>
        <w:rPr>
          <w:spacing w:val="-4"/>
          <w:sz w:val="24"/>
        </w:rPr>
        <w:t xml:space="preserve"> </w:t>
      </w:r>
      <w:r>
        <w:rPr>
          <w:sz w:val="24"/>
        </w:rPr>
        <w:t>tec</w:t>
      </w:r>
      <w:r>
        <w:rPr>
          <w:sz w:val="24"/>
        </w:rPr>
        <w:t>hnologies</w:t>
      </w:r>
      <w:r>
        <w:rPr>
          <w:spacing w:val="-4"/>
          <w:sz w:val="24"/>
        </w:rPr>
        <w:t xml:space="preserve"> </w:t>
      </w:r>
      <w:r>
        <w:rPr>
          <w:sz w:val="24"/>
        </w:rPr>
        <w:t>to</w:t>
      </w:r>
      <w:r>
        <w:rPr>
          <w:spacing w:val="-4"/>
          <w:sz w:val="24"/>
        </w:rPr>
        <w:t xml:space="preserve"> </w:t>
      </w:r>
      <w:r>
        <w:rPr>
          <w:sz w:val="24"/>
        </w:rPr>
        <w:t>promote</w:t>
      </w:r>
      <w:r>
        <w:rPr>
          <w:spacing w:val="-5"/>
          <w:sz w:val="24"/>
        </w:rPr>
        <w:t xml:space="preserve"> </w:t>
      </w:r>
      <w:r>
        <w:rPr>
          <w:sz w:val="24"/>
        </w:rPr>
        <w:t>weight</w:t>
      </w:r>
      <w:r>
        <w:rPr>
          <w:spacing w:val="-4"/>
          <w:sz w:val="24"/>
        </w:rPr>
        <w:t xml:space="preserve"> </w:t>
      </w:r>
      <w:r>
        <w:rPr>
          <w:sz w:val="24"/>
        </w:rPr>
        <w:t xml:space="preserve">loss– internet to gadgets. </w:t>
      </w:r>
      <w:r>
        <w:rPr>
          <w:i/>
          <w:sz w:val="24"/>
        </w:rPr>
        <w:t xml:space="preserve">Patient Education and Counseling, 79, </w:t>
      </w:r>
      <w:r>
        <w:rPr>
          <w:sz w:val="24"/>
        </w:rPr>
        <w:t>356–360.</w:t>
      </w:r>
    </w:p>
    <w:p w14:paraId="04CD33EC" w14:textId="77777777" w:rsidR="005B323A" w:rsidRDefault="0026499D">
      <w:pPr>
        <w:pStyle w:val="BodyText"/>
        <w:ind w:left="666" w:right="549" w:hanging="447"/>
      </w:pPr>
      <w:r>
        <w:t>Swan,</w:t>
      </w:r>
      <w:r>
        <w:rPr>
          <w:spacing w:val="-2"/>
        </w:rPr>
        <w:t xml:space="preserve"> </w:t>
      </w:r>
      <w:r>
        <w:t>A.</w:t>
      </w:r>
      <w:r>
        <w:rPr>
          <w:spacing w:val="-2"/>
        </w:rPr>
        <w:t xml:space="preserve"> </w:t>
      </w:r>
      <w:r>
        <w:t>J.,</w:t>
      </w:r>
      <w:r>
        <w:rPr>
          <w:spacing w:val="-2"/>
        </w:rPr>
        <w:t xml:space="preserve"> </w:t>
      </w:r>
      <w:r>
        <w:t>&amp;</w:t>
      </w:r>
      <w:r>
        <w:rPr>
          <w:spacing w:val="-4"/>
        </w:rPr>
        <w:t xml:space="preserve"> </w:t>
      </w:r>
      <w:r>
        <w:t>Tyssen,</w:t>
      </w:r>
      <w:r>
        <w:rPr>
          <w:spacing w:val="-2"/>
        </w:rPr>
        <w:t xml:space="preserve"> </w:t>
      </w:r>
      <w:r>
        <w:t>E.</w:t>
      </w:r>
      <w:r>
        <w:rPr>
          <w:spacing w:val="-2"/>
        </w:rPr>
        <w:t xml:space="preserve"> </w:t>
      </w:r>
      <w:r>
        <w:t>G.</w:t>
      </w:r>
      <w:r>
        <w:rPr>
          <w:spacing w:val="-2"/>
        </w:rPr>
        <w:t xml:space="preserve"> </w:t>
      </w:r>
      <w:r>
        <w:t>(2009).</w:t>
      </w:r>
      <w:r>
        <w:rPr>
          <w:spacing w:val="-2"/>
        </w:rPr>
        <w:t xml:space="preserve"> </w:t>
      </w:r>
      <w:r>
        <w:t>Enhancing</w:t>
      </w:r>
      <w:r>
        <w:rPr>
          <w:spacing w:val="-5"/>
        </w:rPr>
        <w:t xml:space="preserve"> </w:t>
      </w:r>
      <w:r>
        <w:t>treatment</w:t>
      </w:r>
      <w:r>
        <w:rPr>
          <w:spacing w:val="-2"/>
        </w:rPr>
        <w:t xml:space="preserve"> </w:t>
      </w:r>
      <w:r>
        <w:t>access:</w:t>
      </w:r>
      <w:r>
        <w:rPr>
          <w:spacing w:val="-2"/>
        </w:rPr>
        <w:t xml:space="preserve"> </w:t>
      </w:r>
      <w:r>
        <w:t>Evaluation</w:t>
      </w:r>
      <w:r>
        <w:rPr>
          <w:spacing w:val="-2"/>
        </w:rPr>
        <w:t xml:space="preserve"> </w:t>
      </w:r>
      <w:r>
        <w:t>of</w:t>
      </w:r>
      <w:r>
        <w:rPr>
          <w:spacing w:val="-3"/>
        </w:rPr>
        <w:t xml:space="preserve"> </w:t>
      </w:r>
      <w:r>
        <w:t>an</w:t>
      </w:r>
      <w:r>
        <w:rPr>
          <w:spacing w:val="-2"/>
        </w:rPr>
        <w:t xml:space="preserve"> </w:t>
      </w:r>
      <w:r>
        <w:t>Australian Web-based</w:t>
      </w:r>
      <w:r>
        <w:rPr>
          <w:spacing w:val="-2"/>
        </w:rPr>
        <w:t xml:space="preserve"> </w:t>
      </w:r>
      <w:r>
        <w:t>alcohol</w:t>
      </w:r>
      <w:r>
        <w:rPr>
          <w:spacing w:val="1"/>
        </w:rPr>
        <w:t xml:space="preserve"> </w:t>
      </w:r>
      <w:r>
        <w:t>and</w:t>
      </w:r>
      <w:r>
        <w:rPr>
          <w:spacing w:val="-1"/>
        </w:rPr>
        <w:t xml:space="preserve"> </w:t>
      </w:r>
      <w:r>
        <w:t>drug</w:t>
      </w:r>
      <w:r>
        <w:rPr>
          <w:spacing w:val="-2"/>
        </w:rPr>
        <w:t xml:space="preserve"> </w:t>
      </w:r>
      <w:r>
        <w:t>counselling</w:t>
      </w:r>
      <w:r>
        <w:rPr>
          <w:spacing w:val="-3"/>
        </w:rPr>
        <w:t xml:space="preserve"> </w:t>
      </w:r>
      <w:r>
        <w:t xml:space="preserve">initiative. </w:t>
      </w:r>
      <w:r>
        <w:rPr>
          <w:i/>
        </w:rPr>
        <w:t>Drug</w:t>
      </w:r>
      <w:r>
        <w:rPr>
          <w:i/>
          <w:spacing w:val="-1"/>
        </w:rPr>
        <w:t xml:space="preserve"> </w:t>
      </w:r>
      <w:r>
        <w:rPr>
          <w:i/>
        </w:rPr>
        <w:t>and</w:t>
      </w:r>
      <w:r>
        <w:rPr>
          <w:i/>
          <w:spacing w:val="-1"/>
        </w:rPr>
        <w:t xml:space="preserve"> </w:t>
      </w:r>
      <w:r>
        <w:rPr>
          <w:i/>
        </w:rPr>
        <w:t>Alcohol</w:t>
      </w:r>
      <w:r>
        <w:rPr>
          <w:i/>
          <w:spacing w:val="-1"/>
        </w:rPr>
        <w:t xml:space="preserve"> </w:t>
      </w:r>
      <w:r>
        <w:rPr>
          <w:i/>
        </w:rPr>
        <w:t>Review,</w:t>
      </w:r>
      <w:r>
        <w:rPr>
          <w:i/>
          <w:spacing w:val="-1"/>
        </w:rPr>
        <w:t xml:space="preserve"> </w:t>
      </w:r>
      <w:r>
        <w:rPr>
          <w:i/>
        </w:rPr>
        <w:t>28,</w:t>
      </w:r>
      <w:r>
        <w:rPr>
          <w:i/>
          <w:spacing w:val="-1"/>
        </w:rPr>
        <w:t xml:space="preserve"> </w:t>
      </w:r>
      <w:r>
        <w:rPr>
          <w:spacing w:val="-2"/>
        </w:rPr>
        <w:t>48–53.</w:t>
      </w:r>
    </w:p>
    <w:p w14:paraId="4F4D8939" w14:textId="77777777" w:rsidR="005B323A" w:rsidRDefault="0026499D">
      <w:pPr>
        <w:pStyle w:val="BodyText"/>
        <w:ind w:right="265" w:hanging="447"/>
      </w:pPr>
      <w:r>
        <w:t>Swartz, L. H., Noell, J.</w:t>
      </w:r>
      <w:r>
        <w:rPr>
          <w:spacing w:val="-1"/>
        </w:rPr>
        <w:t xml:space="preserve"> </w:t>
      </w:r>
      <w:r>
        <w:t>W., Schroeder, S. W., &amp; Ary, D. V. (2006). A randomised control study of</w:t>
      </w:r>
      <w:r>
        <w:rPr>
          <w:spacing w:val="-4"/>
        </w:rPr>
        <w:t xml:space="preserve"> </w:t>
      </w:r>
      <w:r>
        <w:t>a</w:t>
      </w:r>
      <w:r>
        <w:rPr>
          <w:spacing w:val="-5"/>
        </w:rPr>
        <w:t xml:space="preserve"> </w:t>
      </w:r>
      <w:r>
        <w:t>fully</w:t>
      </w:r>
      <w:r>
        <w:rPr>
          <w:spacing w:val="-8"/>
        </w:rPr>
        <w:t xml:space="preserve"> </w:t>
      </w:r>
      <w:r>
        <w:t>automated</w:t>
      </w:r>
      <w:r>
        <w:rPr>
          <w:spacing w:val="-2"/>
        </w:rPr>
        <w:t xml:space="preserve"> </w:t>
      </w:r>
      <w:r>
        <w:t>Internet</w:t>
      </w:r>
      <w:r>
        <w:rPr>
          <w:spacing w:val="-3"/>
        </w:rPr>
        <w:t xml:space="preserve"> </w:t>
      </w:r>
      <w:r>
        <w:t>based</w:t>
      </w:r>
      <w:r>
        <w:rPr>
          <w:spacing w:val="-4"/>
        </w:rPr>
        <w:t xml:space="preserve"> </w:t>
      </w:r>
      <w:r>
        <w:t>smoking</w:t>
      </w:r>
      <w:r>
        <w:rPr>
          <w:spacing w:val="-4"/>
        </w:rPr>
        <w:t xml:space="preserve"> </w:t>
      </w:r>
      <w:r>
        <w:t>cessation</w:t>
      </w:r>
      <w:r>
        <w:rPr>
          <w:spacing w:val="-4"/>
        </w:rPr>
        <w:t xml:space="preserve"> </w:t>
      </w:r>
      <w:r>
        <w:t>programme.</w:t>
      </w:r>
      <w:r>
        <w:rPr>
          <w:spacing w:val="-2"/>
        </w:rPr>
        <w:t xml:space="preserve"> </w:t>
      </w:r>
      <w:r>
        <w:rPr>
          <w:i/>
        </w:rPr>
        <w:t>Tobacco</w:t>
      </w:r>
      <w:r>
        <w:rPr>
          <w:i/>
          <w:spacing w:val="-2"/>
        </w:rPr>
        <w:t xml:space="preserve"> </w:t>
      </w:r>
      <w:r>
        <w:rPr>
          <w:i/>
        </w:rPr>
        <w:t>Control,</w:t>
      </w:r>
      <w:r>
        <w:rPr>
          <w:i/>
          <w:spacing w:val="-4"/>
        </w:rPr>
        <w:t xml:space="preserve"> </w:t>
      </w:r>
      <w:r>
        <w:rPr>
          <w:i/>
        </w:rPr>
        <w:t>15,</w:t>
      </w:r>
      <w:r>
        <w:rPr>
          <w:i/>
          <w:spacing w:val="-2"/>
        </w:rPr>
        <w:t xml:space="preserve"> </w:t>
      </w:r>
      <w:r>
        <w:t xml:space="preserve">7– </w:t>
      </w:r>
      <w:r>
        <w:rPr>
          <w:spacing w:val="-4"/>
        </w:rPr>
        <w:t>12.</w:t>
      </w:r>
    </w:p>
    <w:p w14:paraId="6C963B27" w14:textId="77777777" w:rsidR="005B323A" w:rsidRDefault="0026499D">
      <w:pPr>
        <w:spacing w:before="120"/>
        <w:ind w:left="667" w:right="265" w:hanging="447"/>
        <w:rPr>
          <w:sz w:val="24"/>
        </w:rPr>
      </w:pPr>
      <w:r>
        <w:rPr>
          <w:sz w:val="24"/>
        </w:rPr>
        <w:t>Tait, A. (1999). Fac</w:t>
      </w:r>
      <w:r>
        <w:rPr>
          <w:sz w:val="24"/>
        </w:rPr>
        <w:t>e-to-face and at a distance: The mediation of guidance and counselling through</w:t>
      </w:r>
      <w:r>
        <w:rPr>
          <w:spacing w:val="-4"/>
          <w:sz w:val="24"/>
        </w:rPr>
        <w:t xml:space="preserve"> </w:t>
      </w:r>
      <w:r>
        <w:rPr>
          <w:sz w:val="24"/>
        </w:rPr>
        <w:t>the</w:t>
      </w:r>
      <w:r>
        <w:rPr>
          <w:spacing w:val="-4"/>
          <w:sz w:val="24"/>
        </w:rPr>
        <w:t xml:space="preserve"> </w:t>
      </w:r>
      <w:r>
        <w:rPr>
          <w:sz w:val="24"/>
        </w:rPr>
        <w:t>new</w:t>
      </w:r>
      <w:r>
        <w:rPr>
          <w:spacing w:val="-4"/>
          <w:sz w:val="24"/>
        </w:rPr>
        <w:t xml:space="preserve"> </w:t>
      </w:r>
      <w:r>
        <w:rPr>
          <w:sz w:val="24"/>
        </w:rPr>
        <w:t>technologies.</w:t>
      </w:r>
      <w:r>
        <w:rPr>
          <w:spacing w:val="-4"/>
          <w:sz w:val="24"/>
        </w:rPr>
        <w:t xml:space="preserve"> </w:t>
      </w:r>
      <w:r>
        <w:rPr>
          <w:i/>
          <w:sz w:val="24"/>
        </w:rPr>
        <w:t>British</w:t>
      </w:r>
      <w:r>
        <w:rPr>
          <w:i/>
          <w:spacing w:val="-4"/>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Guidance</w:t>
      </w:r>
      <w:r>
        <w:rPr>
          <w:i/>
          <w:spacing w:val="-6"/>
          <w:sz w:val="24"/>
        </w:rPr>
        <w:t xml:space="preserve"> </w:t>
      </w:r>
      <w:r>
        <w:rPr>
          <w:i/>
          <w:sz w:val="24"/>
        </w:rPr>
        <w:t>and</w:t>
      </w:r>
      <w:r>
        <w:rPr>
          <w:i/>
          <w:spacing w:val="-4"/>
          <w:sz w:val="24"/>
        </w:rPr>
        <w:t xml:space="preserve"> </w:t>
      </w:r>
      <w:r>
        <w:rPr>
          <w:i/>
          <w:sz w:val="24"/>
        </w:rPr>
        <w:t>Counselling,</w:t>
      </w:r>
      <w:r>
        <w:rPr>
          <w:i/>
          <w:spacing w:val="-4"/>
          <w:sz w:val="24"/>
        </w:rPr>
        <w:t xml:space="preserve"> </w:t>
      </w:r>
      <w:r>
        <w:rPr>
          <w:i/>
          <w:sz w:val="24"/>
        </w:rPr>
        <w:t>27,</w:t>
      </w:r>
      <w:r>
        <w:rPr>
          <w:i/>
          <w:spacing w:val="-2"/>
          <w:sz w:val="24"/>
        </w:rPr>
        <w:t xml:space="preserve"> </w:t>
      </w:r>
      <w:r>
        <w:rPr>
          <w:sz w:val="24"/>
        </w:rPr>
        <w:t>113–122.</w:t>
      </w:r>
    </w:p>
    <w:p w14:paraId="5A683323" w14:textId="77777777" w:rsidR="005B323A" w:rsidRDefault="0026499D">
      <w:pPr>
        <w:pStyle w:val="BodyText"/>
        <w:ind w:hanging="447"/>
      </w:pPr>
      <w:r>
        <w:t>Takahashi, Y., Satomura, K., Miyagishima, K., Nakahara, T., Higashiyama, A., Iwai, K., &amp; Nakamura,</w:t>
      </w:r>
      <w:r>
        <w:rPr>
          <w:spacing w:val="-2"/>
        </w:rPr>
        <w:t xml:space="preserve"> </w:t>
      </w:r>
      <w:r>
        <w:t>K.</w:t>
      </w:r>
      <w:r>
        <w:rPr>
          <w:spacing w:val="-5"/>
        </w:rPr>
        <w:t xml:space="preserve"> </w:t>
      </w:r>
      <w:r>
        <w:t>(1999).</w:t>
      </w:r>
      <w:r>
        <w:rPr>
          <w:spacing w:val="-3"/>
        </w:rPr>
        <w:t xml:space="preserve"> </w:t>
      </w:r>
      <w:r>
        <w:t>A</w:t>
      </w:r>
      <w:r>
        <w:rPr>
          <w:spacing w:val="-3"/>
        </w:rPr>
        <w:t xml:space="preserve"> </w:t>
      </w:r>
      <w:r>
        <w:t>new</w:t>
      </w:r>
      <w:r>
        <w:rPr>
          <w:spacing w:val="-4"/>
        </w:rPr>
        <w:t xml:space="preserve"> </w:t>
      </w:r>
      <w:r>
        <w:t>smoking</w:t>
      </w:r>
      <w:r>
        <w:rPr>
          <w:spacing w:val="-5"/>
        </w:rPr>
        <w:t xml:space="preserve"> </w:t>
      </w:r>
      <w:r>
        <w:t>cessation</w:t>
      </w:r>
      <w:r>
        <w:rPr>
          <w:spacing w:val="-4"/>
        </w:rPr>
        <w:t xml:space="preserve"> </w:t>
      </w:r>
      <w:r>
        <w:t>programme</w:t>
      </w:r>
      <w:r>
        <w:rPr>
          <w:spacing w:val="-5"/>
        </w:rPr>
        <w:t xml:space="preserve"> </w:t>
      </w:r>
      <w:r>
        <w:t>using</w:t>
      </w:r>
      <w:r>
        <w:rPr>
          <w:spacing w:val="-7"/>
        </w:rPr>
        <w:t xml:space="preserve"> </w:t>
      </w:r>
      <w:r>
        <w:t>the Internet.</w:t>
      </w:r>
      <w:r>
        <w:rPr>
          <w:spacing w:val="-4"/>
        </w:rPr>
        <w:t xml:space="preserve"> </w:t>
      </w:r>
      <w:r>
        <w:rPr>
          <w:i/>
        </w:rPr>
        <w:t xml:space="preserve">Tobacco Control, 8, </w:t>
      </w:r>
      <w:r>
        <w:t>109–110.</w:t>
      </w:r>
    </w:p>
    <w:p w14:paraId="6A7EBC2D" w14:textId="77777777" w:rsidR="005B323A" w:rsidRDefault="0026499D">
      <w:pPr>
        <w:pStyle w:val="BodyText"/>
        <w:spacing w:before="121"/>
        <w:ind w:hanging="447"/>
      </w:pPr>
      <w:r>
        <w:t>Takahashi,</w:t>
      </w:r>
      <w:r>
        <w:rPr>
          <w:spacing w:val="-3"/>
        </w:rPr>
        <w:t xml:space="preserve"> </w:t>
      </w:r>
      <w:r>
        <w:t>Y.,</w:t>
      </w:r>
      <w:r>
        <w:rPr>
          <w:spacing w:val="-3"/>
        </w:rPr>
        <w:t xml:space="preserve"> </w:t>
      </w:r>
      <w:r>
        <w:t>Uchida,</w:t>
      </w:r>
      <w:r>
        <w:rPr>
          <w:spacing w:val="-3"/>
        </w:rPr>
        <w:t xml:space="preserve"> </w:t>
      </w:r>
      <w:r>
        <w:t>C.,</w:t>
      </w:r>
      <w:r>
        <w:rPr>
          <w:spacing w:val="-3"/>
        </w:rPr>
        <w:t xml:space="preserve"> </w:t>
      </w:r>
      <w:r>
        <w:t>Miyaki,</w:t>
      </w:r>
      <w:r>
        <w:rPr>
          <w:spacing w:val="-3"/>
        </w:rPr>
        <w:t xml:space="preserve"> </w:t>
      </w:r>
      <w:r>
        <w:t>K.,</w:t>
      </w:r>
      <w:r>
        <w:rPr>
          <w:spacing w:val="-3"/>
        </w:rPr>
        <w:t xml:space="preserve"> </w:t>
      </w:r>
      <w:r>
        <w:t>Sakai,</w:t>
      </w:r>
      <w:r>
        <w:rPr>
          <w:spacing w:val="-3"/>
        </w:rPr>
        <w:t xml:space="preserve"> </w:t>
      </w:r>
      <w:r>
        <w:t>M.,</w:t>
      </w:r>
      <w:r>
        <w:rPr>
          <w:spacing w:val="-3"/>
        </w:rPr>
        <w:t xml:space="preserve"> </w:t>
      </w:r>
      <w:r>
        <w:t>Shimbo,</w:t>
      </w:r>
      <w:r>
        <w:rPr>
          <w:spacing w:val="-3"/>
        </w:rPr>
        <w:t xml:space="preserve"> </w:t>
      </w:r>
      <w:r>
        <w:t>T.,</w:t>
      </w:r>
      <w:r>
        <w:rPr>
          <w:spacing w:val="-3"/>
        </w:rPr>
        <w:t xml:space="preserve"> </w:t>
      </w:r>
      <w:r>
        <w:t>&amp;</w:t>
      </w:r>
      <w:r>
        <w:rPr>
          <w:spacing w:val="-6"/>
        </w:rPr>
        <w:t xml:space="preserve"> </w:t>
      </w:r>
      <w:r>
        <w:t>Nakayama,</w:t>
      </w:r>
      <w:r>
        <w:rPr>
          <w:spacing w:val="-3"/>
        </w:rPr>
        <w:t xml:space="preserve"> </w:t>
      </w:r>
      <w:r>
        <w:t>T.</w:t>
      </w:r>
      <w:r>
        <w:rPr>
          <w:spacing w:val="-3"/>
        </w:rPr>
        <w:t xml:space="preserve"> </w:t>
      </w:r>
      <w:r>
        <w:t>(2009).</w:t>
      </w:r>
      <w:r>
        <w:rPr>
          <w:spacing w:val="-3"/>
        </w:rPr>
        <w:t xml:space="preserve"> </w:t>
      </w:r>
      <w:r>
        <w:t xml:space="preserve">Potential benefits and harms of a peer support social network service on the Internet for people with depressive tendencies: Qualitative content analysis and social network analysis. </w:t>
      </w:r>
      <w:r>
        <w:rPr>
          <w:i/>
        </w:rPr>
        <w:t xml:space="preserve">Journal of Medical Internet Research, 11, </w:t>
      </w:r>
      <w:r>
        <w:t>e29.</w:t>
      </w:r>
    </w:p>
    <w:p w14:paraId="1B05EADC" w14:textId="77777777" w:rsidR="005B323A" w:rsidRDefault="0026499D">
      <w:pPr>
        <w:spacing w:before="120"/>
        <w:ind w:left="667" w:hanging="447"/>
        <w:rPr>
          <w:sz w:val="24"/>
        </w:rPr>
      </w:pPr>
      <w:r>
        <w:rPr>
          <w:sz w:val="24"/>
        </w:rPr>
        <w:t>Tan,</w:t>
      </w:r>
      <w:r>
        <w:rPr>
          <w:spacing w:val="-1"/>
          <w:sz w:val="24"/>
        </w:rPr>
        <w:t xml:space="preserve"> </w:t>
      </w:r>
      <w:r>
        <w:rPr>
          <w:sz w:val="24"/>
        </w:rPr>
        <w:t>L.</w:t>
      </w:r>
      <w:r>
        <w:rPr>
          <w:spacing w:val="-3"/>
          <w:sz w:val="24"/>
        </w:rPr>
        <w:t xml:space="preserve"> </w:t>
      </w:r>
      <w:r>
        <w:rPr>
          <w:sz w:val="24"/>
        </w:rPr>
        <w:t>(2008).</w:t>
      </w:r>
      <w:r>
        <w:rPr>
          <w:spacing w:val="-3"/>
          <w:sz w:val="24"/>
        </w:rPr>
        <w:t xml:space="preserve"> </w:t>
      </w:r>
      <w:r>
        <w:rPr>
          <w:sz w:val="24"/>
        </w:rPr>
        <w:t>Psychotherapy</w:t>
      </w:r>
      <w:r>
        <w:rPr>
          <w:spacing w:val="-8"/>
          <w:sz w:val="24"/>
        </w:rPr>
        <w:t xml:space="preserve"> </w:t>
      </w:r>
      <w:r>
        <w:rPr>
          <w:sz w:val="24"/>
        </w:rPr>
        <w:t>2.0:</w:t>
      </w:r>
      <w:r>
        <w:rPr>
          <w:spacing w:val="-3"/>
          <w:sz w:val="24"/>
        </w:rPr>
        <w:t xml:space="preserve"> </w:t>
      </w:r>
      <w:r>
        <w:rPr>
          <w:sz w:val="24"/>
        </w:rPr>
        <w:t>MySpace</w:t>
      </w:r>
      <w:r>
        <w:rPr>
          <w:spacing w:val="-4"/>
          <w:sz w:val="24"/>
        </w:rPr>
        <w:t xml:space="preserve"> </w:t>
      </w:r>
      <w:r>
        <w:rPr>
          <w:sz w:val="24"/>
        </w:rPr>
        <w:t>blogging</w:t>
      </w:r>
      <w:r>
        <w:rPr>
          <w:spacing w:val="-6"/>
          <w:sz w:val="24"/>
        </w:rPr>
        <w:t xml:space="preserve"> </w:t>
      </w:r>
      <w:r>
        <w:rPr>
          <w:sz w:val="24"/>
        </w:rPr>
        <w:t>as</w:t>
      </w:r>
      <w:r>
        <w:rPr>
          <w:spacing w:val="-3"/>
          <w:sz w:val="24"/>
        </w:rPr>
        <w:t xml:space="preserve"> </w:t>
      </w:r>
      <w:r>
        <w:rPr>
          <w:sz w:val="24"/>
        </w:rPr>
        <w:t>self-therapy.</w:t>
      </w:r>
      <w:r>
        <w:rPr>
          <w:spacing w:val="-4"/>
          <w:sz w:val="24"/>
        </w:rPr>
        <w:t xml:space="preserve"> </w:t>
      </w:r>
      <w:r>
        <w:rPr>
          <w:i/>
          <w:sz w:val="24"/>
        </w:rPr>
        <w:t>American</w:t>
      </w:r>
      <w:r>
        <w:rPr>
          <w:i/>
          <w:spacing w:val="-3"/>
          <w:sz w:val="24"/>
        </w:rPr>
        <w:t xml:space="preserve"> </w:t>
      </w:r>
      <w:r>
        <w:rPr>
          <w:i/>
          <w:sz w:val="24"/>
        </w:rPr>
        <w:t>Journal</w:t>
      </w:r>
      <w:r>
        <w:rPr>
          <w:i/>
          <w:spacing w:val="-3"/>
          <w:sz w:val="24"/>
        </w:rPr>
        <w:t xml:space="preserve"> </w:t>
      </w:r>
      <w:r>
        <w:rPr>
          <w:i/>
          <w:sz w:val="24"/>
        </w:rPr>
        <w:t xml:space="preserve">of Psychotherapy, 62, </w:t>
      </w:r>
      <w:r>
        <w:rPr>
          <w:sz w:val="24"/>
        </w:rPr>
        <w:t>143–163.</w:t>
      </w:r>
    </w:p>
    <w:p w14:paraId="4D0FAB99" w14:textId="77777777" w:rsidR="005B323A" w:rsidRDefault="0026499D">
      <w:pPr>
        <w:spacing w:before="120"/>
        <w:ind w:left="667" w:right="265" w:hanging="447"/>
        <w:rPr>
          <w:sz w:val="24"/>
        </w:rPr>
      </w:pPr>
      <w:r>
        <w:rPr>
          <w:sz w:val="24"/>
        </w:rPr>
        <w:t>Tannenbaum, D., &amp; Spiranovic, C. (2010). Severe, recurrent depression managed in a remote setting via the Internet: An example of remote care using the HealthSteps system. In C. B. Taylor</w:t>
      </w:r>
      <w:r>
        <w:rPr>
          <w:spacing w:val="-4"/>
          <w:sz w:val="24"/>
        </w:rPr>
        <w:t xml:space="preserve"> </w:t>
      </w:r>
      <w:r>
        <w:rPr>
          <w:sz w:val="24"/>
        </w:rPr>
        <w:t>(Ed.),</w:t>
      </w:r>
      <w:r>
        <w:rPr>
          <w:spacing w:val="-2"/>
          <w:sz w:val="24"/>
        </w:rPr>
        <w:t xml:space="preserve"> </w:t>
      </w:r>
      <w:r>
        <w:rPr>
          <w:i/>
          <w:sz w:val="24"/>
        </w:rPr>
        <w:t>How</w:t>
      </w:r>
      <w:r>
        <w:rPr>
          <w:i/>
          <w:spacing w:val="-4"/>
          <w:sz w:val="24"/>
        </w:rPr>
        <w:t xml:space="preserve"> </w:t>
      </w:r>
      <w:r>
        <w:rPr>
          <w:i/>
          <w:sz w:val="24"/>
        </w:rPr>
        <w:t>to</w:t>
      </w:r>
      <w:r>
        <w:rPr>
          <w:i/>
          <w:spacing w:val="-4"/>
          <w:sz w:val="24"/>
        </w:rPr>
        <w:t xml:space="preserve"> </w:t>
      </w:r>
      <w:r>
        <w:rPr>
          <w:i/>
          <w:sz w:val="24"/>
        </w:rPr>
        <w:t>practice</w:t>
      </w:r>
      <w:r>
        <w:rPr>
          <w:i/>
          <w:spacing w:val="-5"/>
          <w:sz w:val="24"/>
        </w:rPr>
        <w:t xml:space="preserve"> </w:t>
      </w:r>
      <w:r>
        <w:rPr>
          <w:i/>
          <w:sz w:val="24"/>
        </w:rPr>
        <w:t>evidence-based</w:t>
      </w:r>
      <w:r>
        <w:rPr>
          <w:i/>
          <w:spacing w:val="-4"/>
          <w:sz w:val="24"/>
        </w:rPr>
        <w:t xml:space="preserve"> </w:t>
      </w:r>
      <w:r>
        <w:rPr>
          <w:i/>
          <w:sz w:val="24"/>
        </w:rPr>
        <w:t>psychiatry:</w:t>
      </w:r>
      <w:r>
        <w:rPr>
          <w:i/>
          <w:spacing w:val="-5"/>
          <w:sz w:val="24"/>
        </w:rPr>
        <w:t xml:space="preserve"> </w:t>
      </w:r>
      <w:r>
        <w:rPr>
          <w:i/>
          <w:sz w:val="24"/>
        </w:rPr>
        <w:t>Basic</w:t>
      </w:r>
      <w:r>
        <w:rPr>
          <w:i/>
          <w:spacing w:val="-5"/>
          <w:sz w:val="24"/>
        </w:rPr>
        <w:t xml:space="preserve"> </w:t>
      </w:r>
      <w:r>
        <w:rPr>
          <w:i/>
          <w:sz w:val="24"/>
        </w:rPr>
        <w:t>principles</w:t>
      </w:r>
      <w:r>
        <w:rPr>
          <w:i/>
          <w:spacing w:val="-2"/>
          <w:sz w:val="24"/>
        </w:rPr>
        <w:t xml:space="preserve"> </w:t>
      </w:r>
      <w:r>
        <w:rPr>
          <w:i/>
          <w:sz w:val="24"/>
        </w:rPr>
        <w:t>a</w:t>
      </w:r>
      <w:r>
        <w:rPr>
          <w:i/>
          <w:sz w:val="24"/>
        </w:rPr>
        <w:t>nd</w:t>
      </w:r>
      <w:r>
        <w:rPr>
          <w:i/>
          <w:spacing w:val="-4"/>
          <w:sz w:val="24"/>
        </w:rPr>
        <w:t xml:space="preserve"> </w:t>
      </w:r>
      <w:r>
        <w:rPr>
          <w:i/>
          <w:sz w:val="24"/>
        </w:rPr>
        <w:t>case</w:t>
      </w:r>
      <w:r>
        <w:rPr>
          <w:i/>
          <w:spacing w:val="-5"/>
          <w:sz w:val="24"/>
        </w:rPr>
        <w:t xml:space="preserve"> </w:t>
      </w:r>
      <w:r>
        <w:rPr>
          <w:i/>
          <w:sz w:val="24"/>
        </w:rPr>
        <w:t xml:space="preserve">studies </w:t>
      </w:r>
      <w:r>
        <w:rPr>
          <w:sz w:val="24"/>
        </w:rPr>
        <w:t>(pp. 275–286). Arlington, VA: American Psychiatric Publishing.</w:t>
      </w:r>
    </w:p>
    <w:p w14:paraId="6D36F6D4" w14:textId="77777777" w:rsidR="005B323A" w:rsidRDefault="0026499D">
      <w:pPr>
        <w:pStyle w:val="BodyText"/>
        <w:spacing w:before="121"/>
        <w:ind w:hanging="447"/>
      </w:pPr>
      <w:r>
        <w:t>Tantam,</w:t>
      </w:r>
      <w:r>
        <w:rPr>
          <w:spacing w:val="-4"/>
        </w:rPr>
        <w:t xml:space="preserve"> </w:t>
      </w:r>
      <w:r>
        <w:t>D.,</w:t>
      </w:r>
      <w:r>
        <w:rPr>
          <w:spacing w:val="-4"/>
        </w:rPr>
        <w:t xml:space="preserve"> </w:t>
      </w:r>
      <w:r>
        <w:t>Blackmore,</w:t>
      </w:r>
      <w:r>
        <w:rPr>
          <w:spacing w:val="-2"/>
        </w:rPr>
        <w:t xml:space="preserve"> </w:t>
      </w:r>
      <w:r>
        <w:t>C.,</w:t>
      </w:r>
      <w:r>
        <w:rPr>
          <w:spacing w:val="-4"/>
        </w:rPr>
        <w:t xml:space="preserve"> </w:t>
      </w:r>
      <w:r>
        <w:t>&amp;</w:t>
      </w:r>
      <w:r>
        <w:rPr>
          <w:spacing w:val="-5"/>
        </w:rPr>
        <w:t xml:space="preserve"> </w:t>
      </w:r>
      <w:r>
        <w:t>van</w:t>
      </w:r>
      <w:r>
        <w:rPr>
          <w:spacing w:val="-4"/>
        </w:rPr>
        <w:t xml:space="preserve"> </w:t>
      </w:r>
      <w:r>
        <w:t>Deurzen,</w:t>
      </w:r>
      <w:r>
        <w:rPr>
          <w:spacing w:val="-4"/>
        </w:rPr>
        <w:t xml:space="preserve"> </w:t>
      </w:r>
      <w:r>
        <w:t>E.</w:t>
      </w:r>
      <w:r>
        <w:rPr>
          <w:spacing w:val="-4"/>
        </w:rPr>
        <w:t xml:space="preserve"> </w:t>
      </w:r>
      <w:r>
        <w:t>(2006).</w:t>
      </w:r>
      <w:r>
        <w:rPr>
          <w:spacing w:val="-5"/>
        </w:rPr>
        <w:t xml:space="preserve"> </w:t>
      </w:r>
      <w:r>
        <w:t>eLearning</w:t>
      </w:r>
      <w:r>
        <w:rPr>
          <w:spacing w:val="-6"/>
        </w:rPr>
        <w:t xml:space="preserve"> </w:t>
      </w:r>
      <w:r>
        <w:t>and</w:t>
      </w:r>
      <w:r>
        <w:rPr>
          <w:spacing w:val="-4"/>
        </w:rPr>
        <w:t xml:space="preserve"> </w:t>
      </w:r>
      <w:r>
        <w:t>traditional “face-to-face” teaching: A comparative evaluation of methods in a psychotherapy training programme</w:t>
      </w:r>
      <w:r>
        <w:t>.</w:t>
      </w:r>
    </w:p>
    <w:p w14:paraId="70A81295" w14:textId="77777777" w:rsidR="005B323A" w:rsidRDefault="0026499D">
      <w:pPr>
        <w:ind w:left="667"/>
        <w:rPr>
          <w:sz w:val="24"/>
        </w:rPr>
      </w:pPr>
      <w:r>
        <w:rPr>
          <w:i/>
          <w:sz w:val="24"/>
        </w:rPr>
        <w:t>International</w:t>
      </w:r>
      <w:r>
        <w:rPr>
          <w:i/>
          <w:spacing w:val="-2"/>
          <w:sz w:val="24"/>
        </w:rPr>
        <w:t xml:space="preserve"> </w:t>
      </w:r>
      <w:r>
        <w:rPr>
          <w:i/>
          <w:sz w:val="24"/>
        </w:rPr>
        <w:t>Journal</w:t>
      </w:r>
      <w:r>
        <w:rPr>
          <w:i/>
          <w:spacing w:val="-1"/>
          <w:sz w:val="24"/>
        </w:rPr>
        <w:t xml:space="preserve"> </w:t>
      </w:r>
      <w:r>
        <w:rPr>
          <w:i/>
          <w:sz w:val="24"/>
        </w:rPr>
        <w:t>of</w:t>
      </w:r>
      <w:r>
        <w:rPr>
          <w:i/>
          <w:spacing w:val="-2"/>
          <w:sz w:val="24"/>
        </w:rPr>
        <w:t xml:space="preserve"> </w:t>
      </w:r>
      <w:r>
        <w:rPr>
          <w:i/>
          <w:sz w:val="24"/>
        </w:rPr>
        <w:t>Psychotherapy,</w:t>
      </w:r>
      <w:r>
        <w:rPr>
          <w:i/>
          <w:spacing w:val="-1"/>
          <w:sz w:val="24"/>
        </w:rPr>
        <w:t xml:space="preserve"> </w:t>
      </w:r>
      <w:r>
        <w:rPr>
          <w:i/>
          <w:sz w:val="24"/>
        </w:rPr>
        <w:t xml:space="preserve">10, </w:t>
      </w:r>
      <w:r>
        <w:rPr>
          <w:spacing w:val="-2"/>
          <w:sz w:val="24"/>
        </w:rPr>
        <w:t>7–14.</w:t>
      </w:r>
    </w:p>
    <w:p w14:paraId="7ADDC9CC" w14:textId="77777777" w:rsidR="005B323A" w:rsidRDefault="0026499D">
      <w:pPr>
        <w:pStyle w:val="BodyText"/>
        <w:ind w:right="265" w:hanging="447"/>
      </w:pPr>
      <w:r>
        <w:t>Tárraga, L., Boada, M., Modinos, G., Espinosa, A., Diego, S., Morera, A., … Becker, J. T. (2006).</w:t>
      </w:r>
      <w:r>
        <w:rPr>
          <w:spacing w:val="-2"/>
        </w:rPr>
        <w:t xml:space="preserve"> </w:t>
      </w:r>
      <w:r>
        <w:t>A</w:t>
      </w:r>
      <w:r>
        <w:rPr>
          <w:spacing w:val="-4"/>
        </w:rPr>
        <w:t xml:space="preserve"> </w:t>
      </w:r>
      <w:r>
        <w:t>randomised</w:t>
      </w:r>
      <w:r>
        <w:rPr>
          <w:spacing w:val="-2"/>
        </w:rPr>
        <w:t xml:space="preserve"> </w:t>
      </w:r>
      <w:r>
        <w:t>pilot</w:t>
      </w:r>
      <w:r>
        <w:rPr>
          <w:spacing w:val="-2"/>
        </w:rPr>
        <w:t xml:space="preserve"> </w:t>
      </w:r>
      <w:r>
        <w:t>study</w:t>
      </w:r>
      <w:r>
        <w:rPr>
          <w:spacing w:val="-7"/>
        </w:rPr>
        <w:t xml:space="preserve"> </w:t>
      </w:r>
      <w:r>
        <w:t>to</w:t>
      </w:r>
      <w:r>
        <w:rPr>
          <w:spacing w:val="-2"/>
        </w:rPr>
        <w:t xml:space="preserve"> </w:t>
      </w:r>
      <w:r>
        <w:t>assess</w:t>
      </w:r>
      <w:r>
        <w:rPr>
          <w:spacing w:val="-2"/>
        </w:rPr>
        <w:t xml:space="preserve"> </w:t>
      </w:r>
      <w:r>
        <w:t>the</w:t>
      </w:r>
      <w:r>
        <w:rPr>
          <w:spacing w:val="-3"/>
        </w:rPr>
        <w:t xml:space="preserve"> </w:t>
      </w:r>
      <w:r>
        <w:t>efficacy</w:t>
      </w:r>
      <w:r>
        <w:rPr>
          <w:spacing w:val="-7"/>
        </w:rPr>
        <w:t xml:space="preserve"> </w:t>
      </w:r>
      <w:r>
        <w:t>of</w:t>
      </w:r>
      <w:r>
        <w:rPr>
          <w:spacing w:val="-1"/>
        </w:rPr>
        <w:t xml:space="preserve"> </w:t>
      </w:r>
      <w:r>
        <w:t>an</w:t>
      </w:r>
      <w:r>
        <w:rPr>
          <w:spacing w:val="-2"/>
        </w:rPr>
        <w:t xml:space="preserve"> </w:t>
      </w:r>
      <w:r>
        <w:t>interactive,</w:t>
      </w:r>
      <w:r>
        <w:rPr>
          <w:spacing w:val="-2"/>
        </w:rPr>
        <w:t xml:space="preserve"> </w:t>
      </w:r>
      <w:r>
        <w:t>multimedia</w:t>
      </w:r>
      <w:r>
        <w:rPr>
          <w:spacing w:val="-2"/>
        </w:rPr>
        <w:t xml:space="preserve"> </w:t>
      </w:r>
      <w:r>
        <w:t>tool</w:t>
      </w:r>
      <w:r>
        <w:rPr>
          <w:spacing w:val="-2"/>
        </w:rPr>
        <w:t xml:space="preserve"> </w:t>
      </w:r>
      <w:r>
        <w:t xml:space="preserve">of cognitive stimulation in Alzheimer’s disease. </w:t>
      </w:r>
      <w:r>
        <w:rPr>
          <w:i/>
        </w:rPr>
        <w:t xml:space="preserve">Journal of Neurology, Neurosurgery and Psychiatry, 77, </w:t>
      </w:r>
      <w:r>
        <w:t>1116–1121.</w:t>
      </w:r>
    </w:p>
    <w:p w14:paraId="29939810" w14:textId="77777777" w:rsidR="005B323A" w:rsidRDefault="005B323A">
      <w:pPr>
        <w:sectPr w:rsidR="005B323A">
          <w:pgSz w:w="12240" w:h="15840"/>
          <w:pgMar w:top="1300" w:right="1220" w:bottom="1080" w:left="1220" w:header="722" w:footer="887" w:gutter="0"/>
          <w:cols w:space="720"/>
        </w:sectPr>
      </w:pPr>
    </w:p>
    <w:p w14:paraId="1E3D6885" w14:textId="77777777" w:rsidR="005B323A" w:rsidRDefault="0026499D">
      <w:pPr>
        <w:pStyle w:val="BodyText"/>
        <w:spacing w:before="124"/>
        <w:ind w:left="666" w:right="220" w:hanging="447"/>
      </w:pPr>
      <w:r>
        <w:lastRenderedPageBreak/>
        <w:t>Tasker,</w:t>
      </w:r>
      <w:r>
        <w:rPr>
          <w:spacing w:val="-3"/>
        </w:rPr>
        <w:t xml:space="preserve"> </w:t>
      </w:r>
      <w:r>
        <w:t>A.</w:t>
      </w:r>
      <w:r>
        <w:rPr>
          <w:spacing w:val="-3"/>
        </w:rPr>
        <w:t xml:space="preserve"> </w:t>
      </w:r>
      <w:r>
        <w:t>P.,</w:t>
      </w:r>
      <w:r>
        <w:rPr>
          <w:spacing w:val="-3"/>
        </w:rPr>
        <w:t xml:space="preserve"> </w:t>
      </w:r>
      <w:r>
        <w:t>Gibson,</w:t>
      </w:r>
      <w:r>
        <w:rPr>
          <w:spacing w:val="-1"/>
        </w:rPr>
        <w:t xml:space="preserve"> </w:t>
      </w:r>
      <w:r>
        <w:t>L.,</w:t>
      </w:r>
      <w:r>
        <w:rPr>
          <w:spacing w:val="-3"/>
        </w:rPr>
        <w:t xml:space="preserve"> </w:t>
      </w:r>
      <w:r>
        <w:t>Franklin,</w:t>
      </w:r>
      <w:r>
        <w:rPr>
          <w:spacing w:val="-3"/>
        </w:rPr>
        <w:t xml:space="preserve"> </w:t>
      </w:r>
      <w:r>
        <w:t>V.,</w:t>
      </w:r>
      <w:r>
        <w:rPr>
          <w:spacing w:val="-3"/>
        </w:rPr>
        <w:t xml:space="preserve"> </w:t>
      </w:r>
      <w:r>
        <w:t>Gregor,</w:t>
      </w:r>
      <w:r>
        <w:rPr>
          <w:spacing w:val="-3"/>
        </w:rPr>
        <w:t xml:space="preserve"> </w:t>
      </w:r>
      <w:r>
        <w:t>P.,</w:t>
      </w:r>
      <w:r>
        <w:rPr>
          <w:spacing w:val="-3"/>
        </w:rPr>
        <w:t xml:space="preserve"> </w:t>
      </w:r>
      <w:r>
        <w:t>&amp;</w:t>
      </w:r>
      <w:r>
        <w:rPr>
          <w:spacing w:val="-4"/>
        </w:rPr>
        <w:t xml:space="preserve"> </w:t>
      </w:r>
      <w:r>
        <w:t>Greene,</w:t>
      </w:r>
      <w:r>
        <w:rPr>
          <w:spacing w:val="-3"/>
        </w:rPr>
        <w:t xml:space="preserve"> </w:t>
      </w:r>
      <w:r>
        <w:t>S.</w:t>
      </w:r>
      <w:r>
        <w:rPr>
          <w:spacing w:val="-3"/>
        </w:rPr>
        <w:t xml:space="preserve"> </w:t>
      </w:r>
      <w:r>
        <w:t>(2007).</w:t>
      </w:r>
      <w:r>
        <w:rPr>
          <w:spacing w:val="-3"/>
        </w:rPr>
        <w:t xml:space="preserve"> </w:t>
      </w:r>
      <w:r>
        <w:t>What</w:t>
      </w:r>
      <w:r>
        <w:rPr>
          <w:spacing w:val="-3"/>
        </w:rPr>
        <w:t xml:space="preserve"> </w:t>
      </w:r>
      <w:r>
        <w:t>is</w:t>
      </w:r>
      <w:r>
        <w:rPr>
          <w:spacing w:val="-3"/>
        </w:rPr>
        <w:t xml:space="preserve"> </w:t>
      </w:r>
      <w:r>
        <w:t>the</w:t>
      </w:r>
      <w:r>
        <w:rPr>
          <w:spacing w:val="-3"/>
        </w:rPr>
        <w:t xml:space="preserve"> </w:t>
      </w:r>
      <w:r>
        <w:t>frequency</w:t>
      </w:r>
      <w:r>
        <w:rPr>
          <w:spacing w:val="-7"/>
        </w:rPr>
        <w:t xml:space="preserve"> </w:t>
      </w:r>
      <w:r>
        <w:t>of symptomatic mild hypoglycemi</w:t>
      </w:r>
      <w:r>
        <w:t xml:space="preserve">a in type 1 diabetes in the young? Assessment by novel mobile phone technology and computer-based interviewing. </w:t>
      </w:r>
      <w:r>
        <w:rPr>
          <w:i/>
        </w:rPr>
        <w:t xml:space="preserve">Pediatric Diabetes, 8, </w:t>
      </w:r>
      <w:r>
        <w:t>15–20.</w:t>
      </w:r>
    </w:p>
    <w:p w14:paraId="34DF6D77" w14:textId="77777777" w:rsidR="005B323A" w:rsidRDefault="0026499D">
      <w:pPr>
        <w:pStyle w:val="BodyText"/>
        <w:ind w:hanging="447"/>
      </w:pPr>
      <w:r>
        <w:t>Tate,</w:t>
      </w:r>
      <w:r>
        <w:rPr>
          <w:spacing w:val="-3"/>
        </w:rPr>
        <w:t xml:space="preserve"> </w:t>
      </w:r>
      <w:r>
        <w:t>D.</w:t>
      </w:r>
      <w:r>
        <w:rPr>
          <w:spacing w:val="-1"/>
        </w:rPr>
        <w:t xml:space="preserve"> </w:t>
      </w:r>
      <w:r>
        <w:t>F.</w:t>
      </w:r>
      <w:r>
        <w:rPr>
          <w:spacing w:val="-3"/>
        </w:rPr>
        <w:t xml:space="preserve"> </w:t>
      </w:r>
      <w:r>
        <w:t>(2011).</w:t>
      </w:r>
      <w:r>
        <w:rPr>
          <w:spacing w:val="-3"/>
        </w:rPr>
        <w:t xml:space="preserve"> </w:t>
      </w:r>
      <w:r>
        <w:t>A</w:t>
      </w:r>
      <w:r>
        <w:rPr>
          <w:spacing w:val="-5"/>
        </w:rPr>
        <w:t xml:space="preserve"> </w:t>
      </w:r>
      <w:r>
        <w:t>series</w:t>
      </w:r>
      <w:r>
        <w:rPr>
          <w:spacing w:val="-3"/>
        </w:rPr>
        <w:t xml:space="preserve"> </w:t>
      </w:r>
      <w:r>
        <w:t>of</w:t>
      </w:r>
      <w:r>
        <w:rPr>
          <w:spacing w:val="-3"/>
        </w:rPr>
        <w:t xml:space="preserve"> </w:t>
      </w:r>
      <w:r>
        <w:t>studies</w:t>
      </w:r>
      <w:r>
        <w:rPr>
          <w:spacing w:val="-3"/>
        </w:rPr>
        <w:t xml:space="preserve"> </w:t>
      </w:r>
      <w:r>
        <w:t>examining</w:t>
      </w:r>
      <w:r>
        <w:rPr>
          <w:spacing w:val="-1"/>
        </w:rPr>
        <w:t xml:space="preserve"> </w:t>
      </w:r>
      <w:r>
        <w:t>Internet</w:t>
      </w:r>
      <w:r>
        <w:rPr>
          <w:spacing w:val="-3"/>
        </w:rPr>
        <w:t xml:space="preserve"> </w:t>
      </w:r>
      <w:r>
        <w:t>treatment</w:t>
      </w:r>
      <w:r>
        <w:rPr>
          <w:spacing w:val="-3"/>
        </w:rPr>
        <w:t xml:space="preserve"> </w:t>
      </w:r>
      <w:r>
        <w:t>of</w:t>
      </w:r>
      <w:r>
        <w:rPr>
          <w:spacing w:val="-3"/>
        </w:rPr>
        <w:t xml:space="preserve"> </w:t>
      </w:r>
      <w:r>
        <w:t>obesity</w:t>
      </w:r>
      <w:r>
        <w:rPr>
          <w:spacing w:val="-8"/>
        </w:rPr>
        <w:t xml:space="preserve"> </w:t>
      </w:r>
      <w:r>
        <w:t>to</w:t>
      </w:r>
      <w:r>
        <w:rPr>
          <w:spacing w:val="-3"/>
        </w:rPr>
        <w:t xml:space="preserve"> </w:t>
      </w:r>
      <w:r>
        <w:t xml:space="preserve">inform Internet interventions for substance use and misuse. </w:t>
      </w:r>
      <w:r>
        <w:rPr>
          <w:i/>
        </w:rPr>
        <w:t xml:space="preserve">Substance Use &amp; Misuse, 46, </w:t>
      </w:r>
      <w:r>
        <w:t>57–65.</w:t>
      </w:r>
    </w:p>
    <w:p w14:paraId="7A773C14" w14:textId="77777777" w:rsidR="005B323A" w:rsidRDefault="0026499D">
      <w:pPr>
        <w:pStyle w:val="BodyText"/>
        <w:ind w:right="265" w:hanging="447"/>
      </w:pPr>
      <w:r>
        <w:t>Tate, D. F., Finkelstein, E. A., Khavjou, O., &amp; Gustafson, A. (2009). Cost-effectiveness of Internet</w:t>
      </w:r>
      <w:r>
        <w:rPr>
          <w:spacing w:val="-5"/>
        </w:rPr>
        <w:t xml:space="preserve"> </w:t>
      </w:r>
      <w:r>
        <w:t>interventions:</w:t>
      </w:r>
      <w:r>
        <w:rPr>
          <w:spacing w:val="-5"/>
        </w:rPr>
        <w:t xml:space="preserve"> </w:t>
      </w:r>
      <w:r>
        <w:t>Review</w:t>
      </w:r>
      <w:r>
        <w:rPr>
          <w:spacing w:val="-6"/>
        </w:rPr>
        <w:t xml:space="preserve"> </w:t>
      </w:r>
      <w:r>
        <w:t>and</w:t>
      </w:r>
      <w:r>
        <w:rPr>
          <w:spacing w:val="-5"/>
        </w:rPr>
        <w:t xml:space="preserve"> </w:t>
      </w:r>
      <w:r>
        <w:t>recommendations.</w:t>
      </w:r>
      <w:r>
        <w:rPr>
          <w:spacing w:val="-1"/>
        </w:rPr>
        <w:t xml:space="preserve"> </w:t>
      </w:r>
      <w:r>
        <w:rPr>
          <w:i/>
        </w:rPr>
        <w:t>Annals</w:t>
      </w:r>
      <w:r>
        <w:rPr>
          <w:i/>
          <w:spacing w:val="-5"/>
        </w:rPr>
        <w:t xml:space="preserve"> </w:t>
      </w:r>
      <w:r>
        <w:rPr>
          <w:i/>
        </w:rPr>
        <w:t>of</w:t>
      </w:r>
      <w:r>
        <w:rPr>
          <w:i/>
          <w:spacing w:val="-5"/>
        </w:rPr>
        <w:t xml:space="preserve"> </w:t>
      </w:r>
      <w:r>
        <w:rPr>
          <w:i/>
        </w:rPr>
        <w:t>Behavioral</w:t>
      </w:r>
      <w:r>
        <w:rPr>
          <w:i/>
          <w:spacing w:val="-5"/>
        </w:rPr>
        <w:t xml:space="preserve"> </w:t>
      </w:r>
      <w:r>
        <w:rPr>
          <w:i/>
        </w:rPr>
        <w:t>Medicine,</w:t>
      </w:r>
      <w:r>
        <w:rPr>
          <w:i/>
          <w:spacing w:val="-5"/>
        </w:rPr>
        <w:t xml:space="preserve"> </w:t>
      </w:r>
      <w:r>
        <w:rPr>
          <w:i/>
        </w:rPr>
        <w:t xml:space="preserve">38, </w:t>
      </w:r>
      <w:r>
        <w:rPr>
          <w:spacing w:val="-2"/>
        </w:rPr>
        <w:t>40–45.</w:t>
      </w:r>
    </w:p>
    <w:p w14:paraId="4B48C0E7" w14:textId="77777777" w:rsidR="005B323A" w:rsidRDefault="0026499D">
      <w:pPr>
        <w:spacing w:before="120"/>
        <w:ind w:left="667" w:hanging="447"/>
        <w:rPr>
          <w:sz w:val="24"/>
        </w:rPr>
      </w:pPr>
      <w:r>
        <w:rPr>
          <w:sz w:val="24"/>
        </w:rPr>
        <w:t>Tate,</w:t>
      </w:r>
      <w:r>
        <w:rPr>
          <w:spacing w:val="-3"/>
          <w:sz w:val="24"/>
        </w:rPr>
        <w:t xml:space="preserve"> </w:t>
      </w:r>
      <w:r>
        <w:rPr>
          <w:sz w:val="24"/>
        </w:rPr>
        <w:t>D.</w:t>
      </w:r>
      <w:r>
        <w:rPr>
          <w:spacing w:val="-1"/>
          <w:sz w:val="24"/>
        </w:rPr>
        <w:t xml:space="preserve"> </w:t>
      </w:r>
      <w:r>
        <w:rPr>
          <w:sz w:val="24"/>
        </w:rPr>
        <w:t>F.,</w:t>
      </w:r>
      <w:r>
        <w:rPr>
          <w:spacing w:val="-3"/>
          <w:sz w:val="24"/>
        </w:rPr>
        <w:t xml:space="preserve"> </w:t>
      </w:r>
      <w:r>
        <w:rPr>
          <w:sz w:val="24"/>
        </w:rPr>
        <w:t>Jackvony,</w:t>
      </w:r>
      <w:r>
        <w:rPr>
          <w:spacing w:val="-3"/>
          <w:sz w:val="24"/>
        </w:rPr>
        <w:t xml:space="preserve"> </w:t>
      </w:r>
      <w:r>
        <w:rPr>
          <w:sz w:val="24"/>
        </w:rPr>
        <w:t>E.</w:t>
      </w:r>
      <w:r>
        <w:rPr>
          <w:spacing w:val="-2"/>
          <w:sz w:val="24"/>
        </w:rPr>
        <w:t xml:space="preserve"> </w:t>
      </w:r>
      <w:r>
        <w:rPr>
          <w:sz w:val="24"/>
        </w:rPr>
        <w:t>H.,</w:t>
      </w:r>
      <w:r>
        <w:rPr>
          <w:spacing w:val="-3"/>
          <w:sz w:val="24"/>
        </w:rPr>
        <w:t xml:space="preserve"> </w:t>
      </w:r>
      <w:r>
        <w:rPr>
          <w:sz w:val="24"/>
        </w:rPr>
        <w:t>&amp;</w:t>
      </w:r>
      <w:r>
        <w:rPr>
          <w:spacing w:val="-6"/>
          <w:sz w:val="24"/>
        </w:rPr>
        <w:t xml:space="preserve"> </w:t>
      </w:r>
      <w:r>
        <w:rPr>
          <w:sz w:val="24"/>
        </w:rPr>
        <w:t>Wing,</w:t>
      </w:r>
      <w:r>
        <w:rPr>
          <w:spacing w:val="-3"/>
          <w:sz w:val="24"/>
        </w:rPr>
        <w:t xml:space="preserve"> </w:t>
      </w:r>
      <w:r>
        <w:rPr>
          <w:sz w:val="24"/>
        </w:rPr>
        <w:t>R.</w:t>
      </w:r>
      <w:r>
        <w:rPr>
          <w:spacing w:val="-3"/>
          <w:sz w:val="24"/>
        </w:rPr>
        <w:t xml:space="preserve"> </w:t>
      </w:r>
      <w:r>
        <w:rPr>
          <w:sz w:val="24"/>
        </w:rPr>
        <w:t>R.</w:t>
      </w:r>
      <w:r>
        <w:rPr>
          <w:spacing w:val="-3"/>
          <w:sz w:val="24"/>
        </w:rPr>
        <w:t xml:space="preserve"> </w:t>
      </w:r>
      <w:r>
        <w:rPr>
          <w:sz w:val="24"/>
        </w:rPr>
        <w:t>(2003).</w:t>
      </w:r>
      <w:r>
        <w:rPr>
          <w:spacing w:val="-3"/>
          <w:sz w:val="24"/>
        </w:rPr>
        <w:t xml:space="preserve"> </w:t>
      </w:r>
      <w:r>
        <w:rPr>
          <w:sz w:val="24"/>
        </w:rPr>
        <w:t>Effects</w:t>
      </w:r>
      <w:r>
        <w:rPr>
          <w:spacing w:val="-3"/>
          <w:sz w:val="24"/>
        </w:rPr>
        <w:t xml:space="preserve"> </w:t>
      </w:r>
      <w:r>
        <w:rPr>
          <w:sz w:val="24"/>
        </w:rPr>
        <w:t>of Interne</w:t>
      </w:r>
      <w:r>
        <w:rPr>
          <w:sz w:val="24"/>
        </w:rPr>
        <w:t>t</w:t>
      </w:r>
      <w:r>
        <w:rPr>
          <w:spacing w:val="-3"/>
          <w:sz w:val="24"/>
        </w:rPr>
        <w:t xml:space="preserve"> </w:t>
      </w:r>
      <w:r>
        <w:rPr>
          <w:sz w:val="24"/>
        </w:rPr>
        <w:t>behavioral</w:t>
      </w:r>
      <w:r>
        <w:rPr>
          <w:spacing w:val="-3"/>
          <w:sz w:val="24"/>
        </w:rPr>
        <w:t xml:space="preserve"> </w:t>
      </w:r>
      <w:r>
        <w:rPr>
          <w:sz w:val="24"/>
        </w:rPr>
        <w:t>counseling</w:t>
      </w:r>
      <w:r>
        <w:rPr>
          <w:spacing w:val="-6"/>
          <w:sz w:val="24"/>
        </w:rPr>
        <w:t xml:space="preserve"> </w:t>
      </w:r>
      <w:r>
        <w:rPr>
          <w:sz w:val="24"/>
        </w:rPr>
        <w:t xml:space="preserve">on weight loss in adults at risk for type 2 diabetes: A randomized trial. </w:t>
      </w:r>
      <w:r>
        <w:rPr>
          <w:i/>
          <w:sz w:val="24"/>
        </w:rPr>
        <w:t xml:space="preserve">JAMA: Journal of the American Medical Association, 289, </w:t>
      </w:r>
      <w:r>
        <w:rPr>
          <w:sz w:val="24"/>
        </w:rPr>
        <w:t>1833–1836.</w:t>
      </w:r>
    </w:p>
    <w:p w14:paraId="411D3EA7" w14:textId="77777777" w:rsidR="005B323A" w:rsidRDefault="0026499D">
      <w:pPr>
        <w:pStyle w:val="BodyText"/>
        <w:spacing w:before="121"/>
        <w:ind w:hanging="447"/>
      </w:pPr>
      <w:r>
        <w:t>Tate, D. F., Jackvony, E. H., &amp; Wing, R. R. (2006). A randomized trial comparing human e-mail counseling,</w:t>
      </w:r>
      <w:r>
        <w:rPr>
          <w:spacing w:val="-3"/>
        </w:rPr>
        <w:t xml:space="preserve"> </w:t>
      </w:r>
      <w:r>
        <w:t>computer-automated</w:t>
      </w:r>
      <w:r>
        <w:rPr>
          <w:spacing w:val="-5"/>
        </w:rPr>
        <w:t xml:space="preserve"> </w:t>
      </w:r>
      <w:r>
        <w:t>tailored</w:t>
      </w:r>
      <w:r>
        <w:rPr>
          <w:spacing w:val="-5"/>
        </w:rPr>
        <w:t xml:space="preserve"> </w:t>
      </w:r>
      <w:r>
        <w:t>counseling,</w:t>
      </w:r>
      <w:r>
        <w:rPr>
          <w:spacing w:val="-5"/>
        </w:rPr>
        <w:t xml:space="preserve"> </w:t>
      </w:r>
      <w:r>
        <w:t>and</w:t>
      </w:r>
      <w:r>
        <w:rPr>
          <w:spacing w:val="-5"/>
        </w:rPr>
        <w:t xml:space="preserve"> </w:t>
      </w:r>
      <w:r>
        <w:t>no</w:t>
      </w:r>
      <w:r>
        <w:rPr>
          <w:spacing w:val="-3"/>
        </w:rPr>
        <w:t xml:space="preserve"> </w:t>
      </w:r>
      <w:r>
        <w:t>counseling</w:t>
      </w:r>
      <w:r>
        <w:rPr>
          <w:spacing w:val="-8"/>
        </w:rPr>
        <w:t xml:space="preserve"> </w:t>
      </w:r>
      <w:r>
        <w:t>in</w:t>
      </w:r>
      <w:r>
        <w:rPr>
          <w:spacing w:val="-5"/>
        </w:rPr>
        <w:t xml:space="preserve"> </w:t>
      </w:r>
      <w:r>
        <w:t>an</w:t>
      </w:r>
      <w:r>
        <w:rPr>
          <w:spacing w:val="-1"/>
        </w:rPr>
        <w:t xml:space="preserve"> </w:t>
      </w:r>
      <w:r>
        <w:t>Internet</w:t>
      </w:r>
      <w:r>
        <w:rPr>
          <w:spacing w:val="-5"/>
        </w:rPr>
        <w:t xml:space="preserve"> </w:t>
      </w:r>
      <w:r>
        <w:t xml:space="preserve">weight loss program. </w:t>
      </w:r>
      <w:r>
        <w:rPr>
          <w:i/>
        </w:rPr>
        <w:t xml:space="preserve">Archives of Internal Medicine, 166, </w:t>
      </w:r>
      <w:r>
        <w:t>1620–1625.</w:t>
      </w:r>
    </w:p>
    <w:p w14:paraId="19F95341" w14:textId="77777777" w:rsidR="005B323A" w:rsidRDefault="0026499D">
      <w:pPr>
        <w:spacing w:before="120"/>
        <w:ind w:left="667" w:hanging="447"/>
        <w:rPr>
          <w:sz w:val="24"/>
        </w:rPr>
      </w:pPr>
      <w:r>
        <w:rPr>
          <w:sz w:val="24"/>
        </w:rPr>
        <w:t xml:space="preserve">Tate, D. </w:t>
      </w:r>
      <w:r>
        <w:rPr>
          <w:sz w:val="24"/>
        </w:rPr>
        <w:t>F., Wing, R. R., &amp; Winett, R. A. (2001). Using Internet-based technology to deliver a behavioral</w:t>
      </w:r>
      <w:r>
        <w:rPr>
          <w:spacing w:val="-4"/>
          <w:sz w:val="24"/>
        </w:rPr>
        <w:t xml:space="preserve"> </w:t>
      </w:r>
      <w:r>
        <w:rPr>
          <w:sz w:val="24"/>
        </w:rPr>
        <w:t>weight</w:t>
      </w:r>
      <w:r>
        <w:rPr>
          <w:spacing w:val="-4"/>
          <w:sz w:val="24"/>
        </w:rPr>
        <w:t xml:space="preserve"> </w:t>
      </w:r>
      <w:r>
        <w:rPr>
          <w:sz w:val="24"/>
        </w:rPr>
        <w:t>loss</w:t>
      </w:r>
      <w:r>
        <w:rPr>
          <w:spacing w:val="-4"/>
          <w:sz w:val="24"/>
        </w:rPr>
        <w:t xml:space="preserve"> </w:t>
      </w:r>
      <w:r>
        <w:rPr>
          <w:sz w:val="24"/>
        </w:rPr>
        <w:t>program.</w:t>
      </w:r>
      <w:r>
        <w:rPr>
          <w:spacing w:val="-2"/>
          <w:sz w:val="24"/>
        </w:rPr>
        <w:t xml:space="preserve"> </w:t>
      </w:r>
      <w:r>
        <w:rPr>
          <w:i/>
          <w:sz w:val="24"/>
        </w:rPr>
        <w:t>JAMA:</w:t>
      </w:r>
      <w:r>
        <w:rPr>
          <w:i/>
          <w:spacing w:val="-4"/>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the</w:t>
      </w:r>
      <w:r>
        <w:rPr>
          <w:i/>
          <w:spacing w:val="-5"/>
          <w:sz w:val="24"/>
        </w:rPr>
        <w:t xml:space="preserve"> </w:t>
      </w:r>
      <w:r>
        <w:rPr>
          <w:i/>
          <w:sz w:val="24"/>
        </w:rPr>
        <w:t>American</w:t>
      </w:r>
      <w:r>
        <w:rPr>
          <w:i/>
          <w:spacing w:val="-4"/>
          <w:sz w:val="24"/>
        </w:rPr>
        <w:t xml:space="preserve"> </w:t>
      </w:r>
      <w:r>
        <w:rPr>
          <w:i/>
          <w:sz w:val="24"/>
        </w:rPr>
        <w:t>Medical</w:t>
      </w:r>
      <w:r>
        <w:rPr>
          <w:i/>
          <w:spacing w:val="-4"/>
          <w:sz w:val="24"/>
        </w:rPr>
        <w:t xml:space="preserve"> </w:t>
      </w:r>
      <w:r>
        <w:rPr>
          <w:i/>
          <w:sz w:val="24"/>
        </w:rPr>
        <w:t>Association,</w:t>
      </w:r>
      <w:r>
        <w:rPr>
          <w:i/>
          <w:spacing w:val="-4"/>
          <w:sz w:val="24"/>
        </w:rPr>
        <w:t xml:space="preserve"> </w:t>
      </w:r>
      <w:r>
        <w:rPr>
          <w:i/>
          <w:sz w:val="24"/>
        </w:rPr>
        <w:t xml:space="preserve">285, </w:t>
      </w:r>
      <w:r>
        <w:rPr>
          <w:spacing w:val="-2"/>
          <w:sz w:val="24"/>
        </w:rPr>
        <w:t>1172–1177.</w:t>
      </w:r>
    </w:p>
    <w:p w14:paraId="0CFB9C23" w14:textId="77777777" w:rsidR="005B323A" w:rsidRDefault="0026499D">
      <w:pPr>
        <w:spacing w:before="120"/>
        <w:ind w:left="667" w:hanging="447"/>
        <w:rPr>
          <w:sz w:val="24"/>
        </w:rPr>
      </w:pPr>
      <w:r>
        <w:rPr>
          <w:sz w:val="24"/>
        </w:rPr>
        <w:t>Tate,</w:t>
      </w:r>
      <w:r>
        <w:rPr>
          <w:spacing w:val="-4"/>
          <w:sz w:val="24"/>
        </w:rPr>
        <w:t xml:space="preserve"> </w:t>
      </w:r>
      <w:r>
        <w:rPr>
          <w:sz w:val="24"/>
        </w:rPr>
        <w:t>D.</w:t>
      </w:r>
      <w:r>
        <w:rPr>
          <w:spacing w:val="-2"/>
          <w:sz w:val="24"/>
        </w:rPr>
        <w:t xml:space="preserve"> </w:t>
      </w:r>
      <w:r>
        <w:rPr>
          <w:sz w:val="24"/>
        </w:rPr>
        <w:t>F.,</w:t>
      </w:r>
      <w:r>
        <w:rPr>
          <w:spacing w:val="-4"/>
          <w:sz w:val="24"/>
        </w:rPr>
        <w:t xml:space="preserve"> </w:t>
      </w:r>
      <w:r>
        <w:rPr>
          <w:sz w:val="24"/>
        </w:rPr>
        <w:t>&amp;</w:t>
      </w:r>
      <w:r>
        <w:rPr>
          <w:spacing w:val="-4"/>
          <w:sz w:val="24"/>
        </w:rPr>
        <w:t xml:space="preserve"> </w:t>
      </w:r>
      <w:r>
        <w:rPr>
          <w:sz w:val="24"/>
        </w:rPr>
        <w:t>Zabinski,</w:t>
      </w:r>
      <w:r>
        <w:rPr>
          <w:spacing w:val="-4"/>
          <w:sz w:val="24"/>
        </w:rPr>
        <w:t xml:space="preserve"> </w:t>
      </w:r>
      <w:r>
        <w:rPr>
          <w:sz w:val="24"/>
        </w:rPr>
        <w:t>M.</w:t>
      </w:r>
      <w:r>
        <w:rPr>
          <w:spacing w:val="-4"/>
          <w:sz w:val="24"/>
        </w:rPr>
        <w:t xml:space="preserve"> </w:t>
      </w:r>
      <w:r>
        <w:rPr>
          <w:sz w:val="24"/>
        </w:rPr>
        <w:t>F.</w:t>
      </w:r>
      <w:r>
        <w:rPr>
          <w:spacing w:val="-4"/>
          <w:sz w:val="24"/>
        </w:rPr>
        <w:t xml:space="preserve"> </w:t>
      </w:r>
      <w:r>
        <w:rPr>
          <w:sz w:val="24"/>
        </w:rPr>
        <w:t>(2004).</w:t>
      </w:r>
      <w:r>
        <w:rPr>
          <w:spacing w:val="-4"/>
          <w:sz w:val="24"/>
        </w:rPr>
        <w:t xml:space="preserve"> </w:t>
      </w:r>
      <w:r>
        <w:rPr>
          <w:sz w:val="24"/>
        </w:rPr>
        <w:t>Computer</w:t>
      </w:r>
      <w:r>
        <w:rPr>
          <w:spacing w:val="-3"/>
          <w:sz w:val="24"/>
        </w:rPr>
        <w:t xml:space="preserve"> </w:t>
      </w:r>
      <w:r>
        <w:rPr>
          <w:sz w:val="24"/>
        </w:rPr>
        <w:t>and</w:t>
      </w:r>
      <w:r>
        <w:rPr>
          <w:spacing w:val="-1"/>
          <w:sz w:val="24"/>
        </w:rPr>
        <w:t xml:space="preserve"> </w:t>
      </w:r>
      <w:r>
        <w:rPr>
          <w:sz w:val="24"/>
        </w:rPr>
        <w:t>Internet</w:t>
      </w:r>
      <w:r>
        <w:rPr>
          <w:spacing w:val="-3"/>
          <w:sz w:val="24"/>
        </w:rPr>
        <w:t xml:space="preserve"> </w:t>
      </w:r>
      <w:r>
        <w:rPr>
          <w:sz w:val="24"/>
        </w:rPr>
        <w:t>applications</w:t>
      </w:r>
      <w:r>
        <w:rPr>
          <w:spacing w:val="-2"/>
          <w:sz w:val="24"/>
        </w:rPr>
        <w:t xml:space="preserve"> </w:t>
      </w:r>
      <w:r>
        <w:rPr>
          <w:sz w:val="24"/>
        </w:rPr>
        <w:t>for</w:t>
      </w:r>
      <w:r>
        <w:rPr>
          <w:spacing w:val="-6"/>
          <w:sz w:val="24"/>
        </w:rPr>
        <w:t xml:space="preserve"> </w:t>
      </w:r>
      <w:r>
        <w:rPr>
          <w:sz w:val="24"/>
        </w:rPr>
        <w:t xml:space="preserve">psychological treatment: Update for clinicians. </w:t>
      </w:r>
      <w:r>
        <w:rPr>
          <w:i/>
          <w:sz w:val="24"/>
        </w:rPr>
        <w:t xml:space="preserve">Journal of Clinical Psychology, 60, </w:t>
      </w:r>
      <w:r>
        <w:rPr>
          <w:sz w:val="24"/>
        </w:rPr>
        <w:t>209–220.</w:t>
      </w:r>
    </w:p>
    <w:p w14:paraId="2BA1B50C" w14:textId="77777777" w:rsidR="005B323A" w:rsidRDefault="0026499D">
      <w:pPr>
        <w:pStyle w:val="BodyText"/>
        <w:ind w:right="265" w:hanging="447"/>
      </w:pPr>
      <w:r>
        <w:t>Taualii, M., Bush, N., Bowen, D. J., &amp; Forquera, R. (2010). Adaptation of a smoking cessation and</w:t>
      </w:r>
      <w:r>
        <w:rPr>
          <w:spacing w:val="-5"/>
        </w:rPr>
        <w:t xml:space="preserve"> </w:t>
      </w:r>
      <w:r>
        <w:t>prevention</w:t>
      </w:r>
      <w:r>
        <w:rPr>
          <w:spacing w:val="-5"/>
        </w:rPr>
        <w:t xml:space="preserve"> </w:t>
      </w:r>
      <w:r>
        <w:t>Website</w:t>
      </w:r>
      <w:r>
        <w:rPr>
          <w:spacing w:val="-5"/>
        </w:rPr>
        <w:t xml:space="preserve"> </w:t>
      </w:r>
      <w:r>
        <w:t>for</w:t>
      </w:r>
      <w:r>
        <w:rPr>
          <w:spacing w:val="-5"/>
        </w:rPr>
        <w:t xml:space="preserve"> </w:t>
      </w:r>
      <w:r>
        <w:t>urban</w:t>
      </w:r>
      <w:r>
        <w:rPr>
          <w:spacing w:val="-5"/>
        </w:rPr>
        <w:t xml:space="preserve"> </w:t>
      </w:r>
      <w:r>
        <w:t>American</w:t>
      </w:r>
      <w:r>
        <w:rPr>
          <w:spacing w:val="-1"/>
        </w:rPr>
        <w:t xml:space="preserve"> </w:t>
      </w:r>
      <w:r>
        <w:t>Indian/Ala</w:t>
      </w:r>
      <w:r>
        <w:t>ska</w:t>
      </w:r>
      <w:r>
        <w:rPr>
          <w:spacing w:val="-6"/>
        </w:rPr>
        <w:t xml:space="preserve"> </w:t>
      </w:r>
      <w:r>
        <w:t>Native</w:t>
      </w:r>
      <w:r>
        <w:rPr>
          <w:spacing w:val="-2"/>
        </w:rPr>
        <w:t xml:space="preserve"> </w:t>
      </w:r>
      <w:r>
        <w:t>youth.</w:t>
      </w:r>
      <w:r>
        <w:rPr>
          <w:spacing w:val="-1"/>
        </w:rPr>
        <w:t xml:space="preserve"> </w:t>
      </w:r>
      <w:r>
        <w:rPr>
          <w:i/>
        </w:rPr>
        <w:t>Journal</w:t>
      </w:r>
      <w:r>
        <w:rPr>
          <w:i/>
          <w:spacing w:val="-5"/>
        </w:rPr>
        <w:t xml:space="preserve"> </w:t>
      </w:r>
      <w:r>
        <w:rPr>
          <w:i/>
        </w:rPr>
        <w:t>of</w:t>
      </w:r>
      <w:r>
        <w:rPr>
          <w:i/>
          <w:spacing w:val="-5"/>
        </w:rPr>
        <w:t xml:space="preserve"> </w:t>
      </w:r>
      <w:r>
        <w:rPr>
          <w:i/>
        </w:rPr>
        <w:t xml:space="preserve">Cancer Education, 25, </w:t>
      </w:r>
      <w:r>
        <w:t>23–31.</w:t>
      </w:r>
    </w:p>
    <w:p w14:paraId="75AB4806" w14:textId="77777777" w:rsidR="005B323A" w:rsidRDefault="0026499D">
      <w:pPr>
        <w:pStyle w:val="BodyText"/>
        <w:spacing w:before="121"/>
        <w:ind w:left="220"/>
      </w:pPr>
      <w:r>
        <w:t>Taylor,</w:t>
      </w:r>
      <w:r>
        <w:rPr>
          <w:spacing w:val="-3"/>
        </w:rPr>
        <w:t xml:space="preserve"> </w:t>
      </w:r>
      <w:r>
        <w:t>C.</w:t>
      </w:r>
      <w:r>
        <w:rPr>
          <w:spacing w:val="-2"/>
        </w:rPr>
        <w:t xml:space="preserve"> </w:t>
      </w:r>
      <w:r>
        <w:t>B.,</w:t>
      </w:r>
      <w:r>
        <w:rPr>
          <w:spacing w:val="-1"/>
        </w:rPr>
        <w:t xml:space="preserve"> </w:t>
      </w:r>
      <w:r>
        <w:t>Bryson,</w:t>
      </w:r>
      <w:r>
        <w:rPr>
          <w:spacing w:val="-2"/>
        </w:rPr>
        <w:t xml:space="preserve"> </w:t>
      </w:r>
      <w:r>
        <w:t>S.,</w:t>
      </w:r>
      <w:r>
        <w:rPr>
          <w:spacing w:val="1"/>
        </w:rPr>
        <w:t xml:space="preserve"> </w:t>
      </w:r>
      <w:r>
        <w:t>Luce,</w:t>
      </w:r>
      <w:r>
        <w:rPr>
          <w:spacing w:val="-2"/>
        </w:rPr>
        <w:t xml:space="preserve"> </w:t>
      </w:r>
      <w:r>
        <w:t>K.</w:t>
      </w:r>
      <w:r>
        <w:rPr>
          <w:spacing w:val="-3"/>
        </w:rPr>
        <w:t xml:space="preserve"> </w:t>
      </w:r>
      <w:r>
        <w:t>H.,</w:t>
      </w:r>
      <w:r>
        <w:rPr>
          <w:spacing w:val="-2"/>
        </w:rPr>
        <w:t xml:space="preserve"> </w:t>
      </w:r>
      <w:r>
        <w:t>Cunning,</w:t>
      </w:r>
      <w:r>
        <w:rPr>
          <w:spacing w:val="-3"/>
        </w:rPr>
        <w:t xml:space="preserve"> </w:t>
      </w:r>
      <w:r>
        <w:t>D.,</w:t>
      </w:r>
      <w:r>
        <w:rPr>
          <w:spacing w:val="-2"/>
        </w:rPr>
        <w:t xml:space="preserve"> </w:t>
      </w:r>
      <w:r>
        <w:t>Doyle,</w:t>
      </w:r>
      <w:r>
        <w:rPr>
          <w:spacing w:val="-2"/>
        </w:rPr>
        <w:t xml:space="preserve"> </w:t>
      </w:r>
      <w:r>
        <w:t>A.</w:t>
      </w:r>
      <w:r>
        <w:rPr>
          <w:spacing w:val="-2"/>
        </w:rPr>
        <w:t xml:space="preserve"> </w:t>
      </w:r>
      <w:r>
        <w:t>C.,</w:t>
      </w:r>
      <w:r>
        <w:rPr>
          <w:spacing w:val="-3"/>
        </w:rPr>
        <w:t xml:space="preserve"> </w:t>
      </w:r>
      <w:r>
        <w:t>Abascal,</w:t>
      </w:r>
      <w:r>
        <w:rPr>
          <w:spacing w:val="-2"/>
        </w:rPr>
        <w:t xml:space="preserve"> </w:t>
      </w:r>
      <w:r>
        <w:t>L.</w:t>
      </w:r>
      <w:r>
        <w:rPr>
          <w:spacing w:val="-1"/>
        </w:rPr>
        <w:t xml:space="preserve"> </w:t>
      </w:r>
      <w:r>
        <w:t>B.,</w:t>
      </w:r>
      <w:r>
        <w:rPr>
          <w:spacing w:val="-2"/>
        </w:rPr>
        <w:t xml:space="preserve"> </w:t>
      </w:r>
      <w:r>
        <w:t>…</w:t>
      </w:r>
      <w:r>
        <w:rPr>
          <w:spacing w:val="-2"/>
        </w:rPr>
        <w:t xml:space="preserve"> </w:t>
      </w:r>
      <w:r>
        <w:t>Wilfley,</w:t>
      </w:r>
      <w:r>
        <w:rPr>
          <w:spacing w:val="-3"/>
        </w:rPr>
        <w:t xml:space="preserve"> </w:t>
      </w:r>
      <w:r>
        <w:rPr>
          <w:spacing w:val="-5"/>
        </w:rPr>
        <w:t>D.</w:t>
      </w:r>
    </w:p>
    <w:p w14:paraId="46F71700" w14:textId="77777777" w:rsidR="005B323A" w:rsidRDefault="0026499D">
      <w:pPr>
        <w:ind w:left="667"/>
        <w:rPr>
          <w:sz w:val="24"/>
        </w:rPr>
      </w:pPr>
      <w:r>
        <w:rPr>
          <w:sz w:val="24"/>
        </w:rPr>
        <w:t>E.</w:t>
      </w:r>
      <w:r>
        <w:rPr>
          <w:spacing w:val="-3"/>
          <w:sz w:val="24"/>
        </w:rPr>
        <w:t xml:space="preserve"> </w:t>
      </w:r>
      <w:r>
        <w:rPr>
          <w:sz w:val="24"/>
        </w:rPr>
        <w:t>(2006).</w:t>
      </w:r>
      <w:r>
        <w:rPr>
          <w:spacing w:val="-4"/>
          <w:sz w:val="24"/>
        </w:rPr>
        <w:t xml:space="preserve"> </w:t>
      </w:r>
      <w:r>
        <w:rPr>
          <w:sz w:val="24"/>
        </w:rPr>
        <w:t>Prevention</w:t>
      </w:r>
      <w:r>
        <w:rPr>
          <w:spacing w:val="-4"/>
          <w:sz w:val="24"/>
        </w:rPr>
        <w:t xml:space="preserve"> </w:t>
      </w:r>
      <w:r>
        <w:rPr>
          <w:sz w:val="24"/>
        </w:rPr>
        <w:t>of</w:t>
      </w:r>
      <w:r>
        <w:rPr>
          <w:spacing w:val="-3"/>
          <w:sz w:val="24"/>
        </w:rPr>
        <w:t xml:space="preserve"> </w:t>
      </w:r>
      <w:r>
        <w:rPr>
          <w:sz w:val="24"/>
        </w:rPr>
        <w:t>eating</w:t>
      </w:r>
      <w:r>
        <w:rPr>
          <w:spacing w:val="-7"/>
          <w:sz w:val="24"/>
        </w:rPr>
        <w:t xml:space="preserve"> </w:t>
      </w:r>
      <w:r>
        <w:rPr>
          <w:sz w:val="24"/>
        </w:rPr>
        <w:t>disorders</w:t>
      </w:r>
      <w:r>
        <w:rPr>
          <w:spacing w:val="-3"/>
          <w:sz w:val="24"/>
        </w:rPr>
        <w:t xml:space="preserve"> </w:t>
      </w:r>
      <w:r>
        <w:rPr>
          <w:sz w:val="24"/>
        </w:rPr>
        <w:t>in</w:t>
      </w:r>
      <w:r>
        <w:rPr>
          <w:spacing w:val="-4"/>
          <w:sz w:val="24"/>
        </w:rPr>
        <w:t xml:space="preserve"> </w:t>
      </w:r>
      <w:r>
        <w:rPr>
          <w:sz w:val="24"/>
        </w:rPr>
        <w:t>at-risk</w:t>
      </w:r>
      <w:r>
        <w:rPr>
          <w:spacing w:val="-3"/>
          <w:sz w:val="24"/>
        </w:rPr>
        <w:t xml:space="preserve"> </w:t>
      </w:r>
      <w:r>
        <w:rPr>
          <w:sz w:val="24"/>
        </w:rPr>
        <w:t>college-age</w:t>
      </w:r>
      <w:r>
        <w:rPr>
          <w:spacing w:val="-4"/>
          <w:sz w:val="24"/>
        </w:rPr>
        <w:t xml:space="preserve"> </w:t>
      </w:r>
      <w:r>
        <w:rPr>
          <w:sz w:val="24"/>
        </w:rPr>
        <w:t>women.</w:t>
      </w:r>
      <w:r>
        <w:rPr>
          <w:spacing w:val="-3"/>
          <w:sz w:val="24"/>
        </w:rPr>
        <w:t xml:space="preserve"> </w:t>
      </w:r>
      <w:r>
        <w:rPr>
          <w:i/>
          <w:sz w:val="24"/>
        </w:rPr>
        <w:t>Archives</w:t>
      </w:r>
      <w:r>
        <w:rPr>
          <w:i/>
          <w:spacing w:val="-4"/>
          <w:sz w:val="24"/>
        </w:rPr>
        <w:t xml:space="preserve"> </w:t>
      </w:r>
      <w:r>
        <w:rPr>
          <w:i/>
          <w:sz w:val="24"/>
        </w:rPr>
        <w:t>of</w:t>
      </w:r>
      <w:r>
        <w:rPr>
          <w:i/>
          <w:spacing w:val="-3"/>
          <w:sz w:val="24"/>
        </w:rPr>
        <w:t xml:space="preserve"> </w:t>
      </w:r>
      <w:r>
        <w:rPr>
          <w:i/>
          <w:sz w:val="24"/>
        </w:rPr>
        <w:t>General</w:t>
      </w:r>
      <w:r>
        <w:rPr>
          <w:i/>
          <w:sz w:val="24"/>
        </w:rPr>
        <w:t xml:space="preserve"> Psychiatry, 63</w:t>
      </w:r>
      <w:r>
        <w:rPr>
          <w:sz w:val="24"/>
        </w:rPr>
        <w:t>, 881–888.</w:t>
      </w:r>
    </w:p>
    <w:p w14:paraId="103A288E" w14:textId="77777777" w:rsidR="005B323A" w:rsidRDefault="0026499D">
      <w:pPr>
        <w:pStyle w:val="BodyText"/>
        <w:ind w:hanging="447"/>
      </w:pPr>
      <w:r>
        <w:t>Taylor, C. B., Jobson, K. O., Winzelberg, A., &amp; Abascal, L. (2002). The use of the Internet to provide</w:t>
      </w:r>
      <w:r>
        <w:rPr>
          <w:spacing w:val="-6"/>
        </w:rPr>
        <w:t xml:space="preserve"> </w:t>
      </w:r>
      <w:r>
        <w:t>evidence-based</w:t>
      </w:r>
      <w:r>
        <w:rPr>
          <w:spacing w:val="-5"/>
        </w:rPr>
        <w:t xml:space="preserve"> </w:t>
      </w:r>
      <w:r>
        <w:t>integrated</w:t>
      </w:r>
      <w:r>
        <w:rPr>
          <w:spacing w:val="-5"/>
        </w:rPr>
        <w:t xml:space="preserve"> </w:t>
      </w:r>
      <w:r>
        <w:t>treatment</w:t>
      </w:r>
      <w:r>
        <w:rPr>
          <w:spacing w:val="-5"/>
        </w:rPr>
        <w:t xml:space="preserve"> </w:t>
      </w:r>
      <w:r>
        <w:t>programs</w:t>
      </w:r>
      <w:r>
        <w:rPr>
          <w:spacing w:val="-5"/>
        </w:rPr>
        <w:t xml:space="preserve"> </w:t>
      </w:r>
      <w:r>
        <w:t>for</w:t>
      </w:r>
      <w:r>
        <w:rPr>
          <w:spacing w:val="-5"/>
        </w:rPr>
        <w:t xml:space="preserve"> </w:t>
      </w:r>
      <w:r>
        <w:t>mental</w:t>
      </w:r>
      <w:r>
        <w:rPr>
          <w:spacing w:val="-5"/>
        </w:rPr>
        <w:t xml:space="preserve"> </w:t>
      </w:r>
      <w:r>
        <w:t>health.</w:t>
      </w:r>
      <w:r>
        <w:rPr>
          <w:spacing w:val="-2"/>
        </w:rPr>
        <w:t xml:space="preserve"> </w:t>
      </w:r>
      <w:r>
        <w:rPr>
          <w:i/>
        </w:rPr>
        <w:t>Psychiatric</w:t>
      </w:r>
      <w:r>
        <w:rPr>
          <w:i/>
          <w:spacing w:val="-5"/>
        </w:rPr>
        <w:t xml:space="preserve"> </w:t>
      </w:r>
      <w:r>
        <w:rPr>
          <w:i/>
        </w:rPr>
        <w:t xml:space="preserve">Annals, 32, </w:t>
      </w:r>
      <w:r>
        <w:t>671–677.</w:t>
      </w:r>
    </w:p>
    <w:p w14:paraId="223282FD" w14:textId="77777777" w:rsidR="005B323A" w:rsidRDefault="0026499D">
      <w:pPr>
        <w:spacing w:before="120"/>
        <w:ind w:left="667" w:right="392" w:hanging="447"/>
        <w:jc w:val="both"/>
        <w:rPr>
          <w:sz w:val="24"/>
        </w:rPr>
      </w:pPr>
      <w:r>
        <w:rPr>
          <w:sz w:val="24"/>
        </w:rPr>
        <w:t>Taylor,</w:t>
      </w:r>
      <w:r>
        <w:rPr>
          <w:spacing w:val="-1"/>
          <w:sz w:val="24"/>
        </w:rPr>
        <w:t xml:space="preserve"> </w:t>
      </w:r>
      <w:r>
        <w:rPr>
          <w:sz w:val="24"/>
        </w:rPr>
        <w:t>C.</w:t>
      </w:r>
      <w:r>
        <w:rPr>
          <w:spacing w:val="-1"/>
          <w:sz w:val="24"/>
        </w:rPr>
        <w:t xml:space="preserve"> </w:t>
      </w:r>
      <w:r>
        <w:rPr>
          <w:sz w:val="24"/>
        </w:rPr>
        <w:t>B., &amp;</w:t>
      </w:r>
      <w:r>
        <w:rPr>
          <w:spacing w:val="-3"/>
          <w:sz w:val="24"/>
        </w:rPr>
        <w:t xml:space="preserve"> </w:t>
      </w:r>
      <w:r>
        <w:rPr>
          <w:sz w:val="24"/>
        </w:rPr>
        <w:t>Jones,</w:t>
      </w:r>
      <w:r>
        <w:rPr>
          <w:spacing w:val="-1"/>
          <w:sz w:val="24"/>
        </w:rPr>
        <w:t xml:space="preserve"> </w:t>
      </w:r>
      <w:r>
        <w:rPr>
          <w:sz w:val="24"/>
        </w:rPr>
        <w:t>M.</w:t>
      </w:r>
      <w:r>
        <w:rPr>
          <w:spacing w:val="-1"/>
          <w:sz w:val="24"/>
        </w:rPr>
        <w:t xml:space="preserve"> </w:t>
      </w:r>
      <w:r>
        <w:rPr>
          <w:sz w:val="24"/>
        </w:rPr>
        <w:t>(20</w:t>
      </w:r>
      <w:r>
        <w:rPr>
          <w:sz w:val="24"/>
        </w:rPr>
        <w:t>07). Internet-based</w:t>
      </w:r>
      <w:r>
        <w:rPr>
          <w:spacing w:val="-1"/>
          <w:sz w:val="24"/>
        </w:rPr>
        <w:t xml:space="preserve"> </w:t>
      </w:r>
      <w:r>
        <w:rPr>
          <w:sz w:val="24"/>
        </w:rPr>
        <w:t>prevention</w:t>
      </w:r>
      <w:r>
        <w:rPr>
          <w:spacing w:val="-1"/>
          <w:sz w:val="24"/>
        </w:rPr>
        <w:t xml:space="preserve"> </w:t>
      </w:r>
      <w:r>
        <w:rPr>
          <w:sz w:val="24"/>
        </w:rPr>
        <w:t>and</w:t>
      </w:r>
      <w:r>
        <w:rPr>
          <w:spacing w:val="-1"/>
          <w:sz w:val="24"/>
        </w:rPr>
        <w:t xml:space="preserve"> </w:t>
      </w:r>
      <w:r>
        <w:rPr>
          <w:sz w:val="24"/>
        </w:rPr>
        <w:t>treatment</w:t>
      </w:r>
      <w:r>
        <w:rPr>
          <w:spacing w:val="-1"/>
          <w:sz w:val="24"/>
        </w:rPr>
        <w:t xml:space="preserve"> </w:t>
      </w:r>
      <w:r>
        <w:rPr>
          <w:sz w:val="24"/>
        </w:rPr>
        <w:t>of</w:t>
      </w:r>
      <w:r>
        <w:rPr>
          <w:spacing w:val="-1"/>
          <w:sz w:val="24"/>
        </w:rPr>
        <w:t xml:space="preserve"> </w:t>
      </w:r>
      <w:r>
        <w:rPr>
          <w:sz w:val="24"/>
        </w:rPr>
        <w:t>obesity</w:t>
      </w:r>
      <w:r>
        <w:rPr>
          <w:spacing w:val="-6"/>
          <w:sz w:val="24"/>
        </w:rPr>
        <w:t xml:space="preserve"> </w:t>
      </w:r>
      <w:r>
        <w:rPr>
          <w:sz w:val="24"/>
        </w:rPr>
        <w:t>and</w:t>
      </w:r>
      <w:r>
        <w:rPr>
          <w:spacing w:val="-1"/>
          <w:sz w:val="24"/>
        </w:rPr>
        <w:t xml:space="preserve"> </w:t>
      </w:r>
      <w:r>
        <w:rPr>
          <w:sz w:val="24"/>
        </w:rPr>
        <w:t>body dissatisfaction.</w:t>
      </w:r>
      <w:r>
        <w:rPr>
          <w:spacing w:val="-2"/>
          <w:sz w:val="24"/>
        </w:rPr>
        <w:t xml:space="preserve"> </w:t>
      </w:r>
      <w:r>
        <w:rPr>
          <w:sz w:val="24"/>
        </w:rPr>
        <w:t>In</w:t>
      </w:r>
      <w:r>
        <w:rPr>
          <w:spacing w:val="-4"/>
          <w:sz w:val="24"/>
        </w:rPr>
        <w:t xml:space="preserve"> </w:t>
      </w:r>
      <w:r>
        <w:rPr>
          <w:sz w:val="24"/>
        </w:rPr>
        <w:t>J.</w:t>
      </w:r>
      <w:r>
        <w:rPr>
          <w:spacing w:val="-4"/>
          <w:sz w:val="24"/>
        </w:rPr>
        <w:t xml:space="preserve"> </w:t>
      </w:r>
      <w:r>
        <w:rPr>
          <w:sz w:val="24"/>
        </w:rPr>
        <w:t>D.</w:t>
      </w:r>
      <w:r>
        <w:rPr>
          <w:spacing w:val="-3"/>
          <w:sz w:val="24"/>
        </w:rPr>
        <w:t xml:space="preserve"> </w:t>
      </w:r>
      <w:r>
        <w:rPr>
          <w:sz w:val="24"/>
        </w:rPr>
        <w:t>Latner</w:t>
      </w:r>
      <w:r>
        <w:rPr>
          <w:spacing w:val="-3"/>
          <w:sz w:val="24"/>
        </w:rPr>
        <w:t xml:space="preserve"> </w:t>
      </w:r>
      <w:r>
        <w:rPr>
          <w:sz w:val="24"/>
        </w:rPr>
        <w:t>&amp;</w:t>
      </w:r>
      <w:r>
        <w:rPr>
          <w:spacing w:val="-5"/>
          <w:sz w:val="24"/>
        </w:rPr>
        <w:t xml:space="preserve"> </w:t>
      </w:r>
      <w:r>
        <w:rPr>
          <w:sz w:val="24"/>
        </w:rPr>
        <w:t>G.</w:t>
      </w:r>
      <w:r>
        <w:rPr>
          <w:spacing w:val="-4"/>
          <w:sz w:val="24"/>
        </w:rPr>
        <w:t xml:space="preserve"> </w:t>
      </w:r>
      <w:r>
        <w:rPr>
          <w:sz w:val="24"/>
        </w:rPr>
        <w:t>T.</w:t>
      </w:r>
      <w:r>
        <w:rPr>
          <w:spacing w:val="-4"/>
          <w:sz w:val="24"/>
        </w:rPr>
        <w:t xml:space="preserve"> </w:t>
      </w:r>
      <w:r>
        <w:rPr>
          <w:sz w:val="24"/>
        </w:rPr>
        <w:t>Wilson</w:t>
      </w:r>
      <w:r>
        <w:rPr>
          <w:spacing w:val="-4"/>
          <w:sz w:val="24"/>
        </w:rPr>
        <w:t xml:space="preserve"> </w:t>
      </w:r>
      <w:r>
        <w:rPr>
          <w:sz w:val="24"/>
        </w:rPr>
        <w:t>(Eds.),</w:t>
      </w:r>
      <w:r>
        <w:rPr>
          <w:spacing w:val="-2"/>
          <w:sz w:val="24"/>
        </w:rPr>
        <w:t xml:space="preserve"> </w:t>
      </w:r>
      <w:r>
        <w:rPr>
          <w:i/>
          <w:sz w:val="24"/>
        </w:rPr>
        <w:t>Self-help</w:t>
      </w:r>
      <w:r>
        <w:rPr>
          <w:i/>
          <w:spacing w:val="-4"/>
          <w:sz w:val="24"/>
        </w:rPr>
        <w:t xml:space="preserve"> </w:t>
      </w:r>
      <w:r>
        <w:rPr>
          <w:i/>
          <w:sz w:val="24"/>
        </w:rPr>
        <w:t>approaches</w:t>
      </w:r>
      <w:r>
        <w:rPr>
          <w:i/>
          <w:spacing w:val="-2"/>
          <w:sz w:val="24"/>
        </w:rPr>
        <w:t xml:space="preserve"> </w:t>
      </w:r>
      <w:r>
        <w:rPr>
          <w:i/>
          <w:sz w:val="24"/>
        </w:rPr>
        <w:t>for</w:t>
      </w:r>
      <w:r>
        <w:rPr>
          <w:i/>
          <w:spacing w:val="-4"/>
          <w:sz w:val="24"/>
        </w:rPr>
        <w:t xml:space="preserve"> </w:t>
      </w:r>
      <w:r>
        <w:rPr>
          <w:i/>
          <w:sz w:val="24"/>
        </w:rPr>
        <w:t>obesity</w:t>
      </w:r>
      <w:r>
        <w:rPr>
          <w:i/>
          <w:spacing w:val="-4"/>
          <w:sz w:val="24"/>
        </w:rPr>
        <w:t xml:space="preserve"> </w:t>
      </w:r>
      <w:r>
        <w:rPr>
          <w:i/>
          <w:sz w:val="24"/>
        </w:rPr>
        <w:t xml:space="preserve">and eating disorders: Research and practice </w:t>
      </w:r>
      <w:r>
        <w:rPr>
          <w:sz w:val="24"/>
        </w:rPr>
        <w:t>(pp. 141–165). New York: Guilford Press.</w:t>
      </w:r>
    </w:p>
    <w:p w14:paraId="06D7EE9E" w14:textId="77777777" w:rsidR="005B323A" w:rsidRDefault="0026499D">
      <w:pPr>
        <w:pStyle w:val="BodyText"/>
        <w:spacing w:before="121"/>
        <w:ind w:left="220"/>
        <w:jc w:val="both"/>
      </w:pPr>
      <w:r>
        <w:t>Taylor,</w:t>
      </w:r>
      <w:r>
        <w:rPr>
          <w:spacing w:val="-2"/>
        </w:rPr>
        <w:t xml:space="preserve"> </w:t>
      </w:r>
      <w:r>
        <w:t>C.</w:t>
      </w:r>
      <w:r>
        <w:rPr>
          <w:spacing w:val="-2"/>
        </w:rPr>
        <w:t xml:space="preserve"> </w:t>
      </w:r>
      <w:r>
        <w:t>B., &amp;</w:t>
      </w:r>
      <w:r>
        <w:rPr>
          <w:spacing w:val="-2"/>
        </w:rPr>
        <w:t xml:space="preserve"> </w:t>
      </w:r>
      <w:r>
        <w:t>Luce,</w:t>
      </w:r>
      <w:r>
        <w:rPr>
          <w:spacing w:val="-2"/>
        </w:rPr>
        <w:t xml:space="preserve"> </w:t>
      </w:r>
      <w:r>
        <w:t>K.</w:t>
      </w:r>
      <w:r>
        <w:rPr>
          <w:spacing w:val="-2"/>
        </w:rPr>
        <w:t xml:space="preserve"> </w:t>
      </w:r>
      <w:r>
        <w:t>H.</w:t>
      </w:r>
      <w:r>
        <w:rPr>
          <w:spacing w:val="-2"/>
        </w:rPr>
        <w:t xml:space="preserve"> </w:t>
      </w:r>
      <w:r>
        <w:t>(2003).</w:t>
      </w:r>
      <w:r>
        <w:rPr>
          <w:spacing w:val="-2"/>
        </w:rPr>
        <w:t xml:space="preserve"> </w:t>
      </w:r>
      <w:r>
        <w:t>Computer-</w:t>
      </w:r>
      <w:r>
        <w:rPr>
          <w:spacing w:val="-1"/>
        </w:rPr>
        <w:t xml:space="preserve"> </w:t>
      </w:r>
      <w:r>
        <w:t>and Internet-based</w:t>
      </w:r>
      <w:r>
        <w:rPr>
          <w:spacing w:val="-2"/>
        </w:rPr>
        <w:t xml:space="preserve"> </w:t>
      </w:r>
      <w:r>
        <w:t>psychotherapy</w:t>
      </w:r>
      <w:r>
        <w:rPr>
          <w:spacing w:val="-7"/>
        </w:rPr>
        <w:t xml:space="preserve"> </w:t>
      </w:r>
      <w:r>
        <w:rPr>
          <w:spacing w:val="-2"/>
        </w:rPr>
        <w:t>interventions.</w:t>
      </w:r>
    </w:p>
    <w:p w14:paraId="24E9DA8C" w14:textId="77777777" w:rsidR="005B323A" w:rsidRDefault="0026499D">
      <w:pPr>
        <w:ind w:left="667"/>
        <w:jc w:val="both"/>
        <w:rPr>
          <w:sz w:val="24"/>
        </w:rPr>
      </w:pPr>
      <w:r>
        <w:rPr>
          <w:i/>
          <w:sz w:val="24"/>
        </w:rPr>
        <w:t>Current</w:t>
      </w:r>
      <w:r>
        <w:rPr>
          <w:i/>
          <w:spacing w:val="-4"/>
          <w:sz w:val="24"/>
        </w:rPr>
        <w:t xml:space="preserve"> </w:t>
      </w:r>
      <w:r>
        <w:rPr>
          <w:i/>
          <w:sz w:val="24"/>
        </w:rPr>
        <w:t>Directions</w:t>
      </w:r>
      <w:r>
        <w:rPr>
          <w:i/>
          <w:spacing w:val="-4"/>
          <w:sz w:val="24"/>
        </w:rPr>
        <w:t xml:space="preserve"> </w:t>
      </w:r>
      <w:r>
        <w:rPr>
          <w:i/>
          <w:sz w:val="24"/>
        </w:rPr>
        <w:t>in</w:t>
      </w:r>
      <w:r>
        <w:rPr>
          <w:i/>
          <w:spacing w:val="-4"/>
          <w:sz w:val="24"/>
        </w:rPr>
        <w:t xml:space="preserve"> </w:t>
      </w:r>
      <w:r>
        <w:rPr>
          <w:i/>
          <w:sz w:val="24"/>
        </w:rPr>
        <w:t>Psychological</w:t>
      </w:r>
      <w:r>
        <w:rPr>
          <w:i/>
          <w:spacing w:val="-4"/>
          <w:sz w:val="24"/>
        </w:rPr>
        <w:t xml:space="preserve"> </w:t>
      </w:r>
      <w:r>
        <w:rPr>
          <w:i/>
          <w:sz w:val="24"/>
        </w:rPr>
        <w:t>Science,</w:t>
      </w:r>
      <w:r>
        <w:rPr>
          <w:i/>
          <w:spacing w:val="-4"/>
          <w:sz w:val="24"/>
        </w:rPr>
        <w:t xml:space="preserve"> </w:t>
      </w:r>
      <w:r>
        <w:rPr>
          <w:i/>
          <w:sz w:val="24"/>
        </w:rPr>
        <w:t xml:space="preserve">12, </w:t>
      </w:r>
      <w:r>
        <w:rPr>
          <w:spacing w:val="-2"/>
          <w:sz w:val="24"/>
        </w:rPr>
        <w:t>18–22.</w:t>
      </w:r>
    </w:p>
    <w:p w14:paraId="3A71FAB6" w14:textId="77777777" w:rsidR="005B323A" w:rsidRDefault="0026499D">
      <w:pPr>
        <w:pStyle w:val="BodyText"/>
        <w:ind w:left="220"/>
        <w:jc w:val="both"/>
      </w:pPr>
      <w:r>
        <w:t>Technology-based</w:t>
      </w:r>
      <w:r>
        <w:rPr>
          <w:spacing w:val="-3"/>
        </w:rPr>
        <w:t xml:space="preserve"> </w:t>
      </w:r>
      <w:r>
        <w:t>interventions</w:t>
      </w:r>
      <w:r>
        <w:rPr>
          <w:spacing w:val="-3"/>
        </w:rPr>
        <w:t xml:space="preserve"> </w:t>
      </w:r>
      <w:r>
        <w:t>for</w:t>
      </w:r>
      <w:r>
        <w:rPr>
          <w:spacing w:val="-5"/>
        </w:rPr>
        <w:t xml:space="preserve"> </w:t>
      </w:r>
      <w:r>
        <w:t>substance</w:t>
      </w:r>
      <w:r>
        <w:rPr>
          <w:spacing w:val="-4"/>
        </w:rPr>
        <w:t xml:space="preserve"> </w:t>
      </w:r>
      <w:r>
        <w:t>use</w:t>
      </w:r>
      <w:r>
        <w:rPr>
          <w:spacing w:val="-2"/>
        </w:rPr>
        <w:t xml:space="preserve"> </w:t>
      </w:r>
      <w:r>
        <w:t>and</w:t>
      </w:r>
      <w:r>
        <w:rPr>
          <w:spacing w:val="-3"/>
        </w:rPr>
        <w:t xml:space="preserve"> </w:t>
      </w:r>
      <w:r>
        <w:t>related</w:t>
      </w:r>
      <w:r>
        <w:rPr>
          <w:spacing w:val="-3"/>
        </w:rPr>
        <w:t xml:space="preserve"> </w:t>
      </w:r>
      <w:r>
        <w:t>issues: Translated</w:t>
      </w:r>
      <w:r>
        <w:rPr>
          <w:spacing w:val="-3"/>
        </w:rPr>
        <w:t xml:space="preserve"> </w:t>
      </w:r>
      <w:r>
        <w:t>abstracts.</w:t>
      </w:r>
      <w:r>
        <w:rPr>
          <w:spacing w:val="-3"/>
        </w:rPr>
        <w:t xml:space="preserve"> </w:t>
      </w:r>
      <w:r>
        <w:rPr>
          <w:spacing w:val="-2"/>
        </w:rPr>
        <w:t>(2011).</w:t>
      </w:r>
    </w:p>
    <w:p w14:paraId="41ABE764" w14:textId="77777777" w:rsidR="005B323A" w:rsidRDefault="0026499D">
      <w:pPr>
        <w:ind w:left="667"/>
        <w:jc w:val="both"/>
        <w:rPr>
          <w:sz w:val="24"/>
        </w:rPr>
      </w:pPr>
      <w:r>
        <w:rPr>
          <w:i/>
          <w:sz w:val="24"/>
        </w:rPr>
        <w:t>Substance</w:t>
      </w:r>
      <w:r>
        <w:rPr>
          <w:i/>
          <w:spacing w:val="-6"/>
          <w:sz w:val="24"/>
        </w:rPr>
        <w:t xml:space="preserve"> </w:t>
      </w:r>
      <w:r>
        <w:rPr>
          <w:i/>
          <w:sz w:val="24"/>
        </w:rPr>
        <w:t>Use</w:t>
      </w:r>
      <w:r>
        <w:rPr>
          <w:i/>
          <w:spacing w:val="-1"/>
          <w:sz w:val="24"/>
        </w:rPr>
        <w:t xml:space="preserve"> </w:t>
      </w:r>
      <w:r>
        <w:rPr>
          <w:i/>
          <w:sz w:val="24"/>
        </w:rPr>
        <w:t>&amp;</w:t>
      </w:r>
      <w:r>
        <w:rPr>
          <w:i/>
          <w:spacing w:val="-9"/>
          <w:sz w:val="24"/>
        </w:rPr>
        <w:t xml:space="preserve"> </w:t>
      </w:r>
      <w:r>
        <w:rPr>
          <w:i/>
          <w:sz w:val="24"/>
        </w:rPr>
        <w:t>Misuse,</w:t>
      </w:r>
      <w:r>
        <w:rPr>
          <w:i/>
          <w:spacing w:val="-2"/>
          <w:sz w:val="24"/>
        </w:rPr>
        <w:t xml:space="preserve"> </w:t>
      </w:r>
      <w:r>
        <w:rPr>
          <w:i/>
          <w:sz w:val="24"/>
        </w:rPr>
        <w:t>46,</w:t>
      </w:r>
      <w:r>
        <w:rPr>
          <w:i/>
          <w:spacing w:val="-3"/>
          <w:sz w:val="24"/>
        </w:rPr>
        <w:t xml:space="preserve"> </w:t>
      </w:r>
      <w:r>
        <w:rPr>
          <w:spacing w:val="-2"/>
          <w:sz w:val="24"/>
        </w:rPr>
        <w:t>114–127.</w:t>
      </w:r>
    </w:p>
    <w:p w14:paraId="7AD8C7E8" w14:textId="77777777" w:rsidR="005B323A" w:rsidRDefault="0026499D">
      <w:pPr>
        <w:pStyle w:val="BodyText"/>
        <w:ind w:right="246" w:hanging="447"/>
      </w:pPr>
      <w:r>
        <w:t>Tenkku,</w:t>
      </w:r>
      <w:r>
        <w:rPr>
          <w:spacing w:val="-1"/>
        </w:rPr>
        <w:t xml:space="preserve"> </w:t>
      </w:r>
      <w:r>
        <w:t>L.</w:t>
      </w:r>
      <w:r>
        <w:rPr>
          <w:spacing w:val="-3"/>
        </w:rPr>
        <w:t xml:space="preserve"> </w:t>
      </w:r>
      <w:r>
        <w:t>E.,</w:t>
      </w:r>
      <w:r>
        <w:rPr>
          <w:spacing w:val="-3"/>
        </w:rPr>
        <w:t xml:space="preserve"> </w:t>
      </w:r>
      <w:r>
        <w:t>Mengel,</w:t>
      </w:r>
      <w:r>
        <w:rPr>
          <w:spacing w:val="-1"/>
        </w:rPr>
        <w:t xml:space="preserve"> </w:t>
      </w:r>
      <w:r>
        <w:t>M.</w:t>
      </w:r>
      <w:r>
        <w:rPr>
          <w:spacing w:val="-3"/>
        </w:rPr>
        <w:t xml:space="preserve"> </w:t>
      </w:r>
      <w:r>
        <w:t>B.,</w:t>
      </w:r>
      <w:r>
        <w:rPr>
          <w:spacing w:val="-3"/>
        </w:rPr>
        <w:t xml:space="preserve"> </w:t>
      </w:r>
      <w:r>
        <w:t>Nicholson,</w:t>
      </w:r>
      <w:r>
        <w:rPr>
          <w:spacing w:val="-3"/>
        </w:rPr>
        <w:t xml:space="preserve"> </w:t>
      </w:r>
      <w:r>
        <w:t>R.</w:t>
      </w:r>
      <w:r>
        <w:rPr>
          <w:spacing w:val="-3"/>
        </w:rPr>
        <w:t xml:space="preserve"> </w:t>
      </w:r>
      <w:r>
        <w:t>A.,</w:t>
      </w:r>
      <w:r>
        <w:rPr>
          <w:spacing w:val="-2"/>
        </w:rPr>
        <w:t xml:space="preserve"> </w:t>
      </w:r>
      <w:r>
        <w:t>Hile,</w:t>
      </w:r>
      <w:r>
        <w:rPr>
          <w:spacing w:val="-3"/>
        </w:rPr>
        <w:t xml:space="preserve"> </w:t>
      </w:r>
      <w:r>
        <w:t>M.</w:t>
      </w:r>
      <w:r>
        <w:rPr>
          <w:spacing w:val="-3"/>
        </w:rPr>
        <w:t xml:space="preserve"> </w:t>
      </w:r>
      <w:r>
        <w:t>G.,</w:t>
      </w:r>
      <w:r>
        <w:rPr>
          <w:spacing w:val="-3"/>
        </w:rPr>
        <w:t xml:space="preserve"> </w:t>
      </w:r>
      <w:r>
        <w:t>Morris,</w:t>
      </w:r>
      <w:r>
        <w:rPr>
          <w:spacing w:val="-3"/>
        </w:rPr>
        <w:t xml:space="preserve"> </w:t>
      </w:r>
      <w:r>
        <w:t>D.</w:t>
      </w:r>
      <w:r>
        <w:rPr>
          <w:spacing w:val="-3"/>
        </w:rPr>
        <w:t xml:space="preserve"> </w:t>
      </w:r>
      <w:r>
        <w:t>S.,</w:t>
      </w:r>
      <w:r>
        <w:rPr>
          <w:spacing w:val="-3"/>
        </w:rPr>
        <w:t xml:space="preserve"> </w:t>
      </w:r>
      <w:r>
        <w:t>&amp;</w:t>
      </w:r>
      <w:r>
        <w:rPr>
          <w:spacing w:val="-5"/>
        </w:rPr>
        <w:t xml:space="preserve"> </w:t>
      </w:r>
      <w:r>
        <w:t>Salas,</w:t>
      </w:r>
      <w:r>
        <w:rPr>
          <w:spacing w:val="-3"/>
        </w:rPr>
        <w:t xml:space="preserve"> </w:t>
      </w:r>
      <w:r>
        <w:t>J.</w:t>
      </w:r>
      <w:r>
        <w:rPr>
          <w:spacing w:val="-3"/>
        </w:rPr>
        <w:t xml:space="preserve"> </w:t>
      </w:r>
      <w:r>
        <w:t>(2011).</w:t>
      </w:r>
      <w:r>
        <w:rPr>
          <w:spacing w:val="-3"/>
        </w:rPr>
        <w:t xml:space="preserve"> </w:t>
      </w:r>
      <w:r>
        <w:t xml:space="preserve">A Web-based intervention to reduce alcohol-exposed pregnancies in the community. </w:t>
      </w:r>
      <w:r>
        <w:rPr>
          <w:i/>
        </w:rPr>
        <w:t>Heal</w:t>
      </w:r>
      <w:r>
        <w:rPr>
          <w:i/>
        </w:rPr>
        <w:t xml:space="preserve">th Education &amp; Behavior, 38, </w:t>
      </w:r>
      <w:r>
        <w:t>563–573.</w:t>
      </w:r>
    </w:p>
    <w:p w14:paraId="697A14A7" w14:textId="77777777" w:rsidR="005B323A" w:rsidRDefault="005B323A">
      <w:pPr>
        <w:sectPr w:rsidR="005B323A">
          <w:pgSz w:w="12240" w:h="15840"/>
          <w:pgMar w:top="1300" w:right="1220" w:bottom="1080" w:left="1220" w:header="722" w:footer="887" w:gutter="0"/>
          <w:cols w:space="720"/>
        </w:sectPr>
      </w:pPr>
    </w:p>
    <w:p w14:paraId="0B7730CC" w14:textId="77777777" w:rsidR="005B323A" w:rsidRDefault="0026499D">
      <w:pPr>
        <w:pStyle w:val="BodyText"/>
        <w:spacing w:before="124"/>
        <w:ind w:left="666" w:right="265" w:hanging="447"/>
      </w:pPr>
      <w:r>
        <w:lastRenderedPageBreak/>
        <w:t>Te Poel, F., Bolman, C., Reubsaet, A., &amp; de Vries, H. (2009). Efficacy of a single computer- tailored</w:t>
      </w:r>
      <w:r>
        <w:rPr>
          <w:spacing w:val="-4"/>
        </w:rPr>
        <w:t xml:space="preserve"> </w:t>
      </w:r>
      <w:r>
        <w:t>e-mail</w:t>
      </w:r>
      <w:r>
        <w:rPr>
          <w:spacing w:val="-4"/>
        </w:rPr>
        <w:t xml:space="preserve"> </w:t>
      </w:r>
      <w:r>
        <w:t>for</w:t>
      </w:r>
      <w:r>
        <w:rPr>
          <w:spacing w:val="-3"/>
        </w:rPr>
        <w:t xml:space="preserve"> </w:t>
      </w:r>
      <w:r>
        <w:t>smoking</w:t>
      </w:r>
      <w:r>
        <w:rPr>
          <w:spacing w:val="-6"/>
        </w:rPr>
        <w:t xml:space="preserve"> </w:t>
      </w:r>
      <w:r>
        <w:t>cessation:</w:t>
      </w:r>
      <w:r>
        <w:rPr>
          <w:spacing w:val="-4"/>
        </w:rPr>
        <w:t xml:space="preserve"> </w:t>
      </w:r>
      <w:r>
        <w:t>Results</w:t>
      </w:r>
      <w:r>
        <w:rPr>
          <w:spacing w:val="-4"/>
        </w:rPr>
        <w:t xml:space="preserve"> </w:t>
      </w:r>
      <w:r>
        <w:t>after</w:t>
      </w:r>
      <w:r>
        <w:rPr>
          <w:spacing w:val="-4"/>
        </w:rPr>
        <w:t xml:space="preserve"> </w:t>
      </w:r>
      <w:r>
        <w:t>6</w:t>
      </w:r>
      <w:r>
        <w:rPr>
          <w:spacing w:val="-4"/>
        </w:rPr>
        <w:t xml:space="preserve"> </w:t>
      </w:r>
      <w:r>
        <w:t>months.</w:t>
      </w:r>
      <w:r>
        <w:rPr>
          <w:spacing w:val="-1"/>
        </w:rPr>
        <w:t xml:space="preserve"> </w:t>
      </w:r>
      <w:r>
        <w:rPr>
          <w:i/>
        </w:rPr>
        <w:t>Health</w:t>
      </w:r>
      <w:r>
        <w:rPr>
          <w:i/>
          <w:spacing w:val="-4"/>
        </w:rPr>
        <w:t xml:space="preserve"> </w:t>
      </w:r>
      <w:r>
        <w:rPr>
          <w:i/>
        </w:rPr>
        <w:t>Education</w:t>
      </w:r>
      <w:r>
        <w:rPr>
          <w:i/>
          <w:spacing w:val="-4"/>
        </w:rPr>
        <w:t xml:space="preserve"> </w:t>
      </w:r>
      <w:r>
        <w:rPr>
          <w:i/>
        </w:rPr>
        <w:t xml:space="preserve">Research, 24, </w:t>
      </w:r>
      <w:r>
        <w:t>930–940.</w:t>
      </w:r>
    </w:p>
    <w:p w14:paraId="7697CBB0" w14:textId="77777777" w:rsidR="005B323A" w:rsidRDefault="0026499D">
      <w:pPr>
        <w:spacing w:before="120"/>
        <w:ind w:left="666" w:right="265" w:hanging="447"/>
        <w:rPr>
          <w:sz w:val="24"/>
        </w:rPr>
      </w:pPr>
      <w:r>
        <w:rPr>
          <w:sz w:val="24"/>
        </w:rPr>
        <w:t>Terry,</w:t>
      </w:r>
      <w:r>
        <w:rPr>
          <w:spacing w:val="-3"/>
          <w:sz w:val="24"/>
        </w:rPr>
        <w:t xml:space="preserve"> </w:t>
      </w:r>
      <w:r>
        <w:rPr>
          <w:sz w:val="24"/>
        </w:rPr>
        <w:t>N.</w:t>
      </w:r>
      <w:r>
        <w:rPr>
          <w:spacing w:val="-3"/>
          <w:sz w:val="24"/>
        </w:rPr>
        <w:t xml:space="preserve"> </w:t>
      </w:r>
      <w:r>
        <w:rPr>
          <w:sz w:val="24"/>
        </w:rPr>
        <w:t>P.</w:t>
      </w:r>
      <w:r>
        <w:rPr>
          <w:spacing w:val="-3"/>
          <w:sz w:val="24"/>
        </w:rPr>
        <w:t xml:space="preserve"> </w:t>
      </w:r>
      <w:r>
        <w:rPr>
          <w:sz w:val="24"/>
        </w:rPr>
        <w:t>(2002).</w:t>
      </w:r>
      <w:r>
        <w:rPr>
          <w:spacing w:val="-3"/>
          <w:sz w:val="24"/>
        </w:rPr>
        <w:t xml:space="preserve"> </w:t>
      </w:r>
      <w:r>
        <w:rPr>
          <w:sz w:val="24"/>
        </w:rPr>
        <w:t>The</w:t>
      </w:r>
      <w:r>
        <w:rPr>
          <w:spacing w:val="-2"/>
          <w:sz w:val="24"/>
        </w:rPr>
        <w:t xml:space="preserve"> </w:t>
      </w:r>
      <w:r>
        <w:rPr>
          <w:sz w:val="24"/>
        </w:rPr>
        <w:t>legal</w:t>
      </w:r>
      <w:r>
        <w:rPr>
          <w:spacing w:val="-3"/>
          <w:sz w:val="24"/>
        </w:rPr>
        <w:t xml:space="preserve"> </w:t>
      </w:r>
      <w:r>
        <w:rPr>
          <w:sz w:val="24"/>
        </w:rPr>
        <w:t>implications</w:t>
      </w:r>
      <w:r>
        <w:rPr>
          <w:spacing w:val="-3"/>
          <w:sz w:val="24"/>
        </w:rPr>
        <w:t xml:space="preserve"> </w:t>
      </w:r>
      <w:r>
        <w:rPr>
          <w:sz w:val="24"/>
        </w:rPr>
        <w:t>of</w:t>
      </w:r>
      <w:r>
        <w:rPr>
          <w:spacing w:val="-3"/>
          <w:sz w:val="24"/>
        </w:rPr>
        <w:t xml:space="preserve"> </w:t>
      </w:r>
      <w:r>
        <w:rPr>
          <w:sz w:val="24"/>
        </w:rPr>
        <w:t>e-therapy. In</w:t>
      </w:r>
      <w:r>
        <w:rPr>
          <w:spacing w:val="-3"/>
          <w:sz w:val="24"/>
        </w:rPr>
        <w:t xml:space="preserve"> </w:t>
      </w:r>
      <w:r>
        <w:rPr>
          <w:sz w:val="24"/>
        </w:rPr>
        <w:t>R.</w:t>
      </w:r>
      <w:r>
        <w:rPr>
          <w:spacing w:val="-3"/>
          <w:sz w:val="24"/>
        </w:rPr>
        <w:t xml:space="preserve"> </w:t>
      </w:r>
      <w:r>
        <w:rPr>
          <w:sz w:val="24"/>
        </w:rPr>
        <w:t>C.</w:t>
      </w:r>
      <w:r>
        <w:rPr>
          <w:spacing w:val="-3"/>
          <w:sz w:val="24"/>
        </w:rPr>
        <w:t xml:space="preserve"> </w:t>
      </w:r>
      <w:r>
        <w:rPr>
          <w:sz w:val="24"/>
        </w:rPr>
        <w:t>Hsiung</w:t>
      </w:r>
      <w:r>
        <w:rPr>
          <w:spacing w:val="-6"/>
          <w:sz w:val="24"/>
        </w:rPr>
        <w:t xml:space="preserve"> </w:t>
      </w:r>
      <w:r>
        <w:rPr>
          <w:sz w:val="24"/>
        </w:rPr>
        <w:t>(Ed.),</w:t>
      </w:r>
      <w:r>
        <w:rPr>
          <w:spacing w:val="-3"/>
          <w:sz w:val="24"/>
        </w:rPr>
        <w:t xml:space="preserve"> </w:t>
      </w:r>
      <w:r>
        <w:rPr>
          <w:i/>
          <w:sz w:val="24"/>
        </w:rPr>
        <w:t>E-therapy:</w:t>
      </w:r>
      <w:r>
        <w:rPr>
          <w:i/>
          <w:spacing w:val="-3"/>
          <w:sz w:val="24"/>
        </w:rPr>
        <w:t xml:space="preserve"> </w:t>
      </w:r>
      <w:r>
        <w:rPr>
          <w:i/>
          <w:sz w:val="24"/>
        </w:rPr>
        <w:t xml:space="preserve">Case studies, guiding principles, and the clinical potential of the Internet </w:t>
      </w:r>
      <w:r>
        <w:rPr>
          <w:sz w:val="24"/>
        </w:rPr>
        <w:t>(pp. 166–193). New York: W. W. Norton &amp; Co.</w:t>
      </w:r>
    </w:p>
    <w:p w14:paraId="386E0704" w14:textId="77777777" w:rsidR="005B323A" w:rsidRDefault="0026499D">
      <w:pPr>
        <w:pStyle w:val="BodyText"/>
        <w:ind w:left="666" w:right="220" w:hanging="447"/>
      </w:pPr>
      <w:r>
        <w:t>Teufel,</w:t>
      </w:r>
      <w:r>
        <w:rPr>
          <w:spacing w:val="-3"/>
        </w:rPr>
        <w:t xml:space="preserve"> </w:t>
      </w:r>
      <w:r>
        <w:t>M.,</w:t>
      </w:r>
      <w:r>
        <w:rPr>
          <w:spacing w:val="-3"/>
        </w:rPr>
        <w:t xml:space="preserve"> </w:t>
      </w:r>
      <w:r>
        <w:t>Schaffeler,</w:t>
      </w:r>
      <w:r>
        <w:rPr>
          <w:spacing w:val="-3"/>
        </w:rPr>
        <w:t xml:space="preserve"> </w:t>
      </w:r>
      <w:r>
        <w:t>N.,</w:t>
      </w:r>
      <w:r>
        <w:rPr>
          <w:spacing w:val="-3"/>
        </w:rPr>
        <w:t xml:space="preserve"> </w:t>
      </w:r>
      <w:r>
        <w:t>de</w:t>
      </w:r>
      <w:r>
        <w:rPr>
          <w:spacing w:val="-4"/>
        </w:rPr>
        <w:t xml:space="preserve"> </w:t>
      </w:r>
      <w:r>
        <w:t>Zwaan,</w:t>
      </w:r>
      <w:r>
        <w:rPr>
          <w:spacing w:val="-3"/>
        </w:rPr>
        <w:t xml:space="preserve"> </w:t>
      </w:r>
      <w:r>
        <w:t>M.,</w:t>
      </w:r>
      <w:r>
        <w:rPr>
          <w:spacing w:val="-1"/>
        </w:rPr>
        <w:t xml:space="preserve"> </w:t>
      </w:r>
      <w:r>
        <w:t>G</w:t>
      </w:r>
      <w:r>
        <w:t>raap,</w:t>
      </w:r>
      <w:r>
        <w:rPr>
          <w:spacing w:val="-1"/>
        </w:rPr>
        <w:t xml:space="preserve"> </w:t>
      </w:r>
      <w:r>
        <w:t>H.,</w:t>
      </w:r>
      <w:r>
        <w:rPr>
          <w:spacing w:val="-3"/>
        </w:rPr>
        <w:t xml:space="preserve"> </w:t>
      </w:r>
      <w:r>
        <w:t>Zipfel,</w:t>
      </w:r>
      <w:r>
        <w:rPr>
          <w:spacing w:val="-3"/>
        </w:rPr>
        <w:t xml:space="preserve"> </w:t>
      </w:r>
      <w:r>
        <w:t>S.,</w:t>
      </w:r>
      <w:r>
        <w:rPr>
          <w:spacing w:val="-3"/>
        </w:rPr>
        <w:t xml:space="preserve"> </w:t>
      </w:r>
      <w:r>
        <w:t>&amp;</w:t>
      </w:r>
      <w:r>
        <w:rPr>
          <w:spacing w:val="-5"/>
        </w:rPr>
        <w:t xml:space="preserve"> </w:t>
      </w:r>
      <w:r>
        <w:t>Giel,</w:t>
      </w:r>
      <w:r>
        <w:rPr>
          <w:spacing w:val="-3"/>
        </w:rPr>
        <w:t xml:space="preserve"> </w:t>
      </w:r>
      <w:r>
        <w:t>K.</w:t>
      </w:r>
      <w:r>
        <w:rPr>
          <w:spacing w:val="-1"/>
        </w:rPr>
        <w:t xml:space="preserve"> </w:t>
      </w:r>
      <w:r>
        <w:t>E.</w:t>
      </w:r>
      <w:r>
        <w:rPr>
          <w:spacing w:val="-3"/>
        </w:rPr>
        <w:t xml:space="preserve"> </w:t>
      </w:r>
      <w:r>
        <w:t>(2011).</w:t>
      </w:r>
      <w:r>
        <w:rPr>
          <w:spacing w:val="-1"/>
        </w:rPr>
        <w:t xml:space="preserve"> </w:t>
      </w:r>
      <w:r>
        <w:t>Internet</w:t>
      </w:r>
      <w:r>
        <w:rPr>
          <w:spacing w:val="-3"/>
        </w:rPr>
        <w:t xml:space="preserve"> </w:t>
      </w:r>
      <w:r>
        <w:t xml:space="preserve">use among patients with psychosomatic disorders: What are the health-related demands and needs? </w:t>
      </w:r>
      <w:r>
        <w:rPr>
          <w:i/>
        </w:rPr>
        <w:t xml:space="preserve">Journal of Health Psychology, 16, </w:t>
      </w:r>
      <w:r>
        <w:t>1120–1126.</w:t>
      </w:r>
    </w:p>
    <w:p w14:paraId="700FE377" w14:textId="77777777" w:rsidR="005B323A" w:rsidRDefault="0026499D">
      <w:pPr>
        <w:spacing w:before="121"/>
        <w:ind w:left="667" w:hanging="447"/>
        <w:rPr>
          <w:sz w:val="24"/>
        </w:rPr>
      </w:pPr>
      <w:r>
        <w:rPr>
          <w:sz w:val="24"/>
        </w:rPr>
        <w:t>Thara,</w:t>
      </w:r>
      <w:r>
        <w:rPr>
          <w:spacing w:val="-3"/>
          <w:sz w:val="24"/>
        </w:rPr>
        <w:t xml:space="preserve"> </w:t>
      </w:r>
      <w:r>
        <w:rPr>
          <w:sz w:val="24"/>
        </w:rPr>
        <w:t>R.</w:t>
      </w:r>
      <w:r>
        <w:rPr>
          <w:spacing w:val="-3"/>
          <w:sz w:val="24"/>
        </w:rPr>
        <w:t xml:space="preserve"> </w:t>
      </w:r>
      <w:r>
        <w:rPr>
          <w:sz w:val="24"/>
        </w:rPr>
        <w:t>(2012).</w:t>
      </w:r>
      <w:r>
        <w:rPr>
          <w:spacing w:val="-3"/>
          <w:sz w:val="24"/>
        </w:rPr>
        <w:t xml:space="preserve"> </w:t>
      </w:r>
      <w:r>
        <w:rPr>
          <w:sz w:val="24"/>
        </w:rPr>
        <w:t>Using</w:t>
      </w:r>
      <w:r>
        <w:rPr>
          <w:spacing w:val="-3"/>
          <w:sz w:val="24"/>
        </w:rPr>
        <w:t xml:space="preserve"> </w:t>
      </w:r>
      <w:r>
        <w:rPr>
          <w:sz w:val="24"/>
        </w:rPr>
        <w:t>mobile</w:t>
      </w:r>
      <w:r>
        <w:rPr>
          <w:spacing w:val="-3"/>
          <w:sz w:val="24"/>
        </w:rPr>
        <w:t xml:space="preserve"> </w:t>
      </w:r>
      <w:r>
        <w:rPr>
          <w:sz w:val="24"/>
        </w:rPr>
        <w:t>telepsychiatry</w:t>
      </w:r>
      <w:r>
        <w:rPr>
          <w:spacing w:val="-8"/>
          <w:sz w:val="24"/>
        </w:rPr>
        <w:t xml:space="preserve"> </w:t>
      </w:r>
      <w:r>
        <w:rPr>
          <w:sz w:val="24"/>
        </w:rPr>
        <w:t>to</w:t>
      </w:r>
      <w:r>
        <w:rPr>
          <w:spacing w:val="-3"/>
          <w:sz w:val="24"/>
        </w:rPr>
        <w:t xml:space="preserve"> </w:t>
      </w:r>
      <w:r>
        <w:rPr>
          <w:sz w:val="24"/>
        </w:rPr>
        <w:t>close</w:t>
      </w:r>
      <w:r>
        <w:rPr>
          <w:spacing w:val="-4"/>
          <w:sz w:val="24"/>
        </w:rPr>
        <w:t xml:space="preserve"> </w:t>
      </w:r>
      <w:r>
        <w:rPr>
          <w:sz w:val="24"/>
        </w:rPr>
        <w:t>the</w:t>
      </w:r>
      <w:r>
        <w:rPr>
          <w:spacing w:val="-3"/>
          <w:sz w:val="24"/>
        </w:rPr>
        <w:t xml:space="preserve"> </w:t>
      </w:r>
      <w:r>
        <w:rPr>
          <w:sz w:val="24"/>
        </w:rPr>
        <w:t>mental</w:t>
      </w:r>
      <w:r>
        <w:rPr>
          <w:spacing w:val="-3"/>
          <w:sz w:val="24"/>
        </w:rPr>
        <w:t xml:space="preserve"> </w:t>
      </w:r>
      <w:r>
        <w:rPr>
          <w:sz w:val="24"/>
        </w:rPr>
        <w:t>health</w:t>
      </w:r>
      <w:r>
        <w:rPr>
          <w:spacing w:val="-3"/>
          <w:sz w:val="24"/>
        </w:rPr>
        <w:t xml:space="preserve"> </w:t>
      </w:r>
      <w:r>
        <w:rPr>
          <w:sz w:val="24"/>
        </w:rPr>
        <w:t>gap.</w:t>
      </w:r>
      <w:r>
        <w:rPr>
          <w:spacing w:val="-1"/>
          <w:sz w:val="24"/>
        </w:rPr>
        <w:t xml:space="preserve"> </w:t>
      </w:r>
      <w:r>
        <w:rPr>
          <w:i/>
          <w:sz w:val="24"/>
        </w:rPr>
        <w:t>Current</w:t>
      </w:r>
      <w:r>
        <w:rPr>
          <w:i/>
          <w:spacing w:val="-3"/>
          <w:sz w:val="24"/>
        </w:rPr>
        <w:t xml:space="preserve"> </w:t>
      </w:r>
      <w:r>
        <w:rPr>
          <w:i/>
          <w:sz w:val="24"/>
        </w:rPr>
        <w:t xml:space="preserve">Psychiatry Reports, 14, </w:t>
      </w:r>
      <w:r>
        <w:rPr>
          <w:sz w:val="24"/>
        </w:rPr>
        <w:t>167–168.</w:t>
      </w:r>
    </w:p>
    <w:p w14:paraId="2C964338" w14:textId="77777777" w:rsidR="005B323A" w:rsidRDefault="0026499D">
      <w:pPr>
        <w:spacing w:before="120"/>
        <w:ind w:left="220"/>
        <w:rPr>
          <w:sz w:val="24"/>
        </w:rPr>
      </w:pPr>
      <w:r>
        <w:rPr>
          <w:sz w:val="24"/>
        </w:rPr>
        <w:t>The</w:t>
      </w:r>
      <w:r>
        <w:rPr>
          <w:spacing w:val="-5"/>
          <w:sz w:val="24"/>
        </w:rPr>
        <w:t xml:space="preserve"> </w:t>
      </w:r>
      <w:r>
        <w:rPr>
          <w:sz w:val="24"/>
        </w:rPr>
        <w:t>California</w:t>
      </w:r>
      <w:r>
        <w:rPr>
          <w:spacing w:val="-3"/>
          <w:sz w:val="24"/>
        </w:rPr>
        <w:t xml:space="preserve"> </w:t>
      </w:r>
      <w:r>
        <w:rPr>
          <w:sz w:val="24"/>
        </w:rPr>
        <w:t>Telemedicine</w:t>
      </w:r>
      <w:r>
        <w:rPr>
          <w:spacing w:val="-3"/>
          <w:sz w:val="24"/>
        </w:rPr>
        <w:t xml:space="preserve"> </w:t>
      </w:r>
      <w:r>
        <w:rPr>
          <w:sz w:val="24"/>
        </w:rPr>
        <w:t>&amp;</w:t>
      </w:r>
      <w:r>
        <w:rPr>
          <w:spacing w:val="-4"/>
          <w:sz w:val="24"/>
        </w:rPr>
        <w:t xml:space="preserve"> </w:t>
      </w:r>
      <w:r>
        <w:rPr>
          <w:sz w:val="24"/>
        </w:rPr>
        <w:t>eHealth</w:t>
      </w:r>
      <w:r>
        <w:rPr>
          <w:spacing w:val="-3"/>
          <w:sz w:val="24"/>
        </w:rPr>
        <w:t xml:space="preserve"> </w:t>
      </w:r>
      <w:r>
        <w:rPr>
          <w:sz w:val="24"/>
        </w:rPr>
        <w:t>Center.</w:t>
      </w:r>
      <w:r>
        <w:rPr>
          <w:spacing w:val="-3"/>
          <w:sz w:val="24"/>
        </w:rPr>
        <w:t xml:space="preserve"> </w:t>
      </w:r>
      <w:r>
        <w:rPr>
          <w:sz w:val="24"/>
        </w:rPr>
        <w:t>(2006).</w:t>
      </w:r>
      <w:r>
        <w:rPr>
          <w:spacing w:val="-2"/>
          <w:sz w:val="24"/>
        </w:rPr>
        <w:t xml:space="preserve"> </w:t>
      </w:r>
      <w:r>
        <w:rPr>
          <w:i/>
          <w:sz w:val="24"/>
        </w:rPr>
        <w:t>Telemedicine</w:t>
      </w:r>
      <w:r>
        <w:rPr>
          <w:i/>
          <w:spacing w:val="-4"/>
          <w:sz w:val="24"/>
        </w:rPr>
        <w:t xml:space="preserve"> </w:t>
      </w:r>
      <w:r>
        <w:rPr>
          <w:i/>
          <w:sz w:val="24"/>
        </w:rPr>
        <w:t>reimbursement</w:t>
      </w:r>
      <w:r>
        <w:rPr>
          <w:i/>
          <w:spacing w:val="-3"/>
          <w:sz w:val="24"/>
        </w:rPr>
        <w:t xml:space="preserve"> </w:t>
      </w:r>
      <w:r>
        <w:rPr>
          <w:i/>
          <w:spacing w:val="-2"/>
          <w:sz w:val="24"/>
        </w:rPr>
        <w:t>handbook</w:t>
      </w:r>
      <w:r>
        <w:rPr>
          <w:spacing w:val="-2"/>
          <w:sz w:val="24"/>
        </w:rPr>
        <w:t>.</w:t>
      </w:r>
    </w:p>
    <w:p w14:paraId="1B9D7FE8" w14:textId="77777777" w:rsidR="005B323A" w:rsidRDefault="0026499D">
      <w:pPr>
        <w:pStyle w:val="BodyText"/>
        <w:spacing w:before="0"/>
      </w:pPr>
      <w:r>
        <w:t>Sacramento,</w:t>
      </w:r>
      <w:r>
        <w:rPr>
          <w:spacing w:val="-3"/>
        </w:rPr>
        <w:t xml:space="preserve"> </w:t>
      </w:r>
      <w:r>
        <w:t>CA:</w:t>
      </w:r>
      <w:r>
        <w:rPr>
          <w:spacing w:val="-2"/>
        </w:rPr>
        <w:t xml:space="preserve"> </w:t>
      </w:r>
      <w:r>
        <w:t>The</w:t>
      </w:r>
      <w:r>
        <w:rPr>
          <w:spacing w:val="-5"/>
        </w:rPr>
        <w:t xml:space="preserve"> </w:t>
      </w:r>
      <w:r>
        <w:t>California</w:t>
      </w:r>
      <w:r>
        <w:rPr>
          <w:spacing w:val="-2"/>
        </w:rPr>
        <w:t xml:space="preserve"> </w:t>
      </w:r>
      <w:r>
        <w:t>Telemedicine</w:t>
      </w:r>
      <w:r>
        <w:rPr>
          <w:spacing w:val="-3"/>
        </w:rPr>
        <w:t xml:space="preserve"> </w:t>
      </w:r>
      <w:r>
        <w:t>&amp;</w:t>
      </w:r>
      <w:r>
        <w:rPr>
          <w:spacing w:val="-3"/>
        </w:rPr>
        <w:t xml:space="preserve"> </w:t>
      </w:r>
      <w:r>
        <w:t>eHealth</w:t>
      </w:r>
      <w:r>
        <w:rPr>
          <w:spacing w:val="-2"/>
        </w:rPr>
        <w:t xml:space="preserve"> Center.</w:t>
      </w:r>
    </w:p>
    <w:p w14:paraId="0440A27B" w14:textId="77777777" w:rsidR="005B323A" w:rsidRDefault="0026499D">
      <w:pPr>
        <w:pStyle w:val="BodyText"/>
        <w:ind w:left="220"/>
      </w:pPr>
      <w:r>
        <w:t>The</w:t>
      </w:r>
      <w:r>
        <w:rPr>
          <w:spacing w:val="-5"/>
        </w:rPr>
        <w:t xml:space="preserve"> </w:t>
      </w:r>
      <w:r>
        <w:t>National</w:t>
      </w:r>
      <w:r>
        <w:rPr>
          <w:spacing w:val="-3"/>
        </w:rPr>
        <w:t xml:space="preserve"> </w:t>
      </w:r>
      <w:r>
        <w:t>Association</w:t>
      </w:r>
      <w:r>
        <w:rPr>
          <w:spacing w:val="-2"/>
        </w:rPr>
        <w:t xml:space="preserve"> </w:t>
      </w:r>
      <w:r>
        <w:t>of</w:t>
      </w:r>
      <w:r>
        <w:rPr>
          <w:spacing w:val="-3"/>
        </w:rPr>
        <w:t xml:space="preserve"> </w:t>
      </w:r>
      <w:r>
        <w:t>State</w:t>
      </w:r>
      <w:r>
        <w:rPr>
          <w:spacing w:val="-3"/>
        </w:rPr>
        <w:t xml:space="preserve"> </w:t>
      </w:r>
      <w:r>
        <w:t>Alcohol</w:t>
      </w:r>
      <w:r>
        <w:rPr>
          <w:spacing w:val="-3"/>
        </w:rPr>
        <w:t xml:space="preserve"> </w:t>
      </w:r>
      <w:r>
        <w:t>and</w:t>
      </w:r>
      <w:r>
        <w:rPr>
          <w:spacing w:val="-3"/>
        </w:rPr>
        <w:t xml:space="preserve"> </w:t>
      </w:r>
      <w:r>
        <w:t>Drug</w:t>
      </w:r>
      <w:r>
        <w:rPr>
          <w:spacing w:val="-6"/>
        </w:rPr>
        <w:t xml:space="preserve"> </w:t>
      </w:r>
      <w:r>
        <w:t>Abuse</w:t>
      </w:r>
      <w:r>
        <w:rPr>
          <w:spacing w:val="-4"/>
        </w:rPr>
        <w:t xml:space="preserve"> </w:t>
      </w:r>
      <w:r>
        <w:t>Directors.</w:t>
      </w:r>
      <w:r>
        <w:rPr>
          <w:spacing w:val="-3"/>
        </w:rPr>
        <w:t xml:space="preserve"> </w:t>
      </w:r>
      <w:r>
        <w:rPr>
          <w:spacing w:val="-2"/>
        </w:rPr>
        <w:t>(2009).</w:t>
      </w:r>
    </w:p>
    <w:p w14:paraId="3EA5E8D4" w14:textId="77777777" w:rsidR="005B323A" w:rsidRDefault="0026499D">
      <w:pPr>
        <w:ind w:left="667" w:firstLine="60"/>
        <w:rPr>
          <w:sz w:val="24"/>
        </w:rPr>
      </w:pPr>
      <w:r>
        <w:rPr>
          <w:i/>
          <w:sz w:val="24"/>
        </w:rPr>
        <w:t>Telehealth</w:t>
      </w:r>
      <w:r>
        <w:rPr>
          <w:i/>
          <w:spacing w:val="-4"/>
          <w:sz w:val="24"/>
        </w:rPr>
        <w:t xml:space="preserve"> </w:t>
      </w:r>
      <w:r>
        <w:rPr>
          <w:i/>
          <w:sz w:val="24"/>
        </w:rPr>
        <w:t>in</w:t>
      </w:r>
      <w:r>
        <w:rPr>
          <w:i/>
          <w:spacing w:val="-4"/>
          <w:sz w:val="24"/>
        </w:rPr>
        <w:t xml:space="preserve"> </w:t>
      </w:r>
      <w:r>
        <w:rPr>
          <w:i/>
          <w:sz w:val="24"/>
        </w:rPr>
        <w:t>state</w:t>
      </w:r>
      <w:r>
        <w:rPr>
          <w:i/>
          <w:spacing w:val="-5"/>
          <w:sz w:val="24"/>
        </w:rPr>
        <w:t xml:space="preserve"> </w:t>
      </w:r>
      <w:r>
        <w:rPr>
          <w:i/>
          <w:sz w:val="24"/>
        </w:rPr>
        <w:t>substance</w:t>
      </w:r>
      <w:r>
        <w:rPr>
          <w:i/>
          <w:spacing w:val="-5"/>
          <w:sz w:val="24"/>
        </w:rPr>
        <w:t xml:space="preserve"> </w:t>
      </w:r>
      <w:r>
        <w:rPr>
          <w:i/>
          <w:sz w:val="24"/>
        </w:rPr>
        <w:t>use</w:t>
      </w:r>
      <w:r>
        <w:rPr>
          <w:i/>
          <w:spacing w:val="-5"/>
          <w:sz w:val="24"/>
        </w:rPr>
        <w:t xml:space="preserve"> </w:t>
      </w:r>
      <w:r>
        <w:rPr>
          <w:i/>
          <w:sz w:val="24"/>
        </w:rPr>
        <w:t>disorder</w:t>
      </w:r>
      <w:r>
        <w:rPr>
          <w:i/>
          <w:spacing w:val="-2"/>
          <w:sz w:val="24"/>
        </w:rPr>
        <w:t xml:space="preserve"> </w:t>
      </w:r>
      <w:r>
        <w:rPr>
          <w:i/>
          <w:sz w:val="24"/>
        </w:rPr>
        <w:t>(SUD)</w:t>
      </w:r>
      <w:r>
        <w:rPr>
          <w:i/>
          <w:spacing w:val="-4"/>
          <w:sz w:val="24"/>
        </w:rPr>
        <w:t xml:space="preserve"> </w:t>
      </w:r>
      <w:r>
        <w:rPr>
          <w:i/>
          <w:sz w:val="24"/>
        </w:rPr>
        <w:t>services.</w:t>
      </w:r>
      <w:r>
        <w:rPr>
          <w:i/>
          <w:spacing w:val="-4"/>
          <w:sz w:val="24"/>
        </w:rPr>
        <w:t xml:space="preserve"> </w:t>
      </w:r>
      <w:r>
        <w:rPr>
          <w:sz w:val="24"/>
        </w:rPr>
        <w:t>Washington,</w:t>
      </w:r>
      <w:r>
        <w:rPr>
          <w:spacing w:val="-4"/>
          <w:sz w:val="24"/>
        </w:rPr>
        <w:t xml:space="preserve"> </w:t>
      </w:r>
      <w:r>
        <w:rPr>
          <w:sz w:val="24"/>
        </w:rPr>
        <w:t>DC:</w:t>
      </w:r>
      <w:r>
        <w:rPr>
          <w:spacing w:val="-4"/>
          <w:sz w:val="24"/>
        </w:rPr>
        <w:t xml:space="preserve"> </w:t>
      </w:r>
      <w:r>
        <w:rPr>
          <w:sz w:val="24"/>
        </w:rPr>
        <w:t>The</w:t>
      </w:r>
      <w:r>
        <w:rPr>
          <w:spacing w:val="-5"/>
          <w:sz w:val="24"/>
        </w:rPr>
        <w:t xml:space="preserve"> </w:t>
      </w:r>
      <w:r>
        <w:rPr>
          <w:sz w:val="24"/>
        </w:rPr>
        <w:t>National Association of State Alcohol and Drug Abuse Directors.</w:t>
      </w:r>
    </w:p>
    <w:p w14:paraId="7DE1E3EE" w14:textId="77777777" w:rsidR="005B323A" w:rsidRDefault="0026499D">
      <w:pPr>
        <w:spacing w:before="120"/>
        <w:ind w:left="667" w:right="220" w:hanging="447"/>
        <w:rPr>
          <w:sz w:val="24"/>
        </w:rPr>
      </w:pPr>
      <w:r>
        <w:rPr>
          <w:sz w:val="24"/>
        </w:rPr>
        <w:t>Thompson, A. (2010). Using social networks and implications for the men</w:t>
      </w:r>
      <w:r>
        <w:rPr>
          <w:sz w:val="24"/>
        </w:rPr>
        <w:t xml:space="preserve">tal health. In K. Anthony, D. M. Nagel, &amp; S. Goss (Eds.), </w:t>
      </w:r>
      <w:r>
        <w:rPr>
          <w:i/>
          <w:sz w:val="24"/>
        </w:rPr>
        <w:t>The use of technology in mental health: Applications,</w:t>
      </w:r>
      <w:r>
        <w:rPr>
          <w:i/>
          <w:spacing w:val="-4"/>
          <w:sz w:val="24"/>
        </w:rPr>
        <w:t xml:space="preserve"> </w:t>
      </w:r>
      <w:r>
        <w:rPr>
          <w:i/>
          <w:sz w:val="24"/>
        </w:rPr>
        <w:t>ethics</w:t>
      </w:r>
      <w:r>
        <w:rPr>
          <w:i/>
          <w:spacing w:val="-4"/>
          <w:sz w:val="24"/>
        </w:rPr>
        <w:t xml:space="preserve"> </w:t>
      </w:r>
      <w:r>
        <w:rPr>
          <w:i/>
          <w:sz w:val="24"/>
        </w:rPr>
        <w:t>and</w:t>
      </w:r>
      <w:r>
        <w:rPr>
          <w:i/>
          <w:spacing w:val="-4"/>
          <w:sz w:val="24"/>
        </w:rPr>
        <w:t xml:space="preserve"> </w:t>
      </w:r>
      <w:r>
        <w:rPr>
          <w:i/>
          <w:sz w:val="24"/>
        </w:rPr>
        <w:t>practice</w:t>
      </w:r>
      <w:r>
        <w:rPr>
          <w:i/>
          <w:spacing w:val="-5"/>
          <w:sz w:val="24"/>
        </w:rPr>
        <w:t xml:space="preserve"> </w:t>
      </w:r>
      <w:r>
        <w:rPr>
          <w:sz w:val="24"/>
        </w:rPr>
        <w:t>(pp.</w:t>
      </w:r>
      <w:r>
        <w:rPr>
          <w:spacing w:val="-4"/>
          <w:sz w:val="24"/>
        </w:rPr>
        <w:t xml:space="preserve"> </w:t>
      </w:r>
      <w:r>
        <w:rPr>
          <w:sz w:val="24"/>
        </w:rPr>
        <w:t>39–46).</w:t>
      </w:r>
      <w:r>
        <w:rPr>
          <w:spacing w:val="-4"/>
          <w:sz w:val="24"/>
        </w:rPr>
        <w:t xml:space="preserve"> </w:t>
      </w:r>
      <w:r>
        <w:rPr>
          <w:sz w:val="24"/>
        </w:rPr>
        <w:t>Springfield,</w:t>
      </w:r>
      <w:r>
        <w:rPr>
          <w:spacing w:val="-2"/>
          <w:sz w:val="24"/>
        </w:rPr>
        <w:t xml:space="preserve"> </w:t>
      </w:r>
      <w:r>
        <w:rPr>
          <w:sz w:val="24"/>
        </w:rPr>
        <w:t>IL:</w:t>
      </w:r>
      <w:r>
        <w:rPr>
          <w:spacing w:val="-3"/>
          <w:sz w:val="24"/>
        </w:rPr>
        <w:t xml:space="preserve"> </w:t>
      </w:r>
      <w:r>
        <w:rPr>
          <w:sz w:val="24"/>
        </w:rPr>
        <w:t>Charles</w:t>
      </w:r>
      <w:r>
        <w:rPr>
          <w:spacing w:val="-4"/>
          <w:sz w:val="24"/>
        </w:rPr>
        <w:t xml:space="preserve"> </w:t>
      </w:r>
      <w:r>
        <w:rPr>
          <w:sz w:val="24"/>
        </w:rPr>
        <w:t>C.</w:t>
      </w:r>
      <w:r>
        <w:rPr>
          <w:spacing w:val="-4"/>
          <w:sz w:val="24"/>
        </w:rPr>
        <w:t xml:space="preserve"> </w:t>
      </w:r>
      <w:r>
        <w:rPr>
          <w:sz w:val="24"/>
        </w:rPr>
        <w:t>Thomas</w:t>
      </w:r>
      <w:r>
        <w:rPr>
          <w:spacing w:val="-4"/>
          <w:sz w:val="24"/>
        </w:rPr>
        <w:t xml:space="preserve"> </w:t>
      </w:r>
      <w:r>
        <w:rPr>
          <w:sz w:val="24"/>
        </w:rPr>
        <w:t>Publisher.</w:t>
      </w:r>
    </w:p>
    <w:p w14:paraId="5DF21646" w14:textId="77777777" w:rsidR="005B323A" w:rsidRDefault="0026499D">
      <w:pPr>
        <w:spacing w:before="120"/>
        <w:ind w:left="667" w:hanging="447"/>
        <w:rPr>
          <w:sz w:val="24"/>
        </w:rPr>
      </w:pPr>
      <w:r>
        <w:rPr>
          <w:sz w:val="24"/>
        </w:rPr>
        <w:t>Thompson,</w:t>
      </w:r>
      <w:r>
        <w:rPr>
          <w:spacing w:val="-4"/>
          <w:sz w:val="24"/>
        </w:rPr>
        <w:t xml:space="preserve"> </w:t>
      </w:r>
      <w:r>
        <w:rPr>
          <w:sz w:val="24"/>
        </w:rPr>
        <w:t>B.</w:t>
      </w:r>
      <w:r>
        <w:rPr>
          <w:spacing w:val="-4"/>
          <w:sz w:val="24"/>
        </w:rPr>
        <w:t xml:space="preserve"> </w:t>
      </w:r>
      <w:r>
        <w:rPr>
          <w:sz w:val="24"/>
        </w:rPr>
        <w:t>M.</w:t>
      </w:r>
      <w:r>
        <w:rPr>
          <w:spacing w:val="-3"/>
          <w:sz w:val="24"/>
        </w:rPr>
        <w:t xml:space="preserve"> </w:t>
      </w:r>
      <w:r>
        <w:rPr>
          <w:sz w:val="24"/>
        </w:rPr>
        <w:t>(2010).</w:t>
      </w:r>
      <w:r>
        <w:rPr>
          <w:spacing w:val="-4"/>
          <w:sz w:val="24"/>
        </w:rPr>
        <w:t xml:space="preserve"> </w:t>
      </w:r>
      <w:r>
        <w:rPr>
          <w:i/>
          <w:sz w:val="24"/>
        </w:rPr>
        <w:t>FDA</w:t>
      </w:r>
      <w:r>
        <w:rPr>
          <w:i/>
          <w:spacing w:val="-3"/>
          <w:sz w:val="24"/>
        </w:rPr>
        <w:t xml:space="preserve"> </w:t>
      </w:r>
      <w:r>
        <w:rPr>
          <w:i/>
          <w:sz w:val="24"/>
        </w:rPr>
        <w:t>regulation</w:t>
      </w:r>
      <w:r>
        <w:rPr>
          <w:i/>
          <w:spacing w:val="-3"/>
          <w:sz w:val="24"/>
        </w:rPr>
        <w:t xml:space="preserve"> </w:t>
      </w:r>
      <w:r>
        <w:rPr>
          <w:i/>
          <w:sz w:val="24"/>
        </w:rPr>
        <w:t>of</w:t>
      </w:r>
      <w:r>
        <w:rPr>
          <w:i/>
          <w:spacing w:val="-3"/>
          <w:sz w:val="24"/>
        </w:rPr>
        <w:t xml:space="preserve"> </w:t>
      </w:r>
      <w:r>
        <w:rPr>
          <w:i/>
          <w:sz w:val="24"/>
        </w:rPr>
        <w:t>mobile</w:t>
      </w:r>
      <w:r>
        <w:rPr>
          <w:i/>
          <w:spacing w:val="-3"/>
          <w:sz w:val="24"/>
        </w:rPr>
        <w:t xml:space="preserve"> </w:t>
      </w:r>
      <w:r>
        <w:rPr>
          <w:i/>
          <w:sz w:val="24"/>
        </w:rPr>
        <w:t>health.</w:t>
      </w:r>
      <w:r>
        <w:rPr>
          <w:i/>
          <w:spacing w:val="-3"/>
          <w:sz w:val="24"/>
        </w:rPr>
        <w:t xml:space="preserve"> </w:t>
      </w:r>
      <w:r>
        <w:rPr>
          <w:i/>
          <w:sz w:val="24"/>
        </w:rPr>
        <w:t>Mobihealthnews</w:t>
      </w:r>
      <w:r>
        <w:rPr>
          <w:i/>
          <w:spacing w:val="-3"/>
          <w:sz w:val="24"/>
        </w:rPr>
        <w:t xml:space="preserve"> </w:t>
      </w:r>
      <w:r>
        <w:rPr>
          <w:i/>
          <w:sz w:val="24"/>
        </w:rPr>
        <w:t>2010</w:t>
      </w:r>
      <w:r>
        <w:rPr>
          <w:i/>
          <w:spacing w:val="-2"/>
          <w:sz w:val="24"/>
        </w:rPr>
        <w:t xml:space="preserve"> </w:t>
      </w:r>
      <w:r>
        <w:rPr>
          <w:i/>
          <w:sz w:val="24"/>
        </w:rPr>
        <w:t>report.</w:t>
      </w:r>
      <w:r>
        <w:rPr>
          <w:i/>
          <w:spacing w:val="-3"/>
          <w:sz w:val="24"/>
        </w:rPr>
        <w:t xml:space="preserve"> </w:t>
      </w:r>
      <w:r>
        <w:rPr>
          <w:sz w:val="24"/>
        </w:rPr>
        <w:t xml:space="preserve">Boston: </w:t>
      </w:r>
      <w:r>
        <w:rPr>
          <w:spacing w:val="-2"/>
          <w:sz w:val="24"/>
        </w:rPr>
        <w:t>MobiHealthNews.com.</w:t>
      </w:r>
    </w:p>
    <w:p w14:paraId="2B4D5C2A" w14:textId="77777777" w:rsidR="005B323A" w:rsidRDefault="0026499D">
      <w:pPr>
        <w:pStyle w:val="BodyText"/>
        <w:spacing w:before="121"/>
        <w:ind w:right="411" w:hanging="447"/>
      </w:pPr>
      <w:r>
        <w:t>Thompson,</w:t>
      </w:r>
      <w:r>
        <w:rPr>
          <w:spacing w:val="-3"/>
        </w:rPr>
        <w:t xml:space="preserve"> </w:t>
      </w:r>
      <w:r>
        <w:t>D.,</w:t>
      </w:r>
      <w:r>
        <w:rPr>
          <w:spacing w:val="-3"/>
        </w:rPr>
        <w:t xml:space="preserve"> </w:t>
      </w:r>
      <w:r>
        <w:t>Baranowski,</w:t>
      </w:r>
      <w:r>
        <w:rPr>
          <w:spacing w:val="-3"/>
        </w:rPr>
        <w:t xml:space="preserve"> </w:t>
      </w:r>
      <w:r>
        <w:t>J.,</w:t>
      </w:r>
      <w:r>
        <w:rPr>
          <w:spacing w:val="-5"/>
        </w:rPr>
        <w:t xml:space="preserve"> </w:t>
      </w:r>
      <w:r>
        <w:t>Cullen,</w:t>
      </w:r>
      <w:r>
        <w:rPr>
          <w:spacing w:val="-3"/>
        </w:rPr>
        <w:t xml:space="preserve"> </w:t>
      </w:r>
      <w:r>
        <w:t>K.,</w:t>
      </w:r>
      <w:r>
        <w:rPr>
          <w:spacing w:val="-3"/>
        </w:rPr>
        <w:t xml:space="preserve"> </w:t>
      </w:r>
      <w:r>
        <w:t>&amp;</w:t>
      </w:r>
      <w:r>
        <w:rPr>
          <w:spacing w:val="-5"/>
        </w:rPr>
        <w:t xml:space="preserve"> </w:t>
      </w:r>
      <w:r>
        <w:t>Baranowski,</w:t>
      </w:r>
      <w:r>
        <w:rPr>
          <w:spacing w:val="-3"/>
        </w:rPr>
        <w:t xml:space="preserve"> </w:t>
      </w:r>
      <w:r>
        <w:t>T.</w:t>
      </w:r>
      <w:r>
        <w:rPr>
          <w:spacing w:val="-3"/>
        </w:rPr>
        <w:t xml:space="preserve"> </w:t>
      </w:r>
      <w:r>
        <w:t>(2007).</w:t>
      </w:r>
      <w:r>
        <w:rPr>
          <w:spacing w:val="-3"/>
        </w:rPr>
        <w:t xml:space="preserve"> </w:t>
      </w:r>
      <w:r>
        <w:t>Development</w:t>
      </w:r>
      <w:r>
        <w:rPr>
          <w:spacing w:val="-3"/>
        </w:rPr>
        <w:t xml:space="preserve"> </w:t>
      </w:r>
      <w:r>
        <w:t>of</w:t>
      </w:r>
      <w:r>
        <w:rPr>
          <w:spacing w:val="-3"/>
        </w:rPr>
        <w:t xml:space="preserve"> </w:t>
      </w:r>
      <w:r>
        <w:t>a</w:t>
      </w:r>
      <w:r>
        <w:rPr>
          <w:spacing w:val="-5"/>
        </w:rPr>
        <w:t xml:space="preserve"> </w:t>
      </w:r>
      <w:r>
        <w:t>theory- based Internet program promoting maintenance of diet and physical activity change to 8- year-old African Ame</w:t>
      </w:r>
      <w:r>
        <w:t xml:space="preserve">rican girls. </w:t>
      </w:r>
      <w:r>
        <w:rPr>
          <w:i/>
        </w:rPr>
        <w:t xml:space="preserve">Computers and Education, 48, </w:t>
      </w:r>
      <w:r>
        <w:t>446–459.</w:t>
      </w:r>
    </w:p>
    <w:p w14:paraId="51D57DD7" w14:textId="77777777" w:rsidR="005B323A" w:rsidRDefault="0026499D">
      <w:pPr>
        <w:spacing w:before="120"/>
        <w:ind w:left="667" w:right="150" w:hanging="447"/>
        <w:rPr>
          <w:sz w:val="24"/>
        </w:rPr>
      </w:pPr>
      <w:r>
        <w:rPr>
          <w:sz w:val="24"/>
        </w:rPr>
        <w:t>Thorndike,</w:t>
      </w:r>
      <w:r>
        <w:rPr>
          <w:spacing w:val="-5"/>
          <w:sz w:val="24"/>
        </w:rPr>
        <w:t xml:space="preserve"> </w:t>
      </w:r>
      <w:r>
        <w:rPr>
          <w:sz w:val="24"/>
        </w:rPr>
        <w:t>F.</w:t>
      </w:r>
      <w:r>
        <w:rPr>
          <w:spacing w:val="-5"/>
          <w:sz w:val="24"/>
        </w:rPr>
        <w:t xml:space="preserve"> </w:t>
      </w:r>
      <w:r>
        <w:rPr>
          <w:sz w:val="24"/>
        </w:rPr>
        <w:t>P.</w:t>
      </w:r>
      <w:r>
        <w:rPr>
          <w:spacing w:val="-5"/>
          <w:sz w:val="24"/>
        </w:rPr>
        <w:t xml:space="preserve"> </w:t>
      </w:r>
      <w:r>
        <w:rPr>
          <w:sz w:val="24"/>
        </w:rPr>
        <w:t>(2009).</w:t>
      </w:r>
      <w:r>
        <w:rPr>
          <w:spacing w:val="-4"/>
          <w:sz w:val="24"/>
        </w:rPr>
        <w:t xml:space="preserve"> </w:t>
      </w:r>
      <w:r>
        <w:rPr>
          <w:sz w:val="24"/>
        </w:rPr>
        <w:t>Commentary:</w:t>
      </w:r>
      <w:r>
        <w:rPr>
          <w:spacing w:val="-3"/>
          <w:sz w:val="24"/>
        </w:rPr>
        <w:t xml:space="preserve"> </w:t>
      </w:r>
      <w:r>
        <w:rPr>
          <w:sz w:val="24"/>
        </w:rPr>
        <w:t>Interest</w:t>
      </w:r>
      <w:r>
        <w:rPr>
          <w:spacing w:val="-5"/>
          <w:sz w:val="24"/>
        </w:rPr>
        <w:t xml:space="preserve"> </w:t>
      </w:r>
      <w:r>
        <w:rPr>
          <w:sz w:val="24"/>
        </w:rPr>
        <w:t>in</w:t>
      </w:r>
      <w:r>
        <w:rPr>
          <w:spacing w:val="-2"/>
          <w:sz w:val="24"/>
        </w:rPr>
        <w:t xml:space="preserve"> </w:t>
      </w:r>
      <w:r>
        <w:rPr>
          <w:sz w:val="24"/>
        </w:rPr>
        <w:t>Internet</w:t>
      </w:r>
      <w:r>
        <w:rPr>
          <w:spacing w:val="-4"/>
          <w:sz w:val="24"/>
        </w:rPr>
        <w:t xml:space="preserve"> </w:t>
      </w:r>
      <w:r>
        <w:rPr>
          <w:sz w:val="24"/>
        </w:rPr>
        <w:t>interventions—An</w:t>
      </w:r>
      <w:r>
        <w:rPr>
          <w:spacing w:val="-5"/>
          <w:sz w:val="24"/>
        </w:rPr>
        <w:t xml:space="preserve"> </w:t>
      </w:r>
      <w:r>
        <w:rPr>
          <w:sz w:val="24"/>
        </w:rPr>
        <w:t>infant</w:t>
      </w:r>
      <w:r>
        <w:rPr>
          <w:spacing w:val="-5"/>
          <w:sz w:val="24"/>
        </w:rPr>
        <w:t xml:space="preserve"> </w:t>
      </w:r>
      <w:r>
        <w:rPr>
          <w:sz w:val="24"/>
        </w:rPr>
        <w:t>sleep</w:t>
      </w:r>
      <w:r>
        <w:rPr>
          <w:spacing w:val="-5"/>
          <w:sz w:val="24"/>
        </w:rPr>
        <w:t xml:space="preserve"> </w:t>
      </w:r>
      <w:r>
        <w:rPr>
          <w:sz w:val="24"/>
        </w:rPr>
        <w:t xml:space="preserve">program as illustration. </w:t>
      </w:r>
      <w:r>
        <w:rPr>
          <w:i/>
          <w:sz w:val="24"/>
        </w:rPr>
        <w:t xml:space="preserve">Journal of Pediatric Psychology, 34, </w:t>
      </w:r>
      <w:r>
        <w:rPr>
          <w:sz w:val="24"/>
        </w:rPr>
        <w:t>470–473.</w:t>
      </w:r>
    </w:p>
    <w:p w14:paraId="06497EFF" w14:textId="77777777" w:rsidR="005B323A" w:rsidRDefault="0026499D">
      <w:pPr>
        <w:pStyle w:val="BodyText"/>
        <w:ind w:hanging="447"/>
      </w:pPr>
      <w:r>
        <w:t>Thorp,</w:t>
      </w:r>
      <w:r>
        <w:rPr>
          <w:spacing w:val="-3"/>
        </w:rPr>
        <w:t xml:space="preserve"> </w:t>
      </w:r>
      <w:r>
        <w:t>S.</w:t>
      </w:r>
      <w:r>
        <w:rPr>
          <w:spacing w:val="-3"/>
        </w:rPr>
        <w:t xml:space="preserve"> </w:t>
      </w:r>
      <w:r>
        <w:t>R.,</w:t>
      </w:r>
      <w:r>
        <w:rPr>
          <w:spacing w:val="-3"/>
        </w:rPr>
        <w:t xml:space="preserve"> </w:t>
      </w:r>
      <w:r>
        <w:t>Fidler,</w:t>
      </w:r>
      <w:r>
        <w:rPr>
          <w:spacing w:val="-3"/>
        </w:rPr>
        <w:t xml:space="preserve"> </w:t>
      </w:r>
      <w:r>
        <w:t>J.,</w:t>
      </w:r>
      <w:r>
        <w:rPr>
          <w:spacing w:val="-3"/>
        </w:rPr>
        <w:t xml:space="preserve"> </w:t>
      </w:r>
      <w:r>
        <w:t>Moreno,</w:t>
      </w:r>
      <w:r>
        <w:rPr>
          <w:spacing w:val="-1"/>
        </w:rPr>
        <w:t xml:space="preserve"> </w:t>
      </w:r>
      <w:r>
        <w:t>L.,</w:t>
      </w:r>
      <w:r>
        <w:rPr>
          <w:spacing w:val="-3"/>
        </w:rPr>
        <w:t xml:space="preserve"> </w:t>
      </w:r>
      <w:r>
        <w:t>Floto,</w:t>
      </w:r>
      <w:r>
        <w:rPr>
          <w:spacing w:val="-3"/>
        </w:rPr>
        <w:t xml:space="preserve"> </w:t>
      </w:r>
      <w:r>
        <w:t>E.,</w:t>
      </w:r>
      <w:r>
        <w:rPr>
          <w:spacing w:val="-2"/>
        </w:rPr>
        <w:t xml:space="preserve"> </w:t>
      </w:r>
      <w:r>
        <w:t>&amp;</w:t>
      </w:r>
      <w:r>
        <w:rPr>
          <w:spacing w:val="-3"/>
        </w:rPr>
        <w:t xml:space="preserve"> </w:t>
      </w:r>
      <w:r>
        <w:t>Agha,</w:t>
      </w:r>
      <w:r>
        <w:rPr>
          <w:spacing w:val="-1"/>
        </w:rPr>
        <w:t xml:space="preserve"> </w:t>
      </w:r>
      <w:r>
        <w:t>Z.</w:t>
      </w:r>
      <w:r>
        <w:rPr>
          <w:spacing w:val="-3"/>
        </w:rPr>
        <w:t xml:space="preserve"> </w:t>
      </w:r>
      <w:r>
        <w:t>(2012).</w:t>
      </w:r>
      <w:r>
        <w:rPr>
          <w:spacing w:val="-2"/>
        </w:rPr>
        <w:t xml:space="preserve"> </w:t>
      </w:r>
      <w:r>
        <w:t>Lessons</w:t>
      </w:r>
      <w:r>
        <w:rPr>
          <w:spacing w:val="-1"/>
        </w:rPr>
        <w:t xml:space="preserve"> </w:t>
      </w:r>
      <w:r>
        <w:t>learned</w:t>
      </w:r>
      <w:r>
        <w:rPr>
          <w:spacing w:val="-1"/>
        </w:rPr>
        <w:t xml:space="preserve"> </w:t>
      </w:r>
      <w:r>
        <w:t>from</w:t>
      </w:r>
      <w:r>
        <w:rPr>
          <w:spacing w:val="-3"/>
        </w:rPr>
        <w:t xml:space="preserve"> </w:t>
      </w:r>
      <w:r>
        <w:t>studies</w:t>
      </w:r>
      <w:r>
        <w:rPr>
          <w:spacing w:val="-4"/>
        </w:rPr>
        <w:t xml:space="preserve"> </w:t>
      </w:r>
      <w:r>
        <w:t xml:space="preserve">of psychotherapy for posttraumatic stress disorder via video teleconferencing. </w:t>
      </w:r>
      <w:r>
        <w:rPr>
          <w:i/>
        </w:rPr>
        <w:t xml:space="preserve">Psychological Services, 9, </w:t>
      </w:r>
      <w:r>
        <w:t>197–199.</w:t>
      </w:r>
    </w:p>
    <w:p w14:paraId="4C99A09A" w14:textId="77777777" w:rsidR="005B323A" w:rsidRDefault="0026499D">
      <w:pPr>
        <w:spacing w:before="121"/>
        <w:ind w:left="667" w:hanging="447"/>
        <w:rPr>
          <w:sz w:val="24"/>
        </w:rPr>
      </w:pPr>
      <w:r>
        <w:rPr>
          <w:sz w:val="24"/>
        </w:rPr>
        <w:t>Tierney, S. (2006). The dangers and draw of online communication: Pro-anorexia Web</w:t>
      </w:r>
      <w:r>
        <w:rPr>
          <w:sz w:val="24"/>
        </w:rPr>
        <w:t>sites and their</w:t>
      </w:r>
      <w:r>
        <w:rPr>
          <w:spacing w:val="-5"/>
          <w:sz w:val="24"/>
        </w:rPr>
        <w:t xml:space="preserve"> </w:t>
      </w:r>
      <w:r>
        <w:rPr>
          <w:sz w:val="24"/>
        </w:rPr>
        <w:t>implications</w:t>
      </w:r>
      <w:r>
        <w:rPr>
          <w:spacing w:val="-4"/>
          <w:sz w:val="24"/>
        </w:rPr>
        <w:t xml:space="preserve"> </w:t>
      </w:r>
      <w:r>
        <w:rPr>
          <w:sz w:val="24"/>
        </w:rPr>
        <w:t>for</w:t>
      </w:r>
      <w:r>
        <w:rPr>
          <w:spacing w:val="-6"/>
          <w:sz w:val="24"/>
        </w:rPr>
        <w:t xml:space="preserve"> </w:t>
      </w:r>
      <w:r>
        <w:rPr>
          <w:sz w:val="24"/>
        </w:rPr>
        <w:t>users,</w:t>
      </w:r>
      <w:r>
        <w:rPr>
          <w:spacing w:val="-4"/>
          <w:sz w:val="24"/>
        </w:rPr>
        <w:t xml:space="preserve"> </w:t>
      </w:r>
      <w:r>
        <w:rPr>
          <w:sz w:val="24"/>
        </w:rPr>
        <w:t>practitioners,</w:t>
      </w:r>
      <w:r>
        <w:rPr>
          <w:spacing w:val="-4"/>
          <w:sz w:val="24"/>
        </w:rPr>
        <w:t xml:space="preserve"> </w:t>
      </w:r>
      <w:r>
        <w:rPr>
          <w:sz w:val="24"/>
        </w:rPr>
        <w:t>and</w:t>
      </w:r>
      <w:r>
        <w:rPr>
          <w:spacing w:val="-2"/>
          <w:sz w:val="24"/>
        </w:rPr>
        <w:t xml:space="preserve"> </w:t>
      </w:r>
      <w:r>
        <w:rPr>
          <w:sz w:val="24"/>
        </w:rPr>
        <w:t>researchers.</w:t>
      </w:r>
      <w:r>
        <w:rPr>
          <w:spacing w:val="-1"/>
          <w:sz w:val="24"/>
        </w:rPr>
        <w:t xml:space="preserve"> </w:t>
      </w:r>
      <w:r>
        <w:rPr>
          <w:i/>
          <w:sz w:val="24"/>
        </w:rPr>
        <w:t>Eating</w:t>
      </w:r>
      <w:r>
        <w:rPr>
          <w:i/>
          <w:spacing w:val="-4"/>
          <w:sz w:val="24"/>
        </w:rPr>
        <w:t xml:space="preserve"> </w:t>
      </w:r>
      <w:r>
        <w:rPr>
          <w:i/>
          <w:sz w:val="24"/>
        </w:rPr>
        <w:t>Disorders:</w:t>
      </w:r>
      <w:r>
        <w:rPr>
          <w:i/>
          <w:spacing w:val="-4"/>
          <w:sz w:val="24"/>
        </w:rPr>
        <w:t xml:space="preserve"> </w:t>
      </w:r>
      <w:r>
        <w:rPr>
          <w:i/>
          <w:sz w:val="24"/>
        </w:rPr>
        <w:t>The</w:t>
      </w:r>
      <w:r>
        <w:rPr>
          <w:i/>
          <w:spacing w:val="-5"/>
          <w:sz w:val="24"/>
        </w:rPr>
        <w:t xml:space="preserve"> </w:t>
      </w:r>
      <w:r>
        <w:rPr>
          <w:i/>
          <w:sz w:val="24"/>
        </w:rPr>
        <w:t>Journal</w:t>
      </w:r>
      <w:r>
        <w:rPr>
          <w:i/>
          <w:spacing w:val="-4"/>
          <w:sz w:val="24"/>
        </w:rPr>
        <w:t xml:space="preserve"> </w:t>
      </w:r>
      <w:r>
        <w:rPr>
          <w:i/>
          <w:sz w:val="24"/>
        </w:rPr>
        <w:t xml:space="preserve">of Treatment and Prevention, 14, </w:t>
      </w:r>
      <w:r>
        <w:rPr>
          <w:sz w:val="24"/>
        </w:rPr>
        <w:t>181–190.</w:t>
      </w:r>
    </w:p>
    <w:p w14:paraId="3CB314FA" w14:textId="77777777" w:rsidR="005B323A" w:rsidRDefault="0026499D">
      <w:pPr>
        <w:pStyle w:val="BodyText"/>
        <w:ind w:left="221"/>
      </w:pPr>
      <w:r>
        <w:t>Tillfors,</w:t>
      </w:r>
      <w:r>
        <w:rPr>
          <w:spacing w:val="-3"/>
        </w:rPr>
        <w:t xml:space="preserve"> </w:t>
      </w:r>
      <w:r>
        <w:t>M.,</w:t>
      </w:r>
      <w:r>
        <w:rPr>
          <w:spacing w:val="-2"/>
        </w:rPr>
        <w:t xml:space="preserve"> </w:t>
      </w:r>
      <w:r>
        <w:t>Carlbring,</w:t>
      </w:r>
      <w:r>
        <w:rPr>
          <w:spacing w:val="-3"/>
        </w:rPr>
        <w:t xml:space="preserve"> </w:t>
      </w:r>
      <w:r>
        <w:t>P.,</w:t>
      </w:r>
      <w:r>
        <w:rPr>
          <w:spacing w:val="-2"/>
        </w:rPr>
        <w:t xml:space="preserve"> </w:t>
      </w:r>
      <w:r>
        <w:t>Furmark,</w:t>
      </w:r>
      <w:r>
        <w:rPr>
          <w:spacing w:val="-2"/>
        </w:rPr>
        <w:t xml:space="preserve"> </w:t>
      </w:r>
      <w:r>
        <w:t>T.,</w:t>
      </w:r>
      <w:r>
        <w:rPr>
          <w:spacing w:val="-1"/>
        </w:rPr>
        <w:t xml:space="preserve"> </w:t>
      </w:r>
      <w:r>
        <w:t>Lewenhaupt,</w:t>
      </w:r>
      <w:r>
        <w:rPr>
          <w:spacing w:val="-3"/>
        </w:rPr>
        <w:t xml:space="preserve"> </w:t>
      </w:r>
      <w:r>
        <w:t>S.,</w:t>
      </w:r>
      <w:r>
        <w:rPr>
          <w:spacing w:val="-2"/>
        </w:rPr>
        <w:t xml:space="preserve"> </w:t>
      </w:r>
      <w:r>
        <w:t>Spak,</w:t>
      </w:r>
      <w:r>
        <w:rPr>
          <w:spacing w:val="-2"/>
        </w:rPr>
        <w:t xml:space="preserve"> </w:t>
      </w:r>
      <w:r>
        <w:t>M.,</w:t>
      </w:r>
      <w:r>
        <w:rPr>
          <w:spacing w:val="-3"/>
        </w:rPr>
        <w:t xml:space="preserve"> </w:t>
      </w:r>
      <w:r>
        <w:t>Eriksson,</w:t>
      </w:r>
      <w:r>
        <w:rPr>
          <w:spacing w:val="-2"/>
        </w:rPr>
        <w:t xml:space="preserve"> </w:t>
      </w:r>
      <w:r>
        <w:t>A.,</w:t>
      </w:r>
      <w:r>
        <w:rPr>
          <w:spacing w:val="-3"/>
        </w:rPr>
        <w:t xml:space="preserve"> </w:t>
      </w:r>
      <w:r>
        <w:t>…</w:t>
      </w:r>
      <w:r>
        <w:rPr>
          <w:spacing w:val="-2"/>
        </w:rPr>
        <w:t xml:space="preserve"> Andersson,</w:t>
      </w:r>
    </w:p>
    <w:p w14:paraId="3D389D47" w14:textId="77777777" w:rsidR="005B323A" w:rsidRDefault="0026499D">
      <w:pPr>
        <w:pStyle w:val="BodyText"/>
        <w:spacing w:before="0"/>
        <w:ind w:right="151"/>
        <w:jc w:val="both"/>
      </w:pPr>
      <w:r>
        <w:t>G. (2008). Treating</w:t>
      </w:r>
      <w:r>
        <w:rPr>
          <w:spacing w:val="-2"/>
        </w:rPr>
        <w:t xml:space="preserve"> </w:t>
      </w:r>
      <w:r>
        <w:t>university</w:t>
      </w:r>
      <w:r>
        <w:rPr>
          <w:spacing w:val="-4"/>
        </w:rPr>
        <w:t xml:space="preserve"> </w:t>
      </w:r>
      <w:r>
        <w:t>students with social phobia and public speaking</w:t>
      </w:r>
      <w:r>
        <w:rPr>
          <w:spacing w:val="-1"/>
        </w:rPr>
        <w:t xml:space="preserve"> </w:t>
      </w:r>
      <w:r>
        <w:t>fears: Internet delivered</w:t>
      </w:r>
      <w:r>
        <w:rPr>
          <w:spacing w:val="-4"/>
        </w:rPr>
        <w:t xml:space="preserve"> </w:t>
      </w:r>
      <w:r>
        <w:t>self-help</w:t>
      </w:r>
      <w:r>
        <w:rPr>
          <w:spacing w:val="-4"/>
        </w:rPr>
        <w:t xml:space="preserve"> </w:t>
      </w:r>
      <w:r>
        <w:t>with</w:t>
      </w:r>
      <w:r>
        <w:rPr>
          <w:spacing w:val="-2"/>
        </w:rPr>
        <w:t xml:space="preserve"> </w:t>
      </w:r>
      <w:r>
        <w:t>or</w:t>
      </w:r>
      <w:r>
        <w:rPr>
          <w:spacing w:val="-4"/>
        </w:rPr>
        <w:t xml:space="preserve"> </w:t>
      </w:r>
      <w:r>
        <w:t>without</w:t>
      </w:r>
      <w:r>
        <w:rPr>
          <w:spacing w:val="-4"/>
        </w:rPr>
        <w:t xml:space="preserve"> </w:t>
      </w:r>
      <w:r>
        <w:t>live</w:t>
      </w:r>
      <w:r>
        <w:rPr>
          <w:spacing w:val="-4"/>
        </w:rPr>
        <w:t xml:space="preserve"> </w:t>
      </w:r>
      <w:r>
        <w:t>group</w:t>
      </w:r>
      <w:r>
        <w:rPr>
          <w:spacing w:val="-3"/>
        </w:rPr>
        <w:t xml:space="preserve"> </w:t>
      </w:r>
      <w:r>
        <w:t>exposure</w:t>
      </w:r>
      <w:r>
        <w:rPr>
          <w:spacing w:val="-6"/>
        </w:rPr>
        <w:t xml:space="preserve"> </w:t>
      </w:r>
      <w:r>
        <w:t>sessions.</w:t>
      </w:r>
      <w:r>
        <w:rPr>
          <w:spacing w:val="-1"/>
        </w:rPr>
        <w:t xml:space="preserve"> </w:t>
      </w:r>
      <w:r>
        <w:rPr>
          <w:i/>
        </w:rPr>
        <w:t>Depression</w:t>
      </w:r>
      <w:r>
        <w:rPr>
          <w:i/>
          <w:spacing w:val="-4"/>
        </w:rPr>
        <w:t xml:space="preserve"> </w:t>
      </w:r>
      <w:r>
        <w:rPr>
          <w:i/>
        </w:rPr>
        <w:t>and</w:t>
      </w:r>
      <w:r>
        <w:rPr>
          <w:i/>
          <w:spacing w:val="-4"/>
        </w:rPr>
        <w:t xml:space="preserve"> </w:t>
      </w:r>
      <w:r>
        <w:rPr>
          <w:i/>
        </w:rPr>
        <w:t>Anxiety,</w:t>
      </w:r>
      <w:r>
        <w:rPr>
          <w:i/>
          <w:spacing w:val="-4"/>
        </w:rPr>
        <w:t xml:space="preserve"> </w:t>
      </w:r>
      <w:r>
        <w:rPr>
          <w:i/>
        </w:rPr>
        <w:t xml:space="preserve">25, </w:t>
      </w:r>
      <w:r>
        <w:rPr>
          <w:spacing w:val="-2"/>
        </w:rPr>
        <w:t>708–717.</w:t>
      </w:r>
    </w:p>
    <w:p w14:paraId="3FF67A32" w14:textId="77777777" w:rsidR="005B323A" w:rsidRDefault="0026499D">
      <w:pPr>
        <w:spacing w:before="120"/>
        <w:ind w:left="667" w:right="215" w:hanging="447"/>
        <w:jc w:val="both"/>
        <w:rPr>
          <w:sz w:val="24"/>
        </w:rPr>
      </w:pPr>
      <w:r>
        <w:rPr>
          <w:sz w:val="24"/>
        </w:rPr>
        <w:t>Titov,</w:t>
      </w:r>
      <w:r>
        <w:rPr>
          <w:spacing w:val="-3"/>
          <w:sz w:val="24"/>
        </w:rPr>
        <w:t xml:space="preserve"> </w:t>
      </w:r>
      <w:r>
        <w:rPr>
          <w:sz w:val="24"/>
        </w:rPr>
        <w:t>N.</w:t>
      </w:r>
      <w:r>
        <w:rPr>
          <w:spacing w:val="-3"/>
          <w:sz w:val="24"/>
        </w:rPr>
        <w:t xml:space="preserve"> </w:t>
      </w:r>
      <w:r>
        <w:rPr>
          <w:sz w:val="24"/>
        </w:rPr>
        <w:t>(2007).</w:t>
      </w:r>
      <w:r>
        <w:rPr>
          <w:spacing w:val="-3"/>
          <w:sz w:val="24"/>
        </w:rPr>
        <w:t xml:space="preserve"> </w:t>
      </w:r>
      <w:r>
        <w:rPr>
          <w:sz w:val="24"/>
        </w:rPr>
        <w:t>Status</w:t>
      </w:r>
      <w:r>
        <w:rPr>
          <w:spacing w:val="-4"/>
          <w:sz w:val="24"/>
        </w:rPr>
        <w:t xml:space="preserve"> </w:t>
      </w:r>
      <w:r>
        <w:rPr>
          <w:sz w:val="24"/>
        </w:rPr>
        <w:t>of</w:t>
      </w:r>
      <w:r>
        <w:rPr>
          <w:spacing w:val="-4"/>
          <w:sz w:val="24"/>
        </w:rPr>
        <w:t xml:space="preserve"> </w:t>
      </w:r>
      <w:r>
        <w:rPr>
          <w:sz w:val="24"/>
        </w:rPr>
        <w:t>computerized</w:t>
      </w:r>
      <w:r>
        <w:rPr>
          <w:spacing w:val="-4"/>
          <w:sz w:val="24"/>
        </w:rPr>
        <w:t xml:space="preserve"> </w:t>
      </w:r>
      <w:r>
        <w:rPr>
          <w:sz w:val="24"/>
        </w:rPr>
        <w:t>cognitive</w:t>
      </w:r>
      <w:r>
        <w:rPr>
          <w:spacing w:val="-4"/>
          <w:sz w:val="24"/>
        </w:rPr>
        <w:t xml:space="preserve"> </w:t>
      </w:r>
      <w:r>
        <w:rPr>
          <w:sz w:val="24"/>
        </w:rPr>
        <w:t>behavio</w:t>
      </w:r>
      <w:r>
        <w:rPr>
          <w:sz w:val="24"/>
        </w:rPr>
        <w:t>ural</w:t>
      </w:r>
      <w:r>
        <w:rPr>
          <w:spacing w:val="-4"/>
          <w:sz w:val="24"/>
        </w:rPr>
        <w:t xml:space="preserve"> </w:t>
      </w:r>
      <w:r>
        <w:rPr>
          <w:sz w:val="24"/>
        </w:rPr>
        <w:t>therapy</w:t>
      </w:r>
      <w:r>
        <w:rPr>
          <w:spacing w:val="-7"/>
          <w:sz w:val="24"/>
        </w:rPr>
        <w:t xml:space="preserve"> </w:t>
      </w:r>
      <w:r>
        <w:rPr>
          <w:sz w:val="24"/>
        </w:rPr>
        <w:t>for</w:t>
      </w:r>
      <w:r>
        <w:rPr>
          <w:spacing w:val="-4"/>
          <w:sz w:val="24"/>
        </w:rPr>
        <w:t xml:space="preserve"> </w:t>
      </w:r>
      <w:r>
        <w:rPr>
          <w:sz w:val="24"/>
        </w:rPr>
        <w:t xml:space="preserve">adults. </w:t>
      </w:r>
      <w:r>
        <w:rPr>
          <w:i/>
          <w:sz w:val="24"/>
        </w:rPr>
        <w:t>Australian</w:t>
      </w:r>
      <w:r>
        <w:rPr>
          <w:i/>
          <w:spacing w:val="-3"/>
          <w:sz w:val="24"/>
        </w:rPr>
        <w:t xml:space="preserve"> </w:t>
      </w:r>
      <w:r>
        <w:rPr>
          <w:i/>
          <w:sz w:val="24"/>
        </w:rPr>
        <w:t xml:space="preserve">and New Zealand Journal of Psychiatry, 41, </w:t>
      </w:r>
      <w:r>
        <w:rPr>
          <w:sz w:val="24"/>
        </w:rPr>
        <w:t>95–114.</w:t>
      </w:r>
    </w:p>
    <w:p w14:paraId="6DBA9BFD" w14:textId="77777777" w:rsidR="005B323A" w:rsidRDefault="005B323A">
      <w:pPr>
        <w:jc w:val="both"/>
        <w:rPr>
          <w:sz w:val="24"/>
        </w:rPr>
        <w:sectPr w:rsidR="005B323A">
          <w:pgSz w:w="12240" w:h="15840"/>
          <w:pgMar w:top="1300" w:right="1220" w:bottom="1080" w:left="1220" w:header="722" w:footer="887" w:gutter="0"/>
          <w:cols w:space="720"/>
        </w:sectPr>
      </w:pPr>
    </w:p>
    <w:p w14:paraId="2AFF3238" w14:textId="77777777" w:rsidR="005B323A" w:rsidRDefault="0026499D">
      <w:pPr>
        <w:spacing w:before="124"/>
        <w:ind w:left="666" w:hanging="447"/>
        <w:rPr>
          <w:sz w:val="24"/>
        </w:rPr>
      </w:pPr>
      <w:r>
        <w:rPr>
          <w:sz w:val="24"/>
        </w:rPr>
        <w:lastRenderedPageBreak/>
        <w:t>Titov, N., Andrews, G., Choi, I., Schwencke, G., &amp; Johnston, L. (2009). Randomized controlled trial</w:t>
      </w:r>
      <w:r>
        <w:rPr>
          <w:spacing w:val="-4"/>
          <w:sz w:val="24"/>
        </w:rPr>
        <w:t xml:space="preserve"> </w:t>
      </w:r>
      <w:r>
        <w:rPr>
          <w:sz w:val="24"/>
        </w:rPr>
        <w:t>of</w:t>
      </w:r>
      <w:r>
        <w:rPr>
          <w:spacing w:val="-5"/>
          <w:sz w:val="24"/>
        </w:rPr>
        <w:t xml:space="preserve"> </w:t>
      </w:r>
      <w:r>
        <w:rPr>
          <w:sz w:val="24"/>
        </w:rPr>
        <w:t>Web-based</w:t>
      </w:r>
      <w:r>
        <w:rPr>
          <w:spacing w:val="-3"/>
          <w:sz w:val="24"/>
        </w:rPr>
        <w:t xml:space="preserve"> </w:t>
      </w:r>
      <w:r>
        <w:rPr>
          <w:sz w:val="24"/>
        </w:rPr>
        <w:t>treatment</w:t>
      </w:r>
      <w:r>
        <w:rPr>
          <w:spacing w:val="-3"/>
          <w:sz w:val="24"/>
        </w:rPr>
        <w:t xml:space="preserve"> </w:t>
      </w:r>
      <w:r>
        <w:rPr>
          <w:sz w:val="24"/>
        </w:rPr>
        <w:t>of</w:t>
      </w:r>
      <w:r>
        <w:rPr>
          <w:spacing w:val="-4"/>
          <w:sz w:val="24"/>
        </w:rPr>
        <w:t xml:space="preserve"> </w:t>
      </w:r>
      <w:r>
        <w:rPr>
          <w:sz w:val="24"/>
        </w:rPr>
        <w:t>social</w:t>
      </w:r>
      <w:r>
        <w:rPr>
          <w:spacing w:val="-3"/>
          <w:sz w:val="24"/>
        </w:rPr>
        <w:t xml:space="preserve"> </w:t>
      </w:r>
      <w:r>
        <w:rPr>
          <w:sz w:val="24"/>
        </w:rPr>
        <w:t>phobia</w:t>
      </w:r>
      <w:r>
        <w:rPr>
          <w:spacing w:val="-3"/>
          <w:sz w:val="24"/>
        </w:rPr>
        <w:t xml:space="preserve"> </w:t>
      </w:r>
      <w:r>
        <w:rPr>
          <w:sz w:val="24"/>
        </w:rPr>
        <w:t>without</w:t>
      </w:r>
      <w:r>
        <w:rPr>
          <w:spacing w:val="-3"/>
          <w:sz w:val="24"/>
        </w:rPr>
        <w:t xml:space="preserve"> </w:t>
      </w:r>
      <w:r>
        <w:rPr>
          <w:sz w:val="24"/>
        </w:rPr>
        <w:t>clinician</w:t>
      </w:r>
      <w:r>
        <w:rPr>
          <w:spacing w:val="-3"/>
          <w:sz w:val="24"/>
        </w:rPr>
        <w:t xml:space="preserve"> </w:t>
      </w:r>
      <w:r>
        <w:rPr>
          <w:sz w:val="24"/>
        </w:rPr>
        <w:t xml:space="preserve">guidance. </w:t>
      </w:r>
      <w:r>
        <w:rPr>
          <w:i/>
          <w:sz w:val="24"/>
        </w:rPr>
        <w:t>Australian</w:t>
      </w:r>
      <w:r>
        <w:rPr>
          <w:i/>
          <w:spacing w:val="-3"/>
          <w:sz w:val="24"/>
        </w:rPr>
        <w:t xml:space="preserve"> </w:t>
      </w:r>
      <w:r>
        <w:rPr>
          <w:i/>
          <w:sz w:val="24"/>
        </w:rPr>
        <w:t>and</w:t>
      </w:r>
      <w:r>
        <w:rPr>
          <w:i/>
          <w:spacing w:val="-3"/>
          <w:sz w:val="24"/>
        </w:rPr>
        <w:t xml:space="preserve"> </w:t>
      </w:r>
      <w:r>
        <w:rPr>
          <w:i/>
          <w:sz w:val="24"/>
        </w:rPr>
        <w:t xml:space="preserve">New Zealand Journal of Psychiatry, 43, </w:t>
      </w:r>
      <w:r>
        <w:rPr>
          <w:sz w:val="24"/>
        </w:rPr>
        <w:t>913–919.</w:t>
      </w:r>
    </w:p>
    <w:p w14:paraId="1B366B2F" w14:textId="77777777" w:rsidR="005B323A" w:rsidRDefault="0026499D">
      <w:pPr>
        <w:spacing w:before="120"/>
        <w:ind w:left="666" w:right="150" w:hanging="447"/>
        <w:rPr>
          <w:sz w:val="24"/>
        </w:rPr>
      </w:pPr>
      <w:r>
        <w:rPr>
          <w:sz w:val="24"/>
        </w:rPr>
        <w:t>Titov,</w:t>
      </w:r>
      <w:r>
        <w:rPr>
          <w:spacing w:val="-4"/>
          <w:sz w:val="24"/>
        </w:rPr>
        <w:t xml:space="preserve"> </w:t>
      </w:r>
      <w:r>
        <w:rPr>
          <w:sz w:val="24"/>
        </w:rPr>
        <w:t>N.,</w:t>
      </w:r>
      <w:r>
        <w:rPr>
          <w:spacing w:val="-4"/>
          <w:sz w:val="24"/>
        </w:rPr>
        <w:t xml:space="preserve"> </w:t>
      </w:r>
      <w:r>
        <w:rPr>
          <w:sz w:val="24"/>
        </w:rPr>
        <w:t>Andrews,</w:t>
      </w:r>
      <w:r>
        <w:rPr>
          <w:spacing w:val="-4"/>
          <w:sz w:val="24"/>
        </w:rPr>
        <w:t xml:space="preserve"> </w:t>
      </w:r>
      <w:r>
        <w:rPr>
          <w:sz w:val="24"/>
        </w:rPr>
        <w:t>G.,</w:t>
      </w:r>
      <w:r>
        <w:rPr>
          <w:spacing w:val="-2"/>
          <w:sz w:val="24"/>
        </w:rPr>
        <w:t xml:space="preserve"> </w:t>
      </w:r>
      <w:r>
        <w:rPr>
          <w:sz w:val="24"/>
        </w:rPr>
        <w:t>Choi,</w:t>
      </w:r>
      <w:r>
        <w:rPr>
          <w:spacing w:val="-2"/>
          <w:sz w:val="24"/>
        </w:rPr>
        <w:t xml:space="preserve"> </w:t>
      </w:r>
      <w:r>
        <w:rPr>
          <w:sz w:val="24"/>
        </w:rPr>
        <w:t>I.,</w:t>
      </w:r>
      <w:r>
        <w:rPr>
          <w:spacing w:val="-4"/>
          <w:sz w:val="24"/>
        </w:rPr>
        <w:t xml:space="preserve"> </w:t>
      </w:r>
      <w:r>
        <w:rPr>
          <w:sz w:val="24"/>
        </w:rPr>
        <w:t>Schwencke,</w:t>
      </w:r>
      <w:r>
        <w:rPr>
          <w:spacing w:val="-4"/>
          <w:sz w:val="24"/>
        </w:rPr>
        <w:t xml:space="preserve"> </w:t>
      </w:r>
      <w:r>
        <w:rPr>
          <w:sz w:val="24"/>
        </w:rPr>
        <w:t>G.,</w:t>
      </w:r>
      <w:r>
        <w:rPr>
          <w:spacing w:val="-3"/>
          <w:sz w:val="24"/>
        </w:rPr>
        <w:t xml:space="preserve"> </w:t>
      </w:r>
      <w:r>
        <w:rPr>
          <w:sz w:val="24"/>
        </w:rPr>
        <w:t>&amp;</w:t>
      </w:r>
      <w:r>
        <w:rPr>
          <w:spacing w:val="-6"/>
          <w:sz w:val="24"/>
        </w:rPr>
        <w:t xml:space="preserve"> </w:t>
      </w:r>
      <w:r>
        <w:rPr>
          <w:sz w:val="24"/>
        </w:rPr>
        <w:t>Mahoney,</w:t>
      </w:r>
      <w:r>
        <w:rPr>
          <w:spacing w:val="-4"/>
          <w:sz w:val="24"/>
        </w:rPr>
        <w:t xml:space="preserve"> </w:t>
      </w:r>
      <w:r>
        <w:rPr>
          <w:sz w:val="24"/>
        </w:rPr>
        <w:t>A.</w:t>
      </w:r>
      <w:r>
        <w:rPr>
          <w:spacing w:val="-4"/>
          <w:sz w:val="24"/>
        </w:rPr>
        <w:t xml:space="preserve"> </w:t>
      </w:r>
      <w:r>
        <w:rPr>
          <w:sz w:val="24"/>
        </w:rPr>
        <w:t>(2008).</w:t>
      </w:r>
      <w:r>
        <w:rPr>
          <w:spacing w:val="-2"/>
          <w:sz w:val="24"/>
        </w:rPr>
        <w:t xml:space="preserve"> </w:t>
      </w:r>
      <w:r>
        <w:rPr>
          <w:sz w:val="24"/>
        </w:rPr>
        <w:t>Shyness</w:t>
      </w:r>
      <w:r>
        <w:rPr>
          <w:spacing w:val="-4"/>
          <w:sz w:val="24"/>
        </w:rPr>
        <w:t xml:space="preserve"> </w:t>
      </w:r>
      <w:r>
        <w:rPr>
          <w:sz w:val="24"/>
        </w:rPr>
        <w:t>3:</w:t>
      </w:r>
      <w:r>
        <w:rPr>
          <w:spacing w:val="-4"/>
          <w:sz w:val="24"/>
        </w:rPr>
        <w:t xml:space="preserve"> </w:t>
      </w:r>
      <w:r>
        <w:rPr>
          <w:sz w:val="24"/>
        </w:rPr>
        <w:t>Randomized controlled trial of guided versus unguided Internet-based CBT for social phobia.</w:t>
      </w:r>
      <w:r>
        <w:rPr>
          <w:sz w:val="24"/>
        </w:rPr>
        <w:t xml:space="preserve"> </w:t>
      </w:r>
      <w:r>
        <w:rPr>
          <w:i/>
          <w:sz w:val="24"/>
        </w:rPr>
        <w:t xml:space="preserve">Australian and New Zealand Journal of Psychiatry, 42, </w:t>
      </w:r>
      <w:r>
        <w:rPr>
          <w:sz w:val="24"/>
        </w:rPr>
        <w:t>1030–1040.</w:t>
      </w:r>
    </w:p>
    <w:p w14:paraId="11BA9F94" w14:textId="77777777" w:rsidR="005B323A" w:rsidRDefault="0026499D">
      <w:pPr>
        <w:pStyle w:val="BodyText"/>
        <w:ind w:left="666" w:hanging="447"/>
      </w:pPr>
      <w:r>
        <w:t>Titov, N., Andrews, G., Davies, M., McIntyre, K., Robinson, E., &amp;</w:t>
      </w:r>
      <w:r>
        <w:rPr>
          <w:spacing w:val="-1"/>
        </w:rPr>
        <w:t xml:space="preserve"> </w:t>
      </w:r>
      <w:r>
        <w:t>Solley, K. (2010). Internet treatment</w:t>
      </w:r>
      <w:r>
        <w:rPr>
          <w:spacing w:val="-4"/>
        </w:rPr>
        <w:t xml:space="preserve"> </w:t>
      </w:r>
      <w:r>
        <w:t>for</w:t>
      </w:r>
      <w:r>
        <w:rPr>
          <w:spacing w:val="-5"/>
        </w:rPr>
        <w:t xml:space="preserve"> </w:t>
      </w:r>
      <w:r>
        <w:t>depression:</w:t>
      </w:r>
      <w:r>
        <w:rPr>
          <w:spacing w:val="-3"/>
        </w:rPr>
        <w:t xml:space="preserve"> </w:t>
      </w:r>
      <w:r>
        <w:t>A</w:t>
      </w:r>
      <w:r>
        <w:rPr>
          <w:spacing w:val="-4"/>
        </w:rPr>
        <w:t xml:space="preserve"> </w:t>
      </w:r>
      <w:r>
        <w:t>randomized</w:t>
      </w:r>
      <w:r>
        <w:rPr>
          <w:spacing w:val="-4"/>
        </w:rPr>
        <w:t xml:space="preserve"> </w:t>
      </w:r>
      <w:r>
        <w:t>controlled</w:t>
      </w:r>
      <w:r>
        <w:rPr>
          <w:spacing w:val="-4"/>
        </w:rPr>
        <w:t xml:space="preserve"> </w:t>
      </w:r>
      <w:r>
        <w:t>trial</w:t>
      </w:r>
      <w:r>
        <w:rPr>
          <w:spacing w:val="-4"/>
        </w:rPr>
        <w:t xml:space="preserve"> </w:t>
      </w:r>
      <w:r>
        <w:t>comparing</w:t>
      </w:r>
      <w:r>
        <w:rPr>
          <w:spacing w:val="-7"/>
        </w:rPr>
        <w:t xml:space="preserve"> </w:t>
      </w:r>
      <w:r>
        <w:t>clinician</w:t>
      </w:r>
      <w:r>
        <w:rPr>
          <w:spacing w:val="-4"/>
        </w:rPr>
        <w:t xml:space="preserve"> </w:t>
      </w:r>
      <w:r>
        <w:t>vs.</w:t>
      </w:r>
      <w:r>
        <w:rPr>
          <w:spacing w:val="-4"/>
        </w:rPr>
        <w:t xml:space="preserve"> </w:t>
      </w:r>
      <w:r>
        <w:t xml:space="preserve">technician assistance. </w:t>
      </w:r>
      <w:r>
        <w:rPr>
          <w:i/>
        </w:rPr>
        <w:t xml:space="preserve">PLOS ONE, 5, </w:t>
      </w:r>
      <w:r>
        <w:t>e10939.</w:t>
      </w:r>
    </w:p>
    <w:p w14:paraId="3F889867" w14:textId="77777777" w:rsidR="005B323A" w:rsidRDefault="0026499D">
      <w:pPr>
        <w:pStyle w:val="BodyText"/>
        <w:spacing w:before="121"/>
        <w:ind w:left="666" w:hanging="447"/>
      </w:pPr>
      <w:r>
        <w:t>Titov,</w:t>
      </w:r>
      <w:r>
        <w:rPr>
          <w:spacing w:val="-3"/>
        </w:rPr>
        <w:t xml:space="preserve"> </w:t>
      </w:r>
      <w:r>
        <w:t>N.,</w:t>
      </w:r>
      <w:r>
        <w:rPr>
          <w:spacing w:val="-3"/>
        </w:rPr>
        <w:t xml:space="preserve"> </w:t>
      </w:r>
      <w:r>
        <w:t>Andrews,</w:t>
      </w:r>
      <w:r>
        <w:rPr>
          <w:spacing w:val="-3"/>
        </w:rPr>
        <w:t xml:space="preserve"> </w:t>
      </w:r>
      <w:r>
        <w:t>G.,</w:t>
      </w:r>
      <w:r>
        <w:rPr>
          <w:spacing w:val="-3"/>
        </w:rPr>
        <w:t xml:space="preserve"> </w:t>
      </w:r>
      <w:r>
        <w:t>Johnston,</w:t>
      </w:r>
      <w:r>
        <w:rPr>
          <w:spacing w:val="-2"/>
        </w:rPr>
        <w:t xml:space="preserve"> </w:t>
      </w:r>
      <w:r>
        <w:t>L.,</w:t>
      </w:r>
      <w:r>
        <w:rPr>
          <w:spacing w:val="-4"/>
        </w:rPr>
        <w:t xml:space="preserve"> </w:t>
      </w:r>
      <w:r>
        <w:t>Robinson,</w:t>
      </w:r>
      <w:r>
        <w:rPr>
          <w:spacing w:val="-4"/>
        </w:rPr>
        <w:t xml:space="preserve"> </w:t>
      </w:r>
      <w:r>
        <w:t>E.,</w:t>
      </w:r>
      <w:r>
        <w:rPr>
          <w:spacing w:val="-4"/>
        </w:rPr>
        <w:t xml:space="preserve"> </w:t>
      </w:r>
      <w:r>
        <w:t>&amp;</w:t>
      </w:r>
      <w:r>
        <w:rPr>
          <w:spacing w:val="-7"/>
        </w:rPr>
        <w:t xml:space="preserve"> </w:t>
      </w:r>
      <w:r>
        <w:t>Spence,</w:t>
      </w:r>
      <w:r>
        <w:rPr>
          <w:spacing w:val="-3"/>
        </w:rPr>
        <w:t xml:space="preserve"> </w:t>
      </w:r>
      <w:r>
        <w:t>J.</w:t>
      </w:r>
      <w:r>
        <w:rPr>
          <w:spacing w:val="-3"/>
        </w:rPr>
        <w:t xml:space="preserve"> </w:t>
      </w:r>
      <w:r>
        <w:t>(2010).</w:t>
      </w:r>
      <w:r>
        <w:rPr>
          <w:spacing w:val="-3"/>
        </w:rPr>
        <w:t xml:space="preserve"> </w:t>
      </w:r>
      <w:r>
        <w:t>Transdiagnostic</w:t>
      </w:r>
      <w:r>
        <w:rPr>
          <w:spacing w:val="-1"/>
        </w:rPr>
        <w:t xml:space="preserve"> </w:t>
      </w:r>
      <w:r>
        <w:t xml:space="preserve">Internet treatment for anxiety disorders: A randomized controlled trial. </w:t>
      </w:r>
      <w:r>
        <w:rPr>
          <w:i/>
        </w:rPr>
        <w:t xml:space="preserve">Behaviour Research and Therapy, 48, </w:t>
      </w:r>
      <w:r>
        <w:t>890–899.</w:t>
      </w:r>
    </w:p>
    <w:p w14:paraId="764B84A0" w14:textId="77777777" w:rsidR="005B323A" w:rsidRDefault="0026499D">
      <w:pPr>
        <w:spacing w:before="120"/>
        <w:ind w:left="666" w:right="572" w:hanging="447"/>
        <w:jc w:val="both"/>
        <w:rPr>
          <w:sz w:val="24"/>
        </w:rPr>
      </w:pPr>
      <w:r>
        <w:rPr>
          <w:sz w:val="24"/>
        </w:rPr>
        <w:t>Titov</w:t>
      </w:r>
      <w:r>
        <w:rPr>
          <w:sz w:val="24"/>
        </w:rPr>
        <w:t>,</w:t>
      </w:r>
      <w:r>
        <w:rPr>
          <w:spacing w:val="-4"/>
          <w:sz w:val="24"/>
        </w:rPr>
        <w:t xml:space="preserve"> </w:t>
      </w:r>
      <w:r>
        <w:rPr>
          <w:sz w:val="24"/>
        </w:rPr>
        <w:t>N.,</w:t>
      </w:r>
      <w:r>
        <w:rPr>
          <w:spacing w:val="-4"/>
          <w:sz w:val="24"/>
        </w:rPr>
        <w:t xml:space="preserve"> </w:t>
      </w:r>
      <w:r>
        <w:rPr>
          <w:sz w:val="24"/>
        </w:rPr>
        <w:t>Andrews,</w:t>
      </w:r>
      <w:r>
        <w:rPr>
          <w:spacing w:val="-4"/>
          <w:sz w:val="24"/>
        </w:rPr>
        <w:t xml:space="preserve"> </w:t>
      </w:r>
      <w:r>
        <w:rPr>
          <w:sz w:val="24"/>
        </w:rPr>
        <w:t>G.,</w:t>
      </w:r>
      <w:r>
        <w:rPr>
          <w:spacing w:val="-4"/>
          <w:sz w:val="24"/>
        </w:rPr>
        <w:t xml:space="preserve"> </w:t>
      </w:r>
      <w:r>
        <w:rPr>
          <w:sz w:val="24"/>
        </w:rPr>
        <w:t>Johnston,</w:t>
      </w:r>
      <w:r>
        <w:rPr>
          <w:spacing w:val="-3"/>
          <w:sz w:val="24"/>
        </w:rPr>
        <w:t xml:space="preserve"> </w:t>
      </w:r>
      <w:r>
        <w:rPr>
          <w:sz w:val="24"/>
        </w:rPr>
        <w:t>L.,</w:t>
      </w:r>
      <w:r>
        <w:rPr>
          <w:spacing w:val="-5"/>
          <w:sz w:val="24"/>
        </w:rPr>
        <w:t xml:space="preserve"> </w:t>
      </w:r>
      <w:r>
        <w:rPr>
          <w:sz w:val="24"/>
        </w:rPr>
        <w:t>Schwencke,</w:t>
      </w:r>
      <w:r>
        <w:rPr>
          <w:spacing w:val="-2"/>
          <w:sz w:val="24"/>
        </w:rPr>
        <w:t xml:space="preserve"> </w:t>
      </w:r>
      <w:r>
        <w:rPr>
          <w:sz w:val="24"/>
        </w:rPr>
        <w:t>G.,</w:t>
      </w:r>
      <w:r>
        <w:rPr>
          <w:spacing w:val="-4"/>
          <w:sz w:val="24"/>
        </w:rPr>
        <w:t xml:space="preserve"> </w:t>
      </w:r>
      <w:r>
        <w:rPr>
          <w:sz w:val="24"/>
        </w:rPr>
        <w:t>&amp;</w:t>
      </w:r>
      <w:r>
        <w:rPr>
          <w:spacing w:val="-7"/>
          <w:sz w:val="24"/>
        </w:rPr>
        <w:t xml:space="preserve"> </w:t>
      </w:r>
      <w:r>
        <w:rPr>
          <w:sz w:val="24"/>
        </w:rPr>
        <w:t>Choi,</w:t>
      </w:r>
      <w:r>
        <w:rPr>
          <w:spacing w:val="-2"/>
          <w:sz w:val="24"/>
        </w:rPr>
        <w:t xml:space="preserve"> </w:t>
      </w:r>
      <w:r>
        <w:rPr>
          <w:sz w:val="24"/>
        </w:rPr>
        <w:t>I.</w:t>
      </w:r>
      <w:r>
        <w:rPr>
          <w:spacing w:val="-4"/>
          <w:sz w:val="24"/>
        </w:rPr>
        <w:t xml:space="preserve"> </w:t>
      </w:r>
      <w:r>
        <w:rPr>
          <w:sz w:val="24"/>
        </w:rPr>
        <w:t>(2009).</w:t>
      </w:r>
      <w:r>
        <w:rPr>
          <w:spacing w:val="-4"/>
          <w:sz w:val="24"/>
        </w:rPr>
        <w:t xml:space="preserve"> </w:t>
      </w:r>
      <w:r>
        <w:rPr>
          <w:sz w:val="24"/>
        </w:rPr>
        <w:t>Shyness</w:t>
      </w:r>
      <w:r>
        <w:rPr>
          <w:spacing w:val="-4"/>
          <w:sz w:val="24"/>
        </w:rPr>
        <w:t xml:space="preserve"> </w:t>
      </w:r>
      <w:r>
        <w:rPr>
          <w:sz w:val="24"/>
        </w:rPr>
        <w:t xml:space="preserve">programme: Longer term benefits, cost-effectiveness, and acceptability. </w:t>
      </w:r>
      <w:r>
        <w:rPr>
          <w:i/>
          <w:sz w:val="24"/>
        </w:rPr>
        <w:t xml:space="preserve">Australian and New Zealand Journal of Psychiatry, 43, </w:t>
      </w:r>
      <w:r>
        <w:rPr>
          <w:sz w:val="24"/>
        </w:rPr>
        <w:t>36–44.</w:t>
      </w:r>
    </w:p>
    <w:p w14:paraId="4A2BECD4" w14:textId="77777777" w:rsidR="005B323A" w:rsidRDefault="0026499D">
      <w:pPr>
        <w:pStyle w:val="BodyText"/>
        <w:ind w:left="220"/>
        <w:jc w:val="both"/>
      </w:pPr>
      <w:r>
        <w:t>Titov,</w:t>
      </w:r>
      <w:r>
        <w:rPr>
          <w:spacing w:val="-4"/>
        </w:rPr>
        <w:t xml:space="preserve"> </w:t>
      </w:r>
      <w:r>
        <w:t>N.,</w:t>
      </w:r>
      <w:r>
        <w:rPr>
          <w:spacing w:val="-4"/>
        </w:rPr>
        <w:t xml:space="preserve"> </w:t>
      </w:r>
      <w:r>
        <w:t>Andrews,</w:t>
      </w:r>
      <w:r>
        <w:rPr>
          <w:spacing w:val="-4"/>
        </w:rPr>
        <w:t xml:space="preserve"> </w:t>
      </w:r>
      <w:r>
        <w:t>G.,</w:t>
      </w:r>
      <w:r>
        <w:rPr>
          <w:spacing w:val="-2"/>
        </w:rPr>
        <w:t xml:space="preserve"> </w:t>
      </w:r>
      <w:r>
        <w:t>Robinson,</w:t>
      </w:r>
      <w:r>
        <w:rPr>
          <w:spacing w:val="-4"/>
        </w:rPr>
        <w:t xml:space="preserve"> </w:t>
      </w:r>
      <w:r>
        <w:t>E.,</w:t>
      </w:r>
      <w:r>
        <w:rPr>
          <w:spacing w:val="-3"/>
        </w:rPr>
        <w:t xml:space="preserve"> </w:t>
      </w:r>
      <w:r>
        <w:t>Schwencke,</w:t>
      </w:r>
      <w:r>
        <w:rPr>
          <w:spacing w:val="-4"/>
        </w:rPr>
        <w:t xml:space="preserve"> </w:t>
      </w:r>
      <w:r>
        <w:t>G.,</w:t>
      </w:r>
      <w:r>
        <w:rPr>
          <w:spacing w:val="-4"/>
        </w:rPr>
        <w:t xml:space="preserve"> </w:t>
      </w:r>
      <w:r>
        <w:t>Johnston,</w:t>
      </w:r>
      <w:r>
        <w:rPr>
          <w:spacing w:val="-4"/>
        </w:rPr>
        <w:t xml:space="preserve"> </w:t>
      </w:r>
      <w:r>
        <w:t>L.,</w:t>
      </w:r>
      <w:r>
        <w:rPr>
          <w:spacing w:val="-3"/>
        </w:rPr>
        <w:t xml:space="preserve"> </w:t>
      </w:r>
      <w:r>
        <w:t>&amp;</w:t>
      </w:r>
      <w:r>
        <w:rPr>
          <w:spacing w:val="-6"/>
        </w:rPr>
        <w:t xml:space="preserve"> </w:t>
      </w:r>
      <w:r>
        <w:t>Solley,</w:t>
      </w:r>
      <w:r>
        <w:rPr>
          <w:spacing w:val="-4"/>
        </w:rPr>
        <w:t xml:space="preserve"> </w:t>
      </w:r>
      <w:r>
        <w:t>K.</w:t>
      </w:r>
      <w:r>
        <w:rPr>
          <w:spacing w:val="-3"/>
        </w:rPr>
        <w:t xml:space="preserve"> </w:t>
      </w:r>
      <w:r>
        <w:rPr>
          <w:spacing w:val="-2"/>
        </w:rPr>
        <w:t>(2009).</w:t>
      </w:r>
    </w:p>
    <w:p w14:paraId="122960DA" w14:textId="77777777" w:rsidR="005B323A" w:rsidRDefault="0026499D">
      <w:pPr>
        <w:ind w:left="666" w:right="265"/>
        <w:rPr>
          <w:sz w:val="24"/>
        </w:rPr>
      </w:pPr>
      <w:r>
        <w:rPr>
          <w:sz w:val="24"/>
        </w:rPr>
        <w:t>Clinician-assisted Internet-based treatment is effective for generalized anxiety disorder: Randomized</w:t>
      </w:r>
      <w:r>
        <w:rPr>
          <w:spacing w:val="-4"/>
          <w:sz w:val="24"/>
        </w:rPr>
        <w:t xml:space="preserve"> </w:t>
      </w:r>
      <w:r>
        <w:rPr>
          <w:sz w:val="24"/>
        </w:rPr>
        <w:t>controlled</w:t>
      </w:r>
      <w:r>
        <w:rPr>
          <w:spacing w:val="-4"/>
          <w:sz w:val="24"/>
        </w:rPr>
        <w:t xml:space="preserve"> </w:t>
      </w:r>
      <w:r>
        <w:rPr>
          <w:sz w:val="24"/>
        </w:rPr>
        <w:t>trial.</w:t>
      </w:r>
      <w:r>
        <w:rPr>
          <w:spacing w:val="-2"/>
          <w:sz w:val="24"/>
        </w:rPr>
        <w:t xml:space="preserve"> </w:t>
      </w:r>
      <w:r>
        <w:rPr>
          <w:i/>
          <w:sz w:val="24"/>
        </w:rPr>
        <w:t>Australian</w:t>
      </w:r>
      <w:r>
        <w:rPr>
          <w:i/>
          <w:spacing w:val="-4"/>
          <w:sz w:val="24"/>
        </w:rPr>
        <w:t xml:space="preserve"> </w:t>
      </w:r>
      <w:r>
        <w:rPr>
          <w:i/>
          <w:sz w:val="24"/>
        </w:rPr>
        <w:t>and</w:t>
      </w:r>
      <w:r>
        <w:rPr>
          <w:i/>
          <w:spacing w:val="-4"/>
          <w:sz w:val="24"/>
        </w:rPr>
        <w:t xml:space="preserve"> </w:t>
      </w:r>
      <w:r>
        <w:rPr>
          <w:i/>
          <w:sz w:val="24"/>
        </w:rPr>
        <w:t>New</w:t>
      </w:r>
      <w:r>
        <w:rPr>
          <w:i/>
          <w:spacing w:val="-6"/>
          <w:sz w:val="24"/>
        </w:rPr>
        <w:t xml:space="preserve"> </w:t>
      </w:r>
      <w:r>
        <w:rPr>
          <w:i/>
          <w:sz w:val="24"/>
        </w:rPr>
        <w:t>Zealand</w:t>
      </w:r>
      <w:r>
        <w:rPr>
          <w:i/>
          <w:spacing w:val="-4"/>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Psychiatry,</w:t>
      </w:r>
      <w:r>
        <w:rPr>
          <w:i/>
          <w:spacing w:val="-4"/>
          <w:sz w:val="24"/>
        </w:rPr>
        <w:t xml:space="preserve"> </w:t>
      </w:r>
      <w:r>
        <w:rPr>
          <w:i/>
          <w:sz w:val="24"/>
        </w:rPr>
        <w:t>43,</w:t>
      </w:r>
      <w:r>
        <w:rPr>
          <w:i/>
          <w:spacing w:val="-2"/>
          <w:sz w:val="24"/>
        </w:rPr>
        <w:t xml:space="preserve"> </w:t>
      </w:r>
      <w:r>
        <w:rPr>
          <w:sz w:val="24"/>
        </w:rPr>
        <w:t>905</w:t>
      </w:r>
      <w:r>
        <w:rPr>
          <w:i/>
          <w:sz w:val="24"/>
        </w:rPr>
        <w:t xml:space="preserve">– </w:t>
      </w:r>
      <w:r>
        <w:rPr>
          <w:spacing w:val="-4"/>
          <w:sz w:val="24"/>
        </w:rPr>
        <w:t>912.</w:t>
      </w:r>
    </w:p>
    <w:p w14:paraId="58754AE2" w14:textId="77777777" w:rsidR="005B323A" w:rsidRDefault="0026499D">
      <w:pPr>
        <w:spacing w:before="120"/>
        <w:ind w:left="666" w:hanging="447"/>
        <w:rPr>
          <w:sz w:val="24"/>
        </w:rPr>
      </w:pPr>
      <w:r>
        <w:rPr>
          <w:sz w:val="24"/>
        </w:rPr>
        <w:t>Titov, N., Andrews, G., &amp; Schwencke, G. (2008). Shyness 2: Treating social phobia online: Replication</w:t>
      </w:r>
      <w:r>
        <w:rPr>
          <w:spacing w:val="-4"/>
          <w:sz w:val="24"/>
        </w:rPr>
        <w:t xml:space="preserve"> </w:t>
      </w:r>
      <w:r>
        <w:rPr>
          <w:sz w:val="24"/>
        </w:rPr>
        <w:t>and</w:t>
      </w:r>
      <w:r>
        <w:rPr>
          <w:spacing w:val="-4"/>
          <w:sz w:val="24"/>
        </w:rPr>
        <w:t xml:space="preserve"> </w:t>
      </w:r>
      <w:r>
        <w:rPr>
          <w:sz w:val="24"/>
        </w:rPr>
        <w:t>extension.</w:t>
      </w:r>
      <w:r>
        <w:rPr>
          <w:spacing w:val="-3"/>
          <w:sz w:val="24"/>
        </w:rPr>
        <w:t xml:space="preserve"> </w:t>
      </w:r>
      <w:r>
        <w:rPr>
          <w:i/>
          <w:sz w:val="24"/>
        </w:rPr>
        <w:t>Australian</w:t>
      </w:r>
      <w:r>
        <w:rPr>
          <w:i/>
          <w:spacing w:val="-4"/>
          <w:sz w:val="24"/>
        </w:rPr>
        <w:t xml:space="preserve"> </w:t>
      </w:r>
      <w:r>
        <w:rPr>
          <w:i/>
          <w:sz w:val="24"/>
        </w:rPr>
        <w:t>and</w:t>
      </w:r>
      <w:r>
        <w:rPr>
          <w:i/>
          <w:spacing w:val="-4"/>
          <w:sz w:val="24"/>
        </w:rPr>
        <w:t xml:space="preserve"> </w:t>
      </w:r>
      <w:r>
        <w:rPr>
          <w:i/>
          <w:sz w:val="24"/>
        </w:rPr>
        <w:t>New</w:t>
      </w:r>
      <w:r>
        <w:rPr>
          <w:i/>
          <w:spacing w:val="-4"/>
          <w:sz w:val="24"/>
        </w:rPr>
        <w:t xml:space="preserve"> </w:t>
      </w:r>
      <w:r>
        <w:rPr>
          <w:i/>
          <w:sz w:val="24"/>
        </w:rPr>
        <w:t>Zealand</w:t>
      </w:r>
      <w:r>
        <w:rPr>
          <w:i/>
          <w:spacing w:val="-4"/>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Psychiatry,</w:t>
      </w:r>
      <w:r>
        <w:rPr>
          <w:i/>
          <w:spacing w:val="-4"/>
          <w:sz w:val="24"/>
        </w:rPr>
        <w:t xml:space="preserve"> </w:t>
      </w:r>
      <w:r>
        <w:rPr>
          <w:i/>
          <w:sz w:val="24"/>
        </w:rPr>
        <w:t>42,</w:t>
      </w:r>
      <w:r>
        <w:rPr>
          <w:i/>
          <w:spacing w:val="-2"/>
          <w:sz w:val="24"/>
        </w:rPr>
        <w:t xml:space="preserve"> </w:t>
      </w:r>
      <w:r>
        <w:rPr>
          <w:sz w:val="24"/>
        </w:rPr>
        <w:t>595–605.</w:t>
      </w:r>
    </w:p>
    <w:p w14:paraId="26C6A914" w14:textId="77777777" w:rsidR="005B323A" w:rsidRDefault="0026499D">
      <w:pPr>
        <w:spacing w:before="121"/>
        <w:ind w:left="666" w:hanging="447"/>
        <w:rPr>
          <w:sz w:val="24"/>
        </w:rPr>
      </w:pPr>
      <w:r>
        <w:rPr>
          <w:sz w:val="24"/>
        </w:rPr>
        <w:t>Titov,</w:t>
      </w:r>
      <w:r>
        <w:rPr>
          <w:spacing w:val="-4"/>
          <w:sz w:val="24"/>
        </w:rPr>
        <w:t xml:space="preserve"> </w:t>
      </w:r>
      <w:r>
        <w:rPr>
          <w:sz w:val="24"/>
        </w:rPr>
        <w:t>N.,</w:t>
      </w:r>
      <w:r>
        <w:rPr>
          <w:spacing w:val="-4"/>
          <w:sz w:val="24"/>
        </w:rPr>
        <w:t xml:space="preserve"> </w:t>
      </w:r>
      <w:r>
        <w:rPr>
          <w:sz w:val="24"/>
        </w:rPr>
        <w:t>Andrews,</w:t>
      </w:r>
      <w:r>
        <w:rPr>
          <w:spacing w:val="-4"/>
          <w:sz w:val="24"/>
        </w:rPr>
        <w:t xml:space="preserve"> </w:t>
      </w:r>
      <w:r>
        <w:rPr>
          <w:sz w:val="24"/>
        </w:rPr>
        <w:t>G.,</w:t>
      </w:r>
      <w:r>
        <w:rPr>
          <w:spacing w:val="-2"/>
          <w:sz w:val="24"/>
        </w:rPr>
        <w:t xml:space="preserve"> </w:t>
      </w:r>
      <w:r>
        <w:rPr>
          <w:sz w:val="24"/>
        </w:rPr>
        <w:t>Schwencke,</w:t>
      </w:r>
      <w:r>
        <w:rPr>
          <w:spacing w:val="-2"/>
          <w:sz w:val="24"/>
        </w:rPr>
        <w:t xml:space="preserve"> </w:t>
      </w:r>
      <w:r>
        <w:rPr>
          <w:sz w:val="24"/>
        </w:rPr>
        <w:t>G.,</w:t>
      </w:r>
      <w:r>
        <w:rPr>
          <w:spacing w:val="-4"/>
          <w:sz w:val="24"/>
        </w:rPr>
        <w:t xml:space="preserve"> </w:t>
      </w:r>
      <w:r>
        <w:rPr>
          <w:sz w:val="24"/>
        </w:rPr>
        <w:t>Drobny,</w:t>
      </w:r>
      <w:r>
        <w:rPr>
          <w:spacing w:val="-2"/>
          <w:sz w:val="24"/>
        </w:rPr>
        <w:t xml:space="preserve"> </w:t>
      </w:r>
      <w:r>
        <w:rPr>
          <w:sz w:val="24"/>
        </w:rPr>
        <w:t>J.,</w:t>
      </w:r>
      <w:r>
        <w:rPr>
          <w:spacing w:val="-4"/>
          <w:sz w:val="24"/>
        </w:rPr>
        <w:t xml:space="preserve"> </w:t>
      </w:r>
      <w:r>
        <w:rPr>
          <w:sz w:val="24"/>
        </w:rPr>
        <w:t>&amp;</w:t>
      </w:r>
      <w:r>
        <w:rPr>
          <w:spacing w:val="-6"/>
          <w:sz w:val="24"/>
        </w:rPr>
        <w:t xml:space="preserve"> </w:t>
      </w:r>
      <w:r>
        <w:rPr>
          <w:sz w:val="24"/>
        </w:rPr>
        <w:t>Einstein,</w:t>
      </w:r>
      <w:r>
        <w:rPr>
          <w:spacing w:val="-4"/>
          <w:sz w:val="24"/>
        </w:rPr>
        <w:t xml:space="preserve"> </w:t>
      </w:r>
      <w:r>
        <w:rPr>
          <w:sz w:val="24"/>
        </w:rPr>
        <w:t>D.</w:t>
      </w:r>
      <w:r>
        <w:rPr>
          <w:spacing w:val="-4"/>
          <w:sz w:val="24"/>
        </w:rPr>
        <w:t xml:space="preserve"> </w:t>
      </w:r>
      <w:r>
        <w:rPr>
          <w:sz w:val="24"/>
        </w:rPr>
        <w:t>(2008).</w:t>
      </w:r>
      <w:r>
        <w:rPr>
          <w:spacing w:val="-4"/>
          <w:sz w:val="24"/>
        </w:rPr>
        <w:t xml:space="preserve"> </w:t>
      </w:r>
      <w:r>
        <w:rPr>
          <w:sz w:val="24"/>
        </w:rPr>
        <w:t>Shyness</w:t>
      </w:r>
      <w:r>
        <w:rPr>
          <w:spacing w:val="-4"/>
          <w:sz w:val="24"/>
        </w:rPr>
        <w:t xml:space="preserve"> </w:t>
      </w:r>
      <w:r>
        <w:rPr>
          <w:sz w:val="24"/>
        </w:rPr>
        <w:t>1:</w:t>
      </w:r>
      <w:r>
        <w:rPr>
          <w:spacing w:val="-4"/>
          <w:sz w:val="24"/>
        </w:rPr>
        <w:t xml:space="preserve"> </w:t>
      </w:r>
      <w:r>
        <w:rPr>
          <w:sz w:val="24"/>
        </w:rPr>
        <w:t xml:space="preserve">Distance treatment of social phobia over the Internet. </w:t>
      </w:r>
      <w:r>
        <w:rPr>
          <w:i/>
          <w:sz w:val="24"/>
        </w:rPr>
        <w:t xml:space="preserve">Australian and New Zealand Journal of Psychiatry, 42, </w:t>
      </w:r>
      <w:r>
        <w:rPr>
          <w:sz w:val="24"/>
        </w:rPr>
        <w:t>585–594.</w:t>
      </w:r>
    </w:p>
    <w:p w14:paraId="2E512A1A" w14:textId="77777777" w:rsidR="005B323A" w:rsidRDefault="0026499D">
      <w:pPr>
        <w:pStyle w:val="BodyText"/>
        <w:ind w:left="666" w:right="163" w:hanging="447"/>
      </w:pPr>
      <w:r>
        <w:t>Titov,</w:t>
      </w:r>
      <w:r>
        <w:rPr>
          <w:spacing w:val="-3"/>
        </w:rPr>
        <w:t xml:space="preserve"> </w:t>
      </w:r>
      <w:r>
        <w:t>N.,</w:t>
      </w:r>
      <w:r>
        <w:rPr>
          <w:spacing w:val="-3"/>
        </w:rPr>
        <w:t xml:space="preserve"> </w:t>
      </w:r>
      <w:r>
        <w:t>Andrews,</w:t>
      </w:r>
      <w:r>
        <w:rPr>
          <w:spacing w:val="-3"/>
        </w:rPr>
        <w:t xml:space="preserve"> </w:t>
      </w:r>
      <w:r>
        <w:t>G.,</w:t>
      </w:r>
      <w:r>
        <w:rPr>
          <w:spacing w:val="-1"/>
        </w:rPr>
        <w:t xml:space="preserve"> </w:t>
      </w:r>
      <w:r>
        <w:t>Schwencke,</w:t>
      </w:r>
      <w:r>
        <w:rPr>
          <w:spacing w:val="-1"/>
        </w:rPr>
        <w:t xml:space="preserve"> </w:t>
      </w:r>
      <w:r>
        <w:t>G.,</w:t>
      </w:r>
      <w:r>
        <w:rPr>
          <w:spacing w:val="-3"/>
        </w:rPr>
        <w:t xml:space="preserve"> </w:t>
      </w:r>
      <w:r>
        <w:t>Solley,</w:t>
      </w:r>
      <w:r>
        <w:rPr>
          <w:spacing w:val="-1"/>
        </w:rPr>
        <w:t xml:space="preserve"> </w:t>
      </w:r>
      <w:r>
        <w:t>K.,</w:t>
      </w:r>
      <w:r>
        <w:rPr>
          <w:spacing w:val="-3"/>
        </w:rPr>
        <w:t xml:space="preserve"> </w:t>
      </w:r>
      <w:r>
        <w:t>Johnston,</w:t>
      </w:r>
      <w:r>
        <w:rPr>
          <w:spacing w:val="-4"/>
        </w:rPr>
        <w:t xml:space="preserve"> </w:t>
      </w:r>
      <w:r>
        <w:t>L.,</w:t>
      </w:r>
      <w:r>
        <w:rPr>
          <w:spacing w:val="-2"/>
        </w:rPr>
        <w:t xml:space="preserve"> </w:t>
      </w:r>
      <w:r>
        <w:t>&amp;</w:t>
      </w:r>
      <w:r>
        <w:rPr>
          <w:spacing w:val="-6"/>
        </w:rPr>
        <w:t xml:space="preserve"> </w:t>
      </w:r>
      <w:r>
        <w:t>Robinson,</w:t>
      </w:r>
      <w:r>
        <w:rPr>
          <w:spacing w:val="-4"/>
        </w:rPr>
        <w:t xml:space="preserve"> </w:t>
      </w:r>
      <w:r>
        <w:t>E.</w:t>
      </w:r>
      <w:r>
        <w:rPr>
          <w:spacing w:val="-4"/>
        </w:rPr>
        <w:t xml:space="preserve"> </w:t>
      </w:r>
      <w:r>
        <w:t>(2009).</w:t>
      </w:r>
      <w:r>
        <w:rPr>
          <w:spacing w:val="-4"/>
        </w:rPr>
        <w:t xml:space="preserve"> </w:t>
      </w:r>
      <w:r>
        <w:t>An</w:t>
      </w:r>
      <w:r>
        <w:rPr>
          <w:spacing w:val="-4"/>
        </w:rPr>
        <w:t xml:space="preserve"> </w:t>
      </w:r>
      <w:r>
        <w:t xml:space="preserve">RCT comparing effect of two </w:t>
      </w:r>
      <w:r>
        <w:t xml:space="preserve">types of support on severity of symptoms for people completing Internet-based cognitive behaviour therapy for social phobia. </w:t>
      </w:r>
      <w:r>
        <w:rPr>
          <w:i/>
        </w:rPr>
        <w:t xml:space="preserve">Australian and New Zealand Journal of Psychiatry, 43, </w:t>
      </w:r>
      <w:r>
        <w:t>920–926.</w:t>
      </w:r>
    </w:p>
    <w:p w14:paraId="7AC8E602" w14:textId="77777777" w:rsidR="005B323A" w:rsidRDefault="0026499D">
      <w:pPr>
        <w:pStyle w:val="BodyText"/>
        <w:ind w:left="666" w:right="265" w:hanging="447"/>
      </w:pPr>
      <w:r>
        <w:t>Titov,</w:t>
      </w:r>
      <w:r>
        <w:rPr>
          <w:spacing w:val="-3"/>
        </w:rPr>
        <w:t xml:space="preserve"> </w:t>
      </w:r>
      <w:r>
        <w:t>N.,</w:t>
      </w:r>
      <w:r>
        <w:rPr>
          <w:spacing w:val="-3"/>
        </w:rPr>
        <w:t xml:space="preserve"> </w:t>
      </w:r>
      <w:r>
        <w:t>Dear,</w:t>
      </w:r>
      <w:r>
        <w:rPr>
          <w:spacing w:val="-2"/>
        </w:rPr>
        <w:t xml:space="preserve"> </w:t>
      </w:r>
      <w:r>
        <w:t>B.</w:t>
      </w:r>
      <w:r>
        <w:rPr>
          <w:spacing w:val="-1"/>
        </w:rPr>
        <w:t xml:space="preserve"> </w:t>
      </w:r>
      <w:r>
        <w:t>F.,</w:t>
      </w:r>
      <w:r>
        <w:rPr>
          <w:spacing w:val="-3"/>
        </w:rPr>
        <w:t xml:space="preserve"> </w:t>
      </w:r>
      <w:r>
        <w:t>Schwencke,</w:t>
      </w:r>
      <w:r>
        <w:rPr>
          <w:spacing w:val="-1"/>
        </w:rPr>
        <w:t xml:space="preserve"> </w:t>
      </w:r>
      <w:r>
        <w:t>G.,</w:t>
      </w:r>
      <w:r>
        <w:rPr>
          <w:spacing w:val="-3"/>
        </w:rPr>
        <w:t xml:space="preserve"> </w:t>
      </w:r>
      <w:r>
        <w:t>Andrews,</w:t>
      </w:r>
      <w:r>
        <w:rPr>
          <w:spacing w:val="-2"/>
        </w:rPr>
        <w:t xml:space="preserve"> </w:t>
      </w:r>
      <w:r>
        <w:t>G.,</w:t>
      </w:r>
      <w:r>
        <w:rPr>
          <w:spacing w:val="-3"/>
        </w:rPr>
        <w:t xml:space="preserve"> </w:t>
      </w:r>
      <w:r>
        <w:t>Johnston,</w:t>
      </w:r>
      <w:r>
        <w:rPr>
          <w:spacing w:val="-4"/>
        </w:rPr>
        <w:t xml:space="preserve"> </w:t>
      </w:r>
      <w:r>
        <w:t>L.,</w:t>
      </w:r>
      <w:r>
        <w:rPr>
          <w:spacing w:val="-4"/>
        </w:rPr>
        <w:t xml:space="preserve"> </w:t>
      </w:r>
      <w:r>
        <w:t>Cr</w:t>
      </w:r>
      <w:r>
        <w:t>aske,</w:t>
      </w:r>
      <w:r>
        <w:rPr>
          <w:spacing w:val="-1"/>
        </w:rPr>
        <w:t xml:space="preserve"> </w:t>
      </w:r>
      <w:r>
        <w:t>M.</w:t>
      </w:r>
      <w:r>
        <w:rPr>
          <w:spacing w:val="-3"/>
        </w:rPr>
        <w:t xml:space="preserve"> </w:t>
      </w:r>
      <w:r>
        <w:t>G.,</w:t>
      </w:r>
      <w:r>
        <w:rPr>
          <w:spacing w:val="-3"/>
        </w:rPr>
        <w:t xml:space="preserve"> </w:t>
      </w:r>
      <w:r>
        <w:t>&amp;</w:t>
      </w:r>
      <w:r>
        <w:rPr>
          <w:spacing w:val="-6"/>
        </w:rPr>
        <w:t xml:space="preserve"> </w:t>
      </w:r>
      <w:r>
        <w:t>McEvoy,</w:t>
      </w:r>
      <w:r>
        <w:rPr>
          <w:spacing w:val="-3"/>
        </w:rPr>
        <w:t xml:space="preserve"> </w:t>
      </w:r>
      <w:r>
        <w:t xml:space="preserve">P. (2011). Transdiagnostic Internet treatment for anxiety and depression: A randomised controlled trial. </w:t>
      </w:r>
      <w:r>
        <w:rPr>
          <w:i/>
        </w:rPr>
        <w:t>Behaviour Research and Therapy, 49</w:t>
      </w:r>
      <w:r>
        <w:t>(8), 441–452.</w:t>
      </w:r>
    </w:p>
    <w:p w14:paraId="082CCE45" w14:textId="77777777" w:rsidR="005B323A" w:rsidRDefault="0026499D">
      <w:pPr>
        <w:pStyle w:val="BodyText"/>
        <w:spacing w:before="121"/>
        <w:ind w:left="666" w:right="661" w:hanging="447"/>
        <w:jc w:val="both"/>
      </w:pPr>
      <w:r>
        <w:t>Todd,</w:t>
      </w:r>
      <w:r>
        <w:rPr>
          <w:spacing w:val="-3"/>
        </w:rPr>
        <w:t xml:space="preserve"> </w:t>
      </w:r>
      <w:r>
        <w:t>N.</w:t>
      </w:r>
      <w:r>
        <w:rPr>
          <w:spacing w:val="-3"/>
        </w:rPr>
        <w:t xml:space="preserve"> </w:t>
      </w:r>
      <w:r>
        <w:t>J.,</w:t>
      </w:r>
      <w:r>
        <w:rPr>
          <w:spacing w:val="-5"/>
        </w:rPr>
        <w:t xml:space="preserve"> </w:t>
      </w:r>
      <w:r>
        <w:t>Jones,</w:t>
      </w:r>
      <w:r>
        <w:rPr>
          <w:spacing w:val="-3"/>
        </w:rPr>
        <w:t xml:space="preserve"> </w:t>
      </w:r>
      <w:r>
        <w:t>S.</w:t>
      </w:r>
      <w:r>
        <w:rPr>
          <w:spacing w:val="-3"/>
        </w:rPr>
        <w:t xml:space="preserve"> </w:t>
      </w:r>
      <w:r>
        <w:t>H.,</w:t>
      </w:r>
      <w:r>
        <w:rPr>
          <w:spacing w:val="-5"/>
        </w:rPr>
        <w:t xml:space="preserve"> </w:t>
      </w:r>
      <w:r>
        <w:t>&amp;</w:t>
      </w:r>
      <w:r>
        <w:rPr>
          <w:spacing w:val="-3"/>
        </w:rPr>
        <w:t xml:space="preserve"> </w:t>
      </w:r>
      <w:r>
        <w:t>Lobban,</w:t>
      </w:r>
      <w:r>
        <w:rPr>
          <w:spacing w:val="-1"/>
        </w:rPr>
        <w:t xml:space="preserve"> </w:t>
      </w:r>
      <w:r>
        <w:t>F.</w:t>
      </w:r>
      <w:r>
        <w:rPr>
          <w:spacing w:val="-3"/>
        </w:rPr>
        <w:t xml:space="preserve"> </w:t>
      </w:r>
      <w:r>
        <w:t>A.</w:t>
      </w:r>
      <w:r>
        <w:rPr>
          <w:spacing w:val="-3"/>
        </w:rPr>
        <w:t xml:space="preserve"> </w:t>
      </w:r>
      <w:r>
        <w:t>(2012a).</w:t>
      </w:r>
      <w:r>
        <w:rPr>
          <w:spacing w:val="-2"/>
        </w:rPr>
        <w:t xml:space="preserve"> </w:t>
      </w:r>
      <w:r>
        <w:t>“Recovery”</w:t>
      </w:r>
      <w:r>
        <w:rPr>
          <w:spacing w:val="-4"/>
        </w:rPr>
        <w:t xml:space="preserve"> </w:t>
      </w:r>
      <w:r>
        <w:t>in</w:t>
      </w:r>
      <w:r>
        <w:rPr>
          <w:spacing w:val="-3"/>
        </w:rPr>
        <w:t xml:space="preserve"> </w:t>
      </w:r>
      <w:r>
        <w:t>bipolar</w:t>
      </w:r>
      <w:r>
        <w:rPr>
          <w:spacing w:val="-5"/>
        </w:rPr>
        <w:t xml:space="preserve"> </w:t>
      </w:r>
      <w:r>
        <w:t>disorder:</w:t>
      </w:r>
      <w:r>
        <w:rPr>
          <w:spacing w:val="-3"/>
        </w:rPr>
        <w:t xml:space="preserve"> </w:t>
      </w:r>
      <w:r>
        <w:t>How</w:t>
      </w:r>
      <w:r>
        <w:rPr>
          <w:spacing w:val="-2"/>
        </w:rPr>
        <w:t xml:space="preserve"> </w:t>
      </w:r>
      <w:r>
        <w:t>can service</w:t>
      </w:r>
      <w:r>
        <w:rPr>
          <w:spacing w:val="-1"/>
        </w:rPr>
        <w:t xml:space="preserve"> </w:t>
      </w:r>
      <w:r>
        <w:t>users be</w:t>
      </w:r>
      <w:r>
        <w:rPr>
          <w:spacing w:val="-2"/>
        </w:rPr>
        <w:t xml:space="preserve"> </w:t>
      </w:r>
      <w:r>
        <w:t>supported through a</w:t>
      </w:r>
      <w:r>
        <w:rPr>
          <w:spacing w:val="-1"/>
        </w:rPr>
        <w:t xml:space="preserve"> </w:t>
      </w:r>
      <w:r>
        <w:t xml:space="preserve">self-management intervention? A qualitative focus group study. </w:t>
      </w:r>
      <w:r>
        <w:rPr>
          <w:i/>
        </w:rPr>
        <w:t xml:space="preserve">Journal of Mental Health, 21, </w:t>
      </w:r>
      <w:r>
        <w:t>114–126.</w:t>
      </w:r>
    </w:p>
    <w:p w14:paraId="39F1E424" w14:textId="77777777" w:rsidR="005B323A" w:rsidRDefault="0026499D">
      <w:pPr>
        <w:pStyle w:val="BodyText"/>
        <w:ind w:right="414" w:hanging="447"/>
        <w:jc w:val="both"/>
      </w:pPr>
      <w:r>
        <w:t>Todd,</w:t>
      </w:r>
      <w:r>
        <w:rPr>
          <w:spacing w:val="-2"/>
        </w:rPr>
        <w:t xml:space="preserve"> </w:t>
      </w:r>
      <w:r>
        <w:t>N.</w:t>
      </w:r>
      <w:r>
        <w:rPr>
          <w:spacing w:val="-2"/>
        </w:rPr>
        <w:t xml:space="preserve"> </w:t>
      </w:r>
      <w:r>
        <w:t>J.,</w:t>
      </w:r>
      <w:r>
        <w:rPr>
          <w:spacing w:val="-5"/>
        </w:rPr>
        <w:t xml:space="preserve"> </w:t>
      </w:r>
      <w:r>
        <w:t>Jones,</w:t>
      </w:r>
      <w:r>
        <w:rPr>
          <w:spacing w:val="-2"/>
        </w:rPr>
        <w:t xml:space="preserve"> </w:t>
      </w:r>
      <w:r>
        <w:t>S.</w:t>
      </w:r>
      <w:r>
        <w:rPr>
          <w:spacing w:val="-2"/>
        </w:rPr>
        <w:t xml:space="preserve"> </w:t>
      </w:r>
      <w:r>
        <w:t>H.,</w:t>
      </w:r>
      <w:r>
        <w:rPr>
          <w:spacing w:val="-5"/>
        </w:rPr>
        <w:t xml:space="preserve"> </w:t>
      </w:r>
      <w:r>
        <w:t>&amp;</w:t>
      </w:r>
      <w:r>
        <w:rPr>
          <w:spacing w:val="-2"/>
        </w:rPr>
        <w:t xml:space="preserve"> </w:t>
      </w:r>
      <w:r>
        <w:t>Lobban,</w:t>
      </w:r>
      <w:r>
        <w:rPr>
          <w:spacing w:val="-1"/>
        </w:rPr>
        <w:t xml:space="preserve"> </w:t>
      </w:r>
      <w:r>
        <w:t>F.</w:t>
      </w:r>
      <w:r>
        <w:rPr>
          <w:spacing w:val="-2"/>
        </w:rPr>
        <w:t xml:space="preserve"> </w:t>
      </w:r>
      <w:r>
        <w:t>A.</w:t>
      </w:r>
      <w:r>
        <w:rPr>
          <w:spacing w:val="-2"/>
        </w:rPr>
        <w:t xml:space="preserve"> </w:t>
      </w:r>
      <w:r>
        <w:t>(2012b).</w:t>
      </w:r>
      <w:r>
        <w:rPr>
          <w:spacing w:val="-2"/>
        </w:rPr>
        <w:t xml:space="preserve"> </w:t>
      </w:r>
      <w:r>
        <w:t>What</w:t>
      </w:r>
      <w:r>
        <w:rPr>
          <w:spacing w:val="-2"/>
        </w:rPr>
        <w:t xml:space="preserve"> </w:t>
      </w:r>
      <w:r>
        <w:t>do</w:t>
      </w:r>
      <w:r>
        <w:rPr>
          <w:spacing w:val="-2"/>
        </w:rPr>
        <w:t xml:space="preserve"> </w:t>
      </w:r>
      <w:r>
        <w:t>service</w:t>
      </w:r>
      <w:r>
        <w:rPr>
          <w:spacing w:val="-3"/>
        </w:rPr>
        <w:t xml:space="preserve"> </w:t>
      </w:r>
      <w:r>
        <w:t>users</w:t>
      </w:r>
      <w:r>
        <w:rPr>
          <w:spacing w:val="-2"/>
        </w:rPr>
        <w:t xml:space="preserve"> </w:t>
      </w:r>
      <w:r>
        <w:t>with</w:t>
      </w:r>
      <w:r>
        <w:rPr>
          <w:spacing w:val="-2"/>
        </w:rPr>
        <w:t xml:space="preserve"> </w:t>
      </w:r>
      <w:r>
        <w:t>bipolar</w:t>
      </w:r>
      <w:r>
        <w:rPr>
          <w:spacing w:val="-4"/>
        </w:rPr>
        <w:t xml:space="preserve"> </w:t>
      </w:r>
      <w:r>
        <w:t>disorder wan</w:t>
      </w:r>
      <w:r>
        <w:t>t from a Web-based self-management intervention? A qualitative focus group study.</w:t>
      </w:r>
    </w:p>
    <w:p w14:paraId="0FC9FFF7" w14:textId="77777777" w:rsidR="005B323A" w:rsidRDefault="0026499D">
      <w:pPr>
        <w:ind w:left="667"/>
        <w:jc w:val="both"/>
        <w:rPr>
          <w:sz w:val="24"/>
        </w:rPr>
      </w:pPr>
      <w:r>
        <w:rPr>
          <w:i/>
          <w:sz w:val="24"/>
        </w:rPr>
        <w:t>Clinical</w:t>
      </w:r>
      <w:r>
        <w:rPr>
          <w:i/>
          <w:spacing w:val="-2"/>
          <w:sz w:val="24"/>
        </w:rPr>
        <w:t xml:space="preserve"> </w:t>
      </w:r>
      <w:r>
        <w:rPr>
          <w:i/>
          <w:sz w:val="24"/>
        </w:rPr>
        <w:t>Psychology</w:t>
      </w:r>
      <w:r>
        <w:rPr>
          <w:i/>
          <w:spacing w:val="2"/>
          <w:sz w:val="24"/>
        </w:rPr>
        <w:t xml:space="preserve"> </w:t>
      </w:r>
      <w:r>
        <w:rPr>
          <w:i/>
          <w:sz w:val="24"/>
        </w:rPr>
        <w:t>&amp;</w:t>
      </w:r>
      <w:r>
        <w:rPr>
          <w:i/>
          <w:spacing w:val="-9"/>
          <w:sz w:val="24"/>
        </w:rPr>
        <w:t xml:space="preserve"> </w:t>
      </w:r>
      <w:r>
        <w:rPr>
          <w:i/>
          <w:sz w:val="24"/>
        </w:rPr>
        <w:t>Psychotherapy,</w:t>
      </w:r>
      <w:r>
        <w:rPr>
          <w:i/>
          <w:spacing w:val="-1"/>
          <w:sz w:val="24"/>
        </w:rPr>
        <w:t xml:space="preserve"> </w:t>
      </w:r>
      <w:r>
        <w:rPr>
          <w:i/>
          <w:sz w:val="24"/>
        </w:rPr>
        <w:t>20</w:t>
      </w:r>
      <w:r>
        <w:rPr>
          <w:sz w:val="24"/>
        </w:rPr>
        <w:t>(6),</w:t>
      </w:r>
      <w:r>
        <w:rPr>
          <w:spacing w:val="-2"/>
          <w:sz w:val="24"/>
        </w:rPr>
        <w:t xml:space="preserve"> 531–43.</w:t>
      </w:r>
    </w:p>
    <w:p w14:paraId="536D53C3" w14:textId="77777777" w:rsidR="005B323A" w:rsidRDefault="0026499D">
      <w:pPr>
        <w:pStyle w:val="BodyText"/>
        <w:ind w:right="265" w:hanging="447"/>
      </w:pPr>
      <w:r>
        <w:t>Todder, D., Matar, M., &amp; Kaplan, Z. (2007). Acute-phase trauma intervention using a videoconference</w:t>
      </w:r>
      <w:r>
        <w:rPr>
          <w:spacing w:val="-6"/>
        </w:rPr>
        <w:t xml:space="preserve"> </w:t>
      </w:r>
      <w:r>
        <w:t>link</w:t>
      </w:r>
      <w:r>
        <w:rPr>
          <w:spacing w:val="-5"/>
        </w:rPr>
        <w:t xml:space="preserve"> </w:t>
      </w:r>
      <w:r>
        <w:t>circumvents</w:t>
      </w:r>
      <w:r>
        <w:rPr>
          <w:spacing w:val="-5"/>
        </w:rPr>
        <w:t xml:space="preserve"> </w:t>
      </w:r>
      <w:r>
        <w:t>compromised</w:t>
      </w:r>
      <w:r>
        <w:rPr>
          <w:spacing w:val="-5"/>
        </w:rPr>
        <w:t xml:space="preserve"> </w:t>
      </w:r>
      <w:r>
        <w:t>access</w:t>
      </w:r>
      <w:r>
        <w:rPr>
          <w:spacing w:val="-5"/>
        </w:rPr>
        <w:t xml:space="preserve"> </w:t>
      </w:r>
      <w:r>
        <w:t>to</w:t>
      </w:r>
      <w:r>
        <w:rPr>
          <w:spacing w:val="-5"/>
        </w:rPr>
        <w:t xml:space="preserve"> </w:t>
      </w:r>
      <w:r>
        <w:t>expert</w:t>
      </w:r>
      <w:r>
        <w:rPr>
          <w:spacing w:val="-5"/>
        </w:rPr>
        <w:t xml:space="preserve"> </w:t>
      </w:r>
      <w:r>
        <w:t>trauma</w:t>
      </w:r>
      <w:r>
        <w:rPr>
          <w:spacing w:val="-5"/>
        </w:rPr>
        <w:t xml:space="preserve"> </w:t>
      </w:r>
      <w:r>
        <w:t>care.</w:t>
      </w:r>
      <w:r>
        <w:rPr>
          <w:spacing w:val="-3"/>
        </w:rPr>
        <w:t xml:space="preserve"> </w:t>
      </w:r>
      <w:r>
        <w:rPr>
          <w:i/>
        </w:rPr>
        <w:t xml:space="preserve">Telemedicine and e-Health, 13, </w:t>
      </w:r>
      <w:r>
        <w:t>65–67.</w:t>
      </w:r>
    </w:p>
    <w:p w14:paraId="2433400D" w14:textId="77777777" w:rsidR="005B323A" w:rsidRDefault="005B323A">
      <w:pPr>
        <w:sectPr w:rsidR="005B323A">
          <w:pgSz w:w="12240" w:h="15840"/>
          <w:pgMar w:top="1300" w:right="1220" w:bottom="1080" w:left="1220" w:header="722" w:footer="887" w:gutter="0"/>
          <w:cols w:space="720"/>
        </w:sectPr>
      </w:pPr>
    </w:p>
    <w:p w14:paraId="5D2CEEE3" w14:textId="77777777" w:rsidR="005B323A" w:rsidRDefault="0026499D">
      <w:pPr>
        <w:pStyle w:val="BodyText"/>
        <w:spacing w:before="124"/>
        <w:ind w:left="666" w:hanging="447"/>
      </w:pPr>
      <w:r>
        <w:lastRenderedPageBreak/>
        <w:t>Toll,</w:t>
      </w:r>
      <w:r>
        <w:rPr>
          <w:spacing w:val="-3"/>
        </w:rPr>
        <w:t xml:space="preserve"> </w:t>
      </w:r>
      <w:r>
        <w:t>B.</w:t>
      </w:r>
      <w:r>
        <w:rPr>
          <w:spacing w:val="-3"/>
        </w:rPr>
        <w:t xml:space="preserve"> </w:t>
      </w:r>
      <w:r>
        <w:t>A.,</w:t>
      </w:r>
      <w:r>
        <w:rPr>
          <w:spacing w:val="-3"/>
        </w:rPr>
        <w:t xml:space="preserve"> </w:t>
      </w:r>
      <w:r>
        <w:t>Sobell,</w:t>
      </w:r>
      <w:r>
        <w:rPr>
          <w:spacing w:val="-1"/>
        </w:rPr>
        <w:t xml:space="preserve"> </w:t>
      </w:r>
      <w:r>
        <w:t>L.</w:t>
      </w:r>
      <w:r>
        <w:rPr>
          <w:spacing w:val="-3"/>
        </w:rPr>
        <w:t xml:space="preserve"> </w:t>
      </w:r>
      <w:r>
        <w:t>C.,</w:t>
      </w:r>
      <w:r>
        <w:rPr>
          <w:spacing w:val="-1"/>
        </w:rPr>
        <w:t xml:space="preserve"> </w:t>
      </w:r>
      <w:r>
        <w:t>D’Arienzo,</w:t>
      </w:r>
      <w:r>
        <w:rPr>
          <w:spacing w:val="-3"/>
        </w:rPr>
        <w:t xml:space="preserve"> </w:t>
      </w:r>
      <w:r>
        <w:t>J.,</w:t>
      </w:r>
      <w:r>
        <w:rPr>
          <w:spacing w:val="-3"/>
        </w:rPr>
        <w:t xml:space="preserve"> </w:t>
      </w:r>
      <w:r>
        <w:t>So</w:t>
      </w:r>
      <w:r>
        <w:t>bell,</w:t>
      </w:r>
      <w:r>
        <w:rPr>
          <w:spacing w:val="-3"/>
        </w:rPr>
        <w:t xml:space="preserve"> </w:t>
      </w:r>
      <w:r>
        <w:t>M.</w:t>
      </w:r>
      <w:r>
        <w:rPr>
          <w:spacing w:val="-3"/>
        </w:rPr>
        <w:t xml:space="preserve"> </w:t>
      </w:r>
      <w:r>
        <w:t>B.,</w:t>
      </w:r>
      <w:r>
        <w:rPr>
          <w:spacing w:val="-3"/>
        </w:rPr>
        <w:t xml:space="preserve"> </w:t>
      </w:r>
      <w:r>
        <w:t>Eickleberry-Goldsmith,</w:t>
      </w:r>
      <w:r>
        <w:rPr>
          <w:spacing w:val="-1"/>
        </w:rPr>
        <w:t xml:space="preserve"> </w:t>
      </w:r>
      <w:r>
        <w:t>L.,</w:t>
      </w:r>
      <w:r>
        <w:rPr>
          <w:spacing w:val="-3"/>
        </w:rPr>
        <w:t xml:space="preserve"> </w:t>
      </w:r>
      <w:r>
        <w:t>&amp;</w:t>
      </w:r>
      <w:r>
        <w:rPr>
          <w:spacing w:val="-3"/>
        </w:rPr>
        <w:t xml:space="preserve"> </w:t>
      </w:r>
      <w:r>
        <w:t>Toll,</w:t>
      </w:r>
      <w:r>
        <w:rPr>
          <w:spacing w:val="-3"/>
        </w:rPr>
        <w:t xml:space="preserve"> </w:t>
      </w:r>
      <w:r>
        <w:t>H.</w:t>
      </w:r>
      <w:r>
        <w:rPr>
          <w:spacing w:val="-3"/>
        </w:rPr>
        <w:t xml:space="preserve"> </w:t>
      </w:r>
      <w:r>
        <w:t xml:space="preserve">J. (2003). What do Internet-based alcohol treatment Websites offer? </w:t>
      </w:r>
      <w:r>
        <w:rPr>
          <w:i/>
        </w:rPr>
        <w:t xml:space="preserve">CyberPsychology and Behavior, 6, </w:t>
      </w:r>
      <w:r>
        <w:t>581–584.</w:t>
      </w:r>
    </w:p>
    <w:p w14:paraId="1FD57533" w14:textId="77777777" w:rsidR="005B323A" w:rsidRDefault="0026499D">
      <w:pPr>
        <w:pStyle w:val="BodyText"/>
        <w:ind w:left="666" w:hanging="447"/>
      </w:pPr>
      <w:r>
        <w:t>Tomek,</w:t>
      </w:r>
      <w:r>
        <w:rPr>
          <w:spacing w:val="-2"/>
        </w:rPr>
        <w:t xml:space="preserve"> </w:t>
      </w:r>
      <w:r>
        <w:t>L.,</w:t>
      </w:r>
      <w:r>
        <w:rPr>
          <w:spacing w:val="-2"/>
        </w:rPr>
        <w:t xml:space="preserve"> </w:t>
      </w:r>
      <w:r>
        <w:t>&amp;</w:t>
      </w:r>
      <w:r>
        <w:rPr>
          <w:spacing w:val="-4"/>
        </w:rPr>
        <w:t xml:space="preserve"> </w:t>
      </w:r>
      <w:r>
        <w:t>Lamberti,</w:t>
      </w:r>
      <w:r>
        <w:rPr>
          <w:spacing w:val="-2"/>
        </w:rPr>
        <w:t xml:space="preserve"> </w:t>
      </w:r>
      <w:r>
        <w:t>J.</w:t>
      </w:r>
      <w:r>
        <w:rPr>
          <w:spacing w:val="-4"/>
        </w:rPr>
        <w:t xml:space="preserve"> </w:t>
      </w:r>
      <w:r>
        <w:t>S.</w:t>
      </w:r>
      <w:r>
        <w:rPr>
          <w:spacing w:val="-4"/>
        </w:rPr>
        <w:t xml:space="preserve"> </w:t>
      </w:r>
      <w:r>
        <w:t>(2012).</w:t>
      </w:r>
      <w:r>
        <w:rPr>
          <w:spacing w:val="-4"/>
        </w:rPr>
        <w:t xml:space="preserve"> </w:t>
      </w:r>
      <w:r>
        <w:t>Using</w:t>
      </w:r>
      <w:r>
        <w:rPr>
          <w:spacing w:val="-6"/>
        </w:rPr>
        <w:t xml:space="preserve"> </w:t>
      </w:r>
      <w:r>
        <w:t>telemedicine</w:t>
      </w:r>
      <w:r>
        <w:rPr>
          <w:spacing w:val="-4"/>
        </w:rPr>
        <w:t xml:space="preserve"> </w:t>
      </w:r>
      <w:r>
        <w:t>to</w:t>
      </w:r>
      <w:r>
        <w:rPr>
          <w:spacing w:val="-4"/>
        </w:rPr>
        <w:t xml:space="preserve"> </w:t>
      </w:r>
      <w:r>
        <w:t>coordinate</w:t>
      </w:r>
      <w:r>
        <w:rPr>
          <w:spacing w:val="-5"/>
        </w:rPr>
        <w:t xml:space="preserve"> </w:t>
      </w:r>
      <w:r>
        <w:t>inpatient</w:t>
      </w:r>
      <w:r>
        <w:rPr>
          <w:spacing w:val="-4"/>
        </w:rPr>
        <w:t xml:space="preserve"> </w:t>
      </w:r>
      <w:r>
        <w:t>and</w:t>
      </w:r>
      <w:r>
        <w:rPr>
          <w:spacing w:val="-4"/>
        </w:rPr>
        <w:t xml:space="preserve"> </w:t>
      </w:r>
      <w:r>
        <w:t xml:space="preserve">outpatient psychiatric care. </w:t>
      </w:r>
      <w:r>
        <w:rPr>
          <w:i/>
        </w:rPr>
        <w:t xml:space="preserve">Psychiatric Services, 63, </w:t>
      </w:r>
      <w:r>
        <w:t>94.</w:t>
      </w:r>
    </w:p>
    <w:p w14:paraId="5AFDED3B" w14:textId="77777777" w:rsidR="005B323A" w:rsidRDefault="0026499D">
      <w:pPr>
        <w:pStyle w:val="BodyText"/>
        <w:ind w:hanging="447"/>
      </w:pPr>
      <w:r>
        <w:t>Topolovec-Vranic, J., Cullen, N., Michalak, A., Ouchterlony, D., Bhalerao, S., Masanic, C., &amp; Cusimano,</w:t>
      </w:r>
      <w:r>
        <w:rPr>
          <w:spacing w:val="-3"/>
        </w:rPr>
        <w:t xml:space="preserve"> </w:t>
      </w:r>
      <w:r>
        <w:t>M.</w:t>
      </w:r>
      <w:r>
        <w:rPr>
          <w:spacing w:val="-3"/>
        </w:rPr>
        <w:t xml:space="preserve"> </w:t>
      </w:r>
      <w:r>
        <w:t>D.</w:t>
      </w:r>
      <w:r>
        <w:rPr>
          <w:spacing w:val="-3"/>
        </w:rPr>
        <w:t xml:space="preserve"> </w:t>
      </w:r>
      <w:r>
        <w:t>(2010).</w:t>
      </w:r>
      <w:r>
        <w:rPr>
          <w:spacing w:val="-3"/>
        </w:rPr>
        <w:t xml:space="preserve"> </w:t>
      </w:r>
      <w:r>
        <w:t>Evaluation</w:t>
      </w:r>
      <w:r>
        <w:rPr>
          <w:spacing w:val="-3"/>
        </w:rPr>
        <w:t xml:space="preserve"> </w:t>
      </w:r>
      <w:r>
        <w:t>of</w:t>
      </w:r>
      <w:r>
        <w:rPr>
          <w:spacing w:val="-3"/>
        </w:rPr>
        <w:t xml:space="preserve"> </w:t>
      </w:r>
      <w:r>
        <w:t>an</w:t>
      </w:r>
      <w:r>
        <w:rPr>
          <w:spacing w:val="-3"/>
        </w:rPr>
        <w:t xml:space="preserve"> </w:t>
      </w:r>
      <w:r>
        <w:t>online</w:t>
      </w:r>
      <w:r>
        <w:rPr>
          <w:spacing w:val="-2"/>
        </w:rPr>
        <w:t xml:space="preserve"> </w:t>
      </w:r>
      <w:r>
        <w:t>cognitive</w:t>
      </w:r>
      <w:r>
        <w:rPr>
          <w:spacing w:val="-3"/>
        </w:rPr>
        <w:t xml:space="preserve"> </w:t>
      </w:r>
      <w:r>
        <w:t>behavioural</w:t>
      </w:r>
      <w:r>
        <w:rPr>
          <w:spacing w:val="-3"/>
        </w:rPr>
        <w:t xml:space="preserve"> </w:t>
      </w:r>
      <w:r>
        <w:t>therapy</w:t>
      </w:r>
      <w:r>
        <w:rPr>
          <w:spacing w:val="-8"/>
        </w:rPr>
        <w:t xml:space="preserve"> </w:t>
      </w:r>
      <w:r>
        <w:t>program</w:t>
      </w:r>
      <w:r>
        <w:rPr>
          <w:spacing w:val="-3"/>
        </w:rPr>
        <w:t xml:space="preserve"> </w:t>
      </w:r>
      <w:r>
        <w:t xml:space="preserve">by patients with traumatic brain injury and depression. </w:t>
      </w:r>
      <w:r>
        <w:rPr>
          <w:i/>
        </w:rPr>
        <w:t xml:space="preserve">Brain Injury, 24, </w:t>
      </w:r>
      <w:r>
        <w:t>76</w:t>
      </w:r>
      <w:r>
        <w:t>2</w:t>
      </w:r>
      <w:r>
        <w:rPr>
          <w:i/>
        </w:rPr>
        <w:t>–</w:t>
      </w:r>
      <w:r>
        <w:t>772.</w:t>
      </w:r>
    </w:p>
    <w:p w14:paraId="5A82EA1E" w14:textId="77777777" w:rsidR="005B323A" w:rsidRDefault="0026499D">
      <w:pPr>
        <w:spacing w:before="120"/>
        <w:ind w:left="667" w:right="265" w:hanging="447"/>
        <w:rPr>
          <w:sz w:val="24"/>
        </w:rPr>
      </w:pPr>
      <w:r>
        <w:rPr>
          <w:sz w:val="24"/>
        </w:rPr>
        <w:t>Toronto,</w:t>
      </w:r>
      <w:r>
        <w:rPr>
          <w:spacing w:val="-4"/>
          <w:sz w:val="24"/>
        </w:rPr>
        <w:t xml:space="preserve"> </w:t>
      </w:r>
      <w:r>
        <w:rPr>
          <w:sz w:val="24"/>
        </w:rPr>
        <w:t>E.</w:t>
      </w:r>
      <w:r>
        <w:rPr>
          <w:spacing w:val="-4"/>
          <w:sz w:val="24"/>
        </w:rPr>
        <w:t xml:space="preserve"> </w:t>
      </w:r>
      <w:r>
        <w:rPr>
          <w:sz w:val="24"/>
        </w:rPr>
        <w:t>(2009).</w:t>
      </w:r>
      <w:r>
        <w:rPr>
          <w:spacing w:val="-4"/>
          <w:sz w:val="24"/>
        </w:rPr>
        <w:t xml:space="preserve"> </w:t>
      </w:r>
      <w:r>
        <w:rPr>
          <w:sz w:val="24"/>
        </w:rPr>
        <w:t>Time</w:t>
      </w:r>
      <w:r>
        <w:rPr>
          <w:spacing w:val="-3"/>
          <w:sz w:val="24"/>
        </w:rPr>
        <w:t xml:space="preserve"> </w:t>
      </w:r>
      <w:r>
        <w:rPr>
          <w:sz w:val="24"/>
        </w:rPr>
        <w:t>out</w:t>
      </w:r>
      <w:r>
        <w:rPr>
          <w:spacing w:val="-4"/>
          <w:sz w:val="24"/>
        </w:rPr>
        <w:t xml:space="preserve"> </w:t>
      </w:r>
      <w:r>
        <w:rPr>
          <w:sz w:val="24"/>
        </w:rPr>
        <w:t>of</w:t>
      </w:r>
      <w:r>
        <w:rPr>
          <w:spacing w:val="-4"/>
          <w:sz w:val="24"/>
        </w:rPr>
        <w:t xml:space="preserve"> </w:t>
      </w:r>
      <w:r>
        <w:rPr>
          <w:sz w:val="24"/>
        </w:rPr>
        <w:t>mind:</w:t>
      </w:r>
      <w:r>
        <w:rPr>
          <w:spacing w:val="-4"/>
          <w:sz w:val="24"/>
        </w:rPr>
        <w:t xml:space="preserve"> </w:t>
      </w:r>
      <w:r>
        <w:rPr>
          <w:sz w:val="24"/>
        </w:rPr>
        <w:t>Dissociation</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virtual</w:t>
      </w:r>
      <w:r>
        <w:rPr>
          <w:spacing w:val="-4"/>
          <w:sz w:val="24"/>
        </w:rPr>
        <w:t xml:space="preserve"> </w:t>
      </w:r>
      <w:r>
        <w:rPr>
          <w:sz w:val="24"/>
        </w:rPr>
        <w:t>world.</w:t>
      </w:r>
      <w:r>
        <w:rPr>
          <w:spacing w:val="-1"/>
          <w:sz w:val="24"/>
        </w:rPr>
        <w:t xml:space="preserve"> </w:t>
      </w:r>
      <w:r>
        <w:rPr>
          <w:i/>
          <w:sz w:val="24"/>
        </w:rPr>
        <w:t xml:space="preserve">Psychoanalytic Psychology, 26, </w:t>
      </w:r>
      <w:r>
        <w:rPr>
          <w:sz w:val="24"/>
        </w:rPr>
        <w:t>117–133.</w:t>
      </w:r>
    </w:p>
    <w:p w14:paraId="6B5C5A23" w14:textId="77777777" w:rsidR="005B323A" w:rsidRDefault="0026499D">
      <w:pPr>
        <w:spacing w:before="121"/>
        <w:ind w:left="667" w:right="244" w:hanging="447"/>
        <w:rPr>
          <w:sz w:val="24"/>
        </w:rPr>
      </w:pPr>
      <w:r>
        <w:rPr>
          <w:sz w:val="24"/>
        </w:rPr>
        <w:t>Tossmann,</w:t>
      </w:r>
      <w:r>
        <w:rPr>
          <w:spacing w:val="-3"/>
          <w:sz w:val="24"/>
        </w:rPr>
        <w:t xml:space="preserve"> </w:t>
      </w:r>
      <w:r>
        <w:rPr>
          <w:sz w:val="24"/>
        </w:rPr>
        <w:t>H.</w:t>
      </w:r>
      <w:r>
        <w:rPr>
          <w:spacing w:val="-3"/>
          <w:sz w:val="24"/>
        </w:rPr>
        <w:t xml:space="preserve"> </w:t>
      </w:r>
      <w:r>
        <w:rPr>
          <w:sz w:val="24"/>
        </w:rPr>
        <w:t>P.,</w:t>
      </w:r>
      <w:r>
        <w:rPr>
          <w:spacing w:val="-3"/>
          <w:sz w:val="24"/>
        </w:rPr>
        <w:t xml:space="preserve"> </w:t>
      </w:r>
      <w:r>
        <w:rPr>
          <w:sz w:val="24"/>
        </w:rPr>
        <w:t>Jonas,</w:t>
      </w:r>
      <w:r>
        <w:rPr>
          <w:spacing w:val="-6"/>
          <w:sz w:val="24"/>
        </w:rPr>
        <w:t xml:space="preserve"> </w:t>
      </w:r>
      <w:r>
        <w:rPr>
          <w:sz w:val="24"/>
        </w:rPr>
        <w:t>B.,</w:t>
      </w:r>
      <w:r>
        <w:rPr>
          <w:spacing w:val="-3"/>
          <w:sz w:val="24"/>
        </w:rPr>
        <w:t xml:space="preserve"> </w:t>
      </w:r>
      <w:r>
        <w:rPr>
          <w:sz w:val="24"/>
        </w:rPr>
        <w:t>Tensil,</w:t>
      </w:r>
      <w:r>
        <w:rPr>
          <w:spacing w:val="-3"/>
          <w:sz w:val="24"/>
        </w:rPr>
        <w:t xml:space="preserve"> </w:t>
      </w:r>
      <w:r>
        <w:rPr>
          <w:sz w:val="24"/>
        </w:rPr>
        <w:t>M.</w:t>
      </w:r>
      <w:r>
        <w:rPr>
          <w:spacing w:val="-3"/>
          <w:sz w:val="24"/>
        </w:rPr>
        <w:t xml:space="preserve"> </w:t>
      </w:r>
      <w:r>
        <w:rPr>
          <w:sz w:val="24"/>
        </w:rPr>
        <w:t>D.,</w:t>
      </w:r>
      <w:r>
        <w:rPr>
          <w:spacing w:val="-2"/>
          <w:sz w:val="24"/>
        </w:rPr>
        <w:t xml:space="preserve"> </w:t>
      </w:r>
      <w:r>
        <w:rPr>
          <w:sz w:val="24"/>
        </w:rPr>
        <w:t>Lang,</w:t>
      </w:r>
      <w:r>
        <w:rPr>
          <w:spacing w:val="-1"/>
          <w:sz w:val="24"/>
        </w:rPr>
        <w:t xml:space="preserve"> </w:t>
      </w:r>
      <w:r>
        <w:rPr>
          <w:sz w:val="24"/>
        </w:rPr>
        <w:t>P.,</w:t>
      </w:r>
      <w:r>
        <w:rPr>
          <w:spacing w:val="-3"/>
          <w:sz w:val="24"/>
        </w:rPr>
        <w:t xml:space="preserve"> </w:t>
      </w:r>
      <w:r>
        <w:rPr>
          <w:sz w:val="24"/>
        </w:rPr>
        <w:t>&amp;</w:t>
      </w:r>
      <w:r>
        <w:rPr>
          <w:spacing w:val="-5"/>
          <w:sz w:val="24"/>
        </w:rPr>
        <w:t xml:space="preserve"> </w:t>
      </w:r>
      <w:r>
        <w:rPr>
          <w:sz w:val="24"/>
        </w:rPr>
        <w:t>Strüber,</w:t>
      </w:r>
      <w:r>
        <w:rPr>
          <w:spacing w:val="-3"/>
          <w:sz w:val="24"/>
        </w:rPr>
        <w:t xml:space="preserve"> </w:t>
      </w:r>
      <w:r>
        <w:rPr>
          <w:sz w:val="24"/>
        </w:rPr>
        <w:t>E.</w:t>
      </w:r>
      <w:r>
        <w:rPr>
          <w:spacing w:val="-3"/>
          <w:sz w:val="24"/>
        </w:rPr>
        <w:t xml:space="preserve"> </w:t>
      </w:r>
      <w:r>
        <w:rPr>
          <w:sz w:val="24"/>
        </w:rPr>
        <w:t>(2011).</w:t>
      </w:r>
      <w:r>
        <w:rPr>
          <w:spacing w:val="-2"/>
          <w:sz w:val="24"/>
        </w:rPr>
        <w:t xml:space="preserve"> </w:t>
      </w:r>
      <w:r>
        <w:rPr>
          <w:sz w:val="24"/>
        </w:rPr>
        <w:t>A</w:t>
      </w:r>
      <w:r>
        <w:rPr>
          <w:spacing w:val="-3"/>
          <w:sz w:val="24"/>
        </w:rPr>
        <w:t xml:space="preserve"> </w:t>
      </w:r>
      <w:r>
        <w:rPr>
          <w:sz w:val="24"/>
        </w:rPr>
        <w:t>controlled</w:t>
      </w:r>
      <w:r>
        <w:rPr>
          <w:spacing w:val="-3"/>
          <w:sz w:val="24"/>
        </w:rPr>
        <w:t xml:space="preserve"> </w:t>
      </w:r>
      <w:r>
        <w:rPr>
          <w:sz w:val="24"/>
        </w:rPr>
        <w:t>trial</w:t>
      </w:r>
      <w:r>
        <w:rPr>
          <w:spacing w:val="-3"/>
          <w:sz w:val="24"/>
        </w:rPr>
        <w:t xml:space="preserve"> </w:t>
      </w:r>
      <w:r>
        <w:rPr>
          <w:sz w:val="24"/>
        </w:rPr>
        <w:t>of</w:t>
      </w:r>
      <w:r>
        <w:rPr>
          <w:spacing w:val="-3"/>
          <w:sz w:val="24"/>
        </w:rPr>
        <w:t xml:space="preserve"> </w:t>
      </w:r>
      <w:r>
        <w:rPr>
          <w:sz w:val="24"/>
        </w:rPr>
        <w:t xml:space="preserve">an Internet-based intervention program for cannabis users. </w:t>
      </w:r>
      <w:r>
        <w:rPr>
          <w:i/>
          <w:sz w:val="24"/>
        </w:rPr>
        <w:t xml:space="preserve">Cyberpsychology, Behavior, and Social Networking, 14, </w:t>
      </w:r>
      <w:r>
        <w:rPr>
          <w:sz w:val="24"/>
        </w:rPr>
        <w:t>673–679.</w:t>
      </w:r>
    </w:p>
    <w:p w14:paraId="50FAD75E" w14:textId="77777777" w:rsidR="005B323A" w:rsidRDefault="0026499D">
      <w:pPr>
        <w:spacing w:before="120"/>
        <w:ind w:left="667" w:right="265" w:hanging="447"/>
        <w:rPr>
          <w:sz w:val="24"/>
        </w:rPr>
      </w:pPr>
      <w:r>
        <w:rPr>
          <w:sz w:val="24"/>
        </w:rPr>
        <w:t>Trautmann,</w:t>
      </w:r>
      <w:r>
        <w:rPr>
          <w:spacing w:val="-5"/>
          <w:sz w:val="24"/>
        </w:rPr>
        <w:t xml:space="preserve"> </w:t>
      </w:r>
      <w:r>
        <w:rPr>
          <w:sz w:val="24"/>
        </w:rPr>
        <w:t>E.,</w:t>
      </w:r>
      <w:r>
        <w:rPr>
          <w:spacing w:val="-3"/>
          <w:sz w:val="24"/>
        </w:rPr>
        <w:t xml:space="preserve"> </w:t>
      </w:r>
      <w:r>
        <w:rPr>
          <w:sz w:val="24"/>
        </w:rPr>
        <w:t>&amp;</w:t>
      </w:r>
      <w:r>
        <w:rPr>
          <w:spacing w:val="-7"/>
          <w:sz w:val="24"/>
        </w:rPr>
        <w:t xml:space="preserve"> </w:t>
      </w:r>
      <w:r>
        <w:rPr>
          <w:sz w:val="24"/>
        </w:rPr>
        <w:t>Kröner-Herwig,</w:t>
      </w:r>
      <w:r>
        <w:rPr>
          <w:spacing w:val="-2"/>
          <w:sz w:val="24"/>
        </w:rPr>
        <w:t xml:space="preserve"> </w:t>
      </w:r>
      <w:r>
        <w:rPr>
          <w:sz w:val="24"/>
        </w:rPr>
        <w:t>B.</w:t>
      </w:r>
      <w:r>
        <w:rPr>
          <w:spacing w:val="-4"/>
          <w:sz w:val="24"/>
        </w:rPr>
        <w:t xml:space="preserve"> </w:t>
      </w:r>
      <w:r>
        <w:rPr>
          <w:sz w:val="24"/>
        </w:rPr>
        <w:t>(2008).</w:t>
      </w:r>
      <w:r>
        <w:rPr>
          <w:spacing w:val="-3"/>
          <w:sz w:val="24"/>
        </w:rPr>
        <w:t xml:space="preserve"> </w:t>
      </w:r>
      <w:r>
        <w:rPr>
          <w:sz w:val="24"/>
        </w:rPr>
        <w:t>Internet-based</w:t>
      </w:r>
      <w:r>
        <w:rPr>
          <w:spacing w:val="-4"/>
          <w:sz w:val="24"/>
        </w:rPr>
        <w:t xml:space="preserve"> </w:t>
      </w:r>
      <w:r>
        <w:rPr>
          <w:sz w:val="24"/>
        </w:rPr>
        <w:t>self-help</w:t>
      </w:r>
      <w:r>
        <w:rPr>
          <w:spacing w:val="-4"/>
          <w:sz w:val="24"/>
        </w:rPr>
        <w:t xml:space="preserve"> </w:t>
      </w:r>
      <w:r>
        <w:rPr>
          <w:sz w:val="24"/>
        </w:rPr>
        <w:t>training</w:t>
      </w:r>
      <w:r>
        <w:rPr>
          <w:spacing w:val="-7"/>
          <w:sz w:val="24"/>
        </w:rPr>
        <w:t xml:space="preserve"> </w:t>
      </w:r>
      <w:r>
        <w:rPr>
          <w:sz w:val="24"/>
        </w:rPr>
        <w:t>for</w:t>
      </w:r>
      <w:r>
        <w:rPr>
          <w:spacing w:val="-4"/>
          <w:sz w:val="24"/>
        </w:rPr>
        <w:t xml:space="preserve"> </w:t>
      </w:r>
      <w:r>
        <w:rPr>
          <w:sz w:val="24"/>
        </w:rPr>
        <w:t>children</w:t>
      </w:r>
      <w:r>
        <w:rPr>
          <w:spacing w:val="-2"/>
          <w:sz w:val="24"/>
        </w:rPr>
        <w:t xml:space="preserve"> </w:t>
      </w:r>
      <w:r>
        <w:rPr>
          <w:sz w:val="24"/>
        </w:rPr>
        <w:t>and adolescents with recurrent headache: A p</w:t>
      </w:r>
      <w:r>
        <w:rPr>
          <w:sz w:val="24"/>
        </w:rPr>
        <w:t xml:space="preserve">ilot study. </w:t>
      </w:r>
      <w:r>
        <w:rPr>
          <w:i/>
          <w:sz w:val="24"/>
        </w:rPr>
        <w:t xml:space="preserve">Behavioural and Cognitive Psychotherapy, 36, </w:t>
      </w:r>
      <w:r>
        <w:rPr>
          <w:sz w:val="24"/>
        </w:rPr>
        <w:t>241–245.</w:t>
      </w:r>
    </w:p>
    <w:p w14:paraId="4225054B" w14:textId="77777777" w:rsidR="005B323A" w:rsidRDefault="0026499D">
      <w:pPr>
        <w:pStyle w:val="BodyText"/>
        <w:ind w:hanging="447"/>
      </w:pPr>
      <w:r>
        <w:t>Trautmann,</w:t>
      </w:r>
      <w:r>
        <w:rPr>
          <w:spacing w:val="-4"/>
        </w:rPr>
        <w:t xml:space="preserve"> </w:t>
      </w:r>
      <w:r>
        <w:t>E.,</w:t>
      </w:r>
      <w:r>
        <w:rPr>
          <w:spacing w:val="-2"/>
        </w:rPr>
        <w:t xml:space="preserve"> </w:t>
      </w:r>
      <w:r>
        <w:t>&amp;</w:t>
      </w:r>
      <w:r>
        <w:rPr>
          <w:spacing w:val="-6"/>
        </w:rPr>
        <w:t xml:space="preserve"> </w:t>
      </w:r>
      <w:r>
        <w:t>Kröner-Herwig,</w:t>
      </w:r>
      <w:r>
        <w:rPr>
          <w:spacing w:val="-2"/>
        </w:rPr>
        <w:t xml:space="preserve"> </w:t>
      </w:r>
      <w:r>
        <w:t>B.</w:t>
      </w:r>
      <w:r>
        <w:rPr>
          <w:spacing w:val="-4"/>
        </w:rPr>
        <w:t xml:space="preserve"> </w:t>
      </w:r>
      <w:r>
        <w:t>(2010).</w:t>
      </w:r>
      <w:r>
        <w:rPr>
          <w:spacing w:val="-4"/>
        </w:rPr>
        <w:t xml:space="preserve"> </w:t>
      </w:r>
      <w:r>
        <w:t>A</w:t>
      </w:r>
      <w:r>
        <w:rPr>
          <w:spacing w:val="-6"/>
        </w:rPr>
        <w:t xml:space="preserve"> </w:t>
      </w:r>
      <w:r>
        <w:t>randomized</w:t>
      </w:r>
      <w:r>
        <w:rPr>
          <w:spacing w:val="-4"/>
        </w:rPr>
        <w:t xml:space="preserve"> </w:t>
      </w:r>
      <w:r>
        <w:t>controlled</w:t>
      </w:r>
      <w:r>
        <w:rPr>
          <w:spacing w:val="-4"/>
        </w:rPr>
        <w:t xml:space="preserve"> </w:t>
      </w:r>
      <w:r>
        <w:t>trial</w:t>
      </w:r>
      <w:r>
        <w:rPr>
          <w:spacing w:val="-1"/>
        </w:rPr>
        <w:t xml:space="preserve"> </w:t>
      </w:r>
      <w:r>
        <w:t>of</w:t>
      </w:r>
      <w:r>
        <w:rPr>
          <w:spacing w:val="-3"/>
        </w:rPr>
        <w:t xml:space="preserve"> </w:t>
      </w:r>
      <w:r>
        <w:t>Internet-based</w:t>
      </w:r>
      <w:r>
        <w:rPr>
          <w:spacing w:val="-4"/>
        </w:rPr>
        <w:t xml:space="preserve"> </w:t>
      </w:r>
      <w:r>
        <w:t xml:space="preserve">self- help training for recurrent headache in childhood and adolescence. </w:t>
      </w:r>
      <w:r>
        <w:rPr>
          <w:i/>
        </w:rPr>
        <w:t xml:space="preserve">Behaviour Research and Therapy, 48, </w:t>
      </w:r>
      <w:r>
        <w:t>28–37.</w:t>
      </w:r>
    </w:p>
    <w:p w14:paraId="2148E76A" w14:textId="77777777" w:rsidR="005B323A" w:rsidRDefault="0026499D">
      <w:pPr>
        <w:spacing w:before="120"/>
        <w:ind w:left="667" w:right="265" w:hanging="447"/>
        <w:rPr>
          <w:sz w:val="24"/>
        </w:rPr>
      </w:pPr>
      <w:r>
        <w:rPr>
          <w:sz w:val="24"/>
        </w:rPr>
        <w:t xml:space="preserve">Treatment Research Institute. (2010). </w:t>
      </w:r>
      <w:r>
        <w:rPr>
          <w:i/>
          <w:sz w:val="24"/>
        </w:rPr>
        <w:t>Integrating appropriate services for substance use conditions</w:t>
      </w:r>
      <w:r>
        <w:rPr>
          <w:i/>
          <w:spacing w:val="-3"/>
          <w:sz w:val="24"/>
        </w:rPr>
        <w:t xml:space="preserve"> </w:t>
      </w:r>
      <w:r>
        <w:rPr>
          <w:i/>
          <w:sz w:val="24"/>
        </w:rPr>
        <w:t>in</w:t>
      </w:r>
      <w:r>
        <w:rPr>
          <w:i/>
          <w:spacing w:val="-3"/>
          <w:sz w:val="24"/>
        </w:rPr>
        <w:t xml:space="preserve"> </w:t>
      </w:r>
      <w:r>
        <w:rPr>
          <w:i/>
          <w:sz w:val="24"/>
        </w:rPr>
        <w:t>health</w:t>
      </w:r>
      <w:r>
        <w:rPr>
          <w:i/>
          <w:spacing w:val="-3"/>
          <w:sz w:val="24"/>
        </w:rPr>
        <w:t xml:space="preserve"> </w:t>
      </w:r>
      <w:r>
        <w:rPr>
          <w:i/>
          <w:sz w:val="24"/>
        </w:rPr>
        <w:t>care</w:t>
      </w:r>
      <w:r>
        <w:rPr>
          <w:i/>
          <w:spacing w:val="-4"/>
          <w:sz w:val="24"/>
        </w:rPr>
        <w:t xml:space="preserve"> </w:t>
      </w:r>
      <w:r>
        <w:rPr>
          <w:i/>
          <w:sz w:val="24"/>
        </w:rPr>
        <w:t>settings:</w:t>
      </w:r>
      <w:r>
        <w:rPr>
          <w:i/>
          <w:spacing w:val="-3"/>
          <w:sz w:val="24"/>
        </w:rPr>
        <w:t xml:space="preserve"> </w:t>
      </w:r>
      <w:r>
        <w:rPr>
          <w:i/>
          <w:sz w:val="24"/>
        </w:rPr>
        <w:t>An</w:t>
      </w:r>
      <w:r>
        <w:rPr>
          <w:i/>
          <w:spacing w:val="-4"/>
          <w:sz w:val="24"/>
        </w:rPr>
        <w:t xml:space="preserve"> </w:t>
      </w:r>
      <w:r>
        <w:rPr>
          <w:i/>
          <w:sz w:val="24"/>
        </w:rPr>
        <w:t>issue</w:t>
      </w:r>
      <w:r>
        <w:rPr>
          <w:i/>
          <w:spacing w:val="-4"/>
          <w:sz w:val="24"/>
        </w:rPr>
        <w:t xml:space="preserve"> </w:t>
      </w:r>
      <w:r>
        <w:rPr>
          <w:i/>
          <w:sz w:val="24"/>
        </w:rPr>
        <w:t>brief</w:t>
      </w:r>
      <w:r>
        <w:rPr>
          <w:i/>
          <w:spacing w:val="-3"/>
          <w:sz w:val="24"/>
        </w:rPr>
        <w:t xml:space="preserve"> </w:t>
      </w:r>
      <w:r>
        <w:rPr>
          <w:i/>
          <w:sz w:val="24"/>
        </w:rPr>
        <w:t>on</w:t>
      </w:r>
      <w:r>
        <w:rPr>
          <w:i/>
          <w:spacing w:val="-3"/>
          <w:sz w:val="24"/>
        </w:rPr>
        <w:t xml:space="preserve"> </w:t>
      </w:r>
      <w:r>
        <w:rPr>
          <w:i/>
          <w:sz w:val="24"/>
        </w:rPr>
        <w:t>lessons</w:t>
      </w:r>
      <w:r>
        <w:rPr>
          <w:i/>
          <w:spacing w:val="-3"/>
          <w:sz w:val="24"/>
        </w:rPr>
        <w:t xml:space="preserve"> </w:t>
      </w:r>
      <w:r>
        <w:rPr>
          <w:i/>
          <w:sz w:val="24"/>
        </w:rPr>
        <w:t>learned</w:t>
      </w:r>
      <w:r>
        <w:rPr>
          <w:i/>
          <w:spacing w:val="-3"/>
          <w:sz w:val="24"/>
        </w:rPr>
        <w:t xml:space="preserve"> </w:t>
      </w:r>
      <w:r>
        <w:rPr>
          <w:i/>
          <w:sz w:val="24"/>
        </w:rPr>
        <w:t>and</w:t>
      </w:r>
      <w:r>
        <w:rPr>
          <w:i/>
          <w:spacing w:val="-3"/>
          <w:sz w:val="24"/>
        </w:rPr>
        <w:t xml:space="preserve"> </w:t>
      </w:r>
      <w:r>
        <w:rPr>
          <w:i/>
          <w:sz w:val="24"/>
        </w:rPr>
        <w:t>challenges</w:t>
      </w:r>
      <w:r>
        <w:rPr>
          <w:i/>
          <w:spacing w:val="-3"/>
          <w:sz w:val="24"/>
        </w:rPr>
        <w:t xml:space="preserve"> </w:t>
      </w:r>
      <w:r>
        <w:rPr>
          <w:i/>
          <w:sz w:val="24"/>
        </w:rPr>
        <w:t>ahead. forum on integration: Collaborative for states</w:t>
      </w:r>
      <w:r>
        <w:rPr>
          <w:sz w:val="24"/>
        </w:rPr>
        <w:t>. Philadelphia: Author.</w:t>
      </w:r>
    </w:p>
    <w:p w14:paraId="04E286D5" w14:textId="77777777" w:rsidR="005B323A" w:rsidRDefault="0026499D">
      <w:pPr>
        <w:pStyle w:val="BodyText"/>
        <w:spacing w:before="121"/>
        <w:ind w:hanging="447"/>
      </w:pPr>
      <w:r>
        <w:t>Trepal,</w:t>
      </w:r>
      <w:r>
        <w:rPr>
          <w:spacing w:val="-4"/>
        </w:rPr>
        <w:t xml:space="preserve"> </w:t>
      </w:r>
      <w:r>
        <w:t>H.,</w:t>
      </w:r>
      <w:r>
        <w:rPr>
          <w:spacing w:val="-3"/>
        </w:rPr>
        <w:t xml:space="preserve"> </w:t>
      </w:r>
      <w:r>
        <w:t>Haberstroh,</w:t>
      </w:r>
      <w:r>
        <w:rPr>
          <w:spacing w:val="-3"/>
        </w:rPr>
        <w:t xml:space="preserve"> </w:t>
      </w:r>
      <w:r>
        <w:t>S.,</w:t>
      </w:r>
      <w:r>
        <w:rPr>
          <w:spacing w:val="-3"/>
        </w:rPr>
        <w:t xml:space="preserve"> </w:t>
      </w:r>
      <w:r>
        <w:t>Duffey,</w:t>
      </w:r>
      <w:r>
        <w:rPr>
          <w:spacing w:val="-4"/>
        </w:rPr>
        <w:t xml:space="preserve"> </w:t>
      </w:r>
      <w:r>
        <w:t>T.,</w:t>
      </w:r>
      <w:r>
        <w:rPr>
          <w:spacing w:val="-3"/>
        </w:rPr>
        <w:t xml:space="preserve"> </w:t>
      </w:r>
      <w:r>
        <w:t>&amp;</w:t>
      </w:r>
      <w:r>
        <w:rPr>
          <w:spacing w:val="-6"/>
        </w:rPr>
        <w:t xml:space="preserve"> </w:t>
      </w:r>
      <w:r>
        <w:t>Evans,</w:t>
      </w:r>
      <w:r>
        <w:rPr>
          <w:spacing w:val="-1"/>
        </w:rPr>
        <w:t xml:space="preserve"> </w:t>
      </w:r>
      <w:r>
        <w:t>M.</w:t>
      </w:r>
      <w:r>
        <w:rPr>
          <w:spacing w:val="-3"/>
        </w:rPr>
        <w:t xml:space="preserve"> </w:t>
      </w:r>
      <w:r>
        <w:t>(2007).</w:t>
      </w:r>
      <w:r>
        <w:rPr>
          <w:spacing w:val="-3"/>
        </w:rPr>
        <w:t xml:space="preserve"> </w:t>
      </w:r>
      <w:r>
        <w:t>Considerations</w:t>
      </w:r>
      <w:r>
        <w:rPr>
          <w:spacing w:val="-3"/>
        </w:rPr>
        <w:t xml:space="preserve"> </w:t>
      </w:r>
      <w:r>
        <w:t>and</w:t>
      </w:r>
      <w:r>
        <w:rPr>
          <w:spacing w:val="-3"/>
        </w:rPr>
        <w:t xml:space="preserve"> </w:t>
      </w:r>
      <w:r>
        <w:t>strategies</w:t>
      </w:r>
      <w:r>
        <w:rPr>
          <w:spacing w:val="-3"/>
        </w:rPr>
        <w:t xml:space="preserve"> </w:t>
      </w:r>
      <w:r>
        <w:t>for teaching online counseling skills: Establishing rel</w:t>
      </w:r>
      <w:r>
        <w:t xml:space="preserve">ationships in cyberspace. </w:t>
      </w:r>
      <w:r>
        <w:rPr>
          <w:i/>
        </w:rPr>
        <w:t xml:space="preserve">Counselor Education and Supervision, 46, </w:t>
      </w:r>
      <w:r>
        <w:t>266–279.</w:t>
      </w:r>
    </w:p>
    <w:p w14:paraId="015B4B23" w14:textId="77777777" w:rsidR="005B323A" w:rsidRDefault="0026499D">
      <w:pPr>
        <w:pStyle w:val="BodyText"/>
        <w:ind w:hanging="447"/>
      </w:pPr>
      <w:r>
        <w:t>Trudeau, K. J., &amp; Quinonez, L. (2008). Technology (A Web-based substance use prevention program</w:t>
      </w:r>
      <w:r>
        <w:rPr>
          <w:spacing w:val="-3"/>
        </w:rPr>
        <w:t xml:space="preserve"> </w:t>
      </w:r>
      <w:r>
        <w:t>is</w:t>
      </w:r>
      <w:r>
        <w:rPr>
          <w:spacing w:val="-3"/>
        </w:rPr>
        <w:t xml:space="preserve"> </w:t>
      </w:r>
      <w:r>
        <w:t>targeting</w:t>
      </w:r>
      <w:r>
        <w:rPr>
          <w:spacing w:val="-1"/>
        </w:rPr>
        <w:t xml:space="preserve"> </w:t>
      </w:r>
      <w:r>
        <w:t>youths</w:t>
      </w:r>
      <w:r>
        <w:rPr>
          <w:spacing w:val="-3"/>
        </w:rPr>
        <w:t xml:space="preserve"> </w:t>
      </w:r>
      <w:r>
        <w:t>in</w:t>
      </w:r>
      <w:r>
        <w:rPr>
          <w:spacing w:val="-3"/>
        </w:rPr>
        <w:t xml:space="preserve"> </w:t>
      </w:r>
      <w:r>
        <w:t>the</w:t>
      </w:r>
      <w:r>
        <w:rPr>
          <w:spacing w:val="-3"/>
        </w:rPr>
        <w:t xml:space="preserve"> </w:t>
      </w:r>
      <w:r>
        <w:t>particularly</w:t>
      </w:r>
      <w:r>
        <w:rPr>
          <w:spacing w:val="-8"/>
        </w:rPr>
        <w:t xml:space="preserve"> </w:t>
      </w:r>
      <w:r>
        <w:t>vulnerable</w:t>
      </w:r>
      <w:r>
        <w:rPr>
          <w:spacing w:val="-3"/>
        </w:rPr>
        <w:t xml:space="preserve"> </w:t>
      </w:r>
      <w:r>
        <w:t>11-to-14</w:t>
      </w:r>
      <w:r>
        <w:rPr>
          <w:spacing w:val="-3"/>
        </w:rPr>
        <w:t xml:space="preserve"> </w:t>
      </w:r>
      <w:r>
        <w:t>age</w:t>
      </w:r>
      <w:r>
        <w:rPr>
          <w:spacing w:val="-2"/>
        </w:rPr>
        <w:t xml:space="preserve"> </w:t>
      </w:r>
      <w:r>
        <w:t>group).</w:t>
      </w:r>
      <w:r>
        <w:rPr>
          <w:spacing w:val="-3"/>
        </w:rPr>
        <w:t xml:space="preserve"> </w:t>
      </w:r>
      <w:r>
        <w:rPr>
          <w:i/>
        </w:rPr>
        <w:t xml:space="preserve">Addiction Professional, 6, </w:t>
      </w:r>
      <w:r>
        <w:t>42–43.</w:t>
      </w:r>
    </w:p>
    <w:p w14:paraId="265E2235" w14:textId="77777777" w:rsidR="005B323A" w:rsidRDefault="0026499D">
      <w:pPr>
        <w:pStyle w:val="BodyText"/>
        <w:ind w:hanging="447"/>
      </w:pPr>
      <w:r>
        <w:t>Tsai,</w:t>
      </w:r>
      <w:r>
        <w:rPr>
          <w:spacing w:val="-3"/>
        </w:rPr>
        <w:t xml:space="preserve"> </w:t>
      </w:r>
      <w:r>
        <w:t>H.</w:t>
      </w:r>
      <w:r>
        <w:rPr>
          <w:spacing w:val="-3"/>
        </w:rPr>
        <w:t xml:space="preserve"> </w:t>
      </w:r>
      <w:r>
        <w:t>H.,</w:t>
      </w:r>
      <w:r>
        <w:rPr>
          <w:spacing w:val="-3"/>
        </w:rPr>
        <w:t xml:space="preserve"> </w:t>
      </w:r>
      <w:r>
        <w:t>&amp;</w:t>
      </w:r>
      <w:r>
        <w:rPr>
          <w:spacing w:val="-3"/>
        </w:rPr>
        <w:t xml:space="preserve"> </w:t>
      </w:r>
      <w:r>
        <w:t>Tsai,</w:t>
      </w:r>
      <w:r>
        <w:rPr>
          <w:spacing w:val="-3"/>
        </w:rPr>
        <w:t xml:space="preserve"> </w:t>
      </w:r>
      <w:r>
        <w:t>Y.</w:t>
      </w:r>
      <w:r>
        <w:rPr>
          <w:spacing w:val="-3"/>
        </w:rPr>
        <w:t xml:space="preserve"> </w:t>
      </w:r>
      <w:r>
        <w:t>F.</w:t>
      </w:r>
      <w:r>
        <w:rPr>
          <w:spacing w:val="-1"/>
        </w:rPr>
        <w:t xml:space="preserve"> </w:t>
      </w:r>
      <w:r>
        <w:t>(2011).</w:t>
      </w:r>
      <w:r>
        <w:rPr>
          <w:spacing w:val="-3"/>
        </w:rPr>
        <w:t xml:space="preserve"> </w:t>
      </w:r>
      <w:r>
        <w:t>Changes</w:t>
      </w:r>
      <w:r>
        <w:rPr>
          <w:spacing w:val="-3"/>
        </w:rPr>
        <w:t xml:space="preserve"> </w:t>
      </w:r>
      <w:r>
        <w:t>in</w:t>
      </w:r>
      <w:r>
        <w:rPr>
          <w:spacing w:val="-3"/>
        </w:rPr>
        <w:t xml:space="preserve"> </w:t>
      </w:r>
      <w:r>
        <w:t>depressive</w:t>
      </w:r>
      <w:r>
        <w:rPr>
          <w:spacing w:val="-4"/>
        </w:rPr>
        <w:t xml:space="preserve"> </w:t>
      </w:r>
      <w:r>
        <w:t>symptoms,</w:t>
      </w:r>
      <w:r>
        <w:rPr>
          <w:spacing w:val="-3"/>
        </w:rPr>
        <w:t xml:space="preserve"> </w:t>
      </w:r>
      <w:r>
        <w:t>social</w:t>
      </w:r>
      <w:r>
        <w:rPr>
          <w:spacing w:val="-1"/>
        </w:rPr>
        <w:t xml:space="preserve"> </w:t>
      </w:r>
      <w:r>
        <w:t>support,</w:t>
      </w:r>
      <w:r>
        <w:rPr>
          <w:spacing w:val="-3"/>
        </w:rPr>
        <w:t xml:space="preserve"> </w:t>
      </w:r>
      <w:r>
        <w:t>and</w:t>
      </w:r>
      <w:r>
        <w:rPr>
          <w:spacing w:val="-3"/>
        </w:rPr>
        <w:t xml:space="preserve"> </w:t>
      </w:r>
      <w:r>
        <w:t xml:space="preserve">loneliness over 1 year after a minimum 3-month videoconference program for older nursing home residents. </w:t>
      </w:r>
      <w:r>
        <w:rPr>
          <w:i/>
        </w:rPr>
        <w:t>Journal of Medical Internet Re</w:t>
      </w:r>
      <w:r>
        <w:rPr>
          <w:i/>
        </w:rPr>
        <w:t xml:space="preserve">search, 13, </w:t>
      </w:r>
      <w:r>
        <w:t>e93.</w:t>
      </w:r>
    </w:p>
    <w:p w14:paraId="04531058" w14:textId="77777777" w:rsidR="005B323A" w:rsidRDefault="0026499D">
      <w:pPr>
        <w:pStyle w:val="BodyText"/>
        <w:spacing w:before="121"/>
        <w:ind w:left="220"/>
      </w:pPr>
      <w:r>
        <w:t>Tsan,</w:t>
      </w:r>
      <w:r>
        <w:rPr>
          <w:spacing w:val="-2"/>
        </w:rPr>
        <w:t xml:space="preserve"> </w:t>
      </w:r>
      <w:r>
        <w:t>J.</w:t>
      </w:r>
      <w:r>
        <w:rPr>
          <w:spacing w:val="-2"/>
        </w:rPr>
        <w:t xml:space="preserve"> </w:t>
      </w:r>
      <w:r>
        <w:t>Y.,</w:t>
      </w:r>
      <w:r>
        <w:rPr>
          <w:spacing w:val="-2"/>
        </w:rPr>
        <w:t xml:space="preserve"> </w:t>
      </w:r>
      <w:r>
        <w:t>&amp;</w:t>
      </w:r>
      <w:r>
        <w:rPr>
          <w:spacing w:val="-4"/>
        </w:rPr>
        <w:t xml:space="preserve"> </w:t>
      </w:r>
      <w:r>
        <w:t>Day,</w:t>
      </w:r>
      <w:r>
        <w:rPr>
          <w:spacing w:val="-2"/>
        </w:rPr>
        <w:t xml:space="preserve"> </w:t>
      </w:r>
      <w:r>
        <w:t>S.</w:t>
      </w:r>
      <w:r>
        <w:rPr>
          <w:spacing w:val="-1"/>
        </w:rPr>
        <w:t xml:space="preserve"> </w:t>
      </w:r>
      <w:r>
        <w:t>X.</w:t>
      </w:r>
      <w:r>
        <w:rPr>
          <w:spacing w:val="-1"/>
        </w:rPr>
        <w:t xml:space="preserve"> </w:t>
      </w:r>
      <w:r>
        <w:t>(2007).</w:t>
      </w:r>
      <w:r>
        <w:rPr>
          <w:spacing w:val="-2"/>
        </w:rPr>
        <w:t xml:space="preserve"> </w:t>
      </w:r>
      <w:r>
        <w:t>Personality</w:t>
      </w:r>
      <w:r>
        <w:rPr>
          <w:spacing w:val="-7"/>
        </w:rPr>
        <w:t xml:space="preserve"> </w:t>
      </w:r>
      <w:r>
        <w:t>and gender</w:t>
      </w:r>
      <w:r>
        <w:rPr>
          <w:spacing w:val="-2"/>
        </w:rPr>
        <w:t xml:space="preserve"> </w:t>
      </w:r>
      <w:r>
        <w:t>as</w:t>
      </w:r>
      <w:r>
        <w:rPr>
          <w:spacing w:val="-1"/>
        </w:rPr>
        <w:t xml:space="preserve"> </w:t>
      </w:r>
      <w:r>
        <w:t>predictors</w:t>
      </w:r>
      <w:r>
        <w:rPr>
          <w:spacing w:val="-2"/>
        </w:rPr>
        <w:t xml:space="preserve"> </w:t>
      </w:r>
      <w:r>
        <w:t>of</w:t>
      </w:r>
      <w:r>
        <w:rPr>
          <w:spacing w:val="-2"/>
        </w:rPr>
        <w:t xml:space="preserve"> </w:t>
      </w:r>
      <w:r>
        <w:t>online</w:t>
      </w:r>
      <w:r>
        <w:rPr>
          <w:spacing w:val="-3"/>
        </w:rPr>
        <w:t xml:space="preserve"> </w:t>
      </w:r>
      <w:r>
        <w:t>counseling</w:t>
      </w:r>
      <w:r>
        <w:rPr>
          <w:spacing w:val="-5"/>
        </w:rPr>
        <w:t xml:space="preserve"> </w:t>
      </w:r>
      <w:r>
        <w:rPr>
          <w:spacing w:val="-4"/>
        </w:rPr>
        <w:t>use.</w:t>
      </w:r>
    </w:p>
    <w:p w14:paraId="01A6AAB8" w14:textId="77777777" w:rsidR="005B323A" w:rsidRDefault="0026499D">
      <w:pPr>
        <w:ind w:left="667"/>
        <w:rPr>
          <w:sz w:val="24"/>
        </w:rPr>
      </w:pPr>
      <w:r>
        <w:rPr>
          <w:i/>
          <w:sz w:val="24"/>
        </w:rPr>
        <w:t>Journal</w:t>
      </w:r>
      <w:r>
        <w:rPr>
          <w:i/>
          <w:spacing w:val="-3"/>
          <w:sz w:val="24"/>
        </w:rPr>
        <w:t xml:space="preserve"> </w:t>
      </w:r>
      <w:r>
        <w:rPr>
          <w:i/>
          <w:sz w:val="24"/>
        </w:rPr>
        <w:t>of</w:t>
      </w:r>
      <w:r>
        <w:rPr>
          <w:i/>
          <w:spacing w:val="-2"/>
          <w:sz w:val="24"/>
        </w:rPr>
        <w:t xml:space="preserve"> </w:t>
      </w:r>
      <w:r>
        <w:rPr>
          <w:i/>
          <w:sz w:val="24"/>
        </w:rPr>
        <w:t>Technology</w:t>
      </w:r>
      <w:r>
        <w:rPr>
          <w:i/>
          <w:spacing w:val="-2"/>
          <w:sz w:val="24"/>
        </w:rPr>
        <w:t xml:space="preserve"> </w:t>
      </w:r>
      <w:r>
        <w:rPr>
          <w:i/>
          <w:sz w:val="24"/>
        </w:rPr>
        <w:t>in</w:t>
      </w:r>
      <w:r>
        <w:rPr>
          <w:i/>
          <w:spacing w:val="-2"/>
          <w:sz w:val="24"/>
        </w:rPr>
        <w:t xml:space="preserve"> </w:t>
      </w:r>
      <w:r>
        <w:rPr>
          <w:i/>
          <w:sz w:val="24"/>
        </w:rPr>
        <w:t>Human</w:t>
      </w:r>
      <w:r>
        <w:rPr>
          <w:i/>
          <w:spacing w:val="-2"/>
          <w:sz w:val="24"/>
        </w:rPr>
        <w:t xml:space="preserve"> </w:t>
      </w:r>
      <w:r>
        <w:rPr>
          <w:i/>
          <w:sz w:val="24"/>
        </w:rPr>
        <w:t>Services,</w:t>
      </w:r>
      <w:r>
        <w:rPr>
          <w:i/>
          <w:spacing w:val="-2"/>
          <w:sz w:val="24"/>
        </w:rPr>
        <w:t xml:space="preserve"> </w:t>
      </w:r>
      <w:r>
        <w:rPr>
          <w:i/>
          <w:sz w:val="24"/>
        </w:rPr>
        <w:t>25,</w:t>
      </w:r>
      <w:r>
        <w:rPr>
          <w:i/>
          <w:spacing w:val="-1"/>
          <w:sz w:val="24"/>
        </w:rPr>
        <w:t xml:space="preserve"> </w:t>
      </w:r>
      <w:r>
        <w:rPr>
          <w:spacing w:val="-2"/>
          <w:sz w:val="24"/>
        </w:rPr>
        <w:t>39–55.</w:t>
      </w:r>
    </w:p>
    <w:p w14:paraId="71F00D26" w14:textId="77777777" w:rsidR="005B323A" w:rsidRDefault="0026499D">
      <w:pPr>
        <w:spacing w:before="120"/>
        <w:ind w:left="667" w:right="150" w:hanging="447"/>
        <w:rPr>
          <w:sz w:val="24"/>
        </w:rPr>
      </w:pPr>
      <w:r>
        <w:rPr>
          <w:sz w:val="24"/>
        </w:rPr>
        <w:t>Tse,</w:t>
      </w:r>
      <w:r>
        <w:rPr>
          <w:spacing w:val="-2"/>
          <w:sz w:val="24"/>
        </w:rPr>
        <w:t xml:space="preserve"> </w:t>
      </w:r>
      <w:r>
        <w:rPr>
          <w:sz w:val="24"/>
        </w:rPr>
        <w:t>M.</w:t>
      </w:r>
      <w:r>
        <w:rPr>
          <w:spacing w:val="-2"/>
          <w:sz w:val="24"/>
        </w:rPr>
        <w:t xml:space="preserve"> </w:t>
      </w:r>
      <w:r>
        <w:rPr>
          <w:sz w:val="24"/>
        </w:rPr>
        <w:t>M.,</w:t>
      </w:r>
      <w:r>
        <w:rPr>
          <w:spacing w:val="-2"/>
          <w:sz w:val="24"/>
        </w:rPr>
        <w:t xml:space="preserve"> </w:t>
      </w:r>
      <w:r>
        <w:rPr>
          <w:sz w:val="24"/>
        </w:rPr>
        <w:t>Choi,</w:t>
      </w:r>
      <w:r>
        <w:rPr>
          <w:spacing w:val="-2"/>
          <w:sz w:val="24"/>
        </w:rPr>
        <w:t xml:space="preserve"> </w:t>
      </w:r>
      <w:r>
        <w:rPr>
          <w:sz w:val="24"/>
        </w:rPr>
        <w:t>K.</w:t>
      </w:r>
      <w:r>
        <w:rPr>
          <w:spacing w:val="-2"/>
          <w:sz w:val="24"/>
        </w:rPr>
        <w:t xml:space="preserve"> </w:t>
      </w:r>
      <w:r>
        <w:rPr>
          <w:sz w:val="24"/>
        </w:rPr>
        <w:t>C.,</w:t>
      </w:r>
      <w:r>
        <w:rPr>
          <w:spacing w:val="-2"/>
          <w:sz w:val="24"/>
        </w:rPr>
        <w:t xml:space="preserve"> </w:t>
      </w:r>
      <w:r>
        <w:rPr>
          <w:sz w:val="24"/>
        </w:rPr>
        <w:t>&amp;</w:t>
      </w:r>
      <w:r>
        <w:rPr>
          <w:spacing w:val="-2"/>
          <w:sz w:val="24"/>
        </w:rPr>
        <w:t xml:space="preserve"> </w:t>
      </w:r>
      <w:r>
        <w:rPr>
          <w:sz w:val="24"/>
        </w:rPr>
        <w:t>Leung,</w:t>
      </w:r>
      <w:r>
        <w:rPr>
          <w:spacing w:val="-2"/>
          <w:sz w:val="24"/>
        </w:rPr>
        <w:t xml:space="preserve"> </w:t>
      </w:r>
      <w:r>
        <w:rPr>
          <w:sz w:val="24"/>
        </w:rPr>
        <w:t>R.</w:t>
      </w:r>
      <w:r>
        <w:rPr>
          <w:spacing w:val="-2"/>
          <w:sz w:val="24"/>
        </w:rPr>
        <w:t xml:space="preserve"> </w:t>
      </w:r>
      <w:r>
        <w:rPr>
          <w:sz w:val="24"/>
        </w:rPr>
        <w:t>S.</w:t>
      </w:r>
      <w:r>
        <w:rPr>
          <w:spacing w:val="-2"/>
          <w:sz w:val="24"/>
        </w:rPr>
        <w:t xml:space="preserve"> </w:t>
      </w:r>
      <w:r>
        <w:rPr>
          <w:sz w:val="24"/>
        </w:rPr>
        <w:t>(2008).</w:t>
      </w:r>
      <w:r>
        <w:rPr>
          <w:spacing w:val="-2"/>
          <w:sz w:val="24"/>
        </w:rPr>
        <w:t xml:space="preserve"> </w:t>
      </w:r>
      <w:r>
        <w:rPr>
          <w:sz w:val="24"/>
        </w:rPr>
        <w:t>E-health</w:t>
      </w:r>
      <w:r>
        <w:rPr>
          <w:spacing w:val="-2"/>
          <w:sz w:val="24"/>
        </w:rPr>
        <w:t xml:space="preserve"> </w:t>
      </w:r>
      <w:r>
        <w:rPr>
          <w:sz w:val="24"/>
        </w:rPr>
        <w:t>for</w:t>
      </w:r>
      <w:r>
        <w:rPr>
          <w:spacing w:val="-4"/>
          <w:sz w:val="24"/>
        </w:rPr>
        <w:t xml:space="preserve"> </w:t>
      </w:r>
      <w:r>
        <w:rPr>
          <w:sz w:val="24"/>
        </w:rPr>
        <w:t>older</w:t>
      </w:r>
      <w:r>
        <w:rPr>
          <w:spacing w:val="-2"/>
          <w:sz w:val="24"/>
        </w:rPr>
        <w:t xml:space="preserve"> </w:t>
      </w:r>
      <w:r>
        <w:rPr>
          <w:sz w:val="24"/>
        </w:rPr>
        <w:t>people: The</w:t>
      </w:r>
      <w:r>
        <w:rPr>
          <w:spacing w:val="-3"/>
          <w:sz w:val="24"/>
        </w:rPr>
        <w:t xml:space="preserve"> </w:t>
      </w:r>
      <w:r>
        <w:rPr>
          <w:sz w:val="24"/>
        </w:rPr>
        <w:t>use</w:t>
      </w:r>
      <w:r>
        <w:rPr>
          <w:spacing w:val="-3"/>
          <w:sz w:val="24"/>
        </w:rPr>
        <w:t xml:space="preserve"> </w:t>
      </w:r>
      <w:r>
        <w:rPr>
          <w:sz w:val="24"/>
        </w:rPr>
        <w:t>of</w:t>
      </w:r>
      <w:r>
        <w:rPr>
          <w:spacing w:val="-2"/>
          <w:sz w:val="24"/>
        </w:rPr>
        <w:t xml:space="preserve"> </w:t>
      </w:r>
      <w:r>
        <w:rPr>
          <w:sz w:val="24"/>
        </w:rPr>
        <w:t xml:space="preserve">technology in health promotion. </w:t>
      </w:r>
      <w:r>
        <w:rPr>
          <w:i/>
          <w:sz w:val="24"/>
        </w:rPr>
        <w:t xml:space="preserve">Cyberpsychology &amp; Behavior, 11, </w:t>
      </w:r>
      <w:r>
        <w:rPr>
          <w:sz w:val="24"/>
        </w:rPr>
        <w:t>475–479.</w:t>
      </w:r>
    </w:p>
    <w:p w14:paraId="21356B1F" w14:textId="77777777" w:rsidR="005B323A" w:rsidRDefault="0026499D">
      <w:pPr>
        <w:spacing w:before="120"/>
        <w:ind w:left="667" w:hanging="447"/>
        <w:rPr>
          <w:sz w:val="24"/>
        </w:rPr>
      </w:pPr>
      <w:r>
        <w:rPr>
          <w:sz w:val="24"/>
        </w:rPr>
        <w:t>Tucker,</w:t>
      </w:r>
      <w:r>
        <w:rPr>
          <w:spacing w:val="-3"/>
          <w:sz w:val="24"/>
        </w:rPr>
        <w:t xml:space="preserve"> </w:t>
      </w:r>
      <w:r>
        <w:rPr>
          <w:sz w:val="24"/>
        </w:rPr>
        <w:t>J.</w:t>
      </w:r>
      <w:r>
        <w:rPr>
          <w:spacing w:val="-3"/>
          <w:sz w:val="24"/>
        </w:rPr>
        <w:t xml:space="preserve"> </w:t>
      </w:r>
      <w:r>
        <w:rPr>
          <w:sz w:val="24"/>
        </w:rPr>
        <w:t>A.,</w:t>
      </w:r>
      <w:r>
        <w:rPr>
          <w:spacing w:val="-3"/>
          <w:sz w:val="24"/>
        </w:rPr>
        <w:t xml:space="preserve"> </w:t>
      </w:r>
      <w:r>
        <w:rPr>
          <w:sz w:val="24"/>
        </w:rPr>
        <w:t>Foushee,</w:t>
      </w:r>
      <w:r>
        <w:rPr>
          <w:spacing w:val="-2"/>
          <w:sz w:val="24"/>
        </w:rPr>
        <w:t xml:space="preserve"> </w:t>
      </w:r>
      <w:r>
        <w:rPr>
          <w:sz w:val="24"/>
        </w:rPr>
        <w:t>H.</w:t>
      </w:r>
      <w:r>
        <w:rPr>
          <w:spacing w:val="-3"/>
          <w:sz w:val="24"/>
        </w:rPr>
        <w:t xml:space="preserve"> </w:t>
      </w:r>
      <w:r>
        <w:rPr>
          <w:sz w:val="24"/>
        </w:rPr>
        <w:t>R.,</w:t>
      </w:r>
      <w:r>
        <w:rPr>
          <w:spacing w:val="-3"/>
          <w:sz w:val="24"/>
        </w:rPr>
        <w:t xml:space="preserve"> </w:t>
      </w:r>
      <w:r>
        <w:rPr>
          <w:sz w:val="24"/>
        </w:rPr>
        <w:t>&amp;</w:t>
      </w:r>
      <w:r>
        <w:rPr>
          <w:spacing w:val="-5"/>
          <w:sz w:val="24"/>
        </w:rPr>
        <w:t xml:space="preserve"> </w:t>
      </w:r>
      <w:r>
        <w:rPr>
          <w:sz w:val="24"/>
        </w:rPr>
        <w:t>Black,</w:t>
      </w:r>
      <w:r>
        <w:rPr>
          <w:spacing w:val="-1"/>
          <w:sz w:val="24"/>
        </w:rPr>
        <w:t xml:space="preserve"> </w:t>
      </w:r>
      <w:r>
        <w:rPr>
          <w:sz w:val="24"/>
        </w:rPr>
        <w:t>B.</w:t>
      </w:r>
      <w:r>
        <w:rPr>
          <w:spacing w:val="-3"/>
          <w:sz w:val="24"/>
        </w:rPr>
        <w:t xml:space="preserve"> </w:t>
      </w:r>
      <w:r>
        <w:rPr>
          <w:sz w:val="24"/>
        </w:rPr>
        <w:t>C.</w:t>
      </w:r>
      <w:r>
        <w:rPr>
          <w:spacing w:val="-3"/>
          <w:sz w:val="24"/>
        </w:rPr>
        <w:t xml:space="preserve"> </w:t>
      </w:r>
      <w:r>
        <w:rPr>
          <w:sz w:val="24"/>
        </w:rPr>
        <w:t>(2008).</w:t>
      </w:r>
      <w:r>
        <w:rPr>
          <w:spacing w:val="-3"/>
          <w:sz w:val="24"/>
        </w:rPr>
        <w:t xml:space="preserve"> </w:t>
      </w:r>
      <w:r>
        <w:rPr>
          <w:sz w:val="24"/>
        </w:rPr>
        <w:t>Behavioral</w:t>
      </w:r>
      <w:r>
        <w:rPr>
          <w:spacing w:val="-3"/>
          <w:sz w:val="24"/>
        </w:rPr>
        <w:t xml:space="preserve"> </w:t>
      </w:r>
      <w:r>
        <w:rPr>
          <w:sz w:val="24"/>
        </w:rPr>
        <w:t>economic</w:t>
      </w:r>
      <w:r>
        <w:rPr>
          <w:spacing w:val="-4"/>
          <w:sz w:val="24"/>
        </w:rPr>
        <w:t xml:space="preserve"> </w:t>
      </w:r>
      <w:r>
        <w:rPr>
          <w:sz w:val="24"/>
        </w:rPr>
        <w:t>analysis</w:t>
      </w:r>
      <w:r>
        <w:rPr>
          <w:spacing w:val="-3"/>
          <w:sz w:val="24"/>
        </w:rPr>
        <w:t xml:space="preserve"> </w:t>
      </w:r>
      <w:r>
        <w:rPr>
          <w:sz w:val="24"/>
        </w:rPr>
        <w:t>of</w:t>
      </w:r>
      <w:r>
        <w:rPr>
          <w:spacing w:val="-3"/>
          <w:sz w:val="24"/>
        </w:rPr>
        <w:t xml:space="preserve"> </w:t>
      </w:r>
      <w:r>
        <w:rPr>
          <w:sz w:val="24"/>
        </w:rPr>
        <w:t xml:space="preserve">natural resolution of drinking problems using IVR self-monitoring. </w:t>
      </w:r>
      <w:r>
        <w:rPr>
          <w:i/>
          <w:sz w:val="24"/>
        </w:rPr>
        <w:t>Experimental and Clinical</w:t>
      </w:r>
      <w:r>
        <w:rPr>
          <w:i/>
          <w:sz w:val="24"/>
        </w:rPr>
        <w:t xml:space="preserve"> Psychopharmacology, 16, </w:t>
      </w:r>
      <w:r>
        <w:rPr>
          <w:sz w:val="24"/>
        </w:rPr>
        <w:t>332–340.</w:t>
      </w:r>
    </w:p>
    <w:p w14:paraId="195B58B5" w14:textId="77777777" w:rsidR="005B323A" w:rsidRDefault="0026499D">
      <w:pPr>
        <w:pStyle w:val="BodyText"/>
        <w:ind w:right="204" w:hanging="447"/>
      </w:pPr>
      <w:r>
        <w:t>Tucker, J. A., Foushee, H. R., Black, B. C., &amp; Roth, D. L. (2007). Agreement between prospective</w:t>
      </w:r>
      <w:r>
        <w:rPr>
          <w:spacing w:val="-5"/>
        </w:rPr>
        <w:t xml:space="preserve"> </w:t>
      </w:r>
      <w:r>
        <w:t>interactive</w:t>
      </w:r>
      <w:r>
        <w:rPr>
          <w:spacing w:val="-5"/>
        </w:rPr>
        <w:t xml:space="preserve"> </w:t>
      </w:r>
      <w:r>
        <w:t>voice</w:t>
      </w:r>
      <w:r>
        <w:rPr>
          <w:spacing w:val="-6"/>
        </w:rPr>
        <w:t xml:space="preserve"> </w:t>
      </w:r>
      <w:r>
        <w:t>response</w:t>
      </w:r>
      <w:r>
        <w:rPr>
          <w:spacing w:val="-4"/>
        </w:rPr>
        <w:t xml:space="preserve"> </w:t>
      </w:r>
      <w:r>
        <w:t>self-monitoring</w:t>
      </w:r>
      <w:r>
        <w:rPr>
          <w:spacing w:val="-7"/>
        </w:rPr>
        <w:t xml:space="preserve"> </w:t>
      </w:r>
      <w:r>
        <w:t>and</w:t>
      </w:r>
      <w:r>
        <w:rPr>
          <w:spacing w:val="-3"/>
        </w:rPr>
        <w:t xml:space="preserve"> </w:t>
      </w:r>
      <w:r>
        <w:t>structured</w:t>
      </w:r>
      <w:r>
        <w:rPr>
          <w:spacing w:val="-3"/>
        </w:rPr>
        <w:t xml:space="preserve"> </w:t>
      </w:r>
      <w:r>
        <w:t>retrospective</w:t>
      </w:r>
      <w:r>
        <w:rPr>
          <w:spacing w:val="-5"/>
        </w:rPr>
        <w:t xml:space="preserve"> </w:t>
      </w:r>
      <w:r>
        <w:t>reports</w:t>
      </w:r>
      <w:r>
        <w:rPr>
          <w:spacing w:val="-4"/>
        </w:rPr>
        <w:t xml:space="preserve"> </w:t>
      </w:r>
      <w:r>
        <w:t>of</w:t>
      </w:r>
    </w:p>
    <w:p w14:paraId="6066E66D" w14:textId="77777777" w:rsidR="005B323A" w:rsidRDefault="005B323A">
      <w:pPr>
        <w:sectPr w:rsidR="005B323A">
          <w:pgSz w:w="12240" w:h="15840"/>
          <w:pgMar w:top="1300" w:right="1220" w:bottom="1080" w:left="1220" w:header="722" w:footer="887" w:gutter="0"/>
          <w:cols w:space="720"/>
        </w:sectPr>
      </w:pPr>
    </w:p>
    <w:p w14:paraId="66A2D928" w14:textId="77777777" w:rsidR="005B323A" w:rsidRDefault="0026499D">
      <w:pPr>
        <w:spacing w:before="124"/>
        <w:ind w:left="666" w:right="249"/>
        <w:rPr>
          <w:sz w:val="24"/>
        </w:rPr>
      </w:pPr>
      <w:r>
        <w:rPr>
          <w:sz w:val="24"/>
        </w:rPr>
        <w:lastRenderedPageBreak/>
        <w:t>drinking</w:t>
      </w:r>
      <w:r>
        <w:rPr>
          <w:spacing w:val="-6"/>
          <w:sz w:val="24"/>
        </w:rPr>
        <w:t xml:space="preserve"> </w:t>
      </w:r>
      <w:r>
        <w:rPr>
          <w:sz w:val="24"/>
        </w:rPr>
        <w:t>and</w:t>
      </w:r>
      <w:r>
        <w:rPr>
          <w:spacing w:val="-1"/>
          <w:sz w:val="24"/>
        </w:rPr>
        <w:t xml:space="preserve"> </w:t>
      </w:r>
      <w:r>
        <w:rPr>
          <w:sz w:val="24"/>
        </w:rPr>
        <w:t>contextual</w:t>
      </w:r>
      <w:r>
        <w:rPr>
          <w:spacing w:val="-3"/>
          <w:sz w:val="24"/>
        </w:rPr>
        <w:t xml:space="preserve"> </w:t>
      </w:r>
      <w:r>
        <w:rPr>
          <w:sz w:val="24"/>
        </w:rPr>
        <w:t>vari</w:t>
      </w:r>
      <w:r>
        <w:rPr>
          <w:sz w:val="24"/>
        </w:rPr>
        <w:t>ables</w:t>
      </w:r>
      <w:r>
        <w:rPr>
          <w:spacing w:val="-3"/>
          <w:sz w:val="24"/>
        </w:rPr>
        <w:t xml:space="preserve"> </w:t>
      </w:r>
      <w:r>
        <w:rPr>
          <w:sz w:val="24"/>
        </w:rPr>
        <w:t>during</w:t>
      </w:r>
      <w:r>
        <w:rPr>
          <w:spacing w:val="-6"/>
          <w:sz w:val="24"/>
        </w:rPr>
        <w:t xml:space="preserve"> </w:t>
      </w:r>
      <w:r>
        <w:rPr>
          <w:sz w:val="24"/>
        </w:rPr>
        <w:t>natural</w:t>
      </w:r>
      <w:r>
        <w:rPr>
          <w:spacing w:val="-3"/>
          <w:sz w:val="24"/>
        </w:rPr>
        <w:t xml:space="preserve"> </w:t>
      </w:r>
      <w:r>
        <w:rPr>
          <w:sz w:val="24"/>
        </w:rPr>
        <w:t>resolution</w:t>
      </w:r>
      <w:r>
        <w:rPr>
          <w:spacing w:val="-3"/>
          <w:sz w:val="24"/>
        </w:rPr>
        <w:t xml:space="preserve"> </w:t>
      </w:r>
      <w:r>
        <w:rPr>
          <w:sz w:val="24"/>
        </w:rPr>
        <w:t>attempts.</w:t>
      </w:r>
      <w:r>
        <w:rPr>
          <w:spacing w:val="-2"/>
          <w:sz w:val="24"/>
        </w:rPr>
        <w:t xml:space="preserve"> </w:t>
      </w:r>
      <w:r>
        <w:rPr>
          <w:i/>
          <w:sz w:val="24"/>
        </w:rPr>
        <w:t>Journal</w:t>
      </w:r>
      <w:r>
        <w:rPr>
          <w:i/>
          <w:spacing w:val="-3"/>
          <w:sz w:val="24"/>
        </w:rPr>
        <w:t xml:space="preserve"> </w:t>
      </w:r>
      <w:r>
        <w:rPr>
          <w:i/>
          <w:sz w:val="24"/>
        </w:rPr>
        <w:t>of</w:t>
      </w:r>
      <w:r>
        <w:rPr>
          <w:i/>
          <w:spacing w:val="-3"/>
          <w:sz w:val="24"/>
        </w:rPr>
        <w:t xml:space="preserve"> </w:t>
      </w:r>
      <w:r>
        <w:rPr>
          <w:i/>
          <w:sz w:val="24"/>
        </w:rPr>
        <w:t>Studies</w:t>
      </w:r>
      <w:r>
        <w:rPr>
          <w:i/>
          <w:spacing w:val="-3"/>
          <w:sz w:val="24"/>
        </w:rPr>
        <w:t xml:space="preserve"> </w:t>
      </w:r>
      <w:r>
        <w:rPr>
          <w:i/>
          <w:sz w:val="24"/>
        </w:rPr>
        <w:t xml:space="preserve">on Alcohol and Drugs, 68, </w:t>
      </w:r>
      <w:r>
        <w:rPr>
          <w:sz w:val="24"/>
        </w:rPr>
        <w:t>538–542.</w:t>
      </w:r>
    </w:p>
    <w:p w14:paraId="1071D383" w14:textId="77777777" w:rsidR="005B323A" w:rsidRDefault="0026499D">
      <w:pPr>
        <w:spacing w:before="120"/>
        <w:ind w:left="666" w:hanging="447"/>
        <w:rPr>
          <w:sz w:val="24"/>
        </w:rPr>
      </w:pPr>
      <w:r>
        <w:rPr>
          <w:sz w:val="24"/>
        </w:rPr>
        <w:t>Tunick, R., &amp; Mednick, L. (2009). Commentary: Electronic communication in the pediatric setting</w:t>
      </w:r>
      <w:r>
        <w:rPr>
          <w:rFonts w:ascii="Symbol" w:hAnsi="Symbol"/>
          <w:sz w:val="24"/>
        </w:rPr>
        <w:t></w:t>
      </w:r>
      <w:r>
        <w:rPr>
          <w:sz w:val="24"/>
        </w:rPr>
        <w:t>Dilemmas</w:t>
      </w:r>
      <w:r>
        <w:rPr>
          <w:spacing w:val="-5"/>
          <w:sz w:val="24"/>
        </w:rPr>
        <w:t xml:space="preserve"> </w:t>
      </w:r>
      <w:r>
        <w:rPr>
          <w:sz w:val="24"/>
        </w:rPr>
        <w:t>associated</w:t>
      </w:r>
      <w:r>
        <w:rPr>
          <w:spacing w:val="-5"/>
          <w:sz w:val="24"/>
        </w:rPr>
        <w:t xml:space="preserve"> </w:t>
      </w:r>
      <w:r>
        <w:rPr>
          <w:sz w:val="24"/>
        </w:rPr>
        <w:t>with</w:t>
      </w:r>
      <w:r>
        <w:rPr>
          <w:spacing w:val="-5"/>
          <w:sz w:val="24"/>
        </w:rPr>
        <w:t xml:space="preserve"> </w:t>
      </w:r>
      <w:r>
        <w:rPr>
          <w:sz w:val="24"/>
        </w:rPr>
        <w:t>patients’</w:t>
      </w:r>
      <w:r>
        <w:rPr>
          <w:spacing w:val="-5"/>
          <w:sz w:val="24"/>
        </w:rPr>
        <w:t xml:space="preserve"> </w:t>
      </w:r>
      <w:r>
        <w:rPr>
          <w:sz w:val="24"/>
        </w:rPr>
        <w:t>blogs.</w:t>
      </w:r>
      <w:r>
        <w:rPr>
          <w:spacing w:val="-4"/>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Pediatric</w:t>
      </w:r>
      <w:r>
        <w:rPr>
          <w:i/>
          <w:spacing w:val="-5"/>
          <w:sz w:val="24"/>
        </w:rPr>
        <w:t xml:space="preserve"> </w:t>
      </w:r>
      <w:r>
        <w:rPr>
          <w:i/>
          <w:sz w:val="24"/>
        </w:rPr>
        <w:t>Psychology,</w:t>
      </w:r>
      <w:r>
        <w:rPr>
          <w:i/>
          <w:spacing w:val="-5"/>
          <w:sz w:val="24"/>
        </w:rPr>
        <w:t xml:space="preserve"> </w:t>
      </w:r>
      <w:r>
        <w:rPr>
          <w:i/>
          <w:sz w:val="24"/>
        </w:rPr>
        <w:t>34,</w:t>
      </w:r>
      <w:r>
        <w:rPr>
          <w:i/>
          <w:spacing w:val="-4"/>
          <w:sz w:val="24"/>
        </w:rPr>
        <w:t xml:space="preserve"> </w:t>
      </w:r>
      <w:r>
        <w:rPr>
          <w:sz w:val="24"/>
        </w:rPr>
        <w:t xml:space="preserve">585– </w:t>
      </w:r>
      <w:r>
        <w:rPr>
          <w:spacing w:val="-4"/>
          <w:sz w:val="24"/>
        </w:rPr>
        <w:t>587.</w:t>
      </w:r>
    </w:p>
    <w:p w14:paraId="79CC055A" w14:textId="77777777" w:rsidR="005B323A" w:rsidRDefault="0026499D">
      <w:pPr>
        <w:spacing w:before="119"/>
        <w:ind w:left="667" w:right="220" w:hanging="447"/>
        <w:rPr>
          <w:sz w:val="24"/>
        </w:rPr>
      </w:pPr>
      <w:r>
        <w:rPr>
          <w:sz w:val="24"/>
        </w:rPr>
        <w:t>Tunstall, N., Prince, M., &amp; Mann, A. (1997). Concurrent validity of a telephone-administered version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Gospel</w:t>
      </w:r>
      <w:r>
        <w:rPr>
          <w:spacing w:val="-4"/>
          <w:sz w:val="24"/>
        </w:rPr>
        <w:t xml:space="preserve"> </w:t>
      </w:r>
      <w:r>
        <w:rPr>
          <w:sz w:val="24"/>
        </w:rPr>
        <w:t>Oak</w:t>
      </w:r>
      <w:r>
        <w:rPr>
          <w:spacing w:val="-3"/>
          <w:sz w:val="24"/>
        </w:rPr>
        <w:t xml:space="preserve"> </w:t>
      </w:r>
      <w:r>
        <w:rPr>
          <w:sz w:val="24"/>
        </w:rPr>
        <w:t>instrument</w:t>
      </w:r>
      <w:r>
        <w:rPr>
          <w:spacing w:val="-3"/>
          <w:sz w:val="24"/>
        </w:rPr>
        <w:t xml:space="preserve"> </w:t>
      </w:r>
      <w:r>
        <w:rPr>
          <w:sz w:val="24"/>
        </w:rPr>
        <w:t>(including</w:t>
      </w:r>
      <w:r>
        <w:rPr>
          <w:spacing w:val="-6"/>
          <w:sz w:val="24"/>
        </w:rPr>
        <w:t xml:space="preserve"> </w:t>
      </w:r>
      <w:r>
        <w:rPr>
          <w:sz w:val="24"/>
        </w:rPr>
        <w:t>the</w:t>
      </w:r>
      <w:r>
        <w:rPr>
          <w:spacing w:val="-4"/>
          <w:sz w:val="24"/>
        </w:rPr>
        <w:t xml:space="preserve"> </w:t>
      </w:r>
      <w:r>
        <w:rPr>
          <w:sz w:val="24"/>
        </w:rPr>
        <w:t>SHORT–CARE).</w:t>
      </w:r>
      <w:r>
        <w:rPr>
          <w:spacing w:val="-3"/>
          <w:sz w:val="24"/>
        </w:rPr>
        <w:t xml:space="preserve"> </w:t>
      </w:r>
      <w:r>
        <w:rPr>
          <w:i/>
          <w:sz w:val="24"/>
        </w:rPr>
        <w:t>International</w:t>
      </w:r>
      <w:r>
        <w:rPr>
          <w:i/>
          <w:spacing w:val="-3"/>
          <w:sz w:val="24"/>
        </w:rPr>
        <w:t xml:space="preserve"> </w:t>
      </w:r>
      <w:r>
        <w:rPr>
          <w:i/>
          <w:sz w:val="24"/>
        </w:rPr>
        <w:t xml:space="preserve">Journal of Geriatric Psychiatry, 12, </w:t>
      </w:r>
      <w:r>
        <w:rPr>
          <w:sz w:val="24"/>
        </w:rPr>
        <w:t>1035–1038.</w:t>
      </w:r>
    </w:p>
    <w:p w14:paraId="22F659D0" w14:textId="77777777" w:rsidR="005B323A" w:rsidRDefault="0026499D">
      <w:pPr>
        <w:spacing w:before="120"/>
        <w:ind w:left="667" w:hanging="447"/>
        <w:rPr>
          <w:sz w:val="24"/>
        </w:rPr>
      </w:pPr>
      <w:r>
        <w:rPr>
          <w:sz w:val="24"/>
        </w:rPr>
        <w:t>Turner,</w:t>
      </w:r>
      <w:r>
        <w:rPr>
          <w:spacing w:val="-4"/>
          <w:sz w:val="24"/>
        </w:rPr>
        <w:t xml:space="preserve"> </w:t>
      </w:r>
      <w:r>
        <w:rPr>
          <w:sz w:val="24"/>
        </w:rPr>
        <w:t>J.</w:t>
      </w:r>
      <w:r>
        <w:rPr>
          <w:spacing w:val="-3"/>
          <w:sz w:val="24"/>
        </w:rPr>
        <w:t xml:space="preserve"> </w:t>
      </w:r>
      <w:r>
        <w:rPr>
          <w:sz w:val="24"/>
        </w:rPr>
        <w:t>W.</w:t>
      </w:r>
      <w:r>
        <w:rPr>
          <w:spacing w:val="-3"/>
          <w:sz w:val="24"/>
        </w:rPr>
        <w:t xml:space="preserve"> </w:t>
      </w:r>
      <w:r>
        <w:rPr>
          <w:sz w:val="24"/>
        </w:rPr>
        <w:t>(2001).</w:t>
      </w:r>
      <w:r>
        <w:rPr>
          <w:spacing w:val="-3"/>
          <w:sz w:val="24"/>
        </w:rPr>
        <w:t xml:space="preserve"> </w:t>
      </w:r>
      <w:r>
        <w:rPr>
          <w:sz w:val="24"/>
        </w:rPr>
        <w:t>Telepsychiatry</w:t>
      </w:r>
      <w:r>
        <w:rPr>
          <w:spacing w:val="-8"/>
          <w:sz w:val="24"/>
        </w:rPr>
        <w:t xml:space="preserve"> </w:t>
      </w:r>
      <w:r>
        <w:rPr>
          <w:sz w:val="24"/>
        </w:rPr>
        <w:t>as</w:t>
      </w:r>
      <w:r>
        <w:rPr>
          <w:spacing w:val="-1"/>
          <w:sz w:val="24"/>
        </w:rPr>
        <w:t xml:space="preserve"> </w:t>
      </w:r>
      <w:r>
        <w:rPr>
          <w:sz w:val="24"/>
        </w:rPr>
        <w:t>a</w:t>
      </w:r>
      <w:r>
        <w:rPr>
          <w:spacing w:val="-4"/>
          <w:sz w:val="24"/>
        </w:rPr>
        <w:t xml:space="preserve"> </w:t>
      </w:r>
      <w:r>
        <w:rPr>
          <w:sz w:val="24"/>
        </w:rPr>
        <w:t>case</w:t>
      </w:r>
      <w:r>
        <w:rPr>
          <w:spacing w:val="-4"/>
          <w:sz w:val="24"/>
        </w:rPr>
        <w:t xml:space="preserve"> </w:t>
      </w:r>
      <w:r>
        <w:rPr>
          <w:sz w:val="24"/>
        </w:rPr>
        <w:t>study</w:t>
      </w:r>
      <w:r>
        <w:rPr>
          <w:spacing w:val="-8"/>
          <w:sz w:val="24"/>
        </w:rPr>
        <w:t xml:space="preserve"> </w:t>
      </w:r>
      <w:r>
        <w:rPr>
          <w:sz w:val="24"/>
        </w:rPr>
        <w:t>of</w:t>
      </w:r>
      <w:r>
        <w:rPr>
          <w:spacing w:val="-3"/>
          <w:sz w:val="24"/>
        </w:rPr>
        <w:t xml:space="preserve"> </w:t>
      </w:r>
      <w:r>
        <w:rPr>
          <w:sz w:val="24"/>
        </w:rPr>
        <w:t>presence:</w:t>
      </w:r>
      <w:r>
        <w:rPr>
          <w:spacing w:val="-3"/>
          <w:sz w:val="24"/>
        </w:rPr>
        <w:t xml:space="preserve"> </w:t>
      </w:r>
      <w:r>
        <w:rPr>
          <w:sz w:val="24"/>
        </w:rPr>
        <w:t>Do you</w:t>
      </w:r>
      <w:r>
        <w:rPr>
          <w:spacing w:val="-3"/>
          <w:sz w:val="24"/>
        </w:rPr>
        <w:t xml:space="preserve"> </w:t>
      </w:r>
      <w:r>
        <w:rPr>
          <w:sz w:val="24"/>
        </w:rPr>
        <w:t>know</w:t>
      </w:r>
      <w:r>
        <w:rPr>
          <w:spacing w:val="-3"/>
          <w:sz w:val="24"/>
        </w:rPr>
        <w:t xml:space="preserve"> </w:t>
      </w:r>
      <w:r>
        <w:rPr>
          <w:sz w:val="24"/>
        </w:rPr>
        <w:t>what you</w:t>
      </w:r>
      <w:r>
        <w:rPr>
          <w:spacing w:val="-3"/>
          <w:sz w:val="24"/>
        </w:rPr>
        <w:t xml:space="preserve"> </w:t>
      </w:r>
      <w:r>
        <w:rPr>
          <w:sz w:val="24"/>
        </w:rPr>
        <w:t xml:space="preserve">are missing? </w:t>
      </w:r>
      <w:r>
        <w:rPr>
          <w:i/>
          <w:sz w:val="24"/>
        </w:rPr>
        <w:t>Journal of Computer Mediated Communication, 6</w:t>
      </w:r>
      <w:r>
        <w:rPr>
          <w:sz w:val="24"/>
        </w:rPr>
        <w:t>(4).</w:t>
      </w:r>
    </w:p>
    <w:p w14:paraId="5FE04DD0" w14:textId="77777777" w:rsidR="005B323A" w:rsidRDefault="0026499D">
      <w:pPr>
        <w:pStyle w:val="BodyText"/>
        <w:spacing w:before="121"/>
        <w:ind w:right="265" w:hanging="447"/>
      </w:pPr>
      <w:r>
        <w:t>Turvey, C. L., Willyard, D., Hickman, D. H., Klein, D. M., &amp; Kukoyi, O. (2007). Telehealth screen</w:t>
      </w:r>
      <w:r>
        <w:rPr>
          <w:spacing w:val="-3"/>
        </w:rPr>
        <w:t xml:space="preserve"> </w:t>
      </w:r>
      <w:r>
        <w:t>for</w:t>
      </w:r>
      <w:r>
        <w:rPr>
          <w:spacing w:val="-6"/>
        </w:rPr>
        <w:t xml:space="preserve"> </w:t>
      </w:r>
      <w:r>
        <w:t>depression</w:t>
      </w:r>
      <w:r>
        <w:rPr>
          <w:spacing w:val="-4"/>
        </w:rPr>
        <w:t xml:space="preserve"> </w:t>
      </w:r>
      <w:r>
        <w:t>in</w:t>
      </w:r>
      <w:r>
        <w:rPr>
          <w:spacing w:val="-4"/>
        </w:rPr>
        <w:t xml:space="preserve"> </w:t>
      </w:r>
      <w:r>
        <w:t>a</w:t>
      </w:r>
      <w:r>
        <w:rPr>
          <w:spacing w:val="-3"/>
        </w:rPr>
        <w:t xml:space="preserve"> </w:t>
      </w:r>
      <w:r>
        <w:t>chronic</w:t>
      </w:r>
      <w:r>
        <w:rPr>
          <w:spacing w:val="-6"/>
        </w:rPr>
        <w:t xml:space="preserve"> </w:t>
      </w:r>
      <w:r>
        <w:t>illness</w:t>
      </w:r>
      <w:r>
        <w:rPr>
          <w:spacing w:val="-3"/>
        </w:rPr>
        <w:t xml:space="preserve"> </w:t>
      </w:r>
      <w:r>
        <w:t>care</w:t>
      </w:r>
      <w:r>
        <w:rPr>
          <w:spacing w:val="-6"/>
        </w:rPr>
        <w:t xml:space="preserve"> </w:t>
      </w:r>
      <w:r>
        <w:t>management</w:t>
      </w:r>
      <w:r>
        <w:rPr>
          <w:spacing w:val="-4"/>
        </w:rPr>
        <w:t xml:space="preserve"> </w:t>
      </w:r>
      <w:r>
        <w:t>program.</w:t>
      </w:r>
      <w:r>
        <w:rPr>
          <w:spacing w:val="-2"/>
        </w:rPr>
        <w:t xml:space="preserve"> </w:t>
      </w:r>
      <w:r>
        <w:rPr>
          <w:i/>
        </w:rPr>
        <w:t>Telemedicine</w:t>
      </w:r>
      <w:r>
        <w:rPr>
          <w:i/>
          <w:spacing w:val="-5"/>
        </w:rPr>
        <w:t xml:space="preserve"> </w:t>
      </w:r>
      <w:r>
        <w:rPr>
          <w:i/>
        </w:rPr>
        <w:t xml:space="preserve">Journal and e-Health, 13, </w:t>
      </w:r>
      <w:r>
        <w:t>51–56.</w:t>
      </w:r>
    </w:p>
    <w:p w14:paraId="3B1608D1" w14:textId="77777777" w:rsidR="005B323A" w:rsidRDefault="0026499D">
      <w:pPr>
        <w:pStyle w:val="BodyText"/>
        <w:ind w:right="181" w:hanging="447"/>
        <w:jc w:val="both"/>
      </w:pPr>
      <w:r>
        <w:t>Tutty,</w:t>
      </w:r>
      <w:r>
        <w:rPr>
          <w:spacing w:val="-3"/>
        </w:rPr>
        <w:t xml:space="preserve"> </w:t>
      </w:r>
      <w:r>
        <w:t>S.,</w:t>
      </w:r>
      <w:r>
        <w:rPr>
          <w:spacing w:val="-3"/>
        </w:rPr>
        <w:t xml:space="preserve"> </w:t>
      </w:r>
      <w:r>
        <w:t>Spangler,</w:t>
      </w:r>
      <w:r>
        <w:rPr>
          <w:spacing w:val="-3"/>
        </w:rPr>
        <w:t xml:space="preserve"> </w:t>
      </w:r>
      <w:r>
        <w:t>D.</w:t>
      </w:r>
      <w:r>
        <w:rPr>
          <w:spacing w:val="-1"/>
        </w:rPr>
        <w:t xml:space="preserve"> </w:t>
      </w:r>
      <w:r>
        <w:t>L.,</w:t>
      </w:r>
      <w:r>
        <w:rPr>
          <w:spacing w:val="-3"/>
        </w:rPr>
        <w:t xml:space="preserve"> </w:t>
      </w:r>
      <w:r>
        <w:t>Poppleton,</w:t>
      </w:r>
      <w:r>
        <w:rPr>
          <w:spacing w:val="-1"/>
        </w:rPr>
        <w:t xml:space="preserve"> </w:t>
      </w:r>
      <w:r>
        <w:t>L.</w:t>
      </w:r>
      <w:r>
        <w:rPr>
          <w:spacing w:val="-3"/>
        </w:rPr>
        <w:t xml:space="preserve"> </w:t>
      </w:r>
      <w:r>
        <w:t>E.,</w:t>
      </w:r>
      <w:r>
        <w:rPr>
          <w:spacing w:val="-2"/>
        </w:rPr>
        <w:t xml:space="preserve"> </w:t>
      </w:r>
      <w:r>
        <w:t>Ludman,</w:t>
      </w:r>
      <w:r>
        <w:rPr>
          <w:spacing w:val="-3"/>
        </w:rPr>
        <w:t xml:space="preserve"> </w:t>
      </w:r>
      <w:r>
        <w:t>E.</w:t>
      </w:r>
      <w:r>
        <w:rPr>
          <w:spacing w:val="-3"/>
        </w:rPr>
        <w:t xml:space="preserve"> </w:t>
      </w:r>
      <w:r>
        <w:t>J.,</w:t>
      </w:r>
      <w:r>
        <w:rPr>
          <w:spacing w:val="-3"/>
        </w:rPr>
        <w:t xml:space="preserve"> </w:t>
      </w:r>
      <w:r>
        <w:t>&amp;</w:t>
      </w:r>
      <w:r>
        <w:rPr>
          <w:spacing w:val="-5"/>
        </w:rPr>
        <w:t xml:space="preserve"> </w:t>
      </w:r>
      <w:r>
        <w:t>Simon,</w:t>
      </w:r>
      <w:r>
        <w:rPr>
          <w:spacing w:val="-3"/>
        </w:rPr>
        <w:t xml:space="preserve"> </w:t>
      </w:r>
      <w:r>
        <w:t>G.</w:t>
      </w:r>
      <w:r>
        <w:rPr>
          <w:spacing w:val="-3"/>
        </w:rPr>
        <w:t xml:space="preserve"> </w:t>
      </w:r>
      <w:r>
        <w:t>E.</w:t>
      </w:r>
      <w:r>
        <w:rPr>
          <w:spacing w:val="-3"/>
        </w:rPr>
        <w:t xml:space="preserve"> </w:t>
      </w:r>
      <w:r>
        <w:t>(2010).</w:t>
      </w:r>
      <w:r>
        <w:rPr>
          <w:spacing w:val="-3"/>
        </w:rPr>
        <w:t xml:space="preserve"> </w:t>
      </w:r>
      <w:r>
        <w:t>Evaluating</w:t>
      </w:r>
      <w:r>
        <w:rPr>
          <w:spacing w:val="-6"/>
        </w:rPr>
        <w:t xml:space="preserve"> </w:t>
      </w:r>
      <w:r>
        <w:t>the effectiveness of cognitive–behavioral teletherapy</w:t>
      </w:r>
      <w:r>
        <w:rPr>
          <w:spacing w:val="-1"/>
        </w:rPr>
        <w:t xml:space="preserve"> </w:t>
      </w:r>
      <w:r>
        <w:t xml:space="preserve">in depressed adults. </w:t>
      </w:r>
      <w:r>
        <w:rPr>
          <w:i/>
        </w:rPr>
        <w:t>Behavior Therapy, 41</w:t>
      </w:r>
      <w:r>
        <w:rPr>
          <w:i/>
        </w:rPr>
        <w:t xml:space="preserve">, </w:t>
      </w:r>
      <w:r>
        <w:rPr>
          <w:spacing w:val="-2"/>
        </w:rPr>
        <w:t>229–236.</w:t>
      </w:r>
    </w:p>
    <w:p w14:paraId="575D151D" w14:textId="77777777" w:rsidR="005B323A" w:rsidRDefault="0026499D">
      <w:pPr>
        <w:pStyle w:val="BodyText"/>
        <w:ind w:hanging="447"/>
      </w:pPr>
      <w:r>
        <w:t>Twohig,</w:t>
      </w:r>
      <w:r>
        <w:rPr>
          <w:spacing w:val="-3"/>
        </w:rPr>
        <w:t xml:space="preserve"> </w:t>
      </w:r>
      <w:r>
        <w:t>M.</w:t>
      </w:r>
      <w:r>
        <w:rPr>
          <w:spacing w:val="-3"/>
        </w:rPr>
        <w:t xml:space="preserve"> </w:t>
      </w:r>
      <w:r>
        <w:t>P.,</w:t>
      </w:r>
      <w:r>
        <w:rPr>
          <w:spacing w:val="-3"/>
        </w:rPr>
        <w:t xml:space="preserve"> </w:t>
      </w:r>
      <w:r>
        <w:t>&amp;</w:t>
      </w:r>
      <w:r>
        <w:rPr>
          <w:spacing w:val="-5"/>
        </w:rPr>
        <w:t xml:space="preserve"> </w:t>
      </w:r>
      <w:r>
        <w:t>Crosby,</w:t>
      </w:r>
      <w:r>
        <w:rPr>
          <w:spacing w:val="-3"/>
        </w:rPr>
        <w:t xml:space="preserve"> </w:t>
      </w:r>
      <w:r>
        <w:t>J.</w:t>
      </w:r>
      <w:r>
        <w:rPr>
          <w:spacing w:val="-3"/>
        </w:rPr>
        <w:t xml:space="preserve"> </w:t>
      </w:r>
      <w:r>
        <w:t>M.</w:t>
      </w:r>
      <w:r>
        <w:rPr>
          <w:spacing w:val="-3"/>
        </w:rPr>
        <w:t xml:space="preserve"> </w:t>
      </w:r>
      <w:r>
        <w:t>(2010).</w:t>
      </w:r>
      <w:r>
        <w:rPr>
          <w:spacing w:val="-3"/>
        </w:rPr>
        <w:t xml:space="preserve"> </w:t>
      </w:r>
      <w:r>
        <w:t>Acceptance</w:t>
      </w:r>
      <w:r>
        <w:rPr>
          <w:spacing w:val="-4"/>
        </w:rPr>
        <w:t xml:space="preserve"> </w:t>
      </w:r>
      <w:r>
        <w:t>and</w:t>
      </w:r>
      <w:r>
        <w:rPr>
          <w:spacing w:val="-3"/>
        </w:rPr>
        <w:t xml:space="preserve"> </w:t>
      </w:r>
      <w:r>
        <w:t>commitment</w:t>
      </w:r>
      <w:r>
        <w:rPr>
          <w:spacing w:val="-3"/>
        </w:rPr>
        <w:t xml:space="preserve"> </w:t>
      </w:r>
      <w:r>
        <w:t>therapy</w:t>
      </w:r>
      <w:r>
        <w:rPr>
          <w:spacing w:val="-6"/>
        </w:rPr>
        <w:t xml:space="preserve"> </w:t>
      </w:r>
      <w:r>
        <w:t>as</w:t>
      </w:r>
      <w:r>
        <w:rPr>
          <w:spacing w:val="-1"/>
        </w:rPr>
        <w:t xml:space="preserve"> </w:t>
      </w:r>
      <w:r>
        <w:t>a</w:t>
      </w:r>
      <w:r>
        <w:rPr>
          <w:spacing w:val="-4"/>
        </w:rPr>
        <w:t xml:space="preserve"> </w:t>
      </w:r>
      <w:r>
        <w:t>treatment</w:t>
      </w:r>
      <w:r>
        <w:rPr>
          <w:spacing w:val="-3"/>
        </w:rPr>
        <w:t xml:space="preserve"> </w:t>
      </w:r>
      <w:r>
        <w:t xml:space="preserve">for problematic Internet pornography viewing. </w:t>
      </w:r>
      <w:r>
        <w:rPr>
          <w:i/>
        </w:rPr>
        <w:t xml:space="preserve">Behavior Therapy, 41, </w:t>
      </w:r>
      <w:r>
        <w:t>285–295.</w:t>
      </w:r>
    </w:p>
    <w:p w14:paraId="28FFD58D" w14:textId="77777777" w:rsidR="005B323A" w:rsidRDefault="0026499D">
      <w:pPr>
        <w:pStyle w:val="BodyText"/>
        <w:ind w:hanging="447"/>
      </w:pPr>
      <w:r>
        <w:t>Tzelepis, F., Paul, C. L., Walsh, R. A., McElduff, P., &amp; Knight, J. (2011). Proa</w:t>
      </w:r>
      <w:r>
        <w:t>ctive telephone counseling</w:t>
      </w:r>
      <w:r>
        <w:rPr>
          <w:spacing w:val="-6"/>
        </w:rPr>
        <w:t xml:space="preserve"> </w:t>
      </w:r>
      <w:r>
        <w:t>for</w:t>
      </w:r>
      <w:r>
        <w:rPr>
          <w:spacing w:val="-7"/>
        </w:rPr>
        <w:t xml:space="preserve"> </w:t>
      </w:r>
      <w:r>
        <w:t>smoking</w:t>
      </w:r>
      <w:r>
        <w:rPr>
          <w:spacing w:val="-5"/>
        </w:rPr>
        <w:t xml:space="preserve"> </w:t>
      </w:r>
      <w:r>
        <w:t>cessation:</w:t>
      </w:r>
      <w:r>
        <w:rPr>
          <w:spacing w:val="-5"/>
        </w:rPr>
        <w:t xml:space="preserve"> </w:t>
      </w:r>
      <w:r>
        <w:t>Meta-analyses</w:t>
      </w:r>
      <w:r>
        <w:rPr>
          <w:spacing w:val="-2"/>
        </w:rPr>
        <w:t xml:space="preserve"> </w:t>
      </w:r>
      <w:r>
        <w:t>by</w:t>
      </w:r>
      <w:r>
        <w:rPr>
          <w:spacing w:val="-9"/>
        </w:rPr>
        <w:t xml:space="preserve"> </w:t>
      </w:r>
      <w:r>
        <w:t>recruitment</w:t>
      </w:r>
      <w:r>
        <w:rPr>
          <w:spacing w:val="-4"/>
        </w:rPr>
        <w:t xml:space="preserve"> </w:t>
      </w:r>
      <w:r>
        <w:t>channel</w:t>
      </w:r>
      <w:r>
        <w:rPr>
          <w:spacing w:val="-4"/>
        </w:rPr>
        <w:t xml:space="preserve"> </w:t>
      </w:r>
      <w:r>
        <w:t>and</w:t>
      </w:r>
      <w:r>
        <w:rPr>
          <w:spacing w:val="-4"/>
        </w:rPr>
        <w:t xml:space="preserve"> </w:t>
      </w:r>
      <w:r>
        <w:t xml:space="preserve">methodological quality. </w:t>
      </w:r>
      <w:r>
        <w:rPr>
          <w:i/>
        </w:rPr>
        <w:t xml:space="preserve">Journal of the National Cancer Institute, 103, </w:t>
      </w:r>
      <w:r>
        <w:t>922–941.</w:t>
      </w:r>
    </w:p>
    <w:p w14:paraId="79B037CB" w14:textId="77777777" w:rsidR="005B323A" w:rsidRDefault="0026499D">
      <w:pPr>
        <w:pStyle w:val="BodyText"/>
        <w:spacing w:before="121"/>
        <w:ind w:right="232" w:hanging="447"/>
        <w:jc w:val="both"/>
      </w:pPr>
      <w:r>
        <w:t>Ulzen,</w:t>
      </w:r>
      <w:r>
        <w:rPr>
          <w:spacing w:val="-3"/>
        </w:rPr>
        <w:t xml:space="preserve"> </w:t>
      </w:r>
      <w:r>
        <w:t>T.,</w:t>
      </w:r>
      <w:r>
        <w:rPr>
          <w:spacing w:val="-3"/>
        </w:rPr>
        <w:t xml:space="preserve"> </w:t>
      </w:r>
      <w:r>
        <w:t>Williamson,</w:t>
      </w:r>
      <w:r>
        <w:rPr>
          <w:spacing w:val="-1"/>
        </w:rPr>
        <w:t xml:space="preserve"> </w:t>
      </w:r>
      <w:r>
        <w:t>L.,</w:t>
      </w:r>
      <w:r>
        <w:rPr>
          <w:spacing w:val="-3"/>
        </w:rPr>
        <w:t xml:space="preserve"> </w:t>
      </w:r>
      <w:r>
        <w:t>Foster,</w:t>
      </w:r>
      <w:r>
        <w:rPr>
          <w:spacing w:val="-3"/>
        </w:rPr>
        <w:t xml:space="preserve"> </w:t>
      </w:r>
      <w:r>
        <w:t>P.,</w:t>
      </w:r>
      <w:r>
        <w:rPr>
          <w:spacing w:val="-3"/>
        </w:rPr>
        <w:t xml:space="preserve"> </w:t>
      </w:r>
      <w:r>
        <w:t>&amp;</w:t>
      </w:r>
      <w:r>
        <w:rPr>
          <w:spacing w:val="-5"/>
        </w:rPr>
        <w:t xml:space="preserve"> </w:t>
      </w:r>
      <w:r>
        <w:t>Parris-Barnes,</w:t>
      </w:r>
      <w:r>
        <w:rPr>
          <w:spacing w:val="-3"/>
        </w:rPr>
        <w:t xml:space="preserve"> </w:t>
      </w:r>
      <w:r>
        <w:t>K.</w:t>
      </w:r>
      <w:r>
        <w:rPr>
          <w:spacing w:val="-3"/>
        </w:rPr>
        <w:t xml:space="preserve"> </w:t>
      </w:r>
      <w:r>
        <w:t>(2012).</w:t>
      </w:r>
      <w:r>
        <w:rPr>
          <w:spacing w:val="-3"/>
        </w:rPr>
        <w:t xml:space="preserve"> </w:t>
      </w:r>
      <w:r>
        <w:t>The</w:t>
      </w:r>
      <w:r>
        <w:rPr>
          <w:spacing w:val="-4"/>
        </w:rPr>
        <w:t xml:space="preserve"> </w:t>
      </w:r>
      <w:r>
        <w:t>evolution</w:t>
      </w:r>
      <w:r>
        <w:rPr>
          <w:spacing w:val="-3"/>
        </w:rPr>
        <w:t xml:space="preserve"> </w:t>
      </w:r>
      <w:r>
        <w:t>of</w:t>
      </w:r>
      <w:r>
        <w:rPr>
          <w:spacing w:val="-3"/>
        </w:rPr>
        <w:t xml:space="preserve"> </w:t>
      </w:r>
      <w:r>
        <w:t>a</w:t>
      </w:r>
      <w:r>
        <w:rPr>
          <w:spacing w:val="-5"/>
        </w:rPr>
        <w:t xml:space="preserve"> </w:t>
      </w:r>
      <w:r>
        <w:t>community- based telepsychiatry</w:t>
      </w:r>
      <w:r>
        <w:rPr>
          <w:spacing w:val="-4"/>
        </w:rPr>
        <w:t xml:space="preserve"> </w:t>
      </w:r>
      <w:r>
        <w:t xml:space="preserve">program in rural Alabama: Lessons learned–A brief report. </w:t>
      </w:r>
      <w:r>
        <w:rPr>
          <w:i/>
        </w:rPr>
        <w:t>Community Mental Health Journal, 49</w:t>
      </w:r>
      <w:r>
        <w:t>(1), 101–105.</w:t>
      </w:r>
    </w:p>
    <w:p w14:paraId="78596213" w14:textId="77777777" w:rsidR="005B323A" w:rsidRDefault="0026499D">
      <w:pPr>
        <w:spacing w:before="120"/>
        <w:ind w:left="667" w:right="316" w:hanging="447"/>
        <w:jc w:val="both"/>
        <w:rPr>
          <w:sz w:val="24"/>
        </w:rPr>
      </w:pPr>
      <w:r>
        <w:rPr>
          <w:sz w:val="24"/>
        </w:rPr>
        <w:t>United</w:t>
      </w:r>
      <w:r>
        <w:rPr>
          <w:spacing w:val="-3"/>
          <w:sz w:val="24"/>
        </w:rPr>
        <w:t xml:space="preserve"> </w:t>
      </w:r>
      <w:r>
        <w:rPr>
          <w:sz w:val="24"/>
        </w:rPr>
        <w:t>Nations,</w:t>
      </w:r>
      <w:r>
        <w:rPr>
          <w:spacing w:val="-3"/>
          <w:sz w:val="24"/>
        </w:rPr>
        <w:t xml:space="preserve"> </w:t>
      </w:r>
      <w:r>
        <w:rPr>
          <w:sz w:val="24"/>
        </w:rPr>
        <w:t>Office</w:t>
      </w:r>
      <w:r>
        <w:rPr>
          <w:spacing w:val="-4"/>
          <w:sz w:val="24"/>
        </w:rPr>
        <w:t xml:space="preserve"> </w:t>
      </w:r>
      <w:r>
        <w:rPr>
          <w:sz w:val="24"/>
        </w:rPr>
        <w:t>of</w:t>
      </w:r>
      <w:r>
        <w:rPr>
          <w:spacing w:val="-2"/>
          <w:sz w:val="24"/>
        </w:rPr>
        <w:t xml:space="preserve"> </w:t>
      </w:r>
      <w:r>
        <w:rPr>
          <w:sz w:val="24"/>
        </w:rPr>
        <w:t>Drugs</w:t>
      </w:r>
      <w:r>
        <w:rPr>
          <w:spacing w:val="-3"/>
          <w:sz w:val="24"/>
        </w:rPr>
        <w:t xml:space="preserve"> </w:t>
      </w:r>
      <w:r>
        <w:rPr>
          <w:sz w:val="24"/>
        </w:rPr>
        <w:t>and</w:t>
      </w:r>
      <w:r>
        <w:rPr>
          <w:spacing w:val="-3"/>
          <w:sz w:val="24"/>
        </w:rPr>
        <w:t xml:space="preserve"> </w:t>
      </w:r>
      <w:r>
        <w:rPr>
          <w:sz w:val="24"/>
        </w:rPr>
        <w:t>Crimes.</w:t>
      </w:r>
      <w:r>
        <w:rPr>
          <w:spacing w:val="-3"/>
          <w:sz w:val="24"/>
        </w:rPr>
        <w:t xml:space="preserve"> </w:t>
      </w:r>
      <w:r>
        <w:rPr>
          <w:sz w:val="24"/>
        </w:rPr>
        <w:t>(2003).</w:t>
      </w:r>
      <w:r>
        <w:rPr>
          <w:spacing w:val="-4"/>
          <w:sz w:val="24"/>
        </w:rPr>
        <w:t xml:space="preserve"> </w:t>
      </w:r>
      <w:r>
        <w:rPr>
          <w:i/>
          <w:sz w:val="24"/>
        </w:rPr>
        <w:t>Internet:</w:t>
      </w:r>
      <w:r>
        <w:rPr>
          <w:i/>
          <w:spacing w:val="-3"/>
          <w:sz w:val="24"/>
        </w:rPr>
        <w:t xml:space="preserve"> </w:t>
      </w:r>
      <w:r>
        <w:rPr>
          <w:i/>
          <w:sz w:val="24"/>
        </w:rPr>
        <w:t>Using</w:t>
      </w:r>
      <w:r>
        <w:rPr>
          <w:i/>
          <w:spacing w:val="-2"/>
          <w:sz w:val="24"/>
        </w:rPr>
        <w:t xml:space="preserve"> </w:t>
      </w:r>
      <w:r>
        <w:rPr>
          <w:i/>
          <w:sz w:val="24"/>
        </w:rPr>
        <w:t>the</w:t>
      </w:r>
      <w:r>
        <w:rPr>
          <w:i/>
          <w:spacing w:val="-2"/>
          <w:sz w:val="24"/>
        </w:rPr>
        <w:t xml:space="preserve"> </w:t>
      </w:r>
      <w:r>
        <w:rPr>
          <w:i/>
          <w:sz w:val="24"/>
        </w:rPr>
        <w:t>Internet</w:t>
      </w:r>
      <w:r>
        <w:rPr>
          <w:i/>
          <w:spacing w:val="-3"/>
          <w:sz w:val="24"/>
        </w:rPr>
        <w:t xml:space="preserve"> </w:t>
      </w:r>
      <w:r>
        <w:rPr>
          <w:i/>
          <w:sz w:val="24"/>
        </w:rPr>
        <w:t>for</w:t>
      </w:r>
      <w:r>
        <w:rPr>
          <w:i/>
          <w:spacing w:val="-3"/>
          <w:sz w:val="24"/>
        </w:rPr>
        <w:t xml:space="preserve"> </w:t>
      </w:r>
      <w:r>
        <w:rPr>
          <w:i/>
          <w:sz w:val="24"/>
        </w:rPr>
        <w:t>drug</w:t>
      </w:r>
      <w:r>
        <w:rPr>
          <w:i/>
          <w:spacing w:val="-3"/>
          <w:sz w:val="24"/>
        </w:rPr>
        <w:t xml:space="preserve"> </w:t>
      </w:r>
      <w:r>
        <w:rPr>
          <w:i/>
          <w:sz w:val="24"/>
        </w:rPr>
        <w:t>abuse</w:t>
      </w:r>
      <w:r>
        <w:rPr>
          <w:i/>
          <w:sz w:val="24"/>
        </w:rPr>
        <w:t xml:space="preserve"> prevention</w:t>
      </w:r>
      <w:r>
        <w:rPr>
          <w:sz w:val="24"/>
        </w:rPr>
        <w:t>. Vienna: Author.</w:t>
      </w:r>
    </w:p>
    <w:p w14:paraId="18147282" w14:textId="77777777" w:rsidR="005B323A" w:rsidRDefault="0026499D">
      <w:pPr>
        <w:pStyle w:val="BodyText"/>
        <w:ind w:right="460" w:hanging="447"/>
        <w:jc w:val="both"/>
      </w:pPr>
      <w:r>
        <w:t>Usdan,</w:t>
      </w:r>
      <w:r>
        <w:rPr>
          <w:spacing w:val="-3"/>
        </w:rPr>
        <w:t xml:space="preserve"> </w:t>
      </w:r>
      <w:r>
        <w:t>S.</w:t>
      </w:r>
      <w:r>
        <w:rPr>
          <w:spacing w:val="-1"/>
        </w:rPr>
        <w:t xml:space="preserve"> </w:t>
      </w:r>
      <w:r>
        <w:t>L.,</w:t>
      </w:r>
      <w:r>
        <w:rPr>
          <w:spacing w:val="-3"/>
        </w:rPr>
        <w:t xml:space="preserve"> </w:t>
      </w:r>
      <w:r>
        <w:t>Schumacher,</w:t>
      </w:r>
      <w:r>
        <w:rPr>
          <w:spacing w:val="-3"/>
        </w:rPr>
        <w:t xml:space="preserve"> </w:t>
      </w:r>
      <w:r>
        <w:t>J.</w:t>
      </w:r>
      <w:r>
        <w:rPr>
          <w:spacing w:val="-3"/>
        </w:rPr>
        <w:t xml:space="preserve"> </w:t>
      </w:r>
      <w:r>
        <w:t>E.,</w:t>
      </w:r>
      <w:r>
        <w:rPr>
          <w:spacing w:val="-3"/>
        </w:rPr>
        <w:t xml:space="preserve"> </w:t>
      </w:r>
      <w:r>
        <w:t>&amp;</w:t>
      </w:r>
      <w:r>
        <w:rPr>
          <w:spacing w:val="-6"/>
        </w:rPr>
        <w:t xml:space="preserve"> </w:t>
      </w:r>
      <w:r>
        <w:t>Bernhardt,</w:t>
      </w:r>
      <w:r>
        <w:rPr>
          <w:spacing w:val="-3"/>
        </w:rPr>
        <w:t xml:space="preserve"> </w:t>
      </w:r>
      <w:r>
        <w:t>J.</w:t>
      </w:r>
      <w:r>
        <w:rPr>
          <w:spacing w:val="-3"/>
        </w:rPr>
        <w:t xml:space="preserve"> </w:t>
      </w:r>
      <w:r>
        <w:t>M.</w:t>
      </w:r>
      <w:r>
        <w:rPr>
          <w:spacing w:val="-3"/>
        </w:rPr>
        <w:t xml:space="preserve"> </w:t>
      </w:r>
      <w:r>
        <w:t>(2004).</w:t>
      </w:r>
      <w:r>
        <w:rPr>
          <w:spacing w:val="-1"/>
        </w:rPr>
        <w:t xml:space="preserve"> </w:t>
      </w:r>
      <w:r>
        <w:t>Impaired</w:t>
      </w:r>
      <w:r>
        <w:rPr>
          <w:spacing w:val="-3"/>
        </w:rPr>
        <w:t xml:space="preserve"> </w:t>
      </w:r>
      <w:r>
        <w:t>driving</w:t>
      </w:r>
      <w:r>
        <w:rPr>
          <w:spacing w:val="-5"/>
        </w:rPr>
        <w:t xml:space="preserve"> </w:t>
      </w:r>
      <w:r>
        <w:t>behaviors</w:t>
      </w:r>
      <w:r>
        <w:rPr>
          <w:spacing w:val="-3"/>
        </w:rPr>
        <w:t xml:space="preserve"> </w:t>
      </w:r>
      <w:r>
        <w:t>among college</w:t>
      </w:r>
      <w:r>
        <w:rPr>
          <w:spacing w:val="-1"/>
        </w:rPr>
        <w:t xml:space="preserve"> </w:t>
      </w:r>
      <w:r>
        <w:t>students: A comparison of Web-based daily</w:t>
      </w:r>
      <w:r>
        <w:rPr>
          <w:spacing w:val="-3"/>
        </w:rPr>
        <w:t xml:space="preserve"> </w:t>
      </w:r>
      <w:r>
        <w:t>assessment and retrospective</w:t>
      </w:r>
      <w:r>
        <w:rPr>
          <w:spacing w:val="-1"/>
        </w:rPr>
        <w:t xml:space="preserve"> </w:t>
      </w:r>
      <w:r>
        <w:t xml:space="preserve">timeline followback. </w:t>
      </w:r>
      <w:r>
        <w:rPr>
          <w:i/>
        </w:rPr>
        <w:t>Journal of Alcohol and Drug Educat</w:t>
      </w:r>
      <w:r>
        <w:rPr>
          <w:i/>
        </w:rPr>
        <w:t xml:space="preserve">ion, 48, </w:t>
      </w:r>
      <w:r>
        <w:t>34–50.</w:t>
      </w:r>
    </w:p>
    <w:p w14:paraId="6379A597" w14:textId="77777777" w:rsidR="005B323A" w:rsidRDefault="0026499D">
      <w:pPr>
        <w:spacing w:before="121"/>
        <w:ind w:left="667" w:hanging="447"/>
        <w:rPr>
          <w:sz w:val="24"/>
        </w:rPr>
      </w:pPr>
      <w:r>
        <w:rPr>
          <w:sz w:val="24"/>
        </w:rPr>
        <w:t>U.S.</w:t>
      </w:r>
      <w:r>
        <w:rPr>
          <w:spacing w:val="-4"/>
          <w:sz w:val="24"/>
        </w:rPr>
        <w:t xml:space="preserve"> </w:t>
      </w:r>
      <w:r>
        <w:rPr>
          <w:sz w:val="24"/>
        </w:rPr>
        <w:t>Department</w:t>
      </w:r>
      <w:r>
        <w:rPr>
          <w:spacing w:val="-4"/>
          <w:sz w:val="24"/>
        </w:rPr>
        <w:t xml:space="preserve"> </w:t>
      </w:r>
      <w:r>
        <w:rPr>
          <w:sz w:val="24"/>
        </w:rPr>
        <w:t>of</w:t>
      </w:r>
      <w:r>
        <w:rPr>
          <w:spacing w:val="-4"/>
          <w:sz w:val="24"/>
        </w:rPr>
        <w:t xml:space="preserve"> </w:t>
      </w:r>
      <w:r>
        <w:rPr>
          <w:sz w:val="24"/>
        </w:rPr>
        <w:t>Health</w:t>
      </w:r>
      <w:r>
        <w:rPr>
          <w:spacing w:val="-4"/>
          <w:sz w:val="24"/>
        </w:rPr>
        <w:t xml:space="preserve"> </w:t>
      </w:r>
      <w:r>
        <w:rPr>
          <w:sz w:val="24"/>
        </w:rPr>
        <w:t>and</w:t>
      </w:r>
      <w:r>
        <w:rPr>
          <w:spacing w:val="-4"/>
          <w:sz w:val="24"/>
        </w:rPr>
        <w:t xml:space="preserve"> </w:t>
      </w:r>
      <w:r>
        <w:rPr>
          <w:sz w:val="24"/>
        </w:rPr>
        <w:t>Human</w:t>
      </w:r>
      <w:r>
        <w:rPr>
          <w:spacing w:val="-4"/>
          <w:sz w:val="24"/>
        </w:rPr>
        <w:t xml:space="preserve"> </w:t>
      </w:r>
      <w:r>
        <w:rPr>
          <w:sz w:val="24"/>
        </w:rPr>
        <w:t>Services.</w:t>
      </w:r>
      <w:r>
        <w:rPr>
          <w:spacing w:val="-2"/>
          <w:sz w:val="24"/>
        </w:rPr>
        <w:t xml:space="preserve"> </w:t>
      </w:r>
      <w:r>
        <w:rPr>
          <w:sz w:val="24"/>
        </w:rPr>
        <w:t>(2006).</w:t>
      </w:r>
      <w:r>
        <w:rPr>
          <w:spacing w:val="-2"/>
          <w:sz w:val="24"/>
        </w:rPr>
        <w:t xml:space="preserve"> </w:t>
      </w:r>
      <w:r>
        <w:rPr>
          <w:i/>
          <w:sz w:val="24"/>
        </w:rPr>
        <w:t>HIPAA</w:t>
      </w:r>
      <w:r>
        <w:rPr>
          <w:i/>
          <w:spacing w:val="-5"/>
          <w:sz w:val="24"/>
        </w:rPr>
        <w:t xml:space="preserve"> </w:t>
      </w:r>
      <w:r>
        <w:rPr>
          <w:i/>
          <w:sz w:val="24"/>
        </w:rPr>
        <w:t>security</w:t>
      </w:r>
      <w:r>
        <w:rPr>
          <w:i/>
          <w:spacing w:val="-5"/>
          <w:sz w:val="24"/>
        </w:rPr>
        <w:t xml:space="preserve"> </w:t>
      </w:r>
      <w:r>
        <w:rPr>
          <w:i/>
          <w:sz w:val="24"/>
        </w:rPr>
        <w:t>guidance</w:t>
      </w:r>
      <w:r>
        <w:rPr>
          <w:sz w:val="24"/>
        </w:rPr>
        <w:t>.</w:t>
      </w:r>
      <w:r>
        <w:rPr>
          <w:spacing w:val="-4"/>
          <w:sz w:val="24"/>
        </w:rPr>
        <w:t xml:space="preserve"> </w:t>
      </w:r>
      <w:r>
        <w:rPr>
          <w:sz w:val="24"/>
        </w:rPr>
        <w:t>Washington, DC: Author.</w:t>
      </w:r>
    </w:p>
    <w:p w14:paraId="4CD26CD1" w14:textId="77777777" w:rsidR="005B323A" w:rsidRDefault="0026499D">
      <w:pPr>
        <w:spacing w:before="120"/>
        <w:ind w:left="667" w:hanging="447"/>
        <w:rPr>
          <w:sz w:val="24"/>
        </w:rPr>
      </w:pPr>
      <w:r>
        <w:rPr>
          <w:sz w:val="24"/>
        </w:rPr>
        <w:t>U.S.</w:t>
      </w:r>
      <w:r>
        <w:rPr>
          <w:spacing w:val="-3"/>
          <w:sz w:val="24"/>
        </w:rPr>
        <w:t xml:space="preserve"> </w:t>
      </w:r>
      <w:r>
        <w:rPr>
          <w:sz w:val="24"/>
        </w:rPr>
        <w:t>Food</w:t>
      </w:r>
      <w:r>
        <w:rPr>
          <w:spacing w:val="-3"/>
          <w:sz w:val="24"/>
        </w:rPr>
        <w:t xml:space="preserve"> </w:t>
      </w:r>
      <w:r>
        <w:rPr>
          <w:sz w:val="24"/>
        </w:rPr>
        <w:t>and</w:t>
      </w:r>
      <w:r>
        <w:rPr>
          <w:spacing w:val="-3"/>
          <w:sz w:val="24"/>
        </w:rPr>
        <w:t xml:space="preserve"> </w:t>
      </w:r>
      <w:r>
        <w:rPr>
          <w:sz w:val="24"/>
        </w:rPr>
        <w:t>Drug</w:t>
      </w:r>
      <w:r>
        <w:rPr>
          <w:spacing w:val="-4"/>
          <w:sz w:val="24"/>
        </w:rPr>
        <w:t xml:space="preserve"> </w:t>
      </w:r>
      <w:r>
        <w:rPr>
          <w:sz w:val="24"/>
        </w:rPr>
        <w:t>Administration.</w:t>
      </w:r>
      <w:r>
        <w:rPr>
          <w:spacing w:val="-3"/>
          <w:sz w:val="24"/>
        </w:rPr>
        <w:t xml:space="preserve"> </w:t>
      </w:r>
      <w:r>
        <w:rPr>
          <w:sz w:val="24"/>
        </w:rPr>
        <w:t>(2014).</w:t>
      </w:r>
      <w:r>
        <w:rPr>
          <w:spacing w:val="-3"/>
          <w:sz w:val="24"/>
        </w:rPr>
        <w:t xml:space="preserve"> </w:t>
      </w:r>
      <w:r>
        <w:rPr>
          <w:i/>
          <w:sz w:val="24"/>
        </w:rPr>
        <w:t>Examples</w:t>
      </w:r>
      <w:r>
        <w:rPr>
          <w:i/>
          <w:spacing w:val="-3"/>
          <w:sz w:val="24"/>
        </w:rPr>
        <w:t xml:space="preserve"> </w:t>
      </w:r>
      <w:r>
        <w:rPr>
          <w:i/>
          <w:sz w:val="24"/>
        </w:rPr>
        <w:t>of</w:t>
      </w:r>
      <w:r>
        <w:rPr>
          <w:i/>
          <w:spacing w:val="-3"/>
          <w:sz w:val="24"/>
        </w:rPr>
        <w:t xml:space="preserve"> </w:t>
      </w:r>
      <w:r>
        <w:rPr>
          <w:i/>
          <w:sz w:val="24"/>
        </w:rPr>
        <w:t>mobile</w:t>
      </w:r>
      <w:r>
        <w:rPr>
          <w:i/>
          <w:spacing w:val="-3"/>
          <w:sz w:val="24"/>
        </w:rPr>
        <w:t xml:space="preserve"> </w:t>
      </w:r>
      <w:r>
        <w:rPr>
          <w:i/>
          <w:sz w:val="24"/>
        </w:rPr>
        <w:t>apps</w:t>
      </w:r>
      <w:r>
        <w:rPr>
          <w:i/>
          <w:spacing w:val="-3"/>
          <w:sz w:val="24"/>
        </w:rPr>
        <w:t xml:space="preserve"> </w:t>
      </w:r>
      <w:r>
        <w:rPr>
          <w:i/>
          <w:sz w:val="24"/>
        </w:rPr>
        <w:t>for</w:t>
      </w:r>
      <w:r>
        <w:rPr>
          <w:i/>
          <w:spacing w:val="-3"/>
          <w:sz w:val="24"/>
        </w:rPr>
        <w:t xml:space="preserve"> </w:t>
      </w:r>
      <w:r>
        <w:rPr>
          <w:i/>
          <w:sz w:val="24"/>
        </w:rPr>
        <w:t>which</w:t>
      </w:r>
      <w:r>
        <w:rPr>
          <w:i/>
          <w:spacing w:val="-3"/>
          <w:sz w:val="24"/>
        </w:rPr>
        <w:t xml:space="preserve"> </w:t>
      </w:r>
      <w:r>
        <w:rPr>
          <w:i/>
          <w:sz w:val="24"/>
        </w:rPr>
        <w:t>the</w:t>
      </w:r>
      <w:r>
        <w:rPr>
          <w:i/>
          <w:spacing w:val="-4"/>
          <w:sz w:val="24"/>
        </w:rPr>
        <w:t xml:space="preserve"> </w:t>
      </w:r>
      <w:r>
        <w:rPr>
          <w:i/>
          <w:sz w:val="24"/>
        </w:rPr>
        <w:t>FDA</w:t>
      </w:r>
      <w:r>
        <w:rPr>
          <w:i/>
          <w:spacing w:val="-3"/>
          <w:sz w:val="24"/>
        </w:rPr>
        <w:t xml:space="preserve"> </w:t>
      </w:r>
      <w:r>
        <w:rPr>
          <w:i/>
          <w:sz w:val="24"/>
        </w:rPr>
        <w:t>will</w:t>
      </w:r>
      <w:r>
        <w:rPr>
          <w:i/>
          <w:sz w:val="24"/>
        </w:rPr>
        <w:t xml:space="preserve"> exercise enforcement discretion. </w:t>
      </w:r>
      <w:r>
        <w:rPr>
          <w:sz w:val="24"/>
        </w:rPr>
        <w:t>Silver Spring, MD: Author.</w:t>
      </w:r>
    </w:p>
    <w:p w14:paraId="3FA57B65" w14:textId="77777777" w:rsidR="005B323A" w:rsidRDefault="0026499D">
      <w:pPr>
        <w:spacing w:before="120"/>
        <w:ind w:left="667" w:hanging="447"/>
        <w:rPr>
          <w:sz w:val="24"/>
        </w:rPr>
      </w:pPr>
      <w:r>
        <w:rPr>
          <w:sz w:val="24"/>
        </w:rPr>
        <w:t>U.S.</w:t>
      </w:r>
      <w:r>
        <w:rPr>
          <w:spacing w:val="-3"/>
          <w:sz w:val="24"/>
        </w:rPr>
        <w:t xml:space="preserve"> </w:t>
      </w:r>
      <w:r>
        <w:rPr>
          <w:sz w:val="24"/>
        </w:rPr>
        <w:t>Food</w:t>
      </w:r>
      <w:r>
        <w:rPr>
          <w:spacing w:val="-3"/>
          <w:sz w:val="24"/>
        </w:rPr>
        <w:t xml:space="preserve"> </w:t>
      </w:r>
      <w:r>
        <w:rPr>
          <w:sz w:val="24"/>
        </w:rPr>
        <w:t>and</w:t>
      </w:r>
      <w:r>
        <w:rPr>
          <w:spacing w:val="-3"/>
          <w:sz w:val="24"/>
        </w:rPr>
        <w:t xml:space="preserve"> </w:t>
      </w:r>
      <w:r>
        <w:rPr>
          <w:sz w:val="24"/>
        </w:rPr>
        <w:t>Drug</w:t>
      </w:r>
      <w:r>
        <w:rPr>
          <w:spacing w:val="-4"/>
          <w:sz w:val="24"/>
        </w:rPr>
        <w:t xml:space="preserve"> </w:t>
      </w:r>
      <w:r>
        <w:rPr>
          <w:sz w:val="24"/>
        </w:rPr>
        <w:t>Administration,</w:t>
      </w:r>
      <w:r>
        <w:rPr>
          <w:spacing w:val="-4"/>
          <w:sz w:val="24"/>
        </w:rPr>
        <w:t xml:space="preserve"> </w:t>
      </w:r>
      <w:r>
        <w:rPr>
          <w:sz w:val="24"/>
        </w:rPr>
        <w:t>Center</w:t>
      </w:r>
      <w:r>
        <w:rPr>
          <w:spacing w:val="-6"/>
          <w:sz w:val="24"/>
        </w:rPr>
        <w:t xml:space="preserve"> </w:t>
      </w:r>
      <w:r>
        <w:rPr>
          <w:sz w:val="24"/>
        </w:rPr>
        <w:t>for</w:t>
      </w:r>
      <w:r>
        <w:rPr>
          <w:spacing w:val="-4"/>
          <w:sz w:val="24"/>
        </w:rPr>
        <w:t xml:space="preserve"> </w:t>
      </w:r>
      <w:r>
        <w:rPr>
          <w:sz w:val="24"/>
        </w:rPr>
        <w:t>Devices</w:t>
      </w:r>
      <w:r>
        <w:rPr>
          <w:spacing w:val="-3"/>
          <w:sz w:val="24"/>
        </w:rPr>
        <w:t xml:space="preserve"> </w:t>
      </w:r>
      <w:r>
        <w:rPr>
          <w:sz w:val="24"/>
        </w:rPr>
        <w:t>and</w:t>
      </w:r>
      <w:r>
        <w:rPr>
          <w:spacing w:val="-3"/>
          <w:sz w:val="24"/>
        </w:rPr>
        <w:t xml:space="preserve"> </w:t>
      </w:r>
      <w:r>
        <w:rPr>
          <w:sz w:val="24"/>
        </w:rPr>
        <w:t>Radiological</w:t>
      </w:r>
      <w:r>
        <w:rPr>
          <w:spacing w:val="-3"/>
          <w:sz w:val="24"/>
        </w:rPr>
        <w:t xml:space="preserve"> </w:t>
      </w:r>
      <w:r>
        <w:rPr>
          <w:sz w:val="24"/>
        </w:rPr>
        <w:t>Health</w:t>
      </w:r>
      <w:r>
        <w:rPr>
          <w:spacing w:val="-3"/>
          <w:sz w:val="24"/>
        </w:rPr>
        <w:t xml:space="preserve"> </w:t>
      </w:r>
      <w:r>
        <w:rPr>
          <w:sz w:val="24"/>
        </w:rPr>
        <w:t>&amp;</w:t>
      </w:r>
      <w:r>
        <w:rPr>
          <w:spacing w:val="-5"/>
          <w:sz w:val="24"/>
        </w:rPr>
        <w:t xml:space="preserve"> </w:t>
      </w:r>
      <w:r>
        <w:rPr>
          <w:sz w:val="24"/>
        </w:rPr>
        <w:t>Center</w:t>
      </w:r>
      <w:r>
        <w:rPr>
          <w:spacing w:val="-3"/>
          <w:sz w:val="24"/>
        </w:rPr>
        <w:t xml:space="preserve"> </w:t>
      </w:r>
      <w:r>
        <w:rPr>
          <w:sz w:val="24"/>
        </w:rPr>
        <w:t xml:space="preserve">for Biologics Evaluation and Research. (2013). </w:t>
      </w:r>
      <w:r>
        <w:rPr>
          <w:i/>
          <w:sz w:val="24"/>
        </w:rPr>
        <w:t>Mobile medical applications: Guidance for industry and Food a</w:t>
      </w:r>
      <w:r>
        <w:rPr>
          <w:i/>
          <w:sz w:val="24"/>
        </w:rPr>
        <w:t xml:space="preserve">nd Drug Administration staff. </w:t>
      </w:r>
      <w:r>
        <w:rPr>
          <w:sz w:val="24"/>
        </w:rPr>
        <w:t>Silver Spring, MD: Author.</w:t>
      </w:r>
    </w:p>
    <w:p w14:paraId="4A7BB9FE" w14:textId="77777777" w:rsidR="005B323A" w:rsidRDefault="0026499D">
      <w:pPr>
        <w:pStyle w:val="BodyText"/>
        <w:ind w:hanging="447"/>
      </w:pPr>
      <w:r>
        <w:t>U.S.</w:t>
      </w:r>
      <w:r>
        <w:rPr>
          <w:spacing w:val="-3"/>
        </w:rPr>
        <w:t xml:space="preserve"> </w:t>
      </w:r>
      <w:r>
        <w:t>Department</w:t>
      </w:r>
      <w:r>
        <w:rPr>
          <w:spacing w:val="-3"/>
        </w:rPr>
        <w:t xml:space="preserve"> </w:t>
      </w:r>
      <w:r>
        <w:t>of</w:t>
      </w:r>
      <w:r>
        <w:rPr>
          <w:spacing w:val="-3"/>
        </w:rPr>
        <w:t xml:space="preserve"> </w:t>
      </w:r>
      <w:r>
        <w:t>Veterans</w:t>
      </w:r>
      <w:r>
        <w:rPr>
          <w:spacing w:val="-3"/>
        </w:rPr>
        <w:t xml:space="preserve"> </w:t>
      </w:r>
      <w:r>
        <w:t>Affairs</w:t>
      </w:r>
      <w:r>
        <w:rPr>
          <w:spacing w:val="-1"/>
        </w:rPr>
        <w:t xml:space="preserve"> </w:t>
      </w:r>
      <w:r>
        <w:t>&amp;</w:t>
      </w:r>
      <w:r>
        <w:rPr>
          <w:spacing w:val="-5"/>
        </w:rPr>
        <w:t xml:space="preserve"> </w:t>
      </w:r>
      <w:r>
        <w:t>Patient</w:t>
      </w:r>
      <w:r>
        <w:rPr>
          <w:spacing w:val="-3"/>
        </w:rPr>
        <w:t xml:space="preserve"> </w:t>
      </w:r>
      <w:r>
        <w:t>Care</w:t>
      </w:r>
      <w:r>
        <w:rPr>
          <w:spacing w:val="-5"/>
        </w:rPr>
        <w:t xml:space="preserve"> </w:t>
      </w:r>
      <w:r>
        <w:t>Services.</w:t>
      </w:r>
      <w:r>
        <w:rPr>
          <w:spacing w:val="-3"/>
        </w:rPr>
        <w:t xml:space="preserve"> </w:t>
      </w:r>
      <w:r>
        <w:t>(2012).</w:t>
      </w:r>
      <w:r>
        <w:rPr>
          <w:spacing w:val="-1"/>
        </w:rPr>
        <w:t xml:space="preserve"> </w:t>
      </w:r>
      <w:r>
        <w:rPr>
          <w:i/>
        </w:rPr>
        <w:t>Medication</w:t>
      </w:r>
      <w:r>
        <w:rPr>
          <w:i/>
          <w:spacing w:val="-3"/>
        </w:rPr>
        <w:t xml:space="preserve"> </w:t>
      </w:r>
      <w:r>
        <w:rPr>
          <w:i/>
        </w:rPr>
        <w:t>use</w:t>
      </w:r>
      <w:r>
        <w:rPr>
          <w:i/>
          <w:spacing w:val="-4"/>
        </w:rPr>
        <w:t xml:space="preserve"> </w:t>
      </w:r>
      <w:r>
        <w:rPr>
          <w:i/>
        </w:rPr>
        <w:t>crisis</w:t>
      </w:r>
      <w:r>
        <w:t>. Washington, DC: Author.</w:t>
      </w:r>
    </w:p>
    <w:p w14:paraId="079B191F" w14:textId="77777777" w:rsidR="005B323A" w:rsidRDefault="005B323A">
      <w:pPr>
        <w:sectPr w:rsidR="005B323A">
          <w:pgSz w:w="12240" w:h="15840"/>
          <w:pgMar w:top="1300" w:right="1220" w:bottom="1080" w:left="1220" w:header="722" w:footer="887" w:gutter="0"/>
          <w:cols w:space="720"/>
        </w:sectPr>
      </w:pPr>
    </w:p>
    <w:p w14:paraId="641F778D" w14:textId="77777777" w:rsidR="005B323A" w:rsidRDefault="0026499D">
      <w:pPr>
        <w:pStyle w:val="BodyText"/>
        <w:spacing w:before="124"/>
        <w:ind w:left="666" w:right="265" w:hanging="447"/>
      </w:pPr>
      <w:r>
        <w:lastRenderedPageBreak/>
        <w:t>Vaca,</w:t>
      </w:r>
      <w:r>
        <w:rPr>
          <w:spacing w:val="-1"/>
        </w:rPr>
        <w:t xml:space="preserve"> </w:t>
      </w:r>
      <w:r>
        <w:t>F.</w:t>
      </w:r>
      <w:r>
        <w:rPr>
          <w:spacing w:val="-3"/>
        </w:rPr>
        <w:t xml:space="preserve"> </w:t>
      </w:r>
      <w:r>
        <w:t>E.,</w:t>
      </w:r>
      <w:r>
        <w:rPr>
          <w:spacing w:val="-3"/>
        </w:rPr>
        <w:t xml:space="preserve"> </w:t>
      </w:r>
      <w:r>
        <w:t>Winn,</w:t>
      </w:r>
      <w:r>
        <w:rPr>
          <w:spacing w:val="-3"/>
        </w:rPr>
        <w:t xml:space="preserve"> </w:t>
      </w:r>
      <w:r>
        <w:t>D.,</w:t>
      </w:r>
      <w:r>
        <w:rPr>
          <w:spacing w:val="-3"/>
        </w:rPr>
        <w:t xml:space="preserve"> </w:t>
      </w:r>
      <w:r>
        <w:t>Anderson,</w:t>
      </w:r>
      <w:r>
        <w:rPr>
          <w:spacing w:val="-3"/>
        </w:rPr>
        <w:t xml:space="preserve"> </w:t>
      </w:r>
      <w:r>
        <w:t>C.</w:t>
      </w:r>
      <w:r>
        <w:rPr>
          <w:spacing w:val="-1"/>
        </w:rPr>
        <w:t xml:space="preserve"> </w:t>
      </w:r>
      <w:r>
        <w:t>L.,</w:t>
      </w:r>
      <w:r>
        <w:rPr>
          <w:spacing w:val="-1"/>
        </w:rPr>
        <w:t xml:space="preserve"> </w:t>
      </w:r>
      <w:r>
        <w:t>Kim,</w:t>
      </w:r>
      <w:r>
        <w:rPr>
          <w:spacing w:val="-3"/>
        </w:rPr>
        <w:t xml:space="preserve"> </w:t>
      </w:r>
      <w:r>
        <w:t>D.,</w:t>
      </w:r>
      <w:r>
        <w:rPr>
          <w:spacing w:val="-3"/>
        </w:rPr>
        <w:t xml:space="preserve"> </w:t>
      </w:r>
      <w:r>
        <w:t>&amp;</w:t>
      </w:r>
      <w:r>
        <w:rPr>
          <w:spacing w:val="-5"/>
        </w:rPr>
        <w:t xml:space="preserve"> </w:t>
      </w:r>
      <w:r>
        <w:t>Arcila,</w:t>
      </w:r>
      <w:r>
        <w:rPr>
          <w:spacing w:val="-3"/>
        </w:rPr>
        <w:t xml:space="preserve"> </w:t>
      </w:r>
      <w:r>
        <w:t>M.</w:t>
      </w:r>
      <w:r>
        <w:rPr>
          <w:spacing w:val="-3"/>
        </w:rPr>
        <w:t xml:space="preserve"> </w:t>
      </w:r>
      <w:r>
        <w:t>(2011).</w:t>
      </w:r>
      <w:r>
        <w:rPr>
          <w:spacing w:val="-3"/>
        </w:rPr>
        <w:t xml:space="preserve"> </w:t>
      </w:r>
      <w:r>
        <w:t>Six-month</w:t>
      </w:r>
      <w:r>
        <w:rPr>
          <w:spacing w:val="-3"/>
        </w:rPr>
        <w:t xml:space="preserve"> </w:t>
      </w:r>
      <w:r>
        <w:t>follow-up</w:t>
      </w:r>
      <w:r>
        <w:rPr>
          <w:spacing w:val="-3"/>
        </w:rPr>
        <w:t xml:space="preserve"> </w:t>
      </w:r>
      <w:r>
        <w:t xml:space="preserve">of computerized alcohol screening, brief intervention, and referral to treatment in the emergency department. </w:t>
      </w:r>
      <w:r>
        <w:rPr>
          <w:i/>
        </w:rPr>
        <w:t xml:space="preserve">Substance Abuse, 32, </w:t>
      </w:r>
      <w:r>
        <w:t>144–152.</w:t>
      </w:r>
    </w:p>
    <w:p w14:paraId="263A4C64" w14:textId="77777777" w:rsidR="005B323A" w:rsidRDefault="0026499D">
      <w:pPr>
        <w:pStyle w:val="BodyText"/>
        <w:ind w:left="666" w:right="158" w:hanging="447"/>
        <w:jc w:val="both"/>
      </w:pPr>
      <w:r>
        <w:t>Vaccaro,</w:t>
      </w:r>
      <w:r>
        <w:rPr>
          <w:spacing w:val="-4"/>
        </w:rPr>
        <w:t xml:space="preserve"> </w:t>
      </w:r>
      <w:r>
        <w:t>N.,</w:t>
      </w:r>
      <w:r>
        <w:rPr>
          <w:spacing w:val="-2"/>
        </w:rPr>
        <w:t xml:space="preserve"> </w:t>
      </w:r>
      <w:r>
        <w:t>&amp;</w:t>
      </w:r>
      <w:r>
        <w:rPr>
          <w:spacing w:val="-4"/>
        </w:rPr>
        <w:t xml:space="preserve"> </w:t>
      </w:r>
      <w:r>
        <w:t>Lambie,</w:t>
      </w:r>
      <w:r>
        <w:rPr>
          <w:spacing w:val="-2"/>
        </w:rPr>
        <w:t xml:space="preserve"> </w:t>
      </w:r>
      <w:r>
        <w:t>G.</w:t>
      </w:r>
      <w:r>
        <w:rPr>
          <w:spacing w:val="-4"/>
        </w:rPr>
        <w:t xml:space="preserve"> </w:t>
      </w:r>
      <w:r>
        <w:t>W.</w:t>
      </w:r>
      <w:r>
        <w:rPr>
          <w:spacing w:val="-4"/>
        </w:rPr>
        <w:t xml:space="preserve"> </w:t>
      </w:r>
      <w:r>
        <w:t>(2007).</w:t>
      </w:r>
      <w:r>
        <w:rPr>
          <w:spacing w:val="-4"/>
        </w:rPr>
        <w:t xml:space="preserve"> </w:t>
      </w:r>
      <w:r>
        <w:t>Computer-based</w:t>
      </w:r>
      <w:r>
        <w:rPr>
          <w:spacing w:val="-4"/>
        </w:rPr>
        <w:t xml:space="preserve"> </w:t>
      </w:r>
      <w:r>
        <w:t>counselor-in-training</w:t>
      </w:r>
      <w:r>
        <w:rPr>
          <w:spacing w:val="-7"/>
        </w:rPr>
        <w:t xml:space="preserve"> </w:t>
      </w:r>
      <w:r>
        <w:t>supervision:</w:t>
      </w:r>
      <w:r>
        <w:rPr>
          <w:spacing w:val="-4"/>
        </w:rPr>
        <w:t xml:space="preserve"> </w:t>
      </w:r>
      <w:r>
        <w:t>E</w:t>
      </w:r>
      <w:r>
        <w:t>thical and</w:t>
      </w:r>
      <w:r>
        <w:rPr>
          <w:spacing w:val="-1"/>
        </w:rPr>
        <w:t xml:space="preserve"> </w:t>
      </w:r>
      <w:r>
        <w:t>practical</w:t>
      </w:r>
      <w:r>
        <w:rPr>
          <w:spacing w:val="-1"/>
        </w:rPr>
        <w:t xml:space="preserve"> </w:t>
      </w:r>
      <w:r>
        <w:t>implications</w:t>
      </w:r>
      <w:r>
        <w:rPr>
          <w:spacing w:val="-1"/>
        </w:rPr>
        <w:t xml:space="preserve"> </w:t>
      </w:r>
      <w:r>
        <w:t>for</w:t>
      </w:r>
      <w:r>
        <w:rPr>
          <w:spacing w:val="-3"/>
        </w:rPr>
        <w:t xml:space="preserve"> </w:t>
      </w:r>
      <w:r>
        <w:t>counselor educators and</w:t>
      </w:r>
      <w:r>
        <w:rPr>
          <w:spacing w:val="-1"/>
        </w:rPr>
        <w:t xml:space="preserve"> </w:t>
      </w:r>
      <w:r>
        <w:t xml:space="preserve">supervisors. </w:t>
      </w:r>
      <w:r>
        <w:rPr>
          <w:i/>
        </w:rPr>
        <w:t>Counselor</w:t>
      </w:r>
      <w:r>
        <w:rPr>
          <w:i/>
          <w:spacing w:val="-1"/>
        </w:rPr>
        <w:t xml:space="preserve"> </w:t>
      </w:r>
      <w:r>
        <w:rPr>
          <w:i/>
        </w:rPr>
        <w:t>Education</w:t>
      </w:r>
      <w:r>
        <w:rPr>
          <w:i/>
          <w:spacing w:val="-1"/>
        </w:rPr>
        <w:t xml:space="preserve"> </w:t>
      </w:r>
      <w:r>
        <w:rPr>
          <w:i/>
        </w:rPr>
        <w:t xml:space="preserve">and Supervision, 47, </w:t>
      </w:r>
      <w:r>
        <w:t>46–57.</w:t>
      </w:r>
    </w:p>
    <w:p w14:paraId="25916EF2" w14:textId="77777777" w:rsidR="005B323A" w:rsidRDefault="0026499D">
      <w:pPr>
        <w:pStyle w:val="BodyText"/>
        <w:ind w:left="666" w:right="370" w:hanging="447"/>
        <w:jc w:val="both"/>
      </w:pPr>
      <w:r>
        <w:t>Välimäki,</w:t>
      </w:r>
      <w:r>
        <w:rPr>
          <w:spacing w:val="-4"/>
        </w:rPr>
        <w:t xml:space="preserve"> </w:t>
      </w:r>
      <w:r>
        <w:t>M.,</w:t>
      </w:r>
      <w:r>
        <w:rPr>
          <w:spacing w:val="-4"/>
        </w:rPr>
        <w:t xml:space="preserve"> </w:t>
      </w:r>
      <w:r>
        <w:t>Hätönen,</w:t>
      </w:r>
      <w:r>
        <w:rPr>
          <w:spacing w:val="-2"/>
        </w:rPr>
        <w:t xml:space="preserve"> </w:t>
      </w:r>
      <w:r>
        <w:t>H.,</w:t>
      </w:r>
      <w:r>
        <w:rPr>
          <w:spacing w:val="-3"/>
        </w:rPr>
        <w:t xml:space="preserve"> </w:t>
      </w:r>
      <w:r>
        <w:t>Lahti,</w:t>
      </w:r>
      <w:r>
        <w:rPr>
          <w:spacing w:val="-4"/>
        </w:rPr>
        <w:t xml:space="preserve"> </w:t>
      </w:r>
      <w:r>
        <w:t>M.,</w:t>
      </w:r>
      <w:r>
        <w:rPr>
          <w:spacing w:val="-4"/>
        </w:rPr>
        <w:t xml:space="preserve"> </w:t>
      </w:r>
      <w:r>
        <w:t>Kuosmanen,</w:t>
      </w:r>
      <w:r>
        <w:rPr>
          <w:spacing w:val="-2"/>
        </w:rPr>
        <w:t xml:space="preserve"> </w:t>
      </w:r>
      <w:r>
        <w:t>L.,</w:t>
      </w:r>
      <w:r>
        <w:rPr>
          <w:spacing w:val="-2"/>
        </w:rPr>
        <w:t xml:space="preserve"> </w:t>
      </w:r>
      <w:r>
        <w:t>&amp;</w:t>
      </w:r>
      <w:r>
        <w:rPr>
          <w:spacing w:val="-6"/>
        </w:rPr>
        <w:t xml:space="preserve"> </w:t>
      </w:r>
      <w:r>
        <w:t>Adams,</w:t>
      </w:r>
      <w:r>
        <w:rPr>
          <w:spacing w:val="-4"/>
        </w:rPr>
        <w:t xml:space="preserve"> </w:t>
      </w:r>
      <w:r>
        <w:t>C.</w:t>
      </w:r>
      <w:r>
        <w:rPr>
          <w:spacing w:val="-4"/>
        </w:rPr>
        <w:t xml:space="preserve"> </w:t>
      </w:r>
      <w:r>
        <w:t>E.</w:t>
      </w:r>
      <w:r>
        <w:rPr>
          <w:spacing w:val="-4"/>
        </w:rPr>
        <w:t xml:space="preserve"> </w:t>
      </w:r>
      <w:r>
        <w:t>(2012).</w:t>
      </w:r>
      <w:r>
        <w:rPr>
          <w:spacing w:val="-2"/>
        </w:rPr>
        <w:t xml:space="preserve"> </w:t>
      </w:r>
      <w:r>
        <w:t>Information</w:t>
      </w:r>
      <w:r>
        <w:rPr>
          <w:spacing w:val="-4"/>
        </w:rPr>
        <w:t xml:space="preserve"> </w:t>
      </w:r>
      <w:r>
        <w:t>and communication</w:t>
      </w:r>
      <w:r>
        <w:rPr>
          <w:spacing w:val="-1"/>
        </w:rPr>
        <w:t xml:space="preserve"> </w:t>
      </w:r>
      <w:r>
        <w:t>technology</w:t>
      </w:r>
      <w:r>
        <w:rPr>
          <w:spacing w:val="-6"/>
        </w:rPr>
        <w:t xml:space="preserve"> </w:t>
      </w:r>
      <w:r>
        <w:t>in</w:t>
      </w:r>
      <w:r>
        <w:rPr>
          <w:spacing w:val="-1"/>
        </w:rPr>
        <w:t xml:space="preserve"> </w:t>
      </w:r>
      <w:r>
        <w:t>patient</w:t>
      </w:r>
      <w:r>
        <w:rPr>
          <w:spacing w:val="-1"/>
        </w:rPr>
        <w:t xml:space="preserve"> </w:t>
      </w:r>
      <w:r>
        <w:t>education</w:t>
      </w:r>
      <w:r>
        <w:rPr>
          <w:spacing w:val="-1"/>
        </w:rPr>
        <w:t xml:space="preserve"> </w:t>
      </w:r>
      <w:r>
        <w:t>and</w:t>
      </w:r>
      <w:r>
        <w:rPr>
          <w:spacing w:val="-1"/>
        </w:rPr>
        <w:t xml:space="preserve"> </w:t>
      </w:r>
      <w:r>
        <w:t>support</w:t>
      </w:r>
      <w:r>
        <w:rPr>
          <w:spacing w:val="-1"/>
        </w:rPr>
        <w:t xml:space="preserve"> </w:t>
      </w:r>
      <w:r>
        <w:t>for</w:t>
      </w:r>
      <w:r>
        <w:rPr>
          <w:spacing w:val="-1"/>
        </w:rPr>
        <w:t xml:space="preserve"> </w:t>
      </w:r>
      <w:r>
        <w:t>people</w:t>
      </w:r>
      <w:r>
        <w:rPr>
          <w:spacing w:val="-1"/>
        </w:rPr>
        <w:t xml:space="preserve"> </w:t>
      </w:r>
      <w:r>
        <w:t>with</w:t>
      </w:r>
      <w:r>
        <w:rPr>
          <w:spacing w:val="-1"/>
        </w:rPr>
        <w:t xml:space="preserve"> </w:t>
      </w:r>
      <w:r>
        <w:t xml:space="preserve">schizophrenia. </w:t>
      </w:r>
      <w:r>
        <w:rPr>
          <w:i/>
        </w:rPr>
        <w:t xml:space="preserve">Cochrane Database of Systematic Reviews, 10, </w:t>
      </w:r>
      <w:r>
        <w:t>CD007198.</w:t>
      </w:r>
    </w:p>
    <w:p w14:paraId="575A12DA" w14:textId="77777777" w:rsidR="005B323A" w:rsidRDefault="0026499D">
      <w:pPr>
        <w:pStyle w:val="BodyText"/>
        <w:spacing w:before="121"/>
        <w:ind w:left="666" w:right="382" w:hanging="447"/>
      </w:pPr>
      <w:r>
        <w:t>Vallejo, M. A., Jordan, C. M., Diaz, M. I., Comeche, M. I., &amp; Ortega, J. (2007). Psychological assessment</w:t>
      </w:r>
      <w:r>
        <w:rPr>
          <w:spacing w:val="-3"/>
        </w:rPr>
        <w:t xml:space="preserve"> </w:t>
      </w:r>
      <w:r>
        <w:t>via</w:t>
      </w:r>
      <w:r>
        <w:rPr>
          <w:spacing w:val="-3"/>
        </w:rPr>
        <w:t xml:space="preserve"> </w:t>
      </w:r>
      <w:r>
        <w:t>the</w:t>
      </w:r>
      <w:r>
        <w:rPr>
          <w:spacing w:val="-2"/>
        </w:rPr>
        <w:t xml:space="preserve"> </w:t>
      </w:r>
      <w:r>
        <w:t>Internet:</w:t>
      </w:r>
      <w:r>
        <w:rPr>
          <w:spacing w:val="-3"/>
        </w:rPr>
        <w:t xml:space="preserve"> </w:t>
      </w:r>
      <w:r>
        <w:t>A</w:t>
      </w:r>
      <w:r>
        <w:rPr>
          <w:spacing w:val="-3"/>
        </w:rPr>
        <w:t xml:space="preserve"> </w:t>
      </w:r>
      <w:r>
        <w:t>reliability</w:t>
      </w:r>
      <w:r>
        <w:rPr>
          <w:spacing w:val="-7"/>
        </w:rPr>
        <w:t xml:space="preserve"> </w:t>
      </w:r>
      <w:r>
        <w:t>an</w:t>
      </w:r>
      <w:r>
        <w:t>d</w:t>
      </w:r>
      <w:r>
        <w:rPr>
          <w:spacing w:val="-3"/>
        </w:rPr>
        <w:t xml:space="preserve"> </w:t>
      </w:r>
      <w:r>
        <w:t>validity</w:t>
      </w:r>
      <w:r>
        <w:rPr>
          <w:spacing w:val="-7"/>
        </w:rPr>
        <w:t xml:space="preserve"> </w:t>
      </w:r>
      <w:r>
        <w:t>study</w:t>
      </w:r>
      <w:r>
        <w:rPr>
          <w:spacing w:val="-7"/>
        </w:rPr>
        <w:t xml:space="preserve"> </w:t>
      </w:r>
      <w:r>
        <w:t>of</w:t>
      </w:r>
      <w:r>
        <w:rPr>
          <w:spacing w:val="-3"/>
        </w:rPr>
        <w:t xml:space="preserve"> </w:t>
      </w:r>
      <w:r>
        <w:t>online</w:t>
      </w:r>
      <w:r>
        <w:rPr>
          <w:spacing w:val="-3"/>
        </w:rPr>
        <w:t xml:space="preserve"> </w:t>
      </w:r>
      <w:r>
        <w:t>(vs.</w:t>
      </w:r>
      <w:r>
        <w:rPr>
          <w:spacing w:val="-3"/>
        </w:rPr>
        <w:t xml:space="preserve"> </w:t>
      </w:r>
      <w:r>
        <w:t>paper-and-pencil) versions of the</w:t>
      </w:r>
      <w:r>
        <w:rPr>
          <w:spacing w:val="-1"/>
        </w:rPr>
        <w:t xml:space="preserve"> </w:t>
      </w:r>
      <w:r>
        <w:t xml:space="preserve">General Health Questionnaire-28 (GHQ-28) and the Symptoms Check-Lis- 90-Revised (SCL-90-R). </w:t>
      </w:r>
      <w:r>
        <w:rPr>
          <w:i/>
        </w:rPr>
        <w:t xml:space="preserve">Journal of Medical Internet Research, 9, </w:t>
      </w:r>
      <w:r>
        <w:t>e2.</w:t>
      </w:r>
    </w:p>
    <w:p w14:paraId="35922657" w14:textId="77777777" w:rsidR="005B323A" w:rsidRDefault="0026499D">
      <w:pPr>
        <w:pStyle w:val="BodyText"/>
        <w:ind w:left="220"/>
      </w:pPr>
      <w:r>
        <w:t>Vallejo,</w:t>
      </w:r>
      <w:r>
        <w:rPr>
          <w:spacing w:val="-3"/>
        </w:rPr>
        <w:t xml:space="preserve"> </w:t>
      </w:r>
      <w:r>
        <w:t>M.</w:t>
      </w:r>
      <w:r>
        <w:rPr>
          <w:spacing w:val="-3"/>
        </w:rPr>
        <w:t xml:space="preserve"> </w:t>
      </w:r>
      <w:r>
        <w:t>A.,</w:t>
      </w:r>
      <w:r>
        <w:rPr>
          <w:spacing w:val="-3"/>
        </w:rPr>
        <w:t xml:space="preserve"> </w:t>
      </w:r>
      <w:r>
        <w:t>Jordan,</w:t>
      </w:r>
      <w:r>
        <w:rPr>
          <w:spacing w:val="-3"/>
        </w:rPr>
        <w:t xml:space="preserve"> </w:t>
      </w:r>
      <w:r>
        <w:t>C.</w:t>
      </w:r>
      <w:r>
        <w:rPr>
          <w:spacing w:val="-3"/>
        </w:rPr>
        <w:t xml:space="preserve"> </w:t>
      </w:r>
      <w:r>
        <w:t>M.,</w:t>
      </w:r>
      <w:r>
        <w:rPr>
          <w:spacing w:val="-3"/>
        </w:rPr>
        <w:t xml:space="preserve"> </w:t>
      </w:r>
      <w:r>
        <w:t>Mananes,</w:t>
      </w:r>
      <w:r>
        <w:rPr>
          <w:spacing w:val="-3"/>
        </w:rPr>
        <w:t xml:space="preserve"> </w:t>
      </w:r>
      <w:r>
        <w:t>G.,</w:t>
      </w:r>
      <w:r>
        <w:rPr>
          <w:spacing w:val="-3"/>
        </w:rPr>
        <w:t xml:space="preserve"> </w:t>
      </w:r>
      <w:r>
        <w:t>Andres,</w:t>
      </w:r>
      <w:r>
        <w:rPr>
          <w:spacing w:val="-3"/>
        </w:rPr>
        <w:t xml:space="preserve"> </w:t>
      </w:r>
      <w:r>
        <w:t>A.,</w:t>
      </w:r>
      <w:r>
        <w:rPr>
          <w:spacing w:val="-3"/>
        </w:rPr>
        <w:t xml:space="preserve"> </w:t>
      </w:r>
      <w:r>
        <w:t>Comeche,</w:t>
      </w:r>
      <w:r>
        <w:rPr>
          <w:spacing w:val="-3"/>
        </w:rPr>
        <w:t xml:space="preserve"> </w:t>
      </w:r>
      <w:r>
        <w:t>M.</w:t>
      </w:r>
      <w:r>
        <w:rPr>
          <w:spacing w:val="-1"/>
        </w:rPr>
        <w:t xml:space="preserve"> </w:t>
      </w:r>
      <w:r>
        <w:t>I.,</w:t>
      </w:r>
      <w:r>
        <w:rPr>
          <w:spacing w:val="-1"/>
        </w:rPr>
        <w:t xml:space="preserve"> </w:t>
      </w:r>
      <w:r>
        <w:t>&amp;</w:t>
      </w:r>
      <w:r>
        <w:rPr>
          <w:spacing w:val="-3"/>
        </w:rPr>
        <w:t xml:space="preserve"> </w:t>
      </w:r>
      <w:r>
        <w:t>Diaz,</w:t>
      </w:r>
      <w:r>
        <w:rPr>
          <w:spacing w:val="-3"/>
        </w:rPr>
        <w:t xml:space="preserve"> </w:t>
      </w:r>
      <w:r>
        <w:t>M.</w:t>
      </w:r>
      <w:r>
        <w:rPr>
          <w:spacing w:val="-1"/>
        </w:rPr>
        <w:t xml:space="preserve"> </w:t>
      </w:r>
      <w:r>
        <w:t>I.</w:t>
      </w:r>
      <w:r>
        <w:rPr>
          <w:spacing w:val="1"/>
        </w:rPr>
        <w:t xml:space="preserve"> </w:t>
      </w:r>
      <w:r>
        <w:rPr>
          <w:spacing w:val="-2"/>
        </w:rPr>
        <w:t>(2007).</w:t>
      </w:r>
    </w:p>
    <w:p w14:paraId="42D595B9" w14:textId="77777777" w:rsidR="005B323A" w:rsidRDefault="0026499D">
      <w:pPr>
        <w:ind w:left="667" w:right="99" w:hanging="1"/>
        <w:rPr>
          <w:sz w:val="24"/>
        </w:rPr>
      </w:pPr>
      <w:r>
        <w:rPr>
          <w:sz w:val="24"/>
        </w:rPr>
        <w:t>Clinical</w:t>
      </w:r>
      <w:r>
        <w:rPr>
          <w:spacing w:val="-3"/>
          <w:sz w:val="24"/>
        </w:rPr>
        <w:t xml:space="preserve"> </w:t>
      </w:r>
      <w:r>
        <w:rPr>
          <w:sz w:val="24"/>
        </w:rPr>
        <w:t>psychology</w:t>
      </w:r>
      <w:r>
        <w:rPr>
          <w:spacing w:val="-8"/>
          <w:sz w:val="24"/>
        </w:rPr>
        <w:t xml:space="preserve"> </w:t>
      </w:r>
      <w:r>
        <w:rPr>
          <w:sz w:val="24"/>
        </w:rPr>
        <w:t>offers</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internet</w:t>
      </w:r>
      <w:r>
        <w:rPr>
          <w:spacing w:val="-3"/>
          <w:sz w:val="24"/>
        </w:rPr>
        <w:t xml:space="preserve"> </w:t>
      </w:r>
      <w:r>
        <w:rPr>
          <w:sz w:val="24"/>
        </w:rPr>
        <w:t>in</w:t>
      </w:r>
      <w:r>
        <w:rPr>
          <w:spacing w:val="-3"/>
          <w:sz w:val="24"/>
        </w:rPr>
        <w:t xml:space="preserve"> </w:t>
      </w:r>
      <w:r>
        <w:rPr>
          <w:sz w:val="24"/>
        </w:rPr>
        <w:t>Spain.</w:t>
      </w:r>
      <w:r>
        <w:rPr>
          <w:spacing w:val="-2"/>
          <w:sz w:val="24"/>
        </w:rPr>
        <w:t xml:space="preserve"> </w:t>
      </w:r>
      <w:r>
        <w:rPr>
          <w:i/>
          <w:sz w:val="24"/>
        </w:rPr>
        <w:t>Computers</w:t>
      </w:r>
      <w:r>
        <w:rPr>
          <w:i/>
          <w:spacing w:val="-3"/>
          <w:sz w:val="24"/>
        </w:rPr>
        <w:t xml:space="preserve"> </w:t>
      </w:r>
      <w:r>
        <w:rPr>
          <w:i/>
          <w:sz w:val="24"/>
        </w:rPr>
        <w:t>in</w:t>
      </w:r>
      <w:r>
        <w:rPr>
          <w:i/>
          <w:spacing w:val="-3"/>
          <w:sz w:val="24"/>
        </w:rPr>
        <w:t xml:space="preserve"> </w:t>
      </w:r>
      <w:r>
        <w:rPr>
          <w:i/>
          <w:sz w:val="24"/>
        </w:rPr>
        <w:t>Human</w:t>
      </w:r>
      <w:r>
        <w:rPr>
          <w:i/>
          <w:spacing w:val="-3"/>
          <w:sz w:val="24"/>
        </w:rPr>
        <w:t xml:space="preserve"> </w:t>
      </w:r>
      <w:r>
        <w:rPr>
          <w:i/>
          <w:sz w:val="24"/>
        </w:rPr>
        <w:t>Behavior,</w:t>
      </w:r>
      <w:r>
        <w:rPr>
          <w:i/>
          <w:spacing w:val="-3"/>
          <w:sz w:val="24"/>
        </w:rPr>
        <w:t xml:space="preserve"> </w:t>
      </w:r>
      <w:r>
        <w:rPr>
          <w:i/>
          <w:sz w:val="24"/>
        </w:rPr>
        <w:t>23,</w:t>
      </w:r>
      <w:r>
        <w:rPr>
          <w:i/>
          <w:spacing w:val="-2"/>
          <w:sz w:val="24"/>
        </w:rPr>
        <w:t xml:space="preserve"> </w:t>
      </w:r>
      <w:r>
        <w:rPr>
          <w:sz w:val="24"/>
        </w:rPr>
        <w:t xml:space="preserve">2133– </w:t>
      </w:r>
      <w:r>
        <w:rPr>
          <w:spacing w:val="-2"/>
          <w:sz w:val="24"/>
        </w:rPr>
        <w:t>2143.</w:t>
      </w:r>
    </w:p>
    <w:p w14:paraId="16DDA3F0" w14:textId="77777777" w:rsidR="005B323A" w:rsidRDefault="0026499D">
      <w:pPr>
        <w:pStyle w:val="BodyText"/>
        <w:ind w:hanging="447"/>
      </w:pPr>
      <w:r>
        <w:t>Van Ameringen, M., Mancini, C., Simpson,</w:t>
      </w:r>
      <w:r>
        <w:rPr>
          <w:spacing w:val="-1"/>
        </w:rPr>
        <w:t xml:space="preserve"> </w:t>
      </w:r>
      <w:r>
        <w:t>W.,</w:t>
      </w:r>
      <w:r>
        <w:rPr>
          <w:spacing w:val="-1"/>
        </w:rPr>
        <w:t xml:space="preserve"> </w:t>
      </w:r>
      <w:r>
        <w:t>&amp; Patterson, B. (2010). Potential use of Internet- based</w:t>
      </w:r>
      <w:r>
        <w:rPr>
          <w:spacing w:val="-3"/>
        </w:rPr>
        <w:t xml:space="preserve"> </w:t>
      </w:r>
      <w:r>
        <w:t>screening</w:t>
      </w:r>
      <w:r>
        <w:rPr>
          <w:spacing w:val="-7"/>
        </w:rPr>
        <w:t xml:space="preserve"> </w:t>
      </w:r>
      <w:r>
        <w:t>for</w:t>
      </w:r>
      <w:r>
        <w:rPr>
          <w:spacing w:val="-4"/>
        </w:rPr>
        <w:t xml:space="preserve"> </w:t>
      </w:r>
      <w:r>
        <w:t>anxiety</w:t>
      </w:r>
      <w:r>
        <w:rPr>
          <w:spacing w:val="-8"/>
        </w:rPr>
        <w:t xml:space="preserve"> </w:t>
      </w:r>
      <w:r>
        <w:t>disorders:</w:t>
      </w:r>
      <w:r>
        <w:rPr>
          <w:spacing w:val="-3"/>
        </w:rPr>
        <w:t xml:space="preserve"> </w:t>
      </w:r>
      <w:r>
        <w:t>A</w:t>
      </w:r>
      <w:r>
        <w:rPr>
          <w:spacing w:val="-3"/>
        </w:rPr>
        <w:t xml:space="preserve"> </w:t>
      </w:r>
      <w:r>
        <w:t>pilot</w:t>
      </w:r>
      <w:r>
        <w:rPr>
          <w:spacing w:val="-3"/>
        </w:rPr>
        <w:t xml:space="preserve"> </w:t>
      </w:r>
      <w:r>
        <w:t xml:space="preserve">study. </w:t>
      </w:r>
      <w:r>
        <w:rPr>
          <w:i/>
        </w:rPr>
        <w:t>Depression</w:t>
      </w:r>
      <w:r>
        <w:rPr>
          <w:i/>
          <w:spacing w:val="-3"/>
        </w:rPr>
        <w:t xml:space="preserve"> </w:t>
      </w:r>
      <w:r>
        <w:rPr>
          <w:i/>
        </w:rPr>
        <w:t>and</w:t>
      </w:r>
      <w:r>
        <w:rPr>
          <w:i/>
          <w:spacing w:val="-3"/>
        </w:rPr>
        <w:t xml:space="preserve"> </w:t>
      </w:r>
      <w:r>
        <w:rPr>
          <w:i/>
        </w:rPr>
        <w:t>Anxiety,</w:t>
      </w:r>
      <w:r>
        <w:rPr>
          <w:i/>
          <w:spacing w:val="-3"/>
        </w:rPr>
        <w:t xml:space="preserve"> </w:t>
      </w:r>
      <w:r>
        <w:rPr>
          <w:i/>
        </w:rPr>
        <w:t>27,</w:t>
      </w:r>
      <w:r>
        <w:rPr>
          <w:i/>
          <w:spacing w:val="-2"/>
        </w:rPr>
        <w:t xml:space="preserve"> </w:t>
      </w:r>
      <w:r>
        <w:t>1006–1010.</w:t>
      </w:r>
    </w:p>
    <w:p w14:paraId="4FE6FDD6" w14:textId="77777777" w:rsidR="005B323A" w:rsidRDefault="0026499D">
      <w:pPr>
        <w:pStyle w:val="BodyText"/>
        <w:ind w:hanging="447"/>
      </w:pPr>
      <w:r>
        <w:t>van Bastelaar, K. M., Pouwer, F., Cuijpers, P., Riper, H., &amp; Snoek, F. J. (2011). Web-based depression</w:t>
      </w:r>
      <w:r>
        <w:rPr>
          <w:spacing w:val="-4"/>
        </w:rPr>
        <w:t xml:space="preserve"> </w:t>
      </w:r>
      <w:r>
        <w:t>treatment</w:t>
      </w:r>
      <w:r>
        <w:rPr>
          <w:spacing w:val="-4"/>
        </w:rPr>
        <w:t xml:space="preserve"> </w:t>
      </w:r>
      <w:r>
        <w:t>for</w:t>
      </w:r>
      <w:r>
        <w:rPr>
          <w:spacing w:val="-3"/>
        </w:rPr>
        <w:t xml:space="preserve"> </w:t>
      </w:r>
      <w:r>
        <w:t>type</w:t>
      </w:r>
      <w:r>
        <w:rPr>
          <w:spacing w:val="-5"/>
        </w:rPr>
        <w:t xml:space="preserve"> </w:t>
      </w:r>
      <w:r>
        <w:t>1</w:t>
      </w:r>
      <w:r>
        <w:rPr>
          <w:spacing w:val="-2"/>
        </w:rPr>
        <w:t xml:space="preserve"> </w:t>
      </w:r>
      <w:r>
        <w:t>and</w:t>
      </w:r>
      <w:r>
        <w:rPr>
          <w:spacing w:val="-4"/>
        </w:rPr>
        <w:t xml:space="preserve"> </w:t>
      </w:r>
      <w:r>
        <w:t>type</w:t>
      </w:r>
      <w:r>
        <w:rPr>
          <w:spacing w:val="-5"/>
        </w:rPr>
        <w:t xml:space="preserve"> </w:t>
      </w:r>
      <w:r>
        <w:t>2</w:t>
      </w:r>
      <w:r>
        <w:rPr>
          <w:spacing w:val="-4"/>
        </w:rPr>
        <w:t xml:space="preserve"> </w:t>
      </w:r>
      <w:r>
        <w:t>diabetic</w:t>
      </w:r>
      <w:r>
        <w:rPr>
          <w:spacing w:val="-5"/>
        </w:rPr>
        <w:t xml:space="preserve"> </w:t>
      </w:r>
      <w:r>
        <w:t>patients:</w:t>
      </w:r>
      <w:r>
        <w:rPr>
          <w:spacing w:val="-4"/>
        </w:rPr>
        <w:t xml:space="preserve"> </w:t>
      </w:r>
      <w:r>
        <w:t>A</w:t>
      </w:r>
      <w:r>
        <w:rPr>
          <w:spacing w:val="-4"/>
        </w:rPr>
        <w:t xml:space="preserve"> </w:t>
      </w:r>
      <w:r>
        <w:t>randomized,</w:t>
      </w:r>
      <w:r>
        <w:rPr>
          <w:spacing w:val="-4"/>
        </w:rPr>
        <w:t xml:space="preserve"> </w:t>
      </w:r>
      <w:r>
        <w:t>controlled</w:t>
      </w:r>
      <w:r>
        <w:rPr>
          <w:spacing w:val="-4"/>
        </w:rPr>
        <w:t xml:space="preserve"> </w:t>
      </w:r>
      <w:r>
        <w:t xml:space="preserve">trial. </w:t>
      </w:r>
      <w:r>
        <w:rPr>
          <w:i/>
        </w:rPr>
        <w:t xml:space="preserve">Diabetes Care, 34, </w:t>
      </w:r>
      <w:r>
        <w:t>320–325.</w:t>
      </w:r>
    </w:p>
    <w:p w14:paraId="6BA4D7CD" w14:textId="77777777" w:rsidR="005B323A" w:rsidRDefault="0026499D">
      <w:pPr>
        <w:pStyle w:val="BodyText"/>
        <w:spacing w:before="121"/>
        <w:ind w:left="220"/>
      </w:pPr>
      <w:r>
        <w:t>Van</w:t>
      </w:r>
      <w:r>
        <w:rPr>
          <w:spacing w:val="-3"/>
        </w:rPr>
        <w:t xml:space="preserve"> </w:t>
      </w:r>
      <w:r>
        <w:t>Bockstaele,</w:t>
      </w:r>
      <w:r>
        <w:rPr>
          <w:spacing w:val="-1"/>
        </w:rPr>
        <w:t xml:space="preserve"> </w:t>
      </w:r>
      <w:r>
        <w:t>B.,</w:t>
      </w:r>
      <w:r>
        <w:rPr>
          <w:spacing w:val="-3"/>
        </w:rPr>
        <w:t xml:space="preserve"> </w:t>
      </w:r>
      <w:r>
        <w:t>Verschuere, B.,</w:t>
      </w:r>
      <w:r>
        <w:rPr>
          <w:spacing w:val="-3"/>
        </w:rPr>
        <w:t xml:space="preserve"> </w:t>
      </w:r>
      <w:r>
        <w:t>Koster</w:t>
      </w:r>
      <w:r>
        <w:t>,</w:t>
      </w:r>
      <w:r>
        <w:rPr>
          <w:spacing w:val="-2"/>
        </w:rPr>
        <w:t xml:space="preserve"> </w:t>
      </w:r>
      <w:r>
        <w:t>E.</w:t>
      </w:r>
      <w:r>
        <w:rPr>
          <w:spacing w:val="-2"/>
        </w:rPr>
        <w:t xml:space="preserve"> </w:t>
      </w:r>
      <w:r>
        <w:t>H.</w:t>
      </w:r>
      <w:r>
        <w:rPr>
          <w:spacing w:val="-2"/>
        </w:rPr>
        <w:t xml:space="preserve"> </w:t>
      </w:r>
      <w:r>
        <w:t>W.,</w:t>
      </w:r>
      <w:r>
        <w:rPr>
          <w:spacing w:val="-2"/>
        </w:rPr>
        <w:t xml:space="preserve"> </w:t>
      </w:r>
      <w:r>
        <w:t>Tibboel,</w:t>
      </w:r>
      <w:r>
        <w:rPr>
          <w:spacing w:val="-3"/>
        </w:rPr>
        <w:t xml:space="preserve"> </w:t>
      </w:r>
      <w:r>
        <w:t>H.,</w:t>
      </w:r>
      <w:r>
        <w:rPr>
          <w:spacing w:val="-2"/>
        </w:rPr>
        <w:t xml:space="preserve"> </w:t>
      </w:r>
      <w:r>
        <w:t>De</w:t>
      </w:r>
      <w:r>
        <w:rPr>
          <w:spacing w:val="-4"/>
        </w:rPr>
        <w:t xml:space="preserve"> </w:t>
      </w:r>
      <w:r>
        <w:t>Houwer,</w:t>
      </w:r>
      <w:r>
        <w:rPr>
          <w:spacing w:val="-3"/>
        </w:rPr>
        <w:t xml:space="preserve"> </w:t>
      </w:r>
      <w:r>
        <w:t>J.,</w:t>
      </w:r>
      <w:r>
        <w:rPr>
          <w:spacing w:val="-3"/>
        </w:rPr>
        <w:t xml:space="preserve"> </w:t>
      </w:r>
      <w:r>
        <w:t>&amp;</w:t>
      </w:r>
      <w:r>
        <w:rPr>
          <w:spacing w:val="-4"/>
        </w:rPr>
        <w:t xml:space="preserve"> </w:t>
      </w:r>
      <w:r>
        <w:rPr>
          <w:spacing w:val="-2"/>
        </w:rPr>
        <w:t>Crombez,</w:t>
      </w:r>
    </w:p>
    <w:p w14:paraId="2DF7C43E" w14:textId="77777777" w:rsidR="005B323A" w:rsidRDefault="0026499D">
      <w:pPr>
        <w:ind w:left="667" w:right="265"/>
        <w:rPr>
          <w:sz w:val="24"/>
        </w:rPr>
      </w:pPr>
      <w:r>
        <w:rPr>
          <w:sz w:val="24"/>
        </w:rPr>
        <w:t>G. (2011). Effects of attention training on self-reported, implicit, physiological and behavioural</w:t>
      </w:r>
      <w:r>
        <w:rPr>
          <w:spacing w:val="-5"/>
          <w:sz w:val="24"/>
        </w:rPr>
        <w:t xml:space="preserve"> </w:t>
      </w:r>
      <w:r>
        <w:rPr>
          <w:sz w:val="24"/>
        </w:rPr>
        <w:t>measures</w:t>
      </w:r>
      <w:r>
        <w:rPr>
          <w:spacing w:val="-5"/>
          <w:sz w:val="24"/>
        </w:rPr>
        <w:t xml:space="preserve"> </w:t>
      </w:r>
      <w:r>
        <w:rPr>
          <w:sz w:val="24"/>
        </w:rPr>
        <w:t>of</w:t>
      </w:r>
      <w:r>
        <w:rPr>
          <w:spacing w:val="-4"/>
          <w:sz w:val="24"/>
        </w:rPr>
        <w:t xml:space="preserve"> </w:t>
      </w:r>
      <w:r>
        <w:rPr>
          <w:sz w:val="24"/>
        </w:rPr>
        <w:t>spider</w:t>
      </w:r>
      <w:r>
        <w:rPr>
          <w:spacing w:val="-5"/>
          <w:sz w:val="24"/>
        </w:rPr>
        <w:t xml:space="preserve"> </w:t>
      </w:r>
      <w:r>
        <w:rPr>
          <w:sz w:val="24"/>
        </w:rPr>
        <w:t>fear.</w:t>
      </w:r>
      <w:r>
        <w:rPr>
          <w:spacing w:val="-4"/>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Behavior</w:t>
      </w:r>
      <w:r>
        <w:rPr>
          <w:i/>
          <w:spacing w:val="-5"/>
          <w:sz w:val="24"/>
        </w:rPr>
        <w:t xml:space="preserve"> </w:t>
      </w:r>
      <w:r>
        <w:rPr>
          <w:i/>
          <w:sz w:val="24"/>
        </w:rPr>
        <w:t>Therapy</w:t>
      </w:r>
      <w:r>
        <w:rPr>
          <w:i/>
          <w:spacing w:val="-5"/>
          <w:sz w:val="24"/>
        </w:rPr>
        <w:t xml:space="preserve"> </w:t>
      </w:r>
      <w:r>
        <w:rPr>
          <w:i/>
          <w:sz w:val="24"/>
        </w:rPr>
        <w:t>and</w:t>
      </w:r>
      <w:r>
        <w:rPr>
          <w:i/>
          <w:spacing w:val="-5"/>
          <w:sz w:val="24"/>
        </w:rPr>
        <w:t xml:space="preserve"> </w:t>
      </w:r>
      <w:r>
        <w:rPr>
          <w:i/>
          <w:sz w:val="24"/>
        </w:rPr>
        <w:t xml:space="preserve">Experimental Psychiatry, 42, </w:t>
      </w:r>
      <w:r>
        <w:rPr>
          <w:sz w:val="24"/>
        </w:rPr>
        <w:t>211–218.</w:t>
      </w:r>
    </w:p>
    <w:p w14:paraId="1530403D" w14:textId="77777777" w:rsidR="005B323A" w:rsidRDefault="0026499D">
      <w:pPr>
        <w:spacing w:before="120"/>
        <w:ind w:left="667" w:hanging="447"/>
        <w:rPr>
          <w:sz w:val="24"/>
        </w:rPr>
      </w:pPr>
      <w:r>
        <w:rPr>
          <w:sz w:val="24"/>
        </w:rPr>
        <w:t>Van</w:t>
      </w:r>
      <w:r>
        <w:rPr>
          <w:spacing w:val="-3"/>
          <w:sz w:val="24"/>
        </w:rPr>
        <w:t xml:space="preserve"> </w:t>
      </w:r>
      <w:r>
        <w:rPr>
          <w:sz w:val="24"/>
        </w:rPr>
        <w:t>De</w:t>
      </w:r>
      <w:r>
        <w:rPr>
          <w:spacing w:val="-3"/>
          <w:sz w:val="24"/>
        </w:rPr>
        <w:t xml:space="preserve"> </w:t>
      </w:r>
      <w:r>
        <w:rPr>
          <w:sz w:val="24"/>
        </w:rPr>
        <w:t>Belt,</w:t>
      </w:r>
      <w:r>
        <w:rPr>
          <w:spacing w:val="-3"/>
          <w:sz w:val="24"/>
        </w:rPr>
        <w:t xml:space="preserve"> </w:t>
      </w:r>
      <w:r>
        <w:rPr>
          <w:sz w:val="24"/>
        </w:rPr>
        <w:t>T.</w:t>
      </w:r>
      <w:r>
        <w:rPr>
          <w:spacing w:val="-3"/>
          <w:sz w:val="24"/>
        </w:rPr>
        <w:t xml:space="preserve"> </w:t>
      </w:r>
      <w:r>
        <w:rPr>
          <w:sz w:val="24"/>
        </w:rPr>
        <w:t>H.,</w:t>
      </w:r>
      <w:r>
        <w:rPr>
          <w:spacing w:val="-3"/>
          <w:sz w:val="24"/>
        </w:rPr>
        <w:t xml:space="preserve"> </w:t>
      </w:r>
      <w:r>
        <w:rPr>
          <w:sz w:val="24"/>
        </w:rPr>
        <w:t>Engelen,</w:t>
      </w:r>
      <w:r>
        <w:rPr>
          <w:spacing w:val="-2"/>
          <w:sz w:val="24"/>
        </w:rPr>
        <w:t xml:space="preserve"> </w:t>
      </w:r>
      <w:r>
        <w:rPr>
          <w:sz w:val="24"/>
        </w:rPr>
        <w:t>L.</w:t>
      </w:r>
      <w:r>
        <w:rPr>
          <w:spacing w:val="-3"/>
          <w:sz w:val="24"/>
        </w:rPr>
        <w:t xml:space="preserve"> </w:t>
      </w:r>
      <w:r>
        <w:rPr>
          <w:sz w:val="24"/>
        </w:rPr>
        <w:t>J.,</w:t>
      </w:r>
      <w:r>
        <w:rPr>
          <w:spacing w:val="-3"/>
          <w:sz w:val="24"/>
        </w:rPr>
        <w:t xml:space="preserve"> </w:t>
      </w:r>
      <w:r>
        <w:rPr>
          <w:sz w:val="24"/>
        </w:rPr>
        <w:t>Berben,</w:t>
      </w:r>
      <w:r>
        <w:rPr>
          <w:spacing w:val="-3"/>
          <w:sz w:val="24"/>
        </w:rPr>
        <w:t xml:space="preserve"> </w:t>
      </w:r>
      <w:r>
        <w:rPr>
          <w:sz w:val="24"/>
        </w:rPr>
        <w:t>S.</w:t>
      </w:r>
      <w:r>
        <w:rPr>
          <w:spacing w:val="-3"/>
          <w:sz w:val="24"/>
        </w:rPr>
        <w:t xml:space="preserve"> </w:t>
      </w:r>
      <w:r>
        <w:rPr>
          <w:sz w:val="24"/>
        </w:rPr>
        <w:t>A.,</w:t>
      </w:r>
      <w:r>
        <w:rPr>
          <w:spacing w:val="-2"/>
          <w:sz w:val="24"/>
        </w:rPr>
        <w:t xml:space="preserve"> </w:t>
      </w:r>
      <w:r>
        <w:rPr>
          <w:sz w:val="24"/>
        </w:rPr>
        <w:t>&amp;</w:t>
      </w:r>
      <w:r>
        <w:rPr>
          <w:spacing w:val="-5"/>
          <w:sz w:val="24"/>
        </w:rPr>
        <w:t xml:space="preserve"> </w:t>
      </w:r>
      <w:r>
        <w:rPr>
          <w:sz w:val="24"/>
        </w:rPr>
        <w:t>Schoonhoven</w:t>
      </w:r>
      <w:r>
        <w:rPr>
          <w:spacing w:val="-1"/>
          <w:sz w:val="24"/>
        </w:rPr>
        <w:t xml:space="preserve"> </w:t>
      </w:r>
      <w:r>
        <w:rPr>
          <w:sz w:val="24"/>
        </w:rPr>
        <w:t>(2010).</w:t>
      </w:r>
      <w:r>
        <w:rPr>
          <w:spacing w:val="-2"/>
          <w:sz w:val="24"/>
        </w:rPr>
        <w:t xml:space="preserve"> </w:t>
      </w:r>
      <w:r>
        <w:rPr>
          <w:sz w:val="24"/>
        </w:rPr>
        <w:t>Definition</w:t>
      </w:r>
      <w:r>
        <w:rPr>
          <w:spacing w:val="-3"/>
          <w:sz w:val="24"/>
        </w:rPr>
        <w:t xml:space="preserve"> </w:t>
      </w:r>
      <w:r>
        <w:rPr>
          <w:sz w:val="24"/>
        </w:rPr>
        <w:t>of health</w:t>
      </w:r>
      <w:r>
        <w:rPr>
          <w:spacing w:val="-3"/>
          <w:sz w:val="24"/>
        </w:rPr>
        <w:t xml:space="preserve"> </w:t>
      </w:r>
      <w:r>
        <w:rPr>
          <w:sz w:val="24"/>
        </w:rPr>
        <w:t xml:space="preserve">2.0 and medicine 2.0: A systematic review. </w:t>
      </w:r>
      <w:r>
        <w:rPr>
          <w:i/>
          <w:sz w:val="24"/>
        </w:rPr>
        <w:t xml:space="preserve">Journal of Medical Internet Research, 12, </w:t>
      </w:r>
      <w:r>
        <w:rPr>
          <w:sz w:val="24"/>
        </w:rPr>
        <w:t>e18.</w:t>
      </w:r>
    </w:p>
    <w:p w14:paraId="771D2319" w14:textId="77777777" w:rsidR="005B323A" w:rsidRDefault="0026499D">
      <w:pPr>
        <w:spacing w:before="120"/>
        <w:ind w:left="667" w:hanging="447"/>
        <w:rPr>
          <w:sz w:val="24"/>
        </w:rPr>
      </w:pPr>
      <w:r>
        <w:rPr>
          <w:sz w:val="24"/>
        </w:rPr>
        <w:t>VanDeMark,</w:t>
      </w:r>
      <w:r>
        <w:rPr>
          <w:spacing w:val="-3"/>
          <w:sz w:val="24"/>
        </w:rPr>
        <w:t xml:space="preserve"> </w:t>
      </w:r>
      <w:r>
        <w:rPr>
          <w:sz w:val="24"/>
        </w:rPr>
        <w:t>N.</w:t>
      </w:r>
      <w:r>
        <w:rPr>
          <w:spacing w:val="-3"/>
          <w:sz w:val="24"/>
        </w:rPr>
        <w:t xml:space="preserve"> </w:t>
      </w:r>
      <w:r>
        <w:rPr>
          <w:sz w:val="24"/>
        </w:rPr>
        <w:t>R.,</w:t>
      </w:r>
      <w:r>
        <w:rPr>
          <w:spacing w:val="-3"/>
          <w:sz w:val="24"/>
        </w:rPr>
        <w:t xml:space="preserve"> </w:t>
      </w:r>
      <w:r>
        <w:rPr>
          <w:sz w:val="24"/>
        </w:rPr>
        <w:t>Burrell,</w:t>
      </w:r>
      <w:r>
        <w:rPr>
          <w:spacing w:val="-3"/>
          <w:sz w:val="24"/>
        </w:rPr>
        <w:t xml:space="preserve"> </w:t>
      </w:r>
      <w:r>
        <w:rPr>
          <w:sz w:val="24"/>
        </w:rPr>
        <w:t>N.</w:t>
      </w:r>
      <w:r>
        <w:rPr>
          <w:spacing w:val="-3"/>
          <w:sz w:val="24"/>
        </w:rPr>
        <w:t xml:space="preserve"> </w:t>
      </w:r>
      <w:r>
        <w:rPr>
          <w:sz w:val="24"/>
        </w:rPr>
        <w:t>R.,</w:t>
      </w:r>
      <w:r>
        <w:rPr>
          <w:spacing w:val="-1"/>
          <w:sz w:val="24"/>
        </w:rPr>
        <w:t xml:space="preserve"> </w:t>
      </w:r>
      <w:r>
        <w:rPr>
          <w:sz w:val="24"/>
        </w:rPr>
        <w:t>LaMendola,</w:t>
      </w:r>
      <w:r>
        <w:rPr>
          <w:spacing w:val="-3"/>
          <w:sz w:val="24"/>
        </w:rPr>
        <w:t xml:space="preserve"> </w:t>
      </w:r>
      <w:r>
        <w:rPr>
          <w:sz w:val="24"/>
        </w:rPr>
        <w:t>W.</w:t>
      </w:r>
      <w:r>
        <w:rPr>
          <w:spacing w:val="-3"/>
          <w:sz w:val="24"/>
        </w:rPr>
        <w:t xml:space="preserve"> </w:t>
      </w:r>
      <w:r>
        <w:rPr>
          <w:sz w:val="24"/>
        </w:rPr>
        <w:t>F.,</w:t>
      </w:r>
      <w:r>
        <w:rPr>
          <w:spacing w:val="-3"/>
          <w:sz w:val="24"/>
        </w:rPr>
        <w:t xml:space="preserve"> </w:t>
      </w:r>
      <w:r>
        <w:rPr>
          <w:sz w:val="24"/>
        </w:rPr>
        <w:t>Hoich,</w:t>
      </w:r>
      <w:r>
        <w:rPr>
          <w:spacing w:val="-3"/>
          <w:sz w:val="24"/>
        </w:rPr>
        <w:t xml:space="preserve"> </w:t>
      </w:r>
      <w:r>
        <w:rPr>
          <w:sz w:val="24"/>
        </w:rPr>
        <w:t>C.</w:t>
      </w:r>
      <w:r>
        <w:rPr>
          <w:spacing w:val="-3"/>
          <w:sz w:val="24"/>
        </w:rPr>
        <w:t xml:space="preserve"> </w:t>
      </w:r>
      <w:r>
        <w:rPr>
          <w:sz w:val="24"/>
        </w:rPr>
        <w:t>A.,</w:t>
      </w:r>
      <w:r>
        <w:rPr>
          <w:spacing w:val="-2"/>
          <w:sz w:val="24"/>
        </w:rPr>
        <w:t xml:space="preserve"> </w:t>
      </w:r>
      <w:r>
        <w:rPr>
          <w:sz w:val="24"/>
        </w:rPr>
        <w:t>Berg,</w:t>
      </w:r>
      <w:r>
        <w:rPr>
          <w:spacing w:val="-1"/>
          <w:sz w:val="24"/>
        </w:rPr>
        <w:t xml:space="preserve"> </w:t>
      </w:r>
      <w:r>
        <w:rPr>
          <w:sz w:val="24"/>
        </w:rPr>
        <w:t>N.</w:t>
      </w:r>
      <w:r>
        <w:rPr>
          <w:spacing w:val="-3"/>
          <w:sz w:val="24"/>
        </w:rPr>
        <w:t xml:space="preserve"> </w:t>
      </w:r>
      <w:r>
        <w:rPr>
          <w:sz w:val="24"/>
        </w:rPr>
        <w:t>P.,</w:t>
      </w:r>
      <w:r>
        <w:rPr>
          <w:spacing w:val="-3"/>
          <w:sz w:val="24"/>
        </w:rPr>
        <w:t xml:space="preserve"> </w:t>
      </w:r>
      <w:r>
        <w:rPr>
          <w:sz w:val="24"/>
        </w:rPr>
        <w:t>&amp;</w:t>
      </w:r>
      <w:r>
        <w:rPr>
          <w:spacing w:val="-5"/>
          <w:sz w:val="24"/>
        </w:rPr>
        <w:t xml:space="preserve"> </w:t>
      </w:r>
      <w:r>
        <w:rPr>
          <w:sz w:val="24"/>
        </w:rPr>
        <w:t>Medina,</w:t>
      </w:r>
      <w:r>
        <w:rPr>
          <w:spacing w:val="-3"/>
          <w:sz w:val="24"/>
        </w:rPr>
        <w:t xml:space="preserve"> </w:t>
      </w:r>
      <w:r>
        <w:rPr>
          <w:sz w:val="24"/>
        </w:rPr>
        <w:t xml:space="preserve">E. (2010). An exploratory study of engagement in a technology-supported substance abuse intervention. </w:t>
      </w:r>
      <w:r>
        <w:rPr>
          <w:i/>
          <w:sz w:val="24"/>
        </w:rPr>
        <w:t xml:space="preserve">Substance Abuse Treatment, Prevention, and Policy, 5, </w:t>
      </w:r>
      <w:r>
        <w:rPr>
          <w:sz w:val="24"/>
        </w:rPr>
        <w:t>10.</w:t>
      </w:r>
    </w:p>
    <w:p w14:paraId="33D8661A" w14:textId="77777777" w:rsidR="005B323A" w:rsidRDefault="0026499D">
      <w:pPr>
        <w:spacing w:before="121"/>
        <w:ind w:left="667" w:hanging="447"/>
        <w:rPr>
          <w:sz w:val="24"/>
        </w:rPr>
      </w:pPr>
      <w:r>
        <w:rPr>
          <w:sz w:val="24"/>
        </w:rPr>
        <w:t>van</w:t>
      </w:r>
      <w:r>
        <w:rPr>
          <w:spacing w:val="-3"/>
          <w:sz w:val="24"/>
        </w:rPr>
        <w:t xml:space="preserve"> </w:t>
      </w:r>
      <w:r>
        <w:rPr>
          <w:sz w:val="24"/>
        </w:rPr>
        <w:t>den</w:t>
      </w:r>
      <w:r>
        <w:rPr>
          <w:spacing w:val="-1"/>
          <w:sz w:val="24"/>
        </w:rPr>
        <w:t xml:space="preserve"> </w:t>
      </w:r>
      <w:r>
        <w:rPr>
          <w:sz w:val="24"/>
        </w:rPr>
        <w:t>Berg,</w:t>
      </w:r>
      <w:r>
        <w:rPr>
          <w:spacing w:val="-3"/>
          <w:sz w:val="24"/>
        </w:rPr>
        <w:t xml:space="preserve"> </w:t>
      </w:r>
      <w:r>
        <w:rPr>
          <w:sz w:val="24"/>
        </w:rPr>
        <w:t>M.</w:t>
      </w:r>
      <w:r>
        <w:rPr>
          <w:spacing w:val="-3"/>
          <w:sz w:val="24"/>
        </w:rPr>
        <w:t xml:space="preserve"> </w:t>
      </w:r>
      <w:r>
        <w:rPr>
          <w:sz w:val="24"/>
        </w:rPr>
        <w:t>H.,</w:t>
      </w:r>
      <w:r>
        <w:rPr>
          <w:spacing w:val="-3"/>
          <w:sz w:val="24"/>
        </w:rPr>
        <w:t xml:space="preserve"> </w:t>
      </w:r>
      <w:r>
        <w:rPr>
          <w:sz w:val="24"/>
        </w:rPr>
        <w:t>Schoones,</w:t>
      </w:r>
      <w:r>
        <w:rPr>
          <w:spacing w:val="-3"/>
          <w:sz w:val="24"/>
        </w:rPr>
        <w:t xml:space="preserve"> </w:t>
      </w:r>
      <w:r>
        <w:rPr>
          <w:sz w:val="24"/>
        </w:rPr>
        <w:t>J.</w:t>
      </w:r>
      <w:r>
        <w:rPr>
          <w:spacing w:val="-3"/>
          <w:sz w:val="24"/>
        </w:rPr>
        <w:t xml:space="preserve"> </w:t>
      </w:r>
      <w:r>
        <w:rPr>
          <w:sz w:val="24"/>
        </w:rPr>
        <w:t>W.,</w:t>
      </w:r>
      <w:r>
        <w:rPr>
          <w:spacing w:val="-3"/>
          <w:sz w:val="24"/>
        </w:rPr>
        <w:t xml:space="preserve"> </w:t>
      </w:r>
      <w:r>
        <w:rPr>
          <w:sz w:val="24"/>
        </w:rPr>
        <w:t>&amp;</w:t>
      </w:r>
      <w:r>
        <w:rPr>
          <w:spacing w:val="-4"/>
          <w:sz w:val="24"/>
        </w:rPr>
        <w:t xml:space="preserve"> </w:t>
      </w:r>
      <w:r>
        <w:rPr>
          <w:sz w:val="24"/>
        </w:rPr>
        <w:t>Vliet</w:t>
      </w:r>
      <w:r>
        <w:rPr>
          <w:spacing w:val="-3"/>
          <w:sz w:val="24"/>
        </w:rPr>
        <w:t xml:space="preserve"> </w:t>
      </w:r>
      <w:r>
        <w:rPr>
          <w:sz w:val="24"/>
        </w:rPr>
        <w:t>Vlieland,</w:t>
      </w:r>
      <w:r>
        <w:rPr>
          <w:spacing w:val="-3"/>
          <w:sz w:val="24"/>
        </w:rPr>
        <w:t xml:space="preserve"> </w:t>
      </w:r>
      <w:r>
        <w:rPr>
          <w:sz w:val="24"/>
        </w:rPr>
        <w:t>T.</w:t>
      </w:r>
      <w:r>
        <w:rPr>
          <w:spacing w:val="-3"/>
          <w:sz w:val="24"/>
        </w:rPr>
        <w:t xml:space="preserve"> </w:t>
      </w:r>
      <w:r>
        <w:rPr>
          <w:sz w:val="24"/>
        </w:rPr>
        <w:t>P.</w:t>
      </w:r>
      <w:r>
        <w:rPr>
          <w:spacing w:val="-3"/>
          <w:sz w:val="24"/>
        </w:rPr>
        <w:t xml:space="preserve"> </w:t>
      </w:r>
      <w:r>
        <w:rPr>
          <w:sz w:val="24"/>
        </w:rPr>
        <w:t>(2007).</w:t>
      </w:r>
      <w:r>
        <w:rPr>
          <w:spacing w:val="-2"/>
          <w:sz w:val="24"/>
        </w:rPr>
        <w:t xml:space="preserve"> </w:t>
      </w:r>
      <w:r>
        <w:rPr>
          <w:sz w:val="24"/>
        </w:rPr>
        <w:t>Internet-based</w:t>
      </w:r>
      <w:r>
        <w:rPr>
          <w:spacing w:val="-3"/>
          <w:sz w:val="24"/>
        </w:rPr>
        <w:t xml:space="preserve"> </w:t>
      </w:r>
      <w:r>
        <w:rPr>
          <w:sz w:val="24"/>
        </w:rPr>
        <w:t xml:space="preserve">physical activity interventions: A systematic review of the literature. </w:t>
      </w:r>
      <w:r>
        <w:rPr>
          <w:i/>
          <w:sz w:val="24"/>
        </w:rPr>
        <w:t xml:space="preserve">Journal of Medical Internet Research, 9, </w:t>
      </w:r>
      <w:r>
        <w:rPr>
          <w:sz w:val="24"/>
        </w:rPr>
        <w:t>e26.</w:t>
      </w:r>
    </w:p>
    <w:p w14:paraId="0FD1BC34" w14:textId="77777777" w:rsidR="005B323A" w:rsidRDefault="0026499D">
      <w:pPr>
        <w:spacing w:before="120"/>
        <w:ind w:left="667" w:hanging="447"/>
        <w:rPr>
          <w:sz w:val="24"/>
        </w:rPr>
      </w:pPr>
      <w:r>
        <w:rPr>
          <w:sz w:val="24"/>
        </w:rPr>
        <w:t>VandenBos,</w:t>
      </w:r>
      <w:r>
        <w:rPr>
          <w:spacing w:val="-3"/>
          <w:sz w:val="24"/>
        </w:rPr>
        <w:t xml:space="preserve"> </w:t>
      </w:r>
      <w:r>
        <w:rPr>
          <w:sz w:val="24"/>
        </w:rPr>
        <w:t>G.</w:t>
      </w:r>
      <w:r>
        <w:rPr>
          <w:spacing w:val="-3"/>
          <w:sz w:val="24"/>
        </w:rPr>
        <w:t xml:space="preserve"> </w:t>
      </w:r>
      <w:r>
        <w:rPr>
          <w:sz w:val="24"/>
        </w:rPr>
        <w:t>R.,</w:t>
      </w:r>
      <w:r>
        <w:rPr>
          <w:spacing w:val="-3"/>
          <w:sz w:val="24"/>
        </w:rPr>
        <w:t xml:space="preserve"> </w:t>
      </w:r>
      <w:r>
        <w:rPr>
          <w:sz w:val="24"/>
        </w:rPr>
        <w:t>&amp;</w:t>
      </w:r>
      <w:r>
        <w:rPr>
          <w:spacing w:val="-5"/>
          <w:sz w:val="24"/>
        </w:rPr>
        <w:t xml:space="preserve"> </w:t>
      </w:r>
      <w:r>
        <w:rPr>
          <w:sz w:val="24"/>
        </w:rPr>
        <w:t>Williams,</w:t>
      </w:r>
      <w:r>
        <w:rPr>
          <w:spacing w:val="-3"/>
          <w:sz w:val="24"/>
        </w:rPr>
        <w:t xml:space="preserve"> </w:t>
      </w:r>
      <w:r>
        <w:rPr>
          <w:sz w:val="24"/>
        </w:rPr>
        <w:t>S.</w:t>
      </w:r>
      <w:r>
        <w:rPr>
          <w:spacing w:val="-3"/>
          <w:sz w:val="24"/>
        </w:rPr>
        <w:t xml:space="preserve"> </w:t>
      </w:r>
      <w:r>
        <w:rPr>
          <w:sz w:val="24"/>
        </w:rPr>
        <w:t>(2000).</w:t>
      </w:r>
      <w:r>
        <w:rPr>
          <w:spacing w:val="-3"/>
          <w:sz w:val="24"/>
        </w:rPr>
        <w:t xml:space="preserve"> </w:t>
      </w:r>
      <w:r>
        <w:rPr>
          <w:sz w:val="24"/>
        </w:rPr>
        <w:t>The Internet</w:t>
      </w:r>
      <w:r>
        <w:rPr>
          <w:spacing w:val="-2"/>
          <w:sz w:val="24"/>
        </w:rPr>
        <w:t xml:space="preserve"> </w:t>
      </w:r>
      <w:r>
        <w:rPr>
          <w:sz w:val="24"/>
        </w:rPr>
        <w:t>versus</w:t>
      </w:r>
      <w:r>
        <w:rPr>
          <w:spacing w:val="-3"/>
          <w:sz w:val="24"/>
        </w:rPr>
        <w:t xml:space="preserve"> </w:t>
      </w:r>
      <w:r>
        <w:rPr>
          <w:sz w:val="24"/>
        </w:rPr>
        <w:t>the</w:t>
      </w:r>
      <w:r>
        <w:rPr>
          <w:spacing w:val="-3"/>
          <w:sz w:val="24"/>
        </w:rPr>
        <w:t xml:space="preserve"> </w:t>
      </w:r>
      <w:r>
        <w:rPr>
          <w:sz w:val="24"/>
        </w:rPr>
        <w:t>telephone:</w:t>
      </w:r>
      <w:r>
        <w:rPr>
          <w:spacing w:val="-3"/>
          <w:sz w:val="24"/>
        </w:rPr>
        <w:t xml:space="preserve"> </w:t>
      </w:r>
      <w:r>
        <w:rPr>
          <w:sz w:val="24"/>
        </w:rPr>
        <w:t>What</w:t>
      </w:r>
      <w:r>
        <w:rPr>
          <w:spacing w:val="-3"/>
          <w:sz w:val="24"/>
        </w:rPr>
        <w:t xml:space="preserve"> </w:t>
      </w:r>
      <w:r>
        <w:rPr>
          <w:sz w:val="24"/>
        </w:rPr>
        <w:t>is</w:t>
      </w:r>
      <w:r>
        <w:rPr>
          <w:spacing w:val="-3"/>
          <w:sz w:val="24"/>
        </w:rPr>
        <w:t xml:space="preserve"> </w:t>
      </w:r>
      <w:r>
        <w:rPr>
          <w:sz w:val="24"/>
        </w:rPr>
        <w:t xml:space="preserve">telehealth anyway? </w:t>
      </w:r>
      <w:r>
        <w:rPr>
          <w:i/>
          <w:sz w:val="24"/>
        </w:rPr>
        <w:t>Professional Psychol</w:t>
      </w:r>
      <w:r>
        <w:rPr>
          <w:i/>
          <w:sz w:val="24"/>
        </w:rPr>
        <w:t xml:space="preserve">ogy: Research and Practice, 31, </w:t>
      </w:r>
      <w:r>
        <w:rPr>
          <w:sz w:val="24"/>
        </w:rPr>
        <w:t>490–492.</w:t>
      </w:r>
    </w:p>
    <w:p w14:paraId="7C2DD8AD" w14:textId="77777777" w:rsidR="005B323A" w:rsidRDefault="0026499D">
      <w:pPr>
        <w:pStyle w:val="BodyText"/>
        <w:ind w:right="150" w:hanging="447"/>
      </w:pPr>
      <w:r>
        <w:t>van</w:t>
      </w:r>
      <w:r>
        <w:rPr>
          <w:spacing w:val="-3"/>
        </w:rPr>
        <w:t xml:space="preserve"> </w:t>
      </w:r>
      <w:r>
        <w:t>der</w:t>
      </w:r>
      <w:r>
        <w:rPr>
          <w:spacing w:val="-3"/>
        </w:rPr>
        <w:t xml:space="preserve"> </w:t>
      </w:r>
      <w:r>
        <w:t>Houwen,</w:t>
      </w:r>
      <w:r>
        <w:rPr>
          <w:spacing w:val="-3"/>
        </w:rPr>
        <w:t xml:space="preserve"> </w:t>
      </w:r>
      <w:r>
        <w:t>K.,</w:t>
      </w:r>
      <w:r>
        <w:rPr>
          <w:spacing w:val="-3"/>
        </w:rPr>
        <w:t xml:space="preserve"> </w:t>
      </w:r>
      <w:r>
        <w:t>Schut,</w:t>
      </w:r>
      <w:r>
        <w:rPr>
          <w:spacing w:val="-3"/>
        </w:rPr>
        <w:t xml:space="preserve"> </w:t>
      </w:r>
      <w:r>
        <w:t>H.,</w:t>
      </w:r>
      <w:r>
        <w:rPr>
          <w:spacing w:val="-3"/>
        </w:rPr>
        <w:t xml:space="preserve"> </w:t>
      </w:r>
      <w:r>
        <w:t>van</w:t>
      </w:r>
      <w:r>
        <w:rPr>
          <w:spacing w:val="-3"/>
        </w:rPr>
        <w:t xml:space="preserve"> </w:t>
      </w:r>
      <w:r>
        <w:t>den</w:t>
      </w:r>
      <w:r>
        <w:rPr>
          <w:spacing w:val="-1"/>
        </w:rPr>
        <w:t xml:space="preserve"> </w:t>
      </w:r>
      <w:r>
        <w:t>Bout,</w:t>
      </w:r>
      <w:r>
        <w:rPr>
          <w:spacing w:val="-3"/>
        </w:rPr>
        <w:t xml:space="preserve"> </w:t>
      </w:r>
      <w:r>
        <w:t>J.,</w:t>
      </w:r>
      <w:r>
        <w:rPr>
          <w:spacing w:val="-6"/>
        </w:rPr>
        <w:t xml:space="preserve"> </w:t>
      </w:r>
      <w:r>
        <w:t>Stroebe,</w:t>
      </w:r>
      <w:r>
        <w:rPr>
          <w:spacing w:val="-3"/>
        </w:rPr>
        <w:t xml:space="preserve"> </w:t>
      </w:r>
      <w:r>
        <w:t>M.,</w:t>
      </w:r>
      <w:r>
        <w:rPr>
          <w:spacing w:val="-3"/>
        </w:rPr>
        <w:t xml:space="preserve"> </w:t>
      </w:r>
      <w:r>
        <w:t>&amp;</w:t>
      </w:r>
      <w:r>
        <w:rPr>
          <w:spacing w:val="-5"/>
        </w:rPr>
        <w:t xml:space="preserve"> </w:t>
      </w:r>
      <w:r>
        <w:t>Stroebe,</w:t>
      </w:r>
      <w:r>
        <w:rPr>
          <w:spacing w:val="-1"/>
        </w:rPr>
        <w:t xml:space="preserve"> </w:t>
      </w:r>
      <w:r>
        <w:t>W.</w:t>
      </w:r>
      <w:r>
        <w:rPr>
          <w:spacing w:val="-3"/>
        </w:rPr>
        <w:t xml:space="preserve"> </w:t>
      </w:r>
      <w:r>
        <w:t>(2010).</w:t>
      </w:r>
      <w:r>
        <w:rPr>
          <w:spacing w:val="-3"/>
        </w:rPr>
        <w:t xml:space="preserve"> </w:t>
      </w:r>
      <w:r>
        <w:t>The</w:t>
      </w:r>
      <w:r>
        <w:rPr>
          <w:spacing w:val="-4"/>
        </w:rPr>
        <w:t xml:space="preserve"> </w:t>
      </w:r>
      <w:r>
        <w:t xml:space="preserve">efficacy of a brief Internet-based self-help intervention for the bereaved. </w:t>
      </w:r>
      <w:r>
        <w:rPr>
          <w:i/>
        </w:rPr>
        <w:t xml:space="preserve">Behaviour Research and Therapy, 48, </w:t>
      </w:r>
      <w:r>
        <w:t>359–367.</w:t>
      </w:r>
    </w:p>
    <w:p w14:paraId="05DE511F" w14:textId="77777777" w:rsidR="005B323A" w:rsidRDefault="0026499D">
      <w:pPr>
        <w:pStyle w:val="BodyText"/>
        <w:ind w:left="221"/>
      </w:pPr>
      <w:r>
        <w:t>van</w:t>
      </w:r>
      <w:r>
        <w:rPr>
          <w:spacing w:val="-4"/>
        </w:rPr>
        <w:t xml:space="preserve"> </w:t>
      </w:r>
      <w:r>
        <w:t>der</w:t>
      </w:r>
      <w:r>
        <w:rPr>
          <w:spacing w:val="-3"/>
        </w:rPr>
        <w:t xml:space="preserve"> </w:t>
      </w:r>
      <w:r>
        <w:t>Mark,</w:t>
      </w:r>
      <w:r>
        <w:rPr>
          <w:spacing w:val="-4"/>
        </w:rPr>
        <w:t xml:space="preserve"> </w:t>
      </w:r>
      <w:r>
        <w:t>M.,</w:t>
      </w:r>
      <w:r>
        <w:rPr>
          <w:spacing w:val="-3"/>
        </w:rPr>
        <w:t xml:space="preserve"> </w:t>
      </w:r>
      <w:r>
        <w:t>Jonasson,</w:t>
      </w:r>
      <w:r>
        <w:rPr>
          <w:spacing w:val="-3"/>
        </w:rPr>
        <w:t xml:space="preserve"> </w:t>
      </w:r>
      <w:r>
        <w:t>J.,</w:t>
      </w:r>
      <w:r>
        <w:rPr>
          <w:spacing w:val="-3"/>
        </w:rPr>
        <w:t xml:space="preserve"> </w:t>
      </w:r>
      <w:r>
        <w:t>Svensson,</w:t>
      </w:r>
      <w:r>
        <w:rPr>
          <w:spacing w:val="-4"/>
        </w:rPr>
        <w:t xml:space="preserve"> </w:t>
      </w:r>
      <w:r>
        <w:t>M.,</w:t>
      </w:r>
      <w:r>
        <w:rPr>
          <w:spacing w:val="-3"/>
        </w:rPr>
        <w:t xml:space="preserve"> </w:t>
      </w:r>
      <w:r>
        <w:t>Linne,</w:t>
      </w:r>
      <w:r>
        <w:rPr>
          <w:spacing w:val="-3"/>
        </w:rPr>
        <w:t xml:space="preserve"> </w:t>
      </w:r>
      <w:r>
        <w:t>Y.,</w:t>
      </w:r>
      <w:r>
        <w:rPr>
          <w:spacing w:val="-3"/>
        </w:rPr>
        <w:t xml:space="preserve"> </w:t>
      </w:r>
      <w:r>
        <w:t>Rossner,</w:t>
      </w:r>
      <w:r>
        <w:rPr>
          <w:spacing w:val="-4"/>
        </w:rPr>
        <w:t xml:space="preserve"> </w:t>
      </w:r>
      <w:r>
        <w:t>S.,</w:t>
      </w:r>
      <w:r>
        <w:rPr>
          <w:spacing w:val="-3"/>
        </w:rPr>
        <w:t xml:space="preserve"> </w:t>
      </w:r>
      <w:r>
        <w:t>&amp;</w:t>
      </w:r>
      <w:r>
        <w:rPr>
          <w:spacing w:val="-3"/>
        </w:rPr>
        <w:t xml:space="preserve"> </w:t>
      </w:r>
      <w:r>
        <w:t>Lagerros,</w:t>
      </w:r>
      <w:r>
        <w:rPr>
          <w:spacing w:val="-3"/>
        </w:rPr>
        <w:t xml:space="preserve"> </w:t>
      </w:r>
      <w:r>
        <w:t>Y.</w:t>
      </w:r>
      <w:r>
        <w:rPr>
          <w:spacing w:val="-3"/>
        </w:rPr>
        <w:t xml:space="preserve"> </w:t>
      </w:r>
      <w:r>
        <w:t>T.</w:t>
      </w:r>
      <w:r>
        <w:rPr>
          <w:spacing w:val="-3"/>
        </w:rPr>
        <w:t xml:space="preserve"> </w:t>
      </w:r>
      <w:r>
        <w:rPr>
          <w:spacing w:val="-2"/>
        </w:rPr>
        <w:t>(2009).</w:t>
      </w:r>
    </w:p>
    <w:p w14:paraId="3CDAD7DF" w14:textId="77777777" w:rsidR="005B323A" w:rsidRDefault="0026499D">
      <w:pPr>
        <w:pStyle w:val="BodyText"/>
        <w:spacing w:before="0"/>
        <w:ind w:right="99"/>
      </w:pPr>
      <w:r>
        <w:t>Older</w:t>
      </w:r>
      <w:r>
        <w:rPr>
          <w:spacing w:val="-5"/>
        </w:rPr>
        <w:t xml:space="preserve"> </w:t>
      </w:r>
      <w:r>
        <w:t>members</w:t>
      </w:r>
      <w:r>
        <w:rPr>
          <w:spacing w:val="-5"/>
        </w:rPr>
        <w:t xml:space="preserve"> </w:t>
      </w:r>
      <w:r>
        <w:t>perform</w:t>
      </w:r>
      <w:r>
        <w:rPr>
          <w:spacing w:val="-5"/>
        </w:rPr>
        <w:t xml:space="preserve"> </w:t>
      </w:r>
      <w:r>
        <w:t>better</w:t>
      </w:r>
      <w:r>
        <w:rPr>
          <w:spacing w:val="-5"/>
        </w:rPr>
        <w:t xml:space="preserve"> </w:t>
      </w:r>
      <w:r>
        <w:t>in</w:t>
      </w:r>
      <w:r>
        <w:rPr>
          <w:spacing w:val="-5"/>
        </w:rPr>
        <w:t xml:space="preserve"> </w:t>
      </w:r>
      <w:r>
        <w:t>an</w:t>
      </w:r>
      <w:r>
        <w:rPr>
          <w:spacing w:val="-2"/>
        </w:rPr>
        <w:t xml:space="preserve"> </w:t>
      </w:r>
      <w:r>
        <w:t>Inte</w:t>
      </w:r>
      <w:r>
        <w:t>rnet-based</w:t>
      </w:r>
      <w:r>
        <w:rPr>
          <w:spacing w:val="-5"/>
        </w:rPr>
        <w:t xml:space="preserve"> </w:t>
      </w:r>
      <w:r>
        <w:t>behavioral</w:t>
      </w:r>
      <w:r>
        <w:rPr>
          <w:spacing w:val="-5"/>
        </w:rPr>
        <w:t xml:space="preserve"> </w:t>
      </w:r>
      <w:r>
        <w:t>weight</w:t>
      </w:r>
      <w:r>
        <w:rPr>
          <w:spacing w:val="-5"/>
        </w:rPr>
        <w:t xml:space="preserve"> </w:t>
      </w:r>
      <w:r>
        <w:t>loss</w:t>
      </w:r>
      <w:r>
        <w:rPr>
          <w:spacing w:val="-3"/>
        </w:rPr>
        <w:t xml:space="preserve"> </w:t>
      </w:r>
      <w:r>
        <w:t>program</w:t>
      </w:r>
      <w:r>
        <w:rPr>
          <w:spacing w:val="-5"/>
        </w:rPr>
        <w:t xml:space="preserve"> </w:t>
      </w:r>
      <w:r>
        <w:t xml:space="preserve">compared to younger members. </w:t>
      </w:r>
      <w:r>
        <w:rPr>
          <w:i/>
        </w:rPr>
        <w:t xml:space="preserve">Obesity Facts, 2, </w:t>
      </w:r>
      <w:r>
        <w:t>74–79.</w:t>
      </w:r>
    </w:p>
    <w:p w14:paraId="32985609" w14:textId="77777777" w:rsidR="005B323A" w:rsidRDefault="005B323A">
      <w:pPr>
        <w:sectPr w:rsidR="005B323A">
          <w:pgSz w:w="12240" w:h="15840"/>
          <w:pgMar w:top="1300" w:right="1220" w:bottom="1080" w:left="1220" w:header="722" w:footer="887" w:gutter="0"/>
          <w:cols w:space="720"/>
        </w:sectPr>
      </w:pPr>
    </w:p>
    <w:p w14:paraId="192970D0" w14:textId="77777777" w:rsidR="005B323A" w:rsidRDefault="0026499D">
      <w:pPr>
        <w:spacing w:before="124"/>
        <w:ind w:left="666" w:right="265" w:hanging="447"/>
        <w:rPr>
          <w:sz w:val="24"/>
        </w:rPr>
      </w:pPr>
      <w:r>
        <w:rPr>
          <w:sz w:val="24"/>
        </w:rPr>
        <w:lastRenderedPageBreak/>
        <w:t>van der Zanden, R. A., Speetjens, P. A., Arntz, K. S., &amp; Onrust, S. A. (2010). Online group course</w:t>
      </w:r>
      <w:r>
        <w:rPr>
          <w:spacing w:val="-6"/>
          <w:sz w:val="24"/>
        </w:rPr>
        <w:t xml:space="preserve"> </w:t>
      </w:r>
      <w:r>
        <w:rPr>
          <w:sz w:val="24"/>
        </w:rPr>
        <w:t>for</w:t>
      </w:r>
      <w:r>
        <w:rPr>
          <w:spacing w:val="-4"/>
          <w:sz w:val="24"/>
        </w:rPr>
        <w:t xml:space="preserve"> </w:t>
      </w:r>
      <w:r>
        <w:rPr>
          <w:sz w:val="24"/>
        </w:rPr>
        <w:t>parents</w:t>
      </w:r>
      <w:r>
        <w:rPr>
          <w:spacing w:val="-4"/>
          <w:sz w:val="24"/>
        </w:rPr>
        <w:t xml:space="preserve"> </w:t>
      </w:r>
      <w:r>
        <w:rPr>
          <w:sz w:val="24"/>
        </w:rPr>
        <w:t>with</w:t>
      </w:r>
      <w:r>
        <w:rPr>
          <w:spacing w:val="-4"/>
          <w:sz w:val="24"/>
        </w:rPr>
        <w:t xml:space="preserve"> </w:t>
      </w:r>
      <w:r>
        <w:rPr>
          <w:sz w:val="24"/>
        </w:rPr>
        <w:t>mental</w:t>
      </w:r>
      <w:r>
        <w:rPr>
          <w:spacing w:val="-4"/>
          <w:sz w:val="24"/>
        </w:rPr>
        <w:t xml:space="preserve"> </w:t>
      </w:r>
      <w:r>
        <w:rPr>
          <w:sz w:val="24"/>
        </w:rPr>
        <w:t>illness:</w:t>
      </w:r>
      <w:r>
        <w:rPr>
          <w:spacing w:val="-2"/>
          <w:sz w:val="24"/>
        </w:rPr>
        <w:t xml:space="preserve"> </w:t>
      </w:r>
      <w:r>
        <w:rPr>
          <w:sz w:val="24"/>
        </w:rPr>
        <w:t>Development</w:t>
      </w:r>
      <w:r>
        <w:rPr>
          <w:spacing w:val="-4"/>
          <w:sz w:val="24"/>
        </w:rPr>
        <w:t xml:space="preserve"> </w:t>
      </w:r>
      <w:r>
        <w:rPr>
          <w:sz w:val="24"/>
        </w:rPr>
        <w:t>and</w:t>
      </w:r>
      <w:r>
        <w:rPr>
          <w:spacing w:val="-4"/>
          <w:sz w:val="24"/>
        </w:rPr>
        <w:t xml:space="preserve"> </w:t>
      </w:r>
      <w:r>
        <w:rPr>
          <w:sz w:val="24"/>
        </w:rPr>
        <w:t>pilot</w:t>
      </w:r>
      <w:r>
        <w:rPr>
          <w:spacing w:val="-4"/>
          <w:sz w:val="24"/>
        </w:rPr>
        <w:t xml:space="preserve"> </w:t>
      </w:r>
      <w:r>
        <w:rPr>
          <w:sz w:val="24"/>
        </w:rPr>
        <w:t xml:space="preserve">study. </w:t>
      </w:r>
      <w:r>
        <w:rPr>
          <w:i/>
          <w:sz w:val="24"/>
        </w:rPr>
        <w:t>Journal</w:t>
      </w:r>
      <w:r>
        <w:rPr>
          <w:i/>
          <w:spacing w:val="-4"/>
          <w:sz w:val="24"/>
        </w:rPr>
        <w:t xml:space="preserve"> </w:t>
      </w:r>
      <w:r>
        <w:rPr>
          <w:i/>
          <w:sz w:val="24"/>
        </w:rPr>
        <w:t>of</w:t>
      </w:r>
      <w:r>
        <w:rPr>
          <w:i/>
          <w:spacing w:val="-4"/>
          <w:sz w:val="24"/>
        </w:rPr>
        <w:t xml:space="preserve"> </w:t>
      </w:r>
      <w:r>
        <w:rPr>
          <w:i/>
          <w:sz w:val="24"/>
        </w:rPr>
        <w:t xml:space="preserve">Medical Internet Research, 12, </w:t>
      </w:r>
      <w:r>
        <w:rPr>
          <w:sz w:val="24"/>
        </w:rPr>
        <w:t>e50.</w:t>
      </w:r>
    </w:p>
    <w:p w14:paraId="65D9915C" w14:textId="77777777" w:rsidR="005B323A" w:rsidRDefault="0026499D">
      <w:pPr>
        <w:pStyle w:val="BodyText"/>
        <w:ind w:left="666" w:hanging="447"/>
      </w:pPr>
      <w:r>
        <w:t>Van</w:t>
      </w:r>
      <w:r>
        <w:rPr>
          <w:spacing w:val="-2"/>
        </w:rPr>
        <w:t xml:space="preserve"> </w:t>
      </w:r>
      <w:r>
        <w:t>Diest,</w:t>
      </w:r>
      <w:r>
        <w:rPr>
          <w:spacing w:val="-2"/>
        </w:rPr>
        <w:t xml:space="preserve"> </w:t>
      </w:r>
      <w:r>
        <w:t>S. L., Van Lankveld,</w:t>
      </w:r>
      <w:r>
        <w:rPr>
          <w:spacing w:val="-2"/>
        </w:rPr>
        <w:t xml:space="preserve"> </w:t>
      </w:r>
      <w:r>
        <w:t>J.</w:t>
      </w:r>
      <w:r>
        <w:rPr>
          <w:spacing w:val="-5"/>
        </w:rPr>
        <w:t xml:space="preserve"> </w:t>
      </w:r>
      <w:r>
        <w:t>J.,</w:t>
      </w:r>
      <w:r>
        <w:rPr>
          <w:spacing w:val="-2"/>
        </w:rPr>
        <w:t xml:space="preserve"> </w:t>
      </w:r>
      <w:r>
        <w:t>Leusink, P.</w:t>
      </w:r>
      <w:r>
        <w:rPr>
          <w:spacing w:val="-2"/>
        </w:rPr>
        <w:t xml:space="preserve"> </w:t>
      </w:r>
      <w:r>
        <w:t>M.,</w:t>
      </w:r>
      <w:r>
        <w:rPr>
          <w:spacing w:val="-2"/>
        </w:rPr>
        <w:t xml:space="preserve"> </w:t>
      </w:r>
      <w:r>
        <w:t>Slob,</w:t>
      </w:r>
      <w:r>
        <w:rPr>
          <w:spacing w:val="-2"/>
        </w:rPr>
        <w:t xml:space="preserve"> </w:t>
      </w:r>
      <w:r>
        <w:t>A.</w:t>
      </w:r>
      <w:r>
        <w:rPr>
          <w:spacing w:val="-2"/>
        </w:rPr>
        <w:t xml:space="preserve"> </w:t>
      </w:r>
      <w:r>
        <w:t>K.,</w:t>
      </w:r>
      <w:r>
        <w:rPr>
          <w:spacing w:val="-2"/>
        </w:rPr>
        <w:t xml:space="preserve"> </w:t>
      </w:r>
      <w:r>
        <w:t>&amp;</w:t>
      </w:r>
      <w:r>
        <w:rPr>
          <w:spacing w:val="-5"/>
        </w:rPr>
        <w:t xml:space="preserve"> </w:t>
      </w:r>
      <w:r>
        <w:t>Gijs,</w:t>
      </w:r>
      <w:r>
        <w:rPr>
          <w:spacing w:val="-2"/>
        </w:rPr>
        <w:t xml:space="preserve"> </w:t>
      </w:r>
      <w:r>
        <w:t>L.</w:t>
      </w:r>
      <w:r>
        <w:rPr>
          <w:spacing w:val="-2"/>
        </w:rPr>
        <w:t xml:space="preserve"> </w:t>
      </w:r>
      <w:r>
        <w:t>(2007).</w:t>
      </w:r>
      <w:r>
        <w:rPr>
          <w:spacing w:val="-2"/>
        </w:rPr>
        <w:t xml:space="preserve"> </w:t>
      </w:r>
      <w:r>
        <w:t xml:space="preserve">Sex therapy through the Internet for men with sexual dysfunctions: A pilot study. </w:t>
      </w:r>
      <w:r>
        <w:rPr>
          <w:i/>
        </w:rPr>
        <w:t xml:space="preserve">Journal of </w:t>
      </w:r>
      <w:r>
        <w:rPr>
          <w:i/>
        </w:rPr>
        <w:t xml:space="preserve">Sex and Marital Therapy, 33, </w:t>
      </w:r>
      <w:r>
        <w:t>115–133.</w:t>
      </w:r>
    </w:p>
    <w:p w14:paraId="66AA604B" w14:textId="77777777" w:rsidR="005B323A" w:rsidRDefault="0026499D">
      <w:pPr>
        <w:pStyle w:val="BodyText"/>
        <w:ind w:left="666" w:right="150" w:hanging="447"/>
      </w:pPr>
      <w:r>
        <w:t>van</w:t>
      </w:r>
      <w:r>
        <w:rPr>
          <w:spacing w:val="-1"/>
        </w:rPr>
        <w:t xml:space="preserve"> </w:t>
      </w:r>
      <w:r>
        <w:t>Lankveld,</w:t>
      </w:r>
      <w:r>
        <w:rPr>
          <w:spacing w:val="-3"/>
        </w:rPr>
        <w:t xml:space="preserve"> </w:t>
      </w:r>
      <w:r>
        <w:t>J.</w:t>
      </w:r>
      <w:r>
        <w:rPr>
          <w:spacing w:val="-3"/>
        </w:rPr>
        <w:t xml:space="preserve"> </w:t>
      </w:r>
      <w:r>
        <w:t>J.,</w:t>
      </w:r>
      <w:r>
        <w:rPr>
          <w:spacing w:val="-3"/>
        </w:rPr>
        <w:t xml:space="preserve"> </w:t>
      </w:r>
      <w:r>
        <w:t>Leusink,</w:t>
      </w:r>
      <w:r>
        <w:rPr>
          <w:spacing w:val="-3"/>
        </w:rPr>
        <w:t xml:space="preserve"> </w:t>
      </w:r>
      <w:r>
        <w:t>P.,</w:t>
      </w:r>
      <w:r>
        <w:rPr>
          <w:spacing w:val="-2"/>
        </w:rPr>
        <w:t xml:space="preserve"> </w:t>
      </w:r>
      <w:r>
        <w:t>Van</w:t>
      </w:r>
      <w:r>
        <w:rPr>
          <w:spacing w:val="-3"/>
        </w:rPr>
        <w:t xml:space="preserve"> </w:t>
      </w:r>
      <w:r>
        <w:t>Diest,</w:t>
      </w:r>
      <w:r>
        <w:rPr>
          <w:spacing w:val="-3"/>
        </w:rPr>
        <w:t xml:space="preserve"> </w:t>
      </w:r>
      <w:r>
        <w:t>S.,</w:t>
      </w:r>
      <w:r>
        <w:rPr>
          <w:spacing w:val="-3"/>
        </w:rPr>
        <w:t xml:space="preserve"> </w:t>
      </w:r>
      <w:r>
        <w:t>Gijs,</w:t>
      </w:r>
      <w:r>
        <w:rPr>
          <w:spacing w:val="-1"/>
        </w:rPr>
        <w:t xml:space="preserve"> </w:t>
      </w:r>
      <w:r>
        <w:t>L.,</w:t>
      </w:r>
      <w:r>
        <w:rPr>
          <w:spacing w:val="-1"/>
        </w:rPr>
        <w:t xml:space="preserve"> </w:t>
      </w:r>
      <w:r>
        <w:t>&amp;</w:t>
      </w:r>
      <w:r>
        <w:rPr>
          <w:spacing w:val="-5"/>
        </w:rPr>
        <w:t xml:space="preserve"> </w:t>
      </w:r>
      <w:r>
        <w:t>Slob,</w:t>
      </w:r>
      <w:r>
        <w:rPr>
          <w:spacing w:val="-3"/>
        </w:rPr>
        <w:t xml:space="preserve"> </w:t>
      </w:r>
      <w:r>
        <w:t>A.</w:t>
      </w:r>
      <w:r>
        <w:rPr>
          <w:spacing w:val="-3"/>
        </w:rPr>
        <w:t xml:space="preserve"> </w:t>
      </w:r>
      <w:r>
        <w:t>K.</w:t>
      </w:r>
      <w:r>
        <w:rPr>
          <w:spacing w:val="-3"/>
        </w:rPr>
        <w:t xml:space="preserve"> </w:t>
      </w:r>
      <w:r>
        <w:t>(2009).</w:t>
      </w:r>
      <w:r>
        <w:rPr>
          <w:spacing w:val="-2"/>
        </w:rPr>
        <w:t xml:space="preserve"> </w:t>
      </w:r>
      <w:r>
        <w:t>Internet-based</w:t>
      </w:r>
      <w:r>
        <w:rPr>
          <w:spacing w:val="-3"/>
        </w:rPr>
        <w:t xml:space="preserve"> </w:t>
      </w:r>
      <w:r>
        <w:t xml:space="preserve">brief sex therapy for heterosexual men with sexual dysfunctions: A randomized controlled pilot trial. </w:t>
      </w:r>
      <w:r>
        <w:rPr>
          <w:i/>
        </w:rPr>
        <w:t xml:space="preserve">Journal of Sexual Medicine, 6, </w:t>
      </w:r>
      <w:r>
        <w:t>2224–2236.</w:t>
      </w:r>
    </w:p>
    <w:p w14:paraId="313D1056" w14:textId="77777777" w:rsidR="005B323A" w:rsidRDefault="0026499D">
      <w:pPr>
        <w:pStyle w:val="BodyText"/>
        <w:spacing w:before="121"/>
        <w:ind w:hanging="447"/>
      </w:pPr>
      <w:r>
        <w:t>van Straten, A., Cuijpers, P., &amp; Smits, N. (2008). Effectiveness of a Web-based self-help intervention</w:t>
      </w:r>
      <w:r>
        <w:rPr>
          <w:spacing w:val="-5"/>
        </w:rPr>
        <w:t xml:space="preserve"> </w:t>
      </w:r>
      <w:r>
        <w:t>for</w:t>
      </w:r>
      <w:r>
        <w:rPr>
          <w:spacing w:val="-7"/>
        </w:rPr>
        <w:t xml:space="preserve"> </w:t>
      </w:r>
      <w:r>
        <w:t>sympt</w:t>
      </w:r>
      <w:r>
        <w:t>oms</w:t>
      </w:r>
      <w:r>
        <w:rPr>
          <w:spacing w:val="-5"/>
        </w:rPr>
        <w:t xml:space="preserve"> </w:t>
      </w:r>
      <w:r>
        <w:t>of</w:t>
      </w:r>
      <w:r>
        <w:rPr>
          <w:spacing w:val="-5"/>
        </w:rPr>
        <w:t xml:space="preserve"> </w:t>
      </w:r>
      <w:r>
        <w:t>depression,</w:t>
      </w:r>
      <w:r>
        <w:rPr>
          <w:spacing w:val="-5"/>
        </w:rPr>
        <w:t xml:space="preserve"> </w:t>
      </w:r>
      <w:r>
        <w:t>anxiety,</w:t>
      </w:r>
      <w:r>
        <w:rPr>
          <w:spacing w:val="-3"/>
        </w:rPr>
        <w:t xml:space="preserve"> </w:t>
      </w:r>
      <w:r>
        <w:t>and</w:t>
      </w:r>
      <w:r>
        <w:rPr>
          <w:spacing w:val="-5"/>
        </w:rPr>
        <w:t xml:space="preserve"> </w:t>
      </w:r>
      <w:r>
        <w:t>stress:</w:t>
      </w:r>
      <w:r>
        <w:rPr>
          <w:spacing w:val="-5"/>
        </w:rPr>
        <w:t xml:space="preserve"> </w:t>
      </w:r>
      <w:r>
        <w:t>Randomized</w:t>
      </w:r>
      <w:r>
        <w:rPr>
          <w:spacing w:val="-5"/>
        </w:rPr>
        <w:t xml:space="preserve"> </w:t>
      </w:r>
      <w:r>
        <w:t>controlled</w:t>
      </w:r>
      <w:r>
        <w:rPr>
          <w:spacing w:val="-5"/>
        </w:rPr>
        <w:t xml:space="preserve"> </w:t>
      </w:r>
      <w:r>
        <w:t xml:space="preserve">trial. </w:t>
      </w:r>
      <w:r>
        <w:rPr>
          <w:i/>
        </w:rPr>
        <w:t xml:space="preserve">Journal of Medical Internet Research, 10, </w:t>
      </w:r>
      <w:r>
        <w:t>e7.</w:t>
      </w:r>
    </w:p>
    <w:p w14:paraId="0EA88D16" w14:textId="77777777" w:rsidR="005B323A" w:rsidRDefault="0026499D">
      <w:pPr>
        <w:pStyle w:val="BodyText"/>
        <w:ind w:hanging="447"/>
      </w:pPr>
      <w:r>
        <w:t>Van’t Hof, E., Cuijpers, P., &amp; Stein, D. J. (2009). Self-help and Internet-guided interventions in depression</w:t>
      </w:r>
      <w:r>
        <w:rPr>
          <w:spacing w:val="-3"/>
        </w:rPr>
        <w:t xml:space="preserve"> </w:t>
      </w:r>
      <w:r>
        <w:t>and</w:t>
      </w:r>
      <w:r>
        <w:rPr>
          <w:spacing w:val="-1"/>
        </w:rPr>
        <w:t xml:space="preserve"> </w:t>
      </w:r>
      <w:r>
        <w:t>anxiety</w:t>
      </w:r>
      <w:r>
        <w:rPr>
          <w:spacing w:val="-11"/>
        </w:rPr>
        <w:t xml:space="preserve"> </w:t>
      </w:r>
      <w:r>
        <w:t>disorders:</w:t>
      </w:r>
      <w:r>
        <w:rPr>
          <w:spacing w:val="-3"/>
        </w:rPr>
        <w:t xml:space="preserve"> </w:t>
      </w:r>
      <w:r>
        <w:t>A</w:t>
      </w:r>
      <w:r>
        <w:rPr>
          <w:spacing w:val="-3"/>
        </w:rPr>
        <w:t xml:space="preserve"> </w:t>
      </w:r>
      <w:r>
        <w:t>system</w:t>
      </w:r>
      <w:r>
        <w:t>atic</w:t>
      </w:r>
      <w:r>
        <w:rPr>
          <w:spacing w:val="-4"/>
        </w:rPr>
        <w:t xml:space="preserve"> </w:t>
      </w:r>
      <w:r>
        <w:t>review</w:t>
      </w:r>
      <w:r>
        <w:rPr>
          <w:spacing w:val="-4"/>
        </w:rPr>
        <w:t xml:space="preserve"> </w:t>
      </w:r>
      <w:r>
        <w:t>of</w:t>
      </w:r>
      <w:r>
        <w:rPr>
          <w:spacing w:val="-3"/>
        </w:rPr>
        <w:t xml:space="preserve"> </w:t>
      </w:r>
      <w:r>
        <w:t>meta-analyses.</w:t>
      </w:r>
      <w:r>
        <w:rPr>
          <w:spacing w:val="-2"/>
        </w:rPr>
        <w:t xml:space="preserve"> </w:t>
      </w:r>
      <w:r>
        <w:rPr>
          <w:i/>
        </w:rPr>
        <w:t>CNS</w:t>
      </w:r>
      <w:r>
        <w:rPr>
          <w:i/>
          <w:spacing w:val="-3"/>
        </w:rPr>
        <w:t xml:space="preserve"> </w:t>
      </w:r>
      <w:r>
        <w:rPr>
          <w:i/>
        </w:rPr>
        <w:t>Spectrums,</w:t>
      </w:r>
      <w:r>
        <w:rPr>
          <w:i/>
          <w:spacing w:val="-3"/>
        </w:rPr>
        <w:t xml:space="preserve"> </w:t>
      </w:r>
      <w:r>
        <w:rPr>
          <w:i/>
        </w:rPr>
        <w:t xml:space="preserve">14, </w:t>
      </w:r>
      <w:r>
        <w:rPr>
          <w:spacing w:val="-2"/>
        </w:rPr>
        <w:t>34–40.</w:t>
      </w:r>
    </w:p>
    <w:p w14:paraId="7339304C" w14:textId="77777777" w:rsidR="005B323A" w:rsidRDefault="0026499D">
      <w:pPr>
        <w:pStyle w:val="BodyText"/>
        <w:ind w:right="220" w:hanging="447"/>
      </w:pPr>
      <w:r>
        <w:t>Van</w:t>
      </w:r>
      <w:r>
        <w:rPr>
          <w:spacing w:val="-3"/>
        </w:rPr>
        <w:t xml:space="preserve"> </w:t>
      </w:r>
      <w:r>
        <w:t>‘t</w:t>
      </w:r>
      <w:r>
        <w:rPr>
          <w:spacing w:val="-3"/>
        </w:rPr>
        <w:t xml:space="preserve"> </w:t>
      </w:r>
      <w:r>
        <w:t>Riet,</w:t>
      </w:r>
      <w:r>
        <w:rPr>
          <w:spacing w:val="-3"/>
        </w:rPr>
        <w:t xml:space="preserve"> </w:t>
      </w:r>
      <w:r>
        <w:t>J.,</w:t>
      </w:r>
      <w:r>
        <w:rPr>
          <w:spacing w:val="-3"/>
        </w:rPr>
        <w:t xml:space="preserve"> </w:t>
      </w:r>
      <w:r>
        <w:t>Crutzen,</w:t>
      </w:r>
      <w:r>
        <w:rPr>
          <w:spacing w:val="-3"/>
        </w:rPr>
        <w:t xml:space="preserve"> </w:t>
      </w:r>
      <w:r>
        <w:t>R.,</w:t>
      </w:r>
      <w:r>
        <w:rPr>
          <w:spacing w:val="-3"/>
        </w:rPr>
        <w:t xml:space="preserve"> </w:t>
      </w:r>
      <w:r>
        <w:t>&amp;</w:t>
      </w:r>
      <w:r>
        <w:rPr>
          <w:spacing w:val="-5"/>
        </w:rPr>
        <w:t xml:space="preserve"> </w:t>
      </w:r>
      <w:r>
        <w:t>de</w:t>
      </w:r>
      <w:r>
        <w:rPr>
          <w:spacing w:val="-4"/>
        </w:rPr>
        <w:t xml:space="preserve"> </w:t>
      </w:r>
      <w:r>
        <w:t>Vries,</w:t>
      </w:r>
      <w:r>
        <w:rPr>
          <w:spacing w:val="-3"/>
        </w:rPr>
        <w:t xml:space="preserve"> </w:t>
      </w:r>
      <w:r>
        <w:t>H.</w:t>
      </w:r>
      <w:r>
        <w:rPr>
          <w:spacing w:val="-3"/>
        </w:rPr>
        <w:t xml:space="preserve"> </w:t>
      </w:r>
      <w:r>
        <w:t>(2010).</w:t>
      </w:r>
      <w:r>
        <w:rPr>
          <w:spacing w:val="-1"/>
        </w:rPr>
        <w:t xml:space="preserve"> </w:t>
      </w:r>
      <w:r>
        <w:t>Investigating</w:t>
      </w:r>
      <w:r>
        <w:rPr>
          <w:spacing w:val="-6"/>
        </w:rPr>
        <w:t xml:space="preserve"> </w:t>
      </w:r>
      <w:r>
        <w:t>predictors</w:t>
      </w:r>
      <w:r>
        <w:rPr>
          <w:spacing w:val="-1"/>
        </w:rPr>
        <w:t xml:space="preserve"> </w:t>
      </w:r>
      <w:r>
        <w:t>of</w:t>
      </w:r>
      <w:r>
        <w:rPr>
          <w:spacing w:val="-3"/>
        </w:rPr>
        <w:t xml:space="preserve"> </w:t>
      </w:r>
      <w:r>
        <w:t>visiting,</w:t>
      </w:r>
      <w:r>
        <w:rPr>
          <w:spacing w:val="-3"/>
        </w:rPr>
        <w:t xml:space="preserve"> </w:t>
      </w:r>
      <w:r>
        <w:t>using,</w:t>
      </w:r>
      <w:r>
        <w:rPr>
          <w:spacing w:val="-3"/>
        </w:rPr>
        <w:t xml:space="preserve"> </w:t>
      </w:r>
      <w:r>
        <w:t xml:space="preserve">and revisiting an online health-communication program: A longitudinal study. </w:t>
      </w:r>
      <w:r>
        <w:rPr>
          <w:i/>
        </w:rPr>
        <w:t>Journal of</w:t>
      </w:r>
      <w:r>
        <w:rPr>
          <w:i/>
        </w:rPr>
        <w:t xml:space="preserve"> Medical Internet Research, 12, </w:t>
      </w:r>
      <w:r>
        <w:t>e37.</w:t>
      </w:r>
    </w:p>
    <w:p w14:paraId="73FED35C" w14:textId="77777777" w:rsidR="005B323A" w:rsidRDefault="0026499D">
      <w:pPr>
        <w:pStyle w:val="BodyText"/>
        <w:ind w:right="522" w:hanging="447"/>
      </w:pPr>
      <w:r>
        <w:t>van</w:t>
      </w:r>
      <w:r>
        <w:rPr>
          <w:spacing w:val="-3"/>
        </w:rPr>
        <w:t xml:space="preserve"> </w:t>
      </w:r>
      <w:r>
        <w:t>Uden-Kraan,</w:t>
      </w:r>
      <w:r>
        <w:rPr>
          <w:spacing w:val="-3"/>
        </w:rPr>
        <w:t xml:space="preserve"> </w:t>
      </w:r>
      <w:r>
        <w:t>F.</w:t>
      </w:r>
      <w:r>
        <w:rPr>
          <w:spacing w:val="-3"/>
        </w:rPr>
        <w:t xml:space="preserve"> </w:t>
      </w:r>
      <w:r>
        <w:t>C.,</w:t>
      </w:r>
      <w:r>
        <w:rPr>
          <w:spacing w:val="-1"/>
        </w:rPr>
        <w:t xml:space="preserve"> </w:t>
      </w:r>
      <w:r>
        <w:t>Drossaert,</w:t>
      </w:r>
      <w:r>
        <w:rPr>
          <w:spacing w:val="-3"/>
        </w:rPr>
        <w:t xml:space="preserve"> </w:t>
      </w:r>
      <w:r>
        <w:t>H.</w:t>
      </w:r>
      <w:r>
        <w:rPr>
          <w:spacing w:val="-3"/>
        </w:rPr>
        <w:t xml:space="preserve"> </w:t>
      </w:r>
      <w:r>
        <w:t>C.,</w:t>
      </w:r>
      <w:r>
        <w:rPr>
          <w:spacing w:val="-3"/>
        </w:rPr>
        <w:t xml:space="preserve"> </w:t>
      </w:r>
      <w:r>
        <w:t>Taal,</w:t>
      </w:r>
      <w:r>
        <w:rPr>
          <w:spacing w:val="-3"/>
        </w:rPr>
        <w:t xml:space="preserve"> </w:t>
      </w:r>
      <w:r>
        <w:t>E.,</w:t>
      </w:r>
      <w:r>
        <w:rPr>
          <w:spacing w:val="-3"/>
        </w:rPr>
        <w:t xml:space="preserve"> </w:t>
      </w:r>
      <w:r>
        <w:t>Seydel,</w:t>
      </w:r>
      <w:r>
        <w:rPr>
          <w:spacing w:val="-3"/>
        </w:rPr>
        <w:t xml:space="preserve"> </w:t>
      </w:r>
      <w:r>
        <w:t>R.</w:t>
      </w:r>
      <w:r>
        <w:rPr>
          <w:spacing w:val="-3"/>
        </w:rPr>
        <w:t xml:space="preserve"> </w:t>
      </w:r>
      <w:r>
        <w:t>E.,</w:t>
      </w:r>
      <w:r>
        <w:rPr>
          <w:spacing w:val="-2"/>
        </w:rPr>
        <w:t xml:space="preserve"> </w:t>
      </w:r>
      <w:r>
        <w:t>&amp;</w:t>
      </w:r>
      <w:r>
        <w:rPr>
          <w:spacing w:val="-5"/>
        </w:rPr>
        <w:t xml:space="preserve"> </w:t>
      </w:r>
      <w:r>
        <w:t>van</w:t>
      </w:r>
      <w:r>
        <w:rPr>
          <w:spacing w:val="-3"/>
        </w:rPr>
        <w:t xml:space="preserve"> </w:t>
      </w:r>
      <w:r>
        <w:t>de</w:t>
      </w:r>
      <w:r>
        <w:rPr>
          <w:spacing w:val="-2"/>
        </w:rPr>
        <w:t xml:space="preserve"> </w:t>
      </w:r>
      <w:r>
        <w:t>Laar,</w:t>
      </w:r>
      <w:r>
        <w:rPr>
          <w:spacing w:val="-3"/>
        </w:rPr>
        <w:t xml:space="preserve"> </w:t>
      </w:r>
      <w:r>
        <w:t>A.</w:t>
      </w:r>
      <w:r>
        <w:rPr>
          <w:spacing w:val="-3"/>
        </w:rPr>
        <w:t xml:space="preserve"> </w:t>
      </w:r>
      <w:r>
        <w:t>M.</w:t>
      </w:r>
      <w:r>
        <w:rPr>
          <w:spacing w:val="-1"/>
        </w:rPr>
        <w:t xml:space="preserve"> </w:t>
      </w:r>
      <w:r>
        <w:t xml:space="preserve">(2008). Self-reported differences in empowerment between lurkers and posters in online patient support groups. </w:t>
      </w:r>
      <w:r>
        <w:rPr>
          <w:i/>
        </w:rPr>
        <w:t>Journal of Medical In</w:t>
      </w:r>
      <w:r>
        <w:rPr>
          <w:i/>
        </w:rPr>
        <w:t xml:space="preserve">ternet Research, 10, </w:t>
      </w:r>
      <w:r>
        <w:t>e18.</w:t>
      </w:r>
    </w:p>
    <w:p w14:paraId="11FF6517" w14:textId="77777777" w:rsidR="005B323A" w:rsidRDefault="0026499D">
      <w:pPr>
        <w:spacing w:before="121"/>
        <w:ind w:left="667" w:right="265" w:hanging="447"/>
        <w:rPr>
          <w:sz w:val="24"/>
        </w:rPr>
      </w:pPr>
      <w:r>
        <w:rPr>
          <w:sz w:val="24"/>
        </w:rPr>
        <w:t>Van</w:t>
      </w:r>
      <w:r>
        <w:rPr>
          <w:spacing w:val="-3"/>
          <w:sz w:val="24"/>
        </w:rPr>
        <w:t xml:space="preserve"> </w:t>
      </w:r>
      <w:r>
        <w:rPr>
          <w:sz w:val="24"/>
        </w:rPr>
        <w:t>Vliet,</w:t>
      </w:r>
      <w:r>
        <w:rPr>
          <w:spacing w:val="-3"/>
          <w:sz w:val="24"/>
        </w:rPr>
        <w:t xml:space="preserve"> </w:t>
      </w:r>
      <w:r>
        <w:rPr>
          <w:sz w:val="24"/>
        </w:rPr>
        <w:t>H.,</w:t>
      </w:r>
      <w:r>
        <w:rPr>
          <w:spacing w:val="-1"/>
          <w:sz w:val="24"/>
        </w:rPr>
        <w:t xml:space="preserve"> </w:t>
      </w:r>
      <w:r>
        <w:rPr>
          <w:sz w:val="24"/>
        </w:rPr>
        <w:t>&amp;</w:t>
      </w:r>
      <w:r>
        <w:rPr>
          <w:spacing w:val="-5"/>
          <w:sz w:val="24"/>
        </w:rPr>
        <w:t xml:space="preserve"> </w:t>
      </w:r>
      <w:r>
        <w:rPr>
          <w:sz w:val="24"/>
        </w:rPr>
        <w:t>Andrews,</w:t>
      </w:r>
      <w:r>
        <w:rPr>
          <w:spacing w:val="-3"/>
          <w:sz w:val="24"/>
        </w:rPr>
        <w:t xml:space="preserve"> </w:t>
      </w:r>
      <w:r>
        <w:rPr>
          <w:sz w:val="24"/>
        </w:rPr>
        <w:t>G.</w:t>
      </w:r>
      <w:r>
        <w:rPr>
          <w:spacing w:val="-3"/>
          <w:sz w:val="24"/>
        </w:rPr>
        <w:t xml:space="preserve"> </w:t>
      </w:r>
      <w:r>
        <w:rPr>
          <w:sz w:val="24"/>
        </w:rPr>
        <w:t>(2009).</w:t>
      </w:r>
      <w:r>
        <w:rPr>
          <w:spacing w:val="-1"/>
          <w:sz w:val="24"/>
        </w:rPr>
        <w:t xml:space="preserve"> </w:t>
      </w:r>
      <w:r>
        <w:rPr>
          <w:sz w:val="24"/>
        </w:rPr>
        <w:t>Internet-based</w:t>
      </w:r>
      <w:r>
        <w:rPr>
          <w:spacing w:val="-3"/>
          <w:sz w:val="24"/>
        </w:rPr>
        <w:t xml:space="preserve"> </w:t>
      </w:r>
      <w:r>
        <w:rPr>
          <w:sz w:val="24"/>
        </w:rPr>
        <w:t>course</w:t>
      </w:r>
      <w:r>
        <w:rPr>
          <w:spacing w:val="-3"/>
          <w:sz w:val="24"/>
        </w:rPr>
        <w:t xml:space="preserve"> </w:t>
      </w:r>
      <w:r>
        <w:rPr>
          <w:sz w:val="24"/>
        </w:rPr>
        <w:t>for</w:t>
      </w:r>
      <w:r>
        <w:rPr>
          <w:spacing w:val="-5"/>
          <w:sz w:val="24"/>
        </w:rPr>
        <w:t xml:space="preserve"> </w:t>
      </w:r>
      <w:r>
        <w:rPr>
          <w:sz w:val="24"/>
        </w:rPr>
        <w:t>the</w:t>
      </w:r>
      <w:r>
        <w:rPr>
          <w:spacing w:val="-3"/>
          <w:sz w:val="24"/>
        </w:rPr>
        <w:t xml:space="preserve"> </w:t>
      </w:r>
      <w:r>
        <w:rPr>
          <w:sz w:val="24"/>
        </w:rPr>
        <w:t>management</w:t>
      </w:r>
      <w:r>
        <w:rPr>
          <w:spacing w:val="-3"/>
          <w:sz w:val="24"/>
        </w:rPr>
        <w:t xml:space="preserve"> </w:t>
      </w:r>
      <w:r>
        <w:rPr>
          <w:sz w:val="24"/>
        </w:rPr>
        <w:t>of</w:t>
      </w:r>
      <w:r>
        <w:rPr>
          <w:spacing w:val="-4"/>
          <w:sz w:val="24"/>
        </w:rPr>
        <w:t xml:space="preserve"> </w:t>
      </w:r>
      <w:r>
        <w:rPr>
          <w:sz w:val="24"/>
        </w:rPr>
        <w:t>stress</w:t>
      </w:r>
      <w:r>
        <w:rPr>
          <w:spacing w:val="-3"/>
          <w:sz w:val="24"/>
        </w:rPr>
        <w:t xml:space="preserve"> </w:t>
      </w:r>
      <w:r>
        <w:rPr>
          <w:sz w:val="24"/>
        </w:rPr>
        <w:t xml:space="preserve">for junior high schools. </w:t>
      </w:r>
      <w:r>
        <w:rPr>
          <w:i/>
          <w:sz w:val="24"/>
        </w:rPr>
        <w:t xml:space="preserve">Australian and New Zealand Journal of Psychiatry, 43, </w:t>
      </w:r>
      <w:r>
        <w:rPr>
          <w:sz w:val="24"/>
        </w:rPr>
        <w:t>305–309.</w:t>
      </w:r>
    </w:p>
    <w:p w14:paraId="0DD5CFCB" w14:textId="77777777" w:rsidR="005B323A" w:rsidRDefault="0026499D">
      <w:pPr>
        <w:pStyle w:val="BodyText"/>
        <w:ind w:left="220"/>
      </w:pPr>
      <w:r>
        <w:t>Van</w:t>
      </w:r>
      <w:r>
        <w:rPr>
          <w:spacing w:val="-2"/>
        </w:rPr>
        <w:t xml:space="preserve"> </w:t>
      </w:r>
      <w:r>
        <w:t>Voorhees, B.</w:t>
      </w:r>
      <w:r>
        <w:rPr>
          <w:spacing w:val="-1"/>
        </w:rPr>
        <w:t xml:space="preserve"> </w:t>
      </w:r>
      <w:r>
        <w:t>W.,</w:t>
      </w:r>
      <w:r>
        <w:rPr>
          <w:spacing w:val="-2"/>
        </w:rPr>
        <w:t xml:space="preserve"> </w:t>
      </w:r>
      <w:r>
        <w:t>Fogel,</w:t>
      </w:r>
      <w:r>
        <w:rPr>
          <w:spacing w:val="-2"/>
        </w:rPr>
        <w:t xml:space="preserve"> </w:t>
      </w:r>
      <w:r>
        <w:t>J.,</w:t>
      </w:r>
      <w:r>
        <w:rPr>
          <w:spacing w:val="-1"/>
        </w:rPr>
        <w:t xml:space="preserve"> </w:t>
      </w:r>
      <w:r>
        <w:t>Pomper,</w:t>
      </w:r>
      <w:r>
        <w:rPr>
          <w:spacing w:val="-2"/>
        </w:rPr>
        <w:t xml:space="preserve"> </w:t>
      </w:r>
      <w:r>
        <w:t>B.</w:t>
      </w:r>
      <w:r>
        <w:rPr>
          <w:spacing w:val="-1"/>
        </w:rPr>
        <w:t xml:space="preserve"> </w:t>
      </w:r>
      <w:r>
        <w:t>E.,</w:t>
      </w:r>
      <w:r>
        <w:rPr>
          <w:spacing w:val="-2"/>
        </w:rPr>
        <w:t xml:space="preserve"> </w:t>
      </w:r>
      <w:r>
        <w:t>Marko,</w:t>
      </w:r>
      <w:r>
        <w:rPr>
          <w:spacing w:val="-2"/>
        </w:rPr>
        <w:t xml:space="preserve"> </w:t>
      </w:r>
      <w:r>
        <w:t>M.,</w:t>
      </w:r>
      <w:r>
        <w:rPr>
          <w:spacing w:val="-1"/>
        </w:rPr>
        <w:t xml:space="preserve"> </w:t>
      </w:r>
      <w:r>
        <w:t>Reid,</w:t>
      </w:r>
      <w:r>
        <w:rPr>
          <w:spacing w:val="-2"/>
        </w:rPr>
        <w:t xml:space="preserve"> </w:t>
      </w:r>
      <w:r>
        <w:t>N.,</w:t>
      </w:r>
      <w:r>
        <w:rPr>
          <w:spacing w:val="-2"/>
        </w:rPr>
        <w:t xml:space="preserve"> </w:t>
      </w:r>
      <w:r>
        <w:t>Watson,</w:t>
      </w:r>
      <w:r>
        <w:rPr>
          <w:spacing w:val="-1"/>
        </w:rPr>
        <w:t xml:space="preserve"> </w:t>
      </w:r>
      <w:r>
        <w:t>N.,</w:t>
      </w:r>
      <w:r>
        <w:rPr>
          <w:spacing w:val="-2"/>
        </w:rPr>
        <w:t xml:space="preserve"> </w:t>
      </w:r>
      <w:r>
        <w:t>…</w:t>
      </w:r>
      <w:r>
        <w:rPr>
          <w:spacing w:val="-1"/>
        </w:rPr>
        <w:t xml:space="preserve"> </w:t>
      </w:r>
      <w:r>
        <w:rPr>
          <w:spacing w:val="-2"/>
        </w:rPr>
        <w:t>Domanico,</w:t>
      </w:r>
    </w:p>
    <w:p w14:paraId="5E914735" w14:textId="77777777" w:rsidR="005B323A" w:rsidRDefault="0026499D">
      <w:pPr>
        <w:ind w:left="667" w:right="265"/>
        <w:rPr>
          <w:sz w:val="24"/>
        </w:rPr>
      </w:pPr>
      <w:r>
        <w:rPr>
          <w:sz w:val="24"/>
        </w:rPr>
        <w:t>R.</w:t>
      </w:r>
      <w:r>
        <w:rPr>
          <w:spacing w:val="-4"/>
          <w:sz w:val="24"/>
        </w:rPr>
        <w:t xml:space="preserve"> </w:t>
      </w:r>
      <w:r>
        <w:rPr>
          <w:sz w:val="24"/>
        </w:rPr>
        <w:t>(2009).</w:t>
      </w:r>
      <w:r>
        <w:rPr>
          <w:spacing w:val="-4"/>
          <w:sz w:val="24"/>
        </w:rPr>
        <w:t xml:space="preserve"> </w:t>
      </w:r>
      <w:r>
        <w:rPr>
          <w:sz w:val="24"/>
        </w:rPr>
        <w:t>Adolescent</w:t>
      </w:r>
      <w:r>
        <w:rPr>
          <w:spacing w:val="-5"/>
          <w:sz w:val="24"/>
        </w:rPr>
        <w:t xml:space="preserve"> </w:t>
      </w:r>
      <w:r>
        <w:rPr>
          <w:sz w:val="24"/>
        </w:rPr>
        <w:t>dose</w:t>
      </w:r>
      <w:r>
        <w:rPr>
          <w:spacing w:val="-5"/>
          <w:sz w:val="24"/>
        </w:rPr>
        <w:t xml:space="preserve"> </w:t>
      </w:r>
      <w:r>
        <w:rPr>
          <w:sz w:val="24"/>
        </w:rPr>
        <w:t>and</w:t>
      </w:r>
      <w:r>
        <w:rPr>
          <w:spacing w:val="-4"/>
          <w:sz w:val="24"/>
        </w:rPr>
        <w:t xml:space="preserve"> </w:t>
      </w:r>
      <w:r>
        <w:rPr>
          <w:sz w:val="24"/>
        </w:rPr>
        <w:t>ratings</w:t>
      </w:r>
      <w:r>
        <w:rPr>
          <w:spacing w:val="-4"/>
          <w:sz w:val="24"/>
        </w:rPr>
        <w:t xml:space="preserve"> </w:t>
      </w:r>
      <w:r>
        <w:rPr>
          <w:sz w:val="24"/>
        </w:rPr>
        <w:t>of</w:t>
      </w:r>
      <w:r>
        <w:rPr>
          <w:spacing w:val="-3"/>
          <w:sz w:val="24"/>
        </w:rPr>
        <w:t xml:space="preserve"> </w:t>
      </w:r>
      <w:r>
        <w:rPr>
          <w:sz w:val="24"/>
        </w:rPr>
        <w:t>an</w:t>
      </w:r>
      <w:r>
        <w:rPr>
          <w:spacing w:val="-2"/>
          <w:sz w:val="24"/>
        </w:rPr>
        <w:t xml:space="preserve"> </w:t>
      </w:r>
      <w:r>
        <w:rPr>
          <w:sz w:val="24"/>
        </w:rPr>
        <w:t>Internet-based</w:t>
      </w:r>
      <w:r>
        <w:rPr>
          <w:spacing w:val="-4"/>
          <w:sz w:val="24"/>
        </w:rPr>
        <w:t xml:space="preserve"> </w:t>
      </w:r>
      <w:r>
        <w:rPr>
          <w:sz w:val="24"/>
        </w:rPr>
        <w:t>depression</w:t>
      </w:r>
      <w:r>
        <w:rPr>
          <w:spacing w:val="-4"/>
          <w:sz w:val="24"/>
        </w:rPr>
        <w:t xml:space="preserve"> </w:t>
      </w:r>
      <w:r>
        <w:rPr>
          <w:sz w:val="24"/>
        </w:rPr>
        <w:t>prevention</w:t>
      </w:r>
      <w:r>
        <w:rPr>
          <w:spacing w:val="-4"/>
          <w:sz w:val="24"/>
        </w:rPr>
        <w:t xml:space="preserve"> </w:t>
      </w:r>
      <w:r>
        <w:rPr>
          <w:sz w:val="24"/>
        </w:rPr>
        <w:t xml:space="preserve">program: A randomized trial of primary care physician brief advice versus a motivational interview. </w:t>
      </w:r>
      <w:r>
        <w:rPr>
          <w:i/>
          <w:sz w:val="24"/>
        </w:rPr>
        <w:t>Journal of Cognitive and Beha</w:t>
      </w:r>
      <w:r>
        <w:rPr>
          <w:i/>
          <w:sz w:val="24"/>
        </w:rPr>
        <w:t xml:space="preserve">vioral Psychotherapies, 9, </w:t>
      </w:r>
      <w:r>
        <w:rPr>
          <w:sz w:val="24"/>
        </w:rPr>
        <w:t>1–19.</w:t>
      </w:r>
    </w:p>
    <w:p w14:paraId="06659965" w14:textId="77777777" w:rsidR="005B323A" w:rsidRDefault="0026499D">
      <w:pPr>
        <w:pStyle w:val="BodyText"/>
        <w:ind w:hanging="447"/>
      </w:pPr>
      <w:r>
        <w:t>Van</w:t>
      </w:r>
      <w:r>
        <w:rPr>
          <w:spacing w:val="-3"/>
        </w:rPr>
        <w:t xml:space="preserve"> </w:t>
      </w:r>
      <w:r>
        <w:t>Voorhees,</w:t>
      </w:r>
      <w:r>
        <w:rPr>
          <w:spacing w:val="-1"/>
        </w:rPr>
        <w:t xml:space="preserve"> </w:t>
      </w:r>
      <w:r>
        <w:t>B.</w:t>
      </w:r>
      <w:r>
        <w:rPr>
          <w:spacing w:val="-3"/>
        </w:rPr>
        <w:t xml:space="preserve"> </w:t>
      </w:r>
      <w:r>
        <w:t>W.,</w:t>
      </w:r>
      <w:r>
        <w:rPr>
          <w:spacing w:val="-3"/>
        </w:rPr>
        <w:t xml:space="preserve"> </w:t>
      </w:r>
      <w:r>
        <w:t>Fogel,</w:t>
      </w:r>
      <w:r>
        <w:rPr>
          <w:spacing w:val="-3"/>
        </w:rPr>
        <w:t xml:space="preserve"> </w:t>
      </w:r>
      <w:r>
        <w:t>J.,</w:t>
      </w:r>
      <w:r>
        <w:rPr>
          <w:spacing w:val="-3"/>
        </w:rPr>
        <w:t xml:space="preserve"> </w:t>
      </w:r>
      <w:r>
        <w:t>Reinecke,</w:t>
      </w:r>
      <w:r>
        <w:rPr>
          <w:spacing w:val="-3"/>
        </w:rPr>
        <w:t xml:space="preserve"> </w:t>
      </w:r>
      <w:r>
        <w:t>M.</w:t>
      </w:r>
      <w:r>
        <w:rPr>
          <w:spacing w:val="-3"/>
        </w:rPr>
        <w:t xml:space="preserve"> </w:t>
      </w:r>
      <w:r>
        <w:t>A.,</w:t>
      </w:r>
      <w:r>
        <w:rPr>
          <w:spacing w:val="-2"/>
        </w:rPr>
        <w:t xml:space="preserve"> </w:t>
      </w:r>
      <w:r>
        <w:t>Gladstone,</w:t>
      </w:r>
      <w:r>
        <w:rPr>
          <w:spacing w:val="-3"/>
        </w:rPr>
        <w:t xml:space="preserve"> </w:t>
      </w:r>
      <w:r>
        <w:t>T.,</w:t>
      </w:r>
      <w:r>
        <w:rPr>
          <w:spacing w:val="-3"/>
        </w:rPr>
        <w:t xml:space="preserve"> </w:t>
      </w:r>
      <w:r>
        <w:t>Stuart,</w:t>
      </w:r>
      <w:r>
        <w:rPr>
          <w:spacing w:val="-3"/>
        </w:rPr>
        <w:t xml:space="preserve"> </w:t>
      </w:r>
      <w:r>
        <w:t>S.,</w:t>
      </w:r>
      <w:r>
        <w:rPr>
          <w:spacing w:val="-3"/>
        </w:rPr>
        <w:t xml:space="preserve"> </w:t>
      </w:r>
      <w:r>
        <w:t>Gollan,</w:t>
      </w:r>
      <w:r>
        <w:rPr>
          <w:spacing w:val="-3"/>
        </w:rPr>
        <w:t xml:space="preserve"> </w:t>
      </w:r>
      <w:r>
        <w:t>J.,</w:t>
      </w:r>
      <w:r>
        <w:rPr>
          <w:spacing w:val="-3"/>
        </w:rPr>
        <w:t xml:space="preserve"> </w:t>
      </w:r>
      <w:r>
        <w:t>…</w:t>
      </w:r>
      <w:r>
        <w:rPr>
          <w:spacing w:val="-3"/>
        </w:rPr>
        <w:t xml:space="preserve"> </w:t>
      </w:r>
      <w:r>
        <w:t>Bell,</w:t>
      </w:r>
      <w:r>
        <w:rPr>
          <w:spacing w:val="-3"/>
        </w:rPr>
        <w:t xml:space="preserve"> </w:t>
      </w:r>
      <w:r>
        <w:t xml:space="preserve">C. (2009). Randomized clinical trial of an Internet-based depression prevention program for adolescents (Project CATCH-IT) in primary care: 12-week outcomes. </w:t>
      </w:r>
      <w:r>
        <w:rPr>
          <w:i/>
        </w:rPr>
        <w:t xml:space="preserve">Journal of Developmental and Behavioral Pediatrics, 30, </w:t>
      </w:r>
      <w:r>
        <w:t>23–37.</w:t>
      </w:r>
    </w:p>
    <w:p w14:paraId="02BA62B4" w14:textId="77777777" w:rsidR="005B323A" w:rsidRDefault="0026499D">
      <w:pPr>
        <w:spacing w:before="121"/>
        <w:ind w:left="667" w:right="265" w:hanging="447"/>
        <w:rPr>
          <w:sz w:val="24"/>
        </w:rPr>
      </w:pPr>
      <w:r>
        <w:rPr>
          <w:sz w:val="24"/>
        </w:rPr>
        <w:t>Van Voorhees, B. W., Vanderplough-B</w:t>
      </w:r>
      <w:r>
        <w:rPr>
          <w:sz w:val="24"/>
        </w:rPr>
        <w:t>ooth, K., Fogel, J., Gladstone, T., Bell, C., Stuart, S., … Rainecke,</w:t>
      </w:r>
      <w:r>
        <w:rPr>
          <w:spacing w:val="-5"/>
          <w:sz w:val="24"/>
        </w:rPr>
        <w:t xml:space="preserve"> </w:t>
      </w:r>
      <w:r>
        <w:rPr>
          <w:sz w:val="24"/>
        </w:rPr>
        <w:t>M.</w:t>
      </w:r>
      <w:r>
        <w:rPr>
          <w:spacing w:val="-5"/>
          <w:sz w:val="24"/>
        </w:rPr>
        <w:t xml:space="preserve"> </w:t>
      </w:r>
      <w:r>
        <w:rPr>
          <w:sz w:val="24"/>
        </w:rPr>
        <w:t>A.</w:t>
      </w:r>
      <w:r>
        <w:rPr>
          <w:spacing w:val="-3"/>
          <w:sz w:val="24"/>
        </w:rPr>
        <w:t xml:space="preserve"> </w:t>
      </w:r>
      <w:r>
        <w:rPr>
          <w:sz w:val="24"/>
        </w:rPr>
        <w:t>(2008).</w:t>
      </w:r>
      <w:r>
        <w:rPr>
          <w:spacing w:val="-4"/>
          <w:sz w:val="24"/>
        </w:rPr>
        <w:t xml:space="preserve"> </w:t>
      </w:r>
      <w:r>
        <w:rPr>
          <w:sz w:val="24"/>
        </w:rPr>
        <w:t>Integrative</w:t>
      </w:r>
      <w:r>
        <w:rPr>
          <w:spacing w:val="-3"/>
          <w:sz w:val="24"/>
        </w:rPr>
        <w:t xml:space="preserve"> </w:t>
      </w:r>
      <w:r>
        <w:rPr>
          <w:sz w:val="24"/>
        </w:rPr>
        <w:t>Internet-based</w:t>
      </w:r>
      <w:r>
        <w:rPr>
          <w:spacing w:val="-5"/>
          <w:sz w:val="24"/>
        </w:rPr>
        <w:t xml:space="preserve"> </w:t>
      </w:r>
      <w:r>
        <w:rPr>
          <w:sz w:val="24"/>
        </w:rPr>
        <w:t>depression</w:t>
      </w:r>
      <w:r>
        <w:rPr>
          <w:spacing w:val="-5"/>
          <w:sz w:val="24"/>
        </w:rPr>
        <w:t xml:space="preserve"> </w:t>
      </w:r>
      <w:r>
        <w:rPr>
          <w:sz w:val="24"/>
        </w:rPr>
        <w:t>prevention</w:t>
      </w:r>
      <w:r>
        <w:rPr>
          <w:spacing w:val="-5"/>
          <w:sz w:val="24"/>
        </w:rPr>
        <w:t xml:space="preserve"> </w:t>
      </w:r>
      <w:r>
        <w:rPr>
          <w:sz w:val="24"/>
        </w:rPr>
        <w:t>for</w:t>
      </w:r>
      <w:r>
        <w:rPr>
          <w:spacing w:val="-5"/>
          <w:sz w:val="24"/>
        </w:rPr>
        <w:t xml:space="preserve"> </w:t>
      </w:r>
      <w:r>
        <w:rPr>
          <w:sz w:val="24"/>
        </w:rPr>
        <w:t>adolescents:</w:t>
      </w:r>
      <w:r>
        <w:rPr>
          <w:spacing w:val="-5"/>
          <w:sz w:val="24"/>
        </w:rPr>
        <w:t xml:space="preserve"> </w:t>
      </w:r>
      <w:r>
        <w:rPr>
          <w:sz w:val="24"/>
        </w:rPr>
        <w:t xml:space="preserve">A randomized clinical trial in primary care for vulnerability and protective factors. </w:t>
      </w:r>
      <w:r>
        <w:rPr>
          <w:i/>
          <w:sz w:val="24"/>
        </w:rPr>
        <w:t>Journal of the Canad</w:t>
      </w:r>
      <w:r>
        <w:rPr>
          <w:i/>
          <w:sz w:val="24"/>
        </w:rPr>
        <w:t xml:space="preserve">ian Academy of Child and Adolescent Psychiatry/Journal de l’Academie Canadienne de Psychiatrie de L’enfant et de L’adolescent, 17, </w:t>
      </w:r>
      <w:r>
        <w:rPr>
          <w:sz w:val="24"/>
        </w:rPr>
        <w:t>184–196.</w:t>
      </w:r>
    </w:p>
    <w:p w14:paraId="436950E8" w14:textId="77777777" w:rsidR="005B323A" w:rsidRDefault="0026499D">
      <w:pPr>
        <w:spacing w:before="120"/>
        <w:ind w:left="667" w:right="315" w:hanging="447"/>
        <w:jc w:val="both"/>
        <w:rPr>
          <w:sz w:val="24"/>
        </w:rPr>
      </w:pPr>
      <w:r>
        <w:rPr>
          <w:sz w:val="24"/>
        </w:rPr>
        <w:t>Van</w:t>
      </w:r>
      <w:r>
        <w:rPr>
          <w:spacing w:val="-2"/>
          <w:sz w:val="24"/>
        </w:rPr>
        <w:t xml:space="preserve"> </w:t>
      </w:r>
      <w:r>
        <w:rPr>
          <w:sz w:val="24"/>
        </w:rPr>
        <w:t>Vugt,</w:t>
      </w:r>
      <w:r>
        <w:rPr>
          <w:spacing w:val="-2"/>
          <w:sz w:val="24"/>
        </w:rPr>
        <w:t xml:space="preserve"> </w:t>
      </w:r>
      <w:r>
        <w:rPr>
          <w:sz w:val="24"/>
        </w:rPr>
        <w:t>H.</w:t>
      </w:r>
      <w:r>
        <w:rPr>
          <w:spacing w:val="-2"/>
          <w:sz w:val="24"/>
        </w:rPr>
        <w:t xml:space="preserve"> </w:t>
      </w:r>
      <w:r>
        <w:rPr>
          <w:sz w:val="24"/>
        </w:rPr>
        <w:t>C.,</w:t>
      </w:r>
      <w:r>
        <w:rPr>
          <w:spacing w:val="-2"/>
          <w:sz w:val="24"/>
        </w:rPr>
        <w:t xml:space="preserve"> </w:t>
      </w:r>
      <w:r>
        <w:rPr>
          <w:sz w:val="24"/>
        </w:rPr>
        <w:t>Konijn,</w:t>
      </w:r>
      <w:r>
        <w:rPr>
          <w:spacing w:val="-2"/>
          <w:sz w:val="24"/>
        </w:rPr>
        <w:t xml:space="preserve"> </w:t>
      </w:r>
      <w:r>
        <w:rPr>
          <w:sz w:val="24"/>
        </w:rPr>
        <w:t>E.</w:t>
      </w:r>
      <w:r>
        <w:rPr>
          <w:spacing w:val="-2"/>
          <w:sz w:val="24"/>
        </w:rPr>
        <w:t xml:space="preserve"> </w:t>
      </w:r>
      <w:r>
        <w:rPr>
          <w:sz w:val="24"/>
        </w:rPr>
        <w:t>A.,</w:t>
      </w:r>
      <w:r>
        <w:rPr>
          <w:spacing w:val="-2"/>
          <w:sz w:val="24"/>
        </w:rPr>
        <w:t xml:space="preserve"> </w:t>
      </w:r>
      <w:r>
        <w:rPr>
          <w:sz w:val="24"/>
        </w:rPr>
        <w:t>Hoorn,</w:t>
      </w:r>
      <w:r>
        <w:rPr>
          <w:spacing w:val="-3"/>
          <w:sz w:val="24"/>
        </w:rPr>
        <w:t xml:space="preserve"> </w:t>
      </w:r>
      <w:r>
        <w:rPr>
          <w:sz w:val="24"/>
        </w:rPr>
        <w:t>J.</w:t>
      </w:r>
      <w:r>
        <w:rPr>
          <w:spacing w:val="-2"/>
          <w:sz w:val="24"/>
        </w:rPr>
        <w:t xml:space="preserve"> </w:t>
      </w:r>
      <w:r>
        <w:rPr>
          <w:sz w:val="24"/>
        </w:rPr>
        <w:t>F.,</w:t>
      </w:r>
      <w:r>
        <w:rPr>
          <w:spacing w:val="-2"/>
          <w:sz w:val="24"/>
        </w:rPr>
        <w:t xml:space="preserve"> </w:t>
      </w:r>
      <w:r>
        <w:rPr>
          <w:sz w:val="24"/>
        </w:rPr>
        <w:t>&amp;</w:t>
      </w:r>
      <w:r>
        <w:rPr>
          <w:spacing w:val="-4"/>
          <w:sz w:val="24"/>
        </w:rPr>
        <w:t xml:space="preserve"> </w:t>
      </w:r>
      <w:r>
        <w:rPr>
          <w:sz w:val="24"/>
        </w:rPr>
        <w:t>Veldhuis,</w:t>
      </w:r>
      <w:r>
        <w:rPr>
          <w:spacing w:val="-2"/>
          <w:sz w:val="24"/>
        </w:rPr>
        <w:t xml:space="preserve"> </w:t>
      </w:r>
      <w:r>
        <w:rPr>
          <w:sz w:val="24"/>
        </w:rPr>
        <w:t>J.</w:t>
      </w:r>
      <w:r>
        <w:rPr>
          <w:spacing w:val="-2"/>
          <w:sz w:val="24"/>
        </w:rPr>
        <w:t xml:space="preserve"> </w:t>
      </w:r>
      <w:r>
        <w:rPr>
          <w:sz w:val="24"/>
        </w:rPr>
        <w:t>(2009).</w:t>
      </w:r>
      <w:r>
        <w:rPr>
          <w:spacing w:val="-2"/>
          <w:sz w:val="24"/>
        </w:rPr>
        <w:t xml:space="preserve"> </w:t>
      </w:r>
      <w:r>
        <w:rPr>
          <w:sz w:val="24"/>
        </w:rPr>
        <w:t>When</w:t>
      </w:r>
      <w:r>
        <w:rPr>
          <w:spacing w:val="-5"/>
          <w:sz w:val="24"/>
        </w:rPr>
        <w:t xml:space="preserve"> </w:t>
      </w:r>
      <w:r>
        <w:rPr>
          <w:sz w:val="24"/>
        </w:rPr>
        <w:t>too</w:t>
      </w:r>
      <w:r>
        <w:rPr>
          <w:spacing w:val="-2"/>
          <w:sz w:val="24"/>
        </w:rPr>
        <w:t xml:space="preserve"> </w:t>
      </w:r>
      <w:r>
        <w:rPr>
          <w:sz w:val="24"/>
        </w:rPr>
        <w:t>heavy</w:t>
      </w:r>
      <w:r>
        <w:rPr>
          <w:spacing w:val="-7"/>
          <w:sz w:val="24"/>
        </w:rPr>
        <w:t xml:space="preserve"> </w:t>
      </w:r>
      <w:r>
        <w:rPr>
          <w:sz w:val="24"/>
        </w:rPr>
        <w:t>is</w:t>
      </w:r>
      <w:r>
        <w:rPr>
          <w:spacing w:val="-2"/>
          <w:sz w:val="24"/>
        </w:rPr>
        <w:t xml:space="preserve"> </w:t>
      </w:r>
      <w:r>
        <w:rPr>
          <w:sz w:val="24"/>
        </w:rPr>
        <w:t>just</w:t>
      </w:r>
      <w:r>
        <w:rPr>
          <w:spacing w:val="-2"/>
          <w:sz w:val="24"/>
        </w:rPr>
        <w:t xml:space="preserve"> </w:t>
      </w:r>
      <w:r>
        <w:rPr>
          <w:sz w:val="24"/>
        </w:rPr>
        <w:t>fine: Creating</w:t>
      </w:r>
      <w:r>
        <w:rPr>
          <w:spacing w:val="-4"/>
          <w:sz w:val="24"/>
        </w:rPr>
        <w:t xml:space="preserve"> </w:t>
      </w:r>
      <w:r>
        <w:rPr>
          <w:sz w:val="24"/>
        </w:rPr>
        <w:t>trustwort</w:t>
      </w:r>
      <w:r>
        <w:rPr>
          <w:sz w:val="24"/>
        </w:rPr>
        <w:t>hy</w:t>
      </w:r>
      <w:r>
        <w:rPr>
          <w:spacing w:val="-4"/>
          <w:sz w:val="24"/>
        </w:rPr>
        <w:t xml:space="preserve"> </w:t>
      </w:r>
      <w:r>
        <w:rPr>
          <w:sz w:val="24"/>
        </w:rPr>
        <w:t>e-health</w:t>
      </w:r>
      <w:r>
        <w:rPr>
          <w:spacing w:val="-1"/>
          <w:sz w:val="24"/>
        </w:rPr>
        <w:t xml:space="preserve"> </w:t>
      </w:r>
      <w:r>
        <w:rPr>
          <w:sz w:val="24"/>
        </w:rPr>
        <w:t>advisors.</w:t>
      </w:r>
      <w:r>
        <w:rPr>
          <w:spacing w:val="-1"/>
          <w:sz w:val="24"/>
        </w:rPr>
        <w:t xml:space="preserve"> </w:t>
      </w:r>
      <w:r>
        <w:rPr>
          <w:i/>
          <w:sz w:val="24"/>
        </w:rPr>
        <w:t>International</w:t>
      </w:r>
      <w:r>
        <w:rPr>
          <w:i/>
          <w:spacing w:val="-1"/>
          <w:sz w:val="24"/>
        </w:rPr>
        <w:t xml:space="preserve"> </w:t>
      </w:r>
      <w:r>
        <w:rPr>
          <w:i/>
          <w:sz w:val="24"/>
        </w:rPr>
        <w:t>Journal</w:t>
      </w:r>
      <w:r>
        <w:rPr>
          <w:i/>
          <w:spacing w:val="-1"/>
          <w:sz w:val="24"/>
        </w:rPr>
        <w:t xml:space="preserve"> </w:t>
      </w:r>
      <w:r>
        <w:rPr>
          <w:i/>
          <w:sz w:val="24"/>
        </w:rPr>
        <w:t>of</w:t>
      </w:r>
      <w:r>
        <w:rPr>
          <w:i/>
          <w:spacing w:val="-1"/>
          <w:sz w:val="24"/>
        </w:rPr>
        <w:t xml:space="preserve"> </w:t>
      </w:r>
      <w:r>
        <w:rPr>
          <w:i/>
          <w:sz w:val="24"/>
        </w:rPr>
        <w:t>Human–Computer</w:t>
      </w:r>
      <w:r>
        <w:rPr>
          <w:i/>
          <w:spacing w:val="-1"/>
          <w:sz w:val="24"/>
        </w:rPr>
        <w:t xml:space="preserve"> </w:t>
      </w:r>
      <w:r>
        <w:rPr>
          <w:i/>
          <w:sz w:val="24"/>
        </w:rPr>
        <w:t xml:space="preserve">Studies, 67, </w:t>
      </w:r>
      <w:r>
        <w:rPr>
          <w:sz w:val="24"/>
        </w:rPr>
        <w:t>571–583.</w:t>
      </w:r>
    </w:p>
    <w:p w14:paraId="3A51B2FE" w14:textId="77777777" w:rsidR="005B323A" w:rsidRDefault="005B323A">
      <w:pPr>
        <w:jc w:val="both"/>
        <w:rPr>
          <w:sz w:val="24"/>
        </w:rPr>
        <w:sectPr w:rsidR="005B323A">
          <w:pgSz w:w="12240" w:h="15840"/>
          <w:pgMar w:top="1300" w:right="1220" w:bottom="1080" w:left="1220" w:header="722" w:footer="887" w:gutter="0"/>
          <w:cols w:space="720"/>
        </w:sectPr>
      </w:pPr>
    </w:p>
    <w:p w14:paraId="6B4C9B87" w14:textId="77777777" w:rsidR="005B323A" w:rsidRDefault="0026499D">
      <w:pPr>
        <w:spacing w:before="124"/>
        <w:ind w:left="666" w:right="265" w:hanging="447"/>
        <w:rPr>
          <w:sz w:val="24"/>
        </w:rPr>
      </w:pPr>
      <w:r>
        <w:rPr>
          <w:sz w:val="24"/>
        </w:rPr>
        <w:lastRenderedPageBreak/>
        <w:t>van Wynsberghe, A., &amp; Gastmans, C. (2009). Telepsychiatry and the meaning of in-person contact:</w:t>
      </w:r>
      <w:r>
        <w:rPr>
          <w:spacing w:val="-4"/>
          <w:sz w:val="24"/>
        </w:rPr>
        <w:t xml:space="preserve"> </w:t>
      </w:r>
      <w:r>
        <w:rPr>
          <w:sz w:val="24"/>
        </w:rPr>
        <w:t>A</w:t>
      </w:r>
      <w:r>
        <w:rPr>
          <w:spacing w:val="-4"/>
          <w:sz w:val="24"/>
        </w:rPr>
        <w:t xml:space="preserve"> </w:t>
      </w:r>
      <w:r>
        <w:rPr>
          <w:sz w:val="24"/>
        </w:rPr>
        <w:t>preliminary</w:t>
      </w:r>
      <w:r>
        <w:rPr>
          <w:spacing w:val="-7"/>
          <w:sz w:val="24"/>
        </w:rPr>
        <w:t xml:space="preserve"> </w:t>
      </w:r>
      <w:r>
        <w:rPr>
          <w:sz w:val="24"/>
        </w:rPr>
        <w:t>ethical</w:t>
      </w:r>
      <w:r>
        <w:rPr>
          <w:spacing w:val="-4"/>
          <w:sz w:val="24"/>
        </w:rPr>
        <w:t xml:space="preserve"> </w:t>
      </w:r>
      <w:r>
        <w:rPr>
          <w:sz w:val="24"/>
        </w:rPr>
        <w:t>appraisal.</w:t>
      </w:r>
      <w:r>
        <w:rPr>
          <w:spacing w:val="-1"/>
          <w:sz w:val="24"/>
        </w:rPr>
        <w:t xml:space="preserve"> </w:t>
      </w:r>
      <w:r>
        <w:rPr>
          <w:i/>
          <w:sz w:val="24"/>
        </w:rPr>
        <w:t>Medicine,</w:t>
      </w:r>
      <w:r>
        <w:rPr>
          <w:i/>
          <w:spacing w:val="-4"/>
          <w:sz w:val="24"/>
        </w:rPr>
        <w:t xml:space="preserve"> </w:t>
      </w:r>
      <w:r>
        <w:rPr>
          <w:i/>
          <w:sz w:val="24"/>
        </w:rPr>
        <w:t>Health</w:t>
      </w:r>
      <w:r>
        <w:rPr>
          <w:i/>
          <w:spacing w:val="-4"/>
          <w:sz w:val="24"/>
        </w:rPr>
        <w:t xml:space="preserve"> </w:t>
      </w:r>
      <w:r>
        <w:rPr>
          <w:i/>
          <w:sz w:val="24"/>
        </w:rPr>
        <w:t>Care,</w:t>
      </w:r>
      <w:r>
        <w:rPr>
          <w:i/>
          <w:spacing w:val="-4"/>
          <w:sz w:val="24"/>
        </w:rPr>
        <w:t xml:space="preserve"> </w:t>
      </w:r>
      <w:r>
        <w:rPr>
          <w:i/>
          <w:sz w:val="24"/>
        </w:rPr>
        <w:t>and</w:t>
      </w:r>
      <w:r>
        <w:rPr>
          <w:i/>
          <w:spacing w:val="-4"/>
          <w:sz w:val="24"/>
        </w:rPr>
        <w:t xml:space="preserve"> </w:t>
      </w:r>
      <w:r>
        <w:rPr>
          <w:i/>
          <w:sz w:val="24"/>
        </w:rPr>
        <w:t>Philosophy,</w:t>
      </w:r>
      <w:r>
        <w:rPr>
          <w:i/>
          <w:spacing w:val="-4"/>
          <w:sz w:val="24"/>
        </w:rPr>
        <w:t xml:space="preserve"> </w:t>
      </w:r>
      <w:r>
        <w:rPr>
          <w:i/>
          <w:sz w:val="24"/>
        </w:rPr>
        <w:t>12,</w:t>
      </w:r>
      <w:r>
        <w:rPr>
          <w:i/>
          <w:spacing w:val="-2"/>
          <w:sz w:val="24"/>
        </w:rPr>
        <w:t xml:space="preserve"> </w:t>
      </w:r>
      <w:r>
        <w:rPr>
          <w:sz w:val="24"/>
        </w:rPr>
        <w:t xml:space="preserve">469– </w:t>
      </w:r>
      <w:r>
        <w:rPr>
          <w:spacing w:val="-4"/>
          <w:sz w:val="24"/>
        </w:rPr>
        <w:t>476.</w:t>
      </w:r>
    </w:p>
    <w:p w14:paraId="74F78167" w14:textId="77777777" w:rsidR="005B323A" w:rsidRDefault="0026499D">
      <w:pPr>
        <w:pStyle w:val="BodyText"/>
        <w:ind w:left="666" w:hanging="447"/>
      </w:pPr>
      <w:r>
        <w:t>Verheyen,</w:t>
      </w:r>
      <w:r>
        <w:rPr>
          <w:spacing w:val="-3"/>
        </w:rPr>
        <w:t xml:space="preserve"> </w:t>
      </w:r>
      <w:r>
        <w:t>C.,</w:t>
      </w:r>
      <w:r>
        <w:rPr>
          <w:spacing w:val="-3"/>
        </w:rPr>
        <w:t xml:space="preserve"> </w:t>
      </w:r>
      <w:r>
        <w:t>&amp;</w:t>
      </w:r>
      <w:r>
        <w:rPr>
          <w:spacing w:val="-5"/>
        </w:rPr>
        <w:t xml:space="preserve"> </w:t>
      </w:r>
      <w:r>
        <w:t>Goritz,</w:t>
      </w:r>
      <w:r>
        <w:rPr>
          <w:spacing w:val="-3"/>
        </w:rPr>
        <w:t xml:space="preserve"> </w:t>
      </w:r>
      <w:r>
        <w:t>A.</w:t>
      </w:r>
      <w:r>
        <w:rPr>
          <w:spacing w:val="-3"/>
        </w:rPr>
        <w:t xml:space="preserve"> </w:t>
      </w:r>
      <w:r>
        <w:t>S.</w:t>
      </w:r>
      <w:r>
        <w:rPr>
          <w:spacing w:val="-3"/>
        </w:rPr>
        <w:t xml:space="preserve"> </w:t>
      </w:r>
      <w:r>
        <w:t>(2009).</w:t>
      </w:r>
      <w:r>
        <w:rPr>
          <w:spacing w:val="-3"/>
        </w:rPr>
        <w:t xml:space="preserve"> </w:t>
      </w:r>
      <w:r>
        <w:t>Plain</w:t>
      </w:r>
      <w:r>
        <w:rPr>
          <w:spacing w:val="-3"/>
        </w:rPr>
        <w:t xml:space="preserve"> </w:t>
      </w:r>
      <w:r>
        <w:t>texts</w:t>
      </w:r>
      <w:r>
        <w:rPr>
          <w:spacing w:val="-4"/>
        </w:rPr>
        <w:t xml:space="preserve"> </w:t>
      </w:r>
      <w:r>
        <w:t>as</w:t>
      </w:r>
      <w:r>
        <w:rPr>
          <w:spacing w:val="-3"/>
        </w:rPr>
        <w:t xml:space="preserve"> </w:t>
      </w:r>
      <w:r>
        <w:t>an</w:t>
      </w:r>
      <w:r>
        <w:rPr>
          <w:spacing w:val="-3"/>
        </w:rPr>
        <w:t xml:space="preserve"> </w:t>
      </w:r>
      <w:r>
        <w:t>online</w:t>
      </w:r>
      <w:r>
        <w:rPr>
          <w:spacing w:val="-4"/>
        </w:rPr>
        <w:t xml:space="preserve"> </w:t>
      </w:r>
      <w:r>
        <w:t>mood-induct</w:t>
      </w:r>
      <w:r>
        <w:t>ion</w:t>
      </w:r>
      <w:r>
        <w:rPr>
          <w:spacing w:val="-3"/>
        </w:rPr>
        <w:t xml:space="preserve"> </w:t>
      </w:r>
      <w:r>
        <w:t>procedure.</w:t>
      </w:r>
      <w:r>
        <w:rPr>
          <w:spacing w:val="-2"/>
        </w:rPr>
        <w:t xml:space="preserve"> </w:t>
      </w:r>
      <w:r>
        <w:rPr>
          <w:i/>
        </w:rPr>
        <w:t xml:space="preserve">Social Psychology, 40, </w:t>
      </w:r>
      <w:r>
        <w:t>6–15.</w:t>
      </w:r>
    </w:p>
    <w:p w14:paraId="562C33E5" w14:textId="77777777" w:rsidR="005B323A" w:rsidRDefault="0026499D">
      <w:pPr>
        <w:pStyle w:val="BodyText"/>
        <w:ind w:left="666" w:hanging="447"/>
      </w:pPr>
      <w:r>
        <w:t>Vernmark,</w:t>
      </w:r>
      <w:r>
        <w:rPr>
          <w:spacing w:val="-2"/>
        </w:rPr>
        <w:t xml:space="preserve"> </w:t>
      </w:r>
      <w:r>
        <w:t>K.,</w:t>
      </w:r>
      <w:r>
        <w:rPr>
          <w:spacing w:val="-2"/>
        </w:rPr>
        <w:t xml:space="preserve"> </w:t>
      </w:r>
      <w:r>
        <w:t>Lenndin,</w:t>
      </w:r>
      <w:r>
        <w:rPr>
          <w:spacing w:val="-1"/>
        </w:rPr>
        <w:t xml:space="preserve"> </w:t>
      </w:r>
      <w:r>
        <w:t>J.,</w:t>
      </w:r>
      <w:r>
        <w:rPr>
          <w:spacing w:val="-3"/>
        </w:rPr>
        <w:t xml:space="preserve"> </w:t>
      </w:r>
      <w:r>
        <w:t>Bjarehed,</w:t>
      </w:r>
      <w:r>
        <w:rPr>
          <w:spacing w:val="-3"/>
        </w:rPr>
        <w:t xml:space="preserve"> </w:t>
      </w:r>
      <w:r>
        <w:t>J.,</w:t>
      </w:r>
      <w:r>
        <w:rPr>
          <w:spacing w:val="-3"/>
        </w:rPr>
        <w:t xml:space="preserve"> </w:t>
      </w:r>
      <w:r>
        <w:t>Carlsson,</w:t>
      </w:r>
      <w:r>
        <w:rPr>
          <w:spacing w:val="-3"/>
        </w:rPr>
        <w:t xml:space="preserve"> </w:t>
      </w:r>
      <w:r>
        <w:t>M.,</w:t>
      </w:r>
      <w:r>
        <w:rPr>
          <w:spacing w:val="-3"/>
        </w:rPr>
        <w:t xml:space="preserve"> </w:t>
      </w:r>
      <w:r>
        <w:t>Karlsson,</w:t>
      </w:r>
      <w:r>
        <w:rPr>
          <w:spacing w:val="-3"/>
        </w:rPr>
        <w:t xml:space="preserve"> </w:t>
      </w:r>
      <w:r>
        <w:t>J.,</w:t>
      </w:r>
      <w:r>
        <w:rPr>
          <w:spacing w:val="-3"/>
        </w:rPr>
        <w:t xml:space="preserve"> </w:t>
      </w:r>
      <w:r>
        <w:t>Oberg,</w:t>
      </w:r>
      <w:r>
        <w:rPr>
          <w:spacing w:val="-1"/>
        </w:rPr>
        <w:t xml:space="preserve"> </w:t>
      </w:r>
      <w:r>
        <w:t>J.,</w:t>
      </w:r>
      <w:r>
        <w:rPr>
          <w:spacing w:val="-3"/>
        </w:rPr>
        <w:t xml:space="preserve"> </w:t>
      </w:r>
      <w:r>
        <w:t>…</w:t>
      </w:r>
      <w:r>
        <w:rPr>
          <w:spacing w:val="-3"/>
        </w:rPr>
        <w:t xml:space="preserve"> </w:t>
      </w:r>
      <w:r>
        <w:t>Andersson,</w:t>
      </w:r>
      <w:r>
        <w:rPr>
          <w:spacing w:val="-3"/>
        </w:rPr>
        <w:t xml:space="preserve"> </w:t>
      </w:r>
      <w:r>
        <w:t xml:space="preserve">G. (2010). Internet administered guided self-help versus individualized e-mail therapy: A randomized trial of two versions of CBT for major depression. </w:t>
      </w:r>
      <w:r>
        <w:rPr>
          <w:i/>
        </w:rPr>
        <w:t xml:space="preserve">Behaviour Research and Therapy, 48, </w:t>
      </w:r>
      <w:r>
        <w:t>368</w:t>
      </w:r>
      <w:r>
        <w:rPr>
          <w:i/>
        </w:rPr>
        <w:t>–</w:t>
      </w:r>
      <w:r>
        <w:t>376.</w:t>
      </w:r>
    </w:p>
    <w:p w14:paraId="78CFAC2F" w14:textId="77777777" w:rsidR="005B323A" w:rsidRDefault="0026499D">
      <w:pPr>
        <w:spacing w:before="121"/>
        <w:ind w:left="666" w:hanging="447"/>
        <w:rPr>
          <w:sz w:val="24"/>
        </w:rPr>
      </w:pPr>
      <w:r>
        <w:rPr>
          <w:sz w:val="24"/>
        </w:rPr>
        <w:t>Vernon,</w:t>
      </w:r>
      <w:r>
        <w:rPr>
          <w:spacing w:val="-4"/>
          <w:sz w:val="24"/>
        </w:rPr>
        <w:t xml:space="preserve"> </w:t>
      </w:r>
      <w:r>
        <w:rPr>
          <w:sz w:val="24"/>
        </w:rPr>
        <w:t>M.</w:t>
      </w:r>
      <w:r>
        <w:rPr>
          <w:spacing w:val="-1"/>
          <w:sz w:val="24"/>
        </w:rPr>
        <w:t xml:space="preserve"> </w:t>
      </w:r>
      <w:r>
        <w:rPr>
          <w:sz w:val="24"/>
        </w:rPr>
        <w:t>L.</w:t>
      </w:r>
      <w:r>
        <w:rPr>
          <w:spacing w:val="-3"/>
          <w:sz w:val="24"/>
        </w:rPr>
        <w:t xml:space="preserve"> </w:t>
      </w:r>
      <w:r>
        <w:rPr>
          <w:sz w:val="24"/>
        </w:rPr>
        <w:t>(2010).</w:t>
      </w:r>
      <w:r>
        <w:rPr>
          <w:spacing w:val="-3"/>
          <w:sz w:val="24"/>
        </w:rPr>
        <w:t xml:space="preserve"> </w:t>
      </w:r>
      <w:r>
        <w:rPr>
          <w:sz w:val="24"/>
        </w:rPr>
        <w:t>A</w:t>
      </w:r>
      <w:r>
        <w:rPr>
          <w:spacing w:val="-3"/>
          <w:sz w:val="24"/>
        </w:rPr>
        <w:t xml:space="preserve"> </w:t>
      </w:r>
      <w:r>
        <w:rPr>
          <w:sz w:val="24"/>
        </w:rPr>
        <w:t>review</w:t>
      </w:r>
      <w:r>
        <w:rPr>
          <w:spacing w:val="-4"/>
          <w:sz w:val="24"/>
        </w:rPr>
        <w:t xml:space="preserve"> </w:t>
      </w:r>
      <w:r>
        <w:rPr>
          <w:sz w:val="24"/>
        </w:rPr>
        <w:t>of</w:t>
      </w:r>
      <w:r>
        <w:rPr>
          <w:spacing w:val="-2"/>
          <w:sz w:val="24"/>
        </w:rPr>
        <w:t xml:space="preserve"> </w:t>
      </w:r>
      <w:r>
        <w:rPr>
          <w:sz w:val="24"/>
        </w:rPr>
        <w:t>computer-based</w:t>
      </w:r>
      <w:r>
        <w:rPr>
          <w:spacing w:val="-3"/>
          <w:sz w:val="24"/>
        </w:rPr>
        <w:t xml:space="preserve"> </w:t>
      </w:r>
      <w:r>
        <w:rPr>
          <w:sz w:val="24"/>
        </w:rPr>
        <w:t>alcohol</w:t>
      </w:r>
      <w:r>
        <w:rPr>
          <w:spacing w:val="-3"/>
          <w:sz w:val="24"/>
        </w:rPr>
        <w:t xml:space="preserve"> </w:t>
      </w:r>
      <w:r>
        <w:rPr>
          <w:sz w:val="24"/>
        </w:rPr>
        <w:t>pr</w:t>
      </w:r>
      <w:r>
        <w:rPr>
          <w:sz w:val="24"/>
        </w:rPr>
        <w:t>oblem</w:t>
      </w:r>
      <w:r>
        <w:rPr>
          <w:spacing w:val="-3"/>
          <w:sz w:val="24"/>
        </w:rPr>
        <w:t xml:space="preserve"> </w:t>
      </w:r>
      <w:r>
        <w:rPr>
          <w:sz w:val="24"/>
        </w:rPr>
        <w:t>services</w:t>
      </w:r>
      <w:r>
        <w:rPr>
          <w:spacing w:val="-3"/>
          <w:sz w:val="24"/>
        </w:rPr>
        <w:t xml:space="preserve"> </w:t>
      </w:r>
      <w:r>
        <w:rPr>
          <w:sz w:val="24"/>
        </w:rPr>
        <w:t>designed</w:t>
      </w:r>
      <w:r>
        <w:rPr>
          <w:spacing w:val="-3"/>
          <w:sz w:val="24"/>
        </w:rPr>
        <w:t xml:space="preserve"> </w:t>
      </w:r>
      <w:r>
        <w:rPr>
          <w:sz w:val="24"/>
        </w:rPr>
        <w:t>for</w:t>
      </w:r>
      <w:r>
        <w:rPr>
          <w:spacing w:val="-5"/>
          <w:sz w:val="24"/>
        </w:rPr>
        <w:t xml:space="preserve"> </w:t>
      </w:r>
      <w:r>
        <w:rPr>
          <w:sz w:val="24"/>
        </w:rPr>
        <w:t xml:space="preserve">the general public. </w:t>
      </w:r>
      <w:r>
        <w:rPr>
          <w:i/>
          <w:sz w:val="24"/>
        </w:rPr>
        <w:t xml:space="preserve">Journal of Substance Abuse Treatment, 38, </w:t>
      </w:r>
      <w:r>
        <w:rPr>
          <w:sz w:val="24"/>
        </w:rPr>
        <w:t>203–211.</w:t>
      </w:r>
    </w:p>
    <w:p w14:paraId="520D78AA" w14:textId="77777777" w:rsidR="005B323A" w:rsidRDefault="0026499D">
      <w:pPr>
        <w:pStyle w:val="BodyText"/>
        <w:ind w:left="666" w:hanging="447"/>
      </w:pPr>
      <w:r>
        <w:t>Vesmarovich, S., Hauber, R. P., &amp; Jones, M. (2000). Using telecommunication technologies to change</w:t>
      </w:r>
      <w:r>
        <w:rPr>
          <w:spacing w:val="-5"/>
        </w:rPr>
        <w:t xml:space="preserve"> </w:t>
      </w:r>
      <w:r>
        <w:t>the</w:t>
      </w:r>
      <w:r>
        <w:rPr>
          <w:spacing w:val="-3"/>
        </w:rPr>
        <w:t xml:space="preserve"> </w:t>
      </w:r>
      <w:r>
        <w:t>world</w:t>
      </w:r>
      <w:r>
        <w:rPr>
          <w:spacing w:val="-4"/>
        </w:rPr>
        <w:t xml:space="preserve"> </w:t>
      </w:r>
      <w:r>
        <w:t>for</w:t>
      </w:r>
      <w:r>
        <w:rPr>
          <w:spacing w:val="-5"/>
        </w:rPr>
        <w:t xml:space="preserve"> </w:t>
      </w:r>
      <w:r>
        <w:t>people</w:t>
      </w:r>
      <w:r>
        <w:rPr>
          <w:spacing w:val="-4"/>
        </w:rPr>
        <w:t xml:space="preserve"> </w:t>
      </w:r>
      <w:r>
        <w:t>with</w:t>
      </w:r>
      <w:r>
        <w:rPr>
          <w:spacing w:val="-4"/>
        </w:rPr>
        <w:t xml:space="preserve"> </w:t>
      </w:r>
      <w:r>
        <w:t>disabilities</w:t>
      </w:r>
      <w:r>
        <w:rPr>
          <w:spacing w:val="-4"/>
        </w:rPr>
        <w:t xml:space="preserve"> </w:t>
      </w:r>
      <w:r>
        <w:t>related</w:t>
      </w:r>
      <w:r>
        <w:rPr>
          <w:spacing w:val="-4"/>
        </w:rPr>
        <w:t xml:space="preserve"> </w:t>
      </w:r>
      <w:r>
        <w:t>to</w:t>
      </w:r>
      <w:r>
        <w:rPr>
          <w:spacing w:val="-4"/>
        </w:rPr>
        <w:t xml:space="preserve"> </w:t>
      </w:r>
      <w:r>
        <w:t>catastro</w:t>
      </w:r>
      <w:r>
        <w:t>phic</w:t>
      </w:r>
      <w:r>
        <w:rPr>
          <w:spacing w:val="-5"/>
        </w:rPr>
        <w:t xml:space="preserve"> </w:t>
      </w:r>
      <w:r>
        <w:t>neurological</w:t>
      </w:r>
      <w:r>
        <w:rPr>
          <w:spacing w:val="-4"/>
        </w:rPr>
        <w:t xml:space="preserve"> </w:t>
      </w:r>
      <w:r>
        <w:t xml:space="preserve">impairment. </w:t>
      </w:r>
      <w:r>
        <w:rPr>
          <w:i/>
        </w:rPr>
        <w:t xml:space="preserve">CyberPsychology and Behavior, 3, </w:t>
      </w:r>
      <w:r>
        <w:t>925–928.</w:t>
      </w:r>
    </w:p>
    <w:p w14:paraId="69DAF9AE" w14:textId="77777777" w:rsidR="005B323A" w:rsidRDefault="0026499D">
      <w:pPr>
        <w:pStyle w:val="BodyText"/>
        <w:ind w:left="666" w:hanging="447"/>
      </w:pPr>
      <w:r>
        <w:t>Vilella,</w:t>
      </w:r>
      <w:r>
        <w:rPr>
          <w:spacing w:val="-3"/>
        </w:rPr>
        <w:t xml:space="preserve"> </w:t>
      </w:r>
      <w:r>
        <w:t>A.,</w:t>
      </w:r>
      <w:r>
        <w:rPr>
          <w:spacing w:val="-2"/>
        </w:rPr>
        <w:t xml:space="preserve"> </w:t>
      </w:r>
      <w:r>
        <w:t>Bayas,</w:t>
      </w:r>
      <w:r>
        <w:rPr>
          <w:spacing w:val="-2"/>
        </w:rPr>
        <w:t xml:space="preserve"> </w:t>
      </w:r>
      <w:r>
        <w:t>J.</w:t>
      </w:r>
      <w:r>
        <w:rPr>
          <w:spacing w:val="-2"/>
        </w:rPr>
        <w:t xml:space="preserve"> </w:t>
      </w:r>
      <w:r>
        <w:t>M.,</w:t>
      </w:r>
      <w:r>
        <w:rPr>
          <w:spacing w:val="-2"/>
        </w:rPr>
        <w:t xml:space="preserve"> </w:t>
      </w:r>
      <w:r>
        <w:t>Diaz,</w:t>
      </w:r>
      <w:r>
        <w:rPr>
          <w:spacing w:val="-2"/>
        </w:rPr>
        <w:t xml:space="preserve"> </w:t>
      </w:r>
      <w:r>
        <w:t>M.</w:t>
      </w:r>
      <w:r>
        <w:rPr>
          <w:spacing w:val="-2"/>
        </w:rPr>
        <w:t xml:space="preserve"> </w:t>
      </w:r>
      <w:r>
        <w:t>T.,</w:t>
      </w:r>
      <w:r>
        <w:rPr>
          <w:spacing w:val="-2"/>
        </w:rPr>
        <w:t xml:space="preserve"> </w:t>
      </w:r>
      <w:r>
        <w:t>Guinovart,</w:t>
      </w:r>
      <w:r>
        <w:rPr>
          <w:spacing w:val="-2"/>
        </w:rPr>
        <w:t xml:space="preserve"> </w:t>
      </w:r>
      <w:r>
        <w:t>C.,</w:t>
      </w:r>
      <w:r>
        <w:rPr>
          <w:spacing w:val="-2"/>
        </w:rPr>
        <w:t xml:space="preserve"> </w:t>
      </w:r>
      <w:r>
        <w:t>Diez,</w:t>
      </w:r>
      <w:r>
        <w:rPr>
          <w:spacing w:val="-2"/>
        </w:rPr>
        <w:t xml:space="preserve"> </w:t>
      </w:r>
      <w:r>
        <w:t>C.,</w:t>
      </w:r>
      <w:r>
        <w:rPr>
          <w:spacing w:val="-2"/>
        </w:rPr>
        <w:t xml:space="preserve"> </w:t>
      </w:r>
      <w:r>
        <w:t>Simo,</w:t>
      </w:r>
      <w:r>
        <w:rPr>
          <w:spacing w:val="-2"/>
        </w:rPr>
        <w:t xml:space="preserve"> </w:t>
      </w:r>
      <w:r>
        <w:t>D.,</w:t>
      </w:r>
      <w:r>
        <w:rPr>
          <w:spacing w:val="-2"/>
        </w:rPr>
        <w:t xml:space="preserve"> </w:t>
      </w:r>
      <w:r>
        <w:t>…</w:t>
      </w:r>
      <w:r>
        <w:rPr>
          <w:spacing w:val="-2"/>
        </w:rPr>
        <w:t xml:space="preserve"> </w:t>
      </w:r>
      <w:r>
        <w:t>Cerezo,</w:t>
      </w:r>
      <w:r>
        <w:rPr>
          <w:spacing w:val="-2"/>
        </w:rPr>
        <w:t xml:space="preserve"> </w:t>
      </w:r>
      <w:r>
        <w:t>J.</w:t>
      </w:r>
      <w:r>
        <w:rPr>
          <w:spacing w:val="-1"/>
        </w:rPr>
        <w:t xml:space="preserve"> </w:t>
      </w:r>
      <w:r>
        <w:t>(2004).</w:t>
      </w:r>
      <w:r>
        <w:rPr>
          <w:spacing w:val="-2"/>
        </w:rPr>
        <w:t xml:space="preserve"> </w:t>
      </w:r>
      <w:r>
        <w:t xml:space="preserve">The role of mobile phones in improving vaccination rates in travelers. </w:t>
      </w:r>
      <w:r>
        <w:rPr>
          <w:i/>
        </w:rPr>
        <w:t xml:space="preserve">Preventive Medicine, 38, </w:t>
      </w:r>
      <w:r>
        <w:rPr>
          <w:spacing w:val="-2"/>
        </w:rPr>
        <w:t>503–509.</w:t>
      </w:r>
    </w:p>
    <w:p w14:paraId="10A985F2" w14:textId="77777777" w:rsidR="005B323A" w:rsidRDefault="0026499D">
      <w:pPr>
        <w:pStyle w:val="BodyText"/>
        <w:ind w:left="220"/>
      </w:pPr>
      <w:r>
        <w:t>Villani,</w:t>
      </w:r>
      <w:r>
        <w:rPr>
          <w:spacing w:val="-2"/>
        </w:rPr>
        <w:t xml:space="preserve"> </w:t>
      </w:r>
      <w:r>
        <w:t>D.,</w:t>
      </w:r>
      <w:r>
        <w:rPr>
          <w:spacing w:val="-1"/>
        </w:rPr>
        <w:t xml:space="preserve"> </w:t>
      </w:r>
      <w:r>
        <w:t>&amp;</w:t>
      </w:r>
      <w:r>
        <w:rPr>
          <w:spacing w:val="-4"/>
        </w:rPr>
        <w:t xml:space="preserve"> </w:t>
      </w:r>
      <w:r>
        <w:t>Riva,</w:t>
      </w:r>
      <w:r>
        <w:rPr>
          <w:spacing w:val="-1"/>
        </w:rPr>
        <w:t xml:space="preserve"> </w:t>
      </w:r>
      <w:r>
        <w:t>G.</w:t>
      </w:r>
      <w:r>
        <w:rPr>
          <w:spacing w:val="-1"/>
        </w:rPr>
        <w:t xml:space="preserve"> </w:t>
      </w:r>
      <w:r>
        <w:t>(2012).</w:t>
      </w:r>
      <w:r>
        <w:rPr>
          <w:spacing w:val="-3"/>
        </w:rPr>
        <w:t xml:space="preserve"> </w:t>
      </w:r>
      <w:r>
        <w:t>Does</w:t>
      </w:r>
      <w:r>
        <w:rPr>
          <w:spacing w:val="-1"/>
        </w:rPr>
        <w:t xml:space="preserve"> </w:t>
      </w:r>
      <w:r>
        <w:t>interactive</w:t>
      </w:r>
      <w:r>
        <w:rPr>
          <w:spacing w:val="-3"/>
        </w:rPr>
        <w:t xml:space="preserve"> </w:t>
      </w:r>
      <w:r>
        <w:t>media</w:t>
      </w:r>
      <w:r>
        <w:rPr>
          <w:spacing w:val="-1"/>
        </w:rPr>
        <w:t xml:space="preserve"> </w:t>
      </w:r>
      <w:r>
        <w:t>enhance</w:t>
      </w:r>
      <w:r>
        <w:rPr>
          <w:spacing w:val="-2"/>
        </w:rPr>
        <w:t xml:space="preserve"> </w:t>
      </w:r>
      <w:r>
        <w:t>the</w:t>
      </w:r>
      <w:r>
        <w:rPr>
          <w:spacing w:val="-2"/>
        </w:rPr>
        <w:t xml:space="preserve"> </w:t>
      </w:r>
      <w:r>
        <w:t>management</w:t>
      </w:r>
      <w:r>
        <w:rPr>
          <w:spacing w:val="-1"/>
        </w:rPr>
        <w:t xml:space="preserve"> </w:t>
      </w:r>
      <w:r>
        <w:t>of</w:t>
      </w:r>
      <w:r>
        <w:rPr>
          <w:spacing w:val="-3"/>
        </w:rPr>
        <w:t xml:space="preserve"> </w:t>
      </w:r>
      <w:r>
        <w:rPr>
          <w:spacing w:val="-2"/>
        </w:rPr>
        <w:t>stress?</w:t>
      </w:r>
    </w:p>
    <w:p w14:paraId="52844072" w14:textId="77777777" w:rsidR="005B323A" w:rsidRDefault="0026499D">
      <w:pPr>
        <w:ind w:left="666"/>
        <w:rPr>
          <w:i/>
          <w:sz w:val="24"/>
        </w:rPr>
      </w:pPr>
      <w:r>
        <w:rPr>
          <w:sz w:val="24"/>
        </w:rPr>
        <w:t>Suggestions</w:t>
      </w:r>
      <w:r>
        <w:rPr>
          <w:spacing w:val="-4"/>
          <w:sz w:val="24"/>
        </w:rPr>
        <w:t xml:space="preserve"> </w:t>
      </w:r>
      <w:r>
        <w:rPr>
          <w:sz w:val="24"/>
        </w:rPr>
        <w:t>from</w:t>
      </w:r>
      <w:r>
        <w:rPr>
          <w:spacing w:val="-3"/>
          <w:sz w:val="24"/>
        </w:rPr>
        <w:t xml:space="preserve"> </w:t>
      </w:r>
      <w:r>
        <w:rPr>
          <w:sz w:val="24"/>
        </w:rPr>
        <w:t>a</w:t>
      </w:r>
      <w:r>
        <w:rPr>
          <w:spacing w:val="-2"/>
          <w:sz w:val="24"/>
        </w:rPr>
        <w:t xml:space="preserve"> </w:t>
      </w:r>
      <w:r>
        <w:rPr>
          <w:sz w:val="24"/>
        </w:rPr>
        <w:t>controlled</w:t>
      </w:r>
      <w:r>
        <w:rPr>
          <w:spacing w:val="-3"/>
          <w:sz w:val="24"/>
        </w:rPr>
        <w:t xml:space="preserve"> </w:t>
      </w:r>
      <w:r>
        <w:rPr>
          <w:sz w:val="24"/>
        </w:rPr>
        <w:t>study.</w:t>
      </w:r>
      <w:r>
        <w:rPr>
          <w:spacing w:val="-1"/>
          <w:sz w:val="24"/>
        </w:rPr>
        <w:t xml:space="preserve"> </w:t>
      </w:r>
      <w:r>
        <w:rPr>
          <w:i/>
          <w:sz w:val="24"/>
        </w:rPr>
        <w:t>Cyberpsychology,</w:t>
      </w:r>
      <w:r>
        <w:rPr>
          <w:i/>
          <w:spacing w:val="-3"/>
          <w:sz w:val="24"/>
        </w:rPr>
        <w:t xml:space="preserve"> </w:t>
      </w:r>
      <w:r>
        <w:rPr>
          <w:i/>
          <w:sz w:val="24"/>
        </w:rPr>
        <w:t>Behavior</w:t>
      </w:r>
      <w:r>
        <w:rPr>
          <w:i/>
          <w:spacing w:val="-3"/>
          <w:sz w:val="24"/>
        </w:rPr>
        <w:t xml:space="preserve"> </w:t>
      </w:r>
      <w:r>
        <w:rPr>
          <w:i/>
          <w:sz w:val="24"/>
        </w:rPr>
        <w:t>and</w:t>
      </w:r>
      <w:r>
        <w:rPr>
          <w:i/>
          <w:spacing w:val="-3"/>
          <w:sz w:val="24"/>
        </w:rPr>
        <w:t xml:space="preserve"> </w:t>
      </w:r>
      <w:r>
        <w:rPr>
          <w:i/>
          <w:sz w:val="24"/>
        </w:rPr>
        <w:t>Social</w:t>
      </w:r>
      <w:r>
        <w:rPr>
          <w:i/>
          <w:spacing w:val="-3"/>
          <w:sz w:val="24"/>
        </w:rPr>
        <w:t xml:space="preserve"> </w:t>
      </w:r>
      <w:r>
        <w:rPr>
          <w:i/>
          <w:sz w:val="24"/>
        </w:rPr>
        <w:t>Networking,</w:t>
      </w:r>
      <w:r>
        <w:rPr>
          <w:i/>
          <w:spacing w:val="-3"/>
          <w:sz w:val="24"/>
        </w:rPr>
        <w:t xml:space="preserve"> </w:t>
      </w:r>
      <w:r>
        <w:rPr>
          <w:i/>
          <w:spacing w:val="-5"/>
          <w:sz w:val="24"/>
        </w:rPr>
        <w:t>15,</w:t>
      </w:r>
    </w:p>
    <w:p w14:paraId="36A943B6" w14:textId="77777777" w:rsidR="005B323A" w:rsidRDefault="0026499D">
      <w:pPr>
        <w:pStyle w:val="BodyText"/>
        <w:spacing w:before="0"/>
        <w:ind w:left="666"/>
      </w:pPr>
      <w:r>
        <w:rPr>
          <w:spacing w:val="-2"/>
        </w:rPr>
        <w:t>24–30.</w:t>
      </w:r>
    </w:p>
    <w:p w14:paraId="16975EFB" w14:textId="77777777" w:rsidR="005B323A" w:rsidRDefault="0026499D">
      <w:pPr>
        <w:spacing w:before="121"/>
        <w:ind w:left="666" w:right="265" w:hanging="447"/>
        <w:rPr>
          <w:sz w:val="24"/>
        </w:rPr>
      </w:pPr>
      <w:r>
        <w:rPr>
          <w:sz w:val="24"/>
        </w:rPr>
        <w:t>Vincent, N., &amp; Lewycky, S. (2009). Logging on for better sleep: RCT of the effectiveness of online</w:t>
      </w:r>
      <w:r>
        <w:rPr>
          <w:spacing w:val="-5"/>
          <w:sz w:val="24"/>
        </w:rPr>
        <w:t xml:space="preserve"> </w:t>
      </w:r>
      <w:r>
        <w:rPr>
          <w:sz w:val="24"/>
        </w:rPr>
        <w:t>treatment</w:t>
      </w:r>
      <w:r>
        <w:rPr>
          <w:spacing w:val="-4"/>
          <w:sz w:val="24"/>
        </w:rPr>
        <w:t xml:space="preserve"> </w:t>
      </w:r>
      <w:r>
        <w:rPr>
          <w:sz w:val="24"/>
        </w:rPr>
        <w:t>for</w:t>
      </w:r>
      <w:r>
        <w:rPr>
          <w:spacing w:val="-5"/>
          <w:sz w:val="24"/>
        </w:rPr>
        <w:t xml:space="preserve"> </w:t>
      </w:r>
      <w:r>
        <w:rPr>
          <w:sz w:val="24"/>
        </w:rPr>
        <w:t>insomnia.</w:t>
      </w:r>
      <w:r>
        <w:rPr>
          <w:spacing w:val="-3"/>
          <w:sz w:val="24"/>
        </w:rPr>
        <w:t xml:space="preserve"> </w:t>
      </w:r>
      <w:r>
        <w:rPr>
          <w:i/>
          <w:sz w:val="24"/>
        </w:rPr>
        <w:t>Sleep:</w:t>
      </w:r>
      <w:r>
        <w:rPr>
          <w:i/>
          <w:spacing w:val="-4"/>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Sleep</w:t>
      </w:r>
      <w:r>
        <w:rPr>
          <w:i/>
          <w:spacing w:val="-4"/>
          <w:sz w:val="24"/>
        </w:rPr>
        <w:t xml:space="preserve"> </w:t>
      </w:r>
      <w:r>
        <w:rPr>
          <w:i/>
          <w:sz w:val="24"/>
        </w:rPr>
        <w:t>and</w:t>
      </w:r>
      <w:r>
        <w:rPr>
          <w:i/>
          <w:spacing w:val="-4"/>
          <w:sz w:val="24"/>
        </w:rPr>
        <w:t xml:space="preserve"> </w:t>
      </w:r>
      <w:r>
        <w:rPr>
          <w:i/>
          <w:sz w:val="24"/>
        </w:rPr>
        <w:t>Sleep</w:t>
      </w:r>
      <w:r>
        <w:rPr>
          <w:i/>
          <w:spacing w:val="-4"/>
          <w:sz w:val="24"/>
        </w:rPr>
        <w:t xml:space="preserve"> </w:t>
      </w:r>
      <w:r>
        <w:rPr>
          <w:i/>
          <w:sz w:val="24"/>
        </w:rPr>
        <w:t>Disorders</w:t>
      </w:r>
      <w:r>
        <w:rPr>
          <w:i/>
          <w:spacing w:val="-2"/>
          <w:sz w:val="24"/>
        </w:rPr>
        <w:t xml:space="preserve"> </w:t>
      </w:r>
      <w:r>
        <w:rPr>
          <w:i/>
          <w:sz w:val="24"/>
        </w:rPr>
        <w:t>Research,</w:t>
      </w:r>
      <w:r>
        <w:rPr>
          <w:i/>
          <w:spacing w:val="-4"/>
          <w:sz w:val="24"/>
        </w:rPr>
        <w:t xml:space="preserve"> </w:t>
      </w:r>
      <w:r>
        <w:rPr>
          <w:i/>
          <w:sz w:val="24"/>
        </w:rPr>
        <w:t xml:space="preserve">32, </w:t>
      </w:r>
      <w:r>
        <w:rPr>
          <w:spacing w:val="-2"/>
          <w:sz w:val="24"/>
        </w:rPr>
        <w:t>807–815.</w:t>
      </w:r>
    </w:p>
    <w:p w14:paraId="4823900F" w14:textId="77777777" w:rsidR="005B323A" w:rsidRDefault="0026499D">
      <w:pPr>
        <w:pStyle w:val="BodyText"/>
        <w:ind w:left="666" w:right="265" w:hanging="447"/>
      </w:pPr>
      <w:r>
        <w:t>Vogel, P. A., Launes, G., Moen, E. M., Solem, S., Hansen, B., Haland, A. T., &amp; Himle, J. L. (2012).</w:t>
      </w:r>
      <w:r>
        <w:rPr>
          <w:spacing w:val="-4"/>
        </w:rPr>
        <w:t xml:space="preserve"> </w:t>
      </w:r>
      <w:r>
        <w:t>Videoconference-</w:t>
      </w:r>
      <w:r>
        <w:rPr>
          <w:spacing w:val="-5"/>
        </w:rPr>
        <w:t xml:space="preserve"> </w:t>
      </w:r>
      <w:r>
        <w:t>and</w:t>
      </w:r>
      <w:r>
        <w:rPr>
          <w:spacing w:val="-4"/>
        </w:rPr>
        <w:t xml:space="preserve"> </w:t>
      </w:r>
      <w:r>
        <w:t>cell</w:t>
      </w:r>
      <w:r>
        <w:rPr>
          <w:spacing w:val="-4"/>
        </w:rPr>
        <w:t xml:space="preserve"> </w:t>
      </w:r>
      <w:r>
        <w:t>phone-based</w:t>
      </w:r>
      <w:r>
        <w:rPr>
          <w:spacing w:val="-2"/>
        </w:rPr>
        <w:t xml:space="preserve"> </w:t>
      </w:r>
      <w:r>
        <w:t>cognitive–behavioral</w:t>
      </w:r>
      <w:r>
        <w:rPr>
          <w:spacing w:val="-4"/>
        </w:rPr>
        <w:t xml:space="preserve"> </w:t>
      </w:r>
      <w:r>
        <w:t>therapy</w:t>
      </w:r>
      <w:r>
        <w:rPr>
          <w:spacing w:val="-9"/>
        </w:rPr>
        <w:t xml:space="preserve"> </w:t>
      </w:r>
      <w:r>
        <w:t>of</w:t>
      </w:r>
      <w:r>
        <w:rPr>
          <w:spacing w:val="-4"/>
        </w:rPr>
        <w:t xml:space="preserve"> </w:t>
      </w:r>
      <w:r>
        <w:t xml:space="preserve">obsessive– compulsive disorder: A case series. </w:t>
      </w:r>
      <w:r>
        <w:rPr>
          <w:i/>
        </w:rPr>
        <w:t xml:space="preserve">Journal of Anxiety Disorders, 26, </w:t>
      </w:r>
      <w:r>
        <w:t>158–1</w:t>
      </w:r>
      <w:r>
        <w:t>64.</w:t>
      </w:r>
    </w:p>
    <w:p w14:paraId="175A773A" w14:textId="77777777" w:rsidR="005B323A" w:rsidRDefault="0026499D">
      <w:pPr>
        <w:pStyle w:val="BodyText"/>
        <w:ind w:hanging="447"/>
      </w:pPr>
      <w:r>
        <w:t>Vogl,</w:t>
      </w:r>
      <w:r>
        <w:rPr>
          <w:spacing w:val="-1"/>
        </w:rPr>
        <w:t xml:space="preserve"> </w:t>
      </w:r>
      <w:r>
        <w:t>L.,</w:t>
      </w:r>
      <w:r>
        <w:rPr>
          <w:spacing w:val="-3"/>
        </w:rPr>
        <w:t xml:space="preserve"> </w:t>
      </w:r>
      <w:r>
        <w:t>Teesson,</w:t>
      </w:r>
      <w:r>
        <w:rPr>
          <w:spacing w:val="-3"/>
        </w:rPr>
        <w:t xml:space="preserve"> </w:t>
      </w:r>
      <w:r>
        <w:t>M.,</w:t>
      </w:r>
      <w:r>
        <w:rPr>
          <w:spacing w:val="-3"/>
        </w:rPr>
        <w:t xml:space="preserve"> </w:t>
      </w:r>
      <w:r>
        <w:t>Andrews,</w:t>
      </w:r>
      <w:r>
        <w:rPr>
          <w:spacing w:val="-3"/>
        </w:rPr>
        <w:t xml:space="preserve"> </w:t>
      </w:r>
      <w:r>
        <w:t>G.,</w:t>
      </w:r>
      <w:r>
        <w:rPr>
          <w:spacing w:val="-1"/>
        </w:rPr>
        <w:t xml:space="preserve"> </w:t>
      </w:r>
      <w:r>
        <w:t>Bird,</w:t>
      </w:r>
      <w:r>
        <w:rPr>
          <w:spacing w:val="-3"/>
        </w:rPr>
        <w:t xml:space="preserve"> </w:t>
      </w:r>
      <w:r>
        <w:t>K.,</w:t>
      </w:r>
      <w:r>
        <w:rPr>
          <w:spacing w:val="-3"/>
        </w:rPr>
        <w:t xml:space="preserve"> </w:t>
      </w:r>
      <w:r>
        <w:t>Steadman,</w:t>
      </w:r>
      <w:r>
        <w:rPr>
          <w:spacing w:val="-3"/>
        </w:rPr>
        <w:t xml:space="preserve"> </w:t>
      </w:r>
      <w:r>
        <w:t>B.,</w:t>
      </w:r>
      <w:r>
        <w:rPr>
          <w:spacing w:val="-1"/>
        </w:rPr>
        <w:t xml:space="preserve"> </w:t>
      </w:r>
      <w:r>
        <w:t>&amp;</w:t>
      </w:r>
      <w:r>
        <w:rPr>
          <w:spacing w:val="-5"/>
        </w:rPr>
        <w:t xml:space="preserve"> </w:t>
      </w:r>
      <w:r>
        <w:t>Dillon,</w:t>
      </w:r>
      <w:r>
        <w:rPr>
          <w:spacing w:val="-3"/>
        </w:rPr>
        <w:t xml:space="preserve"> </w:t>
      </w:r>
      <w:r>
        <w:t>P.</w:t>
      </w:r>
      <w:r>
        <w:rPr>
          <w:spacing w:val="-3"/>
        </w:rPr>
        <w:t xml:space="preserve"> </w:t>
      </w:r>
      <w:r>
        <w:t>(2009).</w:t>
      </w:r>
      <w:r>
        <w:rPr>
          <w:spacing w:val="-3"/>
        </w:rPr>
        <w:t xml:space="preserve"> </w:t>
      </w:r>
      <w:r>
        <w:t>A</w:t>
      </w:r>
      <w:r>
        <w:rPr>
          <w:spacing w:val="-3"/>
        </w:rPr>
        <w:t xml:space="preserve"> </w:t>
      </w:r>
      <w:r>
        <w:t xml:space="preserve">computerized harm minimization prevention program for alcohol misuse and related harms: Randomized controlled trial. </w:t>
      </w:r>
      <w:r>
        <w:rPr>
          <w:i/>
        </w:rPr>
        <w:t xml:space="preserve">Addiction, 104, </w:t>
      </w:r>
      <w:r>
        <w:t>564–575.</w:t>
      </w:r>
    </w:p>
    <w:p w14:paraId="049CB581" w14:textId="77777777" w:rsidR="005B323A" w:rsidRDefault="0026499D">
      <w:pPr>
        <w:spacing w:before="120"/>
        <w:ind w:left="667" w:right="266" w:hanging="447"/>
        <w:jc w:val="both"/>
        <w:rPr>
          <w:sz w:val="24"/>
        </w:rPr>
      </w:pPr>
      <w:r>
        <w:rPr>
          <w:sz w:val="24"/>
        </w:rPr>
        <w:t>Wade, S. L., Carey, J., &amp;</w:t>
      </w:r>
      <w:r>
        <w:rPr>
          <w:spacing w:val="-1"/>
          <w:sz w:val="24"/>
        </w:rPr>
        <w:t xml:space="preserve"> </w:t>
      </w:r>
      <w:r>
        <w:rPr>
          <w:sz w:val="24"/>
        </w:rPr>
        <w:t>Wolfe, C. R. (2006a). An online family</w:t>
      </w:r>
      <w:r>
        <w:rPr>
          <w:spacing w:val="-4"/>
          <w:sz w:val="24"/>
        </w:rPr>
        <w:t xml:space="preserve"> </w:t>
      </w:r>
      <w:r>
        <w:rPr>
          <w:sz w:val="24"/>
        </w:rPr>
        <w:t>intervention to reduce parental distress</w:t>
      </w:r>
      <w:r>
        <w:rPr>
          <w:spacing w:val="-4"/>
          <w:sz w:val="24"/>
        </w:rPr>
        <w:t xml:space="preserve"> </w:t>
      </w:r>
      <w:r>
        <w:rPr>
          <w:sz w:val="24"/>
        </w:rPr>
        <w:t>followin</w:t>
      </w:r>
      <w:r>
        <w:rPr>
          <w:sz w:val="24"/>
        </w:rPr>
        <w:t>g</w:t>
      </w:r>
      <w:r>
        <w:rPr>
          <w:spacing w:val="-7"/>
          <w:sz w:val="24"/>
        </w:rPr>
        <w:t xml:space="preserve"> </w:t>
      </w:r>
      <w:r>
        <w:rPr>
          <w:sz w:val="24"/>
        </w:rPr>
        <w:t>pediatric</w:t>
      </w:r>
      <w:r>
        <w:rPr>
          <w:spacing w:val="-4"/>
          <w:sz w:val="24"/>
        </w:rPr>
        <w:t xml:space="preserve"> </w:t>
      </w:r>
      <w:r>
        <w:rPr>
          <w:sz w:val="24"/>
        </w:rPr>
        <w:t>brain</w:t>
      </w:r>
      <w:r>
        <w:rPr>
          <w:spacing w:val="-4"/>
          <w:sz w:val="24"/>
        </w:rPr>
        <w:t xml:space="preserve"> </w:t>
      </w:r>
      <w:r>
        <w:rPr>
          <w:sz w:val="24"/>
        </w:rPr>
        <w:t>injury.</w:t>
      </w:r>
      <w:r>
        <w:rPr>
          <w:spacing w:val="-2"/>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Consulting</w:t>
      </w:r>
      <w:r>
        <w:rPr>
          <w:i/>
          <w:spacing w:val="-4"/>
          <w:sz w:val="24"/>
        </w:rPr>
        <w:t xml:space="preserve"> </w:t>
      </w:r>
      <w:r>
        <w:rPr>
          <w:i/>
          <w:sz w:val="24"/>
        </w:rPr>
        <w:t>and</w:t>
      </w:r>
      <w:r>
        <w:rPr>
          <w:i/>
          <w:spacing w:val="-4"/>
          <w:sz w:val="24"/>
        </w:rPr>
        <w:t xml:space="preserve"> </w:t>
      </w:r>
      <w:r>
        <w:rPr>
          <w:i/>
          <w:sz w:val="24"/>
        </w:rPr>
        <w:t>Clinical</w:t>
      </w:r>
      <w:r>
        <w:rPr>
          <w:i/>
          <w:spacing w:val="-7"/>
          <w:sz w:val="24"/>
        </w:rPr>
        <w:t xml:space="preserve"> </w:t>
      </w:r>
      <w:r>
        <w:rPr>
          <w:i/>
          <w:sz w:val="24"/>
        </w:rPr>
        <w:t>Psychology,</w:t>
      </w:r>
      <w:r>
        <w:rPr>
          <w:i/>
          <w:spacing w:val="-4"/>
          <w:sz w:val="24"/>
        </w:rPr>
        <w:t xml:space="preserve"> </w:t>
      </w:r>
      <w:r>
        <w:rPr>
          <w:i/>
          <w:sz w:val="24"/>
        </w:rPr>
        <w:t xml:space="preserve">74, </w:t>
      </w:r>
      <w:r>
        <w:rPr>
          <w:spacing w:val="-2"/>
          <w:sz w:val="24"/>
        </w:rPr>
        <w:t>445–454.</w:t>
      </w:r>
    </w:p>
    <w:p w14:paraId="0AEBC9A4" w14:textId="77777777" w:rsidR="005B323A" w:rsidRDefault="0026499D">
      <w:pPr>
        <w:pStyle w:val="BodyText"/>
        <w:spacing w:before="121"/>
        <w:ind w:right="416" w:hanging="447"/>
        <w:jc w:val="both"/>
      </w:pPr>
      <w:r>
        <w:t>Wade, S. L., Carey, J., &amp;</w:t>
      </w:r>
      <w:r>
        <w:rPr>
          <w:spacing w:val="-2"/>
        </w:rPr>
        <w:t xml:space="preserve"> </w:t>
      </w:r>
      <w:r>
        <w:t>Wolfe, C. R. (2006b). The</w:t>
      </w:r>
      <w:r>
        <w:rPr>
          <w:spacing w:val="-1"/>
        </w:rPr>
        <w:t xml:space="preserve"> </w:t>
      </w:r>
      <w:r>
        <w:t>efficacy</w:t>
      </w:r>
      <w:r>
        <w:rPr>
          <w:spacing w:val="-5"/>
        </w:rPr>
        <w:t xml:space="preserve"> </w:t>
      </w:r>
      <w:r>
        <w:t>of an online</w:t>
      </w:r>
      <w:r>
        <w:rPr>
          <w:spacing w:val="-1"/>
        </w:rPr>
        <w:t xml:space="preserve"> </w:t>
      </w:r>
      <w:r>
        <w:t>cognitive–behavioral family</w:t>
      </w:r>
      <w:r>
        <w:rPr>
          <w:spacing w:val="-8"/>
        </w:rPr>
        <w:t xml:space="preserve"> </w:t>
      </w:r>
      <w:r>
        <w:t>intervention</w:t>
      </w:r>
      <w:r>
        <w:rPr>
          <w:spacing w:val="-4"/>
        </w:rPr>
        <w:t xml:space="preserve"> </w:t>
      </w:r>
      <w:r>
        <w:t>in</w:t>
      </w:r>
      <w:r>
        <w:rPr>
          <w:spacing w:val="-4"/>
        </w:rPr>
        <w:t xml:space="preserve"> </w:t>
      </w:r>
      <w:r>
        <w:t>improving</w:t>
      </w:r>
      <w:r>
        <w:rPr>
          <w:spacing w:val="-6"/>
        </w:rPr>
        <w:t xml:space="preserve"> </w:t>
      </w:r>
      <w:r>
        <w:t>child</w:t>
      </w:r>
      <w:r>
        <w:rPr>
          <w:spacing w:val="-4"/>
        </w:rPr>
        <w:t xml:space="preserve"> </w:t>
      </w:r>
      <w:r>
        <w:t>behavior</w:t>
      </w:r>
      <w:r>
        <w:rPr>
          <w:spacing w:val="-4"/>
        </w:rPr>
        <w:t xml:space="preserve"> </w:t>
      </w:r>
      <w:r>
        <w:t>and</w:t>
      </w:r>
      <w:r>
        <w:rPr>
          <w:spacing w:val="-4"/>
        </w:rPr>
        <w:t xml:space="preserve"> </w:t>
      </w:r>
      <w:r>
        <w:t>social</w:t>
      </w:r>
      <w:r>
        <w:rPr>
          <w:spacing w:val="-4"/>
        </w:rPr>
        <w:t xml:space="preserve"> </w:t>
      </w:r>
      <w:r>
        <w:t>competence</w:t>
      </w:r>
      <w:r>
        <w:rPr>
          <w:spacing w:val="-4"/>
        </w:rPr>
        <w:t xml:space="preserve"> </w:t>
      </w:r>
      <w:r>
        <w:t>following</w:t>
      </w:r>
      <w:r>
        <w:rPr>
          <w:spacing w:val="-5"/>
        </w:rPr>
        <w:t xml:space="preserve"> </w:t>
      </w:r>
      <w:r>
        <w:t xml:space="preserve">pediatric brain injury. </w:t>
      </w:r>
      <w:r>
        <w:rPr>
          <w:i/>
        </w:rPr>
        <w:t xml:space="preserve">Rehabilitation Psychology, 51, </w:t>
      </w:r>
      <w:r>
        <w:t>179–189.</w:t>
      </w:r>
    </w:p>
    <w:p w14:paraId="12A35FC3" w14:textId="77777777" w:rsidR="005B323A" w:rsidRDefault="0026499D">
      <w:pPr>
        <w:pStyle w:val="BodyText"/>
        <w:ind w:right="537" w:hanging="447"/>
        <w:jc w:val="both"/>
      </w:pPr>
      <w:r>
        <w:t>Wade,</w:t>
      </w:r>
      <w:r>
        <w:rPr>
          <w:spacing w:val="-2"/>
        </w:rPr>
        <w:t xml:space="preserve"> </w:t>
      </w:r>
      <w:r>
        <w:t>S. L.,</w:t>
      </w:r>
      <w:r>
        <w:rPr>
          <w:spacing w:val="-2"/>
        </w:rPr>
        <w:t xml:space="preserve"> </w:t>
      </w:r>
      <w:r>
        <w:t>Oberjohn,</w:t>
      </w:r>
      <w:r>
        <w:rPr>
          <w:spacing w:val="-1"/>
        </w:rPr>
        <w:t xml:space="preserve"> </w:t>
      </w:r>
      <w:r>
        <w:t>K.,</w:t>
      </w:r>
      <w:r>
        <w:rPr>
          <w:spacing w:val="-2"/>
        </w:rPr>
        <w:t xml:space="preserve"> </w:t>
      </w:r>
      <w:r>
        <w:t>Burkhardt,</w:t>
      </w:r>
      <w:r>
        <w:rPr>
          <w:spacing w:val="-2"/>
        </w:rPr>
        <w:t xml:space="preserve"> </w:t>
      </w:r>
      <w:r>
        <w:t>A., &amp;</w:t>
      </w:r>
      <w:r>
        <w:rPr>
          <w:spacing w:val="-4"/>
        </w:rPr>
        <w:t xml:space="preserve"> </w:t>
      </w:r>
      <w:r>
        <w:t>Greenberg, I. (2009).</w:t>
      </w:r>
      <w:r>
        <w:rPr>
          <w:spacing w:val="-1"/>
        </w:rPr>
        <w:t xml:space="preserve"> </w:t>
      </w:r>
      <w:r>
        <w:t>Feasibility</w:t>
      </w:r>
      <w:r>
        <w:rPr>
          <w:spacing w:val="-8"/>
        </w:rPr>
        <w:t xml:space="preserve"> </w:t>
      </w:r>
      <w:r>
        <w:t>and</w:t>
      </w:r>
      <w:r>
        <w:rPr>
          <w:spacing w:val="-2"/>
        </w:rPr>
        <w:t xml:space="preserve"> </w:t>
      </w:r>
      <w:r>
        <w:t>preliminary efficacy</w:t>
      </w:r>
      <w:r>
        <w:rPr>
          <w:spacing w:val="-8"/>
        </w:rPr>
        <w:t xml:space="preserve"> </w:t>
      </w:r>
      <w:r>
        <w:t>of</w:t>
      </w:r>
      <w:r>
        <w:rPr>
          <w:spacing w:val="-3"/>
        </w:rPr>
        <w:t xml:space="preserve"> </w:t>
      </w:r>
      <w:r>
        <w:t>a</w:t>
      </w:r>
      <w:r>
        <w:rPr>
          <w:spacing w:val="-5"/>
        </w:rPr>
        <w:t xml:space="preserve"> </w:t>
      </w:r>
      <w:r>
        <w:t>Web-based</w:t>
      </w:r>
      <w:r>
        <w:rPr>
          <w:spacing w:val="-2"/>
        </w:rPr>
        <w:t xml:space="preserve"> </w:t>
      </w:r>
      <w:r>
        <w:t>parenting</w:t>
      </w:r>
      <w:r>
        <w:rPr>
          <w:spacing w:val="-7"/>
        </w:rPr>
        <w:t xml:space="preserve"> </w:t>
      </w:r>
      <w:r>
        <w:t>skills</w:t>
      </w:r>
      <w:r>
        <w:rPr>
          <w:spacing w:val="-4"/>
        </w:rPr>
        <w:t xml:space="preserve"> </w:t>
      </w:r>
      <w:r>
        <w:t>program</w:t>
      </w:r>
      <w:r>
        <w:rPr>
          <w:spacing w:val="-2"/>
        </w:rPr>
        <w:t xml:space="preserve"> </w:t>
      </w:r>
      <w:r>
        <w:t>for</w:t>
      </w:r>
      <w:r>
        <w:rPr>
          <w:spacing w:val="-1"/>
        </w:rPr>
        <w:t xml:space="preserve"> </w:t>
      </w:r>
      <w:r>
        <w:t>young</w:t>
      </w:r>
      <w:r>
        <w:rPr>
          <w:spacing w:val="-7"/>
        </w:rPr>
        <w:t xml:space="preserve"> </w:t>
      </w:r>
      <w:r>
        <w:t>children</w:t>
      </w:r>
      <w:r>
        <w:rPr>
          <w:spacing w:val="-2"/>
        </w:rPr>
        <w:t xml:space="preserve"> </w:t>
      </w:r>
      <w:r>
        <w:t>with</w:t>
      </w:r>
      <w:r>
        <w:rPr>
          <w:spacing w:val="-4"/>
        </w:rPr>
        <w:t xml:space="preserve"> </w:t>
      </w:r>
      <w:r>
        <w:t>trau</w:t>
      </w:r>
      <w:r>
        <w:t>matic</w:t>
      </w:r>
      <w:r>
        <w:rPr>
          <w:spacing w:val="-4"/>
        </w:rPr>
        <w:t xml:space="preserve"> </w:t>
      </w:r>
      <w:r>
        <w:t xml:space="preserve">brain injury. </w:t>
      </w:r>
      <w:r>
        <w:rPr>
          <w:i/>
        </w:rPr>
        <w:t xml:space="preserve">Journal of Head Trauma Rehabilitation, 24, </w:t>
      </w:r>
      <w:r>
        <w:t>239–247.</w:t>
      </w:r>
    </w:p>
    <w:p w14:paraId="209D84BF" w14:textId="77777777" w:rsidR="005B323A" w:rsidRDefault="0026499D">
      <w:pPr>
        <w:pStyle w:val="BodyText"/>
        <w:ind w:right="549" w:hanging="447"/>
        <w:jc w:val="both"/>
      </w:pPr>
      <w:r>
        <w:t>Wade,</w:t>
      </w:r>
      <w:r>
        <w:rPr>
          <w:spacing w:val="-3"/>
        </w:rPr>
        <w:t xml:space="preserve"> </w:t>
      </w:r>
      <w:r>
        <w:t>S.</w:t>
      </w:r>
      <w:r>
        <w:rPr>
          <w:spacing w:val="-1"/>
        </w:rPr>
        <w:t xml:space="preserve"> </w:t>
      </w:r>
      <w:r>
        <w:t>L.,</w:t>
      </w:r>
      <w:r>
        <w:rPr>
          <w:spacing w:val="-3"/>
        </w:rPr>
        <w:t xml:space="preserve"> </w:t>
      </w:r>
      <w:r>
        <w:t>Walz,</w:t>
      </w:r>
      <w:r>
        <w:rPr>
          <w:spacing w:val="-3"/>
        </w:rPr>
        <w:t xml:space="preserve"> </w:t>
      </w:r>
      <w:r>
        <w:t>N.</w:t>
      </w:r>
      <w:r>
        <w:rPr>
          <w:spacing w:val="-3"/>
        </w:rPr>
        <w:t xml:space="preserve"> </w:t>
      </w:r>
      <w:r>
        <w:t>C.,</w:t>
      </w:r>
      <w:r>
        <w:rPr>
          <w:spacing w:val="-3"/>
        </w:rPr>
        <w:t xml:space="preserve"> </w:t>
      </w:r>
      <w:r>
        <w:t>Carey,</w:t>
      </w:r>
      <w:r>
        <w:rPr>
          <w:spacing w:val="-3"/>
        </w:rPr>
        <w:t xml:space="preserve"> </w:t>
      </w:r>
      <w:r>
        <w:t>J.</w:t>
      </w:r>
      <w:r>
        <w:rPr>
          <w:spacing w:val="-3"/>
        </w:rPr>
        <w:t xml:space="preserve"> </w:t>
      </w:r>
      <w:r>
        <w:t>C.,</w:t>
      </w:r>
      <w:r>
        <w:rPr>
          <w:spacing w:val="-3"/>
        </w:rPr>
        <w:t xml:space="preserve"> </w:t>
      </w:r>
      <w:r>
        <w:t>&amp;</w:t>
      </w:r>
      <w:r>
        <w:rPr>
          <w:spacing w:val="-5"/>
        </w:rPr>
        <w:t xml:space="preserve"> </w:t>
      </w:r>
      <w:r>
        <w:t>Williams,</w:t>
      </w:r>
      <w:r>
        <w:rPr>
          <w:spacing w:val="-3"/>
        </w:rPr>
        <w:t xml:space="preserve"> </w:t>
      </w:r>
      <w:r>
        <w:t>K.</w:t>
      </w:r>
      <w:r>
        <w:rPr>
          <w:spacing w:val="-3"/>
        </w:rPr>
        <w:t xml:space="preserve"> </w:t>
      </w:r>
      <w:r>
        <w:t>M.</w:t>
      </w:r>
      <w:r>
        <w:rPr>
          <w:spacing w:val="-3"/>
        </w:rPr>
        <w:t xml:space="preserve"> </w:t>
      </w:r>
      <w:r>
        <w:t>(2009).</w:t>
      </w:r>
      <w:r>
        <w:rPr>
          <w:spacing w:val="-3"/>
        </w:rPr>
        <w:t xml:space="preserve"> </w:t>
      </w:r>
      <w:r>
        <w:t>Brief</w:t>
      </w:r>
      <w:r>
        <w:rPr>
          <w:spacing w:val="-3"/>
        </w:rPr>
        <w:t xml:space="preserve"> </w:t>
      </w:r>
      <w:r>
        <w:t>report:</w:t>
      </w:r>
      <w:r>
        <w:rPr>
          <w:spacing w:val="-3"/>
        </w:rPr>
        <w:t xml:space="preserve"> </w:t>
      </w:r>
      <w:r>
        <w:t>Description</w:t>
      </w:r>
      <w:r>
        <w:rPr>
          <w:spacing w:val="-3"/>
        </w:rPr>
        <w:t xml:space="preserve"> </w:t>
      </w:r>
      <w:r>
        <w:t>of feasibility and satisfaction findings from an innovative online family problem-solving</w:t>
      </w:r>
    </w:p>
    <w:p w14:paraId="55FA631C" w14:textId="77777777" w:rsidR="005B323A" w:rsidRDefault="005B323A">
      <w:pPr>
        <w:jc w:val="both"/>
        <w:sectPr w:rsidR="005B323A">
          <w:pgSz w:w="12240" w:h="15840"/>
          <w:pgMar w:top="1300" w:right="1220" w:bottom="1080" w:left="1220" w:header="722" w:footer="887" w:gutter="0"/>
          <w:cols w:space="720"/>
        </w:sectPr>
      </w:pPr>
    </w:p>
    <w:p w14:paraId="01B90D35" w14:textId="77777777" w:rsidR="005B323A" w:rsidRDefault="0026499D">
      <w:pPr>
        <w:spacing w:before="124"/>
        <w:ind w:left="666" w:right="265"/>
        <w:rPr>
          <w:sz w:val="24"/>
        </w:rPr>
      </w:pPr>
      <w:r>
        <w:rPr>
          <w:sz w:val="24"/>
        </w:rPr>
        <w:lastRenderedPageBreak/>
        <w:t>intervention</w:t>
      </w:r>
      <w:r>
        <w:rPr>
          <w:spacing w:val="-5"/>
          <w:sz w:val="24"/>
        </w:rPr>
        <w:t xml:space="preserve"> </w:t>
      </w:r>
      <w:r>
        <w:rPr>
          <w:sz w:val="24"/>
        </w:rPr>
        <w:t>for</w:t>
      </w:r>
      <w:r>
        <w:rPr>
          <w:spacing w:val="-5"/>
          <w:sz w:val="24"/>
        </w:rPr>
        <w:t xml:space="preserve"> </w:t>
      </w:r>
      <w:r>
        <w:rPr>
          <w:sz w:val="24"/>
        </w:rPr>
        <w:t>adolescents</w:t>
      </w:r>
      <w:r>
        <w:rPr>
          <w:spacing w:val="-5"/>
          <w:sz w:val="24"/>
        </w:rPr>
        <w:t xml:space="preserve"> </w:t>
      </w:r>
      <w:r>
        <w:rPr>
          <w:sz w:val="24"/>
        </w:rPr>
        <w:t>following</w:t>
      </w:r>
      <w:r>
        <w:rPr>
          <w:spacing w:val="-8"/>
          <w:sz w:val="24"/>
        </w:rPr>
        <w:t xml:space="preserve"> </w:t>
      </w:r>
      <w:r>
        <w:rPr>
          <w:sz w:val="24"/>
        </w:rPr>
        <w:t>traumatic</w:t>
      </w:r>
      <w:r>
        <w:rPr>
          <w:spacing w:val="-5"/>
          <w:sz w:val="24"/>
        </w:rPr>
        <w:t xml:space="preserve"> </w:t>
      </w:r>
      <w:r>
        <w:rPr>
          <w:sz w:val="24"/>
        </w:rPr>
        <w:t>brain</w:t>
      </w:r>
      <w:r>
        <w:rPr>
          <w:spacing w:val="-5"/>
          <w:sz w:val="24"/>
        </w:rPr>
        <w:t xml:space="preserve"> </w:t>
      </w:r>
      <w:r>
        <w:rPr>
          <w:sz w:val="24"/>
        </w:rPr>
        <w:t xml:space="preserve">injury. </w:t>
      </w:r>
      <w:r>
        <w:rPr>
          <w:i/>
          <w:sz w:val="24"/>
        </w:rPr>
        <w:t>Journal</w:t>
      </w:r>
      <w:r>
        <w:rPr>
          <w:i/>
          <w:spacing w:val="-5"/>
          <w:sz w:val="24"/>
        </w:rPr>
        <w:t xml:space="preserve"> </w:t>
      </w:r>
      <w:r>
        <w:rPr>
          <w:i/>
          <w:sz w:val="24"/>
        </w:rPr>
        <w:t>of</w:t>
      </w:r>
      <w:r>
        <w:rPr>
          <w:i/>
          <w:spacing w:val="-5"/>
          <w:sz w:val="24"/>
        </w:rPr>
        <w:t xml:space="preserve"> </w:t>
      </w:r>
      <w:r>
        <w:rPr>
          <w:i/>
          <w:sz w:val="24"/>
        </w:rPr>
        <w:t xml:space="preserve">Pediatric Psychology, 34, </w:t>
      </w:r>
      <w:r>
        <w:rPr>
          <w:sz w:val="24"/>
        </w:rPr>
        <w:t>517–522.</w:t>
      </w:r>
    </w:p>
    <w:p w14:paraId="333C4A2D" w14:textId="77777777" w:rsidR="005B323A" w:rsidRDefault="0026499D">
      <w:pPr>
        <w:spacing w:before="120"/>
        <w:ind w:left="666" w:right="159" w:hanging="447"/>
        <w:rPr>
          <w:sz w:val="24"/>
        </w:rPr>
      </w:pPr>
      <w:r>
        <w:rPr>
          <w:sz w:val="24"/>
        </w:rPr>
        <w:t>Wade, S. L., Wolfe, C., &amp; Pestian, J. P. (2</w:t>
      </w:r>
      <w:r>
        <w:rPr>
          <w:sz w:val="24"/>
        </w:rPr>
        <w:t>004). A Web-based family problem-solving intervention</w:t>
      </w:r>
      <w:r>
        <w:rPr>
          <w:spacing w:val="-4"/>
          <w:sz w:val="24"/>
        </w:rPr>
        <w:t xml:space="preserve"> </w:t>
      </w:r>
      <w:r>
        <w:rPr>
          <w:sz w:val="24"/>
        </w:rPr>
        <w:t>for</w:t>
      </w:r>
      <w:r>
        <w:rPr>
          <w:spacing w:val="-5"/>
          <w:sz w:val="24"/>
        </w:rPr>
        <w:t xml:space="preserve"> </w:t>
      </w:r>
      <w:r>
        <w:rPr>
          <w:sz w:val="24"/>
        </w:rPr>
        <w:t>families</w:t>
      </w:r>
      <w:r>
        <w:rPr>
          <w:spacing w:val="-4"/>
          <w:sz w:val="24"/>
        </w:rPr>
        <w:t xml:space="preserve"> </w:t>
      </w:r>
      <w:r>
        <w:rPr>
          <w:sz w:val="24"/>
        </w:rPr>
        <w:t>of</w:t>
      </w:r>
      <w:r>
        <w:rPr>
          <w:spacing w:val="-4"/>
          <w:sz w:val="24"/>
        </w:rPr>
        <w:t xml:space="preserve"> </w:t>
      </w:r>
      <w:r>
        <w:rPr>
          <w:sz w:val="24"/>
        </w:rPr>
        <w:t>children</w:t>
      </w:r>
      <w:r>
        <w:rPr>
          <w:spacing w:val="-4"/>
          <w:sz w:val="24"/>
        </w:rPr>
        <w:t xml:space="preserve"> </w:t>
      </w:r>
      <w:r>
        <w:rPr>
          <w:sz w:val="24"/>
        </w:rPr>
        <w:t>with</w:t>
      </w:r>
      <w:r>
        <w:rPr>
          <w:spacing w:val="-4"/>
          <w:sz w:val="24"/>
        </w:rPr>
        <w:t xml:space="preserve"> </w:t>
      </w:r>
      <w:r>
        <w:rPr>
          <w:sz w:val="24"/>
        </w:rPr>
        <w:t>traumatic</w:t>
      </w:r>
      <w:r>
        <w:rPr>
          <w:spacing w:val="-5"/>
          <w:sz w:val="24"/>
        </w:rPr>
        <w:t xml:space="preserve"> </w:t>
      </w:r>
      <w:r>
        <w:rPr>
          <w:sz w:val="24"/>
        </w:rPr>
        <w:t>brain</w:t>
      </w:r>
      <w:r>
        <w:rPr>
          <w:spacing w:val="-4"/>
          <w:sz w:val="24"/>
        </w:rPr>
        <w:t xml:space="preserve"> </w:t>
      </w:r>
      <w:r>
        <w:rPr>
          <w:sz w:val="24"/>
        </w:rPr>
        <w:t>injury.</w:t>
      </w:r>
      <w:r>
        <w:rPr>
          <w:spacing w:val="-1"/>
          <w:sz w:val="24"/>
        </w:rPr>
        <w:t xml:space="preserve"> </w:t>
      </w:r>
      <w:r>
        <w:rPr>
          <w:i/>
          <w:sz w:val="24"/>
        </w:rPr>
        <w:t>Behavior</w:t>
      </w:r>
      <w:r>
        <w:rPr>
          <w:i/>
          <w:spacing w:val="-4"/>
          <w:sz w:val="24"/>
        </w:rPr>
        <w:t xml:space="preserve"> </w:t>
      </w:r>
      <w:r>
        <w:rPr>
          <w:i/>
          <w:sz w:val="24"/>
        </w:rPr>
        <w:t>Research</w:t>
      </w:r>
      <w:r>
        <w:rPr>
          <w:i/>
          <w:spacing w:val="-4"/>
          <w:sz w:val="24"/>
        </w:rPr>
        <w:t xml:space="preserve"> </w:t>
      </w:r>
      <w:r>
        <w:rPr>
          <w:i/>
          <w:sz w:val="24"/>
        </w:rPr>
        <w:t xml:space="preserve">Methods, Instruments and Computers, 36, </w:t>
      </w:r>
      <w:r>
        <w:rPr>
          <w:sz w:val="24"/>
        </w:rPr>
        <w:t>261–269.</w:t>
      </w:r>
    </w:p>
    <w:p w14:paraId="2AF6625D" w14:textId="77777777" w:rsidR="005B323A" w:rsidRDefault="0026499D">
      <w:pPr>
        <w:pStyle w:val="BodyText"/>
        <w:ind w:left="666" w:right="404" w:hanging="447"/>
      </w:pPr>
      <w:r>
        <w:t>Wade, S. L., Wolfe, C. R., Brown, T. M., &amp; Pestian, J. P. (2005a). Can a Web-base</w:t>
      </w:r>
      <w:r>
        <w:t>d family problem-solving</w:t>
      </w:r>
      <w:r>
        <w:rPr>
          <w:spacing w:val="-7"/>
        </w:rPr>
        <w:t xml:space="preserve"> </w:t>
      </w:r>
      <w:r>
        <w:t>intervention</w:t>
      </w:r>
      <w:r>
        <w:rPr>
          <w:spacing w:val="-5"/>
        </w:rPr>
        <w:t xml:space="preserve"> </w:t>
      </w:r>
      <w:r>
        <w:t>work</w:t>
      </w:r>
      <w:r>
        <w:rPr>
          <w:spacing w:val="-5"/>
        </w:rPr>
        <w:t xml:space="preserve"> </w:t>
      </w:r>
      <w:r>
        <w:t>for</w:t>
      </w:r>
      <w:r>
        <w:rPr>
          <w:spacing w:val="-6"/>
        </w:rPr>
        <w:t xml:space="preserve"> </w:t>
      </w:r>
      <w:r>
        <w:t>children</w:t>
      </w:r>
      <w:r>
        <w:rPr>
          <w:spacing w:val="-3"/>
        </w:rPr>
        <w:t xml:space="preserve"> </w:t>
      </w:r>
      <w:r>
        <w:t>with</w:t>
      </w:r>
      <w:r>
        <w:rPr>
          <w:spacing w:val="-5"/>
        </w:rPr>
        <w:t xml:space="preserve"> </w:t>
      </w:r>
      <w:r>
        <w:t>traumatic</w:t>
      </w:r>
      <w:r>
        <w:rPr>
          <w:spacing w:val="-5"/>
        </w:rPr>
        <w:t xml:space="preserve"> </w:t>
      </w:r>
      <w:r>
        <w:t>brain</w:t>
      </w:r>
      <w:r>
        <w:rPr>
          <w:spacing w:val="-5"/>
        </w:rPr>
        <w:t xml:space="preserve"> </w:t>
      </w:r>
      <w:r>
        <w:t xml:space="preserve">injury? </w:t>
      </w:r>
      <w:r>
        <w:rPr>
          <w:i/>
        </w:rPr>
        <w:t xml:space="preserve">Rehabilitation Psychology, 50, </w:t>
      </w:r>
      <w:r>
        <w:t>337–345.</w:t>
      </w:r>
    </w:p>
    <w:p w14:paraId="4928553D" w14:textId="77777777" w:rsidR="005B323A" w:rsidRDefault="0026499D">
      <w:pPr>
        <w:pStyle w:val="BodyText"/>
        <w:ind w:left="666" w:hanging="447"/>
      </w:pPr>
      <w:r>
        <w:t>Wade, S. L., Wolfe, C., Brown, T. M., &amp; Pestian, J. P. (2005b). Putting the pieces together: Preliminary</w:t>
      </w:r>
      <w:r>
        <w:rPr>
          <w:spacing w:val="-7"/>
        </w:rPr>
        <w:t xml:space="preserve"> </w:t>
      </w:r>
      <w:r>
        <w:t>efficacy</w:t>
      </w:r>
      <w:r>
        <w:rPr>
          <w:spacing w:val="-8"/>
        </w:rPr>
        <w:t xml:space="preserve"> </w:t>
      </w:r>
      <w:r>
        <w:t>of</w:t>
      </w:r>
      <w:r>
        <w:rPr>
          <w:spacing w:val="-3"/>
        </w:rPr>
        <w:t xml:space="preserve"> </w:t>
      </w:r>
      <w:r>
        <w:t>a</w:t>
      </w:r>
      <w:r>
        <w:rPr>
          <w:spacing w:val="-1"/>
        </w:rPr>
        <w:t xml:space="preserve"> </w:t>
      </w:r>
      <w:r>
        <w:t>Web-based</w:t>
      </w:r>
      <w:r>
        <w:rPr>
          <w:spacing w:val="-3"/>
        </w:rPr>
        <w:t xml:space="preserve"> </w:t>
      </w:r>
      <w:r>
        <w:t>family</w:t>
      </w:r>
      <w:r>
        <w:rPr>
          <w:spacing w:val="-8"/>
        </w:rPr>
        <w:t xml:space="preserve"> </w:t>
      </w:r>
      <w:r>
        <w:t>intervention</w:t>
      </w:r>
      <w:r>
        <w:rPr>
          <w:spacing w:val="-3"/>
        </w:rPr>
        <w:t xml:space="preserve"> </w:t>
      </w:r>
      <w:r>
        <w:t>for</w:t>
      </w:r>
      <w:r>
        <w:rPr>
          <w:spacing w:val="-3"/>
        </w:rPr>
        <w:t xml:space="preserve"> </w:t>
      </w:r>
      <w:r>
        <w:t>children</w:t>
      </w:r>
      <w:r>
        <w:rPr>
          <w:spacing w:val="-3"/>
        </w:rPr>
        <w:t xml:space="preserve"> </w:t>
      </w:r>
      <w:r>
        <w:t>with</w:t>
      </w:r>
      <w:r>
        <w:rPr>
          <w:spacing w:val="-3"/>
        </w:rPr>
        <w:t xml:space="preserve"> </w:t>
      </w:r>
      <w:r>
        <w:t>traumatic</w:t>
      </w:r>
      <w:r>
        <w:rPr>
          <w:spacing w:val="-3"/>
        </w:rPr>
        <w:t xml:space="preserve"> </w:t>
      </w:r>
      <w:r>
        <w:t xml:space="preserve">brain injury. </w:t>
      </w:r>
      <w:r>
        <w:rPr>
          <w:i/>
        </w:rPr>
        <w:t xml:space="preserve">Journal of Pediatric Psychology, 30, </w:t>
      </w:r>
      <w:r>
        <w:t>437–442.</w:t>
      </w:r>
    </w:p>
    <w:p w14:paraId="2B5ADBA1" w14:textId="77777777" w:rsidR="005B323A" w:rsidRDefault="0026499D">
      <w:pPr>
        <w:pStyle w:val="BodyText"/>
        <w:spacing w:before="121"/>
        <w:ind w:left="666" w:hanging="447"/>
      </w:pPr>
      <w:r>
        <w:t>Wagner,</w:t>
      </w:r>
      <w:r>
        <w:rPr>
          <w:spacing w:val="-3"/>
        </w:rPr>
        <w:t xml:space="preserve"> </w:t>
      </w:r>
      <w:r>
        <w:t>B.,</w:t>
      </w:r>
      <w:r>
        <w:rPr>
          <w:spacing w:val="-4"/>
        </w:rPr>
        <w:t xml:space="preserve"> </w:t>
      </w:r>
      <w:r>
        <w:t>Knaevelsrud,</w:t>
      </w:r>
      <w:r>
        <w:rPr>
          <w:spacing w:val="-4"/>
        </w:rPr>
        <w:t xml:space="preserve"> </w:t>
      </w:r>
      <w:r>
        <w:t>C.,</w:t>
      </w:r>
      <w:r>
        <w:rPr>
          <w:spacing w:val="-4"/>
        </w:rPr>
        <w:t xml:space="preserve"> </w:t>
      </w:r>
      <w:r>
        <w:t>&amp;</w:t>
      </w:r>
      <w:r>
        <w:rPr>
          <w:spacing w:val="-6"/>
        </w:rPr>
        <w:t xml:space="preserve"> </w:t>
      </w:r>
      <w:r>
        <w:t>Maercker,</w:t>
      </w:r>
      <w:r>
        <w:rPr>
          <w:spacing w:val="-4"/>
        </w:rPr>
        <w:t xml:space="preserve"> </w:t>
      </w:r>
      <w:r>
        <w:t>A.</w:t>
      </w:r>
      <w:r>
        <w:rPr>
          <w:spacing w:val="-4"/>
        </w:rPr>
        <w:t xml:space="preserve"> </w:t>
      </w:r>
      <w:r>
        <w:t>(2005).</w:t>
      </w:r>
      <w:r>
        <w:rPr>
          <w:spacing w:val="-3"/>
        </w:rPr>
        <w:t xml:space="preserve"> </w:t>
      </w:r>
      <w:r>
        <w:t>Internet-based</w:t>
      </w:r>
      <w:r>
        <w:rPr>
          <w:spacing w:val="-4"/>
        </w:rPr>
        <w:t xml:space="preserve"> </w:t>
      </w:r>
      <w:r>
        <w:t>treatment</w:t>
      </w:r>
      <w:r>
        <w:rPr>
          <w:spacing w:val="-4"/>
        </w:rPr>
        <w:t xml:space="preserve"> </w:t>
      </w:r>
      <w:r>
        <w:t>for</w:t>
      </w:r>
      <w:r>
        <w:rPr>
          <w:spacing w:val="-4"/>
        </w:rPr>
        <w:t xml:space="preserve"> </w:t>
      </w:r>
      <w:r>
        <w:t xml:space="preserve">complicated grief: Concepts and case study. </w:t>
      </w:r>
      <w:r>
        <w:rPr>
          <w:i/>
        </w:rPr>
        <w:t xml:space="preserve">Journal of Loss and Trauma, 10, </w:t>
      </w:r>
      <w:r>
        <w:t>409–432.</w:t>
      </w:r>
    </w:p>
    <w:p w14:paraId="57A87A7E" w14:textId="77777777" w:rsidR="005B323A" w:rsidRDefault="0026499D">
      <w:pPr>
        <w:pStyle w:val="BodyText"/>
        <w:ind w:left="666" w:right="265" w:hanging="447"/>
      </w:pPr>
      <w:r>
        <w:t xml:space="preserve">Wagner, B., Knaevelsrud, C., &amp; Maercker, A. </w:t>
      </w:r>
      <w:r>
        <w:t>(2006). Internet-based cognitive–behavioral therapy</w:t>
      </w:r>
      <w:r>
        <w:rPr>
          <w:spacing w:val="-8"/>
        </w:rPr>
        <w:t xml:space="preserve"> </w:t>
      </w:r>
      <w:r>
        <w:t>for</w:t>
      </w:r>
      <w:r>
        <w:rPr>
          <w:spacing w:val="-4"/>
        </w:rPr>
        <w:t xml:space="preserve"> </w:t>
      </w:r>
      <w:r>
        <w:t>complicated</w:t>
      </w:r>
      <w:r>
        <w:rPr>
          <w:spacing w:val="-3"/>
        </w:rPr>
        <w:t xml:space="preserve"> </w:t>
      </w:r>
      <w:r>
        <w:t>grief:</w:t>
      </w:r>
      <w:r>
        <w:rPr>
          <w:spacing w:val="-4"/>
        </w:rPr>
        <w:t xml:space="preserve"> </w:t>
      </w:r>
      <w:r>
        <w:t>A</w:t>
      </w:r>
      <w:r>
        <w:rPr>
          <w:spacing w:val="-5"/>
        </w:rPr>
        <w:t xml:space="preserve"> </w:t>
      </w:r>
      <w:r>
        <w:t>randomized</w:t>
      </w:r>
      <w:r>
        <w:rPr>
          <w:spacing w:val="-4"/>
        </w:rPr>
        <w:t xml:space="preserve"> </w:t>
      </w:r>
      <w:r>
        <w:t>controlled</w:t>
      </w:r>
      <w:r>
        <w:rPr>
          <w:spacing w:val="-4"/>
        </w:rPr>
        <w:t xml:space="preserve"> </w:t>
      </w:r>
      <w:r>
        <w:t>trial.</w:t>
      </w:r>
      <w:r>
        <w:rPr>
          <w:spacing w:val="-1"/>
        </w:rPr>
        <w:t xml:space="preserve"> </w:t>
      </w:r>
      <w:r>
        <w:rPr>
          <w:i/>
        </w:rPr>
        <w:t>Death</w:t>
      </w:r>
      <w:r>
        <w:rPr>
          <w:i/>
          <w:spacing w:val="-4"/>
        </w:rPr>
        <w:t xml:space="preserve"> </w:t>
      </w:r>
      <w:r>
        <w:rPr>
          <w:i/>
        </w:rPr>
        <w:t>Studies,</w:t>
      </w:r>
      <w:r>
        <w:rPr>
          <w:i/>
          <w:spacing w:val="-4"/>
        </w:rPr>
        <w:t xml:space="preserve"> </w:t>
      </w:r>
      <w:r>
        <w:rPr>
          <w:i/>
        </w:rPr>
        <w:t>30,</w:t>
      </w:r>
      <w:r>
        <w:rPr>
          <w:i/>
          <w:spacing w:val="-3"/>
        </w:rPr>
        <w:t xml:space="preserve"> </w:t>
      </w:r>
      <w:r>
        <w:t>429–453.</w:t>
      </w:r>
    </w:p>
    <w:p w14:paraId="757006CB" w14:textId="77777777" w:rsidR="005B323A" w:rsidRDefault="0026499D">
      <w:pPr>
        <w:pStyle w:val="BodyText"/>
        <w:ind w:left="666" w:hanging="447"/>
      </w:pPr>
      <w:r>
        <w:t>Wagner,</w:t>
      </w:r>
      <w:r>
        <w:rPr>
          <w:spacing w:val="-2"/>
        </w:rPr>
        <w:t xml:space="preserve"> </w:t>
      </w:r>
      <w:r>
        <w:t>B.,</w:t>
      </w:r>
      <w:r>
        <w:rPr>
          <w:spacing w:val="-3"/>
        </w:rPr>
        <w:t xml:space="preserve"> </w:t>
      </w:r>
      <w:r>
        <w:t>Knaevelsrud,</w:t>
      </w:r>
      <w:r>
        <w:rPr>
          <w:spacing w:val="-3"/>
        </w:rPr>
        <w:t xml:space="preserve"> </w:t>
      </w:r>
      <w:r>
        <w:t>C.,</w:t>
      </w:r>
      <w:r>
        <w:rPr>
          <w:spacing w:val="-3"/>
        </w:rPr>
        <w:t xml:space="preserve"> </w:t>
      </w:r>
      <w:r>
        <w:t>&amp;</w:t>
      </w:r>
      <w:r>
        <w:rPr>
          <w:spacing w:val="-5"/>
        </w:rPr>
        <w:t xml:space="preserve"> </w:t>
      </w:r>
      <w:r>
        <w:t>Maercker,</w:t>
      </w:r>
      <w:r>
        <w:rPr>
          <w:spacing w:val="-3"/>
        </w:rPr>
        <w:t xml:space="preserve"> </w:t>
      </w:r>
      <w:r>
        <w:t>A.</w:t>
      </w:r>
      <w:r>
        <w:rPr>
          <w:spacing w:val="-3"/>
        </w:rPr>
        <w:t xml:space="preserve"> </w:t>
      </w:r>
      <w:r>
        <w:t>(2007).</w:t>
      </w:r>
      <w:r>
        <w:rPr>
          <w:spacing w:val="-3"/>
        </w:rPr>
        <w:t xml:space="preserve"> </w:t>
      </w:r>
      <w:r>
        <w:t>Post-traumatic</w:t>
      </w:r>
      <w:r>
        <w:rPr>
          <w:spacing w:val="-3"/>
        </w:rPr>
        <w:t xml:space="preserve"> </w:t>
      </w:r>
      <w:r>
        <w:t>growth</w:t>
      </w:r>
      <w:r>
        <w:rPr>
          <w:spacing w:val="-4"/>
        </w:rPr>
        <w:t xml:space="preserve"> </w:t>
      </w:r>
      <w:r>
        <w:t>and</w:t>
      </w:r>
      <w:r>
        <w:rPr>
          <w:spacing w:val="-4"/>
        </w:rPr>
        <w:t xml:space="preserve"> </w:t>
      </w:r>
      <w:r>
        <w:t>optimism</w:t>
      </w:r>
      <w:r>
        <w:rPr>
          <w:spacing w:val="-4"/>
        </w:rPr>
        <w:t xml:space="preserve"> </w:t>
      </w:r>
      <w:r>
        <w:t xml:space="preserve">as outcomes of an Internet-based intervention for complicated grief. </w:t>
      </w:r>
      <w:r>
        <w:rPr>
          <w:i/>
        </w:rPr>
        <w:t xml:space="preserve">Cognitive Behaviour Therapy, 36, </w:t>
      </w:r>
      <w:r>
        <w:t>156–161.</w:t>
      </w:r>
    </w:p>
    <w:p w14:paraId="65C17D79" w14:textId="77777777" w:rsidR="005B323A" w:rsidRDefault="0026499D">
      <w:pPr>
        <w:spacing w:before="120"/>
        <w:ind w:left="666" w:hanging="447"/>
        <w:rPr>
          <w:sz w:val="24"/>
        </w:rPr>
      </w:pPr>
      <w:r>
        <w:rPr>
          <w:sz w:val="24"/>
        </w:rPr>
        <w:t>Wagner,</w:t>
      </w:r>
      <w:r>
        <w:rPr>
          <w:spacing w:val="-3"/>
          <w:sz w:val="24"/>
        </w:rPr>
        <w:t xml:space="preserve"> </w:t>
      </w:r>
      <w:r>
        <w:rPr>
          <w:sz w:val="24"/>
        </w:rPr>
        <w:t>B.,</w:t>
      </w:r>
      <w:r>
        <w:rPr>
          <w:spacing w:val="-2"/>
          <w:sz w:val="24"/>
        </w:rPr>
        <w:t xml:space="preserve"> </w:t>
      </w:r>
      <w:r>
        <w:rPr>
          <w:sz w:val="24"/>
        </w:rPr>
        <w:t>&amp;</w:t>
      </w:r>
      <w:r>
        <w:rPr>
          <w:spacing w:val="-6"/>
          <w:sz w:val="24"/>
        </w:rPr>
        <w:t xml:space="preserve"> </w:t>
      </w:r>
      <w:r>
        <w:rPr>
          <w:sz w:val="24"/>
        </w:rPr>
        <w:t>Maercker,</w:t>
      </w:r>
      <w:r>
        <w:rPr>
          <w:spacing w:val="-3"/>
          <w:sz w:val="24"/>
        </w:rPr>
        <w:t xml:space="preserve"> </w:t>
      </w:r>
      <w:r>
        <w:rPr>
          <w:sz w:val="24"/>
        </w:rPr>
        <w:t>A.</w:t>
      </w:r>
      <w:r>
        <w:rPr>
          <w:spacing w:val="-4"/>
          <w:sz w:val="24"/>
        </w:rPr>
        <w:t xml:space="preserve"> </w:t>
      </w:r>
      <w:r>
        <w:rPr>
          <w:sz w:val="24"/>
        </w:rPr>
        <w:t>(2007).</w:t>
      </w:r>
      <w:r>
        <w:rPr>
          <w:spacing w:val="-4"/>
          <w:sz w:val="24"/>
        </w:rPr>
        <w:t xml:space="preserve"> </w:t>
      </w:r>
      <w:r>
        <w:rPr>
          <w:sz w:val="24"/>
        </w:rPr>
        <w:t>A</w:t>
      </w:r>
      <w:r>
        <w:rPr>
          <w:spacing w:val="-4"/>
          <w:sz w:val="24"/>
        </w:rPr>
        <w:t xml:space="preserve"> </w:t>
      </w:r>
      <w:r>
        <w:rPr>
          <w:sz w:val="24"/>
        </w:rPr>
        <w:t>1.5-year</w:t>
      </w:r>
      <w:r>
        <w:rPr>
          <w:spacing w:val="-3"/>
          <w:sz w:val="24"/>
        </w:rPr>
        <w:t xml:space="preserve"> </w:t>
      </w:r>
      <w:r>
        <w:rPr>
          <w:sz w:val="24"/>
        </w:rPr>
        <w:t>follow-up</w:t>
      </w:r>
      <w:r>
        <w:rPr>
          <w:spacing w:val="-4"/>
          <w:sz w:val="24"/>
        </w:rPr>
        <w:t xml:space="preserve"> </w:t>
      </w:r>
      <w:r>
        <w:rPr>
          <w:sz w:val="24"/>
        </w:rPr>
        <w:t>of</w:t>
      </w:r>
      <w:r>
        <w:rPr>
          <w:spacing w:val="-5"/>
          <w:sz w:val="24"/>
        </w:rPr>
        <w:t xml:space="preserve"> </w:t>
      </w:r>
      <w:r>
        <w:rPr>
          <w:sz w:val="24"/>
        </w:rPr>
        <w:t>an</w:t>
      </w:r>
      <w:r>
        <w:rPr>
          <w:spacing w:val="-2"/>
          <w:sz w:val="24"/>
        </w:rPr>
        <w:t xml:space="preserve"> </w:t>
      </w:r>
      <w:r>
        <w:rPr>
          <w:sz w:val="24"/>
        </w:rPr>
        <w:t>Internet-based</w:t>
      </w:r>
      <w:r>
        <w:rPr>
          <w:spacing w:val="-4"/>
          <w:sz w:val="24"/>
        </w:rPr>
        <w:t xml:space="preserve"> </w:t>
      </w:r>
      <w:r>
        <w:rPr>
          <w:sz w:val="24"/>
        </w:rPr>
        <w:t>intervention</w:t>
      </w:r>
      <w:r>
        <w:rPr>
          <w:spacing w:val="-4"/>
          <w:sz w:val="24"/>
        </w:rPr>
        <w:t xml:space="preserve"> </w:t>
      </w:r>
      <w:r>
        <w:rPr>
          <w:sz w:val="24"/>
        </w:rPr>
        <w:t xml:space="preserve">for complicated grief. </w:t>
      </w:r>
      <w:r>
        <w:rPr>
          <w:i/>
          <w:sz w:val="24"/>
        </w:rPr>
        <w:t>Journal of Traumatic Stress, 20,</w:t>
      </w:r>
      <w:r>
        <w:rPr>
          <w:i/>
          <w:sz w:val="24"/>
        </w:rPr>
        <w:t xml:space="preserve"> </w:t>
      </w:r>
      <w:r>
        <w:rPr>
          <w:sz w:val="24"/>
        </w:rPr>
        <w:t>625–629.</w:t>
      </w:r>
    </w:p>
    <w:p w14:paraId="4AF7822B" w14:textId="77777777" w:rsidR="005B323A" w:rsidRDefault="0026499D">
      <w:pPr>
        <w:pStyle w:val="BodyText"/>
        <w:spacing w:before="121"/>
        <w:ind w:left="666" w:hanging="447"/>
      </w:pPr>
      <w:r>
        <w:t>Wagner,</w:t>
      </w:r>
      <w:r>
        <w:rPr>
          <w:spacing w:val="-2"/>
        </w:rPr>
        <w:t xml:space="preserve"> </w:t>
      </w:r>
      <w:r>
        <w:t>B.,</w:t>
      </w:r>
      <w:r>
        <w:rPr>
          <w:spacing w:val="-3"/>
        </w:rPr>
        <w:t xml:space="preserve"> </w:t>
      </w:r>
      <w:r>
        <w:t>Schulz,</w:t>
      </w:r>
      <w:r>
        <w:rPr>
          <w:spacing w:val="-3"/>
        </w:rPr>
        <w:t xml:space="preserve"> </w:t>
      </w:r>
      <w:r>
        <w:t>W.,</w:t>
      </w:r>
      <w:r>
        <w:rPr>
          <w:spacing w:val="-3"/>
        </w:rPr>
        <w:t xml:space="preserve"> </w:t>
      </w:r>
      <w:r>
        <w:t>&amp;</w:t>
      </w:r>
      <w:r>
        <w:rPr>
          <w:spacing w:val="-5"/>
        </w:rPr>
        <w:t xml:space="preserve"> </w:t>
      </w:r>
      <w:r>
        <w:t>Knaevelsrud,</w:t>
      </w:r>
      <w:r>
        <w:rPr>
          <w:spacing w:val="-3"/>
        </w:rPr>
        <w:t xml:space="preserve"> </w:t>
      </w:r>
      <w:r>
        <w:t>C.</w:t>
      </w:r>
      <w:r>
        <w:rPr>
          <w:spacing w:val="-3"/>
        </w:rPr>
        <w:t xml:space="preserve"> </w:t>
      </w:r>
      <w:r>
        <w:t>(2012).</w:t>
      </w:r>
      <w:r>
        <w:rPr>
          <w:spacing w:val="-3"/>
        </w:rPr>
        <w:t xml:space="preserve"> </w:t>
      </w:r>
      <w:r>
        <w:t>Efficacy</w:t>
      </w:r>
      <w:r>
        <w:rPr>
          <w:spacing w:val="-8"/>
        </w:rPr>
        <w:t xml:space="preserve"> </w:t>
      </w:r>
      <w:r>
        <w:t>of</w:t>
      </w:r>
      <w:r>
        <w:rPr>
          <w:spacing w:val="-2"/>
        </w:rPr>
        <w:t xml:space="preserve"> </w:t>
      </w:r>
      <w:r>
        <w:t>an Internet-based</w:t>
      </w:r>
      <w:r>
        <w:rPr>
          <w:spacing w:val="-3"/>
        </w:rPr>
        <w:t xml:space="preserve"> </w:t>
      </w:r>
      <w:r>
        <w:t>intervention</w:t>
      </w:r>
      <w:r>
        <w:rPr>
          <w:spacing w:val="-3"/>
        </w:rPr>
        <w:t xml:space="preserve"> </w:t>
      </w:r>
      <w:r>
        <w:t xml:space="preserve">for posttraumatic stress disorder in Iraq: A pilot study. </w:t>
      </w:r>
      <w:r>
        <w:rPr>
          <w:i/>
        </w:rPr>
        <w:t xml:space="preserve">Psychiatry Research, 195, </w:t>
      </w:r>
      <w:r>
        <w:t>85–88.</w:t>
      </w:r>
    </w:p>
    <w:p w14:paraId="14498517" w14:textId="77777777" w:rsidR="005B323A" w:rsidRDefault="0026499D">
      <w:pPr>
        <w:pStyle w:val="BodyText"/>
        <w:ind w:right="205" w:hanging="447"/>
        <w:jc w:val="both"/>
      </w:pPr>
      <w:r>
        <w:t>Wald,</w:t>
      </w:r>
      <w:r>
        <w:rPr>
          <w:spacing w:val="-3"/>
        </w:rPr>
        <w:t xml:space="preserve"> </w:t>
      </w:r>
      <w:r>
        <w:t>H.</w:t>
      </w:r>
      <w:r>
        <w:rPr>
          <w:spacing w:val="-3"/>
        </w:rPr>
        <w:t xml:space="preserve"> </w:t>
      </w:r>
      <w:r>
        <w:t>S.,</w:t>
      </w:r>
      <w:r>
        <w:rPr>
          <w:spacing w:val="-3"/>
        </w:rPr>
        <w:t xml:space="preserve"> </w:t>
      </w:r>
      <w:r>
        <w:t>Dube,</w:t>
      </w:r>
      <w:r>
        <w:rPr>
          <w:spacing w:val="-3"/>
        </w:rPr>
        <w:t xml:space="preserve"> </w:t>
      </w:r>
      <w:r>
        <w:t>C.</w:t>
      </w:r>
      <w:r>
        <w:rPr>
          <w:spacing w:val="-3"/>
        </w:rPr>
        <w:t xml:space="preserve"> </w:t>
      </w:r>
      <w:r>
        <w:t>E.,</w:t>
      </w:r>
      <w:r>
        <w:rPr>
          <w:spacing w:val="-3"/>
        </w:rPr>
        <w:t xml:space="preserve"> </w:t>
      </w:r>
      <w:r>
        <w:t>&amp;</w:t>
      </w:r>
      <w:r>
        <w:rPr>
          <w:spacing w:val="-6"/>
        </w:rPr>
        <w:t xml:space="preserve"> </w:t>
      </w:r>
      <w:r>
        <w:t>Anthony,</w:t>
      </w:r>
      <w:r>
        <w:rPr>
          <w:spacing w:val="-3"/>
        </w:rPr>
        <w:t xml:space="preserve"> </w:t>
      </w:r>
      <w:r>
        <w:t>D.</w:t>
      </w:r>
      <w:r>
        <w:rPr>
          <w:spacing w:val="-3"/>
        </w:rPr>
        <w:t xml:space="preserve"> </w:t>
      </w:r>
      <w:r>
        <w:t>C.</w:t>
      </w:r>
      <w:r>
        <w:rPr>
          <w:spacing w:val="-3"/>
        </w:rPr>
        <w:t xml:space="preserve"> </w:t>
      </w:r>
      <w:r>
        <w:t>(2007).</w:t>
      </w:r>
      <w:r>
        <w:rPr>
          <w:spacing w:val="-3"/>
        </w:rPr>
        <w:t xml:space="preserve"> </w:t>
      </w:r>
      <w:r>
        <w:t>Untangling</w:t>
      </w:r>
      <w:r>
        <w:rPr>
          <w:spacing w:val="-6"/>
        </w:rPr>
        <w:t xml:space="preserve"> </w:t>
      </w:r>
      <w:r>
        <w:t>the</w:t>
      </w:r>
      <w:r>
        <w:rPr>
          <w:spacing w:val="-1"/>
        </w:rPr>
        <w:t xml:space="preserve"> </w:t>
      </w:r>
      <w:r>
        <w:t>Web––The</w:t>
      </w:r>
      <w:r>
        <w:rPr>
          <w:spacing w:val="-4"/>
        </w:rPr>
        <w:t xml:space="preserve"> </w:t>
      </w:r>
      <w:r>
        <w:t>impact</w:t>
      </w:r>
      <w:r>
        <w:rPr>
          <w:spacing w:val="-3"/>
        </w:rPr>
        <w:t xml:space="preserve"> </w:t>
      </w:r>
      <w:r>
        <w:t>of Internet use</w:t>
      </w:r>
      <w:r>
        <w:rPr>
          <w:spacing w:val="-5"/>
        </w:rPr>
        <w:t xml:space="preserve"> </w:t>
      </w:r>
      <w:r>
        <w:t>on</w:t>
      </w:r>
      <w:r>
        <w:rPr>
          <w:spacing w:val="-4"/>
        </w:rPr>
        <w:t xml:space="preserve"> </w:t>
      </w:r>
      <w:r>
        <w:t>health</w:t>
      </w:r>
      <w:r>
        <w:rPr>
          <w:spacing w:val="-4"/>
        </w:rPr>
        <w:t xml:space="preserve"> </w:t>
      </w:r>
      <w:r>
        <w:t>care</w:t>
      </w:r>
      <w:r>
        <w:rPr>
          <w:spacing w:val="-4"/>
        </w:rPr>
        <w:t xml:space="preserve"> </w:t>
      </w:r>
      <w:r>
        <w:t>and</w:t>
      </w:r>
      <w:r>
        <w:rPr>
          <w:spacing w:val="-4"/>
        </w:rPr>
        <w:t xml:space="preserve"> </w:t>
      </w:r>
      <w:r>
        <w:t>the</w:t>
      </w:r>
      <w:r>
        <w:rPr>
          <w:spacing w:val="-4"/>
        </w:rPr>
        <w:t xml:space="preserve"> </w:t>
      </w:r>
      <w:r>
        <w:t>physician–patient</w:t>
      </w:r>
      <w:r>
        <w:rPr>
          <w:spacing w:val="-4"/>
        </w:rPr>
        <w:t xml:space="preserve"> </w:t>
      </w:r>
      <w:r>
        <w:t>relationship.</w:t>
      </w:r>
      <w:r>
        <w:rPr>
          <w:spacing w:val="-3"/>
        </w:rPr>
        <w:t xml:space="preserve"> </w:t>
      </w:r>
      <w:r>
        <w:rPr>
          <w:i/>
        </w:rPr>
        <w:t>Patient</w:t>
      </w:r>
      <w:r>
        <w:rPr>
          <w:i/>
          <w:spacing w:val="-4"/>
        </w:rPr>
        <w:t xml:space="preserve"> </w:t>
      </w:r>
      <w:r>
        <w:rPr>
          <w:i/>
        </w:rPr>
        <w:t>Education</w:t>
      </w:r>
      <w:r>
        <w:rPr>
          <w:i/>
          <w:spacing w:val="-4"/>
        </w:rPr>
        <w:t xml:space="preserve"> </w:t>
      </w:r>
      <w:r>
        <w:rPr>
          <w:i/>
        </w:rPr>
        <w:t>and</w:t>
      </w:r>
      <w:r>
        <w:rPr>
          <w:i/>
          <w:spacing w:val="-4"/>
        </w:rPr>
        <w:t xml:space="preserve"> </w:t>
      </w:r>
      <w:r>
        <w:rPr>
          <w:i/>
        </w:rPr>
        <w:t xml:space="preserve">Counseling, 68, </w:t>
      </w:r>
      <w:r>
        <w:t>218–224.</w:t>
      </w:r>
    </w:p>
    <w:p w14:paraId="6383722F" w14:textId="77777777" w:rsidR="005B323A" w:rsidRDefault="0026499D">
      <w:pPr>
        <w:pStyle w:val="BodyText"/>
        <w:ind w:hanging="447"/>
      </w:pPr>
      <w:r>
        <w:t>Walker,</w:t>
      </w:r>
      <w:r>
        <w:rPr>
          <w:spacing w:val="-3"/>
        </w:rPr>
        <w:t xml:space="preserve"> </w:t>
      </w:r>
      <w:r>
        <w:t>B.</w:t>
      </w:r>
      <w:r>
        <w:rPr>
          <w:spacing w:val="-3"/>
        </w:rPr>
        <w:t xml:space="preserve"> </w:t>
      </w:r>
      <w:r>
        <w:t>M.,</w:t>
      </w:r>
      <w:r>
        <w:rPr>
          <w:spacing w:val="-3"/>
        </w:rPr>
        <w:t xml:space="preserve"> </w:t>
      </w:r>
      <w:r>
        <w:t>Harper,</w:t>
      </w:r>
      <w:r>
        <w:rPr>
          <w:spacing w:val="-3"/>
        </w:rPr>
        <w:t xml:space="preserve"> </w:t>
      </w:r>
      <w:r>
        <w:t>J.,</w:t>
      </w:r>
      <w:r>
        <w:rPr>
          <w:spacing w:val="-1"/>
        </w:rPr>
        <w:t xml:space="preserve"> </w:t>
      </w:r>
      <w:r>
        <w:t>Lloyd,</w:t>
      </w:r>
      <w:r>
        <w:rPr>
          <w:spacing w:val="-3"/>
        </w:rPr>
        <w:t xml:space="preserve"> </w:t>
      </w:r>
      <w:r>
        <w:t>C.,</w:t>
      </w:r>
      <w:r>
        <w:rPr>
          <w:spacing w:val="-3"/>
        </w:rPr>
        <w:t xml:space="preserve"> </w:t>
      </w:r>
      <w:r>
        <w:t>&amp;</w:t>
      </w:r>
      <w:r>
        <w:rPr>
          <w:spacing w:val="-5"/>
        </w:rPr>
        <w:t xml:space="preserve"> </w:t>
      </w:r>
      <w:r>
        <w:t>Caputi,</w:t>
      </w:r>
      <w:r>
        <w:rPr>
          <w:spacing w:val="-3"/>
        </w:rPr>
        <w:t xml:space="preserve"> </w:t>
      </w:r>
      <w:r>
        <w:t>P.</w:t>
      </w:r>
      <w:r>
        <w:rPr>
          <w:spacing w:val="-1"/>
        </w:rPr>
        <w:t xml:space="preserve"> </w:t>
      </w:r>
      <w:r>
        <w:t>(2003).</w:t>
      </w:r>
      <w:r>
        <w:rPr>
          <w:spacing w:val="-3"/>
        </w:rPr>
        <w:t xml:space="preserve"> </w:t>
      </w:r>
      <w:r>
        <w:t>Methodologies</w:t>
      </w:r>
      <w:r>
        <w:rPr>
          <w:spacing w:val="-3"/>
        </w:rPr>
        <w:t xml:space="preserve"> </w:t>
      </w:r>
      <w:r>
        <w:t>for</w:t>
      </w:r>
      <w:r>
        <w:rPr>
          <w:spacing w:val="-3"/>
        </w:rPr>
        <w:t xml:space="preserve"> </w:t>
      </w:r>
      <w:r>
        <w:t>the</w:t>
      </w:r>
      <w:r>
        <w:rPr>
          <w:spacing w:val="-5"/>
        </w:rPr>
        <w:t xml:space="preserve"> </w:t>
      </w:r>
      <w:r>
        <w:t>exploration</w:t>
      </w:r>
      <w:r>
        <w:rPr>
          <w:spacing w:val="-3"/>
        </w:rPr>
        <w:t xml:space="preserve"> </w:t>
      </w:r>
      <w:r>
        <w:t>of computer an</w:t>
      </w:r>
      <w:r>
        <w:t xml:space="preserve">d technology transference. </w:t>
      </w:r>
      <w:r>
        <w:rPr>
          <w:i/>
        </w:rPr>
        <w:t xml:space="preserve">Computers in Human Behavior, 19, </w:t>
      </w:r>
      <w:r>
        <w:t>523–535.</w:t>
      </w:r>
    </w:p>
    <w:p w14:paraId="44C06312" w14:textId="77777777" w:rsidR="005B323A" w:rsidRDefault="0026499D">
      <w:pPr>
        <w:pStyle w:val="BodyText"/>
        <w:ind w:right="265" w:hanging="447"/>
      </w:pPr>
      <w:r>
        <w:t>Walker, D. D., Roffman, R. A., Picciano, J. F., &amp; Stephens, R. S. (2007). The check-up: In- person,</w:t>
      </w:r>
      <w:r>
        <w:rPr>
          <w:spacing w:val="-5"/>
        </w:rPr>
        <w:t xml:space="preserve"> </w:t>
      </w:r>
      <w:r>
        <w:t>computerized,</w:t>
      </w:r>
      <w:r>
        <w:rPr>
          <w:spacing w:val="-5"/>
        </w:rPr>
        <w:t xml:space="preserve"> </w:t>
      </w:r>
      <w:r>
        <w:t>and</w:t>
      </w:r>
      <w:r>
        <w:rPr>
          <w:spacing w:val="-5"/>
        </w:rPr>
        <w:t xml:space="preserve"> </w:t>
      </w:r>
      <w:r>
        <w:t>telephone</w:t>
      </w:r>
      <w:r>
        <w:rPr>
          <w:spacing w:val="-6"/>
        </w:rPr>
        <w:t xml:space="preserve"> </w:t>
      </w:r>
      <w:r>
        <w:t>adaptations</w:t>
      </w:r>
      <w:r>
        <w:rPr>
          <w:spacing w:val="-5"/>
        </w:rPr>
        <w:t xml:space="preserve"> </w:t>
      </w:r>
      <w:r>
        <w:t>of</w:t>
      </w:r>
      <w:r>
        <w:rPr>
          <w:spacing w:val="-5"/>
        </w:rPr>
        <w:t xml:space="preserve"> </w:t>
      </w:r>
      <w:r>
        <w:t>motivational</w:t>
      </w:r>
      <w:r>
        <w:rPr>
          <w:spacing w:val="-5"/>
        </w:rPr>
        <w:t xml:space="preserve"> </w:t>
      </w:r>
      <w:r>
        <w:t>enhancement</w:t>
      </w:r>
      <w:r>
        <w:rPr>
          <w:spacing w:val="-5"/>
        </w:rPr>
        <w:t xml:space="preserve"> </w:t>
      </w:r>
      <w:r>
        <w:t>treatment</w:t>
      </w:r>
      <w:r>
        <w:rPr>
          <w:spacing w:val="-5"/>
        </w:rPr>
        <w:t xml:space="preserve"> </w:t>
      </w:r>
      <w:r>
        <w:t>to elicit</w:t>
      </w:r>
      <w:r>
        <w:rPr>
          <w:spacing w:val="-2"/>
        </w:rPr>
        <w:t xml:space="preserve"> </w:t>
      </w:r>
      <w:r>
        <w:t>voluntary</w:t>
      </w:r>
      <w:r>
        <w:rPr>
          <w:spacing w:val="-7"/>
        </w:rPr>
        <w:t xml:space="preserve"> </w:t>
      </w:r>
      <w:r>
        <w:t>participation</w:t>
      </w:r>
      <w:r>
        <w:rPr>
          <w:spacing w:val="-2"/>
        </w:rPr>
        <w:t xml:space="preserve"> </w:t>
      </w:r>
      <w:r>
        <w:t>by</w:t>
      </w:r>
      <w:r>
        <w:rPr>
          <w:spacing w:val="-7"/>
        </w:rPr>
        <w:t xml:space="preserve"> </w:t>
      </w:r>
      <w:r>
        <w:t>the</w:t>
      </w:r>
      <w:r>
        <w:rPr>
          <w:spacing w:val="-2"/>
        </w:rPr>
        <w:t xml:space="preserve"> </w:t>
      </w:r>
      <w:r>
        <w:t xml:space="preserve">contemplator. </w:t>
      </w:r>
      <w:r>
        <w:rPr>
          <w:i/>
        </w:rPr>
        <w:t>Substance</w:t>
      </w:r>
      <w:r>
        <w:rPr>
          <w:i/>
          <w:spacing w:val="-3"/>
        </w:rPr>
        <w:t xml:space="preserve"> </w:t>
      </w:r>
      <w:r>
        <w:rPr>
          <w:i/>
        </w:rPr>
        <w:t>Abuse</w:t>
      </w:r>
      <w:r>
        <w:rPr>
          <w:i/>
          <w:spacing w:val="-3"/>
        </w:rPr>
        <w:t xml:space="preserve"> </w:t>
      </w:r>
      <w:r>
        <w:rPr>
          <w:i/>
        </w:rPr>
        <w:t>Treatment,</w:t>
      </w:r>
      <w:r>
        <w:rPr>
          <w:i/>
          <w:spacing w:val="-2"/>
        </w:rPr>
        <w:t xml:space="preserve"> </w:t>
      </w:r>
      <w:r>
        <w:rPr>
          <w:i/>
        </w:rPr>
        <w:t xml:space="preserve">Prevention, and Policy, 2, </w:t>
      </w:r>
      <w:r>
        <w:t>2.</w:t>
      </w:r>
    </w:p>
    <w:p w14:paraId="23A575E5" w14:textId="77777777" w:rsidR="005B323A" w:rsidRDefault="0026499D">
      <w:pPr>
        <w:pStyle w:val="BodyText"/>
        <w:spacing w:before="121"/>
        <w:ind w:hanging="447"/>
      </w:pPr>
      <w:r>
        <w:t>Wall,</w:t>
      </w:r>
      <w:r>
        <w:rPr>
          <w:spacing w:val="-3"/>
        </w:rPr>
        <w:t xml:space="preserve"> </w:t>
      </w:r>
      <w:r>
        <w:t>A.</w:t>
      </w:r>
      <w:r>
        <w:rPr>
          <w:spacing w:val="-3"/>
        </w:rPr>
        <w:t xml:space="preserve"> </w:t>
      </w:r>
      <w:r>
        <w:t>F.</w:t>
      </w:r>
      <w:r>
        <w:rPr>
          <w:spacing w:val="-3"/>
        </w:rPr>
        <w:t xml:space="preserve"> </w:t>
      </w:r>
      <w:r>
        <w:t>(2007).</w:t>
      </w:r>
      <w:r>
        <w:rPr>
          <w:spacing w:val="-3"/>
        </w:rPr>
        <w:t xml:space="preserve"> </w:t>
      </w:r>
      <w:r>
        <w:t>Evaluating</w:t>
      </w:r>
      <w:r>
        <w:rPr>
          <w:spacing w:val="-6"/>
        </w:rPr>
        <w:t xml:space="preserve"> </w:t>
      </w:r>
      <w:r>
        <w:t>a</w:t>
      </w:r>
      <w:r>
        <w:rPr>
          <w:spacing w:val="-4"/>
        </w:rPr>
        <w:t xml:space="preserve"> </w:t>
      </w:r>
      <w:r>
        <w:t>health</w:t>
      </w:r>
      <w:r>
        <w:rPr>
          <w:spacing w:val="-3"/>
        </w:rPr>
        <w:t xml:space="preserve"> </w:t>
      </w:r>
      <w:r>
        <w:t>education</w:t>
      </w:r>
      <w:r>
        <w:rPr>
          <w:spacing w:val="-1"/>
        </w:rPr>
        <w:t xml:space="preserve"> </w:t>
      </w:r>
      <w:r>
        <w:t>Web</w:t>
      </w:r>
      <w:r>
        <w:rPr>
          <w:spacing w:val="-3"/>
        </w:rPr>
        <w:t xml:space="preserve"> </w:t>
      </w:r>
      <w:r>
        <w:t>site:</w:t>
      </w:r>
      <w:r>
        <w:rPr>
          <w:spacing w:val="-3"/>
        </w:rPr>
        <w:t xml:space="preserve"> </w:t>
      </w:r>
      <w:r>
        <w:t>The</w:t>
      </w:r>
      <w:r>
        <w:rPr>
          <w:spacing w:val="-4"/>
        </w:rPr>
        <w:t xml:space="preserve"> </w:t>
      </w:r>
      <w:r>
        <w:t>case</w:t>
      </w:r>
      <w:r>
        <w:rPr>
          <w:spacing w:val="-4"/>
        </w:rPr>
        <w:t xml:space="preserve"> </w:t>
      </w:r>
      <w:r>
        <w:t>of</w:t>
      </w:r>
      <w:r>
        <w:rPr>
          <w:spacing w:val="-2"/>
        </w:rPr>
        <w:t xml:space="preserve"> </w:t>
      </w:r>
      <w:r>
        <w:t>AlcoholEdu.</w:t>
      </w:r>
      <w:r>
        <w:rPr>
          <w:spacing w:val="-1"/>
        </w:rPr>
        <w:t xml:space="preserve"> </w:t>
      </w:r>
      <w:r>
        <w:rPr>
          <w:i/>
        </w:rPr>
        <w:t xml:space="preserve">NASPA Journal, 44, </w:t>
      </w:r>
      <w:r>
        <w:t>692–714.</w:t>
      </w:r>
    </w:p>
    <w:p w14:paraId="1DA88931" w14:textId="77777777" w:rsidR="005B323A" w:rsidRDefault="0026499D">
      <w:pPr>
        <w:pStyle w:val="BodyText"/>
        <w:ind w:hanging="447"/>
      </w:pPr>
      <w:r>
        <w:t xml:space="preserve">Wallace, P., Linke, S., Murray, </w:t>
      </w:r>
      <w:r>
        <w:t>E., McCambridge, J., &amp; Thompson, S. (2006). A randomized controlled</w:t>
      </w:r>
      <w:r>
        <w:rPr>
          <w:spacing w:val="-4"/>
        </w:rPr>
        <w:t xml:space="preserve"> </w:t>
      </w:r>
      <w:r>
        <w:t>trial</w:t>
      </w:r>
      <w:r>
        <w:rPr>
          <w:spacing w:val="-4"/>
        </w:rPr>
        <w:t xml:space="preserve"> </w:t>
      </w:r>
      <w:r>
        <w:t>of</w:t>
      </w:r>
      <w:r>
        <w:rPr>
          <w:spacing w:val="-4"/>
        </w:rPr>
        <w:t xml:space="preserve"> </w:t>
      </w:r>
      <w:r>
        <w:t>an</w:t>
      </w:r>
      <w:r>
        <w:rPr>
          <w:spacing w:val="-4"/>
        </w:rPr>
        <w:t xml:space="preserve"> </w:t>
      </w:r>
      <w:r>
        <w:t>interactive</w:t>
      </w:r>
      <w:r>
        <w:rPr>
          <w:spacing w:val="-4"/>
        </w:rPr>
        <w:t xml:space="preserve"> </w:t>
      </w:r>
      <w:r>
        <w:t>Web-based</w:t>
      </w:r>
      <w:r>
        <w:rPr>
          <w:spacing w:val="-4"/>
        </w:rPr>
        <w:t xml:space="preserve"> </w:t>
      </w:r>
      <w:r>
        <w:t>intervention</w:t>
      </w:r>
      <w:r>
        <w:rPr>
          <w:spacing w:val="-4"/>
        </w:rPr>
        <w:t xml:space="preserve"> </w:t>
      </w:r>
      <w:r>
        <w:t>for</w:t>
      </w:r>
      <w:r>
        <w:rPr>
          <w:spacing w:val="-4"/>
        </w:rPr>
        <w:t xml:space="preserve"> </w:t>
      </w:r>
      <w:r>
        <w:t>reducing</w:t>
      </w:r>
      <w:r>
        <w:rPr>
          <w:spacing w:val="-4"/>
        </w:rPr>
        <w:t xml:space="preserve"> </w:t>
      </w:r>
      <w:r>
        <w:t>alcohol</w:t>
      </w:r>
      <w:r>
        <w:rPr>
          <w:spacing w:val="-4"/>
        </w:rPr>
        <w:t xml:space="preserve"> </w:t>
      </w:r>
      <w:r>
        <w:t xml:space="preserve">consumption. </w:t>
      </w:r>
      <w:r>
        <w:rPr>
          <w:i/>
        </w:rPr>
        <w:t xml:space="preserve">Journal of Telemedicine and Telecare, 12, </w:t>
      </w:r>
      <w:r>
        <w:t>52–54.</w:t>
      </w:r>
    </w:p>
    <w:p w14:paraId="65A3DCB6" w14:textId="77777777" w:rsidR="005B323A" w:rsidRDefault="0026499D">
      <w:pPr>
        <w:pStyle w:val="BodyText"/>
        <w:ind w:hanging="447"/>
      </w:pPr>
      <w:r>
        <w:t>Waller,</w:t>
      </w:r>
      <w:r>
        <w:rPr>
          <w:spacing w:val="-3"/>
        </w:rPr>
        <w:t xml:space="preserve"> </w:t>
      </w:r>
      <w:r>
        <w:t>R.,</w:t>
      </w:r>
      <w:r>
        <w:rPr>
          <w:spacing w:val="-3"/>
        </w:rPr>
        <w:t xml:space="preserve"> </w:t>
      </w:r>
      <w:r>
        <w:t>&amp;</w:t>
      </w:r>
      <w:r>
        <w:rPr>
          <w:spacing w:val="-5"/>
        </w:rPr>
        <w:t xml:space="preserve"> </w:t>
      </w:r>
      <w:r>
        <w:t>Gilbody,</w:t>
      </w:r>
      <w:r>
        <w:rPr>
          <w:spacing w:val="-3"/>
        </w:rPr>
        <w:t xml:space="preserve"> </w:t>
      </w:r>
      <w:r>
        <w:t>S.</w:t>
      </w:r>
      <w:r>
        <w:rPr>
          <w:spacing w:val="-3"/>
        </w:rPr>
        <w:t xml:space="preserve"> </w:t>
      </w:r>
      <w:r>
        <w:t>(2009).</w:t>
      </w:r>
      <w:r>
        <w:rPr>
          <w:spacing w:val="-3"/>
        </w:rPr>
        <w:t xml:space="preserve"> </w:t>
      </w:r>
      <w:r>
        <w:t>Barriers</w:t>
      </w:r>
      <w:r>
        <w:rPr>
          <w:spacing w:val="-3"/>
        </w:rPr>
        <w:t xml:space="preserve"> </w:t>
      </w:r>
      <w:r>
        <w:t>to</w:t>
      </w:r>
      <w:r>
        <w:rPr>
          <w:spacing w:val="-3"/>
        </w:rPr>
        <w:t xml:space="preserve"> </w:t>
      </w:r>
      <w:r>
        <w:t>the</w:t>
      </w:r>
      <w:r>
        <w:rPr>
          <w:spacing w:val="-3"/>
        </w:rPr>
        <w:t xml:space="preserve"> </w:t>
      </w:r>
      <w:r>
        <w:t>uptake</w:t>
      </w:r>
      <w:r>
        <w:rPr>
          <w:spacing w:val="-5"/>
        </w:rPr>
        <w:t xml:space="preserve"> </w:t>
      </w:r>
      <w:r>
        <w:t>of</w:t>
      </w:r>
      <w:r>
        <w:rPr>
          <w:spacing w:val="-3"/>
        </w:rPr>
        <w:t xml:space="preserve"> </w:t>
      </w:r>
      <w:r>
        <w:t>computerized</w:t>
      </w:r>
      <w:r>
        <w:rPr>
          <w:spacing w:val="-3"/>
        </w:rPr>
        <w:t xml:space="preserve"> </w:t>
      </w:r>
      <w:r>
        <w:t>cognitive</w:t>
      </w:r>
      <w:r>
        <w:rPr>
          <w:spacing w:val="-3"/>
        </w:rPr>
        <w:t xml:space="preserve"> </w:t>
      </w:r>
      <w:r>
        <w:t xml:space="preserve">behavioural therapy: A systematic review of the quantitative and qualitative evidence. </w:t>
      </w:r>
      <w:r>
        <w:rPr>
          <w:i/>
        </w:rPr>
        <w:t xml:space="preserve">Psychological Medicine, 39, </w:t>
      </w:r>
      <w:r>
        <w:t>705–712.</w:t>
      </w:r>
    </w:p>
    <w:p w14:paraId="5A572FFF" w14:textId="77777777" w:rsidR="005B323A" w:rsidRDefault="005B323A">
      <w:pPr>
        <w:sectPr w:rsidR="005B323A">
          <w:pgSz w:w="12240" w:h="15840"/>
          <w:pgMar w:top="1300" w:right="1220" w:bottom="1080" w:left="1220" w:header="722" w:footer="887" w:gutter="0"/>
          <w:cols w:space="720"/>
        </w:sectPr>
      </w:pPr>
    </w:p>
    <w:p w14:paraId="5DD92978" w14:textId="77777777" w:rsidR="005B323A" w:rsidRDefault="0026499D">
      <w:pPr>
        <w:spacing w:before="124"/>
        <w:ind w:left="666" w:right="265" w:hanging="447"/>
        <w:rPr>
          <w:sz w:val="24"/>
        </w:rPr>
      </w:pPr>
      <w:r>
        <w:rPr>
          <w:sz w:val="24"/>
        </w:rPr>
        <w:lastRenderedPageBreak/>
        <w:t>Walters,</w:t>
      </w:r>
      <w:r>
        <w:rPr>
          <w:spacing w:val="-3"/>
          <w:sz w:val="24"/>
        </w:rPr>
        <w:t xml:space="preserve"> </w:t>
      </w:r>
      <w:r>
        <w:rPr>
          <w:sz w:val="24"/>
        </w:rPr>
        <w:t>S.</w:t>
      </w:r>
      <w:r>
        <w:rPr>
          <w:spacing w:val="-3"/>
          <w:sz w:val="24"/>
        </w:rPr>
        <w:t xml:space="preserve"> </w:t>
      </w:r>
      <w:r>
        <w:rPr>
          <w:sz w:val="24"/>
        </w:rPr>
        <w:t>T.,</w:t>
      </w:r>
      <w:r>
        <w:rPr>
          <w:spacing w:val="-3"/>
          <w:sz w:val="24"/>
        </w:rPr>
        <w:t xml:space="preserve"> </w:t>
      </w:r>
      <w:r>
        <w:rPr>
          <w:sz w:val="24"/>
        </w:rPr>
        <w:t>Miller,</w:t>
      </w:r>
      <w:r>
        <w:rPr>
          <w:spacing w:val="-3"/>
          <w:sz w:val="24"/>
        </w:rPr>
        <w:t xml:space="preserve"> </w:t>
      </w:r>
      <w:r>
        <w:rPr>
          <w:sz w:val="24"/>
        </w:rPr>
        <w:t>E.,</w:t>
      </w:r>
      <w:r>
        <w:rPr>
          <w:spacing w:val="-3"/>
          <w:sz w:val="24"/>
        </w:rPr>
        <w:t xml:space="preserve"> </w:t>
      </w:r>
      <w:r>
        <w:rPr>
          <w:sz w:val="24"/>
        </w:rPr>
        <w:t>&amp;</w:t>
      </w:r>
      <w:r>
        <w:rPr>
          <w:spacing w:val="-5"/>
          <w:sz w:val="24"/>
        </w:rPr>
        <w:t xml:space="preserve"> </w:t>
      </w:r>
      <w:r>
        <w:rPr>
          <w:sz w:val="24"/>
        </w:rPr>
        <w:t>Chiauzzi,</w:t>
      </w:r>
      <w:r>
        <w:rPr>
          <w:spacing w:val="-3"/>
          <w:sz w:val="24"/>
        </w:rPr>
        <w:t xml:space="preserve"> </w:t>
      </w:r>
      <w:r>
        <w:rPr>
          <w:sz w:val="24"/>
        </w:rPr>
        <w:t>E.</w:t>
      </w:r>
      <w:r>
        <w:rPr>
          <w:spacing w:val="-3"/>
          <w:sz w:val="24"/>
        </w:rPr>
        <w:t xml:space="preserve"> </w:t>
      </w:r>
      <w:r>
        <w:rPr>
          <w:sz w:val="24"/>
        </w:rPr>
        <w:t>(2005).</w:t>
      </w:r>
      <w:r>
        <w:rPr>
          <w:spacing w:val="-3"/>
          <w:sz w:val="24"/>
        </w:rPr>
        <w:t xml:space="preserve"> </w:t>
      </w:r>
      <w:r>
        <w:rPr>
          <w:sz w:val="24"/>
        </w:rPr>
        <w:t>Wired</w:t>
      </w:r>
      <w:r>
        <w:rPr>
          <w:spacing w:val="-3"/>
          <w:sz w:val="24"/>
        </w:rPr>
        <w:t xml:space="preserve"> </w:t>
      </w:r>
      <w:r>
        <w:rPr>
          <w:sz w:val="24"/>
        </w:rPr>
        <w:t>for</w:t>
      </w:r>
      <w:r>
        <w:rPr>
          <w:spacing w:val="-5"/>
          <w:sz w:val="24"/>
        </w:rPr>
        <w:t xml:space="preserve"> </w:t>
      </w:r>
      <w:r>
        <w:rPr>
          <w:sz w:val="24"/>
        </w:rPr>
        <w:t>wellness: E-intervention</w:t>
      </w:r>
      <w:r>
        <w:rPr>
          <w:sz w:val="24"/>
        </w:rPr>
        <w:t>s</w:t>
      </w:r>
      <w:r>
        <w:rPr>
          <w:spacing w:val="-3"/>
          <w:sz w:val="24"/>
        </w:rPr>
        <w:t xml:space="preserve"> </w:t>
      </w:r>
      <w:r>
        <w:rPr>
          <w:sz w:val="24"/>
        </w:rPr>
        <w:t xml:space="preserve">for addressing college drinking. </w:t>
      </w:r>
      <w:r>
        <w:rPr>
          <w:i/>
          <w:sz w:val="24"/>
        </w:rPr>
        <w:t xml:space="preserve">Journal of Substance Abuse Treatment, 29, </w:t>
      </w:r>
      <w:r>
        <w:rPr>
          <w:sz w:val="24"/>
        </w:rPr>
        <w:t>139–145.</w:t>
      </w:r>
    </w:p>
    <w:p w14:paraId="6F18C6A5" w14:textId="77777777" w:rsidR="005B323A" w:rsidRDefault="0026499D">
      <w:pPr>
        <w:pStyle w:val="BodyText"/>
        <w:ind w:left="666" w:hanging="447"/>
      </w:pPr>
      <w:r>
        <w:t>Walters,</w:t>
      </w:r>
      <w:r>
        <w:rPr>
          <w:spacing w:val="-3"/>
        </w:rPr>
        <w:t xml:space="preserve"> </w:t>
      </w:r>
      <w:r>
        <w:t>S.</w:t>
      </w:r>
      <w:r>
        <w:rPr>
          <w:spacing w:val="-3"/>
        </w:rPr>
        <w:t xml:space="preserve"> </w:t>
      </w:r>
      <w:r>
        <w:t>T.,</w:t>
      </w:r>
      <w:r>
        <w:rPr>
          <w:spacing w:val="-3"/>
        </w:rPr>
        <w:t xml:space="preserve"> </w:t>
      </w:r>
      <w:r>
        <w:t>Vader,</w:t>
      </w:r>
      <w:r>
        <w:rPr>
          <w:spacing w:val="-3"/>
        </w:rPr>
        <w:t xml:space="preserve"> </w:t>
      </w:r>
      <w:r>
        <w:t>A.</w:t>
      </w:r>
      <w:r>
        <w:rPr>
          <w:spacing w:val="-1"/>
        </w:rPr>
        <w:t xml:space="preserve"> </w:t>
      </w:r>
      <w:r>
        <w:t>M.,</w:t>
      </w:r>
      <w:r>
        <w:rPr>
          <w:spacing w:val="-3"/>
        </w:rPr>
        <w:t xml:space="preserve"> </w:t>
      </w:r>
      <w:r>
        <w:t>&amp;</w:t>
      </w:r>
      <w:r>
        <w:rPr>
          <w:spacing w:val="-5"/>
        </w:rPr>
        <w:t xml:space="preserve"> </w:t>
      </w:r>
      <w:r>
        <w:t>Harris,</w:t>
      </w:r>
      <w:r>
        <w:rPr>
          <w:spacing w:val="-3"/>
        </w:rPr>
        <w:t xml:space="preserve"> </w:t>
      </w:r>
      <w:r>
        <w:t>T.</w:t>
      </w:r>
      <w:r>
        <w:rPr>
          <w:spacing w:val="-3"/>
        </w:rPr>
        <w:t xml:space="preserve"> </w:t>
      </w:r>
      <w:r>
        <w:t>R.</w:t>
      </w:r>
      <w:r>
        <w:rPr>
          <w:spacing w:val="-3"/>
        </w:rPr>
        <w:t xml:space="preserve"> </w:t>
      </w:r>
      <w:r>
        <w:t>(2007).</w:t>
      </w:r>
      <w:r>
        <w:rPr>
          <w:spacing w:val="-3"/>
        </w:rPr>
        <w:t xml:space="preserve"> </w:t>
      </w:r>
      <w:r>
        <w:t>A</w:t>
      </w:r>
      <w:r>
        <w:rPr>
          <w:spacing w:val="-5"/>
        </w:rPr>
        <w:t xml:space="preserve"> </w:t>
      </w:r>
      <w:r>
        <w:t>controlled</w:t>
      </w:r>
      <w:r>
        <w:rPr>
          <w:spacing w:val="-3"/>
        </w:rPr>
        <w:t xml:space="preserve"> </w:t>
      </w:r>
      <w:r>
        <w:t>trial</w:t>
      </w:r>
      <w:r>
        <w:rPr>
          <w:spacing w:val="-3"/>
        </w:rPr>
        <w:t xml:space="preserve"> </w:t>
      </w:r>
      <w:r>
        <w:t>of Web-based</w:t>
      </w:r>
      <w:r>
        <w:rPr>
          <w:spacing w:val="-3"/>
        </w:rPr>
        <w:t xml:space="preserve"> </w:t>
      </w:r>
      <w:r>
        <w:t>feedback</w:t>
      </w:r>
      <w:r>
        <w:rPr>
          <w:spacing w:val="-3"/>
        </w:rPr>
        <w:t xml:space="preserve"> </w:t>
      </w:r>
      <w:r>
        <w:t xml:space="preserve">for heavy drinking college students. </w:t>
      </w:r>
      <w:r>
        <w:rPr>
          <w:i/>
        </w:rPr>
        <w:t xml:space="preserve">Prevention Science, 8, </w:t>
      </w:r>
      <w:r>
        <w:t>83–88.</w:t>
      </w:r>
    </w:p>
    <w:p w14:paraId="248990EB" w14:textId="77777777" w:rsidR="005B323A" w:rsidRDefault="0026499D">
      <w:pPr>
        <w:pStyle w:val="BodyText"/>
        <w:ind w:left="666" w:hanging="447"/>
      </w:pPr>
      <w:r>
        <w:t>Walters,</w:t>
      </w:r>
      <w:r>
        <w:rPr>
          <w:spacing w:val="-3"/>
        </w:rPr>
        <w:t xml:space="preserve"> </w:t>
      </w:r>
      <w:r>
        <w:t>S.</w:t>
      </w:r>
      <w:r>
        <w:rPr>
          <w:spacing w:val="-3"/>
        </w:rPr>
        <w:t xml:space="preserve"> </w:t>
      </w:r>
      <w:r>
        <w:t>T.,</w:t>
      </w:r>
      <w:r>
        <w:rPr>
          <w:spacing w:val="-3"/>
        </w:rPr>
        <w:t xml:space="preserve"> </w:t>
      </w:r>
      <w:r>
        <w:t>Wright,</w:t>
      </w:r>
      <w:r>
        <w:rPr>
          <w:spacing w:val="-3"/>
        </w:rPr>
        <w:t xml:space="preserve"> </w:t>
      </w:r>
      <w:r>
        <w:t>J.</w:t>
      </w:r>
      <w:r>
        <w:rPr>
          <w:spacing w:val="-6"/>
        </w:rPr>
        <w:t xml:space="preserve"> </w:t>
      </w:r>
      <w:r>
        <w:t>A.,</w:t>
      </w:r>
      <w:r>
        <w:rPr>
          <w:spacing w:val="-3"/>
        </w:rPr>
        <w:t xml:space="preserve"> </w:t>
      </w:r>
      <w:r>
        <w:t>&amp;</w:t>
      </w:r>
      <w:r>
        <w:rPr>
          <w:spacing w:val="-6"/>
        </w:rPr>
        <w:t xml:space="preserve"> </w:t>
      </w:r>
      <w:r>
        <w:t>Shegog,</w:t>
      </w:r>
      <w:r>
        <w:rPr>
          <w:spacing w:val="-3"/>
        </w:rPr>
        <w:t xml:space="preserve"> </w:t>
      </w:r>
      <w:r>
        <w:t>R.</w:t>
      </w:r>
      <w:r>
        <w:rPr>
          <w:spacing w:val="-3"/>
        </w:rPr>
        <w:t xml:space="preserve"> </w:t>
      </w:r>
      <w:r>
        <w:t>(2006).</w:t>
      </w:r>
      <w:r>
        <w:rPr>
          <w:spacing w:val="-3"/>
        </w:rPr>
        <w:t xml:space="preserve"> </w:t>
      </w:r>
      <w:r>
        <w:t>A</w:t>
      </w:r>
      <w:r>
        <w:rPr>
          <w:spacing w:val="-3"/>
        </w:rPr>
        <w:t xml:space="preserve"> </w:t>
      </w:r>
      <w:r>
        <w:t>review</w:t>
      </w:r>
      <w:r>
        <w:rPr>
          <w:spacing w:val="-4"/>
        </w:rPr>
        <w:t xml:space="preserve"> </w:t>
      </w:r>
      <w:r>
        <w:t>of</w:t>
      </w:r>
      <w:r>
        <w:rPr>
          <w:spacing w:val="-3"/>
        </w:rPr>
        <w:t xml:space="preserve"> </w:t>
      </w:r>
      <w:r>
        <w:t>computer</w:t>
      </w:r>
      <w:r>
        <w:rPr>
          <w:spacing w:val="-2"/>
        </w:rPr>
        <w:t xml:space="preserve"> </w:t>
      </w:r>
      <w:r>
        <w:t xml:space="preserve">and Internet-based interventions for smoking behavior. </w:t>
      </w:r>
      <w:r>
        <w:rPr>
          <w:i/>
        </w:rPr>
        <w:t xml:space="preserve">Addictive Behaviors, 31, </w:t>
      </w:r>
      <w:r>
        <w:t>264–277.</w:t>
      </w:r>
    </w:p>
    <w:p w14:paraId="4C894D47" w14:textId="77777777" w:rsidR="005B323A" w:rsidRDefault="0026499D">
      <w:pPr>
        <w:spacing w:before="120"/>
        <w:ind w:left="666" w:right="265" w:hanging="447"/>
        <w:rPr>
          <w:sz w:val="24"/>
        </w:rPr>
      </w:pPr>
      <w:r>
        <w:rPr>
          <w:sz w:val="24"/>
        </w:rPr>
        <w:t>Wang,</w:t>
      </w:r>
      <w:r>
        <w:rPr>
          <w:spacing w:val="-3"/>
          <w:sz w:val="24"/>
        </w:rPr>
        <w:t xml:space="preserve"> </w:t>
      </w:r>
      <w:r>
        <w:rPr>
          <w:sz w:val="24"/>
        </w:rPr>
        <w:t>J.,</w:t>
      </w:r>
      <w:r>
        <w:rPr>
          <w:spacing w:val="-3"/>
          <w:sz w:val="24"/>
        </w:rPr>
        <w:t xml:space="preserve"> </w:t>
      </w:r>
      <w:r>
        <w:rPr>
          <w:sz w:val="24"/>
        </w:rPr>
        <w:t>&amp;</w:t>
      </w:r>
      <w:r>
        <w:rPr>
          <w:spacing w:val="-5"/>
          <w:sz w:val="24"/>
        </w:rPr>
        <w:t xml:space="preserve"> </w:t>
      </w:r>
      <w:r>
        <w:rPr>
          <w:sz w:val="24"/>
        </w:rPr>
        <w:t>Etter,</w:t>
      </w:r>
      <w:r>
        <w:rPr>
          <w:spacing w:val="-3"/>
          <w:sz w:val="24"/>
        </w:rPr>
        <w:t xml:space="preserve"> </w:t>
      </w:r>
      <w:r>
        <w:rPr>
          <w:sz w:val="24"/>
        </w:rPr>
        <w:t>J.</w:t>
      </w:r>
      <w:r>
        <w:rPr>
          <w:spacing w:val="-3"/>
          <w:sz w:val="24"/>
        </w:rPr>
        <w:t xml:space="preserve"> </w:t>
      </w:r>
      <w:r>
        <w:rPr>
          <w:sz w:val="24"/>
        </w:rPr>
        <w:t>F.</w:t>
      </w:r>
      <w:r>
        <w:rPr>
          <w:spacing w:val="-3"/>
          <w:sz w:val="24"/>
        </w:rPr>
        <w:t xml:space="preserve"> </w:t>
      </w:r>
      <w:r>
        <w:rPr>
          <w:sz w:val="24"/>
        </w:rPr>
        <w:t>(2004).</w:t>
      </w:r>
      <w:r>
        <w:rPr>
          <w:spacing w:val="-3"/>
          <w:sz w:val="24"/>
        </w:rPr>
        <w:t xml:space="preserve"> </w:t>
      </w:r>
      <w:r>
        <w:rPr>
          <w:sz w:val="24"/>
        </w:rPr>
        <w:t>Administering</w:t>
      </w:r>
      <w:r>
        <w:rPr>
          <w:spacing w:val="-5"/>
          <w:sz w:val="24"/>
        </w:rPr>
        <w:t xml:space="preserve"> </w:t>
      </w:r>
      <w:r>
        <w:rPr>
          <w:sz w:val="24"/>
        </w:rPr>
        <w:t>an</w:t>
      </w:r>
      <w:r>
        <w:rPr>
          <w:spacing w:val="-1"/>
          <w:sz w:val="24"/>
        </w:rPr>
        <w:t xml:space="preserve"> </w:t>
      </w:r>
      <w:r>
        <w:rPr>
          <w:sz w:val="24"/>
        </w:rPr>
        <w:t>effective</w:t>
      </w:r>
      <w:r>
        <w:rPr>
          <w:spacing w:val="-4"/>
          <w:sz w:val="24"/>
        </w:rPr>
        <w:t xml:space="preserve"> </w:t>
      </w:r>
      <w:r>
        <w:rPr>
          <w:sz w:val="24"/>
        </w:rPr>
        <w:t>health</w:t>
      </w:r>
      <w:r>
        <w:rPr>
          <w:spacing w:val="-3"/>
          <w:sz w:val="24"/>
        </w:rPr>
        <w:t xml:space="preserve"> </w:t>
      </w:r>
      <w:r>
        <w:rPr>
          <w:sz w:val="24"/>
        </w:rPr>
        <w:t>intervention</w:t>
      </w:r>
      <w:r>
        <w:rPr>
          <w:spacing w:val="-3"/>
          <w:sz w:val="24"/>
        </w:rPr>
        <w:t xml:space="preserve"> </w:t>
      </w:r>
      <w:r>
        <w:rPr>
          <w:sz w:val="24"/>
        </w:rPr>
        <w:t>for</w:t>
      </w:r>
      <w:r>
        <w:rPr>
          <w:spacing w:val="-4"/>
          <w:sz w:val="24"/>
        </w:rPr>
        <w:t xml:space="preserve"> </w:t>
      </w:r>
      <w:r>
        <w:rPr>
          <w:sz w:val="24"/>
        </w:rPr>
        <w:t xml:space="preserve">smoking cessation online: The international users of Stop-Tabac. </w:t>
      </w:r>
      <w:r>
        <w:rPr>
          <w:i/>
          <w:sz w:val="24"/>
        </w:rPr>
        <w:t xml:space="preserve">Preventive Medicine: An International Journal Devoted to Practice and Theory, 39, </w:t>
      </w:r>
      <w:r>
        <w:rPr>
          <w:sz w:val="24"/>
        </w:rPr>
        <w:t>962–968.</w:t>
      </w:r>
    </w:p>
    <w:p w14:paraId="4A6688B0" w14:textId="77777777" w:rsidR="005B323A" w:rsidRDefault="0026499D">
      <w:pPr>
        <w:pStyle w:val="BodyText"/>
        <w:spacing w:before="121"/>
        <w:ind w:right="220" w:hanging="447"/>
      </w:pPr>
      <w:r>
        <w:t>Wang,</w:t>
      </w:r>
      <w:r>
        <w:rPr>
          <w:spacing w:val="-2"/>
        </w:rPr>
        <w:t xml:space="preserve"> </w:t>
      </w:r>
      <w:r>
        <w:t>P.</w:t>
      </w:r>
      <w:r>
        <w:rPr>
          <w:spacing w:val="-2"/>
        </w:rPr>
        <w:t xml:space="preserve"> </w:t>
      </w:r>
      <w:r>
        <w:t>S.,</w:t>
      </w:r>
      <w:r>
        <w:rPr>
          <w:spacing w:val="-2"/>
        </w:rPr>
        <w:t xml:space="preserve"> </w:t>
      </w:r>
      <w:r>
        <w:t>Simon,</w:t>
      </w:r>
      <w:r>
        <w:rPr>
          <w:spacing w:val="-2"/>
        </w:rPr>
        <w:t xml:space="preserve"> </w:t>
      </w:r>
      <w:r>
        <w:t>G.</w:t>
      </w:r>
      <w:r>
        <w:rPr>
          <w:spacing w:val="-2"/>
        </w:rPr>
        <w:t xml:space="preserve"> </w:t>
      </w:r>
      <w:r>
        <w:t>E.,</w:t>
      </w:r>
      <w:r>
        <w:rPr>
          <w:spacing w:val="-2"/>
        </w:rPr>
        <w:t xml:space="preserve"> </w:t>
      </w:r>
      <w:r>
        <w:t>Avorn,</w:t>
      </w:r>
      <w:r>
        <w:rPr>
          <w:spacing w:val="-2"/>
        </w:rPr>
        <w:t xml:space="preserve"> </w:t>
      </w:r>
      <w:r>
        <w:t>J.,</w:t>
      </w:r>
      <w:r>
        <w:rPr>
          <w:spacing w:val="-2"/>
        </w:rPr>
        <w:t xml:space="preserve"> </w:t>
      </w:r>
      <w:r>
        <w:t>Azocar,</w:t>
      </w:r>
      <w:r>
        <w:rPr>
          <w:spacing w:val="-2"/>
        </w:rPr>
        <w:t xml:space="preserve"> </w:t>
      </w:r>
      <w:r>
        <w:t>F., Ludman,</w:t>
      </w:r>
      <w:r>
        <w:rPr>
          <w:spacing w:val="-2"/>
        </w:rPr>
        <w:t xml:space="preserve"> </w:t>
      </w:r>
      <w:r>
        <w:t>E.</w:t>
      </w:r>
      <w:r>
        <w:rPr>
          <w:spacing w:val="-2"/>
        </w:rPr>
        <w:t xml:space="preserve"> </w:t>
      </w:r>
      <w:r>
        <w:t>J.,</w:t>
      </w:r>
      <w:r>
        <w:rPr>
          <w:spacing w:val="-2"/>
        </w:rPr>
        <w:t xml:space="preserve"> </w:t>
      </w:r>
      <w:r>
        <w:t>McCulloch,</w:t>
      </w:r>
      <w:r>
        <w:rPr>
          <w:spacing w:val="-2"/>
        </w:rPr>
        <w:t xml:space="preserve"> </w:t>
      </w:r>
      <w:r>
        <w:t>J.,</w:t>
      </w:r>
      <w:r>
        <w:rPr>
          <w:spacing w:val="-2"/>
        </w:rPr>
        <w:t xml:space="preserve"> </w:t>
      </w:r>
      <w:r>
        <w:t>…</w:t>
      </w:r>
      <w:r>
        <w:rPr>
          <w:spacing w:val="-2"/>
        </w:rPr>
        <w:t xml:space="preserve"> </w:t>
      </w:r>
      <w:r>
        <w:t>Kessler,</w:t>
      </w:r>
      <w:r>
        <w:rPr>
          <w:spacing w:val="-2"/>
        </w:rPr>
        <w:t xml:space="preserve"> </w:t>
      </w:r>
      <w:r>
        <w:t>R.</w:t>
      </w:r>
      <w:r>
        <w:rPr>
          <w:spacing w:val="-2"/>
        </w:rPr>
        <w:t xml:space="preserve"> </w:t>
      </w:r>
      <w:r>
        <w:t xml:space="preserve">C. (2007). Telephone screening, outreach, and care management for depressed workers and impact on clinical and work productivity outcomes: A randomized controlled trial. </w:t>
      </w:r>
      <w:r>
        <w:rPr>
          <w:i/>
        </w:rPr>
        <w:t xml:space="preserve">JAMA, 298, </w:t>
      </w:r>
      <w:r>
        <w:t>1401–1411.</w:t>
      </w:r>
    </w:p>
    <w:p w14:paraId="5A96B75B" w14:textId="77777777" w:rsidR="005B323A" w:rsidRDefault="0026499D">
      <w:pPr>
        <w:pStyle w:val="BodyText"/>
        <w:ind w:hanging="447"/>
      </w:pPr>
      <w:r>
        <w:t>Wangberg,</w:t>
      </w:r>
      <w:r>
        <w:rPr>
          <w:spacing w:val="-3"/>
        </w:rPr>
        <w:t xml:space="preserve"> </w:t>
      </w:r>
      <w:r>
        <w:t>S.</w:t>
      </w:r>
      <w:r>
        <w:rPr>
          <w:spacing w:val="-3"/>
        </w:rPr>
        <w:t xml:space="preserve"> </w:t>
      </w:r>
      <w:r>
        <w:t>C.,</w:t>
      </w:r>
      <w:r>
        <w:rPr>
          <w:spacing w:val="-3"/>
        </w:rPr>
        <w:t xml:space="preserve"> </w:t>
      </w:r>
      <w:r>
        <w:t>Gammon,</w:t>
      </w:r>
      <w:r>
        <w:rPr>
          <w:spacing w:val="-3"/>
        </w:rPr>
        <w:t xml:space="preserve"> </w:t>
      </w:r>
      <w:r>
        <w:t>D.,</w:t>
      </w:r>
      <w:r>
        <w:rPr>
          <w:spacing w:val="-3"/>
        </w:rPr>
        <w:t xml:space="preserve"> </w:t>
      </w:r>
      <w:r>
        <w:t>&amp;</w:t>
      </w:r>
      <w:r>
        <w:rPr>
          <w:spacing w:val="-6"/>
        </w:rPr>
        <w:t xml:space="preserve"> </w:t>
      </w:r>
      <w:r>
        <w:t>Spitznogle,</w:t>
      </w:r>
      <w:r>
        <w:rPr>
          <w:spacing w:val="-3"/>
        </w:rPr>
        <w:t xml:space="preserve"> </w:t>
      </w:r>
      <w:r>
        <w:t>K.</w:t>
      </w:r>
      <w:r>
        <w:rPr>
          <w:spacing w:val="-1"/>
        </w:rPr>
        <w:t xml:space="preserve"> </w:t>
      </w:r>
      <w:r>
        <w:t>(2007).</w:t>
      </w:r>
      <w:r>
        <w:rPr>
          <w:spacing w:val="-1"/>
        </w:rPr>
        <w:t xml:space="preserve"> </w:t>
      </w:r>
      <w:r>
        <w:t>In</w:t>
      </w:r>
      <w:r>
        <w:rPr>
          <w:spacing w:val="-3"/>
        </w:rPr>
        <w:t xml:space="preserve"> </w:t>
      </w:r>
      <w:r>
        <w:t>the</w:t>
      </w:r>
      <w:r>
        <w:rPr>
          <w:spacing w:val="-2"/>
        </w:rPr>
        <w:t xml:space="preserve"> </w:t>
      </w:r>
      <w:r>
        <w:t>eyes</w:t>
      </w:r>
      <w:r>
        <w:rPr>
          <w:spacing w:val="-3"/>
        </w:rPr>
        <w:t xml:space="preserve"> </w:t>
      </w:r>
      <w:r>
        <w:t>of</w:t>
      </w:r>
      <w:r>
        <w:rPr>
          <w:spacing w:val="-3"/>
        </w:rPr>
        <w:t xml:space="preserve"> </w:t>
      </w:r>
      <w:r>
        <w:t>the</w:t>
      </w:r>
      <w:r>
        <w:rPr>
          <w:spacing w:val="-2"/>
        </w:rPr>
        <w:t xml:space="preserve"> </w:t>
      </w:r>
      <w:r>
        <w:t>beholder:</w:t>
      </w:r>
      <w:r>
        <w:rPr>
          <w:spacing w:val="-3"/>
        </w:rPr>
        <w:t xml:space="preserve"> </w:t>
      </w:r>
      <w:r>
        <w:t xml:space="preserve">Exploring psychologists’ attitudes towards and use of e-therapy in Norway. </w:t>
      </w:r>
      <w:r>
        <w:rPr>
          <w:i/>
        </w:rPr>
        <w:t xml:space="preserve">CyberPsychology and Behavior, 10, </w:t>
      </w:r>
      <w:r>
        <w:t>418–423.</w:t>
      </w:r>
    </w:p>
    <w:p w14:paraId="6304FBB8" w14:textId="77777777" w:rsidR="005B323A" w:rsidRDefault="0026499D">
      <w:pPr>
        <w:pStyle w:val="BodyText"/>
        <w:ind w:left="220"/>
      </w:pPr>
      <w:r>
        <w:t>Wanner,</w:t>
      </w:r>
      <w:r>
        <w:rPr>
          <w:spacing w:val="-4"/>
        </w:rPr>
        <w:t xml:space="preserve"> </w:t>
      </w:r>
      <w:r>
        <w:t>M.,</w:t>
      </w:r>
      <w:r>
        <w:rPr>
          <w:spacing w:val="-3"/>
        </w:rPr>
        <w:t xml:space="preserve"> </w:t>
      </w:r>
      <w:r>
        <w:t>Martin-Diener,</w:t>
      </w:r>
      <w:r>
        <w:rPr>
          <w:spacing w:val="-4"/>
        </w:rPr>
        <w:t xml:space="preserve"> </w:t>
      </w:r>
      <w:r>
        <w:t>E.,</w:t>
      </w:r>
      <w:r>
        <w:rPr>
          <w:spacing w:val="-3"/>
        </w:rPr>
        <w:t xml:space="preserve"> </w:t>
      </w:r>
      <w:r>
        <w:t>Braun-Fahrlander,</w:t>
      </w:r>
      <w:r>
        <w:rPr>
          <w:spacing w:val="-3"/>
        </w:rPr>
        <w:t xml:space="preserve"> </w:t>
      </w:r>
      <w:r>
        <w:t>C.,</w:t>
      </w:r>
      <w:r>
        <w:rPr>
          <w:spacing w:val="-4"/>
        </w:rPr>
        <w:t xml:space="preserve"> </w:t>
      </w:r>
      <w:r>
        <w:t>Bauer,</w:t>
      </w:r>
      <w:r>
        <w:rPr>
          <w:spacing w:val="-3"/>
        </w:rPr>
        <w:t xml:space="preserve"> </w:t>
      </w:r>
      <w:r>
        <w:t>G.,</w:t>
      </w:r>
      <w:r>
        <w:rPr>
          <w:spacing w:val="-2"/>
        </w:rPr>
        <w:t xml:space="preserve"> </w:t>
      </w:r>
      <w:r>
        <w:t>&amp;</w:t>
      </w:r>
      <w:r>
        <w:rPr>
          <w:spacing w:val="-5"/>
        </w:rPr>
        <w:t xml:space="preserve"> </w:t>
      </w:r>
      <w:r>
        <w:t>Marti</w:t>
      </w:r>
      <w:r>
        <w:t>n,</w:t>
      </w:r>
      <w:r>
        <w:rPr>
          <w:spacing w:val="-4"/>
        </w:rPr>
        <w:t xml:space="preserve"> </w:t>
      </w:r>
      <w:r>
        <w:t>W.</w:t>
      </w:r>
      <w:r>
        <w:rPr>
          <w:spacing w:val="-4"/>
        </w:rPr>
        <w:t xml:space="preserve"> </w:t>
      </w:r>
      <w:r>
        <w:t>B.</w:t>
      </w:r>
      <w:r>
        <w:rPr>
          <w:spacing w:val="-4"/>
        </w:rPr>
        <w:t xml:space="preserve"> </w:t>
      </w:r>
      <w:r>
        <w:rPr>
          <w:spacing w:val="-2"/>
        </w:rPr>
        <w:t>(2009).</w:t>
      </w:r>
    </w:p>
    <w:p w14:paraId="51399DA1" w14:textId="77777777" w:rsidR="005B323A" w:rsidRDefault="0026499D">
      <w:pPr>
        <w:ind w:left="667" w:right="235"/>
        <w:rPr>
          <w:sz w:val="24"/>
        </w:rPr>
      </w:pPr>
      <w:r>
        <w:rPr>
          <w:sz w:val="24"/>
        </w:rPr>
        <w:t>Effectiveness of active-online, an individually tailored physical activity intervention, in a real-life</w:t>
      </w:r>
      <w:r>
        <w:rPr>
          <w:spacing w:val="-6"/>
          <w:sz w:val="24"/>
        </w:rPr>
        <w:t xml:space="preserve"> </w:t>
      </w:r>
      <w:r>
        <w:rPr>
          <w:sz w:val="24"/>
        </w:rPr>
        <w:t>setting:</w:t>
      </w:r>
      <w:r>
        <w:rPr>
          <w:spacing w:val="-4"/>
          <w:sz w:val="24"/>
        </w:rPr>
        <w:t xml:space="preserve"> </w:t>
      </w:r>
      <w:r>
        <w:rPr>
          <w:sz w:val="24"/>
        </w:rPr>
        <w:t>Randomized</w:t>
      </w:r>
      <w:r>
        <w:rPr>
          <w:spacing w:val="-4"/>
          <w:sz w:val="24"/>
        </w:rPr>
        <w:t xml:space="preserve"> </w:t>
      </w:r>
      <w:r>
        <w:rPr>
          <w:sz w:val="24"/>
        </w:rPr>
        <w:t>controlled</w:t>
      </w:r>
      <w:r>
        <w:rPr>
          <w:spacing w:val="-4"/>
          <w:sz w:val="24"/>
        </w:rPr>
        <w:t xml:space="preserve"> </w:t>
      </w:r>
      <w:r>
        <w:rPr>
          <w:sz w:val="24"/>
        </w:rPr>
        <w:t>trial.</w:t>
      </w:r>
      <w:r>
        <w:rPr>
          <w:spacing w:val="-1"/>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Medical</w:t>
      </w:r>
      <w:r>
        <w:rPr>
          <w:i/>
          <w:spacing w:val="-4"/>
          <w:sz w:val="24"/>
        </w:rPr>
        <w:t xml:space="preserve"> </w:t>
      </w:r>
      <w:r>
        <w:rPr>
          <w:i/>
          <w:sz w:val="24"/>
        </w:rPr>
        <w:t>Internet</w:t>
      </w:r>
      <w:r>
        <w:rPr>
          <w:i/>
          <w:spacing w:val="-4"/>
          <w:sz w:val="24"/>
        </w:rPr>
        <w:t xml:space="preserve"> </w:t>
      </w:r>
      <w:r>
        <w:rPr>
          <w:i/>
          <w:sz w:val="24"/>
        </w:rPr>
        <w:t>Research,</w:t>
      </w:r>
      <w:r>
        <w:rPr>
          <w:i/>
          <w:spacing w:val="-4"/>
          <w:sz w:val="24"/>
        </w:rPr>
        <w:t xml:space="preserve"> </w:t>
      </w:r>
      <w:r>
        <w:rPr>
          <w:i/>
          <w:sz w:val="24"/>
        </w:rPr>
        <w:t>11,</w:t>
      </w:r>
      <w:r>
        <w:rPr>
          <w:i/>
          <w:spacing w:val="-3"/>
          <w:sz w:val="24"/>
        </w:rPr>
        <w:t xml:space="preserve"> </w:t>
      </w:r>
      <w:r>
        <w:rPr>
          <w:sz w:val="24"/>
        </w:rPr>
        <w:t>e23.</w:t>
      </w:r>
    </w:p>
    <w:p w14:paraId="2A6116E3" w14:textId="77777777" w:rsidR="005B323A" w:rsidRDefault="0026499D">
      <w:pPr>
        <w:pStyle w:val="BodyText"/>
        <w:ind w:hanging="447"/>
      </w:pPr>
      <w:r>
        <w:t>Wantland, D. J., Portillo, C. J., Holzemer, W. L., Slaughter, R., &amp; McGhee, E. M. (2004). The effectiveness</w:t>
      </w:r>
      <w:r>
        <w:rPr>
          <w:spacing w:val="-5"/>
        </w:rPr>
        <w:t xml:space="preserve"> </w:t>
      </w:r>
      <w:r>
        <w:t>of</w:t>
      </w:r>
      <w:r>
        <w:rPr>
          <w:spacing w:val="-5"/>
        </w:rPr>
        <w:t xml:space="preserve"> </w:t>
      </w:r>
      <w:r>
        <w:t>Web-based</w:t>
      </w:r>
      <w:r>
        <w:rPr>
          <w:spacing w:val="-5"/>
        </w:rPr>
        <w:t xml:space="preserve"> </w:t>
      </w:r>
      <w:r>
        <w:t>vs.</w:t>
      </w:r>
      <w:r>
        <w:rPr>
          <w:spacing w:val="-5"/>
        </w:rPr>
        <w:t xml:space="preserve"> </w:t>
      </w:r>
      <w:r>
        <w:t>non-web-based</w:t>
      </w:r>
      <w:r>
        <w:rPr>
          <w:spacing w:val="-5"/>
        </w:rPr>
        <w:t xml:space="preserve"> </w:t>
      </w:r>
      <w:r>
        <w:t>interventions:</w:t>
      </w:r>
      <w:r>
        <w:rPr>
          <w:spacing w:val="-5"/>
        </w:rPr>
        <w:t xml:space="preserve"> </w:t>
      </w:r>
      <w:r>
        <w:t>A</w:t>
      </w:r>
      <w:r>
        <w:rPr>
          <w:spacing w:val="-5"/>
        </w:rPr>
        <w:t xml:space="preserve"> </w:t>
      </w:r>
      <w:r>
        <w:t>meta-analysis</w:t>
      </w:r>
      <w:r>
        <w:rPr>
          <w:spacing w:val="-5"/>
        </w:rPr>
        <w:t xml:space="preserve"> </w:t>
      </w:r>
      <w:r>
        <w:t>of</w:t>
      </w:r>
      <w:r>
        <w:rPr>
          <w:spacing w:val="-5"/>
        </w:rPr>
        <w:t xml:space="preserve"> </w:t>
      </w:r>
      <w:r>
        <w:t xml:space="preserve">behavioral change outcomes. </w:t>
      </w:r>
      <w:r>
        <w:rPr>
          <w:i/>
        </w:rPr>
        <w:t xml:space="preserve">Journal of Medical Internet Research, 6, </w:t>
      </w:r>
      <w:r>
        <w:t>e40.</w:t>
      </w:r>
    </w:p>
    <w:p w14:paraId="69B7BD6E" w14:textId="77777777" w:rsidR="005B323A" w:rsidRDefault="0026499D">
      <w:pPr>
        <w:spacing w:before="121"/>
        <w:ind w:left="667" w:hanging="447"/>
        <w:rPr>
          <w:sz w:val="24"/>
        </w:rPr>
      </w:pPr>
      <w:r>
        <w:rPr>
          <w:sz w:val="24"/>
        </w:rPr>
        <w:t>Wardell,</w:t>
      </w:r>
      <w:r>
        <w:rPr>
          <w:spacing w:val="-3"/>
          <w:sz w:val="24"/>
        </w:rPr>
        <w:t xml:space="preserve"> </w:t>
      </w:r>
      <w:r>
        <w:rPr>
          <w:sz w:val="24"/>
        </w:rPr>
        <w:t>T.</w:t>
      </w:r>
      <w:r>
        <w:rPr>
          <w:spacing w:val="-2"/>
          <w:sz w:val="24"/>
        </w:rPr>
        <w:t xml:space="preserve"> </w:t>
      </w:r>
      <w:r>
        <w:rPr>
          <w:sz w:val="24"/>
        </w:rPr>
        <w:t>L.</w:t>
      </w:r>
      <w:r>
        <w:rPr>
          <w:spacing w:val="-1"/>
          <w:sz w:val="24"/>
        </w:rPr>
        <w:t xml:space="preserve"> </w:t>
      </w:r>
      <w:r>
        <w:rPr>
          <w:sz w:val="24"/>
        </w:rPr>
        <w:t>(2005).</w:t>
      </w:r>
      <w:r>
        <w:rPr>
          <w:spacing w:val="-3"/>
          <w:sz w:val="24"/>
        </w:rPr>
        <w:t xml:space="preserve"> </w:t>
      </w:r>
      <w:r>
        <w:rPr>
          <w:sz w:val="24"/>
        </w:rPr>
        <w:t>Electronic</w:t>
      </w:r>
      <w:r>
        <w:rPr>
          <w:spacing w:val="-4"/>
          <w:sz w:val="24"/>
        </w:rPr>
        <w:t xml:space="preserve"> </w:t>
      </w:r>
      <w:r>
        <w:rPr>
          <w:sz w:val="24"/>
        </w:rPr>
        <w:t>resources</w:t>
      </w:r>
      <w:r>
        <w:rPr>
          <w:spacing w:val="-3"/>
          <w:sz w:val="24"/>
        </w:rPr>
        <w:t xml:space="preserve"> </w:t>
      </w:r>
      <w:r>
        <w:rPr>
          <w:sz w:val="24"/>
        </w:rPr>
        <w:t>to</w:t>
      </w:r>
      <w:r>
        <w:rPr>
          <w:spacing w:val="-3"/>
          <w:sz w:val="24"/>
        </w:rPr>
        <w:t xml:space="preserve"> </w:t>
      </w:r>
      <w:r>
        <w:rPr>
          <w:sz w:val="24"/>
        </w:rPr>
        <w:t>support</w:t>
      </w:r>
      <w:r>
        <w:rPr>
          <w:spacing w:val="-3"/>
          <w:sz w:val="24"/>
        </w:rPr>
        <w:t xml:space="preserve"> </w:t>
      </w:r>
      <w:r>
        <w:rPr>
          <w:sz w:val="24"/>
        </w:rPr>
        <w:t>evidence-based</w:t>
      </w:r>
      <w:r>
        <w:rPr>
          <w:spacing w:val="-3"/>
          <w:sz w:val="24"/>
        </w:rPr>
        <w:t xml:space="preserve"> </w:t>
      </w:r>
      <w:r>
        <w:rPr>
          <w:sz w:val="24"/>
        </w:rPr>
        <w:t>practice</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home</w:t>
      </w:r>
      <w:r>
        <w:rPr>
          <w:spacing w:val="-3"/>
          <w:sz w:val="24"/>
        </w:rPr>
        <w:t xml:space="preserve"> </w:t>
      </w:r>
      <w:r>
        <w:rPr>
          <w:sz w:val="24"/>
        </w:rPr>
        <w:t xml:space="preserve">health care setting. </w:t>
      </w:r>
      <w:r>
        <w:rPr>
          <w:i/>
          <w:sz w:val="24"/>
        </w:rPr>
        <w:t xml:space="preserve">Home Health Care Management and Practice, 17, </w:t>
      </w:r>
      <w:r>
        <w:rPr>
          <w:sz w:val="24"/>
        </w:rPr>
        <w:t>333–339.</w:t>
      </w:r>
    </w:p>
    <w:p w14:paraId="48EB234A" w14:textId="77777777" w:rsidR="005B323A" w:rsidRDefault="0026499D">
      <w:pPr>
        <w:spacing w:before="120"/>
        <w:ind w:left="667" w:right="265" w:hanging="447"/>
        <w:rPr>
          <w:sz w:val="24"/>
        </w:rPr>
      </w:pPr>
      <w:r>
        <w:rPr>
          <w:sz w:val="24"/>
        </w:rPr>
        <w:t>Warmerdam, L.,</w:t>
      </w:r>
      <w:r>
        <w:rPr>
          <w:spacing w:val="-2"/>
          <w:sz w:val="24"/>
        </w:rPr>
        <w:t xml:space="preserve"> </w:t>
      </w:r>
      <w:r>
        <w:rPr>
          <w:sz w:val="24"/>
        </w:rPr>
        <w:t>van</w:t>
      </w:r>
      <w:r>
        <w:rPr>
          <w:spacing w:val="-2"/>
          <w:sz w:val="24"/>
        </w:rPr>
        <w:t xml:space="preserve"> </w:t>
      </w:r>
      <w:r>
        <w:rPr>
          <w:sz w:val="24"/>
        </w:rPr>
        <w:t>Straten,</w:t>
      </w:r>
      <w:r>
        <w:rPr>
          <w:spacing w:val="-3"/>
          <w:sz w:val="24"/>
        </w:rPr>
        <w:t xml:space="preserve"> </w:t>
      </w:r>
      <w:r>
        <w:rPr>
          <w:sz w:val="24"/>
        </w:rPr>
        <w:t>A.,</w:t>
      </w:r>
      <w:r>
        <w:rPr>
          <w:spacing w:val="-2"/>
          <w:sz w:val="24"/>
        </w:rPr>
        <w:t xml:space="preserve"> </w:t>
      </w:r>
      <w:r>
        <w:rPr>
          <w:sz w:val="24"/>
        </w:rPr>
        <w:t>Jongsma,</w:t>
      </w:r>
      <w:r>
        <w:rPr>
          <w:spacing w:val="-2"/>
          <w:sz w:val="24"/>
        </w:rPr>
        <w:t xml:space="preserve"> </w:t>
      </w:r>
      <w:r>
        <w:rPr>
          <w:sz w:val="24"/>
        </w:rPr>
        <w:t>J.,</w:t>
      </w:r>
      <w:r>
        <w:rPr>
          <w:spacing w:val="-2"/>
          <w:sz w:val="24"/>
        </w:rPr>
        <w:t xml:space="preserve"> </w:t>
      </w:r>
      <w:r>
        <w:rPr>
          <w:sz w:val="24"/>
        </w:rPr>
        <w:t>Twisk,</w:t>
      </w:r>
      <w:r>
        <w:rPr>
          <w:spacing w:val="-2"/>
          <w:sz w:val="24"/>
        </w:rPr>
        <w:t xml:space="preserve"> </w:t>
      </w:r>
      <w:r>
        <w:rPr>
          <w:sz w:val="24"/>
        </w:rPr>
        <w:t>J.,</w:t>
      </w:r>
      <w:r>
        <w:rPr>
          <w:spacing w:val="-2"/>
          <w:sz w:val="24"/>
        </w:rPr>
        <w:t xml:space="preserve"> </w:t>
      </w:r>
      <w:r>
        <w:rPr>
          <w:sz w:val="24"/>
        </w:rPr>
        <w:t>&amp;</w:t>
      </w:r>
      <w:r>
        <w:rPr>
          <w:spacing w:val="-4"/>
          <w:sz w:val="24"/>
        </w:rPr>
        <w:t xml:space="preserve"> </w:t>
      </w:r>
      <w:r>
        <w:rPr>
          <w:sz w:val="24"/>
        </w:rPr>
        <w:t>Cuijpers,</w:t>
      </w:r>
      <w:r>
        <w:rPr>
          <w:spacing w:val="-2"/>
          <w:sz w:val="24"/>
        </w:rPr>
        <w:t xml:space="preserve"> </w:t>
      </w:r>
      <w:r>
        <w:rPr>
          <w:sz w:val="24"/>
        </w:rPr>
        <w:t>P.</w:t>
      </w:r>
      <w:r>
        <w:rPr>
          <w:spacing w:val="-2"/>
          <w:sz w:val="24"/>
        </w:rPr>
        <w:t xml:space="preserve"> </w:t>
      </w:r>
      <w:r>
        <w:rPr>
          <w:sz w:val="24"/>
        </w:rPr>
        <w:t>(2010).</w:t>
      </w:r>
      <w:r>
        <w:rPr>
          <w:spacing w:val="-2"/>
          <w:sz w:val="24"/>
        </w:rPr>
        <w:t xml:space="preserve"> </w:t>
      </w:r>
      <w:r>
        <w:rPr>
          <w:sz w:val="24"/>
        </w:rPr>
        <w:t>Online</w:t>
      </w:r>
      <w:r>
        <w:rPr>
          <w:spacing w:val="-3"/>
          <w:sz w:val="24"/>
        </w:rPr>
        <w:t xml:space="preserve"> </w:t>
      </w:r>
      <w:r>
        <w:rPr>
          <w:sz w:val="24"/>
        </w:rPr>
        <w:t>cognitive behavioral therapy and problem-solving therapy for depressive symptoms: Exploring mechanisms</w:t>
      </w:r>
      <w:r>
        <w:rPr>
          <w:spacing w:val="-4"/>
          <w:sz w:val="24"/>
        </w:rPr>
        <w:t xml:space="preserve"> </w:t>
      </w:r>
      <w:r>
        <w:rPr>
          <w:sz w:val="24"/>
        </w:rPr>
        <w:t>of</w:t>
      </w:r>
      <w:r>
        <w:rPr>
          <w:spacing w:val="-4"/>
          <w:sz w:val="24"/>
        </w:rPr>
        <w:t xml:space="preserve"> </w:t>
      </w:r>
      <w:r>
        <w:rPr>
          <w:sz w:val="24"/>
        </w:rPr>
        <w:t>change.</w:t>
      </w:r>
      <w:r>
        <w:rPr>
          <w:spacing w:val="-3"/>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Behavior</w:t>
      </w:r>
      <w:r>
        <w:rPr>
          <w:i/>
          <w:spacing w:val="-4"/>
          <w:sz w:val="24"/>
        </w:rPr>
        <w:t xml:space="preserve"> </w:t>
      </w:r>
      <w:r>
        <w:rPr>
          <w:i/>
          <w:sz w:val="24"/>
        </w:rPr>
        <w:t>Therapy</w:t>
      </w:r>
      <w:r>
        <w:rPr>
          <w:i/>
          <w:spacing w:val="-5"/>
          <w:sz w:val="24"/>
        </w:rPr>
        <w:t xml:space="preserve"> </w:t>
      </w:r>
      <w:r>
        <w:rPr>
          <w:i/>
          <w:sz w:val="24"/>
        </w:rPr>
        <w:t>and</w:t>
      </w:r>
      <w:r>
        <w:rPr>
          <w:i/>
          <w:spacing w:val="-4"/>
          <w:sz w:val="24"/>
        </w:rPr>
        <w:t xml:space="preserve"> </w:t>
      </w:r>
      <w:r>
        <w:rPr>
          <w:i/>
          <w:sz w:val="24"/>
        </w:rPr>
        <w:t>Experimental</w:t>
      </w:r>
      <w:r>
        <w:rPr>
          <w:i/>
          <w:spacing w:val="-4"/>
          <w:sz w:val="24"/>
        </w:rPr>
        <w:t xml:space="preserve"> </w:t>
      </w:r>
      <w:r>
        <w:rPr>
          <w:i/>
          <w:sz w:val="24"/>
        </w:rPr>
        <w:t>Psychiatry,</w:t>
      </w:r>
      <w:r>
        <w:rPr>
          <w:i/>
          <w:spacing w:val="-4"/>
          <w:sz w:val="24"/>
        </w:rPr>
        <w:t xml:space="preserve"> </w:t>
      </w:r>
      <w:r>
        <w:rPr>
          <w:i/>
          <w:sz w:val="24"/>
        </w:rPr>
        <w:t>41,</w:t>
      </w:r>
      <w:r>
        <w:rPr>
          <w:i/>
          <w:spacing w:val="-2"/>
          <w:sz w:val="24"/>
        </w:rPr>
        <w:t xml:space="preserve"> </w:t>
      </w:r>
      <w:r>
        <w:rPr>
          <w:sz w:val="24"/>
        </w:rPr>
        <w:t xml:space="preserve">64– </w:t>
      </w:r>
      <w:r>
        <w:rPr>
          <w:spacing w:val="-4"/>
          <w:sz w:val="24"/>
        </w:rPr>
        <w:t>70.</w:t>
      </w:r>
    </w:p>
    <w:p w14:paraId="7FB5B129" w14:textId="77777777" w:rsidR="005B323A" w:rsidRDefault="0026499D">
      <w:pPr>
        <w:pStyle w:val="BodyText"/>
        <w:ind w:hanging="447"/>
      </w:pPr>
      <w:r>
        <w:t>Warmerdam, L., van Straten, A., Twisk, J., Riper, H., &amp; Cuijpers, P. (200</w:t>
      </w:r>
      <w:r>
        <w:t>8). Internet-based treatment</w:t>
      </w:r>
      <w:r>
        <w:rPr>
          <w:spacing w:val="-5"/>
        </w:rPr>
        <w:t xml:space="preserve"> </w:t>
      </w:r>
      <w:r>
        <w:t>for</w:t>
      </w:r>
      <w:r>
        <w:rPr>
          <w:spacing w:val="-4"/>
        </w:rPr>
        <w:t xml:space="preserve"> </w:t>
      </w:r>
      <w:r>
        <w:t>adults</w:t>
      </w:r>
      <w:r>
        <w:rPr>
          <w:spacing w:val="-5"/>
        </w:rPr>
        <w:t xml:space="preserve"> </w:t>
      </w:r>
      <w:r>
        <w:t>with</w:t>
      </w:r>
      <w:r>
        <w:rPr>
          <w:spacing w:val="-5"/>
        </w:rPr>
        <w:t xml:space="preserve"> </w:t>
      </w:r>
      <w:r>
        <w:t>depressive</w:t>
      </w:r>
      <w:r>
        <w:rPr>
          <w:spacing w:val="-5"/>
        </w:rPr>
        <w:t xml:space="preserve"> </w:t>
      </w:r>
      <w:r>
        <w:t>symptoms:</w:t>
      </w:r>
      <w:r>
        <w:rPr>
          <w:spacing w:val="-5"/>
        </w:rPr>
        <w:t xml:space="preserve"> </w:t>
      </w:r>
      <w:r>
        <w:t>Randomized</w:t>
      </w:r>
      <w:r>
        <w:rPr>
          <w:spacing w:val="-5"/>
        </w:rPr>
        <w:t xml:space="preserve"> </w:t>
      </w:r>
      <w:r>
        <w:t>controlled</w:t>
      </w:r>
      <w:r>
        <w:rPr>
          <w:spacing w:val="-5"/>
        </w:rPr>
        <w:t xml:space="preserve"> </w:t>
      </w:r>
      <w:r>
        <w:t>trial.</w:t>
      </w:r>
      <w:r>
        <w:rPr>
          <w:spacing w:val="-1"/>
        </w:rPr>
        <w:t xml:space="preserve"> </w:t>
      </w:r>
      <w:r>
        <w:rPr>
          <w:i/>
        </w:rPr>
        <w:t>Journal</w:t>
      </w:r>
      <w:r>
        <w:rPr>
          <w:i/>
          <w:spacing w:val="-5"/>
        </w:rPr>
        <w:t xml:space="preserve"> </w:t>
      </w:r>
      <w:r>
        <w:rPr>
          <w:i/>
        </w:rPr>
        <w:t xml:space="preserve">of Medical Internet Research, 10, </w:t>
      </w:r>
      <w:r>
        <w:t>e44.</w:t>
      </w:r>
    </w:p>
    <w:p w14:paraId="785A6595" w14:textId="77777777" w:rsidR="005B323A" w:rsidRDefault="0026499D">
      <w:pPr>
        <w:spacing w:before="121"/>
        <w:ind w:left="667" w:right="265" w:hanging="447"/>
        <w:rPr>
          <w:sz w:val="24"/>
        </w:rPr>
      </w:pPr>
      <w:r>
        <w:rPr>
          <w:sz w:val="24"/>
        </w:rPr>
        <w:t>Wasko, N. H. (2001). Internet technology makes clinical data systems technically and economically</w:t>
      </w:r>
      <w:r>
        <w:rPr>
          <w:spacing w:val="-8"/>
          <w:sz w:val="24"/>
        </w:rPr>
        <w:t xml:space="preserve"> </w:t>
      </w:r>
      <w:r>
        <w:rPr>
          <w:sz w:val="24"/>
        </w:rPr>
        <w:t>practical:</w:t>
      </w:r>
      <w:r>
        <w:rPr>
          <w:spacing w:val="-2"/>
          <w:sz w:val="24"/>
        </w:rPr>
        <w:t xml:space="preserve"> </w:t>
      </w:r>
      <w:r>
        <w:rPr>
          <w:sz w:val="24"/>
        </w:rPr>
        <w:t>Are</w:t>
      </w:r>
      <w:r>
        <w:rPr>
          <w:spacing w:val="-5"/>
          <w:sz w:val="24"/>
        </w:rPr>
        <w:t xml:space="preserve"> </w:t>
      </w:r>
      <w:r>
        <w:rPr>
          <w:sz w:val="24"/>
        </w:rPr>
        <w:t>they</w:t>
      </w:r>
      <w:r>
        <w:rPr>
          <w:spacing w:val="-8"/>
          <w:sz w:val="24"/>
        </w:rPr>
        <w:t xml:space="preserve"> </w:t>
      </w:r>
      <w:r>
        <w:rPr>
          <w:sz w:val="24"/>
        </w:rPr>
        <w:t>politically</w:t>
      </w:r>
      <w:r>
        <w:rPr>
          <w:spacing w:val="-8"/>
          <w:sz w:val="24"/>
        </w:rPr>
        <w:t xml:space="preserve"> </w:t>
      </w:r>
      <w:r>
        <w:rPr>
          <w:sz w:val="24"/>
        </w:rPr>
        <w:t xml:space="preserve">feasible? </w:t>
      </w:r>
      <w:r>
        <w:rPr>
          <w:i/>
          <w:sz w:val="24"/>
        </w:rPr>
        <w:t>Journal</w:t>
      </w:r>
      <w:r>
        <w:rPr>
          <w:i/>
          <w:spacing w:val="-4"/>
          <w:sz w:val="24"/>
        </w:rPr>
        <w:t xml:space="preserve"> </w:t>
      </w:r>
      <w:r>
        <w:rPr>
          <w:i/>
          <w:sz w:val="24"/>
        </w:rPr>
        <w:t>of</w:t>
      </w:r>
      <w:r>
        <w:rPr>
          <w:i/>
          <w:spacing w:val="-4"/>
          <w:sz w:val="24"/>
        </w:rPr>
        <w:t xml:space="preserve"> </w:t>
      </w:r>
      <w:r>
        <w:rPr>
          <w:i/>
          <w:sz w:val="24"/>
        </w:rPr>
        <w:t>Technology</w:t>
      </w:r>
      <w:r>
        <w:rPr>
          <w:i/>
          <w:spacing w:val="-4"/>
          <w:sz w:val="24"/>
        </w:rPr>
        <w:t xml:space="preserve"> </w:t>
      </w:r>
      <w:r>
        <w:rPr>
          <w:i/>
          <w:sz w:val="24"/>
        </w:rPr>
        <w:t>in</w:t>
      </w:r>
      <w:r>
        <w:rPr>
          <w:i/>
          <w:spacing w:val="-4"/>
          <w:sz w:val="24"/>
        </w:rPr>
        <w:t xml:space="preserve"> </w:t>
      </w:r>
      <w:r>
        <w:rPr>
          <w:i/>
          <w:sz w:val="24"/>
        </w:rPr>
        <w:t xml:space="preserve">Human Services, 18, </w:t>
      </w:r>
      <w:r>
        <w:rPr>
          <w:sz w:val="24"/>
        </w:rPr>
        <w:t>41–62.</w:t>
      </w:r>
    </w:p>
    <w:p w14:paraId="3EF7F05A" w14:textId="77777777" w:rsidR="005B323A" w:rsidRDefault="0026499D">
      <w:pPr>
        <w:pStyle w:val="BodyText"/>
        <w:ind w:right="171" w:hanging="447"/>
      </w:pPr>
      <w:r>
        <w:t>Watkins,</w:t>
      </w:r>
      <w:r>
        <w:rPr>
          <w:spacing w:val="-3"/>
        </w:rPr>
        <w:t xml:space="preserve"> </w:t>
      </w:r>
      <w:r>
        <w:t>D.</w:t>
      </w:r>
      <w:r>
        <w:rPr>
          <w:spacing w:val="-3"/>
        </w:rPr>
        <w:t xml:space="preserve"> </w:t>
      </w:r>
      <w:r>
        <w:t>C.,</w:t>
      </w:r>
      <w:r>
        <w:rPr>
          <w:spacing w:val="-3"/>
        </w:rPr>
        <w:t xml:space="preserve"> </w:t>
      </w:r>
      <w:r>
        <w:t>Smith,</w:t>
      </w:r>
      <w:r>
        <w:rPr>
          <w:spacing w:val="-3"/>
        </w:rPr>
        <w:t xml:space="preserve"> </w:t>
      </w:r>
      <w:r>
        <w:t>L.</w:t>
      </w:r>
      <w:r>
        <w:rPr>
          <w:spacing w:val="-1"/>
        </w:rPr>
        <w:t xml:space="preserve"> </w:t>
      </w:r>
      <w:r>
        <w:t>C.,</w:t>
      </w:r>
      <w:r>
        <w:rPr>
          <w:spacing w:val="-3"/>
        </w:rPr>
        <w:t xml:space="preserve"> </w:t>
      </w:r>
      <w:r>
        <w:t>Kerber,</w:t>
      </w:r>
      <w:r>
        <w:rPr>
          <w:spacing w:val="-2"/>
        </w:rPr>
        <w:t xml:space="preserve"> </w:t>
      </w:r>
      <w:r>
        <w:t>K.,</w:t>
      </w:r>
      <w:r>
        <w:rPr>
          <w:spacing w:val="-3"/>
        </w:rPr>
        <w:t xml:space="preserve"> </w:t>
      </w:r>
      <w:r>
        <w:t>Kuebler,</w:t>
      </w:r>
      <w:r>
        <w:rPr>
          <w:spacing w:val="-2"/>
        </w:rPr>
        <w:t xml:space="preserve"> </w:t>
      </w:r>
      <w:r>
        <w:t>J.,</w:t>
      </w:r>
      <w:r>
        <w:rPr>
          <w:spacing w:val="-3"/>
        </w:rPr>
        <w:t xml:space="preserve"> </w:t>
      </w:r>
      <w:r>
        <w:t>&amp;</w:t>
      </w:r>
      <w:r>
        <w:rPr>
          <w:spacing w:val="-5"/>
        </w:rPr>
        <w:t xml:space="preserve"> </w:t>
      </w:r>
      <w:r>
        <w:t>Himle,</w:t>
      </w:r>
      <w:r>
        <w:rPr>
          <w:spacing w:val="-3"/>
        </w:rPr>
        <w:t xml:space="preserve"> </w:t>
      </w:r>
      <w:r>
        <w:t>J.</w:t>
      </w:r>
      <w:r>
        <w:rPr>
          <w:spacing w:val="-3"/>
        </w:rPr>
        <w:t xml:space="preserve"> </w:t>
      </w:r>
      <w:r>
        <w:t>A.</w:t>
      </w:r>
      <w:r>
        <w:rPr>
          <w:spacing w:val="-3"/>
        </w:rPr>
        <w:t xml:space="preserve"> </w:t>
      </w:r>
      <w:r>
        <w:t>(2011).</w:t>
      </w:r>
      <w:r>
        <w:rPr>
          <w:spacing w:val="-6"/>
        </w:rPr>
        <w:t xml:space="preserve"> </w:t>
      </w:r>
      <w:r>
        <w:t>Email</w:t>
      </w:r>
      <w:r>
        <w:rPr>
          <w:spacing w:val="-3"/>
        </w:rPr>
        <w:t xml:space="preserve"> </w:t>
      </w:r>
      <w:r>
        <w:t>reminders</w:t>
      </w:r>
      <w:r>
        <w:rPr>
          <w:spacing w:val="-3"/>
        </w:rPr>
        <w:t xml:space="preserve"> </w:t>
      </w:r>
      <w:r>
        <w:t>as</w:t>
      </w:r>
      <w:r>
        <w:rPr>
          <w:spacing w:val="-3"/>
        </w:rPr>
        <w:t xml:space="preserve"> </w:t>
      </w:r>
      <w:r>
        <w:t>a self-management tool in depression: A needs assessment to determine patien</w:t>
      </w:r>
      <w:r>
        <w:t xml:space="preserve">ts’ interests and preferences. </w:t>
      </w:r>
      <w:r>
        <w:rPr>
          <w:i/>
        </w:rPr>
        <w:t xml:space="preserve">Journal of Telemedicine and Telecare, 17, </w:t>
      </w:r>
      <w:r>
        <w:t>378–381.</w:t>
      </w:r>
    </w:p>
    <w:p w14:paraId="48CC83D6" w14:textId="77777777" w:rsidR="005B323A" w:rsidRDefault="0026499D">
      <w:pPr>
        <w:pStyle w:val="BodyText"/>
        <w:ind w:hanging="447"/>
      </w:pPr>
      <w:r>
        <w:t>Watson,</w:t>
      </w:r>
      <w:r>
        <w:rPr>
          <w:spacing w:val="-4"/>
        </w:rPr>
        <w:t xml:space="preserve"> </w:t>
      </w:r>
      <w:r>
        <w:t>A.,</w:t>
      </w:r>
      <w:r>
        <w:rPr>
          <w:spacing w:val="-4"/>
        </w:rPr>
        <w:t xml:space="preserve"> </w:t>
      </w:r>
      <w:r>
        <w:t>Bickmore,</w:t>
      </w:r>
      <w:r>
        <w:rPr>
          <w:spacing w:val="-4"/>
        </w:rPr>
        <w:t xml:space="preserve"> </w:t>
      </w:r>
      <w:r>
        <w:t>T.,</w:t>
      </w:r>
      <w:r>
        <w:rPr>
          <w:spacing w:val="-4"/>
        </w:rPr>
        <w:t xml:space="preserve"> </w:t>
      </w:r>
      <w:r>
        <w:t>Cange,</w:t>
      </w:r>
      <w:r>
        <w:rPr>
          <w:spacing w:val="-2"/>
        </w:rPr>
        <w:t xml:space="preserve"> </w:t>
      </w:r>
      <w:r>
        <w:t>A.,</w:t>
      </w:r>
      <w:r>
        <w:rPr>
          <w:spacing w:val="-4"/>
        </w:rPr>
        <w:t xml:space="preserve"> </w:t>
      </w:r>
      <w:r>
        <w:t>Kulshreshtha,</w:t>
      </w:r>
      <w:r>
        <w:rPr>
          <w:spacing w:val="-4"/>
        </w:rPr>
        <w:t xml:space="preserve"> </w:t>
      </w:r>
      <w:r>
        <w:t>A.,</w:t>
      </w:r>
      <w:r>
        <w:rPr>
          <w:spacing w:val="-4"/>
        </w:rPr>
        <w:t xml:space="preserve"> </w:t>
      </w:r>
      <w:r>
        <w:t>&amp;</w:t>
      </w:r>
      <w:r>
        <w:rPr>
          <w:spacing w:val="-5"/>
        </w:rPr>
        <w:t xml:space="preserve"> </w:t>
      </w:r>
      <w:r>
        <w:t>Kvedar,</w:t>
      </w:r>
      <w:r>
        <w:rPr>
          <w:spacing w:val="-4"/>
        </w:rPr>
        <w:t xml:space="preserve"> </w:t>
      </w:r>
      <w:r>
        <w:t>J.</w:t>
      </w:r>
      <w:r>
        <w:rPr>
          <w:spacing w:val="-4"/>
        </w:rPr>
        <w:t xml:space="preserve"> </w:t>
      </w:r>
      <w:r>
        <w:t>(2012).</w:t>
      </w:r>
      <w:r>
        <w:rPr>
          <w:spacing w:val="-4"/>
        </w:rPr>
        <w:t xml:space="preserve"> </w:t>
      </w:r>
      <w:r>
        <w:t xml:space="preserve">An Internet-based virtual coach to promote physical activity adherence in overweight adults: Randomized controlled trial. </w:t>
      </w:r>
      <w:r>
        <w:rPr>
          <w:i/>
        </w:rPr>
        <w:t xml:space="preserve">Journal of Medical Internet Research, 14, </w:t>
      </w:r>
      <w:r>
        <w:t>e1.</w:t>
      </w:r>
    </w:p>
    <w:p w14:paraId="68EA8C18" w14:textId="77777777" w:rsidR="005B323A" w:rsidRDefault="005B323A">
      <w:pPr>
        <w:sectPr w:rsidR="005B323A">
          <w:pgSz w:w="12240" w:h="15840"/>
          <w:pgMar w:top="1300" w:right="1220" w:bottom="1080" w:left="1220" w:header="722" w:footer="887" w:gutter="0"/>
          <w:cols w:space="720"/>
        </w:sectPr>
      </w:pPr>
    </w:p>
    <w:p w14:paraId="090D6F61" w14:textId="77777777" w:rsidR="005B323A" w:rsidRDefault="0026499D">
      <w:pPr>
        <w:pStyle w:val="BodyText"/>
        <w:spacing w:before="124"/>
        <w:ind w:left="666" w:hanging="447"/>
      </w:pPr>
      <w:r>
        <w:lastRenderedPageBreak/>
        <w:t>Webb, T. L. (2009). Commentary</w:t>
      </w:r>
      <w:r>
        <w:rPr>
          <w:spacing w:val="-2"/>
        </w:rPr>
        <w:t xml:space="preserve"> </w:t>
      </w:r>
      <w:r>
        <w:t>on Shahab &amp; McEwen (2009): Understanding an</w:t>
      </w:r>
      <w:r>
        <w:t>d preventing attrition</w:t>
      </w:r>
      <w:r>
        <w:rPr>
          <w:spacing w:val="-4"/>
        </w:rPr>
        <w:t xml:space="preserve"> </w:t>
      </w:r>
      <w:r>
        <w:t>in</w:t>
      </w:r>
      <w:r>
        <w:rPr>
          <w:spacing w:val="-4"/>
        </w:rPr>
        <w:t xml:space="preserve"> </w:t>
      </w:r>
      <w:r>
        <w:t>online</w:t>
      </w:r>
      <w:r>
        <w:rPr>
          <w:spacing w:val="-4"/>
        </w:rPr>
        <w:t xml:space="preserve"> </w:t>
      </w:r>
      <w:r>
        <w:t>smoking</w:t>
      </w:r>
      <w:r>
        <w:rPr>
          <w:spacing w:val="-7"/>
        </w:rPr>
        <w:t xml:space="preserve"> </w:t>
      </w:r>
      <w:r>
        <w:t>cessation</w:t>
      </w:r>
      <w:r>
        <w:rPr>
          <w:spacing w:val="-4"/>
        </w:rPr>
        <w:t xml:space="preserve"> </w:t>
      </w:r>
      <w:r>
        <w:t>interventions:</w:t>
      </w:r>
      <w:r>
        <w:rPr>
          <w:spacing w:val="-2"/>
        </w:rPr>
        <w:t xml:space="preserve"> </w:t>
      </w:r>
      <w:r>
        <w:t>A</w:t>
      </w:r>
      <w:r>
        <w:rPr>
          <w:spacing w:val="-4"/>
        </w:rPr>
        <w:t xml:space="preserve"> </w:t>
      </w:r>
      <w:r>
        <w:t>self-regulatory</w:t>
      </w:r>
      <w:r>
        <w:rPr>
          <w:spacing w:val="-9"/>
        </w:rPr>
        <w:t xml:space="preserve"> </w:t>
      </w:r>
      <w:r>
        <w:t>perspective.</w:t>
      </w:r>
      <w:r>
        <w:rPr>
          <w:spacing w:val="-2"/>
        </w:rPr>
        <w:t xml:space="preserve"> </w:t>
      </w:r>
      <w:r>
        <w:rPr>
          <w:i/>
        </w:rPr>
        <w:t xml:space="preserve">Addiction, 104, </w:t>
      </w:r>
      <w:r>
        <w:t>1805–1806.</w:t>
      </w:r>
    </w:p>
    <w:p w14:paraId="63769CF9" w14:textId="77777777" w:rsidR="005B323A" w:rsidRDefault="0026499D">
      <w:pPr>
        <w:pStyle w:val="BodyText"/>
        <w:ind w:left="666" w:right="265" w:hanging="447"/>
      </w:pPr>
      <w:r>
        <w:t>Webb, T. L., Joseph, J.,</w:t>
      </w:r>
      <w:r>
        <w:rPr>
          <w:spacing w:val="-2"/>
        </w:rPr>
        <w:t xml:space="preserve"> </w:t>
      </w:r>
      <w:r>
        <w:t>Yardley, L., &amp;</w:t>
      </w:r>
      <w:r>
        <w:rPr>
          <w:spacing w:val="-1"/>
        </w:rPr>
        <w:t xml:space="preserve"> </w:t>
      </w:r>
      <w:r>
        <w:t>Michie, S. (2010). Using</w:t>
      </w:r>
      <w:r>
        <w:rPr>
          <w:spacing w:val="-2"/>
        </w:rPr>
        <w:t xml:space="preserve"> </w:t>
      </w:r>
      <w:r>
        <w:t>the Internet to promote health behavior</w:t>
      </w:r>
      <w:r>
        <w:rPr>
          <w:spacing w:val="-4"/>
        </w:rPr>
        <w:t xml:space="preserve"> </w:t>
      </w:r>
      <w:r>
        <w:t>change:</w:t>
      </w:r>
      <w:r>
        <w:rPr>
          <w:spacing w:val="-4"/>
        </w:rPr>
        <w:t xml:space="preserve"> </w:t>
      </w:r>
      <w:r>
        <w:t>A</w:t>
      </w:r>
      <w:r>
        <w:rPr>
          <w:spacing w:val="-4"/>
        </w:rPr>
        <w:t xml:space="preserve"> </w:t>
      </w:r>
      <w:r>
        <w:t>systematic</w:t>
      </w:r>
      <w:r>
        <w:rPr>
          <w:spacing w:val="-4"/>
        </w:rPr>
        <w:t xml:space="preserve"> </w:t>
      </w:r>
      <w:r>
        <w:t>review</w:t>
      </w:r>
      <w:r>
        <w:rPr>
          <w:spacing w:val="-3"/>
        </w:rPr>
        <w:t xml:space="preserve"> </w:t>
      </w:r>
      <w:r>
        <w:t>and</w:t>
      </w:r>
      <w:r>
        <w:rPr>
          <w:spacing w:val="-4"/>
        </w:rPr>
        <w:t xml:space="preserve"> </w:t>
      </w:r>
      <w:r>
        <w:t>meta-analysis</w:t>
      </w:r>
      <w:r>
        <w:rPr>
          <w:spacing w:val="-4"/>
        </w:rPr>
        <w:t xml:space="preserve"> </w:t>
      </w:r>
      <w:r>
        <w:t>of</w:t>
      </w:r>
      <w:r>
        <w:rPr>
          <w:spacing w:val="-4"/>
        </w:rPr>
        <w:t xml:space="preserve"> </w:t>
      </w:r>
      <w:r>
        <w:t>the</w:t>
      </w:r>
      <w:r>
        <w:rPr>
          <w:spacing w:val="-5"/>
        </w:rPr>
        <w:t xml:space="preserve"> </w:t>
      </w:r>
      <w:r>
        <w:t>impact</w:t>
      </w:r>
      <w:r>
        <w:rPr>
          <w:spacing w:val="-4"/>
        </w:rPr>
        <w:t xml:space="preserve"> </w:t>
      </w:r>
      <w:r>
        <w:t>of</w:t>
      </w:r>
      <w:r>
        <w:rPr>
          <w:spacing w:val="-4"/>
        </w:rPr>
        <w:t xml:space="preserve"> </w:t>
      </w:r>
      <w:r>
        <w:t>theoretical</w:t>
      </w:r>
      <w:r>
        <w:rPr>
          <w:spacing w:val="-4"/>
        </w:rPr>
        <w:t xml:space="preserve"> </w:t>
      </w:r>
      <w:r>
        <w:t xml:space="preserve">basis, use of behavior change techniques, and mode of delivery on efficacy. </w:t>
      </w:r>
      <w:r>
        <w:rPr>
          <w:i/>
        </w:rPr>
        <w:t xml:space="preserve">Journal of Medical Internet Research, 12, </w:t>
      </w:r>
      <w:r>
        <w:t>e4.</w:t>
      </w:r>
    </w:p>
    <w:p w14:paraId="5870FA43" w14:textId="77777777" w:rsidR="005B323A" w:rsidRDefault="0026499D">
      <w:pPr>
        <w:pStyle w:val="BodyText"/>
        <w:ind w:left="666" w:hanging="447"/>
      </w:pPr>
      <w:r>
        <w:t>Webber, K. H., Tate</w:t>
      </w:r>
      <w:r>
        <w:t>, D. F., &amp; Bowling, J. M. (2008). A randomized comparison of two motivationally</w:t>
      </w:r>
      <w:r>
        <w:rPr>
          <w:spacing w:val="-10"/>
        </w:rPr>
        <w:t xml:space="preserve"> </w:t>
      </w:r>
      <w:r>
        <w:t>enhanced</w:t>
      </w:r>
      <w:r>
        <w:rPr>
          <w:spacing w:val="-2"/>
        </w:rPr>
        <w:t xml:space="preserve"> </w:t>
      </w:r>
      <w:r>
        <w:t>Internet</w:t>
      </w:r>
      <w:r>
        <w:rPr>
          <w:spacing w:val="-5"/>
        </w:rPr>
        <w:t xml:space="preserve"> </w:t>
      </w:r>
      <w:r>
        <w:t>behavioral</w:t>
      </w:r>
      <w:r>
        <w:rPr>
          <w:spacing w:val="-5"/>
        </w:rPr>
        <w:t xml:space="preserve"> </w:t>
      </w:r>
      <w:r>
        <w:t>weight</w:t>
      </w:r>
      <w:r>
        <w:rPr>
          <w:spacing w:val="-5"/>
        </w:rPr>
        <w:t xml:space="preserve"> </w:t>
      </w:r>
      <w:r>
        <w:t>loss</w:t>
      </w:r>
      <w:r>
        <w:rPr>
          <w:spacing w:val="-5"/>
        </w:rPr>
        <w:t xml:space="preserve"> </w:t>
      </w:r>
      <w:r>
        <w:t>programs.</w:t>
      </w:r>
      <w:r>
        <w:rPr>
          <w:spacing w:val="-3"/>
        </w:rPr>
        <w:t xml:space="preserve"> </w:t>
      </w:r>
      <w:r>
        <w:rPr>
          <w:i/>
        </w:rPr>
        <w:t>Behaviour</w:t>
      </w:r>
      <w:r>
        <w:rPr>
          <w:i/>
          <w:spacing w:val="-5"/>
        </w:rPr>
        <w:t xml:space="preserve"> </w:t>
      </w:r>
      <w:r>
        <w:rPr>
          <w:i/>
        </w:rPr>
        <w:t>Research</w:t>
      </w:r>
      <w:r>
        <w:rPr>
          <w:i/>
          <w:spacing w:val="-5"/>
        </w:rPr>
        <w:t xml:space="preserve"> </w:t>
      </w:r>
      <w:r>
        <w:rPr>
          <w:i/>
        </w:rPr>
        <w:t xml:space="preserve">and Therapy, 46, </w:t>
      </w:r>
      <w:r>
        <w:t>1090–1095.</w:t>
      </w:r>
    </w:p>
    <w:p w14:paraId="013DB535" w14:textId="77777777" w:rsidR="005B323A" w:rsidRDefault="0026499D">
      <w:pPr>
        <w:pStyle w:val="BodyText"/>
        <w:spacing w:before="121"/>
        <w:ind w:left="666" w:right="187" w:hanging="447"/>
        <w:jc w:val="both"/>
      </w:pPr>
      <w:r>
        <w:t>Webber,</w:t>
      </w:r>
      <w:r>
        <w:rPr>
          <w:spacing w:val="-3"/>
        </w:rPr>
        <w:t xml:space="preserve"> </w:t>
      </w:r>
      <w:r>
        <w:t>K.</w:t>
      </w:r>
      <w:r>
        <w:rPr>
          <w:spacing w:val="-3"/>
        </w:rPr>
        <w:t xml:space="preserve"> </w:t>
      </w:r>
      <w:r>
        <w:t>H.,</w:t>
      </w:r>
      <w:r>
        <w:rPr>
          <w:spacing w:val="-3"/>
        </w:rPr>
        <w:t xml:space="preserve"> </w:t>
      </w:r>
      <w:r>
        <w:t>Tate,</w:t>
      </w:r>
      <w:r>
        <w:rPr>
          <w:spacing w:val="-3"/>
        </w:rPr>
        <w:t xml:space="preserve"> </w:t>
      </w:r>
      <w:r>
        <w:t>D.</w:t>
      </w:r>
      <w:r>
        <w:rPr>
          <w:spacing w:val="-2"/>
        </w:rPr>
        <w:t xml:space="preserve"> </w:t>
      </w:r>
      <w:r>
        <w:t>F.,</w:t>
      </w:r>
      <w:r>
        <w:rPr>
          <w:spacing w:val="-3"/>
        </w:rPr>
        <w:t xml:space="preserve"> </w:t>
      </w:r>
      <w:r>
        <w:t>Ward,</w:t>
      </w:r>
      <w:r>
        <w:rPr>
          <w:spacing w:val="-3"/>
        </w:rPr>
        <w:t xml:space="preserve"> </w:t>
      </w:r>
      <w:r>
        <w:t>D.</w:t>
      </w:r>
      <w:r>
        <w:rPr>
          <w:spacing w:val="-3"/>
        </w:rPr>
        <w:t xml:space="preserve"> </w:t>
      </w:r>
      <w:r>
        <w:t>S.,</w:t>
      </w:r>
      <w:r>
        <w:rPr>
          <w:spacing w:val="-3"/>
        </w:rPr>
        <w:t xml:space="preserve"> </w:t>
      </w:r>
      <w:r>
        <w:t>&amp;</w:t>
      </w:r>
      <w:r>
        <w:rPr>
          <w:spacing w:val="-3"/>
        </w:rPr>
        <w:t xml:space="preserve"> </w:t>
      </w:r>
      <w:r>
        <w:t>Bowling,</w:t>
      </w:r>
      <w:r>
        <w:rPr>
          <w:spacing w:val="-3"/>
        </w:rPr>
        <w:t xml:space="preserve"> </w:t>
      </w:r>
      <w:r>
        <w:t>J.</w:t>
      </w:r>
      <w:r>
        <w:rPr>
          <w:spacing w:val="-3"/>
        </w:rPr>
        <w:t xml:space="preserve"> </w:t>
      </w:r>
      <w:r>
        <w:t>M.</w:t>
      </w:r>
      <w:r>
        <w:rPr>
          <w:spacing w:val="-3"/>
        </w:rPr>
        <w:t xml:space="preserve"> </w:t>
      </w:r>
      <w:r>
        <w:t>(2010).</w:t>
      </w:r>
      <w:r>
        <w:rPr>
          <w:spacing w:val="-3"/>
        </w:rPr>
        <w:t xml:space="preserve"> </w:t>
      </w:r>
      <w:r>
        <w:t>Motivation</w:t>
      </w:r>
      <w:r>
        <w:rPr>
          <w:spacing w:val="-3"/>
        </w:rPr>
        <w:t xml:space="preserve"> </w:t>
      </w:r>
      <w:r>
        <w:t>and</w:t>
      </w:r>
      <w:r>
        <w:rPr>
          <w:spacing w:val="-3"/>
        </w:rPr>
        <w:t xml:space="preserve"> </w:t>
      </w:r>
      <w:r>
        <w:t>its</w:t>
      </w:r>
      <w:r>
        <w:rPr>
          <w:spacing w:val="-3"/>
        </w:rPr>
        <w:t xml:space="preserve"> </w:t>
      </w:r>
      <w:r>
        <w:t>relationship to adherence</w:t>
      </w:r>
      <w:r>
        <w:rPr>
          <w:spacing w:val="-1"/>
        </w:rPr>
        <w:t xml:space="preserve"> </w:t>
      </w:r>
      <w:r>
        <w:t>to self-monitoring</w:t>
      </w:r>
      <w:r>
        <w:rPr>
          <w:spacing w:val="-3"/>
        </w:rPr>
        <w:t xml:space="preserve"> </w:t>
      </w:r>
      <w:r>
        <w:t>and weight loss in a</w:t>
      </w:r>
      <w:r>
        <w:rPr>
          <w:spacing w:val="-1"/>
        </w:rPr>
        <w:t xml:space="preserve"> </w:t>
      </w:r>
      <w:r>
        <w:t xml:space="preserve">16-week Internet behavioral weight loss intervention. </w:t>
      </w:r>
      <w:r>
        <w:rPr>
          <w:i/>
        </w:rPr>
        <w:t xml:space="preserve">Journal of Nutrition Education and Behavior, 42, </w:t>
      </w:r>
      <w:r>
        <w:t>161–167.</w:t>
      </w:r>
    </w:p>
    <w:p w14:paraId="375D7611" w14:textId="77777777" w:rsidR="005B323A" w:rsidRDefault="0026499D">
      <w:pPr>
        <w:spacing w:before="120"/>
        <w:ind w:left="666" w:right="150" w:hanging="447"/>
        <w:rPr>
          <w:sz w:val="24"/>
        </w:rPr>
      </w:pPr>
      <w:r>
        <w:rPr>
          <w:sz w:val="24"/>
        </w:rPr>
        <w:t>Wei,</w:t>
      </w:r>
      <w:r>
        <w:rPr>
          <w:spacing w:val="-4"/>
          <w:sz w:val="24"/>
        </w:rPr>
        <w:t xml:space="preserve"> </w:t>
      </w:r>
      <w:r>
        <w:rPr>
          <w:sz w:val="24"/>
        </w:rPr>
        <w:t>J.,</w:t>
      </w:r>
      <w:r>
        <w:rPr>
          <w:spacing w:val="-2"/>
          <w:sz w:val="24"/>
        </w:rPr>
        <w:t xml:space="preserve"> </w:t>
      </w:r>
      <w:r>
        <w:rPr>
          <w:sz w:val="24"/>
        </w:rPr>
        <w:t>Hollin,</w:t>
      </w:r>
      <w:r>
        <w:rPr>
          <w:spacing w:val="-2"/>
          <w:sz w:val="24"/>
        </w:rPr>
        <w:t xml:space="preserve"> </w:t>
      </w:r>
      <w:r>
        <w:rPr>
          <w:sz w:val="24"/>
        </w:rPr>
        <w:t>I., &amp;</w:t>
      </w:r>
      <w:r>
        <w:rPr>
          <w:spacing w:val="-4"/>
          <w:sz w:val="24"/>
        </w:rPr>
        <w:t xml:space="preserve"> </w:t>
      </w:r>
      <w:r>
        <w:rPr>
          <w:sz w:val="24"/>
        </w:rPr>
        <w:t>Kachnowski,</w:t>
      </w:r>
      <w:r>
        <w:rPr>
          <w:spacing w:val="-2"/>
          <w:sz w:val="24"/>
        </w:rPr>
        <w:t xml:space="preserve"> </w:t>
      </w:r>
      <w:r>
        <w:rPr>
          <w:sz w:val="24"/>
        </w:rPr>
        <w:t>S.</w:t>
      </w:r>
      <w:r>
        <w:rPr>
          <w:spacing w:val="-2"/>
          <w:sz w:val="24"/>
        </w:rPr>
        <w:t xml:space="preserve"> </w:t>
      </w:r>
      <w:r>
        <w:rPr>
          <w:sz w:val="24"/>
        </w:rPr>
        <w:t>(2011).</w:t>
      </w:r>
      <w:r>
        <w:rPr>
          <w:spacing w:val="-2"/>
          <w:sz w:val="24"/>
        </w:rPr>
        <w:t xml:space="preserve"> </w:t>
      </w:r>
      <w:r>
        <w:rPr>
          <w:sz w:val="24"/>
        </w:rPr>
        <w:t>A</w:t>
      </w:r>
      <w:r>
        <w:rPr>
          <w:spacing w:val="-4"/>
          <w:sz w:val="24"/>
        </w:rPr>
        <w:t xml:space="preserve"> </w:t>
      </w:r>
      <w:r>
        <w:rPr>
          <w:sz w:val="24"/>
        </w:rPr>
        <w:t>review</w:t>
      </w:r>
      <w:r>
        <w:rPr>
          <w:spacing w:val="-3"/>
          <w:sz w:val="24"/>
        </w:rPr>
        <w:t xml:space="preserve"> </w:t>
      </w:r>
      <w:r>
        <w:rPr>
          <w:sz w:val="24"/>
        </w:rPr>
        <w:t>of</w:t>
      </w:r>
      <w:r>
        <w:rPr>
          <w:spacing w:val="-2"/>
          <w:sz w:val="24"/>
        </w:rPr>
        <w:t xml:space="preserve"> </w:t>
      </w:r>
      <w:r>
        <w:rPr>
          <w:sz w:val="24"/>
        </w:rPr>
        <w:t>t</w:t>
      </w:r>
      <w:r>
        <w:rPr>
          <w:sz w:val="24"/>
        </w:rPr>
        <w:t>he</w:t>
      </w:r>
      <w:r>
        <w:rPr>
          <w:spacing w:val="-4"/>
          <w:sz w:val="24"/>
        </w:rPr>
        <w:t xml:space="preserve"> </w:t>
      </w:r>
      <w:r>
        <w:rPr>
          <w:sz w:val="24"/>
        </w:rPr>
        <w:t>use</w:t>
      </w:r>
      <w:r>
        <w:rPr>
          <w:spacing w:val="-3"/>
          <w:sz w:val="24"/>
        </w:rPr>
        <w:t xml:space="preserve"> </w:t>
      </w:r>
      <w:r>
        <w:rPr>
          <w:sz w:val="24"/>
        </w:rPr>
        <w:t>of</w:t>
      </w:r>
      <w:r>
        <w:rPr>
          <w:spacing w:val="-2"/>
          <w:sz w:val="24"/>
        </w:rPr>
        <w:t xml:space="preserve"> </w:t>
      </w:r>
      <w:r>
        <w:rPr>
          <w:sz w:val="24"/>
        </w:rPr>
        <w:t>mobile</w:t>
      </w:r>
      <w:r>
        <w:rPr>
          <w:spacing w:val="-3"/>
          <w:sz w:val="24"/>
        </w:rPr>
        <w:t xml:space="preserve"> </w:t>
      </w:r>
      <w:r>
        <w:rPr>
          <w:sz w:val="24"/>
        </w:rPr>
        <w:t>phone</w:t>
      </w:r>
      <w:r>
        <w:rPr>
          <w:spacing w:val="-3"/>
          <w:sz w:val="24"/>
        </w:rPr>
        <w:t xml:space="preserve"> </w:t>
      </w:r>
      <w:r>
        <w:rPr>
          <w:sz w:val="24"/>
        </w:rPr>
        <w:t>text</w:t>
      </w:r>
      <w:r>
        <w:rPr>
          <w:spacing w:val="-2"/>
          <w:sz w:val="24"/>
        </w:rPr>
        <w:t xml:space="preserve"> </w:t>
      </w:r>
      <w:r>
        <w:rPr>
          <w:sz w:val="24"/>
        </w:rPr>
        <w:t xml:space="preserve">messaging in clinical and healthy behaviour interventions. </w:t>
      </w:r>
      <w:r>
        <w:rPr>
          <w:i/>
          <w:sz w:val="24"/>
        </w:rPr>
        <w:t xml:space="preserve">Journal of Telemedicine and Telecare, 17, </w:t>
      </w:r>
      <w:r>
        <w:rPr>
          <w:spacing w:val="-2"/>
          <w:sz w:val="24"/>
        </w:rPr>
        <w:t>41–48.</w:t>
      </w:r>
    </w:p>
    <w:p w14:paraId="17872C6B" w14:textId="77777777" w:rsidR="005B323A" w:rsidRDefault="0026499D">
      <w:pPr>
        <w:spacing w:before="120"/>
        <w:ind w:left="666" w:right="220" w:hanging="447"/>
        <w:rPr>
          <w:sz w:val="24"/>
        </w:rPr>
      </w:pPr>
      <w:r>
        <w:rPr>
          <w:sz w:val="24"/>
        </w:rPr>
        <w:t>Weinberg,</w:t>
      </w:r>
      <w:r>
        <w:rPr>
          <w:spacing w:val="-4"/>
          <w:sz w:val="24"/>
        </w:rPr>
        <w:t xml:space="preserve"> </w:t>
      </w:r>
      <w:r>
        <w:rPr>
          <w:sz w:val="24"/>
        </w:rPr>
        <w:t>H.</w:t>
      </w:r>
      <w:r>
        <w:rPr>
          <w:spacing w:val="-3"/>
          <w:sz w:val="24"/>
        </w:rPr>
        <w:t xml:space="preserve"> </w:t>
      </w:r>
      <w:r>
        <w:rPr>
          <w:sz w:val="24"/>
        </w:rPr>
        <w:t>(2001).</w:t>
      </w:r>
      <w:r>
        <w:rPr>
          <w:spacing w:val="-4"/>
          <w:sz w:val="24"/>
        </w:rPr>
        <w:t xml:space="preserve"> </w:t>
      </w:r>
      <w:r>
        <w:rPr>
          <w:sz w:val="24"/>
        </w:rPr>
        <w:t>Group</w:t>
      </w:r>
      <w:r>
        <w:rPr>
          <w:spacing w:val="-4"/>
          <w:sz w:val="24"/>
        </w:rPr>
        <w:t xml:space="preserve"> </w:t>
      </w:r>
      <w:r>
        <w:rPr>
          <w:sz w:val="24"/>
        </w:rPr>
        <w:t>process</w:t>
      </w:r>
      <w:r>
        <w:rPr>
          <w:spacing w:val="-4"/>
          <w:sz w:val="24"/>
        </w:rPr>
        <w:t xml:space="preserve"> </w:t>
      </w:r>
      <w:r>
        <w:rPr>
          <w:sz w:val="24"/>
        </w:rPr>
        <w:t>and</w:t>
      </w:r>
      <w:r>
        <w:rPr>
          <w:spacing w:val="-3"/>
          <w:sz w:val="24"/>
        </w:rPr>
        <w:t xml:space="preserve"> </w:t>
      </w:r>
      <w:r>
        <w:rPr>
          <w:sz w:val="24"/>
        </w:rPr>
        <w:t>group</w:t>
      </w:r>
      <w:r>
        <w:rPr>
          <w:spacing w:val="-5"/>
          <w:sz w:val="24"/>
        </w:rPr>
        <w:t xml:space="preserve"> </w:t>
      </w:r>
      <w:r>
        <w:rPr>
          <w:sz w:val="24"/>
        </w:rPr>
        <w:t>phenomena</w:t>
      </w:r>
      <w:r>
        <w:rPr>
          <w:spacing w:val="-5"/>
          <w:sz w:val="24"/>
        </w:rPr>
        <w:t xml:space="preserve"> </w:t>
      </w:r>
      <w:r>
        <w:rPr>
          <w:sz w:val="24"/>
        </w:rPr>
        <w:t>on</w:t>
      </w:r>
      <w:r>
        <w:rPr>
          <w:spacing w:val="-4"/>
          <w:sz w:val="24"/>
        </w:rPr>
        <w:t xml:space="preserve"> </w:t>
      </w:r>
      <w:r>
        <w:rPr>
          <w:sz w:val="24"/>
        </w:rPr>
        <w:t>the Internet.</w:t>
      </w:r>
      <w:r>
        <w:rPr>
          <w:spacing w:val="-4"/>
          <w:sz w:val="24"/>
        </w:rPr>
        <w:t xml:space="preserve"> </w:t>
      </w:r>
      <w:r>
        <w:rPr>
          <w:i/>
          <w:sz w:val="24"/>
        </w:rPr>
        <w:t>International</w:t>
      </w:r>
      <w:r>
        <w:rPr>
          <w:i/>
          <w:spacing w:val="-4"/>
          <w:sz w:val="24"/>
        </w:rPr>
        <w:t xml:space="preserve"> </w:t>
      </w:r>
      <w:r>
        <w:rPr>
          <w:i/>
          <w:sz w:val="24"/>
        </w:rPr>
        <w:t>Journal</w:t>
      </w:r>
      <w:r>
        <w:rPr>
          <w:i/>
          <w:sz w:val="24"/>
        </w:rPr>
        <w:t xml:space="preserve"> of Group Psychotherapy, 51, </w:t>
      </w:r>
      <w:r>
        <w:rPr>
          <w:sz w:val="24"/>
        </w:rPr>
        <w:t>361–378.</w:t>
      </w:r>
    </w:p>
    <w:p w14:paraId="37BFB354" w14:textId="77777777" w:rsidR="005B323A" w:rsidRDefault="0026499D">
      <w:pPr>
        <w:spacing w:before="120"/>
        <w:ind w:left="666" w:hanging="447"/>
        <w:rPr>
          <w:sz w:val="24"/>
        </w:rPr>
      </w:pPr>
      <w:r>
        <w:rPr>
          <w:sz w:val="24"/>
        </w:rPr>
        <w:t xml:space="preserve">Weingardt, K. R. (2010). Evaluation. In M. A. Cucciare &amp; K. R. Weingardt (Eds.), </w:t>
      </w:r>
      <w:r>
        <w:rPr>
          <w:i/>
          <w:sz w:val="24"/>
        </w:rPr>
        <w:t>Using technology</w:t>
      </w:r>
      <w:r>
        <w:rPr>
          <w:i/>
          <w:spacing w:val="-4"/>
          <w:sz w:val="24"/>
        </w:rPr>
        <w:t xml:space="preserve"> </w:t>
      </w:r>
      <w:r>
        <w:rPr>
          <w:i/>
          <w:sz w:val="24"/>
        </w:rPr>
        <w:t>to</w:t>
      </w:r>
      <w:r>
        <w:rPr>
          <w:i/>
          <w:spacing w:val="-4"/>
          <w:sz w:val="24"/>
        </w:rPr>
        <w:t xml:space="preserve"> </w:t>
      </w:r>
      <w:r>
        <w:rPr>
          <w:i/>
          <w:sz w:val="24"/>
        </w:rPr>
        <w:t>support</w:t>
      </w:r>
      <w:r>
        <w:rPr>
          <w:i/>
          <w:spacing w:val="-4"/>
          <w:sz w:val="24"/>
        </w:rPr>
        <w:t xml:space="preserve"> </w:t>
      </w:r>
      <w:r>
        <w:rPr>
          <w:i/>
          <w:sz w:val="24"/>
        </w:rPr>
        <w:t>evidence-based</w:t>
      </w:r>
      <w:r>
        <w:rPr>
          <w:i/>
          <w:spacing w:val="-4"/>
          <w:sz w:val="24"/>
        </w:rPr>
        <w:t xml:space="preserve"> </w:t>
      </w:r>
      <w:r>
        <w:rPr>
          <w:i/>
          <w:sz w:val="24"/>
        </w:rPr>
        <w:t>behavioral</w:t>
      </w:r>
      <w:r>
        <w:rPr>
          <w:i/>
          <w:spacing w:val="-4"/>
          <w:sz w:val="24"/>
        </w:rPr>
        <w:t xml:space="preserve"> </w:t>
      </w:r>
      <w:r>
        <w:rPr>
          <w:i/>
          <w:sz w:val="24"/>
        </w:rPr>
        <w:t>health</w:t>
      </w:r>
      <w:r>
        <w:rPr>
          <w:i/>
          <w:spacing w:val="-4"/>
          <w:sz w:val="24"/>
        </w:rPr>
        <w:t xml:space="preserve"> </w:t>
      </w:r>
      <w:r>
        <w:rPr>
          <w:i/>
          <w:sz w:val="24"/>
        </w:rPr>
        <w:t>practices:</w:t>
      </w:r>
      <w:r>
        <w:rPr>
          <w:i/>
          <w:spacing w:val="-4"/>
          <w:sz w:val="24"/>
        </w:rPr>
        <w:t xml:space="preserve"> </w:t>
      </w:r>
      <w:r>
        <w:rPr>
          <w:i/>
          <w:sz w:val="24"/>
        </w:rPr>
        <w:t>A</w:t>
      </w:r>
      <w:r>
        <w:rPr>
          <w:i/>
          <w:spacing w:val="-4"/>
          <w:sz w:val="24"/>
        </w:rPr>
        <w:t xml:space="preserve"> </w:t>
      </w:r>
      <w:r>
        <w:rPr>
          <w:i/>
          <w:sz w:val="24"/>
        </w:rPr>
        <w:t>clinician’s</w:t>
      </w:r>
      <w:r>
        <w:rPr>
          <w:i/>
          <w:spacing w:val="-4"/>
          <w:sz w:val="24"/>
        </w:rPr>
        <w:t xml:space="preserve"> </w:t>
      </w:r>
      <w:r>
        <w:rPr>
          <w:i/>
          <w:sz w:val="24"/>
        </w:rPr>
        <w:t>guide</w:t>
      </w:r>
      <w:r>
        <w:rPr>
          <w:i/>
          <w:spacing w:val="-5"/>
          <w:sz w:val="24"/>
        </w:rPr>
        <w:t xml:space="preserve"> </w:t>
      </w:r>
      <w:r>
        <w:rPr>
          <w:sz w:val="24"/>
        </w:rPr>
        <w:t>(pp. 247–265). New York: Routledge/Taylor &amp; F</w:t>
      </w:r>
      <w:r>
        <w:rPr>
          <w:sz w:val="24"/>
        </w:rPr>
        <w:t>rancis Group.</w:t>
      </w:r>
    </w:p>
    <w:p w14:paraId="504F68AB" w14:textId="77777777" w:rsidR="005B323A" w:rsidRDefault="0026499D">
      <w:pPr>
        <w:pStyle w:val="BodyText"/>
        <w:spacing w:before="121"/>
        <w:ind w:left="666" w:right="265" w:hanging="447"/>
      </w:pPr>
      <w:r>
        <w:t>Weingardt, K. R., Cucciare, M. A., Bellotti, C., &amp; Lai, W. P. (2009). A randomized trial comparing</w:t>
      </w:r>
      <w:r>
        <w:rPr>
          <w:spacing w:val="-6"/>
        </w:rPr>
        <w:t xml:space="preserve"> </w:t>
      </w:r>
      <w:r>
        <w:t>two</w:t>
      </w:r>
      <w:r>
        <w:rPr>
          <w:spacing w:val="-3"/>
        </w:rPr>
        <w:t xml:space="preserve"> </w:t>
      </w:r>
      <w:r>
        <w:t>models</w:t>
      </w:r>
      <w:r>
        <w:rPr>
          <w:spacing w:val="-3"/>
        </w:rPr>
        <w:t xml:space="preserve"> </w:t>
      </w:r>
      <w:r>
        <w:t>of</w:t>
      </w:r>
      <w:r>
        <w:rPr>
          <w:spacing w:val="-3"/>
        </w:rPr>
        <w:t xml:space="preserve"> </w:t>
      </w:r>
      <w:r>
        <w:t>Web-based</w:t>
      </w:r>
      <w:r>
        <w:rPr>
          <w:spacing w:val="-3"/>
        </w:rPr>
        <w:t xml:space="preserve"> </w:t>
      </w:r>
      <w:r>
        <w:t>training</w:t>
      </w:r>
      <w:r>
        <w:rPr>
          <w:spacing w:val="-6"/>
        </w:rPr>
        <w:t xml:space="preserve"> </w:t>
      </w:r>
      <w:r>
        <w:t>in</w:t>
      </w:r>
      <w:r>
        <w:rPr>
          <w:spacing w:val="-3"/>
        </w:rPr>
        <w:t xml:space="preserve"> </w:t>
      </w:r>
      <w:r>
        <w:t>cognitive–behavioral</w:t>
      </w:r>
      <w:r>
        <w:rPr>
          <w:spacing w:val="-3"/>
        </w:rPr>
        <w:t xml:space="preserve"> </w:t>
      </w:r>
      <w:r>
        <w:t>therapy</w:t>
      </w:r>
      <w:r>
        <w:rPr>
          <w:spacing w:val="-6"/>
        </w:rPr>
        <w:t xml:space="preserve"> </w:t>
      </w:r>
      <w:r>
        <w:t>for</w:t>
      </w:r>
      <w:r>
        <w:rPr>
          <w:spacing w:val="-5"/>
        </w:rPr>
        <w:t xml:space="preserve"> </w:t>
      </w:r>
      <w:r>
        <w:t xml:space="preserve">substance abuse counselors. </w:t>
      </w:r>
      <w:r>
        <w:rPr>
          <w:i/>
        </w:rPr>
        <w:t xml:space="preserve">Journal of Substance Abuse Treatment, 37, </w:t>
      </w:r>
      <w:r>
        <w:t>219–</w:t>
      </w:r>
      <w:r>
        <w:t>227.</w:t>
      </w:r>
    </w:p>
    <w:p w14:paraId="116F4915" w14:textId="77777777" w:rsidR="005B323A" w:rsidRDefault="0026499D">
      <w:pPr>
        <w:spacing w:before="120"/>
        <w:ind w:left="666" w:right="265" w:hanging="447"/>
        <w:rPr>
          <w:sz w:val="24"/>
        </w:rPr>
      </w:pPr>
      <w:r>
        <w:rPr>
          <w:sz w:val="24"/>
        </w:rPr>
        <w:t>Weingardt,</w:t>
      </w:r>
      <w:r>
        <w:rPr>
          <w:spacing w:val="-3"/>
          <w:sz w:val="24"/>
        </w:rPr>
        <w:t xml:space="preserve"> </w:t>
      </w:r>
      <w:r>
        <w:rPr>
          <w:sz w:val="24"/>
        </w:rPr>
        <w:t>K.</w:t>
      </w:r>
      <w:r>
        <w:rPr>
          <w:spacing w:val="-3"/>
          <w:sz w:val="24"/>
        </w:rPr>
        <w:t xml:space="preserve"> </w:t>
      </w:r>
      <w:r>
        <w:rPr>
          <w:sz w:val="24"/>
        </w:rPr>
        <w:t>R.,</w:t>
      </w:r>
      <w:r>
        <w:rPr>
          <w:spacing w:val="-1"/>
          <w:sz w:val="24"/>
        </w:rPr>
        <w:t xml:space="preserve"> </w:t>
      </w:r>
      <w:r>
        <w:rPr>
          <w:sz w:val="24"/>
        </w:rPr>
        <w:t>&amp;</w:t>
      </w:r>
      <w:r>
        <w:rPr>
          <w:spacing w:val="-3"/>
          <w:sz w:val="24"/>
        </w:rPr>
        <w:t xml:space="preserve"> </w:t>
      </w:r>
      <w:r>
        <w:rPr>
          <w:sz w:val="24"/>
        </w:rPr>
        <w:t>Lysell,</w:t>
      </w:r>
      <w:r>
        <w:rPr>
          <w:spacing w:val="-3"/>
          <w:sz w:val="24"/>
        </w:rPr>
        <w:t xml:space="preserve"> </w:t>
      </w:r>
      <w:r>
        <w:rPr>
          <w:sz w:val="24"/>
        </w:rPr>
        <w:t>K.</w:t>
      </w:r>
      <w:r>
        <w:rPr>
          <w:spacing w:val="-3"/>
          <w:sz w:val="24"/>
        </w:rPr>
        <w:t xml:space="preserve"> </w:t>
      </w:r>
      <w:r>
        <w:rPr>
          <w:sz w:val="24"/>
        </w:rPr>
        <w:t>M.</w:t>
      </w:r>
      <w:r>
        <w:rPr>
          <w:spacing w:val="-3"/>
          <w:sz w:val="24"/>
        </w:rPr>
        <w:t xml:space="preserve"> </w:t>
      </w:r>
      <w:r>
        <w:rPr>
          <w:sz w:val="24"/>
        </w:rPr>
        <w:t>(2007).</w:t>
      </w:r>
      <w:r>
        <w:rPr>
          <w:spacing w:val="-2"/>
          <w:sz w:val="24"/>
        </w:rPr>
        <w:t xml:space="preserve"> </w:t>
      </w:r>
      <w:r>
        <w:rPr>
          <w:i/>
          <w:sz w:val="24"/>
        </w:rPr>
        <w:t>Session</w:t>
      </w:r>
      <w:r>
        <w:rPr>
          <w:i/>
          <w:spacing w:val="-3"/>
          <w:sz w:val="24"/>
        </w:rPr>
        <w:t xml:space="preserve"> </w:t>
      </w:r>
      <w:r>
        <w:rPr>
          <w:i/>
          <w:sz w:val="24"/>
        </w:rPr>
        <w:t>125</w:t>
      </w:r>
      <w:r>
        <w:rPr>
          <w:i/>
          <w:spacing w:val="-3"/>
          <w:sz w:val="24"/>
        </w:rPr>
        <w:t xml:space="preserve"> </w:t>
      </w:r>
      <w:r>
        <w:rPr>
          <w:i/>
          <w:sz w:val="24"/>
        </w:rPr>
        <w:t>My</w:t>
      </w:r>
      <w:r>
        <w:rPr>
          <w:i/>
          <w:spacing w:val="-3"/>
          <w:sz w:val="24"/>
        </w:rPr>
        <w:t xml:space="preserve"> </w:t>
      </w:r>
      <w:r>
        <w:rPr>
          <w:i/>
          <w:sz w:val="24"/>
        </w:rPr>
        <w:t>recovery</w:t>
      </w:r>
      <w:r>
        <w:rPr>
          <w:i/>
          <w:spacing w:val="-4"/>
          <w:sz w:val="24"/>
        </w:rPr>
        <w:t xml:space="preserve"> </w:t>
      </w:r>
      <w:r>
        <w:rPr>
          <w:i/>
          <w:sz w:val="24"/>
        </w:rPr>
        <w:t>plan:</w:t>
      </w:r>
      <w:r>
        <w:rPr>
          <w:i/>
          <w:spacing w:val="-2"/>
          <w:sz w:val="24"/>
        </w:rPr>
        <w:t xml:space="preserve"> </w:t>
      </w:r>
      <w:r>
        <w:rPr>
          <w:i/>
          <w:sz w:val="24"/>
        </w:rPr>
        <w:t>Using</w:t>
      </w:r>
      <w:r>
        <w:rPr>
          <w:i/>
          <w:spacing w:val="-3"/>
          <w:sz w:val="24"/>
        </w:rPr>
        <w:t xml:space="preserve"> </w:t>
      </w:r>
      <w:r>
        <w:rPr>
          <w:i/>
          <w:sz w:val="24"/>
        </w:rPr>
        <w:t>my</w:t>
      </w:r>
      <w:r>
        <w:rPr>
          <w:i/>
          <w:spacing w:val="-5"/>
          <w:sz w:val="24"/>
        </w:rPr>
        <w:t xml:space="preserve"> </w:t>
      </w:r>
      <w:r>
        <w:rPr>
          <w:i/>
          <w:sz w:val="24"/>
        </w:rPr>
        <w:t xml:space="preserve">HealtheVet to support veterans with mental health and substance use disorders </w:t>
      </w:r>
      <w:r>
        <w:rPr>
          <w:sz w:val="24"/>
        </w:rPr>
        <w:t>[Powerpoint presentation]. Washington, DC: U.S. Department of Veterans Affairs.</w:t>
      </w:r>
    </w:p>
    <w:p w14:paraId="75535FC0" w14:textId="77777777" w:rsidR="005B323A" w:rsidRDefault="0026499D">
      <w:pPr>
        <w:spacing w:before="120"/>
        <w:ind w:left="666" w:hanging="447"/>
        <w:rPr>
          <w:sz w:val="24"/>
        </w:rPr>
      </w:pPr>
      <w:r>
        <w:rPr>
          <w:sz w:val="24"/>
        </w:rPr>
        <w:t>Weingardt,</w:t>
      </w:r>
      <w:r>
        <w:rPr>
          <w:spacing w:val="-3"/>
          <w:sz w:val="24"/>
        </w:rPr>
        <w:t xml:space="preserve"> </w:t>
      </w:r>
      <w:r>
        <w:rPr>
          <w:sz w:val="24"/>
        </w:rPr>
        <w:t>K.</w:t>
      </w:r>
      <w:r>
        <w:rPr>
          <w:spacing w:val="-3"/>
          <w:sz w:val="24"/>
        </w:rPr>
        <w:t xml:space="preserve"> </w:t>
      </w:r>
      <w:r>
        <w:rPr>
          <w:sz w:val="24"/>
        </w:rPr>
        <w:t>R.,</w:t>
      </w:r>
      <w:r>
        <w:rPr>
          <w:spacing w:val="-1"/>
          <w:sz w:val="24"/>
        </w:rPr>
        <w:t xml:space="preserve"> </w:t>
      </w:r>
      <w:r>
        <w:rPr>
          <w:sz w:val="24"/>
        </w:rPr>
        <w:t>&amp;</w:t>
      </w:r>
      <w:r>
        <w:rPr>
          <w:spacing w:val="-3"/>
          <w:sz w:val="24"/>
        </w:rPr>
        <w:t xml:space="preserve"> </w:t>
      </w:r>
      <w:r>
        <w:rPr>
          <w:sz w:val="24"/>
        </w:rPr>
        <w:t>Lysell,</w:t>
      </w:r>
      <w:r>
        <w:rPr>
          <w:spacing w:val="-3"/>
          <w:sz w:val="24"/>
        </w:rPr>
        <w:t xml:space="preserve"> </w:t>
      </w:r>
      <w:r>
        <w:rPr>
          <w:sz w:val="24"/>
        </w:rPr>
        <w:t>K.</w:t>
      </w:r>
      <w:r>
        <w:rPr>
          <w:spacing w:val="-3"/>
          <w:sz w:val="24"/>
        </w:rPr>
        <w:t xml:space="preserve"> </w:t>
      </w:r>
      <w:r>
        <w:rPr>
          <w:sz w:val="24"/>
        </w:rPr>
        <w:t>M.</w:t>
      </w:r>
      <w:r>
        <w:rPr>
          <w:spacing w:val="-3"/>
          <w:sz w:val="24"/>
        </w:rPr>
        <w:t xml:space="preserve"> </w:t>
      </w:r>
      <w:r>
        <w:rPr>
          <w:sz w:val="24"/>
        </w:rPr>
        <w:t>(2010).</w:t>
      </w:r>
      <w:r>
        <w:rPr>
          <w:spacing w:val="-2"/>
          <w:sz w:val="24"/>
        </w:rPr>
        <w:t xml:space="preserve"> </w:t>
      </w:r>
      <w:r>
        <w:rPr>
          <w:i/>
          <w:sz w:val="24"/>
        </w:rPr>
        <w:t>Mental</w:t>
      </w:r>
      <w:r>
        <w:rPr>
          <w:i/>
          <w:spacing w:val="-1"/>
          <w:sz w:val="24"/>
        </w:rPr>
        <w:t xml:space="preserve"> </w:t>
      </w:r>
      <w:r>
        <w:rPr>
          <w:i/>
          <w:sz w:val="24"/>
        </w:rPr>
        <w:t>health–My</w:t>
      </w:r>
      <w:r>
        <w:rPr>
          <w:i/>
          <w:spacing w:val="-4"/>
          <w:sz w:val="24"/>
        </w:rPr>
        <w:t xml:space="preserve"> </w:t>
      </w:r>
      <w:r>
        <w:rPr>
          <w:i/>
          <w:sz w:val="24"/>
        </w:rPr>
        <w:t>recovery</w:t>
      </w:r>
      <w:r>
        <w:rPr>
          <w:i/>
          <w:spacing w:val="-4"/>
          <w:sz w:val="24"/>
        </w:rPr>
        <w:t xml:space="preserve"> </w:t>
      </w:r>
      <w:r>
        <w:rPr>
          <w:i/>
          <w:sz w:val="24"/>
        </w:rPr>
        <w:t>plan.</w:t>
      </w:r>
      <w:r>
        <w:rPr>
          <w:i/>
          <w:spacing w:val="-3"/>
          <w:sz w:val="24"/>
        </w:rPr>
        <w:t xml:space="preserve"> </w:t>
      </w:r>
      <w:r>
        <w:rPr>
          <w:i/>
          <w:sz w:val="24"/>
        </w:rPr>
        <w:t>VA</w:t>
      </w:r>
      <w:r>
        <w:rPr>
          <w:i/>
          <w:spacing w:val="-3"/>
          <w:sz w:val="24"/>
        </w:rPr>
        <w:t xml:space="preserve"> </w:t>
      </w:r>
      <w:r>
        <w:rPr>
          <w:i/>
          <w:sz w:val="24"/>
        </w:rPr>
        <w:t>2010</w:t>
      </w:r>
      <w:r>
        <w:rPr>
          <w:i/>
          <w:spacing w:val="-3"/>
          <w:sz w:val="24"/>
        </w:rPr>
        <w:t xml:space="preserve"> </w:t>
      </w:r>
      <w:r>
        <w:rPr>
          <w:i/>
          <w:sz w:val="24"/>
        </w:rPr>
        <w:t>eHealth University</w:t>
      </w:r>
      <w:r>
        <w:rPr>
          <w:sz w:val="24"/>
        </w:rPr>
        <w:t>. Washington, DC: U.S. Department of Veterans Affairs.</w:t>
      </w:r>
    </w:p>
    <w:p w14:paraId="1A8D40A3" w14:textId="77777777" w:rsidR="005B323A" w:rsidRDefault="0026499D">
      <w:pPr>
        <w:pStyle w:val="BodyText"/>
        <w:ind w:left="666" w:hanging="447"/>
      </w:pPr>
      <w:r>
        <w:t>Weingardt,</w:t>
      </w:r>
      <w:r>
        <w:rPr>
          <w:spacing w:val="-3"/>
        </w:rPr>
        <w:t xml:space="preserve"> </w:t>
      </w:r>
      <w:r>
        <w:t>K.</w:t>
      </w:r>
      <w:r>
        <w:rPr>
          <w:spacing w:val="-3"/>
        </w:rPr>
        <w:t xml:space="preserve"> </w:t>
      </w:r>
      <w:r>
        <w:t>R.,</w:t>
      </w:r>
      <w:r>
        <w:rPr>
          <w:spacing w:val="-3"/>
        </w:rPr>
        <w:t xml:space="preserve"> </w:t>
      </w:r>
      <w:r>
        <w:t>Vil</w:t>
      </w:r>
      <w:r>
        <w:t>lafranca,</w:t>
      </w:r>
      <w:r>
        <w:rPr>
          <w:spacing w:val="-3"/>
        </w:rPr>
        <w:t xml:space="preserve"> </w:t>
      </w:r>
      <w:r>
        <w:t>S.</w:t>
      </w:r>
      <w:r>
        <w:rPr>
          <w:spacing w:val="-3"/>
        </w:rPr>
        <w:t xml:space="preserve"> </w:t>
      </w:r>
      <w:r>
        <w:t>W.,</w:t>
      </w:r>
      <w:r>
        <w:rPr>
          <w:spacing w:val="-3"/>
        </w:rPr>
        <w:t xml:space="preserve"> </w:t>
      </w:r>
      <w:r>
        <w:t>&amp;</w:t>
      </w:r>
      <w:r>
        <w:rPr>
          <w:spacing w:val="-3"/>
        </w:rPr>
        <w:t xml:space="preserve"> </w:t>
      </w:r>
      <w:r>
        <w:t>Levin,</w:t>
      </w:r>
      <w:r>
        <w:rPr>
          <w:spacing w:val="-3"/>
        </w:rPr>
        <w:t xml:space="preserve"> </w:t>
      </w:r>
      <w:r>
        <w:t>C.</w:t>
      </w:r>
      <w:r>
        <w:rPr>
          <w:spacing w:val="-1"/>
        </w:rPr>
        <w:t xml:space="preserve"> </w:t>
      </w:r>
      <w:r>
        <w:t>(2006).</w:t>
      </w:r>
      <w:r>
        <w:rPr>
          <w:spacing w:val="-3"/>
        </w:rPr>
        <w:t xml:space="preserve"> </w:t>
      </w:r>
      <w:r>
        <w:t>Technology-based</w:t>
      </w:r>
      <w:r>
        <w:rPr>
          <w:spacing w:val="-3"/>
        </w:rPr>
        <w:t xml:space="preserve"> </w:t>
      </w:r>
      <w:r>
        <w:t>training</w:t>
      </w:r>
      <w:r>
        <w:rPr>
          <w:spacing w:val="-6"/>
        </w:rPr>
        <w:t xml:space="preserve"> </w:t>
      </w:r>
      <w:r>
        <w:t>in</w:t>
      </w:r>
      <w:r>
        <w:rPr>
          <w:spacing w:val="-3"/>
        </w:rPr>
        <w:t xml:space="preserve"> </w:t>
      </w:r>
      <w:r>
        <w:t xml:space="preserve">cognitive behavioral therapy for substance abuse counselors. </w:t>
      </w:r>
      <w:r>
        <w:rPr>
          <w:i/>
        </w:rPr>
        <w:t xml:space="preserve">Substance Abuse, 27, </w:t>
      </w:r>
      <w:r>
        <w:t>19–25.</w:t>
      </w:r>
    </w:p>
    <w:p w14:paraId="37F578AB" w14:textId="77777777" w:rsidR="005B323A" w:rsidRDefault="0026499D">
      <w:pPr>
        <w:spacing w:before="121"/>
        <w:ind w:left="666" w:hanging="447"/>
        <w:rPr>
          <w:sz w:val="24"/>
        </w:rPr>
      </w:pPr>
      <w:r>
        <w:rPr>
          <w:sz w:val="24"/>
        </w:rPr>
        <w:t>Weinstein,</w:t>
      </w:r>
      <w:r>
        <w:rPr>
          <w:spacing w:val="-3"/>
          <w:sz w:val="24"/>
        </w:rPr>
        <w:t xml:space="preserve"> </w:t>
      </w:r>
      <w:r>
        <w:rPr>
          <w:sz w:val="24"/>
        </w:rPr>
        <w:t>P.</w:t>
      </w:r>
      <w:r>
        <w:rPr>
          <w:spacing w:val="-3"/>
          <w:sz w:val="24"/>
        </w:rPr>
        <w:t xml:space="preserve"> </w:t>
      </w:r>
      <w:r>
        <w:rPr>
          <w:sz w:val="24"/>
        </w:rPr>
        <w:t>K.</w:t>
      </w:r>
      <w:r>
        <w:rPr>
          <w:spacing w:val="-3"/>
          <w:sz w:val="24"/>
        </w:rPr>
        <w:t xml:space="preserve"> </w:t>
      </w:r>
      <w:r>
        <w:rPr>
          <w:sz w:val="24"/>
        </w:rPr>
        <w:t>(2006).</w:t>
      </w:r>
      <w:r>
        <w:rPr>
          <w:spacing w:val="-3"/>
          <w:sz w:val="24"/>
        </w:rPr>
        <w:t xml:space="preserve"> </w:t>
      </w:r>
      <w:r>
        <w:rPr>
          <w:sz w:val="24"/>
        </w:rPr>
        <w:t>A</w:t>
      </w:r>
      <w:r>
        <w:rPr>
          <w:spacing w:val="-3"/>
          <w:sz w:val="24"/>
        </w:rPr>
        <w:t xml:space="preserve"> </w:t>
      </w:r>
      <w:r>
        <w:rPr>
          <w:sz w:val="24"/>
        </w:rPr>
        <w:t>review</w:t>
      </w:r>
      <w:r>
        <w:rPr>
          <w:spacing w:val="-4"/>
          <w:sz w:val="24"/>
        </w:rPr>
        <w:t xml:space="preserve"> </w:t>
      </w:r>
      <w:r>
        <w:rPr>
          <w:sz w:val="24"/>
        </w:rPr>
        <w:t>of</w:t>
      </w:r>
      <w:r>
        <w:rPr>
          <w:spacing w:val="-3"/>
          <w:sz w:val="24"/>
        </w:rPr>
        <w:t xml:space="preserve"> </w:t>
      </w:r>
      <w:r>
        <w:rPr>
          <w:sz w:val="24"/>
        </w:rPr>
        <w:t>weight</w:t>
      </w:r>
      <w:r>
        <w:rPr>
          <w:spacing w:val="-3"/>
          <w:sz w:val="24"/>
        </w:rPr>
        <w:t xml:space="preserve"> </w:t>
      </w:r>
      <w:r>
        <w:rPr>
          <w:sz w:val="24"/>
        </w:rPr>
        <w:t>loss</w:t>
      </w:r>
      <w:r>
        <w:rPr>
          <w:spacing w:val="-3"/>
          <w:sz w:val="24"/>
        </w:rPr>
        <w:t xml:space="preserve"> </w:t>
      </w:r>
      <w:r>
        <w:rPr>
          <w:sz w:val="24"/>
        </w:rPr>
        <w:t>programs</w:t>
      </w:r>
      <w:r>
        <w:rPr>
          <w:spacing w:val="-3"/>
          <w:sz w:val="24"/>
        </w:rPr>
        <w:t xml:space="preserve"> </w:t>
      </w:r>
      <w:r>
        <w:rPr>
          <w:sz w:val="24"/>
        </w:rPr>
        <w:t>delivered</w:t>
      </w:r>
      <w:r>
        <w:rPr>
          <w:spacing w:val="-3"/>
          <w:sz w:val="24"/>
        </w:rPr>
        <w:t xml:space="preserve"> </w:t>
      </w:r>
      <w:r>
        <w:rPr>
          <w:sz w:val="24"/>
        </w:rPr>
        <w:t>via</w:t>
      </w:r>
      <w:r>
        <w:rPr>
          <w:spacing w:val="-3"/>
          <w:sz w:val="24"/>
        </w:rPr>
        <w:t xml:space="preserve"> </w:t>
      </w:r>
      <w:r>
        <w:rPr>
          <w:sz w:val="24"/>
        </w:rPr>
        <w:t>the Internet.</w:t>
      </w:r>
      <w:r>
        <w:rPr>
          <w:spacing w:val="-3"/>
          <w:sz w:val="24"/>
        </w:rPr>
        <w:t xml:space="preserve"> </w:t>
      </w:r>
      <w:r>
        <w:rPr>
          <w:i/>
          <w:sz w:val="24"/>
        </w:rPr>
        <w:t>Journal</w:t>
      </w:r>
      <w:r>
        <w:rPr>
          <w:i/>
          <w:spacing w:val="-3"/>
          <w:sz w:val="24"/>
        </w:rPr>
        <w:t xml:space="preserve"> </w:t>
      </w:r>
      <w:r>
        <w:rPr>
          <w:i/>
          <w:sz w:val="24"/>
        </w:rPr>
        <w:t>of</w:t>
      </w:r>
      <w:r>
        <w:rPr>
          <w:i/>
          <w:sz w:val="24"/>
        </w:rPr>
        <w:t xml:space="preserve"> Cardiovascular Nursing, 21, </w:t>
      </w:r>
      <w:r>
        <w:rPr>
          <w:sz w:val="24"/>
        </w:rPr>
        <w:t>251–258.</w:t>
      </w:r>
    </w:p>
    <w:p w14:paraId="5F230E96" w14:textId="77777777" w:rsidR="005B323A" w:rsidRDefault="0026499D">
      <w:pPr>
        <w:spacing w:before="120"/>
        <w:ind w:left="220"/>
        <w:rPr>
          <w:sz w:val="24"/>
        </w:rPr>
      </w:pPr>
      <w:r>
        <w:rPr>
          <w:sz w:val="24"/>
        </w:rPr>
        <w:t>Weiser,</w:t>
      </w:r>
      <w:r>
        <w:rPr>
          <w:spacing w:val="-3"/>
          <w:sz w:val="24"/>
        </w:rPr>
        <w:t xml:space="preserve"> </w:t>
      </w:r>
      <w:r>
        <w:rPr>
          <w:sz w:val="24"/>
        </w:rPr>
        <w:t>M.</w:t>
      </w:r>
      <w:r>
        <w:rPr>
          <w:spacing w:val="-2"/>
          <w:sz w:val="24"/>
        </w:rPr>
        <w:t xml:space="preserve"> </w:t>
      </w:r>
      <w:r>
        <w:rPr>
          <w:sz w:val="24"/>
        </w:rPr>
        <w:t>(1991).</w:t>
      </w:r>
      <w:r>
        <w:rPr>
          <w:spacing w:val="-2"/>
          <w:sz w:val="24"/>
        </w:rPr>
        <w:t xml:space="preserve"> </w:t>
      </w:r>
      <w:r>
        <w:rPr>
          <w:sz w:val="24"/>
        </w:rPr>
        <w:t>The</w:t>
      </w:r>
      <w:r>
        <w:rPr>
          <w:spacing w:val="-1"/>
          <w:sz w:val="24"/>
        </w:rPr>
        <w:t xml:space="preserve"> </w:t>
      </w:r>
      <w:r>
        <w:rPr>
          <w:sz w:val="24"/>
        </w:rPr>
        <w:t>computer</w:t>
      </w:r>
      <w:r>
        <w:rPr>
          <w:spacing w:val="-2"/>
          <w:sz w:val="24"/>
        </w:rPr>
        <w:t xml:space="preserve"> </w:t>
      </w:r>
      <w:r>
        <w:rPr>
          <w:sz w:val="24"/>
        </w:rPr>
        <w:t>for</w:t>
      </w:r>
      <w:r>
        <w:rPr>
          <w:spacing w:val="-2"/>
          <w:sz w:val="24"/>
        </w:rPr>
        <w:t xml:space="preserve"> </w:t>
      </w:r>
      <w:r>
        <w:rPr>
          <w:sz w:val="24"/>
        </w:rPr>
        <w:t>the</w:t>
      </w:r>
      <w:r>
        <w:rPr>
          <w:spacing w:val="-4"/>
          <w:sz w:val="24"/>
        </w:rPr>
        <w:t xml:space="preserve"> </w:t>
      </w:r>
      <w:r>
        <w:rPr>
          <w:sz w:val="24"/>
        </w:rPr>
        <w:t>21st</w:t>
      </w:r>
      <w:r>
        <w:rPr>
          <w:spacing w:val="-3"/>
          <w:sz w:val="24"/>
        </w:rPr>
        <w:t xml:space="preserve"> </w:t>
      </w:r>
      <w:r>
        <w:rPr>
          <w:sz w:val="24"/>
        </w:rPr>
        <w:t xml:space="preserve">century. </w:t>
      </w:r>
      <w:r>
        <w:rPr>
          <w:i/>
          <w:sz w:val="24"/>
        </w:rPr>
        <w:t>Scientific</w:t>
      </w:r>
      <w:r>
        <w:rPr>
          <w:i/>
          <w:spacing w:val="-2"/>
          <w:sz w:val="24"/>
        </w:rPr>
        <w:t xml:space="preserve"> </w:t>
      </w:r>
      <w:r>
        <w:rPr>
          <w:i/>
          <w:sz w:val="24"/>
        </w:rPr>
        <w:t>American,</w:t>
      </w:r>
      <w:r>
        <w:rPr>
          <w:i/>
          <w:spacing w:val="-1"/>
          <w:sz w:val="24"/>
        </w:rPr>
        <w:t xml:space="preserve"> </w:t>
      </w:r>
      <w:r>
        <w:rPr>
          <w:i/>
          <w:sz w:val="24"/>
        </w:rPr>
        <w:t>265,</w:t>
      </w:r>
      <w:r>
        <w:rPr>
          <w:i/>
          <w:spacing w:val="-2"/>
          <w:sz w:val="24"/>
        </w:rPr>
        <w:t xml:space="preserve"> </w:t>
      </w:r>
      <w:r>
        <w:rPr>
          <w:spacing w:val="-2"/>
          <w:sz w:val="24"/>
        </w:rPr>
        <w:t>3–11.</w:t>
      </w:r>
    </w:p>
    <w:p w14:paraId="5EF381DB" w14:textId="77777777" w:rsidR="005B323A" w:rsidRDefault="0026499D">
      <w:pPr>
        <w:spacing w:before="120"/>
        <w:ind w:left="667" w:right="265" w:hanging="447"/>
        <w:rPr>
          <w:sz w:val="24"/>
        </w:rPr>
      </w:pPr>
      <w:r>
        <w:rPr>
          <w:sz w:val="24"/>
        </w:rPr>
        <w:t xml:space="preserve">Weiss, R. (2004). Treating sex addiction. In R. H. Coombs (Ed.), </w:t>
      </w:r>
      <w:r>
        <w:rPr>
          <w:i/>
          <w:sz w:val="24"/>
        </w:rPr>
        <w:t>Handbook of addictive disorders:</w:t>
      </w:r>
      <w:r>
        <w:rPr>
          <w:i/>
          <w:spacing w:val="-4"/>
          <w:sz w:val="24"/>
        </w:rPr>
        <w:t xml:space="preserve"> </w:t>
      </w:r>
      <w:r>
        <w:rPr>
          <w:i/>
          <w:sz w:val="24"/>
        </w:rPr>
        <w:t>A</w:t>
      </w:r>
      <w:r>
        <w:rPr>
          <w:i/>
          <w:spacing w:val="-4"/>
          <w:sz w:val="24"/>
        </w:rPr>
        <w:t xml:space="preserve"> </w:t>
      </w:r>
      <w:r>
        <w:rPr>
          <w:i/>
          <w:sz w:val="24"/>
        </w:rPr>
        <w:t>practical</w:t>
      </w:r>
      <w:r>
        <w:rPr>
          <w:i/>
          <w:spacing w:val="-4"/>
          <w:sz w:val="24"/>
        </w:rPr>
        <w:t xml:space="preserve"> </w:t>
      </w:r>
      <w:r>
        <w:rPr>
          <w:i/>
          <w:sz w:val="24"/>
        </w:rPr>
        <w:t>guide</w:t>
      </w:r>
      <w:r>
        <w:rPr>
          <w:i/>
          <w:spacing w:val="-4"/>
          <w:sz w:val="24"/>
        </w:rPr>
        <w:t xml:space="preserve"> </w:t>
      </w:r>
      <w:r>
        <w:rPr>
          <w:i/>
          <w:sz w:val="24"/>
        </w:rPr>
        <w:t>to</w:t>
      </w:r>
      <w:r>
        <w:rPr>
          <w:i/>
          <w:spacing w:val="-4"/>
          <w:sz w:val="24"/>
        </w:rPr>
        <w:t xml:space="preserve"> </w:t>
      </w:r>
      <w:r>
        <w:rPr>
          <w:i/>
          <w:sz w:val="24"/>
        </w:rPr>
        <w:t>diagnosis</w:t>
      </w:r>
      <w:r>
        <w:rPr>
          <w:i/>
          <w:spacing w:val="-4"/>
          <w:sz w:val="24"/>
        </w:rPr>
        <w:t xml:space="preserve"> </w:t>
      </w:r>
      <w:r>
        <w:rPr>
          <w:i/>
          <w:sz w:val="24"/>
        </w:rPr>
        <w:t>and</w:t>
      </w:r>
      <w:r>
        <w:rPr>
          <w:i/>
          <w:spacing w:val="-4"/>
          <w:sz w:val="24"/>
        </w:rPr>
        <w:t xml:space="preserve"> </w:t>
      </w:r>
      <w:r>
        <w:rPr>
          <w:i/>
          <w:sz w:val="24"/>
        </w:rPr>
        <w:t>treatment</w:t>
      </w:r>
      <w:r>
        <w:rPr>
          <w:i/>
          <w:spacing w:val="-1"/>
          <w:sz w:val="24"/>
        </w:rPr>
        <w:t xml:space="preserve"> </w:t>
      </w:r>
      <w:r>
        <w:rPr>
          <w:sz w:val="24"/>
        </w:rPr>
        <w:t>(pp.</w:t>
      </w:r>
      <w:r>
        <w:rPr>
          <w:spacing w:val="-4"/>
          <w:sz w:val="24"/>
        </w:rPr>
        <w:t xml:space="preserve"> </w:t>
      </w:r>
      <w:r>
        <w:rPr>
          <w:sz w:val="24"/>
        </w:rPr>
        <w:t>233–272).</w:t>
      </w:r>
      <w:r>
        <w:rPr>
          <w:spacing w:val="-4"/>
          <w:sz w:val="24"/>
        </w:rPr>
        <w:t xml:space="preserve"> </w:t>
      </w:r>
      <w:r>
        <w:rPr>
          <w:sz w:val="24"/>
        </w:rPr>
        <w:t>Hoboken,</w:t>
      </w:r>
      <w:r>
        <w:rPr>
          <w:spacing w:val="-4"/>
          <w:sz w:val="24"/>
        </w:rPr>
        <w:t xml:space="preserve"> </w:t>
      </w:r>
      <w:r>
        <w:rPr>
          <w:sz w:val="24"/>
        </w:rPr>
        <w:t>NJ:</w:t>
      </w:r>
      <w:r>
        <w:rPr>
          <w:spacing w:val="-5"/>
          <w:sz w:val="24"/>
        </w:rPr>
        <w:t xml:space="preserve"> </w:t>
      </w:r>
      <w:r>
        <w:rPr>
          <w:sz w:val="24"/>
        </w:rPr>
        <w:t>John Wiley &amp; Sons Inc.</w:t>
      </w:r>
    </w:p>
    <w:p w14:paraId="3EC9A7F1" w14:textId="77777777" w:rsidR="005B323A" w:rsidRDefault="0026499D">
      <w:pPr>
        <w:pStyle w:val="BodyText"/>
        <w:ind w:right="150" w:hanging="447"/>
      </w:pPr>
      <w:r>
        <w:t>Weitzel, J. A., Bernhardt, J. M., Usdan, S., Mays, D., &amp; Glanz, K. (2007). Using wireless handheld</w:t>
      </w:r>
      <w:r>
        <w:rPr>
          <w:spacing w:val="-4"/>
        </w:rPr>
        <w:t xml:space="preserve"> </w:t>
      </w:r>
      <w:r>
        <w:t>computers</w:t>
      </w:r>
      <w:r>
        <w:rPr>
          <w:spacing w:val="-2"/>
        </w:rPr>
        <w:t xml:space="preserve"> </w:t>
      </w:r>
      <w:r>
        <w:t>and</w:t>
      </w:r>
      <w:r>
        <w:rPr>
          <w:spacing w:val="-2"/>
        </w:rPr>
        <w:t xml:space="preserve"> </w:t>
      </w:r>
      <w:r>
        <w:t>tailored</w:t>
      </w:r>
      <w:r>
        <w:rPr>
          <w:spacing w:val="-4"/>
        </w:rPr>
        <w:t xml:space="preserve"> </w:t>
      </w:r>
      <w:r>
        <w:t>text</w:t>
      </w:r>
      <w:r>
        <w:rPr>
          <w:spacing w:val="-4"/>
        </w:rPr>
        <w:t xml:space="preserve"> </w:t>
      </w:r>
      <w:r>
        <w:t>messaging</w:t>
      </w:r>
      <w:r>
        <w:rPr>
          <w:spacing w:val="-7"/>
        </w:rPr>
        <w:t xml:space="preserve"> </w:t>
      </w:r>
      <w:r>
        <w:t>to</w:t>
      </w:r>
      <w:r>
        <w:rPr>
          <w:spacing w:val="-4"/>
        </w:rPr>
        <w:t xml:space="preserve"> </w:t>
      </w:r>
      <w:r>
        <w:t>reduce</w:t>
      </w:r>
      <w:r>
        <w:rPr>
          <w:spacing w:val="-5"/>
        </w:rPr>
        <w:t xml:space="preserve"> </w:t>
      </w:r>
      <w:r>
        <w:t>negative</w:t>
      </w:r>
      <w:r>
        <w:rPr>
          <w:spacing w:val="-3"/>
        </w:rPr>
        <w:t xml:space="preserve"> </w:t>
      </w:r>
      <w:r>
        <w:t>consequences</w:t>
      </w:r>
      <w:r>
        <w:rPr>
          <w:spacing w:val="-4"/>
        </w:rPr>
        <w:t xml:space="preserve"> </w:t>
      </w:r>
      <w:r>
        <w:t>of</w:t>
      </w:r>
      <w:r>
        <w:rPr>
          <w:spacing w:val="-4"/>
        </w:rPr>
        <w:t xml:space="preserve"> </w:t>
      </w:r>
      <w:r>
        <w:t xml:space="preserve">drinking alcohol. </w:t>
      </w:r>
      <w:r>
        <w:rPr>
          <w:i/>
        </w:rPr>
        <w:t xml:space="preserve">Journal of Studies on Alcohol and Drugs, 68, </w:t>
      </w:r>
      <w:r>
        <w:t>534–537.</w:t>
      </w:r>
    </w:p>
    <w:p w14:paraId="593CAC47" w14:textId="77777777" w:rsidR="005B323A" w:rsidRDefault="005B323A">
      <w:pPr>
        <w:sectPr w:rsidR="005B323A">
          <w:pgSz w:w="12240" w:h="15840"/>
          <w:pgMar w:top="1300" w:right="1220" w:bottom="1080" w:left="1220" w:header="722" w:footer="887" w:gutter="0"/>
          <w:cols w:space="720"/>
        </w:sectPr>
      </w:pPr>
    </w:p>
    <w:p w14:paraId="07AA16EF" w14:textId="77777777" w:rsidR="005B323A" w:rsidRDefault="0026499D">
      <w:pPr>
        <w:pStyle w:val="BodyText"/>
        <w:spacing w:before="10" w:line="390" w:lineRule="atLeast"/>
        <w:ind w:left="220"/>
      </w:pPr>
      <w:r>
        <w:lastRenderedPageBreak/>
        <w:t>Welfel,</w:t>
      </w:r>
      <w:r>
        <w:rPr>
          <w:spacing w:val="-4"/>
        </w:rPr>
        <w:t xml:space="preserve"> </w:t>
      </w:r>
      <w:r>
        <w:t>E.</w:t>
      </w:r>
      <w:r>
        <w:rPr>
          <w:spacing w:val="-4"/>
        </w:rPr>
        <w:t xml:space="preserve"> </w:t>
      </w:r>
      <w:r>
        <w:t>R.</w:t>
      </w:r>
      <w:r>
        <w:rPr>
          <w:spacing w:val="-4"/>
        </w:rPr>
        <w:t xml:space="preserve"> </w:t>
      </w:r>
      <w:r>
        <w:t>(2003).</w:t>
      </w:r>
      <w:r>
        <w:rPr>
          <w:spacing w:val="-4"/>
        </w:rPr>
        <w:t xml:space="preserve"> </w:t>
      </w:r>
      <w:r>
        <w:t>E-therapy:</w:t>
      </w:r>
      <w:r>
        <w:rPr>
          <w:spacing w:val="-4"/>
        </w:rPr>
        <w:t xml:space="preserve"> </w:t>
      </w:r>
      <w:r>
        <w:t>A</w:t>
      </w:r>
      <w:r>
        <w:rPr>
          <w:spacing w:val="-4"/>
        </w:rPr>
        <w:t xml:space="preserve"> </w:t>
      </w:r>
      <w:r>
        <w:t>question</w:t>
      </w:r>
      <w:r>
        <w:rPr>
          <w:spacing w:val="-4"/>
        </w:rPr>
        <w:t xml:space="preserve"> </w:t>
      </w:r>
      <w:r>
        <w:t>of</w:t>
      </w:r>
      <w:r>
        <w:rPr>
          <w:spacing w:val="-3"/>
        </w:rPr>
        <w:t xml:space="preserve"> </w:t>
      </w:r>
      <w:r>
        <w:t>ethics.</w:t>
      </w:r>
      <w:r>
        <w:rPr>
          <w:spacing w:val="-2"/>
        </w:rPr>
        <w:t xml:space="preserve"> </w:t>
      </w:r>
      <w:r>
        <w:rPr>
          <w:i/>
        </w:rPr>
        <w:t>Behavioral</w:t>
      </w:r>
      <w:r>
        <w:rPr>
          <w:i/>
          <w:spacing w:val="-3"/>
        </w:rPr>
        <w:t xml:space="preserve"> </w:t>
      </w:r>
      <w:r>
        <w:rPr>
          <w:i/>
        </w:rPr>
        <w:t>Health</w:t>
      </w:r>
      <w:r>
        <w:rPr>
          <w:i/>
          <w:spacing w:val="-4"/>
        </w:rPr>
        <w:t xml:space="preserve"> </w:t>
      </w:r>
      <w:r>
        <w:rPr>
          <w:i/>
        </w:rPr>
        <w:t>Management,</w:t>
      </w:r>
      <w:r>
        <w:rPr>
          <w:i/>
          <w:spacing w:val="-4"/>
        </w:rPr>
        <w:t xml:space="preserve"> </w:t>
      </w:r>
      <w:r>
        <w:rPr>
          <w:i/>
        </w:rPr>
        <w:t>23,</w:t>
      </w:r>
      <w:r>
        <w:rPr>
          <w:i/>
          <w:spacing w:val="-3"/>
        </w:rPr>
        <w:t xml:space="preserve"> </w:t>
      </w:r>
      <w:r>
        <w:t>17–19. Welfel,</w:t>
      </w:r>
      <w:r>
        <w:rPr>
          <w:spacing w:val="-2"/>
        </w:rPr>
        <w:t xml:space="preserve"> </w:t>
      </w:r>
      <w:r>
        <w:t>E.</w:t>
      </w:r>
      <w:r>
        <w:rPr>
          <w:spacing w:val="-1"/>
        </w:rPr>
        <w:t xml:space="preserve"> </w:t>
      </w:r>
      <w:r>
        <w:t>R.,</w:t>
      </w:r>
      <w:r>
        <w:rPr>
          <w:spacing w:val="-2"/>
        </w:rPr>
        <w:t xml:space="preserve"> </w:t>
      </w:r>
      <w:r>
        <w:t>&amp;</w:t>
      </w:r>
      <w:r>
        <w:rPr>
          <w:spacing w:val="-3"/>
        </w:rPr>
        <w:t xml:space="preserve"> </w:t>
      </w:r>
      <w:r>
        <w:t>Heinlen, K.</w:t>
      </w:r>
      <w:r>
        <w:rPr>
          <w:spacing w:val="-1"/>
        </w:rPr>
        <w:t xml:space="preserve"> </w:t>
      </w:r>
      <w:r>
        <w:t>(2010).</w:t>
      </w:r>
      <w:r>
        <w:rPr>
          <w:spacing w:val="-1"/>
        </w:rPr>
        <w:t xml:space="preserve"> </w:t>
      </w:r>
      <w:r>
        <w:t>Ethics</w:t>
      </w:r>
      <w:r>
        <w:rPr>
          <w:spacing w:val="-2"/>
        </w:rPr>
        <w:t xml:space="preserve"> </w:t>
      </w:r>
      <w:r>
        <w:t>in</w:t>
      </w:r>
      <w:r>
        <w:rPr>
          <w:spacing w:val="-1"/>
        </w:rPr>
        <w:t xml:space="preserve"> </w:t>
      </w:r>
      <w:r>
        <w:t>technology</w:t>
      </w:r>
      <w:r>
        <w:rPr>
          <w:spacing w:val="-7"/>
        </w:rPr>
        <w:t xml:space="preserve"> </w:t>
      </w:r>
      <w:r>
        <w:t>and</w:t>
      </w:r>
      <w:r>
        <w:rPr>
          <w:spacing w:val="-1"/>
        </w:rPr>
        <w:t xml:space="preserve"> </w:t>
      </w:r>
      <w:r>
        <w:t>mental</w:t>
      </w:r>
      <w:r>
        <w:rPr>
          <w:spacing w:val="-1"/>
        </w:rPr>
        <w:t xml:space="preserve"> </w:t>
      </w:r>
      <w:r>
        <w:t>health. In</w:t>
      </w:r>
      <w:r>
        <w:rPr>
          <w:spacing w:val="-1"/>
        </w:rPr>
        <w:t xml:space="preserve"> </w:t>
      </w:r>
      <w:r>
        <w:t>M.</w:t>
      </w:r>
      <w:r>
        <w:rPr>
          <w:spacing w:val="-2"/>
        </w:rPr>
        <w:t xml:space="preserve"> </w:t>
      </w:r>
      <w:r>
        <w:t>A.</w:t>
      </w:r>
      <w:r>
        <w:rPr>
          <w:spacing w:val="-1"/>
        </w:rPr>
        <w:t xml:space="preserve"> </w:t>
      </w:r>
      <w:r>
        <w:t>Cucciare</w:t>
      </w:r>
      <w:r>
        <w:rPr>
          <w:spacing w:val="-1"/>
        </w:rPr>
        <w:t xml:space="preserve"> </w:t>
      </w:r>
      <w:r>
        <w:rPr>
          <w:spacing w:val="-12"/>
        </w:rPr>
        <w:t>&amp;</w:t>
      </w:r>
    </w:p>
    <w:p w14:paraId="233E7AF6" w14:textId="77777777" w:rsidR="005B323A" w:rsidRDefault="0026499D">
      <w:pPr>
        <w:spacing w:before="6"/>
        <w:ind w:left="666"/>
        <w:rPr>
          <w:sz w:val="24"/>
        </w:rPr>
      </w:pPr>
      <w:r>
        <w:rPr>
          <w:sz w:val="24"/>
        </w:rPr>
        <w:t xml:space="preserve">K. R. Weingardt (Eds.), </w:t>
      </w:r>
      <w:r>
        <w:rPr>
          <w:i/>
          <w:sz w:val="24"/>
        </w:rPr>
        <w:t>Using technology to support evidence-based behavioral health practices:</w:t>
      </w:r>
      <w:r>
        <w:rPr>
          <w:i/>
          <w:spacing w:val="-5"/>
          <w:sz w:val="24"/>
        </w:rPr>
        <w:t xml:space="preserve"> </w:t>
      </w:r>
      <w:r>
        <w:rPr>
          <w:i/>
          <w:sz w:val="24"/>
        </w:rPr>
        <w:t>A</w:t>
      </w:r>
      <w:r>
        <w:rPr>
          <w:i/>
          <w:spacing w:val="-4"/>
          <w:sz w:val="24"/>
        </w:rPr>
        <w:t xml:space="preserve"> </w:t>
      </w:r>
      <w:r>
        <w:rPr>
          <w:i/>
          <w:sz w:val="24"/>
        </w:rPr>
        <w:t>clinician’s</w:t>
      </w:r>
      <w:r>
        <w:rPr>
          <w:i/>
          <w:spacing w:val="-5"/>
          <w:sz w:val="24"/>
        </w:rPr>
        <w:t xml:space="preserve"> </w:t>
      </w:r>
      <w:r>
        <w:rPr>
          <w:i/>
          <w:sz w:val="24"/>
        </w:rPr>
        <w:t>guide</w:t>
      </w:r>
      <w:r>
        <w:rPr>
          <w:i/>
          <w:spacing w:val="-3"/>
          <w:sz w:val="24"/>
        </w:rPr>
        <w:t xml:space="preserve"> </w:t>
      </w:r>
      <w:r>
        <w:rPr>
          <w:sz w:val="24"/>
        </w:rPr>
        <w:t>(pp.</w:t>
      </w:r>
      <w:r>
        <w:rPr>
          <w:spacing w:val="-4"/>
          <w:sz w:val="24"/>
        </w:rPr>
        <w:t xml:space="preserve"> </w:t>
      </w:r>
      <w:r>
        <w:rPr>
          <w:sz w:val="24"/>
        </w:rPr>
        <w:t>267–290).</w:t>
      </w:r>
      <w:r>
        <w:rPr>
          <w:spacing w:val="-4"/>
          <w:sz w:val="24"/>
        </w:rPr>
        <w:t xml:space="preserve"> </w:t>
      </w:r>
      <w:r>
        <w:rPr>
          <w:sz w:val="24"/>
        </w:rPr>
        <w:t>New</w:t>
      </w:r>
      <w:r>
        <w:rPr>
          <w:spacing w:val="-3"/>
          <w:sz w:val="24"/>
        </w:rPr>
        <w:t xml:space="preserve"> </w:t>
      </w:r>
      <w:r>
        <w:rPr>
          <w:sz w:val="24"/>
        </w:rPr>
        <w:t>York:</w:t>
      </w:r>
      <w:r>
        <w:rPr>
          <w:spacing w:val="-4"/>
          <w:sz w:val="24"/>
        </w:rPr>
        <w:t xml:space="preserve"> </w:t>
      </w:r>
      <w:r>
        <w:rPr>
          <w:sz w:val="24"/>
        </w:rPr>
        <w:t>Routledge/Taylor</w:t>
      </w:r>
      <w:r>
        <w:rPr>
          <w:spacing w:val="-3"/>
          <w:sz w:val="24"/>
        </w:rPr>
        <w:t xml:space="preserve"> </w:t>
      </w:r>
      <w:r>
        <w:rPr>
          <w:sz w:val="24"/>
        </w:rPr>
        <w:t>&amp;</w:t>
      </w:r>
      <w:r>
        <w:rPr>
          <w:spacing w:val="-6"/>
          <w:sz w:val="24"/>
        </w:rPr>
        <w:t xml:space="preserve"> </w:t>
      </w:r>
      <w:r>
        <w:rPr>
          <w:sz w:val="24"/>
        </w:rPr>
        <w:t>Francis</w:t>
      </w:r>
      <w:r>
        <w:rPr>
          <w:spacing w:val="-4"/>
          <w:sz w:val="24"/>
        </w:rPr>
        <w:t xml:space="preserve"> </w:t>
      </w:r>
      <w:r>
        <w:rPr>
          <w:sz w:val="24"/>
        </w:rPr>
        <w:t>Group.</w:t>
      </w:r>
    </w:p>
    <w:p w14:paraId="2EFFE252" w14:textId="77777777" w:rsidR="005B323A" w:rsidRDefault="0026499D">
      <w:pPr>
        <w:pStyle w:val="BodyText"/>
        <w:ind w:left="666" w:hanging="447"/>
      </w:pPr>
      <w:r>
        <w:t xml:space="preserve">Wen, K. Y., Gustafson, D. H., Hawkins, R. P., Brennan, P. F., Dinauer, S., Johnson, P. R., &amp; Siegler, T. </w:t>
      </w:r>
      <w:r>
        <w:t>(2010). Developing and validating a model to predict the success of an IHCS implementation:</w:t>
      </w:r>
      <w:r>
        <w:rPr>
          <w:spacing w:val="-4"/>
        </w:rPr>
        <w:t xml:space="preserve"> </w:t>
      </w:r>
      <w:r>
        <w:t>The</w:t>
      </w:r>
      <w:r>
        <w:rPr>
          <w:spacing w:val="-6"/>
        </w:rPr>
        <w:t xml:space="preserve"> </w:t>
      </w:r>
      <w:r>
        <w:t>Readiness</w:t>
      </w:r>
      <w:r>
        <w:rPr>
          <w:spacing w:val="-3"/>
        </w:rPr>
        <w:t xml:space="preserve"> </w:t>
      </w:r>
      <w:r>
        <w:t>for</w:t>
      </w:r>
      <w:r>
        <w:rPr>
          <w:spacing w:val="-4"/>
        </w:rPr>
        <w:t xml:space="preserve"> </w:t>
      </w:r>
      <w:r>
        <w:t>Implementation</w:t>
      </w:r>
      <w:r>
        <w:rPr>
          <w:spacing w:val="-4"/>
        </w:rPr>
        <w:t xml:space="preserve"> </w:t>
      </w:r>
      <w:r>
        <w:t>Model.</w:t>
      </w:r>
      <w:r>
        <w:rPr>
          <w:spacing w:val="-2"/>
        </w:rPr>
        <w:t xml:space="preserve"> </w:t>
      </w:r>
      <w:r>
        <w:rPr>
          <w:i/>
        </w:rPr>
        <w:t>Journal</w:t>
      </w:r>
      <w:r>
        <w:rPr>
          <w:i/>
          <w:spacing w:val="-4"/>
        </w:rPr>
        <w:t xml:space="preserve"> </w:t>
      </w:r>
      <w:r>
        <w:rPr>
          <w:i/>
        </w:rPr>
        <w:t>of</w:t>
      </w:r>
      <w:r>
        <w:rPr>
          <w:i/>
          <w:spacing w:val="-4"/>
        </w:rPr>
        <w:t xml:space="preserve"> </w:t>
      </w:r>
      <w:r>
        <w:rPr>
          <w:i/>
        </w:rPr>
        <w:t>the</w:t>
      </w:r>
      <w:r>
        <w:rPr>
          <w:i/>
          <w:spacing w:val="-5"/>
        </w:rPr>
        <w:t xml:space="preserve"> </w:t>
      </w:r>
      <w:r>
        <w:rPr>
          <w:i/>
        </w:rPr>
        <w:t>American</w:t>
      </w:r>
      <w:r>
        <w:rPr>
          <w:i/>
          <w:spacing w:val="-4"/>
        </w:rPr>
        <w:t xml:space="preserve"> </w:t>
      </w:r>
      <w:r>
        <w:rPr>
          <w:i/>
        </w:rPr>
        <w:t xml:space="preserve">Medical Informatics Association, 17, </w:t>
      </w:r>
      <w:r>
        <w:t>707–713.</w:t>
      </w:r>
    </w:p>
    <w:p w14:paraId="299A2B0C" w14:textId="77777777" w:rsidR="005B323A" w:rsidRDefault="0026499D">
      <w:pPr>
        <w:pStyle w:val="BodyText"/>
        <w:ind w:left="666" w:right="265" w:hanging="447"/>
      </w:pPr>
      <w:r>
        <w:t>West, R., Gilsenan, A., Coste, F., Zhou, X., Brouard, R., Nonnemaker, J., … Sullivan, S. D. (2006). The ATTEMPT cohort: A multi-national longitudinal study of predictors, patterns and</w:t>
      </w:r>
      <w:r>
        <w:rPr>
          <w:spacing w:val="-5"/>
        </w:rPr>
        <w:t xml:space="preserve"> </w:t>
      </w:r>
      <w:r>
        <w:t>consequences</w:t>
      </w:r>
      <w:r>
        <w:rPr>
          <w:spacing w:val="-5"/>
        </w:rPr>
        <w:t xml:space="preserve"> </w:t>
      </w:r>
      <w:r>
        <w:t>of</w:t>
      </w:r>
      <w:r>
        <w:rPr>
          <w:spacing w:val="-5"/>
        </w:rPr>
        <w:t xml:space="preserve"> </w:t>
      </w:r>
      <w:r>
        <w:t>smoking</w:t>
      </w:r>
      <w:r>
        <w:rPr>
          <w:spacing w:val="-7"/>
        </w:rPr>
        <w:t xml:space="preserve"> </w:t>
      </w:r>
      <w:r>
        <w:t>cessation;</w:t>
      </w:r>
      <w:r>
        <w:rPr>
          <w:spacing w:val="-5"/>
        </w:rPr>
        <w:t xml:space="preserve"> </w:t>
      </w:r>
      <w:r>
        <w:t>introduction</w:t>
      </w:r>
      <w:r>
        <w:rPr>
          <w:spacing w:val="-5"/>
        </w:rPr>
        <w:t xml:space="preserve"> </w:t>
      </w:r>
      <w:r>
        <w:t>and</w:t>
      </w:r>
      <w:r>
        <w:rPr>
          <w:spacing w:val="-5"/>
        </w:rPr>
        <w:t xml:space="preserve"> </w:t>
      </w:r>
      <w:r>
        <w:t>evaluation</w:t>
      </w:r>
      <w:r>
        <w:rPr>
          <w:spacing w:val="-5"/>
        </w:rPr>
        <w:t xml:space="preserve"> </w:t>
      </w:r>
      <w:r>
        <w:t>of Intern</w:t>
      </w:r>
      <w:r>
        <w:t>et</w:t>
      </w:r>
      <w:r>
        <w:rPr>
          <w:spacing w:val="-4"/>
        </w:rPr>
        <w:t xml:space="preserve"> </w:t>
      </w:r>
      <w:r>
        <w:t xml:space="preserve">recruitment and data collection methods. </w:t>
      </w:r>
      <w:r>
        <w:rPr>
          <w:i/>
        </w:rPr>
        <w:t xml:space="preserve">Addiction, 101, </w:t>
      </w:r>
      <w:r>
        <w:t>1352–1361.</w:t>
      </w:r>
    </w:p>
    <w:p w14:paraId="1A723B3C" w14:textId="77777777" w:rsidR="005B323A" w:rsidRDefault="0026499D">
      <w:pPr>
        <w:spacing w:before="121"/>
        <w:ind w:left="666" w:right="265" w:hanging="447"/>
        <w:rPr>
          <w:sz w:val="24"/>
        </w:rPr>
      </w:pPr>
      <w:r>
        <w:rPr>
          <w:sz w:val="24"/>
        </w:rPr>
        <w:t>Westphal,</w:t>
      </w:r>
      <w:r>
        <w:rPr>
          <w:spacing w:val="-3"/>
          <w:sz w:val="24"/>
        </w:rPr>
        <w:t xml:space="preserve"> </w:t>
      </w:r>
      <w:r>
        <w:rPr>
          <w:sz w:val="24"/>
        </w:rPr>
        <w:t>A.,</w:t>
      </w:r>
      <w:r>
        <w:rPr>
          <w:spacing w:val="-3"/>
          <w:sz w:val="24"/>
        </w:rPr>
        <w:t xml:space="preserve"> </w:t>
      </w:r>
      <w:r>
        <w:rPr>
          <w:sz w:val="24"/>
        </w:rPr>
        <w:t>Dingjan,</w:t>
      </w:r>
      <w:r>
        <w:rPr>
          <w:spacing w:val="-3"/>
          <w:sz w:val="24"/>
        </w:rPr>
        <w:t xml:space="preserve"> </w:t>
      </w:r>
      <w:r>
        <w:rPr>
          <w:sz w:val="24"/>
        </w:rPr>
        <w:t>P.,</w:t>
      </w:r>
      <w:r>
        <w:rPr>
          <w:spacing w:val="-3"/>
          <w:sz w:val="24"/>
        </w:rPr>
        <w:t xml:space="preserve"> </w:t>
      </w:r>
      <w:r>
        <w:rPr>
          <w:sz w:val="24"/>
        </w:rPr>
        <w:t>&amp;</w:t>
      </w:r>
      <w:r>
        <w:rPr>
          <w:spacing w:val="-5"/>
          <w:sz w:val="24"/>
        </w:rPr>
        <w:t xml:space="preserve"> </w:t>
      </w:r>
      <w:r>
        <w:rPr>
          <w:sz w:val="24"/>
        </w:rPr>
        <w:t>Attoe,</w:t>
      </w:r>
      <w:r>
        <w:rPr>
          <w:spacing w:val="-3"/>
          <w:sz w:val="24"/>
        </w:rPr>
        <w:t xml:space="preserve"> </w:t>
      </w:r>
      <w:r>
        <w:rPr>
          <w:sz w:val="24"/>
        </w:rPr>
        <w:t>R.</w:t>
      </w:r>
      <w:r>
        <w:rPr>
          <w:spacing w:val="-3"/>
          <w:sz w:val="24"/>
        </w:rPr>
        <w:t xml:space="preserve"> </w:t>
      </w:r>
      <w:r>
        <w:rPr>
          <w:sz w:val="24"/>
        </w:rPr>
        <w:t>(2010).</w:t>
      </w:r>
      <w:r>
        <w:rPr>
          <w:spacing w:val="-3"/>
          <w:sz w:val="24"/>
        </w:rPr>
        <w:t xml:space="preserve"> </w:t>
      </w:r>
      <w:r>
        <w:rPr>
          <w:sz w:val="24"/>
        </w:rPr>
        <w:t>What</w:t>
      </w:r>
      <w:r>
        <w:rPr>
          <w:spacing w:val="-3"/>
          <w:sz w:val="24"/>
        </w:rPr>
        <w:t xml:space="preserve"> </w:t>
      </w:r>
      <w:r>
        <w:rPr>
          <w:sz w:val="24"/>
        </w:rPr>
        <w:t>can</w:t>
      </w:r>
      <w:r>
        <w:rPr>
          <w:spacing w:val="-3"/>
          <w:sz w:val="24"/>
        </w:rPr>
        <w:t xml:space="preserve"> </w:t>
      </w:r>
      <w:r>
        <w:rPr>
          <w:sz w:val="24"/>
        </w:rPr>
        <w:t>low</w:t>
      </w:r>
      <w:r>
        <w:rPr>
          <w:spacing w:val="-3"/>
          <w:sz w:val="24"/>
        </w:rPr>
        <w:t xml:space="preserve"> </w:t>
      </w:r>
      <w:r>
        <w:rPr>
          <w:sz w:val="24"/>
        </w:rPr>
        <w:t>and</w:t>
      </w:r>
      <w:r>
        <w:rPr>
          <w:spacing w:val="-3"/>
          <w:sz w:val="24"/>
        </w:rPr>
        <w:t xml:space="preserve"> </w:t>
      </w:r>
      <w:r>
        <w:rPr>
          <w:sz w:val="24"/>
        </w:rPr>
        <w:t>high</w:t>
      </w:r>
      <w:r>
        <w:rPr>
          <w:spacing w:val="-3"/>
          <w:sz w:val="24"/>
        </w:rPr>
        <w:t xml:space="preserve"> </w:t>
      </w:r>
      <w:r>
        <w:rPr>
          <w:sz w:val="24"/>
        </w:rPr>
        <w:t>technologies</w:t>
      </w:r>
      <w:r>
        <w:rPr>
          <w:spacing w:val="-3"/>
          <w:sz w:val="24"/>
        </w:rPr>
        <w:t xml:space="preserve"> </w:t>
      </w:r>
      <w:r>
        <w:rPr>
          <w:sz w:val="24"/>
        </w:rPr>
        <w:t>do</w:t>
      </w:r>
      <w:r>
        <w:rPr>
          <w:spacing w:val="-3"/>
          <w:sz w:val="24"/>
        </w:rPr>
        <w:t xml:space="preserve"> </w:t>
      </w:r>
      <w:r>
        <w:rPr>
          <w:sz w:val="24"/>
        </w:rPr>
        <w:t>for</w:t>
      </w:r>
      <w:r>
        <w:rPr>
          <w:spacing w:val="-1"/>
          <w:sz w:val="24"/>
        </w:rPr>
        <w:t xml:space="preserve"> </w:t>
      </w:r>
      <w:r>
        <w:rPr>
          <w:sz w:val="24"/>
        </w:rPr>
        <w:t xml:space="preserve">late- life mental disorders? </w:t>
      </w:r>
      <w:r>
        <w:rPr>
          <w:i/>
          <w:sz w:val="24"/>
        </w:rPr>
        <w:t xml:space="preserve">Current Opinion in Psychiatry, 23, </w:t>
      </w:r>
      <w:r>
        <w:rPr>
          <w:sz w:val="24"/>
        </w:rPr>
        <w:t>510–515.</w:t>
      </w:r>
    </w:p>
    <w:p w14:paraId="2B573867" w14:textId="77777777" w:rsidR="005B323A" w:rsidRDefault="0026499D">
      <w:pPr>
        <w:pStyle w:val="BodyText"/>
        <w:ind w:left="666" w:right="265" w:hanging="447"/>
      </w:pPr>
      <w:r>
        <w:t>Wetherell, J. L., Petku</w:t>
      </w:r>
      <w:r>
        <w:t>s, A. J., Thorp, S. R., Stein, M. B., Chavira, D. A., Campbell-Sills, L., Craske, M. G., … Roy-Byrne., P. (2013). Age differences in treatment response to a collaborative</w:t>
      </w:r>
      <w:r>
        <w:rPr>
          <w:spacing w:val="-5"/>
        </w:rPr>
        <w:t xml:space="preserve"> </w:t>
      </w:r>
      <w:r>
        <w:t>care</w:t>
      </w:r>
      <w:r>
        <w:rPr>
          <w:spacing w:val="-6"/>
        </w:rPr>
        <w:t xml:space="preserve"> </w:t>
      </w:r>
      <w:r>
        <w:t>intervention</w:t>
      </w:r>
      <w:r>
        <w:rPr>
          <w:spacing w:val="-4"/>
        </w:rPr>
        <w:t xml:space="preserve"> </w:t>
      </w:r>
      <w:r>
        <w:t>for</w:t>
      </w:r>
      <w:r>
        <w:rPr>
          <w:spacing w:val="-4"/>
        </w:rPr>
        <w:t xml:space="preserve"> </w:t>
      </w:r>
      <w:r>
        <w:t>anxiety</w:t>
      </w:r>
      <w:r>
        <w:rPr>
          <w:spacing w:val="-8"/>
        </w:rPr>
        <w:t xml:space="preserve"> </w:t>
      </w:r>
      <w:r>
        <w:t>disorders.</w:t>
      </w:r>
      <w:r>
        <w:rPr>
          <w:spacing w:val="-1"/>
        </w:rPr>
        <w:t xml:space="preserve"> </w:t>
      </w:r>
      <w:r>
        <w:rPr>
          <w:i/>
        </w:rPr>
        <w:t>British</w:t>
      </w:r>
      <w:r>
        <w:rPr>
          <w:i/>
          <w:spacing w:val="-4"/>
        </w:rPr>
        <w:t xml:space="preserve"> </w:t>
      </w:r>
      <w:r>
        <w:rPr>
          <w:i/>
        </w:rPr>
        <w:t>Journal</w:t>
      </w:r>
      <w:r>
        <w:rPr>
          <w:i/>
          <w:spacing w:val="-4"/>
        </w:rPr>
        <w:t xml:space="preserve"> </w:t>
      </w:r>
      <w:r>
        <w:rPr>
          <w:i/>
        </w:rPr>
        <w:t>of</w:t>
      </w:r>
      <w:r>
        <w:rPr>
          <w:i/>
          <w:spacing w:val="-4"/>
        </w:rPr>
        <w:t xml:space="preserve"> </w:t>
      </w:r>
      <w:r>
        <w:rPr>
          <w:i/>
        </w:rPr>
        <w:t>Psychiatry,</w:t>
      </w:r>
      <w:r>
        <w:rPr>
          <w:i/>
          <w:spacing w:val="-4"/>
        </w:rPr>
        <w:t xml:space="preserve"> </w:t>
      </w:r>
      <w:r>
        <w:rPr>
          <w:i/>
        </w:rPr>
        <w:t>203</w:t>
      </w:r>
      <w:r>
        <w:t xml:space="preserve">(1), </w:t>
      </w:r>
      <w:r>
        <w:rPr>
          <w:spacing w:val="-2"/>
        </w:rPr>
        <w:t>65–72.</w:t>
      </w:r>
    </w:p>
    <w:p w14:paraId="4C1B8575" w14:textId="77777777" w:rsidR="005B323A" w:rsidRDefault="0026499D">
      <w:pPr>
        <w:spacing w:before="120"/>
        <w:ind w:left="667" w:hanging="447"/>
        <w:rPr>
          <w:sz w:val="24"/>
        </w:rPr>
      </w:pPr>
      <w:r>
        <w:rPr>
          <w:sz w:val="24"/>
        </w:rPr>
        <w:t>White,</w:t>
      </w:r>
      <w:r>
        <w:rPr>
          <w:spacing w:val="-3"/>
          <w:sz w:val="24"/>
        </w:rPr>
        <w:t xml:space="preserve"> </w:t>
      </w:r>
      <w:r>
        <w:rPr>
          <w:sz w:val="24"/>
        </w:rPr>
        <w:t>A.,</w:t>
      </w:r>
      <w:r>
        <w:rPr>
          <w:spacing w:val="-3"/>
          <w:sz w:val="24"/>
        </w:rPr>
        <w:t xml:space="preserve"> </w:t>
      </w:r>
      <w:r>
        <w:rPr>
          <w:sz w:val="24"/>
        </w:rPr>
        <w:t>Kavanagh,</w:t>
      </w:r>
      <w:r>
        <w:rPr>
          <w:spacing w:val="-3"/>
          <w:sz w:val="24"/>
        </w:rPr>
        <w:t xml:space="preserve"> </w:t>
      </w:r>
      <w:r>
        <w:rPr>
          <w:sz w:val="24"/>
        </w:rPr>
        <w:t>D.,</w:t>
      </w:r>
      <w:r>
        <w:rPr>
          <w:spacing w:val="-2"/>
          <w:sz w:val="24"/>
        </w:rPr>
        <w:t xml:space="preserve"> </w:t>
      </w:r>
      <w:r>
        <w:rPr>
          <w:sz w:val="24"/>
        </w:rPr>
        <w:t>Stallman,</w:t>
      </w:r>
      <w:r>
        <w:rPr>
          <w:spacing w:val="-3"/>
          <w:sz w:val="24"/>
        </w:rPr>
        <w:t xml:space="preserve"> </w:t>
      </w:r>
      <w:r>
        <w:rPr>
          <w:sz w:val="24"/>
        </w:rPr>
        <w:t>H.,</w:t>
      </w:r>
      <w:r>
        <w:rPr>
          <w:spacing w:val="-3"/>
          <w:sz w:val="24"/>
        </w:rPr>
        <w:t xml:space="preserve"> </w:t>
      </w:r>
      <w:r>
        <w:rPr>
          <w:sz w:val="24"/>
        </w:rPr>
        <w:t>Klein,</w:t>
      </w:r>
      <w:r>
        <w:rPr>
          <w:spacing w:val="-3"/>
          <w:sz w:val="24"/>
        </w:rPr>
        <w:t xml:space="preserve"> </w:t>
      </w:r>
      <w:r>
        <w:rPr>
          <w:sz w:val="24"/>
        </w:rPr>
        <w:t>B.,</w:t>
      </w:r>
      <w:r>
        <w:rPr>
          <w:spacing w:val="-1"/>
          <w:sz w:val="24"/>
        </w:rPr>
        <w:t xml:space="preserve"> </w:t>
      </w:r>
      <w:r>
        <w:rPr>
          <w:sz w:val="24"/>
        </w:rPr>
        <w:t>Kay-Lambkin,</w:t>
      </w:r>
      <w:r>
        <w:rPr>
          <w:spacing w:val="-1"/>
          <w:sz w:val="24"/>
        </w:rPr>
        <w:t xml:space="preserve"> </w:t>
      </w:r>
      <w:r>
        <w:rPr>
          <w:sz w:val="24"/>
        </w:rPr>
        <w:t>F.,</w:t>
      </w:r>
      <w:r>
        <w:rPr>
          <w:spacing w:val="-3"/>
          <w:sz w:val="24"/>
        </w:rPr>
        <w:t xml:space="preserve"> </w:t>
      </w:r>
      <w:r>
        <w:rPr>
          <w:sz w:val="24"/>
        </w:rPr>
        <w:t>Proudfoot,</w:t>
      </w:r>
      <w:r>
        <w:rPr>
          <w:spacing w:val="-4"/>
          <w:sz w:val="24"/>
        </w:rPr>
        <w:t xml:space="preserve"> </w:t>
      </w:r>
      <w:r>
        <w:rPr>
          <w:sz w:val="24"/>
        </w:rPr>
        <w:t>J.,</w:t>
      </w:r>
      <w:r>
        <w:rPr>
          <w:spacing w:val="-3"/>
          <w:sz w:val="24"/>
        </w:rPr>
        <w:t xml:space="preserve"> </w:t>
      </w:r>
      <w:r>
        <w:rPr>
          <w:sz w:val="24"/>
        </w:rPr>
        <w:t>…</w:t>
      </w:r>
      <w:r>
        <w:rPr>
          <w:spacing w:val="-3"/>
          <w:sz w:val="24"/>
        </w:rPr>
        <w:t xml:space="preserve"> </w:t>
      </w:r>
      <w:r>
        <w:rPr>
          <w:sz w:val="24"/>
        </w:rPr>
        <w:t>Young,</w:t>
      </w:r>
      <w:r>
        <w:rPr>
          <w:spacing w:val="-3"/>
          <w:sz w:val="24"/>
        </w:rPr>
        <w:t xml:space="preserve"> </w:t>
      </w:r>
      <w:r>
        <w:rPr>
          <w:sz w:val="24"/>
        </w:rPr>
        <w:t xml:space="preserve">R. (2010). Online alcohol interventions: A systematic review. </w:t>
      </w:r>
      <w:r>
        <w:rPr>
          <w:i/>
          <w:sz w:val="24"/>
        </w:rPr>
        <w:t xml:space="preserve">Journal of Medical Internet Research, 12, </w:t>
      </w:r>
      <w:r>
        <w:rPr>
          <w:sz w:val="24"/>
        </w:rPr>
        <w:t>e62.</w:t>
      </w:r>
    </w:p>
    <w:p w14:paraId="56DBC2A1" w14:textId="77777777" w:rsidR="005B323A" w:rsidRDefault="0026499D">
      <w:pPr>
        <w:spacing w:before="121"/>
        <w:ind w:left="667" w:hanging="447"/>
        <w:rPr>
          <w:sz w:val="24"/>
        </w:rPr>
      </w:pPr>
      <w:r>
        <w:rPr>
          <w:sz w:val="24"/>
        </w:rPr>
        <w:t>White,</w:t>
      </w:r>
      <w:r>
        <w:rPr>
          <w:spacing w:val="-4"/>
          <w:sz w:val="24"/>
        </w:rPr>
        <w:t xml:space="preserve"> </w:t>
      </w:r>
      <w:r>
        <w:rPr>
          <w:sz w:val="24"/>
        </w:rPr>
        <w:t>H.</w:t>
      </w:r>
      <w:r>
        <w:rPr>
          <w:spacing w:val="-4"/>
          <w:sz w:val="24"/>
        </w:rPr>
        <w:t xml:space="preserve"> </w:t>
      </w:r>
      <w:r>
        <w:rPr>
          <w:sz w:val="24"/>
        </w:rPr>
        <w:t>(2009).</w:t>
      </w:r>
      <w:r>
        <w:rPr>
          <w:spacing w:val="-2"/>
          <w:sz w:val="24"/>
        </w:rPr>
        <w:t xml:space="preserve"> </w:t>
      </w:r>
      <w:r>
        <w:rPr>
          <w:sz w:val="24"/>
        </w:rPr>
        <w:t>Locating</w:t>
      </w:r>
      <w:r>
        <w:rPr>
          <w:spacing w:val="-6"/>
          <w:sz w:val="24"/>
        </w:rPr>
        <w:t xml:space="preserve"> </w:t>
      </w:r>
      <w:r>
        <w:rPr>
          <w:sz w:val="24"/>
        </w:rPr>
        <w:t>clinical</w:t>
      </w:r>
      <w:r>
        <w:rPr>
          <w:spacing w:val="-4"/>
          <w:sz w:val="24"/>
        </w:rPr>
        <w:t xml:space="preserve"> </w:t>
      </w:r>
      <w:r>
        <w:rPr>
          <w:sz w:val="24"/>
        </w:rPr>
        <w:t>boundaries</w:t>
      </w:r>
      <w:r>
        <w:rPr>
          <w:spacing w:val="-4"/>
          <w:sz w:val="24"/>
        </w:rPr>
        <w:t xml:space="preserve"> </w:t>
      </w:r>
      <w:r>
        <w:rPr>
          <w:sz w:val="24"/>
        </w:rPr>
        <w:t>in</w:t>
      </w:r>
      <w:r>
        <w:rPr>
          <w:spacing w:val="-2"/>
          <w:sz w:val="24"/>
        </w:rPr>
        <w:t xml:space="preserve"> </w:t>
      </w:r>
      <w:r>
        <w:rPr>
          <w:sz w:val="24"/>
        </w:rPr>
        <w:t>the</w:t>
      </w:r>
      <w:r>
        <w:rPr>
          <w:spacing w:val="-4"/>
          <w:sz w:val="24"/>
        </w:rPr>
        <w:t xml:space="preserve"> </w:t>
      </w:r>
      <w:r>
        <w:rPr>
          <w:sz w:val="24"/>
        </w:rPr>
        <w:t>World</w:t>
      </w:r>
      <w:r>
        <w:rPr>
          <w:spacing w:val="-4"/>
          <w:sz w:val="24"/>
        </w:rPr>
        <w:t xml:space="preserve"> </w:t>
      </w:r>
      <w:r>
        <w:rPr>
          <w:sz w:val="24"/>
        </w:rPr>
        <w:t>Wide</w:t>
      </w:r>
      <w:r>
        <w:rPr>
          <w:spacing w:val="-4"/>
          <w:sz w:val="24"/>
        </w:rPr>
        <w:t xml:space="preserve"> </w:t>
      </w:r>
      <w:r>
        <w:rPr>
          <w:sz w:val="24"/>
        </w:rPr>
        <w:t>Web.</w:t>
      </w:r>
      <w:r>
        <w:rPr>
          <w:spacing w:val="-1"/>
          <w:sz w:val="24"/>
        </w:rPr>
        <w:t xml:space="preserve"> </w:t>
      </w:r>
      <w:r>
        <w:rPr>
          <w:i/>
          <w:sz w:val="24"/>
        </w:rPr>
        <w:t>American</w:t>
      </w:r>
      <w:r>
        <w:rPr>
          <w:i/>
          <w:spacing w:val="-4"/>
          <w:sz w:val="24"/>
        </w:rPr>
        <w:t xml:space="preserve"> </w:t>
      </w:r>
      <w:r>
        <w:rPr>
          <w:i/>
          <w:sz w:val="24"/>
        </w:rPr>
        <w:t>Journal</w:t>
      </w:r>
      <w:r>
        <w:rPr>
          <w:i/>
          <w:spacing w:val="-4"/>
          <w:sz w:val="24"/>
        </w:rPr>
        <w:t xml:space="preserve"> </w:t>
      </w:r>
      <w:r>
        <w:rPr>
          <w:i/>
          <w:sz w:val="24"/>
        </w:rPr>
        <w:t xml:space="preserve">of Psychiatry , 166, </w:t>
      </w:r>
      <w:r>
        <w:rPr>
          <w:sz w:val="24"/>
        </w:rPr>
        <w:t>620–621.</w:t>
      </w:r>
    </w:p>
    <w:p w14:paraId="47C66E42" w14:textId="77777777" w:rsidR="005B323A" w:rsidRDefault="0026499D">
      <w:pPr>
        <w:pStyle w:val="BodyText"/>
        <w:ind w:hanging="447"/>
      </w:pPr>
      <w:r>
        <w:t>White,</w:t>
      </w:r>
      <w:r>
        <w:rPr>
          <w:spacing w:val="-3"/>
        </w:rPr>
        <w:t xml:space="preserve"> </w:t>
      </w:r>
      <w:r>
        <w:t>M.</w:t>
      </w:r>
      <w:r>
        <w:rPr>
          <w:spacing w:val="-3"/>
        </w:rPr>
        <w:t xml:space="preserve"> </w:t>
      </w:r>
      <w:r>
        <w:t>A.,</w:t>
      </w:r>
      <w:r>
        <w:rPr>
          <w:spacing w:val="-3"/>
        </w:rPr>
        <w:t xml:space="preserve"> </w:t>
      </w:r>
      <w:r>
        <w:t>Martin,</w:t>
      </w:r>
      <w:r>
        <w:rPr>
          <w:spacing w:val="-3"/>
        </w:rPr>
        <w:t xml:space="preserve"> </w:t>
      </w:r>
      <w:r>
        <w:t>P.</w:t>
      </w:r>
      <w:r>
        <w:rPr>
          <w:spacing w:val="-6"/>
        </w:rPr>
        <w:t xml:space="preserve"> </w:t>
      </w:r>
      <w:r>
        <w:t>D.,</w:t>
      </w:r>
      <w:r>
        <w:rPr>
          <w:spacing w:val="-3"/>
        </w:rPr>
        <w:t xml:space="preserve"> </w:t>
      </w:r>
      <w:r>
        <w:t>Newton,</w:t>
      </w:r>
      <w:r>
        <w:rPr>
          <w:spacing w:val="-3"/>
        </w:rPr>
        <w:t xml:space="preserve"> </w:t>
      </w:r>
      <w:r>
        <w:t>R.</w:t>
      </w:r>
      <w:r>
        <w:rPr>
          <w:spacing w:val="-1"/>
        </w:rPr>
        <w:t xml:space="preserve"> </w:t>
      </w:r>
      <w:r>
        <w:t>L.,</w:t>
      </w:r>
      <w:r>
        <w:rPr>
          <w:spacing w:val="-3"/>
        </w:rPr>
        <w:t xml:space="preserve"> </w:t>
      </w:r>
      <w:r>
        <w:t>Walden,</w:t>
      </w:r>
      <w:r>
        <w:rPr>
          <w:spacing w:val="-3"/>
        </w:rPr>
        <w:t xml:space="preserve"> </w:t>
      </w:r>
      <w:r>
        <w:t>H.</w:t>
      </w:r>
      <w:r>
        <w:rPr>
          <w:spacing w:val="-3"/>
        </w:rPr>
        <w:t xml:space="preserve"> </w:t>
      </w:r>
      <w:r>
        <w:t>M.,</w:t>
      </w:r>
      <w:r>
        <w:rPr>
          <w:spacing w:val="-3"/>
        </w:rPr>
        <w:t xml:space="preserve"> </w:t>
      </w:r>
      <w:r>
        <w:t>York-Crowe,</w:t>
      </w:r>
      <w:r>
        <w:rPr>
          <w:spacing w:val="-1"/>
        </w:rPr>
        <w:t xml:space="preserve"> </w:t>
      </w:r>
      <w:r>
        <w:t>E.</w:t>
      </w:r>
      <w:r>
        <w:rPr>
          <w:spacing w:val="-3"/>
        </w:rPr>
        <w:t xml:space="preserve"> </w:t>
      </w:r>
      <w:r>
        <w:t>E.,</w:t>
      </w:r>
      <w:r>
        <w:rPr>
          <w:spacing w:val="-3"/>
        </w:rPr>
        <w:t xml:space="preserve"> </w:t>
      </w:r>
      <w:r>
        <w:t>Gordon,</w:t>
      </w:r>
      <w:r>
        <w:rPr>
          <w:spacing w:val="-3"/>
        </w:rPr>
        <w:t xml:space="preserve"> </w:t>
      </w:r>
      <w:r>
        <w:t>S.</w:t>
      </w:r>
      <w:r>
        <w:rPr>
          <w:spacing w:val="-3"/>
        </w:rPr>
        <w:t xml:space="preserve"> </w:t>
      </w:r>
      <w:r>
        <w:t>T.,</w:t>
      </w:r>
      <w:r>
        <w:rPr>
          <w:spacing w:val="-3"/>
        </w:rPr>
        <w:t xml:space="preserve"> </w:t>
      </w:r>
      <w:r>
        <w:t xml:space="preserve">… Williamson, D. A. (2004). Mediators of weight loss in a family-based intervention presented over the Internet. </w:t>
      </w:r>
      <w:r>
        <w:rPr>
          <w:i/>
        </w:rPr>
        <w:t xml:space="preserve">Obesity Research, 12, </w:t>
      </w:r>
      <w:r>
        <w:t>1050–1059.</w:t>
      </w:r>
    </w:p>
    <w:p w14:paraId="2280B6AA" w14:textId="77777777" w:rsidR="005B323A" w:rsidRDefault="0026499D">
      <w:pPr>
        <w:pStyle w:val="BodyText"/>
        <w:ind w:hanging="447"/>
      </w:pPr>
      <w:r>
        <w:t>Whitfield,</w:t>
      </w:r>
      <w:r>
        <w:rPr>
          <w:spacing w:val="-3"/>
        </w:rPr>
        <w:t xml:space="preserve"> </w:t>
      </w:r>
      <w:r>
        <w:t>G.,</w:t>
      </w:r>
      <w:r>
        <w:rPr>
          <w:spacing w:val="-3"/>
        </w:rPr>
        <w:t xml:space="preserve"> </w:t>
      </w:r>
      <w:r>
        <w:t>Hinshelwood,</w:t>
      </w:r>
      <w:r>
        <w:rPr>
          <w:spacing w:val="-3"/>
        </w:rPr>
        <w:t xml:space="preserve"> </w:t>
      </w:r>
      <w:r>
        <w:t>R.,</w:t>
      </w:r>
      <w:r>
        <w:rPr>
          <w:spacing w:val="-3"/>
        </w:rPr>
        <w:t xml:space="preserve"> </w:t>
      </w:r>
      <w:r>
        <w:t>Pashely,</w:t>
      </w:r>
      <w:r>
        <w:rPr>
          <w:spacing w:val="-3"/>
        </w:rPr>
        <w:t xml:space="preserve"> </w:t>
      </w:r>
      <w:r>
        <w:t>A.,</w:t>
      </w:r>
      <w:r>
        <w:rPr>
          <w:spacing w:val="-3"/>
        </w:rPr>
        <w:t xml:space="preserve"> </w:t>
      </w:r>
      <w:r>
        <w:t>Campsie,</w:t>
      </w:r>
      <w:r>
        <w:rPr>
          <w:spacing w:val="-2"/>
        </w:rPr>
        <w:t xml:space="preserve"> </w:t>
      </w:r>
      <w:r>
        <w:t>L.,</w:t>
      </w:r>
      <w:r>
        <w:rPr>
          <w:spacing w:val="-1"/>
        </w:rPr>
        <w:t xml:space="preserve"> </w:t>
      </w:r>
      <w:r>
        <w:t>&amp;</w:t>
      </w:r>
      <w:r>
        <w:rPr>
          <w:spacing w:val="-5"/>
        </w:rPr>
        <w:t xml:space="preserve"> </w:t>
      </w:r>
      <w:r>
        <w:t>Williams,</w:t>
      </w:r>
      <w:r>
        <w:rPr>
          <w:spacing w:val="-3"/>
        </w:rPr>
        <w:t xml:space="preserve"> </w:t>
      </w:r>
      <w:r>
        <w:t>C.</w:t>
      </w:r>
      <w:r>
        <w:rPr>
          <w:spacing w:val="-3"/>
        </w:rPr>
        <w:t xml:space="preserve"> </w:t>
      </w:r>
      <w:r>
        <w:t>(2006).</w:t>
      </w:r>
      <w:r>
        <w:rPr>
          <w:spacing w:val="-3"/>
        </w:rPr>
        <w:t xml:space="preserve"> </w:t>
      </w:r>
      <w:r>
        <w:t>The</w:t>
      </w:r>
      <w:r>
        <w:rPr>
          <w:spacing w:val="-4"/>
        </w:rPr>
        <w:t xml:space="preserve"> </w:t>
      </w:r>
      <w:r>
        <w:t>impact</w:t>
      </w:r>
      <w:r>
        <w:rPr>
          <w:spacing w:val="-3"/>
        </w:rPr>
        <w:t xml:space="preserve"> </w:t>
      </w:r>
      <w:r>
        <w:t>of</w:t>
      </w:r>
      <w:r>
        <w:rPr>
          <w:spacing w:val="-2"/>
        </w:rPr>
        <w:t xml:space="preserve"> </w:t>
      </w:r>
      <w:r>
        <w:t>a novel compute</w:t>
      </w:r>
      <w:r>
        <w:t xml:space="preserve">rized CBT CD-ROM (overcoming depression) offered to patients referred to clinical psychology. </w:t>
      </w:r>
      <w:r>
        <w:rPr>
          <w:i/>
        </w:rPr>
        <w:t xml:space="preserve">Behavioural and Cognitive Psychotherapy, 34, </w:t>
      </w:r>
      <w:r>
        <w:t>1–11.</w:t>
      </w:r>
    </w:p>
    <w:p w14:paraId="3EEC65AF" w14:textId="77777777" w:rsidR="005B323A" w:rsidRDefault="0026499D">
      <w:pPr>
        <w:spacing w:before="120"/>
        <w:ind w:left="667" w:right="265" w:hanging="447"/>
        <w:rPr>
          <w:sz w:val="24"/>
        </w:rPr>
      </w:pPr>
      <w:r>
        <w:rPr>
          <w:sz w:val="24"/>
        </w:rPr>
        <w:t>Whitlock, J., Lader, W., &amp; Conterio, K. (2007). The Internet and self-injury: What psychotherapists</w:t>
      </w:r>
      <w:r>
        <w:rPr>
          <w:spacing w:val="-5"/>
          <w:sz w:val="24"/>
        </w:rPr>
        <w:t xml:space="preserve"> </w:t>
      </w:r>
      <w:r>
        <w:rPr>
          <w:sz w:val="24"/>
        </w:rPr>
        <w:t>should</w:t>
      </w:r>
      <w:r>
        <w:rPr>
          <w:spacing w:val="-5"/>
          <w:sz w:val="24"/>
        </w:rPr>
        <w:t xml:space="preserve"> </w:t>
      </w:r>
      <w:r>
        <w:rPr>
          <w:sz w:val="24"/>
        </w:rPr>
        <w:t>know</w:t>
      </w:r>
      <w:r>
        <w:rPr>
          <w:sz w:val="24"/>
        </w:rPr>
        <w:t>.</w:t>
      </w:r>
      <w:r>
        <w:rPr>
          <w:spacing w:val="-4"/>
          <w:sz w:val="24"/>
        </w:rPr>
        <w:t xml:space="preserve"> </w:t>
      </w:r>
      <w:r>
        <w:rPr>
          <w:i/>
          <w:sz w:val="24"/>
        </w:rPr>
        <w:t>Journal</w:t>
      </w:r>
      <w:r>
        <w:rPr>
          <w:i/>
          <w:spacing w:val="-5"/>
          <w:sz w:val="24"/>
        </w:rPr>
        <w:t xml:space="preserve"> </w:t>
      </w:r>
      <w:r>
        <w:rPr>
          <w:i/>
          <w:sz w:val="24"/>
        </w:rPr>
        <w:t>of</w:t>
      </w:r>
      <w:r>
        <w:rPr>
          <w:i/>
          <w:spacing w:val="-5"/>
          <w:sz w:val="24"/>
        </w:rPr>
        <w:t xml:space="preserve"> </w:t>
      </w:r>
      <w:r>
        <w:rPr>
          <w:i/>
          <w:sz w:val="24"/>
        </w:rPr>
        <w:t>Clinical</w:t>
      </w:r>
      <w:r>
        <w:rPr>
          <w:i/>
          <w:spacing w:val="-5"/>
          <w:sz w:val="24"/>
        </w:rPr>
        <w:t xml:space="preserve"> </w:t>
      </w:r>
      <w:r>
        <w:rPr>
          <w:i/>
          <w:sz w:val="24"/>
        </w:rPr>
        <w:t>Psychology,</w:t>
      </w:r>
      <w:r>
        <w:rPr>
          <w:i/>
          <w:spacing w:val="-5"/>
          <w:sz w:val="24"/>
        </w:rPr>
        <w:t xml:space="preserve"> </w:t>
      </w:r>
      <w:r>
        <w:rPr>
          <w:i/>
          <w:sz w:val="24"/>
        </w:rPr>
        <w:t>63,</w:t>
      </w:r>
      <w:r>
        <w:rPr>
          <w:i/>
          <w:spacing w:val="-4"/>
          <w:sz w:val="24"/>
        </w:rPr>
        <w:t xml:space="preserve"> </w:t>
      </w:r>
      <w:r>
        <w:rPr>
          <w:sz w:val="24"/>
        </w:rPr>
        <w:t>1135–1143.</w:t>
      </w:r>
    </w:p>
    <w:p w14:paraId="0E05C0D2" w14:textId="77777777" w:rsidR="005B323A" w:rsidRDefault="0026499D">
      <w:pPr>
        <w:pStyle w:val="BodyText"/>
        <w:spacing w:before="121"/>
        <w:ind w:hanging="447"/>
      </w:pPr>
      <w:r>
        <w:t>Whitlock,</w:t>
      </w:r>
      <w:r>
        <w:rPr>
          <w:spacing w:val="-6"/>
        </w:rPr>
        <w:t xml:space="preserve"> </w:t>
      </w:r>
      <w:r>
        <w:t>J.</w:t>
      </w:r>
      <w:r>
        <w:rPr>
          <w:spacing w:val="-3"/>
        </w:rPr>
        <w:t xml:space="preserve"> </w:t>
      </w:r>
      <w:r>
        <w:t>L.,</w:t>
      </w:r>
      <w:r>
        <w:rPr>
          <w:spacing w:val="-3"/>
        </w:rPr>
        <w:t xml:space="preserve"> </w:t>
      </w:r>
      <w:r>
        <w:t>Powers,</w:t>
      </w:r>
      <w:r>
        <w:rPr>
          <w:spacing w:val="-2"/>
        </w:rPr>
        <w:t xml:space="preserve"> </w:t>
      </w:r>
      <w:r>
        <w:t>J.</w:t>
      </w:r>
      <w:r>
        <w:rPr>
          <w:spacing w:val="-3"/>
        </w:rPr>
        <w:t xml:space="preserve"> </w:t>
      </w:r>
      <w:r>
        <w:t>L.,</w:t>
      </w:r>
      <w:r>
        <w:rPr>
          <w:spacing w:val="-1"/>
        </w:rPr>
        <w:t xml:space="preserve"> </w:t>
      </w:r>
      <w:r>
        <w:t>&amp;</w:t>
      </w:r>
      <w:r>
        <w:rPr>
          <w:spacing w:val="-5"/>
        </w:rPr>
        <w:t xml:space="preserve"> </w:t>
      </w:r>
      <w:r>
        <w:t>Eckenrode,</w:t>
      </w:r>
      <w:r>
        <w:rPr>
          <w:spacing w:val="-3"/>
        </w:rPr>
        <w:t xml:space="preserve"> </w:t>
      </w:r>
      <w:r>
        <w:t>J.</w:t>
      </w:r>
      <w:r>
        <w:rPr>
          <w:spacing w:val="-3"/>
        </w:rPr>
        <w:t xml:space="preserve"> </w:t>
      </w:r>
      <w:r>
        <w:t>(2006).</w:t>
      </w:r>
      <w:r>
        <w:rPr>
          <w:spacing w:val="-4"/>
        </w:rPr>
        <w:t xml:space="preserve"> </w:t>
      </w:r>
      <w:r>
        <w:t>The</w:t>
      </w:r>
      <w:r>
        <w:rPr>
          <w:spacing w:val="-5"/>
        </w:rPr>
        <w:t xml:space="preserve"> </w:t>
      </w:r>
      <w:r>
        <w:t>virtual</w:t>
      </w:r>
      <w:r>
        <w:rPr>
          <w:spacing w:val="-3"/>
        </w:rPr>
        <w:t xml:space="preserve"> </w:t>
      </w:r>
      <w:r>
        <w:t>cutting</w:t>
      </w:r>
      <w:r>
        <w:rPr>
          <w:spacing w:val="-4"/>
        </w:rPr>
        <w:t xml:space="preserve"> </w:t>
      </w:r>
      <w:r>
        <w:t>edge:</w:t>
      </w:r>
      <w:r>
        <w:rPr>
          <w:spacing w:val="-3"/>
        </w:rPr>
        <w:t xml:space="preserve"> </w:t>
      </w:r>
      <w:r>
        <w:t>The</w:t>
      </w:r>
      <w:r>
        <w:rPr>
          <w:spacing w:val="-2"/>
        </w:rPr>
        <w:t xml:space="preserve"> </w:t>
      </w:r>
      <w:r>
        <w:t>Internet</w:t>
      </w:r>
      <w:r>
        <w:rPr>
          <w:spacing w:val="-3"/>
        </w:rPr>
        <w:t xml:space="preserve"> </w:t>
      </w:r>
      <w:r>
        <w:t xml:space="preserve">and adolescent self-injury. </w:t>
      </w:r>
      <w:r>
        <w:rPr>
          <w:i/>
        </w:rPr>
        <w:t xml:space="preserve">Developmental Psychology, 42, </w:t>
      </w:r>
      <w:r>
        <w:t>407–417.</w:t>
      </w:r>
    </w:p>
    <w:p w14:paraId="0DC2EE64" w14:textId="77777777" w:rsidR="005B323A" w:rsidRDefault="0026499D">
      <w:pPr>
        <w:spacing w:before="120"/>
        <w:ind w:left="667" w:right="150" w:hanging="447"/>
        <w:rPr>
          <w:sz w:val="24"/>
        </w:rPr>
      </w:pPr>
      <w:r>
        <w:rPr>
          <w:sz w:val="24"/>
        </w:rPr>
        <w:t>Whittaker, R., McRobbie, H., Bullen, C., Borland, R., Rodgers, A., &amp; Gu, Y. (2012). Mobile phone-based</w:t>
      </w:r>
      <w:r>
        <w:rPr>
          <w:spacing w:val="-4"/>
          <w:sz w:val="24"/>
        </w:rPr>
        <w:t xml:space="preserve"> </w:t>
      </w:r>
      <w:r>
        <w:rPr>
          <w:sz w:val="24"/>
        </w:rPr>
        <w:t>interventions</w:t>
      </w:r>
      <w:r>
        <w:rPr>
          <w:spacing w:val="-4"/>
          <w:sz w:val="24"/>
        </w:rPr>
        <w:t xml:space="preserve"> </w:t>
      </w:r>
      <w:r>
        <w:rPr>
          <w:sz w:val="24"/>
        </w:rPr>
        <w:t>for</w:t>
      </w:r>
      <w:r>
        <w:rPr>
          <w:spacing w:val="-6"/>
          <w:sz w:val="24"/>
        </w:rPr>
        <w:t xml:space="preserve"> </w:t>
      </w:r>
      <w:r>
        <w:rPr>
          <w:sz w:val="24"/>
        </w:rPr>
        <w:t>smoking</w:t>
      </w:r>
      <w:r>
        <w:rPr>
          <w:spacing w:val="-6"/>
          <w:sz w:val="24"/>
        </w:rPr>
        <w:t xml:space="preserve"> </w:t>
      </w:r>
      <w:r>
        <w:rPr>
          <w:sz w:val="24"/>
        </w:rPr>
        <w:t xml:space="preserve">cessation. </w:t>
      </w:r>
      <w:r>
        <w:rPr>
          <w:i/>
          <w:sz w:val="24"/>
        </w:rPr>
        <w:t>Cochrane</w:t>
      </w:r>
      <w:r>
        <w:rPr>
          <w:i/>
          <w:spacing w:val="-5"/>
          <w:sz w:val="24"/>
        </w:rPr>
        <w:t xml:space="preserve"> </w:t>
      </w:r>
      <w:r>
        <w:rPr>
          <w:i/>
          <w:sz w:val="24"/>
        </w:rPr>
        <w:t>Database</w:t>
      </w:r>
      <w:r>
        <w:rPr>
          <w:i/>
          <w:spacing w:val="-5"/>
          <w:sz w:val="24"/>
        </w:rPr>
        <w:t xml:space="preserve"> </w:t>
      </w:r>
      <w:r>
        <w:rPr>
          <w:i/>
          <w:sz w:val="24"/>
        </w:rPr>
        <w:t>of</w:t>
      </w:r>
      <w:r>
        <w:rPr>
          <w:i/>
          <w:spacing w:val="-4"/>
          <w:sz w:val="24"/>
        </w:rPr>
        <w:t xml:space="preserve"> </w:t>
      </w:r>
      <w:r>
        <w:rPr>
          <w:i/>
          <w:sz w:val="24"/>
        </w:rPr>
        <w:t>Systematic</w:t>
      </w:r>
      <w:r>
        <w:rPr>
          <w:i/>
          <w:spacing w:val="-5"/>
          <w:sz w:val="24"/>
        </w:rPr>
        <w:t xml:space="preserve"> </w:t>
      </w:r>
      <w:r>
        <w:rPr>
          <w:i/>
          <w:sz w:val="24"/>
        </w:rPr>
        <w:t xml:space="preserve">Reviews, 11, </w:t>
      </w:r>
      <w:r>
        <w:rPr>
          <w:sz w:val="24"/>
        </w:rPr>
        <w:t>CD006611.</w:t>
      </w:r>
    </w:p>
    <w:p w14:paraId="0A402B5A" w14:textId="77777777" w:rsidR="005B323A" w:rsidRDefault="0026499D">
      <w:pPr>
        <w:spacing w:before="120"/>
        <w:ind w:left="667" w:right="265" w:hanging="447"/>
        <w:rPr>
          <w:sz w:val="24"/>
        </w:rPr>
      </w:pPr>
      <w:r>
        <w:rPr>
          <w:sz w:val="24"/>
        </w:rPr>
        <w:t>Whitten,</w:t>
      </w:r>
      <w:r>
        <w:rPr>
          <w:spacing w:val="-3"/>
          <w:sz w:val="24"/>
        </w:rPr>
        <w:t xml:space="preserve"> </w:t>
      </w:r>
      <w:r>
        <w:rPr>
          <w:sz w:val="24"/>
        </w:rPr>
        <w:t>P.,</w:t>
      </w:r>
      <w:r>
        <w:rPr>
          <w:spacing w:val="-3"/>
          <w:sz w:val="24"/>
        </w:rPr>
        <w:t xml:space="preserve"> </w:t>
      </w:r>
      <w:r>
        <w:rPr>
          <w:sz w:val="24"/>
        </w:rPr>
        <w:t>&amp;</w:t>
      </w:r>
      <w:r>
        <w:rPr>
          <w:spacing w:val="-5"/>
          <w:sz w:val="24"/>
        </w:rPr>
        <w:t xml:space="preserve"> </w:t>
      </w:r>
      <w:r>
        <w:rPr>
          <w:sz w:val="24"/>
        </w:rPr>
        <w:t>Buis,</w:t>
      </w:r>
      <w:r>
        <w:rPr>
          <w:spacing w:val="-2"/>
          <w:sz w:val="24"/>
        </w:rPr>
        <w:t xml:space="preserve"> </w:t>
      </w:r>
      <w:r>
        <w:rPr>
          <w:sz w:val="24"/>
        </w:rPr>
        <w:t>L.</w:t>
      </w:r>
      <w:r>
        <w:rPr>
          <w:spacing w:val="-3"/>
          <w:sz w:val="24"/>
        </w:rPr>
        <w:t xml:space="preserve"> </w:t>
      </w:r>
      <w:r>
        <w:rPr>
          <w:sz w:val="24"/>
        </w:rPr>
        <w:t>(2007).</w:t>
      </w:r>
      <w:r>
        <w:rPr>
          <w:spacing w:val="-3"/>
          <w:sz w:val="24"/>
        </w:rPr>
        <w:t xml:space="preserve"> </w:t>
      </w:r>
      <w:r>
        <w:rPr>
          <w:sz w:val="24"/>
        </w:rPr>
        <w:t>Private</w:t>
      </w:r>
      <w:r>
        <w:rPr>
          <w:spacing w:val="-3"/>
          <w:sz w:val="24"/>
        </w:rPr>
        <w:t xml:space="preserve"> </w:t>
      </w:r>
      <w:r>
        <w:rPr>
          <w:sz w:val="24"/>
        </w:rPr>
        <w:t>payer</w:t>
      </w:r>
      <w:r>
        <w:rPr>
          <w:spacing w:val="-3"/>
          <w:sz w:val="24"/>
        </w:rPr>
        <w:t xml:space="preserve"> </w:t>
      </w:r>
      <w:r>
        <w:rPr>
          <w:sz w:val="24"/>
        </w:rPr>
        <w:t>reimbursement</w:t>
      </w:r>
      <w:r>
        <w:rPr>
          <w:spacing w:val="-3"/>
          <w:sz w:val="24"/>
        </w:rPr>
        <w:t xml:space="preserve"> </w:t>
      </w:r>
      <w:r>
        <w:rPr>
          <w:sz w:val="24"/>
        </w:rPr>
        <w:t>for</w:t>
      </w:r>
      <w:r>
        <w:rPr>
          <w:spacing w:val="-3"/>
          <w:sz w:val="24"/>
        </w:rPr>
        <w:t xml:space="preserve"> </w:t>
      </w:r>
      <w:r>
        <w:rPr>
          <w:sz w:val="24"/>
        </w:rPr>
        <w:t>telemedicine</w:t>
      </w:r>
      <w:r>
        <w:rPr>
          <w:spacing w:val="-4"/>
          <w:sz w:val="24"/>
        </w:rPr>
        <w:t xml:space="preserve"> </w:t>
      </w:r>
      <w:r>
        <w:rPr>
          <w:sz w:val="24"/>
        </w:rPr>
        <w:t>services</w:t>
      </w:r>
      <w:r>
        <w:rPr>
          <w:spacing w:val="-3"/>
          <w:sz w:val="24"/>
        </w:rPr>
        <w:t xml:space="preserve"> </w:t>
      </w:r>
      <w:r>
        <w:rPr>
          <w:sz w:val="24"/>
        </w:rPr>
        <w:t>in</w:t>
      </w:r>
      <w:r>
        <w:rPr>
          <w:spacing w:val="-3"/>
          <w:sz w:val="24"/>
        </w:rPr>
        <w:t xml:space="preserve"> </w:t>
      </w:r>
      <w:r>
        <w:rPr>
          <w:sz w:val="24"/>
        </w:rPr>
        <w:t xml:space="preserve">the United States. </w:t>
      </w:r>
      <w:r>
        <w:rPr>
          <w:i/>
          <w:sz w:val="24"/>
        </w:rPr>
        <w:t xml:space="preserve">Telemedicine Journal and e-Health, 13, </w:t>
      </w:r>
      <w:r>
        <w:rPr>
          <w:sz w:val="24"/>
        </w:rPr>
        <w:t>15–23.</w:t>
      </w:r>
    </w:p>
    <w:p w14:paraId="5ACBD7F0" w14:textId="77777777" w:rsidR="005B323A" w:rsidRDefault="0026499D">
      <w:pPr>
        <w:spacing w:before="120"/>
        <w:ind w:left="667" w:hanging="447"/>
        <w:rPr>
          <w:sz w:val="24"/>
        </w:rPr>
      </w:pPr>
      <w:r>
        <w:rPr>
          <w:sz w:val="24"/>
        </w:rPr>
        <w:t>Whitten,</w:t>
      </w:r>
      <w:r>
        <w:rPr>
          <w:spacing w:val="-3"/>
          <w:sz w:val="24"/>
        </w:rPr>
        <w:t xml:space="preserve"> </w:t>
      </w:r>
      <w:r>
        <w:rPr>
          <w:sz w:val="24"/>
        </w:rPr>
        <w:t>P.,</w:t>
      </w:r>
      <w:r>
        <w:rPr>
          <w:spacing w:val="-3"/>
          <w:sz w:val="24"/>
        </w:rPr>
        <w:t xml:space="preserve"> </w:t>
      </w:r>
      <w:r>
        <w:rPr>
          <w:sz w:val="24"/>
        </w:rPr>
        <w:t>Zaylor,</w:t>
      </w:r>
      <w:r>
        <w:rPr>
          <w:spacing w:val="-3"/>
          <w:sz w:val="24"/>
        </w:rPr>
        <w:t xml:space="preserve"> </w:t>
      </w:r>
      <w:r>
        <w:rPr>
          <w:sz w:val="24"/>
        </w:rPr>
        <w:t>C.,</w:t>
      </w:r>
      <w:r>
        <w:rPr>
          <w:spacing w:val="-1"/>
          <w:sz w:val="24"/>
        </w:rPr>
        <w:t xml:space="preserve"> </w:t>
      </w:r>
      <w:r>
        <w:rPr>
          <w:sz w:val="24"/>
        </w:rPr>
        <w:t>&amp;</w:t>
      </w:r>
      <w:r>
        <w:rPr>
          <w:spacing w:val="-5"/>
          <w:sz w:val="24"/>
        </w:rPr>
        <w:t xml:space="preserve"> </w:t>
      </w:r>
      <w:r>
        <w:rPr>
          <w:sz w:val="24"/>
        </w:rPr>
        <w:t>Kingsley,</w:t>
      </w:r>
      <w:r>
        <w:rPr>
          <w:spacing w:val="-3"/>
          <w:sz w:val="24"/>
        </w:rPr>
        <w:t xml:space="preserve"> </w:t>
      </w:r>
      <w:r>
        <w:rPr>
          <w:sz w:val="24"/>
        </w:rPr>
        <w:t>C.</w:t>
      </w:r>
      <w:r>
        <w:rPr>
          <w:spacing w:val="-3"/>
          <w:sz w:val="24"/>
        </w:rPr>
        <w:t xml:space="preserve"> </w:t>
      </w:r>
      <w:r>
        <w:rPr>
          <w:sz w:val="24"/>
        </w:rPr>
        <w:t>(2000).</w:t>
      </w:r>
      <w:r>
        <w:rPr>
          <w:spacing w:val="-3"/>
          <w:sz w:val="24"/>
        </w:rPr>
        <w:t xml:space="preserve"> </w:t>
      </w:r>
      <w:r>
        <w:rPr>
          <w:sz w:val="24"/>
        </w:rPr>
        <w:t>An</w:t>
      </w:r>
      <w:r>
        <w:rPr>
          <w:spacing w:val="-3"/>
          <w:sz w:val="24"/>
        </w:rPr>
        <w:t xml:space="preserve"> </w:t>
      </w:r>
      <w:r>
        <w:rPr>
          <w:sz w:val="24"/>
        </w:rPr>
        <w:t>analysis</w:t>
      </w:r>
      <w:r>
        <w:rPr>
          <w:spacing w:val="-3"/>
          <w:sz w:val="24"/>
        </w:rPr>
        <w:t xml:space="preserve"> </w:t>
      </w:r>
      <w:r>
        <w:rPr>
          <w:sz w:val="24"/>
        </w:rPr>
        <w:t>of</w:t>
      </w:r>
      <w:r>
        <w:rPr>
          <w:spacing w:val="-3"/>
          <w:sz w:val="24"/>
        </w:rPr>
        <w:t xml:space="preserve"> </w:t>
      </w:r>
      <w:r>
        <w:rPr>
          <w:sz w:val="24"/>
        </w:rPr>
        <w:t>telepsychiatry</w:t>
      </w:r>
      <w:r>
        <w:rPr>
          <w:spacing w:val="-8"/>
          <w:sz w:val="24"/>
        </w:rPr>
        <w:t xml:space="preserve"> </w:t>
      </w:r>
      <w:r>
        <w:rPr>
          <w:sz w:val="24"/>
        </w:rPr>
        <w:t>programs</w:t>
      </w:r>
      <w:r>
        <w:rPr>
          <w:spacing w:val="-3"/>
          <w:sz w:val="24"/>
        </w:rPr>
        <w:t xml:space="preserve"> </w:t>
      </w:r>
      <w:r>
        <w:rPr>
          <w:sz w:val="24"/>
        </w:rPr>
        <w:t>from</w:t>
      </w:r>
      <w:r>
        <w:rPr>
          <w:spacing w:val="-3"/>
          <w:sz w:val="24"/>
        </w:rPr>
        <w:t xml:space="preserve"> </w:t>
      </w:r>
      <w:r>
        <w:rPr>
          <w:sz w:val="24"/>
        </w:rPr>
        <w:t xml:space="preserve">an organizational perspective. </w:t>
      </w:r>
      <w:r>
        <w:rPr>
          <w:i/>
          <w:sz w:val="24"/>
        </w:rPr>
        <w:t>CyberPsychology and Behav</w:t>
      </w:r>
      <w:r>
        <w:rPr>
          <w:i/>
          <w:sz w:val="24"/>
        </w:rPr>
        <w:t xml:space="preserve">ior, 3, </w:t>
      </w:r>
      <w:r>
        <w:rPr>
          <w:sz w:val="24"/>
        </w:rPr>
        <w:t>911–916.</w:t>
      </w:r>
    </w:p>
    <w:p w14:paraId="5927ED86" w14:textId="77777777" w:rsidR="005B323A" w:rsidRDefault="005B323A">
      <w:pPr>
        <w:rPr>
          <w:sz w:val="24"/>
        </w:rPr>
        <w:sectPr w:rsidR="005B323A">
          <w:pgSz w:w="12240" w:h="15840"/>
          <w:pgMar w:top="1300" w:right="1220" w:bottom="1080" w:left="1220" w:header="722" w:footer="887" w:gutter="0"/>
          <w:cols w:space="720"/>
        </w:sectPr>
      </w:pPr>
    </w:p>
    <w:p w14:paraId="6BD017A0" w14:textId="77777777" w:rsidR="005B323A" w:rsidRDefault="0026499D">
      <w:pPr>
        <w:spacing w:before="124"/>
        <w:ind w:left="666" w:hanging="447"/>
        <w:rPr>
          <w:sz w:val="24"/>
        </w:rPr>
      </w:pPr>
      <w:r>
        <w:rPr>
          <w:sz w:val="24"/>
        </w:rPr>
        <w:lastRenderedPageBreak/>
        <w:t>Whittle,</w:t>
      </w:r>
      <w:r>
        <w:rPr>
          <w:spacing w:val="-6"/>
          <w:sz w:val="24"/>
        </w:rPr>
        <w:t xml:space="preserve"> </w:t>
      </w:r>
      <w:r>
        <w:rPr>
          <w:sz w:val="24"/>
        </w:rPr>
        <w:t>J.,</w:t>
      </w:r>
      <w:r>
        <w:rPr>
          <w:spacing w:val="-3"/>
          <w:sz w:val="24"/>
        </w:rPr>
        <w:t xml:space="preserve"> </w:t>
      </w:r>
      <w:r>
        <w:rPr>
          <w:sz w:val="24"/>
        </w:rPr>
        <w:t>&amp;</w:t>
      </w:r>
      <w:r>
        <w:rPr>
          <w:spacing w:val="-5"/>
          <w:sz w:val="24"/>
        </w:rPr>
        <w:t xml:space="preserve"> </w:t>
      </w:r>
      <w:r>
        <w:rPr>
          <w:sz w:val="24"/>
        </w:rPr>
        <w:t>Segal,</w:t>
      </w:r>
      <w:r>
        <w:rPr>
          <w:spacing w:val="-3"/>
          <w:sz w:val="24"/>
        </w:rPr>
        <w:t xml:space="preserve"> </w:t>
      </w:r>
      <w:r>
        <w:rPr>
          <w:sz w:val="24"/>
        </w:rPr>
        <w:t>J.</w:t>
      </w:r>
      <w:r>
        <w:rPr>
          <w:spacing w:val="-3"/>
          <w:sz w:val="24"/>
        </w:rPr>
        <w:t xml:space="preserve"> </w:t>
      </w:r>
      <w:r>
        <w:rPr>
          <w:sz w:val="24"/>
        </w:rPr>
        <w:t>B.</w:t>
      </w:r>
      <w:r>
        <w:rPr>
          <w:spacing w:val="-3"/>
          <w:sz w:val="24"/>
        </w:rPr>
        <w:t xml:space="preserve"> </w:t>
      </w:r>
      <w:r>
        <w:rPr>
          <w:sz w:val="24"/>
        </w:rPr>
        <w:t>(2010).</w:t>
      </w:r>
      <w:r>
        <w:rPr>
          <w:spacing w:val="-3"/>
          <w:sz w:val="24"/>
        </w:rPr>
        <w:t xml:space="preserve"> </w:t>
      </w:r>
      <w:r>
        <w:rPr>
          <w:sz w:val="24"/>
        </w:rPr>
        <w:t>What</w:t>
      </w:r>
      <w:r>
        <w:rPr>
          <w:spacing w:val="-3"/>
          <w:sz w:val="24"/>
        </w:rPr>
        <w:t xml:space="preserve"> </w:t>
      </w:r>
      <w:r>
        <w:rPr>
          <w:sz w:val="24"/>
        </w:rPr>
        <w:t>can</w:t>
      </w:r>
      <w:r>
        <w:rPr>
          <w:spacing w:val="-2"/>
          <w:sz w:val="24"/>
        </w:rPr>
        <w:t xml:space="preserve"> </w:t>
      </w:r>
      <w:r>
        <w:rPr>
          <w:sz w:val="24"/>
        </w:rPr>
        <w:t>the</w:t>
      </w:r>
      <w:r>
        <w:rPr>
          <w:spacing w:val="-3"/>
          <w:sz w:val="24"/>
        </w:rPr>
        <w:t xml:space="preserve"> </w:t>
      </w:r>
      <w:r>
        <w:rPr>
          <w:sz w:val="24"/>
        </w:rPr>
        <w:t>VA</w:t>
      </w:r>
      <w:r>
        <w:rPr>
          <w:spacing w:val="-3"/>
          <w:sz w:val="24"/>
        </w:rPr>
        <w:t xml:space="preserve"> </w:t>
      </w:r>
      <w:r>
        <w:rPr>
          <w:sz w:val="24"/>
        </w:rPr>
        <w:t>teach</w:t>
      </w:r>
      <w:r>
        <w:rPr>
          <w:spacing w:val="-3"/>
          <w:sz w:val="24"/>
        </w:rPr>
        <w:t xml:space="preserve"> </w:t>
      </w:r>
      <w:r>
        <w:rPr>
          <w:sz w:val="24"/>
        </w:rPr>
        <w:t>us</w:t>
      </w:r>
      <w:r>
        <w:rPr>
          <w:spacing w:val="-3"/>
          <w:sz w:val="24"/>
        </w:rPr>
        <w:t xml:space="preserve"> </w:t>
      </w:r>
      <w:r>
        <w:rPr>
          <w:sz w:val="24"/>
        </w:rPr>
        <w:t>about</w:t>
      </w:r>
      <w:r>
        <w:rPr>
          <w:spacing w:val="-3"/>
          <w:sz w:val="24"/>
        </w:rPr>
        <w:t xml:space="preserve"> </w:t>
      </w:r>
      <w:r>
        <w:rPr>
          <w:sz w:val="24"/>
        </w:rPr>
        <w:t>implementing</w:t>
      </w:r>
      <w:r>
        <w:rPr>
          <w:spacing w:val="-5"/>
          <w:sz w:val="24"/>
        </w:rPr>
        <w:t xml:space="preserve"> </w:t>
      </w:r>
      <w:r>
        <w:rPr>
          <w:sz w:val="24"/>
        </w:rPr>
        <w:t>proven</w:t>
      </w:r>
      <w:r>
        <w:rPr>
          <w:spacing w:val="-3"/>
          <w:sz w:val="24"/>
        </w:rPr>
        <w:t xml:space="preserve"> </w:t>
      </w:r>
      <w:r>
        <w:rPr>
          <w:sz w:val="24"/>
        </w:rPr>
        <w:t xml:space="preserve">advances into routine clinical practice? </w:t>
      </w:r>
      <w:r>
        <w:rPr>
          <w:i/>
          <w:sz w:val="24"/>
        </w:rPr>
        <w:t xml:space="preserve">Journal of General Internal Medicine, 25, </w:t>
      </w:r>
      <w:r>
        <w:rPr>
          <w:sz w:val="24"/>
        </w:rPr>
        <w:t>S77–S78.</w:t>
      </w:r>
    </w:p>
    <w:p w14:paraId="29274F2F" w14:textId="77777777" w:rsidR="005B323A" w:rsidRDefault="0026499D">
      <w:pPr>
        <w:pStyle w:val="BodyText"/>
        <w:ind w:left="666" w:hanging="447"/>
      </w:pPr>
      <w:r>
        <w:t>Wiederhold, B. K., Gevirtz, R., &amp; Wiederhold, M. D. (1998). Fear of flying: A case report using virtual</w:t>
      </w:r>
      <w:r>
        <w:rPr>
          <w:spacing w:val="-4"/>
        </w:rPr>
        <w:t xml:space="preserve"> </w:t>
      </w:r>
      <w:r>
        <w:t>reality</w:t>
      </w:r>
      <w:r>
        <w:rPr>
          <w:spacing w:val="-9"/>
        </w:rPr>
        <w:t xml:space="preserve"> </w:t>
      </w:r>
      <w:r>
        <w:t>therapy</w:t>
      </w:r>
      <w:r>
        <w:rPr>
          <w:spacing w:val="-7"/>
        </w:rPr>
        <w:t xml:space="preserve"> </w:t>
      </w:r>
      <w:r>
        <w:t>with</w:t>
      </w:r>
      <w:r>
        <w:rPr>
          <w:spacing w:val="-4"/>
        </w:rPr>
        <w:t xml:space="preserve"> </w:t>
      </w:r>
      <w:r>
        <w:t>physiological</w:t>
      </w:r>
      <w:r>
        <w:rPr>
          <w:spacing w:val="-4"/>
        </w:rPr>
        <w:t xml:space="preserve"> </w:t>
      </w:r>
      <w:r>
        <w:t>monitoring.</w:t>
      </w:r>
      <w:r>
        <w:rPr>
          <w:spacing w:val="-2"/>
        </w:rPr>
        <w:t xml:space="preserve"> </w:t>
      </w:r>
      <w:r>
        <w:rPr>
          <w:i/>
        </w:rPr>
        <w:t>CyberPsychology</w:t>
      </w:r>
      <w:r>
        <w:rPr>
          <w:i/>
          <w:spacing w:val="-4"/>
        </w:rPr>
        <w:t xml:space="preserve"> </w:t>
      </w:r>
      <w:r>
        <w:rPr>
          <w:i/>
        </w:rPr>
        <w:t>and</w:t>
      </w:r>
      <w:r>
        <w:rPr>
          <w:i/>
          <w:spacing w:val="-4"/>
        </w:rPr>
        <w:t xml:space="preserve"> </w:t>
      </w:r>
      <w:r>
        <w:rPr>
          <w:i/>
        </w:rPr>
        <w:t>Behavior,</w:t>
      </w:r>
      <w:r>
        <w:rPr>
          <w:i/>
          <w:spacing w:val="-4"/>
        </w:rPr>
        <w:t xml:space="preserve"> </w:t>
      </w:r>
      <w:r>
        <w:rPr>
          <w:i/>
        </w:rPr>
        <w:t>1,</w:t>
      </w:r>
      <w:r>
        <w:rPr>
          <w:i/>
          <w:spacing w:val="-3"/>
        </w:rPr>
        <w:t xml:space="preserve"> </w:t>
      </w:r>
      <w:r>
        <w:t xml:space="preserve">97– </w:t>
      </w:r>
      <w:r>
        <w:rPr>
          <w:spacing w:val="-4"/>
        </w:rPr>
        <w:t>103.</w:t>
      </w:r>
    </w:p>
    <w:p w14:paraId="641593DE" w14:textId="77777777" w:rsidR="005B323A" w:rsidRDefault="0026499D">
      <w:pPr>
        <w:spacing w:before="120"/>
        <w:ind w:left="667" w:right="265" w:hanging="447"/>
        <w:rPr>
          <w:sz w:val="24"/>
        </w:rPr>
      </w:pPr>
      <w:r>
        <w:rPr>
          <w:sz w:val="24"/>
        </w:rPr>
        <w:t>Wiederhold,</w:t>
      </w:r>
      <w:r>
        <w:rPr>
          <w:spacing w:val="-3"/>
          <w:sz w:val="24"/>
        </w:rPr>
        <w:t xml:space="preserve"> </w:t>
      </w:r>
      <w:r>
        <w:rPr>
          <w:sz w:val="24"/>
        </w:rPr>
        <w:t>B.</w:t>
      </w:r>
      <w:r>
        <w:rPr>
          <w:spacing w:val="-3"/>
          <w:sz w:val="24"/>
        </w:rPr>
        <w:t xml:space="preserve"> </w:t>
      </w:r>
      <w:r>
        <w:rPr>
          <w:sz w:val="24"/>
        </w:rPr>
        <w:t>K.,</w:t>
      </w:r>
      <w:r>
        <w:rPr>
          <w:spacing w:val="-1"/>
          <w:sz w:val="24"/>
        </w:rPr>
        <w:t xml:space="preserve"> </w:t>
      </w:r>
      <w:r>
        <w:rPr>
          <w:sz w:val="24"/>
        </w:rPr>
        <w:t>&amp;</w:t>
      </w:r>
      <w:r>
        <w:rPr>
          <w:spacing w:val="-5"/>
          <w:sz w:val="24"/>
        </w:rPr>
        <w:t xml:space="preserve"> </w:t>
      </w:r>
      <w:r>
        <w:rPr>
          <w:sz w:val="24"/>
        </w:rPr>
        <w:t>Wiederhold,</w:t>
      </w:r>
      <w:r>
        <w:rPr>
          <w:spacing w:val="-3"/>
          <w:sz w:val="24"/>
        </w:rPr>
        <w:t xml:space="preserve"> </w:t>
      </w:r>
      <w:r>
        <w:rPr>
          <w:sz w:val="24"/>
        </w:rPr>
        <w:t>M.</w:t>
      </w:r>
      <w:r>
        <w:rPr>
          <w:spacing w:val="-3"/>
          <w:sz w:val="24"/>
        </w:rPr>
        <w:t xml:space="preserve"> </w:t>
      </w:r>
      <w:r>
        <w:rPr>
          <w:sz w:val="24"/>
        </w:rPr>
        <w:t>D.</w:t>
      </w:r>
      <w:r>
        <w:rPr>
          <w:spacing w:val="-3"/>
          <w:sz w:val="24"/>
        </w:rPr>
        <w:t xml:space="preserve"> </w:t>
      </w:r>
      <w:r>
        <w:rPr>
          <w:sz w:val="24"/>
        </w:rPr>
        <w:t>(1998).</w:t>
      </w:r>
      <w:r>
        <w:rPr>
          <w:spacing w:val="-2"/>
          <w:sz w:val="24"/>
        </w:rPr>
        <w:t xml:space="preserve"> </w:t>
      </w:r>
      <w:r>
        <w:rPr>
          <w:sz w:val="24"/>
        </w:rPr>
        <w:t>A</w:t>
      </w:r>
      <w:r>
        <w:rPr>
          <w:spacing w:val="-3"/>
          <w:sz w:val="24"/>
        </w:rPr>
        <w:t xml:space="preserve"> </w:t>
      </w:r>
      <w:r>
        <w:rPr>
          <w:sz w:val="24"/>
        </w:rPr>
        <w:t>review</w:t>
      </w:r>
      <w:r>
        <w:rPr>
          <w:spacing w:val="-4"/>
          <w:sz w:val="24"/>
        </w:rPr>
        <w:t xml:space="preserve"> </w:t>
      </w:r>
      <w:r>
        <w:rPr>
          <w:sz w:val="24"/>
        </w:rPr>
        <w:t>of</w:t>
      </w:r>
      <w:r>
        <w:rPr>
          <w:spacing w:val="-3"/>
          <w:sz w:val="24"/>
        </w:rPr>
        <w:t xml:space="preserve"> </w:t>
      </w:r>
      <w:r>
        <w:rPr>
          <w:sz w:val="24"/>
        </w:rPr>
        <w:t>virt</w:t>
      </w:r>
      <w:r>
        <w:rPr>
          <w:sz w:val="24"/>
        </w:rPr>
        <w:t>ual</w:t>
      </w:r>
      <w:r>
        <w:rPr>
          <w:spacing w:val="-3"/>
          <w:sz w:val="24"/>
        </w:rPr>
        <w:t xml:space="preserve"> </w:t>
      </w:r>
      <w:r>
        <w:rPr>
          <w:sz w:val="24"/>
        </w:rPr>
        <w:t>reality</w:t>
      </w:r>
      <w:r>
        <w:rPr>
          <w:spacing w:val="-6"/>
          <w:sz w:val="24"/>
        </w:rPr>
        <w:t xml:space="preserve"> </w:t>
      </w:r>
      <w:r>
        <w:rPr>
          <w:sz w:val="24"/>
        </w:rPr>
        <w:t>as</w:t>
      </w:r>
      <w:r>
        <w:rPr>
          <w:spacing w:val="-1"/>
          <w:sz w:val="24"/>
        </w:rPr>
        <w:t xml:space="preserve"> </w:t>
      </w:r>
      <w:r>
        <w:rPr>
          <w:sz w:val="24"/>
        </w:rPr>
        <w:t xml:space="preserve">a psychotherapeutic tool. </w:t>
      </w:r>
      <w:r>
        <w:rPr>
          <w:i/>
          <w:sz w:val="24"/>
        </w:rPr>
        <w:t xml:space="preserve">CyberPsychology and Behavior, 1, </w:t>
      </w:r>
      <w:r>
        <w:rPr>
          <w:sz w:val="24"/>
        </w:rPr>
        <w:t>45–52.</w:t>
      </w:r>
    </w:p>
    <w:p w14:paraId="2AD684AA" w14:textId="77777777" w:rsidR="005B323A" w:rsidRDefault="0026499D">
      <w:pPr>
        <w:pStyle w:val="BodyText"/>
        <w:ind w:right="265" w:hanging="447"/>
      </w:pPr>
      <w:r>
        <w:t>Wiers, R. W., Eberl, C., Rinck, M., Becker, E. S., &amp; Lindenmeyer, J. (2011). Retraining automatic</w:t>
      </w:r>
      <w:r>
        <w:rPr>
          <w:spacing w:val="-5"/>
        </w:rPr>
        <w:t xml:space="preserve"> </w:t>
      </w:r>
      <w:r>
        <w:t>action</w:t>
      </w:r>
      <w:r>
        <w:rPr>
          <w:spacing w:val="-4"/>
        </w:rPr>
        <w:t xml:space="preserve"> </w:t>
      </w:r>
      <w:r>
        <w:t>tendencies</w:t>
      </w:r>
      <w:r>
        <w:rPr>
          <w:spacing w:val="-4"/>
        </w:rPr>
        <w:t xml:space="preserve"> </w:t>
      </w:r>
      <w:r>
        <w:t>changes</w:t>
      </w:r>
      <w:r>
        <w:rPr>
          <w:spacing w:val="-2"/>
        </w:rPr>
        <w:t xml:space="preserve"> </w:t>
      </w:r>
      <w:r>
        <w:t>alcoholic</w:t>
      </w:r>
      <w:r>
        <w:rPr>
          <w:spacing w:val="-4"/>
        </w:rPr>
        <w:t xml:space="preserve"> </w:t>
      </w:r>
      <w:r>
        <w:t>patients’</w:t>
      </w:r>
      <w:r>
        <w:rPr>
          <w:spacing w:val="-5"/>
        </w:rPr>
        <w:t xml:space="preserve"> </w:t>
      </w:r>
      <w:r>
        <w:t>approach</w:t>
      </w:r>
      <w:r>
        <w:rPr>
          <w:spacing w:val="-4"/>
        </w:rPr>
        <w:t xml:space="preserve"> </w:t>
      </w:r>
      <w:r>
        <w:t>bias</w:t>
      </w:r>
      <w:r>
        <w:rPr>
          <w:spacing w:val="-4"/>
        </w:rPr>
        <w:t xml:space="preserve"> </w:t>
      </w:r>
      <w:r>
        <w:t>for</w:t>
      </w:r>
      <w:r>
        <w:rPr>
          <w:spacing w:val="-3"/>
        </w:rPr>
        <w:t xml:space="preserve"> </w:t>
      </w:r>
      <w:r>
        <w:t>alcohol</w:t>
      </w:r>
      <w:r>
        <w:rPr>
          <w:spacing w:val="-4"/>
        </w:rPr>
        <w:t xml:space="preserve"> </w:t>
      </w:r>
      <w:r>
        <w:t xml:space="preserve">and improves treatment outcome. </w:t>
      </w:r>
      <w:r>
        <w:rPr>
          <w:i/>
        </w:rPr>
        <w:t xml:space="preserve">Psychological Science, 22, </w:t>
      </w:r>
      <w:r>
        <w:t>490–497.</w:t>
      </w:r>
    </w:p>
    <w:p w14:paraId="02AC3F82" w14:textId="77777777" w:rsidR="005B323A" w:rsidRDefault="0026499D">
      <w:pPr>
        <w:pStyle w:val="BodyText"/>
        <w:spacing w:before="121"/>
        <w:ind w:right="265" w:hanging="447"/>
      </w:pPr>
      <w:r>
        <w:t>Wiersma, J. E., Titov, N., Van Schaik, D. J., van Oppen, P., Beekman, A. T., Cuijpers, P., &amp; Andrews, G. A. (2011). Treating chronic symptoms of depression in the virtual clinic: F</w:t>
      </w:r>
      <w:r>
        <w:t>indings on chronicity</w:t>
      </w:r>
      <w:r>
        <w:rPr>
          <w:spacing w:val="-3"/>
        </w:rPr>
        <w:t xml:space="preserve"> </w:t>
      </w:r>
      <w:r>
        <w:t>of depression in patients treated with Internet-based computerized cognitive</w:t>
      </w:r>
      <w:r>
        <w:rPr>
          <w:spacing w:val="-4"/>
        </w:rPr>
        <w:t xml:space="preserve"> </w:t>
      </w:r>
      <w:r>
        <w:t>behaviour</w:t>
      </w:r>
      <w:r>
        <w:rPr>
          <w:spacing w:val="-4"/>
        </w:rPr>
        <w:t xml:space="preserve"> </w:t>
      </w:r>
      <w:r>
        <w:t>therapy</w:t>
      </w:r>
      <w:r>
        <w:rPr>
          <w:spacing w:val="-9"/>
        </w:rPr>
        <w:t xml:space="preserve"> </w:t>
      </w:r>
      <w:r>
        <w:t>for</w:t>
      </w:r>
      <w:r>
        <w:rPr>
          <w:spacing w:val="-4"/>
        </w:rPr>
        <w:t xml:space="preserve"> </w:t>
      </w:r>
      <w:r>
        <w:t>depression.</w:t>
      </w:r>
      <w:r>
        <w:rPr>
          <w:spacing w:val="-2"/>
        </w:rPr>
        <w:t xml:space="preserve"> </w:t>
      </w:r>
      <w:r>
        <w:rPr>
          <w:i/>
        </w:rPr>
        <w:t>Psychotherapy</w:t>
      </w:r>
      <w:r>
        <w:rPr>
          <w:i/>
          <w:spacing w:val="-6"/>
        </w:rPr>
        <w:t xml:space="preserve"> </w:t>
      </w:r>
      <w:r>
        <w:rPr>
          <w:i/>
        </w:rPr>
        <w:t>and</w:t>
      </w:r>
      <w:r>
        <w:rPr>
          <w:i/>
          <w:spacing w:val="-4"/>
        </w:rPr>
        <w:t xml:space="preserve"> </w:t>
      </w:r>
      <w:r>
        <w:rPr>
          <w:i/>
        </w:rPr>
        <w:t>Psychosomatics,</w:t>
      </w:r>
      <w:r>
        <w:rPr>
          <w:i/>
          <w:spacing w:val="-4"/>
        </w:rPr>
        <w:t xml:space="preserve"> </w:t>
      </w:r>
      <w:r>
        <w:rPr>
          <w:i/>
        </w:rPr>
        <w:t>80,</w:t>
      </w:r>
      <w:r>
        <w:rPr>
          <w:i/>
          <w:spacing w:val="-2"/>
        </w:rPr>
        <w:t xml:space="preserve"> </w:t>
      </w:r>
      <w:r>
        <w:t xml:space="preserve">313– </w:t>
      </w:r>
      <w:r>
        <w:rPr>
          <w:spacing w:val="-4"/>
        </w:rPr>
        <w:t>315.</w:t>
      </w:r>
    </w:p>
    <w:p w14:paraId="250D1839" w14:textId="77777777" w:rsidR="005B323A" w:rsidRDefault="0026499D">
      <w:pPr>
        <w:spacing w:before="120"/>
        <w:ind w:left="667" w:hanging="447"/>
        <w:rPr>
          <w:sz w:val="24"/>
        </w:rPr>
      </w:pPr>
      <w:r>
        <w:rPr>
          <w:sz w:val="24"/>
        </w:rPr>
        <w:t>Wilkinson,</w:t>
      </w:r>
      <w:r>
        <w:rPr>
          <w:spacing w:val="-3"/>
          <w:sz w:val="24"/>
        </w:rPr>
        <w:t xml:space="preserve"> </w:t>
      </w:r>
      <w:r>
        <w:rPr>
          <w:sz w:val="24"/>
        </w:rPr>
        <w:t>N.,</w:t>
      </w:r>
      <w:r>
        <w:rPr>
          <w:spacing w:val="-3"/>
          <w:sz w:val="24"/>
        </w:rPr>
        <w:t xml:space="preserve"> </w:t>
      </w:r>
      <w:r>
        <w:rPr>
          <w:sz w:val="24"/>
        </w:rPr>
        <w:t>Ang,</w:t>
      </w:r>
      <w:r>
        <w:rPr>
          <w:spacing w:val="-3"/>
          <w:sz w:val="24"/>
        </w:rPr>
        <w:t xml:space="preserve"> </w:t>
      </w:r>
      <w:r>
        <w:rPr>
          <w:sz w:val="24"/>
        </w:rPr>
        <w:t>R.</w:t>
      </w:r>
      <w:r>
        <w:rPr>
          <w:spacing w:val="-3"/>
          <w:sz w:val="24"/>
        </w:rPr>
        <w:t xml:space="preserve"> </w:t>
      </w:r>
      <w:r>
        <w:rPr>
          <w:sz w:val="24"/>
        </w:rPr>
        <w:t>P.,</w:t>
      </w:r>
      <w:r>
        <w:rPr>
          <w:spacing w:val="-3"/>
          <w:sz w:val="24"/>
        </w:rPr>
        <w:t xml:space="preserve"> </w:t>
      </w:r>
      <w:r>
        <w:rPr>
          <w:sz w:val="24"/>
        </w:rPr>
        <w:t>&amp;</w:t>
      </w:r>
      <w:r>
        <w:rPr>
          <w:spacing w:val="-5"/>
          <w:sz w:val="24"/>
        </w:rPr>
        <w:t xml:space="preserve"> </w:t>
      </w:r>
      <w:r>
        <w:rPr>
          <w:sz w:val="24"/>
        </w:rPr>
        <w:t>Goh,</w:t>
      </w:r>
      <w:r>
        <w:rPr>
          <w:spacing w:val="-3"/>
          <w:sz w:val="24"/>
        </w:rPr>
        <w:t xml:space="preserve"> </w:t>
      </w:r>
      <w:r>
        <w:rPr>
          <w:sz w:val="24"/>
        </w:rPr>
        <w:t>D.</w:t>
      </w:r>
      <w:r>
        <w:rPr>
          <w:spacing w:val="-3"/>
          <w:sz w:val="24"/>
        </w:rPr>
        <w:t xml:space="preserve"> </w:t>
      </w:r>
      <w:r>
        <w:rPr>
          <w:sz w:val="24"/>
        </w:rPr>
        <w:t>H.</w:t>
      </w:r>
      <w:r>
        <w:rPr>
          <w:spacing w:val="-2"/>
          <w:sz w:val="24"/>
        </w:rPr>
        <w:t xml:space="preserve"> </w:t>
      </w:r>
      <w:r>
        <w:rPr>
          <w:sz w:val="24"/>
        </w:rPr>
        <w:t>(2008).</w:t>
      </w:r>
      <w:r>
        <w:rPr>
          <w:spacing w:val="-2"/>
          <w:sz w:val="24"/>
        </w:rPr>
        <w:t xml:space="preserve"> </w:t>
      </w:r>
      <w:r>
        <w:rPr>
          <w:sz w:val="24"/>
        </w:rPr>
        <w:t>Online</w:t>
      </w:r>
      <w:r>
        <w:rPr>
          <w:spacing w:val="-3"/>
          <w:sz w:val="24"/>
        </w:rPr>
        <w:t xml:space="preserve"> </w:t>
      </w:r>
      <w:r>
        <w:rPr>
          <w:sz w:val="24"/>
        </w:rPr>
        <w:t>video</w:t>
      </w:r>
      <w:r>
        <w:rPr>
          <w:spacing w:val="-3"/>
          <w:sz w:val="24"/>
        </w:rPr>
        <w:t xml:space="preserve"> </w:t>
      </w:r>
      <w:r>
        <w:rPr>
          <w:sz w:val="24"/>
        </w:rPr>
        <w:t>game</w:t>
      </w:r>
      <w:r>
        <w:rPr>
          <w:spacing w:val="-3"/>
          <w:sz w:val="24"/>
        </w:rPr>
        <w:t xml:space="preserve"> </w:t>
      </w:r>
      <w:r>
        <w:rPr>
          <w:sz w:val="24"/>
        </w:rPr>
        <w:t>therapy</w:t>
      </w:r>
      <w:r>
        <w:rPr>
          <w:spacing w:val="-8"/>
          <w:sz w:val="24"/>
        </w:rPr>
        <w:t xml:space="preserve"> </w:t>
      </w:r>
      <w:r>
        <w:rPr>
          <w:sz w:val="24"/>
        </w:rPr>
        <w:t>f</w:t>
      </w:r>
      <w:r>
        <w:rPr>
          <w:sz w:val="24"/>
        </w:rPr>
        <w:t>or</w:t>
      </w:r>
      <w:r>
        <w:rPr>
          <w:spacing w:val="-3"/>
          <w:sz w:val="24"/>
        </w:rPr>
        <w:t xml:space="preserve"> </w:t>
      </w:r>
      <w:r>
        <w:rPr>
          <w:sz w:val="24"/>
        </w:rPr>
        <w:t>mental</w:t>
      </w:r>
      <w:r>
        <w:rPr>
          <w:spacing w:val="-3"/>
          <w:sz w:val="24"/>
        </w:rPr>
        <w:t xml:space="preserve"> </w:t>
      </w:r>
      <w:r>
        <w:rPr>
          <w:sz w:val="24"/>
        </w:rPr>
        <w:t xml:space="preserve">health concerns: A review. </w:t>
      </w:r>
      <w:r>
        <w:rPr>
          <w:i/>
          <w:sz w:val="24"/>
        </w:rPr>
        <w:t xml:space="preserve">International Journal of Social Psychiatry, 54, </w:t>
      </w:r>
      <w:r>
        <w:rPr>
          <w:sz w:val="24"/>
        </w:rPr>
        <w:t>370–382.</w:t>
      </w:r>
    </w:p>
    <w:p w14:paraId="02670CD1" w14:textId="77777777" w:rsidR="005B323A" w:rsidRDefault="0026499D">
      <w:pPr>
        <w:pStyle w:val="BodyText"/>
        <w:ind w:right="144" w:hanging="447"/>
      </w:pPr>
      <w:r>
        <w:t>Williams,</w:t>
      </w:r>
      <w:r>
        <w:rPr>
          <w:spacing w:val="-5"/>
        </w:rPr>
        <w:t xml:space="preserve"> </w:t>
      </w:r>
      <w:r>
        <w:t>J.,</w:t>
      </w:r>
      <w:r>
        <w:rPr>
          <w:spacing w:val="-3"/>
        </w:rPr>
        <w:t xml:space="preserve"> </w:t>
      </w:r>
      <w:r>
        <w:t>Herman-Stahl,</w:t>
      </w:r>
      <w:r>
        <w:rPr>
          <w:spacing w:val="-3"/>
        </w:rPr>
        <w:t xml:space="preserve"> </w:t>
      </w:r>
      <w:r>
        <w:t>M.,</w:t>
      </w:r>
      <w:r>
        <w:rPr>
          <w:spacing w:val="-3"/>
        </w:rPr>
        <w:t xml:space="preserve"> </w:t>
      </w:r>
      <w:r>
        <w:t>Calvin,</w:t>
      </w:r>
      <w:r>
        <w:rPr>
          <w:spacing w:val="-2"/>
        </w:rPr>
        <w:t xml:space="preserve"> </w:t>
      </w:r>
      <w:r>
        <w:t>S.</w:t>
      </w:r>
      <w:r>
        <w:rPr>
          <w:spacing w:val="-3"/>
        </w:rPr>
        <w:t xml:space="preserve"> </w:t>
      </w:r>
      <w:r>
        <w:t>L.,</w:t>
      </w:r>
      <w:r>
        <w:rPr>
          <w:spacing w:val="-3"/>
        </w:rPr>
        <w:t xml:space="preserve"> </w:t>
      </w:r>
      <w:r>
        <w:t>Pemberton,</w:t>
      </w:r>
      <w:r>
        <w:rPr>
          <w:spacing w:val="-3"/>
        </w:rPr>
        <w:t xml:space="preserve"> </w:t>
      </w:r>
      <w:r>
        <w:t>M.,</w:t>
      </w:r>
      <w:r>
        <w:rPr>
          <w:spacing w:val="-3"/>
        </w:rPr>
        <w:t xml:space="preserve"> </w:t>
      </w:r>
      <w:r>
        <w:t>&amp;</w:t>
      </w:r>
      <w:r>
        <w:rPr>
          <w:spacing w:val="-2"/>
        </w:rPr>
        <w:t xml:space="preserve"> </w:t>
      </w:r>
      <w:r>
        <w:t>Bradshaw,</w:t>
      </w:r>
      <w:r>
        <w:rPr>
          <w:spacing w:val="-3"/>
        </w:rPr>
        <w:t xml:space="preserve"> </w:t>
      </w:r>
      <w:r>
        <w:t>M.</w:t>
      </w:r>
      <w:r>
        <w:rPr>
          <w:spacing w:val="-3"/>
        </w:rPr>
        <w:t xml:space="preserve"> </w:t>
      </w:r>
      <w:r>
        <w:t>(2009).</w:t>
      </w:r>
      <w:r>
        <w:rPr>
          <w:spacing w:val="-3"/>
        </w:rPr>
        <w:t xml:space="preserve"> </w:t>
      </w:r>
      <w:r>
        <w:t xml:space="preserve">Mediating mechanisms of a military Web-based alcohol intervention. </w:t>
      </w:r>
      <w:r>
        <w:rPr>
          <w:i/>
        </w:rPr>
        <w:t xml:space="preserve">Drug and Alcohol Dependence, 100, </w:t>
      </w:r>
      <w:r>
        <w:t>248–257.</w:t>
      </w:r>
    </w:p>
    <w:p w14:paraId="46636AB1" w14:textId="77777777" w:rsidR="005B323A" w:rsidRDefault="0026499D">
      <w:pPr>
        <w:spacing w:before="121"/>
        <w:ind w:left="667" w:hanging="447"/>
        <w:rPr>
          <w:sz w:val="24"/>
        </w:rPr>
      </w:pPr>
      <w:r>
        <w:rPr>
          <w:sz w:val="24"/>
        </w:rPr>
        <w:t>Williams, R., Bambling, M., King, R., &amp; Abbott, Q. (2009). In-session processes in online counselling</w:t>
      </w:r>
      <w:r>
        <w:rPr>
          <w:spacing w:val="-7"/>
          <w:sz w:val="24"/>
        </w:rPr>
        <w:t xml:space="preserve"> </w:t>
      </w:r>
      <w:r>
        <w:rPr>
          <w:sz w:val="24"/>
        </w:rPr>
        <w:t>with young</w:t>
      </w:r>
      <w:r>
        <w:rPr>
          <w:spacing w:val="-7"/>
          <w:sz w:val="24"/>
        </w:rPr>
        <w:t xml:space="preserve"> </w:t>
      </w:r>
      <w:r>
        <w:rPr>
          <w:sz w:val="24"/>
        </w:rPr>
        <w:t>people:</w:t>
      </w:r>
      <w:r>
        <w:rPr>
          <w:spacing w:val="-4"/>
          <w:sz w:val="24"/>
        </w:rPr>
        <w:t xml:space="preserve"> </w:t>
      </w:r>
      <w:r>
        <w:rPr>
          <w:sz w:val="24"/>
        </w:rPr>
        <w:t>An</w:t>
      </w:r>
      <w:r>
        <w:rPr>
          <w:spacing w:val="-4"/>
          <w:sz w:val="24"/>
        </w:rPr>
        <w:t xml:space="preserve"> </w:t>
      </w:r>
      <w:r>
        <w:rPr>
          <w:sz w:val="24"/>
        </w:rPr>
        <w:t>exploratory</w:t>
      </w:r>
      <w:r>
        <w:rPr>
          <w:spacing w:val="-9"/>
          <w:sz w:val="24"/>
        </w:rPr>
        <w:t xml:space="preserve"> </w:t>
      </w:r>
      <w:r>
        <w:rPr>
          <w:sz w:val="24"/>
        </w:rPr>
        <w:t>approach.</w:t>
      </w:r>
      <w:r>
        <w:rPr>
          <w:spacing w:val="-3"/>
          <w:sz w:val="24"/>
        </w:rPr>
        <w:t xml:space="preserve"> </w:t>
      </w:r>
      <w:r>
        <w:rPr>
          <w:i/>
          <w:sz w:val="24"/>
        </w:rPr>
        <w:t>Counselling</w:t>
      </w:r>
      <w:r>
        <w:rPr>
          <w:i/>
          <w:spacing w:val="-4"/>
          <w:sz w:val="24"/>
        </w:rPr>
        <w:t xml:space="preserve"> </w:t>
      </w:r>
      <w:r>
        <w:rPr>
          <w:i/>
          <w:sz w:val="24"/>
        </w:rPr>
        <w:t>and</w:t>
      </w:r>
      <w:r>
        <w:rPr>
          <w:i/>
          <w:spacing w:val="-4"/>
          <w:sz w:val="24"/>
        </w:rPr>
        <w:t xml:space="preserve"> </w:t>
      </w:r>
      <w:r>
        <w:rPr>
          <w:i/>
          <w:sz w:val="24"/>
        </w:rPr>
        <w:t xml:space="preserve">Psychotherapy Research, 9, </w:t>
      </w:r>
      <w:r>
        <w:rPr>
          <w:sz w:val="24"/>
        </w:rPr>
        <w:t>93–100.</w:t>
      </w:r>
    </w:p>
    <w:p w14:paraId="6F00EE0E" w14:textId="77777777" w:rsidR="005B323A" w:rsidRDefault="0026499D">
      <w:pPr>
        <w:pStyle w:val="BodyText"/>
        <w:ind w:right="220" w:hanging="447"/>
      </w:pPr>
      <w:r>
        <w:t>Williamson,</w:t>
      </w:r>
      <w:r>
        <w:rPr>
          <w:spacing w:val="-3"/>
        </w:rPr>
        <w:t xml:space="preserve"> </w:t>
      </w:r>
      <w:r>
        <w:t>D.</w:t>
      </w:r>
      <w:r>
        <w:rPr>
          <w:spacing w:val="-3"/>
        </w:rPr>
        <w:t xml:space="preserve"> </w:t>
      </w:r>
      <w:r>
        <w:t>A.,</w:t>
      </w:r>
      <w:r>
        <w:rPr>
          <w:spacing w:val="-3"/>
        </w:rPr>
        <w:t xml:space="preserve"> </w:t>
      </w:r>
      <w:r>
        <w:t>Davis</w:t>
      </w:r>
      <w:r>
        <w:rPr>
          <w:spacing w:val="-5"/>
        </w:rPr>
        <w:t xml:space="preserve"> </w:t>
      </w:r>
      <w:r>
        <w:t>Martin,</w:t>
      </w:r>
      <w:r>
        <w:rPr>
          <w:spacing w:val="-3"/>
        </w:rPr>
        <w:t xml:space="preserve"> </w:t>
      </w:r>
      <w:r>
        <w:t>P.,</w:t>
      </w:r>
      <w:r>
        <w:rPr>
          <w:spacing w:val="-3"/>
        </w:rPr>
        <w:t xml:space="preserve"> </w:t>
      </w:r>
      <w:r>
        <w:t>White,</w:t>
      </w:r>
      <w:r>
        <w:rPr>
          <w:spacing w:val="-3"/>
        </w:rPr>
        <w:t xml:space="preserve"> </w:t>
      </w:r>
      <w:r>
        <w:t>M.</w:t>
      </w:r>
      <w:r>
        <w:rPr>
          <w:spacing w:val="-3"/>
        </w:rPr>
        <w:t xml:space="preserve"> </w:t>
      </w:r>
      <w:r>
        <w:t>A.,</w:t>
      </w:r>
      <w:r>
        <w:rPr>
          <w:spacing w:val="-3"/>
        </w:rPr>
        <w:t xml:space="preserve"> </w:t>
      </w:r>
      <w:r>
        <w:t>Newton,</w:t>
      </w:r>
      <w:r>
        <w:rPr>
          <w:spacing w:val="-3"/>
        </w:rPr>
        <w:t xml:space="preserve"> </w:t>
      </w:r>
      <w:r>
        <w:t>R.,</w:t>
      </w:r>
      <w:r>
        <w:rPr>
          <w:spacing w:val="-3"/>
        </w:rPr>
        <w:t xml:space="preserve"> </w:t>
      </w:r>
      <w:r>
        <w:t>Walden,</w:t>
      </w:r>
      <w:r>
        <w:rPr>
          <w:spacing w:val="-3"/>
        </w:rPr>
        <w:t xml:space="preserve"> </w:t>
      </w:r>
      <w:r>
        <w:t>H.,</w:t>
      </w:r>
      <w:r>
        <w:rPr>
          <w:spacing w:val="-3"/>
        </w:rPr>
        <w:t xml:space="preserve"> </w:t>
      </w:r>
      <w:r>
        <w:t>York-Crowe,</w:t>
      </w:r>
      <w:r>
        <w:rPr>
          <w:spacing w:val="-1"/>
        </w:rPr>
        <w:t xml:space="preserve"> </w:t>
      </w:r>
      <w:r>
        <w:t>E.,</w:t>
      </w:r>
      <w:r>
        <w:rPr>
          <w:spacing w:val="-3"/>
        </w:rPr>
        <w:t xml:space="preserve"> </w:t>
      </w:r>
      <w:r>
        <w:t xml:space="preserve">… Ryan, D. (2005). Efficacy of an Internet-based behavioral weight loss program for overweight adolescent African </w:t>
      </w:r>
      <w:r>
        <w:t xml:space="preserve">American girls. </w:t>
      </w:r>
      <w:r>
        <w:rPr>
          <w:i/>
        </w:rPr>
        <w:t xml:space="preserve">Eating and Weight Disorders, 10, </w:t>
      </w:r>
      <w:r>
        <w:t>193–203.</w:t>
      </w:r>
    </w:p>
    <w:p w14:paraId="11B97331" w14:textId="77777777" w:rsidR="005B323A" w:rsidRDefault="0026499D">
      <w:pPr>
        <w:pStyle w:val="BodyText"/>
        <w:ind w:right="265" w:hanging="447"/>
      </w:pPr>
      <w:r>
        <w:t>Wilson,</w:t>
      </w:r>
      <w:r>
        <w:rPr>
          <w:spacing w:val="-3"/>
        </w:rPr>
        <w:t xml:space="preserve"> </w:t>
      </w:r>
      <w:r>
        <w:t>G.</w:t>
      </w:r>
      <w:r>
        <w:rPr>
          <w:spacing w:val="-3"/>
        </w:rPr>
        <w:t xml:space="preserve"> </w:t>
      </w:r>
      <w:r>
        <w:t>T.,</w:t>
      </w:r>
      <w:r>
        <w:rPr>
          <w:spacing w:val="-3"/>
        </w:rPr>
        <w:t xml:space="preserve"> </w:t>
      </w:r>
      <w:r>
        <w:t>&amp;</w:t>
      </w:r>
      <w:r>
        <w:rPr>
          <w:spacing w:val="-5"/>
        </w:rPr>
        <w:t xml:space="preserve"> </w:t>
      </w:r>
      <w:r>
        <w:t>Zandberg,</w:t>
      </w:r>
      <w:r>
        <w:rPr>
          <w:spacing w:val="-2"/>
        </w:rPr>
        <w:t xml:space="preserve"> </w:t>
      </w:r>
      <w:r>
        <w:t>L.</w:t>
      </w:r>
      <w:r>
        <w:rPr>
          <w:spacing w:val="-3"/>
        </w:rPr>
        <w:t xml:space="preserve"> </w:t>
      </w:r>
      <w:r>
        <w:t>J.</w:t>
      </w:r>
      <w:r>
        <w:rPr>
          <w:spacing w:val="-3"/>
        </w:rPr>
        <w:t xml:space="preserve"> </w:t>
      </w:r>
      <w:r>
        <w:t>(2012).</w:t>
      </w:r>
      <w:r>
        <w:rPr>
          <w:spacing w:val="-3"/>
        </w:rPr>
        <w:t xml:space="preserve"> </w:t>
      </w:r>
      <w:r>
        <w:t>Cognitive–behavioral</w:t>
      </w:r>
      <w:r>
        <w:rPr>
          <w:spacing w:val="-3"/>
        </w:rPr>
        <w:t xml:space="preserve"> </w:t>
      </w:r>
      <w:r>
        <w:t>guided</w:t>
      </w:r>
      <w:r>
        <w:rPr>
          <w:spacing w:val="-3"/>
        </w:rPr>
        <w:t xml:space="preserve"> </w:t>
      </w:r>
      <w:r>
        <w:t>self-help</w:t>
      </w:r>
      <w:r>
        <w:rPr>
          <w:spacing w:val="-4"/>
        </w:rPr>
        <w:t xml:space="preserve"> </w:t>
      </w:r>
      <w:r>
        <w:t>for</w:t>
      </w:r>
      <w:r>
        <w:rPr>
          <w:spacing w:val="-5"/>
        </w:rPr>
        <w:t xml:space="preserve"> </w:t>
      </w:r>
      <w:r>
        <w:t xml:space="preserve">eating disorders: effectiveness and scalability. </w:t>
      </w:r>
      <w:r>
        <w:rPr>
          <w:i/>
        </w:rPr>
        <w:t xml:space="preserve">Clinical Psychology Review, 32, </w:t>
      </w:r>
      <w:r>
        <w:t>343–357.</w:t>
      </w:r>
    </w:p>
    <w:p w14:paraId="1284EC0E" w14:textId="77777777" w:rsidR="005B323A" w:rsidRDefault="0026499D">
      <w:pPr>
        <w:spacing w:before="120"/>
        <w:ind w:left="667" w:right="265" w:hanging="447"/>
        <w:rPr>
          <w:sz w:val="24"/>
        </w:rPr>
      </w:pPr>
      <w:r>
        <w:rPr>
          <w:sz w:val="24"/>
        </w:rPr>
        <w:t>Wilson,</w:t>
      </w:r>
      <w:r>
        <w:rPr>
          <w:spacing w:val="-6"/>
          <w:sz w:val="24"/>
        </w:rPr>
        <w:t xml:space="preserve"> </w:t>
      </w:r>
      <w:r>
        <w:rPr>
          <w:sz w:val="24"/>
        </w:rPr>
        <w:t>J.</w:t>
      </w:r>
      <w:r>
        <w:rPr>
          <w:spacing w:val="-3"/>
          <w:sz w:val="24"/>
        </w:rPr>
        <w:t xml:space="preserve"> </w:t>
      </w:r>
      <w:r>
        <w:rPr>
          <w:sz w:val="24"/>
        </w:rPr>
        <w:t>A.,</w:t>
      </w:r>
      <w:r>
        <w:rPr>
          <w:spacing w:val="-3"/>
          <w:sz w:val="24"/>
        </w:rPr>
        <w:t xml:space="preserve"> </w:t>
      </w:r>
      <w:r>
        <w:rPr>
          <w:sz w:val="24"/>
        </w:rPr>
        <w:t>&amp;</w:t>
      </w:r>
      <w:r>
        <w:rPr>
          <w:spacing w:val="-5"/>
          <w:sz w:val="24"/>
        </w:rPr>
        <w:t xml:space="preserve"> </w:t>
      </w:r>
      <w:r>
        <w:rPr>
          <w:sz w:val="24"/>
        </w:rPr>
        <w:t>Wells,</w:t>
      </w:r>
      <w:r>
        <w:rPr>
          <w:spacing w:val="-6"/>
          <w:sz w:val="24"/>
        </w:rPr>
        <w:t xml:space="preserve"> </w:t>
      </w:r>
      <w:r>
        <w:rPr>
          <w:sz w:val="24"/>
        </w:rPr>
        <w:t>M.</w:t>
      </w:r>
      <w:r>
        <w:rPr>
          <w:spacing w:val="-3"/>
          <w:sz w:val="24"/>
        </w:rPr>
        <w:t xml:space="preserve"> </w:t>
      </w:r>
      <w:r>
        <w:rPr>
          <w:sz w:val="24"/>
        </w:rPr>
        <w:t>G.</w:t>
      </w:r>
      <w:r>
        <w:rPr>
          <w:spacing w:val="-3"/>
          <w:sz w:val="24"/>
        </w:rPr>
        <w:t xml:space="preserve"> </w:t>
      </w:r>
      <w:r>
        <w:rPr>
          <w:sz w:val="24"/>
        </w:rPr>
        <w:t>(2009).</w:t>
      </w:r>
      <w:r>
        <w:rPr>
          <w:spacing w:val="-3"/>
          <w:sz w:val="24"/>
        </w:rPr>
        <w:t xml:space="preserve"> </w:t>
      </w:r>
      <w:r>
        <w:rPr>
          <w:sz w:val="24"/>
        </w:rPr>
        <w:t>Telehealth</w:t>
      </w:r>
      <w:r>
        <w:rPr>
          <w:spacing w:val="-1"/>
          <w:sz w:val="24"/>
        </w:rPr>
        <w:t xml:space="preserve"> </w:t>
      </w:r>
      <w:r>
        <w:rPr>
          <w:sz w:val="24"/>
        </w:rPr>
        <w:t>and</w:t>
      </w:r>
      <w:r>
        <w:rPr>
          <w:spacing w:val="-3"/>
          <w:sz w:val="24"/>
        </w:rPr>
        <w:t xml:space="preserve"> </w:t>
      </w:r>
      <w:r>
        <w:rPr>
          <w:sz w:val="24"/>
        </w:rPr>
        <w:t>the</w:t>
      </w:r>
      <w:r>
        <w:rPr>
          <w:spacing w:val="-2"/>
          <w:sz w:val="24"/>
        </w:rPr>
        <w:t xml:space="preserve"> </w:t>
      </w:r>
      <w:r>
        <w:rPr>
          <w:sz w:val="24"/>
        </w:rPr>
        <w:t>deaf:</w:t>
      </w:r>
      <w:r>
        <w:rPr>
          <w:spacing w:val="-3"/>
          <w:sz w:val="24"/>
        </w:rPr>
        <w:t xml:space="preserve"> </w:t>
      </w:r>
      <w:r>
        <w:rPr>
          <w:sz w:val="24"/>
        </w:rPr>
        <w:t>A</w:t>
      </w:r>
      <w:r>
        <w:rPr>
          <w:spacing w:val="-3"/>
          <w:sz w:val="24"/>
        </w:rPr>
        <w:t xml:space="preserve"> </w:t>
      </w:r>
      <w:r>
        <w:rPr>
          <w:sz w:val="24"/>
        </w:rPr>
        <w:t>comparison</w:t>
      </w:r>
      <w:r>
        <w:rPr>
          <w:spacing w:val="-3"/>
          <w:sz w:val="24"/>
        </w:rPr>
        <w:t xml:space="preserve"> </w:t>
      </w:r>
      <w:r>
        <w:rPr>
          <w:sz w:val="24"/>
        </w:rPr>
        <w:t>study.</w:t>
      </w:r>
      <w:r>
        <w:rPr>
          <w:spacing w:val="-2"/>
          <w:sz w:val="24"/>
        </w:rPr>
        <w:t xml:space="preserve"> </w:t>
      </w:r>
      <w:r>
        <w:rPr>
          <w:i/>
          <w:sz w:val="24"/>
        </w:rPr>
        <w:t>Journal</w:t>
      </w:r>
      <w:r>
        <w:rPr>
          <w:i/>
          <w:spacing w:val="-3"/>
          <w:sz w:val="24"/>
        </w:rPr>
        <w:t xml:space="preserve"> </w:t>
      </w:r>
      <w:r>
        <w:rPr>
          <w:i/>
          <w:sz w:val="24"/>
        </w:rPr>
        <w:t xml:space="preserve">of Deaf Studies and Deaf Education, 14, </w:t>
      </w:r>
      <w:r>
        <w:rPr>
          <w:sz w:val="24"/>
        </w:rPr>
        <w:t>386–402.</w:t>
      </w:r>
    </w:p>
    <w:p w14:paraId="106092FB" w14:textId="77777777" w:rsidR="005B323A" w:rsidRDefault="0026499D">
      <w:pPr>
        <w:pStyle w:val="BodyText"/>
        <w:spacing w:before="121"/>
        <w:ind w:right="191" w:hanging="447"/>
      </w:pPr>
      <w:r>
        <w:t>Wilson,</w:t>
      </w:r>
      <w:r>
        <w:rPr>
          <w:spacing w:val="-5"/>
        </w:rPr>
        <w:t xml:space="preserve"> </w:t>
      </w:r>
      <w:r>
        <w:t>J.</w:t>
      </w:r>
      <w:r>
        <w:rPr>
          <w:spacing w:val="-2"/>
        </w:rPr>
        <w:t xml:space="preserve"> </w:t>
      </w:r>
      <w:r>
        <w:t>L.,</w:t>
      </w:r>
      <w:r>
        <w:rPr>
          <w:spacing w:val="-2"/>
        </w:rPr>
        <w:t xml:space="preserve"> </w:t>
      </w:r>
      <w:r>
        <w:t>Peebles,</w:t>
      </w:r>
      <w:r>
        <w:rPr>
          <w:spacing w:val="-2"/>
        </w:rPr>
        <w:t xml:space="preserve"> </w:t>
      </w:r>
      <w:r>
        <w:t>R.,</w:t>
      </w:r>
      <w:r>
        <w:rPr>
          <w:spacing w:val="-2"/>
        </w:rPr>
        <w:t xml:space="preserve"> </w:t>
      </w:r>
      <w:r>
        <w:t>Hardy,</w:t>
      </w:r>
      <w:r>
        <w:rPr>
          <w:spacing w:val="-3"/>
        </w:rPr>
        <w:t xml:space="preserve"> </w:t>
      </w:r>
      <w:r>
        <w:t>K.</w:t>
      </w:r>
      <w:r>
        <w:rPr>
          <w:spacing w:val="-2"/>
        </w:rPr>
        <w:t xml:space="preserve"> </w:t>
      </w:r>
      <w:r>
        <w:t>K., &amp;</w:t>
      </w:r>
      <w:r>
        <w:rPr>
          <w:spacing w:val="-2"/>
        </w:rPr>
        <w:t xml:space="preserve"> </w:t>
      </w:r>
      <w:r>
        <w:t>Litt, I. F.</w:t>
      </w:r>
      <w:r>
        <w:rPr>
          <w:spacing w:val="-2"/>
        </w:rPr>
        <w:t xml:space="preserve"> </w:t>
      </w:r>
      <w:r>
        <w:t>(2006).</w:t>
      </w:r>
      <w:r>
        <w:rPr>
          <w:spacing w:val="-2"/>
        </w:rPr>
        <w:t xml:space="preserve"> </w:t>
      </w:r>
      <w:r>
        <w:t>Surfing</w:t>
      </w:r>
      <w:r>
        <w:rPr>
          <w:spacing w:val="-3"/>
        </w:rPr>
        <w:t xml:space="preserve"> </w:t>
      </w:r>
      <w:r>
        <w:t>for</w:t>
      </w:r>
      <w:r>
        <w:rPr>
          <w:spacing w:val="-4"/>
        </w:rPr>
        <w:t xml:space="preserve"> </w:t>
      </w:r>
      <w:r>
        <w:t>thinness:</w:t>
      </w:r>
      <w:r>
        <w:rPr>
          <w:spacing w:val="-2"/>
        </w:rPr>
        <w:t xml:space="preserve"> </w:t>
      </w:r>
      <w:r>
        <w:t>A</w:t>
      </w:r>
      <w:r>
        <w:rPr>
          <w:spacing w:val="-2"/>
        </w:rPr>
        <w:t xml:space="preserve"> </w:t>
      </w:r>
      <w:r>
        <w:t>pilot</w:t>
      </w:r>
      <w:r>
        <w:rPr>
          <w:spacing w:val="-2"/>
        </w:rPr>
        <w:t xml:space="preserve"> </w:t>
      </w:r>
      <w:r>
        <w:t>study</w:t>
      </w:r>
      <w:r>
        <w:rPr>
          <w:spacing w:val="-10"/>
        </w:rPr>
        <w:t xml:space="preserve"> </w:t>
      </w:r>
      <w:r>
        <w:t xml:space="preserve">of pro-eating disorder Web site usage in adolescents with eating disorders. </w:t>
      </w:r>
      <w:r>
        <w:rPr>
          <w:i/>
        </w:rPr>
        <w:t xml:space="preserve">Pediatrics, 118, </w:t>
      </w:r>
      <w:r>
        <w:rPr>
          <w:spacing w:val="-2"/>
        </w:rPr>
        <w:t>e1635–e1643.</w:t>
      </w:r>
    </w:p>
    <w:p w14:paraId="63F35C02" w14:textId="77777777" w:rsidR="005B323A" w:rsidRDefault="0026499D">
      <w:pPr>
        <w:spacing w:before="120"/>
        <w:ind w:left="667" w:right="220" w:hanging="447"/>
        <w:rPr>
          <w:sz w:val="24"/>
        </w:rPr>
      </w:pPr>
      <w:r>
        <w:rPr>
          <w:sz w:val="24"/>
        </w:rPr>
        <w:t>Wims, E., Titov, N., Andrews, G., &amp; Choi, I. (2010). Clinician-assisted Internet-based treatment is</w:t>
      </w:r>
      <w:r>
        <w:rPr>
          <w:spacing w:val="-4"/>
          <w:sz w:val="24"/>
        </w:rPr>
        <w:t xml:space="preserve"> </w:t>
      </w:r>
      <w:r>
        <w:rPr>
          <w:sz w:val="24"/>
        </w:rPr>
        <w:t>effective</w:t>
      </w:r>
      <w:r>
        <w:rPr>
          <w:spacing w:val="-3"/>
          <w:sz w:val="24"/>
        </w:rPr>
        <w:t xml:space="preserve"> </w:t>
      </w:r>
      <w:r>
        <w:rPr>
          <w:sz w:val="24"/>
        </w:rPr>
        <w:t>for</w:t>
      </w:r>
      <w:r>
        <w:rPr>
          <w:spacing w:val="-5"/>
          <w:sz w:val="24"/>
        </w:rPr>
        <w:t xml:space="preserve"> </w:t>
      </w:r>
      <w:r>
        <w:rPr>
          <w:sz w:val="24"/>
        </w:rPr>
        <w:t>panic:</w:t>
      </w:r>
      <w:r>
        <w:rPr>
          <w:spacing w:val="-4"/>
          <w:sz w:val="24"/>
        </w:rPr>
        <w:t xml:space="preserve"> </w:t>
      </w:r>
      <w:r>
        <w:rPr>
          <w:sz w:val="24"/>
        </w:rPr>
        <w:t>A</w:t>
      </w:r>
      <w:r>
        <w:rPr>
          <w:spacing w:val="-4"/>
          <w:sz w:val="24"/>
        </w:rPr>
        <w:t xml:space="preserve"> </w:t>
      </w:r>
      <w:r>
        <w:rPr>
          <w:sz w:val="24"/>
        </w:rPr>
        <w:t>randomized</w:t>
      </w:r>
      <w:r>
        <w:rPr>
          <w:spacing w:val="-4"/>
          <w:sz w:val="24"/>
        </w:rPr>
        <w:t xml:space="preserve"> </w:t>
      </w:r>
      <w:r>
        <w:rPr>
          <w:sz w:val="24"/>
        </w:rPr>
        <w:t>controlled</w:t>
      </w:r>
      <w:r>
        <w:rPr>
          <w:spacing w:val="-2"/>
          <w:sz w:val="24"/>
        </w:rPr>
        <w:t xml:space="preserve"> </w:t>
      </w:r>
      <w:r>
        <w:rPr>
          <w:sz w:val="24"/>
        </w:rPr>
        <w:t>trial</w:t>
      </w:r>
      <w:r>
        <w:rPr>
          <w:sz w:val="24"/>
        </w:rPr>
        <w:t>.</w:t>
      </w:r>
      <w:r>
        <w:rPr>
          <w:spacing w:val="-3"/>
          <w:sz w:val="24"/>
        </w:rPr>
        <w:t xml:space="preserve"> </w:t>
      </w:r>
      <w:r>
        <w:rPr>
          <w:i/>
          <w:sz w:val="24"/>
        </w:rPr>
        <w:t>Australian</w:t>
      </w:r>
      <w:r>
        <w:rPr>
          <w:i/>
          <w:spacing w:val="-4"/>
          <w:sz w:val="24"/>
        </w:rPr>
        <w:t xml:space="preserve"> </w:t>
      </w:r>
      <w:r>
        <w:rPr>
          <w:i/>
          <w:sz w:val="24"/>
        </w:rPr>
        <w:t>and</w:t>
      </w:r>
      <w:r>
        <w:rPr>
          <w:i/>
          <w:spacing w:val="-4"/>
          <w:sz w:val="24"/>
        </w:rPr>
        <w:t xml:space="preserve"> </w:t>
      </w:r>
      <w:r>
        <w:rPr>
          <w:i/>
          <w:sz w:val="24"/>
        </w:rPr>
        <w:t>New</w:t>
      </w:r>
      <w:r>
        <w:rPr>
          <w:i/>
          <w:spacing w:val="-4"/>
          <w:sz w:val="24"/>
        </w:rPr>
        <w:t xml:space="preserve"> </w:t>
      </w:r>
      <w:r>
        <w:rPr>
          <w:i/>
          <w:sz w:val="24"/>
        </w:rPr>
        <w:t>Zealand</w:t>
      </w:r>
      <w:r>
        <w:rPr>
          <w:i/>
          <w:spacing w:val="-4"/>
          <w:sz w:val="24"/>
        </w:rPr>
        <w:t xml:space="preserve"> </w:t>
      </w:r>
      <w:r>
        <w:rPr>
          <w:i/>
          <w:sz w:val="24"/>
        </w:rPr>
        <w:t>Journal</w:t>
      </w:r>
      <w:r>
        <w:rPr>
          <w:i/>
          <w:spacing w:val="-4"/>
          <w:sz w:val="24"/>
        </w:rPr>
        <w:t xml:space="preserve"> </w:t>
      </w:r>
      <w:r>
        <w:rPr>
          <w:i/>
          <w:sz w:val="24"/>
        </w:rPr>
        <w:t xml:space="preserve">of Psychiatry, 44, </w:t>
      </w:r>
      <w:r>
        <w:rPr>
          <w:sz w:val="24"/>
        </w:rPr>
        <w:t>599–607.</w:t>
      </w:r>
    </w:p>
    <w:p w14:paraId="0A1D94BE" w14:textId="77777777" w:rsidR="005B323A" w:rsidRDefault="0026499D">
      <w:pPr>
        <w:spacing w:before="120"/>
        <w:ind w:left="667" w:right="265" w:hanging="447"/>
        <w:rPr>
          <w:sz w:val="24"/>
        </w:rPr>
      </w:pPr>
      <w:r>
        <w:rPr>
          <w:sz w:val="24"/>
        </w:rPr>
        <w:t>Winett, R. A., Tate, D. F., Anderson, E. S., Wojcik, J. R., &amp; Winett, S. G. (2005). Long-term weight</w:t>
      </w:r>
      <w:r>
        <w:rPr>
          <w:spacing w:val="-3"/>
          <w:sz w:val="24"/>
        </w:rPr>
        <w:t xml:space="preserve"> </w:t>
      </w:r>
      <w:r>
        <w:rPr>
          <w:sz w:val="24"/>
        </w:rPr>
        <w:t>gain</w:t>
      </w:r>
      <w:r>
        <w:rPr>
          <w:spacing w:val="-4"/>
          <w:sz w:val="24"/>
        </w:rPr>
        <w:t xml:space="preserve"> </w:t>
      </w:r>
      <w:r>
        <w:rPr>
          <w:sz w:val="24"/>
        </w:rPr>
        <w:t>prevention:</w:t>
      </w:r>
      <w:r>
        <w:rPr>
          <w:spacing w:val="-3"/>
          <w:sz w:val="24"/>
        </w:rPr>
        <w:t xml:space="preserve"> </w:t>
      </w:r>
      <w:r>
        <w:rPr>
          <w:sz w:val="24"/>
        </w:rPr>
        <w:t>A</w:t>
      </w:r>
      <w:r>
        <w:rPr>
          <w:spacing w:val="-4"/>
          <w:sz w:val="24"/>
        </w:rPr>
        <w:t xml:space="preserve"> </w:t>
      </w:r>
      <w:r>
        <w:rPr>
          <w:sz w:val="24"/>
        </w:rPr>
        <w:t>theoretically</w:t>
      </w:r>
      <w:r>
        <w:rPr>
          <w:spacing w:val="-9"/>
          <w:sz w:val="24"/>
        </w:rPr>
        <w:t xml:space="preserve"> </w:t>
      </w:r>
      <w:r>
        <w:rPr>
          <w:sz w:val="24"/>
        </w:rPr>
        <w:t>based</w:t>
      </w:r>
      <w:r>
        <w:rPr>
          <w:spacing w:val="-1"/>
          <w:sz w:val="24"/>
        </w:rPr>
        <w:t xml:space="preserve"> </w:t>
      </w:r>
      <w:r>
        <w:rPr>
          <w:sz w:val="24"/>
        </w:rPr>
        <w:t>Internet</w:t>
      </w:r>
      <w:r>
        <w:rPr>
          <w:spacing w:val="-4"/>
          <w:sz w:val="24"/>
        </w:rPr>
        <w:t xml:space="preserve"> </w:t>
      </w:r>
      <w:r>
        <w:rPr>
          <w:sz w:val="24"/>
        </w:rPr>
        <w:t>approach.</w:t>
      </w:r>
      <w:r>
        <w:rPr>
          <w:spacing w:val="-4"/>
          <w:sz w:val="24"/>
        </w:rPr>
        <w:t xml:space="preserve"> </w:t>
      </w:r>
      <w:r>
        <w:rPr>
          <w:i/>
          <w:sz w:val="24"/>
        </w:rPr>
        <w:t>Preventive</w:t>
      </w:r>
      <w:r>
        <w:rPr>
          <w:i/>
          <w:spacing w:val="-5"/>
          <w:sz w:val="24"/>
        </w:rPr>
        <w:t xml:space="preserve"> </w:t>
      </w:r>
      <w:r>
        <w:rPr>
          <w:i/>
          <w:sz w:val="24"/>
        </w:rPr>
        <w:t>Medicine:</w:t>
      </w:r>
      <w:r>
        <w:rPr>
          <w:i/>
          <w:spacing w:val="-6"/>
          <w:sz w:val="24"/>
        </w:rPr>
        <w:t xml:space="preserve"> </w:t>
      </w:r>
      <w:r>
        <w:rPr>
          <w:i/>
          <w:sz w:val="24"/>
        </w:rPr>
        <w:t>An</w:t>
      </w:r>
      <w:r>
        <w:rPr>
          <w:i/>
          <w:sz w:val="24"/>
        </w:rPr>
        <w:t xml:space="preserve"> International Journal Devoted to Practice and Theory, 41, </w:t>
      </w:r>
      <w:r>
        <w:rPr>
          <w:sz w:val="24"/>
        </w:rPr>
        <w:t>629–641.</w:t>
      </w:r>
    </w:p>
    <w:p w14:paraId="2BDFF299" w14:textId="77777777" w:rsidR="005B323A" w:rsidRDefault="005B323A">
      <w:pPr>
        <w:rPr>
          <w:sz w:val="24"/>
        </w:rPr>
        <w:sectPr w:rsidR="005B323A">
          <w:pgSz w:w="12240" w:h="15840"/>
          <w:pgMar w:top="1300" w:right="1220" w:bottom="1080" w:left="1220" w:header="722" w:footer="887" w:gutter="0"/>
          <w:cols w:space="720"/>
        </w:sectPr>
      </w:pPr>
    </w:p>
    <w:p w14:paraId="496AAC8D" w14:textId="77777777" w:rsidR="005B323A" w:rsidRDefault="0026499D">
      <w:pPr>
        <w:pStyle w:val="BodyText"/>
        <w:spacing w:before="124"/>
        <w:ind w:left="666" w:right="150" w:hanging="447"/>
      </w:pPr>
      <w:r>
        <w:lastRenderedPageBreak/>
        <w:t>Winett, R. A., Tate, D. F., Anderson, E. S., Wojcik, J. R., &amp; Winett, S. G. (2008). Preventing weight</w:t>
      </w:r>
      <w:r>
        <w:rPr>
          <w:spacing w:val="-2"/>
        </w:rPr>
        <w:t xml:space="preserve"> </w:t>
      </w:r>
      <w:r>
        <w:t>gain</w:t>
      </w:r>
      <w:r>
        <w:rPr>
          <w:spacing w:val="-3"/>
        </w:rPr>
        <w:t xml:space="preserve"> </w:t>
      </w:r>
      <w:r>
        <w:t>with</w:t>
      </w:r>
      <w:r>
        <w:rPr>
          <w:spacing w:val="-2"/>
        </w:rPr>
        <w:t xml:space="preserve"> </w:t>
      </w:r>
      <w:r>
        <w:t>Internet</w:t>
      </w:r>
      <w:r>
        <w:rPr>
          <w:spacing w:val="-1"/>
        </w:rPr>
        <w:t xml:space="preserve"> </w:t>
      </w:r>
      <w:r>
        <w:t>programs.</w:t>
      </w:r>
      <w:r>
        <w:rPr>
          <w:spacing w:val="-2"/>
        </w:rPr>
        <w:t xml:space="preserve"> </w:t>
      </w:r>
      <w:r>
        <w:t>In</w:t>
      </w:r>
      <w:r>
        <w:rPr>
          <w:spacing w:val="-3"/>
        </w:rPr>
        <w:t xml:space="preserve"> </w:t>
      </w:r>
      <w:r>
        <w:t>P.</w:t>
      </w:r>
      <w:r>
        <w:rPr>
          <w:spacing w:val="-2"/>
        </w:rPr>
        <w:t xml:space="preserve"> </w:t>
      </w:r>
      <w:r>
        <w:t>L.</w:t>
      </w:r>
      <w:r>
        <w:rPr>
          <w:spacing w:val="-3"/>
        </w:rPr>
        <w:t xml:space="preserve"> </w:t>
      </w:r>
      <w:r>
        <w:t>Watkins</w:t>
      </w:r>
      <w:r>
        <w:rPr>
          <w:spacing w:val="-3"/>
        </w:rPr>
        <w:t xml:space="preserve"> </w:t>
      </w:r>
      <w:r>
        <w:t>&amp;</w:t>
      </w:r>
      <w:r>
        <w:rPr>
          <w:spacing w:val="-5"/>
        </w:rPr>
        <w:t xml:space="preserve"> </w:t>
      </w:r>
      <w:r>
        <w:t>G.</w:t>
      </w:r>
      <w:r>
        <w:rPr>
          <w:spacing w:val="-3"/>
        </w:rPr>
        <w:t xml:space="preserve"> </w:t>
      </w:r>
      <w:r>
        <w:t>A.</w:t>
      </w:r>
      <w:r>
        <w:rPr>
          <w:spacing w:val="-3"/>
        </w:rPr>
        <w:t xml:space="preserve"> </w:t>
      </w:r>
      <w:r>
        <w:t>Clum</w:t>
      </w:r>
      <w:r>
        <w:rPr>
          <w:spacing w:val="-3"/>
        </w:rPr>
        <w:t xml:space="preserve"> </w:t>
      </w:r>
      <w:r>
        <w:t xml:space="preserve">(Eds.) </w:t>
      </w:r>
      <w:r>
        <w:rPr>
          <w:i/>
        </w:rPr>
        <w:t>Handbo</w:t>
      </w:r>
      <w:r>
        <w:rPr>
          <w:i/>
        </w:rPr>
        <w:t>ok</w:t>
      </w:r>
      <w:r>
        <w:rPr>
          <w:i/>
          <w:spacing w:val="-4"/>
        </w:rPr>
        <w:t xml:space="preserve"> </w:t>
      </w:r>
      <w:r>
        <w:rPr>
          <w:i/>
        </w:rPr>
        <w:t>of</w:t>
      </w:r>
      <w:r>
        <w:rPr>
          <w:i/>
          <w:spacing w:val="-3"/>
        </w:rPr>
        <w:t xml:space="preserve"> </w:t>
      </w:r>
      <w:r>
        <w:rPr>
          <w:i/>
        </w:rPr>
        <w:t xml:space="preserve">self- help therapies </w:t>
      </w:r>
      <w:r>
        <w:t xml:space="preserve">(pp. 325–353). New York: Routledge/Taylor &amp; Francis Group; Mahwah, NJ: </w:t>
      </w:r>
      <w:r>
        <w:rPr>
          <w:spacing w:val="-2"/>
        </w:rPr>
        <w:t>Erlbaum.</w:t>
      </w:r>
    </w:p>
    <w:p w14:paraId="1C6A7651" w14:textId="77777777" w:rsidR="005B323A" w:rsidRDefault="0026499D">
      <w:pPr>
        <w:spacing w:before="120"/>
        <w:ind w:left="667" w:hanging="447"/>
        <w:rPr>
          <w:sz w:val="24"/>
        </w:rPr>
      </w:pPr>
      <w:r>
        <w:rPr>
          <w:sz w:val="24"/>
        </w:rPr>
        <w:t>Wing, R. R., Tate, D. F., Gorin, A. A., Raynor, H. A., &amp; Fava, J. L. (2006). A self-regulation program</w:t>
      </w:r>
      <w:r>
        <w:rPr>
          <w:spacing w:val="-4"/>
          <w:sz w:val="24"/>
        </w:rPr>
        <w:t xml:space="preserve"> </w:t>
      </w:r>
      <w:r>
        <w:rPr>
          <w:sz w:val="24"/>
        </w:rPr>
        <w:t>for</w:t>
      </w:r>
      <w:r>
        <w:rPr>
          <w:spacing w:val="-5"/>
          <w:sz w:val="24"/>
        </w:rPr>
        <w:t xml:space="preserve"> </w:t>
      </w:r>
      <w:r>
        <w:rPr>
          <w:sz w:val="24"/>
        </w:rPr>
        <w:t>maintenance</w:t>
      </w:r>
      <w:r>
        <w:rPr>
          <w:spacing w:val="-3"/>
          <w:sz w:val="24"/>
        </w:rPr>
        <w:t xml:space="preserve"> </w:t>
      </w:r>
      <w:r>
        <w:rPr>
          <w:sz w:val="24"/>
        </w:rPr>
        <w:t>of</w:t>
      </w:r>
      <w:r>
        <w:rPr>
          <w:spacing w:val="-4"/>
          <w:sz w:val="24"/>
        </w:rPr>
        <w:t xml:space="preserve"> </w:t>
      </w:r>
      <w:r>
        <w:rPr>
          <w:sz w:val="24"/>
        </w:rPr>
        <w:t>weight</w:t>
      </w:r>
      <w:r>
        <w:rPr>
          <w:spacing w:val="-3"/>
          <w:sz w:val="24"/>
        </w:rPr>
        <w:t xml:space="preserve"> </w:t>
      </w:r>
      <w:r>
        <w:rPr>
          <w:sz w:val="24"/>
        </w:rPr>
        <w:t>loss.</w:t>
      </w:r>
      <w:r>
        <w:rPr>
          <w:spacing w:val="-1"/>
          <w:sz w:val="24"/>
        </w:rPr>
        <w:t xml:space="preserve"> </w:t>
      </w:r>
      <w:r>
        <w:rPr>
          <w:i/>
          <w:sz w:val="24"/>
        </w:rPr>
        <w:t>New</w:t>
      </w:r>
      <w:r>
        <w:rPr>
          <w:i/>
          <w:spacing w:val="-3"/>
          <w:sz w:val="24"/>
        </w:rPr>
        <w:t xml:space="preserve"> </w:t>
      </w:r>
      <w:r>
        <w:rPr>
          <w:i/>
          <w:sz w:val="24"/>
        </w:rPr>
        <w:t>England</w:t>
      </w:r>
      <w:r>
        <w:rPr>
          <w:i/>
          <w:spacing w:val="-3"/>
          <w:sz w:val="24"/>
        </w:rPr>
        <w:t xml:space="preserve"> </w:t>
      </w:r>
      <w:r>
        <w:rPr>
          <w:i/>
          <w:sz w:val="24"/>
        </w:rPr>
        <w:t>Jo</w:t>
      </w:r>
      <w:r>
        <w:rPr>
          <w:i/>
          <w:sz w:val="24"/>
        </w:rPr>
        <w:t>urnal</w:t>
      </w:r>
      <w:r>
        <w:rPr>
          <w:i/>
          <w:spacing w:val="-3"/>
          <w:sz w:val="24"/>
        </w:rPr>
        <w:t xml:space="preserve"> </w:t>
      </w:r>
      <w:r>
        <w:rPr>
          <w:i/>
          <w:sz w:val="24"/>
        </w:rPr>
        <w:t>of</w:t>
      </w:r>
      <w:r>
        <w:rPr>
          <w:i/>
          <w:spacing w:val="-3"/>
          <w:sz w:val="24"/>
        </w:rPr>
        <w:t xml:space="preserve"> </w:t>
      </w:r>
      <w:r>
        <w:rPr>
          <w:i/>
          <w:sz w:val="24"/>
        </w:rPr>
        <w:t>Medicine,</w:t>
      </w:r>
      <w:r>
        <w:rPr>
          <w:i/>
          <w:spacing w:val="-3"/>
          <w:sz w:val="24"/>
        </w:rPr>
        <w:t xml:space="preserve"> </w:t>
      </w:r>
      <w:r>
        <w:rPr>
          <w:i/>
          <w:sz w:val="24"/>
        </w:rPr>
        <w:t>355,</w:t>
      </w:r>
      <w:r>
        <w:rPr>
          <w:i/>
          <w:spacing w:val="-3"/>
          <w:sz w:val="24"/>
        </w:rPr>
        <w:t xml:space="preserve"> </w:t>
      </w:r>
      <w:r>
        <w:rPr>
          <w:sz w:val="24"/>
        </w:rPr>
        <w:t>1563–1571.</w:t>
      </w:r>
    </w:p>
    <w:p w14:paraId="3B49B3C7" w14:textId="77777777" w:rsidR="005B323A" w:rsidRDefault="0026499D">
      <w:pPr>
        <w:pStyle w:val="BodyText"/>
        <w:ind w:left="220"/>
      </w:pPr>
      <w:r>
        <w:t>Winker,</w:t>
      </w:r>
      <w:r>
        <w:rPr>
          <w:spacing w:val="-3"/>
        </w:rPr>
        <w:t xml:space="preserve"> </w:t>
      </w:r>
      <w:r>
        <w:t>M.</w:t>
      </w:r>
      <w:r>
        <w:rPr>
          <w:spacing w:val="-2"/>
        </w:rPr>
        <w:t xml:space="preserve"> </w:t>
      </w:r>
      <w:r>
        <w:t>A.,</w:t>
      </w:r>
      <w:r>
        <w:rPr>
          <w:spacing w:val="-3"/>
        </w:rPr>
        <w:t xml:space="preserve"> </w:t>
      </w:r>
      <w:r>
        <w:t>Flanagin, A.,</w:t>
      </w:r>
      <w:r>
        <w:rPr>
          <w:spacing w:val="-2"/>
        </w:rPr>
        <w:t xml:space="preserve"> </w:t>
      </w:r>
      <w:r>
        <w:t>Chi-Lum,</w:t>
      </w:r>
      <w:r>
        <w:rPr>
          <w:spacing w:val="-1"/>
        </w:rPr>
        <w:t xml:space="preserve"> </w:t>
      </w:r>
      <w:r>
        <w:t>B.,</w:t>
      </w:r>
      <w:r>
        <w:rPr>
          <w:spacing w:val="-2"/>
        </w:rPr>
        <w:t xml:space="preserve"> </w:t>
      </w:r>
      <w:r>
        <w:t>White,</w:t>
      </w:r>
      <w:r>
        <w:rPr>
          <w:spacing w:val="-3"/>
        </w:rPr>
        <w:t xml:space="preserve"> </w:t>
      </w:r>
      <w:r>
        <w:t>J.,</w:t>
      </w:r>
      <w:r>
        <w:rPr>
          <w:spacing w:val="-2"/>
        </w:rPr>
        <w:t xml:space="preserve"> </w:t>
      </w:r>
      <w:r>
        <w:t>Andrews,</w:t>
      </w:r>
      <w:r>
        <w:rPr>
          <w:spacing w:val="-2"/>
        </w:rPr>
        <w:t xml:space="preserve"> </w:t>
      </w:r>
      <w:r>
        <w:t>K.,</w:t>
      </w:r>
      <w:r>
        <w:rPr>
          <w:spacing w:val="-3"/>
        </w:rPr>
        <w:t xml:space="preserve"> </w:t>
      </w:r>
      <w:r>
        <w:t>Kennett,</w:t>
      </w:r>
      <w:r>
        <w:rPr>
          <w:spacing w:val="-2"/>
        </w:rPr>
        <w:t xml:space="preserve"> </w:t>
      </w:r>
      <w:r>
        <w:t>R. L.,</w:t>
      </w:r>
      <w:r>
        <w:rPr>
          <w:spacing w:val="-3"/>
        </w:rPr>
        <w:t xml:space="preserve"> </w:t>
      </w:r>
      <w:r>
        <w:t>…</w:t>
      </w:r>
      <w:r>
        <w:rPr>
          <w:spacing w:val="-2"/>
        </w:rPr>
        <w:t xml:space="preserve"> Musacchio,</w:t>
      </w:r>
    </w:p>
    <w:p w14:paraId="1582B588" w14:textId="77777777" w:rsidR="005B323A" w:rsidRDefault="0026499D">
      <w:pPr>
        <w:pStyle w:val="BodyText"/>
        <w:spacing w:before="0"/>
        <w:ind w:right="249"/>
      </w:pPr>
      <w:r>
        <w:t>R.</w:t>
      </w:r>
      <w:r>
        <w:rPr>
          <w:spacing w:val="-3"/>
        </w:rPr>
        <w:t xml:space="preserve"> </w:t>
      </w:r>
      <w:r>
        <w:t>A.</w:t>
      </w:r>
      <w:r>
        <w:rPr>
          <w:spacing w:val="-4"/>
        </w:rPr>
        <w:t xml:space="preserve"> </w:t>
      </w:r>
      <w:r>
        <w:t>(2000).</w:t>
      </w:r>
      <w:r>
        <w:rPr>
          <w:spacing w:val="-3"/>
        </w:rPr>
        <w:t xml:space="preserve"> </w:t>
      </w:r>
      <w:r>
        <w:t>Guidelines</w:t>
      </w:r>
      <w:r>
        <w:rPr>
          <w:spacing w:val="-3"/>
        </w:rPr>
        <w:t xml:space="preserve"> </w:t>
      </w:r>
      <w:r>
        <w:t>for</w:t>
      </w:r>
      <w:r>
        <w:rPr>
          <w:spacing w:val="-6"/>
        </w:rPr>
        <w:t xml:space="preserve"> </w:t>
      </w:r>
      <w:r>
        <w:t>medical</w:t>
      </w:r>
      <w:r>
        <w:rPr>
          <w:spacing w:val="-2"/>
        </w:rPr>
        <w:t xml:space="preserve"> </w:t>
      </w:r>
      <w:r>
        <w:t>and</w:t>
      </w:r>
      <w:r>
        <w:rPr>
          <w:spacing w:val="-4"/>
        </w:rPr>
        <w:t xml:space="preserve"> </w:t>
      </w:r>
      <w:r>
        <w:t>health</w:t>
      </w:r>
      <w:r>
        <w:rPr>
          <w:spacing w:val="-4"/>
        </w:rPr>
        <w:t xml:space="preserve"> </w:t>
      </w:r>
      <w:r>
        <w:t>information</w:t>
      </w:r>
      <w:r>
        <w:rPr>
          <w:spacing w:val="-4"/>
        </w:rPr>
        <w:t xml:space="preserve"> </w:t>
      </w:r>
      <w:r>
        <w:t>sites</w:t>
      </w:r>
      <w:r>
        <w:rPr>
          <w:spacing w:val="-3"/>
        </w:rPr>
        <w:t xml:space="preserve"> </w:t>
      </w:r>
      <w:r>
        <w:t>on</w:t>
      </w:r>
      <w:r>
        <w:rPr>
          <w:spacing w:val="-3"/>
        </w:rPr>
        <w:t xml:space="preserve"> </w:t>
      </w:r>
      <w:r>
        <w:t>the Internet:</w:t>
      </w:r>
      <w:r>
        <w:rPr>
          <w:spacing w:val="-3"/>
        </w:rPr>
        <w:t xml:space="preserve"> </w:t>
      </w:r>
      <w:r>
        <w:t xml:space="preserve">Principles governing AMA Web sites. </w:t>
      </w:r>
      <w:r>
        <w:rPr>
          <w:i/>
        </w:rPr>
        <w:t xml:space="preserve">JAMA, 283, </w:t>
      </w:r>
      <w:r>
        <w:t>1600–1606.</w:t>
      </w:r>
    </w:p>
    <w:p w14:paraId="527AECE2" w14:textId="77777777" w:rsidR="005B323A" w:rsidRDefault="0026499D">
      <w:pPr>
        <w:pStyle w:val="BodyText"/>
        <w:spacing w:before="121"/>
        <w:ind w:right="150" w:hanging="447"/>
      </w:pPr>
      <w:r>
        <w:t>Winzelberg, A. J., Eppstein, D., Eldredge, K. L., Wilfley, D., Dasmahapatra, R., Dev, P., &amp; Taylor,</w:t>
      </w:r>
      <w:r>
        <w:rPr>
          <w:spacing w:val="-3"/>
        </w:rPr>
        <w:t xml:space="preserve"> </w:t>
      </w:r>
      <w:r>
        <w:t>C.</w:t>
      </w:r>
      <w:r>
        <w:rPr>
          <w:spacing w:val="-3"/>
        </w:rPr>
        <w:t xml:space="preserve"> </w:t>
      </w:r>
      <w:r>
        <w:t>B.</w:t>
      </w:r>
      <w:r>
        <w:rPr>
          <w:spacing w:val="-3"/>
        </w:rPr>
        <w:t xml:space="preserve"> </w:t>
      </w:r>
      <w:r>
        <w:t>(2000).</w:t>
      </w:r>
      <w:r>
        <w:rPr>
          <w:spacing w:val="-4"/>
        </w:rPr>
        <w:t xml:space="preserve"> </w:t>
      </w:r>
      <w:r>
        <w:t>Effectiveness</w:t>
      </w:r>
      <w:r>
        <w:rPr>
          <w:spacing w:val="-3"/>
        </w:rPr>
        <w:t xml:space="preserve"> </w:t>
      </w:r>
      <w:r>
        <w:t>of</w:t>
      </w:r>
      <w:r>
        <w:rPr>
          <w:spacing w:val="-3"/>
        </w:rPr>
        <w:t xml:space="preserve"> </w:t>
      </w:r>
      <w:r>
        <w:t>an</w:t>
      </w:r>
      <w:r>
        <w:rPr>
          <w:spacing w:val="-1"/>
        </w:rPr>
        <w:t xml:space="preserve"> </w:t>
      </w:r>
      <w:r>
        <w:t>Internet-based</w:t>
      </w:r>
      <w:r>
        <w:rPr>
          <w:spacing w:val="-3"/>
        </w:rPr>
        <w:t xml:space="preserve"> </w:t>
      </w:r>
      <w:r>
        <w:t>program</w:t>
      </w:r>
      <w:r>
        <w:rPr>
          <w:spacing w:val="-3"/>
        </w:rPr>
        <w:t xml:space="preserve"> </w:t>
      </w:r>
      <w:r>
        <w:t>for</w:t>
      </w:r>
      <w:r>
        <w:rPr>
          <w:spacing w:val="-4"/>
        </w:rPr>
        <w:t xml:space="preserve"> </w:t>
      </w:r>
      <w:r>
        <w:t>reducing</w:t>
      </w:r>
      <w:r>
        <w:rPr>
          <w:spacing w:val="-6"/>
        </w:rPr>
        <w:t xml:space="preserve"> </w:t>
      </w:r>
      <w:r>
        <w:t>risk</w:t>
      </w:r>
      <w:r>
        <w:rPr>
          <w:spacing w:val="-3"/>
        </w:rPr>
        <w:t xml:space="preserve"> </w:t>
      </w:r>
      <w:r>
        <w:t>factors</w:t>
      </w:r>
      <w:r>
        <w:rPr>
          <w:spacing w:val="-3"/>
        </w:rPr>
        <w:t xml:space="preserve"> </w:t>
      </w:r>
      <w:r>
        <w:t>for eating diso</w:t>
      </w:r>
      <w:r>
        <w:t xml:space="preserve">rders. </w:t>
      </w:r>
      <w:r>
        <w:rPr>
          <w:i/>
        </w:rPr>
        <w:t xml:space="preserve">Journal of Consulting and Clinical Psychology, 68, </w:t>
      </w:r>
      <w:r>
        <w:t>346–350.</w:t>
      </w:r>
    </w:p>
    <w:p w14:paraId="50DE8912" w14:textId="77777777" w:rsidR="005B323A" w:rsidRDefault="0026499D">
      <w:pPr>
        <w:spacing w:before="120"/>
        <w:ind w:left="667" w:right="185" w:hanging="447"/>
        <w:jc w:val="both"/>
        <w:rPr>
          <w:sz w:val="24"/>
        </w:rPr>
      </w:pPr>
      <w:r>
        <w:rPr>
          <w:sz w:val="24"/>
        </w:rPr>
        <w:t>Wisdom,</w:t>
      </w:r>
      <w:r>
        <w:rPr>
          <w:spacing w:val="-4"/>
          <w:sz w:val="24"/>
        </w:rPr>
        <w:t xml:space="preserve"> </w:t>
      </w:r>
      <w:r>
        <w:rPr>
          <w:sz w:val="24"/>
        </w:rPr>
        <w:t>J.</w:t>
      </w:r>
      <w:r>
        <w:rPr>
          <w:spacing w:val="-4"/>
          <w:sz w:val="24"/>
        </w:rPr>
        <w:t xml:space="preserve"> </w:t>
      </w:r>
      <w:r>
        <w:rPr>
          <w:sz w:val="24"/>
        </w:rPr>
        <w:t>P.,</w:t>
      </w:r>
      <w:r>
        <w:rPr>
          <w:spacing w:val="-1"/>
          <w:sz w:val="24"/>
        </w:rPr>
        <w:t xml:space="preserve"> </w:t>
      </w:r>
      <w:r>
        <w:rPr>
          <w:sz w:val="24"/>
        </w:rPr>
        <w:t>Ford,</w:t>
      </w:r>
      <w:r>
        <w:rPr>
          <w:spacing w:val="-1"/>
          <w:sz w:val="24"/>
        </w:rPr>
        <w:t xml:space="preserve"> </w:t>
      </w:r>
      <w:r>
        <w:rPr>
          <w:sz w:val="24"/>
        </w:rPr>
        <w:t>J.</w:t>
      </w:r>
      <w:r>
        <w:rPr>
          <w:spacing w:val="-1"/>
          <w:sz w:val="24"/>
        </w:rPr>
        <w:t xml:space="preserve"> </w:t>
      </w:r>
      <w:r>
        <w:rPr>
          <w:sz w:val="24"/>
        </w:rPr>
        <w:t>H., II,</w:t>
      </w:r>
      <w:r>
        <w:rPr>
          <w:spacing w:val="-1"/>
          <w:sz w:val="24"/>
        </w:rPr>
        <w:t xml:space="preserve"> </w:t>
      </w:r>
      <w:r>
        <w:rPr>
          <w:sz w:val="24"/>
        </w:rPr>
        <w:t>&amp;</w:t>
      </w:r>
      <w:r>
        <w:rPr>
          <w:spacing w:val="-3"/>
          <w:sz w:val="24"/>
        </w:rPr>
        <w:t xml:space="preserve"> </w:t>
      </w:r>
      <w:r>
        <w:rPr>
          <w:sz w:val="24"/>
        </w:rPr>
        <w:t>McCarty,</w:t>
      </w:r>
      <w:r>
        <w:rPr>
          <w:spacing w:val="-1"/>
          <w:sz w:val="24"/>
        </w:rPr>
        <w:t xml:space="preserve"> </w:t>
      </w:r>
      <w:r>
        <w:rPr>
          <w:sz w:val="24"/>
        </w:rPr>
        <w:t>D.</w:t>
      </w:r>
      <w:r>
        <w:rPr>
          <w:spacing w:val="-1"/>
          <w:sz w:val="24"/>
        </w:rPr>
        <w:t xml:space="preserve"> </w:t>
      </w:r>
      <w:r>
        <w:rPr>
          <w:sz w:val="24"/>
        </w:rPr>
        <w:t>(2010).</w:t>
      </w:r>
      <w:r>
        <w:rPr>
          <w:spacing w:val="-1"/>
          <w:sz w:val="24"/>
        </w:rPr>
        <w:t xml:space="preserve"> </w:t>
      </w:r>
      <w:r>
        <w:rPr>
          <w:sz w:val="24"/>
        </w:rPr>
        <w:t>The</w:t>
      </w:r>
      <w:r>
        <w:rPr>
          <w:spacing w:val="-2"/>
          <w:sz w:val="24"/>
        </w:rPr>
        <w:t xml:space="preserve"> </w:t>
      </w:r>
      <w:r>
        <w:rPr>
          <w:sz w:val="24"/>
        </w:rPr>
        <w:t>use</w:t>
      </w:r>
      <w:r>
        <w:rPr>
          <w:spacing w:val="-2"/>
          <w:sz w:val="24"/>
        </w:rPr>
        <w:t xml:space="preserve"> </w:t>
      </w:r>
      <w:r>
        <w:rPr>
          <w:sz w:val="24"/>
        </w:rPr>
        <w:t>of</w:t>
      </w:r>
      <w:r>
        <w:rPr>
          <w:spacing w:val="-1"/>
          <w:sz w:val="24"/>
        </w:rPr>
        <w:t xml:space="preserve"> </w:t>
      </w:r>
      <w:r>
        <w:rPr>
          <w:sz w:val="24"/>
        </w:rPr>
        <w:t>health</w:t>
      </w:r>
      <w:r>
        <w:rPr>
          <w:spacing w:val="-1"/>
          <w:sz w:val="24"/>
        </w:rPr>
        <w:t xml:space="preserve"> </w:t>
      </w:r>
      <w:r>
        <w:rPr>
          <w:sz w:val="24"/>
        </w:rPr>
        <w:t>information</w:t>
      </w:r>
      <w:r>
        <w:rPr>
          <w:spacing w:val="-1"/>
          <w:sz w:val="24"/>
        </w:rPr>
        <w:t xml:space="preserve"> </w:t>
      </w:r>
      <w:r>
        <w:rPr>
          <w:sz w:val="24"/>
        </w:rPr>
        <w:t>technology</w:t>
      </w:r>
      <w:r>
        <w:rPr>
          <w:spacing w:val="-6"/>
          <w:sz w:val="24"/>
        </w:rPr>
        <w:t xml:space="preserve"> </w:t>
      </w:r>
      <w:r>
        <w:rPr>
          <w:sz w:val="24"/>
        </w:rPr>
        <w:t>in publicly-funded</w:t>
      </w:r>
      <w:r>
        <w:rPr>
          <w:spacing w:val="-5"/>
          <w:sz w:val="24"/>
        </w:rPr>
        <w:t xml:space="preserve"> </w:t>
      </w:r>
      <w:r>
        <w:rPr>
          <w:sz w:val="24"/>
        </w:rPr>
        <w:t>U.S.</w:t>
      </w:r>
      <w:r>
        <w:rPr>
          <w:spacing w:val="-5"/>
          <w:sz w:val="24"/>
        </w:rPr>
        <w:t xml:space="preserve"> </w:t>
      </w:r>
      <w:r>
        <w:rPr>
          <w:sz w:val="24"/>
        </w:rPr>
        <w:t>substance</w:t>
      </w:r>
      <w:r>
        <w:rPr>
          <w:spacing w:val="-6"/>
          <w:sz w:val="24"/>
        </w:rPr>
        <w:t xml:space="preserve"> </w:t>
      </w:r>
      <w:r>
        <w:rPr>
          <w:sz w:val="24"/>
        </w:rPr>
        <w:t>abuse</w:t>
      </w:r>
      <w:r>
        <w:rPr>
          <w:spacing w:val="-6"/>
          <w:sz w:val="24"/>
        </w:rPr>
        <w:t xml:space="preserve"> </w:t>
      </w:r>
      <w:r>
        <w:rPr>
          <w:sz w:val="24"/>
        </w:rPr>
        <w:t>treatment</w:t>
      </w:r>
      <w:r>
        <w:rPr>
          <w:spacing w:val="-3"/>
          <w:sz w:val="24"/>
        </w:rPr>
        <w:t xml:space="preserve"> </w:t>
      </w:r>
      <w:r>
        <w:rPr>
          <w:sz w:val="24"/>
        </w:rPr>
        <w:t>agencies.</w:t>
      </w:r>
      <w:r>
        <w:rPr>
          <w:spacing w:val="-2"/>
          <w:sz w:val="24"/>
        </w:rPr>
        <w:t xml:space="preserve"> </w:t>
      </w:r>
      <w:r>
        <w:rPr>
          <w:i/>
          <w:sz w:val="24"/>
        </w:rPr>
        <w:t>Contemporary</w:t>
      </w:r>
      <w:r>
        <w:rPr>
          <w:i/>
          <w:spacing w:val="-4"/>
          <w:sz w:val="24"/>
        </w:rPr>
        <w:t xml:space="preserve"> </w:t>
      </w:r>
      <w:r>
        <w:rPr>
          <w:i/>
          <w:sz w:val="24"/>
        </w:rPr>
        <w:t>Drug</w:t>
      </w:r>
      <w:r>
        <w:rPr>
          <w:i/>
          <w:spacing w:val="-5"/>
          <w:sz w:val="24"/>
        </w:rPr>
        <w:t xml:space="preserve"> </w:t>
      </w:r>
      <w:r>
        <w:rPr>
          <w:i/>
          <w:sz w:val="24"/>
        </w:rPr>
        <w:t>Problems:</w:t>
      </w:r>
      <w:r>
        <w:rPr>
          <w:i/>
          <w:spacing w:val="-6"/>
          <w:sz w:val="24"/>
        </w:rPr>
        <w:t xml:space="preserve"> </w:t>
      </w:r>
      <w:r>
        <w:rPr>
          <w:i/>
          <w:sz w:val="24"/>
        </w:rPr>
        <w:t xml:space="preserve">An Interdisciplinary Quarterly, 37, </w:t>
      </w:r>
      <w:r>
        <w:rPr>
          <w:sz w:val="24"/>
        </w:rPr>
        <w:t>315–339.</w:t>
      </w:r>
    </w:p>
    <w:p w14:paraId="043D51C2" w14:textId="77777777" w:rsidR="005B323A" w:rsidRDefault="0026499D">
      <w:pPr>
        <w:pStyle w:val="BodyText"/>
        <w:ind w:right="490" w:hanging="447"/>
      </w:pPr>
      <w:r>
        <w:t>Wise,</w:t>
      </w:r>
      <w:r>
        <w:rPr>
          <w:spacing w:val="-3"/>
        </w:rPr>
        <w:t xml:space="preserve"> </w:t>
      </w:r>
      <w:r>
        <w:t>P.</w:t>
      </w:r>
      <w:r>
        <w:rPr>
          <w:spacing w:val="-3"/>
        </w:rPr>
        <w:t xml:space="preserve"> </w:t>
      </w:r>
      <w:r>
        <w:t>H.,</w:t>
      </w:r>
      <w:r>
        <w:rPr>
          <w:spacing w:val="-3"/>
        </w:rPr>
        <w:t xml:space="preserve"> </w:t>
      </w:r>
      <w:r>
        <w:t>Dowlatshahi,</w:t>
      </w:r>
      <w:r>
        <w:rPr>
          <w:spacing w:val="-3"/>
        </w:rPr>
        <w:t xml:space="preserve"> </w:t>
      </w:r>
      <w:r>
        <w:t>D.</w:t>
      </w:r>
      <w:r>
        <w:rPr>
          <w:spacing w:val="-3"/>
        </w:rPr>
        <w:t xml:space="preserve"> </w:t>
      </w:r>
      <w:r>
        <w:t>C.,</w:t>
      </w:r>
      <w:r>
        <w:rPr>
          <w:spacing w:val="-3"/>
        </w:rPr>
        <w:t xml:space="preserve"> </w:t>
      </w:r>
      <w:r>
        <w:t>Farrant,</w:t>
      </w:r>
      <w:r>
        <w:rPr>
          <w:spacing w:val="-3"/>
        </w:rPr>
        <w:t xml:space="preserve"> </w:t>
      </w:r>
      <w:r>
        <w:t>S.,</w:t>
      </w:r>
      <w:r>
        <w:rPr>
          <w:spacing w:val="-3"/>
        </w:rPr>
        <w:t xml:space="preserve"> </w:t>
      </w:r>
      <w:r>
        <w:t>Fromson,</w:t>
      </w:r>
      <w:r>
        <w:rPr>
          <w:spacing w:val="-3"/>
        </w:rPr>
        <w:t xml:space="preserve"> </w:t>
      </w:r>
      <w:r>
        <w:t>S.,</w:t>
      </w:r>
      <w:r>
        <w:rPr>
          <w:spacing w:val="-3"/>
        </w:rPr>
        <w:t xml:space="preserve"> </w:t>
      </w:r>
      <w:r>
        <w:t>&amp;</w:t>
      </w:r>
      <w:r>
        <w:rPr>
          <w:spacing w:val="-5"/>
        </w:rPr>
        <w:t xml:space="preserve"> </w:t>
      </w:r>
      <w:r>
        <w:t>Meadows,</w:t>
      </w:r>
      <w:r>
        <w:rPr>
          <w:spacing w:val="-3"/>
        </w:rPr>
        <w:t xml:space="preserve"> </w:t>
      </w:r>
      <w:r>
        <w:t>K.</w:t>
      </w:r>
      <w:r>
        <w:rPr>
          <w:spacing w:val="-1"/>
        </w:rPr>
        <w:t xml:space="preserve"> </w:t>
      </w:r>
      <w:r>
        <w:t>A.</w:t>
      </w:r>
      <w:r>
        <w:rPr>
          <w:spacing w:val="-3"/>
        </w:rPr>
        <w:t xml:space="preserve"> </w:t>
      </w:r>
      <w:r>
        <w:t>(1986).</w:t>
      </w:r>
      <w:r>
        <w:rPr>
          <w:spacing w:val="-3"/>
        </w:rPr>
        <w:t xml:space="preserve"> </w:t>
      </w:r>
      <w:r>
        <w:t>Effect</w:t>
      </w:r>
      <w:r>
        <w:rPr>
          <w:spacing w:val="-3"/>
        </w:rPr>
        <w:t xml:space="preserve"> </w:t>
      </w:r>
      <w:r>
        <w:t xml:space="preserve">of computer-based learning on diabetes knowledge and control. </w:t>
      </w:r>
      <w:r>
        <w:rPr>
          <w:i/>
        </w:rPr>
        <w:t xml:space="preserve">Diabetes Care, 9, </w:t>
      </w:r>
      <w:r>
        <w:t>504–508.</w:t>
      </w:r>
    </w:p>
    <w:p w14:paraId="3F762744" w14:textId="77777777" w:rsidR="005B323A" w:rsidRDefault="0026499D">
      <w:pPr>
        <w:pStyle w:val="BodyText"/>
        <w:ind w:right="265" w:hanging="447"/>
      </w:pPr>
      <w:r>
        <w:t>Witte,</w:t>
      </w:r>
      <w:r>
        <w:rPr>
          <w:spacing w:val="-2"/>
        </w:rPr>
        <w:t xml:space="preserve"> </w:t>
      </w:r>
      <w:r>
        <w:t>T.</w:t>
      </w:r>
      <w:r>
        <w:rPr>
          <w:spacing w:val="-3"/>
        </w:rPr>
        <w:t xml:space="preserve"> </w:t>
      </w:r>
      <w:r>
        <w:t>K.,</w:t>
      </w:r>
      <w:r>
        <w:rPr>
          <w:spacing w:val="-2"/>
        </w:rPr>
        <w:t xml:space="preserve"> </w:t>
      </w:r>
      <w:r>
        <w:t>Gould,</w:t>
      </w:r>
      <w:r>
        <w:rPr>
          <w:spacing w:val="-2"/>
        </w:rPr>
        <w:t xml:space="preserve"> </w:t>
      </w:r>
      <w:r>
        <w:t>M.</w:t>
      </w:r>
      <w:r>
        <w:rPr>
          <w:spacing w:val="-5"/>
        </w:rPr>
        <w:t xml:space="preserve"> </w:t>
      </w:r>
      <w:r>
        <w:t>S.,</w:t>
      </w:r>
      <w:r>
        <w:rPr>
          <w:spacing w:val="-1"/>
        </w:rPr>
        <w:t xml:space="preserve"> </w:t>
      </w:r>
      <w:r>
        <w:t>Harris</w:t>
      </w:r>
      <w:r>
        <w:rPr>
          <w:spacing w:val="-2"/>
        </w:rPr>
        <w:t xml:space="preserve"> </w:t>
      </w:r>
      <w:r>
        <w:t>Munfakh,</w:t>
      </w:r>
      <w:r>
        <w:rPr>
          <w:spacing w:val="-2"/>
        </w:rPr>
        <w:t xml:space="preserve"> </w:t>
      </w:r>
      <w:r>
        <w:t>J. L., Kleinman,</w:t>
      </w:r>
      <w:r>
        <w:rPr>
          <w:spacing w:val="-2"/>
        </w:rPr>
        <w:t xml:space="preserve"> </w:t>
      </w:r>
      <w:r>
        <w:t>M.,</w:t>
      </w:r>
      <w:r>
        <w:rPr>
          <w:spacing w:val="-2"/>
        </w:rPr>
        <w:t xml:space="preserve"> </w:t>
      </w:r>
      <w:r>
        <w:t>Joiner,</w:t>
      </w:r>
      <w:r>
        <w:rPr>
          <w:spacing w:val="-2"/>
        </w:rPr>
        <w:t xml:space="preserve"> </w:t>
      </w:r>
      <w:r>
        <w:t>T.</w:t>
      </w:r>
      <w:r>
        <w:rPr>
          <w:spacing w:val="-2"/>
        </w:rPr>
        <w:t xml:space="preserve"> </w:t>
      </w:r>
      <w:r>
        <w:t>E.</w:t>
      </w:r>
      <w:r>
        <w:rPr>
          <w:spacing w:val="-2"/>
        </w:rPr>
        <w:t xml:space="preserve"> </w:t>
      </w:r>
      <w:r>
        <w:t>Jr.,</w:t>
      </w:r>
      <w:r>
        <w:rPr>
          <w:spacing w:val="-3"/>
        </w:rPr>
        <w:t xml:space="preserve"> </w:t>
      </w:r>
      <w:r>
        <w:t>&amp;</w:t>
      </w:r>
      <w:r>
        <w:rPr>
          <w:spacing w:val="-6"/>
        </w:rPr>
        <w:t xml:space="preserve"> </w:t>
      </w:r>
      <w:r>
        <w:t>Kalafat,</w:t>
      </w:r>
      <w:r>
        <w:rPr>
          <w:spacing w:val="-3"/>
        </w:rPr>
        <w:t xml:space="preserve"> </w:t>
      </w:r>
      <w:r>
        <w:t>J. (2010). Assessing suicide risk among callers to crisis hotlines: A co</w:t>
      </w:r>
      <w:r>
        <w:t xml:space="preserve">nfirmatory factor analysis. </w:t>
      </w:r>
      <w:r>
        <w:rPr>
          <w:i/>
        </w:rPr>
        <w:t xml:space="preserve">Journal of Clinical Psychology, 66, </w:t>
      </w:r>
      <w:r>
        <w:t>941–964.</w:t>
      </w:r>
    </w:p>
    <w:p w14:paraId="32CD207D" w14:textId="77777777" w:rsidR="005B323A" w:rsidRDefault="0026499D">
      <w:pPr>
        <w:pStyle w:val="BodyText"/>
        <w:spacing w:before="121"/>
        <w:ind w:hanging="447"/>
      </w:pPr>
      <w:r>
        <w:t>Wodarski,</w:t>
      </w:r>
      <w:r>
        <w:rPr>
          <w:spacing w:val="-3"/>
        </w:rPr>
        <w:t xml:space="preserve"> </w:t>
      </w:r>
      <w:r>
        <w:t>J.</w:t>
      </w:r>
      <w:r>
        <w:rPr>
          <w:spacing w:val="-6"/>
        </w:rPr>
        <w:t xml:space="preserve"> </w:t>
      </w:r>
      <w:r>
        <w:t>S.</w:t>
      </w:r>
      <w:r>
        <w:rPr>
          <w:spacing w:val="-3"/>
        </w:rPr>
        <w:t xml:space="preserve"> </w:t>
      </w:r>
      <w:r>
        <w:t>(2004).</w:t>
      </w:r>
      <w:r>
        <w:rPr>
          <w:spacing w:val="-3"/>
        </w:rPr>
        <w:t xml:space="preserve"> </w:t>
      </w:r>
      <w:r>
        <w:t>Preparing</w:t>
      </w:r>
      <w:r>
        <w:rPr>
          <w:spacing w:val="-6"/>
        </w:rPr>
        <w:t xml:space="preserve"> </w:t>
      </w:r>
      <w:r>
        <w:t>social</w:t>
      </w:r>
      <w:r>
        <w:rPr>
          <w:spacing w:val="-3"/>
        </w:rPr>
        <w:t xml:space="preserve"> </w:t>
      </w:r>
      <w:r>
        <w:t>services</w:t>
      </w:r>
      <w:r>
        <w:rPr>
          <w:spacing w:val="-3"/>
        </w:rPr>
        <w:t xml:space="preserve"> </w:t>
      </w:r>
      <w:r>
        <w:t>and</w:t>
      </w:r>
      <w:r>
        <w:rPr>
          <w:spacing w:val="-3"/>
        </w:rPr>
        <w:t xml:space="preserve"> </w:t>
      </w:r>
      <w:r>
        <w:t>public</w:t>
      </w:r>
      <w:r>
        <w:rPr>
          <w:spacing w:val="-4"/>
        </w:rPr>
        <w:t xml:space="preserve"> </w:t>
      </w:r>
      <w:r>
        <w:t>services</w:t>
      </w:r>
      <w:r>
        <w:rPr>
          <w:spacing w:val="-3"/>
        </w:rPr>
        <w:t xml:space="preserve"> </w:t>
      </w:r>
      <w:r>
        <w:t>professionals</w:t>
      </w:r>
      <w:r>
        <w:rPr>
          <w:spacing w:val="-3"/>
        </w:rPr>
        <w:t xml:space="preserve"> </w:t>
      </w:r>
      <w:r>
        <w:t>for</w:t>
      </w:r>
      <w:r>
        <w:rPr>
          <w:spacing w:val="-4"/>
        </w:rPr>
        <w:t xml:space="preserve"> </w:t>
      </w:r>
      <w:r>
        <w:t xml:space="preserve">meaningful roles in disaster services. </w:t>
      </w:r>
      <w:r>
        <w:rPr>
          <w:i/>
        </w:rPr>
        <w:t xml:space="preserve">Stress, Trauma and Crisis, 7, </w:t>
      </w:r>
      <w:r>
        <w:t>209–222.</w:t>
      </w:r>
    </w:p>
    <w:p w14:paraId="02642B83" w14:textId="77777777" w:rsidR="005B323A" w:rsidRDefault="0026499D">
      <w:pPr>
        <w:pStyle w:val="BodyText"/>
        <w:ind w:left="221"/>
      </w:pPr>
      <w:r>
        <w:t>Wolf,</w:t>
      </w:r>
      <w:r>
        <w:rPr>
          <w:spacing w:val="-2"/>
        </w:rPr>
        <w:t xml:space="preserve"> </w:t>
      </w:r>
      <w:r>
        <w:t>A.</w:t>
      </w:r>
      <w:r>
        <w:rPr>
          <w:spacing w:val="-1"/>
        </w:rPr>
        <w:t xml:space="preserve"> </w:t>
      </w:r>
      <w:r>
        <w:t>W.</w:t>
      </w:r>
      <w:r>
        <w:rPr>
          <w:spacing w:val="-1"/>
        </w:rPr>
        <w:t xml:space="preserve"> </w:t>
      </w:r>
      <w:r>
        <w:t>(2011). Internet</w:t>
      </w:r>
      <w:r>
        <w:rPr>
          <w:spacing w:val="-1"/>
        </w:rPr>
        <w:t xml:space="preserve"> </w:t>
      </w:r>
      <w:r>
        <w:t>and</w:t>
      </w:r>
      <w:r>
        <w:rPr>
          <w:spacing w:val="-1"/>
        </w:rPr>
        <w:t xml:space="preserve"> </w:t>
      </w:r>
      <w:r>
        <w:t>video</w:t>
      </w:r>
      <w:r>
        <w:rPr>
          <w:spacing w:val="-1"/>
        </w:rPr>
        <w:t xml:space="preserve"> </w:t>
      </w:r>
      <w:r>
        <w:t>technology</w:t>
      </w:r>
      <w:r>
        <w:rPr>
          <w:spacing w:val="-4"/>
        </w:rPr>
        <w:t xml:space="preserve"> </w:t>
      </w:r>
      <w:r>
        <w:t>in</w:t>
      </w:r>
      <w:r>
        <w:rPr>
          <w:spacing w:val="-1"/>
        </w:rPr>
        <w:t xml:space="preserve"> </w:t>
      </w:r>
      <w:r>
        <w:t>psychotherapy</w:t>
      </w:r>
      <w:r>
        <w:rPr>
          <w:spacing w:val="-6"/>
        </w:rPr>
        <w:t xml:space="preserve"> </w:t>
      </w:r>
      <w:r>
        <w:t>supervision</w:t>
      </w:r>
      <w:r>
        <w:rPr>
          <w:spacing w:val="-1"/>
        </w:rPr>
        <w:t xml:space="preserve"> </w:t>
      </w:r>
      <w:r>
        <w:t>and</w:t>
      </w:r>
      <w:r>
        <w:rPr>
          <w:spacing w:val="-1"/>
        </w:rPr>
        <w:t xml:space="preserve"> </w:t>
      </w:r>
      <w:r>
        <w:rPr>
          <w:spacing w:val="-2"/>
        </w:rPr>
        <w:t>training.</w:t>
      </w:r>
    </w:p>
    <w:p w14:paraId="57E5FABC" w14:textId="77777777" w:rsidR="005B323A" w:rsidRDefault="0026499D">
      <w:pPr>
        <w:ind w:left="667"/>
        <w:rPr>
          <w:sz w:val="24"/>
        </w:rPr>
      </w:pPr>
      <w:r>
        <w:rPr>
          <w:i/>
          <w:sz w:val="24"/>
        </w:rPr>
        <w:t>Psychotherapy,</w:t>
      </w:r>
      <w:r>
        <w:rPr>
          <w:i/>
          <w:spacing w:val="-4"/>
          <w:sz w:val="24"/>
        </w:rPr>
        <w:t xml:space="preserve"> </w:t>
      </w:r>
      <w:r>
        <w:rPr>
          <w:i/>
          <w:sz w:val="24"/>
        </w:rPr>
        <w:t>48,</w:t>
      </w:r>
      <w:r>
        <w:rPr>
          <w:i/>
          <w:spacing w:val="-4"/>
          <w:sz w:val="24"/>
        </w:rPr>
        <w:t xml:space="preserve"> </w:t>
      </w:r>
      <w:r>
        <w:rPr>
          <w:spacing w:val="-2"/>
          <w:sz w:val="24"/>
        </w:rPr>
        <w:t>179–181.</w:t>
      </w:r>
    </w:p>
    <w:p w14:paraId="2CD0D657" w14:textId="77777777" w:rsidR="005B323A" w:rsidRDefault="0026499D">
      <w:pPr>
        <w:spacing w:before="120"/>
        <w:ind w:left="667" w:hanging="447"/>
        <w:rPr>
          <w:sz w:val="24"/>
        </w:rPr>
      </w:pPr>
      <w:r>
        <w:rPr>
          <w:sz w:val="24"/>
        </w:rPr>
        <w:t>Wolf,</w:t>
      </w:r>
      <w:r>
        <w:rPr>
          <w:spacing w:val="-2"/>
          <w:sz w:val="24"/>
        </w:rPr>
        <w:t xml:space="preserve"> </w:t>
      </w:r>
      <w:r>
        <w:rPr>
          <w:sz w:val="24"/>
        </w:rPr>
        <w:t>M.,</w:t>
      </w:r>
      <w:r>
        <w:rPr>
          <w:spacing w:val="-2"/>
          <w:sz w:val="24"/>
        </w:rPr>
        <w:t xml:space="preserve"> </w:t>
      </w:r>
      <w:r>
        <w:rPr>
          <w:sz w:val="24"/>
        </w:rPr>
        <w:t>&amp;</w:t>
      </w:r>
      <w:r>
        <w:rPr>
          <w:spacing w:val="-4"/>
          <w:sz w:val="24"/>
        </w:rPr>
        <w:t xml:space="preserve"> </w:t>
      </w:r>
      <w:r>
        <w:rPr>
          <w:sz w:val="24"/>
        </w:rPr>
        <w:t>Bauer,</w:t>
      </w:r>
      <w:r>
        <w:rPr>
          <w:spacing w:val="-2"/>
          <w:sz w:val="24"/>
        </w:rPr>
        <w:t xml:space="preserve"> </w:t>
      </w:r>
      <w:r>
        <w:rPr>
          <w:sz w:val="24"/>
        </w:rPr>
        <w:t>S.</w:t>
      </w:r>
      <w:r>
        <w:rPr>
          <w:spacing w:val="-2"/>
          <w:sz w:val="24"/>
        </w:rPr>
        <w:t xml:space="preserve"> </w:t>
      </w:r>
      <w:r>
        <w:rPr>
          <w:sz w:val="24"/>
        </w:rPr>
        <w:t>(2008).</w:t>
      </w:r>
      <w:r>
        <w:rPr>
          <w:spacing w:val="-3"/>
          <w:sz w:val="24"/>
        </w:rPr>
        <w:t xml:space="preserve"> </w:t>
      </w:r>
      <w:r>
        <w:rPr>
          <w:sz w:val="24"/>
        </w:rPr>
        <w:t>CMC</w:t>
      </w:r>
      <w:r>
        <w:rPr>
          <w:spacing w:val="-2"/>
          <w:sz w:val="24"/>
        </w:rPr>
        <w:t xml:space="preserve"> </w:t>
      </w:r>
      <w:r>
        <w:rPr>
          <w:sz w:val="24"/>
        </w:rPr>
        <w:t>for</w:t>
      </w:r>
      <w:r>
        <w:rPr>
          <w:spacing w:val="-4"/>
          <w:sz w:val="24"/>
        </w:rPr>
        <w:t xml:space="preserve"> </w:t>
      </w:r>
      <w:r>
        <w:rPr>
          <w:sz w:val="24"/>
        </w:rPr>
        <w:t>the</w:t>
      </w:r>
      <w:r>
        <w:rPr>
          <w:spacing w:val="-2"/>
          <w:sz w:val="24"/>
        </w:rPr>
        <w:t xml:space="preserve"> </w:t>
      </w:r>
      <w:r>
        <w:rPr>
          <w:sz w:val="24"/>
        </w:rPr>
        <w:t>enhancement</w:t>
      </w:r>
      <w:r>
        <w:rPr>
          <w:spacing w:val="-2"/>
          <w:sz w:val="24"/>
        </w:rPr>
        <w:t xml:space="preserve"> </w:t>
      </w:r>
      <w:r>
        <w:rPr>
          <w:sz w:val="24"/>
        </w:rPr>
        <w:t>of</w:t>
      </w:r>
      <w:r>
        <w:rPr>
          <w:spacing w:val="-3"/>
          <w:sz w:val="24"/>
        </w:rPr>
        <w:t xml:space="preserve"> </w:t>
      </w:r>
      <w:r>
        <w:rPr>
          <w:sz w:val="24"/>
        </w:rPr>
        <w:t>psychotherapy. In</w:t>
      </w:r>
      <w:r>
        <w:rPr>
          <w:spacing w:val="-2"/>
          <w:sz w:val="24"/>
        </w:rPr>
        <w:t xml:space="preserve"> </w:t>
      </w:r>
      <w:r>
        <w:rPr>
          <w:sz w:val="24"/>
        </w:rPr>
        <w:t>S.</w:t>
      </w:r>
      <w:r>
        <w:rPr>
          <w:spacing w:val="-2"/>
          <w:sz w:val="24"/>
        </w:rPr>
        <w:t xml:space="preserve"> </w:t>
      </w:r>
      <w:r>
        <w:rPr>
          <w:sz w:val="24"/>
        </w:rPr>
        <w:t>Kelsey</w:t>
      </w:r>
      <w:r>
        <w:rPr>
          <w:spacing w:val="-7"/>
          <w:sz w:val="24"/>
        </w:rPr>
        <w:t xml:space="preserve"> </w:t>
      </w:r>
      <w:r>
        <w:rPr>
          <w:sz w:val="24"/>
        </w:rPr>
        <w:t>&amp;</w:t>
      </w:r>
      <w:r>
        <w:rPr>
          <w:spacing w:val="-2"/>
          <w:sz w:val="24"/>
        </w:rPr>
        <w:t xml:space="preserve"> </w:t>
      </w:r>
      <w:r>
        <w:rPr>
          <w:sz w:val="24"/>
        </w:rPr>
        <w:t>K.</w:t>
      </w:r>
      <w:r>
        <w:rPr>
          <w:spacing w:val="-2"/>
          <w:sz w:val="24"/>
        </w:rPr>
        <w:t xml:space="preserve"> </w:t>
      </w:r>
      <w:r>
        <w:rPr>
          <w:sz w:val="24"/>
        </w:rPr>
        <w:t xml:space="preserve">St. Amant (Eds.), </w:t>
      </w:r>
      <w:r>
        <w:rPr>
          <w:i/>
          <w:sz w:val="24"/>
        </w:rPr>
        <w:t xml:space="preserve">Handbook of research on computer mediated communication </w:t>
      </w:r>
      <w:r>
        <w:rPr>
          <w:sz w:val="24"/>
        </w:rPr>
        <w:t>(pp. 602–618). Hershey, PA: Information Science Reference/IGI Global.</w:t>
      </w:r>
    </w:p>
    <w:p w14:paraId="62BBA27E" w14:textId="77777777" w:rsidR="005B323A" w:rsidRDefault="0026499D">
      <w:pPr>
        <w:pStyle w:val="BodyText"/>
        <w:ind w:hanging="447"/>
      </w:pPr>
      <w:r>
        <w:t>Wolf,</w:t>
      </w:r>
      <w:r>
        <w:rPr>
          <w:spacing w:val="-3"/>
        </w:rPr>
        <w:t xml:space="preserve"> </w:t>
      </w:r>
      <w:r>
        <w:t>M.,</w:t>
      </w:r>
      <w:r>
        <w:rPr>
          <w:spacing w:val="-3"/>
        </w:rPr>
        <w:t xml:space="preserve"> </w:t>
      </w:r>
      <w:r>
        <w:t>Chung,</w:t>
      </w:r>
      <w:r>
        <w:rPr>
          <w:spacing w:val="-3"/>
        </w:rPr>
        <w:t xml:space="preserve"> </w:t>
      </w:r>
      <w:r>
        <w:t>C.</w:t>
      </w:r>
      <w:r>
        <w:rPr>
          <w:spacing w:val="-3"/>
        </w:rPr>
        <w:t xml:space="preserve"> </w:t>
      </w:r>
      <w:r>
        <w:t>K.,</w:t>
      </w:r>
      <w:r>
        <w:rPr>
          <w:spacing w:val="-3"/>
        </w:rPr>
        <w:t xml:space="preserve"> </w:t>
      </w:r>
      <w:r>
        <w:t>&amp;</w:t>
      </w:r>
      <w:r>
        <w:rPr>
          <w:spacing w:val="-6"/>
        </w:rPr>
        <w:t xml:space="preserve"> </w:t>
      </w:r>
      <w:r>
        <w:t>Kordy,</w:t>
      </w:r>
      <w:r>
        <w:rPr>
          <w:spacing w:val="-1"/>
        </w:rPr>
        <w:t xml:space="preserve"> </w:t>
      </w:r>
      <w:r>
        <w:t>H.</w:t>
      </w:r>
      <w:r>
        <w:rPr>
          <w:spacing w:val="-3"/>
        </w:rPr>
        <w:t xml:space="preserve"> </w:t>
      </w:r>
      <w:r>
        <w:t>(2010).</w:t>
      </w:r>
      <w:r>
        <w:rPr>
          <w:spacing w:val="-1"/>
        </w:rPr>
        <w:t xml:space="preserve"> </w:t>
      </w:r>
      <w:r>
        <w:t>Inpatient</w:t>
      </w:r>
      <w:r>
        <w:rPr>
          <w:spacing w:val="-3"/>
        </w:rPr>
        <w:t xml:space="preserve"> </w:t>
      </w:r>
      <w:r>
        <w:t>treatment</w:t>
      </w:r>
      <w:r>
        <w:rPr>
          <w:spacing w:val="-3"/>
        </w:rPr>
        <w:t xml:space="preserve"> </w:t>
      </w:r>
      <w:r>
        <w:t>to</w:t>
      </w:r>
      <w:r>
        <w:rPr>
          <w:spacing w:val="-3"/>
        </w:rPr>
        <w:t xml:space="preserve"> </w:t>
      </w:r>
      <w:r>
        <w:t>online</w:t>
      </w:r>
      <w:r>
        <w:rPr>
          <w:spacing w:val="-2"/>
        </w:rPr>
        <w:t xml:space="preserve"> </w:t>
      </w:r>
      <w:r>
        <w:t>aftercare:</w:t>
      </w:r>
      <w:r>
        <w:rPr>
          <w:spacing w:val="-3"/>
        </w:rPr>
        <w:t xml:space="preserve"> </w:t>
      </w:r>
      <w:r>
        <w:t>E-mailing themes as a funct</w:t>
      </w:r>
      <w:r>
        <w:t xml:space="preserve">ion of therapeutic outcomes. </w:t>
      </w:r>
      <w:r>
        <w:rPr>
          <w:i/>
        </w:rPr>
        <w:t xml:space="preserve">Psychotherapy Research, 20, </w:t>
      </w:r>
      <w:r>
        <w:t>71–85.</w:t>
      </w:r>
    </w:p>
    <w:p w14:paraId="5355A246" w14:textId="77777777" w:rsidR="005B323A" w:rsidRDefault="0026499D">
      <w:pPr>
        <w:pStyle w:val="BodyText"/>
        <w:spacing w:before="121"/>
        <w:ind w:right="293" w:hanging="447"/>
        <w:jc w:val="both"/>
      </w:pPr>
      <w:r>
        <w:t>Wolf,</w:t>
      </w:r>
      <w:r>
        <w:rPr>
          <w:spacing w:val="-3"/>
        </w:rPr>
        <w:t xml:space="preserve"> </w:t>
      </w:r>
      <w:r>
        <w:t>M.,</w:t>
      </w:r>
      <w:r>
        <w:rPr>
          <w:spacing w:val="-3"/>
        </w:rPr>
        <w:t xml:space="preserve"> </w:t>
      </w:r>
      <w:r>
        <w:t>Ebner-Priemer,</w:t>
      </w:r>
      <w:r>
        <w:rPr>
          <w:spacing w:val="-4"/>
        </w:rPr>
        <w:t xml:space="preserve"> </w:t>
      </w:r>
      <w:r>
        <w:t>U.,</w:t>
      </w:r>
      <w:r>
        <w:rPr>
          <w:spacing w:val="-3"/>
        </w:rPr>
        <w:t xml:space="preserve"> </w:t>
      </w:r>
      <w:r>
        <w:t>Schramm,</w:t>
      </w:r>
      <w:r>
        <w:rPr>
          <w:spacing w:val="-3"/>
        </w:rPr>
        <w:t xml:space="preserve"> </w:t>
      </w:r>
      <w:r>
        <w:t>E.,</w:t>
      </w:r>
      <w:r>
        <w:rPr>
          <w:spacing w:val="-3"/>
        </w:rPr>
        <w:t xml:space="preserve"> </w:t>
      </w:r>
      <w:r>
        <w:t>Domsalla,</w:t>
      </w:r>
      <w:r>
        <w:rPr>
          <w:spacing w:val="-3"/>
        </w:rPr>
        <w:t xml:space="preserve"> </w:t>
      </w:r>
      <w:r>
        <w:t>M.,</w:t>
      </w:r>
      <w:r>
        <w:rPr>
          <w:spacing w:val="-3"/>
        </w:rPr>
        <w:t xml:space="preserve"> </w:t>
      </w:r>
      <w:r>
        <w:t>Hautzinger,</w:t>
      </w:r>
      <w:r>
        <w:rPr>
          <w:spacing w:val="-3"/>
        </w:rPr>
        <w:t xml:space="preserve"> </w:t>
      </w:r>
      <w:r>
        <w:t>M.,</w:t>
      </w:r>
      <w:r>
        <w:rPr>
          <w:spacing w:val="-3"/>
        </w:rPr>
        <w:t xml:space="preserve"> </w:t>
      </w:r>
      <w:r>
        <w:t>&amp;</w:t>
      </w:r>
      <w:r>
        <w:rPr>
          <w:spacing w:val="-3"/>
        </w:rPr>
        <w:t xml:space="preserve"> </w:t>
      </w:r>
      <w:r>
        <w:t>Bohus,</w:t>
      </w:r>
      <w:r>
        <w:rPr>
          <w:spacing w:val="-3"/>
        </w:rPr>
        <w:t xml:space="preserve"> </w:t>
      </w:r>
      <w:r>
        <w:t>M.</w:t>
      </w:r>
      <w:r>
        <w:rPr>
          <w:spacing w:val="-3"/>
        </w:rPr>
        <w:t xml:space="preserve"> </w:t>
      </w:r>
      <w:r>
        <w:t>(2011). Maximizing</w:t>
      </w:r>
      <w:r>
        <w:rPr>
          <w:spacing w:val="-1"/>
        </w:rPr>
        <w:t xml:space="preserve"> </w:t>
      </w:r>
      <w:r>
        <w:t>skills acquisition in dialectical behavioral therapy</w:t>
      </w:r>
      <w:r>
        <w:rPr>
          <w:spacing w:val="-2"/>
        </w:rPr>
        <w:t xml:space="preserve"> </w:t>
      </w:r>
      <w:r>
        <w:t xml:space="preserve">with a CD-ROM-based self- help program: Results from a pilot study. </w:t>
      </w:r>
      <w:r>
        <w:rPr>
          <w:i/>
        </w:rPr>
        <w:t xml:space="preserve">Psychopathology, 44, </w:t>
      </w:r>
      <w:r>
        <w:t>133–135.</w:t>
      </w:r>
    </w:p>
    <w:p w14:paraId="173F43DB" w14:textId="77777777" w:rsidR="005B323A" w:rsidRDefault="0026499D">
      <w:pPr>
        <w:pStyle w:val="BodyText"/>
        <w:ind w:hanging="447"/>
      </w:pPr>
      <w:r>
        <w:t>Womble,</w:t>
      </w:r>
      <w:r>
        <w:rPr>
          <w:spacing w:val="-3"/>
        </w:rPr>
        <w:t xml:space="preserve"> </w:t>
      </w:r>
      <w:r>
        <w:t>L.</w:t>
      </w:r>
      <w:r>
        <w:rPr>
          <w:spacing w:val="-1"/>
        </w:rPr>
        <w:t xml:space="preserve"> </w:t>
      </w:r>
      <w:r>
        <w:t>G.,</w:t>
      </w:r>
      <w:r>
        <w:rPr>
          <w:spacing w:val="-3"/>
        </w:rPr>
        <w:t xml:space="preserve"> </w:t>
      </w:r>
      <w:r>
        <w:t>Wadden,</w:t>
      </w:r>
      <w:r>
        <w:rPr>
          <w:spacing w:val="-1"/>
        </w:rPr>
        <w:t xml:space="preserve"> </w:t>
      </w:r>
      <w:r>
        <w:t>T.</w:t>
      </w:r>
      <w:r>
        <w:rPr>
          <w:spacing w:val="-3"/>
        </w:rPr>
        <w:t xml:space="preserve"> </w:t>
      </w:r>
      <w:r>
        <w:t>A.,</w:t>
      </w:r>
      <w:r>
        <w:rPr>
          <w:spacing w:val="-3"/>
        </w:rPr>
        <w:t xml:space="preserve"> </w:t>
      </w:r>
      <w:r>
        <w:t>McGuckin,</w:t>
      </w:r>
      <w:r>
        <w:rPr>
          <w:spacing w:val="-1"/>
        </w:rPr>
        <w:t xml:space="preserve"> </w:t>
      </w:r>
      <w:r>
        <w:t>B.</w:t>
      </w:r>
      <w:r>
        <w:rPr>
          <w:spacing w:val="-3"/>
        </w:rPr>
        <w:t xml:space="preserve"> </w:t>
      </w:r>
      <w:r>
        <w:t>G.,</w:t>
      </w:r>
      <w:r>
        <w:rPr>
          <w:spacing w:val="-2"/>
        </w:rPr>
        <w:t xml:space="preserve"> </w:t>
      </w:r>
      <w:r>
        <w:t>Sargent,</w:t>
      </w:r>
      <w:r>
        <w:rPr>
          <w:spacing w:val="-3"/>
        </w:rPr>
        <w:t xml:space="preserve"> </w:t>
      </w:r>
      <w:r>
        <w:t>S.</w:t>
      </w:r>
      <w:r>
        <w:rPr>
          <w:spacing w:val="-1"/>
        </w:rPr>
        <w:t xml:space="preserve"> </w:t>
      </w:r>
      <w:r>
        <w:t>L.,</w:t>
      </w:r>
      <w:r>
        <w:rPr>
          <w:spacing w:val="-3"/>
        </w:rPr>
        <w:t xml:space="preserve"> </w:t>
      </w:r>
      <w:r>
        <w:t>Rothman,</w:t>
      </w:r>
      <w:r>
        <w:rPr>
          <w:spacing w:val="-1"/>
        </w:rPr>
        <w:t xml:space="preserve"> </w:t>
      </w:r>
      <w:r>
        <w:t>R.</w:t>
      </w:r>
      <w:r>
        <w:rPr>
          <w:spacing w:val="-3"/>
        </w:rPr>
        <w:t xml:space="preserve"> </w:t>
      </w:r>
      <w:r>
        <w:t>A.,</w:t>
      </w:r>
      <w:r>
        <w:rPr>
          <w:spacing w:val="-3"/>
        </w:rPr>
        <w:t xml:space="preserve"> </w:t>
      </w:r>
      <w:r>
        <w:t>&amp;</w:t>
      </w:r>
      <w:r>
        <w:rPr>
          <w:spacing w:val="-5"/>
        </w:rPr>
        <w:t xml:space="preserve"> </w:t>
      </w:r>
      <w:r>
        <w:t>Krauthamer- Ewing, E. S.</w:t>
      </w:r>
      <w:r>
        <w:t xml:space="preserve"> (2004). A randomized controlled trial of a commercial Internet weight loss program. </w:t>
      </w:r>
      <w:r>
        <w:rPr>
          <w:i/>
        </w:rPr>
        <w:t xml:space="preserve">Obesity Research, 12, </w:t>
      </w:r>
      <w:r>
        <w:t>1011–1018.</w:t>
      </w:r>
    </w:p>
    <w:p w14:paraId="711AD5AA" w14:textId="77777777" w:rsidR="005B323A" w:rsidRDefault="0026499D">
      <w:pPr>
        <w:spacing w:before="120"/>
        <w:ind w:left="668" w:hanging="447"/>
        <w:rPr>
          <w:sz w:val="24"/>
        </w:rPr>
      </w:pPr>
      <w:r>
        <w:rPr>
          <w:sz w:val="24"/>
        </w:rPr>
        <w:t>Wood,</w:t>
      </w:r>
      <w:r>
        <w:rPr>
          <w:spacing w:val="-5"/>
          <w:sz w:val="24"/>
        </w:rPr>
        <w:t xml:space="preserve"> </w:t>
      </w:r>
      <w:r>
        <w:rPr>
          <w:sz w:val="24"/>
        </w:rPr>
        <w:t>J.</w:t>
      </w:r>
      <w:r>
        <w:rPr>
          <w:spacing w:val="-3"/>
          <w:sz w:val="24"/>
        </w:rPr>
        <w:t xml:space="preserve"> </w:t>
      </w:r>
      <w:r>
        <w:rPr>
          <w:sz w:val="24"/>
        </w:rPr>
        <w:t>A.</w:t>
      </w:r>
      <w:r>
        <w:rPr>
          <w:spacing w:val="-3"/>
          <w:sz w:val="24"/>
        </w:rPr>
        <w:t xml:space="preserve"> </w:t>
      </w:r>
      <w:r>
        <w:rPr>
          <w:sz w:val="24"/>
        </w:rPr>
        <w:t>V.,</w:t>
      </w:r>
      <w:r>
        <w:rPr>
          <w:spacing w:val="-3"/>
          <w:sz w:val="24"/>
        </w:rPr>
        <w:t xml:space="preserve"> </w:t>
      </w:r>
      <w:r>
        <w:rPr>
          <w:sz w:val="24"/>
        </w:rPr>
        <w:t>Miller,</w:t>
      </w:r>
      <w:r>
        <w:rPr>
          <w:spacing w:val="-3"/>
          <w:sz w:val="24"/>
        </w:rPr>
        <w:t xml:space="preserve"> </w:t>
      </w:r>
      <w:r>
        <w:rPr>
          <w:sz w:val="24"/>
        </w:rPr>
        <w:t>T.</w:t>
      </w:r>
      <w:r>
        <w:rPr>
          <w:spacing w:val="-3"/>
          <w:sz w:val="24"/>
        </w:rPr>
        <w:t xml:space="preserve"> </w:t>
      </w:r>
      <w:r>
        <w:rPr>
          <w:sz w:val="24"/>
        </w:rPr>
        <w:t>W.,</w:t>
      </w:r>
      <w:r>
        <w:rPr>
          <w:spacing w:val="-3"/>
          <w:sz w:val="24"/>
        </w:rPr>
        <w:t xml:space="preserve"> </w:t>
      </w:r>
      <w:r>
        <w:rPr>
          <w:sz w:val="24"/>
        </w:rPr>
        <w:t>&amp;</w:t>
      </w:r>
      <w:r>
        <w:rPr>
          <w:spacing w:val="-5"/>
          <w:sz w:val="24"/>
        </w:rPr>
        <w:t xml:space="preserve"> </w:t>
      </w:r>
      <w:r>
        <w:rPr>
          <w:sz w:val="24"/>
        </w:rPr>
        <w:t>Hargrove,</w:t>
      </w:r>
      <w:r>
        <w:rPr>
          <w:spacing w:val="-3"/>
          <w:sz w:val="24"/>
        </w:rPr>
        <w:t xml:space="preserve"> </w:t>
      </w:r>
      <w:r>
        <w:rPr>
          <w:sz w:val="24"/>
        </w:rPr>
        <w:t>D.</w:t>
      </w:r>
      <w:r>
        <w:rPr>
          <w:spacing w:val="-3"/>
          <w:sz w:val="24"/>
        </w:rPr>
        <w:t xml:space="preserve"> </w:t>
      </w:r>
      <w:r>
        <w:rPr>
          <w:sz w:val="24"/>
        </w:rPr>
        <w:t>S.</w:t>
      </w:r>
      <w:r>
        <w:rPr>
          <w:spacing w:val="-3"/>
          <w:sz w:val="24"/>
        </w:rPr>
        <w:t xml:space="preserve"> </w:t>
      </w:r>
      <w:r>
        <w:rPr>
          <w:sz w:val="24"/>
        </w:rPr>
        <w:t>(2005).</w:t>
      </w:r>
      <w:r>
        <w:rPr>
          <w:spacing w:val="-3"/>
          <w:sz w:val="24"/>
        </w:rPr>
        <w:t xml:space="preserve"> </w:t>
      </w:r>
      <w:r>
        <w:rPr>
          <w:sz w:val="24"/>
        </w:rPr>
        <w:t>Clinical</w:t>
      </w:r>
      <w:r>
        <w:rPr>
          <w:spacing w:val="-3"/>
          <w:sz w:val="24"/>
        </w:rPr>
        <w:t xml:space="preserve"> </w:t>
      </w:r>
      <w:r>
        <w:rPr>
          <w:sz w:val="24"/>
        </w:rPr>
        <w:t>supervision</w:t>
      </w:r>
      <w:r>
        <w:rPr>
          <w:spacing w:val="-3"/>
          <w:sz w:val="24"/>
        </w:rPr>
        <w:t xml:space="preserve"> </w:t>
      </w:r>
      <w:r>
        <w:rPr>
          <w:sz w:val="24"/>
        </w:rPr>
        <w:t>in</w:t>
      </w:r>
      <w:r>
        <w:rPr>
          <w:spacing w:val="-3"/>
          <w:sz w:val="24"/>
        </w:rPr>
        <w:t xml:space="preserve"> </w:t>
      </w:r>
      <w:r>
        <w:rPr>
          <w:sz w:val="24"/>
        </w:rPr>
        <w:t>rural</w:t>
      </w:r>
      <w:r>
        <w:rPr>
          <w:spacing w:val="-3"/>
          <w:sz w:val="24"/>
        </w:rPr>
        <w:t xml:space="preserve"> </w:t>
      </w:r>
      <w:r>
        <w:rPr>
          <w:sz w:val="24"/>
        </w:rPr>
        <w:t>settings:</w:t>
      </w:r>
      <w:r>
        <w:rPr>
          <w:spacing w:val="-3"/>
          <w:sz w:val="24"/>
        </w:rPr>
        <w:t xml:space="preserve"> </w:t>
      </w:r>
      <w:r>
        <w:rPr>
          <w:sz w:val="24"/>
        </w:rPr>
        <w:t xml:space="preserve">A telehealth model. </w:t>
      </w:r>
      <w:r>
        <w:rPr>
          <w:i/>
          <w:sz w:val="24"/>
        </w:rPr>
        <w:t xml:space="preserve">Professional Psychology: Research and Practice, 36, </w:t>
      </w:r>
      <w:r>
        <w:rPr>
          <w:sz w:val="24"/>
        </w:rPr>
        <w:t>173–179.</w:t>
      </w:r>
    </w:p>
    <w:p w14:paraId="2D83C1EF" w14:textId="77777777" w:rsidR="005B323A" w:rsidRDefault="0026499D">
      <w:pPr>
        <w:spacing w:before="120"/>
        <w:ind w:left="668" w:hanging="447"/>
        <w:rPr>
          <w:sz w:val="24"/>
        </w:rPr>
      </w:pPr>
      <w:r>
        <w:rPr>
          <w:sz w:val="24"/>
        </w:rPr>
        <w:t>Wood, R. T. A., &amp; Griffiths, M. D. (2007). Online guidance, advice, and support for problem gamblers</w:t>
      </w:r>
      <w:r>
        <w:rPr>
          <w:spacing w:val="-4"/>
          <w:sz w:val="24"/>
        </w:rPr>
        <w:t xml:space="preserve"> </w:t>
      </w:r>
      <w:r>
        <w:rPr>
          <w:sz w:val="24"/>
        </w:rPr>
        <w:t>and</w:t>
      </w:r>
      <w:r>
        <w:rPr>
          <w:spacing w:val="-4"/>
          <w:sz w:val="24"/>
        </w:rPr>
        <w:t xml:space="preserve"> </w:t>
      </w:r>
      <w:r>
        <w:rPr>
          <w:sz w:val="24"/>
        </w:rPr>
        <w:t>concerned</w:t>
      </w:r>
      <w:r>
        <w:rPr>
          <w:spacing w:val="-2"/>
          <w:sz w:val="24"/>
        </w:rPr>
        <w:t xml:space="preserve"> </w:t>
      </w:r>
      <w:r>
        <w:rPr>
          <w:sz w:val="24"/>
        </w:rPr>
        <w:t>relatives</w:t>
      </w:r>
      <w:r>
        <w:rPr>
          <w:spacing w:val="-4"/>
          <w:sz w:val="24"/>
        </w:rPr>
        <w:t xml:space="preserve"> </w:t>
      </w:r>
      <w:r>
        <w:rPr>
          <w:sz w:val="24"/>
        </w:rPr>
        <w:t>and</w:t>
      </w:r>
      <w:r>
        <w:rPr>
          <w:spacing w:val="-4"/>
          <w:sz w:val="24"/>
        </w:rPr>
        <w:t xml:space="preserve"> </w:t>
      </w:r>
      <w:r>
        <w:rPr>
          <w:sz w:val="24"/>
        </w:rPr>
        <w:t>friends:</w:t>
      </w:r>
      <w:r>
        <w:rPr>
          <w:spacing w:val="-4"/>
          <w:sz w:val="24"/>
        </w:rPr>
        <w:t xml:space="preserve"> </w:t>
      </w:r>
      <w:r>
        <w:rPr>
          <w:sz w:val="24"/>
        </w:rPr>
        <w:t>An</w:t>
      </w:r>
      <w:r>
        <w:rPr>
          <w:spacing w:val="-3"/>
          <w:sz w:val="24"/>
        </w:rPr>
        <w:t xml:space="preserve"> </w:t>
      </w:r>
      <w:r>
        <w:rPr>
          <w:sz w:val="24"/>
        </w:rPr>
        <w:t>evaluation</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GamAid</w:t>
      </w:r>
      <w:r>
        <w:rPr>
          <w:spacing w:val="-4"/>
          <w:sz w:val="24"/>
        </w:rPr>
        <w:t xml:space="preserve"> </w:t>
      </w:r>
      <w:r>
        <w:rPr>
          <w:sz w:val="24"/>
        </w:rPr>
        <w:t>pilot</w:t>
      </w:r>
      <w:r>
        <w:rPr>
          <w:spacing w:val="-4"/>
          <w:sz w:val="24"/>
        </w:rPr>
        <w:t xml:space="preserve"> </w:t>
      </w:r>
      <w:r>
        <w:rPr>
          <w:sz w:val="24"/>
        </w:rPr>
        <w:t xml:space="preserve">service. </w:t>
      </w:r>
      <w:r>
        <w:rPr>
          <w:i/>
          <w:sz w:val="24"/>
        </w:rPr>
        <w:t>British Journa</w:t>
      </w:r>
      <w:r>
        <w:rPr>
          <w:i/>
          <w:sz w:val="24"/>
        </w:rPr>
        <w:t xml:space="preserve">l of Guidance and Counselling, 35, </w:t>
      </w:r>
      <w:r>
        <w:rPr>
          <w:sz w:val="24"/>
        </w:rPr>
        <w:t>373–389.</w:t>
      </w:r>
    </w:p>
    <w:p w14:paraId="32B3CC4F" w14:textId="77777777" w:rsidR="005B323A" w:rsidRDefault="005B323A">
      <w:pPr>
        <w:rPr>
          <w:sz w:val="24"/>
        </w:rPr>
        <w:sectPr w:rsidR="005B323A">
          <w:pgSz w:w="12240" w:h="15840"/>
          <w:pgMar w:top="1300" w:right="1220" w:bottom="1080" w:left="1220" w:header="722" w:footer="887" w:gutter="0"/>
          <w:cols w:space="720"/>
        </w:sectPr>
      </w:pPr>
    </w:p>
    <w:p w14:paraId="36B1CE6A" w14:textId="77777777" w:rsidR="005B323A" w:rsidRDefault="0026499D">
      <w:pPr>
        <w:pStyle w:val="BodyText"/>
        <w:spacing w:before="124"/>
        <w:ind w:left="666" w:right="230" w:hanging="447"/>
        <w:jc w:val="both"/>
      </w:pPr>
      <w:r>
        <w:lastRenderedPageBreak/>
        <w:t>Wood, R. T. A., &amp; Wood, S. A. (2009). An evaluation of two United Kingdom online support forums</w:t>
      </w:r>
      <w:r>
        <w:rPr>
          <w:spacing w:val="-2"/>
        </w:rPr>
        <w:t xml:space="preserve"> </w:t>
      </w:r>
      <w:r>
        <w:t>designed</w:t>
      </w:r>
      <w:r>
        <w:rPr>
          <w:spacing w:val="-2"/>
        </w:rPr>
        <w:t xml:space="preserve"> </w:t>
      </w:r>
      <w:r>
        <w:t>to</w:t>
      </w:r>
      <w:r>
        <w:rPr>
          <w:spacing w:val="-2"/>
        </w:rPr>
        <w:t xml:space="preserve"> </w:t>
      </w:r>
      <w:r>
        <w:t>help</w:t>
      </w:r>
      <w:r>
        <w:rPr>
          <w:spacing w:val="1"/>
        </w:rPr>
        <w:t xml:space="preserve"> </w:t>
      </w:r>
      <w:r>
        <w:t>people</w:t>
      </w:r>
      <w:r>
        <w:rPr>
          <w:spacing w:val="-2"/>
        </w:rPr>
        <w:t xml:space="preserve"> </w:t>
      </w:r>
      <w:r>
        <w:t>with</w:t>
      </w:r>
      <w:r>
        <w:rPr>
          <w:spacing w:val="-2"/>
        </w:rPr>
        <w:t xml:space="preserve"> </w:t>
      </w:r>
      <w:r>
        <w:t>gambling</w:t>
      </w:r>
      <w:r>
        <w:rPr>
          <w:spacing w:val="-3"/>
        </w:rPr>
        <w:t xml:space="preserve"> </w:t>
      </w:r>
      <w:r>
        <w:t>issues.</w:t>
      </w:r>
      <w:r>
        <w:rPr>
          <w:spacing w:val="1"/>
        </w:rPr>
        <w:t xml:space="preserve"> </w:t>
      </w:r>
      <w:r>
        <w:rPr>
          <w:i/>
        </w:rPr>
        <w:t>Journal</w:t>
      </w:r>
      <w:r>
        <w:rPr>
          <w:i/>
          <w:spacing w:val="-2"/>
        </w:rPr>
        <w:t xml:space="preserve"> </w:t>
      </w:r>
      <w:r>
        <w:rPr>
          <w:i/>
        </w:rPr>
        <w:t>of</w:t>
      </w:r>
      <w:r>
        <w:rPr>
          <w:i/>
          <w:spacing w:val="-1"/>
        </w:rPr>
        <w:t xml:space="preserve"> </w:t>
      </w:r>
      <w:r>
        <w:rPr>
          <w:i/>
        </w:rPr>
        <w:t>Gambling</w:t>
      </w:r>
      <w:r>
        <w:rPr>
          <w:i/>
          <w:spacing w:val="-2"/>
        </w:rPr>
        <w:t xml:space="preserve"> </w:t>
      </w:r>
      <w:r>
        <w:rPr>
          <w:i/>
        </w:rPr>
        <w:t>Issues,</w:t>
      </w:r>
      <w:r>
        <w:rPr>
          <w:i/>
          <w:spacing w:val="-2"/>
        </w:rPr>
        <w:t xml:space="preserve"> </w:t>
      </w:r>
      <w:r>
        <w:rPr>
          <w:i/>
        </w:rPr>
        <w:t>23,</w:t>
      </w:r>
      <w:r>
        <w:rPr>
          <w:i/>
          <w:spacing w:val="-1"/>
        </w:rPr>
        <w:t xml:space="preserve"> </w:t>
      </w:r>
      <w:r>
        <w:rPr>
          <w:spacing w:val="-2"/>
        </w:rPr>
        <w:t>5–30.</w:t>
      </w:r>
    </w:p>
    <w:p w14:paraId="5E487892" w14:textId="77777777" w:rsidR="005B323A" w:rsidRDefault="0026499D">
      <w:pPr>
        <w:pStyle w:val="BodyText"/>
        <w:ind w:right="160" w:hanging="447"/>
        <w:jc w:val="both"/>
      </w:pPr>
      <w:r>
        <w:t>Woodford,</w:t>
      </w:r>
      <w:r>
        <w:rPr>
          <w:spacing w:val="-3"/>
        </w:rPr>
        <w:t xml:space="preserve"> </w:t>
      </w:r>
      <w:r>
        <w:t>J.,</w:t>
      </w:r>
      <w:r>
        <w:rPr>
          <w:spacing w:val="-3"/>
        </w:rPr>
        <w:t xml:space="preserve"> </w:t>
      </w:r>
      <w:r>
        <w:t>Farrand,</w:t>
      </w:r>
      <w:r>
        <w:rPr>
          <w:spacing w:val="-3"/>
        </w:rPr>
        <w:t xml:space="preserve"> </w:t>
      </w:r>
      <w:r>
        <w:t>P.,</w:t>
      </w:r>
      <w:r>
        <w:rPr>
          <w:spacing w:val="-3"/>
        </w:rPr>
        <w:t xml:space="preserve"> </w:t>
      </w:r>
      <w:r>
        <w:t>Bessant,</w:t>
      </w:r>
      <w:r>
        <w:rPr>
          <w:spacing w:val="-3"/>
        </w:rPr>
        <w:t xml:space="preserve"> </w:t>
      </w:r>
      <w:r>
        <w:t>M.,</w:t>
      </w:r>
      <w:r>
        <w:rPr>
          <w:spacing w:val="-1"/>
        </w:rPr>
        <w:t xml:space="preserve"> </w:t>
      </w:r>
      <w:r>
        <w:t>&amp;</w:t>
      </w:r>
      <w:r>
        <w:rPr>
          <w:spacing w:val="-5"/>
        </w:rPr>
        <w:t xml:space="preserve"> </w:t>
      </w:r>
      <w:r>
        <w:t>Williams,</w:t>
      </w:r>
      <w:r>
        <w:rPr>
          <w:spacing w:val="-3"/>
        </w:rPr>
        <w:t xml:space="preserve"> </w:t>
      </w:r>
      <w:r>
        <w:t>C.</w:t>
      </w:r>
      <w:r>
        <w:rPr>
          <w:spacing w:val="-3"/>
        </w:rPr>
        <w:t xml:space="preserve"> </w:t>
      </w:r>
      <w:r>
        <w:t>(2011).</w:t>
      </w:r>
      <w:r>
        <w:rPr>
          <w:spacing w:val="-3"/>
        </w:rPr>
        <w:t xml:space="preserve"> </w:t>
      </w:r>
      <w:r>
        <w:t>Recruitment</w:t>
      </w:r>
      <w:r>
        <w:rPr>
          <w:spacing w:val="-1"/>
        </w:rPr>
        <w:t xml:space="preserve"> </w:t>
      </w:r>
      <w:r>
        <w:t>into</w:t>
      </w:r>
      <w:r>
        <w:rPr>
          <w:spacing w:val="-3"/>
        </w:rPr>
        <w:t xml:space="preserve"> </w:t>
      </w:r>
      <w:r>
        <w:t>a</w:t>
      </w:r>
      <w:r>
        <w:rPr>
          <w:spacing w:val="-4"/>
        </w:rPr>
        <w:t xml:space="preserve"> </w:t>
      </w:r>
      <w:r>
        <w:t>guided Internet based</w:t>
      </w:r>
      <w:r>
        <w:rPr>
          <w:spacing w:val="-4"/>
        </w:rPr>
        <w:t xml:space="preserve"> </w:t>
      </w:r>
      <w:r>
        <w:t>CBT</w:t>
      </w:r>
      <w:r>
        <w:rPr>
          <w:spacing w:val="-3"/>
        </w:rPr>
        <w:t xml:space="preserve"> </w:t>
      </w:r>
      <w:r>
        <w:t>(iCBT)</w:t>
      </w:r>
      <w:r>
        <w:rPr>
          <w:spacing w:val="-5"/>
        </w:rPr>
        <w:t xml:space="preserve"> </w:t>
      </w:r>
      <w:r>
        <w:t>intervention</w:t>
      </w:r>
      <w:r>
        <w:rPr>
          <w:spacing w:val="-4"/>
        </w:rPr>
        <w:t xml:space="preserve"> </w:t>
      </w:r>
      <w:r>
        <w:t>for</w:t>
      </w:r>
      <w:r>
        <w:rPr>
          <w:spacing w:val="-4"/>
        </w:rPr>
        <w:t xml:space="preserve"> </w:t>
      </w:r>
      <w:r>
        <w:t>depression:</w:t>
      </w:r>
      <w:r>
        <w:rPr>
          <w:spacing w:val="-2"/>
        </w:rPr>
        <w:t xml:space="preserve"> </w:t>
      </w:r>
      <w:r>
        <w:t>Lesson</w:t>
      </w:r>
      <w:r>
        <w:rPr>
          <w:spacing w:val="-4"/>
        </w:rPr>
        <w:t xml:space="preserve"> </w:t>
      </w:r>
      <w:r>
        <w:t>learnt</w:t>
      </w:r>
      <w:r>
        <w:rPr>
          <w:spacing w:val="-4"/>
        </w:rPr>
        <w:t xml:space="preserve"> </w:t>
      </w:r>
      <w:r>
        <w:t>from</w:t>
      </w:r>
      <w:r>
        <w:rPr>
          <w:spacing w:val="-4"/>
        </w:rPr>
        <w:t xml:space="preserve"> </w:t>
      </w:r>
      <w:r>
        <w:t>the</w:t>
      </w:r>
      <w:r>
        <w:rPr>
          <w:spacing w:val="-4"/>
        </w:rPr>
        <w:t xml:space="preserve"> </w:t>
      </w:r>
      <w:r>
        <w:t>failure</w:t>
      </w:r>
      <w:r>
        <w:rPr>
          <w:spacing w:val="-6"/>
        </w:rPr>
        <w:t xml:space="preserve"> </w:t>
      </w:r>
      <w:r>
        <w:t>of</w:t>
      </w:r>
      <w:r>
        <w:rPr>
          <w:spacing w:val="-4"/>
        </w:rPr>
        <w:t xml:space="preserve"> </w:t>
      </w:r>
      <w:r>
        <w:t>a</w:t>
      </w:r>
      <w:r>
        <w:rPr>
          <w:spacing w:val="-6"/>
        </w:rPr>
        <w:t xml:space="preserve"> </w:t>
      </w:r>
      <w:r>
        <w:t xml:space="preserve">prevalence recruitment strategy. </w:t>
      </w:r>
      <w:r>
        <w:rPr>
          <w:i/>
        </w:rPr>
        <w:t xml:space="preserve">Contemporary Clinical Trials, 32, </w:t>
      </w:r>
      <w:r>
        <w:t>641–648.</w:t>
      </w:r>
    </w:p>
    <w:p w14:paraId="1D465E7F" w14:textId="77777777" w:rsidR="005B323A" w:rsidRDefault="0026499D">
      <w:pPr>
        <w:pStyle w:val="BodyText"/>
        <w:ind w:right="150" w:hanging="447"/>
      </w:pPr>
      <w:r>
        <w:t>Woodruff, S. I</w:t>
      </w:r>
      <w:r>
        <w:t>., Conway, T. L., Edwards, C. C., Elliott, S.</w:t>
      </w:r>
      <w:r>
        <w:rPr>
          <w:spacing w:val="-1"/>
        </w:rPr>
        <w:t xml:space="preserve"> </w:t>
      </w:r>
      <w:r>
        <w:t>P., &amp; Crittenden, J. (2007). Evaluation of</w:t>
      </w:r>
      <w:r>
        <w:rPr>
          <w:spacing w:val="-4"/>
        </w:rPr>
        <w:t xml:space="preserve"> </w:t>
      </w:r>
      <w:r>
        <w:t>an</w:t>
      </w:r>
      <w:r>
        <w:rPr>
          <w:spacing w:val="-2"/>
        </w:rPr>
        <w:t xml:space="preserve"> </w:t>
      </w:r>
      <w:r>
        <w:t>Internet</w:t>
      </w:r>
      <w:r>
        <w:rPr>
          <w:spacing w:val="-4"/>
        </w:rPr>
        <w:t xml:space="preserve"> </w:t>
      </w:r>
      <w:r>
        <w:t>virtual</w:t>
      </w:r>
      <w:r>
        <w:rPr>
          <w:spacing w:val="-4"/>
        </w:rPr>
        <w:t xml:space="preserve"> </w:t>
      </w:r>
      <w:r>
        <w:t>world</w:t>
      </w:r>
      <w:r>
        <w:rPr>
          <w:spacing w:val="-4"/>
        </w:rPr>
        <w:t xml:space="preserve"> </w:t>
      </w:r>
      <w:r>
        <w:t>chat</w:t>
      </w:r>
      <w:r>
        <w:rPr>
          <w:spacing w:val="-4"/>
        </w:rPr>
        <w:t xml:space="preserve"> </w:t>
      </w:r>
      <w:r>
        <w:t>room</w:t>
      </w:r>
      <w:r>
        <w:rPr>
          <w:spacing w:val="-4"/>
        </w:rPr>
        <w:t xml:space="preserve"> </w:t>
      </w:r>
      <w:r>
        <w:t>for</w:t>
      </w:r>
      <w:r>
        <w:rPr>
          <w:spacing w:val="-6"/>
        </w:rPr>
        <w:t xml:space="preserve"> </w:t>
      </w:r>
      <w:r>
        <w:t>adolescent</w:t>
      </w:r>
      <w:r>
        <w:rPr>
          <w:spacing w:val="-4"/>
        </w:rPr>
        <w:t xml:space="preserve"> </w:t>
      </w:r>
      <w:r>
        <w:t>smoking</w:t>
      </w:r>
      <w:r>
        <w:rPr>
          <w:spacing w:val="-6"/>
        </w:rPr>
        <w:t xml:space="preserve"> </w:t>
      </w:r>
      <w:r>
        <w:t>cessation.</w:t>
      </w:r>
      <w:r>
        <w:rPr>
          <w:spacing w:val="-1"/>
        </w:rPr>
        <w:t xml:space="preserve"> </w:t>
      </w:r>
      <w:r>
        <w:rPr>
          <w:i/>
        </w:rPr>
        <w:t>Addictive</w:t>
      </w:r>
      <w:r>
        <w:rPr>
          <w:i/>
          <w:spacing w:val="-6"/>
        </w:rPr>
        <w:t xml:space="preserve"> </w:t>
      </w:r>
      <w:r>
        <w:rPr>
          <w:i/>
        </w:rPr>
        <w:t xml:space="preserve">Behaviors, 32, </w:t>
      </w:r>
      <w:r>
        <w:t>1769–1786.</w:t>
      </w:r>
    </w:p>
    <w:p w14:paraId="2FA3DF5E" w14:textId="77777777" w:rsidR="005B323A" w:rsidRDefault="0026499D">
      <w:pPr>
        <w:pStyle w:val="BodyText"/>
        <w:ind w:hanging="447"/>
      </w:pPr>
      <w:r>
        <w:t>Woodruff, S. I., Edwards, C. C., Conway, T. L., &amp; Elliott, S.</w:t>
      </w:r>
      <w:r>
        <w:t xml:space="preserve"> P. (2001). Pilot test of an Internet virtual</w:t>
      </w:r>
      <w:r>
        <w:rPr>
          <w:spacing w:val="-3"/>
        </w:rPr>
        <w:t xml:space="preserve"> </w:t>
      </w:r>
      <w:r>
        <w:t>world</w:t>
      </w:r>
      <w:r>
        <w:rPr>
          <w:spacing w:val="-3"/>
        </w:rPr>
        <w:t xml:space="preserve"> </w:t>
      </w:r>
      <w:r>
        <w:t>chat</w:t>
      </w:r>
      <w:r>
        <w:rPr>
          <w:spacing w:val="-3"/>
        </w:rPr>
        <w:t xml:space="preserve"> </w:t>
      </w:r>
      <w:r>
        <w:t>room</w:t>
      </w:r>
      <w:r>
        <w:rPr>
          <w:spacing w:val="-3"/>
        </w:rPr>
        <w:t xml:space="preserve"> </w:t>
      </w:r>
      <w:r>
        <w:t>for</w:t>
      </w:r>
      <w:r>
        <w:rPr>
          <w:spacing w:val="-3"/>
        </w:rPr>
        <w:t xml:space="preserve"> </w:t>
      </w:r>
      <w:r>
        <w:t>rural</w:t>
      </w:r>
      <w:r>
        <w:rPr>
          <w:spacing w:val="-3"/>
        </w:rPr>
        <w:t xml:space="preserve"> </w:t>
      </w:r>
      <w:r>
        <w:t>teen</w:t>
      </w:r>
      <w:r>
        <w:rPr>
          <w:spacing w:val="-3"/>
        </w:rPr>
        <w:t xml:space="preserve"> </w:t>
      </w:r>
      <w:r>
        <w:t>smokers.</w:t>
      </w:r>
      <w:r>
        <w:rPr>
          <w:spacing w:val="-3"/>
        </w:rPr>
        <w:t xml:space="preserve"> </w:t>
      </w:r>
      <w:r>
        <w:rPr>
          <w:i/>
        </w:rPr>
        <w:t>Journal</w:t>
      </w:r>
      <w:r>
        <w:rPr>
          <w:i/>
          <w:spacing w:val="-3"/>
        </w:rPr>
        <w:t xml:space="preserve"> </w:t>
      </w:r>
      <w:r>
        <w:rPr>
          <w:i/>
        </w:rPr>
        <w:t>of</w:t>
      </w:r>
      <w:r>
        <w:rPr>
          <w:i/>
          <w:spacing w:val="-3"/>
        </w:rPr>
        <w:t xml:space="preserve"> </w:t>
      </w:r>
      <w:r>
        <w:rPr>
          <w:i/>
        </w:rPr>
        <w:t>Adolescent</w:t>
      </w:r>
      <w:r>
        <w:rPr>
          <w:i/>
          <w:spacing w:val="-3"/>
        </w:rPr>
        <w:t xml:space="preserve"> </w:t>
      </w:r>
      <w:r>
        <w:rPr>
          <w:i/>
        </w:rPr>
        <w:t>Health,</w:t>
      </w:r>
      <w:r>
        <w:rPr>
          <w:i/>
          <w:spacing w:val="-3"/>
        </w:rPr>
        <w:t xml:space="preserve"> </w:t>
      </w:r>
      <w:r>
        <w:rPr>
          <w:i/>
        </w:rPr>
        <w:t>29,</w:t>
      </w:r>
      <w:r>
        <w:rPr>
          <w:i/>
          <w:spacing w:val="-2"/>
        </w:rPr>
        <w:t xml:space="preserve"> </w:t>
      </w:r>
      <w:r>
        <w:t>239–243.</w:t>
      </w:r>
    </w:p>
    <w:p w14:paraId="3CBCD996" w14:textId="77777777" w:rsidR="005B323A" w:rsidRDefault="0026499D">
      <w:pPr>
        <w:pStyle w:val="BodyText"/>
        <w:spacing w:before="121"/>
        <w:ind w:right="265" w:hanging="447"/>
      </w:pPr>
      <w:r>
        <w:t>Worrall,</w:t>
      </w:r>
      <w:r>
        <w:rPr>
          <w:spacing w:val="-3"/>
        </w:rPr>
        <w:t xml:space="preserve"> </w:t>
      </w:r>
      <w:r>
        <w:t>J.</w:t>
      </w:r>
      <w:r>
        <w:rPr>
          <w:spacing w:val="-3"/>
        </w:rPr>
        <w:t xml:space="preserve"> </w:t>
      </w:r>
      <w:r>
        <w:t>M.,</w:t>
      </w:r>
      <w:r>
        <w:rPr>
          <w:spacing w:val="-3"/>
        </w:rPr>
        <w:t xml:space="preserve"> </w:t>
      </w:r>
      <w:r>
        <w:t>&amp;</w:t>
      </w:r>
      <w:r>
        <w:rPr>
          <w:spacing w:val="-5"/>
        </w:rPr>
        <w:t xml:space="preserve"> </w:t>
      </w:r>
      <w:r>
        <w:t>Fruzzetti,</w:t>
      </w:r>
      <w:r>
        <w:rPr>
          <w:spacing w:val="-4"/>
        </w:rPr>
        <w:t xml:space="preserve"> </w:t>
      </w:r>
      <w:r>
        <w:t>A.</w:t>
      </w:r>
      <w:r>
        <w:rPr>
          <w:spacing w:val="-3"/>
        </w:rPr>
        <w:t xml:space="preserve"> </w:t>
      </w:r>
      <w:r>
        <w:t>E.</w:t>
      </w:r>
      <w:r>
        <w:rPr>
          <w:spacing w:val="-3"/>
        </w:rPr>
        <w:t xml:space="preserve"> </w:t>
      </w:r>
      <w:r>
        <w:t>(2009).</w:t>
      </w:r>
      <w:r>
        <w:rPr>
          <w:spacing w:val="-2"/>
        </w:rPr>
        <w:t xml:space="preserve"> </w:t>
      </w:r>
      <w:r>
        <w:t>Improving</w:t>
      </w:r>
      <w:r>
        <w:rPr>
          <w:spacing w:val="-6"/>
        </w:rPr>
        <w:t xml:space="preserve"> </w:t>
      </w:r>
      <w:r>
        <w:t>peer</w:t>
      </w:r>
      <w:r>
        <w:rPr>
          <w:spacing w:val="-3"/>
        </w:rPr>
        <w:t xml:space="preserve"> </w:t>
      </w:r>
      <w:r>
        <w:t>supervisor</w:t>
      </w:r>
      <w:r>
        <w:rPr>
          <w:spacing w:val="-4"/>
        </w:rPr>
        <w:t xml:space="preserve"> </w:t>
      </w:r>
      <w:r>
        <w:t>ratings</w:t>
      </w:r>
      <w:r>
        <w:rPr>
          <w:spacing w:val="-3"/>
        </w:rPr>
        <w:t xml:space="preserve"> </w:t>
      </w:r>
      <w:r>
        <w:t>of</w:t>
      </w:r>
      <w:r>
        <w:rPr>
          <w:spacing w:val="-3"/>
        </w:rPr>
        <w:t xml:space="preserve"> </w:t>
      </w:r>
      <w:r>
        <w:t>therapist performance in dialectical behavior therapy: An Internet-based training system.</w:t>
      </w:r>
    </w:p>
    <w:p w14:paraId="33F4316D" w14:textId="77777777" w:rsidR="005B323A" w:rsidRDefault="0026499D">
      <w:pPr>
        <w:ind w:left="667"/>
        <w:rPr>
          <w:sz w:val="24"/>
        </w:rPr>
      </w:pPr>
      <w:r>
        <w:rPr>
          <w:i/>
          <w:sz w:val="24"/>
        </w:rPr>
        <w:t>Psychotherapy:</w:t>
      </w:r>
      <w:r>
        <w:rPr>
          <w:i/>
          <w:spacing w:val="-7"/>
          <w:sz w:val="24"/>
        </w:rPr>
        <w:t xml:space="preserve"> </w:t>
      </w:r>
      <w:r>
        <w:rPr>
          <w:i/>
          <w:sz w:val="24"/>
        </w:rPr>
        <w:t>Theory,</w:t>
      </w:r>
      <w:r>
        <w:rPr>
          <w:i/>
          <w:spacing w:val="-5"/>
          <w:sz w:val="24"/>
        </w:rPr>
        <w:t xml:space="preserve"> </w:t>
      </w:r>
      <w:r>
        <w:rPr>
          <w:i/>
          <w:sz w:val="24"/>
        </w:rPr>
        <w:t>Research,</w:t>
      </w:r>
      <w:r>
        <w:rPr>
          <w:i/>
          <w:spacing w:val="-7"/>
          <w:sz w:val="24"/>
        </w:rPr>
        <w:t xml:space="preserve"> </w:t>
      </w:r>
      <w:r>
        <w:rPr>
          <w:i/>
          <w:sz w:val="24"/>
        </w:rPr>
        <w:t>Practice,</w:t>
      </w:r>
      <w:r>
        <w:rPr>
          <w:i/>
          <w:spacing w:val="-6"/>
          <w:sz w:val="24"/>
        </w:rPr>
        <w:t xml:space="preserve"> </w:t>
      </w:r>
      <w:r>
        <w:rPr>
          <w:i/>
          <w:sz w:val="24"/>
        </w:rPr>
        <w:t>Training,</w:t>
      </w:r>
      <w:r>
        <w:rPr>
          <w:i/>
          <w:spacing w:val="-7"/>
          <w:sz w:val="24"/>
        </w:rPr>
        <w:t xml:space="preserve"> </w:t>
      </w:r>
      <w:r>
        <w:rPr>
          <w:i/>
          <w:sz w:val="24"/>
        </w:rPr>
        <w:t>46,</w:t>
      </w:r>
      <w:r>
        <w:rPr>
          <w:i/>
          <w:spacing w:val="-6"/>
          <w:sz w:val="24"/>
        </w:rPr>
        <w:t xml:space="preserve"> </w:t>
      </w:r>
      <w:r>
        <w:rPr>
          <w:spacing w:val="-2"/>
          <w:sz w:val="24"/>
        </w:rPr>
        <w:t>476–479.</w:t>
      </w:r>
    </w:p>
    <w:p w14:paraId="3A18E596" w14:textId="77777777" w:rsidR="005B323A" w:rsidRDefault="0026499D">
      <w:pPr>
        <w:spacing w:before="120"/>
        <w:ind w:left="667" w:hanging="447"/>
        <w:rPr>
          <w:sz w:val="24"/>
        </w:rPr>
      </w:pPr>
      <w:r>
        <w:rPr>
          <w:sz w:val="24"/>
        </w:rPr>
        <w:t>Wright,</w:t>
      </w:r>
      <w:r>
        <w:rPr>
          <w:spacing w:val="-3"/>
          <w:sz w:val="24"/>
        </w:rPr>
        <w:t xml:space="preserve"> </w:t>
      </w:r>
      <w:r>
        <w:rPr>
          <w:sz w:val="24"/>
        </w:rPr>
        <w:t>B.,</w:t>
      </w:r>
      <w:r>
        <w:rPr>
          <w:spacing w:val="-3"/>
          <w:sz w:val="24"/>
        </w:rPr>
        <w:t xml:space="preserve"> </w:t>
      </w:r>
      <w:r>
        <w:rPr>
          <w:sz w:val="24"/>
        </w:rPr>
        <w:t>Williams,</w:t>
      </w:r>
      <w:r>
        <w:rPr>
          <w:spacing w:val="-3"/>
          <w:sz w:val="24"/>
        </w:rPr>
        <w:t xml:space="preserve"> </w:t>
      </w:r>
      <w:r>
        <w:rPr>
          <w:sz w:val="24"/>
        </w:rPr>
        <w:t>C.,</w:t>
      </w:r>
      <w:r>
        <w:rPr>
          <w:spacing w:val="-6"/>
          <w:sz w:val="24"/>
        </w:rPr>
        <w:t xml:space="preserve"> </w:t>
      </w:r>
      <w:r>
        <w:rPr>
          <w:sz w:val="24"/>
        </w:rPr>
        <w:t>&amp;</w:t>
      </w:r>
      <w:r>
        <w:rPr>
          <w:spacing w:val="-5"/>
          <w:sz w:val="24"/>
        </w:rPr>
        <w:t xml:space="preserve"> </w:t>
      </w:r>
      <w:r>
        <w:rPr>
          <w:sz w:val="24"/>
        </w:rPr>
        <w:t>Partridge, I.</w:t>
      </w:r>
      <w:r>
        <w:rPr>
          <w:spacing w:val="-3"/>
          <w:sz w:val="24"/>
        </w:rPr>
        <w:t xml:space="preserve"> </w:t>
      </w:r>
      <w:r>
        <w:rPr>
          <w:sz w:val="24"/>
        </w:rPr>
        <w:t>(2000).</w:t>
      </w:r>
      <w:r>
        <w:rPr>
          <w:spacing w:val="-3"/>
          <w:sz w:val="24"/>
        </w:rPr>
        <w:t xml:space="preserve"> </w:t>
      </w:r>
      <w:r>
        <w:rPr>
          <w:sz w:val="24"/>
        </w:rPr>
        <w:t>Re:</w:t>
      </w:r>
      <w:r>
        <w:rPr>
          <w:spacing w:val="-3"/>
          <w:sz w:val="24"/>
        </w:rPr>
        <w:t xml:space="preserve"> </w:t>
      </w:r>
      <w:r>
        <w:rPr>
          <w:sz w:val="24"/>
        </w:rPr>
        <w:t>Chronic</w:t>
      </w:r>
      <w:r>
        <w:rPr>
          <w:spacing w:val="-5"/>
          <w:sz w:val="24"/>
        </w:rPr>
        <w:t xml:space="preserve"> </w:t>
      </w:r>
      <w:r>
        <w:rPr>
          <w:sz w:val="24"/>
        </w:rPr>
        <w:t>fatigue</w:t>
      </w:r>
      <w:r>
        <w:rPr>
          <w:spacing w:val="-4"/>
          <w:sz w:val="24"/>
        </w:rPr>
        <w:t xml:space="preserve"> </w:t>
      </w:r>
      <w:r>
        <w:rPr>
          <w:sz w:val="24"/>
        </w:rPr>
        <w:t xml:space="preserve">syndrome. </w:t>
      </w:r>
      <w:r>
        <w:rPr>
          <w:i/>
          <w:sz w:val="24"/>
        </w:rPr>
        <w:t>Irish</w:t>
      </w:r>
      <w:r>
        <w:rPr>
          <w:i/>
          <w:spacing w:val="-3"/>
          <w:sz w:val="24"/>
        </w:rPr>
        <w:t xml:space="preserve"> </w:t>
      </w:r>
      <w:r>
        <w:rPr>
          <w:i/>
          <w:sz w:val="24"/>
        </w:rPr>
        <w:t>Journal</w:t>
      </w:r>
      <w:r>
        <w:rPr>
          <w:i/>
          <w:spacing w:val="-3"/>
          <w:sz w:val="24"/>
        </w:rPr>
        <w:t xml:space="preserve"> </w:t>
      </w:r>
      <w:r>
        <w:rPr>
          <w:i/>
          <w:sz w:val="24"/>
        </w:rPr>
        <w:t>of</w:t>
      </w:r>
      <w:r>
        <w:rPr>
          <w:i/>
          <w:sz w:val="24"/>
        </w:rPr>
        <w:t xml:space="preserve"> Psychological Medicine, 17, </w:t>
      </w:r>
      <w:r>
        <w:rPr>
          <w:sz w:val="24"/>
        </w:rPr>
        <w:t>77.</w:t>
      </w:r>
    </w:p>
    <w:p w14:paraId="682C6DCD" w14:textId="77777777" w:rsidR="005B323A" w:rsidRDefault="0026499D">
      <w:pPr>
        <w:spacing w:before="120"/>
        <w:ind w:left="667" w:right="265" w:hanging="447"/>
        <w:rPr>
          <w:sz w:val="24"/>
        </w:rPr>
      </w:pPr>
      <w:r>
        <w:rPr>
          <w:sz w:val="24"/>
        </w:rPr>
        <w:t>Wright,</w:t>
      </w:r>
      <w:r>
        <w:rPr>
          <w:spacing w:val="-4"/>
          <w:sz w:val="24"/>
        </w:rPr>
        <w:t xml:space="preserve"> </w:t>
      </w:r>
      <w:r>
        <w:rPr>
          <w:sz w:val="24"/>
        </w:rPr>
        <w:t>J.</w:t>
      </w:r>
      <w:r>
        <w:rPr>
          <w:spacing w:val="-4"/>
          <w:sz w:val="24"/>
        </w:rPr>
        <w:t xml:space="preserve"> </w:t>
      </w:r>
      <w:r>
        <w:rPr>
          <w:sz w:val="24"/>
        </w:rPr>
        <w:t>(2002).</w:t>
      </w:r>
      <w:r>
        <w:rPr>
          <w:spacing w:val="-4"/>
          <w:sz w:val="24"/>
        </w:rPr>
        <w:t xml:space="preserve"> </w:t>
      </w:r>
      <w:r>
        <w:rPr>
          <w:sz w:val="24"/>
        </w:rPr>
        <w:t>Online</w:t>
      </w:r>
      <w:r>
        <w:rPr>
          <w:spacing w:val="-5"/>
          <w:sz w:val="24"/>
        </w:rPr>
        <w:t xml:space="preserve"> </w:t>
      </w:r>
      <w:r>
        <w:rPr>
          <w:sz w:val="24"/>
        </w:rPr>
        <w:t>counselling:</w:t>
      </w:r>
      <w:r>
        <w:rPr>
          <w:spacing w:val="-2"/>
          <w:sz w:val="24"/>
        </w:rPr>
        <w:t xml:space="preserve"> </w:t>
      </w:r>
      <w:r>
        <w:rPr>
          <w:sz w:val="24"/>
        </w:rPr>
        <w:t>Learning</w:t>
      </w:r>
      <w:r>
        <w:rPr>
          <w:spacing w:val="-7"/>
          <w:sz w:val="24"/>
        </w:rPr>
        <w:t xml:space="preserve"> </w:t>
      </w:r>
      <w:r>
        <w:rPr>
          <w:sz w:val="24"/>
        </w:rPr>
        <w:t>from</w:t>
      </w:r>
      <w:r>
        <w:rPr>
          <w:spacing w:val="-4"/>
          <w:sz w:val="24"/>
        </w:rPr>
        <w:t xml:space="preserve"> </w:t>
      </w:r>
      <w:r>
        <w:rPr>
          <w:sz w:val="24"/>
        </w:rPr>
        <w:t>writing</w:t>
      </w:r>
      <w:r>
        <w:rPr>
          <w:spacing w:val="-6"/>
          <w:sz w:val="24"/>
        </w:rPr>
        <w:t xml:space="preserve"> </w:t>
      </w:r>
      <w:r>
        <w:rPr>
          <w:sz w:val="24"/>
        </w:rPr>
        <w:t>therapy.</w:t>
      </w:r>
      <w:r>
        <w:rPr>
          <w:spacing w:val="-2"/>
          <w:sz w:val="24"/>
        </w:rPr>
        <w:t xml:space="preserve"> </w:t>
      </w:r>
      <w:r>
        <w:rPr>
          <w:i/>
          <w:sz w:val="24"/>
        </w:rPr>
        <w:t>British</w:t>
      </w:r>
      <w:r>
        <w:rPr>
          <w:i/>
          <w:spacing w:val="-4"/>
          <w:sz w:val="24"/>
        </w:rPr>
        <w:t xml:space="preserve"> </w:t>
      </w:r>
      <w:r>
        <w:rPr>
          <w:i/>
          <w:sz w:val="24"/>
        </w:rPr>
        <w:t>Journal</w:t>
      </w:r>
      <w:r>
        <w:rPr>
          <w:i/>
          <w:spacing w:val="-4"/>
          <w:sz w:val="24"/>
        </w:rPr>
        <w:t xml:space="preserve"> </w:t>
      </w:r>
      <w:r>
        <w:rPr>
          <w:i/>
          <w:sz w:val="24"/>
        </w:rPr>
        <w:t xml:space="preserve">of Guidance and Counselling, 30, </w:t>
      </w:r>
      <w:r>
        <w:rPr>
          <w:sz w:val="24"/>
        </w:rPr>
        <w:t>285–298.</w:t>
      </w:r>
    </w:p>
    <w:p w14:paraId="0B7D482A" w14:textId="77777777" w:rsidR="005B323A" w:rsidRDefault="0026499D">
      <w:pPr>
        <w:spacing w:before="120"/>
        <w:ind w:left="667" w:hanging="447"/>
        <w:rPr>
          <w:sz w:val="24"/>
        </w:rPr>
      </w:pPr>
      <w:r>
        <w:rPr>
          <w:sz w:val="24"/>
        </w:rPr>
        <w:t>Wright,</w:t>
      </w:r>
      <w:r>
        <w:rPr>
          <w:spacing w:val="-3"/>
          <w:sz w:val="24"/>
        </w:rPr>
        <w:t xml:space="preserve"> </w:t>
      </w:r>
      <w:r>
        <w:rPr>
          <w:sz w:val="24"/>
        </w:rPr>
        <w:t>J.,</w:t>
      </w:r>
      <w:r>
        <w:rPr>
          <w:spacing w:val="-3"/>
          <w:sz w:val="24"/>
        </w:rPr>
        <w:t xml:space="preserve"> </w:t>
      </w:r>
      <w:r>
        <w:rPr>
          <w:sz w:val="24"/>
        </w:rPr>
        <w:t>&amp;</w:t>
      </w:r>
      <w:r>
        <w:rPr>
          <w:spacing w:val="-5"/>
          <w:sz w:val="24"/>
        </w:rPr>
        <w:t xml:space="preserve"> </w:t>
      </w:r>
      <w:r>
        <w:rPr>
          <w:sz w:val="24"/>
        </w:rPr>
        <w:t>Chung,</w:t>
      </w:r>
      <w:r>
        <w:rPr>
          <w:spacing w:val="-3"/>
          <w:sz w:val="24"/>
        </w:rPr>
        <w:t xml:space="preserve"> </w:t>
      </w:r>
      <w:r>
        <w:rPr>
          <w:sz w:val="24"/>
        </w:rPr>
        <w:t>M.</w:t>
      </w:r>
      <w:r>
        <w:rPr>
          <w:spacing w:val="-1"/>
          <w:sz w:val="24"/>
        </w:rPr>
        <w:t xml:space="preserve"> </w:t>
      </w:r>
      <w:r>
        <w:rPr>
          <w:sz w:val="24"/>
        </w:rPr>
        <w:t>C.</w:t>
      </w:r>
      <w:r>
        <w:rPr>
          <w:spacing w:val="-3"/>
          <w:sz w:val="24"/>
        </w:rPr>
        <w:t xml:space="preserve"> </w:t>
      </w:r>
      <w:r>
        <w:rPr>
          <w:sz w:val="24"/>
        </w:rPr>
        <w:t>(2001).</w:t>
      </w:r>
      <w:r>
        <w:rPr>
          <w:spacing w:val="-3"/>
          <w:sz w:val="24"/>
        </w:rPr>
        <w:t xml:space="preserve"> </w:t>
      </w:r>
      <w:r>
        <w:rPr>
          <w:sz w:val="24"/>
        </w:rPr>
        <w:t>Mastery</w:t>
      </w:r>
      <w:r>
        <w:rPr>
          <w:spacing w:val="-8"/>
          <w:sz w:val="24"/>
        </w:rPr>
        <w:t xml:space="preserve"> </w:t>
      </w:r>
      <w:r>
        <w:rPr>
          <w:sz w:val="24"/>
        </w:rPr>
        <w:t>or</w:t>
      </w:r>
      <w:r>
        <w:rPr>
          <w:spacing w:val="-3"/>
          <w:sz w:val="24"/>
        </w:rPr>
        <w:t xml:space="preserve"> </w:t>
      </w:r>
      <w:r>
        <w:rPr>
          <w:sz w:val="24"/>
        </w:rPr>
        <w:t>mystery? Therapeutic</w:t>
      </w:r>
      <w:r>
        <w:rPr>
          <w:spacing w:val="-2"/>
          <w:sz w:val="24"/>
        </w:rPr>
        <w:t xml:space="preserve"> </w:t>
      </w:r>
      <w:r>
        <w:rPr>
          <w:sz w:val="24"/>
        </w:rPr>
        <w:t>writing:</w:t>
      </w:r>
      <w:r>
        <w:rPr>
          <w:spacing w:val="-3"/>
          <w:sz w:val="24"/>
        </w:rPr>
        <w:t xml:space="preserve"> </w:t>
      </w:r>
      <w:r>
        <w:rPr>
          <w:sz w:val="24"/>
        </w:rPr>
        <w:t>A</w:t>
      </w:r>
      <w:r>
        <w:rPr>
          <w:spacing w:val="-3"/>
          <w:sz w:val="24"/>
        </w:rPr>
        <w:t xml:space="preserve"> </w:t>
      </w:r>
      <w:r>
        <w:rPr>
          <w:sz w:val="24"/>
        </w:rPr>
        <w:t>review</w:t>
      </w:r>
      <w:r>
        <w:rPr>
          <w:spacing w:val="-4"/>
          <w:sz w:val="24"/>
        </w:rPr>
        <w:t xml:space="preserve"> </w:t>
      </w:r>
      <w:r>
        <w:rPr>
          <w:sz w:val="24"/>
        </w:rPr>
        <w:t>of</w:t>
      </w:r>
      <w:r>
        <w:rPr>
          <w:spacing w:val="-3"/>
          <w:sz w:val="24"/>
        </w:rPr>
        <w:t xml:space="preserve"> </w:t>
      </w:r>
      <w:r>
        <w:rPr>
          <w:sz w:val="24"/>
        </w:rPr>
        <w:t>the lit</w:t>
      </w:r>
      <w:r>
        <w:rPr>
          <w:sz w:val="24"/>
        </w:rPr>
        <w:t xml:space="preserve">erature. </w:t>
      </w:r>
      <w:r>
        <w:rPr>
          <w:i/>
          <w:sz w:val="24"/>
        </w:rPr>
        <w:t xml:space="preserve">British Journal of Guidance and Counselling, 29, </w:t>
      </w:r>
      <w:r>
        <w:rPr>
          <w:sz w:val="24"/>
        </w:rPr>
        <w:t>277–291.</w:t>
      </w:r>
    </w:p>
    <w:p w14:paraId="60461BF1" w14:textId="77777777" w:rsidR="005B323A" w:rsidRDefault="0026499D">
      <w:pPr>
        <w:spacing w:before="121"/>
        <w:ind w:left="667" w:hanging="447"/>
        <w:rPr>
          <w:sz w:val="24"/>
        </w:rPr>
      </w:pPr>
      <w:r>
        <w:rPr>
          <w:sz w:val="24"/>
        </w:rPr>
        <w:t xml:space="preserve">Wyn, J., Cuervo, H., Woodman, D., &amp; Stokes, H. (2005). </w:t>
      </w:r>
      <w:r>
        <w:rPr>
          <w:i/>
          <w:sz w:val="24"/>
        </w:rPr>
        <w:t>Young people, well being and communication</w:t>
      </w:r>
      <w:r>
        <w:rPr>
          <w:i/>
          <w:spacing w:val="-5"/>
          <w:sz w:val="24"/>
        </w:rPr>
        <w:t xml:space="preserve"> </w:t>
      </w:r>
      <w:r>
        <w:rPr>
          <w:i/>
          <w:sz w:val="24"/>
        </w:rPr>
        <w:t>technologies.</w:t>
      </w:r>
      <w:r>
        <w:rPr>
          <w:i/>
          <w:spacing w:val="-5"/>
          <w:sz w:val="24"/>
        </w:rPr>
        <w:t xml:space="preserve"> </w:t>
      </w:r>
      <w:r>
        <w:rPr>
          <w:sz w:val="24"/>
        </w:rPr>
        <w:t>Melbourne,</w:t>
      </w:r>
      <w:r>
        <w:rPr>
          <w:spacing w:val="-5"/>
          <w:sz w:val="24"/>
        </w:rPr>
        <w:t xml:space="preserve"> </w:t>
      </w:r>
      <w:r>
        <w:rPr>
          <w:sz w:val="24"/>
        </w:rPr>
        <w:t>Australia:</w:t>
      </w:r>
      <w:r>
        <w:rPr>
          <w:spacing w:val="-5"/>
          <w:sz w:val="24"/>
        </w:rPr>
        <w:t xml:space="preserve"> </w:t>
      </w:r>
      <w:r>
        <w:rPr>
          <w:sz w:val="24"/>
        </w:rPr>
        <w:t>Youth</w:t>
      </w:r>
      <w:r>
        <w:rPr>
          <w:spacing w:val="-5"/>
          <w:sz w:val="24"/>
        </w:rPr>
        <w:t xml:space="preserve"> </w:t>
      </w:r>
      <w:r>
        <w:rPr>
          <w:sz w:val="24"/>
        </w:rPr>
        <w:t>Research</w:t>
      </w:r>
      <w:r>
        <w:rPr>
          <w:spacing w:val="-5"/>
          <w:sz w:val="24"/>
        </w:rPr>
        <w:t xml:space="preserve"> </w:t>
      </w:r>
      <w:r>
        <w:rPr>
          <w:sz w:val="24"/>
        </w:rPr>
        <w:t>Centre,</w:t>
      </w:r>
      <w:r>
        <w:rPr>
          <w:spacing w:val="-5"/>
          <w:sz w:val="24"/>
        </w:rPr>
        <w:t xml:space="preserve"> </w:t>
      </w:r>
      <w:r>
        <w:rPr>
          <w:sz w:val="24"/>
        </w:rPr>
        <w:t>University</w:t>
      </w:r>
      <w:r>
        <w:rPr>
          <w:spacing w:val="-10"/>
          <w:sz w:val="24"/>
        </w:rPr>
        <w:t xml:space="preserve"> </w:t>
      </w:r>
      <w:r>
        <w:rPr>
          <w:sz w:val="24"/>
        </w:rPr>
        <w:t xml:space="preserve">of </w:t>
      </w:r>
      <w:r>
        <w:rPr>
          <w:spacing w:val="-2"/>
          <w:sz w:val="24"/>
        </w:rPr>
        <w:t>Melbourne.</w:t>
      </w:r>
    </w:p>
    <w:p w14:paraId="7CAADE97" w14:textId="77777777" w:rsidR="005B323A" w:rsidRDefault="0026499D">
      <w:pPr>
        <w:spacing w:before="120"/>
        <w:ind w:left="667" w:hanging="447"/>
        <w:rPr>
          <w:sz w:val="24"/>
        </w:rPr>
      </w:pPr>
      <w:r>
        <w:rPr>
          <w:sz w:val="24"/>
        </w:rPr>
        <w:t>Xu,</w:t>
      </w:r>
      <w:r>
        <w:rPr>
          <w:spacing w:val="-2"/>
          <w:sz w:val="24"/>
        </w:rPr>
        <w:t xml:space="preserve"> </w:t>
      </w:r>
      <w:r>
        <w:rPr>
          <w:sz w:val="24"/>
        </w:rPr>
        <w:t>R.,</w:t>
      </w:r>
      <w:r>
        <w:rPr>
          <w:spacing w:val="-2"/>
          <w:sz w:val="24"/>
        </w:rPr>
        <w:t xml:space="preserve"> </w:t>
      </w:r>
      <w:r>
        <w:rPr>
          <w:sz w:val="24"/>
        </w:rPr>
        <w:t>Mei,</w:t>
      </w:r>
      <w:r>
        <w:rPr>
          <w:spacing w:val="-2"/>
          <w:sz w:val="24"/>
        </w:rPr>
        <w:t xml:space="preserve"> </w:t>
      </w:r>
      <w:r>
        <w:rPr>
          <w:sz w:val="24"/>
        </w:rPr>
        <w:t>G.,</w:t>
      </w:r>
      <w:r>
        <w:rPr>
          <w:spacing w:val="-2"/>
          <w:sz w:val="24"/>
        </w:rPr>
        <w:t xml:space="preserve"> </w:t>
      </w:r>
      <w:r>
        <w:rPr>
          <w:sz w:val="24"/>
        </w:rPr>
        <w:t>Zhang,</w:t>
      </w:r>
      <w:r>
        <w:rPr>
          <w:spacing w:val="-1"/>
          <w:sz w:val="24"/>
        </w:rPr>
        <w:t xml:space="preserve"> </w:t>
      </w:r>
      <w:r>
        <w:rPr>
          <w:sz w:val="24"/>
        </w:rPr>
        <w:t>G.,</w:t>
      </w:r>
      <w:r>
        <w:rPr>
          <w:spacing w:val="-2"/>
          <w:sz w:val="24"/>
        </w:rPr>
        <w:t xml:space="preserve"> </w:t>
      </w:r>
      <w:r>
        <w:rPr>
          <w:sz w:val="24"/>
        </w:rPr>
        <w:t>Gao,</w:t>
      </w:r>
      <w:r>
        <w:rPr>
          <w:spacing w:val="-2"/>
          <w:sz w:val="24"/>
        </w:rPr>
        <w:t xml:space="preserve"> </w:t>
      </w:r>
      <w:r>
        <w:rPr>
          <w:sz w:val="24"/>
        </w:rPr>
        <w:t>P.,</w:t>
      </w:r>
      <w:r>
        <w:rPr>
          <w:spacing w:val="-2"/>
          <w:sz w:val="24"/>
        </w:rPr>
        <w:t xml:space="preserve"> </w:t>
      </w:r>
      <w:r>
        <w:rPr>
          <w:sz w:val="24"/>
        </w:rPr>
        <w:t>Judkins,</w:t>
      </w:r>
      <w:r>
        <w:rPr>
          <w:spacing w:val="-3"/>
          <w:sz w:val="24"/>
        </w:rPr>
        <w:t xml:space="preserve"> </w:t>
      </w:r>
      <w:r>
        <w:rPr>
          <w:sz w:val="24"/>
        </w:rPr>
        <w:t>T.,</w:t>
      </w:r>
      <w:r>
        <w:rPr>
          <w:spacing w:val="-6"/>
          <w:sz w:val="24"/>
        </w:rPr>
        <w:t xml:space="preserve"> </w:t>
      </w:r>
      <w:r>
        <w:rPr>
          <w:sz w:val="24"/>
        </w:rPr>
        <w:t>Cannizzaro,</w:t>
      </w:r>
      <w:r>
        <w:rPr>
          <w:spacing w:val="-3"/>
          <w:sz w:val="24"/>
        </w:rPr>
        <w:t xml:space="preserve"> </w:t>
      </w:r>
      <w:r>
        <w:rPr>
          <w:sz w:val="24"/>
        </w:rPr>
        <w:t>M.,</w:t>
      </w:r>
      <w:r>
        <w:rPr>
          <w:spacing w:val="-3"/>
          <w:sz w:val="24"/>
        </w:rPr>
        <w:t xml:space="preserve"> </w:t>
      </w:r>
      <w:r>
        <w:rPr>
          <w:sz w:val="24"/>
        </w:rPr>
        <w:t>&amp;</w:t>
      </w:r>
      <w:r>
        <w:rPr>
          <w:spacing w:val="-2"/>
          <w:sz w:val="24"/>
        </w:rPr>
        <w:t xml:space="preserve"> </w:t>
      </w:r>
      <w:r>
        <w:rPr>
          <w:sz w:val="24"/>
        </w:rPr>
        <w:t>Li,</w:t>
      </w:r>
      <w:r>
        <w:rPr>
          <w:spacing w:val="-3"/>
          <w:sz w:val="24"/>
        </w:rPr>
        <w:t xml:space="preserve"> </w:t>
      </w:r>
      <w:r>
        <w:rPr>
          <w:sz w:val="24"/>
        </w:rPr>
        <w:t>J.</w:t>
      </w:r>
      <w:r>
        <w:rPr>
          <w:spacing w:val="-2"/>
          <w:sz w:val="24"/>
        </w:rPr>
        <w:t xml:space="preserve"> </w:t>
      </w:r>
      <w:r>
        <w:rPr>
          <w:sz w:val="24"/>
        </w:rPr>
        <w:t>(2012).</w:t>
      </w:r>
      <w:r>
        <w:rPr>
          <w:spacing w:val="-2"/>
          <w:sz w:val="24"/>
        </w:rPr>
        <w:t xml:space="preserve"> </w:t>
      </w:r>
      <w:r>
        <w:rPr>
          <w:sz w:val="24"/>
        </w:rPr>
        <w:t>A</w:t>
      </w:r>
      <w:r>
        <w:rPr>
          <w:spacing w:val="-4"/>
          <w:sz w:val="24"/>
        </w:rPr>
        <w:t xml:space="preserve"> </w:t>
      </w:r>
      <w:r>
        <w:rPr>
          <w:sz w:val="24"/>
        </w:rPr>
        <w:t xml:space="preserve">voice-based automated system for PTSD screening and monitoring. </w:t>
      </w:r>
      <w:r>
        <w:rPr>
          <w:i/>
          <w:sz w:val="24"/>
        </w:rPr>
        <w:t xml:space="preserve">Studies in Health Technology and Informatics, 173, </w:t>
      </w:r>
      <w:r>
        <w:rPr>
          <w:sz w:val="24"/>
        </w:rPr>
        <w:t>552–558.</w:t>
      </w:r>
    </w:p>
    <w:p w14:paraId="422A323A" w14:textId="77777777" w:rsidR="005B323A" w:rsidRDefault="0026499D">
      <w:pPr>
        <w:spacing w:before="120"/>
        <w:ind w:left="667" w:hanging="447"/>
        <w:rPr>
          <w:sz w:val="24"/>
        </w:rPr>
      </w:pPr>
      <w:r>
        <w:rPr>
          <w:sz w:val="24"/>
        </w:rPr>
        <w:t>Yager,</w:t>
      </w:r>
      <w:r>
        <w:rPr>
          <w:spacing w:val="-4"/>
          <w:sz w:val="24"/>
        </w:rPr>
        <w:t xml:space="preserve"> </w:t>
      </w:r>
      <w:r>
        <w:rPr>
          <w:sz w:val="24"/>
        </w:rPr>
        <w:t>J.</w:t>
      </w:r>
      <w:r>
        <w:rPr>
          <w:spacing w:val="-4"/>
          <w:sz w:val="24"/>
        </w:rPr>
        <w:t xml:space="preserve"> </w:t>
      </w:r>
      <w:r>
        <w:rPr>
          <w:sz w:val="24"/>
        </w:rPr>
        <w:t>(2001).</w:t>
      </w:r>
      <w:r>
        <w:rPr>
          <w:spacing w:val="-4"/>
          <w:sz w:val="24"/>
        </w:rPr>
        <w:t xml:space="preserve"> </w:t>
      </w:r>
      <w:r>
        <w:rPr>
          <w:sz w:val="24"/>
        </w:rPr>
        <w:t>E-mail</w:t>
      </w:r>
      <w:r>
        <w:rPr>
          <w:spacing w:val="-2"/>
          <w:sz w:val="24"/>
        </w:rPr>
        <w:t xml:space="preserve"> </w:t>
      </w:r>
      <w:r>
        <w:rPr>
          <w:sz w:val="24"/>
        </w:rPr>
        <w:t>as</w:t>
      </w:r>
      <w:r>
        <w:rPr>
          <w:spacing w:val="-4"/>
          <w:sz w:val="24"/>
        </w:rPr>
        <w:t xml:space="preserve"> </w:t>
      </w:r>
      <w:r>
        <w:rPr>
          <w:sz w:val="24"/>
        </w:rPr>
        <w:t>a</w:t>
      </w:r>
      <w:r>
        <w:rPr>
          <w:spacing w:val="-4"/>
          <w:sz w:val="24"/>
        </w:rPr>
        <w:t xml:space="preserve"> </w:t>
      </w:r>
      <w:r>
        <w:rPr>
          <w:sz w:val="24"/>
        </w:rPr>
        <w:t>therap</w:t>
      </w:r>
      <w:r>
        <w:rPr>
          <w:sz w:val="24"/>
        </w:rPr>
        <w:t>eutic</w:t>
      </w:r>
      <w:r>
        <w:rPr>
          <w:spacing w:val="-4"/>
          <w:sz w:val="24"/>
        </w:rPr>
        <w:t xml:space="preserve"> </w:t>
      </w:r>
      <w:r>
        <w:rPr>
          <w:sz w:val="24"/>
        </w:rPr>
        <w:t>adjunct</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outpatient</w:t>
      </w:r>
      <w:r>
        <w:rPr>
          <w:spacing w:val="-4"/>
          <w:sz w:val="24"/>
        </w:rPr>
        <w:t xml:space="preserve"> </w:t>
      </w:r>
      <w:r>
        <w:rPr>
          <w:sz w:val="24"/>
        </w:rPr>
        <w:t>treatment</w:t>
      </w:r>
      <w:r>
        <w:rPr>
          <w:spacing w:val="-4"/>
          <w:sz w:val="24"/>
        </w:rPr>
        <w:t xml:space="preserve"> </w:t>
      </w:r>
      <w:r>
        <w:rPr>
          <w:sz w:val="24"/>
        </w:rPr>
        <w:t>of</w:t>
      </w:r>
      <w:r>
        <w:rPr>
          <w:spacing w:val="-4"/>
          <w:sz w:val="24"/>
        </w:rPr>
        <w:t xml:space="preserve"> </w:t>
      </w:r>
      <w:r>
        <w:rPr>
          <w:sz w:val="24"/>
        </w:rPr>
        <w:t>anorexia</w:t>
      </w:r>
      <w:r>
        <w:rPr>
          <w:spacing w:val="-4"/>
          <w:sz w:val="24"/>
        </w:rPr>
        <w:t xml:space="preserve"> </w:t>
      </w:r>
      <w:r>
        <w:rPr>
          <w:sz w:val="24"/>
        </w:rPr>
        <w:t xml:space="preserve">nervosa: Illustrative case material and discussion of the issues. </w:t>
      </w:r>
      <w:r>
        <w:rPr>
          <w:i/>
          <w:sz w:val="24"/>
        </w:rPr>
        <w:t xml:space="preserve">International Journal of Eating Disorders, 29, </w:t>
      </w:r>
      <w:r>
        <w:rPr>
          <w:sz w:val="24"/>
        </w:rPr>
        <w:t>125–138.</w:t>
      </w:r>
    </w:p>
    <w:p w14:paraId="67D5C025" w14:textId="77777777" w:rsidR="005B323A" w:rsidRDefault="0026499D">
      <w:pPr>
        <w:spacing w:before="120"/>
        <w:ind w:left="667" w:right="451" w:hanging="447"/>
        <w:jc w:val="both"/>
        <w:rPr>
          <w:sz w:val="24"/>
        </w:rPr>
      </w:pPr>
      <w:r>
        <w:rPr>
          <w:sz w:val="24"/>
        </w:rPr>
        <w:t>Yager,</w:t>
      </w:r>
      <w:r>
        <w:rPr>
          <w:spacing w:val="-3"/>
          <w:sz w:val="24"/>
        </w:rPr>
        <w:t xml:space="preserve"> </w:t>
      </w:r>
      <w:r>
        <w:rPr>
          <w:sz w:val="24"/>
        </w:rPr>
        <w:t>J.</w:t>
      </w:r>
      <w:r>
        <w:rPr>
          <w:spacing w:val="-3"/>
          <w:sz w:val="24"/>
        </w:rPr>
        <w:t xml:space="preserve"> </w:t>
      </w:r>
      <w:r>
        <w:rPr>
          <w:sz w:val="24"/>
        </w:rPr>
        <w:t>(2002).</w:t>
      </w:r>
      <w:r>
        <w:rPr>
          <w:spacing w:val="-3"/>
          <w:sz w:val="24"/>
        </w:rPr>
        <w:t xml:space="preserve"> </w:t>
      </w:r>
      <w:r>
        <w:rPr>
          <w:sz w:val="24"/>
        </w:rPr>
        <w:t>Using</w:t>
      </w:r>
      <w:r>
        <w:rPr>
          <w:spacing w:val="-6"/>
          <w:sz w:val="24"/>
        </w:rPr>
        <w:t xml:space="preserve"> </w:t>
      </w:r>
      <w:r>
        <w:rPr>
          <w:sz w:val="24"/>
        </w:rPr>
        <w:t>e-mail</w:t>
      </w:r>
      <w:r>
        <w:rPr>
          <w:spacing w:val="-3"/>
          <w:sz w:val="24"/>
        </w:rPr>
        <w:t xml:space="preserve"> </w:t>
      </w:r>
      <w:r>
        <w:rPr>
          <w:sz w:val="24"/>
        </w:rPr>
        <w:t>to</w:t>
      </w:r>
      <w:r>
        <w:rPr>
          <w:spacing w:val="-3"/>
          <w:sz w:val="24"/>
        </w:rPr>
        <w:t xml:space="preserve"> </w:t>
      </w:r>
      <w:r>
        <w:rPr>
          <w:sz w:val="24"/>
        </w:rPr>
        <w:t>support</w:t>
      </w:r>
      <w:r>
        <w:rPr>
          <w:spacing w:val="-3"/>
          <w:sz w:val="24"/>
        </w:rPr>
        <w:t xml:space="preserve"> </w:t>
      </w:r>
      <w:r>
        <w:rPr>
          <w:sz w:val="24"/>
        </w:rPr>
        <w:t>the</w:t>
      </w:r>
      <w:r>
        <w:rPr>
          <w:spacing w:val="-3"/>
          <w:sz w:val="24"/>
        </w:rPr>
        <w:t xml:space="preserve"> </w:t>
      </w:r>
      <w:r>
        <w:rPr>
          <w:sz w:val="24"/>
        </w:rPr>
        <w:t>outpatient</w:t>
      </w:r>
      <w:r>
        <w:rPr>
          <w:spacing w:val="-3"/>
          <w:sz w:val="24"/>
        </w:rPr>
        <w:t xml:space="preserve"> </w:t>
      </w:r>
      <w:r>
        <w:rPr>
          <w:sz w:val="24"/>
        </w:rPr>
        <w:t>treatment</w:t>
      </w:r>
      <w:r>
        <w:rPr>
          <w:spacing w:val="-3"/>
          <w:sz w:val="24"/>
        </w:rPr>
        <w:t xml:space="preserve"> </w:t>
      </w:r>
      <w:r>
        <w:rPr>
          <w:sz w:val="24"/>
        </w:rPr>
        <w:t>of</w:t>
      </w:r>
      <w:r>
        <w:rPr>
          <w:spacing w:val="-3"/>
          <w:sz w:val="24"/>
        </w:rPr>
        <w:t xml:space="preserve"> </w:t>
      </w:r>
      <w:r>
        <w:rPr>
          <w:sz w:val="24"/>
        </w:rPr>
        <w:t>anorexia</w:t>
      </w:r>
      <w:r>
        <w:rPr>
          <w:spacing w:val="-3"/>
          <w:sz w:val="24"/>
        </w:rPr>
        <w:t xml:space="preserve"> </w:t>
      </w:r>
      <w:r>
        <w:rPr>
          <w:sz w:val="24"/>
        </w:rPr>
        <w:t>nervosa. In</w:t>
      </w:r>
      <w:r>
        <w:rPr>
          <w:spacing w:val="-3"/>
          <w:sz w:val="24"/>
        </w:rPr>
        <w:t xml:space="preserve"> </w:t>
      </w:r>
      <w:r>
        <w:rPr>
          <w:sz w:val="24"/>
        </w:rPr>
        <w:t>R.</w:t>
      </w:r>
      <w:r>
        <w:rPr>
          <w:spacing w:val="-3"/>
          <w:sz w:val="24"/>
        </w:rPr>
        <w:t xml:space="preserve"> </w:t>
      </w:r>
      <w:r>
        <w:rPr>
          <w:sz w:val="24"/>
        </w:rPr>
        <w:t>C. Hsiung</w:t>
      </w:r>
      <w:r>
        <w:rPr>
          <w:spacing w:val="-5"/>
          <w:sz w:val="24"/>
        </w:rPr>
        <w:t xml:space="preserve"> </w:t>
      </w:r>
      <w:r>
        <w:rPr>
          <w:sz w:val="24"/>
        </w:rPr>
        <w:t>(Ed.),</w:t>
      </w:r>
      <w:r>
        <w:rPr>
          <w:spacing w:val="-3"/>
          <w:sz w:val="24"/>
        </w:rPr>
        <w:t xml:space="preserve"> </w:t>
      </w:r>
      <w:r>
        <w:rPr>
          <w:i/>
          <w:sz w:val="24"/>
        </w:rPr>
        <w:t>E-therapy:</w:t>
      </w:r>
      <w:r>
        <w:rPr>
          <w:i/>
          <w:spacing w:val="-1"/>
          <w:sz w:val="24"/>
        </w:rPr>
        <w:t xml:space="preserve"> </w:t>
      </w:r>
      <w:r>
        <w:rPr>
          <w:i/>
          <w:sz w:val="24"/>
        </w:rPr>
        <w:t>Case</w:t>
      </w:r>
      <w:r>
        <w:rPr>
          <w:i/>
          <w:spacing w:val="-3"/>
          <w:sz w:val="24"/>
        </w:rPr>
        <w:t xml:space="preserve"> </w:t>
      </w:r>
      <w:r>
        <w:rPr>
          <w:i/>
          <w:sz w:val="24"/>
        </w:rPr>
        <w:t>studies,</w:t>
      </w:r>
      <w:r>
        <w:rPr>
          <w:i/>
          <w:spacing w:val="-2"/>
          <w:sz w:val="24"/>
        </w:rPr>
        <w:t xml:space="preserve"> </w:t>
      </w:r>
      <w:r>
        <w:rPr>
          <w:i/>
          <w:sz w:val="24"/>
        </w:rPr>
        <w:t>guiding</w:t>
      </w:r>
      <w:r>
        <w:rPr>
          <w:i/>
          <w:spacing w:val="-2"/>
          <w:sz w:val="24"/>
        </w:rPr>
        <w:t xml:space="preserve"> </w:t>
      </w:r>
      <w:r>
        <w:rPr>
          <w:i/>
          <w:sz w:val="24"/>
        </w:rPr>
        <w:t>principles,</w:t>
      </w:r>
      <w:r>
        <w:rPr>
          <w:i/>
          <w:spacing w:val="-1"/>
          <w:sz w:val="24"/>
        </w:rPr>
        <w:t xml:space="preserve"> </w:t>
      </w:r>
      <w:r>
        <w:rPr>
          <w:i/>
          <w:sz w:val="24"/>
        </w:rPr>
        <w:t>and</w:t>
      </w:r>
      <w:r>
        <w:rPr>
          <w:i/>
          <w:spacing w:val="-3"/>
          <w:sz w:val="24"/>
        </w:rPr>
        <w:t xml:space="preserve"> </w:t>
      </w:r>
      <w:r>
        <w:rPr>
          <w:i/>
          <w:sz w:val="24"/>
        </w:rPr>
        <w:t>the</w:t>
      </w:r>
      <w:r>
        <w:rPr>
          <w:i/>
          <w:spacing w:val="-3"/>
          <w:sz w:val="24"/>
        </w:rPr>
        <w:t xml:space="preserve"> </w:t>
      </w:r>
      <w:r>
        <w:rPr>
          <w:i/>
          <w:sz w:val="24"/>
        </w:rPr>
        <w:t>clinical</w:t>
      </w:r>
      <w:r>
        <w:rPr>
          <w:i/>
          <w:spacing w:val="-3"/>
          <w:sz w:val="24"/>
        </w:rPr>
        <w:t xml:space="preserve"> </w:t>
      </w:r>
      <w:r>
        <w:rPr>
          <w:i/>
          <w:sz w:val="24"/>
        </w:rPr>
        <w:t>potential</w:t>
      </w:r>
      <w:r>
        <w:rPr>
          <w:i/>
          <w:spacing w:val="-3"/>
          <w:sz w:val="24"/>
        </w:rPr>
        <w:t xml:space="preserve"> </w:t>
      </w:r>
      <w:r>
        <w:rPr>
          <w:i/>
          <w:sz w:val="24"/>
        </w:rPr>
        <w:t>of</w:t>
      </w:r>
      <w:r>
        <w:rPr>
          <w:i/>
          <w:spacing w:val="-3"/>
          <w:sz w:val="24"/>
        </w:rPr>
        <w:t xml:space="preserve"> </w:t>
      </w:r>
      <w:r>
        <w:rPr>
          <w:i/>
          <w:sz w:val="24"/>
        </w:rPr>
        <w:t xml:space="preserve">the Internet </w:t>
      </w:r>
      <w:r>
        <w:rPr>
          <w:sz w:val="24"/>
        </w:rPr>
        <w:t>(pp. 39–68). New York: W. W. Norton &amp; Co.</w:t>
      </w:r>
    </w:p>
    <w:p w14:paraId="0E394CEC" w14:textId="77777777" w:rsidR="005B323A" w:rsidRDefault="0026499D">
      <w:pPr>
        <w:pStyle w:val="BodyText"/>
        <w:spacing w:before="121"/>
        <w:ind w:hanging="447"/>
      </w:pPr>
      <w:r>
        <w:t>Yager,</w:t>
      </w:r>
      <w:r>
        <w:rPr>
          <w:spacing w:val="-2"/>
        </w:rPr>
        <w:t xml:space="preserve"> </w:t>
      </w:r>
      <w:r>
        <w:t>Z.,</w:t>
      </w:r>
      <w:r>
        <w:rPr>
          <w:spacing w:val="-1"/>
        </w:rPr>
        <w:t xml:space="preserve"> </w:t>
      </w:r>
      <w:r>
        <w:t>&amp;</w:t>
      </w:r>
      <w:r>
        <w:rPr>
          <w:spacing w:val="-5"/>
        </w:rPr>
        <w:t xml:space="preserve"> </w:t>
      </w:r>
      <w:r>
        <w:t>O’Dea,</w:t>
      </w:r>
      <w:r>
        <w:rPr>
          <w:spacing w:val="-3"/>
        </w:rPr>
        <w:t xml:space="preserve"> </w:t>
      </w:r>
      <w:r>
        <w:t>J.</w:t>
      </w:r>
      <w:r>
        <w:rPr>
          <w:spacing w:val="-3"/>
        </w:rPr>
        <w:t xml:space="preserve"> </w:t>
      </w:r>
      <w:r>
        <w:t>A.</w:t>
      </w:r>
      <w:r>
        <w:rPr>
          <w:spacing w:val="-3"/>
        </w:rPr>
        <w:t xml:space="preserve"> </w:t>
      </w:r>
      <w:r>
        <w:t>(2008).</w:t>
      </w:r>
      <w:r>
        <w:rPr>
          <w:spacing w:val="-3"/>
        </w:rPr>
        <w:t xml:space="preserve"> </w:t>
      </w:r>
      <w:r>
        <w:t>Prevention</w:t>
      </w:r>
      <w:r>
        <w:rPr>
          <w:spacing w:val="-3"/>
        </w:rPr>
        <w:t xml:space="preserve"> </w:t>
      </w:r>
      <w:r>
        <w:t>programs</w:t>
      </w:r>
      <w:r>
        <w:rPr>
          <w:spacing w:val="-3"/>
        </w:rPr>
        <w:t xml:space="preserve"> </w:t>
      </w:r>
      <w:r>
        <w:t>for</w:t>
      </w:r>
      <w:r>
        <w:rPr>
          <w:spacing w:val="-4"/>
        </w:rPr>
        <w:t xml:space="preserve"> </w:t>
      </w:r>
      <w:r>
        <w:t>body</w:t>
      </w:r>
      <w:r>
        <w:rPr>
          <w:spacing w:val="-8"/>
        </w:rPr>
        <w:t xml:space="preserve"> </w:t>
      </w:r>
      <w:r>
        <w:t>image</w:t>
      </w:r>
      <w:r>
        <w:rPr>
          <w:spacing w:val="-2"/>
        </w:rPr>
        <w:t xml:space="preserve"> </w:t>
      </w:r>
      <w:r>
        <w:t>and</w:t>
      </w:r>
      <w:r>
        <w:rPr>
          <w:spacing w:val="-1"/>
        </w:rPr>
        <w:t xml:space="preserve"> </w:t>
      </w:r>
      <w:r>
        <w:t>eating</w:t>
      </w:r>
      <w:r>
        <w:rPr>
          <w:spacing w:val="-6"/>
        </w:rPr>
        <w:t xml:space="preserve"> </w:t>
      </w:r>
      <w:r>
        <w:t>disorders</w:t>
      </w:r>
      <w:r>
        <w:rPr>
          <w:spacing w:val="-3"/>
        </w:rPr>
        <w:t xml:space="preserve"> </w:t>
      </w:r>
      <w:r>
        <w:t xml:space="preserve">on university campuses: A review of large, controlled interventions. </w:t>
      </w:r>
      <w:r>
        <w:rPr>
          <w:i/>
        </w:rPr>
        <w:t xml:space="preserve">Health Promotion International, 23, </w:t>
      </w:r>
      <w:r>
        <w:t>173–189.</w:t>
      </w:r>
    </w:p>
    <w:p w14:paraId="4748A86A" w14:textId="77777777" w:rsidR="005B323A" w:rsidRDefault="0026499D">
      <w:pPr>
        <w:pStyle w:val="BodyText"/>
        <w:ind w:hanging="447"/>
      </w:pPr>
      <w:r>
        <w:t>Yamagishi,</w:t>
      </w:r>
      <w:r>
        <w:rPr>
          <w:spacing w:val="-4"/>
        </w:rPr>
        <w:t xml:space="preserve"> </w:t>
      </w:r>
      <w:r>
        <w:t>M.,</w:t>
      </w:r>
      <w:r>
        <w:rPr>
          <w:spacing w:val="-4"/>
        </w:rPr>
        <w:t xml:space="preserve"> </w:t>
      </w:r>
      <w:r>
        <w:t>Kobayashi,</w:t>
      </w:r>
      <w:r>
        <w:rPr>
          <w:spacing w:val="-4"/>
        </w:rPr>
        <w:t xml:space="preserve"> </w:t>
      </w:r>
      <w:r>
        <w:t>T.,</w:t>
      </w:r>
      <w:r>
        <w:rPr>
          <w:spacing w:val="-4"/>
        </w:rPr>
        <w:t xml:space="preserve"> </w:t>
      </w:r>
      <w:r>
        <w:t>Kobayashi,</w:t>
      </w:r>
      <w:r>
        <w:rPr>
          <w:spacing w:val="-4"/>
        </w:rPr>
        <w:t xml:space="preserve"> </w:t>
      </w:r>
      <w:r>
        <w:t>T.,</w:t>
      </w:r>
      <w:r>
        <w:rPr>
          <w:spacing w:val="-4"/>
        </w:rPr>
        <w:t xml:space="preserve"> </w:t>
      </w:r>
      <w:r>
        <w:t>Nagami,</w:t>
      </w:r>
      <w:r>
        <w:rPr>
          <w:spacing w:val="-4"/>
        </w:rPr>
        <w:t xml:space="preserve"> </w:t>
      </w:r>
      <w:r>
        <w:t>M.,</w:t>
      </w:r>
      <w:r>
        <w:rPr>
          <w:spacing w:val="-4"/>
        </w:rPr>
        <w:t xml:space="preserve"> </w:t>
      </w:r>
      <w:r>
        <w:t>Shimazu,</w:t>
      </w:r>
      <w:r>
        <w:rPr>
          <w:spacing w:val="-4"/>
        </w:rPr>
        <w:t xml:space="preserve"> </w:t>
      </w:r>
      <w:r>
        <w:t>A.,</w:t>
      </w:r>
      <w:r>
        <w:rPr>
          <w:spacing w:val="-4"/>
        </w:rPr>
        <w:t xml:space="preserve"> </w:t>
      </w:r>
      <w:r>
        <w:t>&amp;</w:t>
      </w:r>
      <w:r>
        <w:rPr>
          <w:spacing w:val="-7"/>
        </w:rPr>
        <w:t xml:space="preserve"> </w:t>
      </w:r>
      <w:r>
        <w:t>Kageyama,</w:t>
      </w:r>
      <w:r>
        <w:rPr>
          <w:spacing w:val="-4"/>
        </w:rPr>
        <w:t xml:space="preserve"> </w:t>
      </w:r>
      <w:r>
        <w:t>T.</w:t>
      </w:r>
      <w:r>
        <w:rPr>
          <w:spacing w:val="-2"/>
        </w:rPr>
        <w:t xml:space="preserve"> </w:t>
      </w:r>
      <w:r>
        <w:t xml:space="preserve">(2007). Effect of Web-based assertion training </w:t>
      </w:r>
      <w:r>
        <w:t xml:space="preserve">for stress management of Japanese nurses. </w:t>
      </w:r>
      <w:r>
        <w:rPr>
          <w:i/>
        </w:rPr>
        <w:t xml:space="preserve">Journal of Nursing Management, 15, </w:t>
      </w:r>
      <w:r>
        <w:t>603–607.</w:t>
      </w:r>
    </w:p>
    <w:p w14:paraId="4971CA91" w14:textId="77777777" w:rsidR="005B323A" w:rsidRDefault="0026499D">
      <w:pPr>
        <w:pStyle w:val="BodyText"/>
        <w:ind w:right="265" w:hanging="447"/>
      </w:pPr>
      <w:r>
        <w:t>Yamagishi, M., Kobayashi, T., &amp; Nakamura, Y. (2008). Effects of Web-based career identity training</w:t>
      </w:r>
      <w:r>
        <w:rPr>
          <w:spacing w:val="-6"/>
        </w:rPr>
        <w:t xml:space="preserve"> </w:t>
      </w:r>
      <w:r>
        <w:t>for</w:t>
      </w:r>
      <w:r>
        <w:rPr>
          <w:spacing w:val="-4"/>
        </w:rPr>
        <w:t xml:space="preserve"> </w:t>
      </w:r>
      <w:r>
        <w:t>stress</w:t>
      </w:r>
      <w:r>
        <w:rPr>
          <w:spacing w:val="-4"/>
        </w:rPr>
        <w:t xml:space="preserve"> </w:t>
      </w:r>
      <w:r>
        <w:t>management</w:t>
      </w:r>
      <w:r>
        <w:rPr>
          <w:spacing w:val="-4"/>
        </w:rPr>
        <w:t xml:space="preserve"> </w:t>
      </w:r>
      <w:r>
        <w:t>among</w:t>
      </w:r>
      <w:r>
        <w:rPr>
          <w:spacing w:val="-6"/>
        </w:rPr>
        <w:t xml:space="preserve"> </w:t>
      </w:r>
      <w:r>
        <w:t>Japanese</w:t>
      </w:r>
      <w:r>
        <w:rPr>
          <w:spacing w:val="-5"/>
        </w:rPr>
        <w:t xml:space="preserve"> </w:t>
      </w:r>
      <w:r>
        <w:t>nurses:</w:t>
      </w:r>
      <w:r>
        <w:rPr>
          <w:spacing w:val="-4"/>
        </w:rPr>
        <w:t xml:space="preserve"> </w:t>
      </w:r>
      <w:r>
        <w:t>A</w:t>
      </w:r>
      <w:r>
        <w:rPr>
          <w:spacing w:val="-4"/>
        </w:rPr>
        <w:t xml:space="preserve"> </w:t>
      </w:r>
      <w:r>
        <w:t>randomized</w:t>
      </w:r>
      <w:r>
        <w:rPr>
          <w:spacing w:val="-4"/>
        </w:rPr>
        <w:t xml:space="preserve"> </w:t>
      </w:r>
      <w:r>
        <w:t>control</w:t>
      </w:r>
      <w:r>
        <w:rPr>
          <w:spacing w:val="-4"/>
        </w:rPr>
        <w:t xml:space="preserve"> </w:t>
      </w:r>
      <w:r>
        <w:t>trial</w:t>
      </w:r>
      <w:r>
        <w:t xml:space="preserve">. </w:t>
      </w:r>
      <w:r>
        <w:rPr>
          <w:i/>
        </w:rPr>
        <w:t xml:space="preserve">Journal of Occupational Health, 50, </w:t>
      </w:r>
      <w:r>
        <w:t>191–193.</w:t>
      </w:r>
    </w:p>
    <w:p w14:paraId="2D74F145" w14:textId="77777777" w:rsidR="005B323A" w:rsidRDefault="005B323A">
      <w:pPr>
        <w:sectPr w:rsidR="005B323A">
          <w:pgSz w:w="12240" w:h="15840"/>
          <w:pgMar w:top="1300" w:right="1220" w:bottom="1080" w:left="1220" w:header="722" w:footer="887" w:gutter="0"/>
          <w:cols w:space="720"/>
        </w:sectPr>
      </w:pPr>
    </w:p>
    <w:p w14:paraId="7A58C0AD" w14:textId="77777777" w:rsidR="005B323A" w:rsidRDefault="0026499D">
      <w:pPr>
        <w:spacing w:before="124"/>
        <w:ind w:left="666" w:right="265" w:hanging="447"/>
        <w:rPr>
          <w:sz w:val="24"/>
        </w:rPr>
      </w:pPr>
      <w:r>
        <w:rPr>
          <w:sz w:val="24"/>
        </w:rPr>
        <w:lastRenderedPageBreak/>
        <w:t>Yaphe,</w:t>
      </w:r>
      <w:r>
        <w:rPr>
          <w:spacing w:val="-3"/>
          <w:sz w:val="24"/>
        </w:rPr>
        <w:t xml:space="preserve"> </w:t>
      </w:r>
      <w:r>
        <w:rPr>
          <w:sz w:val="24"/>
        </w:rPr>
        <w:t>J.,</w:t>
      </w:r>
      <w:r>
        <w:rPr>
          <w:spacing w:val="-3"/>
          <w:sz w:val="24"/>
        </w:rPr>
        <w:t xml:space="preserve"> </w:t>
      </w:r>
      <w:r>
        <w:rPr>
          <w:sz w:val="24"/>
        </w:rPr>
        <w:t>&amp;</w:t>
      </w:r>
      <w:r>
        <w:rPr>
          <w:spacing w:val="-5"/>
          <w:sz w:val="24"/>
        </w:rPr>
        <w:t xml:space="preserve"> </w:t>
      </w:r>
      <w:r>
        <w:rPr>
          <w:sz w:val="24"/>
        </w:rPr>
        <w:t>Speyer,</w:t>
      </w:r>
      <w:r>
        <w:rPr>
          <w:spacing w:val="-3"/>
          <w:sz w:val="24"/>
        </w:rPr>
        <w:t xml:space="preserve"> </w:t>
      </w:r>
      <w:r>
        <w:rPr>
          <w:sz w:val="24"/>
        </w:rPr>
        <w:t>C.</w:t>
      </w:r>
      <w:r>
        <w:rPr>
          <w:spacing w:val="-3"/>
          <w:sz w:val="24"/>
        </w:rPr>
        <w:t xml:space="preserve"> </w:t>
      </w:r>
      <w:r>
        <w:rPr>
          <w:sz w:val="24"/>
        </w:rPr>
        <w:t>(2010).</w:t>
      </w:r>
      <w:r>
        <w:rPr>
          <w:spacing w:val="-3"/>
          <w:sz w:val="24"/>
        </w:rPr>
        <w:t xml:space="preserve"> </w:t>
      </w:r>
      <w:r>
        <w:rPr>
          <w:sz w:val="24"/>
        </w:rPr>
        <w:t>Using</w:t>
      </w:r>
      <w:r>
        <w:rPr>
          <w:spacing w:val="-3"/>
          <w:sz w:val="24"/>
        </w:rPr>
        <w:t xml:space="preserve"> </w:t>
      </w:r>
      <w:r>
        <w:rPr>
          <w:sz w:val="24"/>
        </w:rPr>
        <w:t>email</w:t>
      </w:r>
      <w:r>
        <w:rPr>
          <w:spacing w:val="-1"/>
          <w:sz w:val="24"/>
        </w:rPr>
        <w:t xml:space="preserve"> </w:t>
      </w:r>
      <w:r>
        <w:rPr>
          <w:sz w:val="24"/>
        </w:rPr>
        <w:t>to</w:t>
      </w:r>
      <w:r>
        <w:rPr>
          <w:spacing w:val="-3"/>
          <w:sz w:val="24"/>
        </w:rPr>
        <w:t xml:space="preserve"> </w:t>
      </w:r>
      <w:r>
        <w:rPr>
          <w:sz w:val="24"/>
        </w:rPr>
        <w:t>enrich</w:t>
      </w:r>
      <w:r>
        <w:rPr>
          <w:spacing w:val="-3"/>
          <w:sz w:val="24"/>
        </w:rPr>
        <w:t xml:space="preserve"> </w:t>
      </w:r>
      <w:r>
        <w:rPr>
          <w:sz w:val="24"/>
        </w:rPr>
        <w:t>counselor</w:t>
      </w:r>
      <w:r>
        <w:rPr>
          <w:spacing w:val="-3"/>
          <w:sz w:val="24"/>
        </w:rPr>
        <w:t xml:space="preserve"> </w:t>
      </w:r>
      <w:r>
        <w:rPr>
          <w:sz w:val="24"/>
        </w:rPr>
        <w:t>training</w:t>
      </w:r>
      <w:r>
        <w:rPr>
          <w:spacing w:val="-4"/>
          <w:sz w:val="24"/>
        </w:rPr>
        <w:t xml:space="preserve"> </w:t>
      </w:r>
      <w:r>
        <w:rPr>
          <w:sz w:val="24"/>
        </w:rPr>
        <w:t>and</w:t>
      </w:r>
      <w:r>
        <w:rPr>
          <w:spacing w:val="-3"/>
          <w:sz w:val="24"/>
        </w:rPr>
        <w:t xml:space="preserve"> </w:t>
      </w:r>
      <w:r>
        <w:rPr>
          <w:sz w:val="24"/>
        </w:rPr>
        <w:t>supervision.</w:t>
      </w:r>
      <w:r>
        <w:rPr>
          <w:spacing w:val="-1"/>
          <w:sz w:val="24"/>
        </w:rPr>
        <w:t xml:space="preserve"> </w:t>
      </w:r>
      <w:r>
        <w:rPr>
          <w:sz w:val="24"/>
        </w:rPr>
        <w:t>In</w:t>
      </w:r>
      <w:r>
        <w:rPr>
          <w:spacing w:val="-1"/>
          <w:sz w:val="24"/>
        </w:rPr>
        <w:t xml:space="preserve"> </w:t>
      </w:r>
      <w:r>
        <w:rPr>
          <w:sz w:val="24"/>
        </w:rPr>
        <w:t xml:space="preserve">K. Anthony, D. M. Nagel, &amp; S. Goss (Eds.), </w:t>
      </w:r>
      <w:r>
        <w:rPr>
          <w:i/>
          <w:sz w:val="24"/>
        </w:rPr>
        <w:t xml:space="preserve">The use of technology in mental health: Applications, ethics and practice </w:t>
      </w:r>
      <w:r>
        <w:rPr>
          <w:sz w:val="24"/>
        </w:rPr>
        <w:t xml:space="preserve">(pp. 194–205). Springfield, IL: Charles C. Thomas </w:t>
      </w:r>
      <w:r>
        <w:rPr>
          <w:spacing w:val="-2"/>
          <w:sz w:val="24"/>
        </w:rPr>
        <w:t>Publisher.</w:t>
      </w:r>
    </w:p>
    <w:p w14:paraId="39E49A2B" w14:textId="77777777" w:rsidR="005B323A" w:rsidRDefault="0026499D">
      <w:pPr>
        <w:pStyle w:val="BodyText"/>
        <w:ind w:left="666" w:hanging="447"/>
      </w:pPr>
      <w:r>
        <w:t>Yardley,</w:t>
      </w:r>
      <w:r>
        <w:rPr>
          <w:spacing w:val="-1"/>
        </w:rPr>
        <w:t xml:space="preserve"> </w:t>
      </w:r>
      <w:r>
        <w:t>L.,</w:t>
      </w:r>
      <w:r>
        <w:rPr>
          <w:spacing w:val="-1"/>
        </w:rPr>
        <w:t xml:space="preserve"> </w:t>
      </w:r>
      <w:r>
        <w:t>&amp;</w:t>
      </w:r>
      <w:r>
        <w:rPr>
          <w:spacing w:val="-5"/>
        </w:rPr>
        <w:t xml:space="preserve"> </w:t>
      </w:r>
      <w:r>
        <w:t>Nyman,</w:t>
      </w:r>
      <w:r>
        <w:rPr>
          <w:spacing w:val="-3"/>
        </w:rPr>
        <w:t xml:space="preserve"> </w:t>
      </w:r>
      <w:r>
        <w:t>S.</w:t>
      </w:r>
      <w:r>
        <w:rPr>
          <w:spacing w:val="-3"/>
        </w:rPr>
        <w:t xml:space="preserve"> </w:t>
      </w:r>
      <w:r>
        <w:t>R.</w:t>
      </w:r>
      <w:r>
        <w:rPr>
          <w:spacing w:val="-3"/>
        </w:rPr>
        <w:t xml:space="preserve"> </w:t>
      </w:r>
      <w:r>
        <w:t>(2007).</w:t>
      </w:r>
      <w:r>
        <w:rPr>
          <w:spacing w:val="-1"/>
        </w:rPr>
        <w:t xml:space="preserve"> </w:t>
      </w:r>
      <w:r>
        <w:t>Internet</w:t>
      </w:r>
      <w:r>
        <w:rPr>
          <w:spacing w:val="-3"/>
        </w:rPr>
        <w:t xml:space="preserve"> </w:t>
      </w:r>
      <w:r>
        <w:t>provision</w:t>
      </w:r>
      <w:r>
        <w:rPr>
          <w:spacing w:val="-3"/>
        </w:rPr>
        <w:t xml:space="preserve"> </w:t>
      </w:r>
      <w:r>
        <w:t>of</w:t>
      </w:r>
      <w:r>
        <w:rPr>
          <w:spacing w:val="-4"/>
        </w:rPr>
        <w:t xml:space="preserve"> </w:t>
      </w:r>
      <w:r>
        <w:t>tailored</w:t>
      </w:r>
      <w:r>
        <w:rPr>
          <w:spacing w:val="-3"/>
        </w:rPr>
        <w:t xml:space="preserve"> </w:t>
      </w:r>
      <w:r>
        <w:t>advice</w:t>
      </w:r>
      <w:r>
        <w:rPr>
          <w:spacing w:val="-5"/>
        </w:rPr>
        <w:t xml:space="preserve"> </w:t>
      </w:r>
      <w:r>
        <w:t>on</w:t>
      </w:r>
      <w:r>
        <w:rPr>
          <w:spacing w:val="-3"/>
        </w:rPr>
        <w:t xml:space="preserve"> </w:t>
      </w:r>
      <w:r>
        <w:t>falls</w:t>
      </w:r>
      <w:r>
        <w:rPr>
          <w:spacing w:val="-3"/>
        </w:rPr>
        <w:t xml:space="preserve"> </w:t>
      </w:r>
      <w:r>
        <w:t>prevention activities for older people</w:t>
      </w:r>
      <w:r>
        <w:t xml:space="preserve">: A randomized controlled evaluation. </w:t>
      </w:r>
      <w:r>
        <w:rPr>
          <w:i/>
        </w:rPr>
        <w:t xml:space="preserve">Health Promotion International, 22, </w:t>
      </w:r>
      <w:r>
        <w:t>122–128.</w:t>
      </w:r>
    </w:p>
    <w:p w14:paraId="11FB3E10" w14:textId="77777777" w:rsidR="005B323A" w:rsidRDefault="0026499D">
      <w:pPr>
        <w:pStyle w:val="BodyText"/>
        <w:ind w:right="265" w:hanging="447"/>
      </w:pPr>
      <w:r>
        <w:t>Ybarra,</w:t>
      </w:r>
      <w:r>
        <w:rPr>
          <w:spacing w:val="-4"/>
        </w:rPr>
        <w:t xml:space="preserve"> </w:t>
      </w:r>
      <w:r>
        <w:t>M.</w:t>
      </w:r>
      <w:r>
        <w:rPr>
          <w:spacing w:val="-2"/>
        </w:rPr>
        <w:t xml:space="preserve"> </w:t>
      </w:r>
      <w:r>
        <w:t>L.,</w:t>
      </w:r>
      <w:r>
        <w:rPr>
          <w:spacing w:val="-4"/>
        </w:rPr>
        <w:t xml:space="preserve"> </w:t>
      </w:r>
      <w:r>
        <w:t>&amp;</w:t>
      </w:r>
      <w:r>
        <w:rPr>
          <w:spacing w:val="-4"/>
        </w:rPr>
        <w:t xml:space="preserve"> </w:t>
      </w:r>
      <w:r>
        <w:t>Bull,</w:t>
      </w:r>
      <w:r>
        <w:rPr>
          <w:spacing w:val="-4"/>
        </w:rPr>
        <w:t xml:space="preserve"> </w:t>
      </w:r>
      <w:r>
        <w:t>S.</w:t>
      </w:r>
      <w:r>
        <w:rPr>
          <w:spacing w:val="-4"/>
        </w:rPr>
        <w:t xml:space="preserve"> </w:t>
      </w:r>
      <w:r>
        <w:t>S.</w:t>
      </w:r>
      <w:r>
        <w:rPr>
          <w:spacing w:val="-4"/>
        </w:rPr>
        <w:t xml:space="preserve"> </w:t>
      </w:r>
      <w:r>
        <w:t>(2007).</w:t>
      </w:r>
      <w:r>
        <w:rPr>
          <w:spacing w:val="-4"/>
        </w:rPr>
        <w:t xml:space="preserve"> </w:t>
      </w:r>
      <w:r>
        <w:t>Current</w:t>
      </w:r>
      <w:r>
        <w:rPr>
          <w:spacing w:val="-4"/>
        </w:rPr>
        <w:t xml:space="preserve"> </w:t>
      </w:r>
      <w:r>
        <w:t>trends</w:t>
      </w:r>
      <w:r>
        <w:rPr>
          <w:spacing w:val="-2"/>
        </w:rPr>
        <w:t xml:space="preserve"> </w:t>
      </w:r>
      <w:r>
        <w:t>in</w:t>
      </w:r>
      <w:r>
        <w:rPr>
          <w:spacing w:val="-2"/>
        </w:rPr>
        <w:t xml:space="preserve"> </w:t>
      </w:r>
      <w:r>
        <w:t>Internet-</w:t>
      </w:r>
      <w:r>
        <w:rPr>
          <w:spacing w:val="-5"/>
        </w:rPr>
        <w:t xml:space="preserve"> </w:t>
      </w:r>
      <w:r>
        <w:t>and</w:t>
      </w:r>
      <w:r>
        <w:rPr>
          <w:spacing w:val="-2"/>
        </w:rPr>
        <w:t xml:space="preserve"> </w:t>
      </w:r>
      <w:r>
        <w:t>cell</w:t>
      </w:r>
      <w:r>
        <w:rPr>
          <w:spacing w:val="-4"/>
        </w:rPr>
        <w:t xml:space="preserve"> </w:t>
      </w:r>
      <w:r>
        <w:t>phone-based</w:t>
      </w:r>
      <w:r>
        <w:rPr>
          <w:spacing w:val="-2"/>
        </w:rPr>
        <w:t xml:space="preserve"> </w:t>
      </w:r>
      <w:r>
        <w:t xml:space="preserve">HIV prevention and intervention programs. </w:t>
      </w:r>
      <w:r>
        <w:rPr>
          <w:i/>
        </w:rPr>
        <w:t xml:space="preserve">Current HIV/AIDS Reports, 4, </w:t>
      </w:r>
      <w:r>
        <w:t>201–207.</w:t>
      </w:r>
    </w:p>
    <w:p w14:paraId="6E88A880" w14:textId="77777777" w:rsidR="005B323A" w:rsidRDefault="0026499D">
      <w:pPr>
        <w:spacing w:before="121"/>
        <w:ind w:left="667" w:hanging="447"/>
        <w:rPr>
          <w:sz w:val="24"/>
        </w:rPr>
      </w:pPr>
      <w:r>
        <w:rPr>
          <w:sz w:val="24"/>
        </w:rPr>
        <w:t>Ybarra,</w:t>
      </w:r>
      <w:r>
        <w:rPr>
          <w:spacing w:val="-4"/>
          <w:sz w:val="24"/>
        </w:rPr>
        <w:t xml:space="preserve"> </w:t>
      </w:r>
      <w:r>
        <w:rPr>
          <w:sz w:val="24"/>
        </w:rPr>
        <w:t>M.</w:t>
      </w:r>
      <w:r>
        <w:rPr>
          <w:spacing w:val="-2"/>
          <w:sz w:val="24"/>
        </w:rPr>
        <w:t xml:space="preserve"> </w:t>
      </w:r>
      <w:r>
        <w:rPr>
          <w:sz w:val="24"/>
        </w:rPr>
        <w:t>L.,</w:t>
      </w:r>
      <w:r>
        <w:rPr>
          <w:spacing w:val="-4"/>
          <w:sz w:val="24"/>
        </w:rPr>
        <w:t xml:space="preserve"> </w:t>
      </w:r>
      <w:r>
        <w:rPr>
          <w:sz w:val="24"/>
        </w:rPr>
        <w:t>&amp;</w:t>
      </w:r>
      <w:r>
        <w:rPr>
          <w:spacing w:val="-4"/>
          <w:sz w:val="24"/>
        </w:rPr>
        <w:t xml:space="preserve"> </w:t>
      </w:r>
      <w:r>
        <w:rPr>
          <w:sz w:val="24"/>
        </w:rPr>
        <w:t>Eaton,</w:t>
      </w:r>
      <w:r>
        <w:rPr>
          <w:spacing w:val="-2"/>
          <w:sz w:val="24"/>
        </w:rPr>
        <w:t xml:space="preserve"> </w:t>
      </w:r>
      <w:r>
        <w:rPr>
          <w:sz w:val="24"/>
        </w:rPr>
        <w:t>W.</w:t>
      </w:r>
      <w:r>
        <w:rPr>
          <w:spacing w:val="-4"/>
          <w:sz w:val="24"/>
        </w:rPr>
        <w:t xml:space="preserve"> </w:t>
      </w:r>
      <w:r>
        <w:rPr>
          <w:sz w:val="24"/>
        </w:rPr>
        <w:t>W.</w:t>
      </w:r>
      <w:r>
        <w:rPr>
          <w:spacing w:val="-4"/>
          <w:sz w:val="24"/>
        </w:rPr>
        <w:t xml:space="preserve"> </w:t>
      </w:r>
      <w:r>
        <w:rPr>
          <w:sz w:val="24"/>
        </w:rPr>
        <w:t>(2005).</w:t>
      </w:r>
      <w:r>
        <w:rPr>
          <w:spacing w:val="-3"/>
          <w:sz w:val="24"/>
        </w:rPr>
        <w:t xml:space="preserve"> </w:t>
      </w:r>
      <w:r>
        <w:rPr>
          <w:sz w:val="24"/>
        </w:rPr>
        <w:t>Internet-based</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interventions.</w:t>
      </w:r>
      <w:r>
        <w:rPr>
          <w:spacing w:val="-2"/>
          <w:sz w:val="24"/>
        </w:rPr>
        <w:t xml:space="preserve"> </w:t>
      </w:r>
      <w:r>
        <w:rPr>
          <w:i/>
          <w:sz w:val="24"/>
        </w:rPr>
        <w:t>Mental</w:t>
      </w:r>
      <w:r>
        <w:rPr>
          <w:i/>
          <w:spacing w:val="-4"/>
          <w:sz w:val="24"/>
        </w:rPr>
        <w:t xml:space="preserve"> </w:t>
      </w:r>
      <w:r>
        <w:rPr>
          <w:i/>
          <w:sz w:val="24"/>
        </w:rPr>
        <w:t xml:space="preserve">Health Services Research, 7, </w:t>
      </w:r>
      <w:r>
        <w:rPr>
          <w:sz w:val="24"/>
        </w:rPr>
        <w:t>75–87.</w:t>
      </w:r>
    </w:p>
    <w:p w14:paraId="0BB53BA7" w14:textId="77777777" w:rsidR="005B323A" w:rsidRDefault="0026499D">
      <w:pPr>
        <w:pStyle w:val="BodyText"/>
        <w:ind w:left="220"/>
      </w:pPr>
      <w:r>
        <w:t>Ybarra,</w:t>
      </w:r>
      <w:r>
        <w:rPr>
          <w:spacing w:val="-3"/>
        </w:rPr>
        <w:t xml:space="preserve"> </w:t>
      </w:r>
      <w:r>
        <w:t>M. L.,</w:t>
      </w:r>
      <w:r>
        <w:rPr>
          <w:spacing w:val="-3"/>
        </w:rPr>
        <w:t xml:space="preserve"> </w:t>
      </w:r>
      <w:r>
        <w:t>&amp;</w:t>
      </w:r>
      <w:r>
        <w:rPr>
          <w:spacing w:val="-4"/>
        </w:rPr>
        <w:t xml:space="preserve"> </w:t>
      </w:r>
      <w:r>
        <w:t>Suman,</w:t>
      </w:r>
      <w:r>
        <w:rPr>
          <w:spacing w:val="-2"/>
        </w:rPr>
        <w:t xml:space="preserve"> </w:t>
      </w:r>
      <w:r>
        <w:t>M.</w:t>
      </w:r>
      <w:r>
        <w:rPr>
          <w:spacing w:val="-2"/>
        </w:rPr>
        <w:t xml:space="preserve"> </w:t>
      </w:r>
      <w:r>
        <w:t>(2006).</w:t>
      </w:r>
      <w:r>
        <w:rPr>
          <w:spacing w:val="-3"/>
        </w:rPr>
        <w:t xml:space="preserve"> </w:t>
      </w:r>
      <w:r>
        <w:t>Help</w:t>
      </w:r>
      <w:r>
        <w:rPr>
          <w:spacing w:val="-2"/>
        </w:rPr>
        <w:t xml:space="preserve"> </w:t>
      </w:r>
      <w:r>
        <w:t>seeking</w:t>
      </w:r>
      <w:r>
        <w:rPr>
          <w:spacing w:val="-3"/>
        </w:rPr>
        <w:t xml:space="preserve"> </w:t>
      </w:r>
      <w:r>
        <w:t>behavior</w:t>
      </w:r>
      <w:r>
        <w:rPr>
          <w:spacing w:val="-2"/>
        </w:rPr>
        <w:t xml:space="preserve"> </w:t>
      </w:r>
      <w:r>
        <w:t>and</w:t>
      </w:r>
      <w:r>
        <w:rPr>
          <w:spacing w:val="-2"/>
        </w:rPr>
        <w:t xml:space="preserve"> </w:t>
      </w:r>
      <w:r>
        <w:t>the</w:t>
      </w:r>
      <w:r>
        <w:rPr>
          <w:spacing w:val="1"/>
        </w:rPr>
        <w:t xml:space="preserve"> </w:t>
      </w:r>
      <w:r>
        <w:t>Internet:</w:t>
      </w:r>
      <w:r>
        <w:rPr>
          <w:spacing w:val="-3"/>
        </w:rPr>
        <w:t xml:space="preserve"> </w:t>
      </w:r>
      <w:r>
        <w:t>A</w:t>
      </w:r>
      <w:r>
        <w:rPr>
          <w:spacing w:val="-2"/>
        </w:rPr>
        <w:t xml:space="preserve"> </w:t>
      </w:r>
      <w:r>
        <w:t>national</w:t>
      </w:r>
      <w:r>
        <w:rPr>
          <w:spacing w:val="-2"/>
        </w:rPr>
        <w:t xml:space="preserve"> survey.</w:t>
      </w:r>
    </w:p>
    <w:p w14:paraId="42BE209A" w14:textId="77777777" w:rsidR="005B323A" w:rsidRDefault="0026499D">
      <w:pPr>
        <w:ind w:left="667"/>
        <w:rPr>
          <w:sz w:val="24"/>
        </w:rPr>
      </w:pPr>
      <w:r>
        <w:rPr>
          <w:i/>
          <w:sz w:val="24"/>
        </w:rPr>
        <w:t>International</w:t>
      </w:r>
      <w:r>
        <w:rPr>
          <w:i/>
          <w:spacing w:val="-3"/>
          <w:sz w:val="24"/>
        </w:rPr>
        <w:t xml:space="preserve"> </w:t>
      </w:r>
      <w:r>
        <w:rPr>
          <w:i/>
          <w:sz w:val="24"/>
        </w:rPr>
        <w:t>Journal</w:t>
      </w:r>
      <w:r>
        <w:rPr>
          <w:i/>
          <w:spacing w:val="-2"/>
          <w:sz w:val="24"/>
        </w:rPr>
        <w:t xml:space="preserve"> </w:t>
      </w:r>
      <w:r>
        <w:rPr>
          <w:i/>
          <w:sz w:val="24"/>
        </w:rPr>
        <w:t>of</w:t>
      </w:r>
      <w:r>
        <w:rPr>
          <w:i/>
          <w:spacing w:val="-2"/>
          <w:sz w:val="24"/>
        </w:rPr>
        <w:t xml:space="preserve"> </w:t>
      </w:r>
      <w:r>
        <w:rPr>
          <w:i/>
          <w:sz w:val="24"/>
        </w:rPr>
        <w:t>Medical</w:t>
      </w:r>
      <w:r>
        <w:rPr>
          <w:i/>
          <w:spacing w:val="-3"/>
          <w:sz w:val="24"/>
        </w:rPr>
        <w:t xml:space="preserve"> </w:t>
      </w:r>
      <w:r>
        <w:rPr>
          <w:i/>
          <w:sz w:val="24"/>
        </w:rPr>
        <w:t>Information,</w:t>
      </w:r>
      <w:r>
        <w:rPr>
          <w:i/>
          <w:spacing w:val="-2"/>
          <w:sz w:val="24"/>
        </w:rPr>
        <w:t xml:space="preserve"> </w:t>
      </w:r>
      <w:r>
        <w:rPr>
          <w:i/>
          <w:sz w:val="24"/>
        </w:rPr>
        <w:t xml:space="preserve">75, </w:t>
      </w:r>
      <w:r>
        <w:rPr>
          <w:spacing w:val="-2"/>
          <w:sz w:val="24"/>
        </w:rPr>
        <w:t>29–41.</w:t>
      </w:r>
    </w:p>
    <w:p w14:paraId="12F590DC" w14:textId="77777777" w:rsidR="005B323A" w:rsidRDefault="0026499D">
      <w:pPr>
        <w:spacing w:before="125" w:line="237" w:lineRule="auto"/>
        <w:ind w:left="667" w:hanging="447"/>
        <w:rPr>
          <w:sz w:val="24"/>
        </w:rPr>
      </w:pPr>
      <w:r>
        <w:rPr>
          <w:sz w:val="24"/>
        </w:rPr>
        <w:t>Ye, J., Rust, G., Fry-Johnson, Y., &amp; Strothers, H. (2010). E-mail in patient</w:t>
      </w:r>
      <w:r>
        <w:rPr>
          <w:rFonts w:ascii="Symbol" w:hAnsi="Symbol"/>
          <w:sz w:val="24"/>
        </w:rPr>
        <w:t></w:t>
      </w:r>
      <w:r>
        <w:rPr>
          <w:sz w:val="24"/>
        </w:rPr>
        <w:t>provider communication:</w:t>
      </w:r>
      <w:r>
        <w:rPr>
          <w:spacing w:val="-5"/>
          <w:sz w:val="24"/>
        </w:rPr>
        <w:t xml:space="preserve"> </w:t>
      </w:r>
      <w:r>
        <w:rPr>
          <w:sz w:val="24"/>
        </w:rPr>
        <w:t>A</w:t>
      </w:r>
      <w:r>
        <w:rPr>
          <w:spacing w:val="-5"/>
          <w:sz w:val="24"/>
        </w:rPr>
        <w:t xml:space="preserve"> </w:t>
      </w:r>
      <w:r>
        <w:rPr>
          <w:sz w:val="24"/>
        </w:rPr>
        <w:t>systematic</w:t>
      </w:r>
      <w:r>
        <w:rPr>
          <w:spacing w:val="-5"/>
          <w:sz w:val="24"/>
        </w:rPr>
        <w:t xml:space="preserve"> </w:t>
      </w:r>
      <w:r>
        <w:rPr>
          <w:sz w:val="24"/>
        </w:rPr>
        <w:t>review.</w:t>
      </w:r>
      <w:r>
        <w:rPr>
          <w:spacing w:val="-4"/>
          <w:sz w:val="24"/>
        </w:rPr>
        <w:t xml:space="preserve"> </w:t>
      </w:r>
      <w:r>
        <w:rPr>
          <w:i/>
          <w:sz w:val="24"/>
        </w:rPr>
        <w:t>Patient</w:t>
      </w:r>
      <w:r>
        <w:rPr>
          <w:i/>
          <w:spacing w:val="-5"/>
          <w:sz w:val="24"/>
        </w:rPr>
        <w:t xml:space="preserve"> </w:t>
      </w:r>
      <w:r>
        <w:rPr>
          <w:i/>
          <w:sz w:val="24"/>
        </w:rPr>
        <w:t>Education</w:t>
      </w:r>
      <w:r>
        <w:rPr>
          <w:i/>
          <w:spacing w:val="-5"/>
          <w:sz w:val="24"/>
        </w:rPr>
        <w:t xml:space="preserve"> </w:t>
      </w:r>
      <w:r>
        <w:rPr>
          <w:i/>
          <w:sz w:val="24"/>
        </w:rPr>
        <w:t>and</w:t>
      </w:r>
      <w:r>
        <w:rPr>
          <w:i/>
          <w:spacing w:val="-5"/>
          <w:sz w:val="24"/>
        </w:rPr>
        <w:t xml:space="preserve"> </w:t>
      </w:r>
      <w:r>
        <w:rPr>
          <w:i/>
          <w:sz w:val="24"/>
        </w:rPr>
        <w:t>Counseling,</w:t>
      </w:r>
      <w:r>
        <w:rPr>
          <w:i/>
          <w:spacing w:val="-5"/>
          <w:sz w:val="24"/>
        </w:rPr>
        <w:t xml:space="preserve"> </w:t>
      </w:r>
      <w:r>
        <w:rPr>
          <w:i/>
          <w:sz w:val="24"/>
        </w:rPr>
        <w:t>80,</w:t>
      </w:r>
      <w:r>
        <w:rPr>
          <w:i/>
          <w:spacing w:val="-4"/>
          <w:sz w:val="24"/>
        </w:rPr>
        <w:t xml:space="preserve"> </w:t>
      </w:r>
      <w:r>
        <w:rPr>
          <w:sz w:val="24"/>
        </w:rPr>
        <w:t>266–273.</w:t>
      </w:r>
    </w:p>
    <w:p w14:paraId="71C30463" w14:textId="77777777" w:rsidR="005B323A" w:rsidRDefault="0026499D">
      <w:pPr>
        <w:pStyle w:val="BodyText"/>
        <w:ind w:left="220"/>
      </w:pPr>
      <w:r>
        <w:t>Yeh,</w:t>
      </w:r>
      <w:r>
        <w:rPr>
          <w:spacing w:val="-3"/>
        </w:rPr>
        <w:t xml:space="preserve"> </w:t>
      </w:r>
      <w:r>
        <w:t>C.</w:t>
      </w:r>
      <w:r>
        <w:rPr>
          <w:spacing w:val="-2"/>
        </w:rPr>
        <w:t xml:space="preserve"> </w:t>
      </w:r>
      <w:r>
        <w:t>J.,</w:t>
      </w:r>
      <w:r>
        <w:rPr>
          <w:spacing w:val="-2"/>
        </w:rPr>
        <w:t xml:space="preserve"> </w:t>
      </w:r>
      <w:r>
        <w:t>Chang,</w:t>
      </w:r>
      <w:r>
        <w:rPr>
          <w:spacing w:val="-2"/>
        </w:rPr>
        <w:t xml:space="preserve"> </w:t>
      </w:r>
      <w:r>
        <w:t>T.,</w:t>
      </w:r>
      <w:r>
        <w:rPr>
          <w:spacing w:val="-2"/>
        </w:rPr>
        <w:t xml:space="preserve"> </w:t>
      </w:r>
      <w:r>
        <w:t>Chiang,</w:t>
      </w:r>
      <w:r>
        <w:rPr>
          <w:spacing w:val="-1"/>
        </w:rPr>
        <w:t xml:space="preserve"> </w:t>
      </w:r>
      <w:r>
        <w:t>L., Drost,</w:t>
      </w:r>
      <w:r>
        <w:rPr>
          <w:spacing w:val="-2"/>
        </w:rPr>
        <w:t xml:space="preserve"> </w:t>
      </w:r>
      <w:r>
        <w:t>C.</w:t>
      </w:r>
      <w:r>
        <w:rPr>
          <w:spacing w:val="-2"/>
        </w:rPr>
        <w:t xml:space="preserve"> </w:t>
      </w:r>
      <w:r>
        <w:t>M.,</w:t>
      </w:r>
      <w:r>
        <w:rPr>
          <w:spacing w:val="-2"/>
        </w:rPr>
        <w:t xml:space="preserve"> </w:t>
      </w:r>
      <w:r>
        <w:t>Spelliscy,</w:t>
      </w:r>
      <w:r>
        <w:rPr>
          <w:spacing w:val="-2"/>
        </w:rPr>
        <w:t xml:space="preserve"> </w:t>
      </w:r>
      <w:r>
        <w:t>D.,</w:t>
      </w:r>
      <w:r>
        <w:rPr>
          <w:spacing w:val="-3"/>
        </w:rPr>
        <w:t xml:space="preserve"> </w:t>
      </w:r>
      <w:r>
        <w:t>Carter,</w:t>
      </w:r>
      <w:r>
        <w:rPr>
          <w:spacing w:val="-2"/>
        </w:rPr>
        <w:t xml:space="preserve"> </w:t>
      </w:r>
      <w:r>
        <w:t>R.</w:t>
      </w:r>
      <w:r>
        <w:rPr>
          <w:spacing w:val="-2"/>
        </w:rPr>
        <w:t xml:space="preserve"> </w:t>
      </w:r>
      <w:r>
        <w:t>T.,</w:t>
      </w:r>
      <w:r>
        <w:rPr>
          <w:spacing w:val="-1"/>
        </w:rPr>
        <w:t xml:space="preserve"> </w:t>
      </w:r>
      <w:r>
        <w:t>&amp;</w:t>
      </w:r>
      <w:r>
        <w:rPr>
          <w:spacing w:val="-4"/>
        </w:rPr>
        <w:t xml:space="preserve"> </w:t>
      </w:r>
      <w:r>
        <w:t>Chang,</w:t>
      </w:r>
      <w:r>
        <w:rPr>
          <w:spacing w:val="-2"/>
        </w:rPr>
        <w:t xml:space="preserve"> </w:t>
      </w:r>
      <w:r>
        <w:t>Y.</w:t>
      </w:r>
      <w:r>
        <w:rPr>
          <w:spacing w:val="-1"/>
        </w:rPr>
        <w:t xml:space="preserve"> </w:t>
      </w:r>
      <w:r>
        <w:rPr>
          <w:spacing w:val="-2"/>
        </w:rPr>
        <w:t>(2008).</w:t>
      </w:r>
    </w:p>
    <w:p w14:paraId="618C3A35" w14:textId="77777777" w:rsidR="005B323A" w:rsidRDefault="0026499D">
      <w:pPr>
        <w:ind w:left="667" w:right="265"/>
        <w:rPr>
          <w:sz w:val="24"/>
        </w:rPr>
      </w:pPr>
      <w:r>
        <w:rPr>
          <w:sz w:val="24"/>
        </w:rPr>
        <w:t>Development,</w:t>
      </w:r>
      <w:r>
        <w:rPr>
          <w:spacing w:val="-4"/>
          <w:sz w:val="24"/>
        </w:rPr>
        <w:t xml:space="preserve"> </w:t>
      </w:r>
      <w:r>
        <w:rPr>
          <w:sz w:val="24"/>
        </w:rPr>
        <w:t>content,</w:t>
      </w:r>
      <w:r>
        <w:rPr>
          <w:spacing w:val="-4"/>
          <w:sz w:val="24"/>
        </w:rPr>
        <w:t xml:space="preserve"> </w:t>
      </w:r>
      <w:r>
        <w:rPr>
          <w:sz w:val="24"/>
        </w:rPr>
        <w:t>process</w:t>
      </w:r>
      <w:r>
        <w:rPr>
          <w:spacing w:val="-4"/>
          <w:sz w:val="24"/>
        </w:rPr>
        <w:t xml:space="preserve"> </w:t>
      </w:r>
      <w:r>
        <w:rPr>
          <w:sz w:val="24"/>
        </w:rPr>
        <w:t>and</w:t>
      </w:r>
      <w:r>
        <w:rPr>
          <w:spacing w:val="-4"/>
          <w:sz w:val="24"/>
        </w:rPr>
        <w:t xml:space="preserve"> </w:t>
      </w:r>
      <w:r>
        <w:rPr>
          <w:sz w:val="24"/>
        </w:rPr>
        <w:t>outcome</w:t>
      </w:r>
      <w:r>
        <w:rPr>
          <w:spacing w:val="-4"/>
          <w:sz w:val="24"/>
        </w:rPr>
        <w:t xml:space="preserve"> </w:t>
      </w:r>
      <w:r>
        <w:rPr>
          <w:sz w:val="24"/>
        </w:rPr>
        <w:t>of</w:t>
      </w:r>
      <w:r>
        <w:rPr>
          <w:spacing w:val="-4"/>
          <w:sz w:val="24"/>
        </w:rPr>
        <w:t xml:space="preserve"> </w:t>
      </w:r>
      <w:r>
        <w:rPr>
          <w:sz w:val="24"/>
        </w:rPr>
        <w:t>an</w:t>
      </w:r>
      <w:r>
        <w:rPr>
          <w:spacing w:val="-3"/>
          <w:sz w:val="24"/>
        </w:rPr>
        <w:t xml:space="preserve"> </w:t>
      </w:r>
      <w:r>
        <w:rPr>
          <w:sz w:val="24"/>
        </w:rPr>
        <w:t>online</w:t>
      </w:r>
      <w:r>
        <w:rPr>
          <w:spacing w:val="-5"/>
          <w:sz w:val="24"/>
        </w:rPr>
        <w:t xml:space="preserve"> </w:t>
      </w:r>
      <w:r>
        <w:rPr>
          <w:sz w:val="24"/>
        </w:rPr>
        <w:t>peer</w:t>
      </w:r>
      <w:r>
        <w:rPr>
          <w:spacing w:val="-4"/>
          <w:sz w:val="24"/>
        </w:rPr>
        <w:t xml:space="preserve"> </w:t>
      </w:r>
      <w:r>
        <w:rPr>
          <w:sz w:val="24"/>
        </w:rPr>
        <w:t>supervision</w:t>
      </w:r>
      <w:r>
        <w:rPr>
          <w:spacing w:val="-4"/>
          <w:sz w:val="24"/>
        </w:rPr>
        <w:t xml:space="preserve"> </w:t>
      </w:r>
      <w:r>
        <w:rPr>
          <w:sz w:val="24"/>
        </w:rPr>
        <w:t>group</w:t>
      </w:r>
      <w:r>
        <w:rPr>
          <w:spacing w:val="-4"/>
          <w:sz w:val="24"/>
        </w:rPr>
        <w:t xml:space="preserve"> </w:t>
      </w:r>
      <w:r>
        <w:rPr>
          <w:sz w:val="24"/>
        </w:rPr>
        <w:t xml:space="preserve">for counselor trainees. </w:t>
      </w:r>
      <w:r>
        <w:rPr>
          <w:i/>
          <w:sz w:val="24"/>
        </w:rPr>
        <w:t xml:space="preserve">Computers in Human Behavior, 24, </w:t>
      </w:r>
      <w:r>
        <w:rPr>
          <w:sz w:val="24"/>
        </w:rPr>
        <w:t>2889–2903.</w:t>
      </w:r>
    </w:p>
    <w:p w14:paraId="5BA1E0FD" w14:textId="77777777" w:rsidR="005B323A" w:rsidRDefault="0026499D">
      <w:pPr>
        <w:spacing w:before="120"/>
        <w:ind w:left="667" w:right="390" w:hanging="447"/>
        <w:jc w:val="both"/>
        <w:rPr>
          <w:sz w:val="24"/>
        </w:rPr>
      </w:pPr>
      <w:r>
        <w:rPr>
          <w:sz w:val="24"/>
        </w:rPr>
        <w:t>Yellowlees,</w:t>
      </w:r>
      <w:r>
        <w:rPr>
          <w:spacing w:val="-3"/>
          <w:sz w:val="24"/>
        </w:rPr>
        <w:t xml:space="preserve"> </w:t>
      </w:r>
      <w:r>
        <w:rPr>
          <w:sz w:val="24"/>
        </w:rPr>
        <w:t>P.</w:t>
      </w:r>
      <w:r>
        <w:rPr>
          <w:spacing w:val="-3"/>
          <w:sz w:val="24"/>
        </w:rPr>
        <w:t xml:space="preserve"> </w:t>
      </w:r>
      <w:r>
        <w:rPr>
          <w:sz w:val="24"/>
        </w:rPr>
        <w:t>M.</w:t>
      </w:r>
      <w:r>
        <w:rPr>
          <w:spacing w:val="-3"/>
          <w:sz w:val="24"/>
        </w:rPr>
        <w:t xml:space="preserve"> </w:t>
      </w:r>
      <w:r>
        <w:rPr>
          <w:sz w:val="24"/>
        </w:rPr>
        <w:t>(2002).</w:t>
      </w:r>
      <w:r>
        <w:rPr>
          <w:spacing w:val="-3"/>
          <w:sz w:val="24"/>
        </w:rPr>
        <w:t xml:space="preserve"> </w:t>
      </w:r>
      <w:r>
        <w:rPr>
          <w:sz w:val="24"/>
        </w:rPr>
        <w:t>Clinical</w:t>
      </w:r>
      <w:r>
        <w:rPr>
          <w:spacing w:val="-3"/>
          <w:sz w:val="24"/>
        </w:rPr>
        <w:t xml:space="preserve"> </w:t>
      </w:r>
      <w:r>
        <w:rPr>
          <w:sz w:val="24"/>
        </w:rPr>
        <w:t>principles</w:t>
      </w:r>
      <w:r>
        <w:rPr>
          <w:spacing w:val="-3"/>
          <w:sz w:val="24"/>
        </w:rPr>
        <w:t xml:space="preserve"> </w:t>
      </w:r>
      <w:r>
        <w:rPr>
          <w:sz w:val="24"/>
        </w:rPr>
        <w:t>to</w:t>
      </w:r>
      <w:r>
        <w:rPr>
          <w:spacing w:val="-3"/>
          <w:sz w:val="24"/>
        </w:rPr>
        <w:t xml:space="preserve"> </w:t>
      </w:r>
      <w:r>
        <w:rPr>
          <w:sz w:val="24"/>
        </w:rPr>
        <w:t>guide</w:t>
      </w:r>
      <w:r>
        <w:rPr>
          <w:spacing w:val="-3"/>
          <w:sz w:val="24"/>
        </w:rPr>
        <w:t xml:space="preserve"> </w:t>
      </w:r>
      <w:r>
        <w:rPr>
          <w:sz w:val="24"/>
        </w:rPr>
        <w:t>the</w:t>
      </w:r>
      <w:r>
        <w:rPr>
          <w:spacing w:val="-4"/>
          <w:sz w:val="24"/>
        </w:rPr>
        <w:t xml:space="preserve"> </w:t>
      </w:r>
      <w:r>
        <w:rPr>
          <w:sz w:val="24"/>
        </w:rPr>
        <w:t>practice</w:t>
      </w:r>
      <w:r>
        <w:rPr>
          <w:spacing w:val="-4"/>
          <w:sz w:val="24"/>
        </w:rPr>
        <w:t xml:space="preserve"> </w:t>
      </w:r>
      <w:r>
        <w:rPr>
          <w:sz w:val="24"/>
        </w:rPr>
        <w:t>of</w:t>
      </w:r>
      <w:r>
        <w:rPr>
          <w:spacing w:val="-3"/>
          <w:sz w:val="24"/>
        </w:rPr>
        <w:t xml:space="preserve"> </w:t>
      </w:r>
      <w:r>
        <w:rPr>
          <w:sz w:val="24"/>
        </w:rPr>
        <w:t>e-therapy. In</w:t>
      </w:r>
      <w:r>
        <w:rPr>
          <w:spacing w:val="-3"/>
          <w:sz w:val="24"/>
        </w:rPr>
        <w:t xml:space="preserve"> </w:t>
      </w:r>
      <w:r>
        <w:rPr>
          <w:sz w:val="24"/>
        </w:rPr>
        <w:t>R.</w:t>
      </w:r>
      <w:r>
        <w:rPr>
          <w:spacing w:val="-3"/>
          <w:sz w:val="24"/>
        </w:rPr>
        <w:t xml:space="preserve"> </w:t>
      </w:r>
      <w:r>
        <w:rPr>
          <w:sz w:val="24"/>
        </w:rPr>
        <w:t>C.</w:t>
      </w:r>
      <w:r>
        <w:rPr>
          <w:spacing w:val="-3"/>
          <w:sz w:val="24"/>
        </w:rPr>
        <w:t xml:space="preserve"> </w:t>
      </w:r>
      <w:r>
        <w:rPr>
          <w:sz w:val="24"/>
        </w:rPr>
        <w:t>Hsiung (Ed.),</w:t>
      </w:r>
      <w:r>
        <w:rPr>
          <w:spacing w:val="-3"/>
          <w:sz w:val="24"/>
        </w:rPr>
        <w:t xml:space="preserve"> </w:t>
      </w:r>
      <w:r>
        <w:rPr>
          <w:i/>
          <w:sz w:val="24"/>
        </w:rPr>
        <w:t>E-therapy:</w:t>
      </w:r>
      <w:r>
        <w:rPr>
          <w:i/>
          <w:spacing w:val="-2"/>
          <w:sz w:val="24"/>
        </w:rPr>
        <w:t xml:space="preserve"> </w:t>
      </w:r>
      <w:r>
        <w:rPr>
          <w:i/>
          <w:sz w:val="24"/>
        </w:rPr>
        <w:t>Case</w:t>
      </w:r>
      <w:r>
        <w:rPr>
          <w:i/>
          <w:spacing w:val="-3"/>
          <w:sz w:val="24"/>
        </w:rPr>
        <w:t xml:space="preserve"> </w:t>
      </w:r>
      <w:r>
        <w:rPr>
          <w:i/>
          <w:sz w:val="24"/>
        </w:rPr>
        <w:t>studies,</w:t>
      </w:r>
      <w:r>
        <w:rPr>
          <w:i/>
          <w:spacing w:val="-3"/>
          <w:sz w:val="24"/>
        </w:rPr>
        <w:t xml:space="preserve"> </w:t>
      </w:r>
      <w:r>
        <w:rPr>
          <w:i/>
          <w:sz w:val="24"/>
        </w:rPr>
        <w:t>guiding</w:t>
      </w:r>
      <w:r>
        <w:rPr>
          <w:i/>
          <w:spacing w:val="-3"/>
          <w:sz w:val="24"/>
        </w:rPr>
        <w:t xml:space="preserve"> </w:t>
      </w:r>
      <w:r>
        <w:rPr>
          <w:i/>
          <w:sz w:val="24"/>
        </w:rPr>
        <w:t>principles,</w:t>
      </w:r>
      <w:r>
        <w:rPr>
          <w:i/>
          <w:spacing w:val="-2"/>
          <w:sz w:val="24"/>
        </w:rPr>
        <w:t xml:space="preserve"> </w:t>
      </w:r>
      <w:r>
        <w:rPr>
          <w:i/>
          <w:sz w:val="24"/>
        </w:rPr>
        <w:t>and</w:t>
      </w:r>
      <w:r>
        <w:rPr>
          <w:i/>
          <w:spacing w:val="-2"/>
          <w:sz w:val="24"/>
        </w:rPr>
        <w:t xml:space="preserve"> </w:t>
      </w:r>
      <w:r>
        <w:rPr>
          <w:i/>
          <w:sz w:val="24"/>
        </w:rPr>
        <w:t>the</w:t>
      </w:r>
      <w:r>
        <w:rPr>
          <w:i/>
          <w:spacing w:val="-3"/>
          <w:sz w:val="24"/>
        </w:rPr>
        <w:t xml:space="preserve"> </w:t>
      </w:r>
      <w:r>
        <w:rPr>
          <w:i/>
          <w:sz w:val="24"/>
        </w:rPr>
        <w:t>clinical</w:t>
      </w:r>
      <w:r>
        <w:rPr>
          <w:i/>
          <w:spacing w:val="-2"/>
          <w:sz w:val="24"/>
        </w:rPr>
        <w:t xml:space="preserve"> </w:t>
      </w:r>
      <w:r>
        <w:rPr>
          <w:i/>
          <w:sz w:val="24"/>
        </w:rPr>
        <w:t>potential</w:t>
      </w:r>
      <w:r>
        <w:rPr>
          <w:i/>
          <w:spacing w:val="-2"/>
          <w:sz w:val="24"/>
        </w:rPr>
        <w:t xml:space="preserve"> </w:t>
      </w:r>
      <w:r>
        <w:rPr>
          <w:i/>
          <w:sz w:val="24"/>
        </w:rPr>
        <w:t>of</w:t>
      </w:r>
      <w:r>
        <w:rPr>
          <w:i/>
          <w:spacing w:val="-2"/>
          <w:sz w:val="24"/>
        </w:rPr>
        <w:t xml:space="preserve"> </w:t>
      </w:r>
      <w:r>
        <w:rPr>
          <w:i/>
          <w:sz w:val="24"/>
        </w:rPr>
        <w:t>the</w:t>
      </w:r>
      <w:r>
        <w:rPr>
          <w:i/>
          <w:spacing w:val="-3"/>
          <w:sz w:val="24"/>
        </w:rPr>
        <w:t xml:space="preserve"> </w:t>
      </w:r>
      <w:r>
        <w:rPr>
          <w:i/>
          <w:sz w:val="24"/>
        </w:rPr>
        <w:t xml:space="preserve">Internet </w:t>
      </w:r>
      <w:r>
        <w:rPr>
          <w:sz w:val="24"/>
        </w:rPr>
        <w:t>(pp. 136–149). New York: W. W. Norton &amp; Co.</w:t>
      </w:r>
    </w:p>
    <w:p w14:paraId="6C412CAA" w14:textId="77777777" w:rsidR="005B323A" w:rsidRDefault="0026499D">
      <w:pPr>
        <w:spacing w:before="120"/>
        <w:ind w:left="667" w:right="397" w:hanging="447"/>
        <w:jc w:val="both"/>
        <w:rPr>
          <w:sz w:val="24"/>
        </w:rPr>
      </w:pPr>
      <w:r>
        <w:rPr>
          <w:sz w:val="24"/>
        </w:rPr>
        <w:t>Yellowlees,</w:t>
      </w:r>
      <w:r>
        <w:rPr>
          <w:spacing w:val="-3"/>
          <w:sz w:val="24"/>
        </w:rPr>
        <w:t xml:space="preserve"> </w:t>
      </w:r>
      <w:r>
        <w:rPr>
          <w:sz w:val="24"/>
        </w:rPr>
        <w:t>P.</w:t>
      </w:r>
      <w:r>
        <w:rPr>
          <w:spacing w:val="-3"/>
          <w:sz w:val="24"/>
        </w:rPr>
        <w:t xml:space="preserve"> </w:t>
      </w:r>
      <w:r>
        <w:rPr>
          <w:sz w:val="24"/>
        </w:rPr>
        <w:t>M.,</w:t>
      </w:r>
      <w:r>
        <w:rPr>
          <w:spacing w:val="-3"/>
          <w:sz w:val="24"/>
        </w:rPr>
        <w:t xml:space="preserve"> </w:t>
      </w:r>
      <w:r>
        <w:rPr>
          <w:sz w:val="24"/>
        </w:rPr>
        <w:t>Burke,</w:t>
      </w:r>
      <w:r>
        <w:rPr>
          <w:spacing w:val="-3"/>
          <w:sz w:val="24"/>
        </w:rPr>
        <w:t xml:space="preserve"> </w:t>
      </w:r>
      <w:r>
        <w:rPr>
          <w:sz w:val="24"/>
        </w:rPr>
        <w:t>M.</w:t>
      </w:r>
      <w:r>
        <w:rPr>
          <w:spacing w:val="-3"/>
          <w:sz w:val="24"/>
        </w:rPr>
        <w:t xml:space="preserve"> </w:t>
      </w:r>
      <w:r>
        <w:rPr>
          <w:sz w:val="24"/>
        </w:rPr>
        <w:t>M.,</w:t>
      </w:r>
      <w:r>
        <w:rPr>
          <w:spacing w:val="-3"/>
          <w:sz w:val="24"/>
        </w:rPr>
        <w:t xml:space="preserve"> </w:t>
      </w:r>
      <w:r>
        <w:rPr>
          <w:sz w:val="24"/>
        </w:rPr>
        <w:t>Marks,</w:t>
      </w:r>
      <w:r>
        <w:rPr>
          <w:spacing w:val="-3"/>
          <w:sz w:val="24"/>
        </w:rPr>
        <w:t xml:space="preserve"> </w:t>
      </w:r>
      <w:r>
        <w:rPr>
          <w:sz w:val="24"/>
        </w:rPr>
        <w:t>S.</w:t>
      </w:r>
      <w:r>
        <w:rPr>
          <w:spacing w:val="-1"/>
          <w:sz w:val="24"/>
        </w:rPr>
        <w:t xml:space="preserve"> </w:t>
      </w:r>
      <w:r>
        <w:rPr>
          <w:sz w:val="24"/>
        </w:rPr>
        <w:t>L.,</w:t>
      </w:r>
      <w:r>
        <w:rPr>
          <w:spacing w:val="-3"/>
          <w:sz w:val="24"/>
        </w:rPr>
        <w:t xml:space="preserve"> </w:t>
      </w:r>
      <w:r>
        <w:rPr>
          <w:sz w:val="24"/>
        </w:rPr>
        <w:t>Hilty,</w:t>
      </w:r>
      <w:r>
        <w:rPr>
          <w:spacing w:val="-3"/>
          <w:sz w:val="24"/>
        </w:rPr>
        <w:t xml:space="preserve"> </w:t>
      </w:r>
      <w:r>
        <w:rPr>
          <w:sz w:val="24"/>
        </w:rPr>
        <w:t>D.</w:t>
      </w:r>
      <w:r>
        <w:rPr>
          <w:spacing w:val="-3"/>
          <w:sz w:val="24"/>
        </w:rPr>
        <w:t xml:space="preserve"> </w:t>
      </w:r>
      <w:r>
        <w:rPr>
          <w:sz w:val="24"/>
        </w:rPr>
        <w:t>M.,</w:t>
      </w:r>
      <w:r>
        <w:rPr>
          <w:spacing w:val="-2"/>
          <w:sz w:val="24"/>
        </w:rPr>
        <w:t xml:space="preserve"> </w:t>
      </w:r>
      <w:r>
        <w:rPr>
          <w:sz w:val="24"/>
        </w:rPr>
        <w:t>&amp;</w:t>
      </w:r>
      <w:r>
        <w:rPr>
          <w:spacing w:val="-5"/>
          <w:sz w:val="24"/>
        </w:rPr>
        <w:t xml:space="preserve"> </w:t>
      </w:r>
      <w:r>
        <w:rPr>
          <w:sz w:val="24"/>
        </w:rPr>
        <w:t>Shore,</w:t>
      </w:r>
      <w:r>
        <w:rPr>
          <w:spacing w:val="-3"/>
          <w:sz w:val="24"/>
        </w:rPr>
        <w:t xml:space="preserve"> </w:t>
      </w:r>
      <w:r>
        <w:rPr>
          <w:sz w:val="24"/>
        </w:rPr>
        <w:t>J.</w:t>
      </w:r>
      <w:r>
        <w:rPr>
          <w:spacing w:val="-3"/>
          <w:sz w:val="24"/>
        </w:rPr>
        <w:t xml:space="preserve"> </w:t>
      </w:r>
      <w:r>
        <w:rPr>
          <w:sz w:val="24"/>
        </w:rPr>
        <w:t>H.</w:t>
      </w:r>
      <w:r>
        <w:rPr>
          <w:spacing w:val="-3"/>
          <w:sz w:val="24"/>
        </w:rPr>
        <w:t xml:space="preserve"> </w:t>
      </w:r>
      <w:r>
        <w:rPr>
          <w:sz w:val="24"/>
        </w:rPr>
        <w:t>(2008).</w:t>
      </w:r>
      <w:r>
        <w:rPr>
          <w:spacing w:val="-3"/>
          <w:sz w:val="24"/>
        </w:rPr>
        <w:t xml:space="preserve"> </w:t>
      </w:r>
      <w:r>
        <w:rPr>
          <w:sz w:val="24"/>
        </w:rPr>
        <w:t xml:space="preserve">Emergency telepsychiatry. </w:t>
      </w:r>
      <w:r>
        <w:rPr>
          <w:i/>
          <w:sz w:val="24"/>
        </w:rPr>
        <w:t xml:space="preserve">Journal of Telemedicine and Telecare, 14, </w:t>
      </w:r>
      <w:r>
        <w:rPr>
          <w:sz w:val="24"/>
        </w:rPr>
        <w:t>277–281.</w:t>
      </w:r>
    </w:p>
    <w:p w14:paraId="1B5B5F09" w14:textId="77777777" w:rsidR="005B323A" w:rsidRDefault="0026499D">
      <w:pPr>
        <w:spacing w:before="120"/>
        <w:ind w:left="667" w:hanging="447"/>
        <w:rPr>
          <w:sz w:val="24"/>
        </w:rPr>
      </w:pPr>
      <w:r>
        <w:rPr>
          <w:sz w:val="24"/>
        </w:rPr>
        <w:t>Yellowlees, P. M., Hilty, D. M., Marks, S. L., Neufeld, J., &amp; Bourgeois, J. A. (2008). A retrospective</w:t>
      </w:r>
      <w:r>
        <w:rPr>
          <w:spacing w:val="-4"/>
          <w:sz w:val="24"/>
        </w:rPr>
        <w:t xml:space="preserve"> </w:t>
      </w:r>
      <w:r>
        <w:rPr>
          <w:sz w:val="24"/>
        </w:rPr>
        <w:t>analysis</w:t>
      </w:r>
      <w:r>
        <w:rPr>
          <w:spacing w:val="-4"/>
          <w:sz w:val="24"/>
        </w:rPr>
        <w:t xml:space="preserve"> </w:t>
      </w:r>
      <w:r>
        <w:rPr>
          <w:sz w:val="24"/>
        </w:rPr>
        <w:t>of</w:t>
      </w:r>
      <w:r>
        <w:rPr>
          <w:spacing w:val="-3"/>
          <w:sz w:val="24"/>
        </w:rPr>
        <w:t xml:space="preserve"> </w:t>
      </w:r>
      <w:r>
        <w:rPr>
          <w:sz w:val="24"/>
        </w:rPr>
        <w:t>a</w:t>
      </w:r>
      <w:r>
        <w:rPr>
          <w:spacing w:val="-5"/>
          <w:sz w:val="24"/>
        </w:rPr>
        <w:t xml:space="preserve"> </w:t>
      </w:r>
      <w:r>
        <w:rPr>
          <w:sz w:val="24"/>
        </w:rPr>
        <w:t>child</w:t>
      </w:r>
      <w:r>
        <w:rPr>
          <w:spacing w:val="-4"/>
          <w:sz w:val="24"/>
        </w:rPr>
        <w:t xml:space="preserve"> </w:t>
      </w:r>
      <w:r>
        <w:rPr>
          <w:sz w:val="24"/>
        </w:rPr>
        <w:t>and</w:t>
      </w:r>
      <w:r>
        <w:rPr>
          <w:spacing w:val="-4"/>
          <w:sz w:val="24"/>
        </w:rPr>
        <w:t xml:space="preserve"> </w:t>
      </w:r>
      <w:r>
        <w:rPr>
          <w:sz w:val="24"/>
        </w:rPr>
        <w:t>a</w:t>
      </w:r>
      <w:r>
        <w:rPr>
          <w:sz w:val="24"/>
        </w:rPr>
        <w:t>dolescent</w:t>
      </w:r>
      <w:r>
        <w:rPr>
          <w:spacing w:val="-4"/>
          <w:sz w:val="24"/>
        </w:rPr>
        <w:t xml:space="preserve"> </w:t>
      </w:r>
      <w:r>
        <w:rPr>
          <w:sz w:val="24"/>
        </w:rPr>
        <w:t>eMental</w:t>
      </w:r>
      <w:r>
        <w:rPr>
          <w:spacing w:val="-4"/>
          <w:sz w:val="24"/>
        </w:rPr>
        <w:t xml:space="preserve"> </w:t>
      </w:r>
      <w:r>
        <w:rPr>
          <w:sz w:val="24"/>
        </w:rPr>
        <w:t>Health</w:t>
      </w:r>
      <w:r>
        <w:rPr>
          <w:spacing w:val="-4"/>
          <w:sz w:val="24"/>
        </w:rPr>
        <w:t xml:space="preserve"> </w:t>
      </w:r>
      <w:r>
        <w:rPr>
          <w:sz w:val="24"/>
        </w:rPr>
        <w:t xml:space="preserve">program. </w:t>
      </w:r>
      <w:r>
        <w:rPr>
          <w:i/>
          <w:sz w:val="24"/>
        </w:rPr>
        <w:t>Journal</w:t>
      </w:r>
      <w:r>
        <w:rPr>
          <w:i/>
          <w:spacing w:val="-4"/>
          <w:sz w:val="24"/>
        </w:rPr>
        <w:t xml:space="preserve"> </w:t>
      </w:r>
      <w:r>
        <w:rPr>
          <w:i/>
          <w:sz w:val="24"/>
        </w:rPr>
        <w:t>of</w:t>
      </w:r>
      <w:r>
        <w:rPr>
          <w:i/>
          <w:spacing w:val="-4"/>
          <w:sz w:val="24"/>
        </w:rPr>
        <w:t xml:space="preserve"> </w:t>
      </w:r>
      <w:r>
        <w:rPr>
          <w:i/>
          <w:sz w:val="24"/>
        </w:rPr>
        <w:t xml:space="preserve">the American Academy of Child and Adolescent Psychiatry, 47, </w:t>
      </w:r>
      <w:r>
        <w:rPr>
          <w:sz w:val="24"/>
        </w:rPr>
        <w:t>103–107.</w:t>
      </w:r>
    </w:p>
    <w:p w14:paraId="1B5997B1" w14:textId="77777777" w:rsidR="005B323A" w:rsidRDefault="0026499D">
      <w:pPr>
        <w:pStyle w:val="BodyText"/>
        <w:spacing w:before="121"/>
        <w:ind w:hanging="447"/>
      </w:pPr>
      <w:r>
        <w:t>Yellowlees,</w:t>
      </w:r>
      <w:r>
        <w:rPr>
          <w:spacing w:val="-3"/>
        </w:rPr>
        <w:t xml:space="preserve"> </w:t>
      </w:r>
      <w:r>
        <w:t>P.</w:t>
      </w:r>
      <w:r>
        <w:rPr>
          <w:spacing w:val="-3"/>
        </w:rPr>
        <w:t xml:space="preserve"> </w:t>
      </w:r>
      <w:r>
        <w:t>M.,</w:t>
      </w:r>
      <w:r>
        <w:rPr>
          <w:spacing w:val="-3"/>
        </w:rPr>
        <w:t xml:space="preserve"> </w:t>
      </w:r>
      <w:r>
        <w:t>Holloway,</w:t>
      </w:r>
      <w:r>
        <w:rPr>
          <w:spacing w:val="-3"/>
        </w:rPr>
        <w:t xml:space="preserve"> </w:t>
      </w:r>
      <w:r>
        <w:t>K.</w:t>
      </w:r>
      <w:r>
        <w:rPr>
          <w:spacing w:val="-3"/>
        </w:rPr>
        <w:t xml:space="preserve"> </w:t>
      </w:r>
      <w:r>
        <w:t>M.,</w:t>
      </w:r>
      <w:r>
        <w:rPr>
          <w:spacing w:val="-2"/>
        </w:rPr>
        <w:t xml:space="preserve"> </w:t>
      </w:r>
      <w:r>
        <w:t>&amp;</w:t>
      </w:r>
      <w:r>
        <w:rPr>
          <w:spacing w:val="-5"/>
        </w:rPr>
        <w:t xml:space="preserve"> </w:t>
      </w:r>
      <w:r>
        <w:t>Parish,</w:t>
      </w:r>
      <w:r>
        <w:rPr>
          <w:spacing w:val="-3"/>
        </w:rPr>
        <w:t xml:space="preserve"> </w:t>
      </w:r>
      <w:r>
        <w:t>M.</w:t>
      </w:r>
      <w:r>
        <w:rPr>
          <w:spacing w:val="-1"/>
        </w:rPr>
        <w:t xml:space="preserve"> </w:t>
      </w:r>
      <w:r>
        <w:t>B.</w:t>
      </w:r>
      <w:r>
        <w:rPr>
          <w:spacing w:val="-3"/>
        </w:rPr>
        <w:t xml:space="preserve"> </w:t>
      </w:r>
      <w:r>
        <w:t>(2012).</w:t>
      </w:r>
      <w:r>
        <w:rPr>
          <w:spacing w:val="-3"/>
        </w:rPr>
        <w:t xml:space="preserve"> </w:t>
      </w:r>
      <w:r>
        <w:t>Therapy</w:t>
      </w:r>
      <w:r>
        <w:rPr>
          <w:spacing w:val="-8"/>
        </w:rPr>
        <w:t xml:space="preserve"> </w:t>
      </w:r>
      <w:r>
        <w:t>in</w:t>
      </w:r>
      <w:r>
        <w:rPr>
          <w:spacing w:val="-3"/>
        </w:rPr>
        <w:t xml:space="preserve"> </w:t>
      </w:r>
      <w:r>
        <w:t>virtual</w:t>
      </w:r>
      <w:r>
        <w:rPr>
          <w:spacing w:val="-3"/>
        </w:rPr>
        <w:t xml:space="preserve"> </w:t>
      </w:r>
      <w:r>
        <w:t xml:space="preserve">environments– Clinical and ethical issues. </w:t>
      </w:r>
      <w:r>
        <w:rPr>
          <w:i/>
        </w:rPr>
        <w:t xml:space="preserve">Telemedicine and e-Health, 18, </w:t>
      </w:r>
      <w:r>
        <w:t>558–564.</w:t>
      </w:r>
    </w:p>
    <w:p w14:paraId="571D1659" w14:textId="77777777" w:rsidR="005B323A" w:rsidRDefault="0026499D">
      <w:pPr>
        <w:spacing w:before="120"/>
        <w:ind w:left="667" w:right="150" w:hanging="447"/>
        <w:rPr>
          <w:sz w:val="24"/>
        </w:rPr>
      </w:pPr>
      <w:r>
        <w:rPr>
          <w:sz w:val="24"/>
        </w:rPr>
        <w:t>Yellowlees,</w:t>
      </w:r>
      <w:r>
        <w:rPr>
          <w:spacing w:val="-4"/>
          <w:sz w:val="24"/>
        </w:rPr>
        <w:t xml:space="preserve"> </w:t>
      </w:r>
      <w:r>
        <w:rPr>
          <w:sz w:val="24"/>
        </w:rPr>
        <w:t>P.</w:t>
      </w:r>
      <w:r>
        <w:rPr>
          <w:spacing w:val="-4"/>
          <w:sz w:val="24"/>
        </w:rPr>
        <w:t xml:space="preserve"> </w:t>
      </w:r>
      <w:r>
        <w:rPr>
          <w:sz w:val="24"/>
        </w:rPr>
        <w:t>M.,</w:t>
      </w:r>
      <w:r>
        <w:rPr>
          <w:spacing w:val="-4"/>
          <w:sz w:val="24"/>
        </w:rPr>
        <w:t xml:space="preserve"> </w:t>
      </w:r>
      <w:r>
        <w:rPr>
          <w:sz w:val="24"/>
        </w:rPr>
        <w:t>&amp;</w:t>
      </w:r>
      <w:r>
        <w:rPr>
          <w:spacing w:val="-5"/>
          <w:sz w:val="24"/>
        </w:rPr>
        <w:t xml:space="preserve"> </w:t>
      </w:r>
      <w:r>
        <w:rPr>
          <w:sz w:val="24"/>
        </w:rPr>
        <w:t>Marks,</w:t>
      </w:r>
      <w:r>
        <w:rPr>
          <w:spacing w:val="-4"/>
          <w:sz w:val="24"/>
        </w:rPr>
        <w:t xml:space="preserve"> </w:t>
      </w:r>
      <w:r>
        <w:rPr>
          <w:sz w:val="24"/>
        </w:rPr>
        <w:t>S.</w:t>
      </w:r>
      <w:r>
        <w:rPr>
          <w:spacing w:val="-4"/>
          <w:sz w:val="24"/>
        </w:rPr>
        <w:t xml:space="preserve"> </w:t>
      </w:r>
      <w:r>
        <w:rPr>
          <w:sz w:val="24"/>
        </w:rPr>
        <w:t>(2007).</w:t>
      </w:r>
      <w:r>
        <w:rPr>
          <w:spacing w:val="-4"/>
          <w:sz w:val="24"/>
        </w:rPr>
        <w:t xml:space="preserve"> </w:t>
      </w:r>
      <w:r>
        <w:rPr>
          <w:sz w:val="24"/>
        </w:rPr>
        <w:t>Problematic</w:t>
      </w:r>
      <w:r>
        <w:rPr>
          <w:spacing w:val="-1"/>
          <w:sz w:val="24"/>
        </w:rPr>
        <w:t xml:space="preserve"> </w:t>
      </w:r>
      <w:r>
        <w:rPr>
          <w:sz w:val="24"/>
        </w:rPr>
        <w:t>Internet</w:t>
      </w:r>
      <w:r>
        <w:rPr>
          <w:spacing w:val="-3"/>
          <w:sz w:val="24"/>
        </w:rPr>
        <w:t xml:space="preserve"> </w:t>
      </w:r>
      <w:r>
        <w:rPr>
          <w:sz w:val="24"/>
        </w:rPr>
        <w:t>use</w:t>
      </w:r>
      <w:r>
        <w:rPr>
          <w:spacing w:val="-4"/>
          <w:sz w:val="24"/>
        </w:rPr>
        <w:t xml:space="preserve"> </w:t>
      </w:r>
      <w:r>
        <w:rPr>
          <w:sz w:val="24"/>
        </w:rPr>
        <w:t>or</w:t>
      </w:r>
      <w:r>
        <w:rPr>
          <w:spacing w:val="-3"/>
          <w:sz w:val="24"/>
        </w:rPr>
        <w:t xml:space="preserve"> </w:t>
      </w:r>
      <w:r>
        <w:rPr>
          <w:sz w:val="24"/>
        </w:rPr>
        <w:t>Internet</w:t>
      </w:r>
      <w:r>
        <w:rPr>
          <w:spacing w:val="-1"/>
          <w:sz w:val="24"/>
        </w:rPr>
        <w:t xml:space="preserve"> </w:t>
      </w:r>
      <w:r>
        <w:rPr>
          <w:sz w:val="24"/>
        </w:rPr>
        <w:t>addiction?</w:t>
      </w:r>
      <w:r>
        <w:rPr>
          <w:spacing w:val="-1"/>
          <w:sz w:val="24"/>
        </w:rPr>
        <w:t xml:space="preserve"> </w:t>
      </w:r>
      <w:r>
        <w:rPr>
          <w:i/>
          <w:sz w:val="24"/>
        </w:rPr>
        <w:t xml:space="preserve">Computers in Human Behavior, 23, </w:t>
      </w:r>
      <w:r>
        <w:rPr>
          <w:sz w:val="24"/>
        </w:rPr>
        <w:t>1447–1453.</w:t>
      </w:r>
    </w:p>
    <w:p w14:paraId="11EF4541" w14:textId="77777777" w:rsidR="005B323A" w:rsidRDefault="0026499D">
      <w:pPr>
        <w:spacing w:before="120"/>
        <w:ind w:left="667" w:right="265" w:hanging="447"/>
        <w:rPr>
          <w:sz w:val="24"/>
        </w:rPr>
      </w:pPr>
      <w:r>
        <w:rPr>
          <w:sz w:val="24"/>
        </w:rPr>
        <w:t>Yellowlees,</w:t>
      </w:r>
      <w:r>
        <w:rPr>
          <w:spacing w:val="-3"/>
          <w:sz w:val="24"/>
        </w:rPr>
        <w:t xml:space="preserve"> </w:t>
      </w:r>
      <w:r>
        <w:rPr>
          <w:sz w:val="24"/>
        </w:rPr>
        <w:t>P.</w:t>
      </w:r>
      <w:r>
        <w:rPr>
          <w:spacing w:val="-3"/>
          <w:sz w:val="24"/>
        </w:rPr>
        <w:t xml:space="preserve"> </w:t>
      </w:r>
      <w:r>
        <w:rPr>
          <w:sz w:val="24"/>
        </w:rPr>
        <w:t>M.,</w:t>
      </w:r>
      <w:r>
        <w:rPr>
          <w:spacing w:val="-3"/>
          <w:sz w:val="24"/>
        </w:rPr>
        <w:t xml:space="preserve"> </w:t>
      </w:r>
      <w:r>
        <w:rPr>
          <w:sz w:val="24"/>
        </w:rPr>
        <w:t>&amp;</w:t>
      </w:r>
      <w:r>
        <w:rPr>
          <w:spacing w:val="-5"/>
          <w:sz w:val="24"/>
        </w:rPr>
        <w:t xml:space="preserve"> </w:t>
      </w:r>
      <w:r>
        <w:rPr>
          <w:sz w:val="24"/>
        </w:rPr>
        <w:t>Nafiz,</w:t>
      </w:r>
      <w:r>
        <w:rPr>
          <w:spacing w:val="-3"/>
          <w:sz w:val="24"/>
        </w:rPr>
        <w:t xml:space="preserve"> </w:t>
      </w:r>
      <w:r>
        <w:rPr>
          <w:sz w:val="24"/>
        </w:rPr>
        <w:t>N.</w:t>
      </w:r>
      <w:r>
        <w:rPr>
          <w:spacing w:val="-3"/>
          <w:sz w:val="24"/>
        </w:rPr>
        <w:t xml:space="preserve"> </w:t>
      </w:r>
      <w:r>
        <w:rPr>
          <w:sz w:val="24"/>
        </w:rPr>
        <w:t>(2010).</w:t>
      </w:r>
      <w:r>
        <w:rPr>
          <w:spacing w:val="-3"/>
          <w:sz w:val="24"/>
        </w:rPr>
        <w:t xml:space="preserve"> </w:t>
      </w:r>
      <w:r>
        <w:rPr>
          <w:sz w:val="24"/>
        </w:rPr>
        <w:t>The</w:t>
      </w:r>
      <w:r>
        <w:rPr>
          <w:spacing w:val="-5"/>
          <w:sz w:val="24"/>
        </w:rPr>
        <w:t xml:space="preserve"> </w:t>
      </w:r>
      <w:r>
        <w:rPr>
          <w:sz w:val="24"/>
        </w:rPr>
        <w:t>psychiatrist–patient</w:t>
      </w:r>
      <w:r>
        <w:rPr>
          <w:spacing w:val="-3"/>
          <w:sz w:val="24"/>
        </w:rPr>
        <w:t xml:space="preserve"> </w:t>
      </w:r>
      <w:r>
        <w:rPr>
          <w:sz w:val="24"/>
        </w:rPr>
        <w:t>relationship</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 xml:space="preserve">future: Anytime, anywhere? </w:t>
      </w:r>
      <w:r>
        <w:rPr>
          <w:i/>
          <w:sz w:val="24"/>
        </w:rPr>
        <w:t xml:space="preserve">Harvard Review of Psychiatry, 18, </w:t>
      </w:r>
      <w:r>
        <w:rPr>
          <w:sz w:val="24"/>
        </w:rPr>
        <w:t>96–102.</w:t>
      </w:r>
    </w:p>
    <w:p w14:paraId="234077D3" w14:textId="77777777" w:rsidR="005B323A" w:rsidRDefault="0026499D">
      <w:pPr>
        <w:pStyle w:val="BodyText"/>
        <w:ind w:hanging="447"/>
      </w:pPr>
      <w:r>
        <w:t>Yellowlees, P. M., Odor, A., Parish, M. B., Iosif, A. M., Haught, K., &amp; Hilty, D. (2010). A feasibility</w:t>
      </w:r>
      <w:r>
        <w:rPr>
          <w:spacing w:val="-7"/>
        </w:rPr>
        <w:t xml:space="preserve"> </w:t>
      </w:r>
      <w:r>
        <w:t>study</w:t>
      </w:r>
      <w:r>
        <w:rPr>
          <w:spacing w:val="-7"/>
        </w:rPr>
        <w:t xml:space="preserve"> </w:t>
      </w:r>
      <w:r>
        <w:t>of</w:t>
      </w:r>
      <w:r>
        <w:rPr>
          <w:spacing w:val="-3"/>
        </w:rPr>
        <w:t xml:space="preserve"> </w:t>
      </w:r>
      <w:r>
        <w:t>the</w:t>
      </w:r>
      <w:r>
        <w:rPr>
          <w:spacing w:val="-5"/>
        </w:rPr>
        <w:t xml:space="preserve"> </w:t>
      </w:r>
      <w:r>
        <w:t>use</w:t>
      </w:r>
      <w:r>
        <w:rPr>
          <w:spacing w:val="-4"/>
        </w:rPr>
        <w:t xml:space="preserve"> </w:t>
      </w:r>
      <w:r>
        <w:t>of</w:t>
      </w:r>
      <w:r>
        <w:rPr>
          <w:spacing w:val="-2"/>
        </w:rPr>
        <w:t xml:space="preserve"> </w:t>
      </w:r>
      <w:r>
        <w:t>asynchronous</w:t>
      </w:r>
      <w:r>
        <w:rPr>
          <w:spacing w:val="-3"/>
        </w:rPr>
        <w:t xml:space="preserve"> </w:t>
      </w:r>
      <w:r>
        <w:t>telepsychiatry</w:t>
      </w:r>
      <w:r>
        <w:rPr>
          <w:spacing w:val="-7"/>
        </w:rPr>
        <w:t xml:space="preserve"> </w:t>
      </w:r>
      <w:r>
        <w:t>for</w:t>
      </w:r>
      <w:r>
        <w:rPr>
          <w:spacing w:val="-5"/>
        </w:rPr>
        <w:t xml:space="preserve"> </w:t>
      </w:r>
      <w:r>
        <w:t>psychiatric</w:t>
      </w:r>
      <w:r>
        <w:rPr>
          <w:spacing w:val="-3"/>
        </w:rPr>
        <w:t xml:space="preserve"> </w:t>
      </w:r>
      <w:r>
        <w:t xml:space="preserve">consultations. </w:t>
      </w:r>
      <w:r>
        <w:rPr>
          <w:i/>
        </w:rPr>
        <w:t xml:space="preserve">Psychiatric Services, 61, </w:t>
      </w:r>
      <w:r>
        <w:t>838–840.</w:t>
      </w:r>
    </w:p>
    <w:p w14:paraId="7B41AFBE" w14:textId="77777777" w:rsidR="005B323A" w:rsidRDefault="0026499D">
      <w:pPr>
        <w:spacing w:before="120"/>
        <w:ind w:left="667" w:hanging="447"/>
        <w:rPr>
          <w:sz w:val="24"/>
        </w:rPr>
      </w:pPr>
      <w:r>
        <w:rPr>
          <w:sz w:val="24"/>
        </w:rPr>
        <w:t>Young,</w:t>
      </w:r>
      <w:r>
        <w:rPr>
          <w:spacing w:val="-4"/>
          <w:sz w:val="24"/>
        </w:rPr>
        <w:t xml:space="preserve"> </w:t>
      </w:r>
      <w:r>
        <w:rPr>
          <w:sz w:val="24"/>
        </w:rPr>
        <w:t>K.</w:t>
      </w:r>
      <w:r>
        <w:rPr>
          <w:spacing w:val="-4"/>
          <w:sz w:val="24"/>
        </w:rPr>
        <w:t xml:space="preserve"> </w:t>
      </w:r>
      <w:r>
        <w:rPr>
          <w:sz w:val="24"/>
        </w:rPr>
        <w:t>S.</w:t>
      </w:r>
      <w:r>
        <w:rPr>
          <w:spacing w:val="-4"/>
          <w:sz w:val="24"/>
        </w:rPr>
        <w:t xml:space="preserve"> </w:t>
      </w:r>
      <w:r>
        <w:rPr>
          <w:sz w:val="24"/>
        </w:rPr>
        <w:t>(2007).</w:t>
      </w:r>
      <w:r>
        <w:rPr>
          <w:spacing w:val="-4"/>
          <w:sz w:val="24"/>
        </w:rPr>
        <w:t xml:space="preserve"> </w:t>
      </w:r>
      <w:r>
        <w:rPr>
          <w:sz w:val="24"/>
        </w:rPr>
        <w:t>Cognitive</w:t>
      </w:r>
      <w:r>
        <w:rPr>
          <w:spacing w:val="-4"/>
          <w:sz w:val="24"/>
        </w:rPr>
        <w:t xml:space="preserve"> </w:t>
      </w:r>
      <w:r>
        <w:rPr>
          <w:sz w:val="24"/>
        </w:rPr>
        <w:t>behavior</w:t>
      </w:r>
      <w:r>
        <w:rPr>
          <w:spacing w:val="-4"/>
          <w:sz w:val="24"/>
        </w:rPr>
        <w:t xml:space="preserve"> </w:t>
      </w:r>
      <w:r>
        <w:rPr>
          <w:sz w:val="24"/>
        </w:rPr>
        <w:t>therapy</w:t>
      </w:r>
      <w:r>
        <w:rPr>
          <w:spacing w:val="-7"/>
          <w:sz w:val="24"/>
        </w:rPr>
        <w:t xml:space="preserve"> </w:t>
      </w:r>
      <w:r>
        <w:rPr>
          <w:sz w:val="24"/>
        </w:rPr>
        <w:t>with Internet</w:t>
      </w:r>
      <w:r>
        <w:rPr>
          <w:spacing w:val="-4"/>
          <w:sz w:val="24"/>
        </w:rPr>
        <w:t xml:space="preserve"> </w:t>
      </w:r>
      <w:r>
        <w:rPr>
          <w:sz w:val="24"/>
        </w:rPr>
        <w:t>addicts:</w:t>
      </w:r>
      <w:r>
        <w:rPr>
          <w:spacing w:val="-4"/>
          <w:sz w:val="24"/>
        </w:rPr>
        <w:t xml:space="preserve"> </w:t>
      </w:r>
      <w:r>
        <w:rPr>
          <w:sz w:val="24"/>
        </w:rPr>
        <w:t>Treatment</w:t>
      </w:r>
      <w:r>
        <w:rPr>
          <w:spacing w:val="-4"/>
          <w:sz w:val="24"/>
        </w:rPr>
        <w:t xml:space="preserve"> </w:t>
      </w:r>
      <w:r>
        <w:rPr>
          <w:sz w:val="24"/>
        </w:rPr>
        <w:t>outcomes</w:t>
      </w:r>
      <w:r>
        <w:rPr>
          <w:spacing w:val="-4"/>
          <w:sz w:val="24"/>
        </w:rPr>
        <w:t xml:space="preserve"> </w:t>
      </w:r>
      <w:r>
        <w:rPr>
          <w:sz w:val="24"/>
        </w:rPr>
        <w:t xml:space="preserve">and implications. </w:t>
      </w:r>
      <w:r>
        <w:rPr>
          <w:i/>
          <w:sz w:val="24"/>
        </w:rPr>
        <w:t xml:space="preserve">CyberPsychology and Behavior, 10, </w:t>
      </w:r>
      <w:r>
        <w:rPr>
          <w:sz w:val="24"/>
        </w:rPr>
        <w:t>671–679.</w:t>
      </w:r>
    </w:p>
    <w:p w14:paraId="220000EA" w14:textId="77777777" w:rsidR="005B323A" w:rsidRDefault="0026499D">
      <w:pPr>
        <w:pStyle w:val="BodyText"/>
        <w:spacing w:before="121"/>
        <w:ind w:left="220"/>
      </w:pPr>
      <w:r>
        <w:t>Young,</w:t>
      </w:r>
      <w:r>
        <w:rPr>
          <w:spacing w:val="-4"/>
        </w:rPr>
        <w:t xml:space="preserve"> </w:t>
      </w:r>
      <w:r>
        <w:t>K.</w:t>
      </w:r>
      <w:r>
        <w:rPr>
          <w:spacing w:val="-3"/>
        </w:rPr>
        <w:t xml:space="preserve"> </w:t>
      </w:r>
      <w:r>
        <w:t>S.</w:t>
      </w:r>
      <w:r>
        <w:rPr>
          <w:spacing w:val="-3"/>
        </w:rPr>
        <w:t xml:space="preserve"> </w:t>
      </w:r>
      <w:r>
        <w:t>(2008).</w:t>
      </w:r>
      <w:r>
        <w:rPr>
          <w:spacing w:val="-2"/>
        </w:rPr>
        <w:t xml:space="preserve"> </w:t>
      </w:r>
      <w:r>
        <w:t>Internet</w:t>
      </w:r>
      <w:r>
        <w:rPr>
          <w:spacing w:val="-2"/>
        </w:rPr>
        <w:t xml:space="preserve"> </w:t>
      </w:r>
      <w:r>
        <w:t>sex</w:t>
      </w:r>
      <w:r>
        <w:rPr>
          <w:spacing w:val="-2"/>
        </w:rPr>
        <w:t xml:space="preserve"> </w:t>
      </w:r>
      <w:r>
        <w:t>addiction</w:t>
      </w:r>
      <w:r>
        <w:rPr>
          <w:spacing w:val="-2"/>
        </w:rPr>
        <w:t xml:space="preserve"> </w:t>
      </w:r>
      <w:r>
        <w:t>risk</w:t>
      </w:r>
      <w:r>
        <w:rPr>
          <w:spacing w:val="-3"/>
        </w:rPr>
        <w:t xml:space="preserve"> </w:t>
      </w:r>
      <w:r>
        <w:t>factors,</w:t>
      </w:r>
      <w:r>
        <w:rPr>
          <w:spacing w:val="-3"/>
        </w:rPr>
        <w:t xml:space="preserve"> </w:t>
      </w:r>
      <w:r>
        <w:t>stages</w:t>
      </w:r>
      <w:r>
        <w:rPr>
          <w:spacing w:val="-2"/>
        </w:rPr>
        <w:t xml:space="preserve"> </w:t>
      </w:r>
      <w:r>
        <w:t>of</w:t>
      </w:r>
      <w:r>
        <w:rPr>
          <w:spacing w:val="-3"/>
        </w:rPr>
        <w:t xml:space="preserve"> </w:t>
      </w:r>
      <w:r>
        <w:t>development,</w:t>
      </w:r>
      <w:r>
        <w:rPr>
          <w:spacing w:val="-3"/>
        </w:rPr>
        <w:t xml:space="preserve"> </w:t>
      </w:r>
      <w:r>
        <w:t>and</w:t>
      </w:r>
      <w:r>
        <w:rPr>
          <w:spacing w:val="-2"/>
        </w:rPr>
        <w:t xml:space="preserve"> treatment.</w:t>
      </w:r>
    </w:p>
    <w:p w14:paraId="752FD244" w14:textId="77777777" w:rsidR="005B323A" w:rsidRDefault="0026499D">
      <w:pPr>
        <w:ind w:left="667"/>
        <w:rPr>
          <w:sz w:val="24"/>
        </w:rPr>
      </w:pPr>
      <w:r>
        <w:rPr>
          <w:i/>
          <w:sz w:val="24"/>
        </w:rPr>
        <w:t>American</w:t>
      </w:r>
      <w:r>
        <w:rPr>
          <w:i/>
          <w:spacing w:val="-2"/>
          <w:sz w:val="24"/>
        </w:rPr>
        <w:t xml:space="preserve"> </w:t>
      </w:r>
      <w:r>
        <w:rPr>
          <w:i/>
          <w:sz w:val="24"/>
        </w:rPr>
        <w:t>Behavioral</w:t>
      </w:r>
      <w:r>
        <w:rPr>
          <w:i/>
          <w:spacing w:val="-2"/>
          <w:sz w:val="24"/>
        </w:rPr>
        <w:t xml:space="preserve"> </w:t>
      </w:r>
      <w:r>
        <w:rPr>
          <w:i/>
          <w:sz w:val="24"/>
        </w:rPr>
        <w:t>Scientist,</w:t>
      </w:r>
      <w:r>
        <w:rPr>
          <w:i/>
          <w:spacing w:val="-2"/>
          <w:sz w:val="24"/>
        </w:rPr>
        <w:t xml:space="preserve"> </w:t>
      </w:r>
      <w:r>
        <w:rPr>
          <w:i/>
          <w:sz w:val="24"/>
        </w:rPr>
        <w:t>52,</w:t>
      </w:r>
      <w:r>
        <w:rPr>
          <w:i/>
          <w:spacing w:val="-1"/>
          <w:sz w:val="24"/>
        </w:rPr>
        <w:t xml:space="preserve"> </w:t>
      </w:r>
      <w:r>
        <w:rPr>
          <w:spacing w:val="-2"/>
          <w:sz w:val="24"/>
        </w:rPr>
        <w:t>21–37.</w:t>
      </w:r>
    </w:p>
    <w:p w14:paraId="46A282EC" w14:textId="77777777" w:rsidR="005B323A" w:rsidRDefault="005B323A">
      <w:pPr>
        <w:rPr>
          <w:sz w:val="24"/>
        </w:rPr>
        <w:sectPr w:rsidR="005B323A">
          <w:pgSz w:w="12240" w:h="15840"/>
          <w:pgMar w:top="1300" w:right="1220" w:bottom="1080" w:left="1220" w:header="722" w:footer="887" w:gutter="0"/>
          <w:cols w:space="720"/>
        </w:sectPr>
      </w:pPr>
    </w:p>
    <w:p w14:paraId="63857A43" w14:textId="77777777" w:rsidR="005B323A" w:rsidRDefault="0026499D">
      <w:pPr>
        <w:spacing w:before="124"/>
        <w:ind w:left="666" w:right="150" w:hanging="447"/>
        <w:rPr>
          <w:sz w:val="24"/>
        </w:rPr>
      </w:pPr>
      <w:r>
        <w:rPr>
          <w:sz w:val="24"/>
        </w:rPr>
        <w:lastRenderedPageBreak/>
        <w:t>Young,</w:t>
      </w:r>
      <w:r>
        <w:rPr>
          <w:spacing w:val="-4"/>
          <w:sz w:val="24"/>
        </w:rPr>
        <w:t xml:space="preserve"> </w:t>
      </w:r>
      <w:r>
        <w:rPr>
          <w:sz w:val="24"/>
        </w:rPr>
        <w:t>K.</w:t>
      </w:r>
      <w:r>
        <w:rPr>
          <w:spacing w:val="-4"/>
          <w:sz w:val="24"/>
        </w:rPr>
        <w:t xml:space="preserve"> </w:t>
      </w:r>
      <w:r>
        <w:rPr>
          <w:sz w:val="24"/>
        </w:rPr>
        <w:t>S.</w:t>
      </w:r>
      <w:r>
        <w:rPr>
          <w:spacing w:val="-4"/>
          <w:sz w:val="24"/>
        </w:rPr>
        <w:t xml:space="preserve"> </w:t>
      </w:r>
      <w:r>
        <w:rPr>
          <w:sz w:val="24"/>
        </w:rPr>
        <w:t>(2009a).</w:t>
      </w:r>
      <w:r>
        <w:rPr>
          <w:spacing w:val="-4"/>
          <w:sz w:val="24"/>
        </w:rPr>
        <w:t xml:space="preserve"> </w:t>
      </w:r>
      <w:r>
        <w:rPr>
          <w:sz w:val="24"/>
        </w:rPr>
        <w:t>Assessment</w:t>
      </w:r>
      <w:r>
        <w:rPr>
          <w:spacing w:val="-4"/>
          <w:sz w:val="24"/>
        </w:rPr>
        <w:t xml:space="preserve"> </w:t>
      </w:r>
      <w:r>
        <w:rPr>
          <w:sz w:val="24"/>
        </w:rPr>
        <w:t>and</w:t>
      </w:r>
      <w:r>
        <w:rPr>
          <w:spacing w:val="-4"/>
          <w:sz w:val="24"/>
        </w:rPr>
        <w:t xml:space="preserve"> </w:t>
      </w:r>
      <w:r>
        <w:rPr>
          <w:sz w:val="24"/>
        </w:rPr>
        <w:t>treatment</w:t>
      </w:r>
      <w:r>
        <w:rPr>
          <w:spacing w:val="-4"/>
          <w:sz w:val="24"/>
        </w:rPr>
        <w:t xml:space="preserve"> </w:t>
      </w:r>
      <w:r>
        <w:rPr>
          <w:sz w:val="24"/>
        </w:rPr>
        <w:t>of</w:t>
      </w:r>
      <w:r>
        <w:rPr>
          <w:spacing w:val="-1"/>
          <w:sz w:val="24"/>
        </w:rPr>
        <w:t xml:space="preserve"> </w:t>
      </w:r>
      <w:r>
        <w:rPr>
          <w:sz w:val="24"/>
        </w:rPr>
        <w:t>Internet</w:t>
      </w:r>
      <w:r>
        <w:rPr>
          <w:spacing w:val="-1"/>
          <w:sz w:val="24"/>
        </w:rPr>
        <w:t xml:space="preserve"> </w:t>
      </w:r>
      <w:r>
        <w:rPr>
          <w:sz w:val="24"/>
        </w:rPr>
        <w:t>addiction.</w:t>
      </w:r>
      <w:r>
        <w:rPr>
          <w:spacing w:val="-2"/>
          <w:sz w:val="24"/>
        </w:rPr>
        <w:t xml:space="preserve"> </w:t>
      </w:r>
      <w:r>
        <w:rPr>
          <w:sz w:val="24"/>
        </w:rPr>
        <w:t>In</w:t>
      </w:r>
      <w:r>
        <w:rPr>
          <w:spacing w:val="-4"/>
          <w:sz w:val="24"/>
        </w:rPr>
        <w:t xml:space="preserve"> </w:t>
      </w:r>
      <w:r>
        <w:rPr>
          <w:sz w:val="24"/>
        </w:rPr>
        <w:t>A.</w:t>
      </w:r>
      <w:r>
        <w:rPr>
          <w:spacing w:val="-3"/>
          <w:sz w:val="24"/>
        </w:rPr>
        <w:t xml:space="preserve"> </w:t>
      </w:r>
      <w:r>
        <w:rPr>
          <w:sz w:val="24"/>
        </w:rPr>
        <w:t>Browne-Miller</w:t>
      </w:r>
      <w:r>
        <w:rPr>
          <w:spacing w:val="-6"/>
          <w:sz w:val="24"/>
        </w:rPr>
        <w:t xml:space="preserve"> </w:t>
      </w:r>
      <w:r>
        <w:rPr>
          <w:sz w:val="24"/>
        </w:rPr>
        <w:t xml:space="preserve">(Ed.), </w:t>
      </w:r>
      <w:r>
        <w:rPr>
          <w:i/>
          <w:sz w:val="24"/>
        </w:rPr>
        <w:t xml:space="preserve">The Praeger international collection on addictions, Vol 4: Behavioral addictions from concept to compulsion </w:t>
      </w:r>
      <w:r>
        <w:rPr>
          <w:sz w:val="24"/>
        </w:rPr>
        <w:t>(pp. 217–234). Santa Barbara, CA: Praeger/ABC–CLIO.</w:t>
      </w:r>
    </w:p>
    <w:p w14:paraId="12B05713" w14:textId="77777777" w:rsidR="005B323A" w:rsidRDefault="0026499D">
      <w:pPr>
        <w:spacing w:before="120"/>
        <w:ind w:left="666" w:hanging="447"/>
        <w:rPr>
          <w:sz w:val="24"/>
        </w:rPr>
      </w:pPr>
      <w:r>
        <w:rPr>
          <w:sz w:val="24"/>
        </w:rPr>
        <w:t>Young,</w:t>
      </w:r>
      <w:r>
        <w:rPr>
          <w:spacing w:val="-4"/>
          <w:sz w:val="24"/>
        </w:rPr>
        <w:t xml:space="preserve"> </w:t>
      </w:r>
      <w:r>
        <w:rPr>
          <w:sz w:val="24"/>
        </w:rPr>
        <w:t>K.</w:t>
      </w:r>
      <w:r>
        <w:rPr>
          <w:spacing w:val="-4"/>
          <w:sz w:val="24"/>
        </w:rPr>
        <w:t xml:space="preserve"> </w:t>
      </w:r>
      <w:r>
        <w:rPr>
          <w:sz w:val="24"/>
        </w:rPr>
        <w:t>S.</w:t>
      </w:r>
      <w:r>
        <w:rPr>
          <w:spacing w:val="-4"/>
          <w:sz w:val="24"/>
        </w:rPr>
        <w:t xml:space="preserve"> </w:t>
      </w:r>
      <w:r>
        <w:rPr>
          <w:sz w:val="24"/>
        </w:rPr>
        <w:t>(2009b).</w:t>
      </w:r>
      <w:r>
        <w:rPr>
          <w:spacing w:val="-3"/>
          <w:sz w:val="24"/>
        </w:rPr>
        <w:t xml:space="preserve"> </w:t>
      </w:r>
      <w:r>
        <w:rPr>
          <w:sz w:val="24"/>
        </w:rPr>
        <w:t>Internet</w:t>
      </w:r>
      <w:r>
        <w:rPr>
          <w:spacing w:val="-4"/>
          <w:sz w:val="24"/>
        </w:rPr>
        <w:t xml:space="preserve"> </w:t>
      </w:r>
      <w:r>
        <w:rPr>
          <w:sz w:val="24"/>
        </w:rPr>
        <w:t>addiction:</w:t>
      </w:r>
      <w:r>
        <w:rPr>
          <w:spacing w:val="-4"/>
          <w:sz w:val="24"/>
        </w:rPr>
        <w:t xml:space="preserve"> </w:t>
      </w:r>
      <w:r>
        <w:rPr>
          <w:sz w:val="24"/>
        </w:rPr>
        <w:t>Diagnosis</w:t>
      </w:r>
      <w:r>
        <w:rPr>
          <w:spacing w:val="-4"/>
          <w:sz w:val="24"/>
        </w:rPr>
        <w:t xml:space="preserve"> </w:t>
      </w:r>
      <w:r>
        <w:rPr>
          <w:sz w:val="24"/>
        </w:rPr>
        <w:t>and</w:t>
      </w:r>
      <w:r>
        <w:rPr>
          <w:spacing w:val="-4"/>
          <w:sz w:val="24"/>
        </w:rPr>
        <w:t xml:space="preserve"> </w:t>
      </w:r>
      <w:r>
        <w:rPr>
          <w:sz w:val="24"/>
        </w:rPr>
        <w:t>treatment</w:t>
      </w:r>
      <w:r>
        <w:rPr>
          <w:spacing w:val="-4"/>
          <w:sz w:val="24"/>
        </w:rPr>
        <w:t xml:space="preserve"> </w:t>
      </w:r>
      <w:r>
        <w:rPr>
          <w:sz w:val="24"/>
        </w:rPr>
        <w:t xml:space="preserve">considerations. </w:t>
      </w:r>
      <w:r>
        <w:rPr>
          <w:i/>
          <w:sz w:val="24"/>
        </w:rPr>
        <w:t>Journal</w:t>
      </w:r>
      <w:r>
        <w:rPr>
          <w:i/>
          <w:spacing w:val="-4"/>
          <w:sz w:val="24"/>
        </w:rPr>
        <w:t xml:space="preserve"> </w:t>
      </w:r>
      <w:r>
        <w:rPr>
          <w:i/>
          <w:sz w:val="24"/>
        </w:rPr>
        <w:t>of Con</w:t>
      </w:r>
      <w:r>
        <w:rPr>
          <w:i/>
          <w:sz w:val="24"/>
        </w:rPr>
        <w:t xml:space="preserve">temporary Psychotherapy, 39, </w:t>
      </w:r>
      <w:r>
        <w:rPr>
          <w:sz w:val="24"/>
        </w:rPr>
        <w:t>241–246.</w:t>
      </w:r>
    </w:p>
    <w:p w14:paraId="12093B9D" w14:textId="77777777" w:rsidR="005B323A" w:rsidRDefault="0026499D">
      <w:pPr>
        <w:pStyle w:val="BodyText"/>
        <w:ind w:left="666" w:right="265" w:hanging="447"/>
      </w:pPr>
      <w:r>
        <w:t>Young, K. S., Griffin-Shelley, E., Cooper, A., O’Mara, J., &amp; Buchanan, J. (2000). Online infidelity:</w:t>
      </w:r>
      <w:r>
        <w:rPr>
          <w:spacing w:val="-2"/>
        </w:rPr>
        <w:t xml:space="preserve"> </w:t>
      </w:r>
      <w:r>
        <w:t>A</w:t>
      </w:r>
      <w:r>
        <w:rPr>
          <w:spacing w:val="-4"/>
        </w:rPr>
        <w:t xml:space="preserve"> </w:t>
      </w:r>
      <w:r>
        <w:t>new</w:t>
      </w:r>
      <w:r>
        <w:rPr>
          <w:spacing w:val="-4"/>
        </w:rPr>
        <w:t xml:space="preserve"> </w:t>
      </w:r>
      <w:r>
        <w:t>dimension</w:t>
      </w:r>
      <w:r>
        <w:rPr>
          <w:spacing w:val="-4"/>
        </w:rPr>
        <w:t xml:space="preserve"> </w:t>
      </w:r>
      <w:r>
        <w:t>in</w:t>
      </w:r>
      <w:r>
        <w:rPr>
          <w:spacing w:val="-4"/>
        </w:rPr>
        <w:t xml:space="preserve"> </w:t>
      </w:r>
      <w:r>
        <w:t>couple</w:t>
      </w:r>
      <w:r>
        <w:rPr>
          <w:spacing w:val="-4"/>
        </w:rPr>
        <w:t xml:space="preserve"> </w:t>
      </w:r>
      <w:r>
        <w:t>relationships</w:t>
      </w:r>
      <w:r>
        <w:rPr>
          <w:spacing w:val="-4"/>
        </w:rPr>
        <w:t xml:space="preserve"> </w:t>
      </w:r>
      <w:r>
        <w:t>with</w:t>
      </w:r>
      <w:r>
        <w:rPr>
          <w:spacing w:val="-4"/>
        </w:rPr>
        <w:t xml:space="preserve"> </w:t>
      </w:r>
      <w:r>
        <w:t>implications</w:t>
      </w:r>
      <w:r>
        <w:rPr>
          <w:spacing w:val="-4"/>
        </w:rPr>
        <w:t xml:space="preserve"> </w:t>
      </w:r>
      <w:r>
        <w:t>for</w:t>
      </w:r>
      <w:r>
        <w:rPr>
          <w:spacing w:val="-6"/>
        </w:rPr>
        <w:t xml:space="preserve"> </w:t>
      </w:r>
      <w:r>
        <w:t>evaluation</w:t>
      </w:r>
      <w:r>
        <w:rPr>
          <w:spacing w:val="-4"/>
        </w:rPr>
        <w:t xml:space="preserve"> </w:t>
      </w:r>
      <w:r>
        <w:t xml:space="preserve">and treatment. </w:t>
      </w:r>
      <w:r>
        <w:rPr>
          <w:i/>
        </w:rPr>
        <w:t>Sexual Addiction and Compulsi</w:t>
      </w:r>
      <w:r>
        <w:rPr>
          <w:i/>
        </w:rPr>
        <w:t xml:space="preserve">vity, 7, </w:t>
      </w:r>
      <w:r>
        <w:t>59–74.</w:t>
      </w:r>
    </w:p>
    <w:p w14:paraId="0740A2FF" w14:textId="77777777" w:rsidR="005B323A" w:rsidRDefault="0026499D">
      <w:pPr>
        <w:pStyle w:val="BodyText"/>
        <w:ind w:left="666" w:hanging="447"/>
      </w:pPr>
      <w:r>
        <w:t>Young,</w:t>
      </w:r>
      <w:r>
        <w:rPr>
          <w:spacing w:val="-4"/>
        </w:rPr>
        <w:t xml:space="preserve"> </w:t>
      </w:r>
      <w:r>
        <w:t>T.</w:t>
      </w:r>
      <w:r>
        <w:rPr>
          <w:spacing w:val="-3"/>
        </w:rPr>
        <w:t xml:space="preserve"> </w:t>
      </w:r>
      <w:r>
        <w:t>L.</w:t>
      </w:r>
      <w:r>
        <w:rPr>
          <w:spacing w:val="-2"/>
        </w:rPr>
        <w:t xml:space="preserve"> </w:t>
      </w:r>
      <w:r>
        <w:t>(2004).</w:t>
      </w:r>
      <w:r>
        <w:rPr>
          <w:spacing w:val="-5"/>
        </w:rPr>
        <w:t xml:space="preserve"> </w:t>
      </w:r>
      <w:r>
        <w:t>Telepsychiatry’s</w:t>
      </w:r>
      <w:r>
        <w:rPr>
          <w:spacing w:val="-3"/>
        </w:rPr>
        <w:t xml:space="preserve"> </w:t>
      </w:r>
      <w:r>
        <w:t>potential</w:t>
      </w:r>
      <w:r>
        <w:rPr>
          <w:spacing w:val="-3"/>
        </w:rPr>
        <w:t xml:space="preserve"> </w:t>
      </w:r>
      <w:r>
        <w:t>in</w:t>
      </w:r>
      <w:r>
        <w:rPr>
          <w:spacing w:val="-1"/>
        </w:rPr>
        <w:t xml:space="preserve"> </w:t>
      </w:r>
      <w:r>
        <w:t>schools.</w:t>
      </w:r>
      <w:r>
        <w:rPr>
          <w:spacing w:val="-3"/>
        </w:rPr>
        <w:t xml:space="preserve"> </w:t>
      </w:r>
      <w:r>
        <w:t>(Bringing</w:t>
      </w:r>
      <w:r>
        <w:rPr>
          <w:spacing w:val="-7"/>
        </w:rPr>
        <w:t xml:space="preserve"> </w:t>
      </w:r>
      <w:r>
        <w:t>psychiatric</w:t>
      </w:r>
      <w:r>
        <w:rPr>
          <w:spacing w:val="-5"/>
        </w:rPr>
        <w:t xml:space="preserve"> </w:t>
      </w:r>
      <w:r>
        <w:t>services</w:t>
      </w:r>
      <w:r>
        <w:rPr>
          <w:spacing w:val="-3"/>
        </w:rPr>
        <w:t xml:space="preserve"> </w:t>
      </w:r>
      <w:r>
        <w:t>to</w:t>
      </w:r>
      <w:r>
        <w:rPr>
          <w:spacing w:val="-3"/>
        </w:rPr>
        <w:t xml:space="preserve"> </w:t>
      </w:r>
      <w:r>
        <w:t xml:space="preserve">kids with phone and Internet technologies.) </w:t>
      </w:r>
      <w:r>
        <w:rPr>
          <w:i/>
        </w:rPr>
        <w:t xml:space="preserve">Behavioral Health Management, 24, </w:t>
      </w:r>
      <w:r>
        <w:t>21–24.</w:t>
      </w:r>
    </w:p>
    <w:p w14:paraId="55B9C383" w14:textId="77777777" w:rsidR="005B323A" w:rsidRDefault="0026499D">
      <w:pPr>
        <w:spacing w:before="121"/>
        <w:ind w:left="666" w:right="193" w:hanging="447"/>
        <w:rPr>
          <w:sz w:val="24"/>
        </w:rPr>
      </w:pPr>
      <w:r>
        <w:rPr>
          <w:sz w:val="24"/>
        </w:rPr>
        <w:t>Yuen, E. K., Goetter, E. M., Herbert, J. D., &amp; Forman, E. M. (2012). Challenges and opportunities</w:t>
      </w:r>
      <w:r>
        <w:rPr>
          <w:spacing w:val="-5"/>
          <w:sz w:val="24"/>
        </w:rPr>
        <w:t xml:space="preserve"> </w:t>
      </w:r>
      <w:r>
        <w:rPr>
          <w:sz w:val="24"/>
        </w:rPr>
        <w:t>in</w:t>
      </w:r>
      <w:r>
        <w:rPr>
          <w:spacing w:val="-3"/>
          <w:sz w:val="24"/>
        </w:rPr>
        <w:t xml:space="preserve"> </w:t>
      </w:r>
      <w:r>
        <w:rPr>
          <w:sz w:val="24"/>
        </w:rPr>
        <w:t>Internet-mediated</w:t>
      </w:r>
      <w:r>
        <w:rPr>
          <w:spacing w:val="-5"/>
          <w:sz w:val="24"/>
        </w:rPr>
        <w:t xml:space="preserve"> </w:t>
      </w:r>
      <w:r>
        <w:rPr>
          <w:sz w:val="24"/>
        </w:rPr>
        <w:t>telemental</w:t>
      </w:r>
      <w:r>
        <w:rPr>
          <w:spacing w:val="-5"/>
          <w:sz w:val="24"/>
        </w:rPr>
        <w:t xml:space="preserve"> </w:t>
      </w:r>
      <w:r>
        <w:rPr>
          <w:sz w:val="24"/>
        </w:rPr>
        <w:t>health.</w:t>
      </w:r>
      <w:r>
        <w:rPr>
          <w:spacing w:val="-4"/>
          <w:sz w:val="24"/>
        </w:rPr>
        <w:t xml:space="preserve"> </w:t>
      </w:r>
      <w:r>
        <w:rPr>
          <w:i/>
          <w:sz w:val="24"/>
        </w:rPr>
        <w:t>Professional</w:t>
      </w:r>
      <w:r>
        <w:rPr>
          <w:i/>
          <w:spacing w:val="-5"/>
          <w:sz w:val="24"/>
        </w:rPr>
        <w:t xml:space="preserve"> </w:t>
      </w:r>
      <w:r>
        <w:rPr>
          <w:i/>
          <w:sz w:val="24"/>
        </w:rPr>
        <w:t>Psychology:</w:t>
      </w:r>
      <w:r>
        <w:rPr>
          <w:i/>
          <w:spacing w:val="-7"/>
          <w:sz w:val="24"/>
        </w:rPr>
        <w:t xml:space="preserve"> </w:t>
      </w:r>
      <w:r>
        <w:rPr>
          <w:i/>
          <w:sz w:val="24"/>
        </w:rPr>
        <w:t>Research</w:t>
      </w:r>
      <w:r>
        <w:rPr>
          <w:i/>
          <w:spacing w:val="-5"/>
          <w:sz w:val="24"/>
        </w:rPr>
        <w:t xml:space="preserve"> </w:t>
      </w:r>
      <w:r>
        <w:rPr>
          <w:i/>
          <w:sz w:val="24"/>
        </w:rPr>
        <w:t xml:space="preserve">and Practice, 43, </w:t>
      </w:r>
      <w:r>
        <w:rPr>
          <w:sz w:val="24"/>
        </w:rPr>
        <w:t>1–8.</w:t>
      </w:r>
    </w:p>
    <w:p w14:paraId="528E5F3E" w14:textId="77777777" w:rsidR="005B323A" w:rsidRDefault="0026499D">
      <w:pPr>
        <w:pStyle w:val="BodyText"/>
        <w:ind w:left="666" w:right="265" w:hanging="447"/>
      </w:pPr>
      <w:r>
        <w:t>Zabinski,</w:t>
      </w:r>
      <w:r>
        <w:rPr>
          <w:spacing w:val="-3"/>
        </w:rPr>
        <w:t xml:space="preserve"> </w:t>
      </w:r>
      <w:r>
        <w:t>M.</w:t>
      </w:r>
      <w:r>
        <w:rPr>
          <w:spacing w:val="-1"/>
        </w:rPr>
        <w:t xml:space="preserve"> </w:t>
      </w:r>
      <w:r>
        <w:t>F.,</w:t>
      </w:r>
      <w:r>
        <w:rPr>
          <w:spacing w:val="-3"/>
        </w:rPr>
        <w:t xml:space="preserve"> </w:t>
      </w:r>
      <w:r>
        <w:t>Celio,</w:t>
      </w:r>
      <w:r>
        <w:rPr>
          <w:spacing w:val="-3"/>
        </w:rPr>
        <w:t xml:space="preserve"> </w:t>
      </w:r>
      <w:r>
        <w:t>A.</w:t>
      </w:r>
      <w:r>
        <w:rPr>
          <w:spacing w:val="-3"/>
        </w:rPr>
        <w:t xml:space="preserve"> </w:t>
      </w:r>
      <w:r>
        <w:t>A.,</w:t>
      </w:r>
      <w:r>
        <w:rPr>
          <w:spacing w:val="-3"/>
        </w:rPr>
        <w:t xml:space="preserve"> </w:t>
      </w:r>
      <w:r>
        <w:t>Wilfley,</w:t>
      </w:r>
      <w:r>
        <w:rPr>
          <w:spacing w:val="-3"/>
        </w:rPr>
        <w:t xml:space="preserve"> </w:t>
      </w:r>
      <w:r>
        <w:t>D.</w:t>
      </w:r>
      <w:r>
        <w:rPr>
          <w:spacing w:val="-3"/>
        </w:rPr>
        <w:t xml:space="preserve"> </w:t>
      </w:r>
      <w:r>
        <w:t>E.,</w:t>
      </w:r>
      <w:r>
        <w:rPr>
          <w:spacing w:val="-1"/>
        </w:rPr>
        <w:t xml:space="preserve"> </w:t>
      </w:r>
      <w:r>
        <w:t>&amp;</w:t>
      </w:r>
      <w:r>
        <w:rPr>
          <w:spacing w:val="-5"/>
        </w:rPr>
        <w:t xml:space="preserve"> </w:t>
      </w:r>
      <w:r>
        <w:t>Taylor,</w:t>
      </w:r>
      <w:r>
        <w:rPr>
          <w:spacing w:val="-3"/>
        </w:rPr>
        <w:t xml:space="preserve"> </w:t>
      </w:r>
      <w:r>
        <w:t>C.</w:t>
      </w:r>
      <w:r>
        <w:rPr>
          <w:spacing w:val="-1"/>
        </w:rPr>
        <w:t xml:space="preserve"> </w:t>
      </w:r>
      <w:r>
        <w:t>B</w:t>
      </w:r>
      <w:r>
        <w:t>.</w:t>
      </w:r>
      <w:r>
        <w:rPr>
          <w:spacing w:val="-3"/>
        </w:rPr>
        <w:t xml:space="preserve"> </w:t>
      </w:r>
      <w:r>
        <w:t>(2003).</w:t>
      </w:r>
      <w:r>
        <w:rPr>
          <w:spacing w:val="-3"/>
        </w:rPr>
        <w:t xml:space="preserve"> </w:t>
      </w:r>
      <w:r>
        <w:t>Prevention</w:t>
      </w:r>
      <w:r>
        <w:rPr>
          <w:spacing w:val="-3"/>
        </w:rPr>
        <w:t xml:space="preserve"> </w:t>
      </w:r>
      <w:r>
        <w:t>of</w:t>
      </w:r>
      <w:r>
        <w:rPr>
          <w:spacing w:val="-4"/>
        </w:rPr>
        <w:t xml:space="preserve"> </w:t>
      </w:r>
      <w:r>
        <w:t xml:space="preserve">eating disorders and obesity via the Internet. </w:t>
      </w:r>
      <w:r>
        <w:rPr>
          <w:i/>
        </w:rPr>
        <w:t xml:space="preserve">Cognitive Behaviour Therapy, 32, </w:t>
      </w:r>
      <w:r>
        <w:t>137–150.</w:t>
      </w:r>
    </w:p>
    <w:p w14:paraId="3AE8A185" w14:textId="77777777" w:rsidR="005B323A" w:rsidRDefault="0026499D">
      <w:pPr>
        <w:pStyle w:val="BodyText"/>
        <w:ind w:left="666" w:right="220" w:hanging="447"/>
      </w:pPr>
      <w:r>
        <w:t>Zabinski, M. F., Pung, M. A., Wilfley, D. E., Eppstein, D. L., Winzelberg, A. J., Celio, A., &amp; Taylor, C. B. (2001). Reducing risk factors for eating disorders: Targeting at-risk women with</w:t>
      </w:r>
      <w:r>
        <w:rPr>
          <w:spacing w:val="-5"/>
        </w:rPr>
        <w:t xml:space="preserve"> </w:t>
      </w:r>
      <w:r>
        <w:t>a</w:t>
      </w:r>
      <w:r>
        <w:rPr>
          <w:spacing w:val="-5"/>
        </w:rPr>
        <w:t xml:space="preserve"> </w:t>
      </w:r>
      <w:r>
        <w:t>computerized</w:t>
      </w:r>
      <w:r>
        <w:rPr>
          <w:spacing w:val="-5"/>
        </w:rPr>
        <w:t xml:space="preserve"> </w:t>
      </w:r>
      <w:r>
        <w:t>psychoeducational</w:t>
      </w:r>
      <w:r>
        <w:rPr>
          <w:spacing w:val="-5"/>
        </w:rPr>
        <w:t xml:space="preserve"> </w:t>
      </w:r>
      <w:r>
        <w:t>program.</w:t>
      </w:r>
      <w:r>
        <w:rPr>
          <w:spacing w:val="-1"/>
        </w:rPr>
        <w:t xml:space="preserve"> </w:t>
      </w:r>
      <w:r>
        <w:rPr>
          <w:i/>
        </w:rPr>
        <w:t>International</w:t>
      </w:r>
      <w:r>
        <w:rPr>
          <w:i/>
          <w:spacing w:val="-5"/>
        </w:rPr>
        <w:t xml:space="preserve"> </w:t>
      </w:r>
      <w:r>
        <w:rPr>
          <w:i/>
        </w:rPr>
        <w:t>Journal</w:t>
      </w:r>
      <w:r>
        <w:rPr>
          <w:i/>
          <w:spacing w:val="-5"/>
        </w:rPr>
        <w:t xml:space="preserve"> </w:t>
      </w:r>
      <w:r>
        <w:rPr>
          <w:i/>
        </w:rPr>
        <w:t>of</w:t>
      </w:r>
      <w:r>
        <w:rPr>
          <w:i/>
          <w:spacing w:val="-5"/>
        </w:rPr>
        <w:t xml:space="preserve"> </w:t>
      </w:r>
      <w:r>
        <w:rPr>
          <w:i/>
        </w:rPr>
        <w:t>Eating</w:t>
      </w:r>
      <w:r>
        <w:rPr>
          <w:i/>
          <w:spacing w:val="-5"/>
        </w:rPr>
        <w:t xml:space="preserve"> </w:t>
      </w:r>
      <w:r>
        <w:rPr>
          <w:i/>
        </w:rPr>
        <w:t xml:space="preserve">Disorders, 29, </w:t>
      </w:r>
      <w:r>
        <w:t>401–408.</w:t>
      </w:r>
    </w:p>
    <w:p w14:paraId="0989368C" w14:textId="77777777" w:rsidR="005B323A" w:rsidRDefault="0026499D">
      <w:pPr>
        <w:spacing w:before="120"/>
        <w:ind w:left="666" w:right="265" w:hanging="447"/>
        <w:rPr>
          <w:sz w:val="24"/>
        </w:rPr>
      </w:pPr>
      <w:r>
        <w:rPr>
          <w:sz w:val="24"/>
        </w:rPr>
        <w:t>Zabinski,</w:t>
      </w:r>
      <w:r>
        <w:rPr>
          <w:spacing w:val="-3"/>
          <w:sz w:val="24"/>
        </w:rPr>
        <w:t xml:space="preserve"> </w:t>
      </w:r>
      <w:r>
        <w:rPr>
          <w:sz w:val="24"/>
        </w:rPr>
        <w:t>M.</w:t>
      </w:r>
      <w:r>
        <w:rPr>
          <w:spacing w:val="-1"/>
          <w:sz w:val="24"/>
        </w:rPr>
        <w:t xml:space="preserve"> </w:t>
      </w:r>
      <w:r>
        <w:rPr>
          <w:sz w:val="24"/>
        </w:rPr>
        <w:t>F.,</w:t>
      </w:r>
      <w:r>
        <w:rPr>
          <w:spacing w:val="-3"/>
          <w:sz w:val="24"/>
        </w:rPr>
        <w:t xml:space="preserve"> </w:t>
      </w:r>
      <w:r>
        <w:rPr>
          <w:sz w:val="24"/>
        </w:rPr>
        <w:t>Wilfley,</w:t>
      </w:r>
      <w:r>
        <w:rPr>
          <w:spacing w:val="-1"/>
          <w:sz w:val="24"/>
        </w:rPr>
        <w:t xml:space="preserve"> </w:t>
      </w:r>
      <w:r>
        <w:rPr>
          <w:sz w:val="24"/>
        </w:rPr>
        <w:t>D.</w:t>
      </w:r>
      <w:r>
        <w:rPr>
          <w:spacing w:val="-3"/>
          <w:sz w:val="24"/>
        </w:rPr>
        <w:t xml:space="preserve"> </w:t>
      </w:r>
      <w:r>
        <w:rPr>
          <w:sz w:val="24"/>
        </w:rPr>
        <w:t>E.,</w:t>
      </w:r>
      <w:r>
        <w:rPr>
          <w:spacing w:val="-3"/>
          <w:sz w:val="24"/>
        </w:rPr>
        <w:t xml:space="preserve"> </w:t>
      </w:r>
      <w:r>
        <w:rPr>
          <w:sz w:val="24"/>
        </w:rPr>
        <w:t>Calfas,</w:t>
      </w:r>
      <w:r>
        <w:rPr>
          <w:spacing w:val="-3"/>
          <w:sz w:val="24"/>
        </w:rPr>
        <w:t xml:space="preserve"> </w:t>
      </w:r>
      <w:r>
        <w:rPr>
          <w:sz w:val="24"/>
        </w:rPr>
        <w:t>K.</w:t>
      </w:r>
      <w:r>
        <w:rPr>
          <w:spacing w:val="-3"/>
          <w:sz w:val="24"/>
        </w:rPr>
        <w:t xml:space="preserve"> </w:t>
      </w:r>
      <w:r>
        <w:rPr>
          <w:sz w:val="24"/>
        </w:rPr>
        <w:t>J.,</w:t>
      </w:r>
      <w:r>
        <w:rPr>
          <w:spacing w:val="-3"/>
          <w:sz w:val="24"/>
        </w:rPr>
        <w:t xml:space="preserve"> </w:t>
      </w:r>
      <w:r>
        <w:rPr>
          <w:sz w:val="24"/>
        </w:rPr>
        <w:t>Winzelberg,</w:t>
      </w:r>
      <w:r>
        <w:rPr>
          <w:spacing w:val="-3"/>
          <w:sz w:val="24"/>
        </w:rPr>
        <w:t xml:space="preserve"> </w:t>
      </w:r>
      <w:r>
        <w:rPr>
          <w:sz w:val="24"/>
        </w:rPr>
        <w:t>A.</w:t>
      </w:r>
      <w:r>
        <w:rPr>
          <w:spacing w:val="-3"/>
          <w:sz w:val="24"/>
        </w:rPr>
        <w:t xml:space="preserve"> </w:t>
      </w:r>
      <w:r>
        <w:rPr>
          <w:sz w:val="24"/>
        </w:rPr>
        <w:t>J.,</w:t>
      </w:r>
      <w:r>
        <w:rPr>
          <w:spacing w:val="-3"/>
          <w:sz w:val="24"/>
        </w:rPr>
        <w:t xml:space="preserve"> </w:t>
      </w:r>
      <w:r>
        <w:rPr>
          <w:sz w:val="24"/>
        </w:rPr>
        <w:t>&amp;</w:t>
      </w:r>
      <w:r>
        <w:rPr>
          <w:spacing w:val="-5"/>
          <w:sz w:val="24"/>
        </w:rPr>
        <w:t xml:space="preserve"> </w:t>
      </w:r>
      <w:r>
        <w:rPr>
          <w:sz w:val="24"/>
        </w:rPr>
        <w:t>Taylor,</w:t>
      </w:r>
      <w:r>
        <w:rPr>
          <w:spacing w:val="-2"/>
          <w:sz w:val="24"/>
        </w:rPr>
        <w:t xml:space="preserve"> </w:t>
      </w:r>
      <w:r>
        <w:rPr>
          <w:sz w:val="24"/>
        </w:rPr>
        <w:t>C.</w:t>
      </w:r>
      <w:r>
        <w:rPr>
          <w:spacing w:val="-3"/>
          <w:sz w:val="24"/>
        </w:rPr>
        <w:t xml:space="preserve"> </w:t>
      </w:r>
      <w:r>
        <w:rPr>
          <w:sz w:val="24"/>
        </w:rPr>
        <w:t>B.</w:t>
      </w:r>
      <w:r>
        <w:rPr>
          <w:spacing w:val="-3"/>
          <w:sz w:val="24"/>
        </w:rPr>
        <w:t xml:space="preserve"> </w:t>
      </w:r>
      <w:r>
        <w:rPr>
          <w:sz w:val="24"/>
        </w:rPr>
        <w:t>(2004).</w:t>
      </w:r>
      <w:r>
        <w:rPr>
          <w:spacing w:val="-3"/>
          <w:sz w:val="24"/>
        </w:rPr>
        <w:t xml:space="preserve"> </w:t>
      </w:r>
      <w:r>
        <w:rPr>
          <w:sz w:val="24"/>
        </w:rPr>
        <w:t xml:space="preserve">An interactive psychoeducational intervention for women at risk of developing an eating disorder. </w:t>
      </w:r>
      <w:r>
        <w:rPr>
          <w:i/>
          <w:sz w:val="24"/>
        </w:rPr>
        <w:t xml:space="preserve">Journal of Consulting and Clinical </w:t>
      </w:r>
      <w:r>
        <w:rPr>
          <w:i/>
          <w:sz w:val="24"/>
        </w:rPr>
        <w:t xml:space="preserve">Psychology, 72, </w:t>
      </w:r>
      <w:r>
        <w:rPr>
          <w:sz w:val="24"/>
        </w:rPr>
        <w:t>914–919.</w:t>
      </w:r>
    </w:p>
    <w:p w14:paraId="6FFE5A6B" w14:textId="77777777" w:rsidR="005B323A" w:rsidRDefault="0026499D">
      <w:pPr>
        <w:spacing w:before="121"/>
        <w:ind w:left="666" w:hanging="447"/>
        <w:rPr>
          <w:sz w:val="24"/>
        </w:rPr>
      </w:pPr>
      <w:r>
        <w:rPr>
          <w:sz w:val="24"/>
        </w:rPr>
        <w:t>Zack,</w:t>
      </w:r>
      <w:r>
        <w:rPr>
          <w:spacing w:val="-3"/>
          <w:sz w:val="24"/>
        </w:rPr>
        <w:t xml:space="preserve"> </w:t>
      </w:r>
      <w:r>
        <w:rPr>
          <w:sz w:val="24"/>
        </w:rPr>
        <w:t>J.</w:t>
      </w:r>
      <w:r>
        <w:rPr>
          <w:spacing w:val="-3"/>
          <w:sz w:val="24"/>
        </w:rPr>
        <w:t xml:space="preserve"> </w:t>
      </w:r>
      <w:r>
        <w:rPr>
          <w:sz w:val="24"/>
        </w:rPr>
        <w:t>S.</w:t>
      </w:r>
      <w:r>
        <w:rPr>
          <w:spacing w:val="-3"/>
          <w:sz w:val="24"/>
        </w:rPr>
        <w:t xml:space="preserve"> </w:t>
      </w:r>
      <w:r>
        <w:rPr>
          <w:sz w:val="24"/>
        </w:rPr>
        <w:t>(2004).</w:t>
      </w:r>
      <w:r>
        <w:rPr>
          <w:spacing w:val="-3"/>
          <w:sz w:val="24"/>
        </w:rPr>
        <w:t xml:space="preserve"> </w:t>
      </w:r>
      <w:r>
        <w:rPr>
          <w:sz w:val="24"/>
        </w:rPr>
        <w:t>Technology</w:t>
      </w:r>
      <w:r>
        <w:rPr>
          <w:spacing w:val="-8"/>
          <w:sz w:val="24"/>
        </w:rPr>
        <w:t xml:space="preserve"> </w:t>
      </w:r>
      <w:r>
        <w:rPr>
          <w:sz w:val="24"/>
        </w:rPr>
        <w:t>of</w:t>
      </w:r>
      <w:r>
        <w:rPr>
          <w:spacing w:val="-3"/>
          <w:sz w:val="24"/>
        </w:rPr>
        <w:t xml:space="preserve"> </w:t>
      </w:r>
      <w:r>
        <w:rPr>
          <w:sz w:val="24"/>
        </w:rPr>
        <w:t>online</w:t>
      </w:r>
      <w:r>
        <w:rPr>
          <w:spacing w:val="-4"/>
          <w:sz w:val="24"/>
        </w:rPr>
        <w:t xml:space="preserve"> </w:t>
      </w:r>
      <w:r>
        <w:rPr>
          <w:sz w:val="24"/>
        </w:rPr>
        <w:t>counseling.</w:t>
      </w:r>
      <w:r>
        <w:rPr>
          <w:spacing w:val="-1"/>
          <w:sz w:val="24"/>
        </w:rPr>
        <w:t xml:space="preserve"> </w:t>
      </w:r>
      <w:r>
        <w:rPr>
          <w:sz w:val="24"/>
        </w:rPr>
        <w:t>In</w:t>
      </w:r>
      <w:r>
        <w:rPr>
          <w:spacing w:val="-3"/>
          <w:sz w:val="24"/>
        </w:rPr>
        <w:t xml:space="preserve"> </w:t>
      </w:r>
      <w:r>
        <w:rPr>
          <w:sz w:val="24"/>
        </w:rPr>
        <w:t>R.</w:t>
      </w:r>
      <w:r>
        <w:rPr>
          <w:spacing w:val="-3"/>
          <w:sz w:val="24"/>
        </w:rPr>
        <w:t xml:space="preserve"> </w:t>
      </w:r>
      <w:r>
        <w:rPr>
          <w:sz w:val="24"/>
        </w:rPr>
        <w:t>Kraus,</w:t>
      </w:r>
      <w:r>
        <w:rPr>
          <w:spacing w:val="-3"/>
          <w:sz w:val="24"/>
        </w:rPr>
        <w:t xml:space="preserve"> </w:t>
      </w:r>
      <w:r>
        <w:rPr>
          <w:sz w:val="24"/>
        </w:rPr>
        <w:t>J.</w:t>
      </w:r>
      <w:r>
        <w:rPr>
          <w:spacing w:val="-3"/>
          <w:sz w:val="24"/>
        </w:rPr>
        <w:t xml:space="preserve"> </w:t>
      </w:r>
      <w:r>
        <w:rPr>
          <w:sz w:val="24"/>
        </w:rPr>
        <w:t>S.</w:t>
      </w:r>
      <w:r>
        <w:rPr>
          <w:spacing w:val="-3"/>
          <w:sz w:val="24"/>
        </w:rPr>
        <w:t xml:space="preserve"> </w:t>
      </w:r>
      <w:r>
        <w:rPr>
          <w:sz w:val="24"/>
        </w:rPr>
        <w:t>Zack,</w:t>
      </w:r>
      <w:r>
        <w:rPr>
          <w:spacing w:val="-3"/>
          <w:sz w:val="24"/>
        </w:rPr>
        <w:t xml:space="preserve"> </w:t>
      </w:r>
      <w:r>
        <w:rPr>
          <w:sz w:val="24"/>
        </w:rPr>
        <w:t>&amp;</w:t>
      </w:r>
      <w:r>
        <w:rPr>
          <w:spacing w:val="-5"/>
          <w:sz w:val="24"/>
        </w:rPr>
        <w:t xml:space="preserve"> </w:t>
      </w:r>
      <w:r>
        <w:rPr>
          <w:sz w:val="24"/>
        </w:rPr>
        <w:t>G.</w:t>
      </w:r>
      <w:r>
        <w:rPr>
          <w:spacing w:val="-3"/>
          <w:sz w:val="24"/>
        </w:rPr>
        <w:t xml:space="preserve"> </w:t>
      </w:r>
      <w:r>
        <w:rPr>
          <w:sz w:val="24"/>
        </w:rPr>
        <w:t>Stricker</w:t>
      </w:r>
      <w:r>
        <w:rPr>
          <w:spacing w:val="-3"/>
          <w:sz w:val="24"/>
        </w:rPr>
        <w:t xml:space="preserve"> </w:t>
      </w:r>
      <w:r>
        <w:rPr>
          <w:sz w:val="24"/>
        </w:rPr>
        <w:t xml:space="preserve">(Eds.), </w:t>
      </w:r>
      <w:r>
        <w:rPr>
          <w:i/>
          <w:sz w:val="24"/>
        </w:rPr>
        <w:t xml:space="preserve">Online counseling: A handbook for mental health professionals </w:t>
      </w:r>
      <w:r>
        <w:rPr>
          <w:sz w:val="24"/>
        </w:rPr>
        <w:t>(pp. 93–121). New York: Elsevier Science.</w:t>
      </w:r>
    </w:p>
    <w:p w14:paraId="0BDFB89B" w14:textId="77777777" w:rsidR="005B323A" w:rsidRDefault="0026499D">
      <w:pPr>
        <w:spacing w:before="120"/>
        <w:ind w:left="666" w:hanging="447"/>
        <w:rPr>
          <w:sz w:val="24"/>
        </w:rPr>
      </w:pPr>
      <w:r>
        <w:rPr>
          <w:sz w:val="24"/>
        </w:rPr>
        <w:t>Zack, J. S. (2008). How sturdy is that digital couch? Legal considerations for mental health professionals</w:t>
      </w:r>
      <w:r>
        <w:rPr>
          <w:spacing w:val="-4"/>
          <w:sz w:val="24"/>
        </w:rPr>
        <w:t xml:space="preserve"> </w:t>
      </w:r>
      <w:r>
        <w:rPr>
          <w:sz w:val="24"/>
        </w:rPr>
        <w:t>who</w:t>
      </w:r>
      <w:r>
        <w:rPr>
          <w:spacing w:val="-4"/>
          <w:sz w:val="24"/>
        </w:rPr>
        <w:t xml:space="preserve"> </w:t>
      </w:r>
      <w:r>
        <w:rPr>
          <w:sz w:val="24"/>
        </w:rPr>
        <w:t>deliver</w:t>
      </w:r>
      <w:r>
        <w:rPr>
          <w:spacing w:val="-4"/>
          <w:sz w:val="24"/>
        </w:rPr>
        <w:t xml:space="preserve"> </w:t>
      </w:r>
      <w:r>
        <w:rPr>
          <w:sz w:val="24"/>
        </w:rPr>
        <w:t>clinical</w:t>
      </w:r>
      <w:r>
        <w:rPr>
          <w:spacing w:val="-4"/>
          <w:sz w:val="24"/>
        </w:rPr>
        <w:t xml:space="preserve"> </w:t>
      </w:r>
      <w:r>
        <w:rPr>
          <w:sz w:val="24"/>
        </w:rPr>
        <w:t>services</w:t>
      </w:r>
      <w:r>
        <w:rPr>
          <w:spacing w:val="-4"/>
          <w:sz w:val="24"/>
        </w:rPr>
        <w:t xml:space="preserve"> </w:t>
      </w:r>
      <w:r>
        <w:rPr>
          <w:sz w:val="24"/>
        </w:rPr>
        <w:t>via</w:t>
      </w:r>
      <w:r>
        <w:rPr>
          <w:spacing w:val="-5"/>
          <w:sz w:val="24"/>
        </w:rPr>
        <w:t xml:space="preserve"> </w:t>
      </w:r>
      <w:r>
        <w:rPr>
          <w:sz w:val="24"/>
        </w:rPr>
        <w:t>the Internet.</w:t>
      </w:r>
      <w:r>
        <w:rPr>
          <w:spacing w:val="-4"/>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Technology</w:t>
      </w:r>
      <w:r>
        <w:rPr>
          <w:i/>
          <w:spacing w:val="-4"/>
          <w:sz w:val="24"/>
        </w:rPr>
        <w:t xml:space="preserve"> </w:t>
      </w:r>
      <w:r>
        <w:rPr>
          <w:i/>
          <w:sz w:val="24"/>
        </w:rPr>
        <w:t>in</w:t>
      </w:r>
      <w:r>
        <w:rPr>
          <w:i/>
          <w:spacing w:val="-4"/>
          <w:sz w:val="24"/>
        </w:rPr>
        <w:t xml:space="preserve"> </w:t>
      </w:r>
      <w:r>
        <w:rPr>
          <w:i/>
          <w:sz w:val="24"/>
        </w:rPr>
        <w:t xml:space="preserve">Human Services, 26, </w:t>
      </w:r>
      <w:r>
        <w:rPr>
          <w:sz w:val="24"/>
        </w:rPr>
        <w:t>333–359.</w:t>
      </w:r>
    </w:p>
    <w:p w14:paraId="20B9BDFE" w14:textId="77777777" w:rsidR="005B323A" w:rsidRDefault="0026499D">
      <w:pPr>
        <w:spacing w:before="120"/>
        <w:ind w:left="666" w:right="170" w:hanging="447"/>
        <w:rPr>
          <w:sz w:val="24"/>
        </w:rPr>
      </w:pPr>
      <w:r>
        <w:rPr>
          <w:sz w:val="24"/>
        </w:rPr>
        <w:t>Zanjani, F., Bush, H., &amp; Oslin, D. (2010). Telephone-based psychiatric referral–Care</w:t>
      </w:r>
      <w:r>
        <w:rPr>
          <w:spacing w:val="40"/>
          <w:sz w:val="24"/>
        </w:rPr>
        <w:t xml:space="preserve"> </w:t>
      </w:r>
      <w:r>
        <w:rPr>
          <w:sz w:val="24"/>
        </w:rPr>
        <w:t>management</w:t>
      </w:r>
      <w:r>
        <w:rPr>
          <w:spacing w:val="-5"/>
          <w:sz w:val="24"/>
        </w:rPr>
        <w:t xml:space="preserve"> </w:t>
      </w:r>
      <w:r>
        <w:rPr>
          <w:sz w:val="24"/>
        </w:rPr>
        <w:t>intervention</w:t>
      </w:r>
      <w:r>
        <w:rPr>
          <w:spacing w:val="-5"/>
          <w:sz w:val="24"/>
        </w:rPr>
        <w:t xml:space="preserve"> </w:t>
      </w:r>
      <w:r>
        <w:rPr>
          <w:sz w:val="24"/>
        </w:rPr>
        <w:t>health</w:t>
      </w:r>
      <w:r>
        <w:rPr>
          <w:spacing w:val="-5"/>
          <w:sz w:val="24"/>
        </w:rPr>
        <w:t xml:space="preserve"> </w:t>
      </w:r>
      <w:r>
        <w:rPr>
          <w:sz w:val="24"/>
        </w:rPr>
        <w:t>outcomes.</w:t>
      </w:r>
      <w:r>
        <w:rPr>
          <w:spacing w:val="-3"/>
          <w:sz w:val="24"/>
        </w:rPr>
        <w:t xml:space="preserve"> </w:t>
      </w:r>
      <w:r>
        <w:rPr>
          <w:i/>
          <w:sz w:val="24"/>
        </w:rPr>
        <w:t>Telemedicine</w:t>
      </w:r>
      <w:r>
        <w:rPr>
          <w:i/>
          <w:spacing w:val="-6"/>
          <w:sz w:val="24"/>
        </w:rPr>
        <w:t xml:space="preserve"> </w:t>
      </w:r>
      <w:r>
        <w:rPr>
          <w:i/>
          <w:sz w:val="24"/>
        </w:rPr>
        <w:t>Journal</w:t>
      </w:r>
      <w:r>
        <w:rPr>
          <w:i/>
          <w:spacing w:val="-5"/>
          <w:sz w:val="24"/>
        </w:rPr>
        <w:t xml:space="preserve"> </w:t>
      </w:r>
      <w:r>
        <w:rPr>
          <w:i/>
          <w:sz w:val="24"/>
        </w:rPr>
        <w:t>and</w:t>
      </w:r>
      <w:r>
        <w:rPr>
          <w:i/>
          <w:spacing w:val="-5"/>
          <w:sz w:val="24"/>
        </w:rPr>
        <w:t xml:space="preserve"> </w:t>
      </w:r>
      <w:r>
        <w:rPr>
          <w:i/>
          <w:sz w:val="24"/>
        </w:rPr>
        <w:t>e-Health,</w:t>
      </w:r>
      <w:r>
        <w:rPr>
          <w:i/>
          <w:spacing w:val="-5"/>
          <w:sz w:val="24"/>
        </w:rPr>
        <w:t xml:space="preserve"> </w:t>
      </w:r>
      <w:r>
        <w:rPr>
          <w:i/>
          <w:sz w:val="24"/>
        </w:rPr>
        <w:t>16,</w:t>
      </w:r>
      <w:r>
        <w:rPr>
          <w:i/>
          <w:spacing w:val="-4"/>
          <w:sz w:val="24"/>
        </w:rPr>
        <w:t xml:space="preserve"> </w:t>
      </w:r>
      <w:r>
        <w:rPr>
          <w:sz w:val="24"/>
        </w:rPr>
        <w:t>543–550.</w:t>
      </w:r>
    </w:p>
    <w:p w14:paraId="10BA8F25" w14:textId="77777777" w:rsidR="005B323A" w:rsidRDefault="0026499D">
      <w:pPr>
        <w:pStyle w:val="BodyText"/>
        <w:spacing w:before="121"/>
        <w:ind w:left="666" w:hanging="447"/>
      </w:pPr>
      <w:r>
        <w:t>Zbikowski, M. S., Hapgood, J., Smucker Barnwell, S., &amp; McAfee, T. (2008). Phone and Web- based</w:t>
      </w:r>
      <w:r>
        <w:rPr>
          <w:spacing w:val="-4"/>
        </w:rPr>
        <w:t xml:space="preserve"> </w:t>
      </w:r>
      <w:r>
        <w:t>tobacco</w:t>
      </w:r>
      <w:r>
        <w:rPr>
          <w:spacing w:val="-4"/>
        </w:rPr>
        <w:t xml:space="preserve"> </w:t>
      </w:r>
      <w:r>
        <w:t>cessation</w:t>
      </w:r>
      <w:r>
        <w:rPr>
          <w:spacing w:val="-4"/>
        </w:rPr>
        <w:t xml:space="preserve"> </w:t>
      </w:r>
      <w:r>
        <w:t>treatment:</w:t>
      </w:r>
      <w:r>
        <w:rPr>
          <w:spacing w:val="-4"/>
        </w:rPr>
        <w:t xml:space="preserve"> </w:t>
      </w:r>
      <w:r>
        <w:t>Real-world</w:t>
      </w:r>
      <w:r>
        <w:rPr>
          <w:spacing w:val="-5"/>
        </w:rPr>
        <w:t xml:space="preserve"> </w:t>
      </w:r>
      <w:r>
        <w:t>utilization</w:t>
      </w:r>
      <w:r>
        <w:rPr>
          <w:spacing w:val="-5"/>
        </w:rPr>
        <w:t xml:space="preserve"> </w:t>
      </w:r>
      <w:r>
        <w:t>patterns</w:t>
      </w:r>
      <w:r>
        <w:rPr>
          <w:spacing w:val="-4"/>
        </w:rPr>
        <w:t xml:space="preserve"> </w:t>
      </w:r>
      <w:r>
        <w:t>and</w:t>
      </w:r>
      <w:r>
        <w:rPr>
          <w:spacing w:val="-4"/>
        </w:rPr>
        <w:t xml:space="preserve"> </w:t>
      </w:r>
      <w:r>
        <w:t>outcomes</w:t>
      </w:r>
      <w:r>
        <w:rPr>
          <w:spacing w:val="-4"/>
        </w:rPr>
        <w:t xml:space="preserve"> </w:t>
      </w:r>
      <w:r>
        <w:t>for</w:t>
      </w:r>
      <w:r>
        <w:rPr>
          <w:spacing w:val="-6"/>
        </w:rPr>
        <w:t xml:space="preserve"> </w:t>
      </w:r>
      <w:r>
        <w:t xml:space="preserve">11,000 tobacco users. </w:t>
      </w:r>
      <w:r>
        <w:rPr>
          <w:i/>
        </w:rPr>
        <w:t xml:space="preserve">Journal of Medical Internet Research, 10, </w:t>
      </w:r>
      <w:r>
        <w:t>e41.</w:t>
      </w:r>
    </w:p>
    <w:p w14:paraId="6012380F" w14:textId="77777777" w:rsidR="005B323A" w:rsidRDefault="0026499D">
      <w:pPr>
        <w:spacing w:before="120"/>
        <w:ind w:left="666" w:hanging="447"/>
        <w:rPr>
          <w:sz w:val="24"/>
        </w:rPr>
      </w:pPr>
      <w:r>
        <w:rPr>
          <w:sz w:val="24"/>
        </w:rPr>
        <w:t>Zelvin,</w:t>
      </w:r>
      <w:r>
        <w:rPr>
          <w:spacing w:val="-3"/>
          <w:sz w:val="24"/>
        </w:rPr>
        <w:t xml:space="preserve"> </w:t>
      </w:r>
      <w:r>
        <w:rPr>
          <w:sz w:val="24"/>
        </w:rPr>
        <w:t>E.</w:t>
      </w:r>
      <w:r>
        <w:rPr>
          <w:spacing w:val="-3"/>
          <w:sz w:val="24"/>
        </w:rPr>
        <w:t xml:space="preserve"> </w:t>
      </w:r>
      <w:r>
        <w:rPr>
          <w:sz w:val="24"/>
        </w:rPr>
        <w:t>J.</w:t>
      </w:r>
      <w:r>
        <w:rPr>
          <w:spacing w:val="-3"/>
          <w:sz w:val="24"/>
        </w:rPr>
        <w:t xml:space="preserve"> </w:t>
      </w:r>
      <w:r>
        <w:rPr>
          <w:sz w:val="24"/>
        </w:rPr>
        <w:t>(2003).</w:t>
      </w:r>
      <w:r>
        <w:rPr>
          <w:spacing w:val="-3"/>
          <w:sz w:val="24"/>
        </w:rPr>
        <w:t xml:space="preserve"> </w:t>
      </w:r>
      <w:r>
        <w:rPr>
          <w:sz w:val="24"/>
        </w:rPr>
        <w:t>Treating</w:t>
      </w:r>
      <w:r>
        <w:rPr>
          <w:spacing w:val="-6"/>
          <w:sz w:val="24"/>
        </w:rPr>
        <w:t xml:space="preserve"> </w:t>
      </w:r>
      <w:r>
        <w:rPr>
          <w:sz w:val="24"/>
        </w:rPr>
        <w:t>addictions</w:t>
      </w:r>
      <w:r>
        <w:rPr>
          <w:spacing w:val="-3"/>
          <w:sz w:val="24"/>
        </w:rPr>
        <w:t xml:space="preserve"> </w:t>
      </w:r>
      <w:r>
        <w:rPr>
          <w:sz w:val="24"/>
        </w:rPr>
        <w:t>in</w:t>
      </w:r>
      <w:r>
        <w:rPr>
          <w:spacing w:val="-3"/>
          <w:sz w:val="24"/>
        </w:rPr>
        <w:t xml:space="preserve"> </w:t>
      </w:r>
      <w:r>
        <w:rPr>
          <w:sz w:val="24"/>
        </w:rPr>
        <w:t xml:space="preserve">cyberspace. </w:t>
      </w:r>
      <w:r>
        <w:rPr>
          <w:i/>
          <w:sz w:val="24"/>
        </w:rPr>
        <w:t>Journal</w:t>
      </w:r>
      <w:r>
        <w:rPr>
          <w:i/>
          <w:spacing w:val="-3"/>
          <w:sz w:val="24"/>
        </w:rPr>
        <w:t xml:space="preserve"> </w:t>
      </w:r>
      <w:r>
        <w:rPr>
          <w:i/>
          <w:sz w:val="24"/>
        </w:rPr>
        <w:t>of</w:t>
      </w:r>
      <w:r>
        <w:rPr>
          <w:i/>
          <w:spacing w:val="-3"/>
          <w:sz w:val="24"/>
        </w:rPr>
        <w:t xml:space="preserve"> </w:t>
      </w:r>
      <w:r>
        <w:rPr>
          <w:i/>
          <w:sz w:val="24"/>
        </w:rPr>
        <w:t>Social</w:t>
      </w:r>
      <w:r>
        <w:rPr>
          <w:i/>
          <w:spacing w:val="-3"/>
          <w:sz w:val="24"/>
        </w:rPr>
        <w:t xml:space="preserve"> </w:t>
      </w:r>
      <w:r>
        <w:rPr>
          <w:i/>
          <w:sz w:val="24"/>
        </w:rPr>
        <w:t>Work</w:t>
      </w:r>
      <w:r>
        <w:rPr>
          <w:i/>
          <w:spacing w:val="-4"/>
          <w:sz w:val="24"/>
        </w:rPr>
        <w:t xml:space="preserve"> </w:t>
      </w:r>
      <w:r>
        <w:rPr>
          <w:i/>
          <w:sz w:val="24"/>
        </w:rPr>
        <w:t>Practice</w:t>
      </w:r>
      <w:r>
        <w:rPr>
          <w:i/>
          <w:spacing w:val="-4"/>
          <w:sz w:val="24"/>
        </w:rPr>
        <w:t xml:space="preserve"> </w:t>
      </w:r>
      <w:r>
        <w:rPr>
          <w:i/>
          <w:sz w:val="24"/>
        </w:rPr>
        <w:t>in</w:t>
      </w:r>
      <w:r>
        <w:rPr>
          <w:i/>
          <w:spacing w:val="-3"/>
          <w:sz w:val="24"/>
        </w:rPr>
        <w:t xml:space="preserve"> </w:t>
      </w:r>
      <w:r>
        <w:rPr>
          <w:i/>
          <w:sz w:val="24"/>
        </w:rPr>
        <w:t xml:space="preserve">the Addictions, 3, </w:t>
      </w:r>
      <w:r>
        <w:rPr>
          <w:sz w:val="24"/>
        </w:rPr>
        <w:t>105–112.</w:t>
      </w:r>
    </w:p>
    <w:p w14:paraId="35FD8B70" w14:textId="77777777" w:rsidR="005B323A" w:rsidRDefault="0026499D">
      <w:pPr>
        <w:spacing w:before="120"/>
        <w:ind w:left="666" w:right="265" w:hanging="447"/>
        <w:rPr>
          <w:sz w:val="24"/>
        </w:rPr>
      </w:pPr>
      <w:r>
        <w:rPr>
          <w:sz w:val="24"/>
        </w:rPr>
        <w:t>Zelvin,</w:t>
      </w:r>
      <w:r>
        <w:rPr>
          <w:spacing w:val="-3"/>
          <w:sz w:val="24"/>
        </w:rPr>
        <w:t xml:space="preserve"> </w:t>
      </w:r>
      <w:r>
        <w:rPr>
          <w:sz w:val="24"/>
        </w:rPr>
        <w:t>E.</w:t>
      </w:r>
      <w:r>
        <w:rPr>
          <w:spacing w:val="-3"/>
          <w:sz w:val="24"/>
        </w:rPr>
        <w:t xml:space="preserve"> </w:t>
      </w:r>
      <w:r>
        <w:rPr>
          <w:sz w:val="24"/>
        </w:rPr>
        <w:t>J.</w:t>
      </w:r>
      <w:r>
        <w:rPr>
          <w:spacing w:val="-3"/>
          <w:sz w:val="24"/>
        </w:rPr>
        <w:t xml:space="preserve"> </w:t>
      </w:r>
      <w:r>
        <w:rPr>
          <w:sz w:val="24"/>
        </w:rPr>
        <w:t>(2006).</w:t>
      </w:r>
      <w:r>
        <w:rPr>
          <w:spacing w:val="-3"/>
          <w:sz w:val="24"/>
        </w:rPr>
        <w:t xml:space="preserve"> </w:t>
      </w:r>
      <w:r>
        <w:rPr>
          <w:sz w:val="24"/>
        </w:rPr>
        <w:t>Partners</w:t>
      </w:r>
      <w:r>
        <w:rPr>
          <w:spacing w:val="-3"/>
          <w:sz w:val="24"/>
        </w:rPr>
        <w:t xml:space="preserve"> </w:t>
      </w:r>
      <w:r>
        <w:rPr>
          <w:sz w:val="24"/>
        </w:rPr>
        <w:t>and</w:t>
      </w:r>
      <w:r>
        <w:rPr>
          <w:spacing w:val="-3"/>
          <w:sz w:val="24"/>
        </w:rPr>
        <w:t xml:space="preserve"> </w:t>
      </w:r>
      <w:r>
        <w:rPr>
          <w:sz w:val="24"/>
        </w:rPr>
        <w:t>adult</w:t>
      </w:r>
      <w:r>
        <w:rPr>
          <w:spacing w:val="-3"/>
          <w:sz w:val="24"/>
        </w:rPr>
        <w:t xml:space="preserve"> </w:t>
      </w:r>
      <w:r>
        <w:rPr>
          <w:sz w:val="24"/>
        </w:rPr>
        <w:t>children</w:t>
      </w:r>
      <w:r>
        <w:rPr>
          <w:spacing w:val="-3"/>
          <w:sz w:val="24"/>
        </w:rPr>
        <w:t xml:space="preserve"> </w:t>
      </w:r>
      <w:r>
        <w:rPr>
          <w:sz w:val="24"/>
        </w:rPr>
        <w:t>of</w:t>
      </w:r>
      <w:r>
        <w:rPr>
          <w:spacing w:val="-2"/>
          <w:sz w:val="24"/>
        </w:rPr>
        <w:t xml:space="preserve"> </w:t>
      </w:r>
      <w:r>
        <w:rPr>
          <w:sz w:val="24"/>
        </w:rPr>
        <w:t>alcoholics</w:t>
      </w:r>
      <w:r>
        <w:rPr>
          <w:spacing w:val="-3"/>
          <w:sz w:val="24"/>
        </w:rPr>
        <w:t xml:space="preserve"> </w:t>
      </w:r>
      <w:r>
        <w:rPr>
          <w:sz w:val="24"/>
        </w:rPr>
        <w:t>in</w:t>
      </w:r>
      <w:r>
        <w:rPr>
          <w:spacing w:val="-3"/>
          <w:sz w:val="24"/>
        </w:rPr>
        <w:t xml:space="preserve"> </w:t>
      </w:r>
      <w:r>
        <w:rPr>
          <w:sz w:val="24"/>
        </w:rPr>
        <w:t>online</w:t>
      </w:r>
      <w:r>
        <w:rPr>
          <w:spacing w:val="-3"/>
          <w:sz w:val="24"/>
        </w:rPr>
        <w:t xml:space="preserve"> </w:t>
      </w:r>
      <w:r>
        <w:rPr>
          <w:sz w:val="24"/>
        </w:rPr>
        <w:t>treatment.</w:t>
      </w:r>
      <w:r>
        <w:rPr>
          <w:spacing w:val="-1"/>
          <w:sz w:val="24"/>
        </w:rPr>
        <w:t xml:space="preserve"> </w:t>
      </w:r>
      <w:r>
        <w:rPr>
          <w:i/>
          <w:sz w:val="24"/>
        </w:rPr>
        <w:t>Journal</w:t>
      </w:r>
      <w:r>
        <w:rPr>
          <w:i/>
          <w:spacing w:val="-3"/>
          <w:sz w:val="24"/>
        </w:rPr>
        <w:t xml:space="preserve"> </w:t>
      </w:r>
      <w:r>
        <w:rPr>
          <w:i/>
          <w:sz w:val="24"/>
        </w:rPr>
        <w:t>of</w:t>
      </w:r>
      <w:r>
        <w:rPr>
          <w:i/>
          <w:sz w:val="24"/>
        </w:rPr>
        <w:t xml:space="preserve"> Social Work Practice in the Addictions, 6, </w:t>
      </w:r>
      <w:r>
        <w:rPr>
          <w:sz w:val="24"/>
        </w:rPr>
        <w:t>181–185.</w:t>
      </w:r>
    </w:p>
    <w:p w14:paraId="5ADB286B" w14:textId="77777777" w:rsidR="005B323A" w:rsidRDefault="0026499D">
      <w:pPr>
        <w:pStyle w:val="BodyText"/>
        <w:ind w:left="666" w:right="265" w:hanging="447"/>
        <w:rPr>
          <w:i/>
        </w:rPr>
      </w:pPr>
      <w:r>
        <w:t>Zelvin, E., &amp; Speyer, C. M. (2004). Online counseling skills, part I: Treatment strategies and skills</w:t>
      </w:r>
      <w:r>
        <w:rPr>
          <w:spacing w:val="-3"/>
        </w:rPr>
        <w:t xml:space="preserve"> </w:t>
      </w:r>
      <w:r>
        <w:t>for</w:t>
      </w:r>
      <w:r>
        <w:rPr>
          <w:spacing w:val="-4"/>
        </w:rPr>
        <w:t xml:space="preserve"> </w:t>
      </w:r>
      <w:r>
        <w:t>conducting</w:t>
      </w:r>
      <w:r>
        <w:rPr>
          <w:spacing w:val="-4"/>
        </w:rPr>
        <w:t xml:space="preserve"> </w:t>
      </w:r>
      <w:r>
        <w:t>counseling</w:t>
      </w:r>
      <w:r>
        <w:rPr>
          <w:spacing w:val="-4"/>
        </w:rPr>
        <w:t xml:space="preserve"> </w:t>
      </w:r>
      <w:r>
        <w:t>online.</w:t>
      </w:r>
      <w:r>
        <w:rPr>
          <w:spacing w:val="-1"/>
        </w:rPr>
        <w:t xml:space="preserve"> </w:t>
      </w:r>
      <w:r>
        <w:t>In</w:t>
      </w:r>
      <w:r>
        <w:rPr>
          <w:spacing w:val="-3"/>
        </w:rPr>
        <w:t xml:space="preserve"> </w:t>
      </w:r>
      <w:r>
        <w:t>R.</w:t>
      </w:r>
      <w:r>
        <w:rPr>
          <w:spacing w:val="-3"/>
        </w:rPr>
        <w:t xml:space="preserve"> </w:t>
      </w:r>
      <w:r>
        <w:t>Kraus,</w:t>
      </w:r>
      <w:r>
        <w:rPr>
          <w:spacing w:val="-3"/>
        </w:rPr>
        <w:t xml:space="preserve"> </w:t>
      </w:r>
      <w:r>
        <w:t>J.</w:t>
      </w:r>
      <w:r>
        <w:rPr>
          <w:spacing w:val="-6"/>
        </w:rPr>
        <w:t xml:space="preserve"> </w:t>
      </w:r>
      <w:r>
        <w:t>S.</w:t>
      </w:r>
      <w:r>
        <w:rPr>
          <w:spacing w:val="-3"/>
        </w:rPr>
        <w:t xml:space="preserve"> </w:t>
      </w:r>
      <w:r>
        <w:t>Zack,</w:t>
      </w:r>
      <w:r>
        <w:rPr>
          <w:spacing w:val="-1"/>
        </w:rPr>
        <w:t xml:space="preserve"> </w:t>
      </w:r>
      <w:r>
        <w:t>&amp;</w:t>
      </w:r>
      <w:r>
        <w:rPr>
          <w:spacing w:val="-5"/>
        </w:rPr>
        <w:t xml:space="preserve"> </w:t>
      </w:r>
      <w:r>
        <w:t>G.</w:t>
      </w:r>
      <w:r>
        <w:rPr>
          <w:spacing w:val="-3"/>
        </w:rPr>
        <w:t xml:space="preserve"> </w:t>
      </w:r>
      <w:r>
        <w:t>Stricker</w:t>
      </w:r>
      <w:r>
        <w:rPr>
          <w:spacing w:val="-3"/>
        </w:rPr>
        <w:t xml:space="preserve"> </w:t>
      </w:r>
      <w:r>
        <w:t xml:space="preserve">(Eds.), </w:t>
      </w:r>
      <w:r>
        <w:rPr>
          <w:i/>
        </w:rPr>
        <w:t>Online</w:t>
      </w:r>
    </w:p>
    <w:p w14:paraId="24AA7DD2" w14:textId="77777777" w:rsidR="005B323A" w:rsidRDefault="005B323A">
      <w:pPr>
        <w:sectPr w:rsidR="005B323A">
          <w:pgSz w:w="12240" w:h="15840"/>
          <w:pgMar w:top="1300" w:right="1220" w:bottom="1080" w:left="1220" w:header="722" w:footer="887" w:gutter="0"/>
          <w:cols w:space="720"/>
        </w:sectPr>
      </w:pPr>
    </w:p>
    <w:p w14:paraId="3BA998D0" w14:textId="77777777" w:rsidR="005B323A" w:rsidRDefault="0026499D">
      <w:pPr>
        <w:spacing w:before="124"/>
        <w:ind w:left="666"/>
        <w:rPr>
          <w:sz w:val="24"/>
        </w:rPr>
      </w:pPr>
      <w:r>
        <w:rPr>
          <w:i/>
          <w:sz w:val="24"/>
        </w:rPr>
        <w:lastRenderedPageBreak/>
        <w:t>counseling:</w:t>
      </w:r>
      <w:r>
        <w:rPr>
          <w:i/>
          <w:spacing w:val="-4"/>
          <w:sz w:val="24"/>
        </w:rPr>
        <w:t xml:space="preserve"> </w:t>
      </w:r>
      <w:r>
        <w:rPr>
          <w:i/>
          <w:sz w:val="24"/>
        </w:rPr>
        <w:t>A</w:t>
      </w:r>
      <w:r>
        <w:rPr>
          <w:i/>
          <w:spacing w:val="-5"/>
          <w:sz w:val="24"/>
        </w:rPr>
        <w:t xml:space="preserve"> </w:t>
      </w:r>
      <w:r>
        <w:rPr>
          <w:i/>
          <w:sz w:val="24"/>
        </w:rPr>
        <w:t>handbook</w:t>
      </w:r>
      <w:r>
        <w:rPr>
          <w:i/>
          <w:spacing w:val="-3"/>
          <w:sz w:val="24"/>
        </w:rPr>
        <w:t xml:space="preserve"> </w:t>
      </w:r>
      <w:r>
        <w:rPr>
          <w:i/>
          <w:sz w:val="24"/>
        </w:rPr>
        <w:t>for</w:t>
      </w:r>
      <w:r>
        <w:rPr>
          <w:i/>
          <w:spacing w:val="-4"/>
          <w:sz w:val="24"/>
        </w:rPr>
        <w:t xml:space="preserve"> </w:t>
      </w:r>
      <w:r>
        <w:rPr>
          <w:i/>
          <w:sz w:val="24"/>
        </w:rPr>
        <w:t>mental</w:t>
      </w:r>
      <w:r>
        <w:rPr>
          <w:i/>
          <w:spacing w:val="-4"/>
          <w:sz w:val="24"/>
        </w:rPr>
        <w:t xml:space="preserve"> </w:t>
      </w:r>
      <w:r>
        <w:rPr>
          <w:i/>
          <w:sz w:val="24"/>
        </w:rPr>
        <w:t>health</w:t>
      </w:r>
      <w:r>
        <w:rPr>
          <w:i/>
          <w:spacing w:val="-4"/>
          <w:sz w:val="24"/>
        </w:rPr>
        <w:t xml:space="preserve"> </w:t>
      </w:r>
      <w:r>
        <w:rPr>
          <w:i/>
          <w:sz w:val="24"/>
        </w:rPr>
        <w:t>professionals</w:t>
      </w:r>
      <w:r>
        <w:rPr>
          <w:i/>
          <w:spacing w:val="-2"/>
          <w:sz w:val="24"/>
        </w:rPr>
        <w:t xml:space="preserve"> </w:t>
      </w:r>
      <w:r>
        <w:rPr>
          <w:sz w:val="24"/>
        </w:rPr>
        <w:t>(pp.</w:t>
      </w:r>
      <w:r>
        <w:rPr>
          <w:spacing w:val="-4"/>
          <w:sz w:val="24"/>
        </w:rPr>
        <w:t xml:space="preserve"> </w:t>
      </w:r>
      <w:r>
        <w:rPr>
          <w:sz w:val="24"/>
        </w:rPr>
        <w:t>163–180).</w:t>
      </w:r>
      <w:r>
        <w:rPr>
          <w:spacing w:val="-5"/>
          <w:sz w:val="24"/>
        </w:rPr>
        <w:t xml:space="preserve"> </w:t>
      </w:r>
      <w:r>
        <w:rPr>
          <w:sz w:val="24"/>
        </w:rPr>
        <w:t>New</w:t>
      </w:r>
      <w:r>
        <w:rPr>
          <w:spacing w:val="-4"/>
          <w:sz w:val="24"/>
        </w:rPr>
        <w:t xml:space="preserve"> </w:t>
      </w:r>
      <w:r>
        <w:rPr>
          <w:sz w:val="24"/>
        </w:rPr>
        <w:t>York:</w:t>
      </w:r>
      <w:r>
        <w:rPr>
          <w:spacing w:val="-4"/>
          <w:sz w:val="24"/>
        </w:rPr>
        <w:t xml:space="preserve"> </w:t>
      </w:r>
      <w:r>
        <w:rPr>
          <w:sz w:val="24"/>
        </w:rPr>
        <w:t xml:space="preserve">Elsevier </w:t>
      </w:r>
      <w:r>
        <w:rPr>
          <w:spacing w:val="-2"/>
          <w:sz w:val="24"/>
        </w:rPr>
        <w:t>Science.</w:t>
      </w:r>
    </w:p>
    <w:p w14:paraId="74582DE3" w14:textId="77777777" w:rsidR="005B323A" w:rsidRDefault="0026499D">
      <w:pPr>
        <w:pStyle w:val="BodyText"/>
        <w:ind w:left="666" w:right="135" w:hanging="447"/>
      </w:pPr>
      <w:r>
        <w:t>Zetin, M., &amp; Glenn, T. (1999). Development of a computerized psychiatric diagnostic interview for</w:t>
      </w:r>
      <w:r>
        <w:rPr>
          <w:spacing w:val="-3"/>
        </w:rPr>
        <w:t xml:space="preserve"> </w:t>
      </w:r>
      <w:r>
        <w:t>use</w:t>
      </w:r>
      <w:r>
        <w:rPr>
          <w:spacing w:val="-5"/>
        </w:rPr>
        <w:t xml:space="preserve"> </w:t>
      </w:r>
      <w:r>
        <w:t>by</w:t>
      </w:r>
      <w:r>
        <w:rPr>
          <w:spacing w:val="-8"/>
        </w:rPr>
        <w:t xml:space="preserve"> </w:t>
      </w:r>
      <w:r>
        <w:t>mental</w:t>
      </w:r>
      <w:r>
        <w:rPr>
          <w:spacing w:val="-3"/>
        </w:rPr>
        <w:t xml:space="preserve"> </w:t>
      </w:r>
      <w:r>
        <w:t>health</w:t>
      </w:r>
      <w:r>
        <w:rPr>
          <w:spacing w:val="-3"/>
        </w:rPr>
        <w:t xml:space="preserve"> </w:t>
      </w:r>
      <w:r>
        <w:t>and</w:t>
      </w:r>
      <w:r>
        <w:rPr>
          <w:spacing w:val="-3"/>
        </w:rPr>
        <w:t xml:space="preserve"> </w:t>
      </w:r>
      <w:r>
        <w:t>primary</w:t>
      </w:r>
      <w:r>
        <w:rPr>
          <w:spacing w:val="-8"/>
        </w:rPr>
        <w:t xml:space="preserve"> </w:t>
      </w:r>
      <w:r>
        <w:t>care</w:t>
      </w:r>
      <w:r>
        <w:rPr>
          <w:spacing w:val="-3"/>
        </w:rPr>
        <w:t xml:space="preserve"> </w:t>
      </w:r>
      <w:r>
        <w:t xml:space="preserve">clinicians. </w:t>
      </w:r>
      <w:r>
        <w:rPr>
          <w:i/>
        </w:rPr>
        <w:t>CyberPsychology</w:t>
      </w:r>
      <w:r>
        <w:rPr>
          <w:i/>
          <w:spacing w:val="-3"/>
        </w:rPr>
        <w:t xml:space="preserve"> </w:t>
      </w:r>
      <w:r>
        <w:rPr>
          <w:i/>
        </w:rPr>
        <w:t>and</w:t>
      </w:r>
      <w:r>
        <w:rPr>
          <w:i/>
          <w:spacing w:val="-2"/>
        </w:rPr>
        <w:t xml:space="preserve"> </w:t>
      </w:r>
      <w:r>
        <w:rPr>
          <w:i/>
        </w:rPr>
        <w:t>Behavior,</w:t>
      </w:r>
      <w:r>
        <w:rPr>
          <w:i/>
          <w:spacing w:val="-3"/>
        </w:rPr>
        <w:t xml:space="preserve"> </w:t>
      </w:r>
      <w:r>
        <w:rPr>
          <w:i/>
        </w:rPr>
        <w:t>2,</w:t>
      </w:r>
      <w:r>
        <w:rPr>
          <w:i/>
          <w:spacing w:val="-2"/>
        </w:rPr>
        <w:t xml:space="preserve"> </w:t>
      </w:r>
      <w:r>
        <w:t xml:space="preserve">223– </w:t>
      </w:r>
      <w:r>
        <w:rPr>
          <w:spacing w:val="-4"/>
        </w:rPr>
        <w:t>229.</w:t>
      </w:r>
    </w:p>
    <w:p w14:paraId="75E564DB" w14:textId="77777777" w:rsidR="005B323A" w:rsidRDefault="0026499D">
      <w:pPr>
        <w:pStyle w:val="BodyText"/>
        <w:ind w:right="242" w:hanging="447"/>
      </w:pPr>
      <w:r>
        <w:t>Zetterqvist,</w:t>
      </w:r>
      <w:r>
        <w:rPr>
          <w:spacing w:val="-3"/>
        </w:rPr>
        <w:t xml:space="preserve"> </w:t>
      </w:r>
      <w:r>
        <w:t>K.,</w:t>
      </w:r>
      <w:r>
        <w:rPr>
          <w:spacing w:val="-3"/>
        </w:rPr>
        <w:t xml:space="preserve"> </w:t>
      </w:r>
      <w:r>
        <w:t>Maanmies,</w:t>
      </w:r>
      <w:r>
        <w:rPr>
          <w:spacing w:val="-3"/>
        </w:rPr>
        <w:t xml:space="preserve"> </w:t>
      </w:r>
      <w:r>
        <w:t>J.,</w:t>
      </w:r>
      <w:r>
        <w:rPr>
          <w:spacing w:val="-6"/>
        </w:rPr>
        <w:t xml:space="preserve"> </w:t>
      </w:r>
      <w:r>
        <w:t>Strom,</w:t>
      </w:r>
      <w:r>
        <w:rPr>
          <w:spacing w:val="-3"/>
        </w:rPr>
        <w:t xml:space="preserve"> </w:t>
      </w:r>
      <w:r>
        <w:t>L.,</w:t>
      </w:r>
      <w:r>
        <w:rPr>
          <w:spacing w:val="-1"/>
        </w:rPr>
        <w:t xml:space="preserve"> </w:t>
      </w:r>
      <w:r>
        <w:t>&amp;</w:t>
      </w:r>
      <w:r>
        <w:rPr>
          <w:spacing w:val="-5"/>
        </w:rPr>
        <w:t xml:space="preserve"> </w:t>
      </w:r>
      <w:r>
        <w:t>Andersson,</w:t>
      </w:r>
      <w:r>
        <w:rPr>
          <w:spacing w:val="-3"/>
        </w:rPr>
        <w:t xml:space="preserve"> </w:t>
      </w:r>
      <w:r>
        <w:t>G.</w:t>
      </w:r>
      <w:r>
        <w:rPr>
          <w:spacing w:val="-3"/>
        </w:rPr>
        <w:t xml:space="preserve"> </w:t>
      </w:r>
      <w:r>
        <w:t>(2003).</w:t>
      </w:r>
      <w:r>
        <w:rPr>
          <w:spacing w:val="-3"/>
        </w:rPr>
        <w:t xml:space="preserve"> </w:t>
      </w:r>
      <w:r>
        <w:t>Randomized</w:t>
      </w:r>
      <w:r>
        <w:rPr>
          <w:spacing w:val="-3"/>
        </w:rPr>
        <w:t xml:space="preserve"> </w:t>
      </w:r>
      <w:r>
        <w:t>controlled</w:t>
      </w:r>
      <w:r>
        <w:rPr>
          <w:spacing w:val="-3"/>
        </w:rPr>
        <w:t xml:space="preserve"> </w:t>
      </w:r>
      <w:r>
        <w:t>trial</w:t>
      </w:r>
      <w:r>
        <w:rPr>
          <w:spacing w:val="-3"/>
        </w:rPr>
        <w:t xml:space="preserve"> </w:t>
      </w:r>
      <w:r>
        <w:t xml:space="preserve">of Internet-based stress management. </w:t>
      </w:r>
      <w:r>
        <w:rPr>
          <w:i/>
        </w:rPr>
        <w:t xml:space="preserve">Cognitive Behaviour Therapy, 32, </w:t>
      </w:r>
      <w:r>
        <w:t>151–160.</w:t>
      </w:r>
    </w:p>
    <w:p w14:paraId="7C5B2E73" w14:textId="77777777" w:rsidR="005B323A" w:rsidRDefault="0026499D">
      <w:pPr>
        <w:pStyle w:val="BodyText"/>
        <w:ind w:right="150" w:hanging="447"/>
      </w:pPr>
      <w:r>
        <w:t>Zhu,</w:t>
      </w:r>
      <w:r>
        <w:rPr>
          <w:spacing w:val="-3"/>
        </w:rPr>
        <w:t xml:space="preserve"> </w:t>
      </w:r>
      <w:r>
        <w:t>S.</w:t>
      </w:r>
      <w:r>
        <w:rPr>
          <w:spacing w:val="-3"/>
        </w:rPr>
        <w:t xml:space="preserve"> </w:t>
      </w:r>
      <w:r>
        <w:t>H.,</w:t>
      </w:r>
      <w:r>
        <w:rPr>
          <w:spacing w:val="-3"/>
        </w:rPr>
        <w:t xml:space="preserve"> </w:t>
      </w:r>
      <w:r>
        <w:t>Stretch,</w:t>
      </w:r>
      <w:r>
        <w:rPr>
          <w:spacing w:val="-4"/>
        </w:rPr>
        <w:t xml:space="preserve"> </w:t>
      </w:r>
      <w:r>
        <w:t>V.,</w:t>
      </w:r>
      <w:r>
        <w:rPr>
          <w:spacing w:val="-1"/>
        </w:rPr>
        <w:t xml:space="preserve"> </w:t>
      </w:r>
      <w:r>
        <w:t>Bal</w:t>
      </w:r>
      <w:r>
        <w:t>abanis,</w:t>
      </w:r>
      <w:r>
        <w:rPr>
          <w:spacing w:val="-3"/>
        </w:rPr>
        <w:t xml:space="preserve"> </w:t>
      </w:r>
      <w:r>
        <w:t>M.,</w:t>
      </w:r>
      <w:r>
        <w:rPr>
          <w:spacing w:val="-3"/>
        </w:rPr>
        <w:t xml:space="preserve"> </w:t>
      </w:r>
      <w:r>
        <w:t>Rosbrook,</w:t>
      </w:r>
      <w:r>
        <w:rPr>
          <w:spacing w:val="-2"/>
        </w:rPr>
        <w:t xml:space="preserve"> </w:t>
      </w:r>
      <w:r>
        <w:t>B.,</w:t>
      </w:r>
      <w:r>
        <w:rPr>
          <w:spacing w:val="-3"/>
        </w:rPr>
        <w:t xml:space="preserve"> </w:t>
      </w:r>
      <w:r>
        <w:t>Sadler,</w:t>
      </w:r>
      <w:r>
        <w:rPr>
          <w:spacing w:val="-3"/>
        </w:rPr>
        <w:t xml:space="preserve"> </w:t>
      </w:r>
      <w:r>
        <w:t>G.,</w:t>
      </w:r>
      <w:r>
        <w:rPr>
          <w:spacing w:val="-2"/>
        </w:rPr>
        <w:t xml:space="preserve"> </w:t>
      </w:r>
      <w:r>
        <w:t>&amp;</w:t>
      </w:r>
      <w:r>
        <w:rPr>
          <w:spacing w:val="-5"/>
        </w:rPr>
        <w:t xml:space="preserve"> </w:t>
      </w:r>
      <w:r>
        <w:t>Pierce,</w:t>
      </w:r>
      <w:r>
        <w:rPr>
          <w:spacing w:val="-2"/>
        </w:rPr>
        <w:t xml:space="preserve"> </w:t>
      </w:r>
      <w:r>
        <w:t>J.</w:t>
      </w:r>
      <w:r>
        <w:rPr>
          <w:spacing w:val="-3"/>
        </w:rPr>
        <w:t xml:space="preserve"> </w:t>
      </w:r>
      <w:r>
        <w:t>P.</w:t>
      </w:r>
      <w:r>
        <w:rPr>
          <w:spacing w:val="-3"/>
        </w:rPr>
        <w:t xml:space="preserve"> </w:t>
      </w:r>
      <w:r>
        <w:t>(1996).</w:t>
      </w:r>
      <w:r>
        <w:rPr>
          <w:spacing w:val="-3"/>
        </w:rPr>
        <w:t xml:space="preserve"> </w:t>
      </w:r>
      <w:r>
        <w:t xml:space="preserve">Telephone counseling for smoking cessation: Effects of single-session and multiple-session interventions. </w:t>
      </w:r>
      <w:r>
        <w:rPr>
          <w:i/>
        </w:rPr>
        <w:t xml:space="preserve">Journal of Consulting and Clinical Psychology, 64, </w:t>
      </w:r>
      <w:r>
        <w:t>202–211.</w:t>
      </w:r>
    </w:p>
    <w:p w14:paraId="5111EC96" w14:textId="77777777" w:rsidR="005B323A" w:rsidRDefault="0026499D">
      <w:pPr>
        <w:spacing w:before="121"/>
        <w:ind w:left="220"/>
        <w:rPr>
          <w:i/>
          <w:sz w:val="24"/>
        </w:rPr>
      </w:pPr>
      <w:r>
        <w:rPr>
          <w:sz w:val="24"/>
        </w:rPr>
        <w:t>Zizek,</w:t>
      </w:r>
      <w:r>
        <w:rPr>
          <w:spacing w:val="-3"/>
          <w:sz w:val="24"/>
        </w:rPr>
        <w:t xml:space="preserve"> </w:t>
      </w:r>
      <w:r>
        <w:rPr>
          <w:sz w:val="24"/>
        </w:rPr>
        <w:t>S.</w:t>
      </w:r>
      <w:r>
        <w:rPr>
          <w:spacing w:val="-3"/>
          <w:sz w:val="24"/>
        </w:rPr>
        <w:t xml:space="preserve"> </w:t>
      </w:r>
      <w:r>
        <w:rPr>
          <w:sz w:val="24"/>
        </w:rPr>
        <w:t>(2004).</w:t>
      </w:r>
      <w:r>
        <w:rPr>
          <w:spacing w:val="-2"/>
          <w:sz w:val="24"/>
        </w:rPr>
        <w:t xml:space="preserve"> </w:t>
      </w:r>
      <w:r>
        <w:rPr>
          <w:sz w:val="24"/>
        </w:rPr>
        <w:t>What</w:t>
      </w:r>
      <w:r>
        <w:rPr>
          <w:spacing w:val="-3"/>
          <w:sz w:val="24"/>
        </w:rPr>
        <w:t xml:space="preserve"> </w:t>
      </w:r>
      <w:r>
        <w:rPr>
          <w:sz w:val="24"/>
        </w:rPr>
        <w:t>can</w:t>
      </w:r>
      <w:r>
        <w:rPr>
          <w:spacing w:val="-2"/>
          <w:sz w:val="24"/>
        </w:rPr>
        <w:t xml:space="preserve"> </w:t>
      </w:r>
      <w:r>
        <w:rPr>
          <w:sz w:val="24"/>
        </w:rPr>
        <w:t>psychoanalysis</w:t>
      </w:r>
      <w:r>
        <w:rPr>
          <w:spacing w:val="-3"/>
          <w:sz w:val="24"/>
        </w:rPr>
        <w:t xml:space="preserve"> </w:t>
      </w:r>
      <w:r>
        <w:rPr>
          <w:sz w:val="24"/>
        </w:rPr>
        <w:t>tell</w:t>
      </w:r>
      <w:r>
        <w:rPr>
          <w:spacing w:val="-3"/>
          <w:sz w:val="24"/>
        </w:rPr>
        <w:t xml:space="preserve"> </w:t>
      </w:r>
      <w:r>
        <w:rPr>
          <w:sz w:val="24"/>
        </w:rPr>
        <w:t>us about</w:t>
      </w:r>
      <w:r>
        <w:rPr>
          <w:spacing w:val="-3"/>
          <w:sz w:val="24"/>
        </w:rPr>
        <w:t xml:space="preserve"> </w:t>
      </w:r>
      <w:r>
        <w:rPr>
          <w:sz w:val="24"/>
        </w:rPr>
        <w:t>cyberspace?</w:t>
      </w:r>
      <w:r>
        <w:rPr>
          <w:spacing w:val="4"/>
          <w:sz w:val="24"/>
        </w:rPr>
        <w:t xml:space="preserve"> </w:t>
      </w:r>
      <w:r>
        <w:rPr>
          <w:i/>
          <w:sz w:val="24"/>
        </w:rPr>
        <w:t>Psychoanalytic</w:t>
      </w:r>
      <w:r>
        <w:rPr>
          <w:i/>
          <w:spacing w:val="-2"/>
          <w:sz w:val="24"/>
        </w:rPr>
        <w:t xml:space="preserve"> </w:t>
      </w:r>
      <w:r>
        <w:rPr>
          <w:i/>
          <w:sz w:val="24"/>
        </w:rPr>
        <w:t>Review,</w:t>
      </w:r>
      <w:r>
        <w:rPr>
          <w:i/>
          <w:spacing w:val="-3"/>
          <w:sz w:val="24"/>
        </w:rPr>
        <w:t xml:space="preserve"> </w:t>
      </w:r>
      <w:r>
        <w:rPr>
          <w:i/>
          <w:spacing w:val="-5"/>
          <w:sz w:val="24"/>
        </w:rPr>
        <w:t>91,</w:t>
      </w:r>
    </w:p>
    <w:p w14:paraId="37AE053E" w14:textId="77777777" w:rsidR="005B323A" w:rsidRDefault="0026499D">
      <w:pPr>
        <w:pStyle w:val="BodyText"/>
        <w:spacing w:before="0"/>
      </w:pPr>
      <w:r>
        <w:rPr>
          <w:spacing w:val="-2"/>
        </w:rPr>
        <w:t>801–830.</w:t>
      </w:r>
    </w:p>
    <w:p w14:paraId="2A0BF1B1" w14:textId="77777777" w:rsidR="005B323A" w:rsidRDefault="0026499D">
      <w:pPr>
        <w:spacing w:before="120"/>
        <w:ind w:left="667" w:hanging="447"/>
        <w:rPr>
          <w:sz w:val="24"/>
        </w:rPr>
      </w:pPr>
      <w:r>
        <w:rPr>
          <w:sz w:val="24"/>
        </w:rPr>
        <w:t>Zuckerman,</w:t>
      </w:r>
      <w:r>
        <w:rPr>
          <w:spacing w:val="-5"/>
          <w:sz w:val="24"/>
        </w:rPr>
        <w:t xml:space="preserve"> </w:t>
      </w:r>
      <w:r>
        <w:rPr>
          <w:sz w:val="24"/>
        </w:rPr>
        <w:t>E.</w:t>
      </w:r>
      <w:r>
        <w:rPr>
          <w:spacing w:val="-4"/>
          <w:sz w:val="24"/>
        </w:rPr>
        <w:t xml:space="preserve"> </w:t>
      </w:r>
      <w:r>
        <w:rPr>
          <w:sz w:val="24"/>
        </w:rPr>
        <w:t>(2003).</w:t>
      </w:r>
      <w:r>
        <w:rPr>
          <w:spacing w:val="-4"/>
          <w:sz w:val="24"/>
        </w:rPr>
        <w:t xml:space="preserve"> </w:t>
      </w:r>
      <w:r>
        <w:rPr>
          <w:sz w:val="24"/>
        </w:rPr>
        <w:t>Finding,</w:t>
      </w:r>
      <w:r>
        <w:rPr>
          <w:spacing w:val="-5"/>
          <w:sz w:val="24"/>
        </w:rPr>
        <w:t xml:space="preserve"> </w:t>
      </w:r>
      <w:r>
        <w:rPr>
          <w:sz w:val="24"/>
        </w:rPr>
        <w:t>evaluating,</w:t>
      </w:r>
      <w:r>
        <w:rPr>
          <w:spacing w:val="-3"/>
          <w:sz w:val="24"/>
        </w:rPr>
        <w:t xml:space="preserve"> </w:t>
      </w:r>
      <w:r>
        <w:rPr>
          <w:sz w:val="24"/>
        </w:rPr>
        <w:t>and</w:t>
      </w:r>
      <w:r>
        <w:rPr>
          <w:spacing w:val="-5"/>
          <w:sz w:val="24"/>
        </w:rPr>
        <w:t xml:space="preserve"> </w:t>
      </w:r>
      <w:r>
        <w:rPr>
          <w:sz w:val="24"/>
        </w:rPr>
        <w:t>incorporating</w:t>
      </w:r>
      <w:r>
        <w:rPr>
          <w:spacing w:val="-2"/>
          <w:sz w:val="24"/>
        </w:rPr>
        <w:t xml:space="preserve"> </w:t>
      </w:r>
      <w:r>
        <w:rPr>
          <w:sz w:val="24"/>
        </w:rPr>
        <w:t>Internet</w:t>
      </w:r>
      <w:r>
        <w:rPr>
          <w:spacing w:val="-5"/>
          <w:sz w:val="24"/>
        </w:rPr>
        <w:t xml:space="preserve"> </w:t>
      </w:r>
      <w:r>
        <w:rPr>
          <w:sz w:val="24"/>
        </w:rPr>
        <w:t>self-help</w:t>
      </w:r>
      <w:r>
        <w:rPr>
          <w:spacing w:val="-5"/>
          <w:sz w:val="24"/>
        </w:rPr>
        <w:t xml:space="preserve"> </w:t>
      </w:r>
      <w:r>
        <w:rPr>
          <w:sz w:val="24"/>
        </w:rPr>
        <w:t>resources</w:t>
      </w:r>
      <w:r>
        <w:rPr>
          <w:spacing w:val="-5"/>
          <w:sz w:val="24"/>
        </w:rPr>
        <w:t xml:space="preserve"> </w:t>
      </w:r>
      <w:r>
        <w:rPr>
          <w:sz w:val="24"/>
        </w:rPr>
        <w:t xml:space="preserve">into psychotherapy practice. </w:t>
      </w:r>
      <w:r>
        <w:rPr>
          <w:i/>
          <w:sz w:val="24"/>
        </w:rPr>
        <w:t xml:space="preserve">Journal of Clinical Psychology, 59, </w:t>
      </w:r>
      <w:r>
        <w:rPr>
          <w:sz w:val="24"/>
        </w:rPr>
        <w:t>217–225.</w:t>
      </w:r>
    </w:p>
    <w:p w14:paraId="2743E8CC" w14:textId="77777777" w:rsidR="005B323A" w:rsidRDefault="0026499D">
      <w:pPr>
        <w:spacing w:before="120"/>
        <w:ind w:left="667" w:hanging="447"/>
        <w:rPr>
          <w:sz w:val="24"/>
        </w:rPr>
      </w:pPr>
      <w:r>
        <w:rPr>
          <w:sz w:val="24"/>
        </w:rPr>
        <w:t>Zur, O., Williams, M. H., Lehavot, K., &amp; Knapp, S. (2009). Psychotherapist self-disclosure and transparency</w:t>
      </w:r>
      <w:r>
        <w:rPr>
          <w:spacing w:val="-8"/>
          <w:sz w:val="24"/>
        </w:rPr>
        <w:t xml:space="preserve"> </w:t>
      </w:r>
      <w:r>
        <w:rPr>
          <w:sz w:val="24"/>
        </w:rPr>
        <w:t>in</w:t>
      </w:r>
      <w:r>
        <w:rPr>
          <w:spacing w:val="-4"/>
          <w:sz w:val="24"/>
        </w:rPr>
        <w:t xml:space="preserve"> </w:t>
      </w:r>
      <w:r>
        <w:rPr>
          <w:sz w:val="24"/>
        </w:rPr>
        <w:t>the</w:t>
      </w:r>
      <w:r>
        <w:rPr>
          <w:spacing w:val="-2"/>
          <w:sz w:val="24"/>
        </w:rPr>
        <w:t xml:space="preserve"> </w:t>
      </w:r>
      <w:r>
        <w:rPr>
          <w:sz w:val="24"/>
        </w:rPr>
        <w:t>Internet</w:t>
      </w:r>
      <w:r>
        <w:rPr>
          <w:spacing w:val="-3"/>
          <w:sz w:val="24"/>
        </w:rPr>
        <w:t xml:space="preserve"> </w:t>
      </w:r>
      <w:r>
        <w:rPr>
          <w:sz w:val="24"/>
        </w:rPr>
        <w:t>age.</w:t>
      </w:r>
      <w:r>
        <w:rPr>
          <w:spacing w:val="-4"/>
          <w:sz w:val="24"/>
        </w:rPr>
        <w:t xml:space="preserve"> </w:t>
      </w:r>
      <w:r>
        <w:rPr>
          <w:i/>
          <w:sz w:val="24"/>
        </w:rPr>
        <w:t>Professional</w:t>
      </w:r>
      <w:r>
        <w:rPr>
          <w:i/>
          <w:spacing w:val="-4"/>
          <w:sz w:val="24"/>
        </w:rPr>
        <w:t xml:space="preserve"> </w:t>
      </w:r>
      <w:r>
        <w:rPr>
          <w:i/>
          <w:sz w:val="24"/>
        </w:rPr>
        <w:t>Psychology:</w:t>
      </w:r>
      <w:r>
        <w:rPr>
          <w:i/>
          <w:spacing w:val="-6"/>
          <w:sz w:val="24"/>
        </w:rPr>
        <w:t xml:space="preserve"> </w:t>
      </w:r>
      <w:r>
        <w:rPr>
          <w:i/>
          <w:sz w:val="24"/>
        </w:rPr>
        <w:t>Research</w:t>
      </w:r>
      <w:r>
        <w:rPr>
          <w:i/>
          <w:spacing w:val="-4"/>
          <w:sz w:val="24"/>
        </w:rPr>
        <w:t xml:space="preserve"> </w:t>
      </w:r>
      <w:r>
        <w:rPr>
          <w:i/>
          <w:sz w:val="24"/>
        </w:rPr>
        <w:t>and</w:t>
      </w:r>
      <w:r>
        <w:rPr>
          <w:i/>
          <w:spacing w:val="-4"/>
          <w:sz w:val="24"/>
        </w:rPr>
        <w:t xml:space="preserve"> </w:t>
      </w:r>
      <w:r>
        <w:rPr>
          <w:i/>
          <w:sz w:val="24"/>
        </w:rPr>
        <w:t>Practice,</w:t>
      </w:r>
      <w:r>
        <w:rPr>
          <w:i/>
          <w:spacing w:val="-4"/>
          <w:sz w:val="24"/>
        </w:rPr>
        <w:t xml:space="preserve"> </w:t>
      </w:r>
      <w:r>
        <w:rPr>
          <w:i/>
          <w:sz w:val="24"/>
        </w:rPr>
        <w:t>40,</w:t>
      </w:r>
      <w:r>
        <w:rPr>
          <w:i/>
          <w:spacing w:val="-2"/>
          <w:sz w:val="24"/>
        </w:rPr>
        <w:t xml:space="preserve"> </w:t>
      </w:r>
      <w:r>
        <w:rPr>
          <w:sz w:val="24"/>
        </w:rPr>
        <w:t>22–30.</w:t>
      </w:r>
    </w:p>
    <w:sectPr w:rsidR="005B323A">
      <w:pgSz w:w="12240" w:h="15840"/>
      <w:pgMar w:top="1300" w:right="1220" w:bottom="1080" w:left="1220" w:header="722" w:footer="8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3B9C3" w14:textId="77777777" w:rsidR="0026499D" w:rsidRDefault="0026499D">
      <w:r>
        <w:separator/>
      </w:r>
    </w:p>
  </w:endnote>
  <w:endnote w:type="continuationSeparator" w:id="0">
    <w:p w14:paraId="5129CBC3" w14:textId="77777777" w:rsidR="0026499D" w:rsidRDefault="0026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Schoolbook">
    <w:altName w:val="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432E3" w14:textId="77777777" w:rsidR="005B323A" w:rsidRDefault="0026499D">
    <w:pPr>
      <w:pStyle w:val="BodyText"/>
      <w:spacing w:before="0" w:line="14" w:lineRule="auto"/>
      <w:ind w:left="0"/>
      <w:rPr>
        <w:sz w:val="20"/>
      </w:rPr>
    </w:pPr>
    <w:r>
      <w:pict w14:anchorId="669C6846">
        <v:shapetype id="_x0000_t202" coordsize="21600,21600" o:spt="202" path="m,l,21600r21600,l21600,xe">
          <v:stroke joinstyle="miter"/>
          <v:path gradientshapeok="t" o:connecttype="rect"/>
        </v:shapetype>
        <v:shape id="docshape5" o:spid="_x0000_s1031" type="#_x0000_t202" style="position:absolute;margin-left:533.8pt;margin-top:736.65pt;width:28.4pt;height:13.05pt;z-index:-18244608;mso-position-horizontal-relative:page;mso-position-vertical-relative:page" filled="f" stroked="f">
          <v:textbox inset="0,0,0,0">
            <w:txbxContent>
              <w:p w14:paraId="1E8854D3" w14:textId="77777777" w:rsidR="005B323A" w:rsidRDefault="0026499D">
                <w:pPr>
                  <w:spacing w:before="10"/>
                  <w:ind w:left="20"/>
                  <w:rPr>
                    <w:sz w:val="20"/>
                  </w:rPr>
                </w:pPr>
                <w:r>
                  <w:rPr>
                    <w:w w:val="95"/>
                    <w:sz w:val="20"/>
                  </w:rPr>
                  <w:t>1-</w:t>
                </w:r>
                <w:r>
                  <w:rPr>
                    <w:spacing w:val="-5"/>
                    <w:sz w:val="20"/>
                  </w:rPr>
                  <w:fldChar w:fldCharType="begin"/>
                </w:r>
                <w:r>
                  <w:rPr>
                    <w:spacing w:val="-5"/>
                    <w:sz w:val="20"/>
                  </w:rPr>
                  <w:instrText xml:space="preserve"> PAGE </w:instrText>
                </w:r>
                <w:r>
                  <w:rPr>
                    <w:spacing w:val="-5"/>
                    <w:sz w:val="20"/>
                  </w:rPr>
                  <w:fldChar w:fldCharType="separate"/>
                </w:r>
                <w:r>
                  <w:rPr>
                    <w:spacing w:val="-5"/>
                    <w:sz w:val="20"/>
                  </w:rPr>
                  <w:t>100</w:t>
                </w:r>
                <w:r>
                  <w:rPr>
                    <w:spacing w:val="-5"/>
                    <w:sz w:val="20"/>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D5EB" w14:textId="77777777" w:rsidR="005B323A" w:rsidRDefault="005B323A">
    <w:pPr>
      <w:pStyle w:val="BodyText"/>
      <w:spacing w:before="0"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E4493" w14:textId="77777777" w:rsidR="005B323A" w:rsidRDefault="0026499D">
    <w:pPr>
      <w:pStyle w:val="BodyText"/>
      <w:spacing w:before="0" w:line="14" w:lineRule="auto"/>
      <w:ind w:left="0"/>
      <w:rPr>
        <w:sz w:val="20"/>
      </w:rPr>
    </w:pPr>
    <w:r>
      <w:pict w14:anchorId="6AF03BD7">
        <v:shapetype id="_x0000_t202" coordsize="21600,21600" o:spt="202" path="m,l,21600r21600,l21600,xe">
          <v:stroke joinstyle="miter"/>
          <v:path gradientshapeok="t" o:connecttype="rect"/>
        </v:shapetype>
        <v:shape id="docshape8" o:spid="_x0000_s1028" type="#_x0000_t202" style="position:absolute;margin-left:543.8pt;margin-top:736.65pt;width:18.3pt;height:13.05pt;z-index:-18243072;mso-position-horizontal-relative:page;mso-position-vertical-relative:page" filled="f" stroked="f">
          <v:textbox inset="0,0,0,0">
            <w:txbxContent>
              <w:p w14:paraId="5D344C59" w14:textId="77777777" w:rsidR="005B323A" w:rsidRDefault="0026499D">
                <w:pPr>
                  <w:spacing w:before="10"/>
                  <w:ind w:left="20"/>
                  <w:rPr>
                    <w:sz w:val="20"/>
                  </w:rPr>
                </w:pPr>
                <w:r>
                  <w:rPr>
                    <w:w w:val="95"/>
                    <w:sz w:val="20"/>
                  </w:rPr>
                  <w:t>2-</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5DD4" w14:textId="77777777" w:rsidR="005B323A" w:rsidRDefault="005B323A">
    <w:pPr>
      <w:pStyle w:val="BodyText"/>
      <w:spacing w:before="0" w:line="14" w:lineRule="auto"/>
      <w:ind w:left="0"/>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AC1F1" w14:textId="77777777" w:rsidR="005B323A" w:rsidRDefault="0026499D">
    <w:pPr>
      <w:pStyle w:val="BodyText"/>
      <w:spacing w:before="0" w:line="14" w:lineRule="auto"/>
      <w:ind w:left="0"/>
      <w:rPr>
        <w:sz w:val="20"/>
      </w:rPr>
    </w:pPr>
    <w:r>
      <w:pict w14:anchorId="1E607B80">
        <v:shapetype id="_x0000_t202" coordsize="21600,21600" o:spt="202" path="m,l,21600r21600,l21600,xe">
          <v:stroke joinstyle="miter"/>
          <v:path gradientshapeok="t" o:connecttype="rect"/>
        </v:shapetype>
        <v:shape id="docshape11" o:spid="_x0000_s1025" type="#_x0000_t202" style="position:absolute;margin-left:533.8pt;margin-top:736.65pt;width:28.4pt;height:13.05pt;z-index:-18241536;mso-position-horizontal-relative:page;mso-position-vertical-relative:page" filled="f" stroked="f">
          <v:textbox inset="0,0,0,0">
            <w:txbxContent>
              <w:p w14:paraId="13454F48" w14:textId="77777777" w:rsidR="005B323A" w:rsidRDefault="0026499D">
                <w:pPr>
                  <w:spacing w:before="10"/>
                  <w:ind w:left="20"/>
                  <w:rPr>
                    <w:sz w:val="20"/>
                  </w:rPr>
                </w:pPr>
                <w:r>
                  <w:rPr>
                    <w:w w:val="95"/>
                    <w:sz w:val="20"/>
                  </w:rPr>
                  <w:t>3-</w:t>
                </w:r>
                <w:r>
                  <w:rPr>
                    <w:spacing w:val="-5"/>
                    <w:sz w:val="20"/>
                  </w:rPr>
                  <w:fldChar w:fldCharType="begin"/>
                </w:r>
                <w:r>
                  <w:rPr>
                    <w:spacing w:val="-5"/>
                    <w:sz w:val="20"/>
                  </w:rPr>
                  <w:instrText xml:space="preserve"> PAGE </w:instrText>
                </w:r>
                <w:r>
                  <w:rPr>
                    <w:spacing w:val="-5"/>
                    <w:sz w:val="20"/>
                  </w:rPr>
                  <w:fldChar w:fldCharType="separate"/>
                </w:r>
                <w:r>
                  <w:rPr>
                    <w:spacing w:val="-5"/>
                    <w:sz w:val="20"/>
                  </w:rPr>
                  <w:t>100</w:t>
                </w:r>
                <w:r>
                  <w:rPr>
                    <w:spacing w:val="-5"/>
                    <w:sz w:val="2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6C0FA" w14:textId="77777777" w:rsidR="0026499D" w:rsidRDefault="0026499D">
      <w:r>
        <w:separator/>
      </w:r>
    </w:p>
  </w:footnote>
  <w:footnote w:type="continuationSeparator" w:id="0">
    <w:p w14:paraId="12B5490B" w14:textId="77777777" w:rsidR="0026499D" w:rsidRDefault="00264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798A2" w14:textId="77777777" w:rsidR="005B323A" w:rsidRDefault="0026499D">
    <w:pPr>
      <w:pStyle w:val="BodyText"/>
      <w:spacing w:before="0" w:line="14" w:lineRule="auto"/>
      <w:ind w:left="0"/>
      <w:rPr>
        <w:sz w:val="20"/>
      </w:rPr>
    </w:pPr>
    <w:r>
      <w:pict w14:anchorId="1BAF8E7E">
        <v:shapetype id="_x0000_t202" coordsize="21600,21600" o:spt="202" path="m,l,21600r21600,l21600,xe">
          <v:stroke joinstyle="miter"/>
          <v:path gradientshapeok="t" o:connecttype="rect"/>
        </v:shapetype>
        <v:shape id="docshape1" o:spid="_x0000_s1035" type="#_x0000_t202" style="position:absolute;margin-left:71pt;margin-top:35.1pt;width:300.85pt;height:13.05pt;z-index:-18246656;mso-position-horizontal-relative:page;mso-position-vertical-relative:page" filled="f" stroked="f">
          <v:textbox inset="0,0,0,0">
            <w:txbxContent>
              <w:p w14:paraId="766EAB7F" w14:textId="77777777" w:rsidR="005B323A" w:rsidRDefault="0026499D">
                <w:pPr>
                  <w:spacing w:before="10"/>
                  <w:ind w:left="20"/>
                  <w:rPr>
                    <w:i/>
                    <w:sz w:val="20"/>
                  </w:rPr>
                </w:pPr>
                <w:r>
                  <w:rPr>
                    <w:i/>
                    <w:sz w:val="20"/>
                  </w:rPr>
                  <w:t>Using</w:t>
                </w:r>
                <w:r>
                  <w:rPr>
                    <w:i/>
                    <w:spacing w:val="-6"/>
                    <w:sz w:val="20"/>
                  </w:rPr>
                  <w:t xml:space="preserve"> </w:t>
                </w:r>
                <w:r>
                  <w:rPr>
                    <w:i/>
                    <w:sz w:val="20"/>
                  </w:rPr>
                  <w:t>Technology-Based</w:t>
                </w:r>
                <w:r>
                  <w:rPr>
                    <w:i/>
                    <w:spacing w:val="-6"/>
                    <w:sz w:val="20"/>
                  </w:rPr>
                  <w:t xml:space="preserve"> </w:t>
                </w:r>
                <w:r>
                  <w:rPr>
                    <w:i/>
                    <w:sz w:val="20"/>
                  </w:rPr>
                  <w:t>Therapeutic</w:t>
                </w:r>
                <w:r>
                  <w:rPr>
                    <w:i/>
                    <w:spacing w:val="-6"/>
                    <w:sz w:val="20"/>
                  </w:rPr>
                  <w:t xml:space="preserve"> </w:t>
                </w:r>
                <w:r>
                  <w:rPr>
                    <w:i/>
                    <w:sz w:val="20"/>
                  </w:rPr>
                  <w:t>Tools</w:t>
                </w:r>
                <w:r>
                  <w:rPr>
                    <w:i/>
                    <w:spacing w:val="-8"/>
                    <w:sz w:val="20"/>
                  </w:rPr>
                  <w:t xml:space="preserve"> </w:t>
                </w:r>
                <w:r>
                  <w:rPr>
                    <w:i/>
                    <w:sz w:val="20"/>
                  </w:rPr>
                  <w:t>in</w:t>
                </w:r>
                <w:r>
                  <w:rPr>
                    <w:i/>
                    <w:spacing w:val="-5"/>
                    <w:sz w:val="20"/>
                  </w:rPr>
                  <w:t xml:space="preserve"> </w:t>
                </w:r>
                <w:r>
                  <w:rPr>
                    <w:i/>
                    <w:sz w:val="20"/>
                  </w:rPr>
                  <w:t>Behavioral</w:t>
                </w:r>
                <w:r>
                  <w:rPr>
                    <w:i/>
                    <w:spacing w:val="-8"/>
                    <w:sz w:val="20"/>
                  </w:rPr>
                  <w:t xml:space="preserve"> </w:t>
                </w:r>
                <w:r>
                  <w:rPr>
                    <w:i/>
                    <w:sz w:val="20"/>
                  </w:rPr>
                  <w:t>Health</w:t>
                </w:r>
                <w:r>
                  <w:rPr>
                    <w:i/>
                    <w:spacing w:val="-6"/>
                    <w:sz w:val="20"/>
                  </w:rPr>
                  <w:t xml:space="preserve"> </w:t>
                </w:r>
                <w:r>
                  <w:rPr>
                    <w:i/>
                    <w:spacing w:val="-2"/>
                    <w:sz w:val="20"/>
                  </w:rPr>
                  <w:t>Services</w:t>
                </w:r>
              </w:p>
            </w:txbxContent>
          </v:textbox>
          <w10:wrap anchorx="page" anchory="page"/>
        </v:shape>
      </w:pict>
    </w:r>
    <w:r>
      <w:pict w14:anchorId="38FA4A6C">
        <v:shape id="docshape2" o:spid="_x0000_s1034" type="#_x0000_t202" style="position:absolute;margin-left:503.6pt;margin-top:35.1pt;width:37.45pt;height:13.05pt;z-index:-18246144;mso-position-horizontal-relative:page;mso-position-vertical-relative:page" filled="f" stroked="f">
          <v:textbox inset="0,0,0,0">
            <w:txbxContent>
              <w:p w14:paraId="7D916074" w14:textId="77777777" w:rsidR="005B323A" w:rsidRDefault="0026499D">
                <w:pPr>
                  <w:spacing w:before="10"/>
                  <w:ind w:left="20"/>
                  <w:rPr>
                    <w:sz w:val="20"/>
                  </w:rPr>
                </w:pPr>
                <w:r>
                  <w:rPr>
                    <w:spacing w:val="-2"/>
                    <w:sz w:val="20"/>
                  </w:rPr>
                  <w:t>Contents</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6033F" w14:textId="77777777" w:rsidR="005B323A" w:rsidRDefault="005B323A">
    <w:pPr>
      <w:pStyle w:val="BodyText"/>
      <w:spacing w:before="0" w:line="14" w:lineRule="auto"/>
      <w:ind w:left="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490D7" w14:textId="77777777" w:rsidR="005B323A" w:rsidRDefault="0026499D">
    <w:pPr>
      <w:pStyle w:val="BodyText"/>
      <w:spacing w:before="0" w:line="14" w:lineRule="auto"/>
      <w:ind w:left="0"/>
      <w:rPr>
        <w:sz w:val="20"/>
      </w:rPr>
    </w:pPr>
    <w:r>
      <w:pict w14:anchorId="7505D21F">
        <v:shapetype id="_x0000_t202" coordsize="21600,21600" o:spt="202" path="m,l,21600r21600,l21600,xe">
          <v:stroke joinstyle="miter"/>
          <v:path gradientshapeok="t" o:connecttype="rect"/>
        </v:shapetype>
        <v:shape id="docshape3" o:spid="_x0000_s1033" type="#_x0000_t202" style="position:absolute;margin-left:71pt;margin-top:35.1pt;width:300.85pt;height:13.05pt;z-index:-18245632;mso-position-horizontal-relative:page;mso-position-vertical-relative:page" filled="f" stroked="f">
          <v:textbox inset="0,0,0,0">
            <w:txbxContent>
              <w:p w14:paraId="03971194" w14:textId="77777777" w:rsidR="005B323A" w:rsidRDefault="0026499D">
                <w:pPr>
                  <w:spacing w:before="10"/>
                  <w:ind w:left="20"/>
                  <w:rPr>
                    <w:i/>
                    <w:sz w:val="20"/>
                  </w:rPr>
                </w:pPr>
                <w:r>
                  <w:rPr>
                    <w:i/>
                    <w:sz w:val="20"/>
                  </w:rPr>
                  <w:t>Using</w:t>
                </w:r>
                <w:r>
                  <w:rPr>
                    <w:i/>
                    <w:spacing w:val="-6"/>
                    <w:sz w:val="20"/>
                  </w:rPr>
                  <w:t xml:space="preserve"> </w:t>
                </w:r>
                <w:r>
                  <w:rPr>
                    <w:i/>
                    <w:sz w:val="20"/>
                  </w:rPr>
                  <w:t>Technology-Based</w:t>
                </w:r>
                <w:r>
                  <w:rPr>
                    <w:i/>
                    <w:spacing w:val="-6"/>
                    <w:sz w:val="20"/>
                  </w:rPr>
                  <w:t xml:space="preserve"> </w:t>
                </w:r>
                <w:r>
                  <w:rPr>
                    <w:i/>
                    <w:sz w:val="20"/>
                  </w:rPr>
                  <w:t>Therapeutic</w:t>
                </w:r>
                <w:r>
                  <w:rPr>
                    <w:i/>
                    <w:spacing w:val="-6"/>
                    <w:sz w:val="20"/>
                  </w:rPr>
                  <w:t xml:space="preserve"> </w:t>
                </w:r>
                <w:r>
                  <w:rPr>
                    <w:i/>
                    <w:sz w:val="20"/>
                  </w:rPr>
                  <w:t>Tools</w:t>
                </w:r>
                <w:r>
                  <w:rPr>
                    <w:i/>
                    <w:spacing w:val="-8"/>
                    <w:sz w:val="20"/>
                  </w:rPr>
                  <w:t xml:space="preserve"> </w:t>
                </w:r>
                <w:r>
                  <w:rPr>
                    <w:i/>
                    <w:sz w:val="20"/>
                  </w:rPr>
                  <w:t>in</w:t>
                </w:r>
                <w:r>
                  <w:rPr>
                    <w:i/>
                    <w:spacing w:val="-5"/>
                    <w:sz w:val="20"/>
                  </w:rPr>
                  <w:t xml:space="preserve"> </w:t>
                </w:r>
                <w:r>
                  <w:rPr>
                    <w:i/>
                    <w:sz w:val="20"/>
                  </w:rPr>
                  <w:t>Behavioral</w:t>
                </w:r>
                <w:r>
                  <w:rPr>
                    <w:i/>
                    <w:spacing w:val="-8"/>
                    <w:sz w:val="20"/>
                  </w:rPr>
                  <w:t xml:space="preserve"> </w:t>
                </w:r>
                <w:r>
                  <w:rPr>
                    <w:i/>
                    <w:sz w:val="20"/>
                  </w:rPr>
                  <w:t>Health</w:t>
                </w:r>
                <w:r>
                  <w:rPr>
                    <w:i/>
                    <w:spacing w:val="-6"/>
                    <w:sz w:val="20"/>
                  </w:rPr>
                  <w:t xml:space="preserve"> </w:t>
                </w:r>
                <w:r>
                  <w:rPr>
                    <w:i/>
                    <w:spacing w:val="-2"/>
                    <w:sz w:val="20"/>
                  </w:rPr>
                  <w:t>Services</w:t>
                </w:r>
              </w:p>
            </w:txbxContent>
          </v:textbox>
          <w10:wrap anchorx="page" anchory="page"/>
        </v:shape>
      </w:pict>
    </w:r>
    <w:r>
      <w:pict w14:anchorId="7B5AD4A3">
        <v:shape id="docshape4" o:spid="_x0000_s1032" type="#_x0000_t202" style="position:absolute;margin-left:383.8pt;margin-top:35.1pt;width:157.05pt;height:13.05pt;z-index:-18245120;mso-position-horizontal-relative:page;mso-position-vertical-relative:page" filled="f" stroked="f">
          <v:textbox inset="0,0,0,0">
            <w:txbxContent>
              <w:p w14:paraId="2B8ADB1F" w14:textId="77777777" w:rsidR="005B323A" w:rsidRDefault="0026499D">
                <w:pPr>
                  <w:spacing w:before="10"/>
                  <w:ind w:left="20"/>
                  <w:rPr>
                    <w:sz w:val="20"/>
                  </w:rPr>
                </w:pPr>
                <w:r>
                  <w:rPr>
                    <w:sz w:val="20"/>
                  </w:rPr>
                  <w:t>Section</w:t>
                </w:r>
                <w:r>
                  <w:rPr>
                    <w:spacing w:val="-4"/>
                    <w:sz w:val="20"/>
                  </w:rPr>
                  <w:t xml:space="preserve"> </w:t>
                </w:r>
                <w:r>
                  <w:rPr>
                    <w:sz w:val="20"/>
                  </w:rPr>
                  <w:t>1—A</w:t>
                </w:r>
                <w:r>
                  <w:rPr>
                    <w:spacing w:val="-5"/>
                    <w:sz w:val="20"/>
                  </w:rPr>
                  <w:t xml:space="preserve"> </w:t>
                </w:r>
                <w:r>
                  <w:rPr>
                    <w:sz w:val="20"/>
                  </w:rPr>
                  <w:t>Review</w:t>
                </w:r>
                <w:r>
                  <w:rPr>
                    <w:spacing w:val="-5"/>
                    <w:sz w:val="20"/>
                  </w:rPr>
                  <w:t xml:space="preserve"> </w:t>
                </w:r>
                <w:r>
                  <w:rPr>
                    <w:sz w:val="20"/>
                  </w:rPr>
                  <w:t>of</w:t>
                </w:r>
                <w:r>
                  <w:rPr>
                    <w:spacing w:val="-5"/>
                    <w:sz w:val="20"/>
                  </w:rPr>
                  <w:t xml:space="preserve"> </w:t>
                </w:r>
                <w:r>
                  <w:rPr>
                    <w:sz w:val="20"/>
                  </w:rPr>
                  <w:t xml:space="preserve">the </w:t>
                </w:r>
                <w:r>
                  <w:rPr>
                    <w:spacing w:val="-2"/>
                    <w:sz w:val="20"/>
                  </w:rPr>
                  <w:t>Literature</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0D3B6" w14:textId="77777777" w:rsidR="005B323A" w:rsidRDefault="005B323A">
    <w:pPr>
      <w:pStyle w:val="BodyText"/>
      <w:spacing w:before="0" w:line="14" w:lineRule="auto"/>
      <w:ind w:left="0"/>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8533B" w14:textId="77777777" w:rsidR="005B323A" w:rsidRDefault="0026499D">
    <w:pPr>
      <w:pStyle w:val="BodyText"/>
      <w:spacing w:before="0" w:line="14" w:lineRule="auto"/>
      <w:ind w:left="0"/>
      <w:rPr>
        <w:sz w:val="20"/>
      </w:rPr>
    </w:pPr>
    <w:r>
      <w:pict w14:anchorId="19593766">
        <v:shapetype id="_x0000_t202" coordsize="21600,21600" o:spt="202" path="m,l,21600r21600,l21600,xe">
          <v:stroke joinstyle="miter"/>
          <v:path gradientshapeok="t" o:connecttype="rect"/>
        </v:shapetype>
        <v:shape id="docshape6" o:spid="_x0000_s1030" type="#_x0000_t202" style="position:absolute;margin-left:71pt;margin-top:35.1pt;width:300.85pt;height:13.05pt;z-index:-18244096;mso-position-horizontal-relative:page;mso-position-vertical-relative:page" filled="f" stroked="f">
          <v:textbox inset="0,0,0,0">
            <w:txbxContent>
              <w:p w14:paraId="5934A3DC" w14:textId="77777777" w:rsidR="005B323A" w:rsidRDefault="0026499D">
                <w:pPr>
                  <w:spacing w:before="10"/>
                  <w:ind w:left="20"/>
                  <w:rPr>
                    <w:i/>
                    <w:sz w:val="20"/>
                  </w:rPr>
                </w:pPr>
                <w:r>
                  <w:rPr>
                    <w:i/>
                    <w:sz w:val="20"/>
                  </w:rPr>
                  <w:t>Using</w:t>
                </w:r>
                <w:r>
                  <w:rPr>
                    <w:i/>
                    <w:spacing w:val="-6"/>
                    <w:sz w:val="20"/>
                  </w:rPr>
                  <w:t xml:space="preserve"> </w:t>
                </w:r>
                <w:r>
                  <w:rPr>
                    <w:i/>
                    <w:sz w:val="20"/>
                  </w:rPr>
                  <w:t>Technology-Based</w:t>
                </w:r>
                <w:r>
                  <w:rPr>
                    <w:i/>
                    <w:spacing w:val="-6"/>
                    <w:sz w:val="20"/>
                  </w:rPr>
                  <w:t xml:space="preserve"> </w:t>
                </w:r>
                <w:r>
                  <w:rPr>
                    <w:i/>
                    <w:sz w:val="20"/>
                  </w:rPr>
                  <w:t>Therapeutic</w:t>
                </w:r>
                <w:r>
                  <w:rPr>
                    <w:i/>
                    <w:spacing w:val="-6"/>
                    <w:sz w:val="20"/>
                  </w:rPr>
                  <w:t xml:space="preserve"> </w:t>
                </w:r>
                <w:r>
                  <w:rPr>
                    <w:i/>
                    <w:sz w:val="20"/>
                  </w:rPr>
                  <w:t>Tools</w:t>
                </w:r>
                <w:r>
                  <w:rPr>
                    <w:i/>
                    <w:spacing w:val="-8"/>
                    <w:sz w:val="20"/>
                  </w:rPr>
                  <w:t xml:space="preserve"> </w:t>
                </w:r>
                <w:r>
                  <w:rPr>
                    <w:i/>
                    <w:sz w:val="20"/>
                  </w:rPr>
                  <w:t>in</w:t>
                </w:r>
                <w:r>
                  <w:rPr>
                    <w:i/>
                    <w:spacing w:val="-5"/>
                    <w:sz w:val="20"/>
                  </w:rPr>
                  <w:t xml:space="preserve"> </w:t>
                </w:r>
                <w:r>
                  <w:rPr>
                    <w:i/>
                    <w:sz w:val="20"/>
                  </w:rPr>
                  <w:t>Behavioral</w:t>
                </w:r>
                <w:r>
                  <w:rPr>
                    <w:i/>
                    <w:spacing w:val="-8"/>
                    <w:sz w:val="20"/>
                  </w:rPr>
                  <w:t xml:space="preserve"> </w:t>
                </w:r>
                <w:r>
                  <w:rPr>
                    <w:i/>
                    <w:sz w:val="20"/>
                  </w:rPr>
                  <w:t>Health</w:t>
                </w:r>
                <w:r>
                  <w:rPr>
                    <w:i/>
                    <w:spacing w:val="-6"/>
                    <w:sz w:val="20"/>
                  </w:rPr>
                  <w:t xml:space="preserve"> </w:t>
                </w:r>
                <w:r>
                  <w:rPr>
                    <w:i/>
                    <w:spacing w:val="-2"/>
                    <w:sz w:val="20"/>
                  </w:rPr>
                  <w:t>Services</w:t>
                </w:r>
              </w:p>
            </w:txbxContent>
          </v:textbox>
          <w10:wrap anchorx="page" anchory="page"/>
        </v:shape>
      </w:pict>
    </w:r>
    <w:r>
      <w:pict w14:anchorId="0EAF0219">
        <v:shape id="docshape7" o:spid="_x0000_s1029" type="#_x0000_t202" style="position:absolute;margin-left:391.35pt;margin-top:35.1pt;width:149.55pt;height:13.05pt;z-index:-18243584;mso-position-horizontal-relative:page;mso-position-vertical-relative:page" filled="f" stroked="f">
          <v:textbox inset="0,0,0,0">
            <w:txbxContent>
              <w:p w14:paraId="4A71BEAB" w14:textId="77777777" w:rsidR="005B323A" w:rsidRDefault="0026499D">
                <w:pPr>
                  <w:spacing w:before="10"/>
                  <w:ind w:left="20"/>
                  <w:rPr>
                    <w:sz w:val="20"/>
                  </w:rPr>
                </w:pPr>
                <w:r>
                  <w:rPr>
                    <w:sz w:val="20"/>
                  </w:rPr>
                  <w:t>Section</w:t>
                </w:r>
                <w:r>
                  <w:rPr>
                    <w:spacing w:val="-6"/>
                    <w:sz w:val="20"/>
                  </w:rPr>
                  <w:t xml:space="preserve"> </w:t>
                </w:r>
                <w:r>
                  <w:rPr>
                    <w:sz w:val="20"/>
                  </w:rPr>
                  <w:t>2—Links</w:t>
                </w:r>
                <w:r>
                  <w:rPr>
                    <w:spacing w:val="-5"/>
                    <w:sz w:val="20"/>
                  </w:rPr>
                  <w:t xml:space="preserve"> </w:t>
                </w:r>
                <w:r>
                  <w:rPr>
                    <w:sz w:val="20"/>
                  </w:rPr>
                  <w:t>to</w:t>
                </w:r>
                <w:r>
                  <w:rPr>
                    <w:spacing w:val="-3"/>
                    <w:sz w:val="20"/>
                  </w:rPr>
                  <w:t xml:space="preserve"> </w:t>
                </w:r>
                <w:r>
                  <w:rPr>
                    <w:sz w:val="20"/>
                  </w:rPr>
                  <w:t>Select</w:t>
                </w:r>
                <w:r>
                  <w:rPr>
                    <w:spacing w:val="-2"/>
                    <w:sz w:val="20"/>
                  </w:rPr>
                  <w:t xml:space="preserve"> Abstracts</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2CB1B" w14:textId="77777777" w:rsidR="005B323A" w:rsidRDefault="005B323A">
    <w:pPr>
      <w:pStyle w:val="BodyText"/>
      <w:spacing w:before="0" w:line="14" w:lineRule="auto"/>
      <w:ind w:left="0"/>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9DF9D" w14:textId="77777777" w:rsidR="005B323A" w:rsidRDefault="0026499D">
    <w:pPr>
      <w:pStyle w:val="BodyText"/>
      <w:spacing w:before="0" w:line="14" w:lineRule="auto"/>
      <w:ind w:left="0"/>
      <w:rPr>
        <w:sz w:val="20"/>
      </w:rPr>
    </w:pPr>
    <w:r>
      <w:pict w14:anchorId="1D34A13E">
        <v:shapetype id="_x0000_t202" coordsize="21600,21600" o:spt="202" path="m,l,21600r21600,l21600,xe">
          <v:stroke joinstyle="miter"/>
          <v:path gradientshapeok="t" o:connecttype="rect"/>
        </v:shapetype>
        <v:shape id="docshape9" o:spid="_x0000_s1027" type="#_x0000_t202" style="position:absolute;margin-left:71pt;margin-top:35.1pt;width:301pt;height:13.05pt;z-index:-18242560;mso-position-horizontal-relative:page;mso-position-vertical-relative:page" filled="f" stroked="f">
          <v:textbox inset="0,0,0,0">
            <w:txbxContent>
              <w:p w14:paraId="5663B453" w14:textId="77777777" w:rsidR="005B323A" w:rsidRDefault="0026499D">
                <w:pPr>
                  <w:spacing w:before="10"/>
                  <w:ind w:left="20"/>
                  <w:rPr>
                    <w:i/>
                    <w:sz w:val="20"/>
                  </w:rPr>
                </w:pPr>
                <w:r>
                  <w:rPr>
                    <w:i/>
                    <w:sz w:val="20"/>
                  </w:rPr>
                  <w:t>Using</w:t>
                </w:r>
                <w:r>
                  <w:rPr>
                    <w:i/>
                    <w:spacing w:val="-6"/>
                    <w:sz w:val="20"/>
                  </w:rPr>
                  <w:t xml:space="preserve"> </w:t>
                </w:r>
                <w:r>
                  <w:rPr>
                    <w:i/>
                    <w:sz w:val="20"/>
                  </w:rPr>
                  <w:t>Technology-Based</w:t>
                </w:r>
                <w:r>
                  <w:rPr>
                    <w:i/>
                    <w:spacing w:val="-6"/>
                    <w:sz w:val="20"/>
                  </w:rPr>
                  <w:t xml:space="preserve"> </w:t>
                </w:r>
                <w:r>
                  <w:rPr>
                    <w:i/>
                    <w:sz w:val="20"/>
                  </w:rPr>
                  <w:t>Therapeutic</w:t>
                </w:r>
                <w:r>
                  <w:rPr>
                    <w:i/>
                    <w:spacing w:val="-6"/>
                    <w:sz w:val="20"/>
                  </w:rPr>
                  <w:t xml:space="preserve"> </w:t>
                </w:r>
                <w:r>
                  <w:rPr>
                    <w:i/>
                    <w:sz w:val="20"/>
                  </w:rPr>
                  <w:t>Tools</w:t>
                </w:r>
                <w:r>
                  <w:rPr>
                    <w:i/>
                    <w:spacing w:val="-7"/>
                    <w:sz w:val="20"/>
                  </w:rPr>
                  <w:t xml:space="preserve"> </w:t>
                </w:r>
                <w:r>
                  <w:rPr>
                    <w:i/>
                    <w:sz w:val="20"/>
                  </w:rPr>
                  <w:t>in</w:t>
                </w:r>
                <w:r>
                  <w:rPr>
                    <w:i/>
                    <w:spacing w:val="-3"/>
                    <w:sz w:val="20"/>
                  </w:rPr>
                  <w:t xml:space="preserve"> </w:t>
                </w:r>
                <w:r>
                  <w:rPr>
                    <w:i/>
                    <w:sz w:val="20"/>
                  </w:rPr>
                  <w:t>Behavioral</w:t>
                </w:r>
                <w:r>
                  <w:rPr>
                    <w:i/>
                    <w:spacing w:val="-8"/>
                    <w:sz w:val="20"/>
                  </w:rPr>
                  <w:t xml:space="preserve"> </w:t>
                </w:r>
                <w:r>
                  <w:rPr>
                    <w:i/>
                    <w:sz w:val="20"/>
                  </w:rPr>
                  <w:t>Health</w:t>
                </w:r>
                <w:r>
                  <w:rPr>
                    <w:i/>
                    <w:spacing w:val="-6"/>
                    <w:sz w:val="20"/>
                  </w:rPr>
                  <w:t xml:space="preserve"> </w:t>
                </w:r>
                <w:r>
                  <w:rPr>
                    <w:i/>
                    <w:spacing w:val="-2"/>
                    <w:sz w:val="20"/>
                  </w:rPr>
                  <w:t>Services</w:t>
                </w:r>
              </w:p>
            </w:txbxContent>
          </v:textbox>
          <w10:wrap anchorx="page" anchory="page"/>
        </v:shape>
      </w:pict>
    </w:r>
    <w:r>
      <w:pict w14:anchorId="071A7E00">
        <v:shape id="docshape10" o:spid="_x0000_s1026" type="#_x0000_t202" style="position:absolute;margin-left:404.65pt;margin-top:35.1pt;width:136.4pt;height:13.05pt;z-index:-18242048;mso-position-horizontal-relative:page;mso-position-vertical-relative:page" filled="f" stroked="f">
          <v:textbox inset="0,0,0,0">
            <w:txbxContent>
              <w:p w14:paraId="73CE93A1" w14:textId="77777777" w:rsidR="005B323A" w:rsidRDefault="0026499D">
                <w:pPr>
                  <w:spacing w:before="10"/>
                  <w:ind w:left="20"/>
                  <w:rPr>
                    <w:sz w:val="20"/>
                  </w:rPr>
                </w:pPr>
                <w:r>
                  <w:rPr>
                    <w:sz w:val="20"/>
                  </w:rPr>
                  <w:t>Section</w:t>
                </w:r>
                <w:r>
                  <w:rPr>
                    <w:spacing w:val="-8"/>
                    <w:sz w:val="20"/>
                  </w:rPr>
                  <w:t xml:space="preserve"> </w:t>
                </w:r>
                <w:r>
                  <w:rPr>
                    <w:sz w:val="20"/>
                  </w:rPr>
                  <w:t>3—General</w:t>
                </w:r>
                <w:r>
                  <w:rPr>
                    <w:spacing w:val="-6"/>
                    <w:sz w:val="20"/>
                  </w:rPr>
                  <w:t xml:space="preserve"> </w:t>
                </w:r>
                <w:r>
                  <w:rPr>
                    <w:spacing w:val="-2"/>
                    <w:sz w:val="20"/>
                  </w:rPr>
                  <w:t>Bibliography</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F60BC"/>
    <w:multiLevelType w:val="hybridMultilevel"/>
    <w:tmpl w:val="C172CBA0"/>
    <w:lvl w:ilvl="0" w:tplc="55F4E70E">
      <w:numFmt w:val="bullet"/>
      <w:lvlText w:val=""/>
      <w:lvlJc w:val="left"/>
      <w:pPr>
        <w:ind w:left="580" w:hanging="360"/>
      </w:pPr>
      <w:rPr>
        <w:rFonts w:ascii="Symbol" w:eastAsia="Symbol" w:hAnsi="Symbol" w:cs="Symbol" w:hint="default"/>
        <w:b w:val="0"/>
        <w:bCs w:val="0"/>
        <w:i w:val="0"/>
        <w:iCs w:val="0"/>
        <w:w w:val="100"/>
        <w:sz w:val="24"/>
        <w:szCs w:val="24"/>
        <w:lang w:val="en-US" w:eastAsia="en-US" w:bidi="ar-SA"/>
      </w:rPr>
    </w:lvl>
    <w:lvl w:ilvl="1" w:tplc="9654B030">
      <w:numFmt w:val="bullet"/>
      <w:lvlText w:val="•"/>
      <w:lvlJc w:val="left"/>
      <w:pPr>
        <w:ind w:left="1502" w:hanging="360"/>
      </w:pPr>
      <w:rPr>
        <w:rFonts w:hint="default"/>
        <w:lang w:val="en-US" w:eastAsia="en-US" w:bidi="ar-SA"/>
      </w:rPr>
    </w:lvl>
    <w:lvl w:ilvl="2" w:tplc="95FEDDBA">
      <w:numFmt w:val="bullet"/>
      <w:lvlText w:val="•"/>
      <w:lvlJc w:val="left"/>
      <w:pPr>
        <w:ind w:left="2424" w:hanging="360"/>
      </w:pPr>
      <w:rPr>
        <w:rFonts w:hint="default"/>
        <w:lang w:val="en-US" w:eastAsia="en-US" w:bidi="ar-SA"/>
      </w:rPr>
    </w:lvl>
    <w:lvl w:ilvl="3" w:tplc="A8FEC830">
      <w:numFmt w:val="bullet"/>
      <w:lvlText w:val="•"/>
      <w:lvlJc w:val="left"/>
      <w:pPr>
        <w:ind w:left="3346" w:hanging="360"/>
      </w:pPr>
      <w:rPr>
        <w:rFonts w:hint="default"/>
        <w:lang w:val="en-US" w:eastAsia="en-US" w:bidi="ar-SA"/>
      </w:rPr>
    </w:lvl>
    <w:lvl w:ilvl="4" w:tplc="51104F7A">
      <w:numFmt w:val="bullet"/>
      <w:lvlText w:val="•"/>
      <w:lvlJc w:val="left"/>
      <w:pPr>
        <w:ind w:left="4268" w:hanging="360"/>
      </w:pPr>
      <w:rPr>
        <w:rFonts w:hint="default"/>
        <w:lang w:val="en-US" w:eastAsia="en-US" w:bidi="ar-SA"/>
      </w:rPr>
    </w:lvl>
    <w:lvl w:ilvl="5" w:tplc="8F9AB44C">
      <w:numFmt w:val="bullet"/>
      <w:lvlText w:val="•"/>
      <w:lvlJc w:val="left"/>
      <w:pPr>
        <w:ind w:left="5190" w:hanging="360"/>
      </w:pPr>
      <w:rPr>
        <w:rFonts w:hint="default"/>
        <w:lang w:val="en-US" w:eastAsia="en-US" w:bidi="ar-SA"/>
      </w:rPr>
    </w:lvl>
    <w:lvl w:ilvl="6" w:tplc="4530982C">
      <w:numFmt w:val="bullet"/>
      <w:lvlText w:val="•"/>
      <w:lvlJc w:val="left"/>
      <w:pPr>
        <w:ind w:left="6112" w:hanging="360"/>
      </w:pPr>
      <w:rPr>
        <w:rFonts w:hint="default"/>
        <w:lang w:val="en-US" w:eastAsia="en-US" w:bidi="ar-SA"/>
      </w:rPr>
    </w:lvl>
    <w:lvl w:ilvl="7" w:tplc="711A93FA">
      <w:numFmt w:val="bullet"/>
      <w:lvlText w:val="•"/>
      <w:lvlJc w:val="left"/>
      <w:pPr>
        <w:ind w:left="7034" w:hanging="360"/>
      </w:pPr>
      <w:rPr>
        <w:rFonts w:hint="default"/>
        <w:lang w:val="en-US" w:eastAsia="en-US" w:bidi="ar-SA"/>
      </w:rPr>
    </w:lvl>
    <w:lvl w:ilvl="8" w:tplc="57FE0198">
      <w:numFmt w:val="bullet"/>
      <w:lvlText w:val="•"/>
      <w:lvlJc w:val="left"/>
      <w:pPr>
        <w:ind w:left="7956" w:hanging="360"/>
      </w:pPr>
      <w:rPr>
        <w:rFonts w:hint="default"/>
        <w:lang w:val="en-US" w:eastAsia="en-US" w:bidi="ar-SA"/>
      </w:rPr>
    </w:lvl>
  </w:abstractNum>
  <w:abstractNum w:abstractNumId="1" w15:restartNumberingAfterBreak="0">
    <w:nsid w:val="305C04EE"/>
    <w:multiLevelType w:val="hybridMultilevel"/>
    <w:tmpl w:val="ACC80818"/>
    <w:lvl w:ilvl="0" w:tplc="C8725D04">
      <w:start w:val="1"/>
      <w:numFmt w:val="decimal"/>
      <w:lvlText w:val="%1."/>
      <w:lvlJc w:val="left"/>
      <w:pPr>
        <w:ind w:left="58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F05209DC">
      <w:numFmt w:val="bullet"/>
      <w:lvlText w:val="•"/>
      <w:lvlJc w:val="left"/>
      <w:pPr>
        <w:ind w:left="1140" w:hanging="360"/>
      </w:pPr>
      <w:rPr>
        <w:rFonts w:hint="default"/>
        <w:lang w:val="en-US" w:eastAsia="en-US" w:bidi="ar-SA"/>
      </w:rPr>
    </w:lvl>
    <w:lvl w:ilvl="2" w:tplc="86C814E8">
      <w:numFmt w:val="bullet"/>
      <w:lvlText w:val="•"/>
      <w:lvlJc w:val="left"/>
      <w:pPr>
        <w:ind w:left="2102" w:hanging="360"/>
      </w:pPr>
      <w:rPr>
        <w:rFonts w:hint="default"/>
        <w:lang w:val="en-US" w:eastAsia="en-US" w:bidi="ar-SA"/>
      </w:rPr>
    </w:lvl>
    <w:lvl w:ilvl="3" w:tplc="55FAD900">
      <w:numFmt w:val="bullet"/>
      <w:lvlText w:val="•"/>
      <w:lvlJc w:val="left"/>
      <w:pPr>
        <w:ind w:left="3064" w:hanging="360"/>
      </w:pPr>
      <w:rPr>
        <w:rFonts w:hint="default"/>
        <w:lang w:val="en-US" w:eastAsia="en-US" w:bidi="ar-SA"/>
      </w:rPr>
    </w:lvl>
    <w:lvl w:ilvl="4" w:tplc="64B4DC42">
      <w:numFmt w:val="bullet"/>
      <w:lvlText w:val="•"/>
      <w:lvlJc w:val="left"/>
      <w:pPr>
        <w:ind w:left="4026" w:hanging="360"/>
      </w:pPr>
      <w:rPr>
        <w:rFonts w:hint="default"/>
        <w:lang w:val="en-US" w:eastAsia="en-US" w:bidi="ar-SA"/>
      </w:rPr>
    </w:lvl>
    <w:lvl w:ilvl="5" w:tplc="86A60E30">
      <w:numFmt w:val="bullet"/>
      <w:lvlText w:val="•"/>
      <w:lvlJc w:val="left"/>
      <w:pPr>
        <w:ind w:left="4988" w:hanging="360"/>
      </w:pPr>
      <w:rPr>
        <w:rFonts w:hint="default"/>
        <w:lang w:val="en-US" w:eastAsia="en-US" w:bidi="ar-SA"/>
      </w:rPr>
    </w:lvl>
    <w:lvl w:ilvl="6" w:tplc="C090EE8C">
      <w:numFmt w:val="bullet"/>
      <w:lvlText w:val="•"/>
      <w:lvlJc w:val="left"/>
      <w:pPr>
        <w:ind w:left="5951" w:hanging="360"/>
      </w:pPr>
      <w:rPr>
        <w:rFonts w:hint="default"/>
        <w:lang w:val="en-US" w:eastAsia="en-US" w:bidi="ar-SA"/>
      </w:rPr>
    </w:lvl>
    <w:lvl w:ilvl="7" w:tplc="00D4355C">
      <w:numFmt w:val="bullet"/>
      <w:lvlText w:val="•"/>
      <w:lvlJc w:val="left"/>
      <w:pPr>
        <w:ind w:left="6913" w:hanging="360"/>
      </w:pPr>
      <w:rPr>
        <w:rFonts w:hint="default"/>
        <w:lang w:val="en-US" w:eastAsia="en-US" w:bidi="ar-SA"/>
      </w:rPr>
    </w:lvl>
    <w:lvl w:ilvl="8" w:tplc="91563966">
      <w:numFmt w:val="bullet"/>
      <w:lvlText w:val="•"/>
      <w:lvlJc w:val="left"/>
      <w:pPr>
        <w:ind w:left="7875" w:hanging="360"/>
      </w:pPr>
      <w:rPr>
        <w:rFonts w:hint="default"/>
        <w:lang w:val="en-US" w:eastAsia="en-US" w:bidi="ar-SA"/>
      </w:rPr>
    </w:lvl>
  </w:abstractNum>
  <w:abstractNum w:abstractNumId="2" w15:restartNumberingAfterBreak="0">
    <w:nsid w:val="546E358E"/>
    <w:multiLevelType w:val="hybridMultilevel"/>
    <w:tmpl w:val="6B9CB1C8"/>
    <w:lvl w:ilvl="0" w:tplc="C17678DC">
      <w:start w:val="1"/>
      <w:numFmt w:val="upperLetter"/>
      <w:lvlText w:val="%1."/>
      <w:lvlJc w:val="left"/>
      <w:pPr>
        <w:ind w:left="666" w:hanging="293"/>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1" w:tplc="F4ACECA8">
      <w:numFmt w:val="bullet"/>
      <w:lvlText w:val="•"/>
      <w:lvlJc w:val="left"/>
      <w:pPr>
        <w:ind w:left="1574" w:hanging="293"/>
      </w:pPr>
      <w:rPr>
        <w:rFonts w:hint="default"/>
        <w:lang w:val="en-US" w:eastAsia="en-US" w:bidi="ar-SA"/>
      </w:rPr>
    </w:lvl>
    <w:lvl w:ilvl="2" w:tplc="A41E942A">
      <w:numFmt w:val="bullet"/>
      <w:lvlText w:val="•"/>
      <w:lvlJc w:val="left"/>
      <w:pPr>
        <w:ind w:left="2488" w:hanging="293"/>
      </w:pPr>
      <w:rPr>
        <w:rFonts w:hint="default"/>
        <w:lang w:val="en-US" w:eastAsia="en-US" w:bidi="ar-SA"/>
      </w:rPr>
    </w:lvl>
    <w:lvl w:ilvl="3" w:tplc="BABA018E">
      <w:numFmt w:val="bullet"/>
      <w:lvlText w:val="•"/>
      <w:lvlJc w:val="left"/>
      <w:pPr>
        <w:ind w:left="3402" w:hanging="293"/>
      </w:pPr>
      <w:rPr>
        <w:rFonts w:hint="default"/>
        <w:lang w:val="en-US" w:eastAsia="en-US" w:bidi="ar-SA"/>
      </w:rPr>
    </w:lvl>
    <w:lvl w:ilvl="4" w:tplc="07D027DC">
      <w:numFmt w:val="bullet"/>
      <w:lvlText w:val="•"/>
      <w:lvlJc w:val="left"/>
      <w:pPr>
        <w:ind w:left="4316" w:hanging="293"/>
      </w:pPr>
      <w:rPr>
        <w:rFonts w:hint="default"/>
        <w:lang w:val="en-US" w:eastAsia="en-US" w:bidi="ar-SA"/>
      </w:rPr>
    </w:lvl>
    <w:lvl w:ilvl="5" w:tplc="7098E7B2">
      <w:numFmt w:val="bullet"/>
      <w:lvlText w:val="•"/>
      <w:lvlJc w:val="left"/>
      <w:pPr>
        <w:ind w:left="5230" w:hanging="293"/>
      </w:pPr>
      <w:rPr>
        <w:rFonts w:hint="default"/>
        <w:lang w:val="en-US" w:eastAsia="en-US" w:bidi="ar-SA"/>
      </w:rPr>
    </w:lvl>
    <w:lvl w:ilvl="6" w:tplc="2C18FB8A">
      <w:numFmt w:val="bullet"/>
      <w:lvlText w:val="•"/>
      <w:lvlJc w:val="left"/>
      <w:pPr>
        <w:ind w:left="6144" w:hanging="293"/>
      </w:pPr>
      <w:rPr>
        <w:rFonts w:hint="default"/>
        <w:lang w:val="en-US" w:eastAsia="en-US" w:bidi="ar-SA"/>
      </w:rPr>
    </w:lvl>
    <w:lvl w:ilvl="7" w:tplc="A120FA8C">
      <w:numFmt w:val="bullet"/>
      <w:lvlText w:val="•"/>
      <w:lvlJc w:val="left"/>
      <w:pPr>
        <w:ind w:left="7058" w:hanging="293"/>
      </w:pPr>
      <w:rPr>
        <w:rFonts w:hint="default"/>
        <w:lang w:val="en-US" w:eastAsia="en-US" w:bidi="ar-SA"/>
      </w:rPr>
    </w:lvl>
    <w:lvl w:ilvl="8" w:tplc="705CF0E2">
      <w:numFmt w:val="bullet"/>
      <w:lvlText w:val="•"/>
      <w:lvlJc w:val="left"/>
      <w:pPr>
        <w:ind w:left="7972" w:hanging="293"/>
      </w:pPr>
      <w:rPr>
        <w:rFonts w:hint="default"/>
        <w:lang w:val="en-US" w:eastAsia="en-US" w:bidi="ar-SA"/>
      </w:rPr>
    </w:lvl>
  </w:abstractNum>
  <w:abstractNum w:abstractNumId="3" w15:restartNumberingAfterBreak="0">
    <w:nsid w:val="6243621C"/>
    <w:multiLevelType w:val="hybridMultilevel"/>
    <w:tmpl w:val="10AA9142"/>
    <w:lvl w:ilvl="0" w:tplc="1868A99A">
      <w:start w:val="2"/>
      <w:numFmt w:val="upperLetter"/>
      <w:lvlText w:val="%1."/>
      <w:lvlJc w:val="left"/>
      <w:pPr>
        <w:ind w:left="666" w:hanging="279"/>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11182628">
      <w:numFmt w:val="bullet"/>
      <w:lvlText w:val="•"/>
      <w:lvlJc w:val="left"/>
      <w:pPr>
        <w:ind w:left="1574" w:hanging="279"/>
      </w:pPr>
      <w:rPr>
        <w:rFonts w:hint="default"/>
        <w:lang w:val="en-US" w:eastAsia="en-US" w:bidi="ar-SA"/>
      </w:rPr>
    </w:lvl>
    <w:lvl w:ilvl="2" w:tplc="19345DD4">
      <w:numFmt w:val="bullet"/>
      <w:lvlText w:val="•"/>
      <w:lvlJc w:val="left"/>
      <w:pPr>
        <w:ind w:left="2488" w:hanging="279"/>
      </w:pPr>
      <w:rPr>
        <w:rFonts w:hint="default"/>
        <w:lang w:val="en-US" w:eastAsia="en-US" w:bidi="ar-SA"/>
      </w:rPr>
    </w:lvl>
    <w:lvl w:ilvl="3" w:tplc="21D09686">
      <w:numFmt w:val="bullet"/>
      <w:lvlText w:val="•"/>
      <w:lvlJc w:val="left"/>
      <w:pPr>
        <w:ind w:left="3402" w:hanging="279"/>
      </w:pPr>
      <w:rPr>
        <w:rFonts w:hint="default"/>
        <w:lang w:val="en-US" w:eastAsia="en-US" w:bidi="ar-SA"/>
      </w:rPr>
    </w:lvl>
    <w:lvl w:ilvl="4" w:tplc="0B7AB6A4">
      <w:numFmt w:val="bullet"/>
      <w:lvlText w:val="•"/>
      <w:lvlJc w:val="left"/>
      <w:pPr>
        <w:ind w:left="4316" w:hanging="279"/>
      </w:pPr>
      <w:rPr>
        <w:rFonts w:hint="default"/>
        <w:lang w:val="en-US" w:eastAsia="en-US" w:bidi="ar-SA"/>
      </w:rPr>
    </w:lvl>
    <w:lvl w:ilvl="5" w:tplc="649E79AC">
      <w:numFmt w:val="bullet"/>
      <w:lvlText w:val="•"/>
      <w:lvlJc w:val="left"/>
      <w:pPr>
        <w:ind w:left="5230" w:hanging="279"/>
      </w:pPr>
      <w:rPr>
        <w:rFonts w:hint="default"/>
        <w:lang w:val="en-US" w:eastAsia="en-US" w:bidi="ar-SA"/>
      </w:rPr>
    </w:lvl>
    <w:lvl w:ilvl="6" w:tplc="3542A0E6">
      <w:numFmt w:val="bullet"/>
      <w:lvlText w:val="•"/>
      <w:lvlJc w:val="left"/>
      <w:pPr>
        <w:ind w:left="6144" w:hanging="279"/>
      </w:pPr>
      <w:rPr>
        <w:rFonts w:hint="default"/>
        <w:lang w:val="en-US" w:eastAsia="en-US" w:bidi="ar-SA"/>
      </w:rPr>
    </w:lvl>
    <w:lvl w:ilvl="7" w:tplc="21B8D93E">
      <w:numFmt w:val="bullet"/>
      <w:lvlText w:val="•"/>
      <w:lvlJc w:val="left"/>
      <w:pPr>
        <w:ind w:left="7058" w:hanging="279"/>
      </w:pPr>
      <w:rPr>
        <w:rFonts w:hint="default"/>
        <w:lang w:val="en-US" w:eastAsia="en-US" w:bidi="ar-SA"/>
      </w:rPr>
    </w:lvl>
    <w:lvl w:ilvl="8" w:tplc="E3167D34">
      <w:numFmt w:val="bullet"/>
      <w:lvlText w:val="•"/>
      <w:lvlJc w:val="left"/>
      <w:pPr>
        <w:ind w:left="7972" w:hanging="279"/>
      </w:pPr>
      <w:rPr>
        <w:rFonts w:hint="default"/>
        <w:lang w:val="en-US" w:eastAsia="en-US" w:bidi="ar-SA"/>
      </w:rPr>
    </w:lvl>
  </w:abstractNum>
  <w:abstractNum w:abstractNumId="4" w15:restartNumberingAfterBreak="0">
    <w:nsid w:val="73456077"/>
    <w:multiLevelType w:val="hybridMultilevel"/>
    <w:tmpl w:val="FE9090C0"/>
    <w:lvl w:ilvl="0" w:tplc="C2C48CFC">
      <w:start w:val="1"/>
      <w:numFmt w:val="decimal"/>
      <w:lvlText w:val="%1."/>
      <w:lvlJc w:val="left"/>
      <w:pPr>
        <w:ind w:left="58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1B866C94">
      <w:numFmt w:val="bullet"/>
      <w:lvlText w:val="•"/>
      <w:lvlJc w:val="left"/>
      <w:pPr>
        <w:ind w:left="1502" w:hanging="360"/>
      </w:pPr>
      <w:rPr>
        <w:rFonts w:hint="default"/>
        <w:lang w:val="en-US" w:eastAsia="en-US" w:bidi="ar-SA"/>
      </w:rPr>
    </w:lvl>
    <w:lvl w:ilvl="2" w:tplc="D56C2138">
      <w:numFmt w:val="bullet"/>
      <w:lvlText w:val="•"/>
      <w:lvlJc w:val="left"/>
      <w:pPr>
        <w:ind w:left="2424" w:hanging="360"/>
      </w:pPr>
      <w:rPr>
        <w:rFonts w:hint="default"/>
        <w:lang w:val="en-US" w:eastAsia="en-US" w:bidi="ar-SA"/>
      </w:rPr>
    </w:lvl>
    <w:lvl w:ilvl="3" w:tplc="DA382AF8">
      <w:numFmt w:val="bullet"/>
      <w:lvlText w:val="•"/>
      <w:lvlJc w:val="left"/>
      <w:pPr>
        <w:ind w:left="3346" w:hanging="360"/>
      </w:pPr>
      <w:rPr>
        <w:rFonts w:hint="default"/>
        <w:lang w:val="en-US" w:eastAsia="en-US" w:bidi="ar-SA"/>
      </w:rPr>
    </w:lvl>
    <w:lvl w:ilvl="4" w:tplc="FAC274F6">
      <w:numFmt w:val="bullet"/>
      <w:lvlText w:val="•"/>
      <w:lvlJc w:val="left"/>
      <w:pPr>
        <w:ind w:left="4268" w:hanging="360"/>
      </w:pPr>
      <w:rPr>
        <w:rFonts w:hint="default"/>
        <w:lang w:val="en-US" w:eastAsia="en-US" w:bidi="ar-SA"/>
      </w:rPr>
    </w:lvl>
    <w:lvl w:ilvl="5" w:tplc="93464B20">
      <w:numFmt w:val="bullet"/>
      <w:lvlText w:val="•"/>
      <w:lvlJc w:val="left"/>
      <w:pPr>
        <w:ind w:left="5190" w:hanging="360"/>
      </w:pPr>
      <w:rPr>
        <w:rFonts w:hint="default"/>
        <w:lang w:val="en-US" w:eastAsia="en-US" w:bidi="ar-SA"/>
      </w:rPr>
    </w:lvl>
    <w:lvl w:ilvl="6" w:tplc="5B7AD5EE">
      <w:numFmt w:val="bullet"/>
      <w:lvlText w:val="•"/>
      <w:lvlJc w:val="left"/>
      <w:pPr>
        <w:ind w:left="6112" w:hanging="360"/>
      </w:pPr>
      <w:rPr>
        <w:rFonts w:hint="default"/>
        <w:lang w:val="en-US" w:eastAsia="en-US" w:bidi="ar-SA"/>
      </w:rPr>
    </w:lvl>
    <w:lvl w:ilvl="7" w:tplc="886C3B22">
      <w:numFmt w:val="bullet"/>
      <w:lvlText w:val="•"/>
      <w:lvlJc w:val="left"/>
      <w:pPr>
        <w:ind w:left="7034" w:hanging="360"/>
      </w:pPr>
      <w:rPr>
        <w:rFonts w:hint="default"/>
        <w:lang w:val="en-US" w:eastAsia="en-US" w:bidi="ar-SA"/>
      </w:rPr>
    </w:lvl>
    <w:lvl w:ilvl="8" w:tplc="FFDA1C44">
      <w:numFmt w:val="bullet"/>
      <w:lvlText w:val="•"/>
      <w:lvlJc w:val="left"/>
      <w:pPr>
        <w:ind w:left="7956" w:hanging="360"/>
      </w:pPr>
      <w:rPr>
        <w:rFonts w:hint="default"/>
        <w:lang w:val="en-US" w:eastAsia="en-US" w:bidi="ar-SA"/>
      </w:rPr>
    </w:lvl>
  </w:abstractNum>
  <w:num w:numId="1" w16cid:durableId="852647064">
    <w:abstractNumId w:val="2"/>
  </w:num>
  <w:num w:numId="2" w16cid:durableId="1047726234">
    <w:abstractNumId w:val="3"/>
  </w:num>
  <w:num w:numId="3" w16cid:durableId="1746342464">
    <w:abstractNumId w:val="1"/>
  </w:num>
  <w:num w:numId="4" w16cid:durableId="612052054">
    <w:abstractNumId w:val="0"/>
  </w:num>
  <w:num w:numId="5" w16cid:durableId="536553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mrobCbGUZydfJV49IuRYDrHShWnhq47xR/MVnVy905vAO+pfg3Xwoh5H/ul0i2SIXAE8puuNg/0npY91l9uD/A==" w:salt="xZY5k7HEXzoF5LYb3lEecA=="/>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B323A"/>
    <w:rsid w:val="0026499D"/>
    <w:rsid w:val="005B323A"/>
    <w:rsid w:val="00DA4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B053C"/>
  <w15:docId w15:val="{111DC93A-9D59-4977-8607-6B9A3A74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1"/>
      <w:ind w:left="222" w:right="222"/>
      <w:jc w:val="center"/>
      <w:outlineLvl w:val="0"/>
    </w:pPr>
    <w:rPr>
      <w:b/>
      <w:bCs/>
      <w:sz w:val="44"/>
      <w:szCs w:val="44"/>
    </w:rPr>
  </w:style>
  <w:style w:type="paragraph" w:styleId="Heading2">
    <w:name w:val="heading 2"/>
    <w:basedOn w:val="Normal"/>
    <w:uiPriority w:val="9"/>
    <w:unhideWhenUsed/>
    <w:qFormat/>
    <w:pPr>
      <w:spacing w:before="213"/>
      <w:ind w:left="220"/>
      <w:outlineLvl w:val="1"/>
    </w:pPr>
    <w:rPr>
      <w:b/>
      <w:bCs/>
      <w:sz w:val="36"/>
      <w:szCs w:val="36"/>
    </w:rPr>
  </w:style>
  <w:style w:type="paragraph" w:styleId="Heading3">
    <w:name w:val="heading 3"/>
    <w:basedOn w:val="Normal"/>
    <w:uiPriority w:val="9"/>
    <w:unhideWhenUsed/>
    <w:qFormat/>
    <w:pPr>
      <w:spacing w:before="219"/>
      <w:ind w:left="222" w:right="228"/>
      <w:jc w:val="center"/>
      <w:outlineLvl w:val="2"/>
    </w:pPr>
    <w:rPr>
      <w:i/>
      <w:iCs/>
      <w:sz w:val="32"/>
      <w:szCs w:val="32"/>
    </w:rPr>
  </w:style>
  <w:style w:type="paragraph" w:styleId="Heading4">
    <w:name w:val="heading 4"/>
    <w:basedOn w:val="Normal"/>
    <w:uiPriority w:val="9"/>
    <w:unhideWhenUsed/>
    <w:qFormat/>
    <w:pPr>
      <w:ind w:left="220"/>
      <w:outlineLvl w:val="3"/>
    </w:pPr>
    <w:rPr>
      <w:b/>
      <w:bCs/>
      <w:sz w:val="28"/>
      <w:szCs w:val="28"/>
    </w:rPr>
  </w:style>
  <w:style w:type="paragraph" w:styleId="Heading5">
    <w:name w:val="heading 5"/>
    <w:basedOn w:val="Normal"/>
    <w:uiPriority w:val="9"/>
    <w:unhideWhenUsed/>
    <w:qFormat/>
    <w:pPr>
      <w:spacing w:line="318" w:lineRule="exact"/>
      <w:ind w:left="220"/>
      <w:outlineLvl w:val="4"/>
    </w:pPr>
    <w:rPr>
      <w:b/>
      <w:bCs/>
      <w:i/>
      <w:iCs/>
      <w:sz w:val="28"/>
      <w:szCs w:val="28"/>
    </w:rPr>
  </w:style>
  <w:style w:type="paragraph" w:styleId="Heading6">
    <w:name w:val="heading 6"/>
    <w:basedOn w:val="Normal"/>
    <w:uiPriority w:val="9"/>
    <w:unhideWhenUsed/>
    <w:qFormat/>
    <w:pPr>
      <w:spacing w:line="318" w:lineRule="exact"/>
      <w:ind w:left="220"/>
      <w:outlineLvl w:val="5"/>
    </w:pPr>
    <w:rPr>
      <w:b/>
      <w:bCs/>
      <w:i/>
      <w:iCs/>
      <w:sz w:val="28"/>
      <w:szCs w:val="28"/>
    </w:rPr>
  </w:style>
  <w:style w:type="paragraph" w:styleId="Heading7">
    <w:name w:val="heading 7"/>
    <w:basedOn w:val="Normal"/>
    <w:uiPriority w:val="1"/>
    <w:qFormat/>
    <w:pPr>
      <w:spacing w:line="321" w:lineRule="exact"/>
      <w:ind w:left="220"/>
      <w:outlineLvl w:val="6"/>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6"/>
      <w:ind w:left="220"/>
    </w:pPr>
    <w:rPr>
      <w:b/>
      <w:bCs/>
      <w:sz w:val="24"/>
      <w:szCs w:val="24"/>
    </w:rPr>
  </w:style>
  <w:style w:type="paragraph" w:styleId="TOC2">
    <w:name w:val="toc 2"/>
    <w:basedOn w:val="Normal"/>
    <w:uiPriority w:val="1"/>
    <w:qFormat/>
    <w:pPr>
      <w:spacing w:before="43"/>
      <w:ind w:left="580"/>
    </w:pPr>
    <w:rPr>
      <w:sz w:val="24"/>
      <w:szCs w:val="24"/>
    </w:rPr>
  </w:style>
  <w:style w:type="paragraph" w:styleId="BodyText">
    <w:name w:val="Body Text"/>
    <w:basedOn w:val="Normal"/>
    <w:uiPriority w:val="1"/>
    <w:qFormat/>
    <w:pPr>
      <w:spacing w:before="120"/>
      <w:ind w:left="667"/>
    </w:pPr>
    <w:rPr>
      <w:sz w:val="24"/>
      <w:szCs w:val="24"/>
    </w:rPr>
  </w:style>
  <w:style w:type="paragraph" w:styleId="Title">
    <w:name w:val="Title"/>
    <w:basedOn w:val="Normal"/>
    <w:uiPriority w:val="10"/>
    <w:qFormat/>
    <w:pPr>
      <w:ind w:left="222" w:right="220"/>
      <w:jc w:val="center"/>
    </w:pPr>
    <w:rPr>
      <w:b/>
      <w:bCs/>
      <w:sz w:val="96"/>
      <w:szCs w:val="96"/>
    </w:rPr>
  </w:style>
  <w:style w:type="paragraph" w:styleId="ListParagraph">
    <w:name w:val="List Paragraph"/>
    <w:basedOn w:val="Normal"/>
    <w:uiPriority w:val="1"/>
    <w:qFormat/>
    <w:pPr>
      <w:ind w:left="580" w:hanging="361"/>
    </w:pPr>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judicialeducator.com/main.asp" TargetMode="External"/><Relationship Id="rId18" Type="http://schemas.openxmlformats.org/officeDocument/2006/relationships/hyperlink" Target="http://www.quitcoach.org.au/" TargetMode="External"/><Relationship Id="rId26" Type="http://schemas.openxmlformats.org/officeDocument/2006/relationships/footer" Target="footer4.xml"/><Relationship Id="rId39" Type="http://schemas.openxmlformats.org/officeDocument/2006/relationships/fontTable" Target="fontTable.xml"/><Relationship Id="rId21" Type="http://schemas.openxmlformats.org/officeDocument/2006/relationships/header" Target="header4.xml"/><Relationship Id="rId34" Type="http://schemas.openxmlformats.org/officeDocument/2006/relationships/hyperlink" Target="http://www.ncbi.nlm.nih.gov/pmc/articles/PMC1560797" TargetMode="External"/><Relationship Id="rId7" Type="http://schemas.openxmlformats.org/officeDocument/2006/relationships/header" Target="header1.xml"/><Relationship Id="rId12" Type="http://schemas.openxmlformats.org/officeDocument/2006/relationships/hyperlink" Target="http://www.telementalhealthcomparisons.com/" TargetMode="External"/><Relationship Id="rId17" Type="http://schemas.openxmlformats.org/officeDocument/2006/relationships/hyperlink" Target="http://www.checkyourdrinking.net/CYD/CYDScreenerP1_0.aspx" TargetMode="External"/><Relationship Id="rId25" Type="http://schemas.openxmlformats.org/officeDocument/2006/relationships/header" Target="header6.xml"/><Relationship Id="rId33" Type="http://schemas.openxmlformats.org/officeDocument/2006/relationships/hyperlink" Target="http://www.moodswings.net.au/" TargetMode="External"/><Relationship Id="rId38" Type="http://schemas.openxmlformats.org/officeDocument/2006/relationships/hyperlink" Target="http://users.rider.edu/~suler/psycyber/psycyber.html" TargetMode="External"/><Relationship Id="rId2" Type="http://schemas.openxmlformats.org/officeDocument/2006/relationships/styles" Target="styles.xml"/><Relationship Id="rId16" Type="http://schemas.openxmlformats.org/officeDocument/2006/relationships/hyperlink" Target="http://MoodSwings.net.au/" TargetMode="External"/><Relationship Id="rId20" Type="http://schemas.openxmlformats.org/officeDocument/2006/relationships/hyperlink" Target="http://www.ncbi.nlm.nih.gov/pmc/articles/PMC1560797" TargetMode="External"/><Relationship Id="rId29" Type="http://schemas.openxmlformats.org/officeDocument/2006/relationships/hyperlink" Target="http://www.carebette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lehealth.va.gov/about/index.asp" TargetMode="External"/><Relationship Id="rId24" Type="http://schemas.openxmlformats.org/officeDocument/2006/relationships/footer" Target="footer3.xml"/><Relationship Id="rId32" Type="http://schemas.openxmlformats.org/officeDocument/2006/relationships/hyperlink" Target="http://www.fenichel.com/technical.shtml" TargetMode="External"/><Relationship Id="rId37" Type="http://schemas.openxmlformats.org/officeDocument/2006/relationships/hyperlink" Target="http://www.suicidepreventionlifeline.org/App_Files/Media/PDF/Training/NSPL%20SRAS"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ilitary.com/daily-news/2013/07/31/va-touts-telehealth-program-used-by-" TargetMode="External"/><Relationship Id="rId23" Type="http://schemas.openxmlformats.org/officeDocument/2006/relationships/header" Target="header5.xml"/><Relationship Id="rId28" Type="http://schemas.openxmlformats.org/officeDocument/2006/relationships/footer" Target="footer5.xml"/><Relationship Id="rId36" Type="http://schemas.openxmlformats.org/officeDocument/2006/relationships/hyperlink" Target="http://www.suicidepreventionlifeline.org/" TargetMode="External"/><Relationship Id="rId10" Type="http://schemas.openxmlformats.org/officeDocument/2006/relationships/footer" Target="footer1.xml"/><Relationship Id="rId19" Type="http://schemas.openxmlformats.org/officeDocument/2006/relationships/hyperlink" Target="http://www.moodswings.net.au/" TargetMode="External"/><Relationship Id="rId31" Type="http://schemas.openxmlformats.org/officeDocument/2006/relationships/hyperlink" Target="http://www.fenichel.com/herenow.shtml"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www.samhsa.gov/prevention-week" TargetMode="External"/><Relationship Id="rId22" Type="http://schemas.openxmlformats.org/officeDocument/2006/relationships/footer" Target="footer2.xml"/><Relationship Id="rId27" Type="http://schemas.openxmlformats.org/officeDocument/2006/relationships/header" Target="header7.xml"/><Relationship Id="rId30" Type="http://schemas.openxmlformats.org/officeDocument/2006/relationships/hyperlink" Target="http://newsroom.fb.com/company-info" TargetMode="External"/><Relationship Id="rId35" Type="http://schemas.openxmlformats.org/officeDocument/2006/relationships/hyperlink" Target="http://proceedings.spiedigitallibrary.org/proceeding.aspx?articleid=1334743" TargetMode="Externa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281</Pages>
  <Words>132545</Words>
  <Characters>755511</Characters>
  <Application>Microsoft Office Word</Application>
  <DocSecurity>8</DocSecurity>
  <Lines>6295</Lines>
  <Paragraphs>1772</Paragraphs>
  <ScaleCrop>false</ScaleCrop>
  <Company/>
  <LinksUpToDate>false</LinksUpToDate>
  <CharactersWithSpaces>886284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 60-Using Technology-Based Therapeutic Tools in Behavioral Health Services, Part 3: A Review of the Literature</dc:title>
  <dc:subject>A Review of the Literature of Tip 60-Using Technology-Based Therapeutic Tools in Behavioral Health Services</dc:subject>
  <dc:creator>SAMHSA</dc:creator>
  <cp:keywords>Technology, Therapeutic Tools, Behavioral Health Services</cp:keywords>
  <cp:lastModifiedBy>Matt Hiltibran</cp:lastModifiedBy>
  <cp:revision>2</cp:revision>
  <dcterms:created xsi:type="dcterms:W3CDTF">2022-04-26T23:26:00Z</dcterms:created>
  <dcterms:modified xsi:type="dcterms:W3CDTF">2022-04-26T23:26:00Z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2015-11-25T00:00:00Z</vt:filetime>
  </property>
  <property fmtid="{D5CDD505-2E9C-101B-9397-08002B2CF9AE}" pid="3" name="Creator">
    <vt:lpwstr>Microsoft® Word 2013</vt:lpwstr>
  </property>
  <property fmtid="{D5CDD505-2E9C-101B-9397-08002B2CF9AE}" pid="4" name="LastSaved">
    <vt:filetime>2022-04-26T00:00:00Z</vt:filetime>
  </property>
</Properties>
</file>